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F72D7" w:rsidRDefault="008F72D7" w:rsidP="008F72D7">
      <w:pPr>
        <w:pStyle w:val="18"/>
        <w:tabs>
          <w:tab w:val="clear" w:pos="1021"/>
        </w:tabs>
        <w:ind w:firstLine="0"/>
        <w:jc w:val="center"/>
        <w:rPr>
          <w:b/>
          <w:sz w:val="28"/>
          <w:szCs w:val="28"/>
        </w:rPr>
      </w:pPr>
      <w:bookmarkStart w:id="0" w:name="_Toc405145646"/>
      <w:bookmarkStart w:id="1" w:name="_Toc406058975"/>
      <w:bookmarkStart w:id="2" w:name="_Toc409691623"/>
      <w:bookmarkStart w:id="3" w:name="_Toc410653944"/>
      <w:bookmarkStart w:id="4" w:name="_Toc414553125"/>
      <w:r w:rsidRPr="001B403D">
        <w:rPr>
          <w:b/>
          <w:sz w:val="28"/>
          <w:szCs w:val="28"/>
        </w:rPr>
        <w:t>Муниципальное образование г</w:t>
      </w:r>
      <w:r w:rsidRPr="001B403D">
        <w:rPr>
          <w:b/>
          <w:sz w:val="28"/>
          <w:szCs w:val="28"/>
        </w:rPr>
        <w:t>о</w:t>
      </w:r>
      <w:r w:rsidRPr="001B403D">
        <w:rPr>
          <w:b/>
          <w:sz w:val="28"/>
          <w:szCs w:val="28"/>
        </w:rPr>
        <w:t>род Краснодар</w:t>
      </w:r>
    </w:p>
    <w:p w:rsidR="00822B00" w:rsidRDefault="00822B00" w:rsidP="008F72D7">
      <w:pPr>
        <w:pStyle w:val="18"/>
        <w:tabs>
          <w:tab w:val="clear" w:pos="1021"/>
        </w:tabs>
        <w:ind w:firstLine="0"/>
        <w:rPr>
          <w:sz w:val="28"/>
          <w:szCs w:val="28"/>
        </w:rPr>
      </w:pPr>
    </w:p>
    <w:p w:rsidR="00822B00" w:rsidRDefault="00822B00" w:rsidP="008F72D7">
      <w:pPr>
        <w:pStyle w:val="18"/>
        <w:tabs>
          <w:tab w:val="clear" w:pos="1021"/>
        </w:tabs>
        <w:ind w:firstLine="0"/>
        <w:rPr>
          <w:sz w:val="28"/>
          <w:szCs w:val="28"/>
        </w:rPr>
      </w:pPr>
    </w:p>
    <w:p w:rsidR="00822B00" w:rsidRDefault="00822B00" w:rsidP="008F72D7">
      <w:pPr>
        <w:pStyle w:val="18"/>
        <w:tabs>
          <w:tab w:val="clear" w:pos="1021"/>
        </w:tabs>
        <w:ind w:firstLine="0"/>
        <w:rPr>
          <w:sz w:val="28"/>
          <w:szCs w:val="28"/>
        </w:rPr>
        <w:sectPr w:rsidR="00822B00" w:rsidSect="00822B00">
          <w:footerReference w:type="default" r:id="rId9"/>
          <w:footerReference w:type="first" r:id="rId10"/>
          <w:pgSz w:w="11906" w:h="16838"/>
          <w:pgMar w:top="1134" w:right="567" w:bottom="1134" w:left="1701" w:header="624" w:footer="283" w:gutter="0"/>
          <w:pgNumType w:start="2"/>
          <w:cols w:space="708"/>
          <w:docGrid w:linePitch="360"/>
        </w:sectPr>
      </w:pPr>
    </w:p>
    <w:p w:rsidR="008F72D7" w:rsidRPr="00266781" w:rsidRDefault="008F72D7" w:rsidP="008F72D7">
      <w:pPr>
        <w:pStyle w:val="18"/>
        <w:tabs>
          <w:tab w:val="clear" w:pos="1021"/>
        </w:tabs>
        <w:ind w:firstLine="0"/>
        <w:rPr>
          <w:b/>
          <w:sz w:val="28"/>
          <w:szCs w:val="28"/>
        </w:rPr>
      </w:pPr>
      <w:r w:rsidRPr="001B403D">
        <w:rPr>
          <w:sz w:val="28"/>
          <w:szCs w:val="28"/>
        </w:rPr>
        <w:lastRenderedPageBreak/>
        <w:t>СОГЛАСОВАНО</w:t>
      </w:r>
    </w:p>
    <w:p w:rsidR="008F72D7" w:rsidRPr="001B403D" w:rsidRDefault="008F72D7" w:rsidP="008F72D7">
      <w:pPr>
        <w:pStyle w:val="18"/>
        <w:tabs>
          <w:tab w:val="clear" w:pos="1021"/>
        </w:tabs>
        <w:ind w:firstLine="0"/>
        <w:jc w:val="left"/>
        <w:rPr>
          <w:sz w:val="28"/>
          <w:szCs w:val="28"/>
        </w:rPr>
      </w:pPr>
      <w:r w:rsidRPr="001B403D">
        <w:rPr>
          <w:sz w:val="28"/>
          <w:szCs w:val="28"/>
        </w:rPr>
        <w:t>Управляющий совет</w:t>
      </w:r>
    </w:p>
    <w:p w:rsidR="008F72D7" w:rsidRPr="001B403D" w:rsidRDefault="008F72D7" w:rsidP="008F72D7">
      <w:pPr>
        <w:pStyle w:val="18"/>
        <w:tabs>
          <w:tab w:val="clear" w:pos="1021"/>
        </w:tabs>
        <w:ind w:firstLine="0"/>
        <w:jc w:val="left"/>
        <w:rPr>
          <w:sz w:val="28"/>
          <w:szCs w:val="28"/>
        </w:rPr>
      </w:pPr>
      <w:r w:rsidRPr="001B403D">
        <w:rPr>
          <w:sz w:val="28"/>
          <w:szCs w:val="28"/>
        </w:rPr>
        <w:t>МБОУ СОШ № 66</w:t>
      </w:r>
    </w:p>
    <w:p w:rsidR="008F72D7" w:rsidRPr="001B403D" w:rsidRDefault="008F72D7" w:rsidP="008F72D7">
      <w:pPr>
        <w:pStyle w:val="18"/>
        <w:tabs>
          <w:tab w:val="clear" w:pos="1021"/>
        </w:tabs>
        <w:ind w:firstLine="0"/>
        <w:jc w:val="left"/>
        <w:rPr>
          <w:sz w:val="28"/>
          <w:szCs w:val="28"/>
        </w:rPr>
      </w:pPr>
      <w:r w:rsidRPr="001B403D">
        <w:rPr>
          <w:sz w:val="28"/>
          <w:szCs w:val="28"/>
        </w:rPr>
        <w:t>____________ /Дударева Т.Ю./</w:t>
      </w:r>
    </w:p>
    <w:p w:rsidR="008F72D7" w:rsidRPr="001B403D" w:rsidRDefault="008F72D7" w:rsidP="008F72D7">
      <w:pPr>
        <w:pStyle w:val="18"/>
        <w:tabs>
          <w:tab w:val="clear" w:pos="1021"/>
        </w:tabs>
        <w:ind w:firstLine="142"/>
        <w:jc w:val="left"/>
        <w:rPr>
          <w:sz w:val="16"/>
          <w:szCs w:val="16"/>
        </w:rPr>
      </w:pPr>
      <w:r>
        <w:rPr>
          <w:sz w:val="16"/>
          <w:szCs w:val="16"/>
        </w:rPr>
        <w:t xml:space="preserve"> </w:t>
      </w:r>
      <w:r w:rsidRPr="001B403D">
        <w:rPr>
          <w:sz w:val="16"/>
          <w:szCs w:val="16"/>
        </w:rPr>
        <w:t>Председатель совета</w:t>
      </w:r>
    </w:p>
    <w:p w:rsidR="008F72D7" w:rsidRDefault="008F72D7" w:rsidP="008F72D7">
      <w:pPr>
        <w:pStyle w:val="18"/>
        <w:tabs>
          <w:tab w:val="clear" w:pos="1021"/>
        </w:tabs>
        <w:ind w:firstLine="0"/>
        <w:jc w:val="left"/>
        <w:rPr>
          <w:sz w:val="28"/>
          <w:szCs w:val="28"/>
        </w:rPr>
      </w:pPr>
      <w:r>
        <w:rPr>
          <w:sz w:val="28"/>
          <w:szCs w:val="28"/>
        </w:rPr>
        <w:t>«27» августа 2015 года</w:t>
      </w:r>
    </w:p>
    <w:p w:rsidR="008F72D7" w:rsidRDefault="008F72D7" w:rsidP="008F72D7">
      <w:pPr>
        <w:pStyle w:val="18"/>
        <w:tabs>
          <w:tab w:val="clear" w:pos="1021"/>
        </w:tabs>
        <w:ind w:firstLine="0"/>
        <w:jc w:val="left"/>
        <w:rPr>
          <w:sz w:val="28"/>
          <w:szCs w:val="28"/>
        </w:rPr>
      </w:pPr>
      <w:r w:rsidRPr="001B403D">
        <w:rPr>
          <w:sz w:val="28"/>
          <w:szCs w:val="28"/>
        </w:rPr>
        <w:t>УТВЕ</w:t>
      </w:r>
      <w:r w:rsidRPr="001B403D">
        <w:rPr>
          <w:sz w:val="28"/>
          <w:szCs w:val="28"/>
        </w:rPr>
        <w:t>Р</w:t>
      </w:r>
      <w:r w:rsidRPr="001B403D">
        <w:rPr>
          <w:sz w:val="28"/>
          <w:szCs w:val="28"/>
        </w:rPr>
        <w:t>ЖДЕНО</w:t>
      </w:r>
    </w:p>
    <w:p w:rsidR="008F72D7" w:rsidRDefault="008F72D7" w:rsidP="008F72D7">
      <w:pPr>
        <w:pStyle w:val="18"/>
        <w:tabs>
          <w:tab w:val="clear" w:pos="1021"/>
        </w:tabs>
        <w:ind w:firstLine="0"/>
        <w:jc w:val="left"/>
        <w:rPr>
          <w:sz w:val="28"/>
          <w:szCs w:val="28"/>
        </w:rPr>
      </w:pPr>
      <w:r w:rsidRPr="001B403D">
        <w:rPr>
          <w:sz w:val="28"/>
          <w:szCs w:val="28"/>
        </w:rPr>
        <w:lastRenderedPageBreak/>
        <w:t>Решением педагогического</w:t>
      </w:r>
    </w:p>
    <w:p w:rsidR="008F72D7" w:rsidRDefault="008F72D7" w:rsidP="008F72D7">
      <w:pPr>
        <w:pStyle w:val="18"/>
        <w:tabs>
          <w:tab w:val="clear" w:pos="1021"/>
        </w:tabs>
        <w:ind w:firstLine="0"/>
        <w:jc w:val="left"/>
        <w:rPr>
          <w:sz w:val="28"/>
          <w:szCs w:val="28"/>
        </w:rPr>
      </w:pPr>
      <w:r w:rsidRPr="001B403D">
        <w:rPr>
          <w:sz w:val="28"/>
          <w:szCs w:val="28"/>
        </w:rPr>
        <w:t>совета МБОУ СОШ № 66</w:t>
      </w:r>
    </w:p>
    <w:p w:rsidR="008F72D7" w:rsidRDefault="008F72D7" w:rsidP="008F72D7">
      <w:pPr>
        <w:pStyle w:val="18"/>
        <w:tabs>
          <w:tab w:val="clear" w:pos="1021"/>
        </w:tabs>
        <w:ind w:firstLine="0"/>
        <w:jc w:val="left"/>
        <w:rPr>
          <w:sz w:val="28"/>
          <w:szCs w:val="28"/>
        </w:rPr>
      </w:pPr>
      <w:r w:rsidRPr="001B403D">
        <w:rPr>
          <w:sz w:val="28"/>
          <w:szCs w:val="28"/>
        </w:rPr>
        <w:t>Протокол от 28.08.2015 № 1</w:t>
      </w:r>
    </w:p>
    <w:p w:rsidR="008F72D7" w:rsidRDefault="008F72D7" w:rsidP="008F72D7">
      <w:pPr>
        <w:pStyle w:val="18"/>
        <w:tabs>
          <w:tab w:val="clear" w:pos="1021"/>
        </w:tabs>
        <w:ind w:firstLine="0"/>
        <w:jc w:val="left"/>
        <w:rPr>
          <w:sz w:val="28"/>
          <w:szCs w:val="28"/>
        </w:rPr>
      </w:pPr>
      <w:r w:rsidRPr="001B403D">
        <w:rPr>
          <w:sz w:val="28"/>
          <w:szCs w:val="28"/>
        </w:rPr>
        <w:t>_____________ /Грушко О.А./</w:t>
      </w:r>
    </w:p>
    <w:p w:rsidR="008F72D7" w:rsidRDefault="008F72D7" w:rsidP="008F72D7">
      <w:pPr>
        <w:pStyle w:val="18"/>
        <w:tabs>
          <w:tab w:val="clear" w:pos="1021"/>
        </w:tabs>
        <w:ind w:left="708" w:firstLine="0"/>
        <w:jc w:val="left"/>
        <w:rPr>
          <w:sz w:val="16"/>
          <w:szCs w:val="16"/>
        </w:rPr>
      </w:pPr>
      <w:r>
        <w:rPr>
          <w:sz w:val="16"/>
          <w:szCs w:val="16"/>
        </w:rPr>
        <w:t xml:space="preserve">       </w:t>
      </w:r>
      <w:r w:rsidRPr="001B403D">
        <w:rPr>
          <w:sz w:val="16"/>
          <w:szCs w:val="16"/>
        </w:rPr>
        <w:t>Директор школы</w:t>
      </w:r>
    </w:p>
    <w:p w:rsidR="008F72D7" w:rsidRDefault="008F72D7" w:rsidP="008F72D7">
      <w:pPr>
        <w:pStyle w:val="18"/>
        <w:tabs>
          <w:tab w:val="clear" w:pos="1021"/>
        </w:tabs>
        <w:ind w:firstLine="0"/>
        <w:jc w:val="left"/>
        <w:rPr>
          <w:b/>
          <w:sz w:val="28"/>
          <w:szCs w:val="28"/>
        </w:rPr>
      </w:pPr>
      <w:r>
        <w:rPr>
          <w:sz w:val="28"/>
          <w:szCs w:val="28"/>
        </w:rPr>
        <w:t>«28» августа 2015 год</w:t>
      </w:r>
    </w:p>
    <w:p w:rsidR="008F72D7" w:rsidRDefault="008F72D7" w:rsidP="008F72D7">
      <w:pPr>
        <w:pStyle w:val="18"/>
        <w:tabs>
          <w:tab w:val="clear" w:pos="1021"/>
        </w:tabs>
        <w:ind w:firstLine="0"/>
        <w:jc w:val="center"/>
        <w:rPr>
          <w:b/>
          <w:sz w:val="28"/>
          <w:szCs w:val="28"/>
        </w:rPr>
        <w:sectPr w:rsidR="008F72D7" w:rsidSect="00822B00">
          <w:type w:val="continuous"/>
          <w:pgSz w:w="11906" w:h="16838"/>
          <w:pgMar w:top="1134" w:right="567" w:bottom="1134" w:left="1701" w:header="624" w:footer="283" w:gutter="0"/>
          <w:pgNumType w:start="2"/>
          <w:cols w:num="2" w:space="708"/>
          <w:docGrid w:linePitch="360"/>
        </w:sectPr>
      </w:pPr>
    </w:p>
    <w:p w:rsidR="008F72D7" w:rsidRDefault="008F72D7" w:rsidP="008F72D7">
      <w:pPr>
        <w:pStyle w:val="18"/>
        <w:tabs>
          <w:tab w:val="clear" w:pos="1021"/>
        </w:tabs>
        <w:ind w:firstLine="0"/>
        <w:jc w:val="center"/>
        <w:rPr>
          <w:b/>
          <w:sz w:val="28"/>
          <w:szCs w:val="28"/>
        </w:rPr>
      </w:pPr>
    </w:p>
    <w:p w:rsidR="008F72D7" w:rsidRDefault="008F72D7" w:rsidP="008F72D7">
      <w:pPr>
        <w:pStyle w:val="18"/>
        <w:tabs>
          <w:tab w:val="clear" w:pos="1021"/>
        </w:tabs>
        <w:ind w:firstLine="0"/>
        <w:jc w:val="center"/>
        <w:rPr>
          <w:b/>
          <w:sz w:val="28"/>
          <w:szCs w:val="28"/>
        </w:rPr>
      </w:pPr>
    </w:p>
    <w:p w:rsidR="00822B00" w:rsidRDefault="00822B00" w:rsidP="008F72D7">
      <w:pPr>
        <w:pStyle w:val="18"/>
        <w:tabs>
          <w:tab w:val="clear" w:pos="1021"/>
        </w:tabs>
        <w:ind w:firstLine="0"/>
        <w:jc w:val="center"/>
        <w:rPr>
          <w:b/>
          <w:sz w:val="28"/>
          <w:szCs w:val="28"/>
        </w:rPr>
      </w:pPr>
    </w:p>
    <w:p w:rsidR="00822B00" w:rsidRDefault="00822B00" w:rsidP="008F72D7">
      <w:pPr>
        <w:pStyle w:val="18"/>
        <w:tabs>
          <w:tab w:val="clear" w:pos="1021"/>
        </w:tabs>
        <w:ind w:firstLine="0"/>
        <w:jc w:val="center"/>
        <w:rPr>
          <w:b/>
          <w:sz w:val="28"/>
          <w:szCs w:val="28"/>
        </w:rPr>
      </w:pPr>
    </w:p>
    <w:p w:rsidR="008F72D7" w:rsidRPr="0073240C" w:rsidRDefault="008F72D7" w:rsidP="008F72D7">
      <w:pPr>
        <w:pStyle w:val="18"/>
        <w:tabs>
          <w:tab w:val="clear" w:pos="1021"/>
        </w:tabs>
        <w:ind w:firstLine="0"/>
        <w:jc w:val="center"/>
        <w:rPr>
          <w:b/>
          <w:sz w:val="28"/>
          <w:szCs w:val="28"/>
        </w:rPr>
      </w:pPr>
      <w:r w:rsidRPr="0073240C">
        <w:rPr>
          <w:b/>
          <w:sz w:val="28"/>
          <w:szCs w:val="28"/>
        </w:rPr>
        <w:t>ОСНОВНАЯ ОБРАЗОВАТЕЛЬНАЯ ПРОГРАММА</w:t>
      </w:r>
    </w:p>
    <w:p w:rsidR="008F72D7" w:rsidRPr="0073240C" w:rsidRDefault="008F72D7" w:rsidP="008F72D7">
      <w:pPr>
        <w:pStyle w:val="af1"/>
        <w:ind w:firstLine="0"/>
        <w:jc w:val="center"/>
        <w:rPr>
          <w:b/>
        </w:rPr>
      </w:pPr>
      <w:r w:rsidRPr="0073240C">
        <w:rPr>
          <w:b/>
        </w:rPr>
        <w:t>ОСНОВНОГО ОБЩЕГО ОБРАЗОВАНИЯ</w:t>
      </w:r>
    </w:p>
    <w:p w:rsidR="008F72D7" w:rsidRPr="0073240C" w:rsidRDefault="008F72D7" w:rsidP="008F72D7">
      <w:pPr>
        <w:pStyle w:val="af1"/>
        <w:ind w:firstLine="0"/>
        <w:jc w:val="center"/>
        <w:rPr>
          <w:b/>
        </w:rPr>
      </w:pPr>
    </w:p>
    <w:p w:rsidR="008F72D7" w:rsidRDefault="008F72D7" w:rsidP="008F72D7">
      <w:pPr>
        <w:pStyle w:val="af1"/>
        <w:ind w:firstLine="0"/>
        <w:jc w:val="center"/>
        <w:rPr>
          <w:b/>
        </w:rPr>
      </w:pPr>
      <w:r w:rsidRPr="00873012">
        <w:rPr>
          <w:b/>
        </w:rPr>
        <w:t xml:space="preserve">муниципального бюджетного общеобразовательного учреждения </w:t>
      </w:r>
    </w:p>
    <w:p w:rsidR="008F72D7" w:rsidRPr="00873012" w:rsidRDefault="008F72D7" w:rsidP="008F72D7">
      <w:pPr>
        <w:pStyle w:val="af1"/>
        <w:ind w:firstLine="0"/>
        <w:jc w:val="center"/>
        <w:rPr>
          <w:b/>
        </w:rPr>
      </w:pPr>
      <w:r w:rsidRPr="00873012">
        <w:rPr>
          <w:b/>
        </w:rPr>
        <w:t xml:space="preserve">муниципального образования город Краснодар </w:t>
      </w:r>
    </w:p>
    <w:p w:rsidR="008F72D7" w:rsidRDefault="008F72D7" w:rsidP="008F72D7">
      <w:pPr>
        <w:pStyle w:val="af1"/>
        <w:ind w:firstLine="0"/>
        <w:jc w:val="center"/>
        <w:rPr>
          <w:b/>
        </w:rPr>
      </w:pPr>
      <w:r w:rsidRPr="00873012">
        <w:rPr>
          <w:b/>
        </w:rPr>
        <w:t>средней общеобразовательной школы № 66</w:t>
      </w:r>
      <w:r>
        <w:rPr>
          <w:b/>
        </w:rPr>
        <w:t xml:space="preserve"> </w:t>
      </w:r>
      <w:r w:rsidRPr="00873012">
        <w:rPr>
          <w:b/>
        </w:rPr>
        <w:t>имени Евгения Дороша</w:t>
      </w: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r>
        <w:rPr>
          <w:b/>
        </w:rPr>
        <w:t>г. Краснодар, ул. Уссурийская, 2</w:t>
      </w: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22B00" w:rsidRDefault="00822B00" w:rsidP="008F72D7">
      <w:pPr>
        <w:pStyle w:val="af1"/>
        <w:ind w:firstLine="0"/>
        <w:jc w:val="center"/>
        <w:rPr>
          <w:b/>
        </w:rPr>
      </w:pPr>
    </w:p>
    <w:p w:rsidR="00822B00" w:rsidRDefault="00822B00" w:rsidP="008F72D7">
      <w:pPr>
        <w:pStyle w:val="af1"/>
        <w:ind w:firstLine="0"/>
        <w:jc w:val="center"/>
        <w:rPr>
          <w:b/>
        </w:rPr>
      </w:pPr>
    </w:p>
    <w:p w:rsidR="00822B00" w:rsidRDefault="00822B00" w:rsidP="008F72D7">
      <w:pPr>
        <w:pStyle w:val="af1"/>
        <w:ind w:firstLine="0"/>
        <w:jc w:val="center"/>
        <w:rPr>
          <w:b/>
        </w:rPr>
      </w:pPr>
    </w:p>
    <w:p w:rsidR="00822B00" w:rsidRDefault="00822B00"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p>
    <w:p w:rsidR="008F72D7" w:rsidRDefault="008F72D7" w:rsidP="008F72D7">
      <w:pPr>
        <w:pStyle w:val="af1"/>
        <w:ind w:firstLine="0"/>
        <w:jc w:val="center"/>
        <w:rPr>
          <w:b/>
        </w:rPr>
      </w:pPr>
      <w:r>
        <w:rPr>
          <w:b/>
        </w:rPr>
        <w:t>2015</w:t>
      </w:r>
    </w:p>
    <w:p w:rsidR="008F72D7" w:rsidRDefault="008F72D7" w:rsidP="0006531A">
      <w:pPr>
        <w:jc w:val="center"/>
        <w:rPr>
          <w:rStyle w:val="Zag11"/>
          <w:rFonts w:eastAsia="@Arial Unicode MS"/>
          <w:b/>
        </w:rPr>
      </w:pPr>
    </w:p>
    <w:tbl>
      <w:tblPr>
        <w:tblStyle w:val="a4"/>
        <w:tblW w:w="9747" w:type="dxa"/>
        <w:tblLook w:val="04A0" w:firstRow="1" w:lastRow="0" w:firstColumn="1" w:lastColumn="0" w:noHBand="0" w:noVBand="1"/>
      </w:tblPr>
      <w:tblGrid>
        <w:gridCol w:w="1056"/>
        <w:gridCol w:w="7983"/>
        <w:gridCol w:w="708"/>
      </w:tblGrid>
      <w:tr w:rsidR="00822B00" w:rsidRPr="0042549D" w:rsidTr="00116140">
        <w:tc>
          <w:tcPr>
            <w:tcW w:w="1056" w:type="dxa"/>
          </w:tcPr>
          <w:p w:rsidR="00822B00" w:rsidRPr="0042549D" w:rsidRDefault="00822B00" w:rsidP="00116140">
            <w:pPr>
              <w:pStyle w:val="af1"/>
              <w:ind w:firstLine="0"/>
              <w:rPr>
                <w:rStyle w:val="Zag11"/>
                <w:rFonts w:eastAsia="@Arial Unicode MS"/>
                <w:b/>
                <w:sz w:val="24"/>
                <w:szCs w:val="24"/>
              </w:rPr>
            </w:pPr>
            <w:r w:rsidRPr="0042549D">
              <w:rPr>
                <w:sz w:val="24"/>
                <w:szCs w:val="24"/>
              </w:rPr>
              <w:lastRenderedPageBreak/>
              <w:t>№ п/п</w:t>
            </w:r>
          </w:p>
        </w:tc>
        <w:tc>
          <w:tcPr>
            <w:tcW w:w="7983" w:type="dxa"/>
          </w:tcPr>
          <w:p w:rsidR="00822B00" w:rsidRPr="0042549D" w:rsidRDefault="00822B00" w:rsidP="00116140">
            <w:pPr>
              <w:pStyle w:val="af1"/>
              <w:ind w:firstLine="0"/>
              <w:jc w:val="center"/>
              <w:rPr>
                <w:rStyle w:val="Zag11"/>
                <w:rFonts w:eastAsia="@Arial Unicode MS"/>
                <w:b/>
                <w:sz w:val="24"/>
                <w:szCs w:val="24"/>
              </w:rPr>
            </w:pPr>
            <w:r>
              <w:rPr>
                <w:rStyle w:val="Zag11"/>
                <w:rFonts w:eastAsia="@Arial Unicode MS"/>
                <w:sz w:val="24"/>
                <w:szCs w:val="24"/>
              </w:rPr>
              <w:t>СОДЕРЖАНИЕ</w:t>
            </w:r>
          </w:p>
        </w:tc>
        <w:tc>
          <w:tcPr>
            <w:tcW w:w="708" w:type="dxa"/>
          </w:tcPr>
          <w:p w:rsidR="00822B00" w:rsidRPr="0042549D" w:rsidRDefault="00822B00" w:rsidP="00116140">
            <w:pPr>
              <w:pStyle w:val="af1"/>
              <w:ind w:firstLine="0"/>
              <w:rPr>
                <w:b/>
                <w:sz w:val="24"/>
                <w:szCs w:val="24"/>
              </w:rPr>
            </w:pPr>
            <w:r w:rsidRPr="0042549D">
              <w:rPr>
                <w:b/>
                <w:sz w:val="24"/>
                <w:szCs w:val="24"/>
              </w:rPr>
              <w:t>Стр.</w:t>
            </w:r>
          </w:p>
        </w:tc>
      </w:tr>
      <w:tr w:rsidR="00822B00" w:rsidTr="00116140">
        <w:tc>
          <w:tcPr>
            <w:tcW w:w="1056" w:type="dxa"/>
            <w:shd w:val="clear" w:color="auto" w:fill="DDD9C3" w:themeFill="background2" w:themeFillShade="E6"/>
          </w:tcPr>
          <w:p w:rsidR="00822B00" w:rsidRPr="00320737" w:rsidRDefault="00822B00" w:rsidP="00116140">
            <w:pPr>
              <w:pStyle w:val="af1"/>
              <w:ind w:firstLine="0"/>
              <w:rPr>
                <w:rStyle w:val="Zag11"/>
                <w:rFonts w:eastAsia="@Arial Unicode MS"/>
                <w:b/>
                <w:sz w:val="24"/>
                <w:szCs w:val="24"/>
              </w:rPr>
            </w:pPr>
            <w:r w:rsidRPr="00320737">
              <w:rPr>
                <w:sz w:val="24"/>
                <w:szCs w:val="24"/>
              </w:rPr>
              <w:t>1.</w:t>
            </w:r>
          </w:p>
        </w:tc>
        <w:tc>
          <w:tcPr>
            <w:tcW w:w="7983" w:type="dxa"/>
            <w:shd w:val="clear" w:color="auto" w:fill="DDD9C3" w:themeFill="background2" w:themeFillShade="E6"/>
          </w:tcPr>
          <w:p w:rsidR="00822B00" w:rsidRPr="00320737" w:rsidRDefault="00822B00" w:rsidP="00116140">
            <w:pPr>
              <w:pStyle w:val="af1"/>
              <w:ind w:firstLine="0"/>
              <w:rPr>
                <w:sz w:val="22"/>
                <w:szCs w:val="22"/>
              </w:rPr>
            </w:pPr>
            <w:r w:rsidRPr="00320737">
              <w:rPr>
                <w:rStyle w:val="Zag11"/>
                <w:rFonts w:eastAsia="@Arial Unicode MS"/>
                <w:sz w:val="22"/>
              </w:rPr>
              <w:t xml:space="preserve">ЦЕЛЕВОЙ РАЗДЕЛ </w:t>
            </w:r>
          </w:p>
        </w:tc>
        <w:tc>
          <w:tcPr>
            <w:tcW w:w="708" w:type="dxa"/>
            <w:shd w:val="clear" w:color="auto" w:fill="DDD9C3" w:themeFill="background2" w:themeFillShade="E6"/>
            <w:vAlign w:val="center"/>
          </w:tcPr>
          <w:p w:rsidR="00822B00" w:rsidRPr="0042549D" w:rsidRDefault="00822B00" w:rsidP="00116140">
            <w:pPr>
              <w:pStyle w:val="af1"/>
              <w:ind w:firstLine="0"/>
              <w:jc w:val="center"/>
              <w:rPr>
                <w:sz w:val="24"/>
                <w:szCs w:val="24"/>
              </w:rPr>
            </w:pPr>
            <w:r>
              <w:rPr>
                <w:sz w:val="24"/>
                <w:szCs w:val="24"/>
              </w:rPr>
              <w:t>2</w:t>
            </w:r>
          </w:p>
        </w:tc>
      </w:tr>
      <w:tr w:rsidR="00822B00" w:rsidTr="00116140">
        <w:tc>
          <w:tcPr>
            <w:tcW w:w="1056" w:type="dxa"/>
          </w:tcPr>
          <w:p w:rsidR="00822B00" w:rsidRPr="00320737" w:rsidRDefault="00822B00" w:rsidP="00116140">
            <w:pPr>
              <w:pStyle w:val="af1"/>
              <w:ind w:firstLine="0"/>
              <w:rPr>
                <w:b/>
                <w:sz w:val="24"/>
                <w:szCs w:val="24"/>
              </w:rPr>
            </w:pPr>
            <w:r w:rsidRPr="00320737">
              <w:rPr>
                <w:b/>
                <w:sz w:val="24"/>
                <w:szCs w:val="24"/>
              </w:rPr>
              <w:t>1.1.</w:t>
            </w:r>
          </w:p>
        </w:tc>
        <w:tc>
          <w:tcPr>
            <w:tcW w:w="7983" w:type="dxa"/>
          </w:tcPr>
          <w:p w:rsidR="00822B00" w:rsidRPr="00320737" w:rsidRDefault="00822B00" w:rsidP="00116140">
            <w:pPr>
              <w:pStyle w:val="af1"/>
              <w:ind w:firstLine="0"/>
              <w:rPr>
                <w:b/>
                <w:sz w:val="24"/>
                <w:szCs w:val="24"/>
              </w:rPr>
            </w:pPr>
            <w:r w:rsidRPr="00320737">
              <w:rPr>
                <w:b/>
                <w:sz w:val="24"/>
                <w:szCs w:val="24"/>
              </w:rPr>
              <w:t xml:space="preserve">Пояснительная  записка </w:t>
            </w:r>
          </w:p>
        </w:tc>
        <w:tc>
          <w:tcPr>
            <w:tcW w:w="708" w:type="dxa"/>
            <w:vAlign w:val="center"/>
          </w:tcPr>
          <w:p w:rsidR="00822B00" w:rsidRPr="0042549D" w:rsidRDefault="00822B00" w:rsidP="00116140">
            <w:pPr>
              <w:pStyle w:val="af1"/>
              <w:ind w:firstLine="0"/>
              <w:jc w:val="center"/>
              <w:rPr>
                <w:sz w:val="24"/>
                <w:szCs w:val="24"/>
              </w:rPr>
            </w:pPr>
            <w:r>
              <w:rPr>
                <w:sz w:val="24"/>
                <w:szCs w:val="24"/>
              </w:rPr>
              <w:t>2</w:t>
            </w:r>
          </w:p>
        </w:tc>
      </w:tr>
      <w:tr w:rsidR="00822B00" w:rsidTr="00116140">
        <w:tc>
          <w:tcPr>
            <w:tcW w:w="1056" w:type="dxa"/>
          </w:tcPr>
          <w:p w:rsidR="00822B00" w:rsidRPr="00320737" w:rsidRDefault="00822B00" w:rsidP="00116140">
            <w:pPr>
              <w:pStyle w:val="af1"/>
              <w:ind w:firstLine="0"/>
              <w:rPr>
                <w:sz w:val="24"/>
                <w:szCs w:val="24"/>
              </w:rPr>
            </w:pPr>
            <w:r w:rsidRPr="00320737">
              <w:rPr>
                <w:sz w:val="24"/>
                <w:szCs w:val="24"/>
              </w:rPr>
              <w:t>1.1.1.</w:t>
            </w:r>
          </w:p>
          <w:p w:rsidR="00822B00" w:rsidRPr="00320737" w:rsidRDefault="00822B00" w:rsidP="00116140">
            <w:pPr>
              <w:pStyle w:val="af1"/>
              <w:ind w:firstLine="0"/>
              <w:rPr>
                <w:sz w:val="24"/>
                <w:szCs w:val="24"/>
              </w:rPr>
            </w:pPr>
          </w:p>
        </w:tc>
        <w:tc>
          <w:tcPr>
            <w:tcW w:w="7983" w:type="dxa"/>
          </w:tcPr>
          <w:p w:rsidR="00822B00" w:rsidRPr="00320737" w:rsidRDefault="00822B00" w:rsidP="00116140">
            <w:pPr>
              <w:pStyle w:val="af1"/>
              <w:ind w:firstLine="0"/>
              <w:rPr>
                <w:sz w:val="24"/>
                <w:szCs w:val="24"/>
              </w:rPr>
            </w:pPr>
            <w:r w:rsidRPr="00320737">
              <w:rPr>
                <w:sz w:val="24"/>
                <w:szCs w:val="24"/>
              </w:rPr>
              <w:t>Цели и задачи реализации основной образовательной программы основн</w:t>
            </w:r>
            <w:r w:rsidRPr="00320737">
              <w:rPr>
                <w:sz w:val="24"/>
                <w:szCs w:val="24"/>
              </w:rPr>
              <w:t>о</w:t>
            </w:r>
            <w:r w:rsidRPr="00320737">
              <w:rPr>
                <w:sz w:val="24"/>
                <w:szCs w:val="24"/>
              </w:rPr>
              <w:t>го общего образования</w:t>
            </w:r>
          </w:p>
        </w:tc>
        <w:tc>
          <w:tcPr>
            <w:tcW w:w="708" w:type="dxa"/>
            <w:vAlign w:val="center"/>
          </w:tcPr>
          <w:p w:rsidR="00822B00" w:rsidRPr="0042549D" w:rsidRDefault="00822B00" w:rsidP="00116140">
            <w:pPr>
              <w:pStyle w:val="af1"/>
              <w:ind w:firstLine="0"/>
              <w:jc w:val="center"/>
              <w:rPr>
                <w:sz w:val="24"/>
                <w:szCs w:val="24"/>
              </w:rPr>
            </w:pPr>
            <w:r>
              <w:rPr>
                <w:sz w:val="24"/>
                <w:szCs w:val="24"/>
              </w:rPr>
              <w:t>2</w:t>
            </w:r>
          </w:p>
        </w:tc>
      </w:tr>
      <w:tr w:rsidR="00822B00" w:rsidTr="00116140">
        <w:tc>
          <w:tcPr>
            <w:tcW w:w="1056" w:type="dxa"/>
          </w:tcPr>
          <w:p w:rsidR="00822B00" w:rsidRPr="00320737" w:rsidRDefault="00822B00" w:rsidP="00116140">
            <w:pPr>
              <w:pStyle w:val="af1"/>
              <w:ind w:firstLine="0"/>
              <w:rPr>
                <w:sz w:val="24"/>
                <w:szCs w:val="24"/>
              </w:rPr>
            </w:pPr>
            <w:r w:rsidRPr="00320737">
              <w:rPr>
                <w:sz w:val="24"/>
                <w:szCs w:val="24"/>
              </w:rPr>
              <w:t>1.1.2.</w:t>
            </w:r>
          </w:p>
        </w:tc>
        <w:tc>
          <w:tcPr>
            <w:tcW w:w="7983" w:type="dxa"/>
          </w:tcPr>
          <w:p w:rsidR="00822B00" w:rsidRPr="00320737" w:rsidRDefault="00822B00" w:rsidP="00116140">
            <w:pPr>
              <w:pStyle w:val="af1"/>
              <w:ind w:firstLine="0"/>
              <w:rPr>
                <w:sz w:val="24"/>
                <w:szCs w:val="24"/>
              </w:rPr>
            </w:pPr>
            <w:r w:rsidRPr="00320737">
              <w:rPr>
                <w:sz w:val="24"/>
                <w:szCs w:val="24"/>
              </w:rPr>
              <w:t>Принципы и подходы к формированию образовательной программы о</w:t>
            </w:r>
            <w:r w:rsidRPr="00320737">
              <w:rPr>
                <w:sz w:val="24"/>
                <w:szCs w:val="24"/>
              </w:rPr>
              <w:t>с</w:t>
            </w:r>
            <w:r w:rsidRPr="00320737">
              <w:rPr>
                <w:sz w:val="24"/>
                <w:szCs w:val="24"/>
              </w:rPr>
              <w:t>новного общего образования</w:t>
            </w:r>
          </w:p>
        </w:tc>
        <w:tc>
          <w:tcPr>
            <w:tcW w:w="708" w:type="dxa"/>
            <w:vAlign w:val="center"/>
          </w:tcPr>
          <w:p w:rsidR="00822B00" w:rsidRPr="0042549D" w:rsidRDefault="00822B00" w:rsidP="00116140">
            <w:pPr>
              <w:pStyle w:val="af1"/>
              <w:ind w:firstLine="0"/>
              <w:jc w:val="center"/>
              <w:rPr>
                <w:sz w:val="24"/>
                <w:szCs w:val="24"/>
              </w:rPr>
            </w:pPr>
            <w:r>
              <w:rPr>
                <w:sz w:val="24"/>
                <w:szCs w:val="24"/>
              </w:rPr>
              <w:t>3</w:t>
            </w:r>
          </w:p>
        </w:tc>
      </w:tr>
      <w:tr w:rsidR="00822B00" w:rsidTr="00116140">
        <w:tc>
          <w:tcPr>
            <w:tcW w:w="1056" w:type="dxa"/>
          </w:tcPr>
          <w:p w:rsidR="00822B00" w:rsidRPr="00320737" w:rsidRDefault="00822B00" w:rsidP="00116140">
            <w:pPr>
              <w:pStyle w:val="af1"/>
              <w:ind w:firstLine="0"/>
              <w:rPr>
                <w:b/>
                <w:sz w:val="24"/>
                <w:szCs w:val="24"/>
              </w:rPr>
            </w:pPr>
            <w:r w:rsidRPr="00320737">
              <w:rPr>
                <w:b/>
                <w:sz w:val="24"/>
                <w:szCs w:val="24"/>
              </w:rPr>
              <w:t>1.2.</w:t>
            </w:r>
          </w:p>
        </w:tc>
        <w:tc>
          <w:tcPr>
            <w:tcW w:w="7983" w:type="dxa"/>
          </w:tcPr>
          <w:p w:rsidR="00822B00" w:rsidRPr="00320737" w:rsidRDefault="00822B00" w:rsidP="00116140">
            <w:pPr>
              <w:pStyle w:val="af1"/>
              <w:ind w:firstLine="0"/>
              <w:rPr>
                <w:sz w:val="24"/>
                <w:szCs w:val="24"/>
              </w:rPr>
            </w:pPr>
            <w:r w:rsidRPr="00320737">
              <w:rPr>
                <w:b/>
                <w:sz w:val="24"/>
                <w:szCs w:val="24"/>
              </w:rPr>
              <w:t>Планируемые результаты освоения обучающимися основной образ</w:t>
            </w:r>
            <w:r w:rsidRPr="00320737">
              <w:rPr>
                <w:b/>
                <w:sz w:val="24"/>
                <w:szCs w:val="24"/>
              </w:rPr>
              <w:t>о</w:t>
            </w:r>
            <w:r w:rsidRPr="00320737">
              <w:rPr>
                <w:b/>
                <w:sz w:val="24"/>
                <w:szCs w:val="24"/>
              </w:rPr>
              <w:t>вательной программы основного общего образования</w:t>
            </w:r>
          </w:p>
        </w:tc>
        <w:tc>
          <w:tcPr>
            <w:tcW w:w="708" w:type="dxa"/>
            <w:vAlign w:val="center"/>
          </w:tcPr>
          <w:p w:rsidR="00822B00" w:rsidRPr="0042549D" w:rsidRDefault="00822B00" w:rsidP="00116140">
            <w:pPr>
              <w:pStyle w:val="af1"/>
              <w:ind w:firstLine="0"/>
              <w:jc w:val="center"/>
              <w:rPr>
                <w:sz w:val="24"/>
                <w:szCs w:val="24"/>
              </w:rPr>
            </w:pPr>
            <w:r>
              <w:rPr>
                <w:sz w:val="24"/>
                <w:szCs w:val="24"/>
              </w:rPr>
              <w:t>6</w:t>
            </w:r>
          </w:p>
        </w:tc>
      </w:tr>
      <w:tr w:rsidR="00822B00" w:rsidTr="00116140">
        <w:tc>
          <w:tcPr>
            <w:tcW w:w="1056" w:type="dxa"/>
          </w:tcPr>
          <w:p w:rsidR="00822B00" w:rsidRPr="00320737" w:rsidRDefault="00822B00" w:rsidP="00116140">
            <w:pPr>
              <w:pStyle w:val="af1"/>
              <w:ind w:firstLine="0"/>
              <w:rPr>
                <w:sz w:val="24"/>
                <w:szCs w:val="24"/>
              </w:rPr>
            </w:pPr>
            <w:r w:rsidRPr="00320737">
              <w:rPr>
                <w:sz w:val="24"/>
                <w:szCs w:val="24"/>
              </w:rPr>
              <w:t>1.2.1.</w:t>
            </w:r>
          </w:p>
        </w:tc>
        <w:tc>
          <w:tcPr>
            <w:tcW w:w="7983" w:type="dxa"/>
          </w:tcPr>
          <w:p w:rsidR="00822B00" w:rsidRPr="00320737" w:rsidRDefault="00822B00" w:rsidP="00116140">
            <w:pPr>
              <w:pStyle w:val="af1"/>
              <w:ind w:firstLine="0"/>
              <w:rPr>
                <w:sz w:val="24"/>
                <w:szCs w:val="24"/>
              </w:rPr>
            </w:pPr>
            <w:r w:rsidRPr="00320737">
              <w:rPr>
                <w:sz w:val="24"/>
                <w:szCs w:val="24"/>
              </w:rPr>
              <w:t>Общие положения</w:t>
            </w:r>
          </w:p>
        </w:tc>
        <w:tc>
          <w:tcPr>
            <w:tcW w:w="708" w:type="dxa"/>
            <w:vAlign w:val="center"/>
          </w:tcPr>
          <w:p w:rsidR="00822B00" w:rsidRPr="0042549D" w:rsidRDefault="00822B00" w:rsidP="00116140">
            <w:pPr>
              <w:pStyle w:val="af1"/>
              <w:ind w:firstLine="0"/>
              <w:jc w:val="center"/>
              <w:rPr>
                <w:sz w:val="24"/>
                <w:szCs w:val="24"/>
              </w:rPr>
            </w:pPr>
            <w:r>
              <w:rPr>
                <w:sz w:val="24"/>
                <w:szCs w:val="24"/>
              </w:rPr>
              <w:t>6</w:t>
            </w:r>
          </w:p>
        </w:tc>
      </w:tr>
      <w:tr w:rsidR="00822B00" w:rsidTr="00116140">
        <w:tc>
          <w:tcPr>
            <w:tcW w:w="1056" w:type="dxa"/>
          </w:tcPr>
          <w:p w:rsidR="00822B00" w:rsidRPr="00320737" w:rsidRDefault="00822B00" w:rsidP="00116140">
            <w:pPr>
              <w:pStyle w:val="af1"/>
              <w:ind w:firstLine="0"/>
              <w:rPr>
                <w:sz w:val="24"/>
                <w:szCs w:val="24"/>
              </w:rPr>
            </w:pPr>
            <w:r w:rsidRPr="00320737">
              <w:rPr>
                <w:sz w:val="24"/>
                <w:szCs w:val="24"/>
              </w:rPr>
              <w:t>1.2.2.</w:t>
            </w:r>
          </w:p>
        </w:tc>
        <w:tc>
          <w:tcPr>
            <w:tcW w:w="7983" w:type="dxa"/>
          </w:tcPr>
          <w:p w:rsidR="00822B00" w:rsidRPr="00320737" w:rsidRDefault="00822B00" w:rsidP="00116140">
            <w:pPr>
              <w:pStyle w:val="af1"/>
              <w:ind w:firstLine="0"/>
              <w:rPr>
                <w:sz w:val="24"/>
                <w:szCs w:val="24"/>
              </w:rPr>
            </w:pPr>
            <w:r w:rsidRPr="00320737">
              <w:rPr>
                <w:sz w:val="24"/>
                <w:szCs w:val="24"/>
              </w:rPr>
              <w:t>Структура планируемых результатов</w:t>
            </w:r>
          </w:p>
        </w:tc>
        <w:tc>
          <w:tcPr>
            <w:tcW w:w="708" w:type="dxa"/>
            <w:vAlign w:val="center"/>
          </w:tcPr>
          <w:p w:rsidR="00822B00" w:rsidRPr="0042549D" w:rsidRDefault="00822B00" w:rsidP="00116140">
            <w:pPr>
              <w:pStyle w:val="af1"/>
              <w:ind w:firstLine="0"/>
              <w:jc w:val="center"/>
              <w:rPr>
                <w:sz w:val="24"/>
                <w:szCs w:val="24"/>
              </w:rPr>
            </w:pPr>
            <w:r>
              <w:rPr>
                <w:sz w:val="24"/>
                <w:szCs w:val="24"/>
              </w:rPr>
              <w:t>6</w:t>
            </w:r>
          </w:p>
        </w:tc>
      </w:tr>
      <w:tr w:rsidR="00822B00" w:rsidTr="00116140">
        <w:tc>
          <w:tcPr>
            <w:tcW w:w="1056" w:type="dxa"/>
          </w:tcPr>
          <w:p w:rsidR="00822B00" w:rsidRPr="00320737" w:rsidRDefault="00822B00" w:rsidP="00116140">
            <w:pPr>
              <w:pStyle w:val="af1"/>
              <w:ind w:firstLine="0"/>
              <w:rPr>
                <w:rStyle w:val="20"/>
                <w:rFonts w:eastAsia="Calibri"/>
                <w:b w:val="0"/>
                <w:sz w:val="24"/>
                <w:szCs w:val="24"/>
              </w:rPr>
            </w:pPr>
            <w:r w:rsidRPr="00320737">
              <w:rPr>
                <w:sz w:val="24"/>
                <w:szCs w:val="24"/>
              </w:rPr>
              <w:t>1.2.3.</w:t>
            </w:r>
          </w:p>
        </w:tc>
        <w:tc>
          <w:tcPr>
            <w:tcW w:w="7983" w:type="dxa"/>
          </w:tcPr>
          <w:p w:rsidR="00822B00" w:rsidRPr="00320737" w:rsidRDefault="00822B00" w:rsidP="00116140">
            <w:pPr>
              <w:pStyle w:val="af1"/>
              <w:ind w:firstLine="0"/>
              <w:rPr>
                <w:sz w:val="24"/>
                <w:szCs w:val="24"/>
              </w:rPr>
            </w:pPr>
            <w:r>
              <w:rPr>
                <w:sz w:val="24"/>
                <w:szCs w:val="24"/>
              </w:rPr>
              <w:t>П</w:t>
            </w:r>
            <w:r w:rsidRPr="00AE15CA">
              <w:rPr>
                <w:sz w:val="24"/>
                <w:szCs w:val="24"/>
              </w:rPr>
              <w:t>ланируемые результаты</w:t>
            </w:r>
            <w:r>
              <w:rPr>
                <w:sz w:val="24"/>
                <w:szCs w:val="24"/>
              </w:rPr>
              <w:t>: л</w:t>
            </w:r>
            <w:r w:rsidRPr="00AE15CA">
              <w:rPr>
                <w:sz w:val="24"/>
                <w:szCs w:val="24"/>
              </w:rPr>
              <w:t>ичностные, метапредметные</w:t>
            </w:r>
            <w:r>
              <w:rPr>
                <w:sz w:val="24"/>
                <w:szCs w:val="24"/>
              </w:rPr>
              <w:t xml:space="preserve">, </w:t>
            </w:r>
            <w:r w:rsidRPr="00AE15CA">
              <w:rPr>
                <w:sz w:val="24"/>
                <w:szCs w:val="24"/>
              </w:rPr>
              <w:t xml:space="preserve">предметные </w:t>
            </w:r>
          </w:p>
        </w:tc>
        <w:tc>
          <w:tcPr>
            <w:tcW w:w="708" w:type="dxa"/>
            <w:vAlign w:val="center"/>
          </w:tcPr>
          <w:p w:rsidR="00822B00" w:rsidRDefault="00822B00" w:rsidP="00116140">
            <w:pPr>
              <w:pStyle w:val="af1"/>
              <w:ind w:firstLine="0"/>
              <w:jc w:val="center"/>
            </w:pPr>
            <w:r>
              <w:t>8</w:t>
            </w:r>
          </w:p>
        </w:tc>
      </w:tr>
      <w:tr w:rsidR="00822B00" w:rsidTr="00116140">
        <w:tc>
          <w:tcPr>
            <w:tcW w:w="1056" w:type="dxa"/>
          </w:tcPr>
          <w:p w:rsidR="00822B00" w:rsidRPr="00320737" w:rsidRDefault="00822B00" w:rsidP="00822B00">
            <w:pPr>
              <w:pStyle w:val="af1"/>
              <w:numPr>
                <w:ilvl w:val="0"/>
                <w:numId w:val="550"/>
              </w:numPr>
              <w:jc w:val="right"/>
              <w:rPr>
                <w:sz w:val="24"/>
                <w:szCs w:val="24"/>
              </w:rPr>
            </w:pPr>
          </w:p>
        </w:tc>
        <w:tc>
          <w:tcPr>
            <w:tcW w:w="7983" w:type="dxa"/>
          </w:tcPr>
          <w:p w:rsidR="00822B00" w:rsidRPr="00320737" w:rsidRDefault="00822B00" w:rsidP="00116140">
            <w:pPr>
              <w:pStyle w:val="af1"/>
              <w:ind w:firstLine="0"/>
              <w:rPr>
                <w:sz w:val="24"/>
                <w:szCs w:val="24"/>
              </w:rPr>
            </w:pPr>
            <w:r w:rsidRPr="00320737">
              <w:rPr>
                <w:sz w:val="24"/>
                <w:szCs w:val="24"/>
              </w:rPr>
              <w:t>Русский язык</w:t>
            </w:r>
          </w:p>
        </w:tc>
        <w:tc>
          <w:tcPr>
            <w:tcW w:w="708" w:type="dxa"/>
            <w:vAlign w:val="center"/>
          </w:tcPr>
          <w:p w:rsidR="00822B00" w:rsidRDefault="00822B00" w:rsidP="00116140">
            <w:pPr>
              <w:pStyle w:val="af1"/>
              <w:ind w:firstLine="0"/>
              <w:jc w:val="center"/>
            </w:pPr>
            <w:r>
              <w:t>8</w:t>
            </w:r>
          </w:p>
        </w:tc>
      </w:tr>
      <w:tr w:rsidR="00822B00" w:rsidTr="00116140">
        <w:tc>
          <w:tcPr>
            <w:tcW w:w="1056" w:type="dxa"/>
          </w:tcPr>
          <w:p w:rsidR="00822B00" w:rsidRPr="00320737" w:rsidRDefault="00822B00" w:rsidP="00822B00">
            <w:pPr>
              <w:pStyle w:val="af1"/>
              <w:numPr>
                <w:ilvl w:val="0"/>
                <w:numId w:val="550"/>
              </w:numPr>
              <w:jc w:val="right"/>
              <w:rPr>
                <w:sz w:val="24"/>
                <w:szCs w:val="24"/>
              </w:rPr>
            </w:pPr>
          </w:p>
        </w:tc>
        <w:tc>
          <w:tcPr>
            <w:tcW w:w="7983" w:type="dxa"/>
          </w:tcPr>
          <w:p w:rsidR="00822B00" w:rsidRPr="00F70633" w:rsidRDefault="00822B00" w:rsidP="00116140">
            <w:pPr>
              <w:pStyle w:val="af1"/>
              <w:ind w:firstLine="0"/>
              <w:rPr>
                <w:sz w:val="24"/>
                <w:szCs w:val="24"/>
              </w:rPr>
            </w:pPr>
            <w:r w:rsidRPr="00F70633">
              <w:rPr>
                <w:sz w:val="24"/>
                <w:szCs w:val="24"/>
              </w:rPr>
              <w:t>Литература</w:t>
            </w:r>
          </w:p>
        </w:tc>
        <w:tc>
          <w:tcPr>
            <w:tcW w:w="708" w:type="dxa"/>
            <w:vAlign w:val="center"/>
          </w:tcPr>
          <w:p w:rsidR="00822B00" w:rsidRDefault="00822B00" w:rsidP="00116140">
            <w:pPr>
              <w:pStyle w:val="af1"/>
              <w:ind w:firstLine="0"/>
              <w:jc w:val="center"/>
            </w:pPr>
            <w:r>
              <w:t>29</w:t>
            </w:r>
          </w:p>
        </w:tc>
      </w:tr>
      <w:tr w:rsidR="00822B00" w:rsidTr="00116140">
        <w:tc>
          <w:tcPr>
            <w:tcW w:w="1056" w:type="dxa"/>
          </w:tcPr>
          <w:p w:rsidR="00822B00" w:rsidRPr="00320737" w:rsidRDefault="00822B00" w:rsidP="00822B00">
            <w:pPr>
              <w:pStyle w:val="af1"/>
              <w:numPr>
                <w:ilvl w:val="0"/>
                <w:numId w:val="550"/>
              </w:numPr>
              <w:jc w:val="right"/>
              <w:rPr>
                <w:sz w:val="24"/>
                <w:szCs w:val="24"/>
              </w:rPr>
            </w:pPr>
          </w:p>
        </w:tc>
        <w:tc>
          <w:tcPr>
            <w:tcW w:w="7983" w:type="dxa"/>
          </w:tcPr>
          <w:p w:rsidR="00822B00" w:rsidRPr="00F70633" w:rsidRDefault="00822B00" w:rsidP="00116140">
            <w:pPr>
              <w:pStyle w:val="af1"/>
              <w:ind w:firstLine="0"/>
              <w:rPr>
                <w:sz w:val="24"/>
                <w:szCs w:val="24"/>
              </w:rPr>
            </w:pPr>
            <w:r w:rsidRPr="00F70633">
              <w:rPr>
                <w:sz w:val="24"/>
                <w:szCs w:val="24"/>
              </w:rPr>
              <w:t>Иностранный язык (английский)</w:t>
            </w:r>
          </w:p>
        </w:tc>
        <w:tc>
          <w:tcPr>
            <w:tcW w:w="708" w:type="dxa"/>
            <w:vAlign w:val="center"/>
          </w:tcPr>
          <w:p w:rsidR="00822B00" w:rsidRDefault="00822B00" w:rsidP="00116140">
            <w:pPr>
              <w:pStyle w:val="af1"/>
              <w:ind w:firstLine="0"/>
              <w:jc w:val="center"/>
            </w:pPr>
            <w:r>
              <w:t>33</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A51AC0" w:rsidRDefault="00822B00" w:rsidP="00116140">
            <w:pPr>
              <w:pStyle w:val="af1"/>
              <w:ind w:firstLine="0"/>
              <w:rPr>
                <w:sz w:val="24"/>
                <w:szCs w:val="24"/>
              </w:rPr>
            </w:pPr>
            <w:r w:rsidRPr="00A51AC0">
              <w:rPr>
                <w:sz w:val="24"/>
                <w:szCs w:val="24"/>
              </w:rPr>
              <w:t>История России. Всеобщая история</w:t>
            </w:r>
          </w:p>
        </w:tc>
        <w:tc>
          <w:tcPr>
            <w:tcW w:w="708" w:type="dxa"/>
            <w:vAlign w:val="center"/>
          </w:tcPr>
          <w:p w:rsidR="00822B00" w:rsidRDefault="00822B00" w:rsidP="00116140">
            <w:pPr>
              <w:pStyle w:val="af1"/>
              <w:ind w:firstLine="0"/>
              <w:jc w:val="center"/>
            </w:pPr>
            <w:r>
              <w:t>45</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5F437D" w:rsidRDefault="00822B00" w:rsidP="00116140">
            <w:pPr>
              <w:pStyle w:val="af1"/>
              <w:ind w:firstLine="0"/>
              <w:rPr>
                <w:sz w:val="24"/>
                <w:szCs w:val="24"/>
              </w:rPr>
            </w:pPr>
            <w:r w:rsidRPr="005F437D">
              <w:rPr>
                <w:sz w:val="24"/>
                <w:szCs w:val="24"/>
              </w:rPr>
              <w:t>Обществознание</w:t>
            </w:r>
          </w:p>
        </w:tc>
        <w:tc>
          <w:tcPr>
            <w:tcW w:w="708" w:type="dxa"/>
            <w:vAlign w:val="center"/>
          </w:tcPr>
          <w:p w:rsidR="00822B00" w:rsidRDefault="00822B00" w:rsidP="00116140">
            <w:pPr>
              <w:pStyle w:val="af1"/>
              <w:ind w:firstLine="0"/>
              <w:jc w:val="center"/>
            </w:pPr>
            <w:r>
              <w:t>62</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546662" w:rsidRDefault="00822B00" w:rsidP="00116140">
            <w:pPr>
              <w:pStyle w:val="af1"/>
              <w:ind w:firstLine="0"/>
              <w:rPr>
                <w:sz w:val="24"/>
                <w:szCs w:val="24"/>
              </w:rPr>
            </w:pPr>
            <w:r w:rsidRPr="00546662">
              <w:rPr>
                <w:sz w:val="24"/>
                <w:szCs w:val="24"/>
              </w:rPr>
              <w:t>География</w:t>
            </w:r>
          </w:p>
        </w:tc>
        <w:tc>
          <w:tcPr>
            <w:tcW w:w="708" w:type="dxa"/>
            <w:vAlign w:val="center"/>
          </w:tcPr>
          <w:p w:rsidR="00822B00" w:rsidRDefault="00822B00" w:rsidP="00116140">
            <w:pPr>
              <w:pStyle w:val="af1"/>
              <w:ind w:firstLine="0"/>
              <w:jc w:val="center"/>
            </w:pPr>
            <w:r>
              <w:t>70</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451680" w:rsidRDefault="00822B00" w:rsidP="00116140">
            <w:pPr>
              <w:pStyle w:val="af1"/>
              <w:ind w:firstLine="0"/>
              <w:rPr>
                <w:sz w:val="24"/>
                <w:szCs w:val="24"/>
              </w:rPr>
            </w:pPr>
            <w:r w:rsidRPr="00451680">
              <w:rPr>
                <w:sz w:val="24"/>
                <w:szCs w:val="24"/>
              </w:rPr>
              <w:t>Математика</w:t>
            </w:r>
          </w:p>
        </w:tc>
        <w:tc>
          <w:tcPr>
            <w:tcW w:w="708" w:type="dxa"/>
            <w:vAlign w:val="center"/>
          </w:tcPr>
          <w:p w:rsidR="00822B00" w:rsidRDefault="00822B00" w:rsidP="00116140">
            <w:pPr>
              <w:pStyle w:val="af1"/>
              <w:ind w:firstLine="0"/>
              <w:jc w:val="center"/>
            </w:pPr>
            <w:r>
              <w:t>86</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451680" w:rsidRDefault="00822B00" w:rsidP="00116140">
            <w:pPr>
              <w:pStyle w:val="af1"/>
              <w:ind w:firstLine="0"/>
              <w:rPr>
                <w:sz w:val="24"/>
                <w:szCs w:val="24"/>
              </w:rPr>
            </w:pPr>
            <w:r>
              <w:rPr>
                <w:sz w:val="24"/>
                <w:szCs w:val="24"/>
              </w:rPr>
              <w:t>Алгебра</w:t>
            </w:r>
          </w:p>
        </w:tc>
        <w:tc>
          <w:tcPr>
            <w:tcW w:w="708" w:type="dxa"/>
            <w:vAlign w:val="center"/>
          </w:tcPr>
          <w:p w:rsidR="00822B00" w:rsidRDefault="00822B00" w:rsidP="00116140">
            <w:pPr>
              <w:pStyle w:val="af1"/>
              <w:ind w:firstLine="0"/>
              <w:jc w:val="center"/>
            </w:pPr>
            <w:r>
              <w:t>90</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451680" w:rsidRDefault="00822B00" w:rsidP="00116140">
            <w:pPr>
              <w:pStyle w:val="af1"/>
              <w:ind w:firstLine="0"/>
              <w:rPr>
                <w:sz w:val="24"/>
                <w:szCs w:val="24"/>
              </w:rPr>
            </w:pPr>
            <w:r>
              <w:rPr>
                <w:sz w:val="24"/>
                <w:szCs w:val="24"/>
              </w:rPr>
              <w:t>Геометрия</w:t>
            </w:r>
          </w:p>
        </w:tc>
        <w:tc>
          <w:tcPr>
            <w:tcW w:w="708" w:type="dxa"/>
            <w:vAlign w:val="center"/>
          </w:tcPr>
          <w:p w:rsidR="00822B00" w:rsidRDefault="00822B00" w:rsidP="00116140">
            <w:pPr>
              <w:pStyle w:val="af1"/>
              <w:ind w:firstLine="0"/>
              <w:jc w:val="center"/>
            </w:pPr>
            <w:r>
              <w:t>95</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A8215B" w:rsidRDefault="00822B00" w:rsidP="00116140">
            <w:pPr>
              <w:pStyle w:val="af1"/>
              <w:ind w:firstLine="0"/>
              <w:rPr>
                <w:sz w:val="24"/>
                <w:szCs w:val="24"/>
              </w:rPr>
            </w:pPr>
            <w:r w:rsidRPr="00A8215B">
              <w:rPr>
                <w:sz w:val="24"/>
                <w:szCs w:val="24"/>
              </w:rPr>
              <w:t xml:space="preserve">Информатика </w:t>
            </w:r>
          </w:p>
        </w:tc>
        <w:tc>
          <w:tcPr>
            <w:tcW w:w="708" w:type="dxa"/>
            <w:vAlign w:val="center"/>
          </w:tcPr>
          <w:p w:rsidR="00822B00" w:rsidRDefault="00822B00" w:rsidP="00116140">
            <w:pPr>
              <w:pStyle w:val="af1"/>
              <w:ind w:firstLine="0"/>
              <w:jc w:val="center"/>
            </w:pPr>
            <w:r>
              <w:t>100</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E27827" w:rsidRDefault="00822B00" w:rsidP="00116140">
            <w:pPr>
              <w:pStyle w:val="af1"/>
              <w:ind w:firstLine="0"/>
              <w:rPr>
                <w:sz w:val="24"/>
                <w:szCs w:val="24"/>
              </w:rPr>
            </w:pPr>
            <w:r w:rsidRPr="00E27827">
              <w:rPr>
                <w:sz w:val="24"/>
                <w:szCs w:val="24"/>
              </w:rPr>
              <w:t>Физика</w:t>
            </w:r>
          </w:p>
        </w:tc>
        <w:tc>
          <w:tcPr>
            <w:tcW w:w="708" w:type="dxa"/>
            <w:vAlign w:val="center"/>
          </w:tcPr>
          <w:p w:rsidR="00822B00" w:rsidRDefault="00822B00" w:rsidP="00116140">
            <w:pPr>
              <w:pStyle w:val="af1"/>
              <w:ind w:firstLine="0"/>
              <w:jc w:val="center"/>
            </w:pPr>
            <w:r>
              <w:t>105</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5C7F62" w:rsidRDefault="00822B00" w:rsidP="00116140">
            <w:pPr>
              <w:pStyle w:val="af1"/>
              <w:ind w:firstLine="0"/>
              <w:rPr>
                <w:sz w:val="24"/>
                <w:szCs w:val="24"/>
              </w:rPr>
            </w:pPr>
            <w:r w:rsidRPr="005C7F62">
              <w:rPr>
                <w:sz w:val="24"/>
                <w:szCs w:val="24"/>
              </w:rPr>
              <w:t>Биология</w:t>
            </w:r>
          </w:p>
        </w:tc>
        <w:tc>
          <w:tcPr>
            <w:tcW w:w="708" w:type="dxa"/>
            <w:vAlign w:val="center"/>
          </w:tcPr>
          <w:p w:rsidR="00822B00" w:rsidRDefault="00822B00" w:rsidP="00116140">
            <w:pPr>
              <w:pStyle w:val="af1"/>
              <w:ind w:firstLine="0"/>
              <w:jc w:val="center"/>
            </w:pPr>
            <w:r>
              <w:t>116</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3D4865" w:rsidRDefault="00822B00" w:rsidP="00116140">
            <w:pPr>
              <w:pStyle w:val="af1"/>
              <w:ind w:firstLine="0"/>
              <w:rPr>
                <w:sz w:val="24"/>
                <w:szCs w:val="24"/>
              </w:rPr>
            </w:pPr>
            <w:r w:rsidRPr="003D4865">
              <w:rPr>
                <w:sz w:val="24"/>
                <w:szCs w:val="24"/>
              </w:rPr>
              <w:t>Химия</w:t>
            </w:r>
          </w:p>
        </w:tc>
        <w:tc>
          <w:tcPr>
            <w:tcW w:w="708" w:type="dxa"/>
            <w:vAlign w:val="center"/>
          </w:tcPr>
          <w:p w:rsidR="00822B00" w:rsidRDefault="00822B00" w:rsidP="00116140">
            <w:pPr>
              <w:pStyle w:val="af1"/>
              <w:ind w:firstLine="0"/>
              <w:jc w:val="center"/>
            </w:pPr>
            <w:r>
              <w:t>139</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E35A3E" w:rsidRDefault="00822B00" w:rsidP="00116140">
            <w:pPr>
              <w:pStyle w:val="af1"/>
              <w:ind w:firstLine="0"/>
              <w:rPr>
                <w:sz w:val="24"/>
                <w:szCs w:val="24"/>
              </w:rPr>
            </w:pPr>
            <w:r w:rsidRPr="00E35A3E">
              <w:rPr>
                <w:sz w:val="24"/>
                <w:szCs w:val="24"/>
              </w:rPr>
              <w:t>Изобразительное искусство</w:t>
            </w:r>
          </w:p>
        </w:tc>
        <w:tc>
          <w:tcPr>
            <w:tcW w:w="708" w:type="dxa"/>
            <w:vAlign w:val="center"/>
          </w:tcPr>
          <w:p w:rsidR="00822B00" w:rsidRDefault="00822B00" w:rsidP="00116140">
            <w:pPr>
              <w:pStyle w:val="af1"/>
              <w:ind w:firstLine="0"/>
              <w:jc w:val="center"/>
            </w:pPr>
            <w:r>
              <w:t>156</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CC29BB" w:rsidRDefault="00822B00" w:rsidP="00116140">
            <w:pPr>
              <w:pStyle w:val="af1"/>
              <w:ind w:firstLine="0"/>
              <w:rPr>
                <w:sz w:val="24"/>
                <w:szCs w:val="24"/>
              </w:rPr>
            </w:pPr>
            <w:r w:rsidRPr="00CC29BB">
              <w:rPr>
                <w:sz w:val="24"/>
                <w:szCs w:val="24"/>
              </w:rPr>
              <w:t>Музыка</w:t>
            </w:r>
          </w:p>
        </w:tc>
        <w:tc>
          <w:tcPr>
            <w:tcW w:w="708" w:type="dxa"/>
            <w:vAlign w:val="center"/>
          </w:tcPr>
          <w:p w:rsidR="00822B00" w:rsidRDefault="00822B00" w:rsidP="00116140">
            <w:pPr>
              <w:pStyle w:val="af1"/>
              <w:ind w:firstLine="0"/>
              <w:jc w:val="center"/>
            </w:pPr>
            <w:r>
              <w:t>162</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604662" w:rsidRDefault="00822B00" w:rsidP="00116140">
            <w:pPr>
              <w:pStyle w:val="af1"/>
              <w:ind w:firstLine="0"/>
              <w:rPr>
                <w:sz w:val="24"/>
                <w:szCs w:val="24"/>
              </w:rPr>
            </w:pPr>
            <w:r w:rsidRPr="00604662">
              <w:rPr>
                <w:sz w:val="24"/>
                <w:szCs w:val="24"/>
              </w:rPr>
              <w:t>Технология</w:t>
            </w:r>
          </w:p>
        </w:tc>
        <w:tc>
          <w:tcPr>
            <w:tcW w:w="708" w:type="dxa"/>
            <w:vAlign w:val="center"/>
          </w:tcPr>
          <w:p w:rsidR="00822B00" w:rsidRDefault="00822B00" w:rsidP="00116140">
            <w:pPr>
              <w:pStyle w:val="af1"/>
              <w:ind w:firstLine="0"/>
              <w:jc w:val="center"/>
            </w:pPr>
            <w:r>
              <w:t>165</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4E4760" w:rsidRDefault="00822B00" w:rsidP="00116140">
            <w:pPr>
              <w:pStyle w:val="af1"/>
              <w:ind w:firstLine="0"/>
              <w:rPr>
                <w:sz w:val="24"/>
                <w:szCs w:val="24"/>
              </w:rPr>
            </w:pPr>
            <w:r w:rsidRPr="004E4760">
              <w:rPr>
                <w:sz w:val="24"/>
                <w:szCs w:val="24"/>
              </w:rPr>
              <w:t>Физическая культура</w:t>
            </w:r>
          </w:p>
        </w:tc>
        <w:tc>
          <w:tcPr>
            <w:tcW w:w="708" w:type="dxa"/>
            <w:vAlign w:val="center"/>
          </w:tcPr>
          <w:p w:rsidR="00822B00" w:rsidRDefault="00822B00" w:rsidP="00116140">
            <w:pPr>
              <w:pStyle w:val="af1"/>
              <w:ind w:firstLine="0"/>
              <w:jc w:val="center"/>
            </w:pPr>
            <w:r>
              <w:t>172</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48267E" w:rsidRDefault="00822B00" w:rsidP="00116140">
            <w:pPr>
              <w:pStyle w:val="af1"/>
              <w:ind w:firstLine="0"/>
              <w:rPr>
                <w:sz w:val="24"/>
                <w:szCs w:val="24"/>
              </w:rPr>
            </w:pPr>
            <w:r w:rsidRPr="0048267E">
              <w:rPr>
                <w:sz w:val="24"/>
                <w:szCs w:val="24"/>
              </w:rPr>
              <w:t>Основы безопасности жизнедеятельности</w:t>
            </w:r>
          </w:p>
        </w:tc>
        <w:tc>
          <w:tcPr>
            <w:tcW w:w="708" w:type="dxa"/>
            <w:vAlign w:val="center"/>
          </w:tcPr>
          <w:p w:rsidR="00822B00" w:rsidRDefault="00822B00" w:rsidP="00116140">
            <w:pPr>
              <w:pStyle w:val="af1"/>
              <w:ind w:firstLine="0"/>
              <w:jc w:val="center"/>
            </w:pPr>
            <w:r>
              <w:t>182</w:t>
            </w:r>
          </w:p>
        </w:tc>
      </w:tr>
      <w:tr w:rsidR="00822B00" w:rsidTr="00116140">
        <w:tc>
          <w:tcPr>
            <w:tcW w:w="1056" w:type="dxa"/>
          </w:tcPr>
          <w:p w:rsidR="00822B00" w:rsidRDefault="00822B00" w:rsidP="00822B00">
            <w:pPr>
              <w:pStyle w:val="af1"/>
              <w:numPr>
                <w:ilvl w:val="0"/>
                <w:numId w:val="550"/>
              </w:numPr>
              <w:jc w:val="right"/>
              <w:rPr>
                <w:sz w:val="24"/>
                <w:szCs w:val="24"/>
              </w:rPr>
            </w:pPr>
          </w:p>
        </w:tc>
        <w:tc>
          <w:tcPr>
            <w:tcW w:w="7983" w:type="dxa"/>
          </w:tcPr>
          <w:p w:rsidR="00822B00" w:rsidRPr="0048267E" w:rsidRDefault="00822B00" w:rsidP="00116140">
            <w:pPr>
              <w:pStyle w:val="af1"/>
              <w:ind w:firstLine="0"/>
              <w:rPr>
                <w:sz w:val="24"/>
                <w:szCs w:val="24"/>
              </w:rPr>
            </w:pPr>
            <w:r>
              <w:rPr>
                <w:sz w:val="24"/>
                <w:szCs w:val="24"/>
              </w:rPr>
              <w:t>Кубановедение</w:t>
            </w:r>
          </w:p>
        </w:tc>
        <w:tc>
          <w:tcPr>
            <w:tcW w:w="708" w:type="dxa"/>
            <w:vAlign w:val="center"/>
          </w:tcPr>
          <w:p w:rsidR="00822B00" w:rsidRDefault="00822B00" w:rsidP="00116140">
            <w:pPr>
              <w:pStyle w:val="af1"/>
              <w:ind w:firstLine="0"/>
              <w:jc w:val="center"/>
            </w:pPr>
            <w:r>
              <w:t>188</w:t>
            </w:r>
          </w:p>
        </w:tc>
      </w:tr>
      <w:tr w:rsidR="00822B00" w:rsidTr="00116140">
        <w:tc>
          <w:tcPr>
            <w:tcW w:w="1056" w:type="dxa"/>
          </w:tcPr>
          <w:p w:rsidR="00822B00" w:rsidRDefault="00822B00" w:rsidP="00116140">
            <w:pPr>
              <w:pStyle w:val="af1"/>
              <w:ind w:left="720" w:firstLine="0"/>
              <w:jc w:val="center"/>
              <w:rPr>
                <w:sz w:val="24"/>
                <w:szCs w:val="24"/>
              </w:rPr>
            </w:pPr>
          </w:p>
        </w:tc>
        <w:tc>
          <w:tcPr>
            <w:tcW w:w="7983" w:type="dxa"/>
          </w:tcPr>
          <w:p w:rsidR="00822B00" w:rsidRPr="00D348AB" w:rsidRDefault="00822B00" w:rsidP="00116140">
            <w:pPr>
              <w:pStyle w:val="af1"/>
              <w:ind w:firstLine="0"/>
              <w:rPr>
                <w:b/>
                <w:sz w:val="24"/>
                <w:szCs w:val="24"/>
              </w:rPr>
            </w:pPr>
            <w:r w:rsidRPr="00D348AB">
              <w:rPr>
                <w:b/>
                <w:sz w:val="24"/>
                <w:szCs w:val="24"/>
              </w:rPr>
              <w:t>Планируемые результаты освоения обучающимися программ вн</w:t>
            </w:r>
            <w:r w:rsidRPr="00D348AB">
              <w:rPr>
                <w:b/>
                <w:sz w:val="24"/>
                <w:szCs w:val="24"/>
              </w:rPr>
              <w:t>е</w:t>
            </w:r>
            <w:r w:rsidRPr="00D348AB">
              <w:rPr>
                <w:b/>
                <w:sz w:val="24"/>
                <w:szCs w:val="24"/>
              </w:rPr>
              <w:t>урочной деятельности</w:t>
            </w:r>
          </w:p>
        </w:tc>
        <w:tc>
          <w:tcPr>
            <w:tcW w:w="708" w:type="dxa"/>
            <w:vAlign w:val="center"/>
          </w:tcPr>
          <w:p w:rsidR="00822B00" w:rsidRDefault="00822B00" w:rsidP="00116140">
            <w:pPr>
              <w:pStyle w:val="af1"/>
              <w:ind w:firstLine="0"/>
              <w:jc w:val="center"/>
            </w:pPr>
            <w:r>
              <w:t>191</w:t>
            </w:r>
          </w:p>
        </w:tc>
      </w:tr>
      <w:tr w:rsidR="00822B00" w:rsidTr="00116140">
        <w:tc>
          <w:tcPr>
            <w:tcW w:w="1056" w:type="dxa"/>
          </w:tcPr>
          <w:p w:rsidR="00822B00" w:rsidRDefault="00822B00" w:rsidP="00822B00">
            <w:pPr>
              <w:pStyle w:val="af1"/>
              <w:numPr>
                <w:ilvl w:val="0"/>
                <w:numId w:val="551"/>
              </w:numPr>
              <w:jc w:val="right"/>
              <w:rPr>
                <w:sz w:val="24"/>
                <w:szCs w:val="24"/>
              </w:rPr>
            </w:pPr>
          </w:p>
        </w:tc>
        <w:tc>
          <w:tcPr>
            <w:tcW w:w="7983" w:type="dxa"/>
          </w:tcPr>
          <w:p w:rsidR="00822B00" w:rsidRDefault="00822B00" w:rsidP="00116140">
            <w:pPr>
              <w:pStyle w:val="af1"/>
              <w:ind w:firstLine="0"/>
              <w:rPr>
                <w:sz w:val="24"/>
                <w:szCs w:val="24"/>
              </w:rPr>
            </w:pPr>
            <w:r>
              <w:rPr>
                <w:sz w:val="24"/>
                <w:szCs w:val="24"/>
              </w:rPr>
              <w:t>Основы духовно-нравственной культуры народов России. Основы духо</w:t>
            </w:r>
            <w:r>
              <w:rPr>
                <w:sz w:val="24"/>
                <w:szCs w:val="24"/>
              </w:rPr>
              <w:t>в</w:t>
            </w:r>
            <w:r>
              <w:rPr>
                <w:sz w:val="24"/>
                <w:szCs w:val="24"/>
              </w:rPr>
              <w:t>ности языка</w:t>
            </w:r>
          </w:p>
        </w:tc>
        <w:tc>
          <w:tcPr>
            <w:tcW w:w="708" w:type="dxa"/>
            <w:vAlign w:val="center"/>
          </w:tcPr>
          <w:p w:rsidR="00822B00" w:rsidRDefault="00822B00" w:rsidP="00116140">
            <w:pPr>
              <w:pStyle w:val="af1"/>
              <w:ind w:firstLine="0"/>
              <w:jc w:val="center"/>
            </w:pPr>
            <w:r>
              <w:t>191</w:t>
            </w:r>
          </w:p>
        </w:tc>
      </w:tr>
      <w:tr w:rsidR="00822B00" w:rsidTr="00116140">
        <w:tc>
          <w:tcPr>
            <w:tcW w:w="1056" w:type="dxa"/>
          </w:tcPr>
          <w:p w:rsidR="00822B00" w:rsidRDefault="00822B00" w:rsidP="00822B00">
            <w:pPr>
              <w:pStyle w:val="af1"/>
              <w:numPr>
                <w:ilvl w:val="0"/>
                <w:numId w:val="551"/>
              </w:numPr>
              <w:jc w:val="right"/>
              <w:rPr>
                <w:sz w:val="24"/>
                <w:szCs w:val="24"/>
              </w:rPr>
            </w:pPr>
          </w:p>
        </w:tc>
        <w:tc>
          <w:tcPr>
            <w:tcW w:w="7983" w:type="dxa"/>
          </w:tcPr>
          <w:p w:rsidR="00822B00" w:rsidRDefault="00822B00" w:rsidP="00116140">
            <w:pPr>
              <w:pStyle w:val="af1"/>
              <w:ind w:firstLine="0"/>
              <w:rPr>
                <w:sz w:val="24"/>
                <w:szCs w:val="24"/>
              </w:rPr>
            </w:pPr>
            <w:r>
              <w:rPr>
                <w:sz w:val="24"/>
                <w:szCs w:val="24"/>
              </w:rPr>
              <w:t>Кружок юных математиков «Алый парус»</w:t>
            </w:r>
          </w:p>
        </w:tc>
        <w:tc>
          <w:tcPr>
            <w:tcW w:w="708" w:type="dxa"/>
            <w:vAlign w:val="center"/>
          </w:tcPr>
          <w:p w:rsidR="00822B00" w:rsidRDefault="00822B00" w:rsidP="00116140">
            <w:pPr>
              <w:pStyle w:val="af1"/>
              <w:ind w:firstLine="0"/>
              <w:jc w:val="center"/>
            </w:pPr>
            <w:r>
              <w:t>194</w:t>
            </w:r>
          </w:p>
        </w:tc>
      </w:tr>
      <w:tr w:rsidR="00822B00" w:rsidTr="00116140">
        <w:tc>
          <w:tcPr>
            <w:tcW w:w="1056" w:type="dxa"/>
          </w:tcPr>
          <w:p w:rsidR="00822B00" w:rsidRDefault="00822B00" w:rsidP="00822B00">
            <w:pPr>
              <w:pStyle w:val="af1"/>
              <w:numPr>
                <w:ilvl w:val="0"/>
                <w:numId w:val="551"/>
              </w:numPr>
              <w:jc w:val="right"/>
              <w:rPr>
                <w:sz w:val="24"/>
                <w:szCs w:val="24"/>
              </w:rPr>
            </w:pPr>
          </w:p>
        </w:tc>
        <w:tc>
          <w:tcPr>
            <w:tcW w:w="7983" w:type="dxa"/>
          </w:tcPr>
          <w:p w:rsidR="00822B00" w:rsidRDefault="00822B00" w:rsidP="00116140">
            <w:pPr>
              <w:pStyle w:val="af1"/>
              <w:ind w:firstLine="0"/>
              <w:rPr>
                <w:sz w:val="24"/>
                <w:szCs w:val="24"/>
              </w:rPr>
            </w:pPr>
            <w:r>
              <w:rPr>
                <w:sz w:val="24"/>
                <w:szCs w:val="24"/>
              </w:rPr>
              <w:t>Факультатив «Жизнь без опасности»</w:t>
            </w:r>
          </w:p>
        </w:tc>
        <w:tc>
          <w:tcPr>
            <w:tcW w:w="708" w:type="dxa"/>
            <w:vAlign w:val="center"/>
          </w:tcPr>
          <w:p w:rsidR="00822B00" w:rsidRDefault="00822B00" w:rsidP="00116140">
            <w:pPr>
              <w:pStyle w:val="af1"/>
              <w:ind w:firstLine="0"/>
              <w:jc w:val="center"/>
            </w:pPr>
            <w:r>
              <w:t>196</w:t>
            </w:r>
          </w:p>
        </w:tc>
      </w:tr>
      <w:tr w:rsidR="00822B00" w:rsidTr="00116140">
        <w:tc>
          <w:tcPr>
            <w:tcW w:w="1056" w:type="dxa"/>
          </w:tcPr>
          <w:p w:rsidR="00822B00" w:rsidRDefault="00822B00" w:rsidP="00822B00">
            <w:pPr>
              <w:pStyle w:val="af1"/>
              <w:numPr>
                <w:ilvl w:val="0"/>
                <w:numId w:val="551"/>
              </w:numPr>
              <w:jc w:val="right"/>
              <w:rPr>
                <w:sz w:val="24"/>
                <w:szCs w:val="24"/>
              </w:rPr>
            </w:pPr>
          </w:p>
        </w:tc>
        <w:tc>
          <w:tcPr>
            <w:tcW w:w="7983" w:type="dxa"/>
          </w:tcPr>
          <w:p w:rsidR="00822B00" w:rsidRDefault="00822B00" w:rsidP="00116140">
            <w:pPr>
              <w:pStyle w:val="af1"/>
              <w:ind w:firstLine="0"/>
              <w:rPr>
                <w:sz w:val="24"/>
                <w:szCs w:val="24"/>
              </w:rPr>
            </w:pPr>
            <w:r>
              <w:rPr>
                <w:sz w:val="24"/>
                <w:szCs w:val="24"/>
              </w:rPr>
              <w:t>Комплексная программа классного руководителя «Я в мире, мир во мне»</w:t>
            </w:r>
          </w:p>
        </w:tc>
        <w:tc>
          <w:tcPr>
            <w:tcW w:w="708" w:type="dxa"/>
            <w:vAlign w:val="center"/>
          </w:tcPr>
          <w:p w:rsidR="00822B00" w:rsidRDefault="00822B00" w:rsidP="00116140">
            <w:pPr>
              <w:pStyle w:val="af1"/>
              <w:ind w:firstLine="0"/>
              <w:jc w:val="center"/>
            </w:pPr>
            <w:r>
              <w:t>198</w:t>
            </w:r>
          </w:p>
        </w:tc>
      </w:tr>
      <w:tr w:rsidR="00822B00" w:rsidTr="00116140">
        <w:tc>
          <w:tcPr>
            <w:tcW w:w="1056" w:type="dxa"/>
          </w:tcPr>
          <w:p w:rsidR="00822B00" w:rsidRPr="00CE27B9" w:rsidRDefault="00822B00" w:rsidP="00116140">
            <w:pPr>
              <w:pStyle w:val="af1"/>
              <w:ind w:firstLine="0"/>
              <w:rPr>
                <w:b/>
                <w:sz w:val="24"/>
                <w:szCs w:val="24"/>
              </w:rPr>
            </w:pPr>
            <w:r w:rsidRPr="00CE27B9">
              <w:rPr>
                <w:b/>
                <w:sz w:val="24"/>
                <w:szCs w:val="24"/>
              </w:rPr>
              <w:t>1.3.</w:t>
            </w:r>
          </w:p>
        </w:tc>
        <w:tc>
          <w:tcPr>
            <w:tcW w:w="7983" w:type="dxa"/>
          </w:tcPr>
          <w:p w:rsidR="00822B00" w:rsidRPr="00CE27B9" w:rsidRDefault="00822B00" w:rsidP="00116140">
            <w:pPr>
              <w:pStyle w:val="af1"/>
              <w:ind w:firstLine="0"/>
              <w:rPr>
                <w:b/>
                <w:sz w:val="24"/>
                <w:szCs w:val="24"/>
              </w:rPr>
            </w:pPr>
            <w:r w:rsidRPr="00CE27B9">
              <w:rPr>
                <w:b/>
                <w:sz w:val="24"/>
                <w:szCs w:val="24"/>
              </w:rPr>
              <w:t xml:space="preserve">Система оценки достижения планируемых результатов освоения </w:t>
            </w:r>
            <w:r>
              <w:rPr>
                <w:b/>
                <w:sz w:val="24"/>
                <w:szCs w:val="24"/>
              </w:rPr>
              <w:t>ООП ООО</w:t>
            </w:r>
          </w:p>
        </w:tc>
        <w:tc>
          <w:tcPr>
            <w:tcW w:w="708" w:type="dxa"/>
            <w:vAlign w:val="center"/>
          </w:tcPr>
          <w:p w:rsidR="00822B00" w:rsidRDefault="00822B00" w:rsidP="00116140">
            <w:pPr>
              <w:pStyle w:val="af1"/>
              <w:ind w:firstLine="0"/>
              <w:jc w:val="center"/>
            </w:pPr>
            <w:r>
              <w:t>200</w:t>
            </w:r>
          </w:p>
        </w:tc>
      </w:tr>
      <w:tr w:rsidR="00822B00" w:rsidTr="00116140">
        <w:tc>
          <w:tcPr>
            <w:tcW w:w="1056" w:type="dxa"/>
          </w:tcPr>
          <w:p w:rsidR="00822B00" w:rsidRDefault="00822B00" w:rsidP="00116140">
            <w:pPr>
              <w:pStyle w:val="af1"/>
              <w:ind w:firstLine="0"/>
              <w:rPr>
                <w:sz w:val="24"/>
                <w:szCs w:val="24"/>
              </w:rPr>
            </w:pPr>
            <w:r>
              <w:rPr>
                <w:sz w:val="24"/>
                <w:szCs w:val="24"/>
              </w:rPr>
              <w:t>1.3.1.</w:t>
            </w:r>
          </w:p>
        </w:tc>
        <w:tc>
          <w:tcPr>
            <w:tcW w:w="7983" w:type="dxa"/>
          </w:tcPr>
          <w:p w:rsidR="00822B00" w:rsidRPr="00CE27B9" w:rsidRDefault="00822B00" w:rsidP="00116140">
            <w:pPr>
              <w:pStyle w:val="af1"/>
              <w:ind w:firstLine="0"/>
              <w:rPr>
                <w:sz w:val="24"/>
                <w:szCs w:val="24"/>
              </w:rPr>
            </w:pPr>
            <w:r w:rsidRPr="00CE27B9">
              <w:rPr>
                <w:sz w:val="24"/>
                <w:szCs w:val="24"/>
              </w:rPr>
              <w:t>Общие положения</w:t>
            </w:r>
          </w:p>
        </w:tc>
        <w:tc>
          <w:tcPr>
            <w:tcW w:w="708" w:type="dxa"/>
            <w:vAlign w:val="center"/>
          </w:tcPr>
          <w:p w:rsidR="00822B00" w:rsidRDefault="00822B00" w:rsidP="00116140">
            <w:pPr>
              <w:pStyle w:val="af1"/>
              <w:ind w:firstLine="0"/>
              <w:jc w:val="center"/>
            </w:pPr>
            <w:r>
              <w:t>200</w:t>
            </w:r>
          </w:p>
        </w:tc>
      </w:tr>
      <w:tr w:rsidR="00822B00" w:rsidTr="00116140">
        <w:tc>
          <w:tcPr>
            <w:tcW w:w="1056" w:type="dxa"/>
          </w:tcPr>
          <w:p w:rsidR="00822B00" w:rsidRDefault="00822B00" w:rsidP="00116140">
            <w:pPr>
              <w:pStyle w:val="af1"/>
              <w:ind w:firstLine="0"/>
              <w:rPr>
                <w:sz w:val="24"/>
                <w:szCs w:val="24"/>
              </w:rPr>
            </w:pPr>
            <w:r>
              <w:rPr>
                <w:sz w:val="24"/>
                <w:szCs w:val="24"/>
              </w:rPr>
              <w:t>1.3.2.</w:t>
            </w:r>
          </w:p>
        </w:tc>
        <w:tc>
          <w:tcPr>
            <w:tcW w:w="7983" w:type="dxa"/>
          </w:tcPr>
          <w:p w:rsidR="00822B00" w:rsidRPr="00952102" w:rsidRDefault="00822B00" w:rsidP="00116140">
            <w:pPr>
              <w:pStyle w:val="af1"/>
              <w:ind w:firstLine="0"/>
              <w:rPr>
                <w:sz w:val="24"/>
                <w:szCs w:val="24"/>
              </w:rPr>
            </w:pPr>
            <w:r>
              <w:rPr>
                <w:sz w:val="24"/>
                <w:szCs w:val="24"/>
              </w:rPr>
              <w:t xml:space="preserve">Положение об оценке образовательных достижений обучающихся МБОУ СОШ № 66 </w:t>
            </w:r>
          </w:p>
        </w:tc>
        <w:tc>
          <w:tcPr>
            <w:tcW w:w="708" w:type="dxa"/>
            <w:vAlign w:val="center"/>
          </w:tcPr>
          <w:p w:rsidR="00822B00" w:rsidRDefault="00822B00" w:rsidP="00116140">
            <w:pPr>
              <w:pStyle w:val="af1"/>
              <w:ind w:firstLine="0"/>
              <w:jc w:val="center"/>
            </w:pPr>
            <w:r>
              <w:t>201</w:t>
            </w:r>
          </w:p>
        </w:tc>
      </w:tr>
    </w:tbl>
    <w:p w:rsidR="00822B00" w:rsidRDefault="00822B00" w:rsidP="00822B00"/>
    <w:p w:rsidR="00822B00" w:rsidRDefault="00822B00" w:rsidP="00822B00"/>
    <w:tbl>
      <w:tblPr>
        <w:tblStyle w:val="a4"/>
        <w:tblW w:w="9747" w:type="dxa"/>
        <w:tblLook w:val="04A0" w:firstRow="1" w:lastRow="0" w:firstColumn="1" w:lastColumn="0" w:noHBand="0" w:noVBand="1"/>
      </w:tblPr>
      <w:tblGrid>
        <w:gridCol w:w="1056"/>
        <w:gridCol w:w="7983"/>
        <w:gridCol w:w="708"/>
      </w:tblGrid>
      <w:tr w:rsidR="00822B00" w:rsidTr="00116140">
        <w:tc>
          <w:tcPr>
            <w:tcW w:w="1056" w:type="dxa"/>
            <w:shd w:val="clear" w:color="auto" w:fill="auto"/>
          </w:tcPr>
          <w:p w:rsidR="00822B00" w:rsidRPr="007F19F8" w:rsidRDefault="00822B00" w:rsidP="00116140">
            <w:pPr>
              <w:pStyle w:val="af1"/>
              <w:ind w:firstLine="0"/>
              <w:rPr>
                <w:b/>
                <w:sz w:val="24"/>
                <w:szCs w:val="24"/>
              </w:rPr>
            </w:pPr>
          </w:p>
        </w:tc>
        <w:tc>
          <w:tcPr>
            <w:tcW w:w="7983" w:type="dxa"/>
            <w:shd w:val="clear" w:color="auto" w:fill="auto"/>
          </w:tcPr>
          <w:p w:rsidR="00822B00" w:rsidRPr="009D3FE9" w:rsidRDefault="00822B00" w:rsidP="00116140">
            <w:pPr>
              <w:pStyle w:val="af1"/>
              <w:ind w:firstLine="0"/>
              <w:jc w:val="center"/>
              <w:rPr>
                <w:b/>
                <w:sz w:val="22"/>
                <w:szCs w:val="22"/>
              </w:rPr>
            </w:pPr>
            <w:r>
              <w:rPr>
                <w:b/>
                <w:sz w:val="22"/>
                <w:szCs w:val="22"/>
              </w:rPr>
              <w:t xml:space="preserve">СОДЕРЖАНИЕ </w:t>
            </w:r>
            <w:r>
              <w:rPr>
                <w:b/>
                <w:sz w:val="22"/>
                <w:szCs w:val="22"/>
                <w:lang w:val="en-US"/>
              </w:rPr>
              <w:t>II</w:t>
            </w:r>
            <w:r>
              <w:rPr>
                <w:b/>
                <w:sz w:val="22"/>
                <w:szCs w:val="22"/>
              </w:rPr>
              <w:t xml:space="preserve"> РАЗДЕЛА</w:t>
            </w:r>
          </w:p>
        </w:tc>
        <w:tc>
          <w:tcPr>
            <w:tcW w:w="708" w:type="dxa"/>
            <w:shd w:val="clear" w:color="auto" w:fill="auto"/>
            <w:vAlign w:val="center"/>
          </w:tcPr>
          <w:p w:rsidR="00822B00" w:rsidRDefault="00822B00" w:rsidP="00116140">
            <w:pPr>
              <w:pStyle w:val="af1"/>
              <w:ind w:firstLine="0"/>
              <w:jc w:val="center"/>
            </w:pPr>
          </w:p>
        </w:tc>
      </w:tr>
      <w:tr w:rsidR="00822B00" w:rsidTr="00116140">
        <w:tc>
          <w:tcPr>
            <w:tcW w:w="1056" w:type="dxa"/>
            <w:shd w:val="clear" w:color="auto" w:fill="DDD9C3" w:themeFill="background2" w:themeFillShade="E6"/>
          </w:tcPr>
          <w:p w:rsidR="00822B00" w:rsidRPr="007F19F8" w:rsidRDefault="00822B00" w:rsidP="00116140">
            <w:pPr>
              <w:pStyle w:val="af1"/>
              <w:ind w:firstLine="0"/>
              <w:rPr>
                <w:b/>
                <w:sz w:val="24"/>
                <w:szCs w:val="24"/>
              </w:rPr>
            </w:pPr>
            <w:r w:rsidRPr="007F19F8">
              <w:rPr>
                <w:b/>
                <w:sz w:val="24"/>
                <w:szCs w:val="24"/>
              </w:rPr>
              <w:t>2.</w:t>
            </w:r>
          </w:p>
        </w:tc>
        <w:tc>
          <w:tcPr>
            <w:tcW w:w="7983" w:type="dxa"/>
            <w:shd w:val="clear" w:color="auto" w:fill="DDD9C3" w:themeFill="background2" w:themeFillShade="E6"/>
          </w:tcPr>
          <w:p w:rsidR="00822B00" w:rsidRPr="007F19F8" w:rsidRDefault="00822B00" w:rsidP="00116140">
            <w:pPr>
              <w:pStyle w:val="af1"/>
              <w:ind w:firstLine="0"/>
              <w:rPr>
                <w:sz w:val="22"/>
                <w:szCs w:val="22"/>
              </w:rPr>
            </w:pPr>
            <w:r w:rsidRPr="007F19F8">
              <w:rPr>
                <w:b/>
                <w:sz w:val="22"/>
                <w:szCs w:val="22"/>
              </w:rPr>
              <w:t>СОДЕРЖАТЕЛЬНЫЙ РАЗДЕЛ ОСНОВНОЙ ОБРАЗОВАТЕЛЬНОЙ ПР</w:t>
            </w:r>
            <w:r w:rsidRPr="007F19F8">
              <w:rPr>
                <w:b/>
                <w:sz w:val="22"/>
                <w:szCs w:val="22"/>
              </w:rPr>
              <w:t>О</w:t>
            </w:r>
            <w:r w:rsidRPr="007F19F8">
              <w:rPr>
                <w:b/>
                <w:sz w:val="22"/>
                <w:szCs w:val="22"/>
              </w:rPr>
              <w:t>ГРАММЫ ОСНОВНОГО ОБЩЕГО ОБРАЗОВАНИЯ</w:t>
            </w:r>
          </w:p>
        </w:tc>
        <w:tc>
          <w:tcPr>
            <w:tcW w:w="708" w:type="dxa"/>
            <w:shd w:val="clear" w:color="auto" w:fill="DDD9C3" w:themeFill="background2" w:themeFillShade="E6"/>
            <w:vAlign w:val="center"/>
          </w:tcPr>
          <w:p w:rsidR="00822B00" w:rsidRDefault="00822B00" w:rsidP="00116140">
            <w:pPr>
              <w:pStyle w:val="af1"/>
              <w:ind w:firstLine="0"/>
              <w:jc w:val="center"/>
            </w:pPr>
            <w:r>
              <w:t>208</w:t>
            </w:r>
          </w:p>
        </w:tc>
      </w:tr>
      <w:tr w:rsidR="00822B00" w:rsidTr="00116140">
        <w:tc>
          <w:tcPr>
            <w:tcW w:w="1056" w:type="dxa"/>
          </w:tcPr>
          <w:p w:rsidR="00822B00" w:rsidRPr="007F19F8" w:rsidRDefault="00822B00" w:rsidP="00116140">
            <w:pPr>
              <w:pStyle w:val="af1"/>
              <w:ind w:firstLine="0"/>
              <w:rPr>
                <w:b/>
                <w:sz w:val="24"/>
                <w:szCs w:val="24"/>
              </w:rPr>
            </w:pPr>
            <w:r w:rsidRPr="007F19F8">
              <w:rPr>
                <w:b/>
                <w:sz w:val="24"/>
                <w:szCs w:val="24"/>
              </w:rPr>
              <w:t>2.1.</w:t>
            </w:r>
          </w:p>
        </w:tc>
        <w:tc>
          <w:tcPr>
            <w:tcW w:w="7983" w:type="dxa"/>
          </w:tcPr>
          <w:p w:rsidR="00822B00" w:rsidRDefault="00822B00" w:rsidP="00116140">
            <w:pPr>
              <w:pStyle w:val="af1"/>
              <w:ind w:firstLine="0"/>
            </w:pPr>
            <w:r w:rsidRPr="007F19F8">
              <w:rPr>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w:t>
            </w:r>
            <w:r>
              <w:rPr>
                <w:b/>
                <w:sz w:val="24"/>
                <w:szCs w:val="24"/>
              </w:rPr>
              <w:t>-</w:t>
            </w:r>
            <w:r w:rsidRPr="007F19F8">
              <w:rPr>
                <w:b/>
                <w:sz w:val="24"/>
                <w:szCs w:val="24"/>
              </w:rPr>
              <w:t>тельской и проектной деятельности</w:t>
            </w:r>
          </w:p>
        </w:tc>
        <w:tc>
          <w:tcPr>
            <w:tcW w:w="708" w:type="dxa"/>
            <w:vAlign w:val="center"/>
          </w:tcPr>
          <w:p w:rsidR="00822B00" w:rsidRDefault="00822B00" w:rsidP="00116140">
            <w:pPr>
              <w:pStyle w:val="af1"/>
              <w:ind w:firstLine="0"/>
              <w:jc w:val="center"/>
            </w:pPr>
            <w:r>
              <w:t>208</w:t>
            </w:r>
          </w:p>
        </w:tc>
      </w:tr>
      <w:tr w:rsidR="00822B00" w:rsidTr="00116140">
        <w:tc>
          <w:tcPr>
            <w:tcW w:w="1056" w:type="dxa"/>
          </w:tcPr>
          <w:p w:rsidR="00822B00" w:rsidRPr="00561055" w:rsidRDefault="00822B00" w:rsidP="00116140">
            <w:pPr>
              <w:pStyle w:val="af1"/>
              <w:ind w:firstLine="0"/>
              <w:rPr>
                <w:b/>
                <w:sz w:val="24"/>
                <w:szCs w:val="24"/>
              </w:rPr>
            </w:pPr>
            <w:r w:rsidRPr="00561055">
              <w:rPr>
                <w:b/>
                <w:sz w:val="24"/>
                <w:szCs w:val="24"/>
              </w:rPr>
              <w:t>2.2.</w:t>
            </w:r>
          </w:p>
        </w:tc>
        <w:tc>
          <w:tcPr>
            <w:tcW w:w="7983" w:type="dxa"/>
          </w:tcPr>
          <w:p w:rsidR="00822B00" w:rsidRPr="008268AC" w:rsidRDefault="00822B00" w:rsidP="00116140">
            <w:pPr>
              <w:pStyle w:val="af1"/>
              <w:ind w:firstLine="0"/>
              <w:rPr>
                <w:sz w:val="24"/>
                <w:szCs w:val="24"/>
              </w:rPr>
            </w:pPr>
            <w:r>
              <w:rPr>
                <w:sz w:val="24"/>
                <w:szCs w:val="24"/>
              </w:rPr>
              <w:t>Программы и УМК, реализуемые в МБОУ СОШ № 66</w:t>
            </w:r>
          </w:p>
        </w:tc>
        <w:tc>
          <w:tcPr>
            <w:tcW w:w="708" w:type="dxa"/>
            <w:vAlign w:val="center"/>
          </w:tcPr>
          <w:p w:rsidR="00822B00" w:rsidRDefault="00822B00" w:rsidP="00116140">
            <w:pPr>
              <w:pStyle w:val="af1"/>
              <w:ind w:firstLine="0"/>
              <w:jc w:val="center"/>
            </w:pPr>
            <w:r>
              <w:t>224</w:t>
            </w:r>
          </w:p>
        </w:tc>
      </w:tr>
      <w:tr w:rsidR="00822B00" w:rsidTr="00116140">
        <w:tc>
          <w:tcPr>
            <w:tcW w:w="1056" w:type="dxa"/>
          </w:tcPr>
          <w:p w:rsidR="00822B00" w:rsidRPr="00561055" w:rsidRDefault="00822B00" w:rsidP="00116140">
            <w:pPr>
              <w:pStyle w:val="af1"/>
              <w:ind w:firstLine="0"/>
              <w:rPr>
                <w:b/>
                <w:sz w:val="24"/>
                <w:szCs w:val="24"/>
              </w:rPr>
            </w:pPr>
            <w:r w:rsidRPr="00561055">
              <w:rPr>
                <w:b/>
                <w:sz w:val="24"/>
                <w:szCs w:val="24"/>
              </w:rPr>
              <w:t>2.3.</w:t>
            </w:r>
          </w:p>
        </w:tc>
        <w:tc>
          <w:tcPr>
            <w:tcW w:w="7983" w:type="dxa"/>
          </w:tcPr>
          <w:p w:rsidR="00822B00" w:rsidRPr="00A21DDE" w:rsidRDefault="00822B00" w:rsidP="00116140">
            <w:pPr>
              <w:pStyle w:val="af1"/>
              <w:ind w:firstLine="0"/>
              <w:rPr>
                <w:sz w:val="24"/>
                <w:szCs w:val="24"/>
              </w:rPr>
            </w:pPr>
            <w:r>
              <w:rPr>
                <w:sz w:val="24"/>
                <w:szCs w:val="24"/>
              </w:rPr>
              <w:t>С</w:t>
            </w:r>
            <w:r w:rsidRPr="00313A55">
              <w:rPr>
                <w:sz w:val="24"/>
                <w:szCs w:val="24"/>
              </w:rPr>
              <w:t xml:space="preserve">одержание учебных предметов </w:t>
            </w:r>
          </w:p>
        </w:tc>
        <w:tc>
          <w:tcPr>
            <w:tcW w:w="708" w:type="dxa"/>
            <w:vAlign w:val="center"/>
          </w:tcPr>
          <w:p w:rsidR="00822B00" w:rsidRDefault="00822B00" w:rsidP="00116140">
            <w:pPr>
              <w:pStyle w:val="af1"/>
              <w:ind w:firstLine="0"/>
              <w:jc w:val="center"/>
            </w:pPr>
            <w:r>
              <w:t>226</w:t>
            </w:r>
          </w:p>
        </w:tc>
      </w:tr>
      <w:tr w:rsidR="00822B00" w:rsidTr="00116140">
        <w:tc>
          <w:tcPr>
            <w:tcW w:w="1056" w:type="dxa"/>
          </w:tcPr>
          <w:p w:rsidR="00822B00" w:rsidRPr="00067DFA" w:rsidRDefault="00822B00" w:rsidP="00822B00">
            <w:pPr>
              <w:pStyle w:val="af1"/>
              <w:numPr>
                <w:ilvl w:val="0"/>
                <w:numId w:val="552"/>
              </w:numPr>
              <w:jc w:val="right"/>
              <w:rPr>
                <w:sz w:val="24"/>
                <w:szCs w:val="24"/>
              </w:rPr>
            </w:pPr>
          </w:p>
        </w:tc>
        <w:tc>
          <w:tcPr>
            <w:tcW w:w="7983" w:type="dxa"/>
          </w:tcPr>
          <w:p w:rsidR="00822B00" w:rsidRPr="00313A55" w:rsidRDefault="00822B00" w:rsidP="00116140">
            <w:pPr>
              <w:pStyle w:val="af1"/>
              <w:ind w:firstLine="0"/>
              <w:rPr>
                <w:sz w:val="24"/>
                <w:szCs w:val="24"/>
              </w:rPr>
            </w:pPr>
            <w:r w:rsidRPr="00313A55">
              <w:rPr>
                <w:sz w:val="24"/>
                <w:szCs w:val="24"/>
              </w:rPr>
              <w:t>Русский язык</w:t>
            </w:r>
          </w:p>
        </w:tc>
        <w:tc>
          <w:tcPr>
            <w:tcW w:w="708" w:type="dxa"/>
            <w:vAlign w:val="center"/>
          </w:tcPr>
          <w:p w:rsidR="00822B00" w:rsidRDefault="00822B00" w:rsidP="00116140">
            <w:pPr>
              <w:pStyle w:val="af1"/>
              <w:ind w:firstLine="0"/>
              <w:jc w:val="center"/>
            </w:pPr>
            <w:r>
              <w:t>226</w:t>
            </w:r>
          </w:p>
        </w:tc>
      </w:tr>
      <w:tr w:rsidR="00822B00" w:rsidTr="00116140">
        <w:tc>
          <w:tcPr>
            <w:tcW w:w="1056" w:type="dxa"/>
          </w:tcPr>
          <w:p w:rsidR="00822B00" w:rsidRPr="00313A55" w:rsidRDefault="00822B00" w:rsidP="00822B00">
            <w:pPr>
              <w:pStyle w:val="af1"/>
              <w:numPr>
                <w:ilvl w:val="0"/>
                <w:numId w:val="552"/>
              </w:numPr>
              <w:jc w:val="right"/>
              <w:rPr>
                <w:sz w:val="24"/>
                <w:szCs w:val="24"/>
              </w:rPr>
            </w:pPr>
          </w:p>
        </w:tc>
        <w:tc>
          <w:tcPr>
            <w:tcW w:w="7983" w:type="dxa"/>
          </w:tcPr>
          <w:p w:rsidR="00822B00" w:rsidRPr="00602035" w:rsidRDefault="00822B00" w:rsidP="00116140">
            <w:pPr>
              <w:pStyle w:val="af1"/>
              <w:ind w:firstLine="0"/>
              <w:rPr>
                <w:sz w:val="24"/>
                <w:szCs w:val="24"/>
              </w:rPr>
            </w:pPr>
            <w:r w:rsidRPr="00602035">
              <w:rPr>
                <w:sz w:val="24"/>
                <w:szCs w:val="24"/>
              </w:rPr>
              <w:t>Литература</w:t>
            </w:r>
          </w:p>
        </w:tc>
        <w:tc>
          <w:tcPr>
            <w:tcW w:w="708" w:type="dxa"/>
            <w:vAlign w:val="center"/>
          </w:tcPr>
          <w:p w:rsidR="00822B00" w:rsidRDefault="00822B00" w:rsidP="00116140">
            <w:pPr>
              <w:pStyle w:val="af1"/>
              <w:ind w:firstLine="0"/>
              <w:jc w:val="center"/>
            </w:pPr>
            <w:r>
              <w:t>234</w:t>
            </w:r>
          </w:p>
        </w:tc>
      </w:tr>
      <w:tr w:rsidR="00822B00" w:rsidTr="00116140">
        <w:tc>
          <w:tcPr>
            <w:tcW w:w="1056" w:type="dxa"/>
          </w:tcPr>
          <w:p w:rsidR="00822B00" w:rsidRPr="00313A55" w:rsidRDefault="00822B00" w:rsidP="00822B00">
            <w:pPr>
              <w:pStyle w:val="af1"/>
              <w:numPr>
                <w:ilvl w:val="0"/>
                <w:numId w:val="552"/>
              </w:numPr>
              <w:jc w:val="right"/>
              <w:rPr>
                <w:sz w:val="24"/>
                <w:szCs w:val="24"/>
              </w:rPr>
            </w:pPr>
          </w:p>
        </w:tc>
        <w:tc>
          <w:tcPr>
            <w:tcW w:w="7983" w:type="dxa"/>
          </w:tcPr>
          <w:p w:rsidR="00822B00" w:rsidRPr="00702912" w:rsidRDefault="00822B00" w:rsidP="00116140">
            <w:pPr>
              <w:pStyle w:val="af1"/>
              <w:ind w:firstLine="0"/>
              <w:rPr>
                <w:sz w:val="24"/>
                <w:szCs w:val="24"/>
              </w:rPr>
            </w:pPr>
            <w:r w:rsidRPr="00702912">
              <w:rPr>
                <w:sz w:val="24"/>
                <w:szCs w:val="24"/>
              </w:rPr>
              <w:t>Иностранный язык</w:t>
            </w:r>
            <w:r>
              <w:rPr>
                <w:sz w:val="24"/>
                <w:szCs w:val="24"/>
              </w:rPr>
              <w:t xml:space="preserve"> (английский)</w:t>
            </w:r>
          </w:p>
        </w:tc>
        <w:tc>
          <w:tcPr>
            <w:tcW w:w="708" w:type="dxa"/>
            <w:vAlign w:val="center"/>
          </w:tcPr>
          <w:p w:rsidR="00822B00" w:rsidRDefault="00822B00" w:rsidP="00116140">
            <w:pPr>
              <w:pStyle w:val="af1"/>
              <w:ind w:firstLine="0"/>
              <w:jc w:val="center"/>
            </w:pPr>
            <w:r>
              <w:t>264</w:t>
            </w:r>
          </w:p>
        </w:tc>
      </w:tr>
      <w:tr w:rsidR="00822B00" w:rsidTr="00116140">
        <w:tc>
          <w:tcPr>
            <w:tcW w:w="1056" w:type="dxa"/>
          </w:tcPr>
          <w:p w:rsidR="00822B00" w:rsidRPr="00313A55" w:rsidRDefault="00822B00" w:rsidP="00822B00">
            <w:pPr>
              <w:pStyle w:val="af1"/>
              <w:numPr>
                <w:ilvl w:val="0"/>
                <w:numId w:val="552"/>
              </w:numPr>
              <w:jc w:val="right"/>
              <w:rPr>
                <w:sz w:val="24"/>
                <w:szCs w:val="24"/>
              </w:rPr>
            </w:pPr>
          </w:p>
        </w:tc>
        <w:tc>
          <w:tcPr>
            <w:tcW w:w="7983" w:type="dxa"/>
          </w:tcPr>
          <w:p w:rsidR="00822B00" w:rsidRPr="00C94974" w:rsidRDefault="00822B00" w:rsidP="00116140">
            <w:pPr>
              <w:pStyle w:val="af1"/>
              <w:ind w:firstLine="0"/>
              <w:rPr>
                <w:sz w:val="24"/>
                <w:szCs w:val="24"/>
              </w:rPr>
            </w:pPr>
            <w:r w:rsidRPr="00C94974">
              <w:rPr>
                <w:sz w:val="24"/>
                <w:szCs w:val="24"/>
              </w:rPr>
              <w:t>Всеобщая история</w:t>
            </w:r>
            <w:r>
              <w:rPr>
                <w:sz w:val="24"/>
                <w:szCs w:val="24"/>
              </w:rPr>
              <w:t xml:space="preserve">. </w:t>
            </w:r>
            <w:r w:rsidRPr="00C94974">
              <w:rPr>
                <w:sz w:val="24"/>
                <w:szCs w:val="24"/>
              </w:rPr>
              <w:t>История России</w:t>
            </w:r>
          </w:p>
        </w:tc>
        <w:tc>
          <w:tcPr>
            <w:tcW w:w="708" w:type="dxa"/>
            <w:vAlign w:val="center"/>
          </w:tcPr>
          <w:p w:rsidR="00822B00" w:rsidRDefault="00822B00" w:rsidP="00116140">
            <w:pPr>
              <w:pStyle w:val="af1"/>
              <w:ind w:firstLine="0"/>
              <w:jc w:val="center"/>
            </w:pPr>
            <w:r>
              <w:t>270</w:t>
            </w:r>
          </w:p>
        </w:tc>
      </w:tr>
      <w:tr w:rsidR="00822B00" w:rsidTr="00116140">
        <w:tc>
          <w:tcPr>
            <w:tcW w:w="1056" w:type="dxa"/>
          </w:tcPr>
          <w:p w:rsidR="00822B00" w:rsidRPr="00D65A97" w:rsidRDefault="00822B00" w:rsidP="00822B00">
            <w:pPr>
              <w:pStyle w:val="af1"/>
              <w:numPr>
                <w:ilvl w:val="0"/>
                <w:numId w:val="552"/>
              </w:numPr>
              <w:jc w:val="right"/>
              <w:rPr>
                <w:sz w:val="24"/>
                <w:szCs w:val="24"/>
              </w:rPr>
            </w:pPr>
          </w:p>
        </w:tc>
        <w:tc>
          <w:tcPr>
            <w:tcW w:w="7983" w:type="dxa"/>
          </w:tcPr>
          <w:p w:rsidR="00822B00" w:rsidRPr="00D65A97" w:rsidRDefault="00822B00" w:rsidP="00116140">
            <w:pPr>
              <w:pStyle w:val="af1"/>
              <w:ind w:firstLine="0"/>
              <w:rPr>
                <w:sz w:val="24"/>
                <w:szCs w:val="24"/>
              </w:rPr>
            </w:pPr>
            <w:r w:rsidRPr="00D65A97">
              <w:rPr>
                <w:sz w:val="24"/>
                <w:szCs w:val="24"/>
              </w:rPr>
              <w:t>Обществознание</w:t>
            </w:r>
          </w:p>
        </w:tc>
        <w:tc>
          <w:tcPr>
            <w:tcW w:w="708" w:type="dxa"/>
            <w:vAlign w:val="center"/>
          </w:tcPr>
          <w:p w:rsidR="00822B00" w:rsidRDefault="00822B00" w:rsidP="00116140">
            <w:pPr>
              <w:pStyle w:val="af1"/>
              <w:ind w:firstLine="0"/>
              <w:jc w:val="center"/>
            </w:pPr>
            <w:r>
              <w:t>311</w:t>
            </w:r>
          </w:p>
        </w:tc>
      </w:tr>
      <w:tr w:rsidR="00822B00" w:rsidTr="00116140">
        <w:tc>
          <w:tcPr>
            <w:tcW w:w="1056" w:type="dxa"/>
          </w:tcPr>
          <w:p w:rsidR="00822B00" w:rsidRPr="00313A55" w:rsidRDefault="00822B00" w:rsidP="00822B00">
            <w:pPr>
              <w:pStyle w:val="af1"/>
              <w:numPr>
                <w:ilvl w:val="0"/>
                <w:numId w:val="552"/>
              </w:numPr>
              <w:jc w:val="right"/>
              <w:rPr>
                <w:sz w:val="24"/>
                <w:szCs w:val="24"/>
              </w:rPr>
            </w:pPr>
          </w:p>
        </w:tc>
        <w:tc>
          <w:tcPr>
            <w:tcW w:w="7983" w:type="dxa"/>
          </w:tcPr>
          <w:p w:rsidR="00822B00" w:rsidRPr="00D65A97" w:rsidRDefault="00822B00" w:rsidP="00116140">
            <w:pPr>
              <w:pStyle w:val="af1"/>
              <w:ind w:firstLine="0"/>
              <w:rPr>
                <w:sz w:val="24"/>
                <w:szCs w:val="24"/>
              </w:rPr>
            </w:pPr>
            <w:r w:rsidRPr="00D65A97">
              <w:rPr>
                <w:sz w:val="24"/>
                <w:szCs w:val="24"/>
              </w:rPr>
              <w:t>География</w:t>
            </w:r>
          </w:p>
        </w:tc>
        <w:tc>
          <w:tcPr>
            <w:tcW w:w="708" w:type="dxa"/>
            <w:vAlign w:val="center"/>
          </w:tcPr>
          <w:p w:rsidR="00822B00" w:rsidRDefault="00822B00" w:rsidP="00116140">
            <w:pPr>
              <w:pStyle w:val="af1"/>
              <w:ind w:firstLine="0"/>
              <w:jc w:val="center"/>
            </w:pPr>
            <w:r>
              <w:t>315</w:t>
            </w:r>
          </w:p>
        </w:tc>
      </w:tr>
      <w:tr w:rsidR="00822B00" w:rsidTr="00116140">
        <w:tc>
          <w:tcPr>
            <w:tcW w:w="1056" w:type="dxa"/>
          </w:tcPr>
          <w:p w:rsidR="00822B00" w:rsidRPr="00BC7542" w:rsidRDefault="00822B00" w:rsidP="00822B00">
            <w:pPr>
              <w:pStyle w:val="af1"/>
              <w:numPr>
                <w:ilvl w:val="0"/>
                <w:numId w:val="552"/>
              </w:numPr>
              <w:jc w:val="right"/>
              <w:rPr>
                <w:sz w:val="24"/>
                <w:szCs w:val="24"/>
              </w:rPr>
            </w:pPr>
          </w:p>
        </w:tc>
        <w:tc>
          <w:tcPr>
            <w:tcW w:w="7983" w:type="dxa"/>
          </w:tcPr>
          <w:p w:rsidR="00822B00" w:rsidRPr="00BC7542" w:rsidRDefault="00822B00" w:rsidP="00116140">
            <w:pPr>
              <w:pStyle w:val="af1"/>
              <w:ind w:firstLine="0"/>
              <w:rPr>
                <w:sz w:val="24"/>
                <w:szCs w:val="24"/>
              </w:rPr>
            </w:pPr>
            <w:r w:rsidRPr="00BC7542">
              <w:rPr>
                <w:sz w:val="24"/>
                <w:szCs w:val="24"/>
              </w:rPr>
              <w:t>Математика</w:t>
            </w:r>
          </w:p>
        </w:tc>
        <w:tc>
          <w:tcPr>
            <w:tcW w:w="708" w:type="dxa"/>
            <w:vAlign w:val="center"/>
          </w:tcPr>
          <w:p w:rsidR="00822B00" w:rsidRDefault="00822B00" w:rsidP="00116140">
            <w:pPr>
              <w:pStyle w:val="af1"/>
              <w:ind w:firstLine="0"/>
              <w:jc w:val="center"/>
            </w:pPr>
            <w:r>
              <w:t>336</w:t>
            </w:r>
          </w:p>
        </w:tc>
      </w:tr>
      <w:tr w:rsidR="00822B00" w:rsidTr="00116140">
        <w:tc>
          <w:tcPr>
            <w:tcW w:w="1056" w:type="dxa"/>
          </w:tcPr>
          <w:p w:rsidR="00822B00" w:rsidRDefault="00822B00" w:rsidP="00822B00">
            <w:pPr>
              <w:pStyle w:val="af1"/>
              <w:numPr>
                <w:ilvl w:val="0"/>
                <w:numId w:val="552"/>
              </w:numPr>
              <w:jc w:val="right"/>
              <w:rPr>
                <w:sz w:val="24"/>
                <w:szCs w:val="24"/>
              </w:rPr>
            </w:pPr>
          </w:p>
        </w:tc>
        <w:tc>
          <w:tcPr>
            <w:tcW w:w="7983" w:type="dxa"/>
          </w:tcPr>
          <w:p w:rsidR="00822B00" w:rsidRPr="00BC7542" w:rsidRDefault="00822B00" w:rsidP="00116140">
            <w:pPr>
              <w:pStyle w:val="af1"/>
              <w:ind w:firstLine="0"/>
              <w:rPr>
                <w:sz w:val="24"/>
                <w:szCs w:val="24"/>
              </w:rPr>
            </w:pPr>
            <w:r>
              <w:rPr>
                <w:sz w:val="24"/>
                <w:szCs w:val="24"/>
              </w:rPr>
              <w:t>Алгебра</w:t>
            </w:r>
          </w:p>
        </w:tc>
        <w:tc>
          <w:tcPr>
            <w:tcW w:w="708" w:type="dxa"/>
            <w:vAlign w:val="center"/>
          </w:tcPr>
          <w:p w:rsidR="00822B00" w:rsidRDefault="00822B00" w:rsidP="00116140">
            <w:pPr>
              <w:pStyle w:val="af1"/>
              <w:ind w:firstLine="0"/>
              <w:jc w:val="center"/>
            </w:pPr>
            <w:r>
              <w:t>338</w:t>
            </w:r>
          </w:p>
        </w:tc>
      </w:tr>
      <w:tr w:rsidR="00822B00" w:rsidTr="00116140">
        <w:tc>
          <w:tcPr>
            <w:tcW w:w="1056" w:type="dxa"/>
          </w:tcPr>
          <w:p w:rsidR="00822B00" w:rsidRDefault="00822B00" w:rsidP="00822B00">
            <w:pPr>
              <w:pStyle w:val="af1"/>
              <w:numPr>
                <w:ilvl w:val="0"/>
                <w:numId w:val="552"/>
              </w:numPr>
              <w:jc w:val="right"/>
              <w:rPr>
                <w:sz w:val="24"/>
                <w:szCs w:val="24"/>
              </w:rPr>
            </w:pPr>
          </w:p>
        </w:tc>
        <w:tc>
          <w:tcPr>
            <w:tcW w:w="7983" w:type="dxa"/>
          </w:tcPr>
          <w:p w:rsidR="00822B00" w:rsidRPr="00BC7542" w:rsidRDefault="00822B00" w:rsidP="00116140">
            <w:pPr>
              <w:pStyle w:val="af1"/>
              <w:ind w:firstLine="0"/>
              <w:rPr>
                <w:sz w:val="24"/>
                <w:szCs w:val="24"/>
              </w:rPr>
            </w:pPr>
            <w:r>
              <w:rPr>
                <w:sz w:val="24"/>
                <w:szCs w:val="24"/>
              </w:rPr>
              <w:t xml:space="preserve">Геометрия </w:t>
            </w:r>
          </w:p>
        </w:tc>
        <w:tc>
          <w:tcPr>
            <w:tcW w:w="708" w:type="dxa"/>
            <w:vAlign w:val="center"/>
          </w:tcPr>
          <w:p w:rsidR="00822B00" w:rsidRDefault="00822B00" w:rsidP="00116140">
            <w:pPr>
              <w:pStyle w:val="af1"/>
              <w:ind w:firstLine="0"/>
              <w:jc w:val="center"/>
            </w:pPr>
            <w:r>
              <w:t>341</w:t>
            </w:r>
          </w:p>
        </w:tc>
      </w:tr>
      <w:tr w:rsidR="00822B00" w:rsidTr="00116140">
        <w:tc>
          <w:tcPr>
            <w:tcW w:w="1056" w:type="dxa"/>
          </w:tcPr>
          <w:p w:rsidR="00822B00" w:rsidRPr="00313A55" w:rsidRDefault="00822B00" w:rsidP="00822B00">
            <w:pPr>
              <w:pStyle w:val="af1"/>
              <w:numPr>
                <w:ilvl w:val="0"/>
                <w:numId w:val="552"/>
              </w:numPr>
              <w:jc w:val="right"/>
              <w:rPr>
                <w:sz w:val="24"/>
                <w:szCs w:val="24"/>
              </w:rPr>
            </w:pPr>
          </w:p>
        </w:tc>
        <w:tc>
          <w:tcPr>
            <w:tcW w:w="7983" w:type="dxa"/>
          </w:tcPr>
          <w:p w:rsidR="00822B00" w:rsidRPr="00CB3834" w:rsidRDefault="00822B00" w:rsidP="00116140">
            <w:pPr>
              <w:pStyle w:val="af1"/>
              <w:ind w:firstLine="0"/>
              <w:rPr>
                <w:sz w:val="24"/>
                <w:szCs w:val="24"/>
              </w:rPr>
            </w:pPr>
            <w:r w:rsidRPr="00CB3834">
              <w:rPr>
                <w:sz w:val="24"/>
                <w:szCs w:val="24"/>
              </w:rPr>
              <w:t>Информатика</w:t>
            </w:r>
          </w:p>
        </w:tc>
        <w:tc>
          <w:tcPr>
            <w:tcW w:w="708" w:type="dxa"/>
            <w:vAlign w:val="center"/>
          </w:tcPr>
          <w:p w:rsidR="00822B00" w:rsidRDefault="00822B00" w:rsidP="00116140">
            <w:pPr>
              <w:pStyle w:val="af1"/>
              <w:ind w:firstLine="0"/>
              <w:jc w:val="center"/>
            </w:pPr>
            <w:r>
              <w:t>342</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sidRPr="009300F9">
              <w:rPr>
                <w:sz w:val="24"/>
                <w:szCs w:val="24"/>
              </w:rPr>
              <w:t>Физика</w:t>
            </w:r>
          </w:p>
        </w:tc>
        <w:tc>
          <w:tcPr>
            <w:tcW w:w="708" w:type="dxa"/>
            <w:vAlign w:val="center"/>
          </w:tcPr>
          <w:p w:rsidR="00822B00" w:rsidRDefault="00822B00" w:rsidP="00116140">
            <w:pPr>
              <w:pStyle w:val="af1"/>
              <w:ind w:firstLine="0"/>
              <w:jc w:val="center"/>
            </w:pPr>
            <w:r>
              <w:t>347</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Биология</w:t>
            </w:r>
          </w:p>
        </w:tc>
        <w:tc>
          <w:tcPr>
            <w:tcW w:w="708" w:type="dxa"/>
            <w:vAlign w:val="center"/>
          </w:tcPr>
          <w:p w:rsidR="00822B00" w:rsidRDefault="00822B00" w:rsidP="00116140">
            <w:pPr>
              <w:pStyle w:val="af1"/>
              <w:ind w:firstLine="0"/>
              <w:jc w:val="center"/>
            </w:pPr>
            <w:r>
              <w:t>351</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Химия</w:t>
            </w:r>
          </w:p>
        </w:tc>
        <w:tc>
          <w:tcPr>
            <w:tcW w:w="708" w:type="dxa"/>
            <w:vAlign w:val="center"/>
          </w:tcPr>
          <w:p w:rsidR="00822B00" w:rsidRDefault="00822B00" w:rsidP="00116140">
            <w:pPr>
              <w:pStyle w:val="af1"/>
              <w:ind w:firstLine="0"/>
              <w:jc w:val="center"/>
            </w:pPr>
            <w:r>
              <w:t>371</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Изобразительное искусство</w:t>
            </w:r>
          </w:p>
        </w:tc>
        <w:tc>
          <w:tcPr>
            <w:tcW w:w="708" w:type="dxa"/>
            <w:vAlign w:val="center"/>
          </w:tcPr>
          <w:p w:rsidR="00822B00" w:rsidRDefault="00822B00" w:rsidP="00116140">
            <w:pPr>
              <w:pStyle w:val="af1"/>
              <w:ind w:firstLine="0"/>
              <w:jc w:val="center"/>
            </w:pPr>
            <w:r>
              <w:t>380</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Музыка</w:t>
            </w:r>
          </w:p>
        </w:tc>
        <w:tc>
          <w:tcPr>
            <w:tcW w:w="708" w:type="dxa"/>
            <w:vAlign w:val="center"/>
          </w:tcPr>
          <w:p w:rsidR="00822B00" w:rsidRDefault="00822B00" w:rsidP="00116140">
            <w:pPr>
              <w:pStyle w:val="af1"/>
              <w:ind w:firstLine="0"/>
              <w:jc w:val="center"/>
            </w:pPr>
            <w:r>
              <w:t>382</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Технология</w:t>
            </w:r>
          </w:p>
        </w:tc>
        <w:tc>
          <w:tcPr>
            <w:tcW w:w="708" w:type="dxa"/>
            <w:vAlign w:val="center"/>
          </w:tcPr>
          <w:p w:rsidR="00822B00" w:rsidRDefault="00822B00" w:rsidP="00116140">
            <w:pPr>
              <w:pStyle w:val="af1"/>
              <w:ind w:firstLine="0"/>
              <w:jc w:val="center"/>
            </w:pPr>
            <w:r>
              <w:t>384</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Физическая культура</w:t>
            </w:r>
          </w:p>
        </w:tc>
        <w:tc>
          <w:tcPr>
            <w:tcW w:w="708" w:type="dxa"/>
            <w:vAlign w:val="center"/>
          </w:tcPr>
          <w:p w:rsidR="00822B00" w:rsidRDefault="00822B00" w:rsidP="00116140">
            <w:pPr>
              <w:pStyle w:val="af1"/>
              <w:ind w:firstLine="0"/>
              <w:jc w:val="center"/>
            </w:pPr>
            <w:r>
              <w:t>423</w:t>
            </w:r>
          </w:p>
        </w:tc>
      </w:tr>
      <w:tr w:rsidR="00822B00" w:rsidTr="00116140">
        <w:tc>
          <w:tcPr>
            <w:tcW w:w="1056" w:type="dxa"/>
          </w:tcPr>
          <w:p w:rsidR="00822B00" w:rsidRPr="009300F9" w:rsidRDefault="00822B00" w:rsidP="00822B00">
            <w:pPr>
              <w:pStyle w:val="af1"/>
              <w:numPr>
                <w:ilvl w:val="0"/>
                <w:numId w:val="552"/>
              </w:numPr>
              <w:jc w:val="right"/>
              <w:rPr>
                <w:sz w:val="24"/>
                <w:szCs w:val="24"/>
              </w:rPr>
            </w:pPr>
          </w:p>
        </w:tc>
        <w:tc>
          <w:tcPr>
            <w:tcW w:w="7983" w:type="dxa"/>
          </w:tcPr>
          <w:p w:rsidR="00822B00" w:rsidRPr="009300F9" w:rsidRDefault="00822B00" w:rsidP="00116140">
            <w:pPr>
              <w:pStyle w:val="af1"/>
              <w:ind w:firstLine="0"/>
              <w:rPr>
                <w:sz w:val="24"/>
                <w:szCs w:val="24"/>
              </w:rPr>
            </w:pPr>
            <w:r>
              <w:rPr>
                <w:sz w:val="24"/>
                <w:szCs w:val="24"/>
              </w:rPr>
              <w:t>Основы безопасности жизнедеятельности</w:t>
            </w:r>
          </w:p>
        </w:tc>
        <w:tc>
          <w:tcPr>
            <w:tcW w:w="708" w:type="dxa"/>
            <w:vAlign w:val="center"/>
          </w:tcPr>
          <w:p w:rsidR="00822B00" w:rsidRDefault="00822B00" w:rsidP="00116140">
            <w:pPr>
              <w:pStyle w:val="af1"/>
              <w:ind w:firstLine="0"/>
              <w:jc w:val="center"/>
            </w:pPr>
            <w:r>
              <w:t>425</w:t>
            </w:r>
          </w:p>
        </w:tc>
      </w:tr>
      <w:tr w:rsidR="00822B00" w:rsidTr="00116140">
        <w:tc>
          <w:tcPr>
            <w:tcW w:w="1056" w:type="dxa"/>
          </w:tcPr>
          <w:p w:rsidR="00822B00" w:rsidRDefault="00822B00" w:rsidP="00822B00">
            <w:pPr>
              <w:pStyle w:val="af1"/>
              <w:numPr>
                <w:ilvl w:val="0"/>
                <w:numId w:val="552"/>
              </w:numPr>
              <w:jc w:val="right"/>
              <w:rPr>
                <w:sz w:val="24"/>
                <w:szCs w:val="24"/>
              </w:rPr>
            </w:pPr>
          </w:p>
        </w:tc>
        <w:tc>
          <w:tcPr>
            <w:tcW w:w="7983" w:type="dxa"/>
          </w:tcPr>
          <w:p w:rsidR="00822B00" w:rsidRDefault="00822B00" w:rsidP="00116140">
            <w:pPr>
              <w:pStyle w:val="af1"/>
              <w:ind w:firstLine="0"/>
              <w:rPr>
                <w:sz w:val="24"/>
                <w:szCs w:val="24"/>
              </w:rPr>
            </w:pPr>
            <w:r>
              <w:rPr>
                <w:sz w:val="24"/>
                <w:szCs w:val="24"/>
              </w:rPr>
              <w:t>Кубановедение</w:t>
            </w:r>
          </w:p>
        </w:tc>
        <w:tc>
          <w:tcPr>
            <w:tcW w:w="708" w:type="dxa"/>
            <w:vAlign w:val="center"/>
          </w:tcPr>
          <w:p w:rsidR="00822B00" w:rsidRDefault="00822B00" w:rsidP="00116140">
            <w:pPr>
              <w:pStyle w:val="af1"/>
              <w:ind w:firstLine="0"/>
              <w:jc w:val="center"/>
            </w:pPr>
            <w:r>
              <w:t>428</w:t>
            </w:r>
          </w:p>
        </w:tc>
      </w:tr>
      <w:tr w:rsidR="00822B00" w:rsidTr="00116140">
        <w:tc>
          <w:tcPr>
            <w:tcW w:w="1056" w:type="dxa"/>
          </w:tcPr>
          <w:p w:rsidR="00822B00" w:rsidRPr="00561055" w:rsidRDefault="00822B00" w:rsidP="00116140">
            <w:pPr>
              <w:pStyle w:val="af1"/>
              <w:ind w:firstLine="0"/>
              <w:rPr>
                <w:b/>
                <w:sz w:val="24"/>
                <w:szCs w:val="24"/>
              </w:rPr>
            </w:pPr>
            <w:r w:rsidRPr="00561055">
              <w:rPr>
                <w:b/>
                <w:sz w:val="24"/>
                <w:szCs w:val="24"/>
              </w:rPr>
              <w:t>2.4.</w:t>
            </w:r>
          </w:p>
        </w:tc>
        <w:tc>
          <w:tcPr>
            <w:tcW w:w="7983" w:type="dxa"/>
          </w:tcPr>
          <w:p w:rsidR="00822B00" w:rsidRPr="0067173E" w:rsidRDefault="00822B00" w:rsidP="00116140">
            <w:pPr>
              <w:pStyle w:val="af1"/>
              <w:ind w:firstLine="0"/>
              <w:rPr>
                <w:b/>
                <w:sz w:val="24"/>
                <w:szCs w:val="24"/>
              </w:rPr>
            </w:pPr>
            <w:r w:rsidRPr="0067173E">
              <w:rPr>
                <w:b/>
                <w:sz w:val="24"/>
                <w:szCs w:val="24"/>
              </w:rPr>
              <w:t>Содержание программ внеурочной деятельности</w:t>
            </w:r>
          </w:p>
        </w:tc>
        <w:tc>
          <w:tcPr>
            <w:tcW w:w="708" w:type="dxa"/>
            <w:vAlign w:val="center"/>
          </w:tcPr>
          <w:p w:rsidR="00822B00" w:rsidRDefault="00822B00" w:rsidP="00116140">
            <w:pPr>
              <w:pStyle w:val="af1"/>
              <w:ind w:firstLine="0"/>
              <w:jc w:val="center"/>
            </w:pPr>
            <w:r>
              <w:t>459</w:t>
            </w:r>
          </w:p>
        </w:tc>
      </w:tr>
      <w:tr w:rsidR="00822B00" w:rsidTr="00116140">
        <w:tc>
          <w:tcPr>
            <w:tcW w:w="1056" w:type="dxa"/>
          </w:tcPr>
          <w:p w:rsidR="00822B00" w:rsidRDefault="00822B00" w:rsidP="00822B00">
            <w:pPr>
              <w:pStyle w:val="af1"/>
              <w:numPr>
                <w:ilvl w:val="0"/>
                <w:numId w:val="553"/>
              </w:numPr>
              <w:jc w:val="right"/>
              <w:rPr>
                <w:sz w:val="24"/>
                <w:szCs w:val="24"/>
              </w:rPr>
            </w:pPr>
          </w:p>
        </w:tc>
        <w:tc>
          <w:tcPr>
            <w:tcW w:w="7983" w:type="dxa"/>
          </w:tcPr>
          <w:p w:rsidR="00822B00" w:rsidRDefault="00822B00" w:rsidP="00116140">
            <w:pPr>
              <w:pStyle w:val="af1"/>
              <w:ind w:firstLine="0"/>
              <w:rPr>
                <w:sz w:val="24"/>
                <w:szCs w:val="24"/>
              </w:rPr>
            </w:pPr>
            <w:r>
              <w:rPr>
                <w:sz w:val="24"/>
                <w:szCs w:val="24"/>
              </w:rPr>
              <w:t>Основы духовно-нравственной культуры народов России. Основы духо</w:t>
            </w:r>
            <w:r>
              <w:rPr>
                <w:sz w:val="24"/>
                <w:szCs w:val="24"/>
              </w:rPr>
              <w:t>в</w:t>
            </w:r>
            <w:r>
              <w:rPr>
                <w:sz w:val="24"/>
                <w:szCs w:val="24"/>
              </w:rPr>
              <w:t>ности языка</w:t>
            </w:r>
          </w:p>
        </w:tc>
        <w:tc>
          <w:tcPr>
            <w:tcW w:w="708" w:type="dxa"/>
            <w:vAlign w:val="center"/>
          </w:tcPr>
          <w:p w:rsidR="00822B00" w:rsidRDefault="00822B00" w:rsidP="00116140">
            <w:pPr>
              <w:pStyle w:val="af1"/>
              <w:ind w:firstLine="0"/>
              <w:jc w:val="center"/>
            </w:pPr>
            <w:r>
              <w:t>459</w:t>
            </w:r>
          </w:p>
        </w:tc>
      </w:tr>
      <w:tr w:rsidR="00822B00" w:rsidTr="00116140">
        <w:tc>
          <w:tcPr>
            <w:tcW w:w="1056" w:type="dxa"/>
          </w:tcPr>
          <w:p w:rsidR="00822B00" w:rsidRDefault="00822B00" w:rsidP="00822B00">
            <w:pPr>
              <w:pStyle w:val="af1"/>
              <w:numPr>
                <w:ilvl w:val="0"/>
                <w:numId w:val="553"/>
              </w:numPr>
              <w:jc w:val="right"/>
              <w:rPr>
                <w:sz w:val="24"/>
                <w:szCs w:val="24"/>
              </w:rPr>
            </w:pPr>
          </w:p>
        </w:tc>
        <w:tc>
          <w:tcPr>
            <w:tcW w:w="7983" w:type="dxa"/>
          </w:tcPr>
          <w:p w:rsidR="00822B00" w:rsidRDefault="00822B00" w:rsidP="00116140">
            <w:pPr>
              <w:pStyle w:val="af1"/>
              <w:ind w:firstLine="0"/>
              <w:rPr>
                <w:sz w:val="24"/>
                <w:szCs w:val="24"/>
              </w:rPr>
            </w:pPr>
            <w:r>
              <w:rPr>
                <w:sz w:val="24"/>
                <w:szCs w:val="24"/>
              </w:rPr>
              <w:t>Кружок юных математиков «Алый парус»</w:t>
            </w:r>
          </w:p>
        </w:tc>
        <w:tc>
          <w:tcPr>
            <w:tcW w:w="708" w:type="dxa"/>
            <w:vAlign w:val="center"/>
          </w:tcPr>
          <w:p w:rsidR="00822B00" w:rsidRDefault="00822B00" w:rsidP="00116140">
            <w:pPr>
              <w:pStyle w:val="af1"/>
              <w:ind w:firstLine="0"/>
              <w:jc w:val="center"/>
            </w:pPr>
            <w:r>
              <w:t>460</w:t>
            </w:r>
          </w:p>
        </w:tc>
      </w:tr>
      <w:tr w:rsidR="00822B00" w:rsidTr="00116140">
        <w:tc>
          <w:tcPr>
            <w:tcW w:w="1056" w:type="dxa"/>
          </w:tcPr>
          <w:p w:rsidR="00822B00" w:rsidRDefault="00822B00" w:rsidP="00822B00">
            <w:pPr>
              <w:pStyle w:val="af1"/>
              <w:numPr>
                <w:ilvl w:val="0"/>
                <w:numId w:val="553"/>
              </w:numPr>
              <w:jc w:val="right"/>
              <w:rPr>
                <w:sz w:val="24"/>
                <w:szCs w:val="24"/>
              </w:rPr>
            </w:pPr>
          </w:p>
        </w:tc>
        <w:tc>
          <w:tcPr>
            <w:tcW w:w="7983" w:type="dxa"/>
          </w:tcPr>
          <w:p w:rsidR="00822B00" w:rsidRDefault="00822B00" w:rsidP="00116140">
            <w:pPr>
              <w:pStyle w:val="af1"/>
              <w:ind w:firstLine="0"/>
              <w:rPr>
                <w:sz w:val="24"/>
                <w:szCs w:val="24"/>
              </w:rPr>
            </w:pPr>
            <w:r>
              <w:rPr>
                <w:sz w:val="24"/>
                <w:szCs w:val="24"/>
              </w:rPr>
              <w:t>Факультатив «Жизнь без опасности»</w:t>
            </w:r>
          </w:p>
        </w:tc>
        <w:tc>
          <w:tcPr>
            <w:tcW w:w="708" w:type="dxa"/>
            <w:vAlign w:val="center"/>
          </w:tcPr>
          <w:p w:rsidR="00822B00" w:rsidRDefault="00822B00" w:rsidP="00116140">
            <w:pPr>
              <w:pStyle w:val="af1"/>
              <w:ind w:firstLine="0"/>
              <w:jc w:val="center"/>
            </w:pPr>
            <w:r>
              <w:t>464</w:t>
            </w:r>
          </w:p>
        </w:tc>
      </w:tr>
      <w:tr w:rsidR="00822B00" w:rsidTr="00116140">
        <w:tc>
          <w:tcPr>
            <w:tcW w:w="1056" w:type="dxa"/>
          </w:tcPr>
          <w:p w:rsidR="00822B00" w:rsidRDefault="00822B00" w:rsidP="00822B00">
            <w:pPr>
              <w:pStyle w:val="af1"/>
              <w:numPr>
                <w:ilvl w:val="0"/>
                <w:numId w:val="553"/>
              </w:numPr>
              <w:jc w:val="right"/>
              <w:rPr>
                <w:sz w:val="24"/>
                <w:szCs w:val="24"/>
              </w:rPr>
            </w:pPr>
          </w:p>
        </w:tc>
        <w:tc>
          <w:tcPr>
            <w:tcW w:w="7983" w:type="dxa"/>
          </w:tcPr>
          <w:p w:rsidR="00822B00" w:rsidRDefault="00822B00" w:rsidP="00116140">
            <w:pPr>
              <w:pStyle w:val="af1"/>
              <w:ind w:firstLine="0"/>
              <w:rPr>
                <w:sz w:val="24"/>
                <w:szCs w:val="24"/>
              </w:rPr>
            </w:pPr>
            <w:r>
              <w:rPr>
                <w:sz w:val="24"/>
                <w:szCs w:val="24"/>
              </w:rPr>
              <w:t>Комплексная программа классных руководителей «Я в мире, мир во мне»</w:t>
            </w:r>
          </w:p>
        </w:tc>
        <w:tc>
          <w:tcPr>
            <w:tcW w:w="708" w:type="dxa"/>
            <w:vAlign w:val="center"/>
          </w:tcPr>
          <w:p w:rsidR="00822B00" w:rsidRDefault="00822B00" w:rsidP="00116140">
            <w:pPr>
              <w:pStyle w:val="af1"/>
              <w:ind w:firstLine="0"/>
              <w:jc w:val="center"/>
            </w:pPr>
            <w:r>
              <w:t>466</w:t>
            </w:r>
          </w:p>
        </w:tc>
      </w:tr>
      <w:tr w:rsidR="00822B00" w:rsidTr="00116140">
        <w:tc>
          <w:tcPr>
            <w:tcW w:w="1056" w:type="dxa"/>
          </w:tcPr>
          <w:p w:rsidR="00822B00" w:rsidRPr="006B2EB3" w:rsidRDefault="00822B00" w:rsidP="00116140">
            <w:pPr>
              <w:pStyle w:val="af1"/>
              <w:ind w:firstLine="0"/>
              <w:rPr>
                <w:b/>
                <w:sz w:val="24"/>
                <w:szCs w:val="24"/>
              </w:rPr>
            </w:pPr>
            <w:r w:rsidRPr="006B2EB3">
              <w:rPr>
                <w:b/>
                <w:sz w:val="24"/>
                <w:szCs w:val="24"/>
              </w:rPr>
              <w:t>2.</w:t>
            </w:r>
            <w:r>
              <w:rPr>
                <w:b/>
                <w:sz w:val="24"/>
                <w:szCs w:val="24"/>
              </w:rPr>
              <w:t>5</w:t>
            </w:r>
            <w:r w:rsidRPr="006B2EB3">
              <w:rPr>
                <w:b/>
                <w:sz w:val="24"/>
                <w:szCs w:val="24"/>
              </w:rPr>
              <w:t>.</w:t>
            </w:r>
          </w:p>
        </w:tc>
        <w:tc>
          <w:tcPr>
            <w:tcW w:w="7983" w:type="dxa"/>
          </w:tcPr>
          <w:p w:rsidR="00822B00" w:rsidRPr="0067163B" w:rsidRDefault="00822B00" w:rsidP="00116140">
            <w:pPr>
              <w:pStyle w:val="af1"/>
              <w:ind w:firstLine="0"/>
              <w:rPr>
                <w:sz w:val="22"/>
                <w:szCs w:val="22"/>
              </w:rPr>
            </w:pPr>
            <w:r w:rsidRPr="0067163B">
              <w:rPr>
                <w:b/>
                <w:sz w:val="22"/>
                <w:szCs w:val="22"/>
              </w:rPr>
              <w:t>ПРОГРАММА ВОСПИТАНИЯ И СОЦИАЛИЗАЦИИ ОБУЧАЮЩИХСЯ</w:t>
            </w:r>
          </w:p>
        </w:tc>
        <w:tc>
          <w:tcPr>
            <w:tcW w:w="708" w:type="dxa"/>
            <w:vAlign w:val="center"/>
          </w:tcPr>
          <w:p w:rsidR="00822B00" w:rsidRDefault="00822B00" w:rsidP="00116140">
            <w:pPr>
              <w:pStyle w:val="af1"/>
              <w:ind w:firstLine="0"/>
              <w:jc w:val="center"/>
            </w:pPr>
            <w:r>
              <w:t>467</w:t>
            </w:r>
          </w:p>
        </w:tc>
      </w:tr>
      <w:tr w:rsidR="00822B00" w:rsidTr="00116140">
        <w:tc>
          <w:tcPr>
            <w:tcW w:w="1056" w:type="dxa"/>
          </w:tcPr>
          <w:p w:rsidR="00822B00" w:rsidRPr="00C12938" w:rsidRDefault="00822B00" w:rsidP="00116140">
            <w:pPr>
              <w:pStyle w:val="af1"/>
              <w:ind w:firstLine="0"/>
              <w:rPr>
                <w:b/>
                <w:sz w:val="24"/>
                <w:szCs w:val="24"/>
              </w:rPr>
            </w:pPr>
            <w:r w:rsidRPr="00C12938">
              <w:rPr>
                <w:b/>
                <w:sz w:val="24"/>
                <w:szCs w:val="24"/>
              </w:rPr>
              <w:t>2.</w:t>
            </w:r>
            <w:r>
              <w:rPr>
                <w:b/>
                <w:sz w:val="24"/>
                <w:szCs w:val="24"/>
              </w:rPr>
              <w:t>6</w:t>
            </w:r>
            <w:r w:rsidRPr="00C12938">
              <w:rPr>
                <w:b/>
                <w:sz w:val="24"/>
                <w:szCs w:val="24"/>
              </w:rPr>
              <w:t>.</w:t>
            </w:r>
          </w:p>
        </w:tc>
        <w:tc>
          <w:tcPr>
            <w:tcW w:w="7983" w:type="dxa"/>
          </w:tcPr>
          <w:p w:rsidR="00822B00" w:rsidRPr="005D6273" w:rsidRDefault="00822B00" w:rsidP="00116140">
            <w:pPr>
              <w:pStyle w:val="af1"/>
              <w:ind w:firstLine="0"/>
              <w:rPr>
                <w:b/>
                <w:sz w:val="24"/>
                <w:szCs w:val="24"/>
              </w:rPr>
            </w:pPr>
            <w:r w:rsidRPr="005D6273">
              <w:rPr>
                <w:b/>
                <w:sz w:val="24"/>
                <w:szCs w:val="24"/>
              </w:rPr>
              <w:t>ПРОГРАММА КОРРЕКЦИОННОЙ РАБОТЫ</w:t>
            </w:r>
          </w:p>
        </w:tc>
        <w:tc>
          <w:tcPr>
            <w:tcW w:w="708" w:type="dxa"/>
            <w:vAlign w:val="center"/>
          </w:tcPr>
          <w:p w:rsidR="00822B00" w:rsidRDefault="00822B00" w:rsidP="00116140">
            <w:pPr>
              <w:pStyle w:val="af1"/>
              <w:ind w:firstLine="0"/>
              <w:jc w:val="center"/>
            </w:pPr>
            <w:r>
              <w:t>498</w:t>
            </w:r>
          </w:p>
        </w:tc>
      </w:tr>
      <w:tr w:rsidR="00822B00" w:rsidTr="00116140">
        <w:tc>
          <w:tcPr>
            <w:tcW w:w="1056" w:type="dxa"/>
          </w:tcPr>
          <w:p w:rsidR="00822B00" w:rsidRPr="00C12938" w:rsidRDefault="00822B00" w:rsidP="00116140">
            <w:pPr>
              <w:pStyle w:val="af1"/>
              <w:ind w:firstLine="0"/>
              <w:rPr>
                <w:sz w:val="24"/>
                <w:szCs w:val="24"/>
              </w:rPr>
            </w:pPr>
            <w:r w:rsidRPr="00C12938">
              <w:rPr>
                <w:sz w:val="24"/>
                <w:szCs w:val="24"/>
              </w:rPr>
              <w:t>2.4.5.</w:t>
            </w:r>
          </w:p>
        </w:tc>
        <w:tc>
          <w:tcPr>
            <w:tcW w:w="7983" w:type="dxa"/>
          </w:tcPr>
          <w:p w:rsidR="00822B00" w:rsidRPr="00C12938" w:rsidRDefault="00822B00" w:rsidP="00116140">
            <w:pPr>
              <w:pStyle w:val="af1"/>
              <w:ind w:firstLine="0"/>
              <w:rPr>
                <w:sz w:val="24"/>
                <w:szCs w:val="24"/>
              </w:rPr>
            </w:pPr>
            <w:r w:rsidRPr="00C12938">
              <w:rPr>
                <w:sz w:val="24"/>
                <w:szCs w:val="24"/>
              </w:rPr>
              <w:t>Планируемые результаты коррекционной работы</w:t>
            </w:r>
          </w:p>
        </w:tc>
        <w:tc>
          <w:tcPr>
            <w:tcW w:w="708" w:type="dxa"/>
            <w:vAlign w:val="center"/>
          </w:tcPr>
          <w:p w:rsidR="00822B00" w:rsidRDefault="00822B00" w:rsidP="00116140">
            <w:pPr>
              <w:pStyle w:val="af1"/>
              <w:ind w:firstLine="0"/>
              <w:jc w:val="center"/>
            </w:pPr>
          </w:p>
        </w:tc>
      </w:tr>
    </w:tbl>
    <w:p w:rsidR="00822B00" w:rsidRDefault="00822B00" w:rsidP="00822B00"/>
    <w:p w:rsidR="00822B00" w:rsidRDefault="00822B00" w:rsidP="00822B00"/>
    <w:p w:rsidR="00822B00" w:rsidRDefault="00822B00" w:rsidP="00822B00"/>
    <w:p w:rsidR="00822B00" w:rsidRDefault="00822B00" w:rsidP="00822B00"/>
    <w:p w:rsidR="00822B00" w:rsidRDefault="00822B00" w:rsidP="00822B00"/>
    <w:p w:rsidR="00822B00" w:rsidRDefault="00822B00" w:rsidP="00822B00"/>
    <w:tbl>
      <w:tblPr>
        <w:tblStyle w:val="a4"/>
        <w:tblW w:w="9747" w:type="dxa"/>
        <w:tblLook w:val="04A0" w:firstRow="1" w:lastRow="0" w:firstColumn="1" w:lastColumn="0" w:noHBand="0" w:noVBand="1"/>
      </w:tblPr>
      <w:tblGrid>
        <w:gridCol w:w="1056"/>
        <w:gridCol w:w="7983"/>
        <w:gridCol w:w="708"/>
      </w:tblGrid>
      <w:tr w:rsidR="00822B00" w:rsidTr="00116140">
        <w:tc>
          <w:tcPr>
            <w:tcW w:w="1056" w:type="dxa"/>
            <w:shd w:val="clear" w:color="auto" w:fill="auto"/>
          </w:tcPr>
          <w:p w:rsidR="00822B00" w:rsidRDefault="00822B00" w:rsidP="00116140">
            <w:pPr>
              <w:pStyle w:val="af1"/>
              <w:ind w:firstLine="0"/>
              <w:rPr>
                <w:b/>
                <w:sz w:val="24"/>
                <w:szCs w:val="24"/>
              </w:rPr>
            </w:pPr>
          </w:p>
        </w:tc>
        <w:tc>
          <w:tcPr>
            <w:tcW w:w="7983" w:type="dxa"/>
            <w:shd w:val="clear" w:color="auto" w:fill="auto"/>
          </w:tcPr>
          <w:p w:rsidR="00822B00" w:rsidRPr="009D3FE9" w:rsidRDefault="00822B00" w:rsidP="00116140">
            <w:pPr>
              <w:pStyle w:val="af1"/>
              <w:ind w:firstLine="0"/>
              <w:jc w:val="center"/>
              <w:rPr>
                <w:b/>
                <w:sz w:val="22"/>
                <w:szCs w:val="22"/>
              </w:rPr>
            </w:pPr>
            <w:r>
              <w:rPr>
                <w:b/>
                <w:sz w:val="22"/>
                <w:szCs w:val="22"/>
              </w:rPr>
              <w:t xml:space="preserve">СОДЕРЖАНИЕ </w:t>
            </w:r>
            <w:r>
              <w:rPr>
                <w:b/>
                <w:sz w:val="22"/>
                <w:szCs w:val="22"/>
                <w:lang w:val="en-US"/>
              </w:rPr>
              <w:t>III</w:t>
            </w:r>
            <w:r>
              <w:rPr>
                <w:b/>
                <w:sz w:val="22"/>
                <w:szCs w:val="22"/>
              </w:rPr>
              <w:t xml:space="preserve"> РАЗДЕЛА</w:t>
            </w:r>
          </w:p>
        </w:tc>
        <w:tc>
          <w:tcPr>
            <w:tcW w:w="708" w:type="dxa"/>
            <w:shd w:val="clear" w:color="auto" w:fill="auto"/>
            <w:vAlign w:val="center"/>
          </w:tcPr>
          <w:p w:rsidR="00822B00" w:rsidRDefault="00822B00" w:rsidP="00116140">
            <w:pPr>
              <w:pStyle w:val="af1"/>
              <w:ind w:firstLine="0"/>
              <w:jc w:val="center"/>
            </w:pPr>
          </w:p>
        </w:tc>
      </w:tr>
      <w:tr w:rsidR="00822B00" w:rsidTr="00116140">
        <w:tc>
          <w:tcPr>
            <w:tcW w:w="1056" w:type="dxa"/>
            <w:shd w:val="clear" w:color="auto" w:fill="DDD9C3" w:themeFill="background2" w:themeFillShade="E6"/>
          </w:tcPr>
          <w:p w:rsidR="00822B00" w:rsidRPr="00C12938" w:rsidRDefault="00822B00" w:rsidP="00116140">
            <w:pPr>
              <w:pStyle w:val="af1"/>
              <w:ind w:firstLine="0"/>
              <w:rPr>
                <w:b/>
                <w:sz w:val="24"/>
                <w:szCs w:val="24"/>
              </w:rPr>
            </w:pPr>
            <w:r>
              <w:rPr>
                <w:b/>
                <w:sz w:val="24"/>
                <w:szCs w:val="24"/>
              </w:rPr>
              <w:t xml:space="preserve">3. </w:t>
            </w:r>
          </w:p>
        </w:tc>
        <w:tc>
          <w:tcPr>
            <w:tcW w:w="7983" w:type="dxa"/>
            <w:shd w:val="clear" w:color="auto" w:fill="DDD9C3" w:themeFill="background2" w:themeFillShade="E6"/>
          </w:tcPr>
          <w:p w:rsidR="00822B00" w:rsidRPr="005D6273" w:rsidRDefault="00822B00" w:rsidP="00116140">
            <w:pPr>
              <w:pStyle w:val="af1"/>
              <w:ind w:firstLine="0"/>
              <w:rPr>
                <w:b/>
                <w:sz w:val="24"/>
                <w:szCs w:val="24"/>
              </w:rPr>
            </w:pPr>
            <w:r>
              <w:rPr>
                <w:b/>
                <w:sz w:val="22"/>
                <w:szCs w:val="22"/>
              </w:rPr>
              <w:t>ОРГАНИЗАЦИОННЫЙ</w:t>
            </w:r>
            <w:r w:rsidRPr="007F19F8">
              <w:rPr>
                <w:b/>
                <w:sz w:val="22"/>
                <w:szCs w:val="22"/>
              </w:rPr>
              <w:t xml:space="preserve"> РАЗДЕЛ ОСНОВНОЙ ОБРАЗОВАТЕЛЬНОЙ ПРОГРАММЫ ОСНОВНОГО ОБЩЕГО ОБРАЗОВАНИЯ</w:t>
            </w:r>
          </w:p>
        </w:tc>
        <w:tc>
          <w:tcPr>
            <w:tcW w:w="708" w:type="dxa"/>
            <w:shd w:val="clear" w:color="auto" w:fill="DDD9C3" w:themeFill="background2" w:themeFillShade="E6"/>
            <w:vAlign w:val="center"/>
          </w:tcPr>
          <w:p w:rsidR="00822B00" w:rsidRDefault="00822B00" w:rsidP="00116140">
            <w:pPr>
              <w:pStyle w:val="af1"/>
              <w:ind w:firstLine="0"/>
              <w:jc w:val="center"/>
            </w:pPr>
            <w:r>
              <w:t>509</w:t>
            </w:r>
          </w:p>
        </w:tc>
      </w:tr>
      <w:tr w:rsidR="00822B00" w:rsidTr="00116140">
        <w:tc>
          <w:tcPr>
            <w:tcW w:w="1056" w:type="dxa"/>
          </w:tcPr>
          <w:p w:rsidR="00822B00" w:rsidRPr="00CE3DD8" w:rsidRDefault="00822B00" w:rsidP="00116140">
            <w:pPr>
              <w:pStyle w:val="af1"/>
              <w:ind w:firstLine="0"/>
              <w:rPr>
                <w:sz w:val="24"/>
                <w:szCs w:val="24"/>
              </w:rPr>
            </w:pPr>
            <w:r w:rsidRPr="00CE3DD8">
              <w:rPr>
                <w:sz w:val="24"/>
                <w:szCs w:val="24"/>
              </w:rPr>
              <w:t>3.1.</w:t>
            </w:r>
          </w:p>
        </w:tc>
        <w:tc>
          <w:tcPr>
            <w:tcW w:w="7983" w:type="dxa"/>
          </w:tcPr>
          <w:p w:rsidR="00822B00" w:rsidRPr="00CE3DD8" w:rsidRDefault="00822B00" w:rsidP="00116140">
            <w:pPr>
              <w:pStyle w:val="af1"/>
              <w:ind w:firstLine="0"/>
              <w:rPr>
                <w:sz w:val="24"/>
                <w:szCs w:val="24"/>
              </w:rPr>
            </w:pPr>
            <w:r w:rsidRPr="00CE3DD8">
              <w:rPr>
                <w:sz w:val="24"/>
                <w:szCs w:val="24"/>
              </w:rPr>
              <w:t>Учебный план основного общего образования</w:t>
            </w:r>
            <w:r w:rsidRPr="00CE3DD8">
              <w:rPr>
                <w:webHidden/>
                <w:sz w:val="24"/>
                <w:szCs w:val="24"/>
              </w:rPr>
              <w:tab/>
            </w:r>
          </w:p>
        </w:tc>
        <w:tc>
          <w:tcPr>
            <w:tcW w:w="708" w:type="dxa"/>
            <w:vAlign w:val="center"/>
          </w:tcPr>
          <w:p w:rsidR="00822B00" w:rsidRDefault="00822B00" w:rsidP="00116140">
            <w:pPr>
              <w:pStyle w:val="af1"/>
              <w:ind w:firstLine="0"/>
              <w:jc w:val="center"/>
            </w:pPr>
            <w:r>
              <w:t>509</w:t>
            </w:r>
          </w:p>
        </w:tc>
      </w:tr>
      <w:tr w:rsidR="00822B00" w:rsidTr="00116140">
        <w:tc>
          <w:tcPr>
            <w:tcW w:w="1056" w:type="dxa"/>
          </w:tcPr>
          <w:p w:rsidR="00822B00" w:rsidRPr="00CE3DD8" w:rsidRDefault="00822B00" w:rsidP="00116140">
            <w:pPr>
              <w:pStyle w:val="af1"/>
              <w:ind w:firstLine="0"/>
              <w:rPr>
                <w:sz w:val="24"/>
                <w:szCs w:val="24"/>
              </w:rPr>
            </w:pPr>
            <w:r w:rsidRPr="00CE3DD8">
              <w:rPr>
                <w:sz w:val="24"/>
                <w:szCs w:val="24"/>
              </w:rPr>
              <w:t>3.1.1.</w:t>
            </w:r>
          </w:p>
        </w:tc>
        <w:tc>
          <w:tcPr>
            <w:tcW w:w="7983" w:type="dxa"/>
          </w:tcPr>
          <w:p w:rsidR="00822B00" w:rsidRPr="00CE3DD8" w:rsidRDefault="00822B00" w:rsidP="00116140">
            <w:pPr>
              <w:pStyle w:val="af1"/>
              <w:ind w:firstLine="0"/>
              <w:rPr>
                <w:sz w:val="24"/>
                <w:szCs w:val="24"/>
              </w:rPr>
            </w:pPr>
            <w:r w:rsidRPr="00CE3DD8">
              <w:rPr>
                <w:sz w:val="24"/>
                <w:szCs w:val="24"/>
              </w:rPr>
              <w:t>Годовой календарный график</w:t>
            </w:r>
          </w:p>
        </w:tc>
        <w:tc>
          <w:tcPr>
            <w:tcW w:w="708" w:type="dxa"/>
            <w:vAlign w:val="center"/>
          </w:tcPr>
          <w:p w:rsidR="00822B00" w:rsidRDefault="00822B00" w:rsidP="00116140">
            <w:pPr>
              <w:pStyle w:val="af1"/>
              <w:ind w:firstLine="0"/>
              <w:jc w:val="center"/>
            </w:pPr>
            <w:r>
              <w:t>517</w:t>
            </w:r>
          </w:p>
        </w:tc>
      </w:tr>
      <w:tr w:rsidR="00822B00" w:rsidTr="00116140">
        <w:tc>
          <w:tcPr>
            <w:tcW w:w="1056" w:type="dxa"/>
          </w:tcPr>
          <w:p w:rsidR="00822B00" w:rsidRPr="00CE3DD8" w:rsidRDefault="00822B00" w:rsidP="00116140">
            <w:pPr>
              <w:pStyle w:val="af1"/>
              <w:ind w:firstLine="0"/>
              <w:rPr>
                <w:sz w:val="24"/>
                <w:szCs w:val="24"/>
              </w:rPr>
            </w:pPr>
            <w:r w:rsidRPr="00CE3DD8">
              <w:rPr>
                <w:sz w:val="24"/>
                <w:szCs w:val="24"/>
              </w:rPr>
              <w:t>3.1.2.</w:t>
            </w:r>
          </w:p>
        </w:tc>
        <w:tc>
          <w:tcPr>
            <w:tcW w:w="7983" w:type="dxa"/>
          </w:tcPr>
          <w:p w:rsidR="00822B00" w:rsidRPr="00CE3DD8" w:rsidRDefault="00822B00" w:rsidP="00116140">
            <w:pPr>
              <w:pStyle w:val="af1"/>
              <w:ind w:firstLine="0"/>
              <w:rPr>
                <w:sz w:val="24"/>
                <w:szCs w:val="24"/>
              </w:rPr>
            </w:pPr>
            <w:r w:rsidRPr="00CE3DD8">
              <w:rPr>
                <w:sz w:val="24"/>
                <w:szCs w:val="24"/>
              </w:rPr>
              <w:t>План внеурочной деятельности</w:t>
            </w:r>
          </w:p>
        </w:tc>
        <w:tc>
          <w:tcPr>
            <w:tcW w:w="708" w:type="dxa"/>
            <w:vAlign w:val="center"/>
          </w:tcPr>
          <w:p w:rsidR="00822B00" w:rsidRDefault="00822B00" w:rsidP="00116140">
            <w:pPr>
              <w:pStyle w:val="af1"/>
              <w:ind w:firstLine="0"/>
              <w:jc w:val="center"/>
            </w:pPr>
            <w:r>
              <w:t>519</w:t>
            </w:r>
          </w:p>
        </w:tc>
      </w:tr>
      <w:tr w:rsidR="00822B00" w:rsidTr="00116140">
        <w:tc>
          <w:tcPr>
            <w:tcW w:w="1056" w:type="dxa"/>
          </w:tcPr>
          <w:p w:rsidR="00822B00" w:rsidRPr="00C12938" w:rsidRDefault="00822B00" w:rsidP="00116140">
            <w:pPr>
              <w:pStyle w:val="af1"/>
              <w:ind w:firstLine="0"/>
              <w:rPr>
                <w:b/>
                <w:sz w:val="24"/>
                <w:szCs w:val="24"/>
              </w:rPr>
            </w:pPr>
            <w:r>
              <w:rPr>
                <w:b/>
                <w:sz w:val="24"/>
                <w:szCs w:val="24"/>
              </w:rPr>
              <w:t>3.2.</w:t>
            </w:r>
          </w:p>
        </w:tc>
        <w:tc>
          <w:tcPr>
            <w:tcW w:w="7983" w:type="dxa"/>
          </w:tcPr>
          <w:p w:rsidR="00822B00" w:rsidRPr="005D6273" w:rsidRDefault="00822B00" w:rsidP="00116140">
            <w:pPr>
              <w:pStyle w:val="af1"/>
              <w:ind w:firstLine="0"/>
              <w:rPr>
                <w:b/>
                <w:sz w:val="24"/>
                <w:szCs w:val="24"/>
              </w:rPr>
            </w:pPr>
            <w:r w:rsidRPr="00962816">
              <w:rPr>
                <w:b/>
                <w:sz w:val="24"/>
                <w:szCs w:val="24"/>
              </w:rPr>
              <w:t>Система условий реализации основной образовательной  программы</w:t>
            </w:r>
          </w:p>
        </w:tc>
        <w:tc>
          <w:tcPr>
            <w:tcW w:w="708" w:type="dxa"/>
            <w:vAlign w:val="center"/>
          </w:tcPr>
          <w:p w:rsidR="00822B00" w:rsidRDefault="00822B00" w:rsidP="00116140">
            <w:pPr>
              <w:pStyle w:val="af1"/>
              <w:ind w:firstLine="0"/>
              <w:jc w:val="center"/>
            </w:pPr>
            <w:r>
              <w:t>525</w:t>
            </w:r>
          </w:p>
        </w:tc>
      </w:tr>
      <w:tr w:rsidR="00822B00" w:rsidTr="00116140">
        <w:tc>
          <w:tcPr>
            <w:tcW w:w="1056" w:type="dxa"/>
          </w:tcPr>
          <w:p w:rsidR="00822B00" w:rsidRPr="003C5367" w:rsidRDefault="00822B00" w:rsidP="00116140">
            <w:pPr>
              <w:pStyle w:val="af1"/>
              <w:ind w:firstLine="0"/>
              <w:rPr>
                <w:sz w:val="24"/>
                <w:szCs w:val="24"/>
              </w:rPr>
            </w:pPr>
            <w:r w:rsidRPr="003C5367">
              <w:rPr>
                <w:sz w:val="24"/>
                <w:szCs w:val="24"/>
              </w:rPr>
              <w:t>3.2.1.</w:t>
            </w:r>
          </w:p>
        </w:tc>
        <w:tc>
          <w:tcPr>
            <w:tcW w:w="7983" w:type="dxa"/>
          </w:tcPr>
          <w:p w:rsidR="00822B00" w:rsidRPr="003C5367" w:rsidRDefault="00822B00" w:rsidP="00116140">
            <w:pPr>
              <w:pStyle w:val="af1"/>
              <w:ind w:firstLine="0"/>
              <w:rPr>
                <w:sz w:val="24"/>
                <w:szCs w:val="24"/>
              </w:rPr>
            </w:pPr>
            <w:r w:rsidRPr="003C5367">
              <w:rPr>
                <w:sz w:val="24"/>
                <w:szCs w:val="24"/>
              </w:rPr>
              <w:t>Описание кадровых условий реализации ООП ООО</w:t>
            </w:r>
          </w:p>
        </w:tc>
        <w:tc>
          <w:tcPr>
            <w:tcW w:w="708" w:type="dxa"/>
            <w:vAlign w:val="center"/>
          </w:tcPr>
          <w:p w:rsidR="00822B00" w:rsidRDefault="00822B00" w:rsidP="00116140">
            <w:pPr>
              <w:pStyle w:val="af1"/>
              <w:ind w:firstLine="0"/>
              <w:jc w:val="center"/>
            </w:pPr>
            <w:r>
              <w:t>525</w:t>
            </w:r>
          </w:p>
        </w:tc>
      </w:tr>
      <w:tr w:rsidR="00822B00" w:rsidTr="00116140">
        <w:tc>
          <w:tcPr>
            <w:tcW w:w="1056" w:type="dxa"/>
          </w:tcPr>
          <w:p w:rsidR="00822B00" w:rsidRPr="00C85351" w:rsidRDefault="00822B00" w:rsidP="00116140">
            <w:pPr>
              <w:pStyle w:val="af1"/>
              <w:ind w:firstLine="0"/>
              <w:rPr>
                <w:sz w:val="24"/>
                <w:szCs w:val="24"/>
              </w:rPr>
            </w:pPr>
            <w:r w:rsidRPr="00C85351">
              <w:rPr>
                <w:sz w:val="24"/>
                <w:szCs w:val="24"/>
              </w:rPr>
              <w:t>3.2.2.</w:t>
            </w:r>
          </w:p>
        </w:tc>
        <w:tc>
          <w:tcPr>
            <w:tcW w:w="7983" w:type="dxa"/>
          </w:tcPr>
          <w:p w:rsidR="00822B00" w:rsidRPr="00C85351" w:rsidRDefault="00822B00" w:rsidP="00116140">
            <w:pPr>
              <w:pStyle w:val="af1"/>
              <w:ind w:firstLine="0"/>
              <w:rPr>
                <w:sz w:val="24"/>
                <w:szCs w:val="24"/>
              </w:rPr>
            </w:pPr>
            <w:r w:rsidRPr="00C85351">
              <w:rPr>
                <w:sz w:val="24"/>
                <w:szCs w:val="24"/>
              </w:rPr>
              <w:t>Психолого-педагогические условия реализации ООП ООО</w:t>
            </w:r>
          </w:p>
        </w:tc>
        <w:tc>
          <w:tcPr>
            <w:tcW w:w="708" w:type="dxa"/>
            <w:vAlign w:val="center"/>
          </w:tcPr>
          <w:p w:rsidR="00822B00" w:rsidRDefault="00822B00" w:rsidP="00116140">
            <w:pPr>
              <w:pStyle w:val="af1"/>
              <w:ind w:firstLine="0"/>
              <w:jc w:val="center"/>
            </w:pPr>
            <w:r>
              <w:t>533</w:t>
            </w:r>
          </w:p>
        </w:tc>
      </w:tr>
      <w:tr w:rsidR="00822B00" w:rsidTr="00116140">
        <w:tc>
          <w:tcPr>
            <w:tcW w:w="1056" w:type="dxa"/>
          </w:tcPr>
          <w:p w:rsidR="00822B00" w:rsidRPr="00165956" w:rsidRDefault="00822B00" w:rsidP="00116140">
            <w:pPr>
              <w:pStyle w:val="af1"/>
              <w:ind w:firstLine="0"/>
              <w:rPr>
                <w:sz w:val="24"/>
                <w:szCs w:val="24"/>
              </w:rPr>
            </w:pPr>
            <w:r w:rsidRPr="00165956">
              <w:rPr>
                <w:sz w:val="24"/>
                <w:szCs w:val="24"/>
              </w:rPr>
              <w:t>3.2.</w:t>
            </w:r>
            <w:r>
              <w:rPr>
                <w:sz w:val="24"/>
                <w:szCs w:val="24"/>
              </w:rPr>
              <w:t>3</w:t>
            </w:r>
            <w:r w:rsidRPr="00165956">
              <w:rPr>
                <w:sz w:val="24"/>
                <w:szCs w:val="24"/>
              </w:rPr>
              <w:t>.</w:t>
            </w:r>
          </w:p>
        </w:tc>
        <w:tc>
          <w:tcPr>
            <w:tcW w:w="7983" w:type="dxa"/>
          </w:tcPr>
          <w:p w:rsidR="00822B00" w:rsidRPr="00165956" w:rsidRDefault="00822B00" w:rsidP="00116140">
            <w:pPr>
              <w:pStyle w:val="af1"/>
              <w:ind w:firstLine="0"/>
              <w:rPr>
                <w:sz w:val="24"/>
                <w:szCs w:val="24"/>
              </w:rPr>
            </w:pPr>
            <w:r w:rsidRPr="00165956">
              <w:rPr>
                <w:sz w:val="24"/>
                <w:szCs w:val="24"/>
              </w:rPr>
              <w:t>Материально-технические условия реализации ООП ООО</w:t>
            </w:r>
          </w:p>
        </w:tc>
        <w:tc>
          <w:tcPr>
            <w:tcW w:w="708" w:type="dxa"/>
            <w:vAlign w:val="center"/>
          </w:tcPr>
          <w:p w:rsidR="00822B00" w:rsidRDefault="00822B00" w:rsidP="00116140">
            <w:pPr>
              <w:pStyle w:val="af1"/>
              <w:ind w:firstLine="0"/>
              <w:jc w:val="center"/>
            </w:pPr>
            <w:r>
              <w:t>534</w:t>
            </w:r>
          </w:p>
        </w:tc>
      </w:tr>
      <w:tr w:rsidR="00822B00" w:rsidTr="00116140">
        <w:tc>
          <w:tcPr>
            <w:tcW w:w="1056" w:type="dxa"/>
          </w:tcPr>
          <w:p w:rsidR="00822B00" w:rsidRPr="00165956" w:rsidRDefault="00822B00" w:rsidP="00116140">
            <w:pPr>
              <w:pStyle w:val="af1"/>
              <w:ind w:firstLine="0"/>
              <w:rPr>
                <w:sz w:val="24"/>
                <w:szCs w:val="24"/>
              </w:rPr>
            </w:pPr>
            <w:r w:rsidRPr="00165956">
              <w:rPr>
                <w:sz w:val="24"/>
                <w:szCs w:val="24"/>
              </w:rPr>
              <w:t>3.2.</w:t>
            </w:r>
            <w:r>
              <w:rPr>
                <w:sz w:val="24"/>
                <w:szCs w:val="24"/>
              </w:rPr>
              <w:t>4</w:t>
            </w:r>
            <w:r w:rsidRPr="00165956">
              <w:rPr>
                <w:sz w:val="24"/>
                <w:szCs w:val="24"/>
              </w:rPr>
              <w:t>.</w:t>
            </w:r>
          </w:p>
        </w:tc>
        <w:tc>
          <w:tcPr>
            <w:tcW w:w="7983" w:type="dxa"/>
          </w:tcPr>
          <w:p w:rsidR="00822B00" w:rsidRPr="00165956" w:rsidRDefault="00822B00" w:rsidP="00116140">
            <w:pPr>
              <w:pStyle w:val="af1"/>
              <w:ind w:firstLine="0"/>
              <w:rPr>
                <w:sz w:val="24"/>
                <w:szCs w:val="24"/>
              </w:rPr>
            </w:pPr>
            <w:r w:rsidRPr="00165956">
              <w:rPr>
                <w:sz w:val="24"/>
                <w:szCs w:val="24"/>
              </w:rPr>
              <w:t>Информационно-методические условия реализации ООП ООО</w:t>
            </w:r>
          </w:p>
        </w:tc>
        <w:tc>
          <w:tcPr>
            <w:tcW w:w="708" w:type="dxa"/>
            <w:vAlign w:val="center"/>
          </w:tcPr>
          <w:p w:rsidR="00822B00" w:rsidRDefault="00822B00" w:rsidP="00116140">
            <w:pPr>
              <w:pStyle w:val="af1"/>
              <w:ind w:firstLine="0"/>
              <w:jc w:val="center"/>
            </w:pPr>
            <w:r>
              <w:t>552</w:t>
            </w:r>
          </w:p>
        </w:tc>
      </w:tr>
      <w:tr w:rsidR="00822B00" w:rsidRPr="00E22414" w:rsidTr="00116140">
        <w:tc>
          <w:tcPr>
            <w:tcW w:w="1056" w:type="dxa"/>
            <w:shd w:val="clear" w:color="auto" w:fill="DDD9C3" w:themeFill="background2" w:themeFillShade="E6"/>
          </w:tcPr>
          <w:p w:rsidR="00822B00" w:rsidRPr="00E22414" w:rsidRDefault="00822B00" w:rsidP="00116140">
            <w:pPr>
              <w:pStyle w:val="af1"/>
              <w:ind w:firstLine="0"/>
              <w:rPr>
                <w:b/>
                <w:sz w:val="24"/>
                <w:szCs w:val="24"/>
              </w:rPr>
            </w:pPr>
          </w:p>
        </w:tc>
        <w:tc>
          <w:tcPr>
            <w:tcW w:w="7983" w:type="dxa"/>
            <w:shd w:val="clear" w:color="auto" w:fill="DDD9C3" w:themeFill="background2" w:themeFillShade="E6"/>
          </w:tcPr>
          <w:p w:rsidR="00822B00" w:rsidRPr="00E22414" w:rsidRDefault="00822B00" w:rsidP="00116140">
            <w:pPr>
              <w:pStyle w:val="af1"/>
              <w:ind w:firstLine="0"/>
              <w:rPr>
                <w:b/>
                <w:sz w:val="24"/>
                <w:szCs w:val="24"/>
              </w:rPr>
            </w:pPr>
            <w:r w:rsidRPr="00E22414">
              <w:rPr>
                <w:b/>
                <w:sz w:val="24"/>
                <w:szCs w:val="24"/>
              </w:rPr>
              <w:t>ПРИЛОЖЕНИЕ К ОСНОВНОЙ ОБРАЗОВАТЕЛЬНОЙ ПРОГРА</w:t>
            </w:r>
            <w:r w:rsidRPr="00E22414">
              <w:rPr>
                <w:b/>
                <w:sz w:val="24"/>
                <w:szCs w:val="24"/>
              </w:rPr>
              <w:t>М</w:t>
            </w:r>
            <w:r w:rsidRPr="00E22414">
              <w:rPr>
                <w:b/>
                <w:sz w:val="24"/>
                <w:szCs w:val="24"/>
              </w:rPr>
              <w:t>МЕ ОСНОВНОГО ОБЩЕГО ОБРАЗОВАНИЯ</w:t>
            </w:r>
          </w:p>
        </w:tc>
        <w:tc>
          <w:tcPr>
            <w:tcW w:w="708" w:type="dxa"/>
            <w:shd w:val="clear" w:color="auto" w:fill="DDD9C3" w:themeFill="background2" w:themeFillShade="E6"/>
          </w:tcPr>
          <w:p w:rsidR="00822B00" w:rsidRPr="00E22414" w:rsidRDefault="00822B00" w:rsidP="00116140">
            <w:pPr>
              <w:pStyle w:val="af1"/>
              <w:ind w:firstLine="0"/>
              <w:jc w:val="center"/>
              <w:rPr>
                <w:b/>
              </w:rPr>
            </w:pPr>
          </w:p>
        </w:tc>
      </w:tr>
      <w:tr w:rsidR="00822B00" w:rsidRPr="00E22414" w:rsidTr="00116140">
        <w:tc>
          <w:tcPr>
            <w:tcW w:w="1056" w:type="dxa"/>
          </w:tcPr>
          <w:p w:rsidR="00822B00" w:rsidRPr="00E22414" w:rsidRDefault="00822B00" w:rsidP="00116140">
            <w:pPr>
              <w:pStyle w:val="af1"/>
              <w:ind w:firstLine="0"/>
              <w:rPr>
                <w:b/>
                <w:sz w:val="24"/>
                <w:szCs w:val="24"/>
              </w:rPr>
            </w:pPr>
          </w:p>
        </w:tc>
        <w:tc>
          <w:tcPr>
            <w:tcW w:w="7983" w:type="dxa"/>
          </w:tcPr>
          <w:p w:rsidR="00822B00" w:rsidRPr="00E22414" w:rsidRDefault="00822B00" w:rsidP="00116140">
            <w:pPr>
              <w:pStyle w:val="af1"/>
              <w:ind w:firstLine="0"/>
              <w:jc w:val="center"/>
              <w:rPr>
                <w:b/>
                <w:sz w:val="24"/>
                <w:szCs w:val="24"/>
              </w:rPr>
            </w:pPr>
            <w:r>
              <w:rPr>
                <w:b/>
                <w:sz w:val="24"/>
                <w:szCs w:val="24"/>
              </w:rPr>
              <w:t>К разделу 2:</w:t>
            </w:r>
          </w:p>
        </w:tc>
        <w:tc>
          <w:tcPr>
            <w:tcW w:w="708" w:type="dxa"/>
          </w:tcPr>
          <w:p w:rsidR="00822B00" w:rsidRPr="00E22414" w:rsidRDefault="00822B00" w:rsidP="00116140">
            <w:pPr>
              <w:pStyle w:val="af1"/>
              <w:ind w:firstLine="0"/>
              <w:jc w:val="center"/>
              <w:rPr>
                <w:b/>
              </w:rPr>
            </w:pPr>
          </w:p>
        </w:tc>
      </w:tr>
      <w:tr w:rsidR="00822B00" w:rsidRPr="00E22414" w:rsidTr="00116140">
        <w:tc>
          <w:tcPr>
            <w:tcW w:w="1056" w:type="dxa"/>
          </w:tcPr>
          <w:p w:rsidR="00822B00" w:rsidRPr="00382C55" w:rsidRDefault="00822B00" w:rsidP="00822B00">
            <w:pPr>
              <w:pStyle w:val="af1"/>
              <w:numPr>
                <w:ilvl w:val="0"/>
                <w:numId w:val="554"/>
              </w:numPr>
              <w:jc w:val="right"/>
              <w:rPr>
                <w:b/>
                <w:sz w:val="24"/>
                <w:szCs w:val="24"/>
              </w:rPr>
            </w:pPr>
          </w:p>
        </w:tc>
        <w:tc>
          <w:tcPr>
            <w:tcW w:w="7983" w:type="dxa"/>
          </w:tcPr>
          <w:p w:rsidR="00822B00" w:rsidRPr="00382C55" w:rsidRDefault="00822B00" w:rsidP="00116140">
            <w:pPr>
              <w:pStyle w:val="af1"/>
              <w:ind w:firstLine="0"/>
              <w:rPr>
                <w:b/>
                <w:sz w:val="24"/>
                <w:szCs w:val="24"/>
              </w:rPr>
            </w:pPr>
            <w:r w:rsidRPr="00382C55">
              <w:rPr>
                <w:b/>
                <w:sz w:val="24"/>
                <w:szCs w:val="24"/>
              </w:rPr>
              <w:t>Приложение 1.</w:t>
            </w:r>
            <w:r w:rsidRPr="00382C55">
              <w:rPr>
                <w:sz w:val="24"/>
                <w:szCs w:val="24"/>
              </w:rPr>
              <w:t xml:space="preserve"> Положение о рабочих программах и календарно-тематическом планировании в классах, реализующих ФГОС ООО и ФКГОС-2004,</w:t>
            </w:r>
            <w:r>
              <w:rPr>
                <w:sz w:val="24"/>
                <w:szCs w:val="24"/>
              </w:rPr>
              <w:t xml:space="preserve"> </w:t>
            </w:r>
            <w:r w:rsidRPr="00382C55">
              <w:rPr>
                <w:sz w:val="24"/>
                <w:szCs w:val="24"/>
              </w:rPr>
              <w:t>в  муниципальном бюджетном общеобразовател</w:t>
            </w:r>
            <w:r w:rsidRPr="00382C55">
              <w:rPr>
                <w:sz w:val="24"/>
                <w:szCs w:val="24"/>
              </w:rPr>
              <w:t>ь</w:t>
            </w:r>
            <w:r w:rsidRPr="00382C55">
              <w:rPr>
                <w:sz w:val="24"/>
                <w:szCs w:val="24"/>
              </w:rPr>
              <w:t>ном учреждении муниципального образования  город Краснодар средней общеобразовательной школе № 66 имени Евгения Дороша.</w:t>
            </w:r>
          </w:p>
        </w:tc>
        <w:tc>
          <w:tcPr>
            <w:tcW w:w="708" w:type="dxa"/>
          </w:tcPr>
          <w:p w:rsidR="00822B00" w:rsidRPr="00382C55" w:rsidRDefault="00822B00" w:rsidP="00116140">
            <w:pPr>
              <w:pStyle w:val="af1"/>
              <w:ind w:firstLine="0"/>
              <w:jc w:val="center"/>
              <w:rPr>
                <w:b/>
              </w:rPr>
            </w:pPr>
          </w:p>
        </w:tc>
      </w:tr>
      <w:tr w:rsidR="00822B00" w:rsidRPr="00E22414" w:rsidTr="00116140">
        <w:tc>
          <w:tcPr>
            <w:tcW w:w="1056" w:type="dxa"/>
          </w:tcPr>
          <w:p w:rsidR="00822B00" w:rsidRPr="00382C55" w:rsidRDefault="00822B00" w:rsidP="00822B00">
            <w:pPr>
              <w:pStyle w:val="af1"/>
              <w:numPr>
                <w:ilvl w:val="0"/>
                <w:numId w:val="554"/>
              </w:numPr>
              <w:jc w:val="right"/>
              <w:rPr>
                <w:sz w:val="24"/>
                <w:szCs w:val="24"/>
              </w:rPr>
            </w:pPr>
          </w:p>
        </w:tc>
        <w:tc>
          <w:tcPr>
            <w:tcW w:w="7983" w:type="dxa"/>
          </w:tcPr>
          <w:p w:rsidR="00822B00" w:rsidRPr="00382C55" w:rsidRDefault="00822B00" w:rsidP="00116140">
            <w:pPr>
              <w:pStyle w:val="18"/>
              <w:tabs>
                <w:tab w:val="clear" w:pos="1021"/>
              </w:tabs>
              <w:ind w:firstLine="0"/>
              <w:rPr>
                <w:sz w:val="24"/>
                <w:szCs w:val="24"/>
              </w:rPr>
            </w:pPr>
            <w:r w:rsidRPr="00382C55">
              <w:rPr>
                <w:b/>
                <w:sz w:val="24"/>
                <w:szCs w:val="24"/>
              </w:rPr>
              <w:t xml:space="preserve">Приложение № 2. </w:t>
            </w:r>
            <w:r w:rsidRPr="00382C55">
              <w:rPr>
                <w:sz w:val="24"/>
                <w:szCs w:val="24"/>
              </w:rPr>
              <w:t>Рабочие программы учебных предметов и внеурочной деятельности</w:t>
            </w:r>
          </w:p>
        </w:tc>
        <w:tc>
          <w:tcPr>
            <w:tcW w:w="708" w:type="dxa"/>
          </w:tcPr>
          <w:p w:rsidR="00822B00" w:rsidRPr="00382C55" w:rsidRDefault="00822B00" w:rsidP="00116140">
            <w:pPr>
              <w:pStyle w:val="af1"/>
              <w:ind w:firstLine="0"/>
              <w:jc w:val="center"/>
              <w:rPr>
                <w:b/>
              </w:rPr>
            </w:pPr>
          </w:p>
        </w:tc>
      </w:tr>
      <w:tr w:rsidR="00822B00" w:rsidRPr="00E22414" w:rsidTr="00116140">
        <w:tc>
          <w:tcPr>
            <w:tcW w:w="1056" w:type="dxa"/>
          </w:tcPr>
          <w:p w:rsidR="00822B00" w:rsidRPr="00382C55" w:rsidRDefault="00822B00" w:rsidP="00822B00">
            <w:pPr>
              <w:pStyle w:val="af1"/>
              <w:numPr>
                <w:ilvl w:val="0"/>
                <w:numId w:val="554"/>
              </w:numPr>
              <w:jc w:val="right"/>
              <w:rPr>
                <w:sz w:val="24"/>
                <w:szCs w:val="24"/>
              </w:rPr>
            </w:pPr>
          </w:p>
        </w:tc>
        <w:tc>
          <w:tcPr>
            <w:tcW w:w="7983" w:type="dxa"/>
          </w:tcPr>
          <w:p w:rsidR="00822B00" w:rsidRPr="00382C55" w:rsidRDefault="00822B00" w:rsidP="00116140">
            <w:pPr>
              <w:pStyle w:val="af1"/>
              <w:ind w:firstLine="0"/>
              <w:rPr>
                <w:b/>
                <w:sz w:val="24"/>
                <w:szCs w:val="24"/>
              </w:rPr>
            </w:pPr>
            <w:r w:rsidRPr="00382C55">
              <w:rPr>
                <w:b/>
                <w:sz w:val="24"/>
                <w:szCs w:val="24"/>
              </w:rPr>
              <w:t xml:space="preserve">Приложение 3. </w:t>
            </w:r>
            <w:r w:rsidRPr="00382C55">
              <w:rPr>
                <w:sz w:val="24"/>
                <w:szCs w:val="24"/>
              </w:rPr>
              <w:t>Рабочая программа социального педагога</w:t>
            </w:r>
          </w:p>
        </w:tc>
        <w:tc>
          <w:tcPr>
            <w:tcW w:w="708" w:type="dxa"/>
          </w:tcPr>
          <w:p w:rsidR="00822B00" w:rsidRPr="00382C55" w:rsidRDefault="00822B00" w:rsidP="00116140">
            <w:pPr>
              <w:pStyle w:val="af1"/>
              <w:ind w:firstLine="0"/>
              <w:jc w:val="center"/>
              <w:rPr>
                <w:b/>
              </w:rPr>
            </w:pPr>
          </w:p>
        </w:tc>
      </w:tr>
      <w:tr w:rsidR="00822B00" w:rsidRPr="00E22414" w:rsidTr="00116140">
        <w:tc>
          <w:tcPr>
            <w:tcW w:w="1056" w:type="dxa"/>
          </w:tcPr>
          <w:p w:rsidR="00822B00" w:rsidRPr="00382C55" w:rsidRDefault="00822B00" w:rsidP="00822B00">
            <w:pPr>
              <w:pStyle w:val="af1"/>
              <w:numPr>
                <w:ilvl w:val="0"/>
                <w:numId w:val="554"/>
              </w:numPr>
              <w:jc w:val="right"/>
              <w:rPr>
                <w:sz w:val="24"/>
                <w:szCs w:val="24"/>
              </w:rPr>
            </w:pPr>
          </w:p>
        </w:tc>
        <w:tc>
          <w:tcPr>
            <w:tcW w:w="7983" w:type="dxa"/>
          </w:tcPr>
          <w:p w:rsidR="00822B00" w:rsidRPr="00382C55" w:rsidRDefault="00822B00" w:rsidP="00116140">
            <w:pPr>
              <w:pStyle w:val="af1"/>
              <w:ind w:firstLine="0"/>
              <w:rPr>
                <w:b/>
                <w:sz w:val="24"/>
                <w:szCs w:val="24"/>
              </w:rPr>
            </w:pPr>
            <w:r w:rsidRPr="00382C55">
              <w:rPr>
                <w:b/>
                <w:sz w:val="24"/>
                <w:szCs w:val="24"/>
              </w:rPr>
              <w:t xml:space="preserve">Приложение 4. </w:t>
            </w:r>
            <w:r w:rsidRPr="00382C55">
              <w:rPr>
                <w:sz w:val="24"/>
                <w:szCs w:val="24"/>
              </w:rPr>
              <w:t>Рабочая программа педагога-психолога</w:t>
            </w:r>
          </w:p>
        </w:tc>
        <w:tc>
          <w:tcPr>
            <w:tcW w:w="708" w:type="dxa"/>
          </w:tcPr>
          <w:p w:rsidR="00822B00" w:rsidRPr="00382C55" w:rsidRDefault="00822B00" w:rsidP="00116140">
            <w:pPr>
              <w:pStyle w:val="af1"/>
              <w:ind w:firstLine="0"/>
              <w:jc w:val="center"/>
              <w:rPr>
                <w:b/>
              </w:rPr>
            </w:pPr>
          </w:p>
        </w:tc>
      </w:tr>
      <w:tr w:rsidR="00822B00" w:rsidRPr="00E22414" w:rsidTr="00116140">
        <w:tc>
          <w:tcPr>
            <w:tcW w:w="1056" w:type="dxa"/>
          </w:tcPr>
          <w:p w:rsidR="00822B00" w:rsidRPr="005316A3" w:rsidRDefault="00822B00" w:rsidP="00116140">
            <w:pPr>
              <w:pStyle w:val="af1"/>
              <w:ind w:firstLine="0"/>
              <w:rPr>
                <w:b/>
                <w:sz w:val="24"/>
                <w:szCs w:val="24"/>
              </w:rPr>
            </w:pPr>
          </w:p>
        </w:tc>
        <w:tc>
          <w:tcPr>
            <w:tcW w:w="7983" w:type="dxa"/>
          </w:tcPr>
          <w:p w:rsidR="00822B00" w:rsidRPr="005316A3" w:rsidRDefault="00822B00" w:rsidP="00116140">
            <w:pPr>
              <w:pStyle w:val="af1"/>
              <w:ind w:firstLine="0"/>
              <w:jc w:val="center"/>
              <w:rPr>
                <w:b/>
                <w:sz w:val="24"/>
                <w:szCs w:val="24"/>
              </w:rPr>
            </w:pPr>
            <w:r>
              <w:rPr>
                <w:b/>
                <w:sz w:val="24"/>
                <w:szCs w:val="24"/>
              </w:rPr>
              <w:t>К разделу 3</w:t>
            </w:r>
          </w:p>
        </w:tc>
        <w:tc>
          <w:tcPr>
            <w:tcW w:w="708" w:type="dxa"/>
          </w:tcPr>
          <w:p w:rsidR="00822B00" w:rsidRPr="00E22414" w:rsidRDefault="00822B00" w:rsidP="00116140">
            <w:pPr>
              <w:pStyle w:val="af1"/>
              <w:ind w:firstLine="0"/>
              <w:jc w:val="center"/>
              <w:rPr>
                <w:b/>
              </w:rPr>
            </w:pPr>
          </w:p>
        </w:tc>
      </w:tr>
      <w:tr w:rsidR="00822B00" w:rsidRPr="00E22414" w:rsidTr="00116140">
        <w:tc>
          <w:tcPr>
            <w:tcW w:w="1056" w:type="dxa"/>
          </w:tcPr>
          <w:p w:rsidR="00822B00" w:rsidRPr="005316A3" w:rsidRDefault="00822B00" w:rsidP="00822B00">
            <w:pPr>
              <w:pStyle w:val="af1"/>
              <w:numPr>
                <w:ilvl w:val="0"/>
                <w:numId w:val="554"/>
              </w:numPr>
              <w:jc w:val="right"/>
              <w:rPr>
                <w:sz w:val="24"/>
                <w:szCs w:val="24"/>
              </w:rPr>
            </w:pPr>
          </w:p>
        </w:tc>
        <w:tc>
          <w:tcPr>
            <w:tcW w:w="7983" w:type="dxa"/>
          </w:tcPr>
          <w:p w:rsidR="00822B00" w:rsidRPr="005316A3" w:rsidRDefault="00822B00" w:rsidP="00116140">
            <w:pPr>
              <w:pStyle w:val="af1"/>
              <w:ind w:firstLine="0"/>
              <w:rPr>
                <w:sz w:val="24"/>
                <w:szCs w:val="24"/>
              </w:rPr>
            </w:pPr>
            <w:r w:rsidRPr="009673D6">
              <w:rPr>
                <w:b/>
                <w:sz w:val="24"/>
                <w:szCs w:val="24"/>
              </w:rPr>
              <w:t>Приложение 5.</w:t>
            </w:r>
            <w:r>
              <w:rPr>
                <w:sz w:val="24"/>
                <w:szCs w:val="24"/>
              </w:rPr>
              <w:t xml:space="preserve"> </w:t>
            </w:r>
            <w:r w:rsidRPr="005316A3">
              <w:rPr>
                <w:sz w:val="24"/>
                <w:szCs w:val="24"/>
              </w:rPr>
              <w:t>База педагогических работников МБОУ СОШ № 66</w:t>
            </w:r>
          </w:p>
        </w:tc>
        <w:tc>
          <w:tcPr>
            <w:tcW w:w="708" w:type="dxa"/>
          </w:tcPr>
          <w:p w:rsidR="00822B00" w:rsidRPr="00E22414" w:rsidRDefault="00822B00" w:rsidP="00116140">
            <w:pPr>
              <w:pStyle w:val="af1"/>
              <w:ind w:firstLine="0"/>
              <w:jc w:val="center"/>
              <w:rPr>
                <w:b/>
              </w:rPr>
            </w:pPr>
          </w:p>
        </w:tc>
      </w:tr>
      <w:tr w:rsidR="00822B00" w:rsidRPr="00E22414" w:rsidTr="00116140">
        <w:tc>
          <w:tcPr>
            <w:tcW w:w="1056" w:type="dxa"/>
          </w:tcPr>
          <w:p w:rsidR="00822B00" w:rsidRPr="005316A3" w:rsidRDefault="00822B00" w:rsidP="00822B00">
            <w:pPr>
              <w:pStyle w:val="af1"/>
              <w:numPr>
                <w:ilvl w:val="0"/>
                <w:numId w:val="554"/>
              </w:numPr>
              <w:jc w:val="right"/>
              <w:rPr>
                <w:sz w:val="24"/>
                <w:szCs w:val="24"/>
              </w:rPr>
            </w:pPr>
          </w:p>
        </w:tc>
        <w:tc>
          <w:tcPr>
            <w:tcW w:w="7983" w:type="dxa"/>
          </w:tcPr>
          <w:p w:rsidR="00822B00" w:rsidRPr="005316A3" w:rsidRDefault="00822B00" w:rsidP="00116140">
            <w:pPr>
              <w:pStyle w:val="af1"/>
              <w:ind w:firstLine="0"/>
              <w:jc w:val="left"/>
              <w:rPr>
                <w:sz w:val="24"/>
                <w:szCs w:val="24"/>
              </w:rPr>
            </w:pPr>
            <w:r w:rsidRPr="009673D6">
              <w:rPr>
                <w:b/>
                <w:sz w:val="24"/>
                <w:szCs w:val="24"/>
              </w:rPr>
              <w:t>Приложение 6.</w:t>
            </w:r>
            <w:r>
              <w:rPr>
                <w:sz w:val="24"/>
                <w:szCs w:val="24"/>
              </w:rPr>
              <w:t xml:space="preserve"> </w:t>
            </w:r>
            <w:r w:rsidRPr="005316A3">
              <w:rPr>
                <w:sz w:val="24"/>
                <w:szCs w:val="24"/>
              </w:rPr>
              <w:t>График прохождения курсов повышения квалификации</w:t>
            </w:r>
            <w:r>
              <w:rPr>
                <w:sz w:val="24"/>
                <w:szCs w:val="24"/>
              </w:rPr>
              <w:t xml:space="preserve"> педагогическими работниками</w:t>
            </w:r>
            <w:r w:rsidRPr="005316A3">
              <w:rPr>
                <w:sz w:val="24"/>
                <w:szCs w:val="24"/>
              </w:rPr>
              <w:t xml:space="preserve"> МБОУ СОШ № 66</w:t>
            </w:r>
            <w:r>
              <w:rPr>
                <w:sz w:val="24"/>
                <w:szCs w:val="24"/>
              </w:rPr>
              <w:t xml:space="preserve"> </w:t>
            </w:r>
          </w:p>
        </w:tc>
        <w:tc>
          <w:tcPr>
            <w:tcW w:w="708" w:type="dxa"/>
          </w:tcPr>
          <w:p w:rsidR="00822B00" w:rsidRPr="00E22414" w:rsidRDefault="00822B00" w:rsidP="00116140">
            <w:pPr>
              <w:pStyle w:val="af1"/>
              <w:ind w:firstLine="0"/>
              <w:jc w:val="center"/>
              <w:rPr>
                <w:b/>
              </w:rPr>
            </w:pPr>
          </w:p>
        </w:tc>
      </w:tr>
      <w:tr w:rsidR="00822B00" w:rsidRPr="00E22414" w:rsidTr="00116140">
        <w:tc>
          <w:tcPr>
            <w:tcW w:w="1056" w:type="dxa"/>
          </w:tcPr>
          <w:p w:rsidR="00822B00" w:rsidRPr="00151C3B" w:rsidRDefault="00822B00" w:rsidP="00822B00">
            <w:pPr>
              <w:pStyle w:val="af1"/>
              <w:numPr>
                <w:ilvl w:val="0"/>
                <w:numId w:val="554"/>
              </w:numPr>
              <w:jc w:val="right"/>
              <w:rPr>
                <w:sz w:val="24"/>
                <w:szCs w:val="24"/>
              </w:rPr>
            </w:pPr>
          </w:p>
        </w:tc>
        <w:tc>
          <w:tcPr>
            <w:tcW w:w="7983" w:type="dxa"/>
          </w:tcPr>
          <w:p w:rsidR="00822B00" w:rsidRPr="006C4FF3" w:rsidRDefault="00822B00" w:rsidP="00116140">
            <w:pPr>
              <w:pStyle w:val="af1"/>
              <w:ind w:firstLine="0"/>
              <w:jc w:val="left"/>
              <w:rPr>
                <w:b/>
              </w:rPr>
            </w:pPr>
            <w:r w:rsidRPr="009673D6">
              <w:rPr>
                <w:b/>
                <w:sz w:val="24"/>
                <w:szCs w:val="24"/>
              </w:rPr>
              <w:t>Приложение 7.</w:t>
            </w:r>
            <w:r>
              <w:rPr>
                <w:sz w:val="24"/>
                <w:szCs w:val="24"/>
              </w:rPr>
              <w:t xml:space="preserve"> </w:t>
            </w:r>
            <w:r w:rsidRPr="005316A3">
              <w:rPr>
                <w:sz w:val="24"/>
                <w:szCs w:val="24"/>
              </w:rPr>
              <w:t>Информация о работниках МБОУ СОШ № 66,</w:t>
            </w:r>
            <w:r>
              <w:rPr>
                <w:sz w:val="24"/>
                <w:szCs w:val="24"/>
              </w:rPr>
              <w:t xml:space="preserve"> </w:t>
            </w:r>
            <w:r w:rsidRPr="005316A3">
              <w:rPr>
                <w:sz w:val="24"/>
                <w:szCs w:val="24"/>
              </w:rPr>
              <w:t>прошедших курсы повышения квалиф</w:t>
            </w:r>
            <w:r>
              <w:rPr>
                <w:sz w:val="24"/>
                <w:szCs w:val="24"/>
              </w:rPr>
              <w:t>икации с учетом требований ФГОС</w:t>
            </w:r>
            <w:r w:rsidRPr="005316A3">
              <w:rPr>
                <w:sz w:val="24"/>
                <w:szCs w:val="24"/>
              </w:rPr>
              <w:t xml:space="preserve"> </w:t>
            </w:r>
          </w:p>
        </w:tc>
        <w:tc>
          <w:tcPr>
            <w:tcW w:w="708" w:type="dxa"/>
          </w:tcPr>
          <w:p w:rsidR="00822B00" w:rsidRPr="00E22414" w:rsidRDefault="00822B00" w:rsidP="00116140">
            <w:pPr>
              <w:pStyle w:val="af1"/>
              <w:ind w:firstLine="0"/>
              <w:jc w:val="center"/>
              <w:rPr>
                <w:b/>
              </w:rPr>
            </w:pPr>
          </w:p>
        </w:tc>
      </w:tr>
      <w:tr w:rsidR="00822B00" w:rsidRPr="00E22414" w:rsidTr="00116140">
        <w:trPr>
          <w:trHeight w:val="279"/>
        </w:trPr>
        <w:tc>
          <w:tcPr>
            <w:tcW w:w="1056" w:type="dxa"/>
          </w:tcPr>
          <w:p w:rsidR="00822B00" w:rsidRPr="00151C3B" w:rsidRDefault="00822B00" w:rsidP="00822B00">
            <w:pPr>
              <w:pStyle w:val="af1"/>
              <w:numPr>
                <w:ilvl w:val="0"/>
                <w:numId w:val="554"/>
              </w:numPr>
              <w:jc w:val="right"/>
              <w:rPr>
                <w:sz w:val="24"/>
                <w:szCs w:val="24"/>
              </w:rPr>
            </w:pPr>
          </w:p>
        </w:tc>
        <w:tc>
          <w:tcPr>
            <w:tcW w:w="7983" w:type="dxa"/>
          </w:tcPr>
          <w:p w:rsidR="00822B00" w:rsidRPr="00151C3B" w:rsidRDefault="00822B00" w:rsidP="00116140">
            <w:pPr>
              <w:pStyle w:val="af1"/>
              <w:ind w:firstLine="0"/>
              <w:rPr>
                <w:sz w:val="24"/>
                <w:szCs w:val="24"/>
              </w:rPr>
            </w:pPr>
            <w:r w:rsidRPr="00831337">
              <w:rPr>
                <w:b/>
                <w:sz w:val="24"/>
                <w:szCs w:val="24"/>
              </w:rPr>
              <w:t>Приложение 8.</w:t>
            </w:r>
            <w:r>
              <w:rPr>
                <w:sz w:val="24"/>
                <w:szCs w:val="24"/>
              </w:rPr>
              <w:t xml:space="preserve"> </w:t>
            </w:r>
            <w:r w:rsidRPr="00151C3B">
              <w:rPr>
                <w:sz w:val="24"/>
                <w:szCs w:val="24"/>
              </w:rPr>
              <w:t>График аттестации педагогических работников МБОУ СОШ № 66</w:t>
            </w:r>
          </w:p>
        </w:tc>
        <w:tc>
          <w:tcPr>
            <w:tcW w:w="708" w:type="dxa"/>
          </w:tcPr>
          <w:p w:rsidR="00822B00" w:rsidRPr="00E22414" w:rsidRDefault="00822B00" w:rsidP="00116140">
            <w:pPr>
              <w:pStyle w:val="af1"/>
              <w:ind w:firstLine="0"/>
              <w:jc w:val="center"/>
              <w:rPr>
                <w:b/>
              </w:rPr>
            </w:pPr>
          </w:p>
        </w:tc>
      </w:tr>
      <w:tr w:rsidR="00822B00" w:rsidRPr="00E22414" w:rsidTr="00116140">
        <w:trPr>
          <w:trHeight w:val="279"/>
        </w:trPr>
        <w:tc>
          <w:tcPr>
            <w:tcW w:w="1056" w:type="dxa"/>
          </w:tcPr>
          <w:p w:rsidR="00822B00" w:rsidRPr="00B77060" w:rsidRDefault="00822B00" w:rsidP="00822B00">
            <w:pPr>
              <w:pStyle w:val="af1"/>
              <w:numPr>
                <w:ilvl w:val="0"/>
                <w:numId w:val="554"/>
              </w:numPr>
              <w:jc w:val="right"/>
              <w:rPr>
                <w:sz w:val="24"/>
                <w:szCs w:val="24"/>
              </w:rPr>
            </w:pPr>
          </w:p>
        </w:tc>
        <w:tc>
          <w:tcPr>
            <w:tcW w:w="7983" w:type="dxa"/>
          </w:tcPr>
          <w:p w:rsidR="00822B00" w:rsidRPr="00B77060" w:rsidRDefault="00822B00" w:rsidP="00116140">
            <w:pPr>
              <w:pStyle w:val="af1"/>
              <w:ind w:firstLine="0"/>
              <w:rPr>
                <w:sz w:val="24"/>
                <w:szCs w:val="24"/>
              </w:rPr>
            </w:pPr>
            <w:r w:rsidRPr="00831337">
              <w:rPr>
                <w:b/>
                <w:sz w:val="24"/>
                <w:szCs w:val="24"/>
              </w:rPr>
              <w:t>Приложение 9.</w:t>
            </w:r>
            <w:r>
              <w:rPr>
                <w:sz w:val="24"/>
                <w:szCs w:val="24"/>
              </w:rPr>
              <w:t xml:space="preserve"> </w:t>
            </w:r>
            <w:r w:rsidRPr="00B77060">
              <w:rPr>
                <w:sz w:val="24"/>
                <w:szCs w:val="24"/>
              </w:rPr>
              <w:t>План методической работы МБОУ СОШ № 66</w:t>
            </w:r>
          </w:p>
        </w:tc>
        <w:tc>
          <w:tcPr>
            <w:tcW w:w="708" w:type="dxa"/>
          </w:tcPr>
          <w:p w:rsidR="00822B00" w:rsidRPr="00E22414" w:rsidRDefault="00822B00" w:rsidP="00116140">
            <w:pPr>
              <w:pStyle w:val="af1"/>
              <w:ind w:firstLine="0"/>
              <w:jc w:val="center"/>
              <w:rPr>
                <w:b/>
              </w:rPr>
            </w:pPr>
          </w:p>
        </w:tc>
      </w:tr>
    </w:tbl>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8F72D7" w:rsidRDefault="008F72D7" w:rsidP="008F72D7">
      <w:pPr>
        <w:pStyle w:val="af1"/>
        <w:ind w:firstLine="0"/>
        <w:jc w:val="center"/>
        <w:rPr>
          <w:rStyle w:val="Zag11"/>
          <w:rFonts w:eastAsia="@Arial Unicode MS"/>
          <w:b/>
          <w:lang w:eastAsia="ru-RU"/>
        </w:rPr>
      </w:pPr>
    </w:p>
    <w:p w:rsidR="00B540EE" w:rsidRPr="00B708A8" w:rsidRDefault="005F75FB" w:rsidP="0006531A">
      <w:pPr>
        <w:pStyle w:val="af1"/>
        <w:numPr>
          <w:ilvl w:val="0"/>
          <w:numId w:val="59"/>
        </w:numPr>
        <w:jc w:val="center"/>
        <w:rPr>
          <w:rStyle w:val="Zag11"/>
          <w:rFonts w:eastAsia="@Arial Unicode MS"/>
          <w:b/>
          <w:lang w:eastAsia="ru-RU"/>
        </w:rPr>
      </w:pPr>
      <w:bookmarkStart w:id="5" w:name="_GoBack"/>
      <w:bookmarkEnd w:id="5"/>
      <w:r w:rsidRPr="00B708A8">
        <w:rPr>
          <w:rStyle w:val="Zag11"/>
          <w:rFonts w:eastAsia="@Arial Unicode MS"/>
          <w:b/>
        </w:rPr>
        <w:lastRenderedPageBreak/>
        <w:t>ЦЕЛЕВОЙ РАЗДЕЛ</w:t>
      </w:r>
      <w:bookmarkEnd w:id="0"/>
      <w:bookmarkEnd w:id="1"/>
      <w:bookmarkEnd w:id="2"/>
      <w:bookmarkEnd w:id="3"/>
      <w:bookmarkEnd w:id="4"/>
    </w:p>
    <w:p w:rsidR="0042549D" w:rsidRPr="0042549D" w:rsidRDefault="0042549D" w:rsidP="0042549D">
      <w:pPr>
        <w:pStyle w:val="af1"/>
        <w:rPr>
          <w:sz w:val="10"/>
          <w:szCs w:val="10"/>
        </w:rPr>
      </w:pPr>
      <w:bookmarkStart w:id="6" w:name="_Toc409691624"/>
      <w:bookmarkStart w:id="7" w:name="_Toc410653945"/>
      <w:bookmarkStart w:id="8" w:name="_Toc414553126"/>
    </w:p>
    <w:p w:rsidR="00FD4BD9" w:rsidRDefault="00C950DD" w:rsidP="0006531A">
      <w:pPr>
        <w:pStyle w:val="af1"/>
        <w:numPr>
          <w:ilvl w:val="1"/>
          <w:numId w:val="59"/>
        </w:numPr>
        <w:rPr>
          <w:b/>
        </w:rPr>
      </w:pPr>
      <w:r w:rsidRPr="0042549D">
        <w:rPr>
          <w:b/>
        </w:rPr>
        <w:t xml:space="preserve">Пояснительная  </w:t>
      </w:r>
      <w:r w:rsidR="00FD4BD9" w:rsidRPr="0042549D">
        <w:rPr>
          <w:b/>
        </w:rPr>
        <w:t>записка</w:t>
      </w:r>
      <w:bookmarkEnd w:id="6"/>
      <w:bookmarkEnd w:id="7"/>
      <w:bookmarkEnd w:id="8"/>
    </w:p>
    <w:p w:rsidR="0042549D" w:rsidRPr="0042549D" w:rsidRDefault="0042549D" w:rsidP="0042549D">
      <w:pPr>
        <w:pStyle w:val="af1"/>
        <w:ind w:left="1080" w:firstLine="0"/>
        <w:rPr>
          <w:b/>
          <w:sz w:val="10"/>
          <w:szCs w:val="10"/>
        </w:rPr>
      </w:pPr>
    </w:p>
    <w:p w:rsidR="001D2362" w:rsidRPr="001F6066" w:rsidRDefault="001D2362" w:rsidP="001F6066">
      <w:pPr>
        <w:pStyle w:val="afff6"/>
        <w:ind w:firstLine="360"/>
        <w:rPr>
          <w:b/>
          <w:sz w:val="28"/>
          <w:szCs w:val="28"/>
        </w:rPr>
      </w:pPr>
      <w:bookmarkStart w:id="9" w:name="_Toc410653946"/>
      <w:bookmarkStart w:id="10" w:name="_Toc414553127"/>
      <w:r w:rsidRPr="001F6066">
        <w:rPr>
          <w:b/>
          <w:sz w:val="28"/>
          <w:szCs w:val="28"/>
        </w:rPr>
        <w:t>Программа разработана на основе:</w:t>
      </w:r>
    </w:p>
    <w:p w:rsidR="00602035" w:rsidRPr="001D2362" w:rsidRDefault="00602035" w:rsidP="0006531A">
      <w:pPr>
        <w:pStyle w:val="afff6"/>
        <w:numPr>
          <w:ilvl w:val="0"/>
          <w:numId w:val="57"/>
        </w:numPr>
        <w:ind w:left="360"/>
        <w:rPr>
          <w:sz w:val="28"/>
          <w:szCs w:val="28"/>
        </w:rPr>
      </w:pPr>
      <w:r w:rsidRPr="001D2362">
        <w:rPr>
          <w:bCs/>
          <w:sz w:val="28"/>
          <w:szCs w:val="28"/>
        </w:rPr>
        <w:t>Федеральн</w:t>
      </w:r>
      <w:r w:rsidR="001D2362">
        <w:rPr>
          <w:bCs/>
          <w:sz w:val="28"/>
          <w:szCs w:val="28"/>
        </w:rPr>
        <w:t>ого</w:t>
      </w:r>
      <w:r w:rsidRPr="001D2362">
        <w:rPr>
          <w:bCs/>
          <w:sz w:val="28"/>
          <w:szCs w:val="28"/>
        </w:rPr>
        <w:t xml:space="preserve"> закон</w:t>
      </w:r>
      <w:r w:rsidR="001D2362">
        <w:rPr>
          <w:bCs/>
          <w:sz w:val="28"/>
          <w:szCs w:val="28"/>
        </w:rPr>
        <w:t>а</w:t>
      </w:r>
      <w:r w:rsidRPr="001D2362">
        <w:rPr>
          <w:bCs/>
          <w:sz w:val="28"/>
          <w:szCs w:val="28"/>
        </w:rPr>
        <w:t xml:space="preserve"> от 29.12.2012 №</w:t>
      </w:r>
      <w:r w:rsidR="007C7A30">
        <w:rPr>
          <w:bCs/>
          <w:sz w:val="28"/>
          <w:szCs w:val="28"/>
        </w:rPr>
        <w:t xml:space="preserve"> </w:t>
      </w:r>
      <w:r w:rsidRPr="001D2362">
        <w:rPr>
          <w:bCs/>
          <w:sz w:val="28"/>
          <w:szCs w:val="28"/>
        </w:rPr>
        <w:t>273-ФЗ «Об образовании в Росси</w:t>
      </w:r>
      <w:r w:rsidRPr="001D2362">
        <w:rPr>
          <w:bCs/>
          <w:sz w:val="28"/>
          <w:szCs w:val="28"/>
        </w:rPr>
        <w:t>й</w:t>
      </w:r>
      <w:r w:rsidRPr="001D2362">
        <w:rPr>
          <w:bCs/>
          <w:sz w:val="28"/>
          <w:szCs w:val="28"/>
        </w:rPr>
        <w:t>ской Федерации»</w:t>
      </w:r>
    </w:p>
    <w:p w:rsidR="00FD5F72" w:rsidRPr="00FD5F72" w:rsidRDefault="001D2362" w:rsidP="0006531A">
      <w:pPr>
        <w:pStyle w:val="afff6"/>
        <w:numPr>
          <w:ilvl w:val="0"/>
          <w:numId w:val="57"/>
        </w:numPr>
        <w:ind w:left="360"/>
        <w:rPr>
          <w:sz w:val="28"/>
          <w:szCs w:val="28"/>
        </w:rPr>
      </w:pPr>
      <w:r w:rsidRPr="001D2362">
        <w:rPr>
          <w:bCs/>
          <w:sz w:val="28"/>
          <w:szCs w:val="28"/>
        </w:rPr>
        <w:t>Федерального государственного образовательного стандарта</w:t>
      </w:r>
      <w:r w:rsidR="00602035" w:rsidRPr="001D2362">
        <w:rPr>
          <w:bCs/>
          <w:sz w:val="28"/>
          <w:szCs w:val="28"/>
        </w:rPr>
        <w:t xml:space="preserve"> основного о</w:t>
      </w:r>
      <w:r w:rsidR="00602035" w:rsidRPr="001D2362">
        <w:rPr>
          <w:bCs/>
          <w:sz w:val="28"/>
          <w:szCs w:val="28"/>
        </w:rPr>
        <w:t>б</w:t>
      </w:r>
      <w:r w:rsidR="00602035" w:rsidRPr="001D2362">
        <w:rPr>
          <w:bCs/>
          <w:sz w:val="28"/>
          <w:szCs w:val="28"/>
        </w:rPr>
        <w:t>щего образования, утвержден</w:t>
      </w:r>
      <w:r w:rsidRPr="001D2362">
        <w:rPr>
          <w:bCs/>
          <w:sz w:val="28"/>
          <w:szCs w:val="28"/>
        </w:rPr>
        <w:t>ного</w:t>
      </w:r>
      <w:r w:rsidR="00602035" w:rsidRPr="001D2362">
        <w:rPr>
          <w:bCs/>
          <w:sz w:val="28"/>
          <w:szCs w:val="28"/>
        </w:rPr>
        <w:t xml:space="preserve"> приказом Мин</w:t>
      </w:r>
      <w:r w:rsidRPr="001D2362">
        <w:rPr>
          <w:bCs/>
          <w:sz w:val="28"/>
          <w:szCs w:val="28"/>
        </w:rPr>
        <w:t>истерства образования и науки</w:t>
      </w:r>
      <w:r w:rsidR="00602035" w:rsidRPr="001D2362">
        <w:rPr>
          <w:bCs/>
          <w:sz w:val="28"/>
          <w:szCs w:val="28"/>
        </w:rPr>
        <w:t xml:space="preserve"> Р</w:t>
      </w:r>
      <w:r w:rsidRPr="001D2362">
        <w:rPr>
          <w:bCs/>
          <w:sz w:val="28"/>
          <w:szCs w:val="28"/>
        </w:rPr>
        <w:t>Ф</w:t>
      </w:r>
      <w:r w:rsidR="00602035" w:rsidRPr="001D2362">
        <w:rPr>
          <w:bCs/>
          <w:sz w:val="28"/>
          <w:szCs w:val="28"/>
        </w:rPr>
        <w:t xml:space="preserve"> от 17.12.2010 №</w:t>
      </w:r>
      <w:r w:rsidR="007C7A30">
        <w:rPr>
          <w:bCs/>
          <w:sz w:val="28"/>
          <w:szCs w:val="28"/>
        </w:rPr>
        <w:t xml:space="preserve"> </w:t>
      </w:r>
      <w:r w:rsidR="00602035" w:rsidRPr="001D2362">
        <w:rPr>
          <w:bCs/>
          <w:sz w:val="28"/>
          <w:szCs w:val="28"/>
        </w:rPr>
        <w:t xml:space="preserve">1897 </w:t>
      </w:r>
    </w:p>
    <w:p w:rsidR="001D2362" w:rsidRPr="00FD5F72" w:rsidRDefault="00602035" w:rsidP="0006531A">
      <w:pPr>
        <w:pStyle w:val="afff6"/>
        <w:numPr>
          <w:ilvl w:val="0"/>
          <w:numId w:val="57"/>
        </w:numPr>
        <w:ind w:left="360"/>
        <w:rPr>
          <w:bCs/>
          <w:sz w:val="28"/>
          <w:szCs w:val="28"/>
        </w:rPr>
      </w:pPr>
      <w:r w:rsidRPr="00FD5F72">
        <w:rPr>
          <w:bCs/>
          <w:sz w:val="28"/>
          <w:szCs w:val="28"/>
        </w:rPr>
        <w:t>Примерн</w:t>
      </w:r>
      <w:r w:rsidR="001D2362" w:rsidRPr="00FD5F72">
        <w:rPr>
          <w:bCs/>
          <w:sz w:val="28"/>
          <w:szCs w:val="28"/>
        </w:rPr>
        <w:t>ой</w:t>
      </w:r>
      <w:r w:rsidRPr="00FD5F72">
        <w:rPr>
          <w:bCs/>
          <w:sz w:val="28"/>
          <w:szCs w:val="28"/>
        </w:rPr>
        <w:t xml:space="preserve"> основн</w:t>
      </w:r>
      <w:r w:rsidR="001D2362" w:rsidRPr="00FD5F72">
        <w:rPr>
          <w:bCs/>
          <w:sz w:val="28"/>
          <w:szCs w:val="28"/>
        </w:rPr>
        <w:t>ой</w:t>
      </w:r>
      <w:r w:rsidRPr="00FD5F72">
        <w:rPr>
          <w:bCs/>
          <w:sz w:val="28"/>
          <w:szCs w:val="28"/>
        </w:rPr>
        <w:t xml:space="preserve"> образовательн</w:t>
      </w:r>
      <w:r w:rsidR="001D2362" w:rsidRPr="00FD5F72">
        <w:rPr>
          <w:bCs/>
          <w:sz w:val="28"/>
          <w:szCs w:val="28"/>
        </w:rPr>
        <w:t>ой</w:t>
      </w:r>
      <w:r w:rsidRPr="00FD5F72">
        <w:rPr>
          <w:bCs/>
          <w:sz w:val="28"/>
          <w:szCs w:val="28"/>
        </w:rPr>
        <w:t xml:space="preserve"> программ</w:t>
      </w:r>
      <w:r w:rsidR="001D2362" w:rsidRPr="00FD5F72">
        <w:rPr>
          <w:bCs/>
          <w:sz w:val="28"/>
          <w:szCs w:val="28"/>
        </w:rPr>
        <w:t>ы</w:t>
      </w:r>
      <w:r w:rsidR="007C7A30">
        <w:rPr>
          <w:bCs/>
          <w:sz w:val="28"/>
          <w:szCs w:val="28"/>
        </w:rPr>
        <w:t xml:space="preserve"> </w:t>
      </w:r>
      <w:r w:rsidR="001D2362" w:rsidRPr="00FD5F72">
        <w:rPr>
          <w:bCs/>
          <w:sz w:val="28"/>
          <w:szCs w:val="28"/>
        </w:rPr>
        <w:t>основного общего обр</w:t>
      </w:r>
      <w:r w:rsidR="001D2362" w:rsidRPr="00FD5F72">
        <w:rPr>
          <w:bCs/>
          <w:sz w:val="28"/>
          <w:szCs w:val="28"/>
        </w:rPr>
        <w:t>а</w:t>
      </w:r>
      <w:r w:rsidR="001D2362" w:rsidRPr="00FD5F72">
        <w:rPr>
          <w:bCs/>
          <w:sz w:val="28"/>
          <w:szCs w:val="28"/>
        </w:rPr>
        <w:t xml:space="preserve">зования, одобренной Федеральным учебно-методическим объединением по общему образованию. Протокол заседания от </w:t>
      </w:r>
      <w:r w:rsidR="0092044B">
        <w:rPr>
          <w:bCs/>
          <w:sz w:val="28"/>
          <w:szCs w:val="28"/>
        </w:rPr>
        <w:t>0</w:t>
      </w:r>
      <w:r w:rsidR="001D2362" w:rsidRPr="00FD5F72">
        <w:rPr>
          <w:bCs/>
          <w:sz w:val="28"/>
          <w:szCs w:val="28"/>
        </w:rPr>
        <w:t>8</w:t>
      </w:r>
      <w:r w:rsidR="0092044B">
        <w:rPr>
          <w:bCs/>
          <w:sz w:val="28"/>
          <w:szCs w:val="28"/>
        </w:rPr>
        <w:t xml:space="preserve">.04.2015 </w:t>
      </w:r>
      <w:r w:rsidR="001D2362" w:rsidRPr="00FD5F72">
        <w:rPr>
          <w:bCs/>
          <w:sz w:val="28"/>
          <w:szCs w:val="28"/>
        </w:rPr>
        <w:t>№ 1/15</w:t>
      </w:r>
    </w:p>
    <w:p w:rsidR="00DD7B3E" w:rsidRPr="00DD7B3E" w:rsidRDefault="00DD7B3E" w:rsidP="00DD7B3E">
      <w:pPr>
        <w:pStyle w:val="af1"/>
        <w:ind w:firstLine="360"/>
        <w:rPr>
          <w:b/>
          <w:sz w:val="10"/>
          <w:szCs w:val="10"/>
        </w:rPr>
      </w:pPr>
    </w:p>
    <w:p w:rsidR="004C21D1" w:rsidRPr="00DD7B3E" w:rsidRDefault="00DD7B3E" w:rsidP="00DD7B3E">
      <w:pPr>
        <w:pStyle w:val="af1"/>
        <w:ind w:firstLine="360"/>
        <w:rPr>
          <w:b/>
        </w:rPr>
      </w:pPr>
      <w:r w:rsidRPr="00DD7B3E">
        <w:rPr>
          <w:b/>
        </w:rPr>
        <w:t xml:space="preserve">1.1.1. </w:t>
      </w:r>
      <w:r w:rsidR="004C21D1" w:rsidRPr="00DD7B3E">
        <w:rPr>
          <w:b/>
        </w:rPr>
        <w:t>Цели и задачи реализации основной образовательной программы основного общего образования</w:t>
      </w:r>
      <w:bookmarkEnd w:id="9"/>
      <w:bookmarkEnd w:id="10"/>
    </w:p>
    <w:p w:rsidR="00B540EE" w:rsidRPr="007B0A56" w:rsidRDefault="00B540EE" w:rsidP="00DD7B3E">
      <w:pPr>
        <w:pStyle w:val="af1"/>
      </w:pPr>
      <w:r w:rsidRPr="00DD7B3E">
        <w:t>Целями реализации основной образовательной программы основного</w:t>
      </w:r>
      <w:r w:rsidRPr="007B0A56">
        <w:t xml:space="preserve"> о</w:t>
      </w:r>
      <w:r w:rsidRPr="007B0A56">
        <w:t>б</w:t>
      </w:r>
      <w:r w:rsidRPr="007B0A56">
        <w:t xml:space="preserve">щего образования являются: </w:t>
      </w:r>
    </w:p>
    <w:p w:rsidR="00B540EE" w:rsidRPr="007B0A56" w:rsidRDefault="00422D81" w:rsidP="0006531A">
      <w:pPr>
        <w:pStyle w:val="af1"/>
        <w:numPr>
          <w:ilvl w:val="0"/>
          <w:numId w:val="58"/>
        </w:numPr>
      </w:pPr>
      <w:r w:rsidRPr="007B0A56">
        <w:t>Д</w:t>
      </w:r>
      <w:r w:rsidR="00815183" w:rsidRPr="007B0A56">
        <w:t>остижение</w:t>
      </w:r>
      <w:r>
        <w:t xml:space="preserve"> </w:t>
      </w:r>
      <w:r w:rsidR="00815183" w:rsidRPr="007B0A56">
        <w:t xml:space="preserve">выпускниками </w:t>
      </w:r>
      <w:r w:rsidR="00B540EE" w:rsidRPr="007B0A56">
        <w:t>планируемых результатов</w:t>
      </w:r>
      <w:r w:rsidR="006C643D" w:rsidRPr="007B0A56">
        <w:t>:</w:t>
      </w:r>
      <w:r w:rsidR="00B540EE" w:rsidRPr="007B0A56">
        <w:t xml:space="preserve"> знаний, умений, навыков, компетенций и компетентностей, определяемых личностными, с</w:t>
      </w:r>
      <w:r w:rsidR="00B540EE" w:rsidRPr="007B0A56">
        <w:t>е</w:t>
      </w:r>
      <w:r w:rsidR="00B540EE" w:rsidRPr="007B0A56">
        <w:t>мейными, общественными, государственными потребностями и возможн</w:t>
      </w:r>
      <w:r w:rsidR="00B540EE" w:rsidRPr="007B0A56">
        <w:t>о</w:t>
      </w:r>
      <w:r w:rsidR="00B540EE" w:rsidRPr="007B0A56">
        <w:t>стями обучающегося среднего школьного возраста, индивидуальными ос</w:t>
      </w:r>
      <w:r w:rsidR="00B540EE" w:rsidRPr="007B0A56">
        <w:t>о</w:t>
      </w:r>
      <w:r w:rsidR="00B540EE" w:rsidRPr="007B0A56">
        <w:t xml:space="preserve">бенностями его развития и состояния здоровья; </w:t>
      </w:r>
    </w:p>
    <w:p w:rsidR="00B540EE" w:rsidRPr="007B0A56" w:rsidRDefault="00B540EE" w:rsidP="00D92739">
      <w:pPr>
        <w:pStyle w:val="af1"/>
        <w:numPr>
          <w:ilvl w:val="0"/>
          <w:numId w:val="2"/>
        </w:numPr>
      </w:pPr>
      <w:r w:rsidRPr="007B0A56">
        <w:t>становление и развитие личности обучающегося в ее самобытности, ун</w:t>
      </w:r>
      <w:r w:rsidRPr="007B0A56">
        <w:t>и</w:t>
      </w:r>
      <w:r w:rsidRPr="007B0A56">
        <w:t>кальности, неповторимости.</w:t>
      </w:r>
    </w:p>
    <w:p w:rsidR="00815183" w:rsidRPr="007B0A56" w:rsidRDefault="00B540EE" w:rsidP="007B0A56">
      <w:pPr>
        <w:pStyle w:val="af1"/>
        <w:ind w:firstLine="708"/>
      </w:pPr>
      <w:r w:rsidRPr="007B0A56">
        <w:t>Достижение поставленных целей при разработке и реализации образов</w:t>
      </w:r>
      <w:r w:rsidRPr="007B0A56">
        <w:t>а</w:t>
      </w:r>
      <w:r w:rsidRPr="007B0A56">
        <w:t xml:space="preserve">тельной организацией основной образовательной программы основного общего образования предусматривает решение следующих основных </w:t>
      </w:r>
      <w:r w:rsidRPr="007B0A56">
        <w:rPr>
          <w:b/>
        </w:rPr>
        <w:t>задач:</w:t>
      </w:r>
    </w:p>
    <w:p w:rsidR="00815183" w:rsidRPr="007B0A56" w:rsidRDefault="00815183" w:rsidP="00D92739">
      <w:pPr>
        <w:pStyle w:val="af1"/>
        <w:numPr>
          <w:ilvl w:val="0"/>
          <w:numId w:val="3"/>
        </w:numPr>
      </w:pPr>
      <w:r w:rsidRPr="007B0A56">
        <w:t>обеспечение соответствия основной образовательной программы требован</w:t>
      </w:r>
      <w:r w:rsidRPr="007B0A56">
        <w:t>и</w:t>
      </w:r>
      <w:r w:rsidRPr="007B0A56">
        <w:t>ям Федерального государственного образовательного стандарта основного общего образования (ФГОС ООО);</w:t>
      </w:r>
    </w:p>
    <w:p w:rsidR="00B540EE" w:rsidRPr="007B0A56" w:rsidRDefault="00B540EE" w:rsidP="00D92739">
      <w:pPr>
        <w:pStyle w:val="af1"/>
        <w:numPr>
          <w:ilvl w:val="0"/>
          <w:numId w:val="3"/>
        </w:numPr>
      </w:pPr>
      <w:r w:rsidRPr="007B0A56">
        <w:t>обеспечение преемственности начального общего, основного общего, сре</w:t>
      </w:r>
      <w:r w:rsidRPr="007B0A56">
        <w:t>д</w:t>
      </w:r>
      <w:r w:rsidRPr="007B0A56">
        <w:t>него общего образования;</w:t>
      </w:r>
    </w:p>
    <w:p w:rsidR="00B540EE" w:rsidRPr="007B0A56" w:rsidRDefault="00B540EE" w:rsidP="00D92739">
      <w:pPr>
        <w:pStyle w:val="af1"/>
        <w:numPr>
          <w:ilvl w:val="0"/>
          <w:numId w:val="3"/>
        </w:numPr>
      </w:pPr>
      <w:r w:rsidRPr="007B0A56">
        <w:t>обеспечение доступности получения качественного основного общего обр</w:t>
      </w:r>
      <w:r w:rsidRPr="007B0A56">
        <w:t>а</w:t>
      </w:r>
      <w:r w:rsidRPr="007B0A56">
        <w:t>зования, достижени</w:t>
      </w:r>
      <w:r w:rsidR="00353937" w:rsidRPr="007B0A56">
        <w:t>е</w:t>
      </w:r>
      <w:r w:rsidRPr="007B0A56">
        <w:t xml:space="preserve"> планируемых результатов освоения основной образ</w:t>
      </w:r>
      <w:r w:rsidRPr="007B0A56">
        <w:t>о</w:t>
      </w:r>
      <w:r w:rsidRPr="007B0A56">
        <w:t xml:space="preserve">вательной программы основного общего образования всеми обучающимися, в том числе детьми-инвалидами и детьми с </w:t>
      </w:r>
      <w:r w:rsidR="000D18F7" w:rsidRPr="007B0A56">
        <w:t>ОВЗ</w:t>
      </w:r>
      <w:r w:rsidRPr="007B0A56">
        <w:t>;</w:t>
      </w:r>
    </w:p>
    <w:p w:rsidR="00B540EE" w:rsidRPr="007B0A56" w:rsidRDefault="00B540EE" w:rsidP="00D92739">
      <w:pPr>
        <w:pStyle w:val="af1"/>
        <w:numPr>
          <w:ilvl w:val="0"/>
          <w:numId w:val="3"/>
        </w:numPr>
      </w:pPr>
      <w:r w:rsidRPr="007B0A56">
        <w:t>установление требований к воспитанию и социализации обучающихся как части образовательной программы и соответствующему усилению воспит</w:t>
      </w:r>
      <w:r w:rsidRPr="007B0A56">
        <w:t>а</w:t>
      </w:r>
      <w:r w:rsidRPr="007B0A56">
        <w:t>тельного потенциала школы, обеспечению индивидуализированного псих</w:t>
      </w:r>
      <w:r w:rsidRPr="007B0A56">
        <w:t>о</w:t>
      </w:r>
      <w:r w:rsidRPr="007B0A56">
        <w:t>лого-педагогического сопровождения каждого обучающегося, формиров</w:t>
      </w:r>
      <w:r w:rsidRPr="007B0A56">
        <w:t>а</w:t>
      </w:r>
      <w:r w:rsidRPr="007B0A56">
        <w:t>нию образовательного базиса, основанного не только на знаниях, но и на с</w:t>
      </w:r>
      <w:r w:rsidRPr="007B0A56">
        <w:t>о</w:t>
      </w:r>
      <w:r w:rsidRPr="007B0A56">
        <w:t>ответствующем культурном уровне развития личности, созданию необход</w:t>
      </w:r>
      <w:r w:rsidRPr="007B0A56">
        <w:t>и</w:t>
      </w:r>
      <w:r w:rsidRPr="007B0A56">
        <w:t>мых условий для ее самореализации;</w:t>
      </w:r>
    </w:p>
    <w:p w:rsidR="00B540EE" w:rsidRPr="007B0A56" w:rsidRDefault="00B540EE" w:rsidP="00D92739">
      <w:pPr>
        <w:pStyle w:val="af1"/>
        <w:numPr>
          <w:ilvl w:val="0"/>
          <w:numId w:val="3"/>
        </w:numPr>
      </w:pPr>
      <w:r w:rsidRPr="007B0A56">
        <w:lastRenderedPageBreak/>
        <w:t>обеспечение эффективного сочетания урочных и внеурочных форм орган</w:t>
      </w:r>
      <w:r w:rsidRPr="007B0A56">
        <w:t>и</w:t>
      </w:r>
      <w:r w:rsidRPr="007B0A56">
        <w:t>зации учебных занятий, взаимодействия всех участников образовательных отношений;</w:t>
      </w:r>
    </w:p>
    <w:p w:rsidR="00B540EE" w:rsidRPr="007B0A56" w:rsidRDefault="00B540EE" w:rsidP="00D92739">
      <w:pPr>
        <w:pStyle w:val="af1"/>
        <w:numPr>
          <w:ilvl w:val="0"/>
          <w:numId w:val="3"/>
        </w:numPr>
      </w:pPr>
      <w:r w:rsidRPr="007B0A56">
        <w:t>взаимодействие образовательной организации при реализации основной о</w:t>
      </w:r>
      <w:r w:rsidRPr="007B0A56">
        <w:t>б</w:t>
      </w:r>
      <w:r w:rsidRPr="007B0A56">
        <w:t>разовательной программы с социальными партнерами;</w:t>
      </w:r>
    </w:p>
    <w:p w:rsidR="00B540EE" w:rsidRPr="007B0A56" w:rsidRDefault="00B540EE" w:rsidP="00DD3C8F">
      <w:pPr>
        <w:pStyle w:val="af1"/>
        <w:numPr>
          <w:ilvl w:val="0"/>
          <w:numId w:val="3"/>
        </w:numPr>
      </w:pPr>
      <w:r w:rsidRPr="007B0A56">
        <w:t xml:space="preserve">выявление и развитие способностей обучающихся, в том числе </w:t>
      </w:r>
      <w:r w:rsidR="00277366" w:rsidRPr="007B0A56">
        <w:t>детей</w:t>
      </w:r>
      <w:r w:rsidR="006F3B39" w:rsidRPr="007B0A56">
        <w:t>, пр</w:t>
      </w:r>
      <w:r w:rsidR="006F3B39" w:rsidRPr="007B0A56">
        <w:t>о</w:t>
      </w:r>
      <w:r w:rsidR="006F3B39" w:rsidRPr="007B0A56">
        <w:t>явивших выдающиеся способности</w:t>
      </w:r>
      <w:r w:rsidRPr="007B0A56">
        <w:t xml:space="preserve">, детей с </w:t>
      </w:r>
      <w:r w:rsidR="000D18F7" w:rsidRPr="007B0A56">
        <w:t>ОВЗ</w:t>
      </w:r>
      <w:r w:rsidRPr="007B0A56">
        <w:t xml:space="preserve"> и инвалидов, их </w:t>
      </w:r>
      <w:r w:rsidR="00815183" w:rsidRPr="007B0A56">
        <w:t>интересов</w:t>
      </w:r>
      <w:r w:rsidRPr="007B0A56">
        <w:t xml:space="preserve"> через систему клубов, секций, студий и кружков, общественно полезн</w:t>
      </w:r>
      <w:r w:rsidR="005D39F5" w:rsidRPr="007B0A56">
        <w:t>ую</w:t>
      </w:r>
      <w:r w:rsidRPr="007B0A56">
        <w:t xml:space="preserve"> д</w:t>
      </w:r>
      <w:r w:rsidRPr="007B0A56">
        <w:t>е</w:t>
      </w:r>
      <w:r w:rsidRPr="007B0A56">
        <w:t>ятельност</w:t>
      </w:r>
      <w:r w:rsidR="005D39F5" w:rsidRPr="007B0A56">
        <w:t>ь</w:t>
      </w:r>
      <w:r w:rsidRPr="007B0A56">
        <w:t>, в том числе с использованием возможностей образовательных организаций дополнительного образования;</w:t>
      </w:r>
    </w:p>
    <w:p w:rsidR="00B540EE" w:rsidRPr="007B0A56" w:rsidRDefault="00815183" w:rsidP="00DD3C8F">
      <w:pPr>
        <w:pStyle w:val="af1"/>
        <w:numPr>
          <w:ilvl w:val="0"/>
          <w:numId w:val="3"/>
        </w:numPr>
      </w:pPr>
      <w:r w:rsidRPr="007B0A56">
        <w:t xml:space="preserve">организацию </w:t>
      </w:r>
      <w:r w:rsidR="00B540EE" w:rsidRPr="007B0A56">
        <w:t>интеллектуальных и творческих соревнований, научно-технического творчества, проектной и учебно-исследовательской деятельн</w:t>
      </w:r>
      <w:r w:rsidR="00B540EE" w:rsidRPr="007B0A56">
        <w:t>о</w:t>
      </w:r>
      <w:r w:rsidR="00B540EE" w:rsidRPr="007B0A56">
        <w:t>сти;</w:t>
      </w:r>
    </w:p>
    <w:p w:rsidR="00B540EE" w:rsidRPr="007B0A56" w:rsidRDefault="00B540EE" w:rsidP="00DD3C8F">
      <w:pPr>
        <w:pStyle w:val="af1"/>
        <w:numPr>
          <w:ilvl w:val="0"/>
          <w:numId w:val="3"/>
        </w:numPr>
      </w:pPr>
      <w:r w:rsidRPr="007B0A56">
        <w:t>участие обучающихся, их родителей (законных представителей), педагог</w:t>
      </w:r>
      <w:r w:rsidRPr="007B0A56">
        <w:t>и</w:t>
      </w:r>
      <w:r w:rsidRPr="007B0A56">
        <w:t>ческих работников и общественности в проектировании и развитии вну</w:t>
      </w:r>
      <w:r w:rsidRPr="007B0A56">
        <w:t>т</w:t>
      </w:r>
      <w:r w:rsidRPr="007B0A56">
        <w:t>ришкольной социальной среды, школьного уклада;</w:t>
      </w:r>
    </w:p>
    <w:p w:rsidR="00B540EE" w:rsidRPr="007B0A56" w:rsidRDefault="00B540EE" w:rsidP="00DD3C8F">
      <w:pPr>
        <w:pStyle w:val="af1"/>
        <w:numPr>
          <w:ilvl w:val="0"/>
          <w:numId w:val="3"/>
        </w:numPr>
      </w:pPr>
      <w:r w:rsidRPr="007B0A56">
        <w:t>включение обучающихся в процессы познания и преобразования внешкол</w:t>
      </w:r>
      <w:r w:rsidRPr="007B0A56">
        <w:t>ь</w:t>
      </w:r>
      <w:r w:rsidRPr="007B0A56">
        <w:t>ной социальной среды (населенного пункта, района, города) для приобрет</w:t>
      </w:r>
      <w:r w:rsidRPr="007B0A56">
        <w:t>е</w:t>
      </w:r>
      <w:r w:rsidRPr="007B0A56">
        <w:t>ния опыта реального управления и действия;</w:t>
      </w:r>
    </w:p>
    <w:p w:rsidR="00B540EE" w:rsidRPr="007B0A56" w:rsidRDefault="00B540EE" w:rsidP="00DD3C8F">
      <w:pPr>
        <w:pStyle w:val="af1"/>
        <w:numPr>
          <w:ilvl w:val="0"/>
          <w:numId w:val="3"/>
        </w:numPr>
      </w:pPr>
      <w:r w:rsidRPr="007B0A56">
        <w:t>социальное и учебно-исследовательское проектирование, профессиональная ориентация обучающихся при поддержке педагогов, психологов, социал</w:t>
      </w:r>
      <w:r w:rsidRPr="007B0A56">
        <w:t>ь</w:t>
      </w:r>
      <w:r w:rsidRPr="007B0A56">
        <w:t>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B0A56" w:rsidRDefault="00B540EE" w:rsidP="00DD3C8F">
      <w:pPr>
        <w:pStyle w:val="af1"/>
        <w:numPr>
          <w:ilvl w:val="0"/>
          <w:numId w:val="3"/>
        </w:numPr>
      </w:pPr>
      <w:r w:rsidRPr="007B0A56">
        <w:t>сохранение и укрепление физического, психологического и социального здоровья обучающихся, обеспечение их безопасности.</w:t>
      </w:r>
    </w:p>
    <w:p w:rsidR="0042549D" w:rsidRPr="0042549D" w:rsidRDefault="0042549D" w:rsidP="00F40EA2">
      <w:pPr>
        <w:pStyle w:val="af1"/>
        <w:rPr>
          <w:b/>
          <w:sz w:val="10"/>
          <w:szCs w:val="10"/>
        </w:rPr>
      </w:pPr>
      <w:bookmarkStart w:id="11" w:name="_Toc414553128"/>
    </w:p>
    <w:p w:rsidR="004F4AEB" w:rsidRDefault="00DD7B3E" w:rsidP="00DD7B3E">
      <w:pPr>
        <w:pStyle w:val="af1"/>
        <w:ind w:firstLine="360"/>
        <w:rPr>
          <w:b/>
        </w:rPr>
      </w:pPr>
      <w:r>
        <w:rPr>
          <w:b/>
        </w:rPr>
        <w:t xml:space="preserve">1.1.2. </w:t>
      </w:r>
      <w:r w:rsidR="004F4AEB" w:rsidRPr="00F40EA2">
        <w:rPr>
          <w:b/>
        </w:rPr>
        <w:t>Принципы и подходы к формированию образовательной пр</w:t>
      </w:r>
      <w:r w:rsidR="004F4AEB" w:rsidRPr="00F40EA2">
        <w:rPr>
          <w:b/>
        </w:rPr>
        <w:t>о</w:t>
      </w:r>
      <w:r w:rsidR="004F4AEB" w:rsidRPr="00F40EA2">
        <w:rPr>
          <w:b/>
        </w:rPr>
        <w:t>граммы основного общего образования</w:t>
      </w:r>
      <w:bookmarkEnd w:id="11"/>
    </w:p>
    <w:p w:rsidR="0042549D" w:rsidRPr="0042549D" w:rsidRDefault="0042549D" w:rsidP="00F40EA2">
      <w:pPr>
        <w:pStyle w:val="af1"/>
        <w:rPr>
          <w:b/>
          <w:sz w:val="10"/>
          <w:szCs w:val="10"/>
        </w:rPr>
      </w:pPr>
    </w:p>
    <w:p w:rsidR="00B540EE" w:rsidRPr="00F40EA2" w:rsidRDefault="00B540EE" w:rsidP="00F40EA2">
      <w:pPr>
        <w:pStyle w:val="af1"/>
      </w:pPr>
      <w:r w:rsidRPr="00F40EA2">
        <w:rPr>
          <w:b/>
        </w:rPr>
        <w:t>Методологической основой ФГОС является системно-деятельностный подход</w:t>
      </w:r>
      <w:r w:rsidRPr="00F40EA2">
        <w:t>, который предполагает:</w:t>
      </w:r>
    </w:p>
    <w:p w:rsidR="00B540EE" w:rsidRPr="00F40EA2" w:rsidRDefault="00B540EE" w:rsidP="00D92739">
      <w:pPr>
        <w:pStyle w:val="af1"/>
        <w:numPr>
          <w:ilvl w:val="0"/>
          <w:numId w:val="4"/>
        </w:numPr>
      </w:pPr>
      <w:r w:rsidRPr="00F40EA2">
        <w:t>воспитание и развитие качеств личности, отвечающих требованиям инфо</w:t>
      </w:r>
      <w:r w:rsidRPr="00F40EA2">
        <w:t>р</w:t>
      </w:r>
      <w:r w:rsidRPr="00F40EA2">
        <w:t>мационного общества, инновационной экономики, задачам построения ро</w:t>
      </w:r>
      <w:r w:rsidRPr="00F40EA2">
        <w:t>с</w:t>
      </w:r>
      <w:r w:rsidRPr="00F40EA2">
        <w:t>сийского гражданского общества на основе уважения многонационального, поликультурного и поликонфессионального состава;</w:t>
      </w:r>
    </w:p>
    <w:p w:rsidR="00B540EE" w:rsidRPr="00F40EA2" w:rsidRDefault="00B540EE" w:rsidP="00D92739">
      <w:pPr>
        <w:pStyle w:val="af1"/>
        <w:numPr>
          <w:ilvl w:val="0"/>
          <w:numId w:val="4"/>
        </w:numPr>
      </w:pPr>
      <w:r w:rsidRPr="00F40EA2">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40EA2" w:rsidRDefault="00B540EE" w:rsidP="00D92739">
      <w:pPr>
        <w:pStyle w:val="af1"/>
        <w:numPr>
          <w:ilvl w:val="0"/>
          <w:numId w:val="4"/>
        </w:numPr>
      </w:pPr>
      <w:r w:rsidRPr="00F40EA2">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w:t>
      </w:r>
      <w:r w:rsidRPr="00F40EA2">
        <w:t>я</w:t>
      </w:r>
      <w:r w:rsidRPr="00F40EA2">
        <w:t>тельности, формирование его готовности к саморазвитию и непрерывному образованию;</w:t>
      </w:r>
    </w:p>
    <w:p w:rsidR="00B540EE" w:rsidRPr="00F40EA2" w:rsidRDefault="00B540EE" w:rsidP="00D92739">
      <w:pPr>
        <w:pStyle w:val="af1"/>
        <w:numPr>
          <w:ilvl w:val="0"/>
          <w:numId w:val="4"/>
        </w:numPr>
      </w:pPr>
      <w:r w:rsidRPr="00F40EA2">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w:t>
      </w:r>
      <w:r w:rsidRPr="00F40EA2">
        <w:t>е</w:t>
      </w:r>
      <w:r w:rsidRPr="00F40EA2">
        <w:t>лей личностного и социального развития обучающихся;</w:t>
      </w:r>
    </w:p>
    <w:p w:rsidR="00B540EE" w:rsidRPr="00F40EA2" w:rsidRDefault="00B540EE" w:rsidP="00D92739">
      <w:pPr>
        <w:pStyle w:val="af1"/>
        <w:numPr>
          <w:ilvl w:val="0"/>
          <w:numId w:val="4"/>
        </w:numPr>
      </w:pPr>
      <w:r w:rsidRPr="00F40EA2">
        <w:t>учет индивидуальных возрастных, психологических и физиологических ос</w:t>
      </w:r>
      <w:r w:rsidRPr="00F40EA2">
        <w:t>о</w:t>
      </w:r>
      <w:r w:rsidRPr="00F40EA2">
        <w:t>бенностей обучающихся, роли, значения видов деятельности и форм общ</w:t>
      </w:r>
      <w:r w:rsidRPr="00F40EA2">
        <w:t>е</w:t>
      </w:r>
      <w:r w:rsidRPr="00F40EA2">
        <w:t>ния при построении образовательного процесса и определении образов</w:t>
      </w:r>
      <w:r w:rsidRPr="00F40EA2">
        <w:t>а</w:t>
      </w:r>
      <w:r w:rsidRPr="00F40EA2">
        <w:t>тельно-воспитательных целей и путей их достижения;</w:t>
      </w:r>
    </w:p>
    <w:p w:rsidR="00B540EE" w:rsidRPr="00F40EA2" w:rsidRDefault="00B540EE" w:rsidP="00D92739">
      <w:pPr>
        <w:pStyle w:val="af1"/>
        <w:numPr>
          <w:ilvl w:val="0"/>
          <w:numId w:val="4"/>
        </w:numPr>
      </w:pPr>
      <w:r w:rsidRPr="00F40EA2">
        <w:t>разнообразие индивидуальных образовательных траекторий и индивидуал</w:t>
      </w:r>
      <w:r w:rsidRPr="00F40EA2">
        <w:t>ь</w:t>
      </w:r>
      <w:r w:rsidRPr="00F40EA2">
        <w:t xml:space="preserve">ного развития каждого обучающегося, в том числе </w:t>
      </w:r>
      <w:r w:rsidR="00277366" w:rsidRPr="00F40EA2">
        <w:t>детей</w:t>
      </w:r>
      <w:r w:rsidR="006F3B39" w:rsidRPr="00F40EA2">
        <w:t>, проявивших в</w:t>
      </w:r>
      <w:r w:rsidR="006F3B39" w:rsidRPr="00F40EA2">
        <w:t>ы</w:t>
      </w:r>
      <w:r w:rsidR="006F3B39" w:rsidRPr="00F40EA2">
        <w:t>дающиеся способности</w:t>
      </w:r>
      <w:r w:rsidRPr="00F40EA2">
        <w:t xml:space="preserve">, детей-инвалидов и детей с </w:t>
      </w:r>
      <w:r w:rsidR="000D18F7" w:rsidRPr="00F40EA2">
        <w:t>ОВЗ</w:t>
      </w:r>
      <w:r w:rsidRPr="00F40EA2">
        <w:t>.</w:t>
      </w:r>
    </w:p>
    <w:p w:rsidR="00B540EE" w:rsidRPr="00F40EA2" w:rsidRDefault="00B540EE" w:rsidP="00F40EA2">
      <w:pPr>
        <w:pStyle w:val="af1"/>
      </w:pPr>
      <w:r w:rsidRPr="000E3D06">
        <w:rPr>
          <w:b/>
        </w:rPr>
        <w:t>Основная образовательная программа формируется с учетом псих</w:t>
      </w:r>
      <w:r w:rsidRPr="000E3D06">
        <w:rPr>
          <w:b/>
        </w:rPr>
        <w:t>о</w:t>
      </w:r>
      <w:r w:rsidRPr="000E3D06">
        <w:rPr>
          <w:b/>
        </w:rPr>
        <w:t>лого-педагогических особенностей развития детей</w:t>
      </w:r>
      <w:r w:rsidRPr="00F40EA2">
        <w:t xml:space="preserve"> 11–15 лет, связанных:</w:t>
      </w:r>
    </w:p>
    <w:p w:rsidR="00B540EE" w:rsidRPr="00F40EA2" w:rsidRDefault="00B540EE" w:rsidP="00D92739">
      <w:pPr>
        <w:pStyle w:val="af1"/>
        <w:numPr>
          <w:ilvl w:val="0"/>
          <w:numId w:val="5"/>
        </w:numPr>
      </w:pPr>
      <w:r w:rsidRPr="00F40EA2">
        <w:t>с переходом от учебных действий, характерных для начальной школы к н</w:t>
      </w:r>
      <w:r w:rsidRPr="00F40EA2">
        <w:t>о</w:t>
      </w:r>
      <w:r w:rsidRPr="00F40EA2">
        <w:t>вой внутренней позиции обучающегося – направленности на самостоятел</w:t>
      </w:r>
      <w:r w:rsidRPr="00F40EA2">
        <w:t>ь</w:t>
      </w:r>
      <w:r w:rsidRPr="00F40EA2">
        <w:t>ный познавательный поиск, постановку учебных целей, освоение и самост</w:t>
      </w:r>
      <w:r w:rsidRPr="00F40EA2">
        <w:t>о</w:t>
      </w:r>
      <w:r w:rsidRPr="00F40EA2">
        <w:t>ятельное осуществление контрольных и оценочных действий, инициативу в организации учебного сотрудничества;</w:t>
      </w:r>
    </w:p>
    <w:p w:rsidR="00B540EE" w:rsidRPr="00F40EA2" w:rsidRDefault="00B540EE" w:rsidP="00D92739">
      <w:pPr>
        <w:pStyle w:val="af1"/>
        <w:numPr>
          <w:ilvl w:val="0"/>
          <w:numId w:val="5"/>
        </w:numPr>
      </w:pPr>
      <w:r w:rsidRPr="00F40EA2">
        <w:t>с осуществлением на каждом возрастном уровне (11–13 и 13–15 лет), благ</w:t>
      </w:r>
      <w:r w:rsidRPr="00F40EA2">
        <w:t>о</w:t>
      </w:r>
      <w:r w:rsidRPr="00F40EA2">
        <w:t>даря развитию рефлексии общих способов действий и возможностей их п</w:t>
      </w:r>
      <w:r w:rsidRPr="00F40EA2">
        <w:t>е</w:t>
      </w:r>
      <w:r w:rsidRPr="00F40EA2">
        <w:t>реноса в различные учебно-предметные области, качественного преобраз</w:t>
      </w:r>
      <w:r w:rsidRPr="00F40EA2">
        <w:t>о</w:t>
      </w:r>
      <w:r w:rsidRPr="00F40EA2">
        <w:t>вания учебных действий</w:t>
      </w:r>
      <w:r w:rsidR="00815183" w:rsidRPr="00F40EA2">
        <w:t>:</w:t>
      </w:r>
      <w:r w:rsidRPr="00F40EA2">
        <w:t xml:space="preserve"> моделирования, контроля и оценки и перехода от самостоятельной постановки обучающимися новых учебных задач к разв</w:t>
      </w:r>
      <w:r w:rsidRPr="00F40EA2">
        <w:t>и</w:t>
      </w:r>
      <w:r w:rsidRPr="00F40EA2">
        <w:t>тию способности проектирования собственной учебной деятельности и п</w:t>
      </w:r>
      <w:r w:rsidRPr="00F40EA2">
        <w:t>о</w:t>
      </w:r>
      <w:r w:rsidRPr="00F40EA2">
        <w:t>строению жизненных планов во временнóй перспективе;</w:t>
      </w:r>
    </w:p>
    <w:p w:rsidR="00B540EE" w:rsidRPr="00F40EA2" w:rsidRDefault="00B540EE" w:rsidP="00D92739">
      <w:pPr>
        <w:pStyle w:val="af1"/>
        <w:numPr>
          <w:ilvl w:val="0"/>
          <w:numId w:val="5"/>
        </w:numPr>
      </w:pPr>
      <w:r w:rsidRPr="00F40EA2">
        <w:t>с формированием у обучающегося научного типа мышления, который ор</w:t>
      </w:r>
      <w:r w:rsidRPr="00F40EA2">
        <w:t>и</w:t>
      </w:r>
      <w:r w:rsidRPr="00F40EA2">
        <w:t>ентирует его на общекультурные образцы, нормы, эталоны и закономерн</w:t>
      </w:r>
      <w:r w:rsidRPr="00F40EA2">
        <w:t>о</w:t>
      </w:r>
      <w:r w:rsidRPr="00F40EA2">
        <w:t>сти взаимодействия с окружающим миром;</w:t>
      </w:r>
    </w:p>
    <w:p w:rsidR="00B540EE" w:rsidRPr="00F40EA2" w:rsidRDefault="00B540EE" w:rsidP="00D92739">
      <w:pPr>
        <w:pStyle w:val="af1"/>
        <w:numPr>
          <w:ilvl w:val="0"/>
          <w:numId w:val="5"/>
        </w:numPr>
      </w:pPr>
      <w:r w:rsidRPr="00F40EA2">
        <w:t>с овладением коммуникативными средствами и способами организации к</w:t>
      </w:r>
      <w:r w:rsidRPr="00F40EA2">
        <w:t>о</w:t>
      </w:r>
      <w:r w:rsidRPr="00F40EA2">
        <w:t>операции и сотрудничества</w:t>
      </w:r>
      <w:r w:rsidR="00EB134E" w:rsidRPr="00F40EA2">
        <w:t>,</w:t>
      </w:r>
      <w:r w:rsidRPr="00F40EA2">
        <w:t xml:space="preserve"> развитием учебного сотрудничества, реализу</w:t>
      </w:r>
      <w:r w:rsidRPr="00F40EA2">
        <w:t>е</w:t>
      </w:r>
      <w:r w:rsidRPr="00F40EA2">
        <w:t>мого в отношениях обучающихся с учителем и сверстниками;</w:t>
      </w:r>
    </w:p>
    <w:p w:rsidR="00B540EE" w:rsidRPr="00F40EA2" w:rsidRDefault="00B540EE" w:rsidP="00D92739">
      <w:pPr>
        <w:pStyle w:val="af1"/>
        <w:numPr>
          <w:ilvl w:val="0"/>
          <w:numId w:val="5"/>
        </w:numPr>
      </w:pPr>
      <w:r w:rsidRPr="00F40EA2">
        <w:t>с изменением формы организации учебной деятельности и учебного сотру</w:t>
      </w:r>
      <w:r w:rsidRPr="00F40EA2">
        <w:t>д</w:t>
      </w:r>
      <w:r w:rsidRPr="00F40EA2">
        <w:t>ничества от классно-урочной к лабораторно-семинарской и лекционно-лабораторной исследовательской.</w:t>
      </w:r>
    </w:p>
    <w:p w:rsidR="00B540EE" w:rsidRPr="00F40EA2" w:rsidRDefault="00B540EE" w:rsidP="00F40EA2">
      <w:pPr>
        <w:pStyle w:val="af1"/>
      </w:pPr>
      <w:r w:rsidRPr="00F40EA2">
        <w:t>Переход обучающегося в основную школу совпадает с</w:t>
      </w:r>
      <w:r w:rsidR="00422D81">
        <w:t xml:space="preserve"> </w:t>
      </w:r>
      <w:r w:rsidR="00E30F6F" w:rsidRPr="000E3D06">
        <w:rPr>
          <w:b/>
        </w:rPr>
        <w:t>первым этапом подросткового развития</w:t>
      </w:r>
      <w:r w:rsidR="00E30F6F" w:rsidRPr="00F40EA2">
        <w:t xml:space="preserve"> - </w:t>
      </w:r>
      <w:r w:rsidRPr="00F40EA2">
        <w:t xml:space="preserve"> переходом к кризису младшего подросткового во</w:t>
      </w:r>
      <w:r w:rsidRPr="00F40EA2">
        <w:t>з</w:t>
      </w:r>
      <w:r w:rsidRPr="00F40EA2">
        <w:t>раста (11–13 лет, 5–7 классы), характеризующ</w:t>
      </w:r>
      <w:r w:rsidR="003B3426" w:rsidRPr="00F40EA2">
        <w:t>им</w:t>
      </w:r>
      <w:r w:rsidRPr="00F40EA2">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w:t>
      </w:r>
      <w:r w:rsidRPr="00F40EA2">
        <w:t>д</w:t>
      </w:r>
      <w:r w:rsidRPr="00F40EA2">
        <w:t>ставления о том, что он уже не ребенок, т. е. чувства взрослости, а также вну</w:t>
      </w:r>
      <w:r w:rsidRPr="00F40EA2">
        <w:t>т</w:t>
      </w:r>
      <w:r w:rsidRPr="00F40EA2">
        <w:t>ренней переориентацией подростка с правил и ограничений, связанных с мор</w:t>
      </w:r>
      <w:r w:rsidRPr="00F40EA2">
        <w:t>а</w:t>
      </w:r>
      <w:r w:rsidRPr="00F40EA2">
        <w:t>лью послушания, на нормы поведения взрослых.</w:t>
      </w:r>
    </w:p>
    <w:p w:rsidR="00B540EE" w:rsidRPr="00F40EA2" w:rsidRDefault="00B540EE" w:rsidP="00F40EA2">
      <w:pPr>
        <w:pStyle w:val="af1"/>
      </w:pPr>
      <w:r w:rsidRPr="000E3D06">
        <w:rPr>
          <w:b/>
        </w:rPr>
        <w:t>Второй этап подросткового развития</w:t>
      </w:r>
      <w:r w:rsidRPr="00F40EA2">
        <w:t xml:space="preserve"> (14–15 лет, 8–9 классы)</w:t>
      </w:r>
      <w:r w:rsidR="00CD367E" w:rsidRPr="00F40EA2">
        <w:t>,</w:t>
      </w:r>
      <w:r w:rsidRPr="00F40EA2">
        <w:t xml:space="preserve"> характ</w:t>
      </w:r>
      <w:r w:rsidRPr="00F40EA2">
        <w:t>е</w:t>
      </w:r>
      <w:r w:rsidRPr="00F40EA2">
        <w:t>ризуется:</w:t>
      </w:r>
    </w:p>
    <w:p w:rsidR="00B540EE" w:rsidRPr="00F40EA2" w:rsidRDefault="00B540EE" w:rsidP="00D92739">
      <w:pPr>
        <w:pStyle w:val="af1"/>
        <w:numPr>
          <w:ilvl w:val="0"/>
          <w:numId w:val="6"/>
        </w:numPr>
      </w:pPr>
      <w:r w:rsidRPr="00F40EA2">
        <w:lastRenderedPageBreak/>
        <w:t>бурным, скачкообразным характером развития, т. е. происходящими за сра</w:t>
      </w:r>
      <w:r w:rsidRPr="00F40EA2">
        <w:t>в</w:t>
      </w:r>
      <w:r w:rsidRPr="00F40EA2">
        <w:t>нительно короткий срок многочисленными качественными изменениями прежних особенностей, интересов и отношений ребенка, появлением у по</w:t>
      </w:r>
      <w:r w:rsidRPr="00F40EA2">
        <w:t>д</w:t>
      </w:r>
      <w:r w:rsidRPr="00F40EA2">
        <w:t>ростка значительных субъективных трудностей и переживаний;</w:t>
      </w:r>
    </w:p>
    <w:p w:rsidR="00B540EE" w:rsidRPr="00F40EA2" w:rsidRDefault="00B540EE" w:rsidP="00D92739">
      <w:pPr>
        <w:pStyle w:val="af1"/>
        <w:numPr>
          <w:ilvl w:val="0"/>
          <w:numId w:val="6"/>
        </w:numPr>
      </w:pPr>
      <w:r w:rsidRPr="00F40EA2">
        <w:t>стремлением подростка к общению и совместной деятельности со сверстн</w:t>
      </w:r>
      <w:r w:rsidRPr="00F40EA2">
        <w:t>и</w:t>
      </w:r>
      <w:r w:rsidRPr="00F40EA2">
        <w:t>ками;</w:t>
      </w:r>
    </w:p>
    <w:p w:rsidR="00B540EE" w:rsidRPr="00F40EA2" w:rsidRDefault="00B540EE" w:rsidP="00D92739">
      <w:pPr>
        <w:pStyle w:val="af1"/>
        <w:numPr>
          <w:ilvl w:val="0"/>
          <w:numId w:val="6"/>
        </w:numPr>
      </w:pPr>
      <w:r w:rsidRPr="00F40EA2">
        <w:t>особой чувствительностью к морально-этическому «кодексу товарищества», в котором заданы важнейшие нормы социального поведения взрослого м</w:t>
      </w:r>
      <w:r w:rsidRPr="00F40EA2">
        <w:t>и</w:t>
      </w:r>
      <w:r w:rsidRPr="00F40EA2">
        <w:t>ра;</w:t>
      </w:r>
    </w:p>
    <w:p w:rsidR="00B540EE" w:rsidRPr="00F40EA2" w:rsidRDefault="00B540EE" w:rsidP="00D92739">
      <w:pPr>
        <w:pStyle w:val="af1"/>
        <w:numPr>
          <w:ilvl w:val="0"/>
          <w:numId w:val="6"/>
        </w:numPr>
      </w:pPr>
      <w:r w:rsidRPr="00F40EA2">
        <w:t>обостренной, в связи с возникновением чувства взрослости, восприимчив</w:t>
      </w:r>
      <w:r w:rsidRPr="00F40EA2">
        <w:t>о</w:t>
      </w:r>
      <w:r w:rsidRPr="00F40EA2">
        <w:t>стью к усвоению норм, ценностей и способов поведения, которые сущ</w:t>
      </w:r>
      <w:r w:rsidRPr="00F40EA2">
        <w:t>е</w:t>
      </w:r>
      <w:r w:rsidRPr="00F40EA2">
        <w:t>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w:t>
      </w:r>
      <w:r w:rsidR="00DC73F9" w:rsidRPr="00F40EA2">
        <w:t xml:space="preserve"> т.е. моральным развитием личности;</w:t>
      </w:r>
    </w:p>
    <w:p w:rsidR="00B540EE" w:rsidRPr="00F40EA2" w:rsidRDefault="00B540EE" w:rsidP="00D92739">
      <w:pPr>
        <w:pStyle w:val="af1"/>
        <w:numPr>
          <w:ilvl w:val="0"/>
          <w:numId w:val="6"/>
        </w:numPr>
      </w:pPr>
      <w:r w:rsidRPr="00F40EA2">
        <w:t xml:space="preserve">сложными поведенческими проявлениями, вызванными противоречием между потребностью </w:t>
      </w:r>
      <w:r w:rsidR="00E30F6F" w:rsidRPr="00F40EA2">
        <w:t xml:space="preserve">подростков </w:t>
      </w:r>
      <w:r w:rsidRPr="00F40EA2">
        <w:t xml:space="preserve">в признании их взрослыми со стороны окружающих и собственной неуверенностью в этом, </w:t>
      </w:r>
      <w:r w:rsidR="00E30F6F" w:rsidRPr="00F40EA2">
        <w:t xml:space="preserve">проявляющимися </w:t>
      </w:r>
      <w:r w:rsidRPr="00F40EA2">
        <w:t>в разных формах непослушания, сопротивления и протеста;</w:t>
      </w:r>
    </w:p>
    <w:p w:rsidR="00B540EE" w:rsidRPr="00F40EA2" w:rsidRDefault="00B540EE" w:rsidP="00D92739">
      <w:pPr>
        <w:pStyle w:val="af1"/>
        <w:numPr>
          <w:ilvl w:val="0"/>
          <w:numId w:val="6"/>
        </w:numPr>
      </w:pPr>
      <w:r w:rsidRPr="00F40EA2">
        <w:t>изменением социальной ситуации развития</w:t>
      </w:r>
      <w:r w:rsidR="00E30F6F" w:rsidRPr="00F40EA2">
        <w:t>:ростом информационных пер</w:t>
      </w:r>
      <w:r w:rsidR="00E30F6F" w:rsidRPr="00F40EA2">
        <w:t>е</w:t>
      </w:r>
      <w:r w:rsidR="00E30F6F" w:rsidRPr="00F40EA2">
        <w:t>грузок, характером социальных взаимодействий, способами получения и</w:t>
      </w:r>
      <w:r w:rsidR="00E30F6F" w:rsidRPr="00F40EA2">
        <w:t>н</w:t>
      </w:r>
      <w:r w:rsidR="00E30F6F" w:rsidRPr="00F40EA2">
        <w:t>формации (СМИ, телевидение, Интернет)</w:t>
      </w:r>
      <w:r w:rsidR="00F2291F" w:rsidRPr="00F40EA2">
        <w:t>.</w:t>
      </w:r>
    </w:p>
    <w:p w:rsidR="00B540EE" w:rsidRPr="00F40EA2" w:rsidRDefault="00B540EE" w:rsidP="00F40EA2">
      <w:pPr>
        <w:pStyle w:val="af1"/>
      </w:pPr>
      <w:r w:rsidRPr="00F40EA2">
        <w:t>Учет особенностей подросткового возраста, успешность и своевреме</w:t>
      </w:r>
      <w:r w:rsidRPr="00F40EA2">
        <w:t>н</w:t>
      </w:r>
      <w:r w:rsidRPr="00F40EA2">
        <w:t>ность формирования новообразований познавательной сферы, качеств и свойств личности связывается с активной позицией учителя, а также с адеква</w:t>
      </w:r>
      <w:r w:rsidRPr="00F40EA2">
        <w:t>т</w:t>
      </w:r>
      <w:r w:rsidRPr="00F40EA2">
        <w:t xml:space="preserve">ностью построения образовательного процесса и </w:t>
      </w:r>
      <w:r w:rsidR="00E30F6F" w:rsidRPr="00F40EA2">
        <w:t xml:space="preserve">выбором </w:t>
      </w:r>
      <w:r w:rsidRPr="00F40EA2">
        <w:t>условий и методик обучения.</w:t>
      </w:r>
    </w:p>
    <w:p w:rsidR="00B540EE" w:rsidRDefault="00B540EE" w:rsidP="00F40EA2">
      <w:pPr>
        <w:pStyle w:val="af1"/>
      </w:pPr>
      <w:r w:rsidRPr="00F40EA2">
        <w:t>Объективно необходимое для подготовки к будущей жизни развитие с</w:t>
      </w:r>
      <w:r w:rsidRPr="00F40EA2">
        <w:t>о</w:t>
      </w:r>
      <w:r w:rsidRPr="00F40EA2">
        <w:t xml:space="preserve">циальной взрослости </w:t>
      </w:r>
      <w:r w:rsidR="000C4138" w:rsidRPr="00F40EA2">
        <w:t xml:space="preserve">подростка </w:t>
      </w:r>
      <w:r w:rsidRPr="00F40EA2">
        <w:t>требует и от родителей (законных представит</w:t>
      </w:r>
      <w:r w:rsidRPr="00F40EA2">
        <w:t>е</w:t>
      </w:r>
      <w:r w:rsidRPr="00F40EA2">
        <w:t>лей) решения соответствующей задачи воспитания подростка в семье, смены прежнего типа отношений на новый.</w:t>
      </w:r>
    </w:p>
    <w:p w:rsidR="00F2201D" w:rsidRDefault="00F2201D"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993F95" w:rsidRDefault="00993F95" w:rsidP="00F40EA2">
      <w:pPr>
        <w:pStyle w:val="af1"/>
      </w:pPr>
    </w:p>
    <w:p w:rsidR="003D5092" w:rsidRDefault="003D5092" w:rsidP="00F40EA2">
      <w:pPr>
        <w:pStyle w:val="af1"/>
      </w:pPr>
    </w:p>
    <w:p w:rsidR="00993F95" w:rsidRDefault="00993F95" w:rsidP="00F40EA2">
      <w:pPr>
        <w:pStyle w:val="af1"/>
      </w:pPr>
    </w:p>
    <w:p w:rsidR="00B540EE" w:rsidRPr="006736D4" w:rsidRDefault="007242D1" w:rsidP="006736D4">
      <w:pPr>
        <w:pStyle w:val="af1"/>
        <w:rPr>
          <w:b/>
        </w:rPr>
      </w:pPr>
      <w:bookmarkStart w:id="12" w:name="_Toc405145647"/>
      <w:bookmarkStart w:id="13" w:name="_Toc406058976"/>
      <w:bookmarkStart w:id="14" w:name="_Toc409691625"/>
      <w:bookmarkStart w:id="15" w:name="_Toc410653947"/>
      <w:bookmarkStart w:id="16" w:name="_Toc410702952"/>
      <w:bookmarkStart w:id="17" w:name="_Toc414553129"/>
      <w:r w:rsidRPr="006736D4">
        <w:rPr>
          <w:b/>
        </w:rPr>
        <w:t xml:space="preserve">1.2. </w:t>
      </w:r>
      <w:r w:rsidR="009053D5" w:rsidRPr="006736D4">
        <w:rPr>
          <w:b/>
        </w:rPr>
        <w:t>ПЛАНИРУЕМЫЕ РЕЗУЛЬТАТЫ ОСВОЕНИЯ ОБУЧАЮЩ</w:t>
      </w:r>
      <w:r w:rsidR="009053D5" w:rsidRPr="006736D4">
        <w:rPr>
          <w:b/>
        </w:rPr>
        <w:t>И</w:t>
      </w:r>
      <w:r w:rsidR="009053D5" w:rsidRPr="006736D4">
        <w:rPr>
          <w:b/>
        </w:rPr>
        <w:t>МИСЯ ОСНОВНОЙ ОБРАЗОВАТЕЛЬНОЙ ПРОГРАММЫ ОСНОВН</w:t>
      </w:r>
      <w:r w:rsidR="009053D5" w:rsidRPr="006736D4">
        <w:rPr>
          <w:b/>
        </w:rPr>
        <w:t>О</w:t>
      </w:r>
      <w:r w:rsidR="009053D5" w:rsidRPr="006736D4">
        <w:rPr>
          <w:b/>
        </w:rPr>
        <w:t>ГО ОБЩЕГО ОБРАЗОВАНИЯ</w:t>
      </w:r>
      <w:bookmarkEnd w:id="12"/>
      <w:bookmarkEnd w:id="13"/>
      <w:bookmarkEnd w:id="14"/>
      <w:bookmarkEnd w:id="15"/>
      <w:bookmarkEnd w:id="16"/>
      <w:bookmarkEnd w:id="17"/>
    </w:p>
    <w:p w:rsidR="006736D4" w:rsidRPr="0042549D" w:rsidRDefault="006736D4" w:rsidP="006736D4">
      <w:pPr>
        <w:pStyle w:val="af1"/>
        <w:rPr>
          <w:sz w:val="10"/>
          <w:szCs w:val="10"/>
        </w:rPr>
      </w:pPr>
      <w:bookmarkStart w:id="18" w:name="_Toc410653948"/>
      <w:bookmarkStart w:id="19" w:name="_Toc414553130"/>
    </w:p>
    <w:p w:rsidR="00B540EE" w:rsidRDefault="004F4AEB" w:rsidP="006736D4">
      <w:pPr>
        <w:pStyle w:val="af1"/>
        <w:rPr>
          <w:b/>
        </w:rPr>
      </w:pPr>
      <w:r w:rsidRPr="006736D4">
        <w:rPr>
          <w:b/>
        </w:rPr>
        <w:t xml:space="preserve">1.2.1. </w:t>
      </w:r>
      <w:r w:rsidR="00B540EE" w:rsidRPr="006736D4">
        <w:rPr>
          <w:b/>
        </w:rPr>
        <w:t>Общие положения</w:t>
      </w:r>
      <w:bookmarkEnd w:id="18"/>
      <w:bookmarkEnd w:id="19"/>
    </w:p>
    <w:p w:rsidR="00644851" w:rsidRPr="00644851" w:rsidRDefault="00644851" w:rsidP="006736D4">
      <w:pPr>
        <w:pStyle w:val="af1"/>
        <w:rPr>
          <w:b/>
          <w:sz w:val="10"/>
          <w:szCs w:val="10"/>
        </w:rPr>
      </w:pPr>
    </w:p>
    <w:p w:rsidR="00B540EE" w:rsidRPr="006736D4" w:rsidRDefault="00B540EE" w:rsidP="006736D4">
      <w:pPr>
        <w:pStyle w:val="af1"/>
      </w:pPr>
      <w:r w:rsidRPr="006736D4">
        <w:t xml:space="preserve">Планируемые результаты освоения </w:t>
      </w:r>
      <w:r w:rsidR="00E30F6F" w:rsidRPr="006736D4">
        <w:t>ООП ООО</w:t>
      </w:r>
      <w:r w:rsidR="009053D5">
        <w:t xml:space="preserve"> </w:t>
      </w:r>
      <w:r w:rsidRPr="006736D4">
        <w:t>представляют собой с</w:t>
      </w:r>
      <w:r w:rsidRPr="006736D4">
        <w:t>и</w:t>
      </w:r>
      <w:r w:rsidRPr="006736D4">
        <w:t>стему ведущих целевых установок и ожидаемых результатов освоения всех компонентов, составляющих содержательную основу образовательной пр</w:t>
      </w:r>
      <w:r w:rsidRPr="006736D4">
        <w:t>о</w:t>
      </w:r>
      <w:r w:rsidRPr="006736D4">
        <w:t>граммы. Они обеспечивают связь между требованиями ФГОС</w:t>
      </w:r>
      <w:r w:rsidR="00E30F6F" w:rsidRPr="006736D4">
        <w:t xml:space="preserve"> ООО</w:t>
      </w:r>
      <w:r w:rsidRPr="006736D4">
        <w:t>, образов</w:t>
      </w:r>
      <w:r w:rsidRPr="006736D4">
        <w:t>а</w:t>
      </w:r>
      <w:r w:rsidRPr="006736D4">
        <w:t xml:space="preserve">тельным процессом и системой оценки результатов освоения </w:t>
      </w:r>
      <w:r w:rsidR="00E30F6F" w:rsidRPr="006736D4">
        <w:t>ООП ООО</w:t>
      </w:r>
      <w:r w:rsidRPr="006736D4">
        <w:t>, в</w:t>
      </w:r>
      <w:r w:rsidRPr="006736D4">
        <w:t>ы</w:t>
      </w:r>
      <w:r w:rsidRPr="006736D4">
        <w:t>ступая содержательной и критериальной основой для разработки программ учебных предметов, курсов, учебно-методической литературы,</w:t>
      </w:r>
      <w:r w:rsidR="00A34B02" w:rsidRPr="006736D4">
        <w:t xml:space="preserve"> программ во</w:t>
      </w:r>
      <w:r w:rsidR="00A34B02" w:rsidRPr="006736D4">
        <w:t>с</w:t>
      </w:r>
      <w:r w:rsidR="00A34B02" w:rsidRPr="006736D4">
        <w:t xml:space="preserve">питания и социализации, </w:t>
      </w:r>
      <w:r w:rsidRPr="006736D4">
        <w:t xml:space="preserve"> с одной стороны, и системы оценки </w:t>
      </w:r>
      <w:r w:rsidR="00BF7AD9" w:rsidRPr="006736D4">
        <w:t xml:space="preserve">результатов </w:t>
      </w:r>
      <w:r w:rsidRPr="006736D4">
        <w:t xml:space="preserve">– с другой. </w:t>
      </w:r>
    </w:p>
    <w:p w:rsidR="00B540EE" w:rsidRPr="006736D4" w:rsidRDefault="00B540EE" w:rsidP="006736D4">
      <w:pPr>
        <w:pStyle w:val="af1"/>
      </w:pPr>
      <w:r w:rsidRPr="006736D4">
        <w:t>В соответствии с требованиями ФГОС</w:t>
      </w:r>
      <w:r w:rsidR="00E30F6F" w:rsidRPr="006736D4">
        <w:t xml:space="preserve"> ООО</w:t>
      </w:r>
      <w:r w:rsidRPr="006736D4">
        <w:t xml:space="preserve"> система планируемых </w:t>
      </w:r>
      <w:r w:rsidR="00755F9D" w:rsidRPr="006736D4">
        <w:t>р</w:t>
      </w:r>
      <w:r w:rsidR="00755F9D" w:rsidRPr="006736D4">
        <w:t>е</w:t>
      </w:r>
      <w:r w:rsidR="00755F9D" w:rsidRPr="006736D4">
        <w:t>зультатов </w:t>
      </w:r>
      <w:r w:rsidRPr="00AE1E23">
        <w:rPr>
          <w:b/>
        </w:rPr>
        <w:t>– личностных, метапредметных и предметных</w:t>
      </w:r>
      <w:r w:rsidRPr="006736D4">
        <w:t xml:space="preserve"> – устанавливает и описывает классы учебно-познавательных и учебно-практических задач, кот</w:t>
      </w:r>
      <w:r w:rsidRPr="006736D4">
        <w:t>о</w:t>
      </w:r>
      <w:r w:rsidRPr="006736D4">
        <w:t>рые осваивают учащиеся в ходе обучения, особо выделяя среди них те, которые выносятся на итоговую оценку, в том числе государственную итоговую атт</w:t>
      </w:r>
      <w:r w:rsidRPr="006736D4">
        <w:t>е</w:t>
      </w:r>
      <w:r w:rsidRPr="006736D4">
        <w:t>стацию выпускников. Успешное выполнение этих задач требует от учащихся овладения системой учебных действий</w:t>
      </w:r>
      <w:r w:rsidR="00F95F84" w:rsidRPr="006736D4">
        <w:t xml:space="preserve"> (универсальных и специфических </w:t>
      </w:r>
      <w:r w:rsidRPr="006736D4">
        <w:t xml:space="preserve">для </w:t>
      </w:r>
      <w:r w:rsidR="005C6C27" w:rsidRPr="006736D4">
        <w:t xml:space="preserve">каждого </w:t>
      </w:r>
      <w:r w:rsidRPr="006736D4">
        <w:t>учебного предмета: регулятивных, коммуникативных, познавател</w:t>
      </w:r>
      <w:r w:rsidRPr="006736D4">
        <w:t>ь</w:t>
      </w:r>
      <w:r w:rsidRPr="006736D4">
        <w:t>ных) с учебным материалом и</w:t>
      </w:r>
      <w:r w:rsidR="00BE176C" w:rsidRPr="006736D4">
        <w:t>,</w:t>
      </w:r>
      <w:r w:rsidRPr="006736D4">
        <w:t xml:space="preserve"> прежде всего</w:t>
      </w:r>
      <w:r w:rsidR="00BE176C" w:rsidRPr="006736D4">
        <w:t>,</w:t>
      </w:r>
      <w:r w:rsidRPr="006736D4">
        <w:t xml:space="preserve"> с опорным учебным материалом, служащим основой для последующего обучения.</w:t>
      </w:r>
    </w:p>
    <w:p w:rsidR="00B540EE" w:rsidRPr="006736D4" w:rsidRDefault="00B540EE" w:rsidP="006736D4">
      <w:pPr>
        <w:pStyle w:val="af1"/>
      </w:pPr>
      <w:r w:rsidRPr="006736D4">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w:t>
      </w:r>
      <w:r w:rsidRPr="006736D4">
        <w:t>и</w:t>
      </w:r>
      <w:r w:rsidRPr="006736D4">
        <w:t>жен</w:t>
      </w:r>
      <w:r w:rsidR="006D5B7D" w:rsidRPr="006736D4">
        <w:t>ие</w:t>
      </w:r>
      <w:r w:rsidRPr="006736D4">
        <w:t xml:space="preserve"> обучающихся, выстраивать индивидуальные траектории </w:t>
      </w:r>
      <w:r w:rsidR="006D5B7D" w:rsidRPr="006736D4">
        <w:t xml:space="preserve">обучения </w:t>
      </w:r>
      <w:r w:rsidRPr="006736D4">
        <w:t>с уч</w:t>
      </w:r>
      <w:r w:rsidRPr="006736D4">
        <w:t>е</w:t>
      </w:r>
      <w:r w:rsidRPr="006736D4">
        <w:t>том зоны ближайшего развития ребенка.</w:t>
      </w:r>
    </w:p>
    <w:p w:rsidR="0029107F" w:rsidRPr="00644851" w:rsidRDefault="0029107F" w:rsidP="0029107F">
      <w:pPr>
        <w:pStyle w:val="af1"/>
        <w:rPr>
          <w:sz w:val="10"/>
          <w:szCs w:val="10"/>
        </w:rPr>
      </w:pPr>
      <w:bookmarkStart w:id="20" w:name="_Toc414553131"/>
      <w:bookmarkStart w:id="21" w:name="_Toc410653949"/>
    </w:p>
    <w:p w:rsidR="00422D81" w:rsidRDefault="00422D81" w:rsidP="00644851">
      <w:pPr>
        <w:pStyle w:val="af1"/>
        <w:ind w:firstLine="0"/>
        <w:rPr>
          <w:b/>
        </w:rPr>
      </w:pPr>
    </w:p>
    <w:p w:rsidR="00EF653B" w:rsidRDefault="0052580C" w:rsidP="00644851">
      <w:pPr>
        <w:pStyle w:val="af1"/>
        <w:ind w:firstLine="0"/>
        <w:rPr>
          <w:b/>
        </w:rPr>
      </w:pPr>
      <w:r w:rsidRPr="0029107F">
        <w:rPr>
          <w:b/>
        </w:rPr>
        <w:t xml:space="preserve">1.2.2. </w:t>
      </w:r>
      <w:r w:rsidR="00EF653B" w:rsidRPr="0029107F">
        <w:rPr>
          <w:b/>
        </w:rPr>
        <w:t>Структура планируемых результатов</w:t>
      </w:r>
      <w:bookmarkEnd w:id="20"/>
    </w:p>
    <w:p w:rsidR="00644851" w:rsidRPr="00644851" w:rsidRDefault="00644851" w:rsidP="00644851">
      <w:pPr>
        <w:pStyle w:val="af1"/>
        <w:ind w:firstLine="0"/>
        <w:rPr>
          <w:b/>
          <w:sz w:val="10"/>
          <w:szCs w:val="10"/>
        </w:rPr>
      </w:pPr>
    </w:p>
    <w:bookmarkEnd w:id="21"/>
    <w:p w:rsidR="00B540EE" w:rsidRPr="00B708A8" w:rsidRDefault="00EF653B" w:rsidP="0029107F">
      <w:pPr>
        <w:pStyle w:val="af1"/>
      </w:pPr>
      <w:r w:rsidRPr="00B708A8">
        <w:rPr>
          <w:bCs/>
        </w:rPr>
        <w:t xml:space="preserve">Планируемые </w:t>
      </w:r>
      <w:r w:rsidR="00502631" w:rsidRPr="00B708A8">
        <w:rPr>
          <w:bCs/>
        </w:rPr>
        <w:t xml:space="preserve">результаты опираются </w:t>
      </w:r>
      <w:r w:rsidR="00502631" w:rsidRPr="0029107F">
        <w:rPr>
          <w:bCs/>
        </w:rPr>
        <w:t>на в</w:t>
      </w:r>
      <w:r w:rsidR="006D5B7D" w:rsidRPr="0029107F">
        <w:rPr>
          <w:bCs/>
        </w:rPr>
        <w:t>едущие целевые устано</w:t>
      </w:r>
      <w:r w:rsidR="006D5B7D" w:rsidRPr="0029107F">
        <w:rPr>
          <w:bCs/>
        </w:rPr>
        <w:t>в</w:t>
      </w:r>
      <w:r w:rsidR="006D5B7D" w:rsidRPr="0029107F">
        <w:rPr>
          <w:bCs/>
        </w:rPr>
        <w:t>ки</w:t>
      </w:r>
      <w:r w:rsidR="006D5B7D" w:rsidRPr="0029107F">
        <w:t>,</w:t>
      </w:r>
      <w:r w:rsidR="006D5B7D" w:rsidRPr="00B708A8">
        <w:t>отражающи</w:t>
      </w:r>
      <w:r w:rsidR="00502631" w:rsidRPr="00B708A8">
        <w:t>е</w:t>
      </w:r>
      <w:r w:rsidR="00B540EE" w:rsidRPr="00B708A8">
        <w:t>основной, сущностный вклад каждой изучаемой программы в развитие личности обучающихся, их способностей.</w:t>
      </w:r>
    </w:p>
    <w:p w:rsidR="00EF653B" w:rsidRPr="0029107F" w:rsidRDefault="00EF653B" w:rsidP="0029107F">
      <w:pPr>
        <w:pStyle w:val="af1"/>
      </w:pPr>
      <w:r w:rsidRPr="00B708A8">
        <w:rPr>
          <w:bCs/>
        </w:rPr>
        <w:t>В стру</w:t>
      </w:r>
      <w:r w:rsidRPr="00B708A8">
        <w:t xml:space="preserve">ктуре планируемых результатов </w:t>
      </w:r>
      <w:r w:rsidRPr="0029107F">
        <w:t xml:space="preserve">выделяется следующие группы: </w:t>
      </w:r>
    </w:p>
    <w:p w:rsidR="00B540EE" w:rsidRPr="00B708A8" w:rsidRDefault="00502631" w:rsidP="0029107F">
      <w:pPr>
        <w:pStyle w:val="af1"/>
      </w:pPr>
      <w:r w:rsidRPr="00B708A8">
        <w:rPr>
          <w:b/>
        </w:rPr>
        <w:t>1.</w:t>
      </w:r>
      <w:r w:rsidR="00B540EE" w:rsidRPr="00B708A8">
        <w:rPr>
          <w:b/>
        </w:rPr>
        <w:t> </w:t>
      </w:r>
      <w:r w:rsidR="00EF653B" w:rsidRPr="00B708A8">
        <w:rPr>
          <w:b/>
        </w:rPr>
        <w:t>Л</w:t>
      </w:r>
      <w:r w:rsidR="00B540EE" w:rsidRPr="00B708A8">
        <w:rPr>
          <w:b/>
        </w:rPr>
        <w:t>ичностные результаты освоения основной образовательной пр</w:t>
      </w:r>
      <w:r w:rsidR="00B540EE" w:rsidRPr="00B708A8">
        <w:rPr>
          <w:b/>
        </w:rPr>
        <w:t>о</w:t>
      </w:r>
      <w:r w:rsidR="00B540EE" w:rsidRPr="00B708A8">
        <w:rPr>
          <w:b/>
        </w:rPr>
        <w:t xml:space="preserve">граммы </w:t>
      </w:r>
      <w:r w:rsidR="00B540EE" w:rsidRPr="00B708A8">
        <w:t xml:space="preserve">представлены в соответствии с группой личностных результатов и раскрывают и детализируют основные направленности </w:t>
      </w:r>
      <w:r w:rsidR="008375B5" w:rsidRPr="00B708A8">
        <w:t xml:space="preserve">этих  </w:t>
      </w:r>
      <w:r w:rsidR="00B540EE" w:rsidRPr="00B708A8">
        <w:t>результ</w:t>
      </w:r>
      <w:r w:rsidR="00B540EE" w:rsidRPr="00B708A8">
        <w:t>а</w:t>
      </w:r>
      <w:r w:rsidR="00B540EE" w:rsidRPr="00B708A8">
        <w:lastRenderedPageBreak/>
        <w:t>тов.</w:t>
      </w:r>
      <w:r w:rsidR="00EC5938" w:rsidRPr="00B708A8">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9107F">
        <w:rPr>
          <w:u w:val="single"/>
        </w:rPr>
        <w:t>исключительно н</w:t>
      </w:r>
      <w:r w:rsidR="00EC5938" w:rsidRPr="0029107F">
        <w:rPr>
          <w:u w:val="single"/>
        </w:rPr>
        <w:t>е</w:t>
      </w:r>
      <w:r w:rsidR="00EC5938" w:rsidRPr="0029107F">
        <w:rPr>
          <w:u w:val="single"/>
        </w:rPr>
        <w:t>персонифицированной информации</w:t>
      </w:r>
      <w:r w:rsidR="009A2DE7" w:rsidRPr="00B708A8">
        <w:t>.</w:t>
      </w:r>
    </w:p>
    <w:p w:rsidR="00B540EE" w:rsidRPr="00B708A8" w:rsidRDefault="00502631" w:rsidP="0029107F">
      <w:pPr>
        <w:pStyle w:val="af1"/>
      </w:pPr>
      <w:r w:rsidRPr="00B708A8">
        <w:rPr>
          <w:b/>
        </w:rPr>
        <w:t>2</w:t>
      </w:r>
      <w:r w:rsidR="006D5B7D" w:rsidRPr="00B708A8">
        <w:rPr>
          <w:b/>
        </w:rPr>
        <w:t>.</w:t>
      </w:r>
      <w:r w:rsidR="00422D81">
        <w:rPr>
          <w:b/>
        </w:rPr>
        <w:t xml:space="preserve"> </w:t>
      </w:r>
      <w:r w:rsidR="00EF653B" w:rsidRPr="00B708A8">
        <w:rPr>
          <w:b/>
        </w:rPr>
        <w:t>М</w:t>
      </w:r>
      <w:r w:rsidR="00B540EE" w:rsidRPr="00B708A8">
        <w:rPr>
          <w:b/>
        </w:rPr>
        <w:t xml:space="preserve">етапредметные результаты освоения основной образовательной программы </w:t>
      </w:r>
      <w:r w:rsidR="00B540EE" w:rsidRPr="00B708A8">
        <w:t>представлены в соответствии с подгруппами универсальных уче</w:t>
      </w:r>
      <w:r w:rsidR="00B540EE" w:rsidRPr="00B708A8">
        <w:t>б</w:t>
      </w:r>
      <w:r w:rsidR="00B540EE" w:rsidRPr="00B708A8">
        <w:t>ных действий</w:t>
      </w:r>
      <w:r w:rsidR="00505B4A" w:rsidRPr="00B708A8">
        <w:t>,</w:t>
      </w:r>
      <w:r w:rsidR="00B540EE" w:rsidRPr="00B708A8">
        <w:t xml:space="preserve">  раскрывают и детализируют основные направленности мет</w:t>
      </w:r>
      <w:r w:rsidR="00B540EE" w:rsidRPr="00B708A8">
        <w:t>а</w:t>
      </w:r>
      <w:r w:rsidR="00B540EE" w:rsidRPr="00B708A8">
        <w:t>предметных результатов</w:t>
      </w:r>
      <w:r w:rsidR="00E5382A" w:rsidRPr="00B708A8">
        <w:t>.</w:t>
      </w:r>
    </w:p>
    <w:p w:rsidR="00B540EE" w:rsidRPr="00B708A8" w:rsidRDefault="00502631" w:rsidP="0029107F">
      <w:pPr>
        <w:pStyle w:val="af1"/>
      </w:pPr>
      <w:r w:rsidRPr="00B708A8">
        <w:rPr>
          <w:b/>
        </w:rPr>
        <w:t>3</w:t>
      </w:r>
      <w:r w:rsidR="006D5B7D" w:rsidRPr="00B708A8">
        <w:rPr>
          <w:b/>
        </w:rPr>
        <w:t>.</w:t>
      </w:r>
      <w:r w:rsidR="00422D81">
        <w:rPr>
          <w:b/>
        </w:rPr>
        <w:t xml:space="preserve"> </w:t>
      </w:r>
      <w:r w:rsidR="0052580C" w:rsidRPr="00B708A8">
        <w:rPr>
          <w:b/>
        </w:rPr>
        <w:t>П</w:t>
      </w:r>
      <w:r w:rsidR="00B540EE" w:rsidRPr="00B708A8">
        <w:rPr>
          <w:b/>
        </w:rPr>
        <w:t>редметные результаты освоения основной образовательной пр</w:t>
      </w:r>
      <w:r w:rsidR="00B540EE" w:rsidRPr="00B708A8">
        <w:rPr>
          <w:b/>
        </w:rPr>
        <w:t>о</w:t>
      </w:r>
      <w:r w:rsidR="00B540EE" w:rsidRPr="00B708A8">
        <w:rPr>
          <w:b/>
        </w:rPr>
        <w:t xml:space="preserve">граммы </w:t>
      </w:r>
      <w:r w:rsidR="00B540EE" w:rsidRPr="00B708A8">
        <w:t>представлены в соответствии с групп</w:t>
      </w:r>
      <w:r w:rsidR="008375B5" w:rsidRPr="00B708A8">
        <w:t>ами</w:t>
      </w:r>
      <w:r w:rsidR="00B540EE" w:rsidRPr="00B708A8">
        <w:t xml:space="preserve"> результатов</w:t>
      </w:r>
      <w:r w:rsidR="008375B5" w:rsidRPr="00B708A8">
        <w:t xml:space="preserve"> учебных пре</w:t>
      </w:r>
      <w:r w:rsidR="008375B5" w:rsidRPr="00B708A8">
        <w:t>д</w:t>
      </w:r>
      <w:r w:rsidR="008375B5" w:rsidRPr="00B708A8">
        <w:t>метов,</w:t>
      </w:r>
      <w:r w:rsidR="00B540EE" w:rsidRPr="00B708A8">
        <w:t xml:space="preserve"> раскрывают и детализируют </w:t>
      </w:r>
      <w:r w:rsidR="008375B5" w:rsidRPr="00B708A8">
        <w:t>их</w:t>
      </w:r>
      <w:r w:rsidR="00B540EE" w:rsidRPr="00B708A8">
        <w:t>.</w:t>
      </w:r>
    </w:p>
    <w:p w:rsidR="00B540EE" w:rsidRPr="00B708A8" w:rsidRDefault="00B540EE" w:rsidP="0029107F">
      <w:pPr>
        <w:pStyle w:val="af1"/>
      </w:pPr>
      <w:r w:rsidRPr="0029107F">
        <w:rPr>
          <w:b/>
        </w:rPr>
        <w:t>Предметные результаты приводятся в блоках «Выпускник научится» и «Выпускник получит возможность научиться»</w:t>
      </w:r>
      <w:r w:rsidR="008375B5" w:rsidRPr="0029107F">
        <w:rPr>
          <w:b/>
        </w:rPr>
        <w:t>,</w:t>
      </w:r>
      <w:r w:rsidR="007C7A30">
        <w:rPr>
          <w:b/>
        </w:rPr>
        <w:t xml:space="preserve"> </w:t>
      </w:r>
      <w:r w:rsidR="008375B5" w:rsidRPr="0029107F">
        <w:rPr>
          <w:b/>
        </w:rPr>
        <w:t xml:space="preserve">относящихся </w:t>
      </w:r>
      <w:r w:rsidRPr="0029107F">
        <w:rPr>
          <w:b/>
        </w:rPr>
        <w:t xml:space="preserve"> к каждому учебному предмету</w:t>
      </w:r>
      <w:r w:rsidRPr="00B708A8">
        <w:t>: «Русский язык», «Литература», «Иностранный язык</w:t>
      </w:r>
      <w:r w:rsidR="00A42504" w:rsidRPr="00B708A8">
        <w:t xml:space="preserve">», </w:t>
      </w:r>
      <w:r w:rsidRPr="00B708A8">
        <w:t>«Всеобщая история</w:t>
      </w:r>
      <w:r w:rsidR="007C7A30">
        <w:t xml:space="preserve">. </w:t>
      </w:r>
      <w:r w:rsidR="007C7A30" w:rsidRPr="00B708A8">
        <w:t>История России</w:t>
      </w:r>
      <w:r w:rsidRPr="00B708A8">
        <w:t>», «Обществознание», «География», «М</w:t>
      </w:r>
      <w:r w:rsidRPr="00B708A8">
        <w:t>а</w:t>
      </w:r>
      <w:r w:rsidRPr="00B708A8">
        <w:t xml:space="preserve">тематика», </w:t>
      </w:r>
      <w:r w:rsidR="007C7A30">
        <w:t xml:space="preserve">«Алгебра», «Геометрия», </w:t>
      </w:r>
      <w:r w:rsidRPr="00B708A8">
        <w:t>«Информатика», «Физика», «Биология», «Химия», «Изобразительное искусство», «Музыка», «Технология», «Физич</w:t>
      </w:r>
      <w:r w:rsidRPr="00B708A8">
        <w:t>е</w:t>
      </w:r>
      <w:r w:rsidRPr="00B708A8">
        <w:t>ская культура»</w:t>
      </w:r>
      <w:r w:rsidR="007C7A30">
        <w:t xml:space="preserve">, </w:t>
      </w:r>
      <w:r w:rsidRPr="00B708A8">
        <w:t>«Основы безопасности жизнедеятельности»</w:t>
      </w:r>
      <w:r w:rsidR="007C7A30">
        <w:t>, «Кубановедение»</w:t>
      </w:r>
      <w:r w:rsidRPr="00B708A8">
        <w:t>.</w:t>
      </w:r>
    </w:p>
    <w:p w:rsidR="00B540EE" w:rsidRPr="00B708A8" w:rsidRDefault="00B540EE" w:rsidP="0029107F">
      <w:pPr>
        <w:pStyle w:val="af1"/>
      </w:pPr>
      <w:r w:rsidRPr="0029107F">
        <w:rPr>
          <w:b/>
        </w:rPr>
        <w:t>Планируемые результаты, отнесенные к блоку «Выпускник научи</w:t>
      </w:r>
      <w:r w:rsidRPr="0029107F">
        <w:rPr>
          <w:b/>
        </w:rPr>
        <w:t>т</w:t>
      </w:r>
      <w:r w:rsidRPr="0029107F">
        <w:rPr>
          <w:b/>
        </w:rPr>
        <w:t xml:space="preserve">ся», </w:t>
      </w:r>
      <w:r w:rsidRPr="00B708A8">
        <w:t>ориентируют пользователя в том, достижение как</w:t>
      </w:r>
      <w:r w:rsidR="008375B5" w:rsidRPr="00B708A8">
        <w:t>ого</w:t>
      </w:r>
      <w:r w:rsidRPr="00B708A8">
        <w:t xml:space="preserve"> уровн</w:t>
      </w:r>
      <w:r w:rsidR="008375B5" w:rsidRPr="00B708A8">
        <w:t>я</w:t>
      </w:r>
      <w:r w:rsidRPr="00B708A8">
        <w:t xml:space="preserve"> освоения учебных действий с изучаемым опорным учебным материалом ожидается от выпускник</w:t>
      </w:r>
      <w:r w:rsidR="008375B5" w:rsidRPr="00B708A8">
        <w:t>а</w:t>
      </w:r>
      <w:r w:rsidRPr="00B708A8">
        <w:t>. Критериями отбора результатов служат их значимость для реш</w:t>
      </w:r>
      <w:r w:rsidRPr="00B708A8">
        <w:t>е</w:t>
      </w:r>
      <w:r w:rsidRPr="00B708A8">
        <w:t>ния основных задач образования на данно</w:t>
      </w:r>
      <w:r w:rsidR="006F3B39" w:rsidRPr="00B708A8">
        <w:t xml:space="preserve">муровне </w:t>
      </w:r>
      <w:r w:rsidRPr="00B708A8">
        <w:t>и необходимость для посл</w:t>
      </w:r>
      <w:r w:rsidRPr="00B708A8">
        <w:t>е</w:t>
      </w:r>
      <w:r w:rsidRPr="00B708A8">
        <w:t>дующего обучения, а также потенциальная возможность их достижения бол</w:t>
      </w:r>
      <w:r w:rsidRPr="00B708A8">
        <w:t>ь</w:t>
      </w:r>
      <w:r w:rsidRPr="00B708A8">
        <w:t>шинством обучающихся. Иными словами, в этот блок включается такой круг учебных задач, построенных на опорном учебном материале, овладение кот</w:t>
      </w:r>
      <w:r w:rsidRPr="00B708A8">
        <w:t>о</w:t>
      </w:r>
      <w:r w:rsidRPr="00B708A8">
        <w:t xml:space="preserve">рыми принципиально необходимо для успешного обучения и социализации и которые могут быть освоены </w:t>
      </w:r>
      <w:r w:rsidR="0095261D" w:rsidRPr="00B708A8">
        <w:t>всеми</w:t>
      </w:r>
      <w:r w:rsidRPr="00B708A8">
        <w:t xml:space="preserve"> обучающихся.</w:t>
      </w:r>
    </w:p>
    <w:p w:rsidR="00B540EE" w:rsidRPr="00422D81" w:rsidRDefault="00B540EE" w:rsidP="0029107F">
      <w:pPr>
        <w:pStyle w:val="af1"/>
      </w:pPr>
      <w:r w:rsidRPr="0029107F">
        <w:rPr>
          <w:b/>
        </w:rPr>
        <w:t>Достижение планируемых результатов, отнесенных к блоку «В</w:t>
      </w:r>
      <w:r w:rsidRPr="0029107F">
        <w:rPr>
          <w:b/>
        </w:rPr>
        <w:t>ы</w:t>
      </w:r>
      <w:r w:rsidRPr="0029107F">
        <w:rPr>
          <w:b/>
        </w:rPr>
        <w:t>пускник научится», выносится на итогов</w:t>
      </w:r>
      <w:r w:rsidR="008375B5" w:rsidRPr="0029107F">
        <w:rPr>
          <w:b/>
        </w:rPr>
        <w:t>ое оценивание</w:t>
      </w:r>
      <w:r w:rsidRPr="00B708A8">
        <w:t>, котор</w:t>
      </w:r>
      <w:r w:rsidR="008375B5" w:rsidRPr="00B708A8">
        <w:t>ое</w:t>
      </w:r>
      <w:r w:rsidRPr="00B708A8">
        <w:t xml:space="preserve"> осущест</w:t>
      </w:r>
      <w:r w:rsidRPr="00B708A8">
        <w:t>в</w:t>
      </w:r>
      <w:r w:rsidRPr="00B708A8">
        <w:t>ля</w:t>
      </w:r>
      <w:r w:rsidR="0029107F">
        <w:t>ет</w:t>
      </w:r>
      <w:r w:rsidRPr="00B708A8">
        <w:t>ся как в ходе обучения (с помощью накопленной оценки или портфеля</w:t>
      </w:r>
      <w:r w:rsidR="0073791E" w:rsidRPr="00B708A8">
        <w:t xml:space="preserve"> и</w:t>
      </w:r>
      <w:r w:rsidR="0073791E" w:rsidRPr="00B708A8">
        <w:t>н</w:t>
      </w:r>
      <w:r w:rsidR="0073791E" w:rsidRPr="00B708A8">
        <w:t>дивидуальных</w:t>
      </w:r>
      <w:r w:rsidRPr="00B708A8">
        <w:t xml:space="preserve"> достижений), так и в конце обучения, в том числе в форме гос</w:t>
      </w:r>
      <w:r w:rsidRPr="00B708A8">
        <w:t>у</w:t>
      </w:r>
      <w:r w:rsidRPr="00B708A8">
        <w:t>дарственной итоговой аттестации. Оценка достижения планируемых результ</w:t>
      </w:r>
      <w:r w:rsidRPr="00B708A8">
        <w:t>а</w:t>
      </w:r>
      <w:r w:rsidRPr="00B708A8">
        <w:t>тов этого блока на уровне ведется с помощью заданий базового уровня, а на уровне действий, составляющих зону ближайшего развития большинства об</w:t>
      </w:r>
      <w:r w:rsidRPr="00B708A8">
        <w:t>у</w:t>
      </w:r>
      <w:r w:rsidRPr="00B708A8">
        <w:t xml:space="preserve">чающихся, – с помощью заданий повышенного уровня. </w:t>
      </w:r>
      <w:r w:rsidRPr="00422D81">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22D81">
        <w:t>ийур</w:t>
      </w:r>
      <w:r w:rsidR="006F3B39" w:rsidRPr="00422D81">
        <w:t>о</w:t>
      </w:r>
      <w:r w:rsidR="006F3B39" w:rsidRPr="00422D81">
        <w:t xml:space="preserve">вень </w:t>
      </w:r>
      <w:r w:rsidRPr="00422D81">
        <w:t>обучения.</w:t>
      </w:r>
    </w:p>
    <w:p w:rsidR="00B540EE" w:rsidRPr="00B708A8" w:rsidRDefault="00B540EE" w:rsidP="0029107F">
      <w:pPr>
        <w:pStyle w:val="af1"/>
      </w:pPr>
      <w:r w:rsidRPr="00B708A8">
        <w:t>В блок</w:t>
      </w:r>
      <w:r w:rsidR="00FD0854" w:rsidRPr="00B708A8">
        <w:t xml:space="preserve">е </w:t>
      </w:r>
      <w:r w:rsidRPr="007C7A30">
        <w:rPr>
          <w:b/>
        </w:rPr>
        <w:t>«Выпускник получит возможность научиться»</w:t>
      </w:r>
      <w:r w:rsidRPr="00B708A8">
        <w:t xml:space="preserve"> приводятся планируемые результаты, характеризующие систему учебных действий в о</w:t>
      </w:r>
      <w:r w:rsidRPr="00B708A8">
        <w:t>т</w:t>
      </w:r>
      <w:r w:rsidRPr="00B708A8">
        <w:t>ношении знаний, умений, навыков, расширяющих и углубляющих понимание опорного учебного материала или выступающих как пропедевтика для дал</w:t>
      </w:r>
      <w:r w:rsidRPr="00B708A8">
        <w:t>ь</w:t>
      </w:r>
      <w:r w:rsidRPr="00B708A8">
        <w:t>нейшего изучения данного предмета. Уровень достижений, соответствующий планируемым результатам это</w:t>
      </w:r>
      <w:r w:rsidR="006772B9" w:rsidRPr="00B708A8">
        <w:t>го блока</w:t>
      </w:r>
      <w:r w:rsidRPr="00B708A8">
        <w:t xml:space="preserve">, могут продемонстрировать отдельные </w:t>
      </w:r>
      <w:r w:rsidRPr="00B708A8">
        <w:lastRenderedPageBreak/>
        <w:t>мотивированные и способные обучающиеся. В повседневной практике преп</w:t>
      </w:r>
      <w:r w:rsidRPr="00B708A8">
        <w:t>о</w:t>
      </w:r>
      <w:r w:rsidRPr="00B708A8">
        <w:t xml:space="preserve">давания </w:t>
      </w:r>
      <w:r w:rsidR="006772B9" w:rsidRPr="00B708A8">
        <w:t xml:space="preserve">цели данного блока </w:t>
      </w:r>
      <w:r w:rsidRPr="00B708A8">
        <w:t xml:space="preserve"> не </w:t>
      </w:r>
      <w:r w:rsidR="006772B9" w:rsidRPr="00B708A8">
        <w:t xml:space="preserve">отрабатываются </w:t>
      </w:r>
      <w:r w:rsidRPr="00B708A8">
        <w:t>со всеми без исключения об</w:t>
      </w:r>
      <w:r w:rsidRPr="00B708A8">
        <w:t>у</w:t>
      </w:r>
      <w:r w:rsidRPr="00B708A8">
        <w:t>чающимися как в силу повышенной сложности учебных действий, так и в силу повышенной сложности учебного материала и/или его пропедевтического х</w:t>
      </w:r>
      <w:r w:rsidRPr="00B708A8">
        <w:t>а</w:t>
      </w:r>
      <w:r w:rsidRPr="00B708A8">
        <w:t>рактера на данно</w:t>
      </w:r>
      <w:r w:rsidR="006F3B39" w:rsidRPr="00B708A8">
        <w:t xml:space="preserve">муровне </w:t>
      </w:r>
      <w:r w:rsidRPr="00B708A8">
        <w:t xml:space="preserve">обучения. Оценка достижения </w:t>
      </w:r>
      <w:r w:rsidR="00503A6E" w:rsidRPr="00B708A8">
        <w:t>планируемых резул</w:t>
      </w:r>
      <w:r w:rsidR="00503A6E" w:rsidRPr="00B708A8">
        <w:t>ь</w:t>
      </w:r>
      <w:r w:rsidR="00503A6E" w:rsidRPr="00B708A8">
        <w:t xml:space="preserve">татов </w:t>
      </w:r>
      <w:r w:rsidRPr="00B708A8">
        <w:t xml:space="preserve"> ведется преимущественно в ходе процедур, допускающих предоставл</w:t>
      </w:r>
      <w:r w:rsidRPr="00B708A8">
        <w:t>е</w:t>
      </w:r>
      <w:r w:rsidRPr="00B708A8">
        <w:t>ние и использование исключительно неперсонифицированной информации.</w:t>
      </w:r>
      <w:r w:rsidR="00150EE8" w:rsidRPr="00B708A8">
        <w:t xml:space="preserve"> Соответствующая группа рез</w:t>
      </w:r>
      <w:r w:rsidR="00674456" w:rsidRPr="00B708A8">
        <w:t>ультатов в тексте выделена курси</w:t>
      </w:r>
      <w:r w:rsidR="00150EE8" w:rsidRPr="00B708A8">
        <w:t xml:space="preserve">вом. </w:t>
      </w:r>
    </w:p>
    <w:p w:rsidR="00B540EE" w:rsidRPr="00B708A8" w:rsidRDefault="006772B9" w:rsidP="0029107F">
      <w:pPr>
        <w:pStyle w:val="af1"/>
      </w:pPr>
      <w:r w:rsidRPr="00B708A8">
        <w:t>З</w:t>
      </w:r>
      <w:r w:rsidR="00B540EE" w:rsidRPr="00B708A8">
        <w:t>адания, ориентированные на оценку достижения планируемых результ</w:t>
      </w:r>
      <w:r w:rsidR="00B540EE" w:rsidRPr="00B708A8">
        <w:t>а</w:t>
      </w:r>
      <w:r w:rsidR="00B540EE" w:rsidRPr="00B708A8">
        <w:t>тов из блока «Выпускник получит возможность научиться», могут включаться в материалы итогового контроля</w:t>
      </w:r>
      <w:r w:rsidRPr="00B708A8">
        <w:t xml:space="preserve"> блока «Выпускник научится»</w:t>
      </w:r>
      <w:r w:rsidR="00B540EE" w:rsidRPr="00B708A8">
        <w:t xml:space="preserve">. Основные цели такого </w:t>
      </w:r>
      <w:r w:rsidR="00755F9D" w:rsidRPr="00B708A8">
        <w:t>включения </w:t>
      </w:r>
      <w:r w:rsidR="00B540EE" w:rsidRPr="00B708A8">
        <w:t>– предоставить возможность обучающимся продемонстрир</w:t>
      </w:r>
      <w:r w:rsidR="00B540EE" w:rsidRPr="00B708A8">
        <w:t>о</w:t>
      </w:r>
      <w:r w:rsidR="00B540EE" w:rsidRPr="00B708A8">
        <w:t>вать овладение более высоким (по сравнению с базовым) уровн</w:t>
      </w:r>
      <w:r w:rsidRPr="00B708A8">
        <w:t>ем</w:t>
      </w:r>
      <w:r w:rsidR="00B540EE" w:rsidRPr="00B708A8">
        <w:t xml:space="preserve"> достижений и выявить динамику роста численности наиболее подготовленных обучающи</w:t>
      </w:r>
      <w:r w:rsidR="00B540EE" w:rsidRPr="00B708A8">
        <w:t>х</w:t>
      </w:r>
      <w:r w:rsidR="00B540EE" w:rsidRPr="00B708A8">
        <w:t>ся. При этом невыполнение обучающимися заданий, с помощью которых в</w:t>
      </w:r>
      <w:r w:rsidR="00B540EE" w:rsidRPr="00B708A8">
        <w:t>е</w:t>
      </w:r>
      <w:r w:rsidR="00B540EE" w:rsidRPr="00B708A8">
        <w:t>дется оценка достижения планируемых результатов данного блока, не является препятствием для перехода на следующ</w:t>
      </w:r>
      <w:r w:rsidR="006F3B39" w:rsidRPr="00B708A8">
        <w:t xml:space="preserve">ийуровень </w:t>
      </w:r>
      <w:r w:rsidR="00B540EE" w:rsidRPr="00B708A8">
        <w:t>обучения. В ряде случаев д</w:t>
      </w:r>
      <w:r w:rsidR="00B540EE" w:rsidRPr="00B708A8">
        <w:t>о</w:t>
      </w:r>
      <w:r w:rsidR="00B540EE" w:rsidRPr="00B708A8">
        <w:t>стижение планируемых результатов этого блока целесообразно вести в ходе т</w:t>
      </w:r>
      <w:r w:rsidR="00B540EE" w:rsidRPr="00B708A8">
        <w:t>е</w:t>
      </w:r>
      <w:r w:rsidR="00B540EE" w:rsidRPr="00B708A8">
        <w:t>кущего и промежуточного оценивания, а полученные результаты фиксировать в виде накопленной оценки (например, в форме портфеля достижений) и учит</w:t>
      </w:r>
      <w:r w:rsidR="00B540EE" w:rsidRPr="00B708A8">
        <w:t>ы</w:t>
      </w:r>
      <w:r w:rsidR="00B540EE" w:rsidRPr="00B708A8">
        <w:t>вать при определении итоговой оценки.</w:t>
      </w:r>
    </w:p>
    <w:p w:rsidR="009053D5" w:rsidRDefault="00B540EE" w:rsidP="0029107F">
      <w:pPr>
        <w:pStyle w:val="af1"/>
      </w:pPr>
      <w:r w:rsidRPr="00B708A8">
        <w:t>Подобная структура представления планируемых результатов подчерк</w:t>
      </w:r>
      <w:r w:rsidRPr="00B708A8">
        <w:t>и</w:t>
      </w:r>
      <w:r w:rsidRPr="00B708A8">
        <w:t xml:space="preserve">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bCs/>
          <w:iCs/>
        </w:rPr>
        <w:t>дифф</w:t>
      </w:r>
      <w:r w:rsidRPr="00B708A8">
        <w:rPr>
          <w:bCs/>
          <w:iCs/>
        </w:rPr>
        <w:t>е</w:t>
      </w:r>
      <w:r w:rsidRPr="00B708A8">
        <w:rPr>
          <w:bCs/>
          <w:iCs/>
        </w:rPr>
        <w:t>ренциации требований</w:t>
      </w:r>
      <w:r w:rsidRPr="00B708A8">
        <w:t xml:space="preserve"> к подготовке обучающихся.</w:t>
      </w:r>
    </w:p>
    <w:p w:rsidR="0029107F" w:rsidRPr="00644851" w:rsidRDefault="0029107F" w:rsidP="0029107F">
      <w:pPr>
        <w:pStyle w:val="af1"/>
        <w:rPr>
          <w:sz w:val="10"/>
          <w:szCs w:val="10"/>
        </w:rPr>
      </w:pPr>
    </w:p>
    <w:p w:rsidR="004E6D88" w:rsidRPr="00320737" w:rsidRDefault="004E6D88" w:rsidP="004E6D88">
      <w:pPr>
        <w:pStyle w:val="af1"/>
        <w:ind w:firstLine="0"/>
        <w:rPr>
          <w:sz w:val="10"/>
          <w:szCs w:val="10"/>
        </w:rPr>
      </w:pPr>
    </w:p>
    <w:p w:rsidR="003146A0" w:rsidRDefault="003146A0" w:rsidP="00D43152">
      <w:pPr>
        <w:pStyle w:val="af1"/>
        <w:rPr>
          <w:b/>
        </w:rPr>
      </w:pPr>
      <w:bookmarkStart w:id="22" w:name="_Toc409691628"/>
      <w:bookmarkStart w:id="23" w:name="_Toc410653953"/>
      <w:bookmarkStart w:id="24" w:name="_Toc414553133"/>
      <w:r>
        <w:rPr>
          <w:b/>
        </w:rPr>
        <w:t xml:space="preserve">1.2.3. </w:t>
      </w:r>
      <w:r w:rsidR="009053D5">
        <w:rPr>
          <w:b/>
        </w:rPr>
        <w:t>ПЛАНИРУЕМЫЕ РЕЗУЛЬТАТЫ</w:t>
      </w:r>
      <w:r w:rsidR="00A27073">
        <w:rPr>
          <w:b/>
        </w:rPr>
        <w:t>:</w:t>
      </w:r>
      <w:r w:rsidR="009053D5">
        <w:rPr>
          <w:b/>
        </w:rPr>
        <w:t xml:space="preserve"> ЛИЧНОСТНЫЕ, МЕТ</w:t>
      </w:r>
      <w:r w:rsidR="009053D5">
        <w:rPr>
          <w:b/>
        </w:rPr>
        <w:t>А</w:t>
      </w:r>
      <w:r w:rsidR="009053D5">
        <w:rPr>
          <w:b/>
        </w:rPr>
        <w:t>ПРЕДМЕТНЫЕ</w:t>
      </w:r>
      <w:r w:rsidR="00A27073">
        <w:rPr>
          <w:b/>
        </w:rPr>
        <w:t>,</w:t>
      </w:r>
      <w:r w:rsidR="009053D5">
        <w:rPr>
          <w:b/>
        </w:rPr>
        <w:t xml:space="preserve"> ПРЕДМЕТНЫЕ</w:t>
      </w:r>
    </w:p>
    <w:p w:rsidR="009053D5" w:rsidRDefault="009053D5" w:rsidP="00D43152">
      <w:pPr>
        <w:pStyle w:val="af1"/>
        <w:rPr>
          <w:b/>
        </w:rPr>
      </w:pPr>
    </w:p>
    <w:p w:rsidR="00B540EE" w:rsidRDefault="004D6D2E" w:rsidP="00422D81">
      <w:pPr>
        <w:pStyle w:val="af1"/>
        <w:ind w:firstLine="0"/>
        <w:jc w:val="center"/>
        <w:rPr>
          <w:b/>
        </w:rPr>
      </w:pPr>
      <w:r w:rsidRPr="00D43152">
        <w:rPr>
          <w:b/>
        </w:rPr>
        <w:t>РУССКИЙ ЯЗЫК</w:t>
      </w:r>
      <w:bookmarkEnd w:id="22"/>
      <w:bookmarkEnd w:id="23"/>
      <w:bookmarkEnd w:id="24"/>
    </w:p>
    <w:p w:rsidR="00FB43E1" w:rsidRPr="00BC0AB6" w:rsidRDefault="00FB43E1" w:rsidP="00BC0AB6">
      <w:pPr>
        <w:pStyle w:val="af1"/>
      </w:pPr>
    </w:p>
    <w:p w:rsidR="00FB43E1" w:rsidRPr="00BC0AB6" w:rsidRDefault="00FB43E1" w:rsidP="00BC0AB6">
      <w:pPr>
        <w:pStyle w:val="af1"/>
      </w:pPr>
      <w:r w:rsidRPr="00BC0AB6">
        <w:rPr>
          <w:b/>
          <w:szCs w:val="23"/>
        </w:rPr>
        <w:t xml:space="preserve">Личностными </w:t>
      </w:r>
      <w:r w:rsidRPr="00BC0AB6">
        <w:rPr>
          <w:szCs w:val="23"/>
        </w:rPr>
        <w:t>результатами освоения выпускниками основ</w:t>
      </w:r>
      <w:r w:rsidRPr="00BC0AB6">
        <w:rPr>
          <w:szCs w:val="23"/>
        </w:rPr>
        <w:softHyphen/>
        <w:t>ной школы программы по русскому языку является система цен</w:t>
      </w:r>
      <w:r w:rsidRPr="00BC0AB6">
        <w:rPr>
          <w:szCs w:val="23"/>
        </w:rPr>
        <w:softHyphen/>
        <w:t>ностных отношений об</w:t>
      </w:r>
      <w:r w:rsidRPr="00BC0AB6">
        <w:rPr>
          <w:szCs w:val="23"/>
        </w:rPr>
        <w:t>у</w:t>
      </w:r>
      <w:r w:rsidRPr="00BC0AB6">
        <w:rPr>
          <w:szCs w:val="23"/>
        </w:rPr>
        <w:t xml:space="preserve">чающихся </w:t>
      </w:r>
      <w:r w:rsidR="00BC0AB6">
        <w:rPr>
          <w:szCs w:val="23"/>
        </w:rPr>
        <w:t>-</w:t>
      </w:r>
      <w:r w:rsidRPr="00BC0AB6">
        <w:rPr>
          <w:szCs w:val="23"/>
        </w:rPr>
        <w:t xml:space="preserve"> к себе, другим участникам образовательного процесса, самому о</w:t>
      </w:r>
      <w:r w:rsidRPr="00BC0AB6">
        <w:rPr>
          <w:szCs w:val="23"/>
        </w:rPr>
        <w:t>б</w:t>
      </w:r>
      <w:r w:rsidRPr="00BC0AB6">
        <w:rPr>
          <w:szCs w:val="23"/>
        </w:rPr>
        <w:t>разовательному процессу и его результатам, сформированным в образовател</w:t>
      </w:r>
      <w:r w:rsidRPr="00BC0AB6">
        <w:rPr>
          <w:szCs w:val="23"/>
        </w:rPr>
        <w:t>ь</w:t>
      </w:r>
      <w:r w:rsidRPr="00BC0AB6">
        <w:rPr>
          <w:szCs w:val="23"/>
        </w:rPr>
        <w:t>ном процес</w:t>
      </w:r>
      <w:r w:rsidRPr="00BC0AB6">
        <w:rPr>
          <w:szCs w:val="23"/>
        </w:rPr>
        <w:softHyphen/>
        <w:t>се. Они включают в себя:</w:t>
      </w:r>
    </w:p>
    <w:p w:rsidR="00FB43E1" w:rsidRPr="00BC0AB6" w:rsidRDefault="009C0F27" w:rsidP="009C0F27">
      <w:pPr>
        <w:pStyle w:val="af1"/>
        <w:ind w:firstLine="708"/>
        <w:rPr>
          <w:szCs w:val="23"/>
        </w:rPr>
      </w:pPr>
      <w:r>
        <w:rPr>
          <w:szCs w:val="23"/>
        </w:rPr>
        <w:t xml:space="preserve">1) </w:t>
      </w:r>
      <w:r w:rsidR="00BC0AB6">
        <w:rPr>
          <w:szCs w:val="23"/>
        </w:rPr>
        <w:t xml:space="preserve">понимание </w:t>
      </w:r>
      <w:r w:rsidR="00FB43E1" w:rsidRPr="00BC0AB6">
        <w:rPr>
          <w:szCs w:val="23"/>
        </w:rPr>
        <w:t>русского языка как одной из основных нацио</w:t>
      </w:r>
      <w:r w:rsidR="00FB43E1" w:rsidRPr="00BC0AB6">
        <w:rPr>
          <w:szCs w:val="23"/>
        </w:rPr>
        <w:softHyphen/>
        <w:t>нально-культурных ценностей русского народа, определяющейроли родного языка в развитии интеллектуальных, творческихспособностей и моральных качеств личности, его значения в процессе получения школьного образования;</w:t>
      </w:r>
    </w:p>
    <w:p w:rsidR="00FB43E1" w:rsidRPr="00BC0AB6" w:rsidRDefault="009C0F27" w:rsidP="009C0F27">
      <w:pPr>
        <w:pStyle w:val="af1"/>
        <w:ind w:firstLine="708"/>
        <w:rPr>
          <w:szCs w:val="23"/>
        </w:rPr>
      </w:pPr>
      <w:r>
        <w:rPr>
          <w:szCs w:val="23"/>
        </w:rPr>
        <w:t xml:space="preserve">2) </w:t>
      </w:r>
      <w:r w:rsidR="00BC0AB6">
        <w:rPr>
          <w:szCs w:val="23"/>
        </w:rPr>
        <w:t xml:space="preserve">осознание </w:t>
      </w:r>
      <w:r w:rsidR="00FB43E1" w:rsidRPr="00BC0AB6">
        <w:rPr>
          <w:szCs w:val="23"/>
        </w:rPr>
        <w:t>эстетической ценности русского языка; уважительное отн</w:t>
      </w:r>
      <w:r w:rsidR="00FB43E1" w:rsidRPr="00BC0AB6">
        <w:rPr>
          <w:szCs w:val="23"/>
        </w:rPr>
        <w:t>о</w:t>
      </w:r>
      <w:r w:rsidR="00FB43E1" w:rsidRPr="00BC0AB6">
        <w:rPr>
          <w:szCs w:val="23"/>
        </w:rPr>
        <w:t>шение к родному языку, гордость за него; потребность сохранить чистоту ру</w:t>
      </w:r>
      <w:r w:rsidR="00FB43E1" w:rsidRPr="00BC0AB6">
        <w:rPr>
          <w:szCs w:val="23"/>
        </w:rPr>
        <w:t>с</w:t>
      </w:r>
      <w:r w:rsidR="00FB43E1" w:rsidRPr="00BC0AB6">
        <w:rPr>
          <w:szCs w:val="23"/>
        </w:rPr>
        <w:lastRenderedPageBreak/>
        <w:t>ского языка как явления на</w:t>
      </w:r>
      <w:r w:rsidR="00FB43E1" w:rsidRPr="00BC0AB6">
        <w:rPr>
          <w:szCs w:val="23"/>
        </w:rPr>
        <w:softHyphen/>
        <w:t>циональной культуры; стремление к речевому сам</w:t>
      </w:r>
      <w:r w:rsidR="00FB43E1" w:rsidRPr="00BC0AB6">
        <w:rPr>
          <w:szCs w:val="23"/>
        </w:rPr>
        <w:t>о</w:t>
      </w:r>
      <w:r w:rsidR="00FB43E1" w:rsidRPr="00BC0AB6">
        <w:rPr>
          <w:szCs w:val="23"/>
        </w:rPr>
        <w:t>совершен</w:t>
      </w:r>
      <w:r w:rsidR="00FB43E1" w:rsidRPr="00BC0AB6">
        <w:rPr>
          <w:szCs w:val="23"/>
        </w:rPr>
        <w:softHyphen/>
        <w:t>ствованию;</w:t>
      </w:r>
    </w:p>
    <w:p w:rsidR="00FB43E1" w:rsidRPr="00BC0AB6" w:rsidRDefault="009C0F27" w:rsidP="009C0F27">
      <w:pPr>
        <w:pStyle w:val="af1"/>
        <w:ind w:firstLine="708"/>
        <w:rPr>
          <w:szCs w:val="23"/>
        </w:rPr>
      </w:pPr>
      <w:r>
        <w:rPr>
          <w:szCs w:val="23"/>
        </w:rPr>
        <w:t xml:space="preserve">3) </w:t>
      </w:r>
      <w:r w:rsidR="00FB43E1" w:rsidRPr="00BC0AB6">
        <w:rPr>
          <w:szCs w:val="23"/>
        </w:rPr>
        <w:t>достаточный объём словарного запаса и усвоенных грамматических средств для свободного выражения мыслей и чувствв процессе речевого общ</w:t>
      </w:r>
      <w:r w:rsidR="00FB43E1" w:rsidRPr="00BC0AB6">
        <w:rPr>
          <w:szCs w:val="23"/>
        </w:rPr>
        <w:t>е</w:t>
      </w:r>
      <w:r w:rsidR="00FB43E1" w:rsidRPr="00BC0AB6">
        <w:rPr>
          <w:szCs w:val="23"/>
        </w:rPr>
        <w:t>ния; способность к самооценке на осно</w:t>
      </w:r>
      <w:r w:rsidR="00FB43E1" w:rsidRPr="00BC0AB6">
        <w:rPr>
          <w:szCs w:val="23"/>
        </w:rPr>
        <w:softHyphen/>
        <w:t>ве наблюдения за собственной речью.</w:t>
      </w:r>
    </w:p>
    <w:p w:rsidR="00FB43E1" w:rsidRDefault="00FB43E1" w:rsidP="00BC0AB6">
      <w:pPr>
        <w:pStyle w:val="af1"/>
      </w:pPr>
      <w:r>
        <w:rPr>
          <w:b/>
          <w:bCs/>
          <w:spacing w:val="-5"/>
        </w:rPr>
        <w:t xml:space="preserve">Метапредметными результатами </w:t>
      </w:r>
      <w:r>
        <w:rPr>
          <w:spacing w:val="-5"/>
        </w:rPr>
        <w:t xml:space="preserve">освоения выпускниками </w:t>
      </w:r>
      <w:r>
        <w:t>основной шк</w:t>
      </w:r>
      <w:r>
        <w:t>о</w:t>
      </w:r>
      <w:r>
        <w:t>лы программы по русскому языку являются спосо</w:t>
      </w:r>
      <w:r>
        <w:softHyphen/>
      </w:r>
      <w:r>
        <w:rPr>
          <w:spacing w:val="-1"/>
        </w:rPr>
        <w:t>бы деятельности, примен</w:t>
      </w:r>
      <w:r>
        <w:rPr>
          <w:spacing w:val="-1"/>
        </w:rPr>
        <w:t>и</w:t>
      </w:r>
      <w:r>
        <w:rPr>
          <w:spacing w:val="-1"/>
        </w:rPr>
        <w:t xml:space="preserve">мые как в рамках образовательного </w:t>
      </w:r>
      <w:r>
        <w:t>процесса, так и при решении проблем в р</w:t>
      </w:r>
      <w:r>
        <w:t>е</w:t>
      </w:r>
      <w:r>
        <w:t>альных жизненных си</w:t>
      </w:r>
      <w:r>
        <w:softHyphen/>
      </w:r>
      <w:r>
        <w:rPr>
          <w:spacing w:val="-2"/>
        </w:rPr>
        <w:t>туациях, освоенные обучающимися на базе одного, н</w:t>
      </w:r>
      <w:r>
        <w:rPr>
          <w:spacing w:val="-2"/>
        </w:rPr>
        <w:t>е</w:t>
      </w:r>
      <w:r>
        <w:rPr>
          <w:spacing w:val="-2"/>
        </w:rPr>
        <w:t xml:space="preserve">скольких </w:t>
      </w:r>
      <w:r>
        <w:rPr>
          <w:spacing w:val="-3"/>
        </w:rPr>
        <w:t>или всех учебных предметов. Они включают в себя:</w:t>
      </w:r>
    </w:p>
    <w:p w:rsidR="00FB43E1" w:rsidRDefault="00FB43E1" w:rsidP="00BC0AB6">
      <w:pPr>
        <w:pStyle w:val="af1"/>
      </w:pPr>
      <w:r>
        <w:rPr>
          <w:b/>
          <w:bCs/>
        </w:rPr>
        <w:t xml:space="preserve">1) владение </w:t>
      </w:r>
      <w:r>
        <w:t>всеми видами речевой деятельности:</w:t>
      </w:r>
    </w:p>
    <w:p w:rsidR="00FB43E1" w:rsidRPr="009053D5" w:rsidRDefault="00BC0AB6" w:rsidP="00BC0AB6">
      <w:pPr>
        <w:pStyle w:val="af1"/>
        <w:rPr>
          <w:b/>
        </w:rPr>
      </w:pPr>
      <w:r w:rsidRPr="009053D5">
        <w:rPr>
          <w:b/>
          <w:spacing w:val="-5"/>
        </w:rPr>
        <w:t xml:space="preserve">В </w:t>
      </w:r>
      <w:r w:rsidR="00FB43E1" w:rsidRPr="009053D5">
        <w:rPr>
          <w:b/>
          <w:spacing w:val="-5"/>
        </w:rPr>
        <w:t>области</w:t>
      </w:r>
      <w:r w:rsidR="00422D81" w:rsidRPr="009053D5">
        <w:rPr>
          <w:b/>
          <w:spacing w:val="-5"/>
        </w:rPr>
        <w:t xml:space="preserve"> </w:t>
      </w:r>
      <w:r w:rsidR="00FB43E1" w:rsidRPr="009053D5">
        <w:rPr>
          <w:b/>
          <w:spacing w:val="-5"/>
        </w:rPr>
        <w:t>аудирования</w:t>
      </w:r>
      <w:r w:rsidR="00422D81" w:rsidRPr="009053D5">
        <w:rPr>
          <w:b/>
          <w:spacing w:val="-5"/>
        </w:rPr>
        <w:t xml:space="preserve"> </w:t>
      </w:r>
      <w:r w:rsidR="00FB43E1" w:rsidRPr="009053D5">
        <w:rPr>
          <w:b/>
          <w:spacing w:val="-5"/>
        </w:rPr>
        <w:t>и</w:t>
      </w:r>
      <w:r w:rsidR="00422D81" w:rsidRPr="009053D5">
        <w:rPr>
          <w:b/>
          <w:spacing w:val="-5"/>
        </w:rPr>
        <w:t xml:space="preserve"> </w:t>
      </w:r>
      <w:r w:rsidR="00FB43E1" w:rsidRPr="009053D5">
        <w:rPr>
          <w:b/>
          <w:spacing w:val="-5"/>
        </w:rPr>
        <w:t>чтения:</w:t>
      </w:r>
    </w:p>
    <w:p w:rsidR="00FB43E1" w:rsidRPr="009C0F27" w:rsidRDefault="00FB43E1" w:rsidP="00BC559F">
      <w:pPr>
        <w:pStyle w:val="af1"/>
        <w:numPr>
          <w:ilvl w:val="0"/>
          <w:numId w:val="147"/>
        </w:numPr>
        <w:ind w:firstLine="426"/>
      </w:pPr>
      <w:r>
        <w:t>адекватное понимание информации устного и письменного сообщ</w:t>
      </w:r>
      <w:r>
        <w:t>е</w:t>
      </w:r>
      <w:r>
        <w:t>ния(коммуникативной установки, темы текста, основ</w:t>
      </w:r>
      <w:r>
        <w:rPr>
          <w:spacing w:val="-3"/>
        </w:rPr>
        <w:t>ной мысли; основной и д</w:t>
      </w:r>
      <w:r>
        <w:rPr>
          <w:spacing w:val="-3"/>
        </w:rPr>
        <w:t>о</w:t>
      </w:r>
      <w:r>
        <w:rPr>
          <w:spacing w:val="-3"/>
        </w:rPr>
        <w:t>полнительной информации);</w:t>
      </w:r>
    </w:p>
    <w:p w:rsidR="00FB43E1" w:rsidRDefault="00FB43E1" w:rsidP="00BC559F">
      <w:pPr>
        <w:pStyle w:val="af1"/>
        <w:numPr>
          <w:ilvl w:val="0"/>
          <w:numId w:val="147"/>
        </w:numPr>
        <w:ind w:firstLine="426"/>
      </w:pPr>
      <w:r>
        <w:rPr>
          <w:spacing w:val="-1"/>
        </w:rPr>
        <w:t>владение разными видами чтения (поисковым, просмот</w:t>
      </w:r>
      <w:r>
        <w:rPr>
          <w:spacing w:val="-3"/>
        </w:rPr>
        <w:t>ровым, ознаком</w:t>
      </w:r>
      <w:r>
        <w:rPr>
          <w:spacing w:val="-3"/>
        </w:rPr>
        <w:t>и</w:t>
      </w:r>
      <w:r>
        <w:rPr>
          <w:spacing w:val="-3"/>
        </w:rPr>
        <w:t>тельным, изучающим) текстов разных стилей и</w:t>
      </w:r>
      <w:r>
        <w:rPr>
          <w:spacing w:val="-2"/>
        </w:rPr>
        <w:t>жанров;</w:t>
      </w:r>
    </w:p>
    <w:p w:rsidR="00FB43E1" w:rsidRDefault="00FB43E1" w:rsidP="00BC559F">
      <w:pPr>
        <w:pStyle w:val="af1"/>
        <w:numPr>
          <w:ilvl w:val="0"/>
          <w:numId w:val="147"/>
        </w:numPr>
        <w:ind w:firstLine="426"/>
      </w:pPr>
      <w:r>
        <w:t>адекватное восприятие на слух текстов разных стилей и</w:t>
      </w:r>
      <w:r>
        <w:rPr>
          <w:spacing w:val="-1"/>
        </w:rPr>
        <w:t>жанров; владение разными видами аудирования (выборочным,ознакомительным, детальным);</w:t>
      </w:r>
    </w:p>
    <w:p w:rsidR="00FB43E1" w:rsidRDefault="00FB43E1" w:rsidP="00BC559F">
      <w:pPr>
        <w:pStyle w:val="af1"/>
        <w:numPr>
          <w:ilvl w:val="0"/>
          <w:numId w:val="147"/>
        </w:numPr>
        <w:ind w:firstLine="426"/>
      </w:pPr>
      <w:r>
        <w:rPr>
          <w:spacing w:val="-3"/>
        </w:rPr>
        <w:t>способность извлекать информацию из различных источ</w:t>
      </w:r>
      <w:r>
        <w:rPr>
          <w:spacing w:val="-2"/>
        </w:rPr>
        <w:t>ников, включая средства массовой информации, компакт-диски</w:t>
      </w:r>
      <w:r>
        <w:rPr>
          <w:spacing w:val="-3"/>
        </w:rPr>
        <w:t>учебного назначения, ресурсы Интернета; свободно пользовать</w:t>
      </w:r>
      <w:r>
        <w:rPr>
          <w:spacing w:val="-1"/>
        </w:rPr>
        <w:t>ся словарями различных типов, справочной л</w:t>
      </w:r>
      <w:r>
        <w:rPr>
          <w:spacing w:val="-1"/>
        </w:rPr>
        <w:t>и</w:t>
      </w:r>
      <w:r>
        <w:rPr>
          <w:spacing w:val="-1"/>
        </w:rPr>
        <w:t>тературой, в томчисле и на электронных носителях;</w:t>
      </w:r>
    </w:p>
    <w:p w:rsidR="00FB43E1" w:rsidRDefault="00FB43E1" w:rsidP="00BC559F">
      <w:pPr>
        <w:pStyle w:val="af1"/>
        <w:numPr>
          <w:ilvl w:val="0"/>
          <w:numId w:val="147"/>
        </w:numPr>
        <w:ind w:firstLine="426"/>
      </w:pPr>
      <w:r>
        <w:rPr>
          <w:spacing w:val="1"/>
        </w:rPr>
        <w:t>овладение приёмами отбора и систематизации материа</w:t>
      </w:r>
      <w:r>
        <w:rPr>
          <w:spacing w:val="2"/>
        </w:rPr>
        <w:t>ла на определё</w:t>
      </w:r>
      <w:r>
        <w:rPr>
          <w:spacing w:val="2"/>
        </w:rPr>
        <w:t>н</w:t>
      </w:r>
      <w:r>
        <w:rPr>
          <w:spacing w:val="2"/>
        </w:rPr>
        <w:t>ную тему; умение вести самостоятельный по</w:t>
      </w:r>
      <w:r>
        <w:rPr>
          <w:spacing w:val="2"/>
        </w:rPr>
        <w:softHyphen/>
      </w:r>
      <w:r>
        <w:rPr>
          <w:spacing w:val="1"/>
        </w:rPr>
        <w:t>иск информации; способность к преобразованию, сохранению</w:t>
      </w:r>
      <w:r>
        <w:rPr>
          <w:spacing w:val="2"/>
        </w:rPr>
        <w:t>и передаче информации, полученной в результ</w:t>
      </w:r>
      <w:r>
        <w:rPr>
          <w:spacing w:val="2"/>
        </w:rPr>
        <w:t>а</w:t>
      </w:r>
      <w:r>
        <w:rPr>
          <w:spacing w:val="2"/>
        </w:rPr>
        <w:t>те чтения или</w:t>
      </w:r>
      <w:r>
        <w:rPr>
          <w:spacing w:val="1"/>
        </w:rPr>
        <w:t>аудирования;</w:t>
      </w:r>
    </w:p>
    <w:p w:rsidR="00FB43E1" w:rsidRDefault="00FB43E1" w:rsidP="00BC559F">
      <w:pPr>
        <w:pStyle w:val="af1"/>
        <w:numPr>
          <w:ilvl w:val="0"/>
          <w:numId w:val="143"/>
        </w:numPr>
        <w:ind w:left="0" w:firstLine="426"/>
      </w:pPr>
      <w:r>
        <w:rPr>
          <w:spacing w:val="-3"/>
        </w:rPr>
        <w:t>умение сопоставлять и сравнивать речевые высказывания</w:t>
      </w:r>
      <w:r>
        <w:rPr>
          <w:spacing w:val="-1"/>
        </w:rPr>
        <w:t>с точки зрения их содержания, стилистических особенностей ииспользованных языковых средств;</w:t>
      </w:r>
    </w:p>
    <w:p w:rsidR="00FB43E1" w:rsidRPr="009053D5" w:rsidRDefault="00FB43E1" w:rsidP="00BC0AB6">
      <w:pPr>
        <w:pStyle w:val="af1"/>
        <w:rPr>
          <w:b/>
        </w:rPr>
      </w:pPr>
      <w:r w:rsidRPr="009053D5">
        <w:rPr>
          <w:b/>
        </w:rPr>
        <w:t>в</w:t>
      </w:r>
      <w:r w:rsidR="00422D81" w:rsidRPr="009053D5">
        <w:rPr>
          <w:b/>
        </w:rPr>
        <w:t xml:space="preserve"> </w:t>
      </w:r>
      <w:r w:rsidRPr="009053D5">
        <w:rPr>
          <w:b/>
        </w:rPr>
        <w:t>области</w:t>
      </w:r>
      <w:r w:rsidR="00422D81" w:rsidRPr="009053D5">
        <w:rPr>
          <w:b/>
        </w:rPr>
        <w:t xml:space="preserve"> </w:t>
      </w:r>
      <w:r w:rsidRPr="009053D5">
        <w:rPr>
          <w:b/>
        </w:rPr>
        <w:t>говорения</w:t>
      </w:r>
      <w:r w:rsidR="00422D81" w:rsidRPr="009053D5">
        <w:rPr>
          <w:b/>
        </w:rPr>
        <w:t xml:space="preserve"> </w:t>
      </w:r>
      <w:r w:rsidRPr="009053D5">
        <w:rPr>
          <w:b/>
        </w:rPr>
        <w:t>и</w:t>
      </w:r>
      <w:r w:rsidR="00422D81" w:rsidRPr="009053D5">
        <w:rPr>
          <w:b/>
        </w:rPr>
        <w:t xml:space="preserve"> </w:t>
      </w:r>
      <w:r w:rsidRPr="009053D5">
        <w:rPr>
          <w:b/>
        </w:rPr>
        <w:t>письма:</w:t>
      </w:r>
    </w:p>
    <w:p w:rsidR="00FB43E1" w:rsidRDefault="00FB43E1" w:rsidP="00BC559F">
      <w:pPr>
        <w:pStyle w:val="af1"/>
        <w:numPr>
          <w:ilvl w:val="0"/>
          <w:numId w:val="142"/>
        </w:numPr>
        <w:ind w:left="0" w:firstLine="426"/>
      </w:pPr>
      <w:r>
        <w:rPr>
          <w:spacing w:val="-1"/>
        </w:rPr>
        <w:t>способность определять цели предстоящей учебной дея</w:t>
      </w:r>
      <w:r>
        <w:rPr>
          <w:spacing w:val="-1"/>
        </w:rPr>
        <w:softHyphen/>
      </w:r>
      <w:r w:rsidR="00F333B5">
        <w:rPr>
          <w:spacing w:val="-1"/>
        </w:rPr>
        <w:t>т</w:t>
      </w:r>
      <w:r>
        <w:rPr>
          <w:spacing w:val="2"/>
        </w:rPr>
        <w:t>ельности (инд</w:t>
      </w:r>
      <w:r>
        <w:rPr>
          <w:spacing w:val="2"/>
        </w:rPr>
        <w:t>и</w:t>
      </w:r>
      <w:r>
        <w:rPr>
          <w:spacing w:val="2"/>
        </w:rPr>
        <w:t>видуальной и коллективной), последователь</w:t>
      </w:r>
      <w:r>
        <w:rPr>
          <w:spacing w:val="-2"/>
        </w:rPr>
        <w:t>ность действий, оценивать дости</w:t>
      </w:r>
      <w:r>
        <w:rPr>
          <w:spacing w:val="-2"/>
        </w:rPr>
        <w:t>г</w:t>
      </w:r>
      <w:r>
        <w:rPr>
          <w:spacing w:val="-2"/>
        </w:rPr>
        <w:t>нутые результаты и адекватно</w:t>
      </w:r>
      <w:r>
        <w:rPr>
          <w:spacing w:val="-3"/>
        </w:rPr>
        <w:t>формулировать их в устной и письменной форме;</w:t>
      </w:r>
    </w:p>
    <w:p w:rsidR="00FB43E1" w:rsidRDefault="00FB43E1" w:rsidP="00BC559F">
      <w:pPr>
        <w:pStyle w:val="af1"/>
        <w:numPr>
          <w:ilvl w:val="0"/>
          <w:numId w:val="142"/>
        </w:numPr>
        <w:ind w:left="0" w:firstLine="426"/>
      </w:pPr>
      <w:r>
        <w:rPr>
          <w:spacing w:val="-3"/>
        </w:rPr>
        <w:t>умение воспроизводить прослушанный или прочитанный</w:t>
      </w:r>
      <w:r>
        <w:rPr>
          <w:spacing w:val="3"/>
        </w:rPr>
        <w:t>текст с заданной степенью свёрнутости (план, пересказ, кон</w:t>
      </w:r>
      <w:r>
        <w:t>спект, аннотация);</w:t>
      </w:r>
    </w:p>
    <w:p w:rsidR="00FB43E1" w:rsidRDefault="00FB43E1" w:rsidP="00BC559F">
      <w:pPr>
        <w:pStyle w:val="af1"/>
        <w:numPr>
          <w:ilvl w:val="0"/>
          <w:numId w:val="142"/>
        </w:numPr>
        <w:ind w:left="0" w:firstLine="426"/>
      </w:pPr>
      <w:r>
        <w:t>умение создавать устные и письменные тексты разных ти</w:t>
      </w:r>
      <w:r>
        <w:softHyphen/>
      </w:r>
      <w:r>
        <w:rPr>
          <w:spacing w:val="-1"/>
        </w:rPr>
        <w:t>пов, стилей речи и жанров с учётом замысла, адресата и ситуа</w:t>
      </w:r>
      <w:r>
        <w:rPr>
          <w:spacing w:val="-1"/>
        </w:rPr>
        <w:softHyphen/>
      </w:r>
      <w:r>
        <w:rPr>
          <w:spacing w:val="-2"/>
        </w:rPr>
        <w:t>ции общения;</w:t>
      </w:r>
    </w:p>
    <w:p w:rsidR="00FB43E1" w:rsidRPr="00FB43E1" w:rsidRDefault="00FB43E1" w:rsidP="00BC559F">
      <w:pPr>
        <w:pStyle w:val="af1"/>
        <w:numPr>
          <w:ilvl w:val="0"/>
          <w:numId w:val="142"/>
        </w:numPr>
        <w:ind w:left="0" w:firstLine="426"/>
      </w:pPr>
      <w:r>
        <w:rPr>
          <w:spacing w:val="-1"/>
        </w:rPr>
        <w:t>способность свободно, правильно излагать свои мысли в</w:t>
      </w:r>
      <w:r>
        <w:t>устной и пис</w:t>
      </w:r>
      <w:r>
        <w:t>ь</w:t>
      </w:r>
      <w:r>
        <w:t>менной форме, соблюдать нормы построения текс</w:t>
      </w:r>
      <w:r>
        <w:softHyphen/>
      </w:r>
      <w:r>
        <w:rPr>
          <w:spacing w:val="-3"/>
        </w:rPr>
        <w:t>та (логичность, последов</w:t>
      </w:r>
      <w:r>
        <w:rPr>
          <w:spacing w:val="-3"/>
        </w:rPr>
        <w:t>а</w:t>
      </w:r>
      <w:r>
        <w:rPr>
          <w:spacing w:val="-3"/>
        </w:rPr>
        <w:t>тельность, связность, соответствие те</w:t>
      </w:r>
      <w:r>
        <w:rPr>
          <w:spacing w:val="-2"/>
        </w:rPr>
        <w:t>ме и др.); адекватно выражать своё отнош</w:t>
      </w:r>
      <w:r>
        <w:rPr>
          <w:spacing w:val="-2"/>
        </w:rPr>
        <w:t>е</w:t>
      </w:r>
      <w:r>
        <w:rPr>
          <w:spacing w:val="-2"/>
        </w:rPr>
        <w:t>ние к фактам и явле</w:t>
      </w:r>
      <w:r>
        <w:rPr>
          <w:spacing w:val="-2"/>
        </w:rPr>
        <w:softHyphen/>
      </w:r>
      <w:r>
        <w:rPr>
          <w:spacing w:val="2"/>
        </w:rPr>
        <w:t>ниям окружающей действительности, к прочитанному, услы</w:t>
      </w:r>
      <w:r>
        <w:rPr>
          <w:spacing w:val="2"/>
        </w:rPr>
        <w:softHyphen/>
      </w:r>
      <w:r>
        <w:rPr>
          <w:spacing w:val="-3"/>
        </w:rPr>
        <w:t>шанному, увиденному;</w:t>
      </w:r>
    </w:p>
    <w:p w:rsidR="00FB43E1" w:rsidRDefault="00FB43E1" w:rsidP="00BC559F">
      <w:pPr>
        <w:pStyle w:val="af1"/>
        <w:numPr>
          <w:ilvl w:val="0"/>
          <w:numId w:val="142"/>
        </w:numPr>
        <w:ind w:left="0" w:firstLine="426"/>
      </w:pPr>
      <w:r>
        <w:rPr>
          <w:spacing w:val="-1"/>
        </w:rPr>
        <w:t>владение различными видами монолога (повествование,</w:t>
      </w:r>
      <w:r>
        <w:rPr>
          <w:spacing w:val="2"/>
        </w:rPr>
        <w:t>описание, ра</w:t>
      </w:r>
      <w:r>
        <w:rPr>
          <w:spacing w:val="2"/>
        </w:rPr>
        <w:t>с</w:t>
      </w:r>
      <w:r>
        <w:rPr>
          <w:spacing w:val="2"/>
        </w:rPr>
        <w:t>суждение; сочетание разных видов монолога) и</w:t>
      </w:r>
      <w:r>
        <w:rPr>
          <w:spacing w:val="5"/>
        </w:rPr>
        <w:t>диалога (этикетный,  диалог-</w:t>
      </w:r>
      <w:r>
        <w:rPr>
          <w:spacing w:val="5"/>
        </w:rPr>
        <w:lastRenderedPageBreak/>
        <w:t>расспрос,  диалог-побуждение,</w:t>
      </w:r>
      <w:r w:rsidR="00F333B5">
        <w:t>диалог -</w:t>
      </w:r>
      <w:r>
        <w:t xml:space="preserve"> обмен мнениями и др.; сочетание ра</w:t>
      </w:r>
      <w:r>
        <w:t>з</w:t>
      </w:r>
      <w:r>
        <w:t>ных видов диа</w:t>
      </w:r>
      <w:r>
        <w:softHyphen/>
      </w:r>
      <w:r>
        <w:rPr>
          <w:spacing w:val="-2"/>
        </w:rPr>
        <w:t>лога);</w:t>
      </w:r>
    </w:p>
    <w:p w:rsidR="00FB43E1" w:rsidRDefault="00FB43E1" w:rsidP="00BC559F">
      <w:pPr>
        <w:pStyle w:val="af1"/>
        <w:numPr>
          <w:ilvl w:val="0"/>
          <w:numId w:val="142"/>
        </w:numPr>
        <w:ind w:left="0" w:firstLine="426"/>
      </w:pPr>
      <w:r>
        <w:rPr>
          <w:spacing w:val="-5"/>
        </w:rPr>
        <w:t>соблюдение в практике речевого общения основных орфо</w:t>
      </w:r>
      <w:r>
        <w:rPr>
          <w:spacing w:val="1"/>
        </w:rPr>
        <w:t>эпических,   ле</w:t>
      </w:r>
      <w:r>
        <w:rPr>
          <w:spacing w:val="1"/>
        </w:rPr>
        <w:t>к</w:t>
      </w:r>
      <w:r>
        <w:rPr>
          <w:spacing w:val="1"/>
        </w:rPr>
        <w:t>сических,   грамматических,   стилистических</w:t>
      </w:r>
      <w:r>
        <w:rPr>
          <w:spacing w:val="-2"/>
        </w:rPr>
        <w:t>норм современного русского л</w:t>
      </w:r>
      <w:r>
        <w:rPr>
          <w:spacing w:val="-2"/>
        </w:rPr>
        <w:t>и</w:t>
      </w:r>
      <w:r>
        <w:rPr>
          <w:spacing w:val="-2"/>
        </w:rPr>
        <w:t>тературного языка; соблюдение</w:t>
      </w:r>
      <w:r>
        <w:rPr>
          <w:spacing w:val="-5"/>
        </w:rPr>
        <w:t>основных правил орфографии и пунктуации в процессе письменного общения;</w:t>
      </w:r>
    </w:p>
    <w:p w:rsidR="00FB43E1" w:rsidRDefault="00FB43E1" w:rsidP="00BC559F">
      <w:pPr>
        <w:pStyle w:val="af1"/>
        <w:numPr>
          <w:ilvl w:val="0"/>
          <w:numId w:val="142"/>
        </w:numPr>
        <w:ind w:left="0" w:firstLine="426"/>
      </w:pPr>
      <w:r>
        <w:rPr>
          <w:spacing w:val="1"/>
        </w:rPr>
        <w:t>способность участвовать в речевом общении, соблюдая</w:t>
      </w:r>
      <w:r>
        <w:rPr>
          <w:spacing w:val="-1"/>
        </w:rPr>
        <w:t>нормы речевого этикета; адекватно использовать жесты, мими</w:t>
      </w:r>
      <w:r>
        <w:t>ку в процессе речевого общения;</w:t>
      </w:r>
    </w:p>
    <w:p w:rsidR="00FB43E1" w:rsidRDefault="00FB43E1" w:rsidP="00BC559F">
      <w:pPr>
        <w:pStyle w:val="af1"/>
        <w:numPr>
          <w:ilvl w:val="0"/>
          <w:numId w:val="142"/>
        </w:numPr>
        <w:ind w:left="0" w:firstLine="426"/>
      </w:pPr>
      <w:r>
        <w:t>способность осуществлять речевой самоконтроль в про</w:t>
      </w:r>
      <w:r>
        <w:softHyphen/>
        <w:t>цессе учебной де</w:t>
      </w:r>
      <w:r>
        <w:t>я</w:t>
      </w:r>
      <w:r>
        <w:t>тельности и в повседневной практике речевогообщения; способность оценивать свою речь с точки зрения её содержания, языкового оформления; умение нах</w:t>
      </w:r>
      <w:r>
        <w:t>о</w:t>
      </w:r>
      <w:r>
        <w:t>дить граммати</w:t>
      </w:r>
      <w:r>
        <w:rPr>
          <w:spacing w:val="-1"/>
        </w:rPr>
        <w:t>ческие и речевые ошибки, недочёты, исправлять цх, совершен</w:t>
      </w:r>
      <w:r>
        <w:rPr>
          <w:spacing w:val="-1"/>
        </w:rPr>
        <w:softHyphen/>
      </w:r>
      <w:r>
        <w:rPr>
          <w:spacing w:val="-3"/>
        </w:rPr>
        <w:t>ствовать и редактировать собственные тексты;</w:t>
      </w:r>
    </w:p>
    <w:p w:rsidR="00FB43E1" w:rsidRDefault="00FB43E1" w:rsidP="00BC559F">
      <w:pPr>
        <w:pStyle w:val="af1"/>
        <w:numPr>
          <w:ilvl w:val="0"/>
          <w:numId w:val="142"/>
        </w:numPr>
        <w:ind w:left="0" w:firstLine="426"/>
      </w:pPr>
      <w:r>
        <w:rPr>
          <w:spacing w:val="3"/>
        </w:rPr>
        <w:t>умение выступать перед аудиторией сверстников с не</w:t>
      </w:r>
      <w:r>
        <w:rPr>
          <w:spacing w:val="3"/>
        </w:rPr>
        <w:softHyphen/>
      </w:r>
      <w:r>
        <w:t>большими сообщ</w:t>
      </w:r>
      <w:r>
        <w:t>е</w:t>
      </w:r>
      <w:r>
        <w:t>ниями, докладом, рефератом; участие в спо</w:t>
      </w:r>
      <w:r>
        <w:rPr>
          <w:spacing w:val="-2"/>
        </w:rPr>
        <w:t>рах, обсуждениях актуальныхтем с использованием различных</w:t>
      </w:r>
      <w:r>
        <w:rPr>
          <w:spacing w:val="-3"/>
        </w:rPr>
        <w:t>средств аргументации;</w:t>
      </w:r>
    </w:p>
    <w:p w:rsidR="00F333B5" w:rsidRDefault="00FB43E1" w:rsidP="00F333B5">
      <w:pPr>
        <w:pStyle w:val="af1"/>
        <w:rPr>
          <w:spacing w:val="-1"/>
        </w:rPr>
      </w:pPr>
      <w:r>
        <w:t>2)</w:t>
      </w:r>
      <w:r w:rsidR="00422D81">
        <w:t xml:space="preserve"> </w:t>
      </w:r>
      <w:r w:rsidRPr="00F333B5">
        <w:rPr>
          <w:b/>
          <w:spacing w:val="-1"/>
        </w:rPr>
        <w:t>применение</w:t>
      </w:r>
      <w:r>
        <w:rPr>
          <w:spacing w:val="-1"/>
        </w:rPr>
        <w:t xml:space="preserve"> приобретённых знаний, умений и навыков:</w:t>
      </w:r>
    </w:p>
    <w:p w:rsidR="00FB43E1" w:rsidRDefault="00FB43E1" w:rsidP="00F333B5">
      <w:pPr>
        <w:pStyle w:val="af1"/>
      </w:pPr>
      <w:r>
        <w:rPr>
          <w:spacing w:val="-3"/>
        </w:rPr>
        <w:t>в повседневной жизни;</w:t>
      </w:r>
    </w:p>
    <w:p w:rsidR="00FB43E1" w:rsidRDefault="00FB43E1" w:rsidP="00BC559F">
      <w:pPr>
        <w:pStyle w:val="af1"/>
        <w:numPr>
          <w:ilvl w:val="0"/>
          <w:numId w:val="144"/>
        </w:numPr>
        <w:ind w:left="0" w:firstLine="426"/>
      </w:pPr>
      <w:r>
        <w:rPr>
          <w:spacing w:val="2"/>
        </w:rPr>
        <w:t>для использования родного языка как средства получе</w:t>
      </w:r>
      <w:r>
        <w:rPr>
          <w:spacing w:val="2"/>
        </w:rPr>
        <w:softHyphen/>
      </w:r>
      <w:r>
        <w:rPr>
          <w:spacing w:val="-3"/>
        </w:rPr>
        <w:t>ния знаний по др</w:t>
      </w:r>
      <w:r>
        <w:rPr>
          <w:spacing w:val="-3"/>
        </w:rPr>
        <w:t>у</w:t>
      </w:r>
      <w:r>
        <w:rPr>
          <w:spacing w:val="-3"/>
        </w:rPr>
        <w:t>гим учебным предметам;</w:t>
      </w:r>
    </w:p>
    <w:p w:rsidR="00FB43E1" w:rsidRDefault="00FB43E1" w:rsidP="00BC559F">
      <w:pPr>
        <w:pStyle w:val="af1"/>
        <w:numPr>
          <w:ilvl w:val="0"/>
          <w:numId w:val="144"/>
        </w:numPr>
        <w:ind w:left="0" w:firstLine="426"/>
      </w:pPr>
      <w:r>
        <w:rPr>
          <w:spacing w:val="-1"/>
        </w:rPr>
        <w:t>для анализа языковых явлений на межпредметномуровне (на уроках ин</w:t>
      </w:r>
      <w:r>
        <w:rPr>
          <w:spacing w:val="-1"/>
        </w:rPr>
        <w:t>о</w:t>
      </w:r>
      <w:r>
        <w:rPr>
          <w:spacing w:val="-1"/>
        </w:rPr>
        <w:t>странного языка, литературы и др.);</w:t>
      </w:r>
    </w:p>
    <w:p w:rsidR="00FB43E1" w:rsidRDefault="00FB43E1" w:rsidP="00F333B5">
      <w:pPr>
        <w:pStyle w:val="af1"/>
      </w:pPr>
      <w:r>
        <w:rPr>
          <w:spacing w:val="-13"/>
        </w:rPr>
        <w:t>3)</w:t>
      </w:r>
      <w:r w:rsidR="009053D5">
        <w:rPr>
          <w:spacing w:val="-13"/>
        </w:rPr>
        <w:t xml:space="preserve"> </w:t>
      </w:r>
      <w:r>
        <w:rPr>
          <w:spacing w:val="-2"/>
        </w:rPr>
        <w:t xml:space="preserve">коммуникативно целесообразное </w:t>
      </w:r>
      <w:r w:rsidRPr="00F333B5">
        <w:rPr>
          <w:b/>
          <w:spacing w:val="-2"/>
        </w:rPr>
        <w:t>взаимодействие</w:t>
      </w:r>
      <w:r>
        <w:rPr>
          <w:spacing w:val="-2"/>
        </w:rPr>
        <w:t xml:space="preserve"> с окру</w:t>
      </w:r>
      <w:r>
        <w:rPr>
          <w:spacing w:val="-3"/>
        </w:rPr>
        <w:t>жающими людьми и овладение национально-культурными нор</w:t>
      </w:r>
      <w:r>
        <w:rPr>
          <w:spacing w:val="-3"/>
        </w:rPr>
        <w:softHyphen/>
      </w:r>
      <w:r>
        <w:rPr>
          <w:spacing w:val="-4"/>
        </w:rPr>
        <w:t>мами речевого поведения:</w:t>
      </w:r>
    </w:p>
    <w:p w:rsidR="00FB43E1" w:rsidRDefault="00FB43E1" w:rsidP="00BC559F">
      <w:pPr>
        <w:pStyle w:val="af1"/>
        <w:numPr>
          <w:ilvl w:val="0"/>
          <w:numId w:val="145"/>
        </w:numPr>
        <w:ind w:firstLine="426"/>
      </w:pPr>
      <w:r>
        <w:rPr>
          <w:spacing w:val="1"/>
        </w:rPr>
        <w:t>в процессе речевого общения, совместного выполнениякакого-либо зад</w:t>
      </w:r>
      <w:r>
        <w:rPr>
          <w:spacing w:val="1"/>
        </w:rPr>
        <w:t>а</w:t>
      </w:r>
      <w:r>
        <w:rPr>
          <w:spacing w:val="1"/>
        </w:rPr>
        <w:t>ния, участия в спорах, обсуждениях актуаль</w:t>
      </w:r>
      <w:r>
        <w:rPr>
          <w:spacing w:val="-4"/>
        </w:rPr>
        <w:t>ных тем;</w:t>
      </w:r>
    </w:p>
    <w:p w:rsidR="00FB43E1" w:rsidRDefault="00FB43E1" w:rsidP="00BC559F">
      <w:pPr>
        <w:pStyle w:val="af1"/>
        <w:numPr>
          <w:ilvl w:val="0"/>
          <w:numId w:val="145"/>
        </w:numPr>
        <w:ind w:firstLine="426"/>
      </w:pPr>
      <w:r>
        <w:rPr>
          <w:spacing w:val="3"/>
        </w:rPr>
        <w:t>в различных ситуациях формального и неформального</w:t>
      </w:r>
      <w:r>
        <w:rPr>
          <w:spacing w:val="-2"/>
        </w:rPr>
        <w:t>межличностного и межкультурного общения.</w:t>
      </w:r>
    </w:p>
    <w:p w:rsidR="00FB43E1" w:rsidRDefault="00FB43E1" w:rsidP="00F333B5">
      <w:pPr>
        <w:pStyle w:val="af1"/>
      </w:pPr>
      <w:r w:rsidRPr="00F333B5">
        <w:rPr>
          <w:b/>
          <w:spacing w:val="-3"/>
        </w:rPr>
        <w:t>Предметными</w:t>
      </w:r>
      <w:r>
        <w:rPr>
          <w:spacing w:val="-3"/>
        </w:rPr>
        <w:t xml:space="preserve"> результатами освоения выпускниками основ</w:t>
      </w:r>
      <w:r>
        <w:rPr>
          <w:spacing w:val="-3"/>
        </w:rPr>
        <w:softHyphen/>
      </w:r>
      <w:r>
        <w:rPr>
          <w:spacing w:val="-1"/>
        </w:rPr>
        <w:t xml:space="preserve">ной школы программы по русскому языку являются знания, </w:t>
      </w:r>
      <w:r>
        <w:rPr>
          <w:spacing w:val="-3"/>
        </w:rPr>
        <w:t>умения и навыки, опыт решения проблем, опыт творческой дея</w:t>
      </w:r>
      <w:r>
        <w:rPr>
          <w:spacing w:val="3"/>
        </w:rPr>
        <w:t>тельности,  полученные обучающимися в рамках отдельного</w:t>
      </w:r>
      <w:r>
        <w:rPr>
          <w:spacing w:val="-4"/>
        </w:rPr>
        <w:t>учебного предмета. Они включают в себя:</w:t>
      </w:r>
    </w:p>
    <w:p w:rsidR="00FB43E1" w:rsidRDefault="009053D5" w:rsidP="00BC559F">
      <w:pPr>
        <w:pStyle w:val="af1"/>
        <w:numPr>
          <w:ilvl w:val="0"/>
          <w:numId w:val="146"/>
        </w:numPr>
        <w:ind w:left="0" w:firstLine="426"/>
        <w:rPr>
          <w:spacing w:val="-15"/>
        </w:rPr>
      </w:pPr>
      <w:r>
        <w:rPr>
          <w:spacing w:val="-2"/>
        </w:rPr>
        <w:t xml:space="preserve"> </w:t>
      </w:r>
      <w:r w:rsidR="00FB43E1">
        <w:rPr>
          <w:spacing w:val="-2"/>
        </w:rPr>
        <w:t>представление об основных функциях языка, о роли рус</w:t>
      </w:r>
      <w:r w:rsidR="00FB43E1">
        <w:rPr>
          <w:spacing w:val="-2"/>
        </w:rPr>
        <w:softHyphen/>
      </w:r>
      <w:r w:rsidR="00FB43E1">
        <w:t>ского языка как национального языка русского народа, как го</w:t>
      </w:r>
      <w:r w:rsidR="00FB43E1">
        <w:rPr>
          <w:spacing w:val="2"/>
        </w:rPr>
        <w:t>сударственного языка Российской Федерации и языка межна</w:t>
      </w:r>
      <w:r w:rsidR="00FB43E1">
        <w:rPr>
          <w:spacing w:val="2"/>
        </w:rPr>
        <w:softHyphen/>
      </w:r>
      <w:r w:rsidR="00FB43E1">
        <w:rPr>
          <w:spacing w:val="-2"/>
        </w:rPr>
        <w:t>ционального общения, о связи языка и культуры народа, о ролиродного языка в жизни человека и общества;</w:t>
      </w:r>
    </w:p>
    <w:p w:rsidR="00FB43E1" w:rsidRDefault="009053D5" w:rsidP="00BC559F">
      <w:pPr>
        <w:pStyle w:val="af1"/>
        <w:numPr>
          <w:ilvl w:val="0"/>
          <w:numId w:val="146"/>
        </w:numPr>
        <w:ind w:left="0" w:firstLine="426"/>
        <w:rPr>
          <w:spacing w:val="-13"/>
        </w:rPr>
      </w:pPr>
      <w:r>
        <w:rPr>
          <w:spacing w:val="-2"/>
        </w:rPr>
        <w:t xml:space="preserve"> </w:t>
      </w:r>
      <w:r w:rsidR="00FB43E1">
        <w:rPr>
          <w:spacing w:val="-2"/>
        </w:rPr>
        <w:t>понимание места родного языка в системе гуманитарных</w:t>
      </w:r>
      <w:r w:rsidR="00FB43E1">
        <w:rPr>
          <w:spacing w:val="-3"/>
        </w:rPr>
        <w:t>наук и его роли в образовании в целом;</w:t>
      </w:r>
    </w:p>
    <w:p w:rsidR="00FB43E1" w:rsidRDefault="009053D5" w:rsidP="00BC559F">
      <w:pPr>
        <w:pStyle w:val="af1"/>
        <w:numPr>
          <w:ilvl w:val="0"/>
          <w:numId w:val="146"/>
        </w:numPr>
        <w:ind w:left="0" w:firstLine="426"/>
      </w:pPr>
      <w:r>
        <w:rPr>
          <w:spacing w:val="-3"/>
        </w:rPr>
        <w:t xml:space="preserve"> </w:t>
      </w:r>
      <w:r w:rsidR="00FB43E1">
        <w:rPr>
          <w:spacing w:val="-3"/>
        </w:rPr>
        <w:t>усвоение основ научных знаний о родном языке; понима</w:t>
      </w:r>
      <w:r w:rsidR="00FB43E1">
        <w:rPr>
          <w:spacing w:val="-2"/>
        </w:rPr>
        <w:t>ние взаимосвязи его уровней и единиц;</w:t>
      </w:r>
    </w:p>
    <w:p w:rsidR="00FB43E1" w:rsidRDefault="009053D5" w:rsidP="00BC559F">
      <w:pPr>
        <w:pStyle w:val="af1"/>
        <w:numPr>
          <w:ilvl w:val="0"/>
          <w:numId w:val="146"/>
        </w:numPr>
        <w:ind w:left="0" w:firstLine="426"/>
        <w:rPr>
          <w:spacing w:val="-9"/>
        </w:rPr>
      </w:pPr>
      <w:r>
        <w:rPr>
          <w:spacing w:val="1"/>
        </w:rPr>
        <w:t xml:space="preserve"> </w:t>
      </w:r>
      <w:r w:rsidR="00FB43E1">
        <w:rPr>
          <w:spacing w:val="1"/>
        </w:rPr>
        <w:t>освоение базовых понятий лингвистики: лингвистика и</w:t>
      </w:r>
      <w:r w:rsidR="00FB43E1">
        <w:rPr>
          <w:spacing w:val="-3"/>
        </w:rPr>
        <w:t>её основные ра</w:t>
      </w:r>
      <w:r w:rsidR="00FB43E1">
        <w:rPr>
          <w:spacing w:val="-3"/>
        </w:rPr>
        <w:t>з</w:t>
      </w:r>
      <w:r w:rsidR="00FB43E1">
        <w:rPr>
          <w:spacing w:val="-3"/>
        </w:rPr>
        <w:t>делы; язык и речь, речевое общение, речь устная</w:t>
      </w:r>
      <w:r w:rsidR="00FB43E1">
        <w:rPr>
          <w:spacing w:val="2"/>
        </w:rPr>
        <w:t>и письменная; монолог, диалог и их виды; ситуация речевого</w:t>
      </w:r>
      <w:r w:rsidR="00FB43E1">
        <w:t>общения; разговорная речь, научный, публиц</w:t>
      </w:r>
      <w:r w:rsidR="00FB43E1">
        <w:t>и</w:t>
      </w:r>
      <w:r w:rsidR="00FB43E1">
        <w:t>стический, офи</w:t>
      </w:r>
      <w:r w:rsidR="00FB43E1">
        <w:softHyphen/>
      </w:r>
      <w:r w:rsidR="00FB43E1">
        <w:rPr>
          <w:spacing w:val="5"/>
        </w:rPr>
        <w:t>циально-деловой стили,  язык художественной литературы;</w:t>
      </w:r>
      <w:r w:rsidR="00FB43E1">
        <w:rPr>
          <w:spacing w:val="5"/>
        </w:rPr>
        <w:br/>
      </w:r>
      <w:r w:rsidR="00FB43E1">
        <w:rPr>
          <w:spacing w:val="2"/>
        </w:rPr>
        <w:lastRenderedPageBreak/>
        <w:t>жанры научного,  публицистического,  официально-деловогостилей и разг</w:t>
      </w:r>
      <w:r w:rsidR="00FB43E1">
        <w:rPr>
          <w:spacing w:val="2"/>
        </w:rPr>
        <w:t>о</w:t>
      </w:r>
      <w:r w:rsidR="00FB43E1">
        <w:rPr>
          <w:spacing w:val="2"/>
        </w:rPr>
        <w:t>ворной речи; функционально-смысловые типы</w:t>
      </w:r>
      <w:r w:rsidR="00FB43E1">
        <w:rPr>
          <w:spacing w:val="-2"/>
        </w:rPr>
        <w:t>речи (повествование, описание, рассуждение); текст, типы текс</w:t>
      </w:r>
      <w:r w:rsidR="00FB43E1">
        <w:rPr>
          <w:spacing w:val="-2"/>
        </w:rPr>
        <w:softHyphen/>
      </w:r>
      <w:r w:rsidR="00FB43E1">
        <w:rPr>
          <w:spacing w:val="1"/>
        </w:rPr>
        <w:t>та; основные единицы языка, их признаки и ос</w:t>
      </w:r>
      <w:r w:rsidR="00FB43E1">
        <w:rPr>
          <w:spacing w:val="1"/>
        </w:rPr>
        <w:t>о</w:t>
      </w:r>
      <w:r w:rsidR="00FB43E1">
        <w:rPr>
          <w:spacing w:val="1"/>
        </w:rPr>
        <w:t>бенности упо</w:t>
      </w:r>
      <w:r w:rsidR="00FB43E1">
        <w:rPr>
          <w:spacing w:val="-2"/>
        </w:rPr>
        <w:t>требления в речи;</w:t>
      </w:r>
    </w:p>
    <w:p w:rsidR="00FB43E1" w:rsidRDefault="009053D5" w:rsidP="00BC559F">
      <w:pPr>
        <w:pStyle w:val="af1"/>
        <w:numPr>
          <w:ilvl w:val="0"/>
          <w:numId w:val="146"/>
        </w:numPr>
        <w:ind w:left="0" w:firstLine="426"/>
        <w:rPr>
          <w:spacing w:val="-14"/>
        </w:rPr>
      </w:pPr>
      <w:r>
        <w:rPr>
          <w:spacing w:val="-4"/>
        </w:rPr>
        <w:t xml:space="preserve"> </w:t>
      </w:r>
      <w:r w:rsidR="00FB43E1">
        <w:rPr>
          <w:spacing w:val="-4"/>
        </w:rPr>
        <w:t>овладение основными стилистическими ресурсами лекси</w:t>
      </w:r>
      <w:r w:rsidR="00FB43E1">
        <w:rPr>
          <w:spacing w:val="-3"/>
        </w:rPr>
        <w:t>ки и фразеологии русского языка; основными нормами русского</w:t>
      </w:r>
      <w:r w:rsidR="00FB43E1">
        <w:rPr>
          <w:spacing w:val="-1"/>
        </w:rPr>
        <w:t>литературного языка (орфоэпич</w:t>
      </w:r>
      <w:r w:rsidR="00FB43E1">
        <w:rPr>
          <w:spacing w:val="-1"/>
        </w:rPr>
        <w:t>е</w:t>
      </w:r>
      <w:r w:rsidR="00FB43E1">
        <w:rPr>
          <w:spacing w:val="-1"/>
        </w:rPr>
        <w:t>скими, лексическими, грамма</w:t>
      </w:r>
      <w:r w:rsidR="00FB43E1">
        <w:t>тическими,  орфографическими,  пунктуационн</w:t>
      </w:r>
      <w:r w:rsidR="00FB43E1">
        <w:t>ы</w:t>
      </w:r>
      <w:r w:rsidR="00FB43E1">
        <w:t>ми); нормами</w:t>
      </w:r>
      <w:r w:rsidR="00FB43E1">
        <w:rPr>
          <w:spacing w:val="-1"/>
        </w:rPr>
        <w:t>речевого этикета и использования их в своей речевой практикепри создании устных и письменных высказываний;</w:t>
      </w:r>
    </w:p>
    <w:p w:rsidR="00FB43E1" w:rsidRDefault="009053D5" w:rsidP="00BC559F">
      <w:pPr>
        <w:pStyle w:val="af1"/>
        <w:numPr>
          <w:ilvl w:val="0"/>
          <w:numId w:val="146"/>
        </w:numPr>
        <w:ind w:left="0" w:firstLine="426"/>
        <w:rPr>
          <w:spacing w:val="-9"/>
        </w:rPr>
      </w:pPr>
      <w:r>
        <w:rPr>
          <w:spacing w:val="-2"/>
        </w:rPr>
        <w:t xml:space="preserve"> </w:t>
      </w:r>
      <w:r w:rsidR="00FB43E1">
        <w:rPr>
          <w:spacing w:val="-2"/>
        </w:rPr>
        <w:t>опознавание и анализ основных единиц языка, грамматических категорий языка, уместное употребление языковых еди</w:t>
      </w:r>
      <w:r w:rsidR="00FB43E1">
        <w:rPr>
          <w:spacing w:val="-2"/>
        </w:rPr>
        <w:softHyphen/>
        <w:t>ниц адекватно ситуации речевого общения;</w:t>
      </w:r>
    </w:p>
    <w:p w:rsidR="00FB43E1" w:rsidRDefault="00FB43E1" w:rsidP="008D5166">
      <w:pPr>
        <w:pStyle w:val="af1"/>
        <w:rPr>
          <w:sz w:val="2"/>
          <w:szCs w:val="2"/>
        </w:rPr>
      </w:pPr>
    </w:p>
    <w:p w:rsidR="00FB43E1" w:rsidRDefault="00FB43E1" w:rsidP="00BC559F">
      <w:pPr>
        <w:pStyle w:val="af1"/>
        <w:numPr>
          <w:ilvl w:val="0"/>
          <w:numId w:val="146"/>
        </w:numPr>
        <w:ind w:left="0" w:firstLine="284"/>
        <w:rPr>
          <w:spacing w:val="-18"/>
        </w:rPr>
      </w:pPr>
      <w:r>
        <w:rPr>
          <w:spacing w:val="-5"/>
        </w:rPr>
        <w:t>проведение различных видов анализа слова (фонетического, морфемного, словообразовательного, лексического, морфологического), синтаксического анал</w:t>
      </w:r>
      <w:r>
        <w:rPr>
          <w:spacing w:val="-5"/>
        </w:rPr>
        <w:t>и</w:t>
      </w:r>
      <w:r>
        <w:rPr>
          <w:spacing w:val="-5"/>
        </w:rPr>
        <w:t>за словосочетания и предложе</w:t>
      </w:r>
      <w:r>
        <w:rPr>
          <w:spacing w:val="-5"/>
        </w:rPr>
        <w:softHyphen/>
      </w:r>
      <w:r w:rsidR="007532F0">
        <w:rPr>
          <w:spacing w:val="-5"/>
        </w:rPr>
        <w:t>н</w:t>
      </w:r>
      <w:r>
        <w:rPr>
          <w:spacing w:val="-6"/>
        </w:rPr>
        <w:t>ия, многоаспектного анализа текста с точки зрения его основных</w:t>
      </w:r>
      <w:r>
        <w:rPr>
          <w:spacing w:val="-3"/>
        </w:rPr>
        <w:t>признаков и структуры, принадлежности к определённым функ</w:t>
      </w:r>
      <w:r>
        <w:rPr>
          <w:spacing w:val="-3"/>
        </w:rPr>
        <w:softHyphen/>
      </w:r>
      <w:r>
        <w:rPr>
          <w:spacing w:val="3"/>
        </w:rPr>
        <w:t>циональным разновидностям языка, особенностей языкового</w:t>
      </w:r>
      <w:r>
        <w:rPr>
          <w:spacing w:val="-4"/>
        </w:rPr>
        <w:t>оформления, и</w:t>
      </w:r>
      <w:r>
        <w:rPr>
          <w:spacing w:val="-4"/>
        </w:rPr>
        <w:t>с</w:t>
      </w:r>
      <w:r>
        <w:rPr>
          <w:spacing w:val="-4"/>
        </w:rPr>
        <w:t>пользования выразительных средств языка;</w:t>
      </w:r>
    </w:p>
    <w:p w:rsidR="00FB43E1" w:rsidRDefault="00FB43E1" w:rsidP="00BC559F">
      <w:pPr>
        <w:pStyle w:val="af1"/>
        <w:numPr>
          <w:ilvl w:val="0"/>
          <w:numId w:val="146"/>
        </w:numPr>
        <w:ind w:left="0" w:firstLine="284"/>
        <w:rPr>
          <w:spacing w:val="-9"/>
        </w:rPr>
      </w:pPr>
      <w:r>
        <w:rPr>
          <w:spacing w:val="-2"/>
        </w:rPr>
        <w:t>понимание коммуникативно-эстетических возможностей</w:t>
      </w:r>
      <w:r>
        <w:rPr>
          <w:spacing w:val="-3"/>
        </w:rPr>
        <w:t>лексической и грамматической синонимии и использование их всобственной речевой практике;</w:t>
      </w:r>
    </w:p>
    <w:p w:rsidR="00FB43E1" w:rsidRPr="007E6E37" w:rsidRDefault="00FB43E1" w:rsidP="00BC559F">
      <w:pPr>
        <w:pStyle w:val="af1"/>
        <w:numPr>
          <w:ilvl w:val="0"/>
          <w:numId w:val="146"/>
        </w:numPr>
        <w:ind w:left="0" w:firstLine="284"/>
      </w:pPr>
      <w:r w:rsidRPr="00FB43E1">
        <w:rPr>
          <w:spacing w:val="-3"/>
        </w:rPr>
        <w:t>осознание эстетической функции родного языка, способ</w:t>
      </w:r>
      <w:r w:rsidRPr="00FB43E1">
        <w:rPr>
          <w:spacing w:val="-3"/>
        </w:rPr>
        <w:softHyphen/>
      </w:r>
      <w:r w:rsidRPr="00FB43E1">
        <w:rPr>
          <w:spacing w:val="-2"/>
        </w:rPr>
        <w:t>ность оценивать э</w:t>
      </w:r>
      <w:r w:rsidRPr="00FB43E1">
        <w:rPr>
          <w:spacing w:val="-2"/>
        </w:rPr>
        <w:t>с</w:t>
      </w:r>
      <w:r w:rsidRPr="00FB43E1">
        <w:rPr>
          <w:spacing w:val="-2"/>
        </w:rPr>
        <w:t>тетическую сторону речевого высказывания при анализе текстов художестве</w:t>
      </w:r>
      <w:r w:rsidRPr="00FB43E1">
        <w:rPr>
          <w:spacing w:val="-2"/>
        </w:rPr>
        <w:t>н</w:t>
      </w:r>
      <w:r w:rsidRPr="00FB43E1">
        <w:rPr>
          <w:spacing w:val="-2"/>
        </w:rPr>
        <w:t>ной литературы.</w:t>
      </w:r>
    </w:p>
    <w:p w:rsidR="00422D81" w:rsidRDefault="00422D81" w:rsidP="00422D81">
      <w:pPr>
        <w:pStyle w:val="af1"/>
        <w:ind w:left="284" w:firstLine="0"/>
        <w:jc w:val="center"/>
        <w:rPr>
          <w:b/>
        </w:rPr>
      </w:pPr>
    </w:p>
    <w:p w:rsidR="00422D81" w:rsidRDefault="007E6E37" w:rsidP="00422D81">
      <w:pPr>
        <w:pStyle w:val="af1"/>
        <w:ind w:left="284" w:firstLine="0"/>
        <w:jc w:val="center"/>
        <w:rPr>
          <w:b/>
        </w:rPr>
      </w:pPr>
      <w:r w:rsidRPr="00E27048">
        <w:rPr>
          <w:b/>
        </w:rPr>
        <w:t>Планируемые результаты</w:t>
      </w:r>
      <w:r w:rsidR="00422D81">
        <w:rPr>
          <w:b/>
        </w:rPr>
        <w:t xml:space="preserve"> изучения учебного предмета</w:t>
      </w:r>
    </w:p>
    <w:p w:rsidR="007E6E37" w:rsidRPr="00E27048" w:rsidRDefault="00422D81" w:rsidP="00422D81">
      <w:pPr>
        <w:pStyle w:val="af1"/>
        <w:ind w:left="284" w:firstLine="0"/>
        <w:jc w:val="center"/>
        <w:rPr>
          <w:b/>
        </w:rPr>
      </w:pPr>
      <w:r>
        <w:rPr>
          <w:b/>
        </w:rPr>
        <w:t>«Русский язык»</w:t>
      </w:r>
    </w:p>
    <w:p w:rsidR="009053D5" w:rsidRDefault="009053D5" w:rsidP="00E27048">
      <w:pPr>
        <w:pStyle w:val="af1"/>
        <w:rPr>
          <w:b/>
        </w:rPr>
      </w:pPr>
    </w:p>
    <w:p w:rsidR="007E6E37" w:rsidRPr="00E27048" w:rsidRDefault="007E6E37" w:rsidP="00E27048">
      <w:pPr>
        <w:pStyle w:val="af1"/>
        <w:rPr>
          <w:b/>
        </w:rPr>
      </w:pPr>
      <w:r w:rsidRPr="00E27048">
        <w:rPr>
          <w:b/>
        </w:rPr>
        <w:t>Формирование</w:t>
      </w:r>
      <w:r w:rsidR="00422D81">
        <w:rPr>
          <w:b/>
        </w:rPr>
        <w:t xml:space="preserve"> </w:t>
      </w:r>
      <w:r w:rsidRPr="00E27048">
        <w:rPr>
          <w:b/>
        </w:rPr>
        <w:t>коммуникативной</w:t>
      </w:r>
      <w:r w:rsidR="00422D81">
        <w:rPr>
          <w:b/>
        </w:rPr>
        <w:t xml:space="preserve"> </w:t>
      </w:r>
      <w:r w:rsidRPr="00E27048">
        <w:rPr>
          <w:b/>
        </w:rPr>
        <w:t>компетенции</w:t>
      </w:r>
    </w:p>
    <w:p w:rsidR="00E27048" w:rsidRPr="00E27048" w:rsidRDefault="00E27048" w:rsidP="00E27048">
      <w:pPr>
        <w:pStyle w:val="af1"/>
        <w:rPr>
          <w:b/>
          <w:spacing w:val="-9"/>
        </w:rPr>
      </w:pPr>
      <w:r>
        <w:rPr>
          <w:b/>
          <w:spacing w:val="-9"/>
        </w:rPr>
        <w:t xml:space="preserve">Раздел 1. </w:t>
      </w:r>
      <w:r w:rsidR="007E6E37" w:rsidRPr="00E27048">
        <w:rPr>
          <w:b/>
          <w:spacing w:val="-9"/>
        </w:rPr>
        <w:t>Речь</w:t>
      </w:r>
      <w:r w:rsidR="00422D81">
        <w:rPr>
          <w:b/>
          <w:spacing w:val="-9"/>
        </w:rPr>
        <w:t xml:space="preserve"> </w:t>
      </w:r>
      <w:r w:rsidR="007E6E37" w:rsidRPr="00E27048">
        <w:rPr>
          <w:b/>
          <w:spacing w:val="-9"/>
        </w:rPr>
        <w:t>и</w:t>
      </w:r>
      <w:r w:rsidR="00422D81">
        <w:rPr>
          <w:b/>
          <w:spacing w:val="-9"/>
        </w:rPr>
        <w:t xml:space="preserve"> </w:t>
      </w:r>
      <w:r w:rsidR="007E6E37" w:rsidRPr="00E27048">
        <w:rPr>
          <w:b/>
          <w:spacing w:val="-9"/>
        </w:rPr>
        <w:t>речевое</w:t>
      </w:r>
      <w:r w:rsidR="00422D81">
        <w:rPr>
          <w:b/>
          <w:spacing w:val="-9"/>
        </w:rPr>
        <w:t xml:space="preserve"> </w:t>
      </w:r>
      <w:r w:rsidR="007E6E37" w:rsidRPr="00E27048">
        <w:rPr>
          <w:b/>
          <w:spacing w:val="-9"/>
        </w:rPr>
        <w:t xml:space="preserve">общение </w:t>
      </w:r>
    </w:p>
    <w:p w:rsidR="007E6E37" w:rsidRPr="00E27048" w:rsidRDefault="007E6E37" w:rsidP="00E27048">
      <w:pPr>
        <w:pStyle w:val="af1"/>
      </w:pPr>
      <w:r w:rsidRPr="00E27048">
        <w:rPr>
          <w:spacing w:val="-1"/>
        </w:rPr>
        <w:t>Выпускник</w:t>
      </w:r>
      <w:r w:rsidR="00422D81">
        <w:rPr>
          <w:spacing w:val="-1"/>
        </w:rPr>
        <w:t xml:space="preserve"> </w:t>
      </w:r>
      <w:r w:rsidRPr="00E27048">
        <w:rPr>
          <w:spacing w:val="-1"/>
        </w:rPr>
        <w:t>научится:</w:t>
      </w:r>
    </w:p>
    <w:p w:rsidR="007E6E37" w:rsidRPr="00E27048" w:rsidRDefault="007E6E37" w:rsidP="00BC559F">
      <w:pPr>
        <w:pStyle w:val="af1"/>
        <w:numPr>
          <w:ilvl w:val="0"/>
          <w:numId w:val="148"/>
        </w:numPr>
        <w:ind w:left="0" w:firstLine="426"/>
      </w:pPr>
      <w:r w:rsidRPr="00E27048">
        <w:rPr>
          <w:spacing w:val="-1"/>
        </w:rPr>
        <w:t>использовать различные виды монолога (повествование,</w:t>
      </w:r>
      <w:r w:rsidRPr="00E27048">
        <w:rPr>
          <w:spacing w:val="3"/>
        </w:rPr>
        <w:t>описание, ра</w:t>
      </w:r>
      <w:r w:rsidRPr="00E27048">
        <w:rPr>
          <w:spacing w:val="3"/>
        </w:rPr>
        <w:t>с</w:t>
      </w:r>
      <w:r w:rsidRPr="00E27048">
        <w:rPr>
          <w:spacing w:val="3"/>
        </w:rPr>
        <w:t>суждение; сочетание разных видов монолога) в</w:t>
      </w:r>
      <w:r w:rsidRPr="00E27048">
        <w:rPr>
          <w:spacing w:val="-1"/>
        </w:rPr>
        <w:t>различных ситуациях общения;</w:t>
      </w:r>
    </w:p>
    <w:p w:rsidR="007E6E37" w:rsidRPr="00E27048" w:rsidRDefault="007E6E37" w:rsidP="00BC559F">
      <w:pPr>
        <w:pStyle w:val="af1"/>
        <w:numPr>
          <w:ilvl w:val="0"/>
          <w:numId w:val="148"/>
        </w:numPr>
        <w:ind w:left="0" w:firstLine="426"/>
      </w:pPr>
      <w:r w:rsidRPr="00E27048">
        <w:t>использовать различные виды диалога в ситуациях фор</w:t>
      </w:r>
      <w:r w:rsidRPr="00E27048">
        <w:rPr>
          <w:spacing w:val="-2"/>
        </w:rPr>
        <w:t>мального и нефо</w:t>
      </w:r>
      <w:r w:rsidRPr="00E27048">
        <w:rPr>
          <w:spacing w:val="-2"/>
        </w:rPr>
        <w:t>р</w:t>
      </w:r>
      <w:r w:rsidRPr="00E27048">
        <w:rPr>
          <w:spacing w:val="-2"/>
        </w:rPr>
        <w:t>мального, межличностного и межкультурного</w:t>
      </w:r>
      <w:r w:rsidRPr="00E27048">
        <w:rPr>
          <w:spacing w:val="-4"/>
        </w:rPr>
        <w:t>общения;</w:t>
      </w:r>
    </w:p>
    <w:p w:rsidR="007E6E37" w:rsidRPr="00E27048" w:rsidRDefault="007E6E37" w:rsidP="00BC559F">
      <w:pPr>
        <w:pStyle w:val="af1"/>
        <w:numPr>
          <w:ilvl w:val="0"/>
          <w:numId w:val="148"/>
        </w:numPr>
        <w:ind w:left="0" w:firstLine="426"/>
      </w:pPr>
      <w:r w:rsidRPr="00E27048">
        <w:rPr>
          <w:spacing w:val="-2"/>
        </w:rPr>
        <w:t>соблюдать нормы речевого поведения в типичных ситуа</w:t>
      </w:r>
      <w:r w:rsidRPr="00E27048">
        <w:rPr>
          <w:spacing w:val="-1"/>
        </w:rPr>
        <w:t>циях общения;</w:t>
      </w:r>
    </w:p>
    <w:p w:rsidR="007E6E37" w:rsidRPr="00E27048" w:rsidRDefault="007E6E37" w:rsidP="00BC559F">
      <w:pPr>
        <w:pStyle w:val="af1"/>
        <w:numPr>
          <w:ilvl w:val="0"/>
          <w:numId w:val="148"/>
        </w:numPr>
        <w:ind w:left="0" w:firstLine="426"/>
      </w:pPr>
      <w:r w:rsidRPr="00E27048">
        <w:rPr>
          <w:spacing w:val="-2"/>
        </w:rPr>
        <w:t>оценивать образцы устной монологической и диалогиче</w:t>
      </w:r>
      <w:r w:rsidRPr="00E27048">
        <w:rPr>
          <w:spacing w:val="-2"/>
        </w:rPr>
        <w:softHyphen/>
      </w:r>
      <w:r w:rsidRPr="00E27048">
        <w:t>ской речи с точки зрения соответствия ситуации речевого обще</w:t>
      </w:r>
      <w:r w:rsidRPr="00E27048">
        <w:softHyphen/>
      </w:r>
      <w:r w:rsidRPr="00E27048">
        <w:rPr>
          <w:spacing w:val="-1"/>
        </w:rPr>
        <w:t>ния, достижения коммуникати</w:t>
      </w:r>
      <w:r w:rsidRPr="00E27048">
        <w:rPr>
          <w:spacing w:val="-1"/>
        </w:rPr>
        <w:t>в</w:t>
      </w:r>
      <w:r w:rsidRPr="00E27048">
        <w:rPr>
          <w:spacing w:val="-1"/>
        </w:rPr>
        <w:t>ных целей речевого взаимодей</w:t>
      </w:r>
      <w:r w:rsidRPr="00E27048">
        <w:rPr>
          <w:spacing w:val="-1"/>
        </w:rPr>
        <w:softHyphen/>
      </w:r>
      <w:r w:rsidRPr="00E27048">
        <w:rPr>
          <w:spacing w:val="-2"/>
        </w:rPr>
        <w:t>ствия, уместности использованных языковых средств;</w:t>
      </w:r>
    </w:p>
    <w:p w:rsidR="007E6E37" w:rsidRPr="00E27048" w:rsidRDefault="007E6E37" w:rsidP="00BC559F">
      <w:pPr>
        <w:pStyle w:val="af1"/>
        <w:numPr>
          <w:ilvl w:val="0"/>
          <w:numId w:val="148"/>
        </w:numPr>
        <w:ind w:left="0" w:firstLine="426"/>
      </w:pPr>
      <w:r w:rsidRPr="00E27048">
        <w:rPr>
          <w:spacing w:val="-1"/>
        </w:rPr>
        <w:t>осуществлять осознанный выбор языковых средств в за</w:t>
      </w:r>
      <w:r w:rsidRPr="00E27048">
        <w:rPr>
          <w:spacing w:val="-4"/>
        </w:rPr>
        <w:t>висимости от цели, темы, основ</w:t>
      </w:r>
      <w:r w:rsidR="00E27048">
        <w:rPr>
          <w:spacing w:val="-4"/>
        </w:rPr>
        <w:t xml:space="preserve">ной мысли, адресата, ситуации и </w:t>
      </w:r>
      <w:r w:rsidRPr="00E27048">
        <w:rPr>
          <w:spacing w:val="-1"/>
        </w:rPr>
        <w:t>условий общения; предупреждать коммуникативные неудачи в</w:t>
      </w:r>
      <w:r w:rsidRPr="00E27048">
        <w:rPr>
          <w:spacing w:val="-4"/>
        </w:rPr>
        <w:t>процессе речевого общения.</w:t>
      </w:r>
    </w:p>
    <w:p w:rsidR="007E6E37" w:rsidRPr="00E27048" w:rsidRDefault="007E6E37" w:rsidP="00E27048">
      <w:pPr>
        <w:pStyle w:val="af1"/>
      </w:pPr>
      <w:r w:rsidRPr="00E27048">
        <w:rPr>
          <w:spacing w:val="-2"/>
        </w:rPr>
        <w:t>Выпускник получит возможность научиться:</w:t>
      </w:r>
    </w:p>
    <w:p w:rsidR="00E27048" w:rsidRDefault="007E6E37" w:rsidP="00BC559F">
      <w:pPr>
        <w:pStyle w:val="af1"/>
        <w:numPr>
          <w:ilvl w:val="0"/>
          <w:numId w:val="149"/>
        </w:numPr>
        <w:ind w:left="0" w:firstLine="426"/>
        <w:rPr>
          <w:i/>
          <w:iCs/>
          <w:spacing w:val="-2"/>
        </w:rPr>
      </w:pPr>
      <w:r w:rsidRPr="00E27048">
        <w:rPr>
          <w:i/>
          <w:iCs/>
          <w:spacing w:val="-2"/>
        </w:rPr>
        <w:t>выступать перед аудиторией с небольшим докладом;</w:t>
      </w:r>
    </w:p>
    <w:p w:rsidR="007E6E37" w:rsidRPr="00E27048" w:rsidRDefault="007E6E37" w:rsidP="00BC559F">
      <w:pPr>
        <w:pStyle w:val="af1"/>
        <w:numPr>
          <w:ilvl w:val="0"/>
          <w:numId w:val="149"/>
        </w:numPr>
        <w:ind w:left="0" w:firstLine="426"/>
      </w:pPr>
      <w:r w:rsidRPr="00E27048">
        <w:rPr>
          <w:i/>
          <w:iCs/>
          <w:spacing w:val="3"/>
        </w:rPr>
        <w:lastRenderedPageBreak/>
        <w:t>публично представлять проект, реферат; публично защи</w:t>
      </w:r>
      <w:r w:rsidRPr="00E27048">
        <w:rPr>
          <w:i/>
          <w:iCs/>
          <w:spacing w:val="3"/>
        </w:rPr>
        <w:softHyphen/>
      </w:r>
      <w:r w:rsidRPr="00E27048">
        <w:rPr>
          <w:i/>
          <w:iCs/>
          <w:spacing w:val="3"/>
        </w:rPr>
        <w:br/>
      </w:r>
      <w:r w:rsidRPr="00E27048">
        <w:rPr>
          <w:i/>
          <w:iCs/>
          <w:spacing w:val="-4"/>
        </w:rPr>
        <w:t>щать свою позицию;</w:t>
      </w:r>
    </w:p>
    <w:p w:rsidR="007E6E37" w:rsidRPr="00E27048" w:rsidRDefault="007E6E37" w:rsidP="00BC559F">
      <w:pPr>
        <w:pStyle w:val="af1"/>
        <w:numPr>
          <w:ilvl w:val="0"/>
          <w:numId w:val="149"/>
        </w:numPr>
        <w:ind w:left="0" w:firstLine="426"/>
      </w:pPr>
      <w:r w:rsidRPr="00E27048">
        <w:rPr>
          <w:i/>
          <w:iCs/>
        </w:rPr>
        <w:t>участвовать в коллективном обсуждении проблем, ар</w:t>
      </w:r>
      <w:r w:rsidRPr="00E27048">
        <w:rPr>
          <w:i/>
          <w:iCs/>
        </w:rPr>
        <w:softHyphen/>
        <w:t>гументировать собственную позицию, доказывать её, убеж</w:t>
      </w:r>
      <w:r w:rsidRPr="00E27048">
        <w:rPr>
          <w:i/>
          <w:iCs/>
        </w:rPr>
        <w:softHyphen/>
      </w:r>
      <w:r w:rsidRPr="00E27048">
        <w:rPr>
          <w:i/>
          <w:iCs/>
          <w:spacing w:val="1"/>
        </w:rPr>
        <w:t>дать, следуя морально-этическим и психологическим прин</w:t>
      </w:r>
      <w:r w:rsidRPr="00E27048">
        <w:rPr>
          <w:i/>
          <w:iCs/>
          <w:spacing w:val="1"/>
        </w:rPr>
        <w:softHyphen/>
      </w:r>
      <w:r w:rsidRPr="00E27048">
        <w:rPr>
          <w:i/>
          <w:iCs/>
          <w:spacing w:val="-2"/>
        </w:rPr>
        <w:t>ципам общения;</w:t>
      </w:r>
    </w:p>
    <w:p w:rsidR="007E6E37" w:rsidRPr="00E27048" w:rsidRDefault="00E27048" w:rsidP="00BC559F">
      <w:pPr>
        <w:pStyle w:val="af1"/>
        <w:numPr>
          <w:ilvl w:val="0"/>
          <w:numId w:val="149"/>
        </w:numPr>
        <w:ind w:left="0" w:firstLine="426"/>
      </w:pPr>
      <w:r>
        <w:rPr>
          <w:i/>
          <w:iCs/>
          <w:spacing w:val="-1"/>
        </w:rPr>
        <w:t>п</w:t>
      </w:r>
      <w:r w:rsidR="007E6E37" w:rsidRPr="00E27048">
        <w:rPr>
          <w:i/>
          <w:iCs/>
          <w:spacing w:val="-1"/>
        </w:rPr>
        <w:t>онимать  основные  причины  коммуникативных не</w:t>
      </w:r>
      <w:r w:rsidR="007E6E37" w:rsidRPr="00E27048">
        <w:rPr>
          <w:i/>
          <w:iCs/>
          <w:spacing w:val="-1"/>
        </w:rPr>
        <w:softHyphen/>
        <w:t>удач и объяснять их.</w:t>
      </w:r>
    </w:p>
    <w:p w:rsidR="007E6E37" w:rsidRPr="00E27048" w:rsidRDefault="00E27048" w:rsidP="00E27048">
      <w:pPr>
        <w:pStyle w:val="af1"/>
        <w:rPr>
          <w:b/>
        </w:rPr>
      </w:pPr>
      <w:r>
        <w:rPr>
          <w:b/>
        </w:rPr>
        <w:t xml:space="preserve">Раздел 2. </w:t>
      </w:r>
      <w:r w:rsidR="007E6E37" w:rsidRPr="00E27048">
        <w:rPr>
          <w:b/>
        </w:rPr>
        <w:t>Речевая</w:t>
      </w:r>
      <w:r w:rsidR="00422D81">
        <w:rPr>
          <w:b/>
        </w:rPr>
        <w:t xml:space="preserve"> </w:t>
      </w:r>
      <w:r w:rsidR="007E6E37" w:rsidRPr="00E27048">
        <w:rPr>
          <w:b/>
        </w:rPr>
        <w:t>деятельность</w:t>
      </w:r>
    </w:p>
    <w:p w:rsidR="007E6E37" w:rsidRPr="00E27048" w:rsidRDefault="007E6E37" w:rsidP="00E27048">
      <w:pPr>
        <w:pStyle w:val="af1"/>
        <w:rPr>
          <w:b/>
        </w:rPr>
      </w:pPr>
      <w:r w:rsidRPr="00E27048">
        <w:rPr>
          <w:b/>
        </w:rPr>
        <w:t>АУДИРОВАНИЕ</w:t>
      </w:r>
    </w:p>
    <w:p w:rsidR="007E6E37" w:rsidRPr="00E27048" w:rsidRDefault="007E6E37" w:rsidP="00E27048">
      <w:pPr>
        <w:pStyle w:val="af1"/>
      </w:pPr>
      <w:r w:rsidRPr="00E27048">
        <w:rPr>
          <w:spacing w:val="-1"/>
        </w:rPr>
        <w:t>Выпускник научится:</w:t>
      </w:r>
    </w:p>
    <w:p w:rsidR="007E6E37" w:rsidRPr="00E27048" w:rsidRDefault="007E6E37" w:rsidP="00BC559F">
      <w:pPr>
        <w:pStyle w:val="af1"/>
        <w:numPr>
          <w:ilvl w:val="0"/>
          <w:numId w:val="151"/>
        </w:numPr>
        <w:ind w:left="0" w:firstLine="426"/>
      </w:pPr>
      <w:r w:rsidRPr="00E27048">
        <w:rPr>
          <w:spacing w:val="3"/>
        </w:rPr>
        <w:t>различным видам аудирования (с полным пониманием</w:t>
      </w:r>
      <w:r w:rsidRPr="00E27048">
        <w:t>аудиотекста, с п</w:t>
      </w:r>
      <w:r w:rsidRPr="00E27048">
        <w:t>о</w:t>
      </w:r>
      <w:r w:rsidRPr="00E27048">
        <w:t>ниманием основного содержания, с выбороч</w:t>
      </w:r>
      <w:r w:rsidRPr="00E27048">
        <w:rPr>
          <w:spacing w:val="-1"/>
        </w:rPr>
        <w:t>ным извлечением информации); передавать содержание аудио</w:t>
      </w:r>
      <w:r w:rsidRPr="00E27048">
        <w:rPr>
          <w:spacing w:val="2"/>
        </w:rPr>
        <w:t>текста в соответствии с заданной коммуникати</w:t>
      </w:r>
      <w:r w:rsidRPr="00E27048">
        <w:rPr>
          <w:spacing w:val="2"/>
        </w:rPr>
        <w:t>в</w:t>
      </w:r>
      <w:r w:rsidRPr="00E27048">
        <w:rPr>
          <w:spacing w:val="2"/>
        </w:rPr>
        <w:t>ной задачей в</w:t>
      </w:r>
      <w:r w:rsidRPr="00E27048">
        <w:rPr>
          <w:spacing w:val="-5"/>
        </w:rPr>
        <w:t>устной форме;</w:t>
      </w:r>
    </w:p>
    <w:p w:rsidR="007E6E37" w:rsidRPr="00E27048" w:rsidRDefault="007E6E37" w:rsidP="00BC559F">
      <w:pPr>
        <w:pStyle w:val="af1"/>
        <w:numPr>
          <w:ilvl w:val="0"/>
          <w:numId w:val="151"/>
        </w:numPr>
        <w:ind w:left="0" w:firstLine="426"/>
      </w:pPr>
      <w:r w:rsidRPr="00E27048">
        <w:rPr>
          <w:spacing w:val="-2"/>
        </w:rPr>
        <w:t>понимать и формулировать в устной форме тему, комму</w:t>
      </w:r>
      <w:r w:rsidRPr="00E27048">
        <w:t>никативную зад</w:t>
      </w:r>
      <w:r w:rsidRPr="00E27048">
        <w:t>а</w:t>
      </w:r>
      <w:r w:rsidRPr="00E27048">
        <w:t>чу, основную мысль, логику изложения учеб</w:t>
      </w:r>
      <w:r w:rsidRPr="00E27048">
        <w:softHyphen/>
        <w:t>но-научного, публицистического, официально-делового, художественного аудиотекстов, распознавать в них о</w:t>
      </w:r>
      <w:r w:rsidRPr="00E27048">
        <w:t>с</w:t>
      </w:r>
      <w:r w:rsidRPr="00E27048">
        <w:t>новную и до</w:t>
      </w:r>
      <w:r w:rsidRPr="00E27048">
        <w:rPr>
          <w:spacing w:val="5"/>
        </w:rPr>
        <w:t>полнительную  информацию,   комментировать её  в устной</w:t>
      </w:r>
      <w:r w:rsidRPr="00E27048">
        <w:rPr>
          <w:spacing w:val="5"/>
        </w:rPr>
        <w:br/>
      </w:r>
      <w:r w:rsidRPr="00E27048">
        <w:rPr>
          <w:spacing w:val="-5"/>
        </w:rPr>
        <w:t>форме;</w:t>
      </w:r>
    </w:p>
    <w:p w:rsidR="007E6E37" w:rsidRPr="00E27048" w:rsidRDefault="007E6E37" w:rsidP="00BC559F">
      <w:pPr>
        <w:pStyle w:val="af1"/>
        <w:numPr>
          <w:ilvl w:val="0"/>
          <w:numId w:val="151"/>
        </w:numPr>
        <w:ind w:left="0" w:firstLine="426"/>
      </w:pPr>
      <w:r w:rsidRPr="00E27048">
        <w:rPr>
          <w:spacing w:val="-1"/>
        </w:rPr>
        <w:t>передавать содержание учебно-научного, публицистиче</w:t>
      </w:r>
      <w:r w:rsidRPr="00E27048">
        <w:t>ского, официал</w:t>
      </w:r>
      <w:r w:rsidRPr="00E27048">
        <w:t>ь</w:t>
      </w:r>
      <w:r w:rsidRPr="00E27048">
        <w:t>но-делового, художественного аудиотекстов в</w:t>
      </w:r>
      <w:r w:rsidRPr="00E27048">
        <w:rPr>
          <w:spacing w:val="-4"/>
        </w:rPr>
        <w:t>форме плана, тезисов, ученическ</w:t>
      </w:r>
      <w:r w:rsidRPr="00E27048">
        <w:rPr>
          <w:spacing w:val="-4"/>
        </w:rPr>
        <w:t>о</w:t>
      </w:r>
      <w:r w:rsidRPr="00E27048">
        <w:rPr>
          <w:spacing w:val="-4"/>
        </w:rPr>
        <w:t>го изложения (подробного, выборочного, сжатого).</w:t>
      </w:r>
    </w:p>
    <w:p w:rsidR="007E6E37" w:rsidRPr="00E27048" w:rsidRDefault="007E6E37" w:rsidP="00E27048">
      <w:pPr>
        <w:pStyle w:val="af1"/>
      </w:pPr>
      <w:r w:rsidRPr="00E27048">
        <w:rPr>
          <w:spacing w:val="-2"/>
        </w:rPr>
        <w:t>Выпускник получит возможность научиться:</w:t>
      </w:r>
    </w:p>
    <w:p w:rsidR="007E6E37" w:rsidRPr="00E27048" w:rsidRDefault="007E6E37" w:rsidP="00BC559F">
      <w:pPr>
        <w:pStyle w:val="af1"/>
        <w:numPr>
          <w:ilvl w:val="0"/>
          <w:numId w:val="150"/>
        </w:numPr>
        <w:ind w:left="0" w:firstLine="426"/>
      </w:pPr>
      <w:r w:rsidRPr="00E27048">
        <w:rPr>
          <w:i/>
          <w:iCs/>
          <w:spacing w:val="1"/>
        </w:rPr>
        <w:t>понимать явную и скрытую (подтекстовую) инфор</w:t>
      </w:r>
      <w:r w:rsidRPr="00E27048">
        <w:rPr>
          <w:i/>
          <w:iCs/>
          <w:spacing w:val="1"/>
        </w:rPr>
        <w:softHyphen/>
      </w:r>
      <w:r w:rsidRPr="00E27048">
        <w:rPr>
          <w:i/>
          <w:iCs/>
        </w:rPr>
        <w:t>мацию публицист</w:t>
      </w:r>
      <w:r w:rsidRPr="00E27048">
        <w:rPr>
          <w:i/>
          <w:iCs/>
        </w:rPr>
        <w:t>и</w:t>
      </w:r>
      <w:r w:rsidRPr="00E27048">
        <w:rPr>
          <w:i/>
          <w:iCs/>
        </w:rPr>
        <w:t>ческого текста (в том числе в СМИ), ана</w:t>
      </w:r>
      <w:r w:rsidRPr="00E27048">
        <w:rPr>
          <w:i/>
          <w:iCs/>
        </w:rPr>
        <w:softHyphen/>
      </w:r>
      <w:r w:rsidRPr="00E27048">
        <w:rPr>
          <w:i/>
          <w:iCs/>
          <w:spacing w:val="-1"/>
        </w:rPr>
        <w:t>лизировать и комментировать её в устной форме;</w:t>
      </w:r>
    </w:p>
    <w:p w:rsidR="007E6E37" w:rsidRPr="00E27048" w:rsidRDefault="007E6E37" w:rsidP="00BC559F">
      <w:pPr>
        <w:pStyle w:val="af1"/>
        <w:numPr>
          <w:ilvl w:val="0"/>
          <w:numId w:val="150"/>
        </w:numPr>
        <w:ind w:left="0" w:firstLine="426"/>
      </w:pPr>
      <w:r w:rsidRPr="00E27048">
        <w:rPr>
          <w:i/>
          <w:iCs/>
          <w:spacing w:val="1"/>
        </w:rPr>
        <w:t>адекватно  воспринимать  собеседников, уметь  слу</w:t>
      </w:r>
      <w:r w:rsidRPr="00E27048">
        <w:rPr>
          <w:i/>
          <w:iCs/>
          <w:spacing w:val="1"/>
        </w:rPr>
        <w:softHyphen/>
      </w:r>
      <w:r w:rsidRPr="00E27048">
        <w:rPr>
          <w:i/>
          <w:iCs/>
          <w:spacing w:val="2"/>
        </w:rPr>
        <w:t>шать и слышать друг друга, следуя морально-этическим и</w:t>
      </w:r>
      <w:r w:rsidRPr="00E27048">
        <w:rPr>
          <w:i/>
          <w:iCs/>
          <w:spacing w:val="-2"/>
        </w:rPr>
        <w:t>психологическим принципам общения.</w:t>
      </w:r>
    </w:p>
    <w:p w:rsidR="007E6E37" w:rsidRPr="00E27048" w:rsidRDefault="007E6E37" w:rsidP="00E27048">
      <w:pPr>
        <w:pStyle w:val="af1"/>
        <w:rPr>
          <w:b/>
        </w:rPr>
      </w:pPr>
      <w:r w:rsidRPr="00E27048">
        <w:rPr>
          <w:b/>
        </w:rPr>
        <w:t>ЧТЕНИЕ</w:t>
      </w:r>
    </w:p>
    <w:p w:rsidR="007E6E37" w:rsidRPr="00E27048" w:rsidRDefault="007E6E37" w:rsidP="00E27048">
      <w:pPr>
        <w:pStyle w:val="af1"/>
      </w:pPr>
      <w:r w:rsidRPr="00E27048">
        <w:rPr>
          <w:spacing w:val="-1"/>
        </w:rPr>
        <w:t>Выпускник научится:</w:t>
      </w:r>
    </w:p>
    <w:p w:rsidR="007E6E37" w:rsidRPr="00E27048" w:rsidRDefault="007E6E37" w:rsidP="00BC559F">
      <w:pPr>
        <w:pStyle w:val="af1"/>
        <w:numPr>
          <w:ilvl w:val="0"/>
          <w:numId w:val="152"/>
        </w:numPr>
        <w:ind w:left="0" w:firstLine="426"/>
      </w:pPr>
      <w:r w:rsidRPr="00E27048">
        <w:rPr>
          <w:spacing w:val="-2"/>
        </w:rPr>
        <w:t>понимать содержание прочитанных учебно-научных, на</w:t>
      </w:r>
      <w:r w:rsidRPr="00E27048">
        <w:rPr>
          <w:spacing w:val="-1"/>
        </w:rPr>
        <w:t>учных, публиц</w:t>
      </w:r>
      <w:r w:rsidRPr="00E27048">
        <w:rPr>
          <w:spacing w:val="-1"/>
        </w:rPr>
        <w:t>и</w:t>
      </w:r>
      <w:r w:rsidRPr="00E27048">
        <w:rPr>
          <w:spacing w:val="-1"/>
        </w:rPr>
        <w:t>стических (информационных и аналитических,</w:t>
      </w:r>
      <w:r w:rsidRPr="00E27048">
        <w:rPr>
          <w:spacing w:val="2"/>
        </w:rPr>
        <w:t>художественно-публицистических жанров), художественных</w:t>
      </w:r>
      <w:r w:rsidRPr="00E27048">
        <w:rPr>
          <w:spacing w:val="-5"/>
        </w:rPr>
        <w:t>текстов и воспроизводить их в ус</w:t>
      </w:r>
      <w:r w:rsidRPr="00E27048">
        <w:rPr>
          <w:spacing w:val="-5"/>
        </w:rPr>
        <w:t>т</w:t>
      </w:r>
      <w:r w:rsidRPr="00E27048">
        <w:rPr>
          <w:spacing w:val="-5"/>
        </w:rPr>
        <w:t>ной форме в соответствии с си</w:t>
      </w:r>
      <w:r w:rsidRPr="00E27048">
        <w:rPr>
          <w:spacing w:val="5"/>
        </w:rPr>
        <w:t>туацией общения, а также в форме ученического изложения</w:t>
      </w:r>
      <w:r w:rsidRPr="00E27048">
        <w:rPr>
          <w:spacing w:val="3"/>
        </w:rPr>
        <w:t>(подробного, выборочного, сжатого), в форме плана, тезисов</w:t>
      </w:r>
      <w:r w:rsidRPr="00E27048">
        <w:rPr>
          <w:spacing w:val="-4"/>
        </w:rPr>
        <w:t>(в ус</w:t>
      </w:r>
      <w:r w:rsidRPr="00E27048">
        <w:rPr>
          <w:spacing w:val="-4"/>
        </w:rPr>
        <w:t>т</w:t>
      </w:r>
      <w:r w:rsidRPr="00E27048">
        <w:rPr>
          <w:spacing w:val="-4"/>
        </w:rPr>
        <w:t>ной и письменной форме);</w:t>
      </w:r>
    </w:p>
    <w:p w:rsidR="007E6E37" w:rsidRPr="00E27048" w:rsidRDefault="007E6E37" w:rsidP="00BC559F">
      <w:pPr>
        <w:pStyle w:val="af1"/>
        <w:numPr>
          <w:ilvl w:val="0"/>
          <w:numId w:val="152"/>
        </w:numPr>
        <w:ind w:left="0" w:firstLine="426"/>
      </w:pPr>
      <w:r w:rsidRPr="00E27048">
        <w:rPr>
          <w:spacing w:val="3"/>
        </w:rPr>
        <w:t>использовать практические умения ознакомительного,</w:t>
      </w:r>
      <w:r w:rsidRPr="00E27048">
        <w:t>изучающего, пр</w:t>
      </w:r>
      <w:r w:rsidRPr="00E27048">
        <w:t>о</w:t>
      </w:r>
      <w:r w:rsidRPr="00E27048">
        <w:t>смотрового способов (видов) чтения в соответ</w:t>
      </w:r>
      <w:r w:rsidRPr="00E27048">
        <w:softHyphen/>
      </w:r>
      <w:r w:rsidRPr="00E27048">
        <w:rPr>
          <w:spacing w:val="-2"/>
        </w:rPr>
        <w:t>ствии с поставленной коммуник</w:t>
      </w:r>
      <w:r w:rsidRPr="00E27048">
        <w:rPr>
          <w:spacing w:val="-2"/>
        </w:rPr>
        <w:t>а</w:t>
      </w:r>
      <w:r w:rsidRPr="00E27048">
        <w:rPr>
          <w:spacing w:val="-2"/>
        </w:rPr>
        <w:t>тивной задачей;</w:t>
      </w:r>
    </w:p>
    <w:p w:rsidR="007E6E37" w:rsidRPr="00E27048" w:rsidRDefault="007E6E37" w:rsidP="00BC559F">
      <w:pPr>
        <w:pStyle w:val="af1"/>
        <w:numPr>
          <w:ilvl w:val="0"/>
          <w:numId w:val="152"/>
        </w:numPr>
        <w:ind w:left="0" w:firstLine="426"/>
      </w:pPr>
      <w:r w:rsidRPr="00E27048">
        <w:t>передавать схематически представленную информацию ввиде связного текста;</w:t>
      </w:r>
    </w:p>
    <w:p w:rsidR="007E6E37" w:rsidRPr="00E27048" w:rsidRDefault="007E6E37" w:rsidP="00BC559F">
      <w:pPr>
        <w:pStyle w:val="af1"/>
        <w:numPr>
          <w:ilvl w:val="0"/>
          <w:numId w:val="152"/>
        </w:numPr>
        <w:ind w:left="0" w:firstLine="426"/>
      </w:pPr>
      <w:r w:rsidRPr="00E27048">
        <w:rPr>
          <w:spacing w:val="-2"/>
        </w:rPr>
        <w:t>использовать приёмы работы с учебной книгой, справоч</w:t>
      </w:r>
      <w:r w:rsidRPr="00E27048">
        <w:rPr>
          <w:spacing w:val="-2"/>
        </w:rPr>
        <w:softHyphen/>
      </w:r>
      <w:r w:rsidRPr="00E27048">
        <w:rPr>
          <w:spacing w:val="2"/>
        </w:rPr>
        <w:t>никами и другими информационными источниками, включ,</w:t>
      </w:r>
      <w:r w:rsidRPr="00E27048">
        <w:rPr>
          <w:spacing w:val="-5"/>
        </w:rPr>
        <w:t>СМИ и ресурсы Интернета;</w:t>
      </w:r>
    </w:p>
    <w:p w:rsidR="007E6E37" w:rsidRPr="00E27048" w:rsidRDefault="007E6E37" w:rsidP="00BC559F">
      <w:pPr>
        <w:pStyle w:val="af1"/>
        <w:numPr>
          <w:ilvl w:val="0"/>
          <w:numId w:val="152"/>
        </w:numPr>
        <w:ind w:left="0" w:firstLine="426"/>
      </w:pPr>
      <w:r w:rsidRPr="00E27048">
        <w:rPr>
          <w:spacing w:val="3"/>
        </w:rPr>
        <w:lastRenderedPageBreak/>
        <w:t>отбирать и систематизировать материал на определён</w:t>
      </w:r>
      <w:r w:rsidRPr="00E27048">
        <w:rPr>
          <w:spacing w:val="4"/>
        </w:rPr>
        <w:t>ную тему, анал</w:t>
      </w:r>
      <w:r w:rsidRPr="00E27048">
        <w:rPr>
          <w:spacing w:val="4"/>
        </w:rPr>
        <w:t>и</w:t>
      </w:r>
      <w:r w:rsidRPr="00E27048">
        <w:rPr>
          <w:spacing w:val="4"/>
        </w:rPr>
        <w:t>зировать отобранную информацию и интер</w:t>
      </w:r>
      <w:r w:rsidRPr="00E27048">
        <w:rPr>
          <w:spacing w:val="1"/>
        </w:rPr>
        <w:t>претировать её в соответствии с поставленной коммуникатив</w:t>
      </w:r>
      <w:r w:rsidRPr="00E27048">
        <w:rPr>
          <w:spacing w:val="1"/>
        </w:rPr>
        <w:softHyphen/>
      </w:r>
      <w:r w:rsidRPr="00E27048">
        <w:t>ной задачей.</w:t>
      </w:r>
    </w:p>
    <w:p w:rsidR="007E6E37" w:rsidRPr="00E27048" w:rsidRDefault="007E6E37" w:rsidP="00E27048">
      <w:pPr>
        <w:pStyle w:val="af1"/>
      </w:pPr>
      <w:r w:rsidRPr="00E27048">
        <w:rPr>
          <w:spacing w:val="-2"/>
        </w:rPr>
        <w:t>Выпускник получит возможность научиться:</w:t>
      </w:r>
    </w:p>
    <w:p w:rsidR="007E6E37" w:rsidRPr="00E27048" w:rsidRDefault="007E6E37" w:rsidP="00BC559F">
      <w:pPr>
        <w:pStyle w:val="af1"/>
        <w:numPr>
          <w:ilvl w:val="0"/>
          <w:numId w:val="153"/>
        </w:numPr>
        <w:ind w:left="0" w:firstLine="426"/>
      </w:pPr>
      <w:r w:rsidRPr="00E27048">
        <w:rPr>
          <w:i/>
          <w:iCs/>
          <w:spacing w:val="8"/>
        </w:rPr>
        <w:t>понимать, анализировать, оценивать явно и неявно</w:t>
      </w:r>
      <w:r w:rsidRPr="00E27048">
        <w:rPr>
          <w:i/>
          <w:iCs/>
          <w:spacing w:val="6"/>
        </w:rPr>
        <w:t>выраженную и</w:t>
      </w:r>
      <w:r w:rsidRPr="00E27048">
        <w:rPr>
          <w:i/>
          <w:iCs/>
          <w:spacing w:val="6"/>
        </w:rPr>
        <w:t>н</w:t>
      </w:r>
      <w:r w:rsidRPr="00E27048">
        <w:rPr>
          <w:i/>
          <w:iCs/>
          <w:spacing w:val="6"/>
        </w:rPr>
        <w:t>формацию в прочитанных текстах разной</w:t>
      </w:r>
      <w:r w:rsidRPr="00E27048">
        <w:rPr>
          <w:i/>
          <w:iCs/>
          <w:spacing w:val="3"/>
        </w:rPr>
        <w:t>функционально-стилевой и жа</w:t>
      </w:r>
      <w:r w:rsidRPr="00E27048">
        <w:rPr>
          <w:i/>
          <w:iCs/>
          <w:spacing w:val="3"/>
        </w:rPr>
        <w:t>н</w:t>
      </w:r>
      <w:r w:rsidRPr="00E27048">
        <w:rPr>
          <w:i/>
          <w:iCs/>
          <w:spacing w:val="3"/>
        </w:rPr>
        <w:t>ровой принадлежности;</w:t>
      </w:r>
    </w:p>
    <w:p w:rsidR="007E6E37" w:rsidRPr="00E27048" w:rsidRDefault="007E6E37" w:rsidP="00BC559F">
      <w:pPr>
        <w:pStyle w:val="af1"/>
        <w:numPr>
          <w:ilvl w:val="0"/>
          <w:numId w:val="153"/>
        </w:numPr>
        <w:ind w:left="0" w:firstLine="426"/>
      </w:pPr>
      <w:r w:rsidRPr="00E27048">
        <w:rPr>
          <w:i/>
          <w:iCs/>
          <w:spacing w:val="2"/>
        </w:rPr>
        <w:t>воспринимать текст как единое смысловое целое;</w:t>
      </w:r>
    </w:p>
    <w:p w:rsidR="007E6E37" w:rsidRPr="00E27048" w:rsidRDefault="007E6E37" w:rsidP="00BC559F">
      <w:pPr>
        <w:pStyle w:val="af1"/>
        <w:numPr>
          <w:ilvl w:val="0"/>
          <w:numId w:val="153"/>
        </w:numPr>
        <w:ind w:left="0" w:firstLine="426"/>
      </w:pPr>
      <w:r w:rsidRPr="00E27048">
        <w:rPr>
          <w:i/>
          <w:iCs/>
        </w:rPr>
        <w:t>демонстрировать точное понимание длинных и слож</w:t>
      </w:r>
      <w:r w:rsidRPr="00E27048">
        <w:rPr>
          <w:i/>
          <w:iCs/>
        </w:rPr>
        <w:softHyphen/>
      </w:r>
      <w:r w:rsidRPr="00E27048">
        <w:rPr>
          <w:i/>
          <w:iCs/>
          <w:spacing w:val="1"/>
        </w:rPr>
        <w:t>ных текстов;</w:t>
      </w:r>
    </w:p>
    <w:p w:rsidR="007E6E37" w:rsidRPr="00E27048" w:rsidRDefault="007E6E37" w:rsidP="00BC559F">
      <w:pPr>
        <w:pStyle w:val="af1"/>
        <w:numPr>
          <w:ilvl w:val="0"/>
          <w:numId w:val="153"/>
        </w:numPr>
        <w:ind w:left="0" w:firstLine="426"/>
      </w:pPr>
      <w:r w:rsidRPr="00E27048">
        <w:rPr>
          <w:i/>
          <w:iCs/>
          <w:spacing w:val="4"/>
        </w:rPr>
        <w:t>извлекать информацию по заданной проблеме (вклю</w:t>
      </w:r>
      <w:r w:rsidRPr="00E27048">
        <w:rPr>
          <w:i/>
          <w:iCs/>
          <w:spacing w:val="4"/>
        </w:rPr>
        <w:softHyphen/>
        <w:t>чая противоп</w:t>
      </w:r>
      <w:r w:rsidRPr="00E27048">
        <w:rPr>
          <w:i/>
          <w:iCs/>
          <w:spacing w:val="4"/>
        </w:rPr>
        <w:t>о</w:t>
      </w:r>
      <w:r w:rsidRPr="00E27048">
        <w:rPr>
          <w:i/>
          <w:iCs/>
          <w:spacing w:val="4"/>
        </w:rPr>
        <w:t>ложные точки зрения на её решение) из раз</w:t>
      </w:r>
      <w:r w:rsidRPr="00E27048">
        <w:rPr>
          <w:i/>
          <w:iCs/>
          <w:spacing w:val="4"/>
        </w:rPr>
        <w:softHyphen/>
      </w:r>
      <w:r w:rsidRPr="00E27048">
        <w:rPr>
          <w:i/>
          <w:iCs/>
          <w:spacing w:val="5"/>
        </w:rPr>
        <w:t xml:space="preserve">личных источников (учебно-научных, официально-деловых, </w:t>
      </w:r>
      <w:r w:rsidRPr="00E27048">
        <w:rPr>
          <w:i/>
          <w:iCs/>
          <w:spacing w:val="1"/>
        </w:rPr>
        <w:t>художественных текстов, текстов СМИ), в том числе пред</w:t>
      </w:r>
      <w:r w:rsidRPr="00E27048">
        <w:rPr>
          <w:i/>
          <w:iCs/>
          <w:spacing w:val="1"/>
        </w:rPr>
        <w:softHyphen/>
      </w:r>
      <w:r w:rsidRPr="00E27048">
        <w:rPr>
          <w:i/>
          <w:iCs/>
          <w:spacing w:val="3"/>
        </w:rPr>
        <w:t>ставленных в электронном виде на различных информацион</w:t>
      </w:r>
      <w:r w:rsidRPr="00E27048">
        <w:rPr>
          <w:i/>
          <w:iCs/>
          <w:spacing w:val="3"/>
        </w:rPr>
        <w:softHyphen/>
      </w:r>
      <w:r w:rsidRPr="00E27048">
        <w:rPr>
          <w:i/>
          <w:iCs/>
          <w:spacing w:val="4"/>
        </w:rPr>
        <w:t>ных носителях, на сайтах Интернета;</w:t>
      </w:r>
    </w:p>
    <w:p w:rsidR="007E6E37" w:rsidRPr="00E27048" w:rsidRDefault="007E6E37" w:rsidP="00BC559F">
      <w:pPr>
        <w:pStyle w:val="af1"/>
        <w:numPr>
          <w:ilvl w:val="0"/>
          <w:numId w:val="153"/>
        </w:numPr>
        <w:ind w:left="0" w:firstLine="426"/>
      </w:pPr>
      <w:r w:rsidRPr="00E27048">
        <w:rPr>
          <w:i/>
          <w:iCs/>
          <w:spacing w:val="2"/>
        </w:rPr>
        <w:t>использовать общеизвестные знания для критической оценки текста;</w:t>
      </w:r>
    </w:p>
    <w:p w:rsidR="007E6E37" w:rsidRPr="00E27048" w:rsidRDefault="007E6E37" w:rsidP="00BC559F">
      <w:pPr>
        <w:pStyle w:val="af1"/>
        <w:numPr>
          <w:ilvl w:val="0"/>
          <w:numId w:val="153"/>
        </w:numPr>
        <w:ind w:left="0" w:firstLine="426"/>
      </w:pPr>
      <w:r w:rsidRPr="00E27048">
        <w:rPr>
          <w:i/>
          <w:iCs/>
          <w:spacing w:val="6"/>
        </w:rPr>
        <w:t>рассматривать  информацию,  данную  в  нескольких</w:t>
      </w:r>
      <w:r w:rsidRPr="00E27048">
        <w:rPr>
          <w:i/>
          <w:iCs/>
          <w:spacing w:val="7"/>
        </w:rPr>
        <w:t>различных фо</w:t>
      </w:r>
      <w:r w:rsidRPr="00E27048">
        <w:rPr>
          <w:i/>
          <w:iCs/>
          <w:spacing w:val="7"/>
        </w:rPr>
        <w:t>р</w:t>
      </w:r>
      <w:r w:rsidRPr="00E27048">
        <w:rPr>
          <w:i/>
          <w:iCs/>
          <w:spacing w:val="7"/>
        </w:rPr>
        <w:t>мах (пространственно-визуальной, вербаль</w:t>
      </w:r>
      <w:r w:rsidRPr="00E27048">
        <w:rPr>
          <w:i/>
          <w:iCs/>
          <w:spacing w:val="7"/>
        </w:rPr>
        <w:softHyphen/>
      </w:r>
      <w:r w:rsidRPr="00E27048">
        <w:rPr>
          <w:i/>
          <w:iCs/>
          <w:spacing w:val="2"/>
        </w:rPr>
        <w:t>ной), делать на этой основе в</w:t>
      </w:r>
      <w:r w:rsidRPr="00E27048">
        <w:rPr>
          <w:i/>
          <w:iCs/>
          <w:spacing w:val="2"/>
        </w:rPr>
        <w:t>ы</w:t>
      </w:r>
      <w:r w:rsidRPr="00E27048">
        <w:rPr>
          <w:i/>
          <w:iCs/>
          <w:spacing w:val="2"/>
        </w:rPr>
        <w:t>воды.</w:t>
      </w:r>
    </w:p>
    <w:p w:rsidR="007E6E37" w:rsidRPr="00E27048" w:rsidRDefault="007E6E37" w:rsidP="00E27048">
      <w:pPr>
        <w:pStyle w:val="af1"/>
        <w:rPr>
          <w:b/>
        </w:rPr>
      </w:pPr>
      <w:r w:rsidRPr="00E27048">
        <w:rPr>
          <w:b/>
          <w:spacing w:val="-4"/>
        </w:rPr>
        <w:t>ГОВОРЕНИЕ</w:t>
      </w:r>
    </w:p>
    <w:p w:rsidR="007E6E37" w:rsidRPr="00E27048" w:rsidRDefault="007E6E37" w:rsidP="00E27048">
      <w:pPr>
        <w:pStyle w:val="af1"/>
      </w:pPr>
      <w:r w:rsidRPr="00E27048">
        <w:rPr>
          <w:spacing w:val="-1"/>
        </w:rPr>
        <w:t>Выпускник научится:</w:t>
      </w:r>
    </w:p>
    <w:p w:rsidR="007E6E37" w:rsidRPr="00E27048" w:rsidRDefault="007E6E37" w:rsidP="00BC559F">
      <w:pPr>
        <w:pStyle w:val="af1"/>
        <w:numPr>
          <w:ilvl w:val="0"/>
          <w:numId w:val="154"/>
        </w:numPr>
        <w:ind w:left="0" w:firstLine="426"/>
      </w:pPr>
      <w:r w:rsidRPr="00E27048">
        <w:rPr>
          <w:spacing w:val="2"/>
        </w:rPr>
        <w:t>создавать устные монологические и диалогические вы</w:t>
      </w:r>
      <w:r w:rsidRPr="00E27048">
        <w:rPr>
          <w:spacing w:val="2"/>
        </w:rPr>
        <w:softHyphen/>
      </w:r>
      <w:r w:rsidRPr="00E27048">
        <w:t>сказывания (в том числе оценочного характера) на актуальные</w:t>
      </w:r>
      <w:r w:rsidRPr="00E27048">
        <w:rPr>
          <w:spacing w:val="-2"/>
        </w:rPr>
        <w:t>социально-культурные, нравстве</w:t>
      </w:r>
      <w:r w:rsidRPr="00E27048">
        <w:rPr>
          <w:spacing w:val="-2"/>
        </w:rPr>
        <w:t>н</w:t>
      </w:r>
      <w:r w:rsidRPr="00E27048">
        <w:rPr>
          <w:spacing w:val="-2"/>
        </w:rPr>
        <w:t>но-этические, бытовые, учеб</w:t>
      </w:r>
      <w:r w:rsidRPr="00E27048">
        <w:rPr>
          <w:spacing w:val="-2"/>
        </w:rPr>
        <w:softHyphen/>
      </w:r>
      <w:r w:rsidRPr="00E27048">
        <w:t>ные темы (в том числе лингвистические, а также темы, связан</w:t>
      </w:r>
      <w:r w:rsidRPr="00E27048">
        <w:rPr>
          <w:spacing w:val="-2"/>
        </w:rPr>
        <w:t>ные с содержанием других изучаемых учебных предметов) раз</w:t>
      </w:r>
      <w:r w:rsidRPr="00E27048">
        <w:rPr>
          <w:spacing w:val="-2"/>
        </w:rPr>
        <w:softHyphen/>
        <w:t>ной коммуникативной направленности в соответствии с целями</w:t>
      </w:r>
      <w:r w:rsidRPr="00E27048">
        <w:rPr>
          <w:spacing w:val="-4"/>
        </w:rPr>
        <w:t>и ситуацией общения (сообщение, небольшой доклад в ситуации</w:t>
      </w:r>
      <w:r w:rsidRPr="00E27048">
        <w:t>учебно-научного общения, бытовой рассказ о событии, история;</w:t>
      </w:r>
      <w:r w:rsidRPr="00E27048">
        <w:rPr>
          <w:spacing w:val="-4"/>
        </w:rPr>
        <w:t>участие в беседе, споре);</w:t>
      </w:r>
    </w:p>
    <w:p w:rsidR="007E6E37" w:rsidRPr="00E27048" w:rsidRDefault="007E6E37" w:rsidP="00BC559F">
      <w:pPr>
        <w:pStyle w:val="af1"/>
        <w:numPr>
          <w:ilvl w:val="0"/>
          <w:numId w:val="154"/>
        </w:numPr>
        <w:ind w:left="0" w:firstLine="426"/>
      </w:pPr>
      <w:r w:rsidRPr="00E27048">
        <w:rPr>
          <w:spacing w:val="2"/>
        </w:rPr>
        <w:t>обсуждать и чётко формулировать цели, план совмест</w:t>
      </w:r>
      <w:r w:rsidRPr="00E27048">
        <w:rPr>
          <w:spacing w:val="4"/>
        </w:rPr>
        <w:t>ной групповой учебной деятельности, распределение частей</w:t>
      </w:r>
      <w:r w:rsidRPr="00E27048">
        <w:t>работы;</w:t>
      </w:r>
    </w:p>
    <w:p w:rsidR="007E6E37" w:rsidRPr="00E27048" w:rsidRDefault="007E6E37" w:rsidP="00BC559F">
      <w:pPr>
        <w:pStyle w:val="af1"/>
        <w:numPr>
          <w:ilvl w:val="0"/>
          <w:numId w:val="154"/>
        </w:numPr>
        <w:ind w:left="0" w:firstLine="426"/>
      </w:pPr>
      <w:r w:rsidRPr="00E27048">
        <w:t>извлекать из различных источников, систематизироватьи анализировать материал на определённую тему и передаватьего в устной форме с учётом з</w:t>
      </w:r>
      <w:r w:rsidRPr="00E27048">
        <w:t>а</w:t>
      </w:r>
      <w:r w:rsidRPr="00E27048">
        <w:t>данных условий общения;</w:t>
      </w:r>
    </w:p>
    <w:p w:rsidR="007E6E37" w:rsidRPr="00E27048" w:rsidRDefault="007E6E37" w:rsidP="00BC559F">
      <w:pPr>
        <w:pStyle w:val="af1"/>
        <w:numPr>
          <w:ilvl w:val="0"/>
          <w:numId w:val="154"/>
        </w:numPr>
        <w:ind w:left="0" w:firstLine="426"/>
      </w:pPr>
      <w:r w:rsidRPr="00E27048">
        <w:t>соблюдать в практике устного речевого общения основ</w:t>
      </w:r>
      <w:r w:rsidRPr="00E27048">
        <w:softHyphen/>
      </w:r>
      <w:r w:rsidRPr="00E27048">
        <w:rPr>
          <w:spacing w:val="3"/>
        </w:rPr>
        <w:t>ные орфоэпич</w:t>
      </w:r>
      <w:r w:rsidRPr="00E27048">
        <w:rPr>
          <w:spacing w:val="3"/>
        </w:rPr>
        <w:t>е</w:t>
      </w:r>
      <w:r w:rsidRPr="00E27048">
        <w:rPr>
          <w:spacing w:val="3"/>
        </w:rPr>
        <w:t>ские, лексические, грамматические нормы со</w:t>
      </w:r>
      <w:r w:rsidRPr="00E27048">
        <w:rPr>
          <w:spacing w:val="-1"/>
        </w:rPr>
        <w:t>временного русского литерату</w:t>
      </w:r>
      <w:r w:rsidRPr="00E27048">
        <w:rPr>
          <w:spacing w:val="-1"/>
        </w:rPr>
        <w:t>р</w:t>
      </w:r>
      <w:r w:rsidRPr="00E27048">
        <w:rPr>
          <w:spacing w:val="-1"/>
        </w:rPr>
        <w:t>ного языка; стилистически корректно использовать лексику и фразеологию, правила речевого</w:t>
      </w:r>
      <w:r w:rsidRPr="00E27048">
        <w:rPr>
          <w:spacing w:val="1"/>
        </w:rPr>
        <w:t>этикета.</w:t>
      </w:r>
    </w:p>
    <w:p w:rsidR="007E6E37" w:rsidRPr="00E27048" w:rsidRDefault="007E6E37" w:rsidP="00E27048">
      <w:pPr>
        <w:pStyle w:val="af1"/>
      </w:pPr>
      <w:r w:rsidRPr="00E27048">
        <w:rPr>
          <w:spacing w:val="-2"/>
        </w:rPr>
        <w:t>Выпускник получит возможность научиться:</w:t>
      </w:r>
    </w:p>
    <w:p w:rsidR="007E6E37" w:rsidRPr="00E27048" w:rsidRDefault="007E6E37" w:rsidP="00BC559F">
      <w:pPr>
        <w:pStyle w:val="af1"/>
        <w:numPr>
          <w:ilvl w:val="0"/>
          <w:numId w:val="155"/>
        </w:numPr>
        <w:ind w:left="0" w:firstLine="426"/>
      </w:pPr>
      <w:r w:rsidRPr="00E27048">
        <w:rPr>
          <w:i/>
          <w:iCs/>
          <w:spacing w:val="7"/>
        </w:rPr>
        <w:t>выступать перед аудиторией с докладом; публично</w:t>
      </w:r>
      <w:r w:rsidRPr="00E27048">
        <w:rPr>
          <w:i/>
          <w:iCs/>
          <w:spacing w:val="3"/>
        </w:rPr>
        <w:t>защищать проект, реферат;</w:t>
      </w:r>
    </w:p>
    <w:p w:rsidR="007E6E37" w:rsidRPr="00E27048" w:rsidRDefault="007E6E37" w:rsidP="00BC559F">
      <w:pPr>
        <w:pStyle w:val="af1"/>
        <w:numPr>
          <w:ilvl w:val="0"/>
          <w:numId w:val="155"/>
        </w:numPr>
        <w:ind w:left="0" w:firstLine="426"/>
      </w:pPr>
      <w:r w:rsidRPr="00E27048">
        <w:rPr>
          <w:i/>
          <w:iCs/>
          <w:spacing w:val="2"/>
        </w:rPr>
        <w:t>участвовать в дискуссии на учебно-научные темы, со</w:t>
      </w:r>
      <w:r w:rsidRPr="00E27048">
        <w:rPr>
          <w:i/>
          <w:iCs/>
          <w:spacing w:val="2"/>
        </w:rPr>
        <w:softHyphen/>
      </w:r>
      <w:r w:rsidRPr="00E27048">
        <w:rPr>
          <w:i/>
          <w:iCs/>
          <w:spacing w:val="3"/>
        </w:rPr>
        <w:t>блюдая нормы учебно-научного общения;</w:t>
      </w:r>
    </w:p>
    <w:p w:rsidR="007E6E37" w:rsidRPr="00E27048" w:rsidRDefault="007E6E37" w:rsidP="00BC559F">
      <w:pPr>
        <w:pStyle w:val="af1"/>
        <w:numPr>
          <w:ilvl w:val="0"/>
          <w:numId w:val="155"/>
        </w:numPr>
        <w:ind w:left="0" w:firstLine="426"/>
      </w:pPr>
      <w:r w:rsidRPr="00E27048">
        <w:rPr>
          <w:i/>
          <w:iCs/>
          <w:spacing w:val="6"/>
        </w:rPr>
        <w:t>следовать в практике устного речевого общения м</w:t>
      </w:r>
      <w:r w:rsidR="00E27048">
        <w:rPr>
          <w:i/>
          <w:iCs/>
          <w:spacing w:val="6"/>
        </w:rPr>
        <w:t>о</w:t>
      </w:r>
      <w:r w:rsidRPr="00E27048">
        <w:rPr>
          <w:i/>
          <w:iCs/>
          <w:spacing w:val="4"/>
        </w:rPr>
        <w:t>рально-этическим и психологическим принципам общения;</w:t>
      </w:r>
    </w:p>
    <w:p w:rsidR="00E27048" w:rsidRDefault="007E6E37" w:rsidP="00BC559F">
      <w:pPr>
        <w:pStyle w:val="af1"/>
        <w:numPr>
          <w:ilvl w:val="0"/>
          <w:numId w:val="155"/>
        </w:numPr>
        <w:ind w:left="0" w:firstLine="426"/>
        <w:rPr>
          <w:i/>
          <w:iCs/>
          <w:spacing w:val="12"/>
        </w:rPr>
      </w:pPr>
      <w:r w:rsidRPr="00E27048">
        <w:rPr>
          <w:i/>
          <w:iCs/>
          <w:spacing w:val="1"/>
        </w:rPr>
        <w:lastRenderedPageBreak/>
        <w:t xml:space="preserve">анализировать и оценивать речевые высказывания с </w:t>
      </w:r>
      <w:r w:rsidRPr="00E27048">
        <w:rPr>
          <w:i/>
          <w:iCs/>
          <w:spacing w:val="2"/>
        </w:rPr>
        <w:t xml:space="preserve">точки зрения их успешности в достижении прогнозируемого </w:t>
      </w:r>
      <w:r w:rsidRPr="00E27048">
        <w:rPr>
          <w:i/>
          <w:iCs/>
          <w:spacing w:val="12"/>
        </w:rPr>
        <w:t xml:space="preserve">результата. </w:t>
      </w:r>
    </w:p>
    <w:p w:rsidR="007E6E37" w:rsidRPr="00E27048" w:rsidRDefault="007E6E37" w:rsidP="00E27048">
      <w:pPr>
        <w:pStyle w:val="af1"/>
        <w:rPr>
          <w:b/>
        </w:rPr>
      </w:pPr>
      <w:r w:rsidRPr="00E27048">
        <w:rPr>
          <w:b/>
        </w:rPr>
        <w:t>ПИСЬМО</w:t>
      </w:r>
    </w:p>
    <w:p w:rsidR="007E6E37" w:rsidRPr="00E27048" w:rsidRDefault="007E6E37" w:rsidP="00E27048">
      <w:pPr>
        <w:pStyle w:val="af1"/>
      </w:pPr>
      <w:r w:rsidRPr="00E27048">
        <w:rPr>
          <w:spacing w:val="-1"/>
        </w:rPr>
        <w:t>Выпускник научится:</w:t>
      </w:r>
    </w:p>
    <w:p w:rsidR="007E6E37" w:rsidRPr="00E27048" w:rsidRDefault="007E6E37" w:rsidP="00BC559F">
      <w:pPr>
        <w:pStyle w:val="af1"/>
        <w:numPr>
          <w:ilvl w:val="0"/>
          <w:numId w:val="157"/>
        </w:numPr>
        <w:ind w:left="0" w:firstLine="426"/>
      </w:pPr>
      <w:r w:rsidRPr="00E27048">
        <w:rPr>
          <w:spacing w:val="2"/>
        </w:rPr>
        <w:t>создавать письменные монологические высказывания</w:t>
      </w:r>
      <w:r w:rsidRPr="00E27048">
        <w:rPr>
          <w:spacing w:val="-1"/>
        </w:rPr>
        <w:t>разной коммуник</w:t>
      </w:r>
      <w:r w:rsidRPr="00E27048">
        <w:rPr>
          <w:spacing w:val="-1"/>
        </w:rPr>
        <w:t>а</w:t>
      </w:r>
      <w:r w:rsidRPr="00E27048">
        <w:rPr>
          <w:spacing w:val="-1"/>
        </w:rPr>
        <w:t>тивной направленности с учётом целей и си</w:t>
      </w:r>
      <w:r w:rsidRPr="00E27048">
        <w:t>туации общения (ученическое соч</w:t>
      </w:r>
      <w:r w:rsidRPr="00E27048">
        <w:t>и</w:t>
      </w:r>
      <w:r w:rsidRPr="00E27048">
        <w:t>нение на социально-культурные, нравственно-этические, бытовые и учебные темы, рассказ о</w:t>
      </w:r>
      <w:r w:rsidRPr="00E27048">
        <w:rPr>
          <w:spacing w:val="2"/>
        </w:rPr>
        <w:t>событии, тезисы,  неофициальное письмо, отзыв,  аннот</w:t>
      </w:r>
      <w:r w:rsidRPr="00E27048">
        <w:rPr>
          <w:spacing w:val="2"/>
        </w:rPr>
        <w:t>а</w:t>
      </w:r>
      <w:r w:rsidRPr="00E27048">
        <w:rPr>
          <w:spacing w:val="2"/>
        </w:rPr>
        <w:t>ция,</w:t>
      </w:r>
      <w:r w:rsidRPr="00E27048">
        <w:rPr>
          <w:spacing w:val="-1"/>
        </w:rPr>
        <w:t>расписка, доверенность, заявление, объявление);</w:t>
      </w:r>
    </w:p>
    <w:p w:rsidR="007E6E37" w:rsidRPr="00E27048" w:rsidRDefault="007E6E37" w:rsidP="00BC559F">
      <w:pPr>
        <w:pStyle w:val="af1"/>
        <w:numPr>
          <w:ilvl w:val="0"/>
          <w:numId w:val="157"/>
        </w:numPr>
        <w:ind w:left="0" w:firstLine="426"/>
      </w:pPr>
      <w:r w:rsidRPr="00E27048">
        <w:rPr>
          <w:spacing w:val="1"/>
        </w:rPr>
        <w:t>излагать содержание прослушанного или прочитанного</w:t>
      </w:r>
      <w:r w:rsidRPr="00E27048">
        <w:rPr>
          <w:spacing w:val="-5"/>
        </w:rPr>
        <w:t>текста (подробно, сжато, выборочно) в форме ученического изло</w:t>
      </w:r>
      <w:r w:rsidRPr="00E27048">
        <w:rPr>
          <w:spacing w:val="1"/>
        </w:rPr>
        <w:t>жения, а также тезисов, плана;</w:t>
      </w:r>
    </w:p>
    <w:p w:rsidR="007E6E37" w:rsidRPr="00E27048" w:rsidRDefault="007E6E37" w:rsidP="00BC559F">
      <w:pPr>
        <w:pStyle w:val="af1"/>
        <w:numPr>
          <w:ilvl w:val="0"/>
          <w:numId w:val="157"/>
        </w:numPr>
        <w:ind w:left="0" w:firstLine="426"/>
      </w:pPr>
      <w:r w:rsidRPr="00E27048">
        <w:rPr>
          <w:spacing w:val="2"/>
        </w:rPr>
        <w:t>соблюдать в практике письменного общения основные</w:t>
      </w:r>
      <w:r w:rsidRPr="00E27048">
        <w:rPr>
          <w:spacing w:val="3"/>
        </w:rPr>
        <w:t>лексические,  грамматические,  орфографические и пунктуа</w:t>
      </w:r>
      <w:r w:rsidRPr="00E27048">
        <w:rPr>
          <w:spacing w:val="1"/>
        </w:rPr>
        <w:t>ционные нормы современного русского литературного языка;</w:t>
      </w:r>
      <w:r w:rsidRPr="00E27048">
        <w:t>стилистически корректно использовать лексику и фразеологию.</w:t>
      </w:r>
    </w:p>
    <w:p w:rsidR="007E6E37" w:rsidRPr="00E27048" w:rsidRDefault="007E6E37" w:rsidP="00E27048">
      <w:pPr>
        <w:pStyle w:val="af1"/>
      </w:pPr>
      <w:r w:rsidRPr="00E27048">
        <w:rPr>
          <w:spacing w:val="-1"/>
        </w:rPr>
        <w:t>Выпускник получит возможность научиться:</w:t>
      </w:r>
    </w:p>
    <w:p w:rsidR="007E6E37" w:rsidRPr="00E27048" w:rsidRDefault="007E6E37" w:rsidP="00BC559F">
      <w:pPr>
        <w:pStyle w:val="af1"/>
        <w:numPr>
          <w:ilvl w:val="0"/>
          <w:numId w:val="156"/>
        </w:numPr>
        <w:ind w:left="0" w:firstLine="426"/>
      </w:pPr>
      <w:r w:rsidRPr="00E27048">
        <w:rPr>
          <w:i/>
          <w:iCs/>
          <w:spacing w:val="3"/>
        </w:rPr>
        <w:t>писать рецензии, рефераты;</w:t>
      </w:r>
    </w:p>
    <w:p w:rsidR="007E6E37" w:rsidRPr="00E27048" w:rsidRDefault="007E6E37" w:rsidP="00BC559F">
      <w:pPr>
        <w:pStyle w:val="af1"/>
        <w:numPr>
          <w:ilvl w:val="0"/>
          <w:numId w:val="156"/>
        </w:numPr>
        <w:ind w:left="0" w:firstLine="426"/>
      </w:pPr>
      <w:r w:rsidRPr="00E27048">
        <w:rPr>
          <w:i/>
          <w:iCs/>
          <w:spacing w:val="6"/>
        </w:rPr>
        <w:t>писать резюме, деловые письма, текст электронной</w:t>
      </w:r>
      <w:r w:rsidRPr="00E27048">
        <w:rPr>
          <w:i/>
          <w:iCs/>
          <w:spacing w:val="2"/>
        </w:rPr>
        <w:t>презентации с учётом внеязыковых требований, предъявляе</w:t>
      </w:r>
      <w:r w:rsidRPr="00E27048">
        <w:rPr>
          <w:i/>
          <w:iCs/>
          <w:spacing w:val="2"/>
        </w:rPr>
        <w:softHyphen/>
      </w:r>
      <w:r w:rsidRPr="00E27048">
        <w:rPr>
          <w:i/>
          <w:iCs/>
          <w:spacing w:val="6"/>
        </w:rPr>
        <w:t>мых к ним, и в соответствии со спецификой употребления</w:t>
      </w:r>
      <w:r w:rsidRPr="00E27048">
        <w:rPr>
          <w:i/>
          <w:iCs/>
          <w:spacing w:val="2"/>
        </w:rPr>
        <w:t>языковых средств;</w:t>
      </w:r>
    </w:p>
    <w:p w:rsidR="007E6E37" w:rsidRPr="00E27048" w:rsidRDefault="007E6E37" w:rsidP="00BC559F">
      <w:pPr>
        <w:pStyle w:val="af1"/>
        <w:numPr>
          <w:ilvl w:val="0"/>
          <w:numId w:val="156"/>
        </w:numPr>
        <w:ind w:left="0" w:firstLine="426"/>
      </w:pPr>
      <w:r w:rsidRPr="00E27048">
        <w:rPr>
          <w:i/>
          <w:iCs/>
          <w:spacing w:val="-2"/>
        </w:rPr>
        <w:t>систематизировать материал на определённую тему</w:t>
      </w:r>
      <w:r w:rsidRPr="00E27048">
        <w:rPr>
          <w:i/>
          <w:iCs/>
          <w:spacing w:val="1"/>
        </w:rPr>
        <w:t>из различных и</w:t>
      </w:r>
      <w:r w:rsidRPr="00E27048">
        <w:rPr>
          <w:i/>
          <w:iCs/>
          <w:spacing w:val="1"/>
        </w:rPr>
        <w:t>с</w:t>
      </w:r>
      <w:r w:rsidRPr="00E27048">
        <w:rPr>
          <w:i/>
          <w:iCs/>
          <w:spacing w:val="1"/>
        </w:rPr>
        <w:t>точников, обобщать информацию в разных</w:t>
      </w:r>
      <w:r w:rsidRPr="00E27048">
        <w:rPr>
          <w:i/>
          <w:iCs/>
        </w:rPr>
        <w:t>формах, в том числе в графической форме.</w:t>
      </w:r>
    </w:p>
    <w:p w:rsidR="002B559B" w:rsidRDefault="007C0728" w:rsidP="00E27048">
      <w:pPr>
        <w:pStyle w:val="af1"/>
        <w:rPr>
          <w:b/>
          <w:spacing w:val="-5"/>
        </w:rPr>
      </w:pPr>
      <w:r w:rsidRPr="002B559B">
        <w:rPr>
          <w:b/>
          <w:smallCaps/>
          <w:spacing w:val="-5"/>
        </w:rPr>
        <w:t xml:space="preserve">РАЗДЕЛ </w:t>
      </w:r>
      <w:r w:rsidRPr="002B559B">
        <w:rPr>
          <w:b/>
          <w:spacing w:val="-5"/>
        </w:rPr>
        <w:t xml:space="preserve">З. ТЕКСТ </w:t>
      </w:r>
    </w:p>
    <w:p w:rsidR="007E6E37" w:rsidRPr="00E27048" w:rsidRDefault="007E6E37" w:rsidP="00E27048">
      <w:pPr>
        <w:pStyle w:val="af1"/>
      </w:pPr>
      <w:r w:rsidRPr="00E27048">
        <w:t>Выпускник научится:</w:t>
      </w:r>
    </w:p>
    <w:p w:rsidR="007E6E37" w:rsidRPr="00E27048" w:rsidRDefault="007E6E37" w:rsidP="00BC559F">
      <w:pPr>
        <w:pStyle w:val="af1"/>
        <w:numPr>
          <w:ilvl w:val="0"/>
          <w:numId w:val="158"/>
        </w:numPr>
        <w:ind w:left="0" w:firstLine="426"/>
      </w:pPr>
      <w:r w:rsidRPr="00E27048">
        <w:rPr>
          <w:spacing w:val="1"/>
        </w:rPr>
        <w:t>анализировать и характеризовать тексты различных ти</w:t>
      </w:r>
      <w:r w:rsidRPr="00E27048">
        <w:t>пов речи, стилей, жанров с точки зрения смыслового содержа</w:t>
      </w:r>
      <w:r w:rsidRPr="00E27048">
        <w:softHyphen/>
        <w:t>ния и структуры, а также требов</w:t>
      </w:r>
      <w:r w:rsidRPr="00E27048">
        <w:t>а</w:t>
      </w:r>
      <w:r w:rsidRPr="00E27048">
        <w:t>ний, предъявляемых к текстукак речевому произведению;</w:t>
      </w:r>
    </w:p>
    <w:p w:rsidR="007E6E37" w:rsidRPr="00E27048" w:rsidRDefault="007E6E37" w:rsidP="00BC559F">
      <w:pPr>
        <w:pStyle w:val="af1"/>
        <w:numPr>
          <w:ilvl w:val="0"/>
          <w:numId w:val="158"/>
        </w:numPr>
        <w:ind w:left="0" w:firstLine="426"/>
      </w:pPr>
      <w:r w:rsidRPr="00E27048">
        <w:rPr>
          <w:spacing w:val="-5"/>
        </w:rPr>
        <w:t>осуществлять информационную переработку текста, пере</w:t>
      </w:r>
      <w:r w:rsidRPr="00E27048">
        <w:rPr>
          <w:spacing w:val="-4"/>
        </w:rPr>
        <w:t>давая его содерж</w:t>
      </w:r>
      <w:r w:rsidRPr="00E27048">
        <w:rPr>
          <w:spacing w:val="-4"/>
        </w:rPr>
        <w:t>а</w:t>
      </w:r>
      <w:r w:rsidRPr="00E27048">
        <w:rPr>
          <w:spacing w:val="-4"/>
        </w:rPr>
        <w:t>ние в виде плана (простого, сложного), аннота</w:t>
      </w:r>
      <w:r w:rsidRPr="00E27048">
        <w:rPr>
          <w:spacing w:val="-1"/>
        </w:rPr>
        <w:t>ции, рецензии, реферата, тезисов, конспекта, схемы, таблицы;</w:t>
      </w:r>
    </w:p>
    <w:p w:rsidR="007E6E37" w:rsidRPr="00E27048" w:rsidRDefault="007E6E37" w:rsidP="00BC559F">
      <w:pPr>
        <w:pStyle w:val="af1"/>
        <w:numPr>
          <w:ilvl w:val="0"/>
          <w:numId w:val="158"/>
        </w:numPr>
        <w:ind w:left="0" w:firstLine="426"/>
      </w:pPr>
      <w:r w:rsidRPr="00E27048">
        <w:rPr>
          <w:spacing w:val="2"/>
        </w:rPr>
        <w:t>создавать и редактировать собственные тексты различ</w:t>
      </w:r>
      <w:r w:rsidRPr="00E27048">
        <w:rPr>
          <w:spacing w:val="2"/>
        </w:rPr>
        <w:softHyphen/>
      </w:r>
      <w:r w:rsidRPr="00E27048">
        <w:t>ных типов речи, стилей, жанров с учётом требований к построе</w:t>
      </w:r>
      <w:r w:rsidRPr="00E27048">
        <w:rPr>
          <w:spacing w:val="-4"/>
        </w:rPr>
        <w:t>нию связного текста и в соотве</w:t>
      </w:r>
      <w:r w:rsidRPr="00E27048">
        <w:rPr>
          <w:spacing w:val="-4"/>
        </w:rPr>
        <w:t>т</w:t>
      </w:r>
      <w:r w:rsidRPr="00E27048">
        <w:rPr>
          <w:spacing w:val="-4"/>
        </w:rPr>
        <w:t>ствии со спецификой употребле</w:t>
      </w:r>
      <w:r w:rsidRPr="00E27048">
        <w:rPr>
          <w:spacing w:val="-4"/>
        </w:rPr>
        <w:softHyphen/>
      </w:r>
      <w:r w:rsidRPr="00E27048">
        <w:rPr>
          <w:spacing w:val="-1"/>
        </w:rPr>
        <w:t>ния в них языковых средств;</w:t>
      </w:r>
    </w:p>
    <w:p w:rsidR="007E6E37" w:rsidRPr="00E27048" w:rsidRDefault="007E6E37" w:rsidP="00BC559F">
      <w:pPr>
        <w:pStyle w:val="af1"/>
        <w:numPr>
          <w:ilvl w:val="0"/>
          <w:numId w:val="158"/>
        </w:numPr>
        <w:ind w:left="0" w:firstLine="426"/>
      </w:pPr>
      <w:r w:rsidRPr="00E27048">
        <w:rPr>
          <w:spacing w:val="-2"/>
        </w:rPr>
        <w:t>сочетать разные функционально-смысловые типы речи в</w:t>
      </w:r>
      <w:r w:rsidRPr="00E27048">
        <w:t>практике устного и письменного речевого общения.</w:t>
      </w:r>
    </w:p>
    <w:p w:rsidR="007E6E37" w:rsidRPr="00E27048" w:rsidRDefault="007E6E37" w:rsidP="00E27048">
      <w:pPr>
        <w:pStyle w:val="af1"/>
      </w:pPr>
      <w:r w:rsidRPr="00E27048">
        <w:rPr>
          <w:spacing w:val="-2"/>
        </w:rPr>
        <w:t>Выпускник получит возможность научиться:</w:t>
      </w:r>
    </w:p>
    <w:p w:rsidR="007E6E37" w:rsidRPr="00E27048" w:rsidRDefault="007E6E37" w:rsidP="00BC559F">
      <w:pPr>
        <w:pStyle w:val="af1"/>
        <w:numPr>
          <w:ilvl w:val="0"/>
          <w:numId w:val="159"/>
        </w:numPr>
        <w:ind w:left="0" w:firstLine="426"/>
      </w:pPr>
      <w:r w:rsidRPr="00E27048">
        <w:rPr>
          <w:i/>
          <w:iCs/>
          <w:spacing w:val="-4"/>
        </w:rPr>
        <w:t>осуществлять информационную переработку текста,</w:t>
      </w:r>
      <w:r w:rsidRPr="00E27048">
        <w:rPr>
          <w:i/>
          <w:iCs/>
          <w:spacing w:val="-2"/>
        </w:rPr>
        <w:t>передавая его с</w:t>
      </w:r>
      <w:r w:rsidRPr="00E27048">
        <w:rPr>
          <w:i/>
          <w:iCs/>
          <w:spacing w:val="-2"/>
        </w:rPr>
        <w:t>о</w:t>
      </w:r>
      <w:r w:rsidRPr="00E27048">
        <w:rPr>
          <w:i/>
          <w:iCs/>
          <w:spacing w:val="-2"/>
        </w:rPr>
        <w:t>держание в виде презентации;</w:t>
      </w:r>
    </w:p>
    <w:p w:rsidR="007E6E37" w:rsidRPr="00E27048" w:rsidRDefault="007E6E37" w:rsidP="00BC559F">
      <w:pPr>
        <w:pStyle w:val="af1"/>
        <w:numPr>
          <w:ilvl w:val="0"/>
          <w:numId w:val="159"/>
        </w:numPr>
        <w:ind w:left="0" w:firstLine="426"/>
      </w:pPr>
      <w:r w:rsidRPr="00E27048">
        <w:rPr>
          <w:i/>
          <w:iCs/>
        </w:rPr>
        <w:t>выявлять имплицитную информацию текста на осно</w:t>
      </w:r>
      <w:r w:rsidRPr="00E27048">
        <w:rPr>
          <w:i/>
          <w:iCs/>
        </w:rPr>
        <w:softHyphen/>
        <w:t>ве сопоставления иллюстративного материала с информа</w:t>
      </w:r>
      <w:r w:rsidRPr="00E27048">
        <w:rPr>
          <w:i/>
          <w:iCs/>
        </w:rPr>
        <w:softHyphen/>
      </w:r>
      <w:r w:rsidRPr="00E27048">
        <w:rPr>
          <w:i/>
          <w:iCs/>
          <w:spacing w:val="-1"/>
        </w:rPr>
        <w:t>цией текста, анализа подтекста (и</w:t>
      </w:r>
      <w:r w:rsidRPr="00E27048">
        <w:rPr>
          <w:i/>
          <w:iCs/>
          <w:spacing w:val="-1"/>
        </w:rPr>
        <w:t>с</w:t>
      </w:r>
      <w:r w:rsidRPr="00E27048">
        <w:rPr>
          <w:i/>
          <w:iCs/>
          <w:spacing w:val="-1"/>
        </w:rPr>
        <w:t>пользованных языковыхсредств и структуры текста).</w:t>
      </w:r>
    </w:p>
    <w:p w:rsidR="002B559B" w:rsidRPr="002B559B" w:rsidRDefault="007C0728" w:rsidP="00E27048">
      <w:pPr>
        <w:pStyle w:val="af1"/>
        <w:rPr>
          <w:b/>
          <w:spacing w:val="-2"/>
        </w:rPr>
      </w:pPr>
      <w:r w:rsidRPr="002B559B">
        <w:rPr>
          <w:b/>
          <w:smallCaps/>
          <w:spacing w:val="-2"/>
        </w:rPr>
        <w:t xml:space="preserve">РАЗДЕЛ </w:t>
      </w:r>
      <w:r w:rsidRPr="002B559B">
        <w:rPr>
          <w:b/>
          <w:spacing w:val="-2"/>
        </w:rPr>
        <w:t xml:space="preserve">4. ФУНКЦИОНАЛЬНЫЕ РАЗНОВИДНОСТИ ЯЗЫКА </w:t>
      </w:r>
    </w:p>
    <w:p w:rsidR="007E6E37" w:rsidRPr="00E27048" w:rsidRDefault="007E6E37" w:rsidP="00E27048">
      <w:pPr>
        <w:pStyle w:val="af1"/>
      </w:pPr>
      <w:r w:rsidRPr="00E27048">
        <w:rPr>
          <w:spacing w:val="-1"/>
        </w:rPr>
        <w:t>Выпускник научится:</w:t>
      </w:r>
    </w:p>
    <w:p w:rsidR="007E6E37" w:rsidRPr="00E27048" w:rsidRDefault="007E6E37" w:rsidP="00BC559F">
      <w:pPr>
        <w:pStyle w:val="af1"/>
        <w:numPr>
          <w:ilvl w:val="0"/>
          <w:numId w:val="160"/>
        </w:numPr>
        <w:ind w:left="0" w:firstLine="426"/>
      </w:pPr>
      <w:r w:rsidRPr="00E27048">
        <w:rPr>
          <w:spacing w:val="6"/>
        </w:rPr>
        <w:lastRenderedPageBreak/>
        <w:t>различать экстралингвистические и лингвистические</w:t>
      </w:r>
      <w:r w:rsidRPr="00E27048">
        <w:rPr>
          <w:spacing w:val="-5"/>
        </w:rPr>
        <w:t>особенности на уровне употребления лексических, морфологиче</w:t>
      </w:r>
      <w:r w:rsidRPr="00E27048">
        <w:t>ских, синтаксических средств в текстах разговорного характера,</w:t>
      </w:r>
      <w:r w:rsidRPr="00E27048">
        <w:rPr>
          <w:spacing w:val="-1"/>
        </w:rPr>
        <w:t>научных, публицистических, официально-деловых, текстах ху</w:t>
      </w:r>
      <w:r w:rsidRPr="00E27048">
        <w:rPr>
          <w:spacing w:val="-2"/>
        </w:rPr>
        <w:t>дожественной литературы;</w:t>
      </w:r>
    </w:p>
    <w:p w:rsidR="007E6E37" w:rsidRPr="00E27048" w:rsidRDefault="007E6E37" w:rsidP="00BC559F">
      <w:pPr>
        <w:pStyle w:val="af1"/>
        <w:numPr>
          <w:ilvl w:val="0"/>
          <w:numId w:val="160"/>
        </w:numPr>
        <w:ind w:left="0" w:firstLine="426"/>
      </w:pPr>
      <w:r w:rsidRPr="00E27048">
        <w:rPr>
          <w:spacing w:val="5"/>
        </w:rPr>
        <w:t>различать и анализировать тексты разных жанров на</w:t>
      </w:r>
      <w:r w:rsidRPr="00E27048">
        <w:rPr>
          <w:spacing w:val="5"/>
        </w:rPr>
        <w:softHyphen/>
      </w:r>
      <w:r w:rsidRPr="00E27048">
        <w:rPr>
          <w:spacing w:val="-2"/>
        </w:rPr>
        <w:t>учного (учебно-научного), публицистического, официально-де</w:t>
      </w:r>
      <w:r w:rsidRPr="00E27048">
        <w:rPr>
          <w:spacing w:val="-2"/>
        </w:rPr>
        <w:softHyphen/>
      </w:r>
      <w:r w:rsidRPr="00E27048">
        <w:t>лового стилей, разговорной речи (отзыв, аннотация, сообщение,</w:t>
      </w:r>
      <w:r w:rsidRPr="00E27048">
        <w:rPr>
          <w:spacing w:val="-1"/>
        </w:rPr>
        <w:t>доклад как жанры научного стиля; выступление, статья, интер</w:t>
      </w:r>
      <w:r w:rsidRPr="00E27048">
        <w:t>вью, очерк как жанры публицистического стиля; расписка, до</w:t>
      </w:r>
      <w:r w:rsidRPr="00E27048">
        <w:rPr>
          <w:spacing w:val="-1"/>
        </w:rPr>
        <w:t>в</w:t>
      </w:r>
      <w:r w:rsidRPr="00E27048">
        <w:rPr>
          <w:spacing w:val="-1"/>
        </w:rPr>
        <w:t>е</w:t>
      </w:r>
      <w:r w:rsidRPr="00E27048">
        <w:rPr>
          <w:spacing w:val="-1"/>
        </w:rPr>
        <w:t>ренность, объявление, заявление как жанры официально-де</w:t>
      </w:r>
      <w:r w:rsidRPr="00E27048">
        <w:rPr>
          <w:spacing w:val="-1"/>
        </w:rPr>
        <w:softHyphen/>
      </w:r>
      <w:r w:rsidRPr="00E27048">
        <w:t>лового стиля; ра</w:t>
      </w:r>
      <w:r w:rsidRPr="00E27048">
        <w:t>с</w:t>
      </w:r>
      <w:r w:rsidRPr="00E27048">
        <w:t xml:space="preserve">сказ, беседа, спор как жанры разговорной речи) </w:t>
      </w:r>
      <w:r w:rsidRPr="00E27048">
        <w:rPr>
          <w:spacing w:val="-2"/>
        </w:rPr>
        <w:t xml:space="preserve">с точки зрения их содержания, стилистических особенностей и </w:t>
      </w:r>
      <w:r w:rsidRPr="00E27048">
        <w:rPr>
          <w:spacing w:val="-1"/>
        </w:rPr>
        <w:t>использованных языковых средств;</w:t>
      </w:r>
    </w:p>
    <w:p w:rsidR="007E6E37" w:rsidRPr="00E27048" w:rsidRDefault="007E6E37" w:rsidP="00BC559F">
      <w:pPr>
        <w:pStyle w:val="af1"/>
        <w:numPr>
          <w:ilvl w:val="0"/>
          <w:numId w:val="160"/>
        </w:numPr>
        <w:ind w:left="0" w:firstLine="426"/>
      </w:pPr>
      <w:r w:rsidRPr="00E27048">
        <w:rPr>
          <w:spacing w:val="4"/>
        </w:rPr>
        <w:t>создавать устные и письменные высказывания разных</w:t>
      </w:r>
      <w:r w:rsidRPr="00E27048">
        <w:rPr>
          <w:spacing w:val="5"/>
        </w:rPr>
        <w:t>стилей, жанров и типов речи (отзыв, сообщение, доклад как</w:t>
      </w:r>
      <w:r w:rsidRPr="00E27048">
        <w:rPr>
          <w:spacing w:val="1"/>
        </w:rPr>
        <w:t>жанры научного стиля; выступл</w:t>
      </w:r>
      <w:r w:rsidRPr="00E27048">
        <w:rPr>
          <w:spacing w:val="1"/>
        </w:rPr>
        <w:t>е</w:t>
      </w:r>
      <w:r w:rsidRPr="00E27048">
        <w:rPr>
          <w:spacing w:val="1"/>
        </w:rPr>
        <w:t>ние, интервью, репортаж как</w:t>
      </w:r>
      <w:r w:rsidRPr="00E27048">
        <w:rPr>
          <w:spacing w:val="2"/>
        </w:rPr>
        <w:t>жанры публицистического стиля; расписка, дов</w:t>
      </w:r>
      <w:r w:rsidRPr="00E27048">
        <w:rPr>
          <w:spacing w:val="2"/>
        </w:rPr>
        <w:t>е</w:t>
      </w:r>
      <w:r w:rsidRPr="00E27048">
        <w:rPr>
          <w:spacing w:val="2"/>
        </w:rPr>
        <w:t>ренность, за</w:t>
      </w:r>
      <w:r w:rsidRPr="00E27048">
        <w:rPr>
          <w:spacing w:val="2"/>
        </w:rPr>
        <w:softHyphen/>
      </w:r>
      <w:r w:rsidRPr="00E27048">
        <w:rPr>
          <w:spacing w:val="3"/>
        </w:rPr>
        <w:t>явление, объявление как жанры официально-делового стиля;</w:t>
      </w:r>
      <w:r w:rsidRPr="00E27048">
        <w:rPr>
          <w:spacing w:val="3"/>
        </w:rPr>
        <w:br/>
      </w:r>
      <w:r w:rsidRPr="00E27048">
        <w:rPr>
          <w:spacing w:val="-2"/>
        </w:rPr>
        <w:t>рассказ, беседа, спор как жанры разговорной речи; тексты пове</w:t>
      </w:r>
      <w:r w:rsidRPr="00E27048">
        <w:rPr>
          <w:spacing w:val="-2"/>
        </w:rPr>
        <w:softHyphen/>
      </w:r>
      <w:r w:rsidRPr="00E27048">
        <w:t>ствовательного характера, рассуждение, описание; тексты, соче</w:t>
      </w:r>
      <w:r w:rsidRPr="00E27048">
        <w:rPr>
          <w:spacing w:val="-2"/>
        </w:rPr>
        <w:t>тающие разные функционально-смысловые типы речи);</w:t>
      </w:r>
    </w:p>
    <w:p w:rsidR="007E6E37" w:rsidRPr="00E27048" w:rsidRDefault="007E6E37" w:rsidP="00BC559F">
      <w:pPr>
        <w:pStyle w:val="af1"/>
        <w:numPr>
          <w:ilvl w:val="0"/>
          <w:numId w:val="160"/>
        </w:numPr>
        <w:ind w:left="0" w:firstLine="426"/>
      </w:pPr>
      <w:r w:rsidRPr="00E27048">
        <w:rPr>
          <w:spacing w:val="1"/>
        </w:rPr>
        <w:t>оценивать чужие и собственные речевые высказыванияразной функци</w:t>
      </w:r>
      <w:r w:rsidRPr="00E27048">
        <w:rPr>
          <w:spacing w:val="1"/>
        </w:rPr>
        <w:t>о</w:t>
      </w:r>
      <w:r w:rsidRPr="00E27048">
        <w:rPr>
          <w:spacing w:val="1"/>
        </w:rPr>
        <w:t>нальной направленности с точки зрения соот</w:t>
      </w:r>
      <w:r w:rsidRPr="00E27048">
        <w:rPr>
          <w:spacing w:val="1"/>
        </w:rPr>
        <w:softHyphen/>
      </w:r>
      <w:r w:rsidRPr="00E27048">
        <w:rPr>
          <w:spacing w:val="3"/>
        </w:rPr>
        <w:t>ветствия их коммуникативным требованиям и языковой пра</w:t>
      </w:r>
      <w:r w:rsidRPr="00E27048">
        <w:rPr>
          <w:spacing w:val="3"/>
        </w:rPr>
        <w:softHyphen/>
      </w:r>
      <w:r w:rsidRPr="00E27048">
        <w:t>вильности;</w:t>
      </w:r>
    </w:p>
    <w:p w:rsidR="007E6E37" w:rsidRPr="00E27048" w:rsidRDefault="007E6E37" w:rsidP="00BC559F">
      <w:pPr>
        <w:pStyle w:val="af1"/>
        <w:numPr>
          <w:ilvl w:val="0"/>
          <w:numId w:val="160"/>
        </w:numPr>
        <w:ind w:left="0" w:firstLine="426"/>
      </w:pPr>
      <w:r w:rsidRPr="00E27048">
        <w:rPr>
          <w:spacing w:val="-1"/>
        </w:rPr>
        <w:t>исправлять речевые недостатки, редактировать текст;</w:t>
      </w:r>
    </w:p>
    <w:p w:rsidR="007E6E37" w:rsidRPr="00E27048" w:rsidRDefault="007E6E37" w:rsidP="00BC559F">
      <w:pPr>
        <w:pStyle w:val="af1"/>
        <w:numPr>
          <w:ilvl w:val="0"/>
          <w:numId w:val="160"/>
        </w:numPr>
        <w:ind w:left="0" w:firstLine="426"/>
      </w:pPr>
      <w:r w:rsidRPr="00E27048">
        <w:t>выступать перед аудиторией сверстников с небольшими</w:t>
      </w:r>
      <w:r w:rsidRPr="00E27048">
        <w:rPr>
          <w:spacing w:val="-4"/>
        </w:rPr>
        <w:t>информационн</w:t>
      </w:r>
      <w:r w:rsidRPr="00E27048">
        <w:rPr>
          <w:spacing w:val="-4"/>
        </w:rPr>
        <w:t>ы</w:t>
      </w:r>
      <w:r w:rsidRPr="00E27048">
        <w:rPr>
          <w:spacing w:val="-4"/>
        </w:rPr>
        <w:t>ми сообщениями, сообщением и небольшим докладом на учебно-научную тему.</w:t>
      </w:r>
    </w:p>
    <w:p w:rsidR="007E6E37" w:rsidRPr="00E27048" w:rsidRDefault="007E6E37" w:rsidP="00E27048">
      <w:pPr>
        <w:pStyle w:val="af1"/>
      </w:pPr>
      <w:r w:rsidRPr="00E27048">
        <w:rPr>
          <w:spacing w:val="-2"/>
        </w:rPr>
        <w:t>Выпускник получит возможность научиться:</w:t>
      </w:r>
    </w:p>
    <w:p w:rsidR="007E6E37" w:rsidRPr="00E27048" w:rsidRDefault="007E6E37" w:rsidP="00BC559F">
      <w:pPr>
        <w:pStyle w:val="af1"/>
        <w:numPr>
          <w:ilvl w:val="0"/>
          <w:numId w:val="161"/>
        </w:numPr>
        <w:ind w:left="0" w:firstLine="426"/>
      </w:pPr>
      <w:r w:rsidRPr="00E27048">
        <w:rPr>
          <w:i/>
          <w:iCs/>
          <w:spacing w:val="-2"/>
        </w:rPr>
        <w:t>характеризовать стилистическую систему современ</w:t>
      </w:r>
      <w:r w:rsidRPr="00E27048">
        <w:rPr>
          <w:i/>
          <w:iCs/>
          <w:spacing w:val="-2"/>
        </w:rPr>
        <w:softHyphen/>
        <w:t>ного русского лит</w:t>
      </w:r>
      <w:r w:rsidRPr="00E27048">
        <w:rPr>
          <w:i/>
          <w:iCs/>
          <w:spacing w:val="-2"/>
        </w:rPr>
        <w:t>е</w:t>
      </w:r>
      <w:r w:rsidRPr="00E27048">
        <w:rPr>
          <w:i/>
          <w:iCs/>
          <w:spacing w:val="-2"/>
        </w:rPr>
        <w:t>ратурного языка;</w:t>
      </w:r>
    </w:p>
    <w:p w:rsidR="007E6E37" w:rsidRPr="00E27048" w:rsidRDefault="007E6E37" w:rsidP="00BC559F">
      <w:pPr>
        <w:pStyle w:val="af1"/>
        <w:numPr>
          <w:ilvl w:val="0"/>
          <w:numId w:val="161"/>
        </w:numPr>
        <w:ind w:left="0" w:firstLine="426"/>
      </w:pPr>
      <w:r w:rsidRPr="00E27048">
        <w:rPr>
          <w:i/>
          <w:iCs/>
          <w:spacing w:val="-1"/>
        </w:rPr>
        <w:t xml:space="preserve">участвовать в дискуссиях на учебно-научные темы; </w:t>
      </w:r>
      <w:r w:rsidRPr="00E27048">
        <w:rPr>
          <w:i/>
          <w:iCs/>
          <w:spacing w:val="-5"/>
        </w:rPr>
        <w:t>составлять резюме, деловое письмо; готовить информацион</w:t>
      </w:r>
      <w:r w:rsidRPr="00E27048">
        <w:rPr>
          <w:i/>
          <w:iCs/>
          <w:spacing w:val="-5"/>
        </w:rPr>
        <w:softHyphen/>
      </w:r>
      <w:r w:rsidRPr="00E27048">
        <w:rPr>
          <w:i/>
          <w:iCs/>
          <w:spacing w:val="-1"/>
        </w:rPr>
        <w:t>ную заметку, электронную презент</w:t>
      </w:r>
      <w:r w:rsidRPr="00E27048">
        <w:rPr>
          <w:i/>
          <w:iCs/>
          <w:spacing w:val="-1"/>
        </w:rPr>
        <w:t>а</w:t>
      </w:r>
      <w:r w:rsidRPr="00E27048">
        <w:rPr>
          <w:i/>
          <w:iCs/>
          <w:spacing w:val="-1"/>
        </w:rPr>
        <w:t>цию; создавать быто</w:t>
      </w:r>
      <w:r w:rsidRPr="00E27048">
        <w:rPr>
          <w:i/>
          <w:iCs/>
          <w:spacing w:val="-1"/>
        </w:rPr>
        <w:softHyphen/>
      </w:r>
      <w:r w:rsidRPr="00E27048">
        <w:rPr>
          <w:i/>
          <w:iCs/>
          <w:spacing w:val="-2"/>
        </w:rPr>
        <w:t>вые истории, писать дружеские письма с учётом внеяз</w:t>
      </w:r>
      <w:r w:rsidRPr="00E27048">
        <w:rPr>
          <w:i/>
          <w:iCs/>
          <w:spacing w:val="-2"/>
        </w:rPr>
        <w:t>ы</w:t>
      </w:r>
      <w:r w:rsidRPr="00E27048">
        <w:rPr>
          <w:i/>
          <w:iCs/>
          <w:spacing w:val="-2"/>
        </w:rPr>
        <w:t xml:space="preserve">ко-вых требований, предъявляемых к ним, и в соответствии со </w:t>
      </w:r>
      <w:r w:rsidRPr="00E27048">
        <w:rPr>
          <w:i/>
          <w:iCs/>
          <w:spacing w:val="-1"/>
        </w:rPr>
        <w:t>спецификой употребления языковых средств;</w:t>
      </w:r>
    </w:p>
    <w:p w:rsidR="007E6E37" w:rsidRPr="00E27048" w:rsidRDefault="007E6E37" w:rsidP="00BC559F">
      <w:pPr>
        <w:pStyle w:val="af1"/>
        <w:numPr>
          <w:ilvl w:val="0"/>
          <w:numId w:val="161"/>
        </w:numPr>
        <w:ind w:left="0" w:firstLine="426"/>
      </w:pPr>
      <w:r w:rsidRPr="00E27048">
        <w:rPr>
          <w:i/>
          <w:iCs/>
          <w:spacing w:val="-2"/>
        </w:rPr>
        <w:t>анализировать образцы публичной речи с точки зре</w:t>
      </w:r>
      <w:r w:rsidRPr="00E27048">
        <w:rPr>
          <w:i/>
          <w:iCs/>
          <w:spacing w:val="-2"/>
        </w:rPr>
        <w:softHyphen/>
      </w:r>
      <w:r w:rsidRPr="00E27048">
        <w:rPr>
          <w:i/>
          <w:iCs/>
          <w:spacing w:val="-1"/>
        </w:rPr>
        <w:t>ния её композиции, а</w:t>
      </w:r>
      <w:r w:rsidRPr="00E27048">
        <w:rPr>
          <w:i/>
          <w:iCs/>
          <w:spacing w:val="-1"/>
        </w:rPr>
        <w:t>р</w:t>
      </w:r>
      <w:r w:rsidRPr="00E27048">
        <w:rPr>
          <w:i/>
          <w:iCs/>
          <w:spacing w:val="-1"/>
        </w:rPr>
        <w:t>гументации, языкового оформления, достижения поставленных коммуник</w:t>
      </w:r>
      <w:r w:rsidRPr="00E27048">
        <w:rPr>
          <w:i/>
          <w:iCs/>
          <w:spacing w:val="-1"/>
        </w:rPr>
        <w:t>а</w:t>
      </w:r>
      <w:r w:rsidRPr="00E27048">
        <w:rPr>
          <w:i/>
          <w:iCs/>
          <w:spacing w:val="-1"/>
        </w:rPr>
        <w:t>тивных задач;</w:t>
      </w:r>
    </w:p>
    <w:p w:rsidR="007E6E37" w:rsidRPr="00E27048" w:rsidRDefault="007E6E37" w:rsidP="00BC559F">
      <w:pPr>
        <w:pStyle w:val="af1"/>
        <w:numPr>
          <w:ilvl w:val="0"/>
          <w:numId w:val="161"/>
        </w:numPr>
        <w:ind w:left="0" w:firstLine="426"/>
      </w:pPr>
      <w:r w:rsidRPr="00E27048">
        <w:rPr>
          <w:i/>
          <w:iCs/>
          <w:spacing w:val="2"/>
        </w:rPr>
        <w:t>выступать перед аудиторией сверстников с небол</w:t>
      </w:r>
      <w:r w:rsidR="002B559B">
        <w:rPr>
          <w:i/>
          <w:iCs/>
          <w:spacing w:val="2"/>
        </w:rPr>
        <w:t>ь</w:t>
      </w:r>
      <w:r w:rsidRPr="00E27048">
        <w:rPr>
          <w:i/>
          <w:iCs/>
          <w:spacing w:val="2"/>
        </w:rPr>
        <w:t>шой протокольно-этикетной, развлекательной, убеждаю</w:t>
      </w:r>
      <w:r w:rsidRPr="00E27048">
        <w:rPr>
          <w:i/>
          <w:iCs/>
          <w:spacing w:val="-5"/>
        </w:rPr>
        <w:t>щей речью.</w:t>
      </w:r>
    </w:p>
    <w:p w:rsidR="002B559B" w:rsidRDefault="002B559B" w:rsidP="00E27048">
      <w:pPr>
        <w:pStyle w:val="af1"/>
        <w:rPr>
          <w:spacing w:val="-6"/>
        </w:rPr>
      </w:pPr>
    </w:p>
    <w:p w:rsidR="007E6E37" w:rsidRPr="002B559B" w:rsidRDefault="007E6E37" w:rsidP="00422D81">
      <w:pPr>
        <w:pStyle w:val="af1"/>
        <w:jc w:val="center"/>
        <w:rPr>
          <w:b/>
        </w:rPr>
      </w:pPr>
      <w:r w:rsidRPr="002B559B">
        <w:rPr>
          <w:b/>
          <w:spacing w:val="-6"/>
        </w:rPr>
        <w:t>Формирование</w:t>
      </w:r>
      <w:r w:rsidR="00422D81">
        <w:rPr>
          <w:b/>
          <w:spacing w:val="-6"/>
        </w:rPr>
        <w:t xml:space="preserve"> </w:t>
      </w:r>
      <w:r w:rsidR="00197B5B">
        <w:rPr>
          <w:b/>
          <w:spacing w:val="-6"/>
        </w:rPr>
        <w:t xml:space="preserve"> </w:t>
      </w:r>
      <w:r w:rsidRPr="002B559B">
        <w:rPr>
          <w:b/>
          <w:spacing w:val="-6"/>
        </w:rPr>
        <w:t>универсальных</w:t>
      </w:r>
      <w:r w:rsidR="00422D81">
        <w:rPr>
          <w:b/>
          <w:spacing w:val="-6"/>
        </w:rPr>
        <w:t xml:space="preserve"> </w:t>
      </w:r>
      <w:r w:rsidRPr="002B559B">
        <w:rPr>
          <w:b/>
          <w:spacing w:val="-6"/>
        </w:rPr>
        <w:t>учебных</w:t>
      </w:r>
      <w:r w:rsidR="00422D81">
        <w:rPr>
          <w:b/>
          <w:spacing w:val="-6"/>
        </w:rPr>
        <w:t xml:space="preserve"> </w:t>
      </w:r>
      <w:r w:rsidRPr="002B559B">
        <w:rPr>
          <w:b/>
          <w:spacing w:val="-6"/>
        </w:rPr>
        <w:t>действий в</w:t>
      </w:r>
      <w:r w:rsidR="00422D81">
        <w:rPr>
          <w:b/>
          <w:spacing w:val="-6"/>
        </w:rPr>
        <w:t xml:space="preserve"> </w:t>
      </w:r>
      <w:r w:rsidRPr="002B559B">
        <w:rPr>
          <w:b/>
          <w:spacing w:val="-6"/>
        </w:rPr>
        <w:t>рамках</w:t>
      </w:r>
      <w:r w:rsidR="00422D81">
        <w:rPr>
          <w:b/>
          <w:spacing w:val="-6"/>
        </w:rPr>
        <w:t xml:space="preserve"> </w:t>
      </w:r>
      <w:r w:rsidRPr="002B559B">
        <w:rPr>
          <w:b/>
          <w:spacing w:val="-6"/>
        </w:rPr>
        <w:t>учебного</w:t>
      </w:r>
      <w:r w:rsidR="00422D81">
        <w:rPr>
          <w:b/>
          <w:spacing w:val="-6"/>
        </w:rPr>
        <w:t xml:space="preserve"> </w:t>
      </w:r>
      <w:r w:rsidRPr="002B559B">
        <w:rPr>
          <w:b/>
          <w:spacing w:val="-6"/>
        </w:rPr>
        <w:t>предмета</w:t>
      </w:r>
      <w:r w:rsidR="00422D81">
        <w:rPr>
          <w:b/>
          <w:spacing w:val="-6"/>
        </w:rPr>
        <w:t xml:space="preserve"> </w:t>
      </w:r>
      <w:r w:rsidRPr="002B559B">
        <w:rPr>
          <w:b/>
          <w:spacing w:val="-6"/>
        </w:rPr>
        <w:t>«Русский</w:t>
      </w:r>
      <w:r w:rsidR="00422D81">
        <w:rPr>
          <w:b/>
          <w:spacing w:val="-6"/>
        </w:rPr>
        <w:t xml:space="preserve"> </w:t>
      </w:r>
      <w:r w:rsidRPr="002B559B">
        <w:rPr>
          <w:b/>
          <w:spacing w:val="-6"/>
        </w:rPr>
        <w:t>язык»</w:t>
      </w:r>
    </w:p>
    <w:p w:rsidR="007E6E37" w:rsidRPr="002B559B" w:rsidRDefault="007E6E37" w:rsidP="00E27048">
      <w:pPr>
        <w:pStyle w:val="af1"/>
        <w:rPr>
          <w:b/>
        </w:rPr>
      </w:pPr>
      <w:r w:rsidRPr="002B559B">
        <w:rPr>
          <w:b/>
        </w:rPr>
        <w:t>КОММУНИКАТИВНЫЕ</w:t>
      </w:r>
      <w:r w:rsidR="002B559B">
        <w:rPr>
          <w:b/>
        </w:rPr>
        <w:t xml:space="preserve"> УУД</w:t>
      </w:r>
    </w:p>
    <w:p w:rsidR="007E6E37" w:rsidRPr="00E27048" w:rsidRDefault="007E6E37" w:rsidP="00E27048">
      <w:pPr>
        <w:pStyle w:val="af1"/>
      </w:pPr>
      <w:r w:rsidRPr="00E27048">
        <w:rPr>
          <w:spacing w:val="-1"/>
        </w:rPr>
        <w:t>Выпускник научится:</w:t>
      </w:r>
    </w:p>
    <w:p w:rsidR="007E6E37" w:rsidRPr="00E27048" w:rsidRDefault="007E6E37" w:rsidP="00BC559F">
      <w:pPr>
        <w:pStyle w:val="af1"/>
        <w:numPr>
          <w:ilvl w:val="0"/>
          <w:numId w:val="162"/>
        </w:numPr>
        <w:ind w:left="0" w:firstLine="426"/>
        <w:rPr>
          <w:i/>
          <w:iCs/>
        </w:rPr>
      </w:pPr>
      <w:r w:rsidRPr="00E27048">
        <w:rPr>
          <w:spacing w:val="2"/>
        </w:rPr>
        <w:t>учитывать разные мнения и стремиться к координации</w:t>
      </w:r>
      <w:r w:rsidRPr="00E27048">
        <w:rPr>
          <w:spacing w:val="-2"/>
        </w:rPr>
        <w:t>различных поз</w:t>
      </w:r>
      <w:r w:rsidRPr="00E27048">
        <w:rPr>
          <w:spacing w:val="-2"/>
        </w:rPr>
        <w:t>и</w:t>
      </w:r>
      <w:r w:rsidRPr="00E27048">
        <w:rPr>
          <w:spacing w:val="-2"/>
        </w:rPr>
        <w:t>ций в сотрудничестве;</w:t>
      </w:r>
    </w:p>
    <w:p w:rsidR="007E6E37" w:rsidRPr="00E27048" w:rsidRDefault="007E6E37" w:rsidP="00BC559F">
      <w:pPr>
        <w:pStyle w:val="af1"/>
        <w:numPr>
          <w:ilvl w:val="0"/>
          <w:numId w:val="162"/>
        </w:numPr>
        <w:ind w:left="0" w:firstLine="426"/>
        <w:rPr>
          <w:i/>
          <w:iCs/>
        </w:rPr>
      </w:pPr>
      <w:r w:rsidRPr="00E27048">
        <w:rPr>
          <w:spacing w:val="-7"/>
        </w:rPr>
        <w:lastRenderedPageBreak/>
        <w:t>формулировать собственное мнение и позицию, аргументи</w:t>
      </w:r>
      <w:r w:rsidRPr="00E27048">
        <w:rPr>
          <w:spacing w:val="-7"/>
        </w:rPr>
        <w:softHyphen/>
      </w:r>
      <w:r w:rsidRPr="00E27048">
        <w:rPr>
          <w:spacing w:val="-5"/>
        </w:rPr>
        <w:t>ровать и коорд</w:t>
      </w:r>
      <w:r w:rsidRPr="00E27048">
        <w:rPr>
          <w:spacing w:val="-5"/>
        </w:rPr>
        <w:t>и</w:t>
      </w:r>
      <w:r w:rsidRPr="00E27048">
        <w:rPr>
          <w:spacing w:val="-5"/>
        </w:rPr>
        <w:t>нировать её с позициями партнёров при выработ</w:t>
      </w:r>
      <w:r w:rsidRPr="00E27048">
        <w:rPr>
          <w:spacing w:val="-5"/>
        </w:rPr>
        <w:softHyphen/>
        <w:t>ке общего решения в совместной деятельности;</w:t>
      </w:r>
    </w:p>
    <w:p w:rsidR="007E6E37" w:rsidRPr="00E27048" w:rsidRDefault="007E6E37" w:rsidP="00BC559F">
      <w:pPr>
        <w:pStyle w:val="af1"/>
        <w:numPr>
          <w:ilvl w:val="0"/>
          <w:numId w:val="162"/>
        </w:numPr>
        <w:ind w:left="0" w:firstLine="426"/>
        <w:rPr>
          <w:i/>
          <w:iCs/>
        </w:rPr>
      </w:pPr>
      <w:r w:rsidRPr="00E27048">
        <w:rPr>
          <w:spacing w:val="-2"/>
        </w:rPr>
        <w:t>устанавливать и сравнивать разные точки зрения, преждечем принимать решения и делать выбор;</w:t>
      </w:r>
    </w:p>
    <w:p w:rsidR="007E6E37" w:rsidRPr="00E27048" w:rsidRDefault="007E6E37" w:rsidP="00BC559F">
      <w:pPr>
        <w:pStyle w:val="af1"/>
        <w:numPr>
          <w:ilvl w:val="0"/>
          <w:numId w:val="162"/>
        </w:numPr>
        <w:ind w:left="0" w:firstLine="426"/>
        <w:rPr>
          <w:i/>
          <w:iCs/>
        </w:rPr>
      </w:pPr>
      <w:r w:rsidRPr="00E27048">
        <w:rPr>
          <w:spacing w:val="-4"/>
        </w:rPr>
        <w:t>аргументировать свою точку зрения, спорить и отстаиватьсвою позицию не враждебным для оппонентов образом;</w:t>
      </w:r>
    </w:p>
    <w:p w:rsidR="007E6E37" w:rsidRPr="00E27048" w:rsidRDefault="007E6E37" w:rsidP="00BC559F">
      <w:pPr>
        <w:pStyle w:val="af1"/>
        <w:numPr>
          <w:ilvl w:val="0"/>
          <w:numId w:val="162"/>
        </w:numPr>
        <w:ind w:left="0" w:firstLine="426"/>
        <w:rPr>
          <w:i/>
          <w:iCs/>
        </w:rPr>
      </w:pPr>
      <w:r w:rsidRPr="00E27048">
        <w:t>задавать вопросы, необходимые для организации собст</w:t>
      </w:r>
      <w:r w:rsidRPr="00E27048">
        <w:softHyphen/>
        <w:t>венной деятельн</w:t>
      </w:r>
      <w:r w:rsidRPr="00E27048">
        <w:t>о</w:t>
      </w:r>
      <w:r w:rsidRPr="00E27048">
        <w:t>сти и сотрудничества с партнёром;</w:t>
      </w:r>
    </w:p>
    <w:p w:rsidR="007E6E37" w:rsidRPr="00E27048" w:rsidRDefault="007E6E37" w:rsidP="00BC559F">
      <w:pPr>
        <w:pStyle w:val="af1"/>
        <w:numPr>
          <w:ilvl w:val="0"/>
          <w:numId w:val="162"/>
        </w:numPr>
        <w:ind w:left="0" w:firstLine="426"/>
        <w:rPr>
          <w:i/>
          <w:iCs/>
        </w:rPr>
      </w:pPr>
      <w:r w:rsidRPr="00E27048">
        <w:t>осуществлять взаимный контроль и оказывать в сотруд</w:t>
      </w:r>
      <w:r w:rsidRPr="00E27048">
        <w:rPr>
          <w:spacing w:val="-4"/>
        </w:rPr>
        <w:t>ничестве необх</w:t>
      </w:r>
      <w:r w:rsidRPr="00E27048">
        <w:rPr>
          <w:spacing w:val="-4"/>
        </w:rPr>
        <w:t>о</w:t>
      </w:r>
      <w:r w:rsidRPr="00E27048">
        <w:rPr>
          <w:spacing w:val="-4"/>
        </w:rPr>
        <w:t>димую взаимопомощь;</w:t>
      </w:r>
    </w:p>
    <w:p w:rsidR="007E6E37" w:rsidRPr="00E27048" w:rsidRDefault="007E6E37" w:rsidP="00BC559F">
      <w:pPr>
        <w:pStyle w:val="af1"/>
        <w:numPr>
          <w:ilvl w:val="0"/>
          <w:numId w:val="162"/>
        </w:numPr>
        <w:ind w:left="0" w:firstLine="426"/>
        <w:rPr>
          <w:i/>
          <w:iCs/>
        </w:rPr>
      </w:pPr>
      <w:r w:rsidRPr="00E27048">
        <w:rPr>
          <w:spacing w:val="-2"/>
        </w:rPr>
        <w:t>адекватно использовать речь для планирования и регуля</w:t>
      </w:r>
      <w:r w:rsidRPr="00E27048">
        <w:t>ции своей де</w:t>
      </w:r>
      <w:r w:rsidRPr="00E27048">
        <w:t>я</w:t>
      </w:r>
      <w:r w:rsidRPr="00E27048">
        <w:t>тельности;</w:t>
      </w:r>
    </w:p>
    <w:p w:rsidR="007E6E37" w:rsidRPr="00E27048" w:rsidRDefault="007E6E37" w:rsidP="00BC559F">
      <w:pPr>
        <w:pStyle w:val="af1"/>
        <w:numPr>
          <w:ilvl w:val="0"/>
          <w:numId w:val="162"/>
        </w:numPr>
        <w:ind w:left="0" w:firstLine="426"/>
      </w:pPr>
      <w:r w:rsidRPr="00E27048">
        <w:t xml:space="preserve">адекватно использовать речевые средства для решения </w:t>
      </w:r>
      <w:r w:rsidRPr="00E27048">
        <w:rPr>
          <w:spacing w:val="1"/>
        </w:rPr>
        <w:t>различных комм</w:t>
      </w:r>
      <w:r w:rsidRPr="00E27048">
        <w:rPr>
          <w:spacing w:val="1"/>
        </w:rPr>
        <w:t>у</w:t>
      </w:r>
      <w:r w:rsidRPr="00E27048">
        <w:rPr>
          <w:spacing w:val="1"/>
        </w:rPr>
        <w:t>никативных задач; владеть устной и пись</w:t>
      </w:r>
      <w:r w:rsidRPr="00E27048">
        <w:rPr>
          <w:spacing w:val="1"/>
        </w:rPr>
        <w:softHyphen/>
      </w:r>
      <w:r w:rsidRPr="00E27048">
        <w:rPr>
          <w:spacing w:val="-1"/>
        </w:rPr>
        <w:t>менной речью; строить монологич</w:t>
      </w:r>
      <w:r w:rsidRPr="00E27048">
        <w:rPr>
          <w:spacing w:val="-1"/>
        </w:rPr>
        <w:t>е</w:t>
      </w:r>
      <w:r w:rsidRPr="00E27048">
        <w:rPr>
          <w:spacing w:val="-1"/>
        </w:rPr>
        <w:t>ское контекстное высказы</w:t>
      </w:r>
      <w:r w:rsidRPr="00E27048">
        <w:rPr>
          <w:spacing w:val="-1"/>
        </w:rPr>
        <w:softHyphen/>
      </w:r>
      <w:r w:rsidRPr="00E27048">
        <w:t>вание;</w:t>
      </w:r>
    </w:p>
    <w:p w:rsidR="007E6E37" w:rsidRPr="00E27048" w:rsidRDefault="007E6E37" w:rsidP="00BC559F">
      <w:pPr>
        <w:pStyle w:val="af1"/>
        <w:numPr>
          <w:ilvl w:val="0"/>
          <w:numId w:val="162"/>
        </w:numPr>
        <w:ind w:left="0" w:firstLine="426"/>
      </w:pPr>
      <w:r w:rsidRPr="00E27048">
        <w:rPr>
          <w:spacing w:val="1"/>
        </w:rPr>
        <w:t xml:space="preserve">организовывать и планировать учебное сотрудничество </w:t>
      </w:r>
      <w:r w:rsidRPr="00E27048">
        <w:rPr>
          <w:spacing w:val="-1"/>
        </w:rPr>
        <w:t>с учителем и сверстниками, определять цели и функции участ</w:t>
      </w:r>
      <w:r w:rsidRPr="00E27048">
        <w:rPr>
          <w:spacing w:val="-1"/>
        </w:rPr>
        <w:softHyphen/>
      </w:r>
      <w:r w:rsidRPr="00E27048">
        <w:t>ников, способы взаимоде</w:t>
      </w:r>
      <w:r w:rsidRPr="00E27048">
        <w:t>й</w:t>
      </w:r>
      <w:r w:rsidRPr="00E27048">
        <w:t>ствия; планировать общие способы работы;</w:t>
      </w:r>
    </w:p>
    <w:p w:rsidR="007E6E37" w:rsidRPr="00E27048" w:rsidRDefault="007E6E37" w:rsidP="00BC559F">
      <w:pPr>
        <w:pStyle w:val="af1"/>
        <w:numPr>
          <w:ilvl w:val="0"/>
          <w:numId w:val="162"/>
        </w:numPr>
        <w:ind w:left="0" w:firstLine="426"/>
      </w:pPr>
      <w:r w:rsidRPr="00E27048">
        <w:t xml:space="preserve">осуществлять контроль, коррекцию, оценку действий </w:t>
      </w:r>
      <w:r w:rsidRPr="00E27048">
        <w:rPr>
          <w:spacing w:val="-2"/>
        </w:rPr>
        <w:t>партнёра, уметь убеждать;</w:t>
      </w:r>
    </w:p>
    <w:p w:rsidR="007E6E37" w:rsidRPr="00E27048" w:rsidRDefault="007E6E37" w:rsidP="00BC559F">
      <w:pPr>
        <w:pStyle w:val="af1"/>
        <w:numPr>
          <w:ilvl w:val="0"/>
          <w:numId w:val="162"/>
        </w:numPr>
        <w:ind w:left="0" w:firstLine="426"/>
        <w:rPr>
          <w:i/>
          <w:iCs/>
        </w:rPr>
      </w:pPr>
      <w:r w:rsidRPr="00E27048">
        <w:rPr>
          <w:spacing w:val="-1"/>
        </w:rPr>
        <w:t xml:space="preserve">работать в группе </w:t>
      </w:r>
      <w:r w:rsidR="00667354">
        <w:rPr>
          <w:spacing w:val="-1"/>
        </w:rPr>
        <w:t>-</w:t>
      </w:r>
      <w:r w:rsidRPr="00E27048">
        <w:rPr>
          <w:spacing w:val="-1"/>
        </w:rPr>
        <w:t xml:space="preserve"> устанавливать рабочие отношения,</w:t>
      </w:r>
      <w:r w:rsidRPr="00E27048">
        <w:rPr>
          <w:spacing w:val="-2"/>
        </w:rPr>
        <w:t>эффективно сотру</w:t>
      </w:r>
      <w:r w:rsidRPr="00E27048">
        <w:rPr>
          <w:spacing w:val="-2"/>
        </w:rPr>
        <w:t>д</w:t>
      </w:r>
      <w:r w:rsidRPr="00E27048">
        <w:rPr>
          <w:spacing w:val="-2"/>
        </w:rPr>
        <w:t>ничать и способствовать продуктивной коо</w:t>
      </w:r>
      <w:r w:rsidRPr="00E27048">
        <w:rPr>
          <w:spacing w:val="-2"/>
        </w:rPr>
        <w:softHyphen/>
      </w:r>
      <w:r w:rsidRPr="00E27048">
        <w:rPr>
          <w:spacing w:val="-1"/>
        </w:rPr>
        <w:t>перации; интегрироваться в группу сверстников и строить про</w:t>
      </w:r>
      <w:r w:rsidRPr="00E27048">
        <w:rPr>
          <w:spacing w:val="-2"/>
        </w:rPr>
        <w:t>дуктивное взаимодействие со сверстниками и взро</w:t>
      </w:r>
      <w:r w:rsidRPr="00E27048">
        <w:rPr>
          <w:spacing w:val="-2"/>
        </w:rPr>
        <w:t>с</w:t>
      </w:r>
      <w:r w:rsidRPr="00E27048">
        <w:rPr>
          <w:spacing w:val="-2"/>
        </w:rPr>
        <w:t>лыми;</w:t>
      </w:r>
    </w:p>
    <w:p w:rsidR="007E6E37" w:rsidRPr="00E27048" w:rsidRDefault="007E6E37" w:rsidP="00BC559F">
      <w:pPr>
        <w:pStyle w:val="af1"/>
        <w:numPr>
          <w:ilvl w:val="0"/>
          <w:numId w:val="162"/>
        </w:numPr>
        <w:ind w:left="0" w:firstLine="426"/>
        <w:rPr>
          <w:i/>
          <w:iCs/>
        </w:rPr>
      </w:pPr>
      <w:r w:rsidRPr="00E27048">
        <w:rPr>
          <w:spacing w:val="-1"/>
        </w:rPr>
        <w:t>использовать адекватные языковые средства для отобра</w:t>
      </w:r>
      <w:r w:rsidRPr="00E27048">
        <w:rPr>
          <w:spacing w:val="-2"/>
        </w:rPr>
        <w:t>жения своих чувств, мыслей, мотивов и потребностей;</w:t>
      </w:r>
    </w:p>
    <w:p w:rsidR="007E6E37" w:rsidRPr="00E27048" w:rsidRDefault="007E6E37" w:rsidP="00BC559F">
      <w:pPr>
        <w:pStyle w:val="af1"/>
        <w:numPr>
          <w:ilvl w:val="0"/>
          <w:numId w:val="162"/>
        </w:numPr>
        <w:ind w:left="0" w:firstLine="426"/>
      </w:pPr>
      <w:r w:rsidRPr="00E27048">
        <w:rPr>
          <w:spacing w:val="-4"/>
        </w:rPr>
        <w:t>отображать в речи (описание, объяснение) содержание со</w:t>
      </w:r>
      <w:r w:rsidRPr="00E27048">
        <w:rPr>
          <w:spacing w:val="-4"/>
        </w:rPr>
        <w:softHyphen/>
      </w:r>
      <w:r w:rsidRPr="00E27048">
        <w:rPr>
          <w:spacing w:val="-2"/>
        </w:rPr>
        <w:t>вершаемых де</w:t>
      </w:r>
      <w:r w:rsidRPr="00E27048">
        <w:rPr>
          <w:spacing w:val="-2"/>
        </w:rPr>
        <w:t>й</w:t>
      </w:r>
      <w:r w:rsidRPr="00E27048">
        <w:rPr>
          <w:spacing w:val="-2"/>
        </w:rPr>
        <w:t>ствий как в форме громкой социализированной речи, так и в форме внутренней речи.</w:t>
      </w:r>
    </w:p>
    <w:p w:rsidR="007E6E37" w:rsidRPr="00E27048" w:rsidRDefault="007E6E37" w:rsidP="00E27048">
      <w:pPr>
        <w:pStyle w:val="af1"/>
      </w:pPr>
      <w:r w:rsidRPr="00E27048">
        <w:rPr>
          <w:spacing w:val="-2"/>
        </w:rPr>
        <w:t>Выпускник получит возможность научиться:</w:t>
      </w:r>
    </w:p>
    <w:p w:rsidR="007E6E37" w:rsidRPr="00667354" w:rsidRDefault="007E6E37" w:rsidP="00BC559F">
      <w:pPr>
        <w:pStyle w:val="af1"/>
        <w:numPr>
          <w:ilvl w:val="0"/>
          <w:numId w:val="163"/>
        </w:numPr>
        <w:ind w:left="0" w:firstLine="426"/>
        <w:rPr>
          <w:i/>
        </w:rPr>
      </w:pPr>
      <w:r w:rsidRPr="00667354">
        <w:rPr>
          <w:i/>
        </w:rPr>
        <w:t>учитывать и координировать в сотрудничестве от</w:t>
      </w:r>
      <w:r w:rsidRPr="00667354">
        <w:rPr>
          <w:i/>
        </w:rPr>
        <w:softHyphen/>
      </w:r>
      <w:r w:rsidRPr="00667354">
        <w:rPr>
          <w:i/>
          <w:spacing w:val="-1"/>
        </w:rPr>
        <w:t>личные от собстве</w:t>
      </w:r>
      <w:r w:rsidRPr="00667354">
        <w:rPr>
          <w:i/>
          <w:spacing w:val="-1"/>
        </w:rPr>
        <w:t>н</w:t>
      </w:r>
      <w:r w:rsidRPr="00667354">
        <w:rPr>
          <w:i/>
          <w:spacing w:val="-1"/>
        </w:rPr>
        <w:t>ной позиции других людей;</w:t>
      </w:r>
    </w:p>
    <w:p w:rsidR="007E6E37" w:rsidRPr="00667354" w:rsidRDefault="007E6E37" w:rsidP="00BC559F">
      <w:pPr>
        <w:pStyle w:val="af1"/>
        <w:numPr>
          <w:ilvl w:val="0"/>
          <w:numId w:val="163"/>
        </w:numPr>
        <w:ind w:left="0" w:firstLine="426"/>
        <w:rPr>
          <w:i/>
        </w:rPr>
      </w:pPr>
      <w:r w:rsidRPr="00667354">
        <w:rPr>
          <w:i/>
          <w:spacing w:val="-1"/>
        </w:rPr>
        <w:t>учитывать разные мнения и интересы и обосновы</w:t>
      </w:r>
      <w:r w:rsidRPr="00667354">
        <w:rPr>
          <w:i/>
          <w:spacing w:val="-1"/>
        </w:rPr>
        <w:softHyphen/>
      </w:r>
      <w:r w:rsidRPr="00667354">
        <w:rPr>
          <w:i/>
          <w:spacing w:val="-2"/>
        </w:rPr>
        <w:t>вать собственную п</w:t>
      </w:r>
      <w:r w:rsidRPr="00667354">
        <w:rPr>
          <w:i/>
          <w:spacing w:val="-2"/>
        </w:rPr>
        <w:t>о</w:t>
      </w:r>
      <w:r w:rsidRPr="00667354">
        <w:rPr>
          <w:i/>
          <w:spacing w:val="-2"/>
        </w:rPr>
        <w:t>зицию;</w:t>
      </w:r>
    </w:p>
    <w:p w:rsidR="007E6E37" w:rsidRPr="00667354" w:rsidRDefault="007E6E37" w:rsidP="00BC559F">
      <w:pPr>
        <w:pStyle w:val="af1"/>
        <w:numPr>
          <w:ilvl w:val="0"/>
          <w:numId w:val="163"/>
        </w:numPr>
        <w:ind w:left="0" w:firstLine="426"/>
        <w:rPr>
          <w:i/>
        </w:rPr>
      </w:pPr>
      <w:r w:rsidRPr="00667354">
        <w:rPr>
          <w:i/>
        </w:rPr>
        <w:t>понимать относительность мнений и подходов к ре</w:t>
      </w:r>
      <w:r w:rsidRPr="00667354">
        <w:rPr>
          <w:i/>
          <w:spacing w:val="-4"/>
        </w:rPr>
        <w:t>шению проблемы;</w:t>
      </w:r>
    </w:p>
    <w:p w:rsidR="007E6E37" w:rsidRPr="00667354" w:rsidRDefault="007E6E37" w:rsidP="00BC559F">
      <w:pPr>
        <w:pStyle w:val="af1"/>
        <w:numPr>
          <w:ilvl w:val="0"/>
          <w:numId w:val="163"/>
        </w:numPr>
        <w:ind w:left="0" w:firstLine="426"/>
        <w:rPr>
          <w:i/>
        </w:rPr>
      </w:pPr>
      <w:r w:rsidRPr="00667354">
        <w:rPr>
          <w:i/>
          <w:spacing w:val="-5"/>
        </w:rPr>
        <w:t xml:space="preserve">продуктивно разрешать конфликты на основе учёта </w:t>
      </w:r>
      <w:r w:rsidRPr="00667354">
        <w:rPr>
          <w:i/>
          <w:spacing w:val="-1"/>
        </w:rPr>
        <w:t>интересов и позиций всех участников, поиска и оценки аль</w:t>
      </w:r>
      <w:r w:rsidRPr="00667354">
        <w:rPr>
          <w:i/>
          <w:spacing w:val="-1"/>
        </w:rPr>
        <w:softHyphen/>
        <w:t>тернативных способов разрешения ко</w:t>
      </w:r>
      <w:r w:rsidRPr="00667354">
        <w:rPr>
          <w:i/>
          <w:spacing w:val="-1"/>
        </w:rPr>
        <w:t>н</w:t>
      </w:r>
      <w:r w:rsidRPr="00667354">
        <w:rPr>
          <w:i/>
          <w:spacing w:val="-1"/>
        </w:rPr>
        <w:t>фликтов, договари</w:t>
      </w:r>
      <w:r w:rsidRPr="00667354">
        <w:rPr>
          <w:i/>
          <w:spacing w:val="-1"/>
        </w:rPr>
        <w:softHyphen/>
      </w:r>
      <w:r w:rsidRPr="00667354">
        <w:rPr>
          <w:i/>
        </w:rPr>
        <w:t>ваться и приходить к общему решению в совместной дея</w:t>
      </w:r>
      <w:r w:rsidRPr="00667354">
        <w:rPr>
          <w:i/>
        </w:rPr>
        <w:softHyphen/>
      </w:r>
      <w:r w:rsidRPr="00667354">
        <w:rPr>
          <w:i/>
          <w:spacing w:val="-4"/>
        </w:rPr>
        <w:t>тельности, в том числе в ситуации столкновения интересов;</w:t>
      </w:r>
    </w:p>
    <w:p w:rsidR="007E6E37" w:rsidRPr="00667354" w:rsidRDefault="007E6E37" w:rsidP="00BC559F">
      <w:pPr>
        <w:pStyle w:val="af1"/>
        <w:numPr>
          <w:ilvl w:val="0"/>
          <w:numId w:val="163"/>
        </w:numPr>
        <w:ind w:left="0" w:firstLine="426"/>
        <w:rPr>
          <w:i/>
        </w:rPr>
      </w:pPr>
      <w:r w:rsidRPr="00667354">
        <w:rPr>
          <w:i/>
          <w:spacing w:val="-2"/>
        </w:rPr>
        <w:t>брать на себя инициативу в организации совместногодействия (деловое лидерство);</w:t>
      </w:r>
    </w:p>
    <w:p w:rsidR="007E6E37" w:rsidRPr="00667354" w:rsidRDefault="007E6E37" w:rsidP="00BC559F">
      <w:pPr>
        <w:pStyle w:val="af1"/>
        <w:numPr>
          <w:ilvl w:val="0"/>
          <w:numId w:val="163"/>
        </w:numPr>
        <w:ind w:left="0" w:firstLine="426"/>
        <w:rPr>
          <w:i/>
        </w:rPr>
      </w:pPr>
      <w:r w:rsidRPr="00667354">
        <w:rPr>
          <w:i/>
          <w:spacing w:val="-4"/>
        </w:rPr>
        <w:t>оказывать поддержку и содействие тем, от кого зави</w:t>
      </w:r>
      <w:r w:rsidRPr="00667354">
        <w:rPr>
          <w:i/>
          <w:spacing w:val="-4"/>
        </w:rPr>
        <w:softHyphen/>
      </w:r>
      <w:r w:rsidRPr="00667354">
        <w:rPr>
          <w:i/>
        </w:rPr>
        <w:t>сит достижение ц</w:t>
      </w:r>
      <w:r w:rsidRPr="00667354">
        <w:rPr>
          <w:i/>
        </w:rPr>
        <w:t>е</w:t>
      </w:r>
      <w:r w:rsidRPr="00667354">
        <w:rPr>
          <w:i/>
        </w:rPr>
        <w:t>ли в совместной деятельности;</w:t>
      </w:r>
    </w:p>
    <w:p w:rsidR="007E6E37" w:rsidRPr="00667354" w:rsidRDefault="007E6E37" w:rsidP="00BC559F">
      <w:pPr>
        <w:pStyle w:val="af1"/>
        <w:numPr>
          <w:ilvl w:val="0"/>
          <w:numId w:val="163"/>
        </w:numPr>
        <w:ind w:left="0" w:firstLine="426"/>
        <w:rPr>
          <w:i/>
        </w:rPr>
      </w:pPr>
      <w:r w:rsidRPr="00667354">
        <w:rPr>
          <w:i/>
        </w:rPr>
        <w:lastRenderedPageBreak/>
        <w:t>осуществлять коммуникативную рефлексию как осо</w:t>
      </w:r>
      <w:r w:rsidRPr="00667354">
        <w:rPr>
          <w:i/>
        </w:rPr>
        <w:softHyphen/>
        <w:t>знание оснований собственных действий и действий парт</w:t>
      </w:r>
      <w:r w:rsidRPr="00667354">
        <w:rPr>
          <w:i/>
        </w:rPr>
        <w:softHyphen/>
      </w:r>
      <w:r w:rsidRPr="00667354">
        <w:rPr>
          <w:i/>
          <w:spacing w:val="-4"/>
        </w:rPr>
        <w:t>нёра;</w:t>
      </w:r>
    </w:p>
    <w:p w:rsidR="007E6E37" w:rsidRPr="00667354" w:rsidRDefault="007E6E37" w:rsidP="00BC559F">
      <w:pPr>
        <w:pStyle w:val="af1"/>
        <w:numPr>
          <w:ilvl w:val="0"/>
          <w:numId w:val="163"/>
        </w:numPr>
        <w:ind w:left="0" w:firstLine="426"/>
        <w:rPr>
          <w:i/>
          <w:iCs/>
        </w:rPr>
      </w:pPr>
      <w:r w:rsidRPr="00667354">
        <w:rPr>
          <w:i/>
        </w:rPr>
        <w:t>в процессе коммуникации достаточно точно, последо</w:t>
      </w:r>
      <w:r w:rsidRPr="00667354">
        <w:rPr>
          <w:i/>
          <w:spacing w:val="-2"/>
        </w:rPr>
        <w:t>вательно и полно передавать партнёру необходимую инфор</w:t>
      </w:r>
      <w:r w:rsidRPr="00667354">
        <w:rPr>
          <w:i/>
        </w:rPr>
        <w:t>мацию как ориентир для построения действия;</w:t>
      </w:r>
    </w:p>
    <w:p w:rsidR="007E6E37" w:rsidRPr="00667354" w:rsidRDefault="007E6E37" w:rsidP="00BC559F">
      <w:pPr>
        <w:pStyle w:val="af1"/>
        <w:numPr>
          <w:ilvl w:val="0"/>
          <w:numId w:val="163"/>
        </w:numPr>
        <w:ind w:left="0" w:firstLine="426"/>
        <w:rPr>
          <w:i/>
          <w:iCs/>
        </w:rPr>
      </w:pPr>
      <w:r w:rsidRPr="00667354">
        <w:rPr>
          <w:i/>
          <w:spacing w:val="-4"/>
        </w:rPr>
        <w:t>вступать в диалог, а также участвовать в коллектив</w:t>
      </w:r>
      <w:r w:rsidRPr="00667354">
        <w:rPr>
          <w:i/>
          <w:spacing w:val="1"/>
        </w:rPr>
        <w:t>ном обсуждении проблем, участвовать в дискуссии и аргу</w:t>
      </w:r>
      <w:r w:rsidRPr="00667354">
        <w:rPr>
          <w:i/>
          <w:spacing w:val="-1"/>
        </w:rPr>
        <w:t>ментировать свою позицию, владеть монологической и диа</w:t>
      </w:r>
      <w:r w:rsidRPr="00667354">
        <w:rPr>
          <w:i/>
          <w:spacing w:val="-1"/>
        </w:rPr>
        <w:softHyphen/>
      </w:r>
      <w:r w:rsidRPr="00667354">
        <w:rPr>
          <w:i/>
        </w:rPr>
        <w:t>логической формами речи в соответствии с грамматич</w:t>
      </w:r>
      <w:r w:rsidRPr="00667354">
        <w:rPr>
          <w:i/>
        </w:rPr>
        <w:t>е</w:t>
      </w:r>
      <w:r w:rsidRPr="00667354">
        <w:rPr>
          <w:i/>
        </w:rPr>
        <w:t>ски</w:t>
      </w:r>
      <w:r w:rsidRPr="00667354">
        <w:rPr>
          <w:i/>
        </w:rPr>
        <w:softHyphen/>
      </w:r>
      <w:r w:rsidRPr="00667354">
        <w:rPr>
          <w:i/>
        </w:rPr>
        <w:br/>
      </w:r>
      <w:r w:rsidRPr="00667354">
        <w:rPr>
          <w:i/>
          <w:spacing w:val="-2"/>
        </w:rPr>
        <w:t>ми и синтаксическими нормами родного языка;</w:t>
      </w:r>
    </w:p>
    <w:p w:rsidR="007E6E37" w:rsidRPr="00667354" w:rsidRDefault="007E6E37" w:rsidP="00BC559F">
      <w:pPr>
        <w:pStyle w:val="af1"/>
        <w:numPr>
          <w:ilvl w:val="0"/>
          <w:numId w:val="163"/>
        </w:numPr>
        <w:ind w:left="0" w:firstLine="426"/>
        <w:rPr>
          <w:i/>
        </w:rPr>
      </w:pPr>
      <w:r w:rsidRPr="00667354">
        <w:rPr>
          <w:i/>
          <w:spacing w:val="-1"/>
        </w:rPr>
        <w:t xml:space="preserve">следовать морально-этическим и психологическим </w:t>
      </w:r>
      <w:r w:rsidRPr="00667354">
        <w:rPr>
          <w:i/>
        </w:rPr>
        <w:t>принципам общения и сотрудничества на основе уважитель</w:t>
      </w:r>
      <w:r w:rsidRPr="00667354">
        <w:rPr>
          <w:i/>
        </w:rPr>
        <w:softHyphen/>
      </w:r>
      <w:r w:rsidRPr="00667354">
        <w:rPr>
          <w:i/>
          <w:spacing w:val="-2"/>
        </w:rPr>
        <w:t xml:space="preserve">ного отношения к партнёрам, внимания к личности другого, </w:t>
      </w:r>
      <w:r w:rsidRPr="00667354">
        <w:rPr>
          <w:i/>
        </w:rPr>
        <w:t>адекватного межличностного восприятия, готовности реа</w:t>
      </w:r>
      <w:r w:rsidRPr="00667354">
        <w:rPr>
          <w:i/>
        </w:rPr>
        <w:softHyphen/>
      </w:r>
      <w:r w:rsidRPr="00667354">
        <w:rPr>
          <w:i/>
          <w:spacing w:val="-1"/>
        </w:rPr>
        <w:t xml:space="preserve">гировать на нужды других, в частности оказывать помощь </w:t>
      </w:r>
      <w:r w:rsidRPr="00667354">
        <w:rPr>
          <w:i/>
          <w:spacing w:val="-5"/>
        </w:rPr>
        <w:t>и эмоциональную поддержку партнёрам в процессе достиже</w:t>
      </w:r>
      <w:r w:rsidRPr="00667354">
        <w:rPr>
          <w:i/>
          <w:spacing w:val="-5"/>
        </w:rPr>
        <w:softHyphen/>
      </w:r>
      <w:r w:rsidRPr="00667354">
        <w:rPr>
          <w:i/>
          <w:spacing w:val="-2"/>
        </w:rPr>
        <w:t>ния общей цели совместной деятел</w:t>
      </w:r>
      <w:r w:rsidRPr="00667354">
        <w:rPr>
          <w:i/>
          <w:spacing w:val="-2"/>
        </w:rPr>
        <w:t>ь</w:t>
      </w:r>
      <w:r w:rsidRPr="00667354">
        <w:rPr>
          <w:i/>
          <w:spacing w:val="-2"/>
        </w:rPr>
        <w:t>ности;</w:t>
      </w:r>
    </w:p>
    <w:p w:rsidR="007E6E37" w:rsidRPr="00667354" w:rsidRDefault="007E6E37" w:rsidP="00BC559F">
      <w:pPr>
        <w:pStyle w:val="af1"/>
        <w:numPr>
          <w:ilvl w:val="0"/>
          <w:numId w:val="163"/>
        </w:numPr>
        <w:ind w:left="0" w:firstLine="426"/>
        <w:rPr>
          <w:i/>
        </w:rPr>
      </w:pPr>
      <w:r w:rsidRPr="00667354">
        <w:rPr>
          <w:i/>
          <w:spacing w:val="3"/>
        </w:rPr>
        <w:t>устраивать эффективные групповые обсуждения и</w:t>
      </w:r>
      <w:r w:rsidRPr="00667354">
        <w:rPr>
          <w:i/>
          <w:spacing w:val="4"/>
        </w:rPr>
        <w:t>обеспечивать обмен знаниями между членами группы для</w:t>
      </w:r>
      <w:r w:rsidRPr="00667354">
        <w:rPr>
          <w:i/>
          <w:spacing w:val="-1"/>
        </w:rPr>
        <w:t>принятия эффективных совместных р</w:t>
      </w:r>
      <w:r w:rsidRPr="00667354">
        <w:rPr>
          <w:i/>
          <w:spacing w:val="-1"/>
        </w:rPr>
        <w:t>е</w:t>
      </w:r>
      <w:r w:rsidRPr="00667354">
        <w:rPr>
          <w:i/>
          <w:spacing w:val="-1"/>
        </w:rPr>
        <w:t>шений;</w:t>
      </w:r>
    </w:p>
    <w:p w:rsidR="007E6E37" w:rsidRPr="00667354" w:rsidRDefault="007E6E37" w:rsidP="00BC559F">
      <w:pPr>
        <w:pStyle w:val="af1"/>
        <w:numPr>
          <w:ilvl w:val="0"/>
          <w:numId w:val="163"/>
        </w:numPr>
        <w:ind w:left="0" w:firstLine="426"/>
        <w:rPr>
          <w:i/>
        </w:rPr>
      </w:pPr>
      <w:r w:rsidRPr="00667354">
        <w:rPr>
          <w:i/>
          <w:spacing w:val="-6"/>
        </w:rPr>
        <w:t>в совместной деятельности чётко формулировать це</w:t>
      </w:r>
      <w:r w:rsidRPr="00667354">
        <w:rPr>
          <w:i/>
          <w:spacing w:val="-6"/>
        </w:rPr>
        <w:softHyphen/>
      </w:r>
      <w:r w:rsidRPr="00667354">
        <w:rPr>
          <w:i/>
        </w:rPr>
        <w:t>ли группы и позволять её участникам проявлять собствен</w:t>
      </w:r>
      <w:r w:rsidRPr="00667354">
        <w:rPr>
          <w:i/>
        </w:rPr>
        <w:softHyphen/>
      </w:r>
      <w:r w:rsidRPr="00667354">
        <w:rPr>
          <w:i/>
          <w:spacing w:val="-1"/>
        </w:rPr>
        <w:t>ную энергию для достижения этих целей.</w:t>
      </w:r>
    </w:p>
    <w:p w:rsidR="007E6E37" w:rsidRPr="00667354" w:rsidRDefault="007E6E37" w:rsidP="00E27048">
      <w:pPr>
        <w:pStyle w:val="af1"/>
        <w:rPr>
          <w:b/>
        </w:rPr>
      </w:pPr>
      <w:r w:rsidRPr="00667354">
        <w:rPr>
          <w:b/>
          <w:spacing w:val="4"/>
        </w:rPr>
        <w:t>РАБОТА</w:t>
      </w:r>
      <w:r w:rsidR="00422D81">
        <w:rPr>
          <w:b/>
          <w:spacing w:val="4"/>
        </w:rPr>
        <w:t xml:space="preserve"> </w:t>
      </w:r>
      <w:r w:rsidRPr="00667354">
        <w:rPr>
          <w:b/>
          <w:spacing w:val="4"/>
        </w:rPr>
        <w:t>С</w:t>
      </w:r>
      <w:r w:rsidR="00422D81">
        <w:rPr>
          <w:b/>
          <w:spacing w:val="4"/>
        </w:rPr>
        <w:t xml:space="preserve"> </w:t>
      </w:r>
      <w:r w:rsidRPr="00667354">
        <w:rPr>
          <w:b/>
          <w:spacing w:val="4"/>
        </w:rPr>
        <w:t>ТЕКСТОМ: ПОИСК</w:t>
      </w:r>
      <w:r w:rsidR="00422D81">
        <w:rPr>
          <w:b/>
          <w:spacing w:val="4"/>
        </w:rPr>
        <w:t xml:space="preserve"> </w:t>
      </w:r>
      <w:r w:rsidRPr="00667354">
        <w:rPr>
          <w:b/>
          <w:spacing w:val="4"/>
        </w:rPr>
        <w:t xml:space="preserve">ИНФОРМАЦИИ </w:t>
      </w:r>
      <w:r w:rsidRPr="00667354">
        <w:rPr>
          <w:b/>
          <w:spacing w:val="6"/>
        </w:rPr>
        <w:t>И</w:t>
      </w:r>
      <w:r w:rsidR="00422D81">
        <w:rPr>
          <w:b/>
          <w:spacing w:val="6"/>
        </w:rPr>
        <w:t xml:space="preserve"> </w:t>
      </w:r>
      <w:r w:rsidRPr="00667354">
        <w:rPr>
          <w:b/>
          <w:spacing w:val="6"/>
        </w:rPr>
        <w:t>ПОНИМ</w:t>
      </w:r>
      <w:r w:rsidRPr="00667354">
        <w:rPr>
          <w:b/>
          <w:spacing w:val="6"/>
        </w:rPr>
        <w:t>А</w:t>
      </w:r>
      <w:r w:rsidRPr="00667354">
        <w:rPr>
          <w:b/>
          <w:spacing w:val="6"/>
        </w:rPr>
        <w:t>НИ</w:t>
      </w:r>
      <w:r w:rsidR="00667354" w:rsidRPr="00667354">
        <w:rPr>
          <w:b/>
          <w:spacing w:val="6"/>
        </w:rPr>
        <w:t xml:space="preserve">Е </w:t>
      </w:r>
      <w:r w:rsidRPr="00667354">
        <w:rPr>
          <w:b/>
          <w:spacing w:val="6"/>
        </w:rPr>
        <w:t>ПРОЧИТАННОГО</w:t>
      </w:r>
    </w:p>
    <w:p w:rsidR="007E6E37" w:rsidRPr="00E27048" w:rsidRDefault="007E6E37" w:rsidP="00E27048">
      <w:pPr>
        <w:pStyle w:val="af1"/>
      </w:pPr>
      <w:r w:rsidRPr="00E27048">
        <w:rPr>
          <w:w w:val="108"/>
        </w:rPr>
        <w:t>Выпускник научится:</w:t>
      </w:r>
    </w:p>
    <w:p w:rsidR="00667354" w:rsidRDefault="007E6E37" w:rsidP="00BC559F">
      <w:pPr>
        <w:pStyle w:val="af1"/>
        <w:numPr>
          <w:ilvl w:val="0"/>
          <w:numId w:val="165"/>
        </w:numPr>
        <w:ind w:left="0" w:firstLine="426"/>
        <w:rPr>
          <w:spacing w:val="3"/>
          <w:w w:val="108"/>
        </w:rPr>
      </w:pPr>
      <w:r w:rsidRPr="00E27048">
        <w:rPr>
          <w:spacing w:val="-2"/>
          <w:w w:val="108"/>
        </w:rPr>
        <w:t>ориентироваться в содержании текста и понимать его це</w:t>
      </w:r>
      <w:r w:rsidRPr="00E27048">
        <w:rPr>
          <w:w w:val="108"/>
        </w:rPr>
        <w:t>лостный смысл: определять главную тему, общую цель или на</w:t>
      </w:r>
      <w:r w:rsidRPr="00E27048">
        <w:rPr>
          <w:w w:val="108"/>
        </w:rPr>
        <w:softHyphen/>
      </w:r>
      <w:r w:rsidRPr="00E27048">
        <w:rPr>
          <w:spacing w:val="1"/>
          <w:w w:val="108"/>
        </w:rPr>
        <w:t>значение текста; выбирать из текста или придумывать заголо</w:t>
      </w:r>
      <w:r w:rsidRPr="00E27048">
        <w:rPr>
          <w:spacing w:val="3"/>
          <w:w w:val="108"/>
        </w:rPr>
        <w:t>вок, соответствующий с</w:t>
      </w:r>
      <w:r w:rsidRPr="00E27048">
        <w:rPr>
          <w:spacing w:val="3"/>
          <w:w w:val="108"/>
        </w:rPr>
        <w:t>о</w:t>
      </w:r>
      <w:r w:rsidRPr="00E27048">
        <w:rPr>
          <w:spacing w:val="3"/>
          <w:w w:val="108"/>
        </w:rPr>
        <w:t>держанию и общему смыслу текста;</w:t>
      </w:r>
    </w:p>
    <w:p w:rsidR="007E6E37" w:rsidRPr="00E27048" w:rsidRDefault="007E6E37" w:rsidP="00BC559F">
      <w:pPr>
        <w:pStyle w:val="af1"/>
        <w:numPr>
          <w:ilvl w:val="0"/>
          <w:numId w:val="165"/>
        </w:numPr>
        <w:ind w:left="0" w:firstLine="426"/>
        <w:rPr>
          <w:w w:val="108"/>
        </w:rPr>
      </w:pPr>
      <w:r w:rsidRPr="00E27048">
        <w:rPr>
          <w:spacing w:val="-2"/>
          <w:w w:val="108"/>
        </w:rPr>
        <w:t>формулировать тезис, выражающий общий смысл текста; пред</w:t>
      </w:r>
      <w:r w:rsidRPr="00E27048">
        <w:rPr>
          <w:w w:val="108"/>
        </w:rPr>
        <w:t>во</w:t>
      </w:r>
      <w:r w:rsidRPr="00E27048">
        <w:rPr>
          <w:w w:val="108"/>
        </w:rPr>
        <w:t>с</w:t>
      </w:r>
      <w:r w:rsidRPr="00E27048">
        <w:rPr>
          <w:w w:val="108"/>
        </w:rPr>
        <w:t>хищать содержание предметного плана текста по заголовку и</w:t>
      </w:r>
      <w:r w:rsidRPr="00E27048">
        <w:rPr>
          <w:spacing w:val="2"/>
          <w:w w:val="108"/>
        </w:rPr>
        <w:t>с опорой на предыдущий опыт; объяснять порядок частей/ин</w:t>
      </w:r>
      <w:r w:rsidRPr="00E27048">
        <w:rPr>
          <w:w w:val="108"/>
        </w:rPr>
        <w:t>струкций, содержащи</w:t>
      </w:r>
      <w:r w:rsidRPr="00E27048">
        <w:rPr>
          <w:w w:val="108"/>
        </w:rPr>
        <w:t>х</w:t>
      </w:r>
      <w:r w:rsidRPr="00E27048">
        <w:rPr>
          <w:w w:val="108"/>
        </w:rPr>
        <w:t>ся в тексте;</w:t>
      </w:r>
    </w:p>
    <w:p w:rsidR="007E6E37" w:rsidRPr="00E27048" w:rsidRDefault="007E6E37" w:rsidP="00BC559F">
      <w:pPr>
        <w:pStyle w:val="af1"/>
        <w:numPr>
          <w:ilvl w:val="0"/>
          <w:numId w:val="165"/>
        </w:numPr>
        <w:ind w:left="0" w:firstLine="426"/>
        <w:rPr>
          <w:w w:val="108"/>
        </w:rPr>
      </w:pPr>
      <w:r w:rsidRPr="00E27048">
        <w:rPr>
          <w:spacing w:val="2"/>
          <w:w w:val="108"/>
        </w:rPr>
        <w:t>сопоставлять основные текстовые и внетекстовые ком</w:t>
      </w:r>
      <w:r w:rsidRPr="00E27048">
        <w:rPr>
          <w:spacing w:val="4"/>
          <w:w w:val="108"/>
        </w:rPr>
        <w:t>поненты: о</w:t>
      </w:r>
      <w:r w:rsidRPr="00E27048">
        <w:rPr>
          <w:spacing w:val="4"/>
          <w:w w:val="108"/>
        </w:rPr>
        <w:t>б</w:t>
      </w:r>
      <w:r w:rsidRPr="00E27048">
        <w:rPr>
          <w:spacing w:val="4"/>
          <w:w w:val="108"/>
        </w:rPr>
        <w:t>наруживать соответствие между частью текста и</w:t>
      </w:r>
      <w:r w:rsidRPr="00E27048">
        <w:rPr>
          <w:spacing w:val="2"/>
          <w:w w:val="108"/>
        </w:rPr>
        <w:t>его общей идеей, сформулированной вопросом, объяснять на</w:t>
      </w:r>
      <w:r w:rsidRPr="00E27048">
        <w:rPr>
          <w:spacing w:val="2"/>
          <w:w w:val="108"/>
        </w:rPr>
        <w:softHyphen/>
      </w:r>
      <w:r w:rsidRPr="00E27048">
        <w:rPr>
          <w:spacing w:val="3"/>
          <w:w w:val="108"/>
        </w:rPr>
        <w:t>значение карты, рисунка, п</w:t>
      </w:r>
      <w:r w:rsidRPr="00E27048">
        <w:rPr>
          <w:spacing w:val="3"/>
          <w:w w:val="108"/>
        </w:rPr>
        <w:t>о</w:t>
      </w:r>
      <w:r w:rsidRPr="00E27048">
        <w:rPr>
          <w:spacing w:val="3"/>
          <w:w w:val="108"/>
        </w:rPr>
        <w:t>яснять части графика или табли</w:t>
      </w:r>
      <w:r w:rsidRPr="00E27048">
        <w:rPr>
          <w:spacing w:val="2"/>
          <w:w w:val="108"/>
        </w:rPr>
        <w:t>цы и т. д.;</w:t>
      </w:r>
    </w:p>
    <w:p w:rsidR="007E6E37" w:rsidRPr="00E27048" w:rsidRDefault="007E6E37" w:rsidP="00BC559F">
      <w:pPr>
        <w:pStyle w:val="af1"/>
        <w:numPr>
          <w:ilvl w:val="0"/>
          <w:numId w:val="165"/>
        </w:numPr>
        <w:ind w:left="0" w:firstLine="426"/>
        <w:rPr>
          <w:w w:val="108"/>
        </w:rPr>
      </w:pPr>
      <w:r w:rsidRPr="00E27048">
        <w:rPr>
          <w:spacing w:val="3"/>
          <w:w w:val="108"/>
        </w:rPr>
        <w:t>находить в тексте требуемую информацию (пробегать</w:t>
      </w:r>
      <w:r w:rsidRPr="00E27048">
        <w:rPr>
          <w:spacing w:val="4"/>
          <w:w w:val="108"/>
        </w:rPr>
        <w:t>текст глаз</w:t>
      </w:r>
      <w:r w:rsidRPr="00E27048">
        <w:rPr>
          <w:spacing w:val="4"/>
          <w:w w:val="108"/>
        </w:rPr>
        <w:t>а</w:t>
      </w:r>
      <w:r w:rsidRPr="00E27048">
        <w:rPr>
          <w:spacing w:val="4"/>
          <w:w w:val="108"/>
        </w:rPr>
        <w:t>ми, оп</w:t>
      </w:r>
      <w:r w:rsidR="00667354">
        <w:rPr>
          <w:spacing w:val="4"/>
          <w:w w:val="108"/>
        </w:rPr>
        <w:t xml:space="preserve">ределять его основные элементы, </w:t>
      </w:r>
      <w:r w:rsidRPr="00E27048">
        <w:rPr>
          <w:spacing w:val="4"/>
          <w:w w:val="108"/>
        </w:rPr>
        <w:t>сопостав</w:t>
      </w:r>
      <w:r w:rsidRPr="00E27048">
        <w:rPr>
          <w:spacing w:val="1"/>
          <w:w w:val="108"/>
        </w:rPr>
        <w:t>лять формы выражения информации в запросе и в самом текс</w:t>
      </w:r>
      <w:r w:rsidRPr="00E27048">
        <w:rPr>
          <w:spacing w:val="1"/>
          <w:w w:val="108"/>
        </w:rPr>
        <w:softHyphen/>
      </w:r>
      <w:r w:rsidRPr="00E27048">
        <w:rPr>
          <w:spacing w:val="4"/>
          <w:w w:val="108"/>
        </w:rPr>
        <w:t>те, устанавливать, являются ли они тождественными или си</w:t>
      </w:r>
      <w:r w:rsidRPr="00E27048">
        <w:rPr>
          <w:w w:val="108"/>
        </w:rPr>
        <w:t>нонимическими, находить необходимую единицу информации</w:t>
      </w:r>
      <w:r w:rsidRPr="00E27048">
        <w:rPr>
          <w:spacing w:val="-1"/>
          <w:w w:val="108"/>
        </w:rPr>
        <w:t>в тексте);</w:t>
      </w:r>
    </w:p>
    <w:p w:rsidR="007E6E37" w:rsidRPr="00E27048" w:rsidRDefault="007E6E37" w:rsidP="00BC559F">
      <w:pPr>
        <w:pStyle w:val="af1"/>
        <w:numPr>
          <w:ilvl w:val="0"/>
          <w:numId w:val="165"/>
        </w:numPr>
        <w:ind w:left="0" w:firstLine="426"/>
        <w:rPr>
          <w:w w:val="108"/>
        </w:rPr>
      </w:pPr>
      <w:r w:rsidRPr="00E27048">
        <w:rPr>
          <w:spacing w:val="2"/>
          <w:w w:val="108"/>
        </w:rPr>
        <w:t>решать учебно-познавательные и учебно-практические</w:t>
      </w:r>
      <w:r w:rsidRPr="00E27048">
        <w:rPr>
          <w:w w:val="108"/>
        </w:rPr>
        <w:t>задачи, тр</w:t>
      </w:r>
      <w:r w:rsidRPr="00E27048">
        <w:rPr>
          <w:w w:val="108"/>
        </w:rPr>
        <w:t>е</w:t>
      </w:r>
      <w:r w:rsidRPr="00E27048">
        <w:rPr>
          <w:w w:val="108"/>
        </w:rPr>
        <w:t>бующие полного и критического понимания текста:</w:t>
      </w:r>
      <w:r w:rsidRPr="00E27048">
        <w:rPr>
          <w:spacing w:val="3"/>
          <w:w w:val="108"/>
        </w:rPr>
        <w:t>определять назнач</w:t>
      </w:r>
      <w:r w:rsidRPr="00E27048">
        <w:rPr>
          <w:spacing w:val="3"/>
          <w:w w:val="108"/>
        </w:rPr>
        <w:t>е</w:t>
      </w:r>
      <w:r w:rsidRPr="00E27048">
        <w:rPr>
          <w:spacing w:val="3"/>
          <w:w w:val="108"/>
        </w:rPr>
        <w:t>ние разных видов текстов;   ставить перед</w:t>
      </w:r>
      <w:r w:rsidRPr="00E27048">
        <w:rPr>
          <w:w w:val="108"/>
        </w:rPr>
        <w:t xml:space="preserve">собой цель чтения, направляя </w:t>
      </w:r>
      <w:r w:rsidRPr="00E27048">
        <w:rPr>
          <w:w w:val="108"/>
        </w:rPr>
        <w:lastRenderedPageBreak/>
        <w:t>внимание на полезную в данныймомент информацию; различать темы и подтемы специального</w:t>
      </w:r>
      <w:r w:rsidRPr="00E27048">
        <w:rPr>
          <w:spacing w:val="1"/>
          <w:w w:val="108"/>
        </w:rPr>
        <w:t>текста;   выделять главную и избыточную инфо</w:t>
      </w:r>
      <w:r w:rsidRPr="00E27048">
        <w:rPr>
          <w:spacing w:val="1"/>
          <w:w w:val="108"/>
        </w:rPr>
        <w:t>р</w:t>
      </w:r>
      <w:r w:rsidRPr="00E27048">
        <w:rPr>
          <w:spacing w:val="1"/>
          <w:w w:val="108"/>
        </w:rPr>
        <w:t>мацию;   про</w:t>
      </w:r>
      <w:r w:rsidRPr="00E27048">
        <w:rPr>
          <w:spacing w:val="1"/>
          <w:w w:val="108"/>
        </w:rPr>
        <w:softHyphen/>
      </w:r>
      <w:r w:rsidRPr="00E27048">
        <w:rPr>
          <w:w w:val="108"/>
        </w:rPr>
        <w:t>гнозировать последовательность изложения идей текста; с</w:t>
      </w:r>
      <w:r w:rsidRPr="00E27048">
        <w:rPr>
          <w:w w:val="108"/>
        </w:rPr>
        <w:t>о</w:t>
      </w:r>
      <w:r w:rsidRPr="00E27048">
        <w:rPr>
          <w:w w:val="108"/>
        </w:rPr>
        <w:t>по</w:t>
      </w:r>
      <w:r w:rsidRPr="00E27048">
        <w:rPr>
          <w:spacing w:val="4"/>
          <w:w w:val="108"/>
        </w:rPr>
        <w:t>ставлять разные точки зрения и разные источники информа</w:t>
      </w:r>
      <w:r w:rsidRPr="00E27048">
        <w:rPr>
          <w:spacing w:val="4"/>
          <w:w w:val="108"/>
        </w:rPr>
        <w:softHyphen/>
      </w:r>
      <w:r w:rsidRPr="00E27048">
        <w:rPr>
          <w:spacing w:val="1"/>
          <w:w w:val="108"/>
        </w:rPr>
        <w:t>ции по з</w:t>
      </w:r>
      <w:r w:rsidRPr="00E27048">
        <w:rPr>
          <w:spacing w:val="1"/>
          <w:w w:val="108"/>
        </w:rPr>
        <w:t>а</w:t>
      </w:r>
      <w:r w:rsidRPr="00E27048">
        <w:rPr>
          <w:spacing w:val="1"/>
          <w:w w:val="108"/>
        </w:rPr>
        <w:t>данной теме;  выполнять смысловое свёртывание вы</w:t>
      </w:r>
      <w:r w:rsidRPr="00E27048">
        <w:rPr>
          <w:spacing w:val="5"/>
          <w:w w:val="108"/>
        </w:rPr>
        <w:t>деленных фактов и мыслей;    формировать на основе текста</w:t>
      </w:r>
      <w:r w:rsidRPr="00E27048">
        <w:rPr>
          <w:spacing w:val="2"/>
          <w:w w:val="108"/>
        </w:rPr>
        <w:t>систему аргументов (доводов) для обоснования определённой</w:t>
      </w:r>
      <w:r w:rsidRPr="00E27048">
        <w:rPr>
          <w:spacing w:val="-1"/>
          <w:w w:val="108"/>
        </w:rPr>
        <w:t>позиции; понимать душевное состояние персонажей текста, со</w:t>
      </w:r>
      <w:r w:rsidRPr="00E27048">
        <w:rPr>
          <w:spacing w:val="-1"/>
          <w:w w:val="108"/>
        </w:rPr>
        <w:softHyphen/>
      </w:r>
      <w:r w:rsidRPr="00E27048">
        <w:rPr>
          <w:spacing w:val="1"/>
          <w:w w:val="108"/>
        </w:rPr>
        <w:t>переживать им.</w:t>
      </w:r>
    </w:p>
    <w:p w:rsidR="007E6E37" w:rsidRPr="00E27048" w:rsidRDefault="007E6E37" w:rsidP="00E27048">
      <w:pPr>
        <w:pStyle w:val="af1"/>
      </w:pPr>
      <w:r w:rsidRPr="00E27048">
        <w:rPr>
          <w:spacing w:val="-1"/>
          <w:w w:val="108"/>
        </w:rPr>
        <w:t>Выпускник получит возможность научиться:</w:t>
      </w:r>
    </w:p>
    <w:p w:rsidR="007E6E37" w:rsidRPr="006D7160" w:rsidRDefault="007E6E37" w:rsidP="00BC559F">
      <w:pPr>
        <w:pStyle w:val="af1"/>
        <w:numPr>
          <w:ilvl w:val="0"/>
          <w:numId w:val="164"/>
        </w:numPr>
        <w:ind w:left="0" w:firstLine="426"/>
        <w:rPr>
          <w:i/>
        </w:rPr>
      </w:pPr>
      <w:r w:rsidRPr="006D7160">
        <w:rPr>
          <w:i/>
        </w:rPr>
        <w:t>анализировать изменения своего эмоционального со</w:t>
      </w:r>
      <w:r w:rsidRPr="006D7160">
        <w:rPr>
          <w:i/>
        </w:rPr>
        <w:softHyphen/>
      </w:r>
      <w:r w:rsidRPr="006D7160">
        <w:rPr>
          <w:i/>
        </w:rPr>
        <w:br/>
        <w:t>стояния в процессе чтения, получения и переработки полу</w:t>
      </w:r>
      <w:r w:rsidRPr="006D7160">
        <w:rPr>
          <w:i/>
        </w:rPr>
        <w:softHyphen/>
      </w:r>
      <w:r w:rsidRPr="006D7160">
        <w:rPr>
          <w:i/>
        </w:rPr>
        <w:br/>
        <w:t>ченной информации и её осмысления.</w:t>
      </w:r>
    </w:p>
    <w:p w:rsidR="007E6E37" w:rsidRPr="005B33D4" w:rsidRDefault="007E6E37" w:rsidP="00E27048">
      <w:pPr>
        <w:pStyle w:val="af1"/>
        <w:rPr>
          <w:b/>
        </w:rPr>
      </w:pPr>
      <w:r w:rsidRPr="005B33D4">
        <w:rPr>
          <w:b/>
          <w:spacing w:val="4"/>
        </w:rPr>
        <w:t>РАБОТА</w:t>
      </w:r>
      <w:r w:rsidR="00422D81">
        <w:rPr>
          <w:b/>
          <w:spacing w:val="4"/>
        </w:rPr>
        <w:t xml:space="preserve"> </w:t>
      </w:r>
      <w:r w:rsidRPr="005B33D4">
        <w:rPr>
          <w:b/>
          <w:spacing w:val="4"/>
        </w:rPr>
        <w:t>С</w:t>
      </w:r>
      <w:r w:rsidR="00422D81">
        <w:rPr>
          <w:b/>
          <w:spacing w:val="4"/>
        </w:rPr>
        <w:t xml:space="preserve"> </w:t>
      </w:r>
      <w:r w:rsidRPr="005B33D4">
        <w:rPr>
          <w:b/>
          <w:spacing w:val="4"/>
        </w:rPr>
        <w:t>ТЕКСТОМ: ПРЕОБРАЗОВАНИЕ</w:t>
      </w:r>
      <w:r w:rsidR="00422D81">
        <w:rPr>
          <w:b/>
          <w:spacing w:val="4"/>
        </w:rPr>
        <w:t xml:space="preserve"> </w:t>
      </w:r>
      <w:r w:rsidRPr="005B33D4">
        <w:rPr>
          <w:b/>
          <w:spacing w:val="4"/>
        </w:rPr>
        <w:t>И</w:t>
      </w:r>
      <w:r w:rsidR="00422D81">
        <w:rPr>
          <w:b/>
          <w:spacing w:val="4"/>
        </w:rPr>
        <w:t xml:space="preserve"> </w:t>
      </w:r>
      <w:r w:rsidRPr="005B33D4">
        <w:rPr>
          <w:b/>
          <w:spacing w:val="4"/>
        </w:rPr>
        <w:t>ИНТЕРПРЕТ</w:t>
      </w:r>
      <w:r w:rsidRPr="005B33D4">
        <w:rPr>
          <w:b/>
          <w:spacing w:val="4"/>
        </w:rPr>
        <w:t>А</w:t>
      </w:r>
      <w:r w:rsidRPr="005B33D4">
        <w:rPr>
          <w:b/>
          <w:spacing w:val="4"/>
        </w:rPr>
        <w:t xml:space="preserve">ЦИЯ </w:t>
      </w:r>
      <w:r w:rsidRPr="005B33D4">
        <w:rPr>
          <w:b/>
          <w:spacing w:val="7"/>
        </w:rPr>
        <w:t>ИНФОРМАЦИИ</w:t>
      </w:r>
    </w:p>
    <w:p w:rsidR="00ED76A2" w:rsidRDefault="007E6E37" w:rsidP="007C0728">
      <w:pPr>
        <w:pStyle w:val="af1"/>
        <w:rPr>
          <w:w w:val="108"/>
        </w:rPr>
      </w:pPr>
      <w:r w:rsidRPr="00E27048">
        <w:rPr>
          <w:w w:val="108"/>
        </w:rPr>
        <w:t>Выпускник научится:</w:t>
      </w:r>
    </w:p>
    <w:p w:rsidR="007E6E37" w:rsidRPr="00E27048" w:rsidRDefault="007E6E37" w:rsidP="007C0728">
      <w:pPr>
        <w:pStyle w:val="af1"/>
        <w:rPr>
          <w:w w:val="108"/>
        </w:rPr>
      </w:pPr>
      <w:r w:rsidRPr="00E27048">
        <w:rPr>
          <w:spacing w:val="2"/>
          <w:w w:val="108"/>
        </w:rPr>
        <w:t>структурировать текст, используя нумерацию страниц,</w:t>
      </w:r>
      <w:r w:rsidRPr="00E27048">
        <w:rPr>
          <w:spacing w:val="4"/>
          <w:w w:val="108"/>
        </w:rPr>
        <w:t>списки, ссылки, оглавления; проводить проверку правописа</w:t>
      </w:r>
      <w:r w:rsidRPr="00E27048">
        <w:rPr>
          <w:spacing w:val="4"/>
          <w:w w:val="108"/>
        </w:rPr>
        <w:softHyphen/>
      </w:r>
      <w:r w:rsidRPr="00E27048">
        <w:rPr>
          <w:w w:val="108"/>
        </w:rPr>
        <w:t>ния; использовать в тексте таблицы, изображения;</w:t>
      </w:r>
    </w:p>
    <w:p w:rsidR="007E6E37" w:rsidRPr="00E27048" w:rsidRDefault="007E6E37" w:rsidP="00BC559F">
      <w:pPr>
        <w:pStyle w:val="af1"/>
        <w:numPr>
          <w:ilvl w:val="0"/>
          <w:numId w:val="167"/>
        </w:numPr>
        <w:ind w:left="0" w:firstLine="426"/>
        <w:rPr>
          <w:w w:val="108"/>
        </w:rPr>
      </w:pPr>
      <w:r w:rsidRPr="00E27048">
        <w:rPr>
          <w:spacing w:val="-4"/>
          <w:w w:val="108"/>
        </w:rPr>
        <w:t>преобразовывать текст, используя новые формы представ</w:t>
      </w:r>
      <w:r w:rsidRPr="00E27048">
        <w:rPr>
          <w:spacing w:val="4"/>
          <w:w w:val="108"/>
        </w:rPr>
        <w:t>ления и</w:t>
      </w:r>
      <w:r w:rsidRPr="00E27048">
        <w:rPr>
          <w:spacing w:val="4"/>
          <w:w w:val="108"/>
        </w:rPr>
        <w:t>н</w:t>
      </w:r>
      <w:r w:rsidRPr="00E27048">
        <w:rPr>
          <w:spacing w:val="4"/>
          <w:w w:val="108"/>
        </w:rPr>
        <w:t>формации: формулы, графики, диаграммы, таблицы</w:t>
      </w:r>
      <w:r w:rsidRPr="00E27048">
        <w:rPr>
          <w:spacing w:val="-1"/>
          <w:w w:val="108"/>
        </w:rPr>
        <w:t>(в том числе дин</w:t>
      </w:r>
      <w:r w:rsidRPr="00E27048">
        <w:rPr>
          <w:spacing w:val="-1"/>
          <w:w w:val="108"/>
        </w:rPr>
        <w:t>а</w:t>
      </w:r>
      <w:r w:rsidRPr="00E27048">
        <w:rPr>
          <w:spacing w:val="-1"/>
          <w:w w:val="108"/>
        </w:rPr>
        <w:t>мические, электронные, в частности в практических задачах), переходит</w:t>
      </w:r>
      <w:r w:rsidRPr="00E27048">
        <w:rPr>
          <w:spacing w:val="-1"/>
          <w:w w:val="108"/>
        </w:rPr>
        <w:t>ь</w:t>
      </w:r>
      <w:r w:rsidRPr="00E27048">
        <w:rPr>
          <w:spacing w:val="-1"/>
          <w:w w:val="108"/>
        </w:rPr>
        <w:t>от одного представления данных к</w:t>
      </w:r>
      <w:r w:rsidRPr="00E27048">
        <w:rPr>
          <w:spacing w:val="-4"/>
          <w:w w:val="108"/>
        </w:rPr>
        <w:t>другому;</w:t>
      </w:r>
    </w:p>
    <w:p w:rsidR="007E6E37" w:rsidRPr="00E27048" w:rsidRDefault="007E6E37" w:rsidP="00BC559F">
      <w:pPr>
        <w:pStyle w:val="af1"/>
        <w:numPr>
          <w:ilvl w:val="0"/>
          <w:numId w:val="167"/>
        </w:numPr>
        <w:ind w:left="0" w:firstLine="426"/>
        <w:rPr>
          <w:w w:val="108"/>
        </w:rPr>
      </w:pPr>
      <w:r w:rsidRPr="00E27048">
        <w:rPr>
          <w:spacing w:val="2"/>
          <w:w w:val="108"/>
        </w:rPr>
        <w:t>интерпретировать текст:   сравнивать и противопостав</w:t>
      </w:r>
      <w:r w:rsidRPr="00E27048">
        <w:rPr>
          <w:spacing w:val="5"/>
          <w:w w:val="108"/>
        </w:rPr>
        <w:t>лять закл</w:t>
      </w:r>
      <w:r w:rsidRPr="00E27048">
        <w:rPr>
          <w:spacing w:val="5"/>
          <w:w w:val="108"/>
        </w:rPr>
        <w:t>ю</w:t>
      </w:r>
      <w:r w:rsidRPr="00E27048">
        <w:rPr>
          <w:spacing w:val="5"/>
          <w:w w:val="108"/>
        </w:rPr>
        <w:t>чённую в тексте информацию разного характера;</w:t>
      </w:r>
      <w:r w:rsidRPr="00E27048">
        <w:rPr>
          <w:spacing w:val="3"/>
          <w:w w:val="108"/>
        </w:rPr>
        <w:t>обнаруживать в тексте доводы в подтверждение выдвинутых</w:t>
      </w:r>
      <w:r w:rsidRPr="00E27048">
        <w:rPr>
          <w:spacing w:val="1"/>
          <w:w w:val="108"/>
        </w:rPr>
        <w:t>тезисов;   делать выводы из сфо</w:t>
      </w:r>
      <w:r w:rsidRPr="00E27048">
        <w:rPr>
          <w:spacing w:val="1"/>
          <w:w w:val="108"/>
        </w:rPr>
        <w:t>р</w:t>
      </w:r>
      <w:r w:rsidRPr="00E27048">
        <w:rPr>
          <w:spacing w:val="1"/>
          <w:w w:val="108"/>
        </w:rPr>
        <w:t>мулированных посылок;   вы</w:t>
      </w:r>
      <w:r w:rsidRPr="00E27048">
        <w:rPr>
          <w:spacing w:val="7"/>
          <w:w w:val="108"/>
        </w:rPr>
        <w:t>водить заключение о намерении автора или главной мысли</w:t>
      </w:r>
      <w:r w:rsidRPr="00E27048">
        <w:rPr>
          <w:spacing w:val="1"/>
          <w:w w:val="108"/>
        </w:rPr>
        <w:t>текста.</w:t>
      </w:r>
    </w:p>
    <w:p w:rsidR="007E6E37" w:rsidRPr="00E27048" w:rsidRDefault="007E6E37" w:rsidP="00E27048">
      <w:pPr>
        <w:pStyle w:val="af1"/>
      </w:pPr>
      <w:r w:rsidRPr="00E27048">
        <w:rPr>
          <w:spacing w:val="-1"/>
          <w:w w:val="108"/>
        </w:rPr>
        <w:t>Выпускник получит возможность научиться:</w:t>
      </w:r>
    </w:p>
    <w:p w:rsidR="007E6E37" w:rsidRPr="005B33D4" w:rsidRDefault="007E6E37" w:rsidP="00BC559F">
      <w:pPr>
        <w:pStyle w:val="af1"/>
        <w:numPr>
          <w:ilvl w:val="0"/>
          <w:numId w:val="166"/>
        </w:numPr>
        <w:ind w:left="0" w:firstLine="426"/>
        <w:rPr>
          <w:i/>
        </w:rPr>
      </w:pPr>
      <w:r w:rsidRPr="005B33D4">
        <w:rPr>
          <w:i/>
        </w:rPr>
        <w:t>выявлять имплицитную информацию текста на осно</w:t>
      </w:r>
      <w:r w:rsidRPr="005B33D4">
        <w:rPr>
          <w:i/>
        </w:rPr>
        <w:softHyphen/>
      </w:r>
      <w:r w:rsidRPr="005B33D4">
        <w:rPr>
          <w:i/>
        </w:rPr>
        <w:br/>
        <w:t>ве сопоставления иллюстративного материала с информа</w:t>
      </w:r>
      <w:r w:rsidRPr="005B33D4">
        <w:rPr>
          <w:i/>
        </w:rPr>
        <w:softHyphen/>
      </w:r>
      <w:r w:rsidRPr="005B33D4">
        <w:rPr>
          <w:i/>
        </w:rPr>
        <w:br/>
        <w:t>цией текста, анализа подтекста (использованных языковых</w:t>
      </w:r>
      <w:r w:rsidRPr="005B33D4">
        <w:rPr>
          <w:i/>
        </w:rPr>
        <w:br/>
        <w:t>средств и структуры текста).</w:t>
      </w:r>
    </w:p>
    <w:p w:rsidR="007E6E37" w:rsidRPr="008408AC" w:rsidRDefault="007E6E37" w:rsidP="00E27048">
      <w:pPr>
        <w:pStyle w:val="af1"/>
        <w:rPr>
          <w:b/>
        </w:rPr>
      </w:pPr>
      <w:r w:rsidRPr="008408AC">
        <w:rPr>
          <w:b/>
          <w:spacing w:val="6"/>
        </w:rPr>
        <w:t>РАБОТА</w:t>
      </w:r>
      <w:r w:rsidR="00422D81">
        <w:rPr>
          <w:b/>
          <w:spacing w:val="6"/>
        </w:rPr>
        <w:t xml:space="preserve"> </w:t>
      </w:r>
      <w:r w:rsidRPr="008408AC">
        <w:rPr>
          <w:b/>
          <w:spacing w:val="6"/>
        </w:rPr>
        <w:t>С</w:t>
      </w:r>
      <w:r w:rsidR="00422D81">
        <w:rPr>
          <w:b/>
          <w:spacing w:val="6"/>
        </w:rPr>
        <w:t xml:space="preserve"> </w:t>
      </w:r>
      <w:r w:rsidRPr="008408AC">
        <w:rPr>
          <w:b/>
          <w:spacing w:val="6"/>
        </w:rPr>
        <w:t>ТЕКСТОМ: ОЦЕНКА</w:t>
      </w:r>
      <w:r w:rsidR="00422D81">
        <w:rPr>
          <w:b/>
          <w:spacing w:val="6"/>
        </w:rPr>
        <w:t xml:space="preserve"> </w:t>
      </w:r>
      <w:r w:rsidRPr="008408AC">
        <w:rPr>
          <w:b/>
          <w:spacing w:val="6"/>
        </w:rPr>
        <w:t>ИНФОРМАЦИИ</w:t>
      </w:r>
    </w:p>
    <w:p w:rsidR="007E6E37" w:rsidRPr="00E27048" w:rsidRDefault="007E6E37" w:rsidP="00E27048">
      <w:pPr>
        <w:pStyle w:val="af1"/>
      </w:pPr>
      <w:r w:rsidRPr="00E27048">
        <w:rPr>
          <w:w w:val="108"/>
        </w:rPr>
        <w:t>Выпускник научится:</w:t>
      </w:r>
    </w:p>
    <w:p w:rsidR="007E6E37" w:rsidRPr="00E27048" w:rsidRDefault="007E6E37" w:rsidP="00BC559F">
      <w:pPr>
        <w:pStyle w:val="af1"/>
        <w:numPr>
          <w:ilvl w:val="0"/>
          <w:numId w:val="169"/>
        </w:numPr>
        <w:ind w:left="0" w:firstLine="426"/>
        <w:rPr>
          <w:w w:val="108"/>
        </w:rPr>
      </w:pPr>
      <w:r w:rsidRPr="00E27048">
        <w:rPr>
          <w:spacing w:val="1"/>
          <w:w w:val="108"/>
        </w:rPr>
        <w:t>откликаться на содержание текста: связывать информацию, обн</w:t>
      </w:r>
      <w:r w:rsidRPr="00E27048">
        <w:rPr>
          <w:spacing w:val="1"/>
          <w:w w:val="108"/>
        </w:rPr>
        <w:t>а</w:t>
      </w:r>
      <w:r w:rsidRPr="00E27048">
        <w:rPr>
          <w:spacing w:val="1"/>
          <w:w w:val="108"/>
        </w:rPr>
        <w:t>руженную в тексте, со знаниями из других источни</w:t>
      </w:r>
      <w:r w:rsidRPr="00E27048">
        <w:rPr>
          <w:spacing w:val="1"/>
          <w:w w:val="108"/>
        </w:rPr>
        <w:softHyphen/>
      </w:r>
      <w:r w:rsidRPr="00E27048">
        <w:rPr>
          <w:spacing w:val="6"/>
          <w:w w:val="108"/>
        </w:rPr>
        <w:t>ков; оценивать утверждения, сделанные в тексте, исходя из</w:t>
      </w:r>
      <w:r w:rsidRPr="00E27048">
        <w:rPr>
          <w:spacing w:val="1"/>
          <w:w w:val="108"/>
        </w:rPr>
        <w:t>своих представлений о м</w:t>
      </w:r>
      <w:r w:rsidRPr="00E27048">
        <w:rPr>
          <w:spacing w:val="1"/>
          <w:w w:val="108"/>
        </w:rPr>
        <w:t>и</w:t>
      </w:r>
      <w:r w:rsidRPr="00E27048">
        <w:rPr>
          <w:spacing w:val="1"/>
          <w:w w:val="108"/>
        </w:rPr>
        <w:t>ре; находить доводы в защиту своей</w:t>
      </w:r>
      <w:r w:rsidRPr="00E27048">
        <w:rPr>
          <w:w w:val="108"/>
        </w:rPr>
        <w:t>точки зрения;</w:t>
      </w:r>
    </w:p>
    <w:p w:rsidR="007E6E37" w:rsidRPr="00E27048" w:rsidRDefault="007E6E37" w:rsidP="00BC559F">
      <w:pPr>
        <w:pStyle w:val="af1"/>
        <w:numPr>
          <w:ilvl w:val="0"/>
          <w:numId w:val="169"/>
        </w:numPr>
        <w:ind w:left="0" w:firstLine="426"/>
        <w:rPr>
          <w:w w:val="108"/>
        </w:rPr>
      </w:pPr>
      <w:r w:rsidRPr="00E27048">
        <w:rPr>
          <w:spacing w:val="-2"/>
          <w:w w:val="108"/>
        </w:rPr>
        <w:t>откликаться на форму текста: оценивать не только содер</w:t>
      </w:r>
      <w:r w:rsidRPr="00E27048">
        <w:rPr>
          <w:spacing w:val="-4"/>
          <w:w w:val="108"/>
        </w:rPr>
        <w:t>жание текста, но и его форму, а в целом — мастерство его испол</w:t>
      </w:r>
      <w:r w:rsidRPr="00E27048">
        <w:rPr>
          <w:spacing w:val="-1"/>
          <w:w w:val="108"/>
        </w:rPr>
        <w:t>нения;</w:t>
      </w:r>
    </w:p>
    <w:p w:rsidR="007E6E37" w:rsidRPr="00E27048" w:rsidRDefault="007E6E37" w:rsidP="00BC559F">
      <w:pPr>
        <w:pStyle w:val="af1"/>
        <w:numPr>
          <w:ilvl w:val="0"/>
          <w:numId w:val="169"/>
        </w:numPr>
        <w:ind w:left="0" w:firstLine="426"/>
        <w:rPr>
          <w:w w:val="108"/>
        </w:rPr>
      </w:pPr>
      <w:r w:rsidRPr="00E27048">
        <w:rPr>
          <w:w w:val="108"/>
        </w:rPr>
        <w:t>на основе имеющихся знаний, жизненного опыта подвер</w:t>
      </w:r>
      <w:r w:rsidRPr="00E27048">
        <w:rPr>
          <w:spacing w:val="-2"/>
          <w:w w:val="108"/>
        </w:rPr>
        <w:t>гать сомн</w:t>
      </w:r>
      <w:r w:rsidRPr="00E27048">
        <w:rPr>
          <w:spacing w:val="-2"/>
          <w:w w:val="108"/>
        </w:rPr>
        <w:t>е</w:t>
      </w:r>
      <w:r w:rsidRPr="00E27048">
        <w:rPr>
          <w:spacing w:val="-2"/>
          <w:w w:val="108"/>
        </w:rPr>
        <w:t>нию достоверность имеющейся информации, обнару</w:t>
      </w:r>
      <w:r w:rsidRPr="00E27048">
        <w:rPr>
          <w:spacing w:val="-4"/>
          <w:w w:val="108"/>
        </w:rPr>
        <w:t>живать недостове</w:t>
      </w:r>
      <w:r w:rsidRPr="00E27048">
        <w:rPr>
          <w:spacing w:val="-4"/>
          <w:w w:val="108"/>
        </w:rPr>
        <w:t>р</w:t>
      </w:r>
      <w:r w:rsidRPr="00E27048">
        <w:rPr>
          <w:spacing w:val="-4"/>
          <w:w w:val="108"/>
        </w:rPr>
        <w:t>ность получаемой информации, пробелы в ин</w:t>
      </w:r>
      <w:r w:rsidRPr="00E27048">
        <w:rPr>
          <w:spacing w:val="-4"/>
          <w:w w:val="108"/>
        </w:rPr>
        <w:softHyphen/>
      </w:r>
      <w:r w:rsidRPr="00E27048">
        <w:rPr>
          <w:spacing w:val="-2"/>
          <w:w w:val="108"/>
        </w:rPr>
        <w:t>формации и находить пути восполнения этих пробелов;</w:t>
      </w:r>
    </w:p>
    <w:p w:rsidR="008408AC" w:rsidRPr="008408AC" w:rsidRDefault="007E6E37" w:rsidP="00BC559F">
      <w:pPr>
        <w:pStyle w:val="af1"/>
        <w:numPr>
          <w:ilvl w:val="0"/>
          <w:numId w:val="169"/>
        </w:numPr>
        <w:ind w:left="0" w:firstLine="426"/>
      </w:pPr>
      <w:r w:rsidRPr="008408AC">
        <w:rPr>
          <w:spacing w:val="-4"/>
          <w:w w:val="108"/>
        </w:rPr>
        <w:lastRenderedPageBreak/>
        <w:t>в процессе работы с одним или несколькими источниками</w:t>
      </w:r>
      <w:r w:rsidRPr="008408AC">
        <w:rPr>
          <w:w w:val="108"/>
        </w:rPr>
        <w:t>выявлять содержащуюся в них противоречивую, конфликтнуюинформацию;</w:t>
      </w:r>
    </w:p>
    <w:p w:rsidR="004C5B6F" w:rsidRPr="00E27048" w:rsidRDefault="004C5B6F" w:rsidP="00BC559F">
      <w:pPr>
        <w:pStyle w:val="af1"/>
        <w:numPr>
          <w:ilvl w:val="0"/>
          <w:numId w:val="169"/>
        </w:numPr>
        <w:ind w:left="0" w:firstLine="426"/>
      </w:pPr>
      <w:r w:rsidRPr="008408AC">
        <w:rPr>
          <w:spacing w:val="5"/>
          <w:w w:val="108"/>
        </w:rPr>
        <w:t>использовать полученный опыт восприятия информа</w:t>
      </w:r>
      <w:r w:rsidRPr="008408AC">
        <w:rPr>
          <w:spacing w:val="5"/>
          <w:w w:val="108"/>
        </w:rPr>
        <w:softHyphen/>
      </w:r>
      <w:r w:rsidRPr="008408AC">
        <w:rPr>
          <w:w w:val="108"/>
        </w:rPr>
        <w:t>ционных об</w:t>
      </w:r>
      <w:r w:rsidRPr="008408AC">
        <w:rPr>
          <w:w w:val="108"/>
        </w:rPr>
        <w:t>ъ</w:t>
      </w:r>
      <w:r w:rsidRPr="008408AC">
        <w:rPr>
          <w:w w:val="108"/>
        </w:rPr>
        <w:t>ектов для обогащения чувственного опыта, выска</w:t>
      </w:r>
      <w:r w:rsidRPr="008408AC">
        <w:rPr>
          <w:spacing w:val="-1"/>
          <w:w w:val="108"/>
        </w:rPr>
        <w:t>зывать оценочные су</w:t>
      </w:r>
      <w:r w:rsidRPr="008408AC">
        <w:rPr>
          <w:spacing w:val="-1"/>
          <w:w w:val="108"/>
        </w:rPr>
        <w:t>ж</w:t>
      </w:r>
      <w:r w:rsidRPr="008408AC">
        <w:rPr>
          <w:spacing w:val="-1"/>
          <w:w w:val="108"/>
        </w:rPr>
        <w:t>дения и свою точку зрения о полученном</w:t>
      </w:r>
      <w:r w:rsidRPr="008408AC">
        <w:rPr>
          <w:spacing w:val="-2"/>
          <w:w w:val="108"/>
        </w:rPr>
        <w:t>сообщении (прочитанном тексте).</w:t>
      </w:r>
    </w:p>
    <w:p w:rsidR="004C5B6F" w:rsidRPr="00E27048" w:rsidRDefault="004C5B6F" w:rsidP="00E27048">
      <w:pPr>
        <w:pStyle w:val="af1"/>
      </w:pPr>
      <w:r w:rsidRPr="00E27048">
        <w:rPr>
          <w:w w:val="108"/>
        </w:rPr>
        <w:t>Выпускник получит возможность научиться:</w:t>
      </w:r>
    </w:p>
    <w:p w:rsidR="004C5B6F" w:rsidRPr="008408AC" w:rsidRDefault="004C5B6F" w:rsidP="00BC559F">
      <w:pPr>
        <w:pStyle w:val="af1"/>
        <w:numPr>
          <w:ilvl w:val="0"/>
          <w:numId w:val="168"/>
        </w:numPr>
        <w:ind w:left="0" w:firstLine="426"/>
        <w:rPr>
          <w:i/>
        </w:rPr>
      </w:pPr>
      <w:r w:rsidRPr="008408AC">
        <w:rPr>
          <w:i/>
        </w:rPr>
        <w:t>критически относиться к рекламной информации;</w:t>
      </w:r>
    </w:p>
    <w:p w:rsidR="004C5B6F" w:rsidRPr="008408AC" w:rsidRDefault="004C5B6F" w:rsidP="00BC559F">
      <w:pPr>
        <w:pStyle w:val="af1"/>
        <w:numPr>
          <w:ilvl w:val="0"/>
          <w:numId w:val="168"/>
        </w:numPr>
        <w:ind w:left="0" w:firstLine="426"/>
        <w:rPr>
          <w:i/>
        </w:rPr>
      </w:pPr>
      <w:r w:rsidRPr="008408AC">
        <w:rPr>
          <w:i/>
        </w:rPr>
        <w:t>находить способы проверки противоречивой информации;</w:t>
      </w:r>
    </w:p>
    <w:p w:rsidR="004C5B6F" w:rsidRPr="008408AC" w:rsidRDefault="004C5B6F" w:rsidP="00BC559F">
      <w:pPr>
        <w:pStyle w:val="af1"/>
        <w:numPr>
          <w:ilvl w:val="0"/>
          <w:numId w:val="168"/>
        </w:numPr>
        <w:ind w:left="0" w:firstLine="426"/>
        <w:rPr>
          <w:i/>
        </w:rPr>
      </w:pPr>
      <w:r w:rsidRPr="008408AC">
        <w:rPr>
          <w:i/>
        </w:rPr>
        <w:t>определять достоверную информацию в случае нали</w:t>
      </w:r>
      <w:r w:rsidRPr="008408AC">
        <w:rPr>
          <w:i/>
        </w:rPr>
        <w:softHyphen/>
        <w:t>чия противоречиивой или конфликтной ситуации.</w:t>
      </w:r>
    </w:p>
    <w:p w:rsidR="004C5B6F" w:rsidRPr="008408AC" w:rsidRDefault="004C5B6F" w:rsidP="00E27048">
      <w:pPr>
        <w:pStyle w:val="af1"/>
        <w:rPr>
          <w:b/>
        </w:rPr>
      </w:pPr>
      <w:r w:rsidRPr="008408AC">
        <w:rPr>
          <w:b/>
          <w:spacing w:val="-1"/>
        </w:rPr>
        <w:t>ФОРМИРОВАНИЕ</w:t>
      </w:r>
      <w:r w:rsidR="00422D81">
        <w:rPr>
          <w:b/>
          <w:spacing w:val="-1"/>
        </w:rPr>
        <w:t xml:space="preserve"> </w:t>
      </w:r>
      <w:r w:rsidRPr="008408AC">
        <w:rPr>
          <w:b/>
          <w:spacing w:val="-1"/>
        </w:rPr>
        <w:t xml:space="preserve">ИКТ-КОМПЕТЕНТНОСТИ: ФИКСАЦИЯ </w:t>
      </w:r>
      <w:r w:rsidRPr="008408AC">
        <w:rPr>
          <w:b/>
          <w:spacing w:val="1"/>
        </w:rPr>
        <w:t>ИЗОБРАЖЕНИЙИ</w:t>
      </w:r>
      <w:r w:rsidR="00784CFC">
        <w:rPr>
          <w:b/>
          <w:spacing w:val="1"/>
        </w:rPr>
        <w:t xml:space="preserve"> </w:t>
      </w:r>
      <w:r w:rsidRPr="008408AC">
        <w:rPr>
          <w:b/>
          <w:spacing w:val="1"/>
        </w:rPr>
        <w:t>ЗВУКОВ</w:t>
      </w:r>
    </w:p>
    <w:p w:rsidR="004C5B6F" w:rsidRPr="00E27048" w:rsidRDefault="004C5B6F" w:rsidP="00E27048">
      <w:pPr>
        <w:pStyle w:val="af1"/>
      </w:pPr>
      <w:r w:rsidRPr="00E27048">
        <w:rPr>
          <w:w w:val="108"/>
        </w:rPr>
        <w:t>Выпускник научится:</w:t>
      </w:r>
    </w:p>
    <w:p w:rsidR="004C5B6F" w:rsidRPr="00E27048" w:rsidRDefault="004C5B6F" w:rsidP="00BC559F">
      <w:pPr>
        <w:pStyle w:val="af1"/>
        <w:numPr>
          <w:ilvl w:val="0"/>
          <w:numId w:val="170"/>
        </w:numPr>
        <w:ind w:left="0" w:firstLine="426"/>
        <w:rPr>
          <w:w w:val="108"/>
        </w:rPr>
      </w:pPr>
      <w:r w:rsidRPr="00E27048">
        <w:rPr>
          <w:spacing w:val="-1"/>
          <w:w w:val="108"/>
        </w:rPr>
        <w:t>осуществлять фиксацию изображений и звуков в процес</w:t>
      </w:r>
      <w:r w:rsidRPr="00E27048">
        <w:rPr>
          <w:spacing w:val="-1"/>
          <w:w w:val="108"/>
        </w:rPr>
        <w:softHyphen/>
      </w:r>
      <w:r w:rsidRPr="00E27048">
        <w:rPr>
          <w:spacing w:val="1"/>
          <w:w w:val="108"/>
        </w:rPr>
        <w:t>се обсужд</w:t>
      </w:r>
      <w:r w:rsidRPr="00E27048">
        <w:rPr>
          <w:spacing w:val="1"/>
          <w:w w:val="108"/>
        </w:rPr>
        <w:t>е</w:t>
      </w:r>
      <w:r w:rsidRPr="00E27048">
        <w:rPr>
          <w:spacing w:val="1"/>
          <w:w w:val="108"/>
        </w:rPr>
        <w:t>ния хода и результатов проектной деятельности;</w:t>
      </w:r>
    </w:p>
    <w:p w:rsidR="004C5B6F" w:rsidRPr="00E27048" w:rsidRDefault="004C5B6F" w:rsidP="00BC559F">
      <w:pPr>
        <w:pStyle w:val="af1"/>
        <w:numPr>
          <w:ilvl w:val="0"/>
          <w:numId w:val="170"/>
        </w:numPr>
        <w:ind w:left="0" w:firstLine="426"/>
        <w:rPr>
          <w:w w:val="108"/>
        </w:rPr>
      </w:pPr>
      <w:r w:rsidRPr="00E27048">
        <w:rPr>
          <w:spacing w:val="-2"/>
          <w:w w:val="108"/>
        </w:rPr>
        <w:t>учитывать смысл и содержание деятельности при органи</w:t>
      </w:r>
      <w:r w:rsidRPr="00E27048">
        <w:rPr>
          <w:spacing w:val="2"/>
          <w:w w:val="108"/>
        </w:rPr>
        <w:t>зации фи</w:t>
      </w:r>
      <w:r w:rsidRPr="00E27048">
        <w:rPr>
          <w:spacing w:val="2"/>
          <w:w w:val="108"/>
        </w:rPr>
        <w:t>к</w:t>
      </w:r>
      <w:r w:rsidRPr="00E27048">
        <w:rPr>
          <w:spacing w:val="2"/>
          <w:w w:val="108"/>
        </w:rPr>
        <w:t>сации, выделять для фиксации отдельные элементыобъектов и проце</w:t>
      </w:r>
      <w:r w:rsidRPr="00E27048">
        <w:rPr>
          <w:spacing w:val="2"/>
          <w:w w:val="108"/>
        </w:rPr>
        <w:t>с</w:t>
      </w:r>
      <w:r w:rsidRPr="00E27048">
        <w:rPr>
          <w:spacing w:val="2"/>
          <w:w w:val="108"/>
        </w:rPr>
        <w:t>сов, обеспечивать качество фиксации суще</w:t>
      </w:r>
      <w:r w:rsidRPr="00E27048">
        <w:rPr>
          <w:spacing w:val="2"/>
          <w:w w:val="108"/>
        </w:rPr>
        <w:softHyphen/>
      </w:r>
      <w:r w:rsidRPr="00E27048">
        <w:rPr>
          <w:spacing w:val="-2"/>
          <w:w w:val="108"/>
        </w:rPr>
        <w:t>ственных элементов;</w:t>
      </w:r>
    </w:p>
    <w:p w:rsidR="004C5B6F" w:rsidRPr="00E27048" w:rsidRDefault="004C5B6F" w:rsidP="00BC559F">
      <w:pPr>
        <w:pStyle w:val="af1"/>
        <w:numPr>
          <w:ilvl w:val="0"/>
          <w:numId w:val="170"/>
        </w:numPr>
        <w:ind w:left="0" w:firstLine="426"/>
        <w:rPr>
          <w:w w:val="108"/>
        </w:rPr>
      </w:pPr>
      <w:r w:rsidRPr="00E27048">
        <w:rPr>
          <w:spacing w:val="-1"/>
          <w:w w:val="108"/>
        </w:rPr>
        <w:t>выбирать технические средства ИКТ для фиксации изоб</w:t>
      </w:r>
      <w:r w:rsidRPr="00E27048">
        <w:rPr>
          <w:spacing w:val="-1"/>
          <w:w w:val="108"/>
        </w:rPr>
        <w:softHyphen/>
        <w:t>ражений и звуков в соответствии с поставленной целью;</w:t>
      </w:r>
    </w:p>
    <w:p w:rsidR="004C5B6F" w:rsidRPr="00E27048" w:rsidRDefault="004C5B6F" w:rsidP="00BC559F">
      <w:pPr>
        <w:pStyle w:val="af1"/>
        <w:numPr>
          <w:ilvl w:val="0"/>
          <w:numId w:val="170"/>
        </w:numPr>
        <w:ind w:left="0" w:firstLine="426"/>
        <w:rPr>
          <w:w w:val="108"/>
        </w:rPr>
      </w:pPr>
      <w:r w:rsidRPr="00E27048">
        <w:rPr>
          <w:spacing w:val="1"/>
          <w:w w:val="108"/>
        </w:rPr>
        <w:t>проводить обработку цифровых звукозаписей с исполь</w:t>
      </w:r>
      <w:r w:rsidRPr="00E27048">
        <w:rPr>
          <w:spacing w:val="3"/>
          <w:w w:val="108"/>
        </w:rPr>
        <w:t>зованием возможностей специальных компьютерных инстру</w:t>
      </w:r>
      <w:r w:rsidRPr="00E27048">
        <w:rPr>
          <w:spacing w:val="4"/>
          <w:w w:val="108"/>
        </w:rPr>
        <w:t>ментов, проводить транскрибирование цифровых звукозапи</w:t>
      </w:r>
      <w:r w:rsidRPr="00E27048">
        <w:rPr>
          <w:w w:val="108"/>
        </w:rPr>
        <w:t>сей.</w:t>
      </w:r>
    </w:p>
    <w:p w:rsidR="004C5B6F" w:rsidRPr="00E27048" w:rsidRDefault="004C5B6F" w:rsidP="00E27048">
      <w:pPr>
        <w:pStyle w:val="af1"/>
      </w:pPr>
      <w:r w:rsidRPr="00E27048">
        <w:rPr>
          <w:w w:val="108"/>
        </w:rPr>
        <w:t>Выпускник получит возможность научиться:</w:t>
      </w:r>
    </w:p>
    <w:p w:rsidR="004C5B6F" w:rsidRPr="008408AC" w:rsidRDefault="004C5B6F" w:rsidP="00BC559F">
      <w:pPr>
        <w:pStyle w:val="af1"/>
        <w:numPr>
          <w:ilvl w:val="0"/>
          <w:numId w:val="171"/>
        </w:numPr>
        <w:ind w:left="0" w:firstLine="426"/>
        <w:rPr>
          <w:i/>
        </w:rPr>
      </w:pPr>
      <w:r w:rsidRPr="008408AC">
        <w:rPr>
          <w:i/>
        </w:rPr>
        <w:t>различать творческую и техническую фиксацию зву</w:t>
      </w:r>
      <w:r w:rsidRPr="008408AC">
        <w:rPr>
          <w:i/>
        </w:rPr>
        <w:softHyphen/>
      </w:r>
      <w:r w:rsidRPr="008408AC">
        <w:rPr>
          <w:i/>
        </w:rPr>
        <w:br/>
        <w:t>ков и изображений.</w:t>
      </w:r>
    </w:p>
    <w:p w:rsidR="004C5B6F" w:rsidRPr="008408AC" w:rsidRDefault="004C5B6F" w:rsidP="00E27048">
      <w:pPr>
        <w:pStyle w:val="af1"/>
        <w:rPr>
          <w:b/>
        </w:rPr>
      </w:pPr>
      <w:r w:rsidRPr="008408AC">
        <w:rPr>
          <w:b/>
          <w:spacing w:val="-2"/>
        </w:rPr>
        <w:t>ФОРМИРОВАНИЕ</w:t>
      </w:r>
      <w:r w:rsidR="00784CFC">
        <w:rPr>
          <w:b/>
          <w:spacing w:val="-2"/>
        </w:rPr>
        <w:t xml:space="preserve"> </w:t>
      </w:r>
      <w:r w:rsidRPr="008408AC">
        <w:rPr>
          <w:b/>
          <w:spacing w:val="-2"/>
        </w:rPr>
        <w:t>ИКТ-КОМПЕТЕНТНОСТИ: СОЗДАНИЕ</w:t>
      </w:r>
      <w:r w:rsidR="00784CFC">
        <w:rPr>
          <w:b/>
          <w:spacing w:val="-2"/>
        </w:rPr>
        <w:t xml:space="preserve"> </w:t>
      </w:r>
      <w:r w:rsidRPr="008408AC">
        <w:rPr>
          <w:b/>
          <w:spacing w:val="-2"/>
        </w:rPr>
        <w:t xml:space="preserve"> </w:t>
      </w:r>
      <w:r w:rsidRPr="008408AC">
        <w:rPr>
          <w:b/>
          <w:spacing w:val="-1"/>
        </w:rPr>
        <w:t>ПИСЬМЕННЫХ</w:t>
      </w:r>
      <w:r w:rsidR="00784CFC">
        <w:rPr>
          <w:b/>
          <w:spacing w:val="-1"/>
        </w:rPr>
        <w:t xml:space="preserve"> </w:t>
      </w:r>
      <w:r w:rsidRPr="008408AC">
        <w:rPr>
          <w:b/>
          <w:spacing w:val="-1"/>
        </w:rPr>
        <w:t>СООБЩЕНИЙ</w:t>
      </w:r>
    </w:p>
    <w:p w:rsidR="004C5B6F" w:rsidRPr="00E27048" w:rsidRDefault="004C5B6F" w:rsidP="00E27048">
      <w:pPr>
        <w:pStyle w:val="af1"/>
      </w:pPr>
      <w:r w:rsidRPr="00E27048">
        <w:rPr>
          <w:w w:val="108"/>
        </w:rPr>
        <w:t>Выпускник научится:</w:t>
      </w:r>
    </w:p>
    <w:p w:rsidR="004C5B6F" w:rsidRPr="00E27048" w:rsidRDefault="004C5B6F" w:rsidP="00BC559F">
      <w:pPr>
        <w:pStyle w:val="af1"/>
        <w:numPr>
          <w:ilvl w:val="0"/>
          <w:numId w:val="172"/>
        </w:numPr>
        <w:ind w:left="0" w:firstLine="426"/>
      </w:pPr>
      <w:r w:rsidRPr="00E27048">
        <w:rPr>
          <w:spacing w:val="1"/>
          <w:w w:val="108"/>
        </w:rPr>
        <w:t>создавать текст на русском языке с использованием сле</w:t>
      </w:r>
      <w:r w:rsidRPr="00E27048">
        <w:rPr>
          <w:spacing w:val="1"/>
          <w:w w:val="108"/>
        </w:rPr>
        <w:softHyphen/>
      </w:r>
      <w:r w:rsidRPr="00E27048">
        <w:rPr>
          <w:spacing w:val="-1"/>
          <w:w w:val="108"/>
        </w:rPr>
        <w:t>пого десят</w:t>
      </w:r>
      <w:r w:rsidRPr="00E27048">
        <w:rPr>
          <w:spacing w:val="-1"/>
          <w:w w:val="108"/>
        </w:rPr>
        <w:t>и</w:t>
      </w:r>
      <w:r w:rsidRPr="00E27048">
        <w:rPr>
          <w:spacing w:val="-1"/>
          <w:w w:val="108"/>
        </w:rPr>
        <w:t>пальцевого клавиатурного письма;</w:t>
      </w:r>
    </w:p>
    <w:p w:rsidR="004C5B6F" w:rsidRPr="00E27048" w:rsidRDefault="004C5B6F" w:rsidP="00BC559F">
      <w:pPr>
        <w:pStyle w:val="af1"/>
        <w:numPr>
          <w:ilvl w:val="0"/>
          <w:numId w:val="172"/>
        </w:numPr>
        <w:ind w:left="0" w:firstLine="426"/>
      </w:pPr>
      <w:r w:rsidRPr="00E27048">
        <w:rPr>
          <w:spacing w:val="1"/>
          <w:w w:val="108"/>
        </w:rPr>
        <w:t>сканировать текст и осуществлять распознавание скани</w:t>
      </w:r>
      <w:r w:rsidRPr="00E27048">
        <w:rPr>
          <w:spacing w:val="1"/>
          <w:w w:val="108"/>
        </w:rPr>
        <w:softHyphen/>
      </w:r>
      <w:r w:rsidRPr="00E27048">
        <w:rPr>
          <w:spacing w:val="-2"/>
          <w:w w:val="108"/>
        </w:rPr>
        <w:t>рованного текста;</w:t>
      </w:r>
    </w:p>
    <w:p w:rsidR="004C5B6F" w:rsidRPr="00E27048" w:rsidRDefault="004C5B6F" w:rsidP="00BC559F">
      <w:pPr>
        <w:pStyle w:val="af1"/>
        <w:numPr>
          <w:ilvl w:val="0"/>
          <w:numId w:val="172"/>
        </w:numPr>
        <w:ind w:left="0" w:firstLine="426"/>
      </w:pPr>
      <w:r w:rsidRPr="00E27048">
        <w:rPr>
          <w:spacing w:val="1"/>
          <w:w w:val="108"/>
        </w:rPr>
        <w:t>осуществлять редактирование и структурирование текс</w:t>
      </w:r>
      <w:r w:rsidRPr="00E27048">
        <w:rPr>
          <w:spacing w:val="1"/>
          <w:w w:val="108"/>
        </w:rPr>
        <w:softHyphen/>
        <w:t>та в соотве</w:t>
      </w:r>
      <w:r w:rsidRPr="00E27048">
        <w:rPr>
          <w:spacing w:val="1"/>
          <w:w w:val="108"/>
        </w:rPr>
        <w:t>т</w:t>
      </w:r>
      <w:r w:rsidRPr="00E27048">
        <w:rPr>
          <w:spacing w:val="1"/>
          <w:w w:val="108"/>
        </w:rPr>
        <w:t>ствии с его смыслом средствами текстового редак</w:t>
      </w:r>
      <w:r w:rsidRPr="00E27048">
        <w:rPr>
          <w:spacing w:val="1"/>
          <w:w w:val="108"/>
        </w:rPr>
        <w:softHyphen/>
      </w:r>
      <w:r w:rsidRPr="00E27048">
        <w:rPr>
          <w:spacing w:val="-2"/>
          <w:w w:val="108"/>
        </w:rPr>
        <w:t>тора;</w:t>
      </w:r>
    </w:p>
    <w:p w:rsidR="004C5B6F" w:rsidRPr="00E27048" w:rsidRDefault="004C5B6F" w:rsidP="00BC559F">
      <w:pPr>
        <w:pStyle w:val="af1"/>
        <w:numPr>
          <w:ilvl w:val="0"/>
          <w:numId w:val="172"/>
        </w:numPr>
        <w:ind w:left="0" w:firstLine="426"/>
        <w:rPr>
          <w:w w:val="108"/>
        </w:rPr>
      </w:pPr>
      <w:r w:rsidRPr="00E27048">
        <w:rPr>
          <w:spacing w:val="3"/>
          <w:w w:val="108"/>
        </w:rPr>
        <w:t>создавать текст на основе расшифровки аудиозаписи, в</w:t>
      </w:r>
      <w:r w:rsidRPr="00E27048">
        <w:rPr>
          <w:spacing w:val="4"/>
          <w:w w:val="108"/>
        </w:rPr>
        <w:t>том числе нескольких участников обсуждения, осуществлять</w:t>
      </w:r>
      <w:r w:rsidRPr="00E27048">
        <w:rPr>
          <w:spacing w:val="-2"/>
          <w:w w:val="108"/>
        </w:rPr>
        <w:t>письменное смысл</w:t>
      </w:r>
      <w:r w:rsidRPr="00E27048">
        <w:rPr>
          <w:spacing w:val="-2"/>
          <w:w w:val="108"/>
        </w:rPr>
        <w:t>о</w:t>
      </w:r>
      <w:r w:rsidRPr="00E27048">
        <w:rPr>
          <w:spacing w:val="-2"/>
          <w:w w:val="108"/>
        </w:rPr>
        <w:t>вое резюмирование высказываний в ходе об</w:t>
      </w:r>
      <w:r w:rsidRPr="00E27048">
        <w:rPr>
          <w:spacing w:val="-2"/>
          <w:w w:val="108"/>
        </w:rPr>
        <w:softHyphen/>
      </w:r>
      <w:r w:rsidRPr="00E27048">
        <w:rPr>
          <w:w w:val="108"/>
        </w:rPr>
        <w:t>суждения;</w:t>
      </w:r>
    </w:p>
    <w:p w:rsidR="004C5B6F" w:rsidRPr="00E27048" w:rsidRDefault="004C5B6F" w:rsidP="00BC559F">
      <w:pPr>
        <w:pStyle w:val="af1"/>
        <w:numPr>
          <w:ilvl w:val="0"/>
          <w:numId w:val="172"/>
        </w:numPr>
        <w:ind w:left="0" w:firstLine="426"/>
        <w:rPr>
          <w:w w:val="108"/>
        </w:rPr>
      </w:pPr>
      <w:r w:rsidRPr="00E27048">
        <w:rPr>
          <w:spacing w:val="1"/>
          <w:w w:val="108"/>
        </w:rPr>
        <w:t>использовать средства орфографического и синтаксиче</w:t>
      </w:r>
      <w:r w:rsidRPr="00E27048">
        <w:rPr>
          <w:spacing w:val="1"/>
          <w:w w:val="108"/>
        </w:rPr>
        <w:softHyphen/>
      </w:r>
      <w:r w:rsidRPr="00E27048">
        <w:rPr>
          <w:w w:val="108"/>
        </w:rPr>
        <w:t>ского ко</w:t>
      </w:r>
      <w:r w:rsidRPr="00E27048">
        <w:rPr>
          <w:w w:val="108"/>
        </w:rPr>
        <w:t>н</w:t>
      </w:r>
      <w:r w:rsidRPr="00E27048">
        <w:rPr>
          <w:w w:val="108"/>
        </w:rPr>
        <w:t>троля текста.</w:t>
      </w:r>
    </w:p>
    <w:p w:rsidR="004C5B6F" w:rsidRPr="00E27048" w:rsidRDefault="004C5B6F" w:rsidP="00E27048">
      <w:pPr>
        <w:pStyle w:val="af1"/>
      </w:pPr>
      <w:r w:rsidRPr="00E27048">
        <w:rPr>
          <w:w w:val="108"/>
        </w:rPr>
        <w:t>Выпускник получит возможность научиться:</w:t>
      </w:r>
    </w:p>
    <w:p w:rsidR="004C5B6F" w:rsidRPr="008408AC" w:rsidRDefault="004C5B6F" w:rsidP="00BC559F">
      <w:pPr>
        <w:pStyle w:val="af1"/>
        <w:numPr>
          <w:ilvl w:val="0"/>
          <w:numId w:val="173"/>
        </w:numPr>
        <w:ind w:left="0" w:firstLine="426"/>
        <w:rPr>
          <w:i/>
        </w:rPr>
      </w:pPr>
      <w:r w:rsidRPr="008408AC">
        <w:rPr>
          <w:i/>
        </w:rPr>
        <w:t>использовать  компьютерные  инструменты,  упрощающие расшифровку аудиозаписей.</w:t>
      </w:r>
    </w:p>
    <w:p w:rsidR="004C5B6F" w:rsidRPr="008408AC" w:rsidRDefault="004C5B6F" w:rsidP="00E27048">
      <w:pPr>
        <w:pStyle w:val="af1"/>
        <w:rPr>
          <w:b/>
        </w:rPr>
      </w:pPr>
      <w:r w:rsidRPr="008408AC">
        <w:rPr>
          <w:b/>
          <w:spacing w:val="-1"/>
        </w:rPr>
        <w:lastRenderedPageBreak/>
        <w:t>ФОРМИРОВАНИЕ</w:t>
      </w:r>
      <w:r w:rsidR="00784CFC">
        <w:rPr>
          <w:b/>
          <w:spacing w:val="-1"/>
        </w:rPr>
        <w:t xml:space="preserve"> </w:t>
      </w:r>
      <w:r w:rsidRPr="008408AC">
        <w:rPr>
          <w:b/>
          <w:spacing w:val="-1"/>
        </w:rPr>
        <w:t>ИКТ-КОМПЕТЕНТНОСТИ: СОЗДАНИЕ, ВО</w:t>
      </w:r>
      <w:r w:rsidRPr="008408AC">
        <w:rPr>
          <w:b/>
          <w:spacing w:val="-1"/>
        </w:rPr>
        <w:t>С</w:t>
      </w:r>
      <w:r w:rsidRPr="008408AC">
        <w:rPr>
          <w:b/>
          <w:spacing w:val="-1"/>
        </w:rPr>
        <w:t xml:space="preserve">ПРИЯТИЕ </w:t>
      </w:r>
      <w:r w:rsidRPr="008408AC">
        <w:rPr>
          <w:b/>
        </w:rPr>
        <w:t>ИИСПОЛЬЗОВАНИЕ</w:t>
      </w:r>
      <w:r w:rsidR="00784CFC">
        <w:rPr>
          <w:b/>
        </w:rPr>
        <w:t xml:space="preserve"> </w:t>
      </w:r>
      <w:r w:rsidRPr="008408AC">
        <w:rPr>
          <w:b/>
        </w:rPr>
        <w:t>ГИПЕРМЕДИА</w:t>
      </w:r>
      <w:r w:rsidR="00784CFC">
        <w:rPr>
          <w:b/>
        </w:rPr>
        <w:t xml:space="preserve"> </w:t>
      </w:r>
      <w:r w:rsidRPr="008408AC">
        <w:rPr>
          <w:b/>
        </w:rPr>
        <w:t>СООБЩЕНИЙ</w:t>
      </w:r>
    </w:p>
    <w:p w:rsidR="004C5B6F" w:rsidRPr="00E27048" w:rsidRDefault="004C5B6F" w:rsidP="00E27048">
      <w:pPr>
        <w:pStyle w:val="af1"/>
      </w:pPr>
      <w:r w:rsidRPr="00E27048">
        <w:rPr>
          <w:spacing w:val="1"/>
          <w:w w:val="108"/>
        </w:rPr>
        <w:t>Выпускник научится:</w:t>
      </w:r>
    </w:p>
    <w:p w:rsidR="004C5B6F" w:rsidRPr="00E27048" w:rsidRDefault="004C5B6F" w:rsidP="00BC559F">
      <w:pPr>
        <w:pStyle w:val="af1"/>
        <w:numPr>
          <w:ilvl w:val="0"/>
          <w:numId w:val="174"/>
        </w:numPr>
        <w:ind w:left="0" w:firstLine="426"/>
        <w:rPr>
          <w:w w:val="108"/>
        </w:rPr>
      </w:pPr>
      <w:r w:rsidRPr="00E27048">
        <w:rPr>
          <w:spacing w:val="-2"/>
          <w:w w:val="108"/>
        </w:rPr>
        <w:t>формулировать вопросы к гипермедиасообщению, созда</w:t>
      </w:r>
      <w:r w:rsidRPr="00E27048">
        <w:rPr>
          <w:spacing w:val="3"/>
          <w:w w:val="108"/>
        </w:rPr>
        <w:t>вать краткое описание сообщения; цитировать фрагменты со</w:t>
      </w:r>
      <w:r w:rsidRPr="00E27048">
        <w:rPr>
          <w:spacing w:val="-2"/>
          <w:w w:val="108"/>
        </w:rPr>
        <w:t>общения;</w:t>
      </w:r>
    </w:p>
    <w:p w:rsidR="004C5B6F" w:rsidRPr="00E27048" w:rsidRDefault="004C5B6F" w:rsidP="00BC559F">
      <w:pPr>
        <w:pStyle w:val="af1"/>
        <w:numPr>
          <w:ilvl w:val="0"/>
          <w:numId w:val="174"/>
        </w:numPr>
        <w:ind w:left="0" w:firstLine="426"/>
        <w:rPr>
          <w:w w:val="108"/>
        </w:rPr>
      </w:pPr>
      <w:r w:rsidRPr="00E27048">
        <w:rPr>
          <w:spacing w:val="1"/>
          <w:w w:val="108"/>
        </w:rPr>
        <w:t>избирательно относиться к информации в окружающем</w:t>
      </w:r>
      <w:r w:rsidRPr="00E27048">
        <w:rPr>
          <w:spacing w:val="3"/>
          <w:w w:val="108"/>
        </w:rPr>
        <w:t>информац</w:t>
      </w:r>
      <w:r w:rsidRPr="00E27048">
        <w:rPr>
          <w:spacing w:val="3"/>
          <w:w w:val="108"/>
        </w:rPr>
        <w:t>и</w:t>
      </w:r>
      <w:r w:rsidRPr="00E27048">
        <w:rPr>
          <w:spacing w:val="3"/>
          <w:w w:val="108"/>
        </w:rPr>
        <w:t>онном пространстве, отказываться от потребления</w:t>
      </w:r>
      <w:r w:rsidRPr="00E27048">
        <w:rPr>
          <w:w w:val="108"/>
        </w:rPr>
        <w:t>ненужной информ</w:t>
      </w:r>
      <w:r w:rsidRPr="00E27048">
        <w:rPr>
          <w:w w:val="108"/>
        </w:rPr>
        <w:t>а</w:t>
      </w:r>
      <w:r w:rsidRPr="00E27048">
        <w:rPr>
          <w:w w:val="108"/>
        </w:rPr>
        <w:t>ции.</w:t>
      </w:r>
    </w:p>
    <w:p w:rsidR="004C5B6F" w:rsidRPr="00E27048" w:rsidRDefault="004C5B6F" w:rsidP="00E27048">
      <w:pPr>
        <w:pStyle w:val="af1"/>
      </w:pPr>
      <w:r w:rsidRPr="00E27048">
        <w:rPr>
          <w:w w:val="108"/>
        </w:rPr>
        <w:t>Выпускник получит возможность научиться:</w:t>
      </w:r>
    </w:p>
    <w:p w:rsidR="004C5B6F" w:rsidRPr="008408AC" w:rsidRDefault="004C5B6F" w:rsidP="00BC559F">
      <w:pPr>
        <w:pStyle w:val="af1"/>
        <w:numPr>
          <w:ilvl w:val="0"/>
          <w:numId w:val="175"/>
        </w:numPr>
        <w:ind w:left="0" w:firstLine="426"/>
        <w:rPr>
          <w:i/>
        </w:rPr>
      </w:pPr>
      <w:r w:rsidRPr="008408AC">
        <w:rPr>
          <w:i/>
        </w:rPr>
        <w:t>понимать сообщения, используя при их восприятии</w:t>
      </w:r>
      <w:r w:rsidRPr="008408AC">
        <w:rPr>
          <w:i/>
        </w:rPr>
        <w:br/>
        <w:t>внутренние и внешние ссылки, различные инструменты по</w:t>
      </w:r>
      <w:r w:rsidRPr="008408AC">
        <w:rPr>
          <w:i/>
        </w:rPr>
        <w:softHyphen/>
      </w:r>
      <w:r w:rsidRPr="008408AC">
        <w:rPr>
          <w:i/>
        </w:rPr>
        <w:br/>
        <w:t>иска, справочные источники (включая двуязычные).</w:t>
      </w:r>
    </w:p>
    <w:p w:rsidR="004C5B6F" w:rsidRPr="008408AC" w:rsidRDefault="004C5B6F" w:rsidP="00E27048">
      <w:pPr>
        <w:pStyle w:val="af1"/>
        <w:rPr>
          <w:b/>
        </w:rPr>
      </w:pPr>
      <w:r w:rsidRPr="008408AC">
        <w:rPr>
          <w:b/>
        </w:rPr>
        <w:t>ФОРМИРОВАНИЕ</w:t>
      </w:r>
      <w:r w:rsidR="00784CFC">
        <w:rPr>
          <w:b/>
        </w:rPr>
        <w:t xml:space="preserve"> </w:t>
      </w:r>
      <w:r w:rsidRPr="008408AC">
        <w:rPr>
          <w:b/>
        </w:rPr>
        <w:t>ИКТ-КОМПЕТЕНТНОСТИ: КОММУНИК</w:t>
      </w:r>
      <w:r w:rsidRPr="008408AC">
        <w:rPr>
          <w:b/>
        </w:rPr>
        <w:t>А</w:t>
      </w:r>
      <w:r w:rsidRPr="008408AC">
        <w:rPr>
          <w:b/>
        </w:rPr>
        <w:t xml:space="preserve">ЦИЯ </w:t>
      </w:r>
      <w:r w:rsidRPr="008408AC">
        <w:rPr>
          <w:b/>
          <w:spacing w:val="-1"/>
        </w:rPr>
        <w:t>И</w:t>
      </w:r>
      <w:r w:rsidR="00784CFC">
        <w:rPr>
          <w:b/>
          <w:spacing w:val="-1"/>
        </w:rPr>
        <w:t xml:space="preserve"> </w:t>
      </w:r>
      <w:r w:rsidRPr="008408AC">
        <w:rPr>
          <w:b/>
          <w:spacing w:val="-1"/>
        </w:rPr>
        <w:t>СОЦИАЛЬНОЕ</w:t>
      </w:r>
      <w:r w:rsidR="00784CFC">
        <w:rPr>
          <w:b/>
          <w:spacing w:val="-1"/>
        </w:rPr>
        <w:t xml:space="preserve"> </w:t>
      </w:r>
      <w:r w:rsidRPr="008408AC">
        <w:rPr>
          <w:b/>
          <w:spacing w:val="-1"/>
        </w:rPr>
        <w:t>ВЗАИМОДЕЙСТВИЕ</w:t>
      </w:r>
    </w:p>
    <w:p w:rsidR="004C5B6F" w:rsidRPr="00E27048" w:rsidRDefault="004C5B6F" w:rsidP="00E27048">
      <w:pPr>
        <w:pStyle w:val="af1"/>
      </w:pPr>
      <w:r w:rsidRPr="00E27048">
        <w:rPr>
          <w:spacing w:val="1"/>
          <w:w w:val="108"/>
        </w:rPr>
        <w:t>Выпускник научится:</w:t>
      </w:r>
    </w:p>
    <w:p w:rsidR="004C5B6F" w:rsidRPr="00E27048" w:rsidRDefault="004C5B6F" w:rsidP="00BC559F">
      <w:pPr>
        <w:pStyle w:val="af1"/>
        <w:numPr>
          <w:ilvl w:val="0"/>
          <w:numId w:val="177"/>
        </w:numPr>
        <w:ind w:left="0" w:firstLine="426"/>
        <w:rPr>
          <w:w w:val="108"/>
        </w:rPr>
      </w:pPr>
      <w:r w:rsidRPr="00E27048">
        <w:rPr>
          <w:spacing w:val="-1"/>
          <w:w w:val="108"/>
        </w:rPr>
        <w:t>выступать с аудиовидеоподдержкой, включая выступле</w:t>
      </w:r>
      <w:r w:rsidRPr="00E27048">
        <w:rPr>
          <w:spacing w:val="-1"/>
          <w:w w:val="108"/>
        </w:rPr>
        <w:softHyphen/>
      </w:r>
      <w:r w:rsidRPr="00E27048">
        <w:rPr>
          <w:spacing w:val="-2"/>
          <w:w w:val="108"/>
        </w:rPr>
        <w:t>ние перед д</w:t>
      </w:r>
      <w:r w:rsidRPr="00E27048">
        <w:rPr>
          <w:spacing w:val="-2"/>
          <w:w w:val="108"/>
        </w:rPr>
        <w:t>и</w:t>
      </w:r>
      <w:r w:rsidRPr="00E27048">
        <w:rPr>
          <w:spacing w:val="-2"/>
          <w:w w:val="108"/>
        </w:rPr>
        <w:t>станционной аудиторией;</w:t>
      </w:r>
    </w:p>
    <w:p w:rsidR="004C5B6F" w:rsidRPr="00E27048" w:rsidRDefault="004C5B6F" w:rsidP="00BC559F">
      <w:pPr>
        <w:pStyle w:val="af1"/>
        <w:numPr>
          <w:ilvl w:val="0"/>
          <w:numId w:val="177"/>
        </w:numPr>
        <w:ind w:left="0" w:firstLine="426"/>
        <w:rPr>
          <w:w w:val="108"/>
        </w:rPr>
      </w:pPr>
      <w:r w:rsidRPr="00E27048">
        <w:rPr>
          <w:spacing w:val="-1"/>
          <w:w w:val="108"/>
        </w:rPr>
        <w:t>участвовать в обсуждении (аудиовидеофорум, текстовый</w:t>
      </w:r>
      <w:r w:rsidRPr="00E27048">
        <w:rPr>
          <w:spacing w:val="-2"/>
          <w:w w:val="108"/>
        </w:rPr>
        <w:t>форум) с использованием возможностей Интернета;</w:t>
      </w:r>
    </w:p>
    <w:p w:rsidR="004C5B6F" w:rsidRPr="00E27048" w:rsidRDefault="004C5B6F" w:rsidP="00BC559F">
      <w:pPr>
        <w:pStyle w:val="af1"/>
        <w:numPr>
          <w:ilvl w:val="0"/>
          <w:numId w:val="177"/>
        </w:numPr>
        <w:ind w:left="0" w:firstLine="426"/>
        <w:rPr>
          <w:w w:val="108"/>
        </w:rPr>
      </w:pPr>
      <w:r w:rsidRPr="00E27048">
        <w:rPr>
          <w:spacing w:val="3"/>
          <w:w w:val="108"/>
        </w:rPr>
        <w:t>использовать возможности электронной почты для ин</w:t>
      </w:r>
      <w:r w:rsidRPr="00E27048">
        <w:rPr>
          <w:w w:val="108"/>
        </w:rPr>
        <w:t>формацио</w:t>
      </w:r>
      <w:r w:rsidRPr="00E27048">
        <w:rPr>
          <w:w w:val="108"/>
        </w:rPr>
        <w:t>н</w:t>
      </w:r>
      <w:r w:rsidRPr="00E27048">
        <w:rPr>
          <w:w w:val="108"/>
        </w:rPr>
        <w:t>ного обмена;</w:t>
      </w:r>
    </w:p>
    <w:p w:rsidR="004C5B6F" w:rsidRPr="00E27048" w:rsidRDefault="004C5B6F" w:rsidP="00BC559F">
      <w:pPr>
        <w:pStyle w:val="af1"/>
        <w:numPr>
          <w:ilvl w:val="0"/>
          <w:numId w:val="177"/>
        </w:numPr>
        <w:ind w:left="0" w:firstLine="426"/>
        <w:rPr>
          <w:w w:val="108"/>
        </w:rPr>
      </w:pPr>
      <w:r w:rsidRPr="00E27048">
        <w:rPr>
          <w:spacing w:val="-4"/>
          <w:w w:val="108"/>
        </w:rPr>
        <w:t>вести личный дневник (блог) с использованием возможно</w:t>
      </w:r>
      <w:r w:rsidRPr="00E27048">
        <w:rPr>
          <w:spacing w:val="-2"/>
          <w:w w:val="108"/>
        </w:rPr>
        <w:t>стей Инте</w:t>
      </w:r>
      <w:r w:rsidRPr="00E27048">
        <w:rPr>
          <w:spacing w:val="-2"/>
          <w:w w:val="108"/>
        </w:rPr>
        <w:t>р</w:t>
      </w:r>
      <w:r w:rsidRPr="00E27048">
        <w:rPr>
          <w:spacing w:val="-2"/>
          <w:w w:val="108"/>
        </w:rPr>
        <w:t>нета;</w:t>
      </w:r>
    </w:p>
    <w:p w:rsidR="004C5B6F" w:rsidRPr="00E27048" w:rsidRDefault="004C5B6F" w:rsidP="00BC559F">
      <w:pPr>
        <w:pStyle w:val="af1"/>
        <w:numPr>
          <w:ilvl w:val="0"/>
          <w:numId w:val="177"/>
        </w:numPr>
        <w:ind w:left="0" w:firstLine="426"/>
        <w:rPr>
          <w:w w:val="108"/>
        </w:rPr>
      </w:pPr>
      <w:r w:rsidRPr="00E27048">
        <w:rPr>
          <w:w w:val="108"/>
        </w:rPr>
        <w:t>осуществлять образовательное взаимодействие в инфор</w:t>
      </w:r>
      <w:r w:rsidRPr="00E27048">
        <w:rPr>
          <w:w w:val="108"/>
        </w:rPr>
        <w:softHyphen/>
        <w:t>мационном пространстве образовательного учреждения (получе</w:t>
      </w:r>
      <w:r w:rsidRPr="00E27048">
        <w:rPr>
          <w:spacing w:val="-2"/>
          <w:w w:val="108"/>
        </w:rPr>
        <w:t>ние и выполнение з</w:t>
      </w:r>
      <w:r w:rsidRPr="00E27048">
        <w:rPr>
          <w:spacing w:val="-2"/>
          <w:w w:val="108"/>
        </w:rPr>
        <w:t>а</w:t>
      </w:r>
      <w:r w:rsidRPr="00E27048">
        <w:rPr>
          <w:spacing w:val="-2"/>
          <w:w w:val="108"/>
        </w:rPr>
        <w:t>даний, получение комментариев, совершенствование своей работы, фо</w:t>
      </w:r>
      <w:r w:rsidRPr="00E27048">
        <w:rPr>
          <w:spacing w:val="-2"/>
          <w:w w:val="108"/>
        </w:rPr>
        <w:t>р</w:t>
      </w:r>
      <w:r w:rsidRPr="00E27048">
        <w:rPr>
          <w:spacing w:val="-2"/>
          <w:w w:val="108"/>
        </w:rPr>
        <w:t>мирование портфолио);</w:t>
      </w:r>
    </w:p>
    <w:p w:rsidR="004C5B6F" w:rsidRPr="00E27048" w:rsidRDefault="004C5B6F" w:rsidP="00BC559F">
      <w:pPr>
        <w:pStyle w:val="af1"/>
        <w:numPr>
          <w:ilvl w:val="0"/>
          <w:numId w:val="177"/>
        </w:numPr>
        <w:ind w:left="0" w:firstLine="426"/>
      </w:pPr>
      <w:r w:rsidRPr="00E27048">
        <w:rPr>
          <w:spacing w:val="3"/>
        </w:rPr>
        <w:t>соблюдать нормы информационной культуры, этики и</w:t>
      </w:r>
      <w:r w:rsidRPr="00E27048">
        <w:t>права; с уважен</w:t>
      </w:r>
      <w:r w:rsidRPr="00E27048">
        <w:t>и</w:t>
      </w:r>
      <w:r w:rsidRPr="00E27048">
        <w:t>ем относиться к частной информации и инфор</w:t>
      </w:r>
      <w:r w:rsidRPr="00E27048">
        <w:softHyphen/>
      </w:r>
      <w:r w:rsidRPr="00E27048">
        <w:rPr>
          <w:spacing w:val="-2"/>
        </w:rPr>
        <w:t>мационным правам других людей.</w:t>
      </w:r>
    </w:p>
    <w:p w:rsidR="004C5B6F" w:rsidRPr="00E27048" w:rsidRDefault="004C5B6F" w:rsidP="00E27048">
      <w:pPr>
        <w:pStyle w:val="af1"/>
      </w:pPr>
      <w:r w:rsidRPr="00E27048">
        <w:rPr>
          <w:spacing w:val="-2"/>
        </w:rPr>
        <w:t>Выпускник получит возможность научиться:</w:t>
      </w:r>
    </w:p>
    <w:p w:rsidR="004C5B6F" w:rsidRPr="00E27048" w:rsidRDefault="004C5B6F" w:rsidP="00BC559F">
      <w:pPr>
        <w:pStyle w:val="af1"/>
        <w:numPr>
          <w:ilvl w:val="0"/>
          <w:numId w:val="176"/>
        </w:numPr>
        <w:ind w:left="0" w:firstLine="426"/>
      </w:pPr>
      <w:r w:rsidRPr="00E27048">
        <w:rPr>
          <w:i/>
          <w:iCs/>
        </w:rPr>
        <w:t>взаимодействовать в социальных сетях, работать в</w:t>
      </w:r>
      <w:r w:rsidRPr="00E27048">
        <w:rPr>
          <w:i/>
          <w:iCs/>
          <w:spacing w:val="-1"/>
        </w:rPr>
        <w:t>группе над сообщ</w:t>
      </w:r>
      <w:r w:rsidRPr="00E27048">
        <w:rPr>
          <w:i/>
          <w:iCs/>
          <w:spacing w:val="-1"/>
        </w:rPr>
        <w:t>е</w:t>
      </w:r>
      <w:r w:rsidRPr="00E27048">
        <w:rPr>
          <w:i/>
          <w:iCs/>
          <w:spacing w:val="-1"/>
        </w:rPr>
        <w:t>нием (вики);</w:t>
      </w:r>
    </w:p>
    <w:p w:rsidR="004C5B6F" w:rsidRPr="00E27048" w:rsidRDefault="004611FC" w:rsidP="00BC559F">
      <w:pPr>
        <w:pStyle w:val="af1"/>
        <w:numPr>
          <w:ilvl w:val="0"/>
          <w:numId w:val="176"/>
        </w:numPr>
        <w:ind w:left="0" w:firstLine="426"/>
      </w:pPr>
      <w:r>
        <w:rPr>
          <w:i/>
          <w:iCs/>
          <w:spacing w:val="1"/>
        </w:rPr>
        <w:t xml:space="preserve">участвовать </w:t>
      </w:r>
      <w:r w:rsidR="004C5B6F" w:rsidRPr="00E27048">
        <w:rPr>
          <w:i/>
          <w:iCs/>
          <w:spacing w:val="1"/>
        </w:rPr>
        <w:t>в форумах в социальных образователь</w:t>
      </w:r>
      <w:r w:rsidR="004C5B6F" w:rsidRPr="00E27048">
        <w:rPr>
          <w:i/>
          <w:iCs/>
          <w:spacing w:val="-2"/>
        </w:rPr>
        <w:t>ных сетях.</w:t>
      </w:r>
    </w:p>
    <w:p w:rsidR="004C5B6F" w:rsidRPr="00E27048" w:rsidRDefault="004C5B6F" w:rsidP="00E27048">
      <w:pPr>
        <w:pStyle w:val="af1"/>
      </w:pPr>
      <w:r w:rsidRPr="00E27048">
        <w:rPr>
          <w:spacing w:val="-6"/>
        </w:rPr>
        <w:t xml:space="preserve">8.2. Формированиеязыковойилингвистической </w:t>
      </w:r>
      <w:r w:rsidRPr="00E27048">
        <w:rPr>
          <w:spacing w:val="-2"/>
        </w:rPr>
        <w:t>(языковедческой) компете</w:t>
      </w:r>
      <w:r w:rsidRPr="00E27048">
        <w:rPr>
          <w:spacing w:val="-2"/>
        </w:rPr>
        <w:t>н</w:t>
      </w:r>
      <w:r w:rsidRPr="00E27048">
        <w:rPr>
          <w:spacing w:val="-2"/>
        </w:rPr>
        <w:t>ции</w:t>
      </w:r>
    </w:p>
    <w:p w:rsidR="008B7642" w:rsidRDefault="007C0728" w:rsidP="00E27048">
      <w:pPr>
        <w:pStyle w:val="af1"/>
        <w:rPr>
          <w:spacing w:val="-6"/>
        </w:rPr>
      </w:pPr>
      <w:r w:rsidRPr="008B7642">
        <w:rPr>
          <w:b/>
          <w:smallCaps/>
          <w:spacing w:val="-7"/>
        </w:rPr>
        <w:t xml:space="preserve">РАЗДЕЛ </w:t>
      </w:r>
      <w:r w:rsidRPr="008B7642">
        <w:rPr>
          <w:b/>
          <w:spacing w:val="-7"/>
        </w:rPr>
        <w:t xml:space="preserve">5. </w:t>
      </w:r>
      <w:r w:rsidR="008B7642" w:rsidRPr="008B7642">
        <w:rPr>
          <w:b/>
          <w:spacing w:val="-7"/>
        </w:rPr>
        <w:t>ОБЩИЕ СВЕДЕНИЯ О ЯЗЫКЕ</w:t>
      </w:r>
    </w:p>
    <w:p w:rsidR="004C5B6F" w:rsidRPr="00E27048" w:rsidRDefault="004C5B6F" w:rsidP="00E27048">
      <w:pPr>
        <w:pStyle w:val="af1"/>
      </w:pPr>
      <w:r w:rsidRPr="00E27048">
        <w:rPr>
          <w:spacing w:val="-6"/>
        </w:rPr>
        <w:t>Выпускник научится:</w:t>
      </w:r>
    </w:p>
    <w:p w:rsidR="004C5B6F" w:rsidRPr="00E27048" w:rsidRDefault="004C5B6F" w:rsidP="00BC559F">
      <w:pPr>
        <w:pStyle w:val="af1"/>
        <w:numPr>
          <w:ilvl w:val="0"/>
          <w:numId w:val="179"/>
        </w:numPr>
        <w:ind w:left="0" w:firstLine="426"/>
      </w:pPr>
      <w:r w:rsidRPr="00E27048">
        <w:t>характеризовать основные социальные функции русского</w:t>
      </w:r>
      <w:r w:rsidRPr="00E27048">
        <w:rPr>
          <w:spacing w:val="-4"/>
        </w:rPr>
        <w:t>языка в России и в мире, место русского языка среди славянских</w:t>
      </w:r>
      <w:r w:rsidRPr="00E27048">
        <w:t>языков, роль старославянского (церковнославянского) языка в</w:t>
      </w:r>
      <w:r w:rsidRPr="00E27048">
        <w:rPr>
          <w:spacing w:val="-1"/>
        </w:rPr>
        <w:t>развитии русского языка;</w:t>
      </w:r>
    </w:p>
    <w:p w:rsidR="004C5B6F" w:rsidRPr="00E27048" w:rsidRDefault="004C5B6F" w:rsidP="00BC559F">
      <w:pPr>
        <w:pStyle w:val="af1"/>
        <w:numPr>
          <w:ilvl w:val="0"/>
          <w:numId w:val="179"/>
        </w:numPr>
        <w:ind w:left="0" w:firstLine="426"/>
      </w:pPr>
      <w:r w:rsidRPr="00E27048">
        <w:t>определять различия между литературным языком и диа</w:t>
      </w:r>
      <w:r w:rsidRPr="00E27048">
        <w:softHyphen/>
      </w:r>
      <w:r w:rsidRPr="00E27048">
        <w:rPr>
          <w:spacing w:val="-1"/>
        </w:rPr>
        <w:t>лектами, прост</w:t>
      </w:r>
      <w:r w:rsidRPr="00E27048">
        <w:rPr>
          <w:spacing w:val="-1"/>
        </w:rPr>
        <w:t>о</w:t>
      </w:r>
      <w:r w:rsidRPr="00E27048">
        <w:rPr>
          <w:spacing w:val="-1"/>
        </w:rPr>
        <w:t>речием, профессиональными разновидностями</w:t>
      </w:r>
      <w:r w:rsidRPr="00E27048">
        <w:t>языка, жаргоном и характериз</w:t>
      </w:r>
      <w:r w:rsidRPr="00E27048">
        <w:t>о</w:t>
      </w:r>
      <w:r w:rsidRPr="00E27048">
        <w:t>вать эти различия;</w:t>
      </w:r>
    </w:p>
    <w:p w:rsidR="004C5B6F" w:rsidRPr="00E27048" w:rsidRDefault="004C5B6F" w:rsidP="00BC559F">
      <w:pPr>
        <w:pStyle w:val="af1"/>
        <w:numPr>
          <w:ilvl w:val="0"/>
          <w:numId w:val="179"/>
        </w:numPr>
        <w:ind w:left="0" w:firstLine="426"/>
      </w:pPr>
      <w:r w:rsidRPr="00E27048">
        <w:lastRenderedPageBreak/>
        <w:t>характеризовать язык русской художественной литерату</w:t>
      </w:r>
      <w:r w:rsidRPr="00E27048">
        <w:rPr>
          <w:spacing w:val="1"/>
        </w:rPr>
        <w:t>ры;   оценивать   использование   основных   изобразительных</w:t>
      </w:r>
      <w:r w:rsidRPr="00E27048">
        <w:rPr>
          <w:spacing w:val="-2"/>
        </w:rPr>
        <w:t>средств русского языка в речи;</w:t>
      </w:r>
    </w:p>
    <w:p w:rsidR="004C5B6F" w:rsidRPr="00E27048" w:rsidRDefault="004C5B6F" w:rsidP="00BC559F">
      <w:pPr>
        <w:pStyle w:val="af1"/>
        <w:numPr>
          <w:ilvl w:val="0"/>
          <w:numId w:val="179"/>
        </w:numPr>
        <w:ind w:left="0" w:firstLine="426"/>
      </w:pPr>
      <w:r w:rsidRPr="00E27048">
        <w:rPr>
          <w:spacing w:val="-1"/>
        </w:rPr>
        <w:t>объяснять взаимосвязь уровней языка и его единиц;</w:t>
      </w:r>
    </w:p>
    <w:p w:rsidR="004C5B6F" w:rsidRPr="00E27048" w:rsidRDefault="004C5B6F" w:rsidP="00BC559F">
      <w:pPr>
        <w:pStyle w:val="af1"/>
        <w:numPr>
          <w:ilvl w:val="0"/>
          <w:numId w:val="179"/>
        </w:numPr>
        <w:ind w:left="0" w:firstLine="426"/>
      </w:pPr>
      <w:r w:rsidRPr="00E27048">
        <w:rPr>
          <w:spacing w:val="2"/>
        </w:rPr>
        <w:t>характеризовать роль родного языка в своей жизни и в</w:t>
      </w:r>
      <w:r w:rsidRPr="00E27048">
        <w:rPr>
          <w:spacing w:val="-2"/>
        </w:rPr>
        <w:t>жизни общества.</w:t>
      </w:r>
    </w:p>
    <w:p w:rsidR="004C5B6F" w:rsidRPr="00E27048" w:rsidRDefault="004C5B6F" w:rsidP="00E27048">
      <w:pPr>
        <w:pStyle w:val="af1"/>
      </w:pPr>
      <w:r w:rsidRPr="00E27048">
        <w:rPr>
          <w:spacing w:val="-2"/>
        </w:rPr>
        <w:t>Выпускник получит возможность научиться:</w:t>
      </w:r>
    </w:p>
    <w:p w:rsidR="004C5B6F" w:rsidRPr="00E27048" w:rsidRDefault="004C5B6F" w:rsidP="00BC559F">
      <w:pPr>
        <w:pStyle w:val="af1"/>
        <w:numPr>
          <w:ilvl w:val="0"/>
          <w:numId w:val="178"/>
        </w:numPr>
        <w:ind w:left="0" w:firstLine="426"/>
      </w:pPr>
      <w:r w:rsidRPr="00E27048">
        <w:rPr>
          <w:i/>
          <w:iCs/>
          <w:spacing w:val="3"/>
        </w:rPr>
        <w:t>различать язык и речь, объяснять речь как деятель</w:t>
      </w:r>
      <w:r w:rsidRPr="00E27048">
        <w:rPr>
          <w:i/>
          <w:iCs/>
          <w:spacing w:val="3"/>
        </w:rPr>
        <w:softHyphen/>
      </w:r>
      <w:r w:rsidRPr="00E27048">
        <w:rPr>
          <w:i/>
          <w:iCs/>
          <w:spacing w:val="-2"/>
        </w:rPr>
        <w:t>ность, основанную на реализации языковой системы;</w:t>
      </w:r>
    </w:p>
    <w:p w:rsidR="004C5B6F" w:rsidRPr="00E27048" w:rsidRDefault="004C5B6F" w:rsidP="00BC559F">
      <w:pPr>
        <w:pStyle w:val="af1"/>
        <w:numPr>
          <w:ilvl w:val="0"/>
          <w:numId w:val="178"/>
        </w:numPr>
        <w:ind w:left="0" w:firstLine="426"/>
      </w:pPr>
      <w:r w:rsidRPr="00E27048">
        <w:rPr>
          <w:i/>
          <w:iCs/>
          <w:spacing w:val="-1"/>
        </w:rPr>
        <w:t>характеризовать основные разделы лингвистики;</w:t>
      </w:r>
    </w:p>
    <w:p w:rsidR="004C5B6F" w:rsidRPr="00E27048" w:rsidRDefault="004C5B6F" w:rsidP="00BC559F">
      <w:pPr>
        <w:pStyle w:val="af1"/>
        <w:numPr>
          <w:ilvl w:val="0"/>
          <w:numId w:val="178"/>
        </w:numPr>
        <w:ind w:left="0" w:firstLine="426"/>
      </w:pPr>
      <w:r w:rsidRPr="00E27048">
        <w:rPr>
          <w:i/>
          <w:iCs/>
        </w:rPr>
        <w:t>характеризовать вклад выдающихся отечественных</w:t>
      </w:r>
      <w:r w:rsidRPr="00E27048">
        <w:rPr>
          <w:i/>
          <w:iCs/>
          <w:spacing w:val="-1"/>
        </w:rPr>
        <w:t>лингвистов в разв</w:t>
      </w:r>
      <w:r w:rsidRPr="00E27048">
        <w:rPr>
          <w:i/>
          <w:iCs/>
          <w:spacing w:val="-1"/>
        </w:rPr>
        <w:t>и</w:t>
      </w:r>
      <w:r w:rsidRPr="00E27048">
        <w:rPr>
          <w:i/>
          <w:iCs/>
          <w:spacing w:val="-1"/>
        </w:rPr>
        <w:t>тие русистики;</w:t>
      </w:r>
    </w:p>
    <w:p w:rsidR="004C5B6F" w:rsidRPr="00E27048" w:rsidRDefault="004C5B6F" w:rsidP="00BC559F">
      <w:pPr>
        <w:pStyle w:val="af1"/>
        <w:numPr>
          <w:ilvl w:val="0"/>
          <w:numId w:val="178"/>
        </w:numPr>
        <w:ind w:left="0" w:firstLine="426"/>
      </w:pPr>
      <w:r w:rsidRPr="00E27048">
        <w:rPr>
          <w:i/>
          <w:iCs/>
        </w:rPr>
        <w:t>использовать элементарные сведения о происхожде</w:t>
      </w:r>
      <w:r w:rsidRPr="00E27048">
        <w:rPr>
          <w:i/>
          <w:iCs/>
        </w:rPr>
        <w:softHyphen/>
      </w:r>
      <w:r w:rsidRPr="00E27048">
        <w:rPr>
          <w:i/>
          <w:iCs/>
          <w:spacing w:val="5"/>
        </w:rPr>
        <w:t>нии и развитии ру</w:t>
      </w:r>
      <w:r w:rsidRPr="00E27048">
        <w:rPr>
          <w:i/>
          <w:iCs/>
          <w:spacing w:val="5"/>
        </w:rPr>
        <w:t>с</w:t>
      </w:r>
      <w:r w:rsidRPr="00E27048">
        <w:rPr>
          <w:i/>
          <w:iCs/>
          <w:spacing w:val="5"/>
        </w:rPr>
        <w:t>ского языка, его контактах с другими</w:t>
      </w:r>
      <w:r w:rsidRPr="00E27048">
        <w:rPr>
          <w:i/>
          <w:iCs/>
        </w:rPr>
        <w:t>языками в различных видах деятельн</w:t>
      </w:r>
      <w:r w:rsidRPr="00E27048">
        <w:rPr>
          <w:i/>
          <w:iCs/>
        </w:rPr>
        <w:t>о</w:t>
      </w:r>
      <w:r w:rsidRPr="00E27048">
        <w:rPr>
          <w:i/>
          <w:iCs/>
        </w:rPr>
        <w:t>сти.</w:t>
      </w:r>
    </w:p>
    <w:p w:rsidR="008B7642" w:rsidRPr="008B7642" w:rsidRDefault="008B7642" w:rsidP="008B7642">
      <w:pPr>
        <w:pStyle w:val="af1"/>
        <w:rPr>
          <w:b/>
        </w:rPr>
      </w:pPr>
      <w:r w:rsidRPr="008B7642">
        <w:rPr>
          <w:b/>
        </w:rPr>
        <w:t>РАЗДЕЛ</w:t>
      </w:r>
      <w:r w:rsidR="004C5B6F" w:rsidRPr="008B7642">
        <w:rPr>
          <w:b/>
        </w:rPr>
        <w:t xml:space="preserve"> 6. </w:t>
      </w:r>
      <w:r w:rsidRPr="008B7642">
        <w:rPr>
          <w:b/>
        </w:rPr>
        <w:t xml:space="preserve">ФОНЕТИКА И ОРФОЭПИЯ </w:t>
      </w:r>
    </w:p>
    <w:p w:rsidR="004C5B6F" w:rsidRPr="008B7642" w:rsidRDefault="004C5B6F" w:rsidP="008B7642">
      <w:pPr>
        <w:pStyle w:val="af1"/>
      </w:pPr>
      <w:r w:rsidRPr="008B7642">
        <w:t>Выпускник научится:</w:t>
      </w:r>
    </w:p>
    <w:p w:rsidR="004C5B6F" w:rsidRPr="008B7642" w:rsidRDefault="004C5B6F" w:rsidP="008B7642">
      <w:pPr>
        <w:pStyle w:val="af1"/>
      </w:pPr>
      <w:r w:rsidRPr="008B7642">
        <w:t>•проводитьфонетическийанализслова;</w:t>
      </w:r>
    </w:p>
    <w:p w:rsidR="004C5B6F" w:rsidRPr="00E27048" w:rsidRDefault="004C5B6F" w:rsidP="00E27048">
      <w:pPr>
        <w:pStyle w:val="af1"/>
      </w:pPr>
      <w:r w:rsidRPr="00E27048">
        <w:rPr>
          <w:spacing w:val="-4"/>
        </w:rPr>
        <w:t>соблюдать основные орфоэпические правила современно</w:t>
      </w:r>
      <w:r w:rsidRPr="00E27048">
        <w:rPr>
          <w:spacing w:val="-2"/>
        </w:rPr>
        <w:t>го русского лит</w:t>
      </w:r>
      <w:r w:rsidRPr="00E27048">
        <w:rPr>
          <w:spacing w:val="-2"/>
        </w:rPr>
        <w:t>е</w:t>
      </w:r>
      <w:r w:rsidRPr="00E27048">
        <w:rPr>
          <w:spacing w:val="-2"/>
        </w:rPr>
        <w:t>ратурного языка;</w:t>
      </w:r>
    </w:p>
    <w:p w:rsidR="004C5B6F" w:rsidRPr="00E27048" w:rsidRDefault="004C5B6F" w:rsidP="00E27048">
      <w:pPr>
        <w:pStyle w:val="af1"/>
      </w:pPr>
      <w:r w:rsidRPr="00E27048">
        <w:rPr>
          <w:spacing w:val="-2"/>
        </w:rPr>
        <w:t>оценивать собственную и чужую речь с точки зрения со</w:t>
      </w:r>
      <w:r w:rsidRPr="00E27048">
        <w:rPr>
          <w:spacing w:val="-2"/>
        </w:rPr>
        <w:softHyphen/>
      </w:r>
      <w:r w:rsidRPr="00E27048">
        <w:t>блюдения орф</w:t>
      </w:r>
      <w:r w:rsidRPr="00E27048">
        <w:t>о</w:t>
      </w:r>
      <w:r w:rsidRPr="00E27048">
        <w:t>эпических норм;</w:t>
      </w:r>
    </w:p>
    <w:p w:rsidR="004C5B6F" w:rsidRPr="00E27048" w:rsidRDefault="004C5B6F" w:rsidP="00E27048">
      <w:pPr>
        <w:pStyle w:val="af1"/>
      </w:pPr>
      <w:r w:rsidRPr="00E27048">
        <w:rPr>
          <w:spacing w:val="-1"/>
        </w:rPr>
        <w:t>извлекать необходимую информацию из орфоэпических</w:t>
      </w:r>
      <w:r w:rsidRPr="00E27048">
        <w:rPr>
          <w:spacing w:val="2"/>
        </w:rPr>
        <w:t>словарей и спр</w:t>
      </w:r>
      <w:r w:rsidRPr="00E27048">
        <w:rPr>
          <w:spacing w:val="2"/>
        </w:rPr>
        <w:t>а</w:t>
      </w:r>
      <w:r w:rsidRPr="00E27048">
        <w:rPr>
          <w:spacing w:val="2"/>
        </w:rPr>
        <w:t>вочников; использовать её в различных видах</w:t>
      </w:r>
      <w:r w:rsidRPr="00E27048">
        <w:rPr>
          <w:spacing w:val="-2"/>
        </w:rPr>
        <w:t>деятельности.</w:t>
      </w:r>
    </w:p>
    <w:p w:rsidR="004C5B6F" w:rsidRPr="00E27048" w:rsidRDefault="004C5B6F" w:rsidP="00E27048">
      <w:pPr>
        <w:pStyle w:val="af1"/>
      </w:pPr>
      <w:r w:rsidRPr="00E27048">
        <w:rPr>
          <w:spacing w:val="-2"/>
        </w:rPr>
        <w:t>Выпускник получит возможность научиться:</w:t>
      </w:r>
    </w:p>
    <w:p w:rsidR="004C5B6F" w:rsidRPr="00E27048" w:rsidRDefault="004C5B6F" w:rsidP="00E27048">
      <w:pPr>
        <w:pStyle w:val="af1"/>
      </w:pPr>
      <w:r w:rsidRPr="00E27048">
        <w:rPr>
          <w:i/>
          <w:iCs/>
        </w:rPr>
        <w:t>объяснять с помощью элементов транскрипции осо</w:t>
      </w:r>
      <w:r w:rsidRPr="00E27048">
        <w:rPr>
          <w:i/>
          <w:iCs/>
        </w:rPr>
        <w:softHyphen/>
      </w:r>
      <w:r w:rsidRPr="00E27048">
        <w:rPr>
          <w:i/>
          <w:iCs/>
          <w:spacing w:val="-1"/>
        </w:rPr>
        <w:t>бенности произнош</w:t>
      </w:r>
      <w:r w:rsidRPr="00E27048">
        <w:rPr>
          <w:i/>
          <w:iCs/>
          <w:spacing w:val="-1"/>
        </w:rPr>
        <w:t>е</w:t>
      </w:r>
      <w:r w:rsidRPr="00E27048">
        <w:rPr>
          <w:i/>
          <w:iCs/>
          <w:spacing w:val="-1"/>
        </w:rPr>
        <w:t>ния и написания слов;</w:t>
      </w:r>
    </w:p>
    <w:p w:rsidR="004C5B6F" w:rsidRPr="00E27048" w:rsidRDefault="004C5B6F" w:rsidP="00E27048">
      <w:pPr>
        <w:pStyle w:val="af1"/>
      </w:pPr>
      <w:r w:rsidRPr="00E27048">
        <w:rPr>
          <w:i/>
          <w:iCs/>
          <w:spacing w:val="-1"/>
        </w:rPr>
        <w:t>опознавать основные выразительные средства фоне</w:t>
      </w:r>
      <w:r w:rsidRPr="00E27048">
        <w:rPr>
          <w:i/>
          <w:iCs/>
          <w:spacing w:val="-1"/>
        </w:rPr>
        <w:softHyphen/>
      </w:r>
      <w:r w:rsidRPr="00E27048">
        <w:rPr>
          <w:i/>
          <w:iCs/>
          <w:spacing w:val="1"/>
        </w:rPr>
        <w:t>тики (звукопись);</w:t>
      </w:r>
    </w:p>
    <w:p w:rsidR="004C5B6F" w:rsidRPr="00E27048" w:rsidRDefault="004C5B6F" w:rsidP="00E27048">
      <w:pPr>
        <w:pStyle w:val="af1"/>
      </w:pPr>
      <w:r w:rsidRPr="00E27048">
        <w:rPr>
          <w:i/>
          <w:iCs/>
          <w:spacing w:val="3"/>
        </w:rPr>
        <w:t xml:space="preserve">выразительно читать  прозаические и  поэтические </w:t>
      </w:r>
      <w:r w:rsidRPr="00E27048">
        <w:rPr>
          <w:i/>
          <w:iCs/>
          <w:spacing w:val="-7"/>
        </w:rPr>
        <w:t>тексты;</w:t>
      </w:r>
    </w:p>
    <w:p w:rsidR="004C5B6F" w:rsidRPr="00E27048" w:rsidRDefault="008B7642" w:rsidP="00E27048">
      <w:pPr>
        <w:pStyle w:val="af1"/>
      </w:pPr>
      <w:r>
        <w:rPr>
          <w:i/>
          <w:iCs/>
          <w:spacing w:val="3"/>
        </w:rPr>
        <w:t>и</w:t>
      </w:r>
      <w:r w:rsidR="004C5B6F" w:rsidRPr="00E27048">
        <w:rPr>
          <w:i/>
          <w:iCs/>
          <w:spacing w:val="3"/>
        </w:rPr>
        <w:t>звлекать необходимую информацию  из мультиме</w:t>
      </w:r>
      <w:r w:rsidR="004C5B6F" w:rsidRPr="00E27048">
        <w:rPr>
          <w:i/>
          <w:iCs/>
          <w:spacing w:val="3"/>
        </w:rPr>
        <w:softHyphen/>
      </w:r>
      <w:r w:rsidR="004C5B6F" w:rsidRPr="00E27048">
        <w:rPr>
          <w:i/>
          <w:iCs/>
          <w:spacing w:val="2"/>
        </w:rPr>
        <w:t>дийных орфоэпич</w:t>
      </w:r>
      <w:r w:rsidR="004C5B6F" w:rsidRPr="00E27048">
        <w:rPr>
          <w:i/>
          <w:iCs/>
          <w:spacing w:val="2"/>
        </w:rPr>
        <w:t>е</w:t>
      </w:r>
      <w:r w:rsidR="004C5B6F" w:rsidRPr="00E27048">
        <w:rPr>
          <w:i/>
          <w:iCs/>
          <w:spacing w:val="2"/>
        </w:rPr>
        <w:t>ских словарей и справочников; использо</w:t>
      </w:r>
      <w:r w:rsidR="004C5B6F" w:rsidRPr="00E27048">
        <w:rPr>
          <w:i/>
          <w:iCs/>
          <w:spacing w:val="2"/>
        </w:rPr>
        <w:softHyphen/>
      </w:r>
      <w:r w:rsidR="004C5B6F" w:rsidRPr="00E27048">
        <w:rPr>
          <w:i/>
          <w:iCs/>
          <w:spacing w:val="-1"/>
        </w:rPr>
        <w:t>вать её в различных видах деятельн</w:t>
      </w:r>
      <w:r w:rsidR="004C5B6F" w:rsidRPr="00E27048">
        <w:rPr>
          <w:i/>
          <w:iCs/>
          <w:spacing w:val="-1"/>
        </w:rPr>
        <w:t>о</w:t>
      </w:r>
      <w:r w:rsidR="004C5B6F" w:rsidRPr="00E27048">
        <w:rPr>
          <w:i/>
          <w:iCs/>
          <w:spacing w:val="-1"/>
        </w:rPr>
        <w:t>сти.</w:t>
      </w:r>
    </w:p>
    <w:p w:rsidR="004C5B6F" w:rsidRPr="008B7642" w:rsidRDefault="008B7642" w:rsidP="008B7642">
      <w:pPr>
        <w:pStyle w:val="af1"/>
        <w:rPr>
          <w:b/>
        </w:rPr>
      </w:pPr>
      <w:r w:rsidRPr="008B7642">
        <w:rPr>
          <w:b/>
        </w:rPr>
        <w:t>РАЗДЕЛ 7</w:t>
      </w:r>
      <w:r w:rsidR="004C5B6F" w:rsidRPr="008B7642">
        <w:rPr>
          <w:b/>
        </w:rPr>
        <w:t xml:space="preserve">. </w:t>
      </w:r>
      <w:r w:rsidRPr="008B7642">
        <w:rPr>
          <w:b/>
        </w:rPr>
        <w:t>ГРАФИКА</w:t>
      </w:r>
    </w:p>
    <w:p w:rsidR="004C5B6F" w:rsidRPr="00E27048" w:rsidRDefault="004C5B6F" w:rsidP="00E27048">
      <w:pPr>
        <w:pStyle w:val="af1"/>
      </w:pPr>
      <w:r w:rsidRPr="00E27048">
        <w:rPr>
          <w:spacing w:val="-1"/>
        </w:rPr>
        <w:t>Выпускник научится:</w:t>
      </w:r>
    </w:p>
    <w:p w:rsidR="004C5B6F" w:rsidRPr="00E27048" w:rsidRDefault="004C5B6F" w:rsidP="00BC559F">
      <w:pPr>
        <w:pStyle w:val="af1"/>
        <w:numPr>
          <w:ilvl w:val="0"/>
          <w:numId w:val="181"/>
        </w:numPr>
        <w:ind w:left="0" w:firstLine="426"/>
      </w:pPr>
      <w:r w:rsidRPr="00E27048">
        <w:rPr>
          <w:spacing w:val="-2"/>
        </w:rPr>
        <w:t>объяснять соотношение звука и буквы в слове;</w:t>
      </w:r>
    </w:p>
    <w:p w:rsidR="004C5B6F" w:rsidRPr="00E27048" w:rsidRDefault="004C5B6F" w:rsidP="00BC559F">
      <w:pPr>
        <w:pStyle w:val="af1"/>
        <w:numPr>
          <w:ilvl w:val="0"/>
          <w:numId w:val="181"/>
        </w:numPr>
        <w:ind w:left="0" w:firstLine="426"/>
      </w:pPr>
      <w:r w:rsidRPr="00E27048">
        <w:rPr>
          <w:spacing w:val="-2"/>
        </w:rPr>
        <w:t>проводить звуковой и буквенный анализ слова;</w:t>
      </w:r>
    </w:p>
    <w:p w:rsidR="004C5B6F" w:rsidRPr="00E27048" w:rsidRDefault="004C5B6F" w:rsidP="00BC559F">
      <w:pPr>
        <w:pStyle w:val="af1"/>
        <w:numPr>
          <w:ilvl w:val="0"/>
          <w:numId w:val="181"/>
        </w:numPr>
        <w:ind w:left="0" w:firstLine="426"/>
      </w:pPr>
      <w:r w:rsidRPr="00E27048">
        <w:rPr>
          <w:spacing w:val="-2"/>
        </w:rPr>
        <w:t>использовать знания алфавита при поиске информации в</w:t>
      </w:r>
      <w:r w:rsidRPr="00E27048">
        <w:rPr>
          <w:spacing w:val="-2"/>
        </w:rPr>
        <w:br/>
      </w:r>
      <w:r w:rsidRPr="00E27048">
        <w:rPr>
          <w:spacing w:val="-1"/>
        </w:rPr>
        <w:t xml:space="preserve">словарях, справочниках, энциклопедиях, в </w:t>
      </w:r>
      <w:r w:rsidR="008B7642">
        <w:rPr>
          <w:spacing w:val="-1"/>
          <w:lang w:val="en-US"/>
        </w:rPr>
        <w:t>SMS</w:t>
      </w:r>
      <w:r w:rsidRPr="00E27048">
        <w:rPr>
          <w:spacing w:val="-1"/>
        </w:rPr>
        <w:t>-сообщениях.</w:t>
      </w:r>
    </w:p>
    <w:p w:rsidR="004C5B6F" w:rsidRPr="00E27048" w:rsidRDefault="004C5B6F" w:rsidP="00E27048">
      <w:pPr>
        <w:pStyle w:val="af1"/>
      </w:pPr>
      <w:r w:rsidRPr="00E27048">
        <w:rPr>
          <w:spacing w:val="-1"/>
        </w:rPr>
        <w:t>Выпускник получит возможность научиться:</w:t>
      </w:r>
    </w:p>
    <w:p w:rsidR="004C5B6F" w:rsidRPr="00E27048" w:rsidRDefault="004C5B6F" w:rsidP="00BC559F">
      <w:pPr>
        <w:pStyle w:val="af1"/>
        <w:numPr>
          <w:ilvl w:val="0"/>
          <w:numId w:val="180"/>
        </w:numPr>
        <w:ind w:left="0" w:firstLine="426"/>
      </w:pPr>
      <w:r w:rsidRPr="00E27048">
        <w:rPr>
          <w:i/>
          <w:iCs/>
          <w:spacing w:val="-1"/>
        </w:rPr>
        <w:t>оценивать значение письма в истории развития чело</w:t>
      </w:r>
      <w:r w:rsidRPr="00E27048">
        <w:rPr>
          <w:i/>
          <w:iCs/>
          <w:spacing w:val="-1"/>
        </w:rPr>
        <w:softHyphen/>
      </w:r>
      <w:r w:rsidRPr="00E27048">
        <w:rPr>
          <w:i/>
          <w:iCs/>
          <w:spacing w:val="-6"/>
        </w:rPr>
        <w:t>вечества.</w:t>
      </w:r>
    </w:p>
    <w:p w:rsidR="008B7642" w:rsidRDefault="008B7642" w:rsidP="00E27048">
      <w:pPr>
        <w:pStyle w:val="af1"/>
        <w:rPr>
          <w:smallCaps/>
          <w:spacing w:val="-5"/>
        </w:rPr>
      </w:pPr>
    </w:p>
    <w:p w:rsidR="008B7642" w:rsidRPr="008B7642" w:rsidRDefault="007C0728" w:rsidP="00E27048">
      <w:pPr>
        <w:pStyle w:val="af1"/>
        <w:rPr>
          <w:b/>
          <w:spacing w:val="-5"/>
        </w:rPr>
      </w:pPr>
      <w:r w:rsidRPr="008B7642">
        <w:rPr>
          <w:b/>
          <w:smallCaps/>
          <w:spacing w:val="-5"/>
        </w:rPr>
        <w:t xml:space="preserve">РАЗДЕЛ </w:t>
      </w:r>
      <w:r w:rsidRPr="008B7642">
        <w:rPr>
          <w:b/>
          <w:spacing w:val="-5"/>
        </w:rPr>
        <w:t xml:space="preserve">8. </w:t>
      </w:r>
      <w:r w:rsidR="008B7642" w:rsidRPr="008B7642">
        <w:rPr>
          <w:b/>
          <w:spacing w:val="-5"/>
        </w:rPr>
        <w:t xml:space="preserve">МОРФЕМИКА И СЛОВООБРАЗОВАНИЕ </w:t>
      </w:r>
    </w:p>
    <w:p w:rsidR="004C5B6F" w:rsidRPr="00E27048" w:rsidRDefault="004C5B6F" w:rsidP="00E27048">
      <w:pPr>
        <w:pStyle w:val="af1"/>
      </w:pPr>
      <w:r w:rsidRPr="00E27048">
        <w:rPr>
          <w:spacing w:val="-5"/>
        </w:rPr>
        <w:t>Выпускник научится:</w:t>
      </w:r>
    </w:p>
    <w:p w:rsidR="004C5B6F" w:rsidRPr="00E27048" w:rsidRDefault="004C5B6F" w:rsidP="00BC559F">
      <w:pPr>
        <w:pStyle w:val="af1"/>
        <w:numPr>
          <w:ilvl w:val="0"/>
          <w:numId w:val="182"/>
        </w:numPr>
        <w:ind w:left="0" w:firstLine="426"/>
      </w:pPr>
      <w:r w:rsidRPr="00E27048">
        <w:rPr>
          <w:spacing w:val="-2"/>
        </w:rPr>
        <w:t>делить слова на морфемы на основе смыслового, грамма</w:t>
      </w:r>
      <w:r w:rsidRPr="00E27048">
        <w:rPr>
          <w:spacing w:val="-2"/>
        </w:rPr>
        <w:softHyphen/>
      </w:r>
      <w:r w:rsidRPr="00E27048">
        <w:t>тического и сл</w:t>
      </w:r>
      <w:r w:rsidRPr="00E27048">
        <w:t>о</w:t>
      </w:r>
      <w:r w:rsidRPr="00E27048">
        <w:t>вообразовательного анализа слова;</w:t>
      </w:r>
    </w:p>
    <w:p w:rsidR="004C5B6F" w:rsidRPr="00E27048" w:rsidRDefault="004C5B6F" w:rsidP="00BC559F">
      <w:pPr>
        <w:pStyle w:val="af1"/>
        <w:numPr>
          <w:ilvl w:val="0"/>
          <w:numId w:val="182"/>
        </w:numPr>
        <w:ind w:left="0" w:firstLine="426"/>
      </w:pPr>
      <w:r w:rsidRPr="00E27048">
        <w:t>различать изученные способы словообразования;</w:t>
      </w:r>
    </w:p>
    <w:p w:rsidR="004C5B6F" w:rsidRPr="00E27048" w:rsidRDefault="004C5B6F" w:rsidP="00BC559F">
      <w:pPr>
        <w:pStyle w:val="af1"/>
        <w:numPr>
          <w:ilvl w:val="0"/>
          <w:numId w:val="182"/>
        </w:numPr>
        <w:ind w:left="0" w:firstLine="426"/>
      </w:pPr>
      <w:r w:rsidRPr="00E27048">
        <w:lastRenderedPageBreak/>
        <w:t>анализировать и самостоятельно составлять словообразо</w:t>
      </w:r>
      <w:r w:rsidRPr="00E27048">
        <w:softHyphen/>
        <w:t>вательные пары и словообразовательные цепочки слов;</w:t>
      </w:r>
    </w:p>
    <w:p w:rsidR="004C5B6F" w:rsidRPr="00E27048" w:rsidRDefault="004C5B6F" w:rsidP="00BC559F">
      <w:pPr>
        <w:pStyle w:val="af1"/>
        <w:numPr>
          <w:ilvl w:val="0"/>
          <w:numId w:val="182"/>
        </w:numPr>
        <w:ind w:left="0" w:firstLine="426"/>
      </w:pPr>
      <w:r w:rsidRPr="00E27048">
        <w:rPr>
          <w:spacing w:val="-4"/>
        </w:rPr>
        <w:t>применять знания и умения по морфемике и словообразо</w:t>
      </w:r>
      <w:r w:rsidRPr="00E27048">
        <w:rPr>
          <w:spacing w:val="-1"/>
        </w:rPr>
        <w:t>ванию в практике правописания, а также при проведении грам</w:t>
      </w:r>
      <w:r w:rsidRPr="00E27048">
        <w:rPr>
          <w:spacing w:val="-1"/>
        </w:rPr>
        <w:softHyphen/>
      </w:r>
      <w:r w:rsidRPr="00E27048">
        <w:rPr>
          <w:spacing w:val="-2"/>
        </w:rPr>
        <w:t>матического и лексического анализа слов.</w:t>
      </w:r>
    </w:p>
    <w:p w:rsidR="004C5B6F" w:rsidRPr="00E27048" w:rsidRDefault="004C5B6F" w:rsidP="00E27048">
      <w:pPr>
        <w:pStyle w:val="af1"/>
      </w:pPr>
      <w:r w:rsidRPr="00E27048">
        <w:rPr>
          <w:spacing w:val="-2"/>
        </w:rPr>
        <w:t>Выпускник получит возможность научиться:</w:t>
      </w:r>
    </w:p>
    <w:p w:rsidR="004C5B6F" w:rsidRPr="008B7642" w:rsidRDefault="004C5B6F" w:rsidP="00BC559F">
      <w:pPr>
        <w:pStyle w:val="af1"/>
        <w:numPr>
          <w:ilvl w:val="0"/>
          <w:numId w:val="183"/>
        </w:numPr>
        <w:ind w:left="0" w:firstLine="426"/>
        <w:rPr>
          <w:i/>
        </w:rPr>
      </w:pPr>
      <w:r w:rsidRPr="008B7642">
        <w:rPr>
          <w:i/>
          <w:spacing w:val="10"/>
        </w:rPr>
        <w:t xml:space="preserve">и характеризовать словообразовательные цепочки </w:t>
      </w:r>
      <w:r w:rsidRPr="008B7642">
        <w:rPr>
          <w:i/>
          <w:spacing w:val="3"/>
        </w:rPr>
        <w:t>и словообразов</w:t>
      </w:r>
      <w:r w:rsidRPr="008B7642">
        <w:rPr>
          <w:i/>
          <w:spacing w:val="3"/>
        </w:rPr>
        <w:t>а</w:t>
      </w:r>
      <w:r w:rsidRPr="008B7642">
        <w:rPr>
          <w:i/>
          <w:spacing w:val="3"/>
        </w:rPr>
        <w:t xml:space="preserve">тельные гнёзда, устанавливая смысловую </w:t>
      </w:r>
      <w:r w:rsidRPr="008B7642">
        <w:rPr>
          <w:i/>
          <w:spacing w:val="-1"/>
        </w:rPr>
        <w:t>и структурную связь однокоренных слов;</w:t>
      </w:r>
    </w:p>
    <w:p w:rsidR="004C5B6F" w:rsidRPr="008B7642" w:rsidRDefault="004C5B6F" w:rsidP="00BC559F">
      <w:pPr>
        <w:pStyle w:val="af1"/>
        <w:numPr>
          <w:ilvl w:val="0"/>
          <w:numId w:val="183"/>
        </w:numPr>
        <w:ind w:left="0" w:firstLine="426"/>
        <w:rPr>
          <w:i/>
        </w:rPr>
      </w:pPr>
      <w:r w:rsidRPr="008B7642">
        <w:rPr>
          <w:i/>
        </w:rPr>
        <w:t>В опознавать основные выразительные средства слово</w:t>
      </w:r>
      <w:r w:rsidRPr="008B7642">
        <w:rPr>
          <w:i/>
        </w:rPr>
        <w:softHyphen/>
      </w:r>
      <w:r w:rsidRPr="008B7642">
        <w:rPr>
          <w:i/>
          <w:spacing w:val="-1"/>
        </w:rPr>
        <w:t>образования в х</w:t>
      </w:r>
      <w:r w:rsidRPr="008B7642">
        <w:rPr>
          <w:i/>
          <w:spacing w:val="-1"/>
        </w:rPr>
        <w:t>у</w:t>
      </w:r>
      <w:r w:rsidRPr="008B7642">
        <w:rPr>
          <w:i/>
          <w:spacing w:val="-1"/>
        </w:rPr>
        <w:t>дожественной речи и оценивать их;</w:t>
      </w:r>
    </w:p>
    <w:p w:rsidR="004C5B6F" w:rsidRPr="008B7642" w:rsidRDefault="004C5B6F" w:rsidP="00BC559F">
      <w:pPr>
        <w:pStyle w:val="af1"/>
        <w:numPr>
          <w:ilvl w:val="0"/>
          <w:numId w:val="183"/>
        </w:numPr>
        <w:ind w:left="0" w:firstLine="426"/>
        <w:rPr>
          <w:i/>
          <w:iCs/>
        </w:rPr>
      </w:pPr>
      <w:r w:rsidRPr="008B7642">
        <w:rPr>
          <w:i/>
        </w:rPr>
        <w:t>извлекать необходимую информацию из морфе</w:t>
      </w:r>
      <w:r w:rsidR="004611FC">
        <w:rPr>
          <w:i/>
        </w:rPr>
        <w:t>мн</w:t>
      </w:r>
      <w:r w:rsidRPr="008B7642">
        <w:rPr>
          <w:i/>
        </w:rPr>
        <w:t>ых,</w:t>
      </w:r>
      <w:r w:rsidR="004611FC">
        <w:rPr>
          <w:i/>
        </w:rPr>
        <w:t xml:space="preserve"> </w:t>
      </w:r>
      <w:r w:rsidRPr="008B7642">
        <w:rPr>
          <w:i/>
          <w:spacing w:val="1"/>
        </w:rPr>
        <w:t>словообразовател</w:t>
      </w:r>
      <w:r w:rsidRPr="008B7642">
        <w:rPr>
          <w:i/>
          <w:spacing w:val="1"/>
        </w:rPr>
        <w:t>ь</w:t>
      </w:r>
      <w:r w:rsidRPr="008B7642">
        <w:rPr>
          <w:i/>
          <w:spacing w:val="1"/>
        </w:rPr>
        <w:t>ных и этимологических словарей и спра</w:t>
      </w:r>
      <w:r w:rsidRPr="008B7642">
        <w:rPr>
          <w:i/>
        </w:rPr>
        <w:t>вочников, в том числе мультимедийных,</w:t>
      </w:r>
    </w:p>
    <w:p w:rsidR="004C5B6F" w:rsidRPr="008B7642" w:rsidRDefault="004C5B6F" w:rsidP="00BC559F">
      <w:pPr>
        <w:pStyle w:val="af1"/>
        <w:numPr>
          <w:ilvl w:val="0"/>
          <w:numId w:val="183"/>
        </w:numPr>
        <w:ind w:left="0" w:firstLine="426"/>
        <w:rPr>
          <w:i/>
          <w:iCs/>
        </w:rPr>
      </w:pPr>
      <w:r w:rsidRPr="008B7642">
        <w:rPr>
          <w:i/>
          <w:spacing w:val="1"/>
        </w:rPr>
        <w:t>использовать этимологическую справку для объясне</w:t>
      </w:r>
      <w:r w:rsidRPr="008B7642">
        <w:rPr>
          <w:i/>
          <w:spacing w:val="-1"/>
        </w:rPr>
        <w:t>ния правописания и лексического значения слова.</w:t>
      </w:r>
    </w:p>
    <w:p w:rsidR="008B7642" w:rsidRDefault="007C0728" w:rsidP="00E27048">
      <w:pPr>
        <w:pStyle w:val="af1"/>
        <w:rPr>
          <w:spacing w:val="-1"/>
        </w:rPr>
      </w:pPr>
      <w:r w:rsidRPr="008B7642">
        <w:rPr>
          <w:b/>
          <w:smallCaps/>
          <w:spacing w:val="-2"/>
        </w:rPr>
        <w:t xml:space="preserve">РАЗДЕЛ </w:t>
      </w:r>
      <w:r w:rsidRPr="008B7642">
        <w:rPr>
          <w:b/>
          <w:spacing w:val="-2"/>
        </w:rPr>
        <w:t xml:space="preserve">9. </w:t>
      </w:r>
      <w:r w:rsidR="008B7642" w:rsidRPr="008B7642">
        <w:rPr>
          <w:b/>
          <w:spacing w:val="-2"/>
        </w:rPr>
        <w:t>ЛЕКСИКОЛОГИЯ И ФРАЗЕОЛОГИЯ</w:t>
      </w:r>
    </w:p>
    <w:p w:rsidR="004C5B6F" w:rsidRPr="00E27048" w:rsidRDefault="004C5B6F" w:rsidP="00E27048">
      <w:pPr>
        <w:pStyle w:val="af1"/>
      </w:pPr>
      <w:r w:rsidRPr="00E27048">
        <w:rPr>
          <w:spacing w:val="-1"/>
        </w:rPr>
        <w:t>Выпускник научится:</w:t>
      </w:r>
    </w:p>
    <w:p w:rsidR="004C5B6F" w:rsidRPr="00E27048" w:rsidRDefault="004C5B6F" w:rsidP="00BC559F">
      <w:pPr>
        <w:pStyle w:val="af1"/>
        <w:numPr>
          <w:ilvl w:val="0"/>
          <w:numId w:val="184"/>
        </w:numPr>
        <w:ind w:left="0" w:firstLine="426"/>
        <w:rPr>
          <w:i/>
          <w:iCs/>
        </w:rPr>
      </w:pPr>
      <w:r w:rsidRPr="00E27048">
        <w:t>проводить лексический анализ слова, характеризуя лек</w:t>
      </w:r>
      <w:r w:rsidRPr="00E27048">
        <w:softHyphen/>
      </w:r>
      <w:r w:rsidRPr="00E27048">
        <w:rPr>
          <w:spacing w:val="1"/>
        </w:rPr>
        <w:t>сическое значение, принадлежность слова к группе однознач</w:t>
      </w:r>
      <w:r w:rsidRPr="00E27048">
        <w:rPr>
          <w:spacing w:val="1"/>
        </w:rPr>
        <w:softHyphen/>
      </w:r>
      <w:r w:rsidRPr="00E27048">
        <w:rPr>
          <w:spacing w:val="4"/>
        </w:rPr>
        <w:t>ных или многозначных слов, указ</w:t>
      </w:r>
      <w:r w:rsidRPr="00E27048">
        <w:rPr>
          <w:spacing w:val="4"/>
        </w:rPr>
        <w:t>ы</w:t>
      </w:r>
      <w:r w:rsidRPr="00E27048">
        <w:rPr>
          <w:spacing w:val="4"/>
        </w:rPr>
        <w:t>вая прямое и переносное</w:t>
      </w:r>
      <w:r w:rsidRPr="00E27048">
        <w:t>значение слова, принадлежность слова к активной или пассив</w:t>
      </w:r>
      <w:r w:rsidRPr="00E27048">
        <w:rPr>
          <w:spacing w:val="-2"/>
        </w:rPr>
        <w:t>ной лексике, а также указывая сферу употребления и стилисти</w:t>
      </w:r>
      <w:r w:rsidRPr="00E27048">
        <w:rPr>
          <w:spacing w:val="-2"/>
        </w:rPr>
        <w:softHyphen/>
      </w:r>
      <w:r w:rsidRPr="00E27048">
        <w:t>ческую окраску слова;</w:t>
      </w:r>
    </w:p>
    <w:p w:rsidR="004C5B6F" w:rsidRPr="00E27048" w:rsidRDefault="004C5B6F" w:rsidP="00BC559F">
      <w:pPr>
        <w:pStyle w:val="af1"/>
        <w:numPr>
          <w:ilvl w:val="0"/>
          <w:numId w:val="184"/>
        </w:numPr>
        <w:ind w:left="0" w:firstLine="426"/>
        <w:rPr>
          <w:i/>
          <w:iCs/>
        </w:rPr>
      </w:pPr>
      <w:r w:rsidRPr="00E27048">
        <w:rPr>
          <w:spacing w:val="-2"/>
        </w:rPr>
        <w:t>группировать слова по тематическим группам;</w:t>
      </w:r>
    </w:p>
    <w:p w:rsidR="004C5B6F" w:rsidRPr="00E27048" w:rsidRDefault="004C5B6F" w:rsidP="00BC559F">
      <w:pPr>
        <w:pStyle w:val="af1"/>
        <w:numPr>
          <w:ilvl w:val="0"/>
          <w:numId w:val="184"/>
        </w:numPr>
        <w:ind w:left="0" w:firstLine="426"/>
        <w:rPr>
          <w:i/>
          <w:iCs/>
        </w:rPr>
      </w:pPr>
      <w:r w:rsidRPr="00E27048">
        <w:rPr>
          <w:spacing w:val="-2"/>
        </w:rPr>
        <w:t>подбирать к словам синонимы, антонимы;</w:t>
      </w:r>
    </w:p>
    <w:p w:rsidR="004C5B6F" w:rsidRPr="00E27048" w:rsidRDefault="004C5B6F" w:rsidP="00BC559F">
      <w:pPr>
        <w:pStyle w:val="af1"/>
        <w:numPr>
          <w:ilvl w:val="0"/>
          <w:numId w:val="184"/>
        </w:numPr>
        <w:ind w:left="0" w:firstLine="426"/>
        <w:rPr>
          <w:i/>
          <w:iCs/>
        </w:rPr>
      </w:pPr>
      <w:r w:rsidRPr="00E27048">
        <w:rPr>
          <w:spacing w:val="-2"/>
        </w:rPr>
        <w:t>опознавать фразеологические обороты, употреблять их в</w:t>
      </w:r>
      <w:r w:rsidRPr="00E27048">
        <w:t>устных и пис</w:t>
      </w:r>
      <w:r w:rsidRPr="00E27048">
        <w:t>ь</w:t>
      </w:r>
      <w:r w:rsidRPr="00E27048">
        <w:t>менных высказываниях;</w:t>
      </w:r>
    </w:p>
    <w:p w:rsidR="004C5B6F" w:rsidRPr="00E27048" w:rsidRDefault="004C5B6F" w:rsidP="00BC559F">
      <w:pPr>
        <w:pStyle w:val="af1"/>
        <w:numPr>
          <w:ilvl w:val="0"/>
          <w:numId w:val="184"/>
        </w:numPr>
        <w:ind w:left="0" w:firstLine="426"/>
        <w:rPr>
          <w:i/>
          <w:iCs/>
        </w:rPr>
      </w:pPr>
      <w:r w:rsidRPr="00E27048">
        <w:rPr>
          <w:spacing w:val="2"/>
        </w:rPr>
        <w:t>соблюдать лексические нормы в устных и письменных</w:t>
      </w:r>
      <w:r w:rsidRPr="00E27048">
        <w:rPr>
          <w:spacing w:val="1"/>
        </w:rPr>
        <w:t>высказываниях;</w:t>
      </w:r>
    </w:p>
    <w:p w:rsidR="004C5B6F" w:rsidRPr="00E27048" w:rsidRDefault="004C5B6F" w:rsidP="00BC559F">
      <w:pPr>
        <w:pStyle w:val="af1"/>
        <w:numPr>
          <w:ilvl w:val="0"/>
          <w:numId w:val="184"/>
        </w:numPr>
        <w:ind w:left="0" w:firstLine="426"/>
        <w:rPr>
          <w:i/>
          <w:iCs/>
        </w:rPr>
      </w:pPr>
      <w:r w:rsidRPr="00E27048">
        <w:rPr>
          <w:spacing w:val="-1"/>
        </w:rPr>
        <w:t>использовать лексическую синонимию как средство исправления неопра</w:t>
      </w:r>
      <w:r w:rsidRPr="00E27048">
        <w:rPr>
          <w:spacing w:val="-1"/>
        </w:rPr>
        <w:t>в</w:t>
      </w:r>
      <w:r w:rsidRPr="00E27048">
        <w:rPr>
          <w:spacing w:val="-1"/>
        </w:rPr>
        <w:t>данного повтора в речи и как средство связи</w:t>
      </w:r>
      <w:r w:rsidRPr="00E27048">
        <w:rPr>
          <w:spacing w:val="-2"/>
        </w:rPr>
        <w:t>предложений в тексте;</w:t>
      </w:r>
    </w:p>
    <w:p w:rsidR="004C5B6F" w:rsidRPr="00E27048" w:rsidRDefault="004C5B6F" w:rsidP="00BC559F">
      <w:pPr>
        <w:pStyle w:val="af1"/>
        <w:numPr>
          <w:ilvl w:val="0"/>
          <w:numId w:val="184"/>
        </w:numPr>
        <w:ind w:left="0" w:firstLine="426"/>
        <w:rPr>
          <w:i/>
          <w:iCs/>
        </w:rPr>
      </w:pPr>
      <w:r w:rsidRPr="00E27048">
        <w:rPr>
          <w:spacing w:val="-2"/>
        </w:rPr>
        <w:t>опознавать основные виды тропов, построенных на пере</w:t>
      </w:r>
      <w:r w:rsidRPr="00E27048">
        <w:rPr>
          <w:spacing w:val="-2"/>
        </w:rPr>
        <w:softHyphen/>
      </w:r>
      <w:r w:rsidRPr="00E27048">
        <w:t>носном значении слова (метафора, эпитет, олицетворение);</w:t>
      </w:r>
    </w:p>
    <w:p w:rsidR="004C5B6F" w:rsidRPr="00E27048" w:rsidRDefault="004C5B6F" w:rsidP="00BC559F">
      <w:pPr>
        <w:pStyle w:val="af1"/>
        <w:numPr>
          <w:ilvl w:val="0"/>
          <w:numId w:val="184"/>
        </w:numPr>
        <w:ind w:left="0" w:firstLine="426"/>
        <w:rPr>
          <w:i/>
          <w:iCs/>
        </w:rPr>
      </w:pPr>
      <w:r w:rsidRPr="00E27048">
        <w:rPr>
          <w:spacing w:val="-1"/>
        </w:rPr>
        <w:t>пользоваться различными видами лексических словарей(толковым слов</w:t>
      </w:r>
      <w:r w:rsidRPr="00E27048">
        <w:rPr>
          <w:spacing w:val="-1"/>
        </w:rPr>
        <w:t>а</w:t>
      </w:r>
      <w:r w:rsidRPr="00E27048">
        <w:rPr>
          <w:spacing w:val="-1"/>
        </w:rPr>
        <w:t>рём, словарём синонимов, антонимов, фразео</w:t>
      </w:r>
      <w:r w:rsidRPr="00E27048">
        <w:rPr>
          <w:spacing w:val="-2"/>
        </w:rPr>
        <w:t>логическим словарём и др.) и и</w:t>
      </w:r>
      <w:r w:rsidRPr="00E27048">
        <w:rPr>
          <w:spacing w:val="-2"/>
        </w:rPr>
        <w:t>с</w:t>
      </w:r>
      <w:r w:rsidRPr="00E27048">
        <w:rPr>
          <w:spacing w:val="-2"/>
        </w:rPr>
        <w:t>пользовать полученную инфор</w:t>
      </w:r>
      <w:r w:rsidRPr="00E27048">
        <w:rPr>
          <w:spacing w:val="-1"/>
        </w:rPr>
        <w:t>мацию в различных видах деятельности.</w:t>
      </w:r>
    </w:p>
    <w:p w:rsidR="004C5B6F" w:rsidRPr="00E27048" w:rsidRDefault="004C5B6F" w:rsidP="00E27048">
      <w:pPr>
        <w:pStyle w:val="af1"/>
      </w:pPr>
      <w:r w:rsidRPr="00E27048">
        <w:rPr>
          <w:spacing w:val="-2"/>
        </w:rPr>
        <w:t>Выпускник получит возможность научиться:</w:t>
      </w:r>
    </w:p>
    <w:p w:rsidR="004C5B6F" w:rsidRPr="008B7642" w:rsidRDefault="004C5B6F" w:rsidP="00BC559F">
      <w:pPr>
        <w:pStyle w:val="af1"/>
        <w:numPr>
          <w:ilvl w:val="0"/>
          <w:numId w:val="185"/>
        </w:numPr>
        <w:ind w:left="0" w:firstLine="426"/>
        <w:rPr>
          <w:i/>
          <w:iCs/>
        </w:rPr>
      </w:pPr>
      <w:r w:rsidRPr="008B7642">
        <w:rPr>
          <w:i/>
          <w:spacing w:val="-4"/>
        </w:rPr>
        <w:t>объяснять общие принципы классификации словарного</w:t>
      </w:r>
      <w:r w:rsidRPr="008B7642">
        <w:rPr>
          <w:i/>
        </w:rPr>
        <w:t>состава русского языка;</w:t>
      </w:r>
    </w:p>
    <w:p w:rsidR="004C5B6F" w:rsidRPr="008B7642" w:rsidRDefault="004C5B6F" w:rsidP="00BC559F">
      <w:pPr>
        <w:pStyle w:val="af1"/>
        <w:numPr>
          <w:ilvl w:val="0"/>
          <w:numId w:val="185"/>
        </w:numPr>
        <w:ind w:left="0" w:firstLine="426"/>
        <w:rPr>
          <w:i/>
          <w:iCs/>
        </w:rPr>
      </w:pPr>
      <w:r w:rsidRPr="008B7642">
        <w:rPr>
          <w:i/>
          <w:spacing w:val="-2"/>
        </w:rPr>
        <w:t>аргументировать различие лексического и граммати</w:t>
      </w:r>
      <w:r w:rsidRPr="008B7642">
        <w:rPr>
          <w:i/>
        </w:rPr>
        <w:t>ческого значений сл</w:t>
      </w:r>
      <w:r w:rsidRPr="008B7642">
        <w:rPr>
          <w:i/>
        </w:rPr>
        <w:t>о</w:t>
      </w:r>
      <w:r w:rsidRPr="008B7642">
        <w:rPr>
          <w:i/>
        </w:rPr>
        <w:t>ва;</w:t>
      </w:r>
    </w:p>
    <w:p w:rsidR="004C5B6F" w:rsidRPr="008B7642" w:rsidRDefault="004C5B6F" w:rsidP="00BC559F">
      <w:pPr>
        <w:pStyle w:val="af1"/>
        <w:numPr>
          <w:ilvl w:val="0"/>
          <w:numId w:val="185"/>
        </w:numPr>
        <w:ind w:left="0" w:firstLine="426"/>
        <w:rPr>
          <w:i/>
          <w:iCs/>
        </w:rPr>
      </w:pPr>
      <w:r w:rsidRPr="008B7642">
        <w:rPr>
          <w:i/>
          <w:spacing w:val="-2"/>
        </w:rPr>
        <w:t>опознавать омонимы разных видов; паронимы;</w:t>
      </w:r>
    </w:p>
    <w:p w:rsidR="004C5B6F" w:rsidRPr="008B7642" w:rsidRDefault="004C5B6F" w:rsidP="00BC559F">
      <w:pPr>
        <w:pStyle w:val="af1"/>
        <w:numPr>
          <w:ilvl w:val="0"/>
          <w:numId w:val="185"/>
        </w:numPr>
        <w:ind w:left="0" w:firstLine="426"/>
        <w:rPr>
          <w:i/>
          <w:iCs/>
        </w:rPr>
      </w:pPr>
      <w:r w:rsidRPr="008B7642">
        <w:rPr>
          <w:i/>
          <w:spacing w:val="-2"/>
        </w:rPr>
        <w:t>оценивать собственную и чужую речь с точки зрения</w:t>
      </w:r>
      <w:r w:rsidRPr="008B7642">
        <w:rPr>
          <w:i/>
          <w:spacing w:val="1"/>
        </w:rPr>
        <w:t>точного, уместного и выразительного словоупотребления;</w:t>
      </w:r>
      <w:r w:rsidRPr="008B7642">
        <w:rPr>
          <w:i/>
          <w:spacing w:val="-2"/>
        </w:rPr>
        <w:t>лексического богатства и разнообразия;</w:t>
      </w:r>
    </w:p>
    <w:p w:rsidR="004C5B6F" w:rsidRPr="008B7642" w:rsidRDefault="004C5B6F" w:rsidP="00BC559F">
      <w:pPr>
        <w:pStyle w:val="af1"/>
        <w:numPr>
          <w:ilvl w:val="0"/>
          <w:numId w:val="185"/>
        </w:numPr>
        <w:ind w:left="0" w:firstLine="426"/>
        <w:rPr>
          <w:i/>
          <w:iCs/>
        </w:rPr>
      </w:pPr>
      <w:r w:rsidRPr="008B7642">
        <w:rPr>
          <w:i/>
          <w:spacing w:val="-1"/>
        </w:rPr>
        <w:t>опознавать основные выразительные средства лекси</w:t>
      </w:r>
      <w:r w:rsidRPr="008B7642">
        <w:rPr>
          <w:i/>
          <w:spacing w:val="-1"/>
        </w:rPr>
        <w:softHyphen/>
        <w:t>ки и фразеологии в публицистической и художественной ре</w:t>
      </w:r>
      <w:r w:rsidRPr="008B7642">
        <w:rPr>
          <w:i/>
          <w:spacing w:val="-1"/>
        </w:rPr>
        <w:softHyphen/>
      </w:r>
      <w:r w:rsidRPr="008B7642">
        <w:rPr>
          <w:i/>
          <w:spacing w:val="4"/>
        </w:rPr>
        <w:t>чи и оценивать их; объяснять особе</w:t>
      </w:r>
      <w:r w:rsidRPr="008B7642">
        <w:rPr>
          <w:i/>
          <w:spacing w:val="4"/>
        </w:rPr>
        <w:t>н</w:t>
      </w:r>
      <w:r w:rsidRPr="008B7642">
        <w:rPr>
          <w:i/>
          <w:spacing w:val="4"/>
        </w:rPr>
        <w:lastRenderedPageBreak/>
        <w:t>ности употребления</w:t>
      </w:r>
      <w:r w:rsidRPr="008B7642">
        <w:rPr>
          <w:i/>
          <w:spacing w:val="-2"/>
        </w:rPr>
        <w:t>лексических средств в текстах научного и официально-дело</w:t>
      </w:r>
      <w:r w:rsidRPr="008B7642">
        <w:rPr>
          <w:i/>
          <w:spacing w:val="-2"/>
        </w:rPr>
        <w:softHyphen/>
      </w:r>
      <w:r w:rsidRPr="008B7642">
        <w:rPr>
          <w:i/>
          <w:spacing w:val="-4"/>
        </w:rPr>
        <w:t>вого стилей речи;</w:t>
      </w:r>
    </w:p>
    <w:p w:rsidR="004C5B6F" w:rsidRPr="008B7642" w:rsidRDefault="004C5B6F" w:rsidP="00BC559F">
      <w:pPr>
        <w:pStyle w:val="af1"/>
        <w:numPr>
          <w:ilvl w:val="0"/>
          <w:numId w:val="185"/>
        </w:numPr>
        <w:ind w:left="0" w:firstLine="426"/>
        <w:rPr>
          <w:i/>
          <w:iCs/>
        </w:rPr>
      </w:pPr>
      <w:r w:rsidRPr="008B7642">
        <w:rPr>
          <w:i/>
          <w:spacing w:val="-1"/>
        </w:rPr>
        <w:t>понимать смысл пословиц на основе адекватного вос</w:t>
      </w:r>
      <w:r w:rsidRPr="008B7642">
        <w:rPr>
          <w:i/>
          <w:spacing w:val="-1"/>
        </w:rPr>
        <w:softHyphen/>
        <w:t>приятия переносного значения и метафоры;</w:t>
      </w:r>
    </w:p>
    <w:p w:rsidR="004C5B6F" w:rsidRPr="008B7642" w:rsidRDefault="004C5B6F" w:rsidP="00BC559F">
      <w:pPr>
        <w:pStyle w:val="af1"/>
        <w:numPr>
          <w:ilvl w:val="0"/>
          <w:numId w:val="185"/>
        </w:numPr>
        <w:ind w:left="0" w:firstLine="426"/>
        <w:rPr>
          <w:i/>
        </w:rPr>
      </w:pPr>
      <w:r w:rsidRPr="008B7642">
        <w:rPr>
          <w:i/>
        </w:rPr>
        <w:t xml:space="preserve">извлекать необходимую информацию из лексических </w:t>
      </w:r>
      <w:r w:rsidRPr="008B7642">
        <w:rPr>
          <w:i/>
          <w:spacing w:val="-2"/>
        </w:rPr>
        <w:t>словарей разного т</w:t>
      </w:r>
      <w:r w:rsidRPr="008B7642">
        <w:rPr>
          <w:i/>
          <w:spacing w:val="-2"/>
        </w:rPr>
        <w:t>и</w:t>
      </w:r>
      <w:r w:rsidRPr="008B7642">
        <w:rPr>
          <w:i/>
          <w:spacing w:val="-2"/>
        </w:rPr>
        <w:t>па (толкового словаря, словарей синони</w:t>
      </w:r>
      <w:r w:rsidRPr="008B7642">
        <w:rPr>
          <w:i/>
          <w:spacing w:val="-2"/>
        </w:rPr>
        <w:softHyphen/>
      </w:r>
      <w:r w:rsidRPr="008B7642">
        <w:rPr>
          <w:i/>
          <w:spacing w:val="-1"/>
        </w:rPr>
        <w:t>мов, антонимов, устаревших слов, ин</w:t>
      </w:r>
      <w:r w:rsidRPr="008B7642">
        <w:rPr>
          <w:i/>
          <w:spacing w:val="-1"/>
        </w:rPr>
        <w:t>о</w:t>
      </w:r>
      <w:r w:rsidRPr="008B7642">
        <w:rPr>
          <w:i/>
          <w:spacing w:val="-1"/>
        </w:rPr>
        <w:t>странных слов, фра</w:t>
      </w:r>
      <w:r w:rsidRPr="008B7642">
        <w:rPr>
          <w:i/>
          <w:spacing w:val="-1"/>
        </w:rPr>
        <w:softHyphen/>
        <w:t xml:space="preserve">зеологического словаря и др.) и справочников, в том числе </w:t>
      </w:r>
      <w:r w:rsidRPr="008B7642">
        <w:rPr>
          <w:i/>
        </w:rPr>
        <w:t>мультимедийных; использовать эту информацию в различ</w:t>
      </w:r>
      <w:r w:rsidRPr="008B7642">
        <w:rPr>
          <w:i/>
        </w:rPr>
        <w:softHyphen/>
      </w:r>
      <w:r w:rsidRPr="008B7642">
        <w:rPr>
          <w:i/>
          <w:spacing w:val="-2"/>
        </w:rPr>
        <w:t>ных видах деятел</w:t>
      </w:r>
      <w:r w:rsidRPr="008B7642">
        <w:rPr>
          <w:i/>
          <w:spacing w:val="-2"/>
        </w:rPr>
        <w:t>ь</w:t>
      </w:r>
      <w:r w:rsidRPr="008B7642">
        <w:rPr>
          <w:i/>
          <w:spacing w:val="-2"/>
        </w:rPr>
        <w:t>ности.</w:t>
      </w:r>
    </w:p>
    <w:p w:rsidR="008B7642" w:rsidRPr="008B7642" w:rsidRDefault="004C5B6F" w:rsidP="008B7642">
      <w:pPr>
        <w:pStyle w:val="af1"/>
        <w:rPr>
          <w:b/>
        </w:rPr>
      </w:pPr>
      <w:r w:rsidRPr="008B7642">
        <w:rPr>
          <w:b/>
        </w:rPr>
        <w:t xml:space="preserve">РАЗДЕЛ 10. МОРФОЛОГИЯ </w:t>
      </w:r>
    </w:p>
    <w:p w:rsidR="004C5B6F" w:rsidRPr="008B7642" w:rsidRDefault="004C5B6F" w:rsidP="008B7642">
      <w:pPr>
        <w:pStyle w:val="af1"/>
      </w:pPr>
      <w:r w:rsidRPr="008B7642">
        <w:t>Выпускник научится:</w:t>
      </w:r>
    </w:p>
    <w:p w:rsidR="004C5B6F" w:rsidRPr="00E27048" w:rsidRDefault="004C5B6F" w:rsidP="00BC559F">
      <w:pPr>
        <w:pStyle w:val="af1"/>
        <w:numPr>
          <w:ilvl w:val="0"/>
          <w:numId w:val="187"/>
        </w:numPr>
        <w:ind w:left="0" w:firstLine="426"/>
        <w:rPr>
          <w:i/>
          <w:iCs/>
        </w:rPr>
      </w:pPr>
      <w:r w:rsidRPr="00E27048">
        <w:rPr>
          <w:spacing w:val="-1"/>
        </w:rPr>
        <w:t>опознавать самостоятельные (знаменательные) части ре</w:t>
      </w:r>
      <w:r w:rsidRPr="00E27048">
        <w:rPr>
          <w:spacing w:val="-1"/>
        </w:rPr>
        <w:softHyphen/>
      </w:r>
      <w:r w:rsidRPr="00E27048">
        <w:rPr>
          <w:spacing w:val="-2"/>
        </w:rPr>
        <w:t>чи и их формы; служебные части речи;</w:t>
      </w:r>
    </w:p>
    <w:p w:rsidR="004C5B6F" w:rsidRPr="00E27048" w:rsidRDefault="004C5B6F" w:rsidP="00BC559F">
      <w:pPr>
        <w:pStyle w:val="af1"/>
        <w:numPr>
          <w:ilvl w:val="0"/>
          <w:numId w:val="187"/>
        </w:numPr>
        <w:ind w:left="0" w:firstLine="426"/>
        <w:rPr>
          <w:i/>
          <w:iCs/>
        </w:rPr>
      </w:pPr>
      <w:r w:rsidRPr="00E27048">
        <w:rPr>
          <w:spacing w:val="-2"/>
        </w:rPr>
        <w:t>анализировать слово с точки зрения его принадлежностик той или иной ч</w:t>
      </w:r>
      <w:r w:rsidRPr="00E27048">
        <w:rPr>
          <w:spacing w:val="-2"/>
        </w:rPr>
        <w:t>а</w:t>
      </w:r>
      <w:r w:rsidRPr="00E27048">
        <w:rPr>
          <w:spacing w:val="-2"/>
        </w:rPr>
        <w:t>сти речи;</w:t>
      </w:r>
    </w:p>
    <w:p w:rsidR="004C5B6F" w:rsidRPr="00E27048" w:rsidRDefault="004C5B6F" w:rsidP="00BC559F">
      <w:pPr>
        <w:pStyle w:val="af1"/>
        <w:numPr>
          <w:ilvl w:val="0"/>
          <w:numId w:val="187"/>
        </w:numPr>
        <w:ind w:left="0" w:firstLine="426"/>
        <w:rPr>
          <w:i/>
          <w:iCs/>
        </w:rPr>
      </w:pPr>
      <w:r w:rsidRPr="00E27048">
        <w:rPr>
          <w:spacing w:val="-6"/>
        </w:rPr>
        <w:t>употреблять формы слов различных частей речи в соответ</w:t>
      </w:r>
      <w:r w:rsidRPr="00E27048">
        <w:rPr>
          <w:spacing w:val="-6"/>
        </w:rPr>
        <w:softHyphen/>
      </w:r>
      <w:r w:rsidRPr="00E27048">
        <w:rPr>
          <w:spacing w:val="-4"/>
        </w:rPr>
        <w:t>ствии с нормами современного русского литературного языка;</w:t>
      </w:r>
    </w:p>
    <w:p w:rsidR="004C5B6F" w:rsidRPr="00E27048" w:rsidRDefault="004C5B6F" w:rsidP="00BC559F">
      <w:pPr>
        <w:pStyle w:val="af1"/>
        <w:numPr>
          <w:ilvl w:val="0"/>
          <w:numId w:val="187"/>
        </w:numPr>
        <w:ind w:left="0" w:firstLine="426"/>
        <w:rPr>
          <w:i/>
          <w:iCs/>
        </w:rPr>
      </w:pPr>
      <w:r w:rsidRPr="00E27048">
        <w:rPr>
          <w:spacing w:val="-2"/>
        </w:rPr>
        <w:t>применять морфологические знания и умения в практике</w:t>
      </w:r>
      <w:r w:rsidRPr="00E27048">
        <w:t>правописания, в различных видах анализа;</w:t>
      </w:r>
    </w:p>
    <w:p w:rsidR="004C5B6F" w:rsidRPr="00E27048" w:rsidRDefault="004C5B6F" w:rsidP="00BC559F">
      <w:pPr>
        <w:pStyle w:val="af1"/>
        <w:numPr>
          <w:ilvl w:val="0"/>
          <w:numId w:val="187"/>
        </w:numPr>
        <w:ind w:left="0" w:firstLine="426"/>
        <w:rPr>
          <w:i/>
          <w:iCs/>
        </w:rPr>
      </w:pPr>
      <w:r w:rsidRPr="00E27048">
        <w:t>распознавать явления грамматической омонимии, суще</w:t>
      </w:r>
      <w:r w:rsidRPr="00E27048">
        <w:rPr>
          <w:spacing w:val="-7"/>
        </w:rPr>
        <w:t>ственные для реш</w:t>
      </w:r>
      <w:r w:rsidRPr="00E27048">
        <w:rPr>
          <w:spacing w:val="-7"/>
        </w:rPr>
        <w:t>е</w:t>
      </w:r>
      <w:r w:rsidRPr="00E27048">
        <w:rPr>
          <w:spacing w:val="-7"/>
        </w:rPr>
        <w:t>ния орфографических и пунктуационных задач.</w:t>
      </w:r>
    </w:p>
    <w:p w:rsidR="004C5B6F" w:rsidRPr="00E27048" w:rsidRDefault="004C5B6F" w:rsidP="00E27048">
      <w:pPr>
        <w:pStyle w:val="af1"/>
      </w:pPr>
      <w:r w:rsidRPr="00E27048">
        <w:rPr>
          <w:spacing w:val="-2"/>
        </w:rPr>
        <w:t>Выпускник получит возможность научиться:</w:t>
      </w:r>
    </w:p>
    <w:p w:rsidR="004C5B6F" w:rsidRPr="008B7642" w:rsidRDefault="004C5B6F" w:rsidP="00BC559F">
      <w:pPr>
        <w:pStyle w:val="af1"/>
        <w:numPr>
          <w:ilvl w:val="0"/>
          <w:numId w:val="186"/>
        </w:numPr>
        <w:ind w:left="0" w:firstLine="426"/>
        <w:rPr>
          <w:i/>
        </w:rPr>
      </w:pPr>
      <w:r w:rsidRPr="008B7642">
        <w:rPr>
          <w:i/>
          <w:spacing w:val="-6"/>
        </w:rPr>
        <w:t>анализировать синонимические средства морфологии;</w:t>
      </w:r>
    </w:p>
    <w:p w:rsidR="004C5B6F" w:rsidRPr="008B7642" w:rsidRDefault="004C5B6F" w:rsidP="00BC559F">
      <w:pPr>
        <w:pStyle w:val="af1"/>
        <w:numPr>
          <w:ilvl w:val="0"/>
          <w:numId w:val="186"/>
        </w:numPr>
        <w:ind w:left="0" w:firstLine="426"/>
        <w:rPr>
          <w:i/>
        </w:rPr>
      </w:pPr>
      <w:r w:rsidRPr="008B7642">
        <w:rPr>
          <w:i/>
          <w:spacing w:val="-2"/>
        </w:rPr>
        <w:t>различать грамматические омонимы; паронимы;</w:t>
      </w:r>
    </w:p>
    <w:p w:rsidR="004C5B6F" w:rsidRPr="008B7642" w:rsidRDefault="004C5B6F" w:rsidP="00BC559F">
      <w:pPr>
        <w:pStyle w:val="af1"/>
        <w:numPr>
          <w:ilvl w:val="0"/>
          <w:numId w:val="186"/>
        </w:numPr>
        <w:ind w:left="0" w:firstLine="426"/>
        <w:rPr>
          <w:i/>
        </w:rPr>
      </w:pPr>
      <w:r w:rsidRPr="008B7642">
        <w:rPr>
          <w:i/>
          <w:spacing w:val="-4"/>
        </w:rPr>
        <w:t>опознавать основные выразительные средства морфо</w:t>
      </w:r>
      <w:r w:rsidRPr="008B7642">
        <w:rPr>
          <w:i/>
          <w:spacing w:val="-4"/>
        </w:rPr>
        <w:softHyphen/>
      </w:r>
      <w:r w:rsidRPr="008B7642">
        <w:rPr>
          <w:i/>
          <w:spacing w:val="-1"/>
        </w:rPr>
        <w:t>логии в публицист</w:t>
      </w:r>
      <w:r w:rsidRPr="008B7642">
        <w:rPr>
          <w:i/>
          <w:spacing w:val="-1"/>
        </w:rPr>
        <w:t>и</w:t>
      </w:r>
      <w:r w:rsidRPr="008B7642">
        <w:rPr>
          <w:i/>
          <w:spacing w:val="-1"/>
        </w:rPr>
        <w:t>ческой и художественной речи и оцени</w:t>
      </w:r>
      <w:r w:rsidRPr="008B7642">
        <w:rPr>
          <w:i/>
          <w:spacing w:val="-1"/>
        </w:rPr>
        <w:softHyphen/>
      </w:r>
      <w:r w:rsidRPr="008B7642">
        <w:rPr>
          <w:i/>
          <w:spacing w:val="-4"/>
        </w:rPr>
        <w:t>вать их; объяснять особенности уп</w:t>
      </w:r>
      <w:r w:rsidRPr="008B7642">
        <w:rPr>
          <w:i/>
          <w:spacing w:val="-4"/>
        </w:rPr>
        <w:t>о</w:t>
      </w:r>
      <w:r w:rsidRPr="008B7642">
        <w:rPr>
          <w:i/>
          <w:spacing w:val="-4"/>
        </w:rPr>
        <w:t>требления морфологиче</w:t>
      </w:r>
      <w:r w:rsidRPr="008B7642">
        <w:rPr>
          <w:i/>
          <w:spacing w:val="-4"/>
        </w:rPr>
        <w:softHyphen/>
      </w:r>
      <w:r w:rsidRPr="008B7642">
        <w:rPr>
          <w:i/>
        </w:rPr>
        <w:t>ских средств в текстах научного и официально-делового стилей речи;</w:t>
      </w:r>
    </w:p>
    <w:p w:rsidR="004C5B6F" w:rsidRPr="008B7642" w:rsidRDefault="004C5B6F" w:rsidP="00BC559F">
      <w:pPr>
        <w:pStyle w:val="af1"/>
        <w:numPr>
          <w:ilvl w:val="0"/>
          <w:numId w:val="186"/>
        </w:numPr>
        <w:ind w:left="0" w:firstLine="426"/>
        <w:rPr>
          <w:i/>
        </w:rPr>
      </w:pPr>
      <w:r w:rsidRPr="008B7642">
        <w:rPr>
          <w:i/>
          <w:spacing w:val="-4"/>
        </w:rPr>
        <w:t>извлекать необходимую информацию из словарей грам</w:t>
      </w:r>
      <w:r w:rsidRPr="008B7642">
        <w:rPr>
          <w:i/>
        </w:rPr>
        <w:t>матических трудн</w:t>
      </w:r>
      <w:r w:rsidRPr="008B7642">
        <w:rPr>
          <w:i/>
        </w:rPr>
        <w:t>о</w:t>
      </w:r>
      <w:r w:rsidRPr="008B7642">
        <w:rPr>
          <w:i/>
        </w:rPr>
        <w:t>стей, в том числе мультимедийных; ис</w:t>
      </w:r>
      <w:r w:rsidRPr="008B7642">
        <w:rPr>
          <w:i/>
        </w:rPr>
        <w:softHyphen/>
      </w:r>
      <w:r w:rsidRPr="008B7642">
        <w:rPr>
          <w:i/>
          <w:spacing w:val="-6"/>
        </w:rPr>
        <w:t>пользовать эту информацию в различных видах деятельности.</w:t>
      </w:r>
    </w:p>
    <w:p w:rsidR="008B7642" w:rsidRPr="008B7642" w:rsidRDefault="008B7642" w:rsidP="008B7642">
      <w:pPr>
        <w:pStyle w:val="af1"/>
        <w:rPr>
          <w:b/>
        </w:rPr>
      </w:pPr>
      <w:r w:rsidRPr="008B7642">
        <w:rPr>
          <w:b/>
        </w:rPr>
        <w:t xml:space="preserve">РАЗДЕЛ 11. СИНТАКСИС </w:t>
      </w:r>
    </w:p>
    <w:p w:rsidR="004C5B6F" w:rsidRPr="00E27048" w:rsidRDefault="004C5B6F" w:rsidP="00E27048">
      <w:pPr>
        <w:pStyle w:val="af1"/>
      </w:pPr>
      <w:r w:rsidRPr="00E27048">
        <w:t>Выпускник научится:</w:t>
      </w:r>
    </w:p>
    <w:p w:rsidR="004C5B6F" w:rsidRPr="00E27048" w:rsidRDefault="004C5B6F" w:rsidP="00BC559F">
      <w:pPr>
        <w:pStyle w:val="af1"/>
        <w:numPr>
          <w:ilvl w:val="0"/>
          <w:numId w:val="188"/>
        </w:numPr>
        <w:ind w:left="0" w:firstLine="426"/>
        <w:rPr>
          <w:w w:val="107"/>
        </w:rPr>
      </w:pPr>
      <w:r w:rsidRPr="00E27048">
        <w:rPr>
          <w:spacing w:val="1"/>
          <w:w w:val="107"/>
        </w:rPr>
        <w:t>опознавать основные единицы синтаксиса (словосочета</w:t>
      </w:r>
      <w:r w:rsidRPr="00E27048">
        <w:rPr>
          <w:spacing w:val="1"/>
          <w:w w:val="107"/>
        </w:rPr>
        <w:softHyphen/>
      </w:r>
      <w:r w:rsidRPr="00E27048">
        <w:rPr>
          <w:w w:val="107"/>
        </w:rPr>
        <w:t>ние, предл</w:t>
      </w:r>
      <w:r w:rsidRPr="00E27048">
        <w:rPr>
          <w:w w:val="107"/>
        </w:rPr>
        <w:t>о</w:t>
      </w:r>
      <w:r w:rsidRPr="00E27048">
        <w:rPr>
          <w:w w:val="107"/>
        </w:rPr>
        <w:t>жение) и их виды;</w:t>
      </w:r>
    </w:p>
    <w:p w:rsidR="004C5B6F" w:rsidRPr="00E27048" w:rsidRDefault="004C5B6F" w:rsidP="00BC559F">
      <w:pPr>
        <w:pStyle w:val="af1"/>
        <w:numPr>
          <w:ilvl w:val="0"/>
          <w:numId w:val="188"/>
        </w:numPr>
        <w:ind w:left="0" w:firstLine="426"/>
        <w:rPr>
          <w:w w:val="107"/>
        </w:rPr>
      </w:pPr>
      <w:r w:rsidRPr="00E27048">
        <w:rPr>
          <w:spacing w:val="-2"/>
          <w:w w:val="107"/>
        </w:rPr>
        <w:t>анализировать различные виды словосочетаний и предло</w:t>
      </w:r>
      <w:r w:rsidRPr="00E27048">
        <w:rPr>
          <w:spacing w:val="-2"/>
          <w:w w:val="107"/>
        </w:rPr>
        <w:softHyphen/>
      </w:r>
      <w:r w:rsidRPr="00E27048">
        <w:rPr>
          <w:spacing w:val="3"/>
          <w:w w:val="107"/>
        </w:rPr>
        <w:t>жений с то</w:t>
      </w:r>
      <w:r w:rsidRPr="00E27048">
        <w:rPr>
          <w:spacing w:val="3"/>
          <w:w w:val="107"/>
        </w:rPr>
        <w:t>ч</w:t>
      </w:r>
      <w:r w:rsidRPr="00E27048">
        <w:rPr>
          <w:spacing w:val="3"/>
          <w:w w:val="107"/>
        </w:rPr>
        <w:t>ки зрения структурной и смысловой организации,</w:t>
      </w:r>
      <w:r w:rsidRPr="00E27048">
        <w:rPr>
          <w:w w:val="107"/>
        </w:rPr>
        <w:t>функциональной пре</w:t>
      </w:r>
      <w:r w:rsidRPr="00E27048">
        <w:rPr>
          <w:w w:val="107"/>
        </w:rPr>
        <w:t>д</w:t>
      </w:r>
      <w:r w:rsidRPr="00E27048">
        <w:rPr>
          <w:w w:val="107"/>
        </w:rPr>
        <w:t>назначенности;</w:t>
      </w:r>
    </w:p>
    <w:p w:rsidR="004C5B6F" w:rsidRPr="00E27048" w:rsidRDefault="004C5B6F" w:rsidP="00BC559F">
      <w:pPr>
        <w:pStyle w:val="af1"/>
        <w:numPr>
          <w:ilvl w:val="0"/>
          <w:numId w:val="188"/>
        </w:numPr>
        <w:ind w:left="0" w:firstLine="426"/>
        <w:rPr>
          <w:w w:val="107"/>
        </w:rPr>
      </w:pPr>
      <w:r w:rsidRPr="00E27048">
        <w:rPr>
          <w:spacing w:val="3"/>
          <w:w w:val="107"/>
        </w:rPr>
        <w:t>употреблять синтаксические единицы в соответствии с</w:t>
      </w:r>
      <w:r w:rsidRPr="00E27048">
        <w:rPr>
          <w:spacing w:val="-1"/>
          <w:w w:val="107"/>
        </w:rPr>
        <w:t>нормами с</w:t>
      </w:r>
      <w:r w:rsidRPr="00E27048">
        <w:rPr>
          <w:spacing w:val="-1"/>
          <w:w w:val="107"/>
        </w:rPr>
        <w:t>о</w:t>
      </w:r>
      <w:r w:rsidRPr="00E27048">
        <w:rPr>
          <w:spacing w:val="-1"/>
          <w:w w:val="107"/>
        </w:rPr>
        <w:t>временного русского литературного языка;</w:t>
      </w:r>
    </w:p>
    <w:p w:rsidR="004C5B6F" w:rsidRPr="00E27048" w:rsidRDefault="004C5B6F" w:rsidP="00BC559F">
      <w:pPr>
        <w:pStyle w:val="af1"/>
        <w:numPr>
          <w:ilvl w:val="0"/>
          <w:numId w:val="188"/>
        </w:numPr>
        <w:ind w:left="0" w:firstLine="426"/>
        <w:rPr>
          <w:w w:val="107"/>
        </w:rPr>
      </w:pPr>
      <w:r w:rsidRPr="00E27048">
        <w:rPr>
          <w:w w:val="107"/>
        </w:rPr>
        <w:t>использовать разнообразные синонимические синтакси</w:t>
      </w:r>
      <w:r w:rsidRPr="00E27048">
        <w:rPr>
          <w:w w:val="107"/>
        </w:rPr>
        <w:softHyphen/>
        <w:t>ческие ко</w:t>
      </w:r>
      <w:r w:rsidRPr="00E27048">
        <w:rPr>
          <w:w w:val="107"/>
        </w:rPr>
        <w:t>н</w:t>
      </w:r>
      <w:r w:rsidRPr="00E27048">
        <w:rPr>
          <w:w w:val="107"/>
        </w:rPr>
        <w:t>струкции в собственной речевой практике;</w:t>
      </w:r>
    </w:p>
    <w:p w:rsidR="004C5B6F" w:rsidRPr="00E27048" w:rsidRDefault="004C5B6F" w:rsidP="00BC559F">
      <w:pPr>
        <w:pStyle w:val="af1"/>
        <w:numPr>
          <w:ilvl w:val="0"/>
          <w:numId w:val="188"/>
        </w:numPr>
        <w:ind w:left="0" w:firstLine="426"/>
        <w:rPr>
          <w:w w:val="107"/>
        </w:rPr>
      </w:pPr>
      <w:r w:rsidRPr="00E27048">
        <w:rPr>
          <w:spacing w:val="2"/>
          <w:w w:val="107"/>
        </w:rPr>
        <w:t>применять синтаксические знания и умения в практикеправопис</w:t>
      </w:r>
      <w:r w:rsidRPr="00E27048">
        <w:rPr>
          <w:spacing w:val="2"/>
          <w:w w:val="107"/>
        </w:rPr>
        <w:t>а</w:t>
      </w:r>
      <w:r w:rsidRPr="00E27048">
        <w:rPr>
          <w:spacing w:val="2"/>
          <w:w w:val="107"/>
        </w:rPr>
        <w:t>ния, в различных видах анализа.</w:t>
      </w:r>
    </w:p>
    <w:p w:rsidR="004C5B6F" w:rsidRPr="00E27048" w:rsidRDefault="004C5B6F" w:rsidP="00E27048">
      <w:pPr>
        <w:pStyle w:val="af1"/>
      </w:pPr>
      <w:r w:rsidRPr="00E27048">
        <w:rPr>
          <w:w w:val="107"/>
        </w:rPr>
        <w:lastRenderedPageBreak/>
        <w:t>Выпускник получит возможность научиться:</w:t>
      </w:r>
    </w:p>
    <w:p w:rsidR="004C5B6F" w:rsidRPr="00955962" w:rsidRDefault="004C5B6F" w:rsidP="00BC559F">
      <w:pPr>
        <w:pStyle w:val="af1"/>
        <w:numPr>
          <w:ilvl w:val="0"/>
          <w:numId w:val="189"/>
        </w:numPr>
        <w:ind w:left="0" w:firstLine="426"/>
        <w:rPr>
          <w:i/>
        </w:rPr>
      </w:pPr>
      <w:r w:rsidRPr="00955962">
        <w:rPr>
          <w:i/>
        </w:rPr>
        <w:t>анализировать синонимические средства синтаксиса;</w:t>
      </w:r>
    </w:p>
    <w:p w:rsidR="004C5B6F" w:rsidRPr="00955962" w:rsidRDefault="004C5B6F" w:rsidP="00BC559F">
      <w:pPr>
        <w:pStyle w:val="af1"/>
        <w:numPr>
          <w:ilvl w:val="0"/>
          <w:numId w:val="189"/>
        </w:numPr>
        <w:ind w:left="0" w:firstLine="426"/>
        <w:rPr>
          <w:i/>
        </w:rPr>
      </w:pPr>
      <w:r w:rsidRPr="00955962">
        <w:rPr>
          <w:i/>
        </w:rPr>
        <w:t>опознавать  основные выразительные  средства синтаксиса в публиц</w:t>
      </w:r>
      <w:r w:rsidRPr="00955962">
        <w:rPr>
          <w:i/>
        </w:rPr>
        <w:t>и</w:t>
      </w:r>
      <w:r w:rsidRPr="00955962">
        <w:rPr>
          <w:i/>
        </w:rPr>
        <w:t>стической и художественной речи и оценивать их; объяснять особенности употребления синтаксических конструкций в текстах научного и официально-дело</w:t>
      </w:r>
      <w:r w:rsidRPr="00955962">
        <w:rPr>
          <w:i/>
        </w:rPr>
        <w:softHyphen/>
        <w:t>вого стилей речи;</w:t>
      </w:r>
    </w:p>
    <w:p w:rsidR="004C5B6F" w:rsidRDefault="004C5B6F" w:rsidP="00BC559F">
      <w:pPr>
        <w:pStyle w:val="af1"/>
        <w:numPr>
          <w:ilvl w:val="0"/>
          <w:numId w:val="189"/>
        </w:numPr>
        <w:ind w:left="0" w:firstLine="426"/>
        <w:rPr>
          <w:i/>
        </w:rPr>
      </w:pPr>
      <w:r w:rsidRPr="00955962">
        <w:rPr>
          <w:i/>
        </w:rPr>
        <w:t>анализировать особенности употребления синтакси</w:t>
      </w:r>
      <w:r w:rsidRPr="00955962">
        <w:rPr>
          <w:i/>
        </w:rPr>
        <w:softHyphen/>
        <w:t>ческих конструкцийс точки зрения их функционально-сти</w:t>
      </w:r>
      <w:r w:rsidRPr="00955962">
        <w:rPr>
          <w:i/>
        </w:rPr>
        <w:softHyphen/>
        <w:t>листических качеств, требований выраз</w:t>
      </w:r>
      <w:r w:rsidRPr="00955962">
        <w:rPr>
          <w:i/>
        </w:rPr>
        <w:t>и</w:t>
      </w:r>
      <w:r w:rsidRPr="00955962">
        <w:rPr>
          <w:i/>
        </w:rPr>
        <w:t>тельности речи.</w:t>
      </w:r>
    </w:p>
    <w:p w:rsidR="004C5B6F" w:rsidRPr="00955962" w:rsidRDefault="00955962" w:rsidP="00E27048">
      <w:pPr>
        <w:pStyle w:val="af1"/>
        <w:rPr>
          <w:b/>
        </w:rPr>
      </w:pPr>
      <w:r w:rsidRPr="00955962">
        <w:rPr>
          <w:b/>
          <w:smallCaps/>
          <w:spacing w:val="-7"/>
        </w:rPr>
        <w:t xml:space="preserve">РАЗДЕЛ </w:t>
      </w:r>
      <w:r w:rsidRPr="00955962">
        <w:rPr>
          <w:b/>
          <w:spacing w:val="-7"/>
        </w:rPr>
        <w:t>12. ПРАВОПИСАНИЕ: ОРФОГРАФИЯ И ПУНКТУАЦИЯ</w:t>
      </w:r>
    </w:p>
    <w:p w:rsidR="004C5B6F" w:rsidRPr="00E27048" w:rsidRDefault="004C5B6F" w:rsidP="00E27048">
      <w:pPr>
        <w:pStyle w:val="af1"/>
      </w:pPr>
      <w:r w:rsidRPr="00E27048">
        <w:rPr>
          <w:spacing w:val="1"/>
          <w:w w:val="107"/>
        </w:rPr>
        <w:t>Выпускник научится:</w:t>
      </w:r>
    </w:p>
    <w:p w:rsidR="004C5B6F" w:rsidRPr="00E27048" w:rsidRDefault="004C5B6F" w:rsidP="00BC559F">
      <w:pPr>
        <w:pStyle w:val="af1"/>
        <w:numPr>
          <w:ilvl w:val="0"/>
          <w:numId w:val="190"/>
        </w:numPr>
        <w:ind w:left="0" w:firstLine="426"/>
        <w:rPr>
          <w:w w:val="107"/>
        </w:rPr>
      </w:pPr>
      <w:r w:rsidRPr="00E27048">
        <w:rPr>
          <w:spacing w:val="-1"/>
          <w:w w:val="107"/>
        </w:rPr>
        <w:t>соблюдать орфографические и пунктуационные нормы впроцессе письма (в объёме содержания курса);</w:t>
      </w:r>
    </w:p>
    <w:p w:rsidR="004C5B6F" w:rsidRPr="00E27048" w:rsidRDefault="004C5B6F" w:rsidP="00BC559F">
      <w:pPr>
        <w:pStyle w:val="af1"/>
        <w:numPr>
          <w:ilvl w:val="0"/>
          <w:numId w:val="190"/>
        </w:numPr>
        <w:ind w:left="0" w:firstLine="426"/>
        <w:rPr>
          <w:w w:val="107"/>
        </w:rPr>
      </w:pPr>
      <w:r w:rsidRPr="00E27048">
        <w:rPr>
          <w:spacing w:val="2"/>
          <w:w w:val="107"/>
        </w:rPr>
        <w:t>объяснять выбор написания в устной форме (рассужде</w:t>
      </w:r>
      <w:r w:rsidRPr="00E27048">
        <w:rPr>
          <w:spacing w:val="2"/>
          <w:w w:val="107"/>
        </w:rPr>
        <w:softHyphen/>
      </w:r>
      <w:r w:rsidRPr="00E27048">
        <w:rPr>
          <w:spacing w:val="-2"/>
          <w:w w:val="107"/>
        </w:rPr>
        <w:t>ние) и пис</w:t>
      </w:r>
      <w:r w:rsidRPr="00E27048">
        <w:rPr>
          <w:spacing w:val="-2"/>
          <w:w w:val="107"/>
        </w:rPr>
        <w:t>ь</w:t>
      </w:r>
      <w:r w:rsidRPr="00E27048">
        <w:rPr>
          <w:spacing w:val="-2"/>
          <w:w w:val="107"/>
        </w:rPr>
        <w:t>менной форме (с помощью графических символов);</w:t>
      </w:r>
    </w:p>
    <w:p w:rsidR="004C5B6F" w:rsidRPr="00E27048" w:rsidRDefault="004C5B6F" w:rsidP="00BC559F">
      <w:pPr>
        <w:pStyle w:val="af1"/>
        <w:numPr>
          <w:ilvl w:val="0"/>
          <w:numId w:val="190"/>
        </w:numPr>
        <w:ind w:left="0" w:firstLine="426"/>
        <w:rPr>
          <w:w w:val="107"/>
        </w:rPr>
      </w:pPr>
      <w:r w:rsidRPr="00E27048">
        <w:rPr>
          <w:w w:val="107"/>
        </w:rPr>
        <w:t>обнаруживать и исправлять орфографические и пунктуа</w:t>
      </w:r>
      <w:r w:rsidRPr="00E27048">
        <w:rPr>
          <w:w w:val="107"/>
        </w:rPr>
        <w:softHyphen/>
      </w:r>
      <w:r w:rsidRPr="00E27048">
        <w:rPr>
          <w:spacing w:val="-1"/>
          <w:w w:val="107"/>
        </w:rPr>
        <w:t>ционные ошибки;</w:t>
      </w:r>
    </w:p>
    <w:p w:rsidR="004C5B6F" w:rsidRPr="00E27048" w:rsidRDefault="004C5B6F" w:rsidP="00BC559F">
      <w:pPr>
        <w:pStyle w:val="af1"/>
        <w:numPr>
          <w:ilvl w:val="0"/>
          <w:numId w:val="190"/>
        </w:numPr>
        <w:ind w:left="0" w:firstLine="426"/>
        <w:rPr>
          <w:w w:val="107"/>
        </w:rPr>
      </w:pPr>
      <w:r w:rsidRPr="00E27048">
        <w:rPr>
          <w:spacing w:val="-5"/>
          <w:w w:val="107"/>
        </w:rPr>
        <w:t>извлекать необходимую информацию из орфографических</w:t>
      </w:r>
      <w:r w:rsidRPr="00E27048">
        <w:rPr>
          <w:w w:val="107"/>
        </w:rPr>
        <w:t>словарей и справочников; использовать её в процессе письма.</w:t>
      </w:r>
    </w:p>
    <w:p w:rsidR="004C5B6F" w:rsidRPr="00E27048" w:rsidRDefault="004C5B6F" w:rsidP="00E27048">
      <w:pPr>
        <w:pStyle w:val="af1"/>
      </w:pPr>
      <w:r w:rsidRPr="00E27048">
        <w:rPr>
          <w:w w:val="107"/>
        </w:rPr>
        <w:t>Выпускник получит возможность научиться:</w:t>
      </w:r>
    </w:p>
    <w:p w:rsidR="004C5B6F" w:rsidRPr="00955962" w:rsidRDefault="004C5B6F" w:rsidP="00BC559F">
      <w:pPr>
        <w:pStyle w:val="af1"/>
        <w:numPr>
          <w:ilvl w:val="0"/>
          <w:numId w:val="191"/>
        </w:numPr>
        <w:ind w:left="0" w:firstLine="426"/>
        <w:rPr>
          <w:i/>
        </w:rPr>
      </w:pPr>
      <w:r w:rsidRPr="00955962">
        <w:rPr>
          <w:i/>
        </w:rPr>
        <w:t>демонстрировать роль орфографии и пунктуации в</w:t>
      </w:r>
      <w:r w:rsidRPr="00955962">
        <w:rPr>
          <w:i/>
        </w:rPr>
        <w:br/>
        <w:t>передаче смысловой стороны речи;</w:t>
      </w:r>
    </w:p>
    <w:p w:rsidR="004C5B6F" w:rsidRPr="00955962" w:rsidRDefault="004C5B6F" w:rsidP="00BC559F">
      <w:pPr>
        <w:pStyle w:val="af1"/>
        <w:numPr>
          <w:ilvl w:val="0"/>
          <w:numId w:val="191"/>
        </w:numPr>
        <w:ind w:left="0" w:firstLine="426"/>
        <w:rPr>
          <w:i/>
        </w:rPr>
      </w:pPr>
      <w:r w:rsidRPr="00955962">
        <w:rPr>
          <w:i/>
        </w:rPr>
        <w:t>извлекать необходимую информацию из мультиме</w:t>
      </w:r>
      <w:r w:rsidRPr="00955962">
        <w:rPr>
          <w:i/>
        </w:rPr>
        <w:softHyphen/>
        <w:t>дийных  орфографич</w:t>
      </w:r>
      <w:r w:rsidRPr="00955962">
        <w:rPr>
          <w:i/>
        </w:rPr>
        <w:t>е</w:t>
      </w:r>
      <w:r w:rsidRPr="00955962">
        <w:rPr>
          <w:i/>
        </w:rPr>
        <w:t>ских  словарей   и   справочников   по</w:t>
      </w:r>
    </w:p>
    <w:p w:rsidR="004C5B6F" w:rsidRPr="00955962" w:rsidRDefault="004C5B6F" w:rsidP="00BC559F">
      <w:pPr>
        <w:pStyle w:val="af1"/>
        <w:numPr>
          <w:ilvl w:val="0"/>
          <w:numId w:val="191"/>
        </w:numPr>
        <w:ind w:left="0" w:firstLine="426"/>
        <w:rPr>
          <w:i/>
        </w:rPr>
      </w:pPr>
      <w:r w:rsidRPr="00955962">
        <w:rPr>
          <w:i/>
        </w:rPr>
        <w:t>правописанию; использовать эту информацию в процессе письма.</w:t>
      </w:r>
    </w:p>
    <w:p w:rsidR="00197B5B" w:rsidRDefault="00197B5B" w:rsidP="00784CFC">
      <w:pPr>
        <w:pStyle w:val="af1"/>
        <w:jc w:val="center"/>
        <w:rPr>
          <w:b/>
        </w:rPr>
      </w:pPr>
    </w:p>
    <w:p w:rsidR="00955962" w:rsidRPr="00955962" w:rsidRDefault="004C5B6F" w:rsidP="00784CFC">
      <w:pPr>
        <w:pStyle w:val="af1"/>
        <w:jc w:val="center"/>
        <w:rPr>
          <w:b/>
        </w:rPr>
      </w:pPr>
      <w:r w:rsidRPr="00955962">
        <w:rPr>
          <w:b/>
        </w:rPr>
        <w:t>Формирование</w:t>
      </w:r>
      <w:r w:rsidR="00784CFC">
        <w:rPr>
          <w:b/>
        </w:rPr>
        <w:t xml:space="preserve"> </w:t>
      </w:r>
      <w:r w:rsidRPr="00955962">
        <w:rPr>
          <w:b/>
        </w:rPr>
        <w:t>познавательных</w:t>
      </w:r>
      <w:r w:rsidR="00955962" w:rsidRPr="00955962">
        <w:rPr>
          <w:b/>
        </w:rPr>
        <w:t xml:space="preserve"> УУД </w:t>
      </w:r>
      <w:r w:rsidRPr="00955962">
        <w:rPr>
          <w:b/>
        </w:rPr>
        <w:t>в</w:t>
      </w:r>
      <w:r w:rsidR="00784CFC">
        <w:rPr>
          <w:b/>
        </w:rPr>
        <w:t xml:space="preserve"> </w:t>
      </w:r>
      <w:r w:rsidRPr="00955962">
        <w:rPr>
          <w:b/>
        </w:rPr>
        <w:t>рамках</w:t>
      </w:r>
      <w:r w:rsidR="00784CFC">
        <w:rPr>
          <w:b/>
        </w:rPr>
        <w:t xml:space="preserve"> </w:t>
      </w:r>
      <w:r w:rsidRPr="00955962">
        <w:rPr>
          <w:b/>
        </w:rPr>
        <w:t>учебного</w:t>
      </w:r>
      <w:r w:rsidR="00784CFC">
        <w:rPr>
          <w:b/>
        </w:rPr>
        <w:t xml:space="preserve"> </w:t>
      </w:r>
      <w:r w:rsidRPr="00955962">
        <w:rPr>
          <w:b/>
        </w:rPr>
        <w:t>предмета «Русскийязык»</w:t>
      </w:r>
    </w:p>
    <w:p w:rsidR="004C5B6F" w:rsidRPr="00E27048" w:rsidRDefault="004C5B6F" w:rsidP="00E27048">
      <w:pPr>
        <w:pStyle w:val="af1"/>
      </w:pPr>
      <w:r w:rsidRPr="00E27048">
        <w:rPr>
          <w:spacing w:val="-1"/>
        </w:rPr>
        <w:t>Выпускникнаучится:</w:t>
      </w:r>
    </w:p>
    <w:p w:rsidR="004C5B6F" w:rsidRPr="00E27048" w:rsidRDefault="004C5B6F" w:rsidP="00BC559F">
      <w:pPr>
        <w:pStyle w:val="af1"/>
        <w:numPr>
          <w:ilvl w:val="0"/>
          <w:numId w:val="193"/>
        </w:numPr>
        <w:ind w:left="0" w:firstLine="426"/>
        <w:rPr>
          <w:w w:val="107"/>
        </w:rPr>
      </w:pPr>
      <w:r w:rsidRPr="00E27048">
        <w:rPr>
          <w:spacing w:val="-2"/>
          <w:w w:val="107"/>
        </w:rPr>
        <w:t>осуществлять расширенный поиск информации с исполь</w:t>
      </w:r>
      <w:r w:rsidRPr="00E27048">
        <w:rPr>
          <w:spacing w:val="-2"/>
          <w:w w:val="107"/>
        </w:rPr>
        <w:softHyphen/>
      </w:r>
      <w:r w:rsidRPr="00E27048">
        <w:rPr>
          <w:spacing w:val="-1"/>
          <w:w w:val="107"/>
        </w:rPr>
        <w:t>зованием р</w:t>
      </w:r>
      <w:r w:rsidRPr="00E27048">
        <w:rPr>
          <w:spacing w:val="-1"/>
          <w:w w:val="107"/>
        </w:rPr>
        <w:t>е</w:t>
      </w:r>
      <w:r w:rsidRPr="00E27048">
        <w:rPr>
          <w:spacing w:val="-1"/>
          <w:w w:val="107"/>
        </w:rPr>
        <w:t>сурсов библиотек и Интернета;</w:t>
      </w:r>
    </w:p>
    <w:p w:rsidR="004C5B6F" w:rsidRPr="00E27048" w:rsidRDefault="004C5B6F" w:rsidP="00BC559F">
      <w:pPr>
        <w:pStyle w:val="af1"/>
        <w:numPr>
          <w:ilvl w:val="0"/>
          <w:numId w:val="193"/>
        </w:numPr>
        <w:ind w:left="0" w:firstLine="426"/>
        <w:rPr>
          <w:w w:val="107"/>
        </w:rPr>
      </w:pPr>
      <w:r w:rsidRPr="00E27048">
        <w:rPr>
          <w:w w:val="107"/>
        </w:rPr>
        <w:t>давать определение понятиям;</w:t>
      </w:r>
    </w:p>
    <w:p w:rsidR="004C5B6F" w:rsidRPr="00E27048" w:rsidRDefault="004C5B6F" w:rsidP="00BC559F">
      <w:pPr>
        <w:pStyle w:val="af1"/>
        <w:numPr>
          <w:ilvl w:val="0"/>
          <w:numId w:val="193"/>
        </w:numPr>
        <w:ind w:left="0" w:firstLine="426"/>
        <w:rPr>
          <w:w w:val="107"/>
        </w:rPr>
      </w:pPr>
      <w:r w:rsidRPr="00E27048">
        <w:rPr>
          <w:w w:val="107"/>
        </w:rPr>
        <w:t>устанавливать причинно-следственные связи;</w:t>
      </w:r>
    </w:p>
    <w:p w:rsidR="004C5B6F" w:rsidRPr="00E27048" w:rsidRDefault="004C5B6F" w:rsidP="00BC559F">
      <w:pPr>
        <w:pStyle w:val="af1"/>
        <w:numPr>
          <w:ilvl w:val="0"/>
          <w:numId w:val="193"/>
        </w:numPr>
        <w:ind w:left="0" w:firstLine="426"/>
        <w:rPr>
          <w:w w:val="107"/>
        </w:rPr>
      </w:pPr>
      <w:r w:rsidRPr="00E27048">
        <w:rPr>
          <w:spacing w:val="-1"/>
          <w:w w:val="107"/>
        </w:rPr>
        <w:t>осуществлять логическую операцию установления родо</w:t>
      </w:r>
      <w:r w:rsidRPr="00E27048">
        <w:rPr>
          <w:spacing w:val="-1"/>
          <w:w w:val="107"/>
        </w:rPr>
        <w:softHyphen/>
      </w:r>
      <w:r w:rsidRPr="00E27048">
        <w:rPr>
          <w:w w:val="107"/>
        </w:rPr>
        <w:t>видовых о</w:t>
      </w:r>
      <w:r w:rsidRPr="00E27048">
        <w:rPr>
          <w:w w:val="107"/>
        </w:rPr>
        <w:t>т</w:t>
      </w:r>
      <w:r w:rsidRPr="00E27048">
        <w:rPr>
          <w:w w:val="107"/>
        </w:rPr>
        <w:t>ношений, ограничение понятия;</w:t>
      </w:r>
    </w:p>
    <w:p w:rsidR="004C5B6F" w:rsidRPr="00E27048" w:rsidRDefault="004C5B6F" w:rsidP="00BC559F">
      <w:pPr>
        <w:pStyle w:val="af1"/>
        <w:numPr>
          <w:ilvl w:val="0"/>
          <w:numId w:val="193"/>
        </w:numPr>
        <w:ind w:left="0" w:firstLine="426"/>
        <w:rPr>
          <w:w w:val="107"/>
        </w:rPr>
      </w:pPr>
      <w:r w:rsidRPr="00E27048">
        <w:rPr>
          <w:spacing w:val="-4"/>
          <w:w w:val="107"/>
        </w:rPr>
        <w:t>обобщать понятия — осуществлять логическую операцию</w:t>
      </w:r>
      <w:r w:rsidRPr="00E27048">
        <w:rPr>
          <w:spacing w:val="-2"/>
          <w:w w:val="107"/>
        </w:rPr>
        <w:t>перехода от видовых признаков к родовому понятию, от понятияс меньшим объёмом к понятию с большим объёмом;</w:t>
      </w:r>
    </w:p>
    <w:p w:rsidR="004C5B6F" w:rsidRPr="00E27048" w:rsidRDefault="004C5B6F" w:rsidP="00BC559F">
      <w:pPr>
        <w:pStyle w:val="af1"/>
        <w:numPr>
          <w:ilvl w:val="0"/>
          <w:numId w:val="193"/>
        </w:numPr>
        <w:ind w:left="0" w:firstLine="426"/>
        <w:rPr>
          <w:w w:val="107"/>
        </w:rPr>
      </w:pPr>
      <w:r w:rsidRPr="00E27048">
        <w:rPr>
          <w:spacing w:val="-1"/>
          <w:w w:val="107"/>
        </w:rPr>
        <w:t>осуществлять сравнение, сериацию и классификацию, самостоятел</w:t>
      </w:r>
      <w:r w:rsidRPr="00E27048">
        <w:rPr>
          <w:spacing w:val="-1"/>
          <w:w w:val="107"/>
        </w:rPr>
        <w:t>ь</w:t>
      </w:r>
      <w:r w:rsidRPr="00E27048">
        <w:rPr>
          <w:spacing w:val="-1"/>
          <w:w w:val="107"/>
        </w:rPr>
        <w:t>но выбирая основания и критерии для указанных ло</w:t>
      </w:r>
      <w:r w:rsidRPr="00E27048">
        <w:rPr>
          <w:w w:val="107"/>
        </w:rPr>
        <w:t>гических операций;</w:t>
      </w:r>
    </w:p>
    <w:p w:rsidR="004C5B6F" w:rsidRPr="00E27048" w:rsidRDefault="004C5B6F" w:rsidP="00BC559F">
      <w:pPr>
        <w:pStyle w:val="af1"/>
        <w:numPr>
          <w:ilvl w:val="0"/>
          <w:numId w:val="193"/>
        </w:numPr>
        <w:ind w:left="0" w:firstLine="426"/>
        <w:rPr>
          <w:w w:val="107"/>
        </w:rPr>
      </w:pPr>
      <w:r w:rsidRPr="00E27048">
        <w:rPr>
          <w:spacing w:val="-2"/>
          <w:w w:val="107"/>
        </w:rPr>
        <w:t>строить классификацию на основе дихотомического деле</w:t>
      </w:r>
      <w:r w:rsidRPr="00E27048">
        <w:rPr>
          <w:spacing w:val="-2"/>
          <w:w w:val="107"/>
        </w:rPr>
        <w:softHyphen/>
      </w:r>
      <w:r w:rsidRPr="00E27048">
        <w:rPr>
          <w:spacing w:val="-1"/>
          <w:w w:val="107"/>
        </w:rPr>
        <w:t>ния (на о</w:t>
      </w:r>
      <w:r w:rsidRPr="00E27048">
        <w:rPr>
          <w:spacing w:val="-1"/>
          <w:w w:val="107"/>
        </w:rPr>
        <w:t>с</w:t>
      </w:r>
      <w:r w:rsidRPr="00E27048">
        <w:rPr>
          <w:spacing w:val="-1"/>
          <w:w w:val="107"/>
        </w:rPr>
        <w:t>нове отрицания);</w:t>
      </w:r>
    </w:p>
    <w:p w:rsidR="004C5B6F" w:rsidRPr="00E27048" w:rsidRDefault="004C5B6F" w:rsidP="00BC559F">
      <w:pPr>
        <w:pStyle w:val="af1"/>
        <w:numPr>
          <w:ilvl w:val="0"/>
          <w:numId w:val="193"/>
        </w:numPr>
        <w:ind w:left="0" w:firstLine="426"/>
        <w:rPr>
          <w:w w:val="107"/>
        </w:rPr>
      </w:pPr>
      <w:r w:rsidRPr="00E27048">
        <w:rPr>
          <w:spacing w:val="-2"/>
          <w:w w:val="107"/>
        </w:rPr>
        <w:t>строить логическое рассуждение, включающее установле</w:t>
      </w:r>
      <w:r w:rsidRPr="00E27048">
        <w:rPr>
          <w:spacing w:val="-2"/>
          <w:w w:val="107"/>
        </w:rPr>
        <w:softHyphen/>
      </w:r>
      <w:r w:rsidRPr="00E27048">
        <w:rPr>
          <w:spacing w:val="-1"/>
          <w:w w:val="107"/>
        </w:rPr>
        <w:t>ние причи</w:t>
      </w:r>
      <w:r w:rsidRPr="00E27048">
        <w:rPr>
          <w:spacing w:val="-1"/>
          <w:w w:val="107"/>
        </w:rPr>
        <w:t>н</w:t>
      </w:r>
      <w:r w:rsidRPr="00E27048">
        <w:rPr>
          <w:spacing w:val="-1"/>
          <w:w w:val="107"/>
        </w:rPr>
        <w:t>но-следственных связей;</w:t>
      </w:r>
    </w:p>
    <w:p w:rsidR="004C5B6F" w:rsidRPr="00E27048" w:rsidRDefault="004C5B6F" w:rsidP="00BC559F">
      <w:pPr>
        <w:pStyle w:val="af1"/>
        <w:numPr>
          <w:ilvl w:val="0"/>
          <w:numId w:val="193"/>
        </w:numPr>
        <w:ind w:left="0" w:firstLine="426"/>
        <w:rPr>
          <w:w w:val="107"/>
        </w:rPr>
      </w:pPr>
      <w:r w:rsidRPr="00E27048">
        <w:rPr>
          <w:spacing w:val="5"/>
          <w:w w:val="107"/>
        </w:rPr>
        <w:lastRenderedPageBreak/>
        <w:t>объяснять явления, процессы, связи и отношения, вы</w:t>
      </w:r>
      <w:r w:rsidRPr="00E27048">
        <w:rPr>
          <w:spacing w:val="5"/>
          <w:w w:val="107"/>
        </w:rPr>
        <w:softHyphen/>
      </w:r>
      <w:r w:rsidRPr="00E27048">
        <w:rPr>
          <w:w w:val="107"/>
        </w:rPr>
        <w:t>являемые в ходе исследования;</w:t>
      </w:r>
    </w:p>
    <w:p w:rsidR="004C5B6F" w:rsidRPr="00E27048" w:rsidRDefault="004C5B6F" w:rsidP="00BC559F">
      <w:pPr>
        <w:pStyle w:val="af1"/>
        <w:numPr>
          <w:ilvl w:val="0"/>
          <w:numId w:val="193"/>
        </w:numPr>
        <w:ind w:left="0" w:firstLine="426"/>
        <w:rPr>
          <w:w w:val="107"/>
        </w:rPr>
      </w:pPr>
      <w:r w:rsidRPr="00E27048">
        <w:rPr>
          <w:spacing w:val="2"/>
          <w:w w:val="107"/>
        </w:rPr>
        <w:t>работать с метафорами — понимать переносный смысл</w:t>
      </w:r>
      <w:r w:rsidRPr="00E27048">
        <w:rPr>
          <w:spacing w:val="-2"/>
          <w:w w:val="107"/>
        </w:rPr>
        <w:t>выражений, понимать и употреблять обороты речи, построенные</w:t>
      </w:r>
      <w:r w:rsidRPr="00E27048">
        <w:rPr>
          <w:spacing w:val="-1"/>
          <w:w w:val="107"/>
        </w:rPr>
        <w:t>на скрытом уподобл</w:t>
      </w:r>
      <w:r w:rsidRPr="00E27048">
        <w:rPr>
          <w:spacing w:val="-1"/>
          <w:w w:val="107"/>
        </w:rPr>
        <w:t>е</w:t>
      </w:r>
      <w:r w:rsidRPr="00E27048">
        <w:rPr>
          <w:spacing w:val="-1"/>
          <w:w w:val="107"/>
        </w:rPr>
        <w:t>нии, образном сближении слов.</w:t>
      </w:r>
    </w:p>
    <w:p w:rsidR="004C5B6F" w:rsidRPr="00E27048" w:rsidRDefault="004C5B6F" w:rsidP="00E27048">
      <w:pPr>
        <w:pStyle w:val="af1"/>
      </w:pPr>
      <w:r w:rsidRPr="00E27048">
        <w:rPr>
          <w:w w:val="107"/>
        </w:rPr>
        <w:t>Выпускник получит возможность научиться:</w:t>
      </w:r>
    </w:p>
    <w:p w:rsidR="004C5B6F" w:rsidRPr="00955962" w:rsidRDefault="004C5B6F" w:rsidP="00BC559F">
      <w:pPr>
        <w:pStyle w:val="af1"/>
        <w:numPr>
          <w:ilvl w:val="0"/>
          <w:numId w:val="192"/>
        </w:numPr>
        <w:ind w:left="0" w:firstLine="426"/>
        <w:rPr>
          <w:i/>
        </w:rPr>
      </w:pPr>
      <w:r w:rsidRPr="00955962">
        <w:rPr>
          <w:i/>
        </w:rPr>
        <w:t>основам рефлексивного чтения;</w:t>
      </w:r>
    </w:p>
    <w:p w:rsidR="004C5B6F" w:rsidRPr="00955962" w:rsidRDefault="004C5B6F" w:rsidP="00BC559F">
      <w:pPr>
        <w:pStyle w:val="af1"/>
        <w:numPr>
          <w:ilvl w:val="0"/>
          <w:numId w:val="192"/>
        </w:numPr>
        <w:ind w:left="0" w:firstLine="426"/>
        <w:rPr>
          <w:i/>
        </w:rPr>
      </w:pPr>
      <w:r w:rsidRPr="00955962">
        <w:rPr>
          <w:i/>
        </w:rPr>
        <w:t>щ ставить проблему, аргументировать её актуальность;</w:t>
      </w:r>
    </w:p>
    <w:p w:rsidR="004C5B6F" w:rsidRPr="00955962" w:rsidRDefault="004C5B6F" w:rsidP="00BC559F">
      <w:pPr>
        <w:pStyle w:val="af1"/>
        <w:numPr>
          <w:ilvl w:val="0"/>
          <w:numId w:val="192"/>
        </w:numPr>
        <w:ind w:left="0" w:firstLine="426"/>
        <w:rPr>
          <w:i/>
        </w:rPr>
      </w:pPr>
      <w:r w:rsidRPr="00955962">
        <w:rPr>
          <w:i/>
        </w:rPr>
        <w:t>самостоятельно  проводить  исследование  на  основе</w:t>
      </w:r>
      <w:r w:rsidR="004611FC">
        <w:rPr>
          <w:i/>
        </w:rPr>
        <w:t xml:space="preserve"> </w:t>
      </w:r>
      <w:r w:rsidRPr="00955962">
        <w:rPr>
          <w:i/>
        </w:rPr>
        <w:t>применения мет</w:t>
      </w:r>
      <w:r w:rsidRPr="00955962">
        <w:rPr>
          <w:i/>
        </w:rPr>
        <w:t>о</w:t>
      </w:r>
      <w:r w:rsidRPr="00955962">
        <w:rPr>
          <w:i/>
        </w:rPr>
        <w:t>дов наблюдения и эксперимента;</w:t>
      </w:r>
    </w:p>
    <w:p w:rsidR="004C5B6F" w:rsidRPr="00955962" w:rsidRDefault="004C5B6F" w:rsidP="00BC559F">
      <w:pPr>
        <w:pStyle w:val="af1"/>
        <w:numPr>
          <w:ilvl w:val="0"/>
          <w:numId w:val="192"/>
        </w:numPr>
        <w:ind w:left="0" w:firstLine="426"/>
        <w:rPr>
          <w:i/>
        </w:rPr>
      </w:pPr>
      <w:r w:rsidRPr="00955962">
        <w:rPr>
          <w:i/>
        </w:rPr>
        <w:t>выдвигать гипотезы о связях и закономерностях со</w:t>
      </w:r>
      <w:r w:rsidRPr="00955962">
        <w:rPr>
          <w:i/>
        </w:rPr>
        <w:softHyphen/>
        <w:t>бытий, процессов, объектов;</w:t>
      </w:r>
    </w:p>
    <w:p w:rsidR="004C5B6F" w:rsidRPr="00955962" w:rsidRDefault="004C5B6F" w:rsidP="00BC559F">
      <w:pPr>
        <w:pStyle w:val="af1"/>
        <w:numPr>
          <w:ilvl w:val="0"/>
          <w:numId w:val="192"/>
        </w:numPr>
        <w:ind w:left="0" w:firstLine="426"/>
        <w:rPr>
          <w:i/>
        </w:rPr>
      </w:pPr>
      <w:r w:rsidRPr="00955962">
        <w:rPr>
          <w:i/>
        </w:rPr>
        <w:t>организовывать исследование в целях проверки гипотез;</w:t>
      </w:r>
    </w:p>
    <w:p w:rsidR="004C5B6F" w:rsidRPr="00955962" w:rsidRDefault="004C5B6F" w:rsidP="00BC559F">
      <w:pPr>
        <w:pStyle w:val="af1"/>
        <w:numPr>
          <w:ilvl w:val="0"/>
          <w:numId w:val="192"/>
        </w:numPr>
        <w:ind w:left="0" w:firstLine="426"/>
        <w:rPr>
          <w:i/>
        </w:rPr>
      </w:pPr>
      <w:r w:rsidRPr="00955962">
        <w:rPr>
          <w:i/>
        </w:rPr>
        <w:t>делать умозаключения (индуктивное и по аналогии) и выводы на основе аргументации.</w:t>
      </w:r>
    </w:p>
    <w:p w:rsidR="004C5B6F" w:rsidRPr="00955962" w:rsidRDefault="004C5B6F" w:rsidP="00E27048">
      <w:pPr>
        <w:pStyle w:val="af1"/>
        <w:rPr>
          <w:b/>
        </w:rPr>
      </w:pPr>
      <w:r w:rsidRPr="00955962">
        <w:rPr>
          <w:b/>
          <w:spacing w:val="-7"/>
        </w:rPr>
        <w:t>8.3. Формирование</w:t>
      </w:r>
      <w:r w:rsidR="00784CFC">
        <w:rPr>
          <w:b/>
          <w:spacing w:val="-7"/>
        </w:rPr>
        <w:t xml:space="preserve"> </w:t>
      </w:r>
      <w:r w:rsidRPr="00955962">
        <w:rPr>
          <w:b/>
          <w:spacing w:val="-7"/>
        </w:rPr>
        <w:t>культуры</w:t>
      </w:r>
      <w:r w:rsidR="00784CFC">
        <w:rPr>
          <w:b/>
          <w:spacing w:val="-7"/>
        </w:rPr>
        <w:t xml:space="preserve"> </w:t>
      </w:r>
      <w:r w:rsidRPr="00955962">
        <w:rPr>
          <w:b/>
          <w:spacing w:val="-7"/>
        </w:rPr>
        <w:t>речи и</w:t>
      </w:r>
      <w:r w:rsidR="00784CFC">
        <w:rPr>
          <w:b/>
          <w:spacing w:val="-7"/>
        </w:rPr>
        <w:t xml:space="preserve"> </w:t>
      </w:r>
      <w:r w:rsidRPr="00955962">
        <w:rPr>
          <w:b/>
          <w:spacing w:val="-7"/>
        </w:rPr>
        <w:t>культуроведческой</w:t>
      </w:r>
      <w:r w:rsidR="00784CFC">
        <w:rPr>
          <w:b/>
          <w:spacing w:val="-7"/>
        </w:rPr>
        <w:t xml:space="preserve"> </w:t>
      </w:r>
      <w:r w:rsidRPr="00955962">
        <w:rPr>
          <w:b/>
          <w:spacing w:val="-7"/>
        </w:rPr>
        <w:t>компетенции</w:t>
      </w:r>
    </w:p>
    <w:p w:rsidR="00955962" w:rsidRPr="00955962" w:rsidRDefault="00955962" w:rsidP="00E27048">
      <w:pPr>
        <w:pStyle w:val="af1"/>
        <w:rPr>
          <w:b/>
          <w:spacing w:val="-6"/>
        </w:rPr>
      </w:pPr>
      <w:r w:rsidRPr="00955962">
        <w:rPr>
          <w:b/>
          <w:smallCaps/>
          <w:spacing w:val="-6"/>
        </w:rPr>
        <w:t xml:space="preserve">РАЗДЕЛ </w:t>
      </w:r>
      <w:r w:rsidRPr="00955962">
        <w:rPr>
          <w:b/>
          <w:spacing w:val="-6"/>
        </w:rPr>
        <w:t xml:space="preserve">13. КУЛЬТУРА РЕЧИ </w:t>
      </w:r>
    </w:p>
    <w:p w:rsidR="004C5B6F" w:rsidRPr="00E27048" w:rsidRDefault="004C5B6F" w:rsidP="00E27048">
      <w:pPr>
        <w:pStyle w:val="af1"/>
      </w:pPr>
      <w:r w:rsidRPr="00E27048">
        <w:rPr>
          <w:spacing w:val="-1"/>
        </w:rPr>
        <w:t>Выпускник научится:</w:t>
      </w:r>
    </w:p>
    <w:p w:rsidR="004C5B6F" w:rsidRPr="00E27048" w:rsidRDefault="004C5B6F" w:rsidP="00E27048">
      <w:pPr>
        <w:pStyle w:val="af1"/>
        <w:rPr>
          <w:w w:val="108"/>
        </w:rPr>
      </w:pPr>
      <w:r w:rsidRPr="00E27048">
        <w:rPr>
          <w:w w:val="108"/>
        </w:rPr>
        <w:t>различать варианты орфоэпических, лексических, грамматических, стилистических, правописных норм современногорусского литературного языка;</w:t>
      </w:r>
    </w:p>
    <w:p w:rsidR="004C5B6F" w:rsidRPr="00E27048" w:rsidRDefault="004C5B6F" w:rsidP="00E27048">
      <w:pPr>
        <w:pStyle w:val="af1"/>
        <w:rPr>
          <w:w w:val="108"/>
        </w:rPr>
      </w:pPr>
      <w:r w:rsidRPr="00E27048">
        <w:rPr>
          <w:spacing w:val="2"/>
          <w:w w:val="108"/>
        </w:rPr>
        <w:t>корректировать собственные речевые высказывания наоснове вл</w:t>
      </w:r>
      <w:r w:rsidRPr="00E27048">
        <w:rPr>
          <w:spacing w:val="2"/>
          <w:w w:val="108"/>
        </w:rPr>
        <w:t>а</w:t>
      </w:r>
      <w:r w:rsidRPr="00E27048">
        <w:rPr>
          <w:spacing w:val="2"/>
          <w:w w:val="108"/>
        </w:rPr>
        <w:t>дения основными нормами русского литературного</w:t>
      </w:r>
      <w:r w:rsidRPr="00E27048">
        <w:rPr>
          <w:spacing w:val="4"/>
          <w:w w:val="108"/>
        </w:rPr>
        <w:t>языка.</w:t>
      </w:r>
    </w:p>
    <w:p w:rsidR="004C5B6F" w:rsidRPr="00E27048" w:rsidRDefault="004C5B6F" w:rsidP="00E27048">
      <w:pPr>
        <w:pStyle w:val="af1"/>
      </w:pPr>
      <w:r w:rsidRPr="00E27048">
        <w:rPr>
          <w:w w:val="108"/>
        </w:rPr>
        <w:t>Выпускник получит возможность научиться:</w:t>
      </w:r>
    </w:p>
    <w:p w:rsidR="004C5B6F" w:rsidRPr="00955962" w:rsidRDefault="004C5B6F" w:rsidP="00955962">
      <w:pPr>
        <w:pStyle w:val="af1"/>
      </w:pPr>
      <w:r w:rsidRPr="00955962">
        <w:t>оценивать высказывание с точки зрения соблюдениянорм современного русского литературного языка, а так</w:t>
      </w:r>
      <w:r w:rsidRPr="00955962">
        <w:softHyphen/>
        <w:t>же с точки зрения коммуникативной цел</w:t>
      </w:r>
      <w:r w:rsidRPr="00955962">
        <w:t>е</w:t>
      </w:r>
      <w:r w:rsidRPr="00955962">
        <w:t>сообразности,точности,   уместности,   выразительности,   богатстваречи;</w:t>
      </w:r>
    </w:p>
    <w:p w:rsidR="004C5B6F" w:rsidRPr="00955962" w:rsidRDefault="004C5B6F" w:rsidP="00955962">
      <w:pPr>
        <w:pStyle w:val="af1"/>
      </w:pPr>
      <w:r w:rsidRPr="00955962">
        <w:t>использовать нормативные словари и справочники, втом числе мульт</w:t>
      </w:r>
      <w:r w:rsidRPr="00955962">
        <w:t>и</w:t>
      </w:r>
      <w:r w:rsidRPr="00955962">
        <w:t>медийные, для получения информации онормах современного русского литер</w:t>
      </w:r>
      <w:r w:rsidRPr="00955962">
        <w:t>а</w:t>
      </w:r>
      <w:r w:rsidRPr="00955962">
        <w:t>турного языка.</w:t>
      </w:r>
    </w:p>
    <w:p w:rsidR="00955962" w:rsidRPr="00955962" w:rsidRDefault="00955962" w:rsidP="00E27048">
      <w:pPr>
        <w:pStyle w:val="af1"/>
        <w:rPr>
          <w:b/>
          <w:spacing w:val="-5"/>
        </w:rPr>
      </w:pPr>
      <w:r w:rsidRPr="00955962">
        <w:rPr>
          <w:b/>
          <w:spacing w:val="-5"/>
        </w:rPr>
        <w:t xml:space="preserve">РАЗДЕЛ 14. ЯЗЫК И КУЛЬТУРА </w:t>
      </w:r>
    </w:p>
    <w:p w:rsidR="004C5B6F" w:rsidRPr="00955962" w:rsidRDefault="004C5B6F" w:rsidP="00955962">
      <w:pPr>
        <w:pStyle w:val="af1"/>
      </w:pPr>
      <w:r w:rsidRPr="00955962">
        <w:t>Выпускник научится:</w:t>
      </w:r>
    </w:p>
    <w:p w:rsidR="004C5B6F" w:rsidRPr="00E27048" w:rsidRDefault="004C5B6F" w:rsidP="00BC559F">
      <w:pPr>
        <w:pStyle w:val="af1"/>
        <w:numPr>
          <w:ilvl w:val="0"/>
          <w:numId w:val="194"/>
        </w:numPr>
        <w:ind w:left="0" w:firstLine="426"/>
        <w:rPr>
          <w:w w:val="108"/>
        </w:rPr>
      </w:pPr>
      <w:r w:rsidRPr="00E27048">
        <w:rPr>
          <w:spacing w:val="7"/>
          <w:w w:val="108"/>
        </w:rPr>
        <w:t>выявлять единицы языка с национально-культурнымкомпонентом значения в произведениях устного народн</w:t>
      </w:r>
      <w:r w:rsidRPr="00E27048">
        <w:rPr>
          <w:spacing w:val="7"/>
          <w:w w:val="108"/>
        </w:rPr>
        <w:t>о</w:t>
      </w:r>
      <w:r w:rsidRPr="00E27048">
        <w:rPr>
          <w:spacing w:val="7"/>
          <w:w w:val="108"/>
        </w:rPr>
        <w:t>го</w:t>
      </w:r>
      <w:r w:rsidRPr="00E27048">
        <w:rPr>
          <w:spacing w:val="-1"/>
          <w:w w:val="108"/>
        </w:rPr>
        <w:t>творчества, в художественной литературе и исторических текс</w:t>
      </w:r>
      <w:r w:rsidRPr="00E27048">
        <w:rPr>
          <w:spacing w:val="-1"/>
          <w:w w:val="108"/>
        </w:rPr>
        <w:softHyphen/>
        <w:t>тах;</w:t>
      </w:r>
    </w:p>
    <w:p w:rsidR="004C5B6F" w:rsidRPr="00E27048" w:rsidRDefault="004C5B6F" w:rsidP="00BC559F">
      <w:pPr>
        <w:pStyle w:val="af1"/>
        <w:numPr>
          <w:ilvl w:val="0"/>
          <w:numId w:val="194"/>
        </w:numPr>
        <w:ind w:left="0" w:firstLine="426"/>
        <w:rPr>
          <w:w w:val="108"/>
        </w:rPr>
      </w:pPr>
      <w:r w:rsidRPr="00E27048">
        <w:rPr>
          <w:w w:val="108"/>
        </w:rPr>
        <w:t>приводить примеры, которые доказывают, что изучениеязыка позв</w:t>
      </w:r>
      <w:r w:rsidRPr="00E27048">
        <w:rPr>
          <w:w w:val="108"/>
        </w:rPr>
        <w:t>о</w:t>
      </w:r>
      <w:r w:rsidRPr="00E27048">
        <w:rPr>
          <w:w w:val="108"/>
        </w:rPr>
        <w:t>ляет лучше узнать историю и культуру страны;</w:t>
      </w:r>
    </w:p>
    <w:p w:rsidR="004C5B6F" w:rsidRPr="00E27048" w:rsidRDefault="004C5B6F" w:rsidP="00BC559F">
      <w:pPr>
        <w:pStyle w:val="af1"/>
        <w:numPr>
          <w:ilvl w:val="0"/>
          <w:numId w:val="194"/>
        </w:numPr>
        <w:ind w:left="0" w:firstLine="426"/>
        <w:rPr>
          <w:w w:val="108"/>
        </w:rPr>
      </w:pPr>
      <w:r w:rsidRPr="00E27048">
        <w:rPr>
          <w:spacing w:val="-2"/>
          <w:w w:val="108"/>
        </w:rPr>
        <w:t>уместно использовать правила русского речевого этикетав учебной деятельности и повседневной жизни.</w:t>
      </w:r>
    </w:p>
    <w:p w:rsidR="004C5B6F" w:rsidRPr="00E27048" w:rsidRDefault="004C5B6F" w:rsidP="00E27048">
      <w:pPr>
        <w:pStyle w:val="af1"/>
      </w:pPr>
      <w:r w:rsidRPr="00E27048">
        <w:rPr>
          <w:w w:val="108"/>
        </w:rPr>
        <w:t>Выпускник получит возможность научиться:</w:t>
      </w:r>
    </w:p>
    <w:p w:rsidR="004C5B6F" w:rsidRPr="00DB7538" w:rsidRDefault="004C5B6F" w:rsidP="00BC559F">
      <w:pPr>
        <w:pStyle w:val="af1"/>
        <w:numPr>
          <w:ilvl w:val="0"/>
          <w:numId w:val="195"/>
        </w:numPr>
        <w:ind w:left="0" w:firstLine="426"/>
        <w:rPr>
          <w:i/>
        </w:rPr>
      </w:pPr>
      <w:r w:rsidRPr="00DB7538">
        <w:rPr>
          <w:i/>
        </w:rPr>
        <w:t>характеризовать на отдельных примерах взаимосвязь</w:t>
      </w:r>
      <w:r w:rsidR="004611FC">
        <w:rPr>
          <w:i/>
        </w:rPr>
        <w:t xml:space="preserve"> </w:t>
      </w:r>
      <w:r w:rsidRPr="00DB7538">
        <w:rPr>
          <w:i/>
        </w:rPr>
        <w:t>языка, культуры и истории народа — носителя языка;</w:t>
      </w:r>
    </w:p>
    <w:p w:rsidR="004C5B6F" w:rsidRPr="00DB7538" w:rsidRDefault="004C5B6F" w:rsidP="00BC559F">
      <w:pPr>
        <w:pStyle w:val="af1"/>
        <w:numPr>
          <w:ilvl w:val="0"/>
          <w:numId w:val="195"/>
        </w:numPr>
        <w:ind w:left="0" w:firstLine="426"/>
        <w:rPr>
          <w:i/>
        </w:rPr>
      </w:pPr>
      <w:r w:rsidRPr="00DB7538">
        <w:rPr>
          <w:i/>
        </w:rPr>
        <w:t>анализировать и сравнивать русский речевой этикет</w:t>
      </w:r>
      <w:r w:rsidR="004611FC">
        <w:rPr>
          <w:i/>
        </w:rPr>
        <w:t xml:space="preserve"> </w:t>
      </w:r>
      <w:r w:rsidRPr="00DB7538">
        <w:rPr>
          <w:i/>
        </w:rPr>
        <w:t>с речевым этик</w:t>
      </w:r>
      <w:r w:rsidRPr="00DB7538">
        <w:rPr>
          <w:i/>
        </w:rPr>
        <w:t>е</w:t>
      </w:r>
      <w:r w:rsidRPr="00DB7538">
        <w:rPr>
          <w:i/>
        </w:rPr>
        <w:t>том отдельных народов России и мира;</w:t>
      </w:r>
    </w:p>
    <w:p w:rsidR="004C5B6F" w:rsidRPr="00DB7538" w:rsidRDefault="004C5B6F" w:rsidP="00BC559F">
      <w:pPr>
        <w:pStyle w:val="af1"/>
        <w:numPr>
          <w:ilvl w:val="0"/>
          <w:numId w:val="195"/>
        </w:numPr>
        <w:ind w:left="0" w:firstLine="426"/>
        <w:rPr>
          <w:i/>
        </w:rPr>
      </w:pPr>
      <w:r w:rsidRPr="00DB7538">
        <w:rPr>
          <w:i/>
        </w:rPr>
        <w:lastRenderedPageBreak/>
        <w:t>характеризовать на отдельных примерах изменения, происходящие в с</w:t>
      </w:r>
      <w:r w:rsidRPr="00DB7538">
        <w:rPr>
          <w:i/>
        </w:rPr>
        <w:t>о</w:t>
      </w:r>
      <w:r w:rsidRPr="00DB7538">
        <w:rPr>
          <w:i/>
        </w:rPr>
        <w:t>временном языке, а также в области со</w:t>
      </w:r>
      <w:r w:rsidRPr="00DB7538">
        <w:rPr>
          <w:i/>
        </w:rPr>
        <w:softHyphen/>
        <w:t>временного русского речевого этикета, в сопоставлении с этикетом прошлого.</w:t>
      </w:r>
    </w:p>
    <w:p w:rsidR="00197B5B" w:rsidRDefault="00197B5B" w:rsidP="00784CFC">
      <w:pPr>
        <w:pStyle w:val="af1"/>
        <w:jc w:val="center"/>
        <w:rPr>
          <w:b/>
        </w:rPr>
      </w:pPr>
    </w:p>
    <w:p w:rsidR="00784CFC" w:rsidRDefault="004C5B6F" w:rsidP="00784CFC">
      <w:pPr>
        <w:pStyle w:val="af1"/>
        <w:jc w:val="center"/>
        <w:rPr>
          <w:b/>
          <w:spacing w:val="-5"/>
        </w:rPr>
      </w:pPr>
      <w:r w:rsidRPr="00DB7538">
        <w:rPr>
          <w:b/>
        </w:rPr>
        <w:t>Формирование</w:t>
      </w:r>
      <w:r w:rsidR="00784CFC">
        <w:rPr>
          <w:b/>
        </w:rPr>
        <w:t xml:space="preserve"> </w:t>
      </w:r>
      <w:r w:rsidRPr="00DB7538">
        <w:rPr>
          <w:b/>
        </w:rPr>
        <w:t>личностных</w:t>
      </w:r>
      <w:r w:rsidR="00DB7538" w:rsidRPr="00DB7538">
        <w:rPr>
          <w:b/>
        </w:rPr>
        <w:t xml:space="preserve"> УУД</w:t>
      </w:r>
      <w:r w:rsidR="00784CFC">
        <w:rPr>
          <w:b/>
        </w:rPr>
        <w:t xml:space="preserve"> </w:t>
      </w:r>
      <w:r w:rsidRPr="00DB7538">
        <w:rPr>
          <w:b/>
          <w:spacing w:val="-5"/>
        </w:rPr>
        <w:t>в</w:t>
      </w:r>
      <w:r w:rsidR="00784CFC">
        <w:rPr>
          <w:b/>
          <w:spacing w:val="-5"/>
        </w:rPr>
        <w:t xml:space="preserve"> </w:t>
      </w:r>
      <w:r w:rsidRPr="00DB7538">
        <w:rPr>
          <w:b/>
          <w:spacing w:val="-5"/>
        </w:rPr>
        <w:t>рамках</w:t>
      </w:r>
      <w:r w:rsidR="00784CFC">
        <w:rPr>
          <w:b/>
          <w:spacing w:val="-5"/>
        </w:rPr>
        <w:t xml:space="preserve"> </w:t>
      </w:r>
      <w:r w:rsidRPr="00DB7538">
        <w:rPr>
          <w:b/>
          <w:spacing w:val="-5"/>
        </w:rPr>
        <w:t>учебного</w:t>
      </w:r>
      <w:r w:rsidR="00784CFC">
        <w:rPr>
          <w:b/>
          <w:spacing w:val="-5"/>
        </w:rPr>
        <w:t xml:space="preserve"> </w:t>
      </w:r>
      <w:r w:rsidRPr="00DB7538">
        <w:rPr>
          <w:b/>
          <w:spacing w:val="-5"/>
        </w:rPr>
        <w:t>предмета</w:t>
      </w:r>
      <w:r w:rsidR="00784CFC">
        <w:rPr>
          <w:b/>
          <w:spacing w:val="-5"/>
        </w:rPr>
        <w:t xml:space="preserve"> </w:t>
      </w:r>
    </w:p>
    <w:p w:rsidR="004C5B6F" w:rsidRPr="00DB7538" w:rsidRDefault="004C5B6F" w:rsidP="00784CFC">
      <w:pPr>
        <w:pStyle w:val="af1"/>
        <w:jc w:val="center"/>
        <w:rPr>
          <w:b/>
        </w:rPr>
      </w:pPr>
      <w:r w:rsidRPr="00DB7538">
        <w:rPr>
          <w:b/>
          <w:spacing w:val="-9"/>
        </w:rPr>
        <w:t>«Русский</w:t>
      </w:r>
      <w:r w:rsidR="00784CFC">
        <w:rPr>
          <w:b/>
          <w:spacing w:val="-9"/>
        </w:rPr>
        <w:t xml:space="preserve"> </w:t>
      </w:r>
      <w:r w:rsidRPr="00DB7538">
        <w:rPr>
          <w:b/>
          <w:spacing w:val="-9"/>
        </w:rPr>
        <w:t>язык»</w:t>
      </w:r>
    </w:p>
    <w:p w:rsidR="004C5B6F" w:rsidRPr="00784CFC" w:rsidRDefault="004C5B6F" w:rsidP="00E27048">
      <w:pPr>
        <w:pStyle w:val="af1"/>
      </w:pPr>
      <w:r w:rsidRPr="00784CFC">
        <w:rPr>
          <w:spacing w:val="-1"/>
          <w:w w:val="108"/>
        </w:rPr>
        <w:t>В рамках когнитивного компонента будут сформированы:</w:t>
      </w:r>
    </w:p>
    <w:p w:rsidR="004C5B6F" w:rsidRPr="00E27048" w:rsidRDefault="004C5B6F" w:rsidP="00BC559F">
      <w:pPr>
        <w:pStyle w:val="af1"/>
        <w:numPr>
          <w:ilvl w:val="0"/>
          <w:numId w:val="196"/>
        </w:numPr>
        <w:ind w:left="0" w:firstLine="426"/>
        <w:rPr>
          <w:w w:val="108"/>
        </w:rPr>
      </w:pPr>
      <w:r w:rsidRPr="00E27048">
        <w:rPr>
          <w:spacing w:val="2"/>
          <w:w w:val="108"/>
        </w:rPr>
        <w:t>историко-географический образ России, включая пред</w:t>
      </w:r>
      <w:r w:rsidRPr="00E27048">
        <w:rPr>
          <w:spacing w:val="2"/>
          <w:w w:val="108"/>
        </w:rPr>
        <w:softHyphen/>
      </w:r>
      <w:r w:rsidRPr="00E27048">
        <w:rPr>
          <w:w w:val="108"/>
        </w:rPr>
        <w:t>ставление о её территории и границах, географических особен</w:t>
      </w:r>
      <w:r w:rsidRPr="00E27048">
        <w:rPr>
          <w:w w:val="108"/>
        </w:rPr>
        <w:softHyphen/>
        <w:t>ностях; знание осно</w:t>
      </w:r>
      <w:r w:rsidRPr="00E27048">
        <w:rPr>
          <w:w w:val="108"/>
        </w:rPr>
        <w:t>в</w:t>
      </w:r>
      <w:r w:rsidRPr="00E27048">
        <w:rPr>
          <w:w w:val="108"/>
        </w:rPr>
        <w:t>ных исторических событий развития госу</w:t>
      </w:r>
      <w:r w:rsidRPr="00E27048">
        <w:rPr>
          <w:w w:val="108"/>
        </w:rPr>
        <w:softHyphen/>
        <w:t>дарственности и общества; зн</w:t>
      </w:r>
      <w:r w:rsidRPr="00E27048">
        <w:rPr>
          <w:w w:val="108"/>
        </w:rPr>
        <w:t>а</w:t>
      </w:r>
      <w:r w:rsidRPr="00E27048">
        <w:rPr>
          <w:w w:val="108"/>
        </w:rPr>
        <w:t>ние истории и географии края, его</w:t>
      </w:r>
      <w:r w:rsidRPr="00E27048">
        <w:rPr>
          <w:spacing w:val="1"/>
          <w:w w:val="108"/>
        </w:rPr>
        <w:t>достижений и культурных традиций;</w:t>
      </w:r>
    </w:p>
    <w:p w:rsidR="004C5B6F" w:rsidRPr="00E27048" w:rsidRDefault="004C5B6F" w:rsidP="00BC559F">
      <w:pPr>
        <w:pStyle w:val="af1"/>
        <w:numPr>
          <w:ilvl w:val="0"/>
          <w:numId w:val="196"/>
        </w:numPr>
        <w:ind w:left="0" w:firstLine="426"/>
        <w:rPr>
          <w:w w:val="108"/>
        </w:rPr>
      </w:pPr>
      <w:r w:rsidRPr="00E27048">
        <w:rPr>
          <w:w w:val="108"/>
        </w:rPr>
        <w:t>знание о своей этнической принадлежности, националь</w:t>
      </w:r>
      <w:r w:rsidRPr="00E27048">
        <w:rPr>
          <w:w w:val="108"/>
        </w:rPr>
        <w:softHyphen/>
      </w:r>
      <w:r w:rsidRPr="00E27048">
        <w:rPr>
          <w:spacing w:val="1"/>
          <w:w w:val="108"/>
        </w:rPr>
        <w:t>ных ценн</w:t>
      </w:r>
      <w:r w:rsidRPr="00E27048">
        <w:rPr>
          <w:spacing w:val="1"/>
          <w:w w:val="108"/>
        </w:rPr>
        <w:t>о</w:t>
      </w:r>
      <w:r w:rsidRPr="00E27048">
        <w:rPr>
          <w:spacing w:val="1"/>
          <w:w w:val="108"/>
        </w:rPr>
        <w:t>стях, традициях, культуре, знание о народах и этни</w:t>
      </w:r>
      <w:r w:rsidRPr="00E27048">
        <w:rPr>
          <w:w w:val="108"/>
        </w:rPr>
        <w:t>ческих группах Ро</w:t>
      </w:r>
      <w:r w:rsidRPr="00E27048">
        <w:rPr>
          <w:w w:val="108"/>
        </w:rPr>
        <w:t>с</w:t>
      </w:r>
      <w:r w:rsidRPr="00E27048">
        <w:rPr>
          <w:w w:val="108"/>
        </w:rPr>
        <w:t>сии;</w:t>
      </w:r>
    </w:p>
    <w:p w:rsidR="004C5B6F" w:rsidRPr="00E27048" w:rsidRDefault="004C5B6F" w:rsidP="00BC559F">
      <w:pPr>
        <w:pStyle w:val="af1"/>
        <w:numPr>
          <w:ilvl w:val="0"/>
          <w:numId w:val="196"/>
        </w:numPr>
        <w:ind w:left="0" w:firstLine="426"/>
        <w:rPr>
          <w:w w:val="108"/>
        </w:rPr>
      </w:pPr>
      <w:r w:rsidRPr="00E27048">
        <w:rPr>
          <w:w w:val="108"/>
        </w:rPr>
        <w:t>знание общекультурного наследия России и общемирово</w:t>
      </w:r>
      <w:r w:rsidRPr="00E27048">
        <w:rPr>
          <w:w w:val="108"/>
        </w:rPr>
        <w:softHyphen/>
      </w:r>
      <w:r w:rsidRPr="00E27048">
        <w:rPr>
          <w:spacing w:val="-1"/>
          <w:w w:val="108"/>
        </w:rPr>
        <w:t>го культу</w:t>
      </w:r>
      <w:r w:rsidRPr="00E27048">
        <w:rPr>
          <w:spacing w:val="-1"/>
          <w:w w:val="108"/>
        </w:rPr>
        <w:t>р</w:t>
      </w:r>
      <w:r w:rsidRPr="00E27048">
        <w:rPr>
          <w:spacing w:val="-1"/>
          <w:w w:val="108"/>
        </w:rPr>
        <w:t>ного наследия;</w:t>
      </w:r>
    </w:p>
    <w:p w:rsidR="004C5B6F" w:rsidRPr="00E27048" w:rsidRDefault="004C5B6F" w:rsidP="00BC559F">
      <w:pPr>
        <w:pStyle w:val="af1"/>
        <w:numPr>
          <w:ilvl w:val="0"/>
          <w:numId w:val="196"/>
        </w:numPr>
        <w:ind w:left="0" w:firstLine="426"/>
        <w:rPr>
          <w:w w:val="108"/>
        </w:rPr>
      </w:pPr>
      <w:r w:rsidRPr="00E27048">
        <w:rPr>
          <w:spacing w:val="-1"/>
          <w:w w:val="108"/>
        </w:rPr>
        <w:t>ориентация в системе моральных норм и ценностей и их</w:t>
      </w:r>
      <w:r w:rsidRPr="00E27048">
        <w:rPr>
          <w:w w:val="108"/>
        </w:rPr>
        <w:t>иерархиз</w:t>
      </w:r>
      <w:r w:rsidRPr="00E27048">
        <w:rPr>
          <w:w w:val="108"/>
        </w:rPr>
        <w:t>а</w:t>
      </w:r>
      <w:r w:rsidRPr="00E27048">
        <w:rPr>
          <w:w w:val="108"/>
        </w:rPr>
        <w:t>ция, понимание конвенционального характера морали;</w:t>
      </w:r>
    </w:p>
    <w:p w:rsidR="004C5B6F" w:rsidRPr="00E27048" w:rsidRDefault="004C5B6F" w:rsidP="00BC559F">
      <w:pPr>
        <w:pStyle w:val="af1"/>
        <w:numPr>
          <w:ilvl w:val="0"/>
          <w:numId w:val="196"/>
        </w:numPr>
        <w:ind w:left="0" w:firstLine="426"/>
        <w:rPr>
          <w:w w:val="108"/>
        </w:rPr>
      </w:pPr>
      <w:r w:rsidRPr="00E27048">
        <w:rPr>
          <w:spacing w:val="2"/>
          <w:w w:val="108"/>
        </w:rPr>
        <w:t>экологическое сознание,  признание высокой ценности</w:t>
      </w:r>
      <w:r w:rsidRPr="00E27048">
        <w:rPr>
          <w:spacing w:val="3"/>
          <w:w w:val="108"/>
        </w:rPr>
        <w:t>жизни во всех её проявлениях; знание основных принципов и</w:t>
      </w:r>
      <w:r w:rsidRPr="00E27048">
        <w:rPr>
          <w:spacing w:val="4"/>
          <w:w w:val="108"/>
        </w:rPr>
        <w:t>правил отношения к природе; знание основ здорового образа</w:t>
      </w:r>
      <w:r w:rsidRPr="00E27048">
        <w:rPr>
          <w:spacing w:val="-1"/>
          <w:w w:val="108"/>
        </w:rPr>
        <w:t>жизни и здоровьесберегающих технологий, правил поведения в</w:t>
      </w:r>
      <w:r w:rsidRPr="00E27048">
        <w:rPr>
          <w:spacing w:val="1"/>
          <w:w w:val="108"/>
        </w:rPr>
        <w:t>чрезвычайных ситуациях.</w:t>
      </w:r>
    </w:p>
    <w:p w:rsidR="004C5B6F" w:rsidRPr="00784CFC" w:rsidRDefault="004C5B6F" w:rsidP="00E27048">
      <w:pPr>
        <w:pStyle w:val="af1"/>
      </w:pPr>
      <w:r w:rsidRPr="00784CFC">
        <w:rPr>
          <w:w w:val="108"/>
        </w:rPr>
        <w:t>В рамках ценностного и эмоционального компонентов будутсфо</w:t>
      </w:r>
      <w:r w:rsidRPr="00784CFC">
        <w:rPr>
          <w:w w:val="108"/>
        </w:rPr>
        <w:t>р</w:t>
      </w:r>
      <w:r w:rsidRPr="00784CFC">
        <w:rPr>
          <w:w w:val="108"/>
        </w:rPr>
        <w:t>мированы:</w:t>
      </w:r>
    </w:p>
    <w:p w:rsidR="004C5B6F" w:rsidRPr="00E27048" w:rsidRDefault="004C5B6F" w:rsidP="00BC559F">
      <w:pPr>
        <w:pStyle w:val="af1"/>
        <w:numPr>
          <w:ilvl w:val="0"/>
          <w:numId w:val="197"/>
        </w:numPr>
        <w:ind w:left="0" w:firstLine="426"/>
        <w:rPr>
          <w:w w:val="108"/>
        </w:rPr>
      </w:pPr>
      <w:r w:rsidRPr="00E27048">
        <w:rPr>
          <w:w w:val="108"/>
        </w:rPr>
        <w:t>гражданский патриотизм, любовь к Родине, чувство гордости за свою страну;</w:t>
      </w:r>
    </w:p>
    <w:p w:rsidR="004C5B6F" w:rsidRPr="00E27048" w:rsidRDefault="004C5B6F" w:rsidP="00BC559F">
      <w:pPr>
        <w:pStyle w:val="af1"/>
        <w:numPr>
          <w:ilvl w:val="0"/>
          <w:numId w:val="197"/>
        </w:numPr>
        <w:ind w:left="0" w:firstLine="426"/>
        <w:rPr>
          <w:w w:val="108"/>
        </w:rPr>
      </w:pPr>
      <w:r w:rsidRPr="00E27048">
        <w:rPr>
          <w:spacing w:val="-1"/>
          <w:w w:val="108"/>
        </w:rPr>
        <w:t>уважение к истории, культурным и историческим памят</w:t>
      </w:r>
      <w:r w:rsidRPr="00E27048">
        <w:rPr>
          <w:spacing w:val="-1"/>
          <w:w w:val="108"/>
        </w:rPr>
        <w:softHyphen/>
      </w:r>
      <w:r w:rsidRPr="00E27048">
        <w:rPr>
          <w:spacing w:val="1"/>
          <w:w w:val="108"/>
        </w:rPr>
        <w:t>никам;</w:t>
      </w:r>
    </w:p>
    <w:p w:rsidR="004C5B6F" w:rsidRPr="00E27048" w:rsidRDefault="004C5B6F" w:rsidP="00BC559F">
      <w:pPr>
        <w:pStyle w:val="af1"/>
        <w:numPr>
          <w:ilvl w:val="0"/>
          <w:numId w:val="197"/>
        </w:numPr>
        <w:ind w:left="0" w:firstLine="426"/>
        <w:rPr>
          <w:w w:val="108"/>
        </w:rPr>
      </w:pPr>
      <w:r w:rsidRPr="00E27048">
        <w:rPr>
          <w:spacing w:val="-4"/>
          <w:w w:val="108"/>
        </w:rPr>
        <w:t>эмоционально положительное принятие своей этнической</w:t>
      </w:r>
      <w:r w:rsidRPr="00E27048">
        <w:rPr>
          <w:spacing w:val="-2"/>
          <w:w w:val="108"/>
        </w:rPr>
        <w:t>идентичн</w:t>
      </w:r>
      <w:r w:rsidRPr="00E27048">
        <w:rPr>
          <w:spacing w:val="-2"/>
          <w:w w:val="108"/>
        </w:rPr>
        <w:t>о</w:t>
      </w:r>
      <w:r w:rsidRPr="00E27048">
        <w:rPr>
          <w:spacing w:val="-2"/>
          <w:w w:val="108"/>
        </w:rPr>
        <w:t>сти;</w:t>
      </w:r>
    </w:p>
    <w:p w:rsidR="004C5B6F" w:rsidRPr="00E27048" w:rsidRDefault="004C5B6F" w:rsidP="00BC559F">
      <w:pPr>
        <w:pStyle w:val="af1"/>
        <w:numPr>
          <w:ilvl w:val="0"/>
          <w:numId w:val="197"/>
        </w:numPr>
        <w:ind w:left="0" w:firstLine="426"/>
      </w:pPr>
      <w:r w:rsidRPr="00E27048">
        <w:rPr>
          <w:spacing w:val="-4"/>
          <w:w w:val="108"/>
        </w:rPr>
        <w:t xml:space="preserve">уважение к другим народам России и мира и принятие их, </w:t>
      </w:r>
      <w:r w:rsidRPr="00E27048">
        <w:rPr>
          <w:spacing w:val="-2"/>
          <w:w w:val="108"/>
        </w:rPr>
        <w:t>межэтнич</w:t>
      </w:r>
      <w:r w:rsidRPr="00E27048">
        <w:rPr>
          <w:spacing w:val="-2"/>
          <w:w w:val="108"/>
        </w:rPr>
        <w:t>е</w:t>
      </w:r>
      <w:r w:rsidRPr="00E27048">
        <w:rPr>
          <w:spacing w:val="-2"/>
          <w:w w:val="108"/>
        </w:rPr>
        <w:t>ская толерантность, готовность к равноправному со</w:t>
      </w:r>
      <w:r w:rsidRPr="00E27048">
        <w:rPr>
          <w:spacing w:val="-2"/>
          <w:w w:val="108"/>
        </w:rPr>
        <w:softHyphen/>
        <w:t>трудничеству;</w:t>
      </w:r>
    </w:p>
    <w:p w:rsidR="004C5B6F" w:rsidRPr="00E27048" w:rsidRDefault="004C5B6F" w:rsidP="00BC559F">
      <w:pPr>
        <w:pStyle w:val="af1"/>
        <w:numPr>
          <w:ilvl w:val="0"/>
          <w:numId w:val="197"/>
        </w:numPr>
        <w:ind w:left="0" w:firstLine="426"/>
        <w:rPr>
          <w:w w:val="108"/>
        </w:rPr>
      </w:pPr>
      <w:r w:rsidRPr="00E27048">
        <w:rPr>
          <w:w w:val="108"/>
        </w:rPr>
        <w:t>уважение к личности и её достоинствам, доброжелатель</w:t>
      </w:r>
      <w:r w:rsidRPr="00E27048">
        <w:rPr>
          <w:w w:val="108"/>
        </w:rPr>
        <w:softHyphen/>
      </w:r>
      <w:r w:rsidRPr="00E27048">
        <w:rPr>
          <w:spacing w:val="3"/>
          <w:w w:val="108"/>
        </w:rPr>
        <w:t>ное отнош</w:t>
      </w:r>
      <w:r w:rsidRPr="00E27048">
        <w:rPr>
          <w:spacing w:val="3"/>
          <w:w w:val="108"/>
        </w:rPr>
        <w:t>е</w:t>
      </w:r>
      <w:r w:rsidRPr="00E27048">
        <w:rPr>
          <w:spacing w:val="3"/>
          <w:w w:val="108"/>
        </w:rPr>
        <w:t>ние к окружающим, нетерпимость к любым видам</w:t>
      </w:r>
      <w:r w:rsidRPr="00E27048">
        <w:rPr>
          <w:spacing w:val="-1"/>
          <w:w w:val="108"/>
        </w:rPr>
        <w:t>насилия и готовность противостоять им;</w:t>
      </w:r>
    </w:p>
    <w:p w:rsidR="004C5B6F" w:rsidRPr="00E27048" w:rsidRDefault="004C5B6F" w:rsidP="00BC559F">
      <w:pPr>
        <w:pStyle w:val="af1"/>
        <w:numPr>
          <w:ilvl w:val="0"/>
          <w:numId w:val="197"/>
        </w:numPr>
        <w:ind w:left="0" w:firstLine="426"/>
        <w:rPr>
          <w:w w:val="108"/>
        </w:rPr>
      </w:pPr>
      <w:r w:rsidRPr="00E27048">
        <w:rPr>
          <w:w w:val="108"/>
        </w:rPr>
        <w:t>уважение к ценностям семьи, любовь к природе, призна</w:t>
      </w:r>
      <w:r w:rsidRPr="00E27048">
        <w:rPr>
          <w:w w:val="108"/>
        </w:rPr>
        <w:softHyphen/>
      </w:r>
      <w:r w:rsidRPr="00E27048">
        <w:rPr>
          <w:spacing w:val="-1"/>
          <w:w w:val="108"/>
        </w:rPr>
        <w:t>ние ценн</w:t>
      </w:r>
      <w:r w:rsidRPr="00E27048">
        <w:rPr>
          <w:spacing w:val="-1"/>
          <w:w w:val="108"/>
        </w:rPr>
        <w:t>о</w:t>
      </w:r>
      <w:r w:rsidRPr="00E27048">
        <w:rPr>
          <w:spacing w:val="-1"/>
          <w:w w:val="108"/>
        </w:rPr>
        <w:t>сти здоровья, своего и других людей, оптимизм в вос</w:t>
      </w:r>
      <w:r w:rsidRPr="00E27048">
        <w:rPr>
          <w:spacing w:val="-1"/>
          <w:w w:val="108"/>
        </w:rPr>
        <w:softHyphen/>
      </w:r>
      <w:r w:rsidRPr="00E27048">
        <w:rPr>
          <w:spacing w:val="1"/>
          <w:w w:val="108"/>
        </w:rPr>
        <w:t>приятии мира;</w:t>
      </w:r>
    </w:p>
    <w:p w:rsidR="004C5B6F" w:rsidRPr="00E27048" w:rsidRDefault="004C5B6F" w:rsidP="00BC559F">
      <w:pPr>
        <w:pStyle w:val="af1"/>
        <w:numPr>
          <w:ilvl w:val="0"/>
          <w:numId w:val="197"/>
        </w:numPr>
        <w:ind w:left="0" w:firstLine="426"/>
        <w:rPr>
          <w:w w:val="108"/>
        </w:rPr>
      </w:pPr>
      <w:r w:rsidRPr="00E27048">
        <w:rPr>
          <w:spacing w:val="1"/>
          <w:w w:val="108"/>
        </w:rPr>
        <w:t>потребность в самовыражении и самореализации, соци</w:t>
      </w:r>
      <w:r w:rsidRPr="00E27048">
        <w:rPr>
          <w:w w:val="108"/>
        </w:rPr>
        <w:t>альном пр</w:t>
      </w:r>
      <w:r w:rsidRPr="00E27048">
        <w:rPr>
          <w:w w:val="108"/>
        </w:rPr>
        <w:t>и</w:t>
      </w:r>
      <w:r w:rsidRPr="00E27048">
        <w:rPr>
          <w:w w:val="108"/>
        </w:rPr>
        <w:t>знании;</w:t>
      </w:r>
    </w:p>
    <w:p w:rsidR="004C5B6F" w:rsidRPr="00E27048" w:rsidRDefault="004C5B6F" w:rsidP="00BC559F">
      <w:pPr>
        <w:pStyle w:val="af1"/>
        <w:numPr>
          <w:ilvl w:val="0"/>
          <w:numId w:val="197"/>
        </w:numPr>
        <w:ind w:left="0" w:firstLine="426"/>
      </w:pPr>
      <w:r w:rsidRPr="00E27048">
        <w:rPr>
          <w:spacing w:val="8"/>
          <w:w w:val="108"/>
        </w:rPr>
        <w:t>позитивная моральная самооценка и моральные чув</w:t>
      </w:r>
      <w:r w:rsidRPr="00E27048">
        <w:rPr>
          <w:spacing w:val="-4"/>
          <w:w w:val="108"/>
        </w:rPr>
        <w:t>ства — чу</w:t>
      </w:r>
      <w:r w:rsidRPr="00E27048">
        <w:rPr>
          <w:spacing w:val="-4"/>
          <w:w w:val="108"/>
        </w:rPr>
        <w:t>в</w:t>
      </w:r>
      <w:r w:rsidRPr="00E27048">
        <w:rPr>
          <w:spacing w:val="-4"/>
          <w:w w:val="108"/>
        </w:rPr>
        <w:t>ство гордости при следовании моральным нормам, пе</w:t>
      </w:r>
      <w:r w:rsidRPr="00E27048">
        <w:rPr>
          <w:spacing w:val="-4"/>
          <w:w w:val="108"/>
        </w:rPr>
        <w:softHyphen/>
      </w:r>
      <w:r w:rsidRPr="00E27048">
        <w:rPr>
          <w:w w:val="108"/>
        </w:rPr>
        <w:t>реживание стыда и вины при их нарушении.</w:t>
      </w:r>
    </w:p>
    <w:p w:rsidR="004C5B6F" w:rsidRPr="00784CFC" w:rsidRDefault="004C5B6F" w:rsidP="00E27048">
      <w:pPr>
        <w:pStyle w:val="af1"/>
      </w:pPr>
      <w:r w:rsidRPr="00784CFC">
        <w:rPr>
          <w:spacing w:val="1"/>
        </w:rPr>
        <w:t>В рамках деятельностного (поведенческого) компонента бу</w:t>
      </w:r>
      <w:r w:rsidRPr="00784CFC">
        <w:rPr>
          <w:spacing w:val="1"/>
        </w:rPr>
        <w:softHyphen/>
      </w:r>
      <w:r w:rsidRPr="00784CFC">
        <w:rPr>
          <w:spacing w:val="-2"/>
        </w:rPr>
        <w:t>дут сформ</w:t>
      </w:r>
      <w:r w:rsidRPr="00784CFC">
        <w:rPr>
          <w:spacing w:val="-2"/>
        </w:rPr>
        <w:t>и</w:t>
      </w:r>
      <w:r w:rsidRPr="00784CFC">
        <w:rPr>
          <w:spacing w:val="-2"/>
        </w:rPr>
        <w:t>рованы:</w:t>
      </w:r>
    </w:p>
    <w:p w:rsidR="004C5B6F" w:rsidRPr="00E27048" w:rsidRDefault="004C5B6F" w:rsidP="00BC559F">
      <w:pPr>
        <w:pStyle w:val="af1"/>
        <w:numPr>
          <w:ilvl w:val="0"/>
          <w:numId w:val="198"/>
        </w:numPr>
        <w:ind w:left="0" w:firstLine="426"/>
      </w:pPr>
      <w:r w:rsidRPr="00E27048">
        <w:rPr>
          <w:spacing w:val="-2"/>
          <w:w w:val="108"/>
        </w:rPr>
        <w:lastRenderedPageBreak/>
        <w:t>готовность и способность к участию в школьном само</w:t>
      </w:r>
      <w:r w:rsidRPr="00E27048">
        <w:rPr>
          <w:spacing w:val="-2"/>
          <w:w w:val="108"/>
        </w:rPr>
        <w:softHyphen/>
      </w:r>
      <w:r w:rsidRPr="00E27048">
        <w:rPr>
          <w:w w:val="108"/>
        </w:rPr>
        <w:t>управлении в пределах возрастных компетенций;</w:t>
      </w:r>
    </w:p>
    <w:p w:rsidR="004C5B6F" w:rsidRPr="00E27048" w:rsidRDefault="004C5B6F" w:rsidP="00BC559F">
      <w:pPr>
        <w:pStyle w:val="af1"/>
        <w:numPr>
          <w:ilvl w:val="0"/>
          <w:numId w:val="198"/>
        </w:numPr>
        <w:ind w:left="0" w:firstLine="426"/>
        <w:rPr>
          <w:w w:val="108"/>
        </w:rPr>
      </w:pPr>
      <w:r w:rsidRPr="00E27048">
        <w:rPr>
          <w:spacing w:val="-1"/>
          <w:w w:val="108"/>
        </w:rPr>
        <w:t>готовность и способность к выполнению норм и требова</w:t>
      </w:r>
      <w:r w:rsidRPr="00E27048">
        <w:rPr>
          <w:spacing w:val="-1"/>
          <w:w w:val="108"/>
        </w:rPr>
        <w:softHyphen/>
      </w:r>
      <w:r w:rsidRPr="00E27048">
        <w:rPr>
          <w:spacing w:val="1"/>
          <w:w w:val="108"/>
        </w:rPr>
        <w:t>ний школ</w:t>
      </w:r>
      <w:r w:rsidRPr="00E27048">
        <w:rPr>
          <w:spacing w:val="1"/>
          <w:w w:val="108"/>
        </w:rPr>
        <w:t>ь</w:t>
      </w:r>
      <w:r w:rsidRPr="00E27048">
        <w:rPr>
          <w:spacing w:val="1"/>
          <w:w w:val="108"/>
        </w:rPr>
        <w:t>ной жизни, прав и обязанностей ученика;</w:t>
      </w:r>
    </w:p>
    <w:p w:rsidR="004C5B6F" w:rsidRPr="00E27048" w:rsidRDefault="004C5B6F" w:rsidP="00BC559F">
      <w:pPr>
        <w:pStyle w:val="af1"/>
        <w:numPr>
          <w:ilvl w:val="0"/>
          <w:numId w:val="198"/>
        </w:numPr>
        <w:ind w:left="0" w:firstLine="426"/>
        <w:rPr>
          <w:w w:val="108"/>
        </w:rPr>
      </w:pPr>
      <w:r w:rsidRPr="00E27048">
        <w:rPr>
          <w:spacing w:val="-1"/>
          <w:w w:val="108"/>
        </w:rPr>
        <w:t>умение вести диалог на основе равноправных отношений</w:t>
      </w:r>
      <w:r w:rsidRPr="00E27048">
        <w:rPr>
          <w:spacing w:val="2"/>
          <w:w w:val="108"/>
        </w:rPr>
        <w:t>и взаимн</w:t>
      </w:r>
      <w:r w:rsidRPr="00E27048">
        <w:rPr>
          <w:spacing w:val="2"/>
          <w:w w:val="108"/>
        </w:rPr>
        <w:t>о</w:t>
      </w:r>
      <w:r w:rsidRPr="00E27048">
        <w:rPr>
          <w:spacing w:val="2"/>
          <w:w w:val="108"/>
        </w:rPr>
        <w:t>го уважения и принятия; умение конструктивно раз</w:t>
      </w:r>
      <w:r w:rsidRPr="00E27048">
        <w:rPr>
          <w:spacing w:val="1"/>
          <w:w w:val="108"/>
        </w:rPr>
        <w:t>решать конфликты;</w:t>
      </w:r>
    </w:p>
    <w:p w:rsidR="004C5B6F" w:rsidRPr="00E27048" w:rsidRDefault="004C5B6F" w:rsidP="00BC559F">
      <w:pPr>
        <w:pStyle w:val="af1"/>
        <w:numPr>
          <w:ilvl w:val="0"/>
          <w:numId w:val="198"/>
        </w:numPr>
        <w:ind w:left="0" w:firstLine="426"/>
        <w:rPr>
          <w:w w:val="108"/>
        </w:rPr>
      </w:pPr>
      <w:r w:rsidRPr="00E27048">
        <w:rPr>
          <w:spacing w:val="-2"/>
          <w:w w:val="108"/>
        </w:rPr>
        <w:t>готовность и способность к выполнению моральных нормв отнош</w:t>
      </w:r>
      <w:r w:rsidRPr="00E27048">
        <w:rPr>
          <w:spacing w:val="-2"/>
          <w:w w:val="108"/>
        </w:rPr>
        <w:t>е</w:t>
      </w:r>
      <w:r w:rsidRPr="00E27048">
        <w:rPr>
          <w:spacing w:val="-2"/>
          <w:w w:val="108"/>
        </w:rPr>
        <w:t>нии взрослых и сверстников в школе, дома, во внеучеб-</w:t>
      </w:r>
      <w:r w:rsidRPr="00E27048">
        <w:rPr>
          <w:spacing w:val="-2"/>
          <w:w w:val="108"/>
        </w:rPr>
        <w:br/>
      </w:r>
      <w:r w:rsidRPr="00E27048">
        <w:rPr>
          <w:w w:val="108"/>
        </w:rPr>
        <w:t>ных видах деятельности;</w:t>
      </w:r>
    </w:p>
    <w:p w:rsidR="004C5B6F" w:rsidRPr="00E27048" w:rsidRDefault="004C5B6F" w:rsidP="00BC559F">
      <w:pPr>
        <w:pStyle w:val="af1"/>
        <w:numPr>
          <w:ilvl w:val="0"/>
          <w:numId w:val="198"/>
        </w:numPr>
        <w:ind w:left="0" w:firstLine="426"/>
        <w:rPr>
          <w:w w:val="108"/>
        </w:rPr>
      </w:pPr>
      <w:r w:rsidRPr="00E27048">
        <w:rPr>
          <w:spacing w:val="-4"/>
          <w:w w:val="108"/>
        </w:rPr>
        <w:t>потребность в участии в общественной жизни ближайшего</w:t>
      </w:r>
      <w:r w:rsidRPr="00E27048">
        <w:rPr>
          <w:spacing w:val="-2"/>
          <w:w w:val="108"/>
        </w:rPr>
        <w:t>социальн</w:t>
      </w:r>
      <w:r w:rsidRPr="00E27048">
        <w:rPr>
          <w:spacing w:val="-2"/>
          <w:w w:val="108"/>
        </w:rPr>
        <w:t>о</w:t>
      </w:r>
      <w:r w:rsidRPr="00E27048">
        <w:rPr>
          <w:spacing w:val="-2"/>
          <w:w w:val="108"/>
        </w:rPr>
        <w:t>го окружения, общественно полезной деятельности;</w:t>
      </w:r>
    </w:p>
    <w:p w:rsidR="004C5B6F" w:rsidRPr="00E27048" w:rsidRDefault="004C5B6F" w:rsidP="00BC559F">
      <w:pPr>
        <w:pStyle w:val="af1"/>
        <w:numPr>
          <w:ilvl w:val="0"/>
          <w:numId w:val="198"/>
        </w:numPr>
        <w:ind w:left="0" w:firstLine="426"/>
        <w:rPr>
          <w:w w:val="108"/>
        </w:rPr>
      </w:pPr>
      <w:r w:rsidRPr="00E27048">
        <w:rPr>
          <w:spacing w:val="1"/>
          <w:w w:val="108"/>
        </w:rPr>
        <w:t>умение строить жизненные планы с учётом конкретных</w:t>
      </w:r>
      <w:r w:rsidRPr="00E27048">
        <w:rPr>
          <w:w w:val="108"/>
        </w:rPr>
        <w:t>социально-исторических, политических и экономических усло</w:t>
      </w:r>
      <w:r w:rsidRPr="00E27048">
        <w:rPr>
          <w:spacing w:val="-4"/>
          <w:w w:val="108"/>
        </w:rPr>
        <w:t>вий;</w:t>
      </w:r>
    </w:p>
    <w:p w:rsidR="004C5B6F" w:rsidRPr="00E27048" w:rsidRDefault="004C5B6F" w:rsidP="00BC559F">
      <w:pPr>
        <w:pStyle w:val="af1"/>
        <w:numPr>
          <w:ilvl w:val="0"/>
          <w:numId w:val="198"/>
        </w:numPr>
        <w:ind w:left="0" w:firstLine="426"/>
        <w:rPr>
          <w:w w:val="108"/>
        </w:rPr>
      </w:pPr>
      <w:r w:rsidRPr="00E27048">
        <w:rPr>
          <w:w w:val="108"/>
        </w:rPr>
        <w:t>устойчивый познавательный интерес и становление смыс-</w:t>
      </w:r>
      <w:r w:rsidRPr="00E27048">
        <w:rPr>
          <w:w w:val="108"/>
        </w:rPr>
        <w:br/>
      </w:r>
      <w:r w:rsidRPr="00E27048">
        <w:rPr>
          <w:spacing w:val="-1"/>
          <w:w w:val="108"/>
        </w:rPr>
        <w:t>лообразующей функции познавательного мотива;</w:t>
      </w:r>
    </w:p>
    <w:p w:rsidR="008B2C14" w:rsidRDefault="004C5B6F" w:rsidP="00BC559F">
      <w:pPr>
        <w:pStyle w:val="af1"/>
        <w:numPr>
          <w:ilvl w:val="0"/>
          <w:numId w:val="198"/>
        </w:numPr>
        <w:ind w:left="0" w:firstLine="426"/>
        <w:rPr>
          <w:spacing w:val="-2"/>
          <w:w w:val="108"/>
        </w:rPr>
      </w:pPr>
      <w:r w:rsidRPr="00E27048">
        <w:rPr>
          <w:spacing w:val="-2"/>
          <w:w w:val="108"/>
        </w:rPr>
        <w:t>готовность к выбору профильного образования.</w:t>
      </w:r>
    </w:p>
    <w:p w:rsidR="004C5B6F" w:rsidRPr="00E27048" w:rsidRDefault="004C5B6F" w:rsidP="00E27048">
      <w:pPr>
        <w:pStyle w:val="af1"/>
      </w:pPr>
      <w:r w:rsidRPr="00E27048">
        <w:rPr>
          <w:spacing w:val="-2"/>
          <w:w w:val="108"/>
        </w:rPr>
        <w:t>Выпускник получит возможность для формирования:</w:t>
      </w:r>
    </w:p>
    <w:p w:rsidR="004C5B6F" w:rsidRPr="001F47D6" w:rsidRDefault="004C5B6F" w:rsidP="00BC559F">
      <w:pPr>
        <w:pStyle w:val="af1"/>
        <w:numPr>
          <w:ilvl w:val="0"/>
          <w:numId w:val="199"/>
        </w:numPr>
        <w:ind w:left="0" w:firstLine="426"/>
        <w:rPr>
          <w:i/>
        </w:rPr>
      </w:pPr>
      <w:r w:rsidRPr="001F47D6">
        <w:rPr>
          <w:i/>
        </w:rPr>
        <w:t>выраженной устойчивой учебно-познавательной мо</w:t>
      </w:r>
      <w:r w:rsidRPr="001F47D6">
        <w:rPr>
          <w:i/>
        </w:rPr>
        <w:softHyphen/>
        <w:t>тивации и интереса к учению;</w:t>
      </w:r>
      <w:r w:rsidR="001F47D6">
        <w:rPr>
          <w:i/>
        </w:rPr>
        <w:t xml:space="preserve"> </w:t>
      </w:r>
      <w:r w:rsidRPr="001F47D6">
        <w:rPr>
          <w:i/>
        </w:rPr>
        <w:t>готовности к самообразованию и самовоспитанию;</w:t>
      </w:r>
    </w:p>
    <w:p w:rsidR="004C5B6F" w:rsidRPr="008B2C14" w:rsidRDefault="004C5B6F" w:rsidP="00BC559F">
      <w:pPr>
        <w:pStyle w:val="af1"/>
        <w:numPr>
          <w:ilvl w:val="0"/>
          <w:numId w:val="199"/>
        </w:numPr>
        <w:ind w:left="0" w:firstLine="426"/>
        <w:rPr>
          <w:i/>
        </w:rPr>
      </w:pPr>
      <w:r w:rsidRPr="008B2C14">
        <w:rPr>
          <w:i/>
        </w:rPr>
        <w:t>адекватной позитивной самооценки и Я-концепции;</w:t>
      </w:r>
    </w:p>
    <w:p w:rsidR="004C5B6F" w:rsidRPr="008B2C14" w:rsidRDefault="004C5B6F" w:rsidP="00BC559F">
      <w:pPr>
        <w:pStyle w:val="af1"/>
        <w:numPr>
          <w:ilvl w:val="0"/>
          <w:numId w:val="199"/>
        </w:numPr>
        <w:ind w:left="0" w:firstLine="426"/>
        <w:rPr>
          <w:i/>
        </w:rPr>
      </w:pPr>
      <w:r w:rsidRPr="008B2C14">
        <w:rPr>
          <w:i/>
        </w:rPr>
        <w:t>компетентности  в реализации  основ  гражданской</w:t>
      </w:r>
      <w:r w:rsidR="004611FC">
        <w:rPr>
          <w:i/>
        </w:rPr>
        <w:t xml:space="preserve"> </w:t>
      </w:r>
      <w:r w:rsidRPr="008B2C14">
        <w:rPr>
          <w:i/>
        </w:rPr>
        <w:t>идентичности в п</w:t>
      </w:r>
      <w:r w:rsidRPr="008B2C14">
        <w:rPr>
          <w:i/>
        </w:rPr>
        <w:t>о</w:t>
      </w:r>
      <w:r w:rsidRPr="008B2C14">
        <w:rPr>
          <w:i/>
        </w:rPr>
        <w:t>ступках и деятельности;</w:t>
      </w:r>
    </w:p>
    <w:p w:rsidR="004C5B6F" w:rsidRPr="008B2C14" w:rsidRDefault="004C5B6F" w:rsidP="00BC559F">
      <w:pPr>
        <w:pStyle w:val="af1"/>
        <w:numPr>
          <w:ilvl w:val="0"/>
          <w:numId w:val="199"/>
        </w:numPr>
        <w:ind w:left="0" w:firstLine="426"/>
        <w:rPr>
          <w:i/>
        </w:rPr>
      </w:pPr>
      <w:r w:rsidRPr="008B2C14">
        <w:rPr>
          <w:i/>
        </w:rPr>
        <w:t>морального сознания на конвенциональном уровне, способности к реш</w:t>
      </w:r>
      <w:r w:rsidRPr="008B2C14">
        <w:rPr>
          <w:i/>
        </w:rPr>
        <w:t>е</w:t>
      </w:r>
      <w:r w:rsidRPr="008B2C14">
        <w:rPr>
          <w:i/>
        </w:rPr>
        <w:t>нию моральных дилемм на основе учёта по</w:t>
      </w:r>
      <w:r w:rsidRPr="008B2C14">
        <w:rPr>
          <w:i/>
        </w:rPr>
        <w:softHyphen/>
      </w:r>
      <w:r w:rsidR="004611FC">
        <w:rPr>
          <w:i/>
        </w:rPr>
        <w:t>зи</w:t>
      </w:r>
      <w:r w:rsidRPr="008B2C14">
        <w:rPr>
          <w:i/>
        </w:rPr>
        <w:t>иций участников дилеммы, орие</w:t>
      </w:r>
      <w:r w:rsidRPr="008B2C14">
        <w:rPr>
          <w:i/>
        </w:rPr>
        <w:t>н</w:t>
      </w:r>
      <w:r w:rsidRPr="008B2C14">
        <w:rPr>
          <w:i/>
        </w:rPr>
        <w:t>тации на их мотивы и чув</w:t>
      </w:r>
      <w:r w:rsidRPr="008B2C14">
        <w:rPr>
          <w:i/>
        </w:rPr>
        <w:softHyphen/>
        <w:t>ства; устойчивого следования в поведении морал</w:t>
      </w:r>
      <w:r w:rsidRPr="008B2C14">
        <w:rPr>
          <w:i/>
        </w:rPr>
        <w:t>ь</w:t>
      </w:r>
      <w:r w:rsidRPr="008B2C14">
        <w:rPr>
          <w:i/>
        </w:rPr>
        <w:t>ным нормам и этическим требованиям;</w:t>
      </w:r>
    </w:p>
    <w:p w:rsidR="004C5B6F" w:rsidRPr="008B2C14" w:rsidRDefault="004C5B6F" w:rsidP="00BC559F">
      <w:pPr>
        <w:pStyle w:val="af1"/>
        <w:numPr>
          <w:ilvl w:val="0"/>
          <w:numId w:val="199"/>
        </w:numPr>
        <w:ind w:left="0" w:firstLine="426"/>
        <w:rPr>
          <w:i/>
        </w:rPr>
      </w:pPr>
      <w:r w:rsidRPr="008B2C14">
        <w:rPr>
          <w:i/>
        </w:rPr>
        <w:t>эмпатии как осознанного понимания и сопереживания</w:t>
      </w:r>
      <w:r w:rsidR="004611FC">
        <w:rPr>
          <w:i/>
        </w:rPr>
        <w:t xml:space="preserve"> </w:t>
      </w:r>
      <w:r w:rsidRPr="008B2C14">
        <w:rPr>
          <w:i/>
        </w:rPr>
        <w:t>чувствам других, выражающейся в поступках, направленных</w:t>
      </w:r>
      <w:r w:rsidR="004611FC">
        <w:rPr>
          <w:i/>
        </w:rPr>
        <w:t xml:space="preserve"> </w:t>
      </w:r>
      <w:r w:rsidRPr="008B2C14">
        <w:rPr>
          <w:i/>
        </w:rPr>
        <w:t>на помощь и обеспечение благоп</w:t>
      </w:r>
      <w:r w:rsidRPr="008B2C14">
        <w:rPr>
          <w:i/>
        </w:rPr>
        <w:t>о</w:t>
      </w:r>
      <w:r w:rsidRPr="008B2C14">
        <w:rPr>
          <w:i/>
        </w:rPr>
        <w:t>лучия.</w:t>
      </w:r>
    </w:p>
    <w:p w:rsidR="004C5B6F" w:rsidRPr="008B2C14" w:rsidRDefault="008B2C14" w:rsidP="00E27048">
      <w:pPr>
        <w:pStyle w:val="af1"/>
        <w:rPr>
          <w:b/>
        </w:rPr>
      </w:pPr>
      <w:r w:rsidRPr="008B2C14">
        <w:rPr>
          <w:b/>
          <w:spacing w:val="-5"/>
        </w:rPr>
        <w:t>8.4. УЧЕБНО-ИССЛЕДОВАТЕЛЬСКАЯ И ПРОЕКТНАЯ ДЕЯТЕЛ</w:t>
      </w:r>
      <w:r w:rsidRPr="008B2C14">
        <w:rPr>
          <w:b/>
          <w:spacing w:val="-5"/>
        </w:rPr>
        <w:t>Ь</w:t>
      </w:r>
      <w:r w:rsidRPr="008B2C14">
        <w:rPr>
          <w:b/>
          <w:spacing w:val="-5"/>
        </w:rPr>
        <w:t xml:space="preserve">НОСТЬ В РАМКАХ УЧЕБНОГО ПРЕДМЕТА </w:t>
      </w:r>
      <w:r w:rsidRPr="008B2C14">
        <w:rPr>
          <w:b/>
          <w:spacing w:val="-13"/>
        </w:rPr>
        <w:t>«РУССКИЙ</w:t>
      </w:r>
      <w:r w:rsidR="00784CFC">
        <w:rPr>
          <w:b/>
          <w:spacing w:val="-13"/>
        </w:rPr>
        <w:t xml:space="preserve"> </w:t>
      </w:r>
      <w:r w:rsidRPr="008B2C14">
        <w:rPr>
          <w:b/>
          <w:spacing w:val="-13"/>
        </w:rPr>
        <w:t>ЯЗЫК»</w:t>
      </w:r>
    </w:p>
    <w:p w:rsidR="004C5B6F" w:rsidRPr="00E27048" w:rsidRDefault="004C5B6F" w:rsidP="00E27048">
      <w:pPr>
        <w:pStyle w:val="af1"/>
      </w:pPr>
      <w:r w:rsidRPr="00E27048">
        <w:rPr>
          <w:spacing w:val="1"/>
          <w:w w:val="108"/>
        </w:rPr>
        <w:t>Выпускник научится:</w:t>
      </w:r>
    </w:p>
    <w:p w:rsidR="004C5B6F" w:rsidRPr="00E27048" w:rsidRDefault="004C5B6F" w:rsidP="00BC559F">
      <w:pPr>
        <w:pStyle w:val="af1"/>
        <w:numPr>
          <w:ilvl w:val="0"/>
          <w:numId w:val="200"/>
        </w:numPr>
        <w:ind w:left="0" w:firstLine="426"/>
        <w:rPr>
          <w:w w:val="108"/>
        </w:rPr>
      </w:pPr>
      <w:r w:rsidRPr="00E27048">
        <w:rPr>
          <w:spacing w:val="2"/>
          <w:w w:val="108"/>
        </w:rPr>
        <w:t>планировать и выполнять учебное исследование и учеб</w:t>
      </w:r>
      <w:r w:rsidRPr="00E27048">
        <w:rPr>
          <w:spacing w:val="3"/>
          <w:w w:val="108"/>
        </w:rPr>
        <w:t>ный проект, используя модели, методы и приёмы, адекватные</w:t>
      </w:r>
      <w:r w:rsidRPr="00E27048">
        <w:rPr>
          <w:w w:val="108"/>
        </w:rPr>
        <w:t>исследуемой проблеме;</w:t>
      </w:r>
    </w:p>
    <w:p w:rsidR="004C5B6F" w:rsidRPr="00E27048" w:rsidRDefault="004C5B6F" w:rsidP="00BC559F">
      <w:pPr>
        <w:pStyle w:val="af1"/>
        <w:numPr>
          <w:ilvl w:val="0"/>
          <w:numId w:val="200"/>
        </w:numPr>
        <w:ind w:left="0" w:firstLine="426"/>
        <w:rPr>
          <w:w w:val="108"/>
        </w:rPr>
      </w:pPr>
      <w:r w:rsidRPr="00E27048">
        <w:rPr>
          <w:spacing w:val="1"/>
          <w:w w:val="108"/>
        </w:rPr>
        <w:t>выбирать и использовать методы, релевантные рассмат</w:t>
      </w:r>
      <w:r w:rsidRPr="00E27048">
        <w:rPr>
          <w:spacing w:val="-2"/>
          <w:w w:val="108"/>
        </w:rPr>
        <w:t>риваемой проблеме;</w:t>
      </w:r>
    </w:p>
    <w:p w:rsidR="004C5B6F" w:rsidRPr="00E27048" w:rsidRDefault="004C5B6F" w:rsidP="00BC559F">
      <w:pPr>
        <w:pStyle w:val="af1"/>
        <w:numPr>
          <w:ilvl w:val="0"/>
          <w:numId w:val="200"/>
        </w:numPr>
        <w:ind w:left="0" w:firstLine="426"/>
        <w:rPr>
          <w:w w:val="108"/>
        </w:rPr>
      </w:pPr>
      <w:r w:rsidRPr="00E27048">
        <w:rPr>
          <w:spacing w:val="-2"/>
          <w:w w:val="108"/>
        </w:rPr>
        <w:t>распознавать и ставить вопросы, ответы на которые могутбыть пол</w:t>
      </w:r>
      <w:r w:rsidRPr="00E27048">
        <w:rPr>
          <w:spacing w:val="-2"/>
          <w:w w:val="108"/>
        </w:rPr>
        <w:t>у</w:t>
      </w:r>
      <w:r w:rsidRPr="00E27048">
        <w:rPr>
          <w:spacing w:val="-2"/>
          <w:w w:val="108"/>
        </w:rPr>
        <w:t>чены путём научного исследования, отбирать адекват</w:t>
      </w:r>
      <w:r w:rsidRPr="00E27048">
        <w:rPr>
          <w:spacing w:val="-2"/>
          <w:w w:val="108"/>
        </w:rPr>
        <w:softHyphen/>
      </w:r>
      <w:r w:rsidRPr="00E27048">
        <w:rPr>
          <w:spacing w:val="2"/>
          <w:w w:val="108"/>
        </w:rPr>
        <w:t>ные методы иссл</w:t>
      </w:r>
      <w:r w:rsidRPr="00E27048">
        <w:rPr>
          <w:spacing w:val="2"/>
          <w:w w:val="108"/>
        </w:rPr>
        <w:t>е</w:t>
      </w:r>
      <w:r w:rsidRPr="00E27048">
        <w:rPr>
          <w:spacing w:val="2"/>
          <w:w w:val="108"/>
        </w:rPr>
        <w:t>дования, формулировать вытекающие из ис</w:t>
      </w:r>
      <w:r w:rsidRPr="00E27048">
        <w:rPr>
          <w:spacing w:val="2"/>
          <w:w w:val="108"/>
        </w:rPr>
        <w:softHyphen/>
      </w:r>
      <w:r w:rsidRPr="00E27048">
        <w:rPr>
          <w:spacing w:val="-1"/>
          <w:w w:val="108"/>
        </w:rPr>
        <w:t>следования выводы;</w:t>
      </w:r>
    </w:p>
    <w:p w:rsidR="004C5B6F" w:rsidRPr="00E27048" w:rsidRDefault="004C5B6F" w:rsidP="00BC559F">
      <w:pPr>
        <w:pStyle w:val="af1"/>
        <w:numPr>
          <w:ilvl w:val="0"/>
          <w:numId w:val="200"/>
        </w:numPr>
        <w:ind w:left="0" w:firstLine="426"/>
        <w:rPr>
          <w:w w:val="108"/>
        </w:rPr>
      </w:pPr>
      <w:r w:rsidRPr="00E27048">
        <w:rPr>
          <w:spacing w:val="3"/>
          <w:w w:val="108"/>
        </w:rPr>
        <w:t>использовать такие математические методы и приёмы,</w:t>
      </w:r>
      <w:r w:rsidRPr="00E27048">
        <w:rPr>
          <w:spacing w:val="2"/>
          <w:w w:val="108"/>
        </w:rPr>
        <w:t>как абстра</w:t>
      </w:r>
      <w:r w:rsidRPr="00E27048">
        <w:rPr>
          <w:spacing w:val="2"/>
          <w:w w:val="108"/>
        </w:rPr>
        <w:t>к</w:t>
      </w:r>
      <w:r w:rsidRPr="00E27048">
        <w:rPr>
          <w:spacing w:val="2"/>
          <w:w w:val="108"/>
        </w:rPr>
        <w:t>ция и идеализация, доказательство, доказательство</w:t>
      </w:r>
      <w:r w:rsidRPr="00E27048">
        <w:rPr>
          <w:spacing w:val="5"/>
          <w:w w:val="108"/>
        </w:rPr>
        <w:t>от противного,  док</w:t>
      </w:r>
      <w:r w:rsidRPr="00E27048">
        <w:rPr>
          <w:spacing w:val="5"/>
          <w:w w:val="108"/>
        </w:rPr>
        <w:t>а</w:t>
      </w:r>
      <w:r w:rsidRPr="00E27048">
        <w:rPr>
          <w:spacing w:val="5"/>
          <w:w w:val="108"/>
        </w:rPr>
        <w:t>зательство по аналогии,  опровержение,контрпример, индуктивные и дедуктивные рассуждения, по</w:t>
      </w:r>
      <w:r w:rsidRPr="00E27048">
        <w:rPr>
          <w:spacing w:val="-1"/>
          <w:w w:val="108"/>
        </w:rPr>
        <w:t>строение и исполнение алгоритма;</w:t>
      </w:r>
    </w:p>
    <w:p w:rsidR="004C5B6F" w:rsidRPr="00E27048" w:rsidRDefault="004C5B6F" w:rsidP="00BC559F">
      <w:pPr>
        <w:pStyle w:val="af1"/>
        <w:numPr>
          <w:ilvl w:val="0"/>
          <w:numId w:val="200"/>
        </w:numPr>
        <w:ind w:left="0" w:firstLine="426"/>
        <w:rPr>
          <w:w w:val="108"/>
        </w:rPr>
      </w:pPr>
      <w:r w:rsidRPr="00E27048">
        <w:rPr>
          <w:spacing w:val="2"/>
          <w:w w:val="108"/>
        </w:rPr>
        <w:lastRenderedPageBreak/>
        <w:t>использовать такие естественнонаучные методы и при</w:t>
      </w:r>
      <w:r w:rsidRPr="00E27048">
        <w:rPr>
          <w:spacing w:val="2"/>
          <w:w w:val="108"/>
        </w:rPr>
        <w:softHyphen/>
      </w:r>
      <w:r w:rsidRPr="00E27048">
        <w:rPr>
          <w:spacing w:val="1"/>
          <w:w w:val="108"/>
        </w:rPr>
        <w:t>ёмы, как наблюдение, постановка проблемы, выдвижение «хо</w:t>
      </w:r>
      <w:r w:rsidRPr="00E27048">
        <w:rPr>
          <w:spacing w:val="1"/>
          <w:w w:val="108"/>
        </w:rPr>
        <w:softHyphen/>
        <w:t>рошей гипотезы», эксперимент, моделирование, теоретическое</w:t>
      </w:r>
      <w:r w:rsidRPr="00E27048">
        <w:rPr>
          <w:spacing w:val="-4"/>
          <w:w w:val="108"/>
        </w:rPr>
        <w:t>обоснование, установление границ применимости модели/теории;</w:t>
      </w:r>
    </w:p>
    <w:p w:rsidR="004C5B6F" w:rsidRPr="00E27048" w:rsidRDefault="004C5B6F" w:rsidP="00BC559F">
      <w:pPr>
        <w:pStyle w:val="af1"/>
        <w:numPr>
          <w:ilvl w:val="0"/>
          <w:numId w:val="200"/>
        </w:numPr>
        <w:ind w:left="0" w:firstLine="426"/>
        <w:rPr>
          <w:w w:val="108"/>
        </w:rPr>
      </w:pPr>
      <w:r w:rsidRPr="00E27048">
        <w:rPr>
          <w:spacing w:val="2"/>
          <w:w w:val="108"/>
        </w:rPr>
        <w:t>использовать некоторые методы получения знаний, ха</w:t>
      </w:r>
      <w:r w:rsidRPr="00E27048">
        <w:rPr>
          <w:spacing w:val="2"/>
          <w:w w:val="108"/>
        </w:rPr>
        <w:softHyphen/>
      </w:r>
      <w:r w:rsidRPr="00E27048">
        <w:rPr>
          <w:spacing w:val="5"/>
          <w:w w:val="108"/>
        </w:rPr>
        <w:t>рактерные для социальных и исторических наук: постановка</w:t>
      </w:r>
      <w:r w:rsidRPr="00E27048">
        <w:rPr>
          <w:spacing w:val="-1"/>
          <w:w w:val="108"/>
        </w:rPr>
        <w:t>проблемы, опросы, описание, сравнительное историческое опи</w:t>
      </w:r>
      <w:r w:rsidRPr="00E27048">
        <w:rPr>
          <w:spacing w:val="1"/>
          <w:w w:val="108"/>
        </w:rPr>
        <w:t>сание, объяснение, использ</w:t>
      </w:r>
      <w:r w:rsidRPr="00E27048">
        <w:rPr>
          <w:spacing w:val="1"/>
          <w:w w:val="108"/>
        </w:rPr>
        <w:t>о</w:t>
      </w:r>
      <w:r w:rsidRPr="00E27048">
        <w:rPr>
          <w:spacing w:val="1"/>
          <w:w w:val="108"/>
        </w:rPr>
        <w:t>вание статистических данных, ин</w:t>
      </w:r>
      <w:r w:rsidRPr="00E27048">
        <w:rPr>
          <w:spacing w:val="1"/>
          <w:w w:val="108"/>
        </w:rPr>
        <w:softHyphen/>
        <w:t>терпретация фактов;</w:t>
      </w:r>
    </w:p>
    <w:p w:rsidR="004C5B6F" w:rsidRPr="00E27048" w:rsidRDefault="004C5B6F" w:rsidP="00BC559F">
      <w:pPr>
        <w:pStyle w:val="af1"/>
        <w:numPr>
          <w:ilvl w:val="0"/>
          <w:numId w:val="200"/>
        </w:numPr>
        <w:ind w:left="0" w:firstLine="426"/>
        <w:rPr>
          <w:w w:val="108"/>
        </w:rPr>
      </w:pPr>
      <w:r w:rsidRPr="00E27048">
        <w:rPr>
          <w:spacing w:val="4"/>
          <w:w w:val="108"/>
        </w:rPr>
        <w:t>ясно, логично и точно излагать свою точку зрения, ис</w:t>
      </w:r>
      <w:r w:rsidRPr="00E27048">
        <w:rPr>
          <w:spacing w:val="3"/>
          <w:w w:val="108"/>
        </w:rPr>
        <w:t>пользовать языковые средства, адекватные обсуждаемой про</w:t>
      </w:r>
      <w:r w:rsidRPr="00E27048">
        <w:rPr>
          <w:spacing w:val="-5"/>
          <w:w w:val="108"/>
        </w:rPr>
        <w:t>блеме;</w:t>
      </w:r>
    </w:p>
    <w:p w:rsidR="004C5B6F" w:rsidRPr="00E27048" w:rsidRDefault="004C5B6F" w:rsidP="00BC559F">
      <w:pPr>
        <w:pStyle w:val="af1"/>
        <w:numPr>
          <w:ilvl w:val="0"/>
          <w:numId w:val="200"/>
        </w:numPr>
        <w:ind w:left="0" w:firstLine="426"/>
        <w:rPr>
          <w:w w:val="108"/>
        </w:rPr>
      </w:pPr>
      <w:r w:rsidRPr="00E27048">
        <w:rPr>
          <w:w w:val="108"/>
        </w:rPr>
        <w:t>отличать факты от суждений, мнений и оценок, критически отн</w:t>
      </w:r>
      <w:r w:rsidRPr="00E27048">
        <w:rPr>
          <w:w w:val="108"/>
        </w:rPr>
        <w:t>о</w:t>
      </w:r>
      <w:r w:rsidRPr="00E27048">
        <w:rPr>
          <w:w w:val="108"/>
        </w:rPr>
        <w:t>ситься к суждениям, мнениям, оценкам, реконструиро</w:t>
      </w:r>
      <w:r w:rsidRPr="00E27048">
        <w:rPr>
          <w:spacing w:val="-1"/>
          <w:w w:val="108"/>
        </w:rPr>
        <w:t>вать их основания;</w:t>
      </w:r>
    </w:p>
    <w:p w:rsidR="004C5B6F" w:rsidRPr="00E27048" w:rsidRDefault="004C5B6F" w:rsidP="00BC559F">
      <w:pPr>
        <w:pStyle w:val="af1"/>
        <w:numPr>
          <w:ilvl w:val="0"/>
          <w:numId w:val="200"/>
        </w:numPr>
        <w:ind w:left="0" w:firstLine="426"/>
        <w:rPr>
          <w:w w:val="108"/>
        </w:rPr>
      </w:pPr>
      <w:r w:rsidRPr="00E27048">
        <w:rPr>
          <w:spacing w:val="3"/>
          <w:w w:val="108"/>
        </w:rPr>
        <w:t>видеть и комментировать связь научного знания и цен</w:t>
      </w:r>
      <w:r w:rsidRPr="00E27048">
        <w:rPr>
          <w:spacing w:val="3"/>
          <w:w w:val="108"/>
        </w:rPr>
        <w:softHyphen/>
      </w:r>
      <w:r w:rsidRPr="00E27048">
        <w:rPr>
          <w:spacing w:val="2"/>
          <w:w w:val="108"/>
        </w:rPr>
        <w:t>ностных установок, моральных суждений при получении, рас</w:t>
      </w:r>
      <w:r w:rsidRPr="00E27048">
        <w:rPr>
          <w:w w:val="108"/>
        </w:rPr>
        <w:t>пространении и применении научного знания.</w:t>
      </w:r>
    </w:p>
    <w:p w:rsidR="004C5B6F" w:rsidRPr="00E27048" w:rsidRDefault="004C5B6F" w:rsidP="00E27048">
      <w:pPr>
        <w:pStyle w:val="af1"/>
      </w:pPr>
      <w:r w:rsidRPr="00E27048">
        <w:rPr>
          <w:w w:val="108"/>
        </w:rPr>
        <w:t>Выпускник получит возможность научиться:</w:t>
      </w:r>
    </w:p>
    <w:p w:rsidR="004C5B6F" w:rsidRPr="007C0728" w:rsidRDefault="004C5B6F" w:rsidP="00BC559F">
      <w:pPr>
        <w:pStyle w:val="af1"/>
        <w:numPr>
          <w:ilvl w:val="0"/>
          <w:numId w:val="201"/>
        </w:numPr>
        <w:ind w:left="0" w:firstLine="426"/>
        <w:rPr>
          <w:i/>
        </w:rPr>
      </w:pPr>
      <w:r w:rsidRPr="007C0728">
        <w:rPr>
          <w:i/>
        </w:rPr>
        <w:t>самостоятельно задумывать, планировать и выпол</w:t>
      </w:r>
      <w:r w:rsidRPr="007C0728">
        <w:rPr>
          <w:i/>
        </w:rPr>
        <w:softHyphen/>
      </w:r>
      <w:r w:rsidRPr="007C0728">
        <w:rPr>
          <w:i/>
        </w:rPr>
        <w:br/>
        <w:t>нять учебное исследование, учебный и социальный проект;</w:t>
      </w:r>
    </w:p>
    <w:p w:rsidR="004C5B6F" w:rsidRPr="007C0728" w:rsidRDefault="004C5B6F" w:rsidP="00BC559F">
      <w:pPr>
        <w:pStyle w:val="af1"/>
        <w:numPr>
          <w:ilvl w:val="0"/>
          <w:numId w:val="201"/>
        </w:numPr>
        <w:ind w:left="0" w:firstLine="426"/>
        <w:rPr>
          <w:i/>
        </w:rPr>
      </w:pPr>
      <w:r w:rsidRPr="007C0728">
        <w:rPr>
          <w:i/>
        </w:rPr>
        <w:t>использовать догадку, озарение, интуицию;</w:t>
      </w:r>
    </w:p>
    <w:p w:rsidR="004C5B6F" w:rsidRPr="007C0728" w:rsidRDefault="004C5B6F" w:rsidP="00BC559F">
      <w:pPr>
        <w:pStyle w:val="af1"/>
        <w:numPr>
          <w:ilvl w:val="0"/>
          <w:numId w:val="201"/>
        </w:numPr>
        <w:ind w:left="0" w:firstLine="426"/>
        <w:rPr>
          <w:i/>
        </w:rPr>
      </w:pPr>
      <w:r w:rsidRPr="007C0728">
        <w:rPr>
          <w:i/>
        </w:rPr>
        <w:t>использовать некоторые методы получения знаний, характерные для с</w:t>
      </w:r>
      <w:r w:rsidRPr="007C0728">
        <w:rPr>
          <w:i/>
        </w:rPr>
        <w:t>о</w:t>
      </w:r>
      <w:r w:rsidRPr="007C0728">
        <w:rPr>
          <w:i/>
        </w:rPr>
        <w:t>циальных и исторических наук: анкети</w:t>
      </w:r>
      <w:r w:rsidRPr="007C0728">
        <w:rPr>
          <w:i/>
        </w:rPr>
        <w:softHyphen/>
        <w:t>рование, моделирование, поиск истор</w:t>
      </w:r>
      <w:r w:rsidRPr="007C0728">
        <w:rPr>
          <w:i/>
        </w:rPr>
        <w:t>и</w:t>
      </w:r>
      <w:r w:rsidRPr="007C0728">
        <w:rPr>
          <w:i/>
        </w:rPr>
        <w:t>ческих образцов;</w:t>
      </w:r>
    </w:p>
    <w:p w:rsidR="004C5B6F" w:rsidRPr="007C0728" w:rsidRDefault="004C5B6F" w:rsidP="00BC559F">
      <w:pPr>
        <w:pStyle w:val="af1"/>
        <w:numPr>
          <w:ilvl w:val="0"/>
          <w:numId w:val="201"/>
        </w:numPr>
        <w:ind w:left="0" w:firstLine="426"/>
        <w:rPr>
          <w:i/>
        </w:rPr>
      </w:pPr>
      <w:r w:rsidRPr="007C0728">
        <w:rPr>
          <w:i/>
        </w:rPr>
        <w:t>использовать некоторые приёмы художественного по</w:t>
      </w:r>
      <w:r w:rsidRPr="007C0728">
        <w:rPr>
          <w:i/>
        </w:rPr>
        <w:softHyphen/>
        <w:t>знания мира: ц</w:t>
      </w:r>
      <w:r w:rsidRPr="007C0728">
        <w:rPr>
          <w:i/>
        </w:rPr>
        <w:t>е</w:t>
      </w:r>
      <w:r w:rsidRPr="007C0728">
        <w:rPr>
          <w:i/>
        </w:rPr>
        <w:t>лостное отображение мира, образность, ху</w:t>
      </w:r>
      <w:r w:rsidRPr="007C0728">
        <w:rPr>
          <w:i/>
        </w:rPr>
        <w:softHyphen/>
        <w:t>дожественный вымысел, орган</w:t>
      </w:r>
      <w:r w:rsidRPr="007C0728">
        <w:rPr>
          <w:i/>
        </w:rPr>
        <w:t>и</w:t>
      </w:r>
      <w:r w:rsidRPr="007C0728">
        <w:rPr>
          <w:i/>
        </w:rPr>
        <w:t>ческое единство общего, осо</w:t>
      </w:r>
      <w:r w:rsidRPr="007C0728">
        <w:rPr>
          <w:i/>
        </w:rPr>
        <w:softHyphen/>
        <w:t>бенного (типичного) и единичного, оригинал</w:t>
      </w:r>
      <w:r w:rsidRPr="007C0728">
        <w:rPr>
          <w:i/>
        </w:rPr>
        <w:t>ь</w:t>
      </w:r>
      <w:r w:rsidRPr="007C0728">
        <w:rPr>
          <w:i/>
        </w:rPr>
        <w:t>ность;</w:t>
      </w:r>
    </w:p>
    <w:p w:rsidR="004C5B6F" w:rsidRPr="007C0728" w:rsidRDefault="004C5B6F" w:rsidP="00BC559F">
      <w:pPr>
        <w:pStyle w:val="af1"/>
        <w:numPr>
          <w:ilvl w:val="0"/>
          <w:numId w:val="201"/>
        </w:numPr>
        <w:ind w:left="0" w:firstLine="426"/>
        <w:rPr>
          <w:i/>
        </w:rPr>
      </w:pPr>
      <w:r w:rsidRPr="007C0728">
        <w:rPr>
          <w:i/>
        </w:rPr>
        <w:t>целенаправленно и осознанно развивать свои коммуни</w:t>
      </w:r>
      <w:r w:rsidRPr="007C0728">
        <w:rPr>
          <w:i/>
        </w:rPr>
        <w:softHyphen/>
        <w:t>кативные спосо</w:t>
      </w:r>
      <w:r w:rsidRPr="007C0728">
        <w:rPr>
          <w:i/>
        </w:rPr>
        <w:t>б</w:t>
      </w:r>
      <w:r w:rsidRPr="007C0728">
        <w:rPr>
          <w:i/>
        </w:rPr>
        <w:t>ности, осваивать новые языковые средства;</w:t>
      </w:r>
    </w:p>
    <w:p w:rsidR="004C5B6F" w:rsidRPr="007C0728" w:rsidRDefault="004C5B6F" w:rsidP="00BC559F">
      <w:pPr>
        <w:pStyle w:val="af1"/>
        <w:numPr>
          <w:ilvl w:val="0"/>
          <w:numId w:val="201"/>
        </w:numPr>
        <w:ind w:left="0" w:firstLine="426"/>
        <w:rPr>
          <w:i/>
        </w:rPr>
      </w:pPr>
      <w:r w:rsidRPr="007C0728">
        <w:rPr>
          <w:i/>
        </w:rPr>
        <w:t>осознавать свою ответственность за достоверность полученных зн</w:t>
      </w:r>
      <w:r w:rsidRPr="007C0728">
        <w:rPr>
          <w:i/>
        </w:rPr>
        <w:t>а</w:t>
      </w:r>
      <w:r w:rsidRPr="007C0728">
        <w:rPr>
          <w:i/>
        </w:rPr>
        <w:t>ний, за качество выполненного проекта.</w:t>
      </w:r>
    </w:p>
    <w:p w:rsidR="00197B5B" w:rsidRDefault="00197B5B" w:rsidP="00E27048">
      <w:pPr>
        <w:pStyle w:val="af1"/>
        <w:rPr>
          <w:b/>
          <w:spacing w:val="-1"/>
        </w:rPr>
      </w:pPr>
    </w:p>
    <w:p w:rsidR="004C5B6F" w:rsidRPr="007C0728" w:rsidRDefault="004C5B6F" w:rsidP="00E27048">
      <w:pPr>
        <w:pStyle w:val="af1"/>
        <w:rPr>
          <w:b/>
        </w:rPr>
      </w:pPr>
      <w:r w:rsidRPr="007C0728">
        <w:rPr>
          <w:b/>
          <w:spacing w:val="-1"/>
        </w:rPr>
        <w:t>8</w:t>
      </w:r>
      <w:r w:rsidR="007C0728" w:rsidRPr="007C0728">
        <w:rPr>
          <w:b/>
          <w:spacing w:val="-1"/>
        </w:rPr>
        <w:t>.</w:t>
      </w:r>
      <w:r w:rsidRPr="007C0728">
        <w:rPr>
          <w:b/>
          <w:spacing w:val="-1"/>
        </w:rPr>
        <w:t>5. Формирование</w:t>
      </w:r>
      <w:r w:rsidR="00784CFC">
        <w:rPr>
          <w:b/>
          <w:spacing w:val="-1"/>
        </w:rPr>
        <w:t xml:space="preserve"> </w:t>
      </w:r>
      <w:r w:rsidRPr="007C0728">
        <w:rPr>
          <w:b/>
          <w:spacing w:val="-1"/>
        </w:rPr>
        <w:t>регулятивных</w:t>
      </w:r>
      <w:r w:rsidR="00784CFC">
        <w:rPr>
          <w:b/>
          <w:spacing w:val="-1"/>
        </w:rPr>
        <w:t xml:space="preserve"> </w:t>
      </w:r>
      <w:r w:rsidRPr="007C0728">
        <w:rPr>
          <w:b/>
          <w:spacing w:val="-1"/>
        </w:rPr>
        <w:t xml:space="preserve">универсальных </w:t>
      </w:r>
      <w:r w:rsidRPr="007C0728">
        <w:rPr>
          <w:b/>
          <w:spacing w:val="1"/>
        </w:rPr>
        <w:t>учебных</w:t>
      </w:r>
      <w:r w:rsidR="00784CFC">
        <w:rPr>
          <w:b/>
          <w:spacing w:val="1"/>
        </w:rPr>
        <w:t xml:space="preserve"> </w:t>
      </w:r>
      <w:r w:rsidRPr="007C0728">
        <w:rPr>
          <w:b/>
          <w:spacing w:val="1"/>
        </w:rPr>
        <w:t>действий</w:t>
      </w:r>
      <w:r w:rsidR="00784CFC">
        <w:rPr>
          <w:b/>
          <w:spacing w:val="1"/>
        </w:rPr>
        <w:t xml:space="preserve"> </w:t>
      </w:r>
      <w:r w:rsidRPr="007C0728">
        <w:rPr>
          <w:b/>
          <w:spacing w:val="1"/>
        </w:rPr>
        <w:t>в</w:t>
      </w:r>
      <w:r w:rsidR="00784CFC">
        <w:rPr>
          <w:b/>
          <w:spacing w:val="1"/>
        </w:rPr>
        <w:t xml:space="preserve"> </w:t>
      </w:r>
      <w:r w:rsidRPr="007C0728">
        <w:rPr>
          <w:b/>
          <w:spacing w:val="1"/>
        </w:rPr>
        <w:t>рамках</w:t>
      </w:r>
      <w:r w:rsidR="00784CFC">
        <w:rPr>
          <w:b/>
          <w:spacing w:val="1"/>
        </w:rPr>
        <w:t xml:space="preserve"> </w:t>
      </w:r>
      <w:r w:rsidRPr="007C0728">
        <w:rPr>
          <w:b/>
          <w:spacing w:val="1"/>
        </w:rPr>
        <w:t>учебного</w:t>
      </w:r>
      <w:r w:rsidR="00784CFC">
        <w:rPr>
          <w:b/>
          <w:spacing w:val="1"/>
        </w:rPr>
        <w:t xml:space="preserve"> </w:t>
      </w:r>
      <w:r w:rsidRPr="007C0728">
        <w:rPr>
          <w:b/>
          <w:spacing w:val="1"/>
        </w:rPr>
        <w:t xml:space="preserve">предмета </w:t>
      </w:r>
      <w:r w:rsidRPr="007C0728">
        <w:rPr>
          <w:b/>
          <w:spacing w:val="-4"/>
        </w:rPr>
        <w:t>«Русскийязык»</w:t>
      </w:r>
    </w:p>
    <w:p w:rsidR="004C5B6F" w:rsidRPr="00E27048" w:rsidRDefault="004C5B6F" w:rsidP="00E27048">
      <w:pPr>
        <w:pStyle w:val="af1"/>
      </w:pPr>
      <w:r w:rsidRPr="00E27048">
        <w:rPr>
          <w:spacing w:val="-1"/>
        </w:rPr>
        <w:t>Выпускник научится:</w:t>
      </w:r>
    </w:p>
    <w:p w:rsidR="004C5B6F" w:rsidRPr="00E27048" w:rsidRDefault="004C5B6F" w:rsidP="00BC559F">
      <w:pPr>
        <w:pStyle w:val="af1"/>
        <w:numPr>
          <w:ilvl w:val="0"/>
          <w:numId w:val="203"/>
        </w:numPr>
        <w:ind w:left="0" w:firstLine="426"/>
      </w:pPr>
      <w:r w:rsidRPr="00E27048">
        <w:rPr>
          <w:spacing w:val="1"/>
        </w:rPr>
        <w:t>целеполаганию, включая постановку новых целей, пре</w:t>
      </w:r>
      <w:r w:rsidRPr="00E27048">
        <w:rPr>
          <w:spacing w:val="1"/>
        </w:rPr>
        <w:softHyphen/>
      </w:r>
      <w:r w:rsidRPr="00E27048">
        <w:rPr>
          <w:spacing w:val="-2"/>
        </w:rPr>
        <w:t>образование пра</w:t>
      </w:r>
      <w:r w:rsidRPr="00E27048">
        <w:rPr>
          <w:spacing w:val="-2"/>
        </w:rPr>
        <w:t>к</w:t>
      </w:r>
      <w:r w:rsidRPr="00E27048">
        <w:rPr>
          <w:spacing w:val="-2"/>
        </w:rPr>
        <w:t>тической задачи в познавательную;</w:t>
      </w:r>
    </w:p>
    <w:p w:rsidR="004C5B6F" w:rsidRPr="00E27048" w:rsidRDefault="004C5B6F" w:rsidP="00BC559F">
      <w:pPr>
        <w:pStyle w:val="af1"/>
        <w:numPr>
          <w:ilvl w:val="0"/>
          <w:numId w:val="203"/>
        </w:numPr>
        <w:ind w:left="0" w:firstLine="426"/>
      </w:pPr>
      <w:r w:rsidRPr="00E27048">
        <w:rPr>
          <w:spacing w:val="-2"/>
        </w:rPr>
        <w:t>самостоятельно анализировать условия достижения целина основе учёта выделенных учителем ориентиров при работе с</w:t>
      </w:r>
      <w:r w:rsidRPr="00E27048">
        <w:t>новым учебным материалом;</w:t>
      </w:r>
    </w:p>
    <w:p w:rsidR="007C0728" w:rsidRDefault="004C5B6F" w:rsidP="00BC559F">
      <w:pPr>
        <w:pStyle w:val="af1"/>
        <w:numPr>
          <w:ilvl w:val="0"/>
          <w:numId w:val="203"/>
        </w:numPr>
        <w:ind w:left="0" w:firstLine="426"/>
        <w:rPr>
          <w:spacing w:val="-4"/>
        </w:rPr>
      </w:pPr>
      <w:r w:rsidRPr="00E27048">
        <w:rPr>
          <w:spacing w:val="-4"/>
        </w:rPr>
        <w:t xml:space="preserve">планировать пути достижения целей; </w:t>
      </w:r>
    </w:p>
    <w:p w:rsidR="004C5B6F" w:rsidRPr="00E27048" w:rsidRDefault="004C5B6F" w:rsidP="00BC559F">
      <w:pPr>
        <w:pStyle w:val="af1"/>
        <w:numPr>
          <w:ilvl w:val="0"/>
          <w:numId w:val="203"/>
        </w:numPr>
        <w:ind w:left="0" w:firstLine="426"/>
      </w:pPr>
      <w:r w:rsidRPr="00E27048">
        <w:rPr>
          <w:spacing w:val="-1"/>
        </w:rPr>
        <w:t>устанавливать целевые приоритеты;</w:t>
      </w:r>
    </w:p>
    <w:p w:rsidR="004C5B6F" w:rsidRPr="00E27048" w:rsidRDefault="004C5B6F" w:rsidP="00BC559F">
      <w:pPr>
        <w:pStyle w:val="af1"/>
        <w:numPr>
          <w:ilvl w:val="0"/>
          <w:numId w:val="203"/>
        </w:numPr>
        <w:ind w:left="0" w:firstLine="426"/>
      </w:pPr>
      <w:r w:rsidRPr="00E27048">
        <w:rPr>
          <w:spacing w:val="3"/>
        </w:rPr>
        <w:t>уметь  самостоятельно  контролировать  своё  время  и</w:t>
      </w:r>
      <w:r w:rsidRPr="00E27048">
        <w:rPr>
          <w:spacing w:val="-1"/>
        </w:rPr>
        <w:t>управлять им;</w:t>
      </w:r>
    </w:p>
    <w:p w:rsidR="004C5B6F" w:rsidRPr="00E27048" w:rsidRDefault="004C5B6F" w:rsidP="00BC559F">
      <w:pPr>
        <w:pStyle w:val="af1"/>
        <w:numPr>
          <w:ilvl w:val="0"/>
          <w:numId w:val="203"/>
        </w:numPr>
        <w:ind w:left="0" w:firstLine="426"/>
      </w:pPr>
      <w:r w:rsidRPr="00E27048">
        <w:rPr>
          <w:spacing w:val="-4"/>
        </w:rPr>
        <w:t>принимать решения в проблемной ситуации на основе пе</w:t>
      </w:r>
      <w:r w:rsidRPr="00E27048">
        <w:rPr>
          <w:spacing w:val="-4"/>
        </w:rPr>
        <w:softHyphen/>
      </w:r>
      <w:r w:rsidRPr="00E27048">
        <w:rPr>
          <w:spacing w:val="-6"/>
        </w:rPr>
        <w:t>реговоров;</w:t>
      </w:r>
    </w:p>
    <w:p w:rsidR="004C5B6F" w:rsidRPr="00E27048" w:rsidRDefault="004C5B6F" w:rsidP="00BC559F">
      <w:pPr>
        <w:pStyle w:val="af1"/>
        <w:numPr>
          <w:ilvl w:val="0"/>
          <w:numId w:val="203"/>
        </w:numPr>
        <w:ind w:left="0" w:firstLine="426"/>
      </w:pPr>
      <w:r w:rsidRPr="00E27048">
        <w:rPr>
          <w:spacing w:val="2"/>
        </w:rPr>
        <w:lastRenderedPageBreak/>
        <w:t>осуществлять  констатирующий  и  предвосхищающий</w:t>
      </w:r>
      <w:r w:rsidRPr="00E27048">
        <w:rPr>
          <w:spacing w:val="-5"/>
        </w:rPr>
        <w:t>контроль по р</w:t>
      </w:r>
      <w:r w:rsidRPr="00E27048">
        <w:rPr>
          <w:spacing w:val="-5"/>
        </w:rPr>
        <w:t>е</w:t>
      </w:r>
      <w:r w:rsidRPr="00E27048">
        <w:rPr>
          <w:spacing w:val="-5"/>
        </w:rPr>
        <w:t>зультату и по способу действия; актуальный конт</w:t>
      </w:r>
      <w:r w:rsidRPr="00E27048">
        <w:rPr>
          <w:spacing w:val="-5"/>
        </w:rPr>
        <w:softHyphen/>
      </w:r>
      <w:r w:rsidRPr="00E27048">
        <w:rPr>
          <w:spacing w:val="-2"/>
        </w:rPr>
        <w:t>роль на уровне произвольного внимания;</w:t>
      </w:r>
    </w:p>
    <w:p w:rsidR="004C5B6F" w:rsidRPr="00E27048" w:rsidRDefault="004C5B6F" w:rsidP="00BC559F">
      <w:pPr>
        <w:pStyle w:val="af1"/>
        <w:numPr>
          <w:ilvl w:val="0"/>
          <w:numId w:val="203"/>
        </w:numPr>
        <w:ind w:left="0" w:firstLine="426"/>
      </w:pPr>
      <w:r w:rsidRPr="00E27048">
        <w:rPr>
          <w:spacing w:val="-5"/>
        </w:rPr>
        <w:t>адекватно самостоятельно оценивать правильность выпол</w:t>
      </w:r>
      <w:r w:rsidRPr="00E27048">
        <w:rPr>
          <w:spacing w:val="-5"/>
        </w:rPr>
        <w:softHyphen/>
      </w:r>
      <w:r w:rsidRPr="00E27048">
        <w:rPr>
          <w:spacing w:val="-1"/>
        </w:rPr>
        <w:t>нения действия и вносить необходимые коррективы в исполне</w:t>
      </w:r>
      <w:r w:rsidRPr="00E27048">
        <w:rPr>
          <w:spacing w:val="-1"/>
        </w:rPr>
        <w:softHyphen/>
      </w:r>
      <w:r w:rsidRPr="00E27048">
        <w:rPr>
          <w:spacing w:val="-2"/>
        </w:rPr>
        <w:t>ние как в конце действия, так и по ходу его реализации;</w:t>
      </w:r>
    </w:p>
    <w:p w:rsidR="004C5B6F" w:rsidRPr="00E27048" w:rsidRDefault="004C5B6F" w:rsidP="00BC559F">
      <w:pPr>
        <w:pStyle w:val="af1"/>
        <w:numPr>
          <w:ilvl w:val="0"/>
          <w:numId w:val="203"/>
        </w:numPr>
        <w:ind w:left="0" w:firstLine="426"/>
      </w:pPr>
      <w:r w:rsidRPr="00E27048">
        <w:rPr>
          <w:spacing w:val="-1"/>
        </w:rPr>
        <w:t>основам прогнозирования как предвидения будущих со</w:t>
      </w:r>
      <w:r w:rsidRPr="00E27048">
        <w:rPr>
          <w:spacing w:val="-1"/>
        </w:rPr>
        <w:softHyphen/>
      </w:r>
      <w:r w:rsidRPr="00E27048">
        <w:rPr>
          <w:spacing w:val="-2"/>
        </w:rPr>
        <w:t>бытий и развития процесса.</w:t>
      </w:r>
    </w:p>
    <w:p w:rsidR="004C5B6F" w:rsidRPr="00E27048" w:rsidRDefault="004C5B6F" w:rsidP="00E27048">
      <w:pPr>
        <w:pStyle w:val="af1"/>
      </w:pPr>
      <w:r w:rsidRPr="00E27048">
        <w:rPr>
          <w:spacing w:val="-1"/>
        </w:rPr>
        <w:t>Выпускник получит возможность научиться:</w:t>
      </w:r>
    </w:p>
    <w:p w:rsidR="004C5B6F" w:rsidRPr="003A09B2" w:rsidRDefault="004C5B6F" w:rsidP="00BC559F">
      <w:pPr>
        <w:pStyle w:val="af1"/>
        <w:numPr>
          <w:ilvl w:val="0"/>
          <w:numId w:val="202"/>
        </w:numPr>
        <w:ind w:left="0" w:firstLine="426"/>
        <w:rPr>
          <w:i/>
        </w:rPr>
      </w:pPr>
      <w:r w:rsidRPr="003A09B2">
        <w:rPr>
          <w:i/>
        </w:rPr>
        <w:t>самостоятельно ставить новые учебные цели и задачи;</w:t>
      </w:r>
    </w:p>
    <w:p w:rsidR="004C5B6F" w:rsidRPr="003A09B2" w:rsidRDefault="004C5B6F" w:rsidP="00BC559F">
      <w:pPr>
        <w:pStyle w:val="af1"/>
        <w:numPr>
          <w:ilvl w:val="0"/>
          <w:numId w:val="202"/>
        </w:numPr>
        <w:ind w:left="0" w:firstLine="426"/>
        <w:rPr>
          <w:i/>
        </w:rPr>
      </w:pPr>
      <w:r w:rsidRPr="003A09B2">
        <w:rPr>
          <w:i/>
        </w:rPr>
        <w:t>строить жизненные планы во временной перспективе;</w:t>
      </w:r>
    </w:p>
    <w:p w:rsidR="004C5B6F" w:rsidRPr="003A09B2" w:rsidRDefault="004C5B6F" w:rsidP="00BC559F">
      <w:pPr>
        <w:pStyle w:val="af1"/>
        <w:numPr>
          <w:ilvl w:val="0"/>
          <w:numId w:val="202"/>
        </w:numPr>
        <w:ind w:left="0" w:firstLine="426"/>
        <w:rPr>
          <w:i/>
        </w:rPr>
      </w:pPr>
      <w:r w:rsidRPr="003A09B2">
        <w:rPr>
          <w:i/>
        </w:rPr>
        <w:t>т при планировании достижения целей самостоятель</w:t>
      </w:r>
      <w:r w:rsidRPr="003A09B2">
        <w:rPr>
          <w:i/>
        </w:rPr>
        <w:softHyphen/>
        <w:t>но и адекватно учитывать условия и средства их дости</w:t>
      </w:r>
      <w:r w:rsidRPr="003A09B2">
        <w:rPr>
          <w:i/>
        </w:rPr>
        <w:softHyphen/>
        <w:t>жения;</w:t>
      </w:r>
    </w:p>
    <w:p w:rsidR="004C5B6F" w:rsidRPr="003A09B2" w:rsidRDefault="004C5B6F" w:rsidP="00BC559F">
      <w:pPr>
        <w:pStyle w:val="af1"/>
        <w:numPr>
          <w:ilvl w:val="0"/>
          <w:numId w:val="202"/>
        </w:numPr>
        <w:ind w:left="0" w:firstLine="426"/>
        <w:rPr>
          <w:i/>
        </w:rPr>
      </w:pPr>
      <w:r w:rsidRPr="003A09B2">
        <w:rPr>
          <w:i/>
        </w:rPr>
        <w:t>выделять альтернативные способы достижения целии выбирать наиб</w:t>
      </w:r>
      <w:r w:rsidRPr="003A09B2">
        <w:rPr>
          <w:i/>
        </w:rPr>
        <w:t>о</w:t>
      </w:r>
      <w:r w:rsidRPr="003A09B2">
        <w:rPr>
          <w:i/>
        </w:rPr>
        <w:t>лее эффективный способ;</w:t>
      </w:r>
    </w:p>
    <w:p w:rsidR="004C5B6F" w:rsidRPr="003A09B2" w:rsidRDefault="004C5B6F" w:rsidP="00BC559F">
      <w:pPr>
        <w:pStyle w:val="af1"/>
        <w:numPr>
          <w:ilvl w:val="0"/>
          <w:numId w:val="202"/>
        </w:numPr>
        <w:ind w:left="0" w:firstLine="426"/>
        <w:rPr>
          <w:i/>
        </w:rPr>
      </w:pPr>
      <w:r w:rsidRPr="003A09B2">
        <w:rPr>
          <w:i/>
        </w:rPr>
        <w:t>основам саморегуляции в учебной и познавательнойдеятельности в фо</w:t>
      </w:r>
      <w:r w:rsidRPr="003A09B2">
        <w:rPr>
          <w:i/>
        </w:rPr>
        <w:t>р</w:t>
      </w:r>
      <w:r w:rsidRPr="003A09B2">
        <w:rPr>
          <w:i/>
        </w:rPr>
        <w:t>ме осознанного управления своим поведе</w:t>
      </w:r>
      <w:r w:rsidRPr="003A09B2">
        <w:rPr>
          <w:i/>
        </w:rPr>
        <w:softHyphen/>
        <w:t>нием и деятельностью, направленной на достижение по</w:t>
      </w:r>
      <w:r w:rsidRPr="003A09B2">
        <w:rPr>
          <w:i/>
        </w:rPr>
        <w:softHyphen/>
      </w:r>
      <w:r w:rsidR="007C0728" w:rsidRPr="003A09B2">
        <w:rPr>
          <w:i/>
        </w:rPr>
        <w:t>с</w:t>
      </w:r>
      <w:r w:rsidRPr="003A09B2">
        <w:rPr>
          <w:i/>
        </w:rPr>
        <w:t>тавленных целей;</w:t>
      </w:r>
    </w:p>
    <w:p w:rsidR="004C5B6F" w:rsidRPr="003A09B2" w:rsidRDefault="004C5B6F" w:rsidP="00BC559F">
      <w:pPr>
        <w:pStyle w:val="af1"/>
        <w:numPr>
          <w:ilvl w:val="0"/>
          <w:numId w:val="202"/>
        </w:numPr>
        <w:ind w:left="0" w:firstLine="426"/>
        <w:rPr>
          <w:i/>
        </w:rPr>
      </w:pPr>
      <w:r w:rsidRPr="003A09B2">
        <w:rPr>
          <w:i/>
        </w:rPr>
        <w:t>осуществлять познавательную рефлексию в отно</w:t>
      </w:r>
      <w:r w:rsidRPr="003A09B2">
        <w:rPr>
          <w:i/>
        </w:rPr>
        <w:softHyphen/>
        <w:t>шении действий, направленных на решение учебных и по</w:t>
      </w:r>
      <w:r w:rsidRPr="003A09B2">
        <w:rPr>
          <w:i/>
        </w:rPr>
        <w:softHyphen/>
        <w:t>знавательных задач;</w:t>
      </w:r>
    </w:p>
    <w:p w:rsidR="004C5B6F" w:rsidRPr="003A09B2" w:rsidRDefault="004C5B6F" w:rsidP="00BC559F">
      <w:pPr>
        <w:pStyle w:val="af1"/>
        <w:numPr>
          <w:ilvl w:val="0"/>
          <w:numId w:val="202"/>
        </w:numPr>
        <w:ind w:left="0" w:firstLine="426"/>
        <w:rPr>
          <w:i/>
        </w:rPr>
      </w:pPr>
      <w:r w:rsidRPr="003A09B2">
        <w:rPr>
          <w:i/>
        </w:rPr>
        <w:t>адекватно оценивать объективную трудность как ме</w:t>
      </w:r>
      <w:r w:rsidRPr="003A09B2">
        <w:rPr>
          <w:i/>
        </w:rPr>
        <w:softHyphen/>
        <w:t>ру фактического или предполагаемого расхода ресурсов нарешение задачи;</w:t>
      </w:r>
    </w:p>
    <w:p w:rsidR="004C5B6F" w:rsidRPr="003A09B2" w:rsidRDefault="004C5B6F" w:rsidP="00BC559F">
      <w:pPr>
        <w:pStyle w:val="af1"/>
        <w:numPr>
          <w:ilvl w:val="0"/>
          <w:numId w:val="202"/>
        </w:numPr>
        <w:ind w:left="0" w:firstLine="426"/>
        <w:rPr>
          <w:i/>
        </w:rPr>
      </w:pPr>
      <w:r w:rsidRPr="003A09B2">
        <w:rPr>
          <w:i/>
        </w:rPr>
        <w:t>адекватно оценивать свои возможности достижения цели определённой сложности в различных сферах самостоя</w:t>
      </w:r>
      <w:r w:rsidRPr="003A09B2">
        <w:rPr>
          <w:i/>
        </w:rPr>
        <w:softHyphen/>
        <w:t>тельной деятельности;</w:t>
      </w:r>
    </w:p>
    <w:p w:rsidR="004C5B6F" w:rsidRPr="003A09B2" w:rsidRDefault="004C5B6F" w:rsidP="00BC559F">
      <w:pPr>
        <w:pStyle w:val="af1"/>
        <w:numPr>
          <w:ilvl w:val="0"/>
          <w:numId w:val="202"/>
        </w:numPr>
        <w:ind w:left="0" w:firstLine="426"/>
        <w:rPr>
          <w:i/>
        </w:rPr>
      </w:pPr>
      <w:r w:rsidRPr="003A09B2">
        <w:rPr>
          <w:i/>
        </w:rPr>
        <w:t>основам саморегуляции эмоциональных состояний;</w:t>
      </w:r>
    </w:p>
    <w:p w:rsidR="004C5B6F" w:rsidRPr="003A09B2" w:rsidRDefault="004C5B6F" w:rsidP="00BC559F">
      <w:pPr>
        <w:pStyle w:val="af1"/>
        <w:numPr>
          <w:ilvl w:val="0"/>
          <w:numId w:val="202"/>
        </w:numPr>
        <w:ind w:left="0" w:firstLine="426"/>
        <w:rPr>
          <w:i/>
        </w:rPr>
      </w:pPr>
      <w:r w:rsidRPr="003A09B2">
        <w:rPr>
          <w:i/>
        </w:rPr>
        <w:t>прилагать волевые усилия и преодолевать трудностии препятствия на пути достижения целей.</w:t>
      </w:r>
    </w:p>
    <w:p w:rsidR="007E6E37" w:rsidRDefault="007E6E37" w:rsidP="007E6E37">
      <w:pPr>
        <w:pStyle w:val="af1"/>
        <w:ind w:left="284" w:firstLine="0"/>
      </w:pPr>
    </w:p>
    <w:p w:rsidR="00F2398E" w:rsidRDefault="00F2398E" w:rsidP="007A2F6F">
      <w:pPr>
        <w:pStyle w:val="af1"/>
        <w:jc w:val="center"/>
        <w:rPr>
          <w:b/>
        </w:rPr>
      </w:pPr>
      <w:bookmarkStart w:id="25" w:name="_Toc409691629"/>
      <w:bookmarkStart w:id="26" w:name="_Toc410653954"/>
      <w:bookmarkStart w:id="27" w:name="_Toc414553136"/>
    </w:p>
    <w:p w:rsidR="00CD406E" w:rsidRDefault="007A2F6F" w:rsidP="00197B5B">
      <w:pPr>
        <w:pStyle w:val="af1"/>
        <w:ind w:firstLine="0"/>
        <w:jc w:val="center"/>
        <w:rPr>
          <w:b/>
        </w:rPr>
      </w:pPr>
      <w:r w:rsidRPr="00D43152">
        <w:rPr>
          <w:b/>
        </w:rPr>
        <w:t>ЛИТЕРАТУРА</w:t>
      </w:r>
      <w:bookmarkEnd w:id="25"/>
      <w:bookmarkEnd w:id="26"/>
      <w:bookmarkEnd w:id="27"/>
    </w:p>
    <w:p w:rsidR="00F71BC5" w:rsidRDefault="00F71BC5" w:rsidP="007A2F6F">
      <w:pPr>
        <w:pStyle w:val="af1"/>
        <w:jc w:val="center"/>
        <w:rPr>
          <w:b/>
        </w:rPr>
      </w:pPr>
    </w:p>
    <w:p w:rsidR="00CD406E" w:rsidRPr="004D6D2E" w:rsidRDefault="00CD406E" w:rsidP="00CD406E">
      <w:pPr>
        <w:pStyle w:val="af1"/>
        <w:rPr>
          <w:b/>
        </w:rPr>
      </w:pPr>
      <w:r w:rsidRPr="004D6D2E">
        <w:rPr>
          <w:b/>
        </w:rPr>
        <w:t>Личностны</w:t>
      </w:r>
      <w:r w:rsidR="004D6D2E" w:rsidRPr="004D6D2E">
        <w:rPr>
          <w:b/>
        </w:rPr>
        <w:t>е</w:t>
      </w:r>
      <w:r w:rsidRPr="004D6D2E">
        <w:rPr>
          <w:b/>
        </w:rPr>
        <w:t xml:space="preserve"> результат</w:t>
      </w:r>
      <w:r w:rsidR="004D6D2E" w:rsidRPr="004D6D2E">
        <w:rPr>
          <w:b/>
        </w:rPr>
        <w:t>ы</w:t>
      </w:r>
      <w:r w:rsidRPr="004D6D2E">
        <w:rPr>
          <w:b/>
        </w:rPr>
        <w:t>:</w:t>
      </w:r>
    </w:p>
    <w:p w:rsidR="00CD406E" w:rsidRPr="008C3BDF" w:rsidRDefault="00CD406E" w:rsidP="00BC559F">
      <w:pPr>
        <w:pStyle w:val="af1"/>
        <w:numPr>
          <w:ilvl w:val="0"/>
          <w:numId w:val="204"/>
        </w:numPr>
        <w:ind w:left="0" w:firstLine="426"/>
      </w:pPr>
      <w:r w:rsidRPr="008C3BDF">
        <w:rPr>
          <w:color w:val="00000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w:t>
      </w:r>
      <w:r w:rsidRPr="008C3BDF">
        <w:rPr>
          <w:color w:val="000000"/>
        </w:rPr>
        <w:t>ж</w:t>
      </w:r>
      <w:r w:rsidRPr="008C3BDF">
        <w:rPr>
          <w:color w:val="000000"/>
        </w:rPr>
        <w:t>ности, знание истории, языка, культу</w:t>
      </w:r>
      <w:r w:rsidRPr="008C3BDF">
        <w:rPr>
          <w:color w:val="000000"/>
        </w:rPr>
        <w:softHyphen/>
        <w:t>ры своего народа, своего края, основ кул</w:t>
      </w:r>
      <w:r w:rsidRPr="008C3BDF">
        <w:rPr>
          <w:color w:val="000000"/>
        </w:rPr>
        <w:t>ь</w:t>
      </w:r>
      <w:r w:rsidRPr="008C3BDF">
        <w:rPr>
          <w:color w:val="000000"/>
        </w:rPr>
        <w:t>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w:t>
      </w:r>
      <w:r w:rsidRPr="008C3BDF">
        <w:rPr>
          <w:color w:val="000000"/>
        </w:rPr>
        <w:softHyphen/>
        <w:t>ства; воспитание чувства ответственности и долга перед Родиной;</w:t>
      </w:r>
    </w:p>
    <w:p w:rsidR="00CD406E" w:rsidRPr="008C3BDF" w:rsidRDefault="00CD406E" w:rsidP="00BC559F">
      <w:pPr>
        <w:pStyle w:val="af1"/>
        <w:numPr>
          <w:ilvl w:val="0"/>
          <w:numId w:val="204"/>
        </w:numPr>
        <w:ind w:left="0" w:firstLine="426"/>
      </w:pPr>
      <w:r w:rsidRPr="008C3BDF">
        <w:rPr>
          <w:color w:val="000000"/>
        </w:rPr>
        <w:t>формирование ответственного отношения к учению, готовности и сп</w:t>
      </w:r>
      <w:r w:rsidRPr="008C3BDF">
        <w:rPr>
          <w:color w:val="000000"/>
        </w:rPr>
        <w:t>о</w:t>
      </w:r>
      <w:r w:rsidRPr="008C3BDF">
        <w:rPr>
          <w:color w:val="000000"/>
        </w:rPr>
        <w:t>собности обучающихся к саморазвитию и самообразованию на основе мотив</w:t>
      </w:r>
      <w:r w:rsidRPr="008C3BDF">
        <w:rPr>
          <w:color w:val="000000"/>
        </w:rPr>
        <w:t>а</w:t>
      </w:r>
      <w:r w:rsidRPr="008C3BDF">
        <w:rPr>
          <w:color w:val="000000"/>
        </w:rPr>
        <w:t>ции к обучению и познанию, осознанному выбору и построению дальнейшей индивидуальной траектории образования на базе ориентировки в мире профе</w:t>
      </w:r>
      <w:r w:rsidRPr="008C3BDF">
        <w:rPr>
          <w:color w:val="000000"/>
        </w:rPr>
        <w:t>с</w:t>
      </w:r>
      <w:r w:rsidRPr="008C3BDF">
        <w:rPr>
          <w:color w:val="000000"/>
        </w:rPr>
        <w:lastRenderedPageBreak/>
        <w:t>сий и профессиональных предпо</w:t>
      </w:r>
      <w:r w:rsidRPr="008C3BDF">
        <w:rPr>
          <w:color w:val="000000"/>
        </w:rPr>
        <w:softHyphen/>
        <w:t>чтений с учётом устойчивых познавательных интересов;</w:t>
      </w:r>
    </w:p>
    <w:p w:rsidR="00CD406E" w:rsidRPr="008C3BDF" w:rsidRDefault="00CD406E" w:rsidP="00BC559F">
      <w:pPr>
        <w:pStyle w:val="af1"/>
        <w:numPr>
          <w:ilvl w:val="0"/>
          <w:numId w:val="204"/>
        </w:numPr>
        <w:ind w:left="0" w:firstLine="426"/>
      </w:pPr>
      <w:r w:rsidRPr="008C3BDF">
        <w:rPr>
          <w:color w:val="000000"/>
        </w:rPr>
        <w:t>формирование целостного мировоззрения, соответствующего со</w:t>
      </w:r>
      <w:r w:rsidRPr="008C3BDF">
        <w:rPr>
          <w:color w:val="000000"/>
        </w:rPr>
        <w:softHyphen/>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D406E" w:rsidRPr="008C3BDF" w:rsidRDefault="00CD406E" w:rsidP="00BC559F">
      <w:pPr>
        <w:pStyle w:val="af1"/>
        <w:numPr>
          <w:ilvl w:val="0"/>
          <w:numId w:val="204"/>
        </w:numPr>
        <w:ind w:left="0" w:firstLine="426"/>
      </w:pPr>
      <w:r w:rsidRPr="008C3BDF">
        <w:rPr>
          <w:color w:val="000000"/>
        </w:rPr>
        <w:t>формирование осознанного, уважительного и доброжелательного</w:t>
      </w:r>
    </w:p>
    <w:p w:rsidR="00CD406E" w:rsidRPr="008C3BDF" w:rsidRDefault="00CD406E" w:rsidP="00BC559F">
      <w:pPr>
        <w:pStyle w:val="af1"/>
        <w:numPr>
          <w:ilvl w:val="0"/>
          <w:numId w:val="204"/>
        </w:numPr>
        <w:ind w:left="0" w:firstLine="426"/>
      </w:pPr>
      <w:r w:rsidRPr="008C3BDF">
        <w:rPr>
          <w:color w:val="000000"/>
        </w:rPr>
        <w:t>отношения к другому человеку, его мнению, мировоззрению, культу</w:t>
      </w:r>
      <w:r w:rsidRPr="008C3BDF">
        <w:rPr>
          <w:color w:val="000000"/>
        </w:rPr>
        <w:softHyphen/>
        <w:t>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CD406E" w:rsidRPr="008C3BDF" w:rsidRDefault="00CD406E" w:rsidP="00BC559F">
      <w:pPr>
        <w:pStyle w:val="af1"/>
        <w:numPr>
          <w:ilvl w:val="0"/>
          <w:numId w:val="204"/>
        </w:numPr>
        <w:ind w:left="0" w:firstLine="426"/>
      </w:pPr>
      <w:r w:rsidRPr="008C3BDF">
        <w:rPr>
          <w:color w:val="000000"/>
        </w:rPr>
        <w:t>освоение социальных норм, правил поведения, ролей и форм со</w:t>
      </w:r>
      <w:r w:rsidRPr="008C3BDF">
        <w:rPr>
          <w:color w:val="000000"/>
        </w:rPr>
        <w:softHyphen/>
        <w:t>циальной жизни в группах и сообществах, включая взрослые и социальные сообщества; участие в школьном самоуправлении и обще</w:t>
      </w:r>
      <w:r w:rsidRPr="008C3BDF">
        <w:rPr>
          <w:color w:val="000000"/>
        </w:rPr>
        <w:softHyphen/>
        <w:t>ственной жизни в пределах во</w:t>
      </w:r>
      <w:r w:rsidRPr="008C3BDF">
        <w:rPr>
          <w:color w:val="000000"/>
        </w:rPr>
        <w:t>з</w:t>
      </w:r>
      <w:r w:rsidRPr="008C3BDF">
        <w:rPr>
          <w:color w:val="000000"/>
        </w:rPr>
        <w:t>растных компетенций с учётом регио</w:t>
      </w:r>
      <w:r w:rsidRPr="008C3BDF">
        <w:rPr>
          <w:color w:val="000000"/>
        </w:rPr>
        <w:softHyphen/>
        <w:t>нальных, этнокультурных, социальных и экономических особенностей;</w:t>
      </w:r>
    </w:p>
    <w:p w:rsidR="00CD406E" w:rsidRPr="008C3BDF" w:rsidRDefault="00CD406E" w:rsidP="00BC559F">
      <w:pPr>
        <w:pStyle w:val="af1"/>
        <w:numPr>
          <w:ilvl w:val="0"/>
          <w:numId w:val="204"/>
        </w:numPr>
        <w:ind w:left="0" w:firstLine="426"/>
      </w:pPr>
      <w:r w:rsidRPr="008C3BDF">
        <w:rPr>
          <w:color w:val="000000"/>
        </w:rPr>
        <w:t>развитие морального сознания и компетентности в решении мо</w:t>
      </w:r>
      <w:r w:rsidRPr="008C3BDF">
        <w:rPr>
          <w:color w:val="000000"/>
        </w:rPr>
        <w:softHyphen/>
        <w:t>ральных проблем на основе личностного выбора, формирование нравственных чувств и нравственного поведения, осознанного и от</w:t>
      </w:r>
      <w:r w:rsidRPr="008C3BDF">
        <w:rPr>
          <w:color w:val="000000"/>
        </w:rPr>
        <w:softHyphen/>
        <w:t>ветственного отношения к со</w:t>
      </w:r>
      <w:r w:rsidRPr="008C3BDF">
        <w:rPr>
          <w:color w:val="000000"/>
        </w:rPr>
        <w:t>б</w:t>
      </w:r>
      <w:r w:rsidRPr="008C3BDF">
        <w:rPr>
          <w:color w:val="000000"/>
        </w:rPr>
        <w:t>ственным поступкам;</w:t>
      </w:r>
    </w:p>
    <w:p w:rsidR="00CD406E" w:rsidRPr="008C3BDF" w:rsidRDefault="00CD406E" w:rsidP="00BC559F">
      <w:pPr>
        <w:pStyle w:val="af1"/>
        <w:numPr>
          <w:ilvl w:val="0"/>
          <w:numId w:val="204"/>
        </w:numPr>
        <w:ind w:left="0" w:firstLine="426"/>
      </w:pPr>
      <w:r w:rsidRPr="008C3BDF">
        <w:rPr>
          <w:color w:val="000000"/>
        </w:rPr>
        <w:t>формирование коммуникативной компетентности в общении и сотрудн</w:t>
      </w:r>
      <w:r w:rsidRPr="008C3BDF">
        <w:rPr>
          <w:color w:val="000000"/>
        </w:rPr>
        <w:t>и</w:t>
      </w:r>
      <w:r w:rsidRPr="008C3BDF">
        <w:rPr>
          <w:color w:val="000000"/>
        </w:rPr>
        <w:t>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CD406E" w:rsidRPr="008C3BDF" w:rsidRDefault="00CD406E" w:rsidP="00BC559F">
      <w:pPr>
        <w:pStyle w:val="af1"/>
        <w:numPr>
          <w:ilvl w:val="0"/>
          <w:numId w:val="204"/>
        </w:numPr>
        <w:ind w:left="0" w:firstLine="426"/>
      </w:pPr>
      <w:r w:rsidRPr="008C3BDF">
        <w:rPr>
          <w:color w:val="000000"/>
        </w:rPr>
        <w:t>формирование основ экологической культуры на основе призна</w:t>
      </w:r>
      <w:r w:rsidRPr="008C3BDF">
        <w:rPr>
          <w:color w:val="000000"/>
        </w:rPr>
        <w:softHyphen/>
        <w:t>ния це</w:t>
      </w:r>
      <w:r w:rsidRPr="008C3BDF">
        <w:rPr>
          <w:color w:val="000000"/>
        </w:rPr>
        <w:t>н</w:t>
      </w:r>
      <w:r w:rsidRPr="008C3BDF">
        <w:rPr>
          <w:color w:val="000000"/>
        </w:rPr>
        <w:t>ности жизни во всех её проявлениях и необходимости от</w:t>
      </w:r>
      <w:r w:rsidRPr="008C3BDF">
        <w:rPr>
          <w:color w:val="000000"/>
        </w:rPr>
        <w:softHyphen/>
        <w:t>ветственного, бере</w:t>
      </w:r>
      <w:r w:rsidRPr="008C3BDF">
        <w:rPr>
          <w:color w:val="000000"/>
        </w:rPr>
        <w:t>ж</w:t>
      </w:r>
      <w:r w:rsidRPr="008C3BDF">
        <w:rPr>
          <w:color w:val="000000"/>
        </w:rPr>
        <w:t>ного отношения к окружающей среде;</w:t>
      </w:r>
    </w:p>
    <w:p w:rsidR="00CD406E" w:rsidRPr="008C3BDF" w:rsidRDefault="00CD406E" w:rsidP="00BC559F">
      <w:pPr>
        <w:pStyle w:val="af1"/>
        <w:numPr>
          <w:ilvl w:val="0"/>
          <w:numId w:val="204"/>
        </w:numPr>
        <w:ind w:left="0" w:firstLine="426"/>
      </w:pPr>
      <w:r w:rsidRPr="008C3BDF">
        <w:rPr>
          <w:color w:val="000000"/>
        </w:rPr>
        <w:t>осознание значения семьи в жизни человека и общества, принятие ценн</w:t>
      </w:r>
      <w:r w:rsidRPr="008C3BDF">
        <w:rPr>
          <w:color w:val="000000"/>
        </w:rPr>
        <w:t>о</w:t>
      </w:r>
      <w:r w:rsidRPr="008C3BDF">
        <w:rPr>
          <w:color w:val="000000"/>
        </w:rPr>
        <w:t>сти семейной жизни, уважительное и заботливое отношение к членам своей с</w:t>
      </w:r>
      <w:r w:rsidRPr="008C3BDF">
        <w:rPr>
          <w:color w:val="000000"/>
        </w:rPr>
        <w:t>е</w:t>
      </w:r>
      <w:r w:rsidRPr="008C3BDF">
        <w:rPr>
          <w:color w:val="000000"/>
        </w:rPr>
        <w:t xml:space="preserve">мьи; </w:t>
      </w:r>
    </w:p>
    <w:p w:rsidR="00CD406E" w:rsidRPr="008C3BDF" w:rsidRDefault="00CD406E" w:rsidP="00BC559F">
      <w:pPr>
        <w:pStyle w:val="af1"/>
        <w:numPr>
          <w:ilvl w:val="0"/>
          <w:numId w:val="204"/>
        </w:numPr>
        <w:ind w:left="0" w:firstLine="426"/>
      </w:pPr>
      <w:r w:rsidRPr="008C3BDF">
        <w:rPr>
          <w:color w:val="000000"/>
        </w:rPr>
        <w:t>развитие эстетического сознания через освоение художественного насл</w:t>
      </w:r>
      <w:r w:rsidRPr="008C3BDF">
        <w:rPr>
          <w:color w:val="000000"/>
        </w:rPr>
        <w:t>е</w:t>
      </w:r>
      <w:r w:rsidRPr="008C3BDF">
        <w:rPr>
          <w:color w:val="000000"/>
        </w:rPr>
        <w:t>дия народов России и мира, творческой деятельности эстетиче</w:t>
      </w:r>
      <w:r w:rsidRPr="008C3BDF">
        <w:rPr>
          <w:color w:val="000000"/>
        </w:rPr>
        <w:softHyphen/>
        <w:t>ского характера.</w:t>
      </w:r>
    </w:p>
    <w:p w:rsidR="00CD406E" w:rsidRPr="008C3BDF" w:rsidRDefault="00CD406E" w:rsidP="00CD406E">
      <w:pPr>
        <w:pStyle w:val="af1"/>
      </w:pPr>
      <w:r w:rsidRPr="004D6D2E">
        <w:rPr>
          <w:b/>
        </w:rPr>
        <w:t>Метапредметные результаты</w:t>
      </w:r>
      <w:r w:rsidRPr="008C3BDF">
        <w:rPr>
          <w:color w:val="000000"/>
        </w:rPr>
        <w:t>:</w:t>
      </w:r>
    </w:p>
    <w:p w:rsidR="00CD406E" w:rsidRPr="008C3BDF" w:rsidRDefault="00CD406E" w:rsidP="00BC559F">
      <w:pPr>
        <w:pStyle w:val="af1"/>
        <w:numPr>
          <w:ilvl w:val="0"/>
          <w:numId w:val="205"/>
        </w:numPr>
        <w:ind w:left="0" w:firstLine="426"/>
      </w:pPr>
      <w:r w:rsidRPr="008C3BDF">
        <w:rPr>
          <w:color w:val="000000"/>
        </w:rPr>
        <w:t>умение самостоятельно определять цели своего обучения, ставить и фо</w:t>
      </w:r>
      <w:r w:rsidRPr="008C3BDF">
        <w:rPr>
          <w:color w:val="000000"/>
        </w:rPr>
        <w:t>р</w:t>
      </w:r>
      <w:r w:rsidRPr="008C3BDF">
        <w:rPr>
          <w:color w:val="000000"/>
        </w:rPr>
        <w:t>мулировать для себя новые задачи в учёбе и познавательной деятельности, ра</w:t>
      </w:r>
      <w:r w:rsidRPr="008C3BDF">
        <w:rPr>
          <w:color w:val="000000"/>
        </w:rPr>
        <w:t>з</w:t>
      </w:r>
      <w:r w:rsidRPr="008C3BDF">
        <w:rPr>
          <w:color w:val="000000"/>
        </w:rPr>
        <w:t>вивать мотивы и интересы своей познавательной деятельности;</w:t>
      </w:r>
    </w:p>
    <w:p w:rsidR="00CD406E" w:rsidRPr="008C3BDF" w:rsidRDefault="00CD406E" w:rsidP="00BC559F">
      <w:pPr>
        <w:pStyle w:val="af1"/>
        <w:numPr>
          <w:ilvl w:val="0"/>
          <w:numId w:val="205"/>
        </w:numPr>
        <w:ind w:left="0" w:firstLine="426"/>
      </w:pPr>
      <w:r w:rsidRPr="008C3BDF">
        <w:rPr>
          <w:color w:val="00000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D406E" w:rsidRPr="008C3BDF" w:rsidRDefault="00CD406E" w:rsidP="00BC559F">
      <w:pPr>
        <w:pStyle w:val="af1"/>
        <w:numPr>
          <w:ilvl w:val="0"/>
          <w:numId w:val="205"/>
        </w:numPr>
        <w:ind w:left="0" w:firstLine="426"/>
      </w:pPr>
      <w:r w:rsidRPr="008C3BDF">
        <w:rPr>
          <w:color w:val="000000"/>
        </w:rPr>
        <w:t>умение соотносить свои действия с планируемыми результатами, ос</w:t>
      </w:r>
      <w:r w:rsidRPr="008C3BDF">
        <w:rPr>
          <w:color w:val="000000"/>
        </w:rPr>
        <w:t>у</w:t>
      </w:r>
      <w:r w:rsidRPr="008C3BDF">
        <w:rPr>
          <w:color w:val="000000"/>
        </w:rPr>
        <w:t>ществлять контроль своей деятельности в процессе достижения результата, определять способы действий в рамках предложенных ус</w:t>
      </w:r>
      <w:r w:rsidRPr="008C3BDF">
        <w:rPr>
          <w:color w:val="000000"/>
        </w:rPr>
        <w:softHyphen/>
        <w:t>ловий и требований, корректировать свои действия в соответствии с изменяющейся ситуацией;</w:t>
      </w:r>
    </w:p>
    <w:p w:rsidR="00CD406E" w:rsidRPr="008C3BDF" w:rsidRDefault="00CD406E" w:rsidP="00BC559F">
      <w:pPr>
        <w:pStyle w:val="af1"/>
        <w:numPr>
          <w:ilvl w:val="0"/>
          <w:numId w:val="205"/>
        </w:numPr>
        <w:ind w:left="0" w:firstLine="426"/>
      </w:pPr>
      <w:r w:rsidRPr="008C3BDF">
        <w:rPr>
          <w:color w:val="000000"/>
        </w:rPr>
        <w:t>умение оценивать правильность выполнения учебной задачи, соб</w:t>
      </w:r>
      <w:r w:rsidRPr="008C3BDF">
        <w:rPr>
          <w:color w:val="000000"/>
        </w:rPr>
        <w:softHyphen/>
        <w:t>ственные возможности её решения;</w:t>
      </w:r>
      <w:r w:rsidRPr="008C3BDF">
        <w:rPr>
          <w:color w:val="000000"/>
        </w:rPr>
        <w:tab/>
      </w:r>
    </w:p>
    <w:p w:rsidR="00CD406E" w:rsidRPr="008C3BDF" w:rsidRDefault="00CD406E" w:rsidP="00BC559F">
      <w:pPr>
        <w:pStyle w:val="af1"/>
        <w:numPr>
          <w:ilvl w:val="0"/>
          <w:numId w:val="205"/>
        </w:numPr>
        <w:ind w:left="0" w:firstLine="426"/>
      </w:pPr>
      <w:r w:rsidRPr="008C3BDF">
        <w:rPr>
          <w:color w:val="000000"/>
        </w:rPr>
        <w:lastRenderedPageBreak/>
        <w:t>владение основами самоконтроля, самооценки, принятия решений и ос</w:t>
      </w:r>
      <w:r w:rsidRPr="008C3BDF">
        <w:rPr>
          <w:color w:val="000000"/>
        </w:rPr>
        <w:t>у</w:t>
      </w:r>
      <w:r w:rsidRPr="008C3BDF">
        <w:rPr>
          <w:color w:val="000000"/>
        </w:rPr>
        <w:t>ществления осознанного выбора в учебной и познавательной деятельности;</w:t>
      </w:r>
    </w:p>
    <w:p w:rsidR="00CD406E" w:rsidRPr="008C3BDF" w:rsidRDefault="00CD406E" w:rsidP="00BC559F">
      <w:pPr>
        <w:pStyle w:val="af1"/>
        <w:numPr>
          <w:ilvl w:val="0"/>
          <w:numId w:val="205"/>
        </w:numPr>
        <w:ind w:left="0" w:firstLine="426"/>
      </w:pPr>
      <w:r w:rsidRPr="008C3BDF">
        <w:rPr>
          <w:color w:val="000000"/>
        </w:rPr>
        <w:t>умение определять понятия, создавать обобщения, устанавливать анал</w:t>
      </w:r>
      <w:r w:rsidRPr="008C3BDF">
        <w:rPr>
          <w:color w:val="000000"/>
        </w:rPr>
        <w:t>о</w:t>
      </w:r>
      <w:r w:rsidRPr="008C3BDF">
        <w:rPr>
          <w:color w:val="000000"/>
        </w:rPr>
        <w:t>гии, классифицировать, самостоятельно выбирать основания и</w:t>
      </w:r>
      <w:r w:rsidRPr="008C3BDF">
        <w:rPr>
          <w:color w:val="000000"/>
          <w:lang w:bidi="ru-RU"/>
        </w:rPr>
        <w:t xml:space="preserve"> критерии для классификации, устанавливать причинно-следственные связи, строить логич</w:t>
      </w:r>
      <w:r w:rsidRPr="008C3BDF">
        <w:rPr>
          <w:color w:val="000000"/>
          <w:lang w:bidi="ru-RU"/>
        </w:rPr>
        <w:t>е</w:t>
      </w:r>
      <w:r w:rsidRPr="008C3BDF">
        <w:rPr>
          <w:color w:val="000000"/>
          <w:lang w:bidi="ru-RU"/>
        </w:rPr>
        <w:t>ское рассуждение, умозаключение (индуктив</w:t>
      </w:r>
      <w:r w:rsidRPr="008C3BDF">
        <w:rPr>
          <w:color w:val="000000"/>
          <w:lang w:bidi="ru-RU"/>
        </w:rPr>
        <w:softHyphen/>
        <w:t>ное, дедуктивное и по аналогии) и делать выводы;</w:t>
      </w:r>
    </w:p>
    <w:p w:rsidR="00CD406E" w:rsidRPr="008C3BDF" w:rsidRDefault="00CD406E" w:rsidP="00BC559F">
      <w:pPr>
        <w:pStyle w:val="af1"/>
        <w:numPr>
          <w:ilvl w:val="0"/>
          <w:numId w:val="205"/>
        </w:numPr>
        <w:ind w:left="0" w:firstLine="426"/>
      </w:pPr>
      <w:r w:rsidRPr="008C3BDF">
        <w:rPr>
          <w:color w:val="000000"/>
          <w:lang w:bidi="ru-RU"/>
        </w:rPr>
        <w:t>умение создавать, применять и преобразовывать знаки и символы, модели и схемы для решения учебных и познавательных задач;</w:t>
      </w:r>
    </w:p>
    <w:p w:rsidR="00CD406E" w:rsidRPr="008C3BDF" w:rsidRDefault="00CD406E" w:rsidP="00BC559F">
      <w:pPr>
        <w:pStyle w:val="af1"/>
        <w:numPr>
          <w:ilvl w:val="0"/>
          <w:numId w:val="205"/>
        </w:numPr>
        <w:ind w:left="0" w:firstLine="426"/>
      </w:pPr>
      <w:r w:rsidRPr="008C3BDF">
        <w:rPr>
          <w:color w:val="000000"/>
          <w:lang w:bidi="ru-RU"/>
        </w:rPr>
        <w:t>смысловое чтение;</w:t>
      </w:r>
    </w:p>
    <w:p w:rsidR="00CD406E" w:rsidRPr="008C3BDF" w:rsidRDefault="00CD406E" w:rsidP="00BC559F">
      <w:pPr>
        <w:pStyle w:val="af1"/>
        <w:numPr>
          <w:ilvl w:val="0"/>
          <w:numId w:val="205"/>
        </w:numPr>
        <w:ind w:left="0" w:firstLine="426"/>
      </w:pPr>
      <w:r w:rsidRPr="008C3BDF">
        <w:rPr>
          <w:color w:val="000000"/>
          <w:lang w:bidi="ru-RU"/>
        </w:rPr>
        <w:t>умение организовывать учебное сотрудничество и совместную де</w:t>
      </w:r>
      <w:r w:rsidRPr="008C3BDF">
        <w:rPr>
          <w:color w:val="000000"/>
          <w:lang w:bidi="ru-RU"/>
        </w:rPr>
        <w:softHyphen/>
        <w:t>ятельность с учителем и сверстниками; работать индивидуально и в группе: находить общее решение и разрешать конфликты на основе согласования поз</w:t>
      </w:r>
      <w:r w:rsidRPr="008C3BDF">
        <w:rPr>
          <w:color w:val="000000"/>
          <w:lang w:bidi="ru-RU"/>
        </w:rPr>
        <w:t>и</w:t>
      </w:r>
      <w:r w:rsidRPr="008C3BDF">
        <w:rPr>
          <w:color w:val="000000"/>
          <w:lang w:bidi="ru-RU"/>
        </w:rPr>
        <w:t>ций и учёта интересов; формулировать,  аргументи</w:t>
      </w:r>
      <w:r w:rsidRPr="008C3BDF">
        <w:rPr>
          <w:color w:val="000000"/>
          <w:lang w:bidi="ru-RU"/>
        </w:rPr>
        <w:softHyphen/>
        <w:t>ровать и отстаивать своё мнение;</w:t>
      </w:r>
    </w:p>
    <w:p w:rsidR="00CD406E" w:rsidRPr="008C3BDF" w:rsidRDefault="00CD406E" w:rsidP="00BC559F">
      <w:pPr>
        <w:pStyle w:val="af1"/>
        <w:numPr>
          <w:ilvl w:val="0"/>
          <w:numId w:val="205"/>
        </w:numPr>
        <w:ind w:left="0" w:firstLine="426"/>
      </w:pPr>
      <w:r w:rsidRPr="008C3BDF">
        <w:rPr>
          <w:color w:val="000000"/>
          <w:lang w:bidi="ru-RU"/>
        </w:rPr>
        <w:t>умение осознанно использовать речевые средства в соответствии с зад</w:t>
      </w:r>
      <w:r w:rsidRPr="008C3BDF">
        <w:rPr>
          <w:color w:val="000000"/>
          <w:lang w:bidi="ru-RU"/>
        </w:rPr>
        <w:t>а</w:t>
      </w:r>
      <w:r w:rsidRPr="008C3BDF">
        <w:rPr>
          <w:color w:val="000000"/>
          <w:lang w:bidi="ru-RU"/>
        </w:rPr>
        <w:t>чей коммуникации, для выражения своих чувств, мыслей и потребностей; пл</w:t>
      </w:r>
      <w:r w:rsidRPr="008C3BDF">
        <w:rPr>
          <w:color w:val="000000"/>
          <w:lang w:bidi="ru-RU"/>
        </w:rPr>
        <w:t>а</w:t>
      </w:r>
      <w:r w:rsidRPr="008C3BDF">
        <w:rPr>
          <w:color w:val="000000"/>
          <w:lang w:bidi="ru-RU"/>
        </w:rPr>
        <w:t>нирования и регуляции своей деятельности; владение устной и письменной р</w:t>
      </w:r>
      <w:r w:rsidRPr="008C3BDF">
        <w:rPr>
          <w:color w:val="000000"/>
          <w:lang w:bidi="ru-RU"/>
        </w:rPr>
        <w:t>е</w:t>
      </w:r>
      <w:r w:rsidRPr="008C3BDF">
        <w:rPr>
          <w:color w:val="000000"/>
          <w:lang w:bidi="ru-RU"/>
        </w:rPr>
        <w:t>чью; монологической контекстной речью;</w:t>
      </w:r>
    </w:p>
    <w:p w:rsidR="00CD406E" w:rsidRPr="008C3BDF" w:rsidRDefault="00CD406E" w:rsidP="00BC559F">
      <w:pPr>
        <w:pStyle w:val="af1"/>
        <w:numPr>
          <w:ilvl w:val="0"/>
          <w:numId w:val="205"/>
        </w:numPr>
        <w:ind w:left="0" w:firstLine="426"/>
      </w:pPr>
      <w:r w:rsidRPr="008C3BDF">
        <w:rPr>
          <w:color w:val="000000"/>
          <w:lang w:bidi="ru-RU"/>
        </w:rPr>
        <w:t>формирование и развитие компетентности в области использова</w:t>
      </w:r>
      <w:r w:rsidRPr="008C3BDF">
        <w:rPr>
          <w:color w:val="000000"/>
          <w:lang w:bidi="ru-RU"/>
        </w:rPr>
        <w:softHyphen/>
        <w:t>ния и</w:t>
      </w:r>
      <w:r w:rsidRPr="008C3BDF">
        <w:rPr>
          <w:color w:val="000000"/>
          <w:lang w:bidi="ru-RU"/>
        </w:rPr>
        <w:t>н</w:t>
      </w:r>
      <w:r w:rsidRPr="008C3BDF">
        <w:rPr>
          <w:color w:val="000000"/>
          <w:lang w:bidi="ru-RU"/>
        </w:rPr>
        <w:t>формационно-коммуникационных технологий.</w:t>
      </w:r>
    </w:p>
    <w:p w:rsidR="00CD406E" w:rsidRPr="008C3BDF" w:rsidRDefault="00CD406E" w:rsidP="00CD406E">
      <w:pPr>
        <w:pStyle w:val="af1"/>
      </w:pPr>
      <w:r w:rsidRPr="004D6D2E">
        <w:rPr>
          <w:b/>
          <w:color w:val="000000"/>
          <w:lang w:bidi="ru-RU"/>
        </w:rPr>
        <w:t>Предметные результаты</w:t>
      </w:r>
      <w:r w:rsidRPr="008C3BDF">
        <w:rPr>
          <w:color w:val="000000"/>
          <w:lang w:bidi="ru-RU"/>
        </w:rPr>
        <w:t>:</w:t>
      </w:r>
    </w:p>
    <w:p w:rsidR="00CD406E" w:rsidRPr="008C3BDF" w:rsidRDefault="00CD406E" w:rsidP="00BC559F">
      <w:pPr>
        <w:pStyle w:val="af1"/>
        <w:numPr>
          <w:ilvl w:val="0"/>
          <w:numId w:val="206"/>
        </w:numPr>
        <w:ind w:left="0" w:firstLine="426"/>
      </w:pPr>
      <w:r w:rsidRPr="008C3BDF">
        <w:rPr>
          <w:color w:val="000000"/>
          <w:lang w:bidi="ru-RU"/>
        </w:rPr>
        <w:t>понимание ключевых проблем изученных произведений русского фоль</w:t>
      </w:r>
      <w:r w:rsidRPr="008C3BDF">
        <w:rPr>
          <w:color w:val="000000"/>
          <w:lang w:bidi="ru-RU"/>
        </w:rPr>
        <w:t>к</w:t>
      </w:r>
      <w:r w:rsidRPr="008C3BDF">
        <w:rPr>
          <w:color w:val="000000"/>
          <w:lang w:bidi="ru-RU"/>
        </w:rPr>
        <w:t>лора и фольклора других народов, древнерусской литературы, литературы XVIII века, русских писателей XIX—XX веков, литерату</w:t>
      </w:r>
      <w:r w:rsidRPr="008C3BDF">
        <w:rPr>
          <w:color w:val="000000"/>
          <w:lang w:bidi="ru-RU"/>
        </w:rPr>
        <w:softHyphen/>
        <w:t xml:space="preserve">ры народов России и зарубежной литературы; </w:t>
      </w:r>
    </w:p>
    <w:p w:rsidR="00CD406E" w:rsidRPr="008C3BDF" w:rsidRDefault="00CD406E" w:rsidP="00BC559F">
      <w:pPr>
        <w:pStyle w:val="af1"/>
        <w:numPr>
          <w:ilvl w:val="0"/>
          <w:numId w:val="206"/>
        </w:numPr>
        <w:ind w:left="0" w:firstLine="426"/>
      </w:pPr>
      <w:r w:rsidRPr="008C3BDF">
        <w:rPr>
          <w:color w:val="000000"/>
          <w:lang w:bidi="ru-RU"/>
        </w:rPr>
        <w:t>понимание связи литературных произведений с эпохой их напи</w:t>
      </w:r>
      <w:r w:rsidRPr="008C3BDF">
        <w:rPr>
          <w:color w:val="000000"/>
          <w:lang w:bidi="ru-RU"/>
        </w:rPr>
        <w:softHyphen/>
        <w:t>сания, в</w:t>
      </w:r>
      <w:r w:rsidRPr="008C3BDF">
        <w:rPr>
          <w:color w:val="000000"/>
          <w:lang w:bidi="ru-RU"/>
        </w:rPr>
        <w:t>ы</w:t>
      </w:r>
      <w:r w:rsidRPr="008C3BDF">
        <w:rPr>
          <w:color w:val="000000"/>
          <w:lang w:bidi="ru-RU"/>
        </w:rPr>
        <w:t>явление заложенных в них вневременных, непреходящих нравственных ценн</w:t>
      </w:r>
      <w:r w:rsidRPr="008C3BDF">
        <w:rPr>
          <w:color w:val="000000"/>
          <w:lang w:bidi="ru-RU"/>
        </w:rPr>
        <w:t>о</w:t>
      </w:r>
      <w:r w:rsidRPr="008C3BDF">
        <w:rPr>
          <w:color w:val="000000"/>
          <w:lang w:bidi="ru-RU"/>
        </w:rPr>
        <w:t>стей и их современного звучания;</w:t>
      </w:r>
    </w:p>
    <w:p w:rsidR="00CD406E" w:rsidRPr="008C3BDF" w:rsidRDefault="00CD406E" w:rsidP="00BC559F">
      <w:pPr>
        <w:pStyle w:val="af1"/>
        <w:numPr>
          <w:ilvl w:val="0"/>
          <w:numId w:val="206"/>
        </w:numPr>
        <w:ind w:left="0" w:firstLine="426"/>
      </w:pPr>
      <w:r w:rsidRPr="008C3BDF">
        <w:rPr>
          <w:color w:val="000000"/>
          <w:lang w:bidi="ru-RU"/>
        </w:rPr>
        <w:t>умение анализировать литературное произведение: определять его пр</w:t>
      </w:r>
      <w:r w:rsidRPr="008C3BDF">
        <w:rPr>
          <w:color w:val="000000"/>
          <w:lang w:bidi="ru-RU"/>
        </w:rPr>
        <w:t>и</w:t>
      </w:r>
      <w:r w:rsidRPr="008C3BDF">
        <w:rPr>
          <w:color w:val="000000"/>
          <w:lang w:bidi="ru-RU"/>
        </w:rPr>
        <w:t>надлежность к одному из литературных родов и жанров; пони</w:t>
      </w:r>
      <w:r w:rsidRPr="008C3BDF">
        <w:rPr>
          <w:color w:val="000000"/>
          <w:lang w:bidi="ru-RU"/>
        </w:rPr>
        <w:softHyphen/>
        <w:t>мать и формул</w:t>
      </w:r>
      <w:r w:rsidRPr="008C3BDF">
        <w:rPr>
          <w:color w:val="000000"/>
          <w:lang w:bidi="ru-RU"/>
        </w:rPr>
        <w:t>и</w:t>
      </w:r>
      <w:r w:rsidRPr="008C3BDF">
        <w:rPr>
          <w:color w:val="000000"/>
          <w:lang w:bidi="ru-RU"/>
        </w:rPr>
        <w:t>ровать тему, идею, нравственный пафос литератур</w:t>
      </w:r>
      <w:r w:rsidRPr="008C3BDF">
        <w:rPr>
          <w:color w:val="000000"/>
          <w:lang w:bidi="ru-RU"/>
        </w:rPr>
        <w:softHyphen/>
        <w:t>ного произведения; характ</w:t>
      </w:r>
      <w:r w:rsidRPr="008C3BDF">
        <w:rPr>
          <w:color w:val="000000"/>
          <w:lang w:bidi="ru-RU"/>
        </w:rPr>
        <w:t>е</w:t>
      </w:r>
      <w:r w:rsidRPr="008C3BDF">
        <w:rPr>
          <w:color w:val="000000"/>
          <w:lang w:bidi="ru-RU"/>
        </w:rPr>
        <w:t>ризовать его героев, сопоставлять, героев одного или нескольких произведений;</w:t>
      </w:r>
    </w:p>
    <w:p w:rsidR="00CD406E" w:rsidRPr="008C3BDF" w:rsidRDefault="00CD406E" w:rsidP="00BC559F">
      <w:pPr>
        <w:pStyle w:val="af1"/>
        <w:numPr>
          <w:ilvl w:val="0"/>
          <w:numId w:val="206"/>
        </w:numPr>
        <w:ind w:left="0" w:firstLine="426"/>
      </w:pPr>
      <w:r w:rsidRPr="008C3BDF">
        <w:rPr>
          <w:color w:val="000000"/>
          <w:lang w:bidi="ru-RU"/>
        </w:rPr>
        <w:t>определение в произведении элементов сюжета, композиции, изобраз</w:t>
      </w:r>
      <w:r w:rsidRPr="008C3BDF">
        <w:rPr>
          <w:color w:val="000000"/>
          <w:lang w:bidi="ru-RU"/>
        </w:rPr>
        <w:t>и</w:t>
      </w:r>
      <w:r w:rsidRPr="008C3BDF">
        <w:rPr>
          <w:color w:val="000000"/>
          <w:lang w:bidi="ru-RU"/>
        </w:rPr>
        <w:t>тельно-выразительных средств языка, понимание их роли в раскрытии идейно-художественного содержания произведения (элементы филологического анал</w:t>
      </w:r>
      <w:r w:rsidRPr="008C3BDF">
        <w:rPr>
          <w:color w:val="000000"/>
          <w:lang w:bidi="ru-RU"/>
        </w:rPr>
        <w:t>и</w:t>
      </w:r>
      <w:r w:rsidRPr="008C3BDF">
        <w:rPr>
          <w:color w:val="000000"/>
          <w:lang w:bidi="ru-RU"/>
        </w:rPr>
        <w:t>за); владение элементарной лите</w:t>
      </w:r>
      <w:r w:rsidRPr="008C3BDF">
        <w:rPr>
          <w:color w:val="000000"/>
          <w:lang w:bidi="ru-RU"/>
        </w:rPr>
        <w:softHyphen/>
        <w:t>ратуроведческой терминологией при анализе литературного произ</w:t>
      </w:r>
      <w:r w:rsidRPr="008C3BDF">
        <w:rPr>
          <w:color w:val="000000"/>
          <w:lang w:bidi="ru-RU"/>
        </w:rPr>
        <w:softHyphen/>
        <w:t>ведения;</w:t>
      </w:r>
    </w:p>
    <w:p w:rsidR="00CD406E" w:rsidRPr="008C3BDF" w:rsidRDefault="00CD406E" w:rsidP="00BC559F">
      <w:pPr>
        <w:pStyle w:val="af1"/>
        <w:numPr>
          <w:ilvl w:val="0"/>
          <w:numId w:val="206"/>
        </w:numPr>
        <w:ind w:left="0" w:firstLine="426"/>
      </w:pPr>
      <w:r w:rsidRPr="008C3BDF">
        <w:rPr>
          <w:color w:val="000000"/>
          <w:lang w:bidi="ru-RU"/>
        </w:rPr>
        <w:t>приобщение к духовно-нравственным ценностям русской литера</w:t>
      </w:r>
      <w:r w:rsidRPr="008C3BDF">
        <w:rPr>
          <w:color w:val="000000"/>
          <w:lang w:bidi="ru-RU"/>
        </w:rPr>
        <w:softHyphen/>
        <w:t>туры и культуры, сопоставление их с духовно-нравственными цен</w:t>
      </w:r>
      <w:r w:rsidRPr="008C3BDF">
        <w:rPr>
          <w:color w:val="000000"/>
          <w:lang w:bidi="ru-RU"/>
        </w:rPr>
        <w:softHyphen/>
        <w:t>ностями других народов;</w:t>
      </w:r>
    </w:p>
    <w:p w:rsidR="00CD406E" w:rsidRPr="008C3BDF" w:rsidRDefault="00CD406E" w:rsidP="00BC559F">
      <w:pPr>
        <w:pStyle w:val="af1"/>
        <w:numPr>
          <w:ilvl w:val="0"/>
          <w:numId w:val="206"/>
        </w:numPr>
        <w:ind w:left="0" w:firstLine="426"/>
      </w:pPr>
      <w:r w:rsidRPr="008C3BDF">
        <w:rPr>
          <w:color w:val="000000"/>
          <w:lang w:bidi="ru-RU"/>
        </w:rPr>
        <w:t>формулирование собственного отношения к произведениям лите</w:t>
      </w:r>
      <w:r w:rsidRPr="008C3BDF">
        <w:rPr>
          <w:color w:val="000000"/>
          <w:lang w:bidi="ru-RU"/>
        </w:rPr>
        <w:softHyphen/>
        <w:t>ратуры, их оценка;</w:t>
      </w:r>
    </w:p>
    <w:p w:rsidR="00CD406E" w:rsidRPr="008C3BDF" w:rsidRDefault="00CD406E" w:rsidP="00BC559F">
      <w:pPr>
        <w:pStyle w:val="af1"/>
        <w:numPr>
          <w:ilvl w:val="0"/>
          <w:numId w:val="206"/>
        </w:numPr>
        <w:ind w:left="0" w:firstLine="426"/>
      </w:pPr>
      <w:r w:rsidRPr="008C3BDF">
        <w:rPr>
          <w:color w:val="000000"/>
          <w:lang w:bidi="ru-RU"/>
        </w:rPr>
        <w:lastRenderedPageBreak/>
        <w:t>собственная интерпретация (в отдельных случаях) изученных ли</w:t>
      </w:r>
      <w:r w:rsidRPr="008C3BDF">
        <w:rPr>
          <w:color w:val="000000"/>
          <w:lang w:bidi="ru-RU"/>
        </w:rPr>
        <w:softHyphen/>
        <w:t>тературных произведений;</w:t>
      </w:r>
    </w:p>
    <w:p w:rsidR="00CD406E" w:rsidRPr="008C3BDF" w:rsidRDefault="00CD406E" w:rsidP="00BC559F">
      <w:pPr>
        <w:pStyle w:val="af1"/>
        <w:numPr>
          <w:ilvl w:val="0"/>
          <w:numId w:val="206"/>
        </w:numPr>
        <w:ind w:left="0" w:firstLine="426"/>
      </w:pPr>
      <w:r w:rsidRPr="008C3BDF">
        <w:rPr>
          <w:color w:val="000000"/>
          <w:lang w:bidi="ru-RU"/>
        </w:rPr>
        <w:t>понимание авторской позиции и своё отношение к ней;</w:t>
      </w:r>
    </w:p>
    <w:p w:rsidR="00CD406E" w:rsidRPr="008C3BDF" w:rsidRDefault="00CD406E" w:rsidP="00BC559F">
      <w:pPr>
        <w:pStyle w:val="af1"/>
        <w:numPr>
          <w:ilvl w:val="0"/>
          <w:numId w:val="206"/>
        </w:numPr>
        <w:ind w:left="0" w:firstLine="426"/>
      </w:pPr>
      <w:r w:rsidRPr="008C3BDF">
        <w:rPr>
          <w:color w:val="000000"/>
          <w:lang w:bidi="ru-RU"/>
        </w:rPr>
        <w:t>восприятие на слух литературных произведений разных жанров, осмы</w:t>
      </w:r>
      <w:r w:rsidRPr="008C3BDF">
        <w:rPr>
          <w:color w:val="000000"/>
          <w:lang w:bidi="ru-RU"/>
        </w:rPr>
        <w:t>с</w:t>
      </w:r>
      <w:r w:rsidRPr="008C3BDF">
        <w:rPr>
          <w:color w:val="000000"/>
          <w:lang w:bidi="ru-RU"/>
        </w:rPr>
        <w:t>ленное чтение и адекватное восприятие;</w:t>
      </w:r>
    </w:p>
    <w:p w:rsidR="00CD406E" w:rsidRPr="008C3BDF" w:rsidRDefault="00CD406E" w:rsidP="00BC559F">
      <w:pPr>
        <w:pStyle w:val="af1"/>
        <w:numPr>
          <w:ilvl w:val="0"/>
          <w:numId w:val="206"/>
        </w:numPr>
        <w:ind w:left="0" w:firstLine="426"/>
      </w:pPr>
      <w:r w:rsidRPr="008C3BDF">
        <w:rPr>
          <w:color w:val="000000"/>
          <w:lang w:bidi="ru-RU"/>
        </w:rPr>
        <w:t>умение пересказывать прозаические произведения или их отрыв</w:t>
      </w:r>
      <w:r w:rsidRPr="008C3BDF">
        <w:rPr>
          <w:color w:val="000000"/>
          <w:lang w:bidi="ru-RU"/>
        </w:rPr>
        <w:softHyphen/>
        <w:t>ки с и</w:t>
      </w:r>
      <w:r w:rsidRPr="008C3BDF">
        <w:rPr>
          <w:color w:val="000000"/>
          <w:lang w:bidi="ru-RU"/>
        </w:rPr>
        <w:t>с</w:t>
      </w:r>
      <w:r w:rsidRPr="008C3BDF">
        <w:rPr>
          <w:color w:val="000000"/>
          <w:lang w:bidi="ru-RU"/>
        </w:rPr>
        <w:t>пользованием образных средств русского языка и цитат из текста, отвечать на вопросы по прослушанному или прочитанно</w:t>
      </w:r>
      <w:r w:rsidRPr="008C3BDF">
        <w:rPr>
          <w:color w:val="000000"/>
          <w:lang w:bidi="ru-RU"/>
        </w:rPr>
        <w:softHyphen/>
        <w:t>му тексту, создавать устные мон</w:t>
      </w:r>
      <w:r w:rsidRPr="008C3BDF">
        <w:rPr>
          <w:color w:val="000000"/>
          <w:lang w:bidi="ru-RU"/>
        </w:rPr>
        <w:t>о</w:t>
      </w:r>
      <w:r w:rsidRPr="008C3BDF">
        <w:rPr>
          <w:color w:val="000000"/>
          <w:lang w:bidi="ru-RU"/>
        </w:rPr>
        <w:t>логические высказывания разного типа, вести диалог;</w:t>
      </w:r>
    </w:p>
    <w:p w:rsidR="00CD406E" w:rsidRPr="008C3BDF" w:rsidRDefault="00CD406E" w:rsidP="00BC559F">
      <w:pPr>
        <w:pStyle w:val="af1"/>
        <w:numPr>
          <w:ilvl w:val="0"/>
          <w:numId w:val="206"/>
        </w:numPr>
        <w:ind w:left="0" w:firstLine="426"/>
      </w:pPr>
      <w:r w:rsidRPr="008C3BDF">
        <w:rPr>
          <w:color w:val="000000"/>
          <w:lang w:bidi="ru-RU"/>
        </w:rPr>
        <w:t>написание изложений и сочинений на темы, снизанные с темати</w:t>
      </w:r>
      <w:r w:rsidRPr="008C3BDF">
        <w:rPr>
          <w:color w:val="000000"/>
          <w:lang w:bidi="ru-RU"/>
        </w:rPr>
        <w:softHyphen/>
        <w:t>кой, пр</w:t>
      </w:r>
      <w:r w:rsidRPr="008C3BDF">
        <w:rPr>
          <w:color w:val="000000"/>
          <w:lang w:bidi="ru-RU"/>
        </w:rPr>
        <w:t>о</w:t>
      </w:r>
      <w:r w:rsidRPr="008C3BDF">
        <w:rPr>
          <w:color w:val="000000"/>
          <w:lang w:bidi="ru-RU"/>
        </w:rPr>
        <w:t>блематикой изученных произведений; классные и домашние творческие раб</w:t>
      </w:r>
      <w:r w:rsidRPr="008C3BDF">
        <w:rPr>
          <w:color w:val="000000"/>
          <w:lang w:bidi="ru-RU"/>
        </w:rPr>
        <w:t>о</w:t>
      </w:r>
      <w:r w:rsidRPr="008C3BDF">
        <w:rPr>
          <w:color w:val="000000"/>
          <w:lang w:bidi="ru-RU"/>
        </w:rPr>
        <w:t>ты; рефераты на литературные и общекультурные темы;</w:t>
      </w:r>
    </w:p>
    <w:p w:rsidR="00CD406E" w:rsidRPr="008C3BDF" w:rsidRDefault="00CD406E" w:rsidP="00BC559F">
      <w:pPr>
        <w:pStyle w:val="af1"/>
        <w:numPr>
          <w:ilvl w:val="0"/>
          <w:numId w:val="206"/>
        </w:numPr>
        <w:ind w:left="0" w:firstLine="426"/>
      </w:pPr>
      <w:r w:rsidRPr="008C3BDF">
        <w:rPr>
          <w:color w:val="000000"/>
          <w:lang w:bidi="ru-RU"/>
        </w:rPr>
        <w:t>понимание образной природы литературы как явления словесного иску</w:t>
      </w:r>
      <w:r w:rsidRPr="008C3BDF">
        <w:rPr>
          <w:color w:val="000000"/>
          <w:lang w:bidi="ru-RU"/>
        </w:rPr>
        <w:t>с</w:t>
      </w:r>
      <w:r w:rsidRPr="008C3BDF">
        <w:rPr>
          <w:color w:val="000000"/>
          <w:lang w:bidi="ru-RU"/>
        </w:rPr>
        <w:t>ства; эстетическое восприятие произведений литературы; фор</w:t>
      </w:r>
      <w:r w:rsidRPr="008C3BDF">
        <w:rPr>
          <w:color w:val="000000"/>
          <w:lang w:bidi="ru-RU"/>
        </w:rPr>
        <w:softHyphen/>
        <w:t>мирование эст</w:t>
      </w:r>
      <w:r w:rsidRPr="008C3BDF">
        <w:rPr>
          <w:color w:val="000000"/>
          <w:lang w:bidi="ru-RU"/>
        </w:rPr>
        <w:t>е</w:t>
      </w:r>
      <w:r w:rsidRPr="008C3BDF">
        <w:rPr>
          <w:color w:val="000000"/>
          <w:lang w:bidi="ru-RU"/>
        </w:rPr>
        <w:t>тического вкуса;</w:t>
      </w:r>
    </w:p>
    <w:p w:rsidR="00BF698A" w:rsidRDefault="00CD406E" w:rsidP="00BC559F">
      <w:pPr>
        <w:pStyle w:val="af1"/>
        <w:numPr>
          <w:ilvl w:val="0"/>
          <w:numId w:val="206"/>
        </w:numPr>
        <w:ind w:left="0" w:firstLine="426"/>
      </w:pPr>
      <w:r w:rsidRPr="008C3BDF">
        <w:rPr>
          <w:color w:val="000000"/>
          <w:lang w:bidi="ru-RU"/>
        </w:rPr>
        <w:t>понимание русского слова в его эстетической функции, роли изо</w:t>
      </w:r>
      <w:r w:rsidRPr="008C3BDF">
        <w:rPr>
          <w:color w:val="000000"/>
          <w:lang w:bidi="ru-RU"/>
        </w:rPr>
        <w:softHyphen/>
        <w:t>бразительно-выразительных языковых средств в создании художе</w:t>
      </w:r>
      <w:r w:rsidRPr="008C3BDF">
        <w:rPr>
          <w:color w:val="000000"/>
          <w:lang w:bidi="ru-RU"/>
        </w:rPr>
        <w:softHyphen/>
        <w:t>ственных о</w:t>
      </w:r>
      <w:r w:rsidRPr="008C3BDF">
        <w:rPr>
          <w:color w:val="000000"/>
          <w:lang w:bidi="ru-RU"/>
        </w:rPr>
        <w:t>б</w:t>
      </w:r>
      <w:r w:rsidRPr="008C3BDF">
        <w:rPr>
          <w:color w:val="000000"/>
          <w:lang w:bidi="ru-RU"/>
        </w:rPr>
        <w:t>разов литературных произведений.</w:t>
      </w:r>
    </w:p>
    <w:p w:rsidR="00E46080" w:rsidRDefault="00E46080" w:rsidP="00BF698A">
      <w:pPr>
        <w:pStyle w:val="af1"/>
        <w:ind w:left="426" w:firstLine="0"/>
        <w:jc w:val="center"/>
        <w:rPr>
          <w:b/>
        </w:rPr>
      </w:pPr>
    </w:p>
    <w:p w:rsidR="00E46080" w:rsidRDefault="00BF698A" w:rsidP="00BF698A">
      <w:pPr>
        <w:pStyle w:val="af1"/>
        <w:ind w:left="426" w:firstLine="0"/>
        <w:jc w:val="center"/>
        <w:rPr>
          <w:b/>
        </w:rPr>
      </w:pPr>
      <w:r w:rsidRPr="00BF698A">
        <w:rPr>
          <w:b/>
        </w:rPr>
        <w:t xml:space="preserve">Планируемые результаты изучения </w:t>
      </w:r>
      <w:r w:rsidR="00E46080">
        <w:rPr>
          <w:b/>
        </w:rPr>
        <w:t xml:space="preserve">учебного </w:t>
      </w:r>
      <w:r w:rsidRPr="00BF698A">
        <w:rPr>
          <w:b/>
        </w:rPr>
        <w:t xml:space="preserve">предмета </w:t>
      </w:r>
    </w:p>
    <w:p w:rsidR="00BF698A" w:rsidRDefault="00BF698A" w:rsidP="00BF698A">
      <w:pPr>
        <w:pStyle w:val="af1"/>
        <w:ind w:left="426" w:firstLine="0"/>
        <w:jc w:val="center"/>
        <w:rPr>
          <w:b/>
        </w:rPr>
      </w:pPr>
      <w:r w:rsidRPr="00BF698A">
        <w:rPr>
          <w:b/>
        </w:rPr>
        <w:t>«Литература»</w:t>
      </w:r>
    </w:p>
    <w:p w:rsidR="00801AFF" w:rsidRPr="00BF698A" w:rsidRDefault="00801AFF" w:rsidP="00BF698A">
      <w:pPr>
        <w:pStyle w:val="af1"/>
        <w:ind w:left="426" w:firstLine="0"/>
        <w:jc w:val="center"/>
      </w:pPr>
    </w:p>
    <w:p w:rsidR="00130280" w:rsidRPr="00130280" w:rsidRDefault="00BF698A" w:rsidP="00130280">
      <w:pPr>
        <w:pStyle w:val="18"/>
        <w:rPr>
          <w:rFonts w:cs="Times New Roman"/>
          <w:b/>
          <w:sz w:val="28"/>
          <w:szCs w:val="28"/>
        </w:rPr>
      </w:pPr>
      <w:r w:rsidRPr="00130280">
        <w:rPr>
          <w:rFonts w:cs="Times New Roman"/>
          <w:b/>
          <w:sz w:val="28"/>
          <w:szCs w:val="28"/>
        </w:rPr>
        <w:t>УСТНОЕ НАРОДНОЕ ТВОРЧЕСТВО</w:t>
      </w:r>
    </w:p>
    <w:p w:rsidR="00130280" w:rsidRPr="00130280" w:rsidRDefault="00130280" w:rsidP="00130280">
      <w:pPr>
        <w:pStyle w:val="18"/>
        <w:rPr>
          <w:rFonts w:cs="Times New Roman"/>
          <w:sz w:val="28"/>
          <w:szCs w:val="28"/>
        </w:rPr>
      </w:pPr>
      <w:r w:rsidRPr="00130280">
        <w:rPr>
          <w:rFonts w:cs="Times New Roman"/>
          <w:sz w:val="28"/>
          <w:szCs w:val="28"/>
        </w:rPr>
        <w:t>Выпускник научится:</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осознанно воспринимать и понимать фольклорный текст; различать фольклорные и литературные произведения, обращаться к пословицам, пог</w:t>
      </w:r>
      <w:r w:rsidRPr="00130280">
        <w:rPr>
          <w:rFonts w:cs="Times New Roman"/>
          <w:sz w:val="28"/>
          <w:szCs w:val="28"/>
        </w:rPr>
        <w:t>о</w:t>
      </w:r>
      <w:r w:rsidRPr="00130280">
        <w:rPr>
          <w:rFonts w:cs="Times New Roman"/>
          <w:sz w:val="28"/>
          <w:szCs w:val="28"/>
        </w:rPr>
        <w:t>воркам, фольклорным образам, традиционным фольклорным приёмам в ра</w:t>
      </w:r>
      <w:r w:rsidRPr="00130280">
        <w:rPr>
          <w:rFonts w:cs="Times New Roman"/>
          <w:sz w:val="28"/>
          <w:szCs w:val="28"/>
        </w:rPr>
        <w:t>з</w:t>
      </w:r>
      <w:r w:rsidRPr="00130280">
        <w:rPr>
          <w:rFonts w:cs="Times New Roman"/>
          <w:sz w:val="28"/>
          <w:szCs w:val="28"/>
        </w:rPr>
        <w:t>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выделять нравственную проблематику фольклорных текстов как осн</w:t>
      </w:r>
      <w:r w:rsidRPr="00130280">
        <w:rPr>
          <w:rFonts w:cs="Times New Roman"/>
          <w:sz w:val="28"/>
          <w:szCs w:val="28"/>
        </w:rPr>
        <w:t>о</w:t>
      </w:r>
      <w:r w:rsidRPr="00130280">
        <w:rPr>
          <w:rFonts w:cs="Times New Roman"/>
          <w:sz w:val="28"/>
          <w:szCs w:val="28"/>
        </w:rPr>
        <w:t>ву для развития представлений о нравственном идеале своего и русского нар</w:t>
      </w:r>
      <w:r w:rsidRPr="00130280">
        <w:rPr>
          <w:rFonts w:cs="Times New Roman"/>
          <w:sz w:val="28"/>
          <w:szCs w:val="28"/>
        </w:rPr>
        <w:t>о</w:t>
      </w:r>
      <w:r w:rsidRPr="00130280">
        <w:rPr>
          <w:rFonts w:cs="Times New Roman"/>
          <w:sz w:val="28"/>
          <w:szCs w:val="28"/>
        </w:rPr>
        <w:t>дов, формирования представлений о русском национальном характере;</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видеть черты русского национального характера в героях русских ск</w:t>
      </w:r>
      <w:r w:rsidRPr="00130280">
        <w:rPr>
          <w:rFonts w:cs="Times New Roman"/>
          <w:sz w:val="28"/>
          <w:szCs w:val="28"/>
        </w:rPr>
        <w:t>а</w:t>
      </w:r>
      <w:r w:rsidRPr="00130280">
        <w:rPr>
          <w:rFonts w:cs="Times New Roman"/>
          <w:sz w:val="28"/>
          <w:szCs w:val="28"/>
        </w:rPr>
        <w:t>зок и былин, видеть черты национального характера своего народа в героях народных сказок и былин;</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целенаправленно использовать малые фольклорные жанры в своих устных и письменных высказываниях;</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определять с помощью пословицы жизненную/вымышленную ситу</w:t>
      </w:r>
      <w:r w:rsidRPr="00130280">
        <w:rPr>
          <w:rFonts w:cs="Times New Roman"/>
          <w:sz w:val="28"/>
          <w:szCs w:val="28"/>
        </w:rPr>
        <w:t>а</w:t>
      </w:r>
      <w:r w:rsidRPr="00130280">
        <w:rPr>
          <w:rFonts w:cs="Times New Roman"/>
          <w:sz w:val="28"/>
          <w:szCs w:val="28"/>
        </w:rPr>
        <w:t>цию;</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выразительно читать сказки и былины, соблюдая соответствующий и</w:t>
      </w:r>
      <w:r w:rsidRPr="00130280">
        <w:rPr>
          <w:rFonts w:cs="Times New Roman"/>
          <w:sz w:val="28"/>
          <w:szCs w:val="28"/>
        </w:rPr>
        <w:t>н</w:t>
      </w:r>
      <w:r w:rsidRPr="00130280">
        <w:rPr>
          <w:rFonts w:cs="Times New Roman"/>
          <w:sz w:val="28"/>
          <w:szCs w:val="28"/>
        </w:rPr>
        <w:t>тонационный рисунок устного рассказывания;</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lastRenderedPageBreak/>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выявлять в сказках характерные художественные приёмы и на этой о</w:t>
      </w:r>
      <w:r w:rsidRPr="00130280">
        <w:rPr>
          <w:rFonts w:cs="Times New Roman"/>
          <w:sz w:val="28"/>
          <w:szCs w:val="28"/>
        </w:rPr>
        <w:t>с</w:t>
      </w:r>
      <w:r w:rsidRPr="00130280">
        <w:rPr>
          <w:rFonts w:cs="Times New Roman"/>
          <w:sz w:val="28"/>
          <w:szCs w:val="28"/>
        </w:rPr>
        <w:t>нове определять жанровую разновидность сказки, отличать литературную ска</w:t>
      </w:r>
      <w:r w:rsidRPr="00130280">
        <w:rPr>
          <w:rFonts w:cs="Times New Roman"/>
          <w:sz w:val="28"/>
          <w:szCs w:val="28"/>
        </w:rPr>
        <w:t>з</w:t>
      </w:r>
      <w:r w:rsidRPr="00130280">
        <w:rPr>
          <w:rFonts w:cs="Times New Roman"/>
          <w:sz w:val="28"/>
          <w:szCs w:val="28"/>
        </w:rPr>
        <w:t>ку от фольклорной;</w:t>
      </w:r>
    </w:p>
    <w:p w:rsidR="00130280" w:rsidRPr="00130280" w:rsidRDefault="00130280" w:rsidP="00BC559F">
      <w:pPr>
        <w:pStyle w:val="18"/>
        <w:numPr>
          <w:ilvl w:val="0"/>
          <w:numId w:val="207"/>
        </w:numPr>
        <w:ind w:left="0" w:firstLine="709"/>
        <w:rPr>
          <w:rFonts w:cs="Times New Roman"/>
          <w:sz w:val="28"/>
          <w:szCs w:val="28"/>
        </w:rPr>
      </w:pPr>
      <w:r w:rsidRPr="00130280">
        <w:rPr>
          <w:rFonts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130280" w:rsidRPr="00BF698A" w:rsidRDefault="00130280" w:rsidP="00130280">
      <w:pPr>
        <w:pStyle w:val="18"/>
        <w:rPr>
          <w:rFonts w:cs="Times New Roman"/>
          <w:sz w:val="28"/>
          <w:szCs w:val="28"/>
        </w:rPr>
      </w:pPr>
      <w:r w:rsidRPr="00BF698A">
        <w:rPr>
          <w:rFonts w:cs="Times New Roman"/>
          <w:sz w:val="28"/>
          <w:szCs w:val="28"/>
        </w:rPr>
        <w:t>Выпускник получит возможность научиться:</w:t>
      </w:r>
    </w:p>
    <w:p w:rsidR="00130280" w:rsidRPr="00130280" w:rsidRDefault="00130280" w:rsidP="00BC559F">
      <w:pPr>
        <w:pStyle w:val="18"/>
        <w:numPr>
          <w:ilvl w:val="0"/>
          <w:numId w:val="208"/>
        </w:numPr>
        <w:ind w:left="0" w:firstLine="709"/>
        <w:rPr>
          <w:rFonts w:cs="Times New Roman"/>
          <w:i/>
          <w:sz w:val="28"/>
          <w:szCs w:val="28"/>
        </w:rPr>
      </w:pPr>
      <w:r w:rsidRPr="00130280">
        <w:rPr>
          <w:rFonts w:cs="Times New Roman"/>
          <w:i/>
          <w:sz w:val="28"/>
          <w:szCs w:val="28"/>
        </w:rPr>
        <w:t>сравнивая сказки, принадлежащие разным народам, видеть в них в</w:t>
      </w:r>
      <w:r w:rsidRPr="00130280">
        <w:rPr>
          <w:rFonts w:cs="Times New Roman"/>
          <w:i/>
          <w:sz w:val="28"/>
          <w:szCs w:val="28"/>
        </w:rPr>
        <w:t>о</w:t>
      </w:r>
      <w:r w:rsidRPr="00130280">
        <w:rPr>
          <w:rFonts w:cs="Times New Roman"/>
          <w:i/>
          <w:sz w:val="28"/>
          <w:szCs w:val="28"/>
        </w:rPr>
        <w:t>площение нравственного идеала конкретного народа (находить общее и ра</w:t>
      </w:r>
      <w:r w:rsidRPr="00130280">
        <w:rPr>
          <w:rFonts w:cs="Times New Roman"/>
          <w:i/>
          <w:sz w:val="28"/>
          <w:szCs w:val="28"/>
        </w:rPr>
        <w:t>з</w:t>
      </w:r>
      <w:r w:rsidRPr="00130280">
        <w:rPr>
          <w:rFonts w:cs="Times New Roman"/>
          <w:i/>
          <w:sz w:val="28"/>
          <w:szCs w:val="28"/>
        </w:rPr>
        <w:t>личное с идеалом русского и своего народов);</w:t>
      </w:r>
    </w:p>
    <w:p w:rsidR="00130280" w:rsidRPr="00130280" w:rsidRDefault="00130280" w:rsidP="00BC559F">
      <w:pPr>
        <w:pStyle w:val="18"/>
        <w:numPr>
          <w:ilvl w:val="0"/>
          <w:numId w:val="208"/>
        </w:numPr>
        <w:ind w:left="0" w:firstLine="709"/>
        <w:rPr>
          <w:rFonts w:cs="Times New Roman"/>
          <w:i/>
          <w:sz w:val="28"/>
          <w:szCs w:val="28"/>
        </w:rPr>
      </w:pPr>
      <w:r w:rsidRPr="00130280">
        <w:rPr>
          <w:rFonts w:cs="Times New Roman"/>
          <w:i/>
          <w:sz w:val="28"/>
          <w:szCs w:val="28"/>
        </w:rPr>
        <w:t>рассказывать о самостоятельно прочитанной сказке, былине, обосн</w:t>
      </w:r>
      <w:r w:rsidRPr="00130280">
        <w:rPr>
          <w:rFonts w:cs="Times New Roman"/>
          <w:i/>
          <w:sz w:val="28"/>
          <w:szCs w:val="28"/>
        </w:rPr>
        <w:t>о</w:t>
      </w:r>
      <w:r w:rsidRPr="00130280">
        <w:rPr>
          <w:rFonts w:cs="Times New Roman"/>
          <w:i/>
          <w:sz w:val="28"/>
          <w:szCs w:val="28"/>
        </w:rPr>
        <w:t>вывая свой выбор;</w:t>
      </w:r>
    </w:p>
    <w:p w:rsidR="00130280" w:rsidRPr="00130280" w:rsidRDefault="00130280" w:rsidP="00BC559F">
      <w:pPr>
        <w:pStyle w:val="18"/>
        <w:numPr>
          <w:ilvl w:val="0"/>
          <w:numId w:val="208"/>
        </w:numPr>
        <w:ind w:left="0" w:firstLine="709"/>
        <w:rPr>
          <w:rFonts w:cs="Times New Roman"/>
          <w:i/>
          <w:sz w:val="28"/>
          <w:szCs w:val="28"/>
        </w:rPr>
      </w:pPr>
      <w:r w:rsidRPr="00130280">
        <w:rPr>
          <w:rFonts w:cs="Times New Roman"/>
          <w:i/>
          <w:sz w:val="28"/>
          <w:szCs w:val="28"/>
        </w:rPr>
        <w:t>сочинять сказку (в том числе и по пословице), былину и/или придум</w:t>
      </w:r>
      <w:r w:rsidRPr="00130280">
        <w:rPr>
          <w:rFonts w:cs="Times New Roman"/>
          <w:i/>
          <w:sz w:val="28"/>
          <w:szCs w:val="28"/>
        </w:rPr>
        <w:t>ы</w:t>
      </w:r>
      <w:r w:rsidRPr="00130280">
        <w:rPr>
          <w:rFonts w:cs="Times New Roman"/>
          <w:i/>
          <w:sz w:val="28"/>
          <w:szCs w:val="28"/>
        </w:rPr>
        <w:t>вать сюжетные линии</w:t>
      </w:r>
      <w:r w:rsidRPr="00130280">
        <w:rPr>
          <w:rFonts w:cs="Times New Roman"/>
          <w:sz w:val="28"/>
          <w:szCs w:val="28"/>
        </w:rPr>
        <w:t>;</w:t>
      </w:r>
    </w:p>
    <w:p w:rsidR="00130280" w:rsidRPr="00130280" w:rsidRDefault="00130280" w:rsidP="00BC559F">
      <w:pPr>
        <w:pStyle w:val="18"/>
        <w:numPr>
          <w:ilvl w:val="0"/>
          <w:numId w:val="208"/>
        </w:numPr>
        <w:ind w:left="0" w:firstLine="709"/>
        <w:rPr>
          <w:rFonts w:cs="Times New Roman"/>
          <w:i/>
          <w:sz w:val="28"/>
          <w:szCs w:val="28"/>
        </w:rPr>
      </w:pPr>
      <w:r w:rsidRPr="00130280">
        <w:rPr>
          <w:rFonts w:cs="Times New Roman"/>
          <w:i/>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130280" w:rsidRPr="00130280" w:rsidRDefault="00130280" w:rsidP="00BC559F">
      <w:pPr>
        <w:pStyle w:val="18"/>
        <w:numPr>
          <w:ilvl w:val="0"/>
          <w:numId w:val="208"/>
        </w:numPr>
        <w:ind w:left="0" w:firstLine="709"/>
        <w:rPr>
          <w:rFonts w:cs="Times New Roman"/>
          <w:sz w:val="28"/>
          <w:szCs w:val="28"/>
        </w:rPr>
      </w:pPr>
      <w:r w:rsidRPr="00130280">
        <w:rPr>
          <w:rFonts w:cs="Times New Roman"/>
          <w:i/>
          <w:sz w:val="28"/>
          <w:szCs w:val="28"/>
        </w:rPr>
        <w:t>выбирать произведения устного народного творчества разных нар</w:t>
      </w:r>
      <w:r w:rsidRPr="00130280">
        <w:rPr>
          <w:rFonts w:cs="Times New Roman"/>
          <w:i/>
          <w:sz w:val="28"/>
          <w:szCs w:val="28"/>
        </w:rPr>
        <w:t>о</w:t>
      </w:r>
      <w:r w:rsidRPr="00130280">
        <w:rPr>
          <w:rFonts w:cs="Times New Roman"/>
          <w:i/>
          <w:sz w:val="28"/>
          <w:szCs w:val="28"/>
        </w:rPr>
        <w:t>дов для самостоятельного чтения, руководствуясь конкретными целевыми установками;</w:t>
      </w:r>
    </w:p>
    <w:p w:rsidR="00130280" w:rsidRPr="00130280" w:rsidRDefault="00130280" w:rsidP="00BC559F">
      <w:pPr>
        <w:pStyle w:val="18"/>
        <w:numPr>
          <w:ilvl w:val="0"/>
          <w:numId w:val="208"/>
        </w:numPr>
        <w:ind w:left="0" w:firstLine="709"/>
        <w:rPr>
          <w:rFonts w:cs="Times New Roman"/>
          <w:i/>
          <w:sz w:val="28"/>
          <w:szCs w:val="28"/>
        </w:rPr>
      </w:pPr>
      <w:r w:rsidRPr="00130280">
        <w:rPr>
          <w:rFonts w:cs="Times New Roman"/>
          <w:i/>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30280" w:rsidRPr="00130280" w:rsidRDefault="00BF698A" w:rsidP="00130280">
      <w:pPr>
        <w:pStyle w:val="18"/>
        <w:rPr>
          <w:rFonts w:cs="Times New Roman"/>
          <w:b/>
          <w:sz w:val="28"/>
          <w:szCs w:val="28"/>
        </w:rPr>
      </w:pPr>
      <w:r w:rsidRPr="00130280">
        <w:rPr>
          <w:rFonts w:cs="Times New Roman"/>
          <w:b/>
          <w:sz w:val="28"/>
          <w:szCs w:val="28"/>
        </w:rPr>
        <w:t>ДРЕВНЕРУССКАЯ ЛИТЕРАТУРА. РУССКАЯ ЛИТЕРАТУРА XVIII В. РУССКАЯ ЛИТЕРАТУРА XIX—XX ВВ. ЛИТЕРАТУРА НАР</w:t>
      </w:r>
      <w:r w:rsidRPr="00130280">
        <w:rPr>
          <w:rFonts w:cs="Times New Roman"/>
          <w:b/>
          <w:sz w:val="28"/>
          <w:szCs w:val="28"/>
        </w:rPr>
        <w:t>О</w:t>
      </w:r>
      <w:r w:rsidRPr="00130280">
        <w:rPr>
          <w:rFonts w:cs="Times New Roman"/>
          <w:b/>
          <w:sz w:val="28"/>
          <w:szCs w:val="28"/>
        </w:rPr>
        <w:t>ДОВ РОССИИ. ЗАРУБЕЖНАЯ ЛИТЕРАТУРА</w:t>
      </w:r>
    </w:p>
    <w:p w:rsidR="00130280" w:rsidRPr="00130280" w:rsidRDefault="00130280" w:rsidP="00130280">
      <w:pPr>
        <w:pStyle w:val="18"/>
        <w:rPr>
          <w:rFonts w:cs="Times New Roman"/>
          <w:sz w:val="28"/>
          <w:szCs w:val="28"/>
        </w:rPr>
      </w:pPr>
      <w:r w:rsidRPr="00130280">
        <w:rPr>
          <w:rFonts w:cs="Times New Roman"/>
          <w:sz w:val="28"/>
          <w:szCs w:val="28"/>
        </w:rPr>
        <w:t>Выпускник научится:</w:t>
      </w:r>
    </w:p>
    <w:p w:rsidR="00130280" w:rsidRPr="00130280" w:rsidRDefault="00130280" w:rsidP="00BC559F">
      <w:pPr>
        <w:pStyle w:val="18"/>
        <w:numPr>
          <w:ilvl w:val="0"/>
          <w:numId w:val="209"/>
        </w:numPr>
        <w:ind w:left="0" w:firstLine="709"/>
        <w:rPr>
          <w:rFonts w:cs="Times New Roman"/>
          <w:sz w:val="28"/>
          <w:szCs w:val="28"/>
        </w:rPr>
      </w:pPr>
      <w:r w:rsidRPr="00130280">
        <w:rPr>
          <w:rFonts w:cs="Times New Roman"/>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w:t>
      </w:r>
      <w:r w:rsidRPr="00130280">
        <w:rPr>
          <w:rFonts w:cs="Times New Roman"/>
          <w:sz w:val="28"/>
          <w:szCs w:val="28"/>
        </w:rPr>
        <w:t>а</w:t>
      </w:r>
      <w:r w:rsidRPr="00130280">
        <w:rPr>
          <w:rFonts w:cs="Times New Roman"/>
          <w:sz w:val="28"/>
          <w:szCs w:val="28"/>
        </w:rPr>
        <w:t>тельских ассоциаций, отбирать произведения для чтения;</w:t>
      </w:r>
    </w:p>
    <w:p w:rsidR="00130280" w:rsidRPr="00130280" w:rsidRDefault="00130280" w:rsidP="00BC559F">
      <w:pPr>
        <w:pStyle w:val="18"/>
        <w:numPr>
          <w:ilvl w:val="0"/>
          <w:numId w:val="209"/>
        </w:numPr>
        <w:ind w:left="0" w:firstLine="709"/>
        <w:rPr>
          <w:rFonts w:cs="Times New Roman"/>
          <w:sz w:val="28"/>
          <w:szCs w:val="28"/>
        </w:rPr>
      </w:pPr>
      <w:r w:rsidRPr="00130280">
        <w:rPr>
          <w:rFonts w:cs="Times New Roman"/>
          <w:sz w:val="28"/>
          <w:szCs w:val="28"/>
        </w:rPr>
        <w:t>воспринимать художественный текст как произведение искусства, п</w:t>
      </w:r>
      <w:r w:rsidRPr="00130280">
        <w:rPr>
          <w:rFonts w:cs="Times New Roman"/>
          <w:sz w:val="28"/>
          <w:szCs w:val="28"/>
        </w:rPr>
        <w:t>о</w:t>
      </w:r>
      <w:r w:rsidRPr="00130280">
        <w:rPr>
          <w:rFonts w:cs="Times New Roman"/>
          <w:sz w:val="28"/>
          <w:szCs w:val="28"/>
        </w:rPr>
        <w:t>слание автора читателю, современнику и потомку;</w:t>
      </w:r>
    </w:p>
    <w:p w:rsidR="00130280" w:rsidRPr="00130280" w:rsidRDefault="00130280" w:rsidP="00BC559F">
      <w:pPr>
        <w:pStyle w:val="18"/>
        <w:numPr>
          <w:ilvl w:val="0"/>
          <w:numId w:val="209"/>
        </w:numPr>
        <w:ind w:left="0" w:firstLine="709"/>
        <w:rPr>
          <w:rFonts w:cs="Times New Roman"/>
          <w:sz w:val="28"/>
          <w:szCs w:val="28"/>
        </w:rPr>
      </w:pPr>
      <w:r w:rsidRPr="00130280">
        <w:rPr>
          <w:rFonts w:cs="Times New Roman"/>
          <w:sz w:val="28"/>
          <w:szCs w:val="28"/>
        </w:rPr>
        <w:t>определять для себя актуальную и перспективную цели чтения худ</w:t>
      </w:r>
      <w:r w:rsidRPr="00130280">
        <w:rPr>
          <w:rFonts w:cs="Times New Roman"/>
          <w:sz w:val="28"/>
          <w:szCs w:val="28"/>
        </w:rPr>
        <w:t>о</w:t>
      </w:r>
      <w:r w:rsidRPr="00130280">
        <w:rPr>
          <w:rFonts w:cs="Times New Roman"/>
          <w:sz w:val="28"/>
          <w:szCs w:val="28"/>
        </w:rPr>
        <w:t>жественной литературы; выбирать произведения для самостоятельного чтения;</w:t>
      </w:r>
    </w:p>
    <w:p w:rsidR="00130280" w:rsidRPr="00130280" w:rsidRDefault="00130280" w:rsidP="00BC559F">
      <w:pPr>
        <w:pStyle w:val="18"/>
        <w:numPr>
          <w:ilvl w:val="0"/>
          <w:numId w:val="209"/>
        </w:numPr>
        <w:ind w:left="0" w:firstLine="709"/>
        <w:rPr>
          <w:rFonts w:cs="Times New Roman"/>
          <w:sz w:val="28"/>
          <w:szCs w:val="28"/>
        </w:rPr>
      </w:pPr>
      <w:r w:rsidRPr="00130280">
        <w:rPr>
          <w:rFonts w:cs="Times New Roman"/>
          <w:sz w:val="28"/>
          <w:szCs w:val="28"/>
        </w:rPr>
        <w:t>выявлять и интерпретировать авторскую позицию, определяя своё к ней отношение, и на этой основе формировать собственные ценностные орие</w:t>
      </w:r>
      <w:r w:rsidRPr="00130280">
        <w:rPr>
          <w:rFonts w:cs="Times New Roman"/>
          <w:sz w:val="28"/>
          <w:szCs w:val="28"/>
        </w:rPr>
        <w:t>н</w:t>
      </w:r>
      <w:r w:rsidRPr="00130280">
        <w:rPr>
          <w:rFonts w:cs="Times New Roman"/>
          <w:sz w:val="28"/>
          <w:szCs w:val="28"/>
        </w:rPr>
        <w:t>тации;</w:t>
      </w:r>
    </w:p>
    <w:p w:rsidR="00130280" w:rsidRPr="00130280" w:rsidRDefault="00130280" w:rsidP="00BC559F">
      <w:pPr>
        <w:pStyle w:val="18"/>
        <w:numPr>
          <w:ilvl w:val="0"/>
          <w:numId w:val="209"/>
        </w:numPr>
        <w:ind w:left="0" w:firstLine="709"/>
        <w:rPr>
          <w:rFonts w:cs="Times New Roman"/>
          <w:i/>
          <w:sz w:val="28"/>
          <w:szCs w:val="28"/>
        </w:rPr>
      </w:pPr>
      <w:r w:rsidRPr="00130280">
        <w:rPr>
          <w:rFonts w:cs="Times New Roman"/>
          <w:sz w:val="28"/>
          <w:szCs w:val="28"/>
        </w:rPr>
        <w:t>определять актуальность произведений для читателей разных покол</w:t>
      </w:r>
      <w:r w:rsidRPr="00130280">
        <w:rPr>
          <w:rFonts w:cs="Times New Roman"/>
          <w:sz w:val="28"/>
          <w:szCs w:val="28"/>
        </w:rPr>
        <w:t>е</w:t>
      </w:r>
      <w:r w:rsidRPr="00130280">
        <w:rPr>
          <w:rFonts w:cs="Times New Roman"/>
          <w:sz w:val="28"/>
          <w:szCs w:val="28"/>
        </w:rPr>
        <w:t>ний и вступать в диалог с другими читателями;</w:t>
      </w:r>
    </w:p>
    <w:p w:rsidR="00130280" w:rsidRPr="00130280" w:rsidRDefault="00130280" w:rsidP="00BC559F">
      <w:pPr>
        <w:pStyle w:val="18"/>
        <w:numPr>
          <w:ilvl w:val="0"/>
          <w:numId w:val="209"/>
        </w:numPr>
        <w:ind w:left="0" w:firstLine="709"/>
        <w:rPr>
          <w:rFonts w:cs="Times New Roman"/>
          <w:i/>
          <w:sz w:val="28"/>
          <w:szCs w:val="28"/>
        </w:rPr>
      </w:pPr>
      <w:r w:rsidRPr="00130280">
        <w:rPr>
          <w:rFonts w:cs="Times New Roman"/>
          <w:sz w:val="28"/>
          <w:szCs w:val="28"/>
        </w:rPr>
        <w:t>анализировать и истолковывать произведения разной жанровой прир</w:t>
      </w:r>
      <w:r w:rsidRPr="00130280">
        <w:rPr>
          <w:rFonts w:cs="Times New Roman"/>
          <w:sz w:val="28"/>
          <w:szCs w:val="28"/>
        </w:rPr>
        <w:t>о</w:t>
      </w:r>
      <w:r w:rsidRPr="00130280">
        <w:rPr>
          <w:rFonts w:cs="Times New Roman"/>
          <w:sz w:val="28"/>
          <w:szCs w:val="28"/>
        </w:rPr>
        <w:t>ды, аргументированно формулируя своё отношение к прочитанному;</w:t>
      </w:r>
    </w:p>
    <w:p w:rsidR="00130280" w:rsidRPr="00130280" w:rsidRDefault="00130280" w:rsidP="00BC559F">
      <w:pPr>
        <w:pStyle w:val="18"/>
        <w:numPr>
          <w:ilvl w:val="0"/>
          <w:numId w:val="209"/>
        </w:numPr>
        <w:ind w:left="0" w:firstLine="709"/>
        <w:rPr>
          <w:rFonts w:cs="Times New Roman"/>
          <w:i/>
          <w:sz w:val="28"/>
          <w:szCs w:val="28"/>
        </w:rPr>
      </w:pPr>
      <w:r w:rsidRPr="00130280">
        <w:rPr>
          <w:rFonts w:cs="Times New Roman"/>
          <w:sz w:val="28"/>
          <w:szCs w:val="28"/>
        </w:rPr>
        <w:lastRenderedPageBreak/>
        <w:t>создавать собственный текст аналитического и интерпретирующего характера в различных форматах;</w:t>
      </w:r>
    </w:p>
    <w:p w:rsidR="00130280" w:rsidRPr="00130280" w:rsidRDefault="00130280" w:rsidP="00BC559F">
      <w:pPr>
        <w:pStyle w:val="18"/>
        <w:numPr>
          <w:ilvl w:val="0"/>
          <w:numId w:val="209"/>
        </w:numPr>
        <w:ind w:left="0" w:firstLine="709"/>
        <w:rPr>
          <w:rFonts w:cs="Times New Roman"/>
          <w:sz w:val="28"/>
          <w:szCs w:val="28"/>
        </w:rPr>
      </w:pPr>
      <w:r w:rsidRPr="00130280">
        <w:rPr>
          <w:rFonts w:cs="Times New Roman"/>
          <w:sz w:val="28"/>
          <w:szCs w:val="28"/>
        </w:rPr>
        <w:t>сопоставлять произведение словесного искусства и его воплощение в других искусствах;</w:t>
      </w:r>
    </w:p>
    <w:p w:rsidR="00130280" w:rsidRPr="00130280" w:rsidRDefault="00130280" w:rsidP="00BC559F">
      <w:pPr>
        <w:pStyle w:val="18"/>
        <w:numPr>
          <w:ilvl w:val="0"/>
          <w:numId w:val="209"/>
        </w:numPr>
        <w:ind w:left="0" w:firstLine="709"/>
        <w:rPr>
          <w:rFonts w:cs="Times New Roman"/>
          <w:i/>
          <w:sz w:val="28"/>
          <w:szCs w:val="28"/>
        </w:rPr>
      </w:pPr>
      <w:r w:rsidRPr="00130280">
        <w:rPr>
          <w:rFonts w:cs="Times New Roman"/>
          <w:sz w:val="28"/>
          <w:szCs w:val="28"/>
        </w:rPr>
        <w:t>работать с разными источниками информации и владеть основными способами её обработки и презентации.</w:t>
      </w:r>
    </w:p>
    <w:p w:rsidR="00130280" w:rsidRPr="00BF698A" w:rsidRDefault="00130280" w:rsidP="00130280">
      <w:pPr>
        <w:pStyle w:val="18"/>
        <w:rPr>
          <w:rFonts w:cs="Times New Roman"/>
          <w:sz w:val="28"/>
          <w:szCs w:val="28"/>
        </w:rPr>
      </w:pPr>
      <w:r w:rsidRPr="00BF698A">
        <w:rPr>
          <w:rFonts w:cs="Times New Roman"/>
          <w:sz w:val="28"/>
          <w:szCs w:val="28"/>
        </w:rPr>
        <w:t>Выпускник получит возможность научиться:</w:t>
      </w:r>
    </w:p>
    <w:p w:rsidR="00130280" w:rsidRPr="00130280" w:rsidRDefault="00130280" w:rsidP="00BC559F">
      <w:pPr>
        <w:pStyle w:val="18"/>
        <w:numPr>
          <w:ilvl w:val="0"/>
          <w:numId w:val="210"/>
        </w:numPr>
        <w:ind w:left="0" w:firstLine="709"/>
        <w:rPr>
          <w:i/>
          <w:sz w:val="28"/>
          <w:szCs w:val="28"/>
        </w:rPr>
      </w:pPr>
      <w:r w:rsidRPr="00130280">
        <w:rPr>
          <w:i/>
          <w:sz w:val="28"/>
          <w:szCs w:val="28"/>
        </w:rPr>
        <w:t>выбирать путь анализа произведения, адекватный жанрово-родовой природе художественного текста;</w:t>
      </w:r>
    </w:p>
    <w:p w:rsidR="00130280" w:rsidRPr="00130280" w:rsidRDefault="00130280" w:rsidP="00BC559F">
      <w:pPr>
        <w:pStyle w:val="18"/>
        <w:numPr>
          <w:ilvl w:val="0"/>
          <w:numId w:val="210"/>
        </w:numPr>
        <w:ind w:left="0" w:firstLine="709"/>
        <w:rPr>
          <w:i/>
          <w:sz w:val="28"/>
          <w:szCs w:val="28"/>
        </w:rPr>
      </w:pPr>
      <w:r w:rsidRPr="00130280">
        <w:rPr>
          <w:i/>
          <w:sz w:val="28"/>
          <w:szCs w:val="28"/>
        </w:rPr>
        <w:t>дифференцировать элементы поэтики художественного текста, в</w:t>
      </w:r>
      <w:r w:rsidRPr="00130280">
        <w:rPr>
          <w:i/>
          <w:sz w:val="28"/>
          <w:szCs w:val="28"/>
        </w:rPr>
        <w:t>и</w:t>
      </w:r>
      <w:r w:rsidRPr="00130280">
        <w:rPr>
          <w:i/>
          <w:sz w:val="28"/>
          <w:szCs w:val="28"/>
        </w:rPr>
        <w:t>деть их художественную и смысловую функцию;</w:t>
      </w:r>
    </w:p>
    <w:p w:rsidR="00130280" w:rsidRPr="00130280" w:rsidRDefault="00130280" w:rsidP="00BC559F">
      <w:pPr>
        <w:pStyle w:val="18"/>
        <w:numPr>
          <w:ilvl w:val="0"/>
          <w:numId w:val="210"/>
        </w:numPr>
        <w:ind w:left="0" w:firstLine="709"/>
        <w:rPr>
          <w:i/>
          <w:sz w:val="28"/>
          <w:szCs w:val="28"/>
        </w:rPr>
      </w:pPr>
      <w:r w:rsidRPr="00130280">
        <w:rPr>
          <w:i/>
          <w:sz w:val="28"/>
          <w:szCs w:val="28"/>
        </w:rPr>
        <w:t>сопоставлять «чужие» тексты интерпретирующего характера, а</w:t>
      </w:r>
      <w:r w:rsidRPr="00130280">
        <w:rPr>
          <w:i/>
          <w:sz w:val="28"/>
          <w:szCs w:val="28"/>
        </w:rPr>
        <w:t>р</w:t>
      </w:r>
      <w:r w:rsidRPr="00130280">
        <w:rPr>
          <w:i/>
          <w:sz w:val="28"/>
          <w:szCs w:val="28"/>
        </w:rPr>
        <w:t>гументированно оценивать их;</w:t>
      </w:r>
    </w:p>
    <w:p w:rsidR="00130280" w:rsidRPr="00130280" w:rsidRDefault="00130280" w:rsidP="00BC559F">
      <w:pPr>
        <w:pStyle w:val="18"/>
        <w:numPr>
          <w:ilvl w:val="0"/>
          <w:numId w:val="210"/>
        </w:numPr>
        <w:ind w:left="0" w:firstLine="709"/>
        <w:rPr>
          <w:i/>
          <w:sz w:val="28"/>
          <w:szCs w:val="28"/>
        </w:rPr>
      </w:pPr>
      <w:r w:rsidRPr="00130280">
        <w:rPr>
          <w:i/>
          <w:sz w:val="28"/>
          <w:szCs w:val="28"/>
        </w:rPr>
        <w:t>оценивать интерпретацию художественного текста, созданную средствами других искусств;</w:t>
      </w:r>
    </w:p>
    <w:p w:rsidR="00130280" w:rsidRPr="00130280" w:rsidRDefault="00130280" w:rsidP="00BC559F">
      <w:pPr>
        <w:pStyle w:val="18"/>
        <w:numPr>
          <w:ilvl w:val="0"/>
          <w:numId w:val="210"/>
        </w:numPr>
        <w:ind w:left="0" w:firstLine="709"/>
        <w:rPr>
          <w:i/>
          <w:sz w:val="28"/>
          <w:szCs w:val="28"/>
        </w:rPr>
      </w:pPr>
      <w:r w:rsidRPr="00130280">
        <w:rPr>
          <w:i/>
          <w:sz w:val="28"/>
          <w:szCs w:val="28"/>
        </w:rPr>
        <w:t>создавать собственную интерпретацию изученного текста сре</w:t>
      </w:r>
      <w:r w:rsidRPr="00130280">
        <w:rPr>
          <w:i/>
          <w:sz w:val="28"/>
          <w:szCs w:val="28"/>
        </w:rPr>
        <w:t>д</w:t>
      </w:r>
      <w:r w:rsidRPr="00130280">
        <w:rPr>
          <w:i/>
          <w:sz w:val="28"/>
          <w:szCs w:val="28"/>
        </w:rPr>
        <w:t>ствами других искусств;</w:t>
      </w:r>
    </w:p>
    <w:p w:rsidR="00130280" w:rsidRPr="00130280" w:rsidRDefault="00130280" w:rsidP="00BC559F">
      <w:pPr>
        <w:pStyle w:val="18"/>
        <w:numPr>
          <w:ilvl w:val="0"/>
          <w:numId w:val="210"/>
        </w:numPr>
        <w:ind w:left="0" w:firstLine="709"/>
        <w:rPr>
          <w:i/>
          <w:sz w:val="28"/>
          <w:szCs w:val="28"/>
        </w:rPr>
      </w:pPr>
      <w:r w:rsidRPr="00130280">
        <w:rPr>
          <w:i/>
          <w:sz w:val="28"/>
          <w:szCs w:val="28"/>
        </w:rPr>
        <w:t>сопоставлять произведения русской и мировой литературы самост</w:t>
      </w:r>
      <w:r w:rsidRPr="00130280">
        <w:rPr>
          <w:i/>
          <w:sz w:val="28"/>
          <w:szCs w:val="28"/>
        </w:rPr>
        <w:t>о</w:t>
      </w:r>
      <w:r w:rsidRPr="00130280">
        <w:rPr>
          <w:i/>
          <w:sz w:val="28"/>
          <w:szCs w:val="28"/>
        </w:rPr>
        <w:t>ятельно (или под руководством учителя), определяя линии сопоставления, в</w:t>
      </w:r>
      <w:r w:rsidRPr="00130280">
        <w:rPr>
          <w:i/>
          <w:sz w:val="28"/>
          <w:szCs w:val="28"/>
        </w:rPr>
        <w:t>ы</w:t>
      </w:r>
      <w:r w:rsidRPr="00130280">
        <w:rPr>
          <w:i/>
          <w:sz w:val="28"/>
          <w:szCs w:val="28"/>
        </w:rPr>
        <w:t>бирая аспект для сопоставительного анализа;</w:t>
      </w:r>
    </w:p>
    <w:p w:rsidR="00130280" w:rsidRPr="00130280" w:rsidRDefault="00130280" w:rsidP="00BC559F">
      <w:pPr>
        <w:pStyle w:val="18"/>
        <w:numPr>
          <w:ilvl w:val="0"/>
          <w:numId w:val="210"/>
        </w:numPr>
        <w:ind w:left="0" w:firstLine="709"/>
        <w:rPr>
          <w:i/>
          <w:sz w:val="28"/>
          <w:szCs w:val="28"/>
        </w:rPr>
      </w:pPr>
      <w:r w:rsidRPr="00130280">
        <w:rPr>
          <w:i/>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43152" w:rsidRPr="0059591B" w:rsidRDefault="00D43152" w:rsidP="00995F1C">
      <w:pPr>
        <w:pStyle w:val="af1"/>
        <w:ind w:firstLine="0"/>
        <w:rPr>
          <w:b/>
        </w:rPr>
      </w:pPr>
    </w:p>
    <w:p w:rsidR="00B540EE" w:rsidRDefault="00995F1C" w:rsidP="00995F1C">
      <w:pPr>
        <w:pStyle w:val="af1"/>
        <w:jc w:val="center"/>
        <w:rPr>
          <w:b/>
        </w:rPr>
      </w:pPr>
      <w:bookmarkStart w:id="28" w:name="_Toc409691630"/>
      <w:bookmarkStart w:id="29" w:name="_Toc410653955"/>
      <w:bookmarkStart w:id="30" w:name="_Toc414553137"/>
      <w:r w:rsidRPr="00BF19D1">
        <w:rPr>
          <w:b/>
        </w:rPr>
        <w:t>ИНОСТРАННЫЙ ЯЗЫК (АНГЛИЙСК</w:t>
      </w:r>
      <w:r>
        <w:rPr>
          <w:b/>
        </w:rPr>
        <w:t>ИЙ</w:t>
      </w:r>
      <w:r w:rsidRPr="00BF19D1">
        <w:rPr>
          <w:b/>
        </w:rPr>
        <w:t>)</w:t>
      </w:r>
      <w:bookmarkEnd w:id="28"/>
      <w:bookmarkEnd w:id="29"/>
      <w:bookmarkEnd w:id="30"/>
    </w:p>
    <w:p w:rsidR="00E46080" w:rsidRDefault="00E46080" w:rsidP="00995F1C">
      <w:pPr>
        <w:pStyle w:val="af1"/>
        <w:rPr>
          <w:b/>
          <w:lang w:eastAsia="ru-RU"/>
        </w:rPr>
      </w:pPr>
    </w:p>
    <w:p w:rsidR="00995F1C" w:rsidRPr="00995F1C" w:rsidRDefault="00995F1C" w:rsidP="00995F1C">
      <w:pPr>
        <w:pStyle w:val="af1"/>
        <w:rPr>
          <w:b/>
          <w:lang w:eastAsia="ru-RU"/>
        </w:rPr>
      </w:pPr>
      <w:r w:rsidRPr="00995F1C">
        <w:rPr>
          <w:b/>
          <w:lang w:eastAsia="ru-RU"/>
        </w:rPr>
        <w:t>Личностны</w:t>
      </w:r>
      <w:r>
        <w:rPr>
          <w:b/>
          <w:lang w:eastAsia="ru-RU"/>
        </w:rPr>
        <w:t>е</w:t>
      </w:r>
      <w:r w:rsidRPr="00995F1C">
        <w:rPr>
          <w:b/>
          <w:lang w:eastAsia="ru-RU"/>
        </w:rPr>
        <w:t xml:space="preserve"> результат</w:t>
      </w:r>
      <w:r>
        <w:rPr>
          <w:b/>
          <w:lang w:eastAsia="ru-RU"/>
        </w:rPr>
        <w:t>ы</w:t>
      </w:r>
      <w:r w:rsidRPr="00995F1C">
        <w:rPr>
          <w:b/>
          <w:lang w:eastAsia="ru-RU"/>
        </w:rPr>
        <w:t>:</w:t>
      </w:r>
    </w:p>
    <w:p w:rsidR="00995F1C" w:rsidRPr="00A73596" w:rsidRDefault="00995F1C" w:rsidP="00BC559F">
      <w:pPr>
        <w:pStyle w:val="af1"/>
        <w:numPr>
          <w:ilvl w:val="0"/>
          <w:numId w:val="211"/>
        </w:numPr>
        <w:ind w:left="0" w:firstLine="426"/>
        <w:rPr>
          <w:lang w:eastAsia="ru-RU"/>
        </w:rPr>
      </w:pPr>
      <w:r w:rsidRPr="00A73596">
        <w:rPr>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w:t>
      </w:r>
      <w:r w:rsidRPr="00A73596">
        <w:rPr>
          <w:lang w:eastAsia="ru-RU"/>
        </w:rPr>
        <w:t>ж</w:t>
      </w:r>
      <w:r w:rsidRPr="00A73596">
        <w:rPr>
          <w:lang w:eastAsia="ru-RU"/>
        </w:rPr>
        <w:t>ности, знание истории, языка, культуры своего народа, своего края, основ кул</w:t>
      </w:r>
      <w:r w:rsidRPr="00A73596">
        <w:rPr>
          <w:lang w:eastAsia="ru-RU"/>
        </w:rPr>
        <w:t>ь</w:t>
      </w:r>
      <w:r w:rsidRPr="00A73596">
        <w:rPr>
          <w:lang w:eastAsia="ru-RU"/>
        </w:rPr>
        <w:t>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долга перед Родиной;</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ответственного отношения к учению, готовности и сп</w:t>
      </w:r>
      <w:r w:rsidRPr="00A73596">
        <w:rPr>
          <w:lang w:eastAsia="ru-RU"/>
        </w:rPr>
        <w:t>о</w:t>
      </w:r>
      <w:r w:rsidRPr="00A73596">
        <w:rPr>
          <w:lang w:eastAsia="ru-RU"/>
        </w:rPr>
        <w:t>собности обучающихся к саморазвитию и самообразованию на основе мотив</w:t>
      </w:r>
      <w:r w:rsidRPr="00A73596">
        <w:rPr>
          <w:lang w:eastAsia="ru-RU"/>
        </w:rPr>
        <w:t>а</w:t>
      </w:r>
      <w:r w:rsidRPr="00A73596">
        <w:rPr>
          <w:lang w:eastAsia="ru-RU"/>
        </w:rPr>
        <w:t>ции к обучению и познанию, осознанному выбору и построению дальнейшей индивидуальной траектории образования на базе ориентировки в мире профе</w:t>
      </w:r>
      <w:r w:rsidRPr="00A73596">
        <w:rPr>
          <w:lang w:eastAsia="ru-RU"/>
        </w:rPr>
        <w:t>с</w:t>
      </w:r>
      <w:r w:rsidRPr="00A73596">
        <w:rPr>
          <w:lang w:eastAsia="ru-RU"/>
        </w:rPr>
        <w:t xml:space="preserve">сий и профессиональных предпочтений, с учётом устойчивых познавательных интересов; </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целостного мировоззрения, соответствующего совреме</w:t>
      </w:r>
      <w:r w:rsidRPr="00A73596">
        <w:rPr>
          <w:lang w:eastAsia="ru-RU"/>
        </w:rPr>
        <w:t>н</w:t>
      </w:r>
      <w:r w:rsidRPr="00A73596">
        <w:rPr>
          <w:lang w:eastAsia="ru-RU"/>
        </w:rPr>
        <w:t>ному уровню развития науки и общественной практики, учитывающего соц</w:t>
      </w:r>
      <w:r w:rsidRPr="00A73596">
        <w:rPr>
          <w:lang w:eastAsia="ru-RU"/>
        </w:rPr>
        <w:t>и</w:t>
      </w:r>
      <w:r w:rsidRPr="00A73596">
        <w:rPr>
          <w:lang w:eastAsia="ru-RU"/>
        </w:rPr>
        <w:t>альное, культурное, языковое, духовное многообразие современного мира;</w:t>
      </w:r>
    </w:p>
    <w:p w:rsidR="00995F1C" w:rsidRPr="00A73596" w:rsidRDefault="00995F1C" w:rsidP="00BC559F">
      <w:pPr>
        <w:pStyle w:val="af1"/>
        <w:numPr>
          <w:ilvl w:val="0"/>
          <w:numId w:val="211"/>
        </w:numPr>
        <w:ind w:left="0" w:firstLine="426"/>
        <w:rPr>
          <w:lang w:eastAsia="ru-RU"/>
        </w:rPr>
      </w:pPr>
      <w:r w:rsidRPr="00A73596">
        <w:rPr>
          <w:lang w:eastAsia="ru-RU"/>
        </w:rPr>
        <w:lastRenderedPageBreak/>
        <w:t>формирование осознанного, уважительного и доброжелательного отн</w:t>
      </w:r>
      <w:r w:rsidRPr="00A73596">
        <w:rPr>
          <w:lang w:eastAsia="ru-RU"/>
        </w:rPr>
        <w:t>о</w:t>
      </w:r>
      <w:r w:rsidRPr="00A73596">
        <w:rPr>
          <w:lang w:eastAsia="ru-RU"/>
        </w:rPr>
        <w:t>шения к другому человеку, его мнению, мировоззрению, культуре, языку, вере, гражданской позиции; к истории, культуре, религии, традициям, языкам, це</w:t>
      </w:r>
      <w:r w:rsidRPr="00A73596">
        <w:rPr>
          <w:lang w:eastAsia="ru-RU"/>
        </w:rPr>
        <w:t>н</w:t>
      </w:r>
      <w:r w:rsidRPr="00A73596">
        <w:rPr>
          <w:lang w:eastAsia="ru-RU"/>
        </w:rPr>
        <w:t xml:space="preserve">ностям народов России и народов мира; готовности и способности вести диалог с другими людьми и достигать в нём взаимопонимания; </w:t>
      </w:r>
    </w:p>
    <w:p w:rsidR="00995F1C" w:rsidRPr="00A73596" w:rsidRDefault="00995F1C" w:rsidP="00BC559F">
      <w:pPr>
        <w:pStyle w:val="af1"/>
        <w:numPr>
          <w:ilvl w:val="0"/>
          <w:numId w:val="211"/>
        </w:numPr>
        <w:ind w:left="0" w:firstLine="426"/>
        <w:rPr>
          <w:lang w:eastAsia="ru-RU"/>
        </w:rPr>
      </w:pPr>
      <w:r w:rsidRPr="00A73596">
        <w:rPr>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w:t>
      </w:r>
      <w:r w:rsidRPr="00A73596">
        <w:rPr>
          <w:lang w:eastAsia="ru-RU"/>
        </w:rPr>
        <w:t>з</w:t>
      </w:r>
      <w:r w:rsidRPr="00A73596">
        <w:rPr>
          <w:lang w:eastAsia="ru-RU"/>
        </w:rPr>
        <w:t xml:space="preserve">растных компетенций с учётом региональных, этнокультурных, социальных и экономических особенностей; </w:t>
      </w:r>
    </w:p>
    <w:p w:rsidR="00995F1C" w:rsidRPr="00A73596" w:rsidRDefault="00995F1C" w:rsidP="00BC559F">
      <w:pPr>
        <w:pStyle w:val="af1"/>
        <w:numPr>
          <w:ilvl w:val="0"/>
          <w:numId w:val="211"/>
        </w:numPr>
        <w:ind w:left="0" w:firstLine="426"/>
        <w:rPr>
          <w:lang w:eastAsia="ru-RU"/>
        </w:rPr>
      </w:pPr>
      <w:r w:rsidRPr="00A73596">
        <w:rPr>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w:t>
      </w:r>
      <w:r w:rsidRPr="00A73596">
        <w:rPr>
          <w:lang w:eastAsia="ru-RU"/>
        </w:rPr>
        <w:t>б</w:t>
      </w:r>
      <w:r w:rsidRPr="00A73596">
        <w:rPr>
          <w:lang w:eastAsia="ru-RU"/>
        </w:rPr>
        <w:t xml:space="preserve">ственным поступкам; </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коммуникативной компетентности в общении и  сотрудн</w:t>
      </w:r>
      <w:r w:rsidRPr="00A73596">
        <w:rPr>
          <w:lang w:eastAsia="ru-RU"/>
        </w:rPr>
        <w:t>и</w:t>
      </w:r>
      <w:r w:rsidRPr="00A73596">
        <w:rPr>
          <w:lang w:eastAsia="ru-RU"/>
        </w:rPr>
        <w:t>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w:t>
      </w:r>
      <w:r w:rsidRPr="00A73596">
        <w:rPr>
          <w:lang w:eastAsia="ru-RU"/>
        </w:rPr>
        <w:t>й</w:t>
      </w:r>
      <w:r w:rsidRPr="00A73596">
        <w:rPr>
          <w:lang w:eastAsia="ru-RU"/>
        </w:rPr>
        <w:t>ных ситуациях, угрожающих жизни и здоровью людей, правил поведения в транспорте и правил поведения на дорогах;</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основ экологической культуры на основе признания це</w:t>
      </w:r>
      <w:r w:rsidRPr="00A73596">
        <w:rPr>
          <w:lang w:eastAsia="ru-RU"/>
        </w:rPr>
        <w:t>н</w:t>
      </w:r>
      <w:r w:rsidRPr="00A73596">
        <w:rPr>
          <w:lang w:eastAsia="ru-RU"/>
        </w:rPr>
        <w:t>ности жизни во всех её проявлениях и необходимости ответственного, бере</w:t>
      </w:r>
      <w:r w:rsidRPr="00A73596">
        <w:rPr>
          <w:lang w:eastAsia="ru-RU"/>
        </w:rPr>
        <w:t>ж</w:t>
      </w:r>
      <w:r w:rsidRPr="00A73596">
        <w:rPr>
          <w:lang w:eastAsia="ru-RU"/>
        </w:rPr>
        <w:t>ного отношения к окружающей среде;</w:t>
      </w:r>
    </w:p>
    <w:p w:rsidR="00995F1C" w:rsidRPr="00A73596" w:rsidRDefault="00995F1C" w:rsidP="00BC559F">
      <w:pPr>
        <w:pStyle w:val="af1"/>
        <w:numPr>
          <w:ilvl w:val="0"/>
          <w:numId w:val="211"/>
        </w:numPr>
        <w:ind w:left="0" w:firstLine="426"/>
        <w:rPr>
          <w:lang w:eastAsia="ru-RU"/>
        </w:rPr>
      </w:pPr>
      <w:r w:rsidRPr="00A73596">
        <w:rPr>
          <w:lang w:eastAsia="ru-RU"/>
        </w:rPr>
        <w:t>осознание значения семьи в жизни человека и общества, принятие ценн</w:t>
      </w:r>
      <w:r w:rsidRPr="00A73596">
        <w:rPr>
          <w:lang w:eastAsia="ru-RU"/>
        </w:rPr>
        <w:t>о</w:t>
      </w:r>
      <w:r w:rsidRPr="00A73596">
        <w:rPr>
          <w:lang w:eastAsia="ru-RU"/>
        </w:rPr>
        <w:t>сти семейной жизни, уважительное и заботливое отношение к членам своей с</w:t>
      </w:r>
      <w:r w:rsidRPr="00A73596">
        <w:rPr>
          <w:lang w:eastAsia="ru-RU"/>
        </w:rPr>
        <w:t>е</w:t>
      </w:r>
      <w:r w:rsidRPr="00A73596">
        <w:rPr>
          <w:lang w:eastAsia="ru-RU"/>
        </w:rPr>
        <w:t>мьи;</w:t>
      </w:r>
    </w:p>
    <w:p w:rsidR="00995F1C" w:rsidRPr="00A73596" w:rsidRDefault="00995F1C" w:rsidP="00BC559F">
      <w:pPr>
        <w:pStyle w:val="af1"/>
        <w:numPr>
          <w:ilvl w:val="0"/>
          <w:numId w:val="211"/>
        </w:numPr>
        <w:ind w:left="0" w:firstLine="426"/>
        <w:rPr>
          <w:lang w:eastAsia="ru-RU"/>
        </w:rPr>
      </w:pPr>
      <w:r w:rsidRPr="00A73596">
        <w:rPr>
          <w:lang w:eastAsia="ru-RU"/>
        </w:rPr>
        <w:t>развитие эстетического сознания через освоение художественного насл</w:t>
      </w:r>
      <w:r w:rsidRPr="00A73596">
        <w:rPr>
          <w:lang w:eastAsia="ru-RU"/>
        </w:rPr>
        <w:t>е</w:t>
      </w:r>
      <w:r w:rsidRPr="00A73596">
        <w:rPr>
          <w:lang w:eastAsia="ru-RU"/>
        </w:rPr>
        <w:t>дия народов России и мира,  творческой деятельности эстетического характера;</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мотивации изучения иностранных языков и стремления к самосовершенствованию в образовательной области «Иностранный язык»;</w:t>
      </w:r>
    </w:p>
    <w:p w:rsidR="00995F1C" w:rsidRPr="00A73596" w:rsidRDefault="00995F1C" w:rsidP="00BC559F">
      <w:pPr>
        <w:pStyle w:val="af1"/>
        <w:numPr>
          <w:ilvl w:val="0"/>
          <w:numId w:val="211"/>
        </w:numPr>
        <w:ind w:left="0" w:firstLine="426"/>
        <w:rPr>
          <w:lang w:eastAsia="ru-RU"/>
        </w:rPr>
      </w:pPr>
      <w:r w:rsidRPr="00A73596">
        <w:rPr>
          <w:lang w:eastAsia="ru-RU"/>
        </w:rPr>
        <w:t>осознание возможностей самореализации средствами иностранного яз</w:t>
      </w:r>
      <w:r w:rsidRPr="00A73596">
        <w:rPr>
          <w:lang w:eastAsia="ru-RU"/>
        </w:rPr>
        <w:t>ы</w:t>
      </w:r>
      <w:r w:rsidRPr="00A73596">
        <w:rPr>
          <w:lang w:eastAsia="ru-RU"/>
        </w:rPr>
        <w:t>ка;</w:t>
      </w:r>
    </w:p>
    <w:p w:rsidR="00995F1C" w:rsidRPr="00A73596" w:rsidRDefault="00995F1C" w:rsidP="00BC559F">
      <w:pPr>
        <w:pStyle w:val="af1"/>
        <w:numPr>
          <w:ilvl w:val="0"/>
          <w:numId w:val="211"/>
        </w:numPr>
        <w:ind w:left="0" w:firstLine="426"/>
        <w:rPr>
          <w:lang w:eastAsia="ru-RU"/>
        </w:rPr>
      </w:pPr>
      <w:r w:rsidRPr="00A73596">
        <w:rPr>
          <w:lang w:eastAsia="ru-RU"/>
        </w:rPr>
        <w:t>стремление к совершенствованию речевой культуры в целом;</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коммуникативной компетенции в межкультурной и ме</w:t>
      </w:r>
      <w:r w:rsidRPr="00A73596">
        <w:rPr>
          <w:lang w:eastAsia="ru-RU"/>
        </w:rPr>
        <w:t>ж</w:t>
      </w:r>
      <w:r w:rsidRPr="00A73596">
        <w:rPr>
          <w:lang w:eastAsia="ru-RU"/>
        </w:rPr>
        <w:t>этнической коммуникации;</w:t>
      </w:r>
    </w:p>
    <w:p w:rsidR="00995F1C" w:rsidRPr="00A73596" w:rsidRDefault="00995F1C" w:rsidP="00BC559F">
      <w:pPr>
        <w:pStyle w:val="af1"/>
        <w:numPr>
          <w:ilvl w:val="0"/>
          <w:numId w:val="211"/>
        </w:numPr>
        <w:ind w:left="0" w:firstLine="426"/>
        <w:rPr>
          <w:lang w:eastAsia="ru-RU"/>
        </w:rPr>
      </w:pPr>
      <w:r w:rsidRPr="00A73596">
        <w:rPr>
          <w:lang w:eastAsia="ru-RU"/>
        </w:rPr>
        <w:t>развитие таких качеств, как воля, целеустремлённость, креативность, инициативность, эмпатия, трудолюбие, дисциплинированность;</w:t>
      </w:r>
    </w:p>
    <w:p w:rsidR="00995F1C" w:rsidRPr="00A73596" w:rsidRDefault="00995F1C" w:rsidP="00BC559F">
      <w:pPr>
        <w:pStyle w:val="af1"/>
        <w:numPr>
          <w:ilvl w:val="0"/>
          <w:numId w:val="211"/>
        </w:numPr>
        <w:ind w:left="0" w:firstLine="426"/>
        <w:rPr>
          <w:lang w:eastAsia="ru-RU"/>
        </w:rPr>
      </w:pPr>
      <w:r w:rsidRPr="00A73596">
        <w:rPr>
          <w:lang w:eastAsia="ru-RU"/>
        </w:rPr>
        <w:t>формирование общекультурной и этнической идентичности как соста</w:t>
      </w:r>
      <w:r w:rsidRPr="00A73596">
        <w:rPr>
          <w:lang w:eastAsia="ru-RU"/>
        </w:rPr>
        <w:t>в</w:t>
      </w:r>
      <w:r w:rsidRPr="00A73596">
        <w:rPr>
          <w:lang w:eastAsia="ru-RU"/>
        </w:rPr>
        <w:t>ляющих гражданской идентичности личности;</w:t>
      </w:r>
    </w:p>
    <w:p w:rsidR="00995F1C" w:rsidRPr="00A73596" w:rsidRDefault="00995F1C" w:rsidP="00BC559F">
      <w:pPr>
        <w:pStyle w:val="af1"/>
        <w:numPr>
          <w:ilvl w:val="0"/>
          <w:numId w:val="211"/>
        </w:numPr>
        <w:ind w:left="0" w:firstLine="426"/>
        <w:rPr>
          <w:lang w:eastAsia="ru-RU"/>
        </w:rPr>
      </w:pPr>
      <w:r w:rsidRPr="00A73596">
        <w:rPr>
          <w:lang w:eastAsia="ru-RU"/>
        </w:rPr>
        <w:t xml:space="preserve">стремление к лучшему осознанию культуры своего народа и готовность содействовать ознакомлению с ней представителей других стран; толерантное </w:t>
      </w:r>
      <w:r w:rsidRPr="00A73596">
        <w:rPr>
          <w:lang w:eastAsia="ru-RU"/>
        </w:rPr>
        <w:lastRenderedPageBreak/>
        <w:t>отношение к проявлениям иной культуры; осознание себя гражданином своей страны и мира;</w:t>
      </w:r>
    </w:p>
    <w:p w:rsidR="00995F1C" w:rsidRPr="00A73596" w:rsidRDefault="00995F1C" w:rsidP="00BC559F">
      <w:pPr>
        <w:pStyle w:val="af1"/>
        <w:numPr>
          <w:ilvl w:val="0"/>
          <w:numId w:val="211"/>
        </w:numPr>
        <w:ind w:left="0" w:firstLine="426"/>
        <w:rPr>
          <w:lang w:eastAsia="ru-RU"/>
        </w:rPr>
      </w:pPr>
      <w:r w:rsidRPr="00A73596">
        <w:rPr>
          <w:lang w:eastAsia="ru-RU"/>
        </w:rPr>
        <w:t>готовность отстаивать национальные и общечеловеческие (гуманистич</w:t>
      </w:r>
      <w:r w:rsidRPr="00A73596">
        <w:rPr>
          <w:lang w:eastAsia="ru-RU"/>
        </w:rPr>
        <w:t>е</w:t>
      </w:r>
      <w:r w:rsidRPr="00A73596">
        <w:rPr>
          <w:lang w:eastAsia="ru-RU"/>
        </w:rPr>
        <w:t>ские, демократические) ценности, свою гражданскую позицию;</w:t>
      </w:r>
    </w:p>
    <w:p w:rsidR="00995F1C" w:rsidRPr="00A73596" w:rsidRDefault="00995F1C" w:rsidP="00BC559F">
      <w:pPr>
        <w:pStyle w:val="af1"/>
        <w:numPr>
          <w:ilvl w:val="0"/>
          <w:numId w:val="211"/>
        </w:numPr>
        <w:ind w:left="0" w:firstLine="426"/>
        <w:rPr>
          <w:lang w:eastAsia="ru-RU"/>
        </w:rPr>
      </w:pPr>
      <w:r w:rsidRPr="00A73596">
        <w:rPr>
          <w:lang w:eastAsia="ru-RU"/>
        </w:rPr>
        <w:t>готовность и способность обучающихся к саморазвитию; сформирова</w:t>
      </w:r>
      <w:r w:rsidRPr="00A73596">
        <w:rPr>
          <w:lang w:eastAsia="ru-RU"/>
        </w:rPr>
        <w:t>н</w:t>
      </w:r>
      <w:r w:rsidRPr="00A73596">
        <w:rPr>
          <w:lang w:eastAsia="ru-RU"/>
        </w:rPr>
        <w:t>ность мотивации к обучению, познанию, выбору индивидуальной образов</w:t>
      </w:r>
      <w:r w:rsidRPr="00A73596">
        <w:rPr>
          <w:lang w:eastAsia="ru-RU"/>
        </w:rPr>
        <w:t>а</w:t>
      </w:r>
      <w:r w:rsidRPr="00A73596">
        <w:rPr>
          <w:lang w:eastAsia="ru-RU"/>
        </w:rPr>
        <w:t>тельной траектории; ценностно-смысловые установки обучающихся, отража</w:t>
      </w:r>
      <w:r w:rsidRPr="00A73596">
        <w:rPr>
          <w:lang w:eastAsia="ru-RU"/>
        </w:rPr>
        <w:t>ю</w:t>
      </w:r>
      <w:r w:rsidRPr="00A73596">
        <w:rPr>
          <w:lang w:eastAsia="ru-RU"/>
        </w:rPr>
        <w:t>щие их личностные позиции, социальные компетенции; сформированность о</w:t>
      </w:r>
      <w:r w:rsidRPr="00A73596">
        <w:rPr>
          <w:lang w:eastAsia="ru-RU"/>
        </w:rPr>
        <w:t>с</w:t>
      </w:r>
      <w:r w:rsidRPr="00A73596">
        <w:rPr>
          <w:lang w:eastAsia="ru-RU"/>
        </w:rPr>
        <w:t>нов гражданской идентичности.</w:t>
      </w:r>
    </w:p>
    <w:p w:rsidR="00995F1C" w:rsidRPr="00995F1C" w:rsidRDefault="00995F1C" w:rsidP="00995F1C">
      <w:pPr>
        <w:pStyle w:val="af1"/>
        <w:rPr>
          <w:b/>
          <w:lang w:eastAsia="ru-RU"/>
        </w:rPr>
      </w:pPr>
      <w:r w:rsidRPr="00995F1C">
        <w:rPr>
          <w:b/>
          <w:bCs/>
          <w:lang w:eastAsia="ru-RU"/>
        </w:rPr>
        <w:t>Метапредметны</w:t>
      </w:r>
      <w:r>
        <w:rPr>
          <w:b/>
          <w:bCs/>
          <w:lang w:eastAsia="ru-RU"/>
        </w:rPr>
        <w:t xml:space="preserve">е </w:t>
      </w:r>
      <w:r w:rsidRPr="00995F1C">
        <w:rPr>
          <w:b/>
          <w:lang w:eastAsia="ru-RU"/>
        </w:rPr>
        <w:t>результат</w:t>
      </w:r>
      <w:r>
        <w:rPr>
          <w:b/>
          <w:lang w:eastAsia="ru-RU"/>
        </w:rPr>
        <w:t>ы</w:t>
      </w:r>
      <w:r w:rsidRPr="00995F1C">
        <w:rPr>
          <w:b/>
          <w:lang w:eastAsia="ru-RU"/>
        </w:rPr>
        <w:t>:</w:t>
      </w:r>
    </w:p>
    <w:p w:rsidR="00995F1C" w:rsidRPr="00A73596" w:rsidRDefault="00995F1C" w:rsidP="00BC559F">
      <w:pPr>
        <w:pStyle w:val="af1"/>
        <w:numPr>
          <w:ilvl w:val="0"/>
          <w:numId w:val="212"/>
        </w:numPr>
        <w:ind w:left="0" w:firstLine="426"/>
        <w:rPr>
          <w:lang w:eastAsia="ru-RU"/>
        </w:rPr>
      </w:pPr>
      <w:r w:rsidRPr="00A73596">
        <w:rPr>
          <w:lang w:eastAsia="ru-RU"/>
        </w:rPr>
        <w:t>умение самостоятельно определять цели своего обучения, ставить и фо</w:t>
      </w:r>
      <w:r w:rsidRPr="00A73596">
        <w:rPr>
          <w:lang w:eastAsia="ru-RU"/>
        </w:rPr>
        <w:t>р</w:t>
      </w:r>
      <w:r w:rsidRPr="00A73596">
        <w:rPr>
          <w:lang w:eastAsia="ru-RU"/>
        </w:rPr>
        <w:t>мулировать для себя новые задачи в учёбе и познавательной деятельности, ра</w:t>
      </w:r>
      <w:r w:rsidRPr="00A73596">
        <w:rPr>
          <w:lang w:eastAsia="ru-RU"/>
        </w:rPr>
        <w:t>з</w:t>
      </w:r>
      <w:r w:rsidRPr="00A73596">
        <w:rPr>
          <w:lang w:eastAsia="ru-RU"/>
        </w:rPr>
        <w:t xml:space="preserve">вивать мотивы и интересы своей познавательной деятельности; </w:t>
      </w:r>
    </w:p>
    <w:p w:rsidR="00995F1C" w:rsidRPr="00A73596" w:rsidRDefault="00995F1C" w:rsidP="00BC559F">
      <w:pPr>
        <w:pStyle w:val="af1"/>
        <w:numPr>
          <w:ilvl w:val="0"/>
          <w:numId w:val="212"/>
        </w:numPr>
        <w:ind w:left="0" w:firstLine="426"/>
        <w:rPr>
          <w:sz w:val="24"/>
          <w:szCs w:val="24"/>
          <w:lang w:eastAsia="ru-RU"/>
        </w:rPr>
      </w:pPr>
      <w:r w:rsidRPr="00A73596">
        <w:rPr>
          <w:lang w:eastAsia="ru-RU"/>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995F1C" w:rsidRPr="00A73596" w:rsidRDefault="00995F1C" w:rsidP="00BC559F">
      <w:pPr>
        <w:pStyle w:val="af1"/>
        <w:numPr>
          <w:ilvl w:val="0"/>
          <w:numId w:val="212"/>
        </w:numPr>
        <w:ind w:left="0" w:firstLine="426"/>
        <w:rPr>
          <w:lang w:eastAsia="ru-RU"/>
        </w:rPr>
      </w:pPr>
      <w:r w:rsidRPr="00A73596">
        <w:rPr>
          <w:lang w:eastAsia="ru-RU"/>
        </w:rPr>
        <w:t>умение соотносить свои действия с планируемыми результатами, ос</w:t>
      </w:r>
      <w:r w:rsidRPr="00A73596">
        <w:rPr>
          <w:lang w:eastAsia="ru-RU"/>
        </w:rPr>
        <w:t>у</w:t>
      </w:r>
      <w:r w:rsidRPr="00A73596">
        <w:rPr>
          <w:lang w:eastAsia="ru-RU"/>
        </w:rPr>
        <w:t xml:space="preserve">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95F1C" w:rsidRPr="00A73596" w:rsidRDefault="00995F1C" w:rsidP="00BC559F">
      <w:pPr>
        <w:pStyle w:val="af1"/>
        <w:numPr>
          <w:ilvl w:val="0"/>
          <w:numId w:val="212"/>
        </w:numPr>
        <w:ind w:left="0" w:firstLine="426"/>
        <w:rPr>
          <w:lang w:eastAsia="ru-RU"/>
        </w:rPr>
      </w:pPr>
      <w:r w:rsidRPr="00A73596">
        <w:rPr>
          <w:lang w:eastAsia="ru-RU"/>
        </w:rPr>
        <w:t>умение оценивать правильность выполнения учебной задачи,  собстве</w:t>
      </w:r>
      <w:r w:rsidRPr="00A73596">
        <w:rPr>
          <w:lang w:eastAsia="ru-RU"/>
        </w:rPr>
        <w:t>н</w:t>
      </w:r>
      <w:r w:rsidRPr="00A73596">
        <w:rPr>
          <w:lang w:eastAsia="ru-RU"/>
        </w:rPr>
        <w:t>ные возможности её решения;</w:t>
      </w:r>
    </w:p>
    <w:p w:rsidR="00995F1C" w:rsidRPr="00A73596" w:rsidRDefault="00995F1C" w:rsidP="00BC559F">
      <w:pPr>
        <w:pStyle w:val="af1"/>
        <w:numPr>
          <w:ilvl w:val="0"/>
          <w:numId w:val="212"/>
        </w:numPr>
        <w:ind w:left="0" w:firstLine="426"/>
        <w:rPr>
          <w:lang w:eastAsia="ru-RU"/>
        </w:rPr>
      </w:pPr>
      <w:r w:rsidRPr="00A73596">
        <w:rPr>
          <w:lang w:eastAsia="ru-RU"/>
        </w:rPr>
        <w:t>владение основами самоконтроля, самооценки, принятия решений и ос</w:t>
      </w:r>
      <w:r w:rsidRPr="00A73596">
        <w:rPr>
          <w:lang w:eastAsia="ru-RU"/>
        </w:rPr>
        <w:t>у</w:t>
      </w:r>
      <w:r w:rsidRPr="00A73596">
        <w:rPr>
          <w:lang w:eastAsia="ru-RU"/>
        </w:rPr>
        <w:t xml:space="preserve">ществления осознанного выбора в учебной и познавательной деятельности; </w:t>
      </w:r>
    </w:p>
    <w:p w:rsidR="00995F1C" w:rsidRPr="00A73596" w:rsidRDefault="00995F1C" w:rsidP="00BC559F">
      <w:pPr>
        <w:pStyle w:val="af1"/>
        <w:numPr>
          <w:ilvl w:val="0"/>
          <w:numId w:val="212"/>
        </w:numPr>
        <w:ind w:left="0" w:firstLine="426"/>
        <w:rPr>
          <w:sz w:val="24"/>
          <w:szCs w:val="24"/>
          <w:lang w:eastAsia="ru-RU"/>
        </w:rPr>
      </w:pPr>
      <w:r w:rsidRPr="00A73596">
        <w:rPr>
          <w:lang w:eastAsia="ru-RU"/>
        </w:rPr>
        <w:t>осознанное владение логическими действиями определения понятий, обобщения, установления аналогий и классификации на основе  самостоятел</w:t>
      </w:r>
      <w:r w:rsidRPr="00A73596">
        <w:rPr>
          <w:lang w:eastAsia="ru-RU"/>
        </w:rPr>
        <w:t>ь</w:t>
      </w:r>
      <w:r w:rsidRPr="00A73596">
        <w:rPr>
          <w:lang w:eastAsia="ru-RU"/>
        </w:rPr>
        <w:t xml:space="preserve">ного выбора оснований и критериев, установления родо-видовых связей; </w:t>
      </w:r>
    </w:p>
    <w:p w:rsidR="00995F1C" w:rsidRPr="00A73596" w:rsidRDefault="00995F1C" w:rsidP="00BC559F">
      <w:pPr>
        <w:pStyle w:val="af1"/>
        <w:numPr>
          <w:ilvl w:val="0"/>
          <w:numId w:val="212"/>
        </w:numPr>
        <w:ind w:left="0" w:firstLine="426"/>
        <w:rPr>
          <w:lang w:eastAsia="ru-RU"/>
        </w:rPr>
      </w:pPr>
      <w:r w:rsidRPr="00A73596">
        <w:rPr>
          <w:lang w:eastAsia="ru-RU"/>
        </w:rPr>
        <w:t>умение устанавливать причинно-следственные связи, строить  логическое рассуждение, умозаключение (индуктивное, дедуктивное  и по аналогии) и в</w:t>
      </w:r>
      <w:r w:rsidRPr="00A73596">
        <w:rPr>
          <w:lang w:eastAsia="ru-RU"/>
        </w:rPr>
        <w:t>ы</w:t>
      </w:r>
      <w:r w:rsidRPr="00A73596">
        <w:rPr>
          <w:lang w:eastAsia="ru-RU"/>
        </w:rPr>
        <w:t>воды;</w:t>
      </w:r>
    </w:p>
    <w:p w:rsidR="00995F1C" w:rsidRPr="00A73596" w:rsidRDefault="00995F1C" w:rsidP="00BC559F">
      <w:pPr>
        <w:pStyle w:val="af1"/>
        <w:numPr>
          <w:ilvl w:val="0"/>
          <w:numId w:val="212"/>
        </w:numPr>
        <w:ind w:left="0" w:firstLine="426"/>
        <w:rPr>
          <w:lang w:eastAsia="ru-RU"/>
        </w:rPr>
      </w:pPr>
      <w:r w:rsidRPr="00A73596">
        <w:rPr>
          <w:lang w:eastAsia="ru-RU"/>
        </w:rPr>
        <w:t>умение создавать, применять и преобразовывать знаки и символы, модели и схемы для решения учебных и познавательных задач;</w:t>
      </w:r>
    </w:p>
    <w:p w:rsidR="00995F1C" w:rsidRPr="00A73596" w:rsidRDefault="00995F1C" w:rsidP="00BC559F">
      <w:pPr>
        <w:pStyle w:val="af1"/>
        <w:numPr>
          <w:ilvl w:val="0"/>
          <w:numId w:val="212"/>
        </w:numPr>
        <w:ind w:left="0" w:firstLine="426"/>
        <w:rPr>
          <w:lang w:eastAsia="ru-RU"/>
        </w:rPr>
      </w:pPr>
      <w:r w:rsidRPr="00A73596">
        <w:rPr>
          <w:lang w:eastAsia="ru-RU"/>
        </w:rPr>
        <w:t>у</w:t>
      </w:r>
      <w:r w:rsidRPr="00A73596">
        <w:rPr>
          <w:bCs/>
          <w:lang w:eastAsia="ru-RU"/>
        </w:rPr>
        <w:t xml:space="preserve">мение </w:t>
      </w:r>
      <w:r w:rsidRPr="00A73596">
        <w:rPr>
          <w:lang w:eastAsia="ru-RU"/>
        </w:rPr>
        <w:t>организовывать  учебное сотрудничество и совместную деятел</w:t>
      </w:r>
      <w:r w:rsidRPr="00A73596">
        <w:rPr>
          <w:lang w:eastAsia="ru-RU"/>
        </w:rPr>
        <w:t>ь</w:t>
      </w:r>
      <w:r w:rsidRPr="00A73596">
        <w:rPr>
          <w:lang w:eastAsia="ru-RU"/>
        </w:rPr>
        <w:t>ность с учителем и сверстниками;   работать</w:t>
      </w:r>
      <w:r w:rsidRPr="00A73596">
        <w:rPr>
          <w:bCs/>
          <w:lang w:eastAsia="ru-RU"/>
        </w:rPr>
        <w:t xml:space="preserve"> индивидуально и в группе: </w:t>
      </w:r>
      <w:r w:rsidRPr="00A73596">
        <w:rPr>
          <w:lang w:eastAsia="ru-RU"/>
        </w:rPr>
        <w:t>нах</w:t>
      </w:r>
      <w:r w:rsidRPr="00A73596">
        <w:rPr>
          <w:lang w:eastAsia="ru-RU"/>
        </w:rPr>
        <w:t>о</w:t>
      </w:r>
      <w:r w:rsidRPr="00A73596">
        <w:rPr>
          <w:lang w:eastAsia="ru-RU"/>
        </w:rPr>
        <w:t>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95F1C" w:rsidRPr="00A73596" w:rsidRDefault="00995F1C" w:rsidP="00BC559F">
      <w:pPr>
        <w:pStyle w:val="af1"/>
        <w:numPr>
          <w:ilvl w:val="0"/>
          <w:numId w:val="212"/>
        </w:numPr>
        <w:ind w:left="0" w:firstLine="426"/>
        <w:rPr>
          <w:sz w:val="24"/>
          <w:szCs w:val="24"/>
          <w:lang w:eastAsia="ru-RU"/>
        </w:rPr>
      </w:pPr>
      <w:r w:rsidRPr="00A73596">
        <w:rPr>
          <w:lang w:eastAsia="ru-RU"/>
        </w:rPr>
        <w:t>умение адекватно и осознанно использовать речевые средства в соотве</w:t>
      </w:r>
      <w:r w:rsidRPr="00A73596">
        <w:rPr>
          <w:lang w:eastAsia="ru-RU"/>
        </w:rPr>
        <w:t>т</w:t>
      </w:r>
      <w:r w:rsidRPr="00A73596">
        <w:rPr>
          <w:lang w:eastAsia="ru-RU"/>
        </w:rPr>
        <w:t>ствии с задачей коммуникации: для отображения своих чувств, мыслей и п</w:t>
      </w:r>
      <w:r w:rsidRPr="00A73596">
        <w:rPr>
          <w:lang w:eastAsia="ru-RU"/>
        </w:rPr>
        <w:t>о</w:t>
      </w:r>
      <w:r w:rsidRPr="00A73596">
        <w:rPr>
          <w:lang w:eastAsia="ru-RU"/>
        </w:rPr>
        <w:t xml:space="preserve">требностей, планирования и регуляции своей деятельности;  владение устной и письменной речью, монологической контекстной речью; </w:t>
      </w:r>
    </w:p>
    <w:p w:rsidR="00995F1C" w:rsidRPr="00A73596" w:rsidRDefault="00995F1C" w:rsidP="00BC559F">
      <w:pPr>
        <w:pStyle w:val="af1"/>
        <w:numPr>
          <w:ilvl w:val="0"/>
          <w:numId w:val="212"/>
        </w:numPr>
        <w:ind w:left="0" w:firstLine="426"/>
        <w:rPr>
          <w:rFonts w:eastAsia="Times New Roman"/>
          <w:lang w:eastAsia="ru-RU"/>
        </w:rPr>
      </w:pPr>
      <w:r w:rsidRPr="00A73596">
        <w:rPr>
          <w:rFonts w:eastAsia="Times New Roman"/>
          <w:lang w:eastAsia="ru-RU"/>
        </w:rPr>
        <w:t>формирование и развитие компетентности в области использования и</w:t>
      </w:r>
      <w:r w:rsidRPr="00A73596">
        <w:rPr>
          <w:rFonts w:eastAsia="Times New Roman"/>
          <w:lang w:eastAsia="ru-RU"/>
        </w:rPr>
        <w:t>н</w:t>
      </w:r>
      <w:r w:rsidRPr="00A73596">
        <w:rPr>
          <w:rFonts w:eastAsia="Times New Roman"/>
          <w:lang w:eastAsia="ru-RU"/>
        </w:rPr>
        <w:t>формационно-коммуникационных технологий (далее ИКТ– компетенции);</w:t>
      </w:r>
    </w:p>
    <w:p w:rsidR="00995F1C" w:rsidRPr="00A73596" w:rsidRDefault="00995F1C" w:rsidP="00BC559F">
      <w:pPr>
        <w:pStyle w:val="af1"/>
        <w:numPr>
          <w:ilvl w:val="0"/>
          <w:numId w:val="212"/>
        </w:numPr>
        <w:ind w:left="0" w:firstLine="426"/>
        <w:rPr>
          <w:lang w:eastAsia="ru-RU"/>
        </w:rPr>
      </w:pPr>
      <w:r w:rsidRPr="00A73596">
        <w:rPr>
          <w:lang w:eastAsia="ru-RU"/>
        </w:rPr>
        <w:t>развитие умения планировать своё речевое и неречевое поведение;</w:t>
      </w:r>
    </w:p>
    <w:p w:rsidR="00995F1C" w:rsidRPr="00A73596" w:rsidRDefault="00995F1C" w:rsidP="00BC559F">
      <w:pPr>
        <w:pStyle w:val="af1"/>
        <w:numPr>
          <w:ilvl w:val="0"/>
          <w:numId w:val="212"/>
        </w:numPr>
        <w:ind w:left="0" w:firstLine="426"/>
        <w:rPr>
          <w:lang w:eastAsia="ru-RU"/>
        </w:rPr>
      </w:pPr>
      <w:r w:rsidRPr="00A73596">
        <w:rPr>
          <w:lang w:eastAsia="ru-RU"/>
        </w:rPr>
        <w:lastRenderedPageBreak/>
        <w:t>развитие коммуникативной компетенции, включая умение взаимоде</w:t>
      </w:r>
      <w:r w:rsidRPr="00A73596">
        <w:rPr>
          <w:lang w:eastAsia="ru-RU"/>
        </w:rPr>
        <w:t>й</w:t>
      </w:r>
      <w:r w:rsidRPr="00A73596">
        <w:rPr>
          <w:lang w:eastAsia="ru-RU"/>
        </w:rPr>
        <w:t>ствовать с окружающими, выполняя разные социальные роли;</w:t>
      </w:r>
    </w:p>
    <w:p w:rsidR="00995F1C" w:rsidRPr="00A73596" w:rsidRDefault="00995F1C" w:rsidP="00BC559F">
      <w:pPr>
        <w:pStyle w:val="af1"/>
        <w:numPr>
          <w:ilvl w:val="0"/>
          <w:numId w:val="212"/>
        </w:numPr>
        <w:ind w:left="0" w:firstLine="426"/>
        <w:rPr>
          <w:lang w:eastAsia="ru-RU"/>
        </w:rPr>
      </w:pPr>
      <w:r w:rsidRPr="00A73596">
        <w:rPr>
          <w:lang w:eastAsia="ru-RU"/>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995F1C" w:rsidRPr="00A73596" w:rsidRDefault="00995F1C" w:rsidP="00BC559F">
      <w:pPr>
        <w:pStyle w:val="af1"/>
        <w:numPr>
          <w:ilvl w:val="0"/>
          <w:numId w:val="212"/>
        </w:numPr>
        <w:ind w:left="0" w:firstLine="426"/>
        <w:rPr>
          <w:lang w:eastAsia="ru-RU"/>
        </w:rPr>
      </w:pPr>
      <w:r w:rsidRPr="00A73596">
        <w:rPr>
          <w:lang w:eastAsia="ru-RU"/>
        </w:rPr>
        <w:t>развитие смыслового чтения, включая умение выделять тему, прогноз</w:t>
      </w:r>
      <w:r w:rsidRPr="00A73596">
        <w:rPr>
          <w:lang w:eastAsia="ru-RU"/>
        </w:rPr>
        <w:t>и</w:t>
      </w:r>
      <w:r w:rsidRPr="00A73596">
        <w:rPr>
          <w:lang w:eastAsia="ru-RU"/>
        </w:rPr>
        <w:t>ровать содержание текста по заголовку/ключевым словам, выделять основную мысль, главные факты, опуская второстепенные, устанавливать логическую п</w:t>
      </w:r>
      <w:r w:rsidRPr="00A73596">
        <w:rPr>
          <w:lang w:eastAsia="ru-RU"/>
        </w:rPr>
        <w:t>о</w:t>
      </w:r>
      <w:r w:rsidRPr="00A73596">
        <w:rPr>
          <w:lang w:eastAsia="ru-RU"/>
        </w:rPr>
        <w:t>следовательность основных фактов;</w:t>
      </w:r>
    </w:p>
    <w:p w:rsidR="00995F1C" w:rsidRPr="00A73596" w:rsidRDefault="00995F1C" w:rsidP="00BC559F">
      <w:pPr>
        <w:pStyle w:val="af1"/>
        <w:numPr>
          <w:ilvl w:val="0"/>
          <w:numId w:val="212"/>
        </w:numPr>
        <w:ind w:left="0" w:firstLine="426"/>
        <w:rPr>
          <w:lang w:eastAsia="ru-RU"/>
        </w:rPr>
      </w:pPr>
      <w:r w:rsidRPr="00A73596">
        <w:rPr>
          <w:lang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995F1C" w:rsidRPr="00995F1C" w:rsidRDefault="00995F1C" w:rsidP="00995F1C">
      <w:pPr>
        <w:pStyle w:val="af1"/>
        <w:rPr>
          <w:b/>
          <w:lang w:eastAsia="ru-RU"/>
        </w:rPr>
      </w:pPr>
      <w:r w:rsidRPr="00995F1C">
        <w:rPr>
          <w:b/>
          <w:lang w:eastAsia="ru-RU"/>
        </w:rPr>
        <w:t xml:space="preserve">Предметные результаты: </w:t>
      </w:r>
    </w:p>
    <w:p w:rsidR="00995F1C" w:rsidRPr="00A73596" w:rsidRDefault="00995F1C" w:rsidP="00995F1C">
      <w:pPr>
        <w:pStyle w:val="af1"/>
        <w:rPr>
          <w:lang w:eastAsia="ru-RU"/>
        </w:rPr>
      </w:pPr>
      <w:r w:rsidRPr="00995F1C">
        <w:rPr>
          <w:b/>
          <w:lang w:eastAsia="ru-RU"/>
        </w:rPr>
        <w:t>А.</w:t>
      </w:r>
      <w:r w:rsidR="00F71BC5">
        <w:rPr>
          <w:b/>
          <w:lang w:eastAsia="ru-RU"/>
        </w:rPr>
        <w:t xml:space="preserve"> </w:t>
      </w:r>
      <w:r w:rsidRPr="00995F1C">
        <w:rPr>
          <w:b/>
          <w:lang w:eastAsia="ru-RU"/>
        </w:rPr>
        <w:t>В коммуникативной сфере</w:t>
      </w:r>
      <w:r w:rsidRPr="00A73596">
        <w:rPr>
          <w:lang w:eastAsia="ru-RU"/>
        </w:rPr>
        <w:t xml:space="preserve"> (т.е. владении иностранным языком как средством общения):</w:t>
      </w:r>
    </w:p>
    <w:p w:rsidR="00995F1C" w:rsidRPr="00A73596" w:rsidRDefault="00995F1C" w:rsidP="00995F1C">
      <w:pPr>
        <w:pStyle w:val="af1"/>
        <w:rPr>
          <w:u w:val="single"/>
          <w:lang w:eastAsia="ru-RU"/>
        </w:rPr>
      </w:pPr>
      <w:r w:rsidRPr="00A73596">
        <w:rPr>
          <w:u w:val="single"/>
          <w:lang w:eastAsia="ru-RU"/>
        </w:rPr>
        <w:t>Речевая компетенция в следующих видах речевой деятельности:</w:t>
      </w:r>
    </w:p>
    <w:p w:rsidR="00995F1C" w:rsidRPr="00995F1C" w:rsidRDefault="00995F1C" w:rsidP="00995F1C">
      <w:pPr>
        <w:pStyle w:val="af1"/>
        <w:rPr>
          <w:i/>
          <w:u w:val="single"/>
          <w:lang w:eastAsia="ru-RU"/>
        </w:rPr>
      </w:pPr>
      <w:r w:rsidRPr="00995F1C">
        <w:rPr>
          <w:i/>
          <w:u w:val="single"/>
          <w:lang w:eastAsia="ru-RU"/>
        </w:rPr>
        <w:t>В говорении:</w:t>
      </w:r>
    </w:p>
    <w:p w:rsidR="00995F1C" w:rsidRPr="00A73596" w:rsidRDefault="00995F1C" w:rsidP="00BC559F">
      <w:pPr>
        <w:pStyle w:val="af1"/>
        <w:numPr>
          <w:ilvl w:val="0"/>
          <w:numId w:val="86"/>
        </w:numPr>
        <w:ind w:left="0" w:firstLine="426"/>
        <w:rPr>
          <w:lang w:eastAsia="ru-RU"/>
        </w:rPr>
      </w:pPr>
      <w:r w:rsidRPr="00A73596">
        <w:rPr>
          <w:lang w:eastAsia="ru-RU"/>
        </w:rPr>
        <w:t>начинать, вести/поддерживать и заканчивать различные виды диалогов в стандартных ситуациях общения, соблюдая нормы речевого этикета, при нео</w:t>
      </w:r>
      <w:r w:rsidRPr="00A73596">
        <w:rPr>
          <w:lang w:eastAsia="ru-RU"/>
        </w:rPr>
        <w:t>б</w:t>
      </w:r>
      <w:r w:rsidRPr="00A73596">
        <w:rPr>
          <w:lang w:eastAsia="ru-RU"/>
        </w:rPr>
        <w:t>ходимости переспрашивая, уточняя;</w:t>
      </w:r>
    </w:p>
    <w:p w:rsidR="00995F1C" w:rsidRPr="00A73596" w:rsidRDefault="00995F1C" w:rsidP="00BC559F">
      <w:pPr>
        <w:pStyle w:val="af1"/>
        <w:numPr>
          <w:ilvl w:val="0"/>
          <w:numId w:val="86"/>
        </w:numPr>
        <w:ind w:left="0" w:firstLine="426"/>
        <w:rPr>
          <w:lang w:eastAsia="ru-RU"/>
        </w:rPr>
      </w:pPr>
      <w:r w:rsidRPr="00A73596">
        <w:rPr>
          <w:lang w:eastAsia="ru-RU"/>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w:t>
      </w:r>
      <w:r w:rsidRPr="00A73596">
        <w:rPr>
          <w:lang w:eastAsia="ru-RU"/>
        </w:rPr>
        <w:t>а</w:t>
      </w:r>
      <w:r w:rsidRPr="00A73596">
        <w:rPr>
          <w:lang w:eastAsia="ru-RU"/>
        </w:rPr>
        <w:t>ла;</w:t>
      </w:r>
    </w:p>
    <w:p w:rsidR="00995F1C" w:rsidRPr="00A73596" w:rsidRDefault="00995F1C" w:rsidP="00BC559F">
      <w:pPr>
        <w:pStyle w:val="af1"/>
        <w:numPr>
          <w:ilvl w:val="0"/>
          <w:numId w:val="86"/>
        </w:numPr>
        <w:ind w:left="0" w:firstLine="426"/>
        <w:rPr>
          <w:lang w:eastAsia="ru-RU"/>
        </w:rPr>
      </w:pPr>
      <w:r w:rsidRPr="00A73596">
        <w:rPr>
          <w:lang w:eastAsia="ru-RU"/>
        </w:rPr>
        <w:t>рассказывать о себе, своей семье, друзьях, своих интересах и планах на будущее;</w:t>
      </w:r>
    </w:p>
    <w:p w:rsidR="00995F1C" w:rsidRPr="00A73596" w:rsidRDefault="00995F1C" w:rsidP="00BC559F">
      <w:pPr>
        <w:pStyle w:val="af1"/>
        <w:numPr>
          <w:ilvl w:val="0"/>
          <w:numId w:val="86"/>
        </w:numPr>
        <w:ind w:left="0" w:firstLine="426"/>
        <w:rPr>
          <w:lang w:eastAsia="ru-RU"/>
        </w:rPr>
      </w:pPr>
      <w:r w:rsidRPr="00A73596">
        <w:rPr>
          <w:lang w:eastAsia="ru-RU"/>
        </w:rPr>
        <w:t>сообщать краткие сведения о своём городе/селе, о своей стране и странах изучаемого языка;</w:t>
      </w:r>
    </w:p>
    <w:p w:rsidR="00995F1C" w:rsidRPr="00A73596" w:rsidRDefault="00995F1C" w:rsidP="00BC559F">
      <w:pPr>
        <w:pStyle w:val="af1"/>
        <w:numPr>
          <w:ilvl w:val="0"/>
          <w:numId w:val="86"/>
        </w:numPr>
        <w:ind w:left="0" w:firstLine="426"/>
        <w:rPr>
          <w:lang w:eastAsia="ru-RU"/>
        </w:rPr>
      </w:pPr>
      <w:r w:rsidRPr="00A73596">
        <w:rPr>
          <w:lang w:eastAsia="ru-RU"/>
        </w:rPr>
        <w:t>описывать события/явления, передавать основное содержание, основную мысль прочитанного/услышанного, выражать своё отношение к прочитанн</w:t>
      </w:r>
      <w:r w:rsidRPr="00A73596">
        <w:rPr>
          <w:lang w:eastAsia="ru-RU"/>
        </w:rPr>
        <w:t>о</w:t>
      </w:r>
      <w:r w:rsidRPr="00A73596">
        <w:rPr>
          <w:lang w:eastAsia="ru-RU"/>
        </w:rPr>
        <w:t>му/услышанному, давать краткую характеристику персонажей.</w:t>
      </w:r>
    </w:p>
    <w:p w:rsidR="00995F1C" w:rsidRPr="00995F1C" w:rsidRDefault="00995F1C" w:rsidP="00995F1C">
      <w:pPr>
        <w:pStyle w:val="af1"/>
        <w:rPr>
          <w:i/>
          <w:u w:val="single"/>
          <w:lang w:eastAsia="ru-RU"/>
        </w:rPr>
      </w:pPr>
      <w:r w:rsidRPr="00995F1C">
        <w:rPr>
          <w:i/>
          <w:u w:val="single"/>
          <w:lang w:eastAsia="ru-RU"/>
        </w:rPr>
        <w:t>В аудировании:</w:t>
      </w:r>
    </w:p>
    <w:p w:rsidR="00995F1C" w:rsidRPr="00A73596" w:rsidRDefault="00995F1C" w:rsidP="00BC559F">
      <w:pPr>
        <w:pStyle w:val="af1"/>
        <w:numPr>
          <w:ilvl w:val="0"/>
          <w:numId w:val="87"/>
        </w:numPr>
        <w:ind w:left="0" w:firstLine="426"/>
        <w:rPr>
          <w:lang w:eastAsia="ru-RU"/>
        </w:rPr>
      </w:pPr>
      <w:r w:rsidRPr="00A73596">
        <w:rPr>
          <w:lang w:eastAsia="ru-RU"/>
        </w:rPr>
        <w:t>воспринимать на слух и полностью понимать речь учителя, одноклассн</w:t>
      </w:r>
      <w:r w:rsidRPr="00A73596">
        <w:rPr>
          <w:lang w:eastAsia="ru-RU"/>
        </w:rPr>
        <w:t>и</w:t>
      </w:r>
      <w:r w:rsidRPr="00A73596">
        <w:rPr>
          <w:lang w:eastAsia="ru-RU"/>
        </w:rPr>
        <w:t>ков;</w:t>
      </w:r>
    </w:p>
    <w:p w:rsidR="00995F1C" w:rsidRPr="00A73596" w:rsidRDefault="00995F1C" w:rsidP="00BC559F">
      <w:pPr>
        <w:pStyle w:val="af1"/>
        <w:numPr>
          <w:ilvl w:val="0"/>
          <w:numId w:val="87"/>
        </w:numPr>
        <w:ind w:left="0" w:firstLine="426"/>
        <w:rPr>
          <w:lang w:eastAsia="ru-RU"/>
        </w:rPr>
      </w:pPr>
      <w:r w:rsidRPr="00A73596">
        <w:rPr>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995F1C" w:rsidRPr="00A73596" w:rsidRDefault="00995F1C" w:rsidP="00BC559F">
      <w:pPr>
        <w:pStyle w:val="af1"/>
        <w:numPr>
          <w:ilvl w:val="0"/>
          <w:numId w:val="87"/>
        </w:numPr>
        <w:ind w:left="0" w:firstLine="426"/>
        <w:rPr>
          <w:lang w:eastAsia="ru-RU"/>
        </w:rPr>
      </w:pPr>
      <w:r w:rsidRPr="00A73596">
        <w:rPr>
          <w:lang w:eastAsia="ru-RU"/>
        </w:rPr>
        <w:t>воспринимать на слух и выборочно понимать с опорой на языковую д</w:t>
      </w:r>
      <w:r w:rsidRPr="00A73596">
        <w:rPr>
          <w:lang w:eastAsia="ru-RU"/>
        </w:rPr>
        <w:t>о</w:t>
      </w:r>
      <w:r w:rsidRPr="00A73596">
        <w:rPr>
          <w:lang w:eastAsia="ru-RU"/>
        </w:rPr>
        <w:t>гадку, контекст краткие несложные аутентичные прагматические аудио- и в</w:t>
      </w:r>
      <w:r w:rsidRPr="00A73596">
        <w:rPr>
          <w:lang w:eastAsia="ru-RU"/>
        </w:rPr>
        <w:t>и</w:t>
      </w:r>
      <w:r w:rsidRPr="00A73596">
        <w:rPr>
          <w:lang w:eastAsia="ru-RU"/>
        </w:rPr>
        <w:t>деотексты, выделяя значимую/нужную/необходимую информацию.</w:t>
      </w:r>
    </w:p>
    <w:p w:rsidR="00995F1C" w:rsidRPr="00995F1C" w:rsidRDefault="00995F1C" w:rsidP="00995F1C">
      <w:pPr>
        <w:pStyle w:val="af1"/>
        <w:rPr>
          <w:i/>
          <w:u w:val="single"/>
          <w:lang w:eastAsia="ru-RU"/>
        </w:rPr>
      </w:pPr>
      <w:r w:rsidRPr="00995F1C">
        <w:rPr>
          <w:i/>
          <w:u w:val="single"/>
          <w:lang w:eastAsia="ru-RU"/>
        </w:rPr>
        <w:t>В чтении:</w:t>
      </w:r>
    </w:p>
    <w:p w:rsidR="00995F1C" w:rsidRPr="00A73596" w:rsidRDefault="00995F1C" w:rsidP="00BC559F">
      <w:pPr>
        <w:pStyle w:val="af1"/>
        <w:numPr>
          <w:ilvl w:val="0"/>
          <w:numId w:val="88"/>
        </w:numPr>
        <w:ind w:left="0" w:firstLine="426"/>
        <w:rPr>
          <w:lang w:eastAsia="ru-RU"/>
        </w:rPr>
      </w:pPr>
      <w:r w:rsidRPr="00A73596">
        <w:rPr>
          <w:lang w:eastAsia="ru-RU"/>
        </w:rPr>
        <w:t>читать аутентичные тексты разных жанров и стилей преимущественно с пониманием основного содержания;</w:t>
      </w:r>
    </w:p>
    <w:p w:rsidR="00995F1C" w:rsidRPr="00A73596" w:rsidRDefault="00995F1C" w:rsidP="00BC559F">
      <w:pPr>
        <w:pStyle w:val="af1"/>
        <w:numPr>
          <w:ilvl w:val="0"/>
          <w:numId w:val="88"/>
        </w:numPr>
        <w:ind w:left="0" w:firstLine="426"/>
        <w:rPr>
          <w:lang w:eastAsia="ru-RU"/>
        </w:rPr>
      </w:pPr>
      <w:r w:rsidRPr="00A73596">
        <w:rPr>
          <w:lang w:eastAsia="ru-RU"/>
        </w:rPr>
        <w:t>читать несложные аутентичные тексты разных жанров и стилей  с полным и точным пониманием и с использованием различных приёмов смысловой п</w:t>
      </w:r>
      <w:r w:rsidRPr="00A73596">
        <w:rPr>
          <w:lang w:eastAsia="ru-RU"/>
        </w:rPr>
        <w:t>е</w:t>
      </w:r>
      <w:r w:rsidRPr="00A73596">
        <w:rPr>
          <w:lang w:eastAsia="ru-RU"/>
        </w:rPr>
        <w:lastRenderedPageBreak/>
        <w:t>реработки текста (языковой догадки, выборочного перевода), а также справо</w:t>
      </w:r>
      <w:r w:rsidRPr="00A73596">
        <w:rPr>
          <w:lang w:eastAsia="ru-RU"/>
        </w:rPr>
        <w:t>ч</w:t>
      </w:r>
      <w:r w:rsidRPr="00A73596">
        <w:rPr>
          <w:lang w:eastAsia="ru-RU"/>
        </w:rPr>
        <w:t>ных материалов; уметь оценивать полученную информацию, выражать своё мнение;</w:t>
      </w:r>
    </w:p>
    <w:p w:rsidR="00995F1C" w:rsidRPr="00A73596" w:rsidRDefault="00995F1C" w:rsidP="00BC559F">
      <w:pPr>
        <w:pStyle w:val="af1"/>
        <w:numPr>
          <w:ilvl w:val="0"/>
          <w:numId w:val="88"/>
        </w:numPr>
        <w:ind w:left="0" w:firstLine="426"/>
        <w:rPr>
          <w:lang w:eastAsia="ru-RU"/>
        </w:rPr>
      </w:pPr>
      <w:r w:rsidRPr="00A73596">
        <w:rPr>
          <w:lang w:eastAsia="ru-RU"/>
        </w:rPr>
        <w:t>читать аутентичные тексты с выборочным пониманием знач</w:t>
      </w:r>
      <w:r w:rsidRPr="00A73596">
        <w:rPr>
          <w:lang w:eastAsia="ru-RU"/>
        </w:rPr>
        <w:t>и</w:t>
      </w:r>
      <w:r w:rsidRPr="00A73596">
        <w:rPr>
          <w:lang w:eastAsia="ru-RU"/>
        </w:rPr>
        <w:t>мой/нужной/интересующей информации.</w:t>
      </w:r>
    </w:p>
    <w:p w:rsidR="00995F1C" w:rsidRPr="00995F1C" w:rsidRDefault="00995F1C" w:rsidP="00995F1C">
      <w:pPr>
        <w:pStyle w:val="af1"/>
        <w:rPr>
          <w:i/>
          <w:u w:val="single"/>
          <w:lang w:eastAsia="ru-RU"/>
        </w:rPr>
      </w:pPr>
      <w:r w:rsidRPr="00995F1C">
        <w:rPr>
          <w:i/>
          <w:u w:val="single"/>
          <w:lang w:eastAsia="ru-RU"/>
        </w:rPr>
        <w:t>В письменной речи:</w:t>
      </w:r>
    </w:p>
    <w:p w:rsidR="00995F1C" w:rsidRPr="00A73596" w:rsidRDefault="00995F1C" w:rsidP="00BC559F">
      <w:pPr>
        <w:pStyle w:val="af1"/>
        <w:numPr>
          <w:ilvl w:val="0"/>
          <w:numId w:val="89"/>
        </w:numPr>
        <w:ind w:left="0" w:firstLine="426"/>
        <w:rPr>
          <w:lang w:eastAsia="ru-RU"/>
        </w:rPr>
      </w:pPr>
      <w:r w:rsidRPr="00A73596">
        <w:rPr>
          <w:lang w:eastAsia="ru-RU"/>
        </w:rPr>
        <w:t>заполнять анкеты и формуляры;</w:t>
      </w:r>
    </w:p>
    <w:p w:rsidR="00995F1C" w:rsidRPr="00A73596" w:rsidRDefault="00995F1C" w:rsidP="00BC559F">
      <w:pPr>
        <w:pStyle w:val="af1"/>
        <w:numPr>
          <w:ilvl w:val="0"/>
          <w:numId w:val="89"/>
        </w:numPr>
        <w:ind w:left="0" w:firstLine="426"/>
        <w:rPr>
          <w:lang w:eastAsia="ru-RU"/>
        </w:rPr>
      </w:pPr>
      <w:r w:rsidRPr="00A73596">
        <w:rPr>
          <w:lang w:eastAsia="ru-RU"/>
        </w:rPr>
        <w:t>писать поздравления, личные письма с опорой на образец с употреблен</w:t>
      </w:r>
      <w:r w:rsidRPr="00A73596">
        <w:rPr>
          <w:lang w:eastAsia="ru-RU"/>
        </w:rPr>
        <w:t>и</w:t>
      </w:r>
      <w:r w:rsidRPr="00A73596">
        <w:rPr>
          <w:lang w:eastAsia="ru-RU"/>
        </w:rPr>
        <w:t>ем формул речевого этикета, принятых в стране/странах изучаемого языка;</w:t>
      </w:r>
    </w:p>
    <w:p w:rsidR="00995F1C" w:rsidRPr="00A73596" w:rsidRDefault="00995F1C" w:rsidP="00BC559F">
      <w:pPr>
        <w:pStyle w:val="af1"/>
        <w:numPr>
          <w:ilvl w:val="0"/>
          <w:numId w:val="89"/>
        </w:numPr>
        <w:ind w:left="0" w:firstLine="426"/>
        <w:rPr>
          <w:lang w:eastAsia="ru-RU"/>
        </w:rPr>
      </w:pPr>
      <w:r w:rsidRPr="00A73596">
        <w:rPr>
          <w:lang w:eastAsia="ru-RU"/>
        </w:rPr>
        <w:t>составлять план, тезисы устного или письменного сообщения; кратко и</w:t>
      </w:r>
      <w:r w:rsidRPr="00A73596">
        <w:rPr>
          <w:lang w:eastAsia="ru-RU"/>
        </w:rPr>
        <w:t>з</w:t>
      </w:r>
      <w:r w:rsidRPr="00A73596">
        <w:rPr>
          <w:lang w:eastAsia="ru-RU"/>
        </w:rPr>
        <w:t>лагать результаты проектной деятельности.</w:t>
      </w:r>
    </w:p>
    <w:p w:rsidR="00995F1C" w:rsidRPr="00995F1C" w:rsidRDefault="00995F1C" w:rsidP="00995F1C">
      <w:pPr>
        <w:pStyle w:val="af1"/>
        <w:rPr>
          <w:i/>
          <w:u w:val="single"/>
          <w:lang w:eastAsia="ru-RU"/>
        </w:rPr>
      </w:pPr>
      <w:r w:rsidRPr="00995F1C">
        <w:rPr>
          <w:i/>
          <w:u w:val="single"/>
          <w:lang w:eastAsia="ru-RU"/>
        </w:rPr>
        <w:t>Языковая компетенция:</w:t>
      </w:r>
    </w:p>
    <w:p w:rsidR="00995F1C" w:rsidRPr="00A73596" w:rsidRDefault="00995F1C" w:rsidP="00BC559F">
      <w:pPr>
        <w:pStyle w:val="af1"/>
        <w:numPr>
          <w:ilvl w:val="0"/>
          <w:numId w:val="90"/>
        </w:numPr>
        <w:ind w:left="0" w:firstLine="426"/>
        <w:rPr>
          <w:lang w:eastAsia="ru-RU"/>
        </w:rPr>
      </w:pPr>
      <w:r w:rsidRPr="00A73596">
        <w:rPr>
          <w:lang w:eastAsia="ru-RU"/>
        </w:rPr>
        <w:t>применение правил написания слов, изученных в основной школе;</w:t>
      </w:r>
    </w:p>
    <w:p w:rsidR="00995F1C" w:rsidRPr="00A73596" w:rsidRDefault="00995F1C" w:rsidP="00BC559F">
      <w:pPr>
        <w:pStyle w:val="af1"/>
        <w:numPr>
          <w:ilvl w:val="0"/>
          <w:numId w:val="90"/>
        </w:numPr>
        <w:ind w:left="0" w:firstLine="426"/>
        <w:rPr>
          <w:lang w:eastAsia="ru-RU"/>
        </w:rPr>
      </w:pPr>
      <w:r w:rsidRPr="00A73596">
        <w:rPr>
          <w:lang w:eastAsia="ru-RU"/>
        </w:rPr>
        <w:t>адекватное произношение и различение на слух всех звуков иностранного языка; соблюдение правильного ударения в словах и фразах;</w:t>
      </w:r>
    </w:p>
    <w:p w:rsidR="00995F1C" w:rsidRPr="00A73596" w:rsidRDefault="00995F1C" w:rsidP="00BC559F">
      <w:pPr>
        <w:pStyle w:val="af1"/>
        <w:numPr>
          <w:ilvl w:val="0"/>
          <w:numId w:val="90"/>
        </w:numPr>
        <w:ind w:left="0" w:firstLine="426"/>
        <w:rPr>
          <w:lang w:eastAsia="ru-RU"/>
        </w:rPr>
      </w:pPr>
      <w:r w:rsidRPr="00A73596">
        <w:rPr>
          <w:lang w:eastAsia="ru-RU"/>
        </w:rPr>
        <w:t>соблюдение ритмико-интонационных особенностей предложений разли</w:t>
      </w:r>
      <w:r w:rsidRPr="00A73596">
        <w:rPr>
          <w:lang w:eastAsia="ru-RU"/>
        </w:rPr>
        <w:t>ч</w:t>
      </w:r>
      <w:r w:rsidRPr="00A73596">
        <w:rPr>
          <w:lang w:eastAsia="ru-RU"/>
        </w:rPr>
        <w:t>ных коммуникативных типов (утвердительное, вопросительное, отрицательное, повелительное); правильное членение предложений на смысловые группы;</w:t>
      </w:r>
    </w:p>
    <w:p w:rsidR="00995F1C" w:rsidRPr="00A73596" w:rsidRDefault="00995F1C" w:rsidP="00BC559F">
      <w:pPr>
        <w:pStyle w:val="af1"/>
        <w:numPr>
          <w:ilvl w:val="0"/>
          <w:numId w:val="90"/>
        </w:numPr>
        <w:ind w:left="0" w:firstLine="426"/>
        <w:rPr>
          <w:lang w:eastAsia="ru-RU"/>
        </w:rPr>
      </w:pPr>
      <w:r w:rsidRPr="00A73596">
        <w:rPr>
          <w:lang w:eastAsia="ru-RU"/>
        </w:rPr>
        <w:t>распознавание и употребление в речи основных значений изученных ле</w:t>
      </w:r>
      <w:r w:rsidRPr="00A73596">
        <w:rPr>
          <w:lang w:eastAsia="ru-RU"/>
        </w:rPr>
        <w:t>к</w:t>
      </w:r>
      <w:r w:rsidRPr="00A73596">
        <w:rPr>
          <w:lang w:eastAsia="ru-RU"/>
        </w:rPr>
        <w:t>сических единиц (слов, словосочетаний, реплик-клише речевого этикета);</w:t>
      </w:r>
    </w:p>
    <w:p w:rsidR="00995F1C" w:rsidRPr="00A73596" w:rsidRDefault="00995F1C" w:rsidP="00BC559F">
      <w:pPr>
        <w:pStyle w:val="af1"/>
        <w:numPr>
          <w:ilvl w:val="0"/>
          <w:numId w:val="90"/>
        </w:numPr>
        <w:ind w:left="0" w:firstLine="426"/>
        <w:rPr>
          <w:lang w:eastAsia="ru-RU"/>
        </w:rPr>
      </w:pPr>
      <w:r w:rsidRPr="00A73596">
        <w:rPr>
          <w:lang w:eastAsia="ru-RU"/>
        </w:rPr>
        <w:t>знание основных способов словообразования (аффиксации, словослож</w:t>
      </w:r>
      <w:r w:rsidRPr="00A73596">
        <w:rPr>
          <w:lang w:eastAsia="ru-RU"/>
        </w:rPr>
        <w:t>е</w:t>
      </w:r>
      <w:r w:rsidRPr="00A73596">
        <w:rPr>
          <w:lang w:eastAsia="ru-RU"/>
        </w:rPr>
        <w:t>ния, конверсии);</w:t>
      </w:r>
    </w:p>
    <w:p w:rsidR="00995F1C" w:rsidRPr="00A73596" w:rsidRDefault="00995F1C" w:rsidP="00BC559F">
      <w:pPr>
        <w:pStyle w:val="af1"/>
        <w:numPr>
          <w:ilvl w:val="0"/>
          <w:numId w:val="90"/>
        </w:numPr>
        <w:ind w:left="0" w:firstLine="426"/>
        <w:rPr>
          <w:lang w:eastAsia="ru-RU"/>
        </w:rPr>
      </w:pPr>
      <w:r w:rsidRPr="00A73596">
        <w:rPr>
          <w:lang w:eastAsia="ru-RU"/>
        </w:rPr>
        <w:t>понимание и использование явлений многозначности слов иностранного языка: синонимии, антонимии и лексической сочетаемости;</w:t>
      </w:r>
    </w:p>
    <w:p w:rsidR="00995F1C" w:rsidRPr="00A73596" w:rsidRDefault="00995F1C" w:rsidP="00BC559F">
      <w:pPr>
        <w:pStyle w:val="af1"/>
        <w:numPr>
          <w:ilvl w:val="0"/>
          <w:numId w:val="90"/>
        </w:numPr>
        <w:ind w:left="0" w:firstLine="426"/>
        <w:rPr>
          <w:lang w:eastAsia="ru-RU"/>
        </w:rPr>
      </w:pPr>
      <w:r w:rsidRPr="00A73596">
        <w:rPr>
          <w:lang w:eastAsia="ru-RU"/>
        </w:rPr>
        <w:t xml:space="preserve">распознавание и употребление в речи основных морфологических форм и синтаксических конструкций изучаемого языка; </w:t>
      </w:r>
    </w:p>
    <w:p w:rsidR="00995F1C" w:rsidRPr="00A73596" w:rsidRDefault="00995F1C" w:rsidP="00BC559F">
      <w:pPr>
        <w:pStyle w:val="af1"/>
        <w:numPr>
          <w:ilvl w:val="0"/>
          <w:numId w:val="90"/>
        </w:numPr>
        <w:ind w:left="0" w:firstLine="426"/>
        <w:rPr>
          <w:lang w:eastAsia="ru-RU"/>
        </w:rPr>
      </w:pPr>
      <w:r w:rsidRPr="00A73596">
        <w:rPr>
          <w:lang w:eastAsia="ru-RU"/>
        </w:rPr>
        <w:t>знание признаков изученных грамматических явлений (видо-временных форм глаголов, модальных глаголов и их эквивалентов, артиклей, существ</w:t>
      </w:r>
      <w:r w:rsidRPr="00A73596">
        <w:rPr>
          <w:lang w:eastAsia="ru-RU"/>
        </w:rPr>
        <w:t>и</w:t>
      </w:r>
      <w:r w:rsidRPr="00A73596">
        <w:rPr>
          <w:lang w:eastAsia="ru-RU"/>
        </w:rPr>
        <w:t>тельных, степеней сравнения прилагательных и наречий, местоимений, числ</w:t>
      </w:r>
      <w:r w:rsidRPr="00A73596">
        <w:rPr>
          <w:lang w:eastAsia="ru-RU"/>
        </w:rPr>
        <w:t>и</w:t>
      </w:r>
      <w:r w:rsidRPr="00A73596">
        <w:rPr>
          <w:lang w:eastAsia="ru-RU"/>
        </w:rPr>
        <w:t>тельных, предлогов);</w:t>
      </w:r>
    </w:p>
    <w:p w:rsidR="00995F1C" w:rsidRPr="00A73596" w:rsidRDefault="00995F1C" w:rsidP="00BC559F">
      <w:pPr>
        <w:pStyle w:val="af1"/>
        <w:numPr>
          <w:ilvl w:val="0"/>
          <w:numId w:val="90"/>
        </w:numPr>
        <w:ind w:left="0" w:firstLine="426"/>
        <w:rPr>
          <w:lang w:eastAsia="ru-RU"/>
        </w:rPr>
      </w:pPr>
      <w:r w:rsidRPr="00A73596">
        <w:rPr>
          <w:lang w:eastAsia="ru-RU"/>
        </w:rPr>
        <w:t>знание основных различий систем иностранного и русского/родного яз</w:t>
      </w:r>
      <w:r w:rsidRPr="00A73596">
        <w:rPr>
          <w:lang w:eastAsia="ru-RU"/>
        </w:rPr>
        <w:t>ы</w:t>
      </w:r>
      <w:r w:rsidRPr="00A73596">
        <w:rPr>
          <w:lang w:eastAsia="ru-RU"/>
        </w:rPr>
        <w:t>ков.</w:t>
      </w:r>
    </w:p>
    <w:p w:rsidR="00995F1C" w:rsidRPr="00A73596" w:rsidRDefault="00995F1C" w:rsidP="00995F1C">
      <w:pPr>
        <w:pStyle w:val="af1"/>
        <w:rPr>
          <w:u w:val="single"/>
          <w:lang w:eastAsia="ru-RU"/>
        </w:rPr>
      </w:pPr>
      <w:r w:rsidRPr="00A73596">
        <w:rPr>
          <w:u w:val="single"/>
          <w:lang w:eastAsia="ru-RU"/>
        </w:rPr>
        <w:t>Социокультурная компетенция:</w:t>
      </w:r>
    </w:p>
    <w:p w:rsidR="00995F1C" w:rsidRPr="00A73596" w:rsidRDefault="00995F1C" w:rsidP="00BC559F">
      <w:pPr>
        <w:pStyle w:val="af1"/>
        <w:numPr>
          <w:ilvl w:val="0"/>
          <w:numId w:val="91"/>
        </w:numPr>
        <w:ind w:left="0" w:firstLine="426"/>
        <w:rPr>
          <w:lang w:eastAsia="ru-RU"/>
        </w:rPr>
      </w:pPr>
      <w:r w:rsidRPr="00A73596">
        <w:rPr>
          <w:lang w:eastAsia="ru-RU"/>
        </w:rPr>
        <w:t>знание национально-культурных особенностей речевого и неречевого п</w:t>
      </w:r>
      <w:r w:rsidRPr="00A73596">
        <w:rPr>
          <w:lang w:eastAsia="ru-RU"/>
        </w:rPr>
        <w:t>о</w:t>
      </w:r>
      <w:r w:rsidRPr="00A73596">
        <w:rPr>
          <w:lang w:eastAsia="ru-RU"/>
        </w:rPr>
        <w:t>ведения в своей стране и странах изучаемого языка; применение этих знаний в различных ситуациях формального и неформального межличностного и ме</w:t>
      </w:r>
      <w:r w:rsidRPr="00A73596">
        <w:rPr>
          <w:lang w:eastAsia="ru-RU"/>
        </w:rPr>
        <w:t>ж</w:t>
      </w:r>
      <w:r w:rsidRPr="00A73596">
        <w:rPr>
          <w:lang w:eastAsia="ru-RU"/>
        </w:rPr>
        <w:t>культурного общения;</w:t>
      </w:r>
    </w:p>
    <w:p w:rsidR="00995F1C" w:rsidRPr="00A73596" w:rsidRDefault="00995F1C" w:rsidP="00BC559F">
      <w:pPr>
        <w:pStyle w:val="af1"/>
        <w:numPr>
          <w:ilvl w:val="0"/>
          <w:numId w:val="91"/>
        </w:numPr>
        <w:ind w:left="0" w:firstLine="426"/>
        <w:rPr>
          <w:lang w:eastAsia="ru-RU"/>
        </w:rPr>
      </w:pPr>
      <w:r w:rsidRPr="00A73596">
        <w:rPr>
          <w:lang w:eastAsia="ru-RU"/>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995F1C" w:rsidRPr="00A73596" w:rsidRDefault="00995F1C" w:rsidP="00BC559F">
      <w:pPr>
        <w:pStyle w:val="af1"/>
        <w:numPr>
          <w:ilvl w:val="0"/>
          <w:numId w:val="91"/>
        </w:numPr>
        <w:ind w:left="0" w:firstLine="426"/>
        <w:rPr>
          <w:lang w:eastAsia="ru-RU"/>
        </w:rPr>
      </w:pPr>
      <w:r w:rsidRPr="00A73596">
        <w:rPr>
          <w:lang w:eastAsia="ru-RU"/>
        </w:rPr>
        <w:t>знание употребительной фоновой лексики и реалий страны/стран изуча</w:t>
      </w:r>
      <w:r w:rsidRPr="00A73596">
        <w:rPr>
          <w:lang w:eastAsia="ru-RU"/>
        </w:rPr>
        <w:t>е</w:t>
      </w:r>
      <w:r w:rsidRPr="00A73596">
        <w:rPr>
          <w:lang w:eastAsia="ru-RU"/>
        </w:rPr>
        <w:t>мого языка, некоторых распространённых образцов фольклора (скороговорок, поговорок, пословиц);</w:t>
      </w:r>
    </w:p>
    <w:p w:rsidR="00995F1C" w:rsidRPr="00A73596" w:rsidRDefault="00995F1C" w:rsidP="00BC559F">
      <w:pPr>
        <w:pStyle w:val="af1"/>
        <w:numPr>
          <w:ilvl w:val="0"/>
          <w:numId w:val="91"/>
        </w:numPr>
        <w:ind w:left="0" w:firstLine="426"/>
        <w:rPr>
          <w:lang w:eastAsia="ru-RU"/>
        </w:rPr>
      </w:pPr>
      <w:r w:rsidRPr="00A73596">
        <w:rPr>
          <w:lang w:eastAsia="ru-RU"/>
        </w:rPr>
        <w:lastRenderedPageBreak/>
        <w:t>знакомство с образцами художественной, публицистической и научно-популярной литературы;</w:t>
      </w:r>
    </w:p>
    <w:p w:rsidR="00995F1C" w:rsidRPr="00A73596" w:rsidRDefault="00995F1C" w:rsidP="00BC559F">
      <w:pPr>
        <w:pStyle w:val="af1"/>
        <w:numPr>
          <w:ilvl w:val="0"/>
          <w:numId w:val="91"/>
        </w:numPr>
        <w:ind w:left="0" w:firstLine="426"/>
        <w:rPr>
          <w:lang w:eastAsia="ru-RU"/>
        </w:rPr>
      </w:pPr>
      <w:r w:rsidRPr="00A73596">
        <w:rPr>
          <w:lang w:eastAsia="ru-RU"/>
        </w:rPr>
        <w:t>представление об особенностях образа жизни, быта, культуры стран из</w:t>
      </w:r>
      <w:r w:rsidRPr="00A73596">
        <w:rPr>
          <w:lang w:eastAsia="ru-RU"/>
        </w:rPr>
        <w:t>у</w:t>
      </w:r>
      <w:r w:rsidRPr="00A73596">
        <w:rPr>
          <w:lang w:eastAsia="ru-RU"/>
        </w:rPr>
        <w:t>чаемого языка (всемирно известных достопримечательностях, выдающихся людях и их вкладе в мировую культуру);</w:t>
      </w:r>
    </w:p>
    <w:p w:rsidR="00995F1C" w:rsidRPr="00A73596" w:rsidRDefault="00995F1C" w:rsidP="00BC559F">
      <w:pPr>
        <w:pStyle w:val="af1"/>
        <w:numPr>
          <w:ilvl w:val="0"/>
          <w:numId w:val="91"/>
        </w:numPr>
        <w:ind w:left="0" w:firstLine="426"/>
        <w:rPr>
          <w:lang w:eastAsia="ru-RU"/>
        </w:rPr>
      </w:pPr>
      <w:r w:rsidRPr="00A73596">
        <w:rPr>
          <w:lang w:eastAsia="ru-RU"/>
        </w:rPr>
        <w:t>представление о сходстве и различиях в традициях своей страны и стран изучаемого языка;</w:t>
      </w:r>
    </w:p>
    <w:p w:rsidR="00995F1C" w:rsidRPr="00A73596" w:rsidRDefault="00995F1C" w:rsidP="00BC559F">
      <w:pPr>
        <w:pStyle w:val="af1"/>
        <w:numPr>
          <w:ilvl w:val="0"/>
          <w:numId w:val="91"/>
        </w:numPr>
        <w:ind w:left="0" w:firstLine="426"/>
        <w:rPr>
          <w:lang w:eastAsia="ru-RU"/>
        </w:rPr>
      </w:pPr>
      <w:r w:rsidRPr="00A73596">
        <w:rPr>
          <w:lang w:eastAsia="ru-RU"/>
        </w:rPr>
        <w:t>понимание роли владения иностранными языками в современном мире.</w:t>
      </w:r>
    </w:p>
    <w:p w:rsidR="00995F1C" w:rsidRPr="00A73596" w:rsidRDefault="00995F1C" w:rsidP="00995F1C">
      <w:pPr>
        <w:pStyle w:val="af1"/>
        <w:rPr>
          <w:lang w:eastAsia="ru-RU"/>
        </w:rPr>
      </w:pPr>
      <w:r w:rsidRPr="00A73596">
        <w:rPr>
          <w:u w:val="single"/>
          <w:lang w:eastAsia="ru-RU"/>
        </w:rPr>
        <w:t xml:space="preserve">Компенсаторная компетенция </w:t>
      </w:r>
      <w:r w:rsidRPr="00A73596">
        <w:rPr>
          <w:lang w:eastAsia="ru-RU"/>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w:t>
      </w:r>
      <w:r w:rsidRPr="00A73596">
        <w:rPr>
          <w:lang w:eastAsia="ru-RU"/>
        </w:rPr>
        <w:t>д</w:t>
      </w:r>
      <w:r w:rsidRPr="00A73596">
        <w:rPr>
          <w:lang w:eastAsia="ru-RU"/>
        </w:rPr>
        <w:t>ностей, переспроса, словарных замен, жестов, мимики.</w:t>
      </w:r>
    </w:p>
    <w:p w:rsidR="00995F1C" w:rsidRPr="00995F1C" w:rsidRDefault="00995F1C" w:rsidP="00995F1C">
      <w:pPr>
        <w:pStyle w:val="af1"/>
        <w:rPr>
          <w:b/>
          <w:lang w:eastAsia="ru-RU"/>
        </w:rPr>
      </w:pPr>
      <w:r w:rsidRPr="00995F1C">
        <w:rPr>
          <w:b/>
          <w:lang w:eastAsia="ru-RU"/>
        </w:rPr>
        <w:t>Б. В познавательной сфере:</w:t>
      </w:r>
    </w:p>
    <w:p w:rsidR="00995F1C" w:rsidRPr="00A73596" w:rsidRDefault="00995F1C" w:rsidP="00BC559F">
      <w:pPr>
        <w:pStyle w:val="af1"/>
        <w:numPr>
          <w:ilvl w:val="0"/>
          <w:numId w:val="92"/>
        </w:numPr>
        <w:ind w:left="0" w:firstLine="426"/>
        <w:rPr>
          <w:lang w:eastAsia="ru-RU"/>
        </w:rPr>
      </w:pPr>
      <w:r w:rsidRPr="00A73596">
        <w:rPr>
          <w:lang w:eastAsia="ru-RU"/>
        </w:rPr>
        <w:t>умение сравнивать языковые явления родного и иностранного языков на уровне отдельных грамматических явлений, слов, словосочетаний, предлож</w:t>
      </w:r>
      <w:r w:rsidRPr="00A73596">
        <w:rPr>
          <w:lang w:eastAsia="ru-RU"/>
        </w:rPr>
        <w:t>е</w:t>
      </w:r>
      <w:r w:rsidRPr="00A73596">
        <w:rPr>
          <w:lang w:eastAsia="ru-RU"/>
        </w:rPr>
        <w:t>ний;</w:t>
      </w:r>
    </w:p>
    <w:p w:rsidR="00995F1C" w:rsidRPr="00A73596" w:rsidRDefault="00995F1C" w:rsidP="00BC559F">
      <w:pPr>
        <w:pStyle w:val="af1"/>
        <w:numPr>
          <w:ilvl w:val="0"/>
          <w:numId w:val="92"/>
        </w:numPr>
        <w:ind w:left="0" w:firstLine="426"/>
        <w:rPr>
          <w:lang w:eastAsia="ru-RU"/>
        </w:rPr>
      </w:pPr>
      <w:r w:rsidRPr="00A73596">
        <w:rPr>
          <w:lang w:eastAsia="ru-RU"/>
        </w:rPr>
        <w:t>владение приёмами работы с текстом: умение пользоваться определённой стратегией чтения/аудирования в зависимости от коммуникативной задачи (ч</w:t>
      </w:r>
      <w:r w:rsidRPr="00A73596">
        <w:rPr>
          <w:lang w:eastAsia="ru-RU"/>
        </w:rPr>
        <w:t>и</w:t>
      </w:r>
      <w:r w:rsidRPr="00A73596">
        <w:rPr>
          <w:lang w:eastAsia="ru-RU"/>
        </w:rPr>
        <w:t>тать/слушать текст с разной глубиной понимания);</w:t>
      </w:r>
    </w:p>
    <w:p w:rsidR="00995F1C" w:rsidRPr="00A73596" w:rsidRDefault="00995F1C" w:rsidP="00BC559F">
      <w:pPr>
        <w:pStyle w:val="af1"/>
        <w:numPr>
          <w:ilvl w:val="0"/>
          <w:numId w:val="92"/>
        </w:numPr>
        <w:ind w:left="0" w:firstLine="426"/>
        <w:rPr>
          <w:lang w:eastAsia="ru-RU"/>
        </w:rPr>
      </w:pPr>
      <w:r w:rsidRPr="00A73596">
        <w:rPr>
          <w:lang w:eastAsia="ru-RU"/>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995F1C" w:rsidRPr="00A73596" w:rsidRDefault="00995F1C" w:rsidP="00BC559F">
      <w:pPr>
        <w:pStyle w:val="af1"/>
        <w:numPr>
          <w:ilvl w:val="0"/>
          <w:numId w:val="92"/>
        </w:numPr>
        <w:ind w:left="0" w:firstLine="426"/>
        <w:rPr>
          <w:lang w:eastAsia="ru-RU"/>
        </w:rPr>
      </w:pPr>
      <w:r w:rsidRPr="00A73596">
        <w:rPr>
          <w:lang w:eastAsia="ru-RU"/>
        </w:rPr>
        <w:t>готовность и умение осуществлять индивидуальную и совместную пр</w:t>
      </w:r>
      <w:r w:rsidRPr="00A73596">
        <w:rPr>
          <w:lang w:eastAsia="ru-RU"/>
        </w:rPr>
        <w:t>о</w:t>
      </w:r>
      <w:r w:rsidRPr="00A73596">
        <w:rPr>
          <w:lang w:eastAsia="ru-RU"/>
        </w:rPr>
        <w:t>ектную работу;</w:t>
      </w:r>
    </w:p>
    <w:p w:rsidR="00995F1C" w:rsidRPr="00A73596" w:rsidRDefault="00995F1C" w:rsidP="00BC559F">
      <w:pPr>
        <w:pStyle w:val="af1"/>
        <w:numPr>
          <w:ilvl w:val="0"/>
          <w:numId w:val="92"/>
        </w:numPr>
        <w:ind w:left="0" w:firstLine="426"/>
        <w:rPr>
          <w:lang w:eastAsia="ru-RU"/>
        </w:rPr>
      </w:pPr>
      <w:r w:rsidRPr="00A73596">
        <w:rPr>
          <w:lang w:eastAsia="ru-RU"/>
        </w:rPr>
        <w:t>умение пользоваться справочным материалом (грамматическим и лин</w:t>
      </w:r>
      <w:r w:rsidRPr="00A73596">
        <w:rPr>
          <w:lang w:eastAsia="ru-RU"/>
        </w:rPr>
        <w:t>г</w:t>
      </w:r>
      <w:r w:rsidRPr="00A73596">
        <w:rPr>
          <w:lang w:eastAsia="ru-RU"/>
        </w:rPr>
        <w:t>вострановедческим справочниками, двуязычным и толковым словарями, мул</w:t>
      </w:r>
      <w:r w:rsidRPr="00A73596">
        <w:rPr>
          <w:lang w:eastAsia="ru-RU"/>
        </w:rPr>
        <w:t>ь</w:t>
      </w:r>
      <w:r w:rsidRPr="00A73596">
        <w:rPr>
          <w:lang w:eastAsia="ru-RU"/>
        </w:rPr>
        <w:t>тимедийными средствами);</w:t>
      </w:r>
    </w:p>
    <w:p w:rsidR="00995F1C" w:rsidRPr="00A73596" w:rsidRDefault="00995F1C" w:rsidP="00BC559F">
      <w:pPr>
        <w:pStyle w:val="af1"/>
        <w:numPr>
          <w:ilvl w:val="0"/>
          <w:numId w:val="92"/>
        </w:numPr>
        <w:ind w:left="0" w:firstLine="426"/>
        <w:rPr>
          <w:lang w:eastAsia="ru-RU"/>
        </w:rPr>
      </w:pPr>
      <w:r w:rsidRPr="00A73596">
        <w:rPr>
          <w:lang w:eastAsia="ru-RU"/>
        </w:rPr>
        <w:t>владение способами и приёмами дальнейшего самостоятельного изучения иностранных языков.</w:t>
      </w:r>
    </w:p>
    <w:p w:rsidR="00995F1C" w:rsidRPr="00995F1C" w:rsidRDefault="00995F1C" w:rsidP="00995F1C">
      <w:pPr>
        <w:pStyle w:val="af1"/>
        <w:rPr>
          <w:b/>
          <w:lang w:eastAsia="ru-RU"/>
        </w:rPr>
      </w:pPr>
      <w:r w:rsidRPr="00995F1C">
        <w:rPr>
          <w:b/>
          <w:lang w:eastAsia="ru-RU"/>
        </w:rPr>
        <w:t>В. В ценностно-ориентационной сфере:</w:t>
      </w:r>
    </w:p>
    <w:p w:rsidR="00995F1C" w:rsidRPr="00A73596" w:rsidRDefault="00995F1C" w:rsidP="00BC559F">
      <w:pPr>
        <w:pStyle w:val="af1"/>
        <w:numPr>
          <w:ilvl w:val="0"/>
          <w:numId w:val="93"/>
        </w:numPr>
        <w:ind w:left="0" w:firstLine="426"/>
        <w:rPr>
          <w:lang w:eastAsia="ru-RU"/>
        </w:rPr>
      </w:pPr>
      <w:r w:rsidRPr="00A73596">
        <w:rPr>
          <w:lang w:eastAsia="ru-RU"/>
        </w:rPr>
        <w:t>представление о языке как средстве выражения чувств, эмоций, основе культуры мышления;</w:t>
      </w:r>
    </w:p>
    <w:p w:rsidR="00995F1C" w:rsidRPr="00A73596" w:rsidRDefault="00995F1C" w:rsidP="00BC559F">
      <w:pPr>
        <w:pStyle w:val="af1"/>
        <w:numPr>
          <w:ilvl w:val="0"/>
          <w:numId w:val="93"/>
        </w:numPr>
        <w:ind w:left="0" w:firstLine="426"/>
        <w:rPr>
          <w:lang w:eastAsia="ru-RU"/>
        </w:rPr>
      </w:pPr>
      <w:r w:rsidRPr="00A73596">
        <w:rPr>
          <w:lang w:eastAsia="ru-RU"/>
        </w:rPr>
        <w:t>достижение взаимопонимания в процессе устного и письменного общения с носителями иностранного языка, установление межличностных и межкул</w:t>
      </w:r>
      <w:r w:rsidRPr="00A73596">
        <w:rPr>
          <w:lang w:eastAsia="ru-RU"/>
        </w:rPr>
        <w:t>ь</w:t>
      </w:r>
      <w:r w:rsidRPr="00A73596">
        <w:rPr>
          <w:lang w:eastAsia="ru-RU"/>
        </w:rPr>
        <w:t>турных контактов в доступных пределах;</w:t>
      </w:r>
    </w:p>
    <w:p w:rsidR="00995F1C" w:rsidRPr="00A73596" w:rsidRDefault="00995F1C" w:rsidP="00BC559F">
      <w:pPr>
        <w:pStyle w:val="af1"/>
        <w:numPr>
          <w:ilvl w:val="0"/>
          <w:numId w:val="93"/>
        </w:numPr>
        <w:ind w:left="0" w:firstLine="426"/>
        <w:rPr>
          <w:lang w:eastAsia="ru-RU"/>
        </w:rPr>
      </w:pPr>
      <w:r w:rsidRPr="00A73596">
        <w:rPr>
          <w:lang w:eastAsia="ru-RU"/>
        </w:rPr>
        <w:t>представление о целостном полиязычном, поликультурном мире, осозн</w:t>
      </w:r>
      <w:r w:rsidRPr="00A73596">
        <w:rPr>
          <w:lang w:eastAsia="ru-RU"/>
        </w:rPr>
        <w:t>а</w:t>
      </w:r>
      <w:r w:rsidRPr="00A73596">
        <w:rPr>
          <w:lang w:eastAsia="ru-RU"/>
        </w:rPr>
        <w:t>ние места и роли родного и иностранных языков в этом мире как средства о</w:t>
      </w:r>
      <w:r w:rsidRPr="00A73596">
        <w:rPr>
          <w:lang w:eastAsia="ru-RU"/>
        </w:rPr>
        <w:t>б</w:t>
      </w:r>
      <w:r w:rsidRPr="00A73596">
        <w:rPr>
          <w:lang w:eastAsia="ru-RU"/>
        </w:rPr>
        <w:t>щения, познания, самореализации и социальной адаптации;</w:t>
      </w:r>
    </w:p>
    <w:p w:rsidR="00995F1C" w:rsidRPr="00A73596" w:rsidRDefault="00995F1C" w:rsidP="00BC559F">
      <w:pPr>
        <w:pStyle w:val="af1"/>
        <w:numPr>
          <w:ilvl w:val="0"/>
          <w:numId w:val="93"/>
        </w:numPr>
        <w:ind w:left="0" w:firstLine="426"/>
        <w:rPr>
          <w:lang w:eastAsia="ru-RU"/>
        </w:rPr>
      </w:pPr>
      <w:r w:rsidRPr="00A73596">
        <w:rPr>
          <w:lang w:eastAsia="ru-RU"/>
        </w:rPr>
        <w:t>приобщение к ценностям мировой культуры как через источники инфо</w:t>
      </w:r>
      <w:r w:rsidRPr="00A73596">
        <w:rPr>
          <w:lang w:eastAsia="ru-RU"/>
        </w:rPr>
        <w:t>р</w:t>
      </w:r>
      <w:r w:rsidRPr="00A73596">
        <w:rPr>
          <w:lang w:eastAsia="ru-RU"/>
        </w:rPr>
        <w:t>мации на иностранном языке (в том числе мультимедийные), так и через неп</w:t>
      </w:r>
      <w:r w:rsidRPr="00A73596">
        <w:rPr>
          <w:lang w:eastAsia="ru-RU"/>
        </w:rPr>
        <w:t>о</w:t>
      </w:r>
      <w:r w:rsidRPr="00A73596">
        <w:rPr>
          <w:lang w:eastAsia="ru-RU"/>
        </w:rPr>
        <w:t>средственное участие в школьных обменах, туристических поездках, молодё</w:t>
      </w:r>
      <w:r w:rsidRPr="00A73596">
        <w:rPr>
          <w:lang w:eastAsia="ru-RU"/>
        </w:rPr>
        <w:t>ж</w:t>
      </w:r>
      <w:r w:rsidRPr="00A73596">
        <w:rPr>
          <w:lang w:eastAsia="ru-RU"/>
        </w:rPr>
        <w:t>ных форумах.</w:t>
      </w:r>
    </w:p>
    <w:p w:rsidR="00995F1C" w:rsidRPr="00995F1C" w:rsidRDefault="00995F1C" w:rsidP="00995F1C">
      <w:pPr>
        <w:pStyle w:val="af1"/>
        <w:rPr>
          <w:b/>
          <w:lang w:eastAsia="ru-RU"/>
        </w:rPr>
      </w:pPr>
      <w:r w:rsidRPr="00995F1C">
        <w:rPr>
          <w:b/>
          <w:lang w:eastAsia="ru-RU"/>
        </w:rPr>
        <w:t>Г. В эстетической сфере:</w:t>
      </w:r>
    </w:p>
    <w:p w:rsidR="00995F1C" w:rsidRPr="00A73596" w:rsidRDefault="00995F1C" w:rsidP="00BC559F">
      <w:pPr>
        <w:pStyle w:val="af1"/>
        <w:numPr>
          <w:ilvl w:val="0"/>
          <w:numId w:val="94"/>
        </w:numPr>
        <w:ind w:left="0" w:firstLine="426"/>
        <w:rPr>
          <w:lang w:eastAsia="ru-RU"/>
        </w:rPr>
      </w:pPr>
      <w:r w:rsidRPr="00A73596">
        <w:rPr>
          <w:lang w:eastAsia="ru-RU"/>
        </w:rPr>
        <w:t>владение элементарными средствами выражения чувств и эмоций на ин</w:t>
      </w:r>
      <w:r w:rsidRPr="00A73596">
        <w:rPr>
          <w:lang w:eastAsia="ru-RU"/>
        </w:rPr>
        <w:t>о</w:t>
      </w:r>
      <w:r w:rsidRPr="00A73596">
        <w:rPr>
          <w:lang w:eastAsia="ru-RU"/>
        </w:rPr>
        <w:t>странном языке;</w:t>
      </w:r>
    </w:p>
    <w:p w:rsidR="00995F1C" w:rsidRPr="00A73596" w:rsidRDefault="00995F1C" w:rsidP="00BC559F">
      <w:pPr>
        <w:pStyle w:val="af1"/>
        <w:numPr>
          <w:ilvl w:val="0"/>
          <w:numId w:val="94"/>
        </w:numPr>
        <w:ind w:left="0" w:firstLine="426"/>
        <w:rPr>
          <w:lang w:eastAsia="ru-RU"/>
        </w:rPr>
      </w:pPr>
      <w:r w:rsidRPr="00A73596">
        <w:rPr>
          <w:lang w:eastAsia="ru-RU"/>
        </w:rPr>
        <w:lastRenderedPageBreak/>
        <w:t>стремление к знакомству с образцами художественного творчества на иностранном языке и средствами иностранного языка;</w:t>
      </w:r>
    </w:p>
    <w:p w:rsidR="00995F1C" w:rsidRPr="00A73596" w:rsidRDefault="00995F1C" w:rsidP="00BC559F">
      <w:pPr>
        <w:pStyle w:val="af1"/>
        <w:numPr>
          <w:ilvl w:val="0"/>
          <w:numId w:val="94"/>
        </w:numPr>
        <w:ind w:left="0" w:firstLine="426"/>
        <w:rPr>
          <w:lang w:eastAsia="ru-RU"/>
        </w:rPr>
      </w:pPr>
      <w:r w:rsidRPr="00A73596">
        <w:rPr>
          <w:lang w:eastAsia="ru-RU"/>
        </w:rPr>
        <w:t>развитие чувства прекрасного в процессе обсуждения современных те</w:t>
      </w:r>
      <w:r w:rsidRPr="00A73596">
        <w:rPr>
          <w:lang w:eastAsia="ru-RU"/>
        </w:rPr>
        <w:t>н</w:t>
      </w:r>
      <w:r w:rsidRPr="00A73596">
        <w:rPr>
          <w:lang w:eastAsia="ru-RU"/>
        </w:rPr>
        <w:t>денций в живописи, музыке, литературе.</w:t>
      </w:r>
    </w:p>
    <w:p w:rsidR="00995F1C" w:rsidRPr="00995F1C" w:rsidRDefault="00995F1C" w:rsidP="00995F1C">
      <w:pPr>
        <w:pStyle w:val="af1"/>
        <w:rPr>
          <w:b/>
          <w:lang w:eastAsia="ru-RU"/>
        </w:rPr>
      </w:pPr>
      <w:r w:rsidRPr="00995F1C">
        <w:rPr>
          <w:b/>
          <w:lang w:eastAsia="ru-RU"/>
        </w:rPr>
        <w:t>Д. В трудовой сфере:</w:t>
      </w:r>
    </w:p>
    <w:p w:rsidR="00995F1C" w:rsidRPr="00A73596" w:rsidRDefault="00995F1C" w:rsidP="00BC559F">
      <w:pPr>
        <w:pStyle w:val="af1"/>
        <w:numPr>
          <w:ilvl w:val="0"/>
          <w:numId w:val="95"/>
        </w:numPr>
        <w:ind w:left="0" w:firstLine="426"/>
        <w:rPr>
          <w:lang w:eastAsia="ru-RU"/>
        </w:rPr>
      </w:pPr>
      <w:r w:rsidRPr="00A73596">
        <w:rPr>
          <w:lang w:eastAsia="ru-RU"/>
        </w:rPr>
        <w:t>умение рационально планировать свой учебный труд;</w:t>
      </w:r>
    </w:p>
    <w:p w:rsidR="00995F1C" w:rsidRPr="00A73596" w:rsidRDefault="00995F1C" w:rsidP="00BC559F">
      <w:pPr>
        <w:pStyle w:val="af1"/>
        <w:numPr>
          <w:ilvl w:val="0"/>
          <w:numId w:val="95"/>
        </w:numPr>
        <w:ind w:left="0" w:firstLine="426"/>
        <w:rPr>
          <w:lang w:eastAsia="ru-RU"/>
        </w:rPr>
      </w:pPr>
      <w:r w:rsidRPr="00A73596">
        <w:rPr>
          <w:lang w:eastAsia="ru-RU"/>
        </w:rPr>
        <w:t>умение работать в соответствии с намеченным планом.</w:t>
      </w:r>
    </w:p>
    <w:p w:rsidR="00995F1C" w:rsidRPr="00995F1C" w:rsidRDefault="00995F1C" w:rsidP="00995F1C">
      <w:pPr>
        <w:pStyle w:val="af1"/>
        <w:rPr>
          <w:b/>
          <w:lang w:eastAsia="ru-RU"/>
        </w:rPr>
      </w:pPr>
      <w:r w:rsidRPr="00995F1C">
        <w:rPr>
          <w:b/>
          <w:lang w:eastAsia="ru-RU"/>
        </w:rPr>
        <w:t>Е. В физической сфере:</w:t>
      </w:r>
    </w:p>
    <w:p w:rsidR="00995F1C" w:rsidRPr="0059591B" w:rsidRDefault="00995F1C" w:rsidP="00BC559F">
      <w:pPr>
        <w:pStyle w:val="af1"/>
        <w:numPr>
          <w:ilvl w:val="0"/>
          <w:numId w:val="96"/>
        </w:numPr>
        <w:ind w:left="0" w:firstLine="426"/>
        <w:jc w:val="left"/>
        <w:rPr>
          <w:b/>
        </w:rPr>
      </w:pPr>
      <w:r w:rsidRPr="00A73596">
        <w:rPr>
          <w:lang w:eastAsia="ru-RU"/>
        </w:rPr>
        <w:t>стремление вести здоровый образ жизни (режим труда и отдыха, питание, спорт, фитнес).</w:t>
      </w:r>
    </w:p>
    <w:p w:rsidR="00F86F7C" w:rsidRPr="00F86F7C" w:rsidRDefault="00F86F7C" w:rsidP="00F86F7C">
      <w:pPr>
        <w:pStyle w:val="af1"/>
        <w:rPr>
          <w:b/>
        </w:rPr>
      </w:pPr>
      <w:r w:rsidRPr="00F86F7C">
        <w:rPr>
          <w:b/>
        </w:rPr>
        <w:t>Коммуникативные умения. Говорение.</w:t>
      </w:r>
      <w:r w:rsidR="00E46080">
        <w:rPr>
          <w:b/>
        </w:rPr>
        <w:t xml:space="preserve"> </w:t>
      </w:r>
      <w:r w:rsidRPr="00F86F7C">
        <w:rPr>
          <w:b/>
        </w:rPr>
        <w:t>Диалогическая речь</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138"/>
        </w:numPr>
        <w:ind w:left="0" w:firstLine="426"/>
      </w:pPr>
      <w:r w:rsidRPr="00DD0492">
        <w:t>вести диалог (диалог этикетного характера, диалог–-расспрос, диалог п</w:t>
      </w:r>
      <w:r w:rsidRPr="00DD0492">
        <w:t>о</w:t>
      </w:r>
      <w:r w:rsidRPr="00DD0492">
        <w:t>буждение к действию; комбинированный диалог) в стандартных ситуациях н</w:t>
      </w:r>
      <w:r w:rsidRPr="00DD0492">
        <w:t>е</w:t>
      </w:r>
      <w:r w:rsidRPr="00DD0492">
        <w:t>официального общения в рамках освоенной тематики, соблюдая нормы речев</w:t>
      </w:r>
      <w:r w:rsidRPr="00DD0492">
        <w:t>о</w:t>
      </w:r>
      <w:r w:rsidRPr="00DD0492">
        <w:t xml:space="preserve">го этикета, принятые в стране изучаемого языка. </w:t>
      </w:r>
    </w:p>
    <w:p w:rsidR="00F86F7C" w:rsidRPr="00F86F7C" w:rsidRDefault="00F86F7C" w:rsidP="002F4A5A">
      <w:pPr>
        <w:pStyle w:val="af1"/>
        <w:ind w:firstLine="426"/>
        <w:rPr>
          <w:i/>
        </w:rPr>
      </w:pPr>
      <w:r w:rsidRPr="00F86F7C">
        <w:rPr>
          <w:i/>
        </w:rPr>
        <w:t>Выпускник получит возможность научиться:</w:t>
      </w:r>
    </w:p>
    <w:p w:rsidR="00F86F7C" w:rsidRPr="00DD0492" w:rsidRDefault="00F86F7C" w:rsidP="00BC559F">
      <w:pPr>
        <w:pStyle w:val="af1"/>
        <w:numPr>
          <w:ilvl w:val="0"/>
          <w:numId w:val="139"/>
        </w:numPr>
        <w:ind w:left="0" w:firstLine="426"/>
        <w:rPr>
          <w:i/>
        </w:rPr>
      </w:pPr>
      <w:r w:rsidRPr="00DD0492">
        <w:rPr>
          <w:i/>
        </w:rPr>
        <w:t xml:space="preserve">вести диалог-обмен мнениями; </w:t>
      </w:r>
    </w:p>
    <w:p w:rsidR="00F86F7C" w:rsidRPr="00DD0492" w:rsidRDefault="00F86F7C" w:rsidP="00BC559F">
      <w:pPr>
        <w:pStyle w:val="af1"/>
        <w:numPr>
          <w:ilvl w:val="0"/>
          <w:numId w:val="139"/>
        </w:numPr>
        <w:ind w:left="0" w:firstLine="426"/>
        <w:rPr>
          <w:i/>
        </w:rPr>
      </w:pPr>
      <w:r w:rsidRPr="00DD0492">
        <w:rPr>
          <w:i/>
        </w:rPr>
        <w:t>брать и давать интервью;</w:t>
      </w:r>
    </w:p>
    <w:p w:rsidR="00F86F7C" w:rsidRPr="00DD0492" w:rsidRDefault="00F86F7C" w:rsidP="00BC559F">
      <w:pPr>
        <w:pStyle w:val="af1"/>
        <w:numPr>
          <w:ilvl w:val="0"/>
          <w:numId w:val="139"/>
        </w:numPr>
        <w:ind w:left="0" w:firstLine="426"/>
        <w:rPr>
          <w:i/>
        </w:rPr>
      </w:pPr>
      <w:r w:rsidRPr="00DD0492">
        <w:rPr>
          <w:i/>
        </w:rPr>
        <w:t>вести диалог-расспрос на основе нелинейного текста (таблицы, ди</w:t>
      </w:r>
      <w:r w:rsidRPr="00DD0492">
        <w:rPr>
          <w:i/>
        </w:rPr>
        <w:t>а</w:t>
      </w:r>
      <w:r w:rsidRPr="00DD0492">
        <w:rPr>
          <w:i/>
        </w:rPr>
        <w:t>граммы и т. д.).</w:t>
      </w:r>
    </w:p>
    <w:p w:rsidR="00F86F7C" w:rsidRPr="00F86F7C" w:rsidRDefault="00F86F7C" w:rsidP="00F86F7C">
      <w:pPr>
        <w:pStyle w:val="af1"/>
        <w:rPr>
          <w:b/>
        </w:rPr>
      </w:pPr>
      <w:r w:rsidRPr="00F86F7C">
        <w:rPr>
          <w:b/>
        </w:rPr>
        <w:t>Говорение. Монологическая речь</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140"/>
        </w:numPr>
        <w:ind w:left="0" w:firstLine="426"/>
      </w:pPr>
      <w:r w:rsidRPr="00DD0492">
        <w:t>строить связное монологическое высказывание с опорой на зрительную наглядность и/или вербальные опоры (ключевые слова, план, вопросы) в ра</w:t>
      </w:r>
      <w:r w:rsidRPr="00DD0492">
        <w:t>м</w:t>
      </w:r>
      <w:r w:rsidRPr="00DD0492">
        <w:t>ках освоенной тематики;</w:t>
      </w:r>
    </w:p>
    <w:p w:rsidR="00F86F7C" w:rsidRPr="00DD0492" w:rsidRDefault="00F86F7C" w:rsidP="00BC559F">
      <w:pPr>
        <w:pStyle w:val="af1"/>
        <w:numPr>
          <w:ilvl w:val="0"/>
          <w:numId w:val="140"/>
        </w:numPr>
        <w:ind w:left="0" w:firstLine="426"/>
      </w:pPr>
      <w:r w:rsidRPr="00DD0492">
        <w:t>описывать события с опорой на зрительную наглядность и/или вербал</w:t>
      </w:r>
      <w:r w:rsidRPr="00DD0492">
        <w:t>ь</w:t>
      </w:r>
      <w:r w:rsidRPr="00DD0492">
        <w:t xml:space="preserve">ную опору (ключевые слова, план, вопросы); </w:t>
      </w:r>
    </w:p>
    <w:p w:rsidR="00F86F7C" w:rsidRPr="00DD0492" w:rsidRDefault="00F86F7C" w:rsidP="00BC559F">
      <w:pPr>
        <w:pStyle w:val="af1"/>
        <w:numPr>
          <w:ilvl w:val="0"/>
          <w:numId w:val="140"/>
        </w:numPr>
        <w:ind w:left="0" w:firstLine="426"/>
      </w:pPr>
      <w:r w:rsidRPr="00DD0492">
        <w:t>давать краткую характеристику реальных людей и литературных перс</w:t>
      </w:r>
      <w:r w:rsidRPr="00DD0492">
        <w:t>о</w:t>
      </w:r>
      <w:r w:rsidRPr="00DD0492">
        <w:t xml:space="preserve">нажей; </w:t>
      </w:r>
    </w:p>
    <w:p w:rsidR="00F86F7C" w:rsidRPr="00DD0492" w:rsidRDefault="00F86F7C" w:rsidP="00BC559F">
      <w:pPr>
        <w:pStyle w:val="af1"/>
        <w:numPr>
          <w:ilvl w:val="0"/>
          <w:numId w:val="140"/>
        </w:numPr>
        <w:ind w:left="0" w:firstLine="426"/>
      </w:pPr>
      <w:r w:rsidRPr="00DD0492">
        <w:t>передавать основное содержание прочитанного текста с опорой или без опоры на текст, ключевые слова/ план/ вопросы;</w:t>
      </w:r>
    </w:p>
    <w:p w:rsidR="00F86F7C" w:rsidRPr="00DD0492" w:rsidRDefault="00F86F7C" w:rsidP="00BC559F">
      <w:pPr>
        <w:pStyle w:val="af1"/>
        <w:numPr>
          <w:ilvl w:val="0"/>
          <w:numId w:val="140"/>
        </w:numPr>
        <w:ind w:left="0" w:firstLine="426"/>
        <w:rPr>
          <w:i/>
        </w:rPr>
      </w:pPr>
      <w:r w:rsidRPr="00DD0492">
        <w:t>описывать картинку/ фото с опорой или без опоры на ключевые слова/ план/ вопросы.</w:t>
      </w:r>
    </w:p>
    <w:p w:rsidR="00F86F7C" w:rsidRPr="00F86F7C" w:rsidRDefault="00F86F7C" w:rsidP="00BC559F">
      <w:pPr>
        <w:pStyle w:val="af1"/>
        <w:numPr>
          <w:ilvl w:val="0"/>
          <w:numId w:val="140"/>
        </w:numPr>
        <w:ind w:left="0" w:firstLine="426"/>
        <w:rPr>
          <w:i/>
        </w:rPr>
      </w:pPr>
      <w:r w:rsidRPr="00F86F7C">
        <w:rPr>
          <w:i/>
        </w:rPr>
        <w:t xml:space="preserve">Выпускник получит возможность научиться: </w:t>
      </w:r>
    </w:p>
    <w:p w:rsidR="00F86F7C" w:rsidRPr="00DD0492" w:rsidRDefault="00F86F7C" w:rsidP="00BC559F">
      <w:pPr>
        <w:pStyle w:val="af1"/>
        <w:numPr>
          <w:ilvl w:val="0"/>
          <w:numId w:val="141"/>
        </w:numPr>
        <w:ind w:left="0" w:firstLine="426"/>
        <w:rPr>
          <w:i/>
        </w:rPr>
      </w:pPr>
      <w:r w:rsidRPr="00F86F7C">
        <w:rPr>
          <w:i/>
        </w:rPr>
        <w:t>делать сообщение на заданную тему на основе</w:t>
      </w:r>
      <w:r w:rsidRPr="00DD0492">
        <w:rPr>
          <w:i/>
        </w:rPr>
        <w:t xml:space="preserve"> прочитанного; </w:t>
      </w:r>
    </w:p>
    <w:p w:rsidR="00F86F7C" w:rsidRPr="00DD0492" w:rsidRDefault="00F86F7C" w:rsidP="00BC559F">
      <w:pPr>
        <w:pStyle w:val="af1"/>
        <w:numPr>
          <w:ilvl w:val="0"/>
          <w:numId w:val="141"/>
        </w:numPr>
        <w:ind w:left="0" w:firstLine="426"/>
        <w:rPr>
          <w:i/>
        </w:rPr>
      </w:pPr>
      <w:r w:rsidRPr="00DD0492">
        <w:rPr>
          <w:i/>
        </w:rPr>
        <w:t>комментировать факты из прочитанного/ прослушанного текста, в</w:t>
      </w:r>
      <w:r w:rsidRPr="00DD0492">
        <w:rPr>
          <w:i/>
        </w:rPr>
        <w:t>ы</w:t>
      </w:r>
      <w:r w:rsidRPr="00DD0492">
        <w:rPr>
          <w:i/>
        </w:rPr>
        <w:t xml:space="preserve">ражать и аргументировать свое отношение к прочитанному/ прослушанному; </w:t>
      </w:r>
    </w:p>
    <w:p w:rsidR="00F86F7C" w:rsidRPr="00DD0492" w:rsidRDefault="00F86F7C" w:rsidP="00BC559F">
      <w:pPr>
        <w:pStyle w:val="af1"/>
        <w:numPr>
          <w:ilvl w:val="0"/>
          <w:numId w:val="141"/>
        </w:numPr>
        <w:ind w:left="0" w:firstLine="426"/>
        <w:rPr>
          <w:i/>
        </w:rPr>
      </w:pPr>
      <w:r w:rsidRPr="00DD0492">
        <w:rPr>
          <w:i/>
        </w:rPr>
        <w:t>кратко высказываться без предварительной подготовки на заданную тему в соответствии с предложенной ситуацией общения;</w:t>
      </w:r>
    </w:p>
    <w:p w:rsidR="00F86F7C" w:rsidRPr="00DD0492" w:rsidRDefault="00F86F7C" w:rsidP="00BC559F">
      <w:pPr>
        <w:pStyle w:val="af1"/>
        <w:numPr>
          <w:ilvl w:val="0"/>
          <w:numId w:val="141"/>
        </w:numPr>
        <w:ind w:left="0" w:firstLine="426"/>
        <w:rPr>
          <w:i/>
        </w:rPr>
      </w:pPr>
      <w:r w:rsidRPr="00DD0492">
        <w:rPr>
          <w:i/>
        </w:rPr>
        <w:t>кратко высказываться с опорой на нелинейный текст (таблицы, ди</w:t>
      </w:r>
      <w:r w:rsidRPr="00DD0492">
        <w:rPr>
          <w:i/>
        </w:rPr>
        <w:t>а</w:t>
      </w:r>
      <w:r w:rsidRPr="00DD0492">
        <w:rPr>
          <w:i/>
        </w:rPr>
        <w:t>граммы, расписание и т. п.);</w:t>
      </w:r>
    </w:p>
    <w:p w:rsidR="00F86F7C" w:rsidRPr="00DD0492" w:rsidRDefault="00F86F7C" w:rsidP="00BC559F">
      <w:pPr>
        <w:pStyle w:val="af1"/>
        <w:numPr>
          <w:ilvl w:val="0"/>
          <w:numId w:val="141"/>
        </w:numPr>
        <w:ind w:left="0" w:firstLine="426"/>
        <w:rPr>
          <w:i/>
        </w:rPr>
      </w:pPr>
      <w:r w:rsidRPr="00DD0492">
        <w:rPr>
          <w:i/>
        </w:rPr>
        <w:t>кратко излагать результаты выполненной проектной работы.</w:t>
      </w:r>
    </w:p>
    <w:p w:rsidR="00F86F7C" w:rsidRPr="00F86F7C" w:rsidRDefault="00F86F7C" w:rsidP="00F86F7C">
      <w:pPr>
        <w:pStyle w:val="af1"/>
        <w:rPr>
          <w:b/>
          <w:i/>
        </w:rPr>
      </w:pPr>
      <w:r w:rsidRPr="00F86F7C">
        <w:rPr>
          <w:b/>
        </w:rPr>
        <w:t>Аудирование</w:t>
      </w:r>
    </w:p>
    <w:p w:rsidR="00F86F7C" w:rsidRPr="00DD0492" w:rsidRDefault="00F86F7C" w:rsidP="00F86F7C">
      <w:pPr>
        <w:pStyle w:val="af1"/>
      </w:pPr>
      <w:r w:rsidRPr="00DD0492">
        <w:lastRenderedPageBreak/>
        <w:t xml:space="preserve">Выпускник научится: </w:t>
      </w:r>
    </w:p>
    <w:p w:rsidR="00F86F7C" w:rsidRPr="00DD0492" w:rsidRDefault="00F86F7C" w:rsidP="00BC559F">
      <w:pPr>
        <w:pStyle w:val="af1"/>
        <w:numPr>
          <w:ilvl w:val="0"/>
          <w:numId w:val="213"/>
        </w:numPr>
        <w:ind w:left="0" w:firstLine="426"/>
      </w:pPr>
      <w:r w:rsidRPr="00DD0492">
        <w:t>воспринимать на слух и понимать основное содержание несложных аутентичных текстов, содержащих некоторое количество неизученных язык</w:t>
      </w:r>
      <w:r w:rsidRPr="00DD0492">
        <w:t>о</w:t>
      </w:r>
      <w:r w:rsidRPr="00DD0492">
        <w:t xml:space="preserve">вых явлений; </w:t>
      </w:r>
    </w:p>
    <w:p w:rsidR="00F86F7C" w:rsidRPr="00DD0492" w:rsidRDefault="00F86F7C" w:rsidP="00BC559F">
      <w:pPr>
        <w:pStyle w:val="af1"/>
        <w:numPr>
          <w:ilvl w:val="0"/>
          <w:numId w:val="213"/>
        </w:numPr>
        <w:ind w:left="0" w:firstLine="426"/>
      </w:pPr>
      <w:r w:rsidRPr="00DD0492">
        <w:t>воспринимать на слух и понимать нужную/интересующую/ запрашива</w:t>
      </w:r>
      <w:r w:rsidRPr="00DD0492">
        <w:t>е</w:t>
      </w:r>
      <w:r w:rsidRPr="00DD0492">
        <w:t>мую информацию в аутентичных текстах, содержащих как изученные языковые явления, так и некоторое количество неизученных языковых явлений.</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14"/>
        </w:numPr>
        <w:ind w:left="0" w:firstLine="426"/>
        <w:rPr>
          <w:i/>
        </w:rPr>
      </w:pPr>
      <w:r w:rsidRPr="00DD0492">
        <w:rPr>
          <w:i/>
        </w:rPr>
        <w:t>выделять основную тему в воспринимаемом на слух тексте;</w:t>
      </w:r>
    </w:p>
    <w:p w:rsidR="00F86F7C" w:rsidRPr="00DD0492" w:rsidRDefault="00F86F7C" w:rsidP="00BC559F">
      <w:pPr>
        <w:pStyle w:val="af1"/>
        <w:numPr>
          <w:ilvl w:val="0"/>
          <w:numId w:val="214"/>
        </w:numPr>
        <w:ind w:left="0" w:firstLine="426"/>
        <w:rPr>
          <w:i/>
        </w:rPr>
      </w:pPr>
      <w:r w:rsidRPr="00DD0492">
        <w:rPr>
          <w:i/>
        </w:rPr>
        <w:t>использовать контекстуальную или языковую догадку при восприятии на слух текстов, содержащих незнакомые слова.</w:t>
      </w:r>
    </w:p>
    <w:p w:rsidR="00F86F7C" w:rsidRPr="002F4A5A" w:rsidRDefault="00F86F7C" w:rsidP="00F86F7C">
      <w:pPr>
        <w:pStyle w:val="af1"/>
        <w:rPr>
          <w:b/>
          <w:i/>
        </w:rPr>
      </w:pPr>
      <w:r w:rsidRPr="002F4A5A">
        <w:rPr>
          <w:b/>
        </w:rPr>
        <w:t xml:space="preserve">Чтение </w:t>
      </w:r>
    </w:p>
    <w:p w:rsidR="00F86F7C" w:rsidRPr="00DD0492" w:rsidRDefault="00F86F7C" w:rsidP="00F86F7C">
      <w:pPr>
        <w:pStyle w:val="af1"/>
      </w:pPr>
      <w:r w:rsidRPr="00DD0492">
        <w:t xml:space="preserve">Выпускник научится: </w:t>
      </w:r>
    </w:p>
    <w:p w:rsidR="00F86F7C" w:rsidRPr="00DD0492" w:rsidRDefault="00F86F7C" w:rsidP="00BC559F">
      <w:pPr>
        <w:pStyle w:val="af1"/>
        <w:numPr>
          <w:ilvl w:val="0"/>
          <w:numId w:val="215"/>
        </w:numPr>
        <w:ind w:left="0" w:firstLine="426"/>
      </w:pPr>
      <w:r w:rsidRPr="00DD0492">
        <w:t>читать и понимать основное содержание несложных аутентичных текстов, содержащие отдельные неизученные языковые явления;</w:t>
      </w:r>
    </w:p>
    <w:p w:rsidR="00F86F7C" w:rsidRPr="00DD0492" w:rsidRDefault="00F86F7C" w:rsidP="00BC559F">
      <w:pPr>
        <w:pStyle w:val="af1"/>
        <w:numPr>
          <w:ilvl w:val="0"/>
          <w:numId w:val="215"/>
        </w:numPr>
        <w:ind w:left="0" w:firstLine="426"/>
      </w:pPr>
      <w:r w:rsidRPr="00DD0492">
        <w:t>читать и находить в несложных аутентичных текстах, содержащих о</w:t>
      </w:r>
      <w:r w:rsidRPr="00DD0492">
        <w:t>т</w:t>
      </w:r>
      <w:r w:rsidRPr="00DD0492">
        <w:t>дельные неизученные языковые явления, нужную/интересующую/ запрашива</w:t>
      </w:r>
      <w:r w:rsidRPr="00DD0492">
        <w:t>е</w:t>
      </w:r>
      <w:r w:rsidRPr="00DD0492">
        <w:t>мую информацию, представленную в явном и в неявном виде;</w:t>
      </w:r>
    </w:p>
    <w:p w:rsidR="00F86F7C" w:rsidRPr="00DD0492" w:rsidRDefault="00F86F7C" w:rsidP="00BC559F">
      <w:pPr>
        <w:pStyle w:val="af1"/>
        <w:numPr>
          <w:ilvl w:val="0"/>
          <w:numId w:val="215"/>
        </w:numPr>
        <w:ind w:left="0" w:firstLine="426"/>
        <w:rPr>
          <w:i/>
        </w:rPr>
      </w:pPr>
      <w:r w:rsidRPr="00DD0492">
        <w:t>читать и полностью понимать несложные аутентичные тексты, построе</w:t>
      </w:r>
      <w:r w:rsidRPr="00DD0492">
        <w:t>н</w:t>
      </w:r>
      <w:r w:rsidRPr="00DD0492">
        <w:t>ные на изученном языковом материале;</w:t>
      </w:r>
    </w:p>
    <w:p w:rsidR="00F86F7C" w:rsidRPr="00DD0492" w:rsidRDefault="00F86F7C" w:rsidP="00BC559F">
      <w:pPr>
        <w:pStyle w:val="af1"/>
        <w:numPr>
          <w:ilvl w:val="0"/>
          <w:numId w:val="215"/>
        </w:numPr>
        <w:ind w:left="0" w:firstLine="426"/>
      </w:pPr>
      <w:r w:rsidRPr="00DD0492">
        <w:t>выразительно читать вслух небольшие построенные на изученном язык</w:t>
      </w:r>
      <w:r w:rsidRPr="00DD0492">
        <w:t>о</w:t>
      </w:r>
      <w:r w:rsidRPr="00DD0492">
        <w:t>вом материале аутентичные тексты, демонстрируя понимание прочитанного.</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16"/>
        </w:numPr>
        <w:ind w:left="0" w:firstLine="426"/>
        <w:rPr>
          <w:i/>
        </w:rPr>
      </w:pPr>
      <w:r w:rsidRPr="00DD0492">
        <w:rPr>
          <w:i/>
        </w:rPr>
        <w:t>устанавливать причинно-следственную взаимосвязь фактов и событий, изложенных в несложном аутентичном тексте;</w:t>
      </w:r>
    </w:p>
    <w:p w:rsidR="00F86F7C" w:rsidRPr="00DD0492" w:rsidRDefault="00F86F7C" w:rsidP="00BC559F">
      <w:pPr>
        <w:pStyle w:val="af1"/>
        <w:numPr>
          <w:ilvl w:val="0"/>
          <w:numId w:val="216"/>
        </w:numPr>
        <w:ind w:left="0" w:firstLine="426"/>
        <w:rPr>
          <w:i/>
        </w:rPr>
      </w:pPr>
      <w:r w:rsidRPr="00DD0492">
        <w:rPr>
          <w:i/>
        </w:rPr>
        <w:t>восстанавливать текст из разрозненных абзацев или путем добавления выпущенных фрагментов.</w:t>
      </w:r>
    </w:p>
    <w:p w:rsidR="00F86F7C" w:rsidRPr="002F4A5A" w:rsidRDefault="00F86F7C" w:rsidP="00F86F7C">
      <w:pPr>
        <w:pStyle w:val="af1"/>
        <w:rPr>
          <w:b/>
        </w:rPr>
      </w:pPr>
      <w:r w:rsidRPr="002F4A5A">
        <w:rPr>
          <w:b/>
        </w:rPr>
        <w:t xml:space="preserve">Письменная речь </w:t>
      </w:r>
    </w:p>
    <w:p w:rsidR="00F86F7C" w:rsidRPr="00DD0492" w:rsidRDefault="00F86F7C" w:rsidP="00F86F7C">
      <w:pPr>
        <w:pStyle w:val="af1"/>
      </w:pPr>
      <w:r w:rsidRPr="00DD0492">
        <w:t xml:space="preserve">Выпускник научится: </w:t>
      </w:r>
    </w:p>
    <w:p w:rsidR="00F86F7C" w:rsidRPr="00DD0492" w:rsidRDefault="00F86F7C" w:rsidP="00BC559F">
      <w:pPr>
        <w:pStyle w:val="af1"/>
        <w:numPr>
          <w:ilvl w:val="0"/>
          <w:numId w:val="217"/>
        </w:numPr>
        <w:ind w:left="0" w:firstLine="426"/>
      </w:pPr>
      <w:r w:rsidRPr="00DD0492">
        <w:t>заполнять анкеты и формуляры, сообщая о себе основные сведения (имя, фамилия, пол, возраст, гражданство, национальность, адрес и т. д.);</w:t>
      </w:r>
    </w:p>
    <w:p w:rsidR="00F86F7C" w:rsidRPr="00DD0492" w:rsidRDefault="00F86F7C" w:rsidP="00BC559F">
      <w:pPr>
        <w:pStyle w:val="af1"/>
        <w:numPr>
          <w:ilvl w:val="0"/>
          <w:numId w:val="217"/>
        </w:numPr>
        <w:ind w:left="0" w:firstLine="426"/>
      </w:pPr>
      <w:r w:rsidRPr="00DD0492">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86F7C" w:rsidRPr="00DD0492" w:rsidRDefault="00F86F7C" w:rsidP="00BC559F">
      <w:pPr>
        <w:pStyle w:val="af1"/>
        <w:numPr>
          <w:ilvl w:val="0"/>
          <w:numId w:val="217"/>
        </w:numPr>
        <w:ind w:left="0" w:firstLine="426"/>
      </w:pPr>
      <w:r w:rsidRPr="00DD0492">
        <w:t>писать личное письмо в ответ на письмо-стимул с употреблением формул речевого этикета, принятых в стране изучаемого языка: сообщать краткие св</w:t>
      </w:r>
      <w:r w:rsidRPr="00DD0492">
        <w:t>е</w:t>
      </w:r>
      <w:r w:rsidRPr="00DD0492">
        <w:t>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86F7C" w:rsidRPr="00DD0492" w:rsidRDefault="00F86F7C" w:rsidP="00BC559F">
      <w:pPr>
        <w:pStyle w:val="af1"/>
        <w:numPr>
          <w:ilvl w:val="0"/>
          <w:numId w:val="217"/>
        </w:numPr>
        <w:ind w:left="0" w:firstLine="426"/>
      </w:pPr>
      <w:r w:rsidRPr="00DD0492">
        <w:t>писать небольшие письменные высказывания с опорой на образец/ план.</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18"/>
        </w:numPr>
        <w:ind w:left="0" w:firstLine="426"/>
        <w:rPr>
          <w:i/>
        </w:rPr>
      </w:pPr>
      <w:r w:rsidRPr="00DD0492">
        <w:rPr>
          <w:i/>
        </w:rPr>
        <w:t>делать краткие выписки из текста с целью их использования в собстве</w:t>
      </w:r>
      <w:r w:rsidRPr="00DD0492">
        <w:rPr>
          <w:i/>
        </w:rPr>
        <w:t>н</w:t>
      </w:r>
      <w:r w:rsidRPr="00DD0492">
        <w:rPr>
          <w:i/>
        </w:rPr>
        <w:t>ных устных высказываниях;</w:t>
      </w:r>
    </w:p>
    <w:p w:rsidR="00F86F7C" w:rsidRPr="00DD0492" w:rsidRDefault="00F86F7C" w:rsidP="00BC559F">
      <w:pPr>
        <w:pStyle w:val="af1"/>
        <w:numPr>
          <w:ilvl w:val="0"/>
          <w:numId w:val="218"/>
        </w:numPr>
        <w:ind w:left="0" w:firstLine="426"/>
        <w:rPr>
          <w:i/>
        </w:rPr>
      </w:pPr>
      <w:r w:rsidRPr="00DD0492">
        <w:rPr>
          <w:i/>
        </w:rPr>
        <w:lastRenderedPageBreak/>
        <w:t>писать электронное письмо (</w:t>
      </w:r>
      <w:r w:rsidRPr="00DD0492">
        <w:rPr>
          <w:i/>
          <w:lang w:val="en-US"/>
        </w:rPr>
        <w:t>e</w:t>
      </w:r>
      <w:r w:rsidRPr="00DD0492">
        <w:rPr>
          <w:i/>
        </w:rPr>
        <w:t>-</w:t>
      </w:r>
      <w:r w:rsidRPr="00DD0492">
        <w:rPr>
          <w:i/>
          <w:lang w:val="en-US"/>
        </w:rPr>
        <w:t>mail</w:t>
      </w:r>
      <w:r w:rsidRPr="00DD0492">
        <w:rPr>
          <w:i/>
        </w:rPr>
        <w:t>) зарубежному другу в ответ на эле</w:t>
      </w:r>
      <w:r w:rsidRPr="00DD0492">
        <w:rPr>
          <w:i/>
        </w:rPr>
        <w:t>к</w:t>
      </w:r>
      <w:r w:rsidRPr="00DD0492">
        <w:rPr>
          <w:i/>
        </w:rPr>
        <w:t>тронное письмо-стимул;</w:t>
      </w:r>
    </w:p>
    <w:p w:rsidR="00F86F7C" w:rsidRPr="00DD0492" w:rsidRDefault="00F86F7C" w:rsidP="00BC559F">
      <w:pPr>
        <w:pStyle w:val="af1"/>
        <w:numPr>
          <w:ilvl w:val="0"/>
          <w:numId w:val="218"/>
        </w:numPr>
        <w:ind w:left="0" w:firstLine="426"/>
        <w:rPr>
          <w:i/>
        </w:rPr>
      </w:pPr>
      <w:r w:rsidRPr="00DD0492">
        <w:rPr>
          <w:i/>
        </w:rPr>
        <w:t xml:space="preserve">составлять план/ тезисы устного или письменного сообщения; </w:t>
      </w:r>
    </w:p>
    <w:p w:rsidR="00F86F7C" w:rsidRPr="00DD0492" w:rsidRDefault="00F86F7C" w:rsidP="00BC559F">
      <w:pPr>
        <w:pStyle w:val="af1"/>
        <w:numPr>
          <w:ilvl w:val="0"/>
          <w:numId w:val="218"/>
        </w:numPr>
        <w:ind w:left="0" w:firstLine="426"/>
        <w:rPr>
          <w:i/>
        </w:rPr>
      </w:pPr>
      <w:r w:rsidRPr="00DD0492">
        <w:rPr>
          <w:i/>
        </w:rPr>
        <w:t>кратко излагать в письменном виде результаты проектной деятельн</w:t>
      </w:r>
      <w:r w:rsidRPr="00DD0492">
        <w:rPr>
          <w:i/>
        </w:rPr>
        <w:t>о</w:t>
      </w:r>
      <w:r w:rsidRPr="00DD0492">
        <w:rPr>
          <w:i/>
        </w:rPr>
        <w:t>сти;</w:t>
      </w:r>
    </w:p>
    <w:p w:rsidR="00F86F7C" w:rsidRPr="00DD0492" w:rsidRDefault="00F86F7C" w:rsidP="00BC559F">
      <w:pPr>
        <w:pStyle w:val="af1"/>
        <w:numPr>
          <w:ilvl w:val="0"/>
          <w:numId w:val="218"/>
        </w:numPr>
        <w:ind w:left="0" w:firstLine="426"/>
        <w:rPr>
          <w:i/>
        </w:rPr>
      </w:pPr>
      <w:r w:rsidRPr="00DD0492">
        <w:rPr>
          <w:i/>
        </w:rPr>
        <w:t>писать небольшое письменное высказывание с опорой на нелинейный текст (таблицы, диаграммы и т. п.).</w:t>
      </w:r>
    </w:p>
    <w:p w:rsidR="00F86F7C" w:rsidRPr="002F4A5A" w:rsidRDefault="00F86F7C" w:rsidP="00F86F7C">
      <w:pPr>
        <w:pStyle w:val="af1"/>
        <w:rPr>
          <w:b/>
        </w:rPr>
      </w:pPr>
      <w:r w:rsidRPr="002F4A5A">
        <w:rPr>
          <w:b/>
        </w:rPr>
        <w:t>Языковые навыки и средства оперирования ими</w:t>
      </w:r>
    </w:p>
    <w:p w:rsidR="00F86F7C" w:rsidRPr="002F4A5A" w:rsidRDefault="00F86F7C" w:rsidP="00F86F7C">
      <w:pPr>
        <w:pStyle w:val="af1"/>
        <w:rPr>
          <w:b/>
        </w:rPr>
      </w:pPr>
      <w:r w:rsidRPr="002F4A5A">
        <w:rPr>
          <w:b/>
        </w:rPr>
        <w:t>Орфография и пунктуация</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219"/>
        </w:numPr>
        <w:ind w:left="0" w:firstLine="426"/>
      </w:pPr>
      <w:r w:rsidRPr="00DD0492">
        <w:t>правильно писать изученные слова;</w:t>
      </w:r>
    </w:p>
    <w:p w:rsidR="00F86F7C" w:rsidRPr="00DD0492" w:rsidRDefault="00F86F7C" w:rsidP="00BC559F">
      <w:pPr>
        <w:pStyle w:val="af1"/>
        <w:numPr>
          <w:ilvl w:val="0"/>
          <w:numId w:val="219"/>
        </w:numPr>
        <w:ind w:left="0" w:firstLine="426"/>
      </w:pPr>
      <w:r w:rsidRPr="00DD0492">
        <w:t>правильно ставить знаки препинания в конце предложения: точку в конце повествовательного предложения, вопросительный знак в конце вопросител</w:t>
      </w:r>
      <w:r w:rsidRPr="00DD0492">
        <w:t>ь</w:t>
      </w:r>
      <w:r w:rsidRPr="00DD0492">
        <w:t>ного предложения, восклицательный знак в конце восклицательного предлож</w:t>
      </w:r>
      <w:r w:rsidRPr="00DD0492">
        <w:t>е</w:t>
      </w:r>
      <w:r w:rsidRPr="00DD0492">
        <w:t>ния;</w:t>
      </w:r>
    </w:p>
    <w:p w:rsidR="00F86F7C" w:rsidRPr="00DD0492" w:rsidRDefault="00F86F7C" w:rsidP="00BC559F">
      <w:pPr>
        <w:pStyle w:val="af1"/>
        <w:numPr>
          <w:ilvl w:val="0"/>
          <w:numId w:val="219"/>
        </w:numPr>
        <w:ind w:left="0" w:firstLine="426"/>
      </w:pPr>
      <w:r w:rsidRPr="00DD0492">
        <w:t>расставлять в личном письме знаки препинания, диктуемые его форм</w:t>
      </w:r>
      <w:r w:rsidRPr="00DD0492">
        <w:t>а</w:t>
      </w:r>
      <w:r w:rsidRPr="00DD0492">
        <w:t>том, в соответствии с нормами, принятыми в стране изучаемого языка.</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20"/>
        </w:numPr>
        <w:ind w:left="0" w:firstLine="426"/>
        <w:rPr>
          <w:i/>
        </w:rPr>
      </w:pPr>
      <w:r w:rsidRPr="00DD0492">
        <w:rPr>
          <w:i/>
        </w:rPr>
        <w:t>сравнивать и анализировать буквосочетания английского языка и их транскрипцию.</w:t>
      </w:r>
    </w:p>
    <w:p w:rsidR="00F86F7C" w:rsidRPr="002F4A5A" w:rsidRDefault="00F86F7C" w:rsidP="00F86F7C">
      <w:pPr>
        <w:pStyle w:val="af1"/>
        <w:rPr>
          <w:b/>
        </w:rPr>
      </w:pPr>
      <w:r w:rsidRPr="002F4A5A">
        <w:rPr>
          <w:b/>
        </w:rPr>
        <w:t>Фонетическая сторона речи</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221"/>
        </w:numPr>
        <w:ind w:left="0" w:firstLine="426"/>
      </w:pPr>
      <w:r w:rsidRPr="00DD0492">
        <w:t>различать на слух и адекватно, без фонематических ошибок, ведущих к сбою коммуникации, произносить слова изучаемого иностранного языка;</w:t>
      </w:r>
    </w:p>
    <w:p w:rsidR="00F86F7C" w:rsidRPr="00DD0492" w:rsidRDefault="00F86F7C" w:rsidP="00BC559F">
      <w:pPr>
        <w:pStyle w:val="af1"/>
        <w:numPr>
          <w:ilvl w:val="0"/>
          <w:numId w:val="221"/>
        </w:numPr>
        <w:ind w:left="0" w:firstLine="426"/>
      </w:pPr>
      <w:r w:rsidRPr="00DD0492">
        <w:t>соблюдать правильное ударение в изученных словах;</w:t>
      </w:r>
    </w:p>
    <w:p w:rsidR="00F86F7C" w:rsidRPr="00DD0492" w:rsidRDefault="00F86F7C" w:rsidP="00BC559F">
      <w:pPr>
        <w:pStyle w:val="af1"/>
        <w:numPr>
          <w:ilvl w:val="0"/>
          <w:numId w:val="221"/>
        </w:numPr>
        <w:ind w:left="0" w:firstLine="426"/>
      </w:pPr>
      <w:r w:rsidRPr="00DD0492">
        <w:t>различать коммуникативные типы предложений по их интонации;</w:t>
      </w:r>
    </w:p>
    <w:p w:rsidR="00F86F7C" w:rsidRPr="00DD0492" w:rsidRDefault="00F86F7C" w:rsidP="00BC559F">
      <w:pPr>
        <w:pStyle w:val="af1"/>
        <w:numPr>
          <w:ilvl w:val="0"/>
          <w:numId w:val="221"/>
        </w:numPr>
        <w:ind w:left="0" w:firstLine="426"/>
      </w:pPr>
      <w:r w:rsidRPr="00DD0492">
        <w:t>членить предложение на смысловые группы;</w:t>
      </w:r>
    </w:p>
    <w:p w:rsidR="00F86F7C" w:rsidRPr="00DD0492" w:rsidRDefault="00F86F7C" w:rsidP="00BC559F">
      <w:pPr>
        <w:pStyle w:val="af1"/>
        <w:numPr>
          <w:ilvl w:val="0"/>
          <w:numId w:val="221"/>
        </w:numPr>
        <w:ind w:left="0" w:firstLine="426"/>
      </w:pPr>
      <w:r w:rsidRPr="00DD0492">
        <w:t>адекватно, без ошибок, ведущих к сбою коммуникации, произносить фр</w:t>
      </w:r>
      <w:r w:rsidRPr="00DD0492">
        <w:t>а</w:t>
      </w:r>
      <w:r w:rsidRPr="00DD0492">
        <w:t>зы с точки зрения их ритмико-интонационных особенностей (побудительное предложение; общий, специальный, альтернативный и разделительный вопр</w:t>
      </w:r>
      <w:r w:rsidRPr="00DD0492">
        <w:t>о</w:t>
      </w:r>
      <w:r w:rsidRPr="00DD0492">
        <w:t>сы), в том числе, соблюдая правило отсутствия фразового ударения на служе</w:t>
      </w:r>
      <w:r w:rsidRPr="00DD0492">
        <w:t>б</w:t>
      </w:r>
      <w:r w:rsidRPr="00DD0492">
        <w:t>ных словах.</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22"/>
        </w:numPr>
        <w:ind w:left="0" w:firstLine="426"/>
        <w:rPr>
          <w:i/>
        </w:rPr>
      </w:pPr>
      <w:r w:rsidRPr="00DD0492">
        <w:rPr>
          <w:i/>
        </w:rPr>
        <w:t>выражать модальные значения, чувства и эмоции с помощью интонации;</w:t>
      </w:r>
    </w:p>
    <w:p w:rsidR="00F86F7C" w:rsidRPr="00DD0492" w:rsidRDefault="00F86F7C" w:rsidP="00BC559F">
      <w:pPr>
        <w:pStyle w:val="af1"/>
        <w:numPr>
          <w:ilvl w:val="0"/>
          <w:numId w:val="222"/>
        </w:numPr>
        <w:ind w:left="0" w:firstLine="426"/>
        <w:rPr>
          <w:i/>
        </w:rPr>
      </w:pPr>
      <w:r w:rsidRPr="00DD0492">
        <w:rPr>
          <w:i/>
        </w:rPr>
        <w:t>различать британские и американские варианты английского языка в прослушанных высказываниях.</w:t>
      </w:r>
    </w:p>
    <w:p w:rsidR="00F86F7C" w:rsidRPr="002F4A5A" w:rsidRDefault="00F86F7C" w:rsidP="00F86F7C">
      <w:pPr>
        <w:pStyle w:val="af1"/>
        <w:rPr>
          <w:b/>
        </w:rPr>
      </w:pPr>
      <w:r w:rsidRPr="002F4A5A">
        <w:rPr>
          <w:b/>
        </w:rPr>
        <w:t>Лексическая сторона речи</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223"/>
        </w:numPr>
        <w:ind w:left="0" w:firstLine="426"/>
      </w:pPr>
      <w:r w:rsidRPr="00DD0492">
        <w:t>узнавать в письменном и звучащем тексте изученные лексические един</w:t>
      </w:r>
      <w:r w:rsidRPr="00DD0492">
        <w:t>и</w:t>
      </w:r>
      <w:r w:rsidRPr="00DD0492">
        <w:t>цы (слова, словосочетания, реплики-клише речевого этикета), в том числе мн</w:t>
      </w:r>
      <w:r w:rsidRPr="00DD0492">
        <w:t>о</w:t>
      </w:r>
      <w:r w:rsidRPr="00DD0492">
        <w:t>гозначные в пределах тематики основной школы;</w:t>
      </w:r>
    </w:p>
    <w:p w:rsidR="00F86F7C" w:rsidRPr="00DD0492" w:rsidRDefault="00F86F7C" w:rsidP="00BC559F">
      <w:pPr>
        <w:pStyle w:val="af1"/>
        <w:numPr>
          <w:ilvl w:val="0"/>
          <w:numId w:val="223"/>
        </w:numPr>
        <w:ind w:left="0" w:firstLine="426"/>
      </w:pPr>
      <w:r w:rsidRPr="00DD0492">
        <w:t>употреблять в устной и письменной речи в их основном значении изуче</w:t>
      </w:r>
      <w:r w:rsidRPr="00DD0492">
        <w:t>н</w:t>
      </w:r>
      <w:r w:rsidRPr="00DD0492">
        <w:t xml:space="preserve">ные лексические единицы (слова, словосочетания, реплики-клише речевого </w:t>
      </w:r>
      <w:r w:rsidRPr="00DD0492">
        <w:lastRenderedPageBreak/>
        <w:t>этикета), в том числе многозначные, в пределах тематики основной школы в соответствии с решаемой коммуникативной задачей;</w:t>
      </w:r>
    </w:p>
    <w:p w:rsidR="00F86F7C" w:rsidRPr="00DD0492" w:rsidRDefault="00F86F7C" w:rsidP="00BC559F">
      <w:pPr>
        <w:pStyle w:val="af1"/>
        <w:numPr>
          <w:ilvl w:val="0"/>
          <w:numId w:val="223"/>
        </w:numPr>
        <w:ind w:left="0" w:firstLine="426"/>
      </w:pPr>
      <w:r w:rsidRPr="00DD0492">
        <w:t>соблюдать существующие в английском языке нормы лексической соч</w:t>
      </w:r>
      <w:r w:rsidRPr="00DD0492">
        <w:t>е</w:t>
      </w:r>
      <w:r w:rsidRPr="00DD0492">
        <w:t>таемости;</w:t>
      </w:r>
    </w:p>
    <w:p w:rsidR="00F86F7C" w:rsidRPr="00DD0492" w:rsidRDefault="00F86F7C" w:rsidP="00BC559F">
      <w:pPr>
        <w:pStyle w:val="af1"/>
        <w:numPr>
          <w:ilvl w:val="0"/>
          <w:numId w:val="223"/>
        </w:numPr>
        <w:ind w:left="0" w:firstLine="426"/>
      </w:pPr>
      <w:r w:rsidRPr="00DD0492">
        <w:t>распознавать и образовывать родственные слова с использованием слов</w:t>
      </w:r>
      <w:r w:rsidRPr="00DD0492">
        <w:t>о</w:t>
      </w:r>
      <w:r w:rsidRPr="00DD0492">
        <w:t>сложения и конверсии в пределах тематики основной школы в соответствии с решаемой коммуникативной задачей;</w:t>
      </w:r>
    </w:p>
    <w:p w:rsidR="00F86F7C" w:rsidRPr="00DD0492" w:rsidRDefault="00F86F7C" w:rsidP="00BC559F">
      <w:pPr>
        <w:pStyle w:val="af1"/>
        <w:numPr>
          <w:ilvl w:val="0"/>
          <w:numId w:val="223"/>
        </w:numPr>
        <w:ind w:left="0" w:firstLine="426"/>
        <w:rPr>
          <w:lang w:bidi="en-US"/>
        </w:rPr>
      </w:pPr>
      <w:r w:rsidRPr="00DD0492">
        <w:t>распознавать и образовывать родственные слова с использованием а</w:t>
      </w:r>
      <w:r w:rsidRPr="00DD0492">
        <w:t>ф</w:t>
      </w:r>
      <w:r w:rsidRPr="00DD0492">
        <w:t xml:space="preserve">фиксации в пределах тематики основной школы в соответствии с решаемой коммуникативной задачей: </w:t>
      </w:r>
    </w:p>
    <w:p w:rsidR="00F86F7C" w:rsidRPr="00DD0492" w:rsidRDefault="00F86F7C" w:rsidP="00BC559F">
      <w:pPr>
        <w:pStyle w:val="af1"/>
        <w:numPr>
          <w:ilvl w:val="0"/>
          <w:numId w:val="223"/>
        </w:numPr>
        <w:ind w:left="0" w:firstLine="426"/>
      </w:pPr>
      <w:r w:rsidRPr="00DD0492">
        <w:t xml:space="preserve">глаголы при помощи аффиксов </w:t>
      </w:r>
      <w:r w:rsidRPr="00DD0492">
        <w:rPr>
          <w:i/>
          <w:lang w:val="en-US"/>
        </w:rPr>
        <w:t>dis</w:t>
      </w:r>
      <w:r w:rsidRPr="00DD0492">
        <w:t xml:space="preserve">-, </w:t>
      </w:r>
      <w:r w:rsidRPr="00DD0492">
        <w:rPr>
          <w:i/>
          <w:lang w:val="en-US"/>
        </w:rPr>
        <w:t>mis</w:t>
      </w:r>
      <w:r w:rsidRPr="00DD0492">
        <w:t xml:space="preserve">-, </w:t>
      </w:r>
      <w:r w:rsidRPr="00DD0492">
        <w:rPr>
          <w:i/>
          <w:lang w:val="en-US"/>
        </w:rPr>
        <w:t>re</w:t>
      </w:r>
      <w:r w:rsidRPr="00DD0492">
        <w:t>-, -</w:t>
      </w:r>
      <w:r w:rsidRPr="00DD0492">
        <w:rPr>
          <w:i/>
        </w:rPr>
        <w:t>ze</w:t>
      </w:r>
      <w:r w:rsidRPr="00DD0492">
        <w:t>/-</w:t>
      </w:r>
      <w:r w:rsidRPr="00DD0492">
        <w:rPr>
          <w:i/>
        </w:rPr>
        <w:t>ise</w:t>
      </w:r>
      <w:r w:rsidRPr="00DD0492">
        <w:t xml:space="preserve">; </w:t>
      </w:r>
    </w:p>
    <w:p w:rsidR="00F86F7C" w:rsidRPr="00DD0492" w:rsidRDefault="00F86F7C" w:rsidP="00BC559F">
      <w:pPr>
        <w:pStyle w:val="af1"/>
        <w:numPr>
          <w:ilvl w:val="0"/>
          <w:numId w:val="223"/>
        </w:numPr>
        <w:ind w:left="0" w:firstLine="426"/>
        <w:rPr>
          <w:lang w:val="en-US"/>
        </w:rPr>
      </w:pPr>
      <w:r w:rsidRPr="00DD0492">
        <w:t>именасуществительныеприпомощисуффиксов</w:t>
      </w:r>
      <w:r w:rsidRPr="00DD0492">
        <w:rPr>
          <w:lang w:val="en-US"/>
        </w:rPr>
        <w:t xml:space="preserve"> -</w:t>
      </w:r>
      <w:r w:rsidRPr="00DD0492">
        <w:rPr>
          <w:i/>
          <w:lang w:val="en-US"/>
        </w:rPr>
        <w:t>or</w:t>
      </w:r>
      <w:r w:rsidRPr="00DD0492">
        <w:rPr>
          <w:lang w:val="en-US"/>
        </w:rPr>
        <w:t>/ -</w:t>
      </w:r>
      <w:r w:rsidRPr="00DD0492">
        <w:rPr>
          <w:i/>
          <w:lang w:val="en-US"/>
        </w:rPr>
        <w:t>er</w:t>
      </w:r>
      <w:r w:rsidRPr="00DD0492">
        <w:rPr>
          <w:lang w:val="en-US"/>
        </w:rPr>
        <w:t>, -</w:t>
      </w:r>
      <w:r w:rsidRPr="00DD0492">
        <w:rPr>
          <w:i/>
          <w:lang w:val="en-US"/>
        </w:rPr>
        <w:t>ist</w:t>
      </w:r>
      <w:r w:rsidRPr="00DD0492">
        <w:rPr>
          <w:lang w:val="en-US"/>
        </w:rPr>
        <w:t xml:space="preserve"> , -</w:t>
      </w:r>
      <w:r w:rsidRPr="00DD0492">
        <w:rPr>
          <w:i/>
          <w:lang w:val="en-US"/>
        </w:rPr>
        <w:t>sion</w:t>
      </w:r>
      <w:r w:rsidRPr="00DD0492">
        <w:rPr>
          <w:lang w:val="en-US"/>
        </w:rPr>
        <w:t>/-</w:t>
      </w:r>
      <w:r w:rsidRPr="00DD0492">
        <w:rPr>
          <w:i/>
          <w:lang w:val="en-US"/>
        </w:rPr>
        <w:t>tion</w:t>
      </w:r>
      <w:r w:rsidRPr="00DD0492">
        <w:rPr>
          <w:lang w:val="en-US"/>
        </w:rPr>
        <w:t>, -</w:t>
      </w:r>
      <w:r w:rsidRPr="00DD0492">
        <w:rPr>
          <w:i/>
          <w:lang w:val="en-US"/>
        </w:rPr>
        <w:t>nce</w:t>
      </w:r>
      <w:r w:rsidRPr="00DD0492">
        <w:rPr>
          <w:lang w:val="en-US"/>
        </w:rPr>
        <w:t>/-</w:t>
      </w:r>
      <w:r w:rsidRPr="00DD0492">
        <w:rPr>
          <w:i/>
          <w:lang w:val="en-US"/>
        </w:rPr>
        <w:t>ence</w:t>
      </w:r>
      <w:r w:rsidRPr="00DD0492">
        <w:rPr>
          <w:lang w:val="en-US"/>
        </w:rPr>
        <w:t>, -</w:t>
      </w:r>
      <w:r w:rsidRPr="00DD0492">
        <w:rPr>
          <w:i/>
          <w:lang w:val="en-US"/>
        </w:rPr>
        <w:t>ment</w:t>
      </w:r>
      <w:r w:rsidRPr="00DD0492">
        <w:rPr>
          <w:lang w:val="en-US"/>
        </w:rPr>
        <w:t>, -</w:t>
      </w:r>
      <w:r w:rsidRPr="00DD0492">
        <w:rPr>
          <w:i/>
          <w:lang w:val="en-US"/>
        </w:rPr>
        <w:t>ity</w:t>
      </w:r>
      <w:r w:rsidRPr="00DD0492">
        <w:rPr>
          <w:lang w:val="en-US"/>
        </w:rPr>
        <w:t xml:space="preserve"> , -</w:t>
      </w:r>
      <w:r w:rsidRPr="00DD0492">
        <w:rPr>
          <w:i/>
          <w:lang w:val="en-US"/>
        </w:rPr>
        <w:t>ness</w:t>
      </w:r>
      <w:r w:rsidRPr="00DD0492">
        <w:rPr>
          <w:lang w:val="en-US"/>
        </w:rPr>
        <w:t>, -</w:t>
      </w:r>
      <w:r w:rsidRPr="00DD0492">
        <w:rPr>
          <w:i/>
          <w:lang w:val="en-US"/>
        </w:rPr>
        <w:t>ship</w:t>
      </w:r>
      <w:r w:rsidRPr="00DD0492">
        <w:rPr>
          <w:lang w:val="en-US"/>
        </w:rPr>
        <w:t>, -</w:t>
      </w:r>
      <w:r w:rsidRPr="00DD0492">
        <w:rPr>
          <w:i/>
          <w:lang w:val="en-US"/>
        </w:rPr>
        <w:t>ing</w:t>
      </w:r>
      <w:r w:rsidRPr="00DD0492">
        <w:rPr>
          <w:lang w:val="en-US"/>
        </w:rPr>
        <w:t xml:space="preserve">; </w:t>
      </w:r>
    </w:p>
    <w:p w:rsidR="00F86F7C" w:rsidRPr="00DD0492" w:rsidRDefault="00F86F7C" w:rsidP="00BC559F">
      <w:pPr>
        <w:pStyle w:val="af1"/>
        <w:numPr>
          <w:ilvl w:val="0"/>
          <w:numId w:val="223"/>
        </w:numPr>
        <w:ind w:left="0" w:firstLine="426"/>
        <w:rPr>
          <w:lang w:val="en-US" w:bidi="en-US"/>
        </w:rPr>
      </w:pPr>
      <w:r w:rsidRPr="00DD0492">
        <w:t>именаприлагательныеприпомощиаффиксов</w:t>
      </w:r>
      <w:r w:rsidRPr="00DD0492">
        <w:rPr>
          <w:i/>
          <w:lang w:val="en-US" w:bidi="en-US"/>
        </w:rPr>
        <w:t>inter</w:t>
      </w:r>
      <w:r w:rsidRPr="00DD0492">
        <w:rPr>
          <w:lang w:val="en-US" w:bidi="en-US"/>
        </w:rPr>
        <w:t>-; -</w:t>
      </w:r>
      <w:r w:rsidRPr="00DD0492">
        <w:rPr>
          <w:i/>
          <w:lang w:val="en-US" w:bidi="en-US"/>
        </w:rPr>
        <w:t>y</w:t>
      </w:r>
      <w:r w:rsidRPr="00DD0492">
        <w:rPr>
          <w:lang w:val="en-US" w:bidi="en-US"/>
        </w:rPr>
        <w:t>, -</w:t>
      </w:r>
      <w:r w:rsidRPr="00DD0492">
        <w:rPr>
          <w:i/>
          <w:lang w:val="en-US" w:bidi="en-US"/>
        </w:rPr>
        <w:t>ly</w:t>
      </w:r>
      <w:r w:rsidRPr="00DD0492">
        <w:rPr>
          <w:lang w:val="en-US" w:bidi="en-US"/>
        </w:rPr>
        <w:t>, -</w:t>
      </w:r>
      <w:r w:rsidRPr="00DD0492">
        <w:rPr>
          <w:i/>
          <w:lang w:val="en-US" w:bidi="en-US"/>
        </w:rPr>
        <w:t>ful</w:t>
      </w:r>
      <w:r w:rsidRPr="00DD0492">
        <w:rPr>
          <w:lang w:val="en-US" w:bidi="en-US"/>
        </w:rPr>
        <w:t xml:space="preserve"> , -</w:t>
      </w:r>
      <w:r w:rsidRPr="00DD0492">
        <w:rPr>
          <w:i/>
          <w:lang w:val="en-US" w:bidi="en-US"/>
        </w:rPr>
        <w:t>al</w:t>
      </w:r>
      <w:r w:rsidRPr="00DD0492">
        <w:rPr>
          <w:lang w:val="en-US" w:bidi="en-US"/>
        </w:rPr>
        <w:t xml:space="preserve"> , -</w:t>
      </w:r>
      <w:r w:rsidRPr="00DD0492">
        <w:rPr>
          <w:i/>
          <w:lang w:val="en-US" w:bidi="en-US"/>
        </w:rPr>
        <w:t>ic</w:t>
      </w:r>
      <w:r w:rsidRPr="00DD0492">
        <w:rPr>
          <w:lang w:val="en-US" w:bidi="en-US"/>
        </w:rPr>
        <w:t>,-</w:t>
      </w:r>
      <w:r w:rsidRPr="00DD0492">
        <w:rPr>
          <w:i/>
          <w:lang w:val="en-US" w:bidi="en-US"/>
        </w:rPr>
        <w:t>ian</w:t>
      </w:r>
      <w:r w:rsidRPr="00DD0492">
        <w:rPr>
          <w:lang w:val="en-US" w:bidi="en-US"/>
        </w:rPr>
        <w:t>/</w:t>
      </w:r>
      <w:r w:rsidRPr="00DD0492">
        <w:rPr>
          <w:i/>
          <w:lang w:val="en-US" w:bidi="en-US"/>
        </w:rPr>
        <w:t>an</w:t>
      </w:r>
      <w:r w:rsidRPr="00DD0492">
        <w:rPr>
          <w:lang w:val="en-US" w:bidi="en-US"/>
        </w:rPr>
        <w:t>, -</w:t>
      </w:r>
      <w:r w:rsidRPr="00DD0492">
        <w:rPr>
          <w:i/>
          <w:lang w:val="en-US" w:bidi="en-US"/>
        </w:rPr>
        <w:t>ing</w:t>
      </w:r>
      <w:r w:rsidRPr="00DD0492">
        <w:rPr>
          <w:lang w:val="en-US" w:bidi="en-US"/>
        </w:rPr>
        <w:t>; -</w:t>
      </w:r>
      <w:r w:rsidRPr="00DD0492">
        <w:rPr>
          <w:i/>
          <w:lang w:val="en-US" w:bidi="en-US"/>
        </w:rPr>
        <w:t>ous</w:t>
      </w:r>
      <w:r w:rsidRPr="00DD0492">
        <w:rPr>
          <w:lang w:val="en-US" w:bidi="en-US"/>
        </w:rPr>
        <w:t>, -</w:t>
      </w:r>
      <w:r w:rsidRPr="00DD0492">
        <w:rPr>
          <w:i/>
          <w:lang w:val="en-US" w:bidi="en-US"/>
        </w:rPr>
        <w:t>able</w:t>
      </w:r>
      <w:r w:rsidRPr="00DD0492">
        <w:rPr>
          <w:lang w:val="en-US" w:bidi="en-US"/>
        </w:rPr>
        <w:t>/</w:t>
      </w:r>
      <w:r w:rsidRPr="00DD0492">
        <w:rPr>
          <w:i/>
          <w:lang w:val="en-US" w:bidi="en-US"/>
        </w:rPr>
        <w:t>ible</w:t>
      </w:r>
      <w:r w:rsidRPr="00DD0492">
        <w:rPr>
          <w:lang w:val="en-US" w:bidi="en-US"/>
        </w:rPr>
        <w:t>, -</w:t>
      </w:r>
      <w:r w:rsidRPr="00DD0492">
        <w:rPr>
          <w:i/>
          <w:lang w:val="en-US" w:bidi="en-US"/>
        </w:rPr>
        <w:t>less</w:t>
      </w:r>
      <w:r w:rsidRPr="00DD0492">
        <w:rPr>
          <w:lang w:val="en-US" w:bidi="en-US"/>
        </w:rPr>
        <w:t>, -</w:t>
      </w:r>
      <w:r w:rsidRPr="00DD0492">
        <w:rPr>
          <w:i/>
          <w:lang w:val="en-US" w:bidi="en-US"/>
        </w:rPr>
        <w:t>ive</w:t>
      </w:r>
      <w:r w:rsidRPr="00DD0492">
        <w:rPr>
          <w:lang w:val="en-US" w:bidi="en-US"/>
        </w:rPr>
        <w:t>;</w:t>
      </w:r>
    </w:p>
    <w:p w:rsidR="00F86F7C" w:rsidRPr="00DD0492" w:rsidRDefault="00F86F7C" w:rsidP="00BC559F">
      <w:pPr>
        <w:pStyle w:val="af1"/>
        <w:numPr>
          <w:ilvl w:val="0"/>
          <w:numId w:val="223"/>
        </w:numPr>
        <w:ind w:left="0" w:firstLine="426"/>
      </w:pPr>
      <w:r w:rsidRPr="00DD0492">
        <w:t>наречия при помощи суффикса -</w:t>
      </w:r>
      <w:r w:rsidRPr="00DD0492">
        <w:rPr>
          <w:i/>
          <w:lang w:val="en-US"/>
        </w:rPr>
        <w:t>ly</w:t>
      </w:r>
      <w:r w:rsidRPr="00DD0492">
        <w:t>;</w:t>
      </w:r>
    </w:p>
    <w:p w:rsidR="00F86F7C" w:rsidRPr="00DD0492" w:rsidRDefault="00F86F7C" w:rsidP="00BC559F">
      <w:pPr>
        <w:pStyle w:val="af1"/>
        <w:numPr>
          <w:ilvl w:val="0"/>
          <w:numId w:val="223"/>
        </w:numPr>
        <w:ind w:left="0" w:firstLine="426"/>
      </w:pPr>
      <w:r w:rsidRPr="00DD0492">
        <w:t>имена существительные, имена прилагательные, наречия при помощи о</w:t>
      </w:r>
      <w:r w:rsidRPr="00DD0492">
        <w:t>т</w:t>
      </w:r>
      <w:r w:rsidRPr="00DD0492">
        <w:t>рицательных префиксов</w:t>
      </w:r>
      <w:r w:rsidRPr="00DD0492">
        <w:rPr>
          <w:i/>
          <w:lang w:val="en-US" w:bidi="en-US"/>
        </w:rPr>
        <w:t>un</w:t>
      </w:r>
      <w:r w:rsidRPr="00DD0492">
        <w:rPr>
          <w:lang w:bidi="en-US"/>
        </w:rPr>
        <w:t xml:space="preserve">-, </w:t>
      </w:r>
      <w:r w:rsidRPr="00DD0492">
        <w:rPr>
          <w:i/>
          <w:lang w:val="en-US" w:bidi="en-US"/>
        </w:rPr>
        <w:t>im</w:t>
      </w:r>
      <w:r w:rsidRPr="00DD0492">
        <w:rPr>
          <w:lang w:bidi="en-US"/>
        </w:rPr>
        <w:t>-/</w:t>
      </w:r>
      <w:r w:rsidRPr="00DD0492">
        <w:rPr>
          <w:i/>
          <w:lang w:val="en-US" w:bidi="en-US"/>
        </w:rPr>
        <w:t>in</w:t>
      </w:r>
      <w:r w:rsidRPr="00DD0492">
        <w:rPr>
          <w:lang w:bidi="en-US"/>
        </w:rPr>
        <w:t>-;</w:t>
      </w:r>
    </w:p>
    <w:p w:rsidR="00F86F7C" w:rsidRPr="00DD0492" w:rsidRDefault="00F86F7C" w:rsidP="00BC559F">
      <w:pPr>
        <w:pStyle w:val="af1"/>
        <w:numPr>
          <w:ilvl w:val="0"/>
          <w:numId w:val="223"/>
        </w:numPr>
        <w:ind w:left="0" w:firstLine="426"/>
      </w:pPr>
      <w:r w:rsidRPr="00DD0492">
        <w:t>числительные при помощи суффиксов -</w:t>
      </w:r>
      <w:r w:rsidRPr="00DD0492">
        <w:rPr>
          <w:i/>
          <w:lang w:val="en-US"/>
        </w:rPr>
        <w:t>teen</w:t>
      </w:r>
      <w:r w:rsidRPr="00DD0492">
        <w:t>, -</w:t>
      </w:r>
      <w:r w:rsidRPr="00DD0492">
        <w:rPr>
          <w:i/>
          <w:lang w:val="en-US"/>
        </w:rPr>
        <w:t>ty</w:t>
      </w:r>
      <w:r w:rsidRPr="00DD0492">
        <w:t>; -</w:t>
      </w:r>
      <w:r w:rsidRPr="00DD0492">
        <w:rPr>
          <w:i/>
          <w:lang w:val="en-US"/>
        </w:rPr>
        <w:t>th</w:t>
      </w:r>
      <w:r w:rsidRPr="00DD0492">
        <w:t>.</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24"/>
        </w:numPr>
        <w:ind w:left="0" w:firstLine="426"/>
        <w:rPr>
          <w:i/>
        </w:rPr>
      </w:pPr>
      <w:r w:rsidRPr="00DD0492">
        <w:rPr>
          <w:i/>
        </w:rPr>
        <w:t>распознавать и употреблять в речи в нескольких значениях многозначные слова, изученные в пределах тематики основной школы;</w:t>
      </w:r>
    </w:p>
    <w:p w:rsidR="00F86F7C" w:rsidRPr="00DD0492" w:rsidRDefault="00F86F7C" w:rsidP="00BC559F">
      <w:pPr>
        <w:pStyle w:val="af1"/>
        <w:numPr>
          <w:ilvl w:val="0"/>
          <w:numId w:val="224"/>
        </w:numPr>
        <w:ind w:left="0" w:firstLine="426"/>
        <w:rPr>
          <w:i/>
        </w:rPr>
      </w:pPr>
      <w:r w:rsidRPr="00DD0492">
        <w:rPr>
          <w:i/>
        </w:rPr>
        <w:t>знать различия между явлениями синонимии и антонимии; употреблять в речи изученные синонимы и антонимы адекватно ситуации общения;</w:t>
      </w:r>
    </w:p>
    <w:p w:rsidR="00F86F7C" w:rsidRPr="00DD0492" w:rsidRDefault="00F86F7C" w:rsidP="00BC559F">
      <w:pPr>
        <w:pStyle w:val="af1"/>
        <w:numPr>
          <w:ilvl w:val="0"/>
          <w:numId w:val="224"/>
        </w:numPr>
        <w:ind w:left="0" w:firstLine="426"/>
        <w:rPr>
          <w:i/>
        </w:rPr>
      </w:pPr>
      <w:r w:rsidRPr="00DD0492">
        <w:rPr>
          <w:i/>
        </w:rPr>
        <w:t>распознавать и употреблять в речи наиболее распространенные фраз</w:t>
      </w:r>
      <w:r w:rsidRPr="00DD0492">
        <w:rPr>
          <w:i/>
        </w:rPr>
        <w:t>о</w:t>
      </w:r>
      <w:r w:rsidRPr="00DD0492">
        <w:rPr>
          <w:i/>
        </w:rPr>
        <w:t>вые глаголы;</w:t>
      </w:r>
    </w:p>
    <w:p w:rsidR="00F86F7C" w:rsidRPr="00DD0492" w:rsidRDefault="00F86F7C" w:rsidP="00BC559F">
      <w:pPr>
        <w:pStyle w:val="af1"/>
        <w:numPr>
          <w:ilvl w:val="0"/>
          <w:numId w:val="224"/>
        </w:numPr>
        <w:ind w:left="0" w:firstLine="426"/>
        <w:rPr>
          <w:i/>
        </w:rPr>
      </w:pPr>
      <w:r w:rsidRPr="00DD0492">
        <w:rPr>
          <w:i/>
        </w:rPr>
        <w:t>распознавать принадлежность слов к частям речи по аффиксам;</w:t>
      </w:r>
    </w:p>
    <w:p w:rsidR="00F86F7C" w:rsidRPr="00DD0492" w:rsidRDefault="00F86F7C" w:rsidP="00BC559F">
      <w:pPr>
        <w:pStyle w:val="af1"/>
        <w:numPr>
          <w:ilvl w:val="0"/>
          <w:numId w:val="224"/>
        </w:numPr>
        <w:ind w:left="0" w:firstLine="426"/>
        <w:rPr>
          <w:i/>
        </w:rPr>
      </w:pPr>
      <w:r w:rsidRPr="00DD0492">
        <w:rPr>
          <w:i/>
        </w:rPr>
        <w:t>распознавать и употреблять в речи различные средства связи в тексте для обеспечения его целостности (</w:t>
      </w:r>
      <w:r w:rsidRPr="00DD0492">
        <w:rPr>
          <w:i/>
          <w:lang w:val="en-US"/>
        </w:rPr>
        <w:t>firstly</w:t>
      </w:r>
      <w:r w:rsidRPr="00DD0492">
        <w:rPr>
          <w:i/>
        </w:rPr>
        <w:t xml:space="preserve">, </w:t>
      </w:r>
      <w:r w:rsidRPr="00DD0492">
        <w:rPr>
          <w:i/>
          <w:lang w:val="en-US"/>
        </w:rPr>
        <w:t>tobeginwith</w:t>
      </w:r>
      <w:r w:rsidRPr="00DD0492">
        <w:rPr>
          <w:i/>
        </w:rPr>
        <w:t xml:space="preserve">, </w:t>
      </w:r>
      <w:r w:rsidRPr="00DD0492">
        <w:rPr>
          <w:i/>
          <w:lang w:val="en-US"/>
        </w:rPr>
        <w:t>however</w:t>
      </w:r>
      <w:r w:rsidRPr="00DD0492">
        <w:rPr>
          <w:i/>
        </w:rPr>
        <w:t xml:space="preserve">, </w:t>
      </w:r>
      <w:r w:rsidRPr="00DD0492">
        <w:rPr>
          <w:i/>
          <w:lang w:val="en-US"/>
        </w:rPr>
        <w:t>asforme</w:t>
      </w:r>
      <w:r w:rsidRPr="00DD0492">
        <w:rPr>
          <w:i/>
        </w:rPr>
        <w:t xml:space="preserve">, </w:t>
      </w:r>
      <w:r w:rsidRPr="00DD0492">
        <w:rPr>
          <w:i/>
          <w:lang w:val="en-US"/>
        </w:rPr>
        <w:t>finally</w:t>
      </w:r>
      <w:r w:rsidRPr="00DD0492">
        <w:rPr>
          <w:i/>
        </w:rPr>
        <w:t xml:space="preserve">, </w:t>
      </w:r>
      <w:r w:rsidRPr="00DD0492">
        <w:rPr>
          <w:i/>
          <w:lang w:val="en-US"/>
        </w:rPr>
        <w:t>atlast</w:t>
      </w:r>
      <w:r w:rsidRPr="00DD0492">
        <w:rPr>
          <w:i/>
        </w:rPr>
        <w:t xml:space="preserve">, </w:t>
      </w:r>
      <w:r w:rsidRPr="00DD0492">
        <w:rPr>
          <w:i/>
          <w:lang w:val="en-US"/>
        </w:rPr>
        <w:t>etc</w:t>
      </w:r>
      <w:r w:rsidRPr="00DD0492">
        <w:rPr>
          <w:i/>
        </w:rPr>
        <w:t>.);</w:t>
      </w:r>
    </w:p>
    <w:p w:rsidR="00F86F7C" w:rsidRPr="00DD0492" w:rsidRDefault="00F86F7C" w:rsidP="00BC559F">
      <w:pPr>
        <w:pStyle w:val="af1"/>
        <w:numPr>
          <w:ilvl w:val="0"/>
          <w:numId w:val="224"/>
        </w:numPr>
        <w:ind w:left="0" w:firstLine="426"/>
        <w:rPr>
          <w:i/>
        </w:rPr>
      </w:pPr>
      <w:r w:rsidRPr="00DD0492">
        <w:rPr>
          <w:i/>
        </w:rPr>
        <w:t>использовать языковую догадку в процессе чтения и аудирования (дог</w:t>
      </w:r>
      <w:r w:rsidRPr="00DD0492">
        <w:rPr>
          <w:i/>
        </w:rPr>
        <w:t>а</w:t>
      </w:r>
      <w:r w:rsidRPr="00DD0492">
        <w:rPr>
          <w:i/>
        </w:rPr>
        <w:t>дываться о значении незнакомых слов по контексту, по сходству с русским/ родным языком, по словообразовательным элементам.</w:t>
      </w:r>
    </w:p>
    <w:p w:rsidR="00F86F7C" w:rsidRPr="002F4A5A" w:rsidRDefault="00F86F7C" w:rsidP="00F86F7C">
      <w:pPr>
        <w:pStyle w:val="af1"/>
        <w:rPr>
          <w:b/>
        </w:rPr>
      </w:pPr>
      <w:r w:rsidRPr="002F4A5A">
        <w:rPr>
          <w:b/>
        </w:rPr>
        <w:t>Грамматическая сторона речи</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225"/>
        </w:numPr>
        <w:ind w:left="0" w:firstLine="426"/>
      </w:pPr>
      <w:r w:rsidRPr="00DD0492">
        <w:t>оперировать в процессе устного и письменного общения основными си</w:t>
      </w:r>
      <w:r w:rsidRPr="00DD0492">
        <w:t>н</w:t>
      </w:r>
      <w:r w:rsidRPr="00DD0492">
        <w:t>таксическими конструкциями и морфологическими формами в соответствии с коммуникативной задачей в коммуникативно-значимом контексте:</w:t>
      </w:r>
    </w:p>
    <w:p w:rsidR="00F86F7C" w:rsidRPr="00DD0492" w:rsidRDefault="00F86F7C" w:rsidP="00BC559F">
      <w:pPr>
        <w:pStyle w:val="af1"/>
        <w:numPr>
          <w:ilvl w:val="0"/>
          <w:numId w:val="225"/>
        </w:numPr>
        <w:ind w:left="0" w:firstLine="426"/>
      </w:pPr>
      <w:r w:rsidRPr="00DD0492">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w:t>
      </w:r>
      <w:r w:rsidRPr="00DD0492">
        <w:t>о</w:t>
      </w:r>
      <w:r w:rsidRPr="00DD0492">
        <w:t>просы),побудительные (в утвердительной и отрицательной форме) и восклиц</w:t>
      </w:r>
      <w:r w:rsidRPr="00DD0492">
        <w:t>а</w:t>
      </w:r>
      <w:r w:rsidRPr="00DD0492">
        <w:t>тельные;</w:t>
      </w:r>
    </w:p>
    <w:p w:rsidR="00F86F7C" w:rsidRPr="00DD0492" w:rsidRDefault="00F86F7C" w:rsidP="00BC559F">
      <w:pPr>
        <w:pStyle w:val="af1"/>
        <w:numPr>
          <w:ilvl w:val="0"/>
          <w:numId w:val="225"/>
        </w:numPr>
        <w:ind w:left="0" w:firstLine="426"/>
      </w:pPr>
      <w:r w:rsidRPr="00DD0492">
        <w:lastRenderedPageBreak/>
        <w:t>распознавать и употреблять в речи распространенные и нераспростране</w:t>
      </w:r>
      <w:r w:rsidRPr="00DD0492">
        <w:t>н</w:t>
      </w:r>
      <w:r w:rsidRPr="00DD0492">
        <w:t>ные простые предложения, в том числе с несколькими обстоятельствами, сл</w:t>
      </w:r>
      <w:r w:rsidRPr="00DD0492">
        <w:t>е</w:t>
      </w:r>
      <w:r w:rsidRPr="00DD0492">
        <w:t>дующими в определенном порядке;</w:t>
      </w:r>
    </w:p>
    <w:p w:rsidR="00F86F7C" w:rsidRPr="00DD0492" w:rsidRDefault="00F86F7C" w:rsidP="00BC559F">
      <w:pPr>
        <w:pStyle w:val="af1"/>
        <w:numPr>
          <w:ilvl w:val="0"/>
          <w:numId w:val="225"/>
        </w:numPr>
        <w:ind w:left="0" w:firstLine="426"/>
      </w:pPr>
      <w:r w:rsidRPr="00DD0492">
        <w:t>распознавать и употреблять в речи предложения с начальным</w:t>
      </w:r>
      <w:r w:rsidRPr="00DD0492">
        <w:rPr>
          <w:i/>
        </w:rPr>
        <w:t>It</w:t>
      </w:r>
      <w:r w:rsidRPr="00DD0492">
        <w:t>;</w:t>
      </w:r>
    </w:p>
    <w:p w:rsidR="00F86F7C" w:rsidRPr="00DD0492" w:rsidRDefault="00F86F7C" w:rsidP="00BC559F">
      <w:pPr>
        <w:pStyle w:val="af1"/>
        <w:numPr>
          <w:ilvl w:val="0"/>
          <w:numId w:val="225"/>
        </w:numPr>
        <w:ind w:left="0" w:firstLine="426"/>
      </w:pPr>
      <w:r w:rsidRPr="00DD0492">
        <w:t>распознавать и употреблять в речи предложения с начальным</w:t>
      </w:r>
      <w:r w:rsidRPr="00DD0492">
        <w:rPr>
          <w:i/>
        </w:rPr>
        <w:t>There+</w:t>
      </w:r>
      <w:r w:rsidRPr="00DD0492">
        <w:rPr>
          <w:i/>
          <w:lang w:val="en-US"/>
        </w:rPr>
        <w:t>tobe</w:t>
      </w:r>
      <w:r w:rsidRPr="00DD0492">
        <w:t>;</w:t>
      </w:r>
    </w:p>
    <w:p w:rsidR="00F86F7C" w:rsidRPr="00DD0492" w:rsidRDefault="00F86F7C" w:rsidP="00BC559F">
      <w:pPr>
        <w:pStyle w:val="af1"/>
        <w:numPr>
          <w:ilvl w:val="0"/>
          <w:numId w:val="225"/>
        </w:numPr>
        <w:ind w:left="0" w:firstLine="426"/>
      </w:pPr>
      <w:r w:rsidRPr="00DD0492">
        <w:t>распознавать и употреблять в речи сложносочиненные предложения с с</w:t>
      </w:r>
      <w:r w:rsidRPr="00DD0492">
        <w:t>о</w:t>
      </w:r>
      <w:r w:rsidRPr="00DD0492">
        <w:t xml:space="preserve">чинительными союзами </w:t>
      </w:r>
      <w:r w:rsidRPr="00DD0492">
        <w:rPr>
          <w:i/>
        </w:rPr>
        <w:t>and</w:t>
      </w:r>
      <w:r w:rsidRPr="00DD0492">
        <w:t>,</w:t>
      </w:r>
      <w:r w:rsidRPr="00DD0492">
        <w:rPr>
          <w:i/>
        </w:rPr>
        <w:t>but</w:t>
      </w:r>
      <w:r w:rsidRPr="00DD0492">
        <w:t>,</w:t>
      </w:r>
      <w:r w:rsidRPr="00DD0492">
        <w:rPr>
          <w:i/>
        </w:rPr>
        <w:t>or</w:t>
      </w:r>
      <w:r w:rsidRPr="00DD0492">
        <w:t>;</w:t>
      </w:r>
    </w:p>
    <w:p w:rsidR="00F86F7C" w:rsidRPr="00DD0492" w:rsidRDefault="00F86F7C" w:rsidP="00BC559F">
      <w:pPr>
        <w:pStyle w:val="af1"/>
        <w:numPr>
          <w:ilvl w:val="0"/>
          <w:numId w:val="225"/>
        </w:numPr>
        <w:ind w:left="0" w:firstLine="426"/>
        <w:rPr>
          <w:i/>
        </w:rPr>
      </w:pPr>
      <w:r w:rsidRPr="00DD0492">
        <w:t xml:space="preserve">распознавать и употреблять в речи сложноподчиненные предложения с союзами и союзными словами </w:t>
      </w:r>
      <w:r w:rsidRPr="00DD0492">
        <w:rPr>
          <w:i/>
          <w:lang w:val="en-US"/>
        </w:rPr>
        <w:t>because</w:t>
      </w:r>
      <w:r w:rsidRPr="00DD0492">
        <w:t xml:space="preserve">, </w:t>
      </w:r>
      <w:r w:rsidRPr="00DD0492">
        <w:rPr>
          <w:i/>
          <w:lang w:val="en-US"/>
        </w:rPr>
        <w:t>if</w:t>
      </w:r>
      <w:r w:rsidRPr="00DD0492">
        <w:t>,</w:t>
      </w:r>
      <w:r w:rsidRPr="00DD0492">
        <w:rPr>
          <w:i/>
          <w:lang w:val="en-US"/>
        </w:rPr>
        <w:t>that</w:t>
      </w:r>
      <w:r w:rsidRPr="00DD0492">
        <w:t xml:space="preserve">, </w:t>
      </w:r>
      <w:r w:rsidRPr="00DD0492">
        <w:rPr>
          <w:i/>
          <w:lang w:val="en-US"/>
        </w:rPr>
        <w:t>who</w:t>
      </w:r>
      <w:r w:rsidRPr="00DD0492">
        <w:t xml:space="preserve">, </w:t>
      </w:r>
      <w:r w:rsidRPr="00DD0492">
        <w:rPr>
          <w:i/>
          <w:lang w:val="en-US"/>
        </w:rPr>
        <w:t>which</w:t>
      </w:r>
      <w:r w:rsidRPr="00DD0492">
        <w:t>,</w:t>
      </w:r>
      <w:r w:rsidRPr="00DD0492">
        <w:rPr>
          <w:i/>
          <w:lang w:val="en-US"/>
        </w:rPr>
        <w:t>what</w:t>
      </w:r>
      <w:r w:rsidRPr="00DD0492">
        <w:t xml:space="preserve">, </w:t>
      </w:r>
      <w:r w:rsidRPr="00DD0492">
        <w:rPr>
          <w:i/>
          <w:lang w:val="en-US"/>
        </w:rPr>
        <w:t>when</w:t>
      </w:r>
      <w:r w:rsidRPr="00DD0492">
        <w:t xml:space="preserve">, </w:t>
      </w:r>
      <w:r w:rsidRPr="00DD0492">
        <w:rPr>
          <w:i/>
          <w:lang w:val="en-US"/>
        </w:rPr>
        <w:t>where</w:t>
      </w:r>
      <w:r w:rsidRPr="00DD0492">
        <w:rPr>
          <w:i/>
        </w:rPr>
        <w:t xml:space="preserve">, </w:t>
      </w:r>
      <w:r w:rsidRPr="00DD0492">
        <w:rPr>
          <w:i/>
          <w:lang w:val="en-US"/>
        </w:rPr>
        <w:t>how</w:t>
      </w:r>
      <w:r w:rsidRPr="00DD0492">
        <w:rPr>
          <w:i/>
        </w:rPr>
        <w:t>,</w:t>
      </w:r>
      <w:r w:rsidRPr="00DD0492">
        <w:rPr>
          <w:i/>
          <w:lang w:val="en-US"/>
        </w:rPr>
        <w:t>why</w:t>
      </w:r>
      <w:r w:rsidRPr="00DD0492">
        <w:t>;</w:t>
      </w:r>
    </w:p>
    <w:p w:rsidR="00F86F7C" w:rsidRPr="00DD0492" w:rsidRDefault="00F86F7C" w:rsidP="00BC559F">
      <w:pPr>
        <w:pStyle w:val="af1"/>
        <w:numPr>
          <w:ilvl w:val="0"/>
          <w:numId w:val="225"/>
        </w:numPr>
        <w:ind w:left="0" w:firstLine="426"/>
      </w:pPr>
      <w:r w:rsidRPr="00DD0492">
        <w:t>использовать косвенную речь в утвердительных и вопросительных пре</w:t>
      </w:r>
      <w:r w:rsidRPr="00DD0492">
        <w:t>д</w:t>
      </w:r>
      <w:r w:rsidRPr="00DD0492">
        <w:t>ложениях в настоящем и прошедшем времени;</w:t>
      </w:r>
    </w:p>
    <w:p w:rsidR="00F86F7C" w:rsidRPr="00DD0492" w:rsidRDefault="00F86F7C" w:rsidP="00BC559F">
      <w:pPr>
        <w:pStyle w:val="af1"/>
        <w:numPr>
          <w:ilvl w:val="0"/>
          <w:numId w:val="225"/>
        </w:numPr>
        <w:ind w:left="0" w:firstLine="426"/>
        <w:rPr>
          <w:i/>
          <w:lang w:val="en-US"/>
        </w:rPr>
      </w:pPr>
      <w:r w:rsidRPr="00DD0492">
        <w:t>распознаватьиупотреблятьвречиусловныепредложенияреальногохара</w:t>
      </w:r>
      <w:r w:rsidRPr="00DD0492">
        <w:t>к</w:t>
      </w:r>
      <w:r w:rsidRPr="00DD0492">
        <w:t>тера</w:t>
      </w:r>
      <w:r w:rsidRPr="00DD0492">
        <w:rPr>
          <w:lang w:val="en-US"/>
        </w:rPr>
        <w:t xml:space="preserve"> (Conditional I – </w:t>
      </w:r>
      <w:r w:rsidRPr="00DD0492">
        <w:rPr>
          <w:i/>
          <w:lang w:val="en-US"/>
        </w:rPr>
        <w:t>If I see Jim, I’ll invite him to our school party</w:t>
      </w:r>
      <w:r w:rsidRPr="00DD0492">
        <w:rPr>
          <w:lang w:val="en-US"/>
        </w:rPr>
        <w:t xml:space="preserve">) </w:t>
      </w:r>
      <w:r w:rsidRPr="00DD0492">
        <w:t>инереальног</w:t>
      </w:r>
      <w:r w:rsidRPr="00DD0492">
        <w:t>о</w:t>
      </w:r>
      <w:r w:rsidRPr="00DD0492">
        <w:t>характера</w:t>
      </w:r>
      <w:r w:rsidRPr="00DD0492">
        <w:rPr>
          <w:lang w:val="en-US"/>
        </w:rPr>
        <w:t xml:space="preserve"> (Conditional II</w:t>
      </w:r>
      <w:r w:rsidRPr="00DD0492">
        <w:rPr>
          <w:i/>
          <w:lang w:val="en-US"/>
        </w:rPr>
        <w:t xml:space="preserve"> – If I were you, I would start learning French);</w:t>
      </w:r>
    </w:p>
    <w:p w:rsidR="00F86F7C" w:rsidRPr="00DD0492" w:rsidRDefault="00F86F7C" w:rsidP="00BC559F">
      <w:pPr>
        <w:pStyle w:val="af1"/>
        <w:numPr>
          <w:ilvl w:val="0"/>
          <w:numId w:val="225"/>
        </w:numPr>
        <w:ind w:left="0" w:firstLine="426"/>
      </w:pPr>
      <w:r w:rsidRPr="00DD0492">
        <w:t>распознавать и употреблять в речи имена существительные в единстве</w:t>
      </w:r>
      <w:r w:rsidRPr="00DD0492">
        <w:t>н</w:t>
      </w:r>
      <w:r w:rsidRPr="00DD0492">
        <w:t>ном числе и во множественном числе, образованные по правилу, и исключения;</w:t>
      </w:r>
    </w:p>
    <w:p w:rsidR="00F86F7C" w:rsidRPr="00DD0492" w:rsidRDefault="00F86F7C" w:rsidP="00BC559F">
      <w:pPr>
        <w:pStyle w:val="af1"/>
        <w:numPr>
          <w:ilvl w:val="0"/>
          <w:numId w:val="225"/>
        </w:numPr>
        <w:ind w:left="0" w:firstLine="426"/>
      </w:pPr>
      <w:r w:rsidRPr="00DD0492">
        <w:t>распознавать и употреблять в речи существительные с определенным/ н</w:t>
      </w:r>
      <w:r w:rsidRPr="00DD0492">
        <w:t>е</w:t>
      </w:r>
      <w:r w:rsidRPr="00DD0492">
        <w:t>определенным/нулевым артиклем;</w:t>
      </w:r>
    </w:p>
    <w:p w:rsidR="00F86F7C" w:rsidRPr="00DD0492" w:rsidRDefault="00F86F7C" w:rsidP="00BC559F">
      <w:pPr>
        <w:pStyle w:val="af1"/>
        <w:numPr>
          <w:ilvl w:val="0"/>
          <w:numId w:val="225"/>
        </w:numPr>
        <w:ind w:left="0" w:firstLine="426"/>
      </w:pPr>
      <w:r w:rsidRPr="00DD0492">
        <w:t>распознавать и употреблять в речи местоимения: личные (в именительном и объектном падежах, в абсолютной форме), притяжательные, возвратные, ук</w:t>
      </w:r>
      <w:r w:rsidRPr="00DD0492">
        <w:t>а</w:t>
      </w:r>
      <w:r w:rsidRPr="00DD0492">
        <w:t>зательные, неопределенные и их производные, относительные, вопросител</w:t>
      </w:r>
      <w:r w:rsidRPr="00DD0492">
        <w:t>ь</w:t>
      </w:r>
      <w:r w:rsidRPr="00DD0492">
        <w:t>ные;</w:t>
      </w:r>
    </w:p>
    <w:p w:rsidR="00F86F7C" w:rsidRPr="00DD0492" w:rsidRDefault="00F86F7C" w:rsidP="00BC559F">
      <w:pPr>
        <w:pStyle w:val="af1"/>
        <w:numPr>
          <w:ilvl w:val="0"/>
          <w:numId w:val="225"/>
        </w:numPr>
        <w:ind w:left="0" w:firstLine="426"/>
      </w:pPr>
      <w:r w:rsidRPr="00DD0492">
        <w:t>распознавать и употреблять в речи имена прилагательные в положител</w:t>
      </w:r>
      <w:r w:rsidRPr="00DD0492">
        <w:t>ь</w:t>
      </w:r>
      <w:r w:rsidRPr="00DD0492">
        <w:t>ной, сравнительной и превосходной степенях, образованные по правилу, и и</w:t>
      </w:r>
      <w:r w:rsidRPr="00DD0492">
        <w:t>с</w:t>
      </w:r>
      <w:r w:rsidRPr="00DD0492">
        <w:t>ключения;</w:t>
      </w:r>
    </w:p>
    <w:p w:rsidR="00F86F7C" w:rsidRPr="00DD0492" w:rsidRDefault="00F86F7C" w:rsidP="00BC559F">
      <w:pPr>
        <w:pStyle w:val="af1"/>
        <w:numPr>
          <w:ilvl w:val="0"/>
          <w:numId w:val="225"/>
        </w:numPr>
        <w:ind w:left="0" w:firstLine="426"/>
      </w:pPr>
      <w:r w:rsidRPr="00DD0492">
        <w:t>распознавать и употреблять в речи наречия времени и образа действия и слова, выражающие количество (</w:t>
      </w:r>
      <w:r w:rsidRPr="00DD0492">
        <w:rPr>
          <w:i/>
          <w:lang w:val="en-US"/>
        </w:rPr>
        <w:t>many</w:t>
      </w:r>
      <w:r w:rsidRPr="00DD0492">
        <w:t>/</w:t>
      </w:r>
      <w:r w:rsidRPr="00DD0492">
        <w:rPr>
          <w:i/>
          <w:lang w:val="en-US"/>
        </w:rPr>
        <w:t>much</w:t>
      </w:r>
      <w:r w:rsidRPr="00DD0492">
        <w:t xml:space="preserve">, </w:t>
      </w:r>
      <w:r w:rsidRPr="00DD0492">
        <w:rPr>
          <w:i/>
          <w:lang w:val="en-US"/>
        </w:rPr>
        <w:t>few</w:t>
      </w:r>
      <w:r w:rsidRPr="00DD0492">
        <w:t>/</w:t>
      </w:r>
      <w:r w:rsidRPr="00DD0492">
        <w:rPr>
          <w:i/>
          <w:lang w:val="en-US"/>
        </w:rPr>
        <w:t>afew</w:t>
      </w:r>
      <w:r w:rsidRPr="00DD0492">
        <w:t xml:space="preserve">, </w:t>
      </w:r>
      <w:r w:rsidRPr="00DD0492">
        <w:rPr>
          <w:i/>
          <w:lang w:val="en-US"/>
        </w:rPr>
        <w:t>little</w:t>
      </w:r>
      <w:r w:rsidRPr="00DD0492">
        <w:t>/</w:t>
      </w:r>
      <w:r w:rsidRPr="00DD0492">
        <w:rPr>
          <w:i/>
          <w:lang w:val="en-US"/>
        </w:rPr>
        <w:t>alittle</w:t>
      </w:r>
      <w:r w:rsidRPr="00DD0492">
        <w:t>); наречия в положительной, сравнительной и превосходной степенях, образованные по правилу и исключения;</w:t>
      </w:r>
    </w:p>
    <w:p w:rsidR="00F86F7C" w:rsidRPr="00DD0492" w:rsidRDefault="00F86F7C" w:rsidP="00BC559F">
      <w:pPr>
        <w:pStyle w:val="af1"/>
        <w:numPr>
          <w:ilvl w:val="0"/>
          <w:numId w:val="225"/>
        </w:numPr>
        <w:ind w:left="0" w:firstLine="426"/>
      </w:pPr>
      <w:r w:rsidRPr="00DD0492">
        <w:t>распознавать и употреблять в речи количественные и порядковые числ</w:t>
      </w:r>
      <w:r w:rsidRPr="00DD0492">
        <w:t>и</w:t>
      </w:r>
      <w:r w:rsidRPr="00DD0492">
        <w:t>тельные;</w:t>
      </w:r>
    </w:p>
    <w:p w:rsidR="00F86F7C" w:rsidRPr="00DD0492" w:rsidRDefault="00F86F7C" w:rsidP="00BC559F">
      <w:pPr>
        <w:pStyle w:val="af1"/>
        <w:numPr>
          <w:ilvl w:val="0"/>
          <w:numId w:val="225"/>
        </w:numPr>
        <w:ind w:left="0" w:firstLine="426"/>
        <w:rPr>
          <w:i/>
        </w:rPr>
      </w:pPr>
      <w:r w:rsidRPr="00DD0492">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F86F7C" w:rsidRPr="00DD0492" w:rsidRDefault="00F86F7C" w:rsidP="00BC559F">
      <w:pPr>
        <w:pStyle w:val="af1"/>
        <w:numPr>
          <w:ilvl w:val="0"/>
          <w:numId w:val="225"/>
        </w:numPr>
        <w:ind w:left="0" w:firstLine="426"/>
        <w:rPr>
          <w:i/>
        </w:rPr>
      </w:pPr>
      <w:r w:rsidRPr="00DD0492">
        <w:t>распознавать и употреблять в речи различные грамматические средства для выражения будущего времени: SimpleFuture</w:t>
      </w:r>
      <w:r w:rsidRPr="00DD0492">
        <w:rPr>
          <w:i/>
        </w:rPr>
        <w:t xml:space="preserve">, tobegoingto, </w:t>
      </w:r>
      <w:r w:rsidRPr="00DD0492">
        <w:t>PresentContinuous</w:t>
      </w:r>
      <w:r w:rsidRPr="00DD0492">
        <w:rPr>
          <w:i/>
        </w:rPr>
        <w:t>;</w:t>
      </w:r>
    </w:p>
    <w:p w:rsidR="00F86F7C" w:rsidRPr="00DD0492" w:rsidRDefault="00F86F7C" w:rsidP="00BC559F">
      <w:pPr>
        <w:pStyle w:val="af1"/>
        <w:numPr>
          <w:ilvl w:val="0"/>
          <w:numId w:val="225"/>
        </w:numPr>
        <w:ind w:left="0" w:firstLine="426"/>
      </w:pPr>
      <w:r w:rsidRPr="00DD0492">
        <w:t>распознавать и употреблять в речи модальные глаголы и их эквиваленты (</w:t>
      </w:r>
      <w:r w:rsidRPr="00DD0492">
        <w:rPr>
          <w:i/>
          <w:lang w:val="en-US"/>
        </w:rPr>
        <w:t>may</w:t>
      </w:r>
      <w:r w:rsidRPr="00DD0492">
        <w:t>,</w:t>
      </w:r>
      <w:r w:rsidRPr="00DD0492">
        <w:rPr>
          <w:i/>
          <w:lang w:val="en-US"/>
        </w:rPr>
        <w:t>can</w:t>
      </w:r>
      <w:r w:rsidRPr="00DD0492">
        <w:t>,</w:t>
      </w:r>
      <w:r w:rsidRPr="00DD0492">
        <w:rPr>
          <w:i/>
          <w:lang w:val="en-US"/>
        </w:rPr>
        <w:t>could</w:t>
      </w:r>
      <w:r w:rsidRPr="00DD0492">
        <w:t>,</w:t>
      </w:r>
      <w:r w:rsidRPr="00DD0492">
        <w:rPr>
          <w:i/>
          <w:lang w:val="en-US"/>
        </w:rPr>
        <w:t>beableto</w:t>
      </w:r>
      <w:r w:rsidRPr="00DD0492">
        <w:t>,</w:t>
      </w:r>
      <w:r w:rsidRPr="00DD0492">
        <w:rPr>
          <w:i/>
          <w:lang w:val="en-US"/>
        </w:rPr>
        <w:t>must</w:t>
      </w:r>
      <w:r w:rsidRPr="00DD0492">
        <w:t>,</w:t>
      </w:r>
      <w:r w:rsidRPr="00DD0492">
        <w:rPr>
          <w:i/>
          <w:lang w:val="en-US"/>
        </w:rPr>
        <w:t>haveto</w:t>
      </w:r>
      <w:r w:rsidRPr="00DD0492">
        <w:t xml:space="preserve">, </w:t>
      </w:r>
      <w:r w:rsidRPr="00DD0492">
        <w:rPr>
          <w:i/>
          <w:lang w:val="en-US"/>
        </w:rPr>
        <w:t>should</w:t>
      </w:r>
      <w:r w:rsidRPr="00DD0492">
        <w:t>);</w:t>
      </w:r>
    </w:p>
    <w:p w:rsidR="00F86F7C" w:rsidRPr="00DD0492" w:rsidRDefault="00F86F7C" w:rsidP="00BC559F">
      <w:pPr>
        <w:pStyle w:val="af1"/>
        <w:numPr>
          <w:ilvl w:val="0"/>
          <w:numId w:val="225"/>
        </w:numPr>
        <w:ind w:left="0" w:firstLine="426"/>
      </w:pPr>
      <w:r w:rsidRPr="00DD0492">
        <w:t>распознавать и употреблять в речи глаголы в следующих формах страд</w:t>
      </w:r>
      <w:r w:rsidRPr="00DD0492">
        <w:t>а</w:t>
      </w:r>
      <w:r w:rsidRPr="00DD0492">
        <w:t xml:space="preserve">тельного залога: </w:t>
      </w:r>
      <w:r w:rsidRPr="00DD0492">
        <w:rPr>
          <w:lang w:val="en-US"/>
        </w:rPr>
        <w:t>PresentSimplePassive</w:t>
      </w:r>
      <w:r w:rsidRPr="00DD0492">
        <w:t xml:space="preserve">, </w:t>
      </w:r>
      <w:r w:rsidRPr="00DD0492">
        <w:rPr>
          <w:lang w:val="en-US"/>
        </w:rPr>
        <w:t>PastSimplePassive</w:t>
      </w:r>
      <w:r w:rsidRPr="00DD0492">
        <w:t>;</w:t>
      </w:r>
    </w:p>
    <w:p w:rsidR="00F86F7C" w:rsidRPr="00DD0492" w:rsidRDefault="00F86F7C" w:rsidP="00BC559F">
      <w:pPr>
        <w:pStyle w:val="af1"/>
        <w:numPr>
          <w:ilvl w:val="0"/>
          <w:numId w:val="225"/>
        </w:numPr>
        <w:ind w:left="0" w:firstLine="426"/>
      </w:pPr>
      <w:r w:rsidRPr="00DD0492">
        <w:t>распознавать и употреблять в речи предлоги места, времени, направления; предлоги, употребляемые при глаголах в страдательном залоге.</w:t>
      </w:r>
    </w:p>
    <w:p w:rsidR="00F86F7C" w:rsidRPr="00DD0492" w:rsidRDefault="00F86F7C" w:rsidP="00F86F7C">
      <w:pPr>
        <w:pStyle w:val="af1"/>
      </w:pPr>
      <w:r w:rsidRPr="00DD0492">
        <w:t>Выпускник получит возможность научиться:</w:t>
      </w:r>
    </w:p>
    <w:p w:rsidR="00F86F7C" w:rsidRPr="00DD0492" w:rsidRDefault="00F86F7C" w:rsidP="00BC559F">
      <w:pPr>
        <w:pStyle w:val="af1"/>
        <w:numPr>
          <w:ilvl w:val="0"/>
          <w:numId w:val="226"/>
        </w:numPr>
        <w:ind w:left="0" w:firstLine="426"/>
        <w:rPr>
          <w:i/>
        </w:rPr>
      </w:pPr>
      <w:r w:rsidRPr="00DD0492">
        <w:rPr>
          <w:i/>
        </w:rPr>
        <w:lastRenderedPageBreak/>
        <w:t>распознавать сложноподчиненные предложения с придаточными: вр</w:t>
      </w:r>
      <w:r w:rsidRPr="00DD0492">
        <w:rPr>
          <w:i/>
        </w:rPr>
        <w:t>е</w:t>
      </w:r>
      <w:r w:rsidRPr="00DD0492">
        <w:rPr>
          <w:i/>
        </w:rPr>
        <w:t xml:space="preserve">мени с союзом </w:t>
      </w:r>
      <w:r w:rsidRPr="00DD0492">
        <w:rPr>
          <w:i/>
          <w:lang w:val="en-US"/>
        </w:rPr>
        <w:t>since</w:t>
      </w:r>
      <w:r w:rsidRPr="00DD0492">
        <w:rPr>
          <w:i/>
        </w:rPr>
        <w:t xml:space="preserve">; цели с союзом </w:t>
      </w:r>
      <w:r w:rsidRPr="00DD0492">
        <w:rPr>
          <w:i/>
          <w:lang w:val="en-US"/>
        </w:rPr>
        <w:t>sothat</w:t>
      </w:r>
      <w:r w:rsidRPr="00DD0492">
        <w:rPr>
          <w:i/>
        </w:rPr>
        <w:t xml:space="preserve">; условия с союзом </w:t>
      </w:r>
      <w:r w:rsidRPr="00DD0492">
        <w:rPr>
          <w:i/>
          <w:lang w:val="en-US"/>
        </w:rPr>
        <w:t>unless</w:t>
      </w:r>
      <w:r w:rsidRPr="00DD0492">
        <w:rPr>
          <w:i/>
        </w:rPr>
        <w:t>; определ</w:t>
      </w:r>
      <w:r w:rsidRPr="00DD0492">
        <w:rPr>
          <w:i/>
        </w:rPr>
        <w:t>и</w:t>
      </w:r>
      <w:r w:rsidRPr="00DD0492">
        <w:rPr>
          <w:i/>
        </w:rPr>
        <w:t xml:space="preserve">тельными с союзами </w:t>
      </w:r>
      <w:r w:rsidRPr="00DD0492">
        <w:rPr>
          <w:i/>
          <w:lang w:val="en-US"/>
        </w:rPr>
        <w:t>who</w:t>
      </w:r>
      <w:r w:rsidRPr="00DD0492">
        <w:rPr>
          <w:i/>
        </w:rPr>
        <w:t xml:space="preserve">, </w:t>
      </w:r>
      <w:r w:rsidRPr="00DD0492">
        <w:rPr>
          <w:i/>
          <w:lang w:val="en-US"/>
        </w:rPr>
        <w:t>which</w:t>
      </w:r>
      <w:r w:rsidRPr="00DD0492">
        <w:rPr>
          <w:i/>
        </w:rPr>
        <w:t xml:space="preserve">, </w:t>
      </w:r>
      <w:r w:rsidRPr="00DD0492">
        <w:rPr>
          <w:i/>
          <w:lang w:val="en-US"/>
        </w:rPr>
        <w:t>that</w:t>
      </w:r>
      <w:r w:rsidRPr="00DD0492">
        <w:rPr>
          <w:i/>
        </w:rPr>
        <w:t>;</w:t>
      </w:r>
    </w:p>
    <w:p w:rsidR="00F86F7C" w:rsidRPr="00DD0492" w:rsidRDefault="00F86F7C" w:rsidP="00BC559F">
      <w:pPr>
        <w:pStyle w:val="af1"/>
        <w:numPr>
          <w:ilvl w:val="0"/>
          <w:numId w:val="226"/>
        </w:numPr>
        <w:ind w:left="0" w:firstLine="426"/>
        <w:rPr>
          <w:i/>
        </w:rPr>
      </w:pPr>
      <w:r w:rsidRPr="00DD0492">
        <w:rPr>
          <w:i/>
        </w:rPr>
        <w:t>распознавать и употреблять в речи сложноподчиненные предложения с союзами whoever, whatever, however, whenever;</w:t>
      </w:r>
    </w:p>
    <w:p w:rsidR="00F86F7C" w:rsidRPr="00DD0492" w:rsidRDefault="00F86F7C" w:rsidP="00BC559F">
      <w:pPr>
        <w:pStyle w:val="af1"/>
        <w:numPr>
          <w:ilvl w:val="0"/>
          <w:numId w:val="226"/>
        </w:numPr>
        <w:ind w:left="0" w:firstLine="426"/>
        <w:rPr>
          <w:i/>
        </w:rPr>
      </w:pPr>
      <w:r w:rsidRPr="00DD0492">
        <w:rPr>
          <w:i/>
        </w:rPr>
        <w:t xml:space="preserve">распознавать и употреблять в речи предложения с конструкциями </w:t>
      </w:r>
      <w:r w:rsidRPr="00DD0492">
        <w:rPr>
          <w:i/>
          <w:lang w:val="en-US"/>
        </w:rPr>
        <w:t>as</w:t>
      </w:r>
      <w:r w:rsidRPr="00DD0492">
        <w:rPr>
          <w:i/>
        </w:rPr>
        <w:t xml:space="preserve"> … </w:t>
      </w:r>
      <w:r w:rsidRPr="00DD0492">
        <w:rPr>
          <w:i/>
          <w:lang w:val="en-US"/>
        </w:rPr>
        <w:t>as</w:t>
      </w:r>
      <w:r w:rsidRPr="00DD0492">
        <w:rPr>
          <w:i/>
        </w:rPr>
        <w:t xml:space="preserve">; </w:t>
      </w:r>
      <w:r w:rsidRPr="00DD0492">
        <w:rPr>
          <w:i/>
          <w:lang w:val="en-US"/>
        </w:rPr>
        <w:t>notso</w:t>
      </w:r>
      <w:r w:rsidRPr="00DD0492">
        <w:rPr>
          <w:i/>
        </w:rPr>
        <w:t xml:space="preserve"> … </w:t>
      </w:r>
      <w:r w:rsidRPr="00DD0492">
        <w:rPr>
          <w:i/>
          <w:lang w:val="en-US"/>
        </w:rPr>
        <w:t>as</w:t>
      </w:r>
      <w:r w:rsidRPr="00DD0492">
        <w:rPr>
          <w:i/>
        </w:rPr>
        <w:t xml:space="preserve">; </w:t>
      </w:r>
      <w:r w:rsidRPr="00DD0492">
        <w:rPr>
          <w:i/>
          <w:lang w:val="en-US"/>
        </w:rPr>
        <w:t>either</w:t>
      </w:r>
      <w:r w:rsidRPr="00DD0492">
        <w:rPr>
          <w:i/>
        </w:rPr>
        <w:t xml:space="preserve"> … </w:t>
      </w:r>
      <w:r w:rsidRPr="00DD0492">
        <w:rPr>
          <w:i/>
          <w:lang w:val="en-US"/>
        </w:rPr>
        <w:t>or</w:t>
      </w:r>
      <w:r w:rsidRPr="00DD0492">
        <w:rPr>
          <w:i/>
        </w:rPr>
        <w:t xml:space="preserve">; </w:t>
      </w:r>
      <w:r w:rsidRPr="00DD0492">
        <w:rPr>
          <w:i/>
          <w:lang w:val="en-US"/>
        </w:rPr>
        <w:t>neither</w:t>
      </w:r>
      <w:r w:rsidRPr="00DD0492">
        <w:rPr>
          <w:i/>
        </w:rPr>
        <w:t xml:space="preserve"> … </w:t>
      </w:r>
      <w:r w:rsidRPr="00DD0492">
        <w:rPr>
          <w:i/>
          <w:lang w:val="en-US"/>
        </w:rPr>
        <w:t>nor</w:t>
      </w:r>
      <w:r w:rsidRPr="00DD0492">
        <w:rPr>
          <w:i/>
        </w:rPr>
        <w:t>;</w:t>
      </w:r>
    </w:p>
    <w:p w:rsidR="00F86F7C" w:rsidRPr="00DD0492" w:rsidRDefault="00F86F7C" w:rsidP="00BC559F">
      <w:pPr>
        <w:pStyle w:val="af1"/>
        <w:numPr>
          <w:ilvl w:val="0"/>
          <w:numId w:val="226"/>
        </w:numPr>
        <w:ind w:left="0" w:firstLine="426"/>
        <w:rPr>
          <w:i/>
        </w:rPr>
      </w:pPr>
      <w:r w:rsidRPr="00DD0492">
        <w:rPr>
          <w:i/>
        </w:rPr>
        <w:t>распознавать и употреблять в речи предложения с конструкцией I wish;</w:t>
      </w:r>
    </w:p>
    <w:p w:rsidR="00F86F7C" w:rsidRPr="00DD0492" w:rsidRDefault="00F86F7C" w:rsidP="00BC559F">
      <w:pPr>
        <w:pStyle w:val="af1"/>
        <w:numPr>
          <w:ilvl w:val="0"/>
          <w:numId w:val="226"/>
        </w:numPr>
        <w:ind w:left="0" w:firstLine="426"/>
        <w:rPr>
          <w:i/>
        </w:rPr>
      </w:pPr>
      <w:r w:rsidRPr="00DD0492">
        <w:rPr>
          <w:i/>
        </w:rPr>
        <w:t>распознавать и употреблять в речи конструкции с глаголами на -ing: tolove/hatedoingsomething; Stoptalking;</w:t>
      </w:r>
    </w:p>
    <w:p w:rsidR="00F86F7C" w:rsidRPr="00DD0492" w:rsidRDefault="00F86F7C" w:rsidP="00BC559F">
      <w:pPr>
        <w:pStyle w:val="af1"/>
        <w:numPr>
          <w:ilvl w:val="0"/>
          <w:numId w:val="226"/>
        </w:numPr>
        <w:ind w:left="0" w:firstLine="426"/>
        <w:rPr>
          <w:i/>
          <w:lang w:val="en-US"/>
        </w:rPr>
      </w:pPr>
      <w:r w:rsidRPr="00DD0492">
        <w:rPr>
          <w:i/>
        </w:rPr>
        <w:t>распознаватьиупотреблятьвречиконструкции</w:t>
      </w:r>
      <w:r w:rsidRPr="00DD0492">
        <w:rPr>
          <w:i/>
          <w:lang w:val="en-US"/>
        </w:rPr>
        <w:t>It takes me …to do som</w:t>
      </w:r>
      <w:r w:rsidRPr="00DD0492">
        <w:rPr>
          <w:i/>
          <w:lang w:val="en-US"/>
        </w:rPr>
        <w:t>e</w:t>
      </w:r>
      <w:r w:rsidRPr="00DD0492">
        <w:rPr>
          <w:i/>
          <w:lang w:val="en-US"/>
        </w:rPr>
        <w:t>thing; to look / feel / be happy;</w:t>
      </w:r>
    </w:p>
    <w:p w:rsidR="00F86F7C" w:rsidRPr="00DD0492" w:rsidRDefault="00F86F7C" w:rsidP="00BC559F">
      <w:pPr>
        <w:pStyle w:val="af1"/>
        <w:numPr>
          <w:ilvl w:val="0"/>
          <w:numId w:val="226"/>
        </w:numPr>
        <w:ind w:left="0" w:firstLine="426"/>
        <w:rPr>
          <w:i/>
        </w:rPr>
      </w:pPr>
      <w:r w:rsidRPr="00DD0492">
        <w:rPr>
          <w:i/>
        </w:rPr>
        <w:t>распознавать и употреблять в речи определения, выраженные прилаг</w:t>
      </w:r>
      <w:r w:rsidRPr="00DD0492">
        <w:rPr>
          <w:i/>
        </w:rPr>
        <w:t>а</w:t>
      </w:r>
      <w:r w:rsidRPr="00DD0492">
        <w:rPr>
          <w:i/>
        </w:rPr>
        <w:t>тельными, в правильном порядке их следования;</w:t>
      </w:r>
    </w:p>
    <w:p w:rsidR="00F86F7C" w:rsidRPr="00DD0492" w:rsidRDefault="00F86F7C" w:rsidP="00BC559F">
      <w:pPr>
        <w:pStyle w:val="af1"/>
        <w:numPr>
          <w:ilvl w:val="0"/>
          <w:numId w:val="226"/>
        </w:numPr>
        <w:ind w:left="0" w:firstLine="426"/>
        <w:rPr>
          <w:i/>
        </w:rPr>
      </w:pPr>
      <w:r w:rsidRPr="00DD0492">
        <w:rPr>
          <w:i/>
        </w:rPr>
        <w:t>распознавать и употреблять в речи глаголы во временных формах де</w:t>
      </w:r>
      <w:r w:rsidRPr="00DD0492">
        <w:rPr>
          <w:i/>
        </w:rPr>
        <w:t>й</w:t>
      </w:r>
      <w:r w:rsidRPr="00DD0492">
        <w:rPr>
          <w:i/>
        </w:rPr>
        <w:t>ствительного залога:</w:t>
      </w:r>
      <w:r w:rsidRPr="00DD0492">
        <w:rPr>
          <w:i/>
          <w:lang w:val="en-US"/>
        </w:rPr>
        <w:t>PastPerfect</w:t>
      </w:r>
      <w:r w:rsidRPr="00DD0492">
        <w:rPr>
          <w:i/>
        </w:rPr>
        <w:t xml:space="preserve">, </w:t>
      </w:r>
      <w:r w:rsidRPr="00DD0492">
        <w:rPr>
          <w:i/>
          <w:lang w:val="de-DE"/>
        </w:rPr>
        <w:t>Present</w:t>
      </w:r>
      <w:r w:rsidRPr="00DD0492">
        <w:rPr>
          <w:i/>
          <w:lang w:val="en-US"/>
        </w:rPr>
        <w:t>PerfectContinuous</w:t>
      </w:r>
      <w:r w:rsidRPr="00DD0492">
        <w:rPr>
          <w:i/>
        </w:rPr>
        <w:t xml:space="preserve">, </w:t>
      </w:r>
      <w:r w:rsidRPr="00DD0492">
        <w:rPr>
          <w:i/>
          <w:lang w:val="en-US"/>
        </w:rPr>
        <w:t>Future</w:t>
      </w:r>
      <w:r w:rsidRPr="00DD0492">
        <w:rPr>
          <w:i/>
        </w:rPr>
        <w:t>-</w:t>
      </w:r>
      <w:r w:rsidRPr="00DD0492">
        <w:rPr>
          <w:i/>
          <w:lang w:val="en-US"/>
        </w:rPr>
        <w:t>in</w:t>
      </w:r>
      <w:r w:rsidRPr="00DD0492">
        <w:rPr>
          <w:i/>
        </w:rPr>
        <w:t>-</w:t>
      </w:r>
      <w:r w:rsidRPr="00DD0492">
        <w:rPr>
          <w:i/>
          <w:lang w:val="en-US"/>
        </w:rPr>
        <w:t>the</w:t>
      </w:r>
      <w:r w:rsidRPr="00DD0492">
        <w:rPr>
          <w:i/>
        </w:rPr>
        <w:t>-</w:t>
      </w:r>
      <w:r w:rsidRPr="00DD0492">
        <w:rPr>
          <w:i/>
          <w:lang w:val="en-US"/>
        </w:rPr>
        <w:t>Past</w:t>
      </w:r>
      <w:r w:rsidRPr="00DD0492">
        <w:rPr>
          <w:i/>
        </w:rPr>
        <w:t>;</w:t>
      </w:r>
    </w:p>
    <w:p w:rsidR="00F86F7C" w:rsidRPr="00DD0492" w:rsidRDefault="00F86F7C" w:rsidP="00BC559F">
      <w:pPr>
        <w:pStyle w:val="af1"/>
        <w:numPr>
          <w:ilvl w:val="0"/>
          <w:numId w:val="226"/>
        </w:numPr>
        <w:ind w:left="0" w:firstLine="426"/>
        <w:rPr>
          <w:i/>
        </w:rPr>
      </w:pPr>
      <w:r w:rsidRPr="00DD0492">
        <w:rPr>
          <w:i/>
        </w:rPr>
        <w:t>распознавать и употреблять в речи глаголы в формах страдательногоз</w:t>
      </w:r>
      <w:r w:rsidRPr="00DD0492">
        <w:rPr>
          <w:i/>
        </w:rPr>
        <w:t>а</w:t>
      </w:r>
      <w:r w:rsidRPr="00DD0492">
        <w:rPr>
          <w:i/>
        </w:rPr>
        <w:t xml:space="preserve">логаFutureSimplePassive, </w:t>
      </w:r>
      <w:r w:rsidRPr="00DD0492">
        <w:rPr>
          <w:i/>
          <w:lang w:val="en-US"/>
        </w:rPr>
        <w:t>PresentPerfect</w:t>
      </w:r>
      <w:r w:rsidRPr="00DD0492">
        <w:rPr>
          <w:i/>
        </w:rPr>
        <w:t>Passive;</w:t>
      </w:r>
    </w:p>
    <w:p w:rsidR="00F86F7C" w:rsidRPr="00DD0492" w:rsidRDefault="00F86F7C" w:rsidP="00BC559F">
      <w:pPr>
        <w:pStyle w:val="af1"/>
        <w:numPr>
          <w:ilvl w:val="0"/>
          <w:numId w:val="226"/>
        </w:numPr>
        <w:ind w:left="0" w:firstLine="426"/>
        <w:rPr>
          <w:i/>
        </w:rPr>
      </w:pPr>
      <w:r w:rsidRPr="00DD0492">
        <w:rPr>
          <w:i/>
        </w:rPr>
        <w:t xml:space="preserve">распознавать и употреблять в речи модальные глаголы </w:t>
      </w:r>
      <w:r w:rsidRPr="00DD0492">
        <w:rPr>
          <w:i/>
          <w:lang w:val="en-US"/>
        </w:rPr>
        <w:t>need</w:t>
      </w:r>
      <w:r w:rsidRPr="00DD0492">
        <w:rPr>
          <w:i/>
        </w:rPr>
        <w:t xml:space="preserve">, </w:t>
      </w:r>
      <w:r w:rsidRPr="00DD0492">
        <w:rPr>
          <w:i/>
          <w:lang w:val="en-US"/>
        </w:rPr>
        <w:t>shall</w:t>
      </w:r>
      <w:r w:rsidRPr="00DD0492">
        <w:rPr>
          <w:i/>
        </w:rPr>
        <w:t xml:space="preserve">, </w:t>
      </w:r>
      <w:r w:rsidRPr="00DD0492">
        <w:rPr>
          <w:i/>
          <w:lang w:val="en-US"/>
        </w:rPr>
        <w:t>might</w:t>
      </w:r>
      <w:r w:rsidRPr="00DD0492">
        <w:rPr>
          <w:i/>
        </w:rPr>
        <w:t xml:space="preserve">, </w:t>
      </w:r>
      <w:r w:rsidRPr="00DD0492">
        <w:rPr>
          <w:i/>
          <w:lang w:val="en-US"/>
        </w:rPr>
        <w:t>would</w:t>
      </w:r>
      <w:r w:rsidRPr="00DD0492">
        <w:rPr>
          <w:i/>
        </w:rPr>
        <w:t>;</w:t>
      </w:r>
    </w:p>
    <w:p w:rsidR="00F86F7C" w:rsidRPr="00DD0492" w:rsidRDefault="00F86F7C" w:rsidP="00BC559F">
      <w:pPr>
        <w:pStyle w:val="af1"/>
        <w:numPr>
          <w:ilvl w:val="0"/>
          <w:numId w:val="226"/>
        </w:numPr>
        <w:ind w:left="0" w:firstLine="426"/>
        <w:rPr>
          <w:i/>
        </w:rPr>
      </w:pPr>
      <w:r w:rsidRPr="00DD0492">
        <w:rPr>
          <w:i/>
        </w:rPr>
        <w:t xml:space="preserve">распознавать по формальным признакам и понимать значение неличных форм глагола (инфинитива, герундия, причастия </w:t>
      </w:r>
      <w:r w:rsidRPr="00DD0492">
        <w:rPr>
          <w:i/>
          <w:lang w:val="en-US"/>
        </w:rPr>
        <w:t>I</w:t>
      </w:r>
      <w:r w:rsidRPr="00DD0492">
        <w:rPr>
          <w:i/>
        </w:rPr>
        <w:t xml:space="preserve">и </w:t>
      </w:r>
      <w:r w:rsidRPr="00DD0492">
        <w:rPr>
          <w:i/>
          <w:lang w:val="en-US"/>
        </w:rPr>
        <w:t>II</w:t>
      </w:r>
      <w:r w:rsidRPr="00DD0492">
        <w:rPr>
          <w:i/>
        </w:rPr>
        <w:t>, отглагольного сущ</w:t>
      </w:r>
      <w:r w:rsidRPr="00DD0492">
        <w:rPr>
          <w:i/>
        </w:rPr>
        <w:t>е</w:t>
      </w:r>
      <w:r w:rsidRPr="00DD0492">
        <w:rPr>
          <w:i/>
        </w:rPr>
        <w:t>ствительного) без различения их функций и употреблятьих в речи;</w:t>
      </w:r>
    </w:p>
    <w:p w:rsidR="00F86F7C" w:rsidRPr="00DD0492" w:rsidRDefault="00F86F7C" w:rsidP="00BC559F">
      <w:pPr>
        <w:pStyle w:val="af1"/>
        <w:numPr>
          <w:ilvl w:val="0"/>
          <w:numId w:val="226"/>
        </w:numPr>
        <w:ind w:left="0" w:firstLine="426"/>
        <w:rPr>
          <w:i/>
        </w:rPr>
      </w:pPr>
      <w:r w:rsidRPr="00DD0492">
        <w:rPr>
          <w:i/>
        </w:rPr>
        <w:t xml:space="preserve">распознавать и употреблять в речи словосочетания «Причастие </w:t>
      </w:r>
      <w:r w:rsidRPr="00DD0492">
        <w:rPr>
          <w:i/>
          <w:lang w:val="en-US"/>
        </w:rPr>
        <w:t>I</w:t>
      </w:r>
      <w:r w:rsidRPr="00DD0492">
        <w:rPr>
          <w:i/>
        </w:rPr>
        <w:t>+существительное» (</w:t>
      </w:r>
      <w:r w:rsidRPr="00DD0492">
        <w:rPr>
          <w:i/>
          <w:lang w:val="en-US"/>
        </w:rPr>
        <w:t>aplayingchild</w:t>
      </w:r>
      <w:r w:rsidRPr="00DD0492">
        <w:rPr>
          <w:i/>
        </w:rPr>
        <w:t xml:space="preserve">) и «Причастие </w:t>
      </w:r>
      <w:r w:rsidRPr="00DD0492">
        <w:rPr>
          <w:i/>
          <w:lang w:val="en-US"/>
        </w:rPr>
        <w:t>II</w:t>
      </w:r>
      <w:r w:rsidRPr="00DD0492">
        <w:rPr>
          <w:i/>
        </w:rPr>
        <w:t>+существительное» (</w:t>
      </w:r>
      <w:r w:rsidRPr="00DD0492">
        <w:rPr>
          <w:i/>
          <w:lang w:val="en-US"/>
        </w:rPr>
        <w:t>awrittenpoem</w:t>
      </w:r>
      <w:r w:rsidRPr="00DD0492">
        <w:rPr>
          <w:i/>
        </w:rPr>
        <w:t>).</w:t>
      </w:r>
    </w:p>
    <w:p w:rsidR="00F86F7C" w:rsidRPr="002F4A5A" w:rsidRDefault="00F86F7C" w:rsidP="00F86F7C">
      <w:pPr>
        <w:pStyle w:val="af1"/>
        <w:rPr>
          <w:b/>
        </w:rPr>
      </w:pPr>
      <w:r w:rsidRPr="002F4A5A">
        <w:rPr>
          <w:b/>
        </w:rPr>
        <w:t>Социокультурные знания и умения</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227"/>
        </w:numPr>
        <w:ind w:left="0" w:firstLine="426"/>
        <w:rPr>
          <w:rFonts w:eastAsia="Arial Unicode MS"/>
          <w:lang w:eastAsia="ar-SA"/>
        </w:rPr>
      </w:pPr>
      <w:r w:rsidRPr="00DD0492">
        <w:rPr>
          <w:rFonts w:eastAsia="Arial Unicode MS"/>
          <w:lang w:eastAsia="ar-SA"/>
        </w:rPr>
        <w:t>употреблять в устной и письменной речи в ситуациях формального и н</w:t>
      </w:r>
      <w:r w:rsidRPr="00DD0492">
        <w:rPr>
          <w:rFonts w:eastAsia="Arial Unicode MS"/>
          <w:lang w:eastAsia="ar-SA"/>
        </w:rPr>
        <w:t>е</w:t>
      </w:r>
      <w:r w:rsidRPr="00DD0492">
        <w:rPr>
          <w:rFonts w:eastAsia="Arial Unicode MS"/>
          <w:lang w:eastAsia="ar-SA"/>
        </w:rPr>
        <w:t>формального общения основные нормы речевого этикета, принятые в странах изучаемого языка;</w:t>
      </w:r>
    </w:p>
    <w:p w:rsidR="00F86F7C" w:rsidRPr="00DD0492" w:rsidRDefault="00F86F7C" w:rsidP="00BC559F">
      <w:pPr>
        <w:pStyle w:val="af1"/>
        <w:numPr>
          <w:ilvl w:val="0"/>
          <w:numId w:val="227"/>
        </w:numPr>
        <w:ind w:left="0" w:firstLine="426"/>
        <w:rPr>
          <w:rFonts w:eastAsia="Arial Unicode MS"/>
          <w:lang w:eastAsia="ar-SA"/>
        </w:rPr>
      </w:pPr>
      <w:r w:rsidRPr="00DD0492">
        <w:rPr>
          <w:rFonts w:eastAsia="Arial Unicode MS"/>
          <w:lang w:eastAsia="ar-SA"/>
        </w:rPr>
        <w:t>представлять родную страну и культуру на английском языке;</w:t>
      </w:r>
    </w:p>
    <w:p w:rsidR="00F86F7C" w:rsidRPr="00DD0492" w:rsidRDefault="00F86F7C" w:rsidP="00BC559F">
      <w:pPr>
        <w:pStyle w:val="af1"/>
        <w:numPr>
          <w:ilvl w:val="0"/>
          <w:numId w:val="227"/>
        </w:numPr>
        <w:ind w:left="0" w:firstLine="426"/>
        <w:rPr>
          <w:rFonts w:eastAsia="Arial Unicode MS"/>
          <w:lang w:eastAsia="ar-SA"/>
        </w:rPr>
      </w:pPr>
      <w:r w:rsidRPr="00DD0492">
        <w:rPr>
          <w:rFonts w:eastAsia="Arial Unicode MS"/>
          <w:lang w:eastAsia="ar-SA"/>
        </w:rPr>
        <w:t>понимать социокультурные реалии при чтении и аудировании в рамках изученного материала.</w:t>
      </w:r>
    </w:p>
    <w:p w:rsidR="00F86F7C" w:rsidRPr="00DD0492" w:rsidRDefault="00F86F7C" w:rsidP="00F86F7C">
      <w:pPr>
        <w:pStyle w:val="af1"/>
        <w:rPr>
          <w:rFonts w:eastAsia="Arial Unicode MS"/>
          <w:lang w:eastAsia="ar-SA"/>
        </w:rPr>
      </w:pPr>
      <w:r w:rsidRPr="00DD0492">
        <w:t>Выпускник получит возможность научиться:</w:t>
      </w:r>
    </w:p>
    <w:p w:rsidR="00F86F7C" w:rsidRPr="00DD0492" w:rsidRDefault="00F86F7C" w:rsidP="00BC559F">
      <w:pPr>
        <w:pStyle w:val="af1"/>
        <w:numPr>
          <w:ilvl w:val="0"/>
          <w:numId w:val="228"/>
        </w:numPr>
        <w:ind w:left="0" w:firstLine="426"/>
        <w:rPr>
          <w:i/>
        </w:rPr>
      </w:pPr>
      <w:r w:rsidRPr="00DD0492">
        <w:rPr>
          <w:rFonts w:eastAsia="Arial Unicode MS"/>
          <w:i/>
          <w:lang w:eastAsia="ar-SA"/>
        </w:rPr>
        <w:t>использовать социокультурные реалии при создании устных и письме</w:t>
      </w:r>
      <w:r w:rsidRPr="00DD0492">
        <w:rPr>
          <w:rFonts w:eastAsia="Arial Unicode MS"/>
          <w:i/>
          <w:lang w:eastAsia="ar-SA"/>
        </w:rPr>
        <w:t>н</w:t>
      </w:r>
      <w:r w:rsidRPr="00DD0492">
        <w:rPr>
          <w:rFonts w:eastAsia="Arial Unicode MS"/>
          <w:i/>
          <w:lang w:eastAsia="ar-SA"/>
        </w:rPr>
        <w:t>ных высказываний;</w:t>
      </w:r>
    </w:p>
    <w:p w:rsidR="00F86F7C" w:rsidRPr="00DD0492" w:rsidRDefault="00F86F7C" w:rsidP="00BC559F">
      <w:pPr>
        <w:pStyle w:val="af1"/>
        <w:numPr>
          <w:ilvl w:val="0"/>
          <w:numId w:val="228"/>
        </w:numPr>
        <w:ind w:left="0" w:firstLine="426"/>
        <w:rPr>
          <w:i/>
        </w:rPr>
      </w:pPr>
      <w:r w:rsidRPr="00DD0492">
        <w:rPr>
          <w:rFonts w:eastAsia="Arial Unicode MS"/>
          <w:i/>
          <w:lang w:eastAsia="ar-SA"/>
        </w:rPr>
        <w:t>находить сходство и различие в традициях родной страны и стр</w:t>
      </w:r>
      <w:r w:rsidRPr="00DD0492">
        <w:rPr>
          <w:rFonts w:eastAsia="Arial Unicode MS"/>
          <w:i/>
          <w:lang w:eastAsia="ar-SA"/>
        </w:rPr>
        <w:t>а</w:t>
      </w:r>
      <w:r w:rsidRPr="00DD0492">
        <w:rPr>
          <w:rFonts w:eastAsia="Arial Unicode MS"/>
          <w:i/>
          <w:lang w:eastAsia="ar-SA"/>
        </w:rPr>
        <w:t>ны/стран изучаемого языка.</w:t>
      </w:r>
    </w:p>
    <w:p w:rsidR="00F86F7C" w:rsidRPr="002F4A5A" w:rsidRDefault="00F86F7C" w:rsidP="00F86F7C">
      <w:pPr>
        <w:pStyle w:val="af1"/>
        <w:rPr>
          <w:rFonts w:eastAsia="Arial Unicode MS"/>
          <w:b/>
          <w:lang w:eastAsia="ar-SA"/>
        </w:rPr>
      </w:pPr>
      <w:r w:rsidRPr="002F4A5A">
        <w:rPr>
          <w:rFonts w:eastAsia="Arial Unicode MS"/>
          <w:b/>
          <w:lang w:eastAsia="ar-SA"/>
        </w:rPr>
        <w:t>Компенсаторные умения</w:t>
      </w:r>
    </w:p>
    <w:p w:rsidR="00F86F7C" w:rsidRPr="00DD0492" w:rsidRDefault="00F86F7C" w:rsidP="00F86F7C">
      <w:pPr>
        <w:pStyle w:val="af1"/>
      </w:pPr>
      <w:r w:rsidRPr="00DD0492">
        <w:t>Выпускник научится:</w:t>
      </w:r>
    </w:p>
    <w:p w:rsidR="00F86F7C" w:rsidRPr="00DD0492" w:rsidRDefault="00F86F7C" w:rsidP="00BC559F">
      <w:pPr>
        <w:pStyle w:val="af1"/>
        <w:numPr>
          <w:ilvl w:val="0"/>
          <w:numId w:val="229"/>
        </w:numPr>
        <w:ind w:left="0" w:firstLine="426"/>
      </w:pPr>
      <w:r w:rsidRPr="00DD0492">
        <w:rPr>
          <w:rFonts w:eastAsia="Arial Unicode MS"/>
          <w:lang w:eastAsia="ar-SA"/>
        </w:rPr>
        <w:t>выходить из положения при дефиците языковых средств: использовать переспрос при говорении.</w:t>
      </w:r>
    </w:p>
    <w:p w:rsidR="00F86F7C" w:rsidRPr="00DD0492" w:rsidRDefault="00F86F7C" w:rsidP="00F86F7C">
      <w:pPr>
        <w:pStyle w:val="af1"/>
        <w:rPr>
          <w:rFonts w:eastAsia="Arial Unicode MS"/>
          <w:lang w:eastAsia="ar-SA"/>
        </w:rPr>
      </w:pPr>
      <w:r w:rsidRPr="00DD0492">
        <w:t>Выпускник получит возможность научиться:</w:t>
      </w:r>
    </w:p>
    <w:p w:rsidR="00F86F7C" w:rsidRPr="00DD0492" w:rsidRDefault="00F86F7C" w:rsidP="00BC559F">
      <w:pPr>
        <w:pStyle w:val="af1"/>
        <w:numPr>
          <w:ilvl w:val="0"/>
          <w:numId w:val="230"/>
        </w:numPr>
        <w:ind w:left="0" w:firstLine="426"/>
        <w:rPr>
          <w:rFonts w:eastAsia="Arial Unicode MS"/>
          <w:i/>
          <w:lang w:eastAsia="ar-SA"/>
        </w:rPr>
      </w:pPr>
      <w:r w:rsidRPr="00DD0492">
        <w:rPr>
          <w:rFonts w:eastAsia="Arial Unicode MS"/>
          <w:i/>
          <w:lang w:eastAsia="ar-SA"/>
        </w:rPr>
        <w:lastRenderedPageBreak/>
        <w:t>использовать перифраз, синонимические и антонимические средства при говорении;</w:t>
      </w:r>
    </w:p>
    <w:p w:rsidR="00EB015F" w:rsidRPr="004F6344" w:rsidRDefault="00F86F7C" w:rsidP="00BC559F">
      <w:pPr>
        <w:pStyle w:val="af1"/>
        <w:numPr>
          <w:ilvl w:val="0"/>
          <w:numId w:val="230"/>
        </w:numPr>
        <w:ind w:left="0" w:firstLine="426"/>
        <w:jc w:val="left"/>
        <w:rPr>
          <w:b/>
        </w:rPr>
      </w:pPr>
      <w:r w:rsidRPr="004F6344">
        <w:rPr>
          <w:rFonts w:eastAsia="Arial Unicode MS"/>
          <w:i/>
          <w:lang w:eastAsia="ar-SA"/>
        </w:rPr>
        <w:t>пользоваться языковой и контекстуальной догадкой при аудировании и чтении</w:t>
      </w:r>
      <w:bookmarkStart w:id="31" w:name="_Toc409691632"/>
      <w:bookmarkStart w:id="32" w:name="_Toc410653957"/>
      <w:bookmarkStart w:id="33" w:name="_Toc414553139"/>
    </w:p>
    <w:p w:rsidR="00F71BC5" w:rsidRDefault="00F71BC5" w:rsidP="00EB015F">
      <w:pPr>
        <w:pStyle w:val="af1"/>
        <w:jc w:val="center"/>
        <w:rPr>
          <w:b/>
        </w:rPr>
      </w:pPr>
    </w:p>
    <w:p w:rsidR="004611FC" w:rsidRDefault="004611FC" w:rsidP="00EB015F">
      <w:pPr>
        <w:pStyle w:val="af1"/>
        <w:jc w:val="center"/>
        <w:rPr>
          <w:b/>
        </w:rPr>
      </w:pPr>
    </w:p>
    <w:p w:rsidR="00106CEC" w:rsidRDefault="00197B5B" w:rsidP="00EB015F">
      <w:pPr>
        <w:pStyle w:val="af1"/>
        <w:jc w:val="center"/>
        <w:rPr>
          <w:b/>
        </w:rPr>
      </w:pPr>
      <w:r>
        <w:rPr>
          <w:b/>
        </w:rPr>
        <w:t>ВСЕОБЩАЯ ИСТОРИЯ</w:t>
      </w:r>
      <w:r w:rsidR="00EB015F" w:rsidRPr="00106CEC">
        <w:rPr>
          <w:b/>
        </w:rPr>
        <w:t xml:space="preserve">. </w:t>
      </w:r>
      <w:bookmarkEnd w:id="31"/>
      <w:bookmarkEnd w:id="32"/>
      <w:bookmarkEnd w:id="33"/>
      <w:r>
        <w:rPr>
          <w:b/>
        </w:rPr>
        <w:t>ИСТОРИЯ РОССИИ</w:t>
      </w:r>
    </w:p>
    <w:p w:rsidR="00A159F2" w:rsidRDefault="00A159F2" w:rsidP="00A56E06">
      <w:pPr>
        <w:pStyle w:val="af1"/>
        <w:jc w:val="center"/>
        <w:rPr>
          <w:b/>
          <w:spacing w:val="7"/>
        </w:rPr>
      </w:pPr>
      <w:bookmarkStart w:id="34" w:name="_Toc409691636"/>
      <w:bookmarkStart w:id="35" w:name="_Toc410653959"/>
      <w:bookmarkStart w:id="36" w:name="_Toc414553140"/>
    </w:p>
    <w:p w:rsidR="00A56E06" w:rsidRDefault="00A56E06" w:rsidP="00A56E06">
      <w:pPr>
        <w:pStyle w:val="af1"/>
        <w:jc w:val="center"/>
        <w:rPr>
          <w:b/>
          <w:spacing w:val="7"/>
        </w:rPr>
      </w:pPr>
      <w:r>
        <w:rPr>
          <w:b/>
          <w:spacing w:val="7"/>
        </w:rPr>
        <w:t>Планируемые результаты по всеобщей истории</w:t>
      </w:r>
    </w:p>
    <w:p w:rsidR="00F71BC5" w:rsidRDefault="00F71BC5" w:rsidP="00A56E06">
      <w:pPr>
        <w:pStyle w:val="af1"/>
        <w:rPr>
          <w:b/>
          <w:spacing w:val="7"/>
        </w:rPr>
      </w:pPr>
    </w:p>
    <w:p w:rsidR="00A56E06" w:rsidRPr="001F62C2" w:rsidRDefault="00A56E06" w:rsidP="00A56E06">
      <w:pPr>
        <w:pStyle w:val="af1"/>
        <w:rPr>
          <w:b/>
          <w:spacing w:val="7"/>
        </w:rPr>
      </w:pPr>
      <w:r w:rsidRPr="001F62C2">
        <w:rPr>
          <w:b/>
          <w:spacing w:val="7"/>
        </w:rPr>
        <w:t>Личностные результаты:</w:t>
      </w:r>
    </w:p>
    <w:p w:rsidR="00A56E06" w:rsidRPr="001F62C2" w:rsidRDefault="00A56E06" w:rsidP="00BC559F">
      <w:pPr>
        <w:pStyle w:val="af1"/>
        <w:numPr>
          <w:ilvl w:val="0"/>
          <w:numId w:val="242"/>
        </w:numPr>
        <w:autoSpaceDE w:val="0"/>
        <w:autoSpaceDN w:val="0"/>
        <w:adjustRightInd w:val="0"/>
        <w:ind w:left="0" w:firstLine="426"/>
      </w:pPr>
      <w:r w:rsidRPr="001F62C2">
        <w:rPr>
          <w:spacing w:val="7"/>
        </w:rPr>
        <w:t>осознание своей идентичности как гражданина страны, чле</w:t>
      </w:r>
      <w:r w:rsidRPr="001F62C2">
        <w:rPr>
          <w:spacing w:val="7"/>
        </w:rPr>
        <w:softHyphen/>
      </w:r>
      <w:r w:rsidRPr="001F62C2">
        <w:t>на семьи, этническойи религиозной группы, локальной и региональной общн</w:t>
      </w:r>
      <w:r w:rsidRPr="001F62C2">
        <w:t>о</w:t>
      </w:r>
      <w:r w:rsidRPr="001F62C2">
        <w:t>сти;</w:t>
      </w:r>
      <w:r w:rsidRPr="001F62C2">
        <w:rPr>
          <w:spacing w:val="3"/>
        </w:rPr>
        <w:t>освоение гуманистических традиций и ценностей современного</w:t>
      </w:r>
      <w:r w:rsidRPr="001F62C2">
        <w:t>общества, уважение прав и свобод человека;</w:t>
      </w:r>
    </w:p>
    <w:p w:rsidR="00A56E06" w:rsidRPr="001F62C2" w:rsidRDefault="00A56E06" w:rsidP="00BC559F">
      <w:pPr>
        <w:pStyle w:val="af1"/>
        <w:numPr>
          <w:ilvl w:val="0"/>
          <w:numId w:val="242"/>
        </w:numPr>
        <w:autoSpaceDE w:val="0"/>
        <w:autoSpaceDN w:val="0"/>
        <w:adjustRightInd w:val="0"/>
        <w:ind w:left="0" w:firstLine="426"/>
      </w:pPr>
      <w:r w:rsidRPr="001F62C2">
        <w:rPr>
          <w:spacing w:val="1"/>
        </w:rPr>
        <w:t>осмысление  социально-нравственного  опыта  предшествующих</w:t>
      </w:r>
      <w:r w:rsidRPr="001F62C2">
        <w:rPr>
          <w:spacing w:val="3"/>
        </w:rPr>
        <w:t>покол</w:t>
      </w:r>
      <w:r w:rsidRPr="001F62C2">
        <w:rPr>
          <w:spacing w:val="3"/>
        </w:rPr>
        <w:t>е</w:t>
      </w:r>
      <w:r w:rsidRPr="001F62C2">
        <w:rPr>
          <w:spacing w:val="3"/>
        </w:rPr>
        <w:t>ний, способность к определению своей позиции и ответ</w:t>
      </w:r>
      <w:r w:rsidRPr="001F62C2">
        <w:rPr>
          <w:spacing w:val="2"/>
        </w:rPr>
        <w:t>ственному поведению в современном обществе;</w:t>
      </w:r>
    </w:p>
    <w:p w:rsidR="00A56E06" w:rsidRPr="001F62C2" w:rsidRDefault="00A56E06" w:rsidP="00BC559F">
      <w:pPr>
        <w:pStyle w:val="af1"/>
        <w:numPr>
          <w:ilvl w:val="0"/>
          <w:numId w:val="242"/>
        </w:numPr>
        <w:autoSpaceDE w:val="0"/>
        <w:autoSpaceDN w:val="0"/>
        <w:adjustRightInd w:val="0"/>
        <w:ind w:left="0" w:firstLine="426"/>
      </w:pPr>
      <w:r w:rsidRPr="001F62C2">
        <w:rPr>
          <w:spacing w:val="6"/>
        </w:rPr>
        <w:t>понимание культурного многообразия мира, уважение к куль</w:t>
      </w:r>
      <w:r w:rsidRPr="001F62C2">
        <w:rPr>
          <w:spacing w:val="6"/>
        </w:rPr>
        <w:softHyphen/>
      </w:r>
      <w:r w:rsidRPr="001F62C2">
        <w:rPr>
          <w:spacing w:val="3"/>
        </w:rPr>
        <w:t>туре св</w:t>
      </w:r>
      <w:r w:rsidRPr="001F62C2">
        <w:rPr>
          <w:spacing w:val="3"/>
        </w:rPr>
        <w:t>о</w:t>
      </w:r>
      <w:r w:rsidRPr="001F62C2">
        <w:rPr>
          <w:spacing w:val="3"/>
        </w:rPr>
        <w:t>его и других народов, толерантность.</w:t>
      </w:r>
    </w:p>
    <w:p w:rsidR="00A56E06" w:rsidRPr="001F62C2" w:rsidRDefault="00A56E06" w:rsidP="00A56E06">
      <w:pPr>
        <w:pStyle w:val="af1"/>
        <w:rPr>
          <w:b/>
        </w:rPr>
      </w:pPr>
      <w:r w:rsidRPr="001F62C2">
        <w:rPr>
          <w:b/>
          <w:spacing w:val="6"/>
        </w:rPr>
        <w:t>Метапредметные результаты</w:t>
      </w:r>
      <w:r w:rsidRPr="001F62C2">
        <w:rPr>
          <w:b/>
          <w:spacing w:val="7"/>
        </w:rPr>
        <w:t>:</w:t>
      </w:r>
    </w:p>
    <w:p w:rsidR="00A56E06" w:rsidRPr="001F62C2" w:rsidRDefault="00A56E06" w:rsidP="00BC559F">
      <w:pPr>
        <w:pStyle w:val="af1"/>
        <w:numPr>
          <w:ilvl w:val="0"/>
          <w:numId w:val="243"/>
        </w:numPr>
        <w:autoSpaceDE w:val="0"/>
        <w:autoSpaceDN w:val="0"/>
        <w:adjustRightInd w:val="0"/>
        <w:ind w:left="0" w:firstLine="426"/>
      </w:pPr>
      <w:r w:rsidRPr="001F62C2">
        <w:rPr>
          <w:spacing w:val="5"/>
        </w:rPr>
        <w:t>способность сознательно организовывать и регулировать свою</w:t>
      </w:r>
      <w:r w:rsidRPr="001F62C2">
        <w:rPr>
          <w:spacing w:val="3"/>
        </w:rPr>
        <w:t>деятел</w:t>
      </w:r>
      <w:r w:rsidRPr="001F62C2">
        <w:rPr>
          <w:spacing w:val="3"/>
        </w:rPr>
        <w:t>ь</w:t>
      </w:r>
      <w:r w:rsidRPr="001F62C2">
        <w:rPr>
          <w:spacing w:val="3"/>
        </w:rPr>
        <w:t>ность — учебную, общественную и др.;</w:t>
      </w:r>
    </w:p>
    <w:p w:rsidR="00A56E06" w:rsidRPr="001F62C2" w:rsidRDefault="00A56E06" w:rsidP="00BC559F">
      <w:pPr>
        <w:pStyle w:val="af1"/>
        <w:numPr>
          <w:ilvl w:val="0"/>
          <w:numId w:val="243"/>
        </w:numPr>
        <w:autoSpaceDE w:val="0"/>
        <w:autoSpaceDN w:val="0"/>
        <w:adjustRightInd w:val="0"/>
        <w:ind w:left="0" w:firstLine="426"/>
      </w:pPr>
      <w:r w:rsidRPr="001F62C2">
        <w:t>владение умениями работать с учебной и внешкольной инфор</w:t>
      </w:r>
      <w:r w:rsidRPr="001F62C2">
        <w:rPr>
          <w:spacing w:val="1"/>
        </w:rPr>
        <w:t>м</w:t>
      </w:r>
      <w:r>
        <w:rPr>
          <w:spacing w:val="1"/>
        </w:rPr>
        <w:t>а</w:t>
      </w:r>
      <w:r w:rsidRPr="001F62C2">
        <w:rPr>
          <w:spacing w:val="1"/>
        </w:rPr>
        <w:t>ци</w:t>
      </w:r>
      <w:r>
        <w:rPr>
          <w:spacing w:val="1"/>
        </w:rPr>
        <w:t>е</w:t>
      </w:r>
      <w:r w:rsidRPr="001F62C2">
        <w:rPr>
          <w:spacing w:val="1"/>
        </w:rPr>
        <w:t xml:space="preserve">й </w:t>
      </w:r>
      <w:r>
        <w:rPr>
          <w:spacing w:val="1"/>
        </w:rPr>
        <w:t>(</w:t>
      </w:r>
      <w:r w:rsidRPr="001F62C2">
        <w:rPr>
          <w:spacing w:val="1"/>
        </w:rPr>
        <w:t>анализировать и обобщать факты, составлять простой и</w:t>
      </w:r>
      <w:r>
        <w:rPr>
          <w:spacing w:val="-9"/>
        </w:rPr>
        <w:t>развёрнутый</w:t>
      </w:r>
      <w:r w:rsidRPr="001F62C2">
        <w:t xml:space="preserve"> план, т</w:t>
      </w:r>
      <w:r w:rsidRPr="001F62C2">
        <w:t>е</w:t>
      </w:r>
      <w:r w:rsidRPr="001F62C2">
        <w:t>зисы, конспект, формулировать и обосно</w:t>
      </w:r>
      <w:r>
        <w:t>вывать выводы</w:t>
      </w:r>
      <w:r w:rsidRPr="001F62C2">
        <w:rPr>
          <w:spacing w:val="7"/>
        </w:rPr>
        <w:t xml:space="preserve"> т. д.), использовать современные источники </w:t>
      </w:r>
      <w:r>
        <w:rPr>
          <w:spacing w:val="-1"/>
        </w:rPr>
        <w:t>информации</w:t>
      </w:r>
      <w:r w:rsidRPr="001F62C2">
        <w:rPr>
          <w:spacing w:val="-1"/>
        </w:rPr>
        <w:t>,  и том числе материалы на электронных носите</w:t>
      </w:r>
      <w:r>
        <w:rPr>
          <w:spacing w:val="-1"/>
        </w:rPr>
        <w:t>лях;</w:t>
      </w:r>
    </w:p>
    <w:p w:rsidR="00A56E06" w:rsidRPr="001F62C2" w:rsidRDefault="00A56E06" w:rsidP="00BC559F">
      <w:pPr>
        <w:pStyle w:val="af1"/>
        <w:numPr>
          <w:ilvl w:val="0"/>
          <w:numId w:val="243"/>
        </w:numPr>
        <w:autoSpaceDE w:val="0"/>
        <w:autoSpaceDN w:val="0"/>
        <w:adjustRightInd w:val="0"/>
        <w:ind w:left="0" w:firstLine="426"/>
      </w:pPr>
      <w: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F71BC5" w:rsidRPr="00F71BC5" w:rsidRDefault="00A56E06" w:rsidP="00BC559F">
      <w:pPr>
        <w:pStyle w:val="af1"/>
        <w:numPr>
          <w:ilvl w:val="0"/>
          <w:numId w:val="243"/>
        </w:numPr>
        <w:autoSpaceDE w:val="0"/>
        <w:autoSpaceDN w:val="0"/>
        <w:adjustRightInd w:val="0"/>
        <w:ind w:left="0" w:firstLine="426"/>
      </w:pPr>
      <w:r w:rsidRPr="00960A35">
        <w:t>готовность к сотрудничеству с соучениками, коллективной ра</w:t>
      </w:r>
      <w:r w:rsidRPr="00960A35">
        <w:softHyphen/>
      </w:r>
      <w:r w:rsidRPr="00960A35">
        <w:rPr>
          <w:spacing w:val="3"/>
        </w:rPr>
        <w:t>боте, осво</w:t>
      </w:r>
      <w:r w:rsidRPr="00960A35">
        <w:rPr>
          <w:spacing w:val="3"/>
        </w:rPr>
        <w:t>е</w:t>
      </w:r>
      <w:r w:rsidRPr="00960A35">
        <w:rPr>
          <w:spacing w:val="3"/>
        </w:rPr>
        <w:t>ние основ межкультурного взаимодействия в школе и социальном окружении и др.</w:t>
      </w:r>
    </w:p>
    <w:p w:rsidR="00A56E06" w:rsidRPr="00960A35" w:rsidRDefault="00A56E06" w:rsidP="00F71BC5">
      <w:pPr>
        <w:pStyle w:val="af1"/>
        <w:autoSpaceDE w:val="0"/>
        <w:autoSpaceDN w:val="0"/>
        <w:adjustRightInd w:val="0"/>
        <w:ind w:left="426" w:firstLine="0"/>
      </w:pPr>
      <w:r w:rsidRPr="00960A35">
        <w:rPr>
          <w:b/>
          <w:spacing w:val="3"/>
        </w:rPr>
        <w:t xml:space="preserve">Предметные результаты: </w:t>
      </w:r>
    </w:p>
    <w:p w:rsidR="00A56E06" w:rsidRPr="00960A35" w:rsidRDefault="00A56E06" w:rsidP="00BC559F">
      <w:pPr>
        <w:pStyle w:val="af1"/>
        <w:numPr>
          <w:ilvl w:val="0"/>
          <w:numId w:val="244"/>
        </w:numPr>
        <w:autoSpaceDE w:val="0"/>
        <w:autoSpaceDN w:val="0"/>
        <w:adjustRightInd w:val="0"/>
        <w:ind w:left="0" w:firstLine="426"/>
      </w:pPr>
      <w:r w:rsidRPr="00960A35">
        <w:rPr>
          <w:spacing w:val="3"/>
        </w:rPr>
        <w:t>овладение целостными представлениями об историческом путинар</w:t>
      </w:r>
      <w:r w:rsidRPr="00960A35">
        <w:rPr>
          <w:spacing w:val="3"/>
        </w:rPr>
        <w:t>о</w:t>
      </w:r>
      <w:r w:rsidRPr="00960A35">
        <w:rPr>
          <w:spacing w:val="3"/>
        </w:rPr>
        <w:t>довсвоей страны и человечества как необходимой основой</w:t>
      </w:r>
      <w:r w:rsidRPr="00960A35">
        <w:t>для миропонимания и познания современного общества;</w:t>
      </w:r>
    </w:p>
    <w:p w:rsidR="00A56E06" w:rsidRPr="001F62C2" w:rsidRDefault="00A56E06" w:rsidP="00BC559F">
      <w:pPr>
        <w:pStyle w:val="af1"/>
        <w:numPr>
          <w:ilvl w:val="0"/>
          <w:numId w:val="244"/>
        </w:numPr>
        <w:autoSpaceDE w:val="0"/>
        <w:autoSpaceDN w:val="0"/>
        <w:adjustRightInd w:val="0"/>
        <w:ind w:left="0" w:firstLine="426"/>
      </w:pPr>
      <w:r w:rsidRPr="001F62C2">
        <w:rPr>
          <w:spacing w:val="2"/>
        </w:rPr>
        <w:t>способность применять понятийный аппарат исторического зна</w:t>
      </w:r>
      <w:r w:rsidRPr="001F62C2">
        <w:rPr>
          <w:spacing w:val="5"/>
        </w:rPr>
        <w:t>ния и приёмы исторического анализа для раскрытия сущностии значения событий и явлений прошлого и современности;</w:t>
      </w:r>
    </w:p>
    <w:p w:rsidR="00A56E06" w:rsidRPr="001F62C2" w:rsidRDefault="00A56E06" w:rsidP="00BC559F">
      <w:pPr>
        <w:pStyle w:val="af1"/>
        <w:numPr>
          <w:ilvl w:val="0"/>
          <w:numId w:val="244"/>
        </w:numPr>
        <w:autoSpaceDE w:val="0"/>
        <w:autoSpaceDN w:val="0"/>
        <w:adjustRightInd w:val="0"/>
        <w:ind w:left="0" w:firstLine="426"/>
      </w:pPr>
      <w:r w:rsidRPr="001F62C2">
        <w:rPr>
          <w:spacing w:val="7"/>
        </w:rPr>
        <w:t>умения изучать и систематизировать информацию из различ</w:t>
      </w:r>
      <w:r w:rsidRPr="001F62C2">
        <w:rPr>
          <w:spacing w:val="8"/>
        </w:rPr>
        <w:t>ных ист</w:t>
      </w:r>
      <w:r w:rsidRPr="001F62C2">
        <w:rPr>
          <w:spacing w:val="8"/>
        </w:rPr>
        <w:t>о</w:t>
      </w:r>
      <w:r w:rsidRPr="001F62C2">
        <w:rPr>
          <w:spacing w:val="8"/>
        </w:rPr>
        <w:t>рических и современных источников,  раскрывая её</w:t>
      </w:r>
      <w:r w:rsidRPr="001F62C2">
        <w:rPr>
          <w:spacing w:val="3"/>
        </w:rPr>
        <w:t>социальную прина</w:t>
      </w:r>
      <w:r w:rsidRPr="001F62C2">
        <w:rPr>
          <w:spacing w:val="3"/>
        </w:rPr>
        <w:t>д</w:t>
      </w:r>
      <w:r w:rsidRPr="001F62C2">
        <w:rPr>
          <w:spacing w:val="3"/>
        </w:rPr>
        <w:t>лежность и познавательную ценность;</w:t>
      </w:r>
    </w:p>
    <w:p w:rsidR="00A56E06" w:rsidRPr="001F62C2" w:rsidRDefault="00A56E06" w:rsidP="00BC559F">
      <w:pPr>
        <w:pStyle w:val="af1"/>
        <w:numPr>
          <w:ilvl w:val="0"/>
          <w:numId w:val="244"/>
        </w:numPr>
        <w:autoSpaceDE w:val="0"/>
        <w:autoSpaceDN w:val="0"/>
        <w:adjustRightInd w:val="0"/>
        <w:ind w:left="0" w:firstLine="426"/>
      </w:pPr>
      <w:r w:rsidRPr="001F62C2">
        <w:rPr>
          <w:spacing w:val="6"/>
        </w:rPr>
        <w:lastRenderedPageBreak/>
        <w:t>расширение опыта оценочной деятельности на основе осмыс</w:t>
      </w:r>
      <w:r w:rsidRPr="001F62C2">
        <w:rPr>
          <w:spacing w:val="8"/>
        </w:rPr>
        <w:t>ления жизни и деяний личностей и народом и истории своей</w:t>
      </w:r>
      <w:r w:rsidRPr="001F62C2">
        <w:t>страны и человечества в целом;</w:t>
      </w:r>
    </w:p>
    <w:p w:rsidR="00A56E06" w:rsidRPr="001F62C2" w:rsidRDefault="00A56E06" w:rsidP="00BC559F">
      <w:pPr>
        <w:pStyle w:val="af1"/>
        <w:numPr>
          <w:ilvl w:val="0"/>
          <w:numId w:val="244"/>
        </w:numPr>
        <w:autoSpaceDE w:val="0"/>
        <w:autoSpaceDN w:val="0"/>
        <w:adjustRightInd w:val="0"/>
        <w:ind w:left="0" w:firstLine="426"/>
      </w:pPr>
      <w:r w:rsidRPr="001F62C2">
        <w:rPr>
          <w:spacing w:val="2"/>
        </w:rPr>
        <w:t xml:space="preserve">готовность применять исторические </w:t>
      </w:r>
      <w:r>
        <w:rPr>
          <w:spacing w:val="2"/>
        </w:rPr>
        <w:t>знания для выявления и</w:t>
      </w:r>
      <w:r w:rsidRPr="001F62C2">
        <w:rPr>
          <w:spacing w:val="2"/>
        </w:rPr>
        <w:t xml:space="preserve"> со</w:t>
      </w:r>
      <w:r w:rsidRPr="001F62C2">
        <w:rPr>
          <w:spacing w:val="2"/>
        </w:rPr>
        <w:softHyphen/>
        <w:t xml:space="preserve">хранения исторических и культурных </w:t>
      </w:r>
      <w:r>
        <w:rPr>
          <w:spacing w:val="2"/>
        </w:rPr>
        <w:t xml:space="preserve">памятников своей </w:t>
      </w:r>
      <w:r w:rsidRPr="001F62C2">
        <w:rPr>
          <w:spacing w:val="2"/>
        </w:rPr>
        <w:t>страны</w:t>
      </w:r>
      <w:r w:rsidRPr="001F62C2">
        <w:rPr>
          <w:spacing w:val="6"/>
        </w:rPr>
        <w:t>и мира.</w:t>
      </w:r>
    </w:p>
    <w:p w:rsidR="00A56E06" w:rsidRDefault="00A56E06" w:rsidP="00A56E06">
      <w:pPr>
        <w:pStyle w:val="af1"/>
        <w:ind w:firstLine="708"/>
        <w:rPr>
          <w:spacing w:val="1"/>
        </w:rPr>
      </w:pPr>
      <w:r w:rsidRPr="001F62C2">
        <w:rPr>
          <w:spacing w:val="1"/>
        </w:rPr>
        <w:t xml:space="preserve">Соотнесение </w:t>
      </w:r>
      <w:r>
        <w:rPr>
          <w:spacing w:val="1"/>
        </w:rPr>
        <w:t>элементов учебной деятельности школьников и ведущих процедур исторического познания позволяет определить структутру подгото</w:t>
      </w:r>
      <w:r>
        <w:rPr>
          <w:spacing w:val="1"/>
        </w:rPr>
        <w:t>в</w:t>
      </w:r>
      <w:r>
        <w:rPr>
          <w:spacing w:val="1"/>
        </w:rPr>
        <w:t>ки учащихся 5 – 9 классов по истории в единстве е1ё содержательных (объек</w:t>
      </w:r>
      <w:r>
        <w:rPr>
          <w:spacing w:val="1"/>
        </w:rPr>
        <w:t>т</w:t>
      </w:r>
      <w:r>
        <w:rPr>
          <w:spacing w:val="1"/>
        </w:rPr>
        <w:t>ных) и деятельностных (субъектных) компонентов.</w:t>
      </w:r>
    </w:p>
    <w:p w:rsidR="00A56E06" w:rsidRDefault="00A56E06" w:rsidP="00A56E06">
      <w:pPr>
        <w:pStyle w:val="af1"/>
        <w:ind w:firstLine="708"/>
        <w:rPr>
          <w:spacing w:val="1"/>
        </w:rPr>
      </w:pPr>
      <w:r>
        <w:rPr>
          <w:spacing w:val="1"/>
        </w:rPr>
        <w:t>Предполагается, что в результате изучения истории в основной школе учащиеся должны овладеть следующими знаниями, представлениями, умени</w:t>
      </w:r>
      <w:r>
        <w:rPr>
          <w:spacing w:val="1"/>
        </w:rPr>
        <w:t>я</w:t>
      </w:r>
      <w:r>
        <w:rPr>
          <w:spacing w:val="1"/>
        </w:rPr>
        <w:t>ми:</w:t>
      </w:r>
    </w:p>
    <w:p w:rsidR="00A56E06" w:rsidRPr="00960A35" w:rsidRDefault="00A56E06" w:rsidP="00A56E06">
      <w:pPr>
        <w:pStyle w:val="af1"/>
        <w:ind w:firstLine="708"/>
        <w:rPr>
          <w:b/>
          <w:spacing w:val="-4"/>
        </w:rPr>
      </w:pPr>
      <w:r w:rsidRPr="00960A35">
        <w:rPr>
          <w:b/>
          <w:spacing w:val="1"/>
        </w:rPr>
        <w:t>1. Знание хронологии, работа с хронологией:</w:t>
      </w:r>
    </w:p>
    <w:p w:rsidR="00A56E06" w:rsidRPr="001F62C2" w:rsidRDefault="00A56E06" w:rsidP="00BC559F">
      <w:pPr>
        <w:pStyle w:val="af1"/>
        <w:numPr>
          <w:ilvl w:val="0"/>
          <w:numId w:val="245"/>
        </w:numPr>
        <w:autoSpaceDE w:val="0"/>
        <w:autoSpaceDN w:val="0"/>
        <w:adjustRightInd w:val="0"/>
        <w:ind w:left="0" w:firstLine="426"/>
      </w:pPr>
      <w:r>
        <w:rPr>
          <w:spacing w:val="-4"/>
        </w:rPr>
        <w:t xml:space="preserve">Указывать хронологические рамки и периодов </w:t>
      </w:r>
      <w:r w:rsidRPr="001F62C2">
        <w:rPr>
          <w:spacing w:val="-4"/>
        </w:rPr>
        <w:t>ключевых</w:t>
      </w:r>
      <w:r w:rsidRPr="001F62C2">
        <w:rPr>
          <w:spacing w:val="7"/>
        </w:rPr>
        <w:t xml:space="preserve"> процессов, а также даты важнейших событий отечествен</w:t>
      </w:r>
      <w:r w:rsidRPr="001F62C2">
        <w:rPr>
          <w:spacing w:val="7"/>
        </w:rPr>
        <w:softHyphen/>
      </w:r>
      <w:r w:rsidRPr="001F62C2">
        <w:rPr>
          <w:spacing w:val="6"/>
        </w:rPr>
        <w:t>ной и всеобщей истории;</w:t>
      </w:r>
    </w:p>
    <w:p w:rsidR="00A56E06" w:rsidRPr="001F62C2" w:rsidRDefault="00A56E06" w:rsidP="00BC559F">
      <w:pPr>
        <w:pStyle w:val="af1"/>
        <w:numPr>
          <w:ilvl w:val="0"/>
          <w:numId w:val="245"/>
        </w:numPr>
        <w:autoSpaceDE w:val="0"/>
        <w:autoSpaceDN w:val="0"/>
        <w:adjustRightInd w:val="0"/>
        <w:ind w:left="0" w:firstLine="426"/>
      </w:pPr>
      <w:r w:rsidRPr="001F62C2">
        <w:rPr>
          <w:spacing w:val="6"/>
        </w:rPr>
        <w:t>соотносить год с веком, устанавливать последовательность и длител</w:t>
      </w:r>
      <w:r w:rsidRPr="001F62C2">
        <w:rPr>
          <w:spacing w:val="6"/>
        </w:rPr>
        <w:t>ь</w:t>
      </w:r>
      <w:r w:rsidRPr="001F62C2">
        <w:rPr>
          <w:spacing w:val="6"/>
        </w:rPr>
        <w:t>ность исторических событий.</w:t>
      </w:r>
    </w:p>
    <w:p w:rsidR="00A56E06" w:rsidRDefault="00A56E06" w:rsidP="00A56E06">
      <w:pPr>
        <w:pStyle w:val="af1"/>
        <w:ind w:firstLine="360"/>
        <w:rPr>
          <w:spacing w:val="9"/>
        </w:rPr>
      </w:pPr>
      <w:r w:rsidRPr="00960A35">
        <w:rPr>
          <w:b/>
          <w:spacing w:val="9"/>
        </w:rPr>
        <w:t>2. Знание исторических фактов, работа с фактами:</w:t>
      </w:r>
    </w:p>
    <w:p w:rsidR="00A56E06" w:rsidRPr="00960A35" w:rsidRDefault="00A56E06" w:rsidP="00BC559F">
      <w:pPr>
        <w:pStyle w:val="af1"/>
        <w:numPr>
          <w:ilvl w:val="0"/>
          <w:numId w:val="246"/>
        </w:numPr>
        <w:autoSpaceDE w:val="0"/>
        <w:autoSpaceDN w:val="0"/>
        <w:adjustRightInd w:val="0"/>
        <w:ind w:left="0" w:firstLine="426"/>
      </w:pPr>
      <w:r w:rsidRPr="001F62C2">
        <w:t>характеризовать место, обстоятельства, участников, резуль</w:t>
      </w:r>
      <w:r w:rsidRPr="001F62C2">
        <w:softHyphen/>
      </w:r>
      <w:r w:rsidRPr="001F62C2">
        <w:rPr>
          <w:spacing w:val="7"/>
        </w:rPr>
        <w:t>таты важне</w:t>
      </w:r>
      <w:r w:rsidRPr="001F62C2">
        <w:rPr>
          <w:spacing w:val="7"/>
        </w:rPr>
        <w:t>й</w:t>
      </w:r>
      <w:r w:rsidRPr="001F62C2">
        <w:rPr>
          <w:spacing w:val="7"/>
        </w:rPr>
        <w:t xml:space="preserve">ших исторических событий; </w:t>
      </w:r>
    </w:p>
    <w:p w:rsidR="00A56E06" w:rsidRPr="001F62C2" w:rsidRDefault="00A56E06" w:rsidP="00BC559F">
      <w:pPr>
        <w:pStyle w:val="af1"/>
        <w:numPr>
          <w:ilvl w:val="0"/>
          <w:numId w:val="246"/>
        </w:numPr>
        <w:autoSpaceDE w:val="0"/>
        <w:autoSpaceDN w:val="0"/>
        <w:adjustRightInd w:val="0"/>
        <w:ind w:left="0" w:firstLine="426"/>
      </w:pPr>
      <w:r w:rsidRPr="001F62C2">
        <w:t xml:space="preserve">группировать   (классифицировать)   факты   по   различным </w:t>
      </w:r>
      <w:r w:rsidRPr="001F62C2">
        <w:rPr>
          <w:spacing w:val="6"/>
        </w:rPr>
        <w:t>признакам.</w:t>
      </w:r>
    </w:p>
    <w:p w:rsidR="00A56E06" w:rsidRPr="001F62C2" w:rsidRDefault="00A56E06" w:rsidP="00A56E06">
      <w:pPr>
        <w:pStyle w:val="af1"/>
        <w:ind w:firstLine="426"/>
      </w:pPr>
      <w:r>
        <w:rPr>
          <w:b/>
          <w:bCs/>
          <w:spacing w:val="1"/>
          <w:w w:val="122"/>
        </w:rPr>
        <w:t xml:space="preserve">3. </w:t>
      </w:r>
      <w:r w:rsidRPr="001F62C2">
        <w:rPr>
          <w:b/>
          <w:bCs/>
          <w:spacing w:val="1"/>
          <w:w w:val="122"/>
        </w:rPr>
        <w:t>Работа с историческими источниками:</w:t>
      </w:r>
    </w:p>
    <w:p w:rsidR="00A56E06" w:rsidRPr="001F62C2" w:rsidRDefault="00A56E06" w:rsidP="00BC559F">
      <w:pPr>
        <w:pStyle w:val="af1"/>
        <w:numPr>
          <w:ilvl w:val="0"/>
          <w:numId w:val="247"/>
        </w:numPr>
        <w:autoSpaceDE w:val="0"/>
        <w:autoSpaceDN w:val="0"/>
        <w:adjustRightInd w:val="0"/>
        <w:ind w:left="0" w:firstLine="426"/>
      </w:pPr>
      <w:r w:rsidRPr="001F62C2">
        <w:rPr>
          <w:spacing w:val="3"/>
        </w:rPr>
        <w:t>проводить поиск необходимой информации в одном или не</w:t>
      </w:r>
      <w:r w:rsidRPr="001F62C2">
        <w:rPr>
          <w:spacing w:val="3"/>
        </w:rPr>
        <w:softHyphen/>
      </w:r>
      <w:r w:rsidRPr="001F62C2">
        <w:rPr>
          <w:spacing w:val="5"/>
        </w:rPr>
        <w:t>сколькихисточниках (материальных, текстовых, изобрази</w:t>
      </w:r>
      <w:r w:rsidRPr="001F62C2">
        <w:rPr>
          <w:spacing w:val="5"/>
        </w:rPr>
        <w:softHyphen/>
      </w:r>
      <w:r w:rsidRPr="001F62C2">
        <w:rPr>
          <w:spacing w:val="8"/>
        </w:rPr>
        <w:t>тельных и др.);</w:t>
      </w:r>
    </w:p>
    <w:p w:rsidR="00A56E06" w:rsidRPr="001F62C2" w:rsidRDefault="00A56E06" w:rsidP="00BC559F">
      <w:pPr>
        <w:pStyle w:val="af1"/>
        <w:numPr>
          <w:ilvl w:val="0"/>
          <w:numId w:val="247"/>
        </w:numPr>
        <w:autoSpaceDE w:val="0"/>
        <w:autoSpaceDN w:val="0"/>
        <w:adjustRightInd w:val="0"/>
        <w:ind w:left="0" w:firstLine="426"/>
      </w:pPr>
      <w:r w:rsidRPr="001F62C2">
        <w:rPr>
          <w:spacing w:val="5"/>
        </w:rPr>
        <w:t>сравнивать данные разных источников, выявлять их сход</w:t>
      </w:r>
      <w:r w:rsidRPr="001F62C2">
        <w:rPr>
          <w:spacing w:val="5"/>
        </w:rPr>
        <w:softHyphen/>
      </w:r>
      <w:r w:rsidRPr="001F62C2">
        <w:rPr>
          <w:spacing w:val="9"/>
        </w:rPr>
        <w:t>ство и разл</w:t>
      </w:r>
      <w:r w:rsidRPr="001F62C2">
        <w:rPr>
          <w:spacing w:val="9"/>
        </w:rPr>
        <w:t>и</w:t>
      </w:r>
      <w:r w:rsidRPr="001F62C2">
        <w:rPr>
          <w:spacing w:val="9"/>
        </w:rPr>
        <w:t>чия.</w:t>
      </w:r>
    </w:p>
    <w:p w:rsidR="00A56E06" w:rsidRPr="001F62C2" w:rsidRDefault="00A56E06" w:rsidP="00A56E06">
      <w:pPr>
        <w:pStyle w:val="af1"/>
        <w:ind w:firstLine="708"/>
      </w:pPr>
      <w:r>
        <w:rPr>
          <w:b/>
          <w:bCs/>
          <w:spacing w:val="2"/>
        </w:rPr>
        <w:t xml:space="preserve">4. </w:t>
      </w:r>
      <w:r w:rsidRPr="001F62C2">
        <w:rPr>
          <w:b/>
          <w:bCs/>
          <w:spacing w:val="2"/>
        </w:rPr>
        <w:t>Описание (реконструкция):</w:t>
      </w:r>
    </w:p>
    <w:p w:rsidR="00A56E06" w:rsidRPr="001F62C2" w:rsidRDefault="00A56E06" w:rsidP="00BC559F">
      <w:pPr>
        <w:pStyle w:val="af1"/>
        <w:numPr>
          <w:ilvl w:val="0"/>
          <w:numId w:val="248"/>
        </w:numPr>
        <w:autoSpaceDE w:val="0"/>
        <w:autoSpaceDN w:val="0"/>
        <w:adjustRightInd w:val="0"/>
        <w:ind w:left="0" w:firstLine="426"/>
      </w:pPr>
      <w:r w:rsidRPr="001F62C2">
        <w:rPr>
          <w:spacing w:val="3"/>
        </w:rPr>
        <w:t>рассказывать (устно или письменно) об исторических собы</w:t>
      </w:r>
      <w:r w:rsidRPr="001F62C2">
        <w:rPr>
          <w:spacing w:val="3"/>
        </w:rPr>
        <w:softHyphen/>
      </w:r>
      <w:r w:rsidRPr="001F62C2">
        <w:rPr>
          <w:spacing w:val="10"/>
        </w:rPr>
        <w:t>тиях, их</w:t>
      </w:r>
      <w:r w:rsidRPr="001F62C2">
        <w:rPr>
          <w:spacing w:val="10"/>
        </w:rPr>
        <w:t>у</w:t>
      </w:r>
      <w:r w:rsidRPr="001F62C2">
        <w:rPr>
          <w:spacing w:val="10"/>
        </w:rPr>
        <w:t>частниках;</w:t>
      </w:r>
    </w:p>
    <w:p w:rsidR="00A56E06" w:rsidRPr="001F62C2" w:rsidRDefault="00A56E06" w:rsidP="00BC559F">
      <w:pPr>
        <w:pStyle w:val="af1"/>
        <w:numPr>
          <w:ilvl w:val="0"/>
          <w:numId w:val="248"/>
        </w:numPr>
        <w:autoSpaceDE w:val="0"/>
        <w:autoSpaceDN w:val="0"/>
        <w:adjustRightInd w:val="0"/>
        <w:ind w:left="0" w:firstLine="426"/>
      </w:pPr>
      <w:r w:rsidRPr="001F62C2">
        <w:rPr>
          <w:spacing w:val="5"/>
        </w:rPr>
        <w:t xml:space="preserve">характеризовать условия и образ жизни, занятия людей в </w:t>
      </w:r>
      <w:r w:rsidRPr="001F62C2">
        <w:rPr>
          <w:spacing w:val="6"/>
        </w:rPr>
        <w:t>различны</w:t>
      </w:r>
      <w:r w:rsidRPr="001F62C2">
        <w:rPr>
          <w:spacing w:val="6"/>
        </w:rPr>
        <w:t>е</w:t>
      </w:r>
      <w:r w:rsidRPr="001F62C2">
        <w:rPr>
          <w:spacing w:val="6"/>
        </w:rPr>
        <w:t>исторические эпохи;</w:t>
      </w:r>
    </w:p>
    <w:p w:rsidR="00A56E06" w:rsidRPr="001F62C2" w:rsidRDefault="00A56E06" w:rsidP="00BC559F">
      <w:pPr>
        <w:pStyle w:val="af1"/>
        <w:numPr>
          <w:ilvl w:val="0"/>
          <w:numId w:val="248"/>
        </w:numPr>
        <w:autoSpaceDE w:val="0"/>
        <w:autoSpaceDN w:val="0"/>
        <w:adjustRightInd w:val="0"/>
        <w:ind w:left="0" w:firstLine="426"/>
      </w:pPr>
      <w:r w:rsidRPr="001F62C2">
        <w:rPr>
          <w:spacing w:val="3"/>
        </w:rPr>
        <w:t>на основе текста и иллюстраций учебника, дополнительной литерат</w:t>
      </w:r>
      <w:r w:rsidRPr="001F62C2">
        <w:rPr>
          <w:spacing w:val="3"/>
        </w:rPr>
        <w:t>у</w:t>
      </w:r>
      <w:r w:rsidRPr="001F62C2">
        <w:rPr>
          <w:spacing w:val="3"/>
        </w:rPr>
        <w:t>ры,макетов и т. п. составлять описание историче</w:t>
      </w:r>
      <w:r w:rsidRPr="001F62C2">
        <w:rPr>
          <w:spacing w:val="3"/>
        </w:rPr>
        <w:softHyphen/>
      </w:r>
      <w:r w:rsidRPr="001F62C2">
        <w:rPr>
          <w:spacing w:val="8"/>
        </w:rPr>
        <w:t>ских объектов, памятников.</w:t>
      </w:r>
    </w:p>
    <w:p w:rsidR="00A56E06" w:rsidRPr="001F62C2" w:rsidRDefault="00A56E06" w:rsidP="00A56E06">
      <w:pPr>
        <w:pStyle w:val="af1"/>
        <w:ind w:firstLine="708"/>
      </w:pPr>
      <w:r>
        <w:rPr>
          <w:b/>
          <w:bCs/>
          <w:spacing w:val="1"/>
          <w:w w:val="122"/>
        </w:rPr>
        <w:t xml:space="preserve">5. </w:t>
      </w:r>
      <w:r w:rsidRPr="001F62C2">
        <w:rPr>
          <w:b/>
          <w:bCs/>
          <w:spacing w:val="1"/>
          <w:w w:val="122"/>
        </w:rPr>
        <w:t>Анализ, объяснение:</w:t>
      </w:r>
    </w:p>
    <w:p w:rsidR="00A56E06" w:rsidRPr="001F62C2" w:rsidRDefault="00A56E06" w:rsidP="00BC559F">
      <w:pPr>
        <w:pStyle w:val="af1"/>
        <w:numPr>
          <w:ilvl w:val="0"/>
          <w:numId w:val="249"/>
        </w:numPr>
        <w:autoSpaceDE w:val="0"/>
        <w:autoSpaceDN w:val="0"/>
        <w:adjustRightInd w:val="0"/>
        <w:ind w:left="0" w:firstLine="426"/>
      </w:pPr>
      <w:r w:rsidRPr="001F62C2">
        <w:t xml:space="preserve">различать факт (событие) и его описание (факт источника, </w:t>
      </w:r>
      <w:r w:rsidRPr="001F62C2">
        <w:rPr>
          <w:spacing w:val="6"/>
        </w:rPr>
        <w:t>факт истор</w:t>
      </w:r>
      <w:r w:rsidRPr="001F62C2">
        <w:rPr>
          <w:spacing w:val="6"/>
        </w:rPr>
        <w:t>и</w:t>
      </w:r>
      <w:r w:rsidRPr="001F62C2">
        <w:rPr>
          <w:spacing w:val="6"/>
        </w:rPr>
        <w:t>ка);</w:t>
      </w:r>
    </w:p>
    <w:p w:rsidR="00A56E06" w:rsidRDefault="00A56E06" w:rsidP="00BC559F">
      <w:pPr>
        <w:pStyle w:val="af1"/>
        <w:numPr>
          <w:ilvl w:val="0"/>
          <w:numId w:val="249"/>
        </w:numPr>
        <w:autoSpaceDE w:val="0"/>
        <w:autoSpaceDN w:val="0"/>
        <w:adjustRightInd w:val="0"/>
        <w:ind w:left="0" w:firstLine="426"/>
      </w:pPr>
      <w:r w:rsidRPr="001F62C2">
        <w:t xml:space="preserve">соотносить единичные исторические факты и общие явления; </w:t>
      </w:r>
    </w:p>
    <w:p w:rsidR="00A56E06" w:rsidRPr="001F62C2" w:rsidRDefault="00A56E06" w:rsidP="00BC559F">
      <w:pPr>
        <w:pStyle w:val="af1"/>
        <w:numPr>
          <w:ilvl w:val="0"/>
          <w:numId w:val="249"/>
        </w:numPr>
        <w:autoSpaceDE w:val="0"/>
        <w:autoSpaceDN w:val="0"/>
        <w:adjustRightInd w:val="0"/>
        <w:ind w:left="0" w:firstLine="426"/>
      </w:pPr>
      <w:r w:rsidRPr="001F62C2">
        <w:rPr>
          <w:spacing w:val="5"/>
        </w:rPr>
        <w:t>называть характерные, существенные признаки историче</w:t>
      </w:r>
      <w:r w:rsidRPr="001F62C2">
        <w:rPr>
          <w:spacing w:val="5"/>
        </w:rPr>
        <w:softHyphen/>
      </w:r>
      <w:r w:rsidRPr="001F62C2">
        <w:rPr>
          <w:spacing w:val="9"/>
        </w:rPr>
        <w:t>ских событий и явлений;</w:t>
      </w:r>
    </w:p>
    <w:p w:rsidR="00A56E06" w:rsidRPr="00960A35" w:rsidRDefault="00A56E06" w:rsidP="00BC559F">
      <w:pPr>
        <w:pStyle w:val="af1"/>
        <w:numPr>
          <w:ilvl w:val="0"/>
          <w:numId w:val="249"/>
        </w:numPr>
        <w:autoSpaceDE w:val="0"/>
        <w:autoSpaceDN w:val="0"/>
        <w:adjustRightInd w:val="0"/>
        <w:ind w:left="0" w:firstLine="426"/>
      </w:pPr>
      <w:r w:rsidRPr="001F62C2">
        <w:rPr>
          <w:spacing w:val="7"/>
        </w:rPr>
        <w:t xml:space="preserve">раскрывать смысл, значение исторических понятий; </w:t>
      </w:r>
    </w:p>
    <w:p w:rsidR="00A56E06" w:rsidRPr="001F62C2" w:rsidRDefault="00A56E06" w:rsidP="00BC559F">
      <w:pPr>
        <w:pStyle w:val="af1"/>
        <w:numPr>
          <w:ilvl w:val="0"/>
          <w:numId w:val="249"/>
        </w:numPr>
        <w:autoSpaceDE w:val="0"/>
        <w:autoSpaceDN w:val="0"/>
        <w:adjustRightInd w:val="0"/>
        <w:ind w:left="0" w:firstLine="426"/>
      </w:pPr>
      <w:r w:rsidRPr="001F62C2">
        <w:rPr>
          <w:spacing w:val="7"/>
        </w:rPr>
        <w:t xml:space="preserve">сравнивать исторические события и явления, определять в </w:t>
      </w:r>
      <w:r w:rsidRPr="001F62C2">
        <w:rPr>
          <w:spacing w:val="9"/>
        </w:rPr>
        <w:t>них общее и различия;</w:t>
      </w:r>
    </w:p>
    <w:p w:rsidR="00A56E06" w:rsidRPr="001F62C2" w:rsidRDefault="00A56E06" w:rsidP="00BC559F">
      <w:pPr>
        <w:pStyle w:val="af1"/>
        <w:numPr>
          <w:ilvl w:val="0"/>
          <w:numId w:val="249"/>
        </w:numPr>
        <w:autoSpaceDE w:val="0"/>
        <w:autoSpaceDN w:val="0"/>
        <w:adjustRightInd w:val="0"/>
        <w:ind w:left="0" w:firstLine="426"/>
      </w:pPr>
      <w:r w:rsidRPr="001F62C2">
        <w:rPr>
          <w:spacing w:val="5"/>
        </w:rPr>
        <w:t xml:space="preserve">излагать суждения о причинах и следствиях исторических </w:t>
      </w:r>
      <w:r w:rsidRPr="001F62C2">
        <w:rPr>
          <w:spacing w:val="1"/>
        </w:rPr>
        <w:t>событий.</w:t>
      </w:r>
    </w:p>
    <w:p w:rsidR="00A56E06" w:rsidRPr="001F62C2" w:rsidRDefault="00A56E06" w:rsidP="00A56E06">
      <w:pPr>
        <w:pStyle w:val="af1"/>
        <w:ind w:firstLine="708"/>
      </w:pPr>
      <w:r>
        <w:rPr>
          <w:b/>
          <w:bCs/>
          <w:spacing w:val="7"/>
        </w:rPr>
        <w:t xml:space="preserve">6. </w:t>
      </w:r>
      <w:r w:rsidRPr="001F62C2">
        <w:rPr>
          <w:b/>
          <w:bCs/>
          <w:spacing w:val="7"/>
        </w:rPr>
        <w:t>Работа с версиями, оценками:</w:t>
      </w:r>
    </w:p>
    <w:p w:rsidR="00A56E06" w:rsidRPr="001F62C2" w:rsidRDefault="00A56E06" w:rsidP="00BC559F">
      <w:pPr>
        <w:pStyle w:val="af1"/>
        <w:numPr>
          <w:ilvl w:val="0"/>
          <w:numId w:val="250"/>
        </w:numPr>
        <w:autoSpaceDE w:val="0"/>
        <w:autoSpaceDN w:val="0"/>
        <w:adjustRightInd w:val="0"/>
        <w:ind w:left="0" w:firstLine="426"/>
      </w:pPr>
      <w:r w:rsidRPr="001F62C2">
        <w:lastRenderedPageBreak/>
        <w:t>приводить оценки исторических событий и личностей, из</w:t>
      </w:r>
      <w:r w:rsidRPr="001F62C2">
        <w:softHyphen/>
      </w:r>
      <w:r w:rsidRPr="001F62C2">
        <w:rPr>
          <w:spacing w:val="7"/>
        </w:rPr>
        <w:t>ложенные в учебной литературе;</w:t>
      </w:r>
    </w:p>
    <w:p w:rsidR="00A56E06" w:rsidRPr="001F62C2" w:rsidRDefault="00A56E06" w:rsidP="00BC559F">
      <w:pPr>
        <w:pStyle w:val="af1"/>
        <w:numPr>
          <w:ilvl w:val="0"/>
          <w:numId w:val="250"/>
        </w:numPr>
        <w:autoSpaceDE w:val="0"/>
        <w:autoSpaceDN w:val="0"/>
        <w:adjustRightInd w:val="0"/>
        <w:ind w:left="0" w:firstLine="426"/>
      </w:pPr>
      <w:r w:rsidRPr="001F62C2">
        <w:rPr>
          <w:spacing w:val="6"/>
        </w:rPr>
        <w:t xml:space="preserve">определять и объяснять (аргументировать) своё отношение </w:t>
      </w:r>
      <w:r w:rsidRPr="001F62C2">
        <w:t>к наиболее значительным событиям и личностям в истории.</w:t>
      </w:r>
    </w:p>
    <w:p w:rsidR="00A56E06" w:rsidRDefault="00A56E06" w:rsidP="00A56E06">
      <w:pPr>
        <w:pStyle w:val="af1"/>
        <w:rPr>
          <w:spacing w:val="6"/>
        </w:rPr>
      </w:pPr>
      <w:r w:rsidRPr="00960A35">
        <w:rPr>
          <w:b/>
          <w:spacing w:val="5"/>
        </w:rPr>
        <w:t>7. Применение знаний и умений в общении, социальной среде:</w:t>
      </w:r>
    </w:p>
    <w:p w:rsidR="00A56E06" w:rsidRPr="001F62C2" w:rsidRDefault="00A56E06" w:rsidP="00BC559F">
      <w:pPr>
        <w:pStyle w:val="af1"/>
        <w:numPr>
          <w:ilvl w:val="0"/>
          <w:numId w:val="251"/>
        </w:numPr>
        <w:autoSpaceDE w:val="0"/>
        <w:autoSpaceDN w:val="0"/>
        <w:adjustRightInd w:val="0"/>
        <w:ind w:left="0" w:firstLine="426"/>
      </w:pPr>
      <w:r w:rsidRPr="001F62C2">
        <w:rPr>
          <w:spacing w:val="6"/>
        </w:rPr>
        <w:t xml:space="preserve">применять исторические знания для раскрытия причин и </w:t>
      </w:r>
      <w:r w:rsidRPr="001F62C2">
        <w:rPr>
          <w:spacing w:val="5"/>
        </w:rPr>
        <w:t>оценки су</w:t>
      </w:r>
      <w:r w:rsidRPr="001F62C2">
        <w:rPr>
          <w:spacing w:val="5"/>
        </w:rPr>
        <w:t>щ</w:t>
      </w:r>
      <w:r w:rsidRPr="001F62C2">
        <w:rPr>
          <w:spacing w:val="5"/>
        </w:rPr>
        <w:t>ности современных событий;</w:t>
      </w:r>
    </w:p>
    <w:p w:rsidR="00A56E06" w:rsidRDefault="00A56E06" w:rsidP="00BC559F">
      <w:pPr>
        <w:pStyle w:val="af1"/>
        <w:numPr>
          <w:ilvl w:val="0"/>
          <w:numId w:val="250"/>
        </w:numPr>
        <w:autoSpaceDE w:val="0"/>
        <w:autoSpaceDN w:val="0"/>
        <w:adjustRightInd w:val="0"/>
        <w:ind w:left="0" w:firstLine="426"/>
      </w:pPr>
      <w:r w:rsidRPr="001F62C2">
        <w:rPr>
          <w:spacing w:val="3"/>
        </w:rPr>
        <w:t xml:space="preserve">использовать знания об истории и культуре своего и других </w:t>
      </w:r>
      <w:r w:rsidRPr="001F62C2">
        <w:rPr>
          <w:spacing w:val="5"/>
        </w:rPr>
        <w:t>народов в общении с людьми в школе и внешкольной жиз</w:t>
      </w:r>
      <w:r w:rsidRPr="001F62C2">
        <w:rPr>
          <w:spacing w:val="5"/>
        </w:rPr>
        <w:softHyphen/>
      </w:r>
      <w:r w:rsidRPr="001F62C2">
        <w:t>ни как основу диалога в пол</w:t>
      </w:r>
      <w:r w:rsidRPr="001F62C2">
        <w:t>и</w:t>
      </w:r>
      <w:r w:rsidRPr="001F62C2">
        <w:t xml:space="preserve">культурной среде; </w:t>
      </w:r>
    </w:p>
    <w:p w:rsidR="00A56E06" w:rsidRPr="001F62C2" w:rsidRDefault="00A56E06" w:rsidP="00BC559F">
      <w:pPr>
        <w:pStyle w:val="af1"/>
        <w:numPr>
          <w:ilvl w:val="0"/>
          <w:numId w:val="250"/>
        </w:numPr>
        <w:autoSpaceDE w:val="0"/>
        <w:autoSpaceDN w:val="0"/>
        <w:adjustRightInd w:val="0"/>
        <w:ind w:left="0" w:firstLine="426"/>
      </w:pPr>
      <w:r w:rsidRPr="001F62C2">
        <w:rPr>
          <w:spacing w:val="5"/>
        </w:rPr>
        <w:t>способствовать сохранению памятников истории и культу</w:t>
      </w:r>
      <w:r w:rsidRPr="001F62C2">
        <w:rPr>
          <w:spacing w:val="5"/>
        </w:rPr>
        <w:softHyphen/>
      </w:r>
      <w:r w:rsidRPr="001F62C2">
        <w:rPr>
          <w:spacing w:val="3"/>
        </w:rPr>
        <w:t>ры (участв</w:t>
      </w:r>
      <w:r w:rsidRPr="001F62C2">
        <w:rPr>
          <w:spacing w:val="3"/>
        </w:rPr>
        <w:t>о</w:t>
      </w:r>
      <w:r w:rsidRPr="001F62C2">
        <w:rPr>
          <w:spacing w:val="3"/>
        </w:rPr>
        <w:t xml:space="preserve">вать в создании школьных музеев, учебных и </w:t>
      </w:r>
      <w:r w:rsidRPr="001F62C2">
        <w:rPr>
          <w:spacing w:val="5"/>
        </w:rPr>
        <w:t>общественных мероприятиях по поиску и охране памятни</w:t>
      </w:r>
      <w:r w:rsidRPr="001F62C2">
        <w:rPr>
          <w:spacing w:val="5"/>
        </w:rPr>
        <w:softHyphen/>
      </w:r>
      <w:r w:rsidRPr="001F62C2">
        <w:rPr>
          <w:spacing w:val="8"/>
        </w:rPr>
        <w:t>ков истории и культуры).</w:t>
      </w:r>
    </w:p>
    <w:p w:rsidR="00A159F2" w:rsidRDefault="00A159F2" w:rsidP="006400F3">
      <w:pPr>
        <w:pStyle w:val="af1"/>
        <w:rPr>
          <w:b/>
        </w:rPr>
      </w:pPr>
    </w:p>
    <w:p w:rsidR="006400F3" w:rsidRDefault="00C0419B" w:rsidP="00A159F2">
      <w:pPr>
        <w:pStyle w:val="af1"/>
        <w:jc w:val="center"/>
        <w:rPr>
          <w:b/>
        </w:rPr>
      </w:pPr>
      <w:r>
        <w:rPr>
          <w:b/>
        </w:rPr>
        <w:t>Планируемые результаты по истории России</w:t>
      </w:r>
    </w:p>
    <w:p w:rsidR="00905420" w:rsidRPr="001F62C2" w:rsidRDefault="00905420" w:rsidP="00A159F2">
      <w:pPr>
        <w:pStyle w:val="af1"/>
        <w:jc w:val="center"/>
        <w:rPr>
          <w:b/>
        </w:rPr>
      </w:pPr>
      <w:r>
        <w:rPr>
          <w:b/>
        </w:rPr>
        <w:t>6 класс</w:t>
      </w:r>
    </w:p>
    <w:p w:rsidR="00C0419B" w:rsidRPr="00C0419B" w:rsidRDefault="00905420" w:rsidP="00C0419B">
      <w:pPr>
        <w:pStyle w:val="18"/>
        <w:ind w:firstLine="0"/>
        <w:jc w:val="left"/>
        <w:rPr>
          <w:rFonts w:cs="Times New Roman"/>
          <w:sz w:val="28"/>
          <w:szCs w:val="28"/>
        </w:rPr>
      </w:pPr>
      <w:r>
        <w:rPr>
          <w:rFonts w:cs="Times New Roman"/>
          <w:b/>
          <w:sz w:val="28"/>
          <w:szCs w:val="28"/>
        </w:rPr>
        <w:tab/>
      </w:r>
      <w:r w:rsidR="00C0419B" w:rsidRPr="00905420">
        <w:rPr>
          <w:rFonts w:cs="Times New Roman"/>
          <w:b/>
          <w:sz w:val="28"/>
          <w:szCs w:val="28"/>
        </w:rPr>
        <w:t>Личностны</w:t>
      </w:r>
      <w:r>
        <w:rPr>
          <w:rFonts w:cs="Times New Roman"/>
          <w:b/>
          <w:sz w:val="28"/>
          <w:szCs w:val="28"/>
        </w:rPr>
        <w:t>е</w:t>
      </w:r>
      <w:r w:rsidR="00C0419B" w:rsidRPr="00905420">
        <w:rPr>
          <w:rFonts w:cs="Times New Roman"/>
          <w:b/>
          <w:sz w:val="28"/>
          <w:szCs w:val="28"/>
        </w:rPr>
        <w:t xml:space="preserve"> результат</w:t>
      </w:r>
      <w:r>
        <w:rPr>
          <w:rFonts w:cs="Times New Roman"/>
          <w:b/>
          <w:sz w:val="28"/>
          <w:szCs w:val="28"/>
        </w:rPr>
        <w:t>ы</w:t>
      </w:r>
      <w:r w:rsidR="00C0419B" w:rsidRPr="00C0419B">
        <w:rPr>
          <w:rFonts w:cs="Times New Roman"/>
          <w:sz w:val="28"/>
          <w:szCs w:val="28"/>
        </w:rPr>
        <w:t>:</w:t>
      </w:r>
    </w:p>
    <w:p w:rsidR="00C0419B" w:rsidRPr="00C0419B" w:rsidRDefault="00C0419B" w:rsidP="00BC559F">
      <w:pPr>
        <w:pStyle w:val="18"/>
        <w:numPr>
          <w:ilvl w:val="0"/>
          <w:numId w:val="252"/>
        </w:numPr>
        <w:tabs>
          <w:tab w:val="clear" w:pos="1021"/>
          <w:tab w:val="left" w:pos="0"/>
        </w:tabs>
        <w:ind w:left="0" w:firstLine="426"/>
        <w:rPr>
          <w:rFonts w:cs="Times New Roman"/>
          <w:sz w:val="28"/>
          <w:szCs w:val="28"/>
        </w:rPr>
      </w:pPr>
      <w:r w:rsidRPr="00C0419B">
        <w:rPr>
          <w:rFonts w:cs="Times New Roman"/>
          <w:sz w:val="28"/>
          <w:szCs w:val="28"/>
        </w:rPr>
        <w:t>первичная социальная и культурная идентичность наоснове усвоения с</w:t>
      </w:r>
      <w:r w:rsidRPr="00C0419B">
        <w:rPr>
          <w:rFonts w:cs="Times New Roman"/>
          <w:sz w:val="28"/>
          <w:szCs w:val="28"/>
        </w:rPr>
        <w:t>и</w:t>
      </w:r>
      <w:r w:rsidRPr="00C0419B">
        <w:rPr>
          <w:rFonts w:cs="Times New Roman"/>
          <w:sz w:val="28"/>
          <w:szCs w:val="28"/>
        </w:rPr>
        <w:t>стемы исторических понятий и представлений о прошлом Отечества (период до XV в.), эмоциональноположительное принятие своей этнической идентичности;</w:t>
      </w:r>
    </w:p>
    <w:p w:rsidR="00C0419B" w:rsidRPr="00C0419B" w:rsidRDefault="00C0419B" w:rsidP="00BC559F">
      <w:pPr>
        <w:pStyle w:val="18"/>
        <w:numPr>
          <w:ilvl w:val="0"/>
          <w:numId w:val="252"/>
        </w:numPr>
        <w:tabs>
          <w:tab w:val="clear" w:pos="1021"/>
          <w:tab w:val="left" w:pos="0"/>
        </w:tabs>
        <w:ind w:left="0" w:firstLine="426"/>
        <w:rPr>
          <w:rFonts w:cs="Times New Roman"/>
          <w:sz w:val="28"/>
          <w:szCs w:val="28"/>
        </w:rPr>
      </w:pPr>
      <w:r w:rsidRPr="00C0419B">
        <w:rPr>
          <w:rFonts w:cs="Times New Roman"/>
          <w:sz w:val="28"/>
          <w:szCs w:val="28"/>
        </w:rPr>
        <w:t>познавательный интерес к прошлому своей Родины;</w:t>
      </w:r>
    </w:p>
    <w:p w:rsidR="00C0419B" w:rsidRPr="00C0419B" w:rsidRDefault="00C0419B" w:rsidP="00BC559F">
      <w:pPr>
        <w:pStyle w:val="18"/>
        <w:numPr>
          <w:ilvl w:val="0"/>
          <w:numId w:val="252"/>
        </w:numPr>
        <w:tabs>
          <w:tab w:val="clear" w:pos="1021"/>
          <w:tab w:val="left" w:pos="0"/>
        </w:tabs>
        <w:ind w:left="0" w:firstLine="426"/>
        <w:rPr>
          <w:rFonts w:cs="Times New Roman"/>
          <w:sz w:val="28"/>
          <w:szCs w:val="28"/>
        </w:rPr>
      </w:pPr>
      <w:r w:rsidRPr="00C0419B">
        <w:rPr>
          <w:rFonts w:cs="Times New Roman"/>
          <w:sz w:val="28"/>
          <w:szCs w:val="28"/>
        </w:rPr>
        <w:t>изложение своей точки зрения, её аргументация в соответствии с возрас</w:t>
      </w:r>
      <w:r w:rsidRPr="00C0419B">
        <w:rPr>
          <w:rFonts w:cs="Times New Roman"/>
          <w:sz w:val="28"/>
          <w:szCs w:val="28"/>
        </w:rPr>
        <w:t>т</w:t>
      </w:r>
      <w:r w:rsidRPr="00C0419B">
        <w:rPr>
          <w:rFonts w:cs="Times New Roman"/>
          <w:sz w:val="28"/>
          <w:szCs w:val="28"/>
        </w:rPr>
        <w:t>ными возможностями;</w:t>
      </w:r>
    </w:p>
    <w:p w:rsidR="00C0419B" w:rsidRPr="00C0419B" w:rsidRDefault="00C0419B" w:rsidP="00BC559F">
      <w:pPr>
        <w:pStyle w:val="18"/>
        <w:numPr>
          <w:ilvl w:val="0"/>
          <w:numId w:val="252"/>
        </w:numPr>
        <w:tabs>
          <w:tab w:val="clear" w:pos="1021"/>
          <w:tab w:val="left" w:pos="0"/>
        </w:tabs>
        <w:ind w:left="0" w:firstLine="426"/>
        <w:rPr>
          <w:rFonts w:cs="Times New Roman"/>
          <w:sz w:val="28"/>
          <w:szCs w:val="28"/>
        </w:rPr>
      </w:pPr>
      <w:r w:rsidRPr="00C0419B">
        <w:rPr>
          <w:rFonts w:cs="Times New Roman"/>
          <w:sz w:val="28"/>
          <w:szCs w:val="28"/>
        </w:rPr>
        <w:t>проявление эмпатии как понимания чувств другихлюдей и сопереживания им;</w:t>
      </w:r>
    </w:p>
    <w:p w:rsidR="00C0419B" w:rsidRPr="00C0419B" w:rsidRDefault="00C0419B" w:rsidP="00BC559F">
      <w:pPr>
        <w:pStyle w:val="18"/>
        <w:numPr>
          <w:ilvl w:val="0"/>
          <w:numId w:val="252"/>
        </w:numPr>
        <w:tabs>
          <w:tab w:val="clear" w:pos="1021"/>
          <w:tab w:val="left" w:pos="0"/>
        </w:tabs>
        <w:ind w:left="0" w:firstLine="426"/>
        <w:rPr>
          <w:rFonts w:cs="Times New Roman"/>
          <w:sz w:val="28"/>
          <w:szCs w:val="28"/>
        </w:rPr>
      </w:pPr>
      <w:r w:rsidRPr="00C0419B">
        <w:rPr>
          <w:rFonts w:cs="Times New Roman"/>
          <w:sz w:val="28"/>
          <w:szCs w:val="28"/>
        </w:rPr>
        <w:t>уважительное отношение к прошлому, к культурномуи историческому наследию через понимание историческойобусловленности и мотивации п</w:t>
      </w:r>
      <w:r w:rsidRPr="00C0419B">
        <w:rPr>
          <w:rFonts w:cs="Times New Roman"/>
          <w:sz w:val="28"/>
          <w:szCs w:val="28"/>
        </w:rPr>
        <w:t>о</w:t>
      </w:r>
      <w:r w:rsidRPr="00C0419B">
        <w:rPr>
          <w:rFonts w:cs="Times New Roman"/>
          <w:sz w:val="28"/>
          <w:szCs w:val="28"/>
        </w:rPr>
        <w:t>ступков людей предшествующих эпох;</w:t>
      </w:r>
    </w:p>
    <w:p w:rsidR="00C0419B" w:rsidRPr="00C0419B" w:rsidRDefault="00C0419B" w:rsidP="00BC559F">
      <w:pPr>
        <w:pStyle w:val="18"/>
        <w:numPr>
          <w:ilvl w:val="0"/>
          <w:numId w:val="252"/>
        </w:numPr>
        <w:tabs>
          <w:tab w:val="clear" w:pos="1021"/>
          <w:tab w:val="left" w:pos="0"/>
        </w:tabs>
        <w:ind w:left="0" w:firstLine="426"/>
        <w:jc w:val="left"/>
        <w:rPr>
          <w:rFonts w:cs="Times New Roman"/>
          <w:sz w:val="28"/>
          <w:szCs w:val="28"/>
        </w:rPr>
      </w:pPr>
      <w:r w:rsidRPr="00C0419B">
        <w:rPr>
          <w:rFonts w:cs="Times New Roman"/>
          <w:sz w:val="28"/>
          <w:szCs w:val="28"/>
        </w:rPr>
        <w:t>навыки осмысления социально-нравственного опытапредшествующих поколений;</w:t>
      </w:r>
    </w:p>
    <w:p w:rsidR="00C0419B" w:rsidRPr="00C0419B" w:rsidRDefault="00C0419B" w:rsidP="00BC559F">
      <w:pPr>
        <w:pStyle w:val="18"/>
        <w:numPr>
          <w:ilvl w:val="0"/>
          <w:numId w:val="253"/>
        </w:numPr>
        <w:tabs>
          <w:tab w:val="clear" w:pos="1021"/>
          <w:tab w:val="left" w:pos="0"/>
        </w:tabs>
        <w:ind w:left="0" w:firstLine="426"/>
        <w:jc w:val="left"/>
        <w:rPr>
          <w:rFonts w:cs="Times New Roman"/>
          <w:sz w:val="28"/>
          <w:szCs w:val="28"/>
        </w:rPr>
      </w:pPr>
      <w:r w:rsidRPr="00C0419B">
        <w:rPr>
          <w:rFonts w:cs="Times New Roman"/>
          <w:sz w:val="28"/>
          <w:szCs w:val="28"/>
        </w:rPr>
        <w:t>уважение к народам России и мира и принятие ихкультурного многообр</w:t>
      </w:r>
      <w:r w:rsidRPr="00C0419B">
        <w:rPr>
          <w:rFonts w:cs="Times New Roman"/>
          <w:sz w:val="28"/>
          <w:szCs w:val="28"/>
        </w:rPr>
        <w:t>а</w:t>
      </w:r>
      <w:r w:rsidRPr="00C0419B">
        <w:rPr>
          <w:rFonts w:cs="Times New Roman"/>
          <w:sz w:val="28"/>
          <w:szCs w:val="28"/>
        </w:rPr>
        <w:t>зия, понимание важной роли взаимодействия народов в процессе формирования древнерусской народности;</w:t>
      </w:r>
    </w:p>
    <w:p w:rsidR="00C0419B" w:rsidRPr="00C0419B" w:rsidRDefault="00C0419B" w:rsidP="00BC559F">
      <w:pPr>
        <w:pStyle w:val="18"/>
        <w:numPr>
          <w:ilvl w:val="0"/>
          <w:numId w:val="253"/>
        </w:numPr>
        <w:tabs>
          <w:tab w:val="clear" w:pos="1021"/>
          <w:tab w:val="left" w:pos="0"/>
        </w:tabs>
        <w:ind w:left="0" w:firstLine="426"/>
        <w:jc w:val="left"/>
        <w:rPr>
          <w:rFonts w:cs="Times New Roman"/>
          <w:sz w:val="28"/>
          <w:szCs w:val="28"/>
        </w:rPr>
      </w:pPr>
      <w:r w:rsidRPr="00C0419B">
        <w:rPr>
          <w:rFonts w:cs="Times New Roman"/>
          <w:sz w:val="28"/>
          <w:szCs w:val="28"/>
        </w:rPr>
        <w:t>следование этическим нормам и правилам ведения диалога в соответствии с возрастными возможностями, формирование коммуникативной компетентн</w:t>
      </w:r>
      <w:r w:rsidRPr="00C0419B">
        <w:rPr>
          <w:rFonts w:cs="Times New Roman"/>
          <w:sz w:val="28"/>
          <w:szCs w:val="28"/>
        </w:rPr>
        <w:t>о</w:t>
      </w:r>
      <w:r w:rsidRPr="00C0419B">
        <w:rPr>
          <w:rFonts w:cs="Times New Roman"/>
          <w:sz w:val="28"/>
          <w:szCs w:val="28"/>
        </w:rPr>
        <w:t>сти;</w:t>
      </w:r>
    </w:p>
    <w:p w:rsidR="00C0419B" w:rsidRPr="00C0419B" w:rsidRDefault="00C0419B" w:rsidP="00BC559F">
      <w:pPr>
        <w:pStyle w:val="18"/>
        <w:numPr>
          <w:ilvl w:val="0"/>
          <w:numId w:val="253"/>
        </w:numPr>
        <w:tabs>
          <w:tab w:val="clear" w:pos="1021"/>
          <w:tab w:val="left" w:pos="0"/>
        </w:tabs>
        <w:ind w:left="0" w:firstLine="426"/>
        <w:jc w:val="left"/>
        <w:rPr>
          <w:rFonts w:cs="Times New Roman"/>
          <w:sz w:val="28"/>
          <w:szCs w:val="28"/>
        </w:rPr>
      </w:pPr>
      <w:r w:rsidRPr="00C0419B">
        <w:rPr>
          <w:rFonts w:cs="Times New Roman"/>
          <w:sz w:val="28"/>
          <w:szCs w:val="28"/>
        </w:rPr>
        <w:t>обсуждение и оценивание своих достижений, а такжедостижений других обучающихся под руководством педагога;</w:t>
      </w:r>
    </w:p>
    <w:p w:rsidR="00C0419B" w:rsidRPr="00C0419B" w:rsidRDefault="00C0419B" w:rsidP="00BC559F">
      <w:pPr>
        <w:pStyle w:val="18"/>
        <w:numPr>
          <w:ilvl w:val="0"/>
          <w:numId w:val="253"/>
        </w:numPr>
        <w:tabs>
          <w:tab w:val="clear" w:pos="1021"/>
          <w:tab w:val="left" w:pos="0"/>
        </w:tabs>
        <w:ind w:left="0" w:firstLine="426"/>
        <w:jc w:val="left"/>
        <w:rPr>
          <w:rFonts w:cs="Times New Roman"/>
          <w:sz w:val="28"/>
          <w:szCs w:val="28"/>
        </w:rPr>
      </w:pPr>
      <w:r w:rsidRPr="00C0419B">
        <w:rPr>
          <w:rFonts w:cs="Times New Roman"/>
          <w:sz w:val="28"/>
          <w:szCs w:val="28"/>
        </w:rPr>
        <w:t>расширение опыта конструктивного взаимодействияв социальном общ</w:t>
      </w:r>
      <w:r w:rsidRPr="00C0419B">
        <w:rPr>
          <w:rFonts w:cs="Times New Roman"/>
          <w:sz w:val="28"/>
          <w:szCs w:val="28"/>
        </w:rPr>
        <w:t>е</w:t>
      </w:r>
      <w:r w:rsidRPr="00C0419B">
        <w:rPr>
          <w:rFonts w:cs="Times New Roman"/>
          <w:sz w:val="28"/>
          <w:szCs w:val="28"/>
        </w:rPr>
        <w:t>нии.</w:t>
      </w:r>
    </w:p>
    <w:p w:rsidR="00C0419B" w:rsidRPr="00C0419B" w:rsidRDefault="00C0419B" w:rsidP="00C0419B">
      <w:pPr>
        <w:pStyle w:val="18"/>
        <w:ind w:firstLine="0"/>
        <w:jc w:val="left"/>
        <w:rPr>
          <w:rFonts w:cs="Times New Roman"/>
          <w:sz w:val="28"/>
          <w:szCs w:val="28"/>
        </w:rPr>
      </w:pPr>
      <w:r>
        <w:rPr>
          <w:rFonts w:cs="Times New Roman"/>
          <w:b/>
          <w:sz w:val="28"/>
          <w:szCs w:val="28"/>
        </w:rPr>
        <w:tab/>
      </w:r>
      <w:r w:rsidRPr="00C0419B">
        <w:rPr>
          <w:rFonts w:cs="Times New Roman"/>
          <w:b/>
          <w:sz w:val="28"/>
          <w:szCs w:val="28"/>
        </w:rPr>
        <w:t>Метапредметные результаты</w:t>
      </w:r>
      <w:r w:rsidRPr="00C0419B">
        <w:rPr>
          <w:rFonts w:cs="Times New Roman"/>
          <w:sz w:val="28"/>
          <w:szCs w:val="28"/>
        </w:rPr>
        <w:t>:</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формулировать при поддержке учителя новые длясебя задачи в учёбе и познавательной деятельности;</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lastRenderedPageBreak/>
        <w:t>планировать при поддержке учителя пути достиженияобразовательных целей;</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соотносить свои действия с планируемыми результатами, осуществлять контроль своей деятельности в процесседостижения результата, оценивать пр</w:t>
      </w:r>
      <w:r w:rsidRPr="00C0419B">
        <w:rPr>
          <w:rFonts w:cs="Times New Roman"/>
          <w:sz w:val="28"/>
          <w:szCs w:val="28"/>
        </w:rPr>
        <w:t>а</w:t>
      </w:r>
      <w:r w:rsidRPr="00C0419B">
        <w:rPr>
          <w:rFonts w:cs="Times New Roman"/>
          <w:sz w:val="28"/>
          <w:szCs w:val="28"/>
        </w:rPr>
        <w:t>вильность решенияучебной задачи;</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работать с учебной и внешкольной информацией(анализировать графич</w:t>
      </w:r>
      <w:r w:rsidRPr="00C0419B">
        <w:rPr>
          <w:rFonts w:cs="Times New Roman"/>
          <w:sz w:val="28"/>
          <w:szCs w:val="28"/>
        </w:rPr>
        <w:t>е</w:t>
      </w:r>
      <w:r w:rsidRPr="00C0419B">
        <w:rPr>
          <w:rFonts w:cs="Times New Roman"/>
          <w:sz w:val="28"/>
          <w:szCs w:val="28"/>
        </w:rPr>
        <w:t>скую, художественную, текстовую,аудиовизуальную информацию, обобщать факты, составлять план, тезисы, конспект и т. д.);</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собирать и фиксировать информацию, выделяя главную и второстепе</w:t>
      </w:r>
      <w:r w:rsidRPr="00C0419B">
        <w:rPr>
          <w:rFonts w:cs="Times New Roman"/>
          <w:sz w:val="28"/>
          <w:szCs w:val="28"/>
        </w:rPr>
        <w:t>н</w:t>
      </w:r>
      <w:r w:rsidRPr="00C0419B">
        <w:rPr>
          <w:rFonts w:cs="Times New Roman"/>
          <w:sz w:val="28"/>
          <w:szCs w:val="28"/>
        </w:rPr>
        <w:t>ную, критически оценивать её достоверность (при помощи педагога);</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использовать современные источники информации —материалына эле</w:t>
      </w:r>
      <w:r w:rsidRPr="00C0419B">
        <w:rPr>
          <w:rFonts w:cs="Times New Roman"/>
          <w:sz w:val="28"/>
          <w:szCs w:val="28"/>
        </w:rPr>
        <w:t>к</w:t>
      </w:r>
      <w:r w:rsidRPr="00C0419B">
        <w:rPr>
          <w:rFonts w:cs="Times New Roman"/>
          <w:sz w:val="28"/>
          <w:szCs w:val="28"/>
        </w:rPr>
        <w:t>тронных носителях: находить информацию в индивидуальной информационной среде, среде образовательного учреждения, федеральных хранилищах образ</w:t>
      </w:r>
      <w:r w:rsidRPr="00C0419B">
        <w:rPr>
          <w:rFonts w:cs="Times New Roman"/>
          <w:sz w:val="28"/>
          <w:szCs w:val="28"/>
        </w:rPr>
        <w:t>о</w:t>
      </w:r>
      <w:r w:rsidRPr="00C0419B">
        <w:rPr>
          <w:rFonts w:cs="Times New Roman"/>
          <w:sz w:val="28"/>
          <w:szCs w:val="28"/>
        </w:rPr>
        <w:t>вательных информационных ресурсов и контролируемомИнтернете под рук</w:t>
      </w:r>
      <w:r w:rsidRPr="00C0419B">
        <w:rPr>
          <w:rFonts w:cs="Times New Roman"/>
          <w:sz w:val="28"/>
          <w:szCs w:val="28"/>
        </w:rPr>
        <w:t>о</w:t>
      </w:r>
      <w:r w:rsidRPr="00C0419B">
        <w:rPr>
          <w:rFonts w:cs="Times New Roman"/>
          <w:sz w:val="28"/>
          <w:szCs w:val="28"/>
        </w:rPr>
        <w:t>водством педагога;</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привлекать ранее изученный материал при решениипознавательных з</w:t>
      </w:r>
      <w:r w:rsidRPr="00C0419B">
        <w:rPr>
          <w:rFonts w:cs="Times New Roman"/>
          <w:sz w:val="28"/>
          <w:szCs w:val="28"/>
        </w:rPr>
        <w:t>а</w:t>
      </w:r>
      <w:r w:rsidRPr="00C0419B">
        <w:rPr>
          <w:rFonts w:cs="Times New Roman"/>
          <w:sz w:val="28"/>
          <w:szCs w:val="28"/>
        </w:rPr>
        <w:t>дач;</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ставить репродуктивные вопросы (на воспроизведениематериала) по из</w:t>
      </w:r>
      <w:r w:rsidRPr="00C0419B">
        <w:rPr>
          <w:rFonts w:cs="Times New Roman"/>
          <w:sz w:val="28"/>
          <w:szCs w:val="28"/>
        </w:rPr>
        <w:t>у</w:t>
      </w:r>
      <w:r w:rsidRPr="00C0419B">
        <w:rPr>
          <w:rFonts w:cs="Times New Roman"/>
          <w:sz w:val="28"/>
          <w:szCs w:val="28"/>
        </w:rPr>
        <w:t>ченному материалу;</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логически строить рассуждение, выстраивать ответ в соответствии с зад</w:t>
      </w:r>
      <w:r w:rsidRPr="00C0419B">
        <w:rPr>
          <w:rFonts w:cs="Times New Roman"/>
          <w:sz w:val="28"/>
          <w:szCs w:val="28"/>
        </w:rPr>
        <w:t>а</w:t>
      </w:r>
      <w:r w:rsidRPr="00C0419B">
        <w:rPr>
          <w:rFonts w:cs="Times New Roman"/>
          <w:sz w:val="28"/>
          <w:szCs w:val="28"/>
        </w:rPr>
        <w:t>нием, целью (сжато, полно, выборочно);</w:t>
      </w:r>
    </w:p>
    <w:p w:rsidR="00C0419B" w:rsidRPr="00C0419B" w:rsidRDefault="00C0419B" w:rsidP="00BC559F">
      <w:pPr>
        <w:pStyle w:val="18"/>
        <w:numPr>
          <w:ilvl w:val="0"/>
          <w:numId w:val="254"/>
        </w:numPr>
        <w:tabs>
          <w:tab w:val="clear" w:pos="1021"/>
          <w:tab w:val="left" w:pos="0"/>
        </w:tabs>
        <w:ind w:left="0" w:firstLine="426"/>
        <w:jc w:val="left"/>
        <w:rPr>
          <w:rFonts w:cs="Times New Roman"/>
          <w:sz w:val="28"/>
          <w:szCs w:val="28"/>
        </w:rPr>
      </w:pPr>
      <w:r w:rsidRPr="00C0419B">
        <w:rPr>
          <w:rFonts w:cs="Times New Roman"/>
          <w:sz w:val="28"/>
          <w:szCs w:val="28"/>
        </w:rPr>
        <w:t>применять начальные исследовательские умения прирешении поисковых задач;</w:t>
      </w:r>
    </w:p>
    <w:p w:rsidR="00C0419B" w:rsidRPr="00C0419B" w:rsidRDefault="00C0419B" w:rsidP="00BC559F">
      <w:pPr>
        <w:pStyle w:val="18"/>
        <w:numPr>
          <w:ilvl w:val="0"/>
          <w:numId w:val="255"/>
        </w:numPr>
        <w:tabs>
          <w:tab w:val="clear" w:pos="1021"/>
          <w:tab w:val="left" w:pos="0"/>
        </w:tabs>
        <w:ind w:left="0" w:firstLine="0"/>
        <w:jc w:val="left"/>
        <w:rPr>
          <w:rFonts w:cs="Times New Roman"/>
          <w:sz w:val="28"/>
          <w:szCs w:val="28"/>
        </w:rPr>
      </w:pPr>
      <w:r w:rsidRPr="00C0419B">
        <w:rPr>
          <w:rFonts w:cs="Times New Roman"/>
          <w:sz w:val="28"/>
          <w:szCs w:val="28"/>
        </w:rPr>
        <w:t>решать творческие задачи, представлять результатысвоей деятельности в форме устного сообщения, участияв дискуссии, беседы, презентации и др., а также в видеписьменных работ;</w:t>
      </w:r>
    </w:p>
    <w:p w:rsidR="00C0419B" w:rsidRPr="00C0419B" w:rsidRDefault="00C0419B" w:rsidP="00BC559F">
      <w:pPr>
        <w:pStyle w:val="18"/>
        <w:numPr>
          <w:ilvl w:val="0"/>
          <w:numId w:val="255"/>
        </w:numPr>
        <w:tabs>
          <w:tab w:val="clear" w:pos="1021"/>
          <w:tab w:val="left" w:pos="0"/>
        </w:tabs>
        <w:ind w:left="0" w:firstLine="426"/>
        <w:jc w:val="left"/>
        <w:rPr>
          <w:rFonts w:cs="Times New Roman"/>
          <w:sz w:val="28"/>
          <w:szCs w:val="28"/>
        </w:rPr>
      </w:pPr>
      <w:r w:rsidRPr="00C0419B">
        <w:rPr>
          <w:rFonts w:cs="Times New Roman"/>
          <w:sz w:val="28"/>
          <w:szCs w:val="28"/>
        </w:rPr>
        <w:t>использовать ИКТ-технологии для обработки, передачи, систематизации и презентации информации;</w:t>
      </w:r>
    </w:p>
    <w:p w:rsidR="00C0419B" w:rsidRPr="00C0419B" w:rsidRDefault="00C0419B" w:rsidP="00BC559F">
      <w:pPr>
        <w:pStyle w:val="18"/>
        <w:numPr>
          <w:ilvl w:val="0"/>
          <w:numId w:val="255"/>
        </w:numPr>
        <w:tabs>
          <w:tab w:val="clear" w:pos="1021"/>
          <w:tab w:val="left" w:pos="0"/>
        </w:tabs>
        <w:ind w:left="0" w:firstLine="426"/>
        <w:jc w:val="left"/>
        <w:rPr>
          <w:rFonts w:cs="Times New Roman"/>
          <w:sz w:val="28"/>
          <w:szCs w:val="28"/>
        </w:rPr>
      </w:pPr>
      <w:r w:rsidRPr="00C0419B">
        <w:rPr>
          <w:rFonts w:cs="Times New Roman"/>
          <w:sz w:val="28"/>
          <w:szCs w:val="28"/>
        </w:rPr>
        <w:t>планировать этапы выполнения проектной работы, распределять обяза</w:t>
      </w:r>
      <w:r w:rsidRPr="00C0419B">
        <w:rPr>
          <w:rFonts w:cs="Times New Roman"/>
          <w:sz w:val="28"/>
          <w:szCs w:val="28"/>
        </w:rPr>
        <w:t>н</w:t>
      </w:r>
      <w:r w:rsidRPr="00C0419B">
        <w:rPr>
          <w:rFonts w:cs="Times New Roman"/>
          <w:sz w:val="28"/>
          <w:szCs w:val="28"/>
        </w:rPr>
        <w:t>ности, отслеживать продвижение в выполнении задания и контролировать к</w:t>
      </w:r>
      <w:r w:rsidRPr="00C0419B">
        <w:rPr>
          <w:rFonts w:cs="Times New Roman"/>
          <w:sz w:val="28"/>
          <w:szCs w:val="28"/>
        </w:rPr>
        <w:t>а</w:t>
      </w:r>
      <w:r w:rsidRPr="00C0419B">
        <w:rPr>
          <w:rFonts w:cs="Times New Roman"/>
          <w:sz w:val="28"/>
          <w:szCs w:val="28"/>
        </w:rPr>
        <w:t>чество выполнения работы;</w:t>
      </w:r>
    </w:p>
    <w:p w:rsidR="00C0419B" w:rsidRPr="00486523" w:rsidRDefault="00C0419B" w:rsidP="00BC559F">
      <w:pPr>
        <w:pStyle w:val="18"/>
        <w:numPr>
          <w:ilvl w:val="0"/>
          <w:numId w:val="256"/>
        </w:numPr>
        <w:tabs>
          <w:tab w:val="clear" w:pos="1021"/>
          <w:tab w:val="left" w:pos="0"/>
        </w:tabs>
        <w:ind w:left="0" w:firstLine="426"/>
        <w:rPr>
          <w:rFonts w:cs="Times New Roman"/>
          <w:sz w:val="28"/>
          <w:szCs w:val="28"/>
        </w:rPr>
      </w:pPr>
      <w:r w:rsidRPr="00486523">
        <w:rPr>
          <w:rFonts w:cs="Times New Roman"/>
          <w:sz w:val="28"/>
          <w:szCs w:val="28"/>
        </w:rPr>
        <w:t>организовывать учебное сотрудничество и совместную деятельность с учителем и сверстниками, работать индивидуально и в группе;</w:t>
      </w:r>
    </w:p>
    <w:p w:rsidR="00486523" w:rsidRPr="00486523" w:rsidRDefault="00486523" w:rsidP="00BC559F">
      <w:pPr>
        <w:pStyle w:val="18"/>
        <w:numPr>
          <w:ilvl w:val="0"/>
          <w:numId w:val="256"/>
        </w:numPr>
        <w:tabs>
          <w:tab w:val="clear" w:pos="1021"/>
          <w:tab w:val="left" w:pos="0"/>
        </w:tabs>
        <w:ind w:left="0" w:firstLine="426"/>
        <w:rPr>
          <w:rFonts w:cs="Times New Roman"/>
          <w:sz w:val="28"/>
          <w:szCs w:val="28"/>
        </w:rPr>
      </w:pPr>
      <w:r w:rsidRPr="00486523">
        <w:rPr>
          <w:rFonts w:cs="Times New Roman"/>
          <w:sz w:val="28"/>
          <w:szCs w:val="28"/>
        </w:rPr>
        <w:t>определять свою р</w:t>
      </w:r>
      <w:r>
        <w:rPr>
          <w:rFonts w:cs="Times New Roman"/>
          <w:sz w:val="28"/>
          <w:szCs w:val="28"/>
        </w:rPr>
        <w:t xml:space="preserve">оль в учебной группе, вклад всех </w:t>
      </w:r>
      <w:r w:rsidRPr="00486523">
        <w:rPr>
          <w:rFonts w:cs="Times New Roman"/>
          <w:sz w:val="28"/>
          <w:szCs w:val="28"/>
        </w:rPr>
        <w:t>участников в общий результат.</w:t>
      </w:r>
    </w:p>
    <w:p w:rsidR="00486523" w:rsidRPr="00486523" w:rsidRDefault="00486523" w:rsidP="00486523">
      <w:pPr>
        <w:pStyle w:val="18"/>
        <w:tabs>
          <w:tab w:val="clear" w:pos="1021"/>
          <w:tab w:val="left" w:pos="0"/>
        </w:tabs>
        <w:ind w:firstLine="0"/>
        <w:rPr>
          <w:rFonts w:cs="Times New Roman"/>
          <w:sz w:val="28"/>
          <w:szCs w:val="28"/>
        </w:rPr>
      </w:pPr>
      <w:r>
        <w:rPr>
          <w:rFonts w:cs="Times New Roman"/>
          <w:b/>
          <w:bCs/>
          <w:sz w:val="28"/>
          <w:szCs w:val="28"/>
        </w:rPr>
        <w:tab/>
      </w:r>
      <w:r w:rsidRPr="00486523">
        <w:rPr>
          <w:rFonts w:cs="Times New Roman"/>
          <w:b/>
          <w:bCs/>
          <w:sz w:val="28"/>
          <w:szCs w:val="28"/>
        </w:rPr>
        <w:t>Предметные результаты</w:t>
      </w:r>
      <w:r w:rsidRPr="00486523">
        <w:rPr>
          <w:rFonts w:cs="Times New Roman"/>
          <w:sz w:val="28"/>
          <w:szCs w:val="28"/>
        </w:rPr>
        <w:t>:</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определение исторических процессов, событий во времени, применение основных хронологических понятийи терминов (эра, тысячелетие, век);</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установление синхронистических связей истории Руси и стран Европы и Азии;</w:t>
      </w:r>
    </w:p>
    <w:p w:rsid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составление и анализ генеалогических схем и таблиц;</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lastRenderedPageBreak/>
        <w:t>определение и использование исторических понятийи терминов;</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овладение элементарными представлениями о закономерностях развития человеческого общества с древности,начале исторического пути России и суд</w:t>
      </w:r>
      <w:r w:rsidRPr="00486523">
        <w:rPr>
          <w:rFonts w:cs="Times New Roman"/>
          <w:sz w:val="28"/>
          <w:szCs w:val="28"/>
        </w:rPr>
        <w:t>ь</w:t>
      </w:r>
      <w:r w:rsidRPr="00486523">
        <w:rPr>
          <w:rFonts w:cs="Times New Roman"/>
          <w:sz w:val="28"/>
          <w:szCs w:val="28"/>
        </w:rPr>
        <w:t>бах народов, населяющих её территорию;</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использование знаний о территории и границах, географических особе</w:t>
      </w:r>
      <w:r w:rsidRPr="00486523">
        <w:rPr>
          <w:rFonts w:cs="Times New Roman"/>
          <w:sz w:val="28"/>
          <w:szCs w:val="28"/>
        </w:rPr>
        <w:t>н</w:t>
      </w:r>
      <w:r w:rsidRPr="00486523">
        <w:rPr>
          <w:rFonts w:cs="Times New Roman"/>
          <w:sz w:val="28"/>
          <w:szCs w:val="28"/>
        </w:rPr>
        <w:t>ностях, месте и роли России во всемирно-историческом процессе в изучаемый период;</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использование сведений из исторической карты какисточника информ</w:t>
      </w:r>
      <w:r w:rsidRPr="00486523">
        <w:rPr>
          <w:rFonts w:cs="Times New Roman"/>
          <w:sz w:val="28"/>
          <w:szCs w:val="28"/>
        </w:rPr>
        <w:t>а</w:t>
      </w:r>
      <w:r w:rsidRPr="00486523">
        <w:rPr>
          <w:rFonts w:cs="Times New Roman"/>
          <w:sz w:val="28"/>
          <w:szCs w:val="28"/>
        </w:rPr>
        <w:t>ции о расселении человеческих общностей в эпоху первобытности, располож</w:t>
      </w:r>
      <w:r w:rsidRPr="00486523">
        <w:rPr>
          <w:rFonts w:cs="Times New Roman"/>
          <w:sz w:val="28"/>
          <w:szCs w:val="28"/>
        </w:rPr>
        <w:t>е</w:t>
      </w:r>
      <w:r w:rsidRPr="00486523">
        <w:rPr>
          <w:rFonts w:cs="Times New Roman"/>
          <w:sz w:val="28"/>
          <w:szCs w:val="28"/>
        </w:rPr>
        <w:t>нии древних народов и государств, местах важнейших событий;</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изложение информации о расселении человеческихобщностей в эпоху первобытности, расположении древнихгосударств, местах важнейших событий;</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описание условий существования, основных занятий,образа жизни людей в древности, памятников культуры,событий древней истории;</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понимание взаимосвязи между природными и социальными явлениями, их влияния на жизнь человека;</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высказывание суждений о значении историческогои культурного насл</w:t>
      </w:r>
      <w:r w:rsidRPr="00486523">
        <w:rPr>
          <w:rFonts w:cs="Times New Roman"/>
          <w:sz w:val="28"/>
          <w:szCs w:val="28"/>
        </w:rPr>
        <w:t>е</w:t>
      </w:r>
      <w:r w:rsidRPr="00486523">
        <w:rPr>
          <w:rFonts w:cs="Times New Roman"/>
          <w:sz w:val="28"/>
          <w:szCs w:val="28"/>
        </w:rPr>
        <w:t>дия восточных славян и их соседей;</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описание характерных, существенных черт форм догосударственного и государственного устройства древнихобщностей, положения основных групп общества, религиозных верований людей;</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поиск в источниках</w:t>
      </w:r>
      <w:r>
        <w:rPr>
          <w:rFonts w:cs="Times New Roman"/>
          <w:sz w:val="28"/>
          <w:szCs w:val="28"/>
        </w:rPr>
        <w:t xml:space="preserve"> различного типа и вида (в мате</w:t>
      </w:r>
      <w:r w:rsidRPr="00486523">
        <w:rPr>
          <w:rFonts w:cs="Times New Roman"/>
          <w:sz w:val="28"/>
          <w:szCs w:val="28"/>
        </w:rPr>
        <w:t>риальных памятниках древности, отрывках историческихтекстов) информации о событиях и явлениях прошлого;</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анализ информации, содержащейся в летописях(фрагменты «Повести временных лет» и др.), правовыхдокументах (Русская Правда, Судебники 1497 и 1550 гг.и др.), публицистических произведениях, записках иностранцев и других источниках по истории Древней и Московской Руси;</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использование приёмов исторического анализа (сопоставление и обобщ</w:t>
      </w:r>
      <w:r w:rsidRPr="00486523">
        <w:rPr>
          <w:rFonts w:cs="Times New Roman"/>
          <w:sz w:val="28"/>
          <w:szCs w:val="28"/>
        </w:rPr>
        <w:t>е</w:t>
      </w:r>
      <w:r w:rsidRPr="00486523">
        <w:rPr>
          <w:rFonts w:cs="Times New Roman"/>
          <w:sz w:val="28"/>
          <w:szCs w:val="28"/>
        </w:rPr>
        <w:t>ние фактов, раскрытие причинно-следственных связей, целей и результатов д</w:t>
      </w:r>
      <w:r w:rsidRPr="00486523">
        <w:rPr>
          <w:rFonts w:cs="Times New Roman"/>
          <w:sz w:val="28"/>
          <w:szCs w:val="28"/>
        </w:rPr>
        <w:t>е</w:t>
      </w:r>
      <w:r w:rsidRPr="00486523">
        <w:rPr>
          <w:rFonts w:cs="Times New Roman"/>
          <w:sz w:val="28"/>
          <w:szCs w:val="28"/>
        </w:rPr>
        <w:t>ятельности людейи др.);</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понимание важности для достоверного изучения прошлого комплекса и</w:t>
      </w:r>
      <w:r w:rsidRPr="00486523">
        <w:rPr>
          <w:rFonts w:cs="Times New Roman"/>
          <w:sz w:val="28"/>
          <w:szCs w:val="28"/>
        </w:rPr>
        <w:t>с</w:t>
      </w:r>
      <w:r w:rsidRPr="00486523">
        <w:rPr>
          <w:rFonts w:cs="Times New Roman"/>
          <w:sz w:val="28"/>
          <w:szCs w:val="28"/>
        </w:rPr>
        <w:t>торических источников, спецификиучебно-познавательной работы с источн</w:t>
      </w:r>
      <w:r w:rsidRPr="00486523">
        <w:rPr>
          <w:rFonts w:cs="Times New Roman"/>
          <w:sz w:val="28"/>
          <w:szCs w:val="28"/>
        </w:rPr>
        <w:t>и</w:t>
      </w:r>
      <w:r w:rsidRPr="00486523">
        <w:rPr>
          <w:rFonts w:cs="Times New Roman"/>
          <w:sz w:val="28"/>
          <w:szCs w:val="28"/>
        </w:rPr>
        <w:t>ками древнейшегопериода развития человечества;</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оценивание поступков, человеческих качеств на основе осмысления де</w:t>
      </w:r>
      <w:r w:rsidRPr="00486523">
        <w:rPr>
          <w:rFonts w:cs="Times New Roman"/>
          <w:sz w:val="28"/>
          <w:szCs w:val="28"/>
        </w:rPr>
        <w:t>я</w:t>
      </w:r>
      <w:r w:rsidRPr="00486523">
        <w:rPr>
          <w:rFonts w:cs="Times New Roman"/>
          <w:sz w:val="28"/>
          <w:szCs w:val="28"/>
        </w:rPr>
        <w:t>тельности Владимира I Святославича,Ярослава Мудрого, Владимира II Мон</w:t>
      </w:r>
      <w:r w:rsidRPr="00486523">
        <w:rPr>
          <w:rFonts w:cs="Times New Roman"/>
          <w:sz w:val="28"/>
          <w:szCs w:val="28"/>
        </w:rPr>
        <w:t>о</w:t>
      </w:r>
      <w:r w:rsidRPr="00486523">
        <w:rPr>
          <w:rFonts w:cs="Times New Roman"/>
          <w:sz w:val="28"/>
          <w:szCs w:val="28"/>
        </w:rPr>
        <w:t>маха, Андрея Боголюбского, Александра Невского, Ивана Калиты, СергияР</w:t>
      </w:r>
      <w:r w:rsidRPr="00486523">
        <w:rPr>
          <w:rFonts w:cs="Times New Roman"/>
          <w:sz w:val="28"/>
          <w:szCs w:val="28"/>
        </w:rPr>
        <w:t>а</w:t>
      </w:r>
      <w:r w:rsidRPr="00486523">
        <w:rPr>
          <w:rFonts w:cs="Times New Roman"/>
          <w:sz w:val="28"/>
          <w:szCs w:val="28"/>
        </w:rPr>
        <w:t>донежского, Дмитрия Донского, Ивана III и др. исходяиз гуманистических це</w:t>
      </w:r>
      <w:r w:rsidRPr="00486523">
        <w:rPr>
          <w:rFonts w:cs="Times New Roman"/>
          <w:sz w:val="28"/>
          <w:szCs w:val="28"/>
        </w:rPr>
        <w:t>н</w:t>
      </w:r>
      <w:r w:rsidRPr="00486523">
        <w:rPr>
          <w:rFonts w:cs="Times New Roman"/>
          <w:sz w:val="28"/>
          <w:szCs w:val="28"/>
        </w:rPr>
        <w:t>ностных ориентаций, установок;</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умение различать достоверную и вымышленную (мифологическую, л</w:t>
      </w:r>
      <w:r w:rsidRPr="00486523">
        <w:rPr>
          <w:rFonts w:cs="Times New Roman"/>
          <w:sz w:val="28"/>
          <w:szCs w:val="28"/>
        </w:rPr>
        <w:t>е</w:t>
      </w:r>
      <w:r w:rsidRPr="00486523">
        <w:rPr>
          <w:rFonts w:cs="Times New Roman"/>
          <w:sz w:val="28"/>
          <w:szCs w:val="28"/>
        </w:rPr>
        <w:t>гендарную) информацию в источникахи их комментирование (при помощи учителя);</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сопоставление (при помощи учителя) различных версий и оценок истор</w:t>
      </w:r>
      <w:r w:rsidRPr="00486523">
        <w:rPr>
          <w:rFonts w:cs="Times New Roman"/>
          <w:sz w:val="28"/>
          <w:szCs w:val="28"/>
        </w:rPr>
        <w:t>и</w:t>
      </w:r>
      <w:r w:rsidRPr="00486523">
        <w:rPr>
          <w:rFonts w:cs="Times New Roman"/>
          <w:sz w:val="28"/>
          <w:szCs w:val="28"/>
        </w:rPr>
        <w:t>ческих событий и личностей с опоройна конкретные примеры;</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lastRenderedPageBreak/>
        <w:t>определение собственного отношения к дискуссионнымпроблемам пр</w:t>
      </w:r>
      <w:r w:rsidRPr="00486523">
        <w:rPr>
          <w:rFonts w:cs="Times New Roman"/>
          <w:sz w:val="28"/>
          <w:szCs w:val="28"/>
        </w:rPr>
        <w:t>о</w:t>
      </w:r>
      <w:r w:rsidRPr="00486523">
        <w:rPr>
          <w:rFonts w:cs="Times New Roman"/>
          <w:sz w:val="28"/>
          <w:szCs w:val="28"/>
        </w:rPr>
        <w:t>шлого;</w:t>
      </w:r>
    </w:p>
    <w:p w:rsidR="00486523" w:rsidRPr="00197B5B" w:rsidRDefault="00486523" w:rsidP="00BC559F">
      <w:pPr>
        <w:pStyle w:val="18"/>
        <w:numPr>
          <w:ilvl w:val="0"/>
          <w:numId w:val="257"/>
        </w:numPr>
        <w:tabs>
          <w:tab w:val="clear" w:pos="1021"/>
          <w:tab w:val="left" w:pos="0"/>
        </w:tabs>
        <w:ind w:left="0" w:firstLine="426"/>
        <w:rPr>
          <w:rFonts w:cs="Times New Roman"/>
          <w:sz w:val="28"/>
          <w:szCs w:val="28"/>
        </w:rPr>
      </w:pPr>
      <w:r w:rsidRPr="00197B5B">
        <w:rPr>
          <w:rFonts w:cs="Times New Roman"/>
          <w:sz w:val="28"/>
          <w:szCs w:val="28"/>
        </w:rPr>
        <w:t>систематизация информации в ходе проектной деятельности, представл</w:t>
      </w:r>
      <w:r w:rsidRPr="00197B5B">
        <w:rPr>
          <w:rFonts w:cs="Times New Roman"/>
          <w:sz w:val="28"/>
          <w:szCs w:val="28"/>
        </w:rPr>
        <w:t>е</w:t>
      </w:r>
      <w:r w:rsidRPr="00197B5B">
        <w:rPr>
          <w:rFonts w:cs="Times New Roman"/>
          <w:sz w:val="28"/>
          <w:szCs w:val="28"/>
        </w:rPr>
        <w:t>ние её результатов как по периоду в целом,</w:t>
      </w:r>
      <w:r w:rsidR="00197B5B">
        <w:rPr>
          <w:rFonts w:cs="Times New Roman"/>
          <w:sz w:val="28"/>
          <w:szCs w:val="28"/>
        </w:rPr>
        <w:t xml:space="preserve"> </w:t>
      </w:r>
      <w:r w:rsidRPr="00197B5B">
        <w:rPr>
          <w:rFonts w:cs="Times New Roman"/>
          <w:sz w:val="28"/>
          <w:szCs w:val="28"/>
        </w:rPr>
        <w:t>так и по отдельным тематическим блокам (Древняя Русь; политическая раздробленность; возвышение Московск</w:t>
      </w:r>
      <w:r w:rsidRPr="00197B5B">
        <w:rPr>
          <w:rFonts w:cs="Times New Roman"/>
          <w:sz w:val="28"/>
          <w:szCs w:val="28"/>
        </w:rPr>
        <w:t>о</w:t>
      </w:r>
      <w:r w:rsidRPr="00197B5B">
        <w:rPr>
          <w:rFonts w:cs="Times New Roman"/>
          <w:sz w:val="28"/>
          <w:szCs w:val="28"/>
        </w:rPr>
        <w:t>го княжества; Русское государство в конце XV — начале XVI в.);</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поиск и оформление материалов древней истории своего края, региона, применение краеведческих знаний присоставлении описаний исторических и культурных памятников на территории современной России;</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приобретение опыта историко</w:t>
      </w:r>
      <w:r w:rsidR="00197B5B">
        <w:rPr>
          <w:rFonts w:cs="Times New Roman"/>
          <w:sz w:val="28"/>
          <w:szCs w:val="28"/>
        </w:rPr>
        <w:t xml:space="preserve"> </w:t>
      </w:r>
      <w:r w:rsidRPr="00486523">
        <w:rPr>
          <w:rFonts w:cs="Times New Roman"/>
          <w:sz w:val="28"/>
          <w:szCs w:val="28"/>
        </w:rPr>
        <w:t>-</w:t>
      </w:r>
      <w:r w:rsidR="00197B5B">
        <w:rPr>
          <w:rFonts w:cs="Times New Roman"/>
          <w:sz w:val="28"/>
          <w:szCs w:val="28"/>
        </w:rPr>
        <w:t xml:space="preserve"> </w:t>
      </w:r>
      <w:r w:rsidRPr="00486523">
        <w:rPr>
          <w:rFonts w:cs="Times New Roman"/>
          <w:sz w:val="28"/>
          <w:szCs w:val="28"/>
        </w:rPr>
        <w:t>культурного, историко</w:t>
      </w:r>
      <w:r w:rsidR="00197B5B">
        <w:rPr>
          <w:rFonts w:cs="Times New Roman"/>
          <w:sz w:val="28"/>
          <w:szCs w:val="28"/>
        </w:rPr>
        <w:t xml:space="preserve"> </w:t>
      </w:r>
      <w:r w:rsidRPr="00486523">
        <w:rPr>
          <w:rFonts w:cs="Times New Roman"/>
          <w:sz w:val="28"/>
          <w:szCs w:val="28"/>
        </w:rPr>
        <w:t>-</w:t>
      </w:r>
      <w:r w:rsidR="00197B5B">
        <w:rPr>
          <w:rFonts w:cs="Times New Roman"/>
          <w:sz w:val="28"/>
          <w:szCs w:val="28"/>
        </w:rPr>
        <w:t xml:space="preserve"> а</w:t>
      </w:r>
      <w:r w:rsidRPr="00486523">
        <w:rPr>
          <w:rFonts w:cs="Times New Roman"/>
          <w:sz w:val="28"/>
          <w:szCs w:val="28"/>
        </w:rPr>
        <w:t>нтропологич</w:t>
      </w:r>
      <w:r w:rsidRPr="00486523">
        <w:rPr>
          <w:rFonts w:cs="Times New Roman"/>
          <w:sz w:val="28"/>
          <w:szCs w:val="28"/>
        </w:rPr>
        <w:t>е</w:t>
      </w:r>
      <w:r w:rsidRPr="00486523">
        <w:rPr>
          <w:rFonts w:cs="Times New Roman"/>
          <w:sz w:val="28"/>
          <w:szCs w:val="28"/>
        </w:rPr>
        <w:t>ского, цивилизационного подходов к оценкесоциальных явлений;</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личностное осмысление социального, духовного, нравственного опыта периода Древней и Московской Руси;</w:t>
      </w:r>
    </w:p>
    <w:p w:rsidR="00486523" w:rsidRPr="00486523" w:rsidRDefault="00486523" w:rsidP="00BC559F">
      <w:pPr>
        <w:pStyle w:val="18"/>
        <w:numPr>
          <w:ilvl w:val="0"/>
          <w:numId w:val="257"/>
        </w:numPr>
        <w:tabs>
          <w:tab w:val="clear" w:pos="1021"/>
          <w:tab w:val="left" w:pos="0"/>
        </w:tabs>
        <w:ind w:left="0" w:firstLine="426"/>
        <w:rPr>
          <w:rFonts w:cs="Times New Roman"/>
          <w:sz w:val="28"/>
          <w:szCs w:val="28"/>
        </w:rPr>
      </w:pPr>
      <w:r w:rsidRPr="00486523">
        <w:rPr>
          <w:rFonts w:cs="Times New Roman"/>
          <w:sz w:val="28"/>
          <w:szCs w:val="28"/>
        </w:rPr>
        <w:t>уважение к древнерусской культуре и культуре других народов, поним</w:t>
      </w:r>
      <w:r w:rsidRPr="00486523">
        <w:rPr>
          <w:rFonts w:cs="Times New Roman"/>
          <w:sz w:val="28"/>
          <w:szCs w:val="28"/>
        </w:rPr>
        <w:t>а</w:t>
      </w:r>
      <w:r w:rsidRPr="00486523">
        <w:rPr>
          <w:rFonts w:cs="Times New Roman"/>
          <w:sz w:val="28"/>
          <w:szCs w:val="28"/>
        </w:rPr>
        <w:t>ние культурного многообразия народов Евразии в изучаемый период.</w:t>
      </w:r>
    </w:p>
    <w:p w:rsidR="003A1F2F" w:rsidRDefault="003A1F2F" w:rsidP="00486523">
      <w:pPr>
        <w:pStyle w:val="18"/>
        <w:ind w:firstLine="0"/>
        <w:rPr>
          <w:rFonts w:cs="Times New Roman"/>
          <w:b/>
          <w:sz w:val="28"/>
          <w:szCs w:val="28"/>
        </w:rPr>
      </w:pPr>
    </w:p>
    <w:p w:rsidR="00486523" w:rsidRDefault="003A1F2F" w:rsidP="00A159F2">
      <w:pPr>
        <w:pStyle w:val="18"/>
        <w:tabs>
          <w:tab w:val="clear" w:pos="1021"/>
          <w:tab w:val="left" w:pos="0"/>
        </w:tabs>
        <w:ind w:firstLine="0"/>
        <w:jc w:val="center"/>
        <w:rPr>
          <w:rFonts w:cs="Times New Roman"/>
          <w:b/>
          <w:sz w:val="28"/>
          <w:szCs w:val="28"/>
        </w:rPr>
      </w:pPr>
      <w:r w:rsidRPr="003A1F2F">
        <w:rPr>
          <w:rFonts w:cs="Times New Roman"/>
          <w:b/>
          <w:sz w:val="28"/>
          <w:szCs w:val="28"/>
        </w:rPr>
        <w:t>7 класс</w:t>
      </w:r>
    </w:p>
    <w:p w:rsidR="003A1F2F" w:rsidRPr="003A1F2F" w:rsidRDefault="003A1F2F" w:rsidP="003A1F2F">
      <w:pPr>
        <w:pStyle w:val="18"/>
        <w:tabs>
          <w:tab w:val="clear" w:pos="1021"/>
          <w:tab w:val="left" w:pos="0"/>
        </w:tabs>
        <w:ind w:firstLine="0"/>
        <w:rPr>
          <w:rFonts w:cs="Times New Roman"/>
          <w:b/>
          <w:sz w:val="28"/>
          <w:szCs w:val="28"/>
        </w:rPr>
      </w:pPr>
      <w:r>
        <w:rPr>
          <w:rFonts w:cs="Times New Roman"/>
          <w:b/>
          <w:sz w:val="28"/>
          <w:szCs w:val="28"/>
        </w:rPr>
        <w:tab/>
      </w:r>
      <w:r w:rsidRPr="003A1F2F">
        <w:rPr>
          <w:rFonts w:cs="Times New Roman"/>
          <w:b/>
          <w:sz w:val="28"/>
          <w:szCs w:val="28"/>
        </w:rPr>
        <w:t>Личностные результаты:</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первичная социальная и культурная идентичность наоснове усвоения с</w:t>
      </w:r>
      <w:r w:rsidRPr="003A1F2F">
        <w:rPr>
          <w:rFonts w:cs="Times New Roman"/>
          <w:sz w:val="28"/>
          <w:szCs w:val="28"/>
        </w:rPr>
        <w:t>и</w:t>
      </w:r>
      <w:r w:rsidRPr="003A1F2F">
        <w:rPr>
          <w:rFonts w:cs="Times New Roman"/>
          <w:sz w:val="28"/>
          <w:szCs w:val="28"/>
        </w:rPr>
        <w:t>стемы исторических понятий и представлений о прошлом Отечества (период до XVII в.), эмоционально положительное принятие своей этнической идентичн</w:t>
      </w:r>
      <w:r w:rsidRPr="003A1F2F">
        <w:rPr>
          <w:rFonts w:cs="Times New Roman"/>
          <w:sz w:val="28"/>
          <w:szCs w:val="28"/>
        </w:rPr>
        <w:t>о</w:t>
      </w:r>
      <w:r w:rsidRPr="003A1F2F">
        <w:rPr>
          <w:rFonts w:cs="Times New Roman"/>
          <w:sz w:val="28"/>
          <w:szCs w:val="28"/>
        </w:rPr>
        <w:t>сти;</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уважение и принятие культурного многообразия народов России и мира, понимание важной роли взаимодействия народов;</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изложение своей точки зрения, её аргументация (в соответствии с во</w:t>
      </w:r>
      <w:r w:rsidRPr="003A1F2F">
        <w:rPr>
          <w:rFonts w:cs="Times New Roman"/>
          <w:sz w:val="28"/>
          <w:szCs w:val="28"/>
        </w:rPr>
        <w:t>з</w:t>
      </w:r>
      <w:r w:rsidRPr="003A1F2F">
        <w:rPr>
          <w:rFonts w:cs="Times New Roman"/>
          <w:sz w:val="28"/>
          <w:szCs w:val="28"/>
        </w:rPr>
        <w:t>растными возможностями);</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следование этическим нормам и правилам ведениядиалога;</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формулирование ценностных суждений и/или своейпозиции по изучаемой проблеме;</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проявление доброжелательности и эмоционально-нравственной отзывч</w:t>
      </w:r>
      <w:r w:rsidRPr="003A1F2F">
        <w:rPr>
          <w:rFonts w:cs="Times New Roman"/>
          <w:sz w:val="28"/>
          <w:szCs w:val="28"/>
        </w:rPr>
        <w:t>и</w:t>
      </w:r>
      <w:r w:rsidRPr="003A1F2F">
        <w:rPr>
          <w:rFonts w:cs="Times New Roman"/>
          <w:sz w:val="28"/>
          <w:szCs w:val="28"/>
        </w:rPr>
        <w:t>вости, эмпатии как понимания чувствдругих людей и сопереживания им;</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соотнесение своих взглядов и принципов с исторически возникавшими мировоззренческими системами (подруководством учителя);</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обсуждение и оценивание собственных достижений,а также достижений других обучающихся (под руководством педагога);</w:t>
      </w:r>
    </w:p>
    <w:p w:rsidR="003A1F2F" w:rsidRPr="003A1F2F" w:rsidRDefault="003A1F2F" w:rsidP="00BC559F">
      <w:pPr>
        <w:pStyle w:val="18"/>
        <w:numPr>
          <w:ilvl w:val="0"/>
          <w:numId w:val="258"/>
        </w:numPr>
        <w:tabs>
          <w:tab w:val="clear" w:pos="1021"/>
          <w:tab w:val="left" w:pos="0"/>
        </w:tabs>
        <w:ind w:left="0" w:firstLine="426"/>
        <w:rPr>
          <w:rFonts w:cs="Times New Roman"/>
          <w:sz w:val="28"/>
          <w:szCs w:val="28"/>
        </w:rPr>
      </w:pPr>
      <w:r w:rsidRPr="003A1F2F">
        <w:rPr>
          <w:rFonts w:cs="Times New Roman"/>
          <w:sz w:val="28"/>
          <w:szCs w:val="28"/>
        </w:rPr>
        <w:t>навыки конструктивного взаимодействия в социальном общении.</w:t>
      </w:r>
    </w:p>
    <w:p w:rsidR="003A1F2F" w:rsidRPr="006C4ADF" w:rsidRDefault="003A1F2F" w:rsidP="003A1F2F">
      <w:pPr>
        <w:pStyle w:val="18"/>
        <w:tabs>
          <w:tab w:val="clear" w:pos="1021"/>
          <w:tab w:val="left" w:pos="0"/>
        </w:tabs>
        <w:ind w:firstLine="0"/>
        <w:rPr>
          <w:rFonts w:cs="Times New Roman"/>
          <w:b/>
          <w:sz w:val="28"/>
          <w:szCs w:val="28"/>
        </w:rPr>
      </w:pPr>
      <w:r>
        <w:rPr>
          <w:rFonts w:cs="Times New Roman"/>
          <w:sz w:val="28"/>
          <w:szCs w:val="28"/>
        </w:rPr>
        <w:tab/>
      </w:r>
      <w:r w:rsidRPr="006C4ADF">
        <w:rPr>
          <w:rFonts w:cs="Times New Roman"/>
          <w:b/>
          <w:sz w:val="28"/>
          <w:szCs w:val="28"/>
        </w:rPr>
        <w:t>Метапредметные результаты:</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осуществлять постановку учебной задачи (при поддержке учителя);</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планировать при поддержке учителя пути достиженияобразовательных целей, выбирать наиболее эффективныеспособы решения учебных и познав</w:t>
      </w:r>
      <w:r w:rsidRPr="003A1F2F">
        <w:rPr>
          <w:rFonts w:cs="Times New Roman"/>
          <w:sz w:val="28"/>
          <w:szCs w:val="28"/>
        </w:rPr>
        <w:t>а</w:t>
      </w:r>
      <w:r w:rsidRPr="003A1F2F">
        <w:rPr>
          <w:rFonts w:cs="Times New Roman"/>
          <w:sz w:val="28"/>
          <w:szCs w:val="28"/>
        </w:rPr>
        <w:t>тельных задач, оценивать правильность выполнения действий;</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соотносить свои действия с планируемыми результатами, осуществлять контроль своей деятельности в процесседостижения результата, оценивать пр</w:t>
      </w:r>
      <w:r w:rsidRPr="003A1F2F">
        <w:rPr>
          <w:rFonts w:cs="Times New Roman"/>
          <w:sz w:val="28"/>
          <w:szCs w:val="28"/>
        </w:rPr>
        <w:t>а</w:t>
      </w:r>
      <w:r w:rsidRPr="003A1F2F">
        <w:rPr>
          <w:rFonts w:cs="Times New Roman"/>
          <w:sz w:val="28"/>
          <w:szCs w:val="28"/>
        </w:rPr>
        <w:t>вильность решенияучебной задачи;</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lastRenderedPageBreak/>
        <w:t>работать с дополнительной информацией, анализировать графическую, художественную, текстовую, аудиовизуальную информацию, обобщать факты, составлять план,тезисы, формулировать и обосновывать выводы и т. д.;</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критически оценивать достоверность информации(с помощью педагога), собирать и фиксировать информацию, выделяя главную и второстепенную;</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использовать в учебной деятельности современные источники информ</w:t>
      </w:r>
      <w:r w:rsidRPr="003A1F2F">
        <w:rPr>
          <w:rFonts w:cs="Times New Roman"/>
          <w:sz w:val="28"/>
          <w:szCs w:val="28"/>
        </w:rPr>
        <w:t>а</w:t>
      </w:r>
      <w:r w:rsidRPr="003A1F2F">
        <w:rPr>
          <w:rFonts w:cs="Times New Roman"/>
          <w:sz w:val="28"/>
          <w:szCs w:val="28"/>
        </w:rPr>
        <w:t>ции, находить информацию в индивидуальной информационной среде, среде образовательного учреждения, федеральных хранилищах образовательных ин-</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формационных ресурсов и Интернете под руководствомпедагога;</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использовать ранее изученный материал для решенияпознавательных з</w:t>
      </w:r>
      <w:r w:rsidRPr="003A1F2F">
        <w:rPr>
          <w:rFonts w:cs="Times New Roman"/>
          <w:sz w:val="28"/>
          <w:szCs w:val="28"/>
        </w:rPr>
        <w:t>а</w:t>
      </w:r>
      <w:r w:rsidRPr="003A1F2F">
        <w:rPr>
          <w:rFonts w:cs="Times New Roman"/>
          <w:sz w:val="28"/>
          <w:szCs w:val="28"/>
        </w:rPr>
        <w:t>дач;</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ставить репродуктивные вопросы по изученному материалу;</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определять понятия,</w:t>
      </w:r>
      <w:r>
        <w:rPr>
          <w:rFonts w:cs="Times New Roman"/>
          <w:sz w:val="28"/>
          <w:szCs w:val="28"/>
        </w:rPr>
        <w:t xml:space="preserve"> устанавливать аналогии, класси</w:t>
      </w:r>
      <w:r w:rsidRPr="003A1F2F">
        <w:rPr>
          <w:rFonts w:cs="Times New Roman"/>
          <w:sz w:val="28"/>
          <w:szCs w:val="28"/>
        </w:rPr>
        <w:t xml:space="preserve">фицировать явления, </w:t>
      </w:r>
      <w:r>
        <w:rPr>
          <w:rFonts w:cs="Times New Roman"/>
          <w:sz w:val="28"/>
          <w:szCs w:val="28"/>
        </w:rPr>
        <w:t>с помощью учителя выбирать осно</w:t>
      </w:r>
      <w:r w:rsidRPr="003A1F2F">
        <w:rPr>
          <w:rFonts w:cs="Times New Roman"/>
          <w:sz w:val="28"/>
          <w:szCs w:val="28"/>
        </w:rPr>
        <w:t>вания и критерии для классификации и обобщения;</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логически строить рассуждение, выстраивать ответ в соответствии с зад</w:t>
      </w:r>
      <w:r w:rsidRPr="003A1F2F">
        <w:rPr>
          <w:rFonts w:cs="Times New Roman"/>
          <w:sz w:val="28"/>
          <w:szCs w:val="28"/>
        </w:rPr>
        <w:t>а</w:t>
      </w:r>
      <w:r w:rsidRPr="003A1F2F">
        <w:rPr>
          <w:rFonts w:cs="Times New Roman"/>
          <w:sz w:val="28"/>
          <w:szCs w:val="28"/>
        </w:rPr>
        <w:t>нием, целью (сжато, полно, выборочно);</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применять начальные исследовательские умения прирешении поисковых задач;</w:t>
      </w:r>
    </w:p>
    <w:p w:rsidR="003A1F2F" w:rsidRPr="00197B5B" w:rsidRDefault="003A1F2F" w:rsidP="00BC559F">
      <w:pPr>
        <w:pStyle w:val="18"/>
        <w:numPr>
          <w:ilvl w:val="0"/>
          <w:numId w:val="259"/>
        </w:numPr>
        <w:tabs>
          <w:tab w:val="clear" w:pos="1021"/>
          <w:tab w:val="left" w:pos="0"/>
        </w:tabs>
        <w:ind w:left="0" w:firstLine="426"/>
        <w:rPr>
          <w:rFonts w:cs="Times New Roman"/>
          <w:sz w:val="28"/>
          <w:szCs w:val="28"/>
        </w:rPr>
      </w:pPr>
      <w:r w:rsidRPr="00197B5B">
        <w:rPr>
          <w:rFonts w:cs="Times New Roman"/>
          <w:sz w:val="28"/>
          <w:szCs w:val="28"/>
        </w:rPr>
        <w:t>решать творческие задачи, представлять результатысвоей деятельности в различных видах публичных выступлений (высказывание, монолог, беседа, с</w:t>
      </w:r>
      <w:r w:rsidRPr="00197B5B">
        <w:rPr>
          <w:rFonts w:cs="Times New Roman"/>
          <w:sz w:val="28"/>
          <w:szCs w:val="28"/>
        </w:rPr>
        <w:t>о</w:t>
      </w:r>
      <w:r w:rsidRPr="00197B5B">
        <w:rPr>
          <w:rFonts w:cs="Times New Roman"/>
          <w:sz w:val="28"/>
          <w:szCs w:val="28"/>
        </w:rPr>
        <w:t>общение, презентация, дискуссия и др.), а также в форме письменных</w:t>
      </w:r>
      <w:r w:rsidR="00197B5B" w:rsidRPr="00197B5B">
        <w:rPr>
          <w:rFonts w:cs="Times New Roman"/>
          <w:sz w:val="28"/>
          <w:szCs w:val="28"/>
        </w:rPr>
        <w:t xml:space="preserve"> </w:t>
      </w:r>
      <w:r w:rsidRPr="00197B5B">
        <w:rPr>
          <w:rFonts w:cs="Times New Roman"/>
          <w:sz w:val="28"/>
          <w:szCs w:val="28"/>
        </w:rPr>
        <w:t>работ;</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использовать ИКТ-технологии для обработки, передачи, систематизации и презентации информации;</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планировать этапы выполнения проектной работы, распределять обяза</w:t>
      </w:r>
      <w:r w:rsidRPr="003A1F2F">
        <w:rPr>
          <w:rFonts w:cs="Times New Roman"/>
          <w:sz w:val="28"/>
          <w:szCs w:val="28"/>
        </w:rPr>
        <w:t>н</w:t>
      </w:r>
      <w:r w:rsidRPr="003A1F2F">
        <w:rPr>
          <w:rFonts w:cs="Times New Roman"/>
          <w:sz w:val="28"/>
          <w:szCs w:val="28"/>
        </w:rPr>
        <w:t>ности, отслеживать продвижение в выполнении задания и контролировать к</w:t>
      </w:r>
      <w:r w:rsidRPr="003A1F2F">
        <w:rPr>
          <w:rFonts w:cs="Times New Roman"/>
          <w:sz w:val="28"/>
          <w:szCs w:val="28"/>
        </w:rPr>
        <w:t>а</w:t>
      </w:r>
      <w:r w:rsidRPr="003A1F2F">
        <w:rPr>
          <w:rFonts w:cs="Times New Roman"/>
          <w:sz w:val="28"/>
          <w:szCs w:val="28"/>
        </w:rPr>
        <w:t>чество выполненияработы;</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организовывать учебное сотрудничество и совместнуюдеятельность с учителем и сверстниками, работать индивидуально и в группе;</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определять свою роль в учебной группе, вклад всехучастников в общий результат;</w:t>
      </w:r>
    </w:p>
    <w:p w:rsidR="003A1F2F" w:rsidRPr="003A1F2F" w:rsidRDefault="003A1F2F" w:rsidP="00BC559F">
      <w:pPr>
        <w:pStyle w:val="18"/>
        <w:numPr>
          <w:ilvl w:val="0"/>
          <w:numId w:val="259"/>
        </w:numPr>
        <w:tabs>
          <w:tab w:val="clear" w:pos="1021"/>
          <w:tab w:val="left" w:pos="0"/>
        </w:tabs>
        <w:ind w:left="0" w:firstLine="426"/>
        <w:rPr>
          <w:rFonts w:cs="Times New Roman"/>
          <w:sz w:val="28"/>
          <w:szCs w:val="28"/>
        </w:rPr>
      </w:pPr>
      <w:r w:rsidRPr="003A1F2F">
        <w:rPr>
          <w:rFonts w:cs="Times New Roman"/>
          <w:sz w:val="28"/>
          <w:szCs w:val="28"/>
        </w:rPr>
        <w:t>выявлять позитивные и негативные факторы, влияющие на результаты и качество выполнения задания.</w:t>
      </w:r>
    </w:p>
    <w:p w:rsidR="003F4763" w:rsidRPr="003F4763" w:rsidRDefault="00A406B4" w:rsidP="003F4763">
      <w:pPr>
        <w:pStyle w:val="18"/>
        <w:tabs>
          <w:tab w:val="clear" w:pos="1021"/>
          <w:tab w:val="left" w:pos="0"/>
        </w:tabs>
        <w:ind w:firstLine="0"/>
        <w:rPr>
          <w:rFonts w:cs="Times New Roman"/>
          <w:sz w:val="28"/>
          <w:szCs w:val="28"/>
        </w:rPr>
      </w:pPr>
      <w:r>
        <w:rPr>
          <w:rFonts w:cs="Times New Roman"/>
          <w:b/>
          <w:bCs/>
          <w:sz w:val="28"/>
          <w:szCs w:val="28"/>
        </w:rPr>
        <w:tab/>
      </w:r>
      <w:r w:rsidR="003F4763" w:rsidRPr="003F4763">
        <w:rPr>
          <w:rFonts w:cs="Times New Roman"/>
          <w:b/>
          <w:bCs/>
          <w:sz w:val="28"/>
          <w:szCs w:val="28"/>
        </w:rPr>
        <w:t>Предметные результаты</w:t>
      </w:r>
      <w:r w:rsidR="003F4763" w:rsidRPr="003F4763">
        <w:rPr>
          <w:rFonts w:cs="Times New Roman"/>
          <w:sz w:val="28"/>
          <w:szCs w:val="28"/>
        </w:rPr>
        <w:t>:</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применение основных хронологических понятий, терминов (век, его че</w:t>
      </w:r>
      <w:r w:rsidRPr="003F4763">
        <w:rPr>
          <w:rFonts w:cs="Times New Roman"/>
          <w:sz w:val="28"/>
          <w:szCs w:val="28"/>
        </w:rPr>
        <w:t>т</w:t>
      </w:r>
      <w:r w:rsidRPr="003F4763">
        <w:rPr>
          <w:rFonts w:cs="Times New Roman"/>
          <w:sz w:val="28"/>
          <w:szCs w:val="28"/>
        </w:rPr>
        <w:t>верть, треть);</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установление синхронистических связей истории России и стран Европы и Азии в XVI—XVII вв.;</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составление и анализ генеалогических схем и таблиц;</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определение и использование исторических понятийи терминов;</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использование сведений из исторической карты какисточника информ</w:t>
      </w:r>
      <w:r w:rsidRPr="003F4763">
        <w:rPr>
          <w:rFonts w:cs="Times New Roman"/>
          <w:sz w:val="28"/>
          <w:szCs w:val="28"/>
        </w:rPr>
        <w:t>а</w:t>
      </w:r>
      <w:r w:rsidRPr="003F4763">
        <w:rPr>
          <w:rFonts w:cs="Times New Roman"/>
          <w:sz w:val="28"/>
          <w:szCs w:val="28"/>
        </w:rPr>
        <w:t>ции;</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овладение представлениями об историческом путиРоссии XVI—XVII вв. и судьбах населяющих её народов;</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lastRenderedPageBreak/>
        <w:t>описание условий существования, основных занятий,образа жизни нар</w:t>
      </w:r>
      <w:r w:rsidRPr="003F4763">
        <w:rPr>
          <w:rFonts w:cs="Times New Roman"/>
          <w:sz w:val="28"/>
          <w:szCs w:val="28"/>
        </w:rPr>
        <w:t>о</w:t>
      </w:r>
      <w:r w:rsidRPr="003F4763">
        <w:rPr>
          <w:rFonts w:cs="Times New Roman"/>
          <w:sz w:val="28"/>
          <w:szCs w:val="28"/>
        </w:rPr>
        <w:t>дов России, исторических событийи процессов;</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использование знаний о месте и роли России во всемирно-историческом процессе в изучаемый период;</w:t>
      </w:r>
    </w:p>
    <w:p w:rsid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сопоставление развития Руси и других стран в период Средневековья, в</w:t>
      </w:r>
      <w:r w:rsidRPr="003F4763">
        <w:rPr>
          <w:rFonts w:cs="Times New Roman"/>
          <w:sz w:val="28"/>
          <w:szCs w:val="28"/>
        </w:rPr>
        <w:t>ы</w:t>
      </w:r>
      <w:r w:rsidRPr="003F4763">
        <w:rPr>
          <w:rFonts w:cs="Times New Roman"/>
          <w:sz w:val="28"/>
          <w:szCs w:val="28"/>
        </w:rPr>
        <w:t xml:space="preserve">явление общих черт и особенностей(в связи с понятиями «централизованное государство»,«всероссийский рынок» и др.); </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понимание взаимосвязимежду социальными явлениями и процессами, их влиянияна жизнь народов России;</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высказывание суждений о значении и месте исторического и культурного наследия предков;</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поиск информации в источниках различного типаи вида (в материальных памятниках, фрагментах летописей, правовых документов, публицистических произведений и др.);</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анализ информации о событиях и явлениях прошлогос использованием понятийного и познавательного инструментария социальных наук;</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сравнение (под руководством учителя) свидетельствразличных историч</w:t>
      </w:r>
      <w:r w:rsidRPr="003F4763">
        <w:rPr>
          <w:rFonts w:cs="Times New Roman"/>
          <w:sz w:val="28"/>
          <w:szCs w:val="28"/>
        </w:rPr>
        <w:t>е</w:t>
      </w:r>
      <w:r w:rsidRPr="003F4763">
        <w:rPr>
          <w:rFonts w:cs="Times New Roman"/>
          <w:sz w:val="28"/>
          <w:szCs w:val="28"/>
        </w:rPr>
        <w:t>ских источников, выявление в нихобщих черт и особенностей;</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использование приёмов исторического анализа (сопоставление и обобщ</w:t>
      </w:r>
      <w:r w:rsidRPr="003F4763">
        <w:rPr>
          <w:rFonts w:cs="Times New Roman"/>
          <w:sz w:val="28"/>
          <w:szCs w:val="28"/>
        </w:rPr>
        <w:t>е</w:t>
      </w:r>
      <w:r w:rsidRPr="003F4763">
        <w:rPr>
          <w:rFonts w:cs="Times New Roman"/>
          <w:sz w:val="28"/>
          <w:szCs w:val="28"/>
        </w:rPr>
        <w:t>ние фактов, раскрытие причинно-следственных связей, целей и результатов д</w:t>
      </w:r>
      <w:r w:rsidRPr="003F4763">
        <w:rPr>
          <w:rFonts w:cs="Times New Roman"/>
          <w:sz w:val="28"/>
          <w:szCs w:val="28"/>
        </w:rPr>
        <w:t>е</w:t>
      </w:r>
      <w:r w:rsidRPr="003F4763">
        <w:rPr>
          <w:rFonts w:cs="Times New Roman"/>
          <w:sz w:val="28"/>
          <w:szCs w:val="28"/>
        </w:rPr>
        <w:t>ятельности персоналий и др.);</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раскрытие характерных, существенных черт: а) экономических и соц</w:t>
      </w:r>
      <w:r w:rsidRPr="003F4763">
        <w:rPr>
          <w:rFonts w:cs="Times New Roman"/>
          <w:sz w:val="28"/>
          <w:szCs w:val="28"/>
        </w:rPr>
        <w:t>и</w:t>
      </w:r>
      <w:r w:rsidRPr="003F4763">
        <w:rPr>
          <w:rFonts w:cs="Times New Roman"/>
          <w:sz w:val="28"/>
          <w:szCs w:val="28"/>
        </w:rPr>
        <w:t>альных отношений и политическогостроя на Руси и в других государствах; б) ценностей, господствовавших в средневековых обществах, религиозныхвоззр</w:t>
      </w:r>
      <w:r w:rsidRPr="003F4763">
        <w:rPr>
          <w:rFonts w:cs="Times New Roman"/>
          <w:sz w:val="28"/>
          <w:szCs w:val="28"/>
        </w:rPr>
        <w:t>е</w:t>
      </w:r>
      <w:r w:rsidRPr="003F4763">
        <w:rPr>
          <w:rFonts w:cs="Times New Roman"/>
          <w:sz w:val="28"/>
          <w:szCs w:val="28"/>
        </w:rPr>
        <w:t>ний, представлений средневекового человека о мире;</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понимание исторической обусловленности и мотивациипоступков людей эпохи Средневековья, оценивание результатов жизнедеятельностиисходя из гуманистических установок, национальных интересов Российского госуда</w:t>
      </w:r>
      <w:r w:rsidRPr="003F4763">
        <w:rPr>
          <w:rFonts w:cs="Times New Roman"/>
          <w:sz w:val="28"/>
          <w:szCs w:val="28"/>
        </w:rPr>
        <w:t>р</w:t>
      </w:r>
      <w:r w:rsidRPr="003F4763">
        <w:rPr>
          <w:rFonts w:cs="Times New Roman"/>
          <w:sz w:val="28"/>
          <w:szCs w:val="28"/>
        </w:rPr>
        <w:t>ства;</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сопоставление (с помощью учителя) различных версийи оценок истор</w:t>
      </w:r>
      <w:r w:rsidRPr="003F4763">
        <w:rPr>
          <w:rFonts w:cs="Times New Roman"/>
          <w:sz w:val="28"/>
          <w:szCs w:val="28"/>
        </w:rPr>
        <w:t>и</w:t>
      </w:r>
      <w:r w:rsidRPr="003F4763">
        <w:rPr>
          <w:rFonts w:cs="Times New Roman"/>
          <w:sz w:val="28"/>
          <w:szCs w:val="28"/>
        </w:rPr>
        <w:t>ческих событий и личностей;</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определение и аргументация собственного отношенияк дискуссионным проблемам прошлого;</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систематизация информации в ходе проектной деятельности, представл</w:t>
      </w:r>
      <w:r w:rsidRPr="003F4763">
        <w:rPr>
          <w:rFonts w:cs="Times New Roman"/>
          <w:sz w:val="28"/>
          <w:szCs w:val="28"/>
        </w:rPr>
        <w:t>е</w:t>
      </w:r>
      <w:r w:rsidRPr="003F4763">
        <w:rPr>
          <w:rFonts w:cs="Times New Roman"/>
          <w:sz w:val="28"/>
          <w:szCs w:val="28"/>
        </w:rPr>
        <w:t>ние её результатов как по периодув целом, так и по отдельным тематическим блокам;</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поиск и презентация материалов истории своего края,страны, применение краеведческих знаний при составлении описаний исторических и культурных памятников натерритории современной Российской Федерации;</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расширение опыта применения историко-культурного,историко-антропологического, цивилизационного подходовк оценке социальных явл</w:t>
      </w:r>
      <w:r w:rsidRPr="003F4763">
        <w:rPr>
          <w:rFonts w:cs="Times New Roman"/>
          <w:sz w:val="28"/>
          <w:szCs w:val="28"/>
        </w:rPr>
        <w:t>е</w:t>
      </w:r>
      <w:r w:rsidRPr="003F4763">
        <w:rPr>
          <w:rFonts w:cs="Times New Roman"/>
          <w:sz w:val="28"/>
          <w:szCs w:val="28"/>
        </w:rPr>
        <w:t>ний;</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lastRenderedPageBreak/>
        <w:t>составление с привлечением дополнительной литературы описания п</w:t>
      </w:r>
      <w:r w:rsidRPr="003F4763">
        <w:rPr>
          <w:rFonts w:cs="Times New Roman"/>
          <w:sz w:val="28"/>
          <w:szCs w:val="28"/>
        </w:rPr>
        <w:t>а</w:t>
      </w:r>
      <w:r w:rsidRPr="003F4763">
        <w:rPr>
          <w:rFonts w:cs="Times New Roman"/>
          <w:sz w:val="28"/>
          <w:szCs w:val="28"/>
        </w:rPr>
        <w:t>мятников средневековой культуры Русии других стран, рассуждение об их х</w:t>
      </w:r>
      <w:r w:rsidRPr="003F4763">
        <w:rPr>
          <w:rFonts w:cs="Times New Roman"/>
          <w:sz w:val="28"/>
          <w:szCs w:val="28"/>
        </w:rPr>
        <w:t>у</w:t>
      </w:r>
      <w:r w:rsidRPr="003F4763">
        <w:rPr>
          <w:rFonts w:cs="Times New Roman"/>
          <w:sz w:val="28"/>
          <w:szCs w:val="28"/>
        </w:rPr>
        <w:t>дожественных достоинствах и значении;</w:t>
      </w:r>
    </w:p>
    <w:p w:rsidR="003F4763" w:rsidRPr="003F4763" w:rsidRDefault="003F4763" w:rsidP="00BC559F">
      <w:pPr>
        <w:pStyle w:val="18"/>
        <w:numPr>
          <w:ilvl w:val="0"/>
          <w:numId w:val="260"/>
        </w:numPr>
        <w:tabs>
          <w:tab w:val="clear" w:pos="1021"/>
          <w:tab w:val="left" w:pos="0"/>
        </w:tabs>
        <w:ind w:left="0" w:firstLine="426"/>
        <w:rPr>
          <w:rFonts w:cs="Times New Roman"/>
          <w:sz w:val="28"/>
          <w:szCs w:val="28"/>
        </w:rPr>
      </w:pPr>
      <w:r w:rsidRPr="003F4763">
        <w:rPr>
          <w:rFonts w:cs="Times New Roman"/>
          <w:sz w:val="28"/>
          <w:szCs w:val="28"/>
        </w:rPr>
        <w:t>понимание культурного многообразия народов Евразии в изучаемый п</w:t>
      </w:r>
      <w:r w:rsidRPr="003F4763">
        <w:rPr>
          <w:rFonts w:cs="Times New Roman"/>
          <w:sz w:val="28"/>
          <w:szCs w:val="28"/>
        </w:rPr>
        <w:t>е</w:t>
      </w:r>
      <w:r w:rsidRPr="003F4763">
        <w:rPr>
          <w:rFonts w:cs="Times New Roman"/>
          <w:sz w:val="28"/>
          <w:szCs w:val="28"/>
        </w:rPr>
        <w:t>риод, личностное осмысление социального, духовного, нравственного опыта народов России.</w:t>
      </w:r>
    </w:p>
    <w:p w:rsidR="003A1F2F" w:rsidRPr="00A159F2" w:rsidRDefault="003A1F2F" w:rsidP="00A159F2">
      <w:pPr>
        <w:pStyle w:val="18"/>
        <w:tabs>
          <w:tab w:val="clear" w:pos="1021"/>
          <w:tab w:val="left" w:pos="0"/>
        </w:tabs>
        <w:ind w:firstLine="0"/>
        <w:rPr>
          <w:rFonts w:cs="Times New Roman"/>
          <w:sz w:val="28"/>
          <w:szCs w:val="28"/>
        </w:rPr>
      </w:pPr>
    </w:p>
    <w:p w:rsidR="0029093C" w:rsidRPr="00A159F2" w:rsidRDefault="00435BD6" w:rsidP="00A159F2">
      <w:pPr>
        <w:pStyle w:val="18"/>
        <w:tabs>
          <w:tab w:val="clear" w:pos="1021"/>
          <w:tab w:val="left" w:pos="0"/>
        </w:tabs>
        <w:ind w:firstLine="0"/>
        <w:jc w:val="center"/>
        <w:rPr>
          <w:rFonts w:cs="Times New Roman"/>
          <w:b/>
          <w:sz w:val="28"/>
          <w:szCs w:val="28"/>
        </w:rPr>
      </w:pPr>
      <w:r w:rsidRPr="00A159F2">
        <w:rPr>
          <w:rFonts w:cs="Times New Roman"/>
          <w:b/>
          <w:sz w:val="28"/>
          <w:szCs w:val="28"/>
        </w:rPr>
        <w:t>8 класс</w:t>
      </w:r>
    </w:p>
    <w:p w:rsidR="00435BD6" w:rsidRPr="00A159F2" w:rsidRDefault="00F71BC5" w:rsidP="00A159F2">
      <w:pPr>
        <w:pStyle w:val="18"/>
        <w:tabs>
          <w:tab w:val="clear" w:pos="1021"/>
          <w:tab w:val="left" w:pos="0"/>
        </w:tabs>
        <w:ind w:firstLine="0"/>
        <w:rPr>
          <w:rFonts w:cs="Times New Roman"/>
          <w:b/>
          <w:sz w:val="28"/>
          <w:szCs w:val="28"/>
        </w:rPr>
      </w:pPr>
      <w:r>
        <w:rPr>
          <w:rFonts w:cs="Times New Roman"/>
          <w:b/>
          <w:sz w:val="28"/>
          <w:szCs w:val="28"/>
        </w:rPr>
        <w:tab/>
      </w:r>
      <w:r w:rsidR="00A159F2" w:rsidRPr="00A159F2">
        <w:rPr>
          <w:rFonts w:cs="Times New Roman"/>
          <w:b/>
          <w:sz w:val="28"/>
          <w:szCs w:val="28"/>
        </w:rPr>
        <w:t>Л</w:t>
      </w:r>
      <w:r w:rsidR="00435BD6" w:rsidRPr="00A159F2">
        <w:rPr>
          <w:rFonts w:cs="Times New Roman"/>
          <w:b/>
          <w:bCs/>
          <w:sz w:val="28"/>
          <w:szCs w:val="28"/>
        </w:rPr>
        <w:t>ичностны</w:t>
      </w:r>
      <w:r w:rsidR="00A159F2" w:rsidRPr="00A159F2">
        <w:rPr>
          <w:rFonts w:cs="Times New Roman"/>
          <w:b/>
          <w:bCs/>
          <w:sz w:val="28"/>
          <w:szCs w:val="28"/>
        </w:rPr>
        <w:t>е</w:t>
      </w:r>
      <w:r w:rsidR="00435BD6" w:rsidRPr="00A159F2">
        <w:rPr>
          <w:rFonts w:cs="Times New Roman"/>
          <w:b/>
          <w:bCs/>
          <w:sz w:val="28"/>
          <w:szCs w:val="28"/>
        </w:rPr>
        <w:t xml:space="preserve"> результат</w:t>
      </w:r>
      <w:r w:rsidR="00A159F2" w:rsidRPr="00A159F2">
        <w:rPr>
          <w:rFonts w:cs="Times New Roman"/>
          <w:b/>
          <w:bCs/>
          <w:sz w:val="28"/>
          <w:szCs w:val="28"/>
        </w:rPr>
        <w:t>ы:</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первичная социальная и культурная идентичность наоснове усвоения с</w:t>
      </w:r>
      <w:r w:rsidRPr="00A159F2">
        <w:rPr>
          <w:rFonts w:cs="Times New Roman"/>
          <w:sz w:val="28"/>
          <w:szCs w:val="28"/>
        </w:rPr>
        <w:t>и</w:t>
      </w:r>
      <w:r w:rsidRPr="00A159F2">
        <w:rPr>
          <w:rFonts w:cs="Times New Roman"/>
          <w:sz w:val="28"/>
          <w:szCs w:val="28"/>
        </w:rPr>
        <w:t>стемы исторических понятий и представлений о прошлом Отечества (период с конца XVII поконец XVIII в.), эмоционально положительное принятиесвоей э</w:t>
      </w:r>
      <w:r w:rsidRPr="00A159F2">
        <w:rPr>
          <w:rFonts w:cs="Times New Roman"/>
          <w:sz w:val="28"/>
          <w:szCs w:val="28"/>
        </w:rPr>
        <w:t>т</w:t>
      </w:r>
      <w:r w:rsidRPr="00A159F2">
        <w:rPr>
          <w:rFonts w:cs="Times New Roman"/>
          <w:sz w:val="28"/>
          <w:szCs w:val="28"/>
        </w:rPr>
        <w:t>нической идентичности;</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изложение собственного мнения, аргументация своейточки зрения в соо</w:t>
      </w:r>
      <w:r w:rsidRPr="00A159F2">
        <w:rPr>
          <w:rFonts w:cs="Times New Roman"/>
          <w:sz w:val="28"/>
          <w:szCs w:val="28"/>
        </w:rPr>
        <w:t>т</w:t>
      </w:r>
      <w:r w:rsidRPr="00A159F2">
        <w:rPr>
          <w:rFonts w:cs="Times New Roman"/>
          <w:sz w:val="28"/>
          <w:szCs w:val="28"/>
        </w:rPr>
        <w:t>ветствии с возрастными возможностями;</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формулирование ценностных суждений и/или своейпозиции по изучаемой проблеме, проявление доброжелательности и эмоционально-нравственной о</w:t>
      </w:r>
      <w:r w:rsidRPr="00A159F2">
        <w:rPr>
          <w:rFonts w:cs="Times New Roman"/>
          <w:sz w:val="28"/>
          <w:szCs w:val="28"/>
        </w:rPr>
        <w:t>т</w:t>
      </w:r>
      <w:r w:rsidRPr="00A159F2">
        <w:rPr>
          <w:rFonts w:cs="Times New Roman"/>
          <w:sz w:val="28"/>
          <w:szCs w:val="28"/>
        </w:rPr>
        <w:t>зывчивости, эмпатии как понимания чувств других людей и сопережива-</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ния им;</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уважение прошлого своего народа, его культурногои исторического наследия, понимание исторической обусловленности и мотивации поступков людей предшествующих эпох;</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осмысление социально-нравственного опыта предшествующих покол</w:t>
      </w:r>
      <w:r w:rsidRPr="00A159F2">
        <w:rPr>
          <w:rFonts w:cs="Times New Roman"/>
          <w:sz w:val="28"/>
          <w:szCs w:val="28"/>
        </w:rPr>
        <w:t>е</w:t>
      </w:r>
      <w:r w:rsidRPr="00A159F2">
        <w:rPr>
          <w:rFonts w:cs="Times New Roman"/>
          <w:sz w:val="28"/>
          <w:szCs w:val="28"/>
        </w:rPr>
        <w:t>ний;</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уважение к народам России и мира и принятие ихкультурного многообр</w:t>
      </w:r>
      <w:r w:rsidRPr="00A159F2">
        <w:rPr>
          <w:rFonts w:cs="Times New Roman"/>
          <w:sz w:val="28"/>
          <w:szCs w:val="28"/>
        </w:rPr>
        <w:t>а</w:t>
      </w:r>
      <w:r w:rsidRPr="00A159F2">
        <w:rPr>
          <w:rFonts w:cs="Times New Roman"/>
          <w:sz w:val="28"/>
          <w:szCs w:val="28"/>
        </w:rPr>
        <w:t>зия, понимание важной роли взаимодействия народов в процессе формирования многонационального российского народа;</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соотнесение своих взглядов и принципов с исторически возникавшими мировоззренческими системами (подруководством учителя);</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следование этическим нормам и правилам ведениядиалога в соответствии с возрастными возможностями;</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обсуждение и оценивание своих достижений и достижений других об</w:t>
      </w:r>
      <w:r w:rsidRPr="00A159F2">
        <w:rPr>
          <w:rFonts w:cs="Times New Roman"/>
          <w:sz w:val="28"/>
          <w:szCs w:val="28"/>
        </w:rPr>
        <w:t>у</w:t>
      </w:r>
      <w:r w:rsidRPr="00A159F2">
        <w:rPr>
          <w:rFonts w:cs="Times New Roman"/>
          <w:sz w:val="28"/>
          <w:szCs w:val="28"/>
        </w:rPr>
        <w:t>чающихся (под руководством учителя);</w:t>
      </w:r>
    </w:p>
    <w:p w:rsidR="00435BD6" w:rsidRPr="00A159F2" w:rsidRDefault="00435BD6" w:rsidP="00BC559F">
      <w:pPr>
        <w:pStyle w:val="18"/>
        <w:numPr>
          <w:ilvl w:val="0"/>
          <w:numId w:val="261"/>
        </w:numPr>
        <w:tabs>
          <w:tab w:val="clear" w:pos="1021"/>
          <w:tab w:val="left" w:pos="0"/>
        </w:tabs>
        <w:ind w:left="0" w:firstLine="426"/>
        <w:rPr>
          <w:rFonts w:cs="Times New Roman"/>
          <w:sz w:val="28"/>
          <w:szCs w:val="28"/>
        </w:rPr>
      </w:pPr>
      <w:r w:rsidRPr="00A159F2">
        <w:rPr>
          <w:rFonts w:cs="Times New Roman"/>
          <w:sz w:val="28"/>
          <w:szCs w:val="28"/>
        </w:rPr>
        <w:t>расширение опыта конструктивного взаимодействияв социальном общ</w:t>
      </w:r>
      <w:r w:rsidRPr="00A159F2">
        <w:rPr>
          <w:rFonts w:cs="Times New Roman"/>
          <w:sz w:val="28"/>
          <w:szCs w:val="28"/>
        </w:rPr>
        <w:t>е</w:t>
      </w:r>
      <w:r w:rsidRPr="00A159F2">
        <w:rPr>
          <w:rFonts w:cs="Times New Roman"/>
          <w:sz w:val="28"/>
          <w:szCs w:val="28"/>
        </w:rPr>
        <w:t>нии.</w:t>
      </w:r>
    </w:p>
    <w:p w:rsidR="00435BD6" w:rsidRPr="00A159F2" w:rsidRDefault="00A159F2" w:rsidP="00A159F2">
      <w:pPr>
        <w:pStyle w:val="18"/>
        <w:tabs>
          <w:tab w:val="clear" w:pos="1021"/>
          <w:tab w:val="left" w:pos="0"/>
        </w:tabs>
        <w:ind w:firstLine="0"/>
        <w:rPr>
          <w:rFonts w:cs="Times New Roman"/>
          <w:sz w:val="28"/>
          <w:szCs w:val="28"/>
        </w:rPr>
      </w:pPr>
      <w:r>
        <w:rPr>
          <w:rFonts w:cs="Times New Roman"/>
          <w:b/>
          <w:bCs/>
          <w:sz w:val="28"/>
          <w:szCs w:val="28"/>
        </w:rPr>
        <w:tab/>
      </w:r>
      <w:r w:rsidR="00435BD6" w:rsidRPr="00A159F2">
        <w:rPr>
          <w:rFonts w:cs="Times New Roman"/>
          <w:b/>
          <w:bCs/>
          <w:sz w:val="28"/>
          <w:szCs w:val="28"/>
        </w:rPr>
        <w:t>Метапредметные результаты</w:t>
      </w:r>
      <w:r w:rsidR="00435BD6" w:rsidRPr="00A159F2">
        <w:rPr>
          <w:rFonts w:cs="Times New Roman"/>
          <w:sz w:val="28"/>
          <w:szCs w:val="28"/>
        </w:rPr>
        <w:t>:</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формулировать при поддержке учителя новые длясебя задачи в учебной и познавательной деятельности;</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планировать пути достижения образовательных целей, выбирать наиболее эффективные способы решенияучебных и познавательных задач, оценивать правильностьвыполнения действий;</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осуществлять контроль своей деятельности в процесседостижения р</w:t>
      </w:r>
      <w:r w:rsidRPr="00A159F2">
        <w:rPr>
          <w:rFonts w:cs="Times New Roman"/>
          <w:sz w:val="28"/>
          <w:szCs w:val="28"/>
        </w:rPr>
        <w:t>е</w:t>
      </w:r>
      <w:r w:rsidRPr="00A159F2">
        <w:rPr>
          <w:rFonts w:cs="Times New Roman"/>
          <w:sz w:val="28"/>
          <w:szCs w:val="28"/>
        </w:rPr>
        <w:t>зультата, оценивать правильность решенияучебной задачи, соотносить свои действия с планируемыми результатами;</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lastRenderedPageBreak/>
        <w:t>работать с учебной и внешкольной информацией(анализировать графич</w:t>
      </w:r>
      <w:r w:rsidRPr="00A159F2">
        <w:rPr>
          <w:rFonts w:cs="Times New Roman"/>
          <w:sz w:val="28"/>
          <w:szCs w:val="28"/>
        </w:rPr>
        <w:t>е</w:t>
      </w:r>
      <w:r w:rsidRPr="00A159F2">
        <w:rPr>
          <w:rFonts w:cs="Times New Roman"/>
          <w:sz w:val="28"/>
          <w:szCs w:val="28"/>
        </w:rPr>
        <w:t>скую, художественную, текстовую,аудиовизуальную и другую информацию, обобщать факты,составлять план, тезисы, конспект, формулировать и обо-</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сновывать выводы и т. д.);</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собирать и фиксировать информацию, выделяя главную и второстепе</w:t>
      </w:r>
      <w:r w:rsidRPr="00A159F2">
        <w:rPr>
          <w:rFonts w:cs="Times New Roman"/>
          <w:sz w:val="28"/>
          <w:szCs w:val="28"/>
        </w:rPr>
        <w:t>н</w:t>
      </w:r>
      <w:r w:rsidRPr="00A159F2">
        <w:rPr>
          <w:rFonts w:cs="Times New Roman"/>
          <w:sz w:val="28"/>
          <w:szCs w:val="28"/>
        </w:rPr>
        <w:t>ную, критически оценивать её достоверность (под руководством учителя);</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работать с материалами на электронных носителях,находить информацию в индивидуальной информационнойсреде, среде образовательного учреждения, в федеральныххранилищах образовательных информационных ресурсов</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и контролируемом Интернете (под руководством педагога);</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использовать ранее изученный материал для решенияпознавательных з</w:t>
      </w:r>
      <w:r w:rsidRPr="00A159F2">
        <w:rPr>
          <w:rFonts w:cs="Times New Roman"/>
          <w:sz w:val="28"/>
          <w:szCs w:val="28"/>
        </w:rPr>
        <w:t>а</w:t>
      </w:r>
      <w:r w:rsidRPr="00A159F2">
        <w:rPr>
          <w:rFonts w:cs="Times New Roman"/>
          <w:sz w:val="28"/>
          <w:szCs w:val="28"/>
        </w:rPr>
        <w:t>дач;</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ставить репродуктивные вопросы (на воспроизведениематериала) по из</w:t>
      </w:r>
      <w:r w:rsidRPr="00A159F2">
        <w:rPr>
          <w:rFonts w:cs="Times New Roman"/>
          <w:sz w:val="28"/>
          <w:szCs w:val="28"/>
        </w:rPr>
        <w:t>у</w:t>
      </w:r>
      <w:r w:rsidRPr="00A159F2">
        <w:rPr>
          <w:rFonts w:cs="Times New Roman"/>
          <w:sz w:val="28"/>
          <w:szCs w:val="28"/>
        </w:rPr>
        <w:t>ченному материалу;</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определять понятия, устанавливать аналогии, классифицировать; с пом</w:t>
      </w:r>
      <w:r w:rsidRPr="00A159F2">
        <w:rPr>
          <w:rFonts w:cs="Times New Roman"/>
          <w:sz w:val="28"/>
          <w:szCs w:val="28"/>
        </w:rPr>
        <w:t>о</w:t>
      </w:r>
      <w:r w:rsidRPr="00A159F2">
        <w:rPr>
          <w:rFonts w:cs="Times New Roman"/>
          <w:sz w:val="28"/>
          <w:szCs w:val="28"/>
        </w:rPr>
        <w:t>щью учителя выбирать основанияи критерии для классификации и обобщения;</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логически строить рассуждение, выстраивать ответ в соответствии с зад</w:t>
      </w:r>
      <w:r w:rsidRPr="00A159F2">
        <w:rPr>
          <w:rFonts w:cs="Times New Roman"/>
          <w:sz w:val="28"/>
          <w:szCs w:val="28"/>
        </w:rPr>
        <w:t>а</w:t>
      </w:r>
      <w:r w:rsidRPr="00A159F2">
        <w:rPr>
          <w:rFonts w:cs="Times New Roman"/>
          <w:sz w:val="28"/>
          <w:szCs w:val="28"/>
        </w:rPr>
        <w:t>нием, целью (сжато, полно, выборочно);</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применять начальные исследовательские умения прирешении поисковых задач;</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решать творческие задачи, представлять результатысвоей деятельности в различных видах публичных выступлений, в том числе с использованием наглядных средств</w:t>
      </w:r>
      <w:r w:rsidR="00A159F2">
        <w:rPr>
          <w:rFonts w:cs="Times New Roman"/>
          <w:sz w:val="28"/>
          <w:szCs w:val="28"/>
        </w:rPr>
        <w:t xml:space="preserve"> (</w:t>
      </w:r>
      <w:r w:rsidRPr="00A159F2">
        <w:rPr>
          <w:rFonts w:cs="Times New Roman"/>
          <w:sz w:val="28"/>
          <w:szCs w:val="28"/>
        </w:rPr>
        <w:t>высказывание, монолог, беседа, сообщение, презентация,</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дискуссия и др.), а также в виде письменных работ;</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спользовать ИКТ-технологии для обработки, передачи, систематизации и презентации информации;</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планировать этапы выполнения проектной работы,распределять обяза</w:t>
      </w:r>
      <w:r w:rsidRPr="00A159F2">
        <w:rPr>
          <w:rFonts w:cs="Times New Roman"/>
          <w:sz w:val="28"/>
          <w:szCs w:val="28"/>
        </w:rPr>
        <w:t>н</w:t>
      </w:r>
      <w:r w:rsidRPr="00A159F2">
        <w:rPr>
          <w:rFonts w:cs="Times New Roman"/>
          <w:sz w:val="28"/>
          <w:szCs w:val="28"/>
        </w:rPr>
        <w:t>ности, отслеживать продвижение в выполнении задания и контролировать к</w:t>
      </w:r>
      <w:r w:rsidRPr="00A159F2">
        <w:rPr>
          <w:rFonts w:cs="Times New Roman"/>
          <w:sz w:val="28"/>
          <w:szCs w:val="28"/>
        </w:rPr>
        <w:t>а</w:t>
      </w:r>
      <w:r w:rsidRPr="00A159F2">
        <w:rPr>
          <w:rFonts w:cs="Times New Roman"/>
          <w:sz w:val="28"/>
          <w:szCs w:val="28"/>
        </w:rPr>
        <w:t>чество выполненияработы;</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выявлять позитивные и негативные факторы, влияющие на результаты и качество выполнения задания;</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организовывать учебное сотрудничество и совместнуюдеятельность с учителем и сверстниками, работать индивидуально и в группе;</w:t>
      </w:r>
    </w:p>
    <w:p w:rsidR="00435BD6" w:rsidRPr="00A159F2" w:rsidRDefault="00435BD6" w:rsidP="00BC559F">
      <w:pPr>
        <w:pStyle w:val="18"/>
        <w:numPr>
          <w:ilvl w:val="0"/>
          <w:numId w:val="262"/>
        </w:numPr>
        <w:tabs>
          <w:tab w:val="clear" w:pos="1021"/>
          <w:tab w:val="left" w:pos="0"/>
        </w:tabs>
        <w:ind w:left="0" w:firstLine="426"/>
        <w:rPr>
          <w:rFonts w:cs="Times New Roman"/>
          <w:sz w:val="28"/>
          <w:szCs w:val="28"/>
        </w:rPr>
      </w:pPr>
      <w:r w:rsidRPr="00A159F2">
        <w:rPr>
          <w:rFonts w:cs="Times New Roman"/>
          <w:sz w:val="28"/>
          <w:szCs w:val="28"/>
        </w:rPr>
        <w:t>определять свою роль в учебной группе, оцениватьвклад всех участников в общий результат.</w:t>
      </w:r>
    </w:p>
    <w:p w:rsidR="00435BD6" w:rsidRPr="00A159F2" w:rsidRDefault="00A159F2" w:rsidP="00A159F2">
      <w:pPr>
        <w:pStyle w:val="18"/>
        <w:tabs>
          <w:tab w:val="clear" w:pos="1021"/>
          <w:tab w:val="left" w:pos="0"/>
        </w:tabs>
        <w:ind w:firstLine="0"/>
        <w:rPr>
          <w:rFonts w:cs="Times New Roman"/>
          <w:b/>
          <w:sz w:val="28"/>
          <w:szCs w:val="28"/>
        </w:rPr>
      </w:pPr>
      <w:r>
        <w:rPr>
          <w:rFonts w:cs="Times New Roman"/>
          <w:b/>
          <w:bCs/>
          <w:sz w:val="28"/>
          <w:szCs w:val="28"/>
        </w:rPr>
        <w:tab/>
      </w:r>
      <w:r w:rsidR="00435BD6" w:rsidRPr="00A159F2">
        <w:rPr>
          <w:rFonts w:cs="Times New Roman"/>
          <w:b/>
          <w:bCs/>
          <w:sz w:val="28"/>
          <w:szCs w:val="28"/>
        </w:rPr>
        <w:t>Предметные результаты</w:t>
      </w:r>
      <w:r w:rsidR="00435BD6" w:rsidRPr="00A159F2">
        <w:rPr>
          <w:rFonts w:cs="Times New Roman"/>
          <w:b/>
          <w:sz w:val="28"/>
          <w:szCs w:val="28"/>
        </w:rPr>
        <w:t>:</w:t>
      </w:r>
    </w:p>
    <w:p w:rsidR="00435BD6" w:rsidRPr="00A159F2" w:rsidRDefault="00435BD6" w:rsidP="00BC559F">
      <w:pPr>
        <w:pStyle w:val="18"/>
        <w:numPr>
          <w:ilvl w:val="0"/>
          <w:numId w:val="263"/>
        </w:numPr>
        <w:tabs>
          <w:tab w:val="clear" w:pos="1021"/>
          <w:tab w:val="left" w:pos="0"/>
        </w:tabs>
        <w:ind w:left="0" w:firstLine="426"/>
        <w:rPr>
          <w:rFonts w:cs="Times New Roman"/>
          <w:sz w:val="28"/>
          <w:szCs w:val="28"/>
        </w:rPr>
      </w:pPr>
      <w:r w:rsidRPr="00A159F2">
        <w:rPr>
          <w:rFonts w:cs="Times New Roman"/>
          <w:sz w:val="28"/>
          <w:szCs w:val="28"/>
        </w:rPr>
        <w:t>овладение целостными представлениями об историческом пути народов как необходимой основой миропонимания и познания современного общества;</w:t>
      </w:r>
    </w:p>
    <w:p w:rsidR="00435BD6" w:rsidRPr="00A159F2" w:rsidRDefault="00435BD6" w:rsidP="00BC559F">
      <w:pPr>
        <w:pStyle w:val="18"/>
        <w:numPr>
          <w:ilvl w:val="0"/>
          <w:numId w:val="263"/>
        </w:numPr>
        <w:tabs>
          <w:tab w:val="clear" w:pos="1021"/>
          <w:tab w:val="left" w:pos="0"/>
        </w:tabs>
        <w:ind w:left="0" w:firstLine="426"/>
        <w:rPr>
          <w:rFonts w:cs="Times New Roman"/>
          <w:sz w:val="28"/>
          <w:szCs w:val="28"/>
        </w:rPr>
      </w:pPr>
      <w:r w:rsidRPr="00A159F2">
        <w:rPr>
          <w:rFonts w:cs="Times New Roman"/>
          <w:sz w:val="28"/>
          <w:szCs w:val="28"/>
        </w:rPr>
        <w:t>способность применять понятийный аппарат исторического знания;</w:t>
      </w:r>
    </w:p>
    <w:p w:rsidR="00435BD6" w:rsidRPr="00A159F2" w:rsidRDefault="00435BD6" w:rsidP="00BC559F">
      <w:pPr>
        <w:pStyle w:val="18"/>
        <w:numPr>
          <w:ilvl w:val="0"/>
          <w:numId w:val="263"/>
        </w:numPr>
        <w:tabs>
          <w:tab w:val="clear" w:pos="1021"/>
          <w:tab w:val="left" w:pos="0"/>
        </w:tabs>
        <w:ind w:left="0" w:firstLine="426"/>
        <w:rPr>
          <w:rFonts w:cs="Times New Roman"/>
          <w:sz w:val="28"/>
          <w:szCs w:val="28"/>
        </w:rPr>
      </w:pPr>
      <w:r w:rsidRPr="00A159F2">
        <w:rPr>
          <w:rFonts w:cs="Times New Roman"/>
          <w:sz w:val="28"/>
          <w:szCs w:val="28"/>
        </w:rPr>
        <w:t>умение изучать информацию различных историческихисточников, ра</w:t>
      </w:r>
      <w:r w:rsidRPr="00A159F2">
        <w:rPr>
          <w:rFonts w:cs="Times New Roman"/>
          <w:sz w:val="28"/>
          <w:szCs w:val="28"/>
        </w:rPr>
        <w:t>с</w:t>
      </w:r>
      <w:r w:rsidRPr="00A159F2">
        <w:rPr>
          <w:rFonts w:cs="Times New Roman"/>
          <w:sz w:val="28"/>
          <w:szCs w:val="28"/>
        </w:rPr>
        <w:t>крывая их познавательную ценность;</w:t>
      </w:r>
    </w:p>
    <w:p w:rsidR="00435BD6" w:rsidRPr="00A159F2" w:rsidRDefault="00435BD6" w:rsidP="00BC559F">
      <w:pPr>
        <w:pStyle w:val="18"/>
        <w:numPr>
          <w:ilvl w:val="0"/>
          <w:numId w:val="263"/>
        </w:numPr>
        <w:tabs>
          <w:tab w:val="clear" w:pos="1021"/>
          <w:tab w:val="left" w:pos="0"/>
        </w:tabs>
        <w:ind w:left="0" w:firstLine="426"/>
        <w:rPr>
          <w:rFonts w:cs="Times New Roman"/>
          <w:sz w:val="28"/>
          <w:szCs w:val="28"/>
        </w:rPr>
      </w:pPr>
      <w:r w:rsidRPr="00A159F2">
        <w:rPr>
          <w:rFonts w:cs="Times New Roman"/>
          <w:sz w:val="28"/>
          <w:szCs w:val="28"/>
        </w:rPr>
        <w:t>расширение опыта оценочной деятельности на основеосмысления жизни и деяний личностей и народов в истории;</w:t>
      </w:r>
    </w:p>
    <w:p w:rsidR="00435BD6" w:rsidRPr="00A159F2" w:rsidRDefault="00435BD6" w:rsidP="00BC559F">
      <w:pPr>
        <w:pStyle w:val="18"/>
        <w:numPr>
          <w:ilvl w:val="0"/>
          <w:numId w:val="263"/>
        </w:numPr>
        <w:tabs>
          <w:tab w:val="clear" w:pos="1021"/>
          <w:tab w:val="left" w:pos="0"/>
        </w:tabs>
        <w:ind w:left="0" w:firstLine="426"/>
        <w:rPr>
          <w:rFonts w:cs="Times New Roman"/>
          <w:sz w:val="28"/>
          <w:szCs w:val="28"/>
        </w:rPr>
      </w:pPr>
      <w:r w:rsidRPr="00A159F2">
        <w:rPr>
          <w:rFonts w:cs="Times New Roman"/>
          <w:sz w:val="28"/>
          <w:szCs w:val="28"/>
        </w:rPr>
        <w:lastRenderedPageBreak/>
        <w:t>готовность применять исторические знания для выявления и сохранения исторических и культурных памятников своей страны и мира.</w:t>
      </w:r>
    </w:p>
    <w:p w:rsidR="00A159F2" w:rsidRDefault="00A159F2" w:rsidP="00F71BC5">
      <w:pPr>
        <w:pStyle w:val="18"/>
        <w:tabs>
          <w:tab w:val="clear" w:pos="1021"/>
          <w:tab w:val="left" w:pos="0"/>
        </w:tabs>
        <w:ind w:firstLine="0"/>
        <w:rPr>
          <w:b/>
        </w:rPr>
      </w:pPr>
      <w:r>
        <w:rPr>
          <w:rFonts w:cs="Times New Roman"/>
          <w:b/>
          <w:bCs/>
          <w:sz w:val="28"/>
          <w:szCs w:val="28"/>
        </w:rPr>
        <w:tab/>
      </w:r>
    </w:p>
    <w:p w:rsidR="00435BD6" w:rsidRDefault="00AA1126" w:rsidP="00485106">
      <w:pPr>
        <w:pStyle w:val="af1"/>
        <w:ind w:firstLine="426"/>
        <w:jc w:val="center"/>
        <w:rPr>
          <w:b/>
        </w:rPr>
      </w:pPr>
      <w:r>
        <w:rPr>
          <w:b/>
        </w:rPr>
        <w:t>9 класс</w:t>
      </w:r>
    </w:p>
    <w:p w:rsidR="00AA1126" w:rsidRPr="005D0A0A" w:rsidRDefault="005D0A0A" w:rsidP="005D0A0A">
      <w:pPr>
        <w:pStyle w:val="18"/>
        <w:tabs>
          <w:tab w:val="clear" w:pos="1021"/>
          <w:tab w:val="left" w:pos="0"/>
        </w:tabs>
        <w:ind w:firstLine="0"/>
        <w:rPr>
          <w:rFonts w:cs="Times New Roman"/>
          <w:sz w:val="28"/>
          <w:szCs w:val="28"/>
        </w:rPr>
      </w:pPr>
      <w:r>
        <w:rPr>
          <w:rFonts w:cs="Times New Roman"/>
          <w:b/>
          <w:bCs/>
          <w:sz w:val="28"/>
          <w:szCs w:val="28"/>
        </w:rPr>
        <w:tab/>
      </w:r>
      <w:r w:rsidR="00AA1126" w:rsidRPr="005D0A0A">
        <w:rPr>
          <w:rFonts w:cs="Times New Roman"/>
          <w:b/>
          <w:bCs/>
          <w:sz w:val="28"/>
          <w:szCs w:val="28"/>
        </w:rPr>
        <w:t>Личностные результаты</w:t>
      </w:r>
      <w:r w:rsidR="00AA1126" w:rsidRPr="005D0A0A">
        <w:rPr>
          <w:rFonts w:cs="Times New Roman"/>
          <w:sz w:val="28"/>
          <w:szCs w:val="28"/>
        </w:rPr>
        <w:t>:</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натерритории России в XIX в.;</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уважение к другим народам России и мира и принятие их; межэтнич</w:t>
      </w:r>
      <w:r w:rsidRPr="005D0A0A">
        <w:rPr>
          <w:rFonts w:cs="Times New Roman"/>
          <w:sz w:val="28"/>
          <w:szCs w:val="28"/>
        </w:rPr>
        <w:t>е</w:t>
      </w:r>
      <w:r w:rsidRPr="005D0A0A">
        <w:rPr>
          <w:rFonts w:cs="Times New Roman"/>
          <w:sz w:val="28"/>
          <w:szCs w:val="28"/>
        </w:rPr>
        <w:t>скую толерантность, готовность к равноправному сотрудничеству;</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эмоционально положительное принятие своей этнической идентичности;</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уважение к истории родного края, его культурными историческим памя</w:t>
      </w:r>
      <w:r w:rsidRPr="005D0A0A">
        <w:rPr>
          <w:rFonts w:cs="Times New Roman"/>
          <w:sz w:val="28"/>
          <w:szCs w:val="28"/>
        </w:rPr>
        <w:t>т</w:t>
      </w:r>
      <w:r w:rsidRPr="005D0A0A">
        <w:rPr>
          <w:rFonts w:cs="Times New Roman"/>
          <w:sz w:val="28"/>
          <w:szCs w:val="28"/>
        </w:rPr>
        <w:t>никам;</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гражданский патриотизм, любовь к Родине, чувствогордости за свою страну и её достижения во всех сферахобщественной жизни в изучаемый пер</w:t>
      </w:r>
      <w:r w:rsidRPr="005D0A0A">
        <w:rPr>
          <w:rFonts w:cs="Times New Roman"/>
          <w:sz w:val="28"/>
          <w:szCs w:val="28"/>
        </w:rPr>
        <w:t>и</w:t>
      </w:r>
      <w:r w:rsidRPr="005D0A0A">
        <w:rPr>
          <w:rFonts w:cs="Times New Roman"/>
          <w:sz w:val="28"/>
          <w:szCs w:val="28"/>
        </w:rPr>
        <w:t>од;</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устойчивый познавательный интерес к прошлому своей Родины;</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готовностьпротивостоять им;</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внимательное отношение к ценностям семьи, осознание её роли в истории страны;</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формирование коммуникативной компетентности,умения вести диалог на основе равноправных отношенийи взаимного уважения и принятия;</w:t>
      </w:r>
    </w:p>
    <w:p w:rsidR="00AA1126" w:rsidRPr="005D0A0A" w:rsidRDefault="00AA1126" w:rsidP="00BC559F">
      <w:pPr>
        <w:pStyle w:val="18"/>
        <w:numPr>
          <w:ilvl w:val="0"/>
          <w:numId w:val="266"/>
        </w:numPr>
        <w:tabs>
          <w:tab w:val="clear" w:pos="1021"/>
          <w:tab w:val="left" w:pos="0"/>
        </w:tabs>
        <w:ind w:left="0" w:firstLine="426"/>
        <w:rPr>
          <w:rFonts w:cs="Times New Roman"/>
          <w:sz w:val="28"/>
          <w:szCs w:val="28"/>
        </w:rPr>
      </w:pPr>
      <w:r w:rsidRPr="005D0A0A">
        <w:rPr>
          <w:rFonts w:cs="Times New Roman"/>
          <w:sz w:val="28"/>
          <w:szCs w:val="28"/>
        </w:rPr>
        <w:t>готовность к выбору профильного образования, определение своих пр</w:t>
      </w:r>
      <w:r w:rsidRPr="005D0A0A">
        <w:rPr>
          <w:rFonts w:cs="Times New Roman"/>
          <w:sz w:val="28"/>
          <w:szCs w:val="28"/>
        </w:rPr>
        <w:t>о</w:t>
      </w:r>
      <w:r w:rsidRPr="005D0A0A">
        <w:rPr>
          <w:rFonts w:cs="Times New Roman"/>
          <w:sz w:val="28"/>
          <w:szCs w:val="28"/>
        </w:rPr>
        <w:t>фессиональных предпочтений.</w:t>
      </w:r>
    </w:p>
    <w:p w:rsidR="00AA1126" w:rsidRPr="005D0A0A" w:rsidRDefault="005D0A0A" w:rsidP="005D0A0A">
      <w:pPr>
        <w:pStyle w:val="18"/>
        <w:tabs>
          <w:tab w:val="clear" w:pos="1021"/>
          <w:tab w:val="left" w:pos="0"/>
        </w:tabs>
        <w:ind w:firstLine="0"/>
        <w:rPr>
          <w:rFonts w:cs="Times New Roman"/>
          <w:sz w:val="28"/>
          <w:szCs w:val="28"/>
        </w:rPr>
      </w:pPr>
      <w:r>
        <w:rPr>
          <w:rFonts w:cs="Times New Roman"/>
          <w:b/>
          <w:bCs/>
          <w:sz w:val="28"/>
          <w:szCs w:val="28"/>
        </w:rPr>
        <w:tab/>
      </w:r>
      <w:r w:rsidR="00AA1126" w:rsidRPr="005D0A0A">
        <w:rPr>
          <w:rFonts w:cs="Times New Roman"/>
          <w:b/>
          <w:bCs/>
          <w:sz w:val="28"/>
          <w:szCs w:val="28"/>
        </w:rPr>
        <w:t>Метапредметные результаты</w:t>
      </w:r>
      <w:r w:rsidR="00AA1126" w:rsidRPr="005D0A0A">
        <w:rPr>
          <w:rFonts w:cs="Times New Roman"/>
          <w:sz w:val="28"/>
          <w:szCs w:val="28"/>
        </w:rPr>
        <w:t>:</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самостоятельно анализировать условия достиженияцели на основе учёта обозначенных учителем ориентировдействия при работе с новым учебным м</w:t>
      </w:r>
      <w:r w:rsidRPr="005D0A0A">
        <w:rPr>
          <w:rFonts w:cs="Times New Roman"/>
          <w:sz w:val="28"/>
          <w:szCs w:val="28"/>
        </w:rPr>
        <w:t>а</w:t>
      </w:r>
      <w:r w:rsidRPr="005D0A0A">
        <w:rPr>
          <w:rFonts w:cs="Times New Roman"/>
          <w:sz w:val="28"/>
          <w:szCs w:val="28"/>
        </w:rPr>
        <w:t>териалом;</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планировать пути достижения целей, устанавливатьцелевые приоритеты, адекватно оценивать свои возможности, условия и средства достижения целей;</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самостоятельно контролировать своё время и управлять им;</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понимать относительность мнений и подходов к решению проблемы, уч</w:t>
      </w:r>
      <w:r w:rsidRPr="005D0A0A">
        <w:rPr>
          <w:rFonts w:cs="Times New Roman"/>
          <w:sz w:val="28"/>
          <w:szCs w:val="28"/>
        </w:rPr>
        <w:t>и</w:t>
      </w:r>
      <w:r w:rsidRPr="005D0A0A">
        <w:rPr>
          <w:rFonts w:cs="Times New Roman"/>
          <w:sz w:val="28"/>
          <w:szCs w:val="28"/>
        </w:rPr>
        <w:t>тывать разные мнения и стремитьсяк координации различных позиций путём сотрудничества;</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lastRenderedPageBreak/>
        <w:t>работать в группе — устанавливать рабочие отношения, эффективно с</w:t>
      </w:r>
      <w:r w:rsidRPr="005D0A0A">
        <w:rPr>
          <w:rFonts w:cs="Times New Roman"/>
          <w:sz w:val="28"/>
          <w:szCs w:val="28"/>
        </w:rPr>
        <w:t>о</w:t>
      </w:r>
      <w:r w:rsidRPr="005D0A0A">
        <w:rPr>
          <w:rFonts w:cs="Times New Roman"/>
          <w:sz w:val="28"/>
          <w:szCs w:val="28"/>
        </w:rPr>
        <w:t>трудничать и способствовать продуктивной кооперации, интегрироваться в группу сверстникови строить продуктивное взаимодействие со сверстниками</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и взрослыми;</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общегорешения в совместной деятельности;</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выявлять разные точки зрения и сравнивать их, прежде чем принимать решения и делать выбор;</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осуществлять взаимный контроль и оказывать необходимую взаимоп</w:t>
      </w:r>
      <w:r w:rsidRPr="005D0A0A">
        <w:rPr>
          <w:rFonts w:cs="Times New Roman"/>
          <w:sz w:val="28"/>
          <w:szCs w:val="28"/>
        </w:rPr>
        <w:t>о</w:t>
      </w:r>
      <w:r w:rsidRPr="005D0A0A">
        <w:rPr>
          <w:rFonts w:cs="Times New Roman"/>
          <w:sz w:val="28"/>
          <w:szCs w:val="28"/>
        </w:rPr>
        <w:t>мощь путём сотрудничества;</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адекватно использовать речевые средства для решения различных комм</w:t>
      </w:r>
      <w:r w:rsidRPr="005D0A0A">
        <w:rPr>
          <w:rFonts w:cs="Times New Roman"/>
          <w:sz w:val="28"/>
          <w:szCs w:val="28"/>
        </w:rPr>
        <w:t>у</w:t>
      </w:r>
      <w:r w:rsidRPr="005D0A0A">
        <w:rPr>
          <w:rFonts w:cs="Times New Roman"/>
          <w:sz w:val="28"/>
          <w:szCs w:val="28"/>
        </w:rPr>
        <w:t>никативных задач, владеть устнойи письменной речью, строить монологич</w:t>
      </w:r>
      <w:r w:rsidRPr="005D0A0A">
        <w:rPr>
          <w:rFonts w:cs="Times New Roman"/>
          <w:sz w:val="28"/>
          <w:szCs w:val="28"/>
        </w:rPr>
        <w:t>е</w:t>
      </w:r>
      <w:r w:rsidRPr="005D0A0A">
        <w:rPr>
          <w:rFonts w:cs="Times New Roman"/>
          <w:sz w:val="28"/>
          <w:szCs w:val="28"/>
        </w:rPr>
        <w:t>ские контекстныевысказывания;</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организовывать и планировать учебное сотрудничествос учителем и сверстниками, определять цели и функцииучастников, способы взаимоде</w:t>
      </w:r>
      <w:r w:rsidRPr="005D0A0A">
        <w:rPr>
          <w:rFonts w:cs="Times New Roman"/>
          <w:sz w:val="28"/>
          <w:szCs w:val="28"/>
        </w:rPr>
        <w:t>й</w:t>
      </w:r>
      <w:r w:rsidRPr="005D0A0A">
        <w:rPr>
          <w:rFonts w:cs="Times New Roman"/>
          <w:sz w:val="28"/>
          <w:szCs w:val="28"/>
        </w:rPr>
        <w:t>ствия, планировать общиеспособы работы;</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осуществлять контроль, коррекцию, оценку действийпартнёра, уметь убеждать;</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оказывать поддержку и содействие тем, от кого зависит достижение цели в совместной деятельности;</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осуществлять расширенный поиск информации с использованием ресу</w:t>
      </w:r>
      <w:r w:rsidRPr="005D0A0A">
        <w:rPr>
          <w:rFonts w:cs="Times New Roman"/>
          <w:sz w:val="28"/>
          <w:szCs w:val="28"/>
        </w:rPr>
        <w:t>р</w:t>
      </w:r>
      <w:r w:rsidRPr="005D0A0A">
        <w:rPr>
          <w:rFonts w:cs="Times New Roman"/>
          <w:sz w:val="28"/>
          <w:szCs w:val="28"/>
        </w:rPr>
        <w:t>сов библиотек и Интернета;</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проводить сравнение, типологизацию и классификацию, самостоятельно выбирая основания и критерии дляуказанных логических операций;</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выявлять проблему, аргументировать её актуальность;</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выдвигать гипотезы о связях и закономерностях событий, процессов, об</w:t>
      </w:r>
      <w:r w:rsidRPr="005D0A0A">
        <w:rPr>
          <w:rFonts w:cs="Times New Roman"/>
          <w:sz w:val="28"/>
          <w:szCs w:val="28"/>
        </w:rPr>
        <w:t>ъ</w:t>
      </w:r>
      <w:r w:rsidRPr="005D0A0A">
        <w:rPr>
          <w:rFonts w:cs="Times New Roman"/>
          <w:sz w:val="28"/>
          <w:szCs w:val="28"/>
        </w:rPr>
        <w:t>ектов, проводить исследование её объективности (под руководством учителя);</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делать умозаключения и выводы на основе аргументации;</w:t>
      </w:r>
    </w:p>
    <w:p w:rsidR="00AA1126" w:rsidRPr="005D0A0A" w:rsidRDefault="00AA1126" w:rsidP="00BC559F">
      <w:pPr>
        <w:pStyle w:val="18"/>
        <w:numPr>
          <w:ilvl w:val="0"/>
          <w:numId w:val="267"/>
        </w:numPr>
        <w:tabs>
          <w:tab w:val="clear" w:pos="1021"/>
          <w:tab w:val="left" w:pos="0"/>
        </w:tabs>
        <w:ind w:left="0" w:firstLine="426"/>
        <w:rPr>
          <w:rFonts w:cs="Times New Roman"/>
          <w:sz w:val="28"/>
          <w:szCs w:val="28"/>
        </w:rPr>
      </w:pPr>
      <w:r w:rsidRPr="005D0A0A">
        <w:rPr>
          <w:rFonts w:cs="Times New Roman"/>
          <w:sz w:val="28"/>
          <w:szCs w:val="28"/>
        </w:rPr>
        <w:t>структурировать тексты, включая умение выделять главное и второст</w:t>
      </w:r>
      <w:r w:rsidRPr="005D0A0A">
        <w:rPr>
          <w:rFonts w:cs="Times New Roman"/>
          <w:sz w:val="28"/>
          <w:szCs w:val="28"/>
        </w:rPr>
        <w:t>е</w:t>
      </w:r>
      <w:r w:rsidRPr="005D0A0A">
        <w:rPr>
          <w:rFonts w:cs="Times New Roman"/>
          <w:sz w:val="28"/>
          <w:szCs w:val="28"/>
        </w:rPr>
        <w:t>пенное, основную идею текста, выстраиватьпоследовательность описываемых событий.</w:t>
      </w:r>
    </w:p>
    <w:p w:rsidR="00AA1126" w:rsidRPr="005D0A0A" w:rsidRDefault="00343177" w:rsidP="005D0A0A">
      <w:pPr>
        <w:pStyle w:val="18"/>
        <w:tabs>
          <w:tab w:val="clear" w:pos="1021"/>
          <w:tab w:val="left" w:pos="0"/>
        </w:tabs>
        <w:ind w:firstLine="0"/>
        <w:rPr>
          <w:rFonts w:cs="Times New Roman"/>
          <w:sz w:val="28"/>
          <w:szCs w:val="28"/>
        </w:rPr>
      </w:pPr>
      <w:r>
        <w:rPr>
          <w:rFonts w:cs="Times New Roman"/>
          <w:b/>
          <w:bCs/>
          <w:sz w:val="28"/>
          <w:szCs w:val="28"/>
        </w:rPr>
        <w:tab/>
      </w:r>
      <w:r w:rsidR="00AA1126" w:rsidRPr="005D0A0A">
        <w:rPr>
          <w:rFonts w:cs="Times New Roman"/>
          <w:b/>
          <w:bCs/>
          <w:sz w:val="28"/>
          <w:szCs w:val="28"/>
        </w:rPr>
        <w:t>Предметные результаты</w:t>
      </w:r>
      <w:r w:rsidR="00AA1126" w:rsidRPr="005D0A0A">
        <w:rPr>
          <w:rFonts w:cs="Times New Roman"/>
          <w:sz w:val="28"/>
          <w:szCs w:val="28"/>
        </w:rPr>
        <w:t>:</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представление о территории России и её границах,об их изменениях на протяжении XIX в.;</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знание истории и географии края, его достиженийи культурных традиций в изучаемый период;</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представление о социально-политическом устройствеРоссийской империи в XIX в.;</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умение ориентироваться в особенностях социальныхотношений и вза</w:t>
      </w:r>
      <w:r w:rsidRPr="005D0A0A">
        <w:rPr>
          <w:rFonts w:cs="Times New Roman"/>
          <w:sz w:val="28"/>
          <w:szCs w:val="28"/>
        </w:rPr>
        <w:t>и</w:t>
      </w:r>
      <w:r w:rsidRPr="005D0A0A">
        <w:rPr>
          <w:rFonts w:cs="Times New Roman"/>
          <w:sz w:val="28"/>
          <w:szCs w:val="28"/>
        </w:rPr>
        <w:t>модействий социальных групп;</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lastRenderedPageBreak/>
        <w:t>представление о социальной стратификации и её эволюции на протяж</w:t>
      </w:r>
      <w:r w:rsidRPr="005D0A0A">
        <w:rPr>
          <w:rFonts w:cs="Times New Roman"/>
          <w:sz w:val="28"/>
          <w:szCs w:val="28"/>
        </w:rPr>
        <w:t>е</w:t>
      </w:r>
      <w:r w:rsidRPr="005D0A0A">
        <w:rPr>
          <w:rFonts w:cs="Times New Roman"/>
          <w:sz w:val="28"/>
          <w:szCs w:val="28"/>
        </w:rPr>
        <w:t>нии XIX в.;</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знание основных течений общественного движенияXIX в. (декабристы, западники и славянофилы, либералыи консерваторы, народнические и мар</w:t>
      </w:r>
      <w:r w:rsidRPr="005D0A0A">
        <w:rPr>
          <w:rFonts w:cs="Times New Roman"/>
          <w:sz w:val="28"/>
          <w:szCs w:val="28"/>
        </w:rPr>
        <w:t>к</w:t>
      </w:r>
      <w:r w:rsidRPr="005D0A0A">
        <w:rPr>
          <w:rFonts w:cs="Times New Roman"/>
          <w:sz w:val="28"/>
          <w:szCs w:val="28"/>
        </w:rPr>
        <w:t>систские организации), их отличительных черт и особенностей;</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установление взаимосвязи между общественным движением и политич</w:t>
      </w:r>
      <w:r w:rsidRPr="005D0A0A">
        <w:rPr>
          <w:rFonts w:cs="Times New Roman"/>
          <w:sz w:val="28"/>
          <w:szCs w:val="28"/>
        </w:rPr>
        <w:t>е</w:t>
      </w:r>
      <w:r w:rsidRPr="005D0A0A">
        <w:rPr>
          <w:rFonts w:cs="Times New Roman"/>
          <w:sz w:val="28"/>
          <w:szCs w:val="28"/>
        </w:rPr>
        <w:t>скими событиями (на примере реформи контрреформ);</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определение и использование основных историческихпонятий периода;</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установление причинно-следственных связей, объяснение исторических явлений;</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установление синхронистических связей истории России и стран Европы, Америки и Азии в XIX в.;</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составление и анализ генеалогических схем и таблиц;</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понятийногои познавательного инструментария социальных наук;</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анализ информации, содержащейся в историческихисточниках XIX в. (з</w:t>
      </w:r>
      <w:r w:rsidRPr="005D0A0A">
        <w:rPr>
          <w:rFonts w:cs="Times New Roman"/>
          <w:sz w:val="28"/>
          <w:szCs w:val="28"/>
        </w:rPr>
        <w:t>а</w:t>
      </w:r>
      <w:r w:rsidRPr="005D0A0A">
        <w:rPr>
          <w:rFonts w:cs="Times New Roman"/>
          <w:sz w:val="28"/>
          <w:szCs w:val="28"/>
        </w:rPr>
        <w:t>конодательные акты, конституционные проекты, документы декабристских обществ, частнаяпереписка, мемуарная литература и др.);</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анализ и историческая оценка действий исторических личностей и пр</w:t>
      </w:r>
      <w:r w:rsidRPr="005D0A0A">
        <w:rPr>
          <w:rFonts w:cs="Times New Roman"/>
          <w:sz w:val="28"/>
          <w:szCs w:val="28"/>
        </w:rPr>
        <w:t>и</w:t>
      </w:r>
      <w:r w:rsidRPr="005D0A0A">
        <w:rPr>
          <w:rFonts w:cs="Times New Roman"/>
          <w:sz w:val="28"/>
          <w:szCs w:val="28"/>
        </w:rPr>
        <w:t>нимаемых ими решений (императоры Александр I, Николай I, Александр II, Александр III,</w:t>
      </w:r>
      <w:r w:rsidR="00197B5B">
        <w:rPr>
          <w:rFonts w:cs="Times New Roman"/>
          <w:sz w:val="28"/>
          <w:szCs w:val="28"/>
        </w:rPr>
        <w:t xml:space="preserve"> </w:t>
      </w:r>
      <w:r w:rsidRPr="005D0A0A">
        <w:rPr>
          <w:rFonts w:cs="Times New Roman"/>
          <w:sz w:val="28"/>
          <w:szCs w:val="28"/>
        </w:rPr>
        <w:t>Николай II; государственные деятели М.М. Сперанский,</w:t>
      </w:r>
      <w:r w:rsidR="00197B5B">
        <w:rPr>
          <w:rFonts w:cs="Times New Roman"/>
          <w:sz w:val="28"/>
          <w:szCs w:val="28"/>
        </w:rPr>
        <w:t xml:space="preserve"> </w:t>
      </w:r>
      <w:r w:rsidRPr="005D0A0A">
        <w:rPr>
          <w:rFonts w:cs="Times New Roman"/>
          <w:sz w:val="28"/>
          <w:szCs w:val="28"/>
        </w:rPr>
        <w:t>А.А.Аракчеев, Н. А. и Д. А. Милютины, К. П. Победоносцев и др.; обществе</w:t>
      </w:r>
      <w:r w:rsidRPr="005D0A0A">
        <w:rPr>
          <w:rFonts w:cs="Times New Roman"/>
          <w:sz w:val="28"/>
          <w:szCs w:val="28"/>
        </w:rPr>
        <w:t>н</w:t>
      </w:r>
      <w:r w:rsidRPr="005D0A0A">
        <w:rPr>
          <w:rFonts w:cs="Times New Roman"/>
          <w:sz w:val="28"/>
          <w:szCs w:val="28"/>
        </w:rPr>
        <w:t>ные деятели К. С. Аксаков,</w:t>
      </w:r>
      <w:r w:rsidR="00197B5B">
        <w:rPr>
          <w:rFonts w:cs="Times New Roman"/>
          <w:sz w:val="28"/>
          <w:szCs w:val="28"/>
        </w:rPr>
        <w:t xml:space="preserve"> </w:t>
      </w:r>
      <w:r w:rsidRPr="005D0A0A">
        <w:rPr>
          <w:rFonts w:cs="Times New Roman"/>
          <w:sz w:val="28"/>
          <w:szCs w:val="28"/>
        </w:rPr>
        <w:t>Н. М. Унковский, Б. Н. Чичерин и др.; представит</w:t>
      </w:r>
      <w:r w:rsidRPr="005D0A0A">
        <w:rPr>
          <w:rFonts w:cs="Times New Roman"/>
          <w:sz w:val="28"/>
          <w:szCs w:val="28"/>
        </w:rPr>
        <w:t>е</w:t>
      </w:r>
      <w:r w:rsidRPr="005D0A0A">
        <w:rPr>
          <w:rFonts w:cs="Times New Roman"/>
          <w:sz w:val="28"/>
          <w:szCs w:val="28"/>
        </w:rPr>
        <w:t>ли оппозиционного движения П. И. Пестель, М. П. Буташевич-Петрашевский, А. И. Желябов и др.), а также влияния ихдеятельности на развитие Российского государства;</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сопоставление (при помощи учителя) различных версий и оценок истор</w:t>
      </w:r>
      <w:r w:rsidRPr="005D0A0A">
        <w:rPr>
          <w:rFonts w:cs="Times New Roman"/>
          <w:sz w:val="28"/>
          <w:szCs w:val="28"/>
        </w:rPr>
        <w:t>и</w:t>
      </w:r>
      <w:r w:rsidRPr="005D0A0A">
        <w:rPr>
          <w:rFonts w:cs="Times New Roman"/>
          <w:sz w:val="28"/>
          <w:szCs w:val="28"/>
        </w:rPr>
        <w:t>ческих событий и личностей;</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определение собственного отношения к дискуссионнымпроблемам пр</w:t>
      </w:r>
      <w:r w:rsidRPr="005D0A0A">
        <w:rPr>
          <w:rFonts w:cs="Times New Roman"/>
          <w:sz w:val="28"/>
          <w:szCs w:val="28"/>
        </w:rPr>
        <w:t>о</w:t>
      </w:r>
      <w:r w:rsidRPr="005D0A0A">
        <w:rPr>
          <w:rFonts w:cs="Times New Roman"/>
          <w:sz w:val="28"/>
          <w:szCs w:val="28"/>
        </w:rPr>
        <w:t>шлого и трудным вопросам истории (фундаментальные особенности социал</w:t>
      </w:r>
      <w:r w:rsidRPr="005D0A0A">
        <w:rPr>
          <w:rFonts w:cs="Times New Roman"/>
          <w:sz w:val="28"/>
          <w:szCs w:val="28"/>
        </w:rPr>
        <w:t>ь</w:t>
      </w:r>
      <w:r w:rsidRPr="005D0A0A">
        <w:rPr>
          <w:rFonts w:cs="Times New Roman"/>
          <w:sz w:val="28"/>
          <w:szCs w:val="28"/>
        </w:rPr>
        <w:t>ного и политическогостроя России (крепостное право, самодержавие) в сравн</w:t>
      </w:r>
      <w:r w:rsidRPr="005D0A0A">
        <w:rPr>
          <w:rFonts w:cs="Times New Roman"/>
          <w:sz w:val="28"/>
          <w:szCs w:val="28"/>
        </w:rPr>
        <w:t>е</w:t>
      </w:r>
      <w:r w:rsidRPr="005D0A0A">
        <w:rPr>
          <w:rFonts w:cs="Times New Roman"/>
          <w:sz w:val="28"/>
          <w:szCs w:val="28"/>
        </w:rPr>
        <w:t>нии с государствами Западной Европы);</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систематизация информации в ходе проектной деятельности, представл</w:t>
      </w:r>
      <w:r w:rsidRPr="005D0A0A">
        <w:rPr>
          <w:rFonts w:cs="Times New Roman"/>
          <w:sz w:val="28"/>
          <w:szCs w:val="28"/>
        </w:rPr>
        <w:t>е</w:t>
      </w:r>
      <w:r w:rsidRPr="005D0A0A">
        <w:rPr>
          <w:rFonts w:cs="Times New Roman"/>
          <w:sz w:val="28"/>
          <w:szCs w:val="28"/>
        </w:rPr>
        <w:t>ние её результатов в различных видах, в том числе с использованием наглядных средств;</w:t>
      </w:r>
    </w:p>
    <w:p w:rsidR="00AA1126" w:rsidRPr="005D0A0A"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приобретение опыта историко-культурного, историко-</w:t>
      </w:r>
      <w:r w:rsidR="002910EF">
        <w:rPr>
          <w:rFonts w:cs="Times New Roman"/>
          <w:sz w:val="28"/>
          <w:szCs w:val="28"/>
        </w:rPr>
        <w:t xml:space="preserve"> а</w:t>
      </w:r>
      <w:r w:rsidRPr="005D0A0A">
        <w:rPr>
          <w:rFonts w:cs="Times New Roman"/>
          <w:sz w:val="28"/>
          <w:szCs w:val="28"/>
        </w:rPr>
        <w:t>нтропологическ</w:t>
      </w:r>
      <w:r w:rsidRPr="005D0A0A">
        <w:rPr>
          <w:rFonts w:cs="Times New Roman"/>
          <w:sz w:val="28"/>
          <w:szCs w:val="28"/>
        </w:rPr>
        <w:t>о</w:t>
      </w:r>
      <w:r w:rsidRPr="005D0A0A">
        <w:rPr>
          <w:rFonts w:cs="Times New Roman"/>
          <w:sz w:val="28"/>
          <w:szCs w:val="28"/>
        </w:rPr>
        <w:t>го, цивилизационного подходов к оценкесоциальных явлений;</w:t>
      </w:r>
    </w:p>
    <w:p w:rsidR="00AA1126" w:rsidRDefault="00AA1126" w:rsidP="00BC559F">
      <w:pPr>
        <w:pStyle w:val="18"/>
        <w:numPr>
          <w:ilvl w:val="0"/>
          <w:numId w:val="268"/>
        </w:numPr>
        <w:tabs>
          <w:tab w:val="clear" w:pos="1021"/>
          <w:tab w:val="left" w:pos="0"/>
        </w:tabs>
        <w:ind w:left="0" w:firstLine="426"/>
        <w:rPr>
          <w:rFonts w:cs="Times New Roman"/>
          <w:sz w:val="28"/>
          <w:szCs w:val="28"/>
        </w:rPr>
      </w:pPr>
      <w:r w:rsidRPr="005D0A0A">
        <w:rPr>
          <w:rFonts w:cs="Times New Roman"/>
          <w:sz w:val="28"/>
          <w:szCs w:val="28"/>
        </w:rPr>
        <w:t>представление о культурном пространстве Россиив XIX в., осознание р</w:t>
      </w:r>
      <w:r w:rsidRPr="005D0A0A">
        <w:rPr>
          <w:rFonts w:cs="Times New Roman"/>
          <w:sz w:val="28"/>
          <w:szCs w:val="28"/>
        </w:rPr>
        <w:t>о</w:t>
      </w:r>
      <w:r w:rsidRPr="005D0A0A">
        <w:rPr>
          <w:rFonts w:cs="Times New Roman"/>
          <w:sz w:val="28"/>
          <w:szCs w:val="28"/>
        </w:rPr>
        <w:t>ли и места культурного наследияРоссии в общемировом культурном наследии.</w:t>
      </w:r>
    </w:p>
    <w:p w:rsidR="00F71BC5" w:rsidRDefault="00F71BC5" w:rsidP="00F71BC5">
      <w:pPr>
        <w:pStyle w:val="18"/>
        <w:tabs>
          <w:tab w:val="clear" w:pos="1021"/>
          <w:tab w:val="left" w:pos="0"/>
        </w:tabs>
        <w:ind w:firstLine="0"/>
        <w:rPr>
          <w:rFonts w:cs="Times New Roman"/>
          <w:b/>
          <w:bCs/>
          <w:sz w:val="28"/>
          <w:szCs w:val="28"/>
        </w:rPr>
      </w:pPr>
      <w:r>
        <w:rPr>
          <w:rFonts w:cs="Times New Roman"/>
          <w:b/>
          <w:bCs/>
          <w:sz w:val="28"/>
          <w:szCs w:val="28"/>
        </w:rPr>
        <w:tab/>
      </w:r>
    </w:p>
    <w:p w:rsidR="00F71BC5" w:rsidRPr="00A159F2" w:rsidRDefault="00F71BC5" w:rsidP="00F71BC5">
      <w:pPr>
        <w:pStyle w:val="18"/>
        <w:tabs>
          <w:tab w:val="clear" w:pos="1021"/>
          <w:tab w:val="left" w:pos="0"/>
        </w:tabs>
        <w:ind w:firstLine="0"/>
        <w:rPr>
          <w:rFonts w:cs="Times New Roman"/>
          <w:b/>
          <w:bCs/>
          <w:sz w:val="28"/>
          <w:szCs w:val="28"/>
        </w:rPr>
      </w:pPr>
      <w:r>
        <w:rPr>
          <w:rFonts w:cs="Times New Roman"/>
          <w:b/>
          <w:bCs/>
          <w:sz w:val="28"/>
          <w:szCs w:val="28"/>
        </w:rPr>
        <w:tab/>
      </w:r>
      <w:r w:rsidRPr="00A159F2">
        <w:rPr>
          <w:rFonts w:cs="Times New Roman"/>
          <w:b/>
          <w:bCs/>
          <w:sz w:val="28"/>
          <w:szCs w:val="28"/>
        </w:rPr>
        <w:t>В результате изучения курса учащиеся должны знатьи понимать:</w:t>
      </w:r>
    </w:p>
    <w:p w:rsidR="00F71BC5" w:rsidRPr="00A159F2" w:rsidRDefault="00F71BC5" w:rsidP="00BC559F">
      <w:pPr>
        <w:pStyle w:val="18"/>
        <w:numPr>
          <w:ilvl w:val="0"/>
          <w:numId w:val="264"/>
        </w:numPr>
        <w:tabs>
          <w:tab w:val="clear" w:pos="1021"/>
          <w:tab w:val="left" w:pos="0"/>
        </w:tabs>
        <w:ind w:left="0" w:firstLine="426"/>
        <w:rPr>
          <w:rFonts w:cs="Times New Roman"/>
          <w:sz w:val="28"/>
          <w:szCs w:val="28"/>
        </w:rPr>
      </w:pPr>
      <w:r w:rsidRPr="00A159F2">
        <w:rPr>
          <w:rFonts w:cs="Times New Roman"/>
          <w:sz w:val="28"/>
          <w:szCs w:val="28"/>
        </w:rPr>
        <w:t>имена выдающихся деятелей XVIII в., важнейшиефакты их биографии;</w:t>
      </w:r>
    </w:p>
    <w:p w:rsidR="00F71BC5" w:rsidRPr="00A159F2" w:rsidRDefault="00F71BC5" w:rsidP="00BC559F">
      <w:pPr>
        <w:pStyle w:val="18"/>
        <w:numPr>
          <w:ilvl w:val="0"/>
          <w:numId w:val="264"/>
        </w:numPr>
        <w:tabs>
          <w:tab w:val="clear" w:pos="1021"/>
          <w:tab w:val="left" w:pos="0"/>
        </w:tabs>
        <w:ind w:left="0" w:firstLine="426"/>
        <w:rPr>
          <w:rFonts w:cs="Times New Roman"/>
          <w:sz w:val="28"/>
          <w:szCs w:val="28"/>
        </w:rPr>
      </w:pPr>
      <w:r w:rsidRPr="00A159F2">
        <w:rPr>
          <w:rFonts w:cs="Times New Roman"/>
          <w:sz w:val="28"/>
          <w:szCs w:val="28"/>
        </w:rPr>
        <w:lastRenderedPageBreak/>
        <w:t xml:space="preserve">основные этапы и ключевые события всеобщей истории периода конца XVII </w:t>
      </w:r>
      <w:r>
        <w:rPr>
          <w:rFonts w:cs="Times New Roman"/>
          <w:sz w:val="28"/>
          <w:szCs w:val="28"/>
        </w:rPr>
        <w:t>-</w:t>
      </w:r>
      <w:r w:rsidRPr="00A159F2">
        <w:rPr>
          <w:rFonts w:cs="Times New Roman"/>
          <w:sz w:val="28"/>
          <w:szCs w:val="28"/>
        </w:rPr>
        <w:t xml:space="preserve"> XVIII в.;</w:t>
      </w:r>
    </w:p>
    <w:p w:rsidR="00F71BC5" w:rsidRPr="00A159F2" w:rsidRDefault="00F71BC5" w:rsidP="00BC559F">
      <w:pPr>
        <w:pStyle w:val="18"/>
        <w:numPr>
          <w:ilvl w:val="0"/>
          <w:numId w:val="264"/>
        </w:numPr>
        <w:tabs>
          <w:tab w:val="clear" w:pos="1021"/>
          <w:tab w:val="left" w:pos="0"/>
        </w:tabs>
        <w:ind w:left="0" w:firstLine="426"/>
        <w:rPr>
          <w:rFonts w:cs="Times New Roman"/>
          <w:sz w:val="28"/>
          <w:szCs w:val="28"/>
        </w:rPr>
      </w:pPr>
      <w:r w:rsidRPr="00A159F2">
        <w:rPr>
          <w:rFonts w:cs="Times New Roman"/>
          <w:sz w:val="28"/>
          <w:szCs w:val="28"/>
        </w:rPr>
        <w:t>важнейшие достижения культуры и системы ценностей, сформировавш</w:t>
      </w:r>
      <w:r w:rsidRPr="00A159F2">
        <w:rPr>
          <w:rFonts w:cs="Times New Roman"/>
          <w:sz w:val="28"/>
          <w:szCs w:val="28"/>
        </w:rPr>
        <w:t>и</w:t>
      </w:r>
      <w:r w:rsidRPr="00A159F2">
        <w:rPr>
          <w:rFonts w:cs="Times New Roman"/>
          <w:sz w:val="28"/>
          <w:szCs w:val="28"/>
        </w:rPr>
        <w:t>еся в ходе исторического развития;</w:t>
      </w:r>
    </w:p>
    <w:p w:rsidR="00F71BC5" w:rsidRPr="00A159F2" w:rsidRDefault="00F71BC5" w:rsidP="00BC559F">
      <w:pPr>
        <w:pStyle w:val="18"/>
        <w:numPr>
          <w:ilvl w:val="0"/>
          <w:numId w:val="264"/>
        </w:numPr>
        <w:tabs>
          <w:tab w:val="clear" w:pos="1021"/>
          <w:tab w:val="left" w:pos="0"/>
        </w:tabs>
        <w:ind w:left="0" w:firstLine="426"/>
        <w:rPr>
          <w:rFonts w:cs="Times New Roman"/>
          <w:sz w:val="28"/>
          <w:szCs w:val="28"/>
        </w:rPr>
      </w:pPr>
      <w:r w:rsidRPr="00A159F2">
        <w:rPr>
          <w:rFonts w:cs="Times New Roman"/>
          <w:sz w:val="28"/>
          <w:szCs w:val="28"/>
        </w:rPr>
        <w:t>изученные виды исторических источников;</w:t>
      </w:r>
    </w:p>
    <w:p w:rsidR="00F71BC5" w:rsidRPr="00A159F2" w:rsidRDefault="00F71BC5" w:rsidP="00F71BC5">
      <w:pPr>
        <w:pStyle w:val="18"/>
        <w:tabs>
          <w:tab w:val="clear" w:pos="1021"/>
          <w:tab w:val="left" w:pos="0"/>
        </w:tabs>
        <w:ind w:firstLine="0"/>
        <w:rPr>
          <w:rFonts w:cs="Times New Roman"/>
          <w:b/>
          <w:bCs/>
          <w:sz w:val="28"/>
          <w:szCs w:val="28"/>
        </w:rPr>
      </w:pPr>
      <w:r>
        <w:rPr>
          <w:rFonts w:cs="Times New Roman"/>
          <w:b/>
          <w:bCs/>
          <w:sz w:val="28"/>
          <w:szCs w:val="28"/>
        </w:rPr>
        <w:tab/>
      </w:r>
      <w:r w:rsidRPr="00A159F2">
        <w:rPr>
          <w:rFonts w:cs="Times New Roman"/>
          <w:b/>
          <w:bCs/>
          <w:sz w:val="28"/>
          <w:szCs w:val="28"/>
        </w:rPr>
        <w:t>В результате изучения курса учащиеся должны уметь:</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соотносить даты событий отечественной и всеобщей истории с веком; определять последовательность и длительностьважнейших событий отеч</w:t>
      </w:r>
      <w:r w:rsidRPr="00A159F2">
        <w:rPr>
          <w:rFonts w:cs="Times New Roman"/>
          <w:sz w:val="28"/>
          <w:szCs w:val="28"/>
        </w:rPr>
        <w:t>е</w:t>
      </w:r>
      <w:r w:rsidRPr="00A159F2">
        <w:rPr>
          <w:rFonts w:cs="Times New Roman"/>
          <w:sz w:val="28"/>
          <w:szCs w:val="28"/>
        </w:rPr>
        <w:t>ственной и всеобщей истории;</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использовать текст исторического источника при ответе на вопросы и р</w:t>
      </w:r>
      <w:r w:rsidRPr="00A159F2">
        <w:rPr>
          <w:rFonts w:cs="Times New Roman"/>
          <w:sz w:val="28"/>
          <w:szCs w:val="28"/>
        </w:rPr>
        <w:t>е</w:t>
      </w:r>
      <w:r w:rsidRPr="00A159F2">
        <w:rPr>
          <w:rFonts w:cs="Times New Roman"/>
          <w:sz w:val="28"/>
          <w:szCs w:val="28"/>
        </w:rPr>
        <w:t>шении различных учебных задач, сравнивать свидетельства разных источников;</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показывать на исторической карте территории расселения народов, гр</w:t>
      </w:r>
      <w:r w:rsidRPr="00A159F2">
        <w:rPr>
          <w:rFonts w:cs="Times New Roman"/>
          <w:sz w:val="28"/>
          <w:szCs w:val="28"/>
        </w:rPr>
        <w:t>а</w:t>
      </w:r>
      <w:r w:rsidRPr="00A159F2">
        <w:rPr>
          <w:rFonts w:cs="Times New Roman"/>
          <w:sz w:val="28"/>
          <w:szCs w:val="28"/>
        </w:rPr>
        <w:t>ницы государств, города, места значительных исторических событий;</w:t>
      </w:r>
    </w:p>
    <w:p w:rsidR="00F71BC5"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рассказывать о важнейших исторических событияхи их участниках, оп</w:t>
      </w:r>
      <w:r w:rsidRPr="00A159F2">
        <w:rPr>
          <w:rFonts w:cs="Times New Roman"/>
          <w:sz w:val="28"/>
          <w:szCs w:val="28"/>
        </w:rPr>
        <w:t>и</w:t>
      </w:r>
      <w:r w:rsidRPr="00A159F2">
        <w:rPr>
          <w:rFonts w:cs="Times New Roman"/>
          <w:sz w:val="28"/>
          <w:szCs w:val="28"/>
        </w:rPr>
        <w:t xml:space="preserve">раясь на знание необходимых фактов, дат, терминов; </w:t>
      </w:r>
    </w:p>
    <w:p w:rsidR="00F71BC5" w:rsidRPr="00197B5B" w:rsidRDefault="00F71BC5" w:rsidP="00BC559F">
      <w:pPr>
        <w:pStyle w:val="18"/>
        <w:numPr>
          <w:ilvl w:val="0"/>
          <w:numId w:val="265"/>
        </w:numPr>
        <w:tabs>
          <w:tab w:val="clear" w:pos="1021"/>
          <w:tab w:val="left" w:pos="0"/>
        </w:tabs>
        <w:ind w:left="0" w:firstLine="426"/>
        <w:rPr>
          <w:rFonts w:cs="Times New Roman"/>
          <w:sz w:val="28"/>
          <w:szCs w:val="28"/>
        </w:rPr>
      </w:pPr>
      <w:r w:rsidRPr="00197B5B">
        <w:rPr>
          <w:rFonts w:cs="Times New Roman"/>
          <w:sz w:val="28"/>
          <w:szCs w:val="28"/>
        </w:rPr>
        <w:t>давать описание исторических событийи памятников культуры на основе текста и иллюстративного материала учебника, фрагментов исторических и</w:t>
      </w:r>
      <w:r w:rsidRPr="00197B5B">
        <w:rPr>
          <w:rFonts w:cs="Times New Roman"/>
          <w:sz w:val="28"/>
          <w:szCs w:val="28"/>
        </w:rPr>
        <w:t>с</w:t>
      </w:r>
      <w:r w:rsidRPr="00197B5B">
        <w:rPr>
          <w:rFonts w:cs="Times New Roman"/>
          <w:sz w:val="28"/>
          <w:szCs w:val="28"/>
        </w:rPr>
        <w:t xml:space="preserve">точников; </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использовать приобретённые знания при написаниитворческих работ (в том числе сочинений), отчётов об экскурсиях, рефератов;</w:t>
      </w:r>
    </w:p>
    <w:p w:rsidR="00F71BC5"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 xml:space="preserve">соотносить общие исторические процессы и отдельныефакты; </w:t>
      </w:r>
    </w:p>
    <w:p w:rsidR="00F71BC5"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выявлять существенные черты исторических процессов, явлений и соб</w:t>
      </w:r>
      <w:r w:rsidRPr="00A159F2">
        <w:rPr>
          <w:rFonts w:cs="Times New Roman"/>
          <w:sz w:val="28"/>
          <w:szCs w:val="28"/>
        </w:rPr>
        <w:t>ы</w:t>
      </w:r>
      <w:r w:rsidRPr="00A159F2">
        <w:rPr>
          <w:rFonts w:cs="Times New Roman"/>
          <w:sz w:val="28"/>
          <w:szCs w:val="28"/>
        </w:rPr>
        <w:t xml:space="preserve">тий; группировать исторические явления и события по заданному признаку; </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объяснять смыслизученных исторических понятий и терминов, выявлять</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общность и различия сравниваемых исторических событийи явлений;</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определять на основе учебного материала причиныи следствия важне</w:t>
      </w:r>
      <w:r w:rsidRPr="00A159F2">
        <w:rPr>
          <w:rFonts w:cs="Times New Roman"/>
          <w:sz w:val="28"/>
          <w:szCs w:val="28"/>
        </w:rPr>
        <w:t>й</w:t>
      </w:r>
      <w:r w:rsidRPr="00A159F2">
        <w:rPr>
          <w:rFonts w:cs="Times New Roman"/>
          <w:sz w:val="28"/>
          <w:szCs w:val="28"/>
        </w:rPr>
        <w:t>ших исторических событий;</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объяснять своё отношение к наиболее значительнымсобытиям и личн</w:t>
      </w:r>
      <w:r w:rsidRPr="00A159F2">
        <w:rPr>
          <w:rFonts w:cs="Times New Roman"/>
          <w:sz w:val="28"/>
          <w:szCs w:val="28"/>
        </w:rPr>
        <w:t>о</w:t>
      </w:r>
      <w:r w:rsidRPr="00A159F2">
        <w:rPr>
          <w:rFonts w:cs="Times New Roman"/>
          <w:sz w:val="28"/>
          <w:szCs w:val="28"/>
        </w:rPr>
        <w:t>стям истории России и всеобщей истории,достижениям отечественной и мир</w:t>
      </w:r>
      <w:r w:rsidRPr="00A159F2">
        <w:rPr>
          <w:rFonts w:cs="Times New Roman"/>
          <w:sz w:val="28"/>
          <w:szCs w:val="28"/>
        </w:rPr>
        <w:t>о</w:t>
      </w:r>
      <w:r w:rsidRPr="00A159F2">
        <w:rPr>
          <w:rFonts w:cs="Times New Roman"/>
          <w:sz w:val="28"/>
          <w:szCs w:val="28"/>
        </w:rPr>
        <w:t>вой культуры;</w:t>
      </w:r>
    </w:p>
    <w:p w:rsidR="00F71BC5" w:rsidRPr="00A159F2" w:rsidRDefault="00F71BC5" w:rsidP="00BC559F">
      <w:pPr>
        <w:pStyle w:val="18"/>
        <w:numPr>
          <w:ilvl w:val="0"/>
          <w:numId w:val="265"/>
        </w:numPr>
        <w:tabs>
          <w:tab w:val="clear" w:pos="1021"/>
          <w:tab w:val="left" w:pos="0"/>
        </w:tabs>
        <w:ind w:left="0" w:firstLine="426"/>
        <w:rPr>
          <w:rFonts w:cs="Times New Roman"/>
          <w:sz w:val="28"/>
          <w:szCs w:val="28"/>
        </w:rPr>
      </w:pPr>
      <w:r w:rsidRPr="00A159F2">
        <w:rPr>
          <w:rFonts w:cs="Times New Roman"/>
          <w:sz w:val="28"/>
          <w:szCs w:val="28"/>
        </w:rPr>
        <w:t>использовать приобретённые знания и умения в практической деятельн</w:t>
      </w:r>
      <w:r w:rsidRPr="00A159F2">
        <w:rPr>
          <w:rFonts w:cs="Times New Roman"/>
          <w:sz w:val="28"/>
          <w:szCs w:val="28"/>
        </w:rPr>
        <w:t>о</w:t>
      </w:r>
      <w:r w:rsidRPr="00A159F2">
        <w:rPr>
          <w:rFonts w:cs="Times New Roman"/>
          <w:sz w:val="28"/>
          <w:szCs w:val="28"/>
        </w:rPr>
        <w:t>сти и повседневной жизни для понимания исторических причин и историческ</w:t>
      </w:r>
      <w:r w:rsidRPr="00A159F2">
        <w:rPr>
          <w:rFonts w:cs="Times New Roman"/>
          <w:sz w:val="28"/>
          <w:szCs w:val="28"/>
        </w:rPr>
        <w:t>о</w:t>
      </w:r>
      <w:r w:rsidRPr="00A159F2">
        <w:rPr>
          <w:rFonts w:cs="Times New Roman"/>
          <w:sz w:val="28"/>
          <w:szCs w:val="28"/>
        </w:rPr>
        <w:t>го значения событий и явлений современной жизни, для высказывания со</w:t>
      </w:r>
      <w:r w:rsidRPr="00A159F2">
        <w:rPr>
          <w:rFonts w:cs="Times New Roman"/>
          <w:sz w:val="28"/>
          <w:szCs w:val="28"/>
        </w:rPr>
        <w:t>б</w:t>
      </w:r>
      <w:r w:rsidRPr="00A159F2">
        <w:rPr>
          <w:rFonts w:cs="Times New Roman"/>
          <w:sz w:val="28"/>
          <w:szCs w:val="28"/>
        </w:rPr>
        <w:t>ственных суждений об историческом наследии народов Россиии мира, объя</w:t>
      </w:r>
      <w:r w:rsidRPr="00A159F2">
        <w:rPr>
          <w:rFonts w:cs="Times New Roman"/>
          <w:sz w:val="28"/>
          <w:szCs w:val="28"/>
        </w:rPr>
        <w:t>с</w:t>
      </w:r>
      <w:r w:rsidRPr="00A159F2">
        <w:rPr>
          <w:rFonts w:cs="Times New Roman"/>
          <w:sz w:val="28"/>
          <w:szCs w:val="28"/>
        </w:rPr>
        <w:t>нения исторически сложившихся норм социального поведения, использования знаний об историческом путии традициях народов России и мира в общении с людьми другой культуры, национальной и религиозной принадлежности.</w:t>
      </w:r>
    </w:p>
    <w:p w:rsidR="00E46080" w:rsidRDefault="00E46080" w:rsidP="00527631">
      <w:pPr>
        <w:pStyle w:val="18"/>
        <w:rPr>
          <w:rFonts w:cs="Times New Roman"/>
          <w:b/>
          <w:sz w:val="28"/>
          <w:szCs w:val="28"/>
        </w:rPr>
      </w:pPr>
    </w:p>
    <w:p w:rsidR="00E46080" w:rsidRDefault="00527631" w:rsidP="00E46080">
      <w:pPr>
        <w:pStyle w:val="18"/>
        <w:jc w:val="center"/>
        <w:rPr>
          <w:rFonts w:cs="Times New Roman"/>
          <w:b/>
          <w:sz w:val="28"/>
          <w:szCs w:val="28"/>
        </w:rPr>
      </w:pPr>
      <w:r w:rsidRPr="00527631">
        <w:rPr>
          <w:rFonts w:cs="Times New Roman"/>
          <w:b/>
          <w:sz w:val="28"/>
          <w:szCs w:val="28"/>
        </w:rPr>
        <w:t>Планируемые результаты изучения учебного предмета</w:t>
      </w:r>
    </w:p>
    <w:p w:rsidR="00527631" w:rsidRDefault="00527631" w:rsidP="00E46080">
      <w:pPr>
        <w:pStyle w:val="18"/>
        <w:jc w:val="center"/>
        <w:rPr>
          <w:rFonts w:cs="Times New Roman"/>
          <w:sz w:val="28"/>
          <w:szCs w:val="28"/>
        </w:rPr>
      </w:pPr>
      <w:r w:rsidRPr="00527631">
        <w:rPr>
          <w:rFonts w:cs="Times New Roman"/>
          <w:b/>
          <w:sz w:val="28"/>
          <w:szCs w:val="28"/>
        </w:rPr>
        <w:t>«История</w:t>
      </w:r>
      <w:r w:rsidRPr="00527631">
        <w:rPr>
          <w:rFonts w:cs="Times New Roman"/>
          <w:sz w:val="28"/>
          <w:szCs w:val="28"/>
        </w:rPr>
        <w:t>»</w:t>
      </w:r>
    </w:p>
    <w:p w:rsidR="00801AFF" w:rsidRPr="00527631" w:rsidRDefault="00801AFF" w:rsidP="00E46080">
      <w:pPr>
        <w:pStyle w:val="18"/>
        <w:jc w:val="center"/>
        <w:rPr>
          <w:rFonts w:cs="Times New Roman"/>
          <w:sz w:val="28"/>
          <w:szCs w:val="28"/>
        </w:rPr>
      </w:pPr>
    </w:p>
    <w:p w:rsidR="00527631" w:rsidRPr="00527631" w:rsidRDefault="00527631" w:rsidP="00527631">
      <w:pPr>
        <w:pStyle w:val="18"/>
        <w:rPr>
          <w:rFonts w:cs="Times New Roman"/>
          <w:sz w:val="28"/>
          <w:szCs w:val="28"/>
        </w:rPr>
      </w:pPr>
      <w:r w:rsidRPr="00527631">
        <w:rPr>
          <w:rFonts w:cs="Times New Roman"/>
          <w:b/>
          <w:sz w:val="28"/>
          <w:szCs w:val="28"/>
        </w:rPr>
        <w:t>История России. Всеобщая история</w:t>
      </w:r>
      <w:r w:rsidRPr="00527631">
        <w:rPr>
          <w:rStyle w:val="af3"/>
          <w:rFonts w:cs="Times New Roman"/>
          <w:sz w:val="28"/>
          <w:szCs w:val="28"/>
        </w:rPr>
        <w:footnoteReference w:id="1"/>
      </w:r>
    </w:p>
    <w:p w:rsidR="00527631" w:rsidRPr="00527631" w:rsidRDefault="00527631" w:rsidP="00527631">
      <w:pPr>
        <w:pStyle w:val="18"/>
        <w:rPr>
          <w:rFonts w:cs="Times New Roman"/>
          <w:sz w:val="28"/>
          <w:szCs w:val="28"/>
        </w:rPr>
      </w:pPr>
      <w:r w:rsidRPr="00527631">
        <w:rPr>
          <w:rFonts w:cs="Times New Roman"/>
          <w:sz w:val="28"/>
          <w:szCs w:val="28"/>
        </w:rPr>
        <w:lastRenderedPageBreak/>
        <w:t>Предметные результаты освоения курса истории на уровне основного о</w:t>
      </w:r>
      <w:r w:rsidRPr="00527631">
        <w:rPr>
          <w:rFonts w:cs="Times New Roman"/>
          <w:sz w:val="28"/>
          <w:szCs w:val="28"/>
        </w:rPr>
        <w:t>б</w:t>
      </w:r>
      <w:r w:rsidRPr="00527631">
        <w:rPr>
          <w:rFonts w:cs="Times New Roman"/>
          <w:sz w:val="28"/>
          <w:szCs w:val="28"/>
        </w:rPr>
        <w:t>щего образования предполагают, что у учащегося сформированы:</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w:t>
      </w:r>
      <w:r w:rsidRPr="00527631">
        <w:rPr>
          <w:rFonts w:cs="Times New Roman"/>
          <w:sz w:val="28"/>
          <w:szCs w:val="28"/>
        </w:rPr>
        <w:t>о</w:t>
      </w:r>
      <w:r w:rsidRPr="00527631">
        <w:rPr>
          <w:rFonts w:cs="Times New Roman"/>
          <w:sz w:val="28"/>
          <w:szCs w:val="28"/>
        </w:rPr>
        <w:t>временного общества; о преемственности исторических эпох и непрерывности исторических процессов; о месте и роли России в мировой истории;</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базовые исторические знания об основных этапах и закономерностях ра</w:t>
      </w:r>
      <w:r w:rsidRPr="00527631">
        <w:rPr>
          <w:rFonts w:cs="Times New Roman"/>
          <w:sz w:val="28"/>
          <w:szCs w:val="28"/>
        </w:rPr>
        <w:t>з</w:t>
      </w:r>
      <w:r w:rsidRPr="00527631">
        <w:rPr>
          <w:rFonts w:cs="Times New Roman"/>
          <w:sz w:val="28"/>
          <w:szCs w:val="28"/>
        </w:rPr>
        <w:t>вития человеческого общества с древности до наших дней;</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способность применять понятийный аппарат исторического знания и пр</w:t>
      </w:r>
      <w:r w:rsidRPr="00527631">
        <w:rPr>
          <w:rFonts w:cs="Times New Roman"/>
          <w:sz w:val="28"/>
          <w:szCs w:val="28"/>
        </w:rPr>
        <w:t>и</w:t>
      </w:r>
      <w:r w:rsidRPr="00527631">
        <w:rPr>
          <w:rFonts w:cs="Times New Roman"/>
          <w:sz w:val="28"/>
          <w:szCs w:val="28"/>
        </w:rPr>
        <w:t>емы исторического анализа для раскрытия сущности и значения событий и я</w:t>
      </w:r>
      <w:r w:rsidRPr="00527631">
        <w:rPr>
          <w:rFonts w:cs="Times New Roman"/>
          <w:sz w:val="28"/>
          <w:szCs w:val="28"/>
        </w:rPr>
        <w:t>в</w:t>
      </w:r>
      <w:r w:rsidRPr="00527631">
        <w:rPr>
          <w:rFonts w:cs="Times New Roman"/>
          <w:sz w:val="28"/>
          <w:szCs w:val="28"/>
        </w:rPr>
        <w:t>лений прошлого и современности;</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способность применять исторические знания для осмысления обществе</w:t>
      </w:r>
      <w:r w:rsidRPr="00527631">
        <w:rPr>
          <w:rFonts w:cs="Times New Roman"/>
          <w:sz w:val="28"/>
          <w:szCs w:val="28"/>
        </w:rPr>
        <w:t>н</w:t>
      </w:r>
      <w:r w:rsidRPr="00527631">
        <w:rPr>
          <w:rFonts w:cs="Times New Roman"/>
          <w:sz w:val="28"/>
          <w:szCs w:val="28"/>
        </w:rPr>
        <w:t>ных событий и явлений прошлого и современности;</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умение искать, анализировать, систематизировать и оценивать историч</w:t>
      </w:r>
      <w:r w:rsidRPr="00527631">
        <w:rPr>
          <w:rFonts w:cs="Times New Roman"/>
          <w:sz w:val="28"/>
          <w:szCs w:val="28"/>
        </w:rPr>
        <w:t>е</w:t>
      </w:r>
      <w:r w:rsidRPr="00527631">
        <w:rPr>
          <w:rFonts w:cs="Times New Roman"/>
          <w:sz w:val="28"/>
          <w:szCs w:val="28"/>
        </w:rPr>
        <w:t>скую информацию различных исторических и современных источников, ра</w:t>
      </w:r>
      <w:r w:rsidRPr="00527631">
        <w:rPr>
          <w:rFonts w:cs="Times New Roman"/>
          <w:sz w:val="28"/>
          <w:szCs w:val="28"/>
        </w:rPr>
        <w:t>с</w:t>
      </w:r>
      <w:r w:rsidRPr="00527631">
        <w:rPr>
          <w:rFonts w:cs="Times New Roman"/>
          <w:sz w:val="28"/>
          <w:szCs w:val="28"/>
        </w:rPr>
        <w:t>крывая ее социальную принадлежность и познавательную ценность; спосо</w:t>
      </w:r>
      <w:r w:rsidRPr="00527631">
        <w:rPr>
          <w:rFonts w:cs="Times New Roman"/>
          <w:sz w:val="28"/>
          <w:szCs w:val="28"/>
        </w:rPr>
        <w:t>б</w:t>
      </w:r>
      <w:r w:rsidRPr="00527631">
        <w:rPr>
          <w:rFonts w:cs="Times New Roman"/>
          <w:sz w:val="28"/>
          <w:szCs w:val="28"/>
        </w:rPr>
        <w:t>ность определять и аргументировать свое отношение к ней;</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27631" w:rsidRPr="00527631" w:rsidRDefault="00527631" w:rsidP="00BC559F">
      <w:pPr>
        <w:pStyle w:val="18"/>
        <w:numPr>
          <w:ilvl w:val="0"/>
          <w:numId w:val="269"/>
        </w:numPr>
        <w:tabs>
          <w:tab w:val="clear" w:pos="1021"/>
          <w:tab w:val="left" w:pos="0"/>
        </w:tabs>
        <w:ind w:left="0" w:firstLine="426"/>
        <w:rPr>
          <w:rFonts w:cs="Times New Roman"/>
          <w:sz w:val="28"/>
          <w:szCs w:val="28"/>
        </w:rPr>
      </w:pPr>
      <w:r w:rsidRPr="00527631">
        <w:rPr>
          <w:rFonts w:cs="Times New Roman"/>
          <w:sz w:val="28"/>
          <w:szCs w:val="28"/>
        </w:rPr>
        <w:t>уважение к мировому и отечественному историческому наследию, кул</w:t>
      </w:r>
      <w:r w:rsidRPr="00527631">
        <w:rPr>
          <w:rFonts w:cs="Times New Roman"/>
          <w:sz w:val="28"/>
          <w:szCs w:val="28"/>
        </w:rPr>
        <w:t>ь</w:t>
      </w:r>
      <w:r w:rsidRPr="00527631">
        <w:rPr>
          <w:rFonts w:cs="Times New Roman"/>
          <w:sz w:val="28"/>
          <w:szCs w:val="28"/>
        </w:rPr>
        <w:t>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27631" w:rsidRDefault="00527631" w:rsidP="00527631">
      <w:pPr>
        <w:pStyle w:val="18"/>
        <w:rPr>
          <w:rFonts w:cs="Times New Roman"/>
          <w:b/>
          <w:sz w:val="28"/>
          <w:szCs w:val="28"/>
        </w:rPr>
      </w:pPr>
      <w:r>
        <w:rPr>
          <w:rFonts w:cs="Times New Roman"/>
          <w:b/>
          <w:sz w:val="28"/>
          <w:szCs w:val="28"/>
        </w:rPr>
        <w:t>5 класс</w:t>
      </w:r>
    </w:p>
    <w:p w:rsidR="00527631" w:rsidRPr="00527631" w:rsidRDefault="00527631" w:rsidP="00527631">
      <w:pPr>
        <w:pStyle w:val="18"/>
        <w:rPr>
          <w:rFonts w:cs="Times New Roman"/>
          <w:b/>
          <w:sz w:val="28"/>
          <w:szCs w:val="28"/>
        </w:rPr>
      </w:pPr>
      <w:r w:rsidRPr="00527631">
        <w:rPr>
          <w:rFonts w:cs="Times New Roman"/>
          <w:b/>
          <w:sz w:val="28"/>
          <w:szCs w:val="28"/>
        </w:rPr>
        <w:t xml:space="preserve">История Древнего мира </w:t>
      </w:r>
    </w:p>
    <w:p w:rsidR="00527631" w:rsidRPr="00527631" w:rsidRDefault="00527631" w:rsidP="00527631">
      <w:pPr>
        <w:pStyle w:val="18"/>
        <w:rPr>
          <w:rFonts w:cs="Times New Roman"/>
          <w:sz w:val="28"/>
          <w:szCs w:val="28"/>
        </w:rPr>
      </w:pPr>
      <w:r w:rsidRPr="00527631">
        <w:rPr>
          <w:rFonts w:cs="Times New Roman"/>
          <w:sz w:val="28"/>
          <w:szCs w:val="28"/>
        </w:rPr>
        <w:t>Выпускник научится:</w:t>
      </w:r>
    </w:p>
    <w:p w:rsidR="00527631" w:rsidRPr="00527631" w:rsidRDefault="00527631" w:rsidP="00BC559F">
      <w:pPr>
        <w:pStyle w:val="18"/>
        <w:numPr>
          <w:ilvl w:val="0"/>
          <w:numId w:val="270"/>
        </w:numPr>
        <w:tabs>
          <w:tab w:val="clear" w:pos="1021"/>
          <w:tab w:val="left" w:pos="0"/>
        </w:tabs>
        <w:ind w:left="0" w:firstLine="426"/>
        <w:rPr>
          <w:rFonts w:cs="Times New Roman"/>
          <w:i/>
          <w:sz w:val="28"/>
          <w:szCs w:val="28"/>
        </w:rPr>
      </w:pPr>
      <w:r w:rsidRPr="00527631">
        <w:rPr>
          <w:rFonts w:cs="Times New Roman"/>
          <w:sz w:val="28"/>
          <w:szCs w:val="28"/>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27631" w:rsidRPr="00527631" w:rsidRDefault="00527631" w:rsidP="00BC559F">
      <w:pPr>
        <w:pStyle w:val="18"/>
        <w:numPr>
          <w:ilvl w:val="0"/>
          <w:numId w:val="270"/>
        </w:numPr>
        <w:tabs>
          <w:tab w:val="clear" w:pos="1021"/>
          <w:tab w:val="left" w:pos="0"/>
        </w:tabs>
        <w:ind w:left="0" w:firstLine="426"/>
        <w:rPr>
          <w:rFonts w:cs="Times New Roman"/>
          <w:i/>
          <w:sz w:val="28"/>
          <w:szCs w:val="28"/>
        </w:rPr>
      </w:pPr>
      <w:r w:rsidRPr="00527631">
        <w:rPr>
          <w:rFonts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w:t>
      </w:r>
      <w:r w:rsidRPr="00527631">
        <w:rPr>
          <w:rFonts w:cs="Times New Roman"/>
          <w:sz w:val="28"/>
          <w:szCs w:val="28"/>
        </w:rPr>
        <w:t>е</w:t>
      </w:r>
      <w:r w:rsidRPr="00527631">
        <w:rPr>
          <w:rFonts w:cs="Times New Roman"/>
          <w:sz w:val="28"/>
          <w:szCs w:val="28"/>
        </w:rPr>
        <w:t>нии древних цивилизаций и государств, местах важнейших событий;</w:t>
      </w:r>
    </w:p>
    <w:p w:rsidR="00527631" w:rsidRPr="00527631" w:rsidRDefault="00527631" w:rsidP="00BC559F">
      <w:pPr>
        <w:pStyle w:val="18"/>
        <w:numPr>
          <w:ilvl w:val="0"/>
          <w:numId w:val="270"/>
        </w:numPr>
        <w:tabs>
          <w:tab w:val="clear" w:pos="1021"/>
          <w:tab w:val="left" w:pos="0"/>
        </w:tabs>
        <w:ind w:left="0" w:firstLine="426"/>
        <w:rPr>
          <w:rFonts w:cs="Times New Roman"/>
          <w:i/>
          <w:sz w:val="28"/>
          <w:szCs w:val="28"/>
        </w:rPr>
      </w:pPr>
      <w:r w:rsidRPr="00527631">
        <w:rPr>
          <w:rFonts w:cs="Times New Roman"/>
          <w:sz w:val="28"/>
          <w:szCs w:val="28"/>
        </w:rPr>
        <w:t>проводить поиск информации в отрывках исторических текстов, матер</w:t>
      </w:r>
      <w:r w:rsidRPr="00527631">
        <w:rPr>
          <w:rFonts w:cs="Times New Roman"/>
          <w:sz w:val="28"/>
          <w:szCs w:val="28"/>
        </w:rPr>
        <w:t>и</w:t>
      </w:r>
      <w:r w:rsidRPr="00527631">
        <w:rPr>
          <w:rFonts w:cs="Times New Roman"/>
          <w:sz w:val="28"/>
          <w:szCs w:val="28"/>
        </w:rPr>
        <w:t>альных памятниках Древнего мира;</w:t>
      </w:r>
    </w:p>
    <w:p w:rsidR="00527631" w:rsidRPr="00527631" w:rsidRDefault="00527631" w:rsidP="00BC559F">
      <w:pPr>
        <w:pStyle w:val="18"/>
        <w:numPr>
          <w:ilvl w:val="0"/>
          <w:numId w:val="270"/>
        </w:numPr>
        <w:tabs>
          <w:tab w:val="clear" w:pos="1021"/>
          <w:tab w:val="left" w:pos="0"/>
        </w:tabs>
        <w:ind w:left="0" w:firstLine="426"/>
        <w:rPr>
          <w:rFonts w:cs="Times New Roman"/>
          <w:i/>
          <w:sz w:val="28"/>
          <w:szCs w:val="28"/>
        </w:rPr>
      </w:pPr>
      <w:r w:rsidRPr="00527631">
        <w:rPr>
          <w:rFonts w:cs="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27631" w:rsidRPr="00527631" w:rsidRDefault="00527631" w:rsidP="00BC559F">
      <w:pPr>
        <w:pStyle w:val="18"/>
        <w:numPr>
          <w:ilvl w:val="0"/>
          <w:numId w:val="270"/>
        </w:numPr>
        <w:tabs>
          <w:tab w:val="clear" w:pos="1021"/>
          <w:tab w:val="left" w:pos="0"/>
        </w:tabs>
        <w:ind w:left="0" w:firstLine="426"/>
        <w:rPr>
          <w:rFonts w:cs="Times New Roman"/>
          <w:i/>
          <w:sz w:val="28"/>
          <w:szCs w:val="28"/>
        </w:rPr>
      </w:pPr>
      <w:r w:rsidRPr="00527631">
        <w:rPr>
          <w:rFonts w:cs="Times New Roman"/>
          <w:sz w:val="28"/>
          <w:szCs w:val="28"/>
        </w:rPr>
        <w:t xml:space="preserve">раскрывать характерные, существенные черты: а) форм государственного устройства древних обществ (с использованием понятий «деспотия», «полис», </w:t>
      </w:r>
      <w:r w:rsidRPr="00527631">
        <w:rPr>
          <w:rFonts w:cs="Times New Roman"/>
          <w:sz w:val="28"/>
          <w:szCs w:val="28"/>
        </w:rPr>
        <w:lastRenderedPageBreak/>
        <w:t>«республика», «закон», «империя», «метрополия», «колония» и др.); б) положения основных групп населения в древневосточных и античных общ</w:t>
      </w:r>
      <w:r w:rsidRPr="00527631">
        <w:rPr>
          <w:rFonts w:cs="Times New Roman"/>
          <w:sz w:val="28"/>
          <w:szCs w:val="28"/>
        </w:rPr>
        <w:t>е</w:t>
      </w:r>
      <w:r w:rsidRPr="00527631">
        <w:rPr>
          <w:rFonts w:cs="Times New Roman"/>
          <w:sz w:val="28"/>
          <w:szCs w:val="28"/>
        </w:rPr>
        <w:t>ствах (правители и подданные, свободные и рабы); в) религиозных верований людей в древности;</w:t>
      </w:r>
    </w:p>
    <w:p w:rsidR="00527631" w:rsidRPr="00527631" w:rsidRDefault="00527631" w:rsidP="00BC559F">
      <w:pPr>
        <w:pStyle w:val="18"/>
        <w:numPr>
          <w:ilvl w:val="0"/>
          <w:numId w:val="270"/>
        </w:numPr>
        <w:tabs>
          <w:tab w:val="clear" w:pos="1021"/>
        </w:tabs>
        <w:ind w:left="0" w:firstLine="426"/>
        <w:rPr>
          <w:rFonts w:cs="Times New Roman"/>
          <w:i/>
          <w:sz w:val="28"/>
          <w:szCs w:val="28"/>
        </w:rPr>
      </w:pPr>
      <w:r w:rsidRPr="00527631">
        <w:rPr>
          <w:rFonts w:cs="Times New Roman"/>
          <w:sz w:val="28"/>
          <w:szCs w:val="28"/>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27631" w:rsidRPr="00527631" w:rsidRDefault="00527631" w:rsidP="00BC559F">
      <w:pPr>
        <w:pStyle w:val="18"/>
        <w:numPr>
          <w:ilvl w:val="0"/>
          <w:numId w:val="270"/>
        </w:numPr>
        <w:tabs>
          <w:tab w:val="clear" w:pos="1021"/>
          <w:tab w:val="left" w:pos="0"/>
        </w:tabs>
        <w:ind w:left="0" w:firstLine="426"/>
        <w:rPr>
          <w:rFonts w:cs="Times New Roman"/>
          <w:i/>
          <w:sz w:val="28"/>
          <w:szCs w:val="28"/>
        </w:rPr>
      </w:pPr>
      <w:r w:rsidRPr="00527631">
        <w:rPr>
          <w:rFonts w:cs="Times New Roman"/>
          <w:sz w:val="28"/>
          <w:szCs w:val="28"/>
        </w:rPr>
        <w:t>давать оценку наиболее значительным событиям и личностям древней и</w:t>
      </w:r>
      <w:r w:rsidRPr="00527631">
        <w:rPr>
          <w:rFonts w:cs="Times New Roman"/>
          <w:sz w:val="28"/>
          <w:szCs w:val="28"/>
        </w:rPr>
        <w:t>с</w:t>
      </w:r>
      <w:r w:rsidRPr="00527631">
        <w:rPr>
          <w:rFonts w:cs="Times New Roman"/>
          <w:sz w:val="28"/>
          <w:szCs w:val="28"/>
        </w:rPr>
        <w:t>тории.</w:t>
      </w:r>
    </w:p>
    <w:p w:rsidR="00527631" w:rsidRPr="00527631" w:rsidRDefault="00527631" w:rsidP="00527631">
      <w:pPr>
        <w:pStyle w:val="18"/>
        <w:rPr>
          <w:rFonts w:cs="Times New Roman"/>
          <w:sz w:val="28"/>
          <w:szCs w:val="28"/>
        </w:rPr>
      </w:pPr>
      <w:r w:rsidRPr="00527631">
        <w:rPr>
          <w:rFonts w:cs="Times New Roman"/>
          <w:sz w:val="28"/>
          <w:szCs w:val="28"/>
        </w:rPr>
        <w:t>Выпускник получит возможность научиться:</w:t>
      </w:r>
    </w:p>
    <w:p w:rsidR="00527631" w:rsidRPr="00527631" w:rsidRDefault="00527631" w:rsidP="00BC559F">
      <w:pPr>
        <w:pStyle w:val="18"/>
        <w:numPr>
          <w:ilvl w:val="0"/>
          <w:numId w:val="271"/>
        </w:numPr>
        <w:tabs>
          <w:tab w:val="clear" w:pos="1021"/>
          <w:tab w:val="left" w:pos="0"/>
        </w:tabs>
        <w:ind w:left="0" w:firstLine="426"/>
        <w:rPr>
          <w:rFonts w:cs="Times New Roman"/>
          <w:i/>
          <w:sz w:val="28"/>
          <w:szCs w:val="28"/>
        </w:rPr>
      </w:pPr>
      <w:r w:rsidRPr="00527631">
        <w:rPr>
          <w:rFonts w:cs="Times New Roman"/>
          <w:i/>
          <w:sz w:val="28"/>
          <w:szCs w:val="28"/>
        </w:rPr>
        <w:t>давать характеристику общественного строя древних государств;</w:t>
      </w:r>
    </w:p>
    <w:p w:rsidR="00527631" w:rsidRPr="00527631" w:rsidRDefault="00527631" w:rsidP="00BC559F">
      <w:pPr>
        <w:pStyle w:val="18"/>
        <w:numPr>
          <w:ilvl w:val="0"/>
          <w:numId w:val="271"/>
        </w:numPr>
        <w:tabs>
          <w:tab w:val="clear" w:pos="1021"/>
          <w:tab w:val="left" w:pos="0"/>
        </w:tabs>
        <w:ind w:left="0" w:firstLine="426"/>
        <w:rPr>
          <w:rFonts w:cs="Times New Roman"/>
          <w:i/>
          <w:sz w:val="28"/>
          <w:szCs w:val="28"/>
        </w:rPr>
      </w:pPr>
      <w:r w:rsidRPr="00527631">
        <w:rPr>
          <w:rFonts w:cs="Times New Roman"/>
          <w:i/>
          <w:sz w:val="28"/>
          <w:szCs w:val="28"/>
        </w:rPr>
        <w:t>сопоставлять свидетельства различных исторических источников, выя</w:t>
      </w:r>
      <w:r w:rsidRPr="00527631">
        <w:rPr>
          <w:rFonts w:cs="Times New Roman"/>
          <w:i/>
          <w:sz w:val="28"/>
          <w:szCs w:val="28"/>
        </w:rPr>
        <w:t>в</w:t>
      </w:r>
      <w:r w:rsidRPr="00527631">
        <w:rPr>
          <w:rFonts w:cs="Times New Roman"/>
          <w:i/>
          <w:sz w:val="28"/>
          <w:szCs w:val="28"/>
        </w:rPr>
        <w:t>ляя в них общее и различия;</w:t>
      </w:r>
    </w:p>
    <w:p w:rsidR="00527631" w:rsidRPr="00527631" w:rsidRDefault="00527631" w:rsidP="00BC559F">
      <w:pPr>
        <w:pStyle w:val="18"/>
        <w:numPr>
          <w:ilvl w:val="0"/>
          <w:numId w:val="271"/>
        </w:numPr>
        <w:tabs>
          <w:tab w:val="clear" w:pos="1021"/>
          <w:tab w:val="left" w:pos="0"/>
        </w:tabs>
        <w:ind w:left="0" w:firstLine="426"/>
        <w:rPr>
          <w:rFonts w:cs="Times New Roman"/>
          <w:i/>
          <w:sz w:val="28"/>
          <w:szCs w:val="28"/>
        </w:rPr>
      </w:pPr>
      <w:r w:rsidRPr="00527631">
        <w:rPr>
          <w:rFonts w:cs="Times New Roman"/>
          <w:i/>
          <w:sz w:val="28"/>
          <w:szCs w:val="28"/>
        </w:rPr>
        <w:t>видеть проявления влияния античного искусства в окружающей среде;</w:t>
      </w:r>
    </w:p>
    <w:p w:rsidR="00527631" w:rsidRPr="00527631" w:rsidRDefault="00527631" w:rsidP="00BC559F">
      <w:pPr>
        <w:pStyle w:val="18"/>
        <w:numPr>
          <w:ilvl w:val="0"/>
          <w:numId w:val="271"/>
        </w:numPr>
        <w:tabs>
          <w:tab w:val="clear" w:pos="1021"/>
          <w:tab w:val="left" w:pos="0"/>
        </w:tabs>
        <w:ind w:left="0" w:firstLine="426"/>
        <w:rPr>
          <w:rFonts w:cs="Times New Roman"/>
          <w:i/>
          <w:sz w:val="28"/>
          <w:szCs w:val="28"/>
        </w:rPr>
      </w:pPr>
      <w:r w:rsidRPr="00527631">
        <w:rPr>
          <w:rFonts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527631" w:rsidRPr="00527631" w:rsidRDefault="00527631" w:rsidP="00527631">
      <w:pPr>
        <w:pStyle w:val="18"/>
        <w:rPr>
          <w:rFonts w:cs="Times New Roman"/>
          <w:b/>
          <w:sz w:val="28"/>
          <w:szCs w:val="28"/>
        </w:rPr>
      </w:pPr>
      <w:r w:rsidRPr="00527631">
        <w:rPr>
          <w:rFonts w:cs="Times New Roman"/>
          <w:b/>
          <w:sz w:val="28"/>
          <w:szCs w:val="28"/>
        </w:rPr>
        <w:t>6 класс</w:t>
      </w:r>
    </w:p>
    <w:p w:rsidR="00527631" w:rsidRPr="00527631" w:rsidRDefault="00527631" w:rsidP="00527631">
      <w:pPr>
        <w:pStyle w:val="18"/>
        <w:rPr>
          <w:rFonts w:cs="Times New Roman"/>
          <w:b/>
          <w:sz w:val="28"/>
          <w:szCs w:val="28"/>
        </w:rPr>
      </w:pPr>
      <w:r w:rsidRPr="00527631">
        <w:rPr>
          <w:rFonts w:cs="Times New Roman"/>
          <w:b/>
          <w:sz w:val="28"/>
          <w:szCs w:val="28"/>
        </w:rPr>
        <w:t xml:space="preserve">История Средних веков. </w:t>
      </w:r>
      <w:r w:rsidRPr="00527631">
        <w:rPr>
          <w:rFonts w:cs="Times New Roman"/>
          <w:b/>
          <w:bCs/>
          <w:sz w:val="28"/>
          <w:szCs w:val="28"/>
        </w:rPr>
        <w:t>От Древней Руси к Российскому государству (</w:t>
      </w:r>
      <w:r w:rsidRPr="00527631">
        <w:rPr>
          <w:rFonts w:cs="Times New Roman"/>
          <w:b/>
          <w:sz w:val="28"/>
          <w:szCs w:val="28"/>
          <w:lang w:val="en-US"/>
        </w:rPr>
        <w:t>VIII</w:t>
      </w:r>
      <w:r w:rsidRPr="00527631">
        <w:rPr>
          <w:rFonts w:cs="Times New Roman"/>
          <w:b/>
          <w:sz w:val="28"/>
          <w:szCs w:val="28"/>
        </w:rPr>
        <w:t xml:space="preserve"> –</w:t>
      </w:r>
      <w:r w:rsidRPr="00527631">
        <w:rPr>
          <w:rFonts w:cs="Times New Roman"/>
          <w:b/>
          <w:sz w:val="28"/>
          <w:szCs w:val="28"/>
          <w:lang w:val="en-US"/>
        </w:rPr>
        <w:t>XV</w:t>
      </w:r>
      <w:r w:rsidRPr="00527631">
        <w:rPr>
          <w:rFonts w:cs="Times New Roman"/>
          <w:b/>
          <w:sz w:val="28"/>
          <w:szCs w:val="28"/>
        </w:rPr>
        <w:t xml:space="preserve"> вв.) </w:t>
      </w:r>
    </w:p>
    <w:p w:rsidR="00527631" w:rsidRPr="00527631" w:rsidRDefault="00527631" w:rsidP="00527631">
      <w:pPr>
        <w:pStyle w:val="18"/>
        <w:rPr>
          <w:rFonts w:cs="Times New Roman"/>
          <w:sz w:val="28"/>
          <w:szCs w:val="28"/>
        </w:rPr>
      </w:pPr>
      <w:r w:rsidRPr="00527631">
        <w:rPr>
          <w:rFonts w:cs="Times New Roman"/>
          <w:sz w:val="28"/>
          <w:szCs w:val="28"/>
        </w:rPr>
        <w:t>Выпускник научится:</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локализовать во времени общие рамки и события Средневековья, этапы становления и развития Российского государства; соотносить хронологию и</w:t>
      </w:r>
      <w:r w:rsidRPr="00527631">
        <w:rPr>
          <w:rFonts w:cs="Times New Roman"/>
          <w:sz w:val="28"/>
          <w:szCs w:val="28"/>
        </w:rPr>
        <w:t>с</w:t>
      </w:r>
      <w:r w:rsidRPr="00527631">
        <w:rPr>
          <w:rFonts w:cs="Times New Roman"/>
          <w:sz w:val="28"/>
          <w:szCs w:val="28"/>
        </w:rPr>
        <w:t>тории Руси и всеобщей истории;</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использовать историческую карту как источник информации о террит</w:t>
      </w:r>
      <w:r w:rsidRPr="00527631">
        <w:rPr>
          <w:rFonts w:cs="Times New Roman"/>
          <w:sz w:val="28"/>
          <w:szCs w:val="28"/>
        </w:rPr>
        <w:t>о</w:t>
      </w:r>
      <w:r w:rsidRPr="00527631">
        <w:rPr>
          <w:rFonts w:cs="Times New Roman"/>
          <w:sz w:val="28"/>
          <w:szCs w:val="28"/>
        </w:rPr>
        <w:t>рии, об экономических и культурных центрах Руси и других государств в Средние века, о направлениях крупнейших передвижений людей – походов, з</w:t>
      </w:r>
      <w:r w:rsidRPr="00527631">
        <w:rPr>
          <w:rFonts w:cs="Times New Roman"/>
          <w:sz w:val="28"/>
          <w:szCs w:val="28"/>
        </w:rPr>
        <w:t>а</w:t>
      </w:r>
      <w:r w:rsidRPr="00527631">
        <w:rPr>
          <w:rFonts w:cs="Times New Roman"/>
          <w:sz w:val="28"/>
          <w:szCs w:val="28"/>
        </w:rPr>
        <w:t>воеваний, колонизаций и др.;</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проводить поиск информации в исторических текстах, материальных и</w:t>
      </w:r>
      <w:r w:rsidRPr="00527631">
        <w:rPr>
          <w:rFonts w:cs="Times New Roman"/>
          <w:sz w:val="28"/>
          <w:szCs w:val="28"/>
        </w:rPr>
        <w:t>с</w:t>
      </w:r>
      <w:r w:rsidRPr="00527631">
        <w:rPr>
          <w:rFonts w:cs="Times New Roman"/>
          <w:sz w:val="28"/>
          <w:szCs w:val="28"/>
        </w:rPr>
        <w:t>торических памятниках Средневековья;</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составлять описание образа жизни различных групп населения в средн</w:t>
      </w:r>
      <w:r w:rsidRPr="00527631">
        <w:rPr>
          <w:rFonts w:cs="Times New Roman"/>
          <w:sz w:val="28"/>
          <w:szCs w:val="28"/>
        </w:rPr>
        <w:t>е</w:t>
      </w:r>
      <w:r w:rsidRPr="00527631">
        <w:rPr>
          <w:rFonts w:cs="Times New Roman"/>
          <w:sz w:val="28"/>
          <w:szCs w:val="28"/>
        </w:rPr>
        <w:t>вековых обществах на Руси и в других странах, памятников материальной и х</w:t>
      </w:r>
      <w:r w:rsidRPr="00527631">
        <w:rPr>
          <w:rFonts w:cs="Times New Roman"/>
          <w:sz w:val="28"/>
          <w:szCs w:val="28"/>
        </w:rPr>
        <w:t>у</w:t>
      </w:r>
      <w:r w:rsidRPr="00527631">
        <w:rPr>
          <w:rFonts w:cs="Times New Roman"/>
          <w:sz w:val="28"/>
          <w:szCs w:val="28"/>
        </w:rPr>
        <w:t>дожественной культуры; рассказывать о значительных событиях средневековой истории;</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раскрывать характерные, существенные черты: а) экономических и соц</w:t>
      </w:r>
      <w:r w:rsidRPr="00527631">
        <w:rPr>
          <w:rFonts w:cs="Times New Roman"/>
          <w:sz w:val="28"/>
          <w:szCs w:val="28"/>
        </w:rPr>
        <w:t>и</w:t>
      </w:r>
      <w:r w:rsidRPr="00527631">
        <w:rPr>
          <w:rFonts w:cs="Times New Roman"/>
          <w:sz w:val="28"/>
          <w:szCs w:val="28"/>
        </w:rPr>
        <w:t>альных отношений, политического строя на Руси и в других государствах; б) ценностей, господствовавших в средневековых обществах, религиозных во</w:t>
      </w:r>
      <w:r w:rsidRPr="00527631">
        <w:rPr>
          <w:rFonts w:cs="Times New Roman"/>
          <w:sz w:val="28"/>
          <w:szCs w:val="28"/>
        </w:rPr>
        <w:t>з</w:t>
      </w:r>
      <w:r w:rsidRPr="00527631">
        <w:rPr>
          <w:rFonts w:cs="Times New Roman"/>
          <w:sz w:val="28"/>
          <w:szCs w:val="28"/>
        </w:rPr>
        <w:t>зрений, представлений средневекового человека о мире;</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объяснять причины и следствия ключевых событий отечественной и вс</w:t>
      </w:r>
      <w:r w:rsidRPr="00527631">
        <w:rPr>
          <w:rFonts w:cs="Times New Roman"/>
          <w:sz w:val="28"/>
          <w:szCs w:val="28"/>
        </w:rPr>
        <w:t>е</w:t>
      </w:r>
      <w:r w:rsidRPr="00527631">
        <w:rPr>
          <w:rFonts w:cs="Times New Roman"/>
          <w:sz w:val="28"/>
          <w:szCs w:val="28"/>
        </w:rPr>
        <w:t>общей истории Средних веков;</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сопоставлять развитие Руси и других стран в период Средневековья, п</w:t>
      </w:r>
      <w:r w:rsidRPr="00527631">
        <w:rPr>
          <w:rFonts w:cs="Times New Roman"/>
          <w:sz w:val="28"/>
          <w:szCs w:val="28"/>
        </w:rPr>
        <w:t>о</w:t>
      </w:r>
      <w:r w:rsidRPr="00527631">
        <w:rPr>
          <w:rFonts w:cs="Times New Roman"/>
          <w:sz w:val="28"/>
          <w:szCs w:val="28"/>
        </w:rPr>
        <w:t>казывать общие черты и особенности (в связи с понятиями «политическая ра</w:t>
      </w:r>
      <w:r w:rsidRPr="00527631">
        <w:rPr>
          <w:rFonts w:cs="Times New Roman"/>
          <w:sz w:val="28"/>
          <w:szCs w:val="28"/>
        </w:rPr>
        <w:t>з</w:t>
      </w:r>
      <w:r w:rsidRPr="00527631">
        <w:rPr>
          <w:rFonts w:cs="Times New Roman"/>
          <w:sz w:val="28"/>
          <w:szCs w:val="28"/>
        </w:rPr>
        <w:t>дробленность», «централизованное государство» и др.);</w:t>
      </w:r>
    </w:p>
    <w:p w:rsidR="00527631" w:rsidRPr="00527631" w:rsidRDefault="00527631" w:rsidP="00BC559F">
      <w:pPr>
        <w:pStyle w:val="18"/>
        <w:numPr>
          <w:ilvl w:val="0"/>
          <w:numId w:val="272"/>
        </w:numPr>
        <w:tabs>
          <w:tab w:val="clear" w:pos="1021"/>
          <w:tab w:val="left" w:pos="0"/>
        </w:tabs>
        <w:ind w:left="0" w:firstLine="426"/>
        <w:rPr>
          <w:rFonts w:cs="Times New Roman"/>
          <w:sz w:val="28"/>
          <w:szCs w:val="28"/>
        </w:rPr>
      </w:pPr>
      <w:r w:rsidRPr="00527631">
        <w:rPr>
          <w:rFonts w:cs="Times New Roman"/>
          <w:sz w:val="28"/>
          <w:szCs w:val="28"/>
        </w:rPr>
        <w:t>давать оценку событиям и личностям отечественной и всеобщей истории Средних веков.</w:t>
      </w:r>
    </w:p>
    <w:p w:rsidR="00527631" w:rsidRPr="00527631" w:rsidRDefault="00527631" w:rsidP="00527631">
      <w:pPr>
        <w:pStyle w:val="18"/>
        <w:rPr>
          <w:rFonts w:cs="Times New Roman"/>
          <w:sz w:val="28"/>
          <w:szCs w:val="28"/>
        </w:rPr>
      </w:pPr>
      <w:r w:rsidRPr="00527631">
        <w:rPr>
          <w:rFonts w:cs="Times New Roman"/>
          <w:sz w:val="28"/>
          <w:szCs w:val="28"/>
        </w:rPr>
        <w:lastRenderedPageBreak/>
        <w:t>Выпускник получит возможность научиться:</w:t>
      </w:r>
    </w:p>
    <w:p w:rsidR="00527631" w:rsidRPr="00527631" w:rsidRDefault="00527631" w:rsidP="00BC559F">
      <w:pPr>
        <w:pStyle w:val="18"/>
        <w:numPr>
          <w:ilvl w:val="0"/>
          <w:numId w:val="273"/>
        </w:numPr>
        <w:tabs>
          <w:tab w:val="clear" w:pos="1021"/>
          <w:tab w:val="left" w:pos="0"/>
        </w:tabs>
        <w:ind w:left="0" w:firstLine="426"/>
        <w:rPr>
          <w:rFonts w:cs="Times New Roman"/>
          <w:i/>
          <w:sz w:val="28"/>
          <w:szCs w:val="28"/>
        </w:rPr>
      </w:pPr>
      <w:r w:rsidRPr="00527631">
        <w:rPr>
          <w:rFonts w:cs="Times New Roman"/>
          <w:i/>
          <w:sz w:val="28"/>
          <w:szCs w:val="28"/>
        </w:rPr>
        <w:t>давать сопоставительную характеристику политического устройства государств Средневековья (Русь, Запад, Восток);</w:t>
      </w:r>
    </w:p>
    <w:p w:rsidR="00527631" w:rsidRPr="00527631" w:rsidRDefault="00527631" w:rsidP="00BC559F">
      <w:pPr>
        <w:pStyle w:val="18"/>
        <w:numPr>
          <w:ilvl w:val="0"/>
          <w:numId w:val="273"/>
        </w:numPr>
        <w:tabs>
          <w:tab w:val="clear" w:pos="1021"/>
          <w:tab w:val="left" w:pos="0"/>
        </w:tabs>
        <w:ind w:left="0" w:firstLine="426"/>
        <w:rPr>
          <w:rFonts w:cs="Times New Roman"/>
          <w:i/>
          <w:sz w:val="28"/>
          <w:szCs w:val="28"/>
        </w:rPr>
      </w:pPr>
      <w:r w:rsidRPr="00527631">
        <w:rPr>
          <w:rFonts w:cs="Times New Roman"/>
          <w:i/>
          <w:sz w:val="28"/>
          <w:szCs w:val="28"/>
        </w:rPr>
        <w:t>сравнивать свидетельства различных исторических источников, выявляя в них общее и различия;</w:t>
      </w:r>
    </w:p>
    <w:p w:rsidR="00527631" w:rsidRPr="00527631" w:rsidRDefault="00527631" w:rsidP="00BC559F">
      <w:pPr>
        <w:pStyle w:val="18"/>
        <w:numPr>
          <w:ilvl w:val="0"/>
          <w:numId w:val="273"/>
        </w:numPr>
        <w:tabs>
          <w:tab w:val="clear" w:pos="1021"/>
          <w:tab w:val="left" w:pos="0"/>
        </w:tabs>
        <w:ind w:left="0" w:firstLine="426"/>
        <w:rPr>
          <w:rFonts w:cs="Times New Roman"/>
          <w:i/>
          <w:sz w:val="28"/>
          <w:szCs w:val="28"/>
        </w:rPr>
      </w:pPr>
      <w:r w:rsidRPr="00527631">
        <w:rPr>
          <w:rFonts w:cs="Times New Roman"/>
          <w:i/>
          <w:sz w:val="28"/>
          <w:szCs w:val="28"/>
        </w:rPr>
        <w:t>составлять на основе информации учебника и дополнительной литер</w:t>
      </w:r>
      <w:r w:rsidRPr="00527631">
        <w:rPr>
          <w:rFonts w:cs="Times New Roman"/>
          <w:i/>
          <w:sz w:val="28"/>
          <w:szCs w:val="28"/>
        </w:rPr>
        <w:t>а</w:t>
      </w:r>
      <w:r w:rsidRPr="00527631">
        <w:rPr>
          <w:rFonts w:cs="Times New Roman"/>
          <w:i/>
          <w:sz w:val="28"/>
          <w:szCs w:val="28"/>
        </w:rPr>
        <w:t>туры описания памятников средневековой культуры Руси и других стран, об</w:t>
      </w:r>
      <w:r w:rsidRPr="00527631">
        <w:rPr>
          <w:rFonts w:cs="Times New Roman"/>
          <w:i/>
          <w:sz w:val="28"/>
          <w:szCs w:val="28"/>
        </w:rPr>
        <w:t>ъ</w:t>
      </w:r>
      <w:r w:rsidRPr="00527631">
        <w:rPr>
          <w:rFonts w:cs="Times New Roman"/>
          <w:i/>
          <w:sz w:val="28"/>
          <w:szCs w:val="28"/>
        </w:rPr>
        <w:t>яснять, в чем заключаются их художественные достоинства и значение.</w:t>
      </w:r>
    </w:p>
    <w:p w:rsidR="00527631" w:rsidRPr="00527631" w:rsidRDefault="00527631" w:rsidP="00527631">
      <w:pPr>
        <w:pStyle w:val="18"/>
        <w:rPr>
          <w:rFonts w:cs="Times New Roman"/>
          <w:b/>
          <w:sz w:val="28"/>
          <w:szCs w:val="28"/>
        </w:rPr>
      </w:pPr>
      <w:r w:rsidRPr="00527631">
        <w:rPr>
          <w:rFonts w:cs="Times New Roman"/>
          <w:b/>
          <w:sz w:val="28"/>
          <w:szCs w:val="28"/>
        </w:rPr>
        <w:t>7 – 9 классы</w:t>
      </w:r>
    </w:p>
    <w:p w:rsidR="00527631" w:rsidRPr="00527631" w:rsidRDefault="00527631" w:rsidP="00527631">
      <w:pPr>
        <w:pStyle w:val="18"/>
        <w:rPr>
          <w:rFonts w:cs="Times New Roman"/>
          <w:i/>
          <w:sz w:val="28"/>
          <w:szCs w:val="28"/>
        </w:rPr>
      </w:pPr>
      <w:r w:rsidRPr="00527631">
        <w:rPr>
          <w:rFonts w:cs="Times New Roman"/>
          <w:i/>
          <w:sz w:val="28"/>
          <w:szCs w:val="28"/>
        </w:rPr>
        <w:t xml:space="preserve">История Нового времени. </w:t>
      </w:r>
      <w:r w:rsidRPr="00527631">
        <w:rPr>
          <w:rFonts w:cs="Times New Roman"/>
          <w:bCs/>
          <w:i/>
          <w:sz w:val="28"/>
          <w:szCs w:val="28"/>
        </w:rPr>
        <w:t>Россия в XVI – Х</w:t>
      </w:r>
      <w:r w:rsidRPr="00527631">
        <w:rPr>
          <w:rFonts w:cs="Times New Roman"/>
          <w:bCs/>
          <w:i/>
          <w:sz w:val="28"/>
          <w:szCs w:val="28"/>
          <w:lang w:val="en-US"/>
        </w:rPr>
        <w:t>I</w:t>
      </w:r>
      <w:r w:rsidRPr="00527631">
        <w:rPr>
          <w:rFonts w:cs="Times New Roman"/>
          <w:bCs/>
          <w:i/>
          <w:sz w:val="28"/>
          <w:szCs w:val="28"/>
        </w:rPr>
        <w:t>Х веках</w:t>
      </w:r>
    </w:p>
    <w:p w:rsidR="00527631" w:rsidRPr="00527631" w:rsidRDefault="00527631" w:rsidP="00527631">
      <w:pPr>
        <w:pStyle w:val="18"/>
        <w:rPr>
          <w:rFonts w:cs="Times New Roman"/>
          <w:sz w:val="28"/>
          <w:szCs w:val="28"/>
        </w:rPr>
      </w:pPr>
      <w:r w:rsidRPr="00527631">
        <w:rPr>
          <w:rFonts w:cs="Times New Roman"/>
          <w:sz w:val="28"/>
          <w:szCs w:val="28"/>
        </w:rPr>
        <w:t>Выпускник научится:</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w:t>
      </w:r>
      <w:r w:rsidRPr="00527631">
        <w:rPr>
          <w:rFonts w:cs="Times New Roman"/>
          <w:sz w:val="28"/>
          <w:szCs w:val="28"/>
        </w:rPr>
        <w:t>е</w:t>
      </w:r>
      <w:r w:rsidRPr="00527631">
        <w:rPr>
          <w:rFonts w:cs="Times New Roman"/>
          <w:sz w:val="28"/>
          <w:szCs w:val="28"/>
        </w:rPr>
        <w:t>общей истории Нового времени; соотносить хронологию истории России и вс</w:t>
      </w:r>
      <w:r w:rsidRPr="00527631">
        <w:rPr>
          <w:rFonts w:cs="Times New Roman"/>
          <w:sz w:val="28"/>
          <w:szCs w:val="28"/>
        </w:rPr>
        <w:t>е</w:t>
      </w:r>
      <w:r w:rsidRPr="00527631">
        <w:rPr>
          <w:rFonts w:cs="Times New Roman"/>
          <w:sz w:val="28"/>
          <w:szCs w:val="28"/>
        </w:rPr>
        <w:t>общей истории в Новое время;</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w:t>
      </w:r>
      <w:r w:rsidRPr="00527631">
        <w:rPr>
          <w:rFonts w:cs="Times New Roman"/>
          <w:sz w:val="28"/>
          <w:szCs w:val="28"/>
        </w:rPr>
        <w:t>и</w:t>
      </w:r>
      <w:r w:rsidRPr="00527631">
        <w:rPr>
          <w:rFonts w:cs="Times New Roman"/>
          <w:sz w:val="28"/>
          <w:szCs w:val="28"/>
        </w:rPr>
        <w:t>тельных передвижений – походов, завоеваний, колонизации и др.;</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 xml:space="preserve">анализировать информацию различных источников по отечественной и всеобщей истории Нового времени; </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w:t>
      </w:r>
      <w:r w:rsidRPr="00527631">
        <w:rPr>
          <w:rFonts w:cs="Times New Roman"/>
          <w:sz w:val="28"/>
          <w:szCs w:val="28"/>
        </w:rPr>
        <w:t>е</w:t>
      </w:r>
      <w:r w:rsidRPr="00527631">
        <w:rPr>
          <w:rFonts w:cs="Times New Roman"/>
          <w:sz w:val="28"/>
          <w:szCs w:val="28"/>
        </w:rPr>
        <w:t>мени;</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раскрывать характерные, существенные черты: а) экономического и соц</w:t>
      </w:r>
      <w:r w:rsidRPr="00527631">
        <w:rPr>
          <w:rFonts w:cs="Times New Roman"/>
          <w:sz w:val="28"/>
          <w:szCs w:val="28"/>
        </w:rPr>
        <w:t>и</w:t>
      </w:r>
      <w:r w:rsidRPr="00527631">
        <w:rPr>
          <w:rFonts w:cs="Times New Roman"/>
          <w:sz w:val="28"/>
          <w:szCs w:val="28"/>
        </w:rPr>
        <w:t>ального развития России и других стран в Новое время; б) эволюции политич</w:t>
      </w:r>
      <w:r w:rsidRPr="00527631">
        <w:rPr>
          <w:rFonts w:cs="Times New Roman"/>
          <w:sz w:val="28"/>
          <w:szCs w:val="28"/>
        </w:rPr>
        <w:t>е</w:t>
      </w:r>
      <w:r w:rsidRPr="00527631">
        <w:rPr>
          <w:rFonts w:cs="Times New Roman"/>
          <w:sz w:val="28"/>
          <w:szCs w:val="28"/>
        </w:rPr>
        <w:t>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объяснятьпричины и следствия ключевых событий и процессов отеч</w:t>
      </w:r>
      <w:r w:rsidRPr="00527631">
        <w:rPr>
          <w:rFonts w:cs="Times New Roman"/>
          <w:sz w:val="28"/>
          <w:szCs w:val="28"/>
        </w:rPr>
        <w:t>е</w:t>
      </w:r>
      <w:r w:rsidRPr="00527631">
        <w:rPr>
          <w:rFonts w:cs="Times New Roman"/>
          <w:sz w:val="28"/>
          <w:szCs w:val="28"/>
        </w:rPr>
        <w:t>ственной и всеобщей истории Нового времени (социальных движений, реформ и революций, взаимодействий между народами и др.);</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сопоставлятьразвитие России и других стран в Новое время, сравнивать исторические ситуации и события;</w:t>
      </w:r>
    </w:p>
    <w:p w:rsidR="00527631" w:rsidRPr="00527631" w:rsidRDefault="00527631" w:rsidP="00BC559F">
      <w:pPr>
        <w:pStyle w:val="18"/>
        <w:numPr>
          <w:ilvl w:val="0"/>
          <w:numId w:val="274"/>
        </w:numPr>
        <w:tabs>
          <w:tab w:val="clear" w:pos="1021"/>
          <w:tab w:val="left" w:pos="0"/>
        </w:tabs>
        <w:ind w:left="0" w:firstLine="426"/>
        <w:rPr>
          <w:rFonts w:cs="Times New Roman"/>
          <w:sz w:val="28"/>
          <w:szCs w:val="28"/>
        </w:rPr>
      </w:pPr>
      <w:r w:rsidRPr="00527631">
        <w:rPr>
          <w:rFonts w:cs="Times New Roman"/>
          <w:sz w:val="28"/>
          <w:szCs w:val="28"/>
        </w:rPr>
        <w:t>давать оценку событиям и личностям отечественной и всеобщей истории Нового времени.</w:t>
      </w:r>
    </w:p>
    <w:p w:rsidR="00527631" w:rsidRPr="00527631" w:rsidRDefault="00527631" w:rsidP="00527631">
      <w:pPr>
        <w:pStyle w:val="18"/>
        <w:rPr>
          <w:rFonts w:cs="Times New Roman"/>
          <w:sz w:val="28"/>
          <w:szCs w:val="28"/>
        </w:rPr>
      </w:pPr>
      <w:r w:rsidRPr="00527631">
        <w:rPr>
          <w:rFonts w:cs="Times New Roman"/>
          <w:sz w:val="28"/>
          <w:szCs w:val="28"/>
        </w:rPr>
        <w:t>Выпускник получит возможность научиться:</w:t>
      </w:r>
    </w:p>
    <w:p w:rsidR="00527631" w:rsidRPr="00527631" w:rsidRDefault="00527631" w:rsidP="00BC559F">
      <w:pPr>
        <w:pStyle w:val="18"/>
        <w:numPr>
          <w:ilvl w:val="0"/>
          <w:numId w:val="275"/>
        </w:numPr>
        <w:tabs>
          <w:tab w:val="clear" w:pos="1021"/>
          <w:tab w:val="left" w:pos="0"/>
        </w:tabs>
        <w:ind w:left="0" w:firstLine="426"/>
        <w:rPr>
          <w:rFonts w:cs="Times New Roman"/>
          <w:i/>
          <w:sz w:val="28"/>
          <w:szCs w:val="28"/>
        </w:rPr>
      </w:pPr>
      <w:r w:rsidRPr="00527631">
        <w:rPr>
          <w:rFonts w:cs="Times New Roman"/>
          <w:i/>
          <w:sz w:val="28"/>
          <w:szCs w:val="28"/>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527631" w:rsidRPr="00527631" w:rsidRDefault="00527631" w:rsidP="00BC559F">
      <w:pPr>
        <w:pStyle w:val="18"/>
        <w:numPr>
          <w:ilvl w:val="0"/>
          <w:numId w:val="275"/>
        </w:numPr>
        <w:tabs>
          <w:tab w:val="clear" w:pos="1021"/>
          <w:tab w:val="left" w:pos="0"/>
        </w:tabs>
        <w:ind w:left="0" w:firstLine="426"/>
        <w:rPr>
          <w:rFonts w:cs="Times New Roman"/>
          <w:i/>
          <w:sz w:val="28"/>
          <w:szCs w:val="28"/>
        </w:rPr>
      </w:pPr>
      <w:r w:rsidRPr="00527631">
        <w:rPr>
          <w:rFonts w:cs="Times New Roman"/>
          <w:i/>
          <w:sz w:val="28"/>
          <w:szCs w:val="28"/>
        </w:rPr>
        <w:t>использовать элементы источниковедческого анализа при работе с и</w:t>
      </w:r>
      <w:r w:rsidRPr="00527631">
        <w:rPr>
          <w:rFonts w:cs="Times New Roman"/>
          <w:i/>
          <w:sz w:val="28"/>
          <w:szCs w:val="28"/>
        </w:rPr>
        <w:t>с</w:t>
      </w:r>
      <w:r w:rsidRPr="00527631">
        <w:rPr>
          <w:rFonts w:cs="Times New Roman"/>
          <w:i/>
          <w:sz w:val="28"/>
          <w:szCs w:val="28"/>
        </w:rPr>
        <w:t>торическими материалами (определение принадлежности и достоверности источника, позиций автора и др.);</w:t>
      </w:r>
    </w:p>
    <w:p w:rsidR="00527631" w:rsidRPr="00527631" w:rsidRDefault="00527631" w:rsidP="00BC559F">
      <w:pPr>
        <w:pStyle w:val="18"/>
        <w:numPr>
          <w:ilvl w:val="0"/>
          <w:numId w:val="275"/>
        </w:numPr>
        <w:tabs>
          <w:tab w:val="clear" w:pos="1021"/>
          <w:tab w:val="left" w:pos="0"/>
        </w:tabs>
        <w:ind w:left="0" w:firstLine="426"/>
        <w:rPr>
          <w:rFonts w:cs="Times New Roman"/>
          <w:i/>
          <w:sz w:val="28"/>
          <w:szCs w:val="28"/>
        </w:rPr>
      </w:pPr>
      <w:r w:rsidRPr="00527631">
        <w:rPr>
          <w:rFonts w:cs="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527631" w:rsidRPr="00527631" w:rsidRDefault="00527631" w:rsidP="00BC559F">
      <w:pPr>
        <w:pStyle w:val="18"/>
        <w:numPr>
          <w:ilvl w:val="0"/>
          <w:numId w:val="275"/>
        </w:numPr>
        <w:tabs>
          <w:tab w:val="clear" w:pos="1021"/>
          <w:tab w:val="left" w:pos="0"/>
        </w:tabs>
        <w:ind w:left="0" w:firstLine="426"/>
        <w:rPr>
          <w:rFonts w:cs="Times New Roman"/>
          <w:i/>
          <w:sz w:val="28"/>
          <w:szCs w:val="28"/>
        </w:rPr>
      </w:pPr>
      <w:r w:rsidRPr="00527631">
        <w:rPr>
          <w:rFonts w:cs="Times New Roman"/>
          <w:i/>
          <w:sz w:val="28"/>
          <w:szCs w:val="28"/>
        </w:rPr>
        <w:t>применять знания по истории России и своего края в Новое время при с</w:t>
      </w:r>
      <w:r w:rsidRPr="00527631">
        <w:rPr>
          <w:rFonts w:cs="Times New Roman"/>
          <w:i/>
          <w:sz w:val="28"/>
          <w:szCs w:val="28"/>
        </w:rPr>
        <w:t>о</w:t>
      </w:r>
      <w:r w:rsidRPr="00527631">
        <w:rPr>
          <w:rFonts w:cs="Times New Roman"/>
          <w:i/>
          <w:sz w:val="28"/>
          <w:szCs w:val="28"/>
        </w:rPr>
        <w:t>ставлении описаний исторических и культурных памятников своего города, края и т. д.</w:t>
      </w:r>
    </w:p>
    <w:p w:rsidR="00F2398E" w:rsidRDefault="00F2398E" w:rsidP="009B1CFD">
      <w:pPr>
        <w:pStyle w:val="af1"/>
        <w:jc w:val="center"/>
        <w:rPr>
          <w:b/>
        </w:rPr>
      </w:pPr>
    </w:p>
    <w:p w:rsidR="00F2398E" w:rsidRDefault="00F2398E" w:rsidP="009B1CFD">
      <w:pPr>
        <w:pStyle w:val="af1"/>
        <w:jc w:val="center"/>
        <w:rPr>
          <w:b/>
        </w:rPr>
      </w:pPr>
    </w:p>
    <w:p w:rsidR="00F2398E" w:rsidRDefault="00F2398E" w:rsidP="009B1CFD">
      <w:pPr>
        <w:pStyle w:val="af1"/>
        <w:jc w:val="center"/>
        <w:rPr>
          <w:b/>
        </w:rPr>
      </w:pPr>
    </w:p>
    <w:p w:rsidR="00F2398E" w:rsidRDefault="00F2398E" w:rsidP="009B1CFD">
      <w:pPr>
        <w:pStyle w:val="af1"/>
        <w:jc w:val="center"/>
        <w:rPr>
          <w:b/>
        </w:rPr>
      </w:pPr>
    </w:p>
    <w:p w:rsidR="00F2398E" w:rsidRDefault="00F2398E" w:rsidP="009B1CFD">
      <w:pPr>
        <w:pStyle w:val="af1"/>
        <w:jc w:val="center"/>
        <w:rPr>
          <w:b/>
        </w:rPr>
      </w:pPr>
    </w:p>
    <w:p w:rsidR="009B1CFD" w:rsidRDefault="0029093C" w:rsidP="009B1CFD">
      <w:pPr>
        <w:pStyle w:val="af1"/>
        <w:jc w:val="center"/>
        <w:rPr>
          <w:b/>
        </w:rPr>
      </w:pPr>
      <w:r w:rsidRPr="008732A9">
        <w:rPr>
          <w:b/>
        </w:rPr>
        <w:t>ОБЩЕСТВОЗНАНИЕ</w:t>
      </w:r>
      <w:bookmarkEnd w:id="34"/>
      <w:bookmarkEnd w:id="35"/>
      <w:bookmarkEnd w:id="36"/>
    </w:p>
    <w:p w:rsidR="00F71BC5" w:rsidRDefault="00F71BC5" w:rsidP="009B1CFD">
      <w:pPr>
        <w:pStyle w:val="af1"/>
        <w:jc w:val="center"/>
        <w:rPr>
          <w:b/>
        </w:rPr>
      </w:pPr>
    </w:p>
    <w:p w:rsidR="009B1CFD" w:rsidRPr="009B1CFD" w:rsidRDefault="009B1CFD" w:rsidP="009B1CFD">
      <w:pPr>
        <w:pStyle w:val="af1"/>
        <w:jc w:val="left"/>
        <w:rPr>
          <w:b/>
        </w:rPr>
      </w:pPr>
      <w:r w:rsidRPr="009B1CFD">
        <w:rPr>
          <w:b/>
        </w:rPr>
        <w:t xml:space="preserve">Личностные результаты: </w:t>
      </w:r>
    </w:p>
    <w:p w:rsidR="009B1CFD" w:rsidRPr="009B1CFD" w:rsidRDefault="009B1CFD" w:rsidP="00BC559F">
      <w:pPr>
        <w:pStyle w:val="af1"/>
        <w:numPr>
          <w:ilvl w:val="0"/>
          <w:numId w:val="97"/>
        </w:numPr>
      </w:pPr>
      <w:r w:rsidRPr="009B1CFD">
        <w:t>мотивированность на</w:t>
      </w:r>
      <w:r w:rsidR="00411DBB">
        <w:t xml:space="preserve"> посильное и </w:t>
      </w:r>
      <w:r w:rsidRPr="009B1CFD">
        <w:t>созидательное участие в жизни</w:t>
      </w:r>
      <w:r w:rsidR="00411DBB">
        <w:t xml:space="preserve"> общества</w:t>
      </w:r>
      <w:r w:rsidRPr="009B1CFD">
        <w:t>;</w:t>
      </w:r>
    </w:p>
    <w:p w:rsidR="009B1CFD" w:rsidRPr="009B1CFD" w:rsidRDefault="009B1CFD" w:rsidP="00BC559F">
      <w:pPr>
        <w:pStyle w:val="af1"/>
        <w:numPr>
          <w:ilvl w:val="0"/>
          <w:numId w:val="97"/>
        </w:numPr>
      </w:pPr>
      <w:r w:rsidRPr="009B1CFD">
        <w:t>заинтересованность не только в личном успехе, но и в благополучии и пр</w:t>
      </w:r>
      <w:r w:rsidRPr="009B1CFD">
        <w:t>о</w:t>
      </w:r>
      <w:r w:rsidRPr="009B1CFD">
        <w:t>цветании своей страны;</w:t>
      </w:r>
    </w:p>
    <w:p w:rsidR="009B1CFD" w:rsidRPr="009B1CFD" w:rsidRDefault="009B1CFD" w:rsidP="00BC559F">
      <w:pPr>
        <w:pStyle w:val="af1"/>
        <w:numPr>
          <w:ilvl w:val="0"/>
          <w:numId w:val="97"/>
        </w:numPr>
      </w:pPr>
      <w:r w:rsidRPr="009B1CFD">
        <w:t>ценностные ориентиры, основанные на идеях патриотизма, любви и уваж</w:t>
      </w:r>
      <w:r w:rsidRPr="009B1CFD">
        <w:t>е</w:t>
      </w:r>
      <w:r w:rsidRPr="009B1CFD">
        <w:t xml:space="preserve">ния к Отечеству; </w:t>
      </w:r>
      <w:r w:rsidR="00411DBB">
        <w:t>необходимость поддержания гражданского мира и согл</w:t>
      </w:r>
      <w:r w:rsidR="00411DBB">
        <w:t>а</w:t>
      </w:r>
      <w:r w:rsidR="00411DBB">
        <w:t xml:space="preserve">сия; </w:t>
      </w:r>
      <w:r w:rsidRPr="009B1CFD">
        <w:t>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w:t>
      </w:r>
      <w:r w:rsidRPr="009B1CFD">
        <w:t>ь</w:t>
      </w:r>
      <w:r w:rsidRPr="009B1CFD">
        <w:t>тур; убежденности в важности для общества семьи и семейных традиций; осознании своей ответственно</w:t>
      </w:r>
      <w:r w:rsidR="00411DBB">
        <w:t xml:space="preserve">сти за </w:t>
      </w:r>
      <w:r w:rsidRPr="009B1CFD">
        <w:t>стран</w:t>
      </w:r>
      <w:r w:rsidR="00411DBB">
        <w:t>у</w:t>
      </w:r>
      <w:r w:rsidRPr="009B1CFD">
        <w:t xml:space="preserve"> перед нынешними и грядущими поколениями.</w:t>
      </w:r>
    </w:p>
    <w:p w:rsidR="009B1CFD" w:rsidRPr="009B1CFD" w:rsidRDefault="009B1CFD" w:rsidP="009B1CFD">
      <w:pPr>
        <w:pStyle w:val="af1"/>
        <w:rPr>
          <w:b/>
        </w:rPr>
      </w:pPr>
      <w:r w:rsidRPr="009B1CFD">
        <w:rPr>
          <w:b/>
        </w:rPr>
        <w:t>Метапредметные результаты</w:t>
      </w:r>
      <w:r w:rsidR="00213CCE">
        <w:rPr>
          <w:b/>
        </w:rPr>
        <w:t xml:space="preserve"> проявляются в</w:t>
      </w:r>
      <w:r w:rsidRPr="009B1CFD">
        <w:rPr>
          <w:b/>
        </w:rPr>
        <w:t>:</w:t>
      </w:r>
    </w:p>
    <w:p w:rsidR="009B1CFD" w:rsidRPr="009B1CFD" w:rsidRDefault="009B1CFD" w:rsidP="00BC559F">
      <w:pPr>
        <w:pStyle w:val="af1"/>
        <w:numPr>
          <w:ilvl w:val="0"/>
          <w:numId w:val="98"/>
        </w:numPr>
      </w:pPr>
      <w:r w:rsidRPr="009B1CFD">
        <w:t>умении сознательно организовывать свою познавательную деятельность (от постановки цели до получения и оценки результата);</w:t>
      </w:r>
    </w:p>
    <w:p w:rsidR="009B1CFD" w:rsidRPr="009B1CFD" w:rsidRDefault="009B1CFD" w:rsidP="00BC559F">
      <w:pPr>
        <w:pStyle w:val="af1"/>
        <w:numPr>
          <w:ilvl w:val="0"/>
          <w:numId w:val="98"/>
        </w:numPr>
      </w:pPr>
      <w:r w:rsidRPr="009B1CFD">
        <w:t>умении объяснять явления и процессы социальной действительности с нау</w:t>
      </w:r>
      <w:r w:rsidRPr="009B1CFD">
        <w:t>ч</w:t>
      </w:r>
      <w:r w:rsidRPr="009B1CFD">
        <w:t>ных, социально-философских позиций; рассматривать их комплексно в ко</w:t>
      </w:r>
      <w:r w:rsidRPr="009B1CFD">
        <w:t>н</w:t>
      </w:r>
      <w:r w:rsidRPr="009B1CFD">
        <w:t>тексте сложившихся реалий и возможных перспектив;</w:t>
      </w:r>
    </w:p>
    <w:p w:rsidR="009B1CFD" w:rsidRPr="009B1CFD" w:rsidRDefault="009B1CFD" w:rsidP="00BC559F">
      <w:pPr>
        <w:pStyle w:val="af1"/>
        <w:numPr>
          <w:ilvl w:val="0"/>
          <w:numId w:val="98"/>
        </w:numPr>
      </w:pPr>
      <w:r w:rsidRPr="009B1CFD">
        <w:t>способности анализировать реальные социальные ситуации, выбирать аде</w:t>
      </w:r>
      <w:r w:rsidRPr="009B1CFD">
        <w:t>к</w:t>
      </w:r>
      <w:r w:rsidRPr="009B1CFD">
        <w:t>ватные способы деятельности и модели поведения в рамках реализуемых основных социальных ролей</w:t>
      </w:r>
      <w:r w:rsidR="00213CCE">
        <w:t>, свойственных подросткам;</w:t>
      </w:r>
    </w:p>
    <w:p w:rsidR="009B1CFD" w:rsidRPr="009B1CFD" w:rsidRDefault="009B1CFD" w:rsidP="00BC559F">
      <w:pPr>
        <w:pStyle w:val="af1"/>
        <w:numPr>
          <w:ilvl w:val="0"/>
          <w:numId w:val="98"/>
        </w:numPr>
      </w:pPr>
      <w:r w:rsidRPr="009B1CFD">
        <w:t>овладении различными видами публичных выступлений (высказывания, м</w:t>
      </w:r>
      <w:r w:rsidRPr="009B1CFD">
        <w:t>о</w:t>
      </w:r>
      <w:r w:rsidRPr="009B1CFD">
        <w:t>нолог, дискуссия) и следовании этическим нормам и правилам ведения ди</w:t>
      </w:r>
      <w:r w:rsidRPr="009B1CFD">
        <w:t>а</w:t>
      </w:r>
      <w:r w:rsidRPr="009B1CFD">
        <w:t>лога;</w:t>
      </w:r>
    </w:p>
    <w:p w:rsidR="009B1CFD" w:rsidRPr="009B1CFD" w:rsidRDefault="009B1CFD" w:rsidP="00BC559F">
      <w:pPr>
        <w:pStyle w:val="af1"/>
        <w:numPr>
          <w:ilvl w:val="0"/>
          <w:numId w:val="98"/>
        </w:numPr>
      </w:pPr>
      <w:r w:rsidRPr="009B1CFD">
        <w:lastRenderedPageBreak/>
        <w:t>умении выполнять познавательные и практические задания, в том числе с использованием проектной деятельности на уроках и в доступной социал</w:t>
      </w:r>
      <w:r w:rsidRPr="009B1CFD">
        <w:t>ь</w:t>
      </w:r>
      <w:r w:rsidRPr="009B1CFD">
        <w:t>ной практике, на:</w:t>
      </w:r>
    </w:p>
    <w:p w:rsidR="009B1CFD" w:rsidRPr="007E0128" w:rsidRDefault="00197B5B" w:rsidP="00BC559F">
      <w:pPr>
        <w:pStyle w:val="af1"/>
        <w:numPr>
          <w:ilvl w:val="0"/>
          <w:numId w:val="276"/>
        </w:numPr>
        <w:ind w:left="0" w:firstLine="426"/>
      </w:pPr>
      <w:r>
        <w:t xml:space="preserve"> </w:t>
      </w:r>
      <w:r w:rsidR="009B1CFD" w:rsidRPr="007E0128">
        <w:t>использование элементов причинно-следственного анализа;</w:t>
      </w:r>
    </w:p>
    <w:p w:rsidR="009B1CFD" w:rsidRPr="007E0128" w:rsidRDefault="00197B5B" w:rsidP="00BC559F">
      <w:pPr>
        <w:pStyle w:val="af1"/>
        <w:numPr>
          <w:ilvl w:val="0"/>
          <w:numId w:val="276"/>
        </w:numPr>
        <w:ind w:left="0" w:firstLine="426"/>
      </w:pPr>
      <w:r>
        <w:t xml:space="preserve"> </w:t>
      </w:r>
      <w:r w:rsidR="009B1CFD" w:rsidRPr="007E0128">
        <w:t>исследование несложных реальных связей и зависимостей;</w:t>
      </w:r>
    </w:p>
    <w:p w:rsidR="009B1CFD" w:rsidRPr="007E0128" w:rsidRDefault="00197B5B" w:rsidP="00BC559F">
      <w:pPr>
        <w:pStyle w:val="af1"/>
        <w:numPr>
          <w:ilvl w:val="0"/>
          <w:numId w:val="276"/>
        </w:numPr>
        <w:ind w:left="0" w:firstLine="426"/>
      </w:pPr>
      <w:r>
        <w:t xml:space="preserve"> </w:t>
      </w:r>
      <w:r w:rsidR="009B1CFD" w:rsidRPr="007E0128">
        <w:t>определение сущностных характеристик изучаемого объекта; выбор ве</w:t>
      </w:r>
      <w:r w:rsidR="009B1CFD" w:rsidRPr="007E0128">
        <w:t>р</w:t>
      </w:r>
      <w:r w:rsidR="009B1CFD" w:rsidRPr="007E0128">
        <w:t>ных критериев для сравнения, сопоставления, оценки объектов;</w:t>
      </w:r>
    </w:p>
    <w:p w:rsidR="009B1CFD" w:rsidRPr="007E0128" w:rsidRDefault="00197B5B" w:rsidP="00BC559F">
      <w:pPr>
        <w:pStyle w:val="af1"/>
        <w:numPr>
          <w:ilvl w:val="0"/>
          <w:numId w:val="276"/>
        </w:numPr>
        <w:ind w:left="0" w:firstLine="426"/>
      </w:pPr>
      <w:r>
        <w:t xml:space="preserve"> </w:t>
      </w:r>
      <w:r w:rsidR="009B1CFD" w:rsidRPr="007E0128">
        <w:t>поиск и извлечение нужной информации по заданной теме в адаптир</w:t>
      </w:r>
      <w:r w:rsidR="009B1CFD" w:rsidRPr="007E0128">
        <w:t>о</w:t>
      </w:r>
      <w:r w:rsidR="009B1CFD" w:rsidRPr="007E0128">
        <w:t>ванных источниках различного типа;</w:t>
      </w:r>
    </w:p>
    <w:p w:rsidR="009B1CFD" w:rsidRPr="007E0128" w:rsidRDefault="00197B5B" w:rsidP="00BC559F">
      <w:pPr>
        <w:pStyle w:val="af1"/>
        <w:numPr>
          <w:ilvl w:val="0"/>
          <w:numId w:val="276"/>
        </w:numPr>
        <w:ind w:left="0" w:firstLine="426"/>
      </w:pPr>
      <w:r>
        <w:t xml:space="preserve"> </w:t>
      </w:r>
      <w:r w:rsidR="009B1CFD" w:rsidRPr="007E0128">
        <w:t>перевод информации из одной знаковой системы в другую (из текста в таблицу, из аудиовизуального ряда в текст и др.), выбор знаковых систем аде</w:t>
      </w:r>
      <w:r w:rsidR="009B1CFD" w:rsidRPr="007E0128">
        <w:t>к</w:t>
      </w:r>
      <w:r w:rsidR="009B1CFD" w:rsidRPr="007E0128">
        <w:t>ватно познавательной и коммуникативной ситуации;</w:t>
      </w:r>
    </w:p>
    <w:p w:rsidR="009B1CFD" w:rsidRPr="007E0128" w:rsidRDefault="00197B5B" w:rsidP="00BC559F">
      <w:pPr>
        <w:pStyle w:val="af1"/>
        <w:numPr>
          <w:ilvl w:val="0"/>
          <w:numId w:val="276"/>
        </w:numPr>
        <w:ind w:left="0" w:firstLine="426"/>
      </w:pPr>
      <w:r>
        <w:t xml:space="preserve"> </w:t>
      </w:r>
      <w:r w:rsidR="00213CCE">
        <w:t>подкрепление</w:t>
      </w:r>
      <w:r w:rsidR="009B1CFD" w:rsidRPr="007E0128">
        <w:t xml:space="preserve"> изученных положений конкретны</w:t>
      </w:r>
      <w:r w:rsidR="00213CCE">
        <w:t>ми</w:t>
      </w:r>
      <w:r w:rsidR="009B1CFD" w:rsidRPr="007E0128">
        <w:t xml:space="preserve"> примера</w:t>
      </w:r>
      <w:r w:rsidR="00213CCE">
        <w:t>ми</w:t>
      </w:r>
      <w:r w:rsidR="009B1CFD" w:rsidRPr="007E0128">
        <w:t>;</w:t>
      </w:r>
    </w:p>
    <w:p w:rsidR="009B1CFD" w:rsidRPr="007E0128" w:rsidRDefault="00197B5B" w:rsidP="00BC559F">
      <w:pPr>
        <w:pStyle w:val="af1"/>
        <w:numPr>
          <w:ilvl w:val="0"/>
          <w:numId w:val="276"/>
        </w:numPr>
        <w:ind w:left="0" w:firstLine="426"/>
      </w:pPr>
      <w:r>
        <w:t xml:space="preserve"> </w:t>
      </w:r>
      <w:r w:rsidR="009B1CFD" w:rsidRPr="007E0128">
        <w:t>оценку своих учебных достижений, поведения, черт своей личности с учетом мнения других людей, в том числе для корректировки собственного п</w:t>
      </w:r>
      <w:r w:rsidR="009B1CFD" w:rsidRPr="007E0128">
        <w:t>о</w:t>
      </w:r>
      <w:r w:rsidR="009B1CFD" w:rsidRPr="007E0128">
        <w:t>ведения в окружающей среде; выполнение в повседневной жизни этических и правовых норм, экологических требований;</w:t>
      </w:r>
    </w:p>
    <w:p w:rsidR="009B1CFD" w:rsidRDefault="00197B5B" w:rsidP="00BC559F">
      <w:pPr>
        <w:pStyle w:val="af1"/>
        <w:numPr>
          <w:ilvl w:val="0"/>
          <w:numId w:val="276"/>
        </w:numPr>
        <w:ind w:left="0" w:firstLine="426"/>
      </w:pPr>
      <w:r>
        <w:t xml:space="preserve"> </w:t>
      </w:r>
      <w:r w:rsidR="009B1CFD" w:rsidRPr="009B1CFD">
        <w:t>определение собственного отношения к явлениям современной жизни, формулирование своей точки зрения.</w:t>
      </w:r>
    </w:p>
    <w:p w:rsidR="009B1CFD" w:rsidRPr="009B1CFD" w:rsidRDefault="009B1CFD" w:rsidP="009B1CFD">
      <w:pPr>
        <w:pStyle w:val="af1"/>
        <w:rPr>
          <w:b/>
        </w:rPr>
      </w:pPr>
      <w:r w:rsidRPr="009B1CFD">
        <w:rPr>
          <w:b/>
        </w:rPr>
        <w:t xml:space="preserve">Предметные результаты: </w:t>
      </w:r>
    </w:p>
    <w:p w:rsidR="009B1CFD" w:rsidRPr="007E0128" w:rsidRDefault="009B1CFD" w:rsidP="00BC559F">
      <w:pPr>
        <w:pStyle w:val="af1"/>
        <w:numPr>
          <w:ilvl w:val="0"/>
          <w:numId w:val="99"/>
        </w:numPr>
      </w:pPr>
      <w:r w:rsidRPr="007E0128">
        <w:t>относительно целостное представление об обществе и о человеке, о сферах и областях общественной  жизни, механизмах и регуляторах деятельности л</w:t>
      </w:r>
      <w:r w:rsidRPr="007E0128">
        <w:t>ю</w:t>
      </w:r>
      <w:r w:rsidRPr="007E0128">
        <w:t>дей;</w:t>
      </w:r>
    </w:p>
    <w:p w:rsidR="009B1CFD" w:rsidRPr="007E0128" w:rsidRDefault="009B1CFD" w:rsidP="00BC559F">
      <w:pPr>
        <w:pStyle w:val="af1"/>
        <w:numPr>
          <w:ilvl w:val="0"/>
          <w:numId w:val="99"/>
        </w:numPr>
      </w:pPr>
      <w:r w:rsidRPr="007E0128">
        <w:t xml:space="preserve">знание ряда ключевых понятий </w:t>
      </w:r>
      <w:r w:rsidR="007112BB">
        <w:t>об основных социальных объектах;</w:t>
      </w:r>
      <w:r w:rsidRPr="007E0128">
        <w:t xml:space="preserve"> умение объяснять явления социальной действительности</w:t>
      </w:r>
      <w:r w:rsidR="007112BB">
        <w:t xml:space="preserve"> с опорой на эти понятия</w:t>
      </w:r>
      <w:r w:rsidRPr="007E0128">
        <w:t>;</w:t>
      </w:r>
    </w:p>
    <w:p w:rsidR="009B1CFD" w:rsidRPr="007E0128" w:rsidRDefault="009B1CFD" w:rsidP="00BC559F">
      <w:pPr>
        <w:pStyle w:val="af1"/>
        <w:numPr>
          <w:ilvl w:val="0"/>
          <w:numId w:val="99"/>
        </w:numPr>
      </w:pPr>
      <w:r w:rsidRPr="007E0128">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9B1CFD" w:rsidRPr="007E0128" w:rsidRDefault="009B1CFD" w:rsidP="00BC559F">
      <w:pPr>
        <w:pStyle w:val="af1"/>
        <w:numPr>
          <w:ilvl w:val="0"/>
          <w:numId w:val="99"/>
        </w:numPr>
      </w:pPr>
      <w:r w:rsidRPr="007E0128">
        <w:t xml:space="preserve">умения находить нужную социальную информацию в </w:t>
      </w:r>
      <w:r w:rsidR="002F3748">
        <w:t>педагогически от</w:t>
      </w:r>
      <w:r w:rsidR="002F3748">
        <w:t>о</w:t>
      </w:r>
      <w:r w:rsidR="002F3748">
        <w:t xml:space="preserve">бранных </w:t>
      </w:r>
      <w:r w:rsidRPr="007E0128">
        <w:t>источниках; адекватно ее воспринимать, применяя основные общ</w:t>
      </w:r>
      <w:r w:rsidRPr="007E0128">
        <w:t>е</w:t>
      </w:r>
      <w:r w:rsidRPr="007E0128">
        <w:t>ствоведческие термины и понятия; преобразовывать в соответствии с реш</w:t>
      </w:r>
      <w:r w:rsidRPr="007E0128">
        <w:t>а</w:t>
      </w:r>
      <w:r w:rsidRPr="007E0128">
        <w:t>емой задачей (анализировать, обобщать, систематизировать, конкретизир</w:t>
      </w:r>
      <w:r w:rsidRPr="007E0128">
        <w:t>о</w:t>
      </w:r>
      <w:r w:rsidRPr="007E0128">
        <w:t>вать</w:t>
      </w:r>
      <w:r w:rsidR="002F3748">
        <w:t>)</w:t>
      </w:r>
      <w:r w:rsidRPr="007E0128">
        <w:t xml:space="preserve"> имеющиеся данные, соотносить их с собственными знаниями; давать оценку </w:t>
      </w:r>
      <w:r w:rsidR="002F3748">
        <w:t>общественным явлениям</w:t>
      </w:r>
      <w:r w:rsidRPr="007E0128">
        <w:t xml:space="preserve"> с позиций одобряемых в современном ро</w:t>
      </w:r>
      <w:r w:rsidRPr="007E0128">
        <w:t>с</w:t>
      </w:r>
      <w:r w:rsidRPr="007E0128">
        <w:t>сийском обществе социальных ценностей;</w:t>
      </w:r>
    </w:p>
    <w:p w:rsidR="009B1CFD" w:rsidRPr="007E0128" w:rsidRDefault="009B1CFD" w:rsidP="00BC559F">
      <w:pPr>
        <w:pStyle w:val="af1"/>
        <w:numPr>
          <w:ilvl w:val="0"/>
          <w:numId w:val="99"/>
        </w:numPr>
      </w:pPr>
      <w:r w:rsidRPr="007E0128">
        <w:t>понимание побудительной роли мотивов в деятельности человека, места ценностей в мотивационной структуре личности, их значения в жизни чел</w:t>
      </w:r>
      <w:r w:rsidRPr="007E0128">
        <w:t>о</w:t>
      </w:r>
      <w:r w:rsidRPr="007E0128">
        <w:t>века и развитии общества;</w:t>
      </w:r>
    </w:p>
    <w:p w:rsidR="009B1CFD" w:rsidRPr="007E0128" w:rsidRDefault="009B1CFD" w:rsidP="00BC559F">
      <w:pPr>
        <w:pStyle w:val="af1"/>
        <w:numPr>
          <w:ilvl w:val="0"/>
          <w:numId w:val="99"/>
        </w:numPr>
      </w:pPr>
      <w:r w:rsidRPr="007E0128">
        <w:t>знание основных нравственных и правовых понятий, норм и правил, пон</w:t>
      </w:r>
      <w:r w:rsidRPr="007E0128">
        <w:t>и</w:t>
      </w:r>
      <w:r w:rsidRPr="007E0128">
        <w:t>мание их роли как решающих регуляторов общественной жизни, умение применять эти нормы и правила к анализу и оценке реальных социальных ситуаций</w:t>
      </w:r>
      <w:r w:rsidR="001F4C41">
        <w:t>;</w:t>
      </w:r>
      <w:r w:rsidRPr="007E0128">
        <w:t xml:space="preserve"> установка на необходимость руководствоваться этими нормами и правилами в собственной повседневной жизни;</w:t>
      </w:r>
    </w:p>
    <w:p w:rsidR="009B1CFD" w:rsidRPr="007E0128" w:rsidRDefault="009B1CFD" w:rsidP="00BC559F">
      <w:pPr>
        <w:pStyle w:val="af1"/>
        <w:numPr>
          <w:ilvl w:val="0"/>
          <w:numId w:val="99"/>
        </w:numPr>
      </w:pPr>
      <w:r w:rsidRPr="007E0128">
        <w:lastRenderedPageBreak/>
        <w:t>приверженность гуманистическим и демократическим ценностям, патри</w:t>
      </w:r>
      <w:r w:rsidRPr="007E0128">
        <w:t>о</w:t>
      </w:r>
      <w:r w:rsidRPr="007E0128">
        <w:t>тизм и гражданственность;</w:t>
      </w:r>
    </w:p>
    <w:p w:rsidR="009B1CFD" w:rsidRPr="007E0128" w:rsidRDefault="009B1CFD" w:rsidP="00BC559F">
      <w:pPr>
        <w:pStyle w:val="af1"/>
        <w:numPr>
          <w:ilvl w:val="0"/>
          <w:numId w:val="99"/>
        </w:numPr>
        <w:rPr>
          <w:u w:val="single"/>
        </w:rPr>
      </w:pPr>
      <w:r w:rsidRPr="007E0128">
        <w:t>знание особенностей труда как одного из основных видов деятельности ч</w:t>
      </w:r>
      <w:r w:rsidRPr="007E0128">
        <w:t>е</w:t>
      </w:r>
      <w:r w:rsidRPr="007E0128">
        <w:t>ловека</w:t>
      </w:r>
      <w:r w:rsidR="001F4C41">
        <w:t>,</w:t>
      </w:r>
      <w:r w:rsidRPr="007E0128">
        <w:t xml:space="preserve"> основных требований трудовой этики в современном обществе; пр</w:t>
      </w:r>
      <w:r w:rsidRPr="007E0128">
        <w:t>а</w:t>
      </w:r>
      <w:r w:rsidRPr="007E0128">
        <w:t>вовых норм, регулирующих трудовую деятельность несовершеннолетних;</w:t>
      </w:r>
    </w:p>
    <w:p w:rsidR="009B1CFD" w:rsidRPr="007E0128" w:rsidRDefault="009B1CFD" w:rsidP="00BC559F">
      <w:pPr>
        <w:pStyle w:val="af1"/>
        <w:numPr>
          <w:ilvl w:val="0"/>
          <w:numId w:val="99"/>
        </w:numPr>
        <w:rPr>
          <w:u w:val="single"/>
        </w:rPr>
      </w:pPr>
      <w:r w:rsidRPr="007E0128">
        <w:t>понимание значения трудовой деятельности для личности и для общества;</w:t>
      </w:r>
    </w:p>
    <w:p w:rsidR="009B1CFD" w:rsidRPr="007E0128" w:rsidRDefault="009B1CFD" w:rsidP="00BC559F">
      <w:pPr>
        <w:pStyle w:val="af1"/>
        <w:numPr>
          <w:ilvl w:val="0"/>
          <w:numId w:val="99"/>
        </w:numPr>
      </w:pPr>
      <w:r w:rsidRPr="007E0128">
        <w:t xml:space="preserve">понимание специфики познания мира средствами искусства в соотнесении с другими способами познания;                                                                                                                                                                  </w:t>
      </w:r>
    </w:p>
    <w:p w:rsidR="009B1CFD" w:rsidRPr="007E0128" w:rsidRDefault="009B1CFD" w:rsidP="00BC559F">
      <w:pPr>
        <w:pStyle w:val="af1"/>
        <w:numPr>
          <w:ilvl w:val="0"/>
          <w:numId w:val="99"/>
        </w:numPr>
      </w:pPr>
      <w:r w:rsidRPr="007E0128">
        <w:t>понимание роли искусства в становлении личности и в жизни общества;</w:t>
      </w:r>
    </w:p>
    <w:p w:rsidR="009B1CFD" w:rsidRPr="007E0128" w:rsidRDefault="009B1CFD" w:rsidP="00BC559F">
      <w:pPr>
        <w:pStyle w:val="af1"/>
        <w:numPr>
          <w:ilvl w:val="0"/>
          <w:numId w:val="99"/>
        </w:numPr>
      </w:pPr>
      <w:r w:rsidRPr="007E0128">
        <w:t>знание определяющих признаков коммуникативной деятельности в сравн</w:t>
      </w:r>
      <w:r w:rsidRPr="007E0128">
        <w:t>е</w:t>
      </w:r>
      <w:r w:rsidRPr="007E0128">
        <w:t>нии с другими видами деятельности;</w:t>
      </w:r>
    </w:p>
    <w:p w:rsidR="009B1CFD" w:rsidRPr="007E0128" w:rsidRDefault="009B1CFD" w:rsidP="00BC559F">
      <w:pPr>
        <w:pStyle w:val="af1"/>
        <w:numPr>
          <w:ilvl w:val="0"/>
          <w:numId w:val="99"/>
        </w:numPr>
      </w:pPr>
      <w:r w:rsidRPr="007E0128">
        <w:t>знание новых возможностей для коммуникации в современном обществе, умение использовать современные средства связи и коммуникации для п</w:t>
      </w:r>
      <w:r w:rsidRPr="007E0128">
        <w:t>о</w:t>
      </w:r>
      <w:r w:rsidRPr="007E0128">
        <w:t>иска и обработки необходимой социальной информации;</w:t>
      </w:r>
    </w:p>
    <w:p w:rsidR="009B1CFD" w:rsidRPr="007E0128" w:rsidRDefault="009B1CFD" w:rsidP="00BC559F">
      <w:pPr>
        <w:pStyle w:val="af1"/>
        <w:numPr>
          <w:ilvl w:val="0"/>
          <w:numId w:val="99"/>
        </w:numPr>
      </w:pPr>
      <w:r w:rsidRPr="007E0128">
        <w:t>понимание языка массовой социально-политической коммуникации, позв</w:t>
      </w:r>
      <w:r w:rsidRPr="007E0128">
        <w:t>о</w:t>
      </w:r>
      <w:r w:rsidRPr="007E0128">
        <w:t>ляющее осознанно воспринимать соответствующую информацию; умение различать факты, аргументы, оценочные суждения;</w:t>
      </w:r>
    </w:p>
    <w:p w:rsidR="009B1CFD" w:rsidRPr="007E0128" w:rsidRDefault="009B1CFD" w:rsidP="00BC559F">
      <w:pPr>
        <w:pStyle w:val="af1"/>
        <w:numPr>
          <w:ilvl w:val="0"/>
          <w:numId w:val="99"/>
        </w:numPr>
      </w:pPr>
      <w:r w:rsidRPr="007E0128">
        <w:t>понимание значения коммуникации в межличностном общении;</w:t>
      </w:r>
    </w:p>
    <w:p w:rsidR="009B1CFD" w:rsidRPr="007E0128" w:rsidRDefault="009B1CFD" w:rsidP="00BC559F">
      <w:pPr>
        <w:pStyle w:val="af1"/>
        <w:numPr>
          <w:ilvl w:val="0"/>
          <w:numId w:val="99"/>
        </w:numPr>
      </w:pPr>
      <w:r w:rsidRPr="007E0128">
        <w:t>умение взаимодействовать в ходе выполнения групповой работы, вести ди</w:t>
      </w:r>
      <w:r w:rsidRPr="007E0128">
        <w:t>а</w:t>
      </w:r>
      <w:r w:rsidRPr="007E0128">
        <w:t>лог, участвовать в дискуссии, аргументировать собственную точку зрения;</w:t>
      </w:r>
    </w:p>
    <w:p w:rsidR="009B1CFD" w:rsidRPr="007E0128" w:rsidRDefault="009B1CFD" w:rsidP="00BC559F">
      <w:pPr>
        <w:pStyle w:val="af1"/>
        <w:numPr>
          <w:ilvl w:val="0"/>
          <w:numId w:val="99"/>
        </w:numPr>
      </w:pPr>
      <w:r w:rsidRPr="007E0128">
        <w:t>знакомство с отдельными приемами и техниками преодоления конфликтов.</w:t>
      </w:r>
    </w:p>
    <w:p w:rsidR="009B1CFD" w:rsidRPr="00CE11C0" w:rsidRDefault="009B1CFD" w:rsidP="00BC559F">
      <w:pPr>
        <w:pStyle w:val="18"/>
        <w:numPr>
          <w:ilvl w:val="0"/>
          <w:numId w:val="277"/>
        </w:numPr>
        <w:rPr>
          <w:sz w:val="28"/>
          <w:szCs w:val="28"/>
        </w:rPr>
      </w:pPr>
      <w:r w:rsidRPr="00CE11C0">
        <w:rPr>
          <w:sz w:val="28"/>
          <w:szCs w:val="28"/>
        </w:rPr>
        <w:t>ценностные ориентиры, основанные на идеях патриотизма, любви  и уваж</w:t>
      </w:r>
      <w:r w:rsidRPr="00CE11C0">
        <w:rPr>
          <w:sz w:val="28"/>
          <w:szCs w:val="28"/>
        </w:rPr>
        <w:t>е</w:t>
      </w:r>
      <w:r w:rsidRPr="00CE11C0">
        <w:rPr>
          <w:sz w:val="28"/>
          <w:szCs w:val="28"/>
        </w:rPr>
        <w:t>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убеждённостив важности для общества семьи и семейных традиций; на осознании необходимости поддержания гражданск</w:t>
      </w:r>
      <w:r w:rsidRPr="00CE11C0">
        <w:rPr>
          <w:sz w:val="28"/>
          <w:szCs w:val="28"/>
        </w:rPr>
        <w:t>о</w:t>
      </w:r>
      <w:r w:rsidRPr="00CE11C0">
        <w:rPr>
          <w:sz w:val="28"/>
          <w:szCs w:val="28"/>
        </w:rPr>
        <w:t>го мира и согласия, своей ответственности за судьбу страны перед ныне</w:t>
      </w:r>
      <w:r w:rsidRPr="00CE11C0">
        <w:rPr>
          <w:sz w:val="28"/>
          <w:szCs w:val="28"/>
        </w:rPr>
        <w:t>ш</w:t>
      </w:r>
      <w:r w:rsidRPr="00CE11C0">
        <w:rPr>
          <w:sz w:val="28"/>
          <w:szCs w:val="28"/>
        </w:rPr>
        <w:t>ними и грядущими поколениями.</w:t>
      </w:r>
    </w:p>
    <w:p w:rsidR="00CE11C0" w:rsidRDefault="00CE11C0" w:rsidP="00CE11C0">
      <w:pPr>
        <w:pStyle w:val="18"/>
        <w:rPr>
          <w:b/>
          <w:sz w:val="28"/>
          <w:szCs w:val="28"/>
        </w:rPr>
      </w:pPr>
    </w:p>
    <w:p w:rsidR="005423AE" w:rsidRDefault="00CE11C0" w:rsidP="00CE11C0">
      <w:pPr>
        <w:pStyle w:val="18"/>
        <w:jc w:val="center"/>
        <w:rPr>
          <w:b/>
          <w:sz w:val="28"/>
          <w:szCs w:val="28"/>
        </w:rPr>
      </w:pPr>
      <w:r w:rsidRPr="009D40AC">
        <w:rPr>
          <w:b/>
          <w:sz w:val="28"/>
          <w:szCs w:val="28"/>
        </w:rPr>
        <w:t>Планируемые результаты</w:t>
      </w:r>
      <w:r w:rsidR="005423AE">
        <w:rPr>
          <w:b/>
          <w:sz w:val="28"/>
          <w:szCs w:val="28"/>
        </w:rPr>
        <w:t xml:space="preserve"> </w:t>
      </w:r>
      <w:r w:rsidRPr="009D40AC">
        <w:rPr>
          <w:b/>
          <w:sz w:val="28"/>
          <w:szCs w:val="28"/>
        </w:rPr>
        <w:t>изу</w:t>
      </w:r>
      <w:r>
        <w:rPr>
          <w:b/>
          <w:sz w:val="28"/>
          <w:szCs w:val="28"/>
        </w:rPr>
        <w:t xml:space="preserve">чения учебного предмета </w:t>
      </w:r>
    </w:p>
    <w:p w:rsidR="00CE11C0" w:rsidRDefault="00CE11C0" w:rsidP="00CE11C0">
      <w:pPr>
        <w:pStyle w:val="18"/>
        <w:jc w:val="center"/>
        <w:rPr>
          <w:b/>
          <w:sz w:val="28"/>
          <w:szCs w:val="28"/>
        </w:rPr>
      </w:pPr>
      <w:r>
        <w:rPr>
          <w:b/>
          <w:sz w:val="28"/>
          <w:szCs w:val="28"/>
        </w:rPr>
        <w:t>«Обществознание</w:t>
      </w:r>
      <w:r w:rsidRPr="009D40AC">
        <w:rPr>
          <w:b/>
          <w:sz w:val="28"/>
          <w:szCs w:val="28"/>
        </w:rPr>
        <w:t xml:space="preserve"> »</w:t>
      </w:r>
    </w:p>
    <w:p w:rsidR="005423AE" w:rsidRDefault="005423AE" w:rsidP="00CE11C0">
      <w:pPr>
        <w:pStyle w:val="18"/>
        <w:rPr>
          <w:rFonts w:cs="Times New Roman"/>
          <w:b/>
          <w:bCs/>
          <w:color w:val="000000"/>
          <w:sz w:val="28"/>
          <w:szCs w:val="28"/>
          <w:shd w:val="clear" w:color="auto" w:fill="FFFFFF"/>
        </w:rPr>
      </w:pPr>
    </w:p>
    <w:p w:rsidR="00CE11C0" w:rsidRPr="00CE11C0" w:rsidRDefault="00CE11C0" w:rsidP="00CE11C0">
      <w:pPr>
        <w:pStyle w:val="18"/>
        <w:rPr>
          <w:rFonts w:cs="Times New Roman"/>
          <w:b/>
          <w:color w:val="000000"/>
          <w:sz w:val="28"/>
          <w:szCs w:val="28"/>
          <w:shd w:val="clear" w:color="auto" w:fill="FFFFFF"/>
        </w:rPr>
      </w:pPr>
      <w:r w:rsidRPr="00CE11C0">
        <w:rPr>
          <w:rFonts w:cs="Times New Roman"/>
          <w:b/>
          <w:bCs/>
          <w:color w:val="000000"/>
          <w:sz w:val="28"/>
          <w:szCs w:val="28"/>
          <w:shd w:val="clear" w:color="auto" w:fill="FFFFFF"/>
        </w:rPr>
        <w:t>Человек. Деятельность человека</w:t>
      </w:r>
    </w:p>
    <w:p w:rsidR="00CE11C0" w:rsidRPr="00CE11C0" w:rsidRDefault="00CE11C0" w:rsidP="00CE11C0">
      <w:pPr>
        <w:pStyle w:val="18"/>
        <w:rPr>
          <w:rFonts w:cs="Times New Roman"/>
          <w:sz w:val="28"/>
          <w:szCs w:val="28"/>
        </w:rPr>
      </w:pPr>
      <w:r w:rsidRPr="00CE11C0">
        <w:rPr>
          <w:rFonts w:cs="Times New Roman"/>
          <w:sz w:val="28"/>
          <w:szCs w:val="28"/>
        </w:rPr>
        <w:t>Выпускник научится:</w:t>
      </w:r>
    </w:p>
    <w:p w:rsidR="00CE11C0" w:rsidRPr="00CE11C0" w:rsidRDefault="00CE11C0" w:rsidP="00BC559F">
      <w:pPr>
        <w:pStyle w:val="18"/>
        <w:numPr>
          <w:ilvl w:val="0"/>
          <w:numId w:val="278"/>
        </w:numPr>
        <w:tabs>
          <w:tab w:val="clear" w:pos="1021"/>
          <w:tab w:val="left" w:pos="0"/>
        </w:tabs>
        <w:ind w:left="0" w:firstLine="426"/>
        <w:rPr>
          <w:rFonts w:cs="Times New Roman"/>
          <w:sz w:val="28"/>
          <w:szCs w:val="28"/>
        </w:rPr>
      </w:pPr>
      <w:r w:rsidRPr="00CE11C0">
        <w:rPr>
          <w:rFonts w:cs="Times New Roman"/>
          <w:sz w:val="28"/>
          <w:szCs w:val="28"/>
        </w:rPr>
        <w:t>использовать знания о биологическом и социальном в человеке для хара</w:t>
      </w:r>
      <w:r w:rsidRPr="00CE11C0">
        <w:rPr>
          <w:rFonts w:cs="Times New Roman"/>
          <w:sz w:val="28"/>
          <w:szCs w:val="28"/>
        </w:rPr>
        <w:t>к</w:t>
      </w:r>
      <w:r w:rsidRPr="00CE11C0">
        <w:rPr>
          <w:rFonts w:cs="Times New Roman"/>
          <w:sz w:val="28"/>
          <w:szCs w:val="28"/>
        </w:rPr>
        <w:t>теристики его природы;</w:t>
      </w:r>
    </w:p>
    <w:p w:rsidR="00CE11C0" w:rsidRPr="00CE11C0" w:rsidRDefault="00CE11C0" w:rsidP="00BC559F">
      <w:pPr>
        <w:pStyle w:val="18"/>
        <w:numPr>
          <w:ilvl w:val="0"/>
          <w:numId w:val="278"/>
        </w:numPr>
        <w:tabs>
          <w:tab w:val="clear" w:pos="1021"/>
          <w:tab w:val="left" w:pos="0"/>
        </w:tabs>
        <w:ind w:left="0" w:firstLine="426"/>
        <w:rPr>
          <w:rFonts w:cs="Times New Roman"/>
          <w:sz w:val="28"/>
          <w:szCs w:val="28"/>
        </w:rPr>
      </w:pPr>
      <w:r w:rsidRPr="00CE11C0">
        <w:rPr>
          <w:rFonts w:cs="Times New Roman"/>
          <w:sz w:val="28"/>
          <w:szCs w:val="28"/>
        </w:rPr>
        <w:t>характеризовать основные возрастные периоды жизни человека, особе</w:t>
      </w:r>
      <w:r w:rsidRPr="00CE11C0">
        <w:rPr>
          <w:rFonts w:cs="Times New Roman"/>
          <w:sz w:val="28"/>
          <w:szCs w:val="28"/>
        </w:rPr>
        <w:t>н</w:t>
      </w:r>
      <w:r w:rsidRPr="00CE11C0">
        <w:rPr>
          <w:rFonts w:cs="Times New Roman"/>
          <w:sz w:val="28"/>
          <w:szCs w:val="28"/>
        </w:rPr>
        <w:t>ности подросткового возраста;</w:t>
      </w:r>
    </w:p>
    <w:p w:rsidR="00CE11C0" w:rsidRPr="00CE11C0" w:rsidRDefault="00CE11C0" w:rsidP="00BC559F">
      <w:pPr>
        <w:pStyle w:val="18"/>
        <w:numPr>
          <w:ilvl w:val="0"/>
          <w:numId w:val="278"/>
        </w:numPr>
        <w:tabs>
          <w:tab w:val="clear" w:pos="1021"/>
          <w:tab w:val="left" w:pos="0"/>
        </w:tabs>
        <w:ind w:left="0" w:firstLine="426"/>
        <w:rPr>
          <w:rFonts w:cs="Times New Roman"/>
          <w:sz w:val="28"/>
          <w:szCs w:val="28"/>
        </w:rPr>
      </w:pPr>
      <w:r w:rsidRPr="00CE11C0">
        <w:rPr>
          <w:rFonts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E11C0" w:rsidRPr="00CE11C0" w:rsidRDefault="00CE11C0" w:rsidP="00BC559F">
      <w:pPr>
        <w:pStyle w:val="18"/>
        <w:numPr>
          <w:ilvl w:val="0"/>
          <w:numId w:val="278"/>
        </w:numPr>
        <w:tabs>
          <w:tab w:val="clear" w:pos="1021"/>
          <w:tab w:val="left" w:pos="0"/>
        </w:tabs>
        <w:ind w:left="0" w:firstLine="426"/>
        <w:rPr>
          <w:rFonts w:cs="Times New Roman"/>
          <w:sz w:val="28"/>
          <w:szCs w:val="28"/>
        </w:rPr>
      </w:pPr>
      <w:r w:rsidRPr="00CE11C0">
        <w:rPr>
          <w:rFonts w:cs="Times New Roman"/>
          <w:sz w:val="28"/>
          <w:szCs w:val="28"/>
        </w:rPr>
        <w:t>характеризовать и иллюстрировать конкретными примерами группы п</w:t>
      </w:r>
      <w:r w:rsidRPr="00CE11C0">
        <w:rPr>
          <w:rFonts w:cs="Times New Roman"/>
          <w:sz w:val="28"/>
          <w:szCs w:val="28"/>
        </w:rPr>
        <w:t>о</w:t>
      </w:r>
      <w:r w:rsidRPr="00CE11C0">
        <w:rPr>
          <w:rFonts w:cs="Times New Roman"/>
          <w:sz w:val="28"/>
          <w:szCs w:val="28"/>
        </w:rPr>
        <w:t>требностей человека;</w:t>
      </w:r>
    </w:p>
    <w:p w:rsidR="00CE11C0" w:rsidRPr="00CE11C0" w:rsidRDefault="00CE11C0" w:rsidP="00BC559F">
      <w:pPr>
        <w:pStyle w:val="18"/>
        <w:numPr>
          <w:ilvl w:val="0"/>
          <w:numId w:val="278"/>
        </w:numPr>
        <w:tabs>
          <w:tab w:val="clear" w:pos="1021"/>
          <w:tab w:val="left" w:pos="0"/>
        </w:tabs>
        <w:ind w:left="0" w:firstLine="426"/>
        <w:rPr>
          <w:rFonts w:cs="Times New Roman"/>
          <w:sz w:val="28"/>
          <w:szCs w:val="28"/>
        </w:rPr>
      </w:pPr>
      <w:r w:rsidRPr="00CE11C0">
        <w:rPr>
          <w:rFonts w:cs="Times New Roman"/>
          <w:sz w:val="28"/>
          <w:szCs w:val="28"/>
        </w:rPr>
        <w:lastRenderedPageBreak/>
        <w:t>приводить примеры основных видов деятельности человека;</w:t>
      </w:r>
    </w:p>
    <w:p w:rsidR="00CE11C0" w:rsidRPr="00CE11C0" w:rsidRDefault="00CE11C0" w:rsidP="00BC559F">
      <w:pPr>
        <w:pStyle w:val="18"/>
        <w:numPr>
          <w:ilvl w:val="0"/>
          <w:numId w:val="278"/>
        </w:numPr>
        <w:tabs>
          <w:tab w:val="clear" w:pos="1021"/>
          <w:tab w:val="left" w:pos="0"/>
        </w:tabs>
        <w:ind w:left="0" w:firstLine="426"/>
        <w:rPr>
          <w:rFonts w:cs="Times New Roman"/>
          <w:sz w:val="28"/>
          <w:szCs w:val="28"/>
        </w:rPr>
      </w:pPr>
      <w:r w:rsidRPr="00CE11C0">
        <w:rPr>
          <w:rFonts w:cs="Times New Roman"/>
          <w:sz w:val="28"/>
          <w:szCs w:val="28"/>
        </w:rPr>
        <w:t>выполнять несложные практические задания по анализу ситуаций, св</w:t>
      </w:r>
      <w:r w:rsidRPr="00CE11C0">
        <w:rPr>
          <w:rFonts w:cs="Times New Roman"/>
          <w:sz w:val="28"/>
          <w:szCs w:val="28"/>
        </w:rPr>
        <w:t>я</w:t>
      </w:r>
      <w:r w:rsidRPr="00CE11C0">
        <w:rPr>
          <w:rFonts w:cs="Times New Roman"/>
          <w:sz w:val="28"/>
          <w:szCs w:val="28"/>
        </w:rPr>
        <w:t>занных с различными способами разрешения межличностных конфликтов; в</w:t>
      </w:r>
      <w:r w:rsidRPr="00CE11C0">
        <w:rPr>
          <w:rFonts w:cs="Times New Roman"/>
          <w:sz w:val="28"/>
          <w:szCs w:val="28"/>
        </w:rPr>
        <w:t>ы</w:t>
      </w:r>
      <w:r w:rsidRPr="00CE11C0">
        <w:rPr>
          <w:rFonts w:cs="Times New Roman"/>
          <w:sz w:val="28"/>
          <w:szCs w:val="28"/>
        </w:rPr>
        <w:t>ражать собственное отношение к различным способам разрешения межли</w:t>
      </w:r>
      <w:r w:rsidRPr="00CE11C0">
        <w:rPr>
          <w:rFonts w:cs="Times New Roman"/>
          <w:sz w:val="28"/>
          <w:szCs w:val="28"/>
        </w:rPr>
        <w:t>ч</w:t>
      </w:r>
      <w:r w:rsidRPr="00CE11C0">
        <w:rPr>
          <w:rFonts w:cs="Times New Roman"/>
          <w:sz w:val="28"/>
          <w:szCs w:val="28"/>
        </w:rPr>
        <w:t>ностных конфликтов.</w:t>
      </w:r>
    </w:p>
    <w:p w:rsidR="00CE11C0" w:rsidRPr="00CE11C0" w:rsidRDefault="00CE11C0" w:rsidP="00CE11C0">
      <w:pPr>
        <w:pStyle w:val="18"/>
        <w:rPr>
          <w:rFonts w:cs="Times New Roman"/>
          <w:b/>
          <w:sz w:val="28"/>
          <w:szCs w:val="28"/>
        </w:rPr>
      </w:pPr>
      <w:r w:rsidRPr="00CE11C0">
        <w:rPr>
          <w:rFonts w:cs="Times New Roman"/>
          <w:b/>
          <w:sz w:val="28"/>
          <w:szCs w:val="28"/>
        </w:rPr>
        <w:t>Выпускник получит возможность научиться:</w:t>
      </w:r>
    </w:p>
    <w:p w:rsidR="00CE11C0" w:rsidRPr="00CE11C0" w:rsidRDefault="00CE11C0" w:rsidP="00BC559F">
      <w:pPr>
        <w:pStyle w:val="18"/>
        <w:numPr>
          <w:ilvl w:val="0"/>
          <w:numId w:val="279"/>
        </w:numPr>
        <w:tabs>
          <w:tab w:val="clear" w:pos="1021"/>
          <w:tab w:val="left" w:pos="0"/>
        </w:tabs>
        <w:ind w:left="0" w:firstLine="426"/>
        <w:rPr>
          <w:rFonts w:cs="Times New Roman"/>
          <w:i/>
          <w:sz w:val="28"/>
          <w:szCs w:val="28"/>
        </w:rPr>
      </w:pPr>
      <w:r w:rsidRPr="00CE11C0">
        <w:rPr>
          <w:rFonts w:cs="Times New Roman"/>
          <w:i/>
          <w:sz w:val="28"/>
          <w:szCs w:val="28"/>
        </w:rPr>
        <w:t>выполнять несложные практические задания, основанные на ситуациях, связанных с деятельностью человека;</w:t>
      </w:r>
    </w:p>
    <w:p w:rsidR="00CE11C0" w:rsidRPr="00CE11C0" w:rsidRDefault="00CE11C0" w:rsidP="00BC559F">
      <w:pPr>
        <w:pStyle w:val="18"/>
        <w:numPr>
          <w:ilvl w:val="0"/>
          <w:numId w:val="279"/>
        </w:numPr>
        <w:tabs>
          <w:tab w:val="clear" w:pos="1021"/>
          <w:tab w:val="left" w:pos="0"/>
        </w:tabs>
        <w:ind w:left="0" w:firstLine="426"/>
        <w:rPr>
          <w:rFonts w:cs="Times New Roman"/>
          <w:i/>
          <w:sz w:val="28"/>
          <w:szCs w:val="28"/>
        </w:rPr>
      </w:pPr>
      <w:r w:rsidRPr="00CE11C0">
        <w:rPr>
          <w:rFonts w:cs="Times New Roman"/>
          <w:i/>
          <w:sz w:val="28"/>
          <w:szCs w:val="28"/>
        </w:rPr>
        <w:t>оценивать роль деятельности в жизни человека и общества;</w:t>
      </w:r>
    </w:p>
    <w:p w:rsidR="00CE11C0" w:rsidRPr="00CE11C0" w:rsidRDefault="00CE11C0" w:rsidP="00BC559F">
      <w:pPr>
        <w:pStyle w:val="18"/>
        <w:numPr>
          <w:ilvl w:val="0"/>
          <w:numId w:val="279"/>
        </w:numPr>
        <w:tabs>
          <w:tab w:val="clear" w:pos="1021"/>
          <w:tab w:val="left" w:pos="0"/>
        </w:tabs>
        <w:ind w:left="0" w:firstLine="426"/>
        <w:rPr>
          <w:rFonts w:cs="Times New Roman"/>
          <w:i/>
          <w:sz w:val="28"/>
          <w:szCs w:val="28"/>
        </w:rPr>
      </w:pPr>
      <w:r w:rsidRPr="00CE11C0">
        <w:rPr>
          <w:rFonts w:cs="Times New Roman"/>
          <w:i/>
          <w:sz w:val="28"/>
          <w:szCs w:val="28"/>
        </w:rPr>
        <w:t>оценивать последствия удовлетворения мнимых потребностей, на пр</w:t>
      </w:r>
      <w:r w:rsidRPr="00CE11C0">
        <w:rPr>
          <w:rFonts w:cs="Times New Roman"/>
          <w:i/>
          <w:sz w:val="28"/>
          <w:szCs w:val="28"/>
        </w:rPr>
        <w:t>и</w:t>
      </w:r>
      <w:r w:rsidRPr="00CE11C0">
        <w:rPr>
          <w:rFonts w:cs="Times New Roman"/>
          <w:i/>
          <w:sz w:val="28"/>
          <w:szCs w:val="28"/>
        </w:rPr>
        <w:t>мерах показывать опасность удовлетворения мнимых потребностей, угр</w:t>
      </w:r>
      <w:r w:rsidRPr="00CE11C0">
        <w:rPr>
          <w:rFonts w:cs="Times New Roman"/>
          <w:i/>
          <w:sz w:val="28"/>
          <w:szCs w:val="28"/>
        </w:rPr>
        <w:t>о</w:t>
      </w:r>
      <w:r w:rsidRPr="00CE11C0">
        <w:rPr>
          <w:rFonts w:cs="Times New Roman"/>
          <w:i/>
          <w:sz w:val="28"/>
          <w:szCs w:val="28"/>
        </w:rPr>
        <w:t>жающих здоровью;</w:t>
      </w:r>
    </w:p>
    <w:p w:rsidR="00CE11C0" w:rsidRPr="00CE11C0" w:rsidRDefault="00CE11C0" w:rsidP="00BC559F">
      <w:pPr>
        <w:pStyle w:val="18"/>
        <w:numPr>
          <w:ilvl w:val="0"/>
          <w:numId w:val="279"/>
        </w:numPr>
        <w:tabs>
          <w:tab w:val="clear" w:pos="1021"/>
          <w:tab w:val="left" w:pos="0"/>
        </w:tabs>
        <w:ind w:left="0" w:firstLine="426"/>
        <w:rPr>
          <w:rFonts w:cs="Times New Roman"/>
          <w:i/>
          <w:sz w:val="28"/>
          <w:szCs w:val="28"/>
        </w:rPr>
      </w:pPr>
      <w:r w:rsidRPr="00CE11C0">
        <w:rPr>
          <w:rFonts w:cs="Times New Roman"/>
          <w:i/>
          <w:sz w:val="28"/>
          <w:szCs w:val="28"/>
        </w:rPr>
        <w:t>использовать элементы причинно-следственного анализа при характер</w:t>
      </w:r>
      <w:r w:rsidRPr="00CE11C0">
        <w:rPr>
          <w:rFonts w:cs="Times New Roman"/>
          <w:i/>
          <w:sz w:val="28"/>
          <w:szCs w:val="28"/>
        </w:rPr>
        <w:t>и</w:t>
      </w:r>
      <w:r w:rsidRPr="00CE11C0">
        <w:rPr>
          <w:rFonts w:cs="Times New Roman"/>
          <w:i/>
          <w:sz w:val="28"/>
          <w:szCs w:val="28"/>
        </w:rPr>
        <w:t>стике межличностных конфликтов;</w:t>
      </w:r>
    </w:p>
    <w:p w:rsidR="00CE11C0" w:rsidRPr="00CE11C0" w:rsidRDefault="00CE11C0" w:rsidP="00BC559F">
      <w:pPr>
        <w:pStyle w:val="18"/>
        <w:numPr>
          <w:ilvl w:val="0"/>
          <w:numId w:val="279"/>
        </w:numPr>
        <w:tabs>
          <w:tab w:val="clear" w:pos="1021"/>
          <w:tab w:val="left" w:pos="0"/>
        </w:tabs>
        <w:ind w:left="0" w:firstLine="426"/>
        <w:rPr>
          <w:rFonts w:cs="Times New Roman"/>
          <w:i/>
          <w:sz w:val="28"/>
          <w:szCs w:val="28"/>
        </w:rPr>
      </w:pPr>
      <w:r w:rsidRPr="00CE11C0">
        <w:rPr>
          <w:rFonts w:cs="Times New Roman"/>
          <w:i/>
          <w:sz w:val="28"/>
          <w:szCs w:val="28"/>
        </w:rPr>
        <w:t>моделировать возможные последствия позитивного и негативного во</w:t>
      </w:r>
      <w:r w:rsidRPr="00CE11C0">
        <w:rPr>
          <w:rFonts w:cs="Times New Roman"/>
          <w:i/>
          <w:sz w:val="28"/>
          <w:szCs w:val="28"/>
        </w:rPr>
        <w:t>з</w:t>
      </w:r>
      <w:r w:rsidRPr="00CE11C0">
        <w:rPr>
          <w:rFonts w:cs="Times New Roman"/>
          <w:i/>
          <w:sz w:val="28"/>
          <w:szCs w:val="28"/>
        </w:rPr>
        <w:t>действия группы на человека, делать выводы.</w:t>
      </w:r>
    </w:p>
    <w:p w:rsidR="00CE11C0" w:rsidRPr="00CE11C0" w:rsidRDefault="00CE11C0" w:rsidP="00CE11C0">
      <w:pPr>
        <w:pStyle w:val="18"/>
        <w:rPr>
          <w:rFonts w:cs="Times New Roman"/>
          <w:b/>
          <w:bCs/>
          <w:color w:val="000000"/>
          <w:sz w:val="28"/>
          <w:szCs w:val="28"/>
          <w:shd w:val="clear" w:color="auto" w:fill="FFFFFF"/>
        </w:rPr>
      </w:pPr>
      <w:r w:rsidRPr="00CE11C0">
        <w:rPr>
          <w:rFonts w:cs="Times New Roman"/>
          <w:b/>
          <w:bCs/>
          <w:color w:val="000000"/>
          <w:sz w:val="28"/>
          <w:szCs w:val="28"/>
          <w:shd w:val="clear" w:color="auto" w:fill="FFFFFF"/>
        </w:rPr>
        <w:t>Общество</w:t>
      </w:r>
    </w:p>
    <w:p w:rsidR="00CE11C0" w:rsidRPr="00CE11C0" w:rsidRDefault="00CE11C0" w:rsidP="00CE11C0">
      <w:pPr>
        <w:pStyle w:val="18"/>
        <w:rPr>
          <w:rFonts w:cs="Times New Roman"/>
          <w:sz w:val="28"/>
          <w:szCs w:val="28"/>
        </w:rPr>
      </w:pPr>
      <w:r w:rsidRPr="00CE11C0">
        <w:rPr>
          <w:rFonts w:cs="Times New Roman"/>
          <w:sz w:val="28"/>
          <w:szCs w:val="28"/>
        </w:rPr>
        <w:t>Выпускник научится:</w:t>
      </w:r>
    </w:p>
    <w:p w:rsidR="00CE11C0" w:rsidRPr="00CE11C0" w:rsidRDefault="00CE11C0" w:rsidP="00BC559F">
      <w:pPr>
        <w:pStyle w:val="18"/>
        <w:numPr>
          <w:ilvl w:val="0"/>
          <w:numId w:val="280"/>
        </w:numPr>
        <w:tabs>
          <w:tab w:val="clear" w:pos="1021"/>
          <w:tab w:val="left" w:pos="0"/>
        </w:tabs>
        <w:ind w:left="0" w:firstLine="426"/>
        <w:rPr>
          <w:rFonts w:cs="Times New Roman"/>
          <w:b/>
          <w:bCs/>
          <w:sz w:val="28"/>
          <w:szCs w:val="28"/>
        </w:rPr>
      </w:pPr>
      <w:r w:rsidRPr="00CE11C0">
        <w:rPr>
          <w:rFonts w:cs="Times New Roman"/>
          <w:bCs/>
          <w:sz w:val="28"/>
          <w:szCs w:val="28"/>
        </w:rPr>
        <w:t>демонстрировать на примерах взаимосвязь природы и общества, раскр</w:t>
      </w:r>
      <w:r w:rsidRPr="00CE11C0">
        <w:rPr>
          <w:rFonts w:cs="Times New Roman"/>
          <w:bCs/>
          <w:sz w:val="28"/>
          <w:szCs w:val="28"/>
        </w:rPr>
        <w:t>ы</w:t>
      </w:r>
      <w:r w:rsidRPr="00CE11C0">
        <w:rPr>
          <w:rFonts w:cs="Times New Roman"/>
          <w:bCs/>
          <w:sz w:val="28"/>
          <w:szCs w:val="28"/>
        </w:rPr>
        <w:t>вать роль природы в жизни человека;</w:t>
      </w:r>
    </w:p>
    <w:p w:rsidR="00CE11C0" w:rsidRPr="00CE11C0" w:rsidRDefault="00CE11C0" w:rsidP="00BC559F">
      <w:pPr>
        <w:pStyle w:val="18"/>
        <w:numPr>
          <w:ilvl w:val="0"/>
          <w:numId w:val="280"/>
        </w:numPr>
        <w:tabs>
          <w:tab w:val="clear" w:pos="1021"/>
          <w:tab w:val="left" w:pos="0"/>
        </w:tabs>
        <w:ind w:left="0" w:firstLine="426"/>
        <w:rPr>
          <w:rFonts w:cs="Times New Roman"/>
          <w:sz w:val="28"/>
          <w:szCs w:val="28"/>
        </w:rPr>
      </w:pPr>
      <w:r w:rsidRPr="00CE11C0">
        <w:rPr>
          <w:rFonts w:cs="Times New Roman"/>
          <w:sz w:val="28"/>
          <w:szCs w:val="28"/>
        </w:rPr>
        <w:t>распознавать на основе приведенных данных основные типы обществ;</w:t>
      </w:r>
    </w:p>
    <w:p w:rsidR="00CE11C0" w:rsidRPr="00CE11C0" w:rsidRDefault="00CE11C0" w:rsidP="00BC559F">
      <w:pPr>
        <w:pStyle w:val="18"/>
        <w:numPr>
          <w:ilvl w:val="0"/>
          <w:numId w:val="280"/>
        </w:numPr>
        <w:tabs>
          <w:tab w:val="clear" w:pos="1021"/>
          <w:tab w:val="left" w:pos="0"/>
        </w:tabs>
        <w:ind w:left="0" w:firstLine="426"/>
        <w:rPr>
          <w:rFonts w:cs="Times New Roman"/>
          <w:sz w:val="28"/>
          <w:szCs w:val="28"/>
        </w:rPr>
      </w:pPr>
      <w:r w:rsidRPr="00CE11C0">
        <w:rPr>
          <w:rFonts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CE11C0" w:rsidRPr="00CE11C0" w:rsidRDefault="00CE11C0" w:rsidP="00BC559F">
      <w:pPr>
        <w:pStyle w:val="18"/>
        <w:numPr>
          <w:ilvl w:val="0"/>
          <w:numId w:val="280"/>
        </w:numPr>
        <w:tabs>
          <w:tab w:val="clear" w:pos="1021"/>
          <w:tab w:val="left" w:pos="0"/>
        </w:tabs>
        <w:ind w:left="0" w:firstLine="426"/>
        <w:rPr>
          <w:rFonts w:cs="Times New Roman"/>
          <w:sz w:val="28"/>
          <w:szCs w:val="28"/>
        </w:rPr>
      </w:pPr>
      <w:r w:rsidRPr="00CE11C0">
        <w:rPr>
          <w:rFonts w:cs="Times New Roman"/>
          <w:sz w:val="28"/>
          <w:szCs w:val="28"/>
        </w:rPr>
        <w:t>различать экономические, социальные, политические, культурные явл</w:t>
      </w:r>
      <w:r w:rsidRPr="00CE11C0">
        <w:rPr>
          <w:rFonts w:cs="Times New Roman"/>
          <w:sz w:val="28"/>
          <w:szCs w:val="28"/>
        </w:rPr>
        <w:t>е</w:t>
      </w:r>
      <w:r w:rsidRPr="00CE11C0">
        <w:rPr>
          <w:rFonts w:cs="Times New Roman"/>
          <w:sz w:val="28"/>
          <w:szCs w:val="28"/>
        </w:rPr>
        <w:t>ния и процессы общественной жизни;</w:t>
      </w:r>
    </w:p>
    <w:p w:rsidR="00CE11C0" w:rsidRPr="00CE11C0" w:rsidRDefault="00CE11C0" w:rsidP="00BC559F">
      <w:pPr>
        <w:pStyle w:val="18"/>
        <w:numPr>
          <w:ilvl w:val="0"/>
          <w:numId w:val="280"/>
        </w:numPr>
        <w:tabs>
          <w:tab w:val="clear" w:pos="1021"/>
          <w:tab w:val="left" w:pos="0"/>
        </w:tabs>
        <w:ind w:left="0" w:firstLine="426"/>
        <w:rPr>
          <w:rFonts w:cs="Times New Roman"/>
          <w:sz w:val="28"/>
          <w:szCs w:val="28"/>
        </w:rPr>
      </w:pPr>
      <w:r w:rsidRPr="00CE11C0">
        <w:rPr>
          <w:rFonts w:cs="Times New Roman"/>
          <w:sz w:val="28"/>
          <w:szCs w:val="28"/>
        </w:rPr>
        <w:t>выполнять несложные познавательные и практические задания, основа</w:t>
      </w:r>
      <w:r w:rsidRPr="00CE11C0">
        <w:rPr>
          <w:rFonts w:cs="Times New Roman"/>
          <w:sz w:val="28"/>
          <w:szCs w:val="28"/>
        </w:rPr>
        <w:t>н</w:t>
      </w:r>
      <w:r w:rsidRPr="00CE11C0">
        <w:rPr>
          <w:rFonts w:cs="Times New Roman"/>
          <w:sz w:val="28"/>
          <w:szCs w:val="28"/>
        </w:rPr>
        <w:t>ные на ситуациях жизнедеятельности человека в разных сферах общества;</w:t>
      </w:r>
    </w:p>
    <w:p w:rsidR="00CE11C0" w:rsidRPr="00CE11C0" w:rsidRDefault="00CE11C0" w:rsidP="00BC559F">
      <w:pPr>
        <w:pStyle w:val="18"/>
        <w:numPr>
          <w:ilvl w:val="0"/>
          <w:numId w:val="280"/>
        </w:numPr>
        <w:tabs>
          <w:tab w:val="clear" w:pos="1021"/>
          <w:tab w:val="left" w:pos="0"/>
        </w:tabs>
        <w:ind w:left="0" w:firstLine="426"/>
        <w:rPr>
          <w:rFonts w:cs="Times New Roman"/>
          <w:bCs/>
          <w:sz w:val="28"/>
          <w:szCs w:val="28"/>
        </w:rPr>
      </w:pPr>
      <w:r w:rsidRPr="00CE11C0">
        <w:rPr>
          <w:rFonts w:cs="Times New Roman"/>
          <w:bCs/>
          <w:sz w:val="28"/>
          <w:szCs w:val="28"/>
        </w:rPr>
        <w:t>характеризовать экологический кризис как глобальную проблему челов</w:t>
      </w:r>
      <w:r w:rsidRPr="00CE11C0">
        <w:rPr>
          <w:rFonts w:cs="Times New Roman"/>
          <w:bCs/>
          <w:sz w:val="28"/>
          <w:szCs w:val="28"/>
        </w:rPr>
        <w:t>е</w:t>
      </w:r>
      <w:r w:rsidRPr="00CE11C0">
        <w:rPr>
          <w:rFonts w:cs="Times New Roman"/>
          <w:bCs/>
          <w:sz w:val="28"/>
          <w:szCs w:val="28"/>
        </w:rPr>
        <w:t>чества, раскрывать причины экологического кризиса;</w:t>
      </w:r>
    </w:p>
    <w:p w:rsidR="00CE11C0" w:rsidRPr="00CE11C0" w:rsidRDefault="00CE11C0" w:rsidP="00BC559F">
      <w:pPr>
        <w:pStyle w:val="18"/>
        <w:numPr>
          <w:ilvl w:val="0"/>
          <w:numId w:val="280"/>
        </w:numPr>
        <w:tabs>
          <w:tab w:val="clear" w:pos="1021"/>
          <w:tab w:val="left" w:pos="0"/>
        </w:tabs>
        <w:ind w:left="0" w:firstLine="426"/>
        <w:rPr>
          <w:rFonts w:cs="Times New Roman"/>
          <w:bCs/>
          <w:sz w:val="28"/>
          <w:szCs w:val="28"/>
        </w:rPr>
      </w:pPr>
      <w:r w:rsidRPr="00CE11C0">
        <w:rPr>
          <w:rFonts w:cs="Times New Roman"/>
          <w:bCs/>
          <w:sz w:val="28"/>
          <w:szCs w:val="28"/>
        </w:rPr>
        <w:t>на основе полученных знаний выбирать в предлагаемых модельных сит</w:t>
      </w:r>
      <w:r w:rsidRPr="00CE11C0">
        <w:rPr>
          <w:rFonts w:cs="Times New Roman"/>
          <w:bCs/>
          <w:sz w:val="28"/>
          <w:szCs w:val="28"/>
        </w:rPr>
        <w:t>у</w:t>
      </w:r>
      <w:r w:rsidRPr="00CE11C0">
        <w:rPr>
          <w:rFonts w:cs="Times New Roman"/>
          <w:bCs/>
          <w:sz w:val="28"/>
          <w:szCs w:val="28"/>
        </w:rPr>
        <w:t>ациях и осуществлять на практике экологически рациональное поведение;</w:t>
      </w:r>
    </w:p>
    <w:p w:rsidR="00CE11C0" w:rsidRPr="00CE11C0" w:rsidRDefault="00CE11C0" w:rsidP="00BC559F">
      <w:pPr>
        <w:pStyle w:val="18"/>
        <w:numPr>
          <w:ilvl w:val="0"/>
          <w:numId w:val="280"/>
        </w:numPr>
        <w:tabs>
          <w:tab w:val="clear" w:pos="1021"/>
          <w:tab w:val="left" w:pos="0"/>
        </w:tabs>
        <w:ind w:left="0" w:firstLine="426"/>
        <w:rPr>
          <w:rFonts w:cs="Times New Roman"/>
          <w:bCs/>
          <w:sz w:val="28"/>
          <w:szCs w:val="28"/>
        </w:rPr>
      </w:pPr>
      <w:r w:rsidRPr="00CE11C0">
        <w:rPr>
          <w:rFonts w:cs="Times New Roman"/>
          <w:bCs/>
          <w:sz w:val="28"/>
          <w:szCs w:val="28"/>
        </w:rPr>
        <w:t xml:space="preserve">раскрывать влияние современных средств массовой коммуникации на общество и личность; </w:t>
      </w:r>
    </w:p>
    <w:p w:rsidR="00CE11C0" w:rsidRPr="00CE11C0" w:rsidRDefault="00CE11C0" w:rsidP="00BC559F">
      <w:pPr>
        <w:pStyle w:val="18"/>
        <w:numPr>
          <w:ilvl w:val="0"/>
          <w:numId w:val="280"/>
        </w:numPr>
        <w:tabs>
          <w:tab w:val="clear" w:pos="1021"/>
          <w:tab w:val="left" w:pos="0"/>
        </w:tabs>
        <w:ind w:left="0" w:firstLine="426"/>
        <w:rPr>
          <w:rFonts w:cs="Times New Roman"/>
          <w:bCs/>
          <w:sz w:val="28"/>
          <w:szCs w:val="28"/>
        </w:rPr>
      </w:pPr>
      <w:r w:rsidRPr="00CE11C0">
        <w:rPr>
          <w:rFonts w:cs="Times New Roman"/>
          <w:bCs/>
          <w:sz w:val="28"/>
          <w:szCs w:val="28"/>
        </w:rPr>
        <w:t>конкретизировать примерами опасность международного терроризма.</w:t>
      </w:r>
    </w:p>
    <w:p w:rsidR="00CE11C0" w:rsidRPr="00CE11C0" w:rsidRDefault="00CE11C0" w:rsidP="00CE11C0">
      <w:pPr>
        <w:pStyle w:val="18"/>
        <w:rPr>
          <w:rFonts w:cs="Times New Roman"/>
          <w:sz w:val="28"/>
          <w:szCs w:val="28"/>
        </w:rPr>
      </w:pPr>
      <w:r w:rsidRPr="00CE11C0">
        <w:rPr>
          <w:rFonts w:cs="Times New Roman"/>
          <w:sz w:val="28"/>
          <w:szCs w:val="28"/>
        </w:rPr>
        <w:t>Выпускник получит возможность научиться:</w:t>
      </w:r>
    </w:p>
    <w:p w:rsidR="00CE11C0" w:rsidRPr="00CE11C0" w:rsidRDefault="00CE11C0" w:rsidP="00BC559F">
      <w:pPr>
        <w:pStyle w:val="18"/>
        <w:numPr>
          <w:ilvl w:val="0"/>
          <w:numId w:val="281"/>
        </w:numPr>
        <w:tabs>
          <w:tab w:val="clear" w:pos="1021"/>
          <w:tab w:val="left" w:pos="0"/>
        </w:tabs>
        <w:ind w:left="0" w:firstLine="426"/>
        <w:rPr>
          <w:rFonts w:cs="Times New Roman"/>
          <w:i/>
          <w:sz w:val="28"/>
          <w:szCs w:val="28"/>
        </w:rPr>
      </w:pPr>
      <w:r w:rsidRPr="00CE11C0">
        <w:rPr>
          <w:rFonts w:cs="Times New Roman"/>
          <w:i/>
          <w:sz w:val="28"/>
          <w:szCs w:val="28"/>
        </w:rPr>
        <w:t>наблюдать и характеризовать явления и события, происходящие в ра</w:t>
      </w:r>
      <w:r w:rsidRPr="00CE11C0">
        <w:rPr>
          <w:rFonts w:cs="Times New Roman"/>
          <w:i/>
          <w:sz w:val="28"/>
          <w:szCs w:val="28"/>
        </w:rPr>
        <w:t>з</w:t>
      </w:r>
      <w:r w:rsidRPr="00CE11C0">
        <w:rPr>
          <w:rFonts w:cs="Times New Roman"/>
          <w:i/>
          <w:sz w:val="28"/>
          <w:szCs w:val="28"/>
        </w:rPr>
        <w:t>личных сферах общественной жизни;</w:t>
      </w:r>
    </w:p>
    <w:p w:rsidR="00CE11C0" w:rsidRPr="00CE11C0" w:rsidRDefault="00CE11C0" w:rsidP="00BC559F">
      <w:pPr>
        <w:pStyle w:val="18"/>
        <w:numPr>
          <w:ilvl w:val="0"/>
          <w:numId w:val="281"/>
        </w:numPr>
        <w:tabs>
          <w:tab w:val="clear" w:pos="1021"/>
          <w:tab w:val="left" w:pos="0"/>
        </w:tabs>
        <w:ind w:left="0" w:firstLine="426"/>
        <w:rPr>
          <w:rFonts w:cs="Times New Roman"/>
          <w:i/>
          <w:sz w:val="28"/>
          <w:szCs w:val="28"/>
        </w:rPr>
      </w:pPr>
      <w:r w:rsidRPr="00CE11C0">
        <w:rPr>
          <w:rFonts w:cs="Times New Roman"/>
          <w:i/>
          <w:sz w:val="28"/>
          <w:szCs w:val="28"/>
        </w:rPr>
        <w:t>выявлять причинно-следственные связи общественных явлений и хара</w:t>
      </w:r>
      <w:r w:rsidRPr="00CE11C0">
        <w:rPr>
          <w:rFonts w:cs="Times New Roman"/>
          <w:i/>
          <w:sz w:val="28"/>
          <w:szCs w:val="28"/>
        </w:rPr>
        <w:t>к</w:t>
      </w:r>
      <w:r w:rsidRPr="00CE11C0">
        <w:rPr>
          <w:rFonts w:cs="Times New Roman"/>
          <w:i/>
          <w:sz w:val="28"/>
          <w:szCs w:val="28"/>
        </w:rPr>
        <w:t>теризовать основные направления общественного развития;</w:t>
      </w:r>
    </w:p>
    <w:p w:rsidR="00CE11C0" w:rsidRPr="00CE11C0" w:rsidRDefault="00CE11C0" w:rsidP="00BC559F">
      <w:pPr>
        <w:pStyle w:val="18"/>
        <w:numPr>
          <w:ilvl w:val="0"/>
          <w:numId w:val="281"/>
        </w:numPr>
        <w:tabs>
          <w:tab w:val="clear" w:pos="1021"/>
          <w:tab w:val="left" w:pos="0"/>
        </w:tabs>
        <w:ind w:left="0" w:firstLine="426"/>
        <w:rPr>
          <w:rFonts w:cs="Times New Roman"/>
          <w:i/>
          <w:sz w:val="28"/>
          <w:szCs w:val="28"/>
        </w:rPr>
      </w:pPr>
      <w:r w:rsidRPr="00CE11C0">
        <w:rPr>
          <w:rFonts w:cs="Times New Roman"/>
          <w:i/>
          <w:sz w:val="28"/>
          <w:szCs w:val="28"/>
        </w:rPr>
        <w:t>осознанно содействовать защите природы.</w:t>
      </w:r>
    </w:p>
    <w:p w:rsidR="00CE11C0" w:rsidRPr="00CE11C0" w:rsidRDefault="00CE11C0" w:rsidP="00CE11C0">
      <w:pPr>
        <w:pStyle w:val="18"/>
        <w:rPr>
          <w:rFonts w:cs="Times New Roman"/>
          <w:b/>
          <w:bCs/>
          <w:color w:val="000000"/>
          <w:sz w:val="28"/>
          <w:szCs w:val="28"/>
          <w:shd w:val="clear" w:color="auto" w:fill="FFFFFF"/>
        </w:rPr>
      </w:pPr>
      <w:r w:rsidRPr="00CE11C0">
        <w:rPr>
          <w:rFonts w:cs="Times New Roman"/>
          <w:b/>
          <w:bCs/>
          <w:color w:val="000000"/>
          <w:sz w:val="28"/>
          <w:szCs w:val="28"/>
          <w:shd w:val="clear" w:color="auto" w:fill="FFFFFF"/>
        </w:rPr>
        <w:t>Социальные нормы</w:t>
      </w:r>
    </w:p>
    <w:p w:rsidR="00CE11C0" w:rsidRPr="00CE11C0" w:rsidRDefault="00CE11C0" w:rsidP="00CE11C0">
      <w:pPr>
        <w:pStyle w:val="18"/>
        <w:rPr>
          <w:rFonts w:cs="Times New Roman"/>
          <w:sz w:val="28"/>
          <w:szCs w:val="28"/>
        </w:rPr>
      </w:pPr>
      <w:r w:rsidRPr="00CE11C0">
        <w:rPr>
          <w:rFonts w:cs="Times New Roman"/>
          <w:sz w:val="28"/>
          <w:szCs w:val="28"/>
        </w:rPr>
        <w:t>Выпускник научится:</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раскрывать роль социальных норм как регуляторов общественной жизни и поведения человека;</w:t>
      </w:r>
    </w:p>
    <w:p w:rsidR="00CE11C0" w:rsidRPr="00CE11C0" w:rsidRDefault="00CE11C0" w:rsidP="00BC559F">
      <w:pPr>
        <w:pStyle w:val="18"/>
        <w:numPr>
          <w:ilvl w:val="0"/>
          <w:numId w:val="282"/>
        </w:numPr>
        <w:tabs>
          <w:tab w:val="clear" w:pos="1021"/>
          <w:tab w:val="left" w:pos="0"/>
        </w:tabs>
        <w:ind w:left="0" w:firstLine="426"/>
        <w:rPr>
          <w:rFonts w:cs="Times New Roman"/>
          <w:b/>
          <w:sz w:val="28"/>
          <w:szCs w:val="28"/>
        </w:rPr>
      </w:pPr>
      <w:r w:rsidRPr="00CE11C0">
        <w:rPr>
          <w:rFonts w:cs="Times New Roman"/>
          <w:sz w:val="28"/>
          <w:szCs w:val="28"/>
        </w:rPr>
        <w:lastRenderedPageBreak/>
        <w:t>различать отдельные виды социальных норм;</w:t>
      </w:r>
    </w:p>
    <w:p w:rsidR="00CE11C0" w:rsidRPr="00CE11C0" w:rsidRDefault="00CE11C0" w:rsidP="00BC559F">
      <w:pPr>
        <w:pStyle w:val="18"/>
        <w:numPr>
          <w:ilvl w:val="0"/>
          <w:numId w:val="282"/>
        </w:numPr>
        <w:tabs>
          <w:tab w:val="clear" w:pos="1021"/>
          <w:tab w:val="left" w:pos="0"/>
        </w:tabs>
        <w:ind w:left="0" w:firstLine="426"/>
        <w:rPr>
          <w:rFonts w:cs="Times New Roman"/>
          <w:b/>
          <w:sz w:val="28"/>
          <w:szCs w:val="28"/>
        </w:rPr>
      </w:pPr>
      <w:r w:rsidRPr="00CE11C0">
        <w:rPr>
          <w:rFonts w:cs="Times New Roman"/>
          <w:sz w:val="28"/>
          <w:szCs w:val="28"/>
        </w:rPr>
        <w:t>характеризовать основные нормы морали;</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критически осмысливать информацию морально-нравственного характ</w:t>
      </w:r>
      <w:r w:rsidRPr="00CE11C0">
        <w:rPr>
          <w:rFonts w:cs="Times New Roman"/>
          <w:sz w:val="28"/>
          <w:szCs w:val="28"/>
        </w:rPr>
        <w:t>е</w:t>
      </w:r>
      <w:r w:rsidRPr="00CE11C0">
        <w:rPr>
          <w:rFonts w:cs="Times New Roman"/>
          <w:sz w:val="28"/>
          <w:szCs w:val="28"/>
        </w:rPr>
        <w:t>ра, полученную из разнообразных источников, систематизировать, анализир</w:t>
      </w:r>
      <w:r w:rsidRPr="00CE11C0">
        <w:rPr>
          <w:rFonts w:cs="Times New Roman"/>
          <w:sz w:val="28"/>
          <w:szCs w:val="28"/>
        </w:rPr>
        <w:t>о</w:t>
      </w:r>
      <w:r w:rsidRPr="00CE11C0">
        <w:rPr>
          <w:rFonts w:cs="Times New Roman"/>
          <w:sz w:val="28"/>
          <w:szCs w:val="28"/>
        </w:rPr>
        <w:t>вать полученные данные; применять полученную информацию для определ</w:t>
      </w:r>
      <w:r w:rsidRPr="00CE11C0">
        <w:rPr>
          <w:rFonts w:cs="Times New Roman"/>
          <w:sz w:val="28"/>
          <w:szCs w:val="28"/>
        </w:rPr>
        <w:t>е</w:t>
      </w:r>
      <w:r w:rsidRPr="00CE11C0">
        <w:rPr>
          <w:rFonts w:cs="Times New Roman"/>
          <w:sz w:val="28"/>
          <w:szCs w:val="28"/>
        </w:rPr>
        <w:t>ния собственной позиции, для соотнесения своего поведения и поступков др</w:t>
      </w:r>
      <w:r w:rsidRPr="00CE11C0">
        <w:rPr>
          <w:rFonts w:cs="Times New Roman"/>
          <w:sz w:val="28"/>
          <w:szCs w:val="28"/>
        </w:rPr>
        <w:t>у</w:t>
      </w:r>
      <w:r w:rsidRPr="00CE11C0">
        <w:rPr>
          <w:rFonts w:cs="Times New Roman"/>
          <w:sz w:val="28"/>
          <w:szCs w:val="28"/>
        </w:rPr>
        <w:t>гих людей с нравственными ценностями;</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раскрывать сущность патриотизма, гражданственности; приводить пр</w:t>
      </w:r>
      <w:r w:rsidRPr="00CE11C0">
        <w:rPr>
          <w:rFonts w:cs="Times New Roman"/>
          <w:sz w:val="28"/>
          <w:szCs w:val="28"/>
        </w:rPr>
        <w:t>и</w:t>
      </w:r>
      <w:r w:rsidRPr="00CE11C0">
        <w:rPr>
          <w:rFonts w:cs="Times New Roman"/>
          <w:sz w:val="28"/>
          <w:szCs w:val="28"/>
        </w:rPr>
        <w:t>меры проявления этих качеств из истории и жизни современного общества;</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характеризовать специфику норм права;</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сравнивать нормы морали и права, выявлять их общие черты и особенн</w:t>
      </w:r>
      <w:r w:rsidRPr="00CE11C0">
        <w:rPr>
          <w:rFonts w:cs="Times New Roman"/>
          <w:sz w:val="28"/>
          <w:szCs w:val="28"/>
        </w:rPr>
        <w:t>о</w:t>
      </w:r>
      <w:r w:rsidRPr="00CE11C0">
        <w:rPr>
          <w:rFonts w:cs="Times New Roman"/>
          <w:sz w:val="28"/>
          <w:szCs w:val="28"/>
        </w:rPr>
        <w:t>сти;</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раскрывать сущность процесса социализации личности;</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объяснять причины отклоняющегося поведения;</w:t>
      </w:r>
    </w:p>
    <w:p w:rsidR="00CE11C0" w:rsidRPr="00CE11C0" w:rsidRDefault="00CE11C0" w:rsidP="00BC559F">
      <w:pPr>
        <w:pStyle w:val="18"/>
        <w:numPr>
          <w:ilvl w:val="0"/>
          <w:numId w:val="282"/>
        </w:numPr>
        <w:tabs>
          <w:tab w:val="clear" w:pos="1021"/>
          <w:tab w:val="left" w:pos="0"/>
        </w:tabs>
        <w:ind w:left="0" w:firstLine="426"/>
        <w:rPr>
          <w:rFonts w:cs="Times New Roman"/>
          <w:sz w:val="28"/>
          <w:szCs w:val="28"/>
        </w:rPr>
      </w:pPr>
      <w:r w:rsidRPr="00CE11C0">
        <w:rPr>
          <w:rFonts w:cs="Times New Roman"/>
          <w:sz w:val="28"/>
          <w:szCs w:val="28"/>
        </w:rPr>
        <w:t>описывать негативные последствия наиболее опасных форм отклоняющ</w:t>
      </w:r>
      <w:r w:rsidRPr="00CE11C0">
        <w:rPr>
          <w:rFonts w:cs="Times New Roman"/>
          <w:sz w:val="28"/>
          <w:szCs w:val="28"/>
        </w:rPr>
        <w:t>е</w:t>
      </w:r>
      <w:r w:rsidRPr="00CE11C0">
        <w:rPr>
          <w:rFonts w:cs="Times New Roman"/>
          <w:sz w:val="28"/>
          <w:szCs w:val="28"/>
        </w:rPr>
        <w:t>гося поведения.</w:t>
      </w:r>
    </w:p>
    <w:p w:rsidR="00CE11C0" w:rsidRPr="00CE11C0" w:rsidRDefault="00CE11C0" w:rsidP="00CE11C0">
      <w:pPr>
        <w:pStyle w:val="18"/>
        <w:rPr>
          <w:rFonts w:cs="Times New Roman"/>
          <w:b/>
          <w:sz w:val="28"/>
          <w:szCs w:val="28"/>
        </w:rPr>
      </w:pPr>
      <w:r w:rsidRPr="00CE11C0">
        <w:rPr>
          <w:rFonts w:cs="Times New Roman"/>
          <w:b/>
          <w:sz w:val="28"/>
          <w:szCs w:val="28"/>
        </w:rPr>
        <w:t>Выпускник получит возможность научиться:</w:t>
      </w:r>
    </w:p>
    <w:p w:rsidR="00CE11C0" w:rsidRPr="00CE11C0" w:rsidRDefault="00CE11C0" w:rsidP="00BC559F">
      <w:pPr>
        <w:pStyle w:val="18"/>
        <w:numPr>
          <w:ilvl w:val="0"/>
          <w:numId w:val="283"/>
        </w:numPr>
        <w:tabs>
          <w:tab w:val="clear" w:pos="1021"/>
          <w:tab w:val="left" w:pos="0"/>
        </w:tabs>
        <w:ind w:left="0" w:firstLine="426"/>
        <w:rPr>
          <w:rFonts w:cs="Times New Roman"/>
          <w:i/>
          <w:sz w:val="28"/>
          <w:szCs w:val="28"/>
        </w:rPr>
      </w:pPr>
      <w:r w:rsidRPr="00CE11C0">
        <w:rPr>
          <w:rFonts w:cs="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CE11C0" w:rsidRPr="00CE11C0" w:rsidRDefault="00CE11C0" w:rsidP="00BC559F">
      <w:pPr>
        <w:pStyle w:val="18"/>
        <w:numPr>
          <w:ilvl w:val="0"/>
          <w:numId w:val="283"/>
        </w:numPr>
        <w:tabs>
          <w:tab w:val="clear" w:pos="1021"/>
          <w:tab w:val="left" w:pos="0"/>
        </w:tabs>
        <w:ind w:left="0" w:firstLine="426"/>
        <w:rPr>
          <w:rFonts w:cs="Times New Roman"/>
          <w:i/>
          <w:sz w:val="28"/>
          <w:szCs w:val="28"/>
        </w:rPr>
      </w:pPr>
      <w:r w:rsidRPr="00CE11C0">
        <w:rPr>
          <w:rFonts w:cs="Times New Roman"/>
          <w:i/>
          <w:sz w:val="28"/>
          <w:szCs w:val="28"/>
        </w:rPr>
        <w:t>оценивать социальную значимость здорового образа жизни.</w:t>
      </w:r>
    </w:p>
    <w:p w:rsidR="00CE11C0" w:rsidRPr="00CE11C0" w:rsidRDefault="00CE11C0" w:rsidP="00CE11C0">
      <w:pPr>
        <w:pStyle w:val="18"/>
        <w:rPr>
          <w:rFonts w:cs="Times New Roman"/>
          <w:b/>
          <w:bCs/>
          <w:color w:val="000000"/>
          <w:sz w:val="28"/>
          <w:szCs w:val="28"/>
          <w:shd w:val="clear" w:color="auto" w:fill="FFFFFF"/>
        </w:rPr>
      </w:pPr>
      <w:r w:rsidRPr="00CE11C0">
        <w:rPr>
          <w:rFonts w:cs="Times New Roman"/>
          <w:b/>
          <w:bCs/>
          <w:color w:val="000000"/>
          <w:sz w:val="28"/>
          <w:szCs w:val="28"/>
          <w:shd w:val="clear" w:color="auto" w:fill="FFFFFF"/>
        </w:rPr>
        <w:t>Сфера духовной культуры</w:t>
      </w:r>
    </w:p>
    <w:p w:rsidR="00CE11C0" w:rsidRPr="00CE11C0" w:rsidRDefault="00CE11C0" w:rsidP="00CE11C0">
      <w:pPr>
        <w:pStyle w:val="18"/>
        <w:rPr>
          <w:rFonts w:cs="Times New Roman"/>
          <w:bCs/>
          <w:color w:val="000000"/>
          <w:sz w:val="28"/>
          <w:szCs w:val="28"/>
          <w:shd w:val="clear" w:color="auto" w:fill="FFFFFF"/>
        </w:rPr>
      </w:pPr>
      <w:r w:rsidRPr="00CE11C0">
        <w:rPr>
          <w:rFonts w:cs="Times New Roman"/>
          <w:bCs/>
          <w:color w:val="000000"/>
          <w:sz w:val="28"/>
          <w:szCs w:val="28"/>
          <w:shd w:val="clear" w:color="auto" w:fill="FFFFFF"/>
        </w:rPr>
        <w:t>Выпускник научится:</w:t>
      </w:r>
    </w:p>
    <w:p w:rsidR="00CE11C0" w:rsidRPr="00CE11C0" w:rsidRDefault="00CE11C0" w:rsidP="00BC559F">
      <w:pPr>
        <w:pStyle w:val="18"/>
        <w:numPr>
          <w:ilvl w:val="0"/>
          <w:numId w:val="284"/>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характеризовать развитие отдельных областей и форм культуры, выр</w:t>
      </w:r>
      <w:r w:rsidRPr="00CE11C0">
        <w:rPr>
          <w:rFonts w:cs="Times New Roman"/>
          <w:bCs/>
          <w:color w:val="000000"/>
          <w:sz w:val="28"/>
          <w:szCs w:val="28"/>
          <w:shd w:val="clear" w:color="auto" w:fill="FFFFFF"/>
        </w:rPr>
        <w:t>а</w:t>
      </w:r>
      <w:r w:rsidRPr="00CE11C0">
        <w:rPr>
          <w:rFonts w:cs="Times New Roman"/>
          <w:bCs/>
          <w:color w:val="000000"/>
          <w:sz w:val="28"/>
          <w:szCs w:val="28"/>
          <w:shd w:val="clear" w:color="auto" w:fill="FFFFFF"/>
        </w:rPr>
        <w:t>жать свое мнение о явлениях культуры;</w:t>
      </w:r>
    </w:p>
    <w:p w:rsidR="00CE11C0" w:rsidRPr="00CE11C0" w:rsidRDefault="00CE11C0" w:rsidP="00BC559F">
      <w:pPr>
        <w:pStyle w:val="18"/>
        <w:numPr>
          <w:ilvl w:val="0"/>
          <w:numId w:val="284"/>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описывать явления духовной культуры;</w:t>
      </w:r>
    </w:p>
    <w:p w:rsidR="00CE11C0" w:rsidRPr="00CE11C0" w:rsidRDefault="00CE11C0" w:rsidP="00BC559F">
      <w:pPr>
        <w:pStyle w:val="18"/>
        <w:numPr>
          <w:ilvl w:val="0"/>
          <w:numId w:val="284"/>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объяснять причины возрастания роли науки в современном мире;</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оценивать роль образования в современном обществе;</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различать уровни общего образования в России;</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находить и извлекать социальную информацию о достижениях и пробл</w:t>
      </w:r>
      <w:r w:rsidRPr="00CE11C0">
        <w:rPr>
          <w:rFonts w:cs="Times New Roman"/>
          <w:sz w:val="28"/>
          <w:szCs w:val="28"/>
          <w:shd w:val="clear" w:color="auto" w:fill="FFFFFF"/>
        </w:rPr>
        <w:t>е</w:t>
      </w:r>
      <w:r w:rsidRPr="00CE11C0">
        <w:rPr>
          <w:rFonts w:cs="Times New Roman"/>
          <w:sz w:val="28"/>
          <w:szCs w:val="28"/>
          <w:shd w:val="clear" w:color="auto" w:fill="FFFFFF"/>
        </w:rPr>
        <w:t>мах развития культуры из адаптированных источников различного типа;</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описывать духовные ценности российского народа и выражать собстве</w:t>
      </w:r>
      <w:r w:rsidRPr="00CE11C0">
        <w:rPr>
          <w:rFonts w:cs="Times New Roman"/>
          <w:sz w:val="28"/>
          <w:szCs w:val="28"/>
          <w:shd w:val="clear" w:color="auto" w:fill="FFFFFF"/>
        </w:rPr>
        <w:t>н</w:t>
      </w:r>
      <w:r w:rsidRPr="00CE11C0">
        <w:rPr>
          <w:rFonts w:cs="Times New Roman"/>
          <w:sz w:val="28"/>
          <w:szCs w:val="28"/>
          <w:shd w:val="clear" w:color="auto" w:fill="FFFFFF"/>
        </w:rPr>
        <w:t>ное отношение к ним;</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объяснять необходимость непрерывного образования в современных условиях;</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учитывать общественные потребности при выборе направления своей б</w:t>
      </w:r>
      <w:r w:rsidRPr="00CE11C0">
        <w:rPr>
          <w:rFonts w:cs="Times New Roman"/>
          <w:sz w:val="28"/>
          <w:szCs w:val="28"/>
          <w:shd w:val="clear" w:color="auto" w:fill="FFFFFF"/>
        </w:rPr>
        <w:t>у</w:t>
      </w:r>
      <w:r w:rsidRPr="00CE11C0">
        <w:rPr>
          <w:rFonts w:cs="Times New Roman"/>
          <w:sz w:val="28"/>
          <w:szCs w:val="28"/>
          <w:shd w:val="clear" w:color="auto" w:fill="FFFFFF"/>
        </w:rPr>
        <w:t>дущей профессиональной деятельности;</w:t>
      </w:r>
    </w:p>
    <w:p w:rsidR="00CE11C0" w:rsidRPr="00CE11C0" w:rsidRDefault="00CE11C0" w:rsidP="00BC559F">
      <w:pPr>
        <w:pStyle w:val="18"/>
        <w:numPr>
          <w:ilvl w:val="0"/>
          <w:numId w:val="284"/>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раскрывать роль религии в современном обществе;</w:t>
      </w:r>
    </w:p>
    <w:p w:rsidR="00CE11C0" w:rsidRPr="00CE11C0" w:rsidRDefault="00CE11C0" w:rsidP="00BC559F">
      <w:pPr>
        <w:pStyle w:val="18"/>
        <w:numPr>
          <w:ilvl w:val="0"/>
          <w:numId w:val="284"/>
        </w:numPr>
        <w:tabs>
          <w:tab w:val="clear" w:pos="1021"/>
          <w:tab w:val="left" w:pos="0"/>
        </w:tabs>
        <w:ind w:left="0" w:firstLine="426"/>
        <w:rPr>
          <w:rFonts w:cs="Times New Roman"/>
          <w:b/>
          <w:sz w:val="28"/>
          <w:szCs w:val="28"/>
          <w:shd w:val="clear" w:color="auto" w:fill="FFFFFF"/>
        </w:rPr>
      </w:pPr>
      <w:r w:rsidRPr="00CE11C0">
        <w:rPr>
          <w:rFonts w:cs="Times New Roman"/>
          <w:sz w:val="28"/>
          <w:szCs w:val="28"/>
          <w:shd w:val="clear" w:color="auto" w:fill="FFFFFF"/>
        </w:rPr>
        <w:t>характеризовать особенности искусства как формы духовной культуры</w:t>
      </w:r>
      <w:r w:rsidRPr="00CE11C0">
        <w:rPr>
          <w:rFonts w:cs="Times New Roman"/>
          <w:b/>
          <w:sz w:val="28"/>
          <w:szCs w:val="28"/>
          <w:shd w:val="clear" w:color="auto" w:fill="FFFFFF"/>
        </w:rPr>
        <w:t>.</w:t>
      </w:r>
    </w:p>
    <w:p w:rsidR="00CE11C0" w:rsidRPr="00CE11C0" w:rsidRDefault="00CE11C0" w:rsidP="00CE11C0">
      <w:pPr>
        <w:pStyle w:val="18"/>
        <w:rPr>
          <w:rFonts w:cs="Times New Roman"/>
          <w:sz w:val="28"/>
          <w:szCs w:val="28"/>
          <w:shd w:val="clear" w:color="auto" w:fill="FFFFFF"/>
        </w:rPr>
      </w:pPr>
      <w:r w:rsidRPr="00CE11C0">
        <w:rPr>
          <w:rFonts w:cs="Times New Roman"/>
          <w:sz w:val="28"/>
          <w:szCs w:val="28"/>
          <w:shd w:val="clear" w:color="auto" w:fill="FFFFFF"/>
        </w:rPr>
        <w:t>Выпускник получит возможность научиться:</w:t>
      </w:r>
    </w:p>
    <w:p w:rsidR="00CE11C0" w:rsidRPr="00CE11C0" w:rsidRDefault="00CE11C0" w:rsidP="00BC559F">
      <w:pPr>
        <w:pStyle w:val="18"/>
        <w:numPr>
          <w:ilvl w:val="0"/>
          <w:numId w:val="285"/>
        </w:numPr>
        <w:tabs>
          <w:tab w:val="clear" w:pos="1021"/>
          <w:tab w:val="left" w:pos="0"/>
        </w:tabs>
        <w:ind w:left="0" w:firstLine="426"/>
        <w:rPr>
          <w:rFonts w:cs="Times New Roman"/>
          <w:i/>
          <w:sz w:val="28"/>
          <w:szCs w:val="28"/>
          <w:shd w:val="clear" w:color="auto" w:fill="FFFFFF"/>
        </w:rPr>
      </w:pPr>
      <w:r w:rsidRPr="00CE11C0">
        <w:rPr>
          <w:rFonts w:cs="Times New Roman"/>
          <w:i/>
          <w:sz w:val="28"/>
          <w:szCs w:val="28"/>
          <w:shd w:val="clear" w:color="auto" w:fill="FFFFFF"/>
        </w:rPr>
        <w:t>описывать процессы создания, сохранения, трансляции и усвоения д</w:t>
      </w:r>
      <w:r w:rsidRPr="00CE11C0">
        <w:rPr>
          <w:rFonts w:cs="Times New Roman"/>
          <w:i/>
          <w:sz w:val="28"/>
          <w:szCs w:val="28"/>
          <w:shd w:val="clear" w:color="auto" w:fill="FFFFFF"/>
        </w:rPr>
        <w:t>о</w:t>
      </w:r>
      <w:r w:rsidRPr="00CE11C0">
        <w:rPr>
          <w:rFonts w:cs="Times New Roman"/>
          <w:i/>
          <w:sz w:val="28"/>
          <w:szCs w:val="28"/>
          <w:shd w:val="clear" w:color="auto" w:fill="FFFFFF"/>
        </w:rPr>
        <w:t>стижений культуры;</w:t>
      </w:r>
    </w:p>
    <w:p w:rsidR="00CE11C0" w:rsidRPr="00CE11C0" w:rsidRDefault="00CE11C0" w:rsidP="00BC559F">
      <w:pPr>
        <w:pStyle w:val="18"/>
        <w:numPr>
          <w:ilvl w:val="0"/>
          <w:numId w:val="285"/>
        </w:numPr>
        <w:tabs>
          <w:tab w:val="clear" w:pos="1021"/>
          <w:tab w:val="left" w:pos="0"/>
        </w:tabs>
        <w:ind w:left="0" w:firstLine="426"/>
        <w:rPr>
          <w:rFonts w:cs="Times New Roman"/>
          <w:i/>
          <w:sz w:val="28"/>
          <w:szCs w:val="28"/>
          <w:shd w:val="clear" w:color="auto" w:fill="FFFFFF"/>
        </w:rPr>
      </w:pPr>
      <w:r w:rsidRPr="00CE11C0">
        <w:rPr>
          <w:rFonts w:cs="Times New Roman"/>
          <w:i/>
          <w:sz w:val="28"/>
          <w:szCs w:val="28"/>
          <w:shd w:val="clear" w:color="auto" w:fill="FFFFFF"/>
        </w:rPr>
        <w:t>характеризовать основные направления развития отечественной кул</w:t>
      </w:r>
      <w:r w:rsidRPr="00CE11C0">
        <w:rPr>
          <w:rFonts w:cs="Times New Roman"/>
          <w:i/>
          <w:sz w:val="28"/>
          <w:szCs w:val="28"/>
          <w:shd w:val="clear" w:color="auto" w:fill="FFFFFF"/>
        </w:rPr>
        <w:t>ь</w:t>
      </w:r>
      <w:r w:rsidRPr="00CE11C0">
        <w:rPr>
          <w:rFonts w:cs="Times New Roman"/>
          <w:i/>
          <w:sz w:val="28"/>
          <w:szCs w:val="28"/>
          <w:shd w:val="clear" w:color="auto" w:fill="FFFFFF"/>
        </w:rPr>
        <w:t>туры в современных условиях;</w:t>
      </w:r>
    </w:p>
    <w:p w:rsidR="00CE11C0" w:rsidRPr="00CE11C0" w:rsidRDefault="00CE11C0" w:rsidP="00BC559F">
      <w:pPr>
        <w:pStyle w:val="18"/>
        <w:numPr>
          <w:ilvl w:val="0"/>
          <w:numId w:val="285"/>
        </w:numPr>
        <w:tabs>
          <w:tab w:val="clear" w:pos="1021"/>
          <w:tab w:val="left" w:pos="0"/>
        </w:tabs>
        <w:ind w:left="0" w:firstLine="426"/>
        <w:rPr>
          <w:rFonts w:cs="Times New Roman"/>
          <w:i/>
          <w:sz w:val="28"/>
          <w:szCs w:val="28"/>
          <w:shd w:val="clear" w:color="auto" w:fill="FFFFFF"/>
        </w:rPr>
      </w:pPr>
      <w:r w:rsidRPr="00CE11C0">
        <w:rPr>
          <w:rFonts w:cs="Times New Roman"/>
          <w:i/>
          <w:sz w:val="28"/>
          <w:szCs w:val="28"/>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CE11C0" w:rsidRPr="00CE11C0" w:rsidRDefault="00CE11C0" w:rsidP="00CE11C0">
      <w:pPr>
        <w:pStyle w:val="18"/>
        <w:rPr>
          <w:rFonts w:cs="Times New Roman"/>
          <w:b/>
          <w:sz w:val="28"/>
          <w:szCs w:val="28"/>
          <w:shd w:val="clear" w:color="auto" w:fill="FFFFFF"/>
        </w:rPr>
      </w:pPr>
      <w:r w:rsidRPr="00CE11C0">
        <w:rPr>
          <w:rFonts w:cs="Times New Roman"/>
          <w:b/>
          <w:sz w:val="28"/>
          <w:szCs w:val="28"/>
          <w:shd w:val="clear" w:color="auto" w:fill="FFFFFF"/>
        </w:rPr>
        <w:t>Социальная сфера</w:t>
      </w:r>
    </w:p>
    <w:p w:rsidR="00CE11C0" w:rsidRPr="00CE11C0" w:rsidRDefault="00CE11C0" w:rsidP="00CE11C0">
      <w:pPr>
        <w:pStyle w:val="18"/>
        <w:rPr>
          <w:rFonts w:cs="Times New Roman"/>
          <w:sz w:val="28"/>
          <w:szCs w:val="28"/>
          <w:shd w:val="clear" w:color="auto" w:fill="FFFFFF"/>
        </w:rPr>
      </w:pPr>
      <w:r w:rsidRPr="00CE11C0">
        <w:rPr>
          <w:rFonts w:cs="Times New Roman"/>
          <w:sz w:val="28"/>
          <w:szCs w:val="28"/>
          <w:shd w:val="clear" w:color="auto" w:fill="FFFFFF"/>
        </w:rPr>
        <w:t>Выпускник научится:</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описывать социальную структуру в обществах разного типа, характериз</w:t>
      </w:r>
      <w:r w:rsidRPr="00CE11C0">
        <w:rPr>
          <w:rFonts w:cs="Times New Roman"/>
          <w:sz w:val="28"/>
          <w:szCs w:val="28"/>
          <w:shd w:val="clear" w:color="auto" w:fill="FFFFFF"/>
        </w:rPr>
        <w:t>о</w:t>
      </w:r>
      <w:r w:rsidRPr="00CE11C0">
        <w:rPr>
          <w:rFonts w:cs="Times New Roman"/>
          <w:sz w:val="28"/>
          <w:szCs w:val="28"/>
          <w:shd w:val="clear" w:color="auto" w:fill="FFFFFF"/>
        </w:rPr>
        <w:t>вать основные социальные общности и группы;</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объяснять взаимодействие социальных общностей и групп;</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характеризовать ведущие направления социальной политики Российского государства;</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выделять параметры, определяющие социальный статус личности;</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приводить примеры предписанных и достигаемых статусов;</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описывать основные социальные роли подростка;</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конкретизировать примерами процесс социальной мобильности;</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характеризовать межнациональные отношения в современном мире;</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 xml:space="preserve">объяснять причины межнациональных конфликтов и основные пути их разрешения; </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характеризовать, раскрывать на конкретных примерах основные функции семьи в обществе;</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 xml:space="preserve">раскрывать основные роли членов семьи; </w:t>
      </w:r>
    </w:p>
    <w:p w:rsidR="00CE11C0" w:rsidRPr="00CE11C0" w:rsidRDefault="00CE11C0" w:rsidP="00BC559F">
      <w:pPr>
        <w:pStyle w:val="18"/>
        <w:numPr>
          <w:ilvl w:val="0"/>
          <w:numId w:val="286"/>
        </w:numPr>
        <w:tabs>
          <w:tab w:val="clear" w:pos="1021"/>
          <w:tab w:val="left" w:pos="0"/>
        </w:tabs>
        <w:ind w:left="0" w:firstLine="426"/>
        <w:rPr>
          <w:rFonts w:cs="Times New Roman"/>
          <w:sz w:val="28"/>
          <w:szCs w:val="28"/>
          <w:shd w:val="clear" w:color="auto" w:fill="FFFFFF"/>
        </w:rPr>
      </w:pPr>
      <w:r w:rsidRPr="00CE11C0">
        <w:rPr>
          <w:rFonts w:cs="Times New Roman"/>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E11C0" w:rsidRPr="00CE11C0" w:rsidRDefault="00CE11C0" w:rsidP="00BC559F">
      <w:pPr>
        <w:pStyle w:val="18"/>
        <w:numPr>
          <w:ilvl w:val="0"/>
          <w:numId w:val="286"/>
        </w:numPr>
        <w:tabs>
          <w:tab w:val="clear" w:pos="1021"/>
          <w:tab w:val="left" w:pos="0"/>
        </w:tabs>
        <w:ind w:left="0" w:firstLine="426"/>
        <w:rPr>
          <w:rFonts w:cs="Times New Roman"/>
          <w:b/>
          <w:sz w:val="28"/>
          <w:szCs w:val="28"/>
          <w:shd w:val="clear" w:color="auto" w:fill="FFFFFF"/>
        </w:rPr>
      </w:pPr>
      <w:r w:rsidRPr="00CE11C0">
        <w:rPr>
          <w:rFonts w:cs="Times New Roman"/>
          <w:sz w:val="28"/>
          <w:szCs w:val="28"/>
          <w:shd w:val="clear" w:color="auto" w:fill="FFFFFF"/>
        </w:rPr>
        <w:t>выполнять несложные практические задания по анализу ситуаций, св</w:t>
      </w:r>
      <w:r w:rsidRPr="00CE11C0">
        <w:rPr>
          <w:rFonts w:cs="Times New Roman"/>
          <w:sz w:val="28"/>
          <w:szCs w:val="28"/>
          <w:shd w:val="clear" w:color="auto" w:fill="FFFFFF"/>
        </w:rPr>
        <w:t>я</w:t>
      </w:r>
      <w:r w:rsidRPr="00CE11C0">
        <w:rPr>
          <w:rFonts w:cs="Times New Roman"/>
          <w:sz w:val="28"/>
          <w:szCs w:val="28"/>
          <w:shd w:val="clear" w:color="auto" w:fill="FFFFFF"/>
        </w:rPr>
        <w:t>занных с различными способами разрешения семейных конфликтов. Выражать собственное отношение к различным способам разрешения семейных конфли</w:t>
      </w:r>
      <w:r w:rsidRPr="00CE11C0">
        <w:rPr>
          <w:rFonts w:cs="Times New Roman"/>
          <w:sz w:val="28"/>
          <w:szCs w:val="28"/>
          <w:shd w:val="clear" w:color="auto" w:fill="FFFFFF"/>
        </w:rPr>
        <w:t>к</w:t>
      </w:r>
      <w:r w:rsidRPr="00CE11C0">
        <w:rPr>
          <w:rFonts w:cs="Times New Roman"/>
          <w:sz w:val="28"/>
          <w:szCs w:val="28"/>
          <w:shd w:val="clear" w:color="auto" w:fill="FFFFFF"/>
        </w:rPr>
        <w:t>тов.</w:t>
      </w:r>
    </w:p>
    <w:p w:rsidR="00CE11C0" w:rsidRPr="00CE11C0" w:rsidRDefault="00CE11C0" w:rsidP="00CE11C0">
      <w:pPr>
        <w:pStyle w:val="18"/>
        <w:rPr>
          <w:rFonts w:cs="Times New Roman"/>
          <w:sz w:val="28"/>
          <w:szCs w:val="28"/>
          <w:shd w:val="clear" w:color="auto" w:fill="FFFFFF"/>
        </w:rPr>
      </w:pPr>
      <w:r w:rsidRPr="00CE11C0">
        <w:rPr>
          <w:rFonts w:cs="Times New Roman"/>
          <w:sz w:val="28"/>
          <w:szCs w:val="28"/>
          <w:shd w:val="clear" w:color="auto" w:fill="FFFFFF"/>
        </w:rPr>
        <w:t>Выпускник получит возможность научиться:</w:t>
      </w:r>
    </w:p>
    <w:p w:rsidR="00CE11C0" w:rsidRPr="00CE11C0" w:rsidRDefault="00CE11C0" w:rsidP="00BC559F">
      <w:pPr>
        <w:pStyle w:val="18"/>
        <w:numPr>
          <w:ilvl w:val="0"/>
          <w:numId w:val="287"/>
        </w:numPr>
        <w:tabs>
          <w:tab w:val="clear" w:pos="1021"/>
          <w:tab w:val="left" w:pos="0"/>
        </w:tabs>
        <w:ind w:left="0" w:firstLine="426"/>
        <w:rPr>
          <w:rFonts w:cs="Times New Roman"/>
          <w:i/>
          <w:sz w:val="28"/>
          <w:szCs w:val="28"/>
          <w:shd w:val="clear" w:color="auto" w:fill="FFFFFF"/>
        </w:rPr>
      </w:pPr>
      <w:r w:rsidRPr="00CE11C0">
        <w:rPr>
          <w:rFonts w:cs="Times New Roman"/>
          <w:i/>
          <w:sz w:val="28"/>
          <w:szCs w:val="28"/>
          <w:shd w:val="clear" w:color="auto" w:fill="FFFFFF"/>
        </w:rPr>
        <w:t>раскрывать понятия «равенство» и «социальная справедливость» с п</w:t>
      </w:r>
      <w:r w:rsidRPr="00CE11C0">
        <w:rPr>
          <w:rFonts w:cs="Times New Roman"/>
          <w:i/>
          <w:sz w:val="28"/>
          <w:szCs w:val="28"/>
          <w:shd w:val="clear" w:color="auto" w:fill="FFFFFF"/>
        </w:rPr>
        <w:t>о</w:t>
      </w:r>
      <w:r w:rsidRPr="00CE11C0">
        <w:rPr>
          <w:rFonts w:cs="Times New Roman"/>
          <w:i/>
          <w:sz w:val="28"/>
          <w:szCs w:val="28"/>
          <w:shd w:val="clear" w:color="auto" w:fill="FFFFFF"/>
        </w:rPr>
        <w:t>зиций историзма;</w:t>
      </w:r>
    </w:p>
    <w:p w:rsidR="00CE11C0" w:rsidRPr="00CE11C0" w:rsidRDefault="00CE11C0" w:rsidP="00BC559F">
      <w:pPr>
        <w:pStyle w:val="18"/>
        <w:numPr>
          <w:ilvl w:val="0"/>
          <w:numId w:val="287"/>
        </w:numPr>
        <w:tabs>
          <w:tab w:val="clear" w:pos="1021"/>
          <w:tab w:val="left" w:pos="0"/>
        </w:tabs>
        <w:ind w:left="0" w:firstLine="426"/>
        <w:rPr>
          <w:rFonts w:cs="Times New Roman"/>
          <w:i/>
          <w:sz w:val="28"/>
          <w:szCs w:val="28"/>
          <w:shd w:val="clear" w:color="auto" w:fill="FFFFFF"/>
        </w:rPr>
      </w:pPr>
      <w:r w:rsidRPr="00CE11C0">
        <w:rPr>
          <w:rFonts w:cs="Times New Roman"/>
          <w:i/>
          <w:sz w:val="28"/>
          <w:szCs w:val="28"/>
          <w:shd w:val="clear" w:color="auto" w:fill="FFFFFF"/>
        </w:rPr>
        <w:t>выражать и обосновывать собственную позицию по актуальным пр</w:t>
      </w:r>
      <w:r w:rsidRPr="00CE11C0">
        <w:rPr>
          <w:rFonts w:cs="Times New Roman"/>
          <w:i/>
          <w:sz w:val="28"/>
          <w:szCs w:val="28"/>
          <w:shd w:val="clear" w:color="auto" w:fill="FFFFFF"/>
        </w:rPr>
        <w:t>о</w:t>
      </w:r>
      <w:r w:rsidRPr="00CE11C0">
        <w:rPr>
          <w:rFonts w:cs="Times New Roman"/>
          <w:i/>
          <w:sz w:val="28"/>
          <w:szCs w:val="28"/>
          <w:shd w:val="clear" w:color="auto" w:fill="FFFFFF"/>
        </w:rPr>
        <w:t>блемам молодежи;</w:t>
      </w:r>
    </w:p>
    <w:p w:rsidR="00CE11C0" w:rsidRPr="00CE11C0" w:rsidRDefault="00CE11C0" w:rsidP="00BC559F">
      <w:pPr>
        <w:pStyle w:val="18"/>
        <w:numPr>
          <w:ilvl w:val="0"/>
          <w:numId w:val="287"/>
        </w:numPr>
        <w:tabs>
          <w:tab w:val="clear" w:pos="1021"/>
          <w:tab w:val="left" w:pos="0"/>
        </w:tabs>
        <w:ind w:left="0" w:firstLine="426"/>
        <w:rPr>
          <w:rFonts w:cs="Times New Roman"/>
          <w:i/>
          <w:sz w:val="28"/>
          <w:szCs w:val="28"/>
          <w:shd w:val="clear" w:color="auto" w:fill="FFFFFF"/>
        </w:rPr>
      </w:pPr>
      <w:r w:rsidRPr="00CE11C0">
        <w:rPr>
          <w:rFonts w:cs="Times New Roman"/>
          <w:i/>
          <w:sz w:val="28"/>
          <w:szCs w:val="28"/>
          <w:shd w:val="clear" w:color="auto" w:fill="FFFFFF"/>
        </w:rPr>
        <w:t>выполнять несложные практические задания по анализу ситуаций, св</w:t>
      </w:r>
      <w:r w:rsidRPr="00CE11C0">
        <w:rPr>
          <w:rFonts w:cs="Times New Roman"/>
          <w:i/>
          <w:sz w:val="28"/>
          <w:szCs w:val="28"/>
          <w:shd w:val="clear" w:color="auto" w:fill="FFFFFF"/>
        </w:rPr>
        <w:t>я</w:t>
      </w:r>
      <w:r w:rsidRPr="00CE11C0">
        <w:rPr>
          <w:rFonts w:cs="Times New Roman"/>
          <w:i/>
          <w:sz w:val="28"/>
          <w:szCs w:val="28"/>
          <w:shd w:val="clear" w:color="auto" w:fill="FFFFFF"/>
        </w:rPr>
        <w:t>занных с различными способами разрешения семейных конфликтов; выражать собственное отношение к различным способам разрешения семейных ко</w:t>
      </w:r>
      <w:r w:rsidRPr="00CE11C0">
        <w:rPr>
          <w:rFonts w:cs="Times New Roman"/>
          <w:i/>
          <w:sz w:val="28"/>
          <w:szCs w:val="28"/>
          <w:shd w:val="clear" w:color="auto" w:fill="FFFFFF"/>
        </w:rPr>
        <w:t>н</w:t>
      </w:r>
      <w:r w:rsidRPr="00CE11C0">
        <w:rPr>
          <w:rFonts w:cs="Times New Roman"/>
          <w:i/>
          <w:sz w:val="28"/>
          <w:szCs w:val="28"/>
          <w:shd w:val="clear" w:color="auto" w:fill="FFFFFF"/>
        </w:rPr>
        <w:t>фликтов;</w:t>
      </w:r>
    </w:p>
    <w:p w:rsidR="00CE11C0" w:rsidRPr="00CE11C0" w:rsidRDefault="00CE11C0" w:rsidP="00BC559F">
      <w:pPr>
        <w:pStyle w:val="18"/>
        <w:numPr>
          <w:ilvl w:val="0"/>
          <w:numId w:val="287"/>
        </w:numPr>
        <w:tabs>
          <w:tab w:val="clear" w:pos="1021"/>
          <w:tab w:val="left" w:pos="0"/>
        </w:tabs>
        <w:ind w:left="0" w:firstLine="426"/>
        <w:rPr>
          <w:rFonts w:cs="Times New Roman"/>
          <w:bCs/>
          <w:i/>
          <w:color w:val="000000"/>
          <w:sz w:val="28"/>
          <w:szCs w:val="28"/>
          <w:shd w:val="clear" w:color="auto" w:fill="FFFFFF"/>
        </w:rPr>
      </w:pPr>
      <w:r w:rsidRPr="00CE11C0">
        <w:rPr>
          <w:rFonts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w:t>
      </w:r>
      <w:r w:rsidRPr="00CE11C0">
        <w:rPr>
          <w:rFonts w:cs="Times New Roman"/>
          <w:bCs/>
          <w:i/>
          <w:color w:val="000000"/>
          <w:sz w:val="28"/>
          <w:szCs w:val="28"/>
          <w:shd w:val="clear" w:color="auto" w:fill="FFFFFF"/>
        </w:rPr>
        <w:t>т</w:t>
      </w:r>
      <w:r w:rsidRPr="00CE11C0">
        <w:rPr>
          <w:rFonts w:cs="Times New Roman"/>
          <w:bCs/>
          <w:i/>
          <w:color w:val="000000"/>
          <w:sz w:val="28"/>
          <w:szCs w:val="28"/>
          <w:shd w:val="clear" w:color="auto" w:fill="FFFFFF"/>
        </w:rPr>
        <w:t>ствии с требованиями безопасности жизнедеятельности;</w:t>
      </w:r>
    </w:p>
    <w:p w:rsidR="00CE11C0" w:rsidRPr="00CE11C0" w:rsidRDefault="00CE11C0" w:rsidP="00BC559F">
      <w:pPr>
        <w:pStyle w:val="18"/>
        <w:numPr>
          <w:ilvl w:val="0"/>
          <w:numId w:val="287"/>
        </w:numPr>
        <w:tabs>
          <w:tab w:val="clear" w:pos="1021"/>
          <w:tab w:val="left" w:pos="0"/>
        </w:tabs>
        <w:ind w:left="0" w:firstLine="426"/>
        <w:rPr>
          <w:rFonts w:cs="Times New Roman"/>
          <w:bCs/>
          <w:i/>
          <w:color w:val="000000"/>
          <w:sz w:val="28"/>
          <w:szCs w:val="28"/>
          <w:shd w:val="clear" w:color="auto" w:fill="FFFFFF"/>
        </w:rPr>
      </w:pPr>
      <w:r w:rsidRPr="00CE11C0">
        <w:rPr>
          <w:rFonts w:cs="Times New Roman"/>
          <w:bCs/>
          <w:i/>
          <w:color w:val="000000"/>
          <w:sz w:val="28"/>
          <w:szCs w:val="28"/>
          <w:shd w:val="clear" w:color="auto" w:fill="FFFFFF"/>
        </w:rPr>
        <w:t>использовать элементы причинно-следственного анализа при характер</w:t>
      </w:r>
      <w:r w:rsidRPr="00CE11C0">
        <w:rPr>
          <w:rFonts w:cs="Times New Roman"/>
          <w:bCs/>
          <w:i/>
          <w:color w:val="000000"/>
          <w:sz w:val="28"/>
          <w:szCs w:val="28"/>
          <w:shd w:val="clear" w:color="auto" w:fill="FFFFFF"/>
        </w:rPr>
        <w:t>и</w:t>
      </w:r>
      <w:r w:rsidRPr="00CE11C0">
        <w:rPr>
          <w:rFonts w:cs="Times New Roman"/>
          <w:bCs/>
          <w:i/>
          <w:color w:val="000000"/>
          <w:sz w:val="28"/>
          <w:szCs w:val="28"/>
          <w:shd w:val="clear" w:color="auto" w:fill="FFFFFF"/>
        </w:rPr>
        <w:t>стике семейных конфликтов;</w:t>
      </w:r>
    </w:p>
    <w:p w:rsidR="00CE11C0" w:rsidRPr="00CE11C0" w:rsidRDefault="00CE11C0" w:rsidP="00BC559F">
      <w:pPr>
        <w:pStyle w:val="18"/>
        <w:numPr>
          <w:ilvl w:val="0"/>
          <w:numId w:val="287"/>
        </w:numPr>
        <w:tabs>
          <w:tab w:val="clear" w:pos="1021"/>
          <w:tab w:val="left" w:pos="0"/>
        </w:tabs>
        <w:ind w:left="0" w:firstLine="426"/>
        <w:rPr>
          <w:rFonts w:cs="Times New Roman"/>
          <w:b/>
          <w:bCs/>
          <w:i/>
          <w:color w:val="000000"/>
          <w:sz w:val="28"/>
          <w:szCs w:val="28"/>
          <w:shd w:val="clear" w:color="auto" w:fill="FFFFFF"/>
        </w:rPr>
      </w:pPr>
      <w:r w:rsidRPr="00CE11C0">
        <w:rPr>
          <w:rFonts w:cs="Times New Roman"/>
          <w:bCs/>
          <w:i/>
          <w:color w:val="000000"/>
          <w:sz w:val="28"/>
          <w:szCs w:val="28"/>
          <w:shd w:val="clear" w:color="auto" w:fill="FFFFFF"/>
        </w:rPr>
        <w:t>находить и извлекать социальную информацию о государственной с</w:t>
      </w:r>
      <w:r w:rsidRPr="00CE11C0">
        <w:rPr>
          <w:rFonts w:cs="Times New Roman"/>
          <w:bCs/>
          <w:i/>
          <w:color w:val="000000"/>
          <w:sz w:val="28"/>
          <w:szCs w:val="28"/>
          <w:shd w:val="clear" w:color="auto" w:fill="FFFFFF"/>
        </w:rPr>
        <w:t>е</w:t>
      </w:r>
      <w:r w:rsidRPr="00CE11C0">
        <w:rPr>
          <w:rFonts w:cs="Times New Roman"/>
          <w:bCs/>
          <w:i/>
          <w:color w:val="000000"/>
          <w:sz w:val="28"/>
          <w:szCs w:val="28"/>
          <w:shd w:val="clear" w:color="auto" w:fill="FFFFFF"/>
        </w:rPr>
        <w:t>мейной политике из адаптированных источников различного типа</w:t>
      </w:r>
      <w:r w:rsidRPr="00CE11C0">
        <w:rPr>
          <w:rFonts w:cs="Times New Roman"/>
          <w:b/>
          <w:bCs/>
          <w:i/>
          <w:color w:val="000000"/>
          <w:sz w:val="28"/>
          <w:szCs w:val="28"/>
          <w:shd w:val="clear" w:color="auto" w:fill="FFFFFF"/>
        </w:rPr>
        <w:t>.</w:t>
      </w:r>
    </w:p>
    <w:p w:rsidR="00CE11C0" w:rsidRPr="00CE11C0" w:rsidRDefault="00CE11C0" w:rsidP="00CE11C0">
      <w:pPr>
        <w:pStyle w:val="18"/>
        <w:rPr>
          <w:rFonts w:cs="Times New Roman"/>
          <w:sz w:val="28"/>
          <w:szCs w:val="28"/>
        </w:rPr>
      </w:pPr>
      <w:r w:rsidRPr="00CE11C0">
        <w:rPr>
          <w:rFonts w:cs="Times New Roman"/>
          <w:b/>
          <w:sz w:val="28"/>
          <w:szCs w:val="28"/>
        </w:rPr>
        <w:t>Политическая сфера жизни общества</w:t>
      </w:r>
    </w:p>
    <w:p w:rsidR="00CE11C0" w:rsidRPr="00CE11C0" w:rsidRDefault="00CE11C0" w:rsidP="00CE11C0">
      <w:pPr>
        <w:pStyle w:val="18"/>
        <w:rPr>
          <w:rFonts w:cs="Times New Roman"/>
          <w:sz w:val="28"/>
          <w:szCs w:val="28"/>
        </w:rPr>
      </w:pPr>
      <w:r w:rsidRPr="00CE11C0">
        <w:rPr>
          <w:rFonts w:cs="Times New Roman"/>
          <w:sz w:val="28"/>
          <w:szCs w:val="28"/>
        </w:rPr>
        <w:t>Выпускник научится:</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t>объяснять роль политики в жизни общества;</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lastRenderedPageBreak/>
        <w:t>различать и сравнивать различные формы правления, иллюстрировать их примерами;</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t>давать характеристику формам государственно-территориального устро</w:t>
      </w:r>
      <w:r w:rsidRPr="00CE11C0">
        <w:rPr>
          <w:rFonts w:cs="Times New Roman"/>
          <w:sz w:val="28"/>
          <w:szCs w:val="28"/>
        </w:rPr>
        <w:t>й</w:t>
      </w:r>
      <w:r w:rsidRPr="00CE11C0">
        <w:rPr>
          <w:rFonts w:cs="Times New Roman"/>
          <w:sz w:val="28"/>
          <w:szCs w:val="28"/>
        </w:rPr>
        <w:t>ства;</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t>различать различные типы политических режимов, раскрывать их осно</w:t>
      </w:r>
      <w:r w:rsidRPr="00CE11C0">
        <w:rPr>
          <w:rFonts w:cs="Times New Roman"/>
          <w:sz w:val="28"/>
          <w:szCs w:val="28"/>
        </w:rPr>
        <w:t>в</w:t>
      </w:r>
      <w:r w:rsidRPr="00CE11C0">
        <w:rPr>
          <w:rFonts w:cs="Times New Roman"/>
          <w:sz w:val="28"/>
          <w:szCs w:val="28"/>
        </w:rPr>
        <w:t>ные признаки;</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t>раскрывать на конкретных примерах основные черты и принципы дем</w:t>
      </w:r>
      <w:r w:rsidRPr="00CE11C0">
        <w:rPr>
          <w:rFonts w:cs="Times New Roman"/>
          <w:sz w:val="28"/>
          <w:szCs w:val="28"/>
        </w:rPr>
        <w:t>о</w:t>
      </w:r>
      <w:r w:rsidRPr="00CE11C0">
        <w:rPr>
          <w:rFonts w:cs="Times New Roman"/>
          <w:sz w:val="28"/>
          <w:szCs w:val="28"/>
        </w:rPr>
        <w:t>кратии;</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t>называть признаки политической партии, раскрывать их на конкретных примерах;</w:t>
      </w:r>
    </w:p>
    <w:p w:rsidR="00CE11C0" w:rsidRPr="00CE11C0" w:rsidRDefault="00CE11C0" w:rsidP="00BC559F">
      <w:pPr>
        <w:pStyle w:val="18"/>
        <w:numPr>
          <w:ilvl w:val="0"/>
          <w:numId w:val="288"/>
        </w:numPr>
        <w:tabs>
          <w:tab w:val="clear" w:pos="1021"/>
          <w:tab w:val="left" w:pos="0"/>
        </w:tabs>
        <w:ind w:left="0" w:firstLine="426"/>
        <w:rPr>
          <w:rFonts w:cs="Times New Roman"/>
          <w:sz w:val="28"/>
          <w:szCs w:val="28"/>
        </w:rPr>
      </w:pPr>
      <w:r w:rsidRPr="00CE11C0">
        <w:rPr>
          <w:rFonts w:cs="Times New Roman"/>
          <w:sz w:val="28"/>
          <w:szCs w:val="28"/>
        </w:rPr>
        <w:t>характеризовать различные формы участия граждан в политической жи</w:t>
      </w:r>
      <w:r w:rsidRPr="00CE11C0">
        <w:rPr>
          <w:rFonts w:cs="Times New Roman"/>
          <w:sz w:val="28"/>
          <w:szCs w:val="28"/>
        </w:rPr>
        <w:t>з</w:t>
      </w:r>
      <w:r w:rsidRPr="00CE11C0">
        <w:rPr>
          <w:rFonts w:cs="Times New Roman"/>
          <w:sz w:val="28"/>
          <w:szCs w:val="28"/>
        </w:rPr>
        <w:t>ни.</w:t>
      </w:r>
    </w:p>
    <w:p w:rsidR="00CE11C0" w:rsidRPr="00CE11C0" w:rsidRDefault="00CE11C0" w:rsidP="00CE11C0">
      <w:pPr>
        <w:pStyle w:val="18"/>
        <w:rPr>
          <w:rFonts w:cs="Times New Roman"/>
          <w:sz w:val="28"/>
          <w:szCs w:val="28"/>
        </w:rPr>
      </w:pPr>
      <w:r w:rsidRPr="00CE11C0">
        <w:rPr>
          <w:rFonts w:cs="Times New Roman"/>
          <w:sz w:val="28"/>
          <w:szCs w:val="28"/>
        </w:rPr>
        <w:t xml:space="preserve">Выпускник получит возможность научиться: </w:t>
      </w:r>
    </w:p>
    <w:p w:rsidR="00CE11C0" w:rsidRPr="00CE11C0" w:rsidRDefault="00CE11C0" w:rsidP="00BC559F">
      <w:pPr>
        <w:pStyle w:val="18"/>
        <w:numPr>
          <w:ilvl w:val="0"/>
          <w:numId w:val="289"/>
        </w:numPr>
        <w:tabs>
          <w:tab w:val="clear" w:pos="1021"/>
          <w:tab w:val="left" w:pos="0"/>
        </w:tabs>
        <w:ind w:left="0" w:firstLine="426"/>
        <w:rPr>
          <w:rFonts w:cs="Times New Roman"/>
          <w:i/>
          <w:sz w:val="28"/>
          <w:szCs w:val="28"/>
        </w:rPr>
      </w:pPr>
      <w:r w:rsidRPr="00CE11C0">
        <w:rPr>
          <w:rFonts w:cs="Times New Roman"/>
          <w:i/>
          <w:sz w:val="28"/>
          <w:szCs w:val="28"/>
        </w:rPr>
        <w:t>осознавать значение гражданской активности и патриотической поз</w:t>
      </w:r>
      <w:r w:rsidRPr="00CE11C0">
        <w:rPr>
          <w:rFonts w:cs="Times New Roman"/>
          <w:i/>
          <w:sz w:val="28"/>
          <w:szCs w:val="28"/>
        </w:rPr>
        <w:t>и</w:t>
      </w:r>
      <w:r w:rsidRPr="00CE11C0">
        <w:rPr>
          <w:rFonts w:cs="Times New Roman"/>
          <w:i/>
          <w:sz w:val="28"/>
          <w:szCs w:val="28"/>
        </w:rPr>
        <w:t>ции в укреплении нашего государства;</w:t>
      </w:r>
    </w:p>
    <w:p w:rsidR="00CE11C0" w:rsidRPr="00CE11C0" w:rsidRDefault="00CE11C0" w:rsidP="00BC559F">
      <w:pPr>
        <w:pStyle w:val="18"/>
        <w:numPr>
          <w:ilvl w:val="0"/>
          <w:numId w:val="289"/>
        </w:numPr>
        <w:tabs>
          <w:tab w:val="clear" w:pos="1021"/>
          <w:tab w:val="left" w:pos="0"/>
        </w:tabs>
        <w:ind w:left="0" w:firstLine="426"/>
        <w:rPr>
          <w:rFonts w:cs="Times New Roman"/>
          <w:i/>
          <w:sz w:val="28"/>
          <w:szCs w:val="28"/>
        </w:rPr>
      </w:pPr>
      <w:r w:rsidRPr="00CE11C0">
        <w:rPr>
          <w:rFonts w:cs="Times New Roman"/>
          <w:i/>
          <w:sz w:val="28"/>
          <w:szCs w:val="28"/>
        </w:rPr>
        <w:t>соотносить различные оценки политических событий и процессов и д</w:t>
      </w:r>
      <w:r w:rsidRPr="00CE11C0">
        <w:rPr>
          <w:rFonts w:cs="Times New Roman"/>
          <w:i/>
          <w:sz w:val="28"/>
          <w:szCs w:val="28"/>
        </w:rPr>
        <w:t>е</w:t>
      </w:r>
      <w:r w:rsidRPr="00CE11C0">
        <w:rPr>
          <w:rFonts w:cs="Times New Roman"/>
          <w:i/>
          <w:sz w:val="28"/>
          <w:szCs w:val="28"/>
        </w:rPr>
        <w:t>лать обоснованные выводы.</w:t>
      </w:r>
    </w:p>
    <w:p w:rsidR="00CE11C0" w:rsidRPr="00CE11C0" w:rsidRDefault="00CE11C0" w:rsidP="00CE11C0">
      <w:pPr>
        <w:pStyle w:val="18"/>
        <w:rPr>
          <w:rFonts w:cs="Times New Roman"/>
          <w:sz w:val="28"/>
          <w:szCs w:val="28"/>
        </w:rPr>
      </w:pPr>
      <w:r w:rsidRPr="00CE11C0">
        <w:rPr>
          <w:rFonts w:cs="Times New Roman"/>
          <w:b/>
          <w:bCs/>
          <w:color w:val="000000"/>
          <w:sz w:val="28"/>
          <w:szCs w:val="28"/>
          <w:shd w:val="clear" w:color="auto" w:fill="FFFFFF"/>
        </w:rPr>
        <w:t>Гражданин и государство</w:t>
      </w:r>
    </w:p>
    <w:p w:rsidR="00CE11C0" w:rsidRPr="00CE11C0" w:rsidRDefault="00CE11C0" w:rsidP="00CE11C0">
      <w:pPr>
        <w:pStyle w:val="18"/>
        <w:rPr>
          <w:rFonts w:cs="Times New Roman"/>
          <w:bCs/>
          <w:color w:val="000000"/>
          <w:sz w:val="28"/>
          <w:szCs w:val="28"/>
          <w:shd w:val="clear" w:color="auto" w:fill="FFFFFF"/>
        </w:rPr>
      </w:pPr>
      <w:r w:rsidRPr="00CE11C0">
        <w:rPr>
          <w:rFonts w:cs="Times New Roman"/>
          <w:bCs/>
          <w:color w:val="000000"/>
          <w:sz w:val="28"/>
          <w:szCs w:val="28"/>
          <w:shd w:val="clear" w:color="auto" w:fill="FFFFFF"/>
        </w:rPr>
        <w:t>Выпускник научится:</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объяснять порядок формирования органов государственной власти РФ;</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раскрывать достижения российского народа;</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объяснять и конкретизировать примерами смысл понятия «гражданство»;</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называть и иллюстрировать примерами основные права и свободы гра</w:t>
      </w:r>
      <w:r w:rsidRPr="00CE11C0">
        <w:rPr>
          <w:rFonts w:cs="Times New Roman"/>
          <w:bCs/>
          <w:color w:val="000000"/>
          <w:sz w:val="28"/>
          <w:szCs w:val="28"/>
          <w:shd w:val="clear" w:color="auto" w:fill="FFFFFF"/>
        </w:rPr>
        <w:t>ж</w:t>
      </w:r>
      <w:r w:rsidRPr="00CE11C0">
        <w:rPr>
          <w:rFonts w:cs="Times New Roman"/>
          <w:bCs/>
          <w:color w:val="000000"/>
          <w:sz w:val="28"/>
          <w:szCs w:val="28"/>
          <w:shd w:val="clear" w:color="auto" w:fill="FFFFFF"/>
        </w:rPr>
        <w:t>дан, гарантированные Конституцией РФ;</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осознавать значение патриотической позиции в укреплении нашего гос</w:t>
      </w:r>
      <w:r w:rsidRPr="00CE11C0">
        <w:rPr>
          <w:rFonts w:cs="Times New Roman"/>
          <w:bCs/>
          <w:color w:val="000000"/>
          <w:sz w:val="28"/>
          <w:szCs w:val="28"/>
          <w:shd w:val="clear" w:color="auto" w:fill="FFFFFF"/>
        </w:rPr>
        <w:t>у</w:t>
      </w:r>
      <w:r w:rsidRPr="00CE11C0">
        <w:rPr>
          <w:rFonts w:cs="Times New Roman"/>
          <w:bCs/>
          <w:color w:val="000000"/>
          <w:sz w:val="28"/>
          <w:szCs w:val="28"/>
          <w:shd w:val="clear" w:color="auto" w:fill="FFFFFF"/>
        </w:rPr>
        <w:t>дарства;</w:t>
      </w:r>
    </w:p>
    <w:p w:rsidR="00CE11C0" w:rsidRPr="00CE11C0" w:rsidRDefault="00CE11C0" w:rsidP="00BC559F">
      <w:pPr>
        <w:pStyle w:val="18"/>
        <w:numPr>
          <w:ilvl w:val="0"/>
          <w:numId w:val="290"/>
        </w:numPr>
        <w:tabs>
          <w:tab w:val="clear" w:pos="1021"/>
          <w:tab w:val="left" w:pos="0"/>
        </w:tabs>
        <w:ind w:left="0" w:firstLine="426"/>
        <w:rPr>
          <w:rFonts w:cs="Times New Roman"/>
          <w:bCs/>
          <w:color w:val="000000"/>
          <w:sz w:val="28"/>
          <w:szCs w:val="28"/>
          <w:shd w:val="clear" w:color="auto" w:fill="FFFFFF"/>
        </w:rPr>
      </w:pPr>
      <w:r w:rsidRPr="00CE11C0">
        <w:rPr>
          <w:rFonts w:cs="Times New Roman"/>
          <w:bCs/>
          <w:color w:val="000000"/>
          <w:sz w:val="28"/>
          <w:szCs w:val="28"/>
          <w:shd w:val="clear" w:color="auto" w:fill="FFFFFF"/>
        </w:rPr>
        <w:t>характеризовать конституционные обязанности гражданина.</w:t>
      </w:r>
    </w:p>
    <w:p w:rsidR="00CE11C0" w:rsidRPr="00CE11C0" w:rsidRDefault="00CE11C0" w:rsidP="00CE11C0">
      <w:pPr>
        <w:pStyle w:val="18"/>
        <w:rPr>
          <w:rFonts w:cs="Times New Roman"/>
          <w:bCs/>
          <w:color w:val="000000"/>
          <w:sz w:val="28"/>
          <w:szCs w:val="28"/>
          <w:shd w:val="clear" w:color="auto" w:fill="FFFFFF"/>
        </w:rPr>
      </w:pPr>
      <w:r w:rsidRPr="00CE11C0">
        <w:rPr>
          <w:rFonts w:cs="Times New Roman"/>
          <w:bCs/>
          <w:color w:val="000000"/>
          <w:sz w:val="28"/>
          <w:szCs w:val="28"/>
          <w:shd w:val="clear" w:color="auto" w:fill="FFFFFF"/>
        </w:rPr>
        <w:t>Выпускник получит возможность научиться:</w:t>
      </w:r>
    </w:p>
    <w:p w:rsidR="00CE11C0" w:rsidRPr="00CE11C0" w:rsidRDefault="00CE11C0" w:rsidP="00BC559F">
      <w:pPr>
        <w:pStyle w:val="18"/>
        <w:numPr>
          <w:ilvl w:val="0"/>
          <w:numId w:val="291"/>
        </w:numPr>
        <w:tabs>
          <w:tab w:val="clear" w:pos="1021"/>
          <w:tab w:val="left" w:pos="0"/>
        </w:tabs>
        <w:ind w:left="0" w:firstLine="426"/>
        <w:rPr>
          <w:rFonts w:cs="Times New Roman"/>
          <w:bCs/>
          <w:i/>
          <w:color w:val="000000"/>
          <w:sz w:val="28"/>
          <w:szCs w:val="28"/>
          <w:shd w:val="clear" w:color="auto" w:fill="FFFFFF"/>
        </w:rPr>
      </w:pPr>
      <w:r w:rsidRPr="00CE11C0">
        <w:rPr>
          <w:rFonts w:cs="Times New Roman"/>
          <w:bCs/>
          <w:i/>
          <w:color w:val="000000"/>
          <w:sz w:val="28"/>
          <w:szCs w:val="28"/>
          <w:shd w:val="clear" w:color="auto" w:fill="FFFFFF"/>
        </w:rPr>
        <w:t>аргументированно обосновывать влияние происходящих в обществе и</w:t>
      </w:r>
      <w:r w:rsidRPr="00CE11C0">
        <w:rPr>
          <w:rFonts w:cs="Times New Roman"/>
          <w:bCs/>
          <w:i/>
          <w:color w:val="000000"/>
          <w:sz w:val="28"/>
          <w:szCs w:val="28"/>
          <w:shd w:val="clear" w:color="auto" w:fill="FFFFFF"/>
        </w:rPr>
        <w:t>з</w:t>
      </w:r>
      <w:r w:rsidRPr="00CE11C0">
        <w:rPr>
          <w:rFonts w:cs="Times New Roman"/>
          <w:bCs/>
          <w:i/>
          <w:color w:val="000000"/>
          <w:sz w:val="28"/>
          <w:szCs w:val="28"/>
          <w:shd w:val="clear" w:color="auto" w:fill="FFFFFF"/>
        </w:rPr>
        <w:t>менений на положение России в мире;</w:t>
      </w:r>
    </w:p>
    <w:p w:rsidR="00CE11C0" w:rsidRPr="00CE11C0" w:rsidRDefault="00CE11C0" w:rsidP="00BC559F">
      <w:pPr>
        <w:pStyle w:val="18"/>
        <w:numPr>
          <w:ilvl w:val="0"/>
          <w:numId w:val="291"/>
        </w:numPr>
        <w:tabs>
          <w:tab w:val="clear" w:pos="1021"/>
          <w:tab w:val="left" w:pos="0"/>
        </w:tabs>
        <w:ind w:left="0" w:firstLine="426"/>
        <w:rPr>
          <w:rFonts w:cs="Times New Roman"/>
          <w:b/>
          <w:bCs/>
          <w:i/>
          <w:color w:val="000000"/>
          <w:sz w:val="28"/>
          <w:szCs w:val="28"/>
          <w:shd w:val="clear" w:color="auto" w:fill="FFFFFF"/>
        </w:rPr>
      </w:pPr>
      <w:r w:rsidRPr="00CE11C0">
        <w:rPr>
          <w:rFonts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E11C0">
        <w:rPr>
          <w:rFonts w:cs="Times New Roman"/>
          <w:b/>
          <w:bCs/>
          <w:i/>
          <w:color w:val="000000"/>
          <w:sz w:val="28"/>
          <w:szCs w:val="28"/>
          <w:shd w:val="clear" w:color="auto" w:fill="FFFFFF"/>
        </w:rPr>
        <w:t>.</w:t>
      </w:r>
    </w:p>
    <w:p w:rsidR="00CE11C0" w:rsidRPr="00CE11C0" w:rsidRDefault="00CE11C0" w:rsidP="00CE11C0">
      <w:pPr>
        <w:pStyle w:val="18"/>
        <w:rPr>
          <w:rFonts w:cs="Times New Roman"/>
          <w:sz w:val="28"/>
          <w:szCs w:val="28"/>
        </w:rPr>
      </w:pPr>
      <w:r w:rsidRPr="00CE11C0">
        <w:rPr>
          <w:rFonts w:cs="Times New Roman"/>
          <w:b/>
          <w:bCs/>
          <w:color w:val="000000"/>
          <w:sz w:val="28"/>
          <w:szCs w:val="28"/>
          <w:shd w:val="clear" w:color="auto" w:fill="FFFFFF"/>
        </w:rPr>
        <w:t>Основы российского законодательства</w:t>
      </w:r>
    </w:p>
    <w:p w:rsidR="00CE11C0" w:rsidRPr="00CE11C0" w:rsidRDefault="00CE11C0" w:rsidP="00CE11C0">
      <w:pPr>
        <w:pStyle w:val="18"/>
        <w:rPr>
          <w:rFonts w:cs="Times New Roman"/>
          <w:sz w:val="28"/>
          <w:szCs w:val="28"/>
        </w:rPr>
      </w:pPr>
      <w:r w:rsidRPr="00CE11C0">
        <w:rPr>
          <w:rFonts w:cs="Times New Roman"/>
          <w:sz w:val="28"/>
          <w:szCs w:val="28"/>
        </w:rPr>
        <w:t>Выпускник научится:</w:t>
      </w:r>
    </w:p>
    <w:p w:rsidR="00CE11C0" w:rsidRPr="00CE11C0" w:rsidRDefault="00CE11C0" w:rsidP="00BC559F">
      <w:pPr>
        <w:pStyle w:val="18"/>
        <w:numPr>
          <w:ilvl w:val="0"/>
          <w:numId w:val="292"/>
        </w:numPr>
        <w:tabs>
          <w:tab w:val="clear" w:pos="1021"/>
          <w:tab w:val="left" w:pos="0"/>
        </w:tabs>
        <w:ind w:left="0" w:firstLine="426"/>
        <w:rPr>
          <w:rFonts w:cs="Times New Roman"/>
          <w:bCs/>
          <w:sz w:val="28"/>
          <w:szCs w:val="28"/>
        </w:rPr>
      </w:pPr>
      <w:r w:rsidRPr="00CE11C0">
        <w:rPr>
          <w:rFonts w:cs="Times New Roman"/>
          <w:bCs/>
          <w:sz w:val="28"/>
          <w:szCs w:val="28"/>
        </w:rPr>
        <w:t>характеризовать систему российского законодательства;</w:t>
      </w:r>
    </w:p>
    <w:p w:rsidR="00CE11C0" w:rsidRPr="00CE11C0" w:rsidRDefault="00CE11C0" w:rsidP="00BC559F">
      <w:pPr>
        <w:pStyle w:val="18"/>
        <w:numPr>
          <w:ilvl w:val="0"/>
          <w:numId w:val="292"/>
        </w:numPr>
        <w:tabs>
          <w:tab w:val="clear" w:pos="1021"/>
          <w:tab w:val="left" w:pos="0"/>
        </w:tabs>
        <w:ind w:left="0" w:firstLine="426"/>
        <w:rPr>
          <w:rFonts w:cs="Times New Roman"/>
          <w:bCs/>
          <w:sz w:val="28"/>
          <w:szCs w:val="28"/>
        </w:rPr>
      </w:pPr>
      <w:r w:rsidRPr="00CE11C0">
        <w:rPr>
          <w:rFonts w:cs="Times New Roman"/>
          <w:bCs/>
          <w:sz w:val="28"/>
          <w:szCs w:val="28"/>
        </w:rPr>
        <w:t>раскрывать особенности гражданской дееспособности несовершенноле</w:t>
      </w:r>
      <w:r w:rsidRPr="00CE11C0">
        <w:rPr>
          <w:rFonts w:cs="Times New Roman"/>
          <w:bCs/>
          <w:sz w:val="28"/>
          <w:szCs w:val="28"/>
        </w:rPr>
        <w:t>т</w:t>
      </w:r>
      <w:r w:rsidRPr="00CE11C0">
        <w:rPr>
          <w:rFonts w:cs="Times New Roman"/>
          <w:bCs/>
          <w:sz w:val="28"/>
          <w:szCs w:val="28"/>
        </w:rPr>
        <w:t>них;</w:t>
      </w:r>
    </w:p>
    <w:p w:rsidR="00CE11C0" w:rsidRPr="00CE11C0" w:rsidRDefault="00CE11C0" w:rsidP="00BC559F">
      <w:pPr>
        <w:pStyle w:val="18"/>
        <w:numPr>
          <w:ilvl w:val="0"/>
          <w:numId w:val="292"/>
        </w:numPr>
        <w:tabs>
          <w:tab w:val="clear" w:pos="1021"/>
          <w:tab w:val="left" w:pos="0"/>
        </w:tabs>
        <w:ind w:left="0" w:firstLine="426"/>
        <w:rPr>
          <w:rFonts w:cs="Times New Roman"/>
          <w:bCs/>
          <w:sz w:val="28"/>
          <w:szCs w:val="28"/>
        </w:rPr>
      </w:pPr>
      <w:r w:rsidRPr="00CE11C0">
        <w:rPr>
          <w:rFonts w:cs="Times New Roman"/>
          <w:bCs/>
          <w:sz w:val="28"/>
          <w:szCs w:val="28"/>
        </w:rPr>
        <w:t>характеризовать гражданские правоотношения;</w:t>
      </w:r>
    </w:p>
    <w:p w:rsidR="00CE11C0" w:rsidRPr="00CE11C0" w:rsidRDefault="00CE11C0" w:rsidP="00BC559F">
      <w:pPr>
        <w:pStyle w:val="18"/>
        <w:numPr>
          <w:ilvl w:val="0"/>
          <w:numId w:val="292"/>
        </w:numPr>
        <w:tabs>
          <w:tab w:val="clear" w:pos="1021"/>
          <w:tab w:val="left" w:pos="0"/>
        </w:tabs>
        <w:ind w:left="0" w:firstLine="426"/>
        <w:rPr>
          <w:rFonts w:cs="Times New Roman"/>
          <w:bCs/>
          <w:sz w:val="28"/>
          <w:szCs w:val="28"/>
        </w:rPr>
      </w:pPr>
      <w:r w:rsidRPr="00CE11C0">
        <w:rPr>
          <w:rFonts w:cs="Times New Roman"/>
          <w:bCs/>
          <w:sz w:val="28"/>
          <w:szCs w:val="28"/>
        </w:rPr>
        <w:t>раскрывать смысл права на труд;</w:t>
      </w:r>
    </w:p>
    <w:p w:rsidR="00CE11C0" w:rsidRPr="00CE11C0" w:rsidRDefault="00CE11C0" w:rsidP="00BC559F">
      <w:pPr>
        <w:pStyle w:val="18"/>
        <w:numPr>
          <w:ilvl w:val="0"/>
          <w:numId w:val="292"/>
        </w:numPr>
        <w:tabs>
          <w:tab w:val="clear" w:pos="1021"/>
          <w:tab w:val="left" w:pos="0"/>
        </w:tabs>
        <w:ind w:left="0" w:firstLine="426"/>
        <w:rPr>
          <w:rFonts w:cs="Times New Roman"/>
          <w:bCs/>
          <w:sz w:val="28"/>
          <w:szCs w:val="28"/>
        </w:rPr>
      </w:pPr>
      <w:r w:rsidRPr="00CE11C0">
        <w:rPr>
          <w:rFonts w:cs="Times New Roman"/>
          <w:bCs/>
          <w:sz w:val="28"/>
          <w:szCs w:val="28"/>
        </w:rPr>
        <w:t>объяснять роль трудового договора;</w:t>
      </w:r>
    </w:p>
    <w:p w:rsidR="00CE11C0" w:rsidRPr="00CE11C0" w:rsidRDefault="00CE11C0" w:rsidP="00BC559F">
      <w:pPr>
        <w:pStyle w:val="18"/>
        <w:numPr>
          <w:ilvl w:val="0"/>
          <w:numId w:val="292"/>
        </w:numPr>
        <w:tabs>
          <w:tab w:val="clear" w:pos="1021"/>
          <w:tab w:val="left" w:pos="0"/>
        </w:tabs>
        <w:ind w:left="0" w:firstLine="426"/>
        <w:rPr>
          <w:rFonts w:cs="Times New Roman"/>
          <w:sz w:val="28"/>
          <w:szCs w:val="28"/>
        </w:rPr>
      </w:pPr>
      <w:r w:rsidRPr="00CE11C0">
        <w:rPr>
          <w:rFonts w:cs="Times New Roman"/>
          <w:sz w:val="28"/>
          <w:szCs w:val="28"/>
        </w:rPr>
        <w:lastRenderedPageBreak/>
        <w:t>разъяснять на примерах особенности положения несовершеннолетних в трудовых отношениях;</w:t>
      </w:r>
    </w:p>
    <w:p w:rsidR="00CE11C0" w:rsidRPr="00CE11C0" w:rsidRDefault="00CE11C0" w:rsidP="00BC559F">
      <w:pPr>
        <w:pStyle w:val="18"/>
        <w:numPr>
          <w:ilvl w:val="0"/>
          <w:numId w:val="292"/>
        </w:numPr>
        <w:tabs>
          <w:tab w:val="clear" w:pos="1021"/>
          <w:tab w:val="left" w:pos="0"/>
        </w:tabs>
        <w:ind w:left="0" w:firstLine="426"/>
        <w:rPr>
          <w:rFonts w:cs="Times New Roman"/>
          <w:sz w:val="28"/>
          <w:szCs w:val="28"/>
        </w:rPr>
      </w:pPr>
      <w:r w:rsidRPr="00CE11C0">
        <w:rPr>
          <w:rFonts w:cs="Times New Roman"/>
          <w:sz w:val="28"/>
          <w:szCs w:val="28"/>
        </w:rPr>
        <w:t>характеризовать права и обязанности супругов, родителей, детей;</w:t>
      </w:r>
    </w:p>
    <w:p w:rsidR="00CE11C0" w:rsidRPr="00F2398E" w:rsidRDefault="00CE11C0" w:rsidP="00BC559F">
      <w:pPr>
        <w:pStyle w:val="18"/>
        <w:numPr>
          <w:ilvl w:val="0"/>
          <w:numId w:val="292"/>
        </w:numPr>
        <w:tabs>
          <w:tab w:val="clear" w:pos="1021"/>
          <w:tab w:val="left" w:pos="0"/>
        </w:tabs>
        <w:ind w:left="0" w:firstLine="426"/>
        <w:rPr>
          <w:rFonts w:cs="Times New Roman"/>
          <w:sz w:val="28"/>
          <w:szCs w:val="28"/>
        </w:rPr>
      </w:pPr>
      <w:r w:rsidRPr="00F2398E">
        <w:rPr>
          <w:rFonts w:cs="Times New Roman"/>
          <w:sz w:val="28"/>
          <w:szCs w:val="28"/>
        </w:rPr>
        <w:t>характеризовать особенности уголовного права и уголовных правоотн</w:t>
      </w:r>
      <w:r w:rsidRPr="00F2398E">
        <w:rPr>
          <w:rFonts w:cs="Times New Roman"/>
          <w:sz w:val="28"/>
          <w:szCs w:val="28"/>
        </w:rPr>
        <w:t>о</w:t>
      </w:r>
      <w:r w:rsidRPr="00F2398E">
        <w:rPr>
          <w:rFonts w:cs="Times New Roman"/>
          <w:sz w:val="28"/>
          <w:szCs w:val="28"/>
        </w:rPr>
        <w:t>шений;</w:t>
      </w:r>
      <w:r w:rsidR="00F2398E">
        <w:rPr>
          <w:rFonts w:cs="Times New Roman"/>
          <w:sz w:val="28"/>
          <w:szCs w:val="28"/>
        </w:rPr>
        <w:t xml:space="preserve"> </w:t>
      </w:r>
      <w:r w:rsidRPr="00F2398E">
        <w:rPr>
          <w:rFonts w:cs="Times New Roman"/>
          <w:sz w:val="28"/>
          <w:szCs w:val="28"/>
        </w:rPr>
        <w:t>конкретизировать примерами виды преступлений и наказания за них;</w:t>
      </w:r>
    </w:p>
    <w:p w:rsidR="00CE11C0" w:rsidRPr="00F2398E" w:rsidRDefault="00CE11C0" w:rsidP="00BC559F">
      <w:pPr>
        <w:pStyle w:val="18"/>
        <w:numPr>
          <w:ilvl w:val="0"/>
          <w:numId w:val="292"/>
        </w:numPr>
        <w:tabs>
          <w:tab w:val="clear" w:pos="1021"/>
          <w:tab w:val="left" w:pos="0"/>
        </w:tabs>
        <w:ind w:left="0" w:firstLine="426"/>
        <w:rPr>
          <w:rFonts w:cs="Times New Roman"/>
          <w:sz w:val="28"/>
          <w:szCs w:val="28"/>
        </w:rPr>
      </w:pPr>
      <w:r w:rsidRPr="00F2398E">
        <w:rPr>
          <w:rFonts w:cs="Times New Roman"/>
          <w:sz w:val="28"/>
          <w:szCs w:val="28"/>
        </w:rPr>
        <w:t>характеризовать специфику уголовной ответственности несовершенн</w:t>
      </w:r>
      <w:r w:rsidRPr="00F2398E">
        <w:rPr>
          <w:rFonts w:cs="Times New Roman"/>
          <w:sz w:val="28"/>
          <w:szCs w:val="28"/>
        </w:rPr>
        <w:t>о</w:t>
      </w:r>
      <w:r w:rsidRPr="00F2398E">
        <w:rPr>
          <w:rFonts w:cs="Times New Roman"/>
          <w:sz w:val="28"/>
          <w:szCs w:val="28"/>
        </w:rPr>
        <w:t>летних;</w:t>
      </w:r>
      <w:r w:rsidR="00F2398E">
        <w:rPr>
          <w:rFonts w:cs="Times New Roman"/>
          <w:sz w:val="28"/>
          <w:szCs w:val="28"/>
        </w:rPr>
        <w:t xml:space="preserve"> </w:t>
      </w:r>
      <w:r w:rsidRPr="00F2398E">
        <w:rPr>
          <w:rFonts w:cs="Times New Roman"/>
          <w:sz w:val="28"/>
          <w:szCs w:val="28"/>
        </w:rPr>
        <w:t>раскрывать связь права на образование и обязанности получить образ</w:t>
      </w:r>
      <w:r w:rsidRPr="00F2398E">
        <w:rPr>
          <w:rFonts w:cs="Times New Roman"/>
          <w:sz w:val="28"/>
          <w:szCs w:val="28"/>
        </w:rPr>
        <w:t>о</w:t>
      </w:r>
      <w:r w:rsidRPr="00F2398E">
        <w:rPr>
          <w:rFonts w:cs="Times New Roman"/>
          <w:sz w:val="28"/>
          <w:szCs w:val="28"/>
        </w:rPr>
        <w:t>вание;</w:t>
      </w:r>
    </w:p>
    <w:p w:rsidR="00CE11C0" w:rsidRPr="00CE11C0" w:rsidRDefault="00CE11C0" w:rsidP="00BC559F">
      <w:pPr>
        <w:pStyle w:val="18"/>
        <w:numPr>
          <w:ilvl w:val="0"/>
          <w:numId w:val="292"/>
        </w:numPr>
        <w:tabs>
          <w:tab w:val="clear" w:pos="1021"/>
          <w:tab w:val="left" w:pos="0"/>
        </w:tabs>
        <w:ind w:left="0" w:firstLine="426"/>
        <w:rPr>
          <w:rFonts w:cs="Times New Roman"/>
          <w:sz w:val="28"/>
          <w:szCs w:val="28"/>
        </w:rPr>
      </w:pPr>
      <w:r w:rsidRPr="00CE11C0">
        <w:rPr>
          <w:rFonts w:cs="Times New Roman"/>
          <w:sz w:val="28"/>
          <w:szCs w:val="28"/>
        </w:rPr>
        <w:t>анализировать несложные практические ситуации, связанные с гражда</w:t>
      </w:r>
      <w:r w:rsidRPr="00CE11C0">
        <w:rPr>
          <w:rFonts w:cs="Times New Roman"/>
          <w:sz w:val="28"/>
          <w:szCs w:val="28"/>
        </w:rPr>
        <w:t>н</w:t>
      </w:r>
      <w:r w:rsidRPr="00CE11C0">
        <w:rPr>
          <w:rFonts w:cs="Times New Roman"/>
          <w:sz w:val="28"/>
          <w:szCs w:val="28"/>
        </w:rPr>
        <w:t>скими, семейными, трудовыми правоотношениями; в предлагаемых модельных ситуациях определять признаки правонарушения, проступка, преступления;</w:t>
      </w:r>
    </w:p>
    <w:p w:rsidR="00CE11C0" w:rsidRPr="00CE11C0" w:rsidRDefault="00CE11C0" w:rsidP="00BC559F">
      <w:pPr>
        <w:pStyle w:val="18"/>
        <w:numPr>
          <w:ilvl w:val="0"/>
          <w:numId w:val="292"/>
        </w:numPr>
        <w:tabs>
          <w:tab w:val="clear" w:pos="1021"/>
          <w:tab w:val="left" w:pos="0"/>
        </w:tabs>
        <w:ind w:left="0" w:firstLine="426"/>
        <w:rPr>
          <w:rFonts w:cs="Times New Roman"/>
          <w:sz w:val="28"/>
          <w:szCs w:val="28"/>
        </w:rPr>
      </w:pPr>
      <w:r w:rsidRPr="00CE11C0">
        <w:rPr>
          <w:rFonts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CE11C0" w:rsidRPr="00CE11C0" w:rsidRDefault="00CE11C0" w:rsidP="00BC559F">
      <w:pPr>
        <w:pStyle w:val="18"/>
        <w:numPr>
          <w:ilvl w:val="0"/>
          <w:numId w:val="292"/>
        </w:numPr>
        <w:tabs>
          <w:tab w:val="clear" w:pos="1021"/>
          <w:tab w:val="left" w:pos="0"/>
        </w:tabs>
        <w:ind w:left="0" w:firstLine="426"/>
        <w:rPr>
          <w:rFonts w:cs="Times New Roman"/>
          <w:sz w:val="28"/>
          <w:szCs w:val="28"/>
        </w:rPr>
      </w:pPr>
      <w:r w:rsidRPr="00CE11C0">
        <w:rPr>
          <w:rFonts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w:t>
      </w:r>
      <w:r w:rsidRPr="00CE11C0">
        <w:rPr>
          <w:rFonts w:cs="Times New Roman"/>
          <w:sz w:val="28"/>
          <w:szCs w:val="28"/>
        </w:rPr>
        <w:t>о</w:t>
      </w:r>
      <w:r w:rsidRPr="00CE11C0">
        <w:rPr>
          <w:rFonts w:cs="Times New Roman"/>
          <w:sz w:val="28"/>
          <w:szCs w:val="28"/>
        </w:rPr>
        <w:t>лученные данные; применять полученную информацию для соотнесения со</w:t>
      </w:r>
      <w:r w:rsidRPr="00CE11C0">
        <w:rPr>
          <w:rFonts w:cs="Times New Roman"/>
          <w:sz w:val="28"/>
          <w:szCs w:val="28"/>
        </w:rPr>
        <w:t>б</w:t>
      </w:r>
      <w:r w:rsidRPr="00CE11C0">
        <w:rPr>
          <w:rFonts w:cs="Times New Roman"/>
          <w:sz w:val="28"/>
          <w:szCs w:val="28"/>
        </w:rPr>
        <w:t>ственного поведения и поступков других людей с нормами поведения, устано</w:t>
      </w:r>
      <w:r w:rsidRPr="00CE11C0">
        <w:rPr>
          <w:rFonts w:cs="Times New Roman"/>
          <w:sz w:val="28"/>
          <w:szCs w:val="28"/>
        </w:rPr>
        <w:t>в</w:t>
      </w:r>
      <w:r w:rsidRPr="00CE11C0">
        <w:rPr>
          <w:rFonts w:cs="Times New Roman"/>
          <w:sz w:val="28"/>
          <w:szCs w:val="28"/>
        </w:rPr>
        <w:t>ленными законом.</w:t>
      </w:r>
    </w:p>
    <w:p w:rsidR="00CE11C0" w:rsidRPr="00CE11C0" w:rsidRDefault="00CE11C0" w:rsidP="00CE11C0">
      <w:pPr>
        <w:pStyle w:val="18"/>
        <w:rPr>
          <w:rFonts w:cs="Times New Roman"/>
          <w:b/>
          <w:sz w:val="28"/>
          <w:szCs w:val="28"/>
        </w:rPr>
      </w:pPr>
      <w:r w:rsidRPr="00CE11C0">
        <w:rPr>
          <w:rFonts w:cs="Times New Roman"/>
          <w:b/>
          <w:sz w:val="28"/>
          <w:szCs w:val="28"/>
        </w:rPr>
        <w:t>Выпускник получит возможность научиться:</w:t>
      </w:r>
    </w:p>
    <w:p w:rsidR="00CE11C0" w:rsidRPr="00CE11C0" w:rsidRDefault="00CE11C0" w:rsidP="00BC559F">
      <w:pPr>
        <w:pStyle w:val="18"/>
        <w:numPr>
          <w:ilvl w:val="0"/>
          <w:numId w:val="293"/>
        </w:numPr>
        <w:tabs>
          <w:tab w:val="clear" w:pos="1021"/>
          <w:tab w:val="left" w:pos="0"/>
        </w:tabs>
        <w:ind w:left="0" w:firstLine="426"/>
        <w:rPr>
          <w:rFonts w:cs="Times New Roman"/>
          <w:i/>
          <w:sz w:val="28"/>
          <w:szCs w:val="28"/>
        </w:rPr>
      </w:pPr>
      <w:r w:rsidRPr="00CE11C0">
        <w:rPr>
          <w:rFonts w:cs="Times New Roman"/>
          <w:i/>
          <w:sz w:val="28"/>
          <w:szCs w:val="28"/>
        </w:rPr>
        <w:t>на основе полученных знаний о правовых нормах выбирать в предлага</w:t>
      </w:r>
      <w:r w:rsidRPr="00CE11C0">
        <w:rPr>
          <w:rFonts w:cs="Times New Roman"/>
          <w:i/>
          <w:sz w:val="28"/>
          <w:szCs w:val="28"/>
        </w:rPr>
        <w:t>е</w:t>
      </w:r>
      <w:r w:rsidRPr="00CE11C0">
        <w:rPr>
          <w:rFonts w:cs="Times New Roman"/>
          <w:i/>
          <w:sz w:val="28"/>
          <w:szCs w:val="28"/>
        </w:rPr>
        <w:t>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E11C0" w:rsidRPr="00CE11C0" w:rsidRDefault="00CE11C0" w:rsidP="00BC559F">
      <w:pPr>
        <w:pStyle w:val="18"/>
        <w:numPr>
          <w:ilvl w:val="0"/>
          <w:numId w:val="293"/>
        </w:numPr>
        <w:tabs>
          <w:tab w:val="clear" w:pos="1021"/>
          <w:tab w:val="left" w:pos="0"/>
        </w:tabs>
        <w:ind w:left="0" w:firstLine="426"/>
        <w:rPr>
          <w:rFonts w:cs="Times New Roman"/>
          <w:i/>
          <w:sz w:val="28"/>
          <w:szCs w:val="28"/>
        </w:rPr>
      </w:pPr>
      <w:r w:rsidRPr="00CE11C0">
        <w:rPr>
          <w:rFonts w:cs="Times New Roman"/>
          <w:i/>
          <w:sz w:val="28"/>
          <w:szCs w:val="28"/>
        </w:rPr>
        <w:t>оценивать сущность и значение правопорядка и законности, собстве</w:t>
      </w:r>
      <w:r w:rsidRPr="00CE11C0">
        <w:rPr>
          <w:rFonts w:cs="Times New Roman"/>
          <w:i/>
          <w:sz w:val="28"/>
          <w:szCs w:val="28"/>
        </w:rPr>
        <w:t>н</w:t>
      </w:r>
      <w:r w:rsidRPr="00CE11C0">
        <w:rPr>
          <w:rFonts w:cs="Times New Roman"/>
          <w:i/>
          <w:sz w:val="28"/>
          <w:szCs w:val="28"/>
        </w:rPr>
        <w:t>ный возможный вклад в их становление и развитие;</w:t>
      </w:r>
    </w:p>
    <w:p w:rsidR="00CE11C0" w:rsidRPr="00CE11C0" w:rsidRDefault="00CE11C0" w:rsidP="00BC559F">
      <w:pPr>
        <w:pStyle w:val="18"/>
        <w:numPr>
          <w:ilvl w:val="0"/>
          <w:numId w:val="293"/>
        </w:numPr>
        <w:tabs>
          <w:tab w:val="clear" w:pos="1021"/>
          <w:tab w:val="left" w:pos="0"/>
        </w:tabs>
        <w:ind w:left="0" w:firstLine="426"/>
        <w:rPr>
          <w:rFonts w:cs="Times New Roman"/>
          <w:i/>
          <w:sz w:val="28"/>
          <w:szCs w:val="28"/>
        </w:rPr>
      </w:pPr>
      <w:r w:rsidRPr="00CE11C0">
        <w:rPr>
          <w:rFonts w:cs="Times New Roman"/>
          <w:i/>
          <w:sz w:val="28"/>
          <w:szCs w:val="28"/>
        </w:rPr>
        <w:t>осознанно содействовать защите правопорядка в обществе правовыми способами и средствами.</w:t>
      </w:r>
    </w:p>
    <w:p w:rsidR="00CE11C0" w:rsidRPr="00CE11C0" w:rsidRDefault="00CE11C0" w:rsidP="00CE11C0">
      <w:pPr>
        <w:pStyle w:val="18"/>
        <w:rPr>
          <w:rFonts w:cs="Times New Roman"/>
          <w:color w:val="000000"/>
          <w:sz w:val="28"/>
          <w:szCs w:val="28"/>
        </w:rPr>
      </w:pPr>
      <w:r w:rsidRPr="00CE11C0">
        <w:rPr>
          <w:rFonts w:cs="Times New Roman"/>
          <w:b/>
          <w:color w:val="000000"/>
          <w:sz w:val="28"/>
          <w:szCs w:val="28"/>
          <w:shd w:val="clear" w:color="auto" w:fill="FFFFFF"/>
        </w:rPr>
        <w:t>Экономика</w:t>
      </w:r>
    </w:p>
    <w:p w:rsidR="00CE11C0" w:rsidRPr="00CE11C0" w:rsidRDefault="00CE11C0" w:rsidP="00CE11C0">
      <w:pPr>
        <w:pStyle w:val="18"/>
        <w:rPr>
          <w:rFonts w:cs="Times New Roman"/>
          <w:color w:val="000000"/>
          <w:sz w:val="28"/>
          <w:szCs w:val="28"/>
        </w:rPr>
      </w:pPr>
      <w:r w:rsidRPr="00CE11C0">
        <w:rPr>
          <w:rFonts w:cs="Times New Roman"/>
          <w:color w:val="000000"/>
          <w:sz w:val="28"/>
          <w:szCs w:val="28"/>
        </w:rPr>
        <w:t>Выпускник научится:</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объяснять проблему ограниченности экономических ресурсов;</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различать основных участников экономической деятельности: производ</w:t>
      </w:r>
      <w:r w:rsidRPr="00CE11C0">
        <w:rPr>
          <w:rFonts w:cs="Times New Roman"/>
          <w:color w:val="000000"/>
          <w:sz w:val="28"/>
          <w:szCs w:val="28"/>
        </w:rPr>
        <w:t>и</w:t>
      </w:r>
      <w:r w:rsidRPr="00CE11C0">
        <w:rPr>
          <w:rFonts w:cs="Times New Roman"/>
          <w:color w:val="000000"/>
          <w:sz w:val="28"/>
          <w:szCs w:val="28"/>
        </w:rPr>
        <w:t>телей и потребителей, предпринимателей и наемных работников; раскрывать рациональное поведение субъектов экономической деятельности;</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раскрывать факторы, влияющие на производительность труда;</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характеризовать основные экономические системы, экономические явл</w:t>
      </w:r>
      <w:r w:rsidRPr="00CE11C0">
        <w:rPr>
          <w:rFonts w:cs="Times New Roman"/>
          <w:color w:val="000000"/>
          <w:sz w:val="28"/>
          <w:szCs w:val="28"/>
        </w:rPr>
        <w:t>е</w:t>
      </w:r>
      <w:r w:rsidRPr="00CE11C0">
        <w:rPr>
          <w:rFonts w:cs="Times New Roman"/>
          <w:color w:val="000000"/>
          <w:sz w:val="28"/>
          <w:szCs w:val="28"/>
        </w:rPr>
        <w:t>ния и процессы, сравнивать их; анализировать и систематизировать получе</w:t>
      </w:r>
      <w:r w:rsidRPr="00CE11C0">
        <w:rPr>
          <w:rFonts w:cs="Times New Roman"/>
          <w:color w:val="000000"/>
          <w:sz w:val="28"/>
          <w:szCs w:val="28"/>
        </w:rPr>
        <w:t>н</w:t>
      </w:r>
      <w:r w:rsidRPr="00CE11C0">
        <w:rPr>
          <w:rFonts w:cs="Times New Roman"/>
          <w:color w:val="000000"/>
          <w:sz w:val="28"/>
          <w:szCs w:val="28"/>
        </w:rPr>
        <w:t>ные данные об экономических системах;</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характеризовать механизм рыночного регулирования экономики; анал</w:t>
      </w:r>
      <w:r w:rsidRPr="00CE11C0">
        <w:rPr>
          <w:rFonts w:cs="Times New Roman"/>
          <w:color w:val="000000"/>
          <w:sz w:val="28"/>
          <w:szCs w:val="28"/>
        </w:rPr>
        <w:t>и</w:t>
      </w:r>
      <w:r w:rsidRPr="00CE11C0">
        <w:rPr>
          <w:rFonts w:cs="Times New Roman"/>
          <w:color w:val="000000"/>
          <w:sz w:val="28"/>
          <w:szCs w:val="28"/>
        </w:rPr>
        <w:t>зировать действие рыночных законов, выявлять роль конкуренции;</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объяснять роль государства в регулировании рыночной экономики; ан</w:t>
      </w:r>
      <w:r w:rsidRPr="00CE11C0">
        <w:rPr>
          <w:rFonts w:cs="Times New Roman"/>
          <w:color w:val="000000"/>
          <w:sz w:val="28"/>
          <w:szCs w:val="28"/>
        </w:rPr>
        <w:t>а</w:t>
      </w:r>
      <w:r w:rsidRPr="00CE11C0">
        <w:rPr>
          <w:rFonts w:cs="Times New Roman"/>
          <w:color w:val="000000"/>
          <w:sz w:val="28"/>
          <w:szCs w:val="28"/>
        </w:rPr>
        <w:t>лизировать структуру бюджета государства;</w:t>
      </w:r>
    </w:p>
    <w:p w:rsidR="00CE11C0" w:rsidRPr="00CE11C0" w:rsidRDefault="00CE11C0" w:rsidP="00BC559F">
      <w:pPr>
        <w:pStyle w:val="18"/>
        <w:numPr>
          <w:ilvl w:val="0"/>
          <w:numId w:val="294"/>
        </w:numPr>
        <w:tabs>
          <w:tab w:val="clear" w:pos="1021"/>
          <w:tab w:val="left" w:pos="0"/>
        </w:tabs>
        <w:ind w:left="0" w:firstLine="426"/>
        <w:rPr>
          <w:rFonts w:cs="Times New Roman"/>
          <w:color w:val="000000"/>
          <w:sz w:val="28"/>
          <w:szCs w:val="28"/>
        </w:rPr>
      </w:pPr>
      <w:r w:rsidRPr="00CE11C0">
        <w:rPr>
          <w:rFonts w:cs="Times New Roman"/>
          <w:color w:val="000000"/>
          <w:sz w:val="28"/>
          <w:szCs w:val="28"/>
        </w:rPr>
        <w:t>называть и конкретизировать примерами виды налогов;</w:t>
      </w:r>
    </w:p>
    <w:p w:rsidR="00CE11C0" w:rsidRPr="00CE11C0" w:rsidRDefault="00CE11C0" w:rsidP="00BC559F">
      <w:pPr>
        <w:pStyle w:val="18"/>
        <w:numPr>
          <w:ilvl w:val="0"/>
          <w:numId w:val="294"/>
        </w:numPr>
        <w:tabs>
          <w:tab w:val="clear" w:pos="1021"/>
          <w:tab w:val="left" w:pos="0"/>
        </w:tabs>
        <w:ind w:left="0" w:firstLine="426"/>
        <w:rPr>
          <w:rFonts w:cs="Times New Roman"/>
          <w:sz w:val="28"/>
          <w:szCs w:val="28"/>
        </w:rPr>
      </w:pPr>
      <w:r w:rsidRPr="00CE11C0">
        <w:rPr>
          <w:rFonts w:cs="Times New Roman"/>
          <w:sz w:val="28"/>
          <w:szCs w:val="28"/>
        </w:rPr>
        <w:t>характеризовать функции денег и их роль в экономике;</w:t>
      </w:r>
    </w:p>
    <w:p w:rsidR="00CE11C0" w:rsidRPr="00CE11C0" w:rsidRDefault="00CE11C0" w:rsidP="00BC559F">
      <w:pPr>
        <w:pStyle w:val="18"/>
        <w:numPr>
          <w:ilvl w:val="0"/>
          <w:numId w:val="294"/>
        </w:numPr>
        <w:tabs>
          <w:tab w:val="clear" w:pos="1021"/>
          <w:tab w:val="left" w:pos="0"/>
        </w:tabs>
        <w:ind w:left="0" w:firstLine="426"/>
        <w:rPr>
          <w:rFonts w:cs="Times New Roman"/>
          <w:sz w:val="28"/>
          <w:szCs w:val="28"/>
        </w:rPr>
      </w:pPr>
      <w:r w:rsidRPr="00CE11C0">
        <w:rPr>
          <w:rFonts w:cs="Times New Roman"/>
          <w:sz w:val="28"/>
          <w:szCs w:val="28"/>
        </w:rPr>
        <w:t>раскрывать социально-экономическую роль и функции предпринимател</w:t>
      </w:r>
      <w:r w:rsidRPr="00CE11C0">
        <w:rPr>
          <w:rFonts w:cs="Times New Roman"/>
          <w:sz w:val="28"/>
          <w:szCs w:val="28"/>
        </w:rPr>
        <w:t>ь</w:t>
      </w:r>
      <w:r w:rsidRPr="00CE11C0">
        <w:rPr>
          <w:rFonts w:cs="Times New Roman"/>
          <w:sz w:val="28"/>
          <w:szCs w:val="28"/>
        </w:rPr>
        <w:t>ства;</w:t>
      </w:r>
    </w:p>
    <w:p w:rsidR="00CE11C0" w:rsidRPr="00CE11C0" w:rsidRDefault="00CE11C0" w:rsidP="00BC559F">
      <w:pPr>
        <w:pStyle w:val="18"/>
        <w:numPr>
          <w:ilvl w:val="0"/>
          <w:numId w:val="294"/>
        </w:numPr>
        <w:tabs>
          <w:tab w:val="clear" w:pos="1021"/>
          <w:tab w:val="left" w:pos="0"/>
        </w:tabs>
        <w:ind w:left="0" w:firstLine="426"/>
        <w:rPr>
          <w:rFonts w:cs="Times New Roman"/>
          <w:bCs/>
          <w:sz w:val="28"/>
          <w:szCs w:val="28"/>
        </w:rPr>
      </w:pPr>
      <w:r w:rsidRPr="00CE11C0">
        <w:rPr>
          <w:rFonts w:cs="Times New Roman"/>
          <w:bCs/>
          <w:sz w:val="28"/>
          <w:szCs w:val="28"/>
        </w:rPr>
        <w:lastRenderedPageBreak/>
        <w:t>анализировать информацию об экономической жизни общества из ада</w:t>
      </w:r>
      <w:r w:rsidRPr="00CE11C0">
        <w:rPr>
          <w:rFonts w:cs="Times New Roman"/>
          <w:bCs/>
          <w:sz w:val="28"/>
          <w:szCs w:val="28"/>
        </w:rPr>
        <w:t>п</w:t>
      </w:r>
      <w:r w:rsidRPr="00CE11C0">
        <w:rPr>
          <w:rFonts w:cs="Times New Roman"/>
          <w:bCs/>
          <w:sz w:val="28"/>
          <w:szCs w:val="28"/>
        </w:rPr>
        <w:t>тированных источников различного типа; анализировать несложные статист</w:t>
      </w:r>
      <w:r w:rsidRPr="00CE11C0">
        <w:rPr>
          <w:rFonts w:cs="Times New Roman"/>
          <w:bCs/>
          <w:sz w:val="28"/>
          <w:szCs w:val="28"/>
        </w:rPr>
        <w:t>и</w:t>
      </w:r>
      <w:r w:rsidRPr="00CE11C0">
        <w:rPr>
          <w:rFonts w:cs="Times New Roman"/>
          <w:bCs/>
          <w:sz w:val="28"/>
          <w:szCs w:val="28"/>
        </w:rPr>
        <w:t>ческие данные, отражающие экономические явления и процессы;</w:t>
      </w:r>
    </w:p>
    <w:p w:rsidR="00CE11C0" w:rsidRPr="00CE11C0" w:rsidRDefault="00CE11C0" w:rsidP="00BC559F">
      <w:pPr>
        <w:pStyle w:val="18"/>
        <w:numPr>
          <w:ilvl w:val="0"/>
          <w:numId w:val="294"/>
        </w:numPr>
        <w:tabs>
          <w:tab w:val="clear" w:pos="1021"/>
          <w:tab w:val="left" w:pos="0"/>
        </w:tabs>
        <w:ind w:left="0" w:firstLine="426"/>
        <w:rPr>
          <w:rFonts w:cs="Times New Roman"/>
          <w:bCs/>
          <w:sz w:val="28"/>
          <w:szCs w:val="28"/>
        </w:rPr>
      </w:pPr>
      <w:r w:rsidRPr="00CE11C0">
        <w:rPr>
          <w:rFonts w:cs="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w:t>
      </w:r>
      <w:r w:rsidRPr="00CE11C0">
        <w:rPr>
          <w:rFonts w:cs="Times New Roman"/>
          <w:bCs/>
          <w:sz w:val="28"/>
          <w:szCs w:val="28"/>
        </w:rPr>
        <w:t>р</w:t>
      </w:r>
      <w:r w:rsidRPr="00CE11C0">
        <w:rPr>
          <w:rFonts w:cs="Times New Roman"/>
          <w:bCs/>
          <w:sz w:val="28"/>
          <w:szCs w:val="28"/>
        </w:rPr>
        <w:t>мы трудовой и предпринимательской деятельности;</w:t>
      </w:r>
    </w:p>
    <w:p w:rsidR="00CE11C0" w:rsidRPr="00F2398E" w:rsidRDefault="00CE11C0" w:rsidP="00BC559F">
      <w:pPr>
        <w:pStyle w:val="18"/>
        <w:numPr>
          <w:ilvl w:val="0"/>
          <w:numId w:val="294"/>
        </w:numPr>
        <w:tabs>
          <w:tab w:val="clear" w:pos="1021"/>
          <w:tab w:val="left" w:pos="0"/>
        </w:tabs>
        <w:ind w:left="0" w:firstLine="426"/>
        <w:rPr>
          <w:rFonts w:cs="Times New Roman"/>
          <w:sz w:val="28"/>
          <w:szCs w:val="28"/>
        </w:rPr>
      </w:pPr>
      <w:r w:rsidRPr="00F2398E">
        <w:rPr>
          <w:rFonts w:cs="Times New Roman"/>
          <w:sz w:val="28"/>
          <w:szCs w:val="28"/>
        </w:rPr>
        <w:t>раскрывать рациональное поведение субъектов экономической деятел</w:t>
      </w:r>
      <w:r w:rsidRPr="00F2398E">
        <w:rPr>
          <w:rFonts w:cs="Times New Roman"/>
          <w:sz w:val="28"/>
          <w:szCs w:val="28"/>
        </w:rPr>
        <w:t>ь</w:t>
      </w:r>
      <w:r w:rsidRPr="00F2398E">
        <w:rPr>
          <w:rFonts w:cs="Times New Roman"/>
          <w:sz w:val="28"/>
          <w:szCs w:val="28"/>
        </w:rPr>
        <w:t>ности;</w:t>
      </w:r>
      <w:r w:rsidR="00F2398E">
        <w:rPr>
          <w:rFonts w:cs="Times New Roman"/>
          <w:sz w:val="28"/>
          <w:szCs w:val="28"/>
        </w:rPr>
        <w:t xml:space="preserve"> </w:t>
      </w:r>
      <w:r w:rsidRPr="00F2398E">
        <w:rPr>
          <w:rFonts w:cs="Times New Roman"/>
          <w:sz w:val="28"/>
          <w:szCs w:val="28"/>
        </w:rPr>
        <w:t>характеризовать экономику семьи; анализировать структуру семейного бюджета;</w:t>
      </w:r>
    </w:p>
    <w:p w:rsidR="00CE11C0" w:rsidRPr="00F2398E" w:rsidRDefault="00CE11C0" w:rsidP="00BC559F">
      <w:pPr>
        <w:pStyle w:val="18"/>
        <w:numPr>
          <w:ilvl w:val="0"/>
          <w:numId w:val="294"/>
        </w:numPr>
        <w:tabs>
          <w:tab w:val="clear" w:pos="1021"/>
          <w:tab w:val="left" w:pos="0"/>
        </w:tabs>
        <w:ind w:left="0" w:firstLine="426"/>
        <w:rPr>
          <w:rFonts w:cs="Times New Roman"/>
          <w:bCs/>
          <w:sz w:val="28"/>
          <w:szCs w:val="28"/>
        </w:rPr>
      </w:pPr>
      <w:r w:rsidRPr="00F2398E">
        <w:rPr>
          <w:rFonts w:cs="Times New Roman"/>
          <w:sz w:val="28"/>
          <w:szCs w:val="28"/>
        </w:rPr>
        <w:t>использовать полученные знания при анализе фактов поведения участн</w:t>
      </w:r>
      <w:r w:rsidRPr="00F2398E">
        <w:rPr>
          <w:rFonts w:cs="Times New Roman"/>
          <w:sz w:val="28"/>
          <w:szCs w:val="28"/>
        </w:rPr>
        <w:t>и</w:t>
      </w:r>
      <w:r w:rsidRPr="00F2398E">
        <w:rPr>
          <w:rFonts w:cs="Times New Roman"/>
          <w:sz w:val="28"/>
          <w:szCs w:val="28"/>
        </w:rPr>
        <w:t>ков экономической деятельности;</w:t>
      </w:r>
      <w:r w:rsidR="00F2398E">
        <w:rPr>
          <w:rFonts w:cs="Times New Roman"/>
          <w:sz w:val="28"/>
          <w:szCs w:val="28"/>
        </w:rPr>
        <w:t xml:space="preserve"> </w:t>
      </w:r>
      <w:r w:rsidRPr="00F2398E">
        <w:rPr>
          <w:rFonts w:cs="Times New Roman"/>
          <w:bCs/>
          <w:sz w:val="28"/>
          <w:szCs w:val="28"/>
        </w:rPr>
        <w:t>обосновывать связь профессионализма и жизненного успеха.</w:t>
      </w:r>
    </w:p>
    <w:p w:rsidR="00CE11C0" w:rsidRPr="00CE11C0" w:rsidRDefault="00CE11C0" w:rsidP="00CE11C0">
      <w:pPr>
        <w:pStyle w:val="18"/>
        <w:rPr>
          <w:rFonts w:cs="Times New Roman"/>
          <w:b/>
          <w:sz w:val="28"/>
          <w:szCs w:val="28"/>
        </w:rPr>
      </w:pPr>
      <w:r w:rsidRPr="00CE11C0">
        <w:rPr>
          <w:rFonts w:cs="Times New Roman"/>
          <w:b/>
          <w:sz w:val="28"/>
          <w:szCs w:val="28"/>
        </w:rPr>
        <w:t>Выпускник получит возможность научиться:</w:t>
      </w:r>
    </w:p>
    <w:p w:rsidR="00CE11C0" w:rsidRPr="00CE11C0" w:rsidRDefault="00CE11C0" w:rsidP="00BC559F">
      <w:pPr>
        <w:pStyle w:val="18"/>
        <w:numPr>
          <w:ilvl w:val="0"/>
          <w:numId w:val="295"/>
        </w:numPr>
        <w:tabs>
          <w:tab w:val="clear" w:pos="1021"/>
          <w:tab w:val="left" w:pos="0"/>
        </w:tabs>
        <w:ind w:left="0" w:firstLine="426"/>
        <w:rPr>
          <w:rFonts w:cs="Times New Roman"/>
          <w:bCs/>
          <w:i/>
          <w:sz w:val="28"/>
          <w:szCs w:val="28"/>
        </w:rPr>
      </w:pPr>
      <w:r w:rsidRPr="00CE11C0">
        <w:rPr>
          <w:rFonts w:cs="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CE11C0" w:rsidRPr="00CE11C0" w:rsidRDefault="00CE11C0" w:rsidP="00BC559F">
      <w:pPr>
        <w:pStyle w:val="18"/>
        <w:numPr>
          <w:ilvl w:val="0"/>
          <w:numId w:val="295"/>
        </w:numPr>
        <w:tabs>
          <w:tab w:val="clear" w:pos="1021"/>
          <w:tab w:val="left" w:pos="0"/>
        </w:tabs>
        <w:ind w:left="0" w:firstLine="426"/>
        <w:rPr>
          <w:rFonts w:cs="Times New Roman"/>
          <w:bCs/>
          <w:i/>
          <w:sz w:val="28"/>
          <w:szCs w:val="28"/>
        </w:rPr>
      </w:pPr>
      <w:r w:rsidRPr="00CE11C0">
        <w:rPr>
          <w:rFonts w:cs="Times New Roman"/>
          <w:bCs/>
          <w:i/>
          <w:sz w:val="28"/>
          <w:szCs w:val="28"/>
        </w:rPr>
        <w:t>выполнять практические задания, основанные на ситуациях, связанных с описанием состояния российской экономики;</w:t>
      </w:r>
    </w:p>
    <w:p w:rsidR="00CE11C0" w:rsidRPr="00CE11C0" w:rsidRDefault="00CE11C0" w:rsidP="00BC559F">
      <w:pPr>
        <w:pStyle w:val="18"/>
        <w:numPr>
          <w:ilvl w:val="0"/>
          <w:numId w:val="295"/>
        </w:numPr>
        <w:tabs>
          <w:tab w:val="clear" w:pos="1021"/>
          <w:tab w:val="left" w:pos="0"/>
        </w:tabs>
        <w:ind w:left="0" w:firstLine="426"/>
        <w:rPr>
          <w:rFonts w:cs="Times New Roman"/>
          <w:bCs/>
          <w:i/>
          <w:sz w:val="28"/>
          <w:szCs w:val="28"/>
        </w:rPr>
      </w:pPr>
      <w:r w:rsidRPr="00CE11C0">
        <w:rPr>
          <w:rFonts w:cs="Times New Roman"/>
          <w:bCs/>
          <w:i/>
          <w:sz w:val="28"/>
          <w:szCs w:val="28"/>
        </w:rPr>
        <w:t>анализировать и оценивать с позиций экономических знаний сложивши</w:t>
      </w:r>
      <w:r w:rsidRPr="00CE11C0">
        <w:rPr>
          <w:rFonts w:cs="Times New Roman"/>
          <w:bCs/>
          <w:i/>
          <w:sz w:val="28"/>
          <w:szCs w:val="28"/>
        </w:rPr>
        <w:t>е</w:t>
      </w:r>
      <w:r w:rsidRPr="00CE11C0">
        <w:rPr>
          <w:rFonts w:cs="Times New Roman"/>
          <w:bCs/>
          <w:i/>
          <w:sz w:val="28"/>
          <w:szCs w:val="28"/>
        </w:rPr>
        <w:t>ся практики и модели поведения потребителя;</w:t>
      </w:r>
    </w:p>
    <w:p w:rsidR="00CE11C0" w:rsidRPr="00CE11C0" w:rsidRDefault="00CE11C0" w:rsidP="00BC559F">
      <w:pPr>
        <w:pStyle w:val="18"/>
        <w:numPr>
          <w:ilvl w:val="0"/>
          <w:numId w:val="295"/>
        </w:numPr>
        <w:tabs>
          <w:tab w:val="clear" w:pos="1021"/>
          <w:tab w:val="left" w:pos="0"/>
        </w:tabs>
        <w:ind w:left="0" w:firstLine="426"/>
        <w:rPr>
          <w:rFonts w:cs="Times New Roman"/>
          <w:bCs/>
          <w:i/>
          <w:sz w:val="28"/>
          <w:szCs w:val="28"/>
        </w:rPr>
      </w:pPr>
      <w:r w:rsidRPr="00CE11C0">
        <w:rPr>
          <w:rFonts w:cs="Times New Roman"/>
          <w:bCs/>
          <w:i/>
          <w:sz w:val="28"/>
          <w:szCs w:val="28"/>
        </w:rPr>
        <w:t>решать с опорой на полученные знания познавательные задачи, отр</w:t>
      </w:r>
      <w:r w:rsidRPr="00CE11C0">
        <w:rPr>
          <w:rFonts w:cs="Times New Roman"/>
          <w:bCs/>
          <w:i/>
          <w:sz w:val="28"/>
          <w:szCs w:val="28"/>
        </w:rPr>
        <w:t>а</w:t>
      </w:r>
      <w:r w:rsidRPr="00CE11C0">
        <w:rPr>
          <w:rFonts w:cs="Times New Roman"/>
          <w:bCs/>
          <w:i/>
          <w:sz w:val="28"/>
          <w:szCs w:val="28"/>
        </w:rPr>
        <w:t>жающие типичные ситуации в экономической сфере деятельности человека;</w:t>
      </w:r>
    </w:p>
    <w:p w:rsidR="00CE11C0" w:rsidRPr="00CE11C0" w:rsidRDefault="00CE11C0" w:rsidP="00BC559F">
      <w:pPr>
        <w:pStyle w:val="18"/>
        <w:numPr>
          <w:ilvl w:val="0"/>
          <w:numId w:val="295"/>
        </w:numPr>
        <w:tabs>
          <w:tab w:val="clear" w:pos="1021"/>
          <w:tab w:val="left" w:pos="0"/>
        </w:tabs>
        <w:ind w:left="0" w:firstLine="426"/>
        <w:rPr>
          <w:rFonts w:cs="Times New Roman"/>
          <w:i/>
          <w:sz w:val="28"/>
          <w:szCs w:val="28"/>
        </w:rPr>
      </w:pPr>
      <w:r w:rsidRPr="00CE11C0">
        <w:rPr>
          <w:rFonts w:cs="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CE11C0" w:rsidRPr="00CE11C0" w:rsidRDefault="00CE11C0" w:rsidP="00BC559F">
      <w:pPr>
        <w:pStyle w:val="18"/>
        <w:numPr>
          <w:ilvl w:val="0"/>
          <w:numId w:val="295"/>
        </w:numPr>
        <w:tabs>
          <w:tab w:val="clear" w:pos="1021"/>
          <w:tab w:val="left" w:pos="0"/>
        </w:tabs>
        <w:ind w:left="0" w:firstLine="426"/>
        <w:rPr>
          <w:rFonts w:cs="Times New Roman"/>
          <w:i/>
          <w:sz w:val="28"/>
          <w:szCs w:val="28"/>
        </w:rPr>
      </w:pPr>
      <w:r w:rsidRPr="00CE11C0">
        <w:rPr>
          <w:rFonts w:cs="Times New Roman"/>
          <w:i/>
          <w:sz w:val="28"/>
          <w:szCs w:val="28"/>
        </w:rPr>
        <w:t>сопоставлять свои потребности и возможности, оптимально распред</w:t>
      </w:r>
      <w:r w:rsidRPr="00CE11C0">
        <w:rPr>
          <w:rFonts w:cs="Times New Roman"/>
          <w:i/>
          <w:sz w:val="28"/>
          <w:szCs w:val="28"/>
        </w:rPr>
        <w:t>е</w:t>
      </w:r>
      <w:r w:rsidRPr="00CE11C0">
        <w:rPr>
          <w:rFonts w:cs="Times New Roman"/>
          <w:i/>
          <w:sz w:val="28"/>
          <w:szCs w:val="28"/>
        </w:rPr>
        <w:t>лять свои материальные и трудовые ресурсы, составлять семейный бюджет.</w:t>
      </w:r>
    </w:p>
    <w:p w:rsidR="00B540EE" w:rsidRDefault="009B1CFD" w:rsidP="00CF0DD6">
      <w:pPr>
        <w:pStyle w:val="af1"/>
        <w:ind w:firstLine="0"/>
        <w:jc w:val="center"/>
        <w:rPr>
          <w:b/>
        </w:rPr>
      </w:pPr>
      <w:bookmarkStart w:id="37" w:name="_Toc409691637"/>
      <w:bookmarkStart w:id="38" w:name="_Toc410653960"/>
      <w:bookmarkStart w:id="39" w:name="_Toc414553141"/>
      <w:r w:rsidRPr="00C353BA">
        <w:rPr>
          <w:b/>
        </w:rPr>
        <w:t>ГЕОГРАФИЯ</w:t>
      </w:r>
      <w:bookmarkEnd w:id="37"/>
      <w:bookmarkEnd w:id="38"/>
      <w:bookmarkEnd w:id="39"/>
    </w:p>
    <w:p w:rsidR="00F71BC5" w:rsidRDefault="00F71BC5" w:rsidP="009B1CFD">
      <w:pPr>
        <w:pStyle w:val="af1"/>
        <w:jc w:val="center"/>
        <w:rPr>
          <w:b/>
        </w:rPr>
      </w:pPr>
    </w:p>
    <w:p w:rsidR="00F16326" w:rsidRDefault="00F16326" w:rsidP="00CF0DD6">
      <w:pPr>
        <w:pStyle w:val="18"/>
        <w:ind w:firstLine="0"/>
        <w:jc w:val="center"/>
        <w:rPr>
          <w:sz w:val="28"/>
          <w:szCs w:val="28"/>
        </w:rPr>
      </w:pPr>
      <w:r w:rsidRPr="00D17185">
        <w:rPr>
          <w:b/>
          <w:sz w:val="28"/>
          <w:szCs w:val="28"/>
        </w:rPr>
        <w:t>ГЕОГРАФИЯ. ЗЕМЛЕВЕДЕНИЕ</w:t>
      </w:r>
    </w:p>
    <w:p w:rsidR="00F71BC5" w:rsidRDefault="00F71BC5" w:rsidP="00CF0DD6">
      <w:pPr>
        <w:pStyle w:val="18"/>
        <w:tabs>
          <w:tab w:val="clear" w:pos="1021"/>
        </w:tabs>
        <w:ind w:firstLine="0"/>
        <w:jc w:val="center"/>
        <w:rPr>
          <w:sz w:val="28"/>
          <w:szCs w:val="28"/>
        </w:rPr>
      </w:pPr>
      <w:r w:rsidRPr="00D17185">
        <w:rPr>
          <w:b/>
          <w:sz w:val="28"/>
          <w:szCs w:val="28"/>
        </w:rPr>
        <w:t>5 КЛАСС</w:t>
      </w:r>
    </w:p>
    <w:p w:rsidR="00F16326" w:rsidRPr="00F16326" w:rsidRDefault="00F16326" w:rsidP="00F16326">
      <w:pPr>
        <w:pStyle w:val="18"/>
        <w:rPr>
          <w:sz w:val="28"/>
          <w:szCs w:val="28"/>
        </w:rPr>
      </w:pPr>
      <w:r w:rsidRPr="00D17185">
        <w:rPr>
          <w:b/>
          <w:i/>
          <w:sz w:val="28"/>
          <w:szCs w:val="28"/>
        </w:rPr>
        <w:t>Личностные результаты обучения</w:t>
      </w:r>
    </w:p>
    <w:p w:rsidR="00F16326" w:rsidRDefault="00F16326" w:rsidP="00F16326">
      <w:pPr>
        <w:pStyle w:val="18"/>
        <w:rPr>
          <w:sz w:val="28"/>
          <w:szCs w:val="28"/>
        </w:rPr>
      </w:pPr>
      <w:r w:rsidRPr="00B27AE4">
        <w:rPr>
          <w:sz w:val="28"/>
          <w:szCs w:val="28"/>
        </w:rPr>
        <w:t>Учащийся должен</w:t>
      </w:r>
      <w:r>
        <w:rPr>
          <w:rStyle w:val="af9"/>
          <w:rFonts w:cs="Times New Roman"/>
          <w:sz w:val="28"/>
          <w:szCs w:val="28"/>
        </w:rPr>
        <w:t xml:space="preserve"> обладать: </w:t>
      </w:r>
      <w:r w:rsidRPr="00B27AE4">
        <w:rPr>
          <w:sz w:val="28"/>
          <w:szCs w:val="28"/>
        </w:rPr>
        <w:t>ответственным отношением к учебе;опытом участия в социально значимом труде; целостным мировоззрением;осознанным, уважительным и доброжелательным от</w:t>
      </w:r>
      <w:r w:rsidRPr="00B27AE4">
        <w:rPr>
          <w:sz w:val="28"/>
          <w:szCs w:val="28"/>
        </w:rPr>
        <w:softHyphen/>
        <w:t>ношением к другому человеку, его мн</w:t>
      </w:r>
      <w:r w:rsidRPr="00B27AE4">
        <w:rPr>
          <w:sz w:val="28"/>
          <w:szCs w:val="28"/>
        </w:rPr>
        <w:t>е</w:t>
      </w:r>
      <w:r w:rsidRPr="00B27AE4">
        <w:rPr>
          <w:sz w:val="28"/>
          <w:szCs w:val="28"/>
        </w:rPr>
        <w:t>нию;коммуникативной компетентностью в общении и со</w:t>
      </w:r>
      <w:r w:rsidRPr="00B27AE4">
        <w:rPr>
          <w:sz w:val="28"/>
          <w:szCs w:val="28"/>
        </w:rPr>
        <w:softHyphen/>
        <w:t xml:space="preserve">трудничестве со сверстниками в процессе образовательной, </w:t>
      </w:r>
      <w:r>
        <w:rPr>
          <w:sz w:val="28"/>
          <w:szCs w:val="28"/>
        </w:rPr>
        <w:t>общ</w:t>
      </w:r>
      <w:r w:rsidRPr="00B27AE4">
        <w:rPr>
          <w:sz w:val="28"/>
          <w:szCs w:val="28"/>
        </w:rPr>
        <w:t>ественно полезной, творческой деятельности; основами экологической культуры.</w:t>
      </w:r>
    </w:p>
    <w:p w:rsidR="00F16326" w:rsidRPr="00D17185" w:rsidRDefault="00F16326" w:rsidP="00F16326">
      <w:pPr>
        <w:pStyle w:val="18"/>
        <w:rPr>
          <w:b/>
          <w:i/>
          <w:sz w:val="28"/>
          <w:szCs w:val="28"/>
        </w:rPr>
      </w:pPr>
      <w:r w:rsidRPr="00D17185">
        <w:rPr>
          <w:b/>
          <w:i/>
          <w:sz w:val="28"/>
          <w:szCs w:val="28"/>
        </w:rPr>
        <w:t>Метапредметные результаты обучения</w:t>
      </w:r>
    </w:p>
    <w:p w:rsidR="00F16326" w:rsidRDefault="00F16326" w:rsidP="00F16326">
      <w:pPr>
        <w:pStyle w:val="18"/>
        <w:rPr>
          <w:sz w:val="28"/>
          <w:szCs w:val="28"/>
        </w:rPr>
      </w:pPr>
      <w:r w:rsidRPr="00B27AE4">
        <w:rPr>
          <w:sz w:val="28"/>
          <w:szCs w:val="28"/>
        </w:rPr>
        <w:t>Учащийся должен</w:t>
      </w:r>
      <w:r w:rsidRPr="00B27AE4">
        <w:rPr>
          <w:rStyle w:val="af9"/>
          <w:rFonts w:cs="Times New Roman"/>
          <w:sz w:val="28"/>
          <w:szCs w:val="28"/>
        </w:rPr>
        <w:t xml:space="preserve"> уметь:</w:t>
      </w:r>
      <w:r w:rsidR="00A04647">
        <w:rPr>
          <w:rStyle w:val="af9"/>
          <w:rFonts w:cs="Times New Roman"/>
          <w:sz w:val="28"/>
          <w:szCs w:val="28"/>
        </w:rPr>
        <w:t xml:space="preserve"> </w:t>
      </w:r>
      <w:r w:rsidRPr="00D17185">
        <w:rPr>
          <w:sz w:val="28"/>
          <w:szCs w:val="28"/>
        </w:rPr>
        <w:t>ставить учебную задачу под руководством уч</w:t>
      </w:r>
      <w:r w:rsidRPr="00D17185">
        <w:rPr>
          <w:sz w:val="28"/>
          <w:szCs w:val="28"/>
        </w:rPr>
        <w:t>и</w:t>
      </w:r>
      <w:r w:rsidRPr="00D17185">
        <w:rPr>
          <w:sz w:val="28"/>
          <w:szCs w:val="28"/>
        </w:rPr>
        <w:t>теля; планировать свою деятельность под руководством учителя; работать в с</w:t>
      </w:r>
      <w:r w:rsidRPr="00D17185">
        <w:rPr>
          <w:sz w:val="28"/>
          <w:szCs w:val="28"/>
        </w:rPr>
        <w:t>о</w:t>
      </w:r>
      <w:r w:rsidRPr="00D17185">
        <w:rPr>
          <w:sz w:val="28"/>
          <w:szCs w:val="28"/>
        </w:rPr>
        <w:t>ответствии с поставленной учебной задачей; работать в соответствии с предл</w:t>
      </w:r>
      <w:r w:rsidRPr="00D17185">
        <w:rPr>
          <w:sz w:val="28"/>
          <w:szCs w:val="28"/>
        </w:rPr>
        <w:t>о</w:t>
      </w:r>
      <w:r w:rsidRPr="00D17185">
        <w:rPr>
          <w:sz w:val="28"/>
          <w:szCs w:val="28"/>
        </w:rPr>
        <w:t>женным планом; выделять главное, существенные признаки понятий; участв</w:t>
      </w:r>
      <w:r w:rsidRPr="00D17185">
        <w:rPr>
          <w:sz w:val="28"/>
          <w:szCs w:val="28"/>
        </w:rPr>
        <w:t>о</w:t>
      </w:r>
      <w:r w:rsidRPr="00D17185">
        <w:rPr>
          <w:sz w:val="28"/>
          <w:szCs w:val="28"/>
        </w:rPr>
        <w:t>вать в совместной деятельности; высказывать суждения, подтверждая их фа</w:t>
      </w:r>
      <w:r w:rsidRPr="00D17185">
        <w:rPr>
          <w:sz w:val="28"/>
          <w:szCs w:val="28"/>
        </w:rPr>
        <w:t>к</w:t>
      </w:r>
      <w:r w:rsidRPr="00D17185">
        <w:rPr>
          <w:sz w:val="28"/>
          <w:szCs w:val="28"/>
        </w:rPr>
        <w:lastRenderedPageBreak/>
        <w:t xml:space="preserve">тами; </w:t>
      </w:r>
      <w:r w:rsidRPr="00B27AE4">
        <w:rPr>
          <w:sz w:val="28"/>
          <w:szCs w:val="28"/>
        </w:rPr>
        <w:t>искать и отбирать информацию в учебных и справочных пособиях,</w:t>
      </w:r>
      <w:r w:rsidR="00A04647">
        <w:rPr>
          <w:sz w:val="28"/>
          <w:szCs w:val="28"/>
        </w:rPr>
        <w:t xml:space="preserve"> </w:t>
      </w:r>
      <w:r w:rsidRPr="00B27AE4">
        <w:rPr>
          <w:sz w:val="28"/>
          <w:szCs w:val="28"/>
        </w:rPr>
        <w:t>сл</w:t>
      </w:r>
      <w:r w:rsidRPr="00B27AE4">
        <w:rPr>
          <w:sz w:val="28"/>
          <w:szCs w:val="28"/>
        </w:rPr>
        <w:t>о</w:t>
      </w:r>
      <w:r w:rsidRPr="00B27AE4">
        <w:rPr>
          <w:sz w:val="28"/>
          <w:szCs w:val="28"/>
        </w:rPr>
        <w:t>варях;</w:t>
      </w:r>
      <w:r w:rsidR="00A04647">
        <w:rPr>
          <w:sz w:val="28"/>
          <w:szCs w:val="28"/>
        </w:rPr>
        <w:t xml:space="preserve"> </w:t>
      </w:r>
      <w:r w:rsidRPr="00D17185">
        <w:rPr>
          <w:sz w:val="28"/>
          <w:szCs w:val="28"/>
        </w:rPr>
        <w:t>составлять описания объектов; составлять простой и сложный план; р</w:t>
      </w:r>
      <w:r w:rsidRPr="00D17185">
        <w:rPr>
          <w:sz w:val="28"/>
          <w:szCs w:val="28"/>
        </w:rPr>
        <w:t>а</w:t>
      </w:r>
      <w:r w:rsidRPr="00D17185">
        <w:rPr>
          <w:sz w:val="28"/>
          <w:szCs w:val="28"/>
        </w:rPr>
        <w:t>ботать с текстом и нетекстовыми компонентами: сравнивать полученные р</w:t>
      </w:r>
      <w:r w:rsidRPr="00D17185">
        <w:rPr>
          <w:sz w:val="28"/>
          <w:szCs w:val="28"/>
        </w:rPr>
        <w:t>е</w:t>
      </w:r>
      <w:r w:rsidRPr="00D17185">
        <w:rPr>
          <w:sz w:val="28"/>
          <w:szCs w:val="28"/>
        </w:rPr>
        <w:t>зультаты с ожидаемыми ре</w:t>
      </w:r>
      <w:r w:rsidRPr="00D17185">
        <w:rPr>
          <w:sz w:val="28"/>
          <w:szCs w:val="28"/>
        </w:rPr>
        <w:softHyphen/>
        <w:t>зультатами;</w:t>
      </w:r>
      <w:r w:rsidR="00A04647">
        <w:rPr>
          <w:sz w:val="28"/>
          <w:szCs w:val="28"/>
        </w:rPr>
        <w:t xml:space="preserve"> </w:t>
      </w:r>
      <w:r w:rsidRPr="00D17185">
        <w:rPr>
          <w:sz w:val="28"/>
          <w:szCs w:val="28"/>
        </w:rPr>
        <w:t xml:space="preserve">оценивать работу одноклассников; </w:t>
      </w:r>
      <w:r w:rsidRPr="00B27AE4">
        <w:rPr>
          <w:sz w:val="28"/>
          <w:szCs w:val="28"/>
        </w:rPr>
        <w:t>в</w:t>
      </w:r>
      <w:r w:rsidRPr="00B27AE4">
        <w:rPr>
          <w:sz w:val="28"/>
          <w:szCs w:val="28"/>
        </w:rPr>
        <w:t>ы</w:t>
      </w:r>
      <w:r w:rsidRPr="00B27AE4">
        <w:rPr>
          <w:sz w:val="28"/>
          <w:szCs w:val="28"/>
        </w:rPr>
        <w:t>являть причинно-следственные связи; анализировать связи соподчинения и з</w:t>
      </w:r>
      <w:r w:rsidRPr="00B27AE4">
        <w:rPr>
          <w:sz w:val="28"/>
          <w:szCs w:val="28"/>
        </w:rPr>
        <w:t>а</w:t>
      </w:r>
      <w:r w:rsidRPr="00B27AE4">
        <w:rPr>
          <w:sz w:val="28"/>
          <w:szCs w:val="28"/>
        </w:rPr>
        <w:t>висимости между компонентами объекта;</w:t>
      </w:r>
      <w:r w:rsidR="00A04647">
        <w:rPr>
          <w:sz w:val="28"/>
          <w:szCs w:val="28"/>
        </w:rPr>
        <w:t xml:space="preserve"> </w:t>
      </w:r>
      <w:r w:rsidRPr="00B27AE4">
        <w:rPr>
          <w:sz w:val="28"/>
          <w:szCs w:val="28"/>
        </w:rPr>
        <w:t>составлять вопросы к текстам, лог</w:t>
      </w:r>
      <w:r w:rsidRPr="00B27AE4">
        <w:rPr>
          <w:sz w:val="28"/>
          <w:szCs w:val="28"/>
        </w:rPr>
        <w:t>и</w:t>
      </w:r>
      <w:r w:rsidRPr="00B27AE4">
        <w:rPr>
          <w:sz w:val="28"/>
          <w:szCs w:val="28"/>
        </w:rPr>
        <w:t>ческую цепочку по тексту, табли</w:t>
      </w:r>
      <w:r>
        <w:rPr>
          <w:sz w:val="28"/>
          <w:szCs w:val="28"/>
        </w:rPr>
        <w:t>цы, схемы по содержанию текста.</w:t>
      </w:r>
    </w:p>
    <w:p w:rsidR="00F16326" w:rsidRPr="00D17185" w:rsidRDefault="00F16326" w:rsidP="00F16326">
      <w:pPr>
        <w:pStyle w:val="18"/>
        <w:rPr>
          <w:b/>
          <w:i/>
          <w:sz w:val="28"/>
          <w:szCs w:val="28"/>
        </w:rPr>
      </w:pPr>
      <w:r w:rsidRPr="00D17185">
        <w:rPr>
          <w:b/>
          <w:i/>
          <w:sz w:val="28"/>
          <w:szCs w:val="28"/>
        </w:rPr>
        <w:t>Предметные результаты:</w:t>
      </w:r>
    </w:p>
    <w:p w:rsidR="00F16326" w:rsidRPr="00D17185" w:rsidRDefault="00F16326" w:rsidP="00F16326">
      <w:pPr>
        <w:pStyle w:val="18"/>
        <w:rPr>
          <w:b/>
          <w:sz w:val="28"/>
          <w:szCs w:val="28"/>
        </w:rPr>
      </w:pPr>
      <w:r w:rsidRPr="00D17185">
        <w:rPr>
          <w:b/>
          <w:sz w:val="28"/>
          <w:szCs w:val="28"/>
        </w:rPr>
        <w:t>Раздел I. Как устроен наш мир</w:t>
      </w:r>
    </w:p>
    <w:p w:rsidR="00F16326" w:rsidRPr="00B27AE4" w:rsidRDefault="00F16326" w:rsidP="00F16326">
      <w:pPr>
        <w:pStyle w:val="18"/>
        <w:rPr>
          <w:sz w:val="28"/>
          <w:szCs w:val="28"/>
        </w:rPr>
      </w:pPr>
      <w:r w:rsidRPr="00B27AE4">
        <w:rPr>
          <w:sz w:val="28"/>
          <w:szCs w:val="28"/>
        </w:rPr>
        <w:t>Учащийся должен</w:t>
      </w:r>
      <w:r w:rsidRPr="00B27AE4">
        <w:rPr>
          <w:rStyle w:val="af9"/>
          <w:rFonts w:cs="Times New Roman"/>
          <w:sz w:val="28"/>
          <w:szCs w:val="28"/>
        </w:rPr>
        <w:t xml:space="preserve"> уметь:</w:t>
      </w:r>
      <w:r w:rsidR="00A04647">
        <w:rPr>
          <w:rStyle w:val="af9"/>
          <w:rFonts w:cs="Times New Roman"/>
          <w:sz w:val="28"/>
          <w:szCs w:val="28"/>
        </w:rPr>
        <w:t xml:space="preserve"> </w:t>
      </w:r>
      <w:r w:rsidRPr="00B27AE4">
        <w:rPr>
          <w:sz w:val="28"/>
          <w:szCs w:val="28"/>
        </w:rPr>
        <w:t>объяснять значение понятий: «Солнечная сист</w:t>
      </w:r>
      <w:r w:rsidRPr="00B27AE4">
        <w:rPr>
          <w:sz w:val="28"/>
          <w:szCs w:val="28"/>
        </w:rPr>
        <w:t>е</w:t>
      </w:r>
      <w:r w:rsidRPr="00B27AE4">
        <w:rPr>
          <w:sz w:val="28"/>
          <w:szCs w:val="28"/>
        </w:rPr>
        <w:t>ма», «пла</w:t>
      </w:r>
      <w:r w:rsidRPr="00B27AE4">
        <w:rPr>
          <w:sz w:val="28"/>
          <w:szCs w:val="28"/>
        </w:rPr>
        <w:softHyphen/>
        <w:t>нета», «глобус», «градусная сеть», «параллели», «экватор», тропики», «полярные круги», «меридианы»;</w:t>
      </w:r>
      <w:r w:rsidR="00A04647">
        <w:rPr>
          <w:sz w:val="28"/>
          <w:szCs w:val="28"/>
        </w:rPr>
        <w:t xml:space="preserve"> </w:t>
      </w:r>
      <w:r w:rsidRPr="00B27AE4">
        <w:rPr>
          <w:sz w:val="28"/>
          <w:szCs w:val="28"/>
        </w:rPr>
        <w:t>приводить примеры географических сле</w:t>
      </w:r>
      <w:r w:rsidRPr="00B27AE4">
        <w:rPr>
          <w:sz w:val="28"/>
          <w:szCs w:val="28"/>
        </w:rPr>
        <w:t>д</w:t>
      </w:r>
      <w:r w:rsidRPr="00B27AE4">
        <w:rPr>
          <w:sz w:val="28"/>
          <w:szCs w:val="28"/>
        </w:rPr>
        <w:t>ствий движения Номли;</w:t>
      </w:r>
      <w:r w:rsidR="00A04647">
        <w:rPr>
          <w:sz w:val="28"/>
          <w:szCs w:val="28"/>
        </w:rPr>
        <w:t xml:space="preserve"> </w:t>
      </w:r>
      <w:r w:rsidRPr="00B27AE4">
        <w:rPr>
          <w:sz w:val="28"/>
          <w:szCs w:val="28"/>
        </w:rPr>
        <w:t>определять (измерять) направления, расстояния по глобусу;называть (показывать) элементы градусной сети, геогра</w:t>
      </w:r>
      <w:r w:rsidRPr="00B27AE4">
        <w:rPr>
          <w:sz w:val="28"/>
          <w:szCs w:val="28"/>
        </w:rPr>
        <w:softHyphen/>
        <w:t>фические п</w:t>
      </w:r>
      <w:r w:rsidRPr="00B27AE4">
        <w:rPr>
          <w:sz w:val="28"/>
          <w:szCs w:val="28"/>
        </w:rPr>
        <w:t>о</w:t>
      </w:r>
      <w:r w:rsidRPr="00B27AE4">
        <w:rPr>
          <w:sz w:val="28"/>
          <w:szCs w:val="28"/>
        </w:rPr>
        <w:t>люса, объяснять их особенности.</w:t>
      </w:r>
    </w:p>
    <w:p w:rsidR="00F16326" w:rsidRPr="00D17185" w:rsidRDefault="00F16326" w:rsidP="00F16326">
      <w:pPr>
        <w:pStyle w:val="18"/>
        <w:rPr>
          <w:b/>
          <w:sz w:val="28"/>
          <w:szCs w:val="28"/>
        </w:rPr>
      </w:pPr>
      <w:r w:rsidRPr="00D17185">
        <w:rPr>
          <w:b/>
          <w:sz w:val="28"/>
          <w:szCs w:val="28"/>
        </w:rPr>
        <w:t>Раздел II. Развитие географических знаний о земной поверхности</w:t>
      </w:r>
    </w:p>
    <w:p w:rsidR="00F16326" w:rsidRPr="00B27AE4" w:rsidRDefault="00F16326" w:rsidP="00F16326">
      <w:pPr>
        <w:pStyle w:val="18"/>
        <w:rPr>
          <w:sz w:val="28"/>
          <w:szCs w:val="28"/>
        </w:rPr>
      </w:pPr>
      <w:r w:rsidRPr="00B27AE4">
        <w:rPr>
          <w:sz w:val="28"/>
          <w:szCs w:val="28"/>
        </w:rPr>
        <w:t>Учащийся должен</w:t>
      </w:r>
      <w:r w:rsidRPr="00F16326">
        <w:rPr>
          <w:rStyle w:val="Calibri85pt"/>
          <w:rFonts w:ascii="Times New Roman" w:hAnsi="Times New Roman" w:cs="Times New Roman"/>
          <w:b w:val="0"/>
          <w:sz w:val="28"/>
          <w:szCs w:val="28"/>
        </w:rPr>
        <w:t>уметь:</w:t>
      </w:r>
      <w:r w:rsidR="00A04647">
        <w:rPr>
          <w:rStyle w:val="Calibri85pt"/>
          <w:rFonts w:ascii="Times New Roman" w:hAnsi="Times New Roman" w:cs="Times New Roman"/>
          <w:b w:val="0"/>
          <w:sz w:val="28"/>
          <w:szCs w:val="28"/>
        </w:rPr>
        <w:t xml:space="preserve"> </w:t>
      </w:r>
      <w:r w:rsidRPr="00B27AE4">
        <w:rPr>
          <w:sz w:val="28"/>
          <w:szCs w:val="28"/>
        </w:rPr>
        <w:t>объяснять значение понятий: «путь из варяг в греки», «Великий шелковый путь»,</w:t>
      </w:r>
      <w:r>
        <w:rPr>
          <w:sz w:val="28"/>
          <w:szCs w:val="28"/>
        </w:rPr>
        <w:t xml:space="preserve"> «Старый Свет», «Новый Свет», «</w:t>
      </w:r>
      <w:r w:rsidRPr="00B27AE4">
        <w:rPr>
          <w:sz w:val="28"/>
          <w:szCs w:val="28"/>
        </w:rPr>
        <w:t>пом</w:t>
      </w:r>
      <w:r w:rsidRPr="00B27AE4">
        <w:rPr>
          <w:sz w:val="28"/>
          <w:szCs w:val="28"/>
        </w:rPr>
        <w:t>о</w:t>
      </w:r>
      <w:r w:rsidRPr="00B27AE4">
        <w:rPr>
          <w:sz w:val="28"/>
          <w:szCs w:val="28"/>
        </w:rPr>
        <w:t>ры»;находить и называть сходство и различия в изображении элементов гр</w:t>
      </w:r>
      <w:r w:rsidRPr="00B27AE4">
        <w:rPr>
          <w:sz w:val="28"/>
          <w:szCs w:val="28"/>
        </w:rPr>
        <w:t>а</w:t>
      </w:r>
      <w:r w:rsidRPr="00B27AE4">
        <w:rPr>
          <w:sz w:val="28"/>
          <w:szCs w:val="28"/>
        </w:rPr>
        <w:t>дусной сети на глобусе и карте; читать план местности и карту;</w:t>
      </w:r>
      <w:r w:rsidR="00A04647">
        <w:rPr>
          <w:sz w:val="28"/>
          <w:szCs w:val="28"/>
        </w:rPr>
        <w:t xml:space="preserve"> </w:t>
      </w:r>
      <w:r w:rsidRPr="00B27AE4">
        <w:rPr>
          <w:sz w:val="28"/>
          <w:szCs w:val="28"/>
        </w:rPr>
        <w:t>производить простейшую съемку местности;</w:t>
      </w:r>
      <w:r w:rsidR="00A04647">
        <w:rPr>
          <w:sz w:val="28"/>
          <w:szCs w:val="28"/>
        </w:rPr>
        <w:t xml:space="preserve"> </w:t>
      </w:r>
      <w:r w:rsidRPr="00B27AE4">
        <w:rPr>
          <w:sz w:val="28"/>
          <w:szCs w:val="28"/>
        </w:rPr>
        <w:t>работать с компасом, картой;</w:t>
      </w:r>
      <w:r w:rsidR="00A04647">
        <w:rPr>
          <w:sz w:val="28"/>
          <w:szCs w:val="28"/>
        </w:rPr>
        <w:t xml:space="preserve"> </w:t>
      </w:r>
      <w:r w:rsidRPr="00B27AE4">
        <w:rPr>
          <w:sz w:val="28"/>
          <w:szCs w:val="28"/>
        </w:rPr>
        <w:t>классифицир</w:t>
      </w:r>
      <w:r w:rsidRPr="00B27AE4">
        <w:rPr>
          <w:sz w:val="28"/>
          <w:szCs w:val="28"/>
        </w:rPr>
        <w:t>о</w:t>
      </w:r>
      <w:r w:rsidRPr="00B27AE4">
        <w:rPr>
          <w:sz w:val="28"/>
          <w:szCs w:val="28"/>
        </w:rPr>
        <w:t>вать карты по назначению, масштабу и охвату территории;</w:t>
      </w:r>
      <w:r w:rsidR="00A04647">
        <w:rPr>
          <w:sz w:val="28"/>
          <w:szCs w:val="28"/>
        </w:rPr>
        <w:t xml:space="preserve"> </w:t>
      </w:r>
      <w:r w:rsidRPr="00B27AE4">
        <w:rPr>
          <w:sz w:val="28"/>
          <w:szCs w:val="28"/>
        </w:rPr>
        <w:t>ориентироваться на местности при помощи компаса, кар</w:t>
      </w:r>
      <w:r w:rsidRPr="00B27AE4">
        <w:rPr>
          <w:sz w:val="28"/>
          <w:szCs w:val="28"/>
        </w:rPr>
        <w:softHyphen/>
        <w:t>ты и местных предметов;</w:t>
      </w:r>
      <w:r w:rsidR="00A04647">
        <w:rPr>
          <w:sz w:val="28"/>
          <w:szCs w:val="28"/>
        </w:rPr>
        <w:t xml:space="preserve"> </w:t>
      </w:r>
      <w:r w:rsidRPr="00B27AE4">
        <w:rPr>
          <w:sz w:val="28"/>
          <w:szCs w:val="28"/>
        </w:rPr>
        <w:t>называть осно</w:t>
      </w:r>
      <w:r w:rsidRPr="00B27AE4">
        <w:rPr>
          <w:sz w:val="28"/>
          <w:szCs w:val="28"/>
        </w:rPr>
        <w:t>в</w:t>
      </w:r>
      <w:r w:rsidRPr="00B27AE4">
        <w:rPr>
          <w:sz w:val="28"/>
          <w:szCs w:val="28"/>
        </w:rPr>
        <w:t>ные способы изучения Земли в прошлом и в настоящее время и наиболее в</w:t>
      </w:r>
      <w:r w:rsidRPr="00B27AE4">
        <w:rPr>
          <w:sz w:val="28"/>
          <w:szCs w:val="28"/>
        </w:rPr>
        <w:t>ы</w:t>
      </w:r>
      <w:r w:rsidRPr="00B27AE4">
        <w:rPr>
          <w:sz w:val="28"/>
          <w:szCs w:val="28"/>
        </w:rPr>
        <w:t>дающиеся результаты гео</w:t>
      </w:r>
      <w:r w:rsidRPr="00B27AE4">
        <w:rPr>
          <w:sz w:val="28"/>
          <w:szCs w:val="28"/>
        </w:rPr>
        <w:softHyphen/>
        <w:t>графических открытий и путешествий;</w:t>
      </w:r>
      <w:r w:rsidR="00A04647">
        <w:rPr>
          <w:sz w:val="28"/>
          <w:szCs w:val="28"/>
        </w:rPr>
        <w:t xml:space="preserve"> </w:t>
      </w:r>
      <w:r w:rsidRPr="00B27AE4">
        <w:rPr>
          <w:sz w:val="28"/>
          <w:szCs w:val="28"/>
        </w:rPr>
        <w:t>показывать по карте маршруты путешествий разного времени и периодов;</w:t>
      </w:r>
      <w:r w:rsidR="00A04647">
        <w:rPr>
          <w:sz w:val="28"/>
          <w:szCs w:val="28"/>
        </w:rPr>
        <w:t xml:space="preserve"> </w:t>
      </w:r>
      <w:r w:rsidRPr="00B27AE4">
        <w:rPr>
          <w:sz w:val="28"/>
          <w:szCs w:val="28"/>
        </w:rPr>
        <w:t>приводить примеры собственных путешествий, ил</w:t>
      </w:r>
      <w:r w:rsidRPr="00B27AE4">
        <w:rPr>
          <w:sz w:val="28"/>
          <w:szCs w:val="28"/>
        </w:rPr>
        <w:softHyphen/>
        <w:t>люстрировать их.</w:t>
      </w:r>
    </w:p>
    <w:p w:rsidR="00F16326" w:rsidRPr="00B27AE4" w:rsidRDefault="00F16326" w:rsidP="00F16326">
      <w:pPr>
        <w:pStyle w:val="18"/>
        <w:rPr>
          <w:b/>
          <w:sz w:val="28"/>
          <w:szCs w:val="28"/>
        </w:rPr>
      </w:pPr>
      <w:r w:rsidRPr="00B27AE4">
        <w:rPr>
          <w:b/>
          <w:sz w:val="28"/>
          <w:szCs w:val="28"/>
        </w:rPr>
        <w:t>Раздел III. Как устроена наша планета</w:t>
      </w:r>
    </w:p>
    <w:p w:rsidR="00F16326" w:rsidRPr="00B27AE4" w:rsidRDefault="00F16326" w:rsidP="00F16326">
      <w:pPr>
        <w:pStyle w:val="18"/>
        <w:rPr>
          <w:sz w:val="28"/>
          <w:szCs w:val="28"/>
        </w:rPr>
      </w:pPr>
      <w:r w:rsidRPr="00B27AE4">
        <w:rPr>
          <w:sz w:val="28"/>
          <w:szCs w:val="28"/>
        </w:rPr>
        <w:t>Учащийся должен</w:t>
      </w:r>
      <w:r w:rsidRPr="00B27AE4">
        <w:rPr>
          <w:rStyle w:val="af9"/>
          <w:rFonts w:cs="Times New Roman"/>
          <w:sz w:val="28"/>
          <w:szCs w:val="28"/>
        </w:rPr>
        <w:t xml:space="preserve"> уметь:</w:t>
      </w:r>
      <w:r w:rsidR="00A04647">
        <w:rPr>
          <w:rStyle w:val="af9"/>
          <w:rFonts w:cs="Times New Roman"/>
          <w:sz w:val="28"/>
          <w:szCs w:val="28"/>
        </w:rPr>
        <w:t xml:space="preserve"> </w:t>
      </w:r>
      <w:r w:rsidRPr="00B27AE4">
        <w:rPr>
          <w:sz w:val="28"/>
          <w:szCs w:val="28"/>
        </w:rPr>
        <w:t>объяснять значение понятий: «литосфера», «горные породы», «полезные ископаемые», «рельеф», «горы», «рав</w:t>
      </w:r>
      <w:r w:rsidRPr="00B27AE4">
        <w:rPr>
          <w:sz w:val="28"/>
          <w:szCs w:val="28"/>
        </w:rPr>
        <w:softHyphen/>
        <w:t>нины», «м</w:t>
      </w:r>
      <w:r w:rsidRPr="00B27AE4">
        <w:rPr>
          <w:sz w:val="28"/>
          <w:szCs w:val="28"/>
        </w:rPr>
        <w:t>и</w:t>
      </w:r>
      <w:r w:rsidRPr="00B27AE4">
        <w:rPr>
          <w:sz w:val="28"/>
          <w:szCs w:val="28"/>
        </w:rPr>
        <w:t>ровой круговорот», «океан», «море», «заливы», «проливы», «гидросфера», «речная система» (и ее части), «озера», «болота», «подземные воды», «ледн</w:t>
      </w:r>
      <w:r w:rsidRPr="00B27AE4">
        <w:rPr>
          <w:sz w:val="28"/>
          <w:szCs w:val="28"/>
        </w:rPr>
        <w:t>и</w:t>
      </w:r>
      <w:r w:rsidRPr="00B27AE4">
        <w:rPr>
          <w:sz w:val="28"/>
          <w:szCs w:val="28"/>
        </w:rPr>
        <w:t>ки», «атмо</w:t>
      </w:r>
      <w:r w:rsidRPr="00B27AE4">
        <w:rPr>
          <w:sz w:val="28"/>
          <w:szCs w:val="28"/>
        </w:rPr>
        <w:softHyphen/>
        <w:t>сфера», «атмосферный воздух», «погода», «воздушная мас</w:t>
      </w:r>
      <w:r w:rsidRPr="00B27AE4">
        <w:rPr>
          <w:sz w:val="28"/>
          <w:szCs w:val="28"/>
        </w:rPr>
        <w:softHyphen/>
        <w:t>са», «м</w:t>
      </w:r>
      <w:r w:rsidRPr="00B27AE4">
        <w:rPr>
          <w:sz w:val="28"/>
          <w:szCs w:val="28"/>
        </w:rPr>
        <w:t>е</w:t>
      </w:r>
      <w:r w:rsidRPr="00B27AE4">
        <w:rPr>
          <w:sz w:val="28"/>
          <w:szCs w:val="28"/>
        </w:rPr>
        <w:t>теорология», «синоптическая карта», «биосфера», «биологический кругов</w:t>
      </w:r>
      <w:r w:rsidRPr="00B27AE4">
        <w:rPr>
          <w:sz w:val="28"/>
          <w:szCs w:val="28"/>
        </w:rPr>
        <w:t>о</w:t>
      </w:r>
      <w:r w:rsidRPr="00B27AE4">
        <w:rPr>
          <w:sz w:val="28"/>
          <w:szCs w:val="28"/>
        </w:rPr>
        <w:t>рот»;</w:t>
      </w:r>
      <w:r w:rsidR="00A04647">
        <w:rPr>
          <w:sz w:val="28"/>
          <w:szCs w:val="28"/>
        </w:rPr>
        <w:t xml:space="preserve"> </w:t>
      </w:r>
      <w:r w:rsidRPr="00B27AE4">
        <w:rPr>
          <w:sz w:val="28"/>
          <w:szCs w:val="28"/>
        </w:rPr>
        <w:t>называть и показывать по карте основные географически»» объе</w:t>
      </w:r>
      <w:r w:rsidRPr="00B27AE4">
        <w:rPr>
          <w:sz w:val="28"/>
          <w:szCs w:val="28"/>
        </w:rPr>
        <w:t>к</w:t>
      </w:r>
      <w:r w:rsidRPr="00B27AE4">
        <w:rPr>
          <w:sz w:val="28"/>
          <w:szCs w:val="28"/>
        </w:rPr>
        <w:t>ты;обозначать на контурной карте географические объекты; называть методы изучения земных недр и Мирового океана; приводить примеры основных форм рельефа суши и дна океана;</w:t>
      </w:r>
      <w:r w:rsidR="00A04647">
        <w:rPr>
          <w:sz w:val="28"/>
          <w:szCs w:val="28"/>
        </w:rPr>
        <w:t xml:space="preserve"> </w:t>
      </w:r>
      <w:r w:rsidRPr="00B27AE4">
        <w:rPr>
          <w:sz w:val="28"/>
          <w:szCs w:val="28"/>
        </w:rPr>
        <w:t>объяснять особенности строения рельефа суши и дна Мирового океана;</w:t>
      </w:r>
      <w:r w:rsidR="00A04647">
        <w:rPr>
          <w:sz w:val="28"/>
          <w:szCs w:val="28"/>
        </w:rPr>
        <w:t xml:space="preserve"> </w:t>
      </w:r>
      <w:r w:rsidRPr="00B27AE4">
        <w:rPr>
          <w:sz w:val="28"/>
          <w:szCs w:val="28"/>
        </w:rPr>
        <w:t>измерять (определять) температуру воздуха, атмосфе</w:t>
      </w:r>
      <w:r w:rsidRPr="00B27AE4">
        <w:rPr>
          <w:sz w:val="28"/>
          <w:szCs w:val="28"/>
        </w:rPr>
        <w:t>р</w:t>
      </w:r>
      <w:r w:rsidRPr="00B27AE4">
        <w:rPr>
          <w:sz w:val="28"/>
          <w:szCs w:val="28"/>
        </w:rPr>
        <w:t>ной давление, направление ветра, облачность, амплитуду тем</w:t>
      </w:r>
      <w:r w:rsidRPr="00B27AE4">
        <w:rPr>
          <w:sz w:val="28"/>
          <w:szCs w:val="28"/>
        </w:rPr>
        <w:softHyphen/>
        <w:t>ператур, среднюю температуру воздуха за сутки, месяц с ис</w:t>
      </w:r>
      <w:r w:rsidRPr="00B27AE4">
        <w:rPr>
          <w:sz w:val="28"/>
          <w:szCs w:val="28"/>
        </w:rPr>
        <w:softHyphen/>
        <w:t>пользованием различных источников информации; описывать погоду своей местности; вести простейшие наблюд</w:t>
      </w:r>
      <w:r w:rsidRPr="00B27AE4">
        <w:rPr>
          <w:sz w:val="28"/>
          <w:szCs w:val="28"/>
        </w:rPr>
        <w:t>е</w:t>
      </w:r>
      <w:r w:rsidRPr="00B27AE4">
        <w:rPr>
          <w:sz w:val="28"/>
          <w:szCs w:val="28"/>
        </w:rPr>
        <w:t>ния элементов погоды; вести полевой дневник.</w:t>
      </w:r>
    </w:p>
    <w:p w:rsidR="00F71BC5" w:rsidRDefault="00F71BC5" w:rsidP="00F71BC5">
      <w:pPr>
        <w:pStyle w:val="18"/>
        <w:jc w:val="center"/>
        <w:rPr>
          <w:b/>
          <w:sz w:val="28"/>
          <w:szCs w:val="28"/>
        </w:rPr>
      </w:pPr>
      <w:bookmarkStart w:id="40" w:name="bookmark8"/>
    </w:p>
    <w:p w:rsidR="00F16326" w:rsidRDefault="00F16326" w:rsidP="00F71BC5">
      <w:pPr>
        <w:pStyle w:val="18"/>
        <w:jc w:val="center"/>
        <w:rPr>
          <w:b/>
          <w:sz w:val="28"/>
          <w:szCs w:val="28"/>
        </w:rPr>
      </w:pPr>
      <w:r w:rsidRPr="000D144A">
        <w:rPr>
          <w:b/>
          <w:sz w:val="28"/>
          <w:szCs w:val="28"/>
        </w:rPr>
        <w:lastRenderedPageBreak/>
        <w:t>6 КЛАСС</w:t>
      </w:r>
      <w:bookmarkEnd w:id="40"/>
    </w:p>
    <w:p w:rsidR="00F16326" w:rsidRPr="000D144A" w:rsidRDefault="00F16326" w:rsidP="00F16326">
      <w:pPr>
        <w:pStyle w:val="18"/>
        <w:rPr>
          <w:b/>
          <w:i/>
          <w:sz w:val="28"/>
          <w:szCs w:val="28"/>
        </w:rPr>
      </w:pPr>
      <w:r w:rsidRPr="000D144A">
        <w:rPr>
          <w:b/>
          <w:i/>
          <w:sz w:val="28"/>
          <w:szCs w:val="28"/>
        </w:rPr>
        <w:t>Личностные результаты обучения</w:t>
      </w:r>
    </w:p>
    <w:p w:rsidR="00F16326" w:rsidRDefault="00F16326" w:rsidP="00F16326">
      <w:pPr>
        <w:pStyle w:val="18"/>
        <w:rPr>
          <w:sz w:val="28"/>
          <w:szCs w:val="28"/>
        </w:rPr>
      </w:pPr>
      <w:r w:rsidRPr="000D144A">
        <w:rPr>
          <w:sz w:val="28"/>
          <w:szCs w:val="28"/>
        </w:rPr>
        <w:t>Учащийся должен</w:t>
      </w:r>
      <w:r w:rsidRPr="000D144A">
        <w:rPr>
          <w:rStyle w:val="af9"/>
          <w:rFonts w:cs="Times New Roman"/>
          <w:sz w:val="28"/>
          <w:szCs w:val="28"/>
        </w:rPr>
        <w:t xml:space="preserve"> обладать:</w:t>
      </w:r>
      <w:r w:rsidR="00A04647">
        <w:rPr>
          <w:rStyle w:val="af9"/>
          <w:rFonts w:cs="Times New Roman"/>
          <w:sz w:val="28"/>
          <w:szCs w:val="28"/>
        </w:rPr>
        <w:t xml:space="preserve"> </w:t>
      </w:r>
      <w:r w:rsidRPr="000D144A">
        <w:rPr>
          <w:sz w:val="28"/>
          <w:szCs w:val="28"/>
        </w:rPr>
        <w:t>ответственным отношением к учению, г</w:t>
      </w:r>
      <w:r w:rsidRPr="000D144A">
        <w:rPr>
          <w:sz w:val="28"/>
          <w:szCs w:val="28"/>
        </w:rPr>
        <w:t>о</w:t>
      </w:r>
      <w:r w:rsidRPr="000D144A">
        <w:rPr>
          <w:sz w:val="28"/>
          <w:szCs w:val="28"/>
        </w:rPr>
        <w:t>товностью и способностью к саморазвитию и самообразованию на основе м</w:t>
      </w:r>
      <w:r w:rsidRPr="000D144A">
        <w:rPr>
          <w:sz w:val="28"/>
          <w:szCs w:val="28"/>
        </w:rPr>
        <w:t>о</w:t>
      </w:r>
      <w:r w:rsidRPr="000D144A">
        <w:rPr>
          <w:sz w:val="28"/>
          <w:szCs w:val="28"/>
        </w:rPr>
        <w:t>тивации к обучению и познанию;</w:t>
      </w:r>
      <w:r w:rsidR="00A04647">
        <w:rPr>
          <w:sz w:val="28"/>
          <w:szCs w:val="28"/>
        </w:rPr>
        <w:t xml:space="preserve"> </w:t>
      </w:r>
      <w:r w:rsidRPr="000D144A">
        <w:rPr>
          <w:sz w:val="28"/>
          <w:szCs w:val="28"/>
        </w:rPr>
        <w:t>опытом участия в социально значимом тр</w:t>
      </w:r>
      <w:r w:rsidRPr="000D144A">
        <w:rPr>
          <w:sz w:val="28"/>
          <w:szCs w:val="28"/>
        </w:rPr>
        <w:t>у</w:t>
      </w:r>
      <w:r w:rsidRPr="000D144A">
        <w:rPr>
          <w:sz w:val="28"/>
          <w:szCs w:val="28"/>
        </w:rPr>
        <w:t>де;целостным мировоззрением;</w:t>
      </w:r>
      <w:r w:rsidR="00A04647">
        <w:rPr>
          <w:sz w:val="28"/>
          <w:szCs w:val="28"/>
        </w:rPr>
        <w:t xml:space="preserve"> </w:t>
      </w:r>
      <w:r w:rsidRPr="000D144A">
        <w:rPr>
          <w:sz w:val="28"/>
          <w:szCs w:val="28"/>
        </w:rPr>
        <w:t>осознанным, уважительным и доброжелател</w:t>
      </w:r>
      <w:r w:rsidRPr="000D144A">
        <w:rPr>
          <w:sz w:val="28"/>
          <w:szCs w:val="28"/>
        </w:rPr>
        <w:t>ь</w:t>
      </w:r>
      <w:r w:rsidRPr="000D144A">
        <w:rPr>
          <w:sz w:val="28"/>
          <w:szCs w:val="28"/>
        </w:rPr>
        <w:t>ным отно</w:t>
      </w:r>
      <w:r w:rsidRPr="000D144A">
        <w:rPr>
          <w:sz w:val="28"/>
          <w:szCs w:val="28"/>
        </w:rPr>
        <w:softHyphen/>
        <w:t>шением к другому человеку, его мнению;</w:t>
      </w:r>
      <w:r w:rsidR="00A04647">
        <w:rPr>
          <w:sz w:val="28"/>
          <w:szCs w:val="28"/>
        </w:rPr>
        <w:t xml:space="preserve"> </w:t>
      </w:r>
      <w:r w:rsidRPr="000D144A">
        <w:rPr>
          <w:sz w:val="28"/>
          <w:szCs w:val="28"/>
        </w:rPr>
        <w:t>коммуникативной комп</w:t>
      </w:r>
      <w:r w:rsidRPr="000D144A">
        <w:rPr>
          <w:sz w:val="28"/>
          <w:szCs w:val="28"/>
        </w:rPr>
        <w:t>е</w:t>
      </w:r>
      <w:r w:rsidRPr="000D144A">
        <w:rPr>
          <w:sz w:val="28"/>
          <w:szCs w:val="28"/>
        </w:rPr>
        <w:t>тентностью в общении и со</w:t>
      </w:r>
      <w:r w:rsidRPr="000D144A">
        <w:rPr>
          <w:sz w:val="28"/>
          <w:szCs w:val="28"/>
        </w:rPr>
        <w:softHyphen/>
        <w:t>трудничестве со сверстниками в процессе образов</w:t>
      </w:r>
      <w:r w:rsidRPr="000D144A">
        <w:rPr>
          <w:sz w:val="28"/>
          <w:szCs w:val="28"/>
        </w:rPr>
        <w:t>а</w:t>
      </w:r>
      <w:r w:rsidRPr="000D144A">
        <w:rPr>
          <w:sz w:val="28"/>
          <w:szCs w:val="28"/>
        </w:rPr>
        <w:t xml:space="preserve">тельной, </w:t>
      </w:r>
      <w:r>
        <w:rPr>
          <w:sz w:val="28"/>
          <w:szCs w:val="28"/>
        </w:rPr>
        <w:t>обще</w:t>
      </w:r>
      <w:r w:rsidRPr="000D144A">
        <w:rPr>
          <w:sz w:val="28"/>
          <w:szCs w:val="28"/>
        </w:rPr>
        <w:t>ственно-полезной, учебно-исследовательской, творче</w:t>
      </w:r>
      <w:r w:rsidRPr="000D144A">
        <w:rPr>
          <w:sz w:val="28"/>
          <w:szCs w:val="28"/>
        </w:rPr>
        <w:softHyphen/>
      </w:r>
      <w:r w:rsidRPr="000D144A">
        <w:rPr>
          <w:rStyle w:val="1pt"/>
          <w:rFonts w:cs="Times New Roman"/>
          <w:sz w:val="28"/>
          <w:szCs w:val="28"/>
        </w:rPr>
        <w:t>ской</w:t>
      </w:r>
      <w:r w:rsidRPr="000D144A">
        <w:rPr>
          <w:sz w:val="28"/>
          <w:szCs w:val="28"/>
        </w:rPr>
        <w:t xml:space="preserve"> и других видов деятельности; основами экологической культуры.</w:t>
      </w:r>
    </w:p>
    <w:p w:rsidR="00F16326" w:rsidRPr="000D144A" w:rsidRDefault="00F16326" w:rsidP="00F16326">
      <w:pPr>
        <w:pStyle w:val="18"/>
        <w:rPr>
          <w:b/>
          <w:i/>
          <w:sz w:val="28"/>
          <w:szCs w:val="28"/>
        </w:rPr>
      </w:pPr>
      <w:r w:rsidRPr="000D144A">
        <w:rPr>
          <w:b/>
          <w:i/>
          <w:sz w:val="28"/>
          <w:szCs w:val="28"/>
        </w:rPr>
        <w:t>Метапредметные результаты обучения</w:t>
      </w:r>
    </w:p>
    <w:p w:rsidR="00F16326" w:rsidRPr="000D144A" w:rsidRDefault="00F16326" w:rsidP="00F16326">
      <w:pPr>
        <w:pStyle w:val="18"/>
        <w:rPr>
          <w:sz w:val="28"/>
          <w:szCs w:val="28"/>
        </w:rPr>
      </w:pPr>
      <w:r w:rsidRPr="000D144A">
        <w:rPr>
          <w:sz w:val="28"/>
          <w:szCs w:val="28"/>
        </w:rPr>
        <w:t>Учащийся должен</w:t>
      </w:r>
      <w:r w:rsidRPr="000D144A">
        <w:rPr>
          <w:rStyle w:val="af9"/>
          <w:rFonts w:cs="Times New Roman"/>
          <w:sz w:val="28"/>
          <w:szCs w:val="28"/>
        </w:rPr>
        <w:t xml:space="preserve"> уметь:</w:t>
      </w:r>
      <w:r w:rsidR="00A04647">
        <w:rPr>
          <w:rStyle w:val="af9"/>
          <w:rFonts w:cs="Times New Roman"/>
          <w:sz w:val="28"/>
          <w:szCs w:val="28"/>
        </w:rPr>
        <w:t xml:space="preserve"> </w:t>
      </w:r>
      <w:r w:rsidRPr="000D144A">
        <w:rPr>
          <w:sz w:val="28"/>
          <w:szCs w:val="28"/>
        </w:rPr>
        <w:t>ставить учебную задачу под руководством уч</w:t>
      </w:r>
      <w:r w:rsidRPr="000D144A">
        <w:rPr>
          <w:sz w:val="28"/>
          <w:szCs w:val="28"/>
        </w:rPr>
        <w:t>и</w:t>
      </w:r>
      <w:r w:rsidRPr="000D144A">
        <w:rPr>
          <w:sz w:val="28"/>
          <w:szCs w:val="28"/>
        </w:rPr>
        <w:t>теля; планировать свою деятельность под руководством учите</w:t>
      </w:r>
      <w:r w:rsidRPr="000D144A">
        <w:rPr>
          <w:sz w:val="28"/>
          <w:szCs w:val="28"/>
        </w:rPr>
        <w:softHyphen/>
        <w:t>ля;</w:t>
      </w:r>
      <w:r w:rsidR="00A04647">
        <w:rPr>
          <w:sz w:val="28"/>
          <w:szCs w:val="28"/>
        </w:rPr>
        <w:t xml:space="preserve"> </w:t>
      </w:r>
      <w:r w:rsidRPr="000D144A">
        <w:rPr>
          <w:sz w:val="28"/>
          <w:szCs w:val="28"/>
        </w:rPr>
        <w:t>работать в с</w:t>
      </w:r>
      <w:r w:rsidRPr="000D144A">
        <w:rPr>
          <w:sz w:val="28"/>
          <w:szCs w:val="28"/>
        </w:rPr>
        <w:t>о</w:t>
      </w:r>
      <w:r w:rsidRPr="000D144A">
        <w:rPr>
          <w:sz w:val="28"/>
          <w:szCs w:val="28"/>
        </w:rPr>
        <w:t>ответствии с поставленной учебной задачей; работать в соответствии с предл</w:t>
      </w:r>
      <w:r w:rsidRPr="000D144A">
        <w:rPr>
          <w:sz w:val="28"/>
          <w:szCs w:val="28"/>
        </w:rPr>
        <w:t>о</w:t>
      </w:r>
      <w:r w:rsidRPr="000D144A">
        <w:rPr>
          <w:sz w:val="28"/>
          <w:szCs w:val="28"/>
        </w:rPr>
        <w:t>женным планом; участвовать в совместной деятельности; сравнивать получе</w:t>
      </w:r>
      <w:r w:rsidRPr="000D144A">
        <w:rPr>
          <w:sz w:val="28"/>
          <w:szCs w:val="28"/>
        </w:rPr>
        <w:t>н</w:t>
      </w:r>
      <w:r w:rsidRPr="000D144A">
        <w:rPr>
          <w:sz w:val="28"/>
          <w:szCs w:val="28"/>
        </w:rPr>
        <w:t>ные результаты с ожидаемыми; оценивать работу одноклассников; выделять главное, существенные признаки понятий; определять критерии для сравнения фактов, явлений, событий, объекто</w:t>
      </w:r>
      <w:r>
        <w:rPr>
          <w:sz w:val="28"/>
          <w:szCs w:val="28"/>
        </w:rPr>
        <w:t>в</w:t>
      </w:r>
      <w:r w:rsidRPr="000D144A">
        <w:rPr>
          <w:sz w:val="28"/>
          <w:szCs w:val="28"/>
        </w:rPr>
        <w:t>;</w:t>
      </w:r>
      <w:r w:rsidR="00A04647">
        <w:rPr>
          <w:sz w:val="28"/>
          <w:szCs w:val="28"/>
        </w:rPr>
        <w:t xml:space="preserve"> </w:t>
      </w:r>
      <w:r w:rsidRPr="000D144A">
        <w:rPr>
          <w:sz w:val="28"/>
          <w:szCs w:val="28"/>
        </w:rPr>
        <w:t>сравнивать объекты, факты, явления, с</w:t>
      </w:r>
      <w:r w:rsidRPr="000D144A">
        <w:rPr>
          <w:sz w:val="28"/>
          <w:szCs w:val="28"/>
        </w:rPr>
        <w:t>о</w:t>
      </w:r>
      <w:r w:rsidRPr="000D144A">
        <w:rPr>
          <w:sz w:val="28"/>
          <w:szCs w:val="28"/>
        </w:rPr>
        <w:t>бытия по задан</w:t>
      </w:r>
      <w:r w:rsidRPr="000D144A">
        <w:rPr>
          <w:sz w:val="28"/>
          <w:szCs w:val="28"/>
        </w:rPr>
        <w:softHyphen/>
        <w:t>ным критериям;</w:t>
      </w:r>
      <w:r w:rsidR="00A04647">
        <w:rPr>
          <w:sz w:val="28"/>
          <w:szCs w:val="28"/>
        </w:rPr>
        <w:t xml:space="preserve"> </w:t>
      </w:r>
      <w:r w:rsidRPr="000D144A">
        <w:rPr>
          <w:sz w:val="28"/>
          <w:szCs w:val="28"/>
        </w:rPr>
        <w:t>высказывать суждения, подтверждая их факт</w:t>
      </w:r>
      <w:r w:rsidRPr="000D144A">
        <w:rPr>
          <w:sz w:val="28"/>
          <w:szCs w:val="28"/>
        </w:rPr>
        <w:t>а</w:t>
      </w:r>
      <w:r w:rsidRPr="000D144A">
        <w:rPr>
          <w:sz w:val="28"/>
          <w:szCs w:val="28"/>
        </w:rPr>
        <w:t>ми; классифицировать информацию по заданным признакам; выявлять причи</w:t>
      </w:r>
      <w:r w:rsidRPr="000D144A">
        <w:rPr>
          <w:sz w:val="28"/>
          <w:szCs w:val="28"/>
        </w:rPr>
        <w:t>н</w:t>
      </w:r>
      <w:r w:rsidRPr="000D144A">
        <w:rPr>
          <w:sz w:val="28"/>
          <w:szCs w:val="28"/>
        </w:rPr>
        <w:t>но-следственные связи; решать проблемные задачи;</w:t>
      </w:r>
      <w:r w:rsidR="00A04647">
        <w:rPr>
          <w:sz w:val="28"/>
          <w:szCs w:val="28"/>
        </w:rPr>
        <w:t xml:space="preserve"> </w:t>
      </w:r>
      <w:r w:rsidRPr="000D144A">
        <w:rPr>
          <w:sz w:val="28"/>
          <w:szCs w:val="28"/>
        </w:rPr>
        <w:t>анализировать связи с</w:t>
      </w:r>
      <w:r w:rsidRPr="000D144A">
        <w:rPr>
          <w:sz w:val="28"/>
          <w:szCs w:val="28"/>
        </w:rPr>
        <w:t>о</w:t>
      </w:r>
      <w:r w:rsidRPr="000D144A">
        <w:rPr>
          <w:sz w:val="28"/>
          <w:szCs w:val="28"/>
        </w:rPr>
        <w:t>подчинения и зависимости между компонентами объекта;</w:t>
      </w:r>
      <w:r w:rsidR="00A04647">
        <w:rPr>
          <w:sz w:val="28"/>
          <w:szCs w:val="28"/>
        </w:rPr>
        <w:t xml:space="preserve"> </w:t>
      </w:r>
      <w:r w:rsidRPr="000D144A">
        <w:rPr>
          <w:sz w:val="28"/>
          <w:szCs w:val="28"/>
        </w:rPr>
        <w:t>искать и отбирать информацию в учебных и справочных пособиях,</w:t>
      </w:r>
      <w:r w:rsidR="00A04647">
        <w:rPr>
          <w:sz w:val="28"/>
          <w:szCs w:val="28"/>
        </w:rPr>
        <w:t xml:space="preserve"> </w:t>
      </w:r>
      <w:r w:rsidRPr="000D144A">
        <w:rPr>
          <w:sz w:val="28"/>
          <w:szCs w:val="28"/>
        </w:rPr>
        <w:t>словарях;</w:t>
      </w:r>
      <w:r w:rsidR="00A04647">
        <w:rPr>
          <w:sz w:val="28"/>
          <w:szCs w:val="28"/>
        </w:rPr>
        <w:t xml:space="preserve"> </w:t>
      </w:r>
      <w:r w:rsidRPr="000D144A">
        <w:rPr>
          <w:sz w:val="28"/>
          <w:szCs w:val="28"/>
        </w:rPr>
        <w:t>работать с текстом и нетекстовыми компонентами; давать характеристику географических объектов; классифицировать информацию;</w:t>
      </w:r>
      <w:r w:rsidR="00A04647">
        <w:rPr>
          <w:sz w:val="28"/>
          <w:szCs w:val="28"/>
        </w:rPr>
        <w:t xml:space="preserve"> </w:t>
      </w:r>
      <w:r w:rsidRPr="000D144A">
        <w:rPr>
          <w:sz w:val="28"/>
          <w:szCs w:val="28"/>
        </w:rPr>
        <w:t>создавать тексты разных типов (описательные, объясни</w:t>
      </w:r>
      <w:r w:rsidRPr="000D144A">
        <w:rPr>
          <w:sz w:val="28"/>
          <w:szCs w:val="28"/>
        </w:rPr>
        <w:softHyphen/>
        <w:t>тельные) и т. д.</w:t>
      </w:r>
    </w:p>
    <w:p w:rsidR="00F16326" w:rsidRPr="000D144A" w:rsidRDefault="00F16326" w:rsidP="00F16326">
      <w:pPr>
        <w:pStyle w:val="18"/>
        <w:rPr>
          <w:b/>
          <w:i/>
          <w:sz w:val="28"/>
          <w:szCs w:val="28"/>
        </w:rPr>
      </w:pPr>
      <w:r w:rsidRPr="000D144A">
        <w:rPr>
          <w:b/>
          <w:i/>
          <w:sz w:val="28"/>
          <w:szCs w:val="28"/>
        </w:rPr>
        <w:t>Предметные результаты обучения</w:t>
      </w:r>
    </w:p>
    <w:p w:rsidR="00F16326" w:rsidRPr="000D144A" w:rsidRDefault="00F16326" w:rsidP="00F16326">
      <w:pPr>
        <w:pStyle w:val="18"/>
        <w:rPr>
          <w:rStyle w:val="2ff1"/>
          <w:rFonts w:cs="Times New Roman"/>
          <w:b w:val="0"/>
          <w:sz w:val="28"/>
          <w:szCs w:val="28"/>
        </w:rPr>
      </w:pPr>
      <w:bookmarkStart w:id="41" w:name="bookmark9"/>
      <w:r w:rsidRPr="000D144A">
        <w:rPr>
          <w:b/>
          <w:sz w:val="28"/>
          <w:szCs w:val="28"/>
        </w:rPr>
        <w:t>Раздел IV. Земля во Вселенной</w:t>
      </w:r>
      <w:bookmarkEnd w:id="41"/>
    </w:p>
    <w:p w:rsidR="00F16326" w:rsidRPr="000D144A" w:rsidRDefault="00F16326" w:rsidP="00F16326">
      <w:pPr>
        <w:pStyle w:val="18"/>
        <w:rPr>
          <w:sz w:val="28"/>
          <w:szCs w:val="28"/>
        </w:rPr>
      </w:pPr>
      <w:r w:rsidRPr="000D144A">
        <w:rPr>
          <w:sz w:val="28"/>
          <w:szCs w:val="28"/>
        </w:rPr>
        <w:t>Учащийся должен</w:t>
      </w:r>
      <w:r w:rsidRPr="000D144A">
        <w:rPr>
          <w:rStyle w:val="af9"/>
          <w:rFonts w:cs="Times New Roman"/>
          <w:sz w:val="28"/>
          <w:szCs w:val="28"/>
        </w:rPr>
        <w:t xml:space="preserve"> уметь:</w:t>
      </w:r>
      <w:r w:rsidR="00A04647">
        <w:rPr>
          <w:rStyle w:val="af9"/>
          <w:rFonts w:cs="Times New Roman"/>
          <w:sz w:val="28"/>
          <w:szCs w:val="28"/>
        </w:rPr>
        <w:t xml:space="preserve"> </w:t>
      </w:r>
      <w:r w:rsidRPr="000D144A">
        <w:rPr>
          <w:sz w:val="28"/>
          <w:szCs w:val="28"/>
        </w:rPr>
        <w:t>объяснять значение понятий: «полярные круги», «тропики», «полярная ночь», «полярный день», «географи</w:t>
      </w:r>
      <w:r w:rsidRPr="000D144A">
        <w:rPr>
          <w:sz w:val="28"/>
          <w:szCs w:val="28"/>
        </w:rPr>
        <w:softHyphen/>
        <w:t>ческие координаты», «географическая широта», «географи</w:t>
      </w:r>
      <w:r w:rsidRPr="000D144A">
        <w:rPr>
          <w:sz w:val="28"/>
          <w:szCs w:val="28"/>
        </w:rPr>
        <w:softHyphen/>
        <w:t>ческая долгота»;</w:t>
      </w:r>
      <w:r w:rsidR="00A04647">
        <w:rPr>
          <w:sz w:val="28"/>
          <w:szCs w:val="28"/>
        </w:rPr>
        <w:t xml:space="preserve"> </w:t>
      </w:r>
      <w:r w:rsidRPr="000D144A">
        <w:rPr>
          <w:sz w:val="28"/>
          <w:szCs w:val="28"/>
        </w:rPr>
        <w:t>показывать по карте наиболее важные элементы градус</w:t>
      </w:r>
      <w:r w:rsidRPr="000D144A">
        <w:rPr>
          <w:sz w:val="28"/>
          <w:szCs w:val="28"/>
        </w:rPr>
        <w:softHyphen/>
        <w:t>ной сети;</w:t>
      </w:r>
      <w:r w:rsidR="00197B5B">
        <w:rPr>
          <w:sz w:val="28"/>
          <w:szCs w:val="28"/>
        </w:rPr>
        <w:t xml:space="preserve"> </w:t>
      </w:r>
      <w:r w:rsidRPr="000D144A">
        <w:rPr>
          <w:sz w:val="28"/>
          <w:szCs w:val="28"/>
        </w:rPr>
        <w:t>объяснять механизм смены времен года, образования полярного дня и ночи, дней осеннего и весеннего равноде</w:t>
      </w:r>
      <w:r w:rsidRPr="000D144A">
        <w:rPr>
          <w:sz w:val="28"/>
          <w:szCs w:val="28"/>
        </w:rPr>
        <w:t>н</w:t>
      </w:r>
      <w:r w:rsidRPr="000D144A">
        <w:rPr>
          <w:sz w:val="28"/>
          <w:szCs w:val="28"/>
        </w:rPr>
        <w:t>ст</w:t>
      </w:r>
      <w:r w:rsidRPr="000D144A">
        <w:rPr>
          <w:sz w:val="28"/>
          <w:szCs w:val="28"/>
        </w:rPr>
        <w:softHyphen/>
        <w:t>вия;</w:t>
      </w:r>
      <w:r w:rsidR="00A04647">
        <w:rPr>
          <w:sz w:val="28"/>
          <w:szCs w:val="28"/>
        </w:rPr>
        <w:t xml:space="preserve"> </w:t>
      </w:r>
      <w:r w:rsidRPr="000D144A">
        <w:rPr>
          <w:sz w:val="28"/>
          <w:szCs w:val="28"/>
        </w:rPr>
        <w:t>определять координаты точек и точек по их географиче</w:t>
      </w:r>
      <w:r w:rsidRPr="000D144A">
        <w:rPr>
          <w:sz w:val="28"/>
          <w:szCs w:val="28"/>
        </w:rPr>
        <w:softHyphen/>
        <w:t>ским координ</w:t>
      </w:r>
      <w:r w:rsidRPr="000D144A">
        <w:rPr>
          <w:sz w:val="28"/>
          <w:szCs w:val="28"/>
        </w:rPr>
        <w:t>а</w:t>
      </w:r>
      <w:r w:rsidRPr="000D144A">
        <w:rPr>
          <w:sz w:val="28"/>
          <w:szCs w:val="28"/>
        </w:rPr>
        <w:t>там.</w:t>
      </w:r>
    </w:p>
    <w:p w:rsidR="00F16326" w:rsidRPr="000D144A" w:rsidRDefault="00F16326" w:rsidP="00F16326">
      <w:pPr>
        <w:pStyle w:val="18"/>
        <w:rPr>
          <w:b/>
          <w:sz w:val="28"/>
          <w:szCs w:val="28"/>
        </w:rPr>
      </w:pPr>
      <w:r w:rsidRPr="000D144A">
        <w:rPr>
          <w:b/>
          <w:sz w:val="28"/>
          <w:szCs w:val="28"/>
        </w:rPr>
        <w:t>Раздел V. Путешествия и их географическое отражение</w:t>
      </w:r>
    </w:p>
    <w:p w:rsidR="00F16326" w:rsidRPr="000D144A" w:rsidRDefault="00F16326" w:rsidP="00F16326">
      <w:pPr>
        <w:pStyle w:val="18"/>
        <w:rPr>
          <w:sz w:val="28"/>
          <w:szCs w:val="28"/>
        </w:rPr>
      </w:pPr>
      <w:r w:rsidRPr="000D144A">
        <w:rPr>
          <w:sz w:val="28"/>
          <w:szCs w:val="28"/>
        </w:rPr>
        <w:t>Учащийся должен</w:t>
      </w:r>
      <w:r w:rsidRPr="000D144A">
        <w:rPr>
          <w:rStyle w:val="af9"/>
          <w:rFonts w:cs="Times New Roman"/>
          <w:sz w:val="28"/>
          <w:szCs w:val="28"/>
        </w:rPr>
        <w:t xml:space="preserve"> уметь:</w:t>
      </w:r>
      <w:r w:rsidR="00A04647">
        <w:rPr>
          <w:rStyle w:val="af9"/>
          <w:rFonts w:cs="Times New Roman"/>
          <w:sz w:val="28"/>
          <w:szCs w:val="28"/>
        </w:rPr>
        <w:t xml:space="preserve"> </w:t>
      </w:r>
      <w:r w:rsidRPr="000D144A">
        <w:rPr>
          <w:sz w:val="28"/>
          <w:szCs w:val="28"/>
        </w:rPr>
        <w:t>составлять и оформлять планы местно</w:t>
      </w:r>
      <w:r>
        <w:rPr>
          <w:sz w:val="28"/>
          <w:szCs w:val="28"/>
        </w:rPr>
        <w:t>сти, кла</w:t>
      </w:r>
      <w:r>
        <w:rPr>
          <w:sz w:val="28"/>
          <w:szCs w:val="28"/>
        </w:rPr>
        <w:t>с</w:t>
      </w:r>
      <w:r>
        <w:rPr>
          <w:sz w:val="28"/>
          <w:szCs w:val="28"/>
        </w:rPr>
        <w:t>сной ком</w:t>
      </w:r>
      <w:r>
        <w:rPr>
          <w:sz w:val="28"/>
          <w:szCs w:val="28"/>
        </w:rPr>
        <w:softHyphen/>
        <w:t xml:space="preserve">наты и т. п.; </w:t>
      </w:r>
      <w:r w:rsidRPr="000D144A">
        <w:rPr>
          <w:sz w:val="28"/>
          <w:szCs w:val="28"/>
        </w:rPr>
        <w:t>ориентироваться с помощью плана, по компасу, по мест</w:t>
      </w:r>
      <w:r w:rsidRPr="000D144A">
        <w:rPr>
          <w:sz w:val="28"/>
          <w:szCs w:val="28"/>
        </w:rPr>
        <w:softHyphen/>
        <w:t>ным признакам;</w:t>
      </w:r>
      <w:r w:rsidR="00A04647">
        <w:rPr>
          <w:sz w:val="28"/>
          <w:szCs w:val="28"/>
        </w:rPr>
        <w:t xml:space="preserve"> </w:t>
      </w:r>
      <w:r w:rsidRPr="000D144A">
        <w:rPr>
          <w:sz w:val="28"/>
          <w:szCs w:val="28"/>
        </w:rPr>
        <w:t>приводить примеры географических карт, различающих</w:t>
      </w:r>
      <w:r w:rsidRPr="000D144A">
        <w:rPr>
          <w:sz w:val="28"/>
          <w:szCs w:val="28"/>
        </w:rPr>
        <w:softHyphen/>
        <w:t>ся по масштабу, охвату территории, содержанию, назначе</w:t>
      </w:r>
      <w:r w:rsidRPr="000D144A">
        <w:rPr>
          <w:sz w:val="28"/>
          <w:szCs w:val="28"/>
        </w:rPr>
        <w:softHyphen/>
        <w:t>нию;</w:t>
      </w:r>
      <w:r w:rsidR="00A04647">
        <w:rPr>
          <w:sz w:val="28"/>
          <w:szCs w:val="28"/>
        </w:rPr>
        <w:t xml:space="preserve"> </w:t>
      </w:r>
      <w:r w:rsidRPr="000D144A">
        <w:rPr>
          <w:sz w:val="28"/>
          <w:szCs w:val="28"/>
        </w:rPr>
        <w:t>определять по карте местоположение объекта.</w:t>
      </w:r>
    </w:p>
    <w:p w:rsidR="00F16326" w:rsidRPr="000D144A" w:rsidRDefault="00F16326" w:rsidP="00F16326">
      <w:pPr>
        <w:pStyle w:val="18"/>
        <w:rPr>
          <w:b/>
          <w:sz w:val="28"/>
          <w:szCs w:val="28"/>
        </w:rPr>
      </w:pPr>
      <w:r w:rsidRPr="000D144A">
        <w:rPr>
          <w:b/>
          <w:sz w:val="28"/>
          <w:szCs w:val="28"/>
        </w:rPr>
        <w:t>Раздел VI. Природа Земли</w:t>
      </w:r>
    </w:p>
    <w:p w:rsidR="00F16326" w:rsidRPr="000D144A" w:rsidRDefault="00F16326" w:rsidP="00F16326">
      <w:pPr>
        <w:pStyle w:val="18"/>
        <w:rPr>
          <w:sz w:val="28"/>
          <w:szCs w:val="28"/>
        </w:rPr>
      </w:pPr>
      <w:r w:rsidRPr="000D144A">
        <w:rPr>
          <w:sz w:val="28"/>
          <w:szCs w:val="28"/>
        </w:rPr>
        <w:t>Учащийся должен</w:t>
      </w:r>
      <w:r w:rsidRPr="000D144A">
        <w:rPr>
          <w:rStyle w:val="af9"/>
          <w:rFonts w:cs="Times New Roman"/>
          <w:sz w:val="28"/>
          <w:szCs w:val="28"/>
        </w:rPr>
        <w:t xml:space="preserve"> уметь:</w:t>
      </w:r>
      <w:r w:rsidR="00A04647">
        <w:rPr>
          <w:rStyle w:val="af9"/>
          <w:rFonts w:cs="Times New Roman"/>
          <w:sz w:val="28"/>
          <w:szCs w:val="28"/>
        </w:rPr>
        <w:t xml:space="preserve"> </w:t>
      </w:r>
      <w:r w:rsidRPr="000D144A">
        <w:rPr>
          <w:sz w:val="28"/>
          <w:szCs w:val="28"/>
        </w:rPr>
        <w:t>объяснять значение понятий: «Мировой океан», «соле</w:t>
      </w:r>
      <w:r w:rsidRPr="000D144A">
        <w:rPr>
          <w:sz w:val="28"/>
          <w:szCs w:val="28"/>
        </w:rPr>
        <w:softHyphen/>
        <w:t>ность», «промилле», «океанические течения», «волны», «приливы», «о</w:t>
      </w:r>
      <w:r w:rsidRPr="000D144A">
        <w:rPr>
          <w:sz w:val="28"/>
          <w:szCs w:val="28"/>
        </w:rPr>
        <w:t>т</w:t>
      </w:r>
      <w:r w:rsidRPr="000D144A">
        <w:rPr>
          <w:sz w:val="28"/>
          <w:szCs w:val="28"/>
        </w:rPr>
        <w:lastRenderedPageBreak/>
        <w:t>ливы», «литосферные плиты», «сейсмиче</w:t>
      </w:r>
      <w:r w:rsidRPr="000D144A">
        <w:rPr>
          <w:sz w:val="28"/>
          <w:szCs w:val="28"/>
        </w:rPr>
        <w:softHyphen/>
        <w:t>ские пояса», «эпицентр землетряс</w:t>
      </w:r>
      <w:r w:rsidRPr="000D144A">
        <w:rPr>
          <w:sz w:val="28"/>
          <w:szCs w:val="28"/>
        </w:rPr>
        <w:t>е</w:t>
      </w:r>
      <w:r w:rsidRPr="000D144A">
        <w:rPr>
          <w:sz w:val="28"/>
          <w:szCs w:val="28"/>
        </w:rPr>
        <w:t>ния», «кратер», «гейзер», «абсолютная высота», «относительная высота», «г</w:t>
      </w:r>
      <w:r w:rsidRPr="000D144A">
        <w:rPr>
          <w:sz w:val="28"/>
          <w:szCs w:val="28"/>
        </w:rPr>
        <w:t>о</w:t>
      </w:r>
      <w:r w:rsidRPr="000D144A">
        <w:rPr>
          <w:sz w:val="28"/>
          <w:szCs w:val="28"/>
        </w:rPr>
        <w:t>ризонталь», «горный хребет», «горная долина», «речная систе</w:t>
      </w:r>
      <w:r w:rsidRPr="000D144A">
        <w:rPr>
          <w:sz w:val="28"/>
          <w:szCs w:val="28"/>
        </w:rPr>
        <w:softHyphen/>
        <w:t>ма» (и ее части), «бассейн реки», «водораздел», «питание реки», «режим реки», «воздушная ма</w:t>
      </w:r>
      <w:r w:rsidRPr="000D144A">
        <w:rPr>
          <w:sz w:val="28"/>
          <w:szCs w:val="28"/>
        </w:rPr>
        <w:t>с</w:t>
      </w:r>
      <w:r w:rsidRPr="000D144A">
        <w:rPr>
          <w:sz w:val="28"/>
          <w:szCs w:val="28"/>
        </w:rPr>
        <w:t>са», «тепловой пояс», «климатический пояс», «погода», «климат»;</w:t>
      </w:r>
      <w:r w:rsidR="00A04647">
        <w:rPr>
          <w:sz w:val="28"/>
          <w:szCs w:val="28"/>
        </w:rPr>
        <w:t xml:space="preserve"> </w:t>
      </w:r>
      <w:r w:rsidRPr="000D144A">
        <w:rPr>
          <w:sz w:val="28"/>
          <w:szCs w:val="28"/>
        </w:rPr>
        <w:t>называть и показывать по карте основные географические объекты;</w:t>
      </w:r>
      <w:r w:rsidR="00A04647">
        <w:rPr>
          <w:sz w:val="28"/>
          <w:szCs w:val="28"/>
        </w:rPr>
        <w:t xml:space="preserve"> </w:t>
      </w:r>
      <w:r w:rsidRPr="000D144A">
        <w:rPr>
          <w:sz w:val="28"/>
          <w:szCs w:val="28"/>
        </w:rPr>
        <w:t>называть методы из</w:t>
      </w:r>
      <w:r w:rsidRPr="000D144A">
        <w:rPr>
          <w:sz w:val="28"/>
          <w:szCs w:val="28"/>
        </w:rPr>
        <w:t>у</w:t>
      </w:r>
      <w:r w:rsidRPr="000D144A">
        <w:rPr>
          <w:sz w:val="28"/>
          <w:szCs w:val="28"/>
        </w:rPr>
        <w:t>чения земных недр и Мирового оке</w:t>
      </w:r>
      <w:r w:rsidRPr="000D144A">
        <w:rPr>
          <w:sz w:val="28"/>
          <w:szCs w:val="28"/>
        </w:rPr>
        <w:softHyphen/>
        <w:t>ана;</w:t>
      </w:r>
      <w:r w:rsidR="00A04647">
        <w:rPr>
          <w:sz w:val="28"/>
          <w:szCs w:val="28"/>
        </w:rPr>
        <w:t xml:space="preserve"> </w:t>
      </w:r>
      <w:r w:rsidRPr="000D144A">
        <w:rPr>
          <w:sz w:val="28"/>
          <w:szCs w:val="28"/>
        </w:rPr>
        <w:t>объяснять особенности движения вод в Мировом океане, причины их образования;</w:t>
      </w:r>
      <w:r w:rsidR="00A04647">
        <w:rPr>
          <w:sz w:val="28"/>
          <w:szCs w:val="28"/>
        </w:rPr>
        <w:t xml:space="preserve"> </w:t>
      </w:r>
      <w:r w:rsidRPr="000D144A">
        <w:rPr>
          <w:sz w:val="28"/>
          <w:szCs w:val="28"/>
        </w:rPr>
        <w:t>приводить примеры основных форм рельефа дна океана и объяснять их взаимосвязь с тектоническими структур</w:t>
      </w:r>
      <w:r w:rsidRPr="000D144A">
        <w:rPr>
          <w:sz w:val="28"/>
          <w:szCs w:val="28"/>
        </w:rPr>
        <w:t>а</w:t>
      </w:r>
      <w:r w:rsidRPr="000D144A">
        <w:rPr>
          <w:sz w:val="28"/>
          <w:szCs w:val="28"/>
        </w:rPr>
        <w:t>ми;объяснять особенности строения рельефа суши и дна Ми</w:t>
      </w:r>
      <w:r w:rsidRPr="000D144A">
        <w:rPr>
          <w:sz w:val="28"/>
          <w:szCs w:val="28"/>
        </w:rPr>
        <w:softHyphen/>
        <w:t>рового оке</w:t>
      </w:r>
      <w:r w:rsidRPr="000D144A">
        <w:rPr>
          <w:sz w:val="28"/>
          <w:szCs w:val="28"/>
        </w:rPr>
        <w:t>а</w:t>
      </w:r>
      <w:r w:rsidRPr="000D144A">
        <w:rPr>
          <w:sz w:val="28"/>
          <w:szCs w:val="28"/>
        </w:rPr>
        <w:t>на;определять по карте сейсмические районы мира, абсо</w:t>
      </w:r>
      <w:r w:rsidRPr="000D144A">
        <w:rPr>
          <w:sz w:val="28"/>
          <w:szCs w:val="28"/>
        </w:rPr>
        <w:softHyphen/>
        <w:t>лютную и относител</w:t>
      </w:r>
      <w:r w:rsidRPr="000D144A">
        <w:rPr>
          <w:sz w:val="28"/>
          <w:szCs w:val="28"/>
        </w:rPr>
        <w:t>ь</w:t>
      </w:r>
      <w:r w:rsidRPr="000D144A">
        <w:rPr>
          <w:sz w:val="28"/>
          <w:szCs w:val="28"/>
        </w:rPr>
        <w:t>ную высоту точек, глубину морей;</w:t>
      </w:r>
      <w:r w:rsidR="00A04647">
        <w:rPr>
          <w:sz w:val="28"/>
          <w:szCs w:val="28"/>
        </w:rPr>
        <w:t xml:space="preserve"> </w:t>
      </w:r>
      <w:r w:rsidRPr="000D144A">
        <w:rPr>
          <w:sz w:val="28"/>
          <w:szCs w:val="28"/>
        </w:rPr>
        <w:t>показывать по карте горы и равнины, разл</w:t>
      </w:r>
      <w:r w:rsidRPr="000D144A">
        <w:rPr>
          <w:sz w:val="28"/>
          <w:szCs w:val="28"/>
        </w:rPr>
        <w:t>и</w:t>
      </w:r>
      <w:r w:rsidRPr="000D144A">
        <w:rPr>
          <w:sz w:val="28"/>
          <w:szCs w:val="28"/>
        </w:rPr>
        <w:t>чающиеся по высоте, происхождению, строению;</w:t>
      </w:r>
      <w:r w:rsidR="00A04647">
        <w:rPr>
          <w:sz w:val="28"/>
          <w:szCs w:val="28"/>
        </w:rPr>
        <w:t xml:space="preserve"> </w:t>
      </w:r>
      <w:r w:rsidRPr="000D144A">
        <w:rPr>
          <w:sz w:val="28"/>
          <w:szCs w:val="28"/>
        </w:rPr>
        <w:t>составлять описание клим</w:t>
      </w:r>
      <w:r w:rsidRPr="000D144A">
        <w:rPr>
          <w:sz w:val="28"/>
          <w:szCs w:val="28"/>
        </w:rPr>
        <w:t>а</w:t>
      </w:r>
      <w:r w:rsidRPr="000D144A">
        <w:rPr>
          <w:sz w:val="28"/>
          <w:szCs w:val="28"/>
        </w:rPr>
        <w:t>тического пояса, гор, равнин, моря, рек, озер по типовому плану;наносить на контурную карту изучаемые географические объекты;</w:t>
      </w:r>
      <w:r w:rsidR="00A04647">
        <w:rPr>
          <w:sz w:val="28"/>
          <w:szCs w:val="28"/>
        </w:rPr>
        <w:t xml:space="preserve"> </w:t>
      </w:r>
      <w:r w:rsidRPr="000D144A">
        <w:rPr>
          <w:sz w:val="28"/>
          <w:szCs w:val="28"/>
        </w:rPr>
        <w:t>называть и показывать основные формы рельефа Земли, части Мирового океана, объекты вод суши, тепловые пояса, климатические пояса Земли;</w:t>
      </w:r>
      <w:r w:rsidR="00A04647">
        <w:rPr>
          <w:sz w:val="28"/>
          <w:szCs w:val="28"/>
        </w:rPr>
        <w:t xml:space="preserve"> </w:t>
      </w:r>
      <w:r w:rsidRPr="000D144A">
        <w:rPr>
          <w:sz w:val="28"/>
          <w:szCs w:val="28"/>
        </w:rPr>
        <w:t>измерять (определять) температ</w:t>
      </w:r>
      <w:r w:rsidRPr="000D144A">
        <w:rPr>
          <w:sz w:val="28"/>
          <w:szCs w:val="28"/>
        </w:rPr>
        <w:t>у</w:t>
      </w:r>
      <w:r w:rsidRPr="000D144A">
        <w:rPr>
          <w:sz w:val="28"/>
          <w:szCs w:val="28"/>
        </w:rPr>
        <w:t>ру воздуха, атмосферное давление, направление ветра, облачность, амплитуду тем</w:t>
      </w:r>
      <w:r w:rsidRPr="000D144A">
        <w:rPr>
          <w:sz w:val="28"/>
          <w:szCs w:val="28"/>
        </w:rPr>
        <w:softHyphen/>
        <w:t>ператур, среднюю температуру воздуха за сутки, месяц; описывать погоду и климат своей местности; показывать по карте реки, озера, ледники, районы рас</w:t>
      </w:r>
      <w:r w:rsidRPr="000D144A">
        <w:rPr>
          <w:sz w:val="28"/>
          <w:szCs w:val="28"/>
        </w:rPr>
        <w:softHyphen/>
        <w:t>пространения болот.</w:t>
      </w:r>
    </w:p>
    <w:p w:rsidR="00F16326" w:rsidRPr="0094147C" w:rsidRDefault="00F16326" w:rsidP="00F16326">
      <w:pPr>
        <w:pStyle w:val="18"/>
        <w:rPr>
          <w:b/>
          <w:sz w:val="28"/>
          <w:szCs w:val="28"/>
        </w:rPr>
      </w:pPr>
      <w:r w:rsidRPr="0094147C">
        <w:rPr>
          <w:b/>
          <w:sz w:val="28"/>
          <w:szCs w:val="28"/>
        </w:rPr>
        <w:t xml:space="preserve">Раздел VII. Географическая оболочка </w:t>
      </w:r>
      <w:r>
        <w:rPr>
          <w:b/>
          <w:sz w:val="28"/>
          <w:szCs w:val="28"/>
        </w:rPr>
        <w:t>-</w:t>
      </w:r>
      <w:r w:rsidRPr="0094147C">
        <w:rPr>
          <w:b/>
          <w:sz w:val="28"/>
          <w:szCs w:val="28"/>
        </w:rPr>
        <w:t xml:space="preserve"> среда жизни</w:t>
      </w:r>
    </w:p>
    <w:p w:rsidR="00F16326" w:rsidRDefault="00F16326" w:rsidP="00F16326">
      <w:pPr>
        <w:pStyle w:val="18"/>
        <w:rPr>
          <w:sz w:val="28"/>
          <w:szCs w:val="28"/>
        </w:rPr>
      </w:pPr>
      <w:r w:rsidRPr="000D144A">
        <w:rPr>
          <w:sz w:val="28"/>
          <w:szCs w:val="28"/>
        </w:rPr>
        <w:t>Учащийся должен</w:t>
      </w:r>
      <w:r w:rsidRPr="000D144A">
        <w:rPr>
          <w:rStyle w:val="af9"/>
          <w:rFonts w:cs="Times New Roman"/>
          <w:sz w:val="28"/>
          <w:szCs w:val="28"/>
        </w:rPr>
        <w:t xml:space="preserve"> уметь:</w:t>
      </w:r>
      <w:r w:rsidR="00A04647">
        <w:rPr>
          <w:rStyle w:val="af9"/>
          <w:rFonts w:cs="Times New Roman"/>
          <w:sz w:val="28"/>
          <w:szCs w:val="28"/>
        </w:rPr>
        <w:t xml:space="preserve"> </w:t>
      </w:r>
      <w:r w:rsidRPr="000D144A">
        <w:rPr>
          <w:sz w:val="28"/>
          <w:szCs w:val="28"/>
        </w:rPr>
        <w:t>объяснять значение понятий: «растительный п</w:t>
      </w:r>
      <w:r w:rsidRPr="000D144A">
        <w:rPr>
          <w:sz w:val="28"/>
          <w:szCs w:val="28"/>
        </w:rPr>
        <w:t>о</w:t>
      </w:r>
      <w:r w:rsidRPr="000D144A">
        <w:rPr>
          <w:sz w:val="28"/>
          <w:szCs w:val="28"/>
        </w:rPr>
        <w:t>кров», «местообитание», «почва», «плодородие почв», «гумус», «географич</w:t>
      </w:r>
      <w:r w:rsidRPr="000D144A">
        <w:rPr>
          <w:sz w:val="28"/>
          <w:szCs w:val="28"/>
        </w:rPr>
        <w:t>е</w:t>
      </w:r>
      <w:r w:rsidRPr="000D144A">
        <w:rPr>
          <w:sz w:val="28"/>
          <w:szCs w:val="28"/>
        </w:rPr>
        <w:t>ская оболочка», «целостность и ритмичность географической оболочки», «пр</w:t>
      </w:r>
      <w:r w:rsidRPr="000D144A">
        <w:rPr>
          <w:sz w:val="28"/>
          <w:szCs w:val="28"/>
        </w:rPr>
        <w:t>и</w:t>
      </w:r>
      <w:r w:rsidRPr="000D144A">
        <w:rPr>
          <w:sz w:val="28"/>
          <w:szCs w:val="28"/>
        </w:rPr>
        <w:t>родный комплекс», «при</w:t>
      </w:r>
      <w:r w:rsidRPr="000D144A">
        <w:rPr>
          <w:sz w:val="28"/>
          <w:szCs w:val="28"/>
        </w:rPr>
        <w:softHyphen/>
        <w:t>родная зона», «географическая зональность», «высо</w:t>
      </w:r>
      <w:r w:rsidRPr="000D144A">
        <w:rPr>
          <w:sz w:val="28"/>
          <w:szCs w:val="28"/>
        </w:rPr>
        <w:t>т</w:t>
      </w:r>
      <w:r w:rsidRPr="000D144A">
        <w:rPr>
          <w:sz w:val="28"/>
          <w:szCs w:val="28"/>
        </w:rPr>
        <w:t>ная по</w:t>
      </w:r>
      <w:r w:rsidRPr="000D144A">
        <w:rPr>
          <w:sz w:val="28"/>
          <w:szCs w:val="28"/>
        </w:rPr>
        <w:softHyphen/>
        <w:t>ясность»;</w:t>
      </w:r>
      <w:r w:rsidR="00A04647">
        <w:rPr>
          <w:sz w:val="28"/>
          <w:szCs w:val="28"/>
        </w:rPr>
        <w:t xml:space="preserve"> </w:t>
      </w:r>
      <w:r w:rsidRPr="000D144A">
        <w:rPr>
          <w:sz w:val="28"/>
          <w:szCs w:val="28"/>
        </w:rPr>
        <w:t>объяснять закономерности распространения растительно</w:t>
      </w:r>
      <w:r w:rsidRPr="000D144A">
        <w:rPr>
          <w:sz w:val="28"/>
          <w:szCs w:val="28"/>
        </w:rPr>
        <w:softHyphen/>
        <w:t>го и животного мира на Земле, приводить примеры;</w:t>
      </w:r>
      <w:r w:rsidR="00A04647">
        <w:rPr>
          <w:sz w:val="28"/>
          <w:szCs w:val="28"/>
        </w:rPr>
        <w:t xml:space="preserve"> </w:t>
      </w:r>
      <w:r w:rsidRPr="000D144A">
        <w:rPr>
          <w:sz w:val="28"/>
          <w:szCs w:val="28"/>
        </w:rPr>
        <w:t>приводить аргументы для обо</w:t>
      </w:r>
      <w:r w:rsidRPr="000D144A">
        <w:rPr>
          <w:sz w:val="28"/>
          <w:szCs w:val="28"/>
        </w:rPr>
        <w:t>с</w:t>
      </w:r>
      <w:r w:rsidRPr="000D144A">
        <w:rPr>
          <w:sz w:val="28"/>
          <w:szCs w:val="28"/>
        </w:rPr>
        <w:t xml:space="preserve">нования тезиса «почва </w:t>
      </w:r>
      <w:r>
        <w:rPr>
          <w:sz w:val="28"/>
          <w:szCs w:val="28"/>
        </w:rPr>
        <w:t>-</w:t>
      </w:r>
      <w:r w:rsidRPr="000D144A">
        <w:rPr>
          <w:sz w:val="28"/>
          <w:szCs w:val="28"/>
        </w:rPr>
        <w:t xml:space="preserve"> особое природное тело»;</w:t>
      </w:r>
      <w:r w:rsidR="00A04647">
        <w:rPr>
          <w:sz w:val="28"/>
          <w:szCs w:val="28"/>
        </w:rPr>
        <w:t xml:space="preserve"> </w:t>
      </w:r>
      <w:r w:rsidRPr="000D144A">
        <w:rPr>
          <w:sz w:val="28"/>
          <w:szCs w:val="28"/>
        </w:rPr>
        <w:t>приводить примеры разноо</w:t>
      </w:r>
      <w:r w:rsidRPr="000D144A">
        <w:rPr>
          <w:sz w:val="28"/>
          <w:szCs w:val="28"/>
        </w:rPr>
        <w:t>б</w:t>
      </w:r>
      <w:r w:rsidRPr="000D144A">
        <w:rPr>
          <w:sz w:val="28"/>
          <w:szCs w:val="28"/>
        </w:rPr>
        <w:t>разных по величине природных комплексов;</w:t>
      </w:r>
      <w:r w:rsidR="00A04647">
        <w:rPr>
          <w:sz w:val="28"/>
          <w:szCs w:val="28"/>
        </w:rPr>
        <w:t xml:space="preserve"> </w:t>
      </w:r>
      <w:r w:rsidRPr="000D144A">
        <w:rPr>
          <w:sz w:val="28"/>
          <w:szCs w:val="28"/>
        </w:rPr>
        <w:t>доказывать проявление широтной зональности и высот</w:t>
      </w:r>
      <w:r w:rsidRPr="000D144A">
        <w:rPr>
          <w:sz w:val="28"/>
          <w:szCs w:val="28"/>
        </w:rPr>
        <w:softHyphen/>
        <w:t>ной поясности;</w:t>
      </w:r>
      <w:r w:rsidR="00A04647">
        <w:rPr>
          <w:sz w:val="28"/>
          <w:szCs w:val="28"/>
        </w:rPr>
        <w:t xml:space="preserve"> </w:t>
      </w:r>
      <w:r w:rsidRPr="000D144A">
        <w:rPr>
          <w:sz w:val="28"/>
          <w:szCs w:val="28"/>
        </w:rPr>
        <w:t>использовать географические карты для поиска информа</w:t>
      </w:r>
      <w:r w:rsidRPr="000D144A">
        <w:rPr>
          <w:sz w:val="28"/>
          <w:szCs w:val="28"/>
        </w:rPr>
        <w:softHyphen/>
        <w:t>ции;</w:t>
      </w:r>
      <w:r w:rsidR="00A04647">
        <w:rPr>
          <w:sz w:val="28"/>
          <w:szCs w:val="28"/>
        </w:rPr>
        <w:t xml:space="preserve"> </w:t>
      </w:r>
      <w:r w:rsidRPr="000D144A">
        <w:rPr>
          <w:sz w:val="28"/>
          <w:szCs w:val="28"/>
        </w:rPr>
        <w:t>характеризовать природные зоны с использованием карт; приводить примеры стихийных бедствий в разных райо</w:t>
      </w:r>
      <w:r w:rsidRPr="000D144A">
        <w:rPr>
          <w:sz w:val="28"/>
          <w:szCs w:val="28"/>
        </w:rPr>
        <w:softHyphen/>
        <w:t>нах Земли;</w:t>
      </w:r>
      <w:r w:rsidR="00A04647">
        <w:rPr>
          <w:sz w:val="28"/>
          <w:szCs w:val="28"/>
        </w:rPr>
        <w:t xml:space="preserve"> </w:t>
      </w:r>
      <w:r w:rsidRPr="000D144A">
        <w:rPr>
          <w:sz w:val="28"/>
          <w:szCs w:val="28"/>
        </w:rPr>
        <w:t>называть меры безопасности при различных стихийных бедствиях.</w:t>
      </w:r>
    </w:p>
    <w:p w:rsidR="00F71BC5" w:rsidRDefault="00F71BC5" w:rsidP="00F16326">
      <w:pPr>
        <w:pStyle w:val="18"/>
        <w:rPr>
          <w:b/>
          <w:sz w:val="28"/>
          <w:szCs w:val="28"/>
        </w:rPr>
      </w:pPr>
    </w:p>
    <w:p w:rsidR="00F16326" w:rsidRDefault="00F16326" w:rsidP="00F71BC5">
      <w:pPr>
        <w:pStyle w:val="18"/>
        <w:jc w:val="center"/>
        <w:rPr>
          <w:b/>
          <w:sz w:val="28"/>
          <w:szCs w:val="28"/>
        </w:rPr>
      </w:pPr>
      <w:r w:rsidRPr="0095320F">
        <w:rPr>
          <w:b/>
          <w:sz w:val="28"/>
          <w:szCs w:val="28"/>
        </w:rPr>
        <w:t>ГЕОГРАФИЯ. СТРАНОВЕДЕНИЕ</w:t>
      </w:r>
    </w:p>
    <w:p w:rsidR="00F71BC5" w:rsidRDefault="00F71BC5" w:rsidP="00F71BC5">
      <w:pPr>
        <w:pStyle w:val="18"/>
        <w:jc w:val="center"/>
        <w:rPr>
          <w:b/>
          <w:sz w:val="28"/>
          <w:szCs w:val="28"/>
        </w:rPr>
      </w:pPr>
      <w:r w:rsidRPr="0095320F">
        <w:rPr>
          <w:b/>
          <w:sz w:val="28"/>
          <w:szCs w:val="28"/>
        </w:rPr>
        <w:t>7 КЛАСС</w:t>
      </w:r>
    </w:p>
    <w:p w:rsidR="00F71BC5" w:rsidRPr="0095320F" w:rsidRDefault="00F71BC5" w:rsidP="00F71BC5">
      <w:pPr>
        <w:pStyle w:val="18"/>
        <w:jc w:val="center"/>
        <w:rPr>
          <w:b/>
          <w:sz w:val="28"/>
          <w:szCs w:val="28"/>
        </w:rPr>
      </w:pPr>
    </w:p>
    <w:p w:rsidR="00F16326" w:rsidRPr="0095320F" w:rsidRDefault="00F16326" w:rsidP="00F16326">
      <w:pPr>
        <w:pStyle w:val="18"/>
        <w:rPr>
          <w:b/>
          <w:i/>
          <w:sz w:val="28"/>
          <w:szCs w:val="28"/>
        </w:rPr>
      </w:pPr>
      <w:r w:rsidRPr="0095320F">
        <w:rPr>
          <w:b/>
          <w:i/>
          <w:sz w:val="28"/>
          <w:szCs w:val="28"/>
        </w:rPr>
        <w:t>Личностные результаты обучения</w:t>
      </w:r>
    </w:p>
    <w:p w:rsidR="00F16326" w:rsidRPr="0095320F" w:rsidRDefault="00F16326" w:rsidP="00F16326">
      <w:pPr>
        <w:pStyle w:val="18"/>
        <w:rPr>
          <w:sz w:val="28"/>
          <w:szCs w:val="28"/>
        </w:rPr>
      </w:pPr>
      <w:r w:rsidRPr="0095320F">
        <w:rPr>
          <w:sz w:val="28"/>
          <w:szCs w:val="28"/>
        </w:rPr>
        <w:t>Учащийся должен</w:t>
      </w:r>
      <w:r w:rsidRPr="0095320F">
        <w:rPr>
          <w:rStyle w:val="af9"/>
          <w:rFonts w:cs="Times New Roman"/>
          <w:sz w:val="28"/>
          <w:szCs w:val="28"/>
        </w:rPr>
        <w:t xml:space="preserve"> обладать:</w:t>
      </w:r>
      <w:r>
        <w:rPr>
          <w:sz w:val="28"/>
          <w:szCs w:val="28"/>
        </w:rPr>
        <w:tab/>
      </w:r>
      <w:r w:rsidRPr="0095320F">
        <w:rPr>
          <w:sz w:val="28"/>
          <w:szCs w:val="28"/>
        </w:rPr>
        <w:t>целостным мировоззреним,соответствующим совре</w:t>
      </w:r>
      <w:r w:rsidRPr="0095320F">
        <w:rPr>
          <w:sz w:val="28"/>
          <w:szCs w:val="28"/>
        </w:rPr>
        <w:softHyphen/>
        <w:t>менному уровню развития науки и общественной практики, учитыва</w:t>
      </w:r>
      <w:r w:rsidRPr="0095320F">
        <w:rPr>
          <w:sz w:val="28"/>
          <w:szCs w:val="28"/>
        </w:rPr>
        <w:t>ю</w:t>
      </w:r>
      <w:r w:rsidRPr="0095320F">
        <w:rPr>
          <w:sz w:val="28"/>
          <w:szCs w:val="28"/>
        </w:rPr>
        <w:t>щим социальное, культурное, языковое, духовное многообразие современного мира;осознанным, уважительным и доброжелательным от</w:t>
      </w:r>
      <w:r w:rsidRPr="0095320F">
        <w:rPr>
          <w:sz w:val="28"/>
          <w:szCs w:val="28"/>
        </w:rPr>
        <w:softHyphen/>
        <w:t>ношением к другому человеку, его мнению, мировоззрению, культуре, языку, вере, гражданской п</w:t>
      </w:r>
      <w:r w:rsidRPr="0095320F">
        <w:rPr>
          <w:sz w:val="28"/>
          <w:szCs w:val="28"/>
        </w:rPr>
        <w:t>о</w:t>
      </w:r>
      <w:r w:rsidRPr="0095320F">
        <w:rPr>
          <w:sz w:val="28"/>
          <w:szCs w:val="28"/>
        </w:rPr>
        <w:lastRenderedPageBreak/>
        <w:t>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взаимопонимания;коммуникативной компетентностью в общении и с</w:t>
      </w:r>
      <w:r w:rsidRPr="0095320F">
        <w:rPr>
          <w:sz w:val="28"/>
          <w:szCs w:val="28"/>
        </w:rPr>
        <w:t>о</w:t>
      </w:r>
      <w:r w:rsidRPr="0095320F">
        <w:rPr>
          <w:sz w:val="28"/>
          <w:szCs w:val="28"/>
        </w:rPr>
        <w:t>труд</w:t>
      </w:r>
      <w:r w:rsidRPr="0095320F">
        <w:rPr>
          <w:sz w:val="28"/>
          <w:szCs w:val="28"/>
        </w:rPr>
        <w:softHyphen/>
        <w:t>ничестве со сверстниками, детьми старшего и младшего воз</w:t>
      </w:r>
      <w:r w:rsidRPr="0095320F">
        <w:rPr>
          <w:sz w:val="28"/>
          <w:szCs w:val="28"/>
        </w:rPr>
        <w:softHyphen/>
        <w:t>раста, взро</w:t>
      </w:r>
      <w:r w:rsidRPr="0095320F">
        <w:rPr>
          <w:sz w:val="28"/>
          <w:szCs w:val="28"/>
        </w:rPr>
        <w:t>с</w:t>
      </w:r>
      <w:r w:rsidRPr="0095320F">
        <w:rPr>
          <w:sz w:val="28"/>
          <w:szCs w:val="28"/>
        </w:rPr>
        <w:t>лыми в процессе образовательной, учебно-иссле</w:t>
      </w:r>
      <w:r w:rsidRPr="0095320F">
        <w:rPr>
          <w:sz w:val="28"/>
          <w:szCs w:val="28"/>
        </w:rPr>
        <w:softHyphen/>
        <w:t>довательской, творческой и других видов деятельности;</w:t>
      </w:r>
      <w:r w:rsidR="003C230D">
        <w:rPr>
          <w:sz w:val="28"/>
          <w:szCs w:val="28"/>
        </w:rPr>
        <w:t xml:space="preserve"> </w:t>
      </w:r>
      <w:r w:rsidRPr="0095320F">
        <w:rPr>
          <w:sz w:val="28"/>
          <w:szCs w:val="28"/>
        </w:rPr>
        <w:t>эстетическим сознанием, развитым через освоение худо</w:t>
      </w:r>
      <w:r w:rsidRPr="0095320F">
        <w:rPr>
          <w:sz w:val="28"/>
          <w:szCs w:val="28"/>
        </w:rPr>
        <w:softHyphen/>
        <w:t>жественного наследия стран и народов мира.</w:t>
      </w:r>
    </w:p>
    <w:p w:rsidR="00F16326" w:rsidRPr="0095320F" w:rsidRDefault="00F16326" w:rsidP="00F16326">
      <w:pPr>
        <w:pStyle w:val="18"/>
        <w:rPr>
          <w:b/>
          <w:i/>
          <w:sz w:val="28"/>
          <w:szCs w:val="28"/>
        </w:rPr>
      </w:pPr>
      <w:r w:rsidRPr="0095320F">
        <w:rPr>
          <w:b/>
          <w:i/>
          <w:sz w:val="28"/>
          <w:szCs w:val="28"/>
        </w:rPr>
        <w:t>Метапредметные результаты обучения</w:t>
      </w:r>
    </w:p>
    <w:p w:rsidR="00F16326" w:rsidRPr="0095320F" w:rsidRDefault="00F16326" w:rsidP="00F16326">
      <w:pPr>
        <w:pStyle w:val="18"/>
        <w:rPr>
          <w:sz w:val="28"/>
          <w:szCs w:val="28"/>
        </w:rPr>
      </w:pPr>
      <w:r w:rsidRPr="0095320F">
        <w:rPr>
          <w:sz w:val="28"/>
          <w:szCs w:val="28"/>
        </w:rPr>
        <w:t>Учащийся должен</w:t>
      </w:r>
      <w:r w:rsidRPr="0095320F">
        <w:rPr>
          <w:rStyle w:val="af9"/>
          <w:rFonts w:cs="Times New Roman"/>
          <w:sz w:val="28"/>
          <w:szCs w:val="28"/>
        </w:rPr>
        <w:t xml:space="preserve"> уметь:</w:t>
      </w:r>
      <w:r w:rsidR="003C230D">
        <w:rPr>
          <w:rStyle w:val="af9"/>
          <w:rFonts w:cs="Times New Roman"/>
          <w:sz w:val="28"/>
          <w:szCs w:val="28"/>
        </w:rPr>
        <w:t xml:space="preserve"> </w:t>
      </w:r>
      <w:r w:rsidRPr="0095320F">
        <w:rPr>
          <w:sz w:val="28"/>
          <w:szCs w:val="28"/>
        </w:rPr>
        <w:t>планировать свою деятельность под руково</w:t>
      </w:r>
      <w:r w:rsidRPr="0095320F">
        <w:rPr>
          <w:sz w:val="28"/>
          <w:szCs w:val="28"/>
        </w:rPr>
        <w:t>д</w:t>
      </w:r>
      <w:r w:rsidRPr="0095320F">
        <w:rPr>
          <w:sz w:val="28"/>
          <w:szCs w:val="28"/>
        </w:rPr>
        <w:t>ством учите</w:t>
      </w:r>
      <w:r w:rsidRPr="0095320F">
        <w:rPr>
          <w:sz w:val="28"/>
          <w:szCs w:val="28"/>
        </w:rPr>
        <w:softHyphen/>
        <w:t>ля и самостоятельно;</w:t>
      </w:r>
      <w:r w:rsidR="003C230D">
        <w:rPr>
          <w:sz w:val="28"/>
          <w:szCs w:val="28"/>
        </w:rPr>
        <w:t xml:space="preserve"> </w:t>
      </w:r>
      <w:r w:rsidRPr="0095320F">
        <w:rPr>
          <w:sz w:val="28"/>
          <w:szCs w:val="28"/>
        </w:rPr>
        <w:t>работать в соответствии с поставленной уче</w:t>
      </w:r>
      <w:r w:rsidRPr="0095320F">
        <w:rPr>
          <w:sz w:val="28"/>
          <w:szCs w:val="28"/>
        </w:rPr>
        <w:t>б</w:t>
      </w:r>
      <w:r w:rsidRPr="0095320F">
        <w:rPr>
          <w:sz w:val="28"/>
          <w:szCs w:val="28"/>
        </w:rPr>
        <w:t>ной задачей, с предложенным или составленным самостоятельно планом; участвовать в совместной деятельности; сравнивать полученные результаты с ожидаемыми; оценивать свою работу и работу одноклассников; выделять гла</w:t>
      </w:r>
      <w:r w:rsidRPr="0095320F">
        <w:rPr>
          <w:sz w:val="28"/>
          <w:szCs w:val="28"/>
        </w:rPr>
        <w:t>в</w:t>
      </w:r>
      <w:r w:rsidRPr="0095320F">
        <w:rPr>
          <w:sz w:val="28"/>
          <w:szCs w:val="28"/>
        </w:rPr>
        <w:t>ное, существенные признаки понятий; определять критерии для сравнения фа</w:t>
      </w:r>
      <w:r w:rsidRPr="0095320F">
        <w:rPr>
          <w:sz w:val="28"/>
          <w:szCs w:val="28"/>
        </w:rPr>
        <w:t>к</w:t>
      </w:r>
      <w:r w:rsidRPr="0095320F">
        <w:rPr>
          <w:sz w:val="28"/>
          <w:szCs w:val="28"/>
        </w:rPr>
        <w:t>тов, явлений,</w:t>
      </w:r>
      <w:r w:rsidR="003C230D">
        <w:rPr>
          <w:sz w:val="28"/>
          <w:szCs w:val="28"/>
        </w:rPr>
        <w:t xml:space="preserve"> </w:t>
      </w:r>
      <w:r w:rsidRPr="0095320F">
        <w:rPr>
          <w:sz w:val="28"/>
          <w:szCs w:val="28"/>
        </w:rPr>
        <w:t>событий, объектов;</w:t>
      </w:r>
      <w:r w:rsidR="003C230D">
        <w:rPr>
          <w:sz w:val="28"/>
          <w:szCs w:val="28"/>
        </w:rPr>
        <w:t xml:space="preserve"> </w:t>
      </w:r>
      <w:r w:rsidRPr="0095320F">
        <w:rPr>
          <w:sz w:val="28"/>
          <w:szCs w:val="28"/>
        </w:rPr>
        <w:t>сравнивать объекты, факты, явления, события по задан</w:t>
      </w:r>
      <w:r w:rsidRPr="0095320F">
        <w:rPr>
          <w:sz w:val="28"/>
          <w:szCs w:val="28"/>
        </w:rPr>
        <w:softHyphen/>
        <w:t>ным критериям;</w:t>
      </w:r>
      <w:r w:rsidR="003C230D">
        <w:rPr>
          <w:sz w:val="28"/>
          <w:szCs w:val="28"/>
        </w:rPr>
        <w:t xml:space="preserve"> </w:t>
      </w:r>
      <w:r w:rsidRPr="0095320F">
        <w:rPr>
          <w:sz w:val="28"/>
          <w:szCs w:val="28"/>
        </w:rPr>
        <w:t>высказывать суждения, подтверждая их фактами; классифицировать информацию по заданным признакам; выявлять причинно-следственные связи; решать проблемные задачи;</w:t>
      </w:r>
      <w:r w:rsidR="003C230D">
        <w:rPr>
          <w:sz w:val="28"/>
          <w:szCs w:val="28"/>
        </w:rPr>
        <w:t xml:space="preserve"> </w:t>
      </w:r>
      <w:r w:rsidRPr="0095320F">
        <w:rPr>
          <w:sz w:val="28"/>
          <w:szCs w:val="28"/>
        </w:rPr>
        <w:t>анализировать связи соподч</w:t>
      </w:r>
      <w:r w:rsidRPr="0095320F">
        <w:rPr>
          <w:sz w:val="28"/>
          <w:szCs w:val="28"/>
        </w:rPr>
        <w:t>и</w:t>
      </w:r>
      <w:r w:rsidRPr="0095320F">
        <w:rPr>
          <w:sz w:val="28"/>
          <w:szCs w:val="28"/>
        </w:rPr>
        <w:t>нения и зависимости междукомпонентами объекта;</w:t>
      </w:r>
      <w:r w:rsidR="003C230D">
        <w:rPr>
          <w:sz w:val="28"/>
          <w:szCs w:val="28"/>
        </w:rPr>
        <w:t xml:space="preserve"> </w:t>
      </w:r>
      <w:r w:rsidRPr="0095320F">
        <w:rPr>
          <w:sz w:val="28"/>
          <w:szCs w:val="28"/>
        </w:rPr>
        <w:t>искать и отбирать инфо</w:t>
      </w:r>
      <w:r w:rsidRPr="0095320F">
        <w:rPr>
          <w:sz w:val="28"/>
          <w:szCs w:val="28"/>
        </w:rPr>
        <w:t>р</w:t>
      </w:r>
      <w:r w:rsidRPr="0095320F">
        <w:rPr>
          <w:sz w:val="28"/>
          <w:szCs w:val="28"/>
        </w:rPr>
        <w:t>мацию в учебных и справочных пособиях, словарях, других источниках и</w:t>
      </w:r>
      <w:r w:rsidRPr="0095320F">
        <w:rPr>
          <w:sz w:val="28"/>
          <w:szCs w:val="28"/>
        </w:rPr>
        <w:t>н</w:t>
      </w:r>
      <w:r w:rsidRPr="0095320F">
        <w:rPr>
          <w:sz w:val="28"/>
          <w:szCs w:val="28"/>
        </w:rPr>
        <w:t>формации;</w:t>
      </w:r>
      <w:r w:rsidR="003C230D">
        <w:rPr>
          <w:sz w:val="28"/>
          <w:szCs w:val="28"/>
        </w:rPr>
        <w:t xml:space="preserve"> </w:t>
      </w:r>
      <w:r w:rsidRPr="0095320F">
        <w:rPr>
          <w:sz w:val="28"/>
          <w:szCs w:val="28"/>
        </w:rPr>
        <w:t>работать с текстом и нетекстовыми компонентами: вы</w:t>
      </w:r>
      <w:r w:rsidRPr="0095320F">
        <w:rPr>
          <w:sz w:val="28"/>
          <w:szCs w:val="28"/>
        </w:rPr>
        <w:softHyphen/>
        <w:t>делять гла</w:t>
      </w:r>
      <w:r w:rsidRPr="0095320F">
        <w:rPr>
          <w:sz w:val="28"/>
          <w:szCs w:val="28"/>
        </w:rPr>
        <w:t>в</w:t>
      </w:r>
      <w:r w:rsidRPr="0095320F">
        <w:rPr>
          <w:sz w:val="28"/>
          <w:szCs w:val="28"/>
        </w:rPr>
        <w:t>ную мысль, искать определение понятий, состав</w:t>
      </w:r>
      <w:r w:rsidRPr="0095320F">
        <w:rPr>
          <w:sz w:val="28"/>
          <w:szCs w:val="28"/>
        </w:rPr>
        <w:softHyphen/>
        <w:t>лять простой и сложный план, искать ответы на вопросы, со</w:t>
      </w:r>
      <w:r w:rsidRPr="0095320F">
        <w:rPr>
          <w:sz w:val="28"/>
          <w:szCs w:val="28"/>
        </w:rPr>
        <w:softHyphen/>
        <w:t>ставлять вопросы к текстам, составлять логич</w:t>
      </w:r>
      <w:r w:rsidRPr="0095320F">
        <w:rPr>
          <w:sz w:val="28"/>
          <w:szCs w:val="28"/>
        </w:rPr>
        <w:t>е</w:t>
      </w:r>
      <w:r w:rsidRPr="0095320F">
        <w:rPr>
          <w:sz w:val="28"/>
          <w:szCs w:val="28"/>
        </w:rPr>
        <w:t>ские цепоч</w:t>
      </w:r>
      <w:r w:rsidRPr="0095320F">
        <w:rPr>
          <w:sz w:val="28"/>
          <w:szCs w:val="28"/>
        </w:rPr>
        <w:softHyphen/>
        <w:t>ки, составлять по тексту таблицы, схемы;</w:t>
      </w:r>
      <w:r w:rsidR="003C230D">
        <w:rPr>
          <w:sz w:val="28"/>
          <w:szCs w:val="28"/>
        </w:rPr>
        <w:t xml:space="preserve"> </w:t>
      </w:r>
      <w:r w:rsidRPr="0095320F">
        <w:rPr>
          <w:sz w:val="28"/>
          <w:szCs w:val="28"/>
        </w:rPr>
        <w:t>составлять качественное и количественное описание об</w:t>
      </w:r>
      <w:r>
        <w:rPr>
          <w:sz w:val="28"/>
          <w:szCs w:val="28"/>
        </w:rPr>
        <w:t xml:space="preserve">ъекта; </w:t>
      </w:r>
      <w:r w:rsidRPr="0095320F">
        <w:rPr>
          <w:sz w:val="28"/>
          <w:szCs w:val="28"/>
        </w:rPr>
        <w:t>классифицировать информацию;</w:t>
      </w:r>
      <w:r w:rsidR="003C230D">
        <w:rPr>
          <w:sz w:val="28"/>
          <w:szCs w:val="28"/>
        </w:rPr>
        <w:t xml:space="preserve"> </w:t>
      </w:r>
      <w:r w:rsidRPr="0095320F">
        <w:rPr>
          <w:sz w:val="28"/>
          <w:szCs w:val="28"/>
        </w:rPr>
        <w:t>создавать тексты разных типов (описательные, объяс</w:t>
      </w:r>
      <w:r w:rsidRPr="0095320F">
        <w:rPr>
          <w:sz w:val="28"/>
          <w:szCs w:val="28"/>
        </w:rPr>
        <w:softHyphen/>
        <w:t>нительные) и т. д.;</w:t>
      </w:r>
      <w:r w:rsidR="003C230D">
        <w:rPr>
          <w:sz w:val="28"/>
          <w:szCs w:val="28"/>
        </w:rPr>
        <w:t xml:space="preserve"> </w:t>
      </w:r>
      <w:r w:rsidRPr="0095320F">
        <w:rPr>
          <w:sz w:val="28"/>
          <w:szCs w:val="28"/>
        </w:rPr>
        <w:t>создавать презе</w:t>
      </w:r>
      <w:r w:rsidRPr="0095320F">
        <w:rPr>
          <w:sz w:val="28"/>
          <w:szCs w:val="28"/>
        </w:rPr>
        <w:t>н</w:t>
      </w:r>
      <w:r w:rsidRPr="0095320F">
        <w:rPr>
          <w:sz w:val="28"/>
          <w:szCs w:val="28"/>
        </w:rPr>
        <w:t>тационные материалы.</w:t>
      </w:r>
    </w:p>
    <w:p w:rsidR="00F16326" w:rsidRPr="0095320F" w:rsidRDefault="00F16326" w:rsidP="00F16326">
      <w:pPr>
        <w:pStyle w:val="18"/>
        <w:rPr>
          <w:b/>
          <w:i/>
          <w:sz w:val="28"/>
          <w:szCs w:val="28"/>
        </w:rPr>
      </w:pPr>
      <w:r w:rsidRPr="0095320F">
        <w:rPr>
          <w:b/>
          <w:i/>
          <w:sz w:val="28"/>
          <w:szCs w:val="28"/>
        </w:rPr>
        <w:t>Предметные результаты обучения</w:t>
      </w:r>
    </w:p>
    <w:p w:rsidR="00F16326" w:rsidRPr="0095320F" w:rsidRDefault="00F16326" w:rsidP="00F16326">
      <w:pPr>
        <w:pStyle w:val="18"/>
        <w:rPr>
          <w:b/>
          <w:sz w:val="28"/>
          <w:szCs w:val="28"/>
        </w:rPr>
      </w:pPr>
      <w:r w:rsidRPr="0095320F">
        <w:rPr>
          <w:b/>
          <w:sz w:val="28"/>
          <w:szCs w:val="28"/>
        </w:rPr>
        <w:t>Введение</w:t>
      </w:r>
    </w:p>
    <w:p w:rsidR="00F16326" w:rsidRPr="0095320F" w:rsidRDefault="00F16326" w:rsidP="00F16326">
      <w:pPr>
        <w:pStyle w:val="18"/>
        <w:rPr>
          <w:sz w:val="28"/>
          <w:szCs w:val="28"/>
        </w:rPr>
      </w:pPr>
      <w:r w:rsidRPr="00F16326">
        <w:rPr>
          <w:rStyle w:val="4CenturySchoolbook95pt"/>
          <w:rFonts w:ascii="Times New Roman" w:hAnsi="Times New Roman" w:cs="Times New Roman"/>
          <w:b w:val="0"/>
          <w:sz w:val="28"/>
          <w:szCs w:val="28"/>
        </w:rPr>
        <w:t>Учащийся должен</w:t>
      </w:r>
      <w:r w:rsidRPr="00F16326">
        <w:rPr>
          <w:rStyle w:val="4CenturySchoolbook95pt0"/>
          <w:rFonts w:ascii="Times New Roman" w:hAnsi="Times New Roman" w:cs="Times New Roman"/>
          <w:b w:val="0"/>
          <w:i/>
          <w:sz w:val="28"/>
          <w:szCs w:val="28"/>
        </w:rPr>
        <w:t xml:space="preserve"> уметь:</w:t>
      </w:r>
      <w:r w:rsidR="003C230D">
        <w:rPr>
          <w:rStyle w:val="4CenturySchoolbook95pt0"/>
          <w:rFonts w:ascii="Times New Roman" w:hAnsi="Times New Roman" w:cs="Times New Roman"/>
          <w:b w:val="0"/>
          <w:i/>
          <w:sz w:val="28"/>
          <w:szCs w:val="28"/>
        </w:rPr>
        <w:t xml:space="preserve"> </w:t>
      </w:r>
      <w:r w:rsidRPr="0095320F">
        <w:rPr>
          <w:sz w:val="28"/>
          <w:szCs w:val="28"/>
        </w:rPr>
        <w:t>объяснять значение понятий: «физическая ге</w:t>
      </w:r>
      <w:r w:rsidRPr="0095320F">
        <w:rPr>
          <w:sz w:val="28"/>
          <w:szCs w:val="28"/>
        </w:rPr>
        <w:t>о</w:t>
      </w:r>
      <w:r w:rsidRPr="0095320F">
        <w:rPr>
          <w:sz w:val="28"/>
          <w:szCs w:val="28"/>
        </w:rPr>
        <w:t>графия», «экономическая география», «социальная география»,</w:t>
      </w:r>
      <w:r w:rsidR="003C230D">
        <w:rPr>
          <w:sz w:val="28"/>
          <w:szCs w:val="28"/>
        </w:rPr>
        <w:t xml:space="preserve"> </w:t>
      </w:r>
      <w:r w:rsidRPr="0095320F">
        <w:rPr>
          <w:sz w:val="28"/>
          <w:szCs w:val="28"/>
        </w:rPr>
        <w:t>«страновед</w:t>
      </w:r>
      <w:r w:rsidRPr="0095320F">
        <w:rPr>
          <w:sz w:val="28"/>
          <w:szCs w:val="28"/>
        </w:rPr>
        <w:t>е</w:t>
      </w:r>
      <w:r w:rsidRPr="0095320F">
        <w:rPr>
          <w:sz w:val="28"/>
          <w:szCs w:val="28"/>
        </w:rPr>
        <w:t>ние», «государство», «колония», «монархия», «республика», «унитарное гос</w:t>
      </w:r>
      <w:r w:rsidRPr="0095320F">
        <w:rPr>
          <w:sz w:val="28"/>
          <w:szCs w:val="28"/>
        </w:rPr>
        <w:t>у</w:t>
      </w:r>
      <w:r w:rsidRPr="0095320F">
        <w:rPr>
          <w:sz w:val="28"/>
          <w:szCs w:val="28"/>
        </w:rPr>
        <w:t>дарство», «федеративное го</w:t>
      </w:r>
      <w:r w:rsidRPr="0095320F">
        <w:rPr>
          <w:sz w:val="28"/>
          <w:szCs w:val="28"/>
        </w:rPr>
        <w:softHyphen/>
        <w:t>сударство», «источники географической информ</w:t>
      </w:r>
      <w:r w:rsidRPr="0095320F">
        <w:rPr>
          <w:sz w:val="28"/>
          <w:szCs w:val="28"/>
        </w:rPr>
        <w:t>а</w:t>
      </w:r>
      <w:r w:rsidRPr="0095320F">
        <w:rPr>
          <w:sz w:val="28"/>
          <w:szCs w:val="28"/>
        </w:rPr>
        <w:t>ции»;</w:t>
      </w:r>
      <w:r w:rsidR="003C230D">
        <w:rPr>
          <w:sz w:val="28"/>
          <w:szCs w:val="28"/>
        </w:rPr>
        <w:t xml:space="preserve"> </w:t>
      </w:r>
      <w:r w:rsidRPr="0095320F">
        <w:rPr>
          <w:sz w:val="28"/>
          <w:szCs w:val="28"/>
        </w:rPr>
        <w:t>давать характеристику политической карты мира — по масштабу, охвату территории, содержанию;</w:t>
      </w:r>
      <w:r w:rsidR="003C230D">
        <w:rPr>
          <w:sz w:val="28"/>
          <w:szCs w:val="28"/>
        </w:rPr>
        <w:t xml:space="preserve"> </w:t>
      </w:r>
      <w:r w:rsidRPr="0095320F">
        <w:rPr>
          <w:sz w:val="28"/>
          <w:szCs w:val="28"/>
        </w:rPr>
        <w:t>находить и показывать по карте различные госуда</w:t>
      </w:r>
      <w:r w:rsidRPr="0095320F">
        <w:rPr>
          <w:sz w:val="28"/>
          <w:szCs w:val="28"/>
        </w:rPr>
        <w:t>р</w:t>
      </w:r>
      <w:r w:rsidRPr="0095320F">
        <w:rPr>
          <w:sz w:val="28"/>
          <w:szCs w:val="28"/>
        </w:rPr>
        <w:t>ства, определять пограничные соседние государства;</w:t>
      </w:r>
      <w:r w:rsidR="003C230D">
        <w:rPr>
          <w:sz w:val="28"/>
          <w:szCs w:val="28"/>
        </w:rPr>
        <w:t xml:space="preserve"> </w:t>
      </w:r>
      <w:r w:rsidRPr="0095320F">
        <w:rPr>
          <w:sz w:val="28"/>
          <w:szCs w:val="28"/>
        </w:rPr>
        <w:t>приводить простые пр</w:t>
      </w:r>
      <w:r w:rsidRPr="0095320F">
        <w:rPr>
          <w:sz w:val="28"/>
          <w:szCs w:val="28"/>
        </w:rPr>
        <w:t>и</w:t>
      </w:r>
      <w:r w:rsidRPr="0095320F">
        <w:rPr>
          <w:sz w:val="28"/>
          <w:szCs w:val="28"/>
        </w:rPr>
        <w:t>меры различий между государ</w:t>
      </w:r>
      <w:r w:rsidRPr="0095320F">
        <w:rPr>
          <w:sz w:val="28"/>
          <w:szCs w:val="28"/>
        </w:rPr>
        <w:softHyphen/>
        <w:t>ствами по географическому положению, разм</w:t>
      </w:r>
      <w:r w:rsidRPr="0095320F">
        <w:rPr>
          <w:sz w:val="28"/>
          <w:szCs w:val="28"/>
        </w:rPr>
        <w:t>е</w:t>
      </w:r>
      <w:r w:rsidRPr="0095320F">
        <w:rPr>
          <w:sz w:val="28"/>
          <w:szCs w:val="28"/>
        </w:rPr>
        <w:t>рам и конфи</w:t>
      </w:r>
      <w:r w:rsidRPr="0095320F">
        <w:rPr>
          <w:sz w:val="28"/>
          <w:szCs w:val="28"/>
        </w:rPr>
        <w:softHyphen/>
        <w:t>гурации территории;</w:t>
      </w:r>
      <w:r w:rsidR="003C230D">
        <w:rPr>
          <w:sz w:val="28"/>
          <w:szCs w:val="28"/>
        </w:rPr>
        <w:t xml:space="preserve"> </w:t>
      </w:r>
      <w:r w:rsidRPr="0095320F">
        <w:rPr>
          <w:sz w:val="28"/>
          <w:szCs w:val="28"/>
        </w:rPr>
        <w:t>показывать по карте материки и части света, границу между Европой и Азией, стран</w:t>
      </w:r>
      <w:r>
        <w:rPr>
          <w:sz w:val="28"/>
          <w:szCs w:val="28"/>
        </w:rPr>
        <w:t>ы, упоминающиеся в парагра</w:t>
      </w:r>
      <w:r>
        <w:rPr>
          <w:sz w:val="28"/>
          <w:szCs w:val="28"/>
        </w:rPr>
        <w:softHyphen/>
        <w:t>фах;</w:t>
      </w:r>
      <w:r w:rsidRPr="0095320F">
        <w:rPr>
          <w:sz w:val="28"/>
          <w:szCs w:val="28"/>
        </w:rPr>
        <w:t>находить и подбирать различные источники информации, извлекать ну</w:t>
      </w:r>
      <w:r w:rsidRPr="0095320F">
        <w:rPr>
          <w:sz w:val="28"/>
          <w:szCs w:val="28"/>
        </w:rPr>
        <w:t>ж</w:t>
      </w:r>
      <w:r w:rsidRPr="0095320F">
        <w:rPr>
          <w:sz w:val="28"/>
          <w:szCs w:val="28"/>
        </w:rPr>
        <w:t>ную информацию.</w:t>
      </w:r>
    </w:p>
    <w:p w:rsidR="00F16326" w:rsidRPr="0095320F" w:rsidRDefault="00F16326" w:rsidP="00F16326">
      <w:pPr>
        <w:pStyle w:val="18"/>
        <w:rPr>
          <w:b/>
          <w:sz w:val="28"/>
          <w:szCs w:val="28"/>
        </w:rPr>
      </w:pPr>
      <w:r w:rsidRPr="0095320F">
        <w:rPr>
          <w:b/>
          <w:sz w:val="28"/>
          <w:szCs w:val="28"/>
        </w:rPr>
        <w:t xml:space="preserve">Раздел I. Земля </w:t>
      </w:r>
      <w:r>
        <w:rPr>
          <w:b/>
          <w:sz w:val="28"/>
          <w:szCs w:val="28"/>
        </w:rPr>
        <w:t>-</w:t>
      </w:r>
      <w:r w:rsidRPr="0095320F">
        <w:rPr>
          <w:b/>
          <w:sz w:val="28"/>
          <w:szCs w:val="28"/>
        </w:rPr>
        <w:t xml:space="preserve"> планета людей</w:t>
      </w:r>
    </w:p>
    <w:p w:rsidR="00F16326" w:rsidRPr="0095320F" w:rsidRDefault="00F16326" w:rsidP="00F16326">
      <w:pPr>
        <w:pStyle w:val="18"/>
        <w:rPr>
          <w:sz w:val="28"/>
          <w:szCs w:val="28"/>
        </w:rPr>
      </w:pPr>
      <w:r w:rsidRPr="00F16326">
        <w:rPr>
          <w:rStyle w:val="4CenturySchoolbook95pt"/>
          <w:rFonts w:ascii="Times New Roman" w:hAnsi="Times New Roman" w:cs="Times New Roman"/>
          <w:b w:val="0"/>
          <w:sz w:val="28"/>
          <w:szCs w:val="28"/>
        </w:rPr>
        <w:t>Учащийся должен</w:t>
      </w:r>
      <w:r w:rsidRPr="00F16326">
        <w:rPr>
          <w:rStyle w:val="4CenturySchoolbook95pt0"/>
          <w:rFonts w:ascii="Times New Roman" w:hAnsi="Times New Roman" w:cs="Times New Roman"/>
          <w:b w:val="0"/>
          <w:i/>
          <w:sz w:val="28"/>
          <w:szCs w:val="28"/>
        </w:rPr>
        <w:t xml:space="preserve"> уметь</w:t>
      </w:r>
      <w:r w:rsidR="003C230D">
        <w:rPr>
          <w:rStyle w:val="4CenturySchoolbook95pt0"/>
          <w:rFonts w:ascii="Times New Roman" w:hAnsi="Times New Roman" w:cs="Times New Roman"/>
          <w:b w:val="0"/>
          <w:i/>
          <w:sz w:val="28"/>
          <w:szCs w:val="28"/>
        </w:rPr>
        <w:t xml:space="preserve"> </w:t>
      </w:r>
      <w:r w:rsidRPr="0095320F">
        <w:rPr>
          <w:sz w:val="28"/>
          <w:szCs w:val="28"/>
        </w:rPr>
        <w:t>объяснять значение понятий: «численность нас</w:t>
      </w:r>
      <w:r w:rsidRPr="0095320F">
        <w:rPr>
          <w:sz w:val="28"/>
          <w:szCs w:val="28"/>
        </w:rPr>
        <w:t>е</w:t>
      </w:r>
      <w:r w:rsidRPr="0095320F">
        <w:rPr>
          <w:sz w:val="28"/>
          <w:szCs w:val="28"/>
        </w:rPr>
        <w:t>ления», плотность населения», «языковая семья», «городское и сельское нас</w:t>
      </w:r>
      <w:r w:rsidRPr="0095320F">
        <w:rPr>
          <w:sz w:val="28"/>
          <w:szCs w:val="28"/>
        </w:rPr>
        <w:t>е</w:t>
      </w:r>
      <w:r w:rsidRPr="0095320F">
        <w:rPr>
          <w:sz w:val="28"/>
          <w:szCs w:val="28"/>
        </w:rPr>
        <w:lastRenderedPageBreak/>
        <w:t>ление», «урбанизация», «первичные, вторич</w:t>
      </w:r>
      <w:r w:rsidRPr="0095320F">
        <w:rPr>
          <w:sz w:val="28"/>
          <w:szCs w:val="28"/>
        </w:rPr>
        <w:softHyphen/>
        <w:t>ные, третичные виды хозяйстве</w:t>
      </w:r>
      <w:r w:rsidRPr="0095320F">
        <w:rPr>
          <w:sz w:val="28"/>
          <w:szCs w:val="28"/>
        </w:rPr>
        <w:t>н</w:t>
      </w:r>
      <w:r w:rsidRPr="0095320F">
        <w:rPr>
          <w:sz w:val="28"/>
          <w:szCs w:val="28"/>
        </w:rPr>
        <w:t>ной деятельности (первич</w:t>
      </w:r>
      <w:r w:rsidRPr="0095320F">
        <w:rPr>
          <w:sz w:val="28"/>
          <w:szCs w:val="28"/>
        </w:rPr>
        <w:softHyphen/>
        <w:t>ный, вторичный, третичный сектор экономики)», «добываю</w:t>
      </w:r>
      <w:r w:rsidRPr="0095320F">
        <w:rPr>
          <w:sz w:val="28"/>
          <w:szCs w:val="28"/>
        </w:rPr>
        <w:softHyphen/>
        <w:t>щая и обрабатывающая промышленность», «растениеводст</w:t>
      </w:r>
      <w:r w:rsidRPr="0095320F">
        <w:rPr>
          <w:sz w:val="28"/>
          <w:szCs w:val="28"/>
        </w:rPr>
        <w:softHyphen/>
        <w:t>во», «ж</w:t>
      </w:r>
      <w:r w:rsidRPr="0095320F">
        <w:rPr>
          <w:sz w:val="28"/>
          <w:szCs w:val="28"/>
        </w:rPr>
        <w:t>и</w:t>
      </w:r>
      <w:r w:rsidRPr="0095320F">
        <w:rPr>
          <w:sz w:val="28"/>
          <w:szCs w:val="28"/>
        </w:rPr>
        <w:t>вотноводство», «сфера услуг»;</w:t>
      </w:r>
      <w:r w:rsidR="003C230D">
        <w:rPr>
          <w:sz w:val="28"/>
          <w:szCs w:val="28"/>
        </w:rPr>
        <w:t xml:space="preserve"> </w:t>
      </w:r>
      <w:r w:rsidRPr="0095320F">
        <w:rPr>
          <w:sz w:val="28"/>
          <w:szCs w:val="28"/>
        </w:rPr>
        <w:t>показывать по карте предполагаемые пути ра</w:t>
      </w:r>
      <w:r w:rsidRPr="0095320F">
        <w:rPr>
          <w:sz w:val="28"/>
          <w:szCs w:val="28"/>
        </w:rPr>
        <w:t>с</w:t>
      </w:r>
      <w:r w:rsidRPr="0095320F">
        <w:rPr>
          <w:sz w:val="28"/>
          <w:szCs w:val="28"/>
        </w:rPr>
        <w:t>селениячеловечества на Земле;</w:t>
      </w:r>
      <w:r w:rsidR="003C230D">
        <w:rPr>
          <w:sz w:val="28"/>
          <w:szCs w:val="28"/>
        </w:rPr>
        <w:t xml:space="preserve"> </w:t>
      </w:r>
      <w:r w:rsidRPr="0095320F">
        <w:rPr>
          <w:sz w:val="28"/>
          <w:szCs w:val="28"/>
        </w:rPr>
        <w:t>называть причины переселения людей в пр</w:t>
      </w:r>
      <w:r w:rsidRPr="0095320F">
        <w:rPr>
          <w:sz w:val="28"/>
          <w:szCs w:val="28"/>
        </w:rPr>
        <w:t>о</w:t>
      </w:r>
      <w:r w:rsidRPr="0095320F">
        <w:rPr>
          <w:sz w:val="28"/>
          <w:szCs w:val="28"/>
        </w:rPr>
        <w:t>шлом и внастоящее время;</w:t>
      </w:r>
      <w:r w:rsidR="003C230D">
        <w:rPr>
          <w:sz w:val="28"/>
          <w:szCs w:val="28"/>
        </w:rPr>
        <w:t xml:space="preserve"> </w:t>
      </w:r>
      <w:r w:rsidRPr="0095320F">
        <w:rPr>
          <w:sz w:val="28"/>
          <w:szCs w:val="28"/>
        </w:rPr>
        <w:t>давать характеристику изменений численности населе</w:t>
      </w:r>
      <w:r w:rsidRPr="0095320F">
        <w:rPr>
          <w:sz w:val="28"/>
          <w:szCs w:val="28"/>
        </w:rPr>
        <w:softHyphen/>
        <w:t>ния Земли по таблице;</w:t>
      </w:r>
      <w:r w:rsidR="003C230D">
        <w:rPr>
          <w:sz w:val="28"/>
          <w:szCs w:val="28"/>
        </w:rPr>
        <w:t xml:space="preserve"> </w:t>
      </w:r>
      <w:r w:rsidRPr="0095320F">
        <w:rPr>
          <w:sz w:val="28"/>
          <w:szCs w:val="28"/>
        </w:rPr>
        <w:t>приводить примеры частей света и стран с ра</w:t>
      </w:r>
      <w:r w:rsidRPr="0095320F">
        <w:rPr>
          <w:sz w:val="28"/>
          <w:szCs w:val="28"/>
        </w:rPr>
        <w:t>з</w:t>
      </w:r>
      <w:r w:rsidRPr="0095320F">
        <w:rPr>
          <w:sz w:val="28"/>
          <w:szCs w:val="28"/>
        </w:rPr>
        <w:t>нойплотностью населения, используя карту плотности;</w:t>
      </w:r>
      <w:r w:rsidR="003C230D">
        <w:rPr>
          <w:sz w:val="28"/>
          <w:szCs w:val="28"/>
        </w:rPr>
        <w:t xml:space="preserve"> </w:t>
      </w:r>
      <w:r w:rsidRPr="0095320F">
        <w:rPr>
          <w:sz w:val="28"/>
          <w:szCs w:val="28"/>
        </w:rPr>
        <w:t>давать характеристику карты «Плотность населения»; объяснять расовые отличия разных народов м</w:t>
      </w:r>
      <w:r w:rsidRPr="0095320F">
        <w:rPr>
          <w:sz w:val="28"/>
          <w:szCs w:val="28"/>
        </w:rPr>
        <w:t>и</w:t>
      </w:r>
      <w:r w:rsidRPr="0095320F">
        <w:rPr>
          <w:sz w:val="28"/>
          <w:szCs w:val="28"/>
        </w:rPr>
        <w:t>ра; приводить примеры различий между разными народами(этносами);</w:t>
      </w:r>
      <w:r w:rsidR="003C230D">
        <w:rPr>
          <w:sz w:val="28"/>
          <w:szCs w:val="28"/>
        </w:rPr>
        <w:t xml:space="preserve"> </w:t>
      </w:r>
      <w:r w:rsidRPr="0095320F">
        <w:rPr>
          <w:sz w:val="28"/>
          <w:szCs w:val="28"/>
        </w:rPr>
        <w:t>давать характеристику карт «Народы мира», «Религиимира», «Языковые семьи»;</w:t>
      </w:r>
      <w:r w:rsidR="003C230D">
        <w:rPr>
          <w:sz w:val="28"/>
          <w:szCs w:val="28"/>
        </w:rPr>
        <w:t xml:space="preserve"> </w:t>
      </w:r>
      <w:r w:rsidRPr="0095320F">
        <w:rPr>
          <w:sz w:val="28"/>
          <w:szCs w:val="28"/>
        </w:rPr>
        <w:t>пр</w:t>
      </w:r>
      <w:r w:rsidRPr="0095320F">
        <w:rPr>
          <w:sz w:val="28"/>
          <w:szCs w:val="28"/>
        </w:rPr>
        <w:t>и</w:t>
      </w:r>
      <w:r w:rsidRPr="0095320F">
        <w:rPr>
          <w:sz w:val="28"/>
          <w:szCs w:val="28"/>
        </w:rPr>
        <w:t>водить примеры и объяснять различия между город</w:t>
      </w:r>
      <w:r w:rsidRPr="0095320F">
        <w:rPr>
          <w:sz w:val="28"/>
          <w:szCs w:val="28"/>
        </w:rPr>
        <w:softHyphen/>
        <w:t>ским и сельским образом жизни;</w:t>
      </w:r>
      <w:r w:rsidR="003C230D">
        <w:rPr>
          <w:sz w:val="28"/>
          <w:szCs w:val="28"/>
        </w:rPr>
        <w:t xml:space="preserve"> </w:t>
      </w:r>
      <w:r w:rsidRPr="0095320F">
        <w:rPr>
          <w:sz w:val="28"/>
          <w:szCs w:val="28"/>
        </w:rPr>
        <w:t>приводить примеры различных видов деятельности лю</w:t>
      </w:r>
      <w:r w:rsidRPr="0095320F">
        <w:rPr>
          <w:sz w:val="28"/>
          <w:szCs w:val="28"/>
        </w:rPr>
        <w:softHyphen/>
        <w:t>дей и объяснять различия между ними;</w:t>
      </w:r>
      <w:r w:rsidR="003C230D">
        <w:rPr>
          <w:sz w:val="28"/>
          <w:szCs w:val="28"/>
        </w:rPr>
        <w:t xml:space="preserve"> </w:t>
      </w:r>
      <w:r w:rsidRPr="0095320F">
        <w:rPr>
          <w:sz w:val="28"/>
          <w:szCs w:val="28"/>
        </w:rPr>
        <w:t>называть причины изменений хозяйственной деятельн</w:t>
      </w:r>
      <w:r w:rsidRPr="0095320F">
        <w:rPr>
          <w:sz w:val="28"/>
          <w:szCs w:val="28"/>
        </w:rPr>
        <w:t>о</w:t>
      </w:r>
      <w:r w:rsidRPr="0095320F">
        <w:rPr>
          <w:sz w:val="28"/>
          <w:szCs w:val="28"/>
        </w:rPr>
        <w:t>с</w:t>
      </w:r>
      <w:r w:rsidRPr="0095320F">
        <w:rPr>
          <w:sz w:val="28"/>
          <w:szCs w:val="28"/>
        </w:rPr>
        <w:softHyphen/>
        <w:t>ти людей;</w:t>
      </w:r>
      <w:r w:rsidR="003C230D">
        <w:rPr>
          <w:sz w:val="28"/>
          <w:szCs w:val="28"/>
        </w:rPr>
        <w:t xml:space="preserve"> </w:t>
      </w:r>
      <w:r w:rsidRPr="0095320F">
        <w:rPr>
          <w:sz w:val="28"/>
          <w:szCs w:val="28"/>
        </w:rPr>
        <w:t>называть и показывать по карте географическую но</w:t>
      </w:r>
      <w:r w:rsidRPr="0095320F">
        <w:rPr>
          <w:sz w:val="28"/>
          <w:szCs w:val="28"/>
        </w:rPr>
        <w:softHyphen/>
        <w:t>менклатуру, в</w:t>
      </w:r>
      <w:r w:rsidRPr="0095320F">
        <w:rPr>
          <w:sz w:val="28"/>
          <w:szCs w:val="28"/>
        </w:rPr>
        <w:t>ы</w:t>
      </w:r>
      <w:r w:rsidRPr="0095320F">
        <w:rPr>
          <w:sz w:val="28"/>
          <w:szCs w:val="28"/>
        </w:rPr>
        <w:t>деленную в тексте.</w:t>
      </w:r>
    </w:p>
    <w:p w:rsidR="00F16326" w:rsidRPr="0095320F" w:rsidRDefault="00F16326" w:rsidP="00F16326">
      <w:pPr>
        <w:pStyle w:val="18"/>
        <w:rPr>
          <w:b/>
          <w:sz w:val="28"/>
          <w:szCs w:val="28"/>
        </w:rPr>
      </w:pPr>
      <w:bookmarkStart w:id="42" w:name="bookmark16"/>
      <w:r w:rsidRPr="0095320F">
        <w:rPr>
          <w:b/>
          <w:sz w:val="28"/>
          <w:szCs w:val="28"/>
        </w:rPr>
        <w:t>Раздел II. Океаны, материки и страны мира</w:t>
      </w:r>
      <w:bookmarkEnd w:id="42"/>
    </w:p>
    <w:p w:rsidR="00F16326" w:rsidRDefault="00F16326" w:rsidP="00F16326">
      <w:pPr>
        <w:pStyle w:val="18"/>
        <w:rPr>
          <w:sz w:val="28"/>
          <w:szCs w:val="28"/>
        </w:rPr>
      </w:pPr>
      <w:r w:rsidRPr="0095320F">
        <w:rPr>
          <w:sz w:val="28"/>
          <w:szCs w:val="28"/>
        </w:rPr>
        <w:t>Учащийся должен</w:t>
      </w:r>
      <w:r w:rsidRPr="0095320F">
        <w:rPr>
          <w:rStyle w:val="af9"/>
          <w:rFonts w:cs="Times New Roman"/>
          <w:sz w:val="28"/>
          <w:szCs w:val="28"/>
        </w:rPr>
        <w:t xml:space="preserve"> уметь: </w:t>
      </w:r>
      <w:r w:rsidRPr="0095320F">
        <w:rPr>
          <w:sz w:val="28"/>
          <w:szCs w:val="28"/>
        </w:rPr>
        <w:t>объяснять значение понятий;</w:t>
      </w:r>
      <w:r w:rsidR="003C230D">
        <w:rPr>
          <w:sz w:val="28"/>
          <w:szCs w:val="28"/>
        </w:rPr>
        <w:t xml:space="preserve"> </w:t>
      </w:r>
      <w:r w:rsidRPr="0095320F">
        <w:rPr>
          <w:sz w:val="28"/>
          <w:szCs w:val="28"/>
        </w:rPr>
        <w:t>называть наиболее значимые этапы изучения Мирового океана;</w:t>
      </w:r>
      <w:r w:rsidR="003C230D">
        <w:rPr>
          <w:sz w:val="28"/>
          <w:szCs w:val="28"/>
        </w:rPr>
        <w:t xml:space="preserve"> </w:t>
      </w:r>
      <w:r w:rsidRPr="0095320F">
        <w:rPr>
          <w:sz w:val="28"/>
          <w:szCs w:val="28"/>
        </w:rPr>
        <w:t>доказывать примерами влияние Мирового океана на жизнь планеты и людей;</w:t>
      </w:r>
      <w:r w:rsidR="003C230D">
        <w:rPr>
          <w:sz w:val="28"/>
          <w:szCs w:val="28"/>
        </w:rPr>
        <w:t xml:space="preserve"> </w:t>
      </w:r>
      <w:r w:rsidRPr="0095320F">
        <w:rPr>
          <w:sz w:val="28"/>
          <w:szCs w:val="28"/>
        </w:rPr>
        <w:t>называть и объяснять своеобразие природных особеннос</w:t>
      </w:r>
      <w:r w:rsidRPr="0095320F">
        <w:rPr>
          <w:sz w:val="28"/>
          <w:szCs w:val="28"/>
        </w:rPr>
        <w:softHyphen/>
        <w:t>тей каждого океана Земли;</w:t>
      </w:r>
      <w:r w:rsidR="003C230D">
        <w:rPr>
          <w:sz w:val="28"/>
          <w:szCs w:val="28"/>
        </w:rPr>
        <w:t xml:space="preserve"> </w:t>
      </w:r>
      <w:r w:rsidRPr="0095320F">
        <w:rPr>
          <w:sz w:val="28"/>
          <w:szCs w:val="28"/>
        </w:rPr>
        <w:t>давать описание и характер</w:t>
      </w:r>
      <w:r w:rsidRPr="0095320F">
        <w:rPr>
          <w:sz w:val="28"/>
          <w:szCs w:val="28"/>
        </w:rPr>
        <w:t>и</w:t>
      </w:r>
      <w:r w:rsidRPr="0095320F">
        <w:rPr>
          <w:sz w:val="28"/>
          <w:szCs w:val="28"/>
        </w:rPr>
        <w:t>стику океанов с использо</w:t>
      </w:r>
      <w:r w:rsidRPr="0095320F">
        <w:rPr>
          <w:sz w:val="28"/>
          <w:szCs w:val="28"/>
        </w:rPr>
        <w:softHyphen/>
        <w:t>ванием карт и других источников информ</w:t>
      </w:r>
      <w:r w:rsidRPr="0095320F">
        <w:rPr>
          <w:sz w:val="28"/>
          <w:szCs w:val="28"/>
        </w:rPr>
        <w:t>а</w:t>
      </w:r>
      <w:r w:rsidRPr="0095320F">
        <w:rPr>
          <w:sz w:val="28"/>
          <w:szCs w:val="28"/>
        </w:rPr>
        <w:t>ции;показывать по карте географические объекты, упоми</w:t>
      </w:r>
      <w:r w:rsidRPr="0095320F">
        <w:rPr>
          <w:sz w:val="28"/>
          <w:szCs w:val="28"/>
        </w:rPr>
        <w:softHyphen/>
        <w:t>наемые в тексте уче</w:t>
      </w:r>
      <w:r w:rsidRPr="0095320F">
        <w:rPr>
          <w:sz w:val="28"/>
          <w:szCs w:val="28"/>
        </w:rPr>
        <w:t>б</w:t>
      </w:r>
      <w:r w:rsidRPr="0095320F">
        <w:rPr>
          <w:sz w:val="28"/>
          <w:szCs w:val="28"/>
        </w:rPr>
        <w:t>ника;показывать по карте отдельные материки и части света,</w:t>
      </w:r>
      <w:r w:rsidR="003C230D">
        <w:rPr>
          <w:sz w:val="28"/>
          <w:szCs w:val="28"/>
        </w:rPr>
        <w:t xml:space="preserve"> </w:t>
      </w:r>
      <w:r w:rsidRPr="0095320F">
        <w:rPr>
          <w:sz w:val="28"/>
          <w:szCs w:val="28"/>
        </w:rPr>
        <w:t>определять их географическое положение, используя типо</w:t>
      </w:r>
      <w:r w:rsidRPr="0095320F">
        <w:rPr>
          <w:sz w:val="28"/>
          <w:szCs w:val="28"/>
        </w:rPr>
        <w:softHyphen/>
        <w:t>вой план;</w:t>
      </w:r>
      <w:r w:rsidR="003C230D">
        <w:rPr>
          <w:sz w:val="28"/>
          <w:szCs w:val="28"/>
        </w:rPr>
        <w:t xml:space="preserve"> </w:t>
      </w:r>
      <w:r w:rsidRPr="0095320F">
        <w:rPr>
          <w:sz w:val="28"/>
          <w:szCs w:val="28"/>
        </w:rPr>
        <w:t>определять и называть факторы, определяющие гео</w:t>
      </w:r>
      <w:r w:rsidRPr="0095320F">
        <w:rPr>
          <w:sz w:val="28"/>
          <w:szCs w:val="28"/>
        </w:rPr>
        <w:softHyphen/>
        <w:t>графическое положение частей света, отдельных субрегионов и стран;</w:t>
      </w:r>
      <w:r w:rsidR="003C230D">
        <w:rPr>
          <w:sz w:val="28"/>
          <w:szCs w:val="28"/>
        </w:rPr>
        <w:t xml:space="preserve"> </w:t>
      </w:r>
      <w:r w:rsidRPr="0095320F">
        <w:rPr>
          <w:sz w:val="28"/>
          <w:szCs w:val="28"/>
        </w:rPr>
        <w:t>называть и показывать регионы и страны Европы, Азии, Африки, Америки, Австралии;</w:t>
      </w:r>
      <w:r w:rsidR="003C230D">
        <w:rPr>
          <w:sz w:val="28"/>
          <w:szCs w:val="28"/>
        </w:rPr>
        <w:t xml:space="preserve"> </w:t>
      </w:r>
      <w:r w:rsidRPr="0095320F">
        <w:rPr>
          <w:sz w:val="28"/>
          <w:szCs w:val="28"/>
        </w:rPr>
        <w:t>приводить примеры, доказывающие влияние геогра</w:t>
      </w:r>
      <w:r w:rsidRPr="0095320F">
        <w:rPr>
          <w:sz w:val="28"/>
          <w:szCs w:val="28"/>
        </w:rPr>
        <w:softHyphen/>
        <w:t>фического положения на природу материка, крупного реги</w:t>
      </w:r>
      <w:r w:rsidRPr="0095320F">
        <w:rPr>
          <w:sz w:val="28"/>
          <w:szCs w:val="28"/>
        </w:rPr>
        <w:softHyphen/>
        <w:t>она, стр</w:t>
      </w:r>
      <w:r w:rsidRPr="0095320F">
        <w:rPr>
          <w:sz w:val="28"/>
          <w:szCs w:val="28"/>
        </w:rPr>
        <w:t>а</w:t>
      </w:r>
      <w:r w:rsidRPr="0095320F">
        <w:rPr>
          <w:sz w:val="28"/>
          <w:szCs w:val="28"/>
        </w:rPr>
        <w:t>ны;называть характерные особенности природы материков и океанов;</w:t>
      </w:r>
      <w:r w:rsidR="003C230D">
        <w:rPr>
          <w:sz w:val="28"/>
          <w:szCs w:val="28"/>
        </w:rPr>
        <w:t xml:space="preserve"> </w:t>
      </w:r>
      <w:r w:rsidRPr="0095320F">
        <w:rPr>
          <w:sz w:val="28"/>
          <w:szCs w:val="28"/>
        </w:rPr>
        <w:t>давать физико-географическую характеристику страны по картам атласа;</w:t>
      </w:r>
      <w:r w:rsidR="003C230D">
        <w:rPr>
          <w:sz w:val="28"/>
          <w:szCs w:val="28"/>
        </w:rPr>
        <w:t xml:space="preserve"> </w:t>
      </w:r>
      <w:r w:rsidRPr="0095320F">
        <w:rPr>
          <w:sz w:val="28"/>
          <w:szCs w:val="28"/>
        </w:rPr>
        <w:t>приводить примеры и описывать основные виды хозяйст</w:t>
      </w:r>
      <w:r w:rsidRPr="0095320F">
        <w:rPr>
          <w:sz w:val="28"/>
          <w:szCs w:val="28"/>
        </w:rPr>
        <w:softHyphen/>
        <w:t>венной деятельности людей, населяющих страны мира, а также хозяйственную деятельность людей в оке</w:t>
      </w:r>
      <w:r w:rsidRPr="0095320F">
        <w:rPr>
          <w:sz w:val="28"/>
          <w:szCs w:val="28"/>
        </w:rPr>
        <w:t>а</w:t>
      </w:r>
      <w:r w:rsidRPr="0095320F">
        <w:rPr>
          <w:sz w:val="28"/>
          <w:szCs w:val="28"/>
        </w:rPr>
        <w:t>нах;</w:t>
      </w:r>
      <w:r w:rsidR="003C230D">
        <w:rPr>
          <w:sz w:val="28"/>
          <w:szCs w:val="28"/>
        </w:rPr>
        <w:t xml:space="preserve"> </w:t>
      </w:r>
      <w:r w:rsidRPr="0095320F">
        <w:rPr>
          <w:sz w:val="28"/>
          <w:szCs w:val="28"/>
        </w:rPr>
        <w:t>объяснять характерные особенности природы отдельных регионов мира, используя карты, схемы, слайды;</w:t>
      </w:r>
      <w:r w:rsidR="003C230D">
        <w:rPr>
          <w:sz w:val="28"/>
          <w:szCs w:val="28"/>
        </w:rPr>
        <w:t xml:space="preserve"> </w:t>
      </w:r>
      <w:r w:rsidRPr="0095320F">
        <w:rPr>
          <w:sz w:val="28"/>
          <w:szCs w:val="28"/>
        </w:rPr>
        <w:t>пределять по карте народы, населяющие ту или иную территорию;</w:t>
      </w:r>
      <w:r w:rsidR="003C230D">
        <w:rPr>
          <w:sz w:val="28"/>
          <w:szCs w:val="28"/>
        </w:rPr>
        <w:t xml:space="preserve"> </w:t>
      </w:r>
      <w:r w:rsidRPr="0095320F">
        <w:rPr>
          <w:sz w:val="28"/>
          <w:szCs w:val="28"/>
        </w:rPr>
        <w:t>давать описания характерных географических объектов, достопримечательностей отдельных субрегионов и стран, используя различные источники информации;</w:t>
      </w:r>
      <w:r w:rsidR="003C230D">
        <w:rPr>
          <w:sz w:val="28"/>
          <w:szCs w:val="28"/>
        </w:rPr>
        <w:t xml:space="preserve"> </w:t>
      </w:r>
      <w:r w:rsidRPr="0095320F">
        <w:rPr>
          <w:sz w:val="28"/>
          <w:szCs w:val="28"/>
        </w:rPr>
        <w:t>называть и показывать по карте основные географич</w:t>
      </w:r>
      <w:r w:rsidRPr="0095320F">
        <w:rPr>
          <w:sz w:val="28"/>
          <w:szCs w:val="28"/>
        </w:rPr>
        <w:t>е</w:t>
      </w:r>
      <w:r w:rsidRPr="0095320F">
        <w:rPr>
          <w:sz w:val="28"/>
          <w:szCs w:val="28"/>
        </w:rPr>
        <w:t>ские объекты, упомянутые в изученных параграфах, а также гео</w:t>
      </w:r>
      <w:r w:rsidRPr="0095320F">
        <w:rPr>
          <w:sz w:val="28"/>
          <w:szCs w:val="28"/>
        </w:rPr>
        <w:softHyphen/>
        <w:t>графические объекты, являющиеся памятниками Всемирно</w:t>
      </w:r>
      <w:r w:rsidRPr="0095320F">
        <w:rPr>
          <w:sz w:val="28"/>
          <w:szCs w:val="28"/>
        </w:rPr>
        <w:softHyphen/>
        <w:t>го природного и культурного наследия;показывать по карте территорию отдельных регионов ми</w:t>
      </w:r>
      <w:r w:rsidRPr="0095320F">
        <w:rPr>
          <w:sz w:val="28"/>
          <w:szCs w:val="28"/>
        </w:rPr>
        <w:softHyphen/>
        <w:t>ра, границы ее по природным объектам, основные формырельефа, реки, озера;</w:t>
      </w:r>
      <w:r w:rsidR="003C230D">
        <w:rPr>
          <w:sz w:val="28"/>
          <w:szCs w:val="28"/>
        </w:rPr>
        <w:t xml:space="preserve"> </w:t>
      </w:r>
      <w:r w:rsidRPr="0095320F">
        <w:rPr>
          <w:sz w:val="28"/>
          <w:szCs w:val="28"/>
        </w:rPr>
        <w:t>характериз</w:t>
      </w:r>
      <w:r w:rsidRPr="0095320F">
        <w:rPr>
          <w:sz w:val="28"/>
          <w:szCs w:val="28"/>
        </w:rPr>
        <w:t>о</w:t>
      </w:r>
      <w:r w:rsidRPr="0095320F">
        <w:rPr>
          <w:sz w:val="28"/>
          <w:szCs w:val="28"/>
        </w:rPr>
        <w:t>вать береговую линию, называя географиче</w:t>
      </w:r>
      <w:r w:rsidRPr="0095320F">
        <w:rPr>
          <w:sz w:val="28"/>
          <w:szCs w:val="28"/>
        </w:rPr>
        <w:softHyphen/>
        <w:t>ские объекты;</w:t>
      </w:r>
      <w:r w:rsidR="003C230D">
        <w:rPr>
          <w:sz w:val="28"/>
          <w:szCs w:val="28"/>
        </w:rPr>
        <w:t xml:space="preserve"> </w:t>
      </w:r>
      <w:r w:rsidRPr="0095320F">
        <w:rPr>
          <w:sz w:val="28"/>
          <w:szCs w:val="28"/>
        </w:rPr>
        <w:t>объяснять размещ</w:t>
      </w:r>
      <w:r w:rsidRPr="0095320F">
        <w:rPr>
          <w:sz w:val="28"/>
          <w:szCs w:val="28"/>
        </w:rPr>
        <w:t>е</w:t>
      </w:r>
      <w:r w:rsidRPr="0095320F">
        <w:rPr>
          <w:sz w:val="28"/>
          <w:szCs w:val="28"/>
        </w:rPr>
        <w:t>ние и плотность населения, анализи</w:t>
      </w:r>
      <w:r w:rsidRPr="0095320F">
        <w:rPr>
          <w:sz w:val="28"/>
          <w:szCs w:val="28"/>
        </w:rPr>
        <w:softHyphen/>
        <w:t>руя соответствующие карты;</w:t>
      </w:r>
      <w:r w:rsidR="003C230D">
        <w:rPr>
          <w:sz w:val="28"/>
          <w:szCs w:val="28"/>
        </w:rPr>
        <w:t xml:space="preserve"> </w:t>
      </w:r>
      <w:r w:rsidRPr="0095320F">
        <w:rPr>
          <w:sz w:val="28"/>
          <w:szCs w:val="28"/>
        </w:rPr>
        <w:t>называть и п</w:t>
      </w:r>
      <w:r w:rsidRPr="0095320F">
        <w:rPr>
          <w:sz w:val="28"/>
          <w:szCs w:val="28"/>
        </w:rPr>
        <w:t>о</w:t>
      </w:r>
      <w:r w:rsidRPr="0095320F">
        <w:rPr>
          <w:sz w:val="28"/>
          <w:szCs w:val="28"/>
        </w:rPr>
        <w:lastRenderedPageBreak/>
        <w:t>казывать по карте отдельные страны, ис</w:t>
      </w:r>
      <w:r w:rsidRPr="0095320F">
        <w:rPr>
          <w:sz w:val="28"/>
          <w:szCs w:val="28"/>
        </w:rPr>
        <w:softHyphen/>
        <w:t>пользуя карты атласа, давать физико-географическую ха</w:t>
      </w:r>
      <w:r w:rsidRPr="0095320F">
        <w:rPr>
          <w:sz w:val="28"/>
          <w:szCs w:val="28"/>
        </w:rPr>
        <w:softHyphen/>
        <w:t>рактеристику их природы по типовому плану;</w:t>
      </w:r>
      <w:r w:rsidR="003C230D">
        <w:rPr>
          <w:sz w:val="28"/>
          <w:szCs w:val="28"/>
        </w:rPr>
        <w:t xml:space="preserve"> </w:t>
      </w:r>
      <w:r w:rsidRPr="0095320F">
        <w:rPr>
          <w:sz w:val="28"/>
          <w:szCs w:val="28"/>
        </w:rPr>
        <w:t>на основе и</w:t>
      </w:r>
      <w:r w:rsidRPr="0095320F">
        <w:rPr>
          <w:sz w:val="28"/>
          <w:szCs w:val="28"/>
        </w:rPr>
        <w:t>с</w:t>
      </w:r>
      <w:r w:rsidRPr="0095320F">
        <w:rPr>
          <w:sz w:val="28"/>
          <w:szCs w:val="28"/>
        </w:rPr>
        <w:t>пользования разнообразных источников ин</w:t>
      </w:r>
      <w:r w:rsidRPr="0095320F">
        <w:rPr>
          <w:sz w:val="28"/>
          <w:szCs w:val="28"/>
        </w:rPr>
        <w:softHyphen/>
        <w:t>формации выявлять отличительные особенности природы, населения и хозяйства стран и народов.</w:t>
      </w:r>
    </w:p>
    <w:p w:rsidR="003C230D" w:rsidRDefault="003C230D" w:rsidP="00F16326">
      <w:pPr>
        <w:pStyle w:val="18"/>
        <w:rPr>
          <w:b/>
          <w:sz w:val="28"/>
          <w:szCs w:val="28"/>
        </w:rPr>
      </w:pPr>
    </w:p>
    <w:p w:rsidR="003C230D" w:rsidRDefault="00F16326" w:rsidP="003C230D">
      <w:pPr>
        <w:pStyle w:val="18"/>
        <w:jc w:val="center"/>
        <w:rPr>
          <w:b/>
          <w:sz w:val="28"/>
          <w:szCs w:val="28"/>
        </w:rPr>
      </w:pPr>
      <w:r w:rsidRPr="00576EDC">
        <w:rPr>
          <w:b/>
          <w:sz w:val="28"/>
          <w:szCs w:val="28"/>
        </w:rPr>
        <w:t>ГЕОГРА</w:t>
      </w:r>
      <w:r w:rsidR="003C230D" w:rsidRPr="00576EDC">
        <w:rPr>
          <w:b/>
          <w:sz w:val="28"/>
          <w:szCs w:val="28"/>
        </w:rPr>
        <w:t>ФИЯ РОССИИ. ПРИРОДА И НАСЕЛЕНИЕ</w:t>
      </w:r>
    </w:p>
    <w:p w:rsidR="003C230D" w:rsidRDefault="003C230D" w:rsidP="003C230D">
      <w:pPr>
        <w:pStyle w:val="18"/>
        <w:jc w:val="center"/>
        <w:rPr>
          <w:b/>
          <w:sz w:val="28"/>
          <w:szCs w:val="28"/>
        </w:rPr>
      </w:pPr>
      <w:r w:rsidRPr="00576EDC">
        <w:rPr>
          <w:b/>
          <w:sz w:val="28"/>
          <w:szCs w:val="28"/>
        </w:rPr>
        <w:t>8 КЛАСС</w:t>
      </w:r>
    </w:p>
    <w:p w:rsidR="00F16326" w:rsidRPr="00576EDC" w:rsidRDefault="00F16326" w:rsidP="00F16326">
      <w:pPr>
        <w:pStyle w:val="18"/>
        <w:rPr>
          <w:b/>
          <w:i/>
          <w:sz w:val="28"/>
          <w:szCs w:val="28"/>
        </w:rPr>
      </w:pPr>
      <w:r w:rsidRPr="00576EDC">
        <w:rPr>
          <w:b/>
          <w:i/>
          <w:sz w:val="28"/>
          <w:szCs w:val="28"/>
        </w:rPr>
        <w:t>Личностные результаты обучения</w:t>
      </w:r>
    </w:p>
    <w:p w:rsidR="00F16326" w:rsidRPr="00576EDC" w:rsidRDefault="00F16326" w:rsidP="00F16326">
      <w:pPr>
        <w:pStyle w:val="18"/>
        <w:rPr>
          <w:sz w:val="28"/>
          <w:szCs w:val="28"/>
        </w:rPr>
      </w:pPr>
      <w:r w:rsidRPr="00576EDC">
        <w:rPr>
          <w:sz w:val="28"/>
          <w:szCs w:val="28"/>
        </w:rPr>
        <w:t>Учащийся должен</w:t>
      </w:r>
      <w:r w:rsidRPr="00576EDC">
        <w:rPr>
          <w:rStyle w:val="af9"/>
          <w:rFonts w:cs="Times New Roman"/>
          <w:sz w:val="28"/>
          <w:szCs w:val="28"/>
        </w:rPr>
        <w:t xml:space="preserve"> обладать:</w:t>
      </w:r>
      <w:r>
        <w:rPr>
          <w:sz w:val="28"/>
          <w:szCs w:val="28"/>
        </w:rPr>
        <w:tab/>
      </w:r>
      <w:r w:rsidR="003C230D">
        <w:rPr>
          <w:sz w:val="28"/>
          <w:szCs w:val="28"/>
        </w:rPr>
        <w:t xml:space="preserve"> </w:t>
      </w:r>
      <w:r w:rsidRPr="00576EDC">
        <w:rPr>
          <w:sz w:val="28"/>
          <w:szCs w:val="28"/>
        </w:rPr>
        <w:t>целостным мировоззрением, соответству</w:t>
      </w:r>
      <w:r w:rsidRPr="00576EDC">
        <w:rPr>
          <w:sz w:val="28"/>
          <w:szCs w:val="28"/>
        </w:rPr>
        <w:t>ю</w:t>
      </w:r>
      <w:r w:rsidRPr="00576EDC">
        <w:rPr>
          <w:sz w:val="28"/>
          <w:szCs w:val="28"/>
        </w:rPr>
        <w:t>щим совре</w:t>
      </w:r>
      <w:r w:rsidRPr="00576EDC">
        <w:rPr>
          <w:sz w:val="28"/>
          <w:szCs w:val="28"/>
        </w:rPr>
        <w:softHyphen/>
        <w:t xml:space="preserve">менному уровню развития науки и общественной практики, </w:t>
      </w:r>
      <w:r>
        <w:rPr>
          <w:sz w:val="28"/>
          <w:szCs w:val="28"/>
        </w:rPr>
        <w:t>учит</w:t>
      </w:r>
      <w:r>
        <w:rPr>
          <w:sz w:val="28"/>
          <w:szCs w:val="28"/>
        </w:rPr>
        <w:t>ы</w:t>
      </w:r>
      <w:r>
        <w:rPr>
          <w:sz w:val="28"/>
          <w:szCs w:val="28"/>
        </w:rPr>
        <w:t>вающим</w:t>
      </w:r>
      <w:r w:rsidRPr="00576EDC">
        <w:rPr>
          <w:sz w:val="28"/>
          <w:szCs w:val="28"/>
        </w:rPr>
        <w:t xml:space="preserve"> социальное, культурное, языковое, духовное многообразие совреме</w:t>
      </w:r>
      <w:r w:rsidRPr="00576EDC">
        <w:rPr>
          <w:sz w:val="28"/>
          <w:szCs w:val="28"/>
        </w:rPr>
        <w:t>н</w:t>
      </w:r>
      <w:r w:rsidRPr="00576EDC">
        <w:rPr>
          <w:sz w:val="28"/>
          <w:szCs w:val="28"/>
        </w:rPr>
        <w:t>ного мира;</w:t>
      </w:r>
      <w:r w:rsidR="003C230D">
        <w:rPr>
          <w:sz w:val="28"/>
          <w:szCs w:val="28"/>
        </w:rPr>
        <w:t xml:space="preserve"> </w:t>
      </w:r>
      <w:r w:rsidRPr="00576EDC">
        <w:rPr>
          <w:sz w:val="28"/>
          <w:szCs w:val="28"/>
        </w:rPr>
        <w:t>осознанным, уважительным и доброжелательным от</w:t>
      </w:r>
      <w:r w:rsidRPr="00576EDC">
        <w:rPr>
          <w:sz w:val="28"/>
          <w:szCs w:val="28"/>
        </w:rPr>
        <w:softHyphen/>
        <w:t>ношением к другому человеку, его мнению, мировоззрению, культуре, языку, вере, гра</w:t>
      </w:r>
      <w:r w:rsidRPr="00576EDC">
        <w:rPr>
          <w:sz w:val="28"/>
          <w:szCs w:val="28"/>
        </w:rPr>
        <w:t>ж</w:t>
      </w:r>
      <w:r w:rsidRPr="00576EDC">
        <w:rPr>
          <w:sz w:val="28"/>
          <w:szCs w:val="28"/>
        </w:rPr>
        <w:t>данской позиции, к истории, культуре, религии, традициям, языкам, ценностям народов мира; готовности и способности вести диалог с другими людьми и д</w:t>
      </w:r>
      <w:r w:rsidRPr="00576EDC">
        <w:rPr>
          <w:sz w:val="28"/>
          <w:szCs w:val="28"/>
        </w:rPr>
        <w:t>о</w:t>
      </w:r>
      <w:r w:rsidRPr="00576EDC">
        <w:rPr>
          <w:sz w:val="28"/>
          <w:szCs w:val="28"/>
        </w:rPr>
        <w:t>стигать в нем взаимопонимания;</w:t>
      </w:r>
      <w:r w:rsidR="003C230D">
        <w:rPr>
          <w:sz w:val="28"/>
          <w:szCs w:val="28"/>
        </w:rPr>
        <w:t xml:space="preserve"> </w:t>
      </w:r>
      <w:r w:rsidRPr="00576EDC">
        <w:rPr>
          <w:sz w:val="28"/>
          <w:szCs w:val="28"/>
        </w:rPr>
        <w:t>коммуникативной компетентностью в общ</w:t>
      </w:r>
      <w:r w:rsidRPr="00576EDC">
        <w:rPr>
          <w:sz w:val="28"/>
          <w:szCs w:val="28"/>
        </w:rPr>
        <w:t>е</w:t>
      </w:r>
      <w:r w:rsidRPr="00576EDC">
        <w:rPr>
          <w:sz w:val="28"/>
          <w:szCs w:val="28"/>
        </w:rPr>
        <w:t>нии и со</w:t>
      </w:r>
      <w:r w:rsidRPr="00576EDC">
        <w:rPr>
          <w:sz w:val="28"/>
          <w:szCs w:val="28"/>
        </w:rPr>
        <w:softHyphen/>
        <w:t>трудничестве со сверстниками, детьми старшего и младшего возраста, взрослыми в процессе образовательной, учебно-ис</w:t>
      </w:r>
      <w:r w:rsidRPr="00576EDC">
        <w:rPr>
          <w:sz w:val="28"/>
          <w:szCs w:val="28"/>
        </w:rPr>
        <w:softHyphen/>
        <w:t>следовательской, творческой и других видов деятельности;</w:t>
      </w:r>
      <w:r w:rsidR="003C230D">
        <w:rPr>
          <w:sz w:val="28"/>
          <w:szCs w:val="28"/>
        </w:rPr>
        <w:t xml:space="preserve"> </w:t>
      </w:r>
      <w:r w:rsidRPr="00576EDC">
        <w:rPr>
          <w:sz w:val="28"/>
          <w:szCs w:val="28"/>
        </w:rPr>
        <w:t>эстетическим сознанием, развитым через осво</w:t>
      </w:r>
      <w:r w:rsidRPr="00576EDC">
        <w:rPr>
          <w:sz w:val="28"/>
          <w:szCs w:val="28"/>
        </w:rPr>
        <w:t>е</w:t>
      </w:r>
      <w:r w:rsidRPr="00576EDC">
        <w:rPr>
          <w:sz w:val="28"/>
          <w:szCs w:val="28"/>
        </w:rPr>
        <w:t>ние ху</w:t>
      </w:r>
      <w:r w:rsidRPr="00576EDC">
        <w:rPr>
          <w:sz w:val="28"/>
          <w:szCs w:val="28"/>
        </w:rPr>
        <w:softHyphen/>
        <w:t>дожественного наследия стран и народов мира.</w:t>
      </w:r>
    </w:p>
    <w:p w:rsidR="00F16326" w:rsidRPr="00576EDC" w:rsidRDefault="00F16326" w:rsidP="00F16326">
      <w:pPr>
        <w:pStyle w:val="18"/>
        <w:rPr>
          <w:b/>
          <w:i/>
          <w:sz w:val="28"/>
          <w:szCs w:val="28"/>
        </w:rPr>
      </w:pPr>
      <w:r w:rsidRPr="00576EDC">
        <w:rPr>
          <w:b/>
          <w:i/>
          <w:sz w:val="28"/>
          <w:szCs w:val="28"/>
        </w:rPr>
        <w:t>Метапредметные результаты обучения</w:t>
      </w:r>
    </w:p>
    <w:p w:rsidR="00F16326" w:rsidRPr="00576EDC" w:rsidRDefault="00F16326" w:rsidP="00F16326">
      <w:pPr>
        <w:pStyle w:val="18"/>
        <w:rPr>
          <w:sz w:val="28"/>
          <w:szCs w:val="28"/>
        </w:rPr>
      </w:pPr>
      <w:r w:rsidRPr="00576EDC">
        <w:rPr>
          <w:sz w:val="28"/>
          <w:szCs w:val="28"/>
        </w:rPr>
        <w:t>Учащийся должен</w:t>
      </w:r>
      <w:r w:rsidRPr="00576EDC">
        <w:rPr>
          <w:rStyle w:val="af9"/>
          <w:rFonts w:cs="Times New Roman"/>
          <w:sz w:val="28"/>
          <w:szCs w:val="28"/>
        </w:rPr>
        <w:t xml:space="preserve"> уметь:</w:t>
      </w:r>
      <w:r w:rsidR="003C230D">
        <w:rPr>
          <w:rStyle w:val="af9"/>
          <w:rFonts w:cs="Times New Roman"/>
          <w:sz w:val="28"/>
          <w:szCs w:val="28"/>
        </w:rPr>
        <w:t xml:space="preserve"> </w:t>
      </w:r>
      <w:r w:rsidRPr="00576EDC">
        <w:rPr>
          <w:sz w:val="28"/>
          <w:szCs w:val="28"/>
        </w:rPr>
        <w:t>планировать свою деятельность под руково</w:t>
      </w:r>
      <w:r w:rsidRPr="00576EDC">
        <w:rPr>
          <w:sz w:val="28"/>
          <w:szCs w:val="28"/>
        </w:rPr>
        <w:t>д</w:t>
      </w:r>
      <w:r w:rsidRPr="00576EDC">
        <w:rPr>
          <w:sz w:val="28"/>
          <w:szCs w:val="28"/>
        </w:rPr>
        <w:t>ством учите</w:t>
      </w:r>
      <w:r w:rsidRPr="00576EDC">
        <w:rPr>
          <w:sz w:val="28"/>
          <w:szCs w:val="28"/>
        </w:rPr>
        <w:softHyphen/>
        <w:t>ля и самостоятельно;</w:t>
      </w:r>
      <w:r w:rsidR="003C230D">
        <w:rPr>
          <w:sz w:val="28"/>
          <w:szCs w:val="28"/>
        </w:rPr>
        <w:t xml:space="preserve"> </w:t>
      </w:r>
      <w:r w:rsidRPr="00576EDC">
        <w:rPr>
          <w:sz w:val="28"/>
          <w:szCs w:val="28"/>
        </w:rPr>
        <w:t>работать в соответствии с поставленной уче</w:t>
      </w:r>
      <w:r w:rsidRPr="00576EDC">
        <w:rPr>
          <w:sz w:val="28"/>
          <w:szCs w:val="28"/>
        </w:rPr>
        <w:t>б</w:t>
      </w:r>
      <w:r w:rsidRPr="00576EDC">
        <w:rPr>
          <w:sz w:val="28"/>
          <w:szCs w:val="28"/>
        </w:rPr>
        <w:t>ной задачей, с предложенным или составленным самостоятельно планом; участвовать в совместной деятельности; сравнивать полученные результаты с ожидаемыми; оценивать свою работу и работу одноклассников; выделять гла</w:t>
      </w:r>
      <w:r w:rsidRPr="00576EDC">
        <w:rPr>
          <w:sz w:val="28"/>
          <w:szCs w:val="28"/>
        </w:rPr>
        <w:t>в</w:t>
      </w:r>
      <w:r w:rsidRPr="00576EDC">
        <w:rPr>
          <w:sz w:val="28"/>
          <w:szCs w:val="28"/>
        </w:rPr>
        <w:t>ное, существенные признаки понятий;</w:t>
      </w:r>
      <w:r w:rsidR="003C230D">
        <w:rPr>
          <w:sz w:val="28"/>
          <w:szCs w:val="28"/>
        </w:rPr>
        <w:t xml:space="preserve"> </w:t>
      </w:r>
      <w:r w:rsidRPr="00576EDC">
        <w:rPr>
          <w:sz w:val="28"/>
          <w:szCs w:val="28"/>
        </w:rPr>
        <w:t>определять критерии для сравнения фа</w:t>
      </w:r>
      <w:r w:rsidRPr="00576EDC">
        <w:rPr>
          <w:sz w:val="28"/>
          <w:szCs w:val="28"/>
        </w:rPr>
        <w:t>к</w:t>
      </w:r>
      <w:r w:rsidRPr="00576EDC">
        <w:rPr>
          <w:sz w:val="28"/>
          <w:szCs w:val="28"/>
        </w:rPr>
        <w:t>тов, явлений, событий, объектов; сравнивать объекты, факты, явления, события по задан</w:t>
      </w:r>
      <w:r w:rsidRPr="00576EDC">
        <w:rPr>
          <w:sz w:val="28"/>
          <w:szCs w:val="28"/>
        </w:rPr>
        <w:softHyphen/>
        <w:t>ным критериям;</w:t>
      </w:r>
      <w:r w:rsidR="003C230D">
        <w:rPr>
          <w:sz w:val="28"/>
          <w:szCs w:val="28"/>
        </w:rPr>
        <w:t xml:space="preserve"> </w:t>
      </w:r>
      <w:r w:rsidRPr="00576EDC">
        <w:rPr>
          <w:sz w:val="28"/>
          <w:szCs w:val="28"/>
        </w:rPr>
        <w:t>высказывать суждения, подтверждая их фактами; классифицировать информацию по заданным признакам; выявлять причинно-следственные связи; решать проблемные задачи;</w:t>
      </w:r>
      <w:r w:rsidR="003C230D">
        <w:rPr>
          <w:sz w:val="28"/>
          <w:szCs w:val="28"/>
        </w:rPr>
        <w:t xml:space="preserve"> </w:t>
      </w:r>
      <w:r w:rsidRPr="00576EDC">
        <w:rPr>
          <w:sz w:val="28"/>
          <w:szCs w:val="28"/>
        </w:rPr>
        <w:t>анализировать связи соподч</w:t>
      </w:r>
      <w:r w:rsidRPr="00576EDC">
        <w:rPr>
          <w:sz w:val="28"/>
          <w:szCs w:val="28"/>
        </w:rPr>
        <w:t>и</w:t>
      </w:r>
      <w:r w:rsidRPr="00576EDC">
        <w:rPr>
          <w:sz w:val="28"/>
          <w:szCs w:val="28"/>
        </w:rPr>
        <w:t>нения и зависимости между компонентами объекта;</w:t>
      </w:r>
      <w:r w:rsidR="003C230D">
        <w:rPr>
          <w:sz w:val="28"/>
          <w:szCs w:val="28"/>
        </w:rPr>
        <w:t xml:space="preserve"> </w:t>
      </w:r>
      <w:r w:rsidRPr="00576EDC">
        <w:rPr>
          <w:sz w:val="28"/>
          <w:szCs w:val="28"/>
        </w:rPr>
        <w:t>искать и отбирать инфо</w:t>
      </w:r>
      <w:r w:rsidRPr="00576EDC">
        <w:rPr>
          <w:sz w:val="28"/>
          <w:szCs w:val="28"/>
        </w:rPr>
        <w:t>р</w:t>
      </w:r>
      <w:r w:rsidRPr="00576EDC">
        <w:rPr>
          <w:sz w:val="28"/>
          <w:szCs w:val="28"/>
        </w:rPr>
        <w:t>мацию в учебных и справочных пособиях, словарях, других источниках и</w:t>
      </w:r>
      <w:r w:rsidRPr="00576EDC">
        <w:rPr>
          <w:sz w:val="28"/>
          <w:szCs w:val="28"/>
        </w:rPr>
        <w:t>н</w:t>
      </w:r>
      <w:r w:rsidRPr="00576EDC">
        <w:rPr>
          <w:sz w:val="28"/>
          <w:szCs w:val="28"/>
        </w:rPr>
        <w:t>формации;</w:t>
      </w:r>
      <w:r w:rsidR="003C230D">
        <w:rPr>
          <w:sz w:val="28"/>
          <w:szCs w:val="28"/>
        </w:rPr>
        <w:t xml:space="preserve"> </w:t>
      </w:r>
      <w:r w:rsidRPr="00576EDC">
        <w:rPr>
          <w:sz w:val="28"/>
          <w:szCs w:val="28"/>
        </w:rPr>
        <w:t>работать с текстом и нетекстовыми компонентами: выделять гла</w:t>
      </w:r>
      <w:r w:rsidRPr="00576EDC">
        <w:rPr>
          <w:sz w:val="28"/>
          <w:szCs w:val="28"/>
        </w:rPr>
        <w:t>в</w:t>
      </w:r>
      <w:r w:rsidRPr="00576EDC">
        <w:rPr>
          <w:sz w:val="28"/>
          <w:szCs w:val="28"/>
        </w:rPr>
        <w:t>ную мысль, искать определение понятий, составлять простой и сложный план, искать ответы на вопросы, составлять вопросы к текстам, составлять логич</w:t>
      </w:r>
      <w:r w:rsidRPr="00576EDC">
        <w:rPr>
          <w:sz w:val="28"/>
          <w:szCs w:val="28"/>
        </w:rPr>
        <w:t>е</w:t>
      </w:r>
      <w:r w:rsidRPr="00576EDC">
        <w:rPr>
          <w:sz w:val="28"/>
          <w:szCs w:val="28"/>
        </w:rPr>
        <w:t>ские цепочки, составлять по тексту таблицы, схемы;</w:t>
      </w:r>
      <w:r w:rsidR="003C230D">
        <w:rPr>
          <w:sz w:val="28"/>
          <w:szCs w:val="28"/>
        </w:rPr>
        <w:t xml:space="preserve"> </w:t>
      </w:r>
      <w:r w:rsidRPr="00576EDC">
        <w:rPr>
          <w:sz w:val="28"/>
          <w:szCs w:val="28"/>
        </w:rPr>
        <w:t>составлятькачественное и кол</w:t>
      </w:r>
      <w:r w:rsidR="003C230D">
        <w:rPr>
          <w:sz w:val="28"/>
          <w:szCs w:val="28"/>
        </w:rPr>
        <w:t xml:space="preserve">ичественное описание к объекта; </w:t>
      </w:r>
      <w:r>
        <w:rPr>
          <w:sz w:val="28"/>
          <w:szCs w:val="28"/>
        </w:rPr>
        <w:t xml:space="preserve">классифицировать </w:t>
      </w:r>
      <w:r w:rsidRPr="00576EDC">
        <w:rPr>
          <w:sz w:val="28"/>
          <w:szCs w:val="28"/>
        </w:rPr>
        <w:t>информа</w:t>
      </w:r>
      <w:r w:rsidR="003C230D">
        <w:rPr>
          <w:sz w:val="28"/>
          <w:szCs w:val="28"/>
        </w:rPr>
        <w:t>ц</w:t>
      </w:r>
      <w:r w:rsidRPr="00576EDC">
        <w:rPr>
          <w:sz w:val="28"/>
          <w:szCs w:val="28"/>
        </w:rPr>
        <w:t>ию;</w:t>
      </w:r>
      <w:r w:rsidR="003C230D">
        <w:rPr>
          <w:sz w:val="28"/>
          <w:szCs w:val="28"/>
        </w:rPr>
        <w:t xml:space="preserve"> </w:t>
      </w:r>
      <w:r w:rsidRPr="00576EDC">
        <w:rPr>
          <w:sz w:val="28"/>
          <w:szCs w:val="28"/>
        </w:rPr>
        <w:t>создавать тексты разных типов (описательные, объясни</w:t>
      </w:r>
      <w:r w:rsidRPr="00576EDC">
        <w:rPr>
          <w:sz w:val="28"/>
          <w:szCs w:val="28"/>
        </w:rPr>
        <w:softHyphen/>
        <w:t>тельные) и т. д.;</w:t>
      </w:r>
      <w:r w:rsidR="003C230D">
        <w:rPr>
          <w:sz w:val="28"/>
          <w:szCs w:val="28"/>
        </w:rPr>
        <w:t xml:space="preserve"> </w:t>
      </w:r>
      <w:r w:rsidRPr="00576EDC">
        <w:rPr>
          <w:sz w:val="28"/>
          <w:szCs w:val="28"/>
        </w:rPr>
        <w:t>создавать презе</w:t>
      </w:r>
      <w:r w:rsidRPr="00576EDC">
        <w:rPr>
          <w:sz w:val="28"/>
          <w:szCs w:val="28"/>
        </w:rPr>
        <w:t>н</w:t>
      </w:r>
      <w:r w:rsidRPr="00576EDC">
        <w:rPr>
          <w:sz w:val="28"/>
          <w:szCs w:val="28"/>
        </w:rPr>
        <w:t>тации.</w:t>
      </w:r>
    </w:p>
    <w:p w:rsidR="00F16326" w:rsidRPr="00651377" w:rsidRDefault="00F16326" w:rsidP="00F16326">
      <w:pPr>
        <w:pStyle w:val="18"/>
        <w:rPr>
          <w:b/>
          <w:i/>
          <w:sz w:val="28"/>
          <w:szCs w:val="28"/>
        </w:rPr>
      </w:pPr>
      <w:r w:rsidRPr="00651377">
        <w:rPr>
          <w:b/>
          <w:i/>
          <w:sz w:val="28"/>
          <w:szCs w:val="28"/>
        </w:rPr>
        <w:t>Предметные результаты обучения</w:t>
      </w:r>
    </w:p>
    <w:p w:rsidR="00F16326" w:rsidRPr="00651377" w:rsidRDefault="00F16326" w:rsidP="00F16326">
      <w:pPr>
        <w:pStyle w:val="18"/>
        <w:rPr>
          <w:b/>
          <w:sz w:val="28"/>
          <w:szCs w:val="28"/>
        </w:rPr>
      </w:pPr>
      <w:r w:rsidRPr="00651377">
        <w:rPr>
          <w:b/>
          <w:sz w:val="28"/>
          <w:szCs w:val="28"/>
        </w:rPr>
        <w:t>Раздел I. Пространства России</w:t>
      </w:r>
    </w:p>
    <w:p w:rsidR="00F16326" w:rsidRPr="00576EDC" w:rsidRDefault="00F16326" w:rsidP="00F16326">
      <w:pPr>
        <w:pStyle w:val="18"/>
        <w:rPr>
          <w:sz w:val="28"/>
          <w:szCs w:val="28"/>
        </w:rPr>
      </w:pPr>
      <w:r w:rsidRPr="00576EDC">
        <w:rPr>
          <w:sz w:val="28"/>
          <w:szCs w:val="28"/>
        </w:rPr>
        <w:t>Учащийся должен</w:t>
      </w:r>
      <w:r w:rsidRPr="00576EDC">
        <w:rPr>
          <w:rStyle w:val="af9"/>
          <w:rFonts w:cs="Times New Roman"/>
          <w:sz w:val="28"/>
          <w:szCs w:val="28"/>
        </w:rPr>
        <w:t xml:space="preserve"> уметь:</w:t>
      </w:r>
      <w:r w:rsidR="003C230D">
        <w:rPr>
          <w:rStyle w:val="af9"/>
          <w:rFonts w:cs="Times New Roman"/>
          <w:sz w:val="28"/>
          <w:szCs w:val="28"/>
        </w:rPr>
        <w:t xml:space="preserve"> </w:t>
      </w:r>
      <w:r w:rsidRPr="00576EDC">
        <w:rPr>
          <w:sz w:val="28"/>
          <w:szCs w:val="28"/>
        </w:rPr>
        <w:t>объяснять значение понятий: «государственная тер</w:t>
      </w:r>
      <w:r w:rsidRPr="00576EDC">
        <w:rPr>
          <w:sz w:val="28"/>
          <w:szCs w:val="28"/>
        </w:rPr>
        <w:softHyphen/>
        <w:t>ритория», «территориальные воды», «воздушное простран</w:t>
      </w:r>
      <w:r w:rsidRPr="00576EDC">
        <w:rPr>
          <w:sz w:val="28"/>
          <w:szCs w:val="28"/>
        </w:rPr>
        <w:softHyphen/>
        <w:t xml:space="preserve">ство страны», </w:t>
      </w:r>
      <w:r w:rsidRPr="00576EDC">
        <w:rPr>
          <w:sz w:val="28"/>
          <w:szCs w:val="28"/>
        </w:rPr>
        <w:lastRenderedPageBreak/>
        <w:t>«навигация», «международный статус», «ча</w:t>
      </w:r>
      <w:r w:rsidRPr="00576EDC">
        <w:rPr>
          <w:sz w:val="28"/>
          <w:szCs w:val="28"/>
        </w:rPr>
        <w:softHyphen/>
        <w:t>совые пояса», «поясное время», «декретное время», «линияперемены дат»;</w:t>
      </w:r>
      <w:r w:rsidR="003C230D">
        <w:rPr>
          <w:sz w:val="28"/>
          <w:szCs w:val="28"/>
        </w:rPr>
        <w:t xml:space="preserve"> </w:t>
      </w:r>
      <w:r w:rsidRPr="00576EDC">
        <w:rPr>
          <w:sz w:val="28"/>
          <w:szCs w:val="28"/>
        </w:rPr>
        <w:t>определять по карте географическое положение России,</w:t>
      </w:r>
      <w:r w:rsidR="003C230D">
        <w:rPr>
          <w:sz w:val="28"/>
          <w:szCs w:val="28"/>
        </w:rPr>
        <w:t xml:space="preserve"> </w:t>
      </w:r>
      <w:r w:rsidRPr="00576EDC">
        <w:rPr>
          <w:sz w:val="28"/>
          <w:szCs w:val="28"/>
        </w:rPr>
        <w:t>называть его основные особенности и делать выводы о вл</w:t>
      </w:r>
      <w:r w:rsidRPr="00576EDC">
        <w:rPr>
          <w:sz w:val="28"/>
          <w:szCs w:val="28"/>
        </w:rPr>
        <w:t>и</w:t>
      </w:r>
      <w:r w:rsidRPr="00576EDC">
        <w:rPr>
          <w:sz w:val="28"/>
          <w:szCs w:val="28"/>
        </w:rPr>
        <w:t>я</w:t>
      </w:r>
      <w:r w:rsidRPr="00576EDC">
        <w:rPr>
          <w:sz w:val="28"/>
          <w:szCs w:val="28"/>
        </w:rPr>
        <w:softHyphen/>
        <w:t>нии географического положения и величины территории на природу и осво</w:t>
      </w:r>
      <w:r w:rsidRPr="00576EDC">
        <w:rPr>
          <w:sz w:val="28"/>
          <w:szCs w:val="28"/>
        </w:rPr>
        <w:t>е</w:t>
      </w:r>
      <w:r w:rsidRPr="00576EDC">
        <w:rPr>
          <w:sz w:val="28"/>
          <w:szCs w:val="28"/>
        </w:rPr>
        <w:t>ние территории России;</w:t>
      </w:r>
      <w:r w:rsidR="003C230D">
        <w:rPr>
          <w:sz w:val="28"/>
          <w:szCs w:val="28"/>
        </w:rPr>
        <w:t xml:space="preserve"> </w:t>
      </w:r>
      <w:r w:rsidRPr="00576EDC">
        <w:rPr>
          <w:sz w:val="28"/>
          <w:szCs w:val="28"/>
        </w:rPr>
        <w:t>показывать по карте крайние точки страны;</w:t>
      </w:r>
      <w:r w:rsidR="003C230D">
        <w:rPr>
          <w:sz w:val="28"/>
          <w:szCs w:val="28"/>
        </w:rPr>
        <w:t xml:space="preserve"> </w:t>
      </w:r>
      <w:r w:rsidRPr="00576EDC">
        <w:rPr>
          <w:sz w:val="28"/>
          <w:szCs w:val="28"/>
        </w:rPr>
        <w:t>определять особенности географического положения тер</w:t>
      </w:r>
      <w:r w:rsidRPr="00576EDC">
        <w:rPr>
          <w:sz w:val="28"/>
          <w:szCs w:val="28"/>
        </w:rPr>
        <w:softHyphen/>
        <w:t>ритории своего проживания (гор</w:t>
      </w:r>
      <w:r w:rsidRPr="00576EDC">
        <w:rPr>
          <w:sz w:val="28"/>
          <w:szCs w:val="28"/>
        </w:rPr>
        <w:t>о</w:t>
      </w:r>
      <w:r w:rsidRPr="00576EDC">
        <w:rPr>
          <w:sz w:val="28"/>
          <w:szCs w:val="28"/>
        </w:rPr>
        <w:t>да, субъекта Федерации и т. д.);</w:t>
      </w:r>
      <w:r w:rsidR="003C230D">
        <w:rPr>
          <w:sz w:val="28"/>
          <w:szCs w:val="28"/>
        </w:rPr>
        <w:t xml:space="preserve"> </w:t>
      </w:r>
      <w:r w:rsidRPr="00576EDC">
        <w:rPr>
          <w:sz w:val="28"/>
          <w:szCs w:val="28"/>
        </w:rPr>
        <w:t>характеризовать роль русских землепроходцев и иссле</w:t>
      </w:r>
      <w:r w:rsidRPr="00576EDC">
        <w:rPr>
          <w:sz w:val="28"/>
          <w:szCs w:val="28"/>
        </w:rPr>
        <w:softHyphen/>
        <w:t>дователей в освоении и изучении территории страны;</w:t>
      </w:r>
      <w:r w:rsidR="003C230D">
        <w:rPr>
          <w:sz w:val="28"/>
          <w:szCs w:val="28"/>
        </w:rPr>
        <w:t xml:space="preserve"> </w:t>
      </w:r>
      <w:r w:rsidRPr="00576EDC">
        <w:rPr>
          <w:sz w:val="28"/>
          <w:szCs w:val="28"/>
        </w:rPr>
        <w:t>решать задачи по определению географических коорди</w:t>
      </w:r>
      <w:r w:rsidRPr="00576EDC">
        <w:rPr>
          <w:sz w:val="28"/>
          <w:szCs w:val="28"/>
        </w:rPr>
        <w:softHyphen/>
        <w:t>нат и разницы во времени часовых поясов, приводить приме</w:t>
      </w:r>
      <w:r w:rsidRPr="00576EDC">
        <w:rPr>
          <w:sz w:val="28"/>
          <w:szCs w:val="28"/>
        </w:rPr>
        <w:softHyphen/>
        <w:t>ры воздействия разницы во времени на жизнь насел</w:t>
      </w:r>
      <w:r w:rsidRPr="00576EDC">
        <w:rPr>
          <w:sz w:val="28"/>
          <w:szCs w:val="28"/>
        </w:rPr>
        <w:t>е</w:t>
      </w:r>
      <w:r w:rsidRPr="00576EDC">
        <w:rPr>
          <w:sz w:val="28"/>
          <w:szCs w:val="28"/>
        </w:rPr>
        <w:t>ния;показывать границы России и пограничные страны;</w:t>
      </w:r>
      <w:r w:rsidR="003C230D">
        <w:rPr>
          <w:sz w:val="28"/>
          <w:szCs w:val="28"/>
        </w:rPr>
        <w:t xml:space="preserve"> </w:t>
      </w:r>
      <w:r w:rsidRPr="00576EDC">
        <w:rPr>
          <w:sz w:val="28"/>
          <w:szCs w:val="28"/>
        </w:rPr>
        <w:t>приводить примеры значения границы для связей с дру</w:t>
      </w:r>
      <w:r w:rsidRPr="00576EDC">
        <w:rPr>
          <w:sz w:val="28"/>
          <w:szCs w:val="28"/>
        </w:rPr>
        <w:softHyphen/>
        <w:t>гими странами;</w:t>
      </w:r>
      <w:r w:rsidR="003C230D">
        <w:rPr>
          <w:sz w:val="28"/>
          <w:szCs w:val="28"/>
        </w:rPr>
        <w:t xml:space="preserve"> </w:t>
      </w:r>
      <w:r w:rsidRPr="00576EDC">
        <w:rPr>
          <w:sz w:val="28"/>
          <w:szCs w:val="28"/>
        </w:rPr>
        <w:t>давать оценку и приводить примеры изменения значения границ во времени, оценивать границы с точки зрения их доступности;</w:t>
      </w:r>
      <w:r w:rsidR="003C230D">
        <w:rPr>
          <w:sz w:val="28"/>
          <w:szCs w:val="28"/>
        </w:rPr>
        <w:t xml:space="preserve"> </w:t>
      </w:r>
      <w:r w:rsidRPr="00576EDC">
        <w:rPr>
          <w:sz w:val="28"/>
          <w:szCs w:val="28"/>
        </w:rPr>
        <w:t>приводить примеры различных видов районирования.</w:t>
      </w:r>
    </w:p>
    <w:p w:rsidR="00F16326" w:rsidRPr="00651377" w:rsidRDefault="00F16326" w:rsidP="00F16326">
      <w:pPr>
        <w:pStyle w:val="18"/>
        <w:rPr>
          <w:b/>
          <w:sz w:val="28"/>
          <w:szCs w:val="28"/>
        </w:rPr>
      </w:pPr>
      <w:r w:rsidRPr="00651377">
        <w:rPr>
          <w:b/>
          <w:sz w:val="28"/>
          <w:szCs w:val="28"/>
        </w:rPr>
        <w:t xml:space="preserve">Раздел </w:t>
      </w:r>
      <w:r w:rsidRPr="00F16326">
        <w:rPr>
          <w:rStyle w:val="2-1pt"/>
          <w:rFonts w:ascii="Times New Roman" w:hAnsi="Times New Roman" w:cs="Times New Roman"/>
          <w:b/>
          <w:sz w:val="28"/>
          <w:szCs w:val="28"/>
        </w:rPr>
        <w:t>II</w:t>
      </w:r>
      <w:r w:rsidRPr="00651377">
        <w:rPr>
          <w:rStyle w:val="2-1pt"/>
          <w:rFonts w:cs="Times New Roman"/>
          <w:b/>
          <w:sz w:val="28"/>
          <w:szCs w:val="28"/>
        </w:rPr>
        <w:t>.</w:t>
      </w:r>
      <w:r w:rsidRPr="00651377">
        <w:rPr>
          <w:b/>
          <w:sz w:val="28"/>
          <w:szCs w:val="28"/>
        </w:rPr>
        <w:t xml:space="preserve"> Природа и человек</w:t>
      </w:r>
    </w:p>
    <w:p w:rsidR="00F16326" w:rsidRPr="00576EDC" w:rsidRDefault="00F16326" w:rsidP="00F16326">
      <w:pPr>
        <w:pStyle w:val="18"/>
        <w:rPr>
          <w:sz w:val="28"/>
          <w:szCs w:val="28"/>
        </w:rPr>
      </w:pPr>
      <w:r w:rsidRPr="00576EDC">
        <w:rPr>
          <w:sz w:val="28"/>
          <w:szCs w:val="28"/>
        </w:rPr>
        <w:t>Учащийся должен</w:t>
      </w:r>
      <w:r w:rsidRPr="00576EDC">
        <w:rPr>
          <w:rStyle w:val="af9"/>
          <w:rFonts w:cs="Times New Roman"/>
          <w:sz w:val="28"/>
          <w:szCs w:val="28"/>
        </w:rPr>
        <w:t xml:space="preserve"> уметь:</w:t>
      </w:r>
      <w:r w:rsidR="003C230D">
        <w:rPr>
          <w:rStyle w:val="af9"/>
          <w:rFonts w:cs="Times New Roman"/>
          <w:sz w:val="28"/>
          <w:szCs w:val="28"/>
        </w:rPr>
        <w:t xml:space="preserve"> </w:t>
      </w:r>
      <w:r w:rsidRPr="00576EDC">
        <w:rPr>
          <w:sz w:val="28"/>
          <w:szCs w:val="28"/>
        </w:rPr>
        <w:t>объяснять значение понятий: «абсолютный и относи</w:t>
      </w:r>
      <w:r w:rsidRPr="00576EDC">
        <w:rPr>
          <w:sz w:val="28"/>
          <w:szCs w:val="28"/>
        </w:rPr>
        <w:softHyphen/>
        <w:t>тельный возраст горных пород», «геохронологическая шка</w:t>
      </w:r>
      <w:r w:rsidRPr="00576EDC">
        <w:rPr>
          <w:sz w:val="28"/>
          <w:szCs w:val="28"/>
        </w:rPr>
        <w:softHyphen/>
        <w:t>ла», «пла</w:t>
      </w:r>
      <w:r w:rsidRPr="00576EDC">
        <w:rPr>
          <w:sz w:val="28"/>
          <w:szCs w:val="28"/>
        </w:rPr>
        <w:t>т</w:t>
      </w:r>
      <w:r w:rsidRPr="00576EDC">
        <w:rPr>
          <w:sz w:val="28"/>
          <w:szCs w:val="28"/>
        </w:rPr>
        <w:t>форма», «плита», «щит», «тектоническая карта», «геологическая карта», «м</w:t>
      </w:r>
      <w:r w:rsidRPr="00576EDC">
        <w:rPr>
          <w:sz w:val="28"/>
          <w:szCs w:val="28"/>
        </w:rPr>
        <w:t>е</w:t>
      </w:r>
      <w:r w:rsidRPr="00576EDC">
        <w:rPr>
          <w:sz w:val="28"/>
          <w:szCs w:val="28"/>
        </w:rPr>
        <w:t>сторождение», «подземный спо</w:t>
      </w:r>
      <w:r w:rsidRPr="00576EDC">
        <w:rPr>
          <w:sz w:val="28"/>
          <w:szCs w:val="28"/>
        </w:rPr>
        <w:softHyphen/>
        <w:t>соб добычи», «открытая разработка», «рекул</w:t>
      </w:r>
      <w:r w:rsidRPr="00576EDC">
        <w:rPr>
          <w:sz w:val="28"/>
          <w:szCs w:val="28"/>
        </w:rPr>
        <w:t>ь</w:t>
      </w:r>
      <w:r w:rsidRPr="00576EDC">
        <w:rPr>
          <w:sz w:val="28"/>
          <w:szCs w:val="28"/>
        </w:rPr>
        <w:t>тивация», «солнечная радиация», «подстилающая поверхность», «об</w:t>
      </w:r>
      <w:r w:rsidRPr="00576EDC">
        <w:rPr>
          <w:sz w:val="28"/>
          <w:szCs w:val="28"/>
        </w:rPr>
        <w:softHyphen/>
        <w:t>ласти п</w:t>
      </w:r>
      <w:r w:rsidRPr="00576EDC">
        <w:rPr>
          <w:sz w:val="28"/>
          <w:szCs w:val="28"/>
        </w:rPr>
        <w:t>о</w:t>
      </w:r>
      <w:r w:rsidRPr="00576EDC">
        <w:rPr>
          <w:sz w:val="28"/>
          <w:szCs w:val="28"/>
        </w:rPr>
        <w:t>стоянного и переменного давления», «западный пе</w:t>
      </w:r>
      <w:r w:rsidRPr="00576EDC">
        <w:rPr>
          <w:sz w:val="28"/>
          <w:szCs w:val="28"/>
        </w:rPr>
        <w:softHyphen/>
        <w:t xml:space="preserve">ренос воздушных масс», «атмосферный </w:t>
      </w:r>
      <w:r w:rsidR="003C230D">
        <w:rPr>
          <w:sz w:val="28"/>
          <w:szCs w:val="28"/>
        </w:rPr>
        <w:t xml:space="preserve"> </w:t>
      </w:r>
      <w:r w:rsidRPr="00576EDC">
        <w:rPr>
          <w:sz w:val="28"/>
          <w:szCs w:val="28"/>
        </w:rPr>
        <w:t>фронт», «циклон», «антициклон», «типы климатов», «агрокл</w:t>
      </w:r>
      <w:r w:rsidRPr="00576EDC">
        <w:rPr>
          <w:sz w:val="28"/>
          <w:szCs w:val="28"/>
        </w:rPr>
        <w:t>и</w:t>
      </w:r>
      <w:r w:rsidRPr="00576EDC">
        <w:rPr>
          <w:sz w:val="28"/>
          <w:szCs w:val="28"/>
        </w:rPr>
        <w:t>матические ре</w:t>
      </w:r>
      <w:r w:rsidRPr="00576EDC">
        <w:rPr>
          <w:sz w:val="28"/>
          <w:szCs w:val="28"/>
        </w:rPr>
        <w:softHyphen/>
        <w:t>сурсы», «комфортность климата», «уклон реки», «падение реки», «расход воды», «годовой сток», «твердый сток», «эстуарий», «многолетняя мерзлота», «водные ресурсы», «регулирование стока», «единая глубоководная система», «почвы», «земельные ресурсы», «типы почв», «зональное размещ</w:t>
      </w:r>
      <w:r w:rsidRPr="00576EDC">
        <w:rPr>
          <w:sz w:val="28"/>
          <w:szCs w:val="28"/>
        </w:rPr>
        <w:t>е</w:t>
      </w:r>
      <w:r w:rsidRPr="00576EDC">
        <w:rPr>
          <w:sz w:val="28"/>
          <w:szCs w:val="28"/>
        </w:rPr>
        <w:t>ние почв», «агротехнические мероприятия», «мели</w:t>
      </w:r>
      <w:r w:rsidRPr="00576EDC">
        <w:rPr>
          <w:sz w:val="28"/>
          <w:szCs w:val="28"/>
        </w:rPr>
        <w:softHyphen/>
        <w:t>орация», «природный терр</w:t>
      </w:r>
      <w:r w:rsidRPr="00576EDC">
        <w:rPr>
          <w:sz w:val="28"/>
          <w:szCs w:val="28"/>
        </w:rPr>
        <w:t>и</w:t>
      </w:r>
      <w:r w:rsidRPr="00576EDC">
        <w:rPr>
          <w:sz w:val="28"/>
          <w:szCs w:val="28"/>
        </w:rPr>
        <w:t>ториальный комплекс», «ланд</w:t>
      </w:r>
      <w:r w:rsidRPr="00576EDC">
        <w:rPr>
          <w:sz w:val="28"/>
          <w:szCs w:val="28"/>
        </w:rPr>
        <w:softHyphen/>
        <w:t>шафт», «природное районирование», «устойч</w:t>
      </w:r>
      <w:r w:rsidRPr="00576EDC">
        <w:rPr>
          <w:sz w:val="28"/>
          <w:szCs w:val="28"/>
        </w:rPr>
        <w:t>и</w:t>
      </w:r>
      <w:r w:rsidRPr="00576EDC">
        <w:rPr>
          <w:sz w:val="28"/>
          <w:szCs w:val="28"/>
        </w:rPr>
        <w:t>вость ПТК», «антропогенный ландшафт», «природно-антропогенный лан</w:t>
      </w:r>
      <w:r w:rsidRPr="00576EDC">
        <w:rPr>
          <w:sz w:val="28"/>
          <w:szCs w:val="28"/>
        </w:rPr>
        <w:t>д</w:t>
      </w:r>
      <w:r w:rsidRPr="00576EDC">
        <w:rPr>
          <w:sz w:val="28"/>
          <w:szCs w:val="28"/>
        </w:rPr>
        <w:t>шафт», «культурный ландшафт», «редкоочаговое рас</w:t>
      </w:r>
      <w:r w:rsidRPr="00576EDC">
        <w:rPr>
          <w:sz w:val="28"/>
          <w:szCs w:val="28"/>
        </w:rPr>
        <w:softHyphen/>
        <w:t>селение», «очаговое ра</w:t>
      </w:r>
      <w:r w:rsidRPr="00576EDC">
        <w:rPr>
          <w:sz w:val="28"/>
          <w:szCs w:val="28"/>
        </w:rPr>
        <w:t>с</w:t>
      </w:r>
      <w:r w:rsidRPr="00576EDC">
        <w:rPr>
          <w:sz w:val="28"/>
          <w:szCs w:val="28"/>
        </w:rPr>
        <w:t>селение», «низинное болото», «вер</w:t>
      </w:r>
      <w:r w:rsidRPr="00576EDC">
        <w:rPr>
          <w:sz w:val="28"/>
          <w:szCs w:val="28"/>
        </w:rPr>
        <w:softHyphen/>
        <w:t>ховое болото», «природно-антропогенная зона», «выбороч</w:t>
      </w:r>
      <w:r w:rsidRPr="00576EDC">
        <w:rPr>
          <w:sz w:val="28"/>
          <w:szCs w:val="28"/>
        </w:rPr>
        <w:softHyphen/>
        <w:t>ное земледельческое освоение», «зона степного земледельч</w:t>
      </w:r>
      <w:r w:rsidRPr="00576EDC">
        <w:rPr>
          <w:sz w:val="28"/>
          <w:szCs w:val="28"/>
        </w:rPr>
        <w:t>е</w:t>
      </w:r>
      <w:r w:rsidRPr="00576EDC">
        <w:rPr>
          <w:sz w:val="28"/>
          <w:szCs w:val="28"/>
        </w:rPr>
        <w:t xml:space="preserve">ского освоения», «экстенсивное животноводство», «оазисное </w:t>
      </w:r>
      <w:r>
        <w:rPr>
          <w:sz w:val="28"/>
          <w:szCs w:val="28"/>
        </w:rPr>
        <w:t>з</w:t>
      </w:r>
      <w:r w:rsidRPr="00576EDC">
        <w:rPr>
          <w:sz w:val="28"/>
          <w:szCs w:val="28"/>
        </w:rPr>
        <w:t>емледелие», «фёны», «бора», «сели», «лавина», «природ</w:t>
      </w:r>
      <w:r w:rsidRPr="00576EDC">
        <w:rPr>
          <w:sz w:val="28"/>
          <w:szCs w:val="28"/>
        </w:rPr>
        <w:softHyphen/>
        <w:t>ная среда», «рациональное прир</w:t>
      </w:r>
      <w:r w:rsidRPr="00576EDC">
        <w:rPr>
          <w:sz w:val="28"/>
          <w:szCs w:val="28"/>
        </w:rPr>
        <w:t>о</w:t>
      </w:r>
      <w:r w:rsidRPr="00576EDC">
        <w:rPr>
          <w:sz w:val="28"/>
          <w:szCs w:val="28"/>
        </w:rPr>
        <w:t>допользование», «ис</w:t>
      </w:r>
      <w:r w:rsidRPr="00576EDC">
        <w:rPr>
          <w:sz w:val="28"/>
          <w:szCs w:val="28"/>
        </w:rPr>
        <w:softHyphen/>
        <w:t>черпаемые ресурсы», «неисчерпаемые ресурсы», «рекре</w:t>
      </w:r>
      <w:r w:rsidRPr="00576EDC">
        <w:rPr>
          <w:sz w:val="28"/>
          <w:szCs w:val="28"/>
        </w:rPr>
        <w:t>а</w:t>
      </w:r>
      <w:r w:rsidRPr="00576EDC">
        <w:rPr>
          <w:sz w:val="28"/>
          <w:szCs w:val="28"/>
        </w:rPr>
        <w:t>ци</w:t>
      </w:r>
      <w:r w:rsidRPr="00576EDC">
        <w:rPr>
          <w:sz w:val="28"/>
          <w:szCs w:val="28"/>
        </w:rPr>
        <w:softHyphen/>
        <w:t>онные ресурсы», «эстетические ресурсы»;</w:t>
      </w:r>
      <w:r w:rsidR="00C0276E">
        <w:rPr>
          <w:sz w:val="28"/>
          <w:szCs w:val="28"/>
        </w:rPr>
        <w:t xml:space="preserve"> </w:t>
      </w:r>
      <w:r w:rsidRPr="00576EDC">
        <w:rPr>
          <w:sz w:val="28"/>
          <w:szCs w:val="28"/>
        </w:rPr>
        <w:t>показывать по карте крупные пр</w:t>
      </w:r>
      <w:r w:rsidRPr="00576EDC">
        <w:rPr>
          <w:sz w:val="28"/>
          <w:szCs w:val="28"/>
        </w:rPr>
        <w:t>и</w:t>
      </w:r>
      <w:r w:rsidRPr="00576EDC">
        <w:rPr>
          <w:sz w:val="28"/>
          <w:szCs w:val="28"/>
        </w:rPr>
        <w:t>родные объекты; выявлять взаимозависимость тектонической структуры, фо</w:t>
      </w:r>
      <w:r w:rsidRPr="00576EDC">
        <w:rPr>
          <w:sz w:val="28"/>
          <w:szCs w:val="28"/>
        </w:rPr>
        <w:t>р</w:t>
      </w:r>
      <w:r w:rsidRPr="00576EDC">
        <w:rPr>
          <w:sz w:val="28"/>
          <w:szCs w:val="28"/>
        </w:rPr>
        <w:t>мы рельефа, полезных ископаемых на основе сопоставле</w:t>
      </w:r>
      <w:r w:rsidRPr="00576EDC">
        <w:rPr>
          <w:sz w:val="28"/>
          <w:szCs w:val="28"/>
        </w:rPr>
        <w:softHyphen/>
        <w:t>ния карт;</w:t>
      </w:r>
      <w:r w:rsidR="003C230D">
        <w:rPr>
          <w:sz w:val="28"/>
          <w:szCs w:val="28"/>
        </w:rPr>
        <w:t xml:space="preserve"> </w:t>
      </w:r>
      <w:r w:rsidRPr="00576EDC">
        <w:rPr>
          <w:sz w:val="28"/>
          <w:szCs w:val="28"/>
        </w:rPr>
        <w:t>приводить примеры и объяснять влияние рельефа на природу и жизнь людей на примере своего края;</w:t>
      </w:r>
      <w:r w:rsidR="003C230D">
        <w:rPr>
          <w:sz w:val="28"/>
          <w:szCs w:val="28"/>
        </w:rPr>
        <w:t xml:space="preserve"> </w:t>
      </w:r>
      <w:r w:rsidRPr="00576EDC">
        <w:rPr>
          <w:sz w:val="28"/>
          <w:szCs w:val="28"/>
        </w:rPr>
        <w:t>показывать по карте основные формы рельефа, выявлять особе</w:t>
      </w:r>
      <w:r w:rsidRPr="00576EDC">
        <w:rPr>
          <w:sz w:val="28"/>
          <w:szCs w:val="28"/>
        </w:rPr>
        <w:t>н</w:t>
      </w:r>
      <w:r w:rsidRPr="00576EDC">
        <w:rPr>
          <w:sz w:val="28"/>
          <w:szCs w:val="28"/>
        </w:rPr>
        <w:t>ности рельефа страны;</w:t>
      </w:r>
      <w:r w:rsidR="003C230D">
        <w:rPr>
          <w:sz w:val="28"/>
          <w:szCs w:val="28"/>
        </w:rPr>
        <w:t xml:space="preserve"> </w:t>
      </w:r>
      <w:r w:rsidRPr="00576EDC">
        <w:rPr>
          <w:sz w:val="28"/>
          <w:szCs w:val="28"/>
        </w:rPr>
        <w:t>наносить на контурные карты основные формы рельефа; на основе сопоставления карт выявлять влияние рельефана расселение людей;</w:t>
      </w:r>
      <w:r w:rsidR="003C230D">
        <w:rPr>
          <w:sz w:val="28"/>
          <w:szCs w:val="28"/>
        </w:rPr>
        <w:t xml:space="preserve"> </w:t>
      </w:r>
      <w:r w:rsidRPr="00576EDC">
        <w:rPr>
          <w:sz w:val="28"/>
          <w:szCs w:val="28"/>
        </w:rPr>
        <w:t>приводить примеры изменений в рельефе под влиянием внутренних и внешних факторов;</w:t>
      </w:r>
      <w:r w:rsidR="003C230D">
        <w:rPr>
          <w:sz w:val="28"/>
          <w:szCs w:val="28"/>
        </w:rPr>
        <w:t xml:space="preserve"> </w:t>
      </w:r>
      <w:r w:rsidRPr="00576EDC">
        <w:rPr>
          <w:sz w:val="28"/>
          <w:szCs w:val="28"/>
        </w:rPr>
        <w:t>показывать на карте и называть районы наиболее интен</w:t>
      </w:r>
      <w:r w:rsidRPr="00576EDC">
        <w:rPr>
          <w:sz w:val="28"/>
          <w:szCs w:val="28"/>
        </w:rPr>
        <w:softHyphen/>
        <w:t>сивных те</w:t>
      </w:r>
      <w:r w:rsidRPr="00576EDC">
        <w:rPr>
          <w:sz w:val="28"/>
          <w:szCs w:val="28"/>
        </w:rPr>
        <w:t>к</w:t>
      </w:r>
      <w:r w:rsidRPr="00576EDC">
        <w:rPr>
          <w:sz w:val="28"/>
          <w:szCs w:val="28"/>
        </w:rPr>
        <w:lastRenderedPageBreak/>
        <w:t>тонических движений;</w:t>
      </w:r>
      <w:r w:rsidR="003C230D">
        <w:rPr>
          <w:sz w:val="28"/>
          <w:szCs w:val="28"/>
        </w:rPr>
        <w:t xml:space="preserve"> </w:t>
      </w:r>
      <w:r w:rsidRPr="00576EDC">
        <w:rPr>
          <w:sz w:val="28"/>
          <w:szCs w:val="28"/>
        </w:rPr>
        <w:t>называть меры безопасности при стихийных явлениях; давать характеристику рельефа своей местности; прогнозировать пути сниж</w:t>
      </w:r>
      <w:r w:rsidRPr="00576EDC">
        <w:rPr>
          <w:sz w:val="28"/>
          <w:szCs w:val="28"/>
        </w:rPr>
        <w:t>е</w:t>
      </w:r>
      <w:r w:rsidRPr="00576EDC">
        <w:rPr>
          <w:sz w:val="28"/>
          <w:szCs w:val="28"/>
        </w:rPr>
        <w:t>ния антропогенного влиянияна природную среду;</w:t>
      </w:r>
      <w:r w:rsidR="003C230D">
        <w:rPr>
          <w:sz w:val="28"/>
          <w:szCs w:val="28"/>
        </w:rPr>
        <w:t xml:space="preserve"> </w:t>
      </w:r>
      <w:r w:rsidRPr="00576EDC">
        <w:rPr>
          <w:sz w:val="28"/>
          <w:szCs w:val="28"/>
        </w:rPr>
        <w:t>читать тектоническую и ге</w:t>
      </w:r>
      <w:r w:rsidRPr="00576EDC">
        <w:rPr>
          <w:sz w:val="28"/>
          <w:szCs w:val="28"/>
        </w:rPr>
        <w:t>о</w:t>
      </w:r>
      <w:r w:rsidRPr="00576EDC">
        <w:rPr>
          <w:sz w:val="28"/>
          <w:szCs w:val="28"/>
        </w:rPr>
        <w:t>логическую карты, геохро</w:t>
      </w:r>
      <w:r w:rsidRPr="00576EDC">
        <w:rPr>
          <w:sz w:val="28"/>
          <w:szCs w:val="28"/>
        </w:rPr>
        <w:softHyphen/>
        <w:t>нологическую таблицу;</w:t>
      </w:r>
      <w:r w:rsidR="003C230D">
        <w:rPr>
          <w:sz w:val="28"/>
          <w:szCs w:val="28"/>
        </w:rPr>
        <w:t xml:space="preserve"> </w:t>
      </w:r>
      <w:r w:rsidRPr="00576EDC">
        <w:rPr>
          <w:sz w:val="28"/>
          <w:szCs w:val="28"/>
        </w:rPr>
        <w:t>приводить примеры влияния климата на природу и жизньлюдей;сравнивать Россию с другими странами по количеству получаемого солнечного тепла;</w:t>
      </w:r>
      <w:r w:rsidR="003C230D">
        <w:rPr>
          <w:sz w:val="28"/>
          <w:szCs w:val="28"/>
        </w:rPr>
        <w:t xml:space="preserve"> </w:t>
      </w:r>
      <w:r w:rsidRPr="00576EDC">
        <w:rPr>
          <w:sz w:val="28"/>
          <w:szCs w:val="28"/>
        </w:rPr>
        <w:t>определять по карте закономерн</w:t>
      </w:r>
      <w:r w:rsidRPr="00576EDC">
        <w:rPr>
          <w:sz w:val="28"/>
          <w:szCs w:val="28"/>
        </w:rPr>
        <w:t>о</w:t>
      </w:r>
      <w:r w:rsidRPr="00576EDC">
        <w:rPr>
          <w:sz w:val="28"/>
          <w:szCs w:val="28"/>
        </w:rPr>
        <w:t>сти распределения суммарной солнечной радиации;</w:t>
      </w:r>
      <w:r w:rsidR="003C230D">
        <w:rPr>
          <w:sz w:val="28"/>
          <w:szCs w:val="28"/>
        </w:rPr>
        <w:t xml:space="preserve"> </w:t>
      </w:r>
      <w:r w:rsidRPr="00576EDC">
        <w:rPr>
          <w:sz w:val="28"/>
          <w:szCs w:val="28"/>
        </w:rPr>
        <w:t>давать оценку климатич</w:t>
      </w:r>
      <w:r w:rsidRPr="00576EDC">
        <w:rPr>
          <w:sz w:val="28"/>
          <w:szCs w:val="28"/>
        </w:rPr>
        <w:t>е</w:t>
      </w:r>
      <w:r w:rsidRPr="00576EDC">
        <w:rPr>
          <w:sz w:val="28"/>
          <w:szCs w:val="28"/>
        </w:rPr>
        <w:t>ских особенностей России; читать и сопоставлять климатические карты, пров</w:t>
      </w:r>
      <w:r w:rsidRPr="00576EDC">
        <w:rPr>
          <w:sz w:val="28"/>
          <w:szCs w:val="28"/>
        </w:rPr>
        <w:t>о</w:t>
      </w:r>
      <w:r w:rsidRPr="00576EDC">
        <w:rPr>
          <w:sz w:val="28"/>
          <w:szCs w:val="28"/>
        </w:rPr>
        <w:t>дить анализ их содержания;</w:t>
      </w:r>
      <w:r w:rsidR="003C230D">
        <w:rPr>
          <w:sz w:val="28"/>
          <w:szCs w:val="28"/>
        </w:rPr>
        <w:t xml:space="preserve"> </w:t>
      </w:r>
      <w:r w:rsidRPr="00576EDC">
        <w:rPr>
          <w:sz w:val="28"/>
          <w:szCs w:val="28"/>
        </w:rPr>
        <w:t>составлять географические описания климата, в том чис</w:t>
      </w:r>
      <w:r w:rsidRPr="00576EDC">
        <w:rPr>
          <w:sz w:val="28"/>
          <w:szCs w:val="28"/>
        </w:rPr>
        <w:softHyphen/>
        <w:t>ле климата своей местности;</w:t>
      </w:r>
      <w:r w:rsidR="003C230D">
        <w:rPr>
          <w:sz w:val="28"/>
          <w:szCs w:val="28"/>
        </w:rPr>
        <w:t xml:space="preserve"> </w:t>
      </w:r>
      <w:r w:rsidRPr="00576EDC">
        <w:rPr>
          <w:sz w:val="28"/>
          <w:szCs w:val="28"/>
        </w:rPr>
        <w:t>устанавливать существующие взаимосвязи между компонентами природы (климатическими особенностями), населением, его хозяйственной деятельностью;</w:t>
      </w:r>
      <w:r w:rsidR="003C230D">
        <w:rPr>
          <w:sz w:val="28"/>
          <w:szCs w:val="28"/>
        </w:rPr>
        <w:t xml:space="preserve"> </w:t>
      </w:r>
      <w:r w:rsidRPr="00576EDC">
        <w:rPr>
          <w:sz w:val="28"/>
          <w:szCs w:val="28"/>
        </w:rPr>
        <w:t>выявлять последствия для климата нераци</w:t>
      </w:r>
      <w:r w:rsidRPr="00576EDC">
        <w:rPr>
          <w:sz w:val="28"/>
          <w:szCs w:val="28"/>
        </w:rPr>
        <w:t>о</w:t>
      </w:r>
      <w:r w:rsidRPr="00576EDC">
        <w:rPr>
          <w:sz w:val="28"/>
          <w:szCs w:val="28"/>
        </w:rPr>
        <w:t>нальной хо</w:t>
      </w:r>
      <w:r w:rsidRPr="00576EDC">
        <w:rPr>
          <w:sz w:val="28"/>
          <w:szCs w:val="28"/>
        </w:rPr>
        <w:softHyphen/>
        <w:t>зяйственной деятельности;</w:t>
      </w:r>
      <w:r w:rsidR="003C230D">
        <w:rPr>
          <w:sz w:val="28"/>
          <w:szCs w:val="28"/>
        </w:rPr>
        <w:t xml:space="preserve"> </w:t>
      </w:r>
      <w:r w:rsidRPr="00576EDC">
        <w:rPr>
          <w:sz w:val="28"/>
          <w:szCs w:val="28"/>
        </w:rPr>
        <w:t>показывать реки России на карте;</w:t>
      </w:r>
      <w:r w:rsidR="003C230D">
        <w:rPr>
          <w:sz w:val="28"/>
          <w:szCs w:val="28"/>
        </w:rPr>
        <w:t xml:space="preserve"> </w:t>
      </w:r>
      <w:r w:rsidRPr="00576EDC">
        <w:rPr>
          <w:sz w:val="28"/>
          <w:szCs w:val="28"/>
        </w:rPr>
        <w:t>объя</w:t>
      </w:r>
      <w:r w:rsidRPr="00576EDC">
        <w:rPr>
          <w:sz w:val="28"/>
          <w:szCs w:val="28"/>
        </w:rPr>
        <w:t>с</w:t>
      </w:r>
      <w:r w:rsidRPr="00576EDC">
        <w:rPr>
          <w:sz w:val="28"/>
          <w:szCs w:val="28"/>
        </w:rPr>
        <w:t>нять основные характеристики реки на конкретных примерах;</w:t>
      </w:r>
      <w:r w:rsidR="003C230D">
        <w:rPr>
          <w:sz w:val="28"/>
          <w:szCs w:val="28"/>
        </w:rPr>
        <w:t xml:space="preserve"> </w:t>
      </w:r>
      <w:r w:rsidRPr="00576EDC">
        <w:rPr>
          <w:sz w:val="28"/>
          <w:szCs w:val="28"/>
        </w:rPr>
        <w:t>приводить пр</w:t>
      </w:r>
      <w:r w:rsidRPr="00576EDC">
        <w:rPr>
          <w:sz w:val="28"/>
          <w:szCs w:val="28"/>
        </w:rPr>
        <w:t>и</w:t>
      </w:r>
      <w:r w:rsidRPr="00576EDC">
        <w:rPr>
          <w:sz w:val="28"/>
          <w:szCs w:val="28"/>
        </w:rPr>
        <w:t>меры использования рек в жизни и хо</w:t>
      </w:r>
      <w:r w:rsidRPr="00576EDC">
        <w:rPr>
          <w:sz w:val="28"/>
          <w:szCs w:val="28"/>
        </w:rPr>
        <w:softHyphen/>
        <w:t>зяйственной деятельности людей;</w:t>
      </w:r>
      <w:r w:rsidR="003C230D">
        <w:rPr>
          <w:sz w:val="28"/>
          <w:szCs w:val="28"/>
        </w:rPr>
        <w:t xml:space="preserve"> </w:t>
      </w:r>
      <w:r w:rsidRPr="00576EDC">
        <w:rPr>
          <w:sz w:val="28"/>
          <w:szCs w:val="28"/>
        </w:rPr>
        <w:t>давать описание реки своего края;</w:t>
      </w:r>
      <w:r w:rsidR="003C230D">
        <w:rPr>
          <w:sz w:val="28"/>
          <w:szCs w:val="28"/>
        </w:rPr>
        <w:t xml:space="preserve"> </w:t>
      </w:r>
      <w:r w:rsidRPr="00576EDC">
        <w:rPr>
          <w:sz w:val="28"/>
          <w:szCs w:val="28"/>
        </w:rPr>
        <w:t>давать характеристику реки (отбирая необходимые кар</w:t>
      </w:r>
      <w:r w:rsidRPr="00576EDC">
        <w:rPr>
          <w:sz w:val="28"/>
          <w:szCs w:val="28"/>
        </w:rPr>
        <w:softHyphen/>
        <w:t>ты) с точки зрения возможностей хозяйственного использо</w:t>
      </w:r>
      <w:r w:rsidRPr="00576EDC">
        <w:rPr>
          <w:sz w:val="28"/>
          <w:szCs w:val="28"/>
        </w:rPr>
        <w:softHyphen/>
        <w:t>вания;</w:t>
      </w:r>
      <w:r w:rsidR="003C230D">
        <w:rPr>
          <w:sz w:val="28"/>
          <w:szCs w:val="28"/>
        </w:rPr>
        <w:t xml:space="preserve"> </w:t>
      </w:r>
      <w:r w:rsidRPr="00576EDC">
        <w:rPr>
          <w:sz w:val="28"/>
          <w:szCs w:val="28"/>
        </w:rPr>
        <w:t>показ</w:t>
      </w:r>
      <w:r w:rsidRPr="00576EDC">
        <w:rPr>
          <w:sz w:val="28"/>
          <w:szCs w:val="28"/>
        </w:rPr>
        <w:t>ы</w:t>
      </w:r>
      <w:r w:rsidRPr="00576EDC">
        <w:rPr>
          <w:sz w:val="28"/>
          <w:szCs w:val="28"/>
        </w:rPr>
        <w:t>вать на карте озера, артезианские бассейны и об</w:t>
      </w:r>
      <w:r w:rsidRPr="00576EDC">
        <w:rPr>
          <w:sz w:val="28"/>
          <w:szCs w:val="28"/>
        </w:rPr>
        <w:softHyphen/>
        <w:t>ласти распространения мног</w:t>
      </w:r>
      <w:r w:rsidRPr="00576EDC">
        <w:rPr>
          <w:sz w:val="28"/>
          <w:szCs w:val="28"/>
        </w:rPr>
        <w:t>о</w:t>
      </w:r>
      <w:r w:rsidRPr="00576EDC">
        <w:rPr>
          <w:sz w:val="28"/>
          <w:szCs w:val="28"/>
        </w:rPr>
        <w:t>летней мерзлоты;</w:t>
      </w:r>
      <w:r w:rsidR="003C230D">
        <w:rPr>
          <w:sz w:val="28"/>
          <w:szCs w:val="28"/>
        </w:rPr>
        <w:t xml:space="preserve"> </w:t>
      </w:r>
      <w:r w:rsidRPr="00576EDC">
        <w:rPr>
          <w:sz w:val="28"/>
          <w:szCs w:val="28"/>
        </w:rPr>
        <w:t>приводить примеры использования поверхностных вод чел</w:t>
      </w:r>
      <w:r w:rsidRPr="00576EDC">
        <w:rPr>
          <w:sz w:val="28"/>
          <w:szCs w:val="28"/>
        </w:rPr>
        <w:t>о</w:t>
      </w:r>
      <w:r w:rsidRPr="00576EDC">
        <w:rPr>
          <w:sz w:val="28"/>
          <w:szCs w:val="28"/>
        </w:rPr>
        <w:t>веком и негативного влияния хозяйственной деятель</w:t>
      </w:r>
      <w:r w:rsidRPr="00576EDC">
        <w:rPr>
          <w:sz w:val="28"/>
          <w:szCs w:val="28"/>
        </w:rPr>
        <w:softHyphen/>
        <w:t>ности людей на состояние озер, грунтовых вод, многолетней мерзлоты;</w:t>
      </w:r>
      <w:r w:rsidR="003C230D">
        <w:rPr>
          <w:sz w:val="28"/>
          <w:szCs w:val="28"/>
        </w:rPr>
        <w:t xml:space="preserve"> </w:t>
      </w:r>
      <w:r w:rsidRPr="00576EDC">
        <w:rPr>
          <w:sz w:val="28"/>
          <w:szCs w:val="28"/>
        </w:rPr>
        <w:t>давать характеристику наиболее крупных озер страны; показывать по карте каналы и крупные водохранилища; объяснять значение водохранилищ и каналов на реках; давать оценку обесп</w:t>
      </w:r>
      <w:r w:rsidRPr="00576EDC">
        <w:rPr>
          <w:sz w:val="28"/>
          <w:szCs w:val="28"/>
        </w:rPr>
        <w:t>е</w:t>
      </w:r>
      <w:r w:rsidRPr="00576EDC">
        <w:rPr>
          <w:sz w:val="28"/>
          <w:szCs w:val="28"/>
        </w:rPr>
        <w:t>ченности водными ресурсами от</w:t>
      </w:r>
      <w:r w:rsidRPr="00576EDC">
        <w:rPr>
          <w:sz w:val="28"/>
          <w:szCs w:val="28"/>
        </w:rPr>
        <w:softHyphen/>
        <w:t>дельных территорий России, своего края;</w:t>
      </w:r>
      <w:r w:rsidR="00C0276E">
        <w:rPr>
          <w:sz w:val="28"/>
          <w:szCs w:val="28"/>
        </w:rPr>
        <w:t xml:space="preserve"> </w:t>
      </w:r>
      <w:r w:rsidRPr="00576EDC">
        <w:rPr>
          <w:sz w:val="28"/>
          <w:szCs w:val="28"/>
        </w:rPr>
        <w:t>пр</w:t>
      </w:r>
      <w:r w:rsidRPr="00576EDC">
        <w:rPr>
          <w:sz w:val="28"/>
          <w:szCs w:val="28"/>
        </w:rPr>
        <w:t>и</w:t>
      </w:r>
      <w:r w:rsidRPr="00576EDC">
        <w:rPr>
          <w:sz w:val="28"/>
          <w:szCs w:val="28"/>
        </w:rPr>
        <w:t>водить примеры, свидетельствующие о значении почв для земледелия;</w:t>
      </w:r>
      <w:r w:rsidR="00C0276E">
        <w:rPr>
          <w:sz w:val="28"/>
          <w:szCs w:val="28"/>
        </w:rPr>
        <w:t xml:space="preserve"> </w:t>
      </w:r>
      <w:r w:rsidRPr="00576EDC">
        <w:rPr>
          <w:sz w:val="28"/>
          <w:szCs w:val="28"/>
        </w:rPr>
        <w:t>наз</w:t>
      </w:r>
      <w:r w:rsidRPr="00576EDC">
        <w:rPr>
          <w:sz w:val="28"/>
          <w:szCs w:val="28"/>
        </w:rPr>
        <w:t>ы</w:t>
      </w:r>
      <w:r w:rsidRPr="00576EDC">
        <w:rPr>
          <w:sz w:val="28"/>
          <w:szCs w:val="28"/>
        </w:rPr>
        <w:t>вать факторы почвообразования;</w:t>
      </w:r>
      <w:r w:rsidR="003C230D">
        <w:rPr>
          <w:sz w:val="28"/>
          <w:szCs w:val="28"/>
        </w:rPr>
        <w:t xml:space="preserve"> </w:t>
      </w:r>
      <w:r w:rsidRPr="00576EDC">
        <w:rPr>
          <w:sz w:val="28"/>
          <w:szCs w:val="28"/>
        </w:rPr>
        <w:t>объяснять процесс почвообразования на пр</w:t>
      </w:r>
      <w:r w:rsidRPr="00576EDC">
        <w:rPr>
          <w:sz w:val="28"/>
          <w:szCs w:val="28"/>
        </w:rPr>
        <w:t>и</w:t>
      </w:r>
      <w:r w:rsidRPr="00576EDC">
        <w:rPr>
          <w:sz w:val="28"/>
          <w:szCs w:val="28"/>
        </w:rPr>
        <w:t>мере почв своего края;</w:t>
      </w:r>
      <w:r w:rsidR="00C0276E">
        <w:rPr>
          <w:sz w:val="28"/>
          <w:szCs w:val="28"/>
        </w:rPr>
        <w:t xml:space="preserve"> </w:t>
      </w:r>
      <w:r w:rsidRPr="00576EDC">
        <w:rPr>
          <w:sz w:val="28"/>
          <w:szCs w:val="28"/>
        </w:rPr>
        <w:t>называть главнее свойства основных типов почв; опр</w:t>
      </w:r>
      <w:r w:rsidRPr="00576EDC">
        <w:rPr>
          <w:sz w:val="28"/>
          <w:szCs w:val="28"/>
        </w:rPr>
        <w:t>е</w:t>
      </w:r>
      <w:r w:rsidRPr="00576EDC">
        <w:rPr>
          <w:sz w:val="28"/>
          <w:szCs w:val="28"/>
        </w:rPr>
        <w:t>делять, используя почвенную карту, характерные ти</w:t>
      </w:r>
      <w:r w:rsidRPr="00576EDC">
        <w:rPr>
          <w:sz w:val="28"/>
          <w:szCs w:val="28"/>
        </w:rPr>
        <w:softHyphen/>
        <w:t>пы почв на отдельных те</w:t>
      </w:r>
      <w:r w:rsidRPr="00576EDC">
        <w:rPr>
          <w:sz w:val="28"/>
          <w:szCs w:val="28"/>
        </w:rPr>
        <w:t>р</w:t>
      </w:r>
      <w:r w:rsidRPr="00576EDC">
        <w:rPr>
          <w:sz w:val="28"/>
          <w:szCs w:val="28"/>
        </w:rPr>
        <w:t>риториях России;</w:t>
      </w:r>
      <w:r w:rsidR="003C230D">
        <w:rPr>
          <w:sz w:val="28"/>
          <w:szCs w:val="28"/>
        </w:rPr>
        <w:t xml:space="preserve"> </w:t>
      </w:r>
      <w:r w:rsidRPr="00576EDC">
        <w:rPr>
          <w:sz w:val="28"/>
          <w:szCs w:val="28"/>
        </w:rPr>
        <w:t>давать оценку отдельных типов почв с точки зрения их и</w:t>
      </w:r>
      <w:r w:rsidRPr="00576EDC">
        <w:rPr>
          <w:sz w:val="28"/>
          <w:szCs w:val="28"/>
        </w:rPr>
        <w:t>с</w:t>
      </w:r>
      <w:r w:rsidRPr="00576EDC">
        <w:rPr>
          <w:sz w:val="28"/>
          <w:szCs w:val="28"/>
        </w:rPr>
        <w:t>пользования в сельском хозяйстве;</w:t>
      </w:r>
      <w:r w:rsidR="003C230D">
        <w:rPr>
          <w:sz w:val="28"/>
          <w:szCs w:val="28"/>
        </w:rPr>
        <w:t xml:space="preserve"> </w:t>
      </w:r>
      <w:r w:rsidRPr="00576EDC">
        <w:rPr>
          <w:sz w:val="28"/>
          <w:szCs w:val="28"/>
        </w:rPr>
        <w:t>давать характеристику почв своей местн</w:t>
      </w:r>
      <w:r w:rsidRPr="00576EDC">
        <w:rPr>
          <w:sz w:val="28"/>
          <w:szCs w:val="28"/>
        </w:rPr>
        <w:t>о</w:t>
      </w:r>
      <w:r w:rsidRPr="00576EDC">
        <w:rPr>
          <w:sz w:val="28"/>
          <w:szCs w:val="28"/>
        </w:rPr>
        <w:t>сти, анализируя условия их формирования;</w:t>
      </w:r>
      <w:r w:rsidR="00C0276E">
        <w:rPr>
          <w:sz w:val="28"/>
          <w:szCs w:val="28"/>
        </w:rPr>
        <w:t xml:space="preserve"> </w:t>
      </w:r>
      <w:r w:rsidRPr="00576EDC">
        <w:rPr>
          <w:sz w:val="28"/>
          <w:szCs w:val="28"/>
        </w:rPr>
        <w:t>приводить примеры и объяснять значение разных видов агротехнических мероприятий; объяснять необход</w:t>
      </w:r>
      <w:r w:rsidRPr="00576EDC">
        <w:rPr>
          <w:sz w:val="28"/>
          <w:szCs w:val="28"/>
        </w:rPr>
        <w:t>и</w:t>
      </w:r>
      <w:r w:rsidRPr="00576EDC">
        <w:rPr>
          <w:sz w:val="28"/>
          <w:szCs w:val="28"/>
        </w:rPr>
        <w:t>мость охраны почв;</w:t>
      </w:r>
      <w:r w:rsidR="003C230D">
        <w:rPr>
          <w:sz w:val="28"/>
          <w:szCs w:val="28"/>
        </w:rPr>
        <w:t xml:space="preserve"> </w:t>
      </w:r>
      <w:r w:rsidRPr="00576EDC">
        <w:rPr>
          <w:sz w:val="28"/>
          <w:szCs w:val="28"/>
        </w:rPr>
        <w:t>приводить примеры рационального и нерационального и</w:t>
      </w:r>
      <w:r w:rsidRPr="00576EDC">
        <w:rPr>
          <w:sz w:val="28"/>
          <w:szCs w:val="28"/>
        </w:rPr>
        <w:t>с</w:t>
      </w:r>
      <w:r w:rsidRPr="00576EDC">
        <w:rPr>
          <w:sz w:val="28"/>
          <w:szCs w:val="28"/>
        </w:rPr>
        <w:t>пользования земель;</w:t>
      </w:r>
      <w:r w:rsidR="003C230D">
        <w:rPr>
          <w:sz w:val="28"/>
          <w:szCs w:val="28"/>
        </w:rPr>
        <w:t xml:space="preserve"> </w:t>
      </w:r>
      <w:r w:rsidRPr="00576EDC">
        <w:rPr>
          <w:sz w:val="28"/>
          <w:szCs w:val="28"/>
        </w:rPr>
        <w:t>объяснять значение мелиоративных работ; приводить примеры комплексной мелиорации земель;</w:t>
      </w:r>
      <w:r w:rsidR="003C230D">
        <w:rPr>
          <w:sz w:val="28"/>
          <w:szCs w:val="28"/>
        </w:rPr>
        <w:t xml:space="preserve"> </w:t>
      </w:r>
      <w:r w:rsidRPr="00576EDC">
        <w:rPr>
          <w:sz w:val="28"/>
          <w:szCs w:val="28"/>
        </w:rPr>
        <w:t>приводить примеры природных комплексов различных рангов;</w:t>
      </w:r>
      <w:r w:rsidR="00C0276E">
        <w:rPr>
          <w:sz w:val="28"/>
          <w:szCs w:val="28"/>
        </w:rPr>
        <w:t xml:space="preserve"> </w:t>
      </w:r>
      <w:r w:rsidRPr="00576EDC">
        <w:rPr>
          <w:sz w:val="28"/>
          <w:szCs w:val="28"/>
        </w:rPr>
        <w:t>устанавливать взаимосвязи между компонент</w:t>
      </w:r>
      <w:r w:rsidRPr="00576EDC">
        <w:rPr>
          <w:sz w:val="28"/>
          <w:szCs w:val="28"/>
        </w:rPr>
        <w:t>а</w:t>
      </w:r>
      <w:r w:rsidRPr="00576EDC">
        <w:rPr>
          <w:sz w:val="28"/>
          <w:szCs w:val="28"/>
        </w:rPr>
        <w:t>ми приро</w:t>
      </w:r>
      <w:r w:rsidRPr="00576EDC">
        <w:rPr>
          <w:sz w:val="28"/>
          <w:szCs w:val="28"/>
        </w:rPr>
        <w:softHyphen/>
        <w:t>ды в ПТК;</w:t>
      </w:r>
      <w:r w:rsidR="003C230D">
        <w:rPr>
          <w:sz w:val="28"/>
          <w:szCs w:val="28"/>
        </w:rPr>
        <w:t xml:space="preserve"> </w:t>
      </w:r>
      <w:r w:rsidRPr="00576EDC">
        <w:rPr>
          <w:sz w:val="28"/>
          <w:szCs w:val="28"/>
        </w:rPr>
        <w:t>объяснять необходимость природного районирования те</w:t>
      </w:r>
      <w:r w:rsidRPr="00576EDC">
        <w:rPr>
          <w:sz w:val="28"/>
          <w:szCs w:val="28"/>
        </w:rPr>
        <w:t>р</w:t>
      </w:r>
      <w:r w:rsidRPr="00576EDC">
        <w:rPr>
          <w:sz w:val="28"/>
          <w:szCs w:val="28"/>
        </w:rPr>
        <w:t>ритории страны, важность изучения свойств ПТК; приводить примеры свойств ПТК; читать карту устойчивости ПТК;</w:t>
      </w:r>
      <w:r w:rsidR="003C230D">
        <w:rPr>
          <w:sz w:val="28"/>
          <w:szCs w:val="28"/>
        </w:rPr>
        <w:t xml:space="preserve"> </w:t>
      </w:r>
      <w:r w:rsidRPr="00576EDC">
        <w:rPr>
          <w:sz w:val="28"/>
          <w:szCs w:val="28"/>
        </w:rPr>
        <w:t>прогнозировать изменения природного комплекса в ре</w:t>
      </w:r>
      <w:r w:rsidRPr="00576EDC">
        <w:rPr>
          <w:sz w:val="28"/>
          <w:szCs w:val="28"/>
        </w:rPr>
        <w:softHyphen/>
        <w:t>зультате изменения одного из компонентов природы;</w:t>
      </w:r>
      <w:r w:rsidR="003C230D">
        <w:rPr>
          <w:sz w:val="28"/>
          <w:szCs w:val="28"/>
        </w:rPr>
        <w:t xml:space="preserve"> </w:t>
      </w:r>
      <w:r w:rsidRPr="00576EDC">
        <w:rPr>
          <w:sz w:val="28"/>
          <w:szCs w:val="28"/>
        </w:rPr>
        <w:t>приводить примеры влияния свойств ПТК на жизнь и хозяйственную деятельность людей;</w:t>
      </w:r>
      <w:r w:rsidR="003C230D">
        <w:rPr>
          <w:sz w:val="28"/>
          <w:szCs w:val="28"/>
        </w:rPr>
        <w:t xml:space="preserve"> </w:t>
      </w:r>
      <w:r w:rsidRPr="00576EDC">
        <w:rPr>
          <w:sz w:val="28"/>
          <w:szCs w:val="28"/>
        </w:rPr>
        <w:t>анализировать карту устойчивости ПК;</w:t>
      </w:r>
      <w:r w:rsidR="003C230D">
        <w:rPr>
          <w:sz w:val="28"/>
          <w:szCs w:val="28"/>
        </w:rPr>
        <w:t xml:space="preserve"> </w:t>
      </w:r>
      <w:r w:rsidRPr="00576EDC">
        <w:rPr>
          <w:sz w:val="28"/>
          <w:szCs w:val="28"/>
        </w:rPr>
        <w:t>приводить примеры различных антр</w:t>
      </w:r>
      <w:r w:rsidRPr="00576EDC">
        <w:rPr>
          <w:sz w:val="28"/>
          <w:szCs w:val="28"/>
        </w:rPr>
        <w:t>о</w:t>
      </w:r>
      <w:r w:rsidRPr="00576EDC">
        <w:rPr>
          <w:sz w:val="28"/>
          <w:szCs w:val="28"/>
        </w:rPr>
        <w:t>погенных природ</w:t>
      </w:r>
      <w:r w:rsidRPr="00576EDC">
        <w:rPr>
          <w:sz w:val="28"/>
          <w:szCs w:val="28"/>
        </w:rPr>
        <w:softHyphen/>
        <w:t>ных комплексов, взаимного влияния человека и окружаю</w:t>
      </w:r>
      <w:r w:rsidRPr="00576EDC">
        <w:rPr>
          <w:sz w:val="28"/>
          <w:szCs w:val="28"/>
        </w:rPr>
        <w:softHyphen/>
        <w:t>щей среды;</w:t>
      </w:r>
      <w:r w:rsidR="003C230D">
        <w:rPr>
          <w:sz w:val="28"/>
          <w:szCs w:val="28"/>
        </w:rPr>
        <w:t xml:space="preserve"> </w:t>
      </w:r>
      <w:r w:rsidRPr="00576EDC">
        <w:rPr>
          <w:sz w:val="28"/>
          <w:szCs w:val="28"/>
        </w:rPr>
        <w:t xml:space="preserve">прогнозировать изменения ландшафтов под влиянием хозяйственной </w:t>
      </w:r>
      <w:r w:rsidRPr="00576EDC">
        <w:rPr>
          <w:sz w:val="28"/>
          <w:szCs w:val="28"/>
        </w:rPr>
        <w:lastRenderedPageBreak/>
        <w:t>деятельности человека;</w:t>
      </w:r>
      <w:r w:rsidR="003C230D">
        <w:rPr>
          <w:sz w:val="28"/>
          <w:szCs w:val="28"/>
        </w:rPr>
        <w:t xml:space="preserve"> </w:t>
      </w:r>
      <w:r w:rsidRPr="00576EDC">
        <w:rPr>
          <w:sz w:val="28"/>
          <w:szCs w:val="28"/>
        </w:rPr>
        <w:t>объяснять формирование облика ландшафта в завис</w:t>
      </w:r>
      <w:r w:rsidRPr="00576EDC">
        <w:rPr>
          <w:sz w:val="28"/>
          <w:szCs w:val="28"/>
        </w:rPr>
        <w:t>и</w:t>
      </w:r>
      <w:r w:rsidRPr="00576EDC">
        <w:rPr>
          <w:sz w:val="28"/>
          <w:szCs w:val="28"/>
        </w:rPr>
        <w:t>мос</w:t>
      </w:r>
      <w:r w:rsidRPr="00576EDC">
        <w:rPr>
          <w:sz w:val="28"/>
          <w:szCs w:val="28"/>
        </w:rPr>
        <w:softHyphen/>
        <w:t>ти от географического положения и рельефа территории;</w:t>
      </w:r>
      <w:r w:rsidR="003C230D">
        <w:rPr>
          <w:sz w:val="28"/>
          <w:szCs w:val="28"/>
        </w:rPr>
        <w:t xml:space="preserve"> </w:t>
      </w:r>
      <w:r w:rsidRPr="00576EDC">
        <w:rPr>
          <w:sz w:val="28"/>
          <w:szCs w:val="28"/>
        </w:rPr>
        <w:t>оценивать условия жизни в горах, приводить примеры влияния горных условий на жизнь л</w:t>
      </w:r>
      <w:r w:rsidRPr="00576EDC">
        <w:rPr>
          <w:sz w:val="28"/>
          <w:szCs w:val="28"/>
        </w:rPr>
        <w:t>ю</w:t>
      </w:r>
      <w:r w:rsidRPr="00576EDC">
        <w:rPr>
          <w:sz w:val="28"/>
          <w:szCs w:val="28"/>
        </w:rPr>
        <w:t>дей;объяснять хрупкость природного равновесия в горах; анализировать сло</w:t>
      </w:r>
      <w:r w:rsidRPr="00576EDC">
        <w:rPr>
          <w:sz w:val="28"/>
          <w:szCs w:val="28"/>
        </w:rPr>
        <w:t>ж</w:t>
      </w:r>
      <w:r w:rsidRPr="00576EDC">
        <w:rPr>
          <w:sz w:val="28"/>
          <w:szCs w:val="28"/>
        </w:rPr>
        <w:t>ность и специфику условий жизни в горных районах;</w:t>
      </w:r>
      <w:r w:rsidR="003C230D">
        <w:rPr>
          <w:sz w:val="28"/>
          <w:szCs w:val="28"/>
        </w:rPr>
        <w:t xml:space="preserve"> </w:t>
      </w:r>
      <w:r w:rsidRPr="00576EDC">
        <w:rPr>
          <w:sz w:val="28"/>
          <w:szCs w:val="28"/>
        </w:rPr>
        <w:t>приводить примеры вза</w:t>
      </w:r>
      <w:r w:rsidRPr="00576EDC">
        <w:rPr>
          <w:sz w:val="28"/>
          <w:szCs w:val="28"/>
        </w:rPr>
        <w:t>и</w:t>
      </w:r>
      <w:r w:rsidRPr="00576EDC">
        <w:rPr>
          <w:sz w:val="28"/>
          <w:szCs w:val="28"/>
        </w:rPr>
        <w:t>мосвязей горных условий и осо</w:t>
      </w:r>
      <w:r w:rsidRPr="00576EDC">
        <w:rPr>
          <w:sz w:val="28"/>
          <w:szCs w:val="28"/>
        </w:rPr>
        <w:softHyphen/>
        <w:t>бенностей материальной и духовной культуры горных наро</w:t>
      </w:r>
      <w:r w:rsidRPr="00576EDC">
        <w:rPr>
          <w:sz w:val="28"/>
          <w:szCs w:val="28"/>
        </w:rPr>
        <w:softHyphen/>
        <w:t>дов; приводить примеры разных видов природных ресу</w:t>
      </w:r>
      <w:r w:rsidRPr="00576EDC">
        <w:rPr>
          <w:sz w:val="28"/>
          <w:szCs w:val="28"/>
        </w:rPr>
        <w:t>р</w:t>
      </w:r>
      <w:r w:rsidRPr="00576EDC">
        <w:rPr>
          <w:sz w:val="28"/>
          <w:szCs w:val="28"/>
        </w:rPr>
        <w:t>сов;анализировать рациональность использования природ</w:t>
      </w:r>
      <w:r w:rsidRPr="00576EDC">
        <w:rPr>
          <w:sz w:val="28"/>
          <w:szCs w:val="28"/>
        </w:rPr>
        <w:softHyphen/>
        <w:t>ных условий и ресу</w:t>
      </w:r>
      <w:r w:rsidRPr="00576EDC">
        <w:rPr>
          <w:sz w:val="28"/>
          <w:szCs w:val="28"/>
        </w:rPr>
        <w:t>р</w:t>
      </w:r>
      <w:r w:rsidRPr="00576EDC">
        <w:rPr>
          <w:sz w:val="28"/>
          <w:szCs w:val="28"/>
        </w:rPr>
        <w:t>сов в разных природных зонах России;</w:t>
      </w:r>
      <w:r w:rsidR="003C230D">
        <w:rPr>
          <w:sz w:val="28"/>
          <w:szCs w:val="28"/>
        </w:rPr>
        <w:t xml:space="preserve"> </w:t>
      </w:r>
      <w:r w:rsidRPr="00576EDC">
        <w:rPr>
          <w:sz w:val="28"/>
          <w:szCs w:val="28"/>
        </w:rPr>
        <w:t>описывать природные условия и ресу</w:t>
      </w:r>
      <w:r w:rsidRPr="00576EDC">
        <w:rPr>
          <w:sz w:val="28"/>
          <w:szCs w:val="28"/>
        </w:rPr>
        <w:t>р</w:t>
      </w:r>
      <w:r w:rsidRPr="00576EDC">
        <w:rPr>
          <w:sz w:val="28"/>
          <w:szCs w:val="28"/>
        </w:rPr>
        <w:t>сы природно-хозяйственных зон на основе чтения и анализа тематических карт;</w:t>
      </w:r>
      <w:r w:rsidR="003C230D">
        <w:rPr>
          <w:sz w:val="28"/>
          <w:szCs w:val="28"/>
        </w:rPr>
        <w:t xml:space="preserve"> </w:t>
      </w:r>
      <w:r w:rsidRPr="00576EDC">
        <w:rPr>
          <w:sz w:val="28"/>
          <w:szCs w:val="28"/>
        </w:rPr>
        <w:t>объяснять и приводить примеры рационального и нера</w:t>
      </w:r>
      <w:r w:rsidRPr="00576EDC">
        <w:rPr>
          <w:sz w:val="28"/>
          <w:szCs w:val="28"/>
        </w:rPr>
        <w:softHyphen/>
        <w:t>ционального природ</w:t>
      </w:r>
      <w:r w:rsidRPr="00576EDC">
        <w:rPr>
          <w:sz w:val="28"/>
          <w:szCs w:val="28"/>
        </w:rPr>
        <w:t>о</w:t>
      </w:r>
      <w:r w:rsidRPr="00576EDC">
        <w:rPr>
          <w:sz w:val="28"/>
          <w:szCs w:val="28"/>
        </w:rPr>
        <w:t>пользования;</w:t>
      </w:r>
      <w:r w:rsidR="003C230D">
        <w:rPr>
          <w:sz w:val="28"/>
          <w:szCs w:val="28"/>
        </w:rPr>
        <w:t xml:space="preserve"> </w:t>
      </w:r>
      <w:r w:rsidRPr="00576EDC">
        <w:rPr>
          <w:sz w:val="28"/>
          <w:szCs w:val="28"/>
        </w:rPr>
        <w:t>показывать природные зоны на карте;</w:t>
      </w:r>
      <w:r w:rsidR="003C230D">
        <w:rPr>
          <w:sz w:val="28"/>
          <w:szCs w:val="28"/>
        </w:rPr>
        <w:t xml:space="preserve"> </w:t>
      </w:r>
      <w:r w:rsidRPr="00576EDC">
        <w:rPr>
          <w:sz w:val="28"/>
          <w:szCs w:val="28"/>
        </w:rPr>
        <w:t>объяснять причины форм</w:t>
      </w:r>
      <w:r w:rsidRPr="00576EDC">
        <w:rPr>
          <w:sz w:val="28"/>
          <w:szCs w:val="28"/>
        </w:rPr>
        <w:t>и</w:t>
      </w:r>
      <w:r w:rsidRPr="00576EDC">
        <w:rPr>
          <w:sz w:val="28"/>
          <w:szCs w:val="28"/>
        </w:rPr>
        <w:t>рования природных зон, приводить примеры влияния природы на характер ра</w:t>
      </w:r>
      <w:r w:rsidRPr="00576EDC">
        <w:rPr>
          <w:sz w:val="28"/>
          <w:szCs w:val="28"/>
        </w:rPr>
        <w:t>с</w:t>
      </w:r>
      <w:r w:rsidRPr="00576EDC">
        <w:rPr>
          <w:sz w:val="28"/>
          <w:szCs w:val="28"/>
        </w:rPr>
        <w:t>селе</w:t>
      </w:r>
      <w:r w:rsidRPr="00576EDC">
        <w:rPr>
          <w:sz w:val="28"/>
          <w:szCs w:val="28"/>
        </w:rPr>
        <w:softHyphen/>
        <w:t>ния, особенности хозяйственной деятельности, развитие ма</w:t>
      </w:r>
      <w:r w:rsidRPr="00576EDC">
        <w:rPr>
          <w:sz w:val="28"/>
          <w:szCs w:val="28"/>
        </w:rPr>
        <w:softHyphen/>
        <w:t>териальной и духовной культуры коренных народов;</w:t>
      </w:r>
      <w:r w:rsidR="003C230D">
        <w:rPr>
          <w:sz w:val="28"/>
          <w:szCs w:val="28"/>
        </w:rPr>
        <w:t xml:space="preserve"> </w:t>
      </w:r>
      <w:r w:rsidRPr="00576EDC">
        <w:rPr>
          <w:sz w:val="28"/>
          <w:szCs w:val="28"/>
        </w:rPr>
        <w:t>описывать по картам природные усл</w:t>
      </w:r>
      <w:r w:rsidRPr="00576EDC">
        <w:rPr>
          <w:sz w:val="28"/>
          <w:szCs w:val="28"/>
        </w:rPr>
        <w:t>о</w:t>
      </w:r>
      <w:r w:rsidRPr="00576EDC">
        <w:rPr>
          <w:sz w:val="28"/>
          <w:szCs w:val="28"/>
        </w:rPr>
        <w:t>вия природных зон; называть лесообразующие породы деревьев, характерных представителей животного мира; объяснять смену природных зон;</w:t>
      </w:r>
      <w:r w:rsidR="003C230D">
        <w:rPr>
          <w:sz w:val="28"/>
          <w:szCs w:val="28"/>
        </w:rPr>
        <w:t xml:space="preserve"> </w:t>
      </w:r>
      <w:r w:rsidRPr="00576EDC">
        <w:rPr>
          <w:sz w:val="28"/>
          <w:szCs w:val="28"/>
        </w:rPr>
        <w:t>показывать по карте районы наибольшего распростране</w:t>
      </w:r>
      <w:r w:rsidRPr="00576EDC">
        <w:rPr>
          <w:sz w:val="28"/>
          <w:szCs w:val="28"/>
        </w:rPr>
        <w:softHyphen/>
        <w:t>ния болот; объяснять механизм их образования; прогнозиро</w:t>
      </w:r>
      <w:r w:rsidRPr="00576EDC">
        <w:rPr>
          <w:sz w:val="28"/>
          <w:szCs w:val="28"/>
        </w:rPr>
        <w:softHyphen/>
        <w:t>вать последствия полного уничтожения болот;</w:t>
      </w:r>
      <w:r w:rsidR="003C230D">
        <w:rPr>
          <w:sz w:val="28"/>
          <w:szCs w:val="28"/>
        </w:rPr>
        <w:t xml:space="preserve"> </w:t>
      </w:r>
      <w:r w:rsidRPr="00576EDC">
        <w:rPr>
          <w:sz w:val="28"/>
          <w:szCs w:val="28"/>
        </w:rPr>
        <w:t>наз</w:t>
      </w:r>
      <w:r w:rsidRPr="00576EDC">
        <w:rPr>
          <w:sz w:val="28"/>
          <w:szCs w:val="28"/>
        </w:rPr>
        <w:t>ы</w:t>
      </w:r>
      <w:r w:rsidRPr="00576EDC">
        <w:rPr>
          <w:sz w:val="28"/>
          <w:szCs w:val="28"/>
        </w:rPr>
        <w:t>вать характерные растения и животных рассматри</w:t>
      </w:r>
      <w:r w:rsidRPr="00576EDC">
        <w:rPr>
          <w:sz w:val="28"/>
          <w:szCs w:val="28"/>
        </w:rPr>
        <w:softHyphen/>
        <w:t>ваемых зон;</w:t>
      </w:r>
      <w:r w:rsidR="003C230D">
        <w:rPr>
          <w:sz w:val="28"/>
          <w:szCs w:val="28"/>
        </w:rPr>
        <w:t xml:space="preserve"> </w:t>
      </w:r>
      <w:r w:rsidRPr="00576EDC">
        <w:rPr>
          <w:sz w:val="28"/>
          <w:szCs w:val="28"/>
        </w:rPr>
        <w:t>объяснять н</w:t>
      </w:r>
      <w:r w:rsidRPr="00576EDC">
        <w:rPr>
          <w:sz w:val="28"/>
          <w:szCs w:val="28"/>
        </w:rPr>
        <w:t>е</w:t>
      </w:r>
      <w:r w:rsidRPr="00576EDC">
        <w:rPr>
          <w:sz w:val="28"/>
          <w:szCs w:val="28"/>
        </w:rPr>
        <w:t>устойчивость к антропогенному воздействию аридных зон, изменение видов деятельности людей по сравнению со степной зоной, особенности расселения;</w:t>
      </w:r>
      <w:r w:rsidR="003C230D">
        <w:rPr>
          <w:sz w:val="28"/>
          <w:szCs w:val="28"/>
        </w:rPr>
        <w:t xml:space="preserve"> </w:t>
      </w:r>
      <w:r w:rsidRPr="00576EDC">
        <w:rPr>
          <w:sz w:val="28"/>
          <w:szCs w:val="28"/>
        </w:rPr>
        <w:t>приводить примеры проявления закона зональности в горах, характерных ра</w:t>
      </w:r>
      <w:r w:rsidRPr="00576EDC">
        <w:rPr>
          <w:sz w:val="28"/>
          <w:szCs w:val="28"/>
        </w:rPr>
        <w:t>с</w:t>
      </w:r>
      <w:r w:rsidRPr="00576EDC">
        <w:rPr>
          <w:sz w:val="28"/>
          <w:szCs w:val="28"/>
        </w:rPr>
        <w:t>тений и животных, видов хозяйст</w:t>
      </w:r>
      <w:r w:rsidRPr="00576EDC">
        <w:rPr>
          <w:sz w:val="28"/>
          <w:szCs w:val="28"/>
        </w:rPr>
        <w:softHyphen/>
        <w:t>венной деятельности людей, влияния гор на окружающую природу;</w:t>
      </w:r>
      <w:r w:rsidR="003C230D">
        <w:rPr>
          <w:sz w:val="28"/>
          <w:szCs w:val="28"/>
        </w:rPr>
        <w:t xml:space="preserve"> </w:t>
      </w:r>
      <w:r w:rsidRPr="00576EDC">
        <w:rPr>
          <w:sz w:val="28"/>
          <w:szCs w:val="28"/>
        </w:rPr>
        <w:t>выявлять зависимость расположения зон от географ</w:t>
      </w:r>
      <w:r w:rsidRPr="00576EDC">
        <w:rPr>
          <w:sz w:val="28"/>
          <w:szCs w:val="28"/>
        </w:rPr>
        <w:t>и</w:t>
      </w:r>
      <w:r w:rsidRPr="00576EDC">
        <w:rPr>
          <w:sz w:val="28"/>
          <w:szCs w:val="28"/>
        </w:rPr>
        <w:t>ческого положения, высоты гор и экспозиции склонов;</w:t>
      </w:r>
      <w:r w:rsidR="003C230D">
        <w:rPr>
          <w:sz w:val="28"/>
          <w:szCs w:val="28"/>
        </w:rPr>
        <w:t xml:space="preserve"> </w:t>
      </w:r>
      <w:r w:rsidRPr="00576EDC">
        <w:rPr>
          <w:sz w:val="28"/>
          <w:szCs w:val="28"/>
        </w:rPr>
        <w:t>объяснять взаимосвязь природных особенностей и видо</w:t>
      </w:r>
      <w:r>
        <w:rPr>
          <w:sz w:val="28"/>
          <w:szCs w:val="28"/>
        </w:rPr>
        <w:t>в</w:t>
      </w:r>
      <w:r w:rsidRPr="00576EDC">
        <w:rPr>
          <w:sz w:val="28"/>
          <w:szCs w:val="28"/>
        </w:rPr>
        <w:t xml:space="preserve"> хозяйственной деятельности человека в пр</w:t>
      </w:r>
      <w:r w:rsidRPr="00576EDC">
        <w:rPr>
          <w:sz w:val="28"/>
          <w:szCs w:val="28"/>
        </w:rPr>
        <w:t>е</w:t>
      </w:r>
      <w:r w:rsidRPr="00576EDC">
        <w:rPr>
          <w:sz w:val="28"/>
          <w:szCs w:val="28"/>
        </w:rPr>
        <w:t>делах отдельных природно-хозяйственных зон;</w:t>
      </w:r>
      <w:r w:rsidR="003C230D">
        <w:rPr>
          <w:sz w:val="28"/>
          <w:szCs w:val="28"/>
        </w:rPr>
        <w:t xml:space="preserve"> </w:t>
      </w:r>
      <w:r w:rsidRPr="00576EDC">
        <w:rPr>
          <w:sz w:val="28"/>
          <w:szCs w:val="28"/>
        </w:rPr>
        <w:t>выявлять признаки (на основе сопоставления и анализ</w:t>
      </w:r>
      <w:r>
        <w:rPr>
          <w:sz w:val="28"/>
          <w:szCs w:val="28"/>
        </w:rPr>
        <w:t>а</w:t>
      </w:r>
      <w:r w:rsidRPr="00576EDC">
        <w:rPr>
          <w:sz w:val="28"/>
          <w:szCs w:val="28"/>
        </w:rPr>
        <w:t xml:space="preserve"> карт) преобразования природных зон в природно-хозяйственные.</w:t>
      </w:r>
      <w:r w:rsidRPr="00576EDC">
        <w:rPr>
          <w:rStyle w:val="11pt0"/>
          <w:rFonts w:cs="Times New Roman"/>
          <w:sz w:val="28"/>
          <w:szCs w:val="28"/>
        </w:rPr>
        <w:tab/>
      </w:r>
    </w:p>
    <w:p w:rsidR="00F16326" w:rsidRPr="00651377" w:rsidRDefault="00F16326" w:rsidP="00F16326">
      <w:pPr>
        <w:pStyle w:val="18"/>
        <w:rPr>
          <w:b/>
          <w:sz w:val="28"/>
          <w:szCs w:val="28"/>
        </w:rPr>
      </w:pPr>
      <w:r w:rsidRPr="00651377">
        <w:rPr>
          <w:b/>
          <w:sz w:val="28"/>
          <w:szCs w:val="28"/>
        </w:rPr>
        <w:t xml:space="preserve">Раздел </w:t>
      </w:r>
      <w:r w:rsidRPr="00F16326">
        <w:rPr>
          <w:rStyle w:val="2-1pt"/>
          <w:rFonts w:ascii="Times New Roman" w:hAnsi="Times New Roman" w:cs="Times New Roman"/>
          <w:b/>
          <w:sz w:val="28"/>
          <w:szCs w:val="28"/>
        </w:rPr>
        <w:t>III.</w:t>
      </w:r>
      <w:r w:rsidRPr="00651377">
        <w:rPr>
          <w:b/>
          <w:sz w:val="28"/>
          <w:szCs w:val="28"/>
        </w:rPr>
        <w:t xml:space="preserve"> Население России</w:t>
      </w:r>
    </w:p>
    <w:p w:rsidR="00F16326" w:rsidRPr="00576EDC" w:rsidRDefault="00F16326" w:rsidP="00F16326">
      <w:pPr>
        <w:pStyle w:val="18"/>
        <w:rPr>
          <w:sz w:val="28"/>
          <w:szCs w:val="28"/>
        </w:rPr>
      </w:pPr>
      <w:r w:rsidRPr="00576EDC">
        <w:rPr>
          <w:sz w:val="28"/>
          <w:szCs w:val="28"/>
        </w:rPr>
        <w:t>Учащийся должен</w:t>
      </w:r>
      <w:r w:rsidRPr="00576EDC">
        <w:rPr>
          <w:rStyle w:val="af9"/>
          <w:rFonts w:cs="Times New Roman"/>
          <w:sz w:val="28"/>
          <w:szCs w:val="28"/>
        </w:rPr>
        <w:t xml:space="preserve"> уметь:</w:t>
      </w:r>
      <w:r w:rsidR="003C230D">
        <w:rPr>
          <w:rStyle w:val="af9"/>
          <w:rFonts w:cs="Times New Roman"/>
          <w:sz w:val="28"/>
          <w:szCs w:val="28"/>
        </w:rPr>
        <w:t xml:space="preserve"> </w:t>
      </w:r>
      <w:r w:rsidRPr="00576EDC">
        <w:rPr>
          <w:sz w:val="28"/>
          <w:szCs w:val="28"/>
        </w:rPr>
        <w:t>объяснять значение понятий: «естественное движение населения», «демографический кризис», «воспроизводство насел</w:t>
      </w:r>
      <w:r w:rsidRPr="00576EDC">
        <w:rPr>
          <w:sz w:val="28"/>
          <w:szCs w:val="28"/>
        </w:rPr>
        <w:t>е</w:t>
      </w:r>
      <w:r w:rsidRPr="00576EDC">
        <w:rPr>
          <w:sz w:val="28"/>
          <w:szCs w:val="28"/>
        </w:rPr>
        <w:t>ния», «традиционный тип воспроизводства», «совре</w:t>
      </w:r>
      <w:r w:rsidRPr="00576EDC">
        <w:rPr>
          <w:sz w:val="28"/>
          <w:szCs w:val="28"/>
        </w:rPr>
        <w:softHyphen/>
        <w:t>менный тип воспроизво</w:t>
      </w:r>
      <w:r w:rsidRPr="00576EDC">
        <w:rPr>
          <w:sz w:val="28"/>
          <w:szCs w:val="28"/>
        </w:rPr>
        <w:t>д</w:t>
      </w:r>
      <w:r w:rsidRPr="00576EDC">
        <w:rPr>
          <w:sz w:val="28"/>
          <w:szCs w:val="28"/>
        </w:rPr>
        <w:t>ства», «половозрастная пирами</w:t>
      </w:r>
      <w:r w:rsidRPr="00576EDC">
        <w:rPr>
          <w:sz w:val="28"/>
          <w:szCs w:val="28"/>
        </w:rPr>
        <w:softHyphen/>
        <w:t>да», «миграции», «внутренние миграции», «внешние мигра</w:t>
      </w:r>
      <w:r w:rsidRPr="00576EDC">
        <w:rPr>
          <w:sz w:val="28"/>
          <w:szCs w:val="28"/>
        </w:rPr>
        <w:softHyphen/>
        <w:t>ции», «причины миграции», «главные направления мигра</w:t>
      </w:r>
      <w:r w:rsidRPr="00576EDC">
        <w:rPr>
          <w:sz w:val="28"/>
          <w:szCs w:val="28"/>
        </w:rPr>
        <w:softHyphen/>
        <w:t>ционных потоков», «территориальная подвижность населения», «трудовые р</w:t>
      </w:r>
      <w:r w:rsidRPr="00576EDC">
        <w:rPr>
          <w:sz w:val="28"/>
          <w:szCs w:val="28"/>
        </w:rPr>
        <w:t>е</w:t>
      </w:r>
      <w:r w:rsidRPr="00576EDC">
        <w:rPr>
          <w:sz w:val="28"/>
          <w:szCs w:val="28"/>
        </w:rPr>
        <w:t>сурсы», «качество трудовых ре</w:t>
      </w:r>
      <w:r w:rsidRPr="00576EDC">
        <w:rPr>
          <w:sz w:val="28"/>
          <w:szCs w:val="28"/>
        </w:rPr>
        <w:softHyphen/>
        <w:t>сурсов», «рынок труда», «экономически акти</w:t>
      </w:r>
      <w:r w:rsidRPr="00576EDC">
        <w:rPr>
          <w:sz w:val="28"/>
          <w:szCs w:val="28"/>
        </w:rPr>
        <w:t>в</w:t>
      </w:r>
      <w:r w:rsidRPr="00576EDC">
        <w:rPr>
          <w:sz w:val="28"/>
          <w:szCs w:val="28"/>
        </w:rPr>
        <w:t>ное населе</w:t>
      </w:r>
      <w:r w:rsidRPr="00576EDC">
        <w:rPr>
          <w:sz w:val="28"/>
          <w:szCs w:val="28"/>
        </w:rPr>
        <w:softHyphen/>
        <w:t>ние», «этнос», «этнический состав», «этническое самосозна</w:t>
      </w:r>
      <w:r w:rsidRPr="00576EDC">
        <w:rPr>
          <w:sz w:val="28"/>
          <w:szCs w:val="28"/>
        </w:rPr>
        <w:softHyphen/>
        <w:t>ние», «религиозный состав», «традиционные религии», «плотность населения», «е</w:t>
      </w:r>
      <w:r w:rsidRPr="00576EDC">
        <w:rPr>
          <w:sz w:val="28"/>
          <w:szCs w:val="28"/>
        </w:rPr>
        <w:t>м</w:t>
      </w:r>
      <w:r w:rsidRPr="00576EDC">
        <w:rPr>
          <w:sz w:val="28"/>
          <w:szCs w:val="28"/>
        </w:rPr>
        <w:t>кость территории», «главная по</w:t>
      </w:r>
      <w:r w:rsidRPr="00576EDC">
        <w:rPr>
          <w:sz w:val="28"/>
          <w:szCs w:val="28"/>
        </w:rPr>
        <w:softHyphen/>
        <w:t>лоса расселения», «урбанизация», «городская агломера</w:t>
      </w:r>
      <w:r w:rsidRPr="00576EDC">
        <w:rPr>
          <w:sz w:val="28"/>
          <w:szCs w:val="28"/>
        </w:rPr>
        <w:softHyphen/>
        <w:t>ция», «типы заселения территорий»;</w:t>
      </w:r>
      <w:r w:rsidRPr="00576EDC">
        <w:rPr>
          <w:sz w:val="28"/>
          <w:szCs w:val="28"/>
        </w:rPr>
        <w:tab/>
        <w:t>называть</w:t>
      </w:r>
      <w:r>
        <w:rPr>
          <w:sz w:val="28"/>
          <w:szCs w:val="28"/>
        </w:rPr>
        <w:t xml:space="preserve"> ч</w:t>
      </w:r>
      <w:r w:rsidRPr="00576EDC">
        <w:rPr>
          <w:sz w:val="28"/>
          <w:szCs w:val="28"/>
        </w:rPr>
        <w:t>исленность нас</w:t>
      </w:r>
      <w:r w:rsidRPr="00576EDC">
        <w:rPr>
          <w:sz w:val="28"/>
          <w:szCs w:val="28"/>
        </w:rPr>
        <w:t>е</w:t>
      </w:r>
      <w:r w:rsidRPr="00576EDC">
        <w:rPr>
          <w:sz w:val="28"/>
          <w:szCs w:val="28"/>
        </w:rPr>
        <w:t>ления России, сравнивать ее с другими крупнейшими странами мира по этому показателю;</w:t>
      </w:r>
      <w:r w:rsidR="003C230D">
        <w:rPr>
          <w:sz w:val="28"/>
          <w:szCs w:val="28"/>
        </w:rPr>
        <w:t xml:space="preserve"> </w:t>
      </w:r>
      <w:r w:rsidRPr="00576EDC">
        <w:rPr>
          <w:sz w:val="28"/>
          <w:szCs w:val="28"/>
        </w:rPr>
        <w:t>читать учебные графики, объяснять изменения числен</w:t>
      </w:r>
      <w:r w:rsidRPr="00576EDC">
        <w:rPr>
          <w:sz w:val="28"/>
          <w:szCs w:val="28"/>
        </w:rPr>
        <w:softHyphen/>
        <w:t>ности нас</w:t>
      </w:r>
      <w:r w:rsidRPr="00576EDC">
        <w:rPr>
          <w:sz w:val="28"/>
          <w:szCs w:val="28"/>
        </w:rPr>
        <w:t>е</w:t>
      </w:r>
      <w:r w:rsidRPr="00576EDC">
        <w:rPr>
          <w:sz w:val="28"/>
          <w:szCs w:val="28"/>
        </w:rPr>
        <w:lastRenderedPageBreak/>
        <w:t>ления и естественного движения населения Рос</w:t>
      </w:r>
      <w:r w:rsidRPr="00576EDC">
        <w:rPr>
          <w:sz w:val="28"/>
          <w:szCs w:val="28"/>
        </w:rPr>
        <w:softHyphen/>
        <w:t>сии в историческом плане;</w:t>
      </w:r>
      <w:r w:rsidR="003C230D">
        <w:rPr>
          <w:sz w:val="28"/>
          <w:szCs w:val="28"/>
        </w:rPr>
        <w:t xml:space="preserve"> </w:t>
      </w:r>
      <w:r w:rsidRPr="00576EDC">
        <w:rPr>
          <w:sz w:val="28"/>
          <w:szCs w:val="28"/>
        </w:rPr>
        <w:t>об</w:t>
      </w:r>
      <w:r w:rsidRPr="00576EDC">
        <w:rPr>
          <w:sz w:val="28"/>
          <w:szCs w:val="28"/>
        </w:rPr>
        <w:t>ъ</w:t>
      </w:r>
      <w:r w:rsidRPr="00576EDC">
        <w:rPr>
          <w:sz w:val="28"/>
          <w:szCs w:val="28"/>
        </w:rPr>
        <w:t>яснять различие между традиционным и современ</w:t>
      </w:r>
      <w:r w:rsidRPr="00576EDC">
        <w:rPr>
          <w:sz w:val="28"/>
          <w:szCs w:val="28"/>
        </w:rPr>
        <w:softHyphen/>
        <w:t>ным типами воспроизводства, используя для построения от</w:t>
      </w:r>
      <w:r w:rsidRPr="00576EDC">
        <w:rPr>
          <w:sz w:val="28"/>
          <w:szCs w:val="28"/>
        </w:rPr>
        <w:softHyphen/>
        <w:t>вета текст и иллюстративный материал учебника;</w:t>
      </w:r>
      <w:r w:rsidR="003C230D">
        <w:rPr>
          <w:sz w:val="28"/>
          <w:szCs w:val="28"/>
        </w:rPr>
        <w:t xml:space="preserve"> </w:t>
      </w:r>
      <w:r w:rsidRPr="00576EDC">
        <w:rPr>
          <w:sz w:val="28"/>
          <w:szCs w:val="28"/>
        </w:rPr>
        <w:t>объяснять влияние различных факторов на продолжительность жизни насел</w:t>
      </w:r>
      <w:r w:rsidRPr="00576EDC">
        <w:rPr>
          <w:sz w:val="28"/>
          <w:szCs w:val="28"/>
        </w:rPr>
        <w:t>е</w:t>
      </w:r>
      <w:r w:rsidRPr="00576EDC">
        <w:rPr>
          <w:sz w:val="28"/>
          <w:szCs w:val="28"/>
        </w:rPr>
        <w:t>ния страны;</w:t>
      </w:r>
      <w:r w:rsidR="003C230D">
        <w:rPr>
          <w:sz w:val="28"/>
          <w:szCs w:val="28"/>
        </w:rPr>
        <w:t xml:space="preserve"> </w:t>
      </w:r>
      <w:r w:rsidRPr="00576EDC">
        <w:rPr>
          <w:sz w:val="28"/>
          <w:szCs w:val="28"/>
        </w:rPr>
        <w:t>выделять на карте (в качестве примеров) районы с пре</w:t>
      </w:r>
      <w:r w:rsidRPr="00576EDC">
        <w:rPr>
          <w:sz w:val="28"/>
          <w:szCs w:val="28"/>
        </w:rPr>
        <w:softHyphen/>
        <w:t>обладанием мужского и женского населения, молодежи и лиц старшего возраста; сравн</w:t>
      </w:r>
      <w:r w:rsidRPr="00576EDC">
        <w:rPr>
          <w:sz w:val="28"/>
          <w:szCs w:val="28"/>
        </w:rPr>
        <w:t>и</w:t>
      </w:r>
      <w:r w:rsidRPr="00576EDC">
        <w:rPr>
          <w:sz w:val="28"/>
          <w:szCs w:val="28"/>
        </w:rPr>
        <w:t>вать свою местность с другими районами по этим показателям, объяснять в</w:t>
      </w:r>
      <w:r w:rsidRPr="00576EDC">
        <w:rPr>
          <w:sz w:val="28"/>
          <w:szCs w:val="28"/>
        </w:rPr>
        <w:t>ы</w:t>
      </w:r>
      <w:r w:rsidRPr="00576EDC">
        <w:rPr>
          <w:sz w:val="28"/>
          <w:szCs w:val="28"/>
        </w:rPr>
        <w:t>явленные различия;</w:t>
      </w:r>
      <w:r w:rsidR="003C230D">
        <w:rPr>
          <w:sz w:val="28"/>
          <w:szCs w:val="28"/>
        </w:rPr>
        <w:t xml:space="preserve"> </w:t>
      </w:r>
      <w:r w:rsidRPr="00576EDC">
        <w:rPr>
          <w:sz w:val="28"/>
          <w:szCs w:val="28"/>
        </w:rPr>
        <w:t>строить диаграммы и графики на основе статистических материалов, читать и анализировать их, объяснять особен</w:t>
      </w:r>
      <w:r w:rsidRPr="00576EDC">
        <w:rPr>
          <w:sz w:val="28"/>
          <w:szCs w:val="28"/>
        </w:rPr>
        <w:softHyphen/>
        <w:t>ности половозрастн</w:t>
      </w:r>
      <w:r w:rsidRPr="00576EDC">
        <w:rPr>
          <w:sz w:val="28"/>
          <w:szCs w:val="28"/>
        </w:rPr>
        <w:t>о</w:t>
      </w:r>
      <w:r w:rsidRPr="00576EDC">
        <w:rPr>
          <w:sz w:val="28"/>
          <w:szCs w:val="28"/>
        </w:rPr>
        <w:t>го состава населения России;</w:t>
      </w:r>
      <w:r w:rsidR="003C230D">
        <w:rPr>
          <w:sz w:val="28"/>
          <w:szCs w:val="28"/>
        </w:rPr>
        <w:t xml:space="preserve"> </w:t>
      </w:r>
      <w:r w:rsidRPr="00576EDC">
        <w:rPr>
          <w:sz w:val="28"/>
          <w:szCs w:val="28"/>
        </w:rPr>
        <w:t>объяснять причины и основные направления м</w:t>
      </w:r>
      <w:r w:rsidRPr="00576EDC">
        <w:rPr>
          <w:sz w:val="28"/>
          <w:szCs w:val="28"/>
        </w:rPr>
        <w:t>и</w:t>
      </w:r>
      <w:r w:rsidRPr="00576EDC">
        <w:rPr>
          <w:sz w:val="28"/>
          <w:szCs w:val="28"/>
        </w:rPr>
        <w:t>грацийнаселения России;</w:t>
      </w:r>
      <w:r w:rsidR="003C230D">
        <w:rPr>
          <w:sz w:val="28"/>
          <w:szCs w:val="28"/>
        </w:rPr>
        <w:t xml:space="preserve"> </w:t>
      </w:r>
      <w:r w:rsidRPr="00576EDC">
        <w:rPr>
          <w:sz w:val="28"/>
          <w:szCs w:val="28"/>
        </w:rPr>
        <w:t>на основе имеющихся знаний об изменении числе</w:t>
      </w:r>
      <w:r w:rsidRPr="00576EDC">
        <w:rPr>
          <w:sz w:val="28"/>
          <w:szCs w:val="28"/>
        </w:rPr>
        <w:t>н</w:t>
      </w:r>
      <w:r w:rsidRPr="00576EDC">
        <w:rPr>
          <w:sz w:val="28"/>
          <w:szCs w:val="28"/>
        </w:rPr>
        <w:t>ности населения, естественного движения и миграций оценивать изменение д</w:t>
      </w:r>
      <w:r w:rsidRPr="00576EDC">
        <w:rPr>
          <w:sz w:val="28"/>
          <w:szCs w:val="28"/>
        </w:rPr>
        <w:t>е</w:t>
      </w:r>
      <w:r w:rsidRPr="00576EDC">
        <w:rPr>
          <w:sz w:val="28"/>
          <w:szCs w:val="28"/>
        </w:rPr>
        <w:t>мографической ситуации в России и своей мест</w:t>
      </w:r>
      <w:r w:rsidRPr="00576EDC">
        <w:rPr>
          <w:sz w:val="28"/>
          <w:szCs w:val="28"/>
        </w:rPr>
        <w:softHyphen/>
        <w:t>ности (другой вариант — об</w:t>
      </w:r>
      <w:r w:rsidRPr="00576EDC">
        <w:rPr>
          <w:sz w:val="28"/>
          <w:szCs w:val="28"/>
        </w:rPr>
        <w:t>ъ</w:t>
      </w:r>
      <w:r w:rsidRPr="00576EDC">
        <w:rPr>
          <w:sz w:val="28"/>
          <w:szCs w:val="28"/>
        </w:rPr>
        <w:t>яснять современную демогра</w:t>
      </w:r>
      <w:r w:rsidRPr="00576EDC">
        <w:rPr>
          <w:sz w:val="28"/>
          <w:szCs w:val="28"/>
        </w:rPr>
        <w:softHyphen/>
        <w:t>фическую ситуацию страны);</w:t>
      </w:r>
      <w:r w:rsidR="003C230D">
        <w:rPr>
          <w:sz w:val="28"/>
          <w:szCs w:val="28"/>
        </w:rPr>
        <w:t xml:space="preserve"> </w:t>
      </w:r>
      <w:r w:rsidRPr="00576EDC">
        <w:rPr>
          <w:sz w:val="28"/>
          <w:szCs w:val="28"/>
        </w:rPr>
        <w:t>называть факторы, влияющие на территориальнуюподвижность населения;</w:t>
      </w:r>
      <w:r w:rsidR="003C230D">
        <w:rPr>
          <w:sz w:val="28"/>
          <w:szCs w:val="28"/>
        </w:rPr>
        <w:t xml:space="preserve"> </w:t>
      </w:r>
      <w:r w:rsidRPr="00576EDC">
        <w:rPr>
          <w:sz w:val="28"/>
          <w:szCs w:val="28"/>
        </w:rPr>
        <w:t>объяснять усиление территориальной подвижности на современном этапе развития общества;давать описание особенностей территориальной под</w:t>
      </w:r>
      <w:r w:rsidRPr="00576EDC">
        <w:rPr>
          <w:sz w:val="28"/>
          <w:szCs w:val="28"/>
        </w:rPr>
        <w:softHyphen/>
        <w:t>вижности населения своей мес</w:t>
      </w:r>
      <w:r w:rsidRPr="00576EDC">
        <w:rPr>
          <w:sz w:val="28"/>
          <w:szCs w:val="28"/>
        </w:rPr>
        <w:t>т</w:t>
      </w:r>
      <w:r w:rsidRPr="00576EDC">
        <w:rPr>
          <w:sz w:val="28"/>
          <w:szCs w:val="28"/>
        </w:rPr>
        <w:t>ности, выделять на схеме главные направления суточного и недельного движ</w:t>
      </w:r>
      <w:r w:rsidRPr="00576EDC">
        <w:rPr>
          <w:sz w:val="28"/>
          <w:szCs w:val="28"/>
        </w:rPr>
        <w:t>е</w:t>
      </w:r>
      <w:r w:rsidRPr="00576EDC">
        <w:rPr>
          <w:sz w:val="28"/>
          <w:szCs w:val="28"/>
        </w:rPr>
        <w:t>ния на</w:t>
      </w:r>
      <w:r w:rsidRPr="00576EDC">
        <w:rPr>
          <w:sz w:val="28"/>
          <w:szCs w:val="28"/>
        </w:rPr>
        <w:softHyphen/>
        <w:t>селения;характеризовать состав и использование трудовых ресур</w:t>
      </w:r>
      <w:r w:rsidRPr="00576EDC">
        <w:rPr>
          <w:sz w:val="28"/>
          <w:szCs w:val="28"/>
        </w:rPr>
        <w:softHyphen/>
        <w:t>сов св</w:t>
      </w:r>
      <w:r w:rsidRPr="00576EDC">
        <w:rPr>
          <w:sz w:val="28"/>
          <w:szCs w:val="28"/>
        </w:rPr>
        <w:t>о</w:t>
      </w:r>
      <w:r w:rsidRPr="00576EDC">
        <w:rPr>
          <w:sz w:val="28"/>
          <w:szCs w:val="28"/>
        </w:rPr>
        <w:t>ей страны и своей местности на основе учебника и краеведческого матери</w:t>
      </w:r>
      <w:r w:rsidRPr="00576EDC">
        <w:rPr>
          <w:sz w:val="28"/>
          <w:szCs w:val="28"/>
        </w:rPr>
        <w:t>а</w:t>
      </w:r>
      <w:r w:rsidRPr="00576EDC">
        <w:rPr>
          <w:sz w:val="28"/>
          <w:szCs w:val="28"/>
        </w:rPr>
        <w:t>ла;приводить примеры народов России, относящихся к раз</w:t>
      </w:r>
      <w:r w:rsidRPr="00576EDC">
        <w:rPr>
          <w:sz w:val="28"/>
          <w:szCs w:val="28"/>
        </w:rPr>
        <w:softHyphen/>
        <w:t>ным языковым сем</w:t>
      </w:r>
      <w:r w:rsidRPr="00576EDC">
        <w:rPr>
          <w:sz w:val="28"/>
          <w:szCs w:val="28"/>
        </w:rPr>
        <w:t>ь</w:t>
      </w:r>
      <w:r w:rsidRPr="00576EDC">
        <w:rPr>
          <w:sz w:val="28"/>
          <w:szCs w:val="28"/>
        </w:rPr>
        <w:t>ям и группам, в том числе народов, жи</w:t>
      </w:r>
      <w:r w:rsidRPr="00576EDC">
        <w:rPr>
          <w:sz w:val="28"/>
          <w:szCs w:val="28"/>
        </w:rPr>
        <w:softHyphen/>
        <w:t>вущих в своей местности;выделять на карте «Народы России» районы проживания крупных народов и народов своего края; регионы, где на</w:t>
      </w:r>
      <w:r w:rsidRPr="00576EDC">
        <w:rPr>
          <w:sz w:val="28"/>
          <w:szCs w:val="28"/>
        </w:rPr>
        <w:softHyphen/>
        <w:t>блюдается пестрота национального состава;приводить примеры республик в составе Российской Федерации, определять по статист</w:t>
      </w:r>
      <w:r w:rsidRPr="00576EDC">
        <w:rPr>
          <w:sz w:val="28"/>
          <w:szCs w:val="28"/>
        </w:rPr>
        <w:t>и</w:t>
      </w:r>
      <w:r w:rsidRPr="00576EDC">
        <w:rPr>
          <w:sz w:val="28"/>
          <w:szCs w:val="28"/>
        </w:rPr>
        <w:t>ческим показателям до</w:t>
      </w:r>
      <w:r w:rsidRPr="00576EDC">
        <w:rPr>
          <w:sz w:val="28"/>
          <w:szCs w:val="28"/>
        </w:rPr>
        <w:softHyphen/>
        <w:t>лю титульной нации в населении данных автономных обра</w:t>
      </w:r>
      <w:r w:rsidRPr="00576EDC">
        <w:rPr>
          <w:sz w:val="28"/>
          <w:szCs w:val="28"/>
        </w:rPr>
        <w:softHyphen/>
        <w:t>зований;</w:t>
      </w:r>
      <w:r w:rsidR="003C230D">
        <w:rPr>
          <w:sz w:val="28"/>
          <w:szCs w:val="28"/>
        </w:rPr>
        <w:t xml:space="preserve"> </w:t>
      </w:r>
      <w:r w:rsidRPr="00576EDC">
        <w:rPr>
          <w:sz w:val="28"/>
          <w:szCs w:val="28"/>
        </w:rPr>
        <w:t>показывать по карте основные районы распространения на терр</w:t>
      </w:r>
      <w:r w:rsidRPr="00576EDC">
        <w:rPr>
          <w:sz w:val="28"/>
          <w:szCs w:val="28"/>
        </w:rPr>
        <w:t>и</w:t>
      </w:r>
      <w:r w:rsidRPr="00576EDC">
        <w:rPr>
          <w:sz w:val="28"/>
          <w:szCs w:val="28"/>
        </w:rPr>
        <w:t>тории России православия, мусульманства, буддиз</w:t>
      </w:r>
      <w:r w:rsidRPr="00576EDC">
        <w:rPr>
          <w:sz w:val="28"/>
          <w:szCs w:val="28"/>
        </w:rPr>
        <w:softHyphen/>
        <w:t>ма;</w:t>
      </w:r>
      <w:r w:rsidR="003C230D">
        <w:rPr>
          <w:sz w:val="28"/>
          <w:szCs w:val="28"/>
        </w:rPr>
        <w:t xml:space="preserve"> </w:t>
      </w:r>
      <w:r w:rsidRPr="00576EDC">
        <w:rPr>
          <w:sz w:val="28"/>
          <w:szCs w:val="28"/>
        </w:rPr>
        <w:t>приводить примеры, д</w:t>
      </w:r>
      <w:r w:rsidRPr="00576EDC">
        <w:rPr>
          <w:sz w:val="28"/>
          <w:szCs w:val="28"/>
        </w:rPr>
        <w:t>о</w:t>
      </w:r>
      <w:r w:rsidRPr="00576EDC">
        <w:rPr>
          <w:sz w:val="28"/>
          <w:szCs w:val="28"/>
        </w:rPr>
        <w:t>казывающие связь этнического и религиозного состава населения стр</w:t>
      </w:r>
      <w:r w:rsidRPr="00576EDC">
        <w:rPr>
          <w:sz w:val="28"/>
          <w:szCs w:val="28"/>
        </w:rPr>
        <w:t>а</w:t>
      </w:r>
      <w:r w:rsidRPr="00576EDC">
        <w:rPr>
          <w:sz w:val="28"/>
          <w:szCs w:val="28"/>
        </w:rPr>
        <w:t>ны;определять на основе работы с картой плотность населе</w:t>
      </w:r>
      <w:r w:rsidRPr="00576EDC">
        <w:rPr>
          <w:sz w:val="28"/>
          <w:szCs w:val="28"/>
        </w:rPr>
        <w:softHyphen/>
        <w:t>ния отдельных ра</w:t>
      </w:r>
      <w:r w:rsidRPr="00576EDC">
        <w:rPr>
          <w:sz w:val="28"/>
          <w:szCs w:val="28"/>
        </w:rPr>
        <w:t>й</w:t>
      </w:r>
      <w:r w:rsidRPr="00576EDC">
        <w:rPr>
          <w:sz w:val="28"/>
          <w:szCs w:val="28"/>
        </w:rPr>
        <w:t>онов страны, в том числе своей местности;</w:t>
      </w:r>
      <w:r w:rsidR="003C230D">
        <w:rPr>
          <w:sz w:val="28"/>
          <w:szCs w:val="28"/>
        </w:rPr>
        <w:t xml:space="preserve"> </w:t>
      </w:r>
      <w:r w:rsidRPr="00576EDC">
        <w:rPr>
          <w:sz w:val="28"/>
          <w:szCs w:val="28"/>
        </w:rPr>
        <w:t>объяснять выявленную контрас</w:t>
      </w:r>
      <w:r w:rsidRPr="00576EDC">
        <w:rPr>
          <w:sz w:val="28"/>
          <w:szCs w:val="28"/>
        </w:rPr>
        <w:t>т</w:t>
      </w:r>
      <w:r w:rsidRPr="00576EDC">
        <w:rPr>
          <w:sz w:val="28"/>
          <w:szCs w:val="28"/>
        </w:rPr>
        <w:t>ность в плотности на</w:t>
      </w:r>
      <w:r w:rsidRPr="00576EDC">
        <w:rPr>
          <w:sz w:val="28"/>
          <w:szCs w:val="28"/>
        </w:rPr>
        <w:softHyphen/>
        <w:t>селения России; отбирать необходимые тематические ка</w:t>
      </w:r>
      <w:r w:rsidRPr="00576EDC">
        <w:rPr>
          <w:sz w:val="28"/>
          <w:szCs w:val="28"/>
        </w:rPr>
        <w:t>р</w:t>
      </w:r>
      <w:r w:rsidRPr="00576EDC">
        <w:rPr>
          <w:sz w:val="28"/>
          <w:szCs w:val="28"/>
        </w:rPr>
        <w:t>ты учебника для построения ответа;</w:t>
      </w:r>
      <w:r w:rsidR="003C230D">
        <w:rPr>
          <w:sz w:val="28"/>
          <w:szCs w:val="28"/>
        </w:rPr>
        <w:t xml:space="preserve"> ч</w:t>
      </w:r>
      <w:r w:rsidRPr="00576EDC">
        <w:rPr>
          <w:sz w:val="28"/>
          <w:szCs w:val="28"/>
        </w:rPr>
        <w:t>итать график изменения соотношения г</w:t>
      </w:r>
      <w:r w:rsidRPr="00576EDC">
        <w:rPr>
          <w:sz w:val="28"/>
          <w:szCs w:val="28"/>
        </w:rPr>
        <w:t>о</w:t>
      </w:r>
      <w:r w:rsidRPr="00576EDC">
        <w:rPr>
          <w:sz w:val="28"/>
          <w:szCs w:val="28"/>
        </w:rPr>
        <w:t>родского и сельского населения страны;</w:t>
      </w:r>
      <w:r w:rsidR="00C0276E">
        <w:rPr>
          <w:sz w:val="28"/>
          <w:szCs w:val="28"/>
        </w:rPr>
        <w:t xml:space="preserve"> </w:t>
      </w:r>
      <w:r w:rsidRPr="00576EDC">
        <w:rPr>
          <w:sz w:val="28"/>
          <w:szCs w:val="28"/>
        </w:rPr>
        <w:t>называть показатели процесса урбан</w:t>
      </w:r>
      <w:r w:rsidRPr="00576EDC">
        <w:rPr>
          <w:sz w:val="28"/>
          <w:szCs w:val="28"/>
        </w:rPr>
        <w:t>и</w:t>
      </w:r>
      <w:r w:rsidRPr="00576EDC">
        <w:rPr>
          <w:sz w:val="28"/>
          <w:szCs w:val="28"/>
        </w:rPr>
        <w:t>зации;</w:t>
      </w:r>
      <w:r w:rsidR="003C230D">
        <w:rPr>
          <w:sz w:val="28"/>
          <w:szCs w:val="28"/>
        </w:rPr>
        <w:t xml:space="preserve"> </w:t>
      </w:r>
      <w:r w:rsidRPr="00576EDC">
        <w:rPr>
          <w:sz w:val="28"/>
          <w:szCs w:val="28"/>
        </w:rPr>
        <w:t>объяснять разнообразие типов заселения территорий страны на основе анализа текстовых карт;давать характеристику расселения своей местности; приводить примеры различных функций городов, в том числе ближайших к своей местности;</w:t>
      </w:r>
      <w:r w:rsidR="00C0276E">
        <w:rPr>
          <w:sz w:val="28"/>
          <w:szCs w:val="28"/>
        </w:rPr>
        <w:t xml:space="preserve"> </w:t>
      </w:r>
      <w:r w:rsidRPr="00576EDC">
        <w:rPr>
          <w:sz w:val="28"/>
          <w:szCs w:val="28"/>
        </w:rPr>
        <w:t>называть способы отображения географической и</w:t>
      </w:r>
      <w:r>
        <w:rPr>
          <w:sz w:val="28"/>
          <w:szCs w:val="28"/>
        </w:rPr>
        <w:t>н</w:t>
      </w:r>
      <w:r w:rsidRPr="00576EDC">
        <w:rPr>
          <w:sz w:val="28"/>
          <w:szCs w:val="28"/>
        </w:rPr>
        <w:t>формации на различных видах карт (текстовых, атласа, д</w:t>
      </w:r>
      <w:r>
        <w:rPr>
          <w:sz w:val="28"/>
          <w:szCs w:val="28"/>
        </w:rPr>
        <w:t>е</w:t>
      </w:r>
      <w:r w:rsidRPr="00576EDC">
        <w:rPr>
          <w:sz w:val="28"/>
          <w:szCs w:val="28"/>
        </w:rPr>
        <w:t>монстрационных);приводить примеры территориальных различий в усло</w:t>
      </w:r>
      <w:r>
        <w:rPr>
          <w:sz w:val="28"/>
          <w:szCs w:val="28"/>
        </w:rPr>
        <w:t>ви</w:t>
      </w:r>
      <w:r w:rsidRPr="00576EDC">
        <w:rPr>
          <w:sz w:val="28"/>
          <w:szCs w:val="28"/>
        </w:rPr>
        <w:t>ях жизни и хозяйственной де</w:t>
      </w:r>
      <w:r w:rsidRPr="00576EDC">
        <w:rPr>
          <w:sz w:val="28"/>
          <w:szCs w:val="28"/>
        </w:rPr>
        <w:t>я</w:t>
      </w:r>
      <w:r w:rsidRPr="00576EDC">
        <w:rPr>
          <w:sz w:val="28"/>
          <w:szCs w:val="28"/>
        </w:rPr>
        <w:t>тельности в различных типах поселений.</w:t>
      </w:r>
    </w:p>
    <w:p w:rsidR="003C230D" w:rsidRDefault="003C230D" w:rsidP="00F16326">
      <w:pPr>
        <w:pStyle w:val="18"/>
        <w:rPr>
          <w:b/>
          <w:sz w:val="28"/>
          <w:szCs w:val="28"/>
        </w:rPr>
      </w:pPr>
    </w:p>
    <w:p w:rsidR="003C230D" w:rsidRDefault="00F16326" w:rsidP="003C230D">
      <w:pPr>
        <w:pStyle w:val="18"/>
        <w:jc w:val="center"/>
        <w:rPr>
          <w:b/>
          <w:sz w:val="28"/>
          <w:szCs w:val="28"/>
        </w:rPr>
      </w:pPr>
      <w:r w:rsidRPr="00B1446B">
        <w:rPr>
          <w:b/>
          <w:sz w:val="28"/>
          <w:szCs w:val="28"/>
        </w:rPr>
        <w:t xml:space="preserve">ГЕОГРАФИЯ РОССИИ. ХОЗЯЙСТВО </w:t>
      </w:r>
    </w:p>
    <w:p w:rsidR="00F16326" w:rsidRDefault="00F16326" w:rsidP="003C230D">
      <w:pPr>
        <w:pStyle w:val="18"/>
        <w:jc w:val="center"/>
        <w:rPr>
          <w:b/>
          <w:sz w:val="28"/>
          <w:szCs w:val="28"/>
        </w:rPr>
      </w:pPr>
      <w:r w:rsidRPr="00B1446B">
        <w:rPr>
          <w:b/>
          <w:sz w:val="28"/>
          <w:szCs w:val="28"/>
        </w:rPr>
        <w:t>И ГЕОГРАФИЧЕСКИЕ РАЙОНЫ</w:t>
      </w:r>
    </w:p>
    <w:p w:rsidR="003C230D" w:rsidRDefault="003C230D" w:rsidP="003C230D">
      <w:pPr>
        <w:pStyle w:val="18"/>
        <w:jc w:val="center"/>
        <w:rPr>
          <w:b/>
          <w:sz w:val="28"/>
          <w:szCs w:val="28"/>
        </w:rPr>
      </w:pPr>
      <w:r w:rsidRPr="00B1446B">
        <w:rPr>
          <w:b/>
          <w:sz w:val="28"/>
          <w:szCs w:val="28"/>
        </w:rPr>
        <w:lastRenderedPageBreak/>
        <w:t>9 КЛАСС</w:t>
      </w:r>
    </w:p>
    <w:p w:rsidR="003C230D" w:rsidRPr="00B1446B" w:rsidRDefault="003C230D" w:rsidP="00F16326">
      <w:pPr>
        <w:pStyle w:val="18"/>
        <w:rPr>
          <w:b/>
          <w:sz w:val="28"/>
          <w:szCs w:val="28"/>
        </w:rPr>
      </w:pPr>
    </w:p>
    <w:p w:rsidR="00F16326" w:rsidRPr="00B1446B" w:rsidRDefault="00F16326" w:rsidP="00F16326">
      <w:pPr>
        <w:pStyle w:val="18"/>
        <w:rPr>
          <w:b/>
          <w:i/>
          <w:sz w:val="28"/>
          <w:szCs w:val="28"/>
        </w:rPr>
      </w:pPr>
      <w:r w:rsidRPr="00B1446B">
        <w:rPr>
          <w:b/>
          <w:i/>
          <w:sz w:val="28"/>
          <w:szCs w:val="28"/>
        </w:rPr>
        <w:t>Личностные результаты обучения</w:t>
      </w:r>
    </w:p>
    <w:p w:rsidR="00F16326" w:rsidRPr="00B1446B" w:rsidRDefault="00F16326" w:rsidP="00F16326">
      <w:pPr>
        <w:pStyle w:val="18"/>
        <w:rPr>
          <w:sz w:val="28"/>
          <w:szCs w:val="28"/>
        </w:rPr>
      </w:pPr>
      <w:r w:rsidRPr="00B1446B">
        <w:rPr>
          <w:sz w:val="28"/>
          <w:szCs w:val="28"/>
        </w:rPr>
        <w:t>Учащийся должен</w:t>
      </w:r>
      <w:r w:rsidRPr="00B1446B">
        <w:rPr>
          <w:rStyle w:val="af9"/>
          <w:rFonts w:cs="Times New Roman"/>
          <w:sz w:val="28"/>
          <w:szCs w:val="28"/>
        </w:rPr>
        <w:t xml:space="preserve"> обладать:</w:t>
      </w:r>
      <w:r>
        <w:rPr>
          <w:sz w:val="28"/>
          <w:szCs w:val="28"/>
        </w:rPr>
        <w:tab/>
      </w:r>
      <w:r w:rsidR="003C230D">
        <w:rPr>
          <w:sz w:val="28"/>
          <w:szCs w:val="28"/>
        </w:rPr>
        <w:t xml:space="preserve"> </w:t>
      </w:r>
      <w:r w:rsidRPr="00B1446B">
        <w:rPr>
          <w:sz w:val="28"/>
          <w:szCs w:val="28"/>
        </w:rPr>
        <w:t>российской гражданской идентичностью: патриотизмом, у</w:t>
      </w:r>
      <w:r>
        <w:rPr>
          <w:sz w:val="28"/>
          <w:szCs w:val="28"/>
        </w:rPr>
        <w:t>в</w:t>
      </w:r>
      <w:r w:rsidRPr="00B1446B">
        <w:rPr>
          <w:sz w:val="28"/>
          <w:szCs w:val="28"/>
        </w:rPr>
        <w:t>ажением к Отечеству, прошлому и настоящему многона</w:t>
      </w:r>
      <w:r w:rsidRPr="00B1446B">
        <w:rPr>
          <w:sz w:val="28"/>
          <w:szCs w:val="28"/>
        </w:rPr>
        <w:softHyphen/>
        <w:t>ционального народа России; осознанием своей этнической принадлежности, знанием истории, культуры своего народа, своего края, основ культурного наследия народов России и человечества; усвоением гуманистических, дем</w:t>
      </w:r>
      <w:r w:rsidRPr="00B1446B">
        <w:rPr>
          <w:sz w:val="28"/>
          <w:szCs w:val="28"/>
        </w:rPr>
        <w:t>о</w:t>
      </w:r>
      <w:r w:rsidRPr="00B1446B">
        <w:rPr>
          <w:sz w:val="28"/>
          <w:szCs w:val="28"/>
        </w:rPr>
        <w:t>кратических и традиционных ценностей многонационального рос</w:t>
      </w:r>
      <w:r w:rsidRPr="00B1446B">
        <w:rPr>
          <w:sz w:val="28"/>
          <w:szCs w:val="28"/>
        </w:rPr>
        <w:softHyphen/>
        <w:t>сийского о</w:t>
      </w:r>
      <w:r w:rsidRPr="00B1446B">
        <w:rPr>
          <w:sz w:val="28"/>
          <w:szCs w:val="28"/>
        </w:rPr>
        <w:t>б</w:t>
      </w:r>
      <w:r w:rsidRPr="00B1446B">
        <w:rPr>
          <w:sz w:val="28"/>
          <w:szCs w:val="28"/>
        </w:rPr>
        <w:t>щества; чувством ответственности и долга перед Родиной;</w:t>
      </w:r>
      <w:r w:rsidR="003C230D">
        <w:rPr>
          <w:sz w:val="28"/>
          <w:szCs w:val="28"/>
        </w:rPr>
        <w:t xml:space="preserve"> </w:t>
      </w:r>
      <w:r w:rsidRPr="00B1446B">
        <w:rPr>
          <w:sz w:val="28"/>
          <w:szCs w:val="28"/>
        </w:rPr>
        <w:t>ответственным о</w:t>
      </w:r>
      <w:r w:rsidRPr="00B1446B">
        <w:rPr>
          <w:sz w:val="28"/>
          <w:szCs w:val="28"/>
        </w:rPr>
        <w:t>т</w:t>
      </w:r>
      <w:r w:rsidRPr="00B1446B">
        <w:rPr>
          <w:sz w:val="28"/>
          <w:szCs w:val="28"/>
        </w:rPr>
        <w:t>ношением к учению, готовностью и способностью к саморазвитию и самообр</w:t>
      </w:r>
      <w:r w:rsidRPr="00B1446B">
        <w:rPr>
          <w:sz w:val="28"/>
          <w:szCs w:val="28"/>
        </w:rPr>
        <w:t>а</w:t>
      </w:r>
      <w:r w:rsidRPr="00B1446B">
        <w:rPr>
          <w:sz w:val="28"/>
          <w:szCs w:val="28"/>
        </w:rPr>
        <w:t>зованию на основе мотивации к обучению и познанию, осознанному выбору и построению дальнейшей индивидуальной траектории об</w:t>
      </w:r>
      <w:r w:rsidRPr="00B1446B">
        <w:rPr>
          <w:sz w:val="28"/>
          <w:szCs w:val="28"/>
        </w:rPr>
        <w:softHyphen/>
        <w:t>разования;</w:t>
      </w:r>
      <w:r w:rsidR="003C230D">
        <w:rPr>
          <w:sz w:val="28"/>
          <w:szCs w:val="28"/>
        </w:rPr>
        <w:t xml:space="preserve"> </w:t>
      </w:r>
      <w:r w:rsidRPr="00B1446B">
        <w:rPr>
          <w:sz w:val="28"/>
          <w:szCs w:val="28"/>
        </w:rPr>
        <w:t>целостным мировоззрением, соответствующим совре</w:t>
      </w:r>
      <w:r w:rsidRPr="00B1446B">
        <w:rPr>
          <w:sz w:val="28"/>
          <w:szCs w:val="28"/>
        </w:rPr>
        <w:softHyphen/>
        <w:t>менному уровню развития науки и общественной практики;</w:t>
      </w:r>
      <w:r w:rsidR="003C230D">
        <w:rPr>
          <w:sz w:val="28"/>
          <w:szCs w:val="28"/>
        </w:rPr>
        <w:t xml:space="preserve"> </w:t>
      </w:r>
      <w:r w:rsidRPr="00B1446B">
        <w:rPr>
          <w:sz w:val="28"/>
          <w:szCs w:val="28"/>
        </w:rPr>
        <w:t>гражданской позицией к ценностям народов России, го</w:t>
      </w:r>
      <w:r w:rsidRPr="00B1446B">
        <w:rPr>
          <w:sz w:val="28"/>
          <w:szCs w:val="28"/>
        </w:rPr>
        <w:softHyphen/>
        <w:t>товностью и способностью вести диалог с другими людьми и достигать в нем взаимопонимания;</w:t>
      </w:r>
      <w:r w:rsidR="003C230D">
        <w:rPr>
          <w:sz w:val="28"/>
          <w:szCs w:val="28"/>
        </w:rPr>
        <w:t xml:space="preserve"> </w:t>
      </w:r>
      <w:r w:rsidRPr="00B1446B">
        <w:rPr>
          <w:sz w:val="28"/>
          <w:szCs w:val="28"/>
        </w:rPr>
        <w:t>коммуникативной компетентностью в общении и сотруд</w:t>
      </w:r>
      <w:r w:rsidRPr="00B1446B">
        <w:rPr>
          <w:sz w:val="28"/>
          <w:szCs w:val="28"/>
        </w:rPr>
        <w:softHyphen/>
        <w:t>ничестве со сверстниками, детьми старшего и младшего воз</w:t>
      </w:r>
      <w:r w:rsidRPr="00B1446B">
        <w:rPr>
          <w:sz w:val="28"/>
          <w:szCs w:val="28"/>
        </w:rPr>
        <w:softHyphen/>
        <w:t>раста, взрослыми в процессе образовательной, общественно полезной,</w:t>
      </w:r>
      <w:r w:rsidRPr="00B1446B">
        <w:rPr>
          <w:rStyle w:val="8pt"/>
          <w:rFonts w:cs="Times New Roman"/>
          <w:sz w:val="28"/>
          <w:szCs w:val="28"/>
        </w:rPr>
        <w:t xml:space="preserve"> учебно</w:t>
      </w:r>
      <w:r w:rsidRPr="00B1446B">
        <w:rPr>
          <w:sz w:val="28"/>
          <w:szCs w:val="28"/>
        </w:rPr>
        <w:t>-исследовательской, творческой деятель</w:t>
      </w:r>
      <w:r w:rsidRPr="00B1446B">
        <w:rPr>
          <w:sz w:val="28"/>
          <w:szCs w:val="28"/>
        </w:rPr>
        <w:softHyphen/>
        <w:t>ности;</w:t>
      </w:r>
      <w:r w:rsidR="003C230D">
        <w:rPr>
          <w:sz w:val="28"/>
          <w:szCs w:val="28"/>
        </w:rPr>
        <w:t xml:space="preserve"> </w:t>
      </w:r>
      <w:r w:rsidRPr="00B1446B">
        <w:rPr>
          <w:sz w:val="28"/>
          <w:szCs w:val="28"/>
        </w:rPr>
        <w:t>пониманием ценности здорового и безопасного обр</w:t>
      </w:r>
      <w:r w:rsidRPr="00B1446B">
        <w:rPr>
          <w:sz w:val="28"/>
          <w:szCs w:val="28"/>
        </w:rPr>
        <w:t>а</w:t>
      </w:r>
      <w:r w:rsidRPr="00B1446B">
        <w:rPr>
          <w:sz w:val="28"/>
          <w:szCs w:val="28"/>
        </w:rPr>
        <w:t>за жизни, правилами индивидуального и коллективного без</w:t>
      </w:r>
      <w:r w:rsidRPr="00B1446B">
        <w:rPr>
          <w:sz w:val="28"/>
          <w:szCs w:val="28"/>
        </w:rPr>
        <w:softHyphen/>
        <w:t>опасного поведения в чрезвычайных ситуациях;</w:t>
      </w:r>
      <w:r w:rsidR="003C230D">
        <w:rPr>
          <w:sz w:val="28"/>
          <w:szCs w:val="28"/>
        </w:rPr>
        <w:t xml:space="preserve"> </w:t>
      </w:r>
      <w:r w:rsidRPr="00B1446B">
        <w:rPr>
          <w:sz w:val="28"/>
          <w:szCs w:val="28"/>
        </w:rPr>
        <w:t>основами экологической культуры, соответству</w:t>
      </w:r>
      <w:r w:rsidRPr="00B1446B">
        <w:rPr>
          <w:sz w:val="28"/>
          <w:szCs w:val="28"/>
        </w:rPr>
        <w:t>ю</w:t>
      </w:r>
      <w:r w:rsidRPr="00B1446B">
        <w:rPr>
          <w:sz w:val="28"/>
          <w:szCs w:val="28"/>
        </w:rPr>
        <w:t>щей современному уровню экологического мышления;</w:t>
      </w:r>
      <w:r w:rsidR="003C230D">
        <w:rPr>
          <w:sz w:val="28"/>
          <w:szCs w:val="28"/>
        </w:rPr>
        <w:t xml:space="preserve"> </w:t>
      </w:r>
      <w:r w:rsidRPr="00B1446B">
        <w:rPr>
          <w:sz w:val="28"/>
          <w:szCs w:val="28"/>
        </w:rPr>
        <w:t>эстетическим сознан</w:t>
      </w:r>
      <w:r w:rsidRPr="00B1446B">
        <w:rPr>
          <w:sz w:val="28"/>
          <w:szCs w:val="28"/>
        </w:rPr>
        <w:t>и</w:t>
      </w:r>
      <w:r w:rsidRPr="00B1446B">
        <w:rPr>
          <w:sz w:val="28"/>
          <w:szCs w:val="28"/>
        </w:rPr>
        <w:t>ем, развитым через освоение ху</w:t>
      </w:r>
      <w:r w:rsidRPr="00B1446B">
        <w:rPr>
          <w:sz w:val="28"/>
          <w:szCs w:val="28"/>
        </w:rPr>
        <w:softHyphen/>
        <w:t>дожественного наследия народов России.</w:t>
      </w:r>
    </w:p>
    <w:p w:rsidR="00F16326" w:rsidRPr="00B1446B" w:rsidRDefault="00F16326" w:rsidP="00F16326">
      <w:pPr>
        <w:pStyle w:val="18"/>
        <w:rPr>
          <w:b/>
          <w:i/>
          <w:sz w:val="28"/>
          <w:szCs w:val="28"/>
        </w:rPr>
      </w:pPr>
      <w:r w:rsidRPr="00B1446B">
        <w:rPr>
          <w:b/>
          <w:i/>
          <w:sz w:val="28"/>
          <w:szCs w:val="28"/>
        </w:rPr>
        <w:t>Метапредметные результаты обучения</w:t>
      </w:r>
      <w:r w:rsidRPr="00B1446B">
        <w:rPr>
          <w:b/>
          <w:i/>
          <w:sz w:val="28"/>
          <w:szCs w:val="28"/>
        </w:rPr>
        <w:tab/>
      </w:r>
    </w:p>
    <w:p w:rsidR="00F16326" w:rsidRPr="00B1446B" w:rsidRDefault="00F16326" w:rsidP="00F16326">
      <w:pPr>
        <w:pStyle w:val="18"/>
        <w:rPr>
          <w:sz w:val="28"/>
          <w:szCs w:val="28"/>
        </w:rPr>
      </w:pPr>
      <w:r w:rsidRPr="00B1446B">
        <w:rPr>
          <w:sz w:val="28"/>
          <w:szCs w:val="28"/>
        </w:rPr>
        <w:t>Учащийся должен</w:t>
      </w:r>
      <w:r w:rsidRPr="00B1446B">
        <w:rPr>
          <w:rStyle w:val="af9"/>
          <w:rFonts w:cs="Times New Roman"/>
          <w:sz w:val="28"/>
          <w:szCs w:val="28"/>
        </w:rPr>
        <w:t xml:space="preserve"> уметь: </w:t>
      </w:r>
      <w:r w:rsidRPr="00B1446B">
        <w:rPr>
          <w:sz w:val="28"/>
          <w:szCs w:val="28"/>
        </w:rPr>
        <w:t>ставить учебные задачи;</w:t>
      </w:r>
      <w:r w:rsidR="003C230D">
        <w:rPr>
          <w:sz w:val="28"/>
          <w:szCs w:val="28"/>
        </w:rPr>
        <w:t xml:space="preserve"> </w:t>
      </w:r>
      <w:r w:rsidRPr="00B1446B">
        <w:rPr>
          <w:sz w:val="28"/>
          <w:szCs w:val="28"/>
        </w:rPr>
        <w:t>вносить изменения в последовательность и содержа</w:t>
      </w:r>
      <w:r>
        <w:rPr>
          <w:sz w:val="28"/>
          <w:szCs w:val="28"/>
        </w:rPr>
        <w:t>ние</w:t>
      </w:r>
      <w:r w:rsidRPr="00B1446B">
        <w:rPr>
          <w:sz w:val="28"/>
          <w:szCs w:val="28"/>
        </w:rPr>
        <w:t xml:space="preserve"> учебной задачи;</w:t>
      </w:r>
      <w:r w:rsidR="003C230D">
        <w:rPr>
          <w:sz w:val="28"/>
          <w:szCs w:val="28"/>
        </w:rPr>
        <w:t xml:space="preserve"> </w:t>
      </w:r>
      <w:r w:rsidRPr="00B1446B">
        <w:rPr>
          <w:sz w:val="28"/>
          <w:szCs w:val="28"/>
        </w:rPr>
        <w:t>выбирать наиболее раци</w:t>
      </w:r>
      <w:r w:rsidRPr="00B1446B">
        <w:rPr>
          <w:sz w:val="28"/>
          <w:szCs w:val="28"/>
        </w:rPr>
        <w:t>о</w:t>
      </w:r>
      <w:r w:rsidRPr="00B1446B">
        <w:rPr>
          <w:sz w:val="28"/>
          <w:szCs w:val="28"/>
        </w:rPr>
        <w:t>нальную последовательность выполнения учебной задачи;</w:t>
      </w:r>
      <w:r w:rsidR="003C230D">
        <w:rPr>
          <w:sz w:val="28"/>
          <w:szCs w:val="28"/>
        </w:rPr>
        <w:t xml:space="preserve"> </w:t>
      </w:r>
      <w:r w:rsidRPr="00B1446B">
        <w:rPr>
          <w:sz w:val="28"/>
          <w:szCs w:val="28"/>
        </w:rPr>
        <w:t>планировать и ко</w:t>
      </w:r>
      <w:r w:rsidRPr="00B1446B">
        <w:rPr>
          <w:sz w:val="28"/>
          <w:szCs w:val="28"/>
        </w:rPr>
        <w:t>р</w:t>
      </w:r>
      <w:r w:rsidRPr="00B1446B">
        <w:rPr>
          <w:sz w:val="28"/>
          <w:szCs w:val="28"/>
        </w:rPr>
        <w:t>ректировать свою деятельность в</w:t>
      </w:r>
      <w:r w:rsidRPr="00B1446B">
        <w:rPr>
          <w:rStyle w:val="Calibri"/>
          <w:rFonts w:cs="Times New Roman"/>
          <w:sz w:val="28"/>
          <w:szCs w:val="28"/>
        </w:rPr>
        <w:t xml:space="preserve"> соот</w:t>
      </w:r>
      <w:r w:rsidRPr="00B1446B">
        <w:rPr>
          <w:sz w:val="28"/>
          <w:szCs w:val="28"/>
        </w:rPr>
        <w:t>ветствии с ее целями, задачами и услов</w:t>
      </w:r>
      <w:r w:rsidRPr="00B1446B">
        <w:rPr>
          <w:sz w:val="28"/>
          <w:szCs w:val="28"/>
        </w:rPr>
        <w:t>и</w:t>
      </w:r>
      <w:r w:rsidRPr="00B1446B">
        <w:rPr>
          <w:sz w:val="28"/>
          <w:szCs w:val="28"/>
        </w:rPr>
        <w:t>ями;</w:t>
      </w:r>
      <w:r w:rsidR="003C230D">
        <w:rPr>
          <w:sz w:val="28"/>
          <w:szCs w:val="28"/>
        </w:rPr>
        <w:t xml:space="preserve"> </w:t>
      </w:r>
      <w:r w:rsidRPr="00B1446B">
        <w:rPr>
          <w:sz w:val="28"/>
          <w:szCs w:val="28"/>
        </w:rPr>
        <w:t>оценивать свою работу в сравнени</w:t>
      </w:r>
      <w:r>
        <w:rPr>
          <w:sz w:val="28"/>
          <w:szCs w:val="28"/>
        </w:rPr>
        <w:t xml:space="preserve">и с существующими требованиями; </w:t>
      </w:r>
      <w:r w:rsidRPr="00B1446B">
        <w:rPr>
          <w:sz w:val="28"/>
          <w:szCs w:val="28"/>
        </w:rPr>
        <w:t>классифицировать в соответствии с выбранными пр</w:t>
      </w:r>
      <w:r>
        <w:rPr>
          <w:sz w:val="28"/>
          <w:szCs w:val="28"/>
        </w:rPr>
        <w:t>и</w:t>
      </w:r>
      <w:r w:rsidRPr="00B1446B">
        <w:rPr>
          <w:sz w:val="28"/>
          <w:szCs w:val="28"/>
        </w:rPr>
        <w:t>знаками;</w:t>
      </w:r>
      <w:r w:rsidR="003C230D">
        <w:rPr>
          <w:sz w:val="28"/>
          <w:szCs w:val="28"/>
        </w:rPr>
        <w:t xml:space="preserve"> </w:t>
      </w:r>
      <w:r w:rsidRPr="00B1446B">
        <w:rPr>
          <w:sz w:val="28"/>
          <w:szCs w:val="28"/>
        </w:rPr>
        <w:t>сравнивать об</w:t>
      </w:r>
      <w:r w:rsidRPr="00B1446B">
        <w:rPr>
          <w:sz w:val="28"/>
          <w:szCs w:val="28"/>
        </w:rPr>
        <w:t>ъ</w:t>
      </w:r>
      <w:r w:rsidRPr="00B1446B">
        <w:rPr>
          <w:sz w:val="28"/>
          <w:szCs w:val="28"/>
        </w:rPr>
        <w:t>екты по главным и второстепенным при знакам;</w:t>
      </w:r>
      <w:r w:rsidR="003C230D">
        <w:rPr>
          <w:sz w:val="28"/>
          <w:szCs w:val="28"/>
        </w:rPr>
        <w:t xml:space="preserve"> </w:t>
      </w:r>
      <w:r w:rsidRPr="00B1446B">
        <w:rPr>
          <w:sz w:val="28"/>
          <w:szCs w:val="28"/>
        </w:rPr>
        <w:t>систематизировать информ</w:t>
      </w:r>
      <w:r w:rsidRPr="00B1446B">
        <w:rPr>
          <w:sz w:val="28"/>
          <w:szCs w:val="28"/>
        </w:rPr>
        <w:t>а</w:t>
      </w:r>
      <w:r w:rsidRPr="00B1446B">
        <w:rPr>
          <w:sz w:val="28"/>
          <w:szCs w:val="28"/>
        </w:rPr>
        <w:t>цию;</w:t>
      </w:r>
      <w:r w:rsidR="003C230D">
        <w:rPr>
          <w:sz w:val="28"/>
          <w:szCs w:val="28"/>
        </w:rPr>
        <w:t xml:space="preserve"> </w:t>
      </w:r>
      <w:r w:rsidRPr="00B1446B">
        <w:rPr>
          <w:sz w:val="28"/>
          <w:szCs w:val="28"/>
        </w:rPr>
        <w:t>структурировать информацию;</w:t>
      </w:r>
      <w:r w:rsidRPr="00B1446B">
        <w:rPr>
          <w:sz w:val="28"/>
          <w:szCs w:val="28"/>
        </w:rPr>
        <w:tab/>
        <w:t>определять проблему и способы ее р</w:t>
      </w:r>
      <w:r w:rsidRPr="00B1446B">
        <w:rPr>
          <w:sz w:val="28"/>
          <w:szCs w:val="28"/>
        </w:rPr>
        <w:t>е</w:t>
      </w:r>
      <w:r w:rsidRPr="00B1446B">
        <w:rPr>
          <w:sz w:val="28"/>
          <w:szCs w:val="28"/>
        </w:rPr>
        <w:t>шения;</w:t>
      </w:r>
      <w:r w:rsidR="003C230D">
        <w:rPr>
          <w:sz w:val="28"/>
          <w:szCs w:val="28"/>
        </w:rPr>
        <w:t xml:space="preserve"> </w:t>
      </w:r>
      <w:r w:rsidRPr="00B1446B">
        <w:rPr>
          <w:sz w:val="28"/>
          <w:szCs w:val="28"/>
        </w:rPr>
        <w:t>формулировать проблемные вопросы, искать пути реше</w:t>
      </w:r>
      <w:r w:rsidRPr="00B1446B">
        <w:rPr>
          <w:sz w:val="28"/>
          <w:szCs w:val="28"/>
        </w:rPr>
        <w:softHyphen/>
        <w:t>ния проблемной ситуации;</w:t>
      </w:r>
      <w:r w:rsidR="003C230D">
        <w:rPr>
          <w:sz w:val="28"/>
          <w:szCs w:val="28"/>
        </w:rPr>
        <w:t xml:space="preserve"> </w:t>
      </w:r>
      <w:r w:rsidRPr="00B1446B">
        <w:rPr>
          <w:sz w:val="28"/>
          <w:szCs w:val="28"/>
        </w:rPr>
        <w:t>владеть навыками анализа и синтеза; искать и отбирать необходимые источники информации; использовать информационно-коммуникационные тех</w:t>
      </w:r>
      <w:r w:rsidRPr="00B1446B">
        <w:rPr>
          <w:sz w:val="28"/>
          <w:szCs w:val="28"/>
        </w:rPr>
        <w:softHyphen/>
        <w:t>нологии на уровне общего пользования, включая поиск, по</w:t>
      </w:r>
      <w:r w:rsidRPr="00B1446B">
        <w:rPr>
          <w:sz w:val="28"/>
          <w:szCs w:val="28"/>
        </w:rPr>
        <w:softHyphen/>
        <w:t>строение и передачу информации, презентацию выполнен</w:t>
      </w:r>
      <w:r w:rsidRPr="00B1446B">
        <w:rPr>
          <w:sz w:val="28"/>
          <w:szCs w:val="28"/>
        </w:rPr>
        <w:softHyphen/>
        <w:t>ных работ на основе умений безопасного использования средств информационно-коммуникационных технологий и сети Интернет;</w:t>
      </w:r>
      <w:r w:rsidR="003C230D">
        <w:rPr>
          <w:sz w:val="28"/>
          <w:szCs w:val="28"/>
        </w:rPr>
        <w:t xml:space="preserve"> </w:t>
      </w:r>
      <w:r w:rsidRPr="00B1446B">
        <w:rPr>
          <w:sz w:val="28"/>
          <w:szCs w:val="28"/>
        </w:rPr>
        <w:t>представлять информацию в различных формах (пись</w:t>
      </w:r>
      <w:r w:rsidRPr="00B1446B">
        <w:rPr>
          <w:sz w:val="28"/>
          <w:szCs w:val="28"/>
        </w:rPr>
        <w:softHyphen/>
        <w:t>менной и ус</w:t>
      </w:r>
      <w:r w:rsidRPr="00B1446B">
        <w:rPr>
          <w:sz w:val="28"/>
          <w:szCs w:val="28"/>
        </w:rPr>
        <w:t>т</w:t>
      </w:r>
      <w:r w:rsidRPr="00B1446B">
        <w:rPr>
          <w:sz w:val="28"/>
          <w:szCs w:val="28"/>
        </w:rPr>
        <w:t>ной) и видах;</w:t>
      </w:r>
      <w:r w:rsidR="003C230D">
        <w:rPr>
          <w:sz w:val="28"/>
          <w:szCs w:val="28"/>
        </w:rPr>
        <w:t xml:space="preserve"> </w:t>
      </w:r>
      <w:r w:rsidRPr="00B1446B">
        <w:rPr>
          <w:sz w:val="28"/>
          <w:szCs w:val="28"/>
        </w:rPr>
        <w:t>работать с текстом и внетекстовыми компонентами: сос</w:t>
      </w:r>
      <w:r w:rsidRPr="00B1446B">
        <w:rPr>
          <w:sz w:val="28"/>
          <w:szCs w:val="28"/>
        </w:rPr>
        <w:softHyphen/>
        <w:t>тавлять тезисный план, выводы, конспект, тезисы выступ</w:t>
      </w:r>
      <w:r w:rsidRPr="00B1446B">
        <w:rPr>
          <w:sz w:val="28"/>
          <w:szCs w:val="28"/>
        </w:rPr>
        <w:softHyphen/>
        <w:t>ления, переводить информ</w:t>
      </w:r>
      <w:r w:rsidRPr="00B1446B">
        <w:rPr>
          <w:sz w:val="28"/>
          <w:szCs w:val="28"/>
        </w:rPr>
        <w:t>а</w:t>
      </w:r>
      <w:r w:rsidRPr="00B1446B">
        <w:rPr>
          <w:sz w:val="28"/>
          <w:szCs w:val="28"/>
        </w:rPr>
        <w:t>цию из одного вида в другой (текст в таблицу, карту в текст и т. п.);</w:t>
      </w:r>
      <w:r w:rsidR="003C230D">
        <w:rPr>
          <w:sz w:val="28"/>
          <w:szCs w:val="28"/>
        </w:rPr>
        <w:t xml:space="preserve"> </w:t>
      </w:r>
      <w:r w:rsidRPr="00B1446B">
        <w:rPr>
          <w:sz w:val="28"/>
          <w:szCs w:val="28"/>
        </w:rPr>
        <w:t>использ</w:t>
      </w:r>
      <w:r w:rsidRPr="00B1446B">
        <w:rPr>
          <w:sz w:val="28"/>
          <w:szCs w:val="28"/>
        </w:rPr>
        <w:t>о</w:t>
      </w:r>
      <w:r w:rsidRPr="00B1446B">
        <w:rPr>
          <w:sz w:val="28"/>
          <w:szCs w:val="28"/>
        </w:rPr>
        <w:t>вать различные виды моделирования, исходя из учебной задачи;</w:t>
      </w:r>
      <w:r w:rsidR="003C230D">
        <w:rPr>
          <w:sz w:val="28"/>
          <w:szCs w:val="28"/>
        </w:rPr>
        <w:t xml:space="preserve"> </w:t>
      </w:r>
      <w:r w:rsidRPr="00B1446B">
        <w:rPr>
          <w:sz w:val="28"/>
          <w:szCs w:val="28"/>
        </w:rPr>
        <w:t>создавать со</w:t>
      </w:r>
      <w:r w:rsidRPr="00B1446B">
        <w:rPr>
          <w:sz w:val="28"/>
          <w:szCs w:val="28"/>
        </w:rPr>
        <w:t>б</w:t>
      </w:r>
      <w:r w:rsidRPr="00B1446B">
        <w:rPr>
          <w:sz w:val="28"/>
          <w:szCs w:val="28"/>
        </w:rPr>
        <w:lastRenderedPageBreak/>
        <w:t>ственную информацию и представлять ее в соответствии с учебными задачами; составлять рецензии, аннотации;</w:t>
      </w:r>
      <w:r w:rsidR="003C230D">
        <w:rPr>
          <w:sz w:val="28"/>
          <w:szCs w:val="28"/>
        </w:rPr>
        <w:t xml:space="preserve"> </w:t>
      </w:r>
      <w:r w:rsidRPr="00B1446B">
        <w:rPr>
          <w:sz w:val="28"/>
          <w:szCs w:val="28"/>
        </w:rPr>
        <w:t>выступать перед аудиторией, придерживаясь определен</w:t>
      </w:r>
      <w:r w:rsidRPr="00B1446B">
        <w:rPr>
          <w:sz w:val="28"/>
          <w:szCs w:val="28"/>
        </w:rPr>
        <w:softHyphen/>
        <w:t>ного стиля при выступлении; вести дискуссию, диалог;находить пр</w:t>
      </w:r>
      <w:r w:rsidRPr="00B1446B">
        <w:rPr>
          <w:sz w:val="28"/>
          <w:szCs w:val="28"/>
        </w:rPr>
        <w:t>и</w:t>
      </w:r>
      <w:r w:rsidRPr="00B1446B">
        <w:rPr>
          <w:sz w:val="28"/>
          <w:szCs w:val="28"/>
        </w:rPr>
        <w:t>емлемое решение при наличии разных точек зрения.</w:t>
      </w:r>
    </w:p>
    <w:p w:rsidR="00F16326" w:rsidRPr="006B3FB5" w:rsidRDefault="00F16326" w:rsidP="00F16326">
      <w:pPr>
        <w:pStyle w:val="18"/>
        <w:rPr>
          <w:b/>
          <w:i/>
          <w:sz w:val="28"/>
          <w:szCs w:val="28"/>
        </w:rPr>
      </w:pPr>
      <w:r w:rsidRPr="006B3FB5">
        <w:rPr>
          <w:b/>
          <w:i/>
          <w:sz w:val="28"/>
          <w:szCs w:val="28"/>
        </w:rPr>
        <w:t>Предметные результаты обучения</w:t>
      </w:r>
    </w:p>
    <w:p w:rsidR="00F16326" w:rsidRPr="006B3FB5" w:rsidRDefault="00F16326" w:rsidP="00F16326">
      <w:pPr>
        <w:pStyle w:val="18"/>
        <w:rPr>
          <w:b/>
          <w:sz w:val="28"/>
          <w:szCs w:val="28"/>
        </w:rPr>
      </w:pPr>
      <w:r w:rsidRPr="006B3FB5">
        <w:rPr>
          <w:b/>
          <w:sz w:val="28"/>
          <w:szCs w:val="28"/>
        </w:rPr>
        <w:t>Раздел I. Хозяйство России</w:t>
      </w:r>
    </w:p>
    <w:p w:rsidR="00F16326" w:rsidRPr="00B1446B" w:rsidRDefault="00F16326" w:rsidP="00F16326">
      <w:pPr>
        <w:pStyle w:val="18"/>
        <w:rPr>
          <w:sz w:val="28"/>
          <w:szCs w:val="28"/>
        </w:rPr>
      </w:pPr>
      <w:r w:rsidRPr="00B1446B">
        <w:rPr>
          <w:sz w:val="28"/>
          <w:szCs w:val="28"/>
        </w:rPr>
        <w:t>Учащийся должен</w:t>
      </w:r>
      <w:r w:rsidRPr="00B1446B">
        <w:rPr>
          <w:rStyle w:val="af9"/>
          <w:rFonts w:cs="Times New Roman"/>
          <w:sz w:val="28"/>
          <w:szCs w:val="28"/>
        </w:rPr>
        <w:t xml:space="preserve"> уметь:</w:t>
      </w:r>
      <w:r w:rsidR="003C230D">
        <w:rPr>
          <w:rStyle w:val="af9"/>
          <w:rFonts w:cs="Times New Roman"/>
          <w:sz w:val="28"/>
          <w:szCs w:val="28"/>
        </w:rPr>
        <w:t xml:space="preserve"> </w:t>
      </w:r>
      <w:r w:rsidRPr="00B1446B">
        <w:rPr>
          <w:sz w:val="28"/>
          <w:szCs w:val="28"/>
        </w:rPr>
        <w:t>объяснять значение понятий: «экономическая геогра</w:t>
      </w:r>
      <w:r w:rsidRPr="00B1446B">
        <w:rPr>
          <w:sz w:val="28"/>
          <w:szCs w:val="28"/>
        </w:rPr>
        <w:softHyphen/>
        <w:t>фия», «социальная география», «первичная, вторичная и третичная сферы (сектора) хозяйства», «структура хозяйст</w:t>
      </w:r>
      <w:r w:rsidRPr="00B1446B">
        <w:rPr>
          <w:sz w:val="28"/>
          <w:szCs w:val="28"/>
        </w:rPr>
        <w:softHyphen/>
        <w:t>ва», «отрасль хозяйства», «технолог</w:t>
      </w:r>
      <w:r w:rsidRPr="00B1446B">
        <w:rPr>
          <w:sz w:val="28"/>
          <w:szCs w:val="28"/>
        </w:rPr>
        <w:t>и</w:t>
      </w:r>
      <w:r w:rsidRPr="00B1446B">
        <w:rPr>
          <w:sz w:val="28"/>
          <w:szCs w:val="28"/>
        </w:rPr>
        <w:t>ческие циклы (Конд</w:t>
      </w:r>
      <w:r w:rsidRPr="00B1446B">
        <w:rPr>
          <w:sz w:val="28"/>
          <w:szCs w:val="28"/>
        </w:rPr>
        <w:softHyphen/>
        <w:t>ратьева)», «наукоемкое, трудоемкое, материалоемкое, энер</w:t>
      </w:r>
      <w:r w:rsidRPr="00B1446B">
        <w:rPr>
          <w:sz w:val="28"/>
          <w:szCs w:val="28"/>
        </w:rPr>
        <w:softHyphen/>
        <w:t>гоемкое и водоемкое производства», «межотраслевые ком</w:t>
      </w:r>
      <w:r>
        <w:rPr>
          <w:sz w:val="28"/>
          <w:szCs w:val="28"/>
        </w:rPr>
        <w:t>п</w:t>
      </w:r>
      <w:r w:rsidRPr="00B1446B">
        <w:rPr>
          <w:sz w:val="28"/>
          <w:szCs w:val="28"/>
        </w:rPr>
        <w:t>лексы», «специал</w:t>
      </w:r>
      <w:r w:rsidRPr="00B1446B">
        <w:rPr>
          <w:sz w:val="28"/>
          <w:szCs w:val="28"/>
        </w:rPr>
        <w:t>и</w:t>
      </w:r>
      <w:r w:rsidRPr="00B1446B">
        <w:rPr>
          <w:sz w:val="28"/>
          <w:szCs w:val="28"/>
        </w:rPr>
        <w:t>зация», «кооперирование», «концентр</w:t>
      </w:r>
      <w:r>
        <w:rPr>
          <w:sz w:val="28"/>
          <w:szCs w:val="28"/>
        </w:rPr>
        <w:t>а</w:t>
      </w:r>
      <w:r w:rsidRPr="00B1446B">
        <w:rPr>
          <w:sz w:val="28"/>
          <w:szCs w:val="28"/>
        </w:rPr>
        <w:t>ция производства», «внутри- и межо</w:t>
      </w:r>
      <w:r w:rsidRPr="00B1446B">
        <w:rPr>
          <w:sz w:val="28"/>
          <w:szCs w:val="28"/>
        </w:rPr>
        <w:t>т</w:t>
      </w:r>
      <w:r w:rsidRPr="00B1446B">
        <w:rPr>
          <w:sz w:val="28"/>
          <w:szCs w:val="28"/>
        </w:rPr>
        <w:t>раслевые связи», «транспортная магистраль», «инфраструктура», «географ</w:t>
      </w:r>
      <w:r>
        <w:rPr>
          <w:sz w:val="28"/>
          <w:szCs w:val="28"/>
        </w:rPr>
        <w:t>и</w:t>
      </w:r>
      <w:r w:rsidRPr="00B1446B">
        <w:rPr>
          <w:sz w:val="28"/>
          <w:szCs w:val="28"/>
        </w:rPr>
        <w:t>ч</w:t>
      </w:r>
      <w:r w:rsidRPr="00B1446B">
        <w:rPr>
          <w:sz w:val="28"/>
          <w:szCs w:val="28"/>
        </w:rPr>
        <w:t>е</w:t>
      </w:r>
      <w:r w:rsidRPr="00B1446B">
        <w:rPr>
          <w:sz w:val="28"/>
          <w:szCs w:val="28"/>
        </w:rPr>
        <w:t>ское разделение труда», «отрасль специализации», «эк</w:t>
      </w:r>
      <w:r>
        <w:rPr>
          <w:sz w:val="28"/>
          <w:szCs w:val="28"/>
        </w:rPr>
        <w:t>о</w:t>
      </w:r>
      <w:r w:rsidRPr="00B1446B">
        <w:rPr>
          <w:sz w:val="28"/>
          <w:szCs w:val="28"/>
        </w:rPr>
        <w:t>номический район», «экономическое районирование», «отрасли», «межотраслевые комплексы», «АПК», «ТЭК», «факторы размещения производства», «энергетическая сие т</w:t>
      </w:r>
      <w:r w:rsidRPr="00B1446B">
        <w:rPr>
          <w:sz w:val="28"/>
          <w:szCs w:val="28"/>
        </w:rPr>
        <w:t>е</w:t>
      </w:r>
      <w:r w:rsidRPr="00B1446B">
        <w:rPr>
          <w:sz w:val="28"/>
          <w:szCs w:val="28"/>
        </w:rPr>
        <w:t>ма», «типы электростанций», «транспортная инфраструктура», «информацио</w:t>
      </w:r>
      <w:r w:rsidRPr="00B1446B">
        <w:rPr>
          <w:sz w:val="28"/>
          <w:szCs w:val="28"/>
        </w:rPr>
        <w:t>н</w:t>
      </w:r>
      <w:r w:rsidRPr="00B1446B">
        <w:rPr>
          <w:sz w:val="28"/>
          <w:szCs w:val="28"/>
        </w:rPr>
        <w:t>ная инфраструктура», «телекоммуни</w:t>
      </w:r>
      <w:r w:rsidRPr="00B1446B">
        <w:rPr>
          <w:sz w:val="28"/>
          <w:szCs w:val="28"/>
        </w:rPr>
        <w:softHyphen/>
        <w:t>кационная сеть», «Интернет», «сотовая связь», «сфера ус луг», «рекреационное хозяйство», «экологический туризм»;</w:t>
      </w:r>
      <w:r w:rsidR="00480A87">
        <w:rPr>
          <w:sz w:val="28"/>
          <w:szCs w:val="28"/>
        </w:rPr>
        <w:t xml:space="preserve"> </w:t>
      </w:r>
      <w:r w:rsidRPr="00B1446B">
        <w:rPr>
          <w:sz w:val="28"/>
          <w:szCs w:val="28"/>
        </w:rPr>
        <w:t>уметь отбирать и пользоваться разнообразными исто</w:t>
      </w:r>
      <w:r>
        <w:rPr>
          <w:sz w:val="28"/>
          <w:szCs w:val="28"/>
        </w:rPr>
        <w:t>ч</w:t>
      </w:r>
      <w:r w:rsidRPr="00B1446B">
        <w:rPr>
          <w:sz w:val="28"/>
          <w:szCs w:val="28"/>
        </w:rPr>
        <w:t>никами геогр</w:t>
      </w:r>
      <w:r>
        <w:rPr>
          <w:sz w:val="28"/>
          <w:szCs w:val="28"/>
        </w:rPr>
        <w:t xml:space="preserve">афической информации; </w:t>
      </w:r>
      <w:r w:rsidRPr="00B1446B">
        <w:rPr>
          <w:sz w:val="28"/>
          <w:szCs w:val="28"/>
        </w:rPr>
        <w:t>читать и анализировать графические и статистические материалы, тематические (отраслевые) карты;</w:t>
      </w:r>
      <w:r w:rsidR="00480A87">
        <w:rPr>
          <w:sz w:val="28"/>
          <w:szCs w:val="28"/>
        </w:rPr>
        <w:t xml:space="preserve"> </w:t>
      </w:r>
      <w:r w:rsidRPr="00B1446B">
        <w:rPr>
          <w:sz w:val="28"/>
          <w:szCs w:val="28"/>
        </w:rPr>
        <w:t>объяснять межотраслевые и внутриотрасл</w:t>
      </w:r>
      <w:r w:rsidRPr="00B1446B">
        <w:rPr>
          <w:sz w:val="28"/>
          <w:szCs w:val="28"/>
        </w:rPr>
        <w:t>е</w:t>
      </w:r>
      <w:r w:rsidRPr="00B1446B">
        <w:rPr>
          <w:sz w:val="28"/>
          <w:szCs w:val="28"/>
        </w:rPr>
        <w:t>вые связи, влияние различных факторов на развитие и размещение производств, взаимосвязи природы, населения и хозяйства на примере отдельных отраслей и межотраслевых комплексов;называть сферы (сектора) хозяйства и гла</w:t>
      </w:r>
      <w:r>
        <w:rPr>
          <w:sz w:val="28"/>
          <w:szCs w:val="28"/>
        </w:rPr>
        <w:t>вные о</w:t>
      </w:r>
      <w:r>
        <w:rPr>
          <w:sz w:val="28"/>
          <w:szCs w:val="28"/>
        </w:rPr>
        <w:t>т</w:t>
      </w:r>
      <w:r>
        <w:rPr>
          <w:sz w:val="28"/>
          <w:szCs w:val="28"/>
        </w:rPr>
        <w:t xml:space="preserve">расли в их составе; </w:t>
      </w:r>
      <w:r w:rsidRPr="00B1446B">
        <w:rPr>
          <w:sz w:val="28"/>
          <w:szCs w:val="28"/>
        </w:rPr>
        <w:t>называть и объяснять основные этапы развития хозяйст</w:t>
      </w:r>
      <w:r w:rsidRPr="00B1446B">
        <w:rPr>
          <w:sz w:val="28"/>
          <w:szCs w:val="28"/>
        </w:rPr>
        <w:softHyphen/>
        <w:t>ва России, изменения в структуре хозяйства;</w:t>
      </w:r>
      <w:r w:rsidR="00480A87">
        <w:rPr>
          <w:sz w:val="28"/>
          <w:szCs w:val="28"/>
        </w:rPr>
        <w:t xml:space="preserve"> </w:t>
      </w:r>
      <w:r w:rsidRPr="00B1446B">
        <w:rPr>
          <w:sz w:val="28"/>
          <w:szCs w:val="28"/>
        </w:rPr>
        <w:t>называть отрасли, входящие в состав тех или иных комплексов;</w:t>
      </w:r>
      <w:r w:rsidR="00480A87">
        <w:rPr>
          <w:sz w:val="28"/>
          <w:szCs w:val="28"/>
        </w:rPr>
        <w:t xml:space="preserve"> </w:t>
      </w:r>
      <w:r w:rsidRPr="00B1446B">
        <w:rPr>
          <w:sz w:val="28"/>
          <w:szCs w:val="28"/>
        </w:rPr>
        <w:t>объяснять изменения структуры отрасли, их знач</w:t>
      </w:r>
      <w:r w:rsidRPr="00B1446B">
        <w:rPr>
          <w:sz w:val="28"/>
          <w:szCs w:val="28"/>
        </w:rPr>
        <w:t>е</w:t>
      </w:r>
      <w:r w:rsidRPr="00B1446B">
        <w:rPr>
          <w:sz w:val="28"/>
          <w:szCs w:val="28"/>
        </w:rPr>
        <w:t>ние в экономике страны;</w:t>
      </w:r>
      <w:r w:rsidR="00480A87">
        <w:rPr>
          <w:sz w:val="28"/>
          <w:szCs w:val="28"/>
        </w:rPr>
        <w:t xml:space="preserve"> </w:t>
      </w:r>
      <w:r w:rsidRPr="00B1446B">
        <w:rPr>
          <w:sz w:val="28"/>
          <w:szCs w:val="28"/>
        </w:rPr>
        <w:t>называть и показывать главные районы добычи пр</w:t>
      </w:r>
      <w:r w:rsidRPr="00B1446B">
        <w:rPr>
          <w:sz w:val="28"/>
          <w:szCs w:val="28"/>
        </w:rPr>
        <w:t>и</w:t>
      </w:r>
      <w:r w:rsidRPr="00B1446B">
        <w:rPr>
          <w:sz w:val="28"/>
          <w:szCs w:val="28"/>
        </w:rPr>
        <w:t>род</w:t>
      </w:r>
      <w:r w:rsidRPr="00B1446B">
        <w:rPr>
          <w:sz w:val="28"/>
          <w:szCs w:val="28"/>
        </w:rPr>
        <w:softHyphen/>
        <w:t>ных ресурсов, главные районы и центры отраслей промыш</w:t>
      </w:r>
      <w:r w:rsidRPr="00B1446B">
        <w:rPr>
          <w:sz w:val="28"/>
          <w:szCs w:val="28"/>
        </w:rPr>
        <w:softHyphen/>
        <w:t>ленности;объяснять и приводить примеры взаимосвязей между производствами внутри отрасли и межотраслевые связи и особенности их размещения;</w:t>
      </w:r>
      <w:r w:rsidRPr="00B1446B">
        <w:rPr>
          <w:sz w:val="28"/>
          <w:szCs w:val="28"/>
        </w:rPr>
        <w:tab/>
        <w:t>об</w:t>
      </w:r>
      <w:r w:rsidRPr="00B1446B">
        <w:rPr>
          <w:sz w:val="28"/>
          <w:szCs w:val="28"/>
        </w:rPr>
        <w:t>ъ</w:t>
      </w:r>
      <w:r w:rsidRPr="00B1446B">
        <w:rPr>
          <w:sz w:val="28"/>
          <w:szCs w:val="28"/>
        </w:rPr>
        <w:t>яснять значение района своего проживания в производстве или потреблении продукции той или иной отрасли,; того или иного производства;</w:t>
      </w:r>
      <w:r w:rsidR="00480A87">
        <w:rPr>
          <w:sz w:val="28"/>
          <w:szCs w:val="28"/>
        </w:rPr>
        <w:t xml:space="preserve"> </w:t>
      </w:r>
      <w:r w:rsidRPr="00B1446B">
        <w:rPr>
          <w:sz w:val="28"/>
          <w:szCs w:val="28"/>
        </w:rPr>
        <w:t>объяснять зн</w:t>
      </w:r>
      <w:r w:rsidRPr="00B1446B">
        <w:rPr>
          <w:sz w:val="28"/>
          <w:szCs w:val="28"/>
        </w:rPr>
        <w:t>а</w:t>
      </w:r>
      <w:r w:rsidRPr="00B1446B">
        <w:rPr>
          <w:sz w:val="28"/>
          <w:szCs w:val="28"/>
        </w:rPr>
        <w:t>чение той или иной отрасли для российской экономики;</w:t>
      </w:r>
      <w:r w:rsidR="00480A87">
        <w:rPr>
          <w:sz w:val="28"/>
          <w:szCs w:val="28"/>
        </w:rPr>
        <w:t xml:space="preserve"> </w:t>
      </w:r>
      <w:r w:rsidRPr="00B1446B">
        <w:rPr>
          <w:sz w:val="28"/>
          <w:szCs w:val="28"/>
        </w:rPr>
        <w:t>называть, показывать по карте и приводить примеры крупнейших предприятий страны, объяснять особенности ихразмещения и влияние различных факторов на размещение;</w:t>
      </w:r>
      <w:r w:rsidR="00480A87">
        <w:rPr>
          <w:sz w:val="28"/>
          <w:szCs w:val="28"/>
        </w:rPr>
        <w:t xml:space="preserve"> </w:t>
      </w:r>
      <w:r w:rsidRPr="00B1446B">
        <w:rPr>
          <w:sz w:val="28"/>
          <w:szCs w:val="28"/>
        </w:rPr>
        <w:t>объяснять значение термина «межотраслевые связи», возникновение эколог</w:t>
      </w:r>
      <w:r w:rsidRPr="00B1446B">
        <w:rPr>
          <w:sz w:val="28"/>
          <w:szCs w:val="28"/>
        </w:rPr>
        <w:t>и</w:t>
      </w:r>
      <w:r w:rsidRPr="00B1446B">
        <w:rPr>
          <w:sz w:val="28"/>
          <w:szCs w:val="28"/>
        </w:rPr>
        <w:t>ческих проблем, связанных с различ</w:t>
      </w:r>
      <w:r w:rsidRPr="00B1446B">
        <w:rPr>
          <w:sz w:val="28"/>
          <w:szCs w:val="28"/>
        </w:rPr>
        <w:softHyphen/>
        <w:t>ными производствами;</w:t>
      </w:r>
      <w:r w:rsidR="00480A87">
        <w:rPr>
          <w:sz w:val="28"/>
          <w:szCs w:val="28"/>
        </w:rPr>
        <w:t xml:space="preserve"> </w:t>
      </w:r>
      <w:r w:rsidRPr="00B1446B">
        <w:rPr>
          <w:sz w:val="28"/>
          <w:szCs w:val="28"/>
        </w:rPr>
        <w:t xml:space="preserve">приводить примеры крупных магистралей страны, </w:t>
      </w:r>
      <w:r>
        <w:rPr>
          <w:sz w:val="28"/>
          <w:szCs w:val="28"/>
        </w:rPr>
        <w:t>вы</w:t>
      </w:r>
      <w:r w:rsidRPr="00B1446B">
        <w:rPr>
          <w:sz w:val="28"/>
          <w:szCs w:val="28"/>
        </w:rPr>
        <w:t>являть особенности их географического пол</w:t>
      </w:r>
      <w:r w:rsidRPr="00B1446B">
        <w:rPr>
          <w:sz w:val="28"/>
          <w:szCs w:val="28"/>
        </w:rPr>
        <w:t>о</w:t>
      </w:r>
      <w:r w:rsidRPr="00B1446B">
        <w:rPr>
          <w:sz w:val="28"/>
          <w:szCs w:val="28"/>
        </w:rPr>
        <w:t>жения, пока</w:t>
      </w:r>
      <w:r>
        <w:rPr>
          <w:sz w:val="28"/>
          <w:szCs w:val="28"/>
        </w:rPr>
        <w:t>зывать</w:t>
      </w:r>
      <w:r w:rsidRPr="00B1446B">
        <w:rPr>
          <w:sz w:val="28"/>
          <w:szCs w:val="28"/>
        </w:rPr>
        <w:t xml:space="preserve"> по карте; объяснять влияние природных условий на работу от</w:t>
      </w:r>
      <w:r w:rsidRPr="00B1446B">
        <w:rPr>
          <w:sz w:val="28"/>
          <w:szCs w:val="28"/>
        </w:rPr>
        <w:softHyphen/>
        <w:t>ельных видов транспорта и влияние транспорта на состоя</w:t>
      </w:r>
      <w:r w:rsidRPr="00B1446B">
        <w:rPr>
          <w:sz w:val="28"/>
          <w:szCs w:val="28"/>
        </w:rPr>
        <w:softHyphen/>
        <w:t>ние окружающей среды;</w:t>
      </w:r>
      <w:r w:rsidR="00480A87">
        <w:rPr>
          <w:sz w:val="28"/>
          <w:szCs w:val="28"/>
        </w:rPr>
        <w:t xml:space="preserve"> </w:t>
      </w:r>
      <w:r w:rsidRPr="00B1446B">
        <w:rPr>
          <w:sz w:val="28"/>
          <w:szCs w:val="28"/>
        </w:rPr>
        <w:t>приводить примеры современных видов связи; сравнивать уровень и</w:t>
      </w:r>
      <w:r w:rsidRPr="00B1446B">
        <w:rPr>
          <w:sz w:val="28"/>
          <w:szCs w:val="28"/>
        </w:rPr>
        <w:t>н</w:t>
      </w:r>
      <w:r w:rsidRPr="00B1446B">
        <w:rPr>
          <w:sz w:val="28"/>
          <w:szCs w:val="28"/>
        </w:rPr>
        <w:t xml:space="preserve">форматизации и развития разных </w:t>
      </w:r>
      <w:r>
        <w:rPr>
          <w:sz w:val="28"/>
          <w:szCs w:val="28"/>
        </w:rPr>
        <w:t>в</w:t>
      </w:r>
      <w:r w:rsidRPr="00B1446B">
        <w:rPr>
          <w:sz w:val="28"/>
          <w:szCs w:val="28"/>
        </w:rPr>
        <w:t>идов связи разных районов России;</w:t>
      </w:r>
      <w:r w:rsidR="00480A87">
        <w:rPr>
          <w:sz w:val="28"/>
          <w:szCs w:val="28"/>
        </w:rPr>
        <w:t xml:space="preserve"> </w:t>
      </w:r>
      <w:r w:rsidRPr="00B1446B">
        <w:rPr>
          <w:sz w:val="28"/>
          <w:szCs w:val="28"/>
        </w:rPr>
        <w:t>объя</w:t>
      </w:r>
      <w:r w:rsidRPr="00B1446B">
        <w:rPr>
          <w:sz w:val="28"/>
          <w:szCs w:val="28"/>
        </w:rPr>
        <w:t>с</w:t>
      </w:r>
      <w:r w:rsidRPr="00B1446B">
        <w:rPr>
          <w:sz w:val="28"/>
          <w:szCs w:val="28"/>
        </w:rPr>
        <w:lastRenderedPageBreak/>
        <w:t>нять территориальные различия в развитии отрас</w:t>
      </w:r>
      <w:r w:rsidRPr="00B1446B">
        <w:rPr>
          <w:sz w:val="28"/>
          <w:szCs w:val="28"/>
        </w:rPr>
        <w:softHyphen/>
        <w:t>лей третичной сферы, знач</w:t>
      </w:r>
      <w:r w:rsidRPr="00B1446B">
        <w:rPr>
          <w:sz w:val="28"/>
          <w:szCs w:val="28"/>
        </w:rPr>
        <w:t>е</w:t>
      </w:r>
      <w:r w:rsidRPr="00B1446B">
        <w:rPr>
          <w:sz w:val="28"/>
          <w:szCs w:val="28"/>
        </w:rPr>
        <w:t>ния географического разделения труда.</w:t>
      </w:r>
    </w:p>
    <w:p w:rsidR="00F16326" w:rsidRPr="0020124E" w:rsidRDefault="00F16326" w:rsidP="00F16326">
      <w:pPr>
        <w:pStyle w:val="18"/>
        <w:rPr>
          <w:b/>
          <w:sz w:val="28"/>
          <w:szCs w:val="28"/>
        </w:rPr>
      </w:pPr>
      <w:r w:rsidRPr="0020124E">
        <w:rPr>
          <w:b/>
          <w:sz w:val="28"/>
          <w:szCs w:val="28"/>
        </w:rPr>
        <w:t xml:space="preserve">Раздел </w:t>
      </w:r>
      <w:r w:rsidRPr="00F16326">
        <w:rPr>
          <w:rStyle w:val="2-1pt"/>
          <w:rFonts w:ascii="Times New Roman" w:hAnsi="Times New Roman" w:cs="Times New Roman"/>
          <w:b/>
          <w:sz w:val="28"/>
          <w:szCs w:val="28"/>
        </w:rPr>
        <w:t>II.</w:t>
      </w:r>
      <w:r w:rsidRPr="0020124E">
        <w:rPr>
          <w:b/>
          <w:sz w:val="28"/>
          <w:szCs w:val="28"/>
        </w:rPr>
        <w:t xml:space="preserve"> Районы России</w:t>
      </w:r>
    </w:p>
    <w:p w:rsidR="00F16326" w:rsidRDefault="00F16326" w:rsidP="00F16326">
      <w:pPr>
        <w:pStyle w:val="18"/>
        <w:rPr>
          <w:sz w:val="28"/>
          <w:szCs w:val="28"/>
        </w:rPr>
      </w:pPr>
      <w:r w:rsidRPr="00B1446B">
        <w:rPr>
          <w:sz w:val="28"/>
          <w:szCs w:val="28"/>
        </w:rPr>
        <w:t>Учащийся должен</w:t>
      </w:r>
      <w:r w:rsidRPr="00B1446B">
        <w:rPr>
          <w:rStyle w:val="af9"/>
          <w:rFonts w:cs="Times New Roman"/>
          <w:sz w:val="28"/>
          <w:szCs w:val="28"/>
        </w:rPr>
        <w:t xml:space="preserve"> уметь:</w:t>
      </w:r>
      <w:r w:rsidR="00480A87">
        <w:rPr>
          <w:rStyle w:val="af9"/>
          <w:rFonts w:cs="Times New Roman"/>
          <w:sz w:val="28"/>
          <w:szCs w:val="28"/>
        </w:rPr>
        <w:t xml:space="preserve"> </w:t>
      </w:r>
      <w:r w:rsidRPr="00B1446B">
        <w:rPr>
          <w:sz w:val="28"/>
          <w:szCs w:val="28"/>
        </w:rPr>
        <w:t>объяснять значение понятий: «экономик</w:t>
      </w:r>
      <w:r>
        <w:rPr>
          <w:sz w:val="28"/>
          <w:szCs w:val="28"/>
        </w:rPr>
        <w:t>о</w:t>
      </w:r>
      <w:r w:rsidRPr="00B1446B">
        <w:rPr>
          <w:sz w:val="28"/>
          <w:szCs w:val="28"/>
        </w:rPr>
        <w:t>- и п</w:t>
      </w:r>
      <w:r w:rsidRPr="00B1446B">
        <w:rPr>
          <w:sz w:val="28"/>
          <w:szCs w:val="28"/>
        </w:rPr>
        <w:t>о</w:t>
      </w:r>
      <w:r w:rsidRPr="00B1446B">
        <w:rPr>
          <w:sz w:val="28"/>
          <w:szCs w:val="28"/>
        </w:rPr>
        <w:t>лити</w:t>
      </w:r>
      <w:r w:rsidRPr="00B1446B">
        <w:rPr>
          <w:sz w:val="28"/>
          <w:szCs w:val="28"/>
        </w:rPr>
        <w:softHyphen/>
        <w:t>ко</w:t>
      </w:r>
      <w:r>
        <w:rPr>
          <w:sz w:val="28"/>
          <w:szCs w:val="28"/>
        </w:rPr>
        <w:t>-</w:t>
      </w:r>
      <w:r w:rsidRPr="00B1446B">
        <w:rPr>
          <w:sz w:val="28"/>
          <w:szCs w:val="28"/>
        </w:rPr>
        <w:t>географическое положение», «территориальная структу</w:t>
      </w:r>
      <w:r w:rsidRPr="00B1446B">
        <w:rPr>
          <w:sz w:val="28"/>
          <w:szCs w:val="28"/>
        </w:rPr>
        <w:softHyphen/>
        <w:t>ра хозяйства», «территориально-хозяйственные связи»,</w:t>
      </w:r>
      <w:r>
        <w:rPr>
          <w:sz w:val="28"/>
          <w:szCs w:val="28"/>
        </w:rPr>
        <w:t xml:space="preserve"> «</w:t>
      </w:r>
      <w:r w:rsidRPr="00B1446B">
        <w:rPr>
          <w:sz w:val="28"/>
          <w:szCs w:val="28"/>
        </w:rPr>
        <w:t>уровень развития региона», «реги</w:t>
      </w:r>
      <w:r w:rsidRPr="00B1446B">
        <w:rPr>
          <w:sz w:val="28"/>
          <w:szCs w:val="28"/>
        </w:rPr>
        <w:t>о</w:t>
      </w:r>
      <w:r w:rsidRPr="00B1446B">
        <w:rPr>
          <w:sz w:val="28"/>
          <w:szCs w:val="28"/>
        </w:rPr>
        <w:t xml:space="preserve">нальная политика»,  </w:t>
      </w:r>
      <w:r>
        <w:rPr>
          <w:sz w:val="28"/>
          <w:szCs w:val="28"/>
        </w:rPr>
        <w:t>ка</w:t>
      </w:r>
      <w:r w:rsidRPr="00B1446B">
        <w:rPr>
          <w:sz w:val="28"/>
          <w:szCs w:val="28"/>
        </w:rPr>
        <w:t>чество и уровень жизни населения»; читать и анализир</w:t>
      </w:r>
      <w:r w:rsidRPr="00B1446B">
        <w:rPr>
          <w:sz w:val="28"/>
          <w:szCs w:val="28"/>
        </w:rPr>
        <w:t>о</w:t>
      </w:r>
      <w:r w:rsidRPr="00B1446B">
        <w:rPr>
          <w:sz w:val="28"/>
          <w:szCs w:val="28"/>
        </w:rPr>
        <w:t>вать комплексные карты геогра</w:t>
      </w:r>
      <w:r w:rsidRPr="00B1446B">
        <w:rPr>
          <w:sz w:val="28"/>
          <w:szCs w:val="28"/>
        </w:rPr>
        <w:softHyphen/>
        <w:t>фических районов;</w:t>
      </w:r>
      <w:r w:rsidR="00480A87">
        <w:rPr>
          <w:sz w:val="28"/>
          <w:szCs w:val="28"/>
        </w:rPr>
        <w:t xml:space="preserve"> </w:t>
      </w:r>
      <w:r w:rsidRPr="00B1446B">
        <w:rPr>
          <w:sz w:val="28"/>
          <w:szCs w:val="28"/>
        </w:rPr>
        <w:t>составлять комплексные ге</w:t>
      </w:r>
      <w:r w:rsidRPr="00B1446B">
        <w:rPr>
          <w:sz w:val="28"/>
          <w:szCs w:val="28"/>
        </w:rPr>
        <w:t>о</w:t>
      </w:r>
      <w:r w:rsidRPr="00B1446B">
        <w:rPr>
          <w:sz w:val="28"/>
          <w:szCs w:val="28"/>
        </w:rPr>
        <w:t>графические описания и гео</w:t>
      </w:r>
      <w:r>
        <w:rPr>
          <w:sz w:val="28"/>
          <w:szCs w:val="28"/>
        </w:rPr>
        <w:t>гра</w:t>
      </w:r>
      <w:r w:rsidRPr="00B1446B">
        <w:rPr>
          <w:sz w:val="28"/>
          <w:szCs w:val="28"/>
        </w:rPr>
        <w:t>фические характеристики территорий;отбирать необходимые источники информации для работы; выявлять особенности разв</w:t>
      </w:r>
      <w:r w:rsidRPr="00B1446B">
        <w:rPr>
          <w:sz w:val="28"/>
          <w:szCs w:val="28"/>
        </w:rPr>
        <w:t>и</w:t>
      </w:r>
      <w:r w:rsidRPr="00B1446B">
        <w:rPr>
          <w:sz w:val="28"/>
          <w:szCs w:val="28"/>
        </w:rPr>
        <w:t>тия географических районов, показывать на карте состав и границы экономич</w:t>
      </w:r>
      <w:r w:rsidRPr="00B1446B">
        <w:rPr>
          <w:sz w:val="28"/>
          <w:szCs w:val="28"/>
        </w:rPr>
        <w:t>е</w:t>
      </w:r>
      <w:r w:rsidRPr="00B1446B">
        <w:rPr>
          <w:sz w:val="28"/>
          <w:szCs w:val="28"/>
        </w:rPr>
        <w:t>ского райо</w:t>
      </w:r>
      <w:r w:rsidRPr="00B1446B">
        <w:rPr>
          <w:sz w:val="28"/>
          <w:szCs w:val="28"/>
        </w:rPr>
        <w:softHyphen/>
        <w:t>на; основные природные объекты, определяющие своеобра</w:t>
      </w:r>
      <w:r w:rsidRPr="00B1446B">
        <w:rPr>
          <w:sz w:val="28"/>
          <w:szCs w:val="28"/>
        </w:rPr>
        <w:softHyphen/>
      </w:r>
      <w:r w:rsidRPr="00B1446B">
        <w:rPr>
          <w:rStyle w:val="Calibri"/>
          <w:rFonts w:cs="Times New Roman"/>
          <w:sz w:val="28"/>
          <w:szCs w:val="28"/>
        </w:rPr>
        <w:t>зие</w:t>
      </w:r>
      <w:r w:rsidRPr="00B1446B">
        <w:rPr>
          <w:sz w:val="28"/>
          <w:szCs w:val="28"/>
        </w:rPr>
        <w:t xml:space="preserve"> рай</w:t>
      </w:r>
      <w:r w:rsidRPr="00B1446B">
        <w:rPr>
          <w:sz w:val="28"/>
          <w:szCs w:val="28"/>
        </w:rPr>
        <w:t>о</w:t>
      </w:r>
      <w:r w:rsidRPr="00B1446B">
        <w:rPr>
          <w:sz w:val="28"/>
          <w:szCs w:val="28"/>
        </w:rPr>
        <w:t>на;перечислять факторы, определяющие ЭГП района; давать оценку ЭГП;перечислять особенности, характеризующие современное население и трудовые ресурсы района;</w:t>
      </w:r>
      <w:r w:rsidR="00480A87">
        <w:rPr>
          <w:sz w:val="28"/>
          <w:szCs w:val="28"/>
        </w:rPr>
        <w:t xml:space="preserve"> </w:t>
      </w:r>
      <w:r w:rsidRPr="00B1446B">
        <w:rPr>
          <w:sz w:val="28"/>
          <w:szCs w:val="28"/>
        </w:rPr>
        <w:t>объяснять влияние природных факторов на хозя</w:t>
      </w:r>
      <w:r w:rsidRPr="00B1446B">
        <w:rPr>
          <w:sz w:val="28"/>
          <w:szCs w:val="28"/>
        </w:rPr>
        <w:t>й</w:t>
      </w:r>
      <w:r w:rsidRPr="00B1446B">
        <w:rPr>
          <w:sz w:val="28"/>
          <w:szCs w:val="28"/>
        </w:rPr>
        <w:t>ствен</w:t>
      </w:r>
      <w:r w:rsidRPr="00B1446B">
        <w:rPr>
          <w:sz w:val="28"/>
          <w:szCs w:val="28"/>
        </w:rPr>
        <w:softHyphen/>
        <w:t>ное развитие территории;называть ведущие отрасли хозяйства района, п</w:t>
      </w:r>
      <w:r w:rsidRPr="00B1446B">
        <w:rPr>
          <w:sz w:val="28"/>
          <w:szCs w:val="28"/>
        </w:rPr>
        <w:t>о</w:t>
      </w:r>
      <w:r w:rsidRPr="00B1446B">
        <w:rPr>
          <w:sz w:val="28"/>
          <w:szCs w:val="28"/>
        </w:rPr>
        <w:t>казыватьна карте главные центры производств;</w:t>
      </w:r>
      <w:r w:rsidR="00480A87">
        <w:rPr>
          <w:sz w:val="28"/>
          <w:szCs w:val="28"/>
        </w:rPr>
        <w:t xml:space="preserve"> </w:t>
      </w:r>
      <w:r w:rsidRPr="00B1446B">
        <w:rPr>
          <w:sz w:val="28"/>
          <w:szCs w:val="28"/>
        </w:rPr>
        <w:t>объяснять сложившуюся спец</w:t>
      </w:r>
      <w:r w:rsidRPr="00B1446B">
        <w:rPr>
          <w:sz w:val="28"/>
          <w:szCs w:val="28"/>
        </w:rPr>
        <w:t>и</w:t>
      </w:r>
      <w:r w:rsidRPr="00B1446B">
        <w:rPr>
          <w:sz w:val="28"/>
          <w:szCs w:val="28"/>
        </w:rPr>
        <w:t>ализацию и особенности размещения хозяйства по территории района; объя</w:t>
      </w:r>
      <w:r w:rsidRPr="00B1446B">
        <w:rPr>
          <w:sz w:val="28"/>
          <w:szCs w:val="28"/>
        </w:rPr>
        <w:t>с</w:t>
      </w:r>
      <w:r w:rsidRPr="00B1446B">
        <w:rPr>
          <w:sz w:val="28"/>
          <w:szCs w:val="28"/>
        </w:rPr>
        <w:t>нять хозяйственные различия внутри района;</w:t>
      </w:r>
      <w:r w:rsidR="00480A87">
        <w:rPr>
          <w:sz w:val="28"/>
          <w:szCs w:val="28"/>
        </w:rPr>
        <w:t xml:space="preserve"> </w:t>
      </w:r>
      <w:r w:rsidRPr="00B1446B">
        <w:rPr>
          <w:sz w:val="28"/>
          <w:szCs w:val="28"/>
        </w:rPr>
        <w:t>определять показатель специал</w:t>
      </w:r>
      <w:r w:rsidRPr="00B1446B">
        <w:rPr>
          <w:sz w:val="28"/>
          <w:szCs w:val="28"/>
        </w:rPr>
        <w:t>и</w:t>
      </w:r>
      <w:r w:rsidRPr="00B1446B">
        <w:rPr>
          <w:sz w:val="28"/>
          <w:szCs w:val="28"/>
        </w:rPr>
        <w:t>зации по статистическим данным; сопоставлять показатели специализации ге</w:t>
      </w:r>
      <w:r w:rsidRPr="00B1446B">
        <w:rPr>
          <w:sz w:val="28"/>
          <w:szCs w:val="28"/>
        </w:rPr>
        <w:t>о</w:t>
      </w:r>
      <w:r w:rsidRPr="00B1446B">
        <w:rPr>
          <w:sz w:val="28"/>
          <w:szCs w:val="28"/>
        </w:rPr>
        <w:t>гра</w:t>
      </w:r>
      <w:r w:rsidRPr="00B1446B">
        <w:rPr>
          <w:sz w:val="28"/>
          <w:szCs w:val="28"/>
        </w:rPr>
        <w:softHyphen/>
        <w:t>фических районов;называть и объяснять экологические проблемы эконо</w:t>
      </w:r>
      <w:r w:rsidRPr="00B1446B">
        <w:rPr>
          <w:sz w:val="28"/>
          <w:szCs w:val="28"/>
        </w:rPr>
        <w:softHyphen/>
        <w:t>мических районов;называть общие черты и проблемы развития геогра</w:t>
      </w:r>
      <w:r w:rsidRPr="00B1446B">
        <w:rPr>
          <w:sz w:val="28"/>
          <w:szCs w:val="28"/>
        </w:rPr>
        <w:softHyphen/>
        <w:t>фических районов, оценивать перспективы развития;</w:t>
      </w:r>
      <w:r w:rsidR="00480A87">
        <w:rPr>
          <w:sz w:val="28"/>
          <w:szCs w:val="28"/>
        </w:rPr>
        <w:t xml:space="preserve"> </w:t>
      </w:r>
      <w:r w:rsidRPr="00B1446B">
        <w:rPr>
          <w:sz w:val="28"/>
          <w:szCs w:val="28"/>
        </w:rPr>
        <w:t>объяснять природные и социально-экономические осо</w:t>
      </w:r>
      <w:r w:rsidRPr="00B1446B">
        <w:rPr>
          <w:sz w:val="28"/>
          <w:szCs w:val="28"/>
        </w:rPr>
        <w:softHyphen/>
        <w:t>бенности географических районов европейской части Ро</w:t>
      </w:r>
      <w:r w:rsidRPr="00B1446B">
        <w:rPr>
          <w:sz w:val="28"/>
          <w:szCs w:val="28"/>
        </w:rPr>
        <w:t>с</w:t>
      </w:r>
      <w:r w:rsidRPr="00B1446B">
        <w:rPr>
          <w:sz w:val="28"/>
          <w:szCs w:val="28"/>
        </w:rPr>
        <w:t>сии; называть отличительные особенности, характеризующиесвоеобразие рай</w:t>
      </w:r>
      <w:r w:rsidRPr="00B1446B">
        <w:rPr>
          <w:sz w:val="28"/>
          <w:szCs w:val="28"/>
        </w:rPr>
        <w:t>о</w:t>
      </w:r>
      <w:r w:rsidRPr="00B1446B">
        <w:rPr>
          <w:sz w:val="28"/>
          <w:szCs w:val="28"/>
        </w:rPr>
        <w:t>нов;</w:t>
      </w:r>
      <w:r w:rsidR="00480A87">
        <w:rPr>
          <w:sz w:val="28"/>
          <w:szCs w:val="28"/>
        </w:rPr>
        <w:t xml:space="preserve"> </w:t>
      </w:r>
      <w:r w:rsidRPr="00B1446B">
        <w:rPr>
          <w:sz w:val="28"/>
          <w:szCs w:val="28"/>
        </w:rPr>
        <w:t>объяснять роль европейской и азиатской части России во внутригосуда</w:t>
      </w:r>
      <w:r w:rsidRPr="00B1446B">
        <w:rPr>
          <w:sz w:val="28"/>
          <w:szCs w:val="28"/>
        </w:rPr>
        <w:t>р</w:t>
      </w:r>
      <w:r w:rsidRPr="00B1446B">
        <w:rPr>
          <w:sz w:val="28"/>
          <w:szCs w:val="28"/>
        </w:rPr>
        <w:t>ственном и межгосударственном разделениитруда;приводить примеры (и пок</w:t>
      </w:r>
      <w:r w:rsidRPr="00B1446B">
        <w:rPr>
          <w:sz w:val="28"/>
          <w:szCs w:val="28"/>
        </w:rPr>
        <w:t>а</w:t>
      </w:r>
      <w:r w:rsidRPr="00B1446B">
        <w:rPr>
          <w:sz w:val="28"/>
          <w:szCs w:val="28"/>
        </w:rPr>
        <w:t>зывать на карте) районов с различным географическим положением, преобл</w:t>
      </w:r>
      <w:r w:rsidRPr="00B1446B">
        <w:rPr>
          <w:sz w:val="28"/>
          <w:szCs w:val="28"/>
        </w:rPr>
        <w:t>а</w:t>
      </w:r>
      <w:r w:rsidRPr="00B1446B">
        <w:rPr>
          <w:sz w:val="28"/>
          <w:szCs w:val="28"/>
        </w:rPr>
        <w:t>дающей специализацией и уровнем развития;</w:t>
      </w:r>
      <w:r w:rsidR="00480A87">
        <w:rPr>
          <w:sz w:val="28"/>
          <w:szCs w:val="28"/>
        </w:rPr>
        <w:t xml:space="preserve"> </w:t>
      </w:r>
      <w:r w:rsidRPr="00B1446B">
        <w:rPr>
          <w:sz w:val="28"/>
          <w:szCs w:val="28"/>
        </w:rPr>
        <w:t>объяснять сложившееся различие в уровне развитиягеографических районов;</w:t>
      </w:r>
      <w:r w:rsidR="00480A87">
        <w:rPr>
          <w:sz w:val="28"/>
          <w:szCs w:val="28"/>
        </w:rPr>
        <w:t xml:space="preserve"> </w:t>
      </w:r>
      <w:r w:rsidRPr="00B1446B">
        <w:rPr>
          <w:sz w:val="28"/>
          <w:szCs w:val="28"/>
        </w:rPr>
        <w:t>объяснять роль России в мировой экономике и политике,</w:t>
      </w:r>
      <w:r w:rsidR="00480A87">
        <w:rPr>
          <w:sz w:val="28"/>
          <w:szCs w:val="28"/>
        </w:rPr>
        <w:t xml:space="preserve"> </w:t>
      </w:r>
      <w:r w:rsidRPr="00B1446B">
        <w:rPr>
          <w:sz w:val="28"/>
          <w:szCs w:val="28"/>
        </w:rPr>
        <w:t>приводить примеры;</w:t>
      </w:r>
      <w:r w:rsidR="00480A87">
        <w:rPr>
          <w:sz w:val="28"/>
          <w:szCs w:val="28"/>
        </w:rPr>
        <w:t xml:space="preserve"> </w:t>
      </w:r>
      <w:r w:rsidRPr="00B1446B">
        <w:rPr>
          <w:sz w:val="28"/>
          <w:szCs w:val="28"/>
        </w:rPr>
        <w:t>оценивать современное состояние и перспективы социаль</w:t>
      </w:r>
      <w:r w:rsidRPr="00B1446B">
        <w:rPr>
          <w:sz w:val="28"/>
          <w:szCs w:val="28"/>
        </w:rPr>
        <w:softHyphen/>
      </w:r>
      <w:r w:rsidRPr="00B1446B">
        <w:rPr>
          <w:rStyle w:val="8pt"/>
          <w:rFonts w:cs="Times New Roman"/>
          <w:sz w:val="28"/>
          <w:szCs w:val="28"/>
        </w:rPr>
        <w:t>но</w:t>
      </w:r>
      <w:r w:rsidRPr="00B1446B">
        <w:rPr>
          <w:sz w:val="28"/>
          <w:szCs w:val="28"/>
        </w:rPr>
        <w:t>-экономического развития России.</w:t>
      </w:r>
    </w:p>
    <w:p w:rsidR="00095925" w:rsidRPr="00C40066" w:rsidRDefault="00095925" w:rsidP="00095925">
      <w:pPr>
        <w:pStyle w:val="18"/>
        <w:rPr>
          <w:b/>
          <w:sz w:val="28"/>
          <w:szCs w:val="28"/>
        </w:rPr>
      </w:pPr>
      <w:r w:rsidRPr="00C40066">
        <w:rPr>
          <w:b/>
          <w:sz w:val="28"/>
          <w:szCs w:val="28"/>
        </w:rPr>
        <w:t>Планируемые результаты изучения предмета географии</w:t>
      </w:r>
    </w:p>
    <w:p w:rsidR="00095925" w:rsidRPr="00E60115" w:rsidRDefault="00095925" w:rsidP="00095925">
      <w:pPr>
        <w:pStyle w:val="18"/>
        <w:rPr>
          <w:sz w:val="28"/>
          <w:szCs w:val="28"/>
        </w:rPr>
      </w:pPr>
      <w:r w:rsidRPr="00E60115">
        <w:rPr>
          <w:sz w:val="28"/>
          <w:szCs w:val="28"/>
        </w:rPr>
        <w:t>Выпускник научится:</w:t>
      </w:r>
    </w:p>
    <w:p w:rsidR="00095925" w:rsidRPr="00C40066" w:rsidRDefault="00095925" w:rsidP="00BC559F">
      <w:pPr>
        <w:pStyle w:val="18"/>
        <w:numPr>
          <w:ilvl w:val="0"/>
          <w:numId w:val="298"/>
        </w:numPr>
        <w:tabs>
          <w:tab w:val="clear" w:pos="1021"/>
        </w:tabs>
        <w:rPr>
          <w:sz w:val="28"/>
          <w:szCs w:val="28"/>
        </w:rPr>
      </w:pPr>
      <w:r w:rsidRPr="00C40066">
        <w:rPr>
          <w:sz w:val="28"/>
          <w:szCs w:val="28"/>
        </w:rPr>
        <w:t>выбирать источники географической информации (картографические, стат</w:t>
      </w:r>
      <w:r w:rsidRPr="00C40066">
        <w:rPr>
          <w:sz w:val="28"/>
          <w:szCs w:val="28"/>
        </w:rPr>
        <w:t>и</w:t>
      </w:r>
      <w:r w:rsidRPr="00C40066">
        <w:rPr>
          <w:sz w:val="28"/>
          <w:szCs w:val="28"/>
        </w:rPr>
        <w:t>стические, текстовые, видео- и фотоизображения, компьютерные базы да</w:t>
      </w:r>
      <w:r w:rsidRPr="00C40066">
        <w:rPr>
          <w:sz w:val="28"/>
          <w:szCs w:val="28"/>
        </w:rPr>
        <w:t>н</w:t>
      </w:r>
      <w:r w:rsidRPr="00C40066">
        <w:rPr>
          <w:sz w:val="28"/>
          <w:szCs w:val="28"/>
        </w:rPr>
        <w:t xml:space="preserve">ных), адекватные решаемым задачам; </w:t>
      </w:r>
    </w:p>
    <w:p w:rsidR="00095925" w:rsidRPr="00C40066" w:rsidRDefault="00095925" w:rsidP="00BC559F">
      <w:pPr>
        <w:pStyle w:val="18"/>
        <w:numPr>
          <w:ilvl w:val="0"/>
          <w:numId w:val="298"/>
        </w:numPr>
        <w:tabs>
          <w:tab w:val="clear" w:pos="1021"/>
        </w:tabs>
        <w:rPr>
          <w:sz w:val="28"/>
          <w:szCs w:val="28"/>
        </w:rPr>
      </w:pPr>
      <w:r w:rsidRPr="00C40066">
        <w:rPr>
          <w:sz w:val="28"/>
          <w:szCs w:val="28"/>
        </w:rPr>
        <w:t>ориентироваться в источниках географической информации (картографич</w:t>
      </w:r>
      <w:r w:rsidRPr="00C40066">
        <w:rPr>
          <w:sz w:val="28"/>
          <w:szCs w:val="28"/>
        </w:rPr>
        <w:t>е</w:t>
      </w:r>
      <w:r w:rsidRPr="00C40066">
        <w:rPr>
          <w:sz w:val="28"/>
          <w:szCs w:val="28"/>
        </w:rPr>
        <w:t>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w:t>
      </w:r>
      <w:r w:rsidRPr="00C40066">
        <w:rPr>
          <w:sz w:val="28"/>
          <w:szCs w:val="28"/>
        </w:rPr>
        <w:t>в</w:t>
      </w:r>
      <w:r w:rsidRPr="00C40066">
        <w:rPr>
          <w:sz w:val="28"/>
          <w:szCs w:val="28"/>
        </w:rPr>
        <w:lastRenderedPageBreak/>
        <w:t>лять недостающую, взаимодополняющую и/или противоречивую географ</w:t>
      </w:r>
      <w:r w:rsidRPr="00C40066">
        <w:rPr>
          <w:sz w:val="28"/>
          <w:szCs w:val="28"/>
        </w:rPr>
        <w:t>и</w:t>
      </w:r>
      <w:r w:rsidRPr="00C40066">
        <w:rPr>
          <w:sz w:val="28"/>
          <w:szCs w:val="28"/>
        </w:rPr>
        <w:t>ческую информацию, представленную в одном или нескольких источниках;</w:t>
      </w:r>
    </w:p>
    <w:p w:rsidR="00095925" w:rsidRPr="00C40066" w:rsidRDefault="00095925" w:rsidP="00BC559F">
      <w:pPr>
        <w:pStyle w:val="18"/>
        <w:numPr>
          <w:ilvl w:val="0"/>
          <w:numId w:val="298"/>
        </w:numPr>
        <w:tabs>
          <w:tab w:val="clear" w:pos="1021"/>
        </w:tabs>
        <w:rPr>
          <w:sz w:val="28"/>
          <w:szCs w:val="28"/>
        </w:rPr>
      </w:pPr>
      <w:r w:rsidRPr="00C40066">
        <w:rPr>
          <w:sz w:val="28"/>
          <w:szCs w:val="28"/>
        </w:rPr>
        <w:t>представлять в различных формах (в виде карты, таблицы, графика, геогр</w:t>
      </w:r>
      <w:r w:rsidRPr="00C40066">
        <w:rPr>
          <w:sz w:val="28"/>
          <w:szCs w:val="28"/>
        </w:rPr>
        <w:t>а</w:t>
      </w:r>
      <w:r w:rsidRPr="00C40066">
        <w:rPr>
          <w:sz w:val="28"/>
          <w:szCs w:val="28"/>
        </w:rPr>
        <w:t>фического описания) географическую информацию, необходимую для р</w:t>
      </w:r>
      <w:r w:rsidRPr="00C40066">
        <w:rPr>
          <w:sz w:val="28"/>
          <w:szCs w:val="28"/>
        </w:rPr>
        <w:t>е</w:t>
      </w:r>
      <w:r w:rsidRPr="00C40066">
        <w:rPr>
          <w:sz w:val="28"/>
          <w:szCs w:val="28"/>
        </w:rPr>
        <w:t>шения учебных и практико-ориентированных задач;</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различные источники географической информации (картогр</w:t>
      </w:r>
      <w:r w:rsidRPr="00C40066">
        <w:rPr>
          <w:sz w:val="28"/>
          <w:szCs w:val="28"/>
        </w:rPr>
        <w:t>а</w:t>
      </w:r>
      <w:r w:rsidRPr="00C40066">
        <w:rPr>
          <w:sz w:val="28"/>
          <w:szCs w:val="28"/>
        </w:rPr>
        <w:t>фические, статистические, текстовые, видео- и фотоизображения, компь</w:t>
      </w:r>
      <w:r w:rsidRPr="00C40066">
        <w:rPr>
          <w:sz w:val="28"/>
          <w:szCs w:val="28"/>
        </w:rPr>
        <w:t>ю</w:t>
      </w:r>
      <w:r w:rsidRPr="00C40066">
        <w:rPr>
          <w:sz w:val="28"/>
          <w:szCs w:val="28"/>
        </w:rPr>
        <w:t>терные базы данных) для решения различных учебных и практико-ориентированных задач: выявление географических зависимостей и закон</w:t>
      </w:r>
      <w:r w:rsidRPr="00C40066">
        <w:rPr>
          <w:sz w:val="28"/>
          <w:szCs w:val="28"/>
        </w:rPr>
        <w:t>о</w:t>
      </w:r>
      <w:r w:rsidRPr="00C40066">
        <w:rPr>
          <w:sz w:val="28"/>
          <w:szCs w:val="28"/>
        </w:rPr>
        <w:t>мерностей на основе результатов наблюдений, на основе анализа, обобщ</w:t>
      </w:r>
      <w:r w:rsidRPr="00C40066">
        <w:rPr>
          <w:sz w:val="28"/>
          <w:szCs w:val="28"/>
        </w:rPr>
        <w:t>е</w:t>
      </w:r>
      <w:r w:rsidRPr="00C40066">
        <w:rPr>
          <w:sz w:val="28"/>
          <w:szCs w:val="28"/>
        </w:rPr>
        <w:t>ния и интерпретации географической информации объяснение географич</w:t>
      </w:r>
      <w:r w:rsidRPr="00C40066">
        <w:rPr>
          <w:sz w:val="28"/>
          <w:szCs w:val="28"/>
        </w:rPr>
        <w:t>е</w:t>
      </w:r>
      <w:r w:rsidRPr="00C40066">
        <w:rPr>
          <w:sz w:val="28"/>
          <w:szCs w:val="28"/>
        </w:rPr>
        <w:t>ских явлений и процессов (их свойств, условий протекания и географич</w:t>
      </w:r>
      <w:r w:rsidRPr="00C40066">
        <w:rPr>
          <w:sz w:val="28"/>
          <w:szCs w:val="28"/>
        </w:rPr>
        <w:t>е</w:t>
      </w:r>
      <w:r w:rsidRPr="00C40066">
        <w:rPr>
          <w:sz w:val="28"/>
          <w:szCs w:val="28"/>
        </w:rPr>
        <w:t>ских различий); расчет количественных показателей, характеризующих ге</w:t>
      </w:r>
      <w:r w:rsidRPr="00C40066">
        <w:rPr>
          <w:sz w:val="28"/>
          <w:szCs w:val="28"/>
        </w:rPr>
        <w:t>о</w:t>
      </w:r>
      <w:r w:rsidRPr="00C40066">
        <w:rPr>
          <w:sz w:val="28"/>
          <w:szCs w:val="28"/>
        </w:rPr>
        <w:t>графические объекты, явления и процессы; составление простейших геогр</w:t>
      </w:r>
      <w:r w:rsidRPr="00C40066">
        <w:rPr>
          <w:sz w:val="28"/>
          <w:szCs w:val="28"/>
        </w:rPr>
        <w:t>а</w:t>
      </w:r>
      <w:r w:rsidRPr="00C40066">
        <w:rPr>
          <w:sz w:val="28"/>
          <w:szCs w:val="28"/>
        </w:rPr>
        <w:t>фических прогнозов; принятие решений, основанных на сопоставлении, сравнении и/или оценке географической информации;</w:t>
      </w:r>
    </w:p>
    <w:p w:rsidR="00095925" w:rsidRPr="00C40066" w:rsidRDefault="00095925" w:rsidP="00BC559F">
      <w:pPr>
        <w:pStyle w:val="18"/>
        <w:numPr>
          <w:ilvl w:val="0"/>
          <w:numId w:val="298"/>
        </w:numPr>
        <w:tabs>
          <w:tab w:val="clear" w:pos="1021"/>
        </w:tabs>
        <w:rPr>
          <w:sz w:val="28"/>
          <w:szCs w:val="28"/>
        </w:rPr>
      </w:pPr>
      <w:r w:rsidRPr="00C40066">
        <w:rPr>
          <w:sz w:val="28"/>
          <w:szCs w:val="28"/>
        </w:rPr>
        <w:t>проводить с помощью приборов измерения температуры, влажности возд</w:t>
      </w:r>
      <w:r w:rsidRPr="00C40066">
        <w:rPr>
          <w:sz w:val="28"/>
          <w:szCs w:val="28"/>
        </w:rPr>
        <w:t>у</w:t>
      </w:r>
      <w:r w:rsidRPr="00C40066">
        <w:rPr>
          <w:sz w:val="28"/>
          <w:szCs w:val="28"/>
        </w:rPr>
        <w:t>ха, атмосферного давления, силы и направления ветра, абсолютной и отн</w:t>
      </w:r>
      <w:r w:rsidRPr="00C40066">
        <w:rPr>
          <w:sz w:val="28"/>
          <w:szCs w:val="28"/>
        </w:rPr>
        <w:t>о</w:t>
      </w:r>
      <w:r w:rsidRPr="00C40066">
        <w:rPr>
          <w:sz w:val="28"/>
          <w:szCs w:val="28"/>
        </w:rPr>
        <w:t>сительной высоты, направления и скорости течения водных потоков;</w:t>
      </w:r>
    </w:p>
    <w:p w:rsidR="00095925" w:rsidRPr="00C40066" w:rsidRDefault="00095925" w:rsidP="00BC559F">
      <w:pPr>
        <w:pStyle w:val="18"/>
        <w:numPr>
          <w:ilvl w:val="0"/>
          <w:numId w:val="298"/>
        </w:numPr>
        <w:tabs>
          <w:tab w:val="clear" w:pos="1021"/>
        </w:tabs>
        <w:rPr>
          <w:sz w:val="28"/>
          <w:szCs w:val="28"/>
        </w:rPr>
      </w:pPr>
      <w:r w:rsidRPr="00C40066">
        <w:rPr>
          <w:sz w:val="28"/>
          <w:szCs w:val="28"/>
        </w:rPr>
        <w:t>различать изученные географические объекты, процессы и явления, сравн</w:t>
      </w:r>
      <w:r w:rsidRPr="00C40066">
        <w:rPr>
          <w:sz w:val="28"/>
          <w:szCs w:val="28"/>
        </w:rPr>
        <w:t>и</w:t>
      </w:r>
      <w:r w:rsidRPr="00C40066">
        <w:rPr>
          <w:sz w:val="28"/>
          <w:szCs w:val="28"/>
        </w:rPr>
        <w:t>вать географические объекты, процессы и явления на основе известных х</w:t>
      </w:r>
      <w:r w:rsidRPr="00C40066">
        <w:rPr>
          <w:sz w:val="28"/>
          <w:szCs w:val="28"/>
        </w:rPr>
        <w:t>а</w:t>
      </w:r>
      <w:r w:rsidRPr="00C40066">
        <w:rPr>
          <w:sz w:val="28"/>
          <w:szCs w:val="28"/>
        </w:rPr>
        <w:t>рактерных свойств и проводить их простейшую классификацию;</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знания о географических законах и закономерностях, о вза</w:t>
      </w:r>
      <w:r w:rsidRPr="00C40066">
        <w:rPr>
          <w:sz w:val="28"/>
          <w:szCs w:val="28"/>
        </w:rPr>
        <w:t>и</w:t>
      </w:r>
      <w:r w:rsidRPr="00C40066">
        <w:rPr>
          <w:sz w:val="28"/>
          <w:szCs w:val="28"/>
        </w:rPr>
        <w:t>мосвязях между изученными географическими объектами, процессами и я</w:t>
      </w:r>
      <w:r w:rsidRPr="00C40066">
        <w:rPr>
          <w:sz w:val="28"/>
          <w:szCs w:val="28"/>
        </w:rPr>
        <w:t>в</w:t>
      </w:r>
      <w:r w:rsidRPr="00C40066">
        <w:rPr>
          <w:sz w:val="28"/>
          <w:szCs w:val="28"/>
        </w:rPr>
        <w:t>лениями для объяснения их свойств, условий протекания и различий;</w:t>
      </w:r>
    </w:p>
    <w:p w:rsidR="00095925" w:rsidRPr="00C40066" w:rsidRDefault="00095925" w:rsidP="00BC559F">
      <w:pPr>
        <w:pStyle w:val="18"/>
        <w:numPr>
          <w:ilvl w:val="0"/>
          <w:numId w:val="298"/>
        </w:numPr>
        <w:tabs>
          <w:tab w:val="clear" w:pos="1021"/>
        </w:tabs>
        <w:rPr>
          <w:sz w:val="28"/>
          <w:szCs w:val="28"/>
        </w:rPr>
      </w:pPr>
      <w:r w:rsidRPr="00C40066">
        <w:rPr>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95925" w:rsidRPr="00C40066" w:rsidRDefault="00095925" w:rsidP="00BC559F">
      <w:pPr>
        <w:pStyle w:val="18"/>
        <w:numPr>
          <w:ilvl w:val="0"/>
          <w:numId w:val="298"/>
        </w:numPr>
        <w:tabs>
          <w:tab w:val="clear" w:pos="1021"/>
        </w:tabs>
        <w:rPr>
          <w:sz w:val="28"/>
          <w:szCs w:val="28"/>
        </w:rPr>
      </w:pPr>
      <w:r w:rsidRPr="00C40066">
        <w:rPr>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знания о населении и взаимосвязях между изученными дем</w:t>
      </w:r>
      <w:r w:rsidRPr="00C40066">
        <w:rPr>
          <w:sz w:val="28"/>
          <w:szCs w:val="28"/>
        </w:rPr>
        <w:t>о</w:t>
      </w:r>
      <w:r w:rsidRPr="00C40066">
        <w:rPr>
          <w:sz w:val="28"/>
          <w:szCs w:val="28"/>
        </w:rPr>
        <w:t>графическими процессами и явлениями для решения различных учебных и практико-ориентированных задач;</w:t>
      </w:r>
    </w:p>
    <w:p w:rsidR="00095925" w:rsidRPr="00C40066" w:rsidRDefault="00095925" w:rsidP="00BC559F">
      <w:pPr>
        <w:pStyle w:val="18"/>
        <w:numPr>
          <w:ilvl w:val="0"/>
          <w:numId w:val="298"/>
        </w:numPr>
        <w:tabs>
          <w:tab w:val="clear" w:pos="1021"/>
        </w:tabs>
        <w:rPr>
          <w:sz w:val="28"/>
          <w:szCs w:val="28"/>
        </w:rPr>
      </w:pPr>
      <w:r w:rsidRPr="00C40066">
        <w:rPr>
          <w:sz w:val="28"/>
          <w:szCs w:val="28"/>
        </w:rPr>
        <w:t>описывать по карте положение и взаиморасположение географических об</w:t>
      </w:r>
      <w:r w:rsidRPr="00C40066">
        <w:rPr>
          <w:sz w:val="28"/>
          <w:szCs w:val="28"/>
        </w:rPr>
        <w:t>ъ</w:t>
      </w:r>
      <w:r w:rsidRPr="00C40066">
        <w:rPr>
          <w:sz w:val="28"/>
          <w:szCs w:val="28"/>
        </w:rPr>
        <w:t xml:space="preserve">ектов; </w:t>
      </w:r>
    </w:p>
    <w:p w:rsidR="00095925" w:rsidRPr="00C40066" w:rsidRDefault="00095925" w:rsidP="00BC559F">
      <w:pPr>
        <w:pStyle w:val="18"/>
        <w:numPr>
          <w:ilvl w:val="0"/>
          <w:numId w:val="298"/>
        </w:numPr>
        <w:tabs>
          <w:tab w:val="clear" w:pos="1021"/>
        </w:tabs>
        <w:rPr>
          <w:sz w:val="28"/>
          <w:szCs w:val="28"/>
        </w:rPr>
      </w:pPr>
      <w:r w:rsidRPr="00C40066">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95925" w:rsidRPr="00C40066" w:rsidRDefault="00095925" w:rsidP="00BC559F">
      <w:pPr>
        <w:pStyle w:val="18"/>
        <w:numPr>
          <w:ilvl w:val="0"/>
          <w:numId w:val="298"/>
        </w:numPr>
        <w:tabs>
          <w:tab w:val="clear" w:pos="1021"/>
        </w:tabs>
        <w:rPr>
          <w:sz w:val="28"/>
          <w:szCs w:val="28"/>
        </w:rPr>
      </w:pPr>
      <w:r w:rsidRPr="00C40066">
        <w:rPr>
          <w:sz w:val="28"/>
          <w:szCs w:val="28"/>
        </w:rPr>
        <w:t>устанавливать черты сходства и различия особенностей природы и насел</w:t>
      </w:r>
      <w:r w:rsidRPr="00C40066">
        <w:rPr>
          <w:sz w:val="28"/>
          <w:szCs w:val="28"/>
        </w:rPr>
        <w:t>е</w:t>
      </w:r>
      <w:r w:rsidRPr="00C40066">
        <w:rPr>
          <w:sz w:val="28"/>
          <w:szCs w:val="28"/>
        </w:rPr>
        <w:t>ния, материальной и духовной культуры регионов и отдельных стран; ада</w:t>
      </w:r>
      <w:r w:rsidRPr="00C40066">
        <w:rPr>
          <w:sz w:val="28"/>
          <w:szCs w:val="28"/>
        </w:rPr>
        <w:t>п</w:t>
      </w:r>
      <w:r w:rsidRPr="00C40066">
        <w:rPr>
          <w:sz w:val="28"/>
          <w:szCs w:val="28"/>
        </w:rPr>
        <w:t>тации человека к разным природным условиям;</w:t>
      </w:r>
    </w:p>
    <w:p w:rsidR="00095925" w:rsidRPr="00C40066" w:rsidRDefault="00095925" w:rsidP="00BC559F">
      <w:pPr>
        <w:pStyle w:val="18"/>
        <w:numPr>
          <w:ilvl w:val="0"/>
          <w:numId w:val="298"/>
        </w:numPr>
        <w:tabs>
          <w:tab w:val="clear" w:pos="1021"/>
        </w:tabs>
        <w:rPr>
          <w:sz w:val="28"/>
          <w:szCs w:val="28"/>
        </w:rPr>
      </w:pPr>
      <w:r w:rsidRPr="00C40066">
        <w:rPr>
          <w:sz w:val="28"/>
          <w:szCs w:val="28"/>
        </w:rPr>
        <w:t xml:space="preserve">объяснять особенности компонентов природы отдельных территорий; </w:t>
      </w:r>
    </w:p>
    <w:p w:rsidR="00095925" w:rsidRPr="00C40066" w:rsidRDefault="00095925" w:rsidP="00BC559F">
      <w:pPr>
        <w:pStyle w:val="18"/>
        <w:numPr>
          <w:ilvl w:val="0"/>
          <w:numId w:val="298"/>
        </w:numPr>
        <w:tabs>
          <w:tab w:val="clear" w:pos="1021"/>
        </w:tabs>
        <w:rPr>
          <w:sz w:val="28"/>
          <w:szCs w:val="28"/>
        </w:rPr>
      </w:pPr>
      <w:r w:rsidRPr="00C40066">
        <w:rPr>
          <w:sz w:val="28"/>
          <w:szCs w:val="28"/>
        </w:rPr>
        <w:t>приводить примеры взаимодействия природы и общества в пределах о</w:t>
      </w:r>
      <w:r w:rsidRPr="00C40066">
        <w:rPr>
          <w:sz w:val="28"/>
          <w:szCs w:val="28"/>
        </w:rPr>
        <w:t>т</w:t>
      </w:r>
      <w:r w:rsidRPr="00C40066">
        <w:rPr>
          <w:sz w:val="28"/>
          <w:szCs w:val="28"/>
        </w:rPr>
        <w:t>дельных территорий;</w:t>
      </w:r>
    </w:p>
    <w:p w:rsidR="00095925" w:rsidRPr="00C40066" w:rsidRDefault="00095925" w:rsidP="00BC559F">
      <w:pPr>
        <w:pStyle w:val="18"/>
        <w:numPr>
          <w:ilvl w:val="0"/>
          <w:numId w:val="298"/>
        </w:numPr>
        <w:tabs>
          <w:tab w:val="clear" w:pos="1021"/>
        </w:tabs>
        <w:rPr>
          <w:sz w:val="28"/>
          <w:szCs w:val="28"/>
        </w:rPr>
      </w:pPr>
      <w:r w:rsidRPr="00C40066">
        <w:rPr>
          <w:sz w:val="28"/>
          <w:szCs w:val="28"/>
        </w:rPr>
        <w:lastRenderedPageBreak/>
        <w:t>различать принципы выделения и устанавливать соотношения между гос</w:t>
      </w:r>
      <w:r w:rsidRPr="00C40066">
        <w:rPr>
          <w:sz w:val="28"/>
          <w:szCs w:val="28"/>
        </w:rPr>
        <w:t>у</w:t>
      </w:r>
      <w:r w:rsidRPr="00C40066">
        <w:rPr>
          <w:sz w:val="28"/>
          <w:szCs w:val="28"/>
        </w:rPr>
        <w:t>дарственной территорией и исключительной экономической зоной России;</w:t>
      </w:r>
    </w:p>
    <w:p w:rsidR="00095925" w:rsidRPr="00C40066" w:rsidRDefault="00095925" w:rsidP="00BC559F">
      <w:pPr>
        <w:pStyle w:val="18"/>
        <w:numPr>
          <w:ilvl w:val="0"/>
          <w:numId w:val="298"/>
        </w:numPr>
        <w:tabs>
          <w:tab w:val="clear" w:pos="1021"/>
        </w:tabs>
        <w:rPr>
          <w:sz w:val="28"/>
          <w:szCs w:val="28"/>
        </w:rPr>
      </w:pPr>
      <w:r w:rsidRPr="00C40066">
        <w:rPr>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w:t>
      </w:r>
      <w:r w:rsidRPr="00C40066">
        <w:rPr>
          <w:sz w:val="28"/>
          <w:szCs w:val="28"/>
        </w:rPr>
        <w:t>е</w:t>
      </w:r>
      <w:r w:rsidRPr="00C40066">
        <w:rPr>
          <w:sz w:val="28"/>
          <w:szCs w:val="28"/>
        </w:rPr>
        <w:t>ления;</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w:t>
      </w:r>
      <w:r w:rsidRPr="00C40066">
        <w:rPr>
          <w:sz w:val="28"/>
          <w:szCs w:val="28"/>
        </w:rPr>
        <w:t>о</w:t>
      </w:r>
      <w:r w:rsidRPr="00C40066">
        <w:rPr>
          <w:sz w:val="28"/>
          <w:szCs w:val="28"/>
        </w:rPr>
        <w:t>ясном времени территорий в контексте  реальной жизни;</w:t>
      </w:r>
    </w:p>
    <w:p w:rsidR="00095925" w:rsidRPr="00C40066" w:rsidRDefault="00095925" w:rsidP="00BC559F">
      <w:pPr>
        <w:pStyle w:val="18"/>
        <w:numPr>
          <w:ilvl w:val="0"/>
          <w:numId w:val="298"/>
        </w:numPr>
        <w:tabs>
          <w:tab w:val="clear" w:pos="1021"/>
        </w:tabs>
        <w:rPr>
          <w:sz w:val="28"/>
          <w:szCs w:val="28"/>
        </w:rPr>
      </w:pPr>
      <w:r w:rsidRPr="00C40066">
        <w:rPr>
          <w:sz w:val="28"/>
          <w:szCs w:val="28"/>
        </w:rPr>
        <w:t>различать географические процессы и явления, определяющие особенности природы России и ее отдельных регионов;</w:t>
      </w:r>
    </w:p>
    <w:p w:rsidR="00095925" w:rsidRPr="00C40066" w:rsidRDefault="00095925" w:rsidP="00BC559F">
      <w:pPr>
        <w:pStyle w:val="18"/>
        <w:numPr>
          <w:ilvl w:val="0"/>
          <w:numId w:val="298"/>
        </w:numPr>
        <w:tabs>
          <w:tab w:val="clear" w:pos="1021"/>
        </w:tabs>
        <w:rPr>
          <w:sz w:val="28"/>
          <w:szCs w:val="28"/>
        </w:rPr>
      </w:pPr>
      <w:r w:rsidRPr="00C40066">
        <w:rPr>
          <w:sz w:val="28"/>
          <w:szCs w:val="28"/>
        </w:rPr>
        <w:t>оценивать особенности взаимодействия природы и общества в пределах о</w:t>
      </w:r>
      <w:r w:rsidRPr="00C40066">
        <w:rPr>
          <w:sz w:val="28"/>
          <w:szCs w:val="28"/>
        </w:rPr>
        <w:t>т</w:t>
      </w:r>
      <w:r w:rsidRPr="00C40066">
        <w:rPr>
          <w:sz w:val="28"/>
          <w:szCs w:val="28"/>
        </w:rPr>
        <w:t>дельных территорий России;</w:t>
      </w:r>
    </w:p>
    <w:p w:rsidR="00095925" w:rsidRPr="00C40066" w:rsidRDefault="00095925" w:rsidP="00BC559F">
      <w:pPr>
        <w:pStyle w:val="18"/>
        <w:numPr>
          <w:ilvl w:val="0"/>
          <w:numId w:val="298"/>
        </w:numPr>
        <w:tabs>
          <w:tab w:val="clear" w:pos="1021"/>
        </w:tabs>
        <w:rPr>
          <w:sz w:val="28"/>
          <w:szCs w:val="28"/>
        </w:rPr>
      </w:pPr>
      <w:r w:rsidRPr="00C40066">
        <w:rPr>
          <w:sz w:val="28"/>
          <w:szCs w:val="28"/>
        </w:rPr>
        <w:t>объяснять особенности компонентов природы отдельных частей страны;</w:t>
      </w:r>
    </w:p>
    <w:p w:rsidR="00095925" w:rsidRPr="00C40066" w:rsidRDefault="00095925" w:rsidP="00BC559F">
      <w:pPr>
        <w:pStyle w:val="18"/>
        <w:numPr>
          <w:ilvl w:val="0"/>
          <w:numId w:val="298"/>
        </w:numPr>
        <w:tabs>
          <w:tab w:val="clear" w:pos="1021"/>
        </w:tabs>
        <w:rPr>
          <w:sz w:val="28"/>
          <w:szCs w:val="28"/>
        </w:rPr>
      </w:pPr>
      <w:r w:rsidRPr="00C40066">
        <w:rPr>
          <w:sz w:val="28"/>
          <w:szCs w:val="28"/>
        </w:rPr>
        <w:t>оценивать природные условия и обеспеченность природными ресурсами о</w:t>
      </w:r>
      <w:r w:rsidRPr="00C40066">
        <w:rPr>
          <w:sz w:val="28"/>
          <w:szCs w:val="28"/>
        </w:rPr>
        <w:t>т</w:t>
      </w:r>
      <w:r w:rsidRPr="00C40066">
        <w:rPr>
          <w:sz w:val="28"/>
          <w:szCs w:val="28"/>
        </w:rPr>
        <w:t xml:space="preserve">дельных территорий России; </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знания об особенностях компонентов природы России и ее о</w:t>
      </w:r>
      <w:r w:rsidRPr="00C40066">
        <w:rPr>
          <w:sz w:val="28"/>
          <w:szCs w:val="28"/>
        </w:rPr>
        <w:t>т</w:t>
      </w:r>
      <w:r w:rsidRPr="00C40066">
        <w:rPr>
          <w:sz w:val="28"/>
          <w:szCs w:val="28"/>
        </w:rPr>
        <w:t>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95925" w:rsidRPr="00C40066" w:rsidRDefault="00095925" w:rsidP="00BC559F">
      <w:pPr>
        <w:pStyle w:val="18"/>
        <w:numPr>
          <w:ilvl w:val="0"/>
          <w:numId w:val="298"/>
        </w:numPr>
        <w:tabs>
          <w:tab w:val="clear" w:pos="1021"/>
        </w:tabs>
        <w:rPr>
          <w:sz w:val="28"/>
          <w:szCs w:val="28"/>
        </w:rPr>
      </w:pPr>
      <w:r w:rsidRPr="00C40066">
        <w:rPr>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w:t>
      </w:r>
      <w:r w:rsidRPr="00C40066">
        <w:rPr>
          <w:sz w:val="28"/>
          <w:szCs w:val="28"/>
        </w:rPr>
        <w:t>т</w:t>
      </w:r>
      <w:r w:rsidRPr="00C40066">
        <w:rPr>
          <w:sz w:val="28"/>
          <w:szCs w:val="28"/>
        </w:rPr>
        <w:t>дельных регионов; факторы, определяющие динамику населения России, половозрастную структуру, особенности размещения населения по террит</w:t>
      </w:r>
      <w:r w:rsidRPr="00C40066">
        <w:rPr>
          <w:sz w:val="28"/>
          <w:szCs w:val="28"/>
        </w:rPr>
        <w:t>о</w:t>
      </w:r>
      <w:r w:rsidRPr="00C40066">
        <w:rPr>
          <w:sz w:val="28"/>
          <w:szCs w:val="28"/>
        </w:rPr>
        <w:t>рии страны, географические различия в уровне занятости, качестве и уровне жизни населения;</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w:t>
      </w:r>
      <w:r w:rsidRPr="00C40066">
        <w:rPr>
          <w:sz w:val="28"/>
          <w:szCs w:val="28"/>
        </w:rPr>
        <w:t>е</w:t>
      </w:r>
      <w:r w:rsidRPr="00C40066">
        <w:rPr>
          <w:sz w:val="28"/>
          <w:szCs w:val="28"/>
        </w:rPr>
        <w:t>лении, этническом и религиозном составе населения России для решения практико-ориентированных задач в контексте реальной жизни;</w:t>
      </w:r>
    </w:p>
    <w:p w:rsidR="00095925" w:rsidRPr="00C40066" w:rsidRDefault="00095925" w:rsidP="00BC559F">
      <w:pPr>
        <w:pStyle w:val="18"/>
        <w:numPr>
          <w:ilvl w:val="0"/>
          <w:numId w:val="298"/>
        </w:numPr>
        <w:tabs>
          <w:tab w:val="clear" w:pos="1021"/>
        </w:tabs>
        <w:rPr>
          <w:sz w:val="28"/>
          <w:szCs w:val="28"/>
        </w:rPr>
      </w:pPr>
      <w:r w:rsidRPr="00C40066">
        <w:rPr>
          <w:sz w:val="28"/>
          <w:szCs w:val="28"/>
        </w:rPr>
        <w:t>находить и распознавать ответы на вопросы, возникающие в ситуациях п</w:t>
      </w:r>
      <w:r w:rsidRPr="00C40066">
        <w:rPr>
          <w:sz w:val="28"/>
          <w:szCs w:val="28"/>
        </w:rPr>
        <w:t>о</w:t>
      </w:r>
      <w:r w:rsidRPr="00C40066">
        <w:rPr>
          <w:sz w:val="28"/>
          <w:szCs w:val="28"/>
        </w:rPr>
        <w:t>вседневного характера, узнавать в них проявление тех или иных демограф</w:t>
      </w:r>
      <w:r w:rsidRPr="00C40066">
        <w:rPr>
          <w:sz w:val="28"/>
          <w:szCs w:val="28"/>
        </w:rPr>
        <w:t>и</w:t>
      </w:r>
      <w:r w:rsidRPr="00C40066">
        <w:rPr>
          <w:sz w:val="28"/>
          <w:szCs w:val="28"/>
        </w:rPr>
        <w:t>ческих и социальных процессов или закономерностей;</w:t>
      </w:r>
    </w:p>
    <w:p w:rsidR="00095925" w:rsidRPr="00C40066" w:rsidRDefault="00095925" w:rsidP="00BC559F">
      <w:pPr>
        <w:pStyle w:val="18"/>
        <w:numPr>
          <w:ilvl w:val="0"/>
          <w:numId w:val="298"/>
        </w:numPr>
        <w:tabs>
          <w:tab w:val="clear" w:pos="1021"/>
        </w:tabs>
        <w:rPr>
          <w:sz w:val="28"/>
          <w:szCs w:val="28"/>
        </w:rPr>
      </w:pPr>
      <w:r w:rsidRPr="00C40066">
        <w:rPr>
          <w:sz w:val="28"/>
          <w:szCs w:val="28"/>
        </w:rPr>
        <w:t>различать (распознавать) показатели, характеризующие отраслевую; фун</w:t>
      </w:r>
      <w:r w:rsidRPr="00C40066">
        <w:rPr>
          <w:sz w:val="28"/>
          <w:szCs w:val="28"/>
        </w:rPr>
        <w:t>к</w:t>
      </w:r>
      <w:r w:rsidRPr="00C40066">
        <w:rPr>
          <w:sz w:val="28"/>
          <w:szCs w:val="28"/>
        </w:rPr>
        <w:t>циональную и территориальную структуру хозяйства России;</w:t>
      </w:r>
    </w:p>
    <w:p w:rsidR="00095925" w:rsidRPr="00C40066" w:rsidRDefault="00095925" w:rsidP="00BC559F">
      <w:pPr>
        <w:pStyle w:val="18"/>
        <w:numPr>
          <w:ilvl w:val="0"/>
          <w:numId w:val="298"/>
        </w:numPr>
        <w:tabs>
          <w:tab w:val="clear" w:pos="1021"/>
        </w:tabs>
        <w:rPr>
          <w:sz w:val="28"/>
          <w:szCs w:val="28"/>
        </w:rPr>
      </w:pPr>
      <w:r w:rsidRPr="00C40066">
        <w:rPr>
          <w:sz w:val="28"/>
          <w:szCs w:val="28"/>
        </w:rPr>
        <w:t>использовать знания о факторах размещения хозяйства и особенностях ра</w:t>
      </w:r>
      <w:r w:rsidRPr="00C40066">
        <w:rPr>
          <w:sz w:val="28"/>
          <w:szCs w:val="28"/>
        </w:rPr>
        <w:t>з</w:t>
      </w:r>
      <w:r w:rsidRPr="00C40066">
        <w:rPr>
          <w:sz w:val="28"/>
          <w:szCs w:val="28"/>
        </w:rPr>
        <w:t>мещения отраслей экономики России для объяснения особенностей отрасл</w:t>
      </w:r>
      <w:r w:rsidRPr="00C40066">
        <w:rPr>
          <w:sz w:val="28"/>
          <w:szCs w:val="28"/>
        </w:rPr>
        <w:t>е</w:t>
      </w:r>
      <w:r w:rsidRPr="00C40066">
        <w:rPr>
          <w:sz w:val="28"/>
          <w:szCs w:val="28"/>
        </w:rPr>
        <w:t>вой, функциональной и территориальной структуры хозяйства России на о</w:t>
      </w:r>
      <w:r w:rsidRPr="00C40066">
        <w:rPr>
          <w:sz w:val="28"/>
          <w:szCs w:val="28"/>
        </w:rPr>
        <w:t>с</w:t>
      </w:r>
      <w:r w:rsidRPr="00C40066">
        <w:rPr>
          <w:sz w:val="28"/>
          <w:szCs w:val="28"/>
        </w:rPr>
        <w:t xml:space="preserve">нове анализа факторов, влияющих на размещение отраслей и отдельных предприятий по территории страны; </w:t>
      </w:r>
    </w:p>
    <w:p w:rsidR="00095925" w:rsidRPr="00C40066" w:rsidRDefault="00095925" w:rsidP="00BC559F">
      <w:pPr>
        <w:pStyle w:val="18"/>
        <w:numPr>
          <w:ilvl w:val="0"/>
          <w:numId w:val="298"/>
        </w:numPr>
        <w:tabs>
          <w:tab w:val="clear" w:pos="1021"/>
        </w:tabs>
        <w:rPr>
          <w:sz w:val="28"/>
          <w:szCs w:val="28"/>
        </w:rPr>
      </w:pPr>
      <w:r w:rsidRPr="00C40066">
        <w:rPr>
          <w:sz w:val="28"/>
          <w:szCs w:val="28"/>
        </w:rPr>
        <w:t>объяснять и сравнивать особенности природы, населения и хозяйства о</w:t>
      </w:r>
      <w:r w:rsidRPr="00C40066">
        <w:rPr>
          <w:sz w:val="28"/>
          <w:szCs w:val="28"/>
        </w:rPr>
        <w:t>т</w:t>
      </w:r>
      <w:r w:rsidRPr="00C40066">
        <w:rPr>
          <w:sz w:val="28"/>
          <w:szCs w:val="28"/>
        </w:rPr>
        <w:t>дельных регионов России;</w:t>
      </w:r>
    </w:p>
    <w:p w:rsidR="00095925" w:rsidRPr="00C40066" w:rsidRDefault="00095925" w:rsidP="00BC559F">
      <w:pPr>
        <w:pStyle w:val="18"/>
        <w:numPr>
          <w:ilvl w:val="0"/>
          <w:numId w:val="298"/>
        </w:numPr>
        <w:tabs>
          <w:tab w:val="clear" w:pos="1021"/>
        </w:tabs>
        <w:rPr>
          <w:sz w:val="28"/>
          <w:szCs w:val="28"/>
        </w:rPr>
      </w:pPr>
      <w:r w:rsidRPr="00C40066">
        <w:rPr>
          <w:sz w:val="28"/>
          <w:szCs w:val="28"/>
        </w:rPr>
        <w:t>сравнивать особенности природы, населения и хозяйства отдельных реги</w:t>
      </w:r>
      <w:r w:rsidRPr="00C40066">
        <w:rPr>
          <w:sz w:val="28"/>
          <w:szCs w:val="28"/>
        </w:rPr>
        <w:t>о</w:t>
      </w:r>
      <w:r w:rsidRPr="00C40066">
        <w:rPr>
          <w:sz w:val="28"/>
          <w:szCs w:val="28"/>
        </w:rPr>
        <w:t>нов России;</w:t>
      </w:r>
    </w:p>
    <w:p w:rsidR="00095925" w:rsidRPr="00C40066" w:rsidRDefault="00095925" w:rsidP="00BC559F">
      <w:pPr>
        <w:pStyle w:val="18"/>
        <w:numPr>
          <w:ilvl w:val="0"/>
          <w:numId w:val="298"/>
        </w:numPr>
        <w:tabs>
          <w:tab w:val="clear" w:pos="1021"/>
        </w:tabs>
        <w:rPr>
          <w:i/>
          <w:sz w:val="28"/>
          <w:szCs w:val="28"/>
        </w:rPr>
      </w:pPr>
      <w:r w:rsidRPr="00C40066">
        <w:rPr>
          <w:sz w:val="28"/>
          <w:szCs w:val="28"/>
        </w:rPr>
        <w:lastRenderedPageBreak/>
        <w:t>сравнивать показатели воспроизводства населения, средней продолжител</w:t>
      </w:r>
      <w:r w:rsidRPr="00C40066">
        <w:rPr>
          <w:sz w:val="28"/>
          <w:szCs w:val="28"/>
        </w:rPr>
        <w:t>ь</w:t>
      </w:r>
      <w:r w:rsidRPr="00C40066">
        <w:rPr>
          <w:sz w:val="28"/>
          <w:szCs w:val="28"/>
        </w:rPr>
        <w:t>ности жизни, качества населения России с мировыми показателями и пок</w:t>
      </w:r>
      <w:r w:rsidRPr="00C40066">
        <w:rPr>
          <w:sz w:val="28"/>
          <w:szCs w:val="28"/>
        </w:rPr>
        <w:t>а</w:t>
      </w:r>
      <w:r w:rsidRPr="00C40066">
        <w:rPr>
          <w:sz w:val="28"/>
          <w:szCs w:val="28"/>
        </w:rPr>
        <w:t xml:space="preserve">зателями других стран; </w:t>
      </w:r>
    </w:p>
    <w:p w:rsidR="00095925" w:rsidRPr="00C40066" w:rsidRDefault="00095925" w:rsidP="00BC559F">
      <w:pPr>
        <w:pStyle w:val="18"/>
        <w:numPr>
          <w:ilvl w:val="0"/>
          <w:numId w:val="298"/>
        </w:numPr>
        <w:tabs>
          <w:tab w:val="clear" w:pos="1021"/>
        </w:tabs>
        <w:rPr>
          <w:i/>
          <w:sz w:val="28"/>
          <w:szCs w:val="28"/>
        </w:rPr>
      </w:pPr>
      <w:r w:rsidRPr="00C40066">
        <w:rPr>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095925" w:rsidRPr="00C40066" w:rsidRDefault="00095925" w:rsidP="00BC559F">
      <w:pPr>
        <w:pStyle w:val="18"/>
        <w:numPr>
          <w:ilvl w:val="0"/>
          <w:numId w:val="298"/>
        </w:numPr>
        <w:tabs>
          <w:tab w:val="clear" w:pos="1021"/>
        </w:tabs>
        <w:rPr>
          <w:sz w:val="28"/>
          <w:szCs w:val="28"/>
        </w:rPr>
      </w:pPr>
      <w:r w:rsidRPr="00C40066">
        <w:rPr>
          <w:sz w:val="28"/>
          <w:szCs w:val="28"/>
        </w:rPr>
        <w:t xml:space="preserve">описывать погоду своей местности; </w:t>
      </w:r>
    </w:p>
    <w:p w:rsidR="00095925" w:rsidRPr="00C40066" w:rsidRDefault="00095925" w:rsidP="00BC559F">
      <w:pPr>
        <w:pStyle w:val="18"/>
        <w:numPr>
          <w:ilvl w:val="0"/>
          <w:numId w:val="298"/>
        </w:numPr>
        <w:tabs>
          <w:tab w:val="clear" w:pos="1021"/>
        </w:tabs>
        <w:rPr>
          <w:sz w:val="28"/>
          <w:szCs w:val="28"/>
        </w:rPr>
      </w:pPr>
      <w:r w:rsidRPr="00C40066">
        <w:rPr>
          <w:sz w:val="28"/>
          <w:szCs w:val="28"/>
        </w:rPr>
        <w:t>объяснять расовые отличия разных народов мира;</w:t>
      </w:r>
    </w:p>
    <w:p w:rsidR="00095925" w:rsidRPr="00C40066" w:rsidRDefault="00095925" w:rsidP="00BC559F">
      <w:pPr>
        <w:pStyle w:val="18"/>
        <w:numPr>
          <w:ilvl w:val="0"/>
          <w:numId w:val="298"/>
        </w:numPr>
        <w:tabs>
          <w:tab w:val="clear" w:pos="1021"/>
        </w:tabs>
        <w:rPr>
          <w:sz w:val="28"/>
          <w:szCs w:val="28"/>
        </w:rPr>
      </w:pPr>
      <w:r w:rsidRPr="00C40066">
        <w:rPr>
          <w:sz w:val="28"/>
          <w:szCs w:val="28"/>
        </w:rPr>
        <w:t xml:space="preserve">давать характеристику рельефа своей местности; </w:t>
      </w:r>
    </w:p>
    <w:p w:rsidR="00095925" w:rsidRPr="00C40066" w:rsidRDefault="00095925" w:rsidP="00BC559F">
      <w:pPr>
        <w:pStyle w:val="18"/>
        <w:numPr>
          <w:ilvl w:val="0"/>
          <w:numId w:val="298"/>
        </w:numPr>
        <w:tabs>
          <w:tab w:val="clear" w:pos="1021"/>
        </w:tabs>
        <w:rPr>
          <w:sz w:val="28"/>
          <w:szCs w:val="28"/>
        </w:rPr>
      </w:pPr>
      <w:r w:rsidRPr="00C40066">
        <w:rPr>
          <w:sz w:val="28"/>
          <w:szCs w:val="28"/>
        </w:rPr>
        <w:t>уметь выделять в записках путешественников географические особенности территории</w:t>
      </w:r>
      <w:r w:rsidR="00480A87">
        <w:rPr>
          <w:sz w:val="28"/>
          <w:szCs w:val="28"/>
        </w:rPr>
        <w:t>;</w:t>
      </w:r>
    </w:p>
    <w:p w:rsidR="00095925" w:rsidRPr="00C40066" w:rsidRDefault="00095925" w:rsidP="00BC559F">
      <w:pPr>
        <w:pStyle w:val="18"/>
        <w:numPr>
          <w:ilvl w:val="0"/>
          <w:numId w:val="298"/>
        </w:numPr>
        <w:tabs>
          <w:tab w:val="clear" w:pos="1021"/>
        </w:tabs>
        <w:rPr>
          <w:sz w:val="28"/>
          <w:szCs w:val="28"/>
        </w:rPr>
      </w:pPr>
      <w:r w:rsidRPr="00C40066">
        <w:rPr>
          <w:sz w:val="28"/>
          <w:szCs w:val="28"/>
        </w:rPr>
        <w:t>приводить примеры современных видов связи, применять  современные в</w:t>
      </w:r>
      <w:r w:rsidRPr="00C40066">
        <w:rPr>
          <w:sz w:val="28"/>
          <w:szCs w:val="28"/>
        </w:rPr>
        <w:t>и</w:t>
      </w:r>
      <w:r w:rsidRPr="00C40066">
        <w:rPr>
          <w:sz w:val="28"/>
          <w:szCs w:val="28"/>
        </w:rPr>
        <w:t>ды связи для решения  учебных и практических задач по географии;</w:t>
      </w:r>
    </w:p>
    <w:p w:rsidR="00095925" w:rsidRPr="00C40066" w:rsidRDefault="00095925" w:rsidP="00BC559F">
      <w:pPr>
        <w:pStyle w:val="18"/>
        <w:numPr>
          <w:ilvl w:val="0"/>
          <w:numId w:val="298"/>
        </w:numPr>
        <w:tabs>
          <w:tab w:val="clear" w:pos="1021"/>
        </w:tabs>
        <w:rPr>
          <w:sz w:val="28"/>
          <w:szCs w:val="28"/>
        </w:rPr>
      </w:pPr>
      <w:r w:rsidRPr="00C40066">
        <w:rPr>
          <w:sz w:val="28"/>
          <w:szCs w:val="28"/>
        </w:rPr>
        <w:t>оценивать место и роль России в мировом хозяйстве.</w:t>
      </w:r>
    </w:p>
    <w:p w:rsidR="00095925" w:rsidRPr="00E60115" w:rsidRDefault="00095925" w:rsidP="00095925">
      <w:pPr>
        <w:pStyle w:val="18"/>
        <w:rPr>
          <w:sz w:val="28"/>
          <w:szCs w:val="28"/>
        </w:rPr>
      </w:pPr>
      <w:r w:rsidRPr="00E60115">
        <w:rPr>
          <w:sz w:val="28"/>
          <w:szCs w:val="28"/>
        </w:rPr>
        <w:t>Выпускник получит возможность научиться:</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создавать простейшие географические карты различного содержания;</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моделировать географические объекты и явления;</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работать с записками, отчетами, дневниками путешественников как и</w:t>
      </w:r>
      <w:r w:rsidRPr="00C40066">
        <w:rPr>
          <w:i/>
          <w:sz w:val="28"/>
          <w:szCs w:val="28"/>
        </w:rPr>
        <w:t>с</w:t>
      </w:r>
      <w:r w:rsidRPr="00C40066">
        <w:rPr>
          <w:i/>
          <w:sz w:val="28"/>
          <w:szCs w:val="28"/>
        </w:rPr>
        <w:t>точниками географической информации;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подготавливать сообщения (презентации) о выдающихся путешественн</w:t>
      </w:r>
      <w:r w:rsidRPr="00C40066">
        <w:rPr>
          <w:i/>
          <w:sz w:val="28"/>
          <w:szCs w:val="28"/>
        </w:rPr>
        <w:t>и</w:t>
      </w:r>
      <w:r w:rsidRPr="00C40066">
        <w:rPr>
          <w:i/>
          <w:sz w:val="28"/>
          <w:szCs w:val="28"/>
        </w:rPr>
        <w:t>ках, о современных исследованиях Земли;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ориентироваться на местности: в мегаполисе и в природе;</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w:t>
      </w:r>
      <w:r w:rsidRPr="00C40066">
        <w:rPr>
          <w:i/>
          <w:sz w:val="28"/>
          <w:szCs w:val="28"/>
        </w:rPr>
        <w:t>е</w:t>
      </w:r>
      <w:r w:rsidRPr="00C40066">
        <w:rPr>
          <w:i/>
          <w:sz w:val="28"/>
          <w:szCs w:val="28"/>
        </w:rPr>
        <w:t>ры практического использования географических знаний в различных обл</w:t>
      </w:r>
      <w:r w:rsidRPr="00C40066">
        <w:rPr>
          <w:i/>
          <w:sz w:val="28"/>
          <w:szCs w:val="28"/>
        </w:rPr>
        <w:t>а</w:t>
      </w:r>
      <w:r w:rsidRPr="00C40066">
        <w:rPr>
          <w:i/>
          <w:sz w:val="28"/>
          <w:szCs w:val="28"/>
        </w:rPr>
        <w:t>стях деятельности;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воспринимать и критически оценивать информацию географического с</w:t>
      </w:r>
      <w:r w:rsidRPr="00C40066">
        <w:rPr>
          <w:i/>
          <w:sz w:val="28"/>
          <w:szCs w:val="28"/>
        </w:rPr>
        <w:t>о</w:t>
      </w:r>
      <w:r w:rsidRPr="00C40066">
        <w:rPr>
          <w:i/>
          <w:sz w:val="28"/>
          <w:szCs w:val="28"/>
        </w:rPr>
        <w:t>держания в научно-популярной литературе и средствах массовой информ</w:t>
      </w:r>
      <w:r w:rsidRPr="00C40066">
        <w:rPr>
          <w:i/>
          <w:sz w:val="28"/>
          <w:szCs w:val="28"/>
        </w:rPr>
        <w:t>а</w:t>
      </w:r>
      <w:r w:rsidRPr="00C40066">
        <w:rPr>
          <w:i/>
          <w:sz w:val="28"/>
          <w:szCs w:val="28"/>
        </w:rPr>
        <w:t>ции;</w:t>
      </w:r>
    </w:p>
    <w:p w:rsidR="00095925" w:rsidRDefault="00095925" w:rsidP="00BC559F">
      <w:pPr>
        <w:pStyle w:val="18"/>
        <w:numPr>
          <w:ilvl w:val="0"/>
          <w:numId w:val="297"/>
        </w:numPr>
        <w:tabs>
          <w:tab w:val="clear" w:pos="1021"/>
        </w:tabs>
        <w:ind w:left="360"/>
        <w:rPr>
          <w:i/>
          <w:sz w:val="28"/>
          <w:szCs w:val="28"/>
        </w:rPr>
      </w:pPr>
      <w:r w:rsidRPr="00C40066">
        <w:rPr>
          <w:i/>
          <w:sz w:val="28"/>
          <w:szCs w:val="28"/>
        </w:rPr>
        <w:t>составлять описание природного комплекса;</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выдвигать гипотезы о связях и закономерностях событий, процессов, об</w:t>
      </w:r>
      <w:r w:rsidRPr="00C40066">
        <w:rPr>
          <w:i/>
          <w:sz w:val="28"/>
          <w:szCs w:val="28"/>
        </w:rPr>
        <w:t>ъ</w:t>
      </w:r>
      <w:r w:rsidRPr="00C40066">
        <w:rPr>
          <w:i/>
          <w:sz w:val="28"/>
          <w:szCs w:val="28"/>
        </w:rPr>
        <w:t>ектов, происходящих в географической оболочке;</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сопоставлять существующие в науке точки зрения о причинах происход</w:t>
      </w:r>
      <w:r w:rsidRPr="00C40066">
        <w:rPr>
          <w:i/>
          <w:sz w:val="28"/>
          <w:szCs w:val="28"/>
        </w:rPr>
        <w:t>я</w:t>
      </w:r>
      <w:r w:rsidRPr="00C40066">
        <w:rPr>
          <w:i/>
          <w:sz w:val="28"/>
          <w:szCs w:val="28"/>
        </w:rPr>
        <w:t>щих глобальных изменений климата;</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оценивать положительные и негативные последствия глобальных измен</w:t>
      </w:r>
      <w:r w:rsidRPr="00C40066">
        <w:rPr>
          <w:i/>
          <w:sz w:val="28"/>
          <w:szCs w:val="28"/>
        </w:rPr>
        <w:t>е</w:t>
      </w:r>
      <w:r w:rsidRPr="00C40066">
        <w:rPr>
          <w:i/>
          <w:sz w:val="28"/>
          <w:szCs w:val="28"/>
        </w:rPr>
        <w:t>ний климата для отдельных регионов и стран;</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w:t>
      </w:r>
      <w:r w:rsidRPr="00C40066">
        <w:rPr>
          <w:i/>
          <w:sz w:val="28"/>
          <w:szCs w:val="28"/>
        </w:rPr>
        <w:t>у</w:t>
      </w:r>
      <w:r w:rsidRPr="00C40066">
        <w:rPr>
          <w:i/>
          <w:sz w:val="28"/>
          <w:szCs w:val="28"/>
        </w:rPr>
        <w:t>никационной системы;</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lastRenderedPageBreak/>
        <w:t>давать оценку и приводить примеры изменения значения границ во времени, оценивать границы с точки зрения их доступности;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делать прогнозы трансформации географических систем и комплексов в р</w:t>
      </w:r>
      <w:r w:rsidRPr="00C40066">
        <w:rPr>
          <w:i/>
          <w:sz w:val="28"/>
          <w:szCs w:val="28"/>
        </w:rPr>
        <w:t>е</w:t>
      </w:r>
      <w:r w:rsidRPr="00C40066">
        <w:rPr>
          <w:i/>
          <w:sz w:val="28"/>
          <w:szCs w:val="28"/>
        </w:rPr>
        <w:t>зультате изменения их компонентов;</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наносить на контурные карты основные формы рельефа;</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давать характеристику климата своей области (края, республики);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показывать на карте артезианские бассейны и области распространения многолетней мерзлоты;</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оценивать ситуацию на рынке труда и ее динамику;</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объяснять различия в обеспеченности трудовыми ресурсами отдельных р</w:t>
      </w:r>
      <w:r w:rsidRPr="00C40066">
        <w:rPr>
          <w:i/>
          <w:sz w:val="28"/>
          <w:szCs w:val="28"/>
        </w:rPr>
        <w:t>е</w:t>
      </w:r>
      <w:r w:rsidRPr="00C40066">
        <w:rPr>
          <w:i/>
          <w:sz w:val="28"/>
          <w:szCs w:val="28"/>
        </w:rPr>
        <w:t>гионов России</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выдвигать и обосновывать на основе анализа комплекса источников и</w:t>
      </w:r>
      <w:r w:rsidRPr="00C40066">
        <w:rPr>
          <w:i/>
          <w:sz w:val="28"/>
          <w:szCs w:val="28"/>
        </w:rPr>
        <w:t>н</w:t>
      </w:r>
      <w:r w:rsidRPr="00C40066">
        <w:rPr>
          <w:i/>
          <w:sz w:val="28"/>
          <w:szCs w:val="28"/>
        </w:rPr>
        <w:t>формации гипотезы об изменении отраслевой и территориальной структ</w:t>
      </w:r>
      <w:r w:rsidRPr="00C40066">
        <w:rPr>
          <w:i/>
          <w:sz w:val="28"/>
          <w:szCs w:val="28"/>
        </w:rPr>
        <w:t>у</w:t>
      </w:r>
      <w:r w:rsidRPr="00C40066">
        <w:rPr>
          <w:i/>
          <w:sz w:val="28"/>
          <w:szCs w:val="28"/>
        </w:rPr>
        <w:t>ры хозяйства страны;</w:t>
      </w:r>
    </w:p>
    <w:p w:rsidR="00095925" w:rsidRPr="00C40066" w:rsidRDefault="00095925" w:rsidP="00BC559F">
      <w:pPr>
        <w:pStyle w:val="18"/>
        <w:numPr>
          <w:ilvl w:val="0"/>
          <w:numId w:val="297"/>
        </w:numPr>
        <w:tabs>
          <w:tab w:val="clear" w:pos="1021"/>
        </w:tabs>
        <w:ind w:left="360"/>
        <w:rPr>
          <w:i/>
          <w:sz w:val="28"/>
          <w:szCs w:val="28"/>
        </w:rPr>
      </w:pPr>
      <w:r w:rsidRPr="00C40066">
        <w:rPr>
          <w:i/>
          <w:sz w:val="28"/>
          <w:szCs w:val="28"/>
        </w:rPr>
        <w:t>обосновывать возможные пути решения проблем развития хозяйства Ро</w:t>
      </w:r>
      <w:r w:rsidRPr="00C40066">
        <w:rPr>
          <w:i/>
          <w:sz w:val="28"/>
          <w:szCs w:val="28"/>
        </w:rPr>
        <w:t>с</w:t>
      </w:r>
      <w:r w:rsidRPr="00C40066">
        <w:rPr>
          <w:i/>
          <w:sz w:val="28"/>
          <w:szCs w:val="28"/>
        </w:rPr>
        <w:t>сии;</w:t>
      </w:r>
    </w:p>
    <w:p w:rsidR="00095925" w:rsidRPr="0015763E" w:rsidRDefault="00095925" w:rsidP="00BC559F">
      <w:pPr>
        <w:pStyle w:val="18"/>
        <w:numPr>
          <w:ilvl w:val="0"/>
          <w:numId w:val="299"/>
        </w:numPr>
        <w:tabs>
          <w:tab w:val="clear" w:pos="1021"/>
        </w:tabs>
        <w:jc w:val="left"/>
        <w:rPr>
          <w:i/>
          <w:sz w:val="28"/>
          <w:szCs w:val="28"/>
        </w:rPr>
      </w:pPr>
      <w:r w:rsidRPr="0015763E">
        <w:rPr>
          <w:i/>
          <w:sz w:val="28"/>
          <w:szCs w:val="28"/>
        </w:rPr>
        <w:t>выбирать критерии для сравнения, сопоставления, места страны в мировой экономике;</w:t>
      </w:r>
    </w:p>
    <w:p w:rsidR="00095925" w:rsidRDefault="00095925" w:rsidP="00BC559F">
      <w:pPr>
        <w:pStyle w:val="18"/>
        <w:numPr>
          <w:ilvl w:val="0"/>
          <w:numId w:val="299"/>
        </w:numPr>
        <w:tabs>
          <w:tab w:val="clear" w:pos="1021"/>
        </w:tabs>
        <w:jc w:val="left"/>
        <w:rPr>
          <w:i/>
          <w:sz w:val="28"/>
          <w:szCs w:val="28"/>
        </w:rPr>
      </w:pPr>
      <w:r w:rsidRPr="0015763E">
        <w:rPr>
          <w:i/>
          <w:sz w:val="28"/>
          <w:szCs w:val="28"/>
        </w:rPr>
        <w:t>объяснять возможности России в решении современных глобальных пр</w:t>
      </w:r>
      <w:r w:rsidRPr="0015763E">
        <w:rPr>
          <w:i/>
          <w:sz w:val="28"/>
          <w:szCs w:val="28"/>
        </w:rPr>
        <w:t>о</w:t>
      </w:r>
      <w:r w:rsidRPr="0015763E">
        <w:rPr>
          <w:i/>
          <w:sz w:val="28"/>
          <w:szCs w:val="28"/>
        </w:rPr>
        <w:t>блем человечества;</w:t>
      </w:r>
    </w:p>
    <w:p w:rsidR="00095925" w:rsidRPr="009B7639" w:rsidRDefault="00095925" w:rsidP="00BC559F">
      <w:pPr>
        <w:pStyle w:val="18"/>
        <w:numPr>
          <w:ilvl w:val="0"/>
          <w:numId w:val="299"/>
        </w:numPr>
        <w:tabs>
          <w:tab w:val="clear" w:pos="1021"/>
        </w:tabs>
        <w:jc w:val="left"/>
        <w:rPr>
          <w:sz w:val="28"/>
          <w:szCs w:val="28"/>
        </w:rPr>
      </w:pPr>
      <w:r w:rsidRPr="009B7639">
        <w:rPr>
          <w:i/>
          <w:sz w:val="28"/>
          <w:szCs w:val="28"/>
        </w:rPr>
        <w:t>оценивать социально-экономическое положение и перспективы развития России.</w:t>
      </w:r>
    </w:p>
    <w:p w:rsidR="00C353BA" w:rsidRPr="00546662" w:rsidRDefault="00C353BA" w:rsidP="00C353BA">
      <w:pPr>
        <w:pStyle w:val="af1"/>
        <w:rPr>
          <w:b/>
          <w:sz w:val="10"/>
          <w:szCs w:val="10"/>
        </w:rPr>
      </w:pPr>
    </w:p>
    <w:p w:rsidR="00B540EE" w:rsidRPr="00451680" w:rsidRDefault="00B540EE" w:rsidP="000706C2">
      <w:pPr>
        <w:pStyle w:val="af1"/>
        <w:rPr>
          <w:sz w:val="10"/>
          <w:szCs w:val="10"/>
        </w:rPr>
      </w:pPr>
    </w:p>
    <w:p w:rsidR="00980C1E" w:rsidRDefault="00B83EFA" w:rsidP="00B83EFA">
      <w:pPr>
        <w:pStyle w:val="af1"/>
        <w:jc w:val="center"/>
        <w:rPr>
          <w:b/>
        </w:rPr>
      </w:pPr>
      <w:bookmarkStart w:id="43" w:name="_Toc409691638"/>
      <w:bookmarkStart w:id="44" w:name="_Toc410653961"/>
      <w:bookmarkStart w:id="45" w:name="_Toc414553142"/>
      <w:r w:rsidRPr="000706C2">
        <w:rPr>
          <w:b/>
        </w:rPr>
        <w:t>МАТЕМАТИКА</w:t>
      </w:r>
      <w:bookmarkEnd w:id="43"/>
      <w:bookmarkEnd w:id="44"/>
      <w:bookmarkEnd w:id="45"/>
    </w:p>
    <w:p w:rsidR="00B83EFA" w:rsidRPr="00B83EFA" w:rsidRDefault="00B83EFA" w:rsidP="00B83EFA">
      <w:pPr>
        <w:pStyle w:val="af1"/>
        <w:rPr>
          <w:b/>
          <w:iCs/>
        </w:rPr>
      </w:pPr>
      <w:r w:rsidRPr="00B83EFA">
        <w:rPr>
          <w:b/>
        </w:rPr>
        <w:t>Л</w:t>
      </w:r>
      <w:r w:rsidRPr="00B83EFA">
        <w:rPr>
          <w:b/>
          <w:iCs/>
        </w:rPr>
        <w:t>ичностные:</w:t>
      </w:r>
    </w:p>
    <w:p w:rsidR="00B83EFA" w:rsidRPr="001F1A4C" w:rsidRDefault="00B83EFA" w:rsidP="00BC559F">
      <w:pPr>
        <w:pStyle w:val="af1"/>
        <w:numPr>
          <w:ilvl w:val="0"/>
          <w:numId w:val="300"/>
        </w:numPr>
        <w:ind w:left="0" w:firstLine="284"/>
      </w:pPr>
      <w:r w:rsidRPr="001F1A4C">
        <w:t>ответственного отношения к учению, готовности и способности обуча</w:t>
      </w:r>
      <w:r w:rsidRPr="001F1A4C">
        <w:t>ю</w:t>
      </w:r>
      <w:r w:rsidRPr="001F1A4C">
        <w:t>щихся к саморазвитию и самообразованию на основе мотивации к обучению и познанию;</w:t>
      </w:r>
    </w:p>
    <w:p w:rsidR="00B83EFA" w:rsidRPr="001F1A4C" w:rsidRDefault="00B83EFA" w:rsidP="00BC559F">
      <w:pPr>
        <w:pStyle w:val="af1"/>
        <w:numPr>
          <w:ilvl w:val="0"/>
          <w:numId w:val="300"/>
        </w:numPr>
        <w:ind w:left="0" w:firstLine="284"/>
      </w:pPr>
      <w:r w:rsidRPr="001F1A4C">
        <w:t>формирования коммуникативной компетентности в общении и сотрудн</w:t>
      </w:r>
      <w:r w:rsidRPr="001F1A4C">
        <w:t>и</w:t>
      </w:r>
      <w:r w:rsidRPr="001F1A4C">
        <w:t>честве со сверстниками, старшими и младшими в образовательной, учебно-исследовательской, творческой и других видах деятельности;</w:t>
      </w:r>
    </w:p>
    <w:p w:rsidR="00B83EFA" w:rsidRPr="001F1A4C" w:rsidRDefault="00B83EFA" w:rsidP="00BC559F">
      <w:pPr>
        <w:pStyle w:val="af1"/>
        <w:numPr>
          <w:ilvl w:val="0"/>
          <w:numId w:val="300"/>
        </w:numPr>
        <w:ind w:left="0" w:firstLine="284"/>
      </w:pPr>
      <w:r w:rsidRPr="001F1A4C">
        <w:t>умения ясно, точно, грамотно излагать свои мысли в устной и письменной речи, понимать смысл поставленной задачи, выстраивать аргументацию, пр</w:t>
      </w:r>
      <w:r w:rsidRPr="001F1A4C">
        <w:t>и</w:t>
      </w:r>
      <w:r w:rsidRPr="001F1A4C">
        <w:t>водить примеры и контрпримеры;</w:t>
      </w:r>
    </w:p>
    <w:p w:rsidR="00B83EFA" w:rsidRPr="001F1A4C" w:rsidRDefault="00B83EFA" w:rsidP="00BC559F">
      <w:pPr>
        <w:pStyle w:val="af1"/>
        <w:numPr>
          <w:ilvl w:val="0"/>
          <w:numId w:val="300"/>
        </w:numPr>
        <w:ind w:left="0" w:firstLine="284"/>
      </w:pPr>
      <w:r w:rsidRPr="001F1A4C">
        <w:t>первоначального представления о математической науке как сфере чел</w:t>
      </w:r>
      <w:r w:rsidRPr="001F1A4C">
        <w:t>о</w:t>
      </w:r>
      <w:r w:rsidRPr="001F1A4C">
        <w:t>веческой деятельности, об этапах её развития, о её значимости для развития ц</w:t>
      </w:r>
      <w:r w:rsidRPr="001F1A4C">
        <w:t>и</w:t>
      </w:r>
      <w:r w:rsidRPr="001F1A4C">
        <w:t>вилизации;</w:t>
      </w:r>
    </w:p>
    <w:p w:rsidR="00B83EFA" w:rsidRPr="001F1A4C" w:rsidRDefault="00B83EFA" w:rsidP="00BC559F">
      <w:pPr>
        <w:pStyle w:val="af1"/>
        <w:numPr>
          <w:ilvl w:val="0"/>
          <w:numId w:val="300"/>
        </w:numPr>
        <w:ind w:left="0" w:firstLine="284"/>
      </w:pPr>
      <w:r w:rsidRPr="001F1A4C">
        <w:t>критичности мышления, умения распознавать логически некорректные высказывания, отличать гипотезу от факта;</w:t>
      </w:r>
    </w:p>
    <w:p w:rsidR="00B83EFA" w:rsidRPr="001F1A4C" w:rsidRDefault="00B83EFA" w:rsidP="00BC559F">
      <w:pPr>
        <w:pStyle w:val="af1"/>
        <w:numPr>
          <w:ilvl w:val="0"/>
          <w:numId w:val="300"/>
        </w:numPr>
        <w:ind w:left="0" w:firstLine="284"/>
      </w:pPr>
      <w:r w:rsidRPr="001F1A4C">
        <w:t>креативности мышления, инициативы, находчивости, активности при р</w:t>
      </w:r>
      <w:r w:rsidRPr="001F1A4C">
        <w:t>е</w:t>
      </w:r>
      <w:r w:rsidRPr="001F1A4C">
        <w:t>шении арифметических задач;</w:t>
      </w:r>
    </w:p>
    <w:p w:rsidR="00B83EFA" w:rsidRPr="001F1A4C" w:rsidRDefault="00B83EFA" w:rsidP="00BC559F">
      <w:pPr>
        <w:pStyle w:val="af1"/>
        <w:numPr>
          <w:ilvl w:val="0"/>
          <w:numId w:val="300"/>
        </w:numPr>
        <w:ind w:left="0" w:firstLine="284"/>
      </w:pPr>
      <w:r w:rsidRPr="001F1A4C">
        <w:lastRenderedPageBreak/>
        <w:t>умения контролировать процесс и результат учебной математической д</w:t>
      </w:r>
      <w:r w:rsidRPr="001F1A4C">
        <w:t>е</w:t>
      </w:r>
      <w:r w:rsidRPr="001F1A4C">
        <w:t>ятельности;</w:t>
      </w:r>
    </w:p>
    <w:p w:rsidR="00B83EFA" w:rsidRPr="001F1A4C" w:rsidRDefault="00B83EFA" w:rsidP="00BC559F">
      <w:pPr>
        <w:pStyle w:val="af1"/>
        <w:numPr>
          <w:ilvl w:val="0"/>
          <w:numId w:val="300"/>
        </w:numPr>
        <w:ind w:left="0" w:firstLine="284"/>
      </w:pPr>
      <w:r w:rsidRPr="001F1A4C">
        <w:t>формирования способности к эмоциональному восприятию математич</w:t>
      </w:r>
      <w:r w:rsidRPr="001F1A4C">
        <w:t>е</w:t>
      </w:r>
      <w:r w:rsidRPr="001F1A4C">
        <w:t>ских объектов, задач, решений, рассуждений.</w:t>
      </w:r>
    </w:p>
    <w:p w:rsidR="00B83EFA" w:rsidRPr="00B83EFA" w:rsidRDefault="00B83EFA" w:rsidP="00B83EFA">
      <w:pPr>
        <w:pStyle w:val="af1"/>
        <w:rPr>
          <w:b/>
          <w:iCs/>
        </w:rPr>
      </w:pPr>
      <w:r w:rsidRPr="00B83EFA">
        <w:rPr>
          <w:b/>
          <w:iCs/>
        </w:rPr>
        <w:t>Метапредметные:</w:t>
      </w:r>
    </w:p>
    <w:p w:rsidR="00B83EFA" w:rsidRPr="001F1A4C" w:rsidRDefault="00B83EFA" w:rsidP="00BC559F">
      <w:pPr>
        <w:pStyle w:val="af1"/>
        <w:numPr>
          <w:ilvl w:val="0"/>
          <w:numId w:val="301"/>
        </w:numPr>
        <w:ind w:left="0" w:firstLine="284"/>
      </w:pPr>
      <w:r w:rsidRPr="001F1A4C">
        <w:t>способности самостоятельно планировать альтернативные пути достиж</w:t>
      </w:r>
      <w:r w:rsidRPr="001F1A4C">
        <w:t>е</w:t>
      </w:r>
      <w:r w:rsidRPr="001F1A4C">
        <w:t>ния целей, осознанно выбирать наиболее эффективные способы решения уче</w:t>
      </w:r>
      <w:r w:rsidRPr="001F1A4C">
        <w:t>б</w:t>
      </w:r>
      <w:r w:rsidRPr="001F1A4C">
        <w:t>ных и познавательныхзадач;</w:t>
      </w:r>
    </w:p>
    <w:p w:rsidR="00B83EFA" w:rsidRPr="001F1A4C" w:rsidRDefault="00B83EFA" w:rsidP="00BC559F">
      <w:pPr>
        <w:pStyle w:val="af1"/>
        <w:numPr>
          <w:ilvl w:val="0"/>
          <w:numId w:val="301"/>
        </w:numPr>
        <w:ind w:left="0" w:firstLine="284"/>
      </w:pPr>
      <w:r w:rsidRPr="001F1A4C">
        <w:t>умения осуществлять контроль по образцу и вносить необходимые ко</w:t>
      </w:r>
      <w:r w:rsidRPr="001F1A4C">
        <w:t>р</w:t>
      </w:r>
      <w:r w:rsidRPr="001F1A4C">
        <w:t>рективы;</w:t>
      </w:r>
    </w:p>
    <w:p w:rsidR="00B83EFA" w:rsidRPr="001F1A4C" w:rsidRDefault="00B83EFA" w:rsidP="00BC559F">
      <w:pPr>
        <w:pStyle w:val="af1"/>
        <w:numPr>
          <w:ilvl w:val="0"/>
          <w:numId w:val="301"/>
        </w:numPr>
        <w:ind w:left="0" w:firstLine="284"/>
      </w:pPr>
      <w:r w:rsidRPr="001F1A4C">
        <w:t>способности адекватно оценивать правильность или ошибочность выпо</w:t>
      </w:r>
      <w:r w:rsidRPr="001F1A4C">
        <w:t>л</w:t>
      </w:r>
      <w:r w:rsidRPr="001F1A4C">
        <w:t>нения учебной задачи, её объективную трудность и собственные возможности её решения;</w:t>
      </w:r>
    </w:p>
    <w:p w:rsidR="00B83EFA" w:rsidRPr="001F1A4C" w:rsidRDefault="00B83EFA" w:rsidP="00BC559F">
      <w:pPr>
        <w:pStyle w:val="af1"/>
        <w:numPr>
          <w:ilvl w:val="0"/>
          <w:numId w:val="301"/>
        </w:numPr>
        <w:ind w:left="0" w:firstLine="284"/>
      </w:pPr>
      <w:r w:rsidRPr="001F1A4C">
        <w:t>умения устанавливать причинно-следственные связи; строить логические рассуждения, умозаключения (индуктив) умения создавать, применять и прео</w:t>
      </w:r>
      <w:r w:rsidRPr="001F1A4C">
        <w:t>б</w:t>
      </w:r>
      <w:r w:rsidRPr="001F1A4C">
        <w:t>разовывать знаково-символические средства, модели и схемы для решения учебных и познавательных задач;</w:t>
      </w:r>
    </w:p>
    <w:p w:rsidR="00B83EFA" w:rsidRPr="001F1A4C" w:rsidRDefault="00B83EFA" w:rsidP="00BC559F">
      <w:pPr>
        <w:pStyle w:val="af1"/>
        <w:numPr>
          <w:ilvl w:val="0"/>
          <w:numId w:val="301"/>
        </w:numPr>
        <w:ind w:left="0" w:firstLine="284"/>
      </w:pPr>
      <w:r w:rsidRPr="001F1A4C">
        <w:t>развития способности организовывать учебное сотрудничество и со</w:t>
      </w:r>
      <w:r w:rsidRPr="001F1A4C">
        <w:t>в</w:t>
      </w:r>
      <w:r w:rsidRPr="001F1A4C">
        <w:t>местную деятельность с учителем и сверстниками: определять цели, распред</w:t>
      </w:r>
      <w:r w:rsidRPr="001F1A4C">
        <w:t>е</w:t>
      </w:r>
      <w:r w:rsidRPr="001F1A4C">
        <w:t>лять функции и роли участников, взаимодействовать и находить общие спос</w:t>
      </w:r>
      <w:r w:rsidRPr="001F1A4C">
        <w:t>о</w:t>
      </w:r>
      <w:r w:rsidRPr="001F1A4C">
        <w:t>бы работы;</w:t>
      </w:r>
    </w:p>
    <w:p w:rsidR="00B83EFA" w:rsidRPr="001F1A4C" w:rsidRDefault="00B83EFA" w:rsidP="00BC559F">
      <w:pPr>
        <w:pStyle w:val="af1"/>
        <w:numPr>
          <w:ilvl w:val="0"/>
          <w:numId w:val="301"/>
        </w:numPr>
        <w:ind w:left="0" w:firstLine="284"/>
      </w:pPr>
      <w:r w:rsidRPr="001F1A4C">
        <w:t>умения работать в группе: находить общее решение и разрешать ко</w:t>
      </w:r>
      <w:r w:rsidRPr="001F1A4C">
        <w:t>н</w:t>
      </w:r>
      <w:r w:rsidRPr="001F1A4C">
        <w:t>фликты на основе согласования позиций и учёта интересов; слушать партнёра; формулировать, аргументировать и отстаивать своё мнение;</w:t>
      </w:r>
    </w:p>
    <w:p w:rsidR="00B83EFA" w:rsidRPr="001F1A4C" w:rsidRDefault="00B83EFA" w:rsidP="00BC559F">
      <w:pPr>
        <w:pStyle w:val="af1"/>
        <w:numPr>
          <w:ilvl w:val="0"/>
          <w:numId w:val="301"/>
        </w:numPr>
        <w:ind w:left="0" w:firstLine="284"/>
      </w:pPr>
      <w:r w:rsidRPr="001F1A4C">
        <w:t>формирования учебной и общепользовательской компетентности в обл</w:t>
      </w:r>
      <w:r w:rsidRPr="001F1A4C">
        <w:t>а</w:t>
      </w:r>
      <w:r w:rsidRPr="001F1A4C">
        <w:t>сти использования информационно-коммуникационных технологий (ИКТ-компетентности);</w:t>
      </w:r>
    </w:p>
    <w:p w:rsidR="00B83EFA" w:rsidRPr="001F1A4C" w:rsidRDefault="00B83EFA" w:rsidP="00BC559F">
      <w:pPr>
        <w:pStyle w:val="af1"/>
        <w:numPr>
          <w:ilvl w:val="0"/>
          <w:numId w:val="301"/>
        </w:numPr>
        <w:ind w:left="0" w:firstLine="284"/>
      </w:pPr>
      <w:r w:rsidRPr="001F1A4C">
        <w:t>первоначального представления об идеях и о методах математики как об универсальном языке науки и техники;</w:t>
      </w:r>
    </w:p>
    <w:p w:rsidR="00B83EFA" w:rsidRPr="001F1A4C" w:rsidRDefault="00B83EFA" w:rsidP="00BC559F">
      <w:pPr>
        <w:pStyle w:val="af1"/>
        <w:numPr>
          <w:ilvl w:val="0"/>
          <w:numId w:val="301"/>
        </w:numPr>
        <w:ind w:left="0" w:firstLine="284"/>
      </w:pPr>
      <w:r w:rsidRPr="001F1A4C">
        <w:t>развития способности видеть математическую задачу в других дисципл</w:t>
      </w:r>
      <w:r w:rsidRPr="001F1A4C">
        <w:t>и</w:t>
      </w:r>
      <w:r w:rsidRPr="001F1A4C">
        <w:t>нах, в окружающей жизни;</w:t>
      </w:r>
    </w:p>
    <w:p w:rsidR="00B83EFA" w:rsidRPr="001F1A4C" w:rsidRDefault="00C0276E" w:rsidP="00BC559F">
      <w:pPr>
        <w:pStyle w:val="af1"/>
        <w:numPr>
          <w:ilvl w:val="0"/>
          <w:numId w:val="301"/>
        </w:numPr>
        <w:ind w:left="0" w:firstLine="284"/>
      </w:pPr>
      <w:r>
        <w:t xml:space="preserve"> </w:t>
      </w:r>
      <w:r w:rsidR="00B83EFA" w:rsidRPr="001F1A4C">
        <w:t>умения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w:t>
      </w:r>
      <w:r w:rsidR="00B83EFA" w:rsidRPr="001F1A4C">
        <w:t>т</w:t>
      </w:r>
      <w:r w:rsidR="00B83EFA" w:rsidRPr="001F1A4C">
        <w:t xml:space="preserve">ной информации; </w:t>
      </w:r>
    </w:p>
    <w:p w:rsidR="00B83EFA" w:rsidRPr="001F1A4C" w:rsidRDefault="00C0276E" w:rsidP="00BC559F">
      <w:pPr>
        <w:pStyle w:val="af1"/>
        <w:numPr>
          <w:ilvl w:val="0"/>
          <w:numId w:val="301"/>
        </w:numPr>
        <w:ind w:left="0" w:firstLine="284"/>
      </w:pPr>
      <w:r>
        <w:t xml:space="preserve"> </w:t>
      </w:r>
      <w:r w:rsidR="00B83EFA" w:rsidRPr="001F1A4C">
        <w:t>умения понимать и использовать математические средства наглядности (рисунки, чертежи, схемы и др.) для иллюстрации, интерпретации, аргумент</w:t>
      </w:r>
      <w:r w:rsidR="00B83EFA" w:rsidRPr="001F1A4C">
        <w:t>а</w:t>
      </w:r>
      <w:r w:rsidR="00B83EFA" w:rsidRPr="001F1A4C">
        <w:t>ции;</w:t>
      </w:r>
    </w:p>
    <w:p w:rsidR="00B83EFA" w:rsidRPr="001F1A4C" w:rsidRDefault="00C0276E" w:rsidP="00BC559F">
      <w:pPr>
        <w:pStyle w:val="af1"/>
        <w:numPr>
          <w:ilvl w:val="0"/>
          <w:numId w:val="301"/>
        </w:numPr>
        <w:ind w:left="0" w:firstLine="284"/>
      </w:pPr>
      <w:r>
        <w:t xml:space="preserve"> </w:t>
      </w:r>
      <w:r w:rsidR="00B83EFA" w:rsidRPr="001F1A4C">
        <w:t>умения выдвигать гипотезы при решении учебных задач и понимания необходимости их проверки;</w:t>
      </w:r>
    </w:p>
    <w:p w:rsidR="00B83EFA" w:rsidRPr="001F1A4C" w:rsidRDefault="00C0276E" w:rsidP="00BC559F">
      <w:pPr>
        <w:pStyle w:val="af1"/>
        <w:numPr>
          <w:ilvl w:val="0"/>
          <w:numId w:val="301"/>
        </w:numPr>
        <w:ind w:left="0" w:firstLine="284"/>
      </w:pPr>
      <w:r>
        <w:t xml:space="preserve"> </w:t>
      </w:r>
      <w:r w:rsidR="00B83EFA" w:rsidRPr="001F1A4C">
        <w:t>понимания сущности алгоритмических предписаний  умения действовать в соответствии с предложенным алгоритмом;</w:t>
      </w:r>
    </w:p>
    <w:p w:rsidR="00B83EFA" w:rsidRPr="001F1A4C" w:rsidRDefault="00C0276E" w:rsidP="00BC559F">
      <w:pPr>
        <w:pStyle w:val="af1"/>
        <w:numPr>
          <w:ilvl w:val="0"/>
          <w:numId w:val="301"/>
        </w:numPr>
        <w:ind w:left="0" w:firstLine="284"/>
      </w:pPr>
      <w:r>
        <w:t xml:space="preserve"> </w:t>
      </w:r>
      <w:r w:rsidR="00B83EFA" w:rsidRPr="001F1A4C">
        <w:t>умения самостоятельно ставить цели, выбирать и создавать алгоритмы для решения учебных математических проблем;</w:t>
      </w:r>
    </w:p>
    <w:p w:rsidR="00B83EFA" w:rsidRPr="001F1A4C" w:rsidRDefault="00C0276E" w:rsidP="00BC559F">
      <w:pPr>
        <w:pStyle w:val="af1"/>
        <w:numPr>
          <w:ilvl w:val="0"/>
          <w:numId w:val="301"/>
        </w:numPr>
        <w:ind w:left="0" w:firstLine="284"/>
      </w:pPr>
      <w:r>
        <w:lastRenderedPageBreak/>
        <w:t xml:space="preserve"> </w:t>
      </w:r>
      <w:r w:rsidR="00B83EFA" w:rsidRPr="001F1A4C">
        <w:t>способности планировать и осуществлять деятельность, направленную на решение задач исследовательского характера;</w:t>
      </w:r>
    </w:p>
    <w:p w:rsidR="00B83EFA" w:rsidRPr="00B83EFA" w:rsidRDefault="00B83EFA" w:rsidP="00B83EFA">
      <w:pPr>
        <w:pStyle w:val="af1"/>
        <w:rPr>
          <w:b/>
          <w:iCs/>
        </w:rPr>
      </w:pPr>
      <w:r w:rsidRPr="00B83EFA">
        <w:rPr>
          <w:b/>
          <w:iCs/>
        </w:rPr>
        <w:t>Предметные:</w:t>
      </w:r>
    </w:p>
    <w:p w:rsidR="00B83EFA" w:rsidRPr="001F1A4C" w:rsidRDefault="00B83EFA" w:rsidP="00BC559F">
      <w:pPr>
        <w:pStyle w:val="af1"/>
        <w:numPr>
          <w:ilvl w:val="0"/>
          <w:numId w:val="302"/>
        </w:numPr>
        <w:ind w:left="0" w:firstLine="284"/>
      </w:pPr>
      <w:r w:rsidRPr="001F1A4C">
        <w:t>умения работать с математическим текстом (структурирование, извлеч</w:t>
      </w:r>
      <w:r w:rsidRPr="001F1A4C">
        <w:t>е</w:t>
      </w:r>
      <w:r w:rsidRPr="001F1A4C">
        <w:t>ние необходимой информации), точно и грамотно выражать свои мысли в ус</w:t>
      </w:r>
      <w:r w:rsidRPr="001F1A4C">
        <w:t>т</w:t>
      </w:r>
      <w:r w:rsidRPr="001F1A4C">
        <w:t>ной и письменной речи, применяя математическую терминологию и символику, использовать различные языки математики (словесный, символический, граф</w:t>
      </w:r>
      <w:r w:rsidRPr="001F1A4C">
        <w:t>и</w:t>
      </w:r>
      <w:r w:rsidRPr="001F1A4C">
        <w:t>ческий), развития способности обосновыватьсуждения, проводить классифик</w:t>
      </w:r>
      <w:r w:rsidRPr="001F1A4C">
        <w:t>а</w:t>
      </w:r>
      <w:r w:rsidRPr="001F1A4C">
        <w:t xml:space="preserve">цию; </w:t>
      </w:r>
    </w:p>
    <w:p w:rsidR="00B83EFA" w:rsidRPr="001F1A4C" w:rsidRDefault="00B83EFA" w:rsidP="00BC559F">
      <w:pPr>
        <w:pStyle w:val="af1"/>
        <w:numPr>
          <w:ilvl w:val="0"/>
          <w:numId w:val="302"/>
        </w:numPr>
        <w:ind w:left="0" w:firstLine="284"/>
      </w:pPr>
      <w:r w:rsidRPr="001F1A4C">
        <w:t>владения базовым понятийным аппаратом: иметьпредставление о числе, дроби, процентах, об основных геометрических объектах (точка, прямая, лом</w:t>
      </w:r>
      <w:r w:rsidRPr="001F1A4C">
        <w:t>а</w:t>
      </w:r>
      <w:r w:rsidRPr="001F1A4C">
        <w:t>ная, угол, многоугольник, многогранник, круг, окружность, шар, сфераи пр.), формирования представлений о статистических закономерностях в реальном мире и различных способах ихизучения;</w:t>
      </w:r>
    </w:p>
    <w:p w:rsidR="00B83EFA" w:rsidRPr="001F1A4C" w:rsidRDefault="00B83EFA" w:rsidP="00BC559F">
      <w:pPr>
        <w:pStyle w:val="af1"/>
        <w:numPr>
          <w:ilvl w:val="0"/>
          <w:numId w:val="302"/>
        </w:numPr>
        <w:ind w:left="0" w:firstLine="284"/>
      </w:pPr>
      <w:r w:rsidRPr="001F1A4C">
        <w:t>умения выполнять арифметические преобразования рациональных выр</w:t>
      </w:r>
      <w:r w:rsidRPr="001F1A4C">
        <w:t>а</w:t>
      </w:r>
      <w:r w:rsidRPr="001F1A4C">
        <w:t>жений, применять их для решения учебныхматематических задач и задач, во</w:t>
      </w:r>
      <w:r w:rsidRPr="001F1A4C">
        <w:t>з</w:t>
      </w:r>
      <w:r w:rsidRPr="001F1A4C">
        <w:t>никающих в смежных учебных предметах;</w:t>
      </w:r>
    </w:p>
    <w:p w:rsidR="00B83EFA" w:rsidRPr="001F1A4C" w:rsidRDefault="00B83EFA" w:rsidP="00BC559F">
      <w:pPr>
        <w:pStyle w:val="af1"/>
        <w:numPr>
          <w:ilvl w:val="0"/>
          <w:numId w:val="302"/>
        </w:numPr>
        <w:ind w:left="0" w:firstLine="284"/>
      </w:pPr>
      <w:r w:rsidRPr="001F1A4C">
        <w:t>умения пользоваться изученными математическимиформулами;</w:t>
      </w:r>
    </w:p>
    <w:p w:rsidR="00B83EFA" w:rsidRPr="001F1A4C" w:rsidRDefault="00B83EFA" w:rsidP="00BC559F">
      <w:pPr>
        <w:pStyle w:val="af1"/>
        <w:numPr>
          <w:ilvl w:val="0"/>
          <w:numId w:val="302"/>
        </w:numPr>
        <w:ind w:left="0" w:firstLine="284"/>
      </w:pPr>
      <w:r w:rsidRPr="001F1A4C">
        <w:t>знания основных способов представления и анализа статистических да</w:t>
      </w:r>
      <w:r w:rsidRPr="001F1A4C">
        <w:t>н</w:t>
      </w:r>
      <w:r w:rsidRPr="001F1A4C">
        <w:t>ных; умения решать задачи с помощью перебора всех возможных вариантов;</w:t>
      </w:r>
    </w:p>
    <w:p w:rsidR="00B83EFA" w:rsidRDefault="00B83EFA" w:rsidP="00BC559F">
      <w:pPr>
        <w:pStyle w:val="af1"/>
        <w:numPr>
          <w:ilvl w:val="0"/>
          <w:numId w:val="302"/>
        </w:numPr>
        <w:ind w:left="0" w:firstLine="284"/>
      </w:pPr>
      <w:r w:rsidRPr="001F1A4C">
        <w:t>умения применять изученные понятия, результаты и методы при решении задач из различных разделов курса, в томчисле задач, не сводящихсяк неп</w:t>
      </w:r>
      <w:r w:rsidRPr="001F1A4C">
        <w:t>о</w:t>
      </w:r>
      <w:r w:rsidRPr="001F1A4C">
        <w:t>средственному применениюизвестных алгоритмов.</w:t>
      </w:r>
    </w:p>
    <w:p w:rsidR="000024FB" w:rsidRDefault="000024FB" w:rsidP="000024FB">
      <w:pPr>
        <w:pStyle w:val="af1"/>
        <w:ind w:left="360" w:firstLine="0"/>
        <w:rPr>
          <w:b/>
        </w:rPr>
      </w:pPr>
    </w:p>
    <w:p w:rsidR="004E2221" w:rsidRDefault="004C135D" w:rsidP="000024FB">
      <w:pPr>
        <w:pStyle w:val="af1"/>
        <w:ind w:left="360" w:firstLine="0"/>
        <w:jc w:val="center"/>
        <w:rPr>
          <w:b/>
        </w:rPr>
      </w:pPr>
      <w:r w:rsidRPr="009D4427">
        <w:rPr>
          <w:b/>
        </w:rPr>
        <w:t>Планируемые результаты изучения учебного предмета</w:t>
      </w:r>
      <w:r w:rsidR="004E2221">
        <w:rPr>
          <w:b/>
        </w:rPr>
        <w:t xml:space="preserve"> </w:t>
      </w:r>
    </w:p>
    <w:p w:rsidR="004C135D" w:rsidRDefault="004E2221" w:rsidP="000024FB">
      <w:pPr>
        <w:pStyle w:val="af1"/>
        <w:ind w:left="360" w:firstLine="0"/>
        <w:jc w:val="center"/>
        <w:rPr>
          <w:b/>
        </w:rPr>
      </w:pPr>
      <w:r>
        <w:rPr>
          <w:b/>
        </w:rPr>
        <w:t>«Математика»</w:t>
      </w:r>
    </w:p>
    <w:p w:rsidR="004C135D" w:rsidRPr="001324DC" w:rsidRDefault="004C135D" w:rsidP="000024FB">
      <w:pPr>
        <w:pStyle w:val="af1"/>
        <w:ind w:left="360" w:firstLine="0"/>
        <w:rPr>
          <w:b/>
        </w:rPr>
      </w:pPr>
      <w:r w:rsidRPr="001324DC">
        <w:rPr>
          <w:b/>
        </w:rPr>
        <w:t>РАЦИОНАЛЬНЫЕ ЧИСЛА</w:t>
      </w:r>
    </w:p>
    <w:p w:rsidR="004C135D" w:rsidRPr="000024FB" w:rsidRDefault="004C135D" w:rsidP="000024FB">
      <w:pPr>
        <w:pStyle w:val="af1"/>
        <w:ind w:firstLine="0"/>
        <w:rPr>
          <w:iCs/>
        </w:rPr>
      </w:pPr>
      <w:r w:rsidRPr="000024FB">
        <w:rPr>
          <w:iCs/>
        </w:rPr>
        <w:t>Ученик научится:</w:t>
      </w:r>
    </w:p>
    <w:p w:rsidR="004C135D" w:rsidRPr="001324DC" w:rsidRDefault="004C135D" w:rsidP="000024FB">
      <w:pPr>
        <w:pStyle w:val="af1"/>
        <w:ind w:firstLine="0"/>
      </w:pPr>
      <w:r w:rsidRPr="001324DC">
        <w:t>1) понимать особенности десятичной системы счисления;</w:t>
      </w:r>
    </w:p>
    <w:p w:rsidR="004C135D" w:rsidRPr="001324DC" w:rsidRDefault="004C135D" w:rsidP="000024FB">
      <w:pPr>
        <w:pStyle w:val="af1"/>
        <w:ind w:firstLine="0"/>
      </w:pPr>
      <w:r w:rsidRPr="001324DC">
        <w:t>2) владеть понятиями, связанными с делимостью натуральных чисел;</w:t>
      </w:r>
    </w:p>
    <w:p w:rsidR="004C135D" w:rsidRPr="001324DC" w:rsidRDefault="004C135D" w:rsidP="000024FB">
      <w:pPr>
        <w:pStyle w:val="af1"/>
        <w:ind w:firstLine="0"/>
      </w:pPr>
      <w:r w:rsidRPr="001324DC">
        <w:t>3) выражать числа в эквивалентных формах, выбирая наиболее подходящую в зависимости от конкретной ситуации;</w:t>
      </w:r>
    </w:p>
    <w:p w:rsidR="004C135D" w:rsidRPr="001324DC" w:rsidRDefault="004C135D" w:rsidP="000024FB">
      <w:pPr>
        <w:pStyle w:val="af1"/>
        <w:ind w:firstLine="0"/>
      </w:pPr>
      <w:r w:rsidRPr="001324DC">
        <w:t>4) сравнивать и упорядочивать рациональные числа;</w:t>
      </w:r>
    </w:p>
    <w:p w:rsidR="004C135D" w:rsidRPr="001324DC" w:rsidRDefault="004C135D" w:rsidP="000024FB">
      <w:pPr>
        <w:pStyle w:val="af1"/>
        <w:ind w:firstLine="0"/>
      </w:pPr>
      <w:r w:rsidRPr="001324DC">
        <w:t>5) выполнять вычисления с рациональными числами, сочетая устные и пис</w:t>
      </w:r>
      <w:r w:rsidRPr="001324DC">
        <w:t>ь</w:t>
      </w:r>
      <w:r w:rsidRPr="001324DC">
        <w:t>менные приёмы вычислений, применениекалькулятора;</w:t>
      </w:r>
    </w:p>
    <w:p w:rsidR="004C135D" w:rsidRPr="001324DC" w:rsidRDefault="004C135D" w:rsidP="000024FB">
      <w:pPr>
        <w:pStyle w:val="af1"/>
        <w:ind w:firstLine="0"/>
      </w:pPr>
      <w:r w:rsidRPr="001324DC">
        <w:t>6) использовать понятия и умения, связанные с пропорциональностью величин, процентами в ходе решения математических задач и задач из смежных предм</w:t>
      </w:r>
      <w:r w:rsidRPr="001324DC">
        <w:t>е</w:t>
      </w:r>
      <w:r w:rsidRPr="001324DC">
        <w:t>тов, выполнятьнесложные практические расчёты.</w:t>
      </w:r>
    </w:p>
    <w:p w:rsidR="004C135D" w:rsidRPr="000024FB" w:rsidRDefault="004C135D" w:rsidP="000024FB">
      <w:pPr>
        <w:pStyle w:val="af1"/>
        <w:ind w:firstLine="0"/>
        <w:rPr>
          <w:iCs/>
        </w:rPr>
      </w:pPr>
      <w:r>
        <w:rPr>
          <w:b/>
          <w:i/>
          <w:iCs/>
        </w:rPr>
        <w:tab/>
      </w:r>
      <w:r w:rsidRPr="000024FB">
        <w:rPr>
          <w:iCs/>
        </w:rPr>
        <w:t>Ученик получит возможность:</w:t>
      </w:r>
    </w:p>
    <w:p w:rsidR="004C135D" w:rsidRPr="001324DC" w:rsidRDefault="004C135D" w:rsidP="000024FB">
      <w:pPr>
        <w:pStyle w:val="af1"/>
        <w:ind w:firstLine="0"/>
        <w:rPr>
          <w:i/>
        </w:rPr>
      </w:pPr>
      <w:r w:rsidRPr="001324DC">
        <w:rPr>
          <w:i/>
        </w:rPr>
        <w:t>1) познакомиться с позиционными системами счисленияс основаниями, отли</w:t>
      </w:r>
      <w:r w:rsidRPr="001324DC">
        <w:rPr>
          <w:i/>
        </w:rPr>
        <w:t>ч</w:t>
      </w:r>
      <w:r w:rsidRPr="001324DC">
        <w:rPr>
          <w:i/>
        </w:rPr>
        <w:t>ными от 10;</w:t>
      </w:r>
    </w:p>
    <w:p w:rsidR="004C135D" w:rsidRPr="001324DC" w:rsidRDefault="004C135D" w:rsidP="000024FB">
      <w:pPr>
        <w:pStyle w:val="af1"/>
        <w:ind w:firstLine="0"/>
        <w:rPr>
          <w:i/>
        </w:rPr>
      </w:pPr>
      <w:r w:rsidRPr="001324DC">
        <w:rPr>
          <w:i/>
        </w:rPr>
        <w:t>2) углубить и развить представления о натуральных числахи свойствах дел</w:t>
      </w:r>
      <w:r w:rsidRPr="001324DC">
        <w:rPr>
          <w:i/>
        </w:rPr>
        <w:t>и</w:t>
      </w:r>
      <w:r w:rsidRPr="001324DC">
        <w:rPr>
          <w:i/>
        </w:rPr>
        <w:t>мости;</w:t>
      </w:r>
    </w:p>
    <w:p w:rsidR="004C135D" w:rsidRPr="001324DC" w:rsidRDefault="004C135D" w:rsidP="000024FB">
      <w:pPr>
        <w:pStyle w:val="af1"/>
        <w:ind w:firstLine="0"/>
        <w:rPr>
          <w:i/>
        </w:rPr>
      </w:pPr>
      <w:r w:rsidRPr="001324DC">
        <w:rPr>
          <w:i/>
        </w:rPr>
        <w:lastRenderedPageBreak/>
        <w:t>3) научиться использовать приёмы, рационализирующиевычисления, приобр</w:t>
      </w:r>
      <w:r w:rsidRPr="001324DC">
        <w:rPr>
          <w:i/>
        </w:rPr>
        <w:t>е</w:t>
      </w:r>
      <w:r w:rsidRPr="001324DC">
        <w:rPr>
          <w:i/>
        </w:rPr>
        <w:t>сти привычку контролировать вычисления, выбирая подходящий для ситуации способ.</w:t>
      </w:r>
    </w:p>
    <w:p w:rsidR="004C135D" w:rsidRPr="001324DC" w:rsidRDefault="004C135D" w:rsidP="000024FB">
      <w:pPr>
        <w:pStyle w:val="af1"/>
        <w:ind w:firstLine="0"/>
        <w:rPr>
          <w:b/>
        </w:rPr>
      </w:pPr>
      <w:r>
        <w:rPr>
          <w:b/>
        </w:rPr>
        <w:tab/>
      </w:r>
      <w:r w:rsidRPr="001324DC">
        <w:rPr>
          <w:b/>
        </w:rPr>
        <w:t>ДЕЙСТВИТЕЛЬНЫЕ ЧИСЛА</w:t>
      </w:r>
    </w:p>
    <w:p w:rsidR="004C135D" w:rsidRPr="000024FB" w:rsidRDefault="004C135D" w:rsidP="000024FB">
      <w:pPr>
        <w:pStyle w:val="af1"/>
        <w:ind w:firstLine="0"/>
        <w:rPr>
          <w:iCs/>
        </w:rPr>
      </w:pPr>
      <w:r>
        <w:rPr>
          <w:b/>
          <w:iCs/>
        </w:rPr>
        <w:tab/>
      </w:r>
      <w:r w:rsidRPr="000024FB">
        <w:rPr>
          <w:iCs/>
        </w:rPr>
        <w:t>Ученик научится:</w:t>
      </w:r>
    </w:p>
    <w:p w:rsidR="004C135D" w:rsidRPr="001324DC" w:rsidRDefault="004C135D" w:rsidP="000024FB">
      <w:pPr>
        <w:pStyle w:val="af1"/>
        <w:ind w:firstLine="0"/>
      </w:pPr>
      <w:r w:rsidRPr="001324DC">
        <w:t>использовать начальные представления о множестве действительных чисел.</w:t>
      </w:r>
    </w:p>
    <w:p w:rsidR="004C135D" w:rsidRPr="000024FB" w:rsidRDefault="004C135D" w:rsidP="000024FB">
      <w:pPr>
        <w:pStyle w:val="af1"/>
        <w:ind w:firstLine="0"/>
        <w:rPr>
          <w:iCs/>
        </w:rPr>
      </w:pPr>
      <w:r>
        <w:rPr>
          <w:b/>
          <w:i/>
          <w:iCs/>
        </w:rPr>
        <w:tab/>
      </w:r>
      <w:r w:rsidRPr="000024FB">
        <w:rPr>
          <w:iCs/>
        </w:rPr>
        <w:t>Ученик получит возможность:</w:t>
      </w:r>
    </w:p>
    <w:p w:rsidR="004C135D" w:rsidRPr="001324DC" w:rsidRDefault="004C135D" w:rsidP="000024FB">
      <w:pPr>
        <w:pStyle w:val="af1"/>
        <w:ind w:firstLine="0"/>
        <w:rPr>
          <w:i/>
        </w:rPr>
      </w:pPr>
      <w:r w:rsidRPr="001324DC">
        <w:rPr>
          <w:i/>
        </w:rPr>
        <w:t>1) развить представление о числе и числовых системах отнатуральных до де</w:t>
      </w:r>
      <w:r w:rsidRPr="001324DC">
        <w:rPr>
          <w:i/>
        </w:rPr>
        <w:t>й</w:t>
      </w:r>
      <w:r w:rsidRPr="001324DC">
        <w:rPr>
          <w:i/>
        </w:rPr>
        <w:t>ствительных чисел; о роли вычисленийв человеческой практике;</w:t>
      </w:r>
    </w:p>
    <w:p w:rsidR="004C135D" w:rsidRPr="001324DC" w:rsidRDefault="004C135D" w:rsidP="000024FB">
      <w:pPr>
        <w:pStyle w:val="af1"/>
        <w:ind w:firstLine="0"/>
        <w:rPr>
          <w:i/>
        </w:rPr>
      </w:pPr>
      <w:r w:rsidRPr="001324DC">
        <w:rPr>
          <w:i/>
        </w:rPr>
        <w:t>2) развить и углубить знания о десятичной записи действительных чисел (п</w:t>
      </w:r>
      <w:r w:rsidRPr="001324DC">
        <w:rPr>
          <w:i/>
        </w:rPr>
        <w:t>е</w:t>
      </w:r>
      <w:r w:rsidRPr="001324DC">
        <w:rPr>
          <w:i/>
        </w:rPr>
        <w:t>риодические и непериодические дроби).</w:t>
      </w:r>
    </w:p>
    <w:p w:rsidR="004C135D" w:rsidRPr="001324DC" w:rsidRDefault="004C135D" w:rsidP="000024FB">
      <w:pPr>
        <w:pStyle w:val="af1"/>
        <w:ind w:firstLine="0"/>
        <w:rPr>
          <w:b/>
        </w:rPr>
      </w:pPr>
      <w:r>
        <w:rPr>
          <w:b/>
        </w:rPr>
        <w:tab/>
      </w:r>
      <w:r w:rsidRPr="001324DC">
        <w:rPr>
          <w:b/>
        </w:rPr>
        <w:t>ИЗМЕРЕНИЯ, ПРИБЛИЖЕНИЯ, ОЦЕНКИ</w:t>
      </w:r>
    </w:p>
    <w:p w:rsidR="004C135D" w:rsidRPr="000024FB" w:rsidRDefault="004C135D" w:rsidP="000024FB">
      <w:pPr>
        <w:pStyle w:val="af1"/>
        <w:ind w:firstLine="0"/>
        <w:rPr>
          <w:iCs/>
        </w:rPr>
      </w:pPr>
      <w:r>
        <w:rPr>
          <w:b/>
          <w:iCs/>
        </w:rPr>
        <w:tab/>
      </w:r>
      <w:r w:rsidRPr="000024FB">
        <w:rPr>
          <w:iCs/>
        </w:rPr>
        <w:t>Ученик научится:</w:t>
      </w:r>
    </w:p>
    <w:p w:rsidR="004C135D" w:rsidRPr="001324DC" w:rsidRDefault="004C135D" w:rsidP="000024FB">
      <w:pPr>
        <w:pStyle w:val="af1"/>
        <w:ind w:firstLine="0"/>
      </w:pPr>
      <w:r w:rsidRPr="001324DC">
        <w:t>использовать в ходе решения задач элементарные представления, связанные с приближёнными значениями величин.</w:t>
      </w:r>
    </w:p>
    <w:p w:rsidR="004C135D" w:rsidRPr="000024FB" w:rsidRDefault="004C135D" w:rsidP="000024FB">
      <w:pPr>
        <w:pStyle w:val="af1"/>
        <w:ind w:firstLine="0"/>
        <w:rPr>
          <w:iCs/>
        </w:rPr>
      </w:pPr>
      <w:r>
        <w:rPr>
          <w:b/>
          <w:i/>
          <w:iCs/>
        </w:rPr>
        <w:tab/>
      </w:r>
      <w:r w:rsidRPr="000024FB">
        <w:rPr>
          <w:iCs/>
        </w:rPr>
        <w:t>Ученик получит возможность:</w:t>
      </w:r>
    </w:p>
    <w:p w:rsidR="004C135D" w:rsidRPr="001324DC" w:rsidRDefault="004C135D" w:rsidP="000024FB">
      <w:pPr>
        <w:pStyle w:val="af1"/>
        <w:ind w:firstLine="0"/>
        <w:rPr>
          <w:i/>
        </w:rPr>
      </w:pPr>
      <w:r w:rsidRPr="001324DC">
        <w:rPr>
          <w:i/>
        </w:rPr>
        <w:t>1) понять, что числовые данные, которые используются дляхарактеристики объектов окружающего мира, являются преимущественно приближёнными, что по записи приближённых значений, содержащихся в информационных и</w:t>
      </w:r>
      <w:r w:rsidRPr="001324DC">
        <w:rPr>
          <w:i/>
        </w:rPr>
        <w:t>с</w:t>
      </w:r>
      <w:r w:rsidRPr="001324DC">
        <w:rPr>
          <w:i/>
        </w:rPr>
        <w:t>точниках,можно судить о погрешности приближения;</w:t>
      </w:r>
    </w:p>
    <w:p w:rsidR="004C135D" w:rsidRPr="001324DC" w:rsidRDefault="004C135D" w:rsidP="000024FB">
      <w:pPr>
        <w:pStyle w:val="af1"/>
        <w:ind w:firstLine="0"/>
        <w:rPr>
          <w:i/>
        </w:rPr>
      </w:pPr>
      <w:r w:rsidRPr="001324DC">
        <w:rPr>
          <w:i/>
        </w:rPr>
        <w:t>2) понять, что погрешность результата вычислений должнабыть соизмерима с погрешностью исходных данных.</w:t>
      </w:r>
    </w:p>
    <w:p w:rsidR="004C135D" w:rsidRPr="001324DC" w:rsidRDefault="004C135D" w:rsidP="000024FB">
      <w:pPr>
        <w:pStyle w:val="af1"/>
        <w:ind w:firstLine="0"/>
        <w:rPr>
          <w:b/>
        </w:rPr>
      </w:pPr>
      <w:r>
        <w:rPr>
          <w:b/>
        </w:rPr>
        <w:tab/>
      </w:r>
      <w:r w:rsidRPr="001324DC">
        <w:rPr>
          <w:b/>
        </w:rPr>
        <w:t>НАГЛЯДНАЯ ГЕОМЕТРИЯ</w:t>
      </w:r>
    </w:p>
    <w:p w:rsidR="004C135D" w:rsidRPr="000024FB" w:rsidRDefault="004C135D" w:rsidP="000024FB">
      <w:pPr>
        <w:pStyle w:val="af1"/>
        <w:ind w:firstLine="0"/>
        <w:rPr>
          <w:iCs/>
        </w:rPr>
      </w:pPr>
      <w:r>
        <w:rPr>
          <w:b/>
          <w:iCs/>
        </w:rPr>
        <w:tab/>
      </w:r>
      <w:r w:rsidRPr="000024FB">
        <w:rPr>
          <w:iCs/>
        </w:rPr>
        <w:t>Ученик научится:</w:t>
      </w:r>
    </w:p>
    <w:p w:rsidR="004C135D" w:rsidRPr="001324DC" w:rsidRDefault="004C135D" w:rsidP="000024FB">
      <w:pPr>
        <w:pStyle w:val="af1"/>
        <w:ind w:firstLine="0"/>
      </w:pPr>
      <w:r w:rsidRPr="001324DC">
        <w:t>1) распознавать на чертежах, рисунках, моделях и в окружающем мире плоские и пространственные геометрическиефигуры;</w:t>
      </w:r>
    </w:p>
    <w:p w:rsidR="004C135D" w:rsidRPr="001324DC" w:rsidRDefault="004C135D" w:rsidP="000024FB">
      <w:pPr>
        <w:pStyle w:val="af1"/>
        <w:ind w:firstLine="0"/>
      </w:pPr>
      <w:r w:rsidRPr="001324DC">
        <w:t>2) распознавать развёртки куба, прямоугольного параллелепипеда, правильной пирамиды, цилиндра и конуса;</w:t>
      </w:r>
    </w:p>
    <w:p w:rsidR="004C135D" w:rsidRPr="001324DC" w:rsidRDefault="004C135D" w:rsidP="000024FB">
      <w:pPr>
        <w:pStyle w:val="af1"/>
        <w:ind w:firstLine="0"/>
      </w:pPr>
      <w:r w:rsidRPr="001324DC">
        <w:t>3) строить развёртки куба и прямоугольного параллелепипеда;</w:t>
      </w:r>
    </w:p>
    <w:p w:rsidR="004C135D" w:rsidRPr="001324DC" w:rsidRDefault="004C135D" w:rsidP="000024FB">
      <w:pPr>
        <w:pStyle w:val="af1"/>
        <w:ind w:firstLine="0"/>
      </w:pPr>
      <w:r w:rsidRPr="001324DC">
        <w:t>4) определять по линейным размерам развёртки фигурылинейные размеры с</w:t>
      </w:r>
      <w:r w:rsidRPr="001324DC">
        <w:t>а</w:t>
      </w:r>
      <w:r w:rsidRPr="001324DC">
        <w:t>мой фигуры и наоборот;</w:t>
      </w:r>
    </w:p>
    <w:p w:rsidR="004C135D" w:rsidRPr="001324DC" w:rsidRDefault="004C135D" w:rsidP="000024FB">
      <w:pPr>
        <w:pStyle w:val="af1"/>
        <w:ind w:firstLine="0"/>
      </w:pPr>
      <w:r w:rsidRPr="001324DC">
        <w:t>5) вычислять объём прямоугольного параллелепипеда.</w:t>
      </w:r>
    </w:p>
    <w:p w:rsidR="004C135D" w:rsidRPr="000024FB" w:rsidRDefault="004C135D" w:rsidP="000024FB">
      <w:pPr>
        <w:pStyle w:val="af1"/>
        <w:ind w:firstLine="0"/>
        <w:rPr>
          <w:iCs/>
        </w:rPr>
      </w:pPr>
      <w:r>
        <w:rPr>
          <w:b/>
          <w:i/>
          <w:iCs/>
        </w:rPr>
        <w:tab/>
      </w:r>
      <w:r w:rsidRPr="000024FB">
        <w:rPr>
          <w:iCs/>
        </w:rPr>
        <w:t>Ученик получит возможность:</w:t>
      </w:r>
    </w:p>
    <w:p w:rsidR="004C135D" w:rsidRPr="001324DC" w:rsidRDefault="004C135D" w:rsidP="000024FB">
      <w:pPr>
        <w:pStyle w:val="af1"/>
        <w:ind w:firstLine="0"/>
        <w:rPr>
          <w:i/>
        </w:rPr>
      </w:pPr>
      <w:r w:rsidRPr="001324DC">
        <w:rPr>
          <w:i/>
        </w:rPr>
        <w:t>1) вычислять объёмы пространственных геометрическихфигур, составленных из прямоугольных параллелепипедов;</w:t>
      </w:r>
    </w:p>
    <w:p w:rsidR="004C135D" w:rsidRPr="001324DC" w:rsidRDefault="004C135D" w:rsidP="000024FB">
      <w:pPr>
        <w:pStyle w:val="af1"/>
        <w:ind w:firstLine="0"/>
        <w:rPr>
          <w:i/>
        </w:rPr>
      </w:pPr>
      <w:r w:rsidRPr="001324DC">
        <w:rPr>
          <w:i/>
        </w:rPr>
        <w:t>2) углубить и развить представления о пространственныхгеометрических ф</w:t>
      </w:r>
      <w:r w:rsidRPr="001324DC">
        <w:rPr>
          <w:i/>
        </w:rPr>
        <w:t>и</w:t>
      </w:r>
      <w:r w:rsidRPr="001324DC">
        <w:rPr>
          <w:i/>
        </w:rPr>
        <w:t>гурах;</w:t>
      </w:r>
    </w:p>
    <w:p w:rsidR="004C135D" w:rsidRPr="001324DC" w:rsidRDefault="004C135D" w:rsidP="000024FB">
      <w:pPr>
        <w:pStyle w:val="af1"/>
        <w:ind w:firstLine="0"/>
        <w:rPr>
          <w:i/>
        </w:rPr>
      </w:pPr>
      <w:r w:rsidRPr="001324DC">
        <w:rPr>
          <w:i/>
        </w:rPr>
        <w:t>3) применять понятие развёртки для выполнения практических расчётов.</w:t>
      </w:r>
    </w:p>
    <w:p w:rsidR="004C135D" w:rsidRDefault="004C135D" w:rsidP="00C635FB">
      <w:pPr>
        <w:pStyle w:val="af1"/>
        <w:ind w:left="360" w:firstLine="0"/>
        <w:jc w:val="center"/>
        <w:rPr>
          <w:b/>
        </w:rPr>
      </w:pPr>
    </w:p>
    <w:p w:rsidR="00E2177F" w:rsidRDefault="00E2177F" w:rsidP="00C635FB">
      <w:pPr>
        <w:pStyle w:val="af1"/>
        <w:ind w:left="360" w:firstLine="0"/>
        <w:jc w:val="center"/>
        <w:rPr>
          <w:b/>
        </w:rPr>
      </w:pPr>
    </w:p>
    <w:p w:rsidR="00E2177F" w:rsidRDefault="00E2177F" w:rsidP="00C635FB">
      <w:pPr>
        <w:pStyle w:val="af1"/>
        <w:ind w:left="360" w:firstLine="0"/>
        <w:jc w:val="center"/>
        <w:rPr>
          <w:b/>
        </w:rPr>
      </w:pPr>
    </w:p>
    <w:p w:rsidR="00C379B5" w:rsidRDefault="00C379B5" w:rsidP="00C635FB">
      <w:pPr>
        <w:pStyle w:val="af1"/>
        <w:ind w:left="360" w:firstLine="0"/>
        <w:jc w:val="center"/>
        <w:rPr>
          <w:b/>
        </w:rPr>
      </w:pPr>
    </w:p>
    <w:p w:rsidR="00C379B5" w:rsidRDefault="00C379B5" w:rsidP="00C635FB">
      <w:pPr>
        <w:pStyle w:val="af1"/>
        <w:ind w:left="360" w:firstLine="0"/>
        <w:jc w:val="center"/>
        <w:rPr>
          <w:b/>
        </w:rPr>
      </w:pPr>
    </w:p>
    <w:p w:rsidR="00C635FB" w:rsidRDefault="00C635FB" w:rsidP="00C635FB">
      <w:pPr>
        <w:pStyle w:val="af1"/>
        <w:ind w:left="360" w:firstLine="0"/>
        <w:jc w:val="center"/>
        <w:rPr>
          <w:b/>
        </w:rPr>
      </w:pPr>
      <w:r w:rsidRPr="00C635FB">
        <w:rPr>
          <w:b/>
        </w:rPr>
        <w:t>АЛГЕБРА</w:t>
      </w:r>
    </w:p>
    <w:p w:rsidR="00C635FB" w:rsidRPr="009274DD" w:rsidRDefault="009274DD" w:rsidP="00C635FB">
      <w:pPr>
        <w:pStyle w:val="Style11"/>
        <w:widowControl/>
        <w:spacing w:before="91"/>
        <w:ind w:left="394"/>
        <w:jc w:val="both"/>
        <w:rPr>
          <w:rStyle w:val="FontStyle68"/>
          <w:b/>
          <w:i w:val="0"/>
          <w:sz w:val="28"/>
          <w:szCs w:val="28"/>
        </w:rPr>
      </w:pPr>
      <w:r>
        <w:rPr>
          <w:rStyle w:val="FontStyle68"/>
          <w:b/>
          <w:i w:val="0"/>
          <w:sz w:val="28"/>
          <w:szCs w:val="28"/>
        </w:rPr>
        <w:lastRenderedPageBreak/>
        <w:t>Л</w:t>
      </w:r>
      <w:r w:rsidR="00C635FB" w:rsidRPr="009274DD">
        <w:rPr>
          <w:rStyle w:val="FontStyle68"/>
          <w:b/>
          <w:i w:val="0"/>
          <w:sz w:val="28"/>
          <w:szCs w:val="28"/>
        </w:rPr>
        <w:t>ичностные:</w:t>
      </w:r>
    </w:p>
    <w:p w:rsidR="00C635FB" w:rsidRPr="005171DE" w:rsidRDefault="00C635FB" w:rsidP="00BC559F">
      <w:pPr>
        <w:pStyle w:val="Style100"/>
        <w:widowControl/>
        <w:numPr>
          <w:ilvl w:val="0"/>
          <w:numId w:val="303"/>
        </w:numPr>
        <w:tabs>
          <w:tab w:val="left" w:pos="0"/>
        </w:tabs>
        <w:spacing w:before="10" w:line="240" w:lineRule="auto"/>
        <w:ind w:left="0" w:firstLine="284"/>
        <w:rPr>
          <w:rStyle w:val="FontStyle61"/>
          <w:sz w:val="28"/>
          <w:szCs w:val="28"/>
        </w:rPr>
      </w:pPr>
      <w:r w:rsidRPr="005171DE">
        <w:rPr>
          <w:rStyle w:val="FontStyle61"/>
          <w:sz w:val="28"/>
          <w:szCs w:val="28"/>
        </w:rPr>
        <w:t>сформированность ответственного отношения к учению, готовность и способности обучающихся к саморазвитию и самообразованию на основе м</w:t>
      </w:r>
      <w:r w:rsidRPr="005171DE">
        <w:rPr>
          <w:rStyle w:val="FontStyle61"/>
          <w:sz w:val="28"/>
          <w:szCs w:val="28"/>
        </w:rPr>
        <w:t>о</w:t>
      </w:r>
      <w:r w:rsidRPr="005171DE">
        <w:rPr>
          <w:rStyle w:val="FontStyle61"/>
          <w:sz w:val="28"/>
          <w:szCs w:val="28"/>
        </w:rPr>
        <w:t>тивации к обучению и по</w:t>
      </w:r>
      <w:r w:rsidRPr="005171DE">
        <w:rPr>
          <w:rStyle w:val="FontStyle61"/>
          <w:sz w:val="28"/>
          <w:szCs w:val="28"/>
        </w:rPr>
        <w:softHyphen/>
        <w:t>знанию, выбору дальнейшего образования на базе ориен</w:t>
      </w:r>
      <w:r w:rsidRPr="005171DE">
        <w:rPr>
          <w:rStyle w:val="FontStyle61"/>
          <w:sz w:val="28"/>
          <w:szCs w:val="28"/>
        </w:rPr>
        <w:softHyphen/>
        <w:t>тировки в мире профессий и профессиональных предпо</w:t>
      </w:r>
      <w:r w:rsidRPr="005171DE">
        <w:rPr>
          <w:rStyle w:val="FontStyle61"/>
          <w:sz w:val="28"/>
          <w:szCs w:val="28"/>
        </w:rPr>
        <w:softHyphen/>
        <w:t>чтений, осозна</w:t>
      </w:r>
      <w:r w:rsidRPr="005171DE">
        <w:rPr>
          <w:rStyle w:val="FontStyle61"/>
          <w:sz w:val="28"/>
          <w:szCs w:val="28"/>
        </w:rPr>
        <w:t>н</w:t>
      </w:r>
      <w:r w:rsidRPr="005171DE">
        <w:rPr>
          <w:rStyle w:val="FontStyle61"/>
          <w:sz w:val="28"/>
          <w:szCs w:val="28"/>
        </w:rPr>
        <w:t>ному построению индивидуальной образо</w:t>
      </w:r>
      <w:r w:rsidRPr="005171DE">
        <w:rPr>
          <w:rStyle w:val="FontStyle61"/>
          <w:sz w:val="28"/>
          <w:szCs w:val="28"/>
        </w:rPr>
        <w:softHyphen/>
        <w:t>вательной траектории с учётом устойчивых познавательных интересов;</w:t>
      </w:r>
    </w:p>
    <w:p w:rsidR="00C635FB" w:rsidRPr="005171DE" w:rsidRDefault="008D6BC7" w:rsidP="00BC559F">
      <w:pPr>
        <w:pStyle w:val="Style100"/>
        <w:widowControl/>
        <w:numPr>
          <w:ilvl w:val="0"/>
          <w:numId w:val="303"/>
        </w:numPr>
        <w:tabs>
          <w:tab w:val="left" w:pos="533"/>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сформированность целостного мировоззрения, соответ</w:t>
      </w:r>
      <w:r w:rsidR="00C635FB" w:rsidRPr="005171DE">
        <w:rPr>
          <w:rStyle w:val="FontStyle61"/>
          <w:sz w:val="28"/>
          <w:szCs w:val="28"/>
        </w:rPr>
        <w:softHyphen/>
        <w:t>ствующего совр</w:t>
      </w:r>
      <w:r w:rsidR="00C635FB" w:rsidRPr="005171DE">
        <w:rPr>
          <w:rStyle w:val="FontStyle61"/>
          <w:sz w:val="28"/>
          <w:szCs w:val="28"/>
        </w:rPr>
        <w:t>е</w:t>
      </w:r>
      <w:r w:rsidR="00C635FB" w:rsidRPr="005171DE">
        <w:rPr>
          <w:rStyle w:val="FontStyle61"/>
          <w:sz w:val="28"/>
          <w:szCs w:val="28"/>
        </w:rPr>
        <w:t>менному уровню развития науки и обще</w:t>
      </w:r>
      <w:r w:rsidR="00C635FB" w:rsidRPr="005171DE">
        <w:rPr>
          <w:rStyle w:val="FontStyle61"/>
          <w:sz w:val="28"/>
          <w:szCs w:val="28"/>
        </w:rPr>
        <w:softHyphen/>
        <w:t>ственной практики;</w:t>
      </w:r>
    </w:p>
    <w:p w:rsidR="00C635FB" w:rsidRPr="005171DE" w:rsidRDefault="008D6BC7" w:rsidP="00BC559F">
      <w:pPr>
        <w:pStyle w:val="Style100"/>
        <w:widowControl/>
        <w:numPr>
          <w:ilvl w:val="0"/>
          <w:numId w:val="303"/>
        </w:numPr>
        <w:tabs>
          <w:tab w:val="left" w:pos="533"/>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сформированность коммуникативной компетентности в об</w:t>
      </w:r>
      <w:r w:rsidR="00C635FB" w:rsidRPr="005171DE">
        <w:rPr>
          <w:rStyle w:val="FontStyle61"/>
          <w:sz w:val="28"/>
          <w:szCs w:val="28"/>
        </w:rPr>
        <w:softHyphen/>
        <w:t>щении и с</w:t>
      </w:r>
      <w:r w:rsidR="00C635FB" w:rsidRPr="005171DE">
        <w:rPr>
          <w:rStyle w:val="FontStyle61"/>
          <w:sz w:val="28"/>
          <w:szCs w:val="28"/>
        </w:rPr>
        <w:t>о</w:t>
      </w:r>
      <w:r w:rsidR="00C635FB" w:rsidRPr="005171DE">
        <w:rPr>
          <w:rStyle w:val="FontStyle61"/>
          <w:sz w:val="28"/>
          <w:szCs w:val="28"/>
        </w:rPr>
        <w:t>трудничестве со сверстниками, старшими и младшими, в образовательной, о</w:t>
      </w:r>
      <w:r w:rsidR="00C635FB" w:rsidRPr="005171DE">
        <w:rPr>
          <w:rStyle w:val="FontStyle61"/>
          <w:sz w:val="28"/>
          <w:szCs w:val="28"/>
        </w:rPr>
        <w:t>б</w:t>
      </w:r>
      <w:r w:rsidR="00C635FB" w:rsidRPr="005171DE">
        <w:rPr>
          <w:rStyle w:val="FontStyle61"/>
          <w:sz w:val="28"/>
          <w:szCs w:val="28"/>
        </w:rPr>
        <w:t>щественно полезной, учебно-исследовательской, творческой и других видах де</w:t>
      </w:r>
      <w:r w:rsidR="00C635FB" w:rsidRPr="005171DE">
        <w:rPr>
          <w:rStyle w:val="FontStyle61"/>
          <w:sz w:val="28"/>
          <w:szCs w:val="28"/>
        </w:rPr>
        <w:softHyphen/>
        <w:t>ятельности;</w:t>
      </w:r>
    </w:p>
    <w:p w:rsidR="00C635FB" w:rsidRDefault="008D6BC7" w:rsidP="00BC559F">
      <w:pPr>
        <w:pStyle w:val="Style100"/>
        <w:widowControl/>
        <w:numPr>
          <w:ilvl w:val="0"/>
          <w:numId w:val="303"/>
        </w:numPr>
        <w:tabs>
          <w:tab w:val="left" w:pos="533"/>
        </w:tabs>
        <w:spacing w:before="10" w:line="240" w:lineRule="auto"/>
        <w:ind w:left="0" w:firstLine="284"/>
        <w:rPr>
          <w:rStyle w:val="FontStyle61"/>
          <w:sz w:val="28"/>
          <w:szCs w:val="28"/>
        </w:rPr>
      </w:pPr>
      <w:r>
        <w:rPr>
          <w:rStyle w:val="FontStyle61"/>
          <w:sz w:val="28"/>
          <w:szCs w:val="28"/>
        </w:rPr>
        <w:t xml:space="preserve"> </w:t>
      </w:r>
      <w:r w:rsidR="00C635FB" w:rsidRPr="00C635FB">
        <w:rPr>
          <w:rStyle w:val="FontStyle61"/>
          <w:sz w:val="28"/>
          <w:szCs w:val="28"/>
        </w:rPr>
        <w:t>умение ясно, точно, грамотно излагать свои мысли в уст</w:t>
      </w:r>
      <w:r w:rsidR="00C635FB" w:rsidRPr="00C635FB">
        <w:rPr>
          <w:rStyle w:val="FontStyle61"/>
          <w:sz w:val="28"/>
          <w:szCs w:val="28"/>
        </w:rPr>
        <w:softHyphen/>
        <w:t>ной и письменной речи, понимать смысл поставленной за</w:t>
      </w:r>
      <w:r w:rsidR="00C635FB" w:rsidRPr="00C635FB">
        <w:rPr>
          <w:rStyle w:val="FontStyle61"/>
          <w:sz w:val="28"/>
          <w:szCs w:val="28"/>
        </w:rPr>
        <w:softHyphen/>
        <w:t>дачи, выстраивать аргументацию, пр</w:t>
      </w:r>
      <w:r w:rsidR="00C635FB" w:rsidRPr="00C635FB">
        <w:rPr>
          <w:rStyle w:val="FontStyle61"/>
          <w:sz w:val="28"/>
          <w:szCs w:val="28"/>
        </w:rPr>
        <w:t>и</w:t>
      </w:r>
      <w:r w:rsidR="00C635FB" w:rsidRPr="00C635FB">
        <w:rPr>
          <w:rStyle w:val="FontStyle61"/>
          <w:sz w:val="28"/>
          <w:szCs w:val="28"/>
        </w:rPr>
        <w:t>водить примеры и контрпримеры;</w:t>
      </w:r>
    </w:p>
    <w:p w:rsidR="00C635FB" w:rsidRPr="00C635FB" w:rsidRDefault="008D6BC7" w:rsidP="00BC559F">
      <w:pPr>
        <w:pStyle w:val="Style100"/>
        <w:widowControl/>
        <w:numPr>
          <w:ilvl w:val="0"/>
          <w:numId w:val="303"/>
        </w:numPr>
        <w:tabs>
          <w:tab w:val="left" w:pos="533"/>
        </w:tabs>
        <w:spacing w:before="10" w:line="240" w:lineRule="auto"/>
        <w:ind w:left="0" w:firstLine="284"/>
        <w:rPr>
          <w:rStyle w:val="FontStyle61"/>
          <w:sz w:val="28"/>
          <w:szCs w:val="28"/>
        </w:rPr>
      </w:pPr>
      <w:r>
        <w:rPr>
          <w:rStyle w:val="FontStyle61"/>
          <w:sz w:val="28"/>
          <w:szCs w:val="28"/>
        </w:rPr>
        <w:t xml:space="preserve"> </w:t>
      </w:r>
      <w:r w:rsidR="00C635FB" w:rsidRPr="00C635FB">
        <w:rPr>
          <w:rStyle w:val="FontStyle61"/>
          <w:sz w:val="28"/>
          <w:szCs w:val="28"/>
        </w:rPr>
        <w:t>представление о математической науке как сфере челове</w:t>
      </w:r>
      <w:r w:rsidR="00C635FB" w:rsidRPr="00C635FB">
        <w:rPr>
          <w:rStyle w:val="FontStyle61"/>
          <w:sz w:val="28"/>
          <w:szCs w:val="28"/>
        </w:rPr>
        <w:softHyphen/>
        <w:t>ческой деятельн</w:t>
      </w:r>
      <w:r w:rsidR="00C635FB" w:rsidRPr="00C635FB">
        <w:rPr>
          <w:rStyle w:val="FontStyle61"/>
          <w:sz w:val="28"/>
          <w:szCs w:val="28"/>
        </w:rPr>
        <w:t>о</w:t>
      </w:r>
      <w:r w:rsidR="00C635FB" w:rsidRPr="00C635FB">
        <w:rPr>
          <w:rStyle w:val="FontStyle61"/>
          <w:sz w:val="28"/>
          <w:szCs w:val="28"/>
        </w:rPr>
        <w:t>сти, об этапах её развития, о её значимо</w:t>
      </w:r>
      <w:r w:rsidR="00C635FB" w:rsidRPr="00C635FB">
        <w:rPr>
          <w:rStyle w:val="FontStyle61"/>
          <w:sz w:val="28"/>
          <w:szCs w:val="28"/>
        </w:rPr>
        <w:softHyphen/>
        <w:t>сти для развития цивилизации;</w:t>
      </w:r>
    </w:p>
    <w:p w:rsidR="00C635FB" w:rsidRPr="005171DE" w:rsidRDefault="00C635FB" w:rsidP="00BC559F">
      <w:pPr>
        <w:pStyle w:val="Style100"/>
        <w:widowControl/>
        <w:numPr>
          <w:ilvl w:val="0"/>
          <w:numId w:val="303"/>
        </w:numPr>
        <w:tabs>
          <w:tab w:val="left" w:pos="426"/>
        </w:tabs>
        <w:spacing w:before="5" w:line="240" w:lineRule="auto"/>
        <w:ind w:left="0" w:firstLine="284"/>
        <w:rPr>
          <w:rStyle w:val="FontStyle61"/>
          <w:sz w:val="28"/>
          <w:szCs w:val="28"/>
        </w:rPr>
      </w:pPr>
      <w:r w:rsidRPr="005171DE">
        <w:rPr>
          <w:rStyle w:val="FontStyle61"/>
          <w:sz w:val="28"/>
          <w:szCs w:val="28"/>
        </w:rPr>
        <w:t>критичность мышления, умение распознавать логически некорректные высказывания, отличать гипотезу от факта;</w:t>
      </w:r>
    </w:p>
    <w:p w:rsidR="00C635FB" w:rsidRPr="005171DE" w:rsidRDefault="00C635FB" w:rsidP="00BC559F">
      <w:pPr>
        <w:pStyle w:val="Style100"/>
        <w:widowControl/>
        <w:numPr>
          <w:ilvl w:val="0"/>
          <w:numId w:val="303"/>
        </w:numPr>
        <w:tabs>
          <w:tab w:val="left" w:pos="426"/>
        </w:tabs>
        <w:spacing w:line="240" w:lineRule="auto"/>
        <w:ind w:left="0" w:firstLine="284"/>
        <w:rPr>
          <w:rStyle w:val="FontStyle61"/>
          <w:sz w:val="28"/>
          <w:szCs w:val="28"/>
        </w:rPr>
      </w:pPr>
      <w:r w:rsidRPr="005171DE">
        <w:rPr>
          <w:rStyle w:val="FontStyle61"/>
          <w:sz w:val="28"/>
          <w:szCs w:val="28"/>
        </w:rPr>
        <w:t>креативность мышления, инициатива, находчивость, ак</w:t>
      </w:r>
      <w:r w:rsidRPr="005171DE">
        <w:rPr>
          <w:rStyle w:val="FontStyle61"/>
          <w:sz w:val="28"/>
          <w:szCs w:val="28"/>
        </w:rPr>
        <w:softHyphen/>
        <w:t>тивность при р</w:t>
      </w:r>
      <w:r w:rsidRPr="005171DE">
        <w:rPr>
          <w:rStyle w:val="FontStyle61"/>
          <w:sz w:val="28"/>
          <w:szCs w:val="28"/>
        </w:rPr>
        <w:t>е</w:t>
      </w:r>
      <w:r w:rsidRPr="005171DE">
        <w:rPr>
          <w:rStyle w:val="FontStyle61"/>
          <w:sz w:val="28"/>
          <w:szCs w:val="28"/>
        </w:rPr>
        <w:t>шении алгебраических задач;</w:t>
      </w:r>
    </w:p>
    <w:p w:rsidR="00C635FB" w:rsidRPr="005171DE" w:rsidRDefault="00C635FB" w:rsidP="00BC559F">
      <w:pPr>
        <w:pStyle w:val="Style100"/>
        <w:widowControl/>
        <w:numPr>
          <w:ilvl w:val="0"/>
          <w:numId w:val="303"/>
        </w:numPr>
        <w:tabs>
          <w:tab w:val="left" w:pos="426"/>
        </w:tabs>
        <w:spacing w:line="240" w:lineRule="auto"/>
        <w:ind w:left="0" w:firstLine="284"/>
        <w:rPr>
          <w:rStyle w:val="FontStyle61"/>
          <w:sz w:val="28"/>
          <w:szCs w:val="28"/>
        </w:rPr>
      </w:pPr>
      <w:r w:rsidRPr="005171DE">
        <w:rPr>
          <w:rStyle w:val="FontStyle61"/>
          <w:sz w:val="28"/>
          <w:szCs w:val="28"/>
        </w:rPr>
        <w:t>умение контролировать процесс и результат учебной мате</w:t>
      </w:r>
      <w:r w:rsidRPr="005171DE">
        <w:rPr>
          <w:rStyle w:val="FontStyle61"/>
          <w:sz w:val="28"/>
          <w:szCs w:val="28"/>
        </w:rPr>
        <w:softHyphen/>
        <w:t>матической де</w:t>
      </w:r>
      <w:r w:rsidRPr="005171DE">
        <w:rPr>
          <w:rStyle w:val="FontStyle61"/>
          <w:sz w:val="28"/>
          <w:szCs w:val="28"/>
        </w:rPr>
        <w:t>я</w:t>
      </w:r>
      <w:r w:rsidRPr="005171DE">
        <w:rPr>
          <w:rStyle w:val="FontStyle61"/>
          <w:sz w:val="28"/>
          <w:szCs w:val="28"/>
        </w:rPr>
        <w:t>тельности;</w:t>
      </w:r>
    </w:p>
    <w:p w:rsidR="00C635FB" w:rsidRPr="005171DE" w:rsidRDefault="00C635FB" w:rsidP="00BC559F">
      <w:pPr>
        <w:pStyle w:val="Style100"/>
        <w:widowControl/>
        <w:numPr>
          <w:ilvl w:val="0"/>
          <w:numId w:val="303"/>
        </w:numPr>
        <w:tabs>
          <w:tab w:val="left" w:pos="426"/>
        </w:tabs>
        <w:spacing w:before="10" w:line="240" w:lineRule="auto"/>
        <w:ind w:left="0" w:firstLine="284"/>
        <w:rPr>
          <w:rStyle w:val="FontStyle61"/>
          <w:sz w:val="28"/>
          <w:szCs w:val="28"/>
        </w:rPr>
      </w:pPr>
      <w:r w:rsidRPr="005171DE">
        <w:rPr>
          <w:rStyle w:val="FontStyle61"/>
          <w:sz w:val="28"/>
          <w:szCs w:val="28"/>
        </w:rPr>
        <w:t>способность к эмоциональному восприятию математиче</w:t>
      </w:r>
      <w:r w:rsidRPr="005171DE">
        <w:rPr>
          <w:rStyle w:val="FontStyle61"/>
          <w:sz w:val="28"/>
          <w:szCs w:val="28"/>
        </w:rPr>
        <w:softHyphen/>
        <w:t>ских объектов, задач, решений, рассуждений.</w:t>
      </w:r>
    </w:p>
    <w:p w:rsidR="00C635FB" w:rsidRPr="009274DD" w:rsidRDefault="009274DD" w:rsidP="00C635FB">
      <w:pPr>
        <w:pStyle w:val="Style11"/>
        <w:widowControl/>
        <w:spacing w:before="125"/>
        <w:ind w:left="278"/>
        <w:jc w:val="both"/>
        <w:rPr>
          <w:rStyle w:val="FontStyle68"/>
          <w:b/>
          <w:i w:val="0"/>
          <w:sz w:val="28"/>
          <w:szCs w:val="28"/>
        </w:rPr>
      </w:pPr>
      <w:r>
        <w:rPr>
          <w:rStyle w:val="FontStyle68"/>
          <w:b/>
          <w:i w:val="0"/>
          <w:sz w:val="28"/>
          <w:szCs w:val="28"/>
        </w:rPr>
        <w:t>М</w:t>
      </w:r>
      <w:r w:rsidR="00C635FB" w:rsidRPr="009274DD">
        <w:rPr>
          <w:rStyle w:val="FontStyle68"/>
          <w:b/>
          <w:i w:val="0"/>
          <w:sz w:val="28"/>
          <w:szCs w:val="28"/>
        </w:rPr>
        <w:t>етапредметные:</w:t>
      </w:r>
    </w:p>
    <w:p w:rsidR="00C635FB" w:rsidRPr="005171DE" w:rsidRDefault="00C635FB" w:rsidP="00BC559F">
      <w:pPr>
        <w:pStyle w:val="Style100"/>
        <w:widowControl/>
        <w:numPr>
          <w:ilvl w:val="0"/>
          <w:numId w:val="304"/>
        </w:numPr>
        <w:tabs>
          <w:tab w:val="left" w:pos="0"/>
        </w:tabs>
        <w:spacing w:before="72" w:line="240" w:lineRule="auto"/>
        <w:ind w:left="0" w:firstLine="284"/>
        <w:rPr>
          <w:rStyle w:val="FontStyle61"/>
          <w:sz w:val="28"/>
          <w:szCs w:val="28"/>
        </w:rPr>
      </w:pPr>
      <w:r w:rsidRPr="005171DE">
        <w:rPr>
          <w:rStyle w:val="FontStyle61"/>
          <w:sz w:val="28"/>
          <w:szCs w:val="28"/>
        </w:rPr>
        <w:t>умение самостоятельно планировать альтернативные пути достижения целей, осознанно выбирать наиболее эффек</w:t>
      </w:r>
      <w:r w:rsidRPr="005171DE">
        <w:rPr>
          <w:rStyle w:val="FontStyle61"/>
          <w:sz w:val="28"/>
          <w:szCs w:val="28"/>
        </w:rPr>
        <w:softHyphen/>
        <w:t>тивные способы решения учебных и познавательных задач;</w:t>
      </w:r>
    </w:p>
    <w:p w:rsidR="00C635FB" w:rsidRPr="005171DE" w:rsidRDefault="00C635FB" w:rsidP="00BC559F">
      <w:pPr>
        <w:pStyle w:val="Style100"/>
        <w:widowControl/>
        <w:numPr>
          <w:ilvl w:val="0"/>
          <w:numId w:val="304"/>
        </w:numPr>
        <w:tabs>
          <w:tab w:val="left" w:pos="0"/>
        </w:tabs>
        <w:spacing w:line="240" w:lineRule="auto"/>
        <w:ind w:left="0" w:firstLine="284"/>
        <w:rPr>
          <w:rStyle w:val="FontStyle61"/>
          <w:sz w:val="28"/>
          <w:szCs w:val="28"/>
        </w:rPr>
      </w:pPr>
      <w:r w:rsidRPr="005171DE">
        <w:rPr>
          <w:rStyle w:val="FontStyle61"/>
          <w:sz w:val="28"/>
          <w:szCs w:val="28"/>
        </w:rPr>
        <w:t>умение осуществлять контроль по результату и по способу действия на уровне произвольного внимания и вносить не</w:t>
      </w:r>
      <w:r w:rsidRPr="005171DE">
        <w:rPr>
          <w:rStyle w:val="FontStyle61"/>
          <w:sz w:val="28"/>
          <w:szCs w:val="28"/>
        </w:rPr>
        <w:softHyphen/>
        <w:t>обходимые коррективы;</w:t>
      </w:r>
    </w:p>
    <w:p w:rsidR="00C635FB" w:rsidRPr="005171DE" w:rsidRDefault="00C635FB" w:rsidP="00BC559F">
      <w:pPr>
        <w:pStyle w:val="Style100"/>
        <w:widowControl/>
        <w:numPr>
          <w:ilvl w:val="0"/>
          <w:numId w:val="304"/>
        </w:numPr>
        <w:tabs>
          <w:tab w:val="left" w:pos="0"/>
        </w:tabs>
        <w:spacing w:before="10" w:line="240" w:lineRule="auto"/>
        <w:ind w:left="0" w:firstLine="284"/>
        <w:rPr>
          <w:rStyle w:val="FontStyle61"/>
          <w:sz w:val="28"/>
          <w:szCs w:val="28"/>
        </w:rPr>
      </w:pPr>
      <w:r w:rsidRPr="005171DE">
        <w:rPr>
          <w:rStyle w:val="FontStyle61"/>
          <w:sz w:val="28"/>
          <w:szCs w:val="28"/>
        </w:rPr>
        <w:t>умение адекватно оценивать правильность или ошибоч</w:t>
      </w:r>
      <w:r w:rsidRPr="005171DE">
        <w:rPr>
          <w:rStyle w:val="FontStyle61"/>
          <w:sz w:val="28"/>
          <w:szCs w:val="28"/>
        </w:rPr>
        <w:softHyphen/>
        <w:t>ность выполнения учебной задачи, её объективную труд</w:t>
      </w:r>
      <w:r w:rsidRPr="005171DE">
        <w:rPr>
          <w:rStyle w:val="FontStyle61"/>
          <w:sz w:val="28"/>
          <w:szCs w:val="28"/>
        </w:rPr>
        <w:softHyphen/>
        <w:t>ность и собственные возможности её р</w:t>
      </w:r>
      <w:r w:rsidRPr="005171DE">
        <w:rPr>
          <w:rStyle w:val="FontStyle61"/>
          <w:sz w:val="28"/>
          <w:szCs w:val="28"/>
        </w:rPr>
        <w:t>е</w:t>
      </w:r>
      <w:r w:rsidRPr="005171DE">
        <w:rPr>
          <w:rStyle w:val="FontStyle61"/>
          <w:sz w:val="28"/>
          <w:szCs w:val="28"/>
        </w:rPr>
        <w:t>шения;</w:t>
      </w:r>
    </w:p>
    <w:p w:rsidR="00C635FB" w:rsidRPr="005171DE" w:rsidRDefault="00C635FB" w:rsidP="00BC559F">
      <w:pPr>
        <w:pStyle w:val="Style100"/>
        <w:widowControl/>
        <w:numPr>
          <w:ilvl w:val="0"/>
          <w:numId w:val="304"/>
        </w:numPr>
        <w:tabs>
          <w:tab w:val="left" w:pos="0"/>
        </w:tabs>
        <w:spacing w:line="240" w:lineRule="auto"/>
        <w:ind w:left="0" w:firstLine="284"/>
        <w:rPr>
          <w:rStyle w:val="FontStyle61"/>
          <w:sz w:val="28"/>
          <w:szCs w:val="28"/>
        </w:rPr>
      </w:pPr>
      <w:r w:rsidRPr="005171DE">
        <w:rPr>
          <w:rStyle w:val="FontStyle61"/>
          <w:sz w:val="28"/>
          <w:szCs w:val="28"/>
        </w:rPr>
        <w:t>осознанное владение логическими действиями определе</w:t>
      </w:r>
      <w:r w:rsidRPr="005171DE">
        <w:rPr>
          <w:rStyle w:val="FontStyle61"/>
          <w:sz w:val="28"/>
          <w:szCs w:val="28"/>
        </w:rPr>
        <w:softHyphen/>
        <w:t>ния понятий, обобщения, установления аналогий, класси</w:t>
      </w:r>
      <w:r w:rsidRPr="005171DE">
        <w:rPr>
          <w:rStyle w:val="FontStyle61"/>
          <w:sz w:val="28"/>
          <w:szCs w:val="28"/>
        </w:rPr>
        <w:softHyphen/>
        <w:t>фикации на основе самостоятельн</w:t>
      </w:r>
      <w:r w:rsidRPr="005171DE">
        <w:rPr>
          <w:rStyle w:val="FontStyle61"/>
          <w:sz w:val="28"/>
          <w:szCs w:val="28"/>
        </w:rPr>
        <w:t>о</w:t>
      </w:r>
      <w:r w:rsidRPr="005171DE">
        <w:rPr>
          <w:rStyle w:val="FontStyle61"/>
          <w:sz w:val="28"/>
          <w:szCs w:val="28"/>
        </w:rPr>
        <w:t>го выбора оснований и критериев, установления родо-видовых связей;</w:t>
      </w:r>
    </w:p>
    <w:p w:rsidR="00C635FB" w:rsidRPr="005171DE" w:rsidRDefault="00C635FB" w:rsidP="00BC559F">
      <w:pPr>
        <w:pStyle w:val="Style100"/>
        <w:widowControl/>
        <w:numPr>
          <w:ilvl w:val="0"/>
          <w:numId w:val="304"/>
        </w:numPr>
        <w:tabs>
          <w:tab w:val="left" w:pos="0"/>
        </w:tabs>
        <w:spacing w:line="240" w:lineRule="auto"/>
        <w:ind w:left="0" w:firstLine="284"/>
        <w:rPr>
          <w:rStyle w:val="FontStyle61"/>
          <w:sz w:val="28"/>
          <w:szCs w:val="28"/>
        </w:rPr>
      </w:pPr>
      <w:r w:rsidRPr="005171DE">
        <w:rPr>
          <w:rStyle w:val="FontStyle61"/>
          <w:sz w:val="28"/>
          <w:szCs w:val="28"/>
        </w:rPr>
        <w:t>умение устанавливать причинно-следственные связи; стро</w:t>
      </w:r>
      <w:r w:rsidRPr="005171DE">
        <w:rPr>
          <w:rStyle w:val="FontStyle61"/>
          <w:sz w:val="28"/>
          <w:szCs w:val="28"/>
        </w:rPr>
        <w:softHyphen/>
        <w:t>ить логическое рассуждение, умозаключение (индуктивное, дедуктивное и по аналогии) и в</w:t>
      </w:r>
      <w:r w:rsidRPr="005171DE">
        <w:rPr>
          <w:rStyle w:val="FontStyle61"/>
          <w:sz w:val="28"/>
          <w:szCs w:val="28"/>
        </w:rPr>
        <w:t>ы</w:t>
      </w:r>
      <w:r w:rsidRPr="005171DE">
        <w:rPr>
          <w:rStyle w:val="FontStyle61"/>
          <w:sz w:val="28"/>
          <w:szCs w:val="28"/>
        </w:rPr>
        <w:t>воды;</w:t>
      </w:r>
    </w:p>
    <w:p w:rsidR="00C635FB" w:rsidRPr="005171DE" w:rsidRDefault="00C635FB" w:rsidP="00BC559F">
      <w:pPr>
        <w:pStyle w:val="Style100"/>
        <w:widowControl/>
        <w:numPr>
          <w:ilvl w:val="0"/>
          <w:numId w:val="304"/>
        </w:numPr>
        <w:tabs>
          <w:tab w:val="left" w:pos="0"/>
        </w:tabs>
        <w:spacing w:line="240" w:lineRule="auto"/>
        <w:ind w:left="0" w:firstLine="284"/>
        <w:rPr>
          <w:rStyle w:val="FontStyle61"/>
          <w:sz w:val="28"/>
          <w:szCs w:val="28"/>
        </w:rPr>
      </w:pPr>
      <w:r w:rsidRPr="005171DE">
        <w:rPr>
          <w:rStyle w:val="FontStyle61"/>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C635FB" w:rsidRPr="005171DE" w:rsidRDefault="00C635FB" w:rsidP="00BC559F">
      <w:pPr>
        <w:pStyle w:val="Style100"/>
        <w:widowControl/>
        <w:numPr>
          <w:ilvl w:val="0"/>
          <w:numId w:val="304"/>
        </w:numPr>
        <w:tabs>
          <w:tab w:val="left" w:pos="0"/>
        </w:tabs>
        <w:spacing w:line="240" w:lineRule="auto"/>
        <w:ind w:left="0" w:firstLine="284"/>
        <w:rPr>
          <w:rStyle w:val="FontStyle61"/>
          <w:sz w:val="28"/>
          <w:szCs w:val="28"/>
        </w:rPr>
      </w:pPr>
      <w:r w:rsidRPr="005171DE">
        <w:rPr>
          <w:rStyle w:val="FontStyle61"/>
          <w:sz w:val="28"/>
          <w:szCs w:val="28"/>
        </w:rPr>
        <w:lastRenderedPageBreak/>
        <w:t>умение организовывать учебное сотрудничество и совмест</w:t>
      </w:r>
      <w:r w:rsidRPr="005171DE">
        <w:rPr>
          <w:rStyle w:val="FontStyle61"/>
          <w:sz w:val="28"/>
          <w:szCs w:val="28"/>
        </w:rPr>
        <w:softHyphen/>
        <w:t>ную деятел</w:t>
      </w:r>
      <w:r w:rsidRPr="005171DE">
        <w:rPr>
          <w:rStyle w:val="FontStyle61"/>
          <w:sz w:val="28"/>
          <w:szCs w:val="28"/>
        </w:rPr>
        <w:t>ь</w:t>
      </w:r>
      <w:r w:rsidRPr="005171DE">
        <w:rPr>
          <w:rStyle w:val="FontStyle61"/>
          <w:sz w:val="28"/>
          <w:szCs w:val="28"/>
        </w:rPr>
        <w:t>ность с учителем и сверстниками: определять цели, распределение функций и ролей участников, взаи</w:t>
      </w:r>
      <w:r w:rsidRPr="005171DE">
        <w:rPr>
          <w:rStyle w:val="FontStyle61"/>
          <w:sz w:val="28"/>
          <w:szCs w:val="28"/>
        </w:rPr>
        <w:softHyphen/>
        <w:t>модействие и общие способы работы; умение работать в группе: находить общее решение и разрешать конфликты на основе согласов</w:t>
      </w:r>
      <w:r w:rsidRPr="005171DE">
        <w:rPr>
          <w:rStyle w:val="FontStyle61"/>
          <w:sz w:val="28"/>
          <w:szCs w:val="28"/>
        </w:rPr>
        <w:t>а</w:t>
      </w:r>
      <w:r w:rsidRPr="005171DE">
        <w:rPr>
          <w:rStyle w:val="FontStyle61"/>
          <w:sz w:val="28"/>
          <w:szCs w:val="28"/>
        </w:rPr>
        <w:t>ния позиций и учёта интересов; слу</w:t>
      </w:r>
      <w:r w:rsidRPr="005171DE">
        <w:rPr>
          <w:rStyle w:val="FontStyle61"/>
          <w:sz w:val="28"/>
          <w:szCs w:val="28"/>
        </w:rPr>
        <w:softHyphen/>
        <w:t>шать партнёра; формулировать, аргумент</w:t>
      </w:r>
      <w:r w:rsidRPr="005171DE">
        <w:rPr>
          <w:rStyle w:val="FontStyle61"/>
          <w:sz w:val="28"/>
          <w:szCs w:val="28"/>
        </w:rPr>
        <w:t>и</w:t>
      </w:r>
      <w:r w:rsidRPr="005171DE">
        <w:rPr>
          <w:rStyle w:val="FontStyle61"/>
          <w:sz w:val="28"/>
          <w:szCs w:val="28"/>
        </w:rPr>
        <w:t>ровать и отста</w:t>
      </w:r>
      <w:r w:rsidRPr="005171DE">
        <w:rPr>
          <w:rStyle w:val="FontStyle61"/>
          <w:sz w:val="28"/>
          <w:szCs w:val="28"/>
        </w:rPr>
        <w:softHyphen/>
        <w:t>ивать своё мнение;</w:t>
      </w:r>
    </w:p>
    <w:p w:rsidR="00C635FB" w:rsidRPr="005171DE" w:rsidRDefault="00C635FB" w:rsidP="00BC559F">
      <w:pPr>
        <w:pStyle w:val="Style12"/>
        <w:widowControl/>
        <w:numPr>
          <w:ilvl w:val="0"/>
          <w:numId w:val="304"/>
        </w:numPr>
        <w:tabs>
          <w:tab w:val="left" w:pos="0"/>
        </w:tabs>
        <w:spacing w:before="77" w:line="240" w:lineRule="auto"/>
        <w:ind w:left="0" w:firstLine="284"/>
        <w:jc w:val="both"/>
        <w:rPr>
          <w:rStyle w:val="FontStyle61"/>
          <w:sz w:val="28"/>
          <w:szCs w:val="28"/>
        </w:rPr>
      </w:pPr>
      <w:r w:rsidRPr="005171DE">
        <w:rPr>
          <w:rStyle w:val="FontStyle61"/>
          <w:sz w:val="28"/>
          <w:szCs w:val="28"/>
        </w:rPr>
        <w:t>сформированность учебной и общепользовательской компетентности в области использования информаци</w:t>
      </w:r>
      <w:r w:rsidRPr="005171DE">
        <w:rPr>
          <w:rStyle w:val="FontStyle61"/>
          <w:sz w:val="28"/>
          <w:szCs w:val="28"/>
        </w:rPr>
        <w:softHyphen/>
        <w:t xml:space="preserve">онно-коммуникационных технологий (ИКТ-компетентно-сти); </w:t>
      </w:r>
    </w:p>
    <w:p w:rsidR="00C635FB" w:rsidRPr="005171DE" w:rsidRDefault="00C635FB" w:rsidP="00BC559F">
      <w:pPr>
        <w:pStyle w:val="Style12"/>
        <w:widowControl/>
        <w:numPr>
          <w:ilvl w:val="0"/>
          <w:numId w:val="304"/>
        </w:numPr>
        <w:tabs>
          <w:tab w:val="left" w:pos="0"/>
        </w:tabs>
        <w:spacing w:before="77" w:line="240" w:lineRule="auto"/>
        <w:ind w:left="0" w:firstLine="284"/>
        <w:jc w:val="both"/>
        <w:rPr>
          <w:rStyle w:val="FontStyle61"/>
          <w:sz w:val="28"/>
          <w:szCs w:val="28"/>
        </w:rPr>
      </w:pPr>
      <w:r w:rsidRPr="005171DE">
        <w:rPr>
          <w:rStyle w:val="FontStyle61"/>
          <w:sz w:val="28"/>
          <w:szCs w:val="28"/>
        </w:rPr>
        <w:t>первоначальные представления об идеях и о методах мате</w:t>
      </w:r>
      <w:r w:rsidRPr="005171DE">
        <w:rPr>
          <w:rStyle w:val="FontStyle61"/>
          <w:sz w:val="28"/>
          <w:szCs w:val="28"/>
        </w:rPr>
        <w:softHyphen/>
        <w:t>матики как об универсальном языке науки и техники, о средстве моделирования явлений и процессов;</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видеть математическую задачу в контексте проб</w:t>
      </w:r>
      <w:r w:rsidR="00C635FB" w:rsidRPr="005171DE">
        <w:rPr>
          <w:rStyle w:val="FontStyle61"/>
          <w:sz w:val="28"/>
          <w:szCs w:val="28"/>
        </w:rPr>
        <w:softHyphen/>
        <w:t>лемной ситуации в других дисциплинах, в окружающей жизни;</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00C635FB" w:rsidRPr="005171DE">
        <w:rPr>
          <w:rStyle w:val="FontStyle61"/>
          <w:sz w:val="28"/>
          <w:szCs w:val="28"/>
        </w:rPr>
        <w:softHyphen/>
        <w:t>ной информации;</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понимать и использовать математические средства наглядности (рисунки, чертежи, схемы и др.) для иллю</w:t>
      </w:r>
      <w:r w:rsidR="00C635FB" w:rsidRPr="005171DE">
        <w:rPr>
          <w:rStyle w:val="FontStyle61"/>
          <w:sz w:val="28"/>
          <w:szCs w:val="28"/>
        </w:rPr>
        <w:softHyphen/>
        <w:t>страции, интерпретации, аргумент</w:t>
      </w:r>
      <w:r w:rsidR="00C635FB" w:rsidRPr="005171DE">
        <w:rPr>
          <w:rStyle w:val="FontStyle61"/>
          <w:sz w:val="28"/>
          <w:szCs w:val="28"/>
        </w:rPr>
        <w:t>а</w:t>
      </w:r>
      <w:r w:rsidR="00C635FB" w:rsidRPr="005171DE">
        <w:rPr>
          <w:rStyle w:val="FontStyle61"/>
          <w:sz w:val="28"/>
          <w:szCs w:val="28"/>
        </w:rPr>
        <w:t>ции;</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выдвигать гипотезы при решении учебных задач и понимать необходимость их проверки;</w:t>
      </w:r>
    </w:p>
    <w:p w:rsidR="00C635FB" w:rsidRPr="005171DE" w:rsidRDefault="004E2221" w:rsidP="00BC559F">
      <w:pPr>
        <w:pStyle w:val="Style13"/>
        <w:widowControl/>
        <w:numPr>
          <w:ilvl w:val="0"/>
          <w:numId w:val="304"/>
        </w:numPr>
        <w:tabs>
          <w:tab w:val="left" w:pos="0"/>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применять индуктивные и дедуктивные способы рассуждений, видеть различные стратегии решения задач;</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понимание сущности алгоритмических предписаний и умение действ</w:t>
      </w:r>
      <w:r w:rsidR="00C635FB" w:rsidRPr="005171DE">
        <w:rPr>
          <w:rStyle w:val="FontStyle61"/>
          <w:sz w:val="28"/>
          <w:szCs w:val="28"/>
        </w:rPr>
        <w:t>о</w:t>
      </w:r>
      <w:r w:rsidR="00C635FB" w:rsidRPr="005171DE">
        <w:rPr>
          <w:rStyle w:val="FontStyle61"/>
          <w:sz w:val="28"/>
          <w:szCs w:val="28"/>
        </w:rPr>
        <w:t>вать в соответствии с предложенным алго</w:t>
      </w:r>
      <w:r w:rsidR="00C635FB" w:rsidRPr="005171DE">
        <w:rPr>
          <w:rStyle w:val="FontStyle61"/>
          <w:sz w:val="28"/>
          <w:szCs w:val="28"/>
        </w:rPr>
        <w:softHyphen/>
        <w:t>ритмом;</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самостоятельно ставить цели, выбирать и создавать алгоритмы для решения учебных математических проблем;</w:t>
      </w:r>
    </w:p>
    <w:p w:rsidR="00C635FB" w:rsidRPr="005171DE" w:rsidRDefault="004E2221" w:rsidP="00BC559F">
      <w:pPr>
        <w:pStyle w:val="Style13"/>
        <w:widowControl/>
        <w:numPr>
          <w:ilvl w:val="0"/>
          <w:numId w:val="304"/>
        </w:numPr>
        <w:tabs>
          <w:tab w:val="left" w:pos="0"/>
          <w:tab w:val="left" w:pos="418"/>
        </w:tabs>
        <w:spacing w:line="240" w:lineRule="auto"/>
        <w:ind w:left="0" w:firstLine="284"/>
        <w:rPr>
          <w:rStyle w:val="FontStyle61"/>
          <w:sz w:val="28"/>
          <w:szCs w:val="28"/>
        </w:rPr>
      </w:pPr>
      <w:r>
        <w:rPr>
          <w:rStyle w:val="FontStyle61"/>
          <w:sz w:val="28"/>
          <w:szCs w:val="28"/>
        </w:rPr>
        <w:t xml:space="preserve"> </w:t>
      </w:r>
      <w:r w:rsidR="00C635FB" w:rsidRPr="005171DE">
        <w:rPr>
          <w:rStyle w:val="FontStyle61"/>
          <w:sz w:val="28"/>
          <w:szCs w:val="28"/>
        </w:rPr>
        <w:t>умение планировать и осуществлять деятельность, направ</w:t>
      </w:r>
      <w:r w:rsidR="00C635FB" w:rsidRPr="005171DE">
        <w:rPr>
          <w:rStyle w:val="FontStyle61"/>
          <w:sz w:val="28"/>
          <w:szCs w:val="28"/>
        </w:rPr>
        <w:softHyphen/>
        <w:t>ленную на р</w:t>
      </w:r>
      <w:r w:rsidR="00C635FB" w:rsidRPr="005171DE">
        <w:rPr>
          <w:rStyle w:val="FontStyle61"/>
          <w:sz w:val="28"/>
          <w:szCs w:val="28"/>
        </w:rPr>
        <w:t>е</w:t>
      </w:r>
      <w:r w:rsidR="00C635FB" w:rsidRPr="005171DE">
        <w:rPr>
          <w:rStyle w:val="FontStyle61"/>
          <w:sz w:val="28"/>
          <w:szCs w:val="28"/>
        </w:rPr>
        <w:t>шение задач исследовательского характера.</w:t>
      </w:r>
    </w:p>
    <w:p w:rsidR="00C635FB" w:rsidRPr="009274DD" w:rsidRDefault="009274DD" w:rsidP="00C635FB">
      <w:pPr>
        <w:pStyle w:val="Style11"/>
        <w:widowControl/>
        <w:spacing w:before="154"/>
        <w:ind w:left="341"/>
        <w:jc w:val="both"/>
        <w:rPr>
          <w:rStyle w:val="FontStyle68"/>
          <w:b/>
          <w:i w:val="0"/>
          <w:sz w:val="28"/>
          <w:szCs w:val="28"/>
        </w:rPr>
      </w:pPr>
      <w:r>
        <w:rPr>
          <w:rStyle w:val="FontStyle68"/>
          <w:b/>
          <w:i w:val="0"/>
          <w:sz w:val="28"/>
          <w:szCs w:val="28"/>
        </w:rPr>
        <w:t>П</w:t>
      </w:r>
      <w:r w:rsidR="00C635FB" w:rsidRPr="009274DD">
        <w:rPr>
          <w:rStyle w:val="FontStyle68"/>
          <w:b/>
          <w:i w:val="0"/>
          <w:sz w:val="28"/>
          <w:szCs w:val="28"/>
        </w:rPr>
        <w:t>редметные:</w:t>
      </w:r>
    </w:p>
    <w:p w:rsidR="00C635FB" w:rsidRPr="005171DE" w:rsidRDefault="00C635FB" w:rsidP="00BC559F">
      <w:pPr>
        <w:pStyle w:val="Style100"/>
        <w:widowControl/>
        <w:numPr>
          <w:ilvl w:val="0"/>
          <w:numId w:val="305"/>
        </w:numPr>
        <w:tabs>
          <w:tab w:val="left" w:pos="0"/>
        </w:tabs>
        <w:spacing w:before="38" w:line="240" w:lineRule="auto"/>
        <w:ind w:left="0" w:firstLine="284"/>
        <w:rPr>
          <w:rStyle w:val="FontStyle61"/>
          <w:sz w:val="28"/>
          <w:szCs w:val="28"/>
        </w:rPr>
      </w:pPr>
      <w:r w:rsidRPr="005171DE">
        <w:rPr>
          <w:rStyle w:val="FontStyle61"/>
          <w:sz w:val="28"/>
          <w:szCs w:val="28"/>
        </w:rPr>
        <w:t>умение работать с математическим текстом (структуриро</w:t>
      </w:r>
      <w:r w:rsidRPr="005171DE">
        <w:rPr>
          <w:rStyle w:val="FontStyle61"/>
          <w:sz w:val="28"/>
          <w:szCs w:val="28"/>
        </w:rPr>
        <w:softHyphen/>
        <w:t>вание, извлеч</w:t>
      </w:r>
      <w:r w:rsidRPr="005171DE">
        <w:rPr>
          <w:rStyle w:val="FontStyle61"/>
          <w:sz w:val="28"/>
          <w:szCs w:val="28"/>
        </w:rPr>
        <w:t>е</w:t>
      </w:r>
      <w:r w:rsidRPr="005171DE">
        <w:rPr>
          <w:rStyle w:val="FontStyle61"/>
          <w:sz w:val="28"/>
          <w:szCs w:val="28"/>
        </w:rPr>
        <w:t>ние необходимой информации), точно и грамотно выражать свои мысли в ус</w:t>
      </w:r>
      <w:r w:rsidRPr="005171DE">
        <w:rPr>
          <w:rStyle w:val="FontStyle61"/>
          <w:sz w:val="28"/>
          <w:szCs w:val="28"/>
        </w:rPr>
        <w:t>т</w:t>
      </w:r>
      <w:r w:rsidRPr="005171DE">
        <w:rPr>
          <w:rStyle w:val="FontStyle61"/>
          <w:sz w:val="28"/>
          <w:szCs w:val="28"/>
        </w:rPr>
        <w:t>ной и письменной речи, применяя математическую терминологию и симво</w:t>
      </w:r>
      <w:r w:rsidRPr="005171DE">
        <w:rPr>
          <w:rStyle w:val="FontStyle61"/>
          <w:sz w:val="28"/>
          <w:szCs w:val="28"/>
        </w:rPr>
        <w:softHyphen/>
        <w:t>лику, использовать различные языки математики (словес</w:t>
      </w:r>
      <w:r w:rsidRPr="005171DE">
        <w:rPr>
          <w:rStyle w:val="FontStyle61"/>
          <w:sz w:val="28"/>
          <w:szCs w:val="28"/>
        </w:rPr>
        <w:softHyphen/>
        <w:t>ный, символический, граф</w:t>
      </w:r>
      <w:r w:rsidRPr="005171DE">
        <w:rPr>
          <w:rStyle w:val="FontStyle61"/>
          <w:sz w:val="28"/>
          <w:szCs w:val="28"/>
        </w:rPr>
        <w:t>и</w:t>
      </w:r>
      <w:r w:rsidRPr="005171DE">
        <w:rPr>
          <w:rStyle w:val="FontStyle61"/>
          <w:sz w:val="28"/>
          <w:szCs w:val="28"/>
        </w:rPr>
        <w:t>ческий), обосновывать сужде</w:t>
      </w:r>
      <w:r w:rsidRPr="005171DE">
        <w:rPr>
          <w:rStyle w:val="FontStyle61"/>
          <w:sz w:val="28"/>
          <w:szCs w:val="28"/>
        </w:rPr>
        <w:softHyphen/>
        <w:t>ния, проводить классификацию, доказывать мат</w:t>
      </w:r>
      <w:r w:rsidRPr="005171DE">
        <w:rPr>
          <w:rStyle w:val="FontStyle61"/>
          <w:sz w:val="28"/>
          <w:szCs w:val="28"/>
        </w:rPr>
        <w:t>е</w:t>
      </w:r>
      <w:r w:rsidRPr="005171DE">
        <w:rPr>
          <w:rStyle w:val="FontStyle61"/>
          <w:sz w:val="28"/>
          <w:szCs w:val="28"/>
        </w:rPr>
        <w:t>матиче</w:t>
      </w:r>
      <w:r w:rsidRPr="005171DE">
        <w:rPr>
          <w:rStyle w:val="FontStyle61"/>
          <w:sz w:val="28"/>
          <w:szCs w:val="28"/>
        </w:rPr>
        <w:softHyphen/>
        <w:t>ские утверждения;</w:t>
      </w:r>
    </w:p>
    <w:p w:rsidR="00C635FB" w:rsidRPr="005171DE" w:rsidRDefault="00C635FB" w:rsidP="00BC559F">
      <w:pPr>
        <w:pStyle w:val="Style100"/>
        <w:widowControl/>
        <w:numPr>
          <w:ilvl w:val="0"/>
          <w:numId w:val="305"/>
        </w:numPr>
        <w:tabs>
          <w:tab w:val="left" w:pos="0"/>
        </w:tabs>
        <w:spacing w:line="240" w:lineRule="auto"/>
        <w:ind w:left="0" w:firstLine="284"/>
        <w:rPr>
          <w:rStyle w:val="FontStyle61"/>
          <w:sz w:val="28"/>
          <w:szCs w:val="28"/>
        </w:rPr>
      </w:pPr>
      <w:r w:rsidRPr="005171DE">
        <w:rPr>
          <w:rStyle w:val="FontStyle61"/>
          <w:sz w:val="28"/>
          <w:szCs w:val="28"/>
        </w:rPr>
        <w:t>владение базовым понятийным аппаратом: иметь пред</w:t>
      </w:r>
      <w:r w:rsidRPr="005171DE">
        <w:rPr>
          <w:rStyle w:val="FontStyle61"/>
          <w:sz w:val="28"/>
          <w:szCs w:val="28"/>
        </w:rPr>
        <w:softHyphen/>
        <w:t>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w:t>
      </w:r>
      <w:r w:rsidRPr="005171DE">
        <w:rPr>
          <w:rStyle w:val="FontStyle61"/>
          <w:sz w:val="28"/>
          <w:szCs w:val="28"/>
        </w:rPr>
        <w:softHyphen/>
        <w:t>мерностях в реальном мире и о различных способах их из</w:t>
      </w:r>
      <w:r w:rsidRPr="005171DE">
        <w:rPr>
          <w:rStyle w:val="FontStyle61"/>
          <w:sz w:val="28"/>
          <w:szCs w:val="28"/>
        </w:rPr>
        <w:softHyphen/>
        <w:t>учения, об особенностях выв</w:t>
      </w:r>
      <w:r w:rsidRPr="005171DE">
        <w:rPr>
          <w:rStyle w:val="FontStyle61"/>
          <w:sz w:val="28"/>
          <w:szCs w:val="28"/>
        </w:rPr>
        <w:t>о</w:t>
      </w:r>
      <w:r w:rsidRPr="005171DE">
        <w:rPr>
          <w:rStyle w:val="FontStyle61"/>
          <w:sz w:val="28"/>
          <w:szCs w:val="28"/>
        </w:rPr>
        <w:t>дов и прогнозов, носящих вероятностный характер;</w:t>
      </w:r>
    </w:p>
    <w:p w:rsidR="00C635FB" w:rsidRPr="005171DE" w:rsidRDefault="00C635FB" w:rsidP="00BC559F">
      <w:pPr>
        <w:pStyle w:val="Style100"/>
        <w:widowControl/>
        <w:numPr>
          <w:ilvl w:val="0"/>
          <w:numId w:val="305"/>
        </w:numPr>
        <w:tabs>
          <w:tab w:val="left" w:pos="0"/>
        </w:tabs>
        <w:spacing w:line="240" w:lineRule="auto"/>
        <w:ind w:left="0" w:firstLine="284"/>
        <w:rPr>
          <w:rStyle w:val="FontStyle61"/>
          <w:sz w:val="28"/>
          <w:szCs w:val="28"/>
        </w:rPr>
      </w:pPr>
      <w:r w:rsidRPr="005171DE">
        <w:rPr>
          <w:rStyle w:val="FontStyle61"/>
          <w:sz w:val="28"/>
          <w:szCs w:val="28"/>
        </w:rPr>
        <w:lastRenderedPageBreak/>
        <w:t>умение выполнять алгебраические преобразования рацио</w:t>
      </w:r>
      <w:r w:rsidRPr="005171DE">
        <w:rPr>
          <w:rStyle w:val="FontStyle61"/>
          <w:sz w:val="28"/>
          <w:szCs w:val="28"/>
        </w:rPr>
        <w:softHyphen/>
        <w:t>нальных выр</w:t>
      </w:r>
      <w:r w:rsidRPr="005171DE">
        <w:rPr>
          <w:rStyle w:val="FontStyle61"/>
          <w:sz w:val="28"/>
          <w:szCs w:val="28"/>
        </w:rPr>
        <w:t>а</w:t>
      </w:r>
      <w:r w:rsidRPr="005171DE">
        <w:rPr>
          <w:rStyle w:val="FontStyle61"/>
          <w:sz w:val="28"/>
          <w:szCs w:val="28"/>
        </w:rPr>
        <w:t>жений, применять их для решения учебных математических задач и задач, во</w:t>
      </w:r>
      <w:r w:rsidRPr="005171DE">
        <w:rPr>
          <w:rStyle w:val="FontStyle61"/>
          <w:sz w:val="28"/>
          <w:szCs w:val="28"/>
        </w:rPr>
        <w:t>з</w:t>
      </w:r>
      <w:r w:rsidRPr="005171DE">
        <w:rPr>
          <w:rStyle w:val="FontStyle61"/>
          <w:sz w:val="28"/>
          <w:szCs w:val="28"/>
        </w:rPr>
        <w:t>никающих в смежных учебных предметах;</w:t>
      </w:r>
    </w:p>
    <w:p w:rsidR="00C635FB" w:rsidRPr="005171DE" w:rsidRDefault="00C635FB" w:rsidP="00BC559F">
      <w:pPr>
        <w:pStyle w:val="Style100"/>
        <w:widowControl/>
        <w:numPr>
          <w:ilvl w:val="0"/>
          <w:numId w:val="305"/>
        </w:numPr>
        <w:tabs>
          <w:tab w:val="left" w:pos="0"/>
        </w:tabs>
        <w:spacing w:line="240" w:lineRule="auto"/>
        <w:ind w:left="0" w:firstLine="284"/>
        <w:rPr>
          <w:rStyle w:val="FontStyle61"/>
          <w:sz w:val="28"/>
          <w:szCs w:val="28"/>
        </w:rPr>
      </w:pPr>
      <w:r w:rsidRPr="005171DE">
        <w:rPr>
          <w:rStyle w:val="FontStyle61"/>
          <w:sz w:val="28"/>
          <w:szCs w:val="28"/>
        </w:rPr>
        <w:t>умение пользоваться математическими формулами и само</w:t>
      </w:r>
      <w:r w:rsidRPr="005171DE">
        <w:rPr>
          <w:rStyle w:val="FontStyle61"/>
          <w:sz w:val="28"/>
          <w:szCs w:val="28"/>
        </w:rPr>
        <w:softHyphen/>
        <w:t>стоятельно с</w:t>
      </w:r>
      <w:r w:rsidRPr="005171DE">
        <w:rPr>
          <w:rStyle w:val="FontStyle61"/>
          <w:sz w:val="28"/>
          <w:szCs w:val="28"/>
        </w:rPr>
        <w:t>о</w:t>
      </w:r>
      <w:r w:rsidRPr="005171DE">
        <w:rPr>
          <w:rStyle w:val="FontStyle61"/>
          <w:sz w:val="28"/>
          <w:szCs w:val="28"/>
        </w:rPr>
        <w:t>ставлять формулы зависимостей между вели</w:t>
      </w:r>
      <w:r w:rsidRPr="005171DE">
        <w:rPr>
          <w:rStyle w:val="FontStyle61"/>
          <w:sz w:val="28"/>
          <w:szCs w:val="28"/>
        </w:rPr>
        <w:softHyphen/>
        <w:t>чинами на основе обобщения час</w:t>
      </w:r>
      <w:r w:rsidRPr="005171DE">
        <w:rPr>
          <w:rStyle w:val="FontStyle61"/>
          <w:sz w:val="28"/>
          <w:szCs w:val="28"/>
        </w:rPr>
        <w:t>т</w:t>
      </w:r>
      <w:r w:rsidRPr="005171DE">
        <w:rPr>
          <w:rStyle w:val="FontStyle61"/>
          <w:sz w:val="28"/>
          <w:szCs w:val="28"/>
        </w:rPr>
        <w:t>ных случаев и экспери</w:t>
      </w:r>
      <w:r w:rsidRPr="005171DE">
        <w:rPr>
          <w:rStyle w:val="FontStyle61"/>
          <w:sz w:val="28"/>
          <w:szCs w:val="28"/>
        </w:rPr>
        <w:softHyphen/>
        <w:t>мента;</w:t>
      </w:r>
    </w:p>
    <w:p w:rsidR="00C635FB" w:rsidRPr="005171DE" w:rsidRDefault="00C635FB" w:rsidP="00BC559F">
      <w:pPr>
        <w:pStyle w:val="Style100"/>
        <w:widowControl/>
        <w:numPr>
          <w:ilvl w:val="0"/>
          <w:numId w:val="305"/>
        </w:numPr>
        <w:tabs>
          <w:tab w:val="left" w:pos="0"/>
        </w:tabs>
        <w:spacing w:line="240" w:lineRule="auto"/>
        <w:ind w:left="0" w:firstLine="284"/>
        <w:rPr>
          <w:rStyle w:val="FontStyle61"/>
          <w:sz w:val="28"/>
          <w:szCs w:val="28"/>
        </w:rPr>
      </w:pPr>
      <w:r w:rsidRPr="005171DE">
        <w:rPr>
          <w:rStyle w:val="FontStyle61"/>
          <w:sz w:val="28"/>
          <w:szCs w:val="28"/>
        </w:rPr>
        <w:t>умение решать линейные и квадратные уравнения и нера</w:t>
      </w:r>
      <w:r w:rsidRPr="005171DE">
        <w:rPr>
          <w:rStyle w:val="FontStyle61"/>
          <w:sz w:val="28"/>
          <w:szCs w:val="28"/>
        </w:rPr>
        <w:softHyphen/>
        <w:t>венства, а также приводимые к ним уравнения, неравен</w:t>
      </w:r>
      <w:r w:rsidRPr="005171DE">
        <w:rPr>
          <w:rStyle w:val="FontStyle61"/>
          <w:sz w:val="28"/>
          <w:szCs w:val="28"/>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w:t>
      </w:r>
      <w:r w:rsidRPr="005171DE">
        <w:rPr>
          <w:rStyle w:val="FontStyle61"/>
          <w:sz w:val="28"/>
          <w:szCs w:val="28"/>
        </w:rPr>
        <w:softHyphen/>
        <w:t>тематики, смежных предметов, практики;</w:t>
      </w:r>
    </w:p>
    <w:p w:rsidR="00C635FB" w:rsidRPr="005171DE" w:rsidRDefault="00C635FB" w:rsidP="00BC559F">
      <w:pPr>
        <w:pStyle w:val="Style100"/>
        <w:widowControl/>
        <w:numPr>
          <w:ilvl w:val="0"/>
          <w:numId w:val="305"/>
        </w:numPr>
        <w:tabs>
          <w:tab w:val="left" w:pos="0"/>
        </w:tabs>
        <w:spacing w:before="5" w:line="240" w:lineRule="auto"/>
        <w:ind w:left="0" w:firstLine="284"/>
        <w:rPr>
          <w:rStyle w:val="FontStyle61"/>
          <w:sz w:val="28"/>
          <w:szCs w:val="28"/>
        </w:rPr>
      </w:pPr>
      <w:r w:rsidRPr="005171DE">
        <w:rPr>
          <w:rStyle w:val="FontStyle61"/>
          <w:sz w:val="28"/>
          <w:szCs w:val="28"/>
        </w:rPr>
        <w:t>овладение системой функциональных понятий, функцио</w:t>
      </w:r>
      <w:r w:rsidRPr="005171DE">
        <w:rPr>
          <w:rStyle w:val="FontStyle61"/>
          <w:sz w:val="28"/>
          <w:szCs w:val="28"/>
        </w:rPr>
        <w:softHyphen/>
        <w:t>нальным языком и символикой, умение строить графики функций, описывать их свойства, и</w:t>
      </w:r>
      <w:r w:rsidRPr="005171DE">
        <w:rPr>
          <w:rStyle w:val="FontStyle61"/>
          <w:sz w:val="28"/>
          <w:szCs w:val="28"/>
        </w:rPr>
        <w:t>с</w:t>
      </w:r>
      <w:r w:rsidRPr="005171DE">
        <w:rPr>
          <w:rStyle w:val="FontStyle61"/>
          <w:sz w:val="28"/>
          <w:szCs w:val="28"/>
        </w:rPr>
        <w:t>пользовать функцио</w:t>
      </w:r>
      <w:r w:rsidRPr="005171DE">
        <w:rPr>
          <w:rStyle w:val="FontStyle61"/>
          <w:sz w:val="28"/>
          <w:szCs w:val="28"/>
        </w:rPr>
        <w:softHyphen/>
        <w:t>нально-графические представления для описания и анали</w:t>
      </w:r>
      <w:r w:rsidRPr="005171DE">
        <w:rPr>
          <w:rStyle w:val="FontStyle61"/>
          <w:sz w:val="28"/>
          <w:szCs w:val="28"/>
        </w:rPr>
        <w:softHyphen/>
        <w:t>за математических задач и реальных зависимостей;</w:t>
      </w:r>
    </w:p>
    <w:p w:rsidR="00C635FB" w:rsidRPr="005171DE" w:rsidRDefault="00C635FB" w:rsidP="00BC559F">
      <w:pPr>
        <w:pStyle w:val="Style100"/>
        <w:widowControl/>
        <w:numPr>
          <w:ilvl w:val="0"/>
          <w:numId w:val="305"/>
        </w:numPr>
        <w:tabs>
          <w:tab w:val="left" w:pos="0"/>
        </w:tabs>
        <w:spacing w:line="240" w:lineRule="auto"/>
        <w:ind w:left="0" w:firstLine="284"/>
        <w:rPr>
          <w:rStyle w:val="FontStyle61"/>
          <w:sz w:val="28"/>
          <w:szCs w:val="28"/>
        </w:rPr>
      </w:pPr>
      <w:r w:rsidRPr="005171DE">
        <w:rPr>
          <w:rStyle w:val="FontStyle61"/>
          <w:sz w:val="28"/>
          <w:szCs w:val="28"/>
        </w:rPr>
        <w:t>овладение основными способами представления и анализа статистических данных; умение решать задачи на нахож</w:t>
      </w:r>
      <w:r w:rsidRPr="005171DE">
        <w:rPr>
          <w:rStyle w:val="FontStyle61"/>
          <w:sz w:val="28"/>
          <w:szCs w:val="28"/>
        </w:rPr>
        <w:softHyphen/>
        <w:t>дение частоты и вероятности случа</w:t>
      </w:r>
      <w:r w:rsidRPr="005171DE">
        <w:rPr>
          <w:rStyle w:val="FontStyle61"/>
          <w:sz w:val="28"/>
          <w:szCs w:val="28"/>
        </w:rPr>
        <w:t>й</w:t>
      </w:r>
      <w:r w:rsidRPr="005171DE">
        <w:rPr>
          <w:rStyle w:val="FontStyle61"/>
          <w:sz w:val="28"/>
          <w:szCs w:val="28"/>
        </w:rPr>
        <w:t>ных событий;</w:t>
      </w:r>
    </w:p>
    <w:p w:rsidR="00C635FB" w:rsidRDefault="00C635FB" w:rsidP="00BC559F">
      <w:pPr>
        <w:pStyle w:val="Style100"/>
        <w:widowControl/>
        <w:numPr>
          <w:ilvl w:val="0"/>
          <w:numId w:val="305"/>
        </w:numPr>
        <w:tabs>
          <w:tab w:val="left" w:pos="0"/>
        </w:tabs>
        <w:spacing w:line="240" w:lineRule="auto"/>
        <w:ind w:left="0" w:firstLine="284"/>
        <w:rPr>
          <w:rStyle w:val="FontStyle61"/>
          <w:sz w:val="28"/>
          <w:szCs w:val="28"/>
        </w:rPr>
      </w:pPr>
      <w:r w:rsidRPr="005171DE">
        <w:rPr>
          <w:rStyle w:val="FontStyle61"/>
          <w:sz w:val="28"/>
          <w:szCs w:val="28"/>
        </w:rPr>
        <w:t>умение применять изученные понятия, результаты и мето</w:t>
      </w:r>
      <w:r w:rsidRPr="005171DE">
        <w:rPr>
          <w:rStyle w:val="FontStyle61"/>
          <w:sz w:val="28"/>
          <w:szCs w:val="28"/>
        </w:rPr>
        <w:softHyphen/>
        <w:t>ды при решении задач из различных разделов курса, в том числе задач, не сводящихся к неп</w:t>
      </w:r>
      <w:r w:rsidRPr="005171DE">
        <w:rPr>
          <w:rStyle w:val="FontStyle61"/>
          <w:sz w:val="28"/>
          <w:szCs w:val="28"/>
        </w:rPr>
        <w:t>о</w:t>
      </w:r>
      <w:r w:rsidRPr="005171DE">
        <w:rPr>
          <w:rStyle w:val="FontStyle61"/>
          <w:sz w:val="28"/>
          <w:szCs w:val="28"/>
        </w:rPr>
        <w:t>средственному приме</w:t>
      </w:r>
      <w:r w:rsidRPr="005171DE">
        <w:rPr>
          <w:rStyle w:val="FontStyle61"/>
          <w:sz w:val="28"/>
          <w:szCs w:val="28"/>
        </w:rPr>
        <w:softHyphen/>
        <w:t>нению известных алгоритмов.</w:t>
      </w:r>
    </w:p>
    <w:p w:rsidR="00144AD6" w:rsidRDefault="00144AD6" w:rsidP="00144AD6">
      <w:pPr>
        <w:pStyle w:val="af1"/>
        <w:rPr>
          <w:b/>
        </w:rPr>
      </w:pPr>
    </w:p>
    <w:p w:rsidR="00144AD6" w:rsidRPr="005171DE" w:rsidRDefault="00144AD6" w:rsidP="003945ED">
      <w:pPr>
        <w:pStyle w:val="af1"/>
        <w:ind w:firstLine="0"/>
        <w:jc w:val="center"/>
        <w:rPr>
          <w:b/>
        </w:rPr>
      </w:pPr>
      <w:r w:rsidRPr="005171DE">
        <w:rPr>
          <w:b/>
        </w:rPr>
        <w:t>Планируемые результаты изучения учебного предмета</w:t>
      </w:r>
      <w:r w:rsidR="003945ED">
        <w:rPr>
          <w:b/>
        </w:rPr>
        <w:t xml:space="preserve"> «Алгебра»</w:t>
      </w:r>
    </w:p>
    <w:p w:rsidR="00617701" w:rsidRDefault="00617701" w:rsidP="00617701">
      <w:pPr>
        <w:pStyle w:val="18"/>
        <w:tabs>
          <w:tab w:val="clear" w:pos="1021"/>
        </w:tabs>
        <w:ind w:firstLine="0"/>
        <w:jc w:val="left"/>
        <w:rPr>
          <w:sz w:val="28"/>
          <w:szCs w:val="28"/>
        </w:rPr>
      </w:pPr>
    </w:p>
    <w:p w:rsidR="00617701" w:rsidRPr="00617701" w:rsidRDefault="00617701" w:rsidP="00617701">
      <w:pPr>
        <w:pStyle w:val="18"/>
        <w:tabs>
          <w:tab w:val="clear" w:pos="1021"/>
        </w:tabs>
        <w:ind w:firstLine="0"/>
        <w:jc w:val="left"/>
        <w:rPr>
          <w:sz w:val="28"/>
          <w:szCs w:val="28"/>
        </w:rPr>
      </w:pPr>
      <w:r>
        <w:rPr>
          <w:sz w:val="28"/>
          <w:szCs w:val="28"/>
        </w:rPr>
        <w:tab/>
      </w:r>
      <w:r w:rsidR="00144AD6" w:rsidRPr="00617701">
        <w:rPr>
          <w:sz w:val="28"/>
          <w:szCs w:val="28"/>
        </w:rPr>
        <w:t>Выпускник научится:</w:t>
      </w:r>
      <w:r w:rsidR="00144AD6" w:rsidRPr="00617701">
        <w:rPr>
          <w:sz w:val="28"/>
          <w:szCs w:val="28"/>
        </w:rPr>
        <w:br/>
        <w:t>1) понима</w:t>
      </w:r>
      <w:r>
        <w:rPr>
          <w:sz w:val="28"/>
          <w:szCs w:val="28"/>
        </w:rPr>
        <w:t>ть</w:t>
      </w:r>
      <w:r w:rsidR="00144AD6" w:rsidRPr="00617701">
        <w:rPr>
          <w:sz w:val="28"/>
          <w:szCs w:val="28"/>
        </w:rPr>
        <w:t xml:space="preserve"> особенности десятичной системы счисления;</w:t>
      </w:r>
      <w:r w:rsidR="00144AD6" w:rsidRPr="00617701">
        <w:rPr>
          <w:sz w:val="28"/>
          <w:szCs w:val="28"/>
        </w:rPr>
        <w:br/>
        <w:t>2) владеть понятиями, связанными с делимостью натуральных чисел;</w:t>
      </w:r>
      <w:r w:rsidR="00144AD6" w:rsidRPr="00617701">
        <w:rPr>
          <w:sz w:val="28"/>
          <w:szCs w:val="28"/>
        </w:rPr>
        <w:br/>
        <w:t xml:space="preserve">3) выражать числа в эквивалентных формах, выбирая наиболее подходящую в зависимости от конкретной ситуации; </w:t>
      </w:r>
    </w:p>
    <w:p w:rsidR="00144AD6" w:rsidRPr="00617701" w:rsidRDefault="00144AD6" w:rsidP="00617701">
      <w:pPr>
        <w:pStyle w:val="18"/>
        <w:tabs>
          <w:tab w:val="clear" w:pos="1021"/>
        </w:tabs>
        <w:ind w:firstLine="0"/>
        <w:jc w:val="left"/>
        <w:rPr>
          <w:i/>
          <w:sz w:val="28"/>
          <w:szCs w:val="28"/>
        </w:rPr>
      </w:pPr>
      <w:r w:rsidRPr="00617701">
        <w:rPr>
          <w:sz w:val="28"/>
          <w:szCs w:val="28"/>
        </w:rPr>
        <w:t>4) сравнивать и упорядочивать рациональные числа;</w:t>
      </w:r>
      <w:r w:rsidRPr="00617701">
        <w:rPr>
          <w:sz w:val="28"/>
          <w:szCs w:val="28"/>
        </w:rPr>
        <w:br/>
        <w:t>5) выполнять вычисления с рациональными числами, сочетая устные и пис</w:t>
      </w:r>
      <w:r w:rsidRPr="00617701">
        <w:rPr>
          <w:sz w:val="28"/>
          <w:szCs w:val="28"/>
        </w:rPr>
        <w:t>ь</w:t>
      </w:r>
      <w:r w:rsidRPr="00617701">
        <w:rPr>
          <w:sz w:val="28"/>
          <w:szCs w:val="28"/>
        </w:rPr>
        <w:t>менные приёмы вычислений, применять калькулятор;</w:t>
      </w:r>
      <w:r w:rsidRPr="00617701">
        <w:rPr>
          <w:sz w:val="28"/>
          <w:szCs w:val="28"/>
        </w:rPr>
        <w:br/>
        <w:t>6) использовать понятия и умения, связанные с пропорциональностью величин, процентами в ходе решения математических задач и задач из смежных предм</w:t>
      </w:r>
      <w:r w:rsidRPr="00617701">
        <w:rPr>
          <w:sz w:val="28"/>
          <w:szCs w:val="28"/>
        </w:rPr>
        <w:t>е</w:t>
      </w:r>
      <w:r w:rsidRPr="00617701">
        <w:rPr>
          <w:sz w:val="28"/>
          <w:szCs w:val="28"/>
        </w:rPr>
        <w:t>тов, выполнять несложные практические расчеты.</w:t>
      </w:r>
      <w:r w:rsidRPr="00617701">
        <w:rPr>
          <w:sz w:val="28"/>
          <w:szCs w:val="28"/>
        </w:rPr>
        <w:br/>
      </w:r>
      <w:r w:rsidR="00617701">
        <w:rPr>
          <w:sz w:val="28"/>
          <w:szCs w:val="28"/>
        </w:rPr>
        <w:tab/>
      </w:r>
      <w:r w:rsidRPr="00617701">
        <w:rPr>
          <w:sz w:val="28"/>
          <w:szCs w:val="28"/>
        </w:rPr>
        <w:t>Выпускник получит возможность:</w:t>
      </w:r>
      <w:r w:rsidRPr="00617701">
        <w:rPr>
          <w:sz w:val="28"/>
          <w:szCs w:val="28"/>
        </w:rPr>
        <w:br/>
      </w:r>
      <w:r w:rsidRPr="00617701">
        <w:rPr>
          <w:i/>
          <w:sz w:val="28"/>
          <w:szCs w:val="28"/>
        </w:rPr>
        <w:t>7) познакомиться с позиционными системами счисления с основаниями, отли</w:t>
      </w:r>
      <w:r w:rsidRPr="00617701">
        <w:rPr>
          <w:i/>
          <w:sz w:val="28"/>
          <w:szCs w:val="28"/>
        </w:rPr>
        <w:t>ч</w:t>
      </w:r>
      <w:r w:rsidRPr="00617701">
        <w:rPr>
          <w:i/>
          <w:sz w:val="28"/>
          <w:szCs w:val="28"/>
        </w:rPr>
        <w:t>ными от 10;</w:t>
      </w:r>
      <w:r w:rsidRPr="00617701">
        <w:rPr>
          <w:i/>
          <w:sz w:val="28"/>
          <w:szCs w:val="28"/>
        </w:rPr>
        <w:br/>
        <w:t>8) углубить и развить представления о натуральных числах и свойствах дел</w:t>
      </w:r>
      <w:r w:rsidRPr="00617701">
        <w:rPr>
          <w:i/>
          <w:sz w:val="28"/>
          <w:szCs w:val="28"/>
        </w:rPr>
        <w:t>и</w:t>
      </w:r>
      <w:r w:rsidRPr="00617701">
        <w:rPr>
          <w:i/>
          <w:sz w:val="28"/>
          <w:szCs w:val="28"/>
        </w:rPr>
        <w:t>мости;</w:t>
      </w:r>
      <w:r w:rsidRPr="00617701">
        <w:rPr>
          <w:i/>
          <w:sz w:val="28"/>
          <w:szCs w:val="28"/>
        </w:rPr>
        <w:br/>
        <w:t>9) научиться использовать приёмы, рационализирующие вычисления, приобр</w:t>
      </w:r>
      <w:r w:rsidRPr="00617701">
        <w:rPr>
          <w:i/>
          <w:sz w:val="28"/>
          <w:szCs w:val="28"/>
        </w:rPr>
        <w:t>е</w:t>
      </w:r>
      <w:r w:rsidRPr="00617701">
        <w:rPr>
          <w:i/>
          <w:sz w:val="28"/>
          <w:szCs w:val="28"/>
        </w:rPr>
        <w:t>сти привычку контролировать вычисления, выбирая подходящий для ситуации способ.</w:t>
      </w:r>
    </w:p>
    <w:p w:rsidR="00144AD6" w:rsidRPr="00617701" w:rsidRDefault="00144AD6" w:rsidP="00617701">
      <w:pPr>
        <w:pStyle w:val="18"/>
        <w:jc w:val="center"/>
        <w:rPr>
          <w:sz w:val="28"/>
          <w:szCs w:val="28"/>
        </w:rPr>
      </w:pPr>
      <w:r w:rsidRPr="00617701">
        <w:rPr>
          <w:sz w:val="28"/>
          <w:szCs w:val="28"/>
        </w:rPr>
        <w:t>ДЕЙСТВИТЕЛЬНЫЕ ЧИСЛА</w:t>
      </w:r>
    </w:p>
    <w:p w:rsidR="00144AD6" w:rsidRPr="00617701" w:rsidRDefault="00617701" w:rsidP="00617701">
      <w:pPr>
        <w:pStyle w:val="18"/>
        <w:tabs>
          <w:tab w:val="clear" w:pos="1021"/>
          <w:tab w:val="left" w:pos="0"/>
        </w:tabs>
        <w:ind w:firstLine="0"/>
        <w:jc w:val="left"/>
        <w:rPr>
          <w:i/>
          <w:sz w:val="28"/>
          <w:szCs w:val="28"/>
        </w:rPr>
      </w:pPr>
      <w:r>
        <w:rPr>
          <w:sz w:val="28"/>
          <w:szCs w:val="28"/>
        </w:rPr>
        <w:lastRenderedPageBreak/>
        <w:tab/>
      </w:r>
      <w:r w:rsidR="00144AD6" w:rsidRPr="00617701">
        <w:rPr>
          <w:sz w:val="28"/>
          <w:szCs w:val="28"/>
        </w:rPr>
        <w:t>Выпускник научится:</w:t>
      </w:r>
      <w:r w:rsidR="00144AD6" w:rsidRPr="00617701">
        <w:rPr>
          <w:sz w:val="28"/>
          <w:szCs w:val="28"/>
        </w:rPr>
        <w:br/>
        <w:t>1) использовать начальные представления о множестве действительных чисел;</w:t>
      </w:r>
      <w:r w:rsidR="00144AD6" w:rsidRPr="00617701">
        <w:rPr>
          <w:sz w:val="28"/>
          <w:szCs w:val="28"/>
        </w:rPr>
        <w:br/>
        <w:t>2) владеть понятием квадратного корня, применять его в вычислениях.</w:t>
      </w:r>
      <w:r w:rsidR="00144AD6" w:rsidRPr="00617701">
        <w:rPr>
          <w:sz w:val="28"/>
          <w:szCs w:val="28"/>
        </w:rPr>
        <w:br/>
      </w:r>
      <w:r>
        <w:rPr>
          <w:sz w:val="28"/>
          <w:szCs w:val="28"/>
        </w:rPr>
        <w:tab/>
      </w:r>
      <w:r w:rsidR="00144AD6" w:rsidRPr="00617701">
        <w:rPr>
          <w:sz w:val="28"/>
          <w:szCs w:val="28"/>
        </w:rPr>
        <w:t>Выпускник получит возможность:</w:t>
      </w:r>
      <w:r w:rsidR="00144AD6" w:rsidRPr="00617701">
        <w:rPr>
          <w:sz w:val="28"/>
          <w:szCs w:val="28"/>
        </w:rPr>
        <w:br/>
      </w:r>
      <w:r w:rsidR="00144AD6" w:rsidRPr="00617701">
        <w:rPr>
          <w:i/>
          <w:sz w:val="28"/>
          <w:szCs w:val="28"/>
        </w:rPr>
        <w:t>3) развить представление о числе и числовых системах от натуральных до действительных чисел; о роли вычислений в человеческой практике;</w:t>
      </w:r>
      <w:r w:rsidR="00144AD6" w:rsidRPr="00617701">
        <w:rPr>
          <w:i/>
          <w:sz w:val="28"/>
          <w:szCs w:val="28"/>
        </w:rPr>
        <w:br/>
        <w:t>4) развить и углубить знания о десятичной записи действительных чисел (п</w:t>
      </w:r>
      <w:r w:rsidR="00144AD6" w:rsidRPr="00617701">
        <w:rPr>
          <w:i/>
          <w:sz w:val="28"/>
          <w:szCs w:val="28"/>
        </w:rPr>
        <w:t>е</w:t>
      </w:r>
      <w:r w:rsidR="00144AD6" w:rsidRPr="00617701">
        <w:rPr>
          <w:i/>
          <w:sz w:val="28"/>
          <w:szCs w:val="28"/>
        </w:rPr>
        <w:t>риодические и непериодические дроби).</w:t>
      </w:r>
    </w:p>
    <w:p w:rsidR="00144AD6" w:rsidRPr="00617701" w:rsidRDefault="00144AD6" w:rsidP="00617701">
      <w:pPr>
        <w:pStyle w:val="18"/>
        <w:jc w:val="center"/>
        <w:rPr>
          <w:sz w:val="28"/>
          <w:szCs w:val="28"/>
        </w:rPr>
      </w:pPr>
      <w:r w:rsidRPr="00617701">
        <w:rPr>
          <w:sz w:val="28"/>
          <w:szCs w:val="28"/>
        </w:rPr>
        <w:t>ИЗМЕРЕНИЯ, ПРИБЛИЖЕНИЯ, ОЦЕНКИ</w:t>
      </w:r>
    </w:p>
    <w:p w:rsidR="00144AD6" w:rsidRPr="00617701" w:rsidRDefault="00144AD6" w:rsidP="00617701">
      <w:pPr>
        <w:pStyle w:val="18"/>
        <w:jc w:val="left"/>
        <w:rPr>
          <w:sz w:val="28"/>
          <w:szCs w:val="28"/>
        </w:rPr>
      </w:pPr>
      <w:r w:rsidRPr="00617701">
        <w:rPr>
          <w:sz w:val="28"/>
          <w:szCs w:val="28"/>
        </w:rPr>
        <w:t>Выпускник научится:</w:t>
      </w:r>
      <w:r w:rsidRPr="00617701">
        <w:rPr>
          <w:sz w:val="28"/>
          <w:szCs w:val="28"/>
        </w:rPr>
        <w:br/>
        <w:t>1) использовать в ходе решения задач элементарные представления, связанные с приближёнными значениями величин.</w:t>
      </w:r>
    </w:p>
    <w:p w:rsidR="00144AD6" w:rsidRPr="00617701" w:rsidRDefault="00144AD6" w:rsidP="00617701">
      <w:pPr>
        <w:pStyle w:val="18"/>
        <w:rPr>
          <w:sz w:val="28"/>
          <w:szCs w:val="28"/>
        </w:rPr>
      </w:pPr>
      <w:r w:rsidRPr="00617701">
        <w:rPr>
          <w:sz w:val="28"/>
          <w:szCs w:val="28"/>
        </w:rPr>
        <w:t>Выпускник получит возможность:</w:t>
      </w:r>
    </w:p>
    <w:p w:rsidR="00144AD6" w:rsidRPr="00617701" w:rsidRDefault="00144AD6" w:rsidP="00BC559F">
      <w:pPr>
        <w:pStyle w:val="18"/>
        <w:numPr>
          <w:ilvl w:val="0"/>
          <w:numId w:val="306"/>
        </w:numPr>
        <w:tabs>
          <w:tab w:val="clear" w:pos="1021"/>
          <w:tab w:val="left" w:pos="0"/>
        </w:tabs>
        <w:ind w:left="0" w:firstLine="284"/>
        <w:rPr>
          <w:i/>
          <w:sz w:val="28"/>
          <w:szCs w:val="28"/>
        </w:rPr>
      </w:pPr>
      <w:r w:rsidRPr="00617701">
        <w:rPr>
          <w:i/>
          <w:sz w:val="28"/>
          <w:szCs w:val="28"/>
        </w:rPr>
        <w:t>понять, что числовые данные, которые используются для характер</w:t>
      </w:r>
      <w:r w:rsidRPr="00617701">
        <w:rPr>
          <w:i/>
          <w:sz w:val="28"/>
          <w:szCs w:val="28"/>
        </w:rPr>
        <w:t>и</w:t>
      </w:r>
      <w:r w:rsidRPr="00617701">
        <w:rPr>
          <w:i/>
          <w:sz w:val="28"/>
          <w:szCs w:val="28"/>
        </w:rPr>
        <w:t>стики объектов окружающего мира, являют</w:t>
      </w:r>
      <w:r w:rsidRPr="00617701">
        <w:rPr>
          <w:i/>
          <w:sz w:val="28"/>
          <w:szCs w:val="28"/>
        </w:rPr>
        <w:softHyphen/>
        <w:t>ся преимущественно приближё</w:t>
      </w:r>
      <w:r w:rsidRPr="00617701">
        <w:rPr>
          <w:i/>
          <w:sz w:val="28"/>
          <w:szCs w:val="28"/>
        </w:rPr>
        <w:t>н</w:t>
      </w:r>
      <w:r w:rsidRPr="00617701">
        <w:rPr>
          <w:i/>
          <w:sz w:val="28"/>
          <w:szCs w:val="28"/>
        </w:rPr>
        <w:t>ными, что по записи прибли</w:t>
      </w:r>
      <w:r w:rsidRPr="00617701">
        <w:rPr>
          <w:i/>
          <w:sz w:val="28"/>
          <w:szCs w:val="28"/>
        </w:rPr>
        <w:softHyphen/>
        <w:t>жённых значений, содержащихся в информацио</w:t>
      </w:r>
      <w:r w:rsidRPr="00617701">
        <w:rPr>
          <w:i/>
          <w:sz w:val="28"/>
          <w:szCs w:val="28"/>
        </w:rPr>
        <w:t>н</w:t>
      </w:r>
      <w:r w:rsidRPr="00617701">
        <w:rPr>
          <w:i/>
          <w:sz w:val="28"/>
          <w:szCs w:val="28"/>
        </w:rPr>
        <w:t>ных источ</w:t>
      </w:r>
      <w:r w:rsidRPr="00617701">
        <w:rPr>
          <w:i/>
          <w:sz w:val="28"/>
          <w:szCs w:val="28"/>
        </w:rPr>
        <w:softHyphen/>
        <w:t>никах, можно судить о погрешности приближения;</w:t>
      </w:r>
    </w:p>
    <w:p w:rsidR="00144AD6" w:rsidRPr="00617701" w:rsidRDefault="00144AD6" w:rsidP="00BC559F">
      <w:pPr>
        <w:pStyle w:val="18"/>
        <w:numPr>
          <w:ilvl w:val="0"/>
          <w:numId w:val="306"/>
        </w:numPr>
        <w:tabs>
          <w:tab w:val="clear" w:pos="1021"/>
          <w:tab w:val="left" w:pos="0"/>
        </w:tabs>
        <w:ind w:left="0" w:firstLine="284"/>
        <w:rPr>
          <w:i/>
          <w:sz w:val="28"/>
          <w:szCs w:val="28"/>
        </w:rPr>
      </w:pPr>
      <w:r w:rsidRPr="00617701">
        <w:rPr>
          <w:i/>
          <w:sz w:val="28"/>
          <w:szCs w:val="28"/>
        </w:rPr>
        <w:t>понять, что погрешность результата вычислений должна быть соизм</w:t>
      </w:r>
      <w:r w:rsidRPr="00617701">
        <w:rPr>
          <w:i/>
          <w:sz w:val="28"/>
          <w:szCs w:val="28"/>
        </w:rPr>
        <w:t>е</w:t>
      </w:r>
      <w:r w:rsidRPr="00617701">
        <w:rPr>
          <w:i/>
          <w:sz w:val="28"/>
          <w:szCs w:val="28"/>
        </w:rPr>
        <w:t>рима с погрешностью исходных данных.</w:t>
      </w:r>
    </w:p>
    <w:p w:rsidR="00144AD6" w:rsidRPr="00617701" w:rsidRDefault="00144AD6" w:rsidP="00617701">
      <w:pPr>
        <w:pStyle w:val="18"/>
        <w:jc w:val="center"/>
        <w:rPr>
          <w:sz w:val="28"/>
          <w:szCs w:val="28"/>
        </w:rPr>
      </w:pPr>
      <w:r w:rsidRPr="00617701">
        <w:rPr>
          <w:sz w:val="28"/>
          <w:szCs w:val="28"/>
        </w:rPr>
        <w:t>АЛГЕБРАИЧЕСКИЕ ВЫРАЖЕНИЯ</w:t>
      </w:r>
    </w:p>
    <w:p w:rsidR="00144AD6" w:rsidRPr="00617701" w:rsidRDefault="00144AD6" w:rsidP="00617701">
      <w:pPr>
        <w:pStyle w:val="18"/>
        <w:rPr>
          <w:sz w:val="28"/>
          <w:szCs w:val="28"/>
        </w:rPr>
      </w:pPr>
      <w:r w:rsidRPr="00617701">
        <w:rPr>
          <w:sz w:val="28"/>
          <w:szCs w:val="28"/>
        </w:rPr>
        <w:t>Выпускник научится:</w:t>
      </w:r>
    </w:p>
    <w:p w:rsidR="00144AD6" w:rsidRPr="00115515" w:rsidRDefault="00144AD6" w:rsidP="00BC559F">
      <w:pPr>
        <w:pStyle w:val="18"/>
        <w:numPr>
          <w:ilvl w:val="0"/>
          <w:numId w:val="307"/>
        </w:numPr>
        <w:jc w:val="left"/>
        <w:rPr>
          <w:sz w:val="28"/>
          <w:szCs w:val="28"/>
        </w:rPr>
      </w:pPr>
      <w:r w:rsidRPr="00115515">
        <w:rPr>
          <w:sz w:val="28"/>
          <w:szCs w:val="28"/>
        </w:rPr>
        <w:t>владеть понятиями «тождество», «тождественное преоб</w:t>
      </w:r>
      <w:r w:rsidRPr="00115515">
        <w:rPr>
          <w:sz w:val="28"/>
          <w:szCs w:val="28"/>
        </w:rPr>
        <w:softHyphen/>
        <w:t>разование», решать задачи, содержащие буквенные данные; ра</w:t>
      </w:r>
      <w:r w:rsidRPr="00115515">
        <w:rPr>
          <w:sz w:val="28"/>
          <w:szCs w:val="28"/>
        </w:rPr>
        <w:softHyphen/>
        <w:t>ботать с формулами;</w:t>
      </w:r>
    </w:p>
    <w:p w:rsidR="00144AD6" w:rsidRPr="00115515" w:rsidRDefault="00144AD6" w:rsidP="00BC559F">
      <w:pPr>
        <w:pStyle w:val="18"/>
        <w:numPr>
          <w:ilvl w:val="0"/>
          <w:numId w:val="307"/>
        </w:numPr>
        <w:jc w:val="left"/>
        <w:rPr>
          <w:sz w:val="28"/>
          <w:szCs w:val="28"/>
        </w:rPr>
      </w:pPr>
      <w:r w:rsidRPr="00115515">
        <w:rPr>
          <w:sz w:val="28"/>
          <w:szCs w:val="28"/>
        </w:rPr>
        <w:t>выполнять преобразования выражений, содержащих сте</w:t>
      </w:r>
      <w:r w:rsidRPr="00115515">
        <w:rPr>
          <w:sz w:val="28"/>
          <w:szCs w:val="28"/>
        </w:rPr>
        <w:softHyphen/>
        <w:t>пени с целыми пок</w:t>
      </w:r>
      <w:r w:rsidRPr="00115515">
        <w:rPr>
          <w:sz w:val="28"/>
          <w:szCs w:val="28"/>
        </w:rPr>
        <w:t>а</w:t>
      </w:r>
      <w:r w:rsidRPr="00115515">
        <w:rPr>
          <w:sz w:val="28"/>
          <w:szCs w:val="28"/>
        </w:rPr>
        <w:t>зателями и квадратные корни;</w:t>
      </w:r>
    </w:p>
    <w:p w:rsidR="00144AD6" w:rsidRPr="00115515" w:rsidRDefault="00144AD6" w:rsidP="00BC559F">
      <w:pPr>
        <w:pStyle w:val="18"/>
        <w:numPr>
          <w:ilvl w:val="0"/>
          <w:numId w:val="307"/>
        </w:numPr>
        <w:jc w:val="left"/>
        <w:rPr>
          <w:sz w:val="28"/>
          <w:szCs w:val="28"/>
        </w:rPr>
      </w:pPr>
      <w:r w:rsidRPr="00115515">
        <w:rPr>
          <w:sz w:val="28"/>
          <w:szCs w:val="28"/>
        </w:rPr>
        <w:t>выполнять тождественные преобразования рациональ</w:t>
      </w:r>
      <w:r w:rsidRPr="00115515">
        <w:rPr>
          <w:sz w:val="28"/>
          <w:szCs w:val="28"/>
        </w:rPr>
        <w:softHyphen/>
        <w:t>ных выражений на о</w:t>
      </w:r>
      <w:r w:rsidRPr="00115515">
        <w:rPr>
          <w:sz w:val="28"/>
          <w:szCs w:val="28"/>
        </w:rPr>
        <w:t>с</w:t>
      </w:r>
      <w:r w:rsidRPr="00115515">
        <w:rPr>
          <w:sz w:val="28"/>
          <w:szCs w:val="28"/>
        </w:rPr>
        <w:t>нове правил действий над многочленами и алгебраическими дробями;</w:t>
      </w:r>
    </w:p>
    <w:p w:rsidR="00144AD6" w:rsidRPr="00115515" w:rsidRDefault="00144AD6" w:rsidP="00BC559F">
      <w:pPr>
        <w:pStyle w:val="18"/>
        <w:numPr>
          <w:ilvl w:val="0"/>
          <w:numId w:val="307"/>
        </w:numPr>
        <w:jc w:val="left"/>
        <w:rPr>
          <w:sz w:val="28"/>
          <w:szCs w:val="28"/>
        </w:rPr>
      </w:pPr>
      <w:r w:rsidRPr="00115515">
        <w:rPr>
          <w:sz w:val="28"/>
          <w:szCs w:val="28"/>
        </w:rPr>
        <w:t>выполнять разложение многочленов на множители.</w:t>
      </w:r>
      <w:r w:rsidRPr="00115515">
        <w:rPr>
          <w:sz w:val="28"/>
          <w:szCs w:val="28"/>
        </w:rPr>
        <w:br/>
        <w:t>Выпускник получит возможность:</w:t>
      </w:r>
    </w:p>
    <w:p w:rsidR="00144AD6" w:rsidRPr="00115515" w:rsidRDefault="00144AD6" w:rsidP="00BC559F">
      <w:pPr>
        <w:pStyle w:val="18"/>
        <w:numPr>
          <w:ilvl w:val="0"/>
          <w:numId w:val="307"/>
        </w:numPr>
        <w:rPr>
          <w:i/>
          <w:sz w:val="28"/>
          <w:szCs w:val="28"/>
        </w:rPr>
      </w:pPr>
      <w:r w:rsidRPr="00115515">
        <w:rPr>
          <w:i/>
          <w:sz w:val="28"/>
          <w:szCs w:val="28"/>
        </w:rPr>
        <w:t>научиться выполнять многошаговые преобразования рациональных выр</w:t>
      </w:r>
      <w:r w:rsidRPr="00115515">
        <w:rPr>
          <w:i/>
          <w:sz w:val="28"/>
          <w:szCs w:val="28"/>
        </w:rPr>
        <w:t>а</w:t>
      </w:r>
      <w:r w:rsidRPr="00115515">
        <w:rPr>
          <w:i/>
          <w:sz w:val="28"/>
          <w:szCs w:val="28"/>
        </w:rPr>
        <w:t>жений, применяя широкий набор способов и приёмов;</w:t>
      </w:r>
    </w:p>
    <w:p w:rsidR="00144AD6" w:rsidRPr="00115515" w:rsidRDefault="00144AD6" w:rsidP="00BC559F">
      <w:pPr>
        <w:pStyle w:val="18"/>
        <w:numPr>
          <w:ilvl w:val="0"/>
          <w:numId w:val="307"/>
        </w:numPr>
        <w:rPr>
          <w:i/>
          <w:sz w:val="28"/>
          <w:szCs w:val="28"/>
        </w:rPr>
      </w:pPr>
      <w:r w:rsidRPr="00115515">
        <w:rPr>
          <w:i/>
          <w:sz w:val="28"/>
          <w:szCs w:val="28"/>
        </w:rPr>
        <w:t>применять тождественные преобразования для реше</w:t>
      </w:r>
      <w:r w:rsidRPr="00115515">
        <w:rPr>
          <w:i/>
          <w:sz w:val="28"/>
          <w:szCs w:val="28"/>
        </w:rPr>
        <w:softHyphen/>
        <w:t>ния задач из разли</w:t>
      </w:r>
      <w:r w:rsidRPr="00115515">
        <w:rPr>
          <w:i/>
          <w:sz w:val="28"/>
          <w:szCs w:val="28"/>
        </w:rPr>
        <w:t>ч</w:t>
      </w:r>
      <w:r w:rsidRPr="00115515">
        <w:rPr>
          <w:i/>
          <w:sz w:val="28"/>
          <w:szCs w:val="28"/>
        </w:rPr>
        <w:t>ных разделов курса (например, для на</w:t>
      </w:r>
      <w:r w:rsidRPr="00115515">
        <w:rPr>
          <w:i/>
          <w:sz w:val="28"/>
          <w:szCs w:val="28"/>
        </w:rPr>
        <w:softHyphen/>
        <w:t>хождения наибольшего/наименьшего значения выражения).</w:t>
      </w:r>
    </w:p>
    <w:p w:rsidR="00144AD6" w:rsidRPr="00617701" w:rsidRDefault="00144AD6" w:rsidP="00115515">
      <w:pPr>
        <w:pStyle w:val="18"/>
        <w:jc w:val="center"/>
        <w:rPr>
          <w:sz w:val="28"/>
          <w:szCs w:val="28"/>
        </w:rPr>
      </w:pPr>
      <w:r w:rsidRPr="00617701">
        <w:rPr>
          <w:sz w:val="28"/>
          <w:szCs w:val="28"/>
        </w:rPr>
        <w:t>УРАВНЕНИЯ</w:t>
      </w:r>
    </w:p>
    <w:p w:rsidR="00144AD6" w:rsidRPr="00617701" w:rsidRDefault="00144AD6" w:rsidP="00115515">
      <w:pPr>
        <w:pStyle w:val="18"/>
        <w:rPr>
          <w:sz w:val="28"/>
          <w:szCs w:val="28"/>
        </w:rPr>
      </w:pPr>
      <w:r w:rsidRPr="00617701">
        <w:rPr>
          <w:sz w:val="28"/>
          <w:szCs w:val="28"/>
        </w:rPr>
        <w:t>Выпускник научится:</w:t>
      </w:r>
    </w:p>
    <w:p w:rsidR="00144AD6" w:rsidRPr="00617701" w:rsidRDefault="00144AD6" w:rsidP="00BC559F">
      <w:pPr>
        <w:pStyle w:val="18"/>
        <w:numPr>
          <w:ilvl w:val="0"/>
          <w:numId w:val="308"/>
        </w:numPr>
        <w:tabs>
          <w:tab w:val="clear" w:pos="1021"/>
          <w:tab w:val="left" w:pos="0"/>
        </w:tabs>
        <w:ind w:left="0" w:firstLine="284"/>
        <w:rPr>
          <w:sz w:val="28"/>
          <w:szCs w:val="28"/>
        </w:rPr>
      </w:pPr>
      <w:r w:rsidRPr="00617701">
        <w:rPr>
          <w:sz w:val="28"/>
          <w:szCs w:val="28"/>
        </w:rPr>
        <w:t>решать основные виды рациональных уравнений с одной переменной, с</w:t>
      </w:r>
      <w:r w:rsidRPr="00617701">
        <w:rPr>
          <w:sz w:val="28"/>
          <w:szCs w:val="28"/>
        </w:rPr>
        <w:t>и</w:t>
      </w:r>
      <w:r w:rsidRPr="00617701">
        <w:rPr>
          <w:sz w:val="28"/>
          <w:szCs w:val="28"/>
        </w:rPr>
        <w:t>стемы двух уравнений с двумя переменными;</w:t>
      </w:r>
    </w:p>
    <w:p w:rsidR="00144AD6" w:rsidRPr="00617701" w:rsidRDefault="00144AD6" w:rsidP="00BC559F">
      <w:pPr>
        <w:pStyle w:val="18"/>
        <w:numPr>
          <w:ilvl w:val="0"/>
          <w:numId w:val="308"/>
        </w:numPr>
        <w:tabs>
          <w:tab w:val="clear" w:pos="1021"/>
          <w:tab w:val="left" w:pos="0"/>
        </w:tabs>
        <w:ind w:left="0" w:firstLine="284"/>
        <w:rPr>
          <w:sz w:val="28"/>
          <w:szCs w:val="28"/>
        </w:rPr>
      </w:pPr>
      <w:r w:rsidRPr="00617701">
        <w:rPr>
          <w:sz w:val="28"/>
          <w:szCs w:val="28"/>
        </w:rPr>
        <w:t>понимать уравнение как важнейшую математическую модель для опис</w:t>
      </w:r>
      <w:r w:rsidRPr="00617701">
        <w:rPr>
          <w:sz w:val="28"/>
          <w:szCs w:val="28"/>
        </w:rPr>
        <w:t>а</w:t>
      </w:r>
      <w:r w:rsidRPr="00617701">
        <w:rPr>
          <w:sz w:val="28"/>
          <w:szCs w:val="28"/>
        </w:rPr>
        <w:t>ния и изучения разнообразных реальных си</w:t>
      </w:r>
      <w:r w:rsidRPr="00617701">
        <w:rPr>
          <w:sz w:val="28"/>
          <w:szCs w:val="28"/>
        </w:rPr>
        <w:softHyphen/>
        <w:t>туаций, решать текстовые задачи алгебраическим методом;</w:t>
      </w:r>
    </w:p>
    <w:p w:rsidR="00144AD6" w:rsidRPr="00617701" w:rsidRDefault="00144AD6" w:rsidP="00BC559F">
      <w:pPr>
        <w:pStyle w:val="18"/>
        <w:numPr>
          <w:ilvl w:val="0"/>
          <w:numId w:val="308"/>
        </w:numPr>
        <w:tabs>
          <w:tab w:val="clear" w:pos="1021"/>
          <w:tab w:val="left" w:pos="0"/>
        </w:tabs>
        <w:ind w:left="0" w:firstLine="284"/>
        <w:rPr>
          <w:sz w:val="28"/>
          <w:szCs w:val="28"/>
        </w:rPr>
      </w:pPr>
      <w:r w:rsidRPr="00617701">
        <w:rPr>
          <w:sz w:val="28"/>
          <w:szCs w:val="28"/>
        </w:rPr>
        <w:t>применять графические представления для исследования уравнений, и</w:t>
      </w:r>
      <w:r w:rsidRPr="00617701">
        <w:rPr>
          <w:sz w:val="28"/>
          <w:szCs w:val="28"/>
        </w:rPr>
        <w:t>с</w:t>
      </w:r>
      <w:r w:rsidRPr="00617701">
        <w:rPr>
          <w:sz w:val="28"/>
          <w:szCs w:val="28"/>
        </w:rPr>
        <w:t>следования и решения систем уравнений с двумя переменными.</w:t>
      </w:r>
    </w:p>
    <w:p w:rsidR="00115515" w:rsidRDefault="00115515" w:rsidP="00115515">
      <w:pPr>
        <w:pStyle w:val="18"/>
        <w:rPr>
          <w:sz w:val="28"/>
          <w:szCs w:val="28"/>
        </w:rPr>
      </w:pPr>
      <w:r>
        <w:rPr>
          <w:sz w:val="28"/>
          <w:szCs w:val="28"/>
        </w:rPr>
        <w:t>Выпускник получит возможность:</w:t>
      </w:r>
    </w:p>
    <w:p w:rsidR="00115515" w:rsidRPr="00115515" w:rsidRDefault="00144AD6" w:rsidP="00BC559F">
      <w:pPr>
        <w:pStyle w:val="18"/>
        <w:numPr>
          <w:ilvl w:val="0"/>
          <w:numId w:val="309"/>
        </w:numPr>
        <w:tabs>
          <w:tab w:val="clear" w:pos="1021"/>
          <w:tab w:val="left" w:pos="0"/>
        </w:tabs>
        <w:ind w:left="0" w:firstLine="284"/>
        <w:rPr>
          <w:sz w:val="28"/>
          <w:szCs w:val="28"/>
        </w:rPr>
      </w:pPr>
      <w:r w:rsidRPr="00115515">
        <w:rPr>
          <w:sz w:val="28"/>
          <w:szCs w:val="28"/>
        </w:rPr>
        <w:lastRenderedPageBreak/>
        <w:t>овладеть специальными приёмами решения уравнений и систем уравн</w:t>
      </w:r>
      <w:r w:rsidRPr="00115515">
        <w:rPr>
          <w:sz w:val="28"/>
          <w:szCs w:val="28"/>
        </w:rPr>
        <w:t>е</w:t>
      </w:r>
      <w:r w:rsidRPr="00115515">
        <w:rPr>
          <w:sz w:val="28"/>
          <w:szCs w:val="28"/>
        </w:rPr>
        <w:t>ний; уверенно применять аппарат уравнений для решения разнообразных задач из математики, смежныхпредметов, практики;</w:t>
      </w:r>
    </w:p>
    <w:p w:rsidR="00144AD6" w:rsidRPr="00115515" w:rsidRDefault="00144AD6" w:rsidP="00BC559F">
      <w:pPr>
        <w:pStyle w:val="18"/>
        <w:numPr>
          <w:ilvl w:val="0"/>
          <w:numId w:val="309"/>
        </w:numPr>
        <w:tabs>
          <w:tab w:val="clear" w:pos="1021"/>
          <w:tab w:val="left" w:pos="0"/>
        </w:tabs>
        <w:ind w:left="0" w:firstLine="284"/>
        <w:rPr>
          <w:sz w:val="28"/>
          <w:szCs w:val="28"/>
        </w:rPr>
      </w:pPr>
      <w:r w:rsidRPr="00115515">
        <w:rPr>
          <w:sz w:val="28"/>
          <w:szCs w:val="28"/>
        </w:rPr>
        <w:t>применять графические представления для исследова</w:t>
      </w:r>
      <w:r w:rsidRPr="00115515">
        <w:rPr>
          <w:sz w:val="28"/>
          <w:szCs w:val="28"/>
        </w:rPr>
        <w:softHyphen/>
        <w:t>ния уравнений, с</w:t>
      </w:r>
      <w:r w:rsidRPr="00115515">
        <w:rPr>
          <w:sz w:val="28"/>
          <w:szCs w:val="28"/>
        </w:rPr>
        <w:t>и</w:t>
      </w:r>
      <w:r w:rsidRPr="00115515">
        <w:rPr>
          <w:sz w:val="28"/>
          <w:szCs w:val="28"/>
        </w:rPr>
        <w:t>стем уравнений, содержащих буквенные коэффициенты.</w:t>
      </w:r>
    </w:p>
    <w:p w:rsidR="00144AD6" w:rsidRPr="00617701" w:rsidRDefault="00144AD6" w:rsidP="00115515">
      <w:pPr>
        <w:pStyle w:val="18"/>
        <w:jc w:val="center"/>
        <w:rPr>
          <w:sz w:val="28"/>
          <w:szCs w:val="28"/>
        </w:rPr>
      </w:pPr>
      <w:r w:rsidRPr="00617701">
        <w:rPr>
          <w:sz w:val="28"/>
          <w:szCs w:val="28"/>
        </w:rPr>
        <w:t>НЕРАВЕНСТВА</w:t>
      </w:r>
    </w:p>
    <w:p w:rsidR="00144AD6" w:rsidRPr="00617701" w:rsidRDefault="00144AD6" w:rsidP="00617701">
      <w:pPr>
        <w:pStyle w:val="18"/>
        <w:rPr>
          <w:sz w:val="28"/>
          <w:szCs w:val="28"/>
        </w:rPr>
      </w:pPr>
      <w:r w:rsidRPr="00617701">
        <w:rPr>
          <w:sz w:val="28"/>
          <w:szCs w:val="28"/>
        </w:rPr>
        <w:t>Выпускник научится:</w:t>
      </w:r>
    </w:p>
    <w:p w:rsidR="00144AD6" w:rsidRPr="00617701" w:rsidRDefault="00144AD6" w:rsidP="00BC559F">
      <w:pPr>
        <w:pStyle w:val="18"/>
        <w:numPr>
          <w:ilvl w:val="0"/>
          <w:numId w:val="310"/>
        </w:numPr>
        <w:tabs>
          <w:tab w:val="clear" w:pos="1021"/>
          <w:tab w:val="left" w:pos="0"/>
        </w:tabs>
        <w:ind w:left="0" w:firstLine="284"/>
        <w:rPr>
          <w:sz w:val="28"/>
          <w:szCs w:val="28"/>
        </w:rPr>
      </w:pPr>
      <w:r w:rsidRPr="00617701">
        <w:rPr>
          <w:sz w:val="28"/>
          <w:szCs w:val="28"/>
        </w:rPr>
        <w:t>понимать и применять терминологию и символику, свя</w:t>
      </w:r>
      <w:r w:rsidRPr="00617701">
        <w:rPr>
          <w:sz w:val="28"/>
          <w:szCs w:val="28"/>
        </w:rPr>
        <w:softHyphen/>
        <w:t>занные с отнош</w:t>
      </w:r>
      <w:r w:rsidRPr="00617701">
        <w:rPr>
          <w:sz w:val="28"/>
          <w:szCs w:val="28"/>
        </w:rPr>
        <w:t>е</w:t>
      </w:r>
      <w:r w:rsidRPr="00617701">
        <w:rPr>
          <w:sz w:val="28"/>
          <w:szCs w:val="28"/>
        </w:rPr>
        <w:t>нием неравенства, свойства числовых нера</w:t>
      </w:r>
      <w:r w:rsidRPr="00617701">
        <w:rPr>
          <w:sz w:val="28"/>
          <w:szCs w:val="28"/>
        </w:rPr>
        <w:softHyphen/>
        <w:t>венств;</w:t>
      </w:r>
    </w:p>
    <w:p w:rsidR="00144AD6" w:rsidRPr="00617701" w:rsidRDefault="00144AD6" w:rsidP="00BC559F">
      <w:pPr>
        <w:pStyle w:val="18"/>
        <w:numPr>
          <w:ilvl w:val="0"/>
          <w:numId w:val="310"/>
        </w:numPr>
        <w:tabs>
          <w:tab w:val="clear" w:pos="1021"/>
          <w:tab w:val="left" w:pos="0"/>
        </w:tabs>
        <w:ind w:left="0" w:firstLine="284"/>
        <w:rPr>
          <w:sz w:val="28"/>
          <w:szCs w:val="28"/>
        </w:rPr>
      </w:pPr>
      <w:r w:rsidRPr="00617701">
        <w:rPr>
          <w:sz w:val="28"/>
          <w:szCs w:val="28"/>
        </w:rPr>
        <w:t>решать линейные неравенства с одной переменной и их системы; решать квадратные неравенства с опорой на графи</w:t>
      </w:r>
      <w:r w:rsidRPr="00617701">
        <w:rPr>
          <w:sz w:val="28"/>
          <w:szCs w:val="28"/>
        </w:rPr>
        <w:softHyphen/>
        <w:t>ческие представления;</w:t>
      </w:r>
    </w:p>
    <w:p w:rsidR="00144AD6" w:rsidRPr="00617701" w:rsidRDefault="00144AD6" w:rsidP="00BC559F">
      <w:pPr>
        <w:pStyle w:val="18"/>
        <w:numPr>
          <w:ilvl w:val="0"/>
          <w:numId w:val="310"/>
        </w:numPr>
        <w:tabs>
          <w:tab w:val="clear" w:pos="1021"/>
          <w:tab w:val="left" w:pos="0"/>
        </w:tabs>
        <w:ind w:left="0" w:firstLine="284"/>
        <w:rPr>
          <w:sz w:val="28"/>
          <w:szCs w:val="28"/>
        </w:rPr>
      </w:pPr>
      <w:r w:rsidRPr="00617701">
        <w:rPr>
          <w:sz w:val="28"/>
          <w:szCs w:val="28"/>
        </w:rPr>
        <w:t>применять аппарат неравенств для решения задач из раз</w:t>
      </w:r>
      <w:r w:rsidRPr="00617701">
        <w:rPr>
          <w:sz w:val="28"/>
          <w:szCs w:val="28"/>
        </w:rPr>
        <w:softHyphen/>
        <w:t>личных разделов курса.</w:t>
      </w:r>
    </w:p>
    <w:p w:rsidR="00144AD6" w:rsidRPr="00617701" w:rsidRDefault="00144AD6" w:rsidP="00617701">
      <w:pPr>
        <w:pStyle w:val="18"/>
        <w:rPr>
          <w:sz w:val="28"/>
          <w:szCs w:val="28"/>
        </w:rPr>
      </w:pPr>
      <w:r w:rsidRPr="00617701">
        <w:rPr>
          <w:sz w:val="28"/>
          <w:szCs w:val="28"/>
        </w:rPr>
        <w:t>Выпускник получит возможность научиться:</w:t>
      </w:r>
    </w:p>
    <w:p w:rsidR="00144AD6" w:rsidRPr="00115515" w:rsidRDefault="00144AD6" w:rsidP="00BC559F">
      <w:pPr>
        <w:pStyle w:val="18"/>
        <w:numPr>
          <w:ilvl w:val="0"/>
          <w:numId w:val="310"/>
        </w:numPr>
        <w:tabs>
          <w:tab w:val="clear" w:pos="1021"/>
          <w:tab w:val="left" w:pos="0"/>
        </w:tabs>
        <w:ind w:left="0" w:firstLine="284"/>
        <w:rPr>
          <w:i/>
          <w:sz w:val="28"/>
          <w:szCs w:val="28"/>
        </w:rPr>
      </w:pPr>
      <w:r w:rsidRPr="00115515">
        <w:rPr>
          <w:i/>
          <w:sz w:val="28"/>
          <w:szCs w:val="28"/>
        </w:rPr>
        <w:t>разнообразным приёмам доказательства неравенств; уверенно прим</w:t>
      </w:r>
      <w:r w:rsidRPr="00115515">
        <w:rPr>
          <w:i/>
          <w:sz w:val="28"/>
          <w:szCs w:val="28"/>
        </w:rPr>
        <w:t>е</w:t>
      </w:r>
      <w:r w:rsidRPr="00115515">
        <w:rPr>
          <w:i/>
          <w:sz w:val="28"/>
          <w:szCs w:val="28"/>
        </w:rPr>
        <w:t>нять аппарат неравенств для решения раз</w:t>
      </w:r>
      <w:r w:rsidRPr="00115515">
        <w:rPr>
          <w:i/>
          <w:sz w:val="28"/>
          <w:szCs w:val="28"/>
        </w:rPr>
        <w:softHyphen/>
        <w:t>нообразных математических задач и задач из смежных предметов, практики;</w:t>
      </w:r>
    </w:p>
    <w:p w:rsidR="00144AD6" w:rsidRPr="00115515" w:rsidRDefault="00144AD6" w:rsidP="00BC559F">
      <w:pPr>
        <w:pStyle w:val="18"/>
        <w:numPr>
          <w:ilvl w:val="0"/>
          <w:numId w:val="310"/>
        </w:numPr>
        <w:tabs>
          <w:tab w:val="clear" w:pos="1021"/>
          <w:tab w:val="left" w:pos="0"/>
        </w:tabs>
        <w:ind w:left="0" w:firstLine="284"/>
        <w:rPr>
          <w:i/>
          <w:sz w:val="28"/>
          <w:szCs w:val="28"/>
        </w:rPr>
      </w:pPr>
      <w:r w:rsidRPr="00115515">
        <w:rPr>
          <w:i/>
          <w:sz w:val="28"/>
          <w:szCs w:val="28"/>
        </w:rPr>
        <w:t>применять графические представления для исследова</w:t>
      </w:r>
      <w:r w:rsidRPr="00115515">
        <w:rPr>
          <w:i/>
          <w:sz w:val="28"/>
          <w:szCs w:val="28"/>
        </w:rPr>
        <w:softHyphen/>
        <w:t>ния неравенств, с</w:t>
      </w:r>
      <w:r w:rsidRPr="00115515">
        <w:rPr>
          <w:i/>
          <w:sz w:val="28"/>
          <w:szCs w:val="28"/>
        </w:rPr>
        <w:t>и</w:t>
      </w:r>
      <w:r w:rsidRPr="00115515">
        <w:rPr>
          <w:i/>
          <w:sz w:val="28"/>
          <w:szCs w:val="28"/>
        </w:rPr>
        <w:t>стем неравенств, содержащих буквенные коэффициенты.</w:t>
      </w:r>
    </w:p>
    <w:p w:rsidR="00235F97" w:rsidRDefault="00144AD6" w:rsidP="00235F97">
      <w:pPr>
        <w:pStyle w:val="18"/>
        <w:jc w:val="center"/>
        <w:rPr>
          <w:sz w:val="28"/>
          <w:szCs w:val="28"/>
        </w:rPr>
      </w:pPr>
      <w:r w:rsidRPr="00617701">
        <w:rPr>
          <w:sz w:val="28"/>
          <w:szCs w:val="28"/>
        </w:rPr>
        <w:t>ОСНОВНЫЕ ПОНЯТИЯ. ЧИСЛОВЫЕ ФУНКЦИИ</w:t>
      </w:r>
    </w:p>
    <w:p w:rsidR="00144AD6" w:rsidRPr="00617701" w:rsidRDefault="00144AD6" w:rsidP="00235F97">
      <w:pPr>
        <w:pStyle w:val="18"/>
        <w:jc w:val="left"/>
        <w:rPr>
          <w:sz w:val="28"/>
          <w:szCs w:val="28"/>
        </w:rPr>
      </w:pPr>
      <w:r w:rsidRPr="00617701">
        <w:rPr>
          <w:sz w:val="28"/>
          <w:szCs w:val="28"/>
        </w:rPr>
        <w:t>Выпускник научится:</w:t>
      </w:r>
    </w:p>
    <w:p w:rsidR="00144AD6" w:rsidRPr="00617701" w:rsidRDefault="00144AD6" w:rsidP="00BC559F">
      <w:pPr>
        <w:pStyle w:val="18"/>
        <w:numPr>
          <w:ilvl w:val="0"/>
          <w:numId w:val="311"/>
        </w:numPr>
        <w:tabs>
          <w:tab w:val="clear" w:pos="1021"/>
        </w:tabs>
        <w:ind w:left="0" w:firstLine="284"/>
        <w:rPr>
          <w:sz w:val="28"/>
          <w:szCs w:val="28"/>
        </w:rPr>
      </w:pPr>
      <w:r w:rsidRPr="00617701">
        <w:rPr>
          <w:sz w:val="28"/>
          <w:szCs w:val="28"/>
        </w:rPr>
        <w:t>понимать и использовать функциональные понятия и язык (термины, символические обозначения);</w:t>
      </w:r>
    </w:p>
    <w:p w:rsidR="00144AD6" w:rsidRPr="00617701" w:rsidRDefault="00144AD6" w:rsidP="00BC559F">
      <w:pPr>
        <w:pStyle w:val="18"/>
        <w:numPr>
          <w:ilvl w:val="0"/>
          <w:numId w:val="311"/>
        </w:numPr>
        <w:tabs>
          <w:tab w:val="clear" w:pos="1021"/>
        </w:tabs>
        <w:ind w:left="0" w:firstLine="284"/>
        <w:rPr>
          <w:sz w:val="28"/>
          <w:szCs w:val="28"/>
        </w:rPr>
      </w:pPr>
      <w:r w:rsidRPr="00617701">
        <w:rPr>
          <w:sz w:val="28"/>
          <w:szCs w:val="28"/>
        </w:rPr>
        <w:t>строить графики элементарных функций; исследовать свойства числовых функций на основе изучения поведения их графиков;</w:t>
      </w:r>
    </w:p>
    <w:p w:rsidR="00144AD6" w:rsidRPr="00617701" w:rsidRDefault="00144AD6" w:rsidP="00BC559F">
      <w:pPr>
        <w:pStyle w:val="18"/>
        <w:numPr>
          <w:ilvl w:val="0"/>
          <w:numId w:val="311"/>
        </w:numPr>
        <w:tabs>
          <w:tab w:val="clear" w:pos="1021"/>
        </w:tabs>
        <w:ind w:left="0" w:firstLine="284"/>
        <w:rPr>
          <w:sz w:val="28"/>
          <w:szCs w:val="28"/>
        </w:rPr>
      </w:pPr>
      <w:r w:rsidRPr="00617701">
        <w:rPr>
          <w:sz w:val="28"/>
          <w:szCs w:val="28"/>
        </w:rPr>
        <w:t>понимать функцию как важнейшую математическую мо</w:t>
      </w:r>
      <w:r w:rsidRPr="00617701">
        <w:rPr>
          <w:sz w:val="28"/>
          <w:szCs w:val="28"/>
        </w:rPr>
        <w:softHyphen/>
        <w:t>дель для описания процессов и явлений окружающего мира, применять функциональный язык для описания и исследова</w:t>
      </w:r>
      <w:r w:rsidRPr="00617701">
        <w:rPr>
          <w:sz w:val="28"/>
          <w:szCs w:val="28"/>
        </w:rPr>
        <w:softHyphen/>
        <w:t>ния зависимостей между физическими величинами.</w:t>
      </w:r>
    </w:p>
    <w:p w:rsidR="00144AD6" w:rsidRPr="00617701" w:rsidRDefault="00235F97" w:rsidP="00235F97">
      <w:pPr>
        <w:pStyle w:val="18"/>
        <w:tabs>
          <w:tab w:val="clear" w:pos="1021"/>
        </w:tabs>
        <w:ind w:left="284" w:firstLine="0"/>
        <w:rPr>
          <w:sz w:val="28"/>
          <w:szCs w:val="28"/>
        </w:rPr>
      </w:pPr>
      <w:r>
        <w:rPr>
          <w:sz w:val="28"/>
          <w:szCs w:val="28"/>
        </w:rPr>
        <w:tab/>
      </w:r>
      <w:r w:rsidR="00144AD6" w:rsidRPr="00617701">
        <w:rPr>
          <w:sz w:val="28"/>
          <w:szCs w:val="28"/>
        </w:rPr>
        <w:t>Выпускник получит возможность научиться:</w:t>
      </w:r>
    </w:p>
    <w:p w:rsidR="00144AD6" w:rsidRPr="00235F97" w:rsidRDefault="00144AD6" w:rsidP="00BC559F">
      <w:pPr>
        <w:pStyle w:val="18"/>
        <w:numPr>
          <w:ilvl w:val="0"/>
          <w:numId w:val="311"/>
        </w:numPr>
        <w:tabs>
          <w:tab w:val="clear" w:pos="1021"/>
        </w:tabs>
        <w:ind w:left="0" w:firstLine="284"/>
        <w:rPr>
          <w:i/>
          <w:sz w:val="28"/>
          <w:szCs w:val="28"/>
        </w:rPr>
      </w:pPr>
      <w:r w:rsidRPr="00235F97">
        <w:rPr>
          <w:i/>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w:t>
      </w:r>
      <w:r w:rsidRPr="00235F97">
        <w:rPr>
          <w:i/>
          <w:sz w:val="28"/>
          <w:szCs w:val="28"/>
        </w:rPr>
        <w:softHyphen/>
        <w:t>ные графики (кусочно-заданные, с «выколотыми» точк</w:t>
      </w:r>
      <w:r w:rsidRPr="00235F97">
        <w:rPr>
          <w:i/>
          <w:sz w:val="28"/>
          <w:szCs w:val="28"/>
        </w:rPr>
        <w:t>а</w:t>
      </w:r>
      <w:r w:rsidRPr="00235F97">
        <w:rPr>
          <w:i/>
          <w:sz w:val="28"/>
          <w:szCs w:val="28"/>
        </w:rPr>
        <w:t>ми и т. п.);</w:t>
      </w:r>
    </w:p>
    <w:p w:rsidR="00144AD6" w:rsidRPr="00235F97" w:rsidRDefault="00144AD6" w:rsidP="00BC559F">
      <w:pPr>
        <w:pStyle w:val="18"/>
        <w:numPr>
          <w:ilvl w:val="0"/>
          <w:numId w:val="311"/>
        </w:numPr>
        <w:tabs>
          <w:tab w:val="clear" w:pos="1021"/>
        </w:tabs>
        <w:ind w:left="0" w:firstLine="284"/>
        <w:rPr>
          <w:i/>
          <w:sz w:val="28"/>
          <w:szCs w:val="28"/>
        </w:rPr>
      </w:pPr>
      <w:r w:rsidRPr="00235F97">
        <w:rPr>
          <w:i/>
          <w:sz w:val="28"/>
          <w:szCs w:val="28"/>
        </w:rPr>
        <w:t>использовать функциональные представления и свой</w:t>
      </w:r>
      <w:r w:rsidRPr="00235F97">
        <w:rPr>
          <w:i/>
          <w:sz w:val="28"/>
          <w:szCs w:val="28"/>
        </w:rPr>
        <w:softHyphen/>
        <w:t>ства функций для решения математических задач из раз</w:t>
      </w:r>
      <w:r w:rsidRPr="00235F97">
        <w:rPr>
          <w:i/>
          <w:sz w:val="28"/>
          <w:szCs w:val="28"/>
        </w:rPr>
        <w:softHyphen/>
        <w:t>личных разделов курса.</w:t>
      </w:r>
    </w:p>
    <w:p w:rsidR="00144AD6" w:rsidRPr="00617701" w:rsidRDefault="00144AD6" w:rsidP="00235F97">
      <w:pPr>
        <w:pStyle w:val="18"/>
        <w:jc w:val="center"/>
        <w:rPr>
          <w:sz w:val="28"/>
          <w:szCs w:val="28"/>
        </w:rPr>
      </w:pPr>
      <w:r w:rsidRPr="00617701">
        <w:rPr>
          <w:sz w:val="28"/>
          <w:szCs w:val="28"/>
        </w:rPr>
        <w:t>ЧИСЛОВЫЕ ПОСЛЕДОВАТЕЛЬНОСТИ</w:t>
      </w:r>
    </w:p>
    <w:p w:rsidR="00144AD6" w:rsidRPr="00617701" w:rsidRDefault="00235F97" w:rsidP="00235F97">
      <w:pPr>
        <w:pStyle w:val="18"/>
        <w:tabs>
          <w:tab w:val="clear" w:pos="1021"/>
          <w:tab w:val="left" w:pos="0"/>
        </w:tabs>
        <w:ind w:left="284" w:firstLine="0"/>
        <w:rPr>
          <w:sz w:val="28"/>
          <w:szCs w:val="28"/>
        </w:rPr>
      </w:pPr>
      <w:r>
        <w:rPr>
          <w:sz w:val="28"/>
          <w:szCs w:val="28"/>
        </w:rPr>
        <w:tab/>
      </w:r>
      <w:r w:rsidR="00144AD6" w:rsidRPr="00617701">
        <w:rPr>
          <w:sz w:val="28"/>
          <w:szCs w:val="28"/>
        </w:rPr>
        <w:t>Выпускник научится:</w:t>
      </w:r>
    </w:p>
    <w:p w:rsidR="00144AD6" w:rsidRPr="00617701" w:rsidRDefault="00144AD6" w:rsidP="00BC559F">
      <w:pPr>
        <w:pStyle w:val="18"/>
        <w:numPr>
          <w:ilvl w:val="0"/>
          <w:numId w:val="312"/>
        </w:numPr>
        <w:tabs>
          <w:tab w:val="clear" w:pos="1021"/>
          <w:tab w:val="left" w:pos="0"/>
        </w:tabs>
        <w:ind w:left="0" w:firstLine="284"/>
        <w:rPr>
          <w:sz w:val="28"/>
          <w:szCs w:val="28"/>
        </w:rPr>
      </w:pPr>
      <w:r w:rsidRPr="00617701">
        <w:rPr>
          <w:sz w:val="28"/>
          <w:szCs w:val="28"/>
        </w:rPr>
        <w:t>понимать и использовать язык последовательностей (тер</w:t>
      </w:r>
      <w:r w:rsidRPr="00617701">
        <w:rPr>
          <w:sz w:val="28"/>
          <w:szCs w:val="28"/>
        </w:rPr>
        <w:softHyphen/>
        <w:t>мины, символ</w:t>
      </w:r>
      <w:r w:rsidRPr="00617701">
        <w:rPr>
          <w:sz w:val="28"/>
          <w:szCs w:val="28"/>
        </w:rPr>
        <w:t>и</w:t>
      </w:r>
      <w:r w:rsidRPr="00617701">
        <w:rPr>
          <w:sz w:val="28"/>
          <w:szCs w:val="28"/>
        </w:rPr>
        <w:t>ческие  обозначения);</w:t>
      </w:r>
    </w:p>
    <w:p w:rsidR="00144AD6" w:rsidRPr="00617701" w:rsidRDefault="00144AD6" w:rsidP="00BC559F">
      <w:pPr>
        <w:pStyle w:val="18"/>
        <w:numPr>
          <w:ilvl w:val="0"/>
          <w:numId w:val="312"/>
        </w:numPr>
        <w:tabs>
          <w:tab w:val="clear" w:pos="1021"/>
          <w:tab w:val="left" w:pos="0"/>
        </w:tabs>
        <w:ind w:left="0" w:firstLine="284"/>
        <w:rPr>
          <w:sz w:val="28"/>
          <w:szCs w:val="28"/>
        </w:rPr>
      </w:pPr>
      <w:r w:rsidRPr="00617701">
        <w:rPr>
          <w:sz w:val="28"/>
          <w:szCs w:val="28"/>
        </w:rPr>
        <w:t>применять формулы, связанные с арифметической и гео</w:t>
      </w:r>
      <w:r w:rsidRPr="00617701">
        <w:rPr>
          <w:sz w:val="28"/>
          <w:szCs w:val="28"/>
        </w:rPr>
        <w:softHyphen/>
        <w:t>метрической пр</w:t>
      </w:r>
      <w:r w:rsidRPr="00617701">
        <w:rPr>
          <w:sz w:val="28"/>
          <w:szCs w:val="28"/>
        </w:rPr>
        <w:t>о</w:t>
      </w:r>
      <w:r w:rsidRPr="00617701">
        <w:rPr>
          <w:sz w:val="28"/>
          <w:szCs w:val="28"/>
        </w:rPr>
        <w:t>грессиями, и аппарат, сформированный при изучении других разделов курса, к решению задач, в том числе с контекстом из реальной жизни.</w:t>
      </w:r>
    </w:p>
    <w:p w:rsidR="00144AD6" w:rsidRPr="00617701" w:rsidRDefault="00235F97" w:rsidP="00235F97">
      <w:pPr>
        <w:pStyle w:val="18"/>
        <w:tabs>
          <w:tab w:val="clear" w:pos="1021"/>
          <w:tab w:val="left" w:pos="0"/>
        </w:tabs>
        <w:ind w:left="284" w:firstLine="0"/>
        <w:rPr>
          <w:sz w:val="28"/>
          <w:szCs w:val="28"/>
        </w:rPr>
      </w:pPr>
      <w:r>
        <w:rPr>
          <w:sz w:val="28"/>
          <w:szCs w:val="28"/>
        </w:rPr>
        <w:tab/>
      </w:r>
      <w:r w:rsidR="00144AD6" w:rsidRPr="00617701">
        <w:rPr>
          <w:sz w:val="28"/>
          <w:szCs w:val="28"/>
        </w:rPr>
        <w:t>Выпускник получит возможность научиться:</w:t>
      </w:r>
    </w:p>
    <w:p w:rsidR="00144AD6" w:rsidRPr="00235F97" w:rsidRDefault="00144AD6" w:rsidP="00BC559F">
      <w:pPr>
        <w:pStyle w:val="18"/>
        <w:numPr>
          <w:ilvl w:val="0"/>
          <w:numId w:val="312"/>
        </w:numPr>
        <w:tabs>
          <w:tab w:val="clear" w:pos="1021"/>
          <w:tab w:val="left" w:pos="0"/>
        </w:tabs>
        <w:ind w:left="0" w:firstLine="284"/>
        <w:rPr>
          <w:i/>
          <w:sz w:val="28"/>
          <w:szCs w:val="28"/>
        </w:rPr>
      </w:pPr>
      <w:r w:rsidRPr="00235F97">
        <w:rPr>
          <w:i/>
          <w:sz w:val="28"/>
          <w:szCs w:val="28"/>
        </w:rPr>
        <w:lastRenderedPageBreak/>
        <w:t>решать комбинированные задачи с применением фор</w:t>
      </w:r>
      <w:r w:rsidRPr="00235F97">
        <w:rPr>
          <w:i/>
          <w:sz w:val="28"/>
          <w:szCs w:val="28"/>
        </w:rPr>
        <w:softHyphen/>
        <w:t>мул п-го члена и суммы первых п членов арифметической и геометрической прогрессий, прим</w:t>
      </w:r>
      <w:r w:rsidRPr="00235F97">
        <w:rPr>
          <w:i/>
          <w:sz w:val="28"/>
          <w:szCs w:val="28"/>
        </w:rPr>
        <w:t>е</w:t>
      </w:r>
      <w:r w:rsidRPr="00235F97">
        <w:rPr>
          <w:i/>
          <w:sz w:val="28"/>
          <w:szCs w:val="28"/>
        </w:rPr>
        <w:t>няя при этом аппарат уравнений и неравенств;</w:t>
      </w:r>
    </w:p>
    <w:p w:rsidR="00144AD6" w:rsidRPr="00235F97" w:rsidRDefault="00144AD6" w:rsidP="00BC559F">
      <w:pPr>
        <w:pStyle w:val="18"/>
        <w:numPr>
          <w:ilvl w:val="0"/>
          <w:numId w:val="312"/>
        </w:numPr>
        <w:tabs>
          <w:tab w:val="clear" w:pos="1021"/>
          <w:tab w:val="left" w:pos="0"/>
        </w:tabs>
        <w:ind w:left="0" w:firstLine="284"/>
        <w:rPr>
          <w:i/>
          <w:sz w:val="28"/>
          <w:szCs w:val="28"/>
        </w:rPr>
      </w:pPr>
      <w:r w:rsidRPr="00235F97">
        <w:rPr>
          <w:i/>
          <w:sz w:val="28"/>
          <w:szCs w:val="28"/>
        </w:rPr>
        <w:t>понимать арифметическую и геометрическую про</w:t>
      </w:r>
      <w:r w:rsidRPr="00235F97">
        <w:rPr>
          <w:i/>
          <w:sz w:val="28"/>
          <w:szCs w:val="28"/>
        </w:rPr>
        <w:softHyphen/>
        <w:t>грессии как функции натурального аргумента; связывать арифметическую прогрессию с линейным ростом, геометри</w:t>
      </w:r>
      <w:r w:rsidRPr="00235F97">
        <w:rPr>
          <w:i/>
          <w:sz w:val="28"/>
          <w:szCs w:val="28"/>
        </w:rPr>
        <w:softHyphen/>
        <w:t>ческую — с экспоненциальным ростом.</w:t>
      </w:r>
    </w:p>
    <w:p w:rsidR="00144AD6" w:rsidRPr="00617701" w:rsidRDefault="00144AD6" w:rsidP="002F2FF3">
      <w:pPr>
        <w:pStyle w:val="18"/>
        <w:jc w:val="center"/>
        <w:rPr>
          <w:sz w:val="28"/>
          <w:szCs w:val="28"/>
        </w:rPr>
      </w:pPr>
      <w:r w:rsidRPr="00617701">
        <w:rPr>
          <w:sz w:val="28"/>
          <w:szCs w:val="28"/>
        </w:rPr>
        <w:t>ОПИСАТЕЛЬНАЯ СТАТИСТИКА</w:t>
      </w:r>
    </w:p>
    <w:p w:rsidR="002F2FF3" w:rsidRDefault="00144AD6" w:rsidP="002F2FF3">
      <w:pPr>
        <w:pStyle w:val="18"/>
        <w:ind w:left="360" w:firstLine="0"/>
        <w:rPr>
          <w:sz w:val="28"/>
          <w:szCs w:val="28"/>
        </w:rPr>
      </w:pPr>
      <w:r w:rsidRPr="00617701">
        <w:rPr>
          <w:sz w:val="28"/>
          <w:szCs w:val="28"/>
        </w:rPr>
        <w:t xml:space="preserve">Выпускник научится </w:t>
      </w:r>
    </w:p>
    <w:p w:rsidR="00144AD6" w:rsidRPr="00617701" w:rsidRDefault="00144AD6" w:rsidP="00BC559F">
      <w:pPr>
        <w:pStyle w:val="18"/>
        <w:numPr>
          <w:ilvl w:val="0"/>
          <w:numId w:val="313"/>
        </w:numPr>
        <w:rPr>
          <w:sz w:val="28"/>
          <w:szCs w:val="28"/>
        </w:rPr>
      </w:pPr>
      <w:r w:rsidRPr="00617701">
        <w:rPr>
          <w:sz w:val="28"/>
          <w:szCs w:val="28"/>
        </w:rPr>
        <w:t>использовать простейшие способы представления и анализа статистических данных.</w:t>
      </w:r>
    </w:p>
    <w:p w:rsidR="002F2FF3" w:rsidRDefault="00144AD6" w:rsidP="002F2FF3">
      <w:pPr>
        <w:pStyle w:val="18"/>
        <w:ind w:left="360" w:firstLine="0"/>
        <w:rPr>
          <w:sz w:val="28"/>
          <w:szCs w:val="28"/>
        </w:rPr>
      </w:pPr>
      <w:r w:rsidRPr="00617701">
        <w:rPr>
          <w:sz w:val="28"/>
          <w:szCs w:val="28"/>
        </w:rPr>
        <w:t xml:space="preserve">Выпускник получит возможность </w:t>
      </w:r>
    </w:p>
    <w:p w:rsidR="00144AD6" w:rsidRPr="002F2FF3" w:rsidRDefault="00144AD6" w:rsidP="00BC559F">
      <w:pPr>
        <w:pStyle w:val="18"/>
        <w:numPr>
          <w:ilvl w:val="0"/>
          <w:numId w:val="313"/>
        </w:numPr>
        <w:rPr>
          <w:i/>
          <w:sz w:val="28"/>
          <w:szCs w:val="28"/>
        </w:rPr>
      </w:pPr>
      <w:r w:rsidRPr="002F2FF3">
        <w:rPr>
          <w:i/>
          <w:sz w:val="28"/>
          <w:szCs w:val="28"/>
        </w:rPr>
        <w:t>приобрести первона</w:t>
      </w:r>
      <w:r w:rsidRPr="002F2FF3">
        <w:rPr>
          <w:i/>
          <w:sz w:val="28"/>
          <w:szCs w:val="28"/>
        </w:rPr>
        <w:softHyphen/>
        <w:t>чальный опыт организации сбора данных при провед</w:t>
      </w:r>
      <w:r w:rsidRPr="002F2FF3">
        <w:rPr>
          <w:i/>
          <w:sz w:val="28"/>
          <w:szCs w:val="28"/>
        </w:rPr>
        <w:t>е</w:t>
      </w:r>
      <w:r w:rsidRPr="002F2FF3">
        <w:rPr>
          <w:i/>
          <w:sz w:val="28"/>
          <w:szCs w:val="28"/>
        </w:rPr>
        <w:t>нии опро</w:t>
      </w:r>
      <w:r w:rsidRPr="002F2FF3">
        <w:rPr>
          <w:i/>
          <w:sz w:val="28"/>
          <w:szCs w:val="28"/>
        </w:rPr>
        <w:softHyphen/>
        <w:t>са общественного мнения, осуществлять их анализ, пред</w:t>
      </w:r>
      <w:r w:rsidRPr="002F2FF3">
        <w:rPr>
          <w:i/>
          <w:sz w:val="28"/>
          <w:szCs w:val="28"/>
        </w:rPr>
        <w:softHyphen/>
        <w:t>ставлять результаты опроса в виде таблицы, диаграммы.</w:t>
      </w:r>
    </w:p>
    <w:p w:rsidR="00144AD6" w:rsidRPr="00617701" w:rsidRDefault="00144AD6" w:rsidP="002F2FF3">
      <w:pPr>
        <w:pStyle w:val="18"/>
        <w:jc w:val="center"/>
        <w:rPr>
          <w:sz w:val="28"/>
          <w:szCs w:val="28"/>
        </w:rPr>
      </w:pPr>
      <w:r w:rsidRPr="00617701">
        <w:rPr>
          <w:sz w:val="28"/>
          <w:szCs w:val="28"/>
        </w:rPr>
        <w:t>СЛУЧАЙНЫЕ СОБЫТИЯ И ВЕРОЯТНОСТЬ</w:t>
      </w:r>
    </w:p>
    <w:p w:rsidR="002F2FF3" w:rsidRDefault="00144AD6" w:rsidP="002F2FF3">
      <w:pPr>
        <w:pStyle w:val="18"/>
        <w:ind w:left="360" w:firstLine="0"/>
        <w:rPr>
          <w:sz w:val="28"/>
          <w:szCs w:val="28"/>
        </w:rPr>
      </w:pPr>
      <w:r w:rsidRPr="00617701">
        <w:rPr>
          <w:sz w:val="28"/>
          <w:szCs w:val="28"/>
        </w:rPr>
        <w:t xml:space="preserve">Выпускник научится </w:t>
      </w:r>
    </w:p>
    <w:p w:rsidR="00144AD6" w:rsidRPr="00617701" w:rsidRDefault="00144AD6" w:rsidP="00BC559F">
      <w:pPr>
        <w:pStyle w:val="18"/>
        <w:numPr>
          <w:ilvl w:val="0"/>
          <w:numId w:val="314"/>
        </w:numPr>
        <w:rPr>
          <w:sz w:val="28"/>
          <w:szCs w:val="28"/>
        </w:rPr>
      </w:pPr>
      <w:r w:rsidRPr="00617701">
        <w:rPr>
          <w:sz w:val="28"/>
          <w:szCs w:val="28"/>
        </w:rPr>
        <w:t>находить относительную частоту и ве</w:t>
      </w:r>
      <w:r w:rsidRPr="00617701">
        <w:rPr>
          <w:sz w:val="28"/>
          <w:szCs w:val="28"/>
        </w:rPr>
        <w:softHyphen/>
        <w:t>роятность случайного события.</w:t>
      </w:r>
    </w:p>
    <w:p w:rsidR="002F2FF3" w:rsidRDefault="00144AD6" w:rsidP="002F2FF3">
      <w:pPr>
        <w:pStyle w:val="18"/>
        <w:ind w:left="360" w:firstLine="0"/>
        <w:rPr>
          <w:sz w:val="28"/>
          <w:szCs w:val="28"/>
        </w:rPr>
      </w:pPr>
      <w:r w:rsidRPr="00617701">
        <w:rPr>
          <w:sz w:val="28"/>
          <w:szCs w:val="28"/>
        </w:rPr>
        <w:t xml:space="preserve">Выпускник получит возможность </w:t>
      </w:r>
    </w:p>
    <w:p w:rsidR="00144AD6" w:rsidRPr="002F2FF3" w:rsidRDefault="00144AD6" w:rsidP="00BC559F">
      <w:pPr>
        <w:pStyle w:val="18"/>
        <w:numPr>
          <w:ilvl w:val="0"/>
          <w:numId w:val="314"/>
        </w:numPr>
        <w:rPr>
          <w:i/>
          <w:sz w:val="28"/>
          <w:szCs w:val="28"/>
        </w:rPr>
      </w:pPr>
      <w:r w:rsidRPr="002F2FF3">
        <w:rPr>
          <w:i/>
          <w:sz w:val="28"/>
          <w:szCs w:val="28"/>
        </w:rPr>
        <w:t>приобрести опыт про</w:t>
      </w:r>
      <w:r w:rsidRPr="002F2FF3">
        <w:rPr>
          <w:i/>
          <w:sz w:val="28"/>
          <w:szCs w:val="28"/>
        </w:rPr>
        <w:softHyphen/>
        <w:t>ведения случайных экспериментов, в том числе с п</w:t>
      </w:r>
      <w:r w:rsidRPr="002F2FF3">
        <w:rPr>
          <w:i/>
          <w:sz w:val="28"/>
          <w:szCs w:val="28"/>
        </w:rPr>
        <w:t>о</w:t>
      </w:r>
      <w:r w:rsidRPr="002F2FF3">
        <w:rPr>
          <w:i/>
          <w:sz w:val="28"/>
          <w:szCs w:val="28"/>
        </w:rPr>
        <w:t>мощью компьютерного моделирования, интерпретации их результа</w:t>
      </w:r>
      <w:r w:rsidRPr="002F2FF3">
        <w:rPr>
          <w:i/>
          <w:sz w:val="28"/>
          <w:szCs w:val="28"/>
        </w:rPr>
        <w:softHyphen/>
        <w:t>тов.</w:t>
      </w:r>
    </w:p>
    <w:p w:rsidR="00144AD6" w:rsidRPr="00617701" w:rsidRDefault="00144AD6" w:rsidP="002F2FF3">
      <w:pPr>
        <w:pStyle w:val="18"/>
        <w:jc w:val="center"/>
        <w:rPr>
          <w:sz w:val="28"/>
          <w:szCs w:val="28"/>
        </w:rPr>
      </w:pPr>
      <w:r w:rsidRPr="00617701">
        <w:rPr>
          <w:sz w:val="28"/>
          <w:szCs w:val="28"/>
        </w:rPr>
        <w:t>КОМБИНАТОРИКА</w:t>
      </w:r>
    </w:p>
    <w:p w:rsidR="002F2FF3" w:rsidRDefault="00144AD6" w:rsidP="002F2FF3">
      <w:pPr>
        <w:pStyle w:val="18"/>
        <w:ind w:left="360" w:firstLine="0"/>
        <w:rPr>
          <w:sz w:val="28"/>
          <w:szCs w:val="28"/>
        </w:rPr>
      </w:pPr>
      <w:r w:rsidRPr="00617701">
        <w:rPr>
          <w:sz w:val="28"/>
          <w:szCs w:val="28"/>
        </w:rPr>
        <w:t xml:space="preserve">Выпускник научится </w:t>
      </w:r>
    </w:p>
    <w:p w:rsidR="00144AD6" w:rsidRPr="00617701" w:rsidRDefault="00144AD6" w:rsidP="00BC559F">
      <w:pPr>
        <w:pStyle w:val="18"/>
        <w:numPr>
          <w:ilvl w:val="0"/>
          <w:numId w:val="315"/>
        </w:numPr>
        <w:rPr>
          <w:sz w:val="28"/>
          <w:szCs w:val="28"/>
        </w:rPr>
      </w:pPr>
      <w:r w:rsidRPr="00617701">
        <w:rPr>
          <w:sz w:val="28"/>
          <w:szCs w:val="28"/>
        </w:rPr>
        <w:t>решать комбинаторные задачи на на</w:t>
      </w:r>
      <w:r w:rsidRPr="00617701">
        <w:rPr>
          <w:sz w:val="28"/>
          <w:szCs w:val="28"/>
        </w:rPr>
        <w:softHyphen/>
        <w:t>хождение числа объектов или комбин</w:t>
      </w:r>
      <w:r w:rsidRPr="00617701">
        <w:rPr>
          <w:sz w:val="28"/>
          <w:szCs w:val="28"/>
        </w:rPr>
        <w:t>а</w:t>
      </w:r>
      <w:r w:rsidRPr="00617701">
        <w:rPr>
          <w:sz w:val="28"/>
          <w:szCs w:val="28"/>
        </w:rPr>
        <w:t>ций.</w:t>
      </w:r>
    </w:p>
    <w:p w:rsidR="002F2FF3" w:rsidRDefault="00144AD6" w:rsidP="002F2FF3">
      <w:pPr>
        <w:pStyle w:val="18"/>
        <w:ind w:left="360" w:firstLine="0"/>
        <w:rPr>
          <w:sz w:val="28"/>
          <w:szCs w:val="28"/>
        </w:rPr>
      </w:pPr>
      <w:r w:rsidRPr="00617701">
        <w:rPr>
          <w:sz w:val="28"/>
          <w:szCs w:val="28"/>
        </w:rPr>
        <w:t>Выпускник получит возможность</w:t>
      </w:r>
    </w:p>
    <w:p w:rsidR="00144AD6" w:rsidRPr="002F2FF3" w:rsidRDefault="00144AD6" w:rsidP="00BC559F">
      <w:pPr>
        <w:pStyle w:val="18"/>
        <w:numPr>
          <w:ilvl w:val="0"/>
          <w:numId w:val="315"/>
        </w:numPr>
        <w:rPr>
          <w:i/>
          <w:sz w:val="28"/>
          <w:szCs w:val="28"/>
        </w:rPr>
      </w:pPr>
      <w:r w:rsidRPr="002F2FF3">
        <w:rPr>
          <w:i/>
          <w:sz w:val="28"/>
          <w:szCs w:val="28"/>
        </w:rPr>
        <w:t>научиться некоторым специальным приёмам решения комбинаторных з</w:t>
      </w:r>
      <w:r w:rsidRPr="002F2FF3">
        <w:rPr>
          <w:i/>
          <w:sz w:val="28"/>
          <w:szCs w:val="28"/>
        </w:rPr>
        <w:t>а</w:t>
      </w:r>
      <w:r w:rsidRPr="002F2FF3">
        <w:rPr>
          <w:i/>
          <w:sz w:val="28"/>
          <w:szCs w:val="28"/>
        </w:rPr>
        <w:t>дач.</w:t>
      </w:r>
    </w:p>
    <w:p w:rsidR="00EC15BA" w:rsidRPr="00EC15BA" w:rsidRDefault="00EC15BA" w:rsidP="00EC15BA">
      <w:pPr>
        <w:pStyle w:val="Style100"/>
        <w:widowControl/>
        <w:tabs>
          <w:tab w:val="left" w:pos="331"/>
        </w:tabs>
        <w:spacing w:line="240" w:lineRule="auto"/>
        <w:ind w:left="360" w:firstLine="0"/>
        <w:jc w:val="center"/>
        <w:rPr>
          <w:rStyle w:val="FontStyle61"/>
          <w:b/>
          <w:sz w:val="28"/>
          <w:szCs w:val="28"/>
        </w:rPr>
      </w:pPr>
      <w:r w:rsidRPr="00EC15BA">
        <w:rPr>
          <w:rStyle w:val="FontStyle61"/>
          <w:b/>
          <w:sz w:val="28"/>
          <w:szCs w:val="28"/>
        </w:rPr>
        <w:t>ГЕОМЕТРИЯ</w:t>
      </w:r>
    </w:p>
    <w:p w:rsidR="00EC15BA" w:rsidRPr="00EC15BA" w:rsidRDefault="003945ED" w:rsidP="00EC15BA">
      <w:pPr>
        <w:pStyle w:val="18"/>
        <w:rPr>
          <w:b/>
          <w:sz w:val="28"/>
          <w:szCs w:val="28"/>
        </w:rPr>
      </w:pPr>
      <w:r>
        <w:rPr>
          <w:b/>
          <w:sz w:val="28"/>
          <w:szCs w:val="28"/>
        </w:rPr>
        <w:t>Л</w:t>
      </w:r>
      <w:r w:rsidR="00EC15BA" w:rsidRPr="00EC15BA">
        <w:rPr>
          <w:b/>
          <w:sz w:val="28"/>
          <w:szCs w:val="28"/>
        </w:rPr>
        <w:t>ичностные</w:t>
      </w:r>
      <w:r>
        <w:rPr>
          <w:b/>
          <w:sz w:val="28"/>
          <w:szCs w:val="28"/>
        </w:rPr>
        <w:t xml:space="preserve"> результаты</w:t>
      </w:r>
      <w:r w:rsidR="00EC15BA" w:rsidRPr="00EC15BA">
        <w:rPr>
          <w:b/>
          <w:sz w:val="28"/>
          <w:szCs w:val="28"/>
        </w:rPr>
        <w:t>:</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формирование ответственного отношения к учению, го</w:t>
      </w:r>
      <w:r w:rsidRPr="00EC15BA">
        <w:rPr>
          <w:rStyle w:val="14"/>
          <w:sz w:val="28"/>
          <w:szCs w:val="28"/>
        </w:rPr>
        <w:softHyphen/>
        <w:t>товности и сп</w:t>
      </w:r>
      <w:r w:rsidRPr="00EC15BA">
        <w:rPr>
          <w:rStyle w:val="14"/>
          <w:sz w:val="28"/>
          <w:szCs w:val="28"/>
        </w:rPr>
        <w:t>о</w:t>
      </w:r>
      <w:r w:rsidRPr="00EC15BA">
        <w:rPr>
          <w:rStyle w:val="14"/>
          <w:sz w:val="28"/>
          <w:szCs w:val="28"/>
        </w:rPr>
        <w:t>собности обучающихся к саморазвитию и самообразованию на основе мотив</w:t>
      </w:r>
      <w:r w:rsidRPr="00EC15BA">
        <w:rPr>
          <w:rStyle w:val="14"/>
          <w:sz w:val="28"/>
          <w:szCs w:val="28"/>
        </w:rPr>
        <w:t>а</w:t>
      </w:r>
      <w:r w:rsidRPr="00EC15BA">
        <w:rPr>
          <w:rStyle w:val="14"/>
          <w:sz w:val="28"/>
          <w:szCs w:val="28"/>
        </w:rPr>
        <w:t>ции к обучению и по</w:t>
      </w:r>
      <w:r w:rsidRPr="00EC15BA">
        <w:rPr>
          <w:rStyle w:val="14"/>
          <w:sz w:val="28"/>
          <w:szCs w:val="28"/>
        </w:rPr>
        <w:softHyphen/>
        <w:t>знанию, выбору дальнейшего образования на базе ориен</w:t>
      </w:r>
      <w:r w:rsidRPr="00EC15BA">
        <w:rPr>
          <w:rStyle w:val="14"/>
          <w:sz w:val="28"/>
          <w:szCs w:val="28"/>
        </w:rPr>
        <w:softHyphen/>
        <w:t>тировки в мире профессий и профессиональных предпоч</w:t>
      </w:r>
      <w:r w:rsidRPr="00EC15BA">
        <w:rPr>
          <w:rStyle w:val="14"/>
          <w:sz w:val="28"/>
          <w:szCs w:val="28"/>
        </w:rPr>
        <w:softHyphen/>
        <w:t>тений, осознанному построению индивидуальной образова</w:t>
      </w:r>
      <w:r w:rsidRPr="00EC15BA">
        <w:rPr>
          <w:rStyle w:val="14"/>
          <w:sz w:val="28"/>
          <w:szCs w:val="28"/>
        </w:rPr>
        <w:softHyphen/>
        <w:t>тельной траектории с учётом устойчивых познавательных интересов;</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формирование целостного мировоззрения, соответствую</w:t>
      </w:r>
      <w:r w:rsidRPr="00EC15BA">
        <w:rPr>
          <w:rStyle w:val="14"/>
          <w:sz w:val="28"/>
          <w:szCs w:val="28"/>
        </w:rPr>
        <w:softHyphen/>
        <w:t>щего совреме</w:t>
      </w:r>
      <w:r w:rsidRPr="00EC15BA">
        <w:rPr>
          <w:rStyle w:val="14"/>
          <w:sz w:val="28"/>
          <w:szCs w:val="28"/>
        </w:rPr>
        <w:t>н</w:t>
      </w:r>
      <w:r w:rsidRPr="00EC15BA">
        <w:rPr>
          <w:rStyle w:val="14"/>
          <w:sz w:val="28"/>
          <w:szCs w:val="28"/>
        </w:rPr>
        <w:t>ному уровню развития науки и общественной практики;</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формирование коммуникативной компетентности в обще</w:t>
      </w:r>
      <w:r w:rsidRPr="00EC15BA">
        <w:rPr>
          <w:rStyle w:val="14"/>
          <w:sz w:val="28"/>
          <w:szCs w:val="28"/>
        </w:rPr>
        <w:softHyphen/>
        <w:t>нии и сотрудн</w:t>
      </w:r>
      <w:r w:rsidRPr="00EC15BA">
        <w:rPr>
          <w:rStyle w:val="14"/>
          <w:sz w:val="28"/>
          <w:szCs w:val="28"/>
        </w:rPr>
        <w:t>и</w:t>
      </w:r>
      <w:r w:rsidRPr="00EC15BA">
        <w:rPr>
          <w:rStyle w:val="14"/>
          <w:sz w:val="28"/>
          <w:szCs w:val="28"/>
        </w:rPr>
        <w:t>честве со сверстниками, старшими и млад</w:t>
      </w:r>
      <w:r w:rsidRPr="00EC15BA">
        <w:rPr>
          <w:rStyle w:val="14"/>
          <w:sz w:val="28"/>
          <w:szCs w:val="28"/>
        </w:rPr>
        <w:softHyphen/>
        <w:t>шими в образовательной, обществе</w:t>
      </w:r>
      <w:r w:rsidRPr="00EC15BA">
        <w:rPr>
          <w:rStyle w:val="14"/>
          <w:sz w:val="28"/>
          <w:szCs w:val="28"/>
        </w:rPr>
        <w:t>н</w:t>
      </w:r>
      <w:r w:rsidRPr="00EC15BA">
        <w:rPr>
          <w:rStyle w:val="14"/>
          <w:sz w:val="28"/>
          <w:szCs w:val="28"/>
        </w:rPr>
        <w:t>но полезной, учебно- исследовательской, творческой и других видах деятель</w:t>
      </w:r>
      <w:r w:rsidRPr="00EC15BA">
        <w:rPr>
          <w:rStyle w:val="14"/>
          <w:sz w:val="28"/>
          <w:szCs w:val="28"/>
        </w:rPr>
        <w:softHyphen/>
        <w:t>ности;</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умение ясно, точно, грамотно излагать свои мысли в уст</w:t>
      </w:r>
      <w:r w:rsidRPr="00EC15BA">
        <w:rPr>
          <w:rStyle w:val="14"/>
          <w:sz w:val="28"/>
          <w:szCs w:val="28"/>
        </w:rPr>
        <w:softHyphen/>
        <w:t>ной и письменной речи, понимать смысл поставленной задачи, выстраивать аргументацию, пр</w:t>
      </w:r>
      <w:r w:rsidRPr="00EC15BA">
        <w:rPr>
          <w:rStyle w:val="14"/>
          <w:sz w:val="28"/>
          <w:szCs w:val="28"/>
        </w:rPr>
        <w:t>и</w:t>
      </w:r>
      <w:r w:rsidRPr="00EC15BA">
        <w:rPr>
          <w:rStyle w:val="14"/>
          <w:sz w:val="28"/>
          <w:szCs w:val="28"/>
        </w:rPr>
        <w:t>водить примеры и контрпримеры;</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lastRenderedPageBreak/>
        <w:t>критичность мышления, умение распознавать логически некорректные высказывания, отличать гипотезу от факта;</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креативность мышления, инициатива, находчивость, актив</w:t>
      </w:r>
      <w:r w:rsidRPr="00EC15BA">
        <w:rPr>
          <w:rStyle w:val="14"/>
          <w:sz w:val="28"/>
          <w:szCs w:val="28"/>
        </w:rPr>
        <w:softHyphen/>
        <w:t>ность при р</w:t>
      </w:r>
      <w:r w:rsidRPr="00EC15BA">
        <w:rPr>
          <w:rStyle w:val="14"/>
          <w:sz w:val="28"/>
          <w:szCs w:val="28"/>
        </w:rPr>
        <w:t>е</w:t>
      </w:r>
      <w:r w:rsidRPr="00EC15BA">
        <w:rPr>
          <w:rStyle w:val="14"/>
          <w:sz w:val="28"/>
          <w:szCs w:val="28"/>
        </w:rPr>
        <w:t>шении геометрических задач;</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умение контролировать процесс и результат учебной мате</w:t>
      </w:r>
      <w:r w:rsidRPr="00EC15BA">
        <w:rPr>
          <w:rStyle w:val="14"/>
          <w:sz w:val="28"/>
          <w:szCs w:val="28"/>
        </w:rPr>
        <w:softHyphen/>
        <w:t>матической де</w:t>
      </w:r>
      <w:r w:rsidRPr="00EC15BA">
        <w:rPr>
          <w:rStyle w:val="14"/>
          <w:sz w:val="28"/>
          <w:szCs w:val="28"/>
        </w:rPr>
        <w:t>я</w:t>
      </w:r>
      <w:r w:rsidRPr="00EC15BA">
        <w:rPr>
          <w:rStyle w:val="14"/>
          <w:sz w:val="28"/>
          <w:szCs w:val="28"/>
        </w:rPr>
        <w:t>тельности;</w:t>
      </w:r>
    </w:p>
    <w:p w:rsidR="00EC15BA" w:rsidRPr="00EC15BA" w:rsidRDefault="00EC15BA" w:rsidP="00BC559F">
      <w:pPr>
        <w:pStyle w:val="18"/>
        <w:numPr>
          <w:ilvl w:val="0"/>
          <w:numId w:val="316"/>
        </w:numPr>
        <w:tabs>
          <w:tab w:val="clear" w:pos="1021"/>
          <w:tab w:val="left" w:pos="0"/>
        </w:tabs>
        <w:ind w:left="0" w:firstLine="284"/>
        <w:rPr>
          <w:sz w:val="28"/>
          <w:szCs w:val="28"/>
        </w:rPr>
      </w:pPr>
      <w:r w:rsidRPr="00EC15BA">
        <w:rPr>
          <w:rStyle w:val="14"/>
          <w:sz w:val="28"/>
          <w:szCs w:val="28"/>
        </w:rPr>
        <w:t>способность к эмоциональному восприятию математиче</w:t>
      </w:r>
      <w:r w:rsidRPr="00EC15BA">
        <w:rPr>
          <w:rStyle w:val="14"/>
          <w:sz w:val="28"/>
          <w:szCs w:val="28"/>
        </w:rPr>
        <w:softHyphen/>
        <w:t>ских объектов, задач, решений, рассуждений;</w:t>
      </w:r>
    </w:p>
    <w:p w:rsidR="003945ED" w:rsidRDefault="003945ED" w:rsidP="00EC15BA">
      <w:pPr>
        <w:pStyle w:val="18"/>
        <w:rPr>
          <w:b/>
          <w:sz w:val="28"/>
          <w:szCs w:val="28"/>
        </w:rPr>
      </w:pPr>
    </w:p>
    <w:p w:rsidR="003945ED" w:rsidRDefault="003945ED" w:rsidP="00EC15BA">
      <w:pPr>
        <w:pStyle w:val="18"/>
        <w:rPr>
          <w:b/>
          <w:sz w:val="28"/>
          <w:szCs w:val="28"/>
        </w:rPr>
      </w:pPr>
    </w:p>
    <w:p w:rsidR="00EC15BA" w:rsidRPr="00EC15BA" w:rsidRDefault="003945ED" w:rsidP="00EC15BA">
      <w:pPr>
        <w:pStyle w:val="18"/>
        <w:rPr>
          <w:b/>
          <w:sz w:val="28"/>
          <w:szCs w:val="28"/>
        </w:rPr>
      </w:pPr>
      <w:r>
        <w:rPr>
          <w:b/>
          <w:sz w:val="28"/>
          <w:szCs w:val="28"/>
        </w:rPr>
        <w:t>М</w:t>
      </w:r>
      <w:r w:rsidR="00EC15BA" w:rsidRPr="00EC15BA">
        <w:rPr>
          <w:b/>
          <w:sz w:val="28"/>
          <w:szCs w:val="28"/>
        </w:rPr>
        <w:t>етапредметные</w:t>
      </w:r>
      <w:r>
        <w:rPr>
          <w:b/>
          <w:sz w:val="28"/>
          <w:szCs w:val="28"/>
        </w:rPr>
        <w:t xml:space="preserve"> результаты</w:t>
      </w:r>
      <w:r w:rsidR="00EC15BA" w:rsidRPr="00EC15BA">
        <w:rPr>
          <w:b/>
          <w:sz w:val="28"/>
          <w:szCs w:val="28"/>
        </w:rPr>
        <w:t>:</w:t>
      </w:r>
    </w:p>
    <w:p w:rsidR="00EC15BA" w:rsidRPr="00EC15BA" w:rsidRDefault="00EC15BA" w:rsidP="00BC559F">
      <w:pPr>
        <w:pStyle w:val="18"/>
        <w:numPr>
          <w:ilvl w:val="0"/>
          <w:numId w:val="317"/>
        </w:numPr>
        <w:tabs>
          <w:tab w:val="clear" w:pos="1021"/>
          <w:tab w:val="left" w:pos="0"/>
        </w:tabs>
        <w:ind w:left="0" w:firstLine="284"/>
        <w:rPr>
          <w:sz w:val="28"/>
          <w:szCs w:val="28"/>
        </w:rPr>
      </w:pPr>
      <w:r w:rsidRPr="00EC15BA">
        <w:rPr>
          <w:rStyle w:val="14"/>
          <w:sz w:val="28"/>
          <w:szCs w:val="28"/>
        </w:rPr>
        <w:t>умение самостоятельно планировать альтернативные пу</w:t>
      </w:r>
      <w:r w:rsidRPr="00EC15BA">
        <w:rPr>
          <w:rStyle w:val="14"/>
          <w:sz w:val="28"/>
          <w:szCs w:val="28"/>
        </w:rPr>
        <w:softHyphen/>
        <w:t>ти достижения целей, осознанно выбирать наиболее эф</w:t>
      </w:r>
      <w:r w:rsidRPr="00EC15BA">
        <w:rPr>
          <w:rStyle w:val="14"/>
          <w:sz w:val="28"/>
          <w:szCs w:val="28"/>
        </w:rPr>
        <w:softHyphen/>
        <w:t>фективные способы решения учебных и познавательных задач;</w:t>
      </w:r>
    </w:p>
    <w:p w:rsidR="00EC15BA" w:rsidRPr="00EC15BA" w:rsidRDefault="00EC15BA" w:rsidP="00BC559F">
      <w:pPr>
        <w:pStyle w:val="18"/>
        <w:numPr>
          <w:ilvl w:val="0"/>
          <w:numId w:val="317"/>
        </w:numPr>
        <w:tabs>
          <w:tab w:val="clear" w:pos="1021"/>
          <w:tab w:val="left" w:pos="0"/>
        </w:tabs>
        <w:ind w:left="0" w:firstLine="284"/>
        <w:rPr>
          <w:sz w:val="28"/>
          <w:szCs w:val="28"/>
        </w:rPr>
      </w:pPr>
      <w:r w:rsidRPr="00EC15BA">
        <w:rPr>
          <w:rStyle w:val="14"/>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932215" w:rsidRPr="00932215" w:rsidRDefault="00EC15BA" w:rsidP="00BC559F">
      <w:pPr>
        <w:pStyle w:val="18"/>
        <w:numPr>
          <w:ilvl w:val="0"/>
          <w:numId w:val="317"/>
        </w:numPr>
        <w:tabs>
          <w:tab w:val="clear" w:pos="1021"/>
          <w:tab w:val="left" w:pos="0"/>
        </w:tabs>
        <w:ind w:left="0" w:firstLine="284"/>
        <w:rPr>
          <w:rStyle w:val="14"/>
          <w:sz w:val="28"/>
          <w:szCs w:val="28"/>
          <w:shd w:val="clear" w:color="auto" w:fill="auto"/>
        </w:rPr>
      </w:pPr>
      <w:r w:rsidRPr="00EC15BA">
        <w:rPr>
          <w:rStyle w:val="14"/>
          <w:sz w:val="28"/>
          <w:szCs w:val="28"/>
        </w:rPr>
        <w:t>умение адекватно оценивать правильность или ошибоч</w:t>
      </w:r>
      <w:r w:rsidRPr="00EC15BA">
        <w:rPr>
          <w:rStyle w:val="14"/>
          <w:sz w:val="28"/>
          <w:szCs w:val="28"/>
        </w:rPr>
        <w:softHyphen/>
        <w:t>ность выполнения учебной задачи, её объективную труд</w:t>
      </w:r>
      <w:r w:rsidRPr="00EC15BA">
        <w:rPr>
          <w:rStyle w:val="14"/>
          <w:sz w:val="28"/>
          <w:szCs w:val="28"/>
        </w:rPr>
        <w:softHyphen/>
        <w:t>ность и собственные возможности её р</w:t>
      </w:r>
      <w:r w:rsidRPr="00EC15BA">
        <w:rPr>
          <w:rStyle w:val="14"/>
          <w:sz w:val="28"/>
          <w:szCs w:val="28"/>
        </w:rPr>
        <w:t>е</w:t>
      </w:r>
      <w:r w:rsidRPr="00EC15BA">
        <w:rPr>
          <w:rStyle w:val="14"/>
          <w:sz w:val="28"/>
          <w:szCs w:val="28"/>
        </w:rPr>
        <w:t xml:space="preserve">шения; </w:t>
      </w:r>
    </w:p>
    <w:p w:rsidR="00932215" w:rsidRPr="00932215" w:rsidRDefault="00EC15BA" w:rsidP="00BC559F">
      <w:pPr>
        <w:pStyle w:val="18"/>
        <w:numPr>
          <w:ilvl w:val="0"/>
          <w:numId w:val="317"/>
        </w:numPr>
        <w:tabs>
          <w:tab w:val="clear" w:pos="1021"/>
          <w:tab w:val="left" w:pos="0"/>
        </w:tabs>
        <w:ind w:left="0" w:firstLine="284"/>
        <w:rPr>
          <w:rStyle w:val="14"/>
          <w:sz w:val="28"/>
          <w:szCs w:val="28"/>
          <w:shd w:val="clear" w:color="auto" w:fill="auto"/>
        </w:rPr>
      </w:pPr>
      <w:r w:rsidRPr="00EC15BA">
        <w:rPr>
          <w:rStyle w:val="14"/>
          <w:sz w:val="28"/>
          <w:szCs w:val="28"/>
        </w:rPr>
        <w:t>осознанное владение логическими действиями определе</w:t>
      </w:r>
      <w:r w:rsidRPr="00EC15BA">
        <w:rPr>
          <w:rStyle w:val="14"/>
          <w:sz w:val="28"/>
          <w:szCs w:val="28"/>
        </w:rPr>
        <w:softHyphen/>
        <w:t>ния понятий, обобщения, установления аналогий, класси</w:t>
      </w:r>
      <w:r w:rsidRPr="00EC15BA">
        <w:rPr>
          <w:rStyle w:val="14"/>
          <w:sz w:val="28"/>
          <w:szCs w:val="28"/>
        </w:rPr>
        <w:softHyphen/>
        <w:t>фикации на основе самостоятельн</w:t>
      </w:r>
      <w:r w:rsidRPr="00EC15BA">
        <w:rPr>
          <w:rStyle w:val="14"/>
          <w:sz w:val="28"/>
          <w:szCs w:val="28"/>
        </w:rPr>
        <w:t>о</w:t>
      </w:r>
      <w:r w:rsidRPr="00EC15BA">
        <w:rPr>
          <w:rStyle w:val="14"/>
          <w:sz w:val="28"/>
          <w:szCs w:val="28"/>
        </w:rPr>
        <w:t xml:space="preserve">го выбора оснований и критериев, установления родовидовых связей; </w:t>
      </w:r>
    </w:p>
    <w:p w:rsidR="00932215" w:rsidRPr="00932215" w:rsidRDefault="00EC15BA" w:rsidP="00BC559F">
      <w:pPr>
        <w:pStyle w:val="18"/>
        <w:numPr>
          <w:ilvl w:val="0"/>
          <w:numId w:val="317"/>
        </w:numPr>
        <w:tabs>
          <w:tab w:val="clear" w:pos="1021"/>
          <w:tab w:val="left" w:pos="0"/>
        </w:tabs>
        <w:ind w:left="0" w:firstLine="284"/>
        <w:rPr>
          <w:rStyle w:val="14"/>
          <w:sz w:val="28"/>
          <w:szCs w:val="28"/>
          <w:shd w:val="clear" w:color="auto" w:fill="auto"/>
        </w:rPr>
      </w:pPr>
      <w:r w:rsidRPr="00EC15BA">
        <w:rPr>
          <w:rStyle w:val="14"/>
          <w:sz w:val="28"/>
          <w:szCs w:val="28"/>
        </w:rPr>
        <w:t>умение устанавливать причинно-следственные связи, стро</w:t>
      </w:r>
      <w:r w:rsidRPr="00EC15BA">
        <w:rPr>
          <w:rStyle w:val="14"/>
          <w:sz w:val="28"/>
          <w:szCs w:val="28"/>
        </w:rPr>
        <w:softHyphen/>
        <w:t>ить логическое рассуждение, умозаключение (индуктивное, дедуктивное и по аналогии) и в</w:t>
      </w:r>
      <w:r w:rsidRPr="00EC15BA">
        <w:rPr>
          <w:rStyle w:val="14"/>
          <w:sz w:val="28"/>
          <w:szCs w:val="28"/>
        </w:rPr>
        <w:t>ы</w:t>
      </w:r>
      <w:r w:rsidRPr="00EC15BA">
        <w:rPr>
          <w:rStyle w:val="14"/>
          <w:sz w:val="28"/>
          <w:szCs w:val="28"/>
        </w:rPr>
        <w:t xml:space="preserve">воды; </w:t>
      </w:r>
    </w:p>
    <w:p w:rsidR="00EC15BA" w:rsidRPr="00EC15BA" w:rsidRDefault="00EC15BA" w:rsidP="00BC559F">
      <w:pPr>
        <w:pStyle w:val="18"/>
        <w:numPr>
          <w:ilvl w:val="0"/>
          <w:numId w:val="317"/>
        </w:numPr>
        <w:tabs>
          <w:tab w:val="clear" w:pos="1021"/>
          <w:tab w:val="left" w:pos="0"/>
        </w:tabs>
        <w:ind w:left="0" w:firstLine="284"/>
        <w:rPr>
          <w:sz w:val="28"/>
          <w:szCs w:val="28"/>
        </w:rPr>
      </w:pPr>
      <w:r w:rsidRPr="00EC15BA">
        <w:rPr>
          <w:rStyle w:val="14"/>
          <w:sz w:val="28"/>
          <w:szCs w:val="28"/>
        </w:rPr>
        <w:t>умение создавать, применять и преобразовывать знаково- символические средства, модели и схемы для решения учебных и познавательных задач;</w:t>
      </w:r>
    </w:p>
    <w:p w:rsidR="00EC15BA" w:rsidRPr="00EC15BA" w:rsidRDefault="00EC15BA" w:rsidP="00BC559F">
      <w:pPr>
        <w:pStyle w:val="18"/>
        <w:numPr>
          <w:ilvl w:val="0"/>
          <w:numId w:val="317"/>
        </w:numPr>
        <w:tabs>
          <w:tab w:val="clear" w:pos="1021"/>
          <w:tab w:val="left" w:pos="0"/>
        </w:tabs>
        <w:ind w:left="0" w:firstLine="284"/>
        <w:rPr>
          <w:sz w:val="28"/>
          <w:szCs w:val="28"/>
        </w:rPr>
      </w:pPr>
      <w:r w:rsidRPr="00EC15BA">
        <w:rPr>
          <w:rStyle w:val="14"/>
          <w:sz w:val="28"/>
          <w:szCs w:val="28"/>
        </w:rPr>
        <w:t>умение организовывать учебное сотрудничество и сов</w:t>
      </w:r>
      <w:r w:rsidRPr="00EC15BA">
        <w:rPr>
          <w:rStyle w:val="14"/>
          <w:sz w:val="28"/>
          <w:szCs w:val="28"/>
        </w:rPr>
        <w:softHyphen/>
        <w:t>местную деятел</w:t>
      </w:r>
      <w:r w:rsidRPr="00EC15BA">
        <w:rPr>
          <w:rStyle w:val="14"/>
          <w:sz w:val="28"/>
          <w:szCs w:val="28"/>
        </w:rPr>
        <w:t>ь</w:t>
      </w:r>
      <w:r w:rsidRPr="00EC15BA">
        <w:rPr>
          <w:rStyle w:val="14"/>
          <w:sz w:val="28"/>
          <w:szCs w:val="28"/>
        </w:rPr>
        <w:t>ность с учителем и сверстниками: опре</w:t>
      </w:r>
      <w:r w:rsidRPr="00EC15BA">
        <w:rPr>
          <w:rStyle w:val="14"/>
          <w:sz w:val="28"/>
          <w:szCs w:val="28"/>
        </w:rPr>
        <w:softHyphen/>
        <w:t>делять цели, распределять функции и роли участников, общие способы работы; умение работать в группе: нахо</w:t>
      </w:r>
      <w:r w:rsidRPr="00EC15BA">
        <w:rPr>
          <w:rStyle w:val="14"/>
          <w:sz w:val="28"/>
          <w:szCs w:val="28"/>
        </w:rPr>
        <w:softHyphen/>
        <w:t>дить общее решение и разрешать конфликты на основе согласования позиций и уч</w:t>
      </w:r>
      <w:r w:rsidRPr="00EC15BA">
        <w:rPr>
          <w:rStyle w:val="14"/>
          <w:sz w:val="28"/>
          <w:szCs w:val="28"/>
        </w:rPr>
        <w:t>ё</w:t>
      </w:r>
      <w:r w:rsidRPr="00EC15BA">
        <w:rPr>
          <w:rStyle w:val="14"/>
          <w:sz w:val="28"/>
          <w:szCs w:val="28"/>
        </w:rPr>
        <w:t>та интересов; слушать партнё</w:t>
      </w:r>
      <w:r w:rsidRPr="00EC15BA">
        <w:rPr>
          <w:rStyle w:val="14"/>
          <w:sz w:val="28"/>
          <w:szCs w:val="28"/>
        </w:rPr>
        <w:softHyphen/>
        <w:t>ра; формулировать, аргументировать и отстаивать своё мнение;</w:t>
      </w:r>
    </w:p>
    <w:p w:rsidR="00EC15BA" w:rsidRPr="00EC15BA" w:rsidRDefault="00EC15BA" w:rsidP="00BC559F">
      <w:pPr>
        <w:pStyle w:val="18"/>
        <w:numPr>
          <w:ilvl w:val="0"/>
          <w:numId w:val="317"/>
        </w:numPr>
        <w:tabs>
          <w:tab w:val="clear" w:pos="1021"/>
          <w:tab w:val="left" w:pos="0"/>
        </w:tabs>
        <w:ind w:left="0" w:firstLine="284"/>
        <w:rPr>
          <w:sz w:val="28"/>
          <w:szCs w:val="28"/>
        </w:rPr>
      </w:pPr>
      <w:r w:rsidRPr="00EC15BA">
        <w:rPr>
          <w:rStyle w:val="14"/>
          <w:sz w:val="28"/>
          <w:szCs w:val="28"/>
        </w:rPr>
        <w:t>формирование и развитие учебной и общепользователь</w:t>
      </w:r>
      <w:r w:rsidRPr="00EC15BA">
        <w:rPr>
          <w:rStyle w:val="14"/>
          <w:sz w:val="28"/>
          <w:szCs w:val="28"/>
        </w:rPr>
        <w:softHyphen/>
        <w:t>ской компетентн</w:t>
      </w:r>
      <w:r w:rsidRPr="00EC15BA">
        <w:rPr>
          <w:rStyle w:val="14"/>
          <w:sz w:val="28"/>
          <w:szCs w:val="28"/>
        </w:rPr>
        <w:t>о</w:t>
      </w:r>
      <w:r w:rsidRPr="00EC15BA">
        <w:rPr>
          <w:rStyle w:val="14"/>
          <w:sz w:val="28"/>
          <w:szCs w:val="28"/>
        </w:rPr>
        <w:t>сти в области использования информа- ционно-коммуникационных технологий (ИКТ-компетент</w:t>
      </w:r>
      <w:r w:rsidRPr="00EC15BA">
        <w:rPr>
          <w:rStyle w:val="14"/>
          <w:sz w:val="28"/>
          <w:szCs w:val="28"/>
        </w:rPr>
        <w:softHyphen/>
        <w:t>ности);</w:t>
      </w:r>
    </w:p>
    <w:p w:rsidR="00932215" w:rsidRPr="00932215" w:rsidRDefault="00EC15BA" w:rsidP="00BC559F">
      <w:pPr>
        <w:pStyle w:val="18"/>
        <w:numPr>
          <w:ilvl w:val="0"/>
          <w:numId w:val="317"/>
        </w:numPr>
        <w:tabs>
          <w:tab w:val="clear" w:pos="1021"/>
          <w:tab w:val="left" w:pos="0"/>
        </w:tabs>
        <w:ind w:left="0" w:firstLine="284"/>
        <w:rPr>
          <w:rStyle w:val="14"/>
          <w:sz w:val="28"/>
          <w:szCs w:val="28"/>
          <w:shd w:val="clear" w:color="auto" w:fill="auto"/>
        </w:rPr>
      </w:pPr>
      <w:r w:rsidRPr="00EC15BA">
        <w:rPr>
          <w:rStyle w:val="14"/>
          <w:sz w:val="28"/>
          <w:szCs w:val="28"/>
        </w:rPr>
        <w:t>первоначальные представления об идеях и о методах ма</w:t>
      </w:r>
      <w:r w:rsidRPr="00EC15BA">
        <w:rPr>
          <w:rStyle w:val="14"/>
          <w:sz w:val="28"/>
          <w:szCs w:val="28"/>
        </w:rPr>
        <w:softHyphen/>
        <w:t xml:space="preserve">тематики как об универсальном языке науки и техники, о средстве моделирования явлений и процессов; </w:t>
      </w:r>
    </w:p>
    <w:p w:rsidR="00EC15BA" w:rsidRPr="00EC15BA" w:rsidRDefault="003945ED" w:rsidP="00BC559F">
      <w:pPr>
        <w:pStyle w:val="18"/>
        <w:numPr>
          <w:ilvl w:val="0"/>
          <w:numId w:val="317"/>
        </w:numPr>
        <w:tabs>
          <w:tab w:val="clear" w:pos="1021"/>
          <w:tab w:val="left" w:pos="0"/>
        </w:tabs>
        <w:ind w:left="0" w:firstLine="284"/>
        <w:rPr>
          <w:sz w:val="28"/>
          <w:szCs w:val="28"/>
        </w:rPr>
      </w:pPr>
      <w:r>
        <w:rPr>
          <w:rStyle w:val="14"/>
          <w:sz w:val="28"/>
          <w:szCs w:val="28"/>
        </w:rPr>
        <w:t xml:space="preserve"> </w:t>
      </w:r>
      <w:r w:rsidR="00EC15BA" w:rsidRPr="00EC15BA">
        <w:rPr>
          <w:rStyle w:val="14"/>
          <w:sz w:val="28"/>
          <w:szCs w:val="28"/>
        </w:rPr>
        <w:t>умение видеть математическую задачу в контексте про</w:t>
      </w:r>
      <w:r w:rsidR="00EC15BA" w:rsidRPr="00EC15BA">
        <w:rPr>
          <w:rStyle w:val="14"/>
          <w:sz w:val="28"/>
          <w:szCs w:val="28"/>
        </w:rPr>
        <w:softHyphen/>
        <w:t>блемной ситуации в других дисциплинах, в окружающей жизни;</w:t>
      </w:r>
    </w:p>
    <w:p w:rsidR="00EC15BA" w:rsidRPr="00EC15BA" w:rsidRDefault="003945ED" w:rsidP="00BC559F">
      <w:pPr>
        <w:pStyle w:val="18"/>
        <w:numPr>
          <w:ilvl w:val="0"/>
          <w:numId w:val="317"/>
        </w:numPr>
        <w:tabs>
          <w:tab w:val="clear" w:pos="1021"/>
          <w:tab w:val="left" w:pos="0"/>
        </w:tabs>
        <w:ind w:left="0" w:firstLine="284"/>
        <w:rPr>
          <w:sz w:val="28"/>
          <w:szCs w:val="28"/>
        </w:rPr>
      </w:pPr>
      <w:r>
        <w:rPr>
          <w:rStyle w:val="14"/>
          <w:sz w:val="28"/>
          <w:szCs w:val="28"/>
        </w:rPr>
        <w:t xml:space="preserve"> </w:t>
      </w:r>
      <w:r w:rsidR="00EC15BA" w:rsidRPr="00EC15BA">
        <w:rPr>
          <w:rStyle w:val="14"/>
          <w:sz w:val="28"/>
          <w:szCs w:val="28"/>
        </w:rPr>
        <w:t xml:space="preserve">умение находить в различных источниках информацию, необходимую для решения математических проблем, и представлять её в понятной форме; </w:t>
      </w:r>
      <w:r w:rsidR="00EC15BA" w:rsidRPr="00EC15BA">
        <w:rPr>
          <w:rStyle w:val="14"/>
          <w:sz w:val="28"/>
          <w:szCs w:val="28"/>
        </w:rPr>
        <w:lastRenderedPageBreak/>
        <w:t>принимать решение в условиях неполной и избыточной, точной и вероятност</w:t>
      </w:r>
      <w:r w:rsidR="00EC15BA" w:rsidRPr="00EC15BA">
        <w:rPr>
          <w:rStyle w:val="14"/>
          <w:sz w:val="28"/>
          <w:szCs w:val="28"/>
        </w:rPr>
        <w:softHyphen/>
        <w:t>ной информации;</w:t>
      </w:r>
    </w:p>
    <w:p w:rsidR="00932215" w:rsidRPr="00932215" w:rsidRDefault="003945ED" w:rsidP="00BC559F">
      <w:pPr>
        <w:pStyle w:val="18"/>
        <w:numPr>
          <w:ilvl w:val="0"/>
          <w:numId w:val="317"/>
        </w:numPr>
        <w:tabs>
          <w:tab w:val="clear" w:pos="1021"/>
          <w:tab w:val="left" w:pos="0"/>
        </w:tabs>
        <w:ind w:left="0" w:firstLine="284"/>
        <w:rPr>
          <w:rStyle w:val="14"/>
          <w:sz w:val="28"/>
          <w:szCs w:val="28"/>
          <w:shd w:val="clear" w:color="auto" w:fill="auto"/>
        </w:rPr>
      </w:pPr>
      <w:r>
        <w:rPr>
          <w:rStyle w:val="14"/>
          <w:sz w:val="28"/>
          <w:szCs w:val="28"/>
        </w:rPr>
        <w:t xml:space="preserve"> </w:t>
      </w:r>
      <w:r w:rsidR="00EC15BA" w:rsidRPr="00EC15BA">
        <w:rPr>
          <w:rStyle w:val="14"/>
          <w:sz w:val="28"/>
          <w:szCs w:val="28"/>
        </w:rPr>
        <w:t>умение понимать и использовать математические средства наглядности (рисунки, чертежи, схемы и др.) для иллю</w:t>
      </w:r>
      <w:r w:rsidR="00EC15BA" w:rsidRPr="00EC15BA">
        <w:rPr>
          <w:rStyle w:val="14"/>
          <w:sz w:val="28"/>
          <w:szCs w:val="28"/>
        </w:rPr>
        <w:softHyphen/>
        <w:t>страции, интерпретации, аргумент</w:t>
      </w:r>
      <w:r w:rsidR="00EC15BA" w:rsidRPr="00EC15BA">
        <w:rPr>
          <w:rStyle w:val="14"/>
          <w:sz w:val="28"/>
          <w:szCs w:val="28"/>
        </w:rPr>
        <w:t>а</w:t>
      </w:r>
      <w:r w:rsidR="00EC15BA" w:rsidRPr="00EC15BA">
        <w:rPr>
          <w:rStyle w:val="14"/>
          <w:sz w:val="28"/>
          <w:szCs w:val="28"/>
        </w:rPr>
        <w:t xml:space="preserve">ции; </w:t>
      </w:r>
    </w:p>
    <w:p w:rsidR="00EC15BA" w:rsidRPr="00EC15BA" w:rsidRDefault="003945ED" w:rsidP="00BC559F">
      <w:pPr>
        <w:pStyle w:val="18"/>
        <w:numPr>
          <w:ilvl w:val="0"/>
          <w:numId w:val="317"/>
        </w:numPr>
        <w:tabs>
          <w:tab w:val="clear" w:pos="1021"/>
          <w:tab w:val="left" w:pos="0"/>
        </w:tabs>
        <w:ind w:left="0" w:firstLine="284"/>
        <w:rPr>
          <w:sz w:val="28"/>
          <w:szCs w:val="28"/>
        </w:rPr>
      </w:pPr>
      <w:r>
        <w:rPr>
          <w:rStyle w:val="14"/>
          <w:sz w:val="28"/>
          <w:szCs w:val="28"/>
        </w:rPr>
        <w:t xml:space="preserve"> </w:t>
      </w:r>
      <w:r w:rsidR="00EC15BA" w:rsidRPr="00EC15BA">
        <w:rPr>
          <w:rStyle w:val="14"/>
          <w:sz w:val="28"/>
          <w:szCs w:val="28"/>
        </w:rPr>
        <w:t>умение выдвигать гипотезы при решении учебных задач и понимать необходимость их проверки;</w:t>
      </w:r>
    </w:p>
    <w:p w:rsidR="00EC15BA" w:rsidRPr="00EC15BA" w:rsidRDefault="003945ED" w:rsidP="00BC559F">
      <w:pPr>
        <w:pStyle w:val="18"/>
        <w:numPr>
          <w:ilvl w:val="0"/>
          <w:numId w:val="317"/>
        </w:numPr>
        <w:tabs>
          <w:tab w:val="clear" w:pos="1021"/>
          <w:tab w:val="left" w:pos="0"/>
        </w:tabs>
        <w:ind w:left="0" w:firstLine="284"/>
        <w:rPr>
          <w:sz w:val="28"/>
          <w:szCs w:val="28"/>
        </w:rPr>
      </w:pPr>
      <w:r>
        <w:rPr>
          <w:sz w:val="28"/>
          <w:szCs w:val="28"/>
        </w:rPr>
        <w:t xml:space="preserve"> </w:t>
      </w:r>
      <w:r w:rsidR="00EC15BA" w:rsidRPr="00EC15BA">
        <w:rPr>
          <w:sz w:val="28"/>
          <w:szCs w:val="28"/>
        </w:rPr>
        <w:t>умение применять индуктивные и дедуктивные способы рассуждений, видеть различные стратегии решения задач;</w:t>
      </w:r>
    </w:p>
    <w:p w:rsidR="00EC15BA" w:rsidRPr="00EC15BA" w:rsidRDefault="003945ED" w:rsidP="00BC559F">
      <w:pPr>
        <w:pStyle w:val="18"/>
        <w:numPr>
          <w:ilvl w:val="0"/>
          <w:numId w:val="317"/>
        </w:numPr>
        <w:tabs>
          <w:tab w:val="clear" w:pos="1021"/>
          <w:tab w:val="left" w:pos="0"/>
        </w:tabs>
        <w:ind w:left="0" w:firstLine="284"/>
        <w:rPr>
          <w:sz w:val="28"/>
          <w:szCs w:val="28"/>
        </w:rPr>
      </w:pPr>
      <w:r>
        <w:rPr>
          <w:sz w:val="28"/>
          <w:szCs w:val="28"/>
        </w:rPr>
        <w:t xml:space="preserve"> </w:t>
      </w:r>
      <w:r w:rsidR="00EC15BA" w:rsidRPr="00EC15BA">
        <w:rPr>
          <w:sz w:val="28"/>
          <w:szCs w:val="28"/>
        </w:rPr>
        <w:t>понимание сущности алгоритмических предписаний и умение действ</w:t>
      </w:r>
      <w:r w:rsidR="00EC15BA" w:rsidRPr="00EC15BA">
        <w:rPr>
          <w:sz w:val="28"/>
          <w:szCs w:val="28"/>
        </w:rPr>
        <w:t>о</w:t>
      </w:r>
      <w:r w:rsidR="00EC15BA" w:rsidRPr="00EC15BA">
        <w:rPr>
          <w:sz w:val="28"/>
          <w:szCs w:val="28"/>
        </w:rPr>
        <w:t>вать в соответствии с предложенным алго</w:t>
      </w:r>
      <w:r w:rsidR="00EC15BA" w:rsidRPr="00EC15BA">
        <w:rPr>
          <w:sz w:val="28"/>
          <w:szCs w:val="28"/>
        </w:rPr>
        <w:softHyphen/>
        <w:t>ритмом;</w:t>
      </w:r>
    </w:p>
    <w:p w:rsidR="00EC15BA" w:rsidRPr="00EC15BA" w:rsidRDefault="003945ED" w:rsidP="00BC559F">
      <w:pPr>
        <w:pStyle w:val="18"/>
        <w:numPr>
          <w:ilvl w:val="0"/>
          <w:numId w:val="317"/>
        </w:numPr>
        <w:tabs>
          <w:tab w:val="clear" w:pos="1021"/>
          <w:tab w:val="left" w:pos="0"/>
        </w:tabs>
        <w:ind w:left="0" w:firstLine="284"/>
        <w:rPr>
          <w:sz w:val="28"/>
          <w:szCs w:val="28"/>
        </w:rPr>
      </w:pPr>
      <w:r>
        <w:rPr>
          <w:sz w:val="28"/>
          <w:szCs w:val="28"/>
        </w:rPr>
        <w:t xml:space="preserve"> </w:t>
      </w:r>
      <w:r w:rsidR="00EC15BA" w:rsidRPr="00EC15BA">
        <w:rPr>
          <w:sz w:val="28"/>
          <w:szCs w:val="28"/>
        </w:rPr>
        <w:t>умение самостоятельно ставить цели, выбирать и созда</w:t>
      </w:r>
      <w:r w:rsidR="00EC15BA" w:rsidRPr="00EC15BA">
        <w:rPr>
          <w:sz w:val="28"/>
          <w:szCs w:val="28"/>
        </w:rPr>
        <w:softHyphen/>
        <w:t>вать алгоритмы для решения учебных математических проблем;</w:t>
      </w:r>
    </w:p>
    <w:p w:rsidR="00EC15BA" w:rsidRPr="00EC15BA" w:rsidRDefault="003945ED" w:rsidP="00BC559F">
      <w:pPr>
        <w:pStyle w:val="18"/>
        <w:numPr>
          <w:ilvl w:val="0"/>
          <w:numId w:val="317"/>
        </w:numPr>
        <w:tabs>
          <w:tab w:val="clear" w:pos="1021"/>
          <w:tab w:val="left" w:pos="0"/>
        </w:tabs>
        <w:ind w:left="0" w:firstLine="284"/>
        <w:rPr>
          <w:sz w:val="28"/>
          <w:szCs w:val="28"/>
        </w:rPr>
      </w:pPr>
      <w:r>
        <w:rPr>
          <w:sz w:val="28"/>
          <w:szCs w:val="28"/>
        </w:rPr>
        <w:t xml:space="preserve"> </w:t>
      </w:r>
      <w:r w:rsidR="00EC15BA" w:rsidRPr="00EC15BA">
        <w:rPr>
          <w:sz w:val="28"/>
          <w:szCs w:val="28"/>
        </w:rPr>
        <w:t>умение планировать и осуществлять деятельность, на</w:t>
      </w:r>
      <w:r w:rsidR="00EC15BA" w:rsidRPr="00EC15BA">
        <w:rPr>
          <w:sz w:val="28"/>
          <w:szCs w:val="28"/>
        </w:rPr>
        <w:softHyphen/>
        <w:t>правленную на р</w:t>
      </w:r>
      <w:r w:rsidR="00EC15BA" w:rsidRPr="00EC15BA">
        <w:rPr>
          <w:sz w:val="28"/>
          <w:szCs w:val="28"/>
        </w:rPr>
        <w:t>е</w:t>
      </w:r>
      <w:r w:rsidR="00EC15BA" w:rsidRPr="00EC15BA">
        <w:rPr>
          <w:sz w:val="28"/>
          <w:szCs w:val="28"/>
        </w:rPr>
        <w:t>шение задач исследовательского ха</w:t>
      </w:r>
      <w:r w:rsidR="00EC15BA" w:rsidRPr="00EC15BA">
        <w:rPr>
          <w:sz w:val="28"/>
          <w:szCs w:val="28"/>
        </w:rPr>
        <w:softHyphen/>
        <w:t>рактера;</w:t>
      </w:r>
    </w:p>
    <w:p w:rsidR="00EC15BA" w:rsidRPr="00EC15BA" w:rsidRDefault="003945ED" w:rsidP="00EC15BA">
      <w:pPr>
        <w:pStyle w:val="18"/>
        <w:rPr>
          <w:b/>
          <w:sz w:val="28"/>
          <w:szCs w:val="28"/>
        </w:rPr>
      </w:pPr>
      <w:r>
        <w:rPr>
          <w:b/>
          <w:sz w:val="28"/>
          <w:szCs w:val="28"/>
        </w:rPr>
        <w:t>П</w:t>
      </w:r>
      <w:r w:rsidR="00EC15BA" w:rsidRPr="00EC15BA">
        <w:rPr>
          <w:b/>
          <w:sz w:val="28"/>
          <w:szCs w:val="28"/>
        </w:rPr>
        <w:t>редметные</w:t>
      </w:r>
      <w:r>
        <w:rPr>
          <w:b/>
          <w:sz w:val="28"/>
          <w:szCs w:val="28"/>
        </w:rPr>
        <w:t xml:space="preserve"> результаты</w:t>
      </w:r>
      <w:r w:rsidR="00EC15BA" w:rsidRPr="00EC15BA">
        <w:rPr>
          <w:b/>
          <w:sz w:val="28"/>
          <w:szCs w:val="28"/>
        </w:rPr>
        <w:t>:</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овладение базовым понятийным аппаратом по основным разделам соде</w:t>
      </w:r>
      <w:r w:rsidRPr="00EC15BA">
        <w:rPr>
          <w:sz w:val="28"/>
          <w:szCs w:val="28"/>
        </w:rPr>
        <w:t>р</w:t>
      </w:r>
      <w:r w:rsidRPr="00EC15BA">
        <w:rPr>
          <w:sz w:val="28"/>
          <w:szCs w:val="28"/>
        </w:rPr>
        <w:t>жания; представление об основных изучае</w:t>
      </w:r>
      <w:r w:rsidRPr="00EC15BA">
        <w:rPr>
          <w:sz w:val="28"/>
          <w:szCs w:val="28"/>
        </w:rPr>
        <w:softHyphen/>
        <w:t>мых понятиях (число, геометрич</w:t>
      </w:r>
      <w:r w:rsidRPr="00EC15BA">
        <w:rPr>
          <w:sz w:val="28"/>
          <w:szCs w:val="28"/>
        </w:rPr>
        <w:t>е</w:t>
      </w:r>
      <w:r w:rsidRPr="00EC15BA">
        <w:rPr>
          <w:sz w:val="28"/>
          <w:szCs w:val="28"/>
        </w:rPr>
        <w:t>ская фигура) как важ</w:t>
      </w:r>
      <w:r w:rsidRPr="00EC15BA">
        <w:rPr>
          <w:sz w:val="28"/>
          <w:szCs w:val="28"/>
        </w:rPr>
        <w:softHyphen/>
        <w:t>нейших математических моделях, позволяющих описывать и изучать реальные процессы и явления;</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умение работать с геометрическим текстом (анализиро</w:t>
      </w:r>
      <w:r w:rsidRPr="00EC15BA">
        <w:rPr>
          <w:sz w:val="28"/>
          <w:szCs w:val="28"/>
        </w:rPr>
        <w:softHyphen/>
        <w:t>вать, извлекать н</w:t>
      </w:r>
      <w:r w:rsidRPr="00EC15BA">
        <w:rPr>
          <w:sz w:val="28"/>
          <w:szCs w:val="28"/>
        </w:rPr>
        <w:t>е</w:t>
      </w:r>
      <w:r w:rsidRPr="00EC15BA">
        <w:rPr>
          <w:sz w:val="28"/>
          <w:szCs w:val="28"/>
        </w:rPr>
        <w:t>обходимую информацию), точно и гра</w:t>
      </w:r>
      <w:r w:rsidRPr="00EC15BA">
        <w:rPr>
          <w:sz w:val="28"/>
          <w:szCs w:val="28"/>
        </w:rPr>
        <w:softHyphen/>
        <w:t>мотно выражать свои мысли в устной и письменной речи с применением математической терминологии и символи</w:t>
      </w:r>
      <w:r w:rsidRPr="00EC15BA">
        <w:rPr>
          <w:sz w:val="28"/>
          <w:szCs w:val="28"/>
        </w:rPr>
        <w:softHyphen/>
        <w:t>ки, использовать различные языки математики, проводить классифик</w:t>
      </w:r>
      <w:r w:rsidRPr="00EC15BA">
        <w:rPr>
          <w:sz w:val="28"/>
          <w:szCs w:val="28"/>
        </w:rPr>
        <w:t>а</w:t>
      </w:r>
      <w:r w:rsidRPr="00EC15BA">
        <w:rPr>
          <w:sz w:val="28"/>
          <w:szCs w:val="28"/>
        </w:rPr>
        <w:t>ции,логические обоснования, доказательства математических утверждений;</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овладение навыками устных, письменных, инструменталь</w:t>
      </w:r>
      <w:r w:rsidRPr="00EC15BA">
        <w:rPr>
          <w:sz w:val="28"/>
          <w:szCs w:val="28"/>
        </w:rPr>
        <w:softHyphen/>
        <w:t>ных вычисл</w:t>
      </w:r>
      <w:r w:rsidRPr="00EC15BA">
        <w:rPr>
          <w:sz w:val="28"/>
          <w:szCs w:val="28"/>
        </w:rPr>
        <w:t>е</w:t>
      </w:r>
      <w:r w:rsidRPr="00EC15BA">
        <w:rPr>
          <w:sz w:val="28"/>
          <w:szCs w:val="28"/>
        </w:rPr>
        <w:t>ний;</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овладение геометрическим языком, умение использовать его для опис</w:t>
      </w:r>
      <w:r w:rsidRPr="00EC15BA">
        <w:rPr>
          <w:sz w:val="28"/>
          <w:szCs w:val="28"/>
        </w:rPr>
        <w:t>а</w:t>
      </w:r>
      <w:r w:rsidRPr="00EC15BA">
        <w:rPr>
          <w:sz w:val="28"/>
          <w:szCs w:val="28"/>
        </w:rPr>
        <w:t>ния предметов окружающего мира, разви</w:t>
      </w:r>
      <w:r w:rsidRPr="00EC15BA">
        <w:rPr>
          <w:sz w:val="28"/>
          <w:szCs w:val="28"/>
        </w:rPr>
        <w:softHyphen/>
        <w:t>тие пространственных представлений и изобразительных умений, приобретение навыков геометрических построе</w:t>
      </w:r>
      <w:r w:rsidRPr="00EC15BA">
        <w:rPr>
          <w:sz w:val="28"/>
          <w:szCs w:val="28"/>
        </w:rPr>
        <w:softHyphen/>
        <w:t>ний;</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w:t>
      </w:r>
      <w:r w:rsidRPr="00EC15BA">
        <w:rPr>
          <w:sz w:val="28"/>
          <w:szCs w:val="28"/>
        </w:rPr>
        <w:softHyphen/>
        <w:t>ские знания о них для решения геометрических и пра</w:t>
      </w:r>
      <w:r w:rsidRPr="00EC15BA">
        <w:rPr>
          <w:sz w:val="28"/>
          <w:szCs w:val="28"/>
        </w:rPr>
        <w:t>к</w:t>
      </w:r>
      <w:r w:rsidRPr="00EC15BA">
        <w:rPr>
          <w:sz w:val="28"/>
          <w:szCs w:val="28"/>
        </w:rPr>
        <w:t>ти</w:t>
      </w:r>
      <w:r w:rsidRPr="00EC15BA">
        <w:rPr>
          <w:sz w:val="28"/>
          <w:szCs w:val="28"/>
        </w:rPr>
        <w:softHyphen/>
        <w:t>ческих задач;</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умение измерять длины отрезков, величины углов, исполь</w:t>
      </w:r>
      <w:r w:rsidRPr="00EC15BA">
        <w:rPr>
          <w:sz w:val="28"/>
          <w:szCs w:val="28"/>
        </w:rPr>
        <w:softHyphen/>
        <w:t>зовать формулы для нахождения периметров, площадей и объёмов геометрических фигур;</w:t>
      </w:r>
    </w:p>
    <w:p w:rsidR="00EC15BA" w:rsidRPr="00EC15BA" w:rsidRDefault="00EC15BA" w:rsidP="00BC559F">
      <w:pPr>
        <w:pStyle w:val="18"/>
        <w:numPr>
          <w:ilvl w:val="0"/>
          <w:numId w:val="318"/>
        </w:numPr>
        <w:tabs>
          <w:tab w:val="clear" w:pos="1021"/>
          <w:tab w:val="left" w:pos="0"/>
        </w:tabs>
        <w:ind w:left="0" w:firstLine="284"/>
        <w:rPr>
          <w:sz w:val="28"/>
          <w:szCs w:val="28"/>
        </w:rPr>
      </w:pPr>
      <w:r w:rsidRPr="00EC15BA">
        <w:rPr>
          <w:sz w:val="28"/>
          <w:szCs w:val="28"/>
        </w:rPr>
        <w:t>умение применять изученные понятия, результаты, методы для решения задач практического характера и задач из смежных дисциплин с использован</w:t>
      </w:r>
      <w:r w:rsidRPr="00EC15BA">
        <w:rPr>
          <w:sz w:val="28"/>
          <w:szCs w:val="28"/>
        </w:rPr>
        <w:t>и</w:t>
      </w:r>
      <w:r w:rsidRPr="00EC15BA">
        <w:rPr>
          <w:sz w:val="28"/>
          <w:szCs w:val="28"/>
        </w:rPr>
        <w:t>ем при необходимости справочных материалов, калькулятора, компьютера.</w:t>
      </w:r>
    </w:p>
    <w:p w:rsidR="00650145" w:rsidRDefault="00650145" w:rsidP="00650145">
      <w:pPr>
        <w:pStyle w:val="18"/>
        <w:rPr>
          <w:rFonts w:cs="Times New Roman"/>
          <w:sz w:val="32"/>
          <w:szCs w:val="32"/>
        </w:rPr>
      </w:pPr>
      <w:bookmarkStart w:id="46" w:name="_Toc409691639"/>
      <w:bookmarkStart w:id="47" w:name="_Toc410653962"/>
      <w:bookmarkStart w:id="48" w:name="_Toc414553148"/>
    </w:p>
    <w:p w:rsidR="003945ED" w:rsidRPr="008D6BC7" w:rsidRDefault="00650145" w:rsidP="00650145">
      <w:pPr>
        <w:pStyle w:val="18"/>
        <w:jc w:val="center"/>
        <w:rPr>
          <w:rFonts w:cs="Times New Roman"/>
          <w:b/>
          <w:sz w:val="28"/>
          <w:szCs w:val="28"/>
        </w:rPr>
      </w:pPr>
      <w:r w:rsidRPr="008D6BC7">
        <w:rPr>
          <w:rFonts w:cs="Times New Roman"/>
          <w:b/>
          <w:sz w:val="28"/>
          <w:szCs w:val="28"/>
        </w:rPr>
        <w:t xml:space="preserve">Планируемые результаты изучения </w:t>
      </w:r>
      <w:r w:rsidR="003945ED" w:rsidRPr="008D6BC7">
        <w:rPr>
          <w:rFonts w:cs="Times New Roman"/>
          <w:b/>
          <w:sz w:val="28"/>
          <w:szCs w:val="28"/>
        </w:rPr>
        <w:t xml:space="preserve">учебного предмета </w:t>
      </w:r>
    </w:p>
    <w:p w:rsidR="00650145" w:rsidRPr="008D6BC7" w:rsidRDefault="003945ED" w:rsidP="00650145">
      <w:pPr>
        <w:pStyle w:val="18"/>
        <w:jc w:val="center"/>
        <w:rPr>
          <w:rFonts w:cs="Times New Roman"/>
          <w:b/>
          <w:sz w:val="28"/>
          <w:szCs w:val="28"/>
        </w:rPr>
      </w:pPr>
      <w:r w:rsidRPr="008D6BC7">
        <w:rPr>
          <w:rFonts w:cs="Times New Roman"/>
          <w:b/>
          <w:sz w:val="28"/>
          <w:szCs w:val="28"/>
        </w:rPr>
        <w:t>«Г</w:t>
      </w:r>
      <w:r w:rsidR="00650145" w:rsidRPr="008D6BC7">
        <w:rPr>
          <w:rFonts w:cs="Times New Roman"/>
          <w:b/>
          <w:sz w:val="28"/>
          <w:szCs w:val="28"/>
        </w:rPr>
        <w:t>еометри</w:t>
      </w:r>
      <w:r w:rsidRPr="008D6BC7">
        <w:rPr>
          <w:rFonts w:cs="Times New Roman"/>
          <w:b/>
          <w:sz w:val="28"/>
          <w:szCs w:val="28"/>
        </w:rPr>
        <w:t>я»</w:t>
      </w:r>
    </w:p>
    <w:p w:rsidR="00F400B7" w:rsidRPr="008D6BC7" w:rsidRDefault="00F400B7" w:rsidP="00650145">
      <w:pPr>
        <w:pStyle w:val="18"/>
        <w:rPr>
          <w:rFonts w:cs="Times New Roman"/>
          <w:b/>
          <w:sz w:val="28"/>
          <w:szCs w:val="28"/>
        </w:rPr>
      </w:pPr>
      <w:r w:rsidRPr="008D6BC7">
        <w:rPr>
          <w:rFonts w:cs="Times New Roman"/>
          <w:b/>
          <w:sz w:val="28"/>
          <w:szCs w:val="28"/>
        </w:rPr>
        <w:t>Наглядная геометрия</w:t>
      </w:r>
    </w:p>
    <w:p w:rsidR="00F400B7" w:rsidRPr="008D6BC7" w:rsidRDefault="00F400B7" w:rsidP="00650145">
      <w:pPr>
        <w:pStyle w:val="18"/>
        <w:rPr>
          <w:rFonts w:cs="Times New Roman"/>
          <w:sz w:val="28"/>
          <w:szCs w:val="28"/>
        </w:rPr>
      </w:pPr>
      <w:r w:rsidRPr="008D6BC7">
        <w:rPr>
          <w:rFonts w:cs="Times New Roman"/>
          <w:sz w:val="28"/>
          <w:szCs w:val="28"/>
        </w:rPr>
        <w:t>Выпускник научится:</w:t>
      </w:r>
    </w:p>
    <w:p w:rsidR="00F400B7" w:rsidRPr="008D6BC7" w:rsidRDefault="00F400B7" w:rsidP="00650145">
      <w:pPr>
        <w:pStyle w:val="18"/>
        <w:rPr>
          <w:rFonts w:cs="Times New Roman"/>
          <w:sz w:val="28"/>
          <w:szCs w:val="28"/>
        </w:rPr>
      </w:pPr>
      <w:r w:rsidRPr="008D6BC7">
        <w:rPr>
          <w:rFonts w:cs="Times New Roman"/>
          <w:sz w:val="28"/>
          <w:szCs w:val="28"/>
        </w:rPr>
        <w:lastRenderedPageBreak/>
        <w:t>1) распознавать на чертежах, рисунках, моделях и в окружающем мире плоские и пространственные геометрические фигуры;</w:t>
      </w:r>
    </w:p>
    <w:p w:rsidR="00F400B7" w:rsidRPr="008D6BC7" w:rsidRDefault="00F400B7" w:rsidP="00650145">
      <w:pPr>
        <w:pStyle w:val="18"/>
        <w:rPr>
          <w:rFonts w:cs="Times New Roman"/>
          <w:sz w:val="28"/>
          <w:szCs w:val="28"/>
        </w:rPr>
      </w:pPr>
      <w:r w:rsidRPr="008D6BC7">
        <w:rPr>
          <w:rFonts w:cs="Times New Roman"/>
          <w:sz w:val="28"/>
          <w:szCs w:val="28"/>
        </w:rPr>
        <w:t>2) распознавать развёртки куба, прямоугольного параллелепипеда, пр</w:t>
      </w:r>
      <w:r w:rsidRPr="008D6BC7">
        <w:rPr>
          <w:rFonts w:cs="Times New Roman"/>
          <w:sz w:val="28"/>
          <w:szCs w:val="28"/>
        </w:rPr>
        <w:t>а</w:t>
      </w:r>
      <w:r w:rsidRPr="008D6BC7">
        <w:rPr>
          <w:rFonts w:cs="Times New Roman"/>
          <w:sz w:val="28"/>
          <w:szCs w:val="28"/>
        </w:rPr>
        <w:t>вильной пирамиды, цилиндра и конуса;</w:t>
      </w:r>
    </w:p>
    <w:p w:rsidR="00F400B7" w:rsidRPr="008D6BC7" w:rsidRDefault="00F400B7" w:rsidP="00650145">
      <w:pPr>
        <w:pStyle w:val="18"/>
        <w:rPr>
          <w:rFonts w:cs="Times New Roman"/>
          <w:sz w:val="28"/>
          <w:szCs w:val="28"/>
        </w:rPr>
      </w:pPr>
      <w:r w:rsidRPr="008D6BC7">
        <w:rPr>
          <w:rFonts w:cs="Times New Roman"/>
          <w:sz w:val="28"/>
          <w:szCs w:val="28"/>
        </w:rPr>
        <w:t>3) определять по линейным размерам развёртки фигуры линейные размеры самой фигуры и наоборот;</w:t>
      </w:r>
    </w:p>
    <w:p w:rsidR="00F400B7" w:rsidRPr="008D6BC7" w:rsidRDefault="00F400B7" w:rsidP="00650145">
      <w:pPr>
        <w:pStyle w:val="18"/>
        <w:rPr>
          <w:rFonts w:cs="Times New Roman"/>
          <w:sz w:val="28"/>
          <w:szCs w:val="28"/>
        </w:rPr>
      </w:pPr>
      <w:r w:rsidRPr="008D6BC7">
        <w:rPr>
          <w:rFonts w:cs="Times New Roman"/>
          <w:sz w:val="28"/>
          <w:szCs w:val="28"/>
        </w:rPr>
        <w:t>4) вычислять объём прямоугольного параллелепипеда.</w:t>
      </w:r>
    </w:p>
    <w:p w:rsidR="00F400B7" w:rsidRPr="008D6BC7" w:rsidRDefault="00F400B7" w:rsidP="00650145">
      <w:pPr>
        <w:pStyle w:val="18"/>
        <w:rPr>
          <w:rFonts w:cs="Times New Roman"/>
          <w:i/>
          <w:iCs/>
          <w:sz w:val="28"/>
          <w:szCs w:val="28"/>
        </w:rPr>
      </w:pPr>
      <w:r w:rsidRPr="008D6BC7">
        <w:rPr>
          <w:rFonts w:cs="Times New Roman"/>
          <w:i/>
          <w:iCs/>
          <w:sz w:val="28"/>
          <w:szCs w:val="28"/>
        </w:rPr>
        <w:t>Выпускник получит возможность:</w:t>
      </w:r>
    </w:p>
    <w:p w:rsidR="00F400B7" w:rsidRPr="008D6BC7" w:rsidRDefault="00F400B7" w:rsidP="00650145">
      <w:pPr>
        <w:pStyle w:val="18"/>
        <w:rPr>
          <w:rFonts w:cs="Times New Roman"/>
          <w:i/>
          <w:iCs/>
          <w:sz w:val="28"/>
          <w:szCs w:val="28"/>
        </w:rPr>
      </w:pPr>
      <w:r w:rsidRPr="008D6BC7">
        <w:rPr>
          <w:rFonts w:cs="Times New Roman"/>
          <w:sz w:val="28"/>
          <w:szCs w:val="28"/>
        </w:rPr>
        <w:t xml:space="preserve">5) </w:t>
      </w:r>
      <w:r w:rsidRPr="008D6BC7">
        <w:rPr>
          <w:rFonts w:cs="Times New Roman"/>
          <w:i/>
          <w:iCs/>
          <w:sz w:val="28"/>
          <w:szCs w:val="28"/>
        </w:rPr>
        <w:t>вычислять объёмы пространственных геометрическихфигур, соста</w:t>
      </w:r>
      <w:r w:rsidRPr="008D6BC7">
        <w:rPr>
          <w:rFonts w:cs="Times New Roman"/>
          <w:i/>
          <w:iCs/>
          <w:sz w:val="28"/>
          <w:szCs w:val="28"/>
        </w:rPr>
        <w:t>в</w:t>
      </w:r>
      <w:r w:rsidRPr="008D6BC7">
        <w:rPr>
          <w:rFonts w:cs="Times New Roman"/>
          <w:i/>
          <w:iCs/>
          <w:sz w:val="28"/>
          <w:szCs w:val="28"/>
        </w:rPr>
        <w:t>ленных из прямоугольных параллелепипедов;</w:t>
      </w:r>
    </w:p>
    <w:p w:rsidR="00F400B7" w:rsidRPr="008D6BC7" w:rsidRDefault="00F400B7" w:rsidP="00650145">
      <w:pPr>
        <w:pStyle w:val="18"/>
        <w:rPr>
          <w:rFonts w:cs="Times New Roman"/>
          <w:i/>
          <w:iCs/>
          <w:sz w:val="28"/>
          <w:szCs w:val="28"/>
        </w:rPr>
      </w:pPr>
      <w:r w:rsidRPr="008D6BC7">
        <w:rPr>
          <w:rFonts w:cs="Times New Roman"/>
          <w:sz w:val="28"/>
          <w:szCs w:val="28"/>
        </w:rPr>
        <w:t xml:space="preserve">6) </w:t>
      </w:r>
      <w:r w:rsidRPr="008D6BC7">
        <w:rPr>
          <w:rFonts w:cs="Times New Roman"/>
          <w:i/>
          <w:iCs/>
          <w:sz w:val="28"/>
          <w:szCs w:val="28"/>
        </w:rPr>
        <w:t>углубить и развить представления о пространственныхгеометрических фигурах;</w:t>
      </w:r>
    </w:p>
    <w:p w:rsidR="00F400B7" w:rsidRPr="008D6BC7" w:rsidRDefault="00F400B7" w:rsidP="00650145">
      <w:pPr>
        <w:pStyle w:val="18"/>
        <w:rPr>
          <w:rFonts w:cs="Times New Roman"/>
          <w:i/>
          <w:iCs/>
          <w:sz w:val="28"/>
          <w:szCs w:val="28"/>
        </w:rPr>
      </w:pPr>
      <w:r w:rsidRPr="008D6BC7">
        <w:rPr>
          <w:rFonts w:cs="Times New Roman"/>
          <w:sz w:val="28"/>
          <w:szCs w:val="28"/>
        </w:rPr>
        <w:t xml:space="preserve">7) </w:t>
      </w:r>
      <w:r w:rsidRPr="008D6BC7">
        <w:rPr>
          <w:rFonts w:cs="Times New Roman"/>
          <w:i/>
          <w:iCs/>
          <w:sz w:val="28"/>
          <w:szCs w:val="28"/>
        </w:rPr>
        <w:t>применять понятие развёртки для выполнения практических расчётов.</w:t>
      </w:r>
    </w:p>
    <w:p w:rsidR="00F400B7" w:rsidRPr="008D6BC7" w:rsidRDefault="00F400B7" w:rsidP="00650145">
      <w:pPr>
        <w:pStyle w:val="18"/>
        <w:rPr>
          <w:rFonts w:cs="Times New Roman"/>
          <w:b/>
          <w:sz w:val="28"/>
          <w:szCs w:val="28"/>
        </w:rPr>
      </w:pPr>
      <w:r w:rsidRPr="008D6BC7">
        <w:rPr>
          <w:rFonts w:cs="Times New Roman"/>
          <w:b/>
          <w:sz w:val="28"/>
          <w:szCs w:val="28"/>
        </w:rPr>
        <w:t>Геометрические фигуры</w:t>
      </w:r>
    </w:p>
    <w:p w:rsidR="00F400B7" w:rsidRPr="008D6BC7" w:rsidRDefault="00F400B7" w:rsidP="00650145">
      <w:pPr>
        <w:pStyle w:val="18"/>
        <w:rPr>
          <w:rFonts w:cs="Times New Roman"/>
          <w:sz w:val="28"/>
          <w:szCs w:val="28"/>
        </w:rPr>
      </w:pPr>
      <w:r w:rsidRPr="008D6BC7">
        <w:rPr>
          <w:rFonts w:cs="Times New Roman"/>
          <w:sz w:val="28"/>
          <w:szCs w:val="28"/>
        </w:rPr>
        <w:t>Выпускник научится:</w:t>
      </w:r>
    </w:p>
    <w:p w:rsidR="00F400B7" w:rsidRPr="008D6BC7" w:rsidRDefault="00F400B7" w:rsidP="00650145">
      <w:pPr>
        <w:pStyle w:val="18"/>
        <w:rPr>
          <w:rFonts w:cs="Times New Roman"/>
          <w:sz w:val="28"/>
          <w:szCs w:val="28"/>
        </w:rPr>
      </w:pPr>
      <w:r w:rsidRPr="008D6BC7">
        <w:rPr>
          <w:rFonts w:cs="Times New Roman"/>
          <w:sz w:val="28"/>
          <w:szCs w:val="28"/>
        </w:rPr>
        <w:t>1) пользоваться языком геометрии для описания предметовокружающего мира и их взаимного расположения;</w:t>
      </w:r>
    </w:p>
    <w:p w:rsidR="005B1AF9" w:rsidRPr="008D6BC7" w:rsidRDefault="00F400B7" w:rsidP="00650145">
      <w:pPr>
        <w:pStyle w:val="18"/>
        <w:rPr>
          <w:rFonts w:cs="Times New Roman"/>
          <w:sz w:val="28"/>
          <w:szCs w:val="28"/>
        </w:rPr>
      </w:pPr>
      <w:r w:rsidRPr="008D6BC7">
        <w:rPr>
          <w:rFonts w:cs="Times New Roman"/>
          <w:sz w:val="28"/>
          <w:szCs w:val="28"/>
        </w:rPr>
        <w:t>2) распознавать и изображать на чертежах и рисунках геометрические ф</w:t>
      </w:r>
      <w:r w:rsidRPr="008D6BC7">
        <w:rPr>
          <w:rFonts w:cs="Times New Roman"/>
          <w:sz w:val="28"/>
          <w:szCs w:val="28"/>
        </w:rPr>
        <w:t>и</w:t>
      </w:r>
      <w:r w:rsidRPr="008D6BC7">
        <w:rPr>
          <w:rFonts w:cs="Times New Roman"/>
          <w:sz w:val="28"/>
          <w:szCs w:val="28"/>
        </w:rPr>
        <w:t>гуры и их конфигурации;</w:t>
      </w:r>
    </w:p>
    <w:p w:rsidR="00F400B7" w:rsidRPr="008D6BC7" w:rsidRDefault="00F400B7" w:rsidP="00650145">
      <w:pPr>
        <w:pStyle w:val="18"/>
        <w:rPr>
          <w:rFonts w:cs="Times New Roman"/>
          <w:sz w:val="28"/>
          <w:szCs w:val="28"/>
        </w:rPr>
      </w:pPr>
      <w:r w:rsidRPr="008D6BC7">
        <w:rPr>
          <w:rFonts w:cs="Times New Roman"/>
          <w:sz w:val="28"/>
          <w:szCs w:val="28"/>
        </w:rPr>
        <w:t>3) находить значения длин линейных элементов фигур и ихотношения, градусную меру углов от 0 до 180</w:t>
      </w:r>
      <w:r w:rsidRPr="008D6BC7">
        <w:rPr>
          <w:rFonts w:eastAsia="SymbolMat" w:cs="Times New Roman"/>
          <w:sz w:val="28"/>
          <w:szCs w:val="28"/>
        </w:rPr>
        <w:t>°</w:t>
      </w:r>
      <w:r w:rsidRPr="008D6BC7">
        <w:rPr>
          <w:rFonts w:cs="Times New Roman"/>
          <w:sz w:val="28"/>
          <w:szCs w:val="28"/>
        </w:rPr>
        <w:t>, применяяопределения, свойства и признаки фигур и их элементов,отношения фигур (равенство, подобие, симметрии, пов</w:t>
      </w:r>
      <w:r w:rsidRPr="008D6BC7">
        <w:rPr>
          <w:rFonts w:cs="Times New Roman"/>
          <w:sz w:val="28"/>
          <w:szCs w:val="28"/>
        </w:rPr>
        <w:t>о</w:t>
      </w:r>
      <w:r w:rsidRPr="008D6BC7">
        <w:rPr>
          <w:rFonts w:cs="Times New Roman"/>
          <w:sz w:val="28"/>
          <w:szCs w:val="28"/>
        </w:rPr>
        <w:t>рот, параллельный перенос);</w:t>
      </w:r>
    </w:p>
    <w:p w:rsidR="00F400B7" w:rsidRPr="008D6BC7" w:rsidRDefault="00F400B7" w:rsidP="00650145">
      <w:pPr>
        <w:pStyle w:val="18"/>
        <w:rPr>
          <w:rFonts w:cs="Times New Roman"/>
          <w:sz w:val="28"/>
          <w:szCs w:val="28"/>
        </w:rPr>
      </w:pPr>
      <w:r w:rsidRPr="008D6BC7">
        <w:rPr>
          <w:rFonts w:cs="Times New Roman"/>
          <w:sz w:val="28"/>
          <w:szCs w:val="28"/>
        </w:rPr>
        <w:t>4) оперировать с начальными понятиями тригонометрии ивыполнять эл</w:t>
      </w:r>
      <w:r w:rsidRPr="008D6BC7">
        <w:rPr>
          <w:rFonts w:cs="Times New Roman"/>
          <w:sz w:val="28"/>
          <w:szCs w:val="28"/>
        </w:rPr>
        <w:t>е</w:t>
      </w:r>
      <w:r w:rsidRPr="008D6BC7">
        <w:rPr>
          <w:rFonts w:cs="Times New Roman"/>
          <w:sz w:val="28"/>
          <w:szCs w:val="28"/>
        </w:rPr>
        <w:t>ментарные операции над функциями углов;</w:t>
      </w:r>
    </w:p>
    <w:p w:rsidR="00F400B7" w:rsidRPr="008D6BC7" w:rsidRDefault="00F400B7" w:rsidP="00650145">
      <w:pPr>
        <w:pStyle w:val="18"/>
        <w:rPr>
          <w:rFonts w:cs="Times New Roman"/>
          <w:sz w:val="28"/>
          <w:szCs w:val="28"/>
        </w:rPr>
      </w:pPr>
      <w:r w:rsidRPr="008D6BC7">
        <w:rPr>
          <w:rFonts w:cs="Times New Roman"/>
          <w:sz w:val="28"/>
          <w:szCs w:val="28"/>
        </w:rPr>
        <w:t>5) решать задачи на доказательство, опираясь на изученныесвойства фигур и отношений между ними и применяяизучен ные методы доказательств;</w:t>
      </w:r>
    </w:p>
    <w:p w:rsidR="00F400B7" w:rsidRPr="008D6BC7" w:rsidRDefault="00F400B7" w:rsidP="00650145">
      <w:pPr>
        <w:pStyle w:val="18"/>
        <w:rPr>
          <w:rFonts w:cs="Times New Roman"/>
          <w:sz w:val="28"/>
          <w:szCs w:val="28"/>
        </w:rPr>
      </w:pPr>
      <w:r w:rsidRPr="008D6BC7">
        <w:rPr>
          <w:rFonts w:cs="Times New Roman"/>
          <w:sz w:val="28"/>
          <w:szCs w:val="28"/>
        </w:rPr>
        <w:t>6) решать несложные задачи на построение, применяя основные алгори</w:t>
      </w:r>
      <w:r w:rsidRPr="008D6BC7">
        <w:rPr>
          <w:rFonts w:cs="Times New Roman"/>
          <w:sz w:val="28"/>
          <w:szCs w:val="28"/>
        </w:rPr>
        <w:t>т</w:t>
      </w:r>
      <w:r w:rsidRPr="008D6BC7">
        <w:rPr>
          <w:rFonts w:cs="Times New Roman"/>
          <w:sz w:val="28"/>
          <w:szCs w:val="28"/>
        </w:rPr>
        <w:t>мы построения с помощью циркуля и линейки;</w:t>
      </w:r>
    </w:p>
    <w:p w:rsidR="00F400B7" w:rsidRPr="008D6BC7" w:rsidRDefault="00F400B7" w:rsidP="00650145">
      <w:pPr>
        <w:pStyle w:val="18"/>
        <w:rPr>
          <w:rFonts w:cs="Times New Roman"/>
          <w:sz w:val="28"/>
          <w:szCs w:val="28"/>
        </w:rPr>
      </w:pPr>
      <w:r w:rsidRPr="008D6BC7">
        <w:rPr>
          <w:rFonts w:cs="Times New Roman"/>
          <w:sz w:val="28"/>
          <w:szCs w:val="28"/>
        </w:rPr>
        <w:t>7) решать простейшие планиметрические задачи в пространстве.</w:t>
      </w:r>
    </w:p>
    <w:p w:rsidR="00F400B7" w:rsidRPr="008D6BC7" w:rsidRDefault="00F400B7" w:rsidP="00650145">
      <w:pPr>
        <w:pStyle w:val="18"/>
        <w:rPr>
          <w:rFonts w:cs="Times New Roman"/>
          <w:i/>
          <w:iCs/>
          <w:sz w:val="28"/>
          <w:szCs w:val="28"/>
        </w:rPr>
      </w:pPr>
      <w:r w:rsidRPr="008D6BC7">
        <w:rPr>
          <w:rFonts w:cs="Times New Roman"/>
          <w:i/>
          <w:iCs/>
          <w:sz w:val="28"/>
          <w:szCs w:val="28"/>
        </w:rPr>
        <w:t>Выпускник получит возможность:</w:t>
      </w:r>
    </w:p>
    <w:p w:rsidR="00F400B7" w:rsidRPr="008D6BC7" w:rsidRDefault="00F400B7" w:rsidP="00650145">
      <w:pPr>
        <w:pStyle w:val="18"/>
        <w:rPr>
          <w:rFonts w:cs="Times New Roman"/>
          <w:i/>
          <w:iCs/>
          <w:sz w:val="28"/>
          <w:szCs w:val="28"/>
        </w:rPr>
      </w:pPr>
      <w:r w:rsidRPr="008D6BC7">
        <w:rPr>
          <w:rFonts w:cs="Times New Roman"/>
          <w:sz w:val="28"/>
          <w:szCs w:val="28"/>
        </w:rPr>
        <w:t xml:space="preserve">8) </w:t>
      </w:r>
      <w:r w:rsidRPr="008D6BC7">
        <w:rPr>
          <w:rFonts w:cs="Times New Roman"/>
          <w:i/>
          <w:iCs/>
          <w:sz w:val="28"/>
          <w:szCs w:val="28"/>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F400B7" w:rsidRPr="008D6BC7" w:rsidRDefault="00F400B7" w:rsidP="00650145">
      <w:pPr>
        <w:pStyle w:val="18"/>
        <w:rPr>
          <w:rFonts w:cs="Times New Roman"/>
          <w:i/>
          <w:iCs/>
          <w:sz w:val="28"/>
          <w:szCs w:val="28"/>
        </w:rPr>
      </w:pPr>
      <w:r w:rsidRPr="008D6BC7">
        <w:rPr>
          <w:rFonts w:cs="Times New Roman"/>
          <w:sz w:val="28"/>
          <w:szCs w:val="28"/>
        </w:rPr>
        <w:t xml:space="preserve">9) </w:t>
      </w:r>
      <w:r w:rsidRPr="008D6BC7">
        <w:rPr>
          <w:rFonts w:cs="Times New Roman"/>
          <w:i/>
          <w:iCs/>
          <w:sz w:val="28"/>
          <w:szCs w:val="28"/>
        </w:rPr>
        <w:t>приобрести опыт применения алгебраического и тригонометрического аппарата и идей движения при решении геометрических задач;</w:t>
      </w:r>
    </w:p>
    <w:p w:rsidR="00F400B7" w:rsidRPr="008D6BC7" w:rsidRDefault="00F400B7" w:rsidP="00650145">
      <w:pPr>
        <w:pStyle w:val="18"/>
        <w:rPr>
          <w:rFonts w:cs="Times New Roman"/>
          <w:i/>
          <w:iCs/>
          <w:sz w:val="28"/>
          <w:szCs w:val="28"/>
        </w:rPr>
      </w:pPr>
      <w:r w:rsidRPr="008D6BC7">
        <w:rPr>
          <w:rFonts w:cs="Times New Roman"/>
          <w:sz w:val="28"/>
          <w:szCs w:val="28"/>
        </w:rPr>
        <w:t xml:space="preserve">10) </w:t>
      </w:r>
      <w:r w:rsidRPr="008D6BC7">
        <w:rPr>
          <w:rFonts w:cs="Times New Roman"/>
          <w:i/>
          <w:iCs/>
          <w:sz w:val="28"/>
          <w:szCs w:val="28"/>
        </w:rPr>
        <w:t>овладеть традиционной схемой решения задач на построение с пом</w:t>
      </w:r>
      <w:r w:rsidRPr="008D6BC7">
        <w:rPr>
          <w:rFonts w:cs="Times New Roman"/>
          <w:i/>
          <w:iCs/>
          <w:sz w:val="28"/>
          <w:szCs w:val="28"/>
        </w:rPr>
        <w:t>о</w:t>
      </w:r>
      <w:r w:rsidRPr="008D6BC7">
        <w:rPr>
          <w:rFonts w:cs="Times New Roman"/>
          <w:i/>
          <w:iCs/>
          <w:sz w:val="28"/>
          <w:szCs w:val="28"/>
        </w:rPr>
        <w:t>щью циркуля и линейки: анализ, построение, доказательство и исследование;</w:t>
      </w:r>
    </w:p>
    <w:p w:rsidR="00F400B7" w:rsidRPr="008D6BC7" w:rsidRDefault="00F400B7" w:rsidP="00650145">
      <w:pPr>
        <w:pStyle w:val="18"/>
        <w:rPr>
          <w:rFonts w:cs="Times New Roman"/>
          <w:i/>
          <w:iCs/>
          <w:sz w:val="28"/>
          <w:szCs w:val="28"/>
        </w:rPr>
      </w:pPr>
      <w:r w:rsidRPr="008D6BC7">
        <w:rPr>
          <w:rFonts w:cs="Times New Roman"/>
          <w:sz w:val="28"/>
          <w:szCs w:val="28"/>
        </w:rPr>
        <w:t xml:space="preserve">11) </w:t>
      </w:r>
      <w:r w:rsidRPr="008D6BC7">
        <w:rPr>
          <w:rFonts w:cs="Times New Roman"/>
          <w:i/>
          <w:iCs/>
          <w:sz w:val="28"/>
          <w:szCs w:val="28"/>
        </w:rPr>
        <w:t>научиться решать задачи на построение методом геометрического места точек и методом подобия;</w:t>
      </w:r>
    </w:p>
    <w:p w:rsidR="00F400B7" w:rsidRPr="008D6BC7" w:rsidRDefault="00F400B7" w:rsidP="00650145">
      <w:pPr>
        <w:pStyle w:val="18"/>
        <w:rPr>
          <w:rFonts w:cs="Times New Roman"/>
          <w:i/>
          <w:iCs/>
          <w:sz w:val="28"/>
          <w:szCs w:val="28"/>
        </w:rPr>
      </w:pPr>
      <w:r w:rsidRPr="008D6BC7">
        <w:rPr>
          <w:rFonts w:cs="Times New Roman"/>
          <w:sz w:val="28"/>
          <w:szCs w:val="28"/>
        </w:rPr>
        <w:t xml:space="preserve">12) </w:t>
      </w:r>
      <w:r w:rsidRPr="008D6BC7">
        <w:rPr>
          <w:rFonts w:cs="Times New Roman"/>
          <w:i/>
          <w:iCs/>
          <w:sz w:val="28"/>
          <w:szCs w:val="28"/>
        </w:rPr>
        <w:t>приобрести опыт исследования свойств планиметрических фигур с помощью компьютерных программ;</w:t>
      </w:r>
    </w:p>
    <w:p w:rsidR="00F400B7" w:rsidRPr="008D6BC7" w:rsidRDefault="00F400B7" w:rsidP="00650145">
      <w:pPr>
        <w:pStyle w:val="18"/>
        <w:rPr>
          <w:rFonts w:cs="Times New Roman"/>
          <w:i/>
          <w:iCs/>
          <w:sz w:val="28"/>
          <w:szCs w:val="28"/>
        </w:rPr>
      </w:pPr>
      <w:r w:rsidRPr="008D6BC7">
        <w:rPr>
          <w:rFonts w:cs="Times New Roman"/>
          <w:sz w:val="28"/>
          <w:szCs w:val="28"/>
        </w:rPr>
        <w:t xml:space="preserve">13) </w:t>
      </w:r>
      <w:r w:rsidRPr="008D6BC7">
        <w:rPr>
          <w:rFonts w:cs="Times New Roman"/>
          <w:i/>
          <w:iCs/>
          <w:sz w:val="28"/>
          <w:szCs w:val="28"/>
        </w:rPr>
        <w:t>приобрести опыт выполнения проектов по темам: «Геометрические преобразования на плоскости», «Построение отрезков по формуле».</w:t>
      </w:r>
    </w:p>
    <w:p w:rsidR="00F400B7" w:rsidRPr="008D6BC7" w:rsidRDefault="00F400B7" w:rsidP="00650145">
      <w:pPr>
        <w:pStyle w:val="18"/>
        <w:rPr>
          <w:rFonts w:cs="Times New Roman"/>
          <w:b/>
          <w:bCs/>
          <w:sz w:val="28"/>
          <w:szCs w:val="28"/>
        </w:rPr>
      </w:pPr>
      <w:r w:rsidRPr="008D6BC7">
        <w:rPr>
          <w:rFonts w:cs="Times New Roman"/>
          <w:b/>
          <w:bCs/>
          <w:sz w:val="28"/>
          <w:szCs w:val="28"/>
        </w:rPr>
        <w:lastRenderedPageBreak/>
        <w:t>Измерение геометрических величин</w:t>
      </w:r>
    </w:p>
    <w:p w:rsidR="00F400B7" w:rsidRPr="008D6BC7" w:rsidRDefault="00F400B7" w:rsidP="00650145">
      <w:pPr>
        <w:pStyle w:val="18"/>
        <w:rPr>
          <w:rFonts w:cs="Times New Roman"/>
          <w:sz w:val="28"/>
          <w:szCs w:val="28"/>
        </w:rPr>
      </w:pPr>
      <w:r w:rsidRPr="008D6BC7">
        <w:rPr>
          <w:rFonts w:cs="Times New Roman"/>
          <w:sz w:val="28"/>
          <w:szCs w:val="28"/>
        </w:rPr>
        <w:t>Выпускник научится:</w:t>
      </w:r>
    </w:p>
    <w:p w:rsidR="00F400B7" w:rsidRPr="008D6BC7" w:rsidRDefault="00F400B7" w:rsidP="00650145">
      <w:pPr>
        <w:pStyle w:val="18"/>
        <w:rPr>
          <w:rFonts w:cs="Times New Roman"/>
          <w:sz w:val="28"/>
          <w:szCs w:val="28"/>
        </w:rPr>
      </w:pPr>
      <w:r w:rsidRPr="008D6BC7">
        <w:rPr>
          <w:rFonts w:cs="Times New Roman"/>
          <w:sz w:val="28"/>
          <w:szCs w:val="28"/>
        </w:rPr>
        <w:t>1) использовать свойства измерения длин, площадей и угловпри решении задач на нахождение длины отрезка, длины окружности, длины дуги окружн</w:t>
      </w:r>
      <w:r w:rsidRPr="008D6BC7">
        <w:rPr>
          <w:rFonts w:cs="Times New Roman"/>
          <w:sz w:val="28"/>
          <w:szCs w:val="28"/>
        </w:rPr>
        <w:t>о</w:t>
      </w:r>
      <w:r w:rsidRPr="008D6BC7">
        <w:rPr>
          <w:rFonts w:cs="Times New Roman"/>
          <w:sz w:val="28"/>
          <w:szCs w:val="28"/>
        </w:rPr>
        <w:t>сти, градусной мерыугла;</w:t>
      </w:r>
    </w:p>
    <w:p w:rsidR="00F400B7" w:rsidRPr="008D6BC7" w:rsidRDefault="00650145" w:rsidP="00650145">
      <w:pPr>
        <w:pStyle w:val="18"/>
        <w:rPr>
          <w:rFonts w:cs="Times New Roman"/>
          <w:sz w:val="28"/>
          <w:szCs w:val="28"/>
        </w:rPr>
      </w:pPr>
      <w:r w:rsidRPr="008D6BC7">
        <w:rPr>
          <w:rFonts w:cs="Times New Roman"/>
          <w:sz w:val="28"/>
          <w:szCs w:val="28"/>
        </w:rPr>
        <w:t xml:space="preserve">2) </w:t>
      </w:r>
      <w:r w:rsidR="00F400B7" w:rsidRPr="008D6BC7">
        <w:rPr>
          <w:rFonts w:cs="Times New Roman"/>
          <w:sz w:val="28"/>
          <w:szCs w:val="28"/>
        </w:rPr>
        <w:t>вычислять длины линейных элементов фигур и их углы, используя фо</w:t>
      </w:r>
      <w:r w:rsidR="00F400B7" w:rsidRPr="008D6BC7">
        <w:rPr>
          <w:rFonts w:cs="Times New Roman"/>
          <w:sz w:val="28"/>
          <w:szCs w:val="28"/>
        </w:rPr>
        <w:t>р</w:t>
      </w:r>
      <w:r w:rsidR="00F400B7" w:rsidRPr="008D6BC7">
        <w:rPr>
          <w:rFonts w:cs="Times New Roman"/>
          <w:sz w:val="28"/>
          <w:szCs w:val="28"/>
        </w:rPr>
        <w:t>мулы длины окружности и длины дуги окружности, формулы площадей фигур;</w:t>
      </w:r>
    </w:p>
    <w:p w:rsidR="00F400B7" w:rsidRPr="008D6BC7" w:rsidRDefault="00F400B7" w:rsidP="00650145">
      <w:pPr>
        <w:pStyle w:val="18"/>
        <w:rPr>
          <w:rFonts w:cs="Times New Roman"/>
          <w:sz w:val="28"/>
          <w:szCs w:val="28"/>
        </w:rPr>
      </w:pPr>
      <w:r w:rsidRPr="008D6BC7">
        <w:rPr>
          <w:rFonts w:cs="Times New Roman"/>
          <w:sz w:val="28"/>
          <w:szCs w:val="28"/>
        </w:rPr>
        <w:t>3) вычислять площади треугольников, прямоугольников, параллелогра</w:t>
      </w:r>
      <w:r w:rsidRPr="008D6BC7">
        <w:rPr>
          <w:rFonts w:cs="Times New Roman"/>
          <w:sz w:val="28"/>
          <w:szCs w:val="28"/>
        </w:rPr>
        <w:t>м</w:t>
      </w:r>
      <w:r w:rsidRPr="008D6BC7">
        <w:rPr>
          <w:rFonts w:cs="Times New Roman"/>
          <w:sz w:val="28"/>
          <w:szCs w:val="28"/>
        </w:rPr>
        <w:t>мов, трапеций, кругов и секторов;</w:t>
      </w:r>
    </w:p>
    <w:p w:rsidR="00F400B7" w:rsidRPr="008D6BC7" w:rsidRDefault="00F400B7" w:rsidP="00650145">
      <w:pPr>
        <w:pStyle w:val="18"/>
        <w:rPr>
          <w:rFonts w:cs="Times New Roman"/>
          <w:sz w:val="28"/>
          <w:szCs w:val="28"/>
        </w:rPr>
      </w:pPr>
      <w:r w:rsidRPr="008D6BC7">
        <w:rPr>
          <w:rFonts w:cs="Times New Roman"/>
          <w:sz w:val="28"/>
          <w:szCs w:val="28"/>
        </w:rPr>
        <w:t>4) вычислять длину окружности, длину дуги окружности;</w:t>
      </w:r>
    </w:p>
    <w:p w:rsidR="00F400B7" w:rsidRPr="008D6BC7" w:rsidRDefault="00F400B7" w:rsidP="00650145">
      <w:pPr>
        <w:pStyle w:val="18"/>
        <w:rPr>
          <w:rFonts w:cs="Times New Roman"/>
          <w:sz w:val="28"/>
          <w:szCs w:val="28"/>
        </w:rPr>
      </w:pPr>
      <w:r w:rsidRPr="008D6BC7">
        <w:rPr>
          <w:rFonts w:cs="Times New Roman"/>
          <w:sz w:val="28"/>
          <w:szCs w:val="28"/>
        </w:rPr>
        <w:t>5) решать задачи на доказательство с использованием формулдлины окружности и длины дуги окружности, формул площадей фигур;</w:t>
      </w:r>
    </w:p>
    <w:p w:rsidR="00F400B7" w:rsidRPr="008D6BC7" w:rsidRDefault="00F400B7" w:rsidP="00650145">
      <w:pPr>
        <w:pStyle w:val="18"/>
        <w:rPr>
          <w:rFonts w:cs="Times New Roman"/>
          <w:sz w:val="28"/>
          <w:szCs w:val="28"/>
        </w:rPr>
      </w:pPr>
      <w:r w:rsidRPr="008D6BC7">
        <w:rPr>
          <w:rFonts w:cs="Times New Roman"/>
          <w:sz w:val="28"/>
          <w:szCs w:val="28"/>
        </w:rPr>
        <w:t>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F400B7" w:rsidRPr="008D6BC7" w:rsidRDefault="00F400B7" w:rsidP="00650145">
      <w:pPr>
        <w:pStyle w:val="18"/>
        <w:rPr>
          <w:rFonts w:cs="Times New Roman"/>
          <w:i/>
          <w:iCs/>
          <w:sz w:val="28"/>
          <w:szCs w:val="28"/>
        </w:rPr>
      </w:pPr>
      <w:r w:rsidRPr="008D6BC7">
        <w:rPr>
          <w:rFonts w:cs="Times New Roman"/>
          <w:i/>
          <w:iCs/>
          <w:sz w:val="28"/>
          <w:szCs w:val="28"/>
        </w:rPr>
        <w:t>Выпускник получит возможность:</w:t>
      </w:r>
    </w:p>
    <w:p w:rsidR="00F400B7" w:rsidRPr="008D6BC7" w:rsidRDefault="00F400B7" w:rsidP="00650145">
      <w:pPr>
        <w:pStyle w:val="18"/>
        <w:rPr>
          <w:rFonts w:cs="Times New Roman"/>
          <w:i/>
          <w:iCs/>
          <w:sz w:val="28"/>
          <w:szCs w:val="28"/>
        </w:rPr>
      </w:pPr>
      <w:r w:rsidRPr="008D6BC7">
        <w:rPr>
          <w:rFonts w:cs="Times New Roman"/>
          <w:sz w:val="28"/>
          <w:szCs w:val="28"/>
        </w:rPr>
        <w:t xml:space="preserve">7) </w:t>
      </w:r>
      <w:r w:rsidRPr="008D6BC7">
        <w:rPr>
          <w:rFonts w:cs="Times New Roman"/>
          <w:i/>
          <w:iCs/>
          <w:sz w:val="28"/>
          <w:szCs w:val="28"/>
        </w:rPr>
        <w:t>вычислять площади фигур, составленных из двух или более прямоугол</w:t>
      </w:r>
      <w:r w:rsidRPr="008D6BC7">
        <w:rPr>
          <w:rFonts w:cs="Times New Roman"/>
          <w:i/>
          <w:iCs/>
          <w:sz w:val="28"/>
          <w:szCs w:val="28"/>
        </w:rPr>
        <w:t>ь</w:t>
      </w:r>
      <w:r w:rsidRPr="008D6BC7">
        <w:rPr>
          <w:rFonts w:cs="Times New Roman"/>
          <w:i/>
          <w:iCs/>
          <w:sz w:val="28"/>
          <w:szCs w:val="28"/>
        </w:rPr>
        <w:t>ников, параллелограммов, треугольников,круга и сектора;</w:t>
      </w:r>
    </w:p>
    <w:p w:rsidR="00F400B7" w:rsidRPr="008D6BC7" w:rsidRDefault="00F400B7" w:rsidP="00650145">
      <w:pPr>
        <w:pStyle w:val="18"/>
        <w:rPr>
          <w:rFonts w:cs="Times New Roman"/>
          <w:i/>
          <w:iCs/>
          <w:sz w:val="28"/>
          <w:szCs w:val="28"/>
        </w:rPr>
      </w:pPr>
      <w:r w:rsidRPr="008D6BC7">
        <w:rPr>
          <w:rFonts w:cs="Times New Roman"/>
          <w:sz w:val="28"/>
          <w:szCs w:val="28"/>
        </w:rPr>
        <w:t xml:space="preserve">8) </w:t>
      </w:r>
      <w:r w:rsidRPr="008D6BC7">
        <w:rPr>
          <w:rFonts w:cs="Times New Roman"/>
          <w:i/>
          <w:iCs/>
          <w:sz w:val="28"/>
          <w:szCs w:val="28"/>
        </w:rPr>
        <w:t>вычислять площади многоугольников, используя отношения равновел</w:t>
      </w:r>
      <w:r w:rsidRPr="008D6BC7">
        <w:rPr>
          <w:rFonts w:cs="Times New Roman"/>
          <w:i/>
          <w:iCs/>
          <w:sz w:val="28"/>
          <w:szCs w:val="28"/>
        </w:rPr>
        <w:t>и</w:t>
      </w:r>
      <w:r w:rsidRPr="008D6BC7">
        <w:rPr>
          <w:rFonts w:cs="Times New Roman"/>
          <w:i/>
          <w:iCs/>
          <w:sz w:val="28"/>
          <w:szCs w:val="28"/>
        </w:rPr>
        <w:t>кости и равносоставленности;</w:t>
      </w:r>
    </w:p>
    <w:p w:rsidR="00F400B7" w:rsidRPr="008D6BC7" w:rsidRDefault="00F400B7" w:rsidP="00650145">
      <w:pPr>
        <w:pStyle w:val="18"/>
        <w:rPr>
          <w:rFonts w:cs="Times New Roman"/>
          <w:i/>
          <w:iCs/>
          <w:sz w:val="28"/>
          <w:szCs w:val="28"/>
        </w:rPr>
      </w:pPr>
      <w:r w:rsidRPr="008D6BC7">
        <w:rPr>
          <w:rFonts w:cs="Times New Roman"/>
          <w:sz w:val="28"/>
          <w:szCs w:val="28"/>
        </w:rPr>
        <w:t xml:space="preserve">9) </w:t>
      </w:r>
      <w:r w:rsidRPr="008D6BC7">
        <w:rPr>
          <w:rFonts w:cs="Times New Roman"/>
          <w:i/>
          <w:iCs/>
          <w:sz w:val="28"/>
          <w:szCs w:val="28"/>
        </w:rPr>
        <w:t>приобрести опыт применения алгебраического и тригонометрического аппарата и идей движения при решениизадач на вычисление площадей мног</w:t>
      </w:r>
      <w:r w:rsidRPr="008D6BC7">
        <w:rPr>
          <w:rFonts w:cs="Times New Roman"/>
          <w:i/>
          <w:iCs/>
          <w:sz w:val="28"/>
          <w:szCs w:val="28"/>
        </w:rPr>
        <w:t>о</w:t>
      </w:r>
      <w:r w:rsidRPr="008D6BC7">
        <w:rPr>
          <w:rFonts w:cs="Times New Roman"/>
          <w:i/>
          <w:iCs/>
          <w:sz w:val="28"/>
          <w:szCs w:val="28"/>
        </w:rPr>
        <w:t>угольников.</w:t>
      </w:r>
    </w:p>
    <w:p w:rsidR="00F400B7" w:rsidRPr="008D6BC7" w:rsidRDefault="00F400B7" w:rsidP="00650145">
      <w:pPr>
        <w:pStyle w:val="18"/>
        <w:rPr>
          <w:rFonts w:cs="Times New Roman"/>
          <w:b/>
          <w:bCs/>
          <w:sz w:val="28"/>
          <w:szCs w:val="28"/>
        </w:rPr>
      </w:pPr>
      <w:r w:rsidRPr="008D6BC7">
        <w:rPr>
          <w:rFonts w:cs="Times New Roman"/>
          <w:b/>
          <w:bCs/>
          <w:sz w:val="28"/>
          <w:szCs w:val="28"/>
        </w:rPr>
        <w:t>Координаты</w:t>
      </w:r>
    </w:p>
    <w:p w:rsidR="00F400B7" w:rsidRPr="008D6BC7" w:rsidRDefault="00F400B7" w:rsidP="00650145">
      <w:pPr>
        <w:pStyle w:val="18"/>
        <w:rPr>
          <w:rFonts w:cs="Times New Roman"/>
          <w:sz w:val="28"/>
          <w:szCs w:val="28"/>
        </w:rPr>
      </w:pPr>
      <w:r w:rsidRPr="008D6BC7">
        <w:rPr>
          <w:rFonts w:cs="Times New Roman"/>
          <w:sz w:val="28"/>
          <w:szCs w:val="28"/>
        </w:rPr>
        <w:t>Выпускник научится:</w:t>
      </w:r>
    </w:p>
    <w:p w:rsidR="00F400B7" w:rsidRPr="008D6BC7" w:rsidRDefault="00F400B7" w:rsidP="00650145">
      <w:pPr>
        <w:pStyle w:val="18"/>
        <w:rPr>
          <w:rFonts w:cs="Times New Roman"/>
          <w:sz w:val="28"/>
          <w:szCs w:val="28"/>
        </w:rPr>
      </w:pPr>
      <w:r w:rsidRPr="008D6BC7">
        <w:rPr>
          <w:rFonts w:cs="Times New Roman"/>
          <w:sz w:val="28"/>
          <w:szCs w:val="28"/>
        </w:rPr>
        <w:t>1) вычислять длину отрезка по координатам его концов; вычислять коо</w:t>
      </w:r>
      <w:r w:rsidRPr="008D6BC7">
        <w:rPr>
          <w:rFonts w:cs="Times New Roman"/>
          <w:sz w:val="28"/>
          <w:szCs w:val="28"/>
        </w:rPr>
        <w:t>р</w:t>
      </w:r>
      <w:r w:rsidRPr="008D6BC7">
        <w:rPr>
          <w:rFonts w:cs="Times New Roman"/>
          <w:sz w:val="28"/>
          <w:szCs w:val="28"/>
        </w:rPr>
        <w:t>динаты середины отрезка;</w:t>
      </w:r>
    </w:p>
    <w:p w:rsidR="00F400B7" w:rsidRPr="008D6BC7" w:rsidRDefault="00F400B7" w:rsidP="00650145">
      <w:pPr>
        <w:pStyle w:val="18"/>
        <w:rPr>
          <w:rFonts w:cs="Times New Roman"/>
          <w:sz w:val="28"/>
          <w:szCs w:val="28"/>
        </w:rPr>
      </w:pPr>
      <w:r w:rsidRPr="008D6BC7">
        <w:rPr>
          <w:rFonts w:cs="Times New Roman"/>
          <w:sz w:val="28"/>
          <w:szCs w:val="28"/>
        </w:rPr>
        <w:t>2) использовать координатный метод для изучения свойствпрямых и окружностей.</w:t>
      </w:r>
    </w:p>
    <w:p w:rsidR="00F400B7" w:rsidRPr="008D6BC7" w:rsidRDefault="00F400B7" w:rsidP="00650145">
      <w:pPr>
        <w:pStyle w:val="18"/>
        <w:rPr>
          <w:rFonts w:cs="Times New Roman"/>
          <w:i/>
          <w:iCs/>
          <w:sz w:val="28"/>
          <w:szCs w:val="28"/>
        </w:rPr>
      </w:pPr>
      <w:r w:rsidRPr="008D6BC7">
        <w:rPr>
          <w:rFonts w:cs="Times New Roman"/>
          <w:i/>
          <w:iCs/>
          <w:sz w:val="28"/>
          <w:szCs w:val="28"/>
        </w:rPr>
        <w:t>Выпускник получит возможность:</w:t>
      </w:r>
    </w:p>
    <w:p w:rsidR="00F400B7" w:rsidRPr="008D6BC7" w:rsidRDefault="00F400B7" w:rsidP="00650145">
      <w:pPr>
        <w:pStyle w:val="18"/>
        <w:rPr>
          <w:rFonts w:cs="Times New Roman"/>
          <w:i/>
          <w:iCs/>
          <w:sz w:val="28"/>
          <w:szCs w:val="28"/>
        </w:rPr>
      </w:pPr>
      <w:r w:rsidRPr="008D6BC7">
        <w:rPr>
          <w:rFonts w:cs="Times New Roman"/>
          <w:sz w:val="28"/>
          <w:szCs w:val="28"/>
        </w:rPr>
        <w:t xml:space="preserve">3) </w:t>
      </w:r>
      <w:r w:rsidRPr="008D6BC7">
        <w:rPr>
          <w:rFonts w:cs="Times New Roman"/>
          <w:i/>
          <w:iCs/>
          <w:sz w:val="28"/>
          <w:szCs w:val="28"/>
        </w:rPr>
        <w:t>овладеть координатным методом решения задач на вычисление и док</w:t>
      </w:r>
      <w:r w:rsidRPr="008D6BC7">
        <w:rPr>
          <w:rFonts w:cs="Times New Roman"/>
          <w:i/>
          <w:iCs/>
          <w:sz w:val="28"/>
          <w:szCs w:val="28"/>
        </w:rPr>
        <w:t>а</w:t>
      </w:r>
      <w:r w:rsidRPr="008D6BC7">
        <w:rPr>
          <w:rFonts w:cs="Times New Roman"/>
          <w:i/>
          <w:iCs/>
          <w:sz w:val="28"/>
          <w:szCs w:val="28"/>
        </w:rPr>
        <w:t>зательство;</w:t>
      </w:r>
    </w:p>
    <w:p w:rsidR="00F400B7" w:rsidRPr="008D6BC7" w:rsidRDefault="00F400B7" w:rsidP="00650145">
      <w:pPr>
        <w:pStyle w:val="18"/>
        <w:rPr>
          <w:rFonts w:cs="Times New Roman"/>
          <w:i/>
          <w:iCs/>
          <w:sz w:val="28"/>
          <w:szCs w:val="28"/>
        </w:rPr>
      </w:pPr>
      <w:r w:rsidRPr="008D6BC7">
        <w:rPr>
          <w:rFonts w:cs="Times New Roman"/>
          <w:sz w:val="28"/>
          <w:szCs w:val="28"/>
        </w:rPr>
        <w:t xml:space="preserve">4) </w:t>
      </w:r>
      <w:r w:rsidRPr="008D6BC7">
        <w:rPr>
          <w:rFonts w:cs="Times New Roman"/>
          <w:i/>
          <w:iCs/>
          <w:sz w:val="28"/>
          <w:szCs w:val="28"/>
        </w:rPr>
        <w:t>приобрести опыт использования компьютерных программ для анализа частных случаев взаимного расположения окружностей и прямых;</w:t>
      </w:r>
    </w:p>
    <w:p w:rsidR="00F400B7" w:rsidRPr="008D6BC7" w:rsidRDefault="00F400B7" w:rsidP="00650145">
      <w:pPr>
        <w:pStyle w:val="18"/>
        <w:rPr>
          <w:rFonts w:cs="Times New Roman"/>
          <w:i/>
          <w:iCs/>
          <w:sz w:val="28"/>
          <w:szCs w:val="28"/>
        </w:rPr>
      </w:pPr>
      <w:r w:rsidRPr="008D6BC7">
        <w:rPr>
          <w:rFonts w:cs="Times New Roman"/>
          <w:sz w:val="28"/>
          <w:szCs w:val="28"/>
        </w:rPr>
        <w:t xml:space="preserve">5) </w:t>
      </w:r>
      <w:r w:rsidRPr="008D6BC7">
        <w:rPr>
          <w:rFonts w:cs="Times New Roman"/>
          <w:i/>
          <w:iCs/>
          <w:sz w:val="28"/>
          <w:szCs w:val="28"/>
        </w:rPr>
        <w:t>приобрести опыт выполнения проектов на тему «Применение коорд</w:t>
      </w:r>
      <w:r w:rsidRPr="008D6BC7">
        <w:rPr>
          <w:rFonts w:cs="Times New Roman"/>
          <w:i/>
          <w:iCs/>
          <w:sz w:val="28"/>
          <w:szCs w:val="28"/>
        </w:rPr>
        <w:t>и</w:t>
      </w:r>
      <w:r w:rsidRPr="008D6BC7">
        <w:rPr>
          <w:rFonts w:cs="Times New Roman"/>
          <w:i/>
          <w:iCs/>
          <w:sz w:val="28"/>
          <w:szCs w:val="28"/>
        </w:rPr>
        <w:t>натного метода при решении задач навычисление и доказательство».</w:t>
      </w:r>
    </w:p>
    <w:p w:rsidR="00F400B7" w:rsidRPr="008D6BC7" w:rsidRDefault="00F400B7" w:rsidP="00650145">
      <w:pPr>
        <w:pStyle w:val="18"/>
        <w:rPr>
          <w:rFonts w:cs="Times New Roman"/>
          <w:b/>
          <w:bCs/>
          <w:sz w:val="28"/>
          <w:szCs w:val="28"/>
        </w:rPr>
      </w:pPr>
      <w:r w:rsidRPr="008D6BC7">
        <w:rPr>
          <w:rFonts w:cs="Times New Roman"/>
          <w:b/>
          <w:bCs/>
          <w:sz w:val="28"/>
          <w:szCs w:val="28"/>
        </w:rPr>
        <w:t>Векторы</w:t>
      </w:r>
    </w:p>
    <w:p w:rsidR="00F400B7" w:rsidRPr="008D6BC7" w:rsidRDefault="00F400B7" w:rsidP="00650145">
      <w:pPr>
        <w:pStyle w:val="18"/>
        <w:rPr>
          <w:rFonts w:cs="Times New Roman"/>
          <w:sz w:val="28"/>
          <w:szCs w:val="28"/>
        </w:rPr>
      </w:pPr>
      <w:r w:rsidRPr="008D6BC7">
        <w:rPr>
          <w:rFonts w:cs="Times New Roman"/>
          <w:sz w:val="28"/>
          <w:szCs w:val="28"/>
        </w:rPr>
        <w:t>Выпускник научится:</w:t>
      </w:r>
    </w:p>
    <w:p w:rsidR="00F400B7" w:rsidRPr="008D6BC7" w:rsidRDefault="00F400B7" w:rsidP="00650145">
      <w:pPr>
        <w:pStyle w:val="18"/>
        <w:rPr>
          <w:rFonts w:cs="Times New Roman"/>
          <w:sz w:val="28"/>
          <w:szCs w:val="28"/>
        </w:rPr>
      </w:pPr>
      <w:r w:rsidRPr="008D6BC7">
        <w:rPr>
          <w:rFonts w:cs="Times New Roman"/>
          <w:sz w:val="28"/>
          <w:szCs w:val="28"/>
        </w:rPr>
        <w:t>1) оперировать с векторами: находить сумму и разность двухвекторов, з</w:t>
      </w:r>
      <w:r w:rsidRPr="008D6BC7">
        <w:rPr>
          <w:rFonts w:cs="Times New Roman"/>
          <w:sz w:val="28"/>
          <w:szCs w:val="28"/>
        </w:rPr>
        <w:t>а</w:t>
      </w:r>
      <w:r w:rsidRPr="008D6BC7">
        <w:rPr>
          <w:rFonts w:cs="Times New Roman"/>
          <w:sz w:val="28"/>
          <w:szCs w:val="28"/>
        </w:rPr>
        <w:t>данных геометрически, находить вектор, равный произведению заданного ве</w:t>
      </w:r>
      <w:r w:rsidRPr="008D6BC7">
        <w:rPr>
          <w:rFonts w:cs="Times New Roman"/>
          <w:sz w:val="28"/>
          <w:szCs w:val="28"/>
        </w:rPr>
        <w:t>к</w:t>
      </w:r>
      <w:r w:rsidRPr="008D6BC7">
        <w:rPr>
          <w:rFonts w:cs="Times New Roman"/>
          <w:sz w:val="28"/>
          <w:szCs w:val="28"/>
        </w:rPr>
        <w:t>тора на число;</w:t>
      </w:r>
    </w:p>
    <w:p w:rsidR="00F400B7" w:rsidRPr="008D6BC7" w:rsidRDefault="00F400B7" w:rsidP="00650145">
      <w:pPr>
        <w:pStyle w:val="18"/>
        <w:rPr>
          <w:rFonts w:cs="Times New Roman"/>
          <w:sz w:val="28"/>
          <w:szCs w:val="28"/>
        </w:rPr>
      </w:pPr>
      <w:r w:rsidRPr="008D6BC7">
        <w:rPr>
          <w:rFonts w:cs="Times New Roman"/>
          <w:sz w:val="28"/>
          <w:szCs w:val="28"/>
        </w:rPr>
        <w:t>2) находить для векторов, заданных координатами: длину вектора, коорд</w:t>
      </w:r>
      <w:r w:rsidRPr="008D6BC7">
        <w:rPr>
          <w:rFonts w:cs="Times New Roman"/>
          <w:sz w:val="28"/>
          <w:szCs w:val="28"/>
        </w:rPr>
        <w:t>и</w:t>
      </w:r>
      <w:r w:rsidRPr="008D6BC7">
        <w:rPr>
          <w:rFonts w:cs="Times New Roman"/>
          <w:sz w:val="28"/>
          <w:szCs w:val="28"/>
        </w:rPr>
        <w:t>наты суммы и разности двух и более векторов,координаты произведения вект</w:t>
      </w:r>
      <w:r w:rsidRPr="008D6BC7">
        <w:rPr>
          <w:rFonts w:cs="Times New Roman"/>
          <w:sz w:val="28"/>
          <w:szCs w:val="28"/>
        </w:rPr>
        <w:t>о</w:t>
      </w:r>
      <w:r w:rsidRPr="008D6BC7">
        <w:rPr>
          <w:rFonts w:cs="Times New Roman"/>
          <w:sz w:val="28"/>
          <w:szCs w:val="28"/>
        </w:rPr>
        <w:t>ра на число, применяя принеобходимости сочетательный, переместительный и распределительный законы;</w:t>
      </w:r>
    </w:p>
    <w:p w:rsidR="00F400B7" w:rsidRPr="008D6BC7" w:rsidRDefault="00F400B7" w:rsidP="00650145">
      <w:pPr>
        <w:pStyle w:val="18"/>
        <w:rPr>
          <w:rFonts w:cs="Times New Roman"/>
          <w:sz w:val="28"/>
          <w:szCs w:val="28"/>
        </w:rPr>
      </w:pPr>
      <w:r w:rsidRPr="008D6BC7">
        <w:rPr>
          <w:rFonts w:cs="Times New Roman"/>
          <w:sz w:val="28"/>
          <w:szCs w:val="28"/>
        </w:rPr>
        <w:lastRenderedPageBreak/>
        <w:t>3) вычислять скалярное произведение векторов, находить уголмежду ве</w:t>
      </w:r>
      <w:r w:rsidRPr="008D6BC7">
        <w:rPr>
          <w:rFonts w:cs="Times New Roman"/>
          <w:sz w:val="28"/>
          <w:szCs w:val="28"/>
        </w:rPr>
        <w:t>к</w:t>
      </w:r>
      <w:r w:rsidRPr="008D6BC7">
        <w:rPr>
          <w:rFonts w:cs="Times New Roman"/>
          <w:sz w:val="28"/>
          <w:szCs w:val="28"/>
        </w:rPr>
        <w:t>торами, устанавливать перпендикулярность прямых.</w:t>
      </w:r>
    </w:p>
    <w:p w:rsidR="00F400B7" w:rsidRPr="008D6BC7" w:rsidRDefault="00F400B7" w:rsidP="00650145">
      <w:pPr>
        <w:pStyle w:val="18"/>
        <w:rPr>
          <w:rFonts w:cs="Times New Roman"/>
          <w:i/>
          <w:iCs/>
          <w:sz w:val="28"/>
          <w:szCs w:val="28"/>
        </w:rPr>
      </w:pPr>
      <w:r w:rsidRPr="008D6BC7">
        <w:rPr>
          <w:rFonts w:cs="Times New Roman"/>
          <w:i/>
          <w:iCs/>
          <w:sz w:val="28"/>
          <w:szCs w:val="28"/>
        </w:rPr>
        <w:t>Выпускник получит возможность:</w:t>
      </w:r>
    </w:p>
    <w:p w:rsidR="00F400B7" w:rsidRPr="008D6BC7" w:rsidRDefault="00F400B7" w:rsidP="00650145">
      <w:pPr>
        <w:pStyle w:val="18"/>
        <w:rPr>
          <w:rFonts w:cs="Times New Roman"/>
          <w:i/>
          <w:iCs/>
          <w:sz w:val="28"/>
          <w:szCs w:val="28"/>
        </w:rPr>
      </w:pPr>
      <w:r w:rsidRPr="008D6BC7">
        <w:rPr>
          <w:rFonts w:cs="Times New Roman"/>
          <w:sz w:val="28"/>
          <w:szCs w:val="28"/>
        </w:rPr>
        <w:t xml:space="preserve">4) </w:t>
      </w:r>
      <w:r w:rsidRPr="008D6BC7">
        <w:rPr>
          <w:rFonts w:cs="Times New Roman"/>
          <w:i/>
          <w:iCs/>
          <w:sz w:val="28"/>
          <w:szCs w:val="28"/>
        </w:rPr>
        <w:t>овладеть векторным методом для решения задач на вычисление и док</w:t>
      </w:r>
      <w:r w:rsidRPr="008D6BC7">
        <w:rPr>
          <w:rFonts w:cs="Times New Roman"/>
          <w:i/>
          <w:iCs/>
          <w:sz w:val="28"/>
          <w:szCs w:val="28"/>
        </w:rPr>
        <w:t>а</w:t>
      </w:r>
      <w:r w:rsidRPr="008D6BC7">
        <w:rPr>
          <w:rFonts w:cs="Times New Roman"/>
          <w:i/>
          <w:iCs/>
          <w:sz w:val="28"/>
          <w:szCs w:val="28"/>
        </w:rPr>
        <w:t>зательство;</w:t>
      </w:r>
    </w:p>
    <w:p w:rsidR="00F400B7" w:rsidRDefault="00F400B7" w:rsidP="00650145">
      <w:pPr>
        <w:pStyle w:val="18"/>
      </w:pPr>
      <w:r w:rsidRPr="008D6BC7">
        <w:rPr>
          <w:rFonts w:cs="Times New Roman"/>
          <w:sz w:val="28"/>
          <w:szCs w:val="28"/>
        </w:rPr>
        <w:t xml:space="preserve">5) </w:t>
      </w:r>
      <w:r w:rsidRPr="008D6BC7">
        <w:rPr>
          <w:rFonts w:cs="Times New Roman"/>
          <w:i/>
          <w:iCs/>
          <w:sz w:val="28"/>
          <w:szCs w:val="28"/>
        </w:rPr>
        <w:t>приобрести опыт выполнения проектов на тему «Применение векто</w:t>
      </w:r>
      <w:r w:rsidRPr="008D6BC7">
        <w:rPr>
          <w:rFonts w:cs="Times New Roman"/>
          <w:i/>
          <w:iCs/>
          <w:sz w:val="28"/>
          <w:szCs w:val="28"/>
        </w:rPr>
        <w:t>р</w:t>
      </w:r>
      <w:r w:rsidRPr="008D6BC7">
        <w:rPr>
          <w:rFonts w:cs="Times New Roman"/>
          <w:i/>
          <w:iCs/>
          <w:sz w:val="28"/>
          <w:szCs w:val="28"/>
        </w:rPr>
        <w:t>ного метода при решении задач на вычисление и доказательство</w:t>
      </w:r>
      <w:r w:rsidRPr="00650145">
        <w:rPr>
          <w:rFonts w:cs="Times New Roman"/>
          <w:i/>
          <w:iCs/>
          <w:sz w:val="32"/>
          <w:szCs w:val="32"/>
        </w:rPr>
        <w:t>».</w:t>
      </w:r>
    </w:p>
    <w:p w:rsidR="008D6BC7" w:rsidRDefault="008D6BC7" w:rsidP="000E4DE3">
      <w:pPr>
        <w:pStyle w:val="af1"/>
        <w:jc w:val="center"/>
        <w:rPr>
          <w:b/>
        </w:rPr>
      </w:pPr>
    </w:p>
    <w:p w:rsidR="00B540EE" w:rsidRDefault="000E4DE3" w:rsidP="000E4DE3">
      <w:pPr>
        <w:pStyle w:val="af1"/>
        <w:jc w:val="center"/>
        <w:rPr>
          <w:b/>
        </w:rPr>
      </w:pPr>
      <w:r w:rsidRPr="00A8215B">
        <w:rPr>
          <w:b/>
        </w:rPr>
        <w:t>ИНФОРМАТИКА</w:t>
      </w:r>
      <w:bookmarkEnd w:id="46"/>
      <w:bookmarkEnd w:id="47"/>
      <w:bookmarkEnd w:id="48"/>
    </w:p>
    <w:p w:rsidR="000E4DE3" w:rsidRPr="000E4DE3" w:rsidRDefault="000E4DE3" w:rsidP="000E4DE3">
      <w:pPr>
        <w:pStyle w:val="18"/>
        <w:rPr>
          <w:rFonts w:cs="Times New Roman"/>
          <w:b/>
          <w:sz w:val="28"/>
          <w:szCs w:val="28"/>
        </w:rPr>
      </w:pPr>
      <w:r w:rsidRPr="000E4DE3">
        <w:rPr>
          <w:rFonts w:cs="Times New Roman"/>
          <w:b/>
          <w:sz w:val="28"/>
          <w:szCs w:val="28"/>
        </w:rPr>
        <w:t>Личностные результаты:</w:t>
      </w:r>
    </w:p>
    <w:p w:rsidR="000E4DE3" w:rsidRPr="000E4DE3" w:rsidRDefault="000E4DE3" w:rsidP="00BC559F">
      <w:pPr>
        <w:pStyle w:val="18"/>
        <w:numPr>
          <w:ilvl w:val="0"/>
          <w:numId w:val="319"/>
        </w:numPr>
        <w:rPr>
          <w:rFonts w:cs="Times New Roman"/>
          <w:sz w:val="28"/>
          <w:szCs w:val="28"/>
        </w:rPr>
      </w:pPr>
      <w:r w:rsidRPr="000E4DE3">
        <w:rPr>
          <w:rFonts w:cs="Times New Roman"/>
          <w:sz w:val="28"/>
          <w:szCs w:val="28"/>
        </w:rPr>
        <w:t>Формирование целостного мировоззрения, соответ</w:t>
      </w:r>
      <w:r w:rsidRPr="000E4DE3">
        <w:rPr>
          <w:rFonts w:cs="Times New Roman"/>
          <w:sz w:val="28"/>
          <w:szCs w:val="28"/>
        </w:rPr>
        <w:softHyphen/>
        <w:t>ствующего современному уровню развития науки и общественной практики, учитывающего социаль</w:t>
      </w:r>
      <w:r w:rsidRPr="000E4DE3">
        <w:rPr>
          <w:rFonts w:cs="Times New Roman"/>
          <w:sz w:val="28"/>
          <w:szCs w:val="28"/>
        </w:rPr>
        <w:softHyphen/>
        <w:t>ное, культурное, языковое, духовное многообразие современного мира ч</w:t>
      </w:r>
      <w:r w:rsidRPr="000E4DE3">
        <w:rPr>
          <w:rFonts w:cs="Times New Roman"/>
          <w:sz w:val="28"/>
          <w:szCs w:val="28"/>
        </w:rPr>
        <w:t>е</w:t>
      </w:r>
      <w:r w:rsidRPr="000E4DE3">
        <w:rPr>
          <w:rFonts w:cs="Times New Roman"/>
          <w:sz w:val="28"/>
          <w:szCs w:val="28"/>
        </w:rPr>
        <w:t>рез:</w:t>
      </w:r>
    </w:p>
    <w:p w:rsidR="000E4DE3" w:rsidRPr="000E4DE3" w:rsidRDefault="000E4DE3" w:rsidP="00BC559F">
      <w:pPr>
        <w:pStyle w:val="18"/>
        <w:numPr>
          <w:ilvl w:val="0"/>
          <w:numId w:val="321"/>
        </w:numPr>
        <w:rPr>
          <w:rFonts w:cs="Times New Roman"/>
          <w:sz w:val="28"/>
          <w:szCs w:val="28"/>
        </w:rPr>
      </w:pPr>
      <w:r w:rsidRPr="000E4DE3">
        <w:rPr>
          <w:rFonts w:cs="Times New Roman"/>
          <w:sz w:val="28"/>
          <w:szCs w:val="28"/>
        </w:rPr>
        <w:t>понимание и умение объяснять закономерности про</w:t>
      </w:r>
      <w:r w:rsidRPr="000E4DE3">
        <w:rPr>
          <w:rFonts w:cs="Times New Roman"/>
          <w:sz w:val="28"/>
          <w:szCs w:val="28"/>
        </w:rPr>
        <w:softHyphen/>
        <w:t>текания информацио</w:t>
      </w:r>
      <w:r w:rsidRPr="000E4DE3">
        <w:rPr>
          <w:rFonts w:cs="Times New Roman"/>
          <w:sz w:val="28"/>
          <w:szCs w:val="28"/>
        </w:rPr>
        <w:t>н</w:t>
      </w:r>
      <w:r w:rsidRPr="000E4DE3">
        <w:rPr>
          <w:rFonts w:cs="Times New Roman"/>
          <w:sz w:val="28"/>
          <w:szCs w:val="28"/>
        </w:rPr>
        <w:t>ных процессов в системах раз</w:t>
      </w:r>
      <w:r w:rsidRPr="000E4DE3">
        <w:rPr>
          <w:rFonts w:cs="Times New Roman"/>
          <w:sz w:val="28"/>
          <w:szCs w:val="28"/>
        </w:rPr>
        <w:softHyphen/>
        <w:t>личной природы, их общность и особенности;</w:t>
      </w:r>
    </w:p>
    <w:p w:rsidR="000E4DE3" w:rsidRPr="000E4DE3" w:rsidRDefault="000E4DE3" w:rsidP="00BC559F">
      <w:pPr>
        <w:pStyle w:val="18"/>
        <w:numPr>
          <w:ilvl w:val="0"/>
          <w:numId w:val="321"/>
        </w:numPr>
        <w:rPr>
          <w:rFonts w:cs="Times New Roman"/>
          <w:sz w:val="28"/>
          <w:szCs w:val="28"/>
        </w:rPr>
      </w:pPr>
      <w:r w:rsidRPr="000E4DE3">
        <w:rPr>
          <w:rFonts w:cs="Times New Roman"/>
          <w:sz w:val="28"/>
          <w:szCs w:val="28"/>
        </w:rPr>
        <w:t>умение описывать, используя понятия информатики, информационные пр</w:t>
      </w:r>
      <w:r w:rsidRPr="000E4DE3">
        <w:rPr>
          <w:rFonts w:cs="Times New Roman"/>
          <w:sz w:val="28"/>
          <w:szCs w:val="28"/>
        </w:rPr>
        <w:t>о</w:t>
      </w:r>
      <w:r w:rsidRPr="000E4DE3">
        <w:rPr>
          <w:rFonts w:cs="Times New Roman"/>
          <w:sz w:val="28"/>
          <w:szCs w:val="28"/>
        </w:rPr>
        <w:t>цессы функционирования, раз</w:t>
      </w:r>
      <w:r w:rsidRPr="000E4DE3">
        <w:rPr>
          <w:rFonts w:cs="Times New Roman"/>
          <w:sz w:val="28"/>
          <w:szCs w:val="28"/>
        </w:rPr>
        <w:softHyphen/>
        <w:t>вития, управления в природных, социальных и тех</w:t>
      </w:r>
      <w:r w:rsidRPr="000E4DE3">
        <w:rPr>
          <w:rFonts w:cs="Times New Roman"/>
          <w:sz w:val="28"/>
          <w:szCs w:val="28"/>
        </w:rPr>
        <w:softHyphen/>
        <w:t>нических системах;</w:t>
      </w:r>
    </w:p>
    <w:p w:rsidR="000E4DE3" w:rsidRPr="000E4DE3" w:rsidRDefault="000E4DE3" w:rsidP="00BC559F">
      <w:pPr>
        <w:pStyle w:val="18"/>
        <w:numPr>
          <w:ilvl w:val="0"/>
          <w:numId w:val="321"/>
        </w:numPr>
        <w:rPr>
          <w:rFonts w:cs="Times New Roman"/>
          <w:sz w:val="28"/>
          <w:szCs w:val="28"/>
        </w:rPr>
      </w:pPr>
      <w:r w:rsidRPr="000E4DE3">
        <w:rPr>
          <w:rFonts w:cs="Times New Roman"/>
          <w:sz w:val="28"/>
          <w:szCs w:val="28"/>
        </w:rPr>
        <w:t>анализ исторических этапов развития средств ИКТ в контексте развития о</w:t>
      </w:r>
      <w:r w:rsidRPr="000E4DE3">
        <w:rPr>
          <w:rFonts w:cs="Times New Roman"/>
          <w:sz w:val="28"/>
          <w:szCs w:val="28"/>
        </w:rPr>
        <w:t>б</w:t>
      </w:r>
      <w:r w:rsidRPr="000E4DE3">
        <w:rPr>
          <w:rFonts w:cs="Times New Roman"/>
          <w:sz w:val="28"/>
          <w:szCs w:val="28"/>
        </w:rPr>
        <w:t>щества.</w:t>
      </w:r>
    </w:p>
    <w:p w:rsidR="000E4DE3" w:rsidRPr="000E4DE3" w:rsidRDefault="000E4DE3" w:rsidP="00BC559F">
      <w:pPr>
        <w:pStyle w:val="18"/>
        <w:numPr>
          <w:ilvl w:val="0"/>
          <w:numId w:val="319"/>
        </w:numPr>
        <w:rPr>
          <w:rFonts w:cs="Times New Roman"/>
          <w:sz w:val="28"/>
          <w:szCs w:val="28"/>
        </w:rPr>
      </w:pPr>
      <w:r w:rsidRPr="000E4DE3">
        <w:rPr>
          <w:rFonts w:cs="Times New Roman"/>
          <w:sz w:val="28"/>
          <w:szCs w:val="28"/>
        </w:rPr>
        <w:t>Формирование коммуникативной компетентно</w:t>
      </w:r>
      <w:r w:rsidRPr="000E4DE3">
        <w:rPr>
          <w:rFonts w:cs="Times New Roman"/>
          <w:sz w:val="28"/>
          <w:szCs w:val="28"/>
        </w:rPr>
        <w:softHyphen/>
        <w:t>сти в общении и сотруднич</w:t>
      </w:r>
      <w:r w:rsidRPr="000E4DE3">
        <w:rPr>
          <w:rFonts w:cs="Times New Roman"/>
          <w:sz w:val="28"/>
          <w:szCs w:val="28"/>
        </w:rPr>
        <w:t>е</w:t>
      </w:r>
      <w:r w:rsidRPr="000E4DE3">
        <w:rPr>
          <w:rFonts w:cs="Times New Roman"/>
          <w:sz w:val="28"/>
          <w:szCs w:val="28"/>
        </w:rPr>
        <w:t>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w:t>
      </w:r>
      <w:r w:rsidRPr="000E4DE3">
        <w:rPr>
          <w:rFonts w:cs="Times New Roman"/>
          <w:sz w:val="28"/>
          <w:szCs w:val="28"/>
        </w:rPr>
        <w:softHyphen/>
        <w:t>дов деятельности</w:t>
      </w:r>
      <w:r>
        <w:rPr>
          <w:rFonts w:cs="Times New Roman"/>
          <w:sz w:val="28"/>
          <w:szCs w:val="28"/>
        </w:rPr>
        <w:t>:</w:t>
      </w:r>
      <w:r w:rsidRPr="000E4DE3">
        <w:rPr>
          <w:rFonts w:cs="Times New Roman"/>
          <w:sz w:val="28"/>
          <w:szCs w:val="28"/>
        </w:rPr>
        <w:t>:</w:t>
      </w:r>
    </w:p>
    <w:p w:rsidR="000E4DE3" w:rsidRPr="000E4DE3" w:rsidRDefault="000E4DE3" w:rsidP="00BC559F">
      <w:pPr>
        <w:pStyle w:val="18"/>
        <w:numPr>
          <w:ilvl w:val="0"/>
          <w:numId w:val="322"/>
        </w:numPr>
        <w:rPr>
          <w:rFonts w:cs="Times New Roman"/>
          <w:sz w:val="28"/>
          <w:szCs w:val="28"/>
        </w:rPr>
      </w:pPr>
      <w:r w:rsidRPr="000E4DE3">
        <w:rPr>
          <w:rFonts w:cs="Times New Roman"/>
          <w:sz w:val="28"/>
          <w:szCs w:val="28"/>
        </w:rPr>
        <w:t>целенаправленного поиска и использования инфор</w:t>
      </w:r>
      <w:r w:rsidRPr="000E4DE3">
        <w:rPr>
          <w:rFonts w:cs="Times New Roman"/>
          <w:sz w:val="28"/>
          <w:szCs w:val="28"/>
        </w:rPr>
        <w:softHyphen/>
        <w:t>мационных ресурсов, н</w:t>
      </w:r>
      <w:r w:rsidRPr="000E4DE3">
        <w:rPr>
          <w:rFonts w:cs="Times New Roman"/>
          <w:sz w:val="28"/>
          <w:szCs w:val="28"/>
        </w:rPr>
        <w:t>е</w:t>
      </w:r>
      <w:r w:rsidRPr="000E4DE3">
        <w:rPr>
          <w:rFonts w:cs="Times New Roman"/>
          <w:sz w:val="28"/>
          <w:szCs w:val="28"/>
        </w:rPr>
        <w:t>обходимых для решения учебных и практических задач, в том числе с помо</w:t>
      </w:r>
      <w:r w:rsidRPr="000E4DE3">
        <w:rPr>
          <w:rFonts w:cs="Times New Roman"/>
          <w:sz w:val="28"/>
          <w:szCs w:val="28"/>
        </w:rPr>
        <w:softHyphen/>
        <w:t>щью средств ИКТ;</w:t>
      </w:r>
    </w:p>
    <w:p w:rsidR="000E4DE3" w:rsidRPr="000E4DE3" w:rsidRDefault="000E4DE3" w:rsidP="00BC559F">
      <w:pPr>
        <w:pStyle w:val="18"/>
        <w:numPr>
          <w:ilvl w:val="0"/>
          <w:numId w:val="322"/>
        </w:numPr>
        <w:rPr>
          <w:rFonts w:cs="Times New Roman"/>
          <w:sz w:val="28"/>
          <w:szCs w:val="28"/>
        </w:rPr>
      </w:pPr>
      <w:r w:rsidRPr="000E4DE3">
        <w:rPr>
          <w:rFonts w:cs="Times New Roman"/>
          <w:sz w:val="28"/>
          <w:szCs w:val="28"/>
        </w:rPr>
        <w:t>анализа информационных процессов, протекающих в социотехнических, природных, социальных системах;</w:t>
      </w:r>
    </w:p>
    <w:p w:rsidR="000E4DE3" w:rsidRPr="000E4DE3" w:rsidRDefault="000E4DE3" w:rsidP="00BC559F">
      <w:pPr>
        <w:pStyle w:val="18"/>
        <w:numPr>
          <w:ilvl w:val="0"/>
          <w:numId w:val="322"/>
        </w:numPr>
        <w:rPr>
          <w:rFonts w:cs="Times New Roman"/>
          <w:sz w:val="28"/>
          <w:szCs w:val="28"/>
        </w:rPr>
      </w:pPr>
      <w:r w:rsidRPr="000E4DE3">
        <w:rPr>
          <w:rFonts w:cs="Times New Roman"/>
          <w:sz w:val="28"/>
          <w:szCs w:val="28"/>
        </w:rPr>
        <w:t>оперирования с информационными объектами, их преобразования на основе формальных правил;</w:t>
      </w:r>
    </w:p>
    <w:p w:rsidR="000E4DE3" w:rsidRPr="000E4DE3" w:rsidRDefault="000E4DE3" w:rsidP="00BC559F">
      <w:pPr>
        <w:pStyle w:val="18"/>
        <w:numPr>
          <w:ilvl w:val="0"/>
          <w:numId w:val="322"/>
        </w:numPr>
        <w:rPr>
          <w:rFonts w:cs="Times New Roman"/>
          <w:sz w:val="28"/>
          <w:szCs w:val="28"/>
        </w:rPr>
      </w:pPr>
      <w:r w:rsidRPr="000E4DE3">
        <w:rPr>
          <w:rFonts w:cs="Times New Roman"/>
          <w:sz w:val="28"/>
          <w:szCs w:val="28"/>
        </w:rPr>
        <w:t>применения средств ИКТ для решения учебных и практических задач из о</w:t>
      </w:r>
      <w:r w:rsidRPr="000E4DE3">
        <w:rPr>
          <w:rFonts w:cs="Times New Roman"/>
          <w:sz w:val="28"/>
          <w:szCs w:val="28"/>
        </w:rPr>
        <w:t>б</w:t>
      </w:r>
      <w:r w:rsidRPr="000E4DE3">
        <w:rPr>
          <w:rFonts w:cs="Times New Roman"/>
          <w:sz w:val="28"/>
          <w:szCs w:val="28"/>
        </w:rPr>
        <w:t>ластей, изучаемых в различ</w:t>
      </w:r>
      <w:r w:rsidRPr="000E4DE3">
        <w:rPr>
          <w:rFonts w:cs="Times New Roman"/>
          <w:sz w:val="28"/>
          <w:szCs w:val="28"/>
        </w:rPr>
        <w:softHyphen/>
        <w:t>ных школьных предметах, охватывающих наиб</w:t>
      </w:r>
      <w:r w:rsidRPr="000E4DE3">
        <w:rPr>
          <w:rFonts w:cs="Times New Roman"/>
          <w:sz w:val="28"/>
          <w:szCs w:val="28"/>
        </w:rPr>
        <w:t>о</w:t>
      </w:r>
      <w:r w:rsidRPr="000E4DE3">
        <w:rPr>
          <w:rFonts w:cs="Times New Roman"/>
          <w:sz w:val="28"/>
          <w:szCs w:val="28"/>
        </w:rPr>
        <w:t>лее массовые применения ИКТ в современном обществе.</w:t>
      </w:r>
    </w:p>
    <w:p w:rsidR="000E4DE3" w:rsidRPr="000E4DE3" w:rsidRDefault="000E4DE3" w:rsidP="00BC559F">
      <w:pPr>
        <w:pStyle w:val="18"/>
        <w:numPr>
          <w:ilvl w:val="0"/>
          <w:numId w:val="319"/>
        </w:numPr>
        <w:rPr>
          <w:rFonts w:cs="Times New Roman"/>
          <w:sz w:val="28"/>
          <w:szCs w:val="28"/>
        </w:rPr>
      </w:pPr>
      <w:r w:rsidRPr="000E4DE3">
        <w:rPr>
          <w:rFonts w:cs="Times New Roman"/>
          <w:sz w:val="28"/>
          <w:szCs w:val="28"/>
        </w:rPr>
        <w:t>Приобретение опыта выполнения с использовани</w:t>
      </w:r>
      <w:r w:rsidRPr="000E4DE3">
        <w:rPr>
          <w:rFonts w:cs="Times New Roman"/>
          <w:sz w:val="28"/>
          <w:szCs w:val="28"/>
        </w:rPr>
        <w:softHyphen/>
        <w:t>ем информационных те</w:t>
      </w:r>
      <w:r w:rsidRPr="000E4DE3">
        <w:rPr>
          <w:rFonts w:cs="Times New Roman"/>
          <w:sz w:val="28"/>
          <w:szCs w:val="28"/>
        </w:rPr>
        <w:t>х</w:t>
      </w:r>
      <w:r w:rsidRPr="000E4DE3">
        <w:rPr>
          <w:rFonts w:cs="Times New Roman"/>
          <w:sz w:val="28"/>
          <w:szCs w:val="28"/>
        </w:rPr>
        <w:t>нологий индивидуальных и коллективных проектов, таких как разработка программных средств учебного назначения, издание школьных газет, созд</w:t>
      </w:r>
      <w:r w:rsidRPr="000E4DE3">
        <w:rPr>
          <w:rFonts w:cs="Times New Roman"/>
          <w:sz w:val="28"/>
          <w:szCs w:val="28"/>
        </w:rPr>
        <w:t>а</w:t>
      </w:r>
      <w:r w:rsidRPr="000E4DE3">
        <w:rPr>
          <w:rFonts w:cs="Times New Roman"/>
          <w:sz w:val="28"/>
          <w:szCs w:val="28"/>
        </w:rPr>
        <w:t>ние сайтов, виртуальных краеведческих музеев и т. д.</w:t>
      </w:r>
    </w:p>
    <w:p w:rsidR="000E4DE3" w:rsidRPr="000E4DE3" w:rsidRDefault="00697371" w:rsidP="00697371">
      <w:pPr>
        <w:pStyle w:val="18"/>
        <w:ind w:left="360" w:firstLine="0"/>
        <w:rPr>
          <w:rFonts w:cs="Times New Roman"/>
          <w:sz w:val="28"/>
          <w:szCs w:val="28"/>
        </w:rPr>
      </w:pPr>
      <w:r>
        <w:rPr>
          <w:rFonts w:cs="Times New Roman"/>
          <w:sz w:val="28"/>
          <w:szCs w:val="28"/>
        </w:rPr>
        <w:tab/>
      </w:r>
      <w:r w:rsidR="000E4DE3" w:rsidRPr="000E4DE3">
        <w:rPr>
          <w:rFonts w:cs="Times New Roman"/>
          <w:sz w:val="28"/>
          <w:szCs w:val="28"/>
        </w:rPr>
        <w:t>Результаты совместной работы легко использовать для создания и</w:t>
      </w:r>
      <w:r w:rsidR="000E4DE3" w:rsidRPr="000E4DE3">
        <w:rPr>
          <w:rFonts w:cs="Times New Roman"/>
          <w:sz w:val="28"/>
          <w:szCs w:val="28"/>
        </w:rPr>
        <w:t>н</w:t>
      </w:r>
      <w:r w:rsidR="000E4DE3" w:rsidRPr="000E4DE3">
        <w:rPr>
          <w:rFonts w:cs="Times New Roman"/>
          <w:sz w:val="28"/>
          <w:szCs w:val="28"/>
        </w:rPr>
        <w:t>формационных объектов (текстов, рисунков, программ, результатов расч</w:t>
      </w:r>
      <w:r w:rsidR="000E4DE3" w:rsidRPr="000E4DE3">
        <w:rPr>
          <w:rFonts w:cs="Times New Roman"/>
          <w:sz w:val="28"/>
          <w:szCs w:val="28"/>
        </w:rPr>
        <w:t>е</w:t>
      </w:r>
      <w:r w:rsidR="000E4DE3" w:rsidRPr="000E4DE3">
        <w:rPr>
          <w:rFonts w:cs="Times New Roman"/>
          <w:sz w:val="28"/>
          <w:szCs w:val="28"/>
        </w:rPr>
        <w:t>тов, баз данных и т. п.), в том числе с помощью компьютерных програм</w:t>
      </w:r>
      <w:r w:rsidR="000E4DE3" w:rsidRPr="000E4DE3">
        <w:rPr>
          <w:rFonts w:cs="Times New Roman"/>
          <w:sz w:val="28"/>
          <w:szCs w:val="28"/>
        </w:rPr>
        <w:t>м</w:t>
      </w:r>
      <w:r w:rsidR="000E4DE3" w:rsidRPr="000E4DE3">
        <w:rPr>
          <w:rFonts w:cs="Times New Roman"/>
          <w:sz w:val="28"/>
          <w:szCs w:val="28"/>
        </w:rPr>
        <w:lastRenderedPageBreak/>
        <w:t>ных средств. Именно они станут основой проектной исследовательской де</w:t>
      </w:r>
      <w:r w:rsidR="000E4DE3" w:rsidRPr="000E4DE3">
        <w:rPr>
          <w:rFonts w:cs="Times New Roman"/>
          <w:sz w:val="28"/>
          <w:szCs w:val="28"/>
        </w:rPr>
        <w:t>я</w:t>
      </w:r>
      <w:r w:rsidR="000E4DE3" w:rsidRPr="000E4DE3">
        <w:rPr>
          <w:rFonts w:cs="Times New Roman"/>
          <w:sz w:val="28"/>
          <w:szCs w:val="28"/>
        </w:rPr>
        <w:t>тельности учащихся.</w:t>
      </w:r>
    </w:p>
    <w:p w:rsidR="000E4DE3" w:rsidRPr="000E4DE3" w:rsidRDefault="000E4DE3" w:rsidP="00BC559F">
      <w:pPr>
        <w:pStyle w:val="18"/>
        <w:numPr>
          <w:ilvl w:val="0"/>
          <w:numId w:val="319"/>
        </w:numPr>
        <w:rPr>
          <w:rFonts w:cs="Times New Roman"/>
          <w:sz w:val="28"/>
          <w:szCs w:val="28"/>
        </w:rPr>
      </w:pPr>
      <w:r w:rsidRPr="000E4DE3">
        <w:rPr>
          <w:rFonts w:cs="Times New Roman"/>
          <w:sz w:val="28"/>
          <w:szCs w:val="28"/>
        </w:rPr>
        <w:t>Знакомство с основными правами и обязанностями гражданина информац</w:t>
      </w:r>
      <w:r w:rsidRPr="000E4DE3">
        <w:rPr>
          <w:rFonts w:cs="Times New Roman"/>
          <w:sz w:val="28"/>
          <w:szCs w:val="28"/>
        </w:rPr>
        <w:t>и</w:t>
      </w:r>
      <w:r w:rsidRPr="000E4DE3">
        <w:rPr>
          <w:rFonts w:cs="Times New Roman"/>
          <w:sz w:val="28"/>
          <w:szCs w:val="28"/>
        </w:rPr>
        <w:t>онного общества.</w:t>
      </w:r>
    </w:p>
    <w:p w:rsidR="000E4DE3" w:rsidRPr="000E4DE3" w:rsidRDefault="000E4DE3" w:rsidP="00BC559F">
      <w:pPr>
        <w:pStyle w:val="18"/>
        <w:numPr>
          <w:ilvl w:val="0"/>
          <w:numId w:val="319"/>
        </w:numPr>
        <w:rPr>
          <w:rFonts w:cs="Times New Roman"/>
          <w:sz w:val="28"/>
          <w:szCs w:val="28"/>
        </w:rPr>
      </w:pPr>
      <w:r w:rsidRPr="000E4DE3">
        <w:rPr>
          <w:rFonts w:cs="Times New Roman"/>
          <w:sz w:val="28"/>
          <w:szCs w:val="28"/>
        </w:rPr>
        <w:t>Формирование представлений об основных на</w:t>
      </w:r>
      <w:r w:rsidRPr="000E4DE3">
        <w:rPr>
          <w:rFonts w:cs="Times New Roman"/>
          <w:sz w:val="28"/>
          <w:szCs w:val="28"/>
        </w:rPr>
        <w:softHyphen/>
        <w:t>правлениях развития инфо</w:t>
      </w:r>
      <w:r w:rsidRPr="000E4DE3">
        <w:rPr>
          <w:rFonts w:cs="Times New Roman"/>
          <w:sz w:val="28"/>
          <w:szCs w:val="28"/>
        </w:rPr>
        <w:t>р</w:t>
      </w:r>
      <w:r w:rsidRPr="000E4DE3">
        <w:rPr>
          <w:rFonts w:cs="Times New Roman"/>
          <w:sz w:val="28"/>
          <w:szCs w:val="28"/>
        </w:rPr>
        <w:t>мационного сектора экономики, основных видах профессиональной дея</w:t>
      </w:r>
      <w:r w:rsidRPr="000E4DE3">
        <w:rPr>
          <w:rFonts w:cs="Times New Roman"/>
          <w:sz w:val="28"/>
          <w:szCs w:val="28"/>
        </w:rPr>
        <w:softHyphen/>
        <w:t>тельности, связанных с информатикой и информа</w:t>
      </w:r>
      <w:r w:rsidRPr="000E4DE3">
        <w:rPr>
          <w:rFonts w:cs="Times New Roman"/>
          <w:sz w:val="28"/>
          <w:szCs w:val="28"/>
        </w:rPr>
        <w:softHyphen/>
        <w:t>ционными технологиями.</w:t>
      </w:r>
    </w:p>
    <w:p w:rsidR="000E4DE3" w:rsidRPr="000E4DE3" w:rsidRDefault="00697371" w:rsidP="00697371">
      <w:pPr>
        <w:pStyle w:val="18"/>
        <w:ind w:left="360" w:firstLine="0"/>
        <w:rPr>
          <w:rFonts w:cs="Times New Roman"/>
          <w:sz w:val="28"/>
          <w:szCs w:val="28"/>
        </w:rPr>
      </w:pPr>
      <w:r>
        <w:rPr>
          <w:rFonts w:cs="Times New Roman"/>
          <w:sz w:val="28"/>
          <w:szCs w:val="28"/>
        </w:rPr>
        <w:tab/>
      </w:r>
      <w:r w:rsidR="000E4DE3" w:rsidRPr="000E4DE3">
        <w:rPr>
          <w:rFonts w:cs="Times New Roman"/>
          <w:sz w:val="28"/>
          <w:szCs w:val="28"/>
        </w:rPr>
        <w:t>В контексте рассмотрения вопросов социальной ин</w:t>
      </w:r>
      <w:r w:rsidR="000E4DE3" w:rsidRPr="000E4DE3">
        <w:rPr>
          <w:rFonts w:cs="Times New Roman"/>
          <w:sz w:val="28"/>
          <w:szCs w:val="28"/>
        </w:rPr>
        <w:softHyphen/>
        <w:t>форматики изуч</w:t>
      </w:r>
      <w:r w:rsidR="000E4DE3" w:rsidRPr="000E4DE3">
        <w:rPr>
          <w:rFonts w:cs="Times New Roman"/>
          <w:sz w:val="28"/>
          <w:szCs w:val="28"/>
        </w:rPr>
        <w:t>а</w:t>
      </w:r>
      <w:r w:rsidR="000E4DE3" w:rsidRPr="000E4DE3">
        <w:rPr>
          <w:rFonts w:cs="Times New Roman"/>
          <w:sz w:val="28"/>
          <w:szCs w:val="28"/>
        </w:rPr>
        <w:t>ются характеристики информационного общества, формируется представл</w:t>
      </w:r>
      <w:r w:rsidR="000E4DE3" w:rsidRPr="000E4DE3">
        <w:rPr>
          <w:rFonts w:cs="Times New Roman"/>
          <w:sz w:val="28"/>
          <w:szCs w:val="28"/>
        </w:rPr>
        <w:t>е</w:t>
      </w:r>
      <w:r w:rsidR="000E4DE3" w:rsidRPr="000E4DE3">
        <w:rPr>
          <w:rFonts w:cs="Times New Roman"/>
          <w:sz w:val="28"/>
          <w:szCs w:val="28"/>
        </w:rPr>
        <w:t xml:space="preserve">ние о возможностях и опасностях глобализации информационной сферы. </w:t>
      </w:r>
      <w:r>
        <w:rPr>
          <w:rFonts w:cs="Times New Roman"/>
          <w:sz w:val="28"/>
          <w:szCs w:val="28"/>
        </w:rPr>
        <w:tab/>
      </w:r>
      <w:r w:rsidR="000E4DE3" w:rsidRPr="000E4DE3">
        <w:rPr>
          <w:rFonts w:cs="Times New Roman"/>
          <w:sz w:val="28"/>
          <w:szCs w:val="28"/>
        </w:rPr>
        <w:t>Учащи</w:t>
      </w:r>
      <w:r w:rsidR="000E4DE3" w:rsidRPr="000E4DE3">
        <w:rPr>
          <w:rFonts w:cs="Times New Roman"/>
          <w:sz w:val="28"/>
          <w:szCs w:val="28"/>
        </w:rPr>
        <w:softHyphen/>
        <w:t>еся научатся соблюдать нормы информационной культуры, эт</w:t>
      </w:r>
      <w:r w:rsidR="000E4DE3" w:rsidRPr="000E4DE3">
        <w:rPr>
          <w:rFonts w:cs="Times New Roman"/>
          <w:sz w:val="28"/>
          <w:szCs w:val="28"/>
        </w:rPr>
        <w:t>и</w:t>
      </w:r>
      <w:r w:rsidR="000E4DE3" w:rsidRPr="000E4DE3">
        <w:rPr>
          <w:rFonts w:cs="Times New Roman"/>
          <w:sz w:val="28"/>
          <w:szCs w:val="28"/>
        </w:rPr>
        <w:t>ки и права, с уважением относиться к частной информа</w:t>
      </w:r>
      <w:r w:rsidR="000E4DE3" w:rsidRPr="000E4DE3">
        <w:rPr>
          <w:rFonts w:cs="Times New Roman"/>
          <w:sz w:val="28"/>
          <w:szCs w:val="28"/>
        </w:rPr>
        <w:softHyphen/>
        <w:t>ции и информацио</w:t>
      </w:r>
      <w:r w:rsidR="000E4DE3" w:rsidRPr="000E4DE3">
        <w:rPr>
          <w:rFonts w:cs="Times New Roman"/>
          <w:sz w:val="28"/>
          <w:szCs w:val="28"/>
        </w:rPr>
        <w:t>н</w:t>
      </w:r>
      <w:r w:rsidR="000E4DE3" w:rsidRPr="000E4DE3">
        <w:rPr>
          <w:rFonts w:cs="Times New Roman"/>
          <w:sz w:val="28"/>
          <w:szCs w:val="28"/>
        </w:rPr>
        <w:t>ным правам других людей.</w:t>
      </w:r>
    </w:p>
    <w:p w:rsidR="00697371" w:rsidRDefault="000E4DE3" w:rsidP="00BC559F">
      <w:pPr>
        <w:pStyle w:val="18"/>
        <w:numPr>
          <w:ilvl w:val="0"/>
          <w:numId w:val="319"/>
        </w:numPr>
        <w:rPr>
          <w:rFonts w:cs="Times New Roman"/>
          <w:sz w:val="28"/>
          <w:szCs w:val="28"/>
        </w:rPr>
      </w:pPr>
      <w:r w:rsidRPr="000E4DE3">
        <w:rPr>
          <w:rFonts w:cs="Times New Roman"/>
          <w:sz w:val="28"/>
          <w:szCs w:val="28"/>
        </w:rPr>
        <w:t>Формирование на основе собственного опыта ин</w:t>
      </w:r>
      <w:r w:rsidRPr="000E4DE3">
        <w:rPr>
          <w:rFonts w:cs="Times New Roman"/>
          <w:sz w:val="28"/>
          <w:szCs w:val="28"/>
        </w:rPr>
        <w:softHyphen/>
        <w:t>формационной деятельн</w:t>
      </w:r>
      <w:r w:rsidRPr="000E4DE3">
        <w:rPr>
          <w:rFonts w:cs="Times New Roman"/>
          <w:sz w:val="28"/>
          <w:szCs w:val="28"/>
        </w:rPr>
        <w:t>о</w:t>
      </w:r>
      <w:r w:rsidRPr="000E4DE3">
        <w:rPr>
          <w:rFonts w:cs="Times New Roman"/>
          <w:sz w:val="28"/>
          <w:szCs w:val="28"/>
        </w:rPr>
        <w:t>сти представлений о ме</w:t>
      </w:r>
      <w:r w:rsidRPr="000E4DE3">
        <w:rPr>
          <w:rFonts w:cs="Times New Roman"/>
          <w:sz w:val="28"/>
          <w:szCs w:val="28"/>
        </w:rPr>
        <w:softHyphen/>
        <w:t>ханизмах и законах восприятия и переработки ин</w:t>
      </w:r>
      <w:r w:rsidRPr="000E4DE3">
        <w:rPr>
          <w:rFonts w:cs="Times New Roman"/>
          <w:sz w:val="28"/>
          <w:szCs w:val="28"/>
        </w:rPr>
        <w:softHyphen/>
        <w:t>формации человеком, техническими и социальными системами.</w:t>
      </w:r>
    </w:p>
    <w:p w:rsidR="000E4DE3" w:rsidRPr="00697371" w:rsidRDefault="00697371" w:rsidP="00697371">
      <w:pPr>
        <w:pStyle w:val="18"/>
        <w:ind w:left="360" w:firstLine="0"/>
        <w:rPr>
          <w:rFonts w:cs="Times New Roman"/>
          <w:sz w:val="28"/>
          <w:szCs w:val="28"/>
        </w:rPr>
      </w:pPr>
      <w:r>
        <w:rPr>
          <w:rFonts w:cs="Times New Roman"/>
          <w:sz w:val="28"/>
          <w:szCs w:val="28"/>
        </w:rPr>
        <w:tab/>
      </w:r>
      <w:r w:rsidR="000E4DE3" w:rsidRPr="00697371">
        <w:rPr>
          <w:rFonts w:cs="Times New Roman"/>
          <w:sz w:val="28"/>
          <w:szCs w:val="28"/>
        </w:rPr>
        <w:t>Освоение основных понятий информатики (информа</w:t>
      </w:r>
      <w:r w:rsidR="000E4DE3" w:rsidRPr="00697371">
        <w:rPr>
          <w:rFonts w:cs="Times New Roman"/>
          <w:sz w:val="28"/>
          <w:szCs w:val="28"/>
        </w:rPr>
        <w:softHyphen/>
        <w:t>ционный процесс, информационная модель, информаци</w:t>
      </w:r>
      <w:r w:rsidR="000E4DE3" w:rsidRPr="00697371">
        <w:rPr>
          <w:rFonts w:cs="Times New Roman"/>
          <w:sz w:val="28"/>
          <w:szCs w:val="28"/>
        </w:rPr>
        <w:softHyphen/>
        <w:t>онный объект, информационная техн</w:t>
      </w:r>
      <w:r w:rsidR="000E4DE3" w:rsidRPr="00697371">
        <w:rPr>
          <w:rFonts w:cs="Times New Roman"/>
          <w:sz w:val="28"/>
          <w:szCs w:val="28"/>
        </w:rPr>
        <w:t>о</w:t>
      </w:r>
      <w:r w:rsidR="000E4DE3" w:rsidRPr="00697371">
        <w:rPr>
          <w:rFonts w:cs="Times New Roman"/>
          <w:sz w:val="28"/>
          <w:szCs w:val="28"/>
        </w:rPr>
        <w:t>логия, информаци</w:t>
      </w:r>
      <w:r w:rsidR="000E4DE3" w:rsidRPr="00697371">
        <w:rPr>
          <w:rFonts w:cs="Times New Roman"/>
          <w:sz w:val="28"/>
          <w:szCs w:val="28"/>
        </w:rPr>
        <w:softHyphen/>
        <w:t>онные основы управления, алгоритм, автоматизированная информационная система, информационная цивилизация и др.) позволяет учащимся:</w:t>
      </w:r>
    </w:p>
    <w:p w:rsidR="000E4DE3" w:rsidRPr="000E4DE3" w:rsidRDefault="000E4DE3" w:rsidP="00BC559F">
      <w:pPr>
        <w:pStyle w:val="18"/>
        <w:numPr>
          <w:ilvl w:val="0"/>
          <w:numId w:val="320"/>
        </w:numPr>
        <w:rPr>
          <w:rFonts w:cs="Times New Roman"/>
          <w:sz w:val="28"/>
          <w:szCs w:val="28"/>
        </w:rPr>
      </w:pPr>
      <w:r w:rsidRPr="000E4DE3">
        <w:rPr>
          <w:rFonts w:cs="Times New Roman"/>
          <w:sz w:val="28"/>
          <w:szCs w:val="28"/>
        </w:rPr>
        <w:t>получить представление о таких методах современно</w:t>
      </w:r>
      <w:r w:rsidRPr="000E4DE3">
        <w:rPr>
          <w:rFonts w:cs="Times New Roman"/>
          <w:sz w:val="28"/>
          <w:szCs w:val="28"/>
        </w:rPr>
        <w:softHyphen/>
        <w:t>го научного познания, как системно-информацион- ный анализ, информационное моделирование, ком</w:t>
      </w:r>
      <w:r w:rsidRPr="000E4DE3">
        <w:rPr>
          <w:rFonts w:cs="Times New Roman"/>
          <w:sz w:val="28"/>
          <w:szCs w:val="28"/>
        </w:rPr>
        <w:softHyphen/>
        <w:t>пьютерный эксперимент;</w:t>
      </w:r>
    </w:p>
    <w:p w:rsidR="000E4DE3" w:rsidRPr="000E4DE3" w:rsidRDefault="000E4DE3" w:rsidP="00BC559F">
      <w:pPr>
        <w:pStyle w:val="18"/>
        <w:numPr>
          <w:ilvl w:val="0"/>
          <w:numId w:val="320"/>
        </w:numPr>
        <w:rPr>
          <w:rFonts w:cs="Times New Roman"/>
          <w:sz w:val="28"/>
          <w:szCs w:val="28"/>
        </w:rPr>
      </w:pPr>
      <w:r w:rsidRPr="000E4DE3">
        <w:rPr>
          <w:rFonts w:cs="Times New Roman"/>
          <w:sz w:val="28"/>
          <w:szCs w:val="28"/>
        </w:rPr>
        <w:t>использовать необходимый математический аппарат при решении учебных и практических задач инфор</w:t>
      </w:r>
      <w:r w:rsidRPr="000E4DE3">
        <w:rPr>
          <w:rFonts w:cs="Times New Roman"/>
          <w:sz w:val="28"/>
          <w:szCs w:val="28"/>
        </w:rPr>
        <w:softHyphen/>
        <w:t>матики;</w:t>
      </w:r>
    </w:p>
    <w:p w:rsidR="000E4DE3" w:rsidRPr="000E4DE3" w:rsidRDefault="000E4DE3" w:rsidP="00BC559F">
      <w:pPr>
        <w:pStyle w:val="18"/>
        <w:numPr>
          <w:ilvl w:val="0"/>
          <w:numId w:val="320"/>
        </w:numPr>
        <w:rPr>
          <w:rFonts w:cs="Times New Roman"/>
          <w:sz w:val="28"/>
          <w:szCs w:val="28"/>
        </w:rPr>
      </w:pPr>
      <w:r w:rsidRPr="000E4DE3">
        <w:rPr>
          <w:rFonts w:cs="Times New Roman"/>
          <w:sz w:val="28"/>
          <w:szCs w:val="28"/>
        </w:rPr>
        <w:t>освоить основные способы алгоритмизации и форма</w:t>
      </w:r>
      <w:r w:rsidRPr="000E4DE3">
        <w:rPr>
          <w:rFonts w:cs="Times New Roman"/>
          <w:sz w:val="28"/>
          <w:szCs w:val="28"/>
        </w:rPr>
        <w:softHyphen/>
        <w:t>лизованного предста</w:t>
      </w:r>
      <w:r w:rsidRPr="000E4DE3">
        <w:rPr>
          <w:rFonts w:cs="Times New Roman"/>
          <w:sz w:val="28"/>
          <w:szCs w:val="28"/>
        </w:rPr>
        <w:t>в</w:t>
      </w:r>
      <w:r w:rsidRPr="000E4DE3">
        <w:rPr>
          <w:rFonts w:cs="Times New Roman"/>
          <w:sz w:val="28"/>
          <w:szCs w:val="28"/>
        </w:rPr>
        <w:t>ления данных.</w:t>
      </w:r>
    </w:p>
    <w:p w:rsidR="000E4DE3" w:rsidRPr="000E4DE3" w:rsidRDefault="000E4DE3" w:rsidP="000E4DE3">
      <w:pPr>
        <w:pStyle w:val="18"/>
        <w:rPr>
          <w:rFonts w:cs="Times New Roman"/>
          <w:sz w:val="28"/>
          <w:szCs w:val="28"/>
        </w:rPr>
      </w:pPr>
      <w:r w:rsidRPr="000E4DE3">
        <w:rPr>
          <w:rFonts w:cs="Times New Roman"/>
          <w:b/>
          <w:sz w:val="28"/>
          <w:szCs w:val="28"/>
        </w:rPr>
        <w:t>Метапредметные результаты</w:t>
      </w:r>
      <w:r w:rsidRPr="000E4DE3">
        <w:rPr>
          <w:rFonts w:cs="Times New Roman"/>
          <w:sz w:val="28"/>
          <w:szCs w:val="28"/>
        </w:rPr>
        <w:t>:</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развитие ИКТ-компетентности, т. е. приобретение опыта создания, преобр</w:t>
      </w:r>
      <w:r w:rsidRPr="000E4DE3">
        <w:rPr>
          <w:rFonts w:cs="Times New Roman"/>
          <w:sz w:val="28"/>
          <w:szCs w:val="28"/>
        </w:rPr>
        <w:t>а</w:t>
      </w:r>
      <w:r w:rsidRPr="000E4DE3">
        <w:rPr>
          <w:rFonts w:cs="Times New Roman"/>
          <w:sz w:val="28"/>
          <w:szCs w:val="28"/>
        </w:rPr>
        <w:t>зования, представления, хра</w:t>
      </w:r>
      <w:r w:rsidRPr="000E4DE3">
        <w:rPr>
          <w:rFonts w:cs="Times New Roman"/>
          <w:sz w:val="28"/>
          <w:szCs w:val="28"/>
        </w:rPr>
        <w:softHyphen/>
        <w:t>нения информационных объектов (текстов, р</w:t>
      </w:r>
      <w:r w:rsidRPr="000E4DE3">
        <w:rPr>
          <w:rFonts w:cs="Times New Roman"/>
          <w:sz w:val="28"/>
          <w:szCs w:val="28"/>
        </w:rPr>
        <w:t>и</w:t>
      </w:r>
      <w:r w:rsidRPr="000E4DE3">
        <w:rPr>
          <w:rFonts w:cs="Times New Roman"/>
          <w:sz w:val="28"/>
          <w:szCs w:val="28"/>
        </w:rPr>
        <w:t>сунков, алгоритмов и т. п.) с использованием наиболее широ</w:t>
      </w:r>
      <w:r w:rsidRPr="000E4DE3">
        <w:rPr>
          <w:rFonts w:cs="Times New Roman"/>
          <w:sz w:val="28"/>
          <w:szCs w:val="28"/>
        </w:rPr>
        <w:softHyphen/>
        <w:t>ко распростр</w:t>
      </w:r>
      <w:r w:rsidRPr="000E4DE3">
        <w:rPr>
          <w:rFonts w:cs="Times New Roman"/>
          <w:sz w:val="28"/>
          <w:szCs w:val="28"/>
        </w:rPr>
        <w:t>а</w:t>
      </w:r>
      <w:r w:rsidRPr="000E4DE3">
        <w:rPr>
          <w:rFonts w:cs="Times New Roman"/>
          <w:sz w:val="28"/>
          <w:szCs w:val="28"/>
        </w:rPr>
        <w:t>ненных компьютерных инструменталь</w:t>
      </w:r>
      <w:r w:rsidRPr="000E4DE3">
        <w:rPr>
          <w:rFonts w:cs="Times New Roman"/>
          <w:sz w:val="28"/>
          <w:szCs w:val="28"/>
        </w:rPr>
        <w:softHyphen/>
        <w:t>ных средств;</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осуществление целенаправленного поиска информа</w:t>
      </w:r>
      <w:r w:rsidRPr="000E4DE3">
        <w:rPr>
          <w:rFonts w:cs="Times New Roman"/>
          <w:sz w:val="28"/>
          <w:szCs w:val="28"/>
        </w:rPr>
        <w:softHyphen/>
        <w:t>ции в различных инфо</w:t>
      </w:r>
      <w:r w:rsidRPr="000E4DE3">
        <w:rPr>
          <w:rFonts w:cs="Times New Roman"/>
          <w:sz w:val="28"/>
          <w:szCs w:val="28"/>
        </w:rPr>
        <w:t>р</w:t>
      </w:r>
      <w:r w:rsidRPr="000E4DE3">
        <w:rPr>
          <w:rFonts w:cs="Times New Roman"/>
          <w:sz w:val="28"/>
          <w:szCs w:val="28"/>
        </w:rPr>
        <w:t>мационных массивах, в том числе электронных энциклопедиях, сети Инте</w:t>
      </w:r>
      <w:r w:rsidRPr="000E4DE3">
        <w:rPr>
          <w:rFonts w:cs="Times New Roman"/>
          <w:sz w:val="28"/>
          <w:szCs w:val="28"/>
        </w:rPr>
        <w:t>р</w:t>
      </w:r>
      <w:r w:rsidRPr="000E4DE3">
        <w:rPr>
          <w:rFonts w:cs="Times New Roman"/>
          <w:sz w:val="28"/>
          <w:szCs w:val="28"/>
        </w:rPr>
        <w:t>нет и т. п., анализа и оценки свойств полученной информа</w:t>
      </w:r>
      <w:r w:rsidRPr="000E4DE3">
        <w:rPr>
          <w:rFonts w:cs="Times New Roman"/>
          <w:sz w:val="28"/>
          <w:szCs w:val="28"/>
        </w:rPr>
        <w:softHyphen/>
        <w:t>ции с точки зрения решаемой задачи;</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целенаправленное использование информации в про</w:t>
      </w:r>
      <w:r w:rsidRPr="000E4DE3">
        <w:rPr>
          <w:rFonts w:cs="Times New Roman"/>
          <w:sz w:val="28"/>
          <w:szCs w:val="28"/>
        </w:rPr>
        <w:softHyphen/>
        <w:t>цессе управления, в том числе с помощью аппаратных и программных средств компьютера и цифр</w:t>
      </w:r>
      <w:r w:rsidRPr="000E4DE3">
        <w:rPr>
          <w:rFonts w:cs="Times New Roman"/>
          <w:sz w:val="28"/>
          <w:szCs w:val="28"/>
        </w:rPr>
        <w:t>о</w:t>
      </w:r>
      <w:r w:rsidRPr="000E4DE3">
        <w:rPr>
          <w:rFonts w:cs="Times New Roman"/>
          <w:sz w:val="28"/>
          <w:szCs w:val="28"/>
        </w:rPr>
        <w:t>вой бы</w:t>
      </w:r>
      <w:r w:rsidRPr="000E4DE3">
        <w:rPr>
          <w:rFonts w:cs="Times New Roman"/>
          <w:sz w:val="28"/>
          <w:szCs w:val="28"/>
        </w:rPr>
        <w:softHyphen/>
        <w:t>товой техники;</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умения самостоятельно планировать пути достиже</w:t>
      </w:r>
      <w:r w:rsidRPr="000E4DE3">
        <w:rPr>
          <w:rFonts w:cs="Times New Roman"/>
          <w:sz w:val="28"/>
          <w:szCs w:val="28"/>
        </w:rPr>
        <w:softHyphen/>
        <w:t>ния целей, в том числе альтернативные, осознанно выбирать наиболее эффективные способы реш</w:t>
      </w:r>
      <w:r w:rsidRPr="000E4DE3">
        <w:rPr>
          <w:rFonts w:cs="Times New Roman"/>
          <w:sz w:val="28"/>
          <w:szCs w:val="28"/>
        </w:rPr>
        <w:t>е</w:t>
      </w:r>
      <w:r w:rsidRPr="000E4DE3">
        <w:rPr>
          <w:rFonts w:cs="Times New Roman"/>
          <w:sz w:val="28"/>
          <w:szCs w:val="28"/>
        </w:rPr>
        <w:t>ния учебных и познавательных задач;</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lastRenderedPageBreak/>
        <w:t>умения соотносить свои действия с планируемыми результатами, осущест</w:t>
      </w:r>
      <w:r w:rsidRPr="000E4DE3">
        <w:rPr>
          <w:rFonts w:cs="Times New Roman"/>
          <w:sz w:val="28"/>
          <w:szCs w:val="28"/>
        </w:rPr>
        <w:t>в</w:t>
      </w:r>
      <w:r w:rsidRPr="000E4DE3">
        <w:rPr>
          <w:rFonts w:cs="Times New Roman"/>
          <w:sz w:val="28"/>
          <w:szCs w:val="28"/>
        </w:rPr>
        <w:t>лять контроль своей деятель</w:t>
      </w:r>
      <w:r w:rsidRPr="000E4DE3">
        <w:rPr>
          <w:rFonts w:cs="Times New Roman"/>
          <w:sz w:val="28"/>
          <w:szCs w:val="28"/>
        </w:rPr>
        <w:softHyphen/>
        <w:t>ности в процессе достижения результата, опр</w:t>
      </w:r>
      <w:r w:rsidRPr="000E4DE3">
        <w:rPr>
          <w:rFonts w:cs="Times New Roman"/>
          <w:sz w:val="28"/>
          <w:szCs w:val="28"/>
        </w:rPr>
        <w:t>е</w:t>
      </w:r>
      <w:r w:rsidRPr="000E4DE3">
        <w:rPr>
          <w:rFonts w:cs="Times New Roman"/>
          <w:sz w:val="28"/>
          <w:szCs w:val="28"/>
        </w:rPr>
        <w:t>делять способы действий в рамках предложенных условий и требований, корректировать свои действия в соответ</w:t>
      </w:r>
      <w:r w:rsidRPr="000E4DE3">
        <w:rPr>
          <w:rFonts w:cs="Times New Roman"/>
          <w:sz w:val="28"/>
          <w:szCs w:val="28"/>
        </w:rPr>
        <w:softHyphen/>
        <w:t>ствии с изменяющейся ситуацией;</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умение оценивать правильность выполнения учебной задачи и собственные возможности ее решения;</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владение основами самоконтроля, самооценки, при</w:t>
      </w:r>
      <w:r w:rsidRPr="000E4DE3">
        <w:rPr>
          <w:rFonts w:cs="Times New Roman"/>
          <w:sz w:val="28"/>
          <w:szCs w:val="28"/>
        </w:rPr>
        <w:softHyphen/>
        <w:t>нятия решений и ос</w:t>
      </w:r>
      <w:r w:rsidRPr="000E4DE3">
        <w:rPr>
          <w:rFonts w:cs="Times New Roman"/>
          <w:sz w:val="28"/>
          <w:szCs w:val="28"/>
        </w:rPr>
        <w:t>у</w:t>
      </w:r>
      <w:r w:rsidRPr="000E4DE3">
        <w:rPr>
          <w:rFonts w:cs="Times New Roman"/>
          <w:sz w:val="28"/>
          <w:szCs w:val="28"/>
        </w:rPr>
        <w:t>ществления осознанного выбора в учебной и познавательной деятельности;</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умения определять понятия, создавать обобщения, устанавливать аналогии, классифицировать, само</w:t>
      </w:r>
      <w:r w:rsidRPr="000E4DE3">
        <w:rPr>
          <w:rFonts w:cs="Times New Roman"/>
          <w:sz w:val="28"/>
          <w:szCs w:val="28"/>
        </w:rPr>
        <w:softHyphen/>
        <w:t>стоятельно выбирать основания и критерии для клас</w:t>
      </w:r>
      <w:r w:rsidRPr="000E4DE3">
        <w:rPr>
          <w:rFonts w:cs="Times New Roman"/>
          <w:sz w:val="28"/>
          <w:szCs w:val="28"/>
        </w:rPr>
        <w:softHyphen/>
        <w:t>сификации, устанавливать причинно-следственные связи, строить лог</w:t>
      </w:r>
      <w:r w:rsidRPr="000E4DE3">
        <w:rPr>
          <w:rFonts w:cs="Times New Roman"/>
          <w:sz w:val="28"/>
          <w:szCs w:val="28"/>
        </w:rPr>
        <w:t>и</w:t>
      </w:r>
      <w:r w:rsidRPr="000E4DE3">
        <w:rPr>
          <w:rFonts w:cs="Times New Roman"/>
          <w:sz w:val="28"/>
          <w:szCs w:val="28"/>
        </w:rPr>
        <w:t>ческое рассуждение, умозаключе</w:t>
      </w:r>
      <w:r w:rsidRPr="000E4DE3">
        <w:rPr>
          <w:rFonts w:cs="Times New Roman"/>
          <w:sz w:val="28"/>
          <w:szCs w:val="28"/>
        </w:rPr>
        <w:softHyphen/>
        <w:t>ние (индуктивное, дедуктивное и по анал</w:t>
      </w:r>
      <w:r w:rsidRPr="000E4DE3">
        <w:rPr>
          <w:rFonts w:cs="Times New Roman"/>
          <w:sz w:val="28"/>
          <w:szCs w:val="28"/>
        </w:rPr>
        <w:t>о</w:t>
      </w:r>
      <w:r w:rsidRPr="000E4DE3">
        <w:rPr>
          <w:rFonts w:cs="Times New Roman"/>
          <w:sz w:val="28"/>
          <w:szCs w:val="28"/>
        </w:rPr>
        <w:t>гии) и де</w:t>
      </w:r>
      <w:r w:rsidRPr="000E4DE3">
        <w:rPr>
          <w:rFonts w:cs="Times New Roman"/>
          <w:sz w:val="28"/>
          <w:szCs w:val="28"/>
        </w:rPr>
        <w:softHyphen/>
        <w:t>лать выводы;</w:t>
      </w:r>
    </w:p>
    <w:p w:rsidR="000E4DE3" w:rsidRPr="000E4DE3" w:rsidRDefault="000E4DE3" w:rsidP="00BC559F">
      <w:pPr>
        <w:pStyle w:val="18"/>
        <w:numPr>
          <w:ilvl w:val="0"/>
          <w:numId w:val="323"/>
        </w:numPr>
        <w:rPr>
          <w:rFonts w:cs="Times New Roman"/>
          <w:sz w:val="28"/>
          <w:szCs w:val="28"/>
        </w:rPr>
      </w:pPr>
      <w:r w:rsidRPr="000E4DE3">
        <w:rPr>
          <w:rFonts w:cs="Times New Roman"/>
          <w:sz w:val="28"/>
          <w:szCs w:val="28"/>
        </w:rPr>
        <w:t>умение создавать, применять и преобразовывать зна</w:t>
      </w:r>
      <w:r w:rsidRPr="000E4DE3">
        <w:rPr>
          <w:rFonts w:cs="Times New Roman"/>
          <w:sz w:val="28"/>
          <w:szCs w:val="28"/>
        </w:rPr>
        <w:softHyphen/>
        <w:t>ки и символы, модели и схемы для решения учебных и познавательных задач. Важнейшее место в курсе занимает тема «Моделирование и формализация», в которой исслед</w:t>
      </w:r>
      <w:r w:rsidRPr="000E4DE3">
        <w:rPr>
          <w:rFonts w:cs="Times New Roman"/>
          <w:sz w:val="28"/>
          <w:szCs w:val="28"/>
        </w:rPr>
        <w:t>у</w:t>
      </w:r>
      <w:r w:rsidRPr="000E4DE3">
        <w:rPr>
          <w:rFonts w:cs="Times New Roman"/>
          <w:sz w:val="28"/>
          <w:szCs w:val="28"/>
        </w:rPr>
        <w:t>ются модели из различных предметных областей: математики, физики, х</w:t>
      </w:r>
      <w:r w:rsidRPr="000E4DE3">
        <w:rPr>
          <w:rFonts w:cs="Times New Roman"/>
          <w:sz w:val="28"/>
          <w:szCs w:val="28"/>
        </w:rPr>
        <w:t>и</w:t>
      </w:r>
      <w:r w:rsidRPr="000E4DE3">
        <w:rPr>
          <w:rFonts w:cs="Times New Roman"/>
          <w:sz w:val="28"/>
          <w:szCs w:val="28"/>
        </w:rPr>
        <w:t>мии и собственно информатики. Эта тема способствует информатизации учебного процесса в целом, придает курсу «Информатика» межпредметный характер.</w:t>
      </w:r>
    </w:p>
    <w:p w:rsidR="000E4DE3" w:rsidRPr="003945ED" w:rsidRDefault="000E4DE3" w:rsidP="000E4DE3">
      <w:pPr>
        <w:pStyle w:val="18"/>
        <w:rPr>
          <w:rFonts w:cs="Times New Roman"/>
          <w:b/>
          <w:sz w:val="28"/>
          <w:szCs w:val="28"/>
        </w:rPr>
      </w:pPr>
      <w:r w:rsidRPr="003945ED">
        <w:rPr>
          <w:rFonts w:cs="Times New Roman"/>
          <w:b/>
          <w:sz w:val="28"/>
          <w:szCs w:val="28"/>
        </w:rPr>
        <w:t>Предметные результаты:</w:t>
      </w:r>
      <w:r w:rsidRPr="003945ED">
        <w:rPr>
          <w:rFonts w:cs="Times New Roman"/>
          <w:b/>
          <w:sz w:val="28"/>
          <w:szCs w:val="28"/>
        </w:rPr>
        <w:tab/>
      </w:r>
    </w:p>
    <w:p w:rsidR="000E4DE3" w:rsidRPr="000E4DE3" w:rsidRDefault="000E4DE3" w:rsidP="00BC559F">
      <w:pPr>
        <w:pStyle w:val="18"/>
        <w:numPr>
          <w:ilvl w:val="0"/>
          <w:numId w:val="324"/>
        </w:numPr>
        <w:rPr>
          <w:rFonts w:cs="Times New Roman"/>
          <w:sz w:val="28"/>
          <w:szCs w:val="28"/>
        </w:rPr>
      </w:pPr>
      <w:r w:rsidRPr="000E4DE3">
        <w:rPr>
          <w:rFonts w:cs="Times New Roman"/>
          <w:sz w:val="28"/>
          <w:szCs w:val="28"/>
        </w:rPr>
        <w:t>понимание роли информационных процессов в совре</w:t>
      </w:r>
      <w:r w:rsidRPr="000E4DE3">
        <w:rPr>
          <w:rFonts w:cs="Times New Roman"/>
          <w:sz w:val="28"/>
          <w:szCs w:val="28"/>
        </w:rPr>
        <w:softHyphen/>
        <w:t>менном мире;</w:t>
      </w:r>
    </w:p>
    <w:p w:rsidR="000E4DE3" w:rsidRPr="000E4DE3" w:rsidRDefault="000E4DE3" w:rsidP="00BC559F">
      <w:pPr>
        <w:pStyle w:val="18"/>
        <w:numPr>
          <w:ilvl w:val="0"/>
          <w:numId w:val="324"/>
        </w:numPr>
        <w:rPr>
          <w:rFonts w:cs="Times New Roman"/>
          <w:sz w:val="28"/>
          <w:szCs w:val="28"/>
        </w:rPr>
      </w:pPr>
      <w:r w:rsidRPr="000E4DE3">
        <w:rPr>
          <w:rFonts w:cs="Times New Roman"/>
          <w:sz w:val="28"/>
          <w:szCs w:val="28"/>
        </w:rPr>
        <w:t>формирование информационной и алгоритмической культуры; формиров</w:t>
      </w:r>
      <w:r w:rsidRPr="000E4DE3">
        <w:rPr>
          <w:rFonts w:cs="Times New Roman"/>
          <w:sz w:val="28"/>
          <w:szCs w:val="28"/>
        </w:rPr>
        <w:t>а</w:t>
      </w:r>
      <w:r w:rsidRPr="000E4DE3">
        <w:rPr>
          <w:rFonts w:cs="Times New Roman"/>
          <w:sz w:val="28"/>
          <w:szCs w:val="28"/>
        </w:rPr>
        <w:t>ние представления о компьюте</w:t>
      </w:r>
      <w:r w:rsidRPr="000E4DE3">
        <w:rPr>
          <w:rFonts w:cs="Times New Roman"/>
          <w:sz w:val="28"/>
          <w:szCs w:val="28"/>
        </w:rPr>
        <w:softHyphen/>
        <w:t>ре как универсальном устройстве обработки информа</w:t>
      </w:r>
      <w:r w:rsidRPr="000E4DE3">
        <w:rPr>
          <w:rFonts w:cs="Times New Roman"/>
          <w:sz w:val="28"/>
          <w:szCs w:val="28"/>
        </w:rPr>
        <w:softHyphen/>
        <w:t>ции; развитие основных навыков и умений использо</w:t>
      </w:r>
      <w:r w:rsidRPr="000E4DE3">
        <w:rPr>
          <w:rFonts w:cs="Times New Roman"/>
          <w:sz w:val="28"/>
          <w:szCs w:val="28"/>
        </w:rPr>
        <w:softHyphen/>
        <w:t>вания компь</w:t>
      </w:r>
      <w:r w:rsidRPr="000E4DE3">
        <w:rPr>
          <w:rFonts w:cs="Times New Roman"/>
          <w:sz w:val="28"/>
          <w:szCs w:val="28"/>
        </w:rPr>
        <w:t>ю</w:t>
      </w:r>
      <w:r w:rsidRPr="000E4DE3">
        <w:rPr>
          <w:rFonts w:cs="Times New Roman"/>
          <w:sz w:val="28"/>
          <w:szCs w:val="28"/>
        </w:rPr>
        <w:t>терных устройств;</w:t>
      </w:r>
    </w:p>
    <w:p w:rsidR="000E4DE3" w:rsidRPr="000E4DE3" w:rsidRDefault="000E4DE3" w:rsidP="00BC559F">
      <w:pPr>
        <w:pStyle w:val="18"/>
        <w:numPr>
          <w:ilvl w:val="0"/>
          <w:numId w:val="324"/>
        </w:numPr>
        <w:rPr>
          <w:rFonts w:cs="Times New Roman"/>
          <w:sz w:val="28"/>
          <w:szCs w:val="28"/>
        </w:rPr>
      </w:pPr>
      <w:r w:rsidRPr="000E4DE3">
        <w:rPr>
          <w:rFonts w:cs="Times New Roman"/>
          <w:sz w:val="28"/>
          <w:szCs w:val="28"/>
        </w:rPr>
        <w:t>формирование представления об основных изучае</w:t>
      </w:r>
      <w:r w:rsidRPr="000E4DE3">
        <w:rPr>
          <w:rFonts w:cs="Times New Roman"/>
          <w:sz w:val="28"/>
          <w:szCs w:val="28"/>
        </w:rPr>
        <w:softHyphen/>
        <w:t>мых понятиях: информ</w:t>
      </w:r>
      <w:r w:rsidRPr="000E4DE3">
        <w:rPr>
          <w:rFonts w:cs="Times New Roman"/>
          <w:sz w:val="28"/>
          <w:szCs w:val="28"/>
        </w:rPr>
        <w:t>а</w:t>
      </w:r>
      <w:r w:rsidRPr="000E4DE3">
        <w:rPr>
          <w:rFonts w:cs="Times New Roman"/>
          <w:sz w:val="28"/>
          <w:szCs w:val="28"/>
        </w:rPr>
        <w:t>ция, алгоритм, модель — и их свойствах;</w:t>
      </w:r>
    </w:p>
    <w:p w:rsidR="000E4DE3" w:rsidRPr="000E4DE3" w:rsidRDefault="000E4DE3" w:rsidP="00BC559F">
      <w:pPr>
        <w:pStyle w:val="18"/>
        <w:numPr>
          <w:ilvl w:val="0"/>
          <w:numId w:val="324"/>
        </w:numPr>
        <w:rPr>
          <w:rFonts w:cs="Times New Roman"/>
          <w:sz w:val="28"/>
          <w:szCs w:val="28"/>
        </w:rPr>
      </w:pPr>
      <w:r w:rsidRPr="000E4DE3">
        <w:rPr>
          <w:rFonts w:cs="Times New Roman"/>
          <w:sz w:val="28"/>
          <w:szCs w:val="28"/>
        </w:rPr>
        <w:t>развитие алгоритмического и системного мышления, необходимых для пр</w:t>
      </w:r>
      <w:r w:rsidRPr="000E4DE3">
        <w:rPr>
          <w:rFonts w:cs="Times New Roman"/>
          <w:sz w:val="28"/>
          <w:szCs w:val="28"/>
        </w:rPr>
        <w:t>о</w:t>
      </w:r>
      <w:r w:rsidRPr="000E4DE3">
        <w:rPr>
          <w:rFonts w:cs="Times New Roman"/>
          <w:sz w:val="28"/>
          <w:szCs w:val="28"/>
        </w:rPr>
        <w:t>фессиональной деятельности в современном обществе; развитие умений с</w:t>
      </w:r>
      <w:r w:rsidRPr="000E4DE3">
        <w:rPr>
          <w:rFonts w:cs="Times New Roman"/>
          <w:sz w:val="28"/>
          <w:szCs w:val="28"/>
        </w:rPr>
        <w:t>о</w:t>
      </w:r>
      <w:r w:rsidRPr="000E4DE3">
        <w:rPr>
          <w:rFonts w:cs="Times New Roman"/>
          <w:sz w:val="28"/>
          <w:szCs w:val="28"/>
        </w:rPr>
        <w:t>ставить и записать алгоритм для конкретного исполнителя; формирование знаний об алгоритмических конструк</w:t>
      </w:r>
      <w:r w:rsidRPr="000E4DE3">
        <w:rPr>
          <w:rFonts w:cs="Times New Roman"/>
          <w:sz w:val="28"/>
          <w:szCs w:val="28"/>
        </w:rPr>
        <w:softHyphen/>
        <w:t>циях, логических значениях и операц</w:t>
      </w:r>
      <w:r w:rsidRPr="000E4DE3">
        <w:rPr>
          <w:rFonts w:cs="Times New Roman"/>
          <w:sz w:val="28"/>
          <w:szCs w:val="28"/>
        </w:rPr>
        <w:t>и</w:t>
      </w:r>
      <w:r w:rsidRPr="000E4DE3">
        <w:rPr>
          <w:rFonts w:cs="Times New Roman"/>
          <w:sz w:val="28"/>
          <w:szCs w:val="28"/>
        </w:rPr>
        <w:t>ях; знаком</w:t>
      </w:r>
      <w:r w:rsidRPr="000E4DE3">
        <w:rPr>
          <w:rFonts w:cs="Times New Roman"/>
          <w:sz w:val="28"/>
          <w:szCs w:val="28"/>
        </w:rPr>
        <w:softHyphen/>
        <w:t>ство с одним из языков программирования и основ</w:t>
      </w:r>
      <w:r w:rsidRPr="000E4DE3">
        <w:rPr>
          <w:rFonts w:cs="Times New Roman"/>
          <w:sz w:val="28"/>
          <w:szCs w:val="28"/>
        </w:rPr>
        <w:softHyphen/>
        <w:t>ными алгори</w:t>
      </w:r>
      <w:r w:rsidRPr="000E4DE3">
        <w:rPr>
          <w:rFonts w:cs="Times New Roman"/>
          <w:sz w:val="28"/>
          <w:szCs w:val="28"/>
        </w:rPr>
        <w:t>т</w:t>
      </w:r>
      <w:r w:rsidRPr="000E4DE3">
        <w:rPr>
          <w:rFonts w:cs="Times New Roman"/>
          <w:sz w:val="28"/>
          <w:szCs w:val="28"/>
        </w:rPr>
        <w:t>мическими структурами — линейной, условной и циклической;</w:t>
      </w:r>
    </w:p>
    <w:p w:rsidR="000E4DE3" w:rsidRPr="000E4DE3" w:rsidRDefault="000E4DE3" w:rsidP="00BC559F">
      <w:pPr>
        <w:pStyle w:val="18"/>
        <w:numPr>
          <w:ilvl w:val="0"/>
          <w:numId w:val="324"/>
        </w:numPr>
        <w:rPr>
          <w:rFonts w:cs="Times New Roman"/>
          <w:sz w:val="28"/>
          <w:szCs w:val="28"/>
        </w:rPr>
      </w:pPr>
      <w:r w:rsidRPr="000E4DE3">
        <w:rPr>
          <w:rFonts w:cs="Times New Roman"/>
          <w:sz w:val="28"/>
          <w:szCs w:val="28"/>
        </w:rPr>
        <w:t>формирование умений формализации и структурирова</w:t>
      </w:r>
      <w:r w:rsidRPr="000E4DE3">
        <w:rPr>
          <w:rFonts w:cs="Times New Roman"/>
          <w:sz w:val="28"/>
          <w:szCs w:val="28"/>
        </w:rPr>
        <w:softHyphen/>
        <w:t>ния информации, в</w:t>
      </w:r>
      <w:r w:rsidRPr="000E4DE3">
        <w:rPr>
          <w:rFonts w:cs="Times New Roman"/>
          <w:sz w:val="28"/>
          <w:szCs w:val="28"/>
        </w:rPr>
        <w:t>ы</w:t>
      </w:r>
      <w:r w:rsidRPr="000E4DE3">
        <w:rPr>
          <w:rFonts w:cs="Times New Roman"/>
          <w:sz w:val="28"/>
          <w:szCs w:val="28"/>
        </w:rPr>
        <w:t>бора способа представления дан</w:t>
      </w:r>
      <w:r w:rsidRPr="000E4DE3">
        <w:rPr>
          <w:rFonts w:cs="Times New Roman"/>
          <w:sz w:val="28"/>
          <w:szCs w:val="28"/>
        </w:rPr>
        <w:softHyphen/>
        <w:t>ных в соответствии с поставленной задачей (таблицы, схемы, графики, диаграммы) с использованием соот</w:t>
      </w:r>
      <w:r w:rsidRPr="000E4DE3">
        <w:rPr>
          <w:rFonts w:cs="Times New Roman"/>
          <w:sz w:val="28"/>
          <w:szCs w:val="28"/>
        </w:rPr>
        <w:softHyphen/>
        <w:t>ветствующих программных средств обработки данных;</w:t>
      </w:r>
    </w:p>
    <w:p w:rsidR="000E4DE3" w:rsidRDefault="000E4DE3" w:rsidP="00BC559F">
      <w:pPr>
        <w:pStyle w:val="18"/>
        <w:numPr>
          <w:ilvl w:val="0"/>
          <w:numId w:val="324"/>
        </w:numPr>
        <w:rPr>
          <w:rFonts w:cs="Times New Roman"/>
          <w:sz w:val="28"/>
          <w:szCs w:val="28"/>
        </w:rPr>
      </w:pPr>
      <w:r w:rsidRPr="000E4DE3">
        <w:rPr>
          <w:rFonts w:cs="Times New Roman"/>
          <w:sz w:val="28"/>
          <w:szCs w:val="28"/>
        </w:rPr>
        <w:t>формирование навыков и умений безопасного и целе</w:t>
      </w:r>
      <w:r w:rsidRPr="000E4DE3">
        <w:rPr>
          <w:rFonts w:cs="Times New Roman"/>
          <w:sz w:val="28"/>
          <w:szCs w:val="28"/>
        </w:rPr>
        <w:softHyphen/>
        <w:t>сообразного поведения при работе с компьютерными программами и в Интернете, умения собл</w:t>
      </w:r>
      <w:r w:rsidRPr="000E4DE3">
        <w:rPr>
          <w:rFonts w:cs="Times New Roman"/>
          <w:sz w:val="28"/>
          <w:szCs w:val="28"/>
        </w:rPr>
        <w:t>ю</w:t>
      </w:r>
      <w:r w:rsidRPr="000E4DE3">
        <w:rPr>
          <w:rFonts w:cs="Times New Roman"/>
          <w:sz w:val="28"/>
          <w:szCs w:val="28"/>
        </w:rPr>
        <w:t>дать нормы информационной этики и права. Большое значение в курсе им</w:t>
      </w:r>
      <w:r w:rsidRPr="000E4DE3">
        <w:rPr>
          <w:rFonts w:cs="Times New Roman"/>
          <w:sz w:val="28"/>
          <w:szCs w:val="28"/>
        </w:rPr>
        <w:t>е</w:t>
      </w:r>
      <w:r w:rsidRPr="000E4DE3">
        <w:rPr>
          <w:rFonts w:cs="Times New Roman"/>
          <w:sz w:val="28"/>
          <w:szCs w:val="28"/>
        </w:rPr>
        <w:t xml:space="preserve">ет тема «Коммуникационные технологии», в которой учащиеся не только </w:t>
      </w:r>
      <w:r w:rsidRPr="000E4DE3">
        <w:rPr>
          <w:rFonts w:cs="Times New Roman"/>
          <w:sz w:val="28"/>
          <w:szCs w:val="28"/>
        </w:rPr>
        <w:lastRenderedPageBreak/>
        <w:t>знакомятся с основны</w:t>
      </w:r>
      <w:r w:rsidRPr="000E4DE3">
        <w:rPr>
          <w:rFonts w:cs="Times New Roman"/>
          <w:sz w:val="28"/>
          <w:szCs w:val="28"/>
        </w:rPr>
        <w:softHyphen/>
        <w:t>ми сервисами Интернета, но и учатся применять их на практике.</w:t>
      </w:r>
    </w:p>
    <w:p w:rsidR="00F630CA" w:rsidRDefault="006361B1" w:rsidP="006361B1">
      <w:pPr>
        <w:pStyle w:val="18"/>
        <w:jc w:val="center"/>
        <w:rPr>
          <w:rFonts w:cs="Times New Roman"/>
          <w:b/>
          <w:sz w:val="28"/>
          <w:szCs w:val="28"/>
        </w:rPr>
      </w:pPr>
      <w:bookmarkStart w:id="49" w:name="bookmark0"/>
      <w:r w:rsidRPr="006361B1">
        <w:rPr>
          <w:rFonts w:cs="Times New Roman"/>
          <w:b/>
          <w:sz w:val="28"/>
          <w:szCs w:val="28"/>
        </w:rPr>
        <w:t xml:space="preserve">Планируемые результаты изучения </w:t>
      </w:r>
      <w:r w:rsidR="00F630CA">
        <w:rPr>
          <w:rFonts w:cs="Times New Roman"/>
          <w:b/>
          <w:sz w:val="28"/>
          <w:szCs w:val="28"/>
        </w:rPr>
        <w:t xml:space="preserve">учебного предмета </w:t>
      </w:r>
    </w:p>
    <w:p w:rsidR="006361B1" w:rsidRDefault="00F630CA" w:rsidP="006361B1">
      <w:pPr>
        <w:pStyle w:val="18"/>
        <w:jc w:val="center"/>
        <w:rPr>
          <w:rFonts w:cs="Times New Roman"/>
          <w:b/>
          <w:sz w:val="28"/>
          <w:szCs w:val="28"/>
        </w:rPr>
      </w:pPr>
      <w:r>
        <w:rPr>
          <w:rFonts w:cs="Times New Roman"/>
          <w:b/>
          <w:sz w:val="28"/>
          <w:szCs w:val="28"/>
        </w:rPr>
        <w:t>«И</w:t>
      </w:r>
      <w:r w:rsidR="006361B1" w:rsidRPr="006361B1">
        <w:rPr>
          <w:rFonts w:cs="Times New Roman"/>
          <w:b/>
          <w:sz w:val="28"/>
          <w:szCs w:val="28"/>
        </w:rPr>
        <w:t>нформатик</w:t>
      </w:r>
      <w:bookmarkEnd w:id="49"/>
      <w:r>
        <w:rPr>
          <w:rFonts w:cs="Times New Roman"/>
          <w:b/>
          <w:sz w:val="28"/>
          <w:szCs w:val="28"/>
        </w:rPr>
        <w:t>а»</w:t>
      </w:r>
    </w:p>
    <w:p w:rsidR="00F630CA" w:rsidRPr="006361B1" w:rsidRDefault="00F630CA" w:rsidP="006361B1">
      <w:pPr>
        <w:pStyle w:val="18"/>
        <w:jc w:val="center"/>
        <w:rPr>
          <w:rFonts w:cs="Times New Roman"/>
          <w:b/>
          <w:sz w:val="28"/>
          <w:szCs w:val="28"/>
        </w:rPr>
      </w:pPr>
    </w:p>
    <w:p w:rsidR="006361B1" w:rsidRPr="006361B1" w:rsidRDefault="006361B1" w:rsidP="006361B1">
      <w:pPr>
        <w:pStyle w:val="18"/>
        <w:rPr>
          <w:rFonts w:cs="Times New Roman"/>
          <w:b/>
          <w:sz w:val="28"/>
          <w:szCs w:val="28"/>
        </w:rPr>
      </w:pPr>
      <w:bookmarkStart w:id="50" w:name="bookmark1"/>
      <w:r w:rsidRPr="006361B1">
        <w:rPr>
          <w:rFonts w:cs="Times New Roman"/>
          <w:b/>
          <w:sz w:val="28"/>
          <w:szCs w:val="28"/>
        </w:rPr>
        <w:t>Информация и способы ее представления</w:t>
      </w:r>
      <w:bookmarkEnd w:id="50"/>
    </w:p>
    <w:p w:rsidR="006361B1" w:rsidRPr="006361B1" w:rsidRDefault="006361B1" w:rsidP="006361B1">
      <w:pPr>
        <w:pStyle w:val="18"/>
        <w:rPr>
          <w:rFonts w:cs="Times New Roman"/>
          <w:sz w:val="28"/>
          <w:szCs w:val="28"/>
        </w:rPr>
      </w:pPr>
      <w:r w:rsidRPr="006361B1">
        <w:rPr>
          <w:rFonts w:cs="Times New Roman"/>
          <w:sz w:val="28"/>
          <w:szCs w:val="28"/>
        </w:rPr>
        <w:t>Выпускник научится:</w:t>
      </w:r>
    </w:p>
    <w:p w:rsidR="006361B1" w:rsidRPr="006361B1" w:rsidRDefault="006361B1" w:rsidP="00BC559F">
      <w:pPr>
        <w:pStyle w:val="18"/>
        <w:numPr>
          <w:ilvl w:val="0"/>
          <w:numId w:val="325"/>
        </w:numPr>
        <w:rPr>
          <w:rFonts w:cs="Times New Roman"/>
          <w:sz w:val="28"/>
          <w:szCs w:val="28"/>
        </w:rPr>
      </w:pPr>
      <w:r w:rsidRPr="006361B1">
        <w:rPr>
          <w:rFonts w:cs="Times New Roman"/>
          <w:sz w:val="28"/>
          <w:szCs w:val="28"/>
        </w:rPr>
        <w:t>использовать термины «информация», «сообщение», «данные», «кодиров</w:t>
      </w:r>
      <w:r w:rsidRPr="006361B1">
        <w:rPr>
          <w:rFonts w:cs="Times New Roman"/>
          <w:sz w:val="28"/>
          <w:szCs w:val="28"/>
        </w:rPr>
        <w:t>а</w:t>
      </w:r>
      <w:r w:rsidRPr="006361B1">
        <w:rPr>
          <w:rFonts w:cs="Times New Roman"/>
          <w:sz w:val="28"/>
          <w:szCs w:val="28"/>
        </w:rPr>
        <w:t>ние», а также понимать разни</w:t>
      </w:r>
      <w:r w:rsidRPr="006361B1">
        <w:rPr>
          <w:rFonts w:cs="Times New Roman"/>
          <w:sz w:val="28"/>
          <w:szCs w:val="28"/>
        </w:rPr>
        <w:softHyphen/>
        <w:t>цу между</w:t>
      </w:r>
    </w:p>
    <w:p w:rsidR="006361B1" w:rsidRPr="006361B1" w:rsidRDefault="006361B1" w:rsidP="00BC559F">
      <w:pPr>
        <w:pStyle w:val="18"/>
        <w:numPr>
          <w:ilvl w:val="0"/>
          <w:numId w:val="325"/>
        </w:numPr>
        <w:rPr>
          <w:rFonts w:cs="Times New Roman"/>
          <w:sz w:val="28"/>
          <w:szCs w:val="28"/>
        </w:rPr>
      </w:pPr>
      <w:r w:rsidRPr="006361B1">
        <w:rPr>
          <w:rFonts w:cs="Times New Roman"/>
          <w:sz w:val="28"/>
          <w:szCs w:val="28"/>
        </w:rPr>
        <w:t>употреблением этих терминов в обыденной речи и в информатике;</w:t>
      </w:r>
    </w:p>
    <w:p w:rsidR="006361B1" w:rsidRPr="006361B1" w:rsidRDefault="006361B1" w:rsidP="00BC559F">
      <w:pPr>
        <w:pStyle w:val="18"/>
        <w:numPr>
          <w:ilvl w:val="0"/>
          <w:numId w:val="325"/>
        </w:numPr>
        <w:rPr>
          <w:rFonts w:cs="Times New Roman"/>
          <w:sz w:val="28"/>
          <w:szCs w:val="28"/>
        </w:rPr>
      </w:pPr>
      <w:r w:rsidRPr="006361B1">
        <w:rPr>
          <w:rFonts w:cs="Times New Roman"/>
          <w:sz w:val="28"/>
          <w:szCs w:val="28"/>
        </w:rPr>
        <w:t>описывать размер двоичных текстов, используя терми</w:t>
      </w:r>
      <w:r w:rsidRPr="006361B1">
        <w:rPr>
          <w:rFonts w:cs="Times New Roman"/>
          <w:sz w:val="28"/>
          <w:szCs w:val="28"/>
        </w:rPr>
        <w:softHyphen/>
        <w:t>ны «бит», «байт» и производные от них; использовать термины, описывающие скорость перед</w:t>
      </w:r>
      <w:r w:rsidRPr="006361B1">
        <w:rPr>
          <w:rFonts w:cs="Times New Roman"/>
          <w:sz w:val="28"/>
          <w:szCs w:val="28"/>
        </w:rPr>
        <w:t>а</w:t>
      </w:r>
      <w:r w:rsidRPr="006361B1">
        <w:rPr>
          <w:rFonts w:cs="Times New Roman"/>
          <w:sz w:val="28"/>
          <w:szCs w:val="28"/>
        </w:rPr>
        <w:t>чи данных;</w:t>
      </w:r>
    </w:p>
    <w:p w:rsidR="006361B1" w:rsidRPr="006361B1" w:rsidRDefault="006361B1" w:rsidP="00BC559F">
      <w:pPr>
        <w:pStyle w:val="18"/>
        <w:numPr>
          <w:ilvl w:val="0"/>
          <w:numId w:val="325"/>
        </w:numPr>
        <w:rPr>
          <w:rFonts w:cs="Times New Roman"/>
          <w:sz w:val="28"/>
          <w:szCs w:val="28"/>
        </w:rPr>
      </w:pPr>
      <w:r w:rsidRPr="006361B1">
        <w:rPr>
          <w:rFonts w:cs="Times New Roman"/>
          <w:sz w:val="28"/>
          <w:szCs w:val="28"/>
        </w:rPr>
        <w:t>записывать в двоичной системе целые числа от 0 до 256;</w:t>
      </w:r>
    </w:p>
    <w:p w:rsidR="006361B1" w:rsidRPr="006361B1" w:rsidRDefault="006361B1" w:rsidP="00BC559F">
      <w:pPr>
        <w:pStyle w:val="18"/>
        <w:numPr>
          <w:ilvl w:val="0"/>
          <w:numId w:val="325"/>
        </w:numPr>
        <w:rPr>
          <w:rFonts w:cs="Times New Roman"/>
          <w:sz w:val="28"/>
          <w:szCs w:val="28"/>
        </w:rPr>
      </w:pPr>
      <w:r w:rsidRPr="006361B1">
        <w:rPr>
          <w:rFonts w:cs="Times New Roman"/>
          <w:sz w:val="28"/>
          <w:szCs w:val="28"/>
        </w:rPr>
        <w:t>кодировать и декодировать тексты при известной ко</w:t>
      </w:r>
      <w:r w:rsidRPr="006361B1">
        <w:rPr>
          <w:rFonts w:cs="Times New Roman"/>
          <w:sz w:val="28"/>
          <w:szCs w:val="28"/>
        </w:rPr>
        <w:softHyphen/>
        <w:t>довой таблице;</w:t>
      </w:r>
    </w:p>
    <w:p w:rsidR="006361B1" w:rsidRPr="006361B1" w:rsidRDefault="006361B1" w:rsidP="00BC559F">
      <w:pPr>
        <w:pStyle w:val="18"/>
        <w:numPr>
          <w:ilvl w:val="0"/>
          <w:numId w:val="325"/>
        </w:numPr>
        <w:rPr>
          <w:rFonts w:cs="Times New Roman"/>
          <w:sz w:val="28"/>
          <w:szCs w:val="28"/>
        </w:rPr>
      </w:pPr>
      <w:r w:rsidRPr="006361B1">
        <w:rPr>
          <w:rFonts w:cs="Times New Roman"/>
          <w:sz w:val="28"/>
          <w:szCs w:val="28"/>
        </w:rPr>
        <w:t>использовать основные способы графического пред</w:t>
      </w:r>
      <w:r w:rsidRPr="006361B1">
        <w:rPr>
          <w:rFonts w:cs="Times New Roman"/>
          <w:sz w:val="28"/>
          <w:szCs w:val="28"/>
        </w:rPr>
        <w:softHyphen/>
        <w:t>ставления числовой и</w:t>
      </w:r>
      <w:r w:rsidRPr="006361B1">
        <w:rPr>
          <w:rFonts w:cs="Times New Roman"/>
          <w:sz w:val="28"/>
          <w:szCs w:val="28"/>
        </w:rPr>
        <w:t>н</w:t>
      </w:r>
      <w:r w:rsidRPr="006361B1">
        <w:rPr>
          <w:rFonts w:cs="Times New Roman"/>
          <w:sz w:val="28"/>
          <w:szCs w:val="28"/>
        </w:rPr>
        <w:t>формации.</w:t>
      </w:r>
    </w:p>
    <w:p w:rsidR="006361B1" w:rsidRPr="006361B1" w:rsidRDefault="006361B1" w:rsidP="006361B1">
      <w:pPr>
        <w:pStyle w:val="18"/>
        <w:rPr>
          <w:rFonts w:cs="Times New Roman"/>
          <w:sz w:val="28"/>
          <w:szCs w:val="28"/>
        </w:rPr>
      </w:pPr>
      <w:r w:rsidRPr="006361B1">
        <w:rPr>
          <w:rFonts w:cs="Times New Roman"/>
          <w:sz w:val="28"/>
          <w:szCs w:val="28"/>
        </w:rPr>
        <w:t>Выпускник получит возможность:</w:t>
      </w:r>
    </w:p>
    <w:p w:rsidR="006361B1" w:rsidRPr="006361B1" w:rsidRDefault="006361B1" w:rsidP="00BC559F">
      <w:pPr>
        <w:pStyle w:val="18"/>
        <w:numPr>
          <w:ilvl w:val="0"/>
          <w:numId w:val="326"/>
        </w:numPr>
        <w:rPr>
          <w:rFonts w:cs="Times New Roman"/>
          <w:i/>
          <w:sz w:val="28"/>
          <w:szCs w:val="28"/>
        </w:rPr>
      </w:pPr>
      <w:r w:rsidRPr="006361B1">
        <w:rPr>
          <w:rFonts w:cs="Times New Roman"/>
          <w:i/>
          <w:sz w:val="28"/>
          <w:szCs w:val="28"/>
        </w:rPr>
        <w:t>познакомиться с примерами использования формаль</w:t>
      </w:r>
      <w:r w:rsidRPr="006361B1">
        <w:rPr>
          <w:rFonts w:cs="Times New Roman"/>
          <w:i/>
          <w:sz w:val="28"/>
          <w:szCs w:val="28"/>
        </w:rPr>
        <w:softHyphen/>
        <w:t>ных (математических) моделей, понять разницу меж</w:t>
      </w:r>
      <w:r w:rsidRPr="006361B1">
        <w:rPr>
          <w:rFonts w:cs="Times New Roman"/>
          <w:i/>
          <w:sz w:val="28"/>
          <w:szCs w:val="28"/>
        </w:rPr>
        <w:softHyphen/>
        <w:t>ду математической (формальной) моделью объекта и его натурной («вещественной») моделью, между мате</w:t>
      </w:r>
      <w:r w:rsidRPr="006361B1">
        <w:rPr>
          <w:rFonts w:cs="Times New Roman"/>
          <w:i/>
          <w:sz w:val="28"/>
          <w:szCs w:val="28"/>
        </w:rPr>
        <w:softHyphen/>
        <w:t>матической (формальной) моделью объекта/явления и его словесным (лит</w:t>
      </w:r>
      <w:r w:rsidRPr="006361B1">
        <w:rPr>
          <w:rFonts w:cs="Times New Roman"/>
          <w:i/>
          <w:sz w:val="28"/>
          <w:szCs w:val="28"/>
        </w:rPr>
        <w:t>е</w:t>
      </w:r>
      <w:r w:rsidRPr="006361B1">
        <w:rPr>
          <w:rFonts w:cs="Times New Roman"/>
          <w:i/>
          <w:sz w:val="28"/>
          <w:szCs w:val="28"/>
        </w:rPr>
        <w:t>ратурным) описанием;</w:t>
      </w:r>
    </w:p>
    <w:p w:rsidR="006361B1" w:rsidRPr="006361B1" w:rsidRDefault="006361B1" w:rsidP="00BC559F">
      <w:pPr>
        <w:pStyle w:val="18"/>
        <w:numPr>
          <w:ilvl w:val="0"/>
          <w:numId w:val="326"/>
        </w:numPr>
        <w:rPr>
          <w:rFonts w:cs="Times New Roman"/>
          <w:i/>
          <w:sz w:val="28"/>
          <w:szCs w:val="28"/>
        </w:rPr>
      </w:pPr>
      <w:r w:rsidRPr="006361B1">
        <w:rPr>
          <w:rFonts w:cs="Times New Roman"/>
          <w:i/>
          <w:sz w:val="28"/>
          <w:szCs w:val="28"/>
        </w:rPr>
        <w:t>узнать о том, что любые данные можно описать, ис</w:t>
      </w:r>
      <w:r w:rsidRPr="006361B1">
        <w:rPr>
          <w:rFonts w:cs="Times New Roman"/>
          <w:i/>
          <w:sz w:val="28"/>
          <w:szCs w:val="28"/>
        </w:rPr>
        <w:softHyphen/>
        <w:t>пользуя алфавит, с</w:t>
      </w:r>
      <w:r w:rsidRPr="006361B1">
        <w:rPr>
          <w:rFonts w:cs="Times New Roman"/>
          <w:i/>
          <w:sz w:val="28"/>
          <w:szCs w:val="28"/>
        </w:rPr>
        <w:t>о</w:t>
      </w:r>
      <w:r w:rsidRPr="006361B1">
        <w:rPr>
          <w:rFonts w:cs="Times New Roman"/>
          <w:i/>
          <w:sz w:val="28"/>
          <w:szCs w:val="28"/>
        </w:rPr>
        <w:t>держащий только два символа, например 0 и 1;</w:t>
      </w:r>
    </w:p>
    <w:p w:rsidR="006361B1" w:rsidRPr="006361B1" w:rsidRDefault="006361B1" w:rsidP="00BC559F">
      <w:pPr>
        <w:pStyle w:val="18"/>
        <w:numPr>
          <w:ilvl w:val="0"/>
          <w:numId w:val="326"/>
        </w:numPr>
        <w:rPr>
          <w:rFonts w:cs="Times New Roman"/>
          <w:i/>
          <w:sz w:val="28"/>
          <w:szCs w:val="28"/>
        </w:rPr>
      </w:pPr>
      <w:r w:rsidRPr="006361B1">
        <w:rPr>
          <w:rFonts w:cs="Times New Roman"/>
          <w:i/>
          <w:sz w:val="28"/>
          <w:szCs w:val="28"/>
        </w:rPr>
        <w:t>познакомиться с тем, как информация (данные) пред</w:t>
      </w:r>
      <w:r w:rsidRPr="006361B1">
        <w:rPr>
          <w:rFonts w:cs="Times New Roman"/>
          <w:i/>
          <w:sz w:val="28"/>
          <w:szCs w:val="28"/>
        </w:rPr>
        <w:softHyphen/>
        <w:t>ставляется в совр</w:t>
      </w:r>
      <w:r w:rsidRPr="006361B1">
        <w:rPr>
          <w:rFonts w:cs="Times New Roman"/>
          <w:i/>
          <w:sz w:val="28"/>
          <w:szCs w:val="28"/>
        </w:rPr>
        <w:t>е</w:t>
      </w:r>
      <w:r w:rsidRPr="006361B1">
        <w:rPr>
          <w:rFonts w:cs="Times New Roman"/>
          <w:i/>
          <w:sz w:val="28"/>
          <w:szCs w:val="28"/>
        </w:rPr>
        <w:t>менных компьютерах;</w:t>
      </w:r>
    </w:p>
    <w:p w:rsidR="006361B1" w:rsidRPr="006361B1" w:rsidRDefault="006361B1" w:rsidP="00BC559F">
      <w:pPr>
        <w:pStyle w:val="18"/>
        <w:numPr>
          <w:ilvl w:val="0"/>
          <w:numId w:val="326"/>
        </w:numPr>
        <w:rPr>
          <w:rFonts w:cs="Times New Roman"/>
          <w:i/>
          <w:sz w:val="28"/>
          <w:szCs w:val="28"/>
        </w:rPr>
      </w:pPr>
      <w:r w:rsidRPr="006361B1">
        <w:rPr>
          <w:rFonts w:cs="Times New Roman"/>
          <w:i/>
          <w:sz w:val="28"/>
          <w:szCs w:val="28"/>
        </w:rPr>
        <w:t>познакомиться с двоичной системой счисления;</w:t>
      </w:r>
    </w:p>
    <w:p w:rsidR="006361B1" w:rsidRPr="006361B1" w:rsidRDefault="006361B1" w:rsidP="00BC559F">
      <w:pPr>
        <w:pStyle w:val="18"/>
        <w:numPr>
          <w:ilvl w:val="0"/>
          <w:numId w:val="326"/>
        </w:numPr>
        <w:rPr>
          <w:rFonts w:cs="Times New Roman"/>
          <w:i/>
          <w:sz w:val="28"/>
          <w:szCs w:val="28"/>
        </w:rPr>
      </w:pPr>
      <w:r w:rsidRPr="006361B1">
        <w:rPr>
          <w:rFonts w:cs="Times New Roman"/>
          <w:i/>
          <w:sz w:val="28"/>
          <w:szCs w:val="28"/>
        </w:rPr>
        <w:t>познакомиться с двоичным кодированием текстов и наиболее употреб</w:t>
      </w:r>
      <w:r w:rsidRPr="006361B1">
        <w:rPr>
          <w:rFonts w:cs="Times New Roman"/>
          <w:i/>
          <w:sz w:val="28"/>
          <w:szCs w:val="28"/>
        </w:rPr>
        <w:t>и</w:t>
      </w:r>
      <w:r w:rsidRPr="006361B1">
        <w:rPr>
          <w:rFonts w:cs="Times New Roman"/>
          <w:i/>
          <w:sz w:val="28"/>
          <w:szCs w:val="28"/>
        </w:rPr>
        <w:t>тельными современными кодами.</w:t>
      </w:r>
    </w:p>
    <w:p w:rsidR="006361B1" w:rsidRPr="006361B1" w:rsidRDefault="006361B1" w:rsidP="006361B1">
      <w:pPr>
        <w:pStyle w:val="18"/>
        <w:rPr>
          <w:rFonts w:cs="Times New Roman"/>
          <w:b/>
          <w:sz w:val="28"/>
          <w:szCs w:val="28"/>
        </w:rPr>
      </w:pPr>
      <w:r w:rsidRPr="006361B1">
        <w:rPr>
          <w:rFonts w:cs="Times New Roman"/>
          <w:b/>
          <w:sz w:val="28"/>
          <w:szCs w:val="28"/>
        </w:rPr>
        <w:t>Основы алгоритмической культуры</w:t>
      </w:r>
    </w:p>
    <w:p w:rsidR="006361B1" w:rsidRPr="006361B1" w:rsidRDefault="006361B1" w:rsidP="006361B1">
      <w:pPr>
        <w:pStyle w:val="18"/>
        <w:rPr>
          <w:rFonts w:cs="Times New Roman"/>
          <w:sz w:val="28"/>
          <w:szCs w:val="28"/>
        </w:rPr>
      </w:pPr>
      <w:r w:rsidRPr="006361B1">
        <w:rPr>
          <w:rFonts w:cs="Times New Roman"/>
          <w:sz w:val="28"/>
          <w:szCs w:val="28"/>
        </w:rPr>
        <w:t>Выпускник научится:</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понимать термины «исполнитель», «состояние испол</w:t>
      </w:r>
      <w:r w:rsidRPr="006361B1">
        <w:rPr>
          <w:rFonts w:cs="Times New Roman"/>
          <w:sz w:val="28"/>
          <w:szCs w:val="28"/>
        </w:rPr>
        <w:softHyphen/>
        <w:t>нителя», «система к</w:t>
      </w:r>
      <w:r w:rsidRPr="006361B1">
        <w:rPr>
          <w:rFonts w:cs="Times New Roman"/>
          <w:sz w:val="28"/>
          <w:szCs w:val="28"/>
        </w:rPr>
        <w:t>о</w:t>
      </w:r>
      <w:r w:rsidRPr="006361B1">
        <w:rPr>
          <w:rFonts w:cs="Times New Roman"/>
          <w:sz w:val="28"/>
          <w:szCs w:val="28"/>
        </w:rPr>
        <w:t>манд исполнителя»; понимать различие между непосредственным и пр</w:t>
      </w:r>
      <w:r w:rsidRPr="006361B1">
        <w:rPr>
          <w:rFonts w:cs="Times New Roman"/>
          <w:sz w:val="28"/>
          <w:szCs w:val="28"/>
        </w:rPr>
        <w:t>о</w:t>
      </w:r>
      <w:r w:rsidRPr="006361B1">
        <w:rPr>
          <w:rFonts w:cs="Times New Roman"/>
          <w:sz w:val="28"/>
          <w:szCs w:val="28"/>
        </w:rPr>
        <w:t>граммным управлением исполнителем;</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строить модели различных устройств и объектов в виде исполнителей, оп</w:t>
      </w:r>
      <w:r w:rsidRPr="006361B1">
        <w:rPr>
          <w:rFonts w:cs="Times New Roman"/>
          <w:sz w:val="28"/>
          <w:szCs w:val="28"/>
        </w:rPr>
        <w:t>и</w:t>
      </w:r>
      <w:r w:rsidRPr="006361B1">
        <w:rPr>
          <w:rFonts w:cs="Times New Roman"/>
          <w:sz w:val="28"/>
          <w:szCs w:val="28"/>
        </w:rPr>
        <w:t>сывать возможные состояния и системы команд этих исполнителей;</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понимать термин «алгоритм»; знать основные свой</w:t>
      </w:r>
      <w:r w:rsidRPr="006361B1">
        <w:rPr>
          <w:rFonts w:cs="Times New Roman"/>
          <w:sz w:val="28"/>
          <w:szCs w:val="28"/>
        </w:rPr>
        <w:softHyphen/>
        <w:t>ства алгоритмов (фикс</w:t>
      </w:r>
      <w:r w:rsidRPr="006361B1">
        <w:rPr>
          <w:rFonts w:cs="Times New Roman"/>
          <w:sz w:val="28"/>
          <w:szCs w:val="28"/>
        </w:rPr>
        <w:t>и</w:t>
      </w:r>
      <w:r w:rsidRPr="006361B1">
        <w:rPr>
          <w:rFonts w:cs="Times New Roman"/>
          <w:sz w:val="28"/>
          <w:szCs w:val="28"/>
        </w:rPr>
        <w:t>рованная система команд, пошаговое выполнение, детерминированность, воз</w:t>
      </w:r>
      <w:r w:rsidRPr="006361B1">
        <w:rPr>
          <w:rFonts w:cs="Times New Roman"/>
          <w:sz w:val="28"/>
          <w:szCs w:val="28"/>
        </w:rPr>
        <w:softHyphen/>
        <w:t>можность возникновения отказа при выполнении ко</w:t>
      </w:r>
      <w:r w:rsidRPr="006361B1">
        <w:rPr>
          <w:rFonts w:cs="Times New Roman"/>
          <w:sz w:val="28"/>
          <w:szCs w:val="28"/>
        </w:rPr>
        <w:softHyphen/>
        <w:t>манды);</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составлять неветвящиеся (линейные) алгоритмы управления исполнителями и записывать их на вы</w:t>
      </w:r>
      <w:r w:rsidRPr="006361B1">
        <w:rPr>
          <w:rFonts w:cs="Times New Roman"/>
          <w:sz w:val="28"/>
          <w:szCs w:val="28"/>
        </w:rPr>
        <w:softHyphen/>
        <w:t>бранном алгоритмическом языке (языке программи</w:t>
      </w:r>
      <w:r w:rsidRPr="006361B1">
        <w:rPr>
          <w:rFonts w:cs="Times New Roman"/>
          <w:sz w:val="28"/>
          <w:szCs w:val="28"/>
        </w:rPr>
        <w:softHyphen/>
        <w:t>рования);</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lastRenderedPageBreak/>
        <w:t>использовать логические значения, операции и выра</w:t>
      </w:r>
      <w:r w:rsidRPr="006361B1">
        <w:rPr>
          <w:rFonts w:cs="Times New Roman"/>
          <w:sz w:val="28"/>
          <w:szCs w:val="28"/>
        </w:rPr>
        <w:softHyphen/>
        <w:t>жения с ними;</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понимать (формально выполнять) алгоритмы, описанные с использованием конструкций ветвления (условные операторы) и повторения (циклы), всп</w:t>
      </w:r>
      <w:r w:rsidRPr="006361B1">
        <w:rPr>
          <w:rFonts w:cs="Times New Roman"/>
          <w:sz w:val="28"/>
          <w:szCs w:val="28"/>
        </w:rPr>
        <w:t>о</w:t>
      </w:r>
      <w:r w:rsidRPr="006361B1">
        <w:rPr>
          <w:rFonts w:cs="Times New Roman"/>
          <w:sz w:val="28"/>
          <w:szCs w:val="28"/>
        </w:rPr>
        <w:t>мо</w:t>
      </w:r>
      <w:r w:rsidRPr="006361B1">
        <w:rPr>
          <w:rFonts w:cs="Times New Roman"/>
          <w:sz w:val="28"/>
          <w:szCs w:val="28"/>
        </w:rPr>
        <w:softHyphen/>
        <w:t>гательных алгоритмов, простых и табличных величин;</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создавать алгоритмы для решения несложных задач, используя конструкции ветвления (условные опера</w:t>
      </w:r>
      <w:r w:rsidRPr="006361B1">
        <w:rPr>
          <w:rFonts w:cs="Times New Roman"/>
          <w:sz w:val="28"/>
          <w:szCs w:val="28"/>
        </w:rPr>
        <w:softHyphen/>
        <w:t>торы) и повторения (циклы), вспомогательные алго</w:t>
      </w:r>
      <w:r w:rsidRPr="006361B1">
        <w:rPr>
          <w:rFonts w:cs="Times New Roman"/>
          <w:sz w:val="28"/>
          <w:szCs w:val="28"/>
        </w:rPr>
        <w:softHyphen/>
        <w:t>ритмы и простые величины;</w:t>
      </w:r>
    </w:p>
    <w:p w:rsidR="006361B1" w:rsidRPr="006361B1" w:rsidRDefault="006361B1" w:rsidP="00BC559F">
      <w:pPr>
        <w:pStyle w:val="18"/>
        <w:numPr>
          <w:ilvl w:val="0"/>
          <w:numId w:val="327"/>
        </w:numPr>
        <w:rPr>
          <w:rFonts w:cs="Times New Roman"/>
          <w:sz w:val="28"/>
          <w:szCs w:val="28"/>
        </w:rPr>
      </w:pPr>
      <w:r w:rsidRPr="006361B1">
        <w:rPr>
          <w:rFonts w:cs="Times New Roman"/>
          <w:sz w:val="28"/>
          <w:szCs w:val="28"/>
        </w:rPr>
        <w:t>создавать и выполнять программы для решения не</w:t>
      </w:r>
      <w:r w:rsidRPr="006361B1">
        <w:rPr>
          <w:rFonts w:cs="Times New Roman"/>
          <w:sz w:val="28"/>
          <w:szCs w:val="28"/>
        </w:rPr>
        <w:softHyphen/>
        <w:t>сложных алгоритмич</w:t>
      </w:r>
      <w:r w:rsidRPr="006361B1">
        <w:rPr>
          <w:rFonts w:cs="Times New Roman"/>
          <w:sz w:val="28"/>
          <w:szCs w:val="28"/>
        </w:rPr>
        <w:t>е</w:t>
      </w:r>
      <w:r w:rsidRPr="006361B1">
        <w:rPr>
          <w:rFonts w:cs="Times New Roman"/>
          <w:sz w:val="28"/>
          <w:szCs w:val="28"/>
        </w:rPr>
        <w:t>ских задач в выбранной среде программирования.</w:t>
      </w:r>
    </w:p>
    <w:p w:rsidR="006361B1" w:rsidRPr="006361B1" w:rsidRDefault="006361B1" w:rsidP="006361B1">
      <w:pPr>
        <w:pStyle w:val="18"/>
        <w:rPr>
          <w:rFonts w:cs="Times New Roman"/>
          <w:sz w:val="28"/>
          <w:szCs w:val="28"/>
        </w:rPr>
      </w:pPr>
      <w:r w:rsidRPr="006361B1">
        <w:rPr>
          <w:rFonts w:cs="Times New Roman"/>
          <w:sz w:val="28"/>
          <w:szCs w:val="28"/>
        </w:rPr>
        <w:t>Выпускник получит возможность;</w:t>
      </w:r>
    </w:p>
    <w:p w:rsidR="006361B1" w:rsidRPr="006361B1" w:rsidRDefault="006361B1" w:rsidP="00BC559F">
      <w:pPr>
        <w:pStyle w:val="18"/>
        <w:numPr>
          <w:ilvl w:val="0"/>
          <w:numId w:val="328"/>
        </w:numPr>
        <w:rPr>
          <w:rFonts w:cs="Times New Roman"/>
          <w:i/>
          <w:sz w:val="28"/>
          <w:szCs w:val="28"/>
        </w:rPr>
      </w:pPr>
      <w:r w:rsidRPr="006361B1">
        <w:rPr>
          <w:rFonts w:cs="Times New Roman"/>
          <w:i/>
          <w:sz w:val="28"/>
          <w:szCs w:val="28"/>
        </w:rPr>
        <w:t>познакомиться с использованием строк, деревьев, графов и с простейшими операциями с этими струк</w:t>
      </w:r>
      <w:r w:rsidRPr="006361B1">
        <w:rPr>
          <w:rFonts w:cs="Times New Roman"/>
          <w:i/>
          <w:sz w:val="28"/>
          <w:szCs w:val="28"/>
        </w:rPr>
        <w:softHyphen/>
        <w:t>турами;</w:t>
      </w:r>
    </w:p>
    <w:p w:rsidR="006361B1" w:rsidRPr="006361B1" w:rsidRDefault="006361B1" w:rsidP="00BC559F">
      <w:pPr>
        <w:pStyle w:val="18"/>
        <w:numPr>
          <w:ilvl w:val="0"/>
          <w:numId w:val="328"/>
        </w:numPr>
        <w:rPr>
          <w:rFonts w:cs="Times New Roman"/>
          <w:i/>
          <w:sz w:val="28"/>
          <w:szCs w:val="28"/>
        </w:rPr>
      </w:pPr>
      <w:r w:rsidRPr="006361B1">
        <w:rPr>
          <w:rFonts w:cs="Times New Roman"/>
          <w:i/>
          <w:sz w:val="28"/>
          <w:szCs w:val="28"/>
        </w:rPr>
        <w:t>создавать программы для решения несложных задач, возникающих в пр</w:t>
      </w:r>
      <w:r w:rsidRPr="006361B1">
        <w:rPr>
          <w:rFonts w:cs="Times New Roman"/>
          <w:i/>
          <w:sz w:val="28"/>
          <w:szCs w:val="28"/>
        </w:rPr>
        <w:t>о</w:t>
      </w:r>
      <w:r w:rsidRPr="006361B1">
        <w:rPr>
          <w:rFonts w:cs="Times New Roman"/>
          <w:i/>
          <w:sz w:val="28"/>
          <w:szCs w:val="28"/>
        </w:rPr>
        <w:t>цессе учебы и вне ее.</w:t>
      </w:r>
    </w:p>
    <w:p w:rsidR="006361B1" w:rsidRPr="006361B1" w:rsidRDefault="006361B1" w:rsidP="006361B1">
      <w:pPr>
        <w:pStyle w:val="18"/>
        <w:rPr>
          <w:rFonts w:cs="Times New Roman"/>
          <w:b/>
          <w:sz w:val="28"/>
          <w:szCs w:val="28"/>
        </w:rPr>
      </w:pPr>
      <w:bookmarkStart w:id="51" w:name="bookmark3"/>
      <w:r w:rsidRPr="006361B1">
        <w:rPr>
          <w:rFonts w:cs="Times New Roman"/>
          <w:b/>
          <w:sz w:val="28"/>
          <w:szCs w:val="28"/>
        </w:rPr>
        <w:t>Использование программных систем и сервисов</w:t>
      </w:r>
      <w:bookmarkEnd w:id="51"/>
    </w:p>
    <w:p w:rsidR="006361B1" w:rsidRPr="006361B1" w:rsidRDefault="006361B1" w:rsidP="006361B1">
      <w:pPr>
        <w:pStyle w:val="18"/>
        <w:rPr>
          <w:rFonts w:cs="Times New Roman"/>
          <w:sz w:val="28"/>
          <w:szCs w:val="28"/>
        </w:rPr>
      </w:pPr>
      <w:r w:rsidRPr="006361B1">
        <w:rPr>
          <w:rFonts w:cs="Times New Roman"/>
          <w:sz w:val="28"/>
          <w:szCs w:val="28"/>
        </w:rPr>
        <w:t>Выпускник научится:</w:t>
      </w:r>
    </w:p>
    <w:p w:rsidR="006361B1" w:rsidRPr="006361B1" w:rsidRDefault="006361B1" w:rsidP="00BC559F">
      <w:pPr>
        <w:pStyle w:val="18"/>
        <w:numPr>
          <w:ilvl w:val="0"/>
          <w:numId w:val="329"/>
        </w:numPr>
        <w:rPr>
          <w:rFonts w:cs="Times New Roman"/>
          <w:sz w:val="28"/>
          <w:szCs w:val="28"/>
        </w:rPr>
      </w:pPr>
      <w:r w:rsidRPr="006361B1">
        <w:rPr>
          <w:rFonts w:cs="Times New Roman"/>
          <w:sz w:val="28"/>
          <w:szCs w:val="28"/>
        </w:rPr>
        <w:t>базовым навыкам работы с компьютером;</w:t>
      </w:r>
    </w:p>
    <w:p w:rsidR="006361B1" w:rsidRPr="006361B1" w:rsidRDefault="006361B1" w:rsidP="00BC559F">
      <w:pPr>
        <w:pStyle w:val="18"/>
        <w:numPr>
          <w:ilvl w:val="0"/>
          <w:numId w:val="329"/>
        </w:numPr>
        <w:rPr>
          <w:rFonts w:cs="Times New Roman"/>
          <w:sz w:val="28"/>
          <w:szCs w:val="28"/>
        </w:rPr>
      </w:pPr>
      <w:r w:rsidRPr="006361B1">
        <w:rPr>
          <w:rFonts w:cs="Times New Roman"/>
          <w:sz w:val="28"/>
          <w:szCs w:val="28"/>
        </w:rPr>
        <w:t>использованию базового набора понятий, которые по</w:t>
      </w:r>
      <w:r w:rsidRPr="006361B1">
        <w:rPr>
          <w:rFonts w:cs="Times New Roman"/>
          <w:sz w:val="28"/>
          <w:szCs w:val="28"/>
        </w:rPr>
        <w:softHyphen/>
        <w:t>зволяют описывать р</w:t>
      </w:r>
      <w:r w:rsidRPr="006361B1">
        <w:rPr>
          <w:rFonts w:cs="Times New Roman"/>
          <w:sz w:val="28"/>
          <w:szCs w:val="28"/>
        </w:rPr>
        <w:t>а</w:t>
      </w:r>
      <w:r w:rsidRPr="006361B1">
        <w:rPr>
          <w:rFonts w:cs="Times New Roman"/>
          <w:sz w:val="28"/>
          <w:szCs w:val="28"/>
        </w:rPr>
        <w:t>боту основных типов программ</w:t>
      </w:r>
      <w:r w:rsidRPr="006361B1">
        <w:rPr>
          <w:rFonts w:cs="Times New Roman"/>
          <w:sz w:val="28"/>
          <w:szCs w:val="28"/>
        </w:rPr>
        <w:softHyphen/>
        <w:t>ных средств и сервисов (файловые системы, текстовые редакторы, электронные таблицы, браузеры, поиско</w:t>
      </w:r>
      <w:r w:rsidRPr="006361B1">
        <w:rPr>
          <w:rFonts w:cs="Times New Roman"/>
          <w:sz w:val="28"/>
          <w:szCs w:val="28"/>
        </w:rPr>
        <w:softHyphen/>
        <w:t>вые системы, словари, электронные энциклопедии);</w:t>
      </w:r>
    </w:p>
    <w:p w:rsidR="006361B1" w:rsidRPr="006361B1" w:rsidRDefault="006361B1" w:rsidP="00BC559F">
      <w:pPr>
        <w:pStyle w:val="18"/>
        <w:numPr>
          <w:ilvl w:val="0"/>
          <w:numId w:val="329"/>
        </w:numPr>
        <w:rPr>
          <w:rFonts w:cs="Times New Roman"/>
          <w:sz w:val="28"/>
          <w:szCs w:val="28"/>
        </w:rPr>
      </w:pPr>
      <w:r w:rsidRPr="006361B1">
        <w:rPr>
          <w:rFonts w:cs="Times New Roman"/>
          <w:sz w:val="28"/>
          <w:szCs w:val="28"/>
        </w:rPr>
        <w:t>знаниям, умениям и навыкам, достаточным для ра</w:t>
      </w:r>
      <w:r w:rsidRPr="006361B1">
        <w:rPr>
          <w:rFonts w:cs="Times New Roman"/>
          <w:sz w:val="28"/>
          <w:szCs w:val="28"/>
        </w:rPr>
        <w:softHyphen/>
        <w:t>боты на базовом уровне с различными программны</w:t>
      </w:r>
      <w:r w:rsidRPr="006361B1">
        <w:rPr>
          <w:rFonts w:cs="Times New Roman"/>
          <w:sz w:val="28"/>
          <w:szCs w:val="28"/>
        </w:rPr>
        <w:softHyphen/>
        <w:t>ми системами и сервисами указанных типов; ум</w:t>
      </w:r>
      <w:r w:rsidRPr="006361B1">
        <w:rPr>
          <w:rFonts w:cs="Times New Roman"/>
          <w:sz w:val="28"/>
          <w:szCs w:val="28"/>
        </w:rPr>
        <w:t>е</w:t>
      </w:r>
      <w:r w:rsidRPr="006361B1">
        <w:rPr>
          <w:rFonts w:cs="Times New Roman"/>
          <w:sz w:val="28"/>
          <w:szCs w:val="28"/>
        </w:rPr>
        <w:t>нию описывать работу этих систем и сервисов с использо</w:t>
      </w:r>
      <w:r w:rsidRPr="006361B1">
        <w:rPr>
          <w:rFonts w:cs="Times New Roman"/>
          <w:sz w:val="28"/>
          <w:szCs w:val="28"/>
        </w:rPr>
        <w:softHyphen/>
        <w:t>ванием соотве</w:t>
      </w:r>
      <w:r w:rsidRPr="006361B1">
        <w:rPr>
          <w:rFonts w:cs="Times New Roman"/>
          <w:sz w:val="28"/>
          <w:szCs w:val="28"/>
        </w:rPr>
        <w:t>т</w:t>
      </w:r>
      <w:r w:rsidRPr="006361B1">
        <w:rPr>
          <w:rFonts w:cs="Times New Roman"/>
          <w:sz w:val="28"/>
          <w:szCs w:val="28"/>
        </w:rPr>
        <w:t>ствующей терминологии.</w:t>
      </w:r>
    </w:p>
    <w:p w:rsidR="006361B1" w:rsidRPr="006361B1" w:rsidRDefault="006361B1" w:rsidP="006361B1">
      <w:pPr>
        <w:pStyle w:val="18"/>
        <w:rPr>
          <w:rFonts w:cs="Times New Roman"/>
          <w:sz w:val="28"/>
          <w:szCs w:val="28"/>
        </w:rPr>
      </w:pPr>
      <w:r w:rsidRPr="006361B1">
        <w:rPr>
          <w:rFonts w:cs="Times New Roman"/>
          <w:sz w:val="28"/>
          <w:szCs w:val="28"/>
        </w:rPr>
        <w:t>Выпускник получит возможность:</w:t>
      </w:r>
    </w:p>
    <w:p w:rsidR="006361B1" w:rsidRPr="006361B1" w:rsidRDefault="006361B1" w:rsidP="00BC559F">
      <w:pPr>
        <w:pStyle w:val="18"/>
        <w:numPr>
          <w:ilvl w:val="0"/>
          <w:numId w:val="330"/>
        </w:numPr>
        <w:rPr>
          <w:rFonts w:cs="Times New Roman"/>
          <w:sz w:val="28"/>
          <w:szCs w:val="28"/>
        </w:rPr>
      </w:pPr>
      <w:r w:rsidRPr="006361B1">
        <w:rPr>
          <w:rFonts w:cs="Times New Roman"/>
          <w:sz w:val="28"/>
          <w:szCs w:val="28"/>
        </w:rPr>
        <w:t>познакомиться с программными средствами для ра</w:t>
      </w:r>
      <w:r w:rsidRPr="006361B1">
        <w:rPr>
          <w:rFonts w:cs="Times New Roman"/>
          <w:sz w:val="28"/>
          <w:szCs w:val="28"/>
        </w:rPr>
        <w:softHyphen/>
        <w:t>боты с аудио- и визуал</w:t>
      </w:r>
      <w:r w:rsidRPr="006361B1">
        <w:rPr>
          <w:rFonts w:cs="Times New Roman"/>
          <w:sz w:val="28"/>
          <w:szCs w:val="28"/>
        </w:rPr>
        <w:t>ь</w:t>
      </w:r>
      <w:r w:rsidRPr="006361B1">
        <w:rPr>
          <w:rFonts w:cs="Times New Roman"/>
          <w:sz w:val="28"/>
          <w:szCs w:val="28"/>
        </w:rPr>
        <w:t>ными данными и соответству</w:t>
      </w:r>
      <w:r w:rsidRPr="006361B1">
        <w:rPr>
          <w:rFonts w:cs="Times New Roman"/>
          <w:sz w:val="28"/>
          <w:szCs w:val="28"/>
        </w:rPr>
        <w:softHyphen/>
        <w:t>ющим понятийным аппаратом;</w:t>
      </w:r>
    </w:p>
    <w:p w:rsidR="006361B1" w:rsidRPr="006361B1" w:rsidRDefault="006361B1" w:rsidP="00BC559F">
      <w:pPr>
        <w:pStyle w:val="18"/>
        <w:numPr>
          <w:ilvl w:val="0"/>
          <w:numId w:val="330"/>
        </w:numPr>
        <w:rPr>
          <w:rFonts w:cs="Times New Roman"/>
          <w:sz w:val="28"/>
          <w:szCs w:val="28"/>
        </w:rPr>
      </w:pPr>
      <w:r w:rsidRPr="006361B1">
        <w:rPr>
          <w:rFonts w:cs="Times New Roman"/>
          <w:sz w:val="28"/>
          <w:szCs w:val="28"/>
        </w:rPr>
        <w:t>научиться создавать текстовые документы, включа</w:t>
      </w:r>
      <w:r w:rsidRPr="006361B1">
        <w:rPr>
          <w:rFonts w:cs="Times New Roman"/>
          <w:sz w:val="28"/>
          <w:szCs w:val="28"/>
        </w:rPr>
        <w:softHyphen/>
        <w:t>ющие рисунки и другие иллюстративные материалы, презентации и т. п.;</w:t>
      </w:r>
    </w:p>
    <w:p w:rsidR="006361B1" w:rsidRPr="006361B1" w:rsidRDefault="006361B1" w:rsidP="00BC559F">
      <w:pPr>
        <w:pStyle w:val="18"/>
        <w:numPr>
          <w:ilvl w:val="0"/>
          <w:numId w:val="330"/>
        </w:numPr>
        <w:rPr>
          <w:rFonts w:cs="Times New Roman"/>
          <w:sz w:val="28"/>
          <w:szCs w:val="28"/>
        </w:rPr>
      </w:pPr>
      <w:r w:rsidRPr="006361B1">
        <w:rPr>
          <w:rFonts w:cs="Times New Roman"/>
          <w:sz w:val="28"/>
          <w:szCs w:val="28"/>
        </w:rPr>
        <w:t>познакомиться с примерами использования матема</w:t>
      </w:r>
      <w:r w:rsidRPr="006361B1">
        <w:rPr>
          <w:rFonts w:cs="Times New Roman"/>
          <w:sz w:val="28"/>
          <w:szCs w:val="28"/>
        </w:rPr>
        <w:softHyphen/>
        <w:t>тического моделирования и компьютеров в современ</w:t>
      </w:r>
      <w:r w:rsidRPr="006361B1">
        <w:rPr>
          <w:rFonts w:cs="Times New Roman"/>
          <w:sz w:val="28"/>
          <w:szCs w:val="28"/>
        </w:rPr>
        <w:softHyphen/>
        <w:t>ных научно-технических исследованиях (биол</w:t>
      </w:r>
      <w:r w:rsidRPr="006361B1">
        <w:rPr>
          <w:rFonts w:cs="Times New Roman"/>
          <w:sz w:val="28"/>
          <w:szCs w:val="28"/>
        </w:rPr>
        <w:t>о</w:t>
      </w:r>
      <w:r w:rsidRPr="006361B1">
        <w:rPr>
          <w:rFonts w:cs="Times New Roman"/>
          <w:sz w:val="28"/>
          <w:szCs w:val="28"/>
        </w:rPr>
        <w:t>гия и медицина, авиация и космонавтика, физика и т. д.).</w:t>
      </w:r>
    </w:p>
    <w:p w:rsidR="006361B1" w:rsidRPr="006361B1" w:rsidRDefault="006361B1" w:rsidP="006361B1">
      <w:pPr>
        <w:pStyle w:val="18"/>
        <w:rPr>
          <w:rFonts w:cs="Times New Roman"/>
          <w:b/>
          <w:sz w:val="28"/>
          <w:szCs w:val="28"/>
        </w:rPr>
      </w:pPr>
      <w:bookmarkStart w:id="52" w:name="bookmark4"/>
      <w:r w:rsidRPr="006361B1">
        <w:rPr>
          <w:rFonts w:cs="Times New Roman"/>
          <w:b/>
          <w:sz w:val="28"/>
          <w:szCs w:val="28"/>
        </w:rPr>
        <w:t>Работа в информационном пространстве</w:t>
      </w:r>
      <w:bookmarkEnd w:id="52"/>
    </w:p>
    <w:p w:rsidR="006361B1" w:rsidRPr="006361B1" w:rsidRDefault="006361B1" w:rsidP="006361B1">
      <w:pPr>
        <w:pStyle w:val="18"/>
        <w:rPr>
          <w:rFonts w:cs="Times New Roman"/>
          <w:sz w:val="28"/>
          <w:szCs w:val="28"/>
        </w:rPr>
      </w:pPr>
      <w:r w:rsidRPr="006361B1">
        <w:rPr>
          <w:rFonts w:cs="Times New Roman"/>
          <w:sz w:val="28"/>
          <w:szCs w:val="28"/>
        </w:rPr>
        <w:t>Выпускник научится:</w:t>
      </w:r>
    </w:p>
    <w:p w:rsidR="006361B1" w:rsidRPr="006361B1" w:rsidRDefault="006361B1" w:rsidP="00BC559F">
      <w:pPr>
        <w:pStyle w:val="18"/>
        <w:numPr>
          <w:ilvl w:val="0"/>
          <w:numId w:val="331"/>
        </w:numPr>
        <w:ind w:left="360"/>
        <w:rPr>
          <w:rFonts w:cs="Times New Roman"/>
          <w:sz w:val="28"/>
          <w:szCs w:val="28"/>
        </w:rPr>
      </w:pPr>
      <w:r w:rsidRPr="006361B1">
        <w:rPr>
          <w:rFonts w:cs="Times New Roman"/>
          <w:sz w:val="28"/>
          <w:szCs w:val="28"/>
        </w:rPr>
        <w:t>базовым навыкам и знаниям, необходимым для ис</w:t>
      </w:r>
      <w:r w:rsidRPr="006361B1">
        <w:rPr>
          <w:rFonts w:cs="Times New Roman"/>
          <w:sz w:val="28"/>
          <w:szCs w:val="28"/>
        </w:rPr>
        <w:softHyphen/>
        <w:t>пользования интернет-сервисов при решении учеб</w:t>
      </w:r>
      <w:r w:rsidRPr="006361B1">
        <w:rPr>
          <w:rFonts w:cs="Times New Roman"/>
          <w:sz w:val="28"/>
          <w:szCs w:val="28"/>
        </w:rPr>
        <w:softHyphen/>
        <w:t>ных и внеучебных задач;</w:t>
      </w:r>
    </w:p>
    <w:p w:rsidR="006361B1" w:rsidRPr="006361B1" w:rsidRDefault="006361B1" w:rsidP="00BC559F">
      <w:pPr>
        <w:pStyle w:val="18"/>
        <w:numPr>
          <w:ilvl w:val="0"/>
          <w:numId w:val="331"/>
        </w:numPr>
        <w:ind w:left="360"/>
        <w:rPr>
          <w:rFonts w:cs="Times New Roman"/>
          <w:sz w:val="28"/>
          <w:szCs w:val="28"/>
        </w:rPr>
      </w:pPr>
      <w:r w:rsidRPr="006361B1">
        <w:rPr>
          <w:rFonts w:cs="Times New Roman"/>
          <w:sz w:val="28"/>
          <w:szCs w:val="28"/>
        </w:rPr>
        <w:t>организации своего личного пространства данных с использованием инд</w:t>
      </w:r>
      <w:r w:rsidRPr="006361B1">
        <w:rPr>
          <w:rFonts w:cs="Times New Roman"/>
          <w:sz w:val="28"/>
          <w:szCs w:val="28"/>
        </w:rPr>
        <w:t>и</w:t>
      </w:r>
      <w:r w:rsidRPr="006361B1">
        <w:rPr>
          <w:rFonts w:cs="Times New Roman"/>
          <w:sz w:val="28"/>
          <w:szCs w:val="28"/>
        </w:rPr>
        <w:t>видуальных накопителей дан</w:t>
      </w:r>
      <w:r w:rsidRPr="006361B1">
        <w:rPr>
          <w:rFonts w:cs="Times New Roman"/>
          <w:sz w:val="28"/>
          <w:szCs w:val="28"/>
        </w:rPr>
        <w:softHyphen/>
        <w:t>ных, интернет-сервисов и т. п.;</w:t>
      </w:r>
    </w:p>
    <w:p w:rsidR="006361B1" w:rsidRDefault="006361B1" w:rsidP="00BC559F">
      <w:pPr>
        <w:pStyle w:val="18"/>
        <w:numPr>
          <w:ilvl w:val="0"/>
          <w:numId w:val="331"/>
        </w:numPr>
        <w:ind w:left="360"/>
        <w:rPr>
          <w:rFonts w:cs="Times New Roman"/>
          <w:sz w:val="28"/>
          <w:szCs w:val="28"/>
        </w:rPr>
      </w:pPr>
      <w:r w:rsidRPr="006361B1">
        <w:rPr>
          <w:rFonts w:cs="Times New Roman"/>
          <w:sz w:val="28"/>
          <w:szCs w:val="28"/>
        </w:rPr>
        <w:t>основам соблюдения норм информационной этики и права</w:t>
      </w:r>
    </w:p>
    <w:p w:rsidR="006361B1" w:rsidRPr="006361B1" w:rsidRDefault="006361B1" w:rsidP="006361B1">
      <w:pPr>
        <w:pStyle w:val="18"/>
        <w:rPr>
          <w:sz w:val="28"/>
          <w:szCs w:val="28"/>
        </w:rPr>
      </w:pPr>
      <w:r w:rsidRPr="006361B1">
        <w:rPr>
          <w:sz w:val="28"/>
          <w:szCs w:val="28"/>
        </w:rPr>
        <w:t>Выпускник получит возможность:</w:t>
      </w:r>
    </w:p>
    <w:p w:rsidR="006361B1" w:rsidRPr="006361B1" w:rsidRDefault="006361B1" w:rsidP="00BC559F">
      <w:pPr>
        <w:pStyle w:val="18"/>
        <w:numPr>
          <w:ilvl w:val="0"/>
          <w:numId w:val="332"/>
        </w:numPr>
        <w:rPr>
          <w:i/>
          <w:sz w:val="28"/>
          <w:szCs w:val="28"/>
        </w:rPr>
      </w:pPr>
      <w:r w:rsidRPr="006361B1">
        <w:rPr>
          <w:i/>
          <w:sz w:val="28"/>
          <w:szCs w:val="28"/>
        </w:rPr>
        <w:t>познакомиться с принципами устройства Интернета и сетевого взаим</w:t>
      </w:r>
      <w:r w:rsidRPr="006361B1">
        <w:rPr>
          <w:i/>
          <w:sz w:val="28"/>
          <w:szCs w:val="28"/>
        </w:rPr>
        <w:t>о</w:t>
      </w:r>
      <w:r w:rsidRPr="006361B1">
        <w:rPr>
          <w:i/>
          <w:sz w:val="28"/>
          <w:szCs w:val="28"/>
        </w:rPr>
        <w:t>действия между компьютерами, мето</w:t>
      </w:r>
      <w:r w:rsidRPr="006361B1">
        <w:rPr>
          <w:i/>
          <w:sz w:val="28"/>
          <w:szCs w:val="28"/>
        </w:rPr>
        <w:softHyphen/>
        <w:t>дами поиска в Интернете;</w:t>
      </w:r>
    </w:p>
    <w:p w:rsidR="006361B1" w:rsidRPr="006361B1" w:rsidRDefault="006361B1" w:rsidP="00BC559F">
      <w:pPr>
        <w:pStyle w:val="18"/>
        <w:numPr>
          <w:ilvl w:val="0"/>
          <w:numId w:val="332"/>
        </w:numPr>
        <w:rPr>
          <w:i/>
          <w:sz w:val="28"/>
          <w:szCs w:val="28"/>
        </w:rPr>
      </w:pPr>
      <w:r w:rsidRPr="006361B1">
        <w:rPr>
          <w:i/>
          <w:sz w:val="28"/>
          <w:szCs w:val="28"/>
        </w:rPr>
        <w:lastRenderedPageBreak/>
        <w:t>познакомиться с постановкой вопроса о том, насколь</w:t>
      </w:r>
      <w:r w:rsidRPr="006361B1">
        <w:rPr>
          <w:i/>
          <w:sz w:val="28"/>
          <w:szCs w:val="28"/>
        </w:rPr>
        <w:softHyphen/>
        <w:t>ко достоверна пол</w:t>
      </w:r>
      <w:r w:rsidRPr="006361B1">
        <w:rPr>
          <w:i/>
          <w:sz w:val="28"/>
          <w:szCs w:val="28"/>
        </w:rPr>
        <w:t>у</w:t>
      </w:r>
      <w:r w:rsidRPr="006361B1">
        <w:rPr>
          <w:i/>
          <w:sz w:val="28"/>
          <w:szCs w:val="28"/>
        </w:rPr>
        <w:t>ченная информация, подкреплена ли она доказательствами; познакомиться с возмож</w:t>
      </w:r>
      <w:r w:rsidRPr="006361B1">
        <w:rPr>
          <w:i/>
          <w:sz w:val="28"/>
          <w:szCs w:val="28"/>
        </w:rPr>
        <w:softHyphen/>
        <w:t>ными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6361B1" w:rsidRPr="006361B1" w:rsidRDefault="006361B1" w:rsidP="00BC559F">
      <w:pPr>
        <w:pStyle w:val="18"/>
        <w:numPr>
          <w:ilvl w:val="0"/>
          <w:numId w:val="332"/>
        </w:numPr>
        <w:rPr>
          <w:i/>
          <w:sz w:val="28"/>
          <w:szCs w:val="28"/>
        </w:rPr>
      </w:pPr>
      <w:r w:rsidRPr="006361B1">
        <w:rPr>
          <w:i/>
          <w:sz w:val="28"/>
          <w:szCs w:val="28"/>
        </w:rPr>
        <w:t>узнать о том, что в сфере информатики и ИКТ суще</w:t>
      </w:r>
      <w:r w:rsidRPr="006361B1">
        <w:rPr>
          <w:i/>
          <w:sz w:val="28"/>
          <w:szCs w:val="28"/>
        </w:rPr>
        <w:softHyphen/>
        <w:t>ствуют междунаро</w:t>
      </w:r>
      <w:r w:rsidRPr="006361B1">
        <w:rPr>
          <w:i/>
          <w:sz w:val="28"/>
          <w:szCs w:val="28"/>
        </w:rPr>
        <w:t>д</w:t>
      </w:r>
      <w:r w:rsidRPr="006361B1">
        <w:rPr>
          <w:i/>
          <w:sz w:val="28"/>
          <w:szCs w:val="28"/>
        </w:rPr>
        <w:t>ные и национальные стандарты;</w:t>
      </w:r>
    </w:p>
    <w:p w:rsidR="006361B1" w:rsidRPr="006361B1" w:rsidRDefault="006361B1" w:rsidP="00BC559F">
      <w:pPr>
        <w:pStyle w:val="18"/>
        <w:numPr>
          <w:ilvl w:val="0"/>
          <w:numId w:val="332"/>
        </w:numPr>
        <w:rPr>
          <w:i/>
          <w:sz w:val="28"/>
          <w:szCs w:val="28"/>
        </w:rPr>
      </w:pPr>
      <w:r w:rsidRPr="006361B1">
        <w:rPr>
          <w:i/>
          <w:sz w:val="28"/>
          <w:szCs w:val="28"/>
        </w:rPr>
        <w:t>получить представление о тенденциях развития ИКТ.</w:t>
      </w:r>
    </w:p>
    <w:p w:rsidR="00B540EE" w:rsidRDefault="00A97F84" w:rsidP="00A97F84">
      <w:pPr>
        <w:pStyle w:val="af1"/>
        <w:jc w:val="center"/>
        <w:rPr>
          <w:b/>
        </w:rPr>
      </w:pPr>
      <w:bookmarkStart w:id="53" w:name="_Toc409691640"/>
      <w:bookmarkStart w:id="54" w:name="_Toc410653963"/>
      <w:bookmarkStart w:id="55" w:name="_Toc414553149"/>
      <w:r w:rsidRPr="00A97F84">
        <w:rPr>
          <w:b/>
        </w:rPr>
        <w:t>ФИЗИКА</w:t>
      </w:r>
      <w:bookmarkEnd w:id="53"/>
      <w:bookmarkEnd w:id="54"/>
      <w:bookmarkEnd w:id="55"/>
    </w:p>
    <w:p w:rsidR="00F630CA" w:rsidRDefault="00F630CA" w:rsidP="00A97F84">
      <w:pPr>
        <w:pStyle w:val="af1"/>
        <w:jc w:val="center"/>
        <w:rPr>
          <w:b/>
        </w:rPr>
      </w:pPr>
    </w:p>
    <w:p w:rsidR="00A97F84" w:rsidRPr="00F8331D" w:rsidRDefault="00A97F84" w:rsidP="00A97F84">
      <w:pPr>
        <w:pStyle w:val="af1"/>
      </w:pPr>
      <w:r w:rsidRPr="00F8331D">
        <w:rPr>
          <w:b/>
          <w:bCs/>
        </w:rPr>
        <w:t xml:space="preserve">Личностными результатами </w:t>
      </w:r>
      <w:r w:rsidRPr="00F8331D">
        <w:t>обучения физике в основной школе явл</w:t>
      </w:r>
      <w:r w:rsidRPr="00F8331D">
        <w:t>я</w:t>
      </w:r>
      <w:r w:rsidRPr="00F8331D">
        <w:t>ются:</w:t>
      </w:r>
    </w:p>
    <w:p w:rsidR="00A97F84" w:rsidRPr="00F8331D" w:rsidRDefault="00A97F84" w:rsidP="00BC559F">
      <w:pPr>
        <w:pStyle w:val="af1"/>
        <w:numPr>
          <w:ilvl w:val="0"/>
          <w:numId w:val="100"/>
        </w:numPr>
        <w:overflowPunct w:val="0"/>
        <w:autoSpaceDE w:val="0"/>
        <w:autoSpaceDN w:val="0"/>
        <w:adjustRightInd w:val="0"/>
        <w:textAlignment w:val="baseline"/>
      </w:pPr>
      <w:r>
        <w:t>с</w:t>
      </w:r>
      <w:r w:rsidRPr="00F8331D">
        <w:t>формированность познавательных интересов на основе развития интелле</w:t>
      </w:r>
      <w:r w:rsidRPr="00F8331D">
        <w:t>к</w:t>
      </w:r>
      <w:r w:rsidRPr="00F8331D">
        <w:t>туальных и творческих способностей учащихся;</w:t>
      </w:r>
    </w:p>
    <w:p w:rsidR="00A97F84" w:rsidRPr="00F8331D" w:rsidRDefault="00A97F84" w:rsidP="00BC559F">
      <w:pPr>
        <w:pStyle w:val="af1"/>
        <w:numPr>
          <w:ilvl w:val="0"/>
          <w:numId w:val="100"/>
        </w:numPr>
        <w:overflowPunct w:val="0"/>
        <w:autoSpaceDE w:val="0"/>
        <w:autoSpaceDN w:val="0"/>
        <w:adjustRightInd w:val="0"/>
        <w:textAlignment w:val="baseline"/>
      </w:pPr>
      <w:r>
        <w:t>у</w:t>
      </w:r>
      <w:r w:rsidRPr="00F8331D">
        <w:t>бежденность в возможности познания природы, в необходимости разумн</w:t>
      </w:r>
      <w:r w:rsidRPr="00F8331D">
        <w:t>о</w:t>
      </w:r>
      <w:r w:rsidRPr="00F8331D">
        <w:t>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A97F84" w:rsidRPr="00F8331D" w:rsidRDefault="00A97F84" w:rsidP="00BC559F">
      <w:pPr>
        <w:pStyle w:val="af1"/>
        <w:numPr>
          <w:ilvl w:val="0"/>
          <w:numId w:val="100"/>
        </w:numPr>
        <w:overflowPunct w:val="0"/>
        <w:autoSpaceDE w:val="0"/>
        <w:autoSpaceDN w:val="0"/>
        <w:adjustRightInd w:val="0"/>
        <w:textAlignment w:val="baseline"/>
      </w:pPr>
      <w:r>
        <w:t>с</w:t>
      </w:r>
      <w:r w:rsidRPr="00F8331D">
        <w:t>амостоятельность в приобретении новых знаний и практических умений;</w:t>
      </w:r>
    </w:p>
    <w:p w:rsidR="00A97F84" w:rsidRPr="00F8331D" w:rsidRDefault="00A97F84" w:rsidP="00BC559F">
      <w:pPr>
        <w:pStyle w:val="af1"/>
        <w:numPr>
          <w:ilvl w:val="0"/>
          <w:numId w:val="100"/>
        </w:numPr>
        <w:overflowPunct w:val="0"/>
        <w:autoSpaceDE w:val="0"/>
        <w:autoSpaceDN w:val="0"/>
        <w:adjustRightInd w:val="0"/>
        <w:textAlignment w:val="baseline"/>
      </w:pPr>
      <w:r>
        <w:t>г</w:t>
      </w:r>
      <w:r w:rsidRPr="00F8331D">
        <w:t>отовность к выбору жизненного пути в соответствии с собственными инт</w:t>
      </w:r>
      <w:r w:rsidRPr="00F8331D">
        <w:t>е</w:t>
      </w:r>
      <w:r w:rsidRPr="00F8331D">
        <w:t>ресами и возможностями;</w:t>
      </w:r>
    </w:p>
    <w:p w:rsidR="00A97F84" w:rsidRPr="00F8331D" w:rsidRDefault="00A97F84" w:rsidP="00BC559F">
      <w:pPr>
        <w:pStyle w:val="af1"/>
        <w:numPr>
          <w:ilvl w:val="0"/>
          <w:numId w:val="100"/>
        </w:numPr>
        <w:overflowPunct w:val="0"/>
        <w:autoSpaceDE w:val="0"/>
        <w:autoSpaceDN w:val="0"/>
        <w:adjustRightInd w:val="0"/>
        <w:textAlignment w:val="baseline"/>
      </w:pPr>
      <w:r>
        <w:t>м</w:t>
      </w:r>
      <w:r w:rsidRPr="00F8331D">
        <w:t>отивация образовательной деятельности школьников на основе личностно ориентированного подхода;</w:t>
      </w:r>
    </w:p>
    <w:p w:rsidR="00A97F84" w:rsidRPr="00F8331D" w:rsidRDefault="00A97F84" w:rsidP="00BC559F">
      <w:pPr>
        <w:pStyle w:val="af1"/>
        <w:numPr>
          <w:ilvl w:val="0"/>
          <w:numId w:val="100"/>
        </w:numPr>
        <w:overflowPunct w:val="0"/>
        <w:autoSpaceDE w:val="0"/>
        <w:autoSpaceDN w:val="0"/>
        <w:adjustRightInd w:val="0"/>
        <w:textAlignment w:val="baseline"/>
      </w:pPr>
      <w:r>
        <w:t>ф</w:t>
      </w:r>
      <w:r w:rsidRPr="00F8331D">
        <w:t>ормирование ценностных отношений друг к другу, учителю, авторам о</w:t>
      </w:r>
      <w:r w:rsidRPr="00F8331D">
        <w:t>т</w:t>
      </w:r>
      <w:r w:rsidRPr="00F8331D">
        <w:t>крытий и изобретений, результатам обучения.</w:t>
      </w:r>
    </w:p>
    <w:p w:rsidR="00A97F84" w:rsidRPr="00F8331D" w:rsidRDefault="00A97F84" w:rsidP="00A97F84">
      <w:pPr>
        <w:pStyle w:val="af1"/>
      </w:pPr>
      <w:r w:rsidRPr="00F8331D">
        <w:rPr>
          <w:b/>
          <w:bCs/>
        </w:rPr>
        <w:t xml:space="preserve">Метапредметными результатами </w:t>
      </w:r>
      <w:r w:rsidRPr="00F8331D">
        <w:t>обучения физике в основной школе являются:</w:t>
      </w:r>
    </w:p>
    <w:p w:rsidR="00A97F84" w:rsidRPr="00F8331D" w:rsidRDefault="00A97F84" w:rsidP="00BC559F">
      <w:pPr>
        <w:pStyle w:val="af1"/>
        <w:numPr>
          <w:ilvl w:val="0"/>
          <w:numId w:val="101"/>
        </w:numPr>
        <w:overflowPunct w:val="0"/>
        <w:autoSpaceDE w:val="0"/>
        <w:autoSpaceDN w:val="0"/>
        <w:adjustRightInd w:val="0"/>
        <w:textAlignment w:val="baseline"/>
      </w:pPr>
      <w:r>
        <w:t>о</w:t>
      </w:r>
      <w:r w:rsidRPr="00F8331D">
        <w:t>владение навыками самостоятельного приобретения новых знаний, орган</w:t>
      </w:r>
      <w:r w:rsidRPr="00F8331D">
        <w:t>и</w:t>
      </w:r>
      <w:r w:rsidRPr="00F8331D">
        <w:t>зации учебной деятельности, постановки целей, планирования, сам</w:t>
      </w:r>
      <w:r w:rsidRPr="00F8331D">
        <w:t>о</w:t>
      </w:r>
      <w:r w:rsidRPr="00F8331D">
        <w:t>контроля и оценки результатов своей деятельности, умениями предвидеть возможные результаты своих действий;</w:t>
      </w:r>
    </w:p>
    <w:p w:rsidR="00A97F84" w:rsidRPr="00F8331D" w:rsidRDefault="00A97F84" w:rsidP="00BC559F">
      <w:pPr>
        <w:pStyle w:val="af1"/>
        <w:numPr>
          <w:ilvl w:val="0"/>
          <w:numId w:val="101"/>
        </w:numPr>
        <w:overflowPunct w:val="0"/>
        <w:autoSpaceDE w:val="0"/>
        <w:autoSpaceDN w:val="0"/>
        <w:adjustRightInd w:val="0"/>
        <w:textAlignment w:val="baseline"/>
      </w:pPr>
      <w:r>
        <w:t>п</w:t>
      </w:r>
      <w:r w:rsidRPr="00F8331D">
        <w:t>онимание различий между исходными фактами и гипотезами для их объя</w:t>
      </w:r>
      <w:r w:rsidRPr="00F8331D">
        <w:t>с</w:t>
      </w:r>
      <w:r w:rsidRPr="00F8331D">
        <w:t>нения, теоретическими моделями и реальными объектами, овладение ун</w:t>
      </w:r>
      <w:r w:rsidRPr="00F8331D">
        <w:t>и</w:t>
      </w:r>
      <w:r w:rsidRPr="00F8331D">
        <w:t>версальными учебными действиями на примерах гипотез для объяснения и</w:t>
      </w:r>
      <w:r w:rsidRPr="00F8331D">
        <w:t>з</w:t>
      </w:r>
      <w:r w:rsidRPr="00F8331D">
        <w:t>вестных фактов и экспериментальной проверки выдвигаемых гипотез, ра</w:t>
      </w:r>
      <w:r w:rsidRPr="00F8331D">
        <w:t>з</w:t>
      </w:r>
      <w:r w:rsidRPr="00F8331D">
        <w:t>работки теоретических моделей процессов или явлений;</w:t>
      </w:r>
    </w:p>
    <w:p w:rsidR="00A97F84" w:rsidRPr="00F8331D" w:rsidRDefault="00A97F84" w:rsidP="00BC559F">
      <w:pPr>
        <w:pStyle w:val="af1"/>
        <w:numPr>
          <w:ilvl w:val="0"/>
          <w:numId w:val="101"/>
        </w:numPr>
        <w:overflowPunct w:val="0"/>
        <w:autoSpaceDE w:val="0"/>
        <w:autoSpaceDN w:val="0"/>
        <w:adjustRightInd w:val="0"/>
        <w:textAlignment w:val="baseline"/>
      </w:pPr>
      <w:r>
        <w:t>ф</w:t>
      </w:r>
      <w:r w:rsidRPr="00F8331D">
        <w:t>ормирование умений воспринимать, перерабатывать и предъявлять инфо</w:t>
      </w:r>
      <w:r w:rsidRPr="00F8331D">
        <w:t>р</w:t>
      </w:r>
      <w:r w:rsidRPr="00F8331D">
        <w:t>мацию в словесной, образной, символической формах, анализировать и п</w:t>
      </w:r>
      <w:r w:rsidRPr="00F8331D">
        <w:t>е</w:t>
      </w:r>
      <w:r w:rsidRPr="00F8331D">
        <w:t>рерабатывать полученную информацию в соответствии с поставленными з</w:t>
      </w:r>
      <w:r w:rsidRPr="00F8331D">
        <w:t>а</w:t>
      </w:r>
      <w:r w:rsidRPr="00F8331D">
        <w:t>дачами, выделять основное содержание прочитанного текста, находить в нем ответы на поставленные вопросы и излагать его;</w:t>
      </w:r>
    </w:p>
    <w:p w:rsidR="00A97F84" w:rsidRPr="00F8331D" w:rsidRDefault="00A97F84" w:rsidP="00BC559F">
      <w:pPr>
        <w:pStyle w:val="af1"/>
        <w:numPr>
          <w:ilvl w:val="0"/>
          <w:numId w:val="101"/>
        </w:numPr>
        <w:overflowPunct w:val="0"/>
        <w:autoSpaceDE w:val="0"/>
        <w:autoSpaceDN w:val="0"/>
        <w:adjustRightInd w:val="0"/>
        <w:textAlignment w:val="baseline"/>
      </w:pPr>
      <w:r>
        <w:t>п</w:t>
      </w:r>
      <w:r w:rsidRPr="00F8331D">
        <w:t>риобретение опыта самостоятельного поиска, анализа и отбора информ</w:t>
      </w:r>
      <w:r w:rsidRPr="00F8331D">
        <w:t>а</w:t>
      </w:r>
      <w:r w:rsidRPr="00F8331D">
        <w:t>ции с использованием различных источников и новых информационных технологий для решения познавательных задач;</w:t>
      </w:r>
    </w:p>
    <w:p w:rsidR="00A97F84" w:rsidRPr="00F8331D" w:rsidRDefault="00A97F84" w:rsidP="00BC559F">
      <w:pPr>
        <w:pStyle w:val="af1"/>
        <w:numPr>
          <w:ilvl w:val="0"/>
          <w:numId w:val="101"/>
        </w:numPr>
        <w:overflowPunct w:val="0"/>
        <w:autoSpaceDE w:val="0"/>
        <w:autoSpaceDN w:val="0"/>
        <w:adjustRightInd w:val="0"/>
        <w:textAlignment w:val="baseline"/>
      </w:pPr>
      <w:r>
        <w:lastRenderedPageBreak/>
        <w:t>р</w:t>
      </w:r>
      <w:r w:rsidRPr="00F8331D">
        <w:t>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A97F84" w:rsidRPr="00F8331D" w:rsidRDefault="00A97F84" w:rsidP="00BC559F">
      <w:pPr>
        <w:pStyle w:val="af1"/>
        <w:numPr>
          <w:ilvl w:val="0"/>
          <w:numId w:val="101"/>
        </w:numPr>
        <w:overflowPunct w:val="0"/>
        <w:autoSpaceDE w:val="0"/>
        <w:autoSpaceDN w:val="0"/>
        <w:adjustRightInd w:val="0"/>
        <w:textAlignment w:val="baseline"/>
      </w:pPr>
      <w:r>
        <w:t>о</w:t>
      </w:r>
      <w:r w:rsidRPr="00F8331D">
        <w:t>своение приемов действий в нестандартных ситуациях, овладение эврист</w:t>
      </w:r>
      <w:r w:rsidRPr="00F8331D">
        <w:t>и</w:t>
      </w:r>
      <w:r w:rsidRPr="00F8331D">
        <w:t>ческими методами решения проблем;</w:t>
      </w:r>
    </w:p>
    <w:p w:rsidR="00A97F84" w:rsidRPr="00F8331D" w:rsidRDefault="00A97F84" w:rsidP="00BC559F">
      <w:pPr>
        <w:pStyle w:val="af1"/>
        <w:numPr>
          <w:ilvl w:val="0"/>
          <w:numId w:val="101"/>
        </w:numPr>
        <w:overflowPunct w:val="0"/>
        <w:autoSpaceDE w:val="0"/>
        <w:autoSpaceDN w:val="0"/>
        <w:adjustRightInd w:val="0"/>
        <w:textAlignment w:val="baseline"/>
      </w:pPr>
      <w:r>
        <w:t>ф</w:t>
      </w:r>
      <w:r w:rsidRPr="00F8331D">
        <w:t>ормирование умений работать в группе с выполнением различных соц</w:t>
      </w:r>
      <w:r w:rsidRPr="00F8331D">
        <w:t>и</w:t>
      </w:r>
      <w:r w:rsidRPr="00F8331D">
        <w:t>альных ролей, представлять и отстаивать свои взгляды и убеждения, вести дискуссию.</w:t>
      </w:r>
    </w:p>
    <w:p w:rsidR="00A97F84" w:rsidRPr="00081499" w:rsidRDefault="00A97F84" w:rsidP="00A97F84">
      <w:pPr>
        <w:pStyle w:val="af1"/>
      </w:pPr>
      <w:r w:rsidRPr="00081499">
        <w:rPr>
          <w:b/>
        </w:rPr>
        <w:t>Общими предметными результатами</w:t>
      </w:r>
      <w:r w:rsidRPr="00081499">
        <w:t xml:space="preserve"> изучения курса являются:</w:t>
      </w:r>
    </w:p>
    <w:p w:rsidR="00A97F84" w:rsidRPr="00081499" w:rsidRDefault="00A97F84" w:rsidP="00BC559F">
      <w:pPr>
        <w:pStyle w:val="af1"/>
        <w:numPr>
          <w:ilvl w:val="0"/>
          <w:numId w:val="102"/>
        </w:numPr>
        <w:overflowPunct w:val="0"/>
        <w:autoSpaceDE w:val="0"/>
        <w:autoSpaceDN w:val="0"/>
        <w:adjustRightInd w:val="0"/>
        <w:textAlignment w:val="baseline"/>
      </w:pPr>
      <w:r w:rsidRPr="00081499">
        <w:t>умение пользоваться методами научного исследования явлений природы: проводить наблюдения, планировать и выполнять эксперименты, обрабат</w:t>
      </w:r>
      <w:r w:rsidRPr="00081499">
        <w:t>ы</w:t>
      </w:r>
      <w:r w:rsidRPr="00081499">
        <w:t>вать измерений, представлять результаты измерений с помощью таблиц, графиков и формул, обнаруживать зависимости между физическими вел</w:t>
      </w:r>
      <w:r w:rsidRPr="00081499">
        <w:t>и</w:t>
      </w:r>
      <w:r w:rsidRPr="00081499">
        <w:t>чинами, объяснять результаты и делать выводы, оценивать границы погре</w:t>
      </w:r>
      <w:r w:rsidRPr="00081499">
        <w:t>ш</w:t>
      </w:r>
      <w:r w:rsidRPr="00081499">
        <w:t>ностей результатов измерений;</w:t>
      </w:r>
    </w:p>
    <w:p w:rsidR="00A97F84" w:rsidRPr="00081499" w:rsidRDefault="00A97F84" w:rsidP="00BC559F">
      <w:pPr>
        <w:pStyle w:val="af1"/>
        <w:numPr>
          <w:ilvl w:val="0"/>
          <w:numId w:val="102"/>
        </w:numPr>
        <w:overflowPunct w:val="0"/>
        <w:autoSpaceDE w:val="0"/>
        <w:autoSpaceDN w:val="0"/>
        <w:adjustRightInd w:val="0"/>
        <w:textAlignment w:val="baseline"/>
      </w:pPr>
      <w:r w:rsidRPr="00081499">
        <w:t>развитие теоретического мышления на основе формирования умений уст</w:t>
      </w:r>
      <w:r w:rsidRPr="00081499">
        <w:t>а</w:t>
      </w:r>
      <w:r w:rsidRPr="00081499">
        <w:t>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5E5DD0" w:rsidRPr="00164F08" w:rsidRDefault="005E5DD0" w:rsidP="00F630CA">
      <w:pPr>
        <w:pStyle w:val="af1"/>
        <w:ind w:left="360" w:firstLine="320"/>
        <w:rPr>
          <w:b/>
        </w:rPr>
      </w:pPr>
      <w:r w:rsidRPr="00164F08">
        <w:rPr>
          <w:b/>
        </w:rPr>
        <w:t>Предметные результаты</w:t>
      </w:r>
      <w:r>
        <w:rPr>
          <w:b/>
        </w:rPr>
        <w:t xml:space="preserve"> по классам и темам:</w:t>
      </w:r>
    </w:p>
    <w:p w:rsidR="005E5DD0" w:rsidRPr="003950A5" w:rsidRDefault="005E5DD0" w:rsidP="005E5DD0">
      <w:pPr>
        <w:pStyle w:val="af1"/>
        <w:rPr>
          <w:b/>
          <w:caps/>
          <w:sz w:val="10"/>
          <w:szCs w:val="10"/>
        </w:rPr>
      </w:pPr>
      <w:r w:rsidRPr="00273110">
        <w:rPr>
          <w:b/>
        </w:rPr>
        <w:t>7 класс</w:t>
      </w:r>
      <w:r w:rsidRPr="00273110">
        <w:rPr>
          <w:b/>
          <w:caps/>
        </w:rPr>
        <w:tab/>
      </w:r>
    </w:p>
    <w:p w:rsidR="005E5DD0" w:rsidRPr="00164F08" w:rsidRDefault="005E5DD0" w:rsidP="005E5DD0">
      <w:pPr>
        <w:pStyle w:val="af1"/>
        <w:rPr>
          <w:b/>
        </w:rPr>
      </w:pPr>
      <w:r w:rsidRPr="00273110">
        <w:rPr>
          <w:b/>
          <w:bCs/>
        </w:rPr>
        <w:t>Введение</w:t>
      </w:r>
      <w:r>
        <w:rPr>
          <w:b/>
          <w:bCs/>
        </w:rPr>
        <w:t xml:space="preserve">. </w:t>
      </w:r>
    </w:p>
    <w:p w:rsidR="005E5DD0" w:rsidRPr="00164F08" w:rsidRDefault="005E5DD0" w:rsidP="00BC559F">
      <w:pPr>
        <w:numPr>
          <w:ilvl w:val="0"/>
          <w:numId w:val="349"/>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164F08">
        <w:rPr>
          <w:rFonts w:ascii="Times New Roman" w:hAnsi="Times New Roman"/>
          <w:sz w:val="28"/>
          <w:szCs w:val="28"/>
        </w:rPr>
        <w:t>понимание физических терминов: тело, вещество, материя.</w:t>
      </w:r>
    </w:p>
    <w:p w:rsidR="005E5DD0" w:rsidRPr="00164F08" w:rsidRDefault="005E5DD0" w:rsidP="00BC559F">
      <w:pPr>
        <w:numPr>
          <w:ilvl w:val="0"/>
          <w:numId w:val="349"/>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164F08">
        <w:rPr>
          <w:rFonts w:ascii="Times New Roman" w:hAnsi="Times New Roman"/>
          <w:sz w:val="28"/>
          <w:szCs w:val="28"/>
        </w:rPr>
        <w:t>умение проводить наблюдения физических явлений; измерять физические величины: расстояние, промежуток времени, температуру;определ</w:t>
      </w:r>
      <w:r>
        <w:rPr>
          <w:rFonts w:ascii="Times New Roman" w:hAnsi="Times New Roman"/>
          <w:sz w:val="28"/>
          <w:szCs w:val="28"/>
        </w:rPr>
        <w:t>ять</w:t>
      </w:r>
      <w:r w:rsidRPr="00164F08">
        <w:rPr>
          <w:rFonts w:ascii="Times New Roman" w:hAnsi="Times New Roman"/>
          <w:sz w:val="28"/>
          <w:szCs w:val="28"/>
        </w:rPr>
        <w:t xml:space="preserve"> цен</w:t>
      </w:r>
      <w:r>
        <w:rPr>
          <w:rFonts w:ascii="Times New Roman" w:hAnsi="Times New Roman"/>
          <w:sz w:val="28"/>
          <w:szCs w:val="28"/>
        </w:rPr>
        <w:t>у</w:t>
      </w:r>
      <w:r w:rsidRPr="00164F08">
        <w:rPr>
          <w:rFonts w:ascii="Times New Roman" w:hAnsi="Times New Roman"/>
          <w:sz w:val="28"/>
          <w:szCs w:val="28"/>
        </w:rPr>
        <w:t xml:space="preserve"> д</w:t>
      </w:r>
      <w:r w:rsidRPr="00164F08">
        <w:rPr>
          <w:rFonts w:ascii="Times New Roman" w:hAnsi="Times New Roman"/>
          <w:sz w:val="28"/>
          <w:szCs w:val="28"/>
        </w:rPr>
        <w:t>е</w:t>
      </w:r>
      <w:r w:rsidRPr="00164F08">
        <w:rPr>
          <w:rFonts w:ascii="Times New Roman" w:hAnsi="Times New Roman"/>
          <w:sz w:val="28"/>
          <w:szCs w:val="28"/>
        </w:rPr>
        <w:t>ления</w:t>
      </w:r>
      <w:r>
        <w:rPr>
          <w:rFonts w:ascii="Times New Roman" w:hAnsi="Times New Roman"/>
          <w:sz w:val="28"/>
          <w:szCs w:val="28"/>
        </w:rPr>
        <w:t xml:space="preserve"> шкалы</w:t>
      </w:r>
      <w:r w:rsidRPr="00164F08">
        <w:rPr>
          <w:rFonts w:ascii="Times New Roman" w:hAnsi="Times New Roman"/>
          <w:sz w:val="28"/>
          <w:szCs w:val="28"/>
        </w:rPr>
        <w:t xml:space="preserve"> прибора </w:t>
      </w:r>
      <w:r>
        <w:rPr>
          <w:rFonts w:ascii="Times New Roman" w:hAnsi="Times New Roman"/>
          <w:sz w:val="28"/>
          <w:szCs w:val="28"/>
        </w:rPr>
        <w:t>с учётом</w:t>
      </w:r>
      <w:r w:rsidRPr="00164F08">
        <w:rPr>
          <w:rFonts w:ascii="Times New Roman" w:hAnsi="Times New Roman"/>
          <w:sz w:val="28"/>
          <w:szCs w:val="28"/>
        </w:rPr>
        <w:t xml:space="preserve"> погрешности измерения;</w:t>
      </w:r>
    </w:p>
    <w:p w:rsidR="005E5DD0" w:rsidRPr="00164F08" w:rsidRDefault="005E5DD0" w:rsidP="00BC559F">
      <w:pPr>
        <w:numPr>
          <w:ilvl w:val="0"/>
          <w:numId w:val="349"/>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164F08">
        <w:rPr>
          <w:rFonts w:ascii="Times New Roman" w:hAnsi="Times New Roman"/>
          <w:sz w:val="28"/>
          <w:szCs w:val="28"/>
        </w:rPr>
        <w:t>понимание роли ученых нашей страны в развитие современной физики и влияние на технический и социальный прогресс.</w:t>
      </w:r>
    </w:p>
    <w:p w:rsidR="005E5DD0" w:rsidRPr="003950A5" w:rsidRDefault="005E5DD0" w:rsidP="005E5DD0">
      <w:pPr>
        <w:pStyle w:val="af1"/>
        <w:rPr>
          <w:b/>
          <w:sz w:val="10"/>
          <w:szCs w:val="10"/>
        </w:rPr>
      </w:pPr>
      <w:r>
        <w:rPr>
          <w:b/>
        </w:rPr>
        <w:tab/>
      </w:r>
    </w:p>
    <w:p w:rsidR="005E5DD0" w:rsidRPr="00273110" w:rsidRDefault="005E5DD0" w:rsidP="005E5DD0">
      <w:pPr>
        <w:pStyle w:val="af1"/>
        <w:rPr>
          <w:b/>
        </w:rPr>
      </w:pPr>
      <w:r w:rsidRPr="00273110">
        <w:rPr>
          <w:b/>
        </w:rPr>
        <w:t xml:space="preserve">Первоначальные сведения о строении вещества </w:t>
      </w:r>
    </w:p>
    <w:p w:rsidR="005E5DD0" w:rsidRPr="0005665B" w:rsidRDefault="005E5DD0" w:rsidP="00BC559F">
      <w:pPr>
        <w:numPr>
          <w:ilvl w:val="0"/>
          <w:numId w:val="350"/>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5665B">
        <w:rPr>
          <w:rFonts w:ascii="Times New Roman" w:hAnsi="Times New Roman"/>
          <w:sz w:val="28"/>
          <w:szCs w:val="28"/>
        </w:rPr>
        <w:t>понимание и способность объяснять физические явления: диффузия, большая сжимаемость газов, малая сжимаемость жидкостей и твердых тел</w:t>
      </w:r>
      <w:r>
        <w:rPr>
          <w:rFonts w:ascii="Times New Roman" w:hAnsi="Times New Roman"/>
          <w:sz w:val="28"/>
          <w:szCs w:val="28"/>
        </w:rPr>
        <w:t>;</w:t>
      </w:r>
    </w:p>
    <w:p w:rsidR="005E5DD0" w:rsidRPr="0005665B" w:rsidRDefault="005E5DD0" w:rsidP="00BC559F">
      <w:pPr>
        <w:numPr>
          <w:ilvl w:val="0"/>
          <w:numId w:val="350"/>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5665B">
        <w:rPr>
          <w:rFonts w:ascii="Times New Roman" w:hAnsi="Times New Roman"/>
          <w:sz w:val="28"/>
          <w:szCs w:val="28"/>
        </w:rPr>
        <w:t>владение экспериментальными методами исследования при определении размеров малых тел;</w:t>
      </w:r>
    </w:p>
    <w:p w:rsidR="005E5DD0" w:rsidRPr="0005665B" w:rsidRDefault="005E5DD0" w:rsidP="00BC559F">
      <w:pPr>
        <w:numPr>
          <w:ilvl w:val="0"/>
          <w:numId w:val="350"/>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5665B">
        <w:rPr>
          <w:rFonts w:ascii="Times New Roman" w:hAnsi="Times New Roman"/>
          <w:sz w:val="28"/>
          <w:szCs w:val="28"/>
        </w:rPr>
        <w:t>понимание причин броуновского движения, смачивания и несмачивания тел; различия в молекулярном строении твердых тел, жидкостей и газов;</w:t>
      </w:r>
    </w:p>
    <w:p w:rsidR="005E5DD0" w:rsidRPr="0005665B" w:rsidRDefault="005E5DD0" w:rsidP="00BC559F">
      <w:pPr>
        <w:numPr>
          <w:ilvl w:val="0"/>
          <w:numId w:val="350"/>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5665B">
        <w:rPr>
          <w:rFonts w:ascii="Times New Roman" w:hAnsi="Times New Roman"/>
          <w:sz w:val="28"/>
          <w:szCs w:val="28"/>
        </w:rPr>
        <w:t>умение пользоваться СИ и переводить единицы измерения физических величин в кратные и дольные единицы</w:t>
      </w:r>
      <w:r>
        <w:rPr>
          <w:rFonts w:ascii="Times New Roman" w:hAnsi="Times New Roman"/>
          <w:sz w:val="28"/>
          <w:szCs w:val="28"/>
        </w:rPr>
        <w:t>;</w:t>
      </w:r>
    </w:p>
    <w:p w:rsidR="005E5DD0" w:rsidRPr="0005665B" w:rsidRDefault="005E5DD0" w:rsidP="00BC559F">
      <w:pPr>
        <w:numPr>
          <w:ilvl w:val="0"/>
          <w:numId w:val="350"/>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5665B">
        <w:rPr>
          <w:rFonts w:ascii="Times New Roman" w:hAnsi="Times New Roman"/>
          <w:sz w:val="28"/>
          <w:szCs w:val="28"/>
        </w:rPr>
        <w:t>умение использовать полученные знания, умения и навыки в повседне</w:t>
      </w:r>
      <w:r w:rsidRPr="0005665B">
        <w:rPr>
          <w:rFonts w:ascii="Times New Roman" w:hAnsi="Times New Roman"/>
          <w:sz w:val="28"/>
          <w:szCs w:val="28"/>
        </w:rPr>
        <w:t>в</w:t>
      </w:r>
      <w:r w:rsidRPr="0005665B">
        <w:rPr>
          <w:rFonts w:ascii="Times New Roman" w:hAnsi="Times New Roman"/>
          <w:sz w:val="28"/>
          <w:szCs w:val="28"/>
        </w:rPr>
        <w:t>ной жизни (быт, экология, охрана окружающей среды).</w:t>
      </w:r>
    </w:p>
    <w:p w:rsidR="005E5DD0" w:rsidRPr="00BE74B2" w:rsidRDefault="005E5DD0" w:rsidP="005E5DD0">
      <w:pPr>
        <w:pStyle w:val="af1"/>
        <w:rPr>
          <w:sz w:val="10"/>
          <w:szCs w:val="10"/>
        </w:rPr>
      </w:pPr>
      <w:r w:rsidRPr="00273110">
        <w:tab/>
      </w:r>
    </w:p>
    <w:p w:rsidR="005E5DD0" w:rsidRPr="00273110" w:rsidRDefault="005E5DD0" w:rsidP="005E5DD0">
      <w:pPr>
        <w:pStyle w:val="af1"/>
      </w:pPr>
      <w:r w:rsidRPr="00273110">
        <w:rPr>
          <w:b/>
        </w:rPr>
        <w:t xml:space="preserve">Взаимодействие тел </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понимание и способность объяснять физические явления: механическое -движение, равномерное и неравномерное движение, инерция, всемирное тяг</w:t>
      </w:r>
      <w:r w:rsidRPr="00BE74B2">
        <w:rPr>
          <w:rFonts w:ascii="Times New Roman" w:hAnsi="Times New Roman"/>
          <w:sz w:val="28"/>
          <w:szCs w:val="28"/>
        </w:rPr>
        <w:t>о</w:t>
      </w:r>
      <w:r w:rsidRPr="00BE74B2">
        <w:rPr>
          <w:rFonts w:ascii="Times New Roman" w:hAnsi="Times New Roman"/>
          <w:sz w:val="28"/>
          <w:szCs w:val="28"/>
        </w:rPr>
        <w:t>тение</w:t>
      </w:r>
      <w:r>
        <w:rPr>
          <w:rFonts w:ascii="Times New Roman" w:hAnsi="Times New Roman"/>
          <w:sz w:val="28"/>
          <w:szCs w:val="28"/>
        </w:rPr>
        <w:t>;</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lastRenderedPageBreak/>
        <w:t>умение измерять скорость, массу, силу, вес, силу трения скольжения, силу трения качения, объем, плотность, тела равнодействующую двух сил, действ</w:t>
      </w:r>
      <w:r w:rsidRPr="00BE74B2">
        <w:rPr>
          <w:rFonts w:ascii="Times New Roman" w:hAnsi="Times New Roman"/>
          <w:sz w:val="28"/>
          <w:szCs w:val="28"/>
        </w:rPr>
        <w:t>у</w:t>
      </w:r>
      <w:r w:rsidRPr="00BE74B2">
        <w:rPr>
          <w:rFonts w:ascii="Times New Roman" w:hAnsi="Times New Roman"/>
          <w:sz w:val="28"/>
          <w:szCs w:val="28"/>
        </w:rPr>
        <w:t>ющих на тело в одну и в противоположные стороны</w:t>
      </w:r>
      <w:r>
        <w:rPr>
          <w:rFonts w:ascii="Times New Roman" w:hAnsi="Times New Roman"/>
          <w:sz w:val="28"/>
          <w:szCs w:val="28"/>
        </w:rPr>
        <w:t>;</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владение экспериментальными методами исследования в зависимости</w:t>
      </w:r>
      <w:r>
        <w:rPr>
          <w:rFonts w:ascii="Times New Roman" w:hAnsi="Times New Roman"/>
          <w:sz w:val="28"/>
          <w:szCs w:val="28"/>
        </w:rPr>
        <w:t>:</w:t>
      </w:r>
      <w:r w:rsidRPr="00BE74B2">
        <w:rPr>
          <w:rFonts w:ascii="Times New Roman" w:hAnsi="Times New Roman"/>
          <w:sz w:val="28"/>
          <w:szCs w:val="28"/>
        </w:rPr>
        <w:t xml:space="preserve"> пройденного пути от времени, удлинения пружины от приложенной силы, силы тяжести тела от </w:t>
      </w:r>
      <w:r>
        <w:rPr>
          <w:rFonts w:ascii="Times New Roman" w:hAnsi="Times New Roman"/>
          <w:sz w:val="28"/>
          <w:szCs w:val="28"/>
        </w:rPr>
        <w:t xml:space="preserve">его </w:t>
      </w:r>
      <w:r w:rsidRPr="00BE74B2">
        <w:rPr>
          <w:rFonts w:ascii="Times New Roman" w:hAnsi="Times New Roman"/>
          <w:sz w:val="28"/>
          <w:szCs w:val="28"/>
        </w:rPr>
        <w:t>массы, силы трения скольжения от площади соприкоснов</w:t>
      </w:r>
      <w:r w:rsidRPr="00BE74B2">
        <w:rPr>
          <w:rFonts w:ascii="Times New Roman" w:hAnsi="Times New Roman"/>
          <w:sz w:val="28"/>
          <w:szCs w:val="28"/>
        </w:rPr>
        <w:t>е</w:t>
      </w:r>
      <w:r w:rsidRPr="00BE74B2">
        <w:rPr>
          <w:rFonts w:ascii="Times New Roman" w:hAnsi="Times New Roman"/>
          <w:sz w:val="28"/>
          <w:szCs w:val="28"/>
        </w:rPr>
        <w:t>ния тел и силы</w:t>
      </w:r>
      <w:r>
        <w:rPr>
          <w:rFonts w:ascii="Times New Roman" w:hAnsi="Times New Roman"/>
          <w:sz w:val="28"/>
          <w:szCs w:val="28"/>
        </w:rPr>
        <w:t>, прижимающей тело к поверхности (</w:t>
      </w:r>
      <w:r w:rsidRPr="00BE74B2">
        <w:rPr>
          <w:rFonts w:ascii="Times New Roman" w:hAnsi="Times New Roman"/>
          <w:sz w:val="28"/>
          <w:szCs w:val="28"/>
        </w:rPr>
        <w:t>нормального давления</w:t>
      </w:r>
      <w:r>
        <w:rPr>
          <w:rFonts w:ascii="Times New Roman" w:hAnsi="Times New Roman"/>
          <w:sz w:val="28"/>
          <w:szCs w:val="28"/>
        </w:rPr>
        <w:t>);</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понимание смысла основных физических законов: закон всемирного тяг</w:t>
      </w:r>
      <w:r w:rsidRPr="00BE74B2">
        <w:rPr>
          <w:rFonts w:ascii="Times New Roman" w:hAnsi="Times New Roman"/>
          <w:sz w:val="28"/>
          <w:szCs w:val="28"/>
        </w:rPr>
        <w:t>о</w:t>
      </w:r>
      <w:r w:rsidRPr="00BE74B2">
        <w:rPr>
          <w:rFonts w:ascii="Times New Roman" w:hAnsi="Times New Roman"/>
          <w:sz w:val="28"/>
          <w:szCs w:val="28"/>
        </w:rPr>
        <w:t>тения, закон Гука</w:t>
      </w:r>
      <w:r>
        <w:rPr>
          <w:rFonts w:ascii="Times New Roman" w:hAnsi="Times New Roman"/>
          <w:sz w:val="28"/>
          <w:szCs w:val="28"/>
        </w:rPr>
        <w:t>;</w:t>
      </w:r>
    </w:p>
    <w:p w:rsidR="005E5DD0"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w:t>
      </w:r>
      <w:r>
        <w:rPr>
          <w:rFonts w:ascii="Times New Roman" w:hAnsi="Times New Roman"/>
          <w:sz w:val="28"/>
          <w:szCs w:val="28"/>
        </w:rPr>
        <w:t>;</w:t>
      </w:r>
    </w:p>
    <w:p w:rsidR="005E5DD0" w:rsidRPr="00904E84"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умение находить связь между физическими величинами: силой тяжести и массой тела, скорости со временем и путем, плотности тела с его массой и об</w:t>
      </w:r>
      <w:r w:rsidRPr="00904E84">
        <w:rPr>
          <w:rFonts w:ascii="Times New Roman" w:hAnsi="Times New Roman"/>
          <w:sz w:val="28"/>
          <w:szCs w:val="28"/>
        </w:rPr>
        <w:t>ъ</w:t>
      </w:r>
      <w:r w:rsidRPr="00904E84">
        <w:rPr>
          <w:rFonts w:ascii="Times New Roman" w:hAnsi="Times New Roman"/>
          <w:sz w:val="28"/>
          <w:szCs w:val="28"/>
        </w:rPr>
        <w:t>емом, силой тяжести и весом тела</w:t>
      </w:r>
      <w:r>
        <w:rPr>
          <w:rFonts w:ascii="Times New Roman" w:hAnsi="Times New Roman"/>
          <w:sz w:val="28"/>
          <w:szCs w:val="28"/>
        </w:rPr>
        <w:t>;</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умение переводить физические величины из несистемных в СИ и наоб</w:t>
      </w:r>
      <w:r w:rsidRPr="00BE74B2">
        <w:rPr>
          <w:rFonts w:ascii="Times New Roman" w:hAnsi="Times New Roman"/>
          <w:sz w:val="28"/>
          <w:szCs w:val="28"/>
        </w:rPr>
        <w:t>о</w:t>
      </w:r>
      <w:r w:rsidRPr="00BE74B2">
        <w:rPr>
          <w:rFonts w:ascii="Times New Roman" w:hAnsi="Times New Roman"/>
          <w:sz w:val="28"/>
          <w:szCs w:val="28"/>
        </w:rPr>
        <w:t>рот</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понимание принципов действия динамометра, весов, встречающихся в повседневной жизни, и способов обеспечения безопасности при их использов</w:t>
      </w:r>
      <w:r w:rsidRPr="00BE74B2">
        <w:rPr>
          <w:rFonts w:ascii="Times New Roman" w:hAnsi="Times New Roman"/>
          <w:sz w:val="28"/>
          <w:szCs w:val="28"/>
        </w:rPr>
        <w:t>а</w:t>
      </w:r>
      <w:r w:rsidRPr="00BE74B2">
        <w:rPr>
          <w:rFonts w:ascii="Times New Roman" w:hAnsi="Times New Roman"/>
          <w:sz w:val="28"/>
          <w:szCs w:val="28"/>
        </w:rPr>
        <w:t>нии</w:t>
      </w:r>
      <w:r>
        <w:rPr>
          <w:rFonts w:ascii="Times New Roman" w:hAnsi="Times New Roman"/>
          <w:sz w:val="28"/>
          <w:szCs w:val="28"/>
        </w:rPr>
        <w:t>;</w:t>
      </w:r>
    </w:p>
    <w:p w:rsidR="005E5DD0" w:rsidRPr="00BE74B2" w:rsidRDefault="005E5DD0" w:rsidP="00BC559F">
      <w:pPr>
        <w:numPr>
          <w:ilvl w:val="0"/>
          <w:numId w:val="35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BE74B2">
        <w:rPr>
          <w:rFonts w:ascii="Times New Roman" w:hAnsi="Times New Roman"/>
          <w:sz w:val="28"/>
          <w:szCs w:val="28"/>
        </w:rPr>
        <w:t>умение использовать полученные знания, умения и навыки в повседне</w:t>
      </w:r>
      <w:r w:rsidRPr="00BE74B2">
        <w:rPr>
          <w:rFonts w:ascii="Times New Roman" w:hAnsi="Times New Roman"/>
          <w:sz w:val="28"/>
          <w:szCs w:val="28"/>
        </w:rPr>
        <w:t>в</w:t>
      </w:r>
      <w:r w:rsidRPr="00BE74B2">
        <w:rPr>
          <w:rFonts w:ascii="Times New Roman" w:hAnsi="Times New Roman"/>
          <w:sz w:val="28"/>
          <w:szCs w:val="28"/>
        </w:rPr>
        <w:t>ной жизни</w:t>
      </w:r>
      <w:r>
        <w:rPr>
          <w:rFonts w:ascii="Times New Roman" w:hAnsi="Times New Roman"/>
          <w:sz w:val="28"/>
          <w:szCs w:val="28"/>
        </w:rPr>
        <w:t xml:space="preserve"> (быт, экология, </w:t>
      </w:r>
      <w:r w:rsidRPr="00BE74B2">
        <w:rPr>
          <w:rFonts w:ascii="Times New Roman" w:hAnsi="Times New Roman"/>
          <w:sz w:val="28"/>
          <w:szCs w:val="28"/>
        </w:rPr>
        <w:t>охран</w:t>
      </w:r>
      <w:r>
        <w:rPr>
          <w:rFonts w:ascii="Times New Roman" w:hAnsi="Times New Roman"/>
          <w:sz w:val="28"/>
          <w:szCs w:val="28"/>
        </w:rPr>
        <w:t>а</w:t>
      </w:r>
      <w:r w:rsidRPr="00BE74B2">
        <w:rPr>
          <w:rFonts w:ascii="Times New Roman" w:hAnsi="Times New Roman"/>
          <w:sz w:val="28"/>
          <w:szCs w:val="28"/>
        </w:rPr>
        <w:t xml:space="preserve"> окружающей среды</w:t>
      </w:r>
      <w:r>
        <w:rPr>
          <w:rFonts w:ascii="Times New Roman" w:hAnsi="Times New Roman"/>
          <w:sz w:val="28"/>
          <w:szCs w:val="28"/>
        </w:rPr>
        <w:t>)</w:t>
      </w:r>
      <w:r w:rsidRPr="00BE74B2">
        <w:rPr>
          <w:rFonts w:ascii="Times New Roman" w:hAnsi="Times New Roman"/>
          <w:sz w:val="28"/>
          <w:szCs w:val="28"/>
        </w:rPr>
        <w:t>.</w:t>
      </w:r>
    </w:p>
    <w:p w:rsidR="005E5DD0" w:rsidRPr="007E2B46" w:rsidRDefault="005E5DD0" w:rsidP="005E5DD0">
      <w:pPr>
        <w:pStyle w:val="af1"/>
        <w:rPr>
          <w:b/>
          <w:sz w:val="10"/>
          <w:szCs w:val="10"/>
        </w:rPr>
      </w:pPr>
    </w:p>
    <w:p w:rsidR="005E5DD0" w:rsidRDefault="005E5DD0" w:rsidP="005E5DD0">
      <w:pPr>
        <w:pStyle w:val="af1"/>
      </w:pPr>
      <w:r w:rsidRPr="00273110">
        <w:rPr>
          <w:b/>
        </w:rPr>
        <w:t xml:space="preserve">Давление твердых тел, жидкостей и газов </w:t>
      </w:r>
      <w:r w:rsidRPr="00273110">
        <w:tab/>
      </w:r>
    </w:p>
    <w:p w:rsidR="005E5DD0" w:rsidRPr="00904E84" w:rsidRDefault="005E5DD0" w:rsidP="00BC559F">
      <w:pPr>
        <w:pStyle w:val="af1"/>
        <w:numPr>
          <w:ilvl w:val="0"/>
          <w:numId w:val="358"/>
        </w:numPr>
        <w:ind w:left="0" w:firstLine="426"/>
      </w:pPr>
      <w:r>
        <w:t>П</w:t>
      </w:r>
      <w:r w:rsidRPr="00904E84">
        <w:t>онимание и способность объяснить физические явления: атмосферное давление, давление жидкостей, газов и твердых тел, плавание тел, воздухопл</w:t>
      </w:r>
      <w:r w:rsidRPr="00904E84">
        <w:t>а</w:t>
      </w:r>
      <w:r w:rsidRPr="00904E84">
        <w:t>вание, расположение уровня жидкости в сообщающихся сосудах, существов</w:t>
      </w:r>
      <w:r w:rsidRPr="00904E84">
        <w:t>а</w:t>
      </w:r>
      <w:r w:rsidRPr="00904E84">
        <w:t>ние воздушной оболочки Землю, способы уменьшения и увеличения давления</w:t>
      </w:r>
      <w:r>
        <w:t>;</w:t>
      </w:r>
    </w:p>
    <w:p w:rsidR="005E5DD0" w:rsidRPr="00904E84" w:rsidRDefault="005E5DD0" w:rsidP="00BC559F">
      <w:pPr>
        <w:numPr>
          <w:ilvl w:val="0"/>
          <w:numId w:val="358"/>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умение измерять: атмосферное давление, давление жидкости на дно и стенки сосуда, силу Архимеда</w:t>
      </w:r>
      <w:r>
        <w:rPr>
          <w:rFonts w:ascii="Times New Roman" w:hAnsi="Times New Roman"/>
          <w:sz w:val="28"/>
          <w:szCs w:val="28"/>
        </w:rPr>
        <w:t>;</w:t>
      </w:r>
    </w:p>
    <w:p w:rsidR="005E5DD0" w:rsidRPr="00904E84" w:rsidRDefault="005E5DD0" w:rsidP="00BC559F">
      <w:pPr>
        <w:numPr>
          <w:ilvl w:val="0"/>
          <w:numId w:val="358"/>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владение экспериментальными методами исследования зависимости: с</w:t>
      </w:r>
      <w:r w:rsidRPr="00904E84">
        <w:rPr>
          <w:rFonts w:ascii="Times New Roman" w:hAnsi="Times New Roman"/>
          <w:sz w:val="28"/>
          <w:szCs w:val="28"/>
        </w:rPr>
        <w:t>и</w:t>
      </w:r>
      <w:r w:rsidRPr="00904E84">
        <w:rPr>
          <w:rFonts w:ascii="Times New Roman" w:hAnsi="Times New Roman"/>
          <w:sz w:val="28"/>
          <w:szCs w:val="28"/>
        </w:rPr>
        <w:t>лы Архимеда от объема вытесненной воды, условий плавания тела в жидкости от действия силы тяжести и силы Архимеда</w:t>
      </w:r>
      <w:r>
        <w:rPr>
          <w:rFonts w:ascii="Times New Roman" w:hAnsi="Times New Roman"/>
          <w:sz w:val="28"/>
          <w:szCs w:val="28"/>
        </w:rPr>
        <w:t>;</w:t>
      </w:r>
    </w:p>
    <w:p w:rsidR="005E5DD0" w:rsidRPr="00904E84" w:rsidRDefault="005E5DD0" w:rsidP="00BC559F">
      <w:pPr>
        <w:numPr>
          <w:ilvl w:val="0"/>
          <w:numId w:val="358"/>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понимание смысла основных физических законов и умение применять их на практике: закон Паскаля, закон Архимеда</w:t>
      </w:r>
      <w:r>
        <w:rPr>
          <w:rFonts w:ascii="Times New Roman" w:hAnsi="Times New Roman"/>
          <w:sz w:val="28"/>
          <w:szCs w:val="28"/>
        </w:rPr>
        <w:t>;</w:t>
      </w:r>
    </w:p>
    <w:p w:rsidR="005E5DD0" w:rsidRPr="00904E84" w:rsidRDefault="005E5DD0" w:rsidP="00BC559F">
      <w:pPr>
        <w:numPr>
          <w:ilvl w:val="0"/>
          <w:numId w:val="358"/>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понимание принципов действия барометра-анероида, манометра, насоса, гидравлического пресса, с которыми человек встречается в повседневной жи</w:t>
      </w:r>
      <w:r w:rsidRPr="00904E84">
        <w:rPr>
          <w:rFonts w:ascii="Times New Roman" w:hAnsi="Times New Roman"/>
          <w:sz w:val="28"/>
          <w:szCs w:val="28"/>
        </w:rPr>
        <w:t>з</w:t>
      </w:r>
      <w:r w:rsidRPr="00904E84">
        <w:rPr>
          <w:rFonts w:ascii="Times New Roman" w:hAnsi="Times New Roman"/>
          <w:sz w:val="28"/>
          <w:szCs w:val="28"/>
        </w:rPr>
        <w:t>ни и способов обеспечения безопасности при их использовании</w:t>
      </w:r>
      <w:r>
        <w:rPr>
          <w:rFonts w:ascii="Times New Roman" w:hAnsi="Times New Roman"/>
          <w:sz w:val="28"/>
          <w:szCs w:val="28"/>
        </w:rPr>
        <w:t>;</w:t>
      </w:r>
    </w:p>
    <w:p w:rsidR="005E5DD0" w:rsidRPr="00904E84" w:rsidRDefault="005E5DD0" w:rsidP="00BC559F">
      <w:pPr>
        <w:numPr>
          <w:ilvl w:val="0"/>
          <w:numId w:val="358"/>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владение способами выполнения расчетов для нахождения давления, да</w:t>
      </w:r>
      <w:r w:rsidRPr="00904E84">
        <w:rPr>
          <w:rFonts w:ascii="Times New Roman" w:hAnsi="Times New Roman"/>
          <w:sz w:val="28"/>
          <w:szCs w:val="28"/>
        </w:rPr>
        <w:t>в</w:t>
      </w:r>
      <w:r w:rsidRPr="00904E84">
        <w:rPr>
          <w:rFonts w:ascii="Times New Roman" w:hAnsi="Times New Roman"/>
          <w:sz w:val="28"/>
          <w:szCs w:val="28"/>
        </w:rPr>
        <w:t>ление жидкости на дно и стенки сосуда, силы Архимеда в соответствие с п</w:t>
      </w:r>
      <w:r w:rsidRPr="00904E84">
        <w:rPr>
          <w:rFonts w:ascii="Times New Roman" w:hAnsi="Times New Roman"/>
          <w:sz w:val="28"/>
          <w:szCs w:val="28"/>
        </w:rPr>
        <w:t>о</w:t>
      </w:r>
      <w:r w:rsidRPr="00904E84">
        <w:rPr>
          <w:rFonts w:ascii="Times New Roman" w:hAnsi="Times New Roman"/>
          <w:sz w:val="28"/>
          <w:szCs w:val="28"/>
        </w:rPr>
        <w:t>ставленной задачи на основании использования законов физики</w:t>
      </w:r>
      <w:r>
        <w:rPr>
          <w:rFonts w:ascii="Times New Roman" w:hAnsi="Times New Roman"/>
          <w:sz w:val="28"/>
          <w:szCs w:val="28"/>
        </w:rPr>
        <w:t>;</w:t>
      </w:r>
    </w:p>
    <w:p w:rsidR="005E5DD0" w:rsidRPr="00904E84" w:rsidRDefault="005E5DD0" w:rsidP="00BC559F">
      <w:pPr>
        <w:numPr>
          <w:ilvl w:val="0"/>
          <w:numId w:val="358"/>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904E84">
        <w:rPr>
          <w:rFonts w:ascii="Times New Roman" w:hAnsi="Times New Roman"/>
          <w:sz w:val="28"/>
          <w:szCs w:val="28"/>
        </w:rPr>
        <w:t>умение использовать полученные знания, умения и навыки в повседне</w:t>
      </w:r>
      <w:r w:rsidRPr="00904E84">
        <w:rPr>
          <w:rFonts w:ascii="Times New Roman" w:hAnsi="Times New Roman"/>
          <w:sz w:val="28"/>
          <w:szCs w:val="28"/>
        </w:rPr>
        <w:t>в</w:t>
      </w:r>
      <w:r w:rsidRPr="00904E84">
        <w:rPr>
          <w:rFonts w:ascii="Times New Roman" w:hAnsi="Times New Roman"/>
          <w:sz w:val="28"/>
          <w:szCs w:val="28"/>
        </w:rPr>
        <w:t>ной жизни</w:t>
      </w:r>
      <w:r>
        <w:rPr>
          <w:rFonts w:ascii="Times New Roman" w:hAnsi="Times New Roman"/>
          <w:sz w:val="28"/>
          <w:szCs w:val="28"/>
        </w:rPr>
        <w:t xml:space="preserve"> (</w:t>
      </w:r>
      <w:r w:rsidRPr="00904E84">
        <w:rPr>
          <w:rFonts w:ascii="Times New Roman" w:hAnsi="Times New Roman"/>
          <w:sz w:val="28"/>
          <w:szCs w:val="28"/>
        </w:rPr>
        <w:t>экологи</w:t>
      </w:r>
      <w:r>
        <w:rPr>
          <w:rFonts w:ascii="Times New Roman" w:hAnsi="Times New Roman"/>
          <w:sz w:val="28"/>
          <w:szCs w:val="28"/>
        </w:rPr>
        <w:t>я</w:t>
      </w:r>
      <w:r w:rsidRPr="00904E84">
        <w:rPr>
          <w:rFonts w:ascii="Times New Roman" w:hAnsi="Times New Roman"/>
          <w:sz w:val="28"/>
          <w:szCs w:val="28"/>
        </w:rPr>
        <w:t>, быт, охран</w:t>
      </w:r>
      <w:r>
        <w:rPr>
          <w:rFonts w:ascii="Times New Roman" w:hAnsi="Times New Roman"/>
          <w:sz w:val="28"/>
          <w:szCs w:val="28"/>
        </w:rPr>
        <w:t>а</w:t>
      </w:r>
      <w:r w:rsidRPr="00904E84">
        <w:rPr>
          <w:rFonts w:ascii="Times New Roman" w:hAnsi="Times New Roman"/>
          <w:sz w:val="28"/>
          <w:szCs w:val="28"/>
        </w:rPr>
        <w:t xml:space="preserve"> окружающей среды</w:t>
      </w:r>
      <w:r>
        <w:rPr>
          <w:rFonts w:ascii="Times New Roman" w:hAnsi="Times New Roman"/>
          <w:sz w:val="28"/>
          <w:szCs w:val="28"/>
        </w:rPr>
        <w:t>)</w:t>
      </w:r>
      <w:r w:rsidRPr="00904E84">
        <w:rPr>
          <w:rFonts w:ascii="Times New Roman" w:hAnsi="Times New Roman"/>
          <w:sz w:val="28"/>
          <w:szCs w:val="28"/>
        </w:rPr>
        <w:t>.</w:t>
      </w:r>
    </w:p>
    <w:p w:rsidR="005E5DD0" w:rsidRPr="002521E2" w:rsidRDefault="005E5DD0" w:rsidP="005E5DD0">
      <w:pPr>
        <w:pStyle w:val="af1"/>
        <w:rPr>
          <w:b/>
          <w:sz w:val="10"/>
          <w:szCs w:val="10"/>
        </w:rPr>
      </w:pPr>
      <w:r w:rsidRPr="00904E84">
        <w:rPr>
          <w:b/>
        </w:rPr>
        <w:tab/>
      </w:r>
    </w:p>
    <w:p w:rsidR="005E5DD0" w:rsidRPr="00273110" w:rsidRDefault="005E5DD0" w:rsidP="005E5DD0">
      <w:pPr>
        <w:pStyle w:val="af1"/>
        <w:rPr>
          <w:b/>
        </w:rPr>
      </w:pPr>
      <w:r>
        <w:rPr>
          <w:b/>
        </w:rPr>
        <w:lastRenderedPageBreak/>
        <w:tab/>
      </w:r>
      <w:r w:rsidRPr="00273110">
        <w:rPr>
          <w:b/>
        </w:rPr>
        <w:t xml:space="preserve">Работа и мощность. Энергия </w:t>
      </w:r>
    </w:p>
    <w:p w:rsidR="005E5DD0" w:rsidRPr="00613684" w:rsidRDefault="00A4008C" w:rsidP="00BC559F">
      <w:pPr>
        <w:pStyle w:val="af1"/>
        <w:numPr>
          <w:ilvl w:val="0"/>
          <w:numId w:val="359"/>
        </w:numPr>
        <w:ind w:left="0" w:firstLine="426"/>
      </w:pPr>
      <w:bookmarkStart w:id="56" w:name="bookmark7"/>
      <w:r>
        <w:t>П</w:t>
      </w:r>
      <w:r w:rsidR="005E5DD0" w:rsidRPr="00613684">
        <w:t>онимание и способность объяснять физические явления: равновесие тел превращение одного вида механической энергии другой</w:t>
      </w:r>
      <w:r w:rsidR="005E5DD0">
        <w:t>;</w:t>
      </w:r>
    </w:p>
    <w:p w:rsidR="005E5DD0" w:rsidRPr="00613684" w:rsidRDefault="005E5DD0" w:rsidP="00BC559F">
      <w:pPr>
        <w:numPr>
          <w:ilvl w:val="0"/>
          <w:numId w:val="35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613684">
        <w:rPr>
          <w:rFonts w:ascii="Times New Roman" w:hAnsi="Times New Roman"/>
          <w:sz w:val="28"/>
          <w:szCs w:val="28"/>
        </w:rPr>
        <w:t>умение измерять: механическую работу, мощность тела, плечо силы, м</w:t>
      </w:r>
      <w:r w:rsidRPr="00613684">
        <w:rPr>
          <w:rFonts w:ascii="Times New Roman" w:hAnsi="Times New Roman"/>
          <w:sz w:val="28"/>
          <w:szCs w:val="28"/>
        </w:rPr>
        <w:t>о</w:t>
      </w:r>
      <w:r w:rsidRPr="00613684">
        <w:rPr>
          <w:rFonts w:ascii="Times New Roman" w:hAnsi="Times New Roman"/>
          <w:sz w:val="28"/>
          <w:szCs w:val="28"/>
        </w:rPr>
        <w:t>мент силы. КПД, потенциальную и кинетическую энергию</w:t>
      </w:r>
      <w:r>
        <w:rPr>
          <w:rFonts w:ascii="Times New Roman" w:hAnsi="Times New Roman"/>
          <w:sz w:val="28"/>
          <w:szCs w:val="28"/>
        </w:rPr>
        <w:t>;</w:t>
      </w:r>
    </w:p>
    <w:p w:rsidR="005E5DD0" w:rsidRPr="00613684" w:rsidRDefault="005E5DD0" w:rsidP="00BC559F">
      <w:pPr>
        <w:numPr>
          <w:ilvl w:val="0"/>
          <w:numId w:val="35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613684">
        <w:rPr>
          <w:rFonts w:ascii="Times New Roman" w:hAnsi="Times New Roman"/>
          <w:sz w:val="28"/>
          <w:szCs w:val="28"/>
        </w:rPr>
        <w:t>владение экспериментальными методами исследования при определении соотношения сил и плеч, для равновесия рычага</w:t>
      </w:r>
      <w:r>
        <w:rPr>
          <w:rFonts w:ascii="Times New Roman" w:hAnsi="Times New Roman"/>
          <w:sz w:val="28"/>
          <w:szCs w:val="28"/>
        </w:rPr>
        <w:t>;</w:t>
      </w:r>
    </w:p>
    <w:p w:rsidR="005E5DD0" w:rsidRPr="00613684" w:rsidRDefault="005E5DD0" w:rsidP="00BC559F">
      <w:pPr>
        <w:numPr>
          <w:ilvl w:val="0"/>
          <w:numId w:val="35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613684">
        <w:rPr>
          <w:rFonts w:ascii="Times New Roman" w:hAnsi="Times New Roman"/>
          <w:sz w:val="28"/>
          <w:szCs w:val="28"/>
        </w:rPr>
        <w:t>понимание смысла основного физического закона: закон сохранения энергии</w:t>
      </w:r>
    </w:p>
    <w:p w:rsidR="005E5DD0" w:rsidRPr="00613684" w:rsidRDefault="005E5DD0" w:rsidP="00BC559F">
      <w:pPr>
        <w:numPr>
          <w:ilvl w:val="0"/>
          <w:numId w:val="35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613684">
        <w:rPr>
          <w:rFonts w:ascii="Times New Roman" w:hAnsi="Times New Roman"/>
          <w:sz w:val="28"/>
          <w:szCs w:val="28"/>
        </w:rPr>
        <w:t>понимание принципов действия рыча</w:t>
      </w:r>
      <w:r>
        <w:rPr>
          <w:rFonts w:ascii="Times New Roman" w:hAnsi="Times New Roman"/>
          <w:sz w:val="28"/>
          <w:szCs w:val="28"/>
        </w:rPr>
        <w:t xml:space="preserve">га, блока, наклонной плоскости </w:t>
      </w:r>
      <w:r w:rsidRPr="00613684">
        <w:rPr>
          <w:rFonts w:ascii="Times New Roman" w:hAnsi="Times New Roman"/>
          <w:sz w:val="28"/>
          <w:szCs w:val="28"/>
        </w:rPr>
        <w:t>и способов обеспечения безопасности при их использовании</w:t>
      </w:r>
      <w:r>
        <w:rPr>
          <w:rFonts w:ascii="Times New Roman" w:hAnsi="Times New Roman"/>
          <w:sz w:val="28"/>
          <w:szCs w:val="28"/>
        </w:rPr>
        <w:t>;</w:t>
      </w:r>
    </w:p>
    <w:p w:rsidR="005E5DD0" w:rsidRPr="00613684" w:rsidRDefault="005E5DD0" w:rsidP="00BC559F">
      <w:pPr>
        <w:numPr>
          <w:ilvl w:val="0"/>
          <w:numId w:val="35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613684">
        <w:rPr>
          <w:rFonts w:ascii="Times New Roman" w:hAnsi="Times New Roman"/>
          <w:sz w:val="28"/>
          <w:szCs w:val="28"/>
        </w:rPr>
        <w:t>владение способами выполнения расчетов для нахождения: механической работы, мощности, условия равновесия сил на рычаге, момента силы, КПД, к</w:t>
      </w:r>
      <w:r w:rsidRPr="00613684">
        <w:rPr>
          <w:rFonts w:ascii="Times New Roman" w:hAnsi="Times New Roman"/>
          <w:sz w:val="28"/>
          <w:szCs w:val="28"/>
        </w:rPr>
        <w:t>и</w:t>
      </w:r>
      <w:r w:rsidRPr="00613684">
        <w:rPr>
          <w:rFonts w:ascii="Times New Roman" w:hAnsi="Times New Roman"/>
          <w:sz w:val="28"/>
          <w:szCs w:val="28"/>
        </w:rPr>
        <w:t>нетической и потенциальной энергии</w:t>
      </w:r>
      <w:r>
        <w:rPr>
          <w:rFonts w:ascii="Times New Roman" w:hAnsi="Times New Roman"/>
          <w:sz w:val="28"/>
          <w:szCs w:val="28"/>
        </w:rPr>
        <w:t>;</w:t>
      </w:r>
    </w:p>
    <w:p w:rsidR="005E5DD0" w:rsidRPr="00613684" w:rsidRDefault="005E5DD0" w:rsidP="00BC559F">
      <w:pPr>
        <w:numPr>
          <w:ilvl w:val="0"/>
          <w:numId w:val="35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613684">
        <w:rPr>
          <w:rFonts w:ascii="Times New Roman" w:hAnsi="Times New Roman"/>
          <w:sz w:val="28"/>
          <w:szCs w:val="28"/>
        </w:rPr>
        <w:t>умение использовать полученные знания, умения и навыки в повседне</w:t>
      </w:r>
      <w:r w:rsidRPr="00613684">
        <w:rPr>
          <w:rFonts w:ascii="Times New Roman" w:hAnsi="Times New Roman"/>
          <w:sz w:val="28"/>
          <w:szCs w:val="28"/>
        </w:rPr>
        <w:t>в</w:t>
      </w:r>
      <w:r w:rsidRPr="00613684">
        <w:rPr>
          <w:rFonts w:ascii="Times New Roman" w:hAnsi="Times New Roman"/>
          <w:sz w:val="28"/>
          <w:szCs w:val="28"/>
        </w:rPr>
        <w:t>ной жизни</w:t>
      </w:r>
      <w:r>
        <w:rPr>
          <w:rFonts w:ascii="Times New Roman" w:hAnsi="Times New Roman"/>
          <w:sz w:val="28"/>
          <w:szCs w:val="28"/>
        </w:rPr>
        <w:t xml:space="preserve"> (</w:t>
      </w:r>
      <w:r w:rsidRPr="00613684">
        <w:rPr>
          <w:rFonts w:ascii="Times New Roman" w:hAnsi="Times New Roman"/>
          <w:sz w:val="28"/>
          <w:szCs w:val="28"/>
        </w:rPr>
        <w:t>экологи</w:t>
      </w:r>
      <w:r>
        <w:rPr>
          <w:rFonts w:ascii="Times New Roman" w:hAnsi="Times New Roman"/>
          <w:sz w:val="28"/>
          <w:szCs w:val="28"/>
        </w:rPr>
        <w:t>я</w:t>
      </w:r>
      <w:r w:rsidRPr="00613684">
        <w:rPr>
          <w:rFonts w:ascii="Times New Roman" w:hAnsi="Times New Roman"/>
          <w:sz w:val="28"/>
          <w:szCs w:val="28"/>
        </w:rPr>
        <w:t>, быт, охран</w:t>
      </w:r>
      <w:r>
        <w:rPr>
          <w:rFonts w:ascii="Times New Roman" w:hAnsi="Times New Roman"/>
          <w:sz w:val="28"/>
          <w:szCs w:val="28"/>
        </w:rPr>
        <w:t>а</w:t>
      </w:r>
      <w:r w:rsidRPr="00613684">
        <w:rPr>
          <w:rFonts w:ascii="Times New Roman" w:hAnsi="Times New Roman"/>
          <w:sz w:val="28"/>
          <w:szCs w:val="28"/>
        </w:rPr>
        <w:t xml:space="preserve"> окружающей среды</w:t>
      </w:r>
      <w:r>
        <w:rPr>
          <w:rFonts w:ascii="Times New Roman" w:hAnsi="Times New Roman"/>
          <w:sz w:val="28"/>
          <w:szCs w:val="28"/>
        </w:rPr>
        <w:t>)</w:t>
      </w:r>
      <w:r w:rsidRPr="00613684">
        <w:rPr>
          <w:rFonts w:ascii="Times New Roman" w:hAnsi="Times New Roman"/>
          <w:sz w:val="28"/>
          <w:szCs w:val="28"/>
        </w:rPr>
        <w:t>.</w:t>
      </w:r>
    </w:p>
    <w:p w:rsidR="005E5DD0" w:rsidRPr="00655F7E" w:rsidRDefault="005E5DD0" w:rsidP="005E5DD0">
      <w:pPr>
        <w:pStyle w:val="af1"/>
        <w:rPr>
          <w:sz w:val="10"/>
          <w:szCs w:val="10"/>
        </w:rPr>
      </w:pPr>
      <w:r w:rsidRPr="00273110">
        <w:tab/>
      </w:r>
    </w:p>
    <w:p w:rsidR="005E5DD0" w:rsidRPr="003950A5" w:rsidRDefault="005E5DD0" w:rsidP="005E5DD0">
      <w:pPr>
        <w:pStyle w:val="af1"/>
        <w:rPr>
          <w:sz w:val="10"/>
          <w:szCs w:val="10"/>
        </w:rPr>
      </w:pPr>
      <w:r>
        <w:rPr>
          <w:b/>
        </w:rPr>
        <w:tab/>
      </w:r>
      <w:bookmarkEnd w:id="56"/>
      <w:r w:rsidRPr="00273110">
        <w:tab/>
      </w:r>
    </w:p>
    <w:p w:rsidR="005E5DD0" w:rsidRPr="003950A5" w:rsidRDefault="005E5DD0" w:rsidP="005E5DD0">
      <w:pPr>
        <w:pStyle w:val="af1"/>
        <w:rPr>
          <w:rStyle w:val="2MicrosoftSansSerif"/>
          <w:rFonts w:eastAsia="Calibri"/>
          <w:sz w:val="10"/>
          <w:szCs w:val="10"/>
        </w:rPr>
      </w:pPr>
      <w:r w:rsidRPr="003950A5">
        <w:rPr>
          <w:b/>
        </w:rPr>
        <w:t>8 класс</w:t>
      </w:r>
      <w:r w:rsidRPr="00273110">
        <w:rPr>
          <w:rStyle w:val="2MicrosoftSansSerif"/>
          <w:rFonts w:eastAsia="Calibri"/>
        </w:rPr>
        <w:tab/>
      </w:r>
    </w:p>
    <w:p w:rsidR="005E5DD0" w:rsidRPr="003950A5" w:rsidRDefault="005E5DD0" w:rsidP="005E5DD0">
      <w:pPr>
        <w:pStyle w:val="af1"/>
        <w:rPr>
          <w:b/>
        </w:rPr>
      </w:pPr>
      <w:r w:rsidRPr="00A4008C">
        <w:rPr>
          <w:rStyle w:val="2MicrosoftSansSerif"/>
          <w:rFonts w:eastAsia="Calibri"/>
          <w:sz w:val="28"/>
          <w:szCs w:val="28"/>
        </w:rPr>
        <w:t>Тепловые явления</w:t>
      </w:r>
      <w:r w:rsidRPr="003950A5">
        <w:rPr>
          <w:b/>
        </w:rPr>
        <w:t xml:space="preserve"> </w:t>
      </w:r>
    </w:p>
    <w:p w:rsidR="005E5DD0" w:rsidRPr="00A4008C" w:rsidRDefault="00A4008C" w:rsidP="00BC559F">
      <w:pPr>
        <w:pStyle w:val="18"/>
        <w:numPr>
          <w:ilvl w:val="0"/>
          <w:numId w:val="360"/>
        </w:numPr>
        <w:tabs>
          <w:tab w:val="clear" w:pos="1021"/>
          <w:tab w:val="left" w:pos="0"/>
        </w:tabs>
        <w:ind w:left="0" w:firstLine="426"/>
        <w:rPr>
          <w:rFonts w:cs="Times New Roman"/>
          <w:sz w:val="28"/>
          <w:szCs w:val="28"/>
        </w:rPr>
      </w:pPr>
      <w:r>
        <w:rPr>
          <w:rFonts w:cs="Times New Roman"/>
          <w:sz w:val="28"/>
          <w:szCs w:val="28"/>
        </w:rPr>
        <w:t>П</w:t>
      </w:r>
      <w:r w:rsidR="005E5DD0" w:rsidRPr="00A4008C">
        <w:rPr>
          <w:rFonts w:cs="Times New Roman"/>
          <w:sz w:val="28"/>
          <w:szCs w:val="28"/>
        </w:rPr>
        <w:t>онимание и способность объяснять физические явления: конвекция, и</w:t>
      </w:r>
      <w:r w:rsidR="005E5DD0" w:rsidRPr="00A4008C">
        <w:rPr>
          <w:rFonts w:cs="Times New Roman"/>
          <w:sz w:val="28"/>
          <w:szCs w:val="28"/>
        </w:rPr>
        <w:t>з</w:t>
      </w:r>
      <w:r w:rsidR="005E5DD0" w:rsidRPr="00A4008C">
        <w:rPr>
          <w:rFonts w:cs="Times New Roman"/>
          <w:sz w:val="28"/>
          <w:szCs w:val="28"/>
        </w:rPr>
        <w:t>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 росы;</w:t>
      </w:r>
    </w:p>
    <w:p w:rsidR="005E5DD0" w:rsidRPr="00A4008C" w:rsidRDefault="005E5DD0" w:rsidP="00BC559F">
      <w:pPr>
        <w:pStyle w:val="18"/>
        <w:numPr>
          <w:ilvl w:val="0"/>
          <w:numId w:val="360"/>
        </w:numPr>
        <w:tabs>
          <w:tab w:val="clear" w:pos="1021"/>
          <w:tab w:val="left" w:pos="0"/>
        </w:tabs>
        <w:ind w:left="0" w:firstLine="426"/>
        <w:rPr>
          <w:rFonts w:cs="Times New Roman"/>
          <w:sz w:val="28"/>
          <w:szCs w:val="28"/>
        </w:rPr>
      </w:pPr>
      <w:r w:rsidRPr="00A4008C">
        <w:rPr>
          <w:rFonts w:cs="Times New Roman"/>
          <w:sz w:val="28"/>
          <w:szCs w:val="28"/>
        </w:rPr>
        <w:t>умение измерять: температуру, количество теплоты, удельную теплое</w:t>
      </w:r>
      <w:r w:rsidRPr="00A4008C">
        <w:rPr>
          <w:rFonts w:cs="Times New Roman"/>
          <w:sz w:val="28"/>
          <w:szCs w:val="28"/>
        </w:rPr>
        <w:t>м</w:t>
      </w:r>
      <w:r w:rsidRPr="00A4008C">
        <w:rPr>
          <w:rFonts w:cs="Times New Roman"/>
          <w:sz w:val="28"/>
          <w:szCs w:val="28"/>
        </w:rPr>
        <w:t>кость вещества, удельную теплоту плавления вещества, удельная теплоту пар</w:t>
      </w:r>
      <w:r w:rsidRPr="00A4008C">
        <w:rPr>
          <w:rFonts w:cs="Times New Roman"/>
          <w:sz w:val="28"/>
          <w:szCs w:val="28"/>
        </w:rPr>
        <w:t>о</w:t>
      </w:r>
      <w:r w:rsidRPr="00A4008C">
        <w:rPr>
          <w:rFonts w:cs="Times New Roman"/>
          <w:sz w:val="28"/>
          <w:szCs w:val="28"/>
        </w:rPr>
        <w:t>образования, влажность воздуха;</w:t>
      </w:r>
    </w:p>
    <w:p w:rsidR="005E5DD0" w:rsidRPr="00A4008C" w:rsidRDefault="005E5DD0" w:rsidP="00BC559F">
      <w:pPr>
        <w:pStyle w:val="18"/>
        <w:numPr>
          <w:ilvl w:val="0"/>
          <w:numId w:val="360"/>
        </w:numPr>
        <w:tabs>
          <w:tab w:val="clear" w:pos="1021"/>
          <w:tab w:val="left" w:pos="0"/>
        </w:tabs>
        <w:ind w:left="0" w:firstLine="426"/>
        <w:rPr>
          <w:rFonts w:cs="Times New Roman"/>
          <w:sz w:val="28"/>
          <w:szCs w:val="28"/>
        </w:rPr>
      </w:pPr>
      <w:r w:rsidRPr="00A4008C">
        <w:rPr>
          <w:rFonts w:cs="Times New Roman"/>
          <w:sz w:val="28"/>
          <w:szCs w:val="28"/>
        </w:rPr>
        <w:t>владение экспериментальными методами исследования ависимости отн</w:t>
      </w:r>
      <w:r w:rsidRPr="00A4008C">
        <w:rPr>
          <w:rFonts w:cs="Times New Roman"/>
          <w:sz w:val="28"/>
          <w:szCs w:val="28"/>
        </w:rPr>
        <w:t>о</w:t>
      </w:r>
      <w:r w:rsidRPr="00A4008C">
        <w:rPr>
          <w:rFonts w:cs="Times New Roman"/>
          <w:sz w:val="28"/>
          <w:szCs w:val="28"/>
        </w:rPr>
        <w:t>сительной влажности воздуха от давления водяного пара, содержащегося в во</w:t>
      </w:r>
      <w:r w:rsidRPr="00A4008C">
        <w:rPr>
          <w:rFonts w:cs="Times New Roman"/>
          <w:sz w:val="28"/>
          <w:szCs w:val="28"/>
        </w:rPr>
        <w:t>з</w:t>
      </w:r>
      <w:r w:rsidRPr="00A4008C">
        <w:rPr>
          <w:rFonts w:cs="Times New Roman"/>
          <w:sz w:val="28"/>
          <w:szCs w:val="28"/>
        </w:rPr>
        <w:t>духе при данной температуре и давления насыщенного водяного пара: опред</w:t>
      </w:r>
      <w:r w:rsidRPr="00A4008C">
        <w:rPr>
          <w:rFonts w:cs="Times New Roman"/>
          <w:sz w:val="28"/>
          <w:szCs w:val="28"/>
        </w:rPr>
        <w:t>е</w:t>
      </w:r>
      <w:r w:rsidRPr="00A4008C">
        <w:rPr>
          <w:rFonts w:cs="Times New Roman"/>
          <w:sz w:val="28"/>
          <w:szCs w:val="28"/>
        </w:rPr>
        <w:t>ления удельной теплоемкости вещества;</w:t>
      </w:r>
    </w:p>
    <w:p w:rsidR="005E5DD0" w:rsidRPr="00A4008C" w:rsidRDefault="005E5DD0" w:rsidP="00BC559F">
      <w:pPr>
        <w:pStyle w:val="18"/>
        <w:numPr>
          <w:ilvl w:val="0"/>
          <w:numId w:val="360"/>
        </w:numPr>
        <w:tabs>
          <w:tab w:val="clear" w:pos="1021"/>
          <w:tab w:val="left" w:pos="0"/>
        </w:tabs>
        <w:ind w:left="0" w:firstLine="426"/>
        <w:rPr>
          <w:rFonts w:cs="Times New Roman"/>
          <w:sz w:val="28"/>
          <w:szCs w:val="28"/>
        </w:rPr>
      </w:pPr>
      <w:r w:rsidRPr="00A4008C">
        <w:rPr>
          <w:rFonts w:cs="Times New Roman"/>
          <w:sz w:val="28"/>
          <w:szCs w:val="28"/>
        </w:rPr>
        <w:t>понимание принципов действия конденсационного и волосного гигроме</w:t>
      </w:r>
      <w:r w:rsidRPr="00A4008C">
        <w:rPr>
          <w:rFonts w:cs="Times New Roman"/>
          <w:sz w:val="28"/>
          <w:szCs w:val="28"/>
        </w:rPr>
        <w:t>т</w:t>
      </w:r>
      <w:r w:rsidRPr="00A4008C">
        <w:rPr>
          <w:rFonts w:cs="Times New Roman"/>
          <w:sz w:val="28"/>
          <w:szCs w:val="28"/>
        </w:rPr>
        <w:t>ров психрометра, двигателя внутреннего сгорания, паровой турбины с котор</w:t>
      </w:r>
      <w:r w:rsidRPr="00A4008C">
        <w:rPr>
          <w:rFonts w:cs="Times New Roman"/>
          <w:sz w:val="28"/>
          <w:szCs w:val="28"/>
        </w:rPr>
        <w:t>ы</w:t>
      </w:r>
      <w:r w:rsidRPr="00A4008C">
        <w:rPr>
          <w:rFonts w:cs="Times New Roman"/>
          <w:sz w:val="28"/>
          <w:szCs w:val="28"/>
        </w:rPr>
        <w:t>ми человек постоянно встречается в повседневной жизни, и способов обеспеч</w:t>
      </w:r>
      <w:r w:rsidRPr="00A4008C">
        <w:rPr>
          <w:rFonts w:cs="Times New Roman"/>
          <w:sz w:val="28"/>
          <w:szCs w:val="28"/>
        </w:rPr>
        <w:t>е</w:t>
      </w:r>
      <w:r w:rsidRPr="00A4008C">
        <w:rPr>
          <w:rFonts w:cs="Times New Roman"/>
          <w:sz w:val="28"/>
          <w:szCs w:val="28"/>
        </w:rPr>
        <w:t>ния безопасности при их использовании;</w:t>
      </w:r>
    </w:p>
    <w:p w:rsidR="005E5DD0" w:rsidRPr="00A4008C" w:rsidRDefault="005E5DD0" w:rsidP="00BC559F">
      <w:pPr>
        <w:pStyle w:val="18"/>
        <w:numPr>
          <w:ilvl w:val="0"/>
          <w:numId w:val="360"/>
        </w:numPr>
        <w:tabs>
          <w:tab w:val="clear" w:pos="1021"/>
          <w:tab w:val="left" w:pos="0"/>
        </w:tabs>
        <w:ind w:left="0" w:firstLine="426"/>
        <w:rPr>
          <w:rFonts w:cs="Times New Roman"/>
          <w:sz w:val="28"/>
          <w:szCs w:val="28"/>
        </w:rPr>
      </w:pPr>
      <w:r w:rsidRPr="00A4008C">
        <w:rPr>
          <w:rFonts w:cs="Times New Roman"/>
          <w:sz w:val="28"/>
          <w:szCs w:val="28"/>
        </w:rPr>
        <w:t>понимание смысла закона сохранения и превращения энергии в механ</w:t>
      </w:r>
      <w:r w:rsidRPr="00A4008C">
        <w:rPr>
          <w:rFonts w:cs="Times New Roman"/>
          <w:sz w:val="28"/>
          <w:szCs w:val="28"/>
        </w:rPr>
        <w:t>и</w:t>
      </w:r>
      <w:r w:rsidRPr="00A4008C">
        <w:rPr>
          <w:rFonts w:cs="Times New Roman"/>
          <w:sz w:val="28"/>
          <w:szCs w:val="28"/>
        </w:rPr>
        <w:t>ческих и тепловых процессах и умение применять его на практике;</w:t>
      </w:r>
    </w:p>
    <w:p w:rsidR="005E5DD0" w:rsidRPr="00A4008C" w:rsidRDefault="005E5DD0" w:rsidP="00BC559F">
      <w:pPr>
        <w:pStyle w:val="18"/>
        <w:numPr>
          <w:ilvl w:val="0"/>
          <w:numId w:val="360"/>
        </w:numPr>
        <w:tabs>
          <w:tab w:val="clear" w:pos="1021"/>
          <w:tab w:val="left" w:pos="0"/>
        </w:tabs>
        <w:ind w:left="0" w:firstLine="426"/>
        <w:rPr>
          <w:rFonts w:cs="Times New Roman"/>
          <w:sz w:val="28"/>
          <w:szCs w:val="28"/>
        </w:rPr>
      </w:pPr>
      <w:r w:rsidRPr="00A4008C">
        <w:rPr>
          <w:rFonts w:cs="Times New Roman"/>
          <w:sz w:val="28"/>
          <w:szCs w:val="28"/>
        </w:rPr>
        <w:t>овладение разнообразными способами выполнения расчетов для нахо</w:t>
      </w:r>
      <w:r w:rsidRPr="00A4008C">
        <w:rPr>
          <w:rFonts w:cs="Times New Roman"/>
          <w:sz w:val="28"/>
          <w:szCs w:val="28"/>
        </w:rPr>
        <w:t>ж</w:t>
      </w:r>
      <w:r w:rsidRPr="00A4008C">
        <w:rPr>
          <w:rFonts w:cs="Times New Roman"/>
          <w:sz w:val="28"/>
          <w:szCs w:val="28"/>
        </w:rPr>
        <w:t>дения удельной теплоемкости, количества теплоты, необходимого для нагрев</w:t>
      </w:r>
      <w:r w:rsidRPr="00A4008C">
        <w:rPr>
          <w:rFonts w:cs="Times New Roman"/>
          <w:sz w:val="28"/>
          <w:szCs w:val="28"/>
        </w:rPr>
        <w:t>а</w:t>
      </w:r>
      <w:r w:rsidRPr="00A4008C">
        <w:rPr>
          <w:rFonts w:cs="Times New Roman"/>
          <w:sz w:val="28"/>
          <w:szCs w:val="28"/>
        </w:rPr>
        <w:t>ния тела или выделяемого им при охлаждении, удельной теплоты сгорания, удельной теплоты плавления, влажности воздуха, удельной теплоты парообр</w:t>
      </w:r>
      <w:r w:rsidRPr="00A4008C">
        <w:rPr>
          <w:rFonts w:cs="Times New Roman"/>
          <w:sz w:val="28"/>
          <w:szCs w:val="28"/>
        </w:rPr>
        <w:t>а</w:t>
      </w:r>
      <w:r w:rsidRPr="00A4008C">
        <w:rPr>
          <w:rFonts w:cs="Times New Roman"/>
          <w:sz w:val="28"/>
          <w:szCs w:val="28"/>
        </w:rPr>
        <w:t xml:space="preserve">зования и конденсации, КПД теплового двигателя; </w:t>
      </w:r>
    </w:p>
    <w:p w:rsidR="005E5DD0" w:rsidRPr="00A4008C" w:rsidRDefault="005E5DD0" w:rsidP="00BC559F">
      <w:pPr>
        <w:pStyle w:val="18"/>
        <w:numPr>
          <w:ilvl w:val="0"/>
          <w:numId w:val="360"/>
        </w:numPr>
        <w:tabs>
          <w:tab w:val="clear" w:pos="1021"/>
          <w:tab w:val="left" w:pos="0"/>
        </w:tabs>
        <w:ind w:left="0" w:firstLine="426"/>
        <w:rPr>
          <w:rFonts w:cs="Times New Roman"/>
          <w:sz w:val="28"/>
          <w:szCs w:val="28"/>
        </w:rPr>
      </w:pPr>
      <w:r w:rsidRPr="00A4008C">
        <w:rPr>
          <w:rFonts w:cs="Times New Roman"/>
          <w:sz w:val="28"/>
          <w:szCs w:val="28"/>
        </w:rPr>
        <w:t>умение использовать полученные знания, умения и навыки в повседне</w:t>
      </w:r>
      <w:r w:rsidRPr="00A4008C">
        <w:rPr>
          <w:rFonts w:cs="Times New Roman"/>
          <w:sz w:val="28"/>
          <w:szCs w:val="28"/>
        </w:rPr>
        <w:t>в</w:t>
      </w:r>
      <w:r w:rsidRPr="00A4008C">
        <w:rPr>
          <w:rFonts w:cs="Times New Roman"/>
          <w:sz w:val="28"/>
          <w:szCs w:val="28"/>
        </w:rPr>
        <w:t>ной жизни (экология, быт, охрана окружающей среды).</w:t>
      </w:r>
    </w:p>
    <w:p w:rsidR="005E5DD0" w:rsidRPr="002E5EA6" w:rsidRDefault="005E5DD0" w:rsidP="005E5DD0">
      <w:pPr>
        <w:pStyle w:val="af1"/>
        <w:rPr>
          <w:sz w:val="10"/>
          <w:szCs w:val="10"/>
        </w:rPr>
      </w:pPr>
    </w:p>
    <w:p w:rsidR="005E5DD0" w:rsidRPr="003950A5" w:rsidRDefault="005E5DD0" w:rsidP="005E5DD0">
      <w:pPr>
        <w:pStyle w:val="af1"/>
        <w:rPr>
          <w:rStyle w:val="2MicrosoftSansSerif"/>
          <w:rFonts w:eastAsia="Calibri"/>
          <w:b w:val="0"/>
          <w:bCs w:val="0"/>
        </w:rPr>
      </w:pPr>
      <w:r w:rsidRPr="003950A5">
        <w:rPr>
          <w:b/>
        </w:rPr>
        <w:lastRenderedPageBreak/>
        <w:t>Электрические явления</w:t>
      </w:r>
      <w:r w:rsidRPr="003950A5">
        <w:rPr>
          <w:rStyle w:val="2MicrosoftSansSerif"/>
          <w:rFonts w:eastAsia="Calibri"/>
          <w:b w:val="0"/>
          <w:bCs w:val="0"/>
        </w:rPr>
        <w:t xml:space="preserve"> </w:t>
      </w:r>
    </w:p>
    <w:p w:rsidR="005E5DD0" w:rsidRPr="00037413" w:rsidRDefault="00A4008C" w:rsidP="00BC559F">
      <w:pPr>
        <w:pStyle w:val="af1"/>
        <w:numPr>
          <w:ilvl w:val="0"/>
          <w:numId w:val="361"/>
        </w:numPr>
        <w:ind w:left="0" w:firstLine="426"/>
      </w:pPr>
      <w:bookmarkStart w:id="57" w:name="bookmark11"/>
      <w:r>
        <w:t>П</w:t>
      </w:r>
      <w:r w:rsidR="005E5DD0" w:rsidRPr="00037413">
        <w:t>онимание и способность объяснять физические явления: электризация тел, нагревание проводников электрическим током, электрический ток в мета</w:t>
      </w:r>
      <w:r w:rsidR="005E5DD0" w:rsidRPr="00037413">
        <w:t>л</w:t>
      </w:r>
      <w:r w:rsidR="005E5DD0" w:rsidRPr="00037413">
        <w:t>лах, электрические явления в позиции строения атома, действия электрического тока</w:t>
      </w:r>
      <w:r w:rsidR="005E5DD0">
        <w:t>;</w:t>
      </w:r>
    </w:p>
    <w:p w:rsidR="005E5DD0" w:rsidRPr="00037413" w:rsidRDefault="005E5DD0" w:rsidP="00BC559F">
      <w:pPr>
        <w:numPr>
          <w:ilvl w:val="0"/>
          <w:numId w:val="36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37413">
        <w:rPr>
          <w:rFonts w:ascii="Times New Roman" w:hAnsi="Times New Roman"/>
          <w:sz w:val="28"/>
          <w:szCs w:val="28"/>
        </w:rPr>
        <w:t>умение измерять силу электрического тока, электрическое напряжение, электрический заряд, электрическое сопротивление</w:t>
      </w:r>
      <w:r>
        <w:rPr>
          <w:rFonts w:ascii="Times New Roman" w:hAnsi="Times New Roman"/>
          <w:sz w:val="28"/>
          <w:szCs w:val="28"/>
        </w:rPr>
        <w:t>;</w:t>
      </w:r>
    </w:p>
    <w:p w:rsidR="005E5DD0" w:rsidRPr="00037413" w:rsidRDefault="005E5DD0" w:rsidP="00BC559F">
      <w:pPr>
        <w:numPr>
          <w:ilvl w:val="0"/>
          <w:numId w:val="36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37413">
        <w:rPr>
          <w:rFonts w:ascii="Times New Roman" w:hAnsi="Times New Roman"/>
          <w:sz w:val="28"/>
          <w:szCs w:val="28"/>
        </w:rPr>
        <w:t>владение экспериментальными методами исследования зависимости силы тока на участке цепи от электрического напряжения, электрического сопроти</w:t>
      </w:r>
      <w:r w:rsidRPr="00037413">
        <w:rPr>
          <w:rFonts w:ascii="Times New Roman" w:hAnsi="Times New Roman"/>
          <w:sz w:val="28"/>
          <w:szCs w:val="28"/>
        </w:rPr>
        <w:t>в</w:t>
      </w:r>
      <w:r w:rsidRPr="00037413">
        <w:rPr>
          <w:rFonts w:ascii="Times New Roman" w:hAnsi="Times New Roman"/>
          <w:sz w:val="28"/>
          <w:szCs w:val="28"/>
        </w:rPr>
        <w:t>ления проводника от его длины, площади поперечного сечения и материала</w:t>
      </w:r>
      <w:r>
        <w:rPr>
          <w:rFonts w:ascii="Times New Roman" w:hAnsi="Times New Roman"/>
          <w:sz w:val="28"/>
          <w:szCs w:val="28"/>
        </w:rPr>
        <w:t>;</w:t>
      </w:r>
    </w:p>
    <w:p w:rsidR="005E5DD0" w:rsidRPr="00037413" w:rsidRDefault="005E5DD0" w:rsidP="00BC559F">
      <w:pPr>
        <w:numPr>
          <w:ilvl w:val="0"/>
          <w:numId w:val="36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37413">
        <w:rPr>
          <w:rFonts w:ascii="Times New Roman" w:hAnsi="Times New Roman"/>
          <w:sz w:val="28"/>
          <w:szCs w:val="28"/>
        </w:rPr>
        <w:t>понимание смысла закона сохранения электрического заряда, закона Ома для участка цепи. Закона Джоуля-Ленца</w:t>
      </w:r>
      <w:r>
        <w:rPr>
          <w:rFonts w:ascii="Times New Roman" w:hAnsi="Times New Roman"/>
          <w:sz w:val="28"/>
          <w:szCs w:val="28"/>
        </w:rPr>
        <w:t>;</w:t>
      </w:r>
    </w:p>
    <w:p w:rsidR="005E5DD0" w:rsidRPr="00037413" w:rsidRDefault="005E5DD0" w:rsidP="00BC559F">
      <w:pPr>
        <w:numPr>
          <w:ilvl w:val="0"/>
          <w:numId w:val="36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37413">
        <w:rPr>
          <w:rFonts w:ascii="Times New Roman" w:hAnsi="Times New Roman"/>
          <w:sz w:val="28"/>
          <w:szCs w:val="28"/>
        </w:rPr>
        <w:t>понимание принципа действия электроскопа, электрометра, гальванич</w:t>
      </w:r>
      <w:r w:rsidRPr="00037413">
        <w:rPr>
          <w:rFonts w:ascii="Times New Roman" w:hAnsi="Times New Roman"/>
          <w:sz w:val="28"/>
          <w:szCs w:val="28"/>
        </w:rPr>
        <w:t>е</w:t>
      </w:r>
      <w:r w:rsidRPr="00037413">
        <w:rPr>
          <w:rFonts w:ascii="Times New Roman" w:hAnsi="Times New Roman"/>
          <w:sz w:val="28"/>
          <w:szCs w:val="28"/>
        </w:rPr>
        <w:t>ского элемента, аккумулятора, фонарика, реостата, конденсатора, лампы нак</w:t>
      </w:r>
      <w:r w:rsidRPr="00037413">
        <w:rPr>
          <w:rFonts w:ascii="Times New Roman" w:hAnsi="Times New Roman"/>
          <w:sz w:val="28"/>
          <w:szCs w:val="28"/>
        </w:rPr>
        <w:t>а</w:t>
      </w:r>
      <w:r w:rsidRPr="00037413">
        <w:rPr>
          <w:rFonts w:ascii="Times New Roman" w:hAnsi="Times New Roman"/>
          <w:sz w:val="28"/>
          <w:szCs w:val="28"/>
        </w:rPr>
        <w:t>ливания, с которыми человек сталкивается в повседневной жизни, и способов обеспечения безопасности при их использовании</w:t>
      </w:r>
      <w:r>
        <w:rPr>
          <w:rFonts w:ascii="Times New Roman" w:hAnsi="Times New Roman"/>
          <w:sz w:val="28"/>
          <w:szCs w:val="28"/>
        </w:rPr>
        <w:t>;</w:t>
      </w:r>
    </w:p>
    <w:p w:rsidR="005E5DD0" w:rsidRPr="00037413" w:rsidRDefault="005E5DD0" w:rsidP="00BC559F">
      <w:pPr>
        <w:numPr>
          <w:ilvl w:val="0"/>
          <w:numId w:val="36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37413">
        <w:rPr>
          <w:rFonts w:ascii="Times New Roman" w:hAnsi="Times New Roman"/>
          <w:sz w:val="28"/>
          <w:szCs w:val="28"/>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w:t>
      </w:r>
      <w:r w:rsidRPr="00037413">
        <w:rPr>
          <w:rFonts w:ascii="Times New Roman" w:hAnsi="Times New Roman"/>
          <w:sz w:val="28"/>
          <w:szCs w:val="28"/>
        </w:rPr>
        <w:t>к</w:t>
      </w:r>
      <w:r w:rsidRPr="00037413">
        <w:rPr>
          <w:rFonts w:ascii="Times New Roman" w:hAnsi="Times New Roman"/>
          <w:sz w:val="28"/>
          <w:szCs w:val="28"/>
        </w:rPr>
        <w:t>трического тока, количества теплоты, выделяемого проводником с током, емк</w:t>
      </w:r>
      <w:r w:rsidRPr="00037413">
        <w:rPr>
          <w:rFonts w:ascii="Times New Roman" w:hAnsi="Times New Roman"/>
          <w:sz w:val="28"/>
          <w:szCs w:val="28"/>
        </w:rPr>
        <w:t>о</w:t>
      </w:r>
      <w:r w:rsidRPr="00037413">
        <w:rPr>
          <w:rFonts w:ascii="Times New Roman" w:hAnsi="Times New Roman"/>
          <w:sz w:val="28"/>
          <w:szCs w:val="28"/>
        </w:rPr>
        <w:t>сти конденсатора, работы электрического поля конденсатора, энергии конде</w:t>
      </w:r>
      <w:r w:rsidRPr="00037413">
        <w:rPr>
          <w:rFonts w:ascii="Times New Roman" w:hAnsi="Times New Roman"/>
          <w:sz w:val="28"/>
          <w:szCs w:val="28"/>
        </w:rPr>
        <w:t>н</w:t>
      </w:r>
      <w:r w:rsidRPr="00037413">
        <w:rPr>
          <w:rFonts w:ascii="Times New Roman" w:hAnsi="Times New Roman"/>
          <w:sz w:val="28"/>
          <w:szCs w:val="28"/>
        </w:rPr>
        <w:t>сатора</w:t>
      </w:r>
      <w:r>
        <w:rPr>
          <w:rFonts w:ascii="Times New Roman" w:hAnsi="Times New Roman"/>
          <w:sz w:val="28"/>
          <w:szCs w:val="28"/>
        </w:rPr>
        <w:t>;</w:t>
      </w:r>
    </w:p>
    <w:p w:rsidR="005E5DD0" w:rsidRPr="00037413" w:rsidRDefault="005E5DD0" w:rsidP="00BC559F">
      <w:pPr>
        <w:numPr>
          <w:ilvl w:val="0"/>
          <w:numId w:val="361"/>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037413">
        <w:rPr>
          <w:rFonts w:ascii="Times New Roman" w:hAnsi="Times New Roman"/>
          <w:sz w:val="28"/>
          <w:szCs w:val="28"/>
        </w:rPr>
        <w:t>умение использовать полученные знания, умения и навыки в повседне</w:t>
      </w:r>
      <w:r w:rsidRPr="00037413">
        <w:rPr>
          <w:rFonts w:ascii="Times New Roman" w:hAnsi="Times New Roman"/>
          <w:sz w:val="28"/>
          <w:szCs w:val="28"/>
        </w:rPr>
        <w:t>в</w:t>
      </w:r>
      <w:r w:rsidRPr="00037413">
        <w:rPr>
          <w:rFonts w:ascii="Times New Roman" w:hAnsi="Times New Roman"/>
          <w:sz w:val="28"/>
          <w:szCs w:val="28"/>
        </w:rPr>
        <w:t>ной жизни</w:t>
      </w:r>
      <w:r>
        <w:rPr>
          <w:rFonts w:ascii="Times New Roman" w:hAnsi="Times New Roman"/>
          <w:sz w:val="28"/>
          <w:szCs w:val="28"/>
        </w:rPr>
        <w:t xml:space="preserve"> (</w:t>
      </w:r>
      <w:r w:rsidRPr="00037413">
        <w:rPr>
          <w:rFonts w:ascii="Times New Roman" w:hAnsi="Times New Roman"/>
          <w:sz w:val="28"/>
          <w:szCs w:val="28"/>
        </w:rPr>
        <w:t>экологи</w:t>
      </w:r>
      <w:r>
        <w:rPr>
          <w:rFonts w:ascii="Times New Roman" w:hAnsi="Times New Roman"/>
          <w:sz w:val="28"/>
          <w:szCs w:val="28"/>
        </w:rPr>
        <w:t>я</w:t>
      </w:r>
      <w:r w:rsidRPr="00037413">
        <w:rPr>
          <w:rFonts w:ascii="Times New Roman" w:hAnsi="Times New Roman"/>
          <w:sz w:val="28"/>
          <w:szCs w:val="28"/>
        </w:rPr>
        <w:t>, быт, охран</w:t>
      </w:r>
      <w:r>
        <w:rPr>
          <w:rFonts w:ascii="Times New Roman" w:hAnsi="Times New Roman"/>
          <w:sz w:val="28"/>
          <w:szCs w:val="28"/>
        </w:rPr>
        <w:t>а</w:t>
      </w:r>
      <w:r w:rsidRPr="00037413">
        <w:rPr>
          <w:rFonts w:ascii="Times New Roman" w:hAnsi="Times New Roman"/>
          <w:sz w:val="28"/>
          <w:szCs w:val="28"/>
        </w:rPr>
        <w:t xml:space="preserve"> окружающей среды</w:t>
      </w:r>
      <w:r>
        <w:rPr>
          <w:rFonts w:ascii="Times New Roman" w:hAnsi="Times New Roman"/>
          <w:sz w:val="28"/>
          <w:szCs w:val="28"/>
        </w:rPr>
        <w:t>)</w:t>
      </w:r>
      <w:r w:rsidRPr="00037413">
        <w:rPr>
          <w:rFonts w:ascii="Times New Roman" w:hAnsi="Times New Roman"/>
          <w:sz w:val="28"/>
          <w:szCs w:val="28"/>
        </w:rPr>
        <w:t>.</w:t>
      </w:r>
    </w:p>
    <w:p w:rsidR="005E5DD0" w:rsidRPr="00037413" w:rsidRDefault="005E5DD0" w:rsidP="005E5DD0">
      <w:pPr>
        <w:pStyle w:val="af1"/>
        <w:rPr>
          <w:sz w:val="10"/>
          <w:szCs w:val="10"/>
        </w:rPr>
      </w:pPr>
    </w:p>
    <w:p w:rsidR="005E5DD0" w:rsidRPr="003950A5" w:rsidRDefault="005E5DD0" w:rsidP="005E5DD0">
      <w:pPr>
        <w:pStyle w:val="af1"/>
        <w:rPr>
          <w:b/>
        </w:rPr>
      </w:pPr>
      <w:r w:rsidRPr="003950A5">
        <w:rPr>
          <w:b/>
        </w:rPr>
        <w:t xml:space="preserve">Электромагнитные явления </w:t>
      </w:r>
      <w:bookmarkEnd w:id="57"/>
    </w:p>
    <w:p w:rsidR="005E5DD0" w:rsidRPr="00443624" w:rsidRDefault="00A4008C" w:rsidP="00BC559F">
      <w:pPr>
        <w:pStyle w:val="af1"/>
        <w:numPr>
          <w:ilvl w:val="0"/>
          <w:numId w:val="362"/>
        </w:numPr>
        <w:ind w:left="0" w:firstLine="426"/>
      </w:pPr>
      <w:r>
        <w:t>П</w:t>
      </w:r>
      <w:r w:rsidR="005E5DD0" w:rsidRPr="00443624">
        <w:t>онимание и способность объяснять физические явления: намагниче</w:t>
      </w:r>
      <w:r w:rsidR="005E5DD0" w:rsidRPr="00443624">
        <w:t>н</w:t>
      </w:r>
      <w:r w:rsidR="005E5DD0" w:rsidRPr="00443624">
        <w:t>ность железа и стали, взаимодействие магнитов, взаимодействие проводника с током и магнитной стрелки, действие магнитного поля на проводник с током</w:t>
      </w:r>
      <w:r w:rsidR="005E5DD0">
        <w:t>;</w:t>
      </w:r>
    </w:p>
    <w:p w:rsidR="005E5DD0" w:rsidRPr="00443624" w:rsidRDefault="005E5DD0" w:rsidP="00BC559F">
      <w:pPr>
        <w:numPr>
          <w:ilvl w:val="0"/>
          <w:numId w:val="36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t>владение экспериментальными методами исследования  зависимости ма</w:t>
      </w:r>
      <w:r w:rsidRPr="00443624">
        <w:rPr>
          <w:rFonts w:ascii="Times New Roman" w:hAnsi="Times New Roman"/>
          <w:sz w:val="28"/>
          <w:szCs w:val="28"/>
        </w:rPr>
        <w:t>г</w:t>
      </w:r>
      <w:r w:rsidRPr="00443624">
        <w:rPr>
          <w:rFonts w:ascii="Times New Roman" w:hAnsi="Times New Roman"/>
          <w:sz w:val="28"/>
          <w:szCs w:val="28"/>
        </w:rPr>
        <w:t>нитного действия катушки от силы тока в цепи</w:t>
      </w:r>
      <w:r>
        <w:rPr>
          <w:rFonts w:ascii="Times New Roman" w:hAnsi="Times New Roman"/>
          <w:sz w:val="28"/>
          <w:szCs w:val="28"/>
        </w:rPr>
        <w:t>;</w:t>
      </w:r>
    </w:p>
    <w:p w:rsidR="005E5DD0" w:rsidRPr="00037413" w:rsidRDefault="005E5DD0" w:rsidP="00BC559F">
      <w:pPr>
        <w:numPr>
          <w:ilvl w:val="0"/>
          <w:numId w:val="362"/>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t>умение использовать полученные знания, умения и навыки в повседне</w:t>
      </w:r>
      <w:r w:rsidRPr="00443624">
        <w:rPr>
          <w:rFonts w:ascii="Times New Roman" w:hAnsi="Times New Roman"/>
          <w:sz w:val="28"/>
          <w:szCs w:val="28"/>
        </w:rPr>
        <w:t>в</w:t>
      </w:r>
      <w:r w:rsidRPr="00443624">
        <w:rPr>
          <w:rFonts w:ascii="Times New Roman" w:hAnsi="Times New Roman"/>
          <w:sz w:val="28"/>
          <w:szCs w:val="28"/>
        </w:rPr>
        <w:t xml:space="preserve">ной жизни </w:t>
      </w:r>
      <w:r>
        <w:rPr>
          <w:rFonts w:ascii="Times New Roman" w:hAnsi="Times New Roman"/>
          <w:sz w:val="28"/>
          <w:szCs w:val="28"/>
        </w:rPr>
        <w:t>(</w:t>
      </w:r>
      <w:r w:rsidRPr="00037413">
        <w:rPr>
          <w:rFonts w:ascii="Times New Roman" w:hAnsi="Times New Roman"/>
          <w:sz w:val="28"/>
          <w:szCs w:val="28"/>
        </w:rPr>
        <w:t>экологи</w:t>
      </w:r>
      <w:r>
        <w:rPr>
          <w:rFonts w:ascii="Times New Roman" w:hAnsi="Times New Roman"/>
          <w:sz w:val="28"/>
          <w:szCs w:val="28"/>
        </w:rPr>
        <w:t>я</w:t>
      </w:r>
      <w:r w:rsidRPr="00037413">
        <w:rPr>
          <w:rFonts w:ascii="Times New Roman" w:hAnsi="Times New Roman"/>
          <w:sz w:val="28"/>
          <w:szCs w:val="28"/>
        </w:rPr>
        <w:t>, быт, охран</w:t>
      </w:r>
      <w:r>
        <w:rPr>
          <w:rFonts w:ascii="Times New Roman" w:hAnsi="Times New Roman"/>
          <w:sz w:val="28"/>
          <w:szCs w:val="28"/>
        </w:rPr>
        <w:t>а</w:t>
      </w:r>
      <w:r w:rsidRPr="00037413">
        <w:rPr>
          <w:rFonts w:ascii="Times New Roman" w:hAnsi="Times New Roman"/>
          <w:sz w:val="28"/>
          <w:szCs w:val="28"/>
        </w:rPr>
        <w:t xml:space="preserve"> окружающей среды</w:t>
      </w:r>
      <w:r>
        <w:rPr>
          <w:rFonts w:ascii="Times New Roman" w:hAnsi="Times New Roman"/>
          <w:sz w:val="28"/>
          <w:szCs w:val="28"/>
        </w:rPr>
        <w:t>)</w:t>
      </w:r>
      <w:r w:rsidRPr="00037413">
        <w:rPr>
          <w:rFonts w:ascii="Times New Roman" w:hAnsi="Times New Roman"/>
          <w:sz w:val="28"/>
          <w:szCs w:val="28"/>
        </w:rPr>
        <w:t>.</w:t>
      </w:r>
    </w:p>
    <w:p w:rsidR="005E5DD0" w:rsidRPr="00443624" w:rsidRDefault="005E5DD0" w:rsidP="005E5DD0">
      <w:pPr>
        <w:pStyle w:val="af1"/>
        <w:rPr>
          <w:sz w:val="10"/>
          <w:szCs w:val="10"/>
        </w:rPr>
      </w:pPr>
    </w:p>
    <w:p w:rsidR="005E5DD0" w:rsidRPr="003950A5" w:rsidRDefault="005E5DD0" w:rsidP="005E5DD0">
      <w:pPr>
        <w:pStyle w:val="af1"/>
        <w:rPr>
          <w:b/>
        </w:rPr>
      </w:pPr>
      <w:r w:rsidRPr="003950A5">
        <w:rPr>
          <w:b/>
        </w:rPr>
        <w:t xml:space="preserve">Световые явления </w:t>
      </w:r>
    </w:p>
    <w:p w:rsidR="005E5DD0" w:rsidRPr="00443624" w:rsidRDefault="005E5DD0" w:rsidP="00BC559F">
      <w:pPr>
        <w:pStyle w:val="af1"/>
        <w:numPr>
          <w:ilvl w:val="0"/>
          <w:numId w:val="363"/>
        </w:numPr>
        <w:ind w:left="0" w:firstLine="426"/>
      </w:pPr>
      <w:r w:rsidRPr="00443624">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r>
        <w:t>;</w:t>
      </w:r>
    </w:p>
    <w:p w:rsidR="005E5DD0" w:rsidRPr="00443624" w:rsidRDefault="005E5DD0" w:rsidP="00BC559F">
      <w:pPr>
        <w:numPr>
          <w:ilvl w:val="0"/>
          <w:numId w:val="363"/>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t>умение измерять фокусное расстояние собирающей линзы, оптическую силу линзы</w:t>
      </w:r>
      <w:r>
        <w:rPr>
          <w:rFonts w:ascii="Times New Roman" w:hAnsi="Times New Roman"/>
          <w:sz w:val="28"/>
          <w:szCs w:val="28"/>
        </w:rPr>
        <w:t>;</w:t>
      </w:r>
    </w:p>
    <w:p w:rsidR="005E5DD0" w:rsidRPr="00443624" w:rsidRDefault="005E5DD0" w:rsidP="00BC559F">
      <w:pPr>
        <w:numPr>
          <w:ilvl w:val="0"/>
          <w:numId w:val="363"/>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r>
        <w:rPr>
          <w:rFonts w:ascii="Times New Roman" w:hAnsi="Times New Roman"/>
          <w:sz w:val="28"/>
          <w:szCs w:val="28"/>
        </w:rPr>
        <w:t>;</w:t>
      </w:r>
    </w:p>
    <w:p w:rsidR="005E5DD0" w:rsidRPr="00443624" w:rsidRDefault="005E5DD0" w:rsidP="00BC559F">
      <w:pPr>
        <w:numPr>
          <w:ilvl w:val="0"/>
          <w:numId w:val="363"/>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lastRenderedPageBreak/>
        <w:t>понимание смысла основных физических законов и умение применять их на практике: закон отражения и преломления света, закон прямолинейного ра</w:t>
      </w:r>
      <w:r w:rsidRPr="00443624">
        <w:rPr>
          <w:rFonts w:ascii="Times New Roman" w:hAnsi="Times New Roman"/>
          <w:sz w:val="28"/>
          <w:szCs w:val="28"/>
        </w:rPr>
        <w:t>с</w:t>
      </w:r>
      <w:r w:rsidRPr="00443624">
        <w:rPr>
          <w:rFonts w:ascii="Times New Roman" w:hAnsi="Times New Roman"/>
          <w:sz w:val="28"/>
          <w:szCs w:val="28"/>
        </w:rPr>
        <w:t>пространения света</w:t>
      </w:r>
      <w:r>
        <w:rPr>
          <w:rFonts w:ascii="Times New Roman" w:hAnsi="Times New Roman"/>
          <w:sz w:val="28"/>
          <w:szCs w:val="28"/>
        </w:rPr>
        <w:t>;</w:t>
      </w:r>
    </w:p>
    <w:p w:rsidR="005E5DD0" w:rsidRPr="00443624" w:rsidRDefault="005E5DD0" w:rsidP="00BC559F">
      <w:pPr>
        <w:numPr>
          <w:ilvl w:val="0"/>
          <w:numId w:val="363"/>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t>различать фокус линзы, мнимый фокус и фокусное расстояние линзы, о</w:t>
      </w:r>
      <w:r w:rsidRPr="00443624">
        <w:rPr>
          <w:rFonts w:ascii="Times New Roman" w:hAnsi="Times New Roman"/>
          <w:sz w:val="28"/>
          <w:szCs w:val="28"/>
        </w:rPr>
        <w:t>п</w:t>
      </w:r>
      <w:r w:rsidRPr="00443624">
        <w:rPr>
          <w:rFonts w:ascii="Times New Roman" w:hAnsi="Times New Roman"/>
          <w:sz w:val="28"/>
          <w:szCs w:val="28"/>
        </w:rPr>
        <w:t>тическую силу линзы и оптическую ось линзы, собирающую и рассеивающую линзы, изображения, даваемые собирающей и рассеивающей линзой</w:t>
      </w:r>
      <w:r>
        <w:rPr>
          <w:rFonts w:ascii="Times New Roman" w:hAnsi="Times New Roman"/>
          <w:sz w:val="28"/>
          <w:szCs w:val="28"/>
        </w:rPr>
        <w:t>;</w:t>
      </w:r>
    </w:p>
    <w:p w:rsidR="005E5DD0" w:rsidRPr="00443624" w:rsidRDefault="005E5DD0" w:rsidP="00BC559F">
      <w:pPr>
        <w:numPr>
          <w:ilvl w:val="0"/>
          <w:numId w:val="363"/>
        </w:numPr>
        <w:shd w:val="clear" w:color="auto" w:fill="FFFFFF"/>
        <w:overflowPunct w:val="0"/>
        <w:autoSpaceDE w:val="0"/>
        <w:autoSpaceDN w:val="0"/>
        <w:adjustRightInd w:val="0"/>
        <w:spacing w:after="0"/>
        <w:ind w:left="0" w:firstLine="426"/>
        <w:jc w:val="both"/>
        <w:textAlignment w:val="baseline"/>
        <w:rPr>
          <w:rFonts w:ascii="Times New Roman" w:hAnsi="Times New Roman"/>
          <w:sz w:val="28"/>
          <w:szCs w:val="28"/>
        </w:rPr>
      </w:pPr>
      <w:r w:rsidRPr="00443624">
        <w:rPr>
          <w:rFonts w:ascii="Times New Roman" w:hAnsi="Times New Roman"/>
          <w:sz w:val="28"/>
          <w:szCs w:val="28"/>
        </w:rPr>
        <w:t>умение использовать полученные знания, умения и навыки в повседне</w:t>
      </w:r>
      <w:r w:rsidRPr="00443624">
        <w:rPr>
          <w:rFonts w:ascii="Times New Roman" w:hAnsi="Times New Roman"/>
          <w:sz w:val="28"/>
          <w:szCs w:val="28"/>
        </w:rPr>
        <w:t>в</w:t>
      </w:r>
      <w:r w:rsidRPr="00443624">
        <w:rPr>
          <w:rFonts w:ascii="Times New Roman" w:hAnsi="Times New Roman"/>
          <w:sz w:val="28"/>
          <w:szCs w:val="28"/>
        </w:rPr>
        <w:t>ной жизни</w:t>
      </w:r>
      <w:r>
        <w:rPr>
          <w:rFonts w:ascii="Times New Roman" w:hAnsi="Times New Roman"/>
          <w:sz w:val="28"/>
          <w:szCs w:val="28"/>
        </w:rPr>
        <w:t xml:space="preserve"> (</w:t>
      </w:r>
      <w:r w:rsidRPr="00443624">
        <w:rPr>
          <w:rFonts w:ascii="Times New Roman" w:hAnsi="Times New Roman"/>
          <w:sz w:val="28"/>
          <w:szCs w:val="28"/>
        </w:rPr>
        <w:t>экологи</w:t>
      </w:r>
      <w:r>
        <w:rPr>
          <w:rFonts w:ascii="Times New Roman" w:hAnsi="Times New Roman"/>
          <w:sz w:val="28"/>
          <w:szCs w:val="28"/>
        </w:rPr>
        <w:t>я</w:t>
      </w:r>
      <w:r w:rsidRPr="00443624">
        <w:rPr>
          <w:rFonts w:ascii="Times New Roman" w:hAnsi="Times New Roman"/>
          <w:sz w:val="28"/>
          <w:szCs w:val="28"/>
        </w:rPr>
        <w:t>, быт, охран</w:t>
      </w:r>
      <w:r>
        <w:rPr>
          <w:rFonts w:ascii="Times New Roman" w:hAnsi="Times New Roman"/>
          <w:sz w:val="28"/>
          <w:szCs w:val="28"/>
        </w:rPr>
        <w:t>а</w:t>
      </w:r>
      <w:r w:rsidRPr="00443624">
        <w:rPr>
          <w:rFonts w:ascii="Times New Roman" w:hAnsi="Times New Roman"/>
          <w:sz w:val="28"/>
          <w:szCs w:val="28"/>
        </w:rPr>
        <w:t xml:space="preserve"> окружающей среды</w:t>
      </w:r>
      <w:r>
        <w:rPr>
          <w:rFonts w:ascii="Times New Roman" w:hAnsi="Times New Roman"/>
          <w:sz w:val="28"/>
          <w:szCs w:val="28"/>
        </w:rPr>
        <w:t>).</w:t>
      </w:r>
    </w:p>
    <w:p w:rsidR="005E5DD0" w:rsidRPr="000C3950" w:rsidRDefault="005E5DD0" w:rsidP="005E5DD0">
      <w:pPr>
        <w:pStyle w:val="af1"/>
        <w:rPr>
          <w:sz w:val="10"/>
          <w:szCs w:val="10"/>
        </w:rPr>
      </w:pPr>
      <w:r>
        <w:tab/>
      </w:r>
      <w:r w:rsidRPr="00273110">
        <w:tab/>
      </w:r>
    </w:p>
    <w:p w:rsidR="00A4008C" w:rsidRDefault="005E5DD0" w:rsidP="005E5DD0">
      <w:pPr>
        <w:pStyle w:val="af1"/>
        <w:rPr>
          <w:b/>
        </w:rPr>
      </w:pPr>
      <w:r w:rsidRPr="003950A5">
        <w:rPr>
          <w:b/>
        </w:rPr>
        <w:t>9 класс</w:t>
      </w:r>
    </w:p>
    <w:p w:rsidR="00A4008C" w:rsidRDefault="005E5DD0" w:rsidP="005E5DD0">
      <w:pPr>
        <w:pStyle w:val="af1"/>
        <w:rPr>
          <w:rStyle w:val="242"/>
          <w:rFonts w:eastAsia="Calibri"/>
        </w:rPr>
      </w:pPr>
      <w:r w:rsidRPr="003950A5">
        <w:rPr>
          <w:b/>
        </w:rPr>
        <w:t xml:space="preserve">Законы взимодействия и движения </w:t>
      </w:r>
      <w:r w:rsidR="00A4008C">
        <w:rPr>
          <w:b/>
        </w:rPr>
        <w:t>тел</w:t>
      </w:r>
    </w:p>
    <w:p w:rsidR="005E5DD0" w:rsidRPr="008546DF" w:rsidRDefault="00A4008C" w:rsidP="00BC559F">
      <w:pPr>
        <w:numPr>
          <w:ilvl w:val="0"/>
          <w:numId w:val="353"/>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Pr>
          <w:rFonts w:ascii="Times New Roman" w:hAnsi="Times New Roman"/>
          <w:sz w:val="28"/>
          <w:szCs w:val="28"/>
        </w:rPr>
        <w:t>П</w:t>
      </w:r>
      <w:r w:rsidR="005E5DD0" w:rsidRPr="008546DF">
        <w:rPr>
          <w:rFonts w:ascii="Times New Roman" w:hAnsi="Times New Roman"/>
          <w:sz w:val="28"/>
          <w:szCs w:val="28"/>
        </w:rPr>
        <w:t xml:space="preserve">онимание и способность описывать и объяснять </w:t>
      </w:r>
      <w:r w:rsidR="005E5DD0" w:rsidRPr="008546DF">
        <w:rPr>
          <w:rFonts w:ascii="Times New Roman" w:hAnsi="Times New Roman"/>
          <w:bCs/>
          <w:iCs/>
          <w:sz w:val="28"/>
          <w:szCs w:val="28"/>
        </w:rPr>
        <w:t xml:space="preserve">физические явления: </w:t>
      </w:r>
      <w:r w:rsidR="005E5DD0" w:rsidRPr="008546DF">
        <w:rPr>
          <w:rFonts w:ascii="Times New Roman" w:hAnsi="Times New Roman"/>
          <w:sz w:val="28"/>
          <w:szCs w:val="28"/>
        </w:rPr>
        <w:t>п</w:t>
      </w:r>
      <w:r w:rsidR="005E5DD0" w:rsidRPr="008546DF">
        <w:rPr>
          <w:rFonts w:ascii="Times New Roman" w:hAnsi="Times New Roman"/>
          <w:sz w:val="28"/>
          <w:szCs w:val="28"/>
        </w:rPr>
        <w:t>о</w:t>
      </w:r>
      <w:r w:rsidR="005E5DD0" w:rsidRPr="008546DF">
        <w:rPr>
          <w:rFonts w:ascii="Times New Roman" w:hAnsi="Times New Roman"/>
          <w:sz w:val="28"/>
          <w:szCs w:val="28"/>
        </w:rPr>
        <w:t>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5E5DD0" w:rsidRPr="008546DF" w:rsidRDefault="005E5DD0" w:rsidP="00BC559F">
      <w:pPr>
        <w:numPr>
          <w:ilvl w:val="0"/>
          <w:numId w:val="353"/>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546DF">
        <w:rPr>
          <w:rFonts w:ascii="Times New Roman" w:hAnsi="Times New Roman"/>
          <w:sz w:val="28"/>
          <w:szCs w:val="28"/>
        </w:rPr>
        <w:t xml:space="preserve">знание и способность давать определения /описания </w:t>
      </w:r>
      <w:r w:rsidRPr="008546DF">
        <w:rPr>
          <w:rFonts w:ascii="Times New Roman" w:hAnsi="Times New Roman"/>
          <w:bCs/>
          <w:iCs/>
          <w:sz w:val="28"/>
          <w:szCs w:val="28"/>
        </w:rPr>
        <w:t xml:space="preserve">физических понятий: </w:t>
      </w:r>
      <w:r w:rsidRPr="008546DF">
        <w:rPr>
          <w:rFonts w:ascii="Times New Roman" w:hAnsi="Times New Roman"/>
          <w:sz w:val="28"/>
          <w:szCs w:val="28"/>
        </w:rPr>
        <w:t>относительность движения (перечислить, в чём проявляется), геоцентрич</w:t>
      </w:r>
      <w:r w:rsidRPr="008546DF">
        <w:rPr>
          <w:rFonts w:ascii="Times New Roman" w:hAnsi="Times New Roman"/>
          <w:sz w:val="28"/>
          <w:szCs w:val="28"/>
        </w:rPr>
        <w:t>е</w:t>
      </w:r>
      <w:r w:rsidRPr="008546DF">
        <w:rPr>
          <w:rFonts w:ascii="Times New Roman" w:hAnsi="Times New Roman"/>
          <w:sz w:val="28"/>
          <w:szCs w:val="28"/>
        </w:rPr>
        <w:t>ская и гелиоцентрическая системы мира; [первая космическая скорость], р</w:t>
      </w:r>
      <w:r w:rsidRPr="008546DF">
        <w:rPr>
          <w:rFonts w:ascii="Times New Roman" w:hAnsi="Times New Roman"/>
          <w:sz w:val="28"/>
          <w:szCs w:val="28"/>
        </w:rPr>
        <w:t>е</w:t>
      </w:r>
      <w:r w:rsidRPr="008546DF">
        <w:rPr>
          <w:rFonts w:ascii="Times New Roman" w:hAnsi="Times New Roman"/>
          <w:sz w:val="28"/>
          <w:szCs w:val="28"/>
        </w:rPr>
        <w:t xml:space="preserve">активное движение; </w:t>
      </w:r>
      <w:r w:rsidRPr="008546DF">
        <w:rPr>
          <w:rFonts w:ascii="Times New Roman" w:hAnsi="Times New Roman"/>
          <w:bCs/>
          <w:iCs/>
          <w:sz w:val="28"/>
          <w:szCs w:val="28"/>
        </w:rPr>
        <w:t xml:space="preserve">физических </w:t>
      </w:r>
      <w:r w:rsidRPr="008546DF">
        <w:rPr>
          <w:rFonts w:ascii="Times New Roman" w:hAnsi="Times New Roman"/>
          <w:iCs/>
          <w:sz w:val="28"/>
          <w:szCs w:val="28"/>
        </w:rPr>
        <w:t xml:space="preserve">моделей: </w:t>
      </w:r>
      <w:r w:rsidRPr="008546DF">
        <w:rPr>
          <w:rFonts w:ascii="Times New Roman" w:hAnsi="Times New Roman"/>
          <w:sz w:val="28"/>
          <w:szCs w:val="28"/>
        </w:rPr>
        <w:t>материальная точка, система о</w:t>
      </w:r>
      <w:r w:rsidRPr="008546DF">
        <w:rPr>
          <w:rFonts w:ascii="Times New Roman" w:hAnsi="Times New Roman"/>
          <w:sz w:val="28"/>
          <w:szCs w:val="28"/>
        </w:rPr>
        <w:t>т</w:t>
      </w:r>
      <w:r w:rsidRPr="008546DF">
        <w:rPr>
          <w:rFonts w:ascii="Times New Roman" w:hAnsi="Times New Roman"/>
          <w:sz w:val="28"/>
          <w:szCs w:val="28"/>
        </w:rPr>
        <w:t xml:space="preserve">счёта, </w:t>
      </w:r>
      <w:r w:rsidRPr="008546DF">
        <w:rPr>
          <w:rFonts w:ascii="Times New Roman" w:hAnsi="Times New Roman"/>
          <w:bCs/>
          <w:iCs/>
          <w:sz w:val="28"/>
          <w:szCs w:val="28"/>
        </w:rPr>
        <w:t xml:space="preserve">физических величин: </w:t>
      </w:r>
      <w:r w:rsidRPr="008546DF">
        <w:rPr>
          <w:rFonts w:ascii="Times New Roman" w:hAnsi="Times New Roman"/>
          <w:sz w:val="28"/>
          <w:szCs w:val="28"/>
        </w:rPr>
        <w:t>перемещение, скорость равномерного прямол</w:t>
      </w:r>
      <w:r w:rsidRPr="008546DF">
        <w:rPr>
          <w:rFonts w:ascii="Times New Roman" w:hAnsi="Times New Roman"/>
          <w:sz w:val="28"/>
          <w:szCs w:val="28"/>
        </w:rPr>
        <w:t>и</w:t>
      </w:r>
      <w:r w:rsidRPr="008546DF">
        <w:rPr>
          <w:rFonts w:ascii="Times New Roman" w:hAnsi="Times New Roman"/>
          <w:sz w:val="28"/>
          <w:szCs w:val="28"/>
        </w:rPr>
        <w:t>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5E5DD0" w:rsidRPr="008546DF" w:rsidRDefault="005E5DD0" w:rsidP="00BC559F">
      <w:pPr>
        <w:numPr>
          <w:ilvl w:val="0"/>
          <w:numId w:val="353"/>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546DF">
        <w:rPr>
          <w:rFonts w:ascii="Times New Roman" w:hAnsi="Times New Roman"/>
          <w:sz w:val="28"/>
          <w:szCs w:val="28"/>
        </w:rPr>
        <w:t xml:space="preserve">понимание смысла </w:t>
      </w:r>
      <w:r w:rsidRPr="008546DF">
        <w:rPr>
          <w:rFonts w:ascii="Times New Roman" w:hAnsi="Times New Roman"/>
          <w:iCs/>
          <w:sz w:val="28"/>
          <w:szCs w:val="28"/>
        </w:rPr>
        <w:t xml:space="preserve">основных </w:t>
      </w:r>
      <w:r w:rsidRPr="008546DF">
        <w:rPr>
          <w:rFonts w:ascii="Times New Roman" w:hAnsi="Times New Roman"/>
          <w:bCs/>
          <w:iCs/>
          <w:sz w:val="28"/>
          <w:szCs w:val="28"/>
        </w:rPr>
        <w:t xml:space="preserve">физических </w:t>
      </w:r>
      <w:r w:rsidRPr="008546DF">
        <w:rPr>
          <w:rFonts w:ascii="Times New Roman" w:hAnsi="Times New Roman"/>
          <w:iCs/>
          <w:sz w:val="28"/>
          <w:szCs w:val="28"/>
        </w:rPr>
        <w:t xml:space="preserve">законов: </w:t>
      </w:r>
      <w:r>
        <w:rPr>
          <w:rFonts w:ascii="Times New Roman" w:hAnsi="Times New Roman"/>
          <w:sz w:val="28"/>
          <w:szCs w:val="28"/>
        </w:rPr>
        <w:t>закон</w:t>
      </w:r>
      <w:r w:rsidRPr="008546DF">
        <w:rPr>
          <w:rFonts w:ascii="Times New Roman" w:hAnsi="Times New Roman"/>
          <w:sz w:val="28"/>
          <w:szCs w:val="28"/>
        </w:rPr>
        <w:t xml:space="preserve"> Ньютона, </w:t>
      </w:r>
      <w:r>
        <w:rPr>
          <w:rFonts w:ascii="Times New Roman" w:hAnsi="Times New Roman"/>
          <w:sz w:val="28"/>
          <w:szCs w:val="28"/>
        </w:rPr>
        <w:t xml:space="preserve">закон </w:t>
      </w:r>
      <w:r w:rsidRPr="008546DF">
        <w:rPr>
          <w:rFonts w:ascii="Times New Roman" w:hAnsi="Times New Roman"/>
          <w:sz w:val="28"/>
          <w:szCs w:val="28"/>
        </w:rPr>
        <w:t>всемирного тяготения,</w:t>
      </w:r>
      <w:r>
        <w:rPr>
          <w:rFonts w:ascii="Times New Roman" w:hAnsi="Times New Roman"/>
          <w:sz w:val="28"/>
          <w:szCs w:val="28"/>
        </w:rPr>
        <w:t xml:space="preserve"> закон</w:t>
      </w:r>
      <w:r w:rsidRPr="008546DF">
        <w:rPr>
          <w:rFonts w:ascii="Times New Roman" w:hAnsi="Times New Roman"/>
          <w:sz w:val="28"/>
          <w:szCs w:val="28"/>
        </w:rPr>
        <w:t xml:space="preserve"> сохранения импульса, </w:t>
      </w:r>
      <w:r>
        <w:rPr>
          <w:rFonts w:ascii="Times New Roman" w:hAnsi="Times New Roman"/>
          <w:sz w:val="28"/>
          <w:szCs w:val="28"/>
        </w:rPr>
        <w:t xml:space="preserve">закон </w:t>
      </w:r>
      <w:r w:rsidRPr="008546DF">
        <w:rPr>
          <w:rFonts w:ascii="Times New Roman" w:hAnsi="Times New Roman"/>
          <w:sz w:val="28"/>
          <w:szCs w:val="28"/>
        </w:rPr>
        <w:t>сохранения эне</w:t>
      </w:r>
      <w:r w:rsidRPr="008546DF">
        <w:rPr>
          <w:rFonts w:ascii="Times New Roman" w:hAnsi="Times New Roman"/>
          <w:sz w:val="28"/>
          <w:szCs w:val="28"/>
        </w:rPr>
        <w:t>р</w:t>
      </w:r>
      <w:r w:rsidRPr="008546DF">
        <w:rPr>
          <w:rFonts w:ascii="Times New Roman" w:hAnsi="Times New Roman"/>
          <w:sz w:val="28"/>
          <w:szCs w:val="28"/>
        </w:rPr>
        <w:t>гии</w:t>
      </w:r>
      <w:r>
        <w:rPr>
          <w:rFonts w:ascii="Times New Roman" w:hAnsi="Times New Roman"/>
          <w:sz w:val="28"/>
          <w:szCs w:val="28"/>
        </w:rPr>
        <w:t xml:space="preserve"> и</w:t>
      </w:r>
      <w:r w:rsidRPr="008546DF">
        <w:rPr>
          <w:rFonts w:ascii="Times New Roman" w:hAnsi="Times New Roman"/>
          <w:sz w:val="28"/>
          <w:szCs w:val="28"/>
        </w:rPr>
        <w:t xml:space="preserve"> умение применять их на практике;</w:t>
      </w:r>
    </w:p>
    <w:p w:rsidR="005E5DD0" w:rsidRPr="008546DF" w:rsidRDefault="005E5DD0" w:rsidP="00BC559F">
      <w:pPr>
        <w:numPr>
          <w:ilvl w:val="0"/>
          <w:numId w:val="353"/>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546DF">
        <w:rPr>
          <w:rFonts w:ascii="Times New Roman" w:hAnsi="Times New Roman"/>
          <w:sz w:val="28"/>
          <w:szCs w:val="28"/>
        </w:rPr>
        <w:t xml:space="preserve">умение приводить примеры </w:t>
      </w:r>
      <w:r w:rsidRPr="008546DF">
        <w:rPr>
          <w:rFonts w:ascii="Times New Roman" w:hAnsi="Times New Roman"/>
          <w:bCs/>
          <w:sz w:val="28"/>
          <w:szCs w:val="28"/>
        </w:rPr>
        <w:t xml:space="preserve">технических устройств </w:t>
      </w:r>
      <w:r w:rsidRPr="008546DF">
        <w:rPr>
          <w:rFonts w:ascii="Times New Roman" w:hAnsi="Times New Roman"/>
          <w:sz w:val="28"/>
          <w:szCs w:val="28"/>
        </w:rPr>
        <w:t xml:space="preserve">и живых организмов, в основе перемещения которых лежит принцип реактивного движения. </w:t>
      </w:r>
      <w:r w:rsidRPr="008546DF">
        <w:rPr>
          <w:rFonts w:ascii="Times New Roman" w:hAnsi="Times New Roman"/>
          <w:bCs/>
          <w:sz w:val="28"/>
          <w:szCs w:val="28"/>
        </w:rPr>
        <w:t xml:space="preserve">Знание и умение объяснять </w:t>
      </w:r>
      <w:r w:rsidRPr="008546DF">
        <w:rPr>
          <w:rFonts w:ascii="Times New Roman" w:hAnsi="Times New Roman"/>
          <w:sz w:val="28"/>
          <w:szCs w:val="28"/>
        </w:rPr>
        <w:t>устройство и действие космических ракет-носителей;</w:t>
      </w:r>
    </w:p>
    <w:p w:rsidR="005E5DD0" w:rsidRDefault="005E5DD0" w:rsidP="00BC559F">
      <w:pPr>
        <w:numPr>
          <w:ilvl w:val="0"/>
          <w:numId w:val="353"/>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546DF">
        <w:rPr>
          <w:rFonts w:ascii="Times New Roman" w:hAnsi="Times New Roman"/>
          <w:sz w:val="28"/>
          <w:szCs w:val="28"/>
        </w:rPr>
        <w:t>умение измерять</w:t>
      </w:r>
      <w:r>
        <w:rPr>
          <w:rFonts w:ascii="Times New Roman" w:hAnsi="Times New Roman"/>
          <w:sz w:val="28"/>
          <w:szCs w:val="28"/>
        </w:rPr>
        <w:t>:</w:t>
      </w:r>
      <w:r w:rsidRPr="008546DF">
        <w:rPr>
          <w:rFonts w:ascii="Times New Roman" w:hAnsi="Times New Roman"/>
          <w:sz w:val="28"/>
          <w:szCs w:val="28"/>
        </w:rPr>
        <w:t xml:space="preserve"> мгновенную скорость и ускорение при равноускоренном прямолинейном движении, центростремительное ускорение при равноме</w:t>
      </w:r>
      <w:r w:rsidRPr="008546DF">
        <w:rPr>
          <w:rFonts w:ascii="Times New Roman" w:hAnsi="Times New Roman"/>
          <w:sz w:val="28"/>
          <w:szCs w:val="28"/>
        </w:rPr>
        <w:t>р</w:t>
      </w:r>
      <w:r w:rsidRPr="008546DF">
        <w:rPr>
          <w:rFonts w:ascii="Times New Roman" w:hAnsi="Times New Roman"/>
          <w:sz w:val="28"/>
          <w:szCs w:val="28"/>
        </w:rPr>
        <w:t>ном движении по окружности</w:t>
      </w:r>
      <w:r>
        <w:rPr>
          <w:rFonts w:ascii="Times New Roman" w:hAnsi="Times New Roman"/>
          <w:sz w:val="28"/>
          <w:szCs w:val="28"/>
        </w:rPr>
        <w:t>;</w:t>
      </w:r>
    </w:p>
    <w:p w:rsidR="005E5DD0" w:rsidRPr="006635F4" w:rsidRDefault="005E5DD0" w:rsidP="00BC559F">
      <w:pPr>
        <w:numPr>
          <w:ilvl w:val="0"/>
          <w:numId w:val="353"/>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6635F4">
        <w:rPr>
          <w:rFonts w:ascii="Times New Roman" w:hAnsi="Times New Roman"/>
          <w:bCs/>
          <w:sz w:val="28"/>
          <w:szCs w:val="28"/>
        </w:rPr>
        <w:t xml:space="preserve">умение использовать </w:t>
      </w:r>
      <w:r w:rsidRPr="006635F4">
        <w:rPr>
          <w:rFonts w:ascii="Times New Roman" w:hAnsi="Times New Roman"/>
          <w:sz w:val="28"/>
          <w:szCs w:val="28"/>
        </w:rPr>
        <w:t>полученные знания, умения и навыки в повседневной жизни (быт, экология, охрана окружающей среды).</w:t>
      </w:r>
      <w:r w:rsidRPr="006635F4">
        <w:rPr>
          <w:rFonts w:ascii="Times New Roman" w:hAnsi="Times New Roman"/>
          <w:sz w:val="28"/>
          <w:szCs w:val="28"/>
        </w:rPr>
        <w:tab/>
      </w:r>
    </w:p>
    <w:p w:rsidR="005E5DD0" w:rsidRPr="006635F4" w:rsidRDefault="005E5DD0" w:rsidP="005E5DD0">
      <w:pPr>
        <w:pStyle w:val="af1"/>
        <w:rPr>
          <w:b/>
          <w:sz w:val="10"/>
          <w:szCs w:val="10"/>
        </w:rPr>
      </w:pPr>
    </w:p>
    <w:p w:rsidR="005E5DD0" w:rsidRPr="003950A5" w:rsidRDefault="005E5DD0" w:rsidP="005E5DD0">
      <w:pPr>
        <w:pStyle w:val="af1"/>
        <w:rPr>
          <w:b/>
        </w:rPr>
      </w:pPr>
      <w:r w:rsidRPr="003950A5">
        <w:rPr>
          <w:b/>
        </w:rPr>
        <w:t xml:space="preserve">Механические колебания и волны. Звук </w:t>
      </w:r>
    </w:p>
    <w:p w:rsidR="005E5DD0" w:rsidRPr="00EE31E7" w:rsidRDefault="00A4008C" w:rsidP="00BC559F">
      <w:pPr>
        <w:pStyle w:val="af1"/>
        <w:numPr>
          <w:ilvl w:val="0"/>
          <w:numId w:val="364"/>
        </w:numPr>
      </w:pPr>
      <w:r>
        <w:t>П</w:t>
      </w:r>
      <w:r w:rsidR="005E5DD0" w:rsidRPr="00EE31E7">
        <w:t xml:space="preserve">онимание и способность описывать и объяснять </w:t>
      </w:r>
      <w:r w:rsidR="005E5DD0" w:rsidRPr="00EE31E7">
        <w:rPr>
          <w:iCs/>
        </w:rPr>
        <w:t xml:space="preserve">физические явления: </w:t>
      </w:r>
      <w:r w:rsidR="005E5DD0" w:rsidRPr="00EE31E7">
        <w:t>к</w:t>
      </w:r>
      <w:r w:rsidR="005E5DD0" w:rsidRPr="00EE31E7">
        <w:t>о</w:t>
      </w:r>
      <w:r w:rsidR="005E5DD0" w:rsidRPr="00EE31E7">
        <w:t>лебания нитяного (математического) и пружинного маятников, резонанс (в т. ч. звуковой), механические волны, длина волны, отражение звука, эхо;</w:t>
      </w:r>
    </w:p>
    <w:p w:rsidR="005E5DD0" w:rsidRPr="00EE31E7" w:rsidRDefault="005E5DD0" w:rsidP="00BC559F">
      <w:pPr>
        <w:numPr>
          <w:ilvl w:val="0"/>
          <w:numId w:val="354"/>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EE31E7">
        <w:rPr>
          <w:rFonts w:ascii="Times New Roman" w:hAnsi="Times New Roman"/>
          <w:sz w:val="28"/>
          <w:szCs w:val="28"/>
        </w:rPr>
        <w:t xml:space="preserve">знание и способность давать определения </w:t>
      </w:r>
      <w:r w:rsidRPr="00EE31E7">
        <w:rPr>
          <w:rFonts w:ascii="Times New Roman" w:hAnsi="Times New Roman"/>
          <w:iCs/>
          <w:sz w:val="28"/>
          <w:szCs w:val="28"/>
        </w:rPr>
        <w:t xml:space="preserve">физических понятий: </w:t>
      </w:r>
      <w:r w:rsidRPr="00EE31E7">
        <w:rPr>
          <w:rFonts w:ascii="Times New Roman" w:hAnsi="Times New Roman"/>
          <w:sz w:val="28"/>
          <w:szCs w:val="28"/>
        </w:rPr>
        <w:t>свободные колебания, колебательная система, маятник, затухающие колебания, выну</w:t>
      </w:r>
      <w:r w:rsidRPr="00EE31E7">
        <w:rPr>
          <w:rFonts w:ascii="Times New Roman" w:hAnsi="Times New Roman"/>
          <w:sz w:val="28"/>
          <w:szCs w:val="28"/>
        </w:rPr>
        <w:t>ж</w:t>
      </w:r>
      <w:r w:rsidRPr="00EE31E7">
        <w:rPr>
          <w:rFonts w:ascii="Times New Roman" w:hAnsi="Times New Roman"/>
          <w:sz w:val="28"/>
          <w:szCs w:val="28"/>
        </w:rPr>
        <w:t xml:space="preserve">денные колебания, звук и условия его распространения; </w:t>
      </w:r>
      <w:r w:rsidRPr="00EE31E7">
        <w:rPr>
          <w:rFonts w:ascii="Times New Roman" w:hAnsi="Times New Roman"/>
          <w:iCs/>
          <w:sz w:val="28"/>
          <w:szCs w:val="28"/>
        </w:rPr>
        <w:t>физических вел</w:t>
      </w:r>
      <w:r w:rsidRPr="00EE31E7">
        <w:rPr>
          <w:rFonts w:ascii="Times New Roman" w:hAnsi="Times New Roman"/>
          <w:iCs/>
          <w:sz w:val="28"/>
          <w:szCs w:val="28"/>
        </w:rPr>
        <w:t>и</w:t>
      </w:r>
      <w:r w:rsidRPr="00EE31E7">
        <w:rPr>
          <w:rFonts w:ascii="Times New Roman" w:hAnsi="Times New Roman"/>
          <w:iCs/>
          <w:sz w:val="28"/>
          <w:szCs w:val="28"/>
        </w:rPr>
        <w:t xml:space="preserve">чин: </w:t>
      </w:r>
      <w:r w:rsidRPr="00EE31E7">
        <w:rPr>
          <w:rFonts w:ascii="Times New Roman" w:hAnsi="Times New Roman"/>
          <w:sz w:val="28"/>
          <w:szCs w:val="28"/>
        </w:rPr>
        <w:t>амплитуда, период, частота колебаний, собственная частота колеб</w:t>
      </w:r>
      <w:r w:rsidRPr="00EE31E7">
        <w:rPr>
          <w:rFonts w:ascii="Times New Roman" w:hAnsi="Times New Roman"/>
          <w:sz w:val="28"/>
          <w:szCs w:val="28"/>
        </w:rPr>
        <w:t>а</w:t>
      </w:r>
      <w:r w:rsidRPr="00EE31E7">
        <w:rPr>
          <w:rFonts w:ascii="Times New Roman" w:hAnsi="Times New Roman"/>
          <w:sz w:val="28"/>
          <w:szCs w:val="28"/>
        </w:rPr>
        <w:t xml:space="preserve">тельной системы, высота, [тембр], громкость звука, скорость звука; </w:t>
      </w:r>
      <w:r w:rsidRPr="00EE31E7">
        <w:rPr>
          <w:rFonts w:ascii="Times New Roman" w:hAnsi="Times New Roman"/>
          <w:iCs/>
          <w:sz w:val="28"/>
          <w:szCs w:val="28"/>
        </w:rPr>
        <w:t>физич</w:t>
      </w:r>
      <w:r w:rsidRPr="00EE31E7">
        <w:rPr>
          <w:rFonts w:ascii="Times New Roman" w:hAnsi="Times New Roman"/>
          <w:iCs/>
          <w:sz w:val="28"/>
          <w:szCs w:val="28"/>
        </w:rPr>
        <w:t>е</w:t>
      </w:r>
      <w:r w:rsidRPr="00EE31E7">
        <w:rPr>
          <w:rFonts w:ascii="Times New Roman" w:hAnsi="Times New Roman"/>
          <w:iCs/>
          <w:sz w:val="28"/>
          <w:szCs w:val="28"/>
        </w:rPr>
        <w:t xml:space="preserve">ских моделей: </w:t>
      </w:r>
      <w:r w:rsidRPr="00EE31E7">
        <w:rPr>
          <w:rFonts w:ascii="Times New Roman" w:hAnsi="Times New Roman"/>
          <w:sz w:val="28"/>
          <w:szCs w:val="28"/>
        </w:rPr>
        <w:t>[гармонические колебания], математический маятник;</w:t>
      </w:r>
    </w:p>
    <w:p w:rsidR="005E5DD0" w:rsidRPr="00EE31E7" w:rsidRDefault="005E5DD0" w:rsidP="00BC559F">
      <w:pPr>
        <w:numPr>
          <w:ilvl w:val="0"/>
          <w:numId w:val="354"/>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EE31E7">
        <w:rPr>
          <w:rFonts w:ascii="Times New Roman" w:hAnsi="Times New Roman"/>
          <w:sz w:val="28"/>
          <w:szCs w:val="28"/>
        </w:rPr>
        <w:lastRenderedPageBreak/>
        <w:t>владение экспериментальными методами исследования зависимости периода</w:t>
      </w:r>
      <w:r>
        <w:rPr>
          <w:rFonts w:ascii="Times New Roman" w:hAnsi="Times New Roman"/>
          <w:sz w:val="28"/>
          <w:szCs w:val="28"/>
        </w:rPr>
        <w:t xml:space="preserve"> и частоты</w:t>
      </w:r>
      <w:r w:rsidRPr="00EE31E7">
        <w:rPr>
          <w:rFonts w:ascii="Times New Roman" w:hAnsi="Times New Roman"/>
          <w:sz w:val="28"/>
          <w:szCs w:val="28"/>
        </w:rPr>
        <w:t xml:space="preserve"> колебаний </w:t>
      </w:r>
      <w:r>
        <w:rPr>
          <w:rFonts w:ascii="Times New Roman" w:hAnsi="Times New Roman"/>
          <w:sz w:val="28"/>
          <w:szCs w:val="28"/>
        </w:rPr>
        <w:t xml:space="preserve">маятника </w:t>
      </w:r>
      <w:r w:rsidRPr="00EE31E7">
        <w:rPr>
          <w:rFonts w:ascii="Times New Roman" w:hAnsi="Times New Roman"/>
          <w:sz w:val="28"/>
          <w:szCs w:val="28"/>
        </w:rPr>
        <w:t xml:space="preserve">от длины </w:t>
      </w:r>
      <w:r>
        <w:rPr>
          <w:rFonts w:ascii="Times New Roman" w:hAnsi="Times New Roman"/>
          <w:sz w:val="28"/>
          <w:szCs w:val="28"/>
        </w:rPr>
        <w:t xml:space="preserve">его </w:t>
      </w:r>
      <w:r w:rsidRPr="00EE31E7">
        <w:rPr>
          <w:rFonts w:ascii="Times New Roman" w:hAnsi="Times New Roman"/>
          <w:sz w:val="28"/>
          <w:szCs w:val="28"/>
        </w:rPr>
        <w:t>нити.</w:t>
      </w:r>
    </w:p>
    <w:p w:rsidR="005E5DD0" w:rsidRPr="00443C82" w:rsidRDefault="005E5DD0" w:rsidP="005E5DD0">
      <w:pPr>
        <w:pStyle w:val="af1"/>
        <w:rPr>
          <w:sz w:val="10"/>
          <w:szCs w:val="10"/>
        </w:rPr>
      </w:pPr>
      <w:r w:rsidRPr="00EE31E7">
        <w:tab/>
      </w:r>
    </w:p>
    <w:p w:rsidR="00A4008C" w:rsidRDefault="005E5DD0" w:rsidP="00A4008C">
      <w:pPr>
        <w:pStyle w:val="af1"/>
        <w:rPr>
          <w:b/>
        </w:rPr>
      </w:pPr>
      <w:r w:rsidRPr="003950A5">
        <w:rPr>
          <w:b/>
        </w:rPr>
        <w:t xml:space="preserve">Электромагнитное поле </w:t>
      </w:r>
      <w:bookmarkStart w:id="58" w:name="bookmark19"/>
    </w:p>
    <w:p w:rsidR="005E5DD0" w:rsidRPr="008B3A3D" w:rsidRDefault="00A4008C" w:rsidP="00BC559F">
      <w:pPr>
        <w:pStyle w:val="af1"/>
        <w:numPr>
          <w:ilvl w:val="0"/>
          <w:numId w:val="365"/>
        </w:numPr>
      </w:pPr>
      <w:r>
        <w:t>П</w:t>
      </w:r>
      <w:r w:rsidR="005E5DD0" w:rsidRPr="008B3A3D">
        <w:t xml:space="preserve">онимание и способность описывать и объяснять </w:t>
      </w:r>
      <w:r w:rsidR="005E5DD0" w:rsidRPr="008B3A3D">
        <w:rPr>
          <w:bCs/>
          <w:iCs/>
        </w:rPr>
        <w:t>физические явл</w:t>
      </w:r>
      <w:r w:rsidR="005E5DD0" w:rsidRPr="008B3A3D">
        <w:rPr>
          <w:bCs/>
          <w:iCs/>
        </w:rPr>
        <w:t>е</w:t>
      </w:r>
      <w:r w:rsidR="005E5DD0" w:rsidRPr="008B3A3D">
        <w:rPr>
          <w:bCs/>
          <w:iCs/>
        </w:rPr>
        <w:t xml:space="preserve">ния/процессы: </w:t>
      </w:r>
      <w:r w:rsidR="005E5DD0" w:rsidRPr="008B3A3D">
        <w:t>электромагнитная индукция, самоиндукция, преломление света, дисперсия света, поглощение и испускание света атомами, возникн</w:t>
      </w:r>
      <w:r w:rsidR="005E5DD0" w:rsidRPr="008B3A3D">
        <w:t>о</w:t>
      </w:r>
      <w:r w:rsidR="005E5DD0" w:rsidRPr="008B3A3D">
        <w:t>вение линейчатых спектров излучения и поглощения;</w:t>
      </w:r>
    </w:p>
    <w:p w:rsidR="005E5DD0" w:rsidRPr="008B3A3D" w:rsidRDefault="005E5DD0" w:rsidP="00BC559F">
      <w:pPr>
        <w:numPr>
          <w:ilvl w:val="0"/>
          <w:numId w:val="355"/>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B3A3D">
        <w:rPr>
          <w:rFonts w:ascii="Times New Roman" w:hAnsi="Times New Roman"/>
          <w:sz w:val="28"/>
          <w:szCs w:val="28"/>
        </w:rPr>
        <w:t xml:space="preserve">умение давать определения / описание </w:t>
      </w:r>
      <w:r w:rsidRPr="008B3A3D">
        <w:rPr>
          <w:rFonts w:ascii="Times New Roman" w:hAnsi="Times New Roman"/>
          <w:bCs/>
          <w:iCs/>
          <w:sz w:val="28"/>
          <w:szCs w:val="28"/>
        </w:rPr>
        <w:t xml:space="preserve">физических понятий: </w:t>
      </w:r>
      <w:r w:rsidRPr="008B3A3D">
        <w:rPr>
          <w:rFonts w:ascii="Times New Roman" w:hAnsi="Times New Roman"/>
          <w:sz w:val="28"/>
          <w:szCs w:val="28"/>
        </w:rPr>
        <w:t>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w:t>
      </w:r>
      <w:r w:rsidRPr="008B3A3D">
        <w:rPr>
          <w:rFonts w:ascii="Times New Roman" w:hAnsi="Times New Roman"/>
          <w:sz w:val="28"/>
          <w:szCs w:val="28"/>
        </w:rPr>
        <w:t>и</w:t>
      </w:r>
      <w:r w:rsidRPr="008B3A3D">
        <w:rPr>
          <w:rFonts w:ascii="Times New Roman" w:hAnsi="Times New Roman"/>
          <w:sz w:val="28"/>
          <w:szCs w:val="28"/>
        </w:rPr>
        <w:t xml:space="preserve">мый свет; </w:t>
      </w:r>
      <w:r w:rsidRPr="008B3A3D">
        <w:rPr>
          <w:rFonts w:ascii="Times New Roman" w:hAnsi="Times New Roman"/>
          <w:bCs/>
          <w:iCs/>
          <w:sz w:val="28"/>
          <w:szCs w:val="28"/>
        </w:rPr>
        <w:t xml:space="preserve">физических величин: </w:t>
      </w:r>
      <w:r w:rsidRPr="008B3A3D">
        <w:rPr>
          <w:rFonts w:ascii="Times New Roman" w:hAnsi="Times New Roman"/>
          <w:sz w:val="28"/>
          <w:szCs w:val="28"/>
        </w:rPr>
        <w:t>магнитная индукция, индуктивность, пер</w:t>
      </w:r>
      <w:r w:rsidRPr="008B3A3D">
        <w:rPr>
          <w:rFonts w:ascii="Times New Roman" w:hAnsi="Times New Roman"/>
          <w:sz w:val="28"/>
          <w:szCs w:val="28"/>
        </w:rPr>
        <w:t>и</w:t>
      </w:r>
      <w:r w:rsidRPr="008B3A3D">
        <w:rPr>
          <w:rFonts w:ascii="Times New Roman" w:hAnsi="Times New Roman"/>
          <w:sz w:val="28"/>
          <w:szCs w:val="28"/>
        </w:rPr>
        <w:t>од, частота и амплитуда электромагнитных колебаний, показатели прело</w:t>
      </w:r>
      <w:r w:rsidRPr="008B3A3D">
        <w:rPr>
          <w:rFonts w:ascii="Times New Roman" w:hAnsi="Times New Roman"/>
          <w:sz w:val="28"/>
          <w:szCs w:val="28"/>
        </w:rPr>
        <w:t>м</w:t>
      </w:r>
      <w:r w:rsidRPr="008B3A3D">
        <w:rPr>
          <w:rFonts w:ascii="Times New Roman" w:hAnsi="Times New Roman"/>
          <w:sz w:val="28"/>
          <w:szCs w:val="28"/>
        </w:rPr>
        <w:t>ления света;</w:t>
      </w:r>
    </w:p>
    <w:p w:rsidR="005E5DD0" w:rsidRPr="008B3A3D" w:rsidRDefault="005E5DD0" w:rsidP="00BC559F">
      <w:pPr>
        <w:numPr>
          <w:ilvl w:val="0"/>
          <w:numId w:val="355"/>
        </w:numPr>
        <w:shd w:val="clear" w:color="auto" w:fill="FFFFFF"/>
        <w:overflowPunct w:val="0"/>
        <w:autoSpaceDE w:val="0"/>
        <w:autoSpaceDN w:val="0"/>
        <w:adjustRightInd w:val="0"/>
        <w:spacing w:after="0"/>
        <w:jc w:val="both"/>
        <w:textAlignment w:val="baseline"/>
        <w:rPr>
          <w:rFonts w:ascii="Times New Roman" w:hAnsi="Times New Roman"/>
          <w:bCs/>
          <w:iCs/>
          <w:sz w:val="28"/>
          <w:szCs w:val="28"/>
        </w:rPr>
      </w:pPr>
      <w:r w:rsidRPr="008B3A3D">
        <w:rPr>
          <w:rFonts w:ascii="Times New Roman" w:hAnsi="Times New Roman"/>
          <w:sz w:val="28"/>
          <w:szCs w:val="28"/>
        </w:rPr>
        <w:t xml:space="preserve">знание формулировок, понимание смысла и умение применять </w:t>
      </w:r>
      <w:r w:rsidRPr="008B3A3D">
        <w:rPr>
          <w:rFonts w:ascii="Times New Roman" w:hAnsi="Times New Roman"/>
          <w:bCs/>
          <w:iCs/>
          <w:sz w:val="28"/>
          <w:szCs w:val="28"/>
        </w:rPr>
        <w:t>закон пр</w:t>
      </w:r>
      <w:r w:rsidRPr="008B3A3D">
        <w:rPr>
          <w:rFonts w:ascii="Times New Roman" w:hAnsi="Times New Roman"/>
          <w:bCs/>
          <w:iCs/>
          <w:sz w:val="28"/>
          <w:szCs w:val="28"/>
        </w:rPr>
        <w:t>е</w:t>
      </w:r>
      <w:r w:rsidRPr="008B3A3D">
        <w:rPr>
          <w:rFonts w:ascii="Times New Roman" w:hAnsi="Times New Roman"/>
          <w:bCs/>
          <w:iCs/>
          <w:sz w:val="28"/>
          <w:szCs w:val="28"/>
        </w:rPr>
        <w:t xml:space="preserve">ломления света и </w:t>
      </w:r>
      <w:r w:rsidRPr="008B3A3D">
        <w:rPr>
          <w:rFonts w:ascii="Times New Roman" w:hAnsi="Times New Roman"/>
          <w:iCs/>
          <w:sz w:val="28"/>
          <w:szCs w:val="28"/>
        </w:rPr>
        <w:t xml:space="preserve">правило </w:t>
      </w:r>
      <w:r w:rsidRPr="008B3A3D">
        <w:rPr>
          <w:rFonts w:ascii="Times New Roman" w:hAnsi="Times New Roman"/>
          <w:bCs/>
          <w:iCs/>
          <w:sz w:val="28"/>
          <w:szCs w:val="28"/>
        </w:rPr>
        <w:t>Ленца, квантовых постулатов Бора;</w:t>
      </w:r>
    </w:p>
    <w:p w:rsidR="005E5DD0" w:rsidRPr="008B3A3D" w:rsidRDefault="005E5DD0" w:rsidP="00BC559F">
      <w:pPr>
        <w:numPr>
          <w:ilvl w:val="0"/>
          <w:numId w:val="355"/>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B3A3D">
        <w:rPr>
          <w:rFonts w:ascii="Times New Roman" w:hAnsi="Times New Roman"/>
          <w:sz w:val="28"/>
          <w:szCs w:val="28"/>
        </w:rPr>
        <w:t xml:space="preserve">знание назначения, устройства и принципа действия </w:t>
      </w:r>
      <w:r w:rsidRPr="008B3A3D">
        <w:rPr>
          <w:rFonts w:ascii="Times New Roman" w:hAnsi="Times New Roman"/>
          <w:bCs/>
          <w:iCs/>
          <w:sz w:val="28"/>
          <w:szCs w:val="28"/>
        </w:rPr>
        <w:t xml:space="preserve">технических устройств: </w:t>
      </w:r>
      <w:r w:rsidRPr="008B3A3D">
        <w:rPr>
          <w:rFonts w:ascii="Times New Roman" w:hAnsi="Times New Roman"/>
          <w:sz w:val="28"/>
          <w:szCs w:val="28"/>
        </w:rPr>
        <w:t>электромеханический индукционный генератор переменного тока, тран</w:t>
      </w:r>
      <w:r w:rsidRPr="008B3A3D">
        <w:rPr>
          <w:rFonts w:ascii="Times New Roman" w:hAnsi="Times New Roman"/>
          <w:sz w:val="28"/>
          <w:szCs w:val="28"/>
        </w:rPr>
        <w:t>с</w:t>
      </w:r>
      <w:r w:rsidRPr="008B3A3D">
        <w:rPr>
          <w:rFonts w:ascii="Times New Roman" w:hAnsi="Times New Roman"/>
          <w:sz w:val="28"/>
          <w:szCs w:val="28"/>
        </w:rPr>
        <w:t>форматор, колебательный контур; детектор, спектроскоп, спектрограф;</w:t>
      </w:r>
    </w:p>
    <w:p w:rsidR="005E5DD0" w:rsidRPr="008B3A3D" w:rsidRDefault="005E5DD0" w:rsidP="00BC559F">
      <w:pPr>
        <w:numPr>
          <w:ilvl w:val="0"/>
          <w:numId w:val="355"/>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8B3A3D">
        <w:rPr>
          <w:rFonts w:ascii="Times New Roman" w:hAnsi="Times New Roman"/>
          <w:sz w:val="28"/>
          <w:szCs w:val="28"/>
        </w:rPr>
        <w:t xml:space="preserve">[понимание сути </w:t>
      </w:r>
      <w:r w:rsidRPr="008B3A3D">
        <w:rPr>
          <w:rFonts w:ascii="Times New Roman" w:hAnsi="Times New Roman"/>
          <w:bCs/>
          <w:iCs/>
          <w:sz w:val="28"/>
          <w:szCs w:val="28"/>
        </w:rPr>
        <w:t xml:space="preserve">метода спектрального анализа </w:t>
      </w:r>
      <w:r w:rsidRPr="008B3A3D">
        <w:rPr>
          <w:rFonts w:ascii="Times New Roman" w:hAnsi="Times New Roman"/>
          <w:sz w:val="28"/>
          <w:szCs w:val="28"/>
        </w:rPr>
        <w:t>и его возможностей].</w:t>
      </w:r>
    </w:p>
    <w:p w:rsidR="005E5DD0" w:rsidRPr="008B3A3D" w:rsidRDefault="005E5DD0" w:rsidP="005E5DD0">
      <w:pPr>
        <w:pStyle w:val="af1"/>
        <w:rPr>
          <w:sz w:val="10"/>
          <w:szCs w:val="10"/>
        </w:rPr>
      </w:pPr>
      <w:r w:rsidRPr="00273110">
        <w:tab/>
      </w:r>
    </w:p>
    <w:p w:rsidR="00E96730" w:rsidRDefault="005E5DD0" w:rsidP="005E5DD0">
      <w:pPr>
        <w:pStyle w:val="af1"/>
        <w:rPr>
          <w:b/>
        </w:rPr>
      </w:pPr>
      <w:r w:rsidRPr="000C3950">
        <w:rPr>
          <w:b/>
        </w:rPr>
        <w:t>Строение атома и атомного ядра</w:t>
      </w:r>
      <w:bookmarkEnd w:id="58"/>
    </w:p>
    <w:p w:rsidR="005E5DD0" w:rsidRPr="007A2B4A" w:rsidRDefault="00E96730" w:rsidP="00BC559F">
      <w:pPr>
        <w:pStyle w:val="af1"/>
        <w:numPr>
          <w:ilvl w:val="0"/>
          <w:numId w:val="356"/>
        </w:numPr>
        <w:overflowPunct w:val="0"/>
        <w:autoSpaceDE w:val="0"/>
        <w:autoSpaceDN w:val="0"/>
        <w:adjustRightInd w:val="0"/>
        <w:ind w:left="360"/>
        <w:textAlignment w:val="baseline"/>
      </w:pPr>
      <w:r>
        <w:t>П</w:t>
      </w:r>
      <w:r w:rsidR="005E5DD0" w:rsidRPr="007A2B4A">
        <w:t xml:space="preserve">онимание и способность описывать и объяснять </w:t>
      </w:r>
      <w:r w:rsidR="005E5DD0" w:rsidRPr="007A2B4A">
        <w:rPr>
          <w:bCs/>
          <w:iCs/>
        </w:rPr>
        <w:t xml:space="preserve">физические явления: </w:t>
      </w:r>
      <w:r w:rsidR="005E5DD0" w:rsidRPr="007A2B4A">
        <w:t>р</w:t>
      </w:r>
      <w:r w:rsidR="005E5DD0" w:rsidRPr="007A2B4A">
        <w:t>а</w:t>
      </w:r>
      <w:r w:rsidR="005E5DD0" w:rsidRPr="007A2B4A">
        <w:t>диоактивность,</w:t>
      </w:r>
      <w:r w:rsidR="005E5DD0">
        <w:t xml:space="preserve"> ионизирующее излучение;</w:t>
      </w:r>
    </w:p>
    <w:p w:rsidR="005E5DD0" w:rsidRPr="007A2B4A" w:rsidRDefault="005E5DD0" w:rsidP="00BC559F">
      <w:pPr>
        <w:pStyle w:val="af1"/>
        <w:numPr>
          <w:ilvl w:val="0"/>
          <w:numId w:val="356"/>
        </w:numPr>
        <w:overflowPunct w:val="0"/>
        <w:autoSpaceDE w:val="0"/>
        <w:autoSpaceDN w:val="0"/>
        <w:adjustRightInd w:val="0"/>
        <w:ind w:left="360"/>
        <w:textAlignment w:val="baseline"/>
        <w:rPr>
          <w:bCs/>
          <w:iCs/>
        </w:rPr>
      </w:pPr>
      <w:r w:rsidRPr="007A2B4A">
        <w:t xml:space="preserve">знание и способность давать определения/описания </w:t>
      </w:r>
      <w:r w:rsidRPr="007A2B4A">
        <w:rPr>
          <w:bCs/>
          <w:iCs/>
        </w:rPr>
        <w:t xml:space="preserve">физических понятий: </w:t>
      </w:r>
      <w:r w:rsidRPr="007A2B4A">
        <w:t xml:space="preserve">радиоактивность, альфа-, бета- и гамма-частицы; </w:t>
      </w:r>
      <w:r w:rsidRPr="007A2B4A">
        <w:rPr>
          <w:bCs/>
          <w:iCs/>
        </w:rPr>
        <w:t xml:space="preserve">физических </w:t>
      </w:r>
      <w:r w:rsidRPr="007A2B4A">
        <w:rPr>
          <w:iCs/>
        </w:rPr>
        <w:t xml:space="preserve">моделей: </w:t>
      </w:r>
      <w:r w:rsidRPr="007A2B4A">
        <w:t>м</w:t>
      </w:r>
      <w:r w:rsidRPr="007A2B4A">
        <w:t>о</w:t>
      </w:r>
      <w:r w:rsidRPr="007A2B4A">
        <w:t xml:space="preserve">дели строения атомов, предложенные Д. Д. Томсоном и Э. Резерфордом; </w:t>
      </w:r>
      <w:r>
        <w:rPr>
          <w:bCs/>
          <w:iCs/>
        </w:rPr>
        <w:t>протонно-нейтронная модель атомного ядра, модель процесса деления атома урана; физических величин: поглощенная доза излучения, коэффициент к</w:t>
      </w:r>
      <w:r>
        <w:rPr>
          <w:bCs/>
          <w:iCs/>
        </w:rPr>
        <w:t>а</w:t>
      </w:r>
      <w:r>
        <w:rPr>
          <w:bCs/>
          <w:iCs/>
        </w:rPr>
        <w:t>чества, ьэквивалентная доза, период полураспада;</w:t>
      </w:r>
    </w:p>
    <w:p w:rsidR="005E5DD0" w:rsidRPr="007A2B4A" w:rsidRDefault="005E5DD0" w:rsidP="00BC559F">
      <w:pPr>
        <w:pStyle w:val="af1"/>
        <w:numPr>
          <w:ilvl w:val="0"/>
          <w:numId w:val="356"/>
        </w:numPr>
        <w:overflowPunct w:val="0"/>
        <w:autoSpaceDE w:val="0"/>
        <w:autoSpaceDN w:val="0"/>
        <w:adjustRightInd w:val="0"/>
        <w:ind w:left="360"/>
        <w:textAlignment w:val="baseline"/>
      </w:pPr>
      <w:r w:rsidRPr="007A2B4A">
        <w:t>умение приводить примеры и объяснять устройство и принцип действия технических устройств и установок:</w:t>
      </w:r>
      <w:r>
        <w:t xml:space="preserve"> счетчик Гейгера, камера Вильсона, п</w:t>
      </w:r>
      <w:r>
        <w:t>у</w:t>
      </w:r>
      <w:r>
        <w:t>зырьковая камера,  ядерный реактор на медленных нейтронах;</w:t>
      </w:r>
    </w:p>
    <w:p w:rsidR="005E5DD0" w:rsidRPr="007A2B4A" w:rsidRDefault="005E5DD0" w:rsidP="00BC559F">
      <w:pPr>
        <w:pStyle w:val="af1"/>
        <w:numPr>
          <w:ilvl w:val="0"/>
          <w:numId w:val="356"/>
        </w:numPr>
        <w:overflowPunct w:val="0"/>
        <w:autoSpaceDE w:val="0"/>
        <w:autoSpaceDN w:val="0"/>
        <w:adjustRightInd w:val="0"/>
        <w:ind w:left="360"/>
        <w:textAlignment w:val="baseline"/>
      </w:pPr>
      <w:r w:rsidRPr="007A2B4A">
        <w:t xml:space="preserve">умение измерять: </w:t>
      </w:r>
      <w:r>
        <w:t>мощность дозы радиоактивного излучения бытовым доз</w:t>
      </w:r>
      <w:r>
        <w:t>и</w:t>
      </w:r>
      <w:r>
        <w:t>метром;</w:t>
      </w:r>
    </w:p>
    <w:p w:rsidR="005E5DD0" w:rsidRDefault="005E5DD0" w:rsidP="00BC559F">
      <w:pPr>
        <w:pStyle w:val="af1"/>
        <w:numPr>
          <w:ilvl w:val="0"/>
          <w:numId w:val="356"/>
        </w:numPr>
        <w:overflowPunct w:val="0"/>
        <w:autoSpaceDE w:val="0"/>
        <w:autoSpaceDN w:val="0"/>
        <w:adjustRightInd w:val="0"/>
        <w:ind w:left="360"/>
        <w:textAlignment w:val="baseline"/>
        <w:rPr>
          <w:iCs/>
        </w:rPr>
      </w:pPr>
      <w:r w:rsidRPr="00026936">
        <w:t xml:space="preserve">знание формулировок, понимание смысла и умение применять: </w:t>
      </w:r>
      <w:r w:rsidRPr="00026936">
        <w:rPr>
          <w:iCs/>
        </w:rPr>
        <w:t>закон сохр</w:t>
      </w:r>
      <w:r w:rsidRPr="00026936">
        <w:rPr>
          <w:iCs/>
        </w:rPr>
        <w:t>а</w:t>
      </w:r>
      <w:r w:rsidRPr="00026936">
        <w:rPr>
          <w:iCs/>
        </w:rPr>
        <w:t>нения массового числа, закон сохранения заряда, закон радиоактивного ра</w:t>
      </w:r>
      <w:r w:rsidRPr="00026936">
        <w:rPr>
          <w:iCs/>
        </w:rPr>
        <w:t>с</w:t>
      </w:r>
      <w:r w:rsidRPr="00026936">
        <w:rPr>
          <w:iCs/>
        </w:rPr>
        <w:t>пада, правило смещения;</w:t>
      </w:r>
    </w:p>
    <w:p w:rsidR="005E5DD0" w:rsidRDefault="005E5DD0" w:rsidP="00BC559F">
      <w:pPr>
        <w:pStyle w:val="af1"/>
        <w:numPr>
          <w:ilvl w:val="0"/>
          <w:numId w:val="356"/>
        </w:numPr>
        <w:overflowPunct w:val="0"/>
        <w:autoSpaceDE w:val="0"/>
        <w:autoSpaceDN w:val="0"/>
        <w:adjustRightInd w:val="0"/>
        <w:ind w:left="360"/>
        <w:textAlignment w:val="baseline"/>
        <w:rPr>
          <w:iCs/>
        </w:rPr>
      </w:pPr>
      <w:r>
        <w:rPr>
          <w:iCs/>
        </w:rPr>
        <w:t>владение экспериментальными методами исследования в процессе изучения зхависимости мощности излучения продуктов распада радона от времени;</w:t>
      </w:r>
    </w:p>
    <w:p w:rsidR="005E5DD0" w:rsidRPr="00026936" w:rsidRDefault="005E5DD0" w:rsidP="00BC559F">
      <w:pPr>
        <w:pStyle w:val="af1"/>
        <w:numPr>
          <w:ilvl w:val="0"/>
          <w:numId w:val="356"/>
        </w:numPr>
        <w:overflowPunct w:val="0"/>
        <w:autoSpaceDE w:val="0"/>
        <w:autoSpaceDN w:val="0"/>
        <w:adjustRightInd w:val="0"/>
        <w:ind w:left="360"/>
        <w:textAlignment w:val="baseline"/>
        <w:rPr>
          <w:iCs/>
        </w:rPr>
      </w:pPr>
      <w:r w:rsidRPr="00026936">
        <w:t xml:space="preserve">понимание сути </w:t>
      </w:r>
      <w:r w:rsidRPr="00026936">
        <w:rPr>
          <w:iCs/>
        </w:rPr>
        <w:t>экспериментальных методов исследования частиц;</w:t>
      </w:r>
    </w:p>
    <w:p w:rsidR="005E5DD0" w:rsidRPr="007A2B4A" w:rsidRDefault="005E5DD0" w:rsidP="00BC559F">
      <w:pPr>
        <w:pStyle w:val="af1"/>
        <w:numPr>
          <w:ilvl w:val="0"/>
          <w:numId w:val="356"/>
        </w:numPr>
        <w:overflowPunct w:val="0"/>
        <w:autoSpaceDE w:val="0"/>
        <w:autoSpaceDN w:val="0"/>
        <w:adjustRightInd w:val="0"/>
        <w:ind w:left="360"/>
        <w:textAlignment w:val="baseline"/>
      </w:pPr>
      <w:r w:rsidRPr="007A2B4A">
        <w:t xml:space="preserve">использование полученных знанийв повседневной жизни (быт, экология, охрана </w:t>
      </w:r>
      <w:r>
        <w:t>окружающей среды</w:t>
      </w:r>
      <w:r w:rsidRPr="007A2B4A">
        <w:t>, техника безопасности и др.)</w:t>
      </w:r>
      <w:r>
        <w:t>.</w:t>
      </w:r>
    </w:p>
    <w:p w:rsidR="005E5DD0" w:rsidRPr="00F244A3" w:rsidRDefault="005E5DD0" w:rsidP="005E5DD0">
      <w:pPr>
        <w:pStyle w:val="af1"/>
        <w:rPr>
          <w:b/>
          <w:sz w:val="10"/>
          <w:szCs w:val="10"/>
        </w:rPr>
      </w:pPr>
    </w:p>
    <w:p w:rsidR="00E96730" w:rsidRDefault="005E5DD0" w:rsidP="00E96730">
      <w:pPr>
        <w:pStyle w:val="af1"/>
        <w:rPr>
          <w:b/>
        </w:rPr>
      </w:pPr>
      <w:r w:rsidRPr="000C3950">
        <w:rPr>
          <w:b/>
        </w:rPr>
        <w:t xml:space="preserve">Строение и эволюция Вселенной </w:t>
      </w:r>
    </w:p>
    <w:p w:rsidR="005E5DD0" w:rsidRPr="00F244A3" w:rsidRDefault="00E96730" w:rsidP="00BC559F">
      <w:pPr>
        <w:pStyle w:val="af1"/>
        <w:numPr>
          <w:ilvl w:val="0"/>
          <w:numId w:val="366"/>
        </w:numPr>
      </w:pPr>
      <w:r w:rsidRPr="00E96730">
        <w:lastRenderedPageBreak/>
        <w:t>П</w:t>
      </w:r>
      <w:r w:rsidR="005E5DD0" w:rsidRPr="00F244A3">
        <w:t>редставление о составе, строении, происхождении и возрасте Солнечной системы;</w:t>
      </w:r>
    </w:p>
    <w:p w:rsidR="005E5DD0" w:rsidRPr="00F244A3" w:rsidRDefault="005E5DD0" w:rsidP="00BC559F">
      <w:pPr>
        <w:numPr>
          <w:ilvl w:val="0"/>
          <w:numId w:val="357"/>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F244A3">
        <w:rPr>
          <w:rFonts w:ascii="Times New Roman" w:hAnsi="Times New Roman"/>
          <w:sz w:val="28"/>
          <w:szCs w:val="28"/>
        </w:rPr>
        <w:t>умение применять физические законы для объяснения движения планет Солнечной системы,</w:t>
      </w:r>
    </w:p>
    <w:p w:rsidR="005E5DD0" w:rsidRPr="00F244A3" w:rsidRDefault="005E5DD0" w:rsidP="00BC559F">
      <w:pPr>
        <w:numPr>
          <w:ilvl w:val="0"/>
          <w:numId w:val="357"/>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F244A3">
        <w:rPr>
          <w:rFonts w:ascii="Times New Roman" w:hAnsi="Times New Roman"/>
          <w:sz w:val="28"/>
          <w:szCs w:val="28"/>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5E5DD0" w:rsidRPr="00F244A3" w:rsidRDefault="005E5DD0" w:rsidP="00BC559F">
      <w:pPr>
        <w:numPr>
          <w:ilvl w:val="0"/>
          <w:numId w:val="357"/>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F244A3">
        <w:rPr>
          <w:rFonts w:ascii="Times New Roman" w:hAnsi="Times New Roman"/>
          <w:sz w:val="28"/>
          <w:szCs w:val="28"/>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5E5DD0" w:rsidRDefault="005E5DD0" w:rsidP="00BC559F">
      <w:pPr>
        <w:numPr>
          <w:ilvl w:val="0"/>
          <w:numId w:val="357"/>
        </w:numPr>
        <w:shd w:val="clear" w:color="auto" w:fill="FFFFFF"/>
        <w:overflowPunct w:val="0"/>
        <w:autoSpaceDE w:val="0"/>
        <w:autoSpaceDN w:val="0"/>
        <w:adjustRightInd w:val="0"/>
        <w:spacing w:after="0"/>
        <w:jc w:val="both"/>
        <w:textAlignment w:val="baseline"/>
        <w:rPr>
          <w:rFonts w:ascii="Times New Roman" w:hAnsi="Times New Roman"/>
          <w:sz w:val="28"/>
          <w:szCs w:val="28"/>
        </w:rPr>
      </w:pPr>
      <w:r w:rsidRPr="00F244A3">
        <w:rPr>
          <w:rFonts w:ascii="Times New Roman" w:hAnsi="Times New Roman"/>
          <w:sz w:val="28"/>
          <w:szCs w:val="28"/>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B7422F" w:rsidRPr="00B7422F" w:rsidRDefault="00B7422F" w:rsidP="00B7422F">
      <w:pPr>
        <w:pStyle w:val="18"/>
        <w:rPr>
          <w:rFonts w:cs="Times New Roman"/>
          <w:b/>
          <w:sz w:val="28"/>
          <w:szCs w:val="28"/>
        </w:rPr>
      </w:pPr>
      <w:r w:rsidRPr="00B7422F">
        <w:rPr>
          <w:rFonts w:cs="Times New Roman"/>
          <w:b/>
          <w:sz w:val="28"/>
          <w:szCs w:val="28"/>
        </w:rPr>
        <w:t>Планируемые результаты изучения</w:t>
      </w:r>
      <w:r w:rsidR="00F630CA">
        <w:rPr>
          <w:rFonts w:cs="Times New Roman"/>
          <w:b/>
          <w:sz w:val="28"/>
          <w:szCs w:val="28"/>
        </w:rPr>
        <w:t xml:space="preserve"> учебного предмета «Ф</w:t>
      </w:r>
      <w:r>
        <w:rPr>
          <w:rFonts w:cs="Times New Roman"/>
          <w:b/>
          <w:sz w:val="28"/>
          <w:szCs w:val="28"/>
        </w:rPr>
        <w:t>изик</w:t>
      </w:r>
      <w:r w:rsidR="00F630CA">
        <w:rPr>
          <w:rFonts w:cs="Times New Roman"/>
          <w:b/>
          <w:sz w:val="28"/>
          <w:szCs w:val="28"/>
        </w:rPr>
        <w:t>а»</w:t>
      </w:r>
    </w:p>
    <w:p w:rsidR="00B7422F" w:rsidRPr="00D6009F" w:rsidRDefault="00B7422F" w:rsidP="00B7422F">
      <w:pPr>
        <w:pStyle w:val="af1"/>
        <w:rPr>
          <w:b/>
          <w:bCs/>
        </w:rPr>
      </w:pPr>
      <w:r w:rsidRPr="00D6009F">
        <w:rPr>
          <w:b/>
          <w:bCs/>
        </w:rPr>
        <w:t>Механические явления</w:t>
      </w:r>
    </w:p>
    <w:p w:rsidR="00B7422F" w:rsidRPr="00B7422F" w:rsidRDefault="00B7422F" w:rsidP="00B7422F">
      <w:pPr>
        <w:pStyle w:val="af1"/>
      </w:pPr>
      <w:r w:rsidRPr="00B7422F">
        <w:t>Выпускник научится:</w:t>
      </w:r>
    </w:p>
    <w:p w:rsidR="00B7422F" w:rsidRPr="00D6009F" w:rsidRDefault="00B7422F" w:rsidP="00BC559F">
      <w:pPr>
        <w:pStyle w:val="af1"/>
        <w:numPr>
          <w:ilvl w:val="0"/>
          <w:numId w:val="373"/>
        </w:numPr>
        <w:overflowPunct w:val="0"/>
        <w:autoSpaceDE w:val="0"/>
        <w:autoSpaceDN w:val="0"/>
        <w:adjustRightInd w:val="0"/>
        <w:textAlignment w:val="baseline"/>
        <w:rPr>
          <w:iCs/>
        </w:rPr>
      </w:pPr>
      <w:r w:rsidRPr="00D6009F">
        <w:rPr>
          <w:bCs/>
          <w:iCs/>
        </w:rPr>
        <w:t xml:space="preserve">распознавать </w:t>
      </w:r>
      <w:r w:rsidRPr="00D6009F">
        <w:rPr>
          <w:iCs/>
        </w:rPr>
        <w:t>механические явления и объяснять на основе имеющихся зн</w:t>
      </w:r>
      <w:r w:rsidRPr="00D6009F">
        <w:rPr>
          <w:iCs/>
        </w:rPr>
        <w:t>а</w:t>
      </w:r>
      <w:r w:rsidRPr="00D6009F">
        <w:rPr>
          <w:iCs/>
        </w:rPr>
        <w:t>ний основные свойства или условия протекания этих явлений: равномерное и равноускоренное прямолинейное движение, свободное падение тел, нев</w:t>
      </w:r>
      <w:r w:rsidRPr="00D6009F">
        <w:rPr>
          <w:iCs/>
        </w:rPr>
        <w:t>е</w:t>
      </w:r>
      <w:r w:rsidRPr="00D6009F">
        <w:rPr>
          <w:iCs/>
        </w:rPr>
        <w:t>сомость, равномерное движение по окружности, инерция, взаимодействие тел, передача давления твёрдыми телами, жидкостями и газами, атмосфе</w:t>
      </w:r>
      <w:r w:rsidRPr="00D6009F">
        <w:rPr>
          <w:iCs/>
        </w:rPr>
        <w:t>р</w:t>
      </w:r>
      <w:r w:rsidRPr="00D6009F">
        <w:rPr>
          <w:iCs/>
        </w:rPr>
        <w:t>ное давление, плавание тел, равновесие твёрдых тел, колебательное движ</w:t>
      </w:r>
      <w:r w:rsidRPr="00D6009F">
        <w:rPr>
          <w:iCs/>
        </w:rPr>
        <w:t>е</w:t>
      </w:r>
      <w:r w:rsidRPr="00D6009F">
        <w:rPr>
          <w:iCs/>
        </w:rPr>
        <w:t>ние, резонанс, волновое движение;</w:t>
      </w:r>
    </w:p>
    <w:p w:rsidR="00B7422F" w:rsidRPr="00D6009F" w:rsidRDefault="00B7422F" w:rsidP="00BC559F">
      <w:pPr>
        <w:pStyle w:val="af1"/>
        <w:numPr>
          <w:ilvl w:val="0"/>
          <w:numId w:val="373"/>
        </w:numPr>
        <w:overflowPunct w:val="0"/>
        <w:autoSpaceDE w:val="0"/>
        <w:autoSpaceDN w:val="0"/>
        <w:adjustRightInd w:val="0"/>
        <w:textAlignment w:val="baseline"/>
      </w:pPr>
      <w:r w:rsidRPr="00D6009F">
        <w:t>описывать изученные свойства тел и механические явления, используя ф</w:t>
      </w:r>
      <w:r w:rsidRPr="00D6009F">
        <w:t>и</w:t>
      </w:r>
      <w:r w:rsidRPr="00D6009F">
        <w:t>зические величины: путь, скорость, ускорение, масса тела, плотность вещ</w:t>
      </w:r>
      <w:r w:rsidRPr="00D6009F">
        <w:t>е</w:t>
      </w:r>
      <w:r w:rsidRPr="00D6009F">
        <w:t>ства, сила, давление, импульс тела, кинетическая энергия, потенциальная энергия, механическая работа, механическая мощность, КПД простого мех</w:t>
      </w:r>
      <w:r w:rsidRPr="00D6009F">
        <w:t>а</w:t>
      </w:r>
      <w:r w:rsidRPr="00D6009F">
        <w:t>низма, сила трения, амплитуда, период и частота колебаний, длина волны и скорость её распространения; при описании правильно трактовать физич</w:t>
      </w:r>
      <w:r w:rsidRPr="00D6009F">
        <w:t>е</w:t>
      </w:r>
      <w:r w:rsidRPr="00D6009F">
        <w:t>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7422F" w:rsidRPr="00D6009F" w:rsidRDefault="00B7422F" w:rsidP="00BC559F">
      <w:pPr>
        <w:pStyle w:val="af1"/>
        <w:numPr>
          <w:ilvl w:val="0"/>
          <w:numId w:val="373"/>
        </w:numPr>
        <w:overflowPunct w:val="0"/>
        <w:autoSpaceDE w:val="0"/>
        <w:autoSpaceDN w:val="0"/>
        <w:adjustRightInd w:val="0"/>
        <w:textAlignment w:val="baseline"/>
        <w:rPr>
          <w:iCs/>
        </w:rPr>
      </w:pPr>
      <w:r w:rsidRPr="00D6009F">
        <w:rPr>
          <w:bCs/>
          <w:iCs/>
        </w:rPr>
        <w:t xml:space="preserve">анализировать </w:t>
      </w:r>
      <w:r w:rsidRPr="00D6009F">
        <w:rPr>
          <w:iCs/>
        </w:rPr>
        <w:t>свойства тел, механические явления и процессы, используя физические законы и принципы: закон сохранения энергии, закон всемирн</w:t>
      </w:r>
      <w:r w:rsidRPr="00D6009F">
        <w:rPr>
          <w:iCs/>
        </w:rPr>
        <w:t>о</w:t>
      </w:r>
      <w:r w:rsidRPr="00D6009F">
        <w:rPr>
          <w:iCs/>
        </w:rPr>
        <w:t>го тяготения, равнодействующая сила, I, II и III законы Ньютона, закон с</w:t>
      </w:r>
      <w:r w:rsidRPr="00D6009F">
        <w:rPr>
          <w:iCs/>
        </w:rPr>
        <w:t>о</w:t>
      </w:r>
      <w:r w:rsidRPr="00D6009F">
        <w:rPr>
          <w:iCs/>
        </w:rPr>
        <w:t>хранения импульса, закон Гука, закон Паскаля, закон Архимеда; при этом различать словесную формулировку закона и его математическое выраж</w:t>
      </w:r>
      <w:r w:rsidRPr="00D6009F">
        <w:rPr>
          <w:iCs/>
        </w:rPr>
        <w:t>е</w:t>
      </w:r>
      <w:r w:rsidRPr="00D6009F">
        <w:rPr>
          <w:iCs/>
        </w:rPr>
        <w:t>ние;</w:t>
      </w:r>
    </w:p>
    <w:p w:rsidR="00B7422F" w:rsidRPr="00D6009F" w:rsidRDefault="00B7422F" w:rsidP="00BC559F">
      <w:pPr>
        <w:pStyle w:val="af1"/>
        <w:numPr>
          <w:ilvl w:val="0"/>
          <w:numId w:val="373"/>
        </w:numPr>
        <w:overflowPunct w:val="0"/>
        <w:autoSpaceDE w:val="0"/>
        <w:autoSpaceDN w:val="0"/>
        <w:adjustRightInd w:val="0"/>
        <w:textAlignment w:val="baseline"/>
        <w:rPr>
          <w:bCs/>
          <w:iCs/>
        </w:rPr>
      </w:pPr>
      <w:r w:rsidRPr="00D6009F">
        <w:rPr>
          <w:bCs/>
          <w:iCs/>
        </w:rPr>
        <w:t xml:space="preserve">различать основные признаки изученных физических моделей: </w:t>
      </w:r>
      <w:r w:rsidRPr="00D6009F">
        <w:rPr>
          <w:iCs/>
        </w:rPr>
        <w:t>материальная точка, инерциальная система отсчёта;</w:t>
      </w:r>
    </w:p>
    <w:p w:rsidR="00B7422F" w:rsidRPr="00D6009F" w:rsidRDefault="00B7422F" w:rsidP="00BC559F">
      <w:pPr>
        <w:pStyle w:val="af1"/>
        <w:numPr>
          <w:ilvl w:val="0"/>
          <w:numId w:val="373"/>
        </w:numPr>
        <w:overflowPunct w:val="0"/>
        <w:autoSpaceDE w:val="0"/>
        <w:autoSpaceDN w:val="0"/>
        <w:adjustRightInd w:val="0"/>
        <w:textAlignment w:val="baseline"/>
        <w:rPr>
          <w:iCs/>
        </w:rPr>
      </w:pPr>
      <w:r w:rsidRPr="00D6009F">
        <w:rPr>
          <w:bCs/>
          <w:iCs/>
        </w:rPr>
        <w:t xml:space="preserve">решать задачи, используя </w:t>
      </w:r>
      <w:r w:rsidRPr="00D6009F">
        <w:rPr>
          <w:iCs/>
        </w:rPr>
        <w:t>физические законы (закон сохранения энергии, з</w:t>
      </w:r>
      <w:r w:rsidRPr="00D6009F">
        <w:rPr>
          <w:iCs/>
        </w:rPr>
        <w:t>а</w:t>
      </w:r>
      <w:r w:rsidRPr="00D6009F">
        <w:rPr>
          <w:iCs/>
        </w:rPr>
        <w:t>кон всемирного тяготения, принцип суперпозиции сил, I, II и III законы Ньютона, закон сохранения импульса, закон Гука, закон Паскаля, закон А</w:t>
      </w:r>
      <w:r w:rsidRPr="00D6009F">
        <w:rPr>
          <w:iCs/>
        </w:rPr>
        <w:t>р</w:t>
      </w:r>
      <w:r w:rsidRPr="00D6009F">
        <w:rPr>
          <w:iCs/>
        </w:rPr>
        <w:t xml:space="preserve">химеда) и формулы, связывающие физические величины (путь, скорость, </w:t>
      </w:r>
      <w:r w:rsidRPr="00D6009F">
        <w:rPr>
          <w:iCs/>
        </w:rPr>
        <w:lastRenderedPageBreak/>
        <w:t>ускорение, масса тела, плотность вещества, сила, давление, импульс тела, кинетическая энергия, потенциальная энергия, механическая работа, мех</w:t>
      </w:r>
      <w:r w:rsidRPr="00D6009F">
        <w:rPr>
          <w:iCs/>
        </w:rPr>
        <w:t>а</w:t>
      </w:r>
      <w:r w:rsidRPr="00D6009F">
        <w:rPr>
          <w:iCs/>
        </w:rPr>
        <w:t>ническая мощность, КПД простого механизма, сила трения скольжения, а</w:t>
      </w:r>
      <w:r w:rsidRPr="00D6009F">
        <w:rPr>
          <w:iCs/>
        </w:rPr>
        <w:t>м</w:t>
      </w:r>
      <w:r w:rsidRPr="00D6009F">
        <w:rPr>
          <w:iCs/>
        </w:rPr>
        <w:t>плитуда, период и частота колебаний, длина волны и скорость её распр</w:t>
      </w:r>
      <w:r w:rsidRPr="00D6009F">
        <w:rPr>
          <w:iCs/>
        </w:rPr>
        <w:t>о</w:t>
      </w:r>
      <w:r w:rsidRPr="00D6009F">
        <w:rPr>
          <w:iCs/>
        </w:rPr>
        <w:t>странения): на основе анализа условия задачи выделять физические велич</w:t>
      </w:r>
      <w:r w:rsidRPr="00D6009F">
        <w:rPr>
          <w:iCs/>
        </w:rPr>
        <w:t>и</w:t>
      </w:r>
      <w:r w:rsidRPr="00D6009F">
        <w:rPr>
          <w:iCs/>
        </w:rPr>
        <w:t>ны и формулы, необходимые для её решения, и проводить расчёты.</w:t>
      </w:r>
    </w:p>
    <w:p w:rsidR="00B7422F" w:rsidRPr="00B7422F" w:rsidRDefault="00B7422F" w:rsidP="00B7422F">
      <w:pPr>
        <w:pStyle w:val="af1"/>
      </w:pPr>
      <w:r w:rsidRPr="00B7422F">
        <w:t>Выпускник получит возможность научиться:</w:t>
      </w:r>
    </w:p>
    <w:p w:rsidR="00B7422F" w:rsidRPr="00D6009F" w:rsidRDefault="00B7422F" w:rsidP="00BC559F">
      <w:pPr>
        <w:pStyle w:val="af1"/>
        <w:numPr>
          <w:ilvl w:val="0"/>
          <w:numId w:val="374"/>
        </w:numPr>
        <w:overflowPunct w:val="0"/>
        <w:autoSpaceDE w:val="0"/>
        <w:autoSpaceDN w:val="0"/>
        <w:adjustRightInd w:val="0"/>
        <w:textAlignment w:val="baseline"/>
        <w:rPr>
          <w:i/>
        </w:rPr>
      </w:pPr>
      <w:r w:rsidRPr="00D6009F">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7422F" w:rsidRPr="00D6009F" w:rsidRDefault="00B7422F" w:rsidP="00BC559F">
      <w:pPr>
        <w:pStyle w:val="af1"/>
        <w:numPr>
          <w:ilvl w:val="0"/>
          <w:numId w:val="374"/>
        </w:numPr>
        <w:overflowPunct w:val="0"/>
        <w:autoSpaceDE w:val="0"/>
        <w:autoSpaceDN w:val="0"/>
        <w:adjustRightInd w:val="0"/>
        <w:textAlignment w:val="baseline"/>
        <w:rPr>
          <w:i/>
        </w:rPr>
      </w:pPr>
      <w:r w:rsidRPr="00D6009F">
        <w:rPr>
          <w:i/>
        </w:rPr>
        <w:t>приводить примеры практического использования физических знаний о м</w:t>
      </w:r>
      <w:r w:rsidRPr="00D6009F">
        <w:rPr>
          <w:i/>
        </w:rPr>
        <w:t>е</w:t>
      </w:r>
      <w:r w:rsidRPr="00D6009F">
        <w:rPr>
          <w:i/>
        </w:rPr>
        <w:t>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B7422F" w:rsidRPr="00D6009F" w:rsidRDefault="00B7422F" w:rsidP="00BC559F">
      <w:pPr>
        <w:pStyle w:val="af1"/>
        <w:numPr>
          <w:ilvl w:val="0"/>
          <w:numId w:val="374"/>
        </w:numPr>
        <w:overflowPunct w:val="0"/>
        <w:autoSpaceDE w:val="0"/>
        <w:autoSpaceDN w:val="0"/>
        <w:adjustRightInd w:val="0"/>
        <w:textAlignment w:val="baseline"/>
        <w:rPr>
          <w:i/>
        </w:rPr>
      </w:pPr>
      <w:r w:rsidRPr="00D6009F">
        <w:rPr>
          <w:i/>
        </w:rPr>
        <w:t>различать границы применимости физических законов, понимать всеобщий характер фундаментальных законов (закон сохранения механической эне</w:t>
      </w:r>
      <w:r w:rsidRPr="00D6009F">
        <w:rPr>
          <w:i/>
        </w:rPr>
        <w:t>р</w:t>
      </w:r>
      <w:r w:rsidRPr="00D6009F">
        <w:rPr>
          <w:i/>
        </w:rPr>
        <w:t>гии, закон сохранения импульса, закон всемирного тяготения) и ограниче</w:t>
      </w:r>
      <w:r w:rsidRPr="00D6009F">
        <w:rPr>
          <w:i/>
        </w:rPr>
        <w:t>н</w:t>
      </w:r>
      <w:r w:rsidRPr="00D6009F">
        <w:rPr>
          <w:i/>
        </w:rPr>
        <w:t>ность использования частных законов (закон Гука, закон Архимеда и др.);</w:t>
      </w:r>
    </w:p>
    <w:p w:rsidR="00B7422F" w:rsidRPr="00D6009F" w:rsidRDefault="00B7422F" w:rsidP="00BC559F">
      <w:pPr>
        <w:pStyle w:val="af1"/>
        <w:numPr>
          <w:ilvl w:val="0"/>
          <w:numId w:val="374"/>
        </w:numPr>
        <w:overflowPunct w:val="0"/>
        <w:autoSpaceDE w:val="0"/>
        <w:autoSpaceDN w:val="0"/>
        <w:adjustRightInd w:val="0"/>
        <w:textAlignment w:val="baseline"/>
        <w:rPr>
          <w:i/>
        </w:rPr>
      </w:pPr>
      <w:r w:rsidRPr="00D6009F">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B7422F" w:rsidRPr="00D6009F" w:rsidRDefault="00B7422F" w:rsidP="00BC559F">
      <w:pPr>
        <w:pStyle w:val="af1"/>
        <w:numPr>
          <w:ilvl w:val="0"/>
          <w:numId w:val="374"/>
        </w:numPr>
        <w:overflowPunct w:val="0"/>
        <w:autoSpaceDE w:val="0"/>
        <w:autoSpaceDN w:val="0"/>
        <w:adjustRightInd w:val="0"/>
        <w:textAlignment w:val="baseline"/>
        <w:rPr>
          <w:iCs/>
        </w:rPr>
      </w:pPr>
      <w:r w:rsidRPr="00D6009F">
        <w:rPr>
          <w:i/>
        </w:rPr>
        <w:t>находить адекватную предложенной задаче физическую модель, разрешать проблему на основе имеющихся знаний по механике с использованием мат</w:t>
      </w:r>
      <w:r w:rsidRPr="00D6009F">
        <w:rPr>
          <w:i/>
        </w:rPr>
        <w:t>е</w:t>
      </w:r>
      <w:r w:rsidRPr="00D6009F">
        <w:rPr>
          <w:i/>
        </w:rPr>
        <w:t>матического аппарата,</w:t>
      </w:r>
      <w:r w:rsidRPr="00D6009F">
        <w:rPr>
          <w:i/>
          <w:iCs/>
        </w:rPr>
        <w:t xml:space="preserve"> оценивать реальность полученного значения физ</w:t>
      </w:r>
      <w:r w:rsidRPr="00D6009F">
        <w:rPr>
          <w:i/>
          <w:iCs/>
        </w:rPr>
        <w:t>и</w:t>
      </w:r>
      <w:r w:rsidRPr="00D6009F">
        <w:rPr>
          <w:i/>
          <w:iCs/>
        </w:rPr>
        <w:t>ческой величины</w:t>
      </w:r>
      <w:r w:rsidRPr="00D6009F">
        <w:rPr>
          <w:iCs/>
        </w:rPr>
        <w:t>.</w:t>
      </w:r>
    </w:p>
    <w:p w:rsidR="00B7422F" w:rsidRPr="00D6009F" w:rsidRDefault="00B7422F" w:rsidP="00B7422F">
      <w:pPr>
        <w:pStyle w:val="af1"/>
        <w:ind w:firstLine="851"/>
        <w:rPr>
          <w:b/>
          <w:i/>
          <w:iCs/>
        </w:rPr>
      </w:pPr>
      <w:r w:rsidRPr="00D6009F">
        <w:rPr>
          <w:b/>
        </w:rPr>
        <w:t>Тепловые явления</w:t>
      </w:r>
    </w:p>
    <w:p w:rsidR="00B7422F" w:rsidRPr="00B7422F" w:rsidRDefault="00B7422F" w:rsidP="00B7422F">
      <w:pPr>
        <w:pStyle w:val="af1"/>
        <w:ind w:firstLine="851"/>
      </w:pPr>
      <w:r w:rsidRPr="00B7422F">
        <w:t>Выпускник научится:</w:t>
      </w:r>
    </w:p>
    <w:p w:rsidR="00B7422F" w:rsidRPr="00D6009F" w:rsidRDefault="00B7422F" w:rsidP="00BC559F">
      <w:pPr>
        <w:pStyle w:val="af1"/>
        <w:numPr>
          <w:ilvl w:val="0"/>
          <w:numId w:val="375"/>
        </w:numPr>
        <w:overflowPunct w:val="0"/>
        <w:autoSpaceDE w:val="0"/>
        <w:autoSpaceDN w:val="0"/>
        <w:adjustRightInd w:val="0"/>
        <w:textAlignment w:val="baseline"/>
        <w:rPr>
          <w:iCs/>
        </w:rPr>
      </w:pPr>
      <w:r w:rsidRPr="00D6009F">
        <w:rPr>
          <w:bCs/>
          <w:iCs/>
        </w:rPr>
        <w:t xml:space="preserve">распознавать тепловые </w:t>
      </w:r>
      <w:r w:rsidRPr="00D6009F">
        <w:rPr>
          <w:iCs/>
        </w:rPr>
        <w:t>явления и объяснять на основе имеющихся знаний основные свойства или условия протекания этих явлений: диффузия, изм</w:t>
      </w:r>
      <w:r w:rsidRPr="00D6009F">
        <w:rPr>
          <w:iCs/>
        </w:rPr>
        <w:t>е</w:t>
      </w:r>
      <w:r w:rsidRPr="00D6009F">
        <w:rPr>
          <w:iCs/>
        </w:rPr>
        <w:t>нение объёма тел при нагревании (охлаждении), большая сжимаемость г</w:t>
      </w:r>
      <w:r w:rsidRPr="00D6009F">
        <w:rPr>
          <w:iCs/>
        </w:rPr>
        <w:t>а</w:t>
      </w:r>
      <w:r w:rsidRPr="00D6009F">
        <w:rPr>
          <w:iCs/>
        </w:rPr>
        <w:t>зов, малая сжимаемость жидкостей и твёрдых тел; тепловое равновесие, и</w:t>
      </w:r>
      <w:r w:rsidRPr="00D6009F">
        <w:rPr>
          <w:iCs/>
        </w:rPr>
        <w:t>с</w:t>
      </w:r>
      <w:r w:rsidRPr="00D6009F">
        <w:rPr>
          <w:iCs/>
        </w:rPr>
        <w:t>парение,конденсация, плавление, кристаллизация, кипение, влажность во</w:t>
      </w:r>
      <w:r w:rsidRPr="00D6009F">
        <w:rPr>
          <w:iCs/>
        </w:rPr>
        <w:t>з</w:t>
      </w:r>
      <w:r w:rsidRPr="00D6009F">
        <w:rPr>
          <w:iCs/>
        </w:rPr>
        <w:t>духа, различные способы теплопередачи;</w:t>
      </w:r>
    </w:p>
    <w:p w:rsidR="00B7422F" w:rsidRPr="00D6009F" w:rsidRDefault="00B7422F" w:rsidP="00BC559F">
      <w:pPr>
        <w:pStyle w:val="af1"/>
        <w:numPr>
          <w:ilvl w:val="0"/>
          <w:numId w:val="375"/>
        </w:numPr>
        <w:overflowPunct w:val="0"/>
        <w:autoSpaceDE w:val="0"/>
        <w:autoSpaceDN w:val="0"/>
        <w:adjustRightInd w:val="0"/>
        <w:textAlignment w:val="baseline"/>
        <w:rPr>
          <w:iCs/>
        </w:rPr>
      </w:pPr>
      <w:r w:rsidRPr="00D6009F">
        <w:rPr>
          <w:iCs/>
        </w:rPr>
        <w:t>описывать изученные свойства тел и тепловые явления, используя физич</w:t>
      </w:r>
      <w:r w:rsidRPr="00D6009F">
        <w:rPr>
          <w:iCs/>
        </w:rPr>
        <w:t>е</w:t>
      </w:r>
      <w:r w:rsidRPr="00D6009F">
        <w:rPr>
          <w:iCs/>
        </w:rPr>
        <w:t>ские величины: количество теплоты, внутренняя энергия, температура, удельная теплоёмкость вещества, удельная теплота плавления и парообраз</w:t>
      </w:r>
      <w:r w:rsidRPr="00D6009F">
        <w:rPr>
          <w:iCs/>
        </w:rPr>
        <w:t>о</w:t>
      </w:r>
      <w:r w:rsidRPr="00D6009F">
        <w:rPr>
          <w:iCs/>
        </w:rPr>
        <w:t>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w:t>
      </w:r>
      <w:r w:rsidRPr="00D6009F">
        <w:rPr>
          <w:iCs/>
        </w:rPr>
        <w:t>а</w:t>
      </w:r>
      <w:r w:rsidRPr="00D6009F">
        <w:rPr>
          <w:iCs/>
        </w:rPr>
        <w:t>ми;</w:t>
      </w:r>
    </w:p>
    <w:p w:rsidR="00B7422F" w:rsidRPr="00D6009F" w:rsidRDefault="00B7422F" w:rsidP="00BC559F">
      <w:pPr>
        <w:pStyle w:val="af1"/>
        <w:numPr>
          <w:ilvl w:val="0"/>
          <w:numId w:val="375"/>
        </w:numPr>
        <w:overflowPunct w:val="0"/>
        <w:autoSpaceDE w:val="0"/>
        <w:autoSpaceDN w:val="0"/>
        <w:adjustRightInd w:val="0"/>
        <w:textAlignment w:val="baseline"/>
        <w:rPr>
          <w:iCs/>
        </w:rPr>
      </w:pPr>
      <w:r w:rsidRPr="00D6009F">
        <w:rPr>
          <w:bCs/>
          <w:iCs/>
        </w:rPr>
        <w:t xml:space="preserve">анализировать </w:t>
      </w:r>
      <w:r w:rsidRPr="00D6009F">
        <w:rPr>
          <w:iCs/>
        </w:rPr>
        <w:t>свойства тел, тепловые явления и процессы, используя закон сохранения энергии; различать словесную формулировку закона и его мат</w:t>
      </w:r>
      <w:r w:rsidRPr="00D6009F">
        <w:rPr>
          <w:iCs/>
        </w:rPr>
        <w:t>е</w:t>
      </w:r>
      <w:r w:rsidRPr="00D6009F">
        <w:rPr>
          <w:iCs/>
        </w:rPr>
        <w:t>матическое выражение;</w:t>
      </w:r>
    </w:p>
    <w:p w:rsidR="00B7422F" w:rsidRPr="00D6009F" w:rsidRDefault="00B7422F" w:rsidP="00BC559F">
      <w:pPr>
        <w:pStyle w:val="af1"/>
        <w:numPr>
          <w:ilvl w:val="0"/>
          <w:numId w:val="375"/>
        </w:numPr>
        <w:overflowPunct w:val="0"/>
        <w:autoSpaceDE w:val="0"/>
        <w:autoSpaceDN w:val="0"/>
        <w:adjustRightInd w:val="0"/>
        <w:textAlignment w:val="baseline"/>
        <w:rPr>
          <w:iCs/>
        </w:rPr>
      </w:pPr>
      <w:r w:rsidRPr="00D6009F">
        <w:rPr>
          <w:bCs/>
          <w:iCs/>
        </w:rPr>
        <w:lastRenderedPageBreak/>
        <w:t>различать основные признаки моделей</w:t>
      </w:r>
      <w:r w:rsidRPr="00D6009F">
        <w:rPr>
          <w:iCs/>
        </w:rPr>
        <w:t xml:space="preserve"> строения газов, жидкостей и твёрдых тел;</w:t>
      </w:r>
    </w:p>
    <w:p w:rsidR="00B7422F" w:rsidRDefault="00B7422F" w:rsidP="00BC559F">
      <w:pPr>
        <w:pStyle w:val="af1"/>
        <w:numPr>
          <w:ilvl w:val="0"/>
          <w:numId w:val="375"/>
        </w:numPr>
        <w:overflowPunct w:val="0"/>
        <w:autoSpaceDE w:val="0"/>
        <w:autoSpaceDN w:val="0"/>
        <w:adjustRightInd w:val="0"/>
        <w:textAlignment w:val="baseline"/>
        <w:rPr>
          <w:iCs/>
        </w:rPr>
      </w:pPr>
      <w:r w:rsidRPr="00D6009F">
        <w:rPr>
          <w:bCs/>
          <w:iCs/>
        </w:rPr>
        <w:t>решать задачи, используя</w:t>
      </w:r>
      <w:r w:rsidRPr="00D6009F">
        <w:rPr>
          <w:iCs/>
        </w:rPr>
        <w:t xml:space="preserve"> закон сохранения энергии в тепловых процессах, формулы, связывающие физические величины (количество теплоты, вну</w:t>
      </w:r>
      <w:r w:rsidRPr="00D6009F">
        <w:rPr>
          <w:iCs/>
        </w:rPr>
        <w:t>т</w:t>
      </w:r>
      <w:r w:rsidRPr="00D6009F">
        <w:rPr>
          <w:iCs/>
        </w:rPr>
        <w:t>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B7422F" w:rsidRPr="00B7422F" w:rsidRDefault="00B7422F" w:rsidP="00B7422F">
      <w:pPr>
        <w:pStyle w:val="af1"/>
        <w:rPr>
          <w:iCs/>
        </w:rPr>
      </w:pPr>
      <w:r w:rsidRPr="00B7422F">
        <w:t>Выпускник получит возможность научиться:</w:t>
      </w:r>
    </w:p>
    <w:p w:rsidR="00B7422F" w:rsidRPr="00D6009F" w:rsidRDefault="00B7422F" w:rsidP="00BC559F">
      <w:pPr>
        <w:pStyle w:val="af1"/>
        <w:numPr>
          <w:ilvl w:val="0"/>
          <w:numId w:val="376"/>
        </w:numPr>
        <w:overflowPunct w:val="0"/>
        <w:autoSpaceDE w:val="0"/>
        <w:autoSpaceDN w:val="0"/>
        <w:adjustRightInd w:val="0"/>
        <w:textAlignment w:val="baseline"/>
        <w:rPr>
          <w:i/>
        </w:rPr>
      </w:pPr>
      <w:r w:rsidRPr="00D6009F">
        <w:rPr>
          <w:i/>
        </w:rPr>
        <w:t>использовать знания о тепловых явлениях в повседневной жизни для обесп</w:t>
      </w:r>
      <w:r w:rsidRPr="00D6009F">
        <w:rPr>
          <w:i/>
        </w:rPr>
        <w:t>е</w:t>
      </w:r>
      <w:r w:rsidRPr="00D6009F">
        <w:rPr>
          <w:i/>
        </w:rPr>
        <w:t>чения безопасности при обращении с приборами и техническими устро</w:t>
      </w:r>
      <w:r w:rsidRPr="00D6009F">
        <w:rPr>
          <w:i/>
        </w:rPr>
        <w:t>й</w:t>
      </w:r>
      <w:r w:rsidRPr="00D6009F">
        <w:rPr>
          <w:i/>
        </w:rPr>
        <w:t>ствами, для сохранения здоровья и соблюдения норм экологического повед</w:t>
      </w:r>
      <w:r w:rsidRPr="00D6009F">
        <w:rPr>
          <w:i/>
        </w:rPr>
        <w:t>е</w:t>
      </w:r>
      <w:r w:rsidRPr="00D6009F">
        <w:rPr>
          <w:i/>
        </w:rPr>
        <w:t>ния в окружающей среде; приводить примеры экологических последствий работы двигателей внутреннего сгорания (ДВС), тепловых и гидроэлектр</w:t>
      </w:r>
      <w:r w:rsidRPr="00D6009F">
        <w:rPr>
          <w:i/>
        </w:rPr>
        <w:t>о</w:t>
      </w:r>
      <w:r w:rsidRPr="00D6009F">
        <w:rPr>
          <w:i/>
        </w:rPr>
        <w:t>станций;</w:t>
      </w:r>
    </w:p>
    <w:p w:rsidR="00B7422F" w:rsidRPr="00D6009F" w:rsidRDefault="00B7422F" w:rsidP="00BC559F">
      <w:pPr>
        <w:pStyle w:val="af1"/>
        <w:numPr>
          <w:ilvl w:val="0"/>
          <w:numId w:val="376"/>
        </w:numPr>
        <w:overflowPunct w:val="0"/>
        <w:autoSpaceDE w:val="0"/>
        <w:autoSpaceDN w:val="0"/>
        <w:adjustRightInd w:val="0"/>
        <w:textAlignment w:val="baseline"/>
        <w:rPr>
          <w:i/>
        </w:rPr>
      </w:pPr>
      <w:r w:rsidRPr="00D6009F">
        <w:rPr>
          <w:i/>
        </w:rPr>
        <w:t>приводить примеры практического использования физических знаний о те</w:t>
      </w:r>
      <w:r w:rsidRPr="00D6009F">
        <w:rPr>
          <w:i/>
        </w:rPr>
        <w:t>п</w:t>
      </w:r>
      <w:r w:rsidRPr="00D6009F">
        <w:rPr>
          <w:i/>
        </w:rPr>
        <w:t>ловых явлениях;</w:t>
      </w:r>
    </w:p>
    <w:p w:rsidR="00B7422F" w:rsidRPr="00D6009F" w:rsidRDefault="00B7422F" w:rsidP="00BC559F">
      <w:pPr>
        <w:pStyle w:val="af1"/>
        <w:numPr>
          <w:ilvl w:val="0"/>
          <w:numId w:val="376"/>
        </w:numPr>
        <w:overflowPunct w:val="0"/>
        <w:autoSpaceDE w:val="0"/>
        <w:autoSpaceDN w:val="0"/>
        <w:adjustRightInd w:val="0"/>
        <w:textAlignment w:val="baseline"/>
        <w:rPr>
          <w:i/>
        </w:rPr>
      </w:pPr>
      <w:r w:rsidRPr="00D6009F">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7422F" w:rsidRPr="00D6009F" w:rsidRDefault="00B7422F" w:rsidP="00BC559F">
      <w:pPr>
        <w:pStyle w:val="af1"/>
        <w:numPr>
          <w:ilvl w:val="0"/>
          <w:numId w:val="376"/>
        </w:numPr>
        <w:overflowPunct w:val="0"/>
        <w:autoSpaceDE w:val="0"/>
        <w:autoSpaceDN w:val="0"/>
        <w:adjustRightInd w:val="0"/>
        <w:textAlignment w:val="baseline"/>
        <w:rPr>
          <w:i/>
        </w:rPr>
      </w:pPr>
      <w:r w:rsidRPr="00D6009F">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B7422F" w:rsidRDefault="00B7422F" w:rsidP="00BC559F">
      <w:pPr>
        <w:pStyle w:val="af1"/>
        <w:numPr>
          <w:ilvl w:val="0"/>
          <w:numId w:val="376"/>
        </w:numPr>
        <w:overflowPunct w:val="0"/>
        <w:autoSpaceDE w:val="0"/>
        <w:autoSpaceDN w:val="0"/>
        <w:adjustRightInd w:val="0"/>
        <w:textAlignment w:val="baseline"/>
        <w:rPr>
          <w:i/>
        </w:rPr>
      </w:pPr>
      <w:r w:rsidRPr="00D6009F">
        <w:rPr>
          <w:i/>
        </w:rPr>
        <w:t>находить адекватную предложенной задаче физическую модель, разрешать проблему на основе имеющихся знаний о тепловых явлениях с использован</w:t>
      </w:r>
      <w:r w:rsidRPr="00D6009F">
        <w:rPr>
          <w:i/>
        </w:rPr>
        <w:t>и</w:t>
      </w:r>
      <w:r w:rsidRPr="00D6009F">
        <w:rPr>
          <w:i/>
        </w:rPr>
        <w:t xml:space="preserve">ем математического аппарата </w:t>
      </w:r>
      <w:r w:rsidRPr="00D6009F">
        <w:rPr>
          <w:i/>
          <w:iCs/>
        </w:rPr>
        <w:t>и оценивать реальность полученного знач</w:t>
      </w:r>
      <w:r w:rsidRPr="00D6009F">
        <w:rPr>
          <w:i/>
          <w:iCs/>
        </w:rPr>
        <w:t>е</w:t>
      </w:r>
      <w:r w:rsidRPr="00D6009F">
        <w:rPr>
          <w:i/>
          <w:iCs/>
        </w:rPr>
        <w:t>ния физической величины</w:t>
      </w:r>
      <w:r w:rsidRPr="00D6009F">
        <w:rPr>
          <w:i/>
        </w:rPr>
        <w:t>.</w:t>
      </w:r>
    </w:p>
    <w:p w:rsidR="00B7422F" w:rsidRPr="00D6009F" w:rsidRDefault="00B7422F" w:rsidP="00B7422F">
      <w:pPr>
        <w:pStyle w:val="af1"/>
        <w:rPr>
          <w:b/>
          <w:sz w:val="6"/>
          <w:szCs w:val="6"/>
        </w:rPr>
      </w:pPr>
      <w:r>
        <w:rPr>
          <w:b/>
        </w:rPr>
        <w:tab/>
      </w:r>
    </w:p>
    <w:p w:rsidR="00B7422F" w:rsidRDefault="00B7422F" w:rsidP="00B7422F">
      <w:pPr>
        <w:pStyle w:val="af1"/>
        <w:rPr>
          <w:i/>
        </w:rPr>
      </w:pPr>
      <w:r w:rsidRPr="00D6009F">
        <w:rPr>
          <w:b/>
        </w:rPr>
        <w:t>Электрические и магнитные явления</w:t>
      </w:r>
    </w:p>
    <w:p w:rsidR="00B7422F" w:rsidRPr="00B7422F" w:rsidRDefault="00B7422F" w:rsidP="00B7422F">
      <w:pPr>
        <w:pStyle w:val="af1"/>
      </w:pPr>
      <w:r w:rsidRPr="00B7422F">
        <w:t>Выпускник научится:</w:t>
      </w:r>
    </w:p>
    <w:p w:rsidR="00B7422F" w:rsidRPr="00D6009F" w:rsidRDefault="00B7422F" w:rsidP="00BC559F">
      <w:pPr>
        <w:pStyle w:val="af1"/>
        <w:numPr>
          <w:ilvl w:val="0"/>
          <w:numId w:val="377"/>
        </w:numPr>
        <w:overflowPunct w:val="0"/>
        <w:autoSpaceDE w:val="0"/>
        <w:autoSpaceDN w:val="0"/>
        <w:adjustRightInd w:val="0"/>
        <w:textAlignment w:val="baseline"/>
        <w:rPr>
          <w:iCs/>
        </w:rPr>
      </w:pPr>
      <w:r w:rsidRPr="00D6009F">
        <w:rPr>
          <w:bCs/>
          <w:iCs/>
        </w:rPr>
        <w:t xml:space="preserve">распознавать электромагнитные </w:t>
      </w:r>
      <w:r w:rsidRPr="00D6009F">
        <w:rPr>
          <w:iCs/>
        </w:rPr>
        <w:t xml:space="preserve">явления и объяснять на основе имеющихся знаний основные свойства или условия протекания этих явлений: </w:t>
      </w:r>
      <w:r w:rsidRPr="00D6009F">
        <w:t>электриз</w:t>
      </w:r>
      <w:r w:rsidRPr="00D6009F">
        <w:t>а</w:t>
      </w:r>
      <w:r w:rsidRPr="00D6009F">
        <w:t>ция тел, взаимодействие зарядов, нагревание проводника с током, взаим</w:t>
      </w:r>
      <w:r w:rsidRPr="00D6009F">
        <w:t>о</w:t>
      </w:r>
      <w:r w:rsidRPr="00D6009F">
        <w:t>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B7422F" w:rsidRPr="00D6009F" w:rsidRDefault="00B7422F" w:rsidP="00BC559F">
      <w:pPr>
        <w:pStyle w:val="af1"/>
        <w:numPr>
          <w:ilvl w:val="0"/>
          <w:numId w:val="377"/>
        </w:numPr>
        <w:overflowPunct w:val="0"/>
        <w:autoSpaceDE w:val="0"/>
        <w:autoSpaceDN w:val="0"/>
        <w:adjustRightInd w:val="0"/>
        <w:textAlignment w:val="baseline"/>
        <w:rPr>
          <w:iCs/>
        </w:rPr>
      </w:pPr>
      <w:r w:rsidRPr="00D6009F">
        <w:rPr>
          <w:iCs/>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w:t>
      </w:r>
      <w:r w:rsidRPr="00D6009F">
        <w:rPr>
          <w:iCs/>
        </w:rPr>
        <w:t>е</w:t>
      </w:r>
      <w:r w:rsidRPr="00D6009F">
        <w:rPr>
          <w:iCs/>
        </w:rPr>
        <w:t>ства, работа тока, мощность тока, фокусное расстояние и оптическая сила линзы; при описании правильно трактовать физический смысл использу</w:t>
      </w:r>
      <w:r w:rsidRPr="00D6009F">
        <w:rPr>
          <w:iCs/>
        </w:rPr>
        <w:t>е</w:t>
      </w:r>
      <w:r w:rsidRPr="00D6009F">
        <w:rPr>
          <w:iCs/>
        </w:rPr>
        <w:t>мых величин, их обозначения и единицы измерения; указывать формулы, связывающие данную физическую величину с другими величинами;</w:t>
      </w:r>
    </w:p>
    <w:p w:rsidR="00B7422F" w:rsidRPr="00D6009F" w:rsidRDefault="00B7422F" w:rsidP="00BC559F">
      <w:pPr>
        <w:pStyle w:val="af1"/>
        <w:numPr>
          <w:ilvl w:val="0"/>
          <w:numId w:val="377"/>
        </w:numPr>
        <w:overflowPunct w:val="0"/>
        <w:autoSpaceDE w:val="0"/>
        <w:autoSpaceDN w:val="0"/>
        <w:adjustRightInd w:val="0"/>
        <w:textAlignment w:val="baseline"/>
        <w:rPr>
          <w:iCs/>
        </w:rPr>
      </w:pPr>
      <w:r w:rsidRPr="00D6009F">
        <w:rPr>
          <w:bCs/>
          <w:iCs/>
        </w:rPr>
        <w:t xml:space="preserve">анализировать </w:t>
      </w:r>
      <w:r w:rsidRPr="00D6009F">
        <w:rPr>
          <w:iCs/>
        </w:rPr>
        <w:t>свойства тел, электромагнитные явления и процессы, испол</w:t>
      </w:r>
      <w:r w:rsidRPr="00D6009F">
        <w:rPr>
          <w:iCs/>
        </w:rPr>
        <w:t>ь</w:t>
      </w:r>
      <w:r w:rsidRPr="00D6009F">
        <w:rPr>
          <w:iCs/>
        </w:rPr>
        <w:t xml:space="preserve">зуя физические законы: закон сохранения электрического заряда, закон Ома </w:t>
      </w:r>
      <w:r w:rsidRPr="00D6009F">
        <w:rPr>
          <w:iCs/>
        </w:rPr>
        <w:lastRenderedPageBreak/>
        <w:t>для участка цепи, закон Джоуля—Ленца, закон прямолинейного распростр</w:t>
      </w:r>
      <w:r w:rsidRPr="00D6009F">
        <w:rPr>
          <w:iCs/>
        </w:rPr>
        <w:t>а</w:t>
      </w:r>
      <w:r w:rsidRPr="00D6009F">
        <w:rPr>
          <w:iCs/>
        </w:rPr>
        <w:t>нения света, закон отражения света, закон преломления света; при этом ра</w:t>
      </w:r>
      <w:r w:rsidRPr="00D6009F">
        <w:rPr>
          <w:iCs/>
        </w:rPr>
        <w:t>з</w:t>
      </w:r>
      <w:r w:rsidRPr="00D6009F">
        <w:rPr>
          <w:iCs/>
        </w:rPr>
        <w:t>личать словесную формулировку закона и его математическое выражение;</w:t>
      </w:r>
    </w:p>
    <w:p w:rsidR="00B7422F" w:rsidRPr="00D6009F" w:rsidRDefault="00B7422F" w:rsidP="00BC559F">
      <w:pPr>
        <w:pStyle w:val="af1"/>
        <w:numPr>
          <w:ilvl w:val="0"/>
          <w:numId w:val="377"/>
        </w:numPr>
        <w:overflowPunct w:val="0"/>
        <w:autoSpaceDE w:val="0"/>
        <w:autoSpaceDN w:val="0"/>
        <w:adjustRightInd w:val="0"/>
        <w:textAlignment w:val="baseline"/>
        <w:rPr>
          <w:iCs/>
        </w:rPr>
      </w:pPr>
      <w:r w:rsidRPr="00D6009F">
        <w:rPr>
          <w:bCs/>
          <w:iCs/>
        </w:rPr>
        <w:t xml:space="preserve">решать задачи, используя </w:t>
      </w:r>
      <w:r w:rsidRPr="00D6009F">
        <w:rPr>
          <w:iCs/>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w:t>
      </w:r>
      <w:r w:rsidRPr="00D6009F">
        <w:rPr>
          <w:iCs/>
        </w:rPr>
        <w:t>и</w:t>
      </w:r>
      <w:r w:rsidRPr="00D6009F">
        <w:rPr>
          <w:iCs/>
        </w:rPr>
        <w:t>ческие величины (сила тока, электрическое напряжение, электрическое с</w:t>
      </w:r>
      <w:r w:rsidRPr="00D6009F">
        <w:rPr>
          <w:iCs/>
        </w:rPr>
        <w:t>о</w:t>
      </w:r>
      <w:r w:rsidRPr="00D6009F">
        <w:rPr>
          <w:iCs/>
        </w:rPr>
        <w:t>противление, удельное сопротивление вещества, работа тока, мощность т</w:t>
      </w:r>
      <w:r w:rsidRPr="00D6009F">
        <w:rPr>
          <w:iCs/>
        </w:rPr>
        <w:t>о</w:t>
      </w:r>
      <w:r w:rsidRPr="00D6009F">
        <w:rPr>
          <w:iCs/>
        </w:rPr>
        <w:t>ка, фокусное расстояние и оптическая сила линзы, формулы расчёта эле</w:t>
      </w:r>
      <w:r w:rsidRPr="00D6009F">
        <w:rPr>
          <w:iCs/>
        </w:rPr>
        <w:t>к</w:t>
      </w:r>
      <w:r w:rsidRPr="00D6009F">
        <w:rPr>
          <w:iCs/>
        </w:rPr>
        <w:t>трического сопротивления при последовательном и параллельном соедин</w:t>
      </w:r>
      <w:r w:rsidRPr="00D6009F">
        <w:rPr>
          <w:iCs/>
        </w:rPr>
        <w:t>е</w:t>
      </w:r>
      <w:r w:rsidRPr="00D6009F">
        <w:rPr>
          <w:iCs/>
        </w:rPr>
        <w:t>нии проводников); на основе анализа условия задачи выделять физические величины и формулы, необходимые для её решения, и проводить расчёты.</w:t>
      </w:r>
    </w:p>
    <w:p w:rsidR="00B7422F" w:rsidRPr="00B7422F" w:rsidRDefault="00B7422F" w:rsidP="00B7422F">
      <w:pPr>
        <w:pStyle w:val="af1"/>
      </w:pPr>
      <w:r w:rsidRPr="00B7422F">
        <w:t>Выпускник получит возможность научиться:</w:t>
      </w:r>
    </w:p>
    <w:p w:rsidR="00B7422F" w:rsidRPr="00D6009F" w:rsidRDefault="00B7422F" w:rsidP="00BC559F">
      <w:pPr>
        <w:pStyle w:val="af1"/>
        <w:numPr>
          <w:ilvl w:val="0"/>
          <w:numId w:val="378"/>
        </w:numPr>
        <w:overflowPunct w:val="0"/>
        <w:autoSpaceDE w:val="0"/>
        <w:autoSpaceDN w:val="0"/>
        <w:adjustRightInd w:val="0"/>
        <w:textAlignment w:val="baseline"/>
        <w:rPr>
          <w:i/>
        </w:rPr>
      </w:pPr>
      <w:r w:rsidRPr="00D6009F">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7422F" w:rsidRPr="00D6009F" w:rsidRDefault="00B7422F" w:rsidP="00BC559F">
      <w:pPr>
        <w:pStyle w:val="af1"/>
        <w:numPr>
          <w:ilvl w:val="0"/>
          <w:numId w:val="378"/>
        </w:numPr>
        <w:overflowPunct w:val="0"/>
        <w:autoSpaceDE w:val="0"/>
        <w:autoSpaceDN w:val="0"/>
        <w:adjustRightInd w:val="0"/>
        <w:textAlignment w:val="baseline"/>
        <w:rPr>
          <w:i/>
        </w:rPr>
      </w:pPr>
      <w:r w:rsidRPr="00D6009F">
        <w:rPr>
          <w:i/>
        </w:rPr>
        <w:t>приводить примеры практического использования физических знаний о электромагнитных явлениях;</w:t>
      </w:r>
    </w:p>
    <w:p w:rsidR="00B7422F" w:rsidRPr="00D6009F" w:rsidRDefault="00B7422F" w:rsidP="00BC559F">
      <w:pPr>
        <w:pStyle w:val="af1"/>
        <w:numPr>
          <w:ilvl w:val="0"/>
          <w:numId w:val="378"/>
        </w:numPr>
        <w:overflowPunct w:val="0"/>
        <w:autoSpaceDE w:val="0"/>
        <w:autoSpaceDN w:val="0"/>
        <w:adjustRightInd w:val="0"/>
        <w:textAlignment w:val="baseline"/>
        <w:rPr>
          <w:i/>
        </w:rPr>
      </w:pPr>
      <w:r w:rsidRPr="00D6009F">
        <w:rPr>
          <w:i/>
        </w:rPr>
        <w:t>различать границы применимости физических законов, понимать всеобщий характер фундаментальных законов (закон сохранения электрического з</w:t>
      </w:r>
      <w:r w:rsidRPr="00D6009F">
        <w:rPr>
          <w:i/>
        </w:rPr>
        <w:t>а</w:t>
      </w:r>
      <w:r w:rsidRPr="00D6009F">
        <w:rPr>
          <w:i/>
        </w:rPr>
        <w:t>ряда) и ограниченность использования частных законов (закон Ома для участка цепи, закон Джоуля</w:t>
      </w:r>
      <w:r w:rsidRPr="00D6009F">
        <w:rPr>
          <w:i/>
          <w:iCs/>
        </w:rPr>
        <w:t>—</w:t>
      </w:r>
      <w:r w:rsidRPr="00D6009F">
        <w:rPr>
          <w:i/>
        </w:rPr>
        <w:t>Ленца и др.);</w:t>
      </w:r>
    </w:p>
    <w:p w:rsidR="00B7422F" w:rsidRPr="00D6009F" w:rsidRDefault="00B7422F" w:rsidP="00BC559F">
      <w:pPr>
        <w:pStyle w:val="af1"/>
        <w:numPr>
          <w:ilvl w:val="0"/>
          <w:numId w:val="378"/>
        </w:numPr>
        <w:overflowPunct w:val="0"/>
        <w:autoSpaceDE w:val="0"/>
        <w:autoSpaceDN w:val="0"/>
        <w:adjustRightInd w:val="0"/>
        <w:textAlignment w:val="baseline"/>
        <w:rPr>
          <w:i/>
        </w:rPr>
      </w:pPr>
      <w:r w:rsidRPr="00D6009F">
        <w:rPr>
          <w:i/>
        </w:rPr>
        <w:t>приёмам построения физических моделей, поиска и формулировки доказ</w:t>
      </w:r>
      <w:r w:rsidRPr="00D6009F">
        <w:rPr>
          <w:i/>
        </w:rPr>
        <w:t>а</w:t>
      </w:r>
      <w:r w:rsidRPr="00D6009F">
        <w:rPr>
          <w:i/>
        </w:rPr>
        <w:t>тельств выдвинутых гипотез и теоретических выводов на основе эмпир</w:t>
      </w:r>
      <w:r w:rsidRPr="00D6009F">
        <w:rPr>
          <w:i/>
        </w:rPr>
        <w:t>и</w:t>
      </w:r>
      <w:r w:rsidRPr="00D6009F">
        <w:rPr>
          <w:i/>
        </w:rPr>
        <w:t>чески установленных фактов;</w:t>
      </w:r>
    </w:p>
    <w:p w:rsidR="00B7422F" w:rsidRPr="00D6009F" w:rsidRDefault="00B7422F" w:rsidP="00BC559F">
      <w:pPr>
        <w:pStyle w:val="af1"/>
        <w:numPr>
          <w:ilvl w:val="0"/>
          <w:numId w:val="378"/>
        </w:numPr>
        <w:overflowPunct w:val="0"/>
        <w:autoSpaceDE w:val="0"/>
        <w:autoSpaceDN w:val="0"/>
        <w:adjustRightInd w:val="0"/>
        <w:textAlignment w:val="baseline"/>
        <w:rPr>
          <w:i/>
        </w:rPr>
      </w:pPr>
      <w:r w:rsidRPr="00D6009F">
        <w:rPr>
          <w:i/>
        </w:rPr>
        <w:t>находить адекватную предложенной задаче физическую модель, разрешать проблему на основе имеющихся знаний об электромагнитных явлениях с и</w:t>
      </w:r>
      <w:r w:rsidRPr="00D6009F">
        <w:rPr>
          <w:i/>
        </w:rPr>
        <w:t>с</w:t>
      </w:r>
      <w:r w:rsidRPr="00D6009F">
        <w:rPr>
          <w:i/>
        </w:rPr>
        <w:t xml:space="preserve">пользованием математического аппарата </w:t>
      </w:r>
      <w:r w:rsidRPr="00D6009F">
        <w:rPr>
          <w:i/>
          <w:iCs/>
        </w:rPr>
        <w:t>и оценивать реальность пол</w:t>
      </w:r>
      <w:r w:rsidRPr="00D6009F">
        <w:rPr>
          <w:i/>
          <w:iCs/>
        </w:rPr>
        <w:t>у</w:t>
      </w:r>
      <w:r w:rsidRPr="00D6009F">
        <w:rPr>
          <w:i/>
          <w:iCs/>
        </w:rPr>
        <w:t>ченного значения физической величины.</w:t>
      </w:r>
    </w:p>
    <w:p w:rsidR="00B7422F" w:rsidRPr="00D6009F" w:rsidRDefault="00B7422F" w:rsidP="00B7422F">
      <w:pPr>
        <w:pStyle w:val="af1"/>
        <w:rPr>
          <w:b/>
          <w:sz w:val="10"/>
          <w:szCs w:val="10"/>
        </w:rPr>
      </w:pPr>
      <w:r>
        <w:rPr>
          <w:b/>
        </w:rPr>
        <w:tab/>
      </w:r>
    </w:p>
    <w:p w:rsidR="00B7422F" w:rsidRPr="00D6009F" w:rsidRDefault="00B7422F" w:rsidP="00B7422F">
      <w:pPr>
        <w:pStyle w:val="af1"/>
        <w:rPr>
          <w:b/>
          <w:i/>
        </w:rPr>
      </w:pPr>
      <w:r w:rsidRPr="00D6009F">
        <w:rPr>
          <w:b/>
        </w:rPr>
        <w:t>Квантовые явления</w:t>
      </w:r>
    </w:p>
    <w:p w:rsidR="00B7422F" w:rsidRPr="00B7422F" w:rsidRDefault="00B7422F" w:rsidP="00B7422F">
      <w:pPr>
        <w:pStyle w:val="af1"/>
      </w:pPr>
      <w:r w:rsidRPr="00B7422F">
        <w:t>Выпускник научится:</w:t>
      </w:r>
    </w:p>
    <w:p w:rsidR="00B7422F" w:rsidRPr="00D6009F" w:rsidRDefault="00B7422F" w:rsidP="00BC559F">
      <w:pPr>
        <w:pStyle w:val="af1"/>
        <w:numPr>
          <w:ilvl w:val="0"/>
          <w:numId w:val="379"/>
        </w:numPr>
        <w:overflowPunct w:val="0"/>
        <w:autoSpaceDE w:val="0"/>
        <w:autoSpaceDN w:val="0"/>
        <w:adjustRightInd w:val="0"/>
        <w:textAlignment w:val="baseline"/>
        <w:rPr>
          <w:iCs/>
        </w:rPr>
      </w:pPr>
      <w:r w:rsidRPr="00D6009F">
        <w:rPr>
          <w:bCs/>
          <w:iCs/>
        </w:rPr>
        <w:t xml:space="preserve">распознавать квантовые </w:t>
      </w:r>
      <w:r w:rsidRPr="00D6009F">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w:t>
      </w:r>
      <w:r w:rsidRPr="00D6009F">
        <w:rPr>
          <w:iCs/>
        </w:rPr>
        <w:t>у</w:t>
      </w:r>
      <w:r w:rsidRPr="00D6009F">
        <w:rPr>
          <w:iCs/>
        </w:rPr>
        <w:t>чения;</w:t>
      </w:r>
    </w:p>
    <w:p w:rsidR="00B7422F" w:rsidRPr="00D6009F" w:rsidRDefault="00B7422F" w:rsidP="00BC559F">
      <w:pPr>
        <w:pStyle w:val="af1"/>
        <w:numPr>
          <w:ilvl w:val="0"/>
          <w:numId w:val="379"/>
        </w:numPr>
        <w:overflowPunct w:val="0"/>
        <w:autoSpaceDE w:val="0"/>
        <w:autoSpaceDN w:val="0"/>
        <w:adjustRightInd w:val="0"/>
        <w:textAlignment w:val="baseline"/>
        <w:rPr>
          <w:iCs/>
        </w:rPr>
      </w:pPr>
      <w:r w:rsidRPr="00D6009F">
        <w:rPr>
          <w:iCs/>
        </w:rPr>
        <w:t>описывать изученные квантовые явления, используя физические величины: скорость электромагнитных волн, длина волны и частота света, период п</w:t>
      </w:r>
      <w:r w:rsidRPr="00D6009F">
        <w:rPr>
          <w:iCs/>
        </w:rPr>
        <w:t>о</w:t>
      </w:r>
      <w:r w:rsidRPr="00D6009F">
        <w:rPr>
          <w:iCs/>
        </w:rPr>
        <w:t>лураспада; при описании правильно трактовать физический смысл использ</w:t>
      </w:r>
      <w:r w:rsidRPr="00D6009F">
        <w:rPr>
          <w:iCs/>
        </w:rPr>
        <w:t>у</w:t>
      </w:r>
      <w:r w:rsidRPr="00D6009F">
        <w:rPr>
          <w:iCs/>
        </w:rPr>
        <w:t>емых величин, их обозначения и единицы измерения; указывать формулы, связывающие данную физическую величину с другими величинами, вычи</w:t>
      </w:r>
      <w:r w:rsidRPr="00D6009F">
        <w:rPr>
          <w:iCs/>
        </w:rPr>
        <w:t>с</w:t>
      </w:r>
      <w:r w:rsidRPr="00D6009F">
        <w:rPr>
          <w:iCs/>
        </w:rPr>
        <w:t>лять значение физической величины;</w:t>
      </w:r>
    </w:p>
    <w:p w:rsidR="00B7422F" w:rsidRPr="00D6009F" w:rsidRDefault="00B7422F" w:rsidP="00BC559F">
      <w:pPr>
        <w:pStyle w:val="af1"/>
        <w:numPr>
          <w:ilvl w:val="0"/>
          <w:numId w:val="379"/>
        </w:numPr>
        <w:overflowPunct w:val="0"/>
        <w:autoSpaceDE w:val="0"/>
        <w:autoSpaceDN w:val="0"/>
        <w:adjustRightInd w:val="0"/>
        <w:textAlignment w:val="baseline"/>
        <w:rPr>
          <w:iCs/>
        </w:rPr>
      </w:pPr>
      <w:r w:rsidRPr="00D6009F">
        <w:rPr>
          <w:bCs/>
          <w:iCs/>
        </w:rPr>
        <w:t xml:space="preserve">анализировать </w:t>
      </w:r>
      <w:r w:rsidRPr="00D6009F">
        <w:rPr>
          <w:iCs/>
        </w:rPr>
        <w:t>квантовые явления, используя физические законы и постул</w:t>
      </w:r>
      <w:r w:rsidRPr="00D6009F">
        <w:rPr>
          <w:iCs/>
        </w:rPr>
        <w:t>а</w:t>
      </w:r>
      <w:r w:rsidRPr="00D6009F">
        <w:rPr>
          <w:iCs/>
        </w:rPr>
        <w:t>ты: закон сохранения энергии, закон сохранения электрического заряда, з</w:t>
      </w:r>
      <w:r w:rsidRPr="00D6009F">
        <w:rPr>
          <w:iCs/>
        </w:rPr>
        <w:t>а</w:t>
      </w:r>
      <w:r w:rsidRPr="00D6009F">
        <w:rPr>
          <w:iCs/>
        </w:rPr>
        <w:lastRenderedPageBreak/>
        <w:t>кон сохранения массового числа, закономерности излучения и поглощения света атомом;</w:t>
      </w:r>
    </w:p>
    <w:p w:rsidR="00B7422F" w:rsidRPr="00D6009F" w:rsidRDefault="00B7422F" w:rsidP="00BC559F">
      <w:pPr>
        <w:pStyle w:val="af1"/>
        <w:numPr>
          <w:ilvl w:val="0"/>
          <w:numId w:val="379"/>
        </w:numPr>
        <w:overflowPunct w:val="0"/>
        <w:autoSpaceDE w:val="0"/>
        <w:autoSpaceDN w:val="0"/>
        <w:adjustRightInd w:val="0"/>
        <w:textAlignment w:val="baseline"/>
        <w:rPr>
          <w:iCs/>
        </w:rPr>
      </w:pPr>
      <w:r w:rsidRPr="00D6009F">
        <w:rPr>
          <w:bCs/>
          <w:iCs/>
        </w:rPr>
        <w:t xml:space="preserve">различать основные признаки </w:t>
      </w:r>
      <w:r w:rsidRPr="00D6009F">
        <w:rPr>
          <w:iCs/>
        </w:rPr>
        <w:t>планетарной модели атома, нуклонной модели атомного ядра;</w:t>
      </w:r>
    </w:p>
    <w:p w:rsidR="00B7422F" w:rsidRDefault="00B7422F" w:rsidP="00BC559F">
      <w:pPr>
        <w:pStyle w:val="af1"/>
        <w:numPr>
          <w:ilvl w:val="0"/>
          <w:numId w:val="379"/>
        </w:numPr>
        <w:overflowPunct w:val="0"/>
        <w:autoSpaceDE w:val="0"/>
        <w:autoSpaceDN w:val="0"/>
        <w:adjustRightInd w:val="0"/>
        <w:textAlignment w:val="baseline"/>
        <w:rPr>
          <w:iCs/>
        </w:rPr>
      </w:pPr>
      <w:r w:rsidRPr="00D6009F">
        <w:rPr>
          <w:iCs/>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B7422F" w:rsidRPr="00B7422F" w:rsidRDefault="00B7422F" w:rsidP="00B7422F">
      <w:pPr>
        <w:pStyle w:val="af1"/>
        <w:rPr>
          <w:iCs/>
        </w:rPr>
      </w:pPr>
      <w:r w:rsidRPr="00B7422F">
        <w:t>Выпускник получит возможность научиться:</w:t>
      </w:r>
    </w:p>
    <w:p w:rsidR="00B7422F" w:rsidRPr="00D6009F" w:rsidRDefault="00B7422F" w:rsidP="00BC559F">
      <w:pPr>
        <w:pStyle w:val="af1"/>
        <w:numPr>
          <w:ilvl w:val="0"/>
          <w:numId w:val="380"/>
        </w:numPr>
        <w:overflowPunct w:val="0"/>
        <w:autoSpaceDE w:val="0"/>
        <w:autoSpaceDN w:val="0"/>
        <w:adjustRightInd w:val="0"/>
        <w:textAlignment w:val="baseline"/>
        <w:rPr>
          <w:i/>
        </w:rPr>
      </w:pPr>
      <w:r w:rsidRPr="00D6009F">
        <w:rPr>
          <w:i/>
        </w:rPr>
        <w:t>использовать полученные знания в повседневной жизни при обращении с приборами (счетчик ионизирующих частиц, дозиметр), для сохранения зд</w:t>
      </w:r>
      <w:r w:rsidRPr="00D6009F">
        <w:rPr>
          <w:i/>
        </w:rPr>
        <w:t>о</w:t>
      </w:r>
      <w:r w:rsidRPr="00D6009F">
        <w:rPr>
          <w:i/>
        </w:rPr>
        <w:t>ровья и соблюдения норм экологического поведения в окружающей среде;</w:t>
      </w:r>
    </w:p>
    <w:p w:rsidR="00B7422F" w:rsidRPr="00D6009F" w:rsidRDefault="00B7422F" w:rsidP="00BC559F">
      <w:pPr>
        <w:pStyle w:val="af1"/>
        <w:numPr>
          <w:ilvl w:val="0"/>
          <w:numId w:val="380"/>
        </w:numPr>
        <w:overflowPunct w:val="0"/>
        <w:autoSpaceDE w:val="0"/>
        <w:autoSpaceDN w:val="0"/>
        <w:adjustRightInd w:val="0"/>
        <w:textAlignment w:val="baseline"/>
        <w:rPr>
          <w:i/>
        </w:rPr>
      </w:pPr>
      <w:r w:rsidRPr="00D6009F">
        <w:rPr>
          <w:i/>
        </w:rPr>
        <w:t>соотносить энергию связи атомных ядер с дефектом массы;</w:t>
      </w:r>
    </w:p>
    <w:p w:rsidR="00B7422F" w:rsidRPr="00D6009F" w:rsidRDefault="00B7422F" w:rsidP="00BC559F">
      <w:pPr>
        <w:pStyle w:val="af1"/>
        <w:numPr>
          <w:ilvl w:val="0"/>
          <w:numId w:val="380"/>
        </w:numPr>
        <w:overflowPunct w:val="0"/>
        <w:autoSpaceDE w:val="0"/>
        <w:autoSpaceDN w:val="0"/>
        <w:adjustRightInd w:val="0"/>
        <w:textAlignment w:val="baseline"/>
        <w:rPr>
          <w:i/>
        </w:rPr>
      </w:pPr>
      <w:r w:rsidRPr="00D6009F">
        <w:rPr>
          <w:i/>
        </w:rPr>
        <w:t>приводить примеры влияния радиоактивных излучений на живые органи</w:t>
      </w:r>
      <w:r w:rsidRPr="00D6009F">
        <w:rPr>
          <w:i/>
        </w:rPr>
        <w:t>з</w:t>
      </w:r>
      <w:r w:rsidRPr="00D6009F">
        <w:rPr>
          <w:i/>
        </w:rPr>
        <w:t xml:space="preserve">мы; понимать </w:t>
      </w:r>
      <w:r w:rsidRPr="00D6009F">
        <w:rPr>
          <w:i/>
          <w:iCs/>
        </w:rPr>
        <w:t>принцип действия дозиметра;</w:t>
      </w:r>
    </w:p>
    <w:p w:rsidR="00B7422F" w:rsidRPr="00D6009F" w:rsidRDefault="00B7422F" w:rsidP="00BC559F">
      <w:pPr>
        <w:pStyle w:val="af1"/>
        <w:numPr>
          <w:ilvl w:val="0"/>
          <w:numId w:val="380"/>
        </w:numPr>
        <w:overflowPunct w:val="0"/>
        <w:autoSpaceDE w:val="0"/>
        <w:autoSpaceDN w:val="0"/>
        <w:adjustRightInd w:val="0"/>
        <w:textAlignment w:val="baseline"/>
        <w:rPr>
          <w:i/>
          <w:iCs/>
        </w:rPr>
      </w:pPr>
      <w:r w:rsidRPr="00D6009F">
        <w:rPr>
          <w:i/>
        </w:rPr>
        <w:t>понимать экологические проблемы, возникающие при использовании ато</w:t>
      </w:r>
      <w:r w:rsidRPr="00D6009F">
        <w:rPr>
          <w:i/>
        </w:rPr>
        <w:t>м</w:t>
      </w:r>
      <w:r w:rsidRPr="00D6009F">
        <w:rPr>
          <w:i/>
        </w:rPr>
        <w:t>ных электростанций, и пути решения этих проблем,перспективы использ</w:t>
      </w:r>
      <w:r w:rsidRPr="00D6009F">
        <w:rPr>
          <w:i/>
        </w:rPr>
        <w:t>о</w:t>
      </w:r>
      <w:r w:rsidRPr="00D6009F">
        <w:rPr>
          <w:i/>
        </w:rPr>
        <w:t>вания управляемого термоядерного синтеза.</w:t>
      </w:r>
    </w:p>
    <w:p w:rsidR="00B7422F" w:rsidRPr="00D6009F" w:rsidRDefault="00B7422F" w:rsidP="00B7422F">
      <w:pPr>
        <w:pStyle w:val="af1"/>
        <w:rPr>
          <w:b/>
          <w:sz w:val="10"/>
          <w:szCs w:val="10"/>
        </w:rPr>
      </w:pPr>
      <w:r>
        <w:rPr>
          <w:b/>
        </w:rPr>
        <w:tab/>
      </w:r>
    </w:p>
    <w:p w:rsidR="00B7422F" w:rsidRDefault="00B7422F" w:rsidP="00B7422F">
      <w:pPr>
        <w:pStyle w:val="af1"/>
        <w:rPr>
          <w:b/>
        </w:rPr>
      </w:pPr>
      <w:r w:rsidRPr="00D6009F">
        <w:rPr>
          <w:b/>
        </w:rPr>
        <w:t>Элементы астрономии</w:t>
      </w:r>
    </w:p>
    <w:p w:rsidR="00B7422F" w:rsidRPr="00B7422F" w:rsidRDefault="00B7422F" w:rsidP="00B7422F">
      <w:pPr>
        <w:pStyle w:val="af1"/>
        <w:rPr>
          <w:iCs/>
        </w:rPr>
      </w:pPr>
      <w:r w:rsidRPr="00B7422F">
        <w:t>Выпускник научится:</w:t>
      </w:r>
    </w:p>
    <w:p w:rsidR="00B7422F" w:rsidRPr="00D6009F" w:rsidRDefault="00B7422F" w:rsidP="00BC559F">
      <w:pPr>
        <w:pStyle w:val="af1"/>
        <w:numPr>
          <w:ilvl w:val="0"/>
          <w:numId w:val="381"/>
        </w:numPr>
        <w:overflowPunct w:val="0"/>
        <w:autoSpaceDE w:val="0"/>
        <w:autoSpaceDN w:val="0"/>
        <w:adjustRightInd w:val="0"/>
        <w:textAlignment w:val="baseline"/>
        <w:rPr>
          <w:iCs/>
        </w:rPr>
      </w:pPr>
      <w:r w:rsidRPr="00D6009F">
        <w:rPr>
          <w:iCs/>
        </w:rPr>
        <w:t>различать основные признаки суточного вращения звёздного неба, движения Луны, Солнца и планет относительно звёзд;</w:t>
      </w:r>
    </w:p>
    <w:p w:rsidR="00B7422F" w:rsidRDefault="00B7422F" w:rsidP="00BC559F">
      <w:pPr>
        <w:pStyle w:val="af1"/>
        <w:numPr>
          <w:ilvl w:val="0"/>
          <w:numId w:val="381"/>
        </w:numPr>
        <w:overflowPunct w:val="0"/>
        <w:autoSpaceDE w:val="0"/>
        <w:autoSpaceDN w:val="0"/>
        <w:adjustRightInd w:val="0"/>
        <w:textAlignment w:val="baseline"/>
        <w:rPr>
          <w:iCs/>
        </w:rPr>
      </w:pPr>
      <w:r w:rsidRPr="00D6009F">
        <w:rPr>
          <w:iCs/>
        </w:rPr>
        <w:t>понимать различия между гелиоцентрической и геоцентрической системами мира.</w:t>
      </w:r>
    </w:p>
    <w:p w:rsidR="00B7422F" w:rsidRPr="00B7422F" w:rsidRDefault="00B7422F" w:rsidP="00B7422F">
      <w:pPr>
        <w:pStyle w:val="af1"/>
        <w:rPr>
          <w:iCs/>
        </w:rPr>
      </w:pPr>
      <w:r w:rsidRPr="00B7422F">
        <w:t>Выпускник получит возможность научиться:</w:t>
      </w:r>
    </w:p>
    <w:p w:rsidR="00B7422F" w:rsidRPr="00D6009F" w:rsidRDefault="00B7422F" w:rsidP="00BC559F">
      <w:pPr>
        <w:pStyle w:val="af1"/>
        <w:numPr>
          <w:ilvl w:val="0"/>
          <w:numId w:val="382"/>
        </w:numPr>
        <w:overflowPunct w:val="0"/>
        <w:autoSpaceDE w:val="0"/>
        <w:autoSpaceDN w:val="0"/>
        <w:adjustRightInd w:val="0"/>
        <w:textAlignment w:val="baseline"/>
        <w:rPr>
          <w:i/>
          <w:iCs/>
        </w:rPr>
      </w:pPr>
      <w:r w:rsidRPr="00D6009F">
        <w:rPr>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B7422F" w:rsidRPr="00D6009F" w:rsidRDefault="00B7422F" w:rsidP="00BC559F">
      <w:pPr>
        <w:pStyle w:val="af1"/>
        <w:numPr>
          <w:ilvl w:val="0"/>
          <w:numId w:val="382"/>
        </w:numPr>
        <w:overflowPunct w:val="0"/>
        <w:autoSpaceDE w:val="0"/>
        <w:autoSpaceDN w:val="0"/>
        <w:adjustRightInd w:val="0"/>
        <w:textAlignment w:val="baseline"/>
        <w:rPr>
          <w:i/>
        </w:rPr>
      </w:pPr>
      <w:r w:rsidRPr="00D6009F">
        <w:rPr>
          <w:i/>
          <w:iCs/>
        </w:rPr>
        <w:t>различать основные характеристики звёзд (размер, цвет, температура), соотносить цвет звезды с её температурой;</w:t>
      </w:r>
    </w:p>
    <w:p w:rsidR="00B7422F" w:rsidRPr="00D6009F" w:rsidRDefault="00B7422F" w:rsidP="00BC559F">
      <w:pPr>
        <w:pStyle w:val="af1"/>
        <w:numPr>
          <w:ilvl w:val="0"/>
          <w:numId w:val="382"/>
        </w:numPr>
        <w:overflowPunct w:val="0"/>
        <w:autoSpaceDE w:val="0"/>
        <w:autoSpaceDN w:val="0"/>
        <w:adjustRightInd w:val="0"/>
        <w:textAlignment w:val="baseline"/>
        <w:rPr>
          <w:i/>
          <w:iCs/>
        </w:rPr>
      </w:pPr>
      <w:r w:rsidRPr="00D6009F">
        <w:rPr>
          <w:i/>
          <w:iCs/>
        </w:rPr>
        <w:t>различать гипотезы о происхождении Солнечной системы.</w:t>
      </w:r>
    </w:p>
    <w:p w:rsidR="00B7422F" w:rsidRPr="00F244A3" w:rsidRDefault="00B7422F" w:rsidP="00B7422F">
      <w:pPr>
        <w:shd w:val="clear" w:color="auto" w:fill="FFFFFF"/>
        <w:overflowPunct w:val="0"/>
        <w:autoSpaceDE w:val="0"/>
        <w:autoSpaceDN w:val="0"/>
        <w:adjustRightInd w:val="0"/>
        <w:spacing w:after="0"/>
        <w:ind w:left="360"/>
        <w:jc w:val="both"/>
        <w:textAlignment w:val="baseline"/>
        <w:rPr>
          <w:rFonts w:ascii="Times New Roman" w:hAnsi="Times New Roman"/>
          <w:sz w:val="28"/>
          <w:szCs w:val="28"/>
        </w:rPr>
      </w:pPr>
    </w:p>
    <w:p w:rsidR="00563397" w:rsidRPr="00A97F84" w:rsidRDefault="005E5DD0" w:rsidP="00563397">
      <w:pPr>
        <w:pStyle w:val="af1"/>
        <w:rPr>
          <w:b/>
          <w:sz w:val="10"/>
          <w:szCs w:val="10"/>
        </w:rPr>
      </w:pPr>
      <w:bookmarkStart w:id="59" w:name="bookmark21"/>
      <w:r>
        <w:rPr>
          <w:b/>
        </w:rPr>
        <w:tab/>
      </w:r>
      <w:bookmarkEnd w:id="59"/>
    </w:p>
    <w:p w:rsidR="00B540EE" w:rsidRDefault="00DC6EEE" w:rsidP="00B7422F">
      <w:pPr>
        <w:pStyle w:val="af1"/>
        <w:ind w:firstLine="0"/>
        <w:jc w:val="center"/>
        <w:rPr>
          <w:b/>
        </w:rPr>
      </w:pPr>
      <w:bookmarkStart w:id="60" w:name="_Toc409691641"/>
      <w:bookmarkStart w:id="61" w:name="_Toc410653964"/>
      <w:bookmarkStart w:id="62" w:name="_Toc414553150"/>
      <w:r w:rsidRPr="005959A7">
        <w:rPr>
          <w:b/>
        </w:rPr>
        <w:t>БИОЛОГИЯ</w:t>
      </w:r>
      <w:bookmarkEnd w:id="60"/>
      <w:bookmarkEnd w:id="61"/>
      <w:bookmarkEnd w:id="62"/>
    </w:p>
    <w:p w:rsidR="005C52C9" w:rsidRDefault="005C52C9" w:rsidP="00B7422F">
      <w:pPr>
        <w:pStyle w:val="af1"/>
        <w:ind w:firstLine="567"/>
        <w:rPr>
          <w:b/>
        </w:rPr>
      </w:pPr>
      <w:r>
        <w:rPr>
          <w:b/>
        </w:rPr>
        <w:t>5 класс</w:t>
      </w:r>
    </w:p>
    <w:p w:rsidR="005C52C9" w:rsidRPr="005C52C9" w:rsidRDefault="005C52C9" w:rsidP="005C52C9">
      <w:pPr>
        <w:pStyle w:val="18"/>
        <w:rPr>
          <w:rFonts w:cs="Times New Roman"/>
          <w:b/>
          <w:sz w:val="28"/>
          <w:szCs w:val="28"/>
        </w:rPr>
      </w:pPr>
      <w:r w:rsidRPr="005C52C9">
        <w:rPr>
          <w:rFonts w:cs="Times New Roman"/>
          <w:b/>
          <w:sz w:val="28"/>
          <w:szCs w:val="28"/>
        </w:rPr>
        <w:t>Личностные:</w:t>
      </w:r>
    </w:p>
    <w:p w:rsidR="005C52C9" w:rsidRPr="005C52C9" w:rsidRDefault="005C52C9" w:rsidP="00BC559F">
      <w:pPr>
        <w:pStyle w:val="18"/>
        <w:numPr>
          <w:ilvl w:val="0"/>
          <w:numId w:val="383"/>
        </w:numPr>
        <w:rPr>
          <w:rFonts w:cs="Times New Roman"/>
          <w:sz w:val="28"/>
          <w:szCs w:val="28"/>
        </w:rPr>
      </w:pPr>
      <w:r>
        <w:rPr>
          <w:rStyle w:val="CenturySchoolbook10pt"/>
          <w:rFonts w:ascii="Times New Roman" w:eastAsia="Calibri" w:hAnsi="Times New Roman" w:cs="Times New Roman"/>
          <w:sz w:val="28"/>
          <w:szCs w:val="28"/>
        </w:rPr>
        <w:t>ф</w:t>
      </w:r>
      <w:r w:rsidRPr="005C52C9">
        <w:rPr>
          <w:rStyle w:val="CenturySchoolbook10pt"/>
          <w:rFonts w:ascii="Times New Roman" w:eastAsia="Calibri" w:hAnsi="Times New Roman" w:cs="Times New Roman"/>
          <w:sz w:val="28"/>
          <w:szCs w:val="28"/>
        </w:rPr>
        <w:t>ормирование ответственного отношения к обучению;</w:t>
      </w:r>
    </w:p>
    <w:p w:rsidR="005C52C9" w:rsidRPr="005C52C9" w:rsidRDefault="005C52C9" w:rsidP="00BC559F">
      <w:pPr>
        <w:pStyle w:val="18"/>
        <w:numPr>
          <w:ilvl w:val="0"/>
          <w:numId w:val="383"/>
        </w:numPr>
        <w:rPr>
          <w:rFonts w:cs="Times New Roman"/>
          <w:sz w:val="28"/>
          <w:szCs w:val="28"/>
        </w:rPr>
      </w:pPr>
      <w:r w:rsidRPr="005C52C9">
        <w:rPr>
          <w:rStyle w:val="CenturySchoolbook10pt"/>
          <w:rFonts w:ascii="Times New Roman" w:eastAsia="Calibri" w:hAnsi="Times New Roman" w:cs="Times New Roman"/>
          <w:sz w:val="28"/>
          <w:szCs w:val="28"/>
        </w:rPr>
        <w:t>формирование познавательных интересов и мотивов к обучению;</w:t>
      </w:r>
    </w:p>
    <w:p w:rsidR="005C52C9" w:rsidRPr="005C52C9" w:rsidRDefault="005C52C9" w:rsidP="00BC559F">
      <w:pPr>
        <w:pStyle w:val="18"/>
        <w:numPr>
          <w:ilvl w:val="0"/>
          <w:numId w:val="383"/>
        </w:numPr>
        <w:rPr>
          <w:rFonts w:cs="Times New Roman"/>
          <w:sz w:val="28"/>
          <w:szCs w:val="28"/>
        </w:rPr>
      </w:pPr>
      <w:r w:rsidRPr="005C52C9">
        <w:rPr>
          <w:rStyle w:val="CenturySchoolbook10pt"/>
          <w:rFonts w:ascii="Times New Roman" w:eastAsia="Calibri" w:hAnsi="Times New Roman" w:cs="Times New Roman"/>
          <w:sz w:val="28"/>
          <w:szCs w:val="28"/>
        </w:rPr>
        <w:t>формирование навыков поведения в природе, осо</w:t>
      </w:r>
      <w:r w:rsidRPr="005C52C9">
        <w:rPr>
          <w:rStyle w:val="CenturySchoolbook10pt"/>
          <w:rFonts w:ascii="Times New Roman" w:eastAsia="Calibri" w:hAnsi="Times New Roman" w:cs="Times New Roman"/>
          <w:sz w:val="28"/>
          <w:szCs w:val="28"/>
        </w:rPr>
        <w:softHyphen/>
        <w:t>знания ценности живых объектов;</w:t>
      </w:r>
    </w:p>
    <w:p w:rsidR="005C52C9" w:rsidRPr="005C52C9" w:rsidRDefault="005C52C9" w:rsidP="00BC559F">
      <w:pPr>
        <w:pStyle w:val="18"/>
        <w:numPr>
          <w:ilvl w:val="0"/>
          <w:numId w:val="383"/>
        </w:numPr>
        <w:rPr>
          <w:rFonts w:cs="Times New Roman"/>
          <w:sz w:val="28"/>
          <w:szCs w:val="28"/>
        </w:rPr>
      </w:pPr>
      <w:r w:rsidRPr="005C52C9">
        <w:rPr>
          <w:rStyle w:val="CenturySchoolbook10pt"/>
          <w:rFonts w:ascii="Times New Roman" w:eastAsia="Calibri" w:hAnsi="Times New Roman" w:cs="Times New Roman"/>
          <w:sz w:val="28"/>
          <w:szCs w:val="28"/>
        </w:rPr>
        <w:t>осознание ценности здорового и безопасного образа жизни;</w:t>
      </w:r>
    </w:p>
    <w:p w:rsidR="005C52C9" w:rsidRPr="005C52C9" w:rsidRDefault="005C52C9" w:rsidP="00BC559F">
      <w:pPr>
        <w:pStyle w:val="18"/>
        <w:numPr>
          <w:ilvl w:val="0"/>
          <w:numId w:val="383"/>
        </w:numPr>
        <w:rPr>
          <w:rStyle w:val="CenturySchoolbook10pt"/>
          <w:rFonts w:ascii="Times New Roman" w:eastAsia="Calibri" w:hAnsi="Times New Roman" w:cs="Times New Roman"/>
          <w:sz w:val="28"/>
          <w:szCs w:val="28"/>
        </w:rPr>
      </w:pPr>
      <w:r w:rsidRPr="005C52C9">
        <w:rPr>
          <w:rStyle w:val="CenturySchoolbook10pt"/>
          <w:rFonts w:ascii="Times New Roman" w:eastAsia="Calibri" w:hAnsi="Times New Roman" w:cs="Times New Roman"/>
          <w:sz w:val="28"/>
          <w:szCs w:val="28"/>
        </w:rPr>
        <w:t>формирование основ экологической культуры</w:t>
      </w:r>
    </w:p>
    <w:p w:rsidR="005C52C9" w:rsidRDefault="005C52C9" w:rsidP="005C52C9">
      <w:pPr>
        <w:pStyle w:val="18"/>
        <w:rPr>
          <w:rFonts w:cs="Times New Roman"/>
          <w:sz w:val="28"/>
          <w:szCs w:val="28"/>
        </w:rPr>
      </w:pPr>
      <w:bookmarkStart w:id="63" w:name="bookmark18"/>
      <w:r w:rsidRPr="005C52C9">
        <w:rPr>
          <w:rFonts w:cs="Times New Roman"/>
          <w:b/>
          <w:sz w:val="28"/>
          <w:szCs w:val="28"/>
        </w:rPr>
        <w:t>Метапредметные результаты</w:t>
      </w:r>
      <w:bookmarkEnd w:id="63"/>
      <w:r w:rsidRPr="005C52C9">
        <w:rPr>
          <w:rFonts w:cs="Times New Roman"/>
          <w:sz w:val="28"/>
          <w:szCs w:val="28"/>
        </w:rPr>
        <w:tab/>
      </w:r>
    </w:p>
    <w:p w:rsidR="005C52C9" w:rsidRPr="00061408" w:rsidRDefault="005C52C9" w:rsidP="005C52C9">
      <w:pPr>
        <w:pStyle w:val="18"/>
        <w:rPr>
          <w:rFonts w:cs="Times New Roman"/>
          <w:i/>
          <w:sz w:val="28"/>
          <w:szCs w:val="28"/>
        </w:rPr>
      </w:pPr>
      <w:r w:rsidRPr="00061408">
        <w:rPr>
          <w:rStyle w:val="CenturySchoolbook10pt"/>
          <w:rFonts w:ascii="Times New Roman" w:eastAsia="Calibri" w:hAnsi="Times New Roman" w:cs="Times New Roman"/>
          <w:i/>
          <w:sz w:val="28"/>
          <w:szCs w:val="28"/>
        </w:rPr>
        <w:t>Учащиеся должны уметь:</w:t>
      </w:r>
    </w:p>
    <w:p w:rsidR="005C52C9" w:rsidRPr="005C52C9" w:rsidRDefault="005C52C9" w:rsidP="005C52C9">
      <w:pPr>
        <w:pStyle w:val="18"/>
        <w:rPr>
          <w:rFonts w:cs="Times New Roman"/>
          <w:b/>
          <w:i/>
          <w:sz w:val="28"/>
          <w:szCs w:val="28"/>
        </w:rPr>
      </w:pPr>
      <w:bookmarkStart w:id="64" w:name="bookmark2"/>
      <w:r w:rsidRPr="005C52C9">
        <w:rPr>
          <w:rFonts w:cs="Times New Roman"/>
          <w:b/>
          <w:i/>
          <w:sz w:val="28"/>
          <w:szCs w:val="28"/>
        </w:rPr>
        <w:t>Раздел 1. Живой организм: строение и изучение</w:t>
      </w:r>
      <w:bookmarkEnd w:id="64"/>
    </w:p>
    <w:p w:rsidR="005C52C9" w:rsidRPr="005C52C9" w:rsidRDefault="005C52C9" w:rsidP="00BC559F">
      <w:pPr>
        <w:pStyle w:val="18"/>
        <w:numPr>
          <w:ilvl w:val="0"/>
          <w:numId w:val="384"/>
        </w:numPr>
        <w:rPr>
          <w:rFonts w:cs="Times New Roman"/>
          <w:sz w:val="28"/>
          <w:szCs w:val="28"/>
        </w:rPr>
      </w:pPr>
      <w:r w:rsidRPr="005C52C9">
        <w:rPr>
          <w:rStyle w:val="CenturySchoolbook10pt"/>
          <w:rFonts w:ascii="Times New Roman" w:eastAsia="Calibri" w:hAnsi="Times New Roman" w:cs="Times New Roman"/>
          <w:sz w:val="28"/>
          <w:szCs w:val="28"/>
        </w:rPr>
        <w:t>проводить простейшие наблюдения, измерения, опыты;</w:t>
      </w:r>
    </w:p>
    <w:p w:rsidR="005C52C9" w:rsidRPr="005C52C9" w:rsidRDefault="005C52C9" w:rsidP="00BC559F">
      <w:pPr>
        <w:pStyle w:val="18"/>
        <w:numPr>
          <w:ilvl w:val="0"/>
          <w:numId w:val="384"/>
        </w:numPr>
        <w:rPr>
          <w:rFonts w:cs="Times New Roman"/>
          <w:sz w:val="28"/>
          <w:szCs w:val="28"/>
        </w:rPr>
      </w:pPr>
      <w:r w:rsidRPr="005C52C9">
        <w:rPr>
          <w:rStyle w:val="CenturySchoolbook10pt"/>
          <w:rFonts w:ascii="Times New Roman" w:eastAsia="Calibri" w:hAnsi="Times New Roman" w:cs="Times New Roman"/>
          <w:sz w:val="28"/>
          <w:szCs w:val="28"/>
        </w:rPr>
        <w:lastRenderedPageBreak/>
        <w:t>ставить учебную задачу под руководством учителя;</w:t>
      </w:r>
    </w:p>
    <w:p w:rsidR="005C52C9" w:rsidRPr="005C52C9" w:rsidRDefault="005C52C9" w:rsidP="00BC559F">
      <w:pPr>
        <w:pStyle w:val="18"/>
        <w:numPr>
          <w:ilvl w:val="0"/>
          <w:numId w:val="384"/>
        </w:numPr>
        <w:rPr>
          <w:rFonts w:cs="Times New Roman"/>
          <w:sz w:val="28"/>
          <w:szCs w:val="28"/>
        </w:rPr>
      </w:pPr>
      <w:r w:rsidRPr="005C52C9">
        <w:rPr>
          <w:rStyle w:val="CenturySchoolbook10pt"/>
          <w:rFonts w:ascii="Times New Roman" w:eastAsia="Calibri" w:hAnsi="Times New Roman" w:cs="Times New Roman"/>
          <w:sz w:val="28"/>
          <w:szCs w:val="28"/>
        </w:rPr>
        <w:t>систематизировать и обобщать разные виды информа</w:t>
      </w:r>
      <w:r w:rsidRPr="005C52C9">
        <w:rPr>
          <w:rStyle w:val="CenturySchoolbook10pt"/>
          <w:rFonts w:ascii="Times New Roman" w:eastAsia="Calibri" w:hAnsi="Times New Roman" w:cs="Times New Roman"/>
          <w:sz w:val="28"/>
          <w:szCs w:val="28"/>
        </w:rPr>
        <w:softHyphen/>
        <w:t>ции;</w:t>
      </w:r>
    </w:p>
    <w:p w:rsidR="005C52C9" w:rsidRPr="005C52C9" w:rsidRDefault="005C52C9" w:rsidP="00BC559F">
      <w:pPr>
        <w:pStyle w:val="18"/>
        <w:numPr>
          <w:ilvl w:val="0"/>
          <w:numId w:val="384"/>
        </w:numPr>
        <w:rPr>
          <w:rFonts w:cs="Times New Roman"/>
          <w:sz w:val="28"/>
          <w:szCs w:val="28"/>
        </w:rPr>
      </w:pPr>
      <w:r w:rsidRPr="005C52C9">
        <w:rPr>
          <w:rStyle w:val="CenturySchoolbook10pt"/>
          <w:rFonts w:ascii="Times New Roman" w:eastAsia="Calibri" w:hAnsi="Times New Roman" w:cs="Times New Roman"/>
          <w:sz w:val="28"/>
          <w:szCs w:val="28"/>
        </w:rPr>
        <w:t>составлять план выполнения учебной задачи.</w:t>
      </w:r>
    </w:p>
    <w:p w:rsidR="005C52C9" w:rsidRPr="005C52C9" w:rsidRDefault="005C52C9" w:rsidP="005C52C9">
      <w:pPr>
        <w:pStyle w:val="18"/>
        <w:rPr>
          <w:rFonts w:cs="Times New Roman"/>
          <w:b/>
          <w:i/>
          <w:sz w:val="28"/>
          <w:szCs w:val="28"/>
        </w:rPr>
      </w:pPr>
      <w:r w:rsidRPr="005C52C9">
        <w:rPr>
          <w:rFonts w:cs="Times New Roman"/>
          <w:b/>
          <w:i/>
          <w:sz w:val="28"/>
          <w:szCs w:val="28"/>
        </w:rPr>
        <w:t>Раздел 2. Многообразие живых организмов</w:t>
      </w:r>
    </w:p>
    <w:p w:rsidR="005C52C9" w:rsidRPr="005C52C9" w:rsidRDefault="005C52C9" w:rsidP="00BC559F">
      <w:pPr>
        <w:pStyle w:val="18"/>
        <w:numPr>
          <w:ilvl w:val="0"/>
          <w:numId w:val="385"/>
        </w:numPr>
        <w:rPr>
          <w:rFonts w:cs="Times New Roman"/>
          <w:sz w:val="28"/>
          <w:szCs w:val="28"/>
        </w:rPr>
      </w:pPr>
      <w:r w:rsidRPr="005C52C9">
        <w:rPr>
          <w:rStyle w:val="CenturySchoolbook10pt"/>
          <w:rFonts w:ascii="Times New Roman" w:eastAsia="Calibri" w:hAnsi="Times New Roman" w:cs="Times New Roman"/>
          <w:sz w:val="28"/>
          <w:szCs w:val="28"/>
        </w:rPr>
        <w:t>проводить простейшую классификацию живых орга</w:t>
      </w:r>
      <w:r w:rsidRPr="005C52C9">
        <w:rPr>
          <w:rStyle w:val="CenturySchoolbook10pt"/>
          <w:rFonts w:ascii="Times New Roman" w:eastAsia="Calibri" w:hAnsi="Times New Roman" w:cs="Times New Roman"/>
          <w:sz w:val="28"/>
          <w:szCs w:val="28"/>
        </w:rPr>
        <w:softHyphen/>
        <w:t>низмов по отдельным царствам;</w:t>
      </w:r>
    </w:p>
    <w:p w:rsidR="005C52C9" w:rsidRPr="005C52C9" w:rsidRDefault="005C52C9" w:rsidP="00BC559F">
      <w:pPr>
        <w:pStyle w:val="18"/>
        <w:numPr>
          <w:ilvl w:val="0"/>
          <w:numId w:val="385"/>
        </w:numPr>
        <w:rPr>
          <w:rFonts w:cs="Times New Roman"/>
          <w:sz w:val="28"/>
          <w:szCs w:val="28"/>
        </w:rPr>
      </w:pPr>
      <w:r w:rsidRPr="005C52C9">
        <w:rPr>
          <w:rStyle w:val="CenturySchoolbook10pt"/>
          <w:rFonts w:ascii="Times New Roman" w:eastAsia="Calibri" w:hAnsi="Times New Roman" w:cs="Times New Roman"/>
          <w:sz w:val="28"/>
          <w:szCs w:val="28"/>
        </w:rPr>
        <w:t>использовать дополнительные источники информации для выполнения учебной задачи;</w:t>
      </w:r>
    </w:p>
    <w:p w:rsidR="005C52C9" w:rsidRPr="005C52C9" w:rsidRDefault="005C52C9" w:rsidP="005C52C9">
      <w:pPr>
        <w:pStyle w:val="18"/>
        <w:rPr>
          <w:rFonts w:cs="Times New Roman"/>
          <w:b/>
          <w:i/>
          <w:sz w:val="28"/>
          <w:szCs w:val="28"/>
        </w:rPr>
      </w:pPr>
      <w:bookmarkStart w:id="65" w:name="bookmark10"/>
      <w:r w:rsidRPr="005C52C9">
        <w:rPr>
          <w:rFonts w:cs="Times New Roman"/>
          <w:b/>
          <w:i/>
          <w:sz w:val="28"/>
          <w:szCs w:val="28"/>
        </w:rPr>
        <w:t>Раздел 3. Среда обитания живых организмов</w:t>
      </w:r>
      <w:bookmarkEnd w:id="65"/>
    </w:p>
    <w:p w:rsidR="005C52C9" w:rsidRPr="005C52C9" w:rsidRDefault="005C52C9" w:rsidP="00BC559F">
      <w:pPr>
        <w:pStyle w:val="18"/>
        <w:numPr>
          <w:ilvl w:val="0"/>
          <w:numId w:val="386"/>
        </w:numPr>
        <w:rPr>
          <w:rFonts w:cs="Times New Roman"/>
          <w:sz w:val="28"/>
          <w:szCs w:val="28"/>
        </w:rPr>
      </w:pPr>
      <w:r w:rsidRPr="005C52C9">
        <w:rPr>
          <w:rFonts w:cs="Times New Roman"/>
          <w:sz w:val="28"/>
          <w:szCs w:val="28"/>
        </w:rPr>
        <w:t>находить и использовать причинно-следственные свя</w:t>
      </w:r>
      <w:r w:rsidRPr="005C52C9">
        <w:rPr>
          <w:rFonts w:cs="Times New Roman"/>
          <w:sz w:val="28"/>
          <w:szCs w:val="28"/>
        </w:rPr>
        <w:softHyphen/>
        <w:t>зи;</w:t>
      </w:r>
    </w:p>
    <w:p w:rsidR="005C52C9" w:rsidRPr="005C52C9" w:rsidRDefault="005C52C9" w:rsidP="00BC559F">
      <w:pPr>
        <w:pStyle w:val="18"/>
        <w:numPr>
          <w:ilvl w:val="0"/>
          <w:numId w:val="386"/>
        </w:numPr>
        <w:rPr>
          <w:rFonts w:cs="Times New Roman"/>
          <w:sz w:val="28"/>
          <w:szCs w:val="28"/>
        </w:rPr>
      </w:pPr>
      <w:r w:rsidRPr="005C52C9">
        <w:rPr>
          <w:rFonts w:cs="Times New Roman"/>
          <w:sz w:val="28"/>
          <w:szCs w:val="28"/>
        </w:rPr>
        <w:t>формулировать и выдвигать простейшие гипотезы;</w:t>
      </w:r>
    </w:p>
    <w:p w:rsidR="005C52C9" w:rsidRPr="005C52C9" w:rsidRDefault="005C52C9" w:rsidP="00BC559F">
      <w:pPr>
        <w:pStyle w:val="18"/>
        <w:numPr>
          <w:ilvl w:val="0"/>
          <w:numId w:val="386"/>
        </w:numPr>
        <w:rPr>
          <w:rFonts w:cs="Times New Roman"/>
          <w:sz w:val="28"/>
          <w:szCs w:val="28"/>
        </w:rPr>
      </w:pPr>
      <w:r w:rsidRPr="005C52C9">
        <w:rPr>
          <w:rFonts w:cs="Times New Roman"/>
          <w:sz w:val="28"/>
          <w:szCs w:val="28"/>
        </w:rPr>
        <w:t>выделять в тексте смысловые части и озаглавливать их, ставить вопросы к тексту.</w:t>
      </w:r>
    </w:p>
    <w:p w:rsidR="005C52C9" w:rsidRPr="005C52C9" w:rsidRDefault="005C52C9" w:rsidP="005C52C9">
      <w:pPr>
        <w:pStyle w:val="18"/>
        <w:rPr>
          <w:rFonts w:cs="Times New Roman"/>
          <w:b/>
          <w:i/>
          <w:sz w:val="28"/>
          <w:szCs w:val="28"/>
        </w:rPr>
      </w:pPr>
      <w:r w:rsidRPr="005C52C9">
        <w:rPr>
          <w:rFonts w:cs="Times New Roman"/>
          <w:b/>
          <w:i/>
          <w:sz w:val="28"/>
          <w:szCs w:val="28"/>
        </w:rPr>
        <w:t>Раздел 4. Человек на Земле</w:t>
      </w:r>
    </w:p>
    <w:p w:rsidR="005C52C9" w:rsidRPr="005C52C9" w:rsidRDefault="005C52C9" w:rsidP="00BC559F">
      <w:pPr>
        <w:pStyle w:val="18"/>
        <w:numPr>
          <w:ilvl w:val="0"/>
          <w:numId w:val="387"/>
        </w:numPr>
        <w:rPr>
          <w:rFonts w:cs="Times New Roman"/>
          <w:sz w:val="28"/>
          <w:szCs w:val="28"/>
        </w:rPr>
      </w:pPr>
      <w:r w:rsidRPr="005C52C9">
        <w:rPr>
          <w:rStyle w:val="CenturySchoolbook10pt"/>
          <w:rFonts w:ascii="Times New Roman" w:eastAsia="Calibri" w:hAnsi="Times New Roman" w:cs="Times New Roman"/>
          <w:sz w:val="28"/>
          <w:szCs w:val="28"/>
        </w:rPr>
        <w:t>работать в соответствии с поставленной задачей;</w:t>
      </w:r>
    </w:p>
    <w:p w:rsidR="005C52C9" w:rsidRPr="005C52C9" w:rsidRDefault="005C52C9" w:rsidP="00BC559F">
      <w:pPr>
        <w:pStyle w:val="18"/>
        <w:numPr>
          <w:ilvl w:val="0"/>
          <w:numId w:val="387"/>
        </w:numPr>
        <w:rPr>
          <w:rFonts w:cs="Times New Roman"/>
          <w:sz w:val="28"/>
          <w:szCs w:val="28"/>
        </w:rPr>
      </w:pPr>
      <w:r w:rsidRPr="005C52C9">
        <w:rPr>
          <w:rStyle w:val="CenturySchoolbook10pt"/>
          <w:rFonts w:ascii="Times New Roman" w:eastAsia="Calibri" w:hAnsi="Times New Roman" w:cs="Times New Roman"/>
          <w:sz w:val="28"/>
          <w:szCs w:val="28"/>
        </w:rPr>
        <w:t>составлять простой и сложный план текста;</w:t>
      </w:r>
    </w:p>
    <w:p w:rsidR="005C52C9" w:rsidRPr="005C52C9" w:rsidRDefault="005C52C9" w:rsidP="00BC559F">
      <w:pPr>
        <w:pStyle w:val="18"/>
        <w:numPr>
          <w:ilvl w:val="0"/>
          <w:numId w:val="387"/>
        </w:numPr>
        <w:rPr>
          <w:rFonts w:cs="Times New Roman"/>
          <w:sz w:val="28"/>
          <w:szCs w:val="28"/>
        </w:rPr>
      </w:pPr>
      <w:r w:rsidRPr="005C52C9">
        <w:rPr>
          <w:rStyle w:val="CenturySchoolbook10pt"/>
          <w:rFonts w:ascii="Times New Roman" w:eastAsia="Calibri" w:hAnsi="Times New Roman" w:cs="Times New Roman"/>
          <w:sz w:val="28"/>
          <w:szCs w:val="28"/>
        </w:rPr>
        <w:t>участвовать в совместной деятельности;</w:t>
      </w:r>
    </w:p>
    <w:p w:rsidR="005C52C9" w:rsidRPr="005C52C9" w:rsidRDefault="005C52C9" w:rsidP="00BC559F">
      <w:pPr>
        <w:pStyle w:val="18"/>
        <w:numPr>
          <w:ilvl w:val="0"/>
          <w:numId w:val="387"/>
        </w:numPr>
        <w:rPr>
          <w:rFonts w:cs="Times New Roman"/>
          <w:sz w:val="28"/>
          <w:szCs w:val="28"/>
        </w:rPr>
      </w:pPr>
      <w:r w:rsidRPr="005C52C9">
        <w:rPr>
          <w:rStyle w:val="CenturySchoolbook10pt"/>
          <w:rFonts w:ascii="Times New Roman" w:eastAsia="Calibri" w:hAnsi="Times New Roman" w:cs="Times New Roman"/>
          <w:sz w:val="28"/>
          <w:szCs w:val="28"/>
        </w:rPr>
        <w:t>работать с текстом параграфа и его компонентами;</w:t>
      </w:r>
    </w:p>
    <w:p w:rsidR="005C52C9" w:rsidRPr="005C52C9" w:rsidRDefault="005C52C9" w:rsidP="00BC559F">
      <w:pPr>
        <w:pStyle w:val="18"/>
        <w:numPr>
          <w:ilvl w:val="0"/>
          <w:numId w:val="387"/>
        </w:numPr>
        <w:rPr>
          <w:rFonts w:cs="Times New Roman"/>
          <w:sz w:val="28"/>
          <w:szCs w:val="28"/>
        </w:rPr>
      </w:pPr>
      <w:r w:rsidRPr="005C52C9">
        <w:rPr>
          <w:rStyle w:val="CenturySchoolbook10pt"/>
          <w:rFonts w:ascii="Times New Roman" w:eastAsia="Calibri" w:hAnsi="Times New Roman" w:cs="Times New Roman"/>
          <w:sz w:val="28"/>
          <w:szCs w:val="28"/>
        </w:rPr>
        <w:t>узнавать изучаемые объекты на таблицах, в природе.</w:t>
      </w:r>
    </w:p>
    <w:p w:rsidR="005C52C9" w:rsidRDefault="005C52C9" w:rsidP="005C52C9">
      <w:pPr>
        <w:pStyle w:val="18"/>
        <w:rPr>
          <w:rFonts w:cs="Times New Roman"/>
          <w:b/>
          <w:sz w:val="28"/>
          <w:szCs w:val="28"/>
        </w:rPr>
      </w:pPr>
      <w:r w:rsidRPr="005C52C9">
        <w:rPr>
          <w:rFonts w:cs="Times New Roman"/>
          <w:b/>
          <w:sz w:val="28"/>
          <w:szCs w:val="28"/>
        </w:rPr>
        <w:t>Предметные</w:t>
      </w:r>
    </w:p>
    <w:p w:rsidR="005C52C9" w:rsidRPr="00061408" w:rsidRDefault="005C52C9" w:rsidP="005C52C9">
      <w:pPr>
        <w:pStyle w:val="18"/>
        <w:rPr>
          <w:rFonts w:cs="Times New Roman"/>
          <w:i/>
          <w:sz w:val="28"/>
          <w:szCs w:val="28"/>
        </w:rPr>
      </w:pPr>
      <w:r w:rsidRPr="00061408">
        <w:rPr>
          <w:rStyle w:val="CenturySchoolbook10pt"/>
          <w:rFonts w:ascii="Times New Roman" w:eastAsia="Calibri" w:hAnsi="Times New Roman" w:cs="Times New Roman"/>
          <w:i/>
          <w:sz w:val="28"/>
          <w:szCs w:val="28"/>
        </w:rPr>
        <w:t>Учащиеся должны знать:</w:t>
      </w:r>
    </w:p>
    <w:p w:rsidR="005C52C9" w:rsidRPr="00DA0581" w:rsidRDefault="005C52C9" w:rsidP="005C52C9">
      <w:pPr>
        <w:pStyle w:val="18"/>
        <w:rPr>
          <w:rFonts w:cs="Times New Roman"/>
          <w:b/>
          <w:i/>
          <w:sz w:val="28"/>
          <w:szCs w:val="28"/>
        </w:rPr>
      </w:pPr>
      <w:r w:rsidRPr="00DA0581">
        <w:rPr>
          <w:rFonts w:cs="Times New Roman"/>
          <w:b/>
          <w:i/>
          <w:sz w:val="28"/>
          <w:szCs w:val="28"/>
        </w:rPr>
        <w:t>Раздел 1. Живой организм: строение и изучение</w:t>
      </w:r>
    </w:p>
    <w:p w:rsidR="005C52C9" w:rsidRPr="005C52C9" w:rsidRDefault="005C52C9" w:rsidP="00BC559F">
      <w:pPr>
        <w:pStyle w:val="18"/>
        <w:numPr>
          <w:ilvl w:val="0"/>
          <w:numId w:val="388"/>
        </w:numPr>
        <w:rPr>
          <w:rFonts w:cs="Times New Roman"/>
          <w:sz w:val="28"/>
          <w:szCs w:val="28"/>
        </w:rPr>
      </w:pPr>
      <w:r w:rsidRPr="005C52C9">
        <w:rPr>
          <w:rStyle w:val="CenturySchoolbook10pt"/>
          <w:rFonts w:ascii="Times New Roman" w:eastAsia="Calibri" w:hAnsi="Times New Roman" w:cs="Times New Roman"/>
          <w:sz w:val="28"/>
          <w:szCs w:val="28"/>
        </w:rPr>
        <w:t>основные признаки живой природы;</w:t>
      </w:r>
    </w:p>
    <w:p w:rsidR="005C52C9" w:rsidRPr="005C52C9" w:rsidRDefault="005C52C9" w:rsidP="00BC559F">
      <w:pPr>
        <w:pStyle w:val="18"/>
        <w:numPr>
          <w:ilvl w:val="0"/>
          <w:numId w:val="388"/>
        </w:numPr>
        <w:rPr>
          <w:rFonts w:cs="Times New Roman"/>
          <w:sz w:val="28"/>
          <w:szCs w:val="28"/>
        </w:rPr>
      </w:pPr>
      <w:r w:rsidRPr="005C52C9">
        <w:rPr>
          <w:rStyle w:val="CenturySchoolbook10pt"/>
          <w:rFonts w:ascii="Times New Roman" w:eastAsia="Calibri" w:hAnsi="Times New Roman" w:cs="Times New Roman"/>
          <w:sz w:val="28"/>
          <w:szCs w:val="28"/>
        </w:rPr>
        <w:t>устройство светового микроскопа;</w:t>
      </w:r>
    </w:p>
    <w:p w:rsidR="005C52C9" w:rsidRPr="005C52C9" w:rsidRDefault="005C52C9" w:rsidP="00BC559F">
      <w:pPr>
        <w:pStyle w:val="18"/>
        <w:numPr>
          <w:ilvl w:val="0"/>
          <w:numId w:val="388"/>
        </w:numPr>
        <w:rPr>
          <w:rFonts w:cs="Times New Roman"/>
          <w:sz w:val="28"/>
          <w:szCs w:val="28"/>
        </w:rPr>
      </w:pPr>
      <w:r w:rsidRPr="005C52C9">
        <w:rPr>
          <w:rStyle w:val="CenturySchoolbook10pt"/>
          <w:rFonts w:ascii="Times New Roman" w:eastAsia="Calibri" w:hAnsi="Times New Roman" w:cs="Times New Roman"/>
          <w:sz w:val="28"/>
          <w:szCs w:val="28"/>
        </w:rPr>
        <w:t>основные органоиды клетки;</w:t>
      </w:r>
    </w:p>
    <w:p w:rsidR="005C52C9" w:rsidRPr="005C52C9" w:rsidRDefault="005C52C9" w:rsidP="00BC559F">
      <w:pPr>
        <w:pStyle w:val="18"/>
        <w:numPr>
          <w:ilvl w:val="0"/>
          <w:numId w:val="389"/>
        </w:numPr>
        <w:rPr>
          <w:rFonts w:cs="Times New Roman"/>
          <w:sz w:val="28"/>
          <w:szCs w:val="28"/>
        </w:rPr>
      </w:pPr>
      <w:r w:rsidRPr="005C52C9">
        <w:rPr>
          <w:rStyle w:val="CenturySchoolbook10pt"/>
          <w:rFonts w:ascii="Times New Roman" w:eastAsia="Calibri" w:hAnsi="Times New Roman" w:cs="Times New Roman"/>
          <w:sz w:val="28"/>
          <w:szCs w:val="28"/>
        </w:rPr>
        <w:t>основные органические и минеральные вещества, входящие в состав клетки;</w:t>
      </w:r>
    </w:p>
    <w:p w:rsidR="005C52C9" w:rsidRPr="005C52C9" w:rsidRDefault="005C52C9" w:rsidP="00BC559F">
      <w:pPr>
        <w:pStyle w:val="18"/>
        <w:numPr>
          <w:ilvl w:val="0"/>
          <w:numId w:val="389"/>
        </w:numPr>
        <w:rPr>
          <w:rStyle w:val="CenturySchoolbook10pt"/>
          <w:rFonts w:ascii="Times New Roman" w:eastAsia="Calibri" w:hAnsi="Times New Roman" w:cs="Times New Roman"/>
          <w:sz w:val="28"/>
          <w:szCs w:val="28"/>
          <w:shd w:val="clear" w:color="auto" w:fill="auto"/>
        </w:rPr>
      </w:pPr>
      <w:r w:rsidRPr="005C52C9">
        <w:rPr>
          <w:rStyle w:val="CenturySchoolbook10pt"/>
          <w:rFonts w:ascii="Times New Roman" w:eastAsia="Calibri" w:hAnsi="Times New Roman" w:cs="Times New Roman"/>
          <w:sz w:val="28"/>
          <w:szCs w:val="28"/>
        </w:rPr>
        <w:t>ведущих естествоиспытателей и их роль в изучении природы.</w:t>
      </w:r>
    </w:p>
    <w:p w:rsidR="005C52C9" w:rsidRPr="00DA0581" w:rsidRDefault="005C52C9" w:rsidP="005C52C9">
      <w:pPr>
        <w:pStyle w:val="18"/>
        <w:rPr>
          <w:rFonts w:cs="Times New Roman"/>
          <w:b/>
          <w:i/>
          <w:sz w:val="28"/>
          <w:szCs w:val="28"/>
        </w:rPr>
      </w:pPr>
      <w:r w:rsidRPr="00DA0581">
        <w:rPr>
          <w:rFonts w:cs="Times New Roman"/>
          <w:b/>
          <w:i/>
          <w:sz w:val="28"/>
          <w:szCs w:val="28"/>
        </w:rPr>
        <w:t>Раздел 2. Многообразие живых организмов</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существенные признаки строения и жизнедеятель</w:t>
      </w:r>
      <w:r w:rsidRPr="005C52C9">
        <w:rPr>
          <w:rStyle w:val="CenturySchoolbook10pt"/>
          <w:rFonts w:ascii="Times New Roman" w:eastAsia="Calibri" w:hAnsi="Times New Roman" w:cs="Times New Roman"/>
          <w:sz w:val="28"/>
          <w:szCs w:val="28"/>
        </w:rPr>
        <w:softHyphen/>
        <w:t>ности изучаемых биолог</w:t>
      </w:r>
      <w:r w:rsidRPr="005C52C9">
        <w:rPr>
          <w:rStyle w:val="CenturySchoolbook10pt"/>
          <w:rFonts w:ascii="Times New Roman" w:eastAsia="Calibri" w:hAnsi="Times New Roman" w:cs="Times New Roman"/>
          <w:sz w:val="28"/>
          <w:szCs w:val="28"/>
        </w:rPr>
        <w:t>и</w:t>
      </w:r>
      <w:r w:rsidRPr="005C52C9">
        <w:rPr>
          <w:rStyle w:val="CenturySchoolbook10pt"/>
          <w:rFonts w:ascii="Times New Roman" w:eastAsia="Calibri" w:hAnsi="Times New Roman" w:cs="Times New Roman"/>
          <w:sz w:val="28"/>
          <w:szCs w:val="28"/>
        </w:rPr>
        <w:t>ческих объектов;</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основные признаки представителей царств живой природы.</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Учащиеся должны уметь:</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определять принадлежность биологических объектов к одному из царств живой природы;</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устанавливать черты сходства и различия у пред</w:t>
      </w:r>
      <w:r w:rsidRPr="005C52C9">
        <w:rPr>
          <w:rStyle w:val="CenturySchoolbook10pt"/>
          <w:rFonts w:ascii="Times New Roman" w:eastAsia="Calibri" w:hAnsi="Times New Roman" w:cs="Times New Roman"/>
          <w:sz w:val="28"/>
          <w:szCs w:val="28"/>
        </w:rPr>
        <w:softHyphen/>
        <w:t>ставителей основных царств;</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различать изученные объекты в природе, на таблицах;</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устанавливать черты приспособленности организмов к среде обитания;</w:t>
      </w:r>
    </w:p>
    <w:p w:rsidR="005C52C9" w:rsidRPr="005C52C9" w:rsidRDefault="005C52C9" w:rsidP="00BC559F">
      <w:pPr>
        <w:pStyle w:val="18"/>
        <w:numPr>
          <w:ilvl w:val="0"/>
          <w:numId w:val="390"/>
        </w:numPr>
        <w:rPr>
          <w:rFonts w:cs="Times New Roman"/>
          <w:sz w:val="28"/>
          <w:szCs w:val="28"/>
        </w:rPr>
      </w:pPr>
      <w:r w:rsidRPr="005C52C9">
        <w:rPr>
          <w:rStyle w:val="CenturySchoolbook10pt"/>
          <w:rFonts w:ascii="Times New Roman" w:eastAsia="Calibri" w:hAnsi="Times New Roman" w:cs="Times New Roman"/>
          <w:sz w:val="28"/>
          <w:szCs w:val="28"/>
        </w:rPr>
        <w:t>объяснять роль представителей царств живой природы в жизни человека.</w:t>
      </w:r>
    </w:p>
    <w:p w:rsidR="005C52C9" w:rsidRPr="00DA0581" w:rsidRDefault="005C52C9" w:rsidP="005C52C9">
      <w:pPr>
        <w:pStyle w:val="18"/>
        <w:rPr>
          <w:rFonts w:cs="Times New Roman"/>
          <w:b/>
          <w:i/>
          <w:sz w:val="28"/>
          <w:szCs w:val="28"/>
        </w:rPr>
      </w:pPr>
      <w:r w:rsidRPr="00DA0581">
        <w:rPr>
          <w:rFonts w:cs="Times New Roman"/>
          <w:b/>
          <w:i/>
          <w:sz w:val="28"/>
          <w:szCs w:val="28"/>
        </w:rPr>
        <w:t>Раздел 3. Среда обитания живых организмов</w:t>
      </w:r>
    </w:p>
    <w:p w:rsidR="005C52C9" w:rsidRPr="005C52C9" w:rsidRDefault="005C52C9" w:rsidP="00BC559F">
      <w:pPr>
        <w:pStyle w:val="18"/>
        <w:numPr>
          <w:ilvl w:val="0"/>
          <w:numId w:val="391"/>
        </w:numPr>
        <w:rPr>
          <w:rFonts w:cs="Times New Roman"/>
          <w:sz w:val="28"/>
          <w:szCs w:val="28"/>
        </w:rPr>
      </w:pPr>
      <w:r w:rsidRPr="005C52C9">
        <w:rPr>
          <w:rStyle w:val="CenturySchoolbook10pt"/>
          <w:rFonts w:ascii="Times New Roman" w:eastAsia="Calibri" w:hAnsi="Times New Roman" w:cs="Times New Roman"/>
          <w:sz w:val="28"/>
          <w:szCs w:val="28"/>
        </w:rPr>
        <w:t>основные среды обитания живых организмов;</w:t>
      </w:r>
    </w:p>
    <w:p w:rsidR="005C52C9" w:rsidRPr="005C52C9" w:rsidRDefault="005C52C9" w:rsidP="00BC559F">
      <w:pPr>
        <w:pStyle w:val="18"/>
        <w:numPr>
          <w:ilvl w:val="0"/>
          <w:numId w:val="391"/>
        </w:numPr>
        <w:rPr>
          <w:rFonts w:cs="Times New Roman"/>
          <w:sz w:val="28"/>
          <w:szCs w:val="28"/>
        </w:rPr>
      </w:pPr>
      <w:r w:rsidRPr="005C52C9">
        <w:rPr>
          <w:rStyle w:val="CenturySchoolbook10pt"/>
          <w:rFonts w:ascii="Times New Roman" w:eastAsia="Calibri" w:hAnsi="Times New Roman" w:cs="Times New Roman"/>
          <w:sz w:val="28"/>
          <w:szCs w:val="28"/>
        </w:rPr>
        <w:t>природные зоны нашей планеты, их обитателей.</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t>Учащиеся должны уметь:</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t>сравнивать различные среды обитания;</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lastRenderedPageBreak/>
        <w:t>характеризовать условия жизни в различных средах обитания;</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t>сравнивать условия обитания в различных природных зонах;</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t>выявлять черты приспособленности живых организмов</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t>к определённым условиям;</w:t>
      </w:r>
    </w:p>
    <w:p w:rsidR="005C52C9" w:rsidRPr="005C52C9" w:rsidRDefault="005C52C9" w:rsidP="00BC559F">
      <w:pPr>
        <w:pStyle w:val="18"/>
        <w:numPr>
          <w:ilvl w:val="0"/>
          <w:numId w:val="391"/>
        </w:numPr>
        <w:rPr>
          <w:rFonts w:cs="Times New Roman"/>
          <w:sz w:val="28"/>
          <w:szCs w:val="28"/>
        </w:rPr>
      </w:pPr>
      <w:r w:rsidRPr="005C52C9">
        <w:rPr>
          <w:rFonts w:cs="Times New Roman"/>
          <w:sz w:val="28"/>
          <w:szCs w:val="28"/>
        </w:rPr>
        <w:t>приводить примеры обитателей морей и океанов;</w:t>
      </w:r>
    </w:p>
    <w:p w:rsidR="005C52C9" w:rsidRPr="005C52C9" w:rsidRDefault="005C52C9" w:rsidP="00BC559F">
      <w:pPr>
        <w:pStyle w:val="18"/>
        <w:numPr>
          <w:ilvl w:val="0"/>
          <w:numId w:val="103"/>
        </w:numPr>
        <w:rPr>
          <w:rFonts w:cs="Times New Roman"/>
          <w:sz w:val="28"/>
          <w:szCs w:val="28"/>
        </w:rPr>
      </w:pPr>
      <w:r w:rsidRPr="005C52C9">
        <w:rPr>
          <w:rFonts w:cs="Times New Roman"/>
          <w:sz w:val="28"/>
          <w:szCs w:val="28"/>
        </w:rPr>
        <w:t>наблюдать за живыми организмами.</w:t>
      </w:r>
    </w:p>
    <w:p w:rsidR="005C52C9" w:rsidRPr="00DA0581" w:rsidRDefault="005C52C9" w:rsidP="005C52C9">
      <w:pPr>
        <w:pStyle w:val="18"/>
        <w:rPr>
          <w:rFonts w:cs="Times New Roman"/>
          <w:b/>
          <w:i/>
          <w:sz w:val="28"/>
          <w:szCs w:val="28"/>
        </w:rPr>
      </w:pPr>
      <w:r w:rsidRPr="00DA0581">
        <w:rPr>
          <w:rFonts w:cs="Times New Roman"/>
          <w:b/>
          <w:i/>
          <w:sz w:val="28"/>
          <w:szCs w:val="28"/>
        </w:rPr>
        <w:t>Раздел 4. Человек на Земле</w:t>
      </w:r>
    </w:p>
    <w:p w:rsidR="005C52C9" w:rsidRPr="005C52C9" w:rsidRDefault="005C52C9" w:rsidP="00BC559F">
      <w:pPr>
        <w:pStyle w:val="18"/>
        <w:numPr>
          <w:ilvl w:val="0"/>
          <w:numId w:val="392"/>
        </w:numPr>
        <w:rPr>
          <w:rFonts w:cs="Times New Roman"/>
          <w:sz w:val="28"/>
          <w:szCs w:val="28"/>
        </w:rPr>
      </w:pPr>
      <w:r w:rsidRPr="005C52C9">
        <w:rPr>
          <w:rStyle w:val="CenturySchoolbook10pt"/>
          <w:rFonts w:ascii="Times New Roman" w:eastAsia="Calibri" w:hAnsi="Times New Roman" w:cs="Times New Roman"/>
          <w:sz w:val="28"/>
          <w:szCs w:val="28"/>
        </w:rPr>
        <w:t>предков человека, их характерные черты, образ жизни;</w:t>
      </w:r>
    </w:p>
    <w:p w:rsidR="005C52C9" w:rsidRPr="005C52C9" w:rsidRDefault="005C52C9" w:rsidP="00BC559F">
      <w:pPr>
        <w:pStyle w:val="18"/>
        <w:numPr>
          <w:ilvl w:val="0"/>
          <w:numId w:val="392"/>
        </w:numPr>
        <w:rPr>
          <w:rFonts w:cs="Times New Roman"/>
          <w:sz w:val="28"/>
          <w:szCs w:val="28"/>
        </w:rPr>
      </w:pPr>
      <w:r w:rsidRPr="005C52C9">
        <w:rPr>
          <w:rStyle w:val="CenturySchoolbook10pt"/>
          <w:rFonts w:ascii="Times New Roman" w:eastAsia="Calibri" w:hAnsi="Times New Roman" w:cs="Times New Roman"/>
          <w:sz w:val="28"/>
          <w:szCs w:val="28"/>
        </w:rPr>
        <w:t>основные экологические проблемы, стоящие перед современным человеч</w:t>
      </w:r>
      <w:r w:rsidRPr="005C52C9">
        <w:rPr>
          <w:rStyle w:val="CenturySchoolbook10pt"/>
          <w:rFonts w:ascii="Times New Roman" w:eastAsia="Calibri" w:hAnsi="Times New Roman" w:cs="Times New Roman"/>
          <w:sz w:val="28"/>
          <w:szCs w:val="28"/>
        </w:rPr>
        <w:t>е</w:t>
      </w:r>
      <w:r w:rsidRPr="005C52C9">
        <w:rPr>
          <w:rStyle w:val="CenturySchoolbook10pt"/>
          <w:rFonts w:ascii="Times New Roman" w:eastAsia="Calibri" w:hAnsi="Times New Roman" w:cs="Times New Roman"/>
          <w:sz w:val="28"/>
          <w:szCs w:val="28"/>
        </w:rPr>
        <w:t>ством;</w:t>
      </w:r>
    </w:p>
    <w:p w:rsidR="005C52C9" w:rsidRPr="005C52C9" w:rsidRDefault="005C52C9" w:rsidP="00BC559F">
      <w:pPr>
        <w:pStyle w:val="18"/>
        <w:numPr>
          <w:ilvl w:val="0"/>
          <w:numId w:val="392"/>
        </w:numPr>
        <w:rPr>
          <w:rFonts w:cs="Times New Roman"/>
          <w:sz w:val="28"/>
          <w:szCs w:val="28"/>
        </w:rPr>
      </w:pPr>
      <w:r w:rsidRPr="005C52C9">
        <w:rPr>
          <w:rStyle w:val="CenturySchoolbook10pt"/>
          <w:rFonts w:ascii="Times New Roman" w:eastAsia="Calibri" w:hAnsi="Times New Roman" w:cs="Times New Roman"/>
          <w:sz w:val="28"/>
          <w:szCs w:val="28"/>
        </w:rPr>
        <w:t>правила поведения человека в опасных ситуациях природного происхожд</w:t>
      </w:r>
      <w:r w:rsidRPr="005C52C9">
        <w:rPr>
          <w:rStyle w:val="CenturySchoolbook10pt"/>
          <w:rFonts w:ascii="Times New Roman" w:eastAsia="Calibri" w:hAnsi="Times New Roman" w:cs="Times New Roman"/>
          <w:sz w:val="28"/>
          <w:szCs w:val="28"/>
        </w:rPr>
        <w:t>е</w:t>
      </w:r>
      <w:r w:rsidRPr="005C52C9">
        <w:rPr>
          <w:rStyle w:val="CenturySchoolbook10pt"/>
          <w:rFonts w:ascii="Times New Roman" w:eastAsia="Calibri" w:hAnsi="Times New Roman" w:cs="Times New Roman"/>
          <w:sz w:val="28"/>
          <w:szCs w:val="28"/>
        </w:rPr>
        <w:t>ния;</w:t>
      </w:r>
    </w:p>
    <w:p w:rsidR="005C52C9" w:rsidRPr="005C52C9" w:rsidRDefault="005C52C9" w:rsidP="00BC559F">
      <w:pPr>
        <w:pStyle w:val="18"/>
        <w:numPr>
          <w:ilvl w:val="0"/>
          <w:numId w:val="392"/>
        </w:numPr>
        <w:rPr>
          <w:rFonts w:cs="Times New Roman"/>
          <w:sz w:val="28"/>
          <w:szCs w:val="28"/>
        </w:rPr>
      </w:pPr>
      <w:r w:rsidRPr="005C52C9">
        <w:rPr>
          <w:rStyle w:val="CenturySchoolbook10pt"/>
          <w:rFonts w:ascii="Times New Roman" w:eastAsia="Calibri" w:hAnsi="Times New Roman" w:cs="Times New Roman"/>
          <w:sz w:val="28"/>
          <w:szCs w:val="28"/>
        </w:rPr>
        <w:t>простейшие способы оказания первой помощи при ожогах, обморожении и др.</w:t>
      </w:r>
    </w:p>
    <w:p w:rsidR="00DC6EEE" w:rsidRDefault="00DA0581" w:rsidP="000957EB">
      <w:pPr>
        <w:pStyle w:val="af1"/>
        <w:ind w:firstLine="0"/>
        <w:jc w:val="center"/>
        <w:rPr>
          <w:b/>
        </w:rPr>
      </w:pPr>
      <w:r>
        <w:rPr>
          <w:b/>
        </w:rPr>
        <w:t>6 класс</w:t>
      </w:r>
    </w:p>
    <w:p w:rsidR="00DA0581" w:rsidRPr="000957EB" w:rsidRDefault="00DA0581" w:rsidP="000957EB">
      <w:pPr>
        <w:pStyle w:val="18"/>
        <w:rPr>
          <w:rFonts w:cs="Times New Roman"/>
          <w:b/>
          <w:sz w:val="28"/>
          <w:szCs w:val="28"/>
        </w:rPr>
      </w:pPr>
      <w:r w:rsidRPr="000957EB">
        <w:rPr>
          <w:rFonts w:cs="Times New Roman"/>
          <w:b/>
          <w:sz w:val="28"/>
          <w:szCs w:val="28"/>
        </w:rPr>
        <w:t>Личностные:</w:t>
      </w:r>
    </w:p>
    <w:p w:rsidR="00F847B4" w:rsidRPr="000957EB" w:rsidRDefault="000957EB" w:rsidP="00BC559F">
      <w:pPr>
        <w:pStyle w:val="18"/>
        <w:numPr>
          <w:ilvl w:val="0"/>
          <w:numId w:val="393"/>
        </w:numPr>
        <w:rPr>
          <w:rFonts w:cs="Times New Roman"/>
          <w:sz w:val="28"/>
          <w:szCs w:val="28"/>
        </w:rPr>
      </w:pPr>
      <w:r>
        <w:rPr>
          <w:rFonts w:cs="Times New Roman"/>
          <w:sz w:val="28"/>
          <w:szCs w:val="28"/>
        </w:rPr>
        <w:t>ф</w:t>
      </w:r>
      <w:r w:rsidR="00F847B4" w:rsidRPr="000957EB">
        <w:rPr>
          <w:rFonts w:cs="Times New Roman"/>
          <w:sz w:val="28"/>
          <w:szCs w:val="28"/>
        </w:rPr>
        <w:t>ормирование ответственного отношения к обучению;</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формирование познавательных интересов и мотивов, направленных на из</w:t>
      </w:r>
      <w:r w:rsidRPr="000957EB">
        <w:rPr>
          <w:rFonts w:cs="Times New Roman"/>
          <w:sz w:val="28"/>
          <w:szCs w:val="28"/>
        </w:rPr>
        <w:t>у</w:t>
      </w:r>
      <w:r w:rsidRPr="000957EB">
        <w:rPr>
          <w:rFonts w:cs="Times New Roman"/>
          <w:sz w:val="28"/>
          <w:szCs w:val="28"/>
        </w:rPr>
        <w:t>чение программ;</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развитие навыков обучения;</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формирование социальных норм и навыков поведения</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в классе, школе, дома и др.;</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формирование и доброжелательные отношения к мне</w:t>
      </w:r>
      <w:r w:rsidRPr="000957EB">
        <w:rPr>
          <w:rFonts w:cs="Times New Roman"/>
          <w:sz w:val="28"/>
          <w:szCs w:val="28"/>
        </w:rPr>
        <w:softHyphen/>
        <w:t>нию другого человека;</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формирование коммуникативной компетентности в об</w:t>
      </w:r>
      <w:r w:rsidRPr="000957EB">
        <w:rPr>
          <w:rFonts w:cs="Times New Roman"/>
          <w:sz w:val="28"/>
          <w:szCs w:val="28"/>
        </w:rPr>
        <w:softHyphen/>
        <w:t>щении и сотруднич</w:t>
      </w:r>
      <w:r w:rsidRPr="000957EB">
        <w:rPr>
          <w:rFonts w:cs="Times New Roman"/>
          <w:sz w:val="28"/>
          <w:szCs w:val="28"/>
        </w:rPr>
        <w:t>е</w:t>
      </w:r>
      <w:r w:rsidRPr="000957EB">
        <w:rPr>
          <w:rFonts w:cs="Times New Roman"/>
          <w:sz w:val="28"/>
          <w:szCs w:val="28"/>
        </w:rPr>
        <w:t>стве со сверстниками, учителями, посто</w:t>
      </w:r>
      <w:r w:rsidRPr="000957EB">
        <w:rPr>
          <w:rFonts w:cs="Times New Roman"/>
          <w:sz w:val="28"/>
          <w:szCs w:val="28"/>
        </w:rPr>
        <w:softHyphen/>
        <w:t>ронними людьми в процессе уче</w:t>
      </w:r>
      <w:r w:rsidRPr="000957EB">
        <w:rPr>
          <w:rFonts w:cs="Times New Roman"/>
          <w:sz w:val="28"/>
          <w:szCs w:val="28"/>
        </w:rPr>
        <w:t>б</w:t>
      </w:r>
      <w:r w:rsidRPr="000957EB">
        <w:rPr>
          <w:rFonts w:cs="Times New Roman"/>
          <w:sz w:val="28"/>
          <w:szCs w:val="28"/>
        </w:rPr>
        <w:t>ной, общественной и другой</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деятельности;</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осознание ценности здорового и безопасного образа жизни;</w:t>
      </w:r>
    </w:p>
    <w:p w:rsidR="00F847B4" w:rsidRPr="000957EB" w:rsidRDefault="00F847B4" w:rsidP="00BC559F">
      <w:pPr>
        <w:pStyle w:val="18"/>
        <w:numPr>
          <w:ilvl w:val="0"/>
          <w:numId w:val="393"/>
        </w:numPr>
        <w:rPr>
          <w:rFonts w:cs="Times New Roman"/>
          <w:sz w:val="28"/>
          <w:szCs w:val="28"/>
        </w:rPr>
      </w:pPr>
      <w:r w:rsidRPr="000957EB">
        <w:rPr>
          <w:rFonts w:cs="Times New Roman"/>
          <w:sz w:val="28"/>
          <w:szCs w:val="28"/>
        </w:rPr>
        <w:t>осознание значения семьи в жизни человека;</w:t>
      </w:r>
    </w:p>
    <w:p w:rsidR="00F847B4" w:rsidRPr="000957EB" w:rsidRDefault="00F847B4" w:rsidP="00BC559F">
      <w:pPr>
        <w:pStyle w:val="18"/>
        <w:numPr>
          <w:ilvl w:val="0"/>
          <w:numId w:val="104"/>
        </w:numPr>
        <w:rPr>
          <w:rFonts w:cs="Times New Roman"/>
          <w:sz w:val="28"/>
          <w:szCs w:val="28"/>
        </w:rPr>
      </w:pPr>
      <w:r w:rsidRPr="000957EB">
        <w:rPr>
          <w:rFonts w:cs="Times New Roman"/>
          <w:sz w:val="28"/>
          <w:szCs w:val="28"/>
        </w:rPr>
        <w:t>уважительное отношение к старшим и младшим то</w:t>
      </w:r>
      <w:r w:rsidRPr="000957EB">
        <w:rPr>
          <w:rFonts w:cs="Times New Roman"/>
          <w:sz w:val="28"/>
          <w:szCs w:val="28"/>
        </w:rPr>
        <w:softHyphen/>
        <w:t>варищам.</w:t>
      </w:r>
    </w:p>
    <w:p w:rsidR="00F847B4" w:rsidRPr="000957EB" w:rsidRDefault="00F847B4" w:rsidP="000957EB">
      <w:pPr>
        <w:pStyle w:val="18"/>
        <w:rPr>
          <w:rFonts w:cs="Times New Roman"/>
          <w:b/>
          <w:sz w:val="28"/>
          <w:szCs w:val="28"/>
        </w:rPr>
      </w:pPr>
      <w:r w:rsidRPr="000957EB">
        <w:rPr>
          <w:rFonts w:cs="Times New Roman"/>
          <w:b/>
          <w:sz w:val="28"/>
          <w:szCs w:val="28"/>
        </w:rPr>
        <w:t>Метапредметные</w:t>
      </w:r>
    </w:p>
    <w:p w:rsidR="00F847B4" w:rsidRPr="00061408" w:rsidRDefault="00F847B4" w:rsidP="000957EB">
      <w:pPr>
        <w:pStyle w:val="18"/>
        <w:rPr>
          <w:rFonts w:cs="Times New Roman"/>
          <w:i/>
          <w:sz w:val="28"/>
          <w:szCs w:val="28"/>
        </w:rPr>
      </w:pPr>
      <w:r w:rsidRPr="00061408">
        <w:rPr>
          <w:rStyle w:val="CenturySchoolbook10pt"/>
          <w:rFonts w:ascii="Times New Roman" w:eastAsia="Calibri" w:hAnsi="Times New Roman" w:cs="Times New Roman"/>
          <w:i/>
          <w:sz w:val="28"/>
          <w:szCs w:val="28"/>
        </w:rPr>
        <w:t>Учащиеся должны уметь:</w:t>
      </w:r>
      <w:r w:rsidRPr="00061408">
        <w:rPr>
          <w:rStyle w:val="CenturySchoolbook10pt"/>
          <w:rFonts w:ascii="Times New Roman" w:eastAsia="Calibri" w:hAnsi="Times New Roman" w:cs="Times New Roman"/>
          <w:i/>
          <w:sz w:val="28"/>
          <w:szCs w:val="28"/>
        </w:rPr>
        <w:tab/>
      </w:r>
    </w:p>
    <w:p w:rsidR="00F847B4" w:rsidRPr="000957EB" w:rsidRDefault="00F847B4" w:rsidP="000957EB">
      <w:pPr>
        <w:pStyle w:val="18"/>
        <w:rPr>
          <w:rFonts w:cs="Times New Roman"/>
          <w:b/>
          <w:i/>
          <w:sz w:val="28"/>
          <w:szCs w:val="28"/>
        </w:rPr>
      </w:pPr>
      <w:bookmarkStart w:id="66" w:name="bookmark22"/>
      <w:r w:rsidRPr="000957EB">
        <w:rPr>
          <w:rFonts w:cs="Times New Roman"/>
          <w:b/>
          <w:i/>
          <w:sz w:val="28"/>
          <w:szCs w:val="28"/>
        </w:rPr>
        <w:t>Раздел 1. Строение и свойства</w:t>
      </w:r>
      <w:bookmarkEnd w:id="66"/>
      <w:r w:rsidRPr="000957EB">
        <w:rPr>
          <w:rFonts w:cs="Times New Roman"/>
          <w:b/>
          <w:i/>
          <w:sz w:val="28"/>
          <w:szCs w:val="28"/>
        </w:rPr>
        <w:t xml:space="preserve"> живых организмов</w:t>
      </w:r>
    </w:p>
    <w:p w:rsidR="00F847B4" w:rsidRPr="000957EB" w:rsidRDefault="00F847B4" w:rsidP="00BC559F">
      <w:pPr>
        <w:pStyle w:val="18"/>
        <w:numPr>
          <w:ilvl w:val="0"/>
          <w:numId w:val="394"/>
        </w:numPr>
        <w:rPr>
          <w:rFonts w:cs="Times New Roman"/>
          <w:sz w:val="28"/>
          <w:szCs w:val="28"/>
        </w:rPr>
      </w:pPr>
      <w:r w:rsidRPr="000957EB">
        <w:rPr>
          <w:rStyle w:val="CenturySchoolbook10pt"/>
          <w:rFonts w:ascii="Times New Roman" w:eastAsia="Calibri" w:hAnsi="Times New Roman" w:cs="Times New Roman"/>
          <w:sz w:val="28"/>
          <w:szCs w:val="28"/>
        </w:rPr>
        <w:t>работать с дополнительными источниками инфор</w:t>
      </w:r>
      <w:r w:rsidRPr="000957EB">
        <w:rPr>
          <w:rStyle w:val="CenturySchoolbook10pt"/>
          <w:rFonts w:ascii="Times New Roman" w:eastAsia="Calibri" w:hAnsi="Times New Roman" w:cs="Times New Roman"/>
          <w:sz w:val="28"/>
          <w:szCs w:val="28"/>
        </w:rPr>
        <w:softHyphen/>
        <w:t>мации;</w:t>
      </w:r>
    </w:p>
    <w:p w:rsidR="00F847B4" w:rsidRPr="000957EB" w:rsidRDefault="00F847B4" w:rsidP="00BC559F">
      <w:pPr>
        <w:pStyle w:val="18"/>
        <w:numPr>
          <w:ilvl w:val="0"/>
          <w:numId w:val="394"/>
        </w:numPr>
        <w:rPr>
          <w:rFonts w:cs="Times New Roman"/>
          <w:sz w:val="28"/>
          <w:szCs w:val="28"/>
        </w:rPr>
      </w:pPr>
      <w:r w:rsidRPr="000957EB">
        <w:rPr>
          <w:rStyle w:val="CenturySchoolbook10pt"/>
          <w:rFonts w:ascii="Times New Roman" w:eastAsia="Calibri" w:hAnsi="Times New Roman" w:cs="Times New Roman"/>
          <w:sz w:val="28"/>
          <w:szCs w:val="28"/>
        </w:rPr>
        <w:t>давать определения;</w:t>
      </w:r>
    </w:p>
    <w:p w:rsidR="00F847B4" w:rsidRPr="000957EB" w:rsidRDefault="00F847B4" w:rsidP="00BC559F">
      <w:pPr>
        <w:pStyle w:val="18"/>
        <w:numPr>
          <w:ilvl w:val="0"/>
          <w:numId w:val="394"/>
        </w:numPr>
        <w:rPr>
          <w:rFonts w:cs="Times New Roman"/>
          <w:sz w:val="28"/>
          <w:szCs w:val="28"/>
        </w:rPr>
      </w:pPr>
      <w:r w:rsidRPr="000957EB">
        <w:rPr>
          <w:rStyle w:val="CenturySchoolbook10pt"/>
          <w:rFonts w:ascii="Times New Roman" w:eastAsia="Calibri" w:hAnsi="Times New Roman" w:cs="Times New Roman"/>
          <w:sz w:val="28"/>
          <w:szCs w:val="28"/>
        </w:rPr>
        <w:t>работать с биологическими объектами.</w:t>
      </w:r>
    </w:p>
    <w:p w:rsidR="00F847B4" w:rsidRPr="000957EB" w:rsidRDefault="00F847B4" w:rsidP="000957EB">
      <w:pPr>
        <w:pStyle w:val="18"/>
        <w:rPr>
          <w:rFonts w:cs="Times New Roman"/>
          <w:b/>
          <w:sz w:val="28"/>
          <w:szCs w:val="28"/>
        </w:rPr>
      </w:pPr>
      <w:bookmarkStart w:id="67" w:name="bookmark36"/>
      <w:r w:rsidRPr="000957EB">
        <w:rPr>
          <w:rFonts w:cs="Times New Roman"/>
          <w:b/>
          <w:sz w:val="28"/>
          <w:szCs w:val="28"/>
        </w:rPr>
        <w:t>Раздел 2. Жизнедеятельность организмов</w:t>
      </w:r>
      <w:bookmarkEnd w:id="67"/>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организовывать свою учебную деятельность;</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планировать свою деятельность под руководство учителя (родителей);</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составлять план работы;</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участвовать в групповой работе (малая группа, класс);</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осуществлять поиск дополнительной информации на бумажных и электро</w:t>
      </w:r>
      <w:r w:rsidRPr="000957EB">
        <w:rPr>
          <w:rStyle w:val="CenturySchoolbook10pt"/>
          <w:rFonts w:ascii="Times New Roman" w:eastAsia="Calibri" w:hAnsi="Times New Roman" w:cs="Times New Roman"/>
          <w:sz w:val="28"/>
          <w:szCs w:val="28"/>
        </w:rPr>
        <w:t>н</w:t>
      </w:r>
      <w:r w:rsidRPr="000957EB">
        <w:rPr>
          <w:rStyle w:val="CenturySchoolbook10pt"/>
          <w:rFonts w:ascii="Times New Roman" w:eastAsia="Calibri" w:hAnsi="Times New Roman" w:cs="Times New Roman"/>
          <w:sz w:val="28"/>
          <w:szCs w:val="28"/>
        </w:rPr>
        <w:t>ных носителях;</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работать с текстом параграфа и его компонентами;</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lastRenderedPageBreak/>
        <w:t>составлять план ответа;</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составлять вопросы к тексту, разбивать его на от</w:t>
      </w:r>
      <w:r w:rsidRPr="000957EB">
        <w:rPr>
          <w:rStyle w:val="CenturySchoolbook10pt"/>
          <w:rFonts w:ascii="Times New Roman" w:eastAsia="Calibri" w:hAnsi="Times New Roman" w:cs="Times New Roman"/>
          <w:sz w:val="28"/>
          <w:szCs w:val="28"/>
        </w:rPr>
        <w:softHyphen/>
        <w:t>дельные смысловые части, делать подзаголовки;</w:t>
      </w:r>
    </w:p>
    <w:p w:rsidR="00F847B4" w:rsidRPr="000957EB" w:rsidRDefault="00F847B4" w:rsidP="00BC559F">
      <w:pPr>
        <w:pStyle w:val="18"/>
        <w:numPr>
          <w:ilvl w:val="0"/>
          <w:numId w:val="395"/>
        </w:numPr>
        <w:rPr>
          <w:rFonts w:cs="Times New Roman"/>
          <w:sz w:val="28"/>
          <w:szCs w:val="28"/>
        </w:rPr>
      </w:pPr>
      <w:r w:rsidRPr="000957EB">
        <w:rPr>
          <w:rStyle w:val="CenturySchoolbook10pt"/>
          <w:rFonts w:ascii="Times New Roman" w:eastAsia="Calibri" w:hAnsi="Times New Roman" w:cs="Times New Roman"/>
          <w:sz w:val="28"/>
          <w:szCs w:val="28"/>
        </w:rPr>
        <w:t>узнавать изучаемые объекты на таблицах;</w:t>
      </w:r>
    </w:p>
    <w:p w:rsidR="00F847B4" w:rsidRPr="000957EB" w:rsidRDefault="00F847B4" w:rsidP="00BC559F">
      <w:pPr>
        <w:pStyle w:val="18"/>
        <w:numPr>
          <w:ilvl w:val="0"/>
          <w:numId w:val="105"/>
        </w:numPr>
        <w:rPr>
          <w:rFonts w:cs="Times New Roman"/>
          <w:sz w:val="28"/>
          <w:szCs w:val="28"/>
        </w:rPr>
      </w:pPr>
      <w:r w:rsidRPr="000957EB">
        <w:rPr>
          <w:rStyle w:val="CenturySchoolbook10pt"/>
          <w:rFonts w:ascii="Times New Roman" w:eastAsia="Calibri" w:hAnsi="Times New Roman" w:cs="Times New Roman"/>
          <w:sz w:val="28"/>
          <w:szCs w:val="28"/>
        </w:rPr>
        <w:t>оценивать свой ответ, свою работу, а также работу одноклассников.</w:t>
      </w:r>
    </w:p>
    <w:p w:rsidR="00F847B4" w:rsidRPr="000957EB" w:rsidRDefault="00F847B4" w:rsidP="000957EB">
      <w:pPr>
        <w:pStyle w:val="18"/>
        <w:rPr>
          <w:rFonts w:cs="Times New Roman"/>
          <w:b/>
          <w:sz w:val="28"/>
          <w:szCs w:val="28"/>
        </w:rPr>
      </w:pPr>
      <w:r w:rsidRPr="000957EB">
        <w:rPr>
          <w:rFonts w:cs="Times New Roman"/>
          <w:b/>
          <w:sz w:val="28"/>
          <w:szCs w:val="28"/>
        </w:rPr>
        <w:t>Раздел 3. Организм и среда</w:t>
      </w:r>
    </w:p>
    <w:p w:rsidR="00F847B4" w:rsidRPr="000957EB" w:rsidRDefault="00F847B4" w:rsidP="00BC559F">
      <w:pPr>
        <w:pStyle w:val="18"/>
        <w:numPr>
          <w:ilvl w:val="0"/>
          <w:numId w:val="396"/>
        </w:numPr>
        <w:rPr>
          <w:rFonts w:cs="Times New Roman"/>
          <w:sz w:val="28"/>
          <w:szCs w:val="28"/>
        </w:rPr>
      </w:pPr>
      <w:r w:rsidRPr="000957EB">
        <w:rPr>
          <w:rStyle w:val="1758pt"/>
          <w:rFonts w:ascii="Times New Roman" w:hAnsi="Times New Roman" w:cs="Times New Roman"/>
          <w:sz w:val="28"/>
          <w:szCs w:val="28"/>
        </w:rPr>
        <w:t>организовывать</w:t>
      </w:r>
      <w:r w:rsidRPr="000957EB">
        <w:rPr>
          <w:rFonts w:cs="Times New Roman"/>
          <w:sz w:val="28"/>
          <w:szCs w:val="28"/>
        </w:rPr>
        <w:t xml:space="preserve"> свою учебную деятельность;</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планировать свою деятельность под руководством</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учителя (родителей);</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составлять план работы;</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участвовать в групповой работе (малая группа, класс); —- осуществлять п</w:t>
      </w:r>
      <w:r w:rsidRPr="000957EB">
        <w:rPr>
          <w:rFonts w:cs="Times New Roman"/>
          <w:sz w:val="28"/>
          <w:szCs w:val="28"/>
        </w:rPr>
        <w:t>о</w:t>
      </w:r>
      <w:r w:rsidRPr="000957EB">
        <w:rPr>
          <w:rFonts w:cs="Times New Roman"/>
          <w:sz w:val="28"/>
          <w:szCs w:val="28"/>
        </w:rPr>
        <w:t>иск дополнительной информации на</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бумажных и электронных носителях;</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работать с текстом параграфа и его компонентами;</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составлять план ответа;</w:t>
      </w:r>
    </w:p>
    <w:p w:rsidR="00F847B4" w:rsidRPr="000957EB" w:rsidRDefault="00F847B4" w:rsidP="00BC559F">
      <w:pPr>
        <w:pStyle w:val="18"/>
        <w:numPr>
          <w:ilvl w:val="0"/>
          <w:numId w:val="396"/>
        </w:numPr>
        <w:rPr>
          <w:rFonts w:cs="Times New Roman"/>
          <w:sz w:val="28"/>
          <w:szCs w:val="28"/>
        </w:rPr>
      </w:pPr>
      <w:r w:rsidRPr="000957EB">
        <w:rPr>
          <w:rFonts w:cs="Times New Roman"/>
          <w:sz w:val="28"/>
          <w:szCs w:val="28"/>
        </w:rPr>
        <w:t>составлять вопросы к тексту, разбивать его на от</w:t>
      </w:r>
      <w:r w:rsidRPr="000957EB">
        <w:rPr>
          <w:rFonts w:cs="Times New Roman"/>
          <w:sz w:val="28"/>
          <w:szCs w:val="28"/>
        </w:rPr>
        <w:softHyphen/>
        <w:t>дельные смысловые части, делать подзаголовки;</w:t>
      </w:r>
    </w:p>
    <w:p w:rsidR="00F847B4" w:rsidRPr="000957EB" w:rsidRDefault="00F847B4" w:rsidP="00BC559F">
      <w:pPr>
        <w:pStyle w:val="18"/>
        <w:numPr>
          <w:ilvl w:val="0"/>
          <w:numId w:val="397"/>
        </w:numPr>
        <w:rPr>
          <w:rFonts w:cs="Times New Roman"/>
          <w:sz w:val="28"/>
          <w:szCs w:val="28"/>
        </w:rPr>
      </w:pPr>
      <w:r w:rsidRPr="000957EB">
        <w:rPr>
          <w:rFonts w:cs="Times New Roman"/>
          <w:sz w:val="28"/>
          <w:szCs w:val="28"/>
        </w:rPr>
        <w:t>узнавать изучаемые объекты на таблицах;</w:t>
      </w:r>
    </w:p>
    <w:p w:rsidR="00F847B4" w:rsidRPr="000957EB" w:rsidRDefault="00F847B4" w:rsidP="00BC559F">
      <w:pPr>
        <w:pStyle w:val="18"/>
        <w:numPr>
          <w:ilvl w:val="0"/>
          <w:numId w:val="397"/>
        </w:numPr>
        <w:rPr>
          <w:rFonts w:cs="Times New Roman"/>
          <w:sz w:val="28"/>
          <w:szCs w:val="28"/>
        </w:rPr>
      </w:pPr>
      <w:r w:rsidRPr="000957EB">
        <w:rPr>
          <w:rFonts w:cs="Times New Roman"/>
          <w:sz w:val="28"/>
          <w:szCs w:val="28"/>
        </w:rPr>
        <w:t>оценивать свой ответ, свою работу, а также работу</w:t>
      </w:r>
    </w:p>
    <w:p w:rsidR="00F847B4" w:rsidRPr="000957EB" w:rsidRDefault="00F847B4" w:rsidP="00BC559F">
      <w:pPr>
        <w:pStyle w:val="18"/>
        <w:numPr>
          <w:ilvl w:val="0"/>
          <w:numId w:val="397"/>
        </w:numPr>
        <w:rPr>
          <w:rFonts w:cs="Times New Roman"/>
          <w:sz w:val="28"/>
          <w:szCs w:val="28"/>
        </w:rPr>
      </w:pPr>
      <w:r w:rsidRPr="000957EB">
        <w:rPr>
          <w:rFonts w:cs="Times New Roman"/>
          <w:sz w:val="28"/>
          <w:szCs w:val="28"/>
        </w:rPr>
        <w:t>одноклассников.</w:t>
      </w:r>
    </w:p>
    <w:p w:rsidR="00F847B4" w:rsidRPr="000957EB" w:rsidRDefault="00F847B4" w:rsidP="000957EB">
      <w:pPr>
        <w:pStyle w:val="18"/>
        <w:rPr>
          <w:rFonts w:cs="Times New Roman"/>
          <w:b/>
          <w:sz w:val="28"/>
          <w:szCs w:val="28"/>
        </w:rPr>
      </w:pPr>
      <w:r w:rsidRPr="000957EB">
        <w:rPr>
          <w:rFonts w:cs="Times New Roman"/>
          <w:b/>
          <w:sz w:val="28"/>
          <w:szCs w:val="28"/>
        </w:rPr>
        <w:t>Предметные</w:t>
      </w:r>
    </w:p>
    <w:p w:rsidR="000957EB" w:rsidRPr="000957EB" w:rsidRDefault="00F847B4" w:rsidP="000957EB">
      <w:pPr>
        <w:pStyle w:val="18"/>
        <w:rPr>
          <w:rFonts w:cs="Times New Roman"/>
          <w:b/>
          <w:i/>
          <w:sz w:val="28"/>
          <w:szCs w:val="28"/>
        </w:rPr>
      </w:pPr>
      <w:r w:rsidRPr="000957EB">
        <w:rPr>
          <w:rFonts w:cs="Times New Roman"/>
          <w:b/>
          <w:i/>
          <w:sz w:val="28"/>
          <w:szCs w:val="28"/>
        </w:rPr>
        <w:t>Раздел 1. Строение и свойства живых организмов</w:t>
      </w:r>
    </w:p>
    <w:p w:rsidR="000957EB" w:rsidRPr="000957EB" w:rsidRDefault="000957EB" w:rsidP="000957EB">
      <w:pPr>
        <w:pStyle w:val="18"/>
        <w:rPr>
          <w:rFonts w:cs="Times New Roman"/>
          <w:b/>
          <w:i/>
          <w:sz w:val="28"/>
          <w:szCs w:val="28"/>
        </w:rPr>
      </w:pPr>
      <w:r w:rsidRPr="000957EB">
        <w:rPr>
          <w:rFonts w:cs="Times New Roman"/>
          <w:i/>
          <w:sz w:val="28"/>
          <w:szCs w:val="28"/>
        </w:rPr>
        <w:t>Учащиеся должны знать:</w:t>
      </w:r>
    </w:p>
    <w:p w:rsidR="00F847B4" w:rsidRPr="000957EB" w:rsidRDefault="00F847B4" w:rsidP="00BC559F">
      <w:pPr>
        <w:pStyle w:val="18"/>
        <w:numPr>
          <w:ilvl w:val="0"/>
          <w:numId w:val="398"/>
        </w:numPr>
        <w:rPr>
          <w:rFonts w:cs="Times New Roman"/>
          <w:b/>
          <w:sz w:val="28"/>
          <w:szCs w:val="28"/>
        </w:rPr>
      </w:pPr>
      <w:r w:rsidRPr="000957EB">
        <w:rPr>
          <w:rFonts w:cs="Times New Roman"/>
          <w:sz w:val="28"/>
          <w:szCs w:val="28"/>
        </w:rPr>
        <w:t>суть понятий и терминов: «клетка», «ядро», «мембрана», «оболочка», «пл</w:t>
      </w:r>
      <w:r w:rsidRPr="000957EB">
        <w:rPr>
          <w:rFonts w:cs="Times New Roman"/>
          <w:sz w:val="28"/>
          <w:szCs w:val="28"/>
        </w:rPr>
        <w:t>а</w:t>
      </w:r>
      <w:r w:rsidRPr="000957EB">
        <w:rPr>
          <w:rFonts w:cs="Times New Roman"/>
          <w:sz w:val="28"/>
          <w:szCs w:val="28"/>
        </w:rPr>
        <w:t>стида», «органоид», «хромо</w:t>
      </w:r>
      <w:r w:rsidRPr="000957EB">
        <w:rPr>
          <w:rFonts w:cs="Times New Roman"/>
          <w:sz w:val="28"/>
          <w:szCs w:val="28"/>
        </w:rPr>
        <w:softHyphen/>
        <w:t>сома», «ткань», «орган», «корень», «стебель», «лист», «почка», «цветок», «плод», «семя», «система органов», «пи</w:t>
      </w:r>
      <w:r w:rsidRPr="000957EB">
        <w:rPr>
          <w:rFonts w:cs="Times New Roman"/>
          <w:sz w:val="28"/>
          <w:szCs w:val="28"/>
        </w:rPr>
        <w:softHyphen/>
        <w:t>щеварительная система», «кровеносная система», «дыха</w:t>
      </w:r>
      <w:r w:rsidRPr="000957EB">
        <w:rPr>
          <w:rFonts w:cs="Times New Roman"/>
          <w:sz w:val="28"/>
          <w:szCs w:val="28"/>
        </w:rPr>
        <w:softHyphen/>
        <w:t>тельная система», «выделительнаясистема», «опорно-двига- тельная система», «нервная сист</w:t>
      </w:r>
      <w:r w:rsidRPr="000957EB">
        <w:rPr>
          <w:rFonts w:cs="Times New Roman"/>
          <w:sz w:val="28"/>
          <w:szCs w:val="28"/>
        </w:rPr>
        <w:t>е</w:t>
      </w:r>
      <w:r w:rsidRPr="000957EB">
        <w:rPr>
          <w:rFonts w:cs="Times New Roman"/>
          <w:sz w:val="28"/>
          <w:szCs w:val="28"/>
        </w:rPr>
        <w:t>ма», «эндокринная систе</w:t>
      </w:r>
      <w:r w:rsidRPr="000957EB">
        <w:rPr>
          <w:rFonts w:cs="Times New Roman"/>
          <w:sz w:val="28"/>
          <w:szCs w:val="28"/>
        </w:rPr>
        <w:softHyphen/>
        <w:t>ма», «размножение»;</w:t>
      </w:r>
    </w:p>
    <w:p w:rsidR="00F847B4" w:rsidRPr="000957EB" w:rsidRDefault="00F847B4" w:rsidP="00BC559F">
      <w:pPr>
        <w:pStyle w:val="18"/>
        <w:numPr>
          <w:ilvl w:val="0"/>
          <w:numId w:val="398"/>
        </w:numPr>
        <w:rPr>
          <w:rFonts w:cs="Times New Roman"/>
          <w:sz w:val="28"/>
          <w:szCs w:val="28"/>
        </w:rPr>
      </w:pPr>
      <w:r w:rsidRPr="000957EB">
        <w:rPr>
          <w:rStyle w:val="CenturySchoolbook10pt"/>
          <w:rFonts w:ascii="Times New Roman" w:eastAsia="Calibri" w:hAnsi="Times New Roman" w:cs="Times New Roman"/>
          <w:sz w:val="28"/>
          <w:szCs w:val="28"/>
        </w:rPr>
        <w:t>основные органоиды клетки, ткани растений и жи</w:t>
      </w:r>
      <w:r w:rsidRPr="000957EB">
        <w:rPr>
          <w:rStyle w:val="CenturySchoolbook10pt"/>
          <w:rFonts w:ascii="Times New Roman" w:eastAsia="Calibri" w:hAnsi="Times New Roman" w:cs="Times New Roman"/>
          <w:sz w:val="28"/>
          <w:szCs w:val="28"/>
        </w:rPr>
        <w:softHyphen/>
        <w:t>вотных, органы и системы органов растений и животных;</w:t>
      </w:r>
    </w:p>
    <w:p w:rsidR="00F847B4" w:rsidRPr="000957EB" w:rsidRDefault="00F847B4" w:rsidP="00BC559F">
      <w:pPr>
        <w:pStyle w:val="18"/>
        <w:numPr>
          <w:ilvl w:val="0"/>
          <w:numId w:val="398"/>
        </w:numPr>
        <w:rPr>
          <w:rFonts w:cs="Times New Roman"/>
          <w:sz w:val="28"/>
          <w:szCs w:val="28"/>
        </w:rPr>
      </w:pPr>
      <w:r w:rsidRPr="000957EB">
        <w:rPr>
          <w:rStyle w:val="CenturySchoolbook10pt"/>
          <w:rFonts w:ascii="Times New Roman" w:eastAsia="Calibri" w:hAnsi="Times New Roman" w:cs="Times New Roman"/>
          <w:sz w:val="28"/>
          <w:szCs w:val="28"/>
        </w:rPr>
        <w:t>что лежит в основе строения всех живых организмов;</w:t>
      </w:r>
    </w:p>
    <w:p w:rsidR="00F847B4" w:rsidRPr="000957EB" w:rsidRDefault="00F847B4" w:rsidP="00BC559F">
      <w:pPr>
        <w:pStyle w:val="18"/>
        <w:numPr>
          <w:ilvl w:val="0"/>
          <w:numId w:val="398"/>
        </w:numPr>
        <w:rPr>
          <w:rFonts w:cs="Times New Roman"/>
          <w:sz w:val="28"/>
          <w:szCs w:val="28"/>
        </w:rPr>
      </w:pPr>
      <w:r w:rsidRPr="000957EB">
        <w:rPr>
          <w:rStyle w:val="CenturySchoolbook10pt"/>
          <w:rFonts w:ascii="Times New Roman" w:eastAsia="Calibri" w:hAnsi="Times New Roman" w:cs="Times New Roman"/>
          <w:sz w:val="28"/>
          <w:szCs w:val="28"/>
        </w:rPr>
        <w:t>строение частей побега, основных органов и систем органов животных, ук</w:t>
      </w:r>
      <w:r w:rsidRPr="000957EB">
        <w:rPr>
          <w:rStyle w:val="CenturySchoolbook10pt"/>
          <w:rFonts w:ascii="Times New Roman" w:eastAsia="Calibri" w:hAnsi="Times New Roman" w:cs="Times New Roman"/>
          <w:sz w:val="28"/>
          <w:szCs w:val="28"/>
        </w:rPr>
        <w:t>а</w:t>
      </w:r>
      <w:r w:rsidRPr="000957EB">
        <w:rPr>
          <w:rStyle w:val="CenturySchoolbook10pt"/>
          <w:rFonts w:ascii="Times New Roman" w:eastAsia="Calibri" w:hAnsi="Times New Roman" w:cs="Times New Roman"/>
          <w:sz w:val="28"/>
          <w:szCs w:val="28"/>
        </w:rPr>
        <w:t>зывать их значение.</w:t>
      </w:r>
    </w:p>
    <w:p w:rsidR="00F847B4" w:rsidRPr="000957EB" w:rsidRDefault="00F847B4" w:rsidP="000957EB">
      <w:pPr>
        <w:pStyle w:val="18"/>
        <w:rPr>
          <w:rFonts w:cs="Times New Roman"/>
          <w:i/>
          <w:sz w:val="28"/>
          <w:szCs w:val="28"/>
        </w:rPr>
      </w:pPr>
      <w:r w:rsidRPr="000957EB">
        <w:rPr>
          <w:rStyle w:val="CenturySchoolbook10pt"/>
          <w:rFonts w:ascii="Times New Roman" w:eastAsia="Calibri" w:hAnsi="Times New Roman" w:cs="Times New Roman"/>
          <w:i/>
          <w:sz w:val="28"/>
          <w:szCs w:val="28"/>
        </w:rPr>
        <w:t>Учащиеся должны уметь:</w:t>
      </w:r>
    </w:p>
    <w:p w:rsidR="00F847B4" w:rsidRPr="000957EB" w:rsidRDefault="00F847B4" w:rsidP="00BC559F">
      <w:pPr>
        <w:pStyle w:val="18"/>
        <w:numPr>
          <w:ilvl w:val="0"/>
          <w:numId w:val="399"/>
        </w:numPr>
        <w:rPr>
          <w:rFonts w:cs="Times New Roman"/>
          <w:sz w:val="28"/>
          <w:szCs w:val="28"/>
        </w:rPr>
      </w:pPr>
      <w:r w:rsidRPr="000957EB">
        <w:rPr>
          <w:rStyle w:val="CenturySchoolbook10pt"/>
          <w:rFonts w:ascii="Times New Roman" w:eastAsia="Calibri" w:hAnsi="Times New Roman" w:cs="Times New Roman"/>
          <w:sz w:val="28"/>
          <w:szCs w:val="28"/>
        </w:rPr>
        <w:t>распознавать и показывать на таблицах основные орга</w:t>
      </w:r>
      <w:r w:rsidRPr="000957EB">
        <w:rPr>
          <w:rStyle w:val="CenturySchoolbook10pt"/>
          <w:rFonts w:ascii="Times New Roman" w:eastAsia="Calibri" w:hAnsi="Times New Roman" w:cs="Times New Roman"/>
          <w:sz w:val="28"/>
          <w:szCs w:val="28"/>
        </w:rPr>
        <w:softHyphen/>
        <w:t>ноиды клетки, раст</w:t>
      </w:r>
      <w:r w:rsidRPr="000957EB">
        <w:rPr>
          <w:rStyle w:val="CenturySchoolbook10pt"/>
          <w:rFonts w:ascii="Times New Roman" w:eastAsia="Calibri" w:hAnsi="Times New Roman" w:cs="Times New Roman"/>
          <w:sz w:val="28"/>
          <w:szCs w:val="28"/>
        </w:rPr>
        <w:t>и</w:t>
      </w:r>
      <w:r w:rsidRPr="000957EB">
        <w:rPr>
          <w:rStyle w:val="CenturySchoolbook10pt"/>
          <w:rFonts w:ascii="Times New Roman" w:eastAsia="Calibri" w:hAnsi="Times New Roman" w:cs="Times New Roman"/>
          <w:sz w:val="28"/>
          <w:szCs w:val="28"/>
        </w:rPr>
        <w:t>тельные и животные ткани, основные органы и системы органов растений и животных;</w:t>
      </w:r>
    </w:p>
    <w:p w:rsidR="00F847B4" w:rsidRPr="000957EB" w:rsidRDefault="00F847B4" w:rsidP="00BC559F">
      <w:pPr>
        <w:pStyle w:val="18"/>
        <w:numPr>
          <w:ilvl w:val="0"/>
          <w:numId w:val="399"/>
        </w:numPr>
        <w:rPr>
          <w:rFonts w:cs="Times New Roman"/>
          <w:sz w:val="28"/>
          <w:szCs w:val="28"/>
        </w:rPr>
      </w:pPr>
      <w:r w:rsidRPr="000957EB">
        <w:rPr>
          <w:rStyle w:val="CenturySchoolbook10pt"/>
          <w:rFonts w:ascii="Times New Roman" w:eastAsia="Calibri" w:hAnsi="Times New Roman" w:cs="Times New Roman"/>
          <w:sz w:val="28"/>
          <w:szCs w:val="28"/>
        </w:rPr>
        <w:t>исследовать строение основных органов растения;</w:t>
      </w:r>
    </w:p>
    <w:p w:rsidR="00F847B4" w:rsidRPr="000957EB" w:rsidRDefault="00F847B4" w:rsidP="00BC559F">
      <w:pPr>
        <w:pStyle w:val="18"/>
        <w:numPr>
          <w:ilvl w:val="0"/>
          <w:numId w:val="399"/>
        </w:numPr>
        <w:rPr>
          <w:rFonts w:cs="Times New Roman"/>
          <w:sz w:val="28"/>
          <w:szCs w:val="28"/>
        </w:rPr>
      </w:pPr>
      <w:r w:rsidRPr="000957EB">
        <w:rPr>
          <w:rStyle w:val="CenturySchoolbook10pt"/>
          <w:rFonts w:ascii="Times New Roman" w:eastAsia="Calibri" w:hAnsi="Times New Roman" w:cs="Times New Roman"/>
          <w:sz w:val="28"/>
          <w:szCs w:val="28"/>
        </w:rPr>
        <w:t>устанавливать основные черты различия в строении растительной и живо</w:t>
      </w:r>
      <w:r w:rsidRPr="000957EB">
        <w:rPr>
          <w:rStyle w:val="CenturySchoolbook10pt"/>
          <w:rFonts w:ascii="Times New Roman" w:eastAsia="Calibri" w:hAnsi="Times New Roman" w:cs="Times New Roman"/>
          <w:sz w:val="28"/>
          <w:szCs w:val="28"/>
        </w:rPr>
        <w:t>т</w:t>
      </w:r>
      <w:r w:rsidRPr="000957EB">
        <w:rPr>
          <w:rStyle w:val="CenturySchoolbook10pt"/>
          <w:rFonts w:ascii="Times New Roman" w:eastAsia="Calibri" w:hAnsi="Times New Roman" w:cs="Times New Roman"/>
          <w:sz w:val="28"/>
          <w:szCs w:val="28"/>
        </w:rPr>
        <w:t>ной клеток;</w:t>
      </w:r>
    </w:p>
    <w:p w:rsidR="00F847B4" w:rsidRPr="000957EB" w:rsidRDefault="00F847B4" w:rsidP="00BC559F">
      <w:pPr>
        <w:pStyle w:val="18"/>
        <w:numPr>
          <w:ilvl w:val="0"/>
          <w:numId w:val="399"/>
        </w:numPr>
        <w:rPr>
          <w:rFonts w:cs="Times New Roman"/>
          <w:sz w:val="28"/>
          <w:szCs w:val="28"/>
        </w:rPr>
      </w:pPr>
      <w:r w:rsidRPr="000957EB">
        <w:rPr>
          <w:rStyle w:val="CenturySchoolbook10pt"/>
          <w:rFonts w:ascii="Times New Roman" w:eastAsia="Calibri" w:hAnsi="Times New Roman" w:cs="Times New Roman"/>
          <w:sz w:val="28"/>
          <w:szCs w:val="28"/>
        </w:rPr>
        <w:t>устанавливать взаимосвязь между строением побега и его функциями;</w:t>
      </w:r>
    </w:p>
    <w:p w:rsidR="00F847B4" w:rsidRPr="000957EB" w:rsidRDefault="00F847B4" w:rsidP="00BC559F">
      <w:pPr>
        <w:pStyle w:val="18"/>
        <w:numPr>
          <w:ilvl w:val="0"/>
          <w:numId w:val="399"/>
        </w:numPr>
        <w:rPr>
          <w:rFonts w:cs="Times New Roman"/>
          <w:sz w:val="28"/>
          <w:szCs w:val="28"/>
        </w:rPr>
      </w:pPr>
      <w:r w:rsidRPr="000957EB">
        <w:rPr>
          <w:rStyle w:val="CenturySchoolbook10pt"/>
          <w:rFonts w:ascii="Times New Roman" w:eastAsia="Calibri" w:hAnsi="Times New Roman" w:cs="Times New Roman"/>
          <w:sz w:val="28"/>
          <w:szCs w:val="28"/>
        </w:rPr>
        <w:t>исследовать строение частей побега на натуральных объектах, определять их на таблицах;</w:t>
      </w:r>
    </w:p>
    <w:p w:rsidR="00F847B4" w:rsidRPr="000957EB" w:rsidRDefault="00F847B4" w:rsidP="00BC559F">
      <w:pPr>
        <w:pStyle w:val="18"/>
        <w:numPr>
          <w:ilvl w:val="0"/>
          <w:numId w:val="399"/>
        </w:numPr>
        <w:rPr>
          <w:rStyle w:val="CenturySchoolbook10pt"/>
          <w:rFonts w:ascii="Times New Roman" w:eastAsia="Calibri" w:hAnsi="Times New Roman" w:cs="Times New Roman"/>
          <w:sz w:val="28"/>
          <w:szCs w:val="28"/>
          <w:shd w:val="clear" w:color="auto" w:fill="auto"/>
        </w:rPr>
      </w:pPr>
      <w:r w:rsidRPr="000957EB">
        <w:rPr>
          <w:rStyle w:val="CenturySchoolbook10pt"/>
          <w:rFonts w:ascii="Times New Roman" w:eastAsia="Calibri" w:hAnsi="Times New Roman" w:cs="Times New Roman"/>
          <w:sz w:val="28"/>
          <w:szCs w:val="28"/>
        </w:rPr>
        <w:lastRenderedPageBreak/>
        <w:t>обосновывать важность взаимосвязи всех органов и систем органов для обеспечения целостности организма.</w:t>
      </w:r>
    </w:p>
    <w:p w:rsidR="00F847B4" w:rsidRPr="000957EB" w:rsidRDefault="00F847B4" w:rsidP="000957EB">
      <w:pPr>
        <w:pStyle w:val="18"/>
        <w:rPr>
          <w:rFonts w:cs="Times New Roman"/>
          <w:b/>
          <w:i/>
          <w:sz w:val="28"/>
          <w:szCs w:val="28"/>
        </w:rPr>
      </w:pPr>
      <w:r w:rsidRPr="000957EB">
        <w:rPr>
          <w:rFonts w:cs="Times New Roman"/>
          <w:b/>
          <w:i/>
          <w:sz w:val="28"/>
          <w:szCs w:val="28"/>
        </w:rPr>
        <w:t>Раздел 2. Жизнедеятельность организмов</w:t>
      </w:r>
    </w:p>
    <w:p w:rsidR="000957EB" w:rsidRPr="000957EB" w:rsidRDefault="000957EB" w:rsidP="000957EB">
      <w:pPr>
        <w:pStyle w:val="18"/>
        <w:rPr>
          <w:rFonts w:cs="Times New Roman"/>
          <w:b/>
          <w:i/>
          <w:sz w:val="28"/>
          <w:szCs w:val="28"/>
        </w:rPr>
      </w:pPr>
      <w:r w:rsidRPr="000957EB">
        <w:rPr>
          <w:rFonts w:cs="Times New Roman"/>
          <w:i/>
          <w:sz w:val="28"/>
          <w:szCs w:val="28"/>
        </w:rPr>
        <w:t>Учащиеся должны знать:</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суть понятий и терминов: «почвенное питание», «воздушное питание», «хлоропласт», «фотосинтез», «пита</w:t>
      </w:r>
      <w:r w:rsidRPr="000957EB">
        <w:rPr>
          <w:rFonts w:cs="Times New Roman"/>
          <w:sz w:val="28"/>
          <w:szCs w:val="28"/>
        </w:rPr>
        <w:softHyphen/>
        <w:t>ние», «дыхание», «транспорт веществ», «выделение», «листопад», «обмен веществ», «холоднокровные живот</w:t>
      </w:r>
      <w:r w:rsidRPr="000957EB">
        <w:rPr>
          <w:rFonts w:cs="Times New Roman"/>
          <w:sz w:val="28"/>
          <w:szCs w:val="28"/>
        </w:rPr>
        <w:softHyphen/>
        <w:t>ные», «теплокровные животные», «опорная система», «ске</w:t>
      </w:r>
      <w:r w:rsidRPr="000957EB">
        <w:rPr>
          <w:rFonts w:cs="Times New Roman"/>
          <w:sz w:val="28"/>
          <w:szCs w:val="28"/>
        </w:rPr>
        <w:softHyphen/>
        <w:t>лет», «движение», «ра</w:t>
      </w:r>
      <w:r w:rsidRPr="000957EB">
        <w:rPr>
          <w:rFonts w:cs="Times New Roman"/>
          <w:sz w:val="28"/>
          <w:szCs w:val="28"/>
        </w:rPr>
        <w:t>з</w:t>
      </w:r>
      <w:r w:rsidRPr="000957EB">
        <w:rPr>
          <w:rFonts w:cs="Times New Roman"/>
          <w:sz w:val="28"/>
          <w:szCs w:val="28"/>
        </w:rPr>
        <w:t>дражимость», «нервная система», «эндокринная система», «рефлекс», «ра</w:t>
      </w:r>
      <w:r w:rsidRPr="000957EB">
        <w:rPr>
          <w:rFonts w:cs="Times New Roman"/>
          <w:sz w:val="28"/>
          <w:szCs w:val="28"/>
        </w:rPr>
        <w:t>з</w:t>
      </w:r>
      <w:r w:rsidRPr="000957EB">
        <w:rPr>
          <w:rFonts w:cs="Times New Roman"/>
          <w:sz w:val="28"/>
          <w:szCs w:val="28"/>
        </w:rPr>
        <w:t>множение», «поло</w:t>
      </w:r>
      <w:r w:rsidRPr="000957EB">
        <w:rPr>
          <w:rFonts w:cs="Times New Roman"/>
          <w:sz w:val="28"/>
          <w:szCs w:val="28"/>
        </w:rPr>
        <w:softHyphen/>
        <w:t>вое размножение», «бесполое размножение», «почков</w:t>
      </w:r>
      <w:r w:rsidRPr="000957EB">
        <w:rPr>
          <w:rFonts w:cs="Times New Roman"/>
          <w:sz w:val="28"/>
          <w:szCs w:val="28"/>
        </w:rPr>
        <w:t>а</w:t>
      </w:r>
      <w:r w:rsidRPr="000957EB">
        <w:rPr>
          <w:rFonts w:cs="Times New Roman"/>
          <w:sz w:val="28"/>
          <w:szCs w:val="28"/>
        </w:rPr>
        <w:t>ние», «гермафродит», «оплодотворение», «опыление», «рост», «развитие», «прямое развитие», «непрямое развитие»;</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органы и системы, составляющие организмы растения</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и животного.</w:t>
      </w:r>
    </w:p>
    <w:p w:rsidR="00F847B4" w:rsidRPr="000957EB" w:rsidRDefault="00F847B4" w:rsidP="00BC559F">
      <w:pPr>
        <w:pStyle w:val="18"/>
        <w:numPr>
          <w:ilvl w:val="0"/>
          <w:numId w:val="400"/>
        </w:numPr>
        <w:rPr>
          <w:rFonts w:cs="Times New Roman"/>
          <w:i/>
          <w:sz w:val="28"/>
          <w:szCs w:val="28"/>
        </w:rPr>
      </w:pPr>
      <w:r w:rsidRPr="000957EB">
        <w:rPr>
          <w:rFonts w:cs="Times New Roman"/>
          <w:i/>
          <w:sz w:val="28"/>
          <w:szCs w:val="28"/>
        </w:rPr>
        <w:t>Учащиеся должны уметь:</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определять и показывать на таблице органы и системы, составляющие орг</w:t>
      </w:r>
      <w:r w:rsidRPr="000957EB">
        <w:rPr>
          <w:rFonts w:cs="Times New Roman"/>
          <w:sz w:val="28"/>
          <w:szCs w:val="28"/>
        </w:rPr>
        <w:t>а</w:t>
      </w:r>
      <w:r w:rsidRPr="000957EB">
        <w:rPr>
          <w:rFonts w:cs="Times New Roman"/>
          <w:sz w:val="28"/>
          <w:szCs w:val="28"/>
        </w:rPr>
        <w:t>низмы растений и животных;</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объяснять сущность основных процессов жизне</w:t>
      </w:r>
      <w:r w:rsidRPr="000957EB">
        <w:rPr>
          <w:rFonts w:cs="Times New Roman"/>
          <w:sz w:val="28"/>
          <w:szCs w:val="28"/>
        </w:rPr>
        <w:softHyphen/>
        <w:t>деятельности организмов;</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обосновывать взаимосвязь процессов жизнеде</w:t>
      </w:r>
      <w:r w:rsidRPr="000957EB">
        <w:rPr>
          <w:rFonts w:cs="Times New Roman"/>
          <w:sz w:val="28"/>
          <w:szCs w:val="28"/>
        </w:rPr>
        <w:softHyphen/>
        <w:t>ятельности между собой;</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сравнивать процессы жизнедеятельности различных</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организмов;</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наблюдать за биологическими процессами, описывать</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их, делать выводы;</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исследовать строение отдельных органов организмов;</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фиксировать свои наблюдения в виде рисунков, схем, таблиц;</w:t>
      </w:r>
    </w:p>
    <w:p w:rsidR="00F847B4" w:rsidRPr="000957EB" w:rsidRDefault="00F847B4" w:rsidP="00BC559F">
      <w:pPr>
        <w:pStyle w:val="18"/>
        <w:numPr>
          <w:ilvl w:val="0"/>
          <w:numId w:val="400"/>
        </w:numPr>
        <w:rPr>
          <w:rFonts w:cs="Times New Roman"/>
          <w:sz w:val="28"/>
          <w:szCs w:val="28"/>
        </w:rPr>
      </w:pPr>
      <w:r w:rsidRPr="000957EB">
        <w:rPr>
          <w:rFonts w:cs="Times New Roman"/>
          <w:sz w:val="28"/>
          <w:szCs w:val="28"/>
        </w:rPr>
        <w:t>соблюдать правила поведения в кабинете биологии</w:t>
      </w:r>
    </w:p>
    <w:p w:rsidR="00F847B4" w:rsidRDefault="00F847B4" w:rsidP="000957EB">
      <w:pPr>
        <w:pStyle w:val="18"/>
        <w:rPr>
          <w:rFonts w:cs="Times New Roman"/>
          <w:b/>
          <w:sz w:val="28"/>
          <w:szCs w:val="28"/>
        </w:rPr>
      </w:pPr>
      <w:r w:rsidRPr="000957EB">
        <w:rPr>
          <w:rFonts w:cs="Times New Roman"/>
          <w:b/>
          <w:sz w:val="28"/>
          <w:szCs w:val="28"/>
        </w:rPr>
        <w:t>Раздел 3. Организм и среда</w:t>
      </w:r>
    </w:p>
    <w:p w:rsidR="000957EB" w:rsidRPr="000957EB" w:rsidRDefault="000957EB" w:rsidP="000957EB">
      <w:pPr>
        <w:pStyle w:val="18"/>
        <w:rPr>
          <w:rFonts w:cs="Times New Roman"/>
          <w:b/>
          <w:sz w:val="28"/>
          <w:szCs w:val="28"/>
        </w:rPr>
      </w:pPr>
      <w:r w:rsidRPr="000957EB">
        <w:rPr>
          <w:rFonts w:cs="Times New Roman"/>
          <w:i/>
          <w:sz w:val="28"/>
          <w:szCs w:val="28"/>
        </w:rPr>
        <w:t>Учащиеся должны знать:</w:t>
      </w:r>
    </w:p>
    <w:p w:rsidR="00F847B4" w:rsidRPr="000957EB" w:rsidRDefault="00F847B4" w:rsidP="00BC559F">
      <w:pPr>
        <w:pStyle w:val="18"/>
        <w:numPr>
          <w:ilvl w:val="0"/>
          <w:numId w:val="401"/>
        </w:numPr>
        <w:rPr>
          <w:rFonts w:cs="Times New Roman"/>
          <w:sz w:val="28"/>
          <w:szCs w:val="28"/>
        </w:rPr>
      </w:pPr>
      <w:r w:rsidRPr="000957EB">
        <w:rPr>
          <w:rStyle w:val="CenturySchoolbook10pt"/>
          <w:rFonts w:ascii="Times New Roman" w:eastAsia="Calibri" w:hAnsi="Times New Roman" w:cs="Times New Roman"/>
          <w:sz w:val="28"/>
          <w:szCs w:val="28"/>
        </w:rPr>
        <w:t>суть понятий и терминов: «среда обитания», «факторы среды», «факторы неживой природы», «факторы живой природы», «пищевые цепи», «пищевые сети», «природное сообщество », « экосистема »;</w:t>
      </w:r>
    </w:p>
    <w:p w:rsidR="00F847B4" w:rsidRPr="000957EB" w:rsidRDefault="00F847B4" w:rsidP="00BC559F">
      <w:pPr>
        <w:pStyle w:val="18"/>
        <w:numPr>
          <w:ilvl w:val="0"/>
          <w:numId w:val="401"/>
        </w:numPr>
        <w:rPr>
          <w:rFonts w:cs="Times New Roman"/>
          <w:sz w:val="28"/>
          <w:szCs w:val="28"/>
        </w:rPr>
      </w:pPr>
      <w:r w:rsidRPr="000957EB">
        <w:rPr>
          <w:rStyle w:val="CenturySchoolbook10pt"/>
          <w:rFonts w:ascii="Times New Roman" w:eastAsia="Calibri" w:hAnsi="Times New Roman" w:cs="Times New Roman"/>
          <w:sz w:val="28"/>
          <w:szCs w:val="28"/>
        </w:rPr>
        <w:t>как тот или иной фактор среды может влиять на живые организмы;</w:t>
      </w:r>
    </w:p>
    <w:p w:rsidR="00F847B4" w:rsidRPr="000957EB" w:rsidRDefault="00F847B4" w:rsidP="00BC559F">
      <w:pPr>
        <w:pStyle w:val="18"/>
        <w:numPr>
          <w:ilvl w:val="0"/>
          <w:numId w:val="401"/>
        </w:numPr>
        <w:rPr>
          <w:rFonts w:cs="Times New Roman"/>
          <w:sz w:val="28"/>
          <w:szCs w:val="28"/>
        </w:rPr>
      </w:pPr>
      <w:r w:rsidRPr="000957EB">
        <w:rPr>
          <w:rFonts w:cs="Times New Roman"/>
          <w:sz w:val="28"/>
          <w:szCs w:val="28"/>
        </w:rPr>
        <w:t>характер взаимосвязей между живыми организмами в</w:t>
      </w:r>
    </w:p>
    <w:p w:rsidR="00F847B4" w:rsidRPr="000957EB" w:rsidRDefault="00F847B4" w:rsidP="00BC559F">
      <w:pPr>
        <w:pStyle w:val="18"/>
        <w:numPr>
          <w:ilvl w:val="0"/>
          <w:numId w:val="401"/>
        </w:numPr>
        <w:rPr>
          <w:rFonts w:cs="Times New Roman"/>
          <w:sz w:val="28"/>
          <w:szCs w:val="28"/>
        </w:rPr>
      </w:pPr>
      <w:r w:rsidRPr="000957EB">
        <w:rPr>
          <w:rFonts w:cs="Times New Roman"/>
          <w:sz w:val="28"/>
          <w:szCs w:val="28"/>
        </w:rPr>
        <w:t>природном сообществе;</w:t>
      </w:r>
    </w:p>
    <w:p w:rsidR="00F847B4" w:rsidRDefault="00F847B4" w:rsidP="00BC559F">
      <w:pPr>
        <w:pStyle w:val="18"/>
        <w:numPr>
          <w:ilvl w:val="0"/>
          <w:numId w:val="401"/>
        </w:numPr>
        <w:rPr>
          <w:rFonts w:cs="Times New Roman"/>
          <w:sz w:val="28"/>
          <w:szCs w:val="28"/>
        </w:rPr>
      </w:pPr>
      <w:r w:rsidRPr="000957EB">
        <w:rPr>
          <w:rFonts w:cs="Times New Roman"/>
          <w:sz w:val="28"/>
          <w:szCs w:val="28"/>
        </w:rPr>
        <w:t>структуру природного сообщества.</w:t>
      </w:r>
    </w:p>
    <w:p w:rsidR="00396E2E" w:rsidRDefault="00396E2E" w:rsidP="00053D85">
      <w:pPr>
        <w:pStyle w:val="18"/>
        <w:ind w:left="360" w:firstLine="0"/>
        <w:jc w:val="center"/>
        <w:rPr>
          <w:rFonts w:cs="Times New Roman"/>
          <w:b/>
          <w:sz w:val="28"/>
          <w:szCs w:val="28"/>
        </w:rPr>
      </w:pPr>
    </w:p>
    <w:p w:rsidR="00053D85" w:rsidRDefault="00053D85" w:rsidP="00053D85">
      <w:pPr>
        <w:pStyle w:val="18"/>
        <w:ind w:left="360" w:firstLine="0"/>
        <w:jc w:val="center"/>
        <w:rPr>
          <w:rFonts w:cs="Times New Roman"/>
          <w:b/>
          <w:sz w:val="28"/>
          <w:szCs w:val="28"/>
        </w:rPr>
      </w:pPr>
      <w:r w:rsidRPr="00053D85">
        <w:rPr>
          <w:rFonts w:cs="Times New Roman"/>
          <w:b/>
          <w:sz w:val="28"/>
          <w:szCs w:val="28"/>
        </w:rPr>
        <w:t>7 класс</w:t>
      </w:r>
    </w:p>
    <w:p w:rsidR="00396E2E" w:rsidRPr="00205133" w:rsidRDefault="00396E2E" w:rsidP="00205133">
      <w:pPr>
        <w:pStyle w:val="18"/>
        <w:rPr>
          <w:rFonts w:cs="Times New Roman"/>
          <w:sz w:val="28"/>
          <w:szCs w:val="28"/>
        </w:rPr>
      </w:pPr>
      <w:bookmarkStart w:id="68" w:name="bookmark87"/>
      <w:r w:rsidRPr="00205133">
        <w:rPr>
          <w:rFonts w:cs="Times New Roman"/>
          <w:b/>
          <w:sz w:val="28"/>
          <w:szCs w:val="28"/>
        </w:rPr>
        <w:t>Личностные результаты</w:t>
      </w:r>
      <w:r w:rsidR="00205133">
        <w:rPr>
          <w:rFonts w:cs="Times New Roman"/>
          <w:sz w:val="28"/>
          <w:szCs w:val="28"/>
        </w:rPr>
        <w:t>:</w:t>
      </w:r>
      <w:bookmarkEnd w:id="68"/>
    </w:p>
    <w:p w:rsidR="00396E2E" w:rsidRPr="00205133" w:rsidRDefault="00205133" w:rsidP="00BC559F">
      <w:pPr>
        <w:pStyle w:val="18"/>
        <w:numPr>
          <w:ilvl w:val="0"/>
          <w:numId w:val="402"/>
        </w:numPr>
        <w:rPr>
          <w:rFonts w:cs="Times New Roman"/>
          <w:sz w:val="28"/>
          <w:szCs w:val="28"/>
        </w:rPr>
      </w:pPr>
      <w:r>
        <w:rPr>
          <w:rStyle w:val="CenturySchoolbook10pt"/>
          <w:rFonts w:ascii="Times New Roman" w:eastAsia="Calibri" w:hAnsi="Times New Roman" w:cs="Times New Roman"/>
          <w:sz w:val="28"/>
          <w:szCs w:val="28"/>
        </w:rPr>
        <w:t>р</w:t>
      </w:r>
      <w:r w:rsidR="00396E2E" w:rsidRPr="00205133">
        <w:rPr>
          <w:rStyle w:val="CenturySchoolbook10pt"/>
          <w:rFonts w:ascii="Times New Roman" w:eastAsia="Calibri" w:hAnsi="Times New Roman" w:cs="Times New Roman"/>
          <w:sz w:val="28"/>
          <w:szCs w:val="28"/>
        </w:rPr>
        <w:t>азвитие и формирование интереса к изучению природы;</w:t>
      </w:r>
    </w:p>
    <w:p w:rsidR="00396E2E" w:rsidRPr="00205133" w:rsidRDefault="00396E2E" w:rsidP="00BC559F">
      <w:pPr>
        <w:pStyle w:val="18"/>
        <w:numPr>
          <w:ilvl w:val="0"/>
          <w:numId w:val="402"/>
        </w:numPr>
        <w:rPr>
          <w:rFonts w:cs="Times New Roman"/>
          <w:sz w:val="28"/>
          <w:szCs w:val="28"/>
        </w:rPr>
      </w:pPr>
      <w:r w:rsidRPr="00205133">
        <w:rPr>
          <w:rStyle w:val="CenturySchoolbook10pt"/>
          <w:rFonts w:ascii="Times New Roman" w:eastAsia="Calibri" w:hAnsi="Times New Roman" w:cs="Times New Roman"/>
          <w:sz w:val="28"/>
          <w:szCs w:val="28"/>
        </w:rPr>
        <w:t>развитие интеллектуальных и творческих способ</w:t>
      </w:r>
      <w:r w:rsidRPr="00205133">
        <w:rPr>
          <w:rStyle w:val="CenturySchoolbook10pt"/>
          <w:rFonts w:ascii="Times New Roman" w:eastAsia="Calibri" w:hAnsi="Times New Roman" w:cs="Times New Roman"/>
          <w:sz w:val="28"/>
          <w:szCs w:val="28"/>
        </w:rPr>
        <w:softHyphen/>
        <w:t>ностей;</w:t>
      </w:r>
    </w:p>
    <w:p w:rsidR="00396E2E" w:rsidRPr="00205133" w:rsidRDefault="00396E2E" w:rsidP="00BC559F">
      <w:pPr>
        <w:pStyle w:val="18"/>
        <w:numPr>
          <w:ilvl w:val="0"/>
          <w:numId w:val="402"/>
        </w:numPr>
        <w:rPr>
          <w:rFonts w:cs="Times New Roman"/>
          <w:sz w:val="28"/>
          <w:szCs w:val="28"/>
        </w:rPr>
      </w:pPr>
      <w:r w:rsidRPr="00205133">
        <w:rPr>
          <w:rStyle w:val="CenturySchoolbook10pt"/>
          <w:rFonts w:ascii="Times New Roman" w:eastAsia="Calibri" w:hAnsi="Times New Roman" w:cs="Times New Roman"/>
          <w:sz w:val="28"/>
          <w:szCs w:val="28"/>
        </w:rPr>
        <w:t>воспитание бережного отношения к природе, фор</w:t>
      </w:r>
      <w:r w:rsidRPr="00205133">
        <w:rPr>
          <w:rStyle w:val="CenturySchoolbook10pt"/>
          <w:rFonts w:ascii="Times New Roman" w:eastAsia="Calibri" w:hAnsi="Times New Roman" w:cs="Times New Roman"/>
          <w:sz w:val="28"/>
          <w:szCs w:val="28"/>
        </w:rPr>
        <w:softHyphen/>
        <w:t>мирование экологического сознания;</w:t>
      </w:r>
    </w:p>
    <w:p w:rsidR="00396E2E" w:rsidRPr="00205133" w:rsidRDefault="00396E2E" w:rsidP="00BC559F">
      <w:pPr>
        <w:pStyle w:val="18"/>
        <w:numPr>
          <w:ilvl w:val="0"/>
          <w:numId w:val="402"/>
        </w:numPr>
        <w:rPr>
          <w:rFonts w:cs="Times New Roman"/>
          <w:sz w:val="28"/>
          <w:szCs w:val="28"/>
        </w:rPr>
      </w:pPr>
      <w:r w:rsidRPr="00205133">
        <w:rPr>
          <w:rStyle w:val="CenturySchoolbook10pt"/>
          <w:rFonts w:ascii="Times New Roman" w:eastAsia="Calibri" w:hAnsi="Times New Roman" w:cs="Times New Roman"/>
          <w:sz w:val="28"/>
          <w:szCs w:val="28"/>
        </w:rPr>
        <w:t>признание высокой ценности жизни, здоровья своего и других людей; '</w:t>
      </w:r>
    </w:p>
    <w:p w:rsidR="00396E2E" w:rsidRPr="00205133" w:rsidRDefault="00396E2E" w:rsidP="00BC559F">
      <w:pPr>
        <w:pStyle w:val="18"/>
        <w:numPr>
          <w:ilvl w:val="0"/>
          <w:numId w:val="402"/>
        </w:numPr>
        <w:rPr>
          <w:rStyle w:val="CenturySchoolbook10pt"/>
          <w:rFonts w:ascii="Times New Roman" w:eastAsia="Calibri" w:hAnsi="Times New Roman" w:cs="Times New Roman"/>
          <w:sz w:val="28"/>
          <w:szCs w:val="28"/>
          <w:shd w:val="clear" w:color="auto" w:fill="auto"/>
        </w:rPr>
      </w:pPr>
      <w:r w:rsidRPr="00205133">
        <w:rPr>
          <w:rStyle w:val="CenturySchoolbook10pt"/>
          <w:rFonts w:ascii="Times New Roman" w:eastAsia="Calibri" w:hAnsi="Times New Roman" w:cs="Times New Roman"/>
          <w:sz w:val="28"/>
          <w:szCs w:val="28"/>
        </w:rPr>
        <w:lastRenderedPageBreak/>
        <w:t>развитие мотивации к получению новых знаний, дальнейшему изучению естественных наук.</w:t>
      </w:r>
    </w:p>
    <w:p w:rsidR="00205133" w:rsidRPr="00205133" w:rsidRDefault="00205133" w:rsidP="00205133">
      <w:pPr>
        <w:pStyle w:val="18"/>
        <w:rPr>
          <w:rFonts w:cs="Times New Roman"/>
          <w:b/>
          <w:sz w:val="28"/>
          <w:szCs w:val="28"/>
        </w:rPr>
      </w:pPr>
      <w:r w:rsidRPr="00205133">
        <w:rPr>
          <w:rFonts w:cs="Times New Roman"/>
          <w:b/>
          <w:sz w:val="28"/>
          <w:szCs w:val="28"/>
        </w:rPr>
        <w:t>Метапредметные результаты</w:t>
      </w:r>
    </w:p>
    <w:p w:rsidR="00396E2E" w:rsidRPr="00205133" w:rsidRDefault="00396E2E" w:rsidP="00205133">
      <w:pPr>
        <w:pStyle w:val="18"/>
        <w:rPr>
          <w:rFonts w:cs="Times New Roman"/>
          <w:b/>
          <w:i/>
          <w:sz w:val="28"/>
          <w:szCs w:val="28"/>
        </w:rPr>
      </w:pPr>
      <w:r w:rsidRPr="00205133">
        <w:rPr>
          <w:rFonts w:cs="Times New Roman"/>
          <w:b/>
          <w:i/>
          <w:sz w:val="28"/>
          <w:szCs w:val="28"/>
        </w:rPr>
        <w:t>Раздел 1. Царство Прокариоты</w:t>
      </w:r>
    </w:p>
    <w:p w:rsidR="00396E2E" w:rsidRPr="00205133" w:rsidRDefault="00396E2E" w:rsidP="00205133">
      <w:pPr>
        <w:pStyle w:val="18"/>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уметь:</w:t>
      </w:r>
    </w:p>
    <w:p w:rsidR="00396E2E" w:rsidRPr="00205133" w:rsidRDefault="00396E2E" w:rsidP="00BC559F">
      <w:pPr>
        <w:pStyle w:val="18"/>
        <w:numPr>
          <w:ilvl w:val="0"/>
          <w:numId w:val="403"/>
        </w:numPr>
        <w:rPr>
          <w:rFonts w:cs="Times New Roman"/>
          <w:sz w:val="28"/>
          <w:szCs w:val="28"/>
        </w:rPr>
      </w:pPr>
      <w:r w:rsidRPr="00205133">
        <w:rPr>
          <w:rStyle w:val="CenturySchoolbook10pt"/>
          <w:rFonts w:ascii="Times New Roman" w:eastAsia="Calibri" w:hAnsi="Times New Roman" w:cs="Times New Roman"/>
          <w:sz w:val="28"/>
          <w:szCs w:val="28"/>
        </w:rPr>
        <w:t>работать с учебником, рабочей тетрадью и дидак</w:t>
      </w:r>
      <w:r w:rsidRPr="00205133">
        <w:rPr>
          <w:rStyle w:val="CenturySchoolbook10pt"/>
          <w:rFonts w:ascii="Times New Roman" w:eastAsia="Calibri" w:hAnsi="Times New Roman" w:cs="Times New Roman"/>
          <w:sz w:val="28"/>
          <w:szCs w:val="28"/>
        </w:rPr>
        <w:softHyphen/>
        <w:t>тическими материалами, составлять конспект параграфа учебника до и/или после изучения материала на уроке;</w:t>
      </w:r>
    </w:p>
    <w:p w:rsidR="00396E2E" w:rsidRPr="00205133" w:rsidRDefault="00396E2E" w:rsidP="00BC559F">
      <w:pPr>
        <w:pStyle w:val="18"/>
        <w:numPr>
          <w:ilvl w:val="0"/>
          <w:numId w:val="403"/>
        </w:numPr>
        <w:rPr>
          <w:rFonts w:cs="Times New Roman"/>
          <w:sz w:val="28"/>
          <w:szCs w:val="28"/>
        </w:rPr>
      </w:pPr>
      <w:r w:rsidRPr="00205133">
        <w:rPr>
          <w:rStyle w:val="CenturySchoolbook10pt"/>
          <w:rFonts w:ascii="Times New Roman" w:eastAsia="Calibri" w:hAnsi="Times New Roman" w:cs="Times New Roman"/>
          <w:sz w:val="28"/>
          <w:szCs w:val="28"/>
        </w:rPr>
        <w:t>разрабатывать план-конспект темы, используя разные источники информ</w:t>
      </w:r>
      <w:r w:rsidRPr="00205133">
        <w:rPr>
          <w:rStyle w:val="CenturySchoolbook10pt"/>
          <w:rFonts w:ascii="Times New Roman" w:eastAsia="Calibri" w:hAnsi="Times New Roman" w:cs="Times New Roman"/>
          <w:sz w:val="28"/>
          <w:szCs w:val="28"/>
        </w:rPr>
        <w:t>а</w:t>
      </w:r>
      <w:r w:rsidRPr="00205133">
        <w:rPr>
          <w:rStyle w:val="CenturySchoolbook10pt"/>
          <w:rFonts w:ascii="Times New Roman" w:eastAsia="Calibri" w:hAnsi="Times New Roman" w:cs="Times New Roman"/>
          <w:sz w:val="28"/>
          <w:szCs w:val="28"/>
        </w:rPr>
        <w:t>ции;</w:t>
      </w:r>
    </w:p>
    <w:p w:rsidR="00396E2E" w:rsidRPr="00205133" w:rsidRDefault="00396E2E" w:rsidP="00BC559F">
      <w:pPr>
        <w:pStyle w:val="18"/>
        <w:numPr>
          <w:ilvl w:val="0"/>
          <w:numId w:val="403"/>
        </w:numPr>
        <w:rPr>
          <w:rFonts w:cs="Times New Roman"/>
          <w:sz w:val="28"/>
          <w:szCs w:val="28"/>
        </w:rPr>
      </w:pPr>
      <w:r w:rsidRPr="00205133">
        <w:rPr>
          <w:rStyle w:val="CenturySchoolbook10pt"/>
          <w:rFonts w:ascii="Times New Roman" w:eastAsia="Calibri" w:hAnsi="Times New Roman" w:cs="Times New Roman"/>
          <w:sz w:val="28"/>
          <w:szCs w:val="28"/>
        </w:rPr>
        <w:t>готовить устные сообщения и письменные рефераты на основе обобщения информации учебника и дополнительных источников;</w:t>
      </w:r>
    </w:p>
    <w:p w:rsidR="00396E2E" w:rsidRPr="00205133" w:rsidRDefault="00396E2E" w:rsidP="00BC559F">
      <w:pPr>
        <w:pStyle w:val="18"/>
        <w:numPr>
          <w:ilvl w:val="0"/>
          <w:numId w:val="403"/>
        </w:numPr>
        <w:rPr>
          <w:rFonts w:cs="Times New Roman"/>
          <w:sz w:val="28"/>
          <w:szCs w:val="28"/>
        </w:rPr>
      </w:pPr>
      <w:r w:rsidRPr="00205133">
        <w:rPr>
          <w:rStyle w:val="CenturySchoolbook10pt"/>
          <w:rFonts w:ascii="Times New Roman" w:eastAsia="Calibri" w:hAnsi="Times New Roman" w:cs="Times New Roman"/>
          <w:sz w:val="28"/>
          <w:szCs w:val="28"/>
        </w:rPr>
        <w:t>пользоваться поисковыми системами Интернета.</w:t>
      </w:r>
    </w:p>
    <w:p w:rsidR="00396E2E" w:rsidRPr="00205133" w:rsidRDefault="00396E2E" w:rsidP="00205133">
      <w:pPr>
        <w:pStyle w:val="18"/>
        <w:rPr>
          <w:rFonts w:cs="Times New Roman"/>
          <w:b/>
          <w:i/>
          <w:sz w:val="28"/>
          <w:szCs w:val="28"/>
        </w:rPr>
      </w:pPr>
      <w:r w:rsidRPr="00205133">
        <w:rPr>
          <w:rFonts w:cs="Times New Roman"/>
          <w:b/>
          <w:i/>
          <w:sz w:val="28"/>
          <w:szCs w:val="28"/>
        </w:rPr>
        <w:t>Раздел 2. Царство Грибы</w:t>
      </w:r>
    </w:p>
    <w:p w:rsidR="00396E2E" w:rsidRPr="00205133" w:rsidRDefault="00396E2E" w:rsidP="00BC559F">
      <w:pPr>
        <w:pStyle w:val="18"/>
        <w:numPr>
          <w:ilvl w:val="0"/>
          <w:numId w:val="404"/>
        </w:numPr>
        <w:rPr>
          <w:rFonts w:cs="Times New Roman"/>
          <w:sz w:val="28"/>
          <w:szCs w:val="28"/>
        </w:rPr>
      </w:pPr>
      <w:r w:rsidRPr="00205133">
        <w:rPr>
          <w:rStyle w:val="CenturySchoolbook10pt"/>
          <w:rFonts w:ascii="Times New Roman" w:eastAsia="Calibri" w:hAnsi="Times New Roman" w:cs="Times New Roman"/>
          <w:sz w:val="28"/>
          <w:szCs w:val="28"/>
        </w:rPr>
        <w:t>работать с учебником, рабочей тетрадью и дидак</w:t>
      </w:r>
      <w:r w:rsidRPr="00205133">
        <w:rPr>
          <w:rStyle w:val="CenturySchoolbook10pt"/>
          <w:rFonts w:ascii="Times New Roman" w:eastAsia="Calibri" w:hAnsi="Times New Roman" w:cs="Times New Roman"/>
          <w:sz w:val="28"/>
          <w:szCs w:val="28"/>
        </w:rPr>
        <w:softHyphen/>
        <w:t>тическими материалами;</w:t>
      </w:r>
    </w:p>
    <w:p w:rsidR="00396E2E" w:rsidRPr="00205133" w:rsidRDefault="00396E2E" w:rsidP="00BC559F">
      <w:pPr>
        <w:pStyle w:val="18"/>
        <w:numPr>
          <w:ilvl w:val="0"/>
          <w:numId w:val="404"/>
        </w:numPr>
        <w:rPr>
          <w:rFonts w:cs="Times New Roman"/>
          <w:sz w:val="28"/>
          <w:szCs w:val="28"/>
        </w:rPr>
      </w:pPr>
      <w:r w:rsidRPr="00205133">
        <w:rPr>
          <w:rStyle w:val="CenturySchoolbook10pt"/>
          <w:rFonts w:ascii="Times New Roman" w:eastAsia="Calibri" w:hAnsi="Times New Roman" w:cs="Times New Roman"/>
          <w:sz w:val="28"/>
          <w:szCs w:val="28"/>
        </w:rPr>
        <w:t>составлять конспект параграфа учебника до и/или после изучения материала на уроке;</w:t>
      </w:r>
    </w:p>
    <w:p w:rsidR="00396E2E" w:rsidRPr="00205133" w:rsidRDefault="00396E2E" w:rsidP="00BC559F">
      <w:pPr>
        <w:pStyle w:val="18"/>
        <w:numPr>
          <w:ilvl w:val="0"/>
          <w:numId w:val="404"/>
        </w:numPr>
        <w:rPr>
          <w:rFonts w:cs="Times New Roman"/>
          <w:sz w:val="28"/>
          <w:szCs w:val="28"/>
        </w:rPr>
      </w:pPr>
      <w:r w:rsidRPr="00205133">
        <w:rPr>
          <w:rStyle w:val="CenturySchoolbook10pt"/>
          <w:rFonts w:ascii="Times New Roman" w:eastAsia="Calibri" w:hAnsi="Times New Roman" w:cs="Times New Roman"/>
          <w:sz w:val="28"/>
          <w:szCs w:val="28"/>
        </w:rPr>
        <w:t>пользоваться биологическими словарями и справоч</w:t>
      </w:r>
      <w:r w:rsidRPr="00205133">
        <w:rPr>
          <w:rStyle w:val="CenturySchoolbook10pt"/>
          <w:rFonts w:ascii="Times New Roman" w:eastAsia="Calibri" w:hAnsi="Times New Roman" w:cs="Times New Roman"/>
          <w:sz w:val="28"/>
          <w:szCs w:val="28"/>
        </w:rPr>
        <w:softHyphen/>
        <w:t>никами для поиска опр</w:t>
      </w:r>
      <w:r w:rsidRPr="00205133">
        <w:rPr>
          <w:rStyle w:val="CenturySchoolbook10pt"/>
          <w:rFonts w:ascii="Times New Roman" w:eastAsia="Calibri" w:hAnsi="Times New Roman" w:cs="Times New Roman"/>
          <w:sz w:val="28"/>
          <w:szCs w:val="28"/>
        </w:rPr>
        <w:t>е</w:t>
      </w:r>
      <w:r w:rsidRPr="00205133">
        <w:rPr>
          <w:rStyle w:val="CenturySchoolbook10pt"/>
          <w:rFonts w:ascii="Times New Roman" w:eastAsia="Calibri" w:hAnsi="Times New Roman" w:cs="Times New Roman"/>
          <w:sz w:val="28"/>
          <w:szCs w:val="28"/>
        </w:rPr>
        <w:t>делений биологических терминов;</w:t>
      </w:r>
    </w:p>
    <w:p w:rsidR="00396E2E" w:rsidRPr="00205133" w:rsidRDefault="00396E2E" w:rsidP="00BC559F">
      <w:pPr>
        <w:pStyle w:val="18"/>
        <w:numPr>
          <w:ilvl w:val="0"/>
          <w:numId w:val="404"/>
        </w:numPr>
        <w:rPr>
          <w:rFonts w:cs="Times New Roman"/>
          <w:sz w:val="28"/>
          <w:szCs w:val="28"/>
        </w:rPr>
      </w:pPr>
      <w:r w:rsidRPr="00205133">
        <w:rPr>
          <w:rStyle w:val="CenturySchoolbook10pt"/>
          <w:rFonts w:ascii="Times New Roman" w:eastAsia="Calibri" w:hAnsi="Times New Roman" w:cs="Times New Roman"/>
          <w:sz w:val="28"/>
          <w:szCs w:val="28"/>
        </w:rPr>
        <w:t>разрабатывать план-конспект темы, используя разные источники информ</w:t>
      </w:r>
      <w:r w:rsidRPr="00205133">
        <w:rPr>
          <w:rStyle w:val="CenturySchoolbook10pt"/>
          <w:rFonts w:ascii="Times New Roman" w:eastAsia="Calibri" w:hAnsi="Times New Roman" w:cs="Times New Roman"/>
          <w:sz w:val="28"/>
          <w:szCs w:val="28"/>
        </w:rPr>
        <w:t>а</w:t>
      </w:r>
      <w:r w:rsidRPr="00205133">
        <w:rPr>
          <w:rStyle w:val="CenturySchoolbook10pt"/>
          <w:rFonts w:ascii="Times New Roman" w:eastAsia="Calibri" w:hAnsi="Times New Roman" w:cs="Times New Roman"/>
          <w:sz w:val="28"/>
          <w:szCs w:val="28"/>
        </w:rPr>
        <w:t>ции;</w:t>
      </w:r>
    </w:p>
    <w:p w:rsidR="00396E2E" w:rsidRPr="00205133" w:rsidRDefault="00396E2E" w:rsidP="00BC559F">
      <w:pPr>
        <w:pStyle w:val="18"/>
        <w:numPr>
          <w:ilvl w:val="0"/>
          <w:numId w:val="404"/>
        </w:numPr>
        <w:rPr>
          <w:rFonts w:cs="Times New Roman"/>
          <w:sz w:val="28"/>
          <w:szCs w:val="28"/>
        </w:rPr>
      </w:pPr>
      <w:r w:rsidRPr="00205133">
        <w:rPr>
          <w:rStyle w:val="CenturySchoolbook10pt"/>
          <w:rFonts w:ascii="Times New Roman" w:eastAsia="Calibri" w:hAnsi="Times New Roman" w:cs="Times New Roman"/>
          <w:sz w:val="28"/>
          <w:szCs w:val="28"/>
        </w:rPr>
        <w:t>готовить сообщения на основе обобщения информации учебника и дополн</w:t>
      </w:r>
      <w:r w:rsidRPr="00205133">
        <w:rPr>
          <w:rStyle w:val="CenturySchoolbook10pt"/>
          <w:rFonts w:ascii="Times New Roman" w:eastAsia="Calibri" w:hAnsi="Times New Roman" w:cs="Times New Roman"/>
          <w:sz w:val="28"/>
          <w:szCs w:val="28"/>
        </w:rPr>
        <w:t>и</w:t>
      </w:r>
      <w:r w:rsidRPr="00205133">
        <w:rPr>
          <w:rStyle w:val="CenturySchoolbook10pt"/>
          <w:rFonts w:ascii="Times New Roman" w:eastAsia="Calibri" w:hAnsi="Times New Roman" w:cs="Times New Roman"/>
          <w:sz w:val="28"/>
          <w:szCs w:val="28"/>
        </w:rPr>
        <w:t>тельных источников;</w:t>
      </w:r>
    </w:p>
    <w:p w:rsidR="00396E2E" w:rsidRPr="00205133" w:rsidRDefault="00396E2E" w:rsidP="00BC559F">
      <w:pPr>
        <w:pStyle w:val="18"/>
        <w:numPr>
          <w:ilvl w:val="0"/>
          <w:numId w:val="404"/>
        </w:numPr>
        <w:rPr>
          <w:rFonts w:cs="Times New Roman"/>
          <w:sz w:val="28"/>
          <w:szCs w:val="28"/>
        </w:rPr>
      </w:pPr>
      <w:r w:rsidRPr="00205133">
        <w:rPr>
          <w:rStyle w:val="CenturySchoolbook10pt"/>
          <w:rFonts w:ascii="Times New Roman" w:eastAsia="Calibri" w:hAnsi="Times New Roman" w:cs="Times New Roman"/>
          <w:sz w:val="28"/>
          <w:szCs w:val="28"/>
        </w:rPr>
        <w:t>пользоваться поисковыми системами Интернета.</w:t>
      </w:r>
    </w:p>
    <w:p w:rsidR="00396E2E" w:rsidRPr="00205133" w:rsidRDefault="00396E2E" w:rsidP="00205133">
      <w:pPr>
        <w:pStyle w:val="18"/>
        <w:rPr>
          <w:rFonts w:cs="Times New Roman"/>
          <w:b/>
          <w:sz w:val="28"/>
          <w:szCs w:val="28"/>
        </w:rPr>
      </w:pPr>
      <w:r w:rsidRPr="00205133">
        <w:rPr>
          <w:rFonts w:cs="Times New Roman"/>
          <w:b/>
          <w:sz w:val="28"/>
          <w:szCs w:val="28"/>
        </w:rPr>
        <w:t>Раздел 3. Царство Растения</w:t>
      </w:r>
    </w:p>
    <w:p w:rsidR="00396E2E" w:rsidRPr="00205133" w:rsidRDefault="00396E2E" w:rsidP="00BC559F">
      <w:pPr>
        <w:pStyle w:val="18"/>
        <w:numPr>
          <w:ilvl w:val="0"/>
          <w:numId w:val="405"/>
        </w:numPr>
        <w:rPr>
          <w:rFonts w:cs="Times New Roman"/>
          <w:sz w:val="28"/>
          <w:szCs w:val="28"/>
        </w:rPr>
      </w:pPr>
      <w:r w:rsidRPr="00205133">
        <w:rPr>
          <w:rStyle w:val="CenturySchoolbook10pt"/>
          <w:rFonts w:ascii="Times New Roman" w:eastAsia="Calibri" w:hAnsi="Times New Roman" w:cs="Times New Roman"/>
          <w:sz w:val="28"/>
          <w:szCs w:val="28"/>
        </w:rPr>
        <w:t>выполнять лабораторные работы под руководством учителя;</w:t>
      </w:r>
    </w:p>
    <w:p w:rsidR="00396E2E" w:rsidRPr="00205133" w:rsidRDefault="00396E2E" w:rsidP="00BC559F">
      <w:pPr>
        <w:pStyle w:val="18"/>
        <w:numPr>
          <w:ilvl w:val="0"/>
          <w:numId w:val="405"/>
        </w:numPr>
        <w:rPr>
          <w:rFonts w:cs="Times New Roman"/>
          <w:sz w:val="28"/>
          <w:szCs w:val="28"/>
        </w:rPr>
      </w:pPr>
      <w:r w:rsidRPr="00205133">
        <w:rPr>
          <w:rStyle w:val="CenturySchoolbook10pt"/>
          <w:rFonts w:ascii="Times New Roman" w:eastAsia="Calibri" w:hAnsi="Times New Roman" w:cs="Times New Roman"/>
          <w:sz w:val="28"/>
          <w:szCs w:val="28"/>
        </w:rPr>
        <w:t>сравнивать представителей разных групп растений, де</w:t>
      </w:r>
      <w:r w:rsidRPr="00205133">
        <w:rPr>
          <w:rStyle w:val="CenturySchoolbook10pt"/>
          <w:rFonts w:ascii="Times New Roman" w:eastAsia="Calibri" w:hAnsi="Times New Roman" w:cs="Times New Roman"/>
          <w:sz w:val="28"/>
          <w:szCs w:val="28"/>
        </w:rPr>
        <w:softHyphen/>
        <w:t>лать выводы на основе сравнения;</w:t>
      </w:r>
    </w:p>
    <w:p w:rsidR="00396E2E" w:rsidRPr="00205133" w:rsidRDefault="00396E2E" w:rsidP="00BC559F">
      <w:pPr>
        <w:pStyle w:val="18"/>
        <w:numPr>
          <w:ilvl w:val="0"/>
          <w:numId w:val="405"/>
        </w:numPr>
        <w:rPr>
          <w:rFonts w:cs="Times New Roman"/>
          <w:sz w:val="28"/>
          <w:szCs w:val="28"/>
        </w:rPr>
      </w:pPr>
      <w:r w:rsidRPr="00205133">
        <w:rPr>
          <w:rStyle w:val="CenturySchoolbook10pt"/>
          <w:rFonts w:ascii="Times New Roman" w:eastAsia="Calibri" w:hAnsi="Times New Roman" w:cs="Times New Roman"/>
          <w:sz w:val="28"/>
          <w:szCs w:val="28"/>
        </w:rPr>
        <w:t>оценивать с эстетической точки зрения представителей растительного мира;</w:t>
      </w:r>
    </w:p>
    <w:p w:rsidR="00396E2E" w:rsidRPr="00205133" w:rsidRDefault="00396E2E" w:rsidP="00BC559F">
      <w:pPr>
        <w:pStyle w:val="18"/>
        <w:numPr>
          <w:ilvl w:val="0"/>
          <w:numId w:val="405"/>
        </w:numPr>
        <w:rPr>
          <w:rFonts w:cs="Times New Roman"/>
          <w:sz w:val="28"/>
          <w:szCs w:val="28"/>
        </w:rPr>
      </w:pPr>
      <w:r w:rsidRPr="00205133">
        <w:rPr>
          <w:rStyle w:val="CenturySchoolbook10pt"/>
          <w:rFonts w:ascii="Times New Roman" w:eastAsia="Calibri" w:hAnsi="Times New Roman" w:cs="Times New Roman"/>
          <w:sz w:val="28"/>
          <w:szCs w:val="28"/>
        </w:rPr>
        <w:t>находить информацию о растениях в научно-популяр</w:t>
      </w:r>
      <w:r w:rsidRPr="00205133">
        <w:rPr>
          <w:rStyle w:val="CenturySchoolbook10pt"/>
          <w:rFonts w:ascii="Times New Roman" w:eastAsia="Calibri" w:hAnsi="Times New Roman" w:cs="Times New Roman"/>
          <w:sz w:val="28"/>
          <w:szCs w:val="28"/>
        </w:rPr>
        <w:softHyphen/>
        <w:t>ной литературе, биол</w:t>
      </w:r>
      <w:r w:rsidRPr="00205133">
        <w:rPr>
          <w:rStyle w:val="CenturySchoolbook10pt"/>
          <w:rFonts w:ascii="Times New Roman" w:eastAsia="Calibri" w:hAnsi="Times New Roman" w:cs="Times New Roman"/>
          <w:sz w:val="28"/>
          <w:szCs w:val="28"/>
        </w:rPr>
        <w:t>о</w:t>
      </w:r>
      <w:r w:rsidRPr="00205133">
        <w:rPr>
          <w:rStyle w:val="CenturySchoolbook10pt"/>
          <w:rFonts w:ascii="Times New Roman" w:eastAsia="Calibri" w:hAnsi="Times New Roman" w:cs="Times New Roman"/>
          <w:sz w:val="28"/>
          <w:szCs w:val="28"/>
        </w:rPr>
        <w:t>гических словарях и справочниках, анализировать и оценивать её, перев</w:t>
      </w:r>
      <w:r w:rsidRPr="00205133">
        <w:rPr>
          <w:rStyle w:val="CenturySchoolbook10pt"/>
          <w:rFonts w:ascii="Times New Roman" w:eastAsia="Calibri" w:hAnsi="Times New Roman" w:cs="Times New Roman"/>
          <w:sz w:val="28"/>
          <w:szCs w:val="28"/>
        </w:rPr>
        <w:t>о</w:t>
      </w:r>
      <w:r w:rsidRPr="00205133">
        <w:rPr>
          <w:rStyle w:val="CenturySchoolbook10pt"/>
          <w:rFonts w:ascii="Times New Roman" w:eastAsia="Calibri" w:hAnsi="Times New Roman" w:cs="Times New Roman"/>
          <w:sz w:val="28"/>
          <w:szCs w:val="28"/>
        </w:rPr>
        <w:t>дить из одной формы в другую.</w:t>
      </w:r>
    </w:p>
    <w:p w:rsidR="00396E2E" w:rsidRPr="00205133" w:rsidRDefault="00396E2E" w:rsidP="00205133">
      <w:pPr>
        <w:pStyle w:val="18"/>
        <w:rPr>
          <w:rFonts w:cs="Times New Roman"/>
          <w:b/>
          <w:sz w:val="28"/>
          <w:szCs w:val="28"/>
        </w:rPr>
      </w:pPr>
      <w:r w:rsidRPr="00205133">
        <w:rPr>
          <w:rFonts w:cs="Times New Roman"/>
          <w:b/>
          <w:sz w:val="28"/>
          <w:szCs w:val="28"/>
        </w:rPr>
        <w:t>Раздел 4. Царство Животные</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давать характеристику методов изучения биологи</w:t>
      </w:r>
      <w:r w:rsidRPr="00205133">
        <w:rPr>
          <w:rStyle w:val="CenturySchoolbook10pt"/>
          <w:rFonts w:ascii="Times New Roman" w:eastAsia="Calibri" w:hAnsi="Times New Roman" w:cs="Times New Roman"/>
          <w:sz w:val="28"/>
          <w:szCs w:val="28"/>
        </w:rPr>
        <w:softHyphen/>
        <w:t>ческих объектов;</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наблюдать и описывать различных представителей жи</w:t>
      </w:r>
      <w:r w:rsidRPr="00205133">
        <w:rPr>
          <w:rStyle w:val="CenturySchoolbook10pt"/>
          <w:rFonts w:ascii="Times New Roman" w:eastAsia="Calibri" w:hAnsi="Times New Roman" w:cs="Times New Roman"/>
          <w:sz w:val="28"/>
          <w:szCs w:val="28"/>
        </w:rPr>
        <w:softHyphen/>
        <w:t>вотного мира;</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находить в различных источниках необходимую ин</w:t>
      </w:r>
      <w:r w:rsidRPr="00205133">
        <w:rPr>
          <w:rStyle w:val="CenturySchoolbook10pt"/>
          <w:rFonts w:ascii="Times New Roman" w:eastAsia="Calibri" w:hAnsi="Times New Roman" w:cs="Times New Roman"/>
          <w:sz w:val="28"/>
          <w:szCs w:val="28"/>
        </w:rPr>
        <w:softHyphen/>
        <w:t>формацию о животных;</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избирательно относиться к биологической инфор</w:t>
      </w:r>
      <w:r w:rsidRPr="00205133">
        <w:rPr>
          <w:rStyle w:val="CenturySchoolbook10pt"/>
          <w:rFonts w:ascii="Times New Roman" w:eastAsia="Calibri" w:hAnsi="Times New Roman" w:cs="Times New Roman"/>
          <w:sz w:val="28"/>
          <w:szCs w:val="28"/>
        </w:rPr>
        <w:softHyphen/>
        <w:t>мации, содержащейся в средствах массовой информации;</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сравнивать животных изученных таксономических групп между собой;</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использовать индуктивный и дедуктивный подходы при изучении крупных таксонов;</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выявлять признаки сходства и различия в строении, образе жизни и повед</w:t>
      </w:r>
      <w:r w:rsidRPr="00205133">
        <w:rPr>
          <w:rStyle w:val="CenturySchoolbook10pt"/>
          <w:rFonts w:ascii="Times New Roman" w:eastAsia="Calibri" w:hAnsi="Times New Roman" w:cs="Times New Roman"/>
          <w:sz w:val="28"/>
          <w:szCs w:val="28"/>
        </w:rPr>
        <w:t>е</w:t>
      </w:r>
      <w:r w:rsidRPr="00205133">
        <w:rPr>
          <w:rStyle w:val="CenturySchoolbook10pt"/>
          <w:rFonts w:ascii="Times New Roman" w:eastAsia="Calibri" w:hAnsi="Times New Roman" w:cs="Times New Roman"/>
          <w:sz w:val="28"/>
          <w:szCs w:val="28"/>
        </w:rPr>
        <w:t>нии животных;</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обобщать и делать выводы по изученному материалу;</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lastRenderedPageBreak/>
        <w:t>работать с дополнительными источниками инфор</w:t>
      </w:r>
      <w:r w:rsidRPr="00205133">
        <w:rPr>
          <w:rStyle w:val="CenturySchoolbook10pt"/>
          <w:rFonts w:ascii="Times New Roman" w:eastAsia="Calibri" w:hAnsi="Times New Roman" w:cs="Times New Roman"/>
          <w:sz w:val="28"/>
          <w:szCs w:val="28"/>
        </w:rPr>
        <w:softHyphen/>
        <w:t>мации, использовать для поиска информации возможности Интернета;</w:t>
      </w:r>
    </w:p>
    <w:p w:rsidR="00396E2E" w:rsidRPr="00205133" w:rsidRDefault="00396E2E" w:rsidP="00BC559F">
      <w:pPr>
        <w:pStyle w:val="18"/>
        <w:numPr>
          <w:ilvl w:val="0"/>
          <w:numId w:val="406"/>
        </w:numPr>
        <w:rPr>
          <w:rFonts w:cs="Times New Roman"/>
          <w:sz w:val="28"/>
          <w:szCs w:val="28"/>
        </w:rPr>
      </w:pPr>
      <w:r w:rsidRPr="00205133">
        <w:rPr>
          <w:rStyle w:val="CenturySchoolbook10pt"/>
          <w:rFonts w:ascii="Times New Roman" w:eastAsia="Calibri" w:hAnsi="Times New Roman" w:cs="Times New Roman"/>
          <w:sz w:val="28"/>
          <w:szCs w:val="28"/>
        </w:rPr>
        <w:t>представлять изученный материал, используя воз</w:t>
      </w:r>
      <w:r w:rsidRPr="00205133">
        <w:rPr>
          <w:rStyle w:val="CenturySchoolbook10pt"/>
          <w:rFonts w:ascii="Times New Roman" w:eastAsia="Calibri" w:hAnsi="Times New Roman" w:cs="Times New Roman"/>
          <w:sz w:val="28"/>
          <w:szCs w:val="28"/>
        </w:rPr>
        <w:softHyphen/>
        <w:t>можности компьютерных технологий.</w:t>
      </w:r>
    </w:p>
    <w:p w:rsidR="00053D85" w:rsidRPr="00205133" w:rsidRDefault="00396E2E" w:rsidP="00205133">
      <w:pPr>
        <w:pStyle w:val="18"/>
        <w:rPr>
          <w:rFonts w:cs="Times New Roman"/>
          <w:b/>
          <w:sz w:val="28"/>
          <w:szCs w:val="28"/>
        </w:rPr>
      </w:pPr>
      <w:r w:rsidRPr="00205133">
        <w:rPr>
          <w:rFonts w:cs="Times New Roman"/>
          <w:b/>
          <w:sz w:val="28"/>
          <w:szCs w:val="28"/>
        </w:rPr>
        <w:t>Раздел 5. Вирусы</w:t>
      </w:r>
    </w:p>
    <w:p w:rsidR="00396E2E" w:rsidRPr="00205133" w:rsidRDefault="00396E2E" w:rsidP="00BC559F">
      <w:pPr>
        <w:pStyle w:val="18"/>
        <w:numPr>
          <w:ilvl w:val="0"/>
          <w:numId w:val="407"/>
        </w:numPr>
        <w:rPr>
          <w:rStyle w:val="CenturySchoolbook10pt"/>
          <w:rFonts w:ascii="Times New Roman" w:eastAsia="Calibri" w:hAnsi="Times New Roman" w:cs="Times New Roman"/>
          <w:sz w:val="28"/>
          <w:szCs w:val="28"/>
        </w:rPr>
      </w:pPr>
      <w:r w:rsidRPr="00205133">
        <w:rPr>
          <w:rStyle w:val="CenturySchoolbook10pt"/>
          <w:rFonts w:ascii="Times New Roman" w:eastAsia="Calibri" w:hAnsi="Times New Roman" w:cs="Times New Roman"/>
          <w:sz w:val="28"/>
          <w:szCs w:val="28"/>
        </w:rPr>
        <w:t>обобщать и делать выводы по изученному мате</w:t>
      </w:r>
      <w:r w:rsidRPr="00205133">
        <w:rPr>
          <w:rStyle w:val="CenturySchoolbook10pt"/>
          <w:rFonts w:ascii="Times New Roman" w:eastAsia="Calibri" w:hAnsi="Times New Roman" w:cs="Times New Roman"/>
          <w:sz w:val="28"/>
          <w:szCs w:val="28"/>
        </w:rPr>
        <w:softHyphen/>
        <w:t>риалу</w:t>
      </w:r>
    </w:p>
    <w:p w:rsidR="00396E2E" w:rsidRPr="00205133" w:rsidRDefault="00396E2E" w:rsidP="00BC559F">
      <w:pPr>
        <w:pStyle w:val="18"/>
        <w:numPr>
          <w:ilvl w:val="0"/>
          <w:numId w:val="407"/>
        </w:numPr>
        <w:rPr>
          <w:rFonts w:cs="Times New Roman"/>
          <w:sz w:val="28"/>
          <w:szCs w:val="28"/>
        </w:rPr>
      </w:pPr>
      <w:r w:rsidRPr="00205133">
        <w:rPr>
          <w:rStyle w:val="CenturySchoolbook10pt"/>
          <w:rFonts w:ascii="Times New Roman" w:eastAsia="Calibri" w:hAnsi="Times New Roman" w:cs="Times New Roman"/>
          <w:sz w:val="28"/>
          <w:szCs w:val="28"/>
        </w:rPr>
        <w:t>работать с дополнительными источниками инфор</w:t>
      </w:r>
      <w:r w:rsidRPr="00205133">
        <w:rPr>
          <w:rStyle w:val="CenturySchoolbook10pt"/>
          <w:rFonts w:ascii="Times New Roman" w:eastAsia="Calibri" w:hAnsi="Times New Roman" w:cs="Times New Roman"/>
          <w:sz w:val="28"/>
          <w:szCs w:val="28"/>
        </w:rPr>
        <w:softHyphen/>
        <w:t>мации, использовать для поиска информации возможности Интернета;</w:t>
      </w:r>
    </w:p>
    <w:p w:rsidR="00396E2E" w:rsidRPr="00205133" w:rsidRDefault="00396E2E" w:rsidP="00BC559F">
      <w:pPr>
        <w:pStyle w:val="18"/>
        <w:numPr>
          <w:ilvl w:val="0"/>
          <w:numId w:val="407"/>
        </w:numPr>
        <w:rPr>
          <w:rStyle w:val="CenturySchoolbook10pt"/>
          <w:rFonts w:ascii="Times New Roman" w:eastAsia="Calibri" w:hAnsi="Times New Roman" w:cs="Times New Roman"/>
          <w:sz w:val="28"/>
          <w:szCs w:val="28"/>
          <w:shd w:val="clear" w:color="auto" w:fill="auto"/>
        </w:rPr>
      </w:pPr>
      <w:r w:rsidRPr="00205133">
        <w:rPr>
          <w:rStyle w:val="CenturySchoolbook10pt"/>
          <w:rFonts w:ascii="Times New Roman" w:eastAsia="Calibri" w:hAnsi="Times New Roman" w:cs="Times New Roman"/>
          <w:sz w:val="28"/>
          <w:szCs w:val="28"/>
        </w:rPr>
        <w:t>представлять изученный материал, используя воз</w:t>
      </w:r>
      <w:r w:rsidRPr="00205133">
        <w:rPr>
          <w:rStyle w:val="CenturySchoolbook10pt"/>
          <w:rFonts w:ascii="Times New Roman" w:eastAsia="Calibri" w:hAnsi="Times New Roman" w:cs="Times New Roman"/>
          <w:sz w:val="28"/>
          <w:szCs w:val="28"/>
        </w:rPr>
        <w:softHyphen/>
        <w:t>можности компьютерных технологий.</w:t>
      </w:r>
    </w:p>
    <w:p w:rsidR="005512A9" w:rsidRPr="00205133" w:rsidRDefault="005512A9" w:rsidP="00205133">
      <w:pPr>
        <w:pStyle w:val="18"/>
        <w:rPr>
          <w:rStyle w:val="CenturySchoolbook10pt"/>
          <w:rFonts w:ascii="Times New Roman" w:eastAsia="Calibri" w:hAnsi="Times New Roman" w:cs="Times New Roman"/>
          <w:b/>
          <w:sz w:val="28"/>
          <w:szCs w:val="28"/>
          <w:shd w:val="clear" w:color="auto" w:fill="auto"/>
        </w:rPr>
      </w:pPr>
      <w:r w:rsidRPr="00205133">
        <w:rPr>
          <w:rStyle w:val="CenturySchoolbook10pt"/>
          <w:rFonts w:ascii="Times New Roman" w:eastAsia="Calibri" w:hAnsi="Times New Roman" w:cs="Times New Roman"/>
          <w:b/>
          <w:sz w:val="28"/>
          <w:szCs w:val="28"/>
        </w:rPr>
        <w:t>Предметные</w:t>
      </w:r>
      <w:r w:rsidR="00205133">
        <w:rPr>
          <w:rStyle w:val="CenturySchoolbook10pt"/>
          <w:rFonts w:ascii="Times New Roman" w:eastAsia="Calibri" w:hAnsi="Times New Roman" w:cs="Times New Roman"/>
          <w:b/>
          <w:sz w:val="28"/>
          <w:szCs w:val="28"/>
        </w:rPr>
        <w:t xml:space="preserve"> результаты:</w:t>
      </w:r>
    </w:p>
    <w:p w:rsidR="005512A9" w:rsidRPr="00205133" w:rsidRDefault="005512A9" w:rsidP="00205133">
      <w:pPr>
        <w:pStyle w:val="18"/>
        <w:rPr>
          <w:rFonts w:cs="Times New Roman"/>
          <w:b/>
          <w:i/>
          <w:sz w:val="28"/>
          <w:szCs w:val="28"/>
        </w:rPr>
      </w:pPr>
      <w:r w:rsidRPr="00205133">
        <w:rPr>
          <w:rFonts w:cs="Times New Roman"/>
          <w:b/>
          <w:i/>
          <w:sz w:val="28"/>
          <w:szCs w:val="28"/>
        </w:rPr>
        <w:t>Раздел 1. Царство Прокариоты</w:t>
      </w:r>
    </w:p>
    <w:p w:rsidR="005512A9" w:rsidRPr="00205133" w:rsidRDefault="005512A9" w:rsidP="00205133">
      <w:pPr>
        <w:pStyle w:val="18"/>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знать:</w:t>
      </w:r>
    </w:p>
    <w:p w:rsidR="005512A9" w:rsidRPr="00205133" w:rsidRDefault="005512A9" w:rsidP="00BC559F">
      <w:pPr>
        <w:pStyle w:val="18"/>
        <w:numPr>
          <w:ilvl w:val="0"/>
          <w:numId w:val="408"/>
        </w:numPr>
        <w:rPr>
          <w:rFonts w:cs="Times New Roman"/>
          <w:sz w:val="28"/>
          <w:szCs w:val="28"/>
        </w:rPr>
      </w:pPr>
      <w:r w:rsidRPr="00205133">
        <w:rPr>
          <w:rStyle w:val="CenturySchoolbook10pt"/>
          <w:rFonts w:ascii="Times New Roman" w:eastAsia="Calibri" w:hAnsi="Times New Roman" w:cs="Times New Roman"/>
          <w:sz w:val="28"/>
          <w:szCs w:val="28"/>
        </w:rPr>
        <w:t>строение и основные процессы жизнедеятельности бактерий;</w:t>
      </w:r>
    </w:p>
    <w:p w:rsidR="005512A9" w:rsidRPr="00205133" w:rsidRDefault="005512A9" w:rsidP="00BC559F">
      <w:pPr>
        <w:pStyle w:val="18"/>
        <w:numPr>
          <w:ilvl w:val="0"/>
          <w:numId w:val="408"/>
        </w:numPr>
        <w:rPr>
          <w:rFonts w:cs="Times New Roman"/>
          <w:sz w:val="28"/>
          <w:szCs w:val="28"/>
        </w:rPr>
      </w:pPr>
      <w:r w:rsidRPr="00205133">
        <w:rPr>
          <w:rStyle w:val="CenturySchoolbook10pt"/>
          <w:rFonts w:ascii="Times New Roman" w:eastAsia="Calibri" w:hAnsi="Times New Roman" w:cs="Times New Roman"/>
          <w:sz w:val="28"/>
          <w:szCs w:val="28"/>
        </w:rPr>
        <w:t>разнообразие и распространение бактерий и грибов;</w:t>
      </w:r>
    </w:p>
    <w:p w:rsidR="005512A9" w:rsidRPr="00205133" w:rsidRDefault="005512A9" w:rsidP="00BC559F">
      <w:pPr>
        <w:pStyle w:val="18"/>
        <w:numPr>
          <w:ilvl w:val="0"/>
          <w:numId w:val="408"/>
        </w:numPr>
        <w:rPr>
          <w:rFonts w:cs="Times New Roman"/>
          <w:sz w:val="28"/>
          <w:szCs w:val="28"/>
        </w:rPr>
      </w:pPr>
      <w:r w:rsidRPr="00205133">
        <w:rPr>
          <w:rStyle w:val="CenturySchoolbook10pt"/>
          <w:rFonts w:ascii="Times New Roman" w:eastAsia="Calibri" w:hAnsi="Times New Roman" w:cs="Times New Roman"/>
          <w:sz w:val="28"/>
          <w:szCs w:val="28"/>
        </w:rPr>
        <w:t>роль бактерий и грибов в природе и жизни человека;</w:t>
      </w:r>
    </w:p>
    <w:p w:rsidR="005512A9" w:rsidRPr="00205133" w:rsidRDefault="005512A9" w:rsidP="00BC559F">
      <w:pPr>
        <w:pStyle w:val="18"/>
        <w:numPr>
          <w:ilvl w:val="0"/>
          <w:numId w:val="408"/>
        </w:numPr>
        <w:rPr>
          <w:rFonts w:cs="Times New Roman"/>
          <w:sz w:val="28"/>
          <w:szCs w:val="28"/>
        </w:rPr>
      </w:pPr>
      <w:r w:rsidRPr="00205133">
        <w:rPr>
          <w:rStyle w:val="CenturySchoolbook10pt"/>
          <w:rFonts w:ascii="Times New Roman" w:eastAsia="Calibri" w:hAnsi="Times New Roman" w:cs="Times New Roman"/>
          <w:sz w:val="28"/>
          <w:szCs w:val="28"/>
        </w:rPr>
        <w:t>методы профилактики инфекционных заболеваний.</w:t>
      </w:r>
    </w:p>
    <w:p w:rsidR="005512A9" w:rsidRPr="00205133" w:rsidRDefault="005512A9" w:rsidP="00205133">
      <w:pPr>
        <w:pStyle w:val="18"/>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уметь:</w:t>
      </w:r>
    </w:p>
    <w:p w:rsidR="005512A9" w:rsidRPr="00205133" w:rsidRDefault="005512A9" w:rsidP="00BC559F">
      <w:pPr>
        <w:pStyle w:val="18"/>
        <w:numPr>
          <w:ilvl w:val="0"/>
          <w:numId w:val="409"/>
        </w:numPr>
        <w:rPr>
          <w:rFonts w:cs="Times New Roman"/>
          <w:sz w:val="28"/>
          <w:szCs w:val="28"/>
        </w:rPr>
      </w:pPr>
      <w:r w:rsidRPr="00205133">
        <w:rPr>
          <w:rStyle w:val="CenturySchoolbook10pt"/>
          <w:rFonts w:ascii="Times New Roman" w:eastAsia="Calibri" w:hAnsi="Times New Roman" w:cs="Times New Roman"/>
          <w:sz w:val="28"/>
          <w:szCs w:val="28"/>
        </w:rPr>
        <w:t>давать общую характеристику бактерий;</w:t>
      </w:r>
    </w:p>
    <w:p w:rsidR="005512A9" w:rsidRPr="00205133" w:rsidRDefault="005512A9" w:rsidP="00BC559F">
      <w:pPr>
        <w:pStyle w:val="18"/>
        <w:numPr>
          <w:ilvl w:val="0"/>
          <w:numId w:val="409"/>
        </w:numPr>
        <w:rPr>
          <w:rFonts w:cs="Times New Roman"/>
          <w:sz w:val="28"/>
          <w:szCs w:val="28"/>
        </w:rPr>
      </w:pPr>
      <w:r w:rsidRPr="00205133">
        <w:rPr>
          <w:rStyle w:val="CenturySchoolbook10pt"/>
          <w:rFonts w:ascii="Times New Roman" w:eastAsia="Calibri" w:hAnsi="Times New Roman" w:cs="Times New Roman"/>
          <w:sz w:val="28"/>
          <w:szCs w:val="28"/>
        </w:rPr>
        <w:t>характеризовать формы бактериальных клеток;</w:t>
      </w:r>
    </w:p>
    <w:p w:rsidR="005512A9" w:rsidRPr="00205133" w:rsidRDefault="005512A9" w:rsidP="00BC559F">
      <w:pPr>
        <w:pStyle w:val="18"/>
        <w:numPr>
          <w:ilvl w:val="0"/>
          <w:numId w:val="409"/>
        </w:numPr>
        <w:rPr>
          <w:rFonts w:cs="Times New Roman"/>
          <w:sz w:val="28"/>
          <w:szCs w:val="28"/>
        </w:rPr>
      </w:pPr>
      <w:r w:rsidRPr="00205133">
        <w:rPr>
          <w:rStyle w:val="CenturySchoolbook10pt"/>
          <w:rFonts w:ascii="Times New Roman" w:eastAsia="Calibri" w:hAnsi="Times New Roman" w:cs="Times New Roman"/>
          <w:sz w:val="28"/>
          <w:szCs w:val="28"/>
        </w:rPr>
        <w:t>отличать бактерии от других живых организмов;</w:t>
      </w:r>
    </w:p>
    <w:p w:rsidR="005512A9" w:rsidRPr="00205133" w:rsidRDefault="005512A9" w:rsidP="00BC559F">
      <w:pPr>
        <w:pStyle w:val="18"/>
        <w:numPr>
          <w:ilvl w:val="0"/>
          <w:numId w:val="409"/>
        </w:numPr>
        <w:rPr>
          <w:rStyle w:val="CenturySchoolbook10pt"/>
          <w:rFonts w:ascii="Times New Roman" w:eastAsia="Bookman Old Style" w:hAnsi="Times New Roman" w:cs="Times New Roman"/>
          <w:sz w:val="28"/>
          <w:szCs w:val="28"/>
        </w:rPr>
      </w:pPr>
      <w:r w:rsidRPr="00205133">
        <w:rPr>
          <w:rStyle w:val="CenturySchoolbook10pt"/>
          <w:rFonts w:ascii="Times New Roman" w:eastAsia="Calibri" w:hAnsi="Times New Roman" w:cs="Times New Roman"/>
          <w:sz w:val="28"/>
          <w:szCs w:val="28"/>
        </w:rPr>
        <w:t>объяснять роль бактерий и грибов в природе и жизни человека.</w:t>
      </w:r>
    </w:p>
    <w:p w:rsidR="005512A9" w:rsidRPr="00205133" w:rsidRDefault="005512A9" w:rsidP="00205133">
      <w:pPr>
        <w:pStyle w:val="18"/>
        <w:rPr>
          <w:rFonts w:cs="Times New Roman"/>
          <w:b/>
          <w:i/>
          <w:sz w:val="28"/>
          <w:szCs w:val="28"/>
        </w:rPr>
      </w:pPr>
      <w:r w:rsidRPr="00205133">
        <w:rPr>
          <w:rFonts w:cs="Times New Roman"/>
          <w:b/>
          <w:i/>
          <w:sz w:val="28"/>
          <w:szCs w:val="28"/>
        </w:rPr>
        <w:t xml:space="preserve">Раздел 2. Царство Грибы </w:t>
      </w:r>
    </w:p>
    <w:p w:rsidR="005512A9" w:rsidRPr="00205133" w:rsidRDefault="005512A9" w:rsidP="00205133">
      <w:pPr>
        <w:pStyle w:val="18"/>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знать:</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основные понятия, относящиеся к строению про- и эукариотической клеток;</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строение и основы жизнедеятельности клеток гриба;</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особенности организации шляпочного гриба;</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меры профилактики грибковых заболеваний.</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Учащиеся должны уметь:</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давать общую характеристику бактерий и грибов;</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объяснять строение грибов и лишайников;</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приводить примеры распространённости грибов и лишайников;</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характеризовать роль грибов и лишайников в био</w:t>
      </w:r>
      <w:r w:rsidRPr="00205133">
        <w:rPr>
          <w:rStyle w:val="CenturySchoolbook10pt"/>
          <w:rFonts w:ascii="Times New Roman" w:eastAsia="Calibri" w:hAnsi="Times New Roman" w:cs="Times New Roman"/>
          <w:sz w:val="28"/>
          <w:szCs w:val="28"/>
        </w:rPr>
        <w:softHyphen/>
        <w:t>ценозах;</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определять несъедобные шляпочные грибы;</w:t>
      </w:r>
    </w:p>
    <w:p w:rsidR="005512A9" w:rsidRPr="00205133" w:rsidRDefault="005512A9" w:rsidP="00BC559F">
      <w:pPr>
        <w:pStyle w:val="18"/>
        <w:numPr>
          <w:ilvl w:val="0"/>
          <w:numId w:val="410"/>
        </w:numPr>
        <w:rPr>
          <w:rFonts w:cs="Times New Roman"/>
          <w:sz w:val="28"/>
          <w:szCs w:val="28"/>
        </w:rPr>
      </w:pPr>
      <w:r w:rsidRPr="00205133">
        <w:rPr>
          <w:rStyle w:val="CenturySchoolbook10pt"/>
          <w:rFonts w:ascii="Times New Roman" w:eastAsia="Calibri" w:hAnsi="Times New Roman" w:cs="Times New Roman"/>
          <w:sz w:val="28"/>
          <w:szCs w:val="28"/>
        </w:rPr>
        <w:t>объяснять роль бактерий и грибов в природе и жизни человека.</w:t>
      </w:r>
    </w:p>
    <w:p w:rsidR="005512A9" w:rsidRPr="00205133" w:rsidRDefault="005512A9" w:rsidP="00205133">
      <w:pPr>
        <w:pStyle w:val="18"/>
        <w:rPr>
          <w:rFonts w:cs="Times New Roman"/>
          <w:b/>
          <w:i/>
          <w:sz w:val="28"/>
          <w:szCs w:val="28"/>
        </w:rPr>
      </w:pPr>
      <w:r w:rsidRPr="00205133">
        <w:rPr>
          <w:rFonts w:cs="Times New Roman"/>
          <w:b/>
          <w:i/>
          <w:sz w:val="28"/>
          <w:szCs w:val="28"/>
        </w:rPr>
        <w:t>Раздел 3. Царство Растения</w:t>
      </w:r>
    </w:p>
    <w:p w:rsidR="005512A9" w:rsidRPr="00205133" w:rsidRDefault="005512A9" w:rsidP="00205133">
      <w:pPr>
        <w:pStyle w:val="18"/>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знать:</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t>основные методы изучения растений;</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t>основные группы растений (водоросли, мхи, хвощи, плауны, папоротники, голосеменные, цветковые), их строе</w:t>
      </w:r>
      <w:r w:rsidRPr="00205133">
        <w:rPr>
          <w:rStyle w:val="CenturySchoolbook10pt"/>
          <w:rFonts w:ascii="Times New Roman" w:eastAsia="Calibri" w:hAnsi="Times New Roman" w:cs="Times New Roman"/>
          <w:sz w:val="28"/>
          <w:szCs w:val="28"/>
        </w:rPr>
        <w:softHyphen/>
        <w:t>ние, особенности жизнедеятельности и многообразие;</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t>особенности строения и жизнедеятельности лишай</w:t>
      </w:r>
      <w:r w:rsidRPr="00205133">
        <w:rPr>
          <w:rStyle w:val="CenturySchoolbook10pt"/>
          <w:rFonts w:ascii="Times New Roman" w:eastAsia="Calibri" w:hAnsi="Times New Roman" w:cs="Times New Roman"/>
          <w:sz w:val="28"/>
          <w:szCs w:val="28"/>
        </w:rPr>
        <w:softHyphen/>
        <w:t>ников;</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t>роль растений в биосфере и жизни человека;</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t>происхождение растений и основные этапы развития растительного мира.</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lastRenderedPageBreak/>
        <w:t>Учащиеся должны уметь:</w:t>
      </w:r>
    </w:p>
    <w:p w:rsidR="005512A9" w:rsidRPr="00205133" w:rsidRDefault="005512A9" w:rsidP="00BC559F">
      <w:pPr>
        <w:pStyle w:val="18"/>
        <w:numPr>
          <w:ilvl w:val="0"/>
          <w:numId w:val="411"/>
        </w:numPr>
        <w:rPr>
          <w:rFonts w:cs="Times New Roman"/>
          <w:sz w:val="28"/>
          <w:szCs w:val="28"/>
        </w:rPr>
      </w:pPr>
      <w:r w:rsidRPr="00205133">
        <w:rPr>
          <w:rStyle w:val="CenturySchoolbook10pt"/>
          <w:rFonts w:ascii="Times New Roman" w:eastAsia="Calibri" w:hAnsi="Times New Roman" w:cs="Times New Roman"/>
          <w:sz w:val="28"/>
          <w:szCs w:val="28"/>
        </w:rPr>
        <w:t>давать общую характеристику растительного царства;</w:t>
      </w:r>
    </w:p>
    <w:p w:rsidR="005512A9" w:rsidRPr="00205133" w:rsidRDefault="005512A9" w:rsidP="00BC559F">
      <w:pPr>
        <w:pStyle w:val="18"/>
        <w:numPr>
          <w:ilvl w:val="0"/>
          <w:numId w:val="412"/>
        </w:numPr>
        <w:rPr>
          <w:rFonts w:cs="Times New Roman"/>
          <w:sz w:val="28"/>
          <w:szCs w:val="28"/>
        </w:rPr>
      </w:pPr>
      <w:r w:rsidRPr="00205133">
        <w:rPr>
          <w:rStyle w:val="CenturySchoolbook10pt"/>
          <w:rFonts w:ascii="Times New Roman" w:eastAsia="Calibri" w:hAnsi="Times New Roman" w:cs="Times New Roman"/>
          <w:sz w:val="28"/>
          <w:szCs w:val="28"/>
        </w:rPr>
        <w:t>объяснять роль растений в биосфере;</w:t>
      </w:r>
    </w:p>
    <w:p w:rsidR="005512A9" w:rsidRPr="00205133" w:rsidRDefault="005512A9" w:rsidP="00BC559F">
      <w:pPr>
        <w:pStyle w:val="18"/>
        <w:numPr>
          <w:ilvl w:val="0"/>
          <w:numId w:val="412"/>
        </w:numPr>
        <w:rPr>
          <w:rFonts w:cs="Times New Roman"/>
          <w:sz w:val="28"/>
          <w:szCs w:val="28"/>
        </w:rPr>
      </w:pPr>
      <w:r w:rsidRPr="00205133">
        <w:rPr>
          <w:rStyle w:val="CenturySchoolbook10pt"/>
          <w:rFonts w:ascii="Times New Roman" w:eastAsia="Calibri" w:hAnsi="Times New Roman" w:cs="Times New Roman"/>
          <w:sz w:val="28"/>
          <w:szCs w:val="28"/>
        </w:rPr>
        <w:t>давать характеристику основных групп растений (водо</w:t>
      </w:r>
      <w:r w:rsidRPr="00205133">
        <w:rPr>
          <w:rStyle w:val="CenturySchoolbook10pt"/>
          <w:rFonts w:ascii="Times New Roman" w:eastAsia="Calibri" w:hAnsi="Times New Roman" w:cs="Times New Roman"/>
          <w:sz w:val="28"/>
          <w:szCs w:val="28"/>
        </w:rPr>
        <w:softHyphen/>
        <w:t>рослей, мхов, хвощей, плаунов, папоротников, голосемен</w:t>
      </w:r>
      <w:r w:rsidRPr="00205133">
        <w:rPr>
          <w:rStyle w:val="CenturySchoolbook10pt"/>
          <w:rFonts w:ascii="Times New Roman" w:eastAsia="Calibri" w:hAnsi="Times New Roman" w:cs="Times New Roman"/>
          <w:sz w:val="28"/>
          <w:szCs w:val="28"/>
        </w:rPr>
        <w:softHyphen/>
        <w:t>ных, цветковых);</w:t>
      </w:r>
    </w:p>
    <w:p w:rsidR="005512A9" w:rsidRPr="00205133" w:rsidRDefault="005512A9" w:rsidP="00BC559F">
      <w:pPr>
        <w:pStyle w:val="18"/>
        <w:numPr>
          <w:ilvl w:val="0"/>
          <w:numId w:val="412"/>
        </w:numPr>
        <w:rPr>
          <w:rFonts w:cs="Times New Roman"/>
          <w:sz w:val="28"/>
          <w:szCs w:val="28"/>
        </w:rPr>
      </w:pPr>
      <w:r w:rsidRPr="00205133">
        <w:rPr>
          <w:rStyle w:val="CenturySchoolbook10pt"/>
          <w:rFonts w:ascii="Times New Roman" w:eastAsia="Calibri" w:hAnsi="Times New Roman" w:cs="Times New Roman"/>
          <w:sz w:val="28"/>
          <w:szCs w:val="28"/>
        </w:rPr>
        <w:t>объяснять происхождение растений и основные этапы развития растител</w:t>
      </w:r>
      <w:r w:rsidRPr="00205133">
        <w:rPr>
          <w:rStyle w:val="CenturySchoolbook10pt"/>
          <w:rFonts w:ascii="Times New Roman" w:eastAsia="Calibri" w:hAnsi="Times New Roman" w:cs="Times New Roman"/>
          <w:sz w:val="28"/>
          <w:szCs w:val="28"/>
        </w:rPr>
        <w:t>ь</w:t>
      </w:r>
      <w:r w:rsidRPr="00205133">
        <w:rPr>
          <w:rStyle w:val="CenturySchoolbook10pt"/>
          <w:rFonts w:ascii="Times New Roman" w:eastAsia="Calibri" w:hAnsi="Times New Roman" w:cs="Times New Roman"/>
          <w:sz w:val="28"/>
          <w:szCs w:val="28"/>
        </w:rPr>
        <w:t>ного мира;</w:t>
      </w:r>
    </w:p>
    <w:p w:rsidR="005512A9" w:rsidRPr="00205133" w:rsidRDefault="005512A9" w:rsidP="00BC559F">
      <w:pPr>
        <w:pStyle w:val="18"/>
        <w:numPr>
          <w:ilvl w:val="0"/>
          <w:numId w:val="412"/>
        </w:numPr>
        <w:rPr>
          <w:rFonts w:cs="Times New Roman"/>
          <w:sz w:val="28"/>
          <w:szCs w:val="28"/>
        </w:rPr>
      </w:pPr>
      <w:r w:rsidRPr="00205133">
        <w:rPr>
          <w:rStyle w:val="CenturySchoolbook10pt"/>
          <w:rFonts w:ascii="Times New Roman" w:eastAsia="Calibri" w:hAnsi="Times New Roman" w:cs="Times New Roman"/>
          <w:sz w:val="28"/>
          <w:szCs w:val="28"/>
        </w:rPr>
        <w:t>характеризовать распространение растений в раз</w:t>
      </w:r>
      <w:r w:rsidRPr="00205133">
        <w:rPr>
          <w:rStyle w:val="CenturySchoolbook10pt"/>
          <w:rFonts w:ascii="Times New Roman" w:eastAsia="Calibri" w:hAnsi="Times New Roman" w:cs="Times New Roman"/>
          <w:sz w:val="28"/>
          <w:szCs w:val="28"/>
        </w:rPr>
        <w:softHyphen/>
        <w:t>личных климатических з</w:t>
      </w:r>
      <w:r w:rsidRPr="00205133">
        <w:rPr>
          <w:rStyle w:val="CenturySchoolbook10pt"/>
          <w:rFonts w:ascii="Times New Roman" w:eastAsia="Calibri" w:hAnsi="Times New Roman" w:cs="Times New Roman"/>
          <w:sz w:val="28"/>
          <w:szCs w:val="28"/>
        </w:rPr>
        <w:t>о</w:t>
      </w:r>
      <w:r w:rsidRPr="00205133">
        <w:rPr>
          <w:rStyle w:val="CenturySchoolbook10pt"/>
          <w:rFonts w:ascii="Times New Roman" w:eastAsia="Calibri" w:hAnsi="Times New Roman" w:cs="Times New Roman"/>
          <w:sz w:val="28"/>
          <w:szCs w:val="28"/>
        </w:rPr>
        <w:t>нах Земли;</w:t>
      </w:r>
    </w:p>
    <w:p w:rsidR="005512A9" w:rsidRPr="00205133" w:rsidRDefault="005512A9" w:rsidP="00BC559F">
      <w:pPr>
        <w:pStyle w:val="18"/>
        <w:numPr>
          <w:ilvl w:val="0"/>
          <w:numId w:val="412"/>
        </w:numPr>
        <w:rPr>
          <w:rFonts w:cs="Times New Roman"/>
          <w:sz w:val="28"/>
          <w:szCs w:val="28"/>
        </w:rPr>
      </w:pPr>
      <w:r w:rsidRPr="00205133">
        <w:rPr>
          <w:rStyle w:val="CenturySchoolbook10pt"/>
          <w:rFonts w:ascii="Times New Roman" w:eastAsia="Calibri" w:hAnsi="Times New Roman" w:cs="Times New Roman"/>
          <w:sz w:val="28"/>
          <w:szCs w:val="28"/>
        </w:rPr>
        <w:t>объяснять причины различий в составе фитоценозов различных климатич</w:t>
      </w:r>
      <w:r w:rsidRPr="00205133">
        <w:rPr>
          <w:rStyle w:val="CenturySchoolbook10pt"/>
          <w:rFonts w:ascii="Times New Roman" w:eastAsia="Calibri" w:hAnsi="Times New Roman" w:cs="Times New Roman"/>
          <w:sz w:val="28"/>
          <w:szCs w:val="28"/>
        </w:rPr>
        <w:t>е</w:t>
      </w:r>
      <w:r w:rsidRPr="00205133">
        <w:rPr>
          <w:rStyle w:val="CenturySchoolbook10pt"/>
          <w:rFonts w:ascii="Times New Roman" w:eastAsia="Calibri" w:hAnsi="Times New Roman" w:cs="Times New Roman"/>
          <w:sz w:val="28"/>
          <w:szCs w:val="28"/>
        </w:rPr>
        <w:t>ских поясов.</w:t>
      </w:r>
    </w:p>
    <w:p w:rsidR="005512A9" w:rsidRPr="00205133" w:rsidRDefault="00205133" w:rsidP="00205133">
      <w:pPr>
        <w:pStyle w:val="18"/>
        <w:rPr>
          <w:rFonts w:cs="Times New Roman"/>
          <w:b/>
          <w:i/>
          <w:sz w:val="28"/>
          <w:szCs w:val="28"/>
        </w:rPr>
      </w:pPr>
      <w:r w:rsidRPr="00205133">
        <w:rPr>
          <w:rFonts w:cs="Times New Roman"/>
          <w:b/>
          <w:i/>
          <w:sz w:val="28"/>
          <w:szCs w:val="28"/>
        </w:rPr>
        <w:t>Раздел 4. Царство Животные</w:t>
      </w:r>
    </w:p>
    <w:p w:rsidR="00205133" w:rsidRPr="00205133" w:rsidRDefault="00205133" w:rsidP="00205133">
      <w:pPr>
        <w:pStyle w:val="18"/>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знать:</w:t>
      </w:r>
    </w:p>
    <w:p w:rsidR="00205133" w:rsidRPr="00205133" w:rsidRDefault="00205133"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признаки организма как целостной системы;</w:t>
      </w:r>
    </w:p>
    <w:p w:rsidR="00205133" w:rsidRPr="00205133" w:rsidRDefault="00205133"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основные свойства животных организмов;</w:t>
      </w:r>
    </w:p>
    <w:p w:rsidR="00205133" w:rsidRPr="00205133" w:rsidRDefault="00205133"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сходство и различия между растительным и животным организмами;</w:t>
      </w:r>
    </w:p>
    <w:p w:rsidR="00205133" w:rsidRPr="00061408" w:rsidRDefault="00205133" w:rsidP="00BC559F">
      <w:pPr>
        <w:pStyle w:val="18"/>
        <w:numPr>
          <w:ilvl w:val="0"/>
          <w:numId w:val="413"/>
        </w:numPr>
        <w:rPr>
          <w:rStyle w:val="CenturySchoolbook10pt"/>
          <w:rFonts w:ascii="Times New Roman" w:eastAsia="Calibri" w:hAnsi="Times New Roman" w:cs="Times New Roman"/>
          <w:sz w:val="28"/>
          <w:szCs w:val="28"/>
          <w:shd w:val="clear" w:color="auto" w:fill="auto"/>
        </w:rPr>
      </w:pPr>
      <w:r w:rsidRPr="00205133">
        <w:rPr>
          <w:rStyle w:val="CenturySchoolbook10pt"/>
          <w:rFonts w:ascii="Times New Roman" w:eastAsia="Calibri" w:hAnsi="Times New Roman" w:cs="Times New Roman"/>
          <w:sz w:val="28"/>
          <w:szCs w:val="28"/>
        </w:rPr>
        <w:t>что тако</w:t>
      </w:r>
      <w:r w:rsidR="00061408">
        <w:rPr>
          <w:rStyle w:val="CenturySchoolbook10pt"/>
          <w:rFonts w:ascii="Times New Roman" w:eastAsia="Calibri" w:hAnsi="Times New Roman" w:cs="Times New Roman"/>
          <w:sz w:val="28"/>
          <w:szCs w:val="28"/>
        </w:rPr>
        <w:t>е зоология, какова её структура;</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признаки одноклеточного организма;</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основные систематические группы одноклеточных и их представителей;</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значение одноклеточных животных в экологических системах;</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паразитических простейших, вызываемые ими заболе</w:t>
      </w:r>
      <w:r w:rsidRPr="00205133">
        <w:rPr>
          <w:rStyle w:val="CenturySchoolbook10pt"/>
          <w:rFonts w:ascii="Times New Roman" w:eastAsia="Calibri" w:hAnsi="Times New Roman" w:cs="Times New Roman"/>
          <w:sz w:val="28"/>
          <w:szCs w:val="28"/>
        </w:rPr>
        <w:softHyphen/>
        <w:t>вания у человека и с</w:t>
      </w:r>
      <w:r w:rsidRPr="00205133">
        <w:rPr>
          <w:rStyle w:val="CenturySchoolbook10pt"/>
          <w:rFonts w:ascii="Times New Roman" w:eastAsia="Calibri" w:hAnsi="Times New Roman" w:cs="Times New Roman"/>
          <w:sz w:val="28"/>
          <w:szCs w:val="28"/>
        </w:rPr>
        <w:t>о</w:t>
      </w:r>
      <w:r w:rsidRPr="00205133">
        <w:rPr>
          <w:rStyle w:val="CenturySchoolbook10pt"/>
          <w:rFonts w:ascii="Times New Roman" w:eastAsia="Calibri" w:hAnsi="Times New Roman" w:cs="Times New Roman"/>
          <w:sz w:val="28"/>
          <w:szCs w:val="28"/>
        </w:rPr>
        <w:t>ответствующие меры профилактики.</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современные представления о возникновении много</w:t>
      </w:r>
      <w:r w:rsidRPr="00205133">
        <w:rPr>
          <w:rStyle w:val="CenturySchoolbook10pt"/>
          <w:rFonts w:ascii="Times New Roman" w:eastAsia="Calibri" w:hAnsi="Times New Roman" w:cs="Times New Roman"/>
          <w:sz w:val="28"/>
          <w:szCs w:val="28"/>
        </w:rPr>
        <w:softHyphen/>
        <w:t>клеточных животных;</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типа Кишечнополостные;</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типа Плоские черви;</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типа Круглые черви;</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типа Кольчатые черви;</w:t>
      </w:r>
    </w:p>
    <w:p w:rsidR="00061408" w:rsidRPr="00061408" w:rsidRDefault="00061408" w:rsidP="00BC559F">
      <w:pPr>
        <w:pStyle w:val="18"/>
        <w:numPr>
          <w:ilvl w:val="0"/>
          <w:numId w:val="413"/>
        </w:numPr>
        <w:rPr>
          <w:rStyle w:val="CenturySchoolbook10pt"/>
          <w:rFonts w:ascii="Times New Roman" w:eastAsia="Calibri" w:hAnsi="Times New Roman" w:cs="Times New Roman"/>
          <w:sz w:val="28"/>
          <w:szCs w:val="28"/>
          <w:shd w:val="clear" w:color="auto" w:fill="auto"/>
        </w:rPr>
      </w:pPr>
      <w:r w:rsidRPr="00205133">
        <w:rPr>
          <w:rStyle w:val="CenturySchoolbook10pt"/>
          <w:rFonts w:ascii="Times New Roman" w:eastAsia="Calibri" w:hAnsi="Times New Roman" w:cs="Times New Roman"/>
          <w:sz w:val="28"/>
          <w:szCs w:val="28"/>
        </w:rPr>
        <w:t>общую характеристику типа Членистоногие.</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современные представления о возникновении хор</w:t>
      </w:r>
      <w:r w:rsidRPr="00205133">
        <w:rPr>
          <w:rStyle w:val="CenturySchoolbook10pt"/>
          <w:rFonts w:ascii="Times New Roman" w:eastAsia="Calibri" w:hAnsi="Times New Roman" w:cs="Times New Roman"/>
          <w:sz w:val="28"/>
          <w:szCs w:val="28"/>
        </w:rPr>
        <w:softHyphen/>
        <w:t>довых животных;</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основные направления эволюции хордовых;</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над класса Рыбы;</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класса Земноводные;</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класса Пресмыкающиеся;</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класса Птицы;</w:t>
      </w:r>
    </w:p>
    <w:p w:rsidR="00061408" w:rsidRPr="00205133" w:rsidRDefault="00061408" w:rsidP="00BC559F">
      <w:pPr>
        <w:pStyle w:val="18"/>
        <w:numPr>
          <w:ilvl w:val="0"/>
          <w:numId w:val="413"/>
        </w:numPr>
        <w:rPr>
          <w:rFonts w:cs="Times New Roman"/>
          <w:sz w:val="28"/>
          <w:szCs w:val="28"/>
        </w:rPr>
      </w:pPr>
      <w:r w:rsidRPr="00205133">
        <w:rPr>
          <w:rStyle w:val="CenturySchoolbook10pt"/>
          <w:rFonts w:ascii="Times New Roman" w:eastAsia="Calibri" w:hAnsi="Times New Roman" w:cs="Times New Roman"/>
          <w:sz w:val="28"/>
          <w:szCs w:val="28"/>
        </w:rPr>
        <w:t>общую характеристику класса Млекопитающие.</w:t>
      </w:r>
    </w:p>
    <w:p w:rsidR="00205133" w:rsidRPr="00205133" w:rsidRDefault="00205133" w:rsidP="00061408">
      <w:pPr>
        <w:pStyle w:val="18"/>
        <w:ind w:left="360" w:firstLine="0"/>
        <w:rPr>
          <w:rFonts w:cs="Times New Roman"/>
          <w:i/>
          <w:sz w:val="28"/>
          <w:szCs w:val="28"/>
        </w:rPr>
      </w:pPr>
      <w:r w:rsidRPr="00205133">
        <w:rPr>
          <w:rStyle w:val="CenturySchoolbook10pt"/>
          <w:rFonts w:ascii="Times New Roman" w:eastAsia="Calibri" w:hAnsi="Times New Roman" w:cs="Times New Roman"/>
          <w:i/>
          <w:sz w:val="28"/>
          <w:szCs w:val="28"/>
        </w:rPr>
        <w:t>Учащиеся должны уметь:</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объяснять структуру зоологической науки, основные этапы её развития, с</w:t>
      </w:r>
      <w:r w:rsidRPr="00205133">
        <w:rPr>
          <w:rStyle w:val="CenturySchoolbook10pt"/>
          <w:rFonts w:ascii="Times New Roman" w:eastAsia="Calibri" w:hAnsi="Times New Roman" w:cs="Times New Roman"/>
          <w:sz w:val="28"/>
          <w:szCs w:val="28"/>
        </w:rPr>
        <w:t>и</w:t>
      </w:r>
      <w:r w:rsidRPr="00205133">
        <w:rPr>
          <w:rStyle w:val="CenturySchoolbook10pt"/>
          <w:rFonts w:ascii="Times New Roman" w:eastAsia="Calibri" w:hAnsi="Times New Roman" w:cs="Times New Roman"/>
          <w:sz w:val="28"/>
          <w:szCs w:val="28"/>
        </w:rPr>
        <w:t>стематические категории;</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представлять эволюционный путь развития животного мира;</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классифицировать животные объекты по их при</w:t>
      </w:r>
      <w:r w:rsidRPr="00205133">
        <w:rPr>
          <w:rStyle w:val="CenturySchoolbook10pt"/>
          <w:rFonts w:ascii="Times New Roman" w:eastAsia="Calibri" w:hAnsi="Times New Roman" w:cs="Times New Roman"/>
          <w:sz w:val="28"/>
          <w:szCs w:val="28"/>
        </w:rPr>
        <w:softHyphen/>
        <w:t>надлежности к систематич</w:t>
      </w:r>
      <w:r w:rsidRPr="00205133">
        <w:rPr>
          <w:rStyle w:val="CenturySchoolbook10pt"/>
          <w:rFonts w:ascii="Times New Roman" w:eastAsia="Calibri" w:hAnsi="Times New Roman" w:cs="Times New Roman"/>
          <w:sz w:val="28"/>
          <w:szCs w:val="28"/>
        </w:rPr>
        <w:t>е</w:t>
      </w:r>
      <w:r w:rsidRPr="00205133">
        <w:rPr>
          <w:rStyle w:val="CenturySchoolbook10pt"/>
          <w:rFonts w:ascii="Times New Roman" w:eastAsia="Calibri" w:hAnsi="Times New Roman" w:cs="Times New Roman"/>
          <w:sz w:val="28"/>
          <w:szCs w:val="28"/>
        </w:rPr>
        <w:t>ским группам;</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применять двойные названия животных при подго</w:t>
      </w:r>
      <w:r w:rsidRPr="00205133">
        <w:rPr>
          <w:rStyle w:val="CenturySchoolbook10pt"/>
          <w:rFonts w:ascii="Times New Roman" w:eastAsia="Calibri" w:hAnsi="Times New Roman" w:cs="Times New Roman"/>
          <w:sz w:val="28"/>
          <w:szCs w:val="28"/>
        </w:rPr>
        <w:softHyphen/>
        <w:t>товке сообщений, докл</w:t>
      </w:r>
      <w:r w:rsidRPr="00205133">
        <w:rPr>
          <w:rStyle w:val="CenturySchoolbook10pt"/>
          <w:rFonts w:ascii="Times New Roman" w:eastAsia="Calibri" w:hAnsi="Times New Roman" w:cs="Times New Roman"/>
          <w:sz w:val="28"/>
          <w:szCs w:val="28"/>
        </w:rPr>
        <w:t>а</w:t>
      </w:r>
      <w:r w:rsidRPr="00205133">
        <w:rPr>
          <w:rStyle w:val="CenturySchoolbook10pt"/>
          <w:rFonts w:ascii="Times New Roman" w:eastAsia="Calibri" w:hAnsi="Times New Roman" w:cs="Times New Roman"/>
          <w:sz w:val="28"/>
          <w:szCs w:val="28"/>
        </w:rPr>
        <w:t>дов, презентаций;</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lastRenderedPageBreak/>
        <w:t>объяснять значение зоологических знаний для сохра</w:t>
      </w:r>
      <w:r w:rsidRPr="00205133">
        <w:rPr>
          <w:rStyle w:val="CenturySchoolbook10pt"/>
          <w:rFonts w:ascii="Times New Roman" w:eastAsia="Calibri" w:hAnsi="Times New Roman" w:cs="Times New Roman"/>
          <w:sz w:val="28"/>
          <w:szCs w:val="28"/>
        </w:rPr>
        <w:softHyphen/>
        <w:t>нения жизни на планете, разведения редких и охраняемых животных, выведения новых пород живо</w:t>
      </w:r>
      <w:r w:rsidRPr="00205133">
        <w:rPr>
          <w:rStyle w:val="CenturySchoolbook10pt"/>
          <w:rFonts w:ascii="Times New Roman" w:eastAsia="Calibri" w:hAnsi="Times New Roman" w:cs="Times New Roman"/>
          <w:sz w:val="28"/>
          <w:szCs w:val="28"/>
        </w:rPr>
        <w:t>т</w:t>
      </w:r>
      <w:r w:rsidRPr="00205133">
        <w:rPr>
          <w:rStyle w:val="CenturySchoolbook10pt"/>
          <w:rFonts w:ascii="Times New Roman" w:eastAsia="Calibri" w:hAnsi="Times New Roman" w:cs="Times New Roman"/>
          <w:sz w:val="28"/>
          <w:szCs w:val="28"/>
        </w:rPr>
        <w:t>ных;</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использовать знания по зоологии в повседневной жизни</w:t>
      </w:r>
      <w:r w:rsidR="00061408">
        <w:rPr>
          <w:rStyle w:val="CenturySchoolbook10pt"/>
          <w:rFonts w:ascii="Times New Roman" w:eastAsia="Calibri" w:hAnsi="Times New Roman" w:cs="Times New Roman"/>
          <w:sz w:val="28"/>
          <w:szCs w:val="28"/>
        </w:rPr>
        <w:t>;</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работать с живыми культурами простейших, ис</w:t>
      </w:r>
      <w:r w:rsidRPr="00205133">
        <w:rPr>
          <w:rStyle w:val="CenturySchoolbook10pt"/>
          <w:rFonts w:ascii="Times New Roman" w:eastAsia="Calibri" w:hAnsi="Times New Roman" w:cs="Times New Roman"/>
          <w:sz w:val="28"/>
          <w:szCs w:val="28"/>
        </w:rPr>
        <w:softHyphen/>
        <w:t>пользуя при этом увелич</w:t>
      </w:r>
      <w:r w:rsidRPr="00205133">
        <w:rPr>
          <w:rStyle w:val="CenturySchoolbook10pt"/>
          <w:rFonts w:ascii="Times New Roman" w:eastAsia="Calibri" w:hAnsi="Times New Roman" w:cs="Times New Roman"/>
          <w:sz w:val="28"/>
          <w:szCs w:val="28"/>
        </w:rPr>
        <w:t>и</w:t>
      </w:r>
      <w:r w:rsidRPr="00205133">
        <w:rPr>
          <w:rStyle w:val="CenturySchoolbook10pt"/>
          <w:rFonts w:ascii="Times New Roman" w:eastAsia="Calibri" w:hAnsi="Times New Roman" w:cs="Times New Roman"/>
          <w:sz w:val="28"/>
          <w:szCs w:val="28"/>
        </w:rPr>
        <w:t>тельные приборы;</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распознавать одноклеточных возбудителей заболева</w:t>
      </w:r>
      <w:r w:rsidRPr="00205133">
        <w:rPr>
          <w:rStyle w:val="CenturySchoolbook10pt"/>
          <w:rFonts w:ascii="Times New Roman" w:eastAsia="Calibri" w:hAnsi="Times New Roman" w:cs="Times New Roman"/>
          <w:sz w:val="28"/>
          <w:szCs w:val="28"/>
        </w:rPr>
        <w:softHyphen/>
        <w:t>ний человека;</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раскрывать значение одноклеточных животных в при</w:t>
      </w:r>
      <w:r w:rsidRPr="00205133">
        <w:rPr>
          <w:rStyle w:val="CenturySchoolbook10pt"/>
          <w:rFonts w:ascii="Times New Roman" w:eastAsia="Calibri" w:hAnsi="Times New Roman" w:cs="Times New Roman"/>
          <w:sz w:val="28"/>
          <w:szCs w:val="28"/>
        </w:rPr>
        <w:softHyphen/>
        <w:t>роде и жизни человека;</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применять полученные знания в повседневной жизни.</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определять систематическую принадлежность живот</w:t>
      </w:r>
      <w:r w:rsidRPr="00205133">
        <w:rPr>
          <w:rStyle w:val="CenturySchoolbook10pt"/>
          <w:rFonts w:ascii="Times New Roman" w:eastAsia="Calibri" w:hAnsi="Times New Roman" w:cs="Times New Roman"/>
          <w:sz w:val="28"/>
          <w:szCs w:val="28"/>
        </w:rPr>
        <w:softHyphen/>
        <w:t>ных к той или иной та</w:t>
      </w:r>
      <w:r w:rsidRPr="00205133">
        <w:rPr>
          <w:rStyle w:val="CenturySchoolbook10pt"/>
          <w:rFonts w:ascii="Times New Roman" w:eastAsia="Calibri" w:hAnsi="Times New Roman" w:cs="Times New Roman"/>
          <w:sz w:val="28"/>
          <w:szCs w:val="28"/>
        </w:rPr>
        <w:t>к</w:t>
      </w:r>
      <w:r w:rsidRPr="00205133">
        <w:rPr>
          <w:rStyle w:val="CenturySchoolbook10pt"/>
          <w:rFonts w:ascii="Times New Roman" w:eastAsia="Calibri" w:hAnsi="Times New Roman" w:cs="Times New Roman"/>
          <w:sz w:val="28"/>
          <w:szCs w:val="28"/>
        </w:rPr>
        <w:t>сономической группе;</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наблюдать за поведением животных в природе;</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работать с живыми животными и фиксированными препаратами (коллекц</w:t>
      </w:r>
      <w:r w:rsidRPr="00205133">
        <w:rPr>
          <w:rStyle w:val="CenturySchoolbook10pt"/>
          <w:rFonts w:ascii="Times New Roman" w:eastAsia="Calibri" w:hAnsi="Times New Roman" w:cs="Times New Roman"/>
          <w:sz w:val="28"/>
          <w:szCs w:val="28"/>
        </w:rPr>
        <w:t>и</w:t>
      </w:r>
      <w:r w:rsidRPr="00205133">
        <w:rPr>
          <w:rStyle w:val="CenturySchoolbook10pt"/>
          <w:rFonts w:ascii="Times New Roman" w:eastAsia="Calibri" w:hAnsi="Times New Roman" w:cs="Times New Roman"/>
          <w:sz w:val="28"/>
          <w:szCs w:val="28"/>
        </w:rPr>
        <w:t>ями, влажными и микропрепара</w:t>
      </w:r>
      <w:r w:rsidRPr="00205133">
        <w:rPr>
          <w:rStyle w:val="CenturySchoolbook10pt"/>
          <w:rFonts w:ascii="Times New Roman" w:eastAsia="Calibri" w:hAnsi="Times New Roman" w:cs="Times New Roman"/>
          <w:sz w:val="28"/>
          <w:szCs w:val="28"/>
        </w:rPr>
        <w:softHyphen/>
        <w:t>тами, чучелами и др.);</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объяснять взаимосвязь строения и функций органов и их систем, образа жизни и среды обитания животных;</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понимать взаимосвязи, сложившиеся в природе, и их значение для эколог</w:t>
      </w:r>
      <w:r w:rsidRPr="00205133">
        <w:rPr>
          <w:rStyle w:val="CenturySchoolbook10pt"/>
          <w:rFonts w:ascii="Times New Roman" w:eastAsia="Calibri" w:hAnsi="Times New Roman" w:cs="Times New Roman"/>
          <w:sz w:val="28"/>
          <w:szCs w:val="28"/>
        </w:rPr>
        <w:t>и</w:t>
      </w:r>
      <w:r w:rsidRPr="00205133">
        <w:rPr>
          <w:rStyle w:val="CenturySchoolbook10pt"/>
          <w:rFonts w:ascii="Times New Roman" w:eastAsia="Calibri" w:hAnsi="Times New Roman" w:cs="Times New Roman"/>
          <w:sz w:val="28"/>
          <w:szCs w:val="28"/>
        </w:rPr>
        <w:t>ческих систем;</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выделять животных, занесённых в Красную книгу, и способствовать сохр</w:t>
      </w:r>
      <w:r w:rsidRPr="00205133">
        <w:rPr>
          <w:rStyle w:val="CenturySchoolbook10pt"/>
          <w:rFonts w:ascii="Times New Roman" w:eastAsia="Calibri" w:hAnsi="Times New Roman" w:cs="Times New Roman"/>
          <w:sz w:val="28"/>
          <w:szCs w:val="28"/>
        </w:rPr>
        <w:t>а</w:t>
      </w:r>
      <w:r w:rsidRPr="00205133">
        <w:rPr>
          <w:rStyle w:val="CenturySchoolbook10pt"/>
          <w:rFonts w:ascii="Times New Roman" w:eastAsia="Calibri" w:hAnsi="Times New Roman" w:cs="Times New Roman"/>
          <w:sz w:val="28"/>
          <w:szCs w:val="28"/>
        </w:rPr>
        <w:t>нению их численности и мест обитания;</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оказывать первую медицинскую помощь при укусах опасных или ядовитых животных;</w:t>
      </w:r>
    </w:p>
    <w:p w:rsidR="00061408" w:rsidRPr="00061408" w:rsidRDefault="00205133" w:rsidP="00BC559F">
      <w:pPr>
        <w:pStyle w:val="18"/>
        <w:numPr>
          <w:ilvl w:val="0"/>
          <w:numId w:val="414"/>
        </w:numPr>
        <w:rPr>
          <w:rStyle w:val="CenturySchoolbook10pt"/>
          <w:rFonts w:ascii="Times New Roman" w:eastAsia="Calibri" w:hAnsi="Times New Roman" w:cs="Times New Roman"/>
          <w:sz w:val="28"/>
          <w:szCs w:val="28"/>
          <w:shd w:val="clear" w:color="auto" w:fill="auto"/>
        </w:rPr>
      </w:pPr>
      <w:r w:rsidRPr="00061408">
        <w:rPr>
          <w:rStyle w:val="CenturySchoolbook10pt"/>
          <w:rFonts w:ascii="Times New Roman" w:eastAsia="Calibri" w:hAnsi="Times New Roman" w:cs="Times New Roman"/>
          <w:sz w:val="28"/>
          <w:szCs w:val="28"/>
        </w:rPr>
        <w:t>использовать меры профилактики паразитарных забо</w:t>
      </w:r>
      <w:r w:rsidRPr="00061408">
        <w:rPr>
          <w:rStyle w:val="CenturySchoolbook10pt"/>
          <w:rFonts w:ascii="Times New Roman" w:eastAsia="Calibri" w:hAnsi="Times New Roman" w:cs="Times New Roman"/>
          <w:sz w:val="28"/>
          <w:szCs w:val="28"/>
        </w:rPr>
        <w:softHyphen/>
        <w:t>леваний</w:t>
      </w:r>
      <w:r w:rsidR="00061408" w:rsidRPr="00061408">
        <w:rPr>
          <w:rStyle w:val="CenturySchoolbook10pt"/>
          <w:rFonts w:ascii="Times New Roman" w:eastAsia="Calibri" w:hAnsi="Times New Roman" w:cs="Times New Roman"/>
          <w:sz w:val="28"/>
          <w:szCs w:val="28"/>
        </w:rPr>
        <w:t>;</w:t>
      </w:r>
    </w:p>
    <w:p w:rsidR="00205133" w:rsidRPr="00061408" w:rsidRDefault="00205133" w:rsidP="00BC559F">
      <w:pPr>
        <w:pStyle w:val="18"/>
        <w:numPr>
          <w:ilvl w:val="0"/>
          <w:numId w:val="414"/>
        </w:numPr>
        <w:rPr>
          <w:rFonts w:cs="Times New Roman"/>
          <w:sz w:val="28"/>
          <w:szCs w:val="28"/>
        </w:rPr>
      </w:pPr>
      <w:r w:rsidRPr="00061408">
        <w:rPr>
          <w:rStyle w:val="CenturySchoolbook10pt"/>
          <w:rFonts w:ascii="Times New Roman" w:eastAsia="Calibri" w:hAnsi="Times New Roman" w:cs="Times New Roman"/>
          <w:sz w:val="28"/>
          <w:szCs w:val="28"/>
        </w:rPr>
        <w:t>определять систематическую принадлежность жи</w:t>
      </w:r>
      <w:r w:rsidRPr="00061408">
        <w:rPr>
          <w:rStyle w:val="CenturySchoolbook10pt"/>
          <w:rFonts w:ascii="Times New Roman" w:eastAsia="Calibri" w:hAnsi="Times New Roman" w:cs="Times New Roman"/>
          <w:sz w:val="28"/>
          <w:szCs w:val="28"/>
        </w:rPr>
        <w:softHyphen/>
        <w:t>вотных к той или иной та</w:t>
      </w:r>
      <w:r w:rsidRPr="00061408">
        <w:rPr>
          <w:rStyle w:val="CenturySchoolbook10pt"/>
          <w:rFonts w:ascii="Times New Roman" w:eastAsia="Calibri" w:hAnsi="Times New Roman" w:cs="Times New Roman"/>
          <w:sz w:val="28"/>
          <w:szCs w:val="28"/>
        </w:rPr>
        <w:t>к</w:t>
      </w:r>
      <w:r w:rsidRPr="00061408">
        <w:rPr>
          <w:rStyle w:val="CenturySchoolbook10pt"/>
          <w:rFonts w:ascii="Times New Roman" w:eastAsia="Calibri" w:hAnsi="Times New Roman" w:cs="Times New Roman"/>
          <w:sz w:val="28"/>
          <w:szCs w:val="28"/>
        </w:rPr>
        <w:t>сономической группе;</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работать с живыми животными и фиксированными препаратами (коллекц</w:t>
      </w:r>
      <w:r w:rsidRPr="00205133">
        <w:rPr>
          <w:rStyle w:val="CenturySchoolbook10pt"/>
          <w:rFonts w:ascii="Times New Roman" w:eastAsia="Calibri" w:hAnsi="Times New Roman" w:cs="Times New Roman"/>
          <w:sz w:val="28"/>
          <w:szCs w:val="28"/>
        </w:rPr>
        <w:t>и</w:t>
      </w:r>
      <w:r w:rsidRPr="00205133">
        <w:rPr>
          <w:rStyle w:val="CenturySchoolbook10pt"/>
          <w:rFonts w:ascii="Times New Roman" w:eastAsia="Calibri" w:hAnsi="Times New Roman" w:cs="Times New Roman"/>
          <w:sz w:val="28"/>
          <w:szCs w:val="28"/>
        </w:rPr>
        <w:t>ями, влажными и микропрепара</w:t>
      </w:r>
      <w:r w:rsidRPr="00205133">
        <w:rPr>
          <w:rStyle w:val="CenturySchoolbook10pt"/>
          <w:rFonts w:ascii="Times New Roman" w:eastAsia="Calibri" w:hAnsi="Times New Roman" w:cs="Times New Roman"/>
          <w:sz w:val="28"/>
          <w:szCs w:val="28"/>
        </w:rPr>
        <w:softHyphen/>
        <w:t>тами, чучелами и др.);</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объяснять взаимосвязь строения и функций органов и их систем, образа жизни и среды обитания животных;</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понимать и уметь характеризовать экологическую роль хордовых животных;</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характеризовать хозяйственное значение позвоноч</w:t>
      </w:r>
      <w:r w:rsidRPr="00205133">
        <w:rPr>
          <w:rStyle w:val="CenturySchoolbook10pt"/>
          <w:rFonts w:ascii="Times New Roman" w:eastAsia="Calibri" w:hAnsi="Times New Roman" w:cs="Times New Roman"/>
          <w:sz w:val="28"/>
          <w:szCs w:val="28"/>
        </w:rPr>
        <w:softHyphen/>
        <w:t>ных;</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наблюдать за поведением животных в природе;</w:t>
      </w:r>
    </w:p>
    <w:p w:rsidR="00205133" w:rsidRPr="00205133" w:rsidRDefault="00205133" w:rsidP="00BC559F">
      <w:pPr>
        <w:pStyle w:val="18"/>
        <w:numPr>
          <w:ilvl w:val="0"/>
          <w:numId w:val="414"/>
        </w:numPr>
        <w:rPr>
          <w:rFonts w:cs="Times New Roman"/>
          <w:sz w:val="28"/>
          <w:szCs w:val="28"/>
        </w:rPr>
      </w:pPr>
      <w:r w:rsidRPr="00205133">
        <w:rPr>
          <w:rStyle w:val="CenturySchoolbook10pt"/>
          <w:rFonts w:ascii="Times New Roman" w:eastAsia="Calibri" w:hAnsi="Times New Roman" w:cs="Times New Roman"/>
          <w:sz w:val="28"/>
          <w:szCs w:val="28"/>
        </w:rPr>
        <w:t>выделять животных, занесённых в Красную книгу, и способствовать сохр</w:t>
      </w:r>
      <w:r w:rsidRPr="00205133">
        <w:rPr>
          <w:rStyle w:val="CenturySchoolbook10pt"/>
          <w:rFonts w:ascii="Times New Roman" w:eastAsia="Calibri" w:hAnsi="Times New Roman" w:cs="Times New Roman"/>
          <w:sz w:val="28"/>
          <w:szCs w:val="28"/>
        </w:rPr>
        <w:t>а</w:t>
      </w:r>
      <w:r w:rsidRPr="00205133">
        <w:rPr>
          <w:rStyle w:val="CenturySchoolbook10pt"/>
          <w:rFonts w:ascii="Times New Roman" w:eastAsia="Calibri" w:hAnsi="Times New Roman" w:cs="Times New Roman"/>
          <w:sz w:val="28"/>
          <w:szCs w:val="28"/>
        </w:rPr>
        <w:t>нению их численности и мест обитания;</w:t>
      </w:r>
    </w:p>
    <w:p w:rsidR="00205133" w:rsidRPr="00B07D00" w:rsidRDefault="00205133" w:rsidP="00BC559F">
      <w:pPr>
        <w:pStyle w:val="18"/>
        <w:numPr>
          <w:ilvl w:val="0"/>
          <w:numId w:val="414"/>
        </w:numPr>
        <w:rPr>
          <w:rStyle w:val="CenturySchoolbook10pt"/>
          <w:rFonts w:ascii="Times New Roman" w:eastAsia="Calibri" w:hAnsi="Times New Roman" w:cs="Times New Roman"/>
          <w:sz w:val="28"/>
          <w:szCs w:val="28"/>
          <w:shd w:val="clear" w:color="auto" w:fill="auto"/>
        </w:rPr>
      </w:pPr>
      <w:r w:rsidRPr="00205133">
        <w:rPr>
          <w:rStyle w:val="CenturySchoolbook10pt"/>
          <w:rFonts w:ascii="Times New Roman" w:eastAsia="Calibri" w:hAnsi="Times New Roman" w:cs="Times New Roman"/>
          <w:sz w:val="28"/>
          <w:szCs w:val="28"/>
        </w:rPr>
        <w:t>оказывать первую медицинскую помощь при укусах опасных или ядовитых животных.</w:t>
      </w:r>
    </w:p>
    <w:p w:rsidR="00B07D00" w:rsidRPr="0065061E" w:rsidRDefault="00B07D00" w:rsidP="00B07D00">
      <w:pPr>
        <w:pStyle w:val="18"/>
        <w:ind w:left="360" w:firstLine="0"/>
        <w:jc w:val="center"/>
        <w:rPr>
          <w:rStyle w:val="CenturySchoolbook10pt"/>
          <w:rFonts w:ascii="Times New Roman" w:eastAsia="Calibri" w:hAnsi="Times New Roman" w:cs="Times New Roman"/>
          <w:b/>
          <w:sz w:val="28"/>
          <w:szCs w:val="28"/>
        </w:rPr>
      </w:pPr>
      <w:r w:rsidRPr="0065061E">
        <w:rPr>
          <w:rStyle w:val="CenturySchoolbook10pt"/>
          <w:rFonts w:ascii="Times New Roman" w:eastAsia="Calibri" w:hAnsi="Times New Roman" w:cs="Times New Roman"/>
          <w:b/>
          <w:sz w:val="28"/>
          <w:szCs w:val="28"/>
        </w:rPr>
        <w:t>8 класс</w:t>
      </w:r>
    </w:p>
    <w:p w:rsidR="00B07D00" w:rsidRPr="0065061E" w:rsidRDefault="00B07D00" w:rsidP="0065061E">
      <w:pPr>
        <w:pStyle w:val="18"/>
        <w:rPr>
          <w:rFonts w:cs="Times New Roman"/>
          <w:b/>
          <w:sz w:val="28"/>
          <w:szCs w:val="28"/>
        </w:rPr>
      </w:pPr>
      <w:bookmarkStart w:id="69" w:name="bookmark121"/>
      <w:r w:rsidRPr="0065061E">
        <w:rPr>
          <w:rFonts w:cs="Times New Roman"/>
          <w:b/>
          <w:sz w:val="28"/>
          <w:szCs w:val="28"/>
        </w:rPr>
        <w:t>Личностные результаты</w:t>
      </w:r>
      <w:r w:rsidR="0065061E">
        <w:rPr>
          <w:rFonts w:cs="Times New Roman"/>
          <w:b/>
          <w:sz w:val="28"/>
          <w:szCs w:val="28"/>
        </w:rPr>
        <w:t>:</w:t>
      </w:r>
      <w:bookmarkEnd w:id="69"/>
    </w:p>
    <w:p w:rsidR="00B07D00" w:rsidRPr="0065061E" w:rsidRDefault="0065061E" w:rsidP="00BC559F">
      <w:pPr>
        <w:pStyle w:val="18"/>
        <w:numPr>
          <w:ilvl w:val="0"/>
          <w:numId w:val="415"/>
        </w:numPr>
        <w:rPr>
          <w:rFonts w:cs="Times New Roman"/>
          <w:sz w:val="28"/>
          <w:szCs w:val="28"/>
        </w:rPr>
      </w:pPr>
      <w:r>
        <w:rPr>
          <w:rFonts w:cs="Times New Roman"/>
          <w:sz w:val="28"/>
          <w:szCs w:val="28"/>
        </w:rPr>
        <w:t>ф</w:t>
      </w:r>
      <w:r w:rsidR="00B07D00" w:rsidRPr="0065061E">
        <w:rPr>
          <w:rFonts w:cs="Times New Roman"/>
          <w:sz w:val="28"/>
          <w:szCs w:val="28"/>
        </w:rPr>
        <w:t xml:space="preserve">ормирование ответственного отношения к учению, </w:t>
      </w:r>
      <w:r w:rsidR="00B07D00" w:rsidRPr="0065061E">
        <w:rPr>
          <w:rStyle w:val="175Calibri10pt"/>
          <w:rFonts w:ascii="Times New Roman" w:hAnsi="Times New Roman" w:cs="Times New Roman"/>
          <w:sz w:val="28"/>
          <w:szCs w:val="28"/>
        </w:rPr>
        <w:t>труду;</w:t>
      </w:r>
    </w:p>
    <w:p w:rsidR="00B07D00" w:rsidRPr="0065061E" w:rsidRDefault="00B07D00" w:rsidP="00BC559F">
      <w:pPr>
        <w:pStyle w:val="18"/>
        <w:numPr>
          <w:ilvl w:val="0"/>
          <w:numId w:val="415"/>
        </w:numPr>
        <w:rPr>
          <w:rFonts w:cs="Times New Roman"/>
          <w:sz w:val="28"/>
          <w:szCs w:val="28"/>
        </w:rPr>
      </w:pPr>
      <w:r w:rsidRPr="0065061E">
        <w:rPr>
          <w:rFonts w:cs="Times New Roman"/>
          <w:sz w:val="28"/>
          <w:szCs w:val="28"/>
        </w:rPr>
        <w:t>формирование целостного мировоззрения;</w:t>
      </w:r>
    </w:p>
    <w:p w:rsidR="00B07D00" w:rsidRPr="0065061E" w:rsidRDefault="00B07D00" w:rsidP="00BC559F">
      <w:pPr>
        <w:pStyle w:val="18"/>
        <w:numPr>
          <w:ilvl w:val="0"/>
          <w:numId w:val="415"/>
        </w:numPr>
        <w:rPr>
          <w:rFonts w:cs="Times New Roman"/>
          <w:sz w:val="28"/>
          <w:szCs w:val="28"/>
        </w:rPr>
      </w:pPr>
      <w:r w:rsidRPr="0065061E">
        <w:rPr>
          <w:rFonts w:cs="Times New Roman"/>
          <w:sz w:val="28"/>
          <w:szCs w:val="28"/>
        </w:rPr>
        <w:t>формирование осознанности и уважительного отно</w:t>
      </w:r>
      <w:r w:rsidRPr="0065061E">
        <w:rPr>
          <w:rFonts w:cs="Times New Roman"/>
          <w:sz w:val="28"/>
          <w:szCs w:val="28"/>
        </w:rPr>
        <w:softHyphen/>
        <w:t>шения к коллегам, др</w:t>
      </w:r>
      <w:r w:rsidRPr="0065061E">
        <w:rPr>
          <w:rFonts w:cs="Times New Roman"/>
          <w:sz w:val="28"/>
          <w:szCs w:val="28"/>
        </w:rPr>
        <w:t>у</w:t>
      </w:r>
      <w:r w:rsidRPr="0065061E">
        <w:rPr>
          <w:rFonts w:cs="Times New Roman"/>
          <w:sz w:val="28"/>
          <w:szCs w:val="28"/>
        </w:rPr>
        <w:t>гим людям;</w:t>
      </w:r>
    </w:p>
    <w:p w:rsidR="00B07D00" w:rsidRPr="0065061E" w:rsidRDefault="00B07D00" w:rsidP="00BC559F">
      <w:pPr>
        <w:pStyle w:val="18"/>
        <w:numPr>
          <w:ilvl w:val="0"/>
          <w:numId w:val="415"/>
        </w:numPr>
        <w:rPr>
          <w:rFonts w:cs="Times New Roman"/>
          <w:sz w:val="28"/>
          <w:szCs w:val="28"/>
        </w:rPr>
      </w:pPr>
      <w:r w:rsidRPr="0065061E">
        <w:rPr>
          <w:rFonts w:cs="Times New Roman"/>
          <w:sz w:val="28"/>
          <w:szCs w:val="28"/>
        </w:rPr>
        <w:t>формирование коммуникативной компетенции в обще</w:t>
      </w:r>
      <w:r w:rsidRPr="0065061E">
        <w:rPr>
          <w:rFonts w:cs="Times New Roman"/>
          <w:sz w:val="28"/>
          <w:szCs w:val="28"/>
        </w:rPr>
        <w:softHyphen/>
        <w:t>нии с коллегами;</w:t>
      </w:r>
    </w:p>
    <w:p w:rsidR="00B07D00" w:rsidRPr="0065061E" w:rsidRDefault="00B07D00" w:rsidP="00BC559F">
      <w:pPr>
        <w:pStyle w:val="18"/>
        <w:numPr>
          <w:ilvl w:val="0"/>
          <w:numId w:val="415"/>
        </w:numPr>
        <w:rPr>
          <w:rFonts w:cs="Times New Roman"/>
          <w:sz w:val="28"/>
          <w:szCs w:val="28"/>
        </w:rPr>
      </w:pPr>
      <w:r w:rsidRPr="0065061E">
        <w:rPr>
          <w:rFonts w:cs="Times New Roman"/>
          <w:sz w:val="28"/>
          <w:szCs w:val="28"/>
        </w:rPr>
        <w:t>формирование основ экологической культуры.</w:t>
      </w:r>
    </w:p>
    <w:p w:rsidR="00B07D00" w:rsidRPr="0065061E" w:rsidRDefault="00B07D00" w:rsidP="0065061E">
      <w:pPr>
        <w:pStyle w:val="18"/>
        <w:rPr>
          <w:rFonts w:cs="Times New Roman"/>
          <w:b/>
          <w:sz w:val="28"/>
          <w:szCs w:val="28"/>
        </w:rPr>
      </w:pPr>
      <w:r w:rsidRPr="0065061E">
        <w:rPr>
          <w:rFonts w:cs="Times New Roman"/>
          <w:b/>
          <w:sz w:val="28"/>
          <w:szCs w:val="28"/>
        </w:rPr>
        <w:lastRenderedPageBreak/>
        <w:t>Метапредметные результаты:</w:t>
      </w:r>
    </w:p>
    <w:p w:rsidR="00231797" w:rsidRPr="0065061E" w:rsidRDefault="00231797" w:rsidP="0065061E">
      <w:pPr>
        <w:pStyle w:val="18"/>
        <w:rPr>
          <w:rFonts w:cs="Times New Roman"/>
          <w:i/>
          <w:sz w:val="28"/>
          <w:szCs w:val="28"/>
        </w:rPr>
      </w:pPr>
      <w:r w:rsidRPr="0065061E">
        <w:rPr>
          <w:rFonts w:cs="Times New Roman"/>
          <w:i/>
          <w:sz w:val="28"/>
          <w:szCs w:val="28"/>
        </w:rPr>
        <w:t>Учащиеся должны уметь:</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планировать собственную учебную деятельность как самостоятельно, так и под руководством учителя;</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участвовать в совместной деятельности (работа в малых</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группах);</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работать в соответствии с поставленной задачей, планом;</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выделять главные и существенные признаки понятий;</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составлять описание объектов;</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составлять простые и сложные планы текста;</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осуществлять поиск и отбор информации в допол</w:t>
      </w:r>
      <w:r w:rsidRPr="0065061E">
        <w:rPr>
          <w:rFonts w:cs="Times New Roman"/>
          <w:sz w:val="28"/>
          <w:szCs w:val="28"/>
        </w:rPr>
        <w:softHyphen/>
        <w:t>нительных источниках;</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выявлять причинно-следственные связи;</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работать со всеми компонентами текста;</w:t>
      </w:r>
    </w:p>
    <w:p w:rsidR="00231797" w:rsidRPr="0065061E" w:rsidRDefault="00231797" w:rsidP="00BC559F">
      <w:pPr>
        <w:pStyle w:val="18"/>
        <w:numPr>
          <w:ilvl w:val="0"/>
          <w:numId w:val="416"/>
        </w:numPr>
        <w:rPr>
          <w:rFonts w:cs="Times New Roman"/>
          <w:sz w:val="28"/>
          <w:szCs w:val="28"/>
        </w:rPr>
      </w:pPr>
      <w:r w:rsidRPr="0065061E">
        <w:rPr>
          <w:rFonts w:cs="Times New Roman"/>
          <w:sz w:val="28"/>
          <w:szCs w:val="28"/>
        </w:rPr>
        <w:t>оценивать свою работу и деятельность одноклассников.</w:t>
      </w:r>
    </w:p>
    <w:p w:rsidR="00231797" w:rsidRPr="0065061E" w:rsidRDefault="00231797" w:rsidP="0065061E">
      <w:pPr>
        <w:pStyle w:val="18"/>
        <w:rPr>
          <w:rFonts w:cs="Times New Roman"/>
          <w:b/>
          <w:sz w:val="28"/>
          <w:szCs w:val="28"/>
        </w:rPr>
      </w:pPr>
      <w:r w:rsidRPr="0065061E">
        <w:rPr>
          <w:rFonts w:cs="Times New Roman"/>
          <w:b/>
          <w:sz w:val="28"/>
          <w:szCs w:val="28"/>
        </w:rPr>
        <w:t>Предметные результаты:</w:t>
      </w:r>
    </w:p>
    <w:p w:rsidR="00B07D00" w:rsidRPr="0065061E" w:rsidRDefault="00B07D00" w:rsidP="0065061E">
      <w:pPr>
        <w:pStyle w:val="18"/>
        <w:rPr>
          <w:rFonts w:cs="Times New Roman"/>
          <w:b/>
          <w:i/>
          <w:sz w:val="28"/>
          <w:szCs w:val="28"/>
        </w:rPr>
      </w:pPr>
      <w:r w:rsidRPr="0065061E">
        <w:rPr>
          <w:rFonts w:cs="Times New Roman"/>
          <w:b/>
          <w:i/>
          <w:sz w:val="28"/>
          <w:szCs w:val="28"/>
        </w:rPr>
        <w:t>Раздел 1. Место человека в системе органического мира</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17"/>
        </w:numPr>
        <w:rPr>
          <w:rFonts w:cs="Times New Roman"/>
          <w:sz w:val="28"/>
          <w:szCs w:val="28"/>
        </w:rPr>
      </w:pPr>
      <w:r w:rsidRPr="0065061E">
        <w:rPr>
          <w:rStyle w:val="CenturySchoolbook10pt"/>
          <w:rFonts w:ascii="Times New Roman" w:eastAsia="Calibri" w:hAnsi="Times New Roman" w:cs="Times New Roman"/>
          <w:sz w:val="28"/>
          <w:szCs w:val="28"/>
        </w:rPr>
        <w:t>признаки, доказывающие родство человека и жи</w:t>
      </w:r>
      <w:r w:rsidRPr="0065061E">
        <w:rPr>
          <w:rStyle w:val="CenturySchoolbook10pt"/>
          <w:rFonts w:ascii="Times New Roman" w:eastAsia="Calibri" w:hAnsi="Times New Roman" w:cs="Times New Roman"/>
          <w:sz w:val="28"/>
          <w:szCs w:val="28"/>
        </w:rPr>
        <w:softHyphen/>
        <w:t>вотных.</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106"/>
        </w:numPr>
        <w:rPr>
          <w:rFonts w:cs="Times New Roman"/>
          <w:sz w:val="28"/>
          <w:szCs w:val="28"/>
        </w:rPr>
      </w:pPr>
      <w:r w:rsidRPr="0065061E">
        <w:rPr>
          <w:rStyle w:val="CenturySchoolbook10pt"/>
          <w:rFonts w:ascii="Times New Roman" w:eastAsia="Calibri" w:hAnsi="Times New Roman" w:cs="Times New Roman"/>
          <w:sz w:val="28"/>
          <w:szCs w:val="28"/>
        </w:rPr>
        <w:t>анализировать особенности строения человека и чело</w:t>
      </w:r>
      <w:r w:rsidRPr="0065061E">
        <w:rPr>
          <w:rStyle w:val="CenturySchoolbook10pt"/>
          <w:rFonts w:ascii="Times New Roman" w:eastAsia="Calibri" w:hAnsi="Times New Roman" w:cs="Times New Roman"/>
          <w:sz w:val="28"/>
          <w:szCs w:val="28"/>
        </w:rPr>
        <w:softHyphen/>
        <w:t>векообразных обезьян, древних предков человека, пред</w:t>
      </w:r>
      <w:r w:rsidRPr="0065061E">
        <w:rPr>
          <w:rStyle w:val="CenturySchoolbook10pt"/>
          <w:rFonts w:ascii="Times New Roman" w:eastAsia="Calibri" w:hAnsi="Times New Roman" w:cs="Times New Roman"/>
          <w:sz w:val="28"/>
          <w:szCs w:val="28"/>
        </w:rPr>
        <w:softHyphen/>
        <w:t>ставителей различных рас.</w:t>
      </w:r>
    </w:p>
    <w:p w:rsidR="00B07D00" w:rsidRPr="0065061E" w:rsidRDefault="00B07D00" w:rsidP="0065061E">
      <w:pPr>
        <w:pStyle w:val="18"/>
        <w:rPr>
          <w:rFonts w:cs="Times New Roman"/>
          <w:b/>
          <w:i/>
          <w:sz w:val="28"/>
          <w:szCs w:val="28"/>
        </w:rPr>
      </w:pPr>
      <w:r w:rsidRPr="0065061E">
        <w:rPr>
          <w:rFonts w:cs="Times New Roman"/>
          <w:b/>
          <w:i/>
          <w:sz w:val="28"/>
          <w:szCs w:val="28"/>
        </w:rPr>
        <w:t>Раздел 2. Происхождение человека</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106"/>
        </w:numPr>
        <w:rPr>
          <w:rFonts w:cs="Times New Roman"/>
          <w:sz w:val="28"/>
          <w:szCs w:val="28"/>
        </w:rPr>
      </w:pPr>
      <w:r w:rsidRPr="0065061E">
        <w:rPr>
          <w:rStyle w:val="CenturySchoolbook10pt"/>
          <w:rFonts w:ascii="Times New Roman" w:eastAsia="Calibri" w:hAnsi="Times New Roman" w:cs="Times New Roman"/>
          <w:sz w:val="28"/>
          <w:szCs w:val="28"/>
        </w:rPr>
        <w:t>биологические и социальные факторы антропоге</w:t>
      </w:r>
      <w:r w:rsidRPr="0065061E">
        <w:rPr>
          <w:rStyle w:val="CenturySchoolbook10pt"/>
          <w:rFonts w:ascii="Times New Roman" w:eastAsia="Calibri" w:hAnsi="Times New Roman" w:cs="Times New Roman"/>
          <w:sz w:val="28"/>
          <w:szCs w:val="28"/>
        </w:rPr>
        <w:softHyphen/>
        <w:t>неза;</w:t>
      </w:r>
    </w:p>
    <w:p w:rsidR="00231797" w:rsidRPr="0065061E" w:rsidRDefault="00231797" w:rsidP="00BC559F">
      <w:pPr>
        <w:pStyle w:val="18"/>
        <w:numPr>
          <w:ilvl w:val="0"/>
          <w:numId w:val="106"/>
        </w:numPr>
        <w:rPr>
          <w:rFonts w:cs="Times New Roman"/>
          <w:sz w:val="28"/>
          <w:szCs w:val="28"/>
        </w:rPr>
      </w:pPr>
      <w:r w:rsidRPr="0065061E">
        <w:rPr>
          <w:rStyle w:val="CenturySchoolbook10pt"/>
          <w:rFonts w:ascii="Times New Roman" w:eastAsia="Calibri" w:hAnsi="Times New Roman" w:cs="Times New Roman"/>
          <w:sz w:val="28"/>
          <w:szCs w:val="28"/>
        </w:rPr>
        <w:t>основные этапы эволюции человека;</w:t>
      </w:r>
    </w:p>
    <w:p w:rsidR="00231797" w:rsidRPr="0065061E" w:rsidRDefault="00231797" w:rsidP="00BC559F">
      <w:pPr>
        <w:pStyle w:val="18"/>
        <w:numPr>
          <w:ilvl w:val="0"/>
          <w:numId w:val="106"/>
        </w:numPr>
        <w:rPr>
          <w:rFonts w:cs="Times New Roman"/>
          <w:b/>
          <w:i/>
          <w:sz w:val="28"/>
          <w:szCs w:val="28"/>
        </w:rPr>
      </w:pPr>
      <w:r w:rsidRPr="0065061E">
        <w:rPr>
          <w:rStyle w:val="CenturySchoolbook10pt"/>
          <w:rFonts w:ascii="Times New Roman" w:eastAsia="Calibri" w:hAnsi="Times New Roman" w:cs="Times New Roman"/>
          <w:sz w:val="28"/>
          <w:szCs w:val="28"/>
        </w:rPr>
        <w:t>основные черты рас человека</w:t>
      </w:r>
    </w:p>
    <w:p w:rsidR="00B07D00" w:rsidRPr="0065061E" w:rsidRDefault="00B07D00" w:rsidP="0065061E">
      <w:pPr>
        <w:pStyle w:val="18"/>
        <w:rPr>
          <w:rFonts w:cs="Times New Roman"/>
          <w:b/>
          <w:i/>
          <w:sz w:val="28"/>
          <w:szCs w:val="28"/>
        </w:rPr>
      </w:pPr>
      <w:r w:rsidRPr="0065061E">
        <w:rPr>
          <w:rFonts w:cs="Times New Roman"/>
          <w:b/>
          <w:i/>
          <w:sz w:val="28"/>
          <w:szCs w:val="28"/>
        </w:rPr>
        <w:t>Раздел 3. Краткая история развития знаний о строении и функциях организма человека</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107"/>
        </w:numPr>
        <w:rPr>
          <w:rFonts w:cs="Times New Roman"/>
          <w:sz w:val="28"/>
          <w:szCs w:val="28"/>
        </w:rPr>
      </w:pPr>
      <w:r w:rsidRPr="0065061E">
        <w:rPr>
          <w:rStyle w:val="CenturySchoolbook10pt"/>
          <w:rFonts w:ascii="Times New Roman" w:eastAsia="Calibri" w:hAnsi="Times New Roman" w:cs="Times New Roman"/>
          <w:sz w:val="28"/>
          <w:szCs w:val="28"/>
        </w:rPr>
        <w:t>вклад отечественных учёных в развитие знаний об организме человека.</w:t>
      </w:r>
    </w:p>
    <w:p w:rsidR="00231797" w:rsidRPr="0065061E" w:rsidRDefault="00231797" w:rsidP="0065061E">
      <w:pPr>
        <w:pStyle w:val="18"/>
        <w:rPr>
          <w:rFonts w:cs="Times New Roman"/>
          <w:b/>
          <w:i/>
          <w:sz w:val="28"/>
          <w:szCs w:val="28"/>
        </w:rPr>
      </w:pPr>
      <w:r w:rsidRPr="0065061E">
        <w:rPr>
          <w:rFonts w:cs="Times New Roman"/>
          <w:b/>
          <w:i/>
          <w:sz w:val="28"/>
          <w:szCs w:val="28"/>
        </w:rPr>
        <w:t>Раздел 4. Общий обзор строения и функций организма человека</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107"/>
        </w:numPr>
        <w:rPr>
          <w:rFonts w:cs="Times New Roman"/>
          <w:sz w:val="28"/>
          <w:szCs w:val="28"/>
        </w:rPr>
      </w:pPr>
      <w:r w:rsidRPr="0065061E">
        <w:rPr>
          <w:rStyle w:val="CenturySchoolbook10pt"/>
          <w:rFonts w:ascii="Times New Roman" w:eastAsia="Calibri" w:hAnsi="Times New Roman" w:cs="Times New Roman"/>
          <w:sz w:val="28"/>
          <w:szCs w:val="28"/>
        </w:rPr>
        <w:t>основные признаки организма человека.</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418"/>
        </w:numPr>
        <w:rPr>
          <w:rFonts w:cs="Times New Roman"/>
          <w:sz w:val="28"/>
          <w:szCs w:val="28"/>
        </w:rPr>
      </w:pPr>
      <w:r w:rsidRPr="0065061E">
        <w:rPr>
          <w:rStyle w:val="CenturySchoolbook10pt"/>
          <w:rFonts w:ascii="Times New Roman" w:eastAsia="Calibri" w:hAnsi="Times New Roman" w:cs="Times New Roman"/>
          <w:sz w:val="28"/>
          <w:szCs w:val="28"/>
        </w:rPr>
        <w:t>узнавать основные структурные компоненты клеток, тканей на таблицах и микропрепаратах;</w:t>
      </w:r>
    </w:p>
    <w:p w:rsidR="00231797" w:rsidRPr="0065061E" w:rsidRDefault="00231797" w:rsidP="00BC559F">
      <w:pPr>
        <w:pStyle w:val="18"/>
        <w:numPr>
          <w:ilvl w:val="0"/>
          <w:numId w:val="418"/>
        </w:numPr>
        <w:rPr>
          <w:rFonts w:cs="Times New Roman"/>
          <w:sz w:val="28"/>
          <w:szCs w:val="28"/>
        </w:rPr>
      </w:pPr>
      <w:r w:rsidRPr="0065061E">
        <w:rPr>
          <w:rStyle w:val="CenturySchoolbook10pt"/>
          <w:rFonts w:ascii="Times New Roman" w:eastAsia="Calibri" w:hAnsi="Times New Roman" w:cs="Times New Roman"/>
          <w:sz w:val="28"/>
          <w:szCs w:val="28"/>
        </w:rPr>
        <w:t>устанавливать и объяснять взаимосвязь между строе</w:t>
      </w:r>
      <w:r w:rsidRPr="0065061E">
        <w:rPr>
          <w:rStyle w:val="CenturySchoolbook10pt"/>
          <w:rFonts w:ascii="Times New Roman" w:eastAsia="Calibri" w:hAnsi="Times New Roman" w:cs="Times New Roman"/>
          <w:sz w:val="28"/>
          <w:szCs w:val="28"/>
        </w:rPr>
        <w:softHyphen/>
        <w:t>нием и функциями кл</w:t>
      </w:r>
      <w:r w:rsidRPr="0065061E">
        <w:rPr>
          <w:rStyle w:val="CenturySchoolbook10pt"/>
          <w:rFonts w:ascii="Times New Roman" w:eastAsia="Calibri" w:hAnsi="Times New Roman" w:cs="Times New Roman"/>
          <w:sz w:val="28"/>
          <w:szCs w:val="28"/>
        </w:rPr>
        <w:t>е</w:t>
      </w:r>
      <w:r w:rsidRPr="0065061E">
        <w:rPr>
          <w:rStyle w:val="CenturySchoolbook10pt"/>
          <w:rFonts w:ascii="Times New Roman" w:eastAsia="Calibri" w:hAnsi="Times New Roman" w:cs="Times New Roman"/>
          <w:sz w:val="28"/>
          <w:szCs w:val="28"/>
        </w:rPr>
        <w:t>ток тканей, органов и их систем.</w:t>
      </w:r>
    </w:p>
    <w:p w:rsidR="00231797" w:rsidRPr="0065061E" w:rsidRDefault="00231797" w:rsidP="0065061E">
      <w:pPr>
        <w:pStyle w:val="18"/>
        <w:rPr>
          <w:rFonts w:cs="Times New Roman"/>
          <w:b/>
          <w:i/>
          <w:sz w:val="28"/>
          <w:szCs w:val="28"/>
        </w:rPr>
      </w:pPr>
      <w:r w:rsidRPr="0065061E">
        <w:rPr>
          <w:rFonts w:cs="Times New Roman"/>
          <w:b/>
          <w:i/>
          <w:sz w:val="28"/>
          <w:szCs w:val="28"/>
        </w:rPr>
        <w:t>Раздел 5. Координация и регуляция</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19"/>
        </w:numPr>
        <w:rPr>
          <w:rFonts w:cs="Times New Roman"/>
          <w:sz w:val="28"/>
          <w:szCs w:val="28"/>
        </w:rPr>
      </w:pPr>
      <w:r w:rsidRPr="0065061E">
        <w:rPr>
          <w:rStyle w:val="CenturySchoolbook10pt"/>
          <w:rFonts w:ascii="Times New Roman" w:eastAsia="Calibri" w:hAnsi="Times New Roman" w:cs="Times New Roman"/>
          <w:sz w:val="28"/>
          <w:szCs w:val="28"/>
        </w:rPr>
        <w:t>роль регуляторных систем;</w:t>
      </w:r>
    </w:p>
    <w:p w:rsidR="00231797" w:rsidRPr="0065061E" w:rsidRDefault="00231797" w:rsidP="00BC559F">
      <w:pPr>
        <w:pStyle w:val="18"/>
        <w:numPr>
          <w:ilvl w:val="0"/>
          <w:numId w:val="419"/>
        </w:numPr>
        <w:rPr>
          <w:rFonts w:cs="Times New Roman"/>
          <w:sz w:val="28"/>
          <w:szCs w:val="28"/>
        </w:rPr>
      </w:pPr>
      <w:r w:rsidRPr="0065061E">
        <w:rPr>
          <w:rStyle w:val="CenturySchoolbook10pt"/>
          <w:rFonts w:ascii="Times New Roman" w:eastAsia="Calibri" w:hAnsi="Times New Roman" w:cs="Times New Roman"/>
          <w:sz w:val="28"/>
          <w:szCs w:val="28"/>
        </w:rPr>
        <w:t>механизм действия гормонов.</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420"/>
        </w:numPr>
        <w:rPr>
          <w:rFonts w:cs="Times New Roman"/>
          <w:sz w:val="28"/>
          <w:szCs w:val="28"/>
        </w:rPr>
      </w:pPr>
      <w:r w:rsidRPr="0065061E">
        <w:rPr>
          <w:rStyle w:val="CenturySchoolbook10pt"/>
          <w:rFonts w:ascii="Times New Roman" w:eastAsia="Calibri" w:hAnsi="Times New Roman" w:cs="Times New Roman"/>
          <w:sz w:val="28"/>
          <w:szCs w:val="28"/>
        </w:rPr>
        <w:lastRenderedPageBreak/>
        <w:t>выявлять существенные признаки строения и функци</w:t>
      </w:r>
      <w:r w:rsidRPr="0065061E">
        <w:rPr>
          <w:rStyle w:val="CenturySchoolbook10pt"/>
          <w:rFonts w:ascii="Times New Roman" w:eastAsia="Calibri" w:hAnsi="Times New Roman" w:cs="Times New Roman"/>
          <w:sz w:val="28"/>
          <w:szCs w:val="28"/>
        </w:rPr>
        <w:softHyphen/>
        <w:t>онирования органов чувств;</w:t>
      </w:r>
    </w:p>
    <w:p w:rsidR="00231797" w:rsidRPr="0065061E" w:rsidRDefault="00231797" w:rsidP="00BC559F">
      <w:pPr>
        <w:pStyle w:val="18"/>
        <w:numPr>
          <w:ilvl w:val="0"/>
          <w:numId w:val="420"/>
        </w:numPr>
        <w:rPr>
          <w:rFonts w:cs="Times New Roman"/>
          <w:sz w:val="28"/>
          <w:szCs w:val="28"/>
        </w:rPr>
      </w:pPr>
      <w:r w:rsidRPr="0065061E">
        <w:rPr>
          <w:rStyle w:val="CenturySchoolbook10pt"/>
          <w:rFonts w:ascii="Times New Roman" w:eastAsia="Calibri" w:hAnsi="Times New Roman" w:cs="Times New Roman"/>
          <w:sz w:val="28"/>
          <w:szCs w:val="28"/>
        </w:rPr>
        <w:t>соблюдать меры профилактики заболеваний органов чувств.</w:t>
      </w:r>
    </w:p>
    <w:p w:rsidR="00231797" w:rsidRPr="0065061E" w:rsidRDefault="00231797" w:rsidP="0065061E">
      <w:pPr>
        <w:pStyle w:val="18"/>
        <w:rPr>
          <w:rFonts w:cs="Times New Roman"/>
          <w:b/>
          <w:i/>
          <w:sz w:val="28"/>
          <w:szCs w:val="28"/>
        </w:rPr>
      </w:pPr>
      <w:r w:rsidRPr="0065061E">
        <w:rPr>
          <w:rFonts w:cs="Times New Roman"/>
          <w:b/>
          <w:i/>
          <w:sz w:val="28"/>
          <w:szCs w:val="28"/>
        </w:rPr>
        <w:t>Раздел 6. Опора и движение</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21"/>
        </w:numPr>
        <w:rPr>
          <w:rFonts w:cs="Times New Roman"/>
          <w:sz w:val="28"/>
          <w:szCs w:val="28"/>
        </w:rPr>
      </w:pPr>
      <w:r w:rsidRPr="0065061E">
        <w:rPr>
          <w:rStyle w:val="CenturySchoolbook10pt"/>
          <w:rFonts w:ascii="Times New Roman" w:eastAsia="Calibri" w:hAnsi="Times New Roman" w:cs="Times New Roman"/>
          <w:sz w:val="28"/>
          <w:szCs w:val="28"/>
        </w:rPr>
        <w:t>части скелета человека;</w:t>
      </w:r>
    </w:p>
    <w:p w:rsidR="00231797" w:rsidRPr="0065061E" w:rsidRDefault="00231797" w:rsidP="00BC559F">
      <w:pPr>
        <w:pStyle w:val="18"/>
        <w:numPr>
          <w:ilvl w:val="0"/>
          <w:numId w:val="421"/>
        </w:numPr>
        <w:rPr>
          <w:rFonts w:cs="Times New Roman"/>
          <w:sz w:val="28"/>
          <w:szCs w:val="28"/>
        </w:rPr>
      </w:pPr>
      <w:r w:rsidRPr="0065061E">
        <w:rPr>
          <w:rStyle w:val="CenturySchoolbook10pt"/>
          <w:rFonts w:ascii="Times New Roman" w:eastAsia="Calibri" w:hAnsi="Times New Roman" w:cs="Times New Roman"/>
          <w:sz w:val="28"/>
          <w:szCs w:val="28"/>
        </w:rPr>
        <w:t>химический состав и строение костей;</w:t>
      </w:r>
    </w:p>
    <w:p w:rsidR="00231797" w:rsidRPr="0065061E" w:rsidRDefault="00231797" w:rsidP="00BC559F">
      <w:pPr>
        <w:pStyle w:val="18"/>
        <w:numPr>
          <w:ilvl w:val="0"/>
          <w:numId w:val="421"/>
        </w:numPr>
        <w:rPr>
          <w:rFonts w:cs="Times New Roman"/>
          <w:sz w:val="28"/>
          <w:szCs w:val="28"/>
        </w:rPr>
      </w:pPr>
      <w:r w:rsidRPr="0065061E">
        <w:rPr>
          <w:rStyle w:val="CenturySchoolbook10pt"/>
          <w:rFonts w:ascii="Times New Roman" w:eastAsia="Calibri" w:hAnsi="Times New Roman" w:cs="Times New Roman"/>
          <w:sz w:val="28"/>
          <w:szCs w:val="28"/>
        </w:rPr>
        <w:t>основные скелетные мышцы человека. Учащиеся должны уметь:</w:t>
      </w:r>
    </w:p>
    <w:p w:rsidR="00231797" w:rsidRPr="0065061E" w:rsidRDefault="00231797" w:rsidP="00BC559F">
      <w:pPr>
        <w:pStyle w:val="18"/>
        <w:numPr>
          <w:ilvl w:val="0"/>
          <w:numId w:val="421"/>
        </w:numPr>
        <w:rPr>
          <w:rFonts w:cs="Times New Roman"/>
          <w:sz w:val="28"/>
          <w:szCs w:val="28"/>
        </w:rPr>
      </w:pPr>
      <w:r w:rsidRPr="0065061E">
        <w:rPr>
          <w:rStyle w:val="CenturySchoolbook10pt"/>
          <w:rFonts w:ascii="Times New Roman" w:eastAsia="Calibri" w:hAnsi="Times New Roman" w:cs="Times New Roman"/>
          <w:sz w:val="28"/>
          <w:szCs w:val="28"/>
        </w:rPr>
        <w:t>распознавать части скелета на наглядных пособиях;</w:t>
      </w:r>
    </w:p>
    <w:p w:rsidR="00231797" w:rsidRPr="0065061E" w:rsidRDefault="00231797" w:rsidP="00BC559F">
      <w:pPr>
        <w:pStyle w:val="18"/>
        <w:numPr>
          <w:ilvl w:val="0"/>
          <w:numId w:val="421"/>
        </w:numPr>
        <w:rPr>
          <w:rFonts w:cs="Times New Roman"/>
          <w:sz w:val="28"/>
          <w:szCs w:val="28"/>
        </w:rPr>
      </w:pPr>
      <w:r w:rsidRPr="0065061E">
        <w:rPr>
          <w:rStyle w:val="CenturySchoolbook10pt"/>
          <w:rFonts w:ascii="Times New Roman" w:eastAsia="Calibri" w:hAnsi="Times New Roman" w:cs="Times New Roman"/>
          <w:sz w:val="28"/>
          <w:szCs w:val="28"/>
        </w:rPr>
        <w:t>находить на наглядных пособиях основные мышцы;</w:t>
      </w:r>
    </w:p>
    <w:p w:rsidR="00231797" w:rsidRPr="0065061E" w:rsidRDefault="00231797" w:rsidP="00BC559F">
      <w:pPr>
        <w:pStyle w:val="18"/>
        <w:numPr>
          <w:ilvl w:val="0"/>
          <w:numId w:val="108"/>
        </w:numPr>
        <w:rPr>
          <w:rFonts w:cs="Times New Roman"/>
          <w:sz w:val="28"/>
          <w:szCs w:val="28"/>
        </w:rPr>
      </w:pPr>
      <w:r w:rsidRPr="0065061E">
        <w:rPr>
          <w:rStyle w:val="CenturySchoolbook10pt"/>
          <w:rFonts w:ascii="Times New Roman" w:eastAsia="Calibri" w:hAnsi="Times New Roman" w:cs="Times New Roman"/>
          <w:sz w:val="28"/>
          <w:szCs w:val="28"/>
        </w:rPr>
        <w:t>оказывать первую доврачебную помощь при перело</w:t>
      </w:r>
      <w:r w:rsidRPr="0065061E">
        <w:rPr>
          <w:rStyle w:val="CenturySchoolbook10pt"/>
          <w:rFonts w:ascii="Times New Roman" w:eastAsia="Calibri" w:hAnsi="Times New Roman" w:cs="Times New Roman"/>
          <w:sz w:val="28"/>
          <w:szCs w:val="28"/>
        </w:rPr>
        <w:softHyphen/>
        <w:t>мах.</w:t>
      </w:r>
    </w:p>
    <w:p w:rsidR="00231797" w:rsidRPr="0065061E" w:rsidRDefault="00231797" w:rsidP="0065061E">
      <w:pPr>
        <w:pStyle w:val="18"/>
        <w:rPr>
          <w:rFonts w:cs="Times New Roman"/>
          <w:b/>
          <w:i/>
          <w:sz w:val="28"/>
          <w:szCs w:val="28"/>
        </w:rPr>
      </w:pPr>
      <w:r w:rsidRPr="0065061E">
        <w:rPr>
          <w:rFonts w:cs="Times New Roman"/>
          <w:b/>
          <w:i/>
          <w:sz w:val="28"/>
          <w:szCs w:val="28"/>
        </w:rPr>
        <w:t>Раздел 7. Внутренняя среда организма</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22"/>
        </w:numPr>
        <w:rPr>
          <w:rFonts w:cs="Times New Roman"/>
          <w:sz w:val="28"/>
          <w:szCs w:val="28"/>
        </w:rPr>
      </w:pPr>
      <w:r w:rsidRPr="0065061E">
        <w:rPr>
          <w:rStyle w:val="CenturySchoolbook10pt"/>
          <w:rFonts w:ascii="Times New Roman" w:eastAsia="Calibri" w:hAnsi="Times New Roman" w:cs="Times New Roman"/>
          <w:sz w:val="28"/>
          <w:szCs w:val="28"/>
        </w:rPr>
        <w:t>признаки внутренней среды организма;</w:t>
      </w:r>
    </w:p>
    <w:p w:rsidR="00231797" w:rsidRPr="0065061E" w:rsidRDefault="00231797" w:rsidP="00BC559F">
      <w:pPr>
        <w:pStyle w:val="18"/>
        <w:numPr>
          <w:ilvl w:val="0"/>
          <w:numId w:val="422"/>
        </w:numPr>
        <w:rPr>
          <w:rFonts w:cs="Times New Roman"/>
          <w:sz w:val="28"/>
          <w:szCs w:val="28"/>
        </w:rPr>
      </w:pPr>
      <w:r w:rsidRPr="0065061E">
        <w:rPr>
          <w:rStyle w:val="CenturySchoolbook10pt"/>
          <w:rFonts w:ascii="Times New Roman" w:eastAsia="Calibri" w:hAnsi="Times New Roman" w:cs="Times New Roman"/>
          <w:sz w:val="28"/>
          <w:szCs w:val="28"/>
        </w:rPr>
        <w:t>признаки иммунитета;</w:t>
      </w:r>
    </w:p>
    <w:p w:rsidR="00231797" w:rsidRPr="0065061E" w:rsidRDefault="00231797" w:rsidP="00BC559F">
      <w:pPr>
        <w:pStyle w:val="18"/>
        <w:numPr>
          <w:ilvl w:val="0"/>
          <w:numId w:val="422"/>
        </w:numPr>
        <w:rPr>
          <w:rFonts w:cs="Times New Roman"/>
          <w:sz w:val="28"/>
          <w:szCs w:val="28"/>
        </w:rPr>
      </w:pPr>
      <w:r w:rsidRPr="0065061E">
        <w:rPr>
          <w:rStyle w:val="CenturySchoolbook10pt"/>
          <w:rFonts w:ascii="Times New Roman" w:eastAsia="Calibri" w:hAnsi="Times New Roman" w:cs="Times New Roman"/>
          <w:sz w:val="28"/>
          <w:szCs w:val="28"/>
        </w:rPr>
        <w:t>сущность прививок и их значение.</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423"/>
        </w:numPr>
        <w:rPr>
          <w:rFonts w:cs="Times New Roman"/>
          <w:sz w:val="28"/>
          <w:szCs w:val="28"/>
        </w:rPr>
      </w:pPr>
      <w:r w:rsidRPr="0065061E">
        <w:rPr>
          <w:rStyle w:val="CenturySchoolbook10pt"/>
          <w:rFonts w:ascii="Times New Roman" w:eastAsia="Calibri" w:hAnsi="Times New Roman" w:cs="Times New Roman"/>
          <w:sz w:val="28"/>
          <w:szCs w:val="28"/>
        </w:rPr>
        <w:t>сравнивать между собой строение и функции клеток крови;</w:t>
      </w:r>
    </w:p>
    <w:p w:rsidR="00231797" w:rsidRPr="0065061E" w:rsidRDefault="00231797" w:rsidP="00BC559F">
      <w:pPr>
        <w:pStyle w:val="18"/>
        <w:numPr>
          <w:ilvl w:val="0"/>
          <w:numId w:val="423"/>
        </w:numPr>
        <w:rPr>
          <w:rFonts w:cs="Times New Roman"/>
          <w:sz w:val="28"/>
          <w:szCs w:val="28"/>
        </w:rPr>
      </w:pPr>
      <w:r w:rsidRPr="0065061E">
        <w:rPr>
          <w:rStyle w:val="CenturySchoolbook10pt"/>
          <w:rFonts w:ascii="Times New Roman" w:eastAsia="Calibri" w:hAnsi="Times New Roman" w:cs="Times New Roman"/>
          <w:sz w:val="28"/>
          <w:szCs w:val="28"/>
        </w:rPr>
        <w:t>объяснять механизмы свёртывания и переливания крови.</w:t>
      </w:r>
    </w:p>
    <w:p w:rsidR="00231797" w:rsidRPr="0065061E" w:rsidRDefault="00231797" w:rsidP="0065061E">
      <w:pPr>
        <w:pStyle w:val="18"/>
        <w:rPr>
          <w:rFonts w:cs="Times New Roman"/>
          <w:b/>
          <w:i/>
          <w:sz w:val="28"/>
          <w:szCs w:val="28"/>
        </w:rPr>
      </w:pPr>
      <w:r w:rsidRPr="0065061E">
        <w:rPr>
          <w:rFonts w:cs="Times New Roman"/>
          <w:b/>
          <w:i/>
          <w:sz w:val="28"/>
          <w:szCs w:val="28"/>
        </w:rPr>
        <w:t>Раздел 8. Транспорт веществ</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109"/>
        </w:numPr>
        <w:rPr>
          <w:rFonts w:cs="Times New Roman"/>
          <w:sz w:val="28"/>
          <w:szCs w:val="28"/>
        </w:rPr>
      </w:pPr>
      <w:r w:rsidRPr="0065061E">
        <w:rPr>
          <w:rStyle w:val="CenturySchoolbook10pt"/>
          <w:rFonts w:ascii="Times New Roman" w:eastAsia="Calibri" w:hAnsi="Times New Roman" w:cs="Times New Roman"/>
          <w:sz w:val="28"/>
          <w:szCs w:val="28"/>
        </w:rPr>
        <w:t>существенные признаки транспорта веществ в орга</w:t>
      </w:r>
      <w:r w:rsidRPr="0065061E">
        <w:rPr>
          <w:rStyle w:val="CenturySchoolbook10pt"/>
          <w:rFonts w:ascii="Times New Roman" w:eastAsia="Calibri" w:hAnsi="Times New Roman" w:cs="Times New Roman"/>
          <w:sz w:val="28"/>
          <w:szCs w:val="28"/>
        </w:rPr>
        <w:softHyphen/>
        <w:t>низме.</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424"/>
        </w:numPr>
        <w:rPr>
          <w:rFonts w:cs="Times New Roman"/>
          <w:sz w:val="28"/>
          <w:szCs w:val="28"/>
        </w:rPr>
      </w:pPr>
      <w:r w:rsidRPr="0065061E">
        <w:rPr>
          <w:rStyle w:val="CenturySchoolbook10pt"/>
          <w:rFonts w:ascii="Times New Roman" w:eastAsia="Calibri" w:hAnsi="Times New Roman" w:cs="Times New Roman"/>
          <w:sz w:val="28"/>
          <w:szCs w:val="28"/>
        </w:rPr>
        <w:t>различать и описывать органы кровеносной и лимфати</w:t>
      </w:r>
      <w:r w:rsidRPr="0065061E">
        <w:rPr>
          <w:rStyle w:val="CenturySchoolbook10pt"/>
          <w:rFonts w:ascii="Times New Roman" w:eastAsia="Calibri" w:hAnsi="Times New Roman" w:cs="Times New Roman"/>
          <w:sz w:val="28"/>
          <w:szCs w:val="28"/>
        </w:rPr>
        <w:softHyphen/>
        <w:t>ческой систем;</w:t>
      </w:r>
    </w:p>
    <w:p w:rsidR="00231797" w:rsidRPr="0065061E" w:rsidRDefault="00231797" w:rsidP="00BC559F">
      <w:pPr>
        <w:pStyle w:val="18"/>
        <w:numPr>
          <w:ilvl w:val="0"/>
          <w:numId w:val="424"/>
        </w:numPr>
        <w:rPr>
          <w:rFonts w:cs="Times New Roman"/>
          <w:sz w:val="28"/>
          <w:szCs w:val="28"/>
        </w:rPr>
      </w:pPr>
      <w:r w:rsidRPr="0065061E">
        <w:rPr>
          <w:rStyle w:val="CenturySchoolbook10pt"/>
          <w:rFonts w:ascii="Times New Roman" w:eastAsia="Calibri" w:hAnsi="Times New Roman" w:cs="Times New Roman"/>
          <w:sz w:val="28"/>
          <w:szCs w:val="28"/>
        </w:rPr>
        <w:t>измерять пульс и кровяное давление;</w:t>
      </w:r>
    </w:p>
    <w:p w:rsidR="00231797" w:rsidRPr="0065061E" w:rsidRDefault="00231797" w:rsidP="00BC559F">
      <w:pPr>
        <w:pStyle w:val="18"/>
        <w:numPr>
          <w:ilvl w:val="0"/>
          <w:numId w:val="424"/>
        </w:numPr>
        <w:rPr>
          <w:rFonts w:cs="Times New Roman"/>
          <w:sz w:val="28"/>
          <w:szCs w:val="28"/>
        </w:rPr>
      </w:pPr>
      <w:r w:rsidRPr="0065061E">
        <w:rPr>
          <w:rStyle w:val="CenturySchoolbook10pt"/>
          <w:rFonts w:ascii="Times New Roman" w:eastAsia="Calibri" w:hAnsi="Times New Roman" w:cs="Times New Roman"/>
          <w:sz w:val="28"/>
          <w:szCs w:val="28"/>
        </w:rPr>
        <w:t>оказывать первую доврачебную помощь при кровотече</w:t>
      </w:r>
      <w:r w:rsidRPr="0065061E">
        <w:rPr>
          <w:rStyle w:val="CenturySchoolbook10pt"/>
          <w:rFonts w:ascii="Times New Roman" w:eastAsia="Calibri" w:hAnsi="Times New Roman" w:cs="Times New Roman"/>
          <w:sz w:val="28"/>
          <w:szCs w:val="28"/>
        </w:rPr>
        <w:softHyphen/>
        <w:t>ниях.</w:t>
      </w:r>
    </w:p>
    <w:p w:rsidR="00231797" w:rsidRPr="0065061E" w:rsidRDefault="00231797" w:rsidP="0065061E">
      <w:pPr>
        <w:pStyle w:val="18"/>
        <w:rPr>
          <w:rFonts w:cs="Times New Roman"/>
          <w:b/>
          <w:i/>
          <w:sz w:val="28"/>
          <w:szCs w:val="28"/>
        </w:rPr>
      </w:pPr>
      <w:r w:rsidRPr="0065061E">
        <w:rPr>
          <w:rFonts w:cs="Times New Roman"/>
          <w:b/>
          <w:i/>
          <w:sz w:val="28"/>
          <w:szCs w:val="28"/>
        </w:rPr>
        <w:t>Раздел 9. Дыхание</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25"/>
        </w:numPr>
        <w:rPr>
          <w:rFonts w:cs="Times New Roman"/>
          <w:sz w:val="28"/>
          <w:szCs w:val="28"/>
        </w:rPr>
      </w:pPr>
      <w:r w:rsidRPr="0065061E">
        <w:rPr>
          <w:rStyle w:val="CenturySchoolbook10pt"/>
          <w:rFonts w:ascii="Times New Roman" w:eastAsia="Calibri" w:hAnsi="Times New Roman" w:cs="Times New Roman"/>
          <w:sz w:val="28"/>
          <w:szCs w:val="28"/>
        </w:rPr>
        <w:t>органы дыхания, их строение и функции;</w:t>
      </w:r>
    </w:p>
    <w:p w:rsidR="00231797" w:rsidRPr="0065061E" w:rsidRDefault="00231797" w:rsidP="00BC559F">
      <w:pPr>
        <w:pStyle w:val="18"/>
        <w:numPr>
          <w:ilvl w:val="0"/>
          <w:numId w:val="425"/>
        </w:numPr>
        <w:rPr>
          <w:rFonts w:cs="Times New Roman"/>
          <w:sz w:val="28"/>
          <w:szCs w:val="28"/>
        </w:rPr>
      </w:pPr>
      <w:r w:rsidRPr="0065061E">
        <w:rPr>
          <w:rStyle w:val="CenturySchoolbook10pt"/>
          <w:rFonts w:ascii="Times New Roman" w:eastAsia="Calibri" w:hAnsi="Times New Roman" w:cs="Times New Roman"/>
          <w:sz w:val="28"/>
          <w:szCs w:val="28"/>
        </w:rPr>
        <w:t>гигиенические меры и меры профилактики лёгочных заболеваний.</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426"/>
        </w:numPr>
        <w:rPr>
          <w:rFonts w:cs="Times New Roman"/>
          <w:sz w:val="28"/>
          <w:szCs w:val="28"/>
        </w:rPr>
      </w:pPr>
      <w:r w:rsidRPr="0065061E">
        <w:rPr>
          <w:rStyle w:val="CenturySchoolbook10pt"/>
          <w:rFonts w:ascii="Times New Roman" w:eastAsia="Calibri" w:hAnsi="Times New Roman" w:cs="Times New Roman"/>
          <w:sz w:val="28"/>
          <w:szCs w:val="28"/>
        </w:rPr>
        <w:t>выявлять существенные признаки дыхательной систе</w:t>
      </w:r>
      <w:r w:rsidRPr="0065061E">
        <w:rPr>
          <w:rStyle w:val="CenturySchoolbook10pt"/>
          <w:rFonts w:ascii="Times New Roman" w:eastAsia="Calibri" w:hAnsi="Times New Roman" w:cs="Times New Roman"/>
          <w:sz w:val="28"/>
          <w:szCs w:val="28"/>
        </w:rPr>
        <w:softHyphen/>
        <w:t>мы, процессы дыхания и газообмена;</w:t>
      </w:r>
    </w:p>
    <w:p w:rsidR="00231797" w:rsidRPr="0065061E" w:rsidRDefault="00231797" w:rsidP="00BC559F">
      <w:pPr>
        <w:pStyle w:val="18"/>
        <w:numPr>
          <w:ilvl w:val="0"/>
          <w:numId w:val="426"/>
        </w:numPr>
        <w:rPr>
          <w:rFonts w:cs="Times New Roman"/>
          <w:sz w:val="28"/>
          <w:szCs w:val="28"/>
        </w:rPr>
      </w:pPr>
      <w:r w:rsidRPr="0065061E">
        <w:rPr>
          <w:rStyle w:val="CenturySchoolbook10pt"/>
          <w:rFonts w:ascii="Times New Roman" w:eastAsia="Calibri" w:hAnsi="Times New Roman" w:cs="Times New Roman"/>
          <w:sz w:val="28"/>
          <w:szCs w:val="28"/>
        </w:rPr>
        <w:t>оказывать первую доврачебную помощь при спасении утопающего и отра</w:t>
      </w:r>
      <w:r w:rsidRPr="0065061E">
        <w:rPr>
          <w:rStyle w:val="CenturySchoolbook10pt"/>
          <w:rFonts w:ascii="Times New Roman" w:eastAsia="Calibri" w:hAnsi="Times New Roman" w:cs="Times New Roman"/>
          <w:sz w:val="28"/>
          <w:szCs w:val="28"/>
        </w:rPr>
        <w:t>в</w:t>
      </w:r>
      <w:r w:rsidRPr="0065061E">
        <w:rPr>
          <w:rStyle w:val="CenturySchoolbook10pt"/>
          <w:rFonts w:ascii="Times New Roman" w:eastAsia="Calibri" w:hAnsi="Times New Roman" w:cs="Times New Roman"/>
          <w:sz w:val="28"/>
          <w:szCs w:val="28"/>
        </w:rPr>
        <w:t>лении угарным газом.</w:t>
      </w:r>
    </w:p>
    <w:p w:rsidR="00231797" w:rsidRPr="0065061E" w:rsidRDefault="00231797" w:rsidP="0065061E">
      <w:pPr>
        <w:pStyle w:val="18"/>
        <w:rPr>
          <w:rFonts w:cs="Times New Roman"/>
          <w:b/>
          <w:i/>
          <w:sz w:val="28"/>
          <w:szCs w:val="28"/>
        </w:rPr>
      </w:pPr>
      <w:r w:rsidRPr="0065061E">
        <w:rPr>
          <w:rFonts w:cs="Times New Roman"/>
          <w:b/>
          <w:i/>
          <w:sz w:val="28"/>
          <w:szCs w:val="28"/>
        </w:rPr>
        <w:t>Раздел 10. Пищеварение</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27"/>
        </w:numPr>
        <w:rPr>
          <w:rFonts w:cs="Times New Roman"/>
          <w:sz w:val="28"/>
          <w:szCs w:val="28"/>
        </w:rPr>
      </w:pPr>
      <w:r w:rsidRPr="0065061E">
        <w:rPr>
          <w:rStyle w:val="CenturySchoolbook10pt"/>
          <w:rFonts w:ascii="Times New Roman" w:eastAsia="Calibri" w:hAnsi="Times New Roman" w:cs="Times New Roman"/>
          <w:sz w:val="28"/>
          <w:szCs w:val="28"/>
        </w:rPr>
        <w:t>органы пищеварительной системы;</w:t>
      </w:r>
    </w:p>
    <w:p w:rsidR="00231797" w:rsidRPr="0065061E" w:rsidRDefault="00231797" w:rsidP="00BC559F">
      <w:pPr>
        <w:pStyle w:val="18"/>
        <w:numPr>
          <w:ilvl w:val="0"/>
          <w:numId w:val="427"/>
        </w:numPr>
        <w:rPr>
          <w:rFonts w:cs="Times New Roman"/>
          <w:sz w:val="28"/>
          <w:szCs w:val="28"/>
        </w:rPr>
      </w:pPr>
      <w:r w:rsidRPr="0065061E">
        <w:rPr>
          <w:rStyle w:val="CenturySchoolbook10pt"/>
          <w:rFonts w:ascii="Times New Roman" w:eastAsia="Calibri" w:hAnsi="Times New Roman" w:cs="Times New Roman"/>
          <w:sz w:val="28"/>
          <w:szCs w:val="28"/>
        </w:rPr>
        <w:t>гигиенические меры и меры профилактики нарушения работы пищевар</w:t>
      </w:r>
      <w:r w:rsidRPr="0065061E">
        <w:rPr>
          <w:rStyle w:val="CenturySchoolbook10pt"/>
          <w:rFonts w:ascii="Times New Roman" w:eastAsia="Calibri" w:hAnsi="Times New Roman" w:cs="Times New Roman"/>
          <w:sz w:val="28"/>
          <w:szCs w:val="28"/>
        </w:rPr>
        <w:t>и</w:t>
      </w:r>
      <w:r w:rsidRPr="0065061E">
        <w:rPr>
          <w:rStyle w:val="CenturySchoolbook10pt"/>
          <w:rFonts w:ascii="Times New Roman" w:eastAsia="Calibri" w:hAnsi="Times New Roman" w:cs="Times New Roman"/>
          <w:sz w:val="28"/>
          <w:szCs w:val="28"/>
        </w:rPr>
        <w:t>тельной системы.</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110"/>
        </w:numPr>
        <w:rPr>
          <w:rFonts w:cs="Times New Roman"/>
          <w:sz w:val="28"/>
          <w:szCs w:val="28"/>
        </w:rPr>
      </w:pPr>
      <w:r w:rsidRPr="0065061E">
        <w:rPr>
          <w:rStyle w:val="CenturySchoolbook10pt"/>
          <w:rFonts w:ascii="Times New Roman" w:eastAsia="Calibri" w:hAnsi="Times New Roman" w:cs="Times New Roman"/>
          <w:sz w:val="28"/>
          <w:szCs w:val="28"/>
        </w:rPr>
        <w:t>характеризовать пищеварение в разных отделах пище</w:t>
      </w:r>
      <w:r w:rsidRPr="0065061E">
        <w:rPr>
          <w:rStyle w:val="CenturySchoolbook10pt"/>
          <w:rFonts w:ascii="Times New Roman" w:eastAsia="Calibri" w:hAnsi="Times New Roman" w:cs="Times New Roman"/>
          <w:sz w:val="28"/>
          <w:szCs w:val="28"/>
        </w:rPr>
        <w:softHyphen/>
        <w:t>варительной системы.</w:t>
      </w:r>
    </w:p>
    <w:p w:rsidR="00231797" w:rsidRPr="0065061E" w:rsidRDefault="00231797" w:rsidP="0065061E">
      <w:pPr>
        <w:pStyle w:val="18"/>
        <w:rPr>
          <w:rFonts w:cs="Times New Roman"/>
          <w:b/>
          <w:i/>
          <w:sz w:val="28"/>
          <w:szCs w:val="28"/>
        </w:rPr>
      </w:pPr>
      <w:r w:rsidRPr="0065061E">
        <w:rPr>
          <w:rFonts w:cs="Times New Roman"/>
          <w:b/>
          <w:i/>
          <w:sz w:val="28"/>
          <w:szCs w:val="28"/>
        </w:rPr>
        <w:t>Раздел 11. Обмен веществ и энергии</w:t>
      </w:r>
    </w:p>
    <w:p w:rsidR="00231797" w:rsidRPr="005B6FAC" w:rsidRDefault="00231797" w:rsidP="0065061E">
      <w:pPr>
        <w:pStyle w:val="18"/>
        <w:rPr>
          <w:rFonts w:cs="Times New Roman"/>
          <w:i/>
          <w:sz w:val="28"/>
          <w:szCs w:val="28"/>
        </w:rPr>
      </w:pPr>
      <w:r w:rsidRPr="005B6FAC">
        <w:rPr>
          <w:rFonts w:cs="Times New Roman"/>
          <w:i/>
          <w:sz w:val="28"/>
          <w:szCs w:val="28"/>
        </w:rPr>
        <w:t>Учащиеся должны знать:</w:t>
      </w:r>
    </w:p>
    <w:p w:rsidR="00231797" w:rsidRPr="0065061E" w:rsidRDefault="00231797" w:rsidP="00BC559F">
      <w:pPr>
        <w:pStyle w:val="18"/>
        <w:numPr>
          <w:ilvl w:val="0"/>
          <w:numId w:val="428"/>
        </w:numPr>
        <w:rPr>
          <w:rFonts w:cs="Times New Roman"/>
          <w:sz w:val="28"/>
          <w:szCs w:val="28"/>
        </w:rPr>
      </w:pPr>
      <w:r w:rsidRPr="0065061E">
        <w:rPr>
          <w:rFonts w:cs="Times New Roman"/>
          <w:sz w:val="28"/>
          <w:szCs w:val="28"/>
        </w:rPr>
        <w:lastRenderedPageBreak/>
        <w:t>особенности пластического и энергетического обмена</w:t>
      </w:r>
    </w:p>
    <w:p w:rsidR="00231797" w:rsidRPr="0065061E" w:rsidRDefault="00231797" w:rsidP="00BC559F">
      <w:pPr>
        <w:pStyle w:val="18"/>
        <w:numPr>
          <w:ilvl w:val="0"/>
          <w:numId w:val="428"/>
        </w:numPr>
        <w:rPr>
          <w:rFonts w:cs="Times New Roman"/>
          <w:sz w:val="28"/>
          <w:szCs w:val="28"/>
        </w:rPr>
      </w:pPr>
      <w:r w:rsidRPr="0065061E">
        <w:rPr>
          <w:rFonts w:cs="Times New Roman"/>
          <w:sz w:val="28"/>
          <w:szCs w:val="28"/>
        </w:rPr>
        <w:t>и организме человека;</w:t>
      </w:r>
    </w:p>
    <w:p w:rsidR="005B6FAC" w:rsidRDefault="00231797" w:rsidP="00BC559F">
      <w:pPr>
        <w:pStyle w:val="18"/>
        <w:numPr>
          <w:ilvl w:val="0"/>
          <w:numId w:val="428"/>
        </w:numPr>
        <w:rPr>
          <w:rFonts w:cs="Times New Roman"/>
          <w:sz w:val="28"/>
          <w:szCs w:val="28"/>
        </w:rPr>
      </w:pPr>
      <w:r w:rsidRPr="0065061E">
        <w:rPr>
          <w:rFonts w:cs="Times New Roman"/>
          <w:sz w:val="28"/>
          <w:szCs w:val="28"/>
        </w:rPr>
        <w:t xml:space="preserve">роль витаминов. </w:t>
      </w:r>
    </w:p>
    <w:p w:rsidR="00231797" w:rsidRPr="005B6FAC" w:rsidRDefault="00231797" w:rsidP="0065061E">
      <w:pPr>
        <w:pStyle w:val="18"/>
        <w:rPr>
          <w:rFonts w:cs="Times New Roman"/>
          <w:i/>
          <w:sz w:val="28"/>
          <w:szCs w:val="28"/>
        </w:rPr>
      </w:pPr>
      <w:r w:rsidRPr="005B6FAC">
        <w:rPr>
          <w:rFonts w:cs="Times New Roman"/>
          <w:i/>
          <w:sz w:val="28"/>
          <w:szCs w:val="28"/>
        </w:rPr>
        <w:t>Учащиеся должны уметь:</w:t>
      </w:r>
    </w:p>
    <w:p w:rsidR="00231797" w:rsidRPr="0065061E" w:rsidRDefault="00231797" w:rsidP="00BC559F">
      <w:pPr>
        <w:pStyle w:val="18"/>
        <w:numPr>
          <w:ilvl w:val="0"/>
          <w:numId w:val="111"/>
        </w:numPr>
        <w:rPr>
          <w:rFonts w:cs="Times New Roman"/>
          <w:sz w:val="28"/>
          <w:szCs w:val="28"/>
        </w:rPr>
      </w:pPr>
      <w:r w:rsidRPr="0065061E">
        <w:rPr>
          <w:rFonts w:cs="Times New Roman"/>
          <w:sz w:val="28"/>
          <w:szCs w:val="28"/>
        </w:rPr>
        <w:t>выявлять существенные признаки обмена веществ и превращения энергии.</w:t>
      </w:r>
    </w:p>
    <w:p w:rsidR="00231797" w:rsidRPr="0065061E" w:rsidRDefault="00231797" w:rsidP="0065061E">
      <w:pPr>
        <w:pStyle w:val="18"/>
        <w:rPr>
          <w:rFonts w:cs="Times New Roman"/>
          <w:b/>
          <w:i/>
          <w:sz w:val="28"/>
          <w:szCs w:val="28"/>
        </w:rPr>
      </w:pPr>
      <w:r w:rsidRPr="0065061E">
        <w:rPr>
          <w:rFonts w:cs="Times New Roman"/>
          <w:b/>
          <w:i/>
          <w:sz w:val="28"/>
          <w:szCs w:val="28"/>
        </w:rPr>
        <w:t>Раздел 12. Выделение</w:t>
      </w:r>
    </w:p>
    <w:p w:rsidR="00231797" w:rsidRPr="005B6FAC" w:rsidRDefault="00231797" w:rsidP="0065061E">
      <w:pPr>
        <w:pStyle w:val="18"/>
        <w:rPr>
          <w:rFonts w:cs="Times New Roman"/>
          <w:i/>
          <w:sz w:val="28"/>
          <w:szCs w:val="28"/>
        </w:rPr>
      </w:pPr>
      <w:r w:rsidRPr="005B6FAC">
        <w:rPr>
          <w:rFonts w:cs="Times New Roman"/>
          <w:i/>
          <w:sz w:val="28"/>
          <w:szCs w:val="28"/>
        </w:rPr>
        <w:t>Учащиеся должны знать:</w:t>
      </w:r>
    </w:p>
    <w:p w:rsidR="00231797" w:rsidRPr="0065061E" w:rsidRDefault="00231797" w:rsidP="00BC559F">
      <w:pPr>
        <w:pStyle w:val="18"/>
        <w:numPr>
          <w:ilvl w:val="0"/>
          <w:numId w:val="429"/>
        </w:numPr>
        <w:rPr>
          <w:rFonts w:cs="Times New Roman"/>
          <w:sz w:val="28"/>
          <w:szCs w:val="28"/>
        </w:rPr>
      </w:pPr>
      <w:r w:rsidRPr="0065061E">
        <w:rPr>
          <w:rFonts w:cs="Times New Roman"/>
          <w:sz w:val="28"/>
          <w:szCs w:val="28"/>
        </w:rPr>
        <w:t>органы мочевыделительной системы;</w:t>
      </w:r>
    </w:p>
    <w:p w:rsidR="00231797" w:rsidRPr="0065061E" w:rsidRDefault="00231797" w:rsidP="00BC559F">
      <w:pPr>
        <w:pStyle w:val="18"/>
        <w:numPr>
          <w:ilvl w:val="0"/>
          <w:numId w:val="429"/>
        </w:numPr>
        <w:rPr>
          <w:rFonts w:cs="Times New Roman"/>
          <w:sz w:val="28"/>
          <w:szCs w:val="28"/>
        </w:rPr>
      </w:pPr>
      <w:r w:rsidRPr="0065061E">
        <w:rPr>
          <w:rFonts w:cs="Times New Roman"/>
          <w:sz w:val="28"/>
          <w:szCs w:val="28"/>
        </w:rPr>
        <w:t>меры профилактики заболеваний мочевыделительной</w:t>
      </w:r>
    </w:p>
    <w:p w:rsidR="00231797" w:rsidRPr="0065061E" w:rsidRDefault="00231797" w:rsidP="00BC559F">
      <w:pPr>
        <w:pStyle w:val="18"/>
        <w:numPr>
          <w:ilvl w:val="0"/>
          <w:numId w:val="429"/>
        </w:numPr>
        <w:rPr>
          <w:rFonts w:cs="Times New Roman"/>
          <w:sz w:val="28"/>
          <w:szCs w:val="28"/>
        </w:rPr>
      </w:pPr>
      <w:r w:rsidRPr="0065061E">
        <w:rPr>
          <w:rFonts w:cs="Times New Roman"/>
          <w:sz w:val="28"/>
          <w:szCs w:val="28"/>
        </w:rPr>
        <w:t>системы.</w:t>
      </w:r>
    </w:p>
    <w:p w:rsidR="00231797" w:rsidRPr="0065061E" w:rsidRDefault="00231797" w:rsidP="0065061E">
      <w:pPr>
        <w:pStyle w:val="18"/>
        <w:rPr>
          <w:rFonts w:cs="Times New Roman"/>
          <w:b/>
          <w:i/>
          <w:sz w:val="28"/>
          <w:szCs w:val="28"/>
        </w:rPr>
      </w:pPr>
      <w:r w:rsidRPr="0065061E">
        <w:rPr>
          <w:rFonts w:cs="Times New Roman"/>
          <w:b/>
          <w:i/>
          <w:sz w:val="28"/>
          <w:szCs w:val="28"/>
        </w:rPr>
        <w:t>Раздел 13. Покровы тела</w:t>
      </w:r>
    </w:p>
    <w:p w:rsidR="00231797" w:rsidRPr="005B6FAC" w:rsidRDefault="00231797" w:rsidP="0065061E">
      <w:pPr>
        <w:pStyle w:val="18"/>
        <w:rPr>
          <w:rFonts w:cs="Times New Roman"/>
          <w:i/>
          <w:sz w:val="28"/>
          <w:szCs w:val="28"/>
        </w:rPr>
      </w:pPr>
      <w:r w:rsidRPr="005B6FAC">
        <w:rPr>
          <w:rFonts w:cs="Times New Roman"/>
          <w:i/>
          <w:sz w:val="28"/>
          <w:szCs w:val="28"/>
        </w:rPr>
        <w:t>Учащиеся должны знать:</w:t>
      </w:r>
    </w:p>
    <w:p w:rsidR="00231797" w:rsidRPr="0065061E" w:rsidRDefault="00231797" w:rsidP="00BC559F">
      <w:pPr>
        <w:pStyle w:val="18"/>
        <w:numPr>
          <w:ilvl w:val="0"/>
          <w:numId w:val="430"/>
        </w:numPr>
        <w:rPr>
          <w:rFonts w:cs="Times New Roman"/>
          <w:sz w:val="28"/>
          <w:szCs w:val="28"/>
        </w:rPr>
      </w:pPr>
      <w:r w:rsidRPr="0065061E">
        <w:rPr>
          <w:rFonts w:cs="Times New Roman"/>
          <w:sz w:val="28"/>
          <w:szCs w:val="28"/>
        </w:rPr>
        <w:t>строение и функции кожи;</w:t>
      </w:r>
    </w:p>
    <w:p w:rsidR="00231797" w:rsidRPr="0065061E" w:rsidRDefault="00231797" w:rsidP="00BC559F">
      <w:pPr>
        <w:pStyle w:val="18"/>
        <w:numPr>
          <w:ilvl w:val="0"/>
          <w:numId w:val="430"/>
        </w:numPr>
        <w:rPr>
          <w:rFonts w:cs="Times New Roman"/>
          <w:sz w:val="28"/>
          <w:szCs w:val="28"/>
        </w:rPr>
      </w:pPr>
      <w:r w:rsidRPr="0065061E">
        <w:rPr>
          <w:rFonts w:cs="Times New Roman"/>
          <w:sz w:val="28"/>
          <w:szCs w:val="28"/>
        </w:rPr>
        <w:t>гигиенические требования по уходу за кожей, ногтями,</w:t>
      </w:r>
    </w:p>
    <w:p w:rsidR="00231797" w:rsidRPr="0065061E" w:rsidRDefault="00231797" w:rsidP="00BC559F">
      <w:pPr>
        <w:pStyle w:val="18"/>
        <w:numPr>
          <w:ilvl w:val="0"/>
          <w:numId w:val="430"/>
        </w:numPr>
        <w:rPr>
          <w:rFonts w:cs="Times New Roman"/>
          <w:sz w:val="28"/>
          <w:szCs w:val="28"/>
        </w:rPr>
      </w:pPr>
      <w:r w:rsidRPr="0065061E">
        <w:rPr>
          <w:rFonts w:cs="Times New Roman"/>
          <w:sz w:val="28"/>
          <w:szCs w:val="28"/>
        </w:rPr>
        <w:t>волосами, обувью и одеждой. Учащиеся должны уметь:</w:t>
      </w:r>
    </w:p>
    <w:p w:rsidR="00231797" w:rsidRPr="0065061E" w:rsidRDefault="00231797" w:rsidP="00BC559F">
      <w:pPr>
        <w:pStyle w:val="18"/>
        <w:numPr>
          <w:ilvl w:val="0"/>
          <w:numId w:val="430"/>
        </w:numPr>
        <w:rPr>
          <w:rFonts w:cs="Times New Roman"/>
          <w:sz w:val="28"/>
          <w:szCs w:val="28"/>
        </w:rPr>
      </w:pPr>
      <w:r w:rsidRPr="0065061E">
        <w:rPr>
          <w:rFonts w:cs="Times New Roman"/>
          <w:sz w:val="28"/>
          <w:szCs w:val="28"/>
        </w:rPr>
        <w:t>объяснять механизм терморегуляции;</w:t>
      </w:r>
    </w:p>
    <w:p w:rsidR="00231797" w:rsidRPr="0065061E" w:rsidRDefault="00231797" w:rsidP="00BC559F">
      <w:pPr>
        <w:pStyle w:val="18"/>
        <w:numPr>
          <w:ilvl w:val="0"/>
          <w:numId w:val="430"/>
        </w:numPr>
        <w:rPr>
          <w:rFonts w:cs="Times New Roman"/>
          <w:sz w:val="28"/>
          <w:szCs w:val="28"/>
        </w:rPr>
      </w:pPr>
      <w:r w:rsidRPr="0065061E">
        <w:rPr>
          <w:rFonts w:cs="Times New Roman"/>
          <w:sz w:val="28"/>
          <w:szCs w:val="28"/>
        </w:rPr>
        <w:t>оказывать первую помощь при повреждениях кожи,</w:t>
      </w:r>
    </w:p>
    <w:p w:rsidR="00231797" w:rsidRPr="0065061E" w:rsidRDefault="00231797" w:rsidP="00BC559F">
      <w:pPr>
        <w:pStyle w:val="18"/>
        <w:numPr>
          <w:ilvl w:val="0"/>
          <w:numId w:val="430"/>
        </w:numPr>
        <w:rPr>
          <w:rFonts w:cs="Times New Roman"/>
          <w:sz w:val="28"/>
          <w:szCs w:val="28"/>
        </w:rPr>
      </w:pPr>
      <w:r w:rsidRPr="0065061E">
        <w:rPr>
          <w:rFonts w:cs="Times New Roman"/>
          <w:sz w:val="28"/>
          <w:szCs w:val="28"/>
        </w:rPr>
        <w:t>тепловых и солнечных ударах.</w:t>
      </w:r>
    </w:p>
    <w:p w:rsidR="00231797" w:rsidRPr="0065061E" w:rsidRDefault="00231797" w:rsidP="0065061E">
      <w:pPr>
        <w:pStyle w:val="18"/>
        <w:rPr>
          <w:rFonts w:cs="Times New Roman"/>
          <w:b/>
          <w:i/>
          <w:sz w:val="28"/>
          <w:szCs w:val="28"/>
        </w:rPr>
      </w:pPr>
      <w:r w:rsidRPr="0065061E">
        <w:rPr>
          <w:rFonts w:cs="Times New Roman"/>
          <w:b/>
          <w:i/>
          <w:sz w:val="28"/>
          <w:szCs w:val="28"/>
        </w:rPr>
        <w:t>Раздел 14. Размножение и развитие</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31"/>
        </w:numPr>
        <w:rPr>
          <w:rFonts w:cs="Times New Roman"/>
          <w:sz w:val="28"/>
          <w:szCs w:val="28"/>
        </w:rPr>
      </w:pPr>
      <w:r w:rsidRPr="0065061E">
        <w:rPr>
          <w:rStyle w:val="CenturySchoolbook10pt"/>
          <w:rFonts w:ascii="Times New Roman" w:eastAsia="Calibri" w:hAnsi="Times New Roman" w:cs="Times New Roman"/>
          <w:sz w:val="28"/>
          <w:szCs w:val="28"/>
        </w:rPr>
        <w:t>строение и функции органов половой системы че</w:t>
      </w:r>
      <w:r w:rsidRPr="0065061E">
        <w:rPr>
          <w:rStyle w:val="CenturySchoolbook10pt"/>
          <w:rFonts w:ascii="Times New Roman" w:eastAsia="Calibri" w:hAnsi="Times New Roman" w:cs="Times New Roman"/>
          <w:sz w:val="28"/>
          <w:szCs w:val="28"/>
        </w:rPr>
        <w:softHyphen/>
        <w:t>ловека;</w:t>
      </w:r>
    </w:p>
    <w:p w:rsidR="00231797" w:rsidRPr="0065061E" w:rsidRDefault="00231797" w:rsidP="00BC559F">
      <w:pPr>
        <w:pStyle w:val="18"/>
        <w:numPr>
          <w:ilvl w:val="0"/>
          <w:numId w:val="431"/>
        </w:numPr>
        <w:rPr>
          <w:rFonts w:cs="Times New Roman"/>
          <w:sz w:val="28"/>
          <w:szCs w:val="28"/>
        </w:rPr>
      </w:pPr>
      <w:r w:rsidRPr="0065061E">
        <w:rPr>
          <w:rStyle w:val="CenturySchoolbook10pt"/>
          <w:rFonts w:ascii="Times New Roman" w:eastAsia="Calibri" w:hAnsi="Times New Roman" w:cs="Times New Roman"/>
          <w:sz w:val="28"/>
          <w:szCs w:val="28"/>
        </w:rPr>
        <w:t>основные этапы внутриутробного и возрастного раз</w:t>
      </w:r>
      <w:r w:rsidRPr="0065061E">
        <w:rPr>
          <w:rStyle w:val="CenturySchoolbook10pt"/>
          <w:rFonts w:ascii="Times New Roman" w:eastAsia="Calibri" w:hAnsi="Times New Roman" w:cs="Times New Roman"/>
          <w:sz w:val="28"/>
          <w:szCs w:val="28"/>
        </w:rPr>
        <w:softHyphen/>
        <w:t>вития человека.</w:t>
      </w:r>
    </w:p>
    <w:p w:rsidR="00231797" w:rsidRPr="0065061E" w:rsidRDefault="00231797" w:rsidP="0065061E">
      <w:pPr>
        <w:pStyle w:val="18"/>
        <w:rPr>
          <w:rStyle w:val="128"/>
          <w:rFonts w:ascii="Times New Roman" w:hAnsi="Times New Roman" w:cs="Times New Roman"/>
          <w:b w:val="0"/>
          <w:sz w:val="28"/>
          <w:szCs w:val="28"/>
        </w:rPr>
      </w:pPr>
      <w:r w:rsidRPr="0065061E">
        <w:rPr>
          <w:rFonts w:cs="Times New Roman"/>
          <w:b/>
          <w:sz w:val="28"/>
          <w:szCs w:val="28"/>
        </w:rPr>
        <w:t>Раздел 15. Высшая нервная деятельность</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знать:</w:t>
      </w:r>
    </w:p>
    <w:p w:rsidR="00231797" w:rsidRPr="0065061E" w:rsidRDefault="00231797" w:rsidP="00BC559F">
      <w:pPr>
        <w:pStyle w:val="18"/>
        <w:numPr>
          <w:ilvl w:val="0"/>
          <w:numId w:val="432"/>
        </w:numPr>
        <w:rPr>
          <w:rFonts w:cs="Times New Roman"/>
          <w:sz w:val="28"/>
          <w:szCs w:val="28"/>
        </w:rPr>
      </w:pPr>
      <w:r w:rsidRPr="0065061E">
        <w:rPr>
          <w:rStyle w:val="CenturySchoolbook10pt"/>
          <w:rFonts w:ascii="Times New Roman" w:eastAsia="Calibri" w:hAnsi="Times New Roman" w:cs="Times New Roman"/>
          <w:sz w:val="28"/>
          <w:szCs w:val="28"/>
        </w:rPr>
        <w:t>особенности высшей нервной деятельности человека;</w:t>
      </w:r>
    </w:p>
    <w:p w:rsidR="00231797" w:rsidRPr="0065061E" w:rsidRDefault="00231797" w:rsidP="00BC559F">
      <w:pPr>
        <w:pStyle w:val="18"/>
        <w:numPr>
          <w:ilvl w:val="0"/>
          <w:numId w:val="432"/>
        </w:numPr>
        <w:rPr>
          <w:rFonts w:cs="Times New Roman"/>
          <w:sz w:val="28"/>
          <w:szCs w:val="28"/>
        </w:rPr>
      </w:pPr>
      <w:r w:rsidRPr="0065061E">
        <w:rPr>
          <w:rStyle w:val="CenturySchoolbook10pt"/>
          <w:rFonts w:ascii="Times New Roman" w:eastAsia="Calibri" w:hAnsi="Times New Roman" w:cs="Times New Roman"/>
          <w:sz w:val="28"/>
          <w:szCs w:val="28"/>
        </w:rPr>
        <w:t>значение сна, его фазы.</w:t>
      </w:r>
    </w:p>
    <w:p w:rsidR="00231797" w:rsidRPr="005B6FAC" w:rsidRDefault="00231797" w:rsidP="0065061E">
      <w:pPr>
        <w:pStyle w:val="18"/>
        <w:rPr>
          <w:rFonts w:cs="Times New Roman"/>
          <w:i/>
          <w:sz w:val="28"/>
          <w:szCs w:val="28"/>
        </w:rPr>
      </w:pPr>
      <w:r w:rsidRPr="005B6FAC">
        <w:rPr>
          <w:rStyle w:val="CenturySchoolbook10pt"/>
          <w:rFonts w:ascii="Times New Roman" w:eastAsia="Calibri" w:hAnsi="Times New Roman" w:cs="Times New Roman"/>
          <w:i/>
          <w:sz w:val="28"/>
          <w:szCs w:val="28"/>
        </w:rPr>
        <w:t>Учащиеся должны уметь:</w:t>
      </w:r>
    </w:p>
    <w:p w:rsidR="00231797" w:rsidRPr="0065061E" w:rsidRDefault="00231797" w:rsidP="00BC559F">
      <w:pPr>
        <w:pStyle w:val="18"/>
        <w:numPr>
          <w:ilvl w:val="0"/>
          <w:numId w:val="433"/>
        </w:numPr>
        <w:rPr>
          <w:rFonts w:cs="Times New Roman"/>
          <w:sz w:val="28"/>
          <w:szCs w:val="28"/>
        </w:rPr>
      </w:pPr>
      <w:r w:rsidRPr="0065061E">
        <w:rPr>
          <w:rStyle w:val="CenturySchoolbook10pt"/>
          <w:rFonts w:ascii="Times New Roman" w:eastAsia="Calibri" w:hAnsi="Times New Roman" w:cs="Times New Roman"/>
          <w:sz w:val="28"/>
          <w:szCs w:val="28"/>
        </w:rPr>
        <w:t>выделять существенные признаки психики человека;</w:t>
      </w:r>
    </w:p>
    <w:p w:rsidR="00231797" w:rsidRPr="0065061E" w:rsidRDefault="00231797" w:rsidP="00BC559F">
      <w:pPr>
        <w:pStyle w:val="18"/>
        <w:numPr>
          <w:ilvl w:val="0"/>
          <w:numId w:val="433"/>
        </w:numPr>
        <w:rPr>
          <w:rFonts w:cs="Times New Roman"/>
          <w:sz w:val="28"/>
          <w:szCs w:val="28"/>
        </w:rPr>
      </w:pPr>
      <w:r w:rsidRPr="0065061E">
        <w:rPr>
          <w:rStyle w:val="CenturySchoolbook10pt"/>
          <w:rFonts w:ascii="Times New Roman" w:eastAsia="Calibri" w:hAnsi="Times New Roman" w:cs="Times New Roman"/>
          <w:sz w:val="28"/>
          <w:szCs w:val="28"/>
        </w:rPr>
        <w:t>характеризовать типы нервной системы.</w:t>
      </w:r>
    </w:p>
    <w:p w:rsidR="00231797" w:rsidRPr="0065061E" w:rsidRDefault="00231797" w:rsidP="0065061E">
      <w:pPr>
        <w:pStyle w:val="18"/>
        <w:rPr>
          <w:rFonts w:cs="Times New Roman"/>
          <w:b/>
          <w:i/>
          <w:sz w:val="28"/>
          <w:szCs w:val="28"/>
        </w:rPr>
      </w:pPr>
      <w:r w:rsidRPr="0065061E">
        <w:rPr>
          <w:rFonts w:cs="Times New Roman"/>
          <w:b/>
          <w:i/>
          <w:sz w:val="28"/>
          <w:szCs w:val="28"/>
        </w:rPr>
        <w:t>Раздел 16. Человек и его здоровье</w:t>
      </w:r>
    </w:p>
    <w:p w:rsidR="00231797" w:rsidRPr="005B6FAC" w:rsidRDefault="00231797" w:rsidP="0065061E">
      <w:pPr>
        <w:pStyle w:val="18"/>
        <w:rPr>
          <w:rFonts w:cs="Times New Roman"/>
          <w:i/>
          <w:sz w:val="28"/>
          <w:szCs w:val="28"/>
        </w:rPr>
      </w:pPr>
      <w:r w:rsidRPr="005B6FAC">
        <w:rPr>
          <w:rFonts w:cs="Times New Roman"/>
          <w:i/>
          <w:sz w:val="28"/>
          <w:szCs w:val="28"/>
        </w:rPr>
        <w:t>Учащиеся должны знать:</w:t>
      </w:r>
    </w:p>
    <w:p w:rsidR="00231797" w:rsidRPr="0065061E" w:rsidRDefault="00231797" w:rsidP="00BC559F">
      <w:pPr>
        <w:pStyle w:val="18"/>
        <w:numPr>
          <w:ilvl w:val="0"/>
          <w:numId w:val="434"/>
        </w:numPr>
        <w:rPr>
          <w:rFonts w:cs="Times New Roman"/>
          <w:sz w:val="28"/>
          <w:szCs w:val="28"/>
        </w:rPr>
      </w:pPr>
      <w:r w:rsidRPr="0065061E">
        <w:rPr>
          <w:rFonts w:cs="Times New Roman"/>
          <w:sz w:val="28"/>
          <w:szCs w:val="28"/>
        </w:rPr>
        <w:t>приёмы рациональной организации труда и отдыха;</w:t>
      </w:r>
    </w:p>
    <w:p w:rsidR="00231797" w:rsidRPr="0065061E" w:rsidRDefault="00231797" w:rsidP="00BC559F">
      <w:pPr>
        <w:pStyle w:val="18"/>
        <w:numPr>
          <w:ilvl w:val="0"/>
          <w:numId w:val="434"/>
        </w:numPr>
        <w:rPr>
          <w:rFonts w:cs="Times New Roman"/>
          <w:sz w:val="28"/>
          <w:szCs w:val="28"/>
        </w:rPr>
      </w:pPr>
      <w:r w:rsidRPr="0065061E">
        <w:rPr>
          <w:rFonts w:cs="Times New Roman"/>
          <w:sz w:val="28"/>
          <w:szCs w:val="28"/>
        </w:rPr>
        <w:t>отрицательное влияние вредных привычек. Учащиеся должны уметь:</w:t>
      </w:r>
    </w:p>
    <w:p w:rsidR="00231797" w:rsidRPr="0065061E" w:rsidRDefault="00231797" w:rsidP="00BC559F">
      <w:pPr>
        <w:pStyle w:val="18"/>
        <w:numPr>
          <w:ilvl w:val="0"/>
          <w:numId w:val="434"/>
        </w:numPr>
        <w:rPr>
          <w:rFonts w:cs="Times New Roman"/>
          <w:sz w:val="28"/>
          <w:szCs w:val="28"/>
        </w:rPr>
      </w:pPr>
      <w:r w:rsidRPr="0065061E">
        <w:rPr>
          <w:rFonts w:cs="Times New Roman"/>
          <w:sz w:val="28"/>
          <w:szCs w:val="28"/>
        </w:rPr>
        <w:t>соблюдать нормы личной гигиены и профилактики</w:t>
      </w:r>
    </w:p>
    <w:p w:rsidR="00231797" w:rsidRPr="0065061E" w:rsidRDefault="00231797" w:rsidP="00BC559F">
      <w:pPr>
        <w:pStyle w:val="18"/>
        <w:numPr>
          <w:ilvl w:val="0"/>
          <w:numId w:val="434"/>
        </w:numPr>
        <w:rPr>
          <w:rFonts w:cs="Times New Roman"/>
          <w:sz w:val="28"/>
          <w:szCs w:val="28"/>
        </w:rPr>
      </w:pPr>
      <w:r w:rsidRPr="0065061E">
        <w:rPr>
          <w:rFonts w:cs="Times New Roman"/>
          <w:sz w:val="28"/>
          <w:szCs w:val="28"/>
        </w:rPr>
        <w:t>заболеваний;</w:t>
      </w:r>
    </w:p>
    <w:p w:rsidR="00231797" w:rsidRPr="00E31977" w:rsidRDefault="00231797" w:rsidP="00BC559F">
      <w:pPr>
        <w:pStyle w:val="18"/>
        <w:numPr>
          <w:ilvl w:val="0"/>
          <w:numId w:val="434"/>
        </w:numPr>
        <w:rPr>
          <w:rFonts w:cs="Times New Roman"/>
          <w:b/>
          <w:i/>
          <w:sz w:val="28"/>
          <w:szCs w:val="28"/>
        </w:rPr>
      </w:pPr>
      <w:r w:rsidRPr="0065061E">
        <w:rPr>
          <w:rFonts w:cs="Times New Roman"/>
          <w:sz w:val="28"/>
          <w:szCs w:val="28"/>
        </w:rPr>
        <w:t>оказывать первую доврачебную помощь.</w:t>
      </w:r>
    </w:p>
    <w:p w:rsidR="00061408" w:rsidRDefault="00061408" w:rsidP="00AE7835">
      <w:pPr>
        <w:pStyle w:val="18"/>
        <w:jc w:val="center"/>
        <w:rPr>
          <w:rFonts w:cs="Times New Roman"/>
          <w:b/>
          <w:sz w:val="28"/>
          <w:szCs w:val="28"/>
        </w:rPr>
      </w:pPr>
    </w:p>
    <w:p w:rsidR="00E31977" w:rsidRPr="00AE7835" w:rsidRDefault="00E31977" w:rsidP="00AE7835">
      <w:pPr>
        <w:pStyle w:val="18"/>
        <w:jc w:val="center"/>
        <w:rPr>
          <w:rFonts w:cs="Times New Roman"/>
          <w:b/>
          <w:sz w:val="28"/>
          <w:szCs w:val="28"/>
        </w:rPr>
      </w:pPr>
      <w:r w:rsidRPr="00AE7835">
        <w:rPr>
          <w:rFonts w:cs="Times New Roman"/>
          <w:b/>
          <w:sz w:val="28"/>
          <w:szCs w:val="28"/>
        </w:rPr>
        <w:t>9 класс</w:t>
      </w:r>
    </w:p>
    <w:p w:rsidR="00E31977" w:rsidRPr="00AE7835" w:rsidRDefault="00E31977" w:rsidP="00AE7835">
      <w:pPr>
        <w:pStyle w:val="18"/>
        <w:rPr>
          <w:rFonts w:cs="Times New Roman"/>
          <w:b/>
          <w:sz w:val="28"/>
          <w:szCs w:val="28"/>
        </w:rPr>
      </w:pPr>
      <w:bookmarkStart w:id="70" w:name="bookmark162"/>
      <w:r w:rsidRPr="00AE7835">
        <w:rPr>
          <w:rFonts w:cs="Times New Roman"/>
          <w:b/>
          <w:sz w:val="28"/>
          <w:szCs w:val="28"/>
        </w:rPr>
        <w:t>Личностные результаты</w:t>
      </w:r>
      <w:bookmarkEnd w:id="70"/>
      <w:r w:rsidRPr="00AE7835">
        <w:rPr>
          <w:rFonts w:cs="Times New Roman"/>
          <w:b/>
          <w:sz w:val="28"/>
          <w:szCs w:val="28"/>
        </w:rPr>
        <w:t>:</w:t>
      </w:r>
    </w:p>
    <w:p w:rsidR="00E31977" w:rsidRPr="00AE7835" w:rsidRDefault="00AE7835" w:rsidP="00BC559F">
      <w:pPr>
        <w:pStyle w:val="18"/>
        <w:numPr>
          <w:ilvl w:val="0"/>
          <w:numId w:val="435"/>
        </w:numPr>
        <w:rPr>
          <w:rFonts w:cs="Times New Roman"/>
          <w:sz w:val="28"/>
          <w:szCs w:val="28"/>
        </w:rPr>
      </w:pPr>
      <w:r>
        <w:rPr>
          <w:rStyle w:val="CenturySchoolbook10pt"/>
          <w:rFonts w:ascii="Times New Roman" w:eastAsia="Calibri" w:hAnsi="Times New Roman" w:cs="Times New Roman"/>
          <w:sz w:val="28"/>
          <w:szCs w:val="28"/>
        </w:rPr>
        <w:t>ф</w:t>
      </w:r>
      <w:r w:rsidR="00E31977" w:rsidRPr="00AE7835">
        <w:rPr>
          <w:rStyle w:val="CenturySchoolbook10pt"/>
          <w:rFonts w:ascii="Times New Roman" w:eastAsia="Calibri" w:hAnsi="Times New Roman" w:cs="Times New Roman"/>
          <w:sz w:val="28"/>
          <w:szCs w:val="28"/>
        </w:rPr>
        <w:t>ормирование чувства российской гражданской иден</w:t>
      </w:r>
      <w:r w:rsidR="00E31977" w:rsidRPr="00AE7835">
        <w:rPr>
          <w:rStyle w:val="CenturySchoolbook10pt"/>
          <w:rFonts w:ascii="Times New Roman" w:eastAsia="Calibri" w:hAnsi="Times New Roman" w:cs="Times New Roman"/>
          <w:sz w:val="28"/>
          <w:szCs w:val="28"/>
        </w:rPr>
        <w:softHyphen/>
        <w:t>тичности: патриотизма, любви и уважения к Отечеству, чувства гордости за свою Родину;</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осознание учащимися ответственности и долга перед Родиной;</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ответственное отношение к обучению, готовность и спо</w:t>
      </w:r>
      <w:r w:rsidRPr="00AE7835">
        <w:rPr>
          <w:rStyle w:val="CenturySchoolbook10pt"/>
          <w:rFonts w:ascii="Times New Roman" w:eastAsia="Calibri" w:hAnsi="Times New Roman" w:cs="Times New Roman"/>
          <w:sz w:val="28"/>
          <w:szCs w:val="28"/>
        </w:rPr>
        <w:softHyphen/>
        <w:t>собность к самоо</w:t>
      </w:r>
      <w:r w:rsidRPr="00AE7835">
        <w:rPr>
          <w:rStyle w:val="CenturySchoolbook10pt"/>
          <w:rFonts w:ascii="Times New Roman" w:eastAsia="Calibri" w:hAnsi="Times New Roman" w:cs="Times New Roman"/>
          <w:sz w:val="28"/>
          <w:szCs w:val="28"/>
        </w:rPr>
        <w:t>б</w:t>
      </w:r>
      <w:r w:rsidRPr="00AE7835">
        <w:rPr>
          <w:rStyle w:val="CenturySchoolbook10pt"/>
          <w:rFonts w:ascii="Times New Roman" w:eastAsia="Calibri" w:hAnsi="Times New Roman" w:cs="Times New Roman"/>
          <w:sz w:val="28"/>
          <w:szCs w:val="28"/>
        </w:rPr>
        <w:t>разованию;</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lastRenderedPageBreak/>
        <w:t>формирование мотивации к обучению и познанию, осознанному выбору б</w:t>
      </w:r>
      <w:r w:rsidRPr="00AE7835">
        <w:rPr>
          <w:rStyle w:val="CenturySchoolbook10pt"/>
          <w:rFonts w:ascii="Times New Roman" w:eastAsia="Calibri" w:hAnsi="Times New Roman" w:cs="Times New Roman"/>
          <w:sz w:val="28"/>
          <w:szCs w:val="28"/>
        </w:rPr>
        <w:t>у</w:t>
      </w:r>
      <w:r w:rsidRPr="00AE7835">
        <w:rPr>
          <w:rStyle w:val="CenturySchoolbook10pt"/>
          <w:rFonts w:ascii="Times New Roman" w:eastAsia="Calibri" w:hAnsi="Times New Roman" w:cs="Times New Roman"/>
          <w:sz w:val="28"/>
          <w:szCs w:val="28"/>
        </w:rPr>
        <w:t>дущей профессии;</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способность учащихся строить дальнейшую индивиду</w:t>
      </w:r>
      <w:r w:rsidRPr="00AE7835">
        <w:rPr>
          <w:rStyle w:val="CenturySchoolbook10pt"/>
          <w:rFonts w:ascii="Times New Roman" w:eastAsia="Calibri" w:hAnsi="Times New Roman" w:cs="Times New Roman"/>
          <w:sz w:val="28"/>
          <w:szCs w:val="28"/>
        </w:rPr>
        <w:softHyphen/>
        <w:t>альную траекторию образования на базе ориентации в мире профессий и профессиональных предпочтений;</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формирование целостного мировоззрения, соответ</w:t>
      </w:r>
      <w:r w:rsidRPr="00AE7835">
        <w:rPr>
          <w:rStyle w:val="CenturySchoolbook10pt"/>
          <w:rFonts w:ascii="Times New Roman" w:eastAsia="Calibri" w:hAnsi="Times New Roman" w:cs="Times New Roman"/>
          <w:sz w:val="28"/>
          <w:szCs w:val="28"/>
        </w:rPr>
        <w:softHyphen/>
        <w:t>ствующего современному уровню развития науки и об</w:t>
      </w:r>
      <w:r w:rsidRPr="00AE7835">
        <w:rPr>
          <w:rStyle w:val="CenturySchoolbook10pt"/>
          <w:rFonts w:ascii="Times New Roman" w:eastAsia="Calibri" w:hAnsi="Times New Roman" w:cs="Times New Roman"/>
          <w:sz w:val="28"/>
          <w:szCs w:val="28"/>
        </w:rPr>
        <w:softHyphen/>
        <w:t>щественной практики;</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соблюдение и пропаганда учащимися правил поведе</w:t>
      </w:r>
      <w:r w:rsidRPr="00AE7835">
        <w:rPr>
          <w:rStyle w:val="CenturySchoolbook10pt"/>
          <w:rFonts w:ascii="Times New Roman" w:eastAsia="Calibri" w:hAnsi="Times New Roman" w:cs="Times New Roman"/>
          <w:sz w:val="28"/>
          <w:szCs w:val="28"/>
        </w:rPr>
        <w:softHyphen/>
        <w:t>ния в природе, их уч</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стие в природоохранной деятельности;</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умение реализовывать теоретические познания на практике;</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осознание значения образования для повседневной жизни и осознанный в</w:t>
      </w:r>
      <w:r w:rsidRPr="00AE7835">
        <w:rPr>
          <w:rStyle w:val="CenturySchoolbook10pt"/>
          <w:rFonts w:ascii="Times New Roman" w:eastAsia="Calibri" w:hAnsi="Times New Roman" w:cs="Times New Roman"/>
          <w:sz w:val="28"/>
          <w:szCs w:val="28"/>
        </w:rPr>
        <w:t>ы</w:t>
      </w:r>
      <w:r w:rsidRPr="00AE7835">
        <w:rPr>
          <w:rStyle w:val="CenturySchoolbook10pt"/>
          <w:rFonts w:ascii="Times New Roman" w:eastAsia="Calibri" w:hAnsi="Times New Roman" w:cs="Times New Roman"/>
          <w:sz w:val="28"/>
          <w:szCs w:val="28"/>
        </w:rPr>
        <w:t>бор профессии учащимися;</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способность учащихся проводить работу над ошибками для внесения ко</w:t>
      </w:r>
      <w:r w:rsidRPr="00AE7835">
        <w:rPr>
          <w:rStyle w:val="CenturySchoolbook10pt"/>
          <w:rFonts w:ascii="Times New Roman" w:eastAsia="Calibri" w:hAnsi="Times New Roman" w:cs="Times New Roman"/>
          <w:sz w:val="28"/>
          <w:szCs w:val="28"/>
        </w:rPr>
        <w:t>р</w:t>
      </w:r>
      <w:r w:rsidRPr="00AE7835">
        <w:rPr>
          <w:rStyle w:val="CenturySchoolbook10pt"/>
          <w:rFonts w:ascii="Times New Roman" w:eastAsia="Calibri" w:hAnsi="Times New Roman" w:cs="Times New Roman"/>
          <w:sz w:val="28"/>
          <w:szCs w:val="28"/>
        </w:rPr>
        <w:t>ректив в усваиваемые знания;</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привить любовь к природе, чувство уважения к ученым, изучающим живо</w:t>
      </w:r>
      <w:r w:rsidRPr="00AE7835">
        <w:rPr>
          <w:rStyle w:val="CenturySchoolbook10pt"/>
          <w:rFonts w:ascii="Times New Roman" w:eastAsia="Calibri" w:hAnsi="Times New Roman" w:cs="Times New Roman"/>
          <w:sz w:val="28"/>
          <w:szCs w:val="28"/>
        </w:rPr>
        <w:t>т</w:t>
      </w:r>
      <w:r w:rsidRPr="00AE7835">
        <w:rPr>
          <w:rStyle w:val="CenturySchoolbook10pt"/>
          <w:rFonts w:ascii="Times New Roman" w:eastAsia="Calibri" w:hAnsi="Times New Roman" w:cs="Times New Roman"/>
          <w:sz w:val="28"/>
          <w:szCs w:val="28"/>
        </w:rPr>
        <w:t>ный мир, развить эстетическое восприятие общения с живыми организмами;</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признание учащимися права каждого человека на собственное аргументир</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ванное мнение;</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готовность учащихся к самостоятельным поступкам и активным действиям на природоохранительном поприще;</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умение аргументированно и обоснованно отстаивать свою точку зрения;</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критичное отношение к своим поступкам, осознание ответственности за их результаты;</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осознанное, уважительное и доброжелательное отно</w:t>
      </w:r>
      <w:r w:rsidRPr="00AE7835">
        <w:rPr>
          <w:rStyle w:val="CenturySchoolbook10pt"/>
          <w:rFonts w:ascii="Times New Roman" w:eastAsia="Calibri" w:hAnsi="Times New Roman" w:cs="Times New Roman"/>
          <w:sz w:val="28"/>
          <w:szCs w:val="28"/>
        </w:rPr>
        <w:softHyphen/>
        <w:t>шение к другому чел</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веку, его мнению, мировоззрению, культуре;</w:t>
      </w:r>
    </w:p>
    <w:p w:rsidR="00E31977"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осознание важности формирования экологической культуры на основе пр</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знания ценности жизни во всех ее проявлениях и необходимости отве</w:t>
      </w:r>
      <w:r w:rsidRPr="00AE7835">
        <w:rPr>
          <w:rStyle w:val="CenturySchoolbook10pt"/>
          <w:rFonts w:ascii="Times New Roman" w:eastAsia="Calibri" w:hAnsi="Times New Roman" w:cs="Times New Roman"/>
          <w:sz w:val="28"/>
          <w:szCs w:val="28"/>
        </w:rPr>
        <w:t>т</w:t>
      </w:r>
      <w:r w:rsidRPr="00AE7835">
        <w:rPr>
          <w:rStyle w:val="CenturySchoolbook10pt"/>
          <w:rFonts w:ascii="Times New Roman" w:eastAsia="Calibri" w:hAnsi="Times New Roman" w:cs="Times New Roman"/>
          <w:sz w:val="28"/>
          <w:szCs w:val="28"/>
        </w:rPr>
        <w:t>ственного, бережного от</w:t>
      </w:r>
      <w:r w:rsidRPr="00AE7835">
        <w:rPr>
          <w:rStyle w:val="CenturySchoolbook10pt"/>
          <w:rFonts w:ascii="Times New Roman" w:eastAsia="Calibri" w:hAnsi="Times New Roman" w:cs="Times New Roman"/>
          <w:sz w:val="28"/>
          <w:szCs w:val="28"/>
        </w:rPr>
        <w:softHyphen/>
        <w:t>ношения к окружающей среде;</w:t>
      </w:r>
    </w:p>
    <w:p w:rsidR="006934F9" w:rsidRPr="00AE7835" w:rsidRDefault="00E31977" w:rsidP="00BC559F">
      <w:pPr>
        <w:pStyle w:val="18"/>
        <w:numPr>
          <w:ilvl w:val="0"/>
          <w:numId w:val="435"/>
        </w:numPr>
        <w:rPr>
          <w:rFonts w:cs="Times New Roman"/>
          <w:sz w:val="28"/>
          <w:szCs w:val="28"/>
        </w:rPr>
      </w:pPr>
      <w:r w:rsidRPr="00AE7835">
        <w:rPr>
          <w:rStyle w:val="CenturySchoolbook10pt"/>
          <w:rFonts w:ascii="Times New Roman" w:eastAsia="Calibri" w:hAnsi="Times New Roman" w:cs="Times New Roman"/>
          <w:sz w:val="28"/>
          <w:szCs w:val="28"/>
        </w:rPr>
        <w:t>умение слушать и слышать другое мнение, вести дискуссию, умение опер</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ровать фактами как для доказа</w:t>
      </w:r>
      <w:r w:rsidRPr="00AE7835">
        <w:rPr>
          <w:rStyle w:val="CenturySchoolbook10pt"/>
          <w:rFonts w:ascii="Times New Roman" w:eastAsia="Calibri" w:hAnsi="Times New Roman" w:cs="Times New Roman"/>
          <w:sz w:val="28"/>
          <w:szCs w:val="28"/>
        </w:rPr>
        <w:softHyphen/>
        <w:t>тельства, так и для опровержения существ</w:t>
      </w:r>
      <w:r w:rsidRPr="00AE7835">
        <w:rPr>
          <w:rStyle w:val="CenturySchoolbook10pt"/>
          <w:rFonts w:ascii="Times New Roman" w:eastAsia="Calibri" w:hAnsi="Times New Roman" w:cs="Times New Roman"/>
          <w:sz w:val="28"/>
          <w:szCs w:val="28"/>
        </w:rPr>
        <w:t>у</w:t>
      </w:r>
      <w:r w:rsidRPr="00AE7835">
        <w:rPr>
          <w:rStyle w:val="CenturySchoolbook10pt"/>
          <w:rFonts w:ascii="Times New Roman" w:eastAsia="Calibri" w:hAnsi="Times New Roman" w:cs="Times New Roman"/>
          <w:sz w:val="28"/>
          <w:szCs w:val="28"/>
        </w:rPr>
        <w:t>ющего мнения.</w:t>
      </w:r>
      <w:bookmarkStart w:id="71" w:name="bookmark137"/>
    </w:p>
    <w:p w:rsidR="006934F9" w:rsidRDefault="006934F9" w:rsidP="00AE7835">
      <w:pPr>
        <w:pStyle w:val="18"/>
        <w:rPr>
          <w:rFonts w:cs="Times New Roman"/>
          <w:b/>
          <w:sz w:val="28"/>
          <w:szCs w:val="28"/>
        </w:rPr>
      </w:pPr>
      <w:r w:rsidRPr="00AE7835">
        <w:rPr>
          <w:rFonts w:cs="Times New Roman"/>
          <w:b/>
          <w:sz w:val="28"/>
          <w:szCs w:val="28"/>
        </w:rPr>
        <w:t>Метапредметные результаты</w:t>
      </w:r>
      <w:bookmarkEnd w:id="71"/>
    </w:p>
    <w:p w:rsidR="00AE7835" w:rsidRPr="00AE7835" w:rsidRDefault="00AE7835" w:rsidP="00AE7835">
      <w:pPr>
        <w:pStyle w:val="18"/>
        <w:rPr>
          <w:rFonts w:cs="Times New Roman"/>
          <w:b/>
          <w:i/>
          <w:sz w:val="28"/>
          <w:szCs w:val="28"/>
        </w:rPr>
      </w:pPr>
      <w:r w:rsidRPr="00AE7835">
        <w:rPr>
          <w:rStyle w:val="CenturySchoolbook10pt"/>
          <w:rFonts w:ascii="Times New Roman" w:eastAsia="Calibri" w:hAnsi="Times New Roman" w:cs="Times New Roman"/>
          <w:i/>
          <w:sz w:val="28"/>
          <w:szCs w:val="28"/>
        </w:rPr>
        <w:t>Учащиеся должны уметь:</w:t>
      </w:r>
    </w:p>
    <w:p w:rsidR="006934F9" w:rsidRPr="00AE7835" w:rsidRDefault="006934F9" w:rsidP="00AE7835">
      <w:pPr>
        <w:pStyle w:val="18"/>
        <w:rPr>
          <w:rFonts w:cs="Times New Roman"/>
          <w:b/>
          <w:i/>
          <w:sz w:val="28"/>
          <w:szCs w:val="28"/>
        </w:rPr>
      </w:pPr>
      <w:r w:rsidRPr="00AE7835">
        <w:rPr>
          <w:rFonts w:cs="Times New Roman"/>
          <w:b/>
          <w:i/>
          <w:sz w:val="28"/>
          <w:szCs w:val="28"/>
        </w:rPr>
        <w:t>Раздел 1. Структурная организация живых организмов</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составлять схемы и таблицы для интеграции полу</w:t>
      </w:r>
      <w:r w:rsidRPr="00AE7835">
        <w:rPr>
          <w:rStyle w:val="CenturySchoolbook10pt"/>
          <w:rFonts w:ascii="Times New Roman" w:eastAsia="Calibri" w:hAnsi="Times New Roman" w:cs="Times New Roman"/>
          <w:sz w:val="28"/>
          <w:szCs w:val="28"/>
        </w:rPr>
        <w:softHyphen/>
        <w:t>ченных знаний;</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обобщать и делать выводы по изученному материалу;</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работать с дополнительными источниками инфор</w:t>
      </w:r>
      <w:r w:rsidRPr="00AE7835">
        <w:rPr>
          <w:rStyle w:val="CenturySchoolbook10pt"/>
          <w:rFonts w:ascii="Times New Roman" w:eastAsia="Calibri" w:hAnsi="Times New Roman" w:cs="Times New Roman"/>
          <w:sz w:val="28"/>
          <w:szCs w:val="28"/>
        </w:rPr>
        <w:softHyphen/>
        <w:t>мации и использовать их для поиска необходимого мате</w:t>
      </w:r>
      <w:r w:rsidRPr="00AE7835">
        <w:rPr>
          <w:rStyle w:val="CenturySchoolbook10pt"/>
          <w:rFonts w:ascii="Times New Roman" w:eastAsia="Calibri" w:hAnsi="Times New Roman" w:cs="Times New Roman"/>
          <w:sz w:val="28"/>
          <w:szCs w:val="28"/>
        </w:rPr>
        <w:softHyphen/>
        <w:t>риала;</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представлять изученный материал, используя воз</w:t>
      </w:r>
      <w:r w:rsidRPr="00AE7835">
        <w:rPr>
          <w:rStyle w:val="CenturySchoolbook10pt"/>
          <w:rFonts w:ascii="Times New Roman" w:eastAsia="Calibri" w:hAnsi="Times New Roman" w:cs="Times New Roman"/>
          <w:sz w:val="28"/>
          <w:szCs w:val="28"/>
        </w:rPr>
        <w:softHyphen/>
        <w:t>можности компьютерных технологий;</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объяснять рисунки и схемы, представленные в учеб</w:t>
      </w:r>
      <w:r w:rsidRPr="00AE7835">
        <w:rPr>
          <w:rStyle w:val="CenturySchoolbook10pt"/>
          <w:rFonts w:ascii="Times New Roman" w:eastAsia="Calibri" w:hAnsi="Times New Roman" w:cs="Times New Roman"/>
          <w:sz w:val="28"/>
          <w:szCs w:val="28"/>
        </w:rPr>
        <w:softHyphen/>
        <w:t>нике;</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самостоятельно составлять схемы процессов, проте</w:t>
      </w:r>
      <w:r w:rsidRPr="00AE7835">
        <w:rPr>
          <w:rStyle w:val="CenturySchoolbook10pt"/>
          <w:rFonts w:ascii="Times New Roman" w:eastAsia="Calibri" w:hAnsi="Times New Roman" w:cs="Times New Roman"/>
          <w:sz w:val="28"/>
          <w:szCs w:val="28"/>
        </w:rPr>
        <w:softHyphen/>
        <w:t>кающих в клетке, и «пр</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вязывать» отдельные их этапы к различным клеточным структурам;</w:t>
      </w:r>
    </w:p>
    <w:p w:rsidR="006934F9" w:rsidRPr="00AE7835" w:rsidRDefault="006934F9" w:rsidP="00BC559F">
      <w:pPr>
        <w:pStyle w:val="18"/>
        <w:numPr>
          <w:ilvl w:val="0"/>
          <w:numId w:val="436"/>
        </w:numPr>
        <w:rPr>
          <w:rFonts w:cs="Times New Roman"/>
          <w:sz w:val="28"/>
          <w:szCs w:val="28"/>
        </w:rPr>
      </w:pPr>
      <w:r w:rsidRPr="00AE7835">
        <w:rPr>
          <w:rStyle w:val="CenturySchoolbook10pt"/>
          <w:rFonts w:ascii="Times New Roman" w:eastAsia="Calibri" w:hAnsi="Times New Roman" w:cs="Times New Roman"/>
          <w:sz w:val="28"/>
          <w:szCs w:val="28"/>
        </w:rPr>
        <w:t>иллюстрировать ответ простейшими схемами и ри</w:t>
      </w:r>
      <w:r w:rsidRPr="00AE7835">
        <w:rPr>
          <w:rStyle w:val="CenturySchoolbook10pt"/>
          <w:rFonts w:ascii="Times New Roman" w:eastAsia="Calibri" w:hAnsi="Times New Roman" w:cs="Times New Roman"/>
          <w:sz w:val="28"/>
          <w:szCs w:val="28"/>
        </w:rPr>
        <w:softHyphen/>
        <w:t>сунками;</w:t>
      </w:r>
    </w:p>
    <w:p w:rsidR="006934F9" w:rsidRPr="00AE7835" w:rsidRDefault="006934F9" w:rsidP="00BC559F">
      <w:pPr>
        <w:pStyle w:val="18"/>
        <w:numPr>
          <w:ilvl w:val="0"/>
          <w:numId w:val="436"/>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lastRenderedPageBreak/>
        <w:t>работать с микроскопом и изготовлять простейшие пре</w:t>
      </w:r>
      <w:r w:rsidRPr="00AE7835">
        <w:rPr>
          <w:rStyle w:val="CenturySchoolbook10pt"/>
          <w:rFonts w:ascii="Times New Roman" w:eastAsia="Calibri" w:hAnsi="Times New Roman" w:cs="Times New Roman"/>
          <w:sz w:val="28"/>
          <w:szCs w:val="28"/>
        </w:rPr>
        <w:softHyphen/>
        <w:t>параты для микр</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скопического исследования.</w:t>
      </w:r>
    </w:p>
    <w:p w:rsidR="00810764" w:rsidRPr="00AE7835" w:rsidRDefault="00810764" w:rsidP="00AE7835">
      <w:pPr>
        <w:pStyle w:val="18"/>
        <w:rPr>
          <w:rFonts w:cs="Times New Roman"/>
          <w:b/>
          <w:i/>
          <w:sz w:val="28"/>
          <w:szCs w:val="28"/>
        </w:rPr>
      </w:pPr>
      <w:r w:rsidRPr="00AE7835">
        <w:rPr>
          <w:rFonts w:cs="Times New Roman"/>
          <w:b/>
          <w:i/>
          <w:sz w:val="28"/>
          <w:szCs w:val="28"/>
        </w:rPr>
        <w:t>Раздел 2. Размножение и индивидуальное развитие организмов</w:t>
      </w:r>
    </w:p>
    <w:p w:rsidR="00810764" w:rsidRPr="00AE7835" w:rsidRDefault="00810764" w:rsidP="00BC559F">
      <w:pPr>
        <w:pStyle w:val="18"/>
        <w:numPr>
          <w:ilvl w:val="0"/>
          <w:numId w:val="437"/>
        </w:numPr>
        <w:rPr>
          <w:rFonts w:cs="Times New Roman"/>
          <w:sz w:val="28"/>
          <w:szCs w:val="28"/>
        </w:rPr>
      </w:pPr>
      <w:r w:rsidRPr="00AE7835">
        <w:rPr>
          <w:rStyle w:val="CenturySchoolbook10pt"/>
          <w:rFonts w:ascii="Times New Roman" w:eastAsia="Calibri" w:hAnsi="Times New Roman" w:cs="Times New Roman"/>
          <w:sz w:val="28"/>
          <w:szCs w:val="28"/>
        </w:rPr>
        <w:t>сравнивать и сопоставлять между собой этапы раз</w:t>
      </w:r>
      <w:r w:rsidRPr="00AE7835">
        <w:rPr>
          <w:rStyle w:val="CenturySchoolbook10pt"/>
          <w:rFonts w:ascii="Times New Roman" w:eastAsia="Calibri" w:hAnsi="Times New Roman" w:cs="Times New Roman"/>
          <w:sz w:val="28"/>
          <w:szCs w:val="28"/>
        </w:rPr>
        <w:softHyphen/>
        <w:t>вития животных изуче</w:t>
      </w:r>
      <w:r w:rsidRPr="00AE7835">
        <w:rPr>
          <w:rStyle w:val="CenturySchoolbook10pt"/>
          <w:rFonts w:ascii="Times New Roman" w:eastAsia="Calibri" w:hAnsi="Times New Roman" w:cs="Times New Roman"/>
          <w:sz w:val="28"/>
          <w:szCs w:val="28"/>
        </w:rPr>
        <w:t>н</w:t>
      </w:r>
      <w:r w:rsidRPr="00AE7835">
        <w:rPr>
          <w:rStyle w:val="CenturySchoolbook10pt"/>
          <w:rFonts w:ascii="Times New Roman" w:eastAsia="Calibri" w:hAnsi="Times New Roman" w:cs="Times New Roman"/>
          <w:sz w:val="28"/>
          <w:szCs w:val="28"/>
        </w:rPr>
        <w:t>ных таксономических групп;</w:t>
      </w:r>
    </w:p>
    <w:p w:rsidR="00810764" w:rsidRPr="00AE7835" w:rsidRDefault="00810764" w:rsidP="00BC559F">
      <w:pPr>
        <w:pStyle w:val="18"/>
        <w:numPr>
          <w:ilvl w:val="0"/>
          <w:numId w:val="437"/>
        </w:numPr>
        <w:rPr>
          <w:rFonts w:cs="Times New Roman"/>
          <w:sz w:val="28"/>
          <w:szCs w:val="28"/>
        </w:rPr>
      </w:pPr>
      <w:r w:rsidRPr="00AE7835">
        <w:rPr>
          <w:rStyle w:val="CenturySchoolbook10pt"/>
          <w:rFonts w:ascii="Times New Roman" w:eastAsia="Calibri" w:hAnsi="Times New Roman" w:cs="Times New Roman"/>
          <w:sz w:val="28"/>
          <w:szCs w:val="28"/>
        </w:rPr>
        <w:t>использовать индуктивный и дедуктивный подходы при изучении крупных таксонов;</w:t>
      </w:r>
    </w:p>
    <w:p w:rsidR="00810764" w:rsidRPr="00AE7835" w:rsidRDefault="00810764" w:rsidP="00BC559F">
      <w:pPr>
        <w:pStyle w:val="18"/>
        <w:numPr>
          <w:ilvl w:val="0"/>
          <w:numId w:val="437"/>
        </w:numPr>
        <w:rPr>
          <w:rFonts w:cs="Times New Roman"/>
          <w:sz w:val="28"/>
          <w:szCs w:val="28"/>
        </w:rPr>
      </w:pPr>
      <w:r w:rsidRPr="00AE7835">
        <w:rPr>
          <w:rStyle w:val="CenturySchoolbook10pt"/>
          <w:rFonts w:ascii="Times New Roman" w:eastAsia="Calibri" w:hAnsi="Times New Roman" w:cs="Times New Roman"/>
          <w:sz w:val="28"/>
          <w:szCs w:val="28"/>
        </w:rPr>
        <w:t>выявлять признаки сходства и различия в развитии животных разных групп;</w:t>
      </w:r>
    </w:p>
    <w:p w:rsidR="00810764" w:rsidRPr="00AE7835" w:rsidRDefault="00810764" w:rsidP="00BC559F">
      <w:pPr>
        <w:pStyle w:val="18"/>
        <w:numPr>
          <w:ilvl w:val="0"/>
          <w:numId w:val="437"/>
        </w:numPr>
        <w:rPr>
          <w:rFonts w:cs="Times New Roman"/>
          <w:sz w:val="28"/>
          <w:szCs w:val="28"/>
        </w:rPr>
      </w:pPr>
      <w:r w:rsidRPr="00AE7835">
        <w:rPr>
          <w:rStyle w:val="CenturySchoolbook10pt"/>
          <w:rFonts w:ascii="Times New Roman" w:eastAsia="Calibri" w:hAnsi="Times New Roman" w:cs="Times New Roman"/>
          <w:sz w:val="28"/>
          <w:szCs w:val="28"/>
        </w:rPr>
        <w:t>обобщать и делать выводы по изученному материалу;</w:t>
      </w:r>
    </w:p>
    <w:p w:rsidR="00810764" w:rsidRPr="00AE7835" w:rsidRDefault="00810764" w:rsidP="00BC559F">
      <w:pPr>
        <w:pStyle w:val="18"/>
        <w:numPr>
          <w:ilvl w:val="0"/>
          <w:numId w:val="437"/>
        </w:numPr>
        <w:rPr>
          <w:rFonts w:cs="Times New Roman"/>
          <w:sz w:val="28"/>
          <w:szCs w:val="28"/>
        </w:rPr>
      </w:pPr>
      <w:r w:rsidRPr="00AE7835">
        <w:rPr>
          <w:rStyle w:val="CenturySchoolbook10pt"/>
          <w:rFonts w:ascii="Times New Roman" w:eastAsia="Calibri" w:hAnsi="Times New Roman" w:cs="Times New Roman"/>
          <w:sz w:val="28"/>
          <w:szCs w:val="28"/>
        </w:rPr>
        <w:t>работать с дополнительными источниками информа</w:t>
      </w:r>
      <w:r w:rsidRPr="00AE7835">
        <w:rPr>
          <w:rStyle w:val="CenturySchoolbook10pt"/>
          <w:rFonts w:ascii="Times New Roman" w:eastAsia="Calibri" w:hAnsi="Times New Roman" w:cs="Times New Roman"/>
          <w:sz w:val="28"/>
          <w:szCs w:val="28"/>
        </w:rPr>
        <w:softHyphen/>
        <w:t>ции и использовать их для поиска необходимого мате</w:t>
      </w:r>
      <w:r w:rsidRPr="00AE7835">
        <w:rPr>
          <w:rStyle w:val="CenturySchoolbook10pt"/>
          <w:rFonts w:ascii="Times New Roman" w:eastAsia="Calibri" w:hAnsi="Times New Roman" w:cs="Times New Roman"/>
          <w:sz w:val="28"/>
          <w:szCs w:val="28"/>
        </w:rPr>
        <w:softHyphen/>
        <w:t>риала;</w:t>
      </w:r>
    </w:p>
    <w:p w:rsidR="00810764" w:rsidRPr="00AE7835" w:rsidRDefault="00810764" w:rsidP="00BC559F">
      <w:pPr>
        <w:pStyle w:val="18"/>
        <w:numPr>
          <w:ilvl w:val="0"/>
          <w:numId w:val="437"/>
        </w:numPr>
        <w:rPr>
          <w:rFonts w:cs="Times New Roman"/>
          <w:sz w:val="28"/>
          <w:szCs w:val="28"/>
        </w:rPr>
      </w:pPr>
      <w:r w:rsidRPr="00AE7835">
        <w:rPr>
          <w:rStyle w:val="CenturySchoolbook10pt"/>
          <w:rFonts w:ascii="Times New Roman" w:eastAsia="Calibri" w:hAnsi="Times New Roman" w:cs="Times New Roman"/>
          <w:sz w:val="28"/>
          <w:szCs w:val="28"/>
        </w:rPr>
        <w:t>представлять изученный материал, используя воз</w:t>
      </w:r>
      <w:r w:rsidRPr="00AE7835">
        <w:rPr>
          <w:rStyle w:val="CenturySchoolbook10pt"/>
          <w:rFonts w:ascii="Times New Roman" w:eastAsia="Calibri" w:hAnsi="Times New Roman" w:cs="Times New Roman"/>
          <w:sz w:val="28"/>
          <w:szCs w:val="28"/>
        </w:rPr>
        <w:softHyphen/>
        <w:t>можности компьютерных технологий.</w:t>
      </w:r>
    </w:p>
    <w:p w:rsidR="00810764" w:rsidRPr="00061408" w:rsidRDefault="007A6CDE" w:rsidP="00AE7835">
      <w:pPr>
        <w:pStyle w:val="18"/>
        <w:rPr>
          <w:rFonts w:cs="Times New Roman"/>
          <w:b/>
          <w:i/>
          <w:sz w:val="28"/>
          <w:szCs w:val="28"/>
        </w:rPr>
      </w:pPr>
      <w:r w:rsidRPr="00061408">
        <w:rPr>
          <w:rFonts w:cs="Times New Roman"/>
          <w:b/>
          <w:i/>
          <w:sz w:val="28"/>
          <w:szCs w:val="28"/>
        </w:rPr>
        <w:t>Раздел 3. Наследственность и изменчивость организмов</w:t>
      </w:r>
    </w:p>
    <w:p w:rsidR="007A6CDE" w:rsidRPr="00AE7835" w:rsidRDefault="007A6CDE" w:rsidP="00BC559F">
      <w:pPr>
        <w:pStyle w:val="18"/>
        <w:numPr>
          <w:ilvl w:val="0"/>
          <w:numId w:val="438"/>
        </w:numPr>
        <w:rPr>
          <w:rFonts w:cs="Times New Roman"/>
          <w:sz w:val="28"/>
          <w:szCs w:val="28"/>
        </w:rPr>
      </w:pPr>
      <w:r w:rsidRPr="00AE7835">
        <w:rPr>
          <w:rStyle w:val="CenturySchoolbook10pt"/>
          <w:rFonts w:ascii="Times New Roman" w:eastAsia="Calibri" w:hAnsi="Times New Roman" w:cs="Times New Roman"/>
          <w:sz w:val="28"/>
          <w:szCs w:val="28"/>
        </w:rPr>
        <w:t>давать характеристику генетических методов изуче</w:t>
      </w:r>
      <w:r w:rsidRPr="00AE7835">
        <w:rPr>
          <w:rStyle w:val="CenturySchoolbook10pt"/>
          <w:rFonts w:ascii="Times New Roman" w:eastAsia="Calibri" w:hAnsi="Times New Roman" w:cs="Times New Roman"/>
          <w:sz w:val="28"/>
          <w:szCs w:val="28"/>
        </w:rPr>
        <w:softHyphen/>
        <w:t>ния биологических об</w:t>
      </w:r>
      <w:r w:rsidRPr="00AE7835">
        <w:rPr>
          <w:rStyle w:val="CenturySchoolbook10pt"/>
          <w:rFonts w:ascii="Times New Roman" w:eastAsia="Calibri" w:hAnsi="Times New Roman" w:cs="Times New Roman"/>
          <w:sz w:val="28"/>
          <w:szCs w:val="28"/>
        </w:rPr>
        <w:t>ъ</w:t>
      </w:r>
      <w:r w:rsidRPr="00AE7835">
        <w:rPr>
          <w:rStyle w:val="CenturySchoolbook10pt"/>
          <w:rFonts w:ascii="Times New Roman" w:eastAsia="Calibri" w:hAnsi="Times New Roman" w:cs="Times New Roman"/>
          <w:sz w:val="28"/>
          <w:szCs w:val="28"/>
        </w:rPr>
        <w:t>ектов;</w:t>
      </w:r>
    </w:p>
    <w:p w:rsidR="007A6CDE" w:rsidRPr="00AE7835" w:rsidRDefault="007A6CDE" w:rsidP="00BC559F">
      <w:pPr>
        <w:pStyle w:val="18"/>
        <w:numPr>
          <w:ilvl w:val="0"/>
          <w:numId w:val="438"/>
        </w:numPr>
        <w:rPr>
          <w:rFonts w:cs="Times New Roman"/>
          <w:sz w:val="28"/>
          <w:szCs w:val="28"/>
        </w:rPr>
      </w:pPr>
      <w:r w:rsidRPr="00AE7835">
        <w:rPr>
          <w:rStyle w:val="CenturySchoolbook10pt"/>
          <w:rFonts w:ascii="Times New Roman" w:eastAsia="Calibri" w:hAnsi="Times New Roman" w:cs="Times New Roman"/>
          <w:sz w:val="28"/>
          <w:szCs w:val="28"/>
        </w:rPr>
        <w:t>работать с учебником, рабочей тетрадью и дидак</w:t>
      </w:r>
      <w:r w:rsidRPr="00AE7835">
        <w:rPr>
          <w:rStyle w:val="CenturySchoolbook10pt"/>
          <w:rFonts w:ascii="Times New Roman" w:eastAsia="Calibri" w:hAnsi="Times New Roman" w:cs="Times New Roman"/>
          <w:sz w:val="28"/>
          <w:szCs w:val="28"/>
        </w:rPr>
        <w:softHyphen/>
        <w:t>тическими материалами;</w:t>
      </w:r>
    </w:p>
    <w:p w:rsidR="007A6CDE" w:rsidRPr="00AE7835" w:rsidRDefault="007A6CDE" w:rsidP="00BC559F">
      <w:pPr>
        <w:pStyle w:val="18"/>
        <w:numPr>
          <w:ilvl w:val="0"/>
          <w:numId w:val="439"/>
        </w:numPr>
        <w:rPr>
          <w:rFonts w:cs="Times New Roman"/>
          <w:sz w:val="28"/>
          <w:szCs w:val="28"/>
        </w:rPr>
      </w:pPr>
      <w:r w:rsidRPr="00AE7835">
        <w:rPr>
          <w:rStyle w:val="CenturySchoolbook10pt"/>
          <w:rFonts w:ascii="Times New Roman" w:eastAsia="Calibri" w:hAnsi="Times New Roman" w:cs="Times New Roman"/>
          <w:sz w:val="28"/>
          <w:szCs w:val="28"/>
        </w:rPr>
        <w:t>составлять конспект параграфа учебника до и/или после изучения материала на уроке;</w:t>
      </w:r>
    </w:p>
    <w:p w:rsidR="007A6CDE" w:rsidRPr="00AE7835" w:rsidRDefault="007A6CDE" w:rsidP="00BC559F">
      <w:pPr>
        <w:pStyle w:val="18"/>
        <w:numPr>
          <w:ilvl w:val="0"/>
          <w:numId w:val="439"/>
        </w:numPr>
        <w:rPr>
          <w:rFonts w:cs="Times New Roman"/>
          <w:sz w:val="28"/>
          <w:szCs w:val="28"/>
        </w:rPr>
      </w:pPr>
      <w:r w:rsidRPr="00AE7835">
        <w:rPr>
          <w:rStyle w:val="CenturySchoolbook10pt"/>
          <w:rFonts w:ascii="Times New Roman" w:eastAsia="Calibri" w:hAnsi="Times New Roman" w:cs="Times New Roman"/>
          <w:sz w:val="28"/>
          <w:szCs w:val="28"/>
        </w:rPr>
        <w:t>разрабатывать план-конспект темы, используя разные источники информ</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ции;</w:t>
      </w:r>
    </w:p>
    <w:p w:rsidR="007A6CDE" w:rsidRPr="00AE7835" w:rsidRDefault="007A6CDE" w:rsidP="00BC559F">
      <w:pPr>
        <w:pStyle w:val="18"/>
        <w:numPr>
          <w:ilvl w:val="0"/>
          <w:numId w:val="439"/>
        </w:numPr>
        <w:rPr>
          <w:rFonts w:cs="Times New Roman"/>
          <w:sz w:val="28"/>
          <w:szCs w:val="28"/>
        </w:rPr>
      </w:pPr>
      <w:r w:rsidRPr="00AE7835">
        <w:rPr>
          <w:rStyle w:val="CenturySchoolbook10pt"/>
          <w:rFonts w:ascii="Times New Roman" w:eastAsia="Calibri" w:hAnsi="Times New Roman" w:cs="Times New Roman"/>
          <w:sz w:val="28"/>
          <w:szCs w:val="28"/>
        </w:rPr>
        <w:t>готовить устные сообщения и письменные рефераты на основе обобщения материала учебника и дополнительной литературы;</w:t>
      </w:r>
    </w:p>
    <w:p w:rsidR="007A6CDE" w:rsidRPr="00AE7835" w:rsidRDefault="007A6CDE" w:rsidP="00BC559F">
      <w:pPr>
        <w:pStyle w:val="18"/>
        <w:numPr>
          <w:ilvl w:val="0"/>
          <w:numId w:val="439"/>
        </w:numPr>
        <w:rPr>
          <w:rFonts w:cs="Times New Roman"/>
          <w:sz w:val="28"/>
          <w:szCs w:val="28"/>
        </w:rPr>
      </w:pPr>
      <w:r w:rsidRPr="00AE7835">
        <w:rPr>
          <w:rStyle w:val="CenturySchoolbook10pt"/>
          <w:rFonts w:ascii="Times New Roman" w:eastAsia="Calibri" w:hAnsi="Times New Roman" w:cs="Times New Roman"/>
          <w:sz w:val="28"/>
          <w:szCs w:val="28"/>
        </w:rPr>
        <w:t>пользоваться поисковыми системами Интернета.</w:t>
      </w:r>
    </w:p>
    <w:p w:rsidR="005C5FEF" w:rsidRPr="00061408" w:rsidRDefault="005C5FEF" w:rsidP="00AE7835">
      <w:pPr>
        <w:pStyle w:val="18"/>
        <w:rPr>
          <w:rFonts w:cs="Times New Roman"/>
          <w:b/>
          <w:i/>
          <w:sz w:val="28"/>
          <w:szCs w:val="28"/>
        </w:rPr>
      </w:pPr>
      <w:bookmarkStart w:id="72" w:name="bookmark150"/>
      <w:r w:rsidRPr="00061408">
        <w:rPr>
          <w:rFonts w:cs="Times New Roman"/>
          <w:b/>
          <w:i/>
          <w:sz w:val="28"/>
          <w:szCs w:val="28"/>
        </w:rPr>
        <w:t>Раздел 4. Эволюция живого мира на Земле</w:t>
      </w:r>
      <w:bookmarkEnd w:id="72"/>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работать с учебником, рабочей тетрадью и дидактиче</w:t>
      </w:r>
      <w:r w:rsidRPr="00AE7835">
        <w:rPr>
          <w:rStyle w:val="CenturySchoolbook10pt"/>
          <w:rFonts w:ascii="Times New Roman" w:eastAsia="Calibri" w:hAnsi="Times New Roman" w:cs="Times New Roman"/>
          <w:sz w:val="28"/>
          <w:szCs w:val="28"/>
        </w:rPr>
        <w:softHyphen/>
        <w:t>скими материалами;</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составлять конспект параграфа учебника до и/или пос</w:t>
      </w:r>
      <w:r w:rsidRPr="00AE7835">
        <w:rPr>
          <w:rStyle w:val="CenturySchoolbook10pt"/>
          <w:rFonts w:ascii="Times New Roman" w:eastAsia="Calibri" w:hAnsi="Times New Roman" w:cs="Times New Roman"/>
          <w:sz w:val="28"/>
          <w:szCs w:val="28"/>
        </w:rPr>
        <w:softHyphen/>
        <w:t>ле изучения материала на уроке;</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разрабатывать план-конспект темы, используя разные источники информ</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ции;</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готовить устные сообщения и письменные рефераты, используя информ</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цию учебника и дополнительных источ</w:t>
      </w:r>
      <w:r w:rsidRPr="00AE7835">
        <w:rPr>
          <w:rStyle w:val="CenturySchoolbook10pt"/>
          <w:rFonts w:ascii="Times New Roman" w:eastAsia="Calibri" w:hAnsi="Times New Roman" w:cs="Times New Roman"/>
          <w:sz w:val="28"/>
          <w:szCs w:val="28"/>
        </w:rPr>
        <w:softHyphen/>
        <w:t>ников;</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пользоваться поисковыми системами Интернета;</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выполнять лабораторные работы под руководством учителя;</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сравнивать представителей разных групп растений и животных, делать в</w:t>
      </w:r>
      <w:r w:rsidRPr="00AE7835">
        <w:rPr>
          <w:rStyle w:val="CenturySchoolbook10pt"/>
          <w:rFonts w:ascii="Times New Roman" w:eastAsia="Calibri" w:hAnsi="Times New Roman" w:cs="Times New Roman"/>
          <w:sz w:val="28"/>
          <w:szCs w:val="28"/>
        </w:rPr>
        <w:t>ы</w:t>
      </w:r>
      <w:r w:rsidRPr="00AE7835">
        <w:rPr>
          <w:rStyle w:val="CenturySchoolbook10pt"/>
          <w:rFonts w:ascii="Times New Roman" w:eastAsia="Calibri" w:hAnsi="Times New Roman" w:cs="Times New Roman"/>
          <w:sz w:val="28"/>
          <w:szCs w:val="28"/>
        </w:rPr>
        <w:t>воды на основе сравнения;</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оценивать свойства пород домашних животных и куль</w:t>
      </w:r>
      <w:r w:rsidRPr="00AE7835">
        <w:rPr>
          <w:rStyle w:val="CenturySchoolbook10pt"/>
          <w:rFonts w:ascii="Times New Roman" w:eastAsia="Calibri" w:hAnsi="Times New Roman" w:cs="Times New Roman"/>
          <w:sz w:val="28"/>
          <w:szCs w:val="28"/>
        </w:rPr>
        <w:softHyphen/>
        <w:t>турных растений по сравнению с дикими предками;</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находить информацию о развитии растений и живот</w:t>
      </w:r>
      <w:r w:rsidRPr="00AE7835">
        <w:rPr>
          <w:rStyle w:val="CenturySchoolbook10pt"/>
          <w:rFonts w:ascii="Times New Roman" w:eastAsia="Calibri" w:hAnsi="Times New Roman" w:cs="Times New Roman"/>
          <w:sz w:val="28"/>
          <w:szCs w:val="28"/>
        </w:rPr>
        <w:softHyphen/>
        <w:t>ных в научно-популярной литературе, биологических слова</w:t>
      </w:r>
      <w:r w:rsidRPr="00AE7835">
        <w:rPr>
          <w:rStyle w:val="CenturySchoolbook10pt"/>
          <w:rFonts w:ascii="Times New Roman" w:eastAsia="Calibri" w:hAnsi="Times New Roman" w:cs="Times New Roman"/>
          <w:sz w:val="28"/>
          <w:szCs w:val="28"/>
        </w:rPr>
        <w:softHyphen/>
        <w:t>рях и справочниках, анализ</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ровать и оценивать ее, перево</w:t>
      </w:r>
      <w:r w:rsidRPr="00AE7835">
        <w:rPr>
          <w:rStyle w:val="CenturySchoolbook10pt"/>
          <w:rFonts w:ascii="Times New Roman" w:eastAsia="Calibri" w:hAnsi="Times New Roman" w:cs="Times New Roman"/>
          <w:sz w:val="28"/>
          <w:szCs w:val="28"/>
        </w:rPr>
        <w:softHyphen/>
        <w:t>дить из одной формы в другую;</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сравнивать и сопоставлять между собой современ</w:t>
      </w:r>
      <w:r w:rsidRPr="00AE7835">
        <w:rPr>
          <w:rStyle w:val="CenturySchoolbook10pt"/>
          <w:rFonts w:ascii="Times New Roman" w:eastAsia="Calibri" w:hAnsi="Times New Roman" w:cs="Times New Roman"/>
          <w:sz w:val="28"/>
          <w:szCs w:val="28"/>
        </w:rPr>
        <w:softHyphen/>
        <w:t>ных и ископаемых живо</w:t>
      </w:r>
      <w:r w:rsidRPr="00AE7835">
        <w:rPr>
          <w:rStyle w:val="CenturySchoolbook10pt"/>
          <w:rFonts w:ascii="Times New Roman" w:eastAsia="Calibri" w:hAnsi="Times New Roman" w:cs="Times New Roman"/>
          <w:sz w:val="28"/>
          <w:szCs w:val="28"/>
        </w:rPr>
        <w:t>т</w:t>
      </w:r>
      <w:r w:rsidRPr="00AE7835">
        <w:rPr>
          <w:rStyle w:val="CenturySchoolbook10pt"/>
          <w:rFonts w:ascii="Times New Roman" w:eastAsia="Calibri" w:hAnsi="Times New Roman" w:cs="Times New Roman"/>
          <w:sz w:val="28"/>
          <w:szCs w:val="28"/>
        </w:rPr>
        <w:t>ных изученных таксономических групп;</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lastRenderedPageBreak/>
        <w:t>использовать индуктивный и дедуктивный подходы при изучении крупных таксонов;</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выявлять признаки сходства и различия в строении, образе жизни и повед</w:t>
      </w:r>
      <w:r w:rsidRPr="00AE7835">
        <w:rPr>
          <w:rStyle w:val="CenturySchoolbook10pt"/>
          <w:rFonts w:ascii="Times New Roman" w:eastAsia="Calibri" w:hAnsi="Times New Roman" w:cs="Times New Roman"/>
          <w:sz w:val="28"/>
          <w:szCs w:val="28"/>
        </w:rPr>
        <w:t>е</w:t>
      </w:r>
      <w:r w:rsidRPr="00AE7835">
        <w:rPr>
          <w:rStyle w:val="CenturySchoolbook10pt"/>
          <w:rFonts w:ascii="Times New Roman" w:eastAsia="Calibri" w:hAnsi="Times New Roman" w:cs="Times New Roman"/>
          <w:sz w:val="28"/>
          <w:szCs w:val="28"/>
        </w:rPr>
        <w:t>нии животных и человека;</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обобщать и делать выводы по изученному материалу;</w:t>
      </w:r>
    </w:p>
    <w:p w:rsidR="005C5FEF" w:rsidRPr="00AE7835" w:rsidRDefault="005C5FEF" w:rsidP="00BC559F">
      <w:pPr>
        <w:pStyle w:val="18"/>
        <w:numPr>
          <w:ilvl w:val="0"/>
          <w:numId w:val="440"/>
        </w:numPr>
        <w:rPr>
          <w:rFonts w:cs="Times New Roman"/>
          <w:sz w:val="28"/>
          <w:szCs w:val="28"/>
        </w:rPr>
      </w:pPr>
      <w:r w:rsidRPr="00AE7835">
        <w:rPr>
          <w:rStyle w:val="CenturySchoolbook10pt"/>
          <w:rFonts w:ascii="Times New Roman" w:eastAsia="Calibri" w:hAnsi="Times New Roman" w:cs="Times New Roman"/>
          <w:sz w:val="28"/>
          <w:szCs w:val="28"/>
        </w:rPr>
        <w:t>представлять изученный материал, используя возмож</w:t>
      </w:r>
      <w:r w:rsidRPr="00AE7835">
        <w:rPr>
          <w:rStyle w:val="CenturySchoolbook10pt"/>
          <w:rFonts w:ascii="Times New Roman" w:eastAsia="Calibri" w:hAnsi="Times New Roman" w:cs="Times New Roman"/>
          <w:sz w:val="28"/>
          <w:szCs w:val="28"/>
        </w:rPr>
        <w:softHyphen/>
        <w:t>ности компьютерных технологий.</w:t>
      </w:r>
    </w:p>
    <w:p w:rsidR="005C5FEF" w:rsidRPr="00061408" w:rsidRDefault="005C5FEF" w:rsidP="00AE7835">
      <w:pPr>
        <w:pStyle w:val="18"/>
        <w:rPr>
          <w:rFonts w:cs="Times New Roman"/>
          <w:b/>
          <w:i/>
          <w:sz w:val="28"/>
          <w:szCs w:val="28"/>
        </w:rPr>
      </w:pPr>
      <w:r w:rsidRPr="00061408">
        <w:rPr>
          <w:rFonts w:cs="Times New Roman"/>
          <w:b/>
          <w:i/>
          <w:sz w:val="28"/>
          <w:szCs w:val="28"/>
        </w:rPr>
        <w:t>Раздел 5. Взаимоотношения организма и среды. Основы экологии</w:t>
      </w:r>
    </w:p>
    <w:p w:rsidR="005C5FEF" w:rsidRPr="00AE7835" w:rsidRDefault="005C5FEF" w:rsidP="00BC559F">
      <w:pPr>
        <w:pStyle w:val="18"/>
        <w:numPr>
          <w:ilvl w:val="0"/>
          <w:numId w:val="441"/>
        </w:numPr>
        <w:rPr>
          <w:rFonts w:cs="Times New Roman"/>
          <w:sz w:val="28"/>
          <w:szCs w:val="28"/>
        </w:rPr>
      </w:pPr>
      <w:r w:rsidRPr="00AE7835">
        <w:rPr>
          <w:rStyle w:val="CenturySchoolbook10pt"/>
          <w:rFonts w:ascii="Times New Roman" w:eastAsia="Calibri" w:hAnsi="Times New Roman" w:cs="Times New Roman"/>
          <w:sz w:val="28"/>
          <w:szCs w:val="28"/>
        </w:rPr>
        <w:t>работать с учебником, рабочей тетрадью и дидак</w:t>
      </w:r>
      <w:r w:rsidRPr="00AE7835">
        <w:rPr>
          <w:rStyle w:val="CenturySchoolbook10pt"/>
          <w:rFonts w:ascii="Times New Roman" w:eastAsia="Calibri" w:hAnsi="Times New Roman" w:cs="Times New Roman"/>
          <w:sz w:val="28"/>
          <w:szCs w:val="28"/>
        </w:rPr>
        <w:softHyphen/>
        <w:t>тическими материалами;</w:t>
      </w:r>
    </w:p>
    <w:p w:rsidR="005C5FEF" w:rsidRPr="00AE7835" w:rsidRDefault="005C5FEF" w:rsidP="00BC559F">
      <w:pPr>
        <w:pStyle w:val="18"/>
        <w:numPr>
          <w:ilvl w:val="0"/>
          <w:numId w:val="441"/>
        </w:numPr>
        <w:rPr>
          <w:rFonts w:cs="Times New Roman"/>
          <w:sz w:val="28"/>
          <w:szCs w:val="28"/>
        </w:rPr>
      </w:pPr>
      <w:r w:rsidRPr="00AE7835">
        <w:rPr>
          <w:rStyle w:val="CenturySchoolbook10pt"/>
          <w:rFonts w:ascii="Times New Roman" w:eastAsia="Calibri" w:hAnsi="Times New Roman" w:cs="Times New Roman"/>
          <w:sz w:val="28"/>
          <w:szCs w:val="28"/>
        </w:rPr>
        <w:t>составлять конспект параграфа учебника до и/или после изучения материала на уроке;</w:t>
      </w:r>
    </w:p>
    <w:p w:rsidR="005C5FEF" w:rsidRPr="00AE7835" w:rsidRDefault="005C5FEF" w:rsidP="00BC559F">
      <w:pPr>
        <w:pStyle w:val="18"/>
        <w:numPr>
          <w:ilvl w:val="0"/>
          <w:numId w:val="441"/>
        </w:numPr>
        <w:rPr>
          <w:rFonts w:cs="Times New Roman"/>
          <w:sz w:val="28"/>
          <w:szCs w:val="28"/>
        </w:rPr>
      </w:pPr>
      <w:r w:rsidRPr="00AE7835">
        <w:rPr>
          <w:rStyle w:val="CenturySchoolbook10pt"/>
          <w:rFonts w:ascii="Times New Roman" w:eastAsia="Calibri" w:hAnsi="Times New Roman" w:cs="Times New Roman"/>
          <w:sz w:val="28"/>
          <w:szCs w:val="28"/>
        </w:rPr>
        <w:t>разрабатывать план-конспект темы, используя разные источники информ</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ции;</w:t>
      </w:r>
    </w:p>
    <w:p w:rsidR="005C5FEF" w:rsidRPr="00AE7835" w:rsidRDefault="005C5FEF" w:rsidP="00BC559F">
      <w:pPr>
        <w:pStyle w:val="18"/>
        <w:numPr>
          <w:ilvl w:val="0"/>
          <w:numId w:val="442"/>
        </w:numPr>
        <w:rPr>
          <w:rFonts w:cs="Times New Roman"/>
          <w:sz w:val="28"/>
          <w:szCs w:val="28"/>
        </w:rPr>
      </w:pPr>
      <w:r w:rsidRPr="00AE7835">
        <w:rPr>
          <w:rStyle w:val="CenturySchoolbook10pt"/>
          <w:rFonts w:ascii="Times New Roman" w:eastAsia="Calibri" w:hAnsi="Times New Roman" w:cs="Times New Roman"/>
          <w:sz w:val="28"/>
          <w:szCs w:val="28"/>
        </w:rPr>
        <w:t>готовить устные сообщения и письменные рефераты на основе информации из учебника и дополнительных источни</w:t>
      </w:r>
      <w:r w:rsidRPr="00AE7835">
        <w:rPr>
          <w:rStyle w:val="CenturySchoolbook10pt"/>
          <w:rFonts w:ascii="Times New Roman" w:eastAsia="Calibri" w:hAnsi="Times New Roman" w:cs="Times New Roman"/>
          <w:sz w:val="28"/>
          <w:szCs w:val="28"/>
        </w:rPr>
        <w:softHyphen/>
        <w:t>ков;</w:t>
      </w:r>
    </w:p>
    <w:p w:rsidR="005C5FEF" w:rsidRPr="00AE7835" w:rsidRDefault="005C5FEF" w:rsidP="00BC559F">
      <w:pPr>
        <w:pStyle w:val="18"/>
        <w:numPr>
          <w:ilvl w:val="0"/>
          <w:numId w:val="442"/>
        </w:numPr>
        <w:rPr>
          <w:rFonts w:cs="Times New Roman"/>
          <w:sz w:val="28"/>
          <w:szCs w:val="28"/>
        </w:rPr>
      </w:pPr>
      <w:r w:rsidRPr="00AE7835">
        <w:rPr>
          <w:rStyle w:val="CenturySchoolbook10pt"/>
          <w:rFonts w:ascii="Times New Roman" w:eastAsia="Calibri" w:hAnsi="Times New Roman" w:cs="Times New Roman"/>
          <w:sz w:val="28"/>
          <w:szCs w:val="28"/>
        </w:rPr>
        <w:t>пользоваться поисковыми системами Интернета;</w:t>
      </w:r>
    </w:p>
    <w:p w:rsidR="007A6CDE" w:rsidRPr="00AE7835" w:rsidRDefault="005C5FEF" w:rsidP="00BC559F">
      <w:pPr>
        <w:pStyle w:val="18"/>
        <w:numPr>
          <w:ilvl w:val="0"/>
          <w:numId w:val="442"/>
        </w:numPr>
        <w:rPr>
          <w:rFonts w:cs="Times New Roman"/>
          <w:sz w:val="28"/>
          <w:szCs w:val="28"/>
        </w:rPr>
      </w:pPr>
      <w:r w:rsidRPr="00AE7835">
        <w:rPr>
          <w:rStyle w:val="CenturySchoolbook10pt"/>
          <w:rFonts w:ascii="Times New Roman" w:eastAsia="Calibri" w:hAnsi="Times New Roman" w:cs="Times New Roman"/>
          <w:sz w:val="28"/>
          <w:szCs w:val="28"/>
        </w:rPr>
        <w:t>избирательно относиться к биологической инфор</w:t>
      </w:r>
      <w:r w:rsidRPr="00AE7835">
        <w:rPr>
          <w:rStyle w:val="CenturySchoolbook10pt"/>
          <w:rFonts w:ascii="Times New Roman" w:eastAsia="Calibri" w:hAnsi="Times New Roman" w:cs="Times New Roman"/>
          <w:sz w:val="28"/>
          <w:szCs w:val="28"/>
        </w:rPr>
        <w:softHyphen/>
        <w:t>мации, содержащейся в средствах массовой информации.</w:t>
      </w:r>
    </w:p>
    <w:p w:rsidR="006934F9" w:rsidRPr="00AE7835" w:rsidRDefault="006934F9" w:rsidP="00AE7835">
      <w:pPr>
        <w:pStyle w:val="18"/>
        <w:rPr>
          <w:rFonts w:cs="Times New Roman"/>
          <w:sz w:val="28"/>
          <w:szCs w:val="28"/>
        </w:rPr>
      </w:pPr>
      <w:r w:rsidRPr="00AE7835">
        <w:rPr>
          <w:rFonts w:cs="Times New Roman"/>
          <w:b/>
          <w:sz w:val="28"/>
          <w:szCs w:val="28"/>
        </w:rPr>
        <w:t>Предметные результаты</w:t>
      </w:r>
    </w:p>
    <w:p w:rsidR="006934F9" w:rsidRPr="00061408" w:rsidRDefault="006934F9" w:rsidP="00AE7835">
      <w:pPr>
        <w:pStyle w:val="18"/>
        <w:rPr>
          <w:rFonts w:cs="Times New Roman"/>
          <w:b/>
          <w:i/>
          <w:sz w:val="28"/>
          <w:szCs w:val="28"/>
        </w:rPr>
      </w:pPr>
      <w:r w:rsidRPr="00061408">
        <w:rPr>
          <w:rFonts w:cs="Times New Roman"/>
          <w:b/>
          <w:i/>
          <w:sz w:val="28"/>
          <w:szCs w:val="28"/>
        </w:rPr>
        <w:t>Введение</w:t>
      </w:r>
    </w:p>
    <w:p w:rsidR="006934F9" w:rsidRPr="00AE7835" w:rsidRDefault="006934F9" w:rsidP="00AE7835">
      <w:pPr>
        <w:pStyle w:val="18"/>
        <w:rPr>
          <w:rFonts w:cs="Times New Roman"/>
          <w:i/>
          <w:sz w:val="28"/>
          <w:szCs w:val="28"/>
        </w:rPr>
      </w:pPr>
      <w:r w:rsidRPr="00AE7835">
        <w:rPr>
          <w:rStyle w:val="CenturySchoolbook10pt"/>
          <w:rFonts w:ascii="Times New Roman" w:eastAsia="Calibri" w:hAnsi="Times New Roman" w:cs="Times New Roman"/>
          <w:i/>
          <w:sz w:val="28"/>
          <w:szCs w:val="28"/>
        </w:rPr>
        <w:t>Учащиеся должны знать:</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уровни организации живой материи и научные дисцип</w:t>
      </w:r>
      <w:r w:rsidRPr="00AE7835">
        <w:rPr>
          <w:rStyle w:val="CenturySchoolbook10pt"/>
          <w:rFonts w:ascii="Times New Roman" w:eastAsia="Calibri" w:hAnsi="Times New Roman" w:cs="Times New Roman"/>
          <w:sz w:val="28"/>
          <w:szCs w:val="28"/>
        </w:rPr>
        <w:softHyphen/>
        <w:t>лины, занимающиеся изучением процессов жизнедеятель</w:t>
      </w:r>
      <w:r w:rsidRPr="00AE7835">
        <w:rPr>
          <w:rStyle w:val="CenturySchoolbook10pt"/>
          <w:rFonts w:ascii="Times New Roman" w:eastAsia="Calibri" w:hAnsi="Times New Roman" w:cs="Times New Roman"/>
          <w:sz w:val="28"/>
          <w:szCs w:val="28"/>
        </w:rPr>
        <w:softHyphen/>
        <w:t>ности на каждом из них;</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химический состав живых организмов;</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роль химических элементов в образовании органиче</w:t>
      </w:r>
      <w:r w:rsidRPr="00AE7835">
        <w:rPr>
          <w:rStyle w:val="CenturySchoolbook10pt"/>
          <w:rFonts w:ascii="Times New Roman" w:eastAsia="Calibri" w:hAnsi="Times New Roman" w:cs="Times New Roman"/>
          <w:sz w:val="28"/>
          <w:szCs w:val="28"/>
        </w:rPr>
        <w:softHyphen/>
        <w:t>ских молекул;</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ориентировочное число известных видов животных, растений, грибов и микроорганизмов.</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Учащиеся должны уметь:</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давать определения уровней организации живого и ха</w:t>
      </w:r>
      <w:r w:rsidRPr="00AE7835">
        <w:rPr>
          <w:rStyle w:val="CenturySchoolbook10pt"/>
          <w:rFonts w:ascii="Times New Roman" w:eastAsia="Calibri" w:hAnsi="Times New Roman" w:cs="Times New Roman"/>
          <w:sz w:val="28"/>
          <w:szCs w:val="28"/>
        </w:rPr>
        <w:softHyphen/>
        <w:t>рактеризовать проце</w:t>
      </w:r>
      <w:r w:rsidRPr="00AE7835">
        <w:rPr>
          <w:rStyle w:val="CenturySchoolbook10pt"/>
          <w:rFonts w:ascii="Times New Roman" w:eastAsia="Calibri" w:hAnsi="Times New Roman" w:cs="Times New Roman"/>
          <w:sz w:val="28"/>
          <w:szCs w:val="28"/>
        </w:rPr>
        <w:t>с</w:t>
      </w:r>
      <w:r w:rsidRPr="00AE7835">
        <w:rPr>
          <w:rStyle w:val="CenturySchoolbook10pt"/>
          <w:rFonts w:ascii="Times New Roman" w:eastAsia="Calibri" w:hAnsi="Times New Roman" w:cs="Times New Roman"/>
          <w:sz w:val="28"/>
          <w:szCs w:val="28"/>
        </w:rPr>
        <w:t>сы жизнедеятельности на каждом из них;</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свойства живых систем;</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объяснять, как проявляются свойства живого на каж</w:t>
      </w:r>
      <w:r w:rsidRPr="00AE7835">
        <w:rPr>
          <w:rStyle w:val="CenturySchoolbook10pt"/>
          <w:rFonts w:ascii="Times New Roman" w:eastAsia="Calibri" w:hAnsi="Times New Roman" w:cs="Times New Roman"/>
          <w:sz w:val="28"/>
          <w:szCs w:val="28"/>
        </w:rPr>
        <w:softHyphen/>
        <w:t>дом из уровней орган</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зации;</w:t>
      </w:r>
    </w:p>
    <w:p w:rsidR="006934F9" w:rsidRPr="00AE7835" w:rsidRDefault="006934F9" w:rsidP="00BC559F">
      <w:pPr>
        <w:pStyle w:val="18"/>
        <w:numPr>
          <w:ilvl w:val="0"/>
          <w:numId w:val="443"/>
        </w:numPr>
        <w:rPr>
          <w:rFonts w:cs="Times New Roman"/>
          <w:sz w:val="28"/>
          <w:szCs w:val="28"/>
        </w:rPr>
      </w:pPr>
      <w:r w:rsidRPr="00AE7835">
        <w:rPr>
          <w:rStyle w:val="CenturySchoolbook10pt"/>
          <w:rFonts w:ascii="Times New Roman" w:eastAsia="Calibri" w:hAnsi="Times New Roman" w:cs="Times New Roman"/>
          <w:sz w:val="28"/>
          <w:szCs w:val="28"/>
        </w:rPr>
        <w:t>приводить краткую характеристику искусственной и естественной систем классификации живых организмов;</w:t>
      </w:r>
    </w:p>
    <w:p w:rsidR="00E31977" w:rsidRPr="00AE7835" w:rsidRDefault="006934F9" w:rsidP="00BC559F">
      <w:pPr>
        <w:pStyle w:val="18"/>
        <w:numPr>
          <w:ilvl w:val="0"/>
          <w:numId w:val="443"/>
        </w:numPr>
        <w:rPr>
          <w:rStyle w:val="CenturySchoolbook10pt"/>
          <w:rFonts w:ascii="Times New Roman" w:eastAsia="Calibri" w:hAnsi="Times New Roman" w:cs="Times New Roman"/>
          <w:sz w:val="28"/>
          <w:szCs w:val="28"/>
        </w:rPr>
      </w:pPr>
      <w:r w:rsidRPr="00AE7835">
        <w:rPr>
          <w:rStyle w:val="CenturySchoolbook10pt"/>
          <w:rFonts w:ascii="Times New Roman" w:eastAsia="Calibri" w:hAnsi="Times New Roman" w:cs="Times New Roman"/>
          <w:sz w:val="28"/>
          <w:szCs w:val="28"/>
        </w:rPr>
        <w:t>объяснять, почему организмы относят к разным систе</w:t>
      </w:r>
      <w:r w:rsidRPr="00AE7835">
        <w:rPr>
          <w:rStyle w:val="CenturySchoolbook10pt"/>
          <w:rFonts w:ascii="Times New Roman" w:eastAsia="Calibri" w:hAnsi="Times New Roman" w:cs="Times New Roman"/>
          <w:sz w:val="28"/>
          <w:szCs w:val="28"/>
        </w:rPr>
        <w:softHyphen/>
        <w:t>матическим группам</w:t>
      </w:r>
    </w:p>
    <w:p w:rsidR="006934F9" w:rsidRPr="00061408" w:rsidRDefault="006934F9" w:rsidP="00AE7835">
      <w:pPr>
        <w:pStyle w:val="18"/>
        <w:rPr>
          <w:rFonts w:cs="Times New Roman"/>
          <w:b/>
          <w:i/>
          <w:sz w:val="28"/>
          <w:szCs w:val="28"/>
        </w:rPr>
      </w:pPr>
      <w:r w:rsidRPr="00061408">
        <w:rPr>
          <w:rFonts w:cs="Times New Roman"/>
          <w:b/>
          <w:i/>
          <w:sz w:val="28"/>
          <w:szCs w:val="28"/>
        </w:rPr>
        <w:t>Раздел 1. Структурная организация живых организмов</w:t>
      </w:r>
    </w:p>
    <w:p w:rsidR="006934F9" w:rsidRPr="00AE7835" w:rsidRDefault="006934F9" w:rsidP="00AE7835">
      <w:pPr>
        <w:pStyle w:val="18"/>
        <w:rPr>
          <w:rFonts w:cs="Times New Roman"/>
          <w:i/>
          <w:sz w:val="28"/>
          <w:szCs w:val="28"/>
        </w:rPr>
      </w:pPr>
      <w:r w:rsidRPr="00AE7835">
        <w:rPr>
          <w:rStyle w:val="CenturySchoolbook10pt"/>
          <w:rFonts w:ascii="Times New Roman" w:eastAsia="Calibri" w:hAnsi="Times New Roman" w:cs="Times New Roman"/>
          <w:i/>
          <w:sz w:val="28"/>
          <w:szCs w:val="28"/>
        </w:rPr>
        <w:t>Учащиеся должны знать:</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макроэлементы, микроэлементы, их вклад в обра</w:t>
      </w:r>
      <w:r w:rsidRPr="00AE7835">
        <w:rPr>
          <w:rStyle w:val="CenturySchoolbook10pt"/>
          <w:rFonts w:ascii="Times New Roman" w:eastAsia="Calibri" w:hAnsi="Times New Roman" w:cs="Times New Roman"/>
          <w:sz w:val="28"/>
          <w:szCs w:val="28"/>
        </w:rPr>
        <w:softHyphen/>
        <w:t>зование неорганических и органических молекул живого вещества;</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химические свойства и биологическую роль воды;</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роль катионов и анионов в обеспечении процессов</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жизнедеятельности;</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уровни структурной организации белковых молекул;</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lastRenderedPageBreak/>
        <w:t>принципы структурной организации и функции угле</w:t>
      </w:r>
      <w:r w:rsidRPr="00AE7835">
        <w:rPr>
          <w:rStyle w:val="CenturySchoolbook10pt"/>
          <w:rFonts w:ascii="Times New Roman" w:eastAsia="Calibri" w:hAnsi="Times New Roman" w:cs="Times New Roman"/>
          <w:sz w:val="28"/>
          <w:szCs w:val="28"/>
        </w:rPr>
        <w:softHyphen/>
        <w:t>водов;</w:t>
      </w:r>
    </w:p>
    <w:p w:rsidR="006934F9" w:rsidRPr="00AE7835" w:rsidRDefault="006934F9"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принципы структурной организации и функции жи</w:t>
      </w:r>
      <w:r w:rsidRPr="00AE7835">
        <w:rPr>
          <w:rStyle w:val="CenturySchoolbook10pt"/>
          <w:rFonts w:ascii="Times New Roman" w:eastAsia="Calibri" w:hAnsi="Times New Roman" w:cs="Times New Roman"/>
          <w:sz w:val="28"/>
          <w:szCs w:val="28"/>
        </w:rPr>
        <w:softHyphen/>
        <w:t>ров;</w:t>
      </w:r>
    </w:p>
    <w:p w:rsidR="006934F9" w:rsidRPr="00AE7835" w:rsidRDefault="006934F9" w:rsidP="00BC559F">
      <w:pPr>
        <w:pStyle w:val="18"/>
        <w:numPr>
          <w:ilvl w:val="0"/>
          <w:numId w:val="444"/>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структуру нуклеиновых кислот (ДНК и РНК).</w:t>
      </w:r>
    </w:p>
    <w:p w:rsidR="00AE7835" w:rsidRPr="00AE7835" w:rsidRDefault="00AE7835"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определения понятий: «прокариоты», «эукариоты», «хромосомы», «кари</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тип», «митоз»;</w:t>
      </w:r>
    </w:p>
    <w:p w:rsidR="00AE7835" w:rsidRPr="00AE7835" w:rsidRDefault="00AE7835"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строение прокариотической клетки;</w:t>
      </w:r>
    </w:p>
    <w:p w:rsidR="00AE7835" w:rsidRPr="00AE7835" w:rsidRDefault="00AE7835"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строение прокариот (бактерии и синезеленые водо</w:t>
      </w:r>
      <w:r w:rsidRPr="00AE7835">
        <w:rPr>
          <w:rStyle w:val="CenturySchoolbook10pt"/>
          <w:rFonts w:ascii="Times New Roman" w:eastAsia="Calibri" w:hAnsi="Times New Roman" w:cs="Times New Roman"/>
          <w:sz w:val="28"/>
          <w:szCs w:val="28"/>
        </w:rPr>
        <w:softHyphen/>
        <w:t>росли (цианобактерии));</w:t>
      </w:r>
    </w:p>
    <w:p w:rsidR="00AE7835" w:rsidRPr="00AE7835" w:rsidRDefault="00AE7835"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строение эукариотической клетки;</w:t>
      </w:r>
    </w:p>
    <w:p w:rsidR="00AE7835" w:rsidRPr="00AE7835" w:rsidRDefault="00AE7835" w:rsidP="00BC559F">
      <w:pPr>
        <w:pStyle w:val="18"/>
        <w:numPr>
          <w:ilvl w:val="0"/>
          <w:numId w:val="444"/>
        </w:numPr>
        <w:rPr>
          <w:rFonts w:cs="Times New Roman"/>
          <w:sz w:val="28"/>
          <w:szCs w:val="28"/>
        </w:rPr>
      </w:pPr>
      <w:r w:rsidRPr="00AE7835">
        <w:rPr>
          <w:rStyle w:val="CenturySchoolbook10pt"/>
          <w:rFonts w:ascii="Times New Roman" w:eastAsia="Calibri" w:hAnsi="Times New Roman" w:cs="Times New Roman"/>
          <w:sz w:val="28"/>
          <w:szCs w:val="28"/>
        </w:rPr>
        <w:t>многообразие эукариот;</w:t>
      </w:r>
    </w:p>
    <w:p w:rsidR="00AE7835" w:rsidRPr="00AE7835" w:rsidRDefault="00AE7835" w:rsidP="00BC559F">
      <w:pPr>
        <w:pStyle w:val="18"/>
        <w:numPr>
          <w:ilvl w:val="0"/>
          <w:numId w:val="445"/>
        </w:numPr>
        <w:rPr>
          <w:rFonts w:cs="Times New Roman"/>
          <w:sz w:val="28"/>
          <w:szCs w:val="28"/>
        </w:rPr>
      </w:pPr>
      <w:r w:rsidRPr="00AE7835">
        <w:rPr>
          <w:rStyle w:val="CenturySchoolbook10pt"/>
          <w:rFonts w:ascii="Times New Roman" w:eastAsia="Calibri" w:hAnsi="Times New Roman" w:cs="Times New Roman"/>
          <w:sz w:val="28"/>
          <w:szCs w:val="28"/>
        </w:rPr>
        <w:t>особенности строения растительной и животной клеток;</w:t>
      </w:r>
    </w:p>
    <w:p w:rsidR="00AE7835" w:rsidRPr="00AE7835" w:rsidRDefault="00AE7835" w:rsidP="00BC559F">
      <w:pPr>
        <w:pStyle w:val="18"/>
        <w:numPr>
          <w:ilvl w:val="0"/>
          <w:numId w:val="445"/>
        </w:numPr>
        <w:rPr>
          <w:rFonts w:cs="Times New Roman"/>
          <w:sz w:val="28"/>
          <w:szCs w:val="28"/>
        </w:rPr>
      </w:pPr>
      <w:r w:rsidRPr="00AE7835">
        <w:rPr>
          <w:rStyle w:val="CenturySchoolbook10pt"/>
          <w:rFonts w:ascii="Times New Roman" w:eastAsia="Calibri" w:hAnsi="Times New Roman" w:cs="Times New Roman"/>
          <w:sz w:val="28"/>
          <w:szCs w:val="28"/>
        </w:rPr>
        <w:t>главные части клетки;</w:t>
      </w:r>
    </w:p>
    <w:p w:rsidR="00AE7835" w:rsidRPr="00AE7835" w:rsidRDefault="00AE7835" w:rsidP="00BC559F">
      <w:pPr>
        <w:pStyle w:val="18"/>
        <w:numPr>
          <w:ilvl w:val="0"/>
          <w:numId w:val="445"/>
        </w:numPr>
        <w:rPr>
          <w:rFonts w:cs="Times New Roman"/>
          <w:sz w:val="28"/>
          <w:szCs w:val="28"/>
        </w:rPr>
      </w:pPr>
      <w:r w:rsidRPr="00AE7835">
        <w:rPr>
          <w:rStyle w:val="CenturySchoolbook10pt"/>
          <w:rFonts w:ascii="Times New Roman" w:eastAsia="Calibri" w:hAnsi="Times New Roman" w:cs="Times New Roman"/>
          <w:sz w:val="28"/>
          <w:szCs w:val="28"/>
        </w:rPr>
        <w:t>органоиды цитоплазмы, включения;</w:t>
      </w:r>
    </w:p>
    <w:p w:rsidR="00AE7835" w:rsidRPr="00AE7835" w:rsidRDefault="00AE7835" w:rsidP="00BC559F">
      <w:pPr>
        <w:pStyle w:val="18"/>
        <w:numPr>
          <w:ilvl w:val="0"/>
          <w:numId w:val="445"/>
        </w:numPr>
        <w:rPr>
          <w:rFonts w:cs="Times New Roman"/>
          <w:sz w:val="28"/>
          <w:szCs w:val="28"/>
        </w:rPr>
      </w:pPr>
      <w:r w:rsidRPr="00AE7835">
        <w:rPr>
          <w:rStyle w:val="CenturySchoolbook10pt"/>
          <w:rFonts w:ascii="Times New Roman" w:eastAsia="Calibri" w:hAnsi="Times New Roman" w:cs="Times New Roman"/>
          <w:sz w:val="28"/>
          <w:szCs w:val="28"/>
        </w:rPr>
        <w:t>стадии митотического цикла и события, происходящие в клетке на каждой из них;</w:t>
      </w:r>
    </w:p>
    <w:p w:rsidR="00AE7835" w:rsidRPr="00AE7835" w:rsidRDefault="00AE7835" w:rsidP="00BC559F">
      <w:pPr>
        <w:pStyle w:val="18"/>
        <w:numPr>
          <w:ilvl w:val="0"/>
          <w:numId w:val="445"/>
        </w:numPr>
        <w:rPr>
          <w:rFonts w:cs="Times New Roman"/>
          <w:sz w:val="28"/>
          <w:szCs w:val="28"/>
        </w:rPr>
      </w:pPr>
      <w:r w:rsidRPr="00AE7835">
        <w:rPr>
          <w:rStyle w:val="CenturySchoolbook10pt"/>
          <w:rFonts w:ascii="Times New Roman" w:eastAsia="Calibri" w:hAnsi="Times New Roman" w:cs="Times New Roman"/>
          <w:sz w:val="28"/>
          <w:szCs w:val="28"/>
        </w:rPr>
        <w:t>положения клеточной теории строения организмов;</w:t>
      </w:r>
    </w:p>
    <w:p w:rsidR="00AE7835" w:rsidRPr="00AE7835" w:rsidRDefault="00AE7835" w:rsidP="00BC559F">
      <w:pPr>
        <w:pStyle w:val="18"/>
        <w:numPr>
          <w:ilvl w:val="0"/>
          <w:numId w:val="445"/>
        </w:numPr>
        <w:rPr>
          <w:rFonts w:cs="Times New Roman"/>
          <w:sz w:val="28"/>
          <w:szCs w:val="28"/>
        </w:rPr>
      </w:pPr>
      <w:r w:rsidRPr="00AE7835">
        <w:rPr>
          <w:rStyle w:val="CenturySchoolbook10pt"/>
          <w:rFonts w:ascii="Times New Roman" w:eastAsia="Calibri" w:hAnsi="Times New Roman" w:cs="Times New Roman"/>
          <w:sz w:val="28"/>
          <w:szCs w:val="28"/>
        </w:rPr>
        <w:t>биологический смысл митоза.</w:t>
      </w:r>
    </w:p>
    <w:p w:rsidR="006934F9" w:rsidRPr="00AE7835" w:rsidRDefault="006934F9" w:rsidP="00AE7835">
      <w:pPr>
        <w:pStyle w:val="18"/>
        <w:rPr>
          <w:rFonts w:cs="Times New Roman"/>
          <w:i/>
          <w:sz w:val="28"/>
          <w:szCs w:val="28"/>
        </w:rPr>
      </w:pPr>
      <w:r w:rsidRPr="00AE7835">
        <w:rPr>
          <w:rStyle w:val="CenturySchoolbook10pt"/>
          <w:rFonts w:ascii="Times New Roman" w:eastAsia="Calibri" w:hAnsi="Times New Roman" w:cs="Times New Roman"/>
          <w:i/>
          <w:sz w:val="28"/>
          <w:szCs w:val="28"/>
        </w:rPr>
        <w:t>Учащиеся должны уметь:</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объяснять принцип действия ферментов;</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функции белков;</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отмечать энергетическую роль углеводов и пласти</w:t>
      </w:r>
      <w:r w:rsidRPr="00AE7835">
        <w:rPr>
          <w:rStyle w:val="CenturySchoolbook10pt"/>
          <w:rFonts w:ascii="Times New Roman" w:eastAsia="Calibri" w:hAnsi="Times New Roman" w:cs="Times New Roman"/>
          <w:sz w:val="28"/>
          <w:szCs w:val="28"/>
        </w:rPr>
        <w:softHyphen/>
        <w:t>ческую функцию жиров.</w:t>
      </w:r>
    </w:p>
    <w:p w:rsidR="006934F9" w:rsidRPr="00AE7835" w:rsidRDefault="006934F9" w:rsidP="00BC559F">
      <w:pPr>
        <w:pStyle w:val="18"/>
        <w:numPr>
          <w:ilvl w:val="0"/>
          <w:numId w:val="446"/>
        </w:numPr>
        <w:rPr>
          <w:rFonts w:cs="Times New Roman"/>
          <w:sz w:val="28"/>
          <w:szCs w:val="28"/>
        </w:rPr>
      </w:pPr>
      <w:bookmarkStart w:id="73" w:name="bookmark136"/>
      <w:r w:rsidRPr="00AE7835">
        <w:rPr>
          <w:rStyle w:val="CenturySchoolbook10pt"/>
          <w:rFonts w:ascii="Times New Roman" w:eastAsia="Calibri" w:hAnsi="Times New Roman" w:cs="Times New Roman"/>
          <w:sz w:val="28"/>
          <w:szCs w:val="28"/>
        </w:rPr>
        <w:t>описывать обмен веществ и превращение энергии в клетке;</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приводить подробную схему процесса биосинтеза белков.</w:t>
      </w:r>
    </w:p>
    <w:bookmarkEnd w:id="73"/>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метаболизм у прокариот;</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описывать генетический аппарат бактерий;</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описывать процессы спорообразования и размножения прокариот;</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объяснять место и роль прокариот в биоценозах;</w:t>
      </w:r>
    </w:p>
    <w:p w:rsidR="006934F9" w:rsidRPr="00AE7835" w:rsidRDefault="006934F9" w:rsidP="00BC559F">
      <w:pPr>
        <w:pStyle w:val="18"/>
        <w:numPr>
          <w:ilvl w:val="0"/>
          <w:numId w:val="446"/>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функции органоидов цитоплазмы, значение включений в жизнедеятельности клетки;</w:t>
      </w:r>
    </w:p>
    <w:p w:rsidR="006934F9" w:rsidRPr="00AE7835" w:rsidRDefault="006934F9" w:rsidP="00BC559F">
      <w:pPr>
        <w:pStyle w:val="18"/>
        <w:numPr>
          <w:ilvl w:val="0"/>
          <w:numId w:val="446"/>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описывать строение и функции хромосом.</w:t>
      </w:r>
    </w:p>
    <w:p w:rsidR="00810764" w:rsidRPr="001363BE" w:rsidRDefault="00810764" w:rsidP="00AE7835">
      <w:pPr>
        <w:pStyle w:val="18"/>
        <w:rPr>
          <w:rFonts w:cs="Times New Roman"/>
          <w:b/>
          <w:i/>
          <w:sz w:val="28"/>
          <w:szCs w:val="28"/>
        </w:rPr>
      </w:pPr>
      <w:r w:rsidRPr="001363BE">
        <w:rPr>
          <w:rFonts w:cs="Times New Roman"/>
          <w:b/>
          <w:i/>
          <w:sz w:val="28"/>
          <w:szCs w:val="28"/>
        </w:rPr>
        <w:t>Раздел 2. Размножение и индивидуальное развитие организмов</w:t>
      </w:r>
    </w:p>
    <w:p w:rsidR="00810764" w:rsidRPr="001363BE" w:rsidRDefault="00810764" w:rsidP="00AE7835">
      <w:pPr>
        <w:pStyle w:val="18"/>
        <w:rPr>
          <w:rFonts w:cs="Times New Roman"/>
          <w:i/>
          <w:sz w:val="28"/>
          <w:szCs w:val="28"/>
        </w:rPr>
      </w:pPr>
      <w:r w:rsidRPr="001363BE">
        <w:rPr>
          <w:rStyle w:val="CenturySchoolbook10pt"/>
          <w:rFonts w:ascii="Times New Roman" w:eastAsia="Calibri" w:hAnsi="Times New Roman" w:cs="Times New Roman"/>
          <w:i/>
          <w:sz w:val="28"/>
          <w:szCs w:val="28"/>
        </w:rPr>
        <w:t>Учащиеся должны знать:</w:t>
      </w:r>
    </w:p>
    <w:p w:rsidR="00810764" w:rsidRPr="00AE7835" w:rsidRDefault="00810764"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многообразие форм бесполого размножения и группы организмов, для кот</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рых они характерны;</w:t>
      </w:r>
    </w:p>
    <w:p w:rsidR="00810764" w:rsidRPr="00AE7835" w:rsidRDefault="00810764"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сущность полового размножения и его биологическое значение;</w:t>
      </w:r>
    </w:p>
    <w:p w:rsidR="00810764" w:rsidRPr="00AE7835" w:rsidRDefault="00810764"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процесс гаметогенеза;</w:t>
      </w:r>
    </w:p>
    <w:p w:rsidR="00810764" w:rsidRPr="00AE7835" w:rsidRDefault="00810764"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мейоз и его биологическое значение;</w:t>
      </w:r>
    </w:p>
    <w:p w:rsidR="00810764" w:rsidRPr="001363BE" w:rsidRDefault="00810764" w:rsidP="00BC559F">
      <w:pPr>
        <w:pStyle w:val="18"/>
        <w:numPr>
          <w:ilvl w:val="0"/>
          <w:numId w:val="447"/>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сущность оплодотворения</w:t>
      </w:r>
      <w:r w:rsidR="001363BE">
        <w:rPr>
          <w:rStyle w:val="CenturySchoolbook10pt"/>
          <w:rFonts w:ascii="Times New Roman" w:eastAsia="Calibri" w:hAnsi="Times New Roman" w:cs="Times New Roman"/>
          <w:sz w:val="28"/>
          <w:szCs w:val="28"/>
        </w:rPr>
        <w:t>;</w:t>
      </w:r>
    </w:p>
    <w:p w:rsidR="001363BE" w:rsidRPr="00AE7835" w:rsidRDefault="001363BE"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определение понятия «онтогенез»;</w:t>
      </w:r>
    </w:p>
    <w:p w:rsidR="001363BE" w:rsidRPr="00AE7835" w:rsidRDefault="001363BE"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периодизацию индивидуального развития;</w:t>
      </w:r>
    </w:p>
    <w:p w:rsidR="001363BE" w:rsidRPr="00AE7835" w:rsidRDefault="001363BE"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этапы эмбрионального развития (дробление, гастру</w:t>
      </w:r>
      <w:r w:rsidRPr="00AE7835">
        <w:rPr>
          <w:rStyle w:val="CenturySchoolbook10pt"/>
          <w:rFonts w:ascii="Times New Roman" w:eastAsia="Calibri" w:hAnsi="Times New Roman" w:cs="Times New Roman"/>
          <w:sz w:val="28"/>
          <w:szCs w:val="28"/>
        </w:rPr>
        <w:softHyphen/>
        <w:t>ляция, органогенез);</w:t>
      </w:r>
    </w:p>
    <w:p w:rsidR="001363BE" w:rsidRPr="00AE7835" w:rsidRDefault="001363BE"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формы постэмбрионального периода развития: не</w:t>
      </w:r>
      <w:r w:rsidRPr="00AE7835">
        <w:rPr>
          <w:rStyle w:val="CenturySchoolbook10pt"/>
          <w:rFonts w:ascii="Times New Roman" w:eastAsia="Calibri" w:hAnsi="Times New Roman" w:cs="Times New Roman"/>
          <w:sz w:val="28"/>
          <w:szCs w:val="28"/>
        </w:rPr>
        <w:softHyphen/>
        <w:t>прямое развитие, развитие полным и неполным превраще</w:t>
      </w:r>
      <w:r w:rsidRPr="00AE7835">
        <w:rPr>
          <w:rStyle w:val="CenturySchoolbook10pt"/>
          <w:rFonts w:ascii="Times New Roman" w:eastAsia="Calibri" w:hAnsi="Times New Roman" w:cs="Times New Roman"/>
          <w:sz w:val="28"/>
          <w:szCs w:val="28"/>
        </w:rPr>
        <w:softHyphen/>
        <w:t>нием;</w:t>
      </w:r>
    </w:p>
    <w:p w:rsidR="001363BE" w:rsidRPr="00AE7835" w:rsidRDefault="001363BE"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прямое развитие;</w:t>
      </w:r>
    </w:p>
    <w:p w:rsidR="001363BE" w:rsidRPr="00AE7835" w:rsidRDefault="001363BE" w:rsidP="00BC559F">
      <w:pPr>
        <w:pStyle w:val="18"/>
        <w:numPr>
          <w:ilvl w:val="0"/>
          <w:numId w:val="447"/>
        </w:numPr>
        <w:rPr>
          <w:rFonts w:cs="Times New Roman"/>
          <w:sz w:val="28"/>
          <w:szCs w:val="28"/>
        </w:rPr>
      </w:pPr>
      <w:r w:rsidRPr="00AE7835">
        <w:rPr>
          <w:rStyle w:val="CenturySchoolbook10pt"/>
          <w:rFonts w:ascii="Times New Roman" w:eastAsia="Calibri" w:hAnsi="Times New Roman" w:cs="Times New Roman"/>
          <w:sz w:val="28"/>
          <w:szCs w:val="28"/>
        </w:rPr>
        <w:t>особенности определенного и неопределенного роста.</w:t>
      </w:r>
    </w:p>
    <w:p w:rsidR="00810764" w:rsidRPr="001363BE" w:rsidRDefault="00810764" w:rsidP="00AE7835">
      <w:pPr>
        <w:pStyle w:val="18"/>
        <w:rPr>
          <w:rFonts w:cs="Times New Roman"/>
          <w:i/>
          <w:sz w:val="28"/>
          <w:szCs w:val="28"/>
        </w:rPr>
      </w:pPr>
      <w:r w:rsidRPr="001363BE">
        <w:rPr>
          <w:rStyle w:val="CenturySchoolbook10pt"/>
          <w:rFonts w:ascii="Times New Roman" w:eastAsia="Calibri" w:hAnsi="Times New Roman" w:cs="Times New Roman"/>
          <w:i/>
          <w:sz w:val="28"/>
          <w:szCs w:val="28"/>
        </w:rPr>
        <w:lastRenderedPageBreak/>
        <w:t>Учащиеся должны уметь:</w:t>
      </w:r>
    </w:p>
    <w:p w:rsidR="00810764" w:rsidRPr="00AE7835" w:rsidRDefault="00810764" w:rsidP="00BC559F">
      <w:pPr>
        <w:pStyle w:val="18"/>
        <w:numPr>
          <w:ilvl w:val="0"/>
          <w:numId w:val="448"/>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биологическое значение бесполого размножения;</w:t>
      </w:r>
    </w:p>
    <w:p w:rsidR="00810764" w:rsidRPr="00AE7835" w:rsidRDefault="00810764" w:rsidP="00BC559F">
      <w:pPr>
        <w:pStyle w:val="18"/>
        <w:numPr>
          <w:ilvl w:val="0"/>
          <w:numId w:val="448"/>
        </w:numPr>
        <w:rPr>
          <w:rFonts w:cs="Times New Roman"/>
          <w:sz w:val="28"/>
          <w:szCs w:val="28"/>
        </w:rPr>
      </w:pPr>
      <w:r w:rsidRPr="00AE7835">
        <w:rPr>
          <w:rStyle w:val="CenturySchoolbook10pt"/>
          <w:rFonts w:ascii="Times New Roman" w:eastAsia="Calibri" w:hAnsi="Times New Roman" w:cs="Times New Roman"/>
          <w:sz w:val="28"/>
          <w:szCs w:val="28"/>
        </w:rPr>
        <w:t>объяснять процесс мейоза, приводящий к образованию гаплоидных гамет.</w:t>
      </w:r>
    </w:p>
    <w:p w:rsidR="00810764" w:rsidRPr="00AE7835" w:rsidRDefault="00810764" w:rsidP="00BC559F">
      <w:pPr>
        <w:pStyle w:val="18"/>
        <w:numPr>
          <w:ilvl w:val="0"/>
          <w:numId w:val="448"/>
        </w:numPr>
        <w:rPr>
          <w:rFonts w:cs="Times New Roman"/>
          <w:sz w:val="28"/>
          <w:szCs w:val="28"/>
        </w:rPr>
      </w:pPr>
      <w:r w:rsidRPr="00AE7835">
        <w:rPr>
          <w:rStyle w:val="CenturySchoolbook10pt"/>
          <w:rFonts w:ascii="Times New Roman" w:eastAsia="Calibri" w:hAnsi="Times New Roman" w:cs="Times New Roman"/>
          <w:sz w:val="28"/>
          <w:szCs w:val="28"/>
        </w:rPr>
        <w:t>описывать процессы, протекающие при дроблении, гаструляции и органог</w:t>
      </w:r>
      <w:r w:rsidRPr="00AE7835">
        <w:rPr>
          <w:rStyle w:val="CenturySchoolbook10pt"/>
          <w:rFonts w:ascii="Times New Roman" w:eastAsia="Calibri" w:hAnsi="Times New Roman" w:cs="Times New Roman"/>
          <w:sz w:val="28"/>
          <w:szCs w:val="28"/>
        </w:rPr>
        <w:t>е</w:t>
      </w:r>
      <w:r w:rsidRPr="00AE7835">
        <w:rPr>
          <w:rStyle w:val="CenturySchoolbook10pt"/>
          <w:rFonts w:ascii="Times New Roman" w:eastAsia="Calibri" w:hAnsi="Times New Roman" w:cs="Times New Roman"/>
          <w:sz w:val="28"/>
          <w:szCs w:val="28"/>
        </w:rPr>
        <w:t>незе;</w:t>
      </w:r>
    </w:p>
    <w:p w:rsidR="00810764" w:rsidRPr="00AE7835" w:rsidRDefault="00810764" w:rsidP="00BC559F">
      <w:pPr>
        <w:pStyle w:val="18"/>
        <w:numPr>
          <w:ilvl w:val="0"/>
          <w:numId w:val="448"/>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формы постэмбрионального развития;</w:t>
      </w:r>
    </w:p>
    <w:p w:rsidR="00810764" w:rsidRPr="00AE7835" w:rsidRDefault="00810764" w:rsidP="00BC559F">
      <w:pPr>
        <w:pStyle w:val="18"/>
        <w:numPr>
          <w:ilvl w:val="0"/>
          <w:numId w:val="448"/>
        </w:numPr>
        <w:rPr>
          <w:rFonts w:cs="Times New Roman"/>
          <w:sz w:val="28"/>
          <w:szCs w:val="28"/>
        </w:rPr>
      </w:pPr>
      <w:r w:rsidRPr="00AE7835">
        <w:rPr>
          <w:rStyle w:val="CenturySchoolbook10pt"/>
          <w:rFonts w:ascii="Times New Roman" w:eastAsia="Calibri" w:hAnsi="Times New Roman" w:cs="Times New Roman"/>
          <w:sz w:val="28"/>
          <w:szCs w:val="28"/>
        </w:rPr>
        <w:t>различать события, сопровождающие развитие орга</w:t>
      </w:r>
      <w:r w:rsidRPr="00AE7835">
        <w:rPr>
          <w:rStyle w:val="CenturySchoolbook10pt"/>
          <w:rFonts w:ascii="Times New Roman" w:eastAsia="Calibri" w:hAnsi="Times New Roman" w:cs="Times New Roman"/>
          <w:sz w:val="28"/>
          <w:szCs w:val="28"/>
        </w:rPr>
        <w:softHyphen/>
        <w:t>низма при полном и н</w:t>
      </w:r>
      <w:r w:rsidRPr="00AE7835">
        <w:rPr>
          <w:rStyle w:val="CenturySchoolbook10pt"/>
          <w:rFonts w:ascii="Times New Roman" w:eastAsia="Calibri" w:hAnsi="Times New Roman" w:cs="Times New Roman"/>
          <w:sz w:val="28"/>
          <w:szCs w:val="28"/>
        </w:rPr>
        <w:t>е</w:t>
      </w:r>
      <w:r w:rsidRPr="00AE7835">
        <w:rPr>
          <w:rStyle w:val="CenturySchoolbook10pt"/>
          <w:rFonts w:ascii="Times New Roman" w:eastAsia="Calibri" w:hAnsi="Times New Roman" w:cs="Times New Roman"/>
          <w:sz w:val="28"/>
          <w:szCs w:val="28"/>
        </w:rPr>
        <w:t>полном превращениях;</w:t>
      </w:r>
    </w:p>
    <w:p w:rsidR="00810764" w:rsidRPr="00AE7835" w:rsidRDefault="00810764" w:rsidP="00BC559F">
      <w:pPr>
        <w:pStyle w:val="18"/>
        <w:numPr>
          <w:ilvl w:val="0"/>
          <w:numId w:val="448"/>
        </w:numPr>
        <w:rPr>
          <w:rFonts w:cs="Times New Roman"/>
          <w:sz w:val="28"/>
          <w:szCs w:val="28"/>
        </w:rPr>
      </w:pPr>
      <w:r w:rsidRPr="00AE7835">
        <w:rPr>
          <w:rStyle w:val="CenturySchoolbook10pt"/>
          <w:rFonts w:ascii="Times New Roman" w:eastAsia="Calibri" w:hAnsi="Times New Roman" w:cs="Times New Roman"/>
          <w:sz w:val="28"/>
          <w:szCs w:val="28"/>
        </w:rPr>
        <w:t>объяснять биологический смысл развития с мета</w:t>
      </w:r>
      <w:r w:rsidRPr="00AE7835">
        <w:rPr>
          <w:rStyle w:val="CenturySchoolbook10pt"/>
          <w:rFonts w:ascii="Times New Roman" w:eastAsia="Calibri" w:hAnsi="Times New Roman" w:cs="Times New Roman"/>
          <w:sz w:val="28"/>
          <w:szCs w:val="28"/>
        </w:rPr>
        <w:softHyphen/>
        <w:t>морфозом;</w:t>
      </w:r>
    </w:p>
    <w:p w:rsidR="00810764" w:rsidRPr="00AE7835" w:rsidRDefault="00810764" w:rsidP="00BC559F">
      <w:pPr>
        <w:pStyle w:val="18"/>
        <w:numPr>
          <w:ilvl w:val="0"/>
          <w:numId w:val="448"/>
        </w:numPr>
        <w:rPr>
          <w:rStyle w:val="CenturySchoolbook10pt"/>
          <w:rFonts w:ascii="Times New Roman" w:eastAsia="Calibri" w:hAnsi="Times New Roman" w:cs="Times New Roman"/>
          <w:b/>
          <w:sz w:val="28"/>
          <w:szCs w:val="28"/>
          <w:shd w:val="clear" w:color="auto" w:fill="auto"/>
        </w:rPr>
      </w:pPr>
      <w:r w:rsidRPr="00AE7835">
        <w:rPr>
          <w:rStyle w:val="CenturySchoolbook10pt"/>
          <w:rFonts w:ascii="Times New Roman" w:eastAsia="Calibri" w:hAnsi="Times New Roman" w:cs="Times New Roman"/>
          <w:sz w:val="28"/>
          <w:szCs w:val="28"/>
        </w:rPr>
        <w:t>характеризовать этапы онтогенеза при прямом пост</w:t>
      </w:r>
      <w:r w:rsidRPr="00AE7835">
        <w:rPr>
          <w:rStyle w:val="CenturySchoolbook10pt"/>
          <w:rFonts w:ascii="Times New Roman" w:eastAsia="Calibri" w:hAnsi="Times New Roman" w:cs="Times New Roman"/>
          <w:sz w:val="28"/>
          <w:szCs w:val="28"/>
        </w:rPr>
        <w:softHyphen/>
        <w:t>эмбриональном разв</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тии.</w:t>
      </w:r>
    </w:p>
    <w:p w:rsidR="007A6CDE" w:rsidRPr="00061408" w:rsidRDefault="007A6CDE" w:rsidP="00AE7835">
      <w:pPr>
        <w:pStyle w:val="18"/>
        <w:rPr>
          <w:rFonts w:cs="Times New Roman"/>
          <w:b/>
          <w:i/>
          <w:sz w:val="28"/>
          <w:szCs w:val="28"/>
        </w:rPr>
      </w:pPr>
      <w:r w:rsidRPr="00061408">
        <w:rPr>
          <w:rFonts w:cs="Times New Roman"/>
          <w:b/>
          <w:i/>
          <w:sz w:val="28"/>
          <w:szCs w:val="28"/>
        </w:rPr>
        <w:t>Раздел 3. Наследственность и изменчивость организмов</w:t>
      </w:r>
    </w:p>
    <w:p w:rsidR="007A6CDE" w:rsidRPr="001363BE" w:rsidRDefault="007A6CDE" w:rsidP="00AE7835">
      <w:pPr>
        <w:pStyle w:val="18"/>
        <w:rPr>
          <w:rFonts w:cs="Times New Roman"/>
          <w:i/>
          <w:sz w:val="28"/>
          <w:szCs w:val="28"/>
        </w:rPr>
      </w:pPr>
      <w:r w:rsidRPr="001363BE">
        <w:rPr>
          <w:rStyle w:val="CenturySchoolbook10pt"/>
          <w:rFonts w:ascii="Times New Roman" w:eastAsia="Calibri" w:hAnsi="Times New Roman" w:cs="Times New Roman"/>
          <w:i/>
          <w:sz w:val="28"/>
          <w:szCs w:val="28"/>
        </w:rPr>
        <w:t>Учащиеся должны знать:</w:t>
      </w:r>
    </w:p>
    <w:p w:rsidR="007A6CDE" w:rsidRPr="00AE7835" w:rsidRDefault="007A6CDE" w:rsidP="00BC559F">
      <w:pPr>
        <w:pStyle w:val="18"/>
        <w:numPr>
          <w:ilvl w:val="0"/>
          <w:numId w:val="449"/>
        </w:numPr>
        <w:rPr>
          <w:rFonts w:cs="Times New Roman"/>
          <w:sz w:val="28"/>
          <w:szCs w:val="28"/>
        </w:rPr>
      </w:pPr>
      <w:r w:rsidRPr="00AE7835">
        <w:rPr>
          <w:rStyle w:val="CenturySchoolbook10pt"/>
          <w:rFonts w:ascii="Times New Roman" w:eastAsia="Calibri" w:hAnsi="Times New Roman" w:cs="Times New Roman"/>
          <w:sz w:val="28"/>
          <w:szCs w:val="28"/>
        </w:rPr>
        <w:t>определения понятий: «ген», «доминантный ген», «рецессивный ген», «пр</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знак», «свойство», «фенотип», «генотип», «наследственность», «изменч</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вость», «модифи</w:t>
      </w:r>
      <w:r w:rsidRPr="00AE7835">
        <w:rPr>
          <w:rStyle w:val="CenturySchoolbook10pt"/>
          <w:rFonts w:ascii="Times New Roman" w:eastAsia="Calibri" w:hAnsi="Times New Roman" w:cs="Times New Roman"/>
          <w:sz w:val="28"/>
          <w:szCs w:val="28"/>
        </w:rPr>
        <w:softHyphen/>
        <w:t>кации», «норма реакции», «мутации», «сорт», «порода», «штамм»;</w:t>
      </w:r>
    </w:p>
    <w:p w:rsidR="007A6CDE" w:rsidRPr="00AE7835" w:rsidRDefault="007A6CDE" w:rsidP="00BC559F">
      <w:pPr>
        <w:pStyle w:val="18"/>
        <w:numPr>
          <w:ilvl w:val="0"/>
          <w:numId w:val="449"/>
        </w:numPr>
        <w:rPr>
          <w:rFonts w:cs="Times New Roman"/>
          <w:sz w:val="28"/>
          <w:szCs w:val="28"/>
        </w:rPr>
      </w:pPr>
      <w:r w:rsidRPr="00AE7835">
        <w:rPr>
          <w:rStyle w:val="CenturySchoolbook10pt"/>
          <w:rFonts w:ascii="Times New Roman" w:eastAsia="Calibri" w:hAnsi="Times New Roman" w:cs="Times New Roman"/>
          <w:sz w:val="28"/>
          <w:szCs w:val="28"/>
        </w:rPr>
        <w:t>сущность гибридологического метода изучения на</w:t>
      </w:r>
      <w:r w:rsidRPr="00AE7835">
        <w:rPr>
          <w:rStyle w:val="CenturySchoolbook10pt"/>
          <w:rFonts w:ascii="Times New Roman" w:eastAsia="Calibri" w:hAnsi="Times New Roman" w:cs="Times New Roman"/>
          <w:sz w:val="28"/>
          <w:szCs w:val="28"/>
        </w:rPr>
        <w:softHyphen/>
        <w:t>следственности;</w:t>
      </w:r>
    </w:p>
    <w:p w:rsidR="007A6CDE" w:rsidRPr="00AE7835" w:rsidRDefault="007A6CDE" w:rsidP="00BC559F">
      <w:pPr>
        <w:pStyle w:val="18"/>
        <w:numPr>
          <w:ilvl w:val="0"/>
          <w:numId w:val="449"/>
        </w:numPr>
        <w:rPr>
          <w:rFonts w:cs="Times New Roman"/>
          <w:sz w:val="28"/>
          <w:szCs w:val="28"/>
        </w:rPr>
      </w:pPr>
      <w:r w:rsidRPr="00AE7835">
        <w:rPr>
          <w:rStyle w:val="CenturySchoolbook10pt"/>
          <w:rFonts w:ascii="Times New Roman" w:eastAsia="Calibri" w:hAnsi="Times New Roman" w:cs="Times New Roman"/>
          <w:sz w:val="28"/>
          <w:szCs w:val="28"/>
        </w:rPr>
        <w:t>законы Менделя;</w:t>
      </w:r>
    </w:p>
    <w:p w:rsidR="001363BE" w:rsidRDefault="007A6CDE" w:rsidP="00BC559F">
      <w:pPr>
        <w:pStyle w:val="18"/>
        <w:numPr>
          <w:ilvl w:val="0"/>
          <w:numId w:val="449"/>
        </w:numPr>
        <w:rPr>
          <w:rStyle w:val="CenturySchoolbook10pt"/>
          <w:rFonts w:ascii="Times New Roman" w:eastAsia="Calibri" w:hAnsi="Times New Roman" w:cs="Times New Roman"/>
          <w:sz w:val="28"/>
          <w:szCs w:val="28"/>
        </w:rPr>
      </w:pPr>
      <w:r w:rsidRPr="00AE7835">
        <w:rPr>
          <w:rStyle w:val="CenturySchoolbook10pt"/>
          <w:rFonts w:ascii="Times New Roman" w:eastAsia="Calibri" w:hAnsi="Times New Roman" w:cs="Times New Roman"/>
          <w:sz w:val="28"/>
          <w:szCs w:val="28"/>
        </w:rPr>
        <w:t>закон Моргана</w:t>
      </w:r>
      <w:r w:rsidR="001363BE">
        <w:rPr>
          <w:rStyle w:val="CenturySchoolbook10pt"/>
          <w:rFonts w:ascii="Times New Roman" w:eastAsia="Calibri" w:hAnsi="Times New Roman" w:cs="Times New Roman"/>
          <w:sz w:val="28"/>
          <w:szCs w:val="28"/>
        </w:rPr>
        <w:t>;</w:t>
      </w:r>
    </w:p>
    <w:p w:rsidR="001363BE" w:rsidRDefault="001363BE" w:rsidP="00BC559F">
      <w:pPr>
        <w:pStyle w:val="18"/>
        <w:numPr>
          <w:ilvl w:val="0"/>
          <w:numId w:val="449"/>
        </w:numPr>
        <w:rPr>
          <w:rStyle w:val="CenturySchoolbook10pt"/>
          <w:rFonts w:ascii="Times New Roman" w:eastAsia="Calibri" w:hAnsi="Times New Roman" w:cs="Times New Roman"/>
          <w:sz w:val="28"/>
          <w:szCs w:val="28"/>
        </w:rPr>
      </w:pPr>
      <w:r w:rsidRPr="00AE7835">
        <w:rPr>
          <w:rStyle w:val="CenturySchoolbook10pt"/>
          <w:rFonts w:ascii="Times New Roman" w:eastAsia="Calibri" w:hAnsi="Times New Roman" w:cs="Times New Roman"/>
          <w:sz w:val="28"/>
          <w:szCs w:val="28"/>
        </w:rPr>
        <w:t>виды изменчивости и различия между ними</w:t>
      </w:r>
      <w:r>
        <w:rPr>
          <w:rStyle w:val="CenturySchoolbook10pt"/>
          <w:rFonts w:ascii="Times New Roman" w:eastAsia="Calibri" w:hAnsi="Times New Roman" w:cs="Times New Roman"/>
          <w:sz w:val="28"/>
          <w:szCs w:val="28"/>
        </w:rPr>
        <w:t>;</w:t>
      </w:r>
    </w:p>
    <w:p w:rsidR="001363BE" w:rsidRPr="00AE7835" w:rsidRDefault="001363BE" w:rsidP="00BC559F">
      <w:pPr>
        <w:pStyle w:val="18"/>
        <w:numPr>
          <w:ilvl w:val="0"/>
          <w:numId w:val="449"/>
        </w:numPr>
        <w:rPr>
          <w:rFonts w:cs="Times New Roman"/>
          <w:sz w:val="28"/>
          <w:szCs w:val="28"/>
        </w:rPr>
      </w:pPr>
      <w:r w:rsidRPr="00AE7835">
        <w:rPr>
          <w:rStyle w:val="CenturySchoolbook10pt"/>
          <w:rFonts w:ascii="Times New Roman" w:eastAsia="Calibri" w:hAnsi="Times New Roman" w:cs="Times New Roman"/>
          <w:sz w:val="28"/>
          <w:szCs w:val="28"/>
        </w:rPr>
        <w:t>методы селекции;</w:t>
      </w:r>
    </w:p>
    <w:p w:rsidR="001363BE" w:rsidRPr="00AE7835" w:rsidRDefault="001363BE" w:rsidP="00BC559F">
      <w:pPr>
        <w:pStyle w:val="18"/>
        <w:numPr>
          <w:ilvl w:val="0"/>
          <w:numId w:val="449"/>
        </w:numPr>
        <w:rPr>
          <w:rFonts w:cs="Times New Roman"/>
          <w:sz w:val="28"/>
          <w:szCs w:val="28"/>
        </w:rPr>
      </w:pPr>
      <w:r w:rsidRPr="00AE7835">
        <w:rPr>
          <w:rStyle w:val="CenturySchoolbook10pt"/>
          <w:rFonts w:ascii="Times New Roman" w:eastAsia="Calibri" w:hAnsi="Times New Roman" w:cs="Times New Roman"/>
          <w:sz w:val="28"/>
          <w:szCs w:val="28"/>
        </w:rPr>
        <w:t>смысл и значение явления гетерозиса и полиплоидии.</w:t>
      </w:r>
    </w:p>
    <w:p w:rsidR="007A6CDE" w:rsidRPr="001363BE" w:rsidRDefault="007A6CDE" w:rsidP="00AE7835">
      <w:pPr>
        <w:pStyle w:val="18"/>
        <w:rPr>
          <w:rFonts w:cs="Times New Roman"/>
          <w:i/>
          <w:sz w:val="28"/>
          <w:szCs w:val="28"/>
        </w:rPr>
      </w:pPr>
      <w:r w:rsidRPr="001363BE">
        <w:rPr>
          <w:rStyle w:val="CenturySchoolbook10pt"/>
          <w:rFonts w:ascii="Times New Roman" w:eastAsia="Calibri" w:hAnsi="Times New Roman" w:cs="Times New Roman"/>
          <w:i/>
          <w:sz w:val="28"/>
          <w:szCs w:val="28"/>
        </w:rPr>
        <w:t>Учащиеся должны уметь:</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использовать при решении задач генетическую символику;</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составлять генотипы организмов и записывать их гаме</w:t>
      </w:r>
      <w:r w:rsidRPr="00AE7835">
        <w:rPr>
          <w:rStyle w:val="CenturySchoolbook10pt"/>
          <w:rFonts w:ascii="Times New Roman" w:eastAsia="Calibri" w:hAnsi="Times New Roman" w:cs="Times New Roman"/>
          <w:sz w:val="28"/>
          <w:szCs w:val="28"/>
        </w:rPr>
        <w:softHyphen/>
        <w:t>ты;</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строить схемы скрещивания при независимом и сцепленном наследовании, наследовании, сцепленном с по</w:t>
      </w:r>
      <w:r w:rsidRPr="00AE7835">
        <w:rPr>
          <w:rStyle w:val="CenturySchoolbook10pt"/>
          <w:rFonts w:ascii="Times New Roman" w:eastAsia="Calibri" w:hAnsi="Times New Roman" w:cs="Times New Roman"/>
          <w:sz w:val="28"/>
          <w:szCs w:val="28"/>
        </w:rPr>
        <w:softHyphen/>
        <w:t>лом;</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сущность генетического определения пола у растений и животных;</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генотип как систему взаимодействую</w:t>
      </w:r>
      <w:r w:rsidRPr="00AE7835">
        <w:rPr>
          <w:rStyle w:val="CenturySchoolbook10pt"/>
          <w:rFonts w:ascii="Times New Roman" w:eastAsia="Calibri" w:hAnsi="Times New Roman" w:cs="Times New Roman"/>
          <w:sz w:val="28"/>
          <w:szCs w:val="28"/>
        </w:rPr>
        <w:softHyphen/>
        <w:t>щих генов организма;</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составлять простейшие родословные и решать ге</w:t>
      </w:r>
      <w:r w:rsidRPr="00AE7835">
        <w:rPr>
          <w:rStyle w:val="CenturySchoolbook10pt"/>
          <w:rFonts w:ascii="Times New Roman" w:eastAsia="Calibri" w:hAnsi="Times New Roman" w:cs="Times New Roman"/>
          <w:sz w:val="28"/>
          <w:szCs w:val="28"/>
        </w:rPr>
        <w:softHyphen/>
        <w:t>нетические задачи.</w:t>
      </w:r>
    </w:p>
    <w:p w:rsidR="007A6CDE" w:rsidRPr="00AE7835" w:rsidRDefault="007A6CDE" w:rsidP="00BC559F">
      <w:pPr>
        <w:pStyle w:val="18"/>
        <w:numPr>
          <w:ilvl w:val="0"/>
          <w:numId w:val="450"/>
        </w:numPr>
        <w:rPr>
          <w:rFonts w:cs="Times New Roman"/>
          <w:sz w:val="28"/>
          <w:szCs w:val="28"/>
        </w:rPr>
      </w:pPr>
      <w:r w:rsidRPr="00AE7835">
        <w:rPr>
          <w:rStyle w:val="CenturySchoolbook10pt"/>
          <w:rFonts w:ascii="Times New Roman" w:eastAsia="Calibri" w:hAnsi="Times New Roman" w:cs="Times New Roman"/>
          <w:sz w:val="28"/>
          <w:szCs w:val="28"/>
        </w:rPr>
        <w:t>распознавать мутационную и комбинативную изменчи</w:t>
      </w:r>
      <w:r w:rsidRPr="00AE7835">
        <w:rPr>
          <w:rStyle w:val="CenturySchoolbook10pt"/>
          <w:rFonts w:ascii="Times New Roman" w:eastAsia="Calibri" w:hAnsi="Times New Roman" w:cs="Times New Roman"/>
          <w:sz w:val="28"/>
          <w:szCs w:val="28"/>
        </w:rPr>
        <w:softHyphen/>
        <w:t>вость.</w:t>
      </w:r>
    </w:p>
    <w:p w:rsidR="007A6CDE" w:rsidRPr="00AE7835" w:rsidRDefault="007A6CDE" w:rsidP="00BC559F">
      <w:pPr>
        <w:pStyle w:val="18"/>
        <w:numPr>
          <w:ilvl w:val="0"/>
          <w:numId w:val="450"/>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объяснять механизмы передачи признаков и свойств из поколения в покол</w:t>
      </w:r>
      <w:r w:rsidRPr="00AE7835">
        <w:rPr>
          <w:rStyle w:val="CenturySchoolbook10pt"/>
          <w:rFonts w:ascii="Times New Roman" w:eastAsia="Calibri" w:hAnsi="Times New Roman" w:cs="Times New Roman"/>
          <w:sz w:val="28"/>
          <w:szCs w:val="28"/>
        </w:rPr>
        <w:t>е</w:t>
      </w:r>
      <w:r w:rsidRPr="00AE7835">
        <w:rPr>
          <w:rStyle w:val="CenturySchoolbook10pt"/>
          <w:rFonts w:ascii="Times New Roman" w:eastAsia="Calibri" w:hAnsi="Times New Roman" w:cs="Times New Roman"/>
          <w:sz w:val="28"/>
          <w:szCs w:val="28"/>
        </w:rPr>
        <w:t>ние и возникновение отличий от родительских форм у потомков.</w:t>
      </w:r>
    </w:p>
    <w:p w:rsidR="005C5FEF" w:rsidRPr="00061408" w:rsidRDefault="005C5FEF" w:rsidP="00AE7835">
      <w:pPr>
        <w:pStyle w:val="18"/>
        <w:rPr>
          <w:rFonts w:cs="Times New Roman"/>
          <w:b/>
          <w:i/>
          <w:sz w:val="28"/>
          <w:szCs w:val="28"/>
        </w:rPr>
      </w:pPr>
      <w:r w:rsidRPr="00061408">
        <w:rPr>
          <w:rFonts w:cs="Times New Roman"/>
          <w:b/>
          <w:i/>
          <w:sz w:val="28"/>
          <w:szCs w:val="28"/>
        </w:rPr>
        <w:t>Раздел 4. Эволюция живого мира на Земле</w:t>
      </w:r>
    </w:p>
    <w:p w:rsidR="005C5FEF" w:rsidRPr="001363BE" w:rsidRDefault="005C5FEF" w:rsidP="00AE7835">
      <w:pPr>
        <w:pStyle w:val="18"/>
        <w:rPr>
          <w:rFonts w:cs="Times New Roman"/>
          <w:i/>
          <w:sz w:val="28"/>
          <w:szCs w:val="28"/>
        </w:rPr>
      </w:pPr>
      <w:r w:rsidRPr="001363BE">
        <w:rPr>
          <w:rStyle w:val="CenturySchoolbook10pt"/>
          <w:rFonts w:ascii="Times New Roman" w:eastAsia="Calibri" w:hAnsi="Times New Roman" w:cs="Times New Roman"/>
          <w:i/>
          <w:sz w:val="28"/>
          <w:szCs w:val="28"/>
        </w:rPr>
        <w:t>Учащиеся должны знать:</w:t>
      </w:r>
    </w:p>
    <w:p w:rsidR="005C5FEF" w:rsidRPr="00AE7835" w:rsidRDefault="005C5FEF" w:rsidP="00BC559F">
      <w:pPr>
        <w:pStyle w:val="18"/>
        <w:numPr>
          <w:ilvl w:val="0"/>
          <w:numId w:val="451"/>
        </w:numPr>
        <w:rPr>
          <w:rFonts w:cs="Times New Roman"/>
          <w:sz w:val="28"/>
          <w:szCs w:val="28"/>
        </w:rPr>
      </w:pPr>
      <w:r w:rsidRPr="00AE7835">
        <w:rPr>
          <w:rStyle w:val="CenturySchoolbook10pt"/>
          <w:rFonts w:ascii="Times New Roman" w:eastAsia="Calibri" w:hAnsi="Times New Roman" w:cs="Times New Roman"/>
          <w:sz w:val="28"/>
          <w:szCs w:val="28"/>
        </w:rPr>
        <w:t>представления естествоиспытателей додарвиновской эпохи о сущности ж</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вой природы;</w:t>
      </w:r>
    </w:p>
    <w:p w:rsidR="005C5FEF" w:rsidRPr="00AE7835" w:rsidRDefault="005C5FEF" w:rsidP="00BC559F">
      <w:pPr>
        <w:pStyle w:val="18"/>
        <w:numPr>
          <w:ilvl w:val="0"/>
          <w:numId w:val="451"/>
        </w:numPr>
        <w:rPr>
          <w:rFonts w:cs="Times New Roman"/>
          <w:sz w:val="28"/>
          <w:szCs w:val="28"/>
        </w:rPr>
      </w:pPr>
      <w:r w:rsidRPr="00AE7835">
        <w:rPr>
          <w:rStyle w:val="CenturySchoolbook10pt"/>
          <w:rFonts w:ascii="Times New Roman" w:eastAsia="Calibri" w:hAnsi="Times New Roman" w:cs="Times New Roman"/>
          <w:sz w:val="28"/>
          <w:szCs w:val="28"/>
        </w:rPr>
        <w:t>взгляды К. Линнея на систему живого мира;</w:t>
      </w:r>
    </w:p>
    <w:p w:rsidR="005C5FEF" w:rsidRPr="00AE7835" w:rsidRDefault="005C5FEF" w:rsidP="00BC559F">
      <w:pPr>
        <w:pStyle w:val="18"/>
        <w:numPr>
          <w:ilvl w:val="0"/>
          <w:numId w:val="451"/>
        </w:numPr>
        <w:rPr>
          <w:rFonts w:cs="Times New Roman"/>
          <w:sz w:val="28"/>
          <w:szCs w:val="28"/>
        </w:rPr>
      </w:pPr>
      <w:r w:rsidRPr="00AE7835">
        <w:rPr>
          <w:rStyle w:val="CenturySchoolbook10pt"/>
          <w:rFonts w:ascii="Times New Roman" w:eastAsia="Calibri" w:hAnsi="Times New Roman" w:cs="Times New Roman"/>
          <w:sz w:val="28"/>
          <w:szCs w:val="28"/>
        </w:rPr>
        <w:t>основные положения эволюционной теории Ж. Б. Ла</w:t>
      </w:r>
      <w:r w:rsidRPr="00AE7835">
        <w:rPr>
          <w:rStyle w:val="CenturySchoolbook10pt"/>
          <w:rFonts w:ascii="Times New Roman" w:eastAsia="Calibri" w:hAnsi="Times New Roman" w:cs="Times New Roman"/>
          <w:sz w:val="28"/>
          <w:szCs w:val="28"/>
        </w:rPr>
        <w:softHyphen/>
        <w:t>марка, ее позитивные и ошибочные черты;</w:t>
      </w:r>
    </w:p>
    <w:p w:rsidR="005C5FEF" w:rsidRPr="00AE7835" w:rsidRDefault="005C5FEF" w:rsidP="00BC559F">
      <w:pPr>
        <w:pStyle w:val="18"/>
        <w:numPr>
          <w:ilvl w:val="0"/>
          <w:numId w:val="451"/>
        </w:numPr>
        <w:rPr>
          <w:rFonts w:cs="Times New Roman"/>
          <w:sz w:val="28"/>
          <w:szCs w:val="28"/>
        </w:rPr>
      </w:pPr>
      <w:r w:rsidRPr="00AE7835">
        <w:rPr>
          <w:rStyle w:val="CenturySchoolbook10pt"/>
          <w:rFonts w:ascii="Times New Roman" w:eastAsia="Calibri" w:hAnsi="Times New Roman" w:cs="Times New Roman"/>
          <w:sz w:val="28"/>
          <w:szCs w:val="28"/>
        </w:rPr>
        <w:t>учение Ч. Дарвина об искусственном отборе;</w:t>
      </w:r>
    </w:p>
    <w:p w:rsidR="005C5FEF" w:rsidRPr="00061408" w:rsidRDefault="005C5FEF" w:rsidP="00BC559F">
      <w:pPr>
        <w:pStyle w:val="18"/>
        <w:numPr>
          <w:ilvl w:val="0"/>
          <w:numId w:val="451"/>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учение Ч. Дарвина о естественном отборе</w:t>
      </w:r>
      <w:r w:rsidR="00061408">
        <w:rPr>
          <w:rStyle w:val="CenturySchoolbook10pt"/>
          <w:rFonts w:ascii="Times New Roman" w:eastAsia="Calibri" w:hAnsi="Times New Roman" w:cs="Times New Roman"/>
          <w:sz w:val="28"/>
          <w:szCs w:val="28"/>
        </w:rPr>
        <w:t>;</w:t>
      </w:r>
    </w:p>
    <w:p w:rsidR="00061408" w:rsidRPr="00AE7835" w:rsidRDefault="00061408" w:rsidP="00BC559F">
      <w:pPr>
        <w:pStyle w:val="18"/>
        <w:numPr>
          <w:ilvl w:val="0"/>
          <w:numId w:val="451"/>
        </w:numPr>
        <w:rPr>
          <w:rFonts w:cs="Times New Roman"/>
          <w:sz w:val="28"/>
          <w:szCs w:val="28"/>
        </w:rPr>
      </w:pPr>
      <w:r w:rsidRPr="00AE7835">
        <w:rPr>
          <w:rStyle w:val="CenturySchoolbook10pt"/>
          <w:rFonts w:ascii="Times New Roman" w:eastAsia="Calibri" w:hAnsi="Times New Roman" w:cs="Times New Roman"/>
          <w:sz w:val="28"/>
          <w:szCs w:val="28"/>
        </w:rPr>
        <w:t>значение заботы о потомстве для выживания;</w:t>
      </w:r>
    </w:p>
    <w:p w:rsidR="00061408" w:rsidRPr="00AE7835" w:rsidRDefault="00061408" w:rsidP="00BC559F">
      <w:pPr>
        <w:pStyle w:val="18"/>
        <w:numPr>
          <w:ilvl w:val="0"/>
          <w:numId w:val="451"/>
        </w:numPr>
        <w:rPr>
          <w:rFonts w:cs="Times New Roman"/>
          <w:sz w:val="28"/>
          <w:szCs w:val="28"/>
        </w:rPr>
      </w:pPr>
      <w:r w:rsidRPr="00AE7835">
        <w:rPr>
          <w:rStyle w:val="CenturySchoolbook10pt"/>
          <w:rFonts w:ascii="Times New Roman" w:eastAsia="Calibri" w:hAnsi="Times New Roman" w:cs="Times New Roman"/>
          <w:sz w:val="28"/>
          <w:szCs w:val="28"/>
        </w:rPr>
        <w:lastRenderedPageBreak/>
        <w:t>определения понятий «вид» и «популяция»;</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сущность генетических процессов в популяциях;</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формы видообразования;</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основные закономерности эволюции: дивергенцию, конвергенцию и пара</w:t>
      </w:r>
      <w:r w:rsidRPr="00AE7835">
        <w:rPr>
          <w:rStyle w:val="CenturySchoolbook10pt"/>
          <w:rFonts w:ascii="Times New Roman" w:eastAsia="Calibri" w:hAnsi="Times New Roman" w:cs="Times New Roman"/>
          <w:sz w:val="28"/>
          <w:szCs w:val="28"/>
        </w:rPr>
        <w:t>л</w:t>
      </w:r>
      <w:r w:rsidRPr="00AE7835">
        <w:rPr>
          <w:rStyle w:val="CenturySchoolbook10pt"/>
          <w:rFonts w:ascii="Times New Roman" w:eastAsia="Calibri" w:hAnsi="Times New Roman" w:cs="Times New Roman"/>
          <w:sz w:val="28"/>
          <w:szCs w:val="28"/>
        </w:rPr>
        <w:t>лелизм;</w:t>
      </w:r>
    </w:p>
    <w:p w:rsidR="00061408" w:rsidRPr="00061408" w:rsidRDefault="00061408" w:rsidP="00BC559F">
      <w:pPr>
        <w:pStyle w:val="18"/>
        <w:numPr>
          <w:ilvl w:val="0"/>
          <w:numId w:val="452"/>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результаты эволюции</w:t>
      </w:r>
      <w:r>
        <w:rPr>
          <w:rStyle w:val="CenturySchoolbook10pt"/>
          <w:rFonts w:ascii="Times New Roman" w:eastAsia="Calibri" w:hAnsi="Times New Roman" w:cs="Times New Roman"/>
          <w:sz w:val="28"/>
          <w:szCs w:val="28"/>
        </w:rPr>
        <w:t>;</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главные направления эволюции: биологический про</w:t>
      </w:r>
      <w:r w:rsidRPr="00AE7835">
        <w:rPr>
          <w:rStyle w:val="CenturySchoolbook10pt"/>
          <w:rFonts w:ascii="Times New Roman" w:eastAsia="Calibri" w:hAnsi="Times New Roman" w:cs="Times New Roman"/>
          <w:sz w:val="28"/>
          <w:szCs w:val="28"/>
        </w:rPr>
        <w:softHyphen/>
        <w:t>гресс и биологический регресс;</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типы покровительственной окраски (скрывающая, предостерегающая) и их значение для выживания;</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объяснять относительный характер приспособлений;</w:t>
      </w:r>
    </w:p>
    <w:p w:rsidR="00061408" w:rsidRPr="00AE7835" w:rsidRDefault="00061408"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особенности приспособительного поведения.</w:t>
      </w:r>
    </w:p>
    <w:p w:rsidR="00061408" w:rsidRPr="00B43DF7" w:rsidRDefault="00061408" w:rsidP="00BC559F">
      <w:pPr>
        <w:pStyle w:val="18"/>
        <w:numPr>
          <w:ilvl w:val="0"/>
          <w:numId w:val="452"/>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теорию академика А. И. Опарина о происхождении жизни на Земле</w:t>
      </w:r>
      <w:r w:rsidR="00B43DF7">
        <w:rPr>
          <w:rStyle w:val="CenturySchoolbook10pt"/>
          <w:rFonts w:ascii="Times New Roman" w:eastAsia="Calibri" w:hAnsi="Times New Roman" w:cs="Times New Roman"/>
          <w:sz w:val="28"/>
          <w:szCs w:val="28"/>
        </w:rPr>
        <w:t>:</w:t>
      </w:r>
    </w:p>
    <w:p w:rsidR="00B43DF7" w:rsidRPr="00AE7835" w:rsidRDefault="00B43DF7"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этапы развития животных и растений в различные пе</w:t>
      </w:r>
      <w:r w:rsidRPr="00AE7835">
        <w:rPr>
          <w:rStyle w:val="CenturySchoolbook10pt"/>
          <w:rFonts w:ascii="Times New Roman" w:eastAsia="Calibri" w:hAnsi="Times New Roman" w:cs="Times New Roman"/>
          <w:sz w:val="28"/>
          <w:szCs w:val="28"/>
        </w:rPr>
        <w:softHyphen/>
        <w:t>риоды существования Земли;</w:t>
      </w:r>
    </w:p>
    <w:p w:rsidR="00B43DF7" w:rsidRPr="00AE7835" w:rsidRDefault="00B43DF7"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движущие силы антропогенеза;</w:t>
      </w:r>
    </w:p>
    <w:p w:rsidR="00B43DF7" w:rsidRPr="00AE7835" w:rsidRDefault="00B43DF7"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систематическое положение человека в системе жи</w:t>
      </w:r>
      <w:r w:rsidRPr="00AE7835">
        <w:rPr>
          <w:rStyle w:val="CenturySchoolbook10pt"/>
          <w:rFonts w:ascii="Times New Roman" w:eastAsia="Calibri" w:hAnsi="Times New Roman" w:cs="Times New Roman"/>
          <w:sz w:val="28"/>
          <w:szCs w:val="28"/>
        </w:rPr>
        <w:softHyphen/>
        <w:t>вого мира;</w:t>
      </w:r>
    </w:p>
    <w:p w:rsidR="00B43DF7" w:rsidRPr="00AE7835" w:rsidRDefault="00B43DF7"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свойства человека как биологического вида;</w:t>
      </w:r>
    </w:p>
    <w:p w:rsidR="00B43DF7" w:rsidRPr="00AE7835" w:rsidRDefault="00B43DF7"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этапы становления человека как биологического вида;</w:t>
      </w:r>
    </w:p>
    <w:p w:rsidR="00B43DF7" w:rsidRPr="00AE7835" w:rsidRDefault="00B43DF7" w:rsidP="00BC559F">
      <w:pPr>
        <w:pStyle w:val="18"/>
        <w:numPr>
          <w:ilvl w:val="0"/>
          <w:numId w:val="452"/>
        </w:numPr>
        <w:rPr>
          <w:rFonts w:cs="Times New Roman"/>
          <w:sz w:val="28"/>
          <w:szCs w:val="28"/>
        </w:rPr>
      </w:pPr>
      <w:r w:rsidRPr="00AE7835">
        <w:rPr>
          <w:rStyle w:val="CenturySchoolbook10pt"/>
          <w:rFonts w:ascii="Times New Roman" w:eastAsia="Calibri" w:hAnsi="Times New Roman" w:cs="Times New Roman"/>
          <w:sz w:val="28"/>
          <w:szCs w:val="28"/>
        </w:rPr>
        <w:t>расы человека и их характерные особенности.</w:t>
      </w:r>
    </w:p>
    <w:p w:rsidR="005C5FEF" w:rsidRPr="001363BE" w:rsidRDefault="005C5FEF" w:rsidP="00AE7835">
      <w:pPr>
        <w:pStyle w:val="18"/>
        <w:rPr>
          <w:rFonts w:cs="Times New Roman"/>
          <w:i/>
          <w:sz w:val="28"/>
          <w:szCs w:val="28"/>
        </w:rPr>
      </w:pPr>
      <w:r w:rsidRPr="001363BE">
        <w:rPr>
          <w:rStyle w:val="CenturySchoolbook10pt"/>
          <w:rFonts w:ascii="Times New Roman" w:eastAsia="Calibri" w:hAnsi="Times New Roman" w:cs="Times New Roman"/>
          <w:i/>
          <w:sz w:val="28"/>
          <w:szCs w:val="28"/>
        </w:rPr>
        <w:t>Учащиеся должны уметь:</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оценивать значение эволюционной теории Ж. Б. Ла</w:t>
      </w:r>
      <w:r w:rsidRPr="00AE7835">
        <w:rPr>
          <w:rStyle w:val="CenturySchoolbook10pt"/>
          <w:rFonts w:ascii="Times New Roman" w:eastAsia="Calibri" w:hAnsi="Times New Roman" w:cs="Times New Roman"/>
          <w:sz w:val="28"/>
          <w:szCs w:val="28"/>
        </w:rPr>
        <w:softHyphen/>
        <w:t>марка для развития би</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логии;</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предпосылки возникновения эволю</w:t>
      </w:r>
      <w:r w:rsidRPr="00AE7835">
        <w:rPr>
          <w:rStyle w:val="CenturySchoolbook10pt"/>
          <w:rFonts w:ascii="Times New Roman" w:eastAsia="Calibri" w:hAnsi="Times New Roman" w:cs="Times New Roman"/>
          <w:sz w:val="28"/>
          <w:szCs w:val="28"/>
        </w:rPr>
        <w:softHyphen/>
        <w:t>ционной теории Ч. Да</w:t>
      </w:r>
      <w:r w:rsidRPr="00AE7835">
        <w:rPr>
          <w:rStyle w:val="CenturySchoolbook10pt"/>
          <w:rFonts w:ascii="Times New Roman" w:eastAsia="Calibri" w:hAnsi="Times New Roman" w:cs="Times New Roman"/>
          <w:sz w:val="28"/>
          <w:szCs w:val="28"/>
        </w:rPr>
        <w:t>р</w:t>
      </w:r>
      <w:r w:rsidRPr="00AE7835">
        <w:rPr>
          <w:rStyle w:val="CenturySchoolbook10pt"/>
          <w:rFonts w:ascii="Times New Roman" w:eastAsia="Calibri" w:hAnsi="Times New Roman" w:cs="Times New Roman"/>
          <w:sz w:val="28"/>
          <w:szCs w:val="28"/>
        </w:rPr>
        <w:t>вина;</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давать определения понятий «вид» и «популяция»;</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причины борьбы за существование;</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определять значение внутривидовой, межвидовой борьбы за существование и борьбы с абиотическими факто</w:t>
      </w:r>
      <w:r w:rsidRPr="00AE7835">
        <w:rPr>
          <w:rStyle w:val="CenturySchoolbook10pt"/>
          <w:rFonts w:ascii="Times New Roman" w:eastAsia="Calibri" w:hAnsi="Times New Roman" w:cs="Times New Roman"/>
          <w:sz w:val="28"/>
          <w:szCs w:val="28"/>
        </w:rPr>
        <w:softHyphen/>
        <w:t>рами среды;</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давать оценку естественного отбора как результата борьбы за существов</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ние.</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объяснять причины разделения видов, занимающих обширный ареал обит</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ния, на популяции;</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процесс экологического и географиче</w:t>
      </w:r>
      <w:r w:rsidRPr="00AE7835">
        <w:rPr>
          <w:rStyle w:val="CenturySchoolbook10pt"/>
          <w:rFonts w:ascii="Times New Roman" w:eastAsia="Calibri" w:hAnsi="Times New Roman" w:cs="Times New Roman"/>
          <w:sz w:val="28"/>
          <w:szCs w:val="28"/>
        </w:rPr>
        <w:softHyphen/>
        <w:t>ского видообразов</w:t>
      </w:r>
      <w:r w:rsidRPr="00AE7835">
        <w:rPr>
          <w:rStyle w:val="CenturySchoolbook10pt"/>
          <w:rFonts w:ascii="Times New Roman" w:eastAsia="Calibri" w:hAnsi="Times New Roman" w:cs="Times New Roman"/>
          <w:sz w:val="28"/>
          <w:szCs w:val="28"/>
        </w:rPr>
        <w:t>а</w:t>
      </w:r>
      <w:r w:rsidRPr="00AE7835">
        <w:rPr>
          <w:rStyle w:val="CenturySchoolbook10pt"/>
          <w:rFonts w:ascii="Times New Roman" w:eastAsia="Calibri" w:hAnsi="Times New Roman" w:cs="Times New Roman"/>
          <w:sz w:val="28"/>
          <w:szCs w:val="28"/>
        </w:rPr>
        <w:t>ния;</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оценивать скорость видообразования в различных сис</w:t>
      </w:r>
      <w:r w:rsidRPr="00AE7835">
        <w:rPr>
          <w:rStyle w:val="CenturySchoolbook10pt"/>
          <w:rFonts w:ascii="Times New Roman" w:eastAsia="Calibri" w:hAnsi="Times New Roman" w:cs="Times New Roman"/>
          <w:sz w:val="28"/>
          <w:szCs w:val="28"/>
        </w:rPr>
        <w:softHyphen/>
        <w:t>тематических катег</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риях животных, растений и микроор</w:t>
      </w:r>
      <w:r w:rsidRPr="00AE7835">
        <w:rPr>
          <w:rStyle w:val="CenturySchoolbook10pt"/>
          <w:rFonts w:ascii="Times New Roman" w:eastAsia="Calibri" w:hAnsi="Times New Roman" w:cs="Times New Roman"/>
          <w:sz w:val="28"/>
          <w:szCs w:val="28"/>
        </w:rPr>
        <w:softHyphen/>
        <w:t>ганизмов;</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ароморфоз, идиоадаптацию и общую дегенерацию;</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приводить примеры гомологичных и аналогичных ор</w:t>
      </w:r>
      <w:r w:rsidRPr="00AE7835">
        <w:rPr>
          <w:rStyle w:val="CenturySchoolbook10pt"/>
          <w:rFonts w:ascii="Times New Roman" w:eastAsia="Calibri" w:hAnsi="Times New Roman" w:cs="Times New Roman"/>
          <w:sz w:val="28"/>
          <w:szCs w:val="28"/>
        </w:rPr>
        <w:softHyphen/>
        <w:t>ганов.</w:t>
      </w:r>
    </w:p>
    <w:p w:rsidR="005C5FEF" w:rsidRPr="00AE7835" w:rsidRDefault="005C5FEF" w:rsidP="00BC559F">
      <w:pPr>
        <w:pStyle w:val="18"/>
        <w:numPr>
          <w:ilvl w:val="0"/>
          <w:numId w:val="453"/>
        </w:numPr>
        <w:rPr>
          <w:rFonts w:cs="Times New Roman"/>
          <w:sz w:val="28"/>
          <w:szCs w:val="28"/>
        </w:rPr>
      </w:pPr>
      <w:r w:rsidRPr="00AE7835">
        <w:rPr>
          <w:rStyle w:val="CenturySchoolbook10pt"/>
          <w:rFonts w:ascii="Times New Roman" w:eastAsia="Calibri" w:hAnsi="Times New Roman" w:cs="Times New Roman"/>
          <w:sz w:val="28"/>
          <w:szCs w:val="28"/>
        </w:rPr>
        <w:t>приводить примеры приспособительного строения те</w:t>
      </w:r>
      <w:r w:rsidRPr="00AE7835">
        <w:rPr>
          <w:rStyle w:val="CenturySchoolbook10pt"/>
          <w:rFonts w:ascii="Times New Roman" w:eastAsia="Calibri" w:hAnsi="Times New Roman" w:cs="Times New Roman"/>
          <w:sz w:val="28"/>
          <w:szCs w:val="28"/>
        </w:rPr>
        <w:softHyphen/>
        <w:t>ла, покровительстве</w:t>
      </w:r>
      <w:r w:rsidRPr="00AE7835">
        <w:rPr>
          <w:rStyle w:val="CenturySchoolbook10pt"/>
          <w:rFonts w:ascii="Times New Roman" w:eastAsia="Calibri" w:hAnsi="Times New Roman" w:cs="Times New Roman"/>
          <w:sz w:val="28"/>
          <w:szCs w:val="28"/>
        </w:rPr>
        <w:t>н</w:t>
      </w:r>
      <w:r w:rsidRPr="00AE7835">
        <w:rPr>
          <w:rStyle w:val="CenturySchoolbook10pt"/>
          <w:rFonts w:ascii="Times New Roman" w:eastAsia="Calibri" w:hAnsi="Times New Roman" w:cs="Times New Roman"/>
          <w:sz w:val="28"/>
          <w:szCs w:val="28"/>
        </w:rPr>
        <w:t>ной окраски покровов и поведения жи</w:t>
      </w:r>
      <w:r w:rsidRPr="00AE7835">
        <w:rPr>
          <w:rStyle w:val="CenturySchoolbook10pt"/>
          <w:rFonts w:ascii="Times New Roman" w:eastAsia="Calibri" w:hAnsi="Times New Roman" w:cs="Times New Roman"/>
          <w:sz w:val="28"/>
          <w:szCs w:val="28"/>
        </w:rPr>
        <w:softHyphen/>
        <w:t>вых организмов.</w:t>
      </w:r>
    </w:p>
    <w:p w:rsidR="005C5FEF" w:rsidRPr="00AE7835" w:rsidRDefault="005C5FEF" w:rsidP="00BC559F">
      <w:pPr>
        <w:pStyle w:val="18"/>
        <w:numPr>
          <w:ilvl w:val="0"/>
          <w:numId w:val="454"/>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химический, предбиологический, био</w:t>
      </w:r>
      <w:r w:rsidRPr="00AE7835">
        <w:rPr>
          <w:rStyle w:val="CenturySchoolbook10pt"/>
          <w:rFonts w:ascii="Times New Roman" w:eastAsia="Calibri" w:hAnsi="Times New Roman" w:cs="Times New Roman"/>
          <w:sz w:val="28"/>
          <w:szCs w:val="28"/>
        </w:rPr>
        <w:softHyphen/>
        <w:t>логический и соц</w:t>
      </w:r>
      <w:r w:rsidRPr="00AE7835">
        <w:rPr>
          <w:rStyle w:val="CenturySchoolbook10pt"/>
          <w:rFonts w:ascii="Times New Roman" w:eastAsia="Calibri" w:hAnsi="Times New Roman" w:cs="Times New Roman"/>
          <w:sz w:val="28"/>
          <w:szCs w:val="28"/>
        </w:rPr>
        <w:t>и</w:t>
      </w:r>
      <w:r w:rsidRPr="00AE7835">
        <w:rPr>
          <w:rStyle w:val="CenturySchoolbook10pt"/>
          <w:rFonts w:ascii="Times New Roman" w:eastAsia="Calibri" w:hAnsi="Times New Roman" w:cs="Times New Roman"/>
          <w:sz w:val="28"/>
          <w:szCs w:val="28"/>
        </w:rPr>
        <w:t>альный этапы развития живой материи.</w:t>
      </w:r>
    </w:p>
    <w:p w:rsidR="005C5FEF" w:rsidRPr="00AE7835" w:rsidRDefault="005C5FEF" w:rsidP="00BC559F">
      <w:pPr>
        <w:pStyle w:val="18"/>
        <w:numPr>
          <w:ilvl w:val="0"/>
          <w:numId w:val="454"/>
        </w:numPr>
        <w:rPr>
          <w:rFonts w:cs="Times New Roman"/>
          <w:sz w:val="28"/>
          <w:szCs w:val="28"/>
        </w:rPr>
      </w:pPr>
      <w:r w:rsidRPr="00AE7835">
        <w:rPr>
          <w:rStyle w:val="CenturySchoolbook10pt"/>
          <w:rFonts w:ascii="Times New Roman" w:eastAsia="Calibri" w:hAnsi="Times New Roman" w:cs="Times New Roman"/>
          <w:sz w:val="28"/>
          <w:szCs w:val="28"/>
        </w:rPr>
        <w:t>описывать развитие жизни на Земле в архейскую и протерозойскую эры;</w:t>
      </w:r>
    </w:p>
    <w:p w:rsidR="005C5FEF" w:rsidRPr="00AE7835" w:rsidRDefault="005C5FEF" w:rsidP="00BC559F">
      <w:pPr>
        <w:pStyle w:val="18"/>
        <w:numPr>
          <w:ilvl w:val="0"/>
          <w:numId w:val="454"/>
        </w:numPr>
        <w:rPr>
          <w:rFonts w:cs="Times New Roman"/>
          <w:sz w:val="28"/>
          <w:szCs w:val="28"/>
        </w:rPr>
      </w:pPr>
      <w:r w:rsidRPr="00AE7835">
        <w:rPr>
          <w:rStyle w:val="CenturySchoolbook10pt"/>
          <w:rFonts w:ascii="Times New Roman" w:eastAsia="Calibri" w:hAnsi="Times New Roman" w:cs="Times New Roman"/>
          <w:sz w:val="28"/>
          <w:szCs w:val="28"/>
        </w:rPr>
        <w:lastRenderedPageBreak/>
        <w:t xml:space="preserve">описывать развитие жизни на Земле в палеозойскую </w:t>
      </w:r>
      <w:r w:rsidRPr="00AE7835">
        <w:rPr>
          <w:rStyle w:val="Calibri10pt"/>
          <w:rFonts w:ascii="Times New Roman" w:hAnsi="Times New Roman" w:cs="Times New Roman"/>
          <w:sz w:val="28"/>
          <w:szCs w:val="28"/>
        </w:rPr>
        <w:t>эру;</w:t>
      </w:r>
    </w:p>
    <w:p w:rsidR="005C5FEF" w:rsidRPr="00AE7835" w:rsidRDefault="005C5FEF" w:rsidP="00BC559F">
      <w:pPr>
        <w:pStyle w:val="18"/>
        <w:numPr>
          <w:ilvl w:val="0"/>
          <w:numId w:val="454"/>
        </w:numPr>
        <w:rPr>
          <w:rFonts w:cs="Times New Roman"/>
          <w:sz w:val="28"/>
          <w:szCs w:val="28"/>
        </w:rPr>
      </w:pPr>
      <w:r w:rsidRPr="00AE7835">
        <w:rPr>
          <w:rStyle w:val="CenturySchoolbook10pt"/>
          <w:rFonts w:ascii="Times New Roman" w:eastAsia="Calibri" w:hAnsi="Times New Roman" w:cs="Times New Roman"/>
          <w:sz w:val="28"/>
          <w:szCs w:val="28"/>
        </w:rPr>
        <w:t xml:space="preserve">описывать развитие жизни на Земле в мезозойскую </w:t>
      </w:r>
      <w:r w:rsidRPr="00AE7835">
        <w:rPr>
          <w:rStyle w:val="Calibri10pt"/>
          <w:rFonts w:ascii="Times New Roman" w:hAnsi="Times New Roman" w:cs="Times New Roman"/>
          <w:sz w:val="28"/>
          <w:szCs w:val="28"/>
        </w:rPr>
        <w:t>эру;</w:t>
      </w:r>
    </w:p>
    <w:p w:rsidR="005C5FEF" w:rsidRPr="00AE7835" w:rsidRDefault="005C5FEF" w:rsidP="00BC559F">
      <w:pPr>
        <w:pStyle w:val="18"/>
        <w:numPr>
          <w:ilvl w:val="0"/>
          <w:numId w:val="454"/>
        </w:numPr>
        <w:rPr>
          <w:rFonts w:cs="Times New Roman"/>
          <w:sz w:val="28"/>
          <w:szCs w:val="28"/>
        </w:rPr>
      </w:pPr>
      <w:r w:rsidRPr="00AE7835">
        <w:rPr>
          <w:rStyle w:val="CenturySchoolbook10pt"/>
          <w:rFonts w:ascii="Times New Roman" w:eastAsia="Calibri" w:hAnsi="Times New Roman" w:cs="Times New Roman"/>
          <w:sz w:val="28"/>
          <w:szCs w:val="28"/>
        </w:rPr>
        <w:t xml:space="preserve">описывать развитие жизни на Земле в кайнозойскую </w:t>
      </w:r>
      <w:r w:rsidRPr="00AE7835">
        <w:rPr>
          <w:rStyle w:val="Calibri10pt"/>
          <w:rFonts w:ascii="Times New Roman" w:hAnsi="Times New Roman" w:cs="Times New Roman"/>
          <w:sz w:val="28"/>
          <w:szCs w:val="28"/>
        </w:rPr>
        <w:t>эру;</w:t>
      </w:r>
    </w:p>
    <w:p w:rsidR="005C5FEF" w:rsidRPr="00AE7835" w:rsidRDefault="005C5FEF" w:rsidP="00BC559F">
      <w:pPr>
        <w:pStyle w:val="18"/>
        <w:numPr>
          <w:ilvl w:val="0"/>
          <w:numId w:val="454"/>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роль прямохождения, развития го</w:t>
      </w:r>
      <w:r w:rsidRPr="00AE7835">
        <w:rPr>
          <w:rStyle w:val="CenturySchoolbook10pt"/>
          <w:rFonts w:ascii="Times New Roman" w:eastAsia="Calibri" w:hAnsi="Times New Roman" w:cs="Times New Roman"/>
          <w:sz w:val="28"/>
          <w:szCs w:val="28"/>
        </w:rPr>
        <w:softHyphen/>
        <w:t>ловного мозга и труда в становлении человека;</w:t>
      </w:r>
    </w:p>
    <w:p w:rsidR="005C5FEF" w:rsidRPr="00AE7835" w:rsidRDefault="005C5FEF" w:rsidP="00BC559F">
      <w:pPr>
        <w:pStyle w:val="18"/>
        <w:numPr>
          <w:ilvl w:val="0"/>
          <w:numId w:val="454"/>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опровергать теорию расизма.</w:t>
      </w:r>
    </w:p>
    <w:p w:rsidR="005C5FEF" w:rsidRPr="00061408" w:rsidRDefault="005C5FEF" w:rsidP="00AE7835">
      <w:pPr>
        <w:pStyle w:val="18"/>
        <w:rPr>
          <w:rFonts w:cs="Times New Roman"/>
          <w:b/>
          <w:sz w:val="28"/>
          <w:szCs w:val="28"/>
        </w:rPr>
      </w:pPr>
      <w:r w:rsidRPr="00061408">
        <w:rPr>
          <w:rFonts w:cs="Times New Roman"/>
          <w:b/>
          <w:sz w:val="28"/>
          <w:szCs w:val="28"/>
        </w:rPr>
        <w:t>Раздел 5. Взаимоотношения организма и среды. Основы экологии</w:t>
      </w:r>
    </w:p>
    <w:p w:rsidR="005C5FEF" w:rsidRPr="00061408" w:rsidRDefault="005C5FEF" w:rsidP="00AE7835">
      <w:pPr>
        <w:pStyle w:val="18"/>
        <w:rPr>
          <w:rFonts w:cs="Times New Roman"/>
          <w:i/>
          <w:sz w:val="28"/>
          <w:szCs w:val="28"/>
        </w:rPr>
      </w:pPr>
      <w:r w:rsidRPr="00061408">
        <w:rPr>
          <w:rStyle w:val="CenturySchoolbook10pt"/>
          <w:rFonts w:ascii="Times New Roman" w:eastAsia="Calibri" w:hAnsi="Times New Roman" w:cs="Times New Roman"/>
          <w:i/>
          <w:sz w:val="28"/>
          <w:szCs w:val="28"/>
        </w:rPr>
        <w:t>Учащиеся должны знать:</w:t>
      </w:r>
    </w:p>
    <w:p w:rsidR="005C5FEF" w:rsidRPr="00AE7835" w:rsidRDefault="005C5FEF"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определения понятий: «биосфера», «экология», «окру</w:t>
      </w:r>
      <w:r w:rsidRPr="00AE7835">
        <w:rPr>
          <w:rStyle w:val="CenturySchoolbook10pt"/>
          <w:rFonts w:ascii="Times New Roman" w:eastAsia="Calibri" w:hAnsi="Times New Roman" w:cs="Times New Roman"/>
          <w:sz w:val="28"/>
          <w:szCs w:val="28"/>
        </w:rPr>
        <w:softHyphen/>
        <w:t>жающая среда», «среда обитания», «продуценты», «кон- сументы», «редуценты»;</w:t>
      </w:r>
    </w:p>
    <w:p w:rsidR="005C5FEF" w:rsidRPr="00AE7835" w:rsidRDefault="005C5FEF"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 xml:space="preserve">структуру и компоненты биосферы; </w:t>
      </w:r>
    </w:p>
    <w:p w:rsidR="005C5FEF" w:rsidRDefault="005C5FEF" w:rsidP="00BC559F">
      <w:pPr>
        <w:pStyle w:val="18"/>
        <w:numPr>
          <w:ilvl w:val="0"/>
          <w:numId w:val="455"/>
        </w:numPr>
        <w:rPr>
          <w:rStyle w:val="CenturySchoolbook10pt"/>
          <w:rFonts w:ascii="Times New Roman" w:eastAsia="Calibri" w:hAnsi="Times New Roman" w:cs="Times New Roman"/>
          <w:sz w:val="28"/>
          <w:szCs w:val="28"/>
        </w:rPr>
      </w:pPr>
      <w:r w:rsidRPr="00AE7835">
        <w:rPr>
          <w:rStyle w:val="CenturySchoolbook10pt"/>
          <w:rFonts w:ascii="Times New Roman" w:eastAsia="Calibri" w:hAnsi="Times New Roman" w:cs="Times New Roman"/>
          <w:sz w:val="28"/>
          <w:szCs w:val="28"/>
        </w:rPr>
        <w:t>компоненты живого вещества и его функции</w:t>
      </w:r>
      <w:r w:rsidR="00B43DF7">
        <w:rPr>
          <w:rStyle w:val="CenturySchoolbook10pt"/>
          <w:rFonts w:ascii="Times New Roman" w:eastAsia="Calibri" w:hAnsi="Times New Roman" w:cs="Times New Roman"/>
          <w:sz w:val="28"/>
          <w:szCs w:val="28"/>
        </w:rPr>
        <w:t>;</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антропогенные факторы среды;</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характер воздействия человека на биосферу;</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способы и методы охраны природы;</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биологический и социальный смысл сохранения ви</w:t>
      </w:r>
      <w:r w:rsidRPr="00AE7835">
        <w:rPr>
          <w:rStyle w:val="CenturySchoolbook10pt"/>
          <w:rFonts w:ascii="Times New Roman" w:eastAsia="Calibri" w:hAnsi="Times New Roman" w:cs="Times New Roman"/>
          <w:sz w:val="28"/>
          <w:szCs w:val="28"/>
        </w:rPr>
        <w:softHyphen/>
        <w:t>дового разнообразия биоценозов;</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основы рационального природопользования;</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неисчерпаемые и исчерпаемые ресурсы;</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заповедники, заказники, парки России;</w:t>
      </w:r>
    </w:p>
    <w:p w:rsidR="00B43DF7" w:rsidRPr="00AE7835" w:rsidRDefault="00B43DF7" w:rsidP="00BC559F">
      <w:pPr>
        <w:pStyle w:val="18"/>
        <w:numPr>
          <w:ilvl w:val="0"/>
          <w:numId w:val="455"/>
        </w:numPr>
        <w:rPr>
          <w:rFonts w:cs="Times New Roman"/>
          <w:sz w:val="28"/>
          <w:szCs w:val="28"/>
        </w:rPr>
      </w:pPr>
      <w:r w:rsidRPr="00AE7835">
        <w:rPr>
          <w:rStyle w:val="CenturySchoolbook10pt"/>
          <w:rFonts w:ascii="Times New Roman" w:eastAsia="Calibri" w:hAnsi="Times New Roman" w:cs="Times New Roman"/>
          <w:sz w:val="28"/>
          <w:szCs w:val="28"/>
        </w:rPr>
        <w:t>несколько растений и животных, занесенных в Красную книгу.</w:t>
      </w:r>
    </w:p>
    <w:p w:rsidR="005C5FEF" w:rsidRPr="00B43DF7" w:rsidRDefault="005C5FEF" w:rsidP="00AE7835">
      <w:pPr>
        <w:pStyle w:val="18"/>
        <w:rPr>
          <w:rFonts w:cs="Times New Roman"/>
          <w:i/>
          <w:sz w:val="28"/>
          <w:szCs w:val="28"/>
        </w:rPr>
      </w:pPr>
      <w:r w:rsidRPr="00B43DF7">
        <w:rPr>
          <w:rStyle w:val="CenturySchoolbook10pt"/>
          <w:rFonts w:ascii="Times New Roman" w:eastAsia="Calibri" w:hAnsi="Times New Roman" w:cs="Times New Roman"/>
          <w:i/>
          <w:sz w:val="28"/>
          <w:szCs w:val="28"/>
        </w:rPr>
        <w:t>Учащиеся должны уметь:</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классифицировать экологические факторы;</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биомассу Земли, биологическую про</w:t>
      </w:r>
      <w:r w:rsidRPr="00AE7835">
        <w:rPr>
          <w:rStyle w:val="CenturySchoolbook10pt"/>
          <w:rFonts w:ascii="Times New Roman" w:eastAsia="Calibri" w:hAnsi="Times New Roman" w:cs="Times New Roman"/>
          <w:sz w:val="28"/>
          <w:szCs w:val="28"/>
        </w:rPr>
        <w:softHyphen/>
        <w:t>дуктивность;</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описывать биологические круговороты веществ в при</w:t>
      </w:r>
      <w:r w:rsidRPr="00AE7835">
        <w:rPr>
          <w:rStyle w:val="CenturySchoolbook10pt"/>
          <w:rFonts w:ascii="Times New Roman" w:eastAsia="Calibri" w:hAnsi="Times New Roman" w:cs="Times New Roman"/>
          <w:sz w:val="28"/>
          <w:szCs w:val="28"/>
        </w:rPr>
        <w:softHyphen/>
        <w:t>роде;</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объяснять действие абиотических, биотических и антропогенных факторов;</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характеризовать и различать экологические систе</w:t>
      </w:r>
      <w:r w:rsidRPr="00AE7835">
        <w:rPr>
          <w:rStyle w:val="CenturySchoolbook10pt"/>
          <w:rFonts w:ascii="Times New Roman" w:eastAsia="Calibri" w:hAnsi="Times New Roman" w:cs="Times New Roman"/>
          <w:sz w:val="28"/>
          <w:szCs w:val="28"/>
        </w:rPr>
        <w:softHyphen/>
        <w:t>мы — биогеоценоз, биоц</w:t>
      </w:r>
      <w:r w:rsidRPr="00AE7835">
        <w:rPr>
          <w:rStyle w:val="CenturySchoolbook10pt"/>
          <w:rFonts w:ascii="Times New Roman" w:eastAsia="Calibri" w:hAnsi="Times New Roman" w:cs="Times New Roman"/>
          <w:sz w:val="28"/>
          <w:szCs w:val="28"/>
        </w:rPr>
        <w:t>е</w:t>
      </w:r>
      <w:r w:rsidRPr="00AE7835">
        <w:rPr>
          <w:rStyle w:val="CenturySchoolbook10pt"/>
          <w:rFonts w:ascii="Times New Roman" w:eastAsia="Calibri" w:hAnsi="Times New Roman" w:cs="Times New Roman"/>
          <w:sz w:val="28"/>
          <w:szCs w:val="28"/>
        </w:rPr>
        <w:t>ноз и агроценоз;</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раскрывать сущность и значение в природе само</w:t>
      </w:r>
      <w:r w:rsidRPr="00AE7835">
        <w:rPr>
          <w:rStyle w:val="CenturySchoolbook10pt"/>
          <w:rFonts w:ascii="Times New Roman" w:eastAsia="Calibri" w:hAnsi="Times New Roman" w:cs="Times New Roman"/>
          <w:sz w:val="28"/>
          <w:szCs w:val="28"/>
        </w:rPr>
        <w:softHyphen/>
        <w:t>регуляции;</w:t>
      </w:r>
    </w:p>
    <w:p w:rsidR="005C5FEF" w:rsidRPr="00AE7835" w:rsidRDefault="005C5FEF" w:rsidP="00BC559F">
      <w:pPr>
        <w:pStyle w:val="18"/>
        <w:numPr>
          <w:ilvl w:val="0"/>
          <w:numId w:val="456"/>
        </w:numPr>
        <w:rPr>
          <w:rFonts w:cs="Times New Roman"/>
          <w:sz w:val="28"/>
          <w:szCs w:val="28"/>
        </w:rPr>
      </w:pPr>
      <w:r w:rsidRPr="00AE7835">
        <w:rPr>
          <w:rStyle w:val="CenturySchoolbook10pt"/>
          <w:rFonts w:ascii="Times New Roman" w:eastAsia="Calibri" w:hAnsi="Times New Roman" w:cs="Times New Roman"/>
          <w:sz w:val="28"/>
          <w:szCs w:val="28"/>
        </w:rPr>
        <w:t>описывать процесс смены биоценозов и восстановления природных соо</w:t>
      </w:r>
      <w:r w:rsidRPr="00AE7835">
        <w:rPr>
          <w:rStyle w:val="CenturySchoolbook10pt"/>
          <w:rFonts w:ascii="Times New Roman" w:eastAsia="Calibri" w:hAnsi="Times New Roman" w:cs="Times New Roman"/>
          <w:sz w:val="28"/>
          <w:szCs w:val="28"/>
        </w:rPr>
        <w:t>б</w:t>
      </w:r>
      <w:r w:rsidRPr="00AE7835">
        <w:rPr>
          <w:rStyle w:val="CenturySchoolbook10pt"/>
          <w:rFonts w:ascii="Times New Roman" w:eastAsia="Calibri" w:hAnsi="Times New Roman" w:cs="Times New Roman"/>
          <w:sz w:val="28"/>
          <w:szCs w:val="28"/>
        </w:rPr>
        <w:t>ществ;</w:t>
      </w:r>
    </w:p>
    <w:p w:rsidR="005C5FEF" w:rsidRPr="00AE7835" w:rsidRDefault="005C5FEF" w:rsidP="00BC559F">
      <w:pPr>
        <w:pStyle w:val="18"/>
        <w:numPr>
          <w:ilvl w:val="0"/>
          <w:numId w:val="456"/>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характеризовать формы взаимоотношений между орга</w:t>
      </w:r>
      <w:r w:rsidRPr="00AE7835">
        <w:rPr>
          <w:rStyle w:val="CenturySchoolbook10pt"/>
          <w:rFonts w:ascii="Times New Roman" w:eastAsia="Calibri" w:hAnsi="Times New Roman" w:cs="Times New Roman"/>
          <w:sz w:val="28"/>
          <w:szCs w:val="28"/>
        </w:rPr>
        <w:softHyphen/>
        <w:t>низмами: симбиотич</w:t>
      </w:r>
      <w:r w:rsidRPr="00AE7835">
        <w:rPr>
          <w:rStyle w:val="CenturySchoolbook10pt"/>
          <w:rFonts w:ascii="Times New Roman" w:eastAsia="Calibri" w:hAnsi="Times New Roman" w:cs="Times New Roman"/>
          <w:sz w:val="28"/>
          <w:szCs w:val="28"/>
        </w:rPr>
        <w:t>е</w:t>
      </w:r>
      <w:r w:rsidRPr="00AE7835">
        <w:rPr>
          <w:rStyle w:val="CenturySchoolbook10pt"/>
          <w:rFonts w:ascii="Times New Roman" w:eastAsia="Calibri" w:hAnsi="Times New Roman" w:cs="Times New Roman"/>
          <w:sz w:val="28"/>
          <w:szCs w:val="28"/>
        </w:rPr>
        <w:t>ские, антибиотические и нейтральные.</w:t>
      </w:r>
    </w:p>
    <w:p w:rsidR="005C5FEF" w:rsidRPr="00F472C6" w:rsidRDefault="005C5FEF" w:rsidP="00BC559F">
      <w:pPr>
        <w:pStyle w:val="18"/>
        <w:numPr>
          <w:ilvl w:val="0"/>
          <w:numId w:val="456"/>
        </w:numPr>
        <w:rPr>
          <w:rStyle w:val="CenturySchoolbook10pt"/>
          <w:rFonts w:ascii="Times New Roman" w:eastAsia="Calibri" w:hAnsi="Times New Roman" w:cs="Times New Roman"/>
          <w:sz w:val="28"/>
          <w:szCs w:val="28"/>
          <w:shd w:val="clear" w:color="auto" w:fill="auto"/>
        </w:rPr>
      </w:pPr>
      <w:r w:rsidRPr="00AE7835">
        <w:rPr>
          <w:rStyle w:val="CenturySchoolbook10pt"/>
          <w:rFonts w:ascii="Times New Roman" w:eastAsia="Calibri" w:hAnsi="Times New Roman" w:cs="Times New Roman"/>
          <w:sz w:val="28"/>
          <w:szCs w:val="28"/>
        </w:rPr>
        <w:t>применять на практике сведения об экологических закономерностях в пр</w:t>
      </w:r>
      <w:r w:rsidRPr="00AE7835">
        <w:rPr>
          <w:rStyle w:val="CenturySchoolbook10pt"/>
          <w:rFonts w:ascii="Times New Roman" w:eastAsia="Calibri" w:hAnsi="Times New Roman" w:cs="Times New Roman"/>
          <w:sz w:val="28"/>
          <w:szCs w:val="28"/>
        </w:rPr>
        <w:t>о</w:t>
      </w:r>
      <w:r w:rsidRPr="00AE7835">
        <w:rPr>
          <w:rStyle w:val="CenturySchoolbook10pt"/>
          <w:rFonts w:ascii="Times New Roman" w:eastAsia="Calibri" w:hAnsi="Times New Roman" w:cs="Times New Roman"/>
          <w:sz w:val="28"/>
          <w:szCs w:val="28"/>
        </w:rPr>
        <w:t>мышленности и сельском хозяйстве для правильной организации лесово</w:t>
      </w:r>
      <w:r w:rsidRPr="00AE7835">
        <w:rPr>
          <w:rStyle w:val="CenturySchoolbook10pt"/>
          <w:rFonts w:ascii="Times New Roman" w:eastAsia="Calibri" w:hAnsi="Times New Roman" w:cs="Times New Roman"/>
          <w:sz w:val="28"/>
          <w:szCs w:val="28"/>
        </w:rPr>
        <w:t>д</w:t>
      </w:r>
      <w:r w:rsidRPr="00AE7835">
        <w:rPr>
          <w:rStyle w:val="CenturySchoolbook10pt"/>
          <w:rFonts w:ascii="Times New Roman" w:eastAsia="Calibri" w:hAnsi="Times New Roman" w:cs="Times New Roman"/>
          <w:sz w:val="28"/>
          <w:szCs w:val="28"/>
        </w:rPr>
        <w:t>ства, рыбоводства, а также для решения всего комплекса задач охраны окру</w:t>
      </w:r>
      <w:r w:rsidRPr="00AE7835">
        <w:rPr>
          <w:rStyle w:val="CenturySchoolbook10pt"/>
          <w:rFonts w:ascii="Times New Roman" w:eastAsia="Calibri" w:hAnsi="Times New Roman" w:cs="Times New Roman"/>
          <w:sz w:val="28"/>
          <w:szCs w:val="28"/>
        </w:rPr>
        <w:softHyphen/>
        <w:t>жающей среды и рационального природопользования.</w:t>
      </w:r>
    </w:p>
    <w:p w:rsidR="00B00A9B" w:rsidRDefault="00B00A9B" w:rsidP="00F472C6">
      <w:pPr>
        <w:pStyle w:val="18"/>
        <w:rPr>
          <w:b/>
          <w:sz w:val="28"/>
          <w:szCs w:val="28"/>
        </w:rPr>
      </w:pPr>
    </w:p>
    <w:p w:rsidR="00F472C6" w:rsidRDefault="00F472C6" w:rsidP="00F472C6">
      <w:pPr>
        <w:pStyle w:val="18"/>
        <w:rPr>
          <w:b/>
          <w:sz w:val="28"/>
          <w:szCs w:val="28"/>
        </w:rPr>
      </w:pPr>
      <w:r w:rsidRPr="00F472C6">
        <w:rPr>
          <w:b/>
          <w:sz w:val="28"/>
          <w:szCs w:val="28"/>
        </w:rPr>
        <w:t>Планируемые результаты изучения</w:t>
      </w:r>
      <w:r w:rsidR="00B00A9B">
        <w:rPr>
          <w:b/>
          <w:sz w:val="28"/>
          <w:szCs w:val="28"/>
        </w:rPr>
        <w:t xml:space="preserve"> учебного предмета «Б</w:t>
      </w:r>
      <w:r w:rsidRPr="00F472C6">
        <w:rPr>
          <w:b/>
          <w:sz w:val="28"/>
          <w:szCs w:val="28"/>
        </w:rPr>
        <w:t>иологи</w:t>
      </w:r>
      <w:r w:rsidR="00B00A9B">
        <w:rPr>
          <w:b/>
          <w:sz w:val="28"/>
          <w:szCs w:val="28"/>
        </w:rPr>
        <w:t>я»</w:t>
      </w:r>
    </w:p>
    <w:p w:rsidR="00B00A9B" w:rsidRPr="00F472C6" w:rsidRDefault="00B00A9B" w:rsidP="00F472C6">
      <w:pPr>
        <w:pStyle w:val="18"/>
        <w:rPr>
          <w:b/>
          <w:sz w:val="28"/>
          <w:szCs w:val="28"/>
        </w:rPr>
      </w:pPr>
    </w:p>
    <w:p w:rsidR="00F472C6" w:rsidRPr="00F472C6" w:rsidRDefault="00F472C6" w:rsidP="00F472C6">
      <w:pPr>
        <w:pStyle w:val="18"/>
        <w:rPr>
          <w:sz w:val="28"/>
          <w:szCs w:val="28"/>
        </w:rPr>
      </w:pPr>
      <w:r w:rsidRPr="00F472C6">
        <w:rPr>
          <w:b/>
          <w:sz w:val="28"/>
          <w:szCs w:val="28"/>
        </w:rPr>
        <w:t>Выпускник научится</w:t>
      </w:r>
      <w:r w:rsidRPr="00F472C6">
        <w:rPr>
          <w:sz w:val="28"/>
          <w:szCs w:val="28"/>
        </w:rPr>
        <w:t xml:space="preserve"> </w:t>
      </w:r>
      <w:r w:rsidRPr="00F472C6">
        <w:rPr>
          <w:bCs/>
          <w:sz w:val="28"/>
          <w:szCs w:val="28"/>
        </w:rPr>
        <w:t xml:space="preserve">пользоваться научными методами для распознания биологических проблем; </w:t>
      </w:r>
      <w:r w:rsidRPr="00F472C6">
        <w:rPr>
          <w:sz w:val="28"/>
          <w:szCs w:val="28"/>
        </w:rPr>
        <w:t>давать научное объяснение биологическим фактам, процессам, явлениям, закономерностям, их роли в жизни организмов и челов</w:t>
      </w:r>
      <w:r w:rsidRPr="00F472C6">
        <w:rPr>
          <w:sz w:val="28"/>
          <w:szCs w:val="28"/>
        </w:rPr>
        <w:t>е</w:t>
      </w:r>
      <w:r w:rsidRPr="00F472C6">
        <w:rPr>
          <w:sz w:val="28"/>
          <w:szCs w:val="28"/>
        </w:rPr>
        <w:t xml:space="preserve">ка; проводить наблюдения за живыми объектами, собственным организмом; </w:t>
      </w:r>
      <w:r w:rsidRPr="00F472C6">
        <w:rPr>
          <w:sz w:val="28"/>
          <w:szCs w:val="28"/>
        </w:rPr>
        <w:lastRenderedPageBreak/>
        <w:t>описывать биологические объекты, процессы и явления; ставить несложные биологические эксперименты и интерпретировать их результаты.</w:t>
      </w:r>
    </w:p>
    <w:p w:rsidR="00F472C6" w:rsidRPr="00F472C6" w:rsidRDefault="00F472C6" w:rsidP="00F472C6">
      <w:pPr>
        <w:pStyle w:val="18"/>
        <w:rPr>
          <w:sz w:val="28"/>
          <w:szCs w:val="28"/>
        </w:rPr>
      </w:pPr>
      <w:r w:rsidRPr="00F472C6">
        <w:rPr>
          <w:b/>
          <w:sz w:val="28"/>
          <w:szCs w:val="28"/>
        </w:rPr>
        <w:t>Выпускник овладеет</w:t>
      </w:r>
      <w:r w:rsidRPr="00F472C6">
        <w:rPr>
          <w:i/>
          <w:sz w:val="28"/>
          <w:szCs w:val="28"/>
        </w:rPr>
        <w:t xml:space="preserve"> </w:t>
      </w:r>
      <w:r w:rsidRPr="00F472C6">
        <w:rPr>
          <w:sz w:val="28"/>
          <w:szCs w:val="28"/>
        </w:rPr>
        <w:t>системой биологических знаний – понятиями, зак</w:t>
      </w:r>
      <w:r w:rsidRPr="00F472C6">
        <w:rPr>
          <w:sz w:val="28"/>
          <w:szCs w:val="28"/>
        </w:rPr>
        <w:t>о</w:t>
      </w:r>
      <w:r w:rsidRPr="00F472C6">
        <w:rPr>
          <w:sz w:val="28"/>
          <w:szCs w:val="28"/>
        </w:rPr>
        <w:t>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472C6" w:rsidRPr="00F472C6" w:rsidRDefault="00F472C6" w:rsidP="00F472C6">
      <w:pPr>
        <w:pStyle w:val="18"/>
        <w:rPr>
          <w:sz w:val="28"/>
          <w:szCs w:val="28"/>
        </w:rPr>
      </w:pPr>
      <w:r w:rsidRPr="00F472C6">
        <w:rPr>
          <w:b/>
          <w:sz w:val="28"/>
          <w:szCs w:val="28"/>
        </w:rPr>
        <w:t>Выпускник осв</w:t>
      </w:r>
      <w:r w:rsidRPr="00F472C6">
        <w:rPr>
          <w:sz w:val="28"/>
          <w:szCs w:val="28"/>
        </w:rPr>
        <w:t>оит общие приемы: оказания первой помощи; рационал</w:t>
      </w:r>
      <w:r w:rsidRPr="00F472C6">
        <w:rPr>
          <w:sz w:val="28"/>
          <w:szCs w:val="28"/>
        </w:rPr>
        <w:t>ь</w:t>
      </w:r>
      <w:r w:rsidRPr="00F472C6">
        <w:rPr>
          <w:sz w:val="28"/>
          <w:szCs w:val="28"/>
        </w:rPr>
        <w:t>ной организации труда и отдыха; выращивания и размножения культурных ра</w:t>
      </w:r>
      <w:r w:rsidRPr="00F472C6">
        <w:rPr>
          <w:sz w:val="28"/>
          <w:szCs w:val="28"/>
        </w:rPr>
        <w:t>с</w:t>
      </w:r>
      <w:r w:rsidRPr="00F472C6">
        <w:rPr>
          <w:sz w:val="28"/>
          <w:szCs w:val="28"/>
        </w:rPr>
        <w:t>тений и домашних животных, ухода за ними; проведения наблюдений за сост</w:t>
      </w:r>
      <w:r w:rsidRPr="00F472C6">
        <w:rPr>
          <w:sz w:val="28"/>
          <w:szCs w:val="28"/>
        </w:rPr>
        <w:t>о</w:t>
      </w:r>
      <w:r w:rsidRPr="00F472C6">
        <w:rPr>
          <w:sz w:val="28"/>
          <w:szCs w:val="28"/>
        </w:rPr>
        <w:t>янием собственного организма; правила работы в кабинете биологии, с биол</w:t>
      </w:r>
      <w:r w:rsidRPr="00F472C6">
        <w:rPr>
          <w:sz w:val="28"/>
          <w:szCs w:val="28"/>
        </w:rPr>
        <w:t>о</w:t>
      </w:r>
      <w:r w:rsidRPr="00F472C6">
        <w:rPr>
          <w:sz w:val="28"/>
          <w:szCs w:val="28"/>
        </w:rPr>
        <w:t>гическими приборами и инструментами.</w:t>
      </w:r>
    </w:p>
    <w:p w:rsidR="00F472C6" w:rsidRPr="00F472C6" w:rsidRDefault="00F472C6" w:rsidP="00F472C6">
      <w:pPr>
        <w:pStyle w:val="18"/>
        <w:rPr>
          <w:iCs/>
          <w:sz w:val="28"/>
          <w:szCs w:val="28"/>
        </w:rPr>
      </w:pPr>
      <w:r w:rsidRPr="00F472C6">
        <w:rPr>
          <w:b/>
          <w:iCs/>
          <w:sz w:val="28"/>
          <w:szCs w:val="28"/>
        </w:rPr>
        <w:t>Выпускник приобретет</w:t>
      </w:r>
      <w:r w:rsidRPr="00F472C6">
        <w:rPr>
          <w:iCs/>
          <w:sz w:val="28"/>
          <w:szCs w:val="28"/>
        </w:rPr>
        <w:t xml:space="preserve"> навыки использования научно-популярной лит</w:t>
      </w:r>
      <w:r w:rsidRPr="00F472C6">
        <w:rPr>
          <w:iCs/>
          <w:sz w:val="28"/>
          <w:szCs w:val="28"/>
        </w:rPr>
        <w:t>е</w:t>
      </w:r>
      <w:r w:rsidRPr="00F472C6">
        <w:rPr>
          <w:iCs/>
          <w:sz w:val="28"/>
          <w:szCs w:val="28"/>
        </w:rPr>
        <w:t>ратуры по биологии, справочных материалов (на бумажных и электронных н</w:t>
      </w:r>
      <w:r w:rsidRPr="00F472C6">
        <w:rPr>
          <w:iCs/>
          <w:sz w:val="28"/>
          <w:szCs w:val="28"/>
        </w:rPr>
        <w:t>о</w:t>
      </w:r>
      <w:r w:rsidRPr="00F472C6">
        <w:rPr>
          <w:iCs/>
          <w:sz w:val="28"/>
          <w:szCs w:val="28"/>
        </w:rPr>
        <w:t>сителях), ресурсов Интернета</w:t>
      </w:r>
      <w:r w:rsidRPr="00F472C6">
        <w:rPr>
          <w:rFonts w:eastAsia="Times New Roman"/>
          <w:sz w:val="28"/>
          <w:szCs w:val="28"/>
        </w:rPr>
        <w:t xml:space="preserve"> </w:t>
      </w:r>
      <w:r w:rsidRPr="00F472C6">
        <w:rPr>
          <w:iCs/>
          <w:sz w:val="28"/>
          <w:szCs w:val="28"/>
        </w:rPr>
        <w:t>при выполнении учебных задач.</w:t>
      </w:r>
    </w:p>
    <w:p w:rsidR="00F472C6" w:rsidRPr="00F472C6" w:rsidRDefault="00F472C6" w:rsidP="00F472C6">
      <w:pPr>
        <w:pStyle w:val="18"/>
        <w:rPr>
          <w:sz w:val="28"/>
          <w:szCs w:val="28"/>
        </w:rPr>
      </w:pPr>
      <w:r w:rsidRPr="00F472C6">
        <w:rPr>
          <w:sz w:val="28"/>
          <w:szCs w:val="28"/>
        </w:rPr>
        <w:t>Выпускник получит возможность научиться:</w:t>
      </w:r>
    </w:p>
    <w:p w:rsidR="00F472C6" w:rsidRPr="00F472C6" w:rsidRDefault="00F472C6" w:rsidP="00F472C6">
      <w:pPr>
        <w:pStyle w:val="18"/>
        <w:rPr>
          <w:i/>
          <w:sz w:val="28"/>
          <w:szCs w:val="28"/>
        </w:rPr>
      </w:pPr>
      <w:r w:rsidRPr="00F472C6">
        <w:rPr>
          <w:i/>
          <w:sz w:val="28"/>
          <w:szCs w:val="28"/>
        </w:rPr>
        <w:t>осознанно использовать знания основных правил поведения в природе и о</w:t>
      </w:r>
      <w:r w:rsidRPr="00F472C6">
        <w:rPr>
          <w:i/>
          <w:sz w:val="28"/>
          <w:szCs w:val="28"/>
        </w:rPr>
        <w:t>с</w:t>
      </w:r>
      <w:r w:rsidRPr="00F472C6">
        <w:rPr>
          <w:i/>
          <w:sz w:val="28"/>
          <w:szCs w:val="28"/>
        </w:rPr>
        <w:t>нов здорового образа жизни в быту;</w:t>
      </w:r>
    </w:p>
    <w:p w:rsidR="00F472C6" w:rsidRPr="00F472C6" w:rsidRDefault="00F472C6" w:rsidP="00F472C6">
      <w:pPr>
        <w:pStyle w:val="18"/>
        <w:rPr>
          <w:i/>
          <w:sz w:val="28"/>
          <w:szCs w:val="28"/>
        </w:rPr>
      </w:pPr>
      <w:r w:rsidRPr="00F472C6">
        <w:rPr>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472C6" w:rsidRPr="00F472C6" w:rsidRDefault="00F472C6" w:rsidP="00F472C6">
      <w:pPr>
        <w:pStyle w:val="18"/>
        <w:rPr>
          <w:i/>
          <w:sz w:val="28"/>
          <w:szCs w:val="28"/>
        </w:rPr>
      </w:pPr>
      <w:r w:rsidRPr="00F472C6">
        <w:rPr>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472C6" w:rsidRPr="00F472C6" w:rsidRDefault="00F472C6" w:rsidP="00F472C6">
      <w:pPr>
        <w:pStyle w:val="18"/>
        <w:rPr>
          <w:i/>
          <w:sz w:val="28"/>
          <w:szCs w:val="28"/>
        </w:rPr>
      </w:pPr>
      <w:r w:rsidRPr="00F472C6">
        <w:rPr>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w:t>
      </w:r>
      <w:r w:rsidRPr="00F472C6">
        <w:rPr>
          <w:i/>
          <w:iCs/>
          <w:sz w:val="28"/>
          <w:szCs w:val="28"/>
        </w:rPr>
        <w:t>ж</w:t>
      </w:r>
      <w:r w:rsidRPr="00F472C6">
        <w:rPr>
          <w:i/>
          <w:iCs/>
          <w:sz w:val="28"/>
          <w:szCs w:val="28"/>
        </w:rPr>
        <w:t>дать выступление презентацией, учитывая особенности аудитории сверстн</w:t>
      </w:r>
      <w:r w:rsidRPr="00F472C6">
        <w:rPr>
          <w:i/>
          <w:iCs/>
          <w:sz w:val="28"/>
          <w:szCs w:val="28"/>
        </w:rPr>
        <w:t>и</w:t>
      </w:r>
      <w:r w:rsidRPr="00F472C6">
        <w:rPr>
          <w:i/>
          <w:iCs/>
          <w:sz w:val="28"/>
          <w:szCs w:val="28"/>
        </w:rPr>
        <w:t>ков.</w:t>
      </w:r>
    </w:p>
    <w:p w:rsidR="00F472C6" w:rsidRPr="00F472C6" w:rsidRDefault="00F472C6" w:rsidP="00F472C6">
      <w:pPr>
        <w:pStyle w:val="18"/>
        <w:rPr>
          <w:b/>
          <w:sz w:val="28"/>
          <w:szCs w:val="28"/>
        </w:rPr>
      </w:pPr>
      <w:r w:rsidRPr="00F472C6">
        <w:rPr>
          <w:b/>
          <w:sz w:val="28"/>
          <w:szCs w:val="28"/>
        </w:rPr>
        <w:t>Живые организмы</w:t>
      </w:r>
    </w:p>
    <w:p w:rsidR="00F472C6" w:rsidRPr="00F472C6" w:rsidRDefault="00F472C6" w:rsidP="00F472C6">
      <w:pPr>
        <w:pStyle w:val="18"/>
        <w:rPr>
          <w:sz w:val="28"/>
          <w:szCs w:val="28"/>
        </w:rPr>
      </w:pPr>
      <w:r w:rsidRPr="00F472C6">
        <w:rPr>
          <w:sz w:val="28"/>
          <w:szCs w:val="28"/>
        </w:rPr>
        <w:t>Выпускник научится:</w:t>
      </w:r>
    </w:p>
    <w:p w:rsidR="00F472C6" w:rsidRPr="00F472C6" w:rsidRDefault="00F472C6" w:rsidP="00F472C6">
      <w:pPr>
        <w:pStyle w:val="18"/>
        <w:rPr>
          <w:sz w:val="28"/>
          <w:szCs w:val="28"/>
        </w:rPr>
      </w:pPr>
      <w:r w:rsidRPr="00F472C6">
        <w:rPr>
          <w:sz w:val="28"/>
          <w:szCs w:val="28"/>
        </w:rPr>
        <w:t>выделять существенные признаки биологических объектов (клеток и орг</w:t>
      </w:r>
      <w:r w:rsidRPr="00F472C6">
        <w:rPr>
          <w:sz w:val="28"/>
          <w:szCs w:val="28"/>
        </w:rPr>
        <w:t>а</w:t>
      </w:r>
      <w:r w:rsidRPr="00F472C6">
        <w:rPr>
          <w:sz w:val="28"/>
          <w:szCs w:val="28"/>
        </w:rPr>
        <w:t>низмов растений, животных, грибов, бактерий) и процессов, характерных для живых организмов;</w:t>
      </w:r>
    </w:p>
    <w:p w:rsidR="00F472C6" w:rsidRPr="00F472C6" w:rsidRDefault="00F472C6" w:rsidP="00F472C6">
      <w:pPr>
        <w:pStyle w:val="18"/>
        <w:rPr>
          <w:sz w:val="28"/>
          <w:szCs w:val="28"/>
        </w:rPr>
      </w:pPr>
      <w:r w:rsidRPr="00F472C6">
        <w:rPr>
          <w:sz w:val="28"/>
          <w:szCs w:val="28"/>
        </w:rPr>
        <w:t>аргументировать, приводить доказательства родства различных таксонов растений, животных, грибов и бактерий;</w:t>
      </w:r>
    </w:p>
    <w:p w:rsidR="00F472C6" w:rsidRPr="00F472C6" w:rsidRDefault="00F472C6" w:rsidP="00F472C6">
      <w:pPr>
        <w:pStyle w:val="18"/>
        <w:rPr>
          <w:sz w:val="28"/>
          <w:szCs w:val="28"/>
        </w:rPr>
      </w:pPr>
      <w:r w:rsidRPr="00F472C6">
        <w:rPr>
          <w:sz w:val="28"/>
          <w:szCs w:val="28"/>
        </w:rPr>
        <w:t>аргументировать, приводить доказательства различий растений, животных, грибов и бактерий;</w:t>
      </w:r>
    </w:p>
    <w:p w:rsidR="00F472C6" w:rsidRPr="00F472C6" w:rsidRDefault="00F472C6" w:rsidP="00F472C6">
      <w:pPr>
        <w:pStyle w:val="18"/>
        <w:rPr>
          <w:sz w:val="28"/>
          <w:szCs w:val="28"/>
        </w:rPr>
      </w:pPr>
      <w:r w:rsidRPr="00F472C6">
        <w:rPr>
          <w:sz w:val="28"/>
          <w:szCs w:val="28"/>
        </w:rPr>
        <w:t>осуществлять классификацию биологических объектов (растений, живо</w:t>
      </w:r>
      <w:r w:rsidRPr="00F472C6">
        <w:rPr>
          <w:sz w:val="28"/>
          <w:szCs w:val="28"/>
        </w:rPr>
        <w:t>т</w:t>
      </w:r>
      <w:r w:rsidRPr="00F472C6">
        <w:rPr>
          <w:sz w:val="28"/>
          <w:szCs w:val="28"/>
        </w:rPr>
        <w:t>ных, бактерий, грибов) на основе определения их принадлежности к опред</w:t>
      </w:r>
      <w:r w:rsidRPr="00F472C6">
        <w:rPr>
          <w:sz w:val="28"/>
          <w:szCs w:val="28"/>
        </w:rPr>
        <w:t>е</w:t>
      </w:r>
      <w:r w:rsidRPr="00F472C6">
        <w:rPr>
          <w:sz w:val="28"/>
          <w:szCs w:val="28"/>
        </w:rPr>
        <w:t>ленной систематической группе;</w:t>
      </w:r>
    </w:p>
    <w:p w:rsidR="00F472C6" w:rsidRPr="00F472C6" w:rsidRDefault="00F472C6" w:rsidP="00F472C6">
      <w:pPr>
        <w:pStyle w:val="18"/>
        <w:rPr>
          <w:sz w:val="28"/>
          <w:szCs w:val="28"/>
        </w:rPr>
      </w:pPr>
      <w:r w:rsidRPr="00F472C6">
        <w:rPr>
          <w:sz w:val="28"/>
          <w:szCs w:val="28"/>
        </w:rPr>
        <w:t>раскрывать роль биологии в практической деятельности людей; роль ра</w:t>
      </w:r>
      <w:r w:rsidRPr="00F472C6">
        <w:rPr>
          <w:sz w:val="28"/>
          <w:szCs w:val="28"/>
        </w:rPr>
        <w:t>з</w:t>
      </w:r>
      <w:r w:rsidRPr="00F472C6">
        <w:rPr>
          <w:sz w:val="28"/>
          <w:szCs w:val="28"/>
        </w:rPr>
        <w:t>личных организмов в жизни человека;</w:t>
      </w:r>
    </w:p>
    <w:p w:rsidR="00F472C6" w:rsidRPr="00F472C6" w:rsidRDefault="00F472C6" w:rsidP="00F472C6">
      <w:pPr>
        <w:pStyle w:val="18"/>
        <w:rPr>
          <w:sz w:val="28"/>
          <w:szCs w:val="28"/>
        </w:rPr>
      </w:pPr>
      <w:r w:rsidRPr="00F472C6">
        <w:rPr>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472C6" w:rsidRPr="00F472C6" w:rsidRDefault="00F472C6" w:rsidP="00F472C6">
      <w:pPr>
        <w:pStyle w:val="18"/>
        <w:rPr>
          <w:sz w:val="28"/>
          <w:szCs w:val="28"/>
        </w:rPr>
      </w:pPr>
      <w:r w:rsidRPr="00F472C6">
        <w:rPr>
          <w:sz w:val="28"/>
          <w:szCs w:val="28"/>
        </w:rPr>
        <w:lastRenderedPageBreak/>
        <w:t>выявлять примеры</w:t>
      </w:r>
      <w:r w:rsidRPr="00F472C6">
        <w:rPr>
          <w:i/>
          <w:sz w:val="28"/>
          <w:szCs w:val="28"/>
        </w:rPr>
        <w:t xml:space="preserve"> </w:t>
      </w:r>
      <w:r w:rsidRPr="00F472C6">
        <w:rPr>
          <w:sz w:val="28"/>
          <w:szCs w:val="28"/>
        </w:rPr>
        <w:t>и раскрывать сущность приспособленности организмов к среде обитания;</w:t>
      </w:r>
    </w:p>
    <w:p w:rsidR="00F472C6" w:rsidRPr="00F472C6" w:rsidRDefault="00F472C6" w:rsidP="00F472C6">
      <w:pPr>
        <w:pStyle w:val="18"/>
        <w:rPr>
          <w:sz w:val="28"/>
          <w:szCs w:val="28"/>
        </w:rPr>
      </w:pPr>
      <w:r w:rsidRPr="00F472C6">
        <w:rPr>
          <w:sz w:val="28"/>
          <w:szCs w:val="28"/>
        </w:rPr>
        <w:t>различать по внешнему виду, схемам и описаниям реальные биологич</w:t>
      </w:r>
      <w:r w:rsidRPr="00F472C6">
        <w:rPr>
          <w:sz w:val="28"/>
          <w:szCs w:val="28"/>
        </w:rPr>
        <w:t>е</w:t>
      </w:r>
      <w:r w:rsidRPr="00F472C6">
        <w:rPr>
          <w:sz w:val="28"/>
          <w:szCs w:val="28"/>
        </w:rPr>
        <w:t>ские объекты или их изображения, выявлять отличительные признаки биолог</w:t>
      </w:r>
      <w:r w:rsidRPr="00F472C6">
        <w:rPr>
          <w:sz w:val="28"/>
          <w:szCs w:val="28"/>
        </w:rPr>
        <w:t>и</w:t>
      </w:r>
      <w:r w:rsidRPr="00F472C6">
        <w:rPr>
          <w:sz w:val="28"/>
          <w:szCs w:val="28"/>
        </w:rPr>
        <w:t>ческих объектов;</w:t>
      </w:r>
    </w:p>
    <w:p w:rsidR="00F472C6" w:rsidRPr="00F472C6" w:rsidRDefault="00F472C6" w:rsidP="00F472C6">
      <w:pPr>
        <w:pStyle w:val="18"/>
        <w:rPr>
          <w:sz w:val="28"/>
          <w:szCs w:val="28"/>
        </w:rPr>
      </w:pPr>
      <w:r w:rsidRPr="00F472C6">
        <w:rPr>
          <w:sz w:val="28"/>
          <w:szCs w:val="28"/>
        </w:rPr>
        <w:t>сравнивать биологические объекты (растения, животные, бактерии, гр</w:t>
      </w:r>
      <w:r w:rsidRPr="00F472C6">
        <w:rPr>
          <w:sz w:val="28"/>
          <w:szCs w:val="28"/>
        </w:rPr>
        <w:t>и</w:t>
      </w:r>
      <w:r w:rsidRPr="00F472C6">
        <w:rPr>
          <w:sz w:val="28"/>
          <w:szCs w:val="28"/>
        </w:rPr>
        <w:t>бы), процессы жизнедеятельности; делать выводы и умозаключения на основе сравнения;</w:t>
      </w:r>
    </w:p>
    <w:p w:rsidR="00F472C6" w:rsidRPr="00F472C6" w:rsidRDefault="00F472C6" w:rsidP="00F472C6">
      <w:pPr>
        <w:pStyle w:val="18"/>
        <w:rPr>
          <w:sz w:val="28"/>
          <w:szCs w:val="28"/>
        </w:rPr>
      </w:pPr>
      <w:r w:rsidRPr="00F472C6">
        <w:rPr>
          <w:sz w:val="28"/>
          <w:szCs w:val="28"/>
        </w:rPr>
        <w:t>устанавливать взаимосвязи между особенностями строения и функциями клеток и тканей, органов и систем органов;</w:t>
      </w:r>
    </w:p>
    <w:p w:rsidR="00F472C6" w:rsidRPr="00F472C6" w:rsidRDefault="00F472C6" w:rsidP="00F472C6">
      <w:pPr>
        <w:pStyle w:val="18"/>
        <w:rPr>
          <w:sz w:val="28"/>
          <w:szCs w:val="28"/>
        </w:rPr>
      </w:pPr>
      <w:r w:rsidRPr="00F472C6">
        <w:rPr>
          <w:sz w:val="28"/>
          <w:szCs w:val="28"/>
        </w:rPr>
        <w:t>использовать методы биологической науки: наблюдать и описывать биол</w:t>
      </w:r>
      <w:r w:rsidRPr="00F472C6">
        <w:rPr>
          <w:sz w:val="28"/>
          <w:szCs w:val="28"/>
        </w:rPr>
        <w:t>о</w:t>
      </w:r>
      <w:r w:rsidRPr="00F472C6">
        <w:rPr>
          <w:sz w:val="28"/>
          <w:szCs w:val="28"/>
        </w:rPr>
        <w:t>гические объекты и процессы; ставить биологические эксперименты и объя</w:t>
      </w:r>
      <w:r w:rsidRPr="00F472C6">
        <w:rPr>
          <w:sz w:val="28"/>
          <w:szCs w:val="28"/>
        </w:rPr>
        <w:t>с</w:t>
      </w:r>
      <w:r w:rsidRPr="00F472C6">
        <w:rPr>
          <w:sz w:val="28"/>
          <w:szCs w:val="28"/>
        </w:rPr>
        <w:t>нять их результаты;</w:t>
      </w:r>
    </w:p>
    <w:p w:rsidR="00F472C6" w:rsidRPr="00F472C6" w:rsidRDefault="00F472C6" w:rsidP="00F472C6">
      <w:pPr>
        <w:pStyle w:val="18"/>
        <w:rPr>
          <w:sz w:val="28"/>
          <w:szCs w:val="28"/>
        </w:rPr>
      </w:pPr>
      <w:r w:rsidRPr="00F472C6">
        <w:rPr>
          <w:color w:val="000000"/>
          <w:sz w:val="28"/>
          <w:szCs w:val="28"/>
        </w:rPr>
        <w:t>знать и аргументировать основные правила поведения в природе;</w:t>
      </w:r>
    </w:p>
    <w:p w:rsidR="00F472C6" w:rsidRPr="00F472C6" w:rsidRDefault="00F472C6" w:rsidP="00F472C6">
      <w:pPr>
        <w:pStyle w:val="18"/>
        <w:rPr>
          <w:sz w:val="28"/>
          <w:szCs w:val="28"/>
        </w:rPr>
      </w:pPr>
      <w:r w:rsidRPr="00F472C6">
        <w:rPr>
          <w:sz w:val="28"/>
          <w:szCs w:val="28"/>
        </w:rPr>
        <w:t>анализировать и оценивать последствия деятельности человека в природе;</w:t>
      </w:r>
    </w:p>
    <w:p w:rsidR="00F472C6" w:rsidRPr="00F472C6" w:rsidRDefault="00F472C6" w:rsidP="00F472C6">
      <w:pPr>
        <w:pStyle w:val="18"/>
        <w:rPr>
          <w:sz w:val="28"/>
          <w:szCs w:val="28"/>
        </w:rPr>
      </w:pPr>
      <w:r w:rsidRPr="00F472C6">
        <w:rPr>
          <w:sz w:val="28"/>
          <w:szCs w:val="28"/>
        </w:rPr>
        <w:t>описывать и использовать приемы выращивания и размножения культу</w:t>
      </w:r>
      <w:r w:rsidRPr="00F472C6">
        <w:rPr>
          <w:sz w:val="28"/>
          <w:szCs w:val="28"/>
        </w:rPr>
        <w:t>р</w:t>
      </w:r>
      <w:r w:rsidRPr="00F472C6">
        <w:rPr>
          <w:sz w:val="28"/>
          <w:szCs w:val="28"/>
        </w:rPr>
        <w:t>ных растений и домашних животных, ухода за ними;</w:t>
      </w:r>
    </w:p>
    <w:p w:rsidR="00F472C6" w:rsidRPr="00F472C6" w:rsidRDefault="00F472C6" w:rsidP="00F472C6">
      <w:pPr>
        <w:pStyle w:val="18"/>
        <w:rPr>
          <w:sz w:val="28"/>
          <w:szCs w:val="28"/>
        </w:rPr>
      </w:pPr>
      <w:r w:rsidRPr="00F472C6">
        <w:rPr>
          <w:sz w:val="28"/>
          <w:szCs w:val="28"/>
        </w:rPr>
        <w:t>знать и соблюдать правила работы в кабинете биологии.</w:t>
      </w:r>
    </w:p>
    <w:p w:rsidR="00F472C6" w:rsidRPr="00F472C6" w:rsidRDefault="00F472C6" w:rsidP="00F472C6">
      <w:pPr>
        <w:pStyle w:val="18"/>
        <w:rPr>
          <w:sz w:val="28"/>
          <w:szCs w:val="28"/>
        </w:rPr>
      </w:pPr>
      <w:r w:rsidRPr="00F472C6">
        <w:rPr>
          <w:sz w:val="28"/>
          <w:szCs w:val="28"/>
        </w:rPr>
        <w:t>Выпускник получит возможность научиться:</w:t>
      </w:r>
    </w:p>
    <w:p w:rsidR="00F472C6" w:rsidRPr="00F472C6" w:rsidRDefault="00F472C6" w:rsidP="00F472C6">
      <w:pPr>
        <w:pStyle w:val="18"/>
        <w:rPr>
          <w:i/>
          <w:sz w:val="28"/>
          <w:szCs w:val="28"/>
        </w:rPr>
      </w:pPr>
      <w:r w:rsidRPr="00F472C6">
        <w:rPr>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w:t>
      </w:r>
      <w:r w:rsidRPr="00F472C6">
        <w:rPr>
          <w:i/>
          <w:sz w:val="28"/>
          <w:szCs w:val="28"/>
        </w:rPr>
        <w:t>р</w:t>
      </w:r>
      <w:r w:rsidRPr="00F472C6">
        <w:rPr>
          <w:i/>
          <w:sz w:val="28"/>
          <w:szCs w:val="28"/>
        </w:rPr>
        <w:t>нет ресурсе, анализировать и оценивать ее, переводить из одной формы в др</w:t>
      </w:r>
      <w:r w:rsidRPr="00F472C6">
        <w:rPr>
          <w:i/>
          <w:sz w:val="28"/>
          <w:szCs w:val="28"/>
        </w:rPr>
        <w:t>у</w:t>
      </w:r>
      <w:r w:rsidRPr="00F472C6">
        <w:rPr>
          <w:i/>
          <w:sz w:val="28"/>
          <w:szCs w:val="28"/>
        </w:rPr>
        <w:t>гую;</w:t>
      </w:r>
    </w:p>
    <w:p w:rsidR="00F472C6" w:rsidRPr="00F472C6" w:rsidRDefault="00F472C6" w:rsidP="00F472C6">
      <w:pPr>
        <w:pStyle w:val="18"/>
        <w:rPr>
          <w:i/>
          <w:sz w:val="28"/>
          <w:szCs w:val="28"/>
        </w:rPr>
      </w:pPr>
      <w:r w:rsidRPr="00F472C6">
        <w:rPr>
          <w:i/>
          <w:sz w:val="28"/>
          <w:szCs w:val="28"/>
        </w:rPr>
        <w:t>основам исследовательской и проектной деятельности по изучению орг</w:t>
      </w:r>
      <w:r w:rsidRPr="00F472C6">
        <w:rPr>
          <w:i/>
          <w:sz w:val="28"/>
          <w:szCs w:val="28"/>
        </w:rPr>
        <w:t>а</w:t>
      </w:r>
      <w:r w:rsidRPr="00F472C6">
        <w:rPr>
          <w:i/>
          <w:sz w:val="28"/>
          <w:szCs w:val="28"/>
        </w:rPr>
        <w:t>низмов различных царств живой природы, включая умения формулировать з</w:t>
      </w:r>
      <w:r w:rsidRPr="00F472C6">
        <w:rPr>
          <w:i/>
          <w:sz w:val="28"/>
          <w:szCs w:val="28"/>
        </w:rPr>
        <w:t>а</w:t>
      </w:r>
      <w:r w:rsidRPr="00F472C6">
        <w:rPr>
          <w:i/>
          <w:sz w:val="28"/>
          <w:szCs w:val="28"/>
        </w:rPr>
        <w:t>дачи, представлять работу на защиту и защищать ее.</w:t>
      </w:r>
    </w:p>
    <w:p w:rsidR="00F472C6" w:rsidRPr="00F472C6" w:rsidRDefault="00F472C6" w:rsidP="00F472C6">
      <w:pPr>
        <w:pStyle w:val="18"/>
        <w:rPr>
          <w:i/>
          <w:sz w:val="28"/>
          <w:szCs w:val="28"/>
        </w:rPr>
      </w:pPr>
      <w:r w:rsidRPr="00F472C6">
        <w:rPr>
          <w:i/>
          <w:sz w:val="28"/>
          <w:szCs w:val="28"/>
        </w:rPr>
        <w:t>использовать приемы оказания первой помощи при отравлении ядовит</w:t>
      </w:r>
      <w:r w:rsidRPr="00F472C6">
        <w:rPr>
          <w:i/>
          <w:sz w:val="28"/>
          <w:szCs w:val="28"/>
        </w:rPr>
        <w:t>ы</w:t>
      </w:r>
      <w:r w:rsidRPr="00F472C6">
        <w:rPr>
          <w:i/>
          <w:sz w:val="28"/>
          <w:szCs w:val="28"/>
        </w:rPr>
        <w:t>ми грибами, ядовитыми растениями, укусах животных; работы с определит</w:t>
      </w:r>
      <w:r w:rsidRPr="00F472C6">
        <w:rPr>
          <w:i/>
          <w:sz w:val="28"/>
          <w:szCs w:val="28"/>
        </w:rPr>
        <w:t>е</w:t>
      </w:r>
      <w:r w:rsidRPr="00F472C6">
        <w:rPr>
          <w:i/>
          <w:sz w:val="28"/>
          <w:szCs w:val="28"/>
        </w:rPr>
        <w:t>лями растений; размножения и выращивания культурных растений, уходом за домашними животными;</w:t>
      </w:r>
    </w:p>
    <w:p w:rsidR="00F472C6" w:rsidRPr="00F472C6" w:rsidRDefault="00F472C6" w:rsidP="00F472C6">
      <w:pPr>
        <w:pStyle w:val="18"/>
        <w:rPr>
          <w:i/>
          <w:sz w:val="28"/>
          <w:szCs w:val="28"/>
        </w:rPr>
      </w:pPr>
      <w:r w:rsidRPr="00F472C6">
        <w:rPr>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472C6" w:rsidRPr="00F472C6" w:rsidRDefault="00F472C6" w:rsidP="00F472C6">
      <w:pPr>
        <w:pStyle w:val="18"/>
        <w:rPr>
          <w:i/>
          <w:sz w:val="28"/>
          <w:szCs w:val="28"/>
        </w:rPr>
      </w:pPr>
      <w:r w:rsidRPr="00F472C6">
        <w:rPr>
          <w:i/>
          <w:sz w:val="28"/>
          <w:szCs w:val="28"/>
        </w:rPr>
        <w:t>осознанно использовать знания основных правил поведения в природе; в</w:t>
      </w:r>
      <w:r w:rsidRPr="00F472C6">
        <w:rPr>
          <w:i/>
          <w:sz w:val="28"/>
          <w:szCs w:val="28"/>
        </w:rPr>
        <w:t>ы</w:t>
      </w:r>
      <w:r w:rsidRPr="00F472C6">
        <w:rPr>
          <w:i/>
          <w:sz w:val="28"/>
          <w:szCs w:val="28"/>
        </w:rPr>
        <w:t>бирать целевые и смысловые установки в своих действиях и поступках по о</w:t>
      </w:r>
      <w:r w:rsidRPr="00F472C6">
        <w:rPr>
          <w:i/>
          <w:sz w:val="28"/>
          <w:szCs w:val="28"/>
        </w:rPr>
        <w:t>т</w:t>
      </w:r>
      <w:r w:rsidRPr="00F472C6">
        <w:rPr>
          <w:i/>
          <w:sz w:val="28"/>
          <w:szCs w:val="28"/>
        </w:rPr>
        <w:t xml:space="preserve">ношению к живой природе; </w:t>
      </w:r>
    </w:p>
    <w:p w:rsidR="00F472C6" w:rsidRPr="00F472C6" w:rsidRDefault="00F472C6" w:rsidP="00F472C6">
      <w:pPr>
        <w:pStyle w:val="18"/>
        <w:rPr>
          <w:i/>
          <w:iCs/>
          <w:sz w:val="28"/>
          <w:szCs w:val="28"/>
        </w:rPr>
      </w:pPr>
      <w:r w:rsidRPr="00F472C6">
        <w:rPr>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472C6" w:rsidRPr="00F472C6" w:rsidRDefault="00F472C6" w:rsidP="00F472C6">
      <w:pPr>
        <w:pStyle w:val="18"/>
        <w:rPr>
          <w:i/>
          <w:sz w:val="28"/>
          <w:szCs w:val="28"/>
        </w:rPr>
      </w:pPr>
      <w:r w:rsidRPr="00F472C6">
        <w:rPr>
          <w:i/>
          <w:sz w:val="28"/>
          <w:szCs w:val="28"/>
        </w:rPr>
        <w:t>работать в группе сверстников при решении познавательных задач св</w:t>
      </w:r>
      <w:r w:rsidRPr="00F472C6">
        <w:rPr>
          <w:i/>
          <w:sz w:val="28"/>
          <w:szCs w:val="28"/>
        </w:rPr>
        <w:t>я</w:t>
      </w:r>
      <w:r w:rsidRPr="00F472C6">
        <w:rPr>
          <w:i/>
          <w:sz w:val="28"/>
          <w:szCs w:val="28"/>
        </w:rPr>
        <w:t>занных с изучением особенностей строения и жизнедеятельности растений, животных, грибов и бактерий, планировать совместную деятельность, уч</w:t>
      </w:r>
      <w:r w:rsidRPr="00F472C6">
        <w:rPr>
          <w:i/>
          <w:sz w:val="28"/>
          <w:szCs w:val="28"/>
        </w:rPr>
        <w:t>и</w:t>
      </w:r>
      <w:r w:rsidRPr="00F472C6">
        <w:rPr>
          <w:i/>
          <w:sz w:val="28"/>
          <w:szCs w:val="28"/>
        </w:rPr>
        <w:lastRenderedPageBreak/>
        <w:t>тывать мнение окружающих и адекватно оценивать собственный вклад в д</w:t>
      </w:r>
      <w:r w:rsidRPr="00F472C6">
        <w:rPr>
          <w:i/>
          <w:sz w:val="28"/>
          <w:szCs w:val="28"/>
        </w:rPr>
        <w:t>е</w:t>
      </w:r>
      <w:r w:rsidRPr="00F472C6">
        <w:rPr>
          <w:i/>
          <w:sz w:val="28"/>
          <w:szCs w:val="28"/>
        </w:rPr>
        <w:t xml:space="preserve">ятельность группы. </w:t>
      </w:r>
    </w:p>
    <w:p w:rsidR="00F472C6" w:rsidRPr="00F472C6" w:rsidRDefault="00F472C6" w:rsidP="00F472C6">
      <w:pPr>
        <w:pStyle w:val="18"/>
        <w:rPr>
          <w:b/>
          <w:sz w:val="28"/>
          <w:szCs w:val="28"/>
        </w:rPr>
      </w:pPr>
      <w:r w:rsidRPr="00F472C6">
        <w:rPr>
          <w:b/>
          <w:sz w:val="28"/>
          <w:szCs w:val="28"/>
        </w:rPr>
        <w:t>Человек и его здоровье</w:t>
      </w:r>
    </w:p>
    <w:p w:rsidR="00F472C6" w:rsidRPr="00F472C6" w:rsidRDefault="00F472C6" w:rsidP="00F472C6">
      <w:pPr>
        <w:pStyle w:val="18"/>
        <w:rPr>
          <w:sz w:val="28"/>
          <w:szCs w:val="28"/>
        </w:rPr>
      </w:pPr>
      <w:r w:rsidRPr="00F472C6">
        <w:rPr>
          <w:sz w:val="28"/>
          <w:szCs w:val="28"/>
        </w:rPr>
        <w:t>Выпускник научится:</w:t>
      </w:r>
    </w:p>
    <w:p w:rsidR="00F472C6" w:rsidRPr="00F472C6" w:rsidRDefault="00F472C6" w:rsidP="00F472C6">
      <w:pPr>
        <w:pStyle w:val="18"/>
        <w:rPr>
          <w:sz w:val="28"/>
          <w:szCs w:val="28"/>
        </w:rPr>
      </w:pPr>
      <w:r w:rsidRPr="00F472C6">
        <w:rPr>
          <w:sz w:val="28"/>
          <w:szCs w:val="28"/>
        </w:rPr>
        <w:t>выделять существенные признаки биологических объектов (животных кл</w:t>
      </w:r>
      <w:r w:rsidRPr="00F472C6">
        <w:rPr>
          <w:sz w:val="28"/>
          <w:szCs w:val="28"/>
        </w:rPr>
        <w:t>е</w:t>
      </w:r>
      <w:r w:rsidRPr="00F472C6">
        <w:rPr>
          <w:sz w:val="28"/>
          <w:szCs w:val="28"/>
        </w:rPr>
        <w:t>ток и тканей, органов и систем органов человека) и процессов жизнедеятельн</w:t>
      </w:r>
      <w:r w:rsidRPr="00F472C6">
        <w:rPr>
          <w:sz w:val="28"/>
          <w:szCs w:val="28"/>
        </w:rPr>
        <w:t>о</w:t>
      </w:r>
      <w:r w:rsidRPr="00F472C6">
        <w:rPr>
          <w:sz w:val="28"/>
          <w:szCs w:val="28"/>
        </w:rPr>
        <w:t>сти, характерных для организма человека;</w:t>
      </w:r>
    </w:p>
    <w:p w:rsidR="00F472C6" w:rsidRPr="00F472C6" w:rsidRDefault="00F472C6" w:rsidP="00F472C6">
      <w:pPr>
        <w:pStyle w:val="18"/>
        <w:rPr>
          <w:sz w:val="28"/>
          <w:szCs w:val="28"/>
        </w:rPr>
      </w:pPr>
      <w:r w:rsidRPr="00F472C6">
        <w:rPr>
          <w:sz w:val="28"/>
          <w:szCs w:val="28"/>
        </w:rPr>
        <w:t>аргументировать, приводить доказательства взаимосвязи человека и окр</w:t>
      </w:r>
      <w:r w:rsidRPr="00F472C6">
        <w:rPr>
          <w:sz w:val="28"/>
          <w:szCs w:val="28"/>
        </w:rPr>
        <w:t>у</w:t>
      </w:r>
      <w:r w:rsidRPr="00F472C6">
        <w:rPr>
          <w:sz w:val="28"/>
          <w:szCs w:val="28"/>
        </w:rPr>
        <w:t>жающей среды, родства человека с животными;</w:t>
      </w:r>
    </w:p>
    <w:p w:rsidR="00F472C6" w:rsidRPr="00F472C6" w:rsidRDefault="00F472C6" w:rsidP="00F472C6">
      <w:pPr>
        <w:pStyle w:val="18"/>
        <w:rPr>
          <w:sz w:val="28"/>
          <w:szCs w:val="28"/>
        </w:rPr>
      </w:pPr>
      <w:r w:rsidRPr="00F472C6">
        <w:rPr>
          <w:sz w:val="28"/>
          <w:szCs w:val="28"/>
        </w:rPr>
        <w:t>аргументировать, приводить доказательства отличий человека от живо</w:t>
      </w:r>
      <w:r w:rsidRPr="00F472C6">
        <w:rPr>
          <w:sz w:val="28"/>
          <w:szCs w:val="28"/>
        </w:rPr>
        <w:t>т</w:t>
      </w:r>
      <w:r w:rsidRPr="00F472C6">
        <w:rPr>
          <w:sz w:val="28"/>
          <w:szCs w:val="28"/>
        </w:rPr>
        <w:t>ных;</w:t>
      </w:r>
    </w:p>
    <w:p w:rsidR="00F472C6" w:rsidRPr="00F472C6" w:rsidRDefault="00F472C6" w:rsidP="00F472C6">
      <w:pPr>
        <w:pStyle w:val="18"/>
        <w:rPr>
          <w:sz w:val="28"/>
          <w:szCs w:val="28"/>
        </w:rPr>
      </w:pPr>
      <w:r w:rsidRPr="00F472C6">
        <w:rPr>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472C6" w:rsidRPr="00F472C6" w:rsidRDefault="00F472C6" w:rsidP="00F472C6">
      <w:pPr>
        <w:pStyle w:val="18"/>
        <w:rPr>
          <w:sz w:val="28"/>
          <w:szCs w:val="28"/>
        </w:rPr>
      </w:pPr>
      <w:r w:rsidRPr="00F472C6">
        <w:rPr>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F472C6" w:rsidRPr="00F472C6" w:rsidRDefault="00F472C6" w:rsidP="00F472C6">
      <w:pPr>
        <w:pStyle w:val="18"/>
        <w:rPr>
          <w:sz w:val="28"/>
          <w:szCs w:val="28"/>
        </w:rPr>
      </w:pPr>
      <w:r w:rsidRPr="00F472C6">
        <w:rPr>
          <w:sz w:val="28"/>
          <w:szCs w:val="28"/>
        </w:rPr>
        <w:t>выявлять примеры</w:t>
      </w:r>
      <w:r w:rsidRPr="00F472C6">
        <w:rPr>
          <w:i/>
          <w:sz w:val="28"/>
          <w:szCs w:val="28"/>
        </w:rPr>
        <w:t xml:space="preserve"> </w:t>
      </w:r>
      <w:r w:rsidRPr="00F472C6">
        <w:rPr>
          <w:sz w:val="28"/>
          <w:szCs w:val="28"/>
        </w:rPr>
        <w:t>и пояснять проявление наследственных заболеваний у человека, сущность процессов наследственности и изменчивости, присущей ч</w:t>
      </w:r>
      <w:r w:rsidRPr="00F472C6">
        <w:rPr>
          <w:sz w:val="28"/>
          <w:szCs w:val="28"/>
        </w:rPr>
        <w:t>е</w:t>
      </w:r>
      <w:r w:rsidRPr="00F472C6">
        <w:rPr>
          <w:sz w:val="28"/>
          <w:szCs w:val="28"/>
        </w:rPr>
        <w:t>ловеку;</w:t>
      </w:r>
    </w:p>
    <w:p w:rsidR="00F472C6" w:rsidRPr="00F472C6" w:rsidRDefault="00F472C6" w:rsidP="00F472C6">
      <w:pPr>
        <w:pStyle w:val="18"/>
        <w:rPr>
          <w:sz w:val="28"/>
          <w:szCs w:val="28"/>
        </w:rPr>
      </w:pPr>
      <w:r w:rsidRPr="00F472C6">
        <w:rPr>
          <w:sz w:val="28"/>
          <w:szCs w:val="28"/>
        </w:rPr>
        <w:t>различать по внешнему виду, схемам и описаниям реальные биологич</w:t>
      </w:r>
      <w:r w:rsidRPr="00F472C6">
        <w:rPr>
          <w:sz w:val="28"/>
          <w:szCs w:val="28"/>
        </w:rPr>
        <w:t>е</w:t>
      </w:r>
      <w:r w:rsidRPr="00F472C6">
        <w:rPr>
          <w:sz w:val="28"/>
          <w:szCs w:val="28"/>
        </w:rPr>
        <w:t>ские объекты (клетки, ткани органы, системы органов) или их изображения, выявлять отличительные признаки биологических объектов;</w:t>
      </w:r>
    </w:p>
    <w:p w:rsidR="00F472C6" w:rsidRPr="00F472C6" w:rsidRDefault="00F472C6" w:rsidP="00F472C6">
      <w:pPr>
        <w:pStyle w:val="18"/>
        <w:rPr>
          <w:sz w:val="28"/>
          <w:szCs w:val="28"/>
        </w:rPr>
      </w:pPr>
      <w:r w:rsidRPr="00F472C6">
        <w:rPr>
          <w:sz w:val="28"/>
          <w:szCs w:val="28"/>
        </w:rPr>
        <w:t>сравнивать биологические объекты (клетки, ткани, органы, системы орг</w:t>
      </w:r>
      <w:r w:rsidRPr="00F472C6">
        <w:rPr>
          <w:sz w:val="28"/>
          <w:szCs w:val="28"/>
        </w:rPr>
        <w:t>а</w:t>
      </w:r>
      <w:r w:rsidRPr="00F472C6">
        <w:rPr>
          <w:sz w:val="28"/>
          <w:szCs w:val="28"/>
        </w:rPr>
        <w:t>нов), процессы жизнедеятельности (питание, дыхание, обмен веществ, выдел</w:t>
      </w:r>
      <w:r w:rsidRPr="00F472C6">
        <w:rPr>
          <w:sz w:val="28"/>
          <w:szCs w:val="28"/>
        </w:rPr>
        <w:t>е</w:t>
      </w:r>
      <w:r w:rsidRPr="00F472C6">
        <w:rPr>
          <w:sz w:val="28"/>
          <w:szCs w:val="28"/>
        </w:rPr>
        <w:t>ние и др.); делать выводы и умозаключения на основе сравнения;</w:t>
      </w:r>
    </w:p>
    <w:p w:rsidR="00F472C6" w:rsidRPr="00F472C6" w:rsidRDefault="00F472C6" w:rsidP="00F472C6">
      <w:pPr>
        <w:pStyle w:val="18"/>
        <w:rPr>
          <w:sz w:val="28"/>
          <w:szCs w:val="28"/>
        </w:rPr>
      </w:pPr>
      <w:r w:rsidRPr="00F472C6">
        <w:rPr>
          <w:sz w:val="28"/>
          <w:szCs w:val="28"/>
        </w:rPr>
        <w:t>устанавливать взаимосвязи между особенностями строения и функциями клеток и тканей, органов и систем органов;</w:t>
      </w:r>
    </w:p>
    <w:p w:rsidR="00F472C6" w:rsidRPr="00F472C6" w:rsidRDefault="00F472C6" w:rsidP="00F472C6">
      <w:pPr>
        <w:pStyle w:val="18"/>
        <w:rPr>
          <w:sz w:val="28"/>
          <w:szCs w:val="28"/>
        </w:rPr>
      </w:pPr>
      <w:r w:rsidRPr="00F472C6">
        <w:rPr>
          <w:sz w:val="28"/>
          <w:szCs w:val="28"/>
        </w:rPr>
        <w:t>использовать методы биологической науки: наблюдать и описывать биол</w:t>
      </w:r>
      <w:r w:rsidRPr="00F472C6">
        <w:rPr>
          <w:sz w:val="28"/>
          <w:szCs w:val="28"/>
        </w:rPr>
        <w:t>о</w:t>
      </w:r>
      <w:r w:rsidRPr="00F472C6">
        <w:rPr>
          <w:sz w:val="28"/>
          <w:szCs w:val="28"/>
        </w:rPr>
        <w:t>гические объекты и процессы; проводить исследования с организмом человека и объяснять их результаты;</w:t>
      </w:r>
    </w:p>
    <w:p w:rsidR="00F472C6" w:rsidRPr="00F472C6" w:rsidRDefault="00F472C6" w:rsidP="00F472C6">
      <w:pPr>
        <w:pStyle w:val="18"/>
        <w:rPr>
          <w:sz w:val="28"/>
          <w:szCs w:val="28"/>
        </w:rPr>
      </w:pPr>
      <w:r w:rsidRPr="00F472C6">
        <w:rPr>
          <w:sz w:val="28"/>
          <w:szCs w:val="28"/>
        </w:rPr>
        <w:t>знать и аргументировать основные принципы здорового образа жизни, р</w:t>
      </w:r>
      <w:r w:rsidRPr="00F472C6">
        <w:rPr>
          <w:sz w:val="28"/>
          <w:szCs w:val="28"/>
        </w:rPr>
        <w:t>а</w:t>
      </w:r>
      <w:r w:rsidRPr="00F472C6">
        <w:rPr>
          <w:sz w:val="28"/>
          <w:szCs w:val="28"/>
        </w:rPr>
        <w:t>циональной организации труда и отдыха;</w:t>
      </w:r>
    </w:p>
    <w:p w:rsidR="00F472C6" w:rsidRPr="00F472C6" w:rsidRDefault="00F472C6" w:rsidP="00F472C6">
      <w:pPr>
        <w:pStyle w:val="18"/>
        <w:rPr>
          <w:sz w:val="28"/>
          <w:szCs w:val="28"/>
        </w:rPr>
      </w:pPr>
      <w:r w:rsidRPr="00F472C6">
        <w:rPr>
          <w:sz w:val="28"/>
          <w:szCs w:val="28"/>
        </w:rPr>
        <w:t>анализировать и оценивать влияние факторов риска на здоровье человека;</w:t>
      </w:r>
    </w:p>
    <w:p w:rsidR="00F472C6" w:rsidRPr="00F472C6" w:rsidRDefault="00F472C6" w:rsidP="00F472C6">
      <w:pPr>
        <w:pStyle w:val="18"/>
        <w:rPr>
          <w:sz w:val="28"/>
          <w:szCs w:val="28"/>
        </w:rPr>
      </w:pPr>
      <w:r w:rsidRPr="00F472C6">
        <w:rPr>
          <w:sz w:val="28"/>
          <w:szCs w:val="28"/>
        </w:rPr>
        <w:t>описывать и использовать приемы оказания первой помощи;</w:t>
      </w:r>
    </w:p>
    <w:p w:rsidR="00F472C6" w:rsidRPr="00F472C6" w:rsidRDefault="00F472C6" w:rsidP="00F472C6">
      <w:pPr>
        <w:pStyle w:val="18"/>
        <w:rPr>
          <w:sz w:val="28"/>
          <w:szCs w:val="28"/>
        </w:rPr>
      </w:pPr>
      <w:r w:rsidRPr="00F472C6">
        <w:rPr>
          <w:sz w:val="28"/>
          <w:szCs w:val="28"/>
        </w:rPr>
        <w:t>знать и соблюдать правила работы в кабинете биологии.</w:t>
      </w:r>
    </w:p>
    <w:p w:rsidR="00F472C6" w:rsidRPr="00F472C6" w:rsidRDefault="00F472C6" w:rsidP="00F472C6">
      <w:pPr>
        <w:pStyle w:val="18"/>
        <w:rPr>
          <w:sz w:val="28"/>
          <w:szCs w:val="28"/>
        </w:rPr>
      </w:pPr>
      <w:r w:rsidRPr="00F472C6">
        <w:rPr>
          <w:sz w:val="28"/>
          <w:szCs w:val="28"/>
        </w:rPr>
        <w:t>Выпускник получит возможность научиться:</w:t>
      </w:r>
    </w:p>
    <w:p w:rsidR="00F472C6" w:rsidRPr="00F472C6" w:rsidRDefault="00F472C6" w:rsidP="00F472C6">
      <w:pPr>
        <w:pStyle w:val="18"/>
        <w:rPr>
          <w:i/>
          <w:sz w:val="28"/>
          <w:szCs w:val="28"/>
        </w:rPr>
      </w:pPr>
      <w:r w:rsidRPr="00F472C6">
        <w:rPr>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w:t>
      </w:r>
      <w:r w:rsidRPr="00F472C6">
        <w:rPr>
          <w:i/>
          <w:sz w:val="28"/>
          <w:szCs w:val="28"/>
        </w:rPr>
        <w:t>в</w:t>
      </w:r>
      <w:r w:rsidRPr="00F472C6">
        <w:rPr>
          <w:i/>
          <w:sz w:val="28"/>
          <w:szCs w:val="28"/>
        </w:rPr>
        <w:t>мах, спасении утопающего, кровотечениях;</w:t>
      </w:r>
    </w:p>
    <w:p w:rsidR="00F472C6" w:rsidRPr="00F472C6" w:rsidRDefault="00F472C6" w:rsidP="00F472C6">
      <w:pPr>
        <w:pStyle w:val="18"/>
        <w:rPr>
          <w:i/>
          <w:sz w:val="28"/>
          <w:szCs w:val="28"/>
        </w:rPr>
      </w:pPr>
      <w:r w:rsidRPr="00F472C6">
        <w:rPr>
          <w:i/>
          <w:sz w:val="28"/>
          <w:szCs w:val="28"/>
        </w:rPr>
        <w:t>находить информацию о строении и жизнедеятельности человека в нау</w:t>
      </w:r>
      <w:r w:rsidRPr="00F472C6">
        <w:rPr>
          <w:i/>
          <w:sz w:val="28"/>
          <w:szCs w:val="28"/>
        </w:rPr>
        <w:t>ч</w:t>
      </w:r>
      <w:r w:rsidRPr="00F472C6">
        <w:rPr>
          <w:i/>
          <w:sz w:val="28"/>
          <w:szCs w:val="28"/>
        </w:rPr>
        <w:t>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472C6" w:rsidRPr="00F472C6" w:rsidRDefault="00F472C6" w:rsidP="00F472C6">
      <w:pPr>
        <w:pStyle w:val="18"/>
        <w:rPr>
          <w:i/>
          <w:sz w:val="28"/>
          <w:szCs w:val="28"/>
        </w:rPr>
      </w:pPr>
      <w:r w:rsidRPr="00F472C6">
        <w:rPr>
          <w:i/>
          <w:sz w:val="28"/>
          <w:szCs w:val="28"/>
        </w:rPr>
        <w:t>ориентироваться в системе моральных норм и ценностей по отношению к собственному здоровью и здоровью других людей;</w:t>
      </w:r>
    </w:p>
    <w:p w:rsidR="00F472C6" w:rsidRPr="00F472C6" w:rsidRDefault="00F472C6" w:rsidP="00F472C6">
      <w:pPr>
        <w:pStyle w:val="18"/>
        <w:rPr>
          <w:i/>
          <w:sz w:val="28"/>
          <w:szCs w:val="28"/>
        </w:rPr>
      </w:pPr>
      <w:r w:rsidRPr="00F472C6">
        <w:rPr>
          <w:i/>
          <w:sz w:val="28"/>
          <w:szCs w:val="28"/>
        </w:rPr>
        <w:lastRenderedPageBreak/>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472C6" w:rsidRPr="00F472C6" w:rsidRDefault="00F472C6" w:rsidP="00F472C6">
      <w:pPr>
        <w:pStyle w:val="18"/>
        <w:rPr>
          <w:i/>
          <w:sz w:val="28"/>
          <w:szCs w:val="28"/>
        </w:rPr>
      </w:pPr>
      <w:r w:rsidRPr="00F472C6">
        <w:rPr>
          <w:i/>
          <w:sz w:val="28"/>
          <w:szCs w:val="28"/>
        </w:rPr>
        <w:t>анализировать и оценивать целевые и смысловые установки в своих де</w:t>
      </w:r>
      <w:r w:rsidRPr="00F472C6">
        <w:rPr>
          <w:i/>
          <w:sz w:val="28"/>
          <w:szCs w:val="28"/>
        </w:rPr>
        <w:t>й</w:t>
      </w:r>
      <w:r w:rsidRPr="00F472C6">
        <w:rPr>
          <w:i/>
          <w:sz w:val="28"/>
          <w:szCs w:val="28"/>
        </w:rPr>
        <w:t>ствиях и поступках по отношению к здоровью своему и окружающих; после</w:t>
      </w:r>
      <w:r w:rsidRPr="00F472C6">
        <w:rPr>
          <w:i/>
          <w:sz w:val="28"/>
          <w:szCs w:val="28"/>
        </w:rPr>
        <w:t>д</w:t>
      </w:r>
      <w:r w:rsidRPr="00F472C6">
        <w:rPr>
          <w:i/>
          <w:sz w:val="28"/>
          <w:szCs w:val="28"/>
        </w:rPr>
        <w:t>ствия влияния факторов риска на здоровье человека.</w:t>
      </w:r>
    </w:p>
    <w:p w:rsidR="00F472C6" w:rsidRPr="00F472C6" w:rsidRDefault="00F472C6" w:rsidP="00F472C6">
      <w:pPr>
        <w:pStyle w:val="18"/>
        <w:rPr>
          <w:i/>
          <w:sz w:val="28"/>
          <w:szCs w:val="28"/>
        </w:rPr>
      </w:pPr>
      <w:r w:rsidRPr="00F472C6">
        <w:rPr>
          <w:i/>
          <w:iCs/>
          <w:sz w:val="28"/>
          <w:szCs w:val="28"/>
        </w:rPr>
        <w:t>создавать собственные письменные и устные сообщения об организме ч</w:t>
      </w:r>
      <w:r w:rsidRPr="00F472C6">
        <w:rPr>
          <w:i/>
          <w:iCs/>
          <w:sz w:val="28"/>
          <w:szCs w:val="28"/>
        </w:rPr>
        <w:t>е</w:t>
      </w:r>
      <w:r w:rsidRPr="00F472C6">
        <w:rPr>
          <w:i/>
          <w:iCs/>
          <w:sz w:val="28"/>
          <w:szCs w:val="28"/>
        </w:rPr>
        <w:t>ловека и его жизнедеятельности на основе нескольких источников информ</w:t>
      </w:r>
      <w:r w:rsidRPr="00F472C6">
        <w:rPr>
          <w:i/>
          <w:iCs/>
          <w:sz w:val="28"/>
          <w:szCs w:val="28"/>
        </w:rPr>
        <w:t>а</w:t>
      </w:r>
      <w:r w:rsidRPr="00F472C6">
        <w:rPr>
          <w:i/>
          <w:iCs/>
          <w:sz w:val="28"/>
          <w:szCs w:val="28"/>
        </w:rPr>
        <w:t>ции, сопровождать выступление презентацией, учитывая особенности ауд</w:t>
      </w:r>
      <w:r w:rsidRPr="00F472C6">
        <w:rPr>
          <w:i/>
          <w:iCs/>
          <w:sz w:val="28"/>
          <w:szCs w:val="28"/>
        </w:rPr>
        <w:t>и</w:t>
      </w:r>
      <w:r w:rsidRPr="00F472C6">
        <w:rPr>
          <w:i/>
          <w:iCs/>
          <w:sz w:val="28"/>
          <w:szCs w:val="28"/>
        </w:rPr>
        <w:t>тории сверстников;</w:t>
      </w:r>
    </w:p>
    <w:p w:rsidR="00F472C6" w:rsidRPr="00F472C6" w:rsidRDefault="00F472C6" w:rsidP="00F472C6">
      <w:pPr>
        <w:pStyle w:val="18"/>
        <w:rPr>
          <w:sz w:val="28"/>
          <w:szCs w:val="28"/>
        </w:rPr>
      </w:pPr>
      <w:r w:rsidRPr="00F472C6">
        <w:rPr>
          <w:i/>
          <w:sz w:val="28"/>
          <w:szCs w:val="28"/>
        </w:rPr>
        <w:t>работать в группе сверстников при решении познавательных задач св</w:t>
      </w:r>
      <w:r w:rsidRPr="00F472C6">
        <w:rPr>
          <w:i/>
          <w:sz w:val="28"/>
          <w:szCs w:val="28"/>
        </w:rPr>
        <w:t>я</w:t>
      </w:r>
      <w:r w:rsidRPr="00F472C6">
        <w:rPr>
          <w:i/>
          <w:sz w:val="28"/>
          <w:szCs w:val="28"/>
        </w:rPr>
        <w:t xml:space="preserve">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472C6" w:rsidRPr="00F472C6" w:rsidRDefault="00F472C6" w:rsidP="00F472C6">
      <w:pPr>
        <w:pStyle w:val="18"/>
        <w:rPr>
          <w:b/>
          <w:sz w:val="28"/>
          <w:szCs w:val="28"/>
        </w:rPr>
      </w:pPr>
      <w:r w:rsidRPr="00F472C6">
        <w:rPr>
          <w:b/>
          <w:sz w:val="28"/>
          <w:szCs w:val="28"/>
        </w:rPr>
        <w:t>Общие биологические закономерности</w:t>
      </w:r>
    </w:p>
    <w:p w:rsidR="00F472C6" w:rsidRPr="00F472C6" w:rsidRDefault="00F472C6" w:rsidP="00F472C6">
      <w:pPr>
        <w:pStyle w:val="18"/>
        <w:rPr>
          <w:sz w:val="28"/>
          <w:szCs w:val="28"/>
        </w:rPr>
      </w:pPr>
      <w:r w:rsidRPr="00F472C6">
        <w:rPr>
          <w:sz w:val="28"/>
          <w:szCs w:val="28"/>
        </w:rPr>
        <w:t>Выпускник научится:</w:t>
      </w:r>
    </w:p>
    <w:p w:rsidR="00F472C6" w:rsidRPr="00F472C6" w:rsidRDefault="00F472C6" w:rsidP="00F472C6">
      <w:pPr>
        <w:pStyle w:val="18"/>
        <w:rPr>
          <w:sz w:val="28"/>
          <w:szCs w:val="28"/>
        </w:rPr>
      </w:pPr>
      <w:r w:rsidRPr="00F472C6">
        <w:rPr>
          <w:color w:val="000000"/>
          <w:sz w:val="28"/>
          <w:szCs w:val="28"/>
        </w:rPr>
        <w:t>выделять существенные признаки биологических объектов (вида, экос</w:t>
      </w:r>
      <w:r w:rsidRPr="00F472C6">
        <w:rPr>
          <w:color w:val="000000"/>
          <w:sz w:val="28"/>
          <w:szCs w:val="28"/>
        </w:rPr>
        <w:t>и</w:t>
      </w:r>
      <w:r w:rsidRPr="00F472C6">
        <w:rPr>
          <w:color w:val="000000"/>
          <w:sz w:val="28"/>
          <w:szCs w:val="28"/>
        </w:rPr>
        <w:t>стемы, биосферы) и процессов, характерных для сообществ живых организмов;</w:t>
      </w:r>
    </w:p>
    <w:p w:rsidR="00F472C6" w:rsidRPr="00F472C6" w:rsidRDefault="00F472C6" w:rsidP="00F472C6">
      <w:pPr>
        <w:pStyle w:val="18"/>
        <w:rPr>
          <w:sz w:val="28"/>
          <w:szCs w:val="28"/>
        </w:rPr>
      </w:pPr>
      <w:r w:rsidRPr="00F472C6">
        <w:rPr>
          <w:color w:val="000000"/>
          <w:sz w:val="28"/>
          <w:szCs w:val="28"/>
        </w:rPr>
        <w:t>аргументировать, приводить доказательства необходимости защиты окр</w:t>
      </w:r>
      <w:r w:rsidRPr="00F472C6">
        <w:rPr>
          <w:color w:val="000000"/>
          <w:sz w:val="28"/>
          <w:szCs w:val="28"/>
        </w:rPr>
        <w:t>у</w:t>
      </w:r>
      <w:r w:rsidRPr="00F472C6">
        <w:rPr>
          <w:color w:val="000000"/>
          <w:sz w:val="28"/>
          <w:szCs w:val="28"/>
        </w:rPr>
        <w:t>жающей среды;</w:t>
      </w:r>
    </w:p>
    <w:p w:rsidR="00F472C6" w:rsidRPr="00F472C6" w:rsidRDefault="00F472C6" w:rsidP="00F472C6">
      <w:pPr>
        <w:pStyle w:val="18"/>
        <w:rPr>
          <w:color w:val="000000"/>
          <w:sz w:val="28"/>
          <w:szCs w:val="28"/>
        </w:rPr>
      </w:pPr>
      <w:r w:rsidRPr="00F472C6">
        <w:rPr>
          <w:color w:val="000000"/>
          <w:sz w:val="28"/>
          <w:szCs w:val="28"/>
        </w:rPr>
        <w:t>аргументировать, приводить доказательства зависимости здоровья челов</w:t>
      </w:r>
      <w:r w:rsidRPr="00F472C6">
        <w:rPr>
          <w:color w:val="000000"/>
          <w:sz w:val="28"/>
          <w:szCs w:val="28"/>
        </w:rPr>
        <w:t>е</w:t>
      </w:r>
      <w:r w:rsidRPr="00F472C6">
        <w:rPr>
          <w:color w:val="000000"/>
          <w:sz w:val="28"/>
          <w:szCs w:val="28"/>
        </w:rPr>
        <w:t>ка от состояния окружающей среды;</w:t>
      </w:r>
    </w:p>
    <w:p w:rsidR="00F472C6" w:rsidRPr="00F472C6" w:rsidRDefault="00F472C6" w:rsidP="00F472C6">
      <w:pPr>
        <w:pStyle w:val="18"/>
        <w:rPr>
          <w:color w:val="000000"/>
          <w:sz w:val="28"/>
          <w:szCs w:val="28"/>
        </w:rPr>
      </w:pPr>
      <w:r w:rsidRPr="00F472C6">
        <w:rPr>
          <w:sz w:val="28"/>
          <w:szCs w:val="28"/>
        </w:rPr>
        <w:t>осуществлять классификацию биологических объектов на основе опред</w:t>
      </w:r>
      <w:r w:rsidRPr="00F472C6">
        <w:rPr>
          <w:sz w:val="28"/>
          <w:szCs w:val="28"/>
        </w:rPr>
        <w:t>е</w:t>
      </w:r>
      <w:r w:rsidRPr="00F472C6">
        <w:rPr>
          <w:sz w:val="28"/>
          <w:szCs w:val="28"/>
        </w:rPr>
        <w:t xml:space="preserve">ления их принадлежности к определенной систематической группе; </w:t>
      </w:r>
    </w:p>
    <w:p w:rsidR="00F472C6" w:rsidRPr="00F472C6" w:rsidRDefault="00F472C6" w:rsidP="00F472C6">
      <w:pPr>
        <w:pStyle w:val="18"/>
        <w:rPr>
          <w:color w:val="000000"/>
          <w:sz w:val="28"/>
          <w:szCs w:val="28"/>
        </w:rPr>
      </w:pPr>
      <w:r w:rsidRPr="00F472C6">
        <w:rPr>
          <w:color w:val="000000"/>
          <w:sz w:val="28"/>
          <w:szCs w:val="28"/>
        </w:rPr>
        <w:t>раскрывать роль биологии в практической деятельности людей; роль би</w:t>
      </w:r>
      <w:r w:rsidRPr="00F472C6">
        <w:rPr>
          <w:color w:val="000000"/>
          <w:sz w:val="28"/>
          <w:szCs w:val="28"/>
        </w:rPr>
        <w:t>о</w:t>
      </w:r>
      <w:r w:rsidRPr="00F472C6">
        <w:rPr>
          <w:color w:val="000000"/>
          <w:sz w:val="28"/>
          <w:szCs w:val="28"/>
        </w:rPr>
        <w:t>логических объектов в природе и жизни человека; значение биологического разнообразия для сохранения биосферы;</w:t>
      </w:r>
    </w:p>
    <w:p w:rsidR="00F472C6" w:rsidRPr="00F472C6" w:rsidRDefault="00F472C6" w:rsidP="00F472C6">
      <w:pPr>
        <w:pStyle w:val="18"/>
        <w:rPr>
          <w:sz w:val="28"/>
          <w:szCs w:val="28"/>
        </w:rPr>
      </w:pPr>
      <w:r w:rsidRPr="00F472C6">
        <w:rPr>
          <w:color w:val="000000"/>
          <w:sz w:val="28"/>
          <w:szCs w:val="28"/>
        </w:rPr>
        <w:t>объяснять общность происхождения и эволюции организмов на основе с</w:t>
      </w:r>
      <w:r w:rsidRPr="00F472C6">
        <w:rPr>
          <w:color w:val="000000"/>
          <w:sz w:val="28"/>
          <w:szCs w:val="28"/>
        </w:rPr>
        <w:t>о</w:t>
      </w:r>
      <w:r w:rsidRPr="00F472C6">
        <w:rPr>
          <w:color w:val="000000"/>
          <w:sz w:val="28"/>
          <w:szCs w:val="28"/>
        </w:rPr>
        <w:t>поставления особенностей их строения и функционирования;</w:t>
      </w:r>
    </w:p>
    <w:p w:rsidR="00F472C6" w:rsidRPr="00F472C6" w:rsidRDefault="00F472C6" w:rsidP="00F472C6">
      <w:pPr>
        <w:pStyle w:val="18"/>
        <w:rPr>
          <w:sz w:val="28"/>
          <w:szCs w:val="28"/>
        </w:rPr>
      </w:pPr>
      <w:r w:rsidRPr="00F472C6">
        <w:rPr>
          <w:color w:val="000000"/>
          <w:sz w:val="28"/>
          <w:szCs w:val="28"/>
        </w:rPr>
        <w:t>объяснять механизмы наследственности и изменчивости, возникновения приспособленности, процесс видообразования;</w:t>
      </w:r>
    </w:p>
    <w:p w:rsidR="00F472C6" w:rsidRPr="00F472C6" w:rsidRDefault="00F472C6" w:rsidP="00F472C6">
      <w:pPr>
        <w:pStyle w:val="18"/>
        <w:rPr>
          <w:sz w:val="28"/>
          <w:szCs w:val="28"/>
        </w:rPr>
      </w:pPr>
      <w:r w:rsidRPr="00F472C6">
        <w:rPr>
          <w:color w:val="000000"/>
          <w:sz w:val="28"/>
          <w:szCs w:val="28"/>
        </w:rPr>
        <w:t>различать по внешнему виду, схемам и описаниям реальные биологич</w:t>
      </w:r>
      <w:r w:rsidRPr="00F472C6">
        <w:rPr>
          <w:color w:val="000000"/>
          <w:sz w:val="28"/>
          <w:szCs w:val="28"/>
        </w:rPr>
        <w:t>е</w:t>
      </w:r>
      <w:r w:rsidRPr="00F472C6">
        <w:rPr>
          <w:color w:val="000000"/>
          <w:sz w:val="28"/>
          <w:szCs w:val="28"/>
        </w:rPr>
        <w:t>ские объекты или их изображения, выявляя отличительные признаки биолог</w:t>
      </w:r>
      <w:r w:rsidRPr="00F472C6">
        <w:rPr>
          <w:color w:val="000000"/>
          <w:sz w:val="28"/>
          <w:szCs w:val="28"/>
        </w:rPr>
        <w:t>и</w:t>
      </w:r>
      <w:r w:rsidRPr="00F472C6">
        <w:rPr>
          <w:color w:val="000000"/>
          <w:sz w:val="28"/>
          <w:szCs w:val="28"/>
        </w:rPr>
        <w:t>ческих объектов;</w:t>
      </w:r>
    </w:p>
    <w:p w:rsidR="00F472C6" w:rsidRPr="00F472C6" w:rsidRDefault="00F472C6" w:rsidP="00F472C6">
      <w:pPr>
        <w:pStyle w:val="18"/>
        <w:rPr>
          <w:color w:val="000000"/>
          <w:sz w:val="28"/>
          <w:szCs w:val="28"/>
        </w:rPr>
      </w:pPr>
      <w:r w:rsidRPr="00F472C6">
        <w:rPr>
          <w:color w:val="000000"/>
          <w:sz w:val="28"/>
          <w:szCs w:val="28"/>
        </w:rPr>
        <w:t>сравнивать биологические объекты, процессы; делать выводы и умозакл</w:t>
      </w:r>
      <w:r w:rsidRPr="00F472C6">
        <w:rPr>
          <w:color w:val="000000"/>
          <w:sz w:val="28"/>
          <w:szCs w:val="28"/>
        </w:rPr>
        <w:t>ю</w:t>
      </w:r>
      <w:r w:rsidRPr="00F472C6">
        <w:rPr>
          <w:color w:val="000000"/>
          <w:sz w:val="28"/>
          <w:szCs w:val="28"/>
        </w:rPr>
        <w:t xml:space="preserve">чения на основе сравнения; </w:t>
      </w:r>
    </w:p>
    <w:p w:rsidR="00F472C6" w:rsidRPr="00F472C6" w:rsidRDefault="00F472C6" w:rsidP="00F472C6">
      <w:pPr>
        <w:pStyle w:val="18"/>
        <w:rPr>
          <w:sz w:val="28"/>
          <w:szCs w:val="28"/>
        </w:rPr>
      </w:pPr>
      <w:r w:rsidRPr="00F472C6">
        <w:rPr>
          <w:color w:val="000000"/>
          <w:sz w:val="28"/>
          <w:szCs w:val="28"/>
        </w:rPr>
        <w:t>устанавливать взаимосвязи между особенностями строения и функциями органов и систем органов;</w:t>
      </w:r>
    </w:p>
    <w:p w:rsidR="00F472C6" w:rsidRPr="00F472C6" w:rsidRDefault="00F472C6" w:rsidP="00F472C6">
      <w:pPr>
        <w:pStyle w:val="18"/>
        <w:rPr>
          <w:color w:val="000000"/>
          <w:sz w:val="28"/>
          <w:szCs w:val="28"/>
        </w:rPr>
      </w:pPr>
      <w:r w:rsidRPr="00F472C6">
        <w:rPr>
          <w:color w:val="000000"/>
          <w:sz w:val="28"/>
          <w:szCs w:val="28"/>
        </w:rPr>
        <w:t>использовать методы биологической науки: наблюдать и описывать биол</w:t>
      </w:r>
      <w:r w:rsidRPr="00F472C6">
        <w:rPr>
          <w:color w:val="000000"/>
          <w:sz w:val="28"/>
          <w:szCs w:val="28"/>
        </w:rPr>
        <w:t>о</w:t>
      </w:r>
      <w:r w:rsidRPr="00F472C6">
        <w:rPr>
          <w:color w:val="000000"/>
          <w:sz w:val="28"/>
          <w:szCs w:val="28"/>
        </w:rPr>
        <w:t>гические объекты и процессы; ставить биологические эксперименты и объя</w:t>
      </w:r>
      <w:r w:rsidRPr="00F472C6">
        <w:rPr>
          <w:color w:val="000000"/>
          <w:sz w:val="28"/>
          <w:szCs w:val="28"/>
        </w:rPr>
        <w:t>с</w:t>
      </w:r>
      <w:r w:rsidRPr="00F472C6">
        <w:rPr>
          <w:color w:val="000000"/>
          <w:sz w:val="28"/>
          <w:szCs w:val="28"/>
        </w:rPr>
        <w:t xml:space="preserve">нять их результаты; </w:t>
      </w:r>
    </w:p>
    <w:p w:rsidR="00F472C6" w:rsidRPr="00F472C6" w:rsidRDefault="00F472C6" w:rsidP="00F472C6">
      <w:pPr>
        <w:pStyle w:val="18"/>
        <w:rPr>
          <w:color w:val="000000"/>
          <w:sz w:val="28"/>
          <w:szCs w:val="28"/>
        </w:rPr>
      </w:pPr>
      <w:r w:rsidRPr="00F472C6">
        <w:rPr>
          <w:color w:val="000000"/>
          <w:sz w:val="28"/>
          <w:szCs w:val="28"/>
        </w:rPr>
        <w:t>знать и аргументировать основные правила поведения в природе; анализ</w:t>
      </w:r>
      <w:r w:rsidRPr="00F472C6">
        <w:rPr>
          <w:color w:val="000000"/>
          <w:sz w:val="28"/>
          <w:szCs w:val="28"/>
        </w:rPr>
        <w:t>и</w:t>
      </w:r>
      <w:r w:rsidRPr="00F472C6">
        <w:rPr>
          <w:color w:val="000000"/>
          <w:sz w:val="28"/>
          <w:szCs w:val="28"/>
        </w:rPr>
        <w:t xml:space="preserve">ровать и оценивать последствия деятельности человека в природе; </w:t>
      </w:r>
    </w:p>
    <w:p w:rsidR="00F472C6" w:rsidRPr="00F472C6" w:rsidRDefault="00F472C6" w:rsidP="00F472C6">
      <w:pPr>
        <w:pStyle w:val="18"/>
        <w:rPr>
          <w:sz w:val="28"/>
          <w:szCs w:val="28"/>
        </w:rPr>
      </w:pPr>
      <w:r w:rsidRPr="00F472C6">
        <w:rPr>
          <w:color w:val="000000"/>
          <w:sz w:val="28"/>
          <w:szCs w:val="28"/>
        </w:rPr>
        <w:lastRenderedPageBreak/>
        <w:t>описывать и использовать приемы выращивания и размножения культу</w:t>
      </w:r>
      <w:r w:rsidRPr="00F472C6">
        <w:rPr>
          <w:color w:val="000000"/>
          <w:sz w:val="28"/>
          <w:szCs w:val="28"/>
        </w:rPr>
        <w:t>р</w:t>
      </w:r>
      <w:r w:rsidRPr="00F472C6">
        <w:rPr>
          <w:color w:val="000000"/>
          <w:sz w:val="28"/>
          <w:szCs w:val="28"/>
        </w:rPr>
        <w:t>ных растений и домашних животных, ухода за ними в агроценозах;</w:t>
      </w:r>
    </w:p>
    <w:p w:rsidR="00F472C6" w:rsidRPr="00F472C6" w:rsidRDefault="00F472C6" w:rsidP="00F472C6">
      <w:pPr>
        <w:pStyle w:val="18"/>
        <w:rPr>
          <w:sz w:val="28"/>
          <w:szCs w:val="28"/>
        </w:rPr>
      </w:pPr>
      <w:r w:rsidRPr="00F472C6">
        <w:rPr>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472C6" w:rsidRPr="00F472C6" w:rsidRDefault="00F472C6" w:rsidP="00F472C6">
      <w:pPr>
        <w:pStyle w:val="18"/>
        <w:rPr>
          <w:sz w:val="28"/>
          <w:szCs w:val="28"/>
        </w:rPr>
      </w:pPr>
      <w:r w:rsidRPr="00F472C6">
        <w:rPr>
          <w:color w:val="000000"/>
          <w:sz w:val="28"/>
          <w:szCs w:val="28"/>
        </w:rPr>
        <w:t>знать и соблюдать правила работы в кабинете биологии.</w:t>
      </w:r>
    </w:p>
    <w:p w:rsidR="00F472C6" w:rsidRPr="00F472C6" w:rsidRDefault="00F472C6" w:rsidP="00F472C6">
      <w:pPr>
        <w:pStyle w:val="18"/>
        <w:rPr>
          <w:sz w:val="28"/>
          <w:szCs w:val="28"/>
        </w:rPr>
      </w:pPr>
      <w:r w:rsidRPr="00F472C6">
        <w:rPr>
          <w:sz w:val="28"/>
          <w:szCs w:val="28"/>
        </w:rPr>
        <w:t>Выпускник получит возможность научиться:</w:t>
      </w:r>
    </w:p>
    <w:p w:rsidR="00F472C6" w:rsidRPr="00F472C6" w:rsidRDefault="00F472C6" w:rsidP="00F472C6">
      <w:pPr>
        <w:pStyle w:val="18"/>
        <w:rPr>
          <w:i/>
          <w:iCs/>
          <w:sz w:val="28"/>
          <w:szCs w:val="28"/>
        </w:rPr>
      </w:pPr>
      <w:r w:rsidRPr="00F472C6">
        <w:rPr>
          <w:i/>
          <w:sz w:val="28"/>
          <w:szCs w:val="28"/>
        </w:rPr>
        <w:t>понимать экологические проблемы, возникающие в условиях нерационал</w:t>
      </w:r>
      <w:r w:rsidRPr="00F472C6">
        <w:rPr>
          <w:i/>
          <w:sz w:val="28"/>
          <w:szCs w:val="28"/>
        </w:rPr>
        <w:t>ь</w:t>
      </w:r>
      <w:r w:rsidRPr="00F472C6">
        <w:rPr>
          <w:i/>
          <w:sz w:val="28"/>
          <w:szCs w:val="28"/>
        </w:rPr>
        <w:t>ного природопользования, и пути решения этих проблем</w:t>
      </w:r>
      <w:r w:rsidRPr="00F472C6">
        <w:rPr>
          <w:i/>
          <w:iCs/>
          <w:sz w:val="28"/>
          <w:szCs w:val="28"/>
        </w:rPr>
        <w:t>;</w:t>
      </w:r>
    </w:p>
    <w:p w:rsidR="00F472C6" w:rsidRPr="00F472C6" w:rsidRDefault="00F472C6" w:rsidP="00F472C6">
      <w:pPr>
        <w:pStyle w:val="18"/>
        <w:rPr>
          <w:i/>
          <w:sz w:val="28"/>
          <w:szCs w:val="28"/>
        </w:rPr>
      </w:pPr>
      <w:r w:rsidRPr="00F472C6">
        <w:rPr>
          <w:i/>
          <w:sz w:val="28"/>
          <w:szCs w:val="28"/>
        </w:rPr>
        <w:t>анализировать и оценивать целевые и смысловые установки в своих де</w:t>
      </w:r>
      <w:r w:rsidRPr="00F472C6">
        <w:rPr>
          <w:i/>
          <w:sz w:val="28"/>
          <w:szCs w:val="28"/>
        </w:rPr>
        <w:t>й</w:t>
      </w:r>
      <w:r w:rsidRPr="00F472C6">
        <w:rPr>
          <w:i/>
          <w:sz w:val="28"/>
          <w:szCs w:val="28"/>
        </w:rPr>
        <w:t>ствиях и поступках по отношению к здоровью своему и окружающих, после</w:t>
      </w:r>
      <w:r w:rsidRPr="00F472C6">
        <w:rPr>
          <w:i/>
          <w:sz w:val="28"/>
          <w:szCs w:val="28"/>
        </w:rPr>
        <w:t>д</w:t>
      </w:r>
      <w:r w:rsidRPr="00F472C6">
        <w:rPr>
          <w:i/>
          <w:sz w:val="28"/>
          <w:szCs w:val="28"/>
        </w:rPr>
        <w:t>ствия влияния факторов риска на здоровье человека;</w:t>
      </w:r>
    </w:p>
    <w:p w:rsidR="00F472C6" w:rsidRPr="00F472C6" w:rsidRDefault="00F472C6" w:rsidP="00F472C6">
      <w:pPr>
        <w:pStyle w:val="18"/>
        <w:rPr>
          <w:i/>
          <w:sz w:val="28"/>
          <w:szCs w:val="28"/>
        </w:rPr>
      </w:pPr>
      <w:r w:rsidRPr="00F472C6">
        <w:rPr>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w:t>
      </w:r>
      <w:r w:rsidRPr="00F472C6">
        <w:rPr>
          <w:i/>
          <w:sz w:val="28"/>
          <w:szCs w:val="28"/>
        </w:rPr>
        <w:t>н</w:t>
      </w:r>
      <w:r w:rsidRPr="00F472C6">
        <w:rPr>
          <w:i/>
          <w:sz w:val="28"/>
          <w:szCs w:val="28"/>
        </w:rPr>
        <w:t>тернет ресурсах, анализировать и оценивать ее, переводить из одной формы в другую;</w:t>
      </w:r>
    </w:p>
    <w:p w:rsidR="00F472C6" w:rsidRPr="00F472C6" w:rsidRDefault="00F472C6" w:rsidP="00F472C6">
      <w:pPr>
        <w:pStyle w:val="18"/>
        <w:rPr>
          <w:i/>
          <w:sz w:val="28"/>
          <w:szCs w:val="28"/>
        </w:rPr>
      </w:pPr>
      <w:r w:rsidRPr="00F472C6">
        <w:rPr>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w:t>
      </w:r>
      <w:r w:rsidRPr="00F472C6">
        <w:rPr>
          <w:i/>
          <w:sz w:val="28"/>
          <w:szCs w:val="28"/>
        </w:rPr>
        <w:t>о</w:t>
      </w:r>
      <w:r w:rsidRPr="00F472C6">
        <w:rPr>
          <w:i/>
          <w:sz w:val="28"/>
          <w:szCs w:val="28"/>
        </w:rPr>
        <w:t>знание, эмоционально-ценностное отношение к объектам живой природы);</w:t>
      </w:r>
    </w:p>
    <w:p w:rsidR="00F472C6" w:rsidRPr="00F472C6" w:rsidRDefault="00F472C6" w:rsidP="00F472C6">
      <w:pPr>
        <w:pStyle w:val="18"/>
        <w:rPr>
          <w:i/>
          <w:sz w:val="28"/>
          <w:szCs w:val="28"/>
        </w:rPr>
      </w:pPr>
      <w:r w:rsidRPr="00F472C6">
        <w:rPr>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w:t>
      </w:r>
      <w:r w:rsidRPr="00F472C6">
        <w:rPr>
          <w:i/>
          <w:iCs/>
          <w:sz w:val="28"/>
          <w:szCs w:val="28"/>
        </w:rPr>
        <w:t>ь</w:t>
      </w:r>
      <w:r w:rsidRPr="00F472C6">
        <w:rPr>
          <w:i/>
          <w:iCs/>
          <w:sz w:val="28"/>
          <w:szCs w:val="28"/>
        </w:rPr>
        <w:t>ких источников информации, сопровождать выступление презентацией, уч</w:t>
      </w:r>
      <w:r w:rsidRPr="00F472C6">
        <w:rPr>
          <w:i/>
          <w:iCs/>
          <w:sz w:val="28"/>
          <w:szCs w:val="28"/>
        </w:rPr>
        <w:t>и</w:t>
      </w:r>
      <w:r w:rsidRPr="00F472C6">
        <w:rPr>
          <w:i/>
          <w:iCs/>
          <w:sz w:val="28"/>
          <w:szCs w:val="28"/>
        </w:rPr>
        <w:t>тывая особенности аудитории сверстников;</w:t>
      </w:r>
    </w:p>
    <w:p w:rsidR="00F472C6" w:rsidRPr="00F472C6" w:rsidRDefault="00F472C6" w:rsidP="00F472C6">
      <w:pPr>
        <w:pStyle w:val="18"/>
        <w:rPr>
          <w:sz w:val="28"/>
          <w:szCs w:val="28"/>
        </w:rPr>
      </w:pPr>
      <w:r w:rsidRPr="00F472C6">
        <w:rPr>
          <w:i/>
          <w:sz w:val="28"/>
          <w:szCs w:val="28"/>
        </w:rPr>
        <w:t>работать в группе сверстников при решении познавательных задач св</w:t>
      </w:r>
      <w:r w:rsidRPr="00F472C6">
        <w:rPr>
          <w:i/>
          <w:sz w:val="28"/>
          <w:szCs w:val="28"/>
        </w:rPr>
        <w:t>я</w:t>
      </w:r>
      <w:r w:rsidRPr="00F472C6">
        <w:rPr>
          <w:i/>
          <w:sz w:val="28"/>
          <w:szCs w:val="28"/>
        </w:rPr>
        <w:t>занных с теоретическими и практическими проблемами в области молекуля</w:t>
      </w:r>
      <w:r w:rsidRPr="00F472C6">
        <w:rPr>
          <w:i/>
          <w:sz w:val="28"/>
          <w:szCs w:val="28"/>
        </w:rPr>
        <w:t>р</w:t>
      </w:r>
      <w:r w:rsidRPr="00F472C6">
        <w:rPr>
          <w:i/>
          <w:sz w:val="28"/>
          <w:szCs w:val="28"/>
        </w:rPr>
        <w:t>ной биологии, генетики, экологии, биотехнологии, медицины и охраны окруж</w:t>
      </w:r>
      <w:r w:rsidRPr="00F472C6">
        <w:rPr>
          <w:i/>
          <w:sz w:val="28"/>
          <w:szCs w:val="28"/>
        </w:rPr>
        <w:t>а</w:t>
      </w:r>
      <w:r w:rsidRPr="00F472C6">
        <w:rPr>
          <w:i/>
          <w:sz w:val="28"/>
          <w:szCs w:val="28"/>
        </w:rPr>
        <w:t>ющей среды, планировать совместную деятельность, учитывать мнение окружающих и адекватно оценивать собственный вклад в деятельность гру</w:t>
      </w:r>
      <w:r w:rsidRPr="00F472C6">
        <w:rPr>
          <w:i/>
          <w:sz w:val="28"/>
          <w:szCs w:val="28"/>
        </w:rPr>
        <w:t>п</w:t>
      </w:r>
      <w:r w:rsidRPr="00F472C6">
        <w:rPr>
          <w:i/>
          <w:sz w:val="28"/>
          <w:szCs w:val="28"/>
        </w:rPr>
        <w:t xml:space="preserve">пы. </w:t>
      </w:r>
    </w:p>
    <w:p w:rsidR="0025263D" w:rsidRDefault="0025263D" w:rsidP="004A018A">
      <w:pPr>
        <w:pStyle w:val="af1"/>
        <w:jc w:val="center"/>
        <w:rPr>
          <w:rFonts w:cs="Arial"/>
          <w:sz w:val="22"/>
          <w:szCs w:val="22"/>
          <w:lang w:eastAsia="ru-RU"/>
        </w:rPr>
      </w:pPr>
      <w:bookmarkStart w:id="74" w:name="_Toc409691642"/>
      <w:bookmarkStart w:id="75" w:name="_Toc410653965"/>
      <w:bookmarkStart w:id="76" w:name="_Toc414553151"/>
    </w:p>
    <w:p w:rsidR="0025263D" w:rsidRDefault="0025263D" w:rsidP="004A018A">
      <w:pPr>
        <w:pStyle w:val="af1"/>
        <w:jc w:val="center"/>
        <w:rPr>
          <w:rFonts w:cs="Arial"/>
          <w:sz w:val="22"/>
          <w:szCs w:val="22"/>
          <w:lang w:eastAsia="ru-RU"/>
        </w:rPr>
      </w:pPr>
    </w:p>
    <w:p w:rsidR="0025263D" w:rsidRDefault="0025263D" w:rsidP="004A018A">
      <w:pPr>
        <w:pStyle w:val="af1"/>
        <w:jc w:val="center"/>
        <w:rPr>
          <w:rFonts w:cs="Arial"/>
          <w:sz w:val="22"/>
          <w:szCs w:val="22"/>
          <w:lang w:eastAsia="ru-RU"/>
        </w:rPr>
      </w:pPr>
    </w:p>
    <w:p w:rsidR="00B540EE" w:rsidRDefault="004A018A" w:rsidP="0025263D">
      <w:pPr>
        <w:pStyle w:val="af1"/>
        <w:ind w:firstLine="0"/>
        <w:jc w:val="center"/>
        <w:rPr>
          <w:b/>
        </w:rPr>
      </w:pPr>
      <w:r w:rsidRPr="004979EC">
        <w:rPr>
          <w:b/>
        </w:rPr>
        <w:t>ХИМИЯ</w:t>
      </w:r>
      <w:bookmarkEnd w:id="74"/>
      <w:bookmarkEnd w:id="75"/>
      <w:bookmarkEnd w:id="76"/>
    </w:p>
    <w:p w:rsidR="00843E96" w:rsidRDefault="00843E96" w:rsidP="0025263D">
      <w:pPr>
        <w:pStyle w:val="af1"/>
        <w:jc w:val="center"/>
        <w:rPr>
          <w:b/>
        </w:rPr>
      </w:pPr>
    </w:p>
    <w:p w:rsidR="00951890" w:rsidRDefault="00951890" w:rsidP="0025263D">
      <w:pPr>
        <w:pStyle w:val="af1"/>
        <w:ind w:firstLine="0"/>
        <w:jc w:val="center"/>
        <w:rPr>
          <w:rStyle w:val="1ff1"/>
          <w:color w:val="000000"/>
        </w:rPr>
      </w:pPr>
      <w:r w:rsidRPr="007E7EB6">
        <w:rPr>
          <w:rStyle w:val="1ff1"/>
          <w:color w:val="000000"/>
        </w:rPr>
        <w:t>8 КЛАСС</w:t>
      </w:r>
    </w:p>
    <w:p w:rsidR="003B5CCE" w:rsidRPr="003B5CCE" w:rsidRDefault="003B5CCE" w:rsidP="003B5CCE">
      <w:pPr>
        <w:pStyle w:val="af1"/>
      </w:pPr>
      <w:r w:rsidRPr="003B5CCE">
        <w:rPr>
          <w:rStyle w:val="1ff1"/>
          <w:color w:val="000000"/>
        </w:rPr>
        <w:t>Личностные результаты обучения</w:t>
      </w:r>
    </w:p>
    <w:p w:rsidR="003B5CCE" w:rsidRPr="007E7EB6" w:rsidRDefault="003B5CCE" w:rsidP="003B5CCE">
      <w:pPr>
        <w:pStyle w:val="af1"/>
      </w:pPr>
      <w:r w:rsidRPr="007E7EB6">
        <w:rPr>
          <w:rStyle w:val="16"/>
          <w:color w:val="000000"/>
        </w:rPr>
        <w:t>Учащийся должен:</w:t>
      </w:r>
    </w:p>
    <w:p w:rsidR="003B5CCE" w:rsidRPr="007E7EB6" w:rsidRDefault="003B5CCE" w:rsidP="003B5CCE">
      <w:pPr>
        <w:pStyle w:val="af1"/>
      </w:pPr>
      <w:r w:rsidRPr="007E7EB6">
        <w:rPr>
          <w:rStyle w:val="af9"/>
          <w:color w:val="000000"/>
        </w:rPr>
        <w:t>знать и понимать</w:t>
      </w:r>
      <w:r w:rsidRPr="007E7EB6">
        <w:rPr>
          <w:rStyle w:val="16"/>
          <w:color w:val="000000"/>
        </w:rPr>
        <w:t>: основные исторические события, свя</w:t>
      </w:r>
      <w:r w:rsidRPr="007E7EB6">
        <w:rPr>
          <w:rStyle w:val="16"/>
          <w:color w:val="000000"/>
        </w:rPr>
        <w:softHyphen/>
        <w:t>занные с разв</w:t>
      </w:r>
      <w:r w:rsidRPr="007E7EB6">
        <w:rPr>
          <w:rStyle w:val="16"/>
          <w:color w:val="000000"/>
        </w:rPr>
        <w:t>и</w:t>
      </w:r>
      <w:r w:rsidRPr="007E7EB6">
        <w:rPr>
          <w:rStyle w:val="16"/>
          <w:color w:val="000000"/>
        </w:rPr>
        <w:t>тием химии и общества; достижения в области хи</w:t>
      </w:r>
      <w:r w:rsidRPr="007E7EB6">
        <w:rPr>
          <w:rStyle w:val="16"/>
          <w:color w:val="000000"/>
        </w:rPr>
        <w:softHyphen/>
        <w:t>мии и культурные традиции (в частности, научные традиции) своей страны; общемировые достижения в о</w:t>
      </w:r>
      <w:r w:rsidRPr="007E7EB6">
        <w:rPr>
          <w:rStyle w:val="16"/>
          <w:color w:val="000000"/>
        </w:rPr>
        <w:t>б</w:t>
      </w:r>
      <w:r w:rsidRPr="007E7EB6">
        <w:rPr>
          <w:rStyle w:val="16"/>
          <w:color w:val="000000"/>
        </w:rPr>
        <w:t>ласти химии; осно</w:t>
      </w:r>
      <w:r w:rsidRPr="007E7EB6">
        <w:rPr>
          <w:rStyle w:val="16"/>
          <w:color w:val="000000"/>
        </w:rPr>
        <w:softHyphen/>
        <w:t>вы здорового образа жизни; правила поведения в чрезвыча</w:t>
      </w:r>
      <w:r w:rsidRPr="007E7EB6">
        <w:rPr>
          <w:rStyle w:val="16"/>
          <w:color w:val="000000"/>
        </w:rPr>
        <w:t>й</w:t>
      </w:r>
      <w:r w:rsidRPr="007E7EB6">
        <w:rPr>
          <w:rStyle w:val="16"/>
          <w:color w:val="000000"/>
        </w:rPr>
        <w:t>ных ситуациях, связанных с воздействием различных веществ; социаль</w:t>
      </w:r>
      <w:r w:rsidRPr="007E7EB6">
        <w:rPr>
          <w:rStyle w:val="16"/>
          <w:color w:val="000000"/>
        </w:rPr>
        <w:softHyphen/>
        <w:t xml:space="preserve">ную значимость и содержание профессий, связанных с химией; основные права и </w:t>
      </w:r>
      <w:r w:rsidRPr="007E7EB6">
        <w:rPr>
          <w:rStyle w:val="16"/>
          <w:color w:val="000000"/>
        </w:rPr>
        <w:lastRenderedPageBreak/>
        <w:t>обязанности гражданина (в том числе учаще</w:t>
      </w:r>
      <w:r w:rsidRPr="007E7EB6">
        <w:rPr>
          <w:rStyle w:val="16"/>
          <w:color w:val="000000"/>
        </w:rPr>
        <w:softHyphen/>
        <w:t>гося), связанные с личностным, профессиональным и жизнен</w:t>
      </w:r>
      <w:r w:rsidRPr="007E7EB6">
        <w:rPr>
          <w:rStyle w:val="16"/>
          <w:color w:val="000000"/>
        </w:rPr>
        <w:softHyphen/>
        <w:t>ным самоопределением;</w:t>
      </w:r>
    </w:p>
    <w:p w:rsidR="003B5CCE" w:rsidRPr="007E7EB6" w:rsidRDefault="003B5CCE" w:rsidP="003B5CCE">
      <w:pPr>
        <w:pStyle w:val="af1"/>
      </w:pPr>
      <w:r w:rsidRPr="007E7EB6">
        <w:rPr>
          <w:rStyle w:val="af9"/>
          <w:color w:val="000000"/>
        </w:rPr>
        <w:t>испытывать</w:t>
      </w:r>
      <w:r w:rsidRPr="007E7EB6">
        <w:rPr>
          <w:rStyle w:val="16"/>
          <w:color w:val="000000"/>
        </w:rPr>
        <w:t>: чувство гордости за российскую химическую науку и ув</w:t>
      </w:r>
      <w:r w:rsidRPr="007E7EB6">
        <w:rPr>
          <w:rStyle w:val="16"/>
          <w:color w:val="000000"/>
        </w:rPr>
        <w:t>а</w:t>
      </w:r>
      <w:r w:rsidRPr="007E7EB6">
        <w:rPr>
          <w:rStyle w:val="16"/>
          <w:color w:val="000000"/>
        </w:rPr>
        <w:t>жение к истории ее развития; уважение и принятие достижений химии в мире; уважение к окружающим (учащимся, учителям, родителям и др.) — уметь сл</w:t>
      </w:r>
      <w:r w:rsidRPr="007E7EB6">
        <w:rPr>
          <w:rStyle w:val="16"/>
          <w:color w:val="000000"/>
        </w:rPr>
        <w:t>у</w:t>
      </w:r>
      <w:r w:rsidRPr="007E7EB6">
        <w:rPr>
          <w:rStyle w:val="16"/>
          <w:color w:val="000000"/>
        </w:rPr>
        <w:t>шать и слышать партне</w:t>
      </w:r>
      <w:r w:rsidRPr="007E7EB6">
        <w:rPr>
          <w:rStyle w:val="16"/>
          <w:color w:val="000000"/>
        </w:rPr>
        <w:softHyphen/>
        <w:t>ра, признавать право каждого на собственное мнение и прини</w:t>
      </w:r>
      <w:r w:rsidRPr="007E7EB6">
        <w:rPr>
          <w:rStyle w:val="16"/>
          <w:color w:val="000000"/>
        </w:rPr>
        <w:softHyphen/>
        <w:t>мать решения с учетом позиций всех участников; самоуважение и эмоц</w:t>
      </w:r>
      <w:r w:rsidRPr="007E7EB6">
        <w:rPr>
          <w:rStyle w:val="16"/>
          <w:color w:val="000000"/>
        </w:rPr>
        <w:t>и</w:t>
      </w:r>
      <w:r w:rsidRPr="007E7EB6">
        <w:rPr>
          <w:rStyle w:val="16"/>
          <w:color w:val="000000"/>
        </w:rPr>
        <w:t>онально-положительное отношение к себе;</w:t>
      </w:r>
    </w:p>
    <w:p w:rsidR="003B5CCE" w:rsidRPr="007E7EB6" w:rsidRDefault="003B5CCE" w:rsidP="003B5CCE">
      <w:pPr>
        <w:pStyle w:val="af1"/>
      </w:pPr>
      <w:r w:rsidRPr="007E7EB6">
        <w:rPr>
          <w:rStyle w:val="af9"/>
          <w:color w:val="000000"/>
        </w:rPr>
        <w:t>признавать</w:t>
      </w:r>
      <w:r w:rsidRPr="007E7EB6">
        <w:rPr>
          <w:rStyle w:val="16"/>
          <w:color w:val="000000"/>
        </w:rPr>
        <w:t>: ценность здоровья (своего и других людей); не</w:t>
      </w:r>
      <w:r w:rsidRPr="007E7EB6">
        <w:rPr>
          <w:rStyle w:val="16"/>
          <w:color w:val="000000"/>
        </w:rPr>
        <w:softHyphen/>
        <w:t>обходимость самовыражения, самореализации, социального при</w:t>
      </w:r>
      <w:r w:rsidRPr="007E7EB6">
        <w:rPr>
          <w:rStyle w:val="16"/>
          <w:color w:val="000000"/>
        </w:rPr>
        <w:softHyphen/>
        <w:t>знания;</w:t>
      </w:r>
    </w:p>
    <w:p w:rsidR="003B5CCE" w:rsidRPr="007E7EB6" w:rsidRDefault="003B5CCE" w:rsidP="003B5CCE">
      <w:pPr>
        <w:pStyle w:val="af1"/>
      </w:pPr>
      <w:r w:rsidRPr="007E7EB6">
        <w:rPr>
          <w:rStyle w:val="af9"/>
          <w:color w:val="000000"/>
        </w:rPr>
        <w:t>осознавать</w:t>
      </w:r>
      <w:r w:rsidRPr="007E7EB6">
        <w:rPr>
          <w:rStyle w:val="16"/>
          <w:color w:val="000000"/>
        </w:rPr>
        <w:t>: готовность (или неготовность) к самостоятель</w:t>
      </w:r>
      <w:r w:rsidRPr="007E7EB6">
        <w:rPr>
          <w:rStyle w:val="16"/>
          <w:color w:val="000000"/>
        </w:rPr>
        <w:softHyphen/>
        <w:t>ным поступкам и действиям, принятию ответственности за их результаты; готовность (или н</w:t>
      </w:r>
      <w:r w:rsidRPr="007E7EB6">
        <w:rPr>
          <w:rStyle w:val="16"/>
          <w:color w:val="000000"/>
        </w:rPr>
        <w:t>е</w:t>
      </w:r>
      <w:r w:rsidRPr="007E7EB6">
        <w:rPr>
          <w:rStyle w:val="16"/>
          <w:color w:val="000000"/>
        </w:rPr>
        <w:t>готовность) открыто выражать и отстаивать свою позицию и критично отн</w:t>
      </w:r>
      <w:r w:rsidRPr="007E7EB6">
        <w:rPr>
          <w:rStyle w:val="16"/>
          <w:color w:val="000000"/>
        </w:rPr>
        <w:t>о</w:t>
      </w:r>
      <w:r w:rsidRPr="007E7EB6">
        <w:rPr>
          <w:rStyle w:val="16"/>
          <w:color w:val="000000"/>
        </w:rPr>
        <w:t>ситься к своим по</w:t>
      </w:r>
      <w:r w:rsidRPr="007E7EB6">
        <w:rPr>
          <w:rStyle w:val="16"/>
          <w:color w:val="000000"/>
        </w:rPr>
        <w:softHyphen/>
        <w:t>ступкам;</w:t>
      </w:r>
      <w:r>
        <w:rPr>
          <w:rStyle w:val="16"/>
        </w:rPr>
        <w:t xml:space="preserve"> </w:t>
      </w:r>
      <w:r w:rsidRPr="007E7EB6">
        <w:rPr>
          <w:rStyle w:val="af9"/>
          <w:color w:val="000000"/>
        </w:rPr>
        <w:t>проявлять:</w:t>
      </w:r>
      <w:r w:rsidRPr="007E7EB6">
        <w:rPr>
          <w:rStyle w:val="16"/>
          <w:color w:val="000000"/>
        </w:rPr>
        <w:t xml:space="preserve"> доброжелательность, доверие и вним</w:t>
      </w:r>
      <w:r w:rsidRPr="007E7EB6">
        <w:rPr>
          <w:rStyle w:val="16"/>
          <w:color w:val="000000"/>
        </w:rPr>
        <w:t>а</w:t>
      </w:r>
      <w:r w:rsidRPr="007E7EB6">
        <w:rPr>
          <w:rStyle w:val="16"/>
          <w:color w:val="000000"/>
        </w:rPr>
        <w:t>тельность к людям, готовность к сотрудничеству и дружбе, оказанию помо</w:t>
      </w:r>
      <w:r w:rsidRPr="007E7EB6">
        <w:rPr>
          <w:rStyle w:val="16"/>
          <w:color w:val="000000"/>
        </w:rPr>
        <w:softHyphen/>
        <w:t>щи нуждающимся в ней; устойчивый познавательный интерес, инициативу и люб</w:t>
      </w:r>
      <w:r w:rsidRPr="007E7EB6">
        <w:rPr>
          <w:rStyle w:val="16"/>
          <w:color w:val="000000"/>
        </w:rPr>
        <w:t>о</w:t>
      </w:r>
      <w:r w:rsidRPr="007E7EB6">
        <w:rPr>
          <w:rStyle w:val="16"/>
          <w:color w:val="000000"/>
        </w:rPr>
        <w:t>знательность в изучении мира веществ и реак</w:t>
      </w:r>
      <w:r w:rsidRPr="007E7EB6">
        <w:rPr>
          <w:rStyle w:val="16"/>
          <w:color w:val="000000"/>
        </w:rPr>
        <w:softHyphen/>
        <w:t>ций; целеустремленность и настойчивость в достижении целей, готовность к преодолению трудностей; убежденность в возмож</w:t>
      </w:r>
      <w:r w:rsidRPr="007E7EB6">
        <w:rPr>
          <w:rStyle w:val="16"/>
          <w:color w:val="000000"/>
        </w:rPr>
        <w:softHyphen/>
        <w:t>ности познания природы, необходимости разумного и</w:t>
      </w:r>
      <w:r w:rsidRPr="007E7EB6">
        <w:rPr>
          <w:rStyle w:val="16"/>
          <w:color w:val="000000"/>
        </w:rPr>
        <w:t>с</w:t>
      </w:r>
      <w:r w:rsidRPr="007E7EB6">
        <w:rPr>
          <w:rStyle w:val="16"/>
          <w:color w:val="000000"/>
        </w:rPr>
        <w:t>пользо</w:t>
      </w:r>
      <w:r w:rsidRPr="007E7EB6">
        <w:rPr>
          <w:rStyle w:val="16"/>
          <w:color w:val="000000"/>
        </w:rPr>
        <w:softHyphen/>
        <w:t>вания достижений науки и технологий для развития общества;</w:t>
      </w:r>
    </w:p>
    <w:p w:rsidR="003B5CCE" w:rsidRPr="007E7EB6" w:rsidRDefault="003B5CCE" w:rsidP="003B5CCE">
      <w:pPr>
        <w:pStyle w:val="af1"/>
      </w:pPr>
      <w:r w:rsidRPr="007E7EB6">
        <w:rPr>
          <w:rStyle w:val="af9"/>
          <w:color w:val="000000"/>
        </w:rPr>
        <w:t>уметь</w:t>
      </w:r>
      <w:r w:rsidRPr="007E7EB6">
        <w:rPr>
          <w:rStyle w:val="16"/>
          <w:color w:val="000000"/>
        </w:rPr>
        <w:t>: устанавливать связь между целью изучения химии и тем, для чего она осуществляется (мотивами); выполнять про</w:t>
      </w:r>
      <w:r w:rsidRPr="007E7EB6">
        <w:rPr>
          <w:rStyle w:val="16"/>
          <w:color w:val="000000"/>
        </w:rPr>
        <w:softHyphen/>
        <w:t>гностическую самооценку, р</w:t>
      </w:r>
      <w:r w:rsidRPr="007E7EB6">
        <w:rPr>
          <w:rStyle w:val="16"/>
          <w:color w:val="000000"/>
        </w:rPr>
        <w:t>е</w:t>
      </w:r>
      <w:r w:rsidRPr="007E7EB6">
        <w:rPr>
          <w:rStyle w:val="16"/>
          <w:color w:val="000000"/>
        </w:rPr>
        <w:t>гулирующую активность личности на этапе ее включения в новый вид деятел</w:t>
      </w:r>
      <w:r w:rsidRPr="007E7EB6">
        <w:rPr>
          <w:rStyle w:val="16"/>
          <w:color w:val="000000"/>
        </w:rPr>
        <w:t>ь</w:t>
      </w:r>
      <w:r w:rsidRPr="007E7EB6">
        <w:rPr>
          <w:rStyle w:val="16"/>
          <w:color w:val="000000"/>
        </w:rPr>
        <w:t>ности, связанный с началом изучения нового учебного предмета — химии; в</w:t>
      </w:r>
      <w:r w:rsidRPr="007E7EB6">
        <w:rPr>
          <w:rStyle w:val="16"/>
          <w:color w:val="000000"/>
        </w:rPr>
        <w:t>ы</w:t>
      </w:r>
      <w:r w:rsidRPr="007E7EB6">
        <w:rPr>
          <w:rStyle w:val="16"/>
          <w:color w:val="000000"/>
        </w:rPr>
        <w:t>пол</w:t>
      </w:r>
      <w:r w:rsidRPr="007E7EB6">
        <w:rPr>
          <w:rStyle w:val="16"/>
          <w:color w:val="000000"/>
        </w:rPr>
        <w:softHyphen/>
        <w:t>нять корригирующую самооценку, заключающуюся в контроле за проце</w:t>
      </w:r>
      <w:r w:rsidRPr="007E7EB6">
        <w:rPr>
          <w:rStyle w:val="16"/>
          <w:color w:val="000000"/>
        </w:rPr>
        <w:t>с</w:t>
      </w:r>
      <w:r w:rsidRPr="007E7EB6">
        <w:rPr>
          <w:rStyle w:val="16"/>
          <w:color w:val="000000"/>
        </w:rPr>
        <w:t>сом изучения химии и внесении необходимых коррек</w:t>
      </w:r>
      <w:r w:rsidRPr="007E7EB6">
        <w:rPr>
          <w:rStyle w:val="16"/>
          <w:color w:val="000000"/>
        </w:rPr>
        <w:softHyphen/>
        <w:t>тивов, соответствующих этапам и способам изучения курса хи</w:t>
      </w:r>
      <w:r w:rsidRPr="007E7EB6">
        <w:rPr>
          <w:rStyle w:val="16"/>
          <w:color w:val="000000"/>
        </w:rPr>
        <w:softHyphen/>
        <w:t>мии; строить жизненные и професси</w:t>
      </w:r>
      <w:r w:rsidRPr="007E7EB6">
        <w:rPr>
          <w:rStyle w:val="16"/>
          <w:color w:val="000000"/>
        </w:rPr>
        <w:t>о</w:t>
      </w:r>
      <w:r w:rsidRPr="007E7EB6">
        <w:rPr>
          <w:rStyle w:val="16"/>
          <w:color w:val="000000"/>
        </w:rPr>
        <w:t>нальные планы с учетом конкретных социально-исторических, политических и экономи</w:t>
      </w:r>
      <w:r w:rsidRPr="007E7EB6">
        <w:rPr>
          <w:rStyle w:val="16"/>
          <w:color w:val="000000"/>
        </w:rPr>
        <w:softHyphen/>
        <w:t>ческих условий; осознавать собственные ценности и их соответ</w:t>
      </w:r>
      <w:r w:rsidRPr="007E7EB6">
        <w:rPr>
          <w:rStyle w:val="16"/>
          <w:color w:val="000000"/>
        </w:rPr>
        <w:softHyphen/>
        <w:t>ствие принимаемым в жизни решениям; вести диалог на основе равноправных отн</w:t>
      </w:r>
      <w:r w:rsidRPr="007E7EB6">
        <w:rPr>
          <w:rStyle w:val="16"/>
          <w:color w:val="000000"/>
        </w:rPr>
        <w:t>о</w:t>
      </w:r>
      <w:r w:rsidRPr="007E7EB6">
        <w:rPr>
          <w:rStyle w:val="16"/>
          <w:color w:val="000000"/>
        </w:rPr>
        <w:t>шений и взаимного уважения; выделять нравственный аспект поведения и с</w:t>
      </w:r>
      <w:r w:rsidRPr="007E7EB6">
        <w:rPr>
          <w:rStyle w:val="16"/>
          <w:color w:val="000000"/>
        </w:rPr>
        <w:t>о</w:t>
      </w:r>
      <w:r w:rsidRPr="007E7EB6">
        <w:rPr>
          <w:rStyle w:val="16"/>
          <w:color w:val="000000"/>
        </w:rPr>
        <w:t>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w:t>
      </w:r>
      <w:r w:rsidRPr="007E7EB6">
        <w:rPr>
          <w:rStyle w:val="16"/>
          <w:color w:val="000000"/>
        </w:rPr>
        <w:softHyphen/>
        <w:t>ности личности и общества.</w:t>
      </w:r>
    </w:p>
    <w:p w:rsidR="00951890" w:rsidRPr="007E7EB6" w:rsidRDefault="00951890" w:rsidP="00951890">
      <w:pPr>
        <w:pStyle w:val="af1"/>
      </w:pPr>
      <w:r w:rsidRPr="007E7EB6">
        <w:rPr>
          <w:rStyle w:val="29"/>
          <w:rFonts w:eastAsia="Calibri"/>
          <w:bCs w:val="0"/>
          <w:color w:val="000000"/>
          <w:sz w:val="28"/>
          <w:szCs w:val="28"/>
        </w:rPr>
        <w:t xml:space="preserve">Введение </w:t>
      </w:r>
    </w:p>
    <w:p w:rsidR="00951890" w:rsidRPr="00951890" w:rsidRDefault="00951890" w:rsidP="00951890">
      <w:pPr>
        <w:pStyle w:val="af1"/>
      </w:pPr>
      <w:r w:rsidRPr="00951890">
        <w:rPr>
          <w:rStyle w:val="1ff1"/>
          <w:color w:val="000000"/>
        </w:rPr>
        <w:t>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использовать при характеристике веществ понятия: «атом», «молекула», «химический элемент», «химический знак, или сим</w:t>
      </w:r>
      <w:r w:rsidRPr="007E7EB6">
        <w:rPr>
          <w:rStyle w:val="16"/>
          <w:color w:val="000000"/>
        </w:rPr>
        <w:softHyphen/>
        <w:t>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w:t>
      </w:r>
    </w:p>
    <w:p w:rsidR="00951890" w:rsidRPr="007E7EB6" w:rsidRDefault="00951890" w:rsidP="00951890">
      <w:pPr>
        <w:pStyle w:val="af1"/>
      </w:pPr>
      <w:r w:rsidRPr="007E7EB6">
        <w:rPr>
          <w:rStyle w:val="16"/>
          <w:color w:val="000000"/>
        </w:rPr>
        <w:lastRenderedPageBreak/>
        <w:t xml:space="preserve">знать: предметы изучения естественнонаучных дисциплин, в том числе химии; химические символы: </w:t>
      </w:r>
      <w:r w:rsidRPr="007E7EB6">
        <w:rPr>
          <w:rStyle w:val="16"/>
          <w:color w:val="000000"/>
          <w:lang w:val="en-US"/>
        </w:rPr>
        <w:t>Al</w:t>
      </w:r>
      <w:r w:rsidRPr="007E7EB6">
        <w:rPr>
          <w:rStyle w:val="16"/>
          <w:color w:val="000000"/>
        </w:rPr>
        <w:t xml:space="preserve">, </w:t>
      </w:r>
      <w:r w:rsidRPr="007E7EB6">
        <w:rPr>
          <w:rStyle w:val="16"/>
          <w:color w:val="000000"/>
          <w:lang w:val="en-US"/>
        </w:rPr>
        <w:t>Ag</w:t>
      </w:r>
      <w:r w:rsidRPr="007E7EB6">
        <w:rPr>
          <w:rStyle w:val="16"/>
          <w:color w:val="000000"/>
        </w:rPr>
        <w:t xml:space="preserve">, С, Са, С1, Си, </w:t>
      </w:r>
      <w:r w:rsidRPr="007E7EB6">
        <w:rPr>
          <w:rStyle w:val="16"/>
          <w:color w:val="000000"/>
          <w:lang w:val="en-US"/>
        </w:rPr>
        <w:t>Fe</w:t>
      </w:r>
      <w:r w:rsidRPr="007E7EB6">
        <w:rPr>
          <w:rStyle w:val="16"/>
          <w:color w:val="000000"/>
        </w:rPr>
        <w:t xml:space="preserve">, Н, К, </w:t>
      </w:r>
      <w:r w:rsidRPr="007E7EB6">
        <w:rPr>
          <w:rStyle w:val="16"/>
          <w:color w:val="000000"/>
          <w:lang w:val="en-US"/>
        </w:rPr>
        <w:t>N</w:t>
      </w:r>
      <w:r w:rsidRPr="007E7EB6">
        <w:rPr>
          <w:rStyle w:val="16"/>
          <w:color w:val="000000"/>
        </w:rPr>
        <w:t xml:space="preserve">, </w:t>
      </w:r>
      <w:r w:rsidRPr="007E7EB6">
        <w:rPr>
          <w:rStyle w:val="16"/>
          <w:color w:val="000000"/>
          <w:lang w:val="en-US"/>
        </w:rPr>
        <w:t>Mg</w:t>
      </w:r>
      <w:r w:rsidRPr="007E7EB6">
        <w:rPr>
          <w:rStyle w:val="16"/>
          <w:color w:val="000000"/>
        </w:rPr>
        <w:t xml:space="preserve">, </w:t>
      </w:r>
      <w:r w:rsidRPr="007E7EB6">
        <w:rPr>
          <w:rStyle w:val="16"/>
          <w:color w:val="000000"/>
          <w:lang w:val="en-US"/>
        </w:rPr>
        <w:t>Na</w:t>
      </w:r>
      <w:r w:rsidRPr="007E7EB6">
        <w:rPr>
          <w:rStyle w:val="16"/>
          <w:color w:val="000000"/>
        </w:rPr>
        <w:t xml:space="preserve">, О, Р, </w:t>
      </w:r>
      <w:r w:rsidRPr="007E7EB6">
        <w:rPr>
          <w:rStyle w:val="16"/>
          <w:color w:val="000000"/>
          <w:lang w:val="en-US"/>
        </w:rPr>
        <w:t>S</w:t>
      </w:r>
      <w:r w:rsidRPr="007E7EB6">
        <w:rPr>
          <w:rStyle w:val="16"/>
          <w:color w:val="000000"/>
        </w:rPr>
        <w:t xml:space="preserve">, </w:t>
      </w:r>
      <w:r w:rsidRPr="007E7EB6">
        <w:rPr>
          <w:rStyle w:val="16"/>
          <w:color w:val="000000"/>
          <w:lang w:val="en-US"/>
        </w:rPr>
        <w:t>Si</w:t>
      </w:r>
      <w:r w:rsidRPr="007E7EB6">
        <w:rPr>
          <w:rStyle w:val="16"/>
          <w:color w:val="000000"/>
        </w:rPr>
        <w:t xml:space="preserve">, </w:t>
      </w:r>
      <w:r w:rsidRPr="007E7EB6">
        <w:rPr>
          <w:rStyle w:val="16"/>
          <w:color w:val="000000"/>
          <w:lang w:val="en-US"/>
        </w:rPr>
        <w:t>Zn</w:t>
      </w:r>
      <w:r w:rsidRPr="007E7EB6">
        <w:rPr>
          <w:rStyle w:val="16"/>
          <w:color w:val="000000"/>
        </w:rPr>
        <w:t>, их названия и произношение; классифицировать вещества по составу на простые и сложные; различать: тела и вещества; химический элемент и простое вещество;</w:t>
      </w:r>
    </w:p>
    <w:p w:rsidR="00951890" w:rsidRPr="007E7EB6" w:rsidRDefault="00951890" w:rsidP="00951890">
      <w:pPr>
        <w:pStyle w:val="af1"/>
      </w:pPr>
      <w:r w:rsidRPr="007E7EB6">
        <w:rPr>
          <w:rStyle w:val="16"/>
          <w:color w:val="000000"/>
        </w:rPr>
        <w:t>описывать: формы существования химических элементов (свободные атомы, простые вещества, сложные вещества); таб</w:t>
      </w:r>
      <w:r w:rsidRPr="007E7EB6">
        <w:rPr>
          <w:rStyle w:val="16"/>
          <w:color w:val="000000"/>
        </w:rPr>
        <w:softHyphen/>
        <w:t>личную форму Периодич</w:t>
      </w:r>
      <w:r w:rsidRPr="007E7EB6">
        <w:rPr>
          <w:rStyle w:val="16"/>
          <w:color w:val="000000"/>
        </w:rPr>
        <w:t>е</w:t>
      </w:r>
      <w:r w:rsidRPr="007E7EB6">
        <w:rPr>
          <w:rStyle w:val="16"/>
          <w:color w:val="000000"/>
        </w:rPr>
        <w:t>ской системы химических элементов; положение элемента в таблице Д. И. Менделеева, используя по</w:t>
      </w:r>
      <w:r w:rsidRPr="007E7EB6">
        <w:rPr>
          <w:rStyle w:val="16"/>
          <w:color w:val="000000"/>
        </w:rPr>
        <w:softHyphen/>
        <w:t>нятия «период», «группа», «главная подгруппа», «п</w:t>
      </w:r>
      <w:r w:rsidRPr="007E7EB6">
        <w:rPr>
          <w:rStyle w:val="16"/>
          <w:color w:val="000000"/>
        </w:rPr>
        <w:t>о</w:t>
      </w:r>
      <w:r w:rsidRPr="007E7EB6">
        <w:rPr>
          <w:rStyle w:val="16"/>
          <w:color w:val="000000"/>
        </w:rPr>
        <w:t>бочная под</w:t>
      </w:r>
      <w:r w:rsidRPr="007E7EB6">
        <w:rPr>
          <w:rStyle w:val="16"/>
          <w:color w:val="000000"/>
        </w:rPr>
        <w:softHyphen/>
        <w:t>группа»; свойства веществ (твердых, жидких, газообразных);</w:t>
      </w:r>
    </w:p>
    <w:p w:rsidR="00951890" w:rsidRPr="007E7EB6" w:rsidRDefault="00951890" w:rsidP="00951890">
      <w:pPr>
        <w:pStyle w:val="af1"/>
      </w:pPr>
      <w:r w:rsidRPr="007E7EB6">
        <w:rPr>
          <w:rStyle w:val="16"/>
          <w:color w:val="000000"/>
        </w:rPr>
        <w:t>объяснять сущность химических явлений (с точки зрения атомно-молекулярного учения) и их принципиальное отличие от физических явлений;</w:t>
      </w:r>
    </w:p>
    <w:p w:rsidR="00951890" w:rsidRPr="007E7EB6" w:rsidRDefault="00951890" w:rsidP="00951890">
      <w:pPr>
        <w:pStyle w:val="af1"/>
      </w:pPr>
      <w:r w:rsidRPr="007E7EB6">
        <w:rPr>
          <w:rStyle w:val="16"/>
          <w:color w:val="000000"/>
        </w:rPr>
        <w:t>характеризовать: основные методы изучения естественных дисциплин (наблюдение, эксперимент, моделирование); веще</w:t>
      </w:r>
      <w:r w:rsidRPr="007E7EB6">
        <w:rPr>
          <w:rStyle w:val="16"/>
          <w:color w:val="000000"/>
        </w:rPr>
        <w:softHyphen/>
        <w:t>ство по его химической фо</w:t>
      </w:r>
      <w:r w:rsidRPr="007E7EB6">
        <w:rPr>
          <w:rStyle w:val="16"/>
          <w:color w:val="000000"/>
        </w:rPr>
        <w:t>р</w:t>
      </w:r>
      <w:r w:rsidRPr="007E7EB6">
        <w:rPr>
          <w:rStyle w:val="16"/>
          <w:color w:val="000000"/>
        </w:rPr>
        <w:t>муле согласно плану: качественный состав, тип вещества (простое или сло</w:t>
      </w:r>
      <w:r w:rsidRPr="007E7EB6">
        <w:rPr>
          <w:rStyle w:val="16"/>
          <w:color w:val="000000"/>
        </w:rPr>
        <w:t>ж</w:t>
      </w:r>
      <w:r w:rsidRPr="007E7EB6">
        <w:rPr>
          <w:rStyle w:val="16"/>
          <w:color w:val="000000"/>
        </w:rPr>
        <w:t>ное), количественный состав, 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w:t>
      </w:r>
      <w:r w:rsidRPr="007E7EB6">
        <w:rPr>
          <w:rStyle w:val="16"/>
          <w:color w:val="000000"/>
        </w:rPr>
        <w:softHyphen/>
        <w:t>ную) в жизни человека, а</w:t>
      </w:r>
      <w:r w:rsidRPr="007E7EB6">
        <w:rPr>
          <w:rStyle w:val="16"/>
          <w:color w:val="000000"/>
        </w:rPr>
        <w:t>р</w:t>
      </w:r>
      <w:r w:rsidRPr="007E7EB6">
        <w:rPr>
          <w:rStyle w:val="16"/>
          <w:color w:val="000000"/>
        </w:rPr>
        <w:t>гументировать свое отношение к этой проблеме;</w:t>
      </w:r>
    </w:p>
    <w:p w:rsidR="00951890" w:rsidRPr="007E7EB6" w:rsidRDefault="00951890" w:rsidP="00951890">
      <w:pPr>
        <w:pStyle w:val="af1"/>
      </w:pPr>
      <w:r w:rsidRPr="007E7EB6">
        <w:rPr>
          <w:rStyle w:val="16"/>
          <w:color w:val="000000"/>
        </w:rPr>
        <w:t>вычислять относительную молекулярную массу вещества и массовую д</w:t>
      </w:r>
      <w:r w:rsidRPr="007E7EB6">
        <w:rPr>
          <w:rStyle w:val="16"/>
          <w:color w:val="000000"/>
        </w:rPr>
        <w:t>о</w:t>
      </w:r>
      <w:r w:rsidRPr="007E7EB6">
        <w:rPr>
          <w:rStyle w:val="16"/>
          <w:color w:val="000000"/>
        </w:rPr>
        <w:t>лю химического элемента в соединениях;</w:t>
      </w:r>
    </w:p>
    <w:p w:rsidR="00951890" w:rsidRPr="007E7EB6" w:rsidRDefault="00951890" w:rsidP="00951890">
      <w:pPr>
        <w:pStyle w:val="af1"/>
      </w:pPr>
      <w:r w:rsidRPr="007E7EB6">
        <w:rPr>
          <w:rStyle w:val="16"/>
          <w:color w:val="000000"/>
        </w:rPr>
        <w:t>проводить наблюдения свойств веществ и явлений, происхо</w:t>
      </w:r>
      <w:r w:rsidRPr="007E7EB6">
        <w:rPr>
          <w:rStyle w:val="16"/>
          <w:color w:val="000000"/>
        </w:rPr>
        <w:softHyphen/>
        <w:t>дящих с в</w:t>
      </w:r>
      <w:r w:rsidRPr="007E7EB6">
        <w:rPr>
          <w:rStyle w:val="16"/>
          <w:color w:val="000000"/>
        </w:rPr>
        <w:t>е</w:t>
      </w:r>
      <w:r w:rsidRPr="007E7EB6">
        <w:rPr>
          <w:rStyle w:val="16"/>
          <w:color w:val="000000"/>
        </w:rPr>
        <w:t>ществами;</w:t>
      </w:r>
    </w:p>
    <w:p w:rsidR="00951890" w:rsidRPr="007E7EB6" w:rsidRDefault="00951890" w:rsidP="00951890">
      <w:pPr>
        <w:pStyle w:val="af1"/>
      </w:pPr>
      <w:r w:rsidRPr="007E7EB6">
        <w:rPr>
          <w:rStyle w:val="16"/>
          <w:color w:val="000000"/>
        </w:rPr>
        <w:t>соблюдать правила техники безопасности при проведении наблюдений и лабораторных опытов.</w:t>
      </w:r>
    </w:p>
    <w:p w:rsidR="00951890" w:rsidRPr="00951890" w:rsidRDefault="00951890" w:rsidP="00951890">
      <w:pPr>
        <w:pStyle w:val="af1"/>
      </w:pPr>
      <w:r w:rsidRPr="00951890">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определять проблемы, т. е. устанавливать несоответствие меж</w:t>
      </w:r>
      <w:r w:rsidRPr="007E7EB6">
        <w:rPr>
          <w:rStyle w:val="16"/>
          <w:color w:val="000000"/>
        </w:rPr>
        <w:softHyphen/>
        <w:t>ду жела</w:t>
      </w:r>
      <w:r w:rsidRPr="007E7EB6">
        <w:rPr>
          <w:rStyle w:val="16"/>
          <w:color w:val="000000"/>
        </w:rPr>
        <w:t>е</w:t>
      </w:r>
      <w:r w:rsidRPr="007E7EB6">
        <w:rPr>
          <w:rStyle w:val="16"/>
          <w:color w:val="000000"/>
        </w:rPr>
        <w:t>мым и действительным;</w:t>
      </w:r>
    </w:p>
    <w:p w:rsidR="00951890" w:rsidRPr="007E7EB6" w:rsidRDefault="00951890" w:rsidP="00951890">
      <w:pPr>
        <w:pStyle w:val="af1"/>
      </w:pPr>
      <w:r w:rsidRPr="007E7EB6">
        <w:rPr>
          <w:rStyle w:val="16"/>
          <w:color w:val="000000"/>
        </w:rPr>
        <w:t>составлять сложный план текста;</w:t>
      </w:r>
    </w:p>
    <w:p w:rsidR="00951890" w:rsidRPr="007E7EB6" w:rsidRDefault="00951890" w:rsidP="00951890">
      <w:pPr>
        <w:pStyle w:val="af1"/>
      </w:pPr>
      <w:r w:rsidRPr="007E7EB6">
        <w:rPr>
          <w:rStyle w:val="16"/>
          <w:color w:val="000000"/>
        </w:rPr>
        <w:t>владеть таким видом изложения текста, как повествование; под руково</w:t>
      </w:r>
      <w:r w:rsidRPr="007E7EB6">
        <w:rPr>
          <w:rStyle w:val="16"/>
          <w:color w:val="000000"/>
        </w:rPr>
        <w:t>д</w:t>
      </w:r>
      <w:r w:rsidRPr="007E7EB6">
        <w:rPr>
          <w:rStyle w:val="16"/>
          <w:color w:val="000000"/>
        </w:rPr>
        <w:t>ством учителя проводить непосредственное на</w:t>
      </w:r>
      <w:r w:rsidRPr="007E7EB6">
        <w:rPr>
          <w:rStyle w:val="16"/>
          <w:color w:val="000000"/>
        </w:rPr>
        <w:softHyphen/>
        <w:t>блюдение;</w:t>
      </w:r>
    </w:p>
    <w:p w:rsidR="00951890" w:rsidRPr="007E7EB6" w:rsidRDefault="00951890" w:rsidP="00951890">
      <w:pPr>
        <w:pStyle w:val="af1"/>
      </w:pPr>
      <w:r w:rsidRPr="007E7EB6">
        <w:rPr>
          <w:rStyle w:val="16"/>
          <w:color w:val="000000"/>
        </w:rPr>
        <w:t>под руководством учителя оформлять отчет, включающий описание наблюдения, его результатов, выводов;</w:t>
      </w:r>
    </w:p>
    <w:p w:rsidR="00951890" w:rsidRPr="007E7EB6" w:rsidRDefault="00951890" w:rsidP="00951890">
      <w:pPr>
        <w:pStyle w:val="af1"/>
      </w:pPr>
      <w:r w:rsidRPr="007E7EB6">
        <w:rPr>
          <w:rStyle w:val="16"/>
          <w:color w:val="000000"/>
        </w:rPr>
        <w:t>использовать такой вид мысленного (идеального) моделиро</w:t>
      </w:r>
      <w:r w:rsidRPr="007E7EB6">
        <w:rPr>
          <w:rStyle w:val="16"/>
          <w:color w:val="000000"/>
        </w:rPr>
        <w:softHyphen/>
        <w:t>вания, как знаковое моделирование (на примере знаков химиче</w:t>
      </w:r>
      <w:r w:rsidRPr="007E7EB6">
        <w:rPr>
          <w:rStyle w:val="16"/>
          <w:color w:val="000000"/>
        </w:rPr>
        <w:softHyphen/>
        <w:t>ских элементов, химич</w:t>
      </w:r>
      <w:r w:rsidRPr="007E7EB6">
        <w:rPr>
          <w:rStyle w:val="16"/>
          <w:color w:val="000000"/>
        </w:rPr>
        <w:t>е</w:t>
      </w:r>
      <w:r w:rsidRPr="007E7EB6">
        <w:rPr>
          <w:rStyle w:val="16"/>
          <w:color w:val="000000"/>
        </w:rPr>
        <w:t>ских формул);</w:t>
      </w:r>
    </w:p>
    <w:p w:rsidR="00951890" w:rsidRPr="007E7EB6" w:rsidRDefault="00951890" w:rsidP="00951890">
      <w:pPr>
        <w:pStyle w:val="af1"/>
      </w:pPr>
      <w:r w:rsidRPr="007E7EB6">
        <w:rPr>
          <w:rStyle w:val="16"/>
          <w:color w:val="000000"/>
        </w:rPr>
        <w:t>использовать такой вид материального (предметного) моде</w:t>
      </w:r>
      <w:r w:rsidRPr="007E7EB6">
        <w:rPr>
          <w:rStyle w:val="16"/>
          <w:color w:val="000000"/>
        </w:rPr>
        <w:softHyphen/>
        <w:t>лирования, как физическое моделирование (на примере модели</w:t>
      </w:r>
      <w:r w:rsidRPr="007E7EB6">
        <w:rPr>
          <w:rStyle w:val="16"/>
          <w:color w:val="000000"/>
        </w:rPr>
        <w:softHyphen/>
        <w:t>рования атомов и молекул);</w:t>
      </w:r>
    </w:p>
    <w:p w:rsidR="00951890" w:rsidRPr="007E7EB6" w:rsidRDefault="00951890" w:rsidP="00951890">
      <w:pPr>
        <w:pStyle w:val="af1"/>
      </w:pPr>
      <w:r w:rsidRPr="007E7EB6">
        <w:rPr>
          <w:rStyle w:val="16"/>
          <w:color w:val="000000"/>
        </w:rPr>
        <w:t>получать химическую информацию из различных источников; определять объект и аспект анализа и синтеза; определять компоненты объекта в соотве</w:t>
      </w:r>
      <w:r w:rsidRPr="007E7EB6">
        <w:rPr>
          <w:rStyle w:val="16"/>
          <w:color w:val="000000"/>
        </w:rPr>
        <w:t>т</w:t>
      </w:r>
      <w:r w:rsidRPr="007E7EB6">
        <w:rPr>
          <w:rStyle w:val="16"/>
          <w:color w:val="000000"/>
        </w:rPr>
        <w:t>ствии с аспектом анализа и синтеза;</w:t>
      </w:r>
    </w:p>
    <w:p w:rsidR="00951890" w:rsidRPr="007E7EB6" w:rsidRDefault="00951890" w:rsidP="00951890">
      <w:pPr>
        <w:pStyle w:val="af1"/>
      </w:pPr>
      <w:r w:rsidRPr="007E7EB6">
        <w:rPr>
          <w:rStyle w:val="16"/>
          <w:color w:val="000000"/>
        </w:rPr>
        <w:t>осуществлять качественное и количественное описание ком</w:t>
      </w:r>
      <w:r w:rsidRPr="007E7EB6">
        <w:rPr>
          <w:rStyle w:val="16"/>
          <w:color w:val="000000"/>
        </w:rPr>
        <w:softHyphen/>
        <w:t>понентов об</w:t>
      </w:r>
      <w:r w:rsidRPr="007E7EB6">
        <w:rPr>
          <w:rStyle w:val="16"/>
          <w:color w:val="000000"/>
        </w:rPr>
        <w:t>ъ</w:t>
      </w:r>
      <w:r w:rsidRPr="007E7EB6">
        <w:rPr>
          <w:rStyle w:val="16"/>
          <w:color w:val="000000"/>
        </w:rPr>
        <w:t>екта;</w:t>
      </w:r>
    </w:p>
    <w:p w:rsidR="00951890" w:rsidRPr="007E7EB6" w:rsidRDefault="00951890" w:rsidP="00951890">
      <w:pPr>
        <w:pStyle w:val="af1"/>
      </w:pPr>
      <w:r w:rsidRPr="007E7EB6">
        <w:rPr>
          <w:rStyle w:val="16"/>
          <w:color w:val="000000"/>
        </w:rPr>
        <w:lastRenderedPageBreak/>
        <w:t>определять отношения объекта с другими объектами; определять сущ</w:t>
      </w:r>
      <w:r w:rsidRPr="007E7EB6">
        <w:rPr>
          <w:rStyle w:val="16"/>
          <w:color w:val="000000"/>
        </w:rPr>
        <w:t>е</w:t>
      </w:r>
      <w:r w:rsidRPr="007E7EB6">
        <w:rPr>
          <w:rStyle w:val="16"/>
          <w:color w:val="000000"/>
        </w:rPr>
        <w:t>ственные признаки объекта.</w:t>
      </w:r>
    </w:p>
    <w:p w:rsidR="00951890" w:rsidRDefault="00951890" w:rsidP="00951890">
      <w:pPr>
        <w:pStyle w:val="af1"/>
        <w:rPr>
          <w:rStyle w:val="1ff1"/>
        </w:rPr>
      </w:pPr>
      <w:r w:rsidRPr="007E7EB6">
        <w:rPr>
          <w:rStyle w:val="29"/>
          <w:rFonts w:eastAsia="Calibri"/>
          <w:bCs w:val="0"/>
          <w:color w:val="000000"/>
          <w:sz w:val="28"/>
          <w:szCs w:val="28"/>
        </w:rPr>
        <w:t xml:space="preserve">Тема 1. Атомы химических элементов </w:t>
      </w:r>
    </w:p>
    <w:p w:rsidR="00951890" w:rsidRPr="00951890" w:rsidRDefault="00951890" w:rsidP="00951890">
      <w:pPr>
        <w:pStyle w:val="af1"/>
      </w:pPr>
      <w:r w:rsidRPr="00951890">
        <w:rPr>
          <w:rStyle w:val="1ff1"/>
          <w:color w:val="000000"/>
        </w:rPr>
        <w:t>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использовать при характеристике атомов понятия: «протон», «нейтрон», «электрон», «химический элемент», «массовое чис</w:t>
      </w:r>
      <w:r w:rsidRPr="007E7EB6">
        <w:rPr>
          <w:rStyle w:val="16"/>
          <w:color w:val="000000"/>
        </w:rPr>
        <w:softHyphen/>
        <w:t>ло», «изотоп», «электронный слой», «энергетический уровень», «элементы-металлы», «элементы-неметаллы»; при характерис</w:t>
      </w:r>
      <w:r w:rsidRPr="007E7EB6">
        <w:rPr>
          <w:rStyle w:val="16"/>
          <w:color w:val="000000"/>
        </w:rPr>
        <w:softHyphen/>
        <w:t>тике веществ понятия «ионная связь», «ионы», «ковалентная неполярная связь», «ковалентная полярная связь», «электроот</w:t>
      </w:r>
      <w:r w:rsidRPr="007E7EB6">
        <w:rPr>
          <w:rStyle w:val="16"/>
          <w:color w:val="000000"/>
        </w:rPr>
        <w:softHyphen/>
        <w:t>рицательность», «валентность», «металлическая связь»;</w:t>
      </w:r>
    </w:p>
    <w:p w:rsidR="00951890" w:rsidRPr="007E7EB6" w:rsidRDefault="00951890" w:rsidP="00951890">
      <w:pPr>
        <w:pStyle w:val="af1"/>
      </w:pPr>
      <w:r w:rsidRPr="007E7EB6">
        <w:rPr>
          <w:rStyle w:val="16"/>
          <w:color w:val="000000"/>
        </w:rPr>
        <w:t>описывать состав и строение атомов элементов с порядковы</w:t>
      </w:r>
      <w:r w:rsidRPr="007E7EB6">
        <w:rPr>
          <w:rStyle w:val="16"/>
          <w:color w:val="000000"/>
        </w:rPr>
        <w:softHyphen/>
        <w:t>ми номерами 1—20 в Периодической системе химических эле</w:t>
      </w:r>
      <w:r w:rsidRPr="007E7EB6">
        <w:rPr>
          <w:rStyle w:val="16"/>
          <w:color w:val="000000"/>
        </w:rPr>
        <w:softHyphen/>
        <w:t>ментов Д. И. Менделеева;</w:t>
      </w:r>
    </w:p>
    <w:p w:rsidR="00951890" w:rsidRPr="007E7EB6" w:rsidRDefault="00951890" w:rsidP="00951890">
      <w:pPr>
        <w:pStyle w:val="af1"/>
      </w:pPr>
      <w:r w:rsidRPr="007E7EB6">
        <w:rPr>
          <w:rStyle w:val="16"/>
          <w:color w:val="000000"/>
        </w:rPr>
        <w:t>составлять схемы распределения электронов по электрон</w:t>
      </w:r>
      <w:r w:rsidRPr="007E7EB6">
        <w:rPr>
          <w:rStyle w:val="16"/>
          <w:color w:val="000000"/>
        </w:rPr>
        <w:softHyphen/>
        <w:t>ным слоям в электронной оболочке атомов; схемы образования разных типов химической связи (ионной, ковалентной, метал</w:t>
      </w:r>
      <w:r w:rsidRPr="007E7EB6">
        <w:rPr>
          <w:rStyle w:val="16"/>
          <w:color w:val="000000"/>
        </w:rPr>
        <w:softHyphen/>
        <w:t>лической);</w:t>
      </w:r>
    </w:p>
    <w:p w:rsidR="00951890" w:rsidRPr="007E7EB6" w:rsidRDefault="00951890" w:rsidP="00951890">
      <w:pPr>
        <w:pStyle w:val="af1"/>
      </w:pPr>
      <w:r w:rsidRPr="007E7EB6">
        <w:rPr>
          <w:rStyle w:val="16"/>
          <w:color w:val="000000"/>
        </w:rPr>
        <w:t>объяснять закономерности изменения свойств химических элементов (з</w:t>
      </w:r>
      <w:r w:rsidRPr="007E7EB6">
        <w:rPr>
          <w:rStyle w:val="16"/>
          <w:color w:val="000000"/>
        </w:rPr>
        <w:t>а</w:t>
      </w:r>
      <w:r w:rsidRPr="007E7EB6">
        <w:rPr>
          <w:rStyle w:val="16"/>
          <w:color w:val="000000"/>
        </w:rPr>
        <w:t>рядов ядер атомов, числа электронов на внешнем электронном слое, число з</w:t>
      </w:r>
      <w:r w:rsidRPr="007E7EB6">
        <w:rPr>
          <w:rStyle w:val="16"/>
          <w:color w:val="000000"/>
        </w:rPr>
        <w:t>а</w:t>
      </w:r>
      <w:r w:rsidRPr="007E7EB6">
        <w:rPr>
          <w:rStyle w:val="16"/>
          <w:color w:val="000000"/>
        </w:rPr>
        <w:t>полняемых электронных слоев, радиус атома, электроотрицательность, мета</w:t>
      </w:r>
      <w:r w:rsidRPr="007E7EB6">
        <w:rPr>
          <w:rStyle w:val="16"/>
          <w:color w:val="000000"/>
        </w:rPr>
        <w:t>л</w:t>
      </w:r>
      <w:r w:rsidRPr="007E7EB6">
        <w:rPr>
          <w:rStyle w:val="16"/>
          <w:color w:val="000000"/>
        </w:rPr>
        <w:t>лические и неметалличе</w:t>
      </w:r>
      <w:r w:rsidRPr="007E7EB6">
        <w:rPr>
          <w:rStyle w:val="16"/>
          <w:color w:val="000000"/>
        </w:rPr>
        <w:softHyphen/>
        <w:t>ские свойства) в периодах и группах (главных подгру</w:t>
      </w:r>
      <w:r w:rsidRPr="007E7EB6">
        <w:rPr>
          <w:rStyle w:val="16"/>
          <w:color w:val="000000"/>
        </w:rPr>
        <w:t>п</w:t>
      </w:r>
      <w:r w:rsidRPr="007E7EB6">
        <w:rPr>
          <w:rStyle w:val="16"/>
          <w:color w:val="000000"/>
        </w:rPr>
        <w:t>пах) Перио</w:t>
      </w:r>
      <w:r w:rsidRPr="007E7EB6">
        <w:rPr>
          <w:rStyle w:val="16"/>
          <w:color w:val="000000"/>
        </w:rPr>
        <w:softHyphen/>
        <w:t>дической системы химических элементов Д. И. Менделеева с точки зрения теории строения атома;</w:t>
      </w:r>
    </w:p>
    <w:p w:rsidR="00951890" w:rsidRPr="007E7EB6" w:rsidRDefault="00951890" w:rsidP="00951890">
      <w:pPr>
        <w:pStyle w:val="af1"/>
      </w:pPr>
      <w:r w:rsidRPr="007E7EB6">
        <w:rPr>
          <w:rStyle w:val="16"/>
          <w:color w:val="000000"/>
        </w:rPr>
        <w:t>сравнивать свойства атомов химических элементов, находя</w:t>
      </w:r>
      <w:r w:rsidRPr="007E7EB6">
        <w:rPr>
          <w:rStyle w:val="16"/>
          <w:color w:val="000000"/>
        </w:rPr>
        <w:softHyphen/>
        <w:t>щихся в одном периоде или главной подгруппе Периодической системы химических элеме</w:t>
      </w:r>
      <w:r w:rsidRPr="007E7EB6">
        <w:rPr>
          <w:rStyle w:val="16"/>
          <w:color w:val="000000"/>
        </w:rPr>
        <w:t>н</w:t>
      </w:r>
      <w:r w:rsidRPr="007E7EB6">
        <w:rPr>
          <w:rStyle w:val="16"/>
          <w:color w:val="000000"/>
        </w:rPr>
        <w:t>тов Д. И. Менделеева (зарядов ядер атомов, числа электронов на внешнем эле</w:t>
      </w:r>
      <w:r w:rsidRPr="007E7EB6">
        <w:rPr>
          <w:rStyle w:val="16"/>
          <w:color w:val="000000"/>
        </w:rPr>
        <w:t>к</w:t>
      </w:r>
      <w:r w:rsidRPr="007E7EB6">
        <w:rPr>
          <w:rStyle w:val="16"/>
          <w:color w:val="000000"/>
        </w:rPr>
        <w:t>тронном слое, число заполняемых электронных слоев, радиус атома, электроо</w:t>
      </w:r>
      <w:r w:rsidRPr="007E7EB6">
        <w:rPr>
          <w:rStyle w:val="16"/>
          <w:color w:val="000000"/>
        </w:rPr>
        <w:t>т</w:t>
      </w:r>
      <w:r w:rsidRPr="007E7EB6">
        <w:rPr>
          <w:rStyle w:val="16"/>
          <w:color w:val="000000"/>
        </w:rPr>
        <w:t>рица</w:t>
      </w:r>
      <w:r w:rsidRPr="007E7EB6">
        <w:rPr>
          <w:rStyle w:val="16"/>
          <w:color w:val="000000"/>
        </w:rPr>
        <w:softHyphen/>
        <w:t>тельность, металлические и неметаллические свойства);</w:t>
      </w:r>
    </w:p>
    <w:p w:rsidR="00951890" w:rsidRPr="007E7EB6" w:rsidRDefault="00951890" w:rsidP="00951890">
      <w:pPr>
        <w:pStyle w:val="af1"/>
      </w:pPr>
      <w:r w:rsidRPr="007E7EB6">
        <w:rPr>
          <w:rStyle w:val="16"/>
          <w:color w:val="000000"/>
        </w:rPr>
        <w:t>давать характеристику химических элементов по их положе</w:t>
      </w:r>
      <w:r w:rsidRPr="007E7EB6">
        <w:rPr>
          <w:rStyle w:val="16"/>
          <w:color w:val="000000"/>
        </w:rPr>
        <w:softHyphen/>
        <w:t>нию в Пери</w:t>
      </w:r>
      <w:r w:rsidRPr="007E7EB6">
        <w:rPr>
          <w:rStyle w:val="16"/>
          <w:color w:val="000000"/>
        </w:rPr>
        <w:t>о</w:t>
      </w:r>
      <w:r w:rsidRPr="007E7EB6">
        <w:rPr>
          <w:rStyle w:val="16"/>
          <w:color w:val="000000"/>
        </w:rPr>
        <w:t>дической системе химических элементов Д. И. Мен</w:t>
      </w:r>
      <w:r w:rsidRPr="007E7EB6">
        <w:rPr>
          <w:rStyle w:val="16"/>
          <w:color w:val="000000"/>
        </w:rPr>
        <w:softHyphen/>
        <w:t>делеева (химический знак, порядковый номер, период, группа, подгруппа, относительная атомная масса, строение атома — за</w:t>
      </w:r>
      <w:r w:rsidRPr="007E7EB6">
        <w:rPr>
          <w:rStyle w:val="16"/>
          <w:color w:val="000000"/>
        </w:rPr>
        <w:softHyphen/>
        <w:t>ряд ядра, число протонов и нейтронов в ядре, общее число электронов, распределение электронов по электронным слоям); определять тип химической связи по формуле вещества; приводить примеры веществ с разн</w:t>
      </w:r>
      <w:r w:rsidRPr="007E7EB6">
        <w:rPr>
          <w:rStyle w:val="16"/>
          <w:color w:val="000000"/>
        </w:rPr>
        <w:t>ы</w:t>
      </w:r>
      <w:r w:rsidRPr="007E7EB6">
        <w:rPr>
          <w:rStyle w:val="16"/>
          <w:color w:val="000000"/>
        </w:rPr>
        <w:t>ми типами химической связи;</w:t>
      </w:r>
    </w:p>
    <w:p w:rsidR="00951890" w:rsidRPr="007E7EB6" w:rsidRDefault="00951890" w:rsidP="00951890">
      <w:pPr>
        <w:pStyle w:val="af1"/>
      </w:pPr>
      <w:r w:rsidRPr="007E7EB6">
        <w:rPr>
          <w:rStyle w:val="16"/>
          <w:color w:val="000000"/>
        </w:rPr>
        <w:t>характеризовать механизмы образования ковалентной связи (обменный), ионной связи, металлической связи;</w:t>
      </w:r>
    </w:p>
    <w:p w:rsidR="00951890" w:rsidRPr="007E7EB6" w:rsidRDefault="00951890" w:rsidP="00951890">
      <w:pPr>
        <w:pStyle w:val="af1"/>
      </w:pPr>
      <w:r w:rsidRPr="007E7EB6">
        <w:rPr>
          <w:rStyle w:val="16"/>
          <w:color w:val="000000"/>
        </w:rPr>
        <w:t>устанавливать причинно-следственные связи: состав веще</w:t>
      </w:r>
      <w:r w:rsidRPr="007E7EB6">
        <w:rPr>
          <w:rStyle w:val="16"/>
          <w:color w:val="000000"/>
        </w:rPr>
        <w:softHyphen/>
        <w:t>ства — тип х</w:t>
      </w:r>
      <w:r w:rsidRPr="007E7EB6">
        <w:rPr>
          <w:rStyle w:val="16"/>
          <w:color w:val="000000"/>
        </w:rPr>
        <w:t>и</w:t>
      </w:r>
      <w:r w:rsidRPr="007E7EB6">
        <w:rPr>
          <w:rStyle w:val="16"/>
          <w:color w:val="000000"/>
        </w:rPr>
        <w:t>мической связи;</w:t>
      </w:r>
    </w:p>
    <w:p w:rsidR="00951890" w:rsidRPr="007E7EB6" w:rsidRDefault="00951890" w:rsidP="00951890">
      <w:pPr>
        <w:pStyle w:val="af1"/>
      </w:pPr>
      <w:r w:rsidRPr="007E7EB6">
        <w:rPr>
          <w:rStyle w:val="16"/>
          <w:color w:val="000000"/>
        </w:rPr>
        <w:t>составлять формулы бинарных соединений по валентности; находить в</w:t>
      </w:r>
      <w:r w:rsidRPr="007E7EB6">
        <w:rPr>
          <w:rStyle w:val="16"/>
          <w:color w:val="000000"/>
        </w:rPr>
        <w:t>а</w:t>
      </w:r>
      <w:r w:rsidRPr="007E7EB6">
        <w:rPr>
          <w:rStyle w:val="16"/>
          <w:color w:val="000000"/>
        </w:rPr>
        <w:t>лентность элементов по формуле бинарного со</w:t>
      </w:r>
      <w:r w:rsidRPr="007E7EB6">
        <w:rPr>
          <w:rStyle w:val="16"/>
          <w:color w:val="000000"/>
        </w:rPr>
        <w:softHyphen/>
        <w:t>единения.</w:t>
      </w:r>
    </w:p>
    <w:p w:rsidR="00951890" w:rsidRPr="00951890" w:rsidRDefault="00951890" w:rsidP="00951890">
      <w:pPr>
        <w:pStyle w:val="af1"/>
      </w:pPr>
      <w:r w:rsidRPr="00951890">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 формулировать гипотезу по решению проблем; составлять план выполнения учебной задачи, решения проб</w:t>
      </w:r>
      <w:r w:rsidRPr="007E7EB6">
        <w:rPr>
          <w:rStyle w:val="16"/>
          <w:color w:val="000000"/>
        </w:rPr>
        <w:softHyphen/>
        <w:t>лем творческого и поискового характера, выполнения проекта совместно с учителем;</w:t>
      </w:r>
    </w:p>
    <w:p w:rsidR="00951890" w:rsidRPr="007E7EB6" w:rsidRDefault="00951890" w:rsidP="00951890">
      <w:pPr>
        <w:pStyle w:val="af1"/>
      </w:pPr>
      <w:r w:rsidRPr="007E7EB6">
        <w:rPr>
          <w:rStyle w:val="16"/>
          <w:color w:val="000000"/>
        </w:rPr>
        <w:lastRenderedPageBreak/>
        <w:t>составлять тезисы текста;</w:t>
      </w:r>
    </w:p>
    <w:p w:rsidR="00951890" w:rsidRPr="007E7EB6" w:rsidRDefault="00951890" w:rsidP="00951890">
      <w:pPr>
        <w:pStyle w:val="af1"/>
      </w:pPr>
      <w:r w:rsidRPr="007E7EB6">
        <w:rPr>
          <w:rStyle w:val="16"/>
          <w:color w:val="000000"/>
        </w:rPr>
        <w:t>владеть таким видом изложения текста, как описание; использовать такой вид мысленного (идеального) моделиро</w:t>
      </w:r>
      <w:r w:rsidRPr="007E7EB6">
        <w:rPr>
          <w:rStyle w:val="16"/>
          <w:color w:val="000000"/>
        </w:rPr>
        <w:softHyphen/>
        <w:t>вания, как знаковое моделирование (на примере составления схем образования химической связи);</w:t>
      </w:r>
    </w:p>
    <w:p w:rsidR="00951890" w:rsidRPr="007E7EB6" w:rsidRDefault="00951890" w:rsidP="00951890">
      <w:pPr>
        <w:pStyle w:val="af1"/>
      </w:pPr>
      <w:r w:rsidRPr="007E7EB6">
        <w:rPr>
          <w:rStyle w:val="16"/>
          <w:color w:val="000000"/>
        </w:rPr>
        <w:t>использовать такой вид материального (предметного) моде</w:t>
      </w:r>
      <w:r w:rsidRPr="007E7EB6">
        <w:rPr>
          <w:rStyle w:val="16"/>
          <w:color w:val="000000"/>
        </w:rPr>
        <w:softHyphen/>
        <w:t>лирования, как аналоговое моделирование;</w:t>
      </w:r>
    </w:p>
    <w:p w:rsidR="00951890" w:rsidRPr="007E7EB6" w:rsidRDefault="00951890" w:rsidP="00951890">
      <w:pPr>
        <w:pStyle w:val="af1"/>
      </w:pPr>
      <w:r w:rsidRPr="007E7EB6">
        <w:rPr>
          <w:rStyle w:val="16"/>
          <w:color w:val="000000"/>
        </w:rPr>
        <w:t>использовать такой вид материального (предметного) моде</w:t>
      </w:r>
      <w:r w:rsidRPr="007E7EB6">
        <w:rPr>
          <w:rStyle w:val="16"/>
          <w:color w:val="000000"/>
        </w:rPr>
        <w:softHyphen/>
        <w:t>лирования, как физическое моделирование (на примере моделей строения атомов);</w:t>
      </w:r>
    </w:p>
    <w:p w:rsidR="00951890" w:rsidRPr="007E7EB6" w:rsidRDefault="00951890" w:rsidP="00951890">
      <w:pPr>
        <w:pStyle w:val="af1"/>
      </w:pPr>
      <w:r w:rsidRPr="007E7EB6">
        <w:rPr>
          <w:rStyle w:val="16"/>
          <w:color w:val="000000"/>
        </w:rPr>
        <w:t>определять объекты сравнения и аспект сравнения объектов; выполнять неполное однолинейное сравнение; выполнять неполное комплексное сравн</w:t>
      </w:r>
      <w:r w:rsidRPr="007E7EB6">
        <w:rPr>
          <w:rStyle w:val="16"/>
          <w:color w:val="000000"/>
        </w:rPr>
        <w:t>е</w:t>
      </w:r>
      <w:r w:rsidRPr="007E7EB6">
        <w:rPr>
          <w:rStyle w:val="16"/>
          <w:color w:val="000000"/>
        </w:rPr>
        <w:t>ние; выполнять полное однолинейное сравнение.</w:t>
      </w:r>
    </w:p>
    <w:p w:rsidR="00951890" w:rsidRPr="007E7EB6" w:rsidRDefault="00951890" w:rsidP="00951890">
      <w:pPr>
        <w:pStyle w:val="af1"/>
      </w:pPr>
      <w:r w:rsidRPr="007E7EB6">
        <w:rPr>
          <w:rStyle w:val="29"/>
          <w:rFonts w:eastAsia="Calibri"/>
          <w:bCs w:val="0"/>
          <w:color w:val="000000"/>
          <w:sz w:val="28"/>
          <w:szCs w:val="28"/>
        </w:rPr>
        <w:t xml:space="preserve">Тема </w:t>
      </w:r>
      <w:r w:rsidRPr="007E7EB6">
        <w:rPr>
          <w:rStyle w:val="2MicrosoftSansSerif"/>
          <w:rFonts w:eastAsia="Calibri"/>
          <w:b w:val="0"/>
          <w:bCs w:val="0"/>
          <w:sz w:val="28"/>
          <w:szCs w:val="28"/>
        </w:rPr>
        <w:t>2</w:t>
      </w:r>
      <w:r w:rsidRPr="007E7EB6">
        <w:rPr>
          <w:rStyle w:val="2MicrosoftSansSerif"/>
          <w:rFonts w:eastAsia="Calibri"/>
          <w:bCs w:val="0"/>
          <w:sz w:val="28"/>
          <w:szCs w:val="28"/>
        </w:rPr>
        <w:t xml:space="preserve">. </w:t>
      </w:r>
      <w:r w:rsidRPr="007E7EB6">
        <w:rPr>
          <w:rStyle w:val="29"/>
          <w:rFonts w:eastAsia="Calibri"/>
          <w:bCs w:val="0"/>
          <w:color w:val="000000"/>
          <w:sz w:val="28"/>
          <w:szCs w:val="28"/>
        </w:rPr>
        <w:t>Простые вещества</w:t>
      </w:r>
      <w:r w:rsidRPr="007E7EB6">
        <w:rPr>
          <w:rStyle w:val="29"/>
          <w:rFonts w:eastAsia="Calibri"/>
          <w:b w:val="0"/>
          <w:bCs w:val="0"/>
          <w:color w:val="000000"/>
          <w:sz w:val="28"/>
          <w:szCs w:val="28"/>
        </w:rPr>
        <w:t xml:space="preserve"> </w:t>
      </w:r>
    </w:p>
    <w:p w:rsidR="00951890" w:rsidRPr="00951890" w:rsidRDefault="00951890" w:rsidP="00951890">
      <w:pPr>
        <w:pStyle w:val="af1"/>
      </w:pPr>
      <w:r w:rsidRPr="00951890">
        <w:rPr>
          <w:rStyle w:val="1ff1"/>
          <w:color w:val="000000"/>
        </w:rPr>
        <w:t>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использовать при характеристике веществ понятия: «метал</w:t>
      </w:r>
      <w:r w:rsidRPr="007E7EB6">
        <w:rPr>
          <w:rStyle w:val="16"/>
          <w:color w:val="000000"/>
        </w:rPr>
        <w:softHyphen/>
        <w:t>лы», «пл</w:t>
      </w:r>
      <w:r w:rsidRPr="007E7EB6">
        <w:rPr>
          <w:rStyle w:val="16"/>
          <w:color w:val="000000"/>
        </w:rPr>
        <w:t>а</w:t>
      </w:r>
      <w:r w:rsidRPr="007E7EB6">
        <w:rPr>
          <w:rStyle w:val="16"/>
          <w:color w:val="000000"/>
        </w:rPr>
        <w:t>стичность», «теплопроводность», «электропровод</w:t>
      </w:r>
      <w:r w:rsidRPr="007E7EB6">
        <w:rPr>
          <w:rStyle w:val="16"/>
          <w:color w:val="000000"/>
        </w:rPr>
        <w:softHyphen/>
        <w:t>ность», «неметаллы», «алл</w:t>
      </w:r>
      <w:r w:rsidRPr="007E7EB6">
        <w:rPr>
          <w:rStyle w:val="16"/>
          <w:color w:val="000000"/>
        </w:rPr>
        <w:t>о</w:t>
      </w:r>
      <w:r w:rsidRPr="007E7EB6">
        <w:rPr>
          <w:rStyle w:val="16"/>
          <w:color w:val="000000"/>
        </w:rPr>
        <w:t>тропия», «аллотропные видоизмене</w:t>
      </w:r>
      <w:r w:rsidRPr="007E7EB6">
        <w:rPr>
          <w:rStyle w:val="16"/>
          <w:color w:val="000000"/>
        </w:rPr>
        <w:softHyphen/>
        <w:t>ния, или модификации»;</w:t>
      </w:r>
    </w:p>
    <w:p w:rsidR="00951890" w:rsidRPr="007E7EB6" w:rsidRDefault="00951890" w:rsidP="00951890">
      <w:pPr>
        <w:pStyle w:val="af1"/>
      </w:pPr>
      <w:r w:rsidRPr="007E7EB6">
        <w:rPr>
          <w:rStyle w:val="16"/>
          <w:color w:val="000000"/>
        </w:rPr>
        <w:t>описывать положение элементов-металлов и элементов- неметаллов в П</w:t>
      </w:r>
      <w:r w:rsidRPr="007E7EB6">
        <w:rPr>
          <w:rStyle w:val="16"/>
          <w:color w:val="000000"/>
        </w:rPr>
        <w:t>е</w:t>
      </w:r>
      <w:r w:rsidRPr="007E7EB6">
        <w:rPr>
          <w:rStyle w:val="16"/>
          <w:color w:val="000000"/>
        </w:rPr>
        <w:t>риодической системе химических элементов Д. И. Менделеева;</w:t>
      </w:r>
    </w:p>
    <w:p w:rsidR="00951890" w:rsidRPr="007E7EB6" w:rsidRDefault="00951890" w:rsidP="00951890">
      <w:pPr>
        <w:pStyle w:val="af1"/>
      </w:pPr>
      <w:r w:rsidRPr="007E7EB6">
        <w:rPr>
          <w:rStyle w:val="16"/>
          <w:color w:val="000000"/>
        </w:rPr>
        <w:t>классифицировать простые вещества на металлы и неметал</w:t>
      </w:r>
      <w:r w:rsidRPr="007E7EB6">
        <w:rPr>
          <w:rStyle w:val="16"/>
          <w:color w:val="000000"/>
        </w:rPr>
        <w:softHyphen/>
        <w:t>лы, элементы;</w:t>
      </w:r>
    </w:p>
    <w:p w:rsidR="00951890" w:rsidRPr="007E7EB6" w:rsidRDefault="00951890" w:rsidP="00951890">
      <w:pPr>
        <w:pStyle w:val="af1"/>
      </w:pPr>
      <w:r w:rsidRPr="007E7EB6">
        <w:rPr>
          <w:rStyle w:val="16"/>
          <w:color w:val="000000"/>
        </w:rPr>
        <w:t>определять принадлежность неорганических веществ к одно</w:t>
      </w:r>
      <w:r w:rsidRPr="007E7EB6">
        <w:rPr>
          <w:rStyle w:val="16"/>
          <w:color w:val="000000"/>
        </w:rPr>
        <w:softHyphen/>
        <w:t>му из из</w:t>
      </w:r>
      <w:r w:rsidRPr="007E7EB6">
        <w:rPr>
          <w:rStyle w:val="16"/>
          <w:color w:val="000000"/>
        </w:rPr>
        <w:t>у</w:t>
      </w:r>
      <w:r w:rsidRPr="007E7EB6">
        <w:rPr>
          <w:rStyle w:val="16"/>
          <w:color w:val="000000"/>
        </w:rPr>
        <w:t>ченных классов — металлы и неметаллы;</w:t>
      </w:r>
    </w:p>
    <w:p w:rsidR="00951890" w:rsidRPr="007E7EB6" w:rsidRDefault="00951890" w:rsidP="00951890">
      <w:pPr>
        <w:pStyle w:val="af1"/>
      </w:pPr>
      <w:r w:rsidRPr="007E7EB6">
        <w:rPr>
          <w:rStyle w:val="16"/>
          <w:color w:val="000000"/>
        </w:rPr>
        <w:t>доказывать относительность деления простых веществ на металлы и н</w:t>
      </w:r>
      <w:r w:rsidRPr="007E7EB6">
        <w:rPr>
          <w:rStyle w:val="16"/>
          <w:color w:val="000000"/>
        </w:rPr>
        <w:t>е</w:t>
      </w:r>
      <w:r w:rsidRPr="007E7EB6">
        <w:rPr>
          <w:rStyle w:val="16"/>
          <w:color w:val="000000"/>
        </w:rPr>
        <w:t>металлы;</w:t>
      </w:r>
    </w:p>
    <w:p w:rsidR="00951890" w:rsidRPr="007E7EB6" w:rsidRDefault="00951890" w:rsidP="00951890">
      <w:pPr>
        <w:pStyle w:val="af1"/>
      </w:pPr>
      <w:r w:rsidRPr="007E7EB6">
        <w:rPr>
          <w:rStyle w:val="16"/>
          <w:color w:val="000000"/>
        </w:rPr>
        <w:t>характеризовать общие физические свойства металлов;</w:t>
      </w:r>
    </w:p>
    <w:p w:rsidR="00951890" w:rsidRPr="007E7EB6" w:rsidRDefault="00951890" w:rsidP="00951890">
      <w:pPr>
        <w:pStyle w:val="af1"/>
      </w:pPr>
      <w:r w:rsidRPr="007E7EB6">
        <w:rPr>
          <w:rStyle w:val="16"/>
          <w:color w:val="000000"/>
        </w:rPr>
        <w:t>устанавливать причинно-следственные связи между строе</w:t>
      </w:r>
      <w:r w:rsidRPr="007E7EB6">
        <w:rPr>
          <w:rStyle w:val="16"/>
          <w:color w:val="000000"/>
        </w:rPr>
        <w:softHyphen/>
        <w:t>нием атома и химической связью в простых веществах — метал</w:t>
      </w:r>
      <w:r w:rsidRPr="007E7EB6">
        <w:rPr>
          <w:rStyle w:val="16"/>
          <w:color w:val="000000"/>
        </w:rPr>
        <w:softHyphen/>
        <w:t>лах и неметаллах;</w:t>
      </w:r>
    </w:p>
    <w:p w:rsidR="00951890" w:rsidRPr="007E7EB6" w:rsidRDefault="00951890" w:rsidP="00951890">
      <w:pPr>
        <w:pStyle w:val="af1"/>
      </w:pPr>
      <w:r w:rsidRPr="007E7EB6">
        <w:rPr>
          <w:rStyle w:val="16"/>
          <w:color w:val="000000"/>
        </w:rPr>
        <w:t>объяснять многообразие простых веществ таким фактором, как аллотр</w:t>
      </w:r>
      <w:r w:rsidRPr="007E7EB6">
        <w:rPr>
          <w:rStyle w:val="16"/>
          <w:color w:val="000000"/>
        </w:rPr>
        <w:t>о</w:t>
      </w:r>
      <w:r w:rsidRPr="007E7EB6">
        <w:rPr>
          <w:rStyle w:val="16"/>
          <w:color w:val="000000"/>
        </w:rPr>
        <w:t>пия;</w:t>
      </w:r>
    </w:p>
    <w:p w:rsidR="00951890" w:rsidRPr="007E7EB6" w:rsidRDefault="00951890" w:rsidP="00951890">
      <w:pPr>
        <w:pStyle w:val="af1"/>
      </w:pPr>
      <w:r w:rsidRPr="007E7EB6">
        <w:rPr>
          <w:rStyle w:val="16"/>
          <w:color w:val="000000"/>
        </w:rPr>
        <w:t>описывать свойства веществ (на примерах простых веществ — металлов и неметаллов);</w:t>
      </w:r>
    </w:p>
    <w:p w:rsidR="00951890" w:rsidRPr="007E7EB6" w:rsidRDefault="00951890" w:rsidP="00951890">
      <w:pPr>
        <w:pStyle w:val="af1"/>
      </w:pPr>
      <w:r w:rsidRPr="007E7EB6">
        <w:rPr>
          <w:rStyle w:val="16"/>
          <w:color w:val="000000"/>
        </w:rPr>
        <w:t>соблюдать правила техники безопасности при проведении наблюдений и лабораторных опытов;</w:t>
      </w:r>
    </w:p>
    <w:p w:rsidR="00951890" w:rsidRPr="007E7EB6" w:rsidRDefault="00951890" w:rsidP="00951890">
      <w:pPr>
        <w:pStyle w:val="af1"/>
      </w:pPr>
      <w:r w:rsidRPr="007E7EB6">
        <w:rPr>
          <w:rStyle w:val="16"/>
          <w:color w:val="000000"/>
        </w:rPr>
        <w:t>использовать при решении расчетных задач понятия: «коли</w:t>
      </w:r>
      <w:r w:rsidRPr="007E7EB6">
        <w:rPr>
          <w:rStyle w:val="16"/>
          <w:color w:val="000000"/>
        </w:rPr>
        <w:softHyphen/>
        <w:t>чество вещ</w:t>
      </w:r>
      <w:r w:rsidRPr="007E7EB6">
        <w:rPr>
          <w:rStyle w:val="16"/>
          <w:color w:val="000000"/>
        </w:rPr>
        <w:t>е</w:t>
      </w:r>
      <w:r w:rsidRPr="007E7EB6">
        <w:rPr>
          <w:rStyle w:val="16"/>
          <w:color w:val="000000"/>
        </w:rPr>
        <w:t>ства», «моль», «постоянная Авогадро», «молярная масса», «молярный объем газов», «нормальные условия»;</w:t>
      </w:r>
    </w:p>
    <w:p w:rsidR="00951890" w:rsidRPr="007E7EB6" w:rsidRDefault="00951890" w:rsidP="00951890">
      <w:pPr>
        <w:pStyle w:val="af1"/>
      </w:pPr>
      <w:r w:rsidRPr="007E7EB6">
        <w:rPr>
          <w:rStyle w:val="16"/>
          <w:color w:val="000000"/>
        </w:rPr>
        <w:t>проводить расчеты с использованием понятий: «количество вещества», «молярная масса», «молярный объем газов», «посто</w:t>
      </w:r>
      <w:r w:rsidRPr="007E7EB6">
        <w:rPr>
          <w:rStyle w:val="16"/>
          <w:color w:val="000000"/>
        </w:rPr>
        <w:softHyphen/>
        <w:t>янная Авогадро».</w:t>
      </w:r>
    </w:p>
    <w:p w:rsidR="00951890" w:rsidRPr="00951890" w:rsidRDefault="00951890" w:rsidP="00951890">
      <w:pPr>
        <w:pStyle w:val="af1"/>
      </w:pPr>
      <w:r w:rsidRPr="00951890">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 составлять конспект текста;</w:t>
      </w:r>
    </w:p>
    <w:p w:rsidR="00951890" w:rsidRPr="007E7EB6" w:rsidRDefault="00951890" w:rsidP="00951890">
      <w:pPr>
        <w:pStyle w:val="af1"/>
      </w:pPr>
      <w:r w:rsidRPr="007E7EB6">
        <w:rPr>
          <w:rStyle w:val="16"/>
          <w:color w:val="000000"/>
        </w:rPr>
        <w:t>самостоятельно использовать непосредственное наблюдение; самосто</w:t>
      </w:r>
      <w:r w:rsidRPr="007E7EB6">
        <w:rPr>
          <w:rStyle w:val="16"/>
          <w:color w:val="000000"/>
        </w:rPr>
        <w:t>я</w:t>
      </w:r>
      <w:r w:rsidRPr="007E7EB6">
        <w:rPr>
          <w:rStyle w:val="16"/>
          <w:color w:val="000000"/>
        </w:rPr>
        <w:t>тельно оформлять отчет, включающий описание наблюдения, его результатов, выводов;</w:t>
      </w:r>
    </w:p>
    <w:p w:rsidR="00951890" w:rsidRPr="007E7EB6" w:rsidRDefault="00951890" w:rsidP="00951890">
      <w:pPr>
        <w:pStyle w:val="af1"/>
      </w:pPr>
      <w:r w:rsidRPr="007E7EB6">
        <w:rPr>
          <w:rStyle w:val="16"/>
          <w:color w:val="000000"/>
        </w:rPr>
        <w:lastRenderedPageBreak/>
        <w:t>выполнять полное комплексное сравнение; выполнять сравнение по ан</w:t>
      </w:r>
      <w:r w:rsidRPr="007E7EB6">
        <w:rPr>
          <w:rStyle w:val="16"/>
          <w:color w:val="000000"/>
        </w:rPr>
        <w:t>а</w:t>
      </w:r>
      <w:r w:rsidRPr="007E7EB6">
        <w:rPr>
          <w:rStyle w:val="16"/>
          <w:color w:val="000000"/>
        </w:rPr>
        <w:t>логии.</w:t>
      </w:r>
    </w:p>
    <w:p w:rsidR="00951890" w:rsidRDefault="00951890" w:rsidP="00951890">
      <w:pPr>
        <w:pStyle w:val="af1"/>
        <w:rPr>
          <w:rStyle w:val="1ff1"/>
          <w:b w:val="0"/>
        </w:rPr>
      </w:pPr>
      <w:r w:rsidRPr="007E7EB6">
        <w:rPr>
          <w:rStyle w:val="29"/>
          <w:rFonts w:eastAsia="Calibri"/>
          <w:bCs w:val="0"/>
          <w:color w:val="000000"/>
          <w:sz w:val="28"/>
          <w:szCs w:val="28"/>
        </w:rPr>
        <w:t>Тема 3. Соединения химических элементов</w:t>
      </w:r>
      <w:r w:rsidRPr="007E7EB6">
        <w:rPr>
          <w:rStyle w:val="29"/>
          <w:rFonts w:eastAsia="Calibri"/>
          <w:b w:val="0"/>
          <w:bCs w:val="0"/>
          <w:color w:val="000000"/>
          <w:sz w:val="28"/>
          <w:szCs w:val="28"/>
        </w:rPr>
        <w:t xml:space="preserve"> </w:t>
      </w:r>
    </w:p>
    <w:p w:rsidR="00951890" w:rsidRPr="00951890" w:rsidRDefault="00951890" w:rsidP="00951890">
      <w:pPr>
        <w:pStyle w:val="af1"/>
      </w:pPr>
      <w:r w:rsidRPr="00951890">
        <w:rPr>
          <w:rStyle w:val="1ff1"/>
          <w:color w:val="000000"/>
        </w:rPr>
        <w:t>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использовать при характеристике веществ понятия: «степень окисления», «валентность», «оксиды», «основания», «щелочи», «качественная реакция», «индикатор», «кислоты», «кислородсо</w:t>
      </w:r>
      <w:r w:rsidRPr="007E7EB6">
        <w:rPr>
          <w:rStyle w:val="16"/>
          <w:color w:val="000000"/>
        </w:rPr>
        <w:softHyphen/>
        <w:t>держащие кислоты», «бескислородные кислоты», «кислотная сре</w:t>
      </w:r>
      <w:r w:rsidRPr="007E7EB6">
        <w:rPr>
          <w:rStyle w:val="16"/>
          <w:color w:val="000000"/>
        </w:rPr>
        <w:softHyphen/>
        <w:t>да», «щелочная среда», «нейтральная среда», «шкала pH», «соли», «аморфные вещества», «кристаллические вещества», «кристал</w:t>
      </w:r>
      <w:r w:rsidRPr="007E7EB6">
        <w:rPr>
          <w:rStyle w:val="16"/>
          <w:color w:val="000000"/>
        </w:rPr>
        <w:softHyphen/>
        <w:t>лическая решетка», «ионная кристаллическая решетка», «атом</w:t>
      </w:r>
      <w:r w:rsidRPr="007E7EB6">
        <w:rPr>
          <w:rStyle w:val="16"/>
          <w:color w:val="000000"/>
        </w:rPr>
        <w:softHyphen/>
        <w:t>ная кристаллич</w:t>
      </w:r>
      <w:r w:rsidRPr="007E7EB6">
        <w:rPr>
          <w:rStyle w:val="16"/>
          <w:color w:val="000000"/>
        </w:rPr>
        <w:t>е</w:t>
      </w:r>
      <w:r w:rsidRPr="007E7EB6">
        <w:rPr>
          <w:rStyle w:val="16"/>
          <w:color w:val="000000"/>
        </w:rPr>
        <w:t>ская решетка», «молекулярная кристаллическая решетка», «металлическая кр</w:t>
      </w:r>
      <w:r w:rsidRPr="007E7EB6">
        <w:rPr>
          <w:rStyle w:val="16"/>
          <w:color w:val="000000"/>
        </w:rPr>
        <w:t>и</w:t>
      </w:r>
      <w:r w:rsidRPr="007E7EB6">
        <w:rPr>
          <w:rStyle w:val="16"/>
          <w:color w:val="000000"/>
        </w:rPr>
        <w:t>сталлическая решетка», «смеси»;</w:t>
      </w:r>
    </w:p>
    <w:p w:rsidR="00951890" w:rsidRPr="007E7EB6" w:rsidRDefault="00951890" w:rsidP="00951890">
      <w:pPr>
        <w:pStyle w:val="af1"/>
      </w:pPr>
      <w:r w:rsidRPr="007E7EB6">
        <w:rPr>
          <w:rStyle w:val="16"/>
          <w:color w:val="000000"/>
        </w:rPr>
        <w:t>классифицировать сложные неорганические Вещества по со</w:t>
      </w:r>
      <w:r w:rsidRPr="007E7EB6">
        <w:rPr>
          <w:rStyle w:val="16"/>
          <w:color w:val="000000"/>
        </w:rPr>
        <w:softHyphen/>
        <w:t>ставу на о</w:t>
      </w:r>
      <w:r w:rsidRPr="007E7EB6">
        <w:rPr>
          <w:rStyle w:val="16"/>
          <w:color w:val="000000"/>
        </w:rPr>
        <w:t>к</w:t>
      </w:r>
      <w:r w:rsidRPr="007E7EB6">
        <w:rPr>
          <w:rStyle w:val="16"/>
          <w:color w:val="000000"/>
        </w:rPr>
        <w:t>сиды, основания, кислоты и соли; основания, кислоты и соли по растворимости в воде; кислоты по основности и содер</w:t>
      </w:r>
      <w:r w:rsidRPr="007E7EB6">
        <w:rPr>
          <w:rStyle w:val="16"/>
          <w:color w:val="000000"/>
        </w:rPr>
        <w:softHyphen/>
        <w:t>жанию кислорода;</w:t>
      </w:r>
    </w:p>
    <w:p w:rsidR="00951890" w:rsidRPr="007E7EB6" w:rsidRDefault="00951890" w:rsidP="00951890">
      <w:pPr>
        <w:pStyle w:val="af1"/>
      </w:pPr>
      <w:r w:rsidRPr="007E7EB6">
        <w:rPr>
          <w:rStyle w:val="16"/>
          <w:color w:val="000000"/>
        </w:rPr>
        <w:t>определять принадлежность неорганических веществ к одно</w:t>
      </w:r>
      <w:r w:rsidRPr="007E7EB6">
        <w:rPr>
          <w:rStyle w:val="16"/>
          <w:color w:val="000000"/>
        </w:rPr>
        <w:softHyphen/>
        <w:t>му из из</w:t>
      </w:r>
      <w:r w:rsidRPr="007E7EB6">
        <w:rPr>
          <w:rStyle w:val="16"/>
          <w:color w:val="000000"/>
        </w:rPr>
        <w:t>у</w:t>
      </w:r>
      <w:r w:rsidRPr="007E7EB6">
        <w:rPr>
          <w:rStyle w:val="16"/>
          <w:color w:val="000000"/>
        </w:rPr>
        <w:t>ченных классов (оксиды, летучие водородные соедине</w:t>
      </w:r>
      <w:r w:rsidRPr="007E7EB6">
        <w:rPr>
          <w:rStyle w:val="16"/>
          <w:color w:val="000000"/>
        </w:rPr>
        <w:softHyphen/>
        <w:t>ния, основания, кислоты, соли) по формуле;</w:t>
      </w:r>
    </w:p>
    <w:p w:rsidR="00951890" w:rsidRPr="007E7EB6" w:rsidRDefault="00951890" w:rsidP="00951890">
      <w:pPr>
        <w:pStyle w:val="af1"/>
      </w:pPr>
      <w:r w:rsidRPr="007E7EB6">
        <w:rPr>
          <w:rStyle w:val="16"/>
          <w:color w:val="000000"/>
        </w:rPr>
        <w:t>описывать свойства отдельных представителей оксидов (на примере в</w:t>
      </w:r>
      <w:r w:rsidRPr="007E7EB6">
        <w:rPr>
          <w:rStyle w:val="16"/>
          <w:color w:val="000000"/>
        </w:rPr>
        <w:t>о</w:t>
      </w:r>
      <w:r w:rsidRPr="007E7EB6">
        <w:rPr>
          <w:rStyle w:val="16"/>
          <w:color w:val="000000"/>
        </w:rPr>
        <w:t>ды, углекислого газа, негашеной извести), летучих водородных соединений (на примере хлороводорода и аммиака), оснований (на примере гидроксидов натрия, калия и кальция), кислот (на примере серной кислоты) и солей (на пр</w:t>
      </w:r>
      <w:r w:rsidRPr="007E7EB6">
        <w:rPr>
          <w:rStyle w:val="16"/>
          <w:color w:val="000000"/>
        </w:rPr>
        <w:t>и</w:t>
      </w:r>
      <w:r w:rsidRPr="007E7EB6">
        <w:rPr>
          <w:rStyle w:val="16"/>
          <w:color w:val="000000"/>
        </w:rPr>
        <w:t>мере хлори</w:t>
      </w:r>
      <w:r w:rsidRPr="007E7EB6">
        <w:rPr>
          <w:rStyle w:val="16"/>
          <w:color w:val="000000"/>
        </w:rPr>
        <w:softHyphen/>
        <w:t>да натрия, карбоната кальция, фосфата кальция);</w:t>
      </w:r>
    </w:p>
    <w:p w:rsidR="00951890" w:rsidRPr="007E7EB6" w:rsidRDefault="00951890" w:rsidP="00951890">
      <w:pPr>
        <w:pStyle w:val="af1"/>
      </w:pPr>
      <w:r w:rsidRPr="007E7EB6">
        <w:rPr>
          <w:rStyle w:val="16"/>
          <w:color w:val="000000"/>
        </w:rPr>
        <w:t>определять валентность и степень окисления элементов в ве</w:t>
      </w:r>
      <w:r w:rsidRPr="007E7EB6">
        <w:rPr>
          <w:rStyle w:val="16"/>
          <w:color w:val="000000"/>
        </w:rPr>
        <w:softHyphen/>
        <w:t>ществах;</w:t>
      </w:r>
    </w:p>
    <w:p w:rsidR="00951890" w:rsidRPr="007E7EB6" w:rsidRDefault="00951890" w:rsidP="00951890">
      <w:pPr>
        <w:pStyle w:val="af1"/>
      </w:pPr>
      <w:r w:rsidRPr="007E7EB6">
        <w:rPr>
          <w:rStyle w:val="16"/>
          <w:color w:val="000000"/>
        </w:rPr>
        <w:t>составлять формулы оксидов, оснований, кислот и солей по валентностям и степеням окисления элементов, а также зарядам ионов, указанным в таблице растворимости кислот, оснований и солей;</w:t>
      </w:r>
    </w:p>
    <w:p w:rsidR="00951890" w:rsidRPr="007E7EB6" w:rsidRDefault="00951890" w:rsidP="00951890">
      <w:pPr>
        <w:pStyle w:val="af1"/>
      </w:pPr>
      <w:r w:rsidRPr="007E7EB6">
        <w:rPr>
          <w:rStyle w:val="16"/>
          <w:color w:val="000000"/>
        </w:rPr>
        <w:t>составлять названия оксидов, оснований, кислот и солей; сравнивать в</w:t>
      </w:r>
      <w:r w:rsidRPr="007E7EB6">
        <w:rPr>
          <w:rStyle w:val="16"/>
          <w:color w:val="000000"/>
        </w:rPr>
        <w:t>а</w:t>
      </w:r>
      <w:r w:rsidRPr="007E7EB6">
        <w:rPr>
          <w:rStyle w:val="16"/>
          <w:color w:val="000000"/>
        </w:rPr>
        <w:t>лентность и степень окисления; оксиды, осно</w:t>
      </w:r>
      <w:r w:rsidRPr="007E7EB6">
        <w:rPr>
          <w:rStyle w:val="16"/>
          <w:color w:val="000000"/>
        </w:rPr>
        <w:softHyphen/>
        <w:t>вания, кислоты и соли по составу;</w:t>
      </w:r>
    </w:p>
    <w:p w:rsidR="00951890" w:rsidRPr="007E7EB6" w:rsidRDefault="00951890" w:rsidP="00951890">
      <w:pPr>
        <w:pStyle w:val="af1"/>
      </w:pPr>
      <w:r w:rsidRPr="007E7EB6">
        <w:rPr>
          <w:rStyle w:val="16"/>
          <w:color w:val="000000"/>
        </w:rPr>
        <w:t>использовать таблицу растворимости для определения рас</w:t>
      </w:r>
      <w:r w:rsidRPr="007E7EB6">
        <w:rPr>
          <w:rStyle w:val="16"/>
          <w:color w:val="000000"/>
        </w:rPr>
        <w:softHyphen/>
        <w:t>творимости веществ;</w:t>
      </w:r>
    </w:p>
    <w:p w:rsidR="00951890" w:rsidRPr="007E7EB6" w:rsidRDefault="00951890" w:rsidP="00951890">
      <w:pPr>
        <w:pStyle w:val="af1"/>
      </w:pPr>
      <w:r w:rsidRPr="007E7EB6">
        <w:rPr>
          <w:rStyle w:val="16"/>
          <w:color w:val="000000"/>
        </w:rPr>
        <w:t>устанавливать генетическую связь между оксидом и гидро</w:t>
      </w:r>
      <w:r w:rsidRPr="007E7EB6">
        <w:rPr>
          <w:rStyle w:val="16"/>
          <w:color w:val="000000"/>
        </w:rPr>
        <w:softHyphen/>
        <w:t>ксидом и наоборот; причинно-следственные связи между строе</w:t>
      </w:r>
      <w:r w:rsidRPr="007E7EB6">
        <w:rPr>
          <w:rStyle w:val="16"/>
          <w:color w:val="000000"/>
        </w:rPr>
        <w:softHyphen/>
        <w:t>нием атома, химической связью и типом кристаллической решет</w:t>
      </w:r>
      <w:r w:rsidRPr="007E7EB6">
        <w:rPr>
          <w:rStyle w:val="16"/>
          <w:color w:val="000000"/>
        </w:rPr>
        <w:softHyphen/>
        <w:t>ки химических соединений;</w:t>
      </w:r>
    </w:p>
    <w:p w:rsidR="00951890" w:rsidRPr="007E7EB6" w:rsidRDefault="00951890" w:rsidP="00951890">
      <w:pPr>
        <w:pStyle w:val="af1"/>
      </w:pPr>
      <w:r w:rsidRPr="007E7EB6">
        <w:rPr>
          <w:rStyle w:val="16"/>
          <w:color w:val="000000"/>
        </w:rPr>
        <w:t>характеризовать атомные, молекулярные, ионные металли</w:t>
      </w:r>
      <w:r w:rsidRPr="007E7EB6">
        <w:rPr>
          <w:rStyle w:val="16"/>
          <w:color w:val="000000"/>
        </w:rPr>
        <w:softHyphen/>
        <w:t>ческие кр</w:t>
      </w:r>
      <w:r w:rsidRPr="007E7EB6">
        <w:rPr>
          <w:rStyle w:val="16"/>
          <w:color w:val="000000"/>
        </w:rPr>
        <w:t>и</w:t>
      </w:r>
      <w:r w:rsidRPr="007E7EB6">
        <w:rPr>
          <w:rStyle w:val="16"/>
          <w:color w:val="000000"/>
        </w:rPr>
        <w:t>сталлические решетки; среду раствора с помощью шкалы pH;</w:t>
      </w:r>
    </w:p>
    <w:p w:rsidR="00951890" w:rsidRPr="007E7EB6" w:rsidRDefault="00951890" w:rsidP="00951890">
      <w:pPr>
        <w:pStyle w:val="af1"/>
      </w:pPr>
      <w:r w:rsidRPr="007E7EB6">
        <w:rPr>
          <w:rStyle w:val="16"/>
          <w:color w:val="000000"/>
        </w:rPr>
        <w:t>приводить примеры веществ с разными типами кристалли</w:t>
      </w:r>
      <w:r w:rsidRPr="007E7EB6">
        <w:rPr>
          <w:rStyle w:val="16"/>
          <w:color w:val="000000"/>
        </w:rPr>
        <w:softHyphen/>
        <w:t>ческой реше</w:t>
      </w:r>
      <w:r w:rsidRPr="007E7EB6">
        <w:rPr>
          <w:rStyle w:val="16"/>
          <w:color w:val="000000"/>
        </w:rPr>
        <w:t>т</w:t>
      </w:r>
      <w:r w:rsidRPr="007E7EB6">
        <w:rPr>
          <w:rStyle w:val="16"/>
          <w:color w:val="000000"/>
        </w:rPr>
        <w:t>ки;</w:t>
      </w:r>
    </w:p>
    <w:p w:rsidR="00951890" w:rsidRPr="007E7EB6" w:rsidRDefault="00951890" w:rsidP="00951890">
      <w:pPr>
        <w:pStyle w:val="af1"/>
      </w:pPr>
      <w:r w:rsidRPr="007E7EB6">
        <w:rPr>
          <w:rStyle w:val="16"/>
          <w:color w:val="000000"/>
        </w:rPr>
        <w:t>проводить наблюдения за свойствами веществ и явлениями, происход</w:t>
      </w:r>
      <w:r w:rsidRPr="007E7EB6">
        <w:rPr>
          <w:rStyle w:val="16"/>
          <w:color w:val="000000"/>
        </w:rPr>
        <w:t>я</w:t>
      </w:r>
      <w:r w:rsidRPr="007E7EB6">
        <w:rPr>
          <w:rStyle w:val="16"/>
          <w:color w:val="000000"/>
        </w:rPr>
        <w:t>щими с веществами;</w:t>
      </w:r>
    </w:p>
    <w:p w:rsidR="00951890" w:rsidRPr="007E7EB6" w:rsidRDefault="00951890" w:rsidP="00951890">
      <w:pPr>
        <w:pStyle w:val="af1"/>
      </w:pPr>
      <w:r w:rsidRPr="007E7EB6">
        <w:rPr>
          <w:rStyle w:val="16"/>
          <w:color w:val="000000"/>
        </w:rPr>
        <w:t>соблюдать правила техники безопасности при проведении наблюдений и опытов;</w:t>
      </w:r>
    </w:p>
    <w:p w:rsidR="00951890" w:rsidRPr="007E7EB6" w:rsidRDefault="00951890" w:rsidP="00951890">
      <w:pPr>
        <w:pStyle w:val="af1"/>
      </w:pPr>
      <w:r w:rsidRPr="007E7EB6">
        <w:rPr>
          <w:rStyle w:val="16"/>
          <w:color w:val="000000"/>
        </w:rPr>
        <w:lastRenderedPageBreak/>
        <w:t>исследовать среду раствора с помощью индикаторов; экспериментально различать кислоты и щелочи, пользуясь индикаторами;</w:t>
      </w:r>
    </w:p>
    <w:p w:rsidR="00951890" w:rsidRPr="007E7EB6" w:rsidRDefault="00951890" w:rsidP="00951890">
      <w:pPr>
        <w:pStyle w:val="af1"/>
      </w:pPr>
      <w:r w:rsidRPr="007E7EB6">
        <w:rPr>
          <w:rStyle w:val="16"/>
          <w:color w:val="000000"/>
        </w:rPr>
        <w:t>использовать при решении расчетных задач понятия «массо</w:t>
      </w:r>
      <w:r w:rsidRPr="007E7EB6">
        <w:rPr>
          <w:rStyle w:val="16"/>
          <w:color w:val="000000"/>
        </w:rPr>
        <w:softHyphen/>
        <w:t>вая доля эл</w:t>
      </w:r>
      <w:r w:rsidRPr="007E7EB6">
        <w:rPr>
          <w:rStyle w:val="16"/>
          <w:color w:val="000000"/>
        </w:rPr>
        <w:t>е</w:t>
      </w:r>
      <w:r w:rsidRPr="007E7EB6">
        <w:rPr>
          <w:rStyle w:val="16"/>
          <w:color w:val="000000"/>
        </w:rPr>
        <w:t>мента в веществе», «массовая доля растворенного ве</w:t>
      </w:r>
      <w:r w:rsidRPr="007E7EB6">
        <w:rPr>
          <w:rStyle w:val="16"/>
          <w:color w:val="000000"/>
        </w:rPr>
        <w:softHyphen/>
        <w:t>щества», «объемная доля газообразного вещества»;</w:t>
      </w:r>
    </w:p>
    <w:p w:rsidR="00951890" w:rsidRPr="007E7EB6" w:rsidRDefault="00951890" w:rsidP="00951890">
      <w:pPr>
        <w:pStyle w:val="af1"/>
      </w:pPr>
      <w:r w:rsidRPr="007E7EB6">
        <w:rPr>
          <w:rStyle w:val="16"/>
          <w:color w:val="000000"/>
        </w:rPr>
        <w:t>проводить расчеты с использованием понятий «массовая до</w:t>
      </w:r>
      <w:r w:rsidRPr="007E7EB6">
        <w:rPr>
          <w:rStyle w:val="16"/>
          <w:color w:val="000000"/>
        </w:rPr>
        <w:softHyphen/>
        <w:t>ля элемента в веществе», «массовая доля растворенного вещест</w:t>
      </w:r>
      <w:r w:rsidRPr="007E7EB6">
        <w:rPr>
          <w:rStyle w:val="16"/>
          <w:color w:val="000000"/>
        </w:rPr>
        <w:softHyphen/>
        <w:t>ва», «объемная доля газоо</w:t>
      </w:r>
      <w:r w:rsidRPr="007E7EB6">
        <w:rPr>
          <w:rStyle w:val="16"/>
          <w:color w:val="000000"/>
        </w:rPr>
        <w:t>б</w:t>
      </w:r>
      <w:r w:rsidRPr="007E7EB6">
        <w:rPr>
          <w:rStyle w:val="16"/>
          <w:color w:val="000000"/>
        </w:rPr>
        <w:t>разного вещества».</w:t>
      </w:r>
    </w:p>
    <w:p w:rsidR="00951890" w:rsidRPr="00951890" w:rsidRDefault="00951890" w:rsidP="00951890">
      <w:pPr>
        <w:pStyle w:val="af1"/>
      </w:pPr>
      <w:r w:rsidRPr="00951890">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составлять на основе текста таблицы, в том числе с примене</w:t>
      </w:r>
      <w:r w:rsidRPr="007E7EB6">
        <w:rPr>
          <w:rStyle w:val="16"/>
          <w:color w:val="000000"/>
        </w:rPr>
        <w:softHyphen/>
        <w:t>нием средств ИКТ;</w:t>
      </w:r>
    </w:p>
    <w:p w:rsidR="00951890" w:rsidRPr="007E7EB6" w:rsidRDefault="00951890" w:rsidP="00951890">
      <w:pPr>
        <w:pStyle w:val="af1"/>
      </w:pPr>
      <w:r w:rsidRPr="007E7EB6">
        <w:rPr>
          <w:rStyle w:val="16"/>
          <w:color w:val="000000"/>
        </w:rPr>
        <w:t>под руководством учителя проводить опосредованное на</w:t>
      </w:r>
      <w:r w:rsidRPr="007E7EB6">
        <w:rPr>
          <w:rStyle w:val="16"/>
          <w:color w:val="000000"/>
        </w:rPr>
        <w:softHyphen/>
        <w:t>блюдение;</w:t>
      </w:r>
    </w:p>
    <w:p w:rsidR="00951890" w:rsidRPr="007E7EB6" w:rsidRDefault="00951890" w:rsidP="00951890">
      <w:pPr>
        <w:pStyle w:val="af1"/>
      </w:pPr>
      <w:r w:rsidRPr="007E7EB6">
        <w:rPr>
          <w:rStyle w:val="16"/>
          <w:color w:val="000000"/>
        </w:rPr>
        <w:t>под руководством учителя оформлять отчет, включающий описание эк</w:t>
      </w:r>
      <w:r w:rsidRPr="007E7EB6">
        <w:rPr>
          <w:rStyle w:val="16"/>
          <w:color w:val="000000"/>
        </w:rPr>
        <w:t>с</w:t>
      </w:r>
      <w:r w:rsidRPr="007E7EB6">
        <w:rPr>
          <w:rStyle w:val="16"/>
          <w:color w:val="000000"/>
        </w:rPr>
        <w:t>перимента, его результатов, выводов;</w:t>
      </w:r>
    </w:p>
    <w:p w:rsidR="00951890" w:rsidRPr="007E7EB6" w:rsidRDefault="00951890" w:rsidP="00951890">
      <w:pPr>
        <w:pStyle w:val="af1"/>
      </w:pPr>
      <w:r w:rsidRPr="007E7EB6">
        <w:rPr>
          <w:rStyle w:val="16"/>
          <w:color w:val="000000"/>
        </w:rPr>
        <w:t>осуществлять индуктивное обобщение (от единичного до</w:t>
      </w:r>
      <w:r w:rsidRPr="007E7EB6">
        <w:rPr>
          <w:rStyle w:val="16"/>
          <w:color w:val="000000"/>
        </w:rPr>
        <w:softHyphen/>
        <w:t>стоверного к общему вероятностному), т. е. определять общие существенные признаки двух и более объектов и фиксировать их в форме понятия или суждения;</w:t>
      </w:r>
    </w:p>
    <w:p w:rsidR="00951890" w:rsidRPr="007E7EB6" w:rsidRDefault="00951890" w:rsidP="00951890">
      <w:pPr>
        <w:pStyle w:val="af1"/>
      </w:pPr>
      <w:r w:rsidRPr="007E7EB6">
        <w:rPr>
          <w:rStyle w:val="16"/>
          <w:color w:val="000000"/>
        </w:rPr>
        <w:t>осуществлять дедуктивное обобщение (подведение единич</w:t>
      </w:r>
      <w:r w:rsidRPr="007E7EB6">
        <w:rPr>
          <w:rStyle w:val="16"/>
          <w:color w:val="000000"/>
        </w:rPr>
        <w:softHyphen/>
        <w:t>ного достове</w:t>
      </w:r>
      <w:r w:rsidRPr="007E7EB6">
        <w:rPr>
          <w:rStyle w:val="16"/>
          <w:color w:val="000000"/>
        </w:rPr>
        <w:t>р</w:t>
      </w:r>
      <w:r w:rsidRPr="007E7EB6">
        <w:rPr>
          <w:rStyle w:val="16"/>
          <w:color w:val="000000"/>
        </w:rPr>
        <w:t>ного под общее достоверное), т. е. актуализировать понятие или суждение, и отождествлять с ним соответствующие существенные признаки одного или б</w:t>
      </w:r>
      <w:r w:rsidRPr="007E7EB6">
        <w:rPr>
          <w:rStyle w:val="16"/>
          <w:color w:val="000000"/>
        </w:rPr>
        <w:t>о</w:t>
      </w:r>
      <w:r w:rsidRPr="007E7EB6">
        <w:rPr>
          <w:rStyle w:val="16"/>
          <w:color w:val="000000"/>
        </w:rPr>
        <w:t>лее объектов; определять аспект классификации; осуществлять классификацию;</w:t>
      </w:r>
    </w:p>
    <w:p w:rsidR="00951890" w:rsidRPr="007E7EB6" w:rsidRDefault="00951890" w:rsidP="00951890">
      <w:pPr>
        <w:pStyle w:val="af1"/>
      </w:pPr>
      <w:r w:rsidRPr="007E7EB6">
        <w:rPr>
          <w:rStyle w:val="16"/>
          <w:color w:val="000000"/>
        </w:rPr>
        <w:t>знать и использовать различные формы представления клас</w:t>
      </w:r>
      <w:r w:rsidRPr="007E7EB6">
        <w:rPr>
          <w:rStyle w:val="16"/>
          <w:color w:val="000000"/>
        </w:rPr>
        <w:softHyphen/>
        <w:t>сификации.</w:t>
      </w:r>
    </w:p>
    <w:p w:rsidR="00951890" w:rsidRDefault="00951890" w:rsidP="00951890">
      <w:pPr>
        <w:pStyle w:val="af1"/>
        <w:rPr>
          <w:rStyle w:val="29"/>
          <w:rFonts w:eastAsia="Calibri"/>
          <w:bCs w:val="0"/>
          <w:color w:val="000000"/>
          <w:sz w:val="28"/>
          <w:szCs w:val="28"/>
        </w:rPr>
      </w:pPr>
      <w:r w:rsidRPr="007E7EB6">
        <w:rPr>
          <w:rStyle w:val="29"/>
          <w:rFonts w:eastAsia="Calibri"/>
          <w:bCs w:val="0"/>
          <w:color w:val="000000"/>
          <w:sz w:val="28"/>
          <w:szCs w:val="28"/>
        </w:rPr>
        <w:t xml:space="preserve">Тема 4. Изменения, происходящие с веществами </w:t>
      </w:r>
    </w:p>
    <w:p w:rsidR="00951890" w:rsidRPr="00951890" w:rsidRDefault="00951890" w:rsidP="00951890">
      <w:pPr>
        <w:pStyle w:val="af1"/>
      </w:pPr>
      <w:r w:rsidRPr="00951890">
        <w:rPr>
          <w:rStyle w:val="1ff1"/>
          <w:color w:val="000000"/>
        </w:rPr>
        <w:t>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использовать при характеристике веществ понятия: «дистил</w:t>
      </w:r>
      <w:r w:rsidRPr="007E7EB6">
        <w:rPr>
          <w:rStyle w:val="16"/>
          <w:color w:val="000000"/>
        </w:rPr>
        <w:softHyphen/>
        <w:t>ляция», «п</w:t>
      </w:r>
      <w:r w:rsidRPr="007E7EB6">
        <w:rPr>
          <w:rStyle w:val="16"/>
          <w:color w:val="000000"/>
        </w:rPr>
        <w:t>е</w:t>
      </w:r>
      <w:r w:rsidRPr="007E7EB6">
        <w:rPr>
          <w:rStyle w:val="16"/>
          <w:color w:val="000000"/>
        </w:rPr>
        <w:t>регонка», «кристаллизация», «выпаривание», «филь</w:t>
      </w:r>
      <w:r w:rsidRPr="007E7EB6">
        <w:rPr>
          <w:rStyle w:val="16"/>
          <w:color w:val="000000"/>
        </w:rPr>
        <w:softHyphen/>
        <w:t>трование», «возгонка, или сублимация», «отстаивание», «цент</w:t>
      </w:r>
      <w:r w:rsidRPr="007E7EB6">
        <w:rPr>
          <w:rStyle w:val="16"/>
          <w:color w:val="000000"/>
        </w:rPr>
        <w:softHyphen/>
        <w:t>рифугирование», «химическая реакция», «химическое уравне</w:t>
      </w:r>
      <w:r w:rsidRPr="007E7EB6">
        <w:rPr>
          <w:rStyle w:val="16"/>
          <w:color w:val="000000"/>
        </w:rPr>
        <w:softHyphen/>
        <w:t>ние», «реакции соединения», «реакции разложения», «р</w:t>
      </w:r>
      <w:r w:rsidRPr="007E7EB6">
        <w:rPr>
          <w:rStyle w:val="16"/>
          <w:color w:val="000000"/>
        </w:rPr>
        <w:t>е</w:t>
      </w:r>
      <w:r w:rsidRPr="007E7EB6">
        <w:rPr>
          <w:rStyle w:val="16"/>
          <w:color w:val="000000"/>
        </w:rPr>
        <w:t>акции обмена», «реакции замещения», «реакции нейтрализации», «эк</w:t>
      </w:r>
      <w:r w:rsidRPr="007E7EB6">
        <w:rPr>
          <w:rStyle w:val="16"/>
          <w:color w:val="000000"/>
        </w:rPr>
        <w:softHyphen/>
        <w:t>зотермические реакции», «эндотермические реакции», «реак</w:t>
      </w:r>
      <w:r w:rsidRPr="007E7EB6">
        <w:rPr>
          <w:rStyle w:val="16"/>
          <w:color w:val="000000"/>
        </w:rPr>
        <w:softHyphen/>
        <w:t>ции горения», «к</w:t>
      </w:r>
      <w:r w:rsidRPr="007E7EB6">
        <w:rPr>
          <w:rStyle w:val="16"/>
          <w:color w:val="000000"/>
        </w:rPr>
        <w:t>а</w:t>
      </w:r>
      <w:r w:rsidRPr="007E7EB6">
        <w:rPr>
          <w:rStyle w:val="16"/>
          <w:color w:val="000000"/>
        </w:rPr>
        <w:t>тализаторы», «ферменты», «обратимые реак</w:t>
      </w:r>
      <w:r w:rsidRPr="007E7EB6">
        <w:rPr>
          <w:rStyle w:val="16"/>
          <w:color w:val="000000"/>
        </w:rPr>
        <w:softHyphen/>
        <w:t>ции», «необратимые реакции», «к</w:t>
      </w:r>
      <w:r w:rsidRPr="007E7EB6">
        <w:rPr>
          <w:rStyle w:val="16"/>
          <w:color w:val="000000"/>
        </w:rPr>
        <w:t>а</w:t>
      </w:r>
      <w:r w:rsidRPr="007E7EB6">
        <w:rPr>
          <w:rStyle w:val="16"/>
          <w:color w:val="000000"/>
        </w:rPr>
        <w:t>талитические реакции», «некаталитические реакции», «ряд активности мета</w:t>
      </w:r>
      <w:r w:rsidRPr="007E7EB6">
        <w:rPr>
          <w:rStyle w:val="16"/>
          <w:color w:val="000000"/>
        </w:rPr>
        <w:t>л</w:t>
      </w:r>
      <w:r w:rsidRPr="007E7EB6">
        <w:rPr>
          <w:rStyle w:val="16"/>
          <w:color w:val="000000"/>
        </w:rPr>
        <w:t>лов», «гид</w:t>
      </w:r>
      <w:r w:rsidRPr="007E7EB6">
        <w:rPr>
          <w:rStyle w:val="16"/>
          <w:color w:val="000000"/>
        </w:rPr>
        <w:softHyphen/>
        <w:t>ролиз»;</w:t>
      </w:r>
    </w:p>
    <w:p w:rsidR="00951890" w:rsidRPr="007E7EB6" w:rsidRDefault="00951890" w:rsidP="00951890">
      <w:pPr>
        <w:pStyle w:val="af1"/>
      </w:pPr>
      <w:r w:rsidRPr="007E7EB6">
        <w:rPr>
          <w:rStyle w:val="16"/>
          <w:color w:val="000000"/>
        </w:rPr>
        <w:t>устанавливать причинно-следственные связи между физиче</w:t>
      </w:r>
      <w:r w:rsidRPr="007E7EB6">
        <w:rPr>
          <w:rStyle w:val="16"/>
          <w:color w:val="000000"/>
        </w:rPr>
        <w:softHyphen/>
        <w:t>скими сво</w:t>
      </w:r>
      <w:r w:rsidRPr="007E7EB6">
        <w:rPr>
          <w:rStyle w:val="16"/>
          <w:color w:val="000000"/>
        </w:rPr>
        <w:t>й</w:t>
      </w:r>
      <w:r w:rsidRPr="007E7EB6">
        <w:rPr>
          <w:rStyle w:val="16"/>
          <w:color w:val="000000"/>
        </w:rPr>
        <w:t>ствами веществ и способом разделения смесей;</w:t>
      </w:r>
    </w:p>
    <w:p w:rsidR="00951890" w:rsidRPr="007E7EB6" w:rsidRDefault="00951890" w:rsidP="00951890">
      <w:pPr>
        <w:pStyle w:val="af1"/>
      </w:pPr>
      <w:r w:rsidRPr="007E7EB6">
        <w:rPr>
          <w:rStyle w:val="16"/>
          <w:color w:val="000000"/>
        </w:rPr>
        <w:t>объяснять закон сохранения массы веществ с точки зрения атомно-молекулярного учения;</w:t>
      </w:r>
    </w:p>
    <w:p w:rsidR="00951890" w:rsidRPr="007E7EB6" w:rsidRDefault="00951890" w:rsidP="00951890">
      <w:pPr>
        <w:pStyle w:val="af1"/>
      </w:pPr>
      <w:r w:rsidRPr="007E7EB6">
        <w:rPr>
          <w:rStyle w:val="16"/>
          <w:color w:val="000000"/>
        </w:rPr>
        <w:t>составлять уравнения химических реакций на основе закона сохранения массы веществ;</w:t>
      </w:r>
    </w:p>
    <w:p w:rsidR="00951890" w:rsidRDefault="00951890" w:rsidP="00951890">
      <w:pPr>
        <w:pStyle w:val="af1"/>
        <w:rPr>
          <w:rStyle w:val="16"/>
          <w:color w:val="000000"/>
        </w:rPr>
      </w:pPr>
      <w:r w:rsidRPr="007E7EB6">
        <w:rPr>
          <w:rStyle w:val="16"/>
          <w:color w:val="000000"/>
        </w:rPr>
        <w:t>описывать реакции с помощью естественного (русского или родного) языка и языка химии;</w:t>
      </w:r>
    </w:p>
    <w:p w:rsidR="00951890" w:rsidRPr="007E7EB6" w:rsidRDefault="00951890" w:rsidP="00951890">
      <w:pPr>
        <w:pStyle w:val="af1"/>
      </w:pPr>
      <w:r w:rsidRPr="007E7EB6">
        <w:rPr>
          <w:rStyle w:val="16"/>
          <w:color w:val="000000"/>
        </w:rPr>
        <w:lastRenderedPageBreak/>
        <w:t>классифицировать химические реакции по числу и составу исходных в</w:t>
      </w:r>
      <w:r w:rsidRPr="007E7EB6">
        <w:rPr>
          <w:rStyle w:val="16"/>
          <w:color w:val="000000"/>
        </w:rPr>
        <w:t>е</w:t>
      </w:r>
      <w:r w:rsidRPr="007E7EB6">
        <w:rPr>
          <w:rStyle w:val="16"/>
          <w:color w:val="000000"/>
        </w:rPr>
        <w:t>ществ и продуктов реакции; тепловому эффекту; на</w:t>
      </w:r>
      <w:r w:rsidRPr="007E7EB6">
        <w:rPr>
          <w:rStyle w:val="16"/>
          <w:color w:val="000000"/>
        </w:rPr>
        <w:softHyphen/>
        <w:t>правлению протекания р</w:t>
      </w:r>
      <w:r w:rsidRPr="007E7EB6">
        <w:rPr>
          <w:rStyle w:val="16"/>
          <w:color w:val="000000"/>
        </w:rPr>
        <w:t>е</w:t>
      </w:r>
      <w:r w:rsidRPr="007E7EB6">
        <w:rPr>
          <w:rStyle w:val="16"/>
          <w:color w:val="000000"/>
        </w:rPr>
        <w:t>акции; участию катализатора;</w:t>
      </w:r>
    </w:p>
    <w:p w:rsidR="00951890" w:rsidRPr="007E7EB6" w:rsidRDefault="00951890" w:rsidP="00951890">
      <w:pPr>
        <w:pStyle w:val="af1"/>
      </w:pPr>
      <w:r w:rsidRPr="007E7EB6">
        <w:rPr>
          <w:rStyle w:val="16"/>
          <w:color w:val="000000"/>
        </w:rPr>
        <w:t>использовать таблицу растворимости для определения воз</w:t>
      </w:r>
      <w:r w:rsidRPr="007E7EB6">
        <w:rPr>
          <w:rStyle w:val="16"/>
          <w:color w:val="000000"/>
        </w:rPr>
        <w:softHyphen/>
        <w:t>можности пр</w:t>
      </w:r>
      <w:r w:rsidRPr="007E7EB6">
        <w:rPr>
          <w:rStyle w:val="16"/>
          <w:color w:val="000000"/>
        </w:rPr>
        <w:t>о</w:t>
      </w:r>
      <w:r w:rsidRPr="007E7EB6">
        <w:rPr>
          <w:rStyle w:val="16"/>
          <w:color w:val="000000"/>
        </w:rPr>
        <w:t>текания реакций обмена; электрохимический ряд напряжений (активности) м</w:t>
      </w:r>
      <w:r w:rsidRPr="007E7EB6">
        <w:rPr>
          <w:rStyle w:val="16"/>
          <w:color w:val="000000"/>
        </w:rPr>
        <w:t>е</w:t>
      </w:r>
      <w:r w:rsidRPr="007E7EB6">
        <w:rPr>
          <w:rStyle w:val="16"/>
          <w:color w:val="000000"/>
        </w:rPr>
        <w:t>таллов для определения возможно</w:t>
      </w:r>
      <w:r w:rsidRPr="007E7EB6">
        <w:rPr>
          <w:rStyle w:val="16"/>
          <w:color w:val="000000"/>
        </w:rPr>
        <w:softHyphen/>
        <w:t>сти протекания реакций между металлами и водными раствора</w:t>
      </w:r>
      <w:r w:rsidRPr="007E7EB6">
        <w:rPr>
          <w:rStyle w:val="16"/>
          <w:color w:val="000000"/>
        </w:rPr>
        <w:softHyphen/>
        <w:t>ми кислот и солей;</w:t>
      </w:r>
    </w:p>
    <w:p w:rsidR="00951890" w:rsidRPr="007E7EB6" w:rsidRDefault="00951890" w:rsidP="00951890">
      <w:pPr>
        <w:pStyle w:val="af1"/>
      </w:pPr>
      <w:r w:rsidRPr="007E7EB6">
        <w:rPr>
          <w:rStyle w:val="16"/>
          <w:color w:val="000000"/>
        </w:rPr>
        <w:t>наблюдать и описывать признаки и условия течения химиче</w:t>
      </w:r>
      <w:r w:rsidRPr="007E7EB6">
        <w:rPr>
          <w:rStyle w:val="16"/>
          <w:color w:val="000000"/>
        </w:rPr>
        <w:softHyphen/>
        <w:t>ских реакций, делать выводы на основании анализа наблюдений за экспериментом;</w:t>
      </w:r>
    </w:p>
    <w:p w:rsidR="00951890" w:rsidRPr="007E7EB6" w:rsidRDefault="00951890" w:rsidP="00951890">
      <w:pPr>
        <w:pStyle w:val="af1"/>
      </w:pPr>
      <w:r w:rsidRPr="007E7EB6">
        <w:rPr>
          <w:rStyle w:val="16"/>
          <w:color w:val="000000"/>
        </w:rPr>
        <w:t>проводить расчеты по химическим уравнениям на нахожде</w:t>
      </w:r>
      <w:r w:rsidRPr="007E7EB6">
        <w:rPr>
          <w:rStyle w:val="16"/>
          <w:color w:val="000000"/>
        </w:rPr>
        <w:softHyphen/>
        <w:t>ние колич</w:t>
      </w:r>
      <w:r w:rsidRPr="007E7EB6">
        <w:rPr>
          <w:rStyle w:val="16"/>
          <w:color w:val="000000"/>
        </w:rPr>
        <w:t>е</w:t>
      </w:r>
      <w:r w:rsidRPr="007E7EB6">
        <w:rPr>
          <w:rStyle w:val="16"/>
          <w:color w:val="000000"/>
        </w:rPr>
        <w:t>ства, массы или объема продукта реакции по количе</w:t>
      </w:r>
      <w:r w:rsidRPr="007E7EB6">
        <w:rPr>
          <w:rStyle w:val="16"/>
          <w:color w:val="000000"/>
        </w:rPr>
        <w:softHyphen/>
        <w:t>ству, массе или объему и</w:t>
      </w:r>
      <w:r w:rsidRPr="007E7EB6">
        <w:rPr>
          <w:rStyle w:val="16"/>
          <w:color w:val="000000"/>
        </w:rPr>
        <w:t>с</w:t>
      </w:r>
      <w:r w:rsidRPr="007E7EB6">
        <w:rPr>
          <w:rStyle w:val="16"/>
          <w:color w:val="000000"/>
        </w:rPr>
        <w:t>ходного вещества; с использованием понятия «доля», когда исходное вещество дано в виде раствора с заданной массовой долей растворенного вещества или содер</w:t>
      </w:r>
      <w:r w:rsidRPr="007E7EB6">
        <w:rPr>
          <w:rStyle w:val="16"/>
          <w:color w:val="000000"/>
        </w:rPr>
        <w:softHyphen/>
        <w:t>жит определенную долю примесей.</w:t>
      </w:r>
    </w:p>
    <w:p w:rsidR="00951890" w:rsidRPr="00951890" w:rsidRDefault="00951890" w:rsidP="00951890">
      <w:pPr>
        <w:pStyle w:val="af1"/>
      </w:pPr>
      <w:r w:rsidRPr="00951890">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составлять на основе текста схемы, в том числе с примене</w:t>
      </w:r>
      <w:r w:rsidRPr="007E7EB6">
        <w:rPr>
          <w:rStyle w:val="16"/>
          <w:color w:val="000000"/>
        </w:rPr>
        <w:softHyphen/>
        <w:t>нием средств ИКТ;</w:t>
      </w:r>
    </w:p>
    <w:p w:rsidR="00951890" w:rsidRPr="007E7EB6" w:rsidRDefault="00951890" w:rsidP="00951890">
      <w:pPr>
        <w:pStyle w:val="af1"/>
      </w:pPr>
      <w:r w:rsidRPr="007E7EB6">
        <w:rPr>
          <w:rStyle w:val="16"/>
          <w:color w:val="000000"/>
        </w:rPr>
        <w:t>самостоятельно оформлять отчет, включающий описание экс</w:t>
      </w:r>
      <w:r w:rsidRPr="007E7EB6">
        <w:rPr>
          <w:rStyle w:val="16"/>
          <w:color w:val="000000"/>
        </w:rPr>
        <w:softHyphen/>
        <w:t>перимента, его результатов, выводов;</w:t>
      </w:r>
    </w:p>
    <w:p w:rsidR="00951890" w:rsidRPr="007E7EB6" w:rsidRDefault="00951890" w:rsidP="00951890">
      <w:pPr>
        <w:pStyle w:val="af1"/>
      </w:pPr>
      <w:r w:rsidRPr="007E7EB6">
        <w:rPr>
          <w:rStyle w:val="16"/>
          <w:color w:val="000000"/>
        </w:rPr>
        <w:t>использовать такой вид мысленного (идеального) моделиро</w:t>
      </w:r>
      <w:r w:rsidRPr="007E7EB6">
        <w:rPr>
          <w:rStyle w:val="16"/>
          <w:color w:val="000000"/>
        </w:rPr>
        <w:softHyphen/>
        <w:t>вания, как знаковое моделирование (на примере уравнений хи</w:t>
      </w:r>
      <w:r w:rsidRPr="007E7EB6">
        <w:rPr>
          <w:rStyle w:val="16"/>
          <w:color w:val="000000"/>
        </w:rPr>
        <w:softHyphen/>
        <w:t>мических реакций);</w:t>
      </w:r>
    </w:p>
    <w:p w:rsidR="00951890" w:rsidRPr="007E7EB6" w:rsidRDefault="00951890" w:rsidP="00951890">
      <w:pPr>
        <w:pStyle w:val="af1"/>
      </w:pPr>
      <w:r w:rsidRPr="007E7EB6">
        <w:rPr>
          <w:rStyle w:val="16"/>
          <w:color w:val="000000"/>
        </w:rPr>
        <w:t>различать объем и содержание понятий; различать родовое и видовое п</w:t>
      </w:r>
      <w:r w:rsidRPr="007E7EB6">
        <w:rPr>
          <w:rStyle w:val="16"/>
          <w:color w:val="000000"/>
        </w:rPr>
        <w:t>о</w:t>
      </w:r>
      <w:r w:rsidRPr="007E7EB6">
        <w:rPr>
          <w:rStyle w:val="16"/>
          <w:color w:val="000000"/>
        </w:rPr>
        <w:t>нятия; осуществлять родовидовое определение понятий.</w:t>
      </w:r>
    </w:p>
    <w:p w:rsidR="00951890" w:rsidRPr="007E7EB6" w:rsidRDefault="00951890" w:rsidP="00951890">
      <w:pPr>
        <w:pStyle w:val="af1"/>
      </w:pPr>
      <w:r w:rsidRPr="007E7EB6">
        <w:rPr>
          <w:rStyle w:val="29"/>
          <w:rFonts w:eastAsia="Calibri"/>
          <w:bCs w:val="0"/>
          <w:color w:val="000000"/>
          <w:sz w:val="28"/>
          <w:szCs w:val="28"/>
        </w:rPr>
        <w:t>Тема 5. Практикум 1. Простейшие операции с веществом</w:t>
      </w:r>
      <w:r w:rsidRPr="007E7EB6">
        <w:rPr>
          <w:rStyle w:val="29"/>
          <w:rFonts w:eastAsia="Calibri"/>
          <w:b w:val="0"/>
          <w:bCs w:val="0"/>
          <w:color w:val="000000"/>
          <w:sz w:val="28"/>
          <w:szCs w:val="28"/>
        </w:rPr>
        <w:t xml:space="preserve"> </w:t>
      </w:r>
    </w:p>
    <w:p w:rsidR="00951890" w:rsidRPr="00951890" w:rsidRDefault="00951890" w:rsidP="00951890">
      <w:pPr>
        <w:pStyle w:val="af1"/>
      </w:pPr>
      <w:r w:rsidRPr="00951890">
        <w:rPr>
          <w:rStyle w:val="1ff1"/>
          <w:color w:val="000000"/>
        </w:rPr>
        <w:t>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обращаться с лабораторным оборудованием и нагреватель</w:t>
      </w:r>
      <w:r w:rsidRPr="007E7EB6">
        <w:rPr>
          <w:rStyle w:val="16"/>
          <w:color w:val="000000"/>
        </w:rPr>
        <w:softHyphen/>
        <w:t>ными прибор</w:t>
      </w:r>
      <w:r w:rsidRPr="007E7EB6">
        <w:rPr>
          <w:rStyle w:val="16"/>
          <w:color w:val="000000"/>
        </w:rPr>
        <w:t>а</w:t>
      </w:r>
      <w:r w:rsidRPr="007E7EB6">
        <w:rPr>
          <w:rStyle w:val="16"/>
          <w:color w:val="000000"/>
        </w:rPr>
        <w:t>ми в соответствии с правилами техники безопас</w:t>
      </w:r>
      <w:r w:rsidRPr="007E7EB6">
        <w:rPr>
          <w:rStyle w:val="16"/>
          <w:color w:val="000000"/>
        </w:rPr>
        <w:softHyphen/>
        <w:t>ности;</w:t>
      </w:r>
    </w:p>
    <w:p w:rsidR="00951890" w:rsidRPr="007E7EB6" w:rsidRDefault="00951890" w:rsidP="00951890">
      <w:pPr>
        <w:pStyle w:val="af1"/>
      </w:pPr>
      <w:r w:rsidRPr="007E7EB6">
        <w:rPr>
          <w:rStyle w:val="16"/>
          <w:color w:val="000000"/>
        </w:rPr>
        <w:t>выполнять простейшие приемы работы с лабораторным обо</w:t>
      </w:r>
      <w:r w:rsidRPr="007E7EB6">
        <w:rPr>
          <w:rStyle w:val="16"/>
          <w:color w:val="000000"/>
        </w:rPr>
        <w:softHyphen/>
        <w:t>рудованием: лабораторным штативом; спиртовкой;</w:t>
      </w:r>
    </w:p>
    <w:p w:rsidR="00951890" w:rsidRPr="007E7EB6" w:rsidRDefault="00951890" w:rsidP="00951890">
      <w:pPr>
        <w:pStyle w:val="af1"/>
      </w:pPr>
      <w:r w:rsidRPr="007E7EB6">
        <w:rPr>
          <w:rStyle w:val="16"/>
          <w:color w:val="000000"/>
        </w:rPr>
        <w:t>наблюдать за свойствами веществ и явлениями, происходя</w:t>
      </w:r>
      <w:r w:rsidRPr="007E7EB6">
        <w:rPr>
          <w:rStyle w:val="16"/>
          <w:color w:val="000000"/>
        </w:rPr>
        <w:softHyphen/>
        <w:t>щими с вещ</w:t>
      </w:r>
      <w:r w:rsidRPr="007E7EB6">
        <w:rPr>
          <w:rStyle w:val="16"/>
          <w:color w:val="000000"/>
        </w:rPr>
        <w:t>е</w:t>
      </w:r>
      <w:r w:rsidRPr="007E7EB6">
        <w:rPr>
          <w:rStyle w:val="16"/>
          <w:color w:val="000000"/>
        </w:rPr>
        <w:t>ствами;</w:t>
      </w:r>
    </w:p>
    <w:p w:rsidR="00951890" w:rsidRPr="007E7EB6" w:rsidRDefault="00951890" w:rsidP="00951890">
      <w:pPr>
        <w:pStyle w:val="af1"/>
      </w:pPr>
      <w:r w:rsidRPr="007E7EB6">
        <w:rPr>
          <w:rStyle w:val="16"/>
          <w:color w:val="000000"/>
        </w:rPr>
        <w:t>описывать химический эксперимент с помощью естествен</w:t>
      </w:r>
      <w:r w:rsidRPr="007E7EB6">
        <w:rPr>
          <w:rStyle w:val="16"/>
          <w:color w:val="000000"/>
        </w:rPr>
        <w:softHyphen/>
        <w:t>ного (русского или родного) языка и языка химии;</w:t>
      </w:r>
    </w:p>
    <w:p w:rsidR="00951890" w:rsidRPr="007E7EB6" w:rsidRDefault="00951890" w:rsidP="00951890">
      <w:pPr>
        <w:pStyle w:val="af1"/>
      </w:pPr>
      <w:r w:rsidRPr="007E7EB6">
        <w:rPr>
          <w:rStyle w:val="16"/>
          <w:color w:val="000000"/>
        </w:rPr>
        <w:t>делать выводы по результатам проведенного эксперимента;</w:t>
      </w:r>
    </w:p>
    <w:p w:rsidR="00951890" w:rsidRPr="007E7EB6" w:rsidRDefault="00951890" w:rsidP="00951890">
      <w:pPr>
        <w:pStyle w:val="af1"/>
      </w:pPr>
      <w:r w:rsidRPr="007E7EB6">
        <w:rPr>
          <w:rStyle w:val="16"/>
          <w:color w:val="000000"/>
        </w:rPr>
        <w:t>готовить растворы с определенной массовой долей раство</w:t>
      </w:r>
      <w:r w:rsidRPr="007E7EB6">
        <w:rPr>
          <w:rStyle w:val="16"/>
          <w:color w:val="000000"/>
        </w:rPr>
        <w:softHyphen/>
        <w:t>ренного вещ</w:t>
      </w:r>
      <w:r w:rsidRPr="007E7EB6">
        <w:rPr>
          <w:rStyle w:val="16"/>
          <w:color w:val="000000"/>
        </w:rPr>
        <w:t>е</w:t>
      </w:r>
      <w:r w:rsidRPr="007E7EB6">
        <w:rPr>
          <w:rStyle w:val="16"/>
          <w:color w:val="000000"/>
        </w:rPr>
        <w:t>ства;</w:t>
      </w:r>
    </w:p>
    <w:p w:rsidR="00951890" w:rsidRPr="007E7EB6" w:rsidRDefault="00951890" w:rsidP="00951890">
      <w:pPr>
        <w:pStyle w:val="af1"/>
      </w:pPr>
      <w:r w:rsidRPr="007E7EB6">
        <w:rPr>
          <w:rStyle w:val="16"/>
          <w:color w:val="000000"/>
        </w:rPr>
        <w:t>приготовить раствор и рассчитать массовую долю растворен</w:t>
      </w:r>
      <w:r w:rsidRPr="007E7EB6">
        <w:rPr>
          <w:rStyle w:val="16"/>
          <w:color w:val="000000"/>
        </w:rPr>
        <w:softHyphen/>
        <w:t>ного в нем вещества.</w:t>
      </w:r>
    </w:p>
    <w:p w:rsidR="00951890" w:rsidRPr="00951890" w:rsidRDefault="00951890" w:rsidP="00951890">
      <w:pPr>
        <w:pStyle w:val="af1"/>
      </w:pPr>
      <w:r w:rsidRPr="00951890">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самостоятельно использовать опосредованное наблюдение.</w:t>
      </w:r>
    </w:p>
    <w:p w:rsidR="00951890" w:rsidRDefault="00951890" w:rsidP="00951890">
      <w:pPr>
        <w:pStyle w:val="af1"/>
        <w:rPr>
          <w:rStyle w:val="29"/>
          <w:rFonts w:eastAsia="Calibri"/>
          <w:b w:val="0"/>
          <w:bCs w:val="0"/>
        </w:rPr>
      </w:pPr>
    </w:p>
    <w:p w:rsidR="00951890" w:rsidRPr="007E7EB6" w:rsidRDefault="00951890" w:rsidP="00951890">
      <w:pPr>
        <w:pStyle w:val="af1"/>
      </w:pPr>
      <w:r w:rsidRPr="007E7EB6">
        <w:rPr>
          <w:rStyle w:val="29"/>
          <w:rFonts w:eastAsia="Calibri"/>
          <w:bCs w:val="0"/>
          <w:color w:val="000000"/>
          <w:sz w:val="28"/>
          <w:szCs w:val="28"/>
        </w:rPr>
        <w:lastRenderedPageBreak/>
        <w:t>Тема 6. Растворение. Растворы. Свойства растворов электролитов</w:t>
      </w:r>
      <w:r w:rsidRPr="007E7EB6">
        <w:rPr>
          <w:rStyle w:val="29"/>
          <w:rFonts w:eastAsia="Calibri"/>
          <w:b w:val="0"/>
          <w:bCs w:val="0"/>
          <w:color w:val="000000"/>
          <w:sz w:val="28"/>
          <w:szCs w:val="28"/>
        </w:rPr>
        <w:t xml:space="preserve"> </w:t>
      </w:r>
    </w:p>
    <w:p w:rsidR="00951890" w:rsidRPr="00951890" w:rsidRDefault="00951890" w:rsidP="00951890">
      <w:pPr>
        <w:pStyle w:val="af1"/>
      </w:pPr>
      <w:bookmarkStart w:id="77" w:name="bookmark20"/>
      <w:r w:rsidRPr="00951890">
        <w:rPr>
          <w:rStyle w:val="1ff1"/>
          <w:color w:val="000000"/>
        </w:rPr>
        <w:t>Предметные результаты обучения</w:t>
      </w:r>
      <w:bookmarkEnd w:id="77"/>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использовать при характеристике превращений веществ по</w:t>
      </w:r>
      <w:r w:rsidRPr="007E7EB6">
        <w:rPr>
          <w:rStyle w:val="16"/>
          <w:color w:val="000000"/>
        </w:rPr>
        <w:softHyphen/>
        <w:t>нятия: «ра</w:t>
      </w:r>
      <w:r w:rsidRPr="007E7EB6">
        <w:rPr>
          <w:rStyle w:val="16"/>
          <w:color w:val="000000"/>
        </w:rPr>
        <w:t>с</w:t>
      </w:r>
      <w:r w:rsidRPr="007E7EB6">
        <w:rPr>
          <w:rStyle w:val="16"/>
          <w:color w:val="000000"/>
        </w:rPr>
        <w:t>твор», «электролитическая диссоциация», «электроли</w:t>
      </w:r>
      <w:r w:rsidRPr="007E7EB6">
        <w:rPr>
          <w:rStyle w:val="16"/>
          <w:color w:val="000000"/>
        </w:rPr>
        <w:softHyphen/>
        <w:t>ты», «неэлектролиты», «степень диссоциации», «сильные элект</w:t>
      </w:r>
      <w:r w:rsidRPr="007E7EB6">
        <w:rPr>
          <w:rStyle w:val="16"/>
          <w:color w:val="000000"/>
        </w:rPr>
        <w:softHyphen/>
        <w:t>ролиты», «слабые электролиты», «к</w:t>
      </w:r>
      <w:r w:rsidRPr="007E7EB6">
        <w:rPr>
          <w:rStyle w:val="16"/>
          <w:color w:val="000000"/>
        </w:rPr>
        <w:t>а</w:t>
      </w:r>
      <w:r w:rsidRPr="007E7EB6">
        <w:rPr>
          <w:rStyle w:val="16"/>
          <w:color w:val="000000"/>
        </w:rPr>
        <w:t>тионы», «анионы», «кислоты», «основания», «соли», «ионные реакции», «нес</w:t>
      </w:r>
      <w:r w:rsidRPr="007E7EB6">
        <w:rPr>
          <w:rStyle w:val="16"/>
          <w:color w:val="000000"/>
        </w:rPr>
        <w:t>о</w:t>
      </w:r>
      <w:r w:rsidRPr="007E7EB6">
        <w:rPr>
          <w:rStyle w:val="16"/>
          <w:color w:val="000000"/>
        </w:rPr>
        <w:t>леобразующие оксиды», «солеобразующие оксиды», «основные оксиды», «кис</w:t>
      </w:r>
      <w:r w:rsidRPr="007E7EB6">
        <w:rPr>
          <w:rStyle w:val="16"/>
          <w:color w:val="000000"/>
        </w:rPr>
        <w:softHyphen/>
        <w:t>лотные оксиды», «средние соли», «кислые соли», «основные соли», «генетич</w:t>
      </w:r>
      <w:r w:rsidRPr="007E7EB6">
        <w:rPr>
          <w:rStyle w:val="16"/>
          <w:color w:val="000000"/>
        </w:rPr>
        <w:t>е</w:t>
      </w:r>
      <w:r w:rsidRPr="007E7EB6">
        <w:rPr>
          <w:rStyle w:val="16"/>
          <w:color w:val="000000"/>
        </w:rPr>
        <w:t>ский ряд», «окислительно-восстановительные ре</w:t>
      </w:r>
      <w:r w:rsidRPr="007E7EB6">
        <w:rPr>
          <w:rStyle w:val="16"/>
          <w:color w:val="000000"/>
        </w:rPr>
        <w:softHyphen/>
        <w:t>акции», «окислитель», «во</w:t>
      </w:r>
      <w:r w:rsidRPr="007E7EB6">
        <w:rPr>
          <w:rStyle w:val="16"/>
          <w:color w:val="000000"/>
        </w:rPr>
        <w:t>с</w:t>
      </w:r>
      <w:r w:rsidRPr="007E7EB6">
        <w:rPr>
          <w:rStyle w:val="16"/>
          <w:color w:val="000000"/>
        </w:rPr>
        <w:t>становитель», «окисление», «восста</w:t>
      </w:r>
      <w:r w:rsidRPr="007E7EB6">
        <w:rPr>
          <w:rStyle w:val="16"/>
          <w:color w:val="000000"/>
        </w:rPr>
        <w:softHyphen/>
        <w:t>новление»;</w:t>
      </w:r>
    </w:p>
    <w:p w:rsidR="00951890" w:rsidRPr="007E7EB6" w:rsidRDefault="00951890" w:rsidP="00951890">
      <w:pPr>
        <w:pStyle w:val="af1"/>
      </w:pPr>
      <w:r w:rsidRPr="007E7EB6">
        <w:rPr>
          <w:rStyle w:val="16"/>
          <w:color w:val="000000"/>
        </w:rPr>
        <w:t>описывать растворение как физико-химический процесс; иллюстрировать примерами основные положения теории элек</w:t>
      </w:r>
      <w:r w:rsidRPr="007E7EB6">
        <w:rPr>
          <w:rStyle w:val="16"/>
          <w:color w:val="000000"/>
        </w:rPr>
        <w:softHyphen/>
        <w:t>тролитической диссоциации; ген</w:t>
      </w:r>
      <w:r w:rsidRPr="007E7EB6">
        <w:rPr>
          <w:rStyle w:val="16"/>
          <w:color w:val="000000"/>
        </w:rPr>
        <w:t>е</w:t>
      </w:r>
      <w:r w:rsidRPr="007E7EB6">
        <w:rPr>
          <w:rStyle w:val="16"/>
          <w:color w:val="000000"/>
        </w:rPr>
        <w:t>тическую взаимосвязь между веществами (простое вещество — оксид — ги</w:t>
      </w:r>
      <w:r w:rsidRPr="007E7EB6">
        <w:rPr>
          <w:rStyle w:val="16"/>
          <w:color w:val="000000"/>
        </w:rPr>
        <w:t>д</w:t>
      </w:r>
      <w:r w:rsidRPr="007E7EB6">
        <w:rPr>
          <w:rStyle w:val="16"/>
          <w:color w:val="000000"/>
        </w:rPr>
        <w:t>роксид — соль);</w:t>
      </w:r>
    </w:p>
    <w:p w:rsidR="00951890" w:rsidRPr="007E7EB6" w:rsidRDefault="00951890" w:rsidP="00951890">
      <w:pPr>
        <w:pStyle w:val="af1"/>
      </w:pPr>
      <w:r w:rsidRPr="007E7EB6">
        <w:rPr>
          <w:rStyle w:val="16"/>
          <w:color w:val="000000"/>
        </w:rPr>
        <w:t>характеризовать общие химические свойства кислотных и основных о</w:t>
      </w:r>
      <w:r w:rsidRPr="007E7EB6">
        <w:rPr>
          <w:rStyle w:val="16"/>
          <w:color w:val="000000"/>
        </w:rPr>
        <w:t>к</w:t>
      </w:r>
      <w:r w:rsidRPr="007E7EB6">
        <w:rPr>
          <w:rStyle w:val="16"/>
          <w:color w:val="000000"/>
        </w:rPr>
        <w:t>сидов, кислот, оснований и солей с позиций тео</w:t>
      </w:r>
      <w:r w:rsidRPr="007E7EB6">
        <w:rPr>
          <w:rStyle w:val="16"/>
          <w:color w:val="000000"/>
        </w:rPr>
        <w:softHyphen/>
        <w:t>рии электролитической дисс</w:t>
      </w:r>
      <w:r w:rsidRPr="007E7EB6">
        <w:rPr>
          <w:rStyle w:val="16"/>
          <w:color w:val="000000"/>
        </w:rPr>
        <w:t>о</w:t>
      </w:r>
      <w:r w:rsidRPr="007E7EB6">
        <w:rPr>
          <w:rStyle w:val="16"/>
          <w:color w:val="000000"/>
        </w:rPr>
        <w:t>циации; сущность электролитиче</w:t>
      </w:r>
      <w:r w:rsidRPr="007E7EB6">
        <w:rPr>
          <w:rStyle w:val="16"/>
          <w:color w:val="000000"/>
        </w:rPr>
        <w:softHyphen/>
        <w:t>ской диссоциации веществ с ковалентной п</w:t>
      </w:r>
      <w:r w:rsidRPr="007E7EB6">
        <w:rPr>
          <w:rStyle w:val="16"/>
          <w:color w:val="000000"/>
        </w:rPr>
        <w:t>о</w:t>
      </w:r>
      <w:r w:rsidRPr="007E7EB6">
        <w:rPr>
          <w:rStyle w:val="16"/>
          <w:color w:val="000000"/>
        </w:rPr>
        <w:t>лярной и ионной химической связью; сущность окислительно-восстановительных реакций;</w:t>
      </w:r>
    </w:p>
    <w:p w:rsidR="00951890" w:rsidRPr="007E7EB6" w:rsidRDefault="00951890" w:rsidP="00951890">
      <w:pPr>
        <w:pStyle w:val="af1"/>
      </w:pPr>
      <w:r w:rsidRPr="007E7EB6">
        <w:rPr>
          <w:rStyle w:val="16"/>
          <w:color w:val="000000"/>
        </w:rPr>
        <w:t>приводить примеры реакций, подтверждающих химические свойства кислотных и основных оксидов, кислот, оснований и солей; существование вз</w:t>
      </w:r>
      <w:r w:rsidRPr="007E7EB6">
        <w:rPr>
          <w:rStyle w:val="16"/>
          <w:color w:val="000000"/>
        </w:rPr>
        <w:t>а</w:t>
      </w:r>
      <w:r w:rsidRPr="007E7EB6">
        <w:rPr>
          <w:rStyle w:val="16"/>
          <w:color w:val="000000"/>
        </w:rPr>
        <w:t>имосвязи между основными класса</w:t>
      </w:r>
      <w:r w:rsidRPr="007E7EB6">
        <w:rPr>
          <w:rStyle w:val="16"/>
          <w:color w:val="000000"/>
        </w:rPr>
        <w:softHyphen/>
        <w:t>ми неорганических веществ;</w:t>
      </w:r>
    </w:p>
    <w:p w:rsidR="00951890" w:rsidRPr="007E7EB6" w:rsidRDefault="00951890" w:rsidP="00951890">
      <w:pPr>
        <w:pStyle w:val="af1"/>
      </w:pPr>
      <w:r w:rsidRPr="007E7EB6">
        <w:rPr>
          <w:rStyle w:val="16"/>
          <w:color w:val="000000"/>
        </w:rPr>
        <w:t>классифицировать химические реакции по «изменению степе</w:t>
      </w:r>
      <w:r w:rsidRPr="007E7EB6">
        <w:rPr>
          <w:rStyle w:val="16"/>
          <w:color w:val="000000"/>
        </w:rPr>
        <w:softHyphen/>
        <w:t>ней окисл</w:t>
      </w:r>
      <w:r w:rsidRPr="007E7EB6">
        <w:rPr>
          <w:rStyle w:val="16"/>
          <w:color w:val="000000"/>
        </w:rPr>
        <w:t>е</w:t>
      </w:r>
      <w:r w:rsidRPr="007E7EB6">
        <w:rPr>
          <w:rStyle w:val="16"/>
          <w:color w:val="000000"/>
        </w:rPr>
        <w:t>ния элементов, образующих реагирующие вещества»;</w:t>
      </w:r>
    </w:p>
    <w:p w:rsidR="00951890" w:rsidRPr="007E7EB6" w:rsidRDefault="00951890" w:rsidP="00951890">
      <w:pPr>
        <w:pStyle w:val="af1"/>
      </w:pPr>
      <w:r w:rsidRPr="007E7EB6">
        <w:rPr>
          <w:rStyle w:val="16"/>
          <w:color w:val="000000"/>
        </w:rPr>
        <w:t>составлять уравнения электролитической диссоциации кис</w:t>
      </w:r>
      <w:r w:rsidRPr="007E7EB6">
        <w:rPr>
          <w:rStyle w:val="16"/>
          <w:color w:val="000000"/>
        </w:rPr>
        <w:softHyphen/>
        <w:t>лот, оснований и солей; молекулярные, полные и сокращенные ионные уравнения реакций с участием электролитов; уравнения окислительно-восстановительных реакций, используя метод элек</w:t>
      </w:r>
      <w:r w:rsidRPr="007E7EB6">
        <w:rPr>
          <w:rStyle w:val="16"/>
          <w:color w:val="000000"/>
        </w:rPr>
        <w:softHyphen/>
        <w:t>тронного баланса; уравнения реакций, соответствующих после</w:t>
      </w:r>
      <w:r w:rsidRPr="007E7EB6">
        <w:rPr>
          <w:rStyle w:val="16"/>
          <w:color w:val="000000"/>
        </w:rPr>
        <w:softHyphen/>
        <w:t>довательности («цепочке») превращений неорганических веществ разли</w:t>
      </w:r>
      <w:r w:rsidRPr="007E7EB6">
        <w:rPr>
          <w:rStyle w:val="16"/>
          <w:color w:val="000000"/>
        </w:rPr>
        <w:t>ч</w:t>
      </w:r>
      <w:r w:rsidRPr="007E7EB6">
        <w:rPr>
          <w:rStyle w:val="16"/>
          <w:color w:val="000000"/>
        </w:rPr>
        <w:t>ных классов;</w:t>
      </w:r>
    </w:p>
    <w:p w:rsidR="00951890" w:rsidRPr="007E7EB6" w:rsidRDefault="00951890" w:rsidP="00951890">
      <w:pPr>
        <w:pStyle w:val="af1"/>
      </w:pPr>
      <w:r w:rsidRPr="007E7EB6">
        <w:rPr>
          <w:rStyle w:val="16"/>
          <w:color w:val="000000"/>
        </w:rPr>
        <w:t>определять окислитель и восстановитель, окисление и вос</w:t>
      </w:r>
      <w:r w:rsidRPr="007E7EB6">
        <w:rPr>
          <w:rStyle w:val="16"/>
          <w:color w:val="000000"/>
        </w:rPr>
        <w:softHyphen/>
        <w:t>становление в окислительно-восстановительных реакциях;</w:t>
      </w:r>
    </w:p>
    <w:p w:rsidR="00951890" w:rsidRPr="007E7EB6" w:rsidRDefault="00951890" w:rsidP="00951890">
      <w:pPr>
        <w:pStyle w:val="af1"/>
      </w:pPr>
      <w:r w:rsidRPr="007E7EB6">
        <w:rPr>
          <w:rStyle w:val="16"/>
          <w:color w:val="000000"/>
        </w:rPr>
        <w:t>устанавливать причинно-следственные связи: класс вещест</w:t>
      </w:r>
      <w:r w:rsidRPr="007E7EB6">
        <w:rPr>
          <w:rStyle w:val="16"/>
          <w:color w:val="000000"/>
        </w:rPr>
        <w:softHyphen/>
        <w:t>ва — химич</w:t>
      </w:r>
      <w:r w:rsidRPr="007E7EB6">
        <w:rPr>
          <w:rStyle w:val="16"/>
          <w:color w:val="000000"/>
        </w:rPr>
        <w:t>е</w:t>
      </w:r>
      <w:r w:rsidRPr="007E7EB6">
        <w:rPr>
          <w:rStyle w:val="16"/>
          <w:color w:val="000000"/>
        </w:rPr>
        <w:t>ские свойства вещества;</w:t>
      </w:r>
    </w:p>
    <w:p w:rsidR="00951890" w:rsidRPr="007E7EB6" w:rsidRDefault="00951890" w:rsidP="00951890">
      <w:pPr>
        <w:pStyle w:val="af1"/>
      </w:pPr>
      <w:r w:rsidRPr="007E7EB6">
        <w:rPr>
          <w:rStyle w:val="16"/>
          <w:color w:val="000000"/>
        </w:rPr>
        <w:t>наблюдать и описывать реакции между электролитами с помо</w:t>
      </w:r>
      <w:r w:rsidRPr="007E7EB6">
        <w:rPr>
          <w:rStyle w:val="16"/>
          <w:color w:val="000000"/>
        </w:rPr>
        <w:softHyphen/>
        <w:t>щью ест</w:t>
      </w:r>
      <w:r w:rsidRPr="007E7EB6">
        <w:rPr>
          <w:rStyle w:val="16"/>
          <w:color w:val="000000"/>
        </w:rPr>
        <w:t>е</w:t>
      </w:r>
      <w:r w:rsidRPr="007E7EB6">
        <w:rPr>
          <w:rStyle w:val="16"/>
          <w:color w:val="000000"/>
        </w:rPr>
        <w:t>ственного (русского или родного) языка и языка химии;</w:t>
      </w:r>
    </w:p>
    <w:p w:rsidR="00951890" w:rsidRPr="007E7EB6" w:rsidRDefault="00951890" w:rsidP="00951890">
      <w:pPr>
        <w:pStyle w:val="af1"/>
      </w:pPr>
      <w:r w:rsidRPr="007E7EB6">
        <w:rPr>
          <w:rStyle w:val="16"/>
          <w:color w:val="000000"/>
        </w:rPr>
        <w:t>проводить опыты, подтверждающие химические свойства основных кла</w:t>
      </w:r>
      <w:r w:rsidRPr="007E7EB6">
        <w:rPr>
          <w:rStyle w:val="16"/>
          <w:color w:val="000000"/>
        </w:rPr>
        <w:t>с</w:t>
      </w:r>
      <w:r w:rsidRPr="007E7EB6">
        <w:rPr>
          <w:rStyle w:val="16"/>
          <w:color w:val="000000"/>
        </w:rPr>
        <w:t>сов неорганических веществ.</w:t>
      </w:r>
    </w:p>
    <w:p w:rsidR="00951890" w:rsidRPr="00951890" w:rsidRDefault="00951890" w:rsidP="00951890">
      <w:pPr>
        <w:pStyle w:val="af1"/>
        <w:rPr>
          <w:b/>
        </w:rPr>
      </w:pPr>
      <w:r w:rsidRPr="00951890">
        <w:rPr>
          <w:rStyle w:val="1ff1"/>
          <w:color w:val="000000"/>
        </w:rPr>
        <w:t>Метапредметные результаты обучения</w:t>
      </w:r>
    </w:p>
    <w:p w:rsidR="00951890" w:rsidRPr="00951890" w:rsidRDefault="00951890" w:rsidP="00951890">
      <w:pPr>
        <w:pStyle w:val="af1"/>
        <w:rPr>
          <w:b/>
        </w:rPr>
      </w:pPr>
      <w:r w:rsidRPr="00951890">
        <w:rPr>
          <w:rStyle w:val="16"/>
          <w:b/>
          <w:color w:val="000000"/>
        </w:rPr>
        <w:t xml:space="preserve">Учащийся должен </w:t>
      </w:r>
      <w:r w:rsidRPr="00951890">
        <w:rPr>
          <w:rStyle w:val="af9"/>
          <w:b/>
          <w:color w:val="000000"/>
        </w:rPr>
        <w:t>уметь</w:t>
      </w:r>
      <w:r w:rsidRPr="00951890">
        <w:rPr>
          <w:rStyle w:val="16"/>
          <w:b/>
          <w:color w:val="000000"/>
        </w:rPr>
        <w:t>:</w:t>
      </w:r>
    </w:p>
    <w:p w:rsidR="00951890" w:rsidRPr="007E7EB6" w:rsidRDefault="00951890" w:rsidP="00951890">
      <w:pPr>
        <w:pStyle w:val="af1"/>
      </w:pPr>
      <w:r w:rsidRPr="007E7EB6">
        <w:rPr>
          <w:rStyle w:val="16"/>
          <w:color w:val="000000"/>
        </w:rPr>
        <w:t>делать пометки, выписки, цитирование текста;</w:t>
      </w:r>
    </w:p>
    <w:p w:rsidR="00951890" w:rsidRPr="007E7EB6" w:rsidRDefault="00951890" w:rsidP="00951890">
      <w:pPr>
        <w:pStyle w:val="af1"/>
      </w:pPr>
      <w:r w:rsidRPr="007E7EB6">
        <w:rPr>
          <w:rStyle w:val="16"/>
          <w:color w:val="000000"/>
        </w:rPr>
        <w:t>составлять доклад;</w:t>
      </w:r>
    </w:p>
    <w:p w:rsidR="00951890" w:rsidRPr="007E7EB6" w:rsidRDefault="00951890" w:rsidP="00951890">
      <w:pPr>
        <w:pStyle w:val="af1"/>
      </w:pPr>
      <w:r w:rsidRPr="007E7EB6">
        <w:rPr>
          <w:rStyle w:val="16"/>
          <w:color w:val="000000"/>
        </w:rPr>
        <w:lastRenderedPageBreak/>
        <w:t>составлять на основе текста графики, в том числе с примене</w:t>
      </w:r>
      <w:r w:rsidRPr="007E7EB6">
        <w:rPr>
          <w:rStyle w:val="16"/>
          <w:color w:val="000000"/>
        </w:rPr>
        <w:softHyphen/>
        <w:t>нием средств И КТ;</w:t>
      </w:r>
    </w:p>
    <w:p w:rsidR="00951890" w:rsidRPr="007E7EB6" w:rsidRDefault="00951890" w:rsidP="00951890">
      <w:pPr>
        <w:pStyle w:val="af1"/>
      </w:pPr>
      <w:r w:rsidRPr="007E7EB6">
        <w:rPr>
          <w:rStyle w:val="16"/>
          <w:color w:val="000000"/>
        </w:rPr>
        <w:t>владеть таким видом изложения текста, как рассуждение; использовать такой вид мысленного (идеального) моделиро</w:t>
      </w:r>
      <w:r w:rsidRPr="007E7EB6">
        <w:rPr>
          <w:rStyle w:val="16"/>
          <w:color w:val="000000"/>
        </w:rPr>
        <w:softHyphen/>
        <w:t>вания, как знаковое моделиров</w:t>
      </w:r>
      <w:r w:rsidRPr="007E7EB6">
        <w:rPr>
          <w:rStyle w:val="16"/>
          <w:color w:val="000000"/>
        </w:rPr>
        <w:t>а</w:t>
      </w:r>
      <w:r w:rsidRPr="007E7EB6">
        <w:rPr>
          <w:rStyle w:val="16"/>
          <w:color w:val="000000"/>
        </w:rPr>
        <w:t>ние (на примере уравнений реакций диссоциации, ионных уравнений реакций, полуреак- ций окисления-восстановления);</w:t>
      </w:r>
    </w:p>
    <w:p w:rsidR="00951890" w:rsidRPr="007E7EB6" w:rsidRDefault="00951890" w:rsidP="00951890">
      <w:pPr>
        <w:pStyle w:val="af1"/>
      </w:pPr>
      <w:r w:rsidRPr="007E7EB6">
        <w:rPr>
          <w:rStyle w:val="16"/>
          <w:color w:val="000000"/>
        </w:rPr>
        <w:t>различать компоненты доказательства (тезис, аргументы и форму доказ</w:t>
      </w:r>
      <w:r w:rsidRPr="007E7EB6">
        <w:rPr>
          <w:rStyle w:val="16"/>
          <w:color w:val="000000"/>
        </w:rPr>
        <w:t>а</w:t>
      </w:r>
      <w:r w:rsidRPr="007E7EB6">
        <w:rPr>
          <w:rStyle w:val="16"/>
          <w:color w:val="000000"/>
        </w:rPr>
        <w:t>тельства);</w:t>
      </w:r>
    </w:p>
    <w:p w:rsidR="00951890" w:rsidRPr="007E7EB6" w:rsidRDefault="00951890" w:rsidP="00951890">
      <w:pPr>
        <w:pStyle w:val="af1"/>
      </w:pPr>
      <w:r w:rsidRPr="007E7EB6">
        <w:rPr>
          <w:rStyle w:val="16"/>
          <w:color w:val="000000"/>
        </w:rPr>
        <w:t>осуществлять прямое индуктивное доказательство.</w:t>
      </w:r>
    </w:p>
    <w:p w:rsidR="00951890" w:rsidRPr="007E7EB6" w:rsidRDefault="00951890" w:rsidP="00951890">
      <w:pPr>
        <w:pStyle w:val="af1"/>
      </w:pPr>
      <w:r w:rsidRPr="007E7EB6">
        <w:rPr>
          <w:rStyle w:val="29"/>
          <w:rFonts w:eastAsia="Calibri"/>
          <w:bCs w:val="0"/>
          <w:color w:val="000000"/>
          <w:sz w:val="28"/>
          <w:szCs w:val="28"/>
        </w:rPr>
        <w:t>Тема 7. Практикум 2. Свойства растворов электролитов</w:t>
      </w:r>
      <w:r w:rsidRPr="007E7EB6">
        <w:rPr>
          <w:rStyle w:val="29"/>
          <w:rFonts w:eastAsia="Calibri"/>
          <w:b w:val="0"/>
          <w:bCs w:val="0"/>
          <w:color w:val="000000"/>
          <w:sz w:val="28"/>
          <w:szCs w:val="28"/>
        </w:rPr>
        <w:t xml:space="preserve"> </w:t>
      </w:r>
    </w:p>
    <w:p w:rsidR="00951890" w:rsidRPr="00951890" w:rsidRDefault="00951890" w:rsidP="00951890">
      <w:pPr>
        <w:pStyle w:val="af1"/>
      </w:pPr>
      <w:bookmarkStart w:id="78" w:name="bookmark23"/>
      <w:r w:rsidRPr="00951890">
        <w:rPr>
          <w:rStyle w:val="1ff1"/>
          <w:color w:val="000000"/>
        </w:rPr>
        <w:t>Предметные результаты обучения</w:t>
      </w:r>
      <w:bookmarkEnd w:id="78"/>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обращаться с лабораторным оборудованием и нагреватель</w:t>
      </w:r>
      <w:r w:rsidRPr="007E7EB6">
        <w:rPr>
          <w:rStyle w:val="16"/>
          <w:color w:val="000000"/>
        </w:rPr>
        <w:softHyphen/>
        <w:t>ными прибор</w:t>
      </w:r>
      <w:r w:rsidRPr="007E7EB6">
        <w:rPr>
          <w:rStyle w:val="16"/>
          <w:color w:val="000000"/>
        </w:rPr>
        <w:t>а</w:t>
      </w:r>
      <w:r w:rsidRPr="007E7EB6">
        <w:rPr>
          <w:rStyle w:val="16"/>
          <w:color w:val="000000"/>
        </w:rPr>
        <w:t>ми в соответствии с правилами техники безопас</w:t>
      </w:r>
      <w:r w:rsidRPr="007E7EB6">
        <w:rPr>
          <w:rStyle w:val="16"/>
          <w:color w:val="000000"/>
        </w:rPr>
        <w:softHyphen/>
        <w:t>ности;</w:t>
      </w:r>
    </w:p>
    <w:p w:rsidR="00951890" w:rsidRPr="007E7EB6" w:rsidRDefault="00951890" w:rsidP="00951890">
      <w:pPr>
        <w:pStyle w:val="af1"/>
      </w:pPr>
      <w:r w:rsidRPr="007E7EB6">
        <w:rPr>
          <w:rStyle w:val="16"/>
          <w:color w:val="000000"/>
        </w:rPr>
        <w:t>выполнять простейшие приемы обращения с лабораторным оборудован</w:t>
      </w:r>
      <w:r w:rsidRPr="007E7EB6">
        <w:rPr>
          <w:rStyle w:val="16"/>
          <w:color w:val="000000"/>
        </w:rPr>
        <w:t>и</w:t>
      </w:r>
      <w:r w:rsidRPr="007E7EB6">
        <w:rPr>
          <w:rStyle w:val="16"/>
          <w:color w:val="000000"/>
        </w:rPr>
        <w:t>ем: лабораторным штативом, спиртовкой;</w:t>
      </w:r>
    </w:p>
    <w:p w:rsidR="00951890" w:rsidRPr="007E7EB6" w:rsidRDefault="00951890" w:rsidP="00951890">
      <w:pPr>
        <w:pStyle w:val="af1"/>
      </w:pPr>
      <w:r w:rsidRPr="007E7EB6">
        <w:rPr>
          <w:rStyle w:val="16"/>
          <w:color w:val="000000"/>
        </w:rPr>
        <w:t>наблюдать за свойствами веществ и явлениями, происходя</w:t>
      </w:r>
      <w:r w:rsidRPr="007E7EB6">
        <w:rPr>
          <w:rStyle w:val="16"/>
          <w:color w:val="000000"/>
        </w:rPr>
        <w:softHyphen/>
        <w:t>щими с вещ</w:t>
      </w:r>
      <w:r w:rsidRPr="007E7EB6">
        <w:rPr>
          <w:rStyle w:val="16"/>
          <w:color w:val="000000"/>
        </w:rPr>
        <w:t>е</w:t>
      </w:r>
      <w:r w:rsidRPr="007E7EB6">
        <w:rPr>
          <w:rStyle w:val="16"/>
          <w:color w:val="000000"/>
        </w:rPr>
        <w:t>ствами;</w:t>
      </w:r>
    </w:p>
    <w:p w:rsidR="00951890" w:rsidRPr="007E7EB6" w:rsidRDefault="00951890" w:rsidP="00951890">
      <w:pPr>
        <w:pStyle w:val="af1"/>
      </w:pPr>
      <w:r w:rsidRPr="007E7EB6">
        <w:rPr>
          <w:rStyle w:val="16"/>
          <w:color w:val="000000"/>
        </w:rPr>
        <w:t>описывать химический эксперимент с помощью естествен</w:t>
      </w:r>
      <w:r w:rsidRPr="007E7EB6">
        <w:rPr>
          <w:rStyle w:val="16"/>
          <w:color w:val="000000"/>
        </w:rPr>
        <w:softHyphen/>
        <w:t>ного (русского или родного) языка и языка химии;</w:t>
      </w:r>
    </w:p>
    <w:p w:rsidR="00951890" w:rsidRPr="007E7EB6" w:rsidRDefault="00951890" w:rsidP="00951890">
      <w:pPr>
        <w:pStyle w:val="af1"/>
      </w:pPr>
      <w:r w:rsidRPr="007E7EB6">
        <w:rPr>
          <w:rStyle w:val="16"/>
          <w:color w:val="000000"/>
        </w:rPr>
        <w:t>делать выводы по результатам проведенного эксперимента.</w:t>
      </w:r>
    </w:p>
    <w:p w:rsidR="00951890" w:rsidRDefault="00951890" w:rsidP="00951890">
      <w:pPr>
        <w:pStyle w:val="af1"/>
        <w:rPr>
          <w:rStyle w:val="1ff1"/>
          <w:b w:val="0"/>
        </w:rPr>
      </w:pPr>
      <w:bookmarkStart w:id="79" w:name="bookmark24"/>
    </w:p>
    <w:p w:rsidR="00951890" w:rsidRPr="00951890" w:rsidRDefault="00951890" w:rsidP="00951890">
      <w:pPr>
        <w:pStyle w:val="af1"/>
      </w:pPr>
      <w:r w:rsidRPr="00951890">
        <w:rPr>
          <w:rStyle w:val="1ff1"/>
          <w:color w:val="000000"/>
        </w:rPr>
        <w:t>Метапредметные результаты обучения</w:t>
      </w:r>
      <w:bookmarkEnd w:id="79"/>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определять, исходя из учебной задачи, необходимость непо</w:t>
      </w:r>
      <w:r w:rsidRPr="007E7EB6">
        <w:rPr>
          <w:rStyle w:val="16"/>
          <w:color w:val="000000"/>
        </w:rPr>
        <w:softHyphen/>
        <w:t>средственного или опосредованного наблюдения;</w:t>
      </w:r>
    </w:p>
    <w:p w:rsidR="00951890" w:rsidRPr="007E7EB6" w:rsidRDefault="00951890" w:rsidP="00951890">
      <w:pPr>
        <w:pStyle w:val="af1"/>
      </w:pPr>
      <w:r w:rsidRPr="007E7EB6">
        <w:rPr>
          <w:rStyle w:val="16"/>
          <w:color w:val="000000"/>
        </w:rPr>
        <w:t>самостоятельно формировать программу эксперимента.</w:t>
      </w:r>
    </w:p>
    <w:p w:rsidR="00951890" w:rsidRPr="007E7EB6" w:rsidRDefault="00951890" w:rsidP="00951890">
      <w:pPr>
        <w:pStyle w:val="af1"/>
      </w:pPr>
      <w:r w:rsidRPr="007E7EB6">
        <w:rPr>
          <w:rStyle w:val="29"/>
          <w:rFonts w:eastAsia="Calibri"/>
          <w:bCs w:val="0"/>
          <w:color w:val="000000"/>
          <w:sz w:val="28"/>
          <w:szCs w:val="28"/>
        </w:rPr>
        <w:t>Тема 8. Учебные экскурсии</w:t>
      </w:r>
      <w:r w:rsidRPr="007E7EB6">
        <w:rPr>
          <w:rStyle w:val="29"/>
          <w:rFonts w:eastAsia="Calibri"/>
          <w:b w:val="0"/>
          <w:bCs w:val="0"/>
          <w:color w:val="000000"/>
          <w:sz w:val="28"/>
          <w:szCs w:val="28"/>
        </w:rPr>
        <w:t xml:space="preserve"> </w:t>
      </w:r>
    </w:p>
    <w:p w:rsidR="00951890" w:rsidRPr="007E7EB6" w:rsidRDefault="00951890" w:rsidP="00951890">
      <w:pPr>
        <w:pStyle w:val="af1"/>
      </w:pPr>
      <w:r w:rsidRPr="007E7EB6">
        <w:rPr>
          <w:rStyle w:val="16"/>
          <w:color w:val="000000"/>
        </w:rPr>
        <w:t>Экскурсии: в музеи минералогические, краеведческие, художественные; лаборатории учебных заведений, агрохимиче</w:t>
      </w:r>
      <w:r w:rsidRPr="007E7EB6">
        <w:rPr>
          <w:rStyle w:val="16"/>
          <w:color w:val="000000"/>
        </w:rPr>
        <w:softHyphen/>
        <w:t>ские лаборатории, экологические, санитарно-эпидемиологиче</w:t>
      </w:r>
      <w:r w:rsidRPr="007E7EB6">
        <w:rPr>
          <w:rStyle w:val="16"/>
          <w:color w:val="000000"/>
        </w:rPr>
        <w:softHyphen/>
        <w:t>ские; аптеки; на производственные объекты (хим</w:t>
      </w:r>
      <w:r w:rsidRPr="007E7EB6">
        <w:rPr>
          <w:rStyle w:val="16"/>
          <w:color w:val="000000"/>
        </w:rPr>
        <w:t>и</w:t>
      </w:r>
      <w:r w:rsidRPr="007E7EB6">
        <w:rPr>
          <w:rStyle w:val="16"/>
          <w:color w:val="000000"/>
        </w:rPr>
        <w:t>ческие заводы, водоочистные сооружения и другие местные химические произ</w:t>
      </w:r>
      <w:r w:rsidRPr="007E7EB6">
        <w:rPr>
          <w:rStyle w:val="16"/>
          <w:color w:val="000000"/>
        </w:rPr>
        <w:softHyphen/>
        <w:t>водства).</w:t>
      </w:r>
    </w:p>
    <w:p w:rsidR="00951890" w:rsidRPr="003B5CCE" w:rsidRDefault="00951890" w:rsidP="00843E96">
      <w:pPr>
        <w:pStyle w:val="af1"/>
        <w:jc w:val="center"/>
        <w:rPr>
          <w:rStyle w:val="1ff1"/>
          <w:color w:val="000000"/>
        </w:rPr>
      </w:pPr>
      <w:r w:rsidRPr="003B5CCE">
        <w:rPr>
          <w:rStyle w:val="1ff1"/>
          <w:color w:val="000000"/>
        </w:rPr>
        <w:t>9 КЛАСС</w:t>
      </w:r>
    </w:p>
    <w:p w:rsidR="003B5CCE" w:rsidRPr="003B5CCE" w:rsidRDefault="003B5CCE" w:rsidP="003B5CCE">
      <w:pPr>
        <w:pStyle w:val="af1"/>
      </w:pPr>
      <w:r w:rsidRPr="003B5CCE">
        <w:rPr>
          <w:rStyle w:val="1ff1"/>
          <w:color w:val="000000"/>
        </w:rPr>
        <w:t>Личностные результаты обучения</w:t>
      </w:r>
    </w:p>
    <w:p w:rsidR="003B5CCE" w:rsidRPr="007E7EB6" w:rsidRDefault="003B5CCE" w:rsidP="003B5CCE">
      <w:pPr>
        <w:pStyle w:val="af1"/>
      </w:pPr>
      <w:r w:rsidRPr="007E7EB6">
        <w:rPr>
          <w:rStyle w:val="16"/>
          <w:color w:val="000000"/>
        </w:rPr>
        <w:t>Учащийся должен:</w:t>
      </w:r>
    </w:p>
    <w:p w:rsidR="003B5CCE" w:rsidRPr="007E7EB6" w:rsidRDefault="003B5CCE" w:rsidP="003B5CCE">
      <w:pPr>
        <w:pStyle w:val="af1"/>
      </w:pPr>
      <w:r w:rsidRPr="007E7EB6">
        <w:rPr>
          <w:rStyle w:val="af9"/>
          <w:color w:val="000000"/>
        </w:rPr>
        <w:t>знать</w:t>
      </w:r>
      <w:r w:rsidRPr="007E7EB6">
        <w:rPr>
          <w:rStyle w:val="16"/>
          <w:color w:val="000000"/>
        </w:rPr>
        <w:t xml:space="preserve"> и </w:t>
      </w:r>
      <w:r w:rsidRPr="007E7EB6">
        <w:rPr>
          <w:rStyle w:val="af9"/>
          <w:color w:val="000000"/>
        </w:rPr>
        <w:t>понимать</w:t>
      </w:r>
      <w:r w:rsidRPr="007E7EB6">
        <w:rPr>
          <w:rStyle w:val="16"/>
          <w:color w:val="000000"/>
        </w:rPr>
        <w:t>: основные исторические события, свя</w:t>
      </w:r>
      <w:r w:rsidRPr="007E7EB6">
        <w:rPr>
          <w:rStyle w:val="16"/>
          <w:color w:val="000000"/>
        </w:rPr>
        <w:softHyphen/>
        <w:t>занные с разв</w:t>
      </w:r>
      <w:r w:rsidRPr="007E7EB6">
        <w:rPr>
          <w:rStyle w:val="16"/>
          <w:color w:val="000000"/>
        </w:rPr>
        <w:t>и</w:t>
      </w:r>
      <w:r w:rsidRPr="007E7EB6">
        <w:rPr>
          <w:rStyle w:val="16"/>
          <w:color w:val="000000"/>
        </w:rPr>
        <w:t>тием химии и общества; достижения в области хи</w:t>
      </w:r>
      <w:r w:rsidRPr="007E7EB6">
        <w:rPr>
          <w:rStyle w:val="16"/>
          <w:color w:val="000000"/>
        </w:rPr>
        <w:softHyphen/>
        <w:t>мии и культурные традиции (в частности, научные традиции) своей страны; общемировые достижения в о</w:t>
      </w:r>
      <w:r w:rsidRPr="007E7EB6">
        <w:rPr>
          <w:rStyle w:val="16"/>
          <w:color w:val="000000"/>
        </w:rPr>
        <w:t>б</w:t>
      </w:r>
      <w:r w:rsidRPr="007E7EB6">
        <w:rPr>
          <w:rStyle w:val="16"/>
          <w:color w:val="000000"/>
        </w:rPr>
        <w:t>ласти химии; основ</w:t>
      </w:r>
      <w:r w:rsidRPr="007E7EB6">
        <w:rPr>
          <w:rStyle w:val="16"/>
          <w:color w:val="000000"/>
        </w:rPr>
        <w:softHyphen/>
        <w:t>ные принципы и правила отношения к природе; основы зд</w:t>
      </w:r>
      <w:r w:rsidRPr="007E7EB6">
        <w:rPr>
          <w:rStyle w:val="16"/>
          <w:color w:val="000000"/>
        </w:rPr>
        <w:t>о</w:t>
      </w:r>
      <w:r w:rsidRPr="007E7EB6">
        <w:rPr>
          <w:rStyle w:val="16"/>
          <w:color w:val="000000"/>
        </w:rPr>
        <w:t>ро</w:t>
      </w:r>
      <w:r w:rsidRPr="007E7EB6">
        <w:rPr>
          <w:rStyle w:val="16"/>
          <w:color w:val="000000"/>
        </w:rPr>
        <w:softHyphen/>
        <w:t>вого образа жизни и здоровьесберегающих технологий; правила поведения в чрезвычайных ситуациях, связанных с воздействием различных веществ; о</w:t>
      </w:r>
      <w:r w:rsidRPr="007E7EB6">
        <w:rPr>
          <w:rStyle w:val="16"/>
          <w:color w:val="000000"/>
        </w:rPr>
        <w:t>с</w:t>
      </w:r>
      <w:r w:rsidRPr="007E7EB6">
        <w:rPr>
          <w:rStyle w:val="16"/>
          <w:color w:val="000000"/>
        </w:rPr>
        <w:t xml:space="preserve">новные права и обязанности гражданина (в том числе учащегося), связанные с </w:t>
      </w:r>
      <w:r w:rsidRPr="007E7EB6">
        <w:rPr>
          <w:rStyle w:val="16"/>
          <w:color w:val="000000"/>
        </w:rPr>
        <w:lastRenderedPageBreak/>
        <w:t>личностным, профессио</w:t>
      </w:r>
      <w:r w:rsidRPr="007E7EB6">
        <w:rPr>
          <w:rStyle w:val="16"/>
          <w:color w:val="000000"/>
        </w:rPr>
        <w:softHyphen/>
        <w:t>нальным и жизненным самоопределением; социальную значи</w:t>
      </w:r>
      <w:r w:rsidRPr="007E7EB6">
        <w:rPr>
          <w:rStyle w:val="16"/>
          <w:color w:val="000000"/>
        </w:rPr>
        <w:softHyphen/>
        <w:t>мость и содержание профессий, связанных с химией;</w:t>
      </w:r>
    </w:p>
    <w:p w:rsidR="003B5CCE" w:rsidRPr="007E7EB6" w:rsidRDefault="003B5CCE" w:rsidP="003B5CCE">
      <w:pPr>
        <w:pStyle w:val="af1"/>
      </w:pPr>
      <w:r w:rsidRPr="007E7EB6">
        <w:rPr>
          <w:rStyle w:val="af9"/>
          <w:color w:val="000000"/>
        </w:rPr>
        <w:t>испытывать</w:t>
      </w:r>
      <w:r w:rsidRPr="007E7EB6">
        <w:rPr>
          <w:rStyle w:val="16"/>
          <w:color w:val="000000"/>
        </w:rPr>
        <w:t>: чувство гордости за российскую химическую науку и ув</w:t>
      </w:r>
      <w:r w:rsidRPr="007E7EB6">
        <w:rPr>
          <w:rStyle w:val="16"/>
          <w:color w:val="000000"/>
        </w:rPr>
        <w:t>а</w:t>
      </w:r>
      <w:r w:rsidRPr="007E7EB6">
        <w:rPr>
          <w:rStyle w:val="16"/>
          <w:color w:val="000000"/>
        </w:rPr>
        <w:t>жение к истории ее развития; уважение и принятие достижений химии в мире; любовь к природе; уважение к окру</w:t>
      </w:r>
      <w:r w:rsidRPr="007E7EB6">
        <w:rPr>
          <w:rStyle w:val="16"/>
          <w:color w:val="000000"/>
        </w:rPr>
        <w:softHyphen/>
        <w:t>жающим (учащимся, учителям, родителям и др.) — уметь слу</w:t>
      </w:r>
      <w:r w:rsidRPr="007E7EB6">
        <w:rPr>
          <w:rStyle w:val="16"/>
          <w:color w:val="000000"/>
        </w:rPr>
        <w:softHyphen/>
        <w:t>шать и слышать партнера, признавать право каждого на собст</w:t>
      </w:r>
      <w:r w:rsidRPr="007E7EB6">
        <w:rPr>
          <w:rStyle w:val="16"/>
          <w:color w:val="000000"/>
        </w:rPr>
        <w:softHyphen/>
        <w:t>венное мнение, принимать решения с учетом позиций всех участников; чувство прекрасного и эстетических чувств на осно</w:t>
      </w:r>
      <w:r w:rsidRPr="007E7EB6">
        <w:rPr>
          <w:rStyle w:val="16"/>
          <w:color w:val="000000"/>
        </w:rPr>
        <w:softHyphen/>
        <w:t>ве знакомства с миром веществ и их превращений; самоуваже</w:t>
      </w:r>
      <w:r w:rsidRPr="007E7EB6">
        <w:rPr>
          <w:rStyle w:val="16"/>
          <w:color w:val="000000"/>
        </w:rPr>
        <w:softHyphen/>
        <w:t>ние и эмоционально-положительное отношение к с</w:t>
      </w:r>
      <w:r w:rsidRPr="007E7EB6">
        <w:rPr>
          <w:rStyle w:val="16"/>
          <w:color w:val="000000"/>
        </w:rPr>
        <w:t>е</w:t>
      </w:r>
      <w:r w:rsidRPr="007E7EB6">
        <w:rPr>
          <w:rStyle w:val="16"/>
          <w:color w:val="000000"/>
        </w:rPr>
        <w:t>бе;</w:t>
      </w:r>
    </w:p>
    <w:p w:rsidR="003B5CCE" w:rsidRPr="007E7EB6" w:rsidRDefault="003B5CCE" w:rsidP="003B5CCE">
      <w:pPr>
        <w:pStyle w:val="af1"/>
      </w:pPr>
      <w:r w:rsidRPr="007E7EB6">
        <w:rPr>
          <w:rStyle w:val="af9"/>
          <w:color w:val="000000"/>
        </w:rPr>
        <w:t>признавать</w:t>
      </w:r>
      <w:r w:rsidRPr="007E7EB6">
        <w:rPr>
          <w:rStyle w:val="16"/>
          <w:color w:val="000000"/>
        </w:rPr>
        <w:t>: ценность здоровья (своего и других людей); не</w:t>
      </w:r>
      <w:r w:rsidRPr="007E7EB6">
        <w:rPr>
          <w:rStyle w:val="16"/>
          <w:color w:val="000000"/>
        </w:rPr>
        <w:softHyphen/>
        <w:t>обходимость самовыражения, самореализации, социального при</w:t>
      </w:r>
      <w:r w:rsidRPr="007E7EB6">
        <w:rPr>
          <w:rStyle w:val="16"/>
          <w:color w:val="000000"/>
        </w:rPr>
        <w:softHyphen/>
        <w:t>знания;</w:t>
      </w:r>
    </w:p>
    <w:p w:rsidR="003B5CCE" w:rsidRPr="007E7EB6" w:rsidRDefault="003B5CCE" w:rsidP="003B5CCE">
      <w:pPr>
        <w:pStyle w:val="af1"/>
      </w:pPr>
      <w:r w:rsidRPr="007E7EB6">
        <w:rPr>
          <w:rStyle w:val="af9"/>
          <w:color w:val="000000"/>
        </w:rPr>
        <w:t>осознавать</w:t>
      </w:r>
      <w:r w:rsidRPr="007E7EB6">
        <w:rPr>
          <w:rStyle w:val="16"/>
          <w:color w:val="000000"/>
        </w:rPr>
        <w:t>: готовность (или неготовность) к самостоятель</w:t>
      </w:r>
      <w:r w:rsidRPr="007E7EB6">
        <w:rPr>
          <w:rStyle w:val="16"/>
          <w:color w:val="000000"/>
        </w:rPr>
        <w:softHyphen/>
        <w:t>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3B5CCE" w:rsidRPr="007E7EB6" w:rsidRDefault="003B5CCE" w:rsidP="003B5CCE">
      <w:pPr>
        <w:pStyle w:val="af1"/>
      </w:pPr>
      <w:r w:rsidRPr="007E7EB6">
        <w:rPr>
          <w:rStyle w:val="af9"/>
          <w:color w:val="000000"/>
        </w:rPr>
        <w:t>проявлять</w:t>
      </w:r>
      <w:r w:rsidRPr="007E7EB6">
        <w:rPr>
          <w:rStyle w:val="16"/>
          <w:color w:val="000000"/>
        </w:rPr>
        <w:t>: экологическое сознание; доброжелательность, до</w:t>
      </w:r>
      <w:r w:rsidRPr="007E7EB6">
        <w:rPr>
          <w:rStyle w:val="16"/>
          <w:color w:val="000000"/>
        </w:rPr>
        <w:softHyphen/>
        <w:t>верие и вн</w:t>
      </w:r>
      <w:r w:rsidRPr="007E7EB6">
        <w:rPr>
          <w:rStyle w:val="16"/>
          <w:color w:val="000000"/>
        </w:rPr>
        <w:t>и</w:t>
      </w:r>
      <w:r w:rsidRPr="007E7EB6">
        <w:rPr>
          <w:rStyle w:val="16"/>
          <w:color w:val="000000"/>
        </w:rPr>
        <w:t>мательность к людям, готовность к сотрудничеству и дружбе, оказанию пом</w:t>
      </w:r>
      <w:r w:rsidRPr="007E7EB6">
        <w:rPr>
          <w:rStyle w:val="16"/>
          <w:color w:val="000000"/>
        </w:rPr>
        <w:t>о</w:t>
      </w:r>
      <w:r w:rsidRPr="007E7EB6">
        <w:rPr>
          <w:rStyle w:val="16"/>
          <w:color w:val="000000"/>
        </w:rPr>
        <w:t>щи тем, кто в ней нуждается; обобщен</w:t>
      </w:r>
      <w:r w:rsidRPr="007E7EB6">
        <w:rPr>
          <w:rStyle w:val="16"/>
          <w:color w:val="000000"/>
        </w:rPr>
        <w:softHyphen/>
        <w:t>ный, устойчивый и избирательный п</w:t>
      </w:r>
      <w:r w:rsidRPr="007E7EB6">
        <w:rPr>
          <w:rStyle w:val="16"/>
          <w:color w:val="000000"/>
        </w:rPr>
        <w:t>о</w:t>
      </w:r>
      <w:r w:rsidRPr="007E7EB6">
        <w:rPr>
          <w:rStyle w:val="16"/>
          <w:color w:val="000000"/>
        </w:rPr>
        <w:t>знавательный интерес, инициативу и любознательность в изучении мира в</w:t>
      </w:r>
      <w:r w:rsidRPr="007E7EB6">
        <w:rPr>
          <w:rStyle w:val="16"/>
          <w:color w:val="000000"/>
        </w:rPr>
        <w:t>е</w:t>
      </w:r>
      <w:r w:rsidRPr="007E7EB6">
        <w:rPr>
          <w:rStyle w:val="16"/>
          <w:color w:val="000000"/>
        </w:rPr>
        <w:t>ществ и ре</w:t>
      </w:r>
      <w:r w:rsidRPr="007E7EB6">
        <w:rPr>
          <w:rStyle w:val="16"/>
          <w:color w:val="000000"/>
        </w:rPr>
        <w:softHyphen/>
        <w:t>акций; целеустремленность и настойчивость в достижении целей, г</w:t>
      </w:r>
      <w:r w:rsidRPr="007E7EB6">
        <w:rPr>
          <w:rStyle w:val="16"/>
          <w:color w:val="000000"/>
        </w:rPr>
        <w:t>о</w:t>
      </w:r>
      <w:r w:rsidRPr="007E7EB6">
        <w:rPr>
          <w:rStyle w:val="16"/>
          <w:color w:val="000000"/>
        </w:rPr>
        <w:t>товность к преодолению трудностей; убежденность в возмож</w:t>
      </w:r>
      <w:r w:rsidRPr="007E7EB6">
        <w:rPr>
          <w:rStyle w:val="16"/>
          <w:color w:val="000000"/>
        </w:rPr>
        <w:softHyphen/>
        <w:t>ности познания природы, необходимости разумного использо</w:t>
      </w:r>
      <w:r w:rsidRPr="007E7EB6">
        <w:rPr>
          <w:rStyle w:val="16"/>
          <w:color w:val="000000"/>
        </w:rPr>
        <w:softHyphen/>
        <w:t>вания достижений науки и техн</w:t>
      </w:r>
      <w:r w:rsidRPr="007E7EB6">
        <w:rPr>
          <w:rStyle w:val="16"/>
          <w:color w:val="000000"/>
        </w:rPr>
        <w:t>о</w:t>
      </w:r>
      <w:r w:rsidRPr="007E7EB6">
        <w:rPr>
          <w:rStyle w:val="16"/>
          <w:color w:val="000000"/>
        </w:rPr>
        <w:t>логий для развития общества;</w:t>
      </w:r>
    </w:p>
    <w:p w:rsidR="003B5CCE" w:rsidRPr="007E7EB6" w:rsidRDefault="003B5CCE" w:rsidP="003B5CCE">
      <w:pPr>
        <w:pStyle w:val="af1"/>
      </w:pPr>
      <w:r w:rsidRPr="007E7EB6">
        <w:rPr>
          <w:rStyle w:val="af9"/>
          <w:color w:val="000000"/>
        </w:rPr>
        <w:t>уметь</w:t>
      </w:r>
      <w:r w:rsidRPr="007E7EB6">
        <w:rPr>
          <w:rStyle w:val="16"/>
          <w:color w:val="000000"/>
        </w:rPr>
        <w:t>: устанавливать связь между целью изучения химии и тем, для чего она осуществляется (мотивами); выполнять кор</w:t>
      </w:r>
      <w:r w:rsidRPr="007E7EB6">
        <w:rPr>
          <w:rStyle w:val="16"/>
          <w:color w:val="000000"/>
        </w:rPr>
        <w:softHyphen/>
        <w:t>ригирующую самооценку, з</w:t>
      </w:r>
      <w:r w:rsidRPr="007E7EB6">
        <w:rPr>
          <w:rStyle w:val="16"/>
          <w:color w:val="000000"/>
        </w:rPr>
        <w:t>а</w:t>
      </w:r>
      <w:r>
        <w:rPr>
          <w:rStyle w:val="16"/>
          <w:color w:val="000000"/>
        </w:rPr>
        <w:t>ключающуюся в контроле за про</w:t>
      </w:r>
      <w:r w:rsidRPr="007E7EB6">
        <w:t>цессом изучения химии и внесении необход</w:t>
      </w:r>
      <w:r w:rsidRPr="007E7EB6">
        <w:t>и</w:t>
      </w:r>
      <w:r w:rsidRPr="007E7EB6">
        <w:t>мых коррективов, соответствующих этапам и способам изучения курса химии; вы</w:t>
      </w:r>
      <w:r w:rsidRPr="007E7EB6">
        <w:softHyphen/>
        <w:t>полнять ретроспективную самооценку, заключающуюся в оценке процесса и результата изучения курса химии основной школы, подведении итогов на осн</w:t>
      </w:r>
      <w:r w:rsidRPr="007E7EB6">
        <w:t>о</w:t>
      </w:r>
      <w:r w:rsidRPr="007E7EB6">
        <w:t>ве соотнесения целей и результатов; строить жизненные и профессиональные планы с учетом конк</w:t>
      </w:r>
      <w:r w:rsidRPr="007E7EB6">
        <w:softHyphen/>
        <w:t>ретных социально-исторических, политических и экон</w:t>
      </w:r>
      <w:r w:rsidRPr="007E7EB6">
        <w:t>о</w:t>
      </w:r>
      <w:r w:rsidRPr="007E7EB6">
        <w:t>мических условий; осознавать собственные ценности и соответствие их прин</w:t>
      </w:r>
      <w:r w:rsidRPr="007E7EB6">
        <w:t>и</w:t>
      </w:r>
      <w:r w:rsidRPr="007E7EB6">
        <w:t>маемым в жизни решениям; вести диалог на основе равно</w:t>
      </w:r>
      <w:r w:rsidRPr="007E7EB6">
        <w:softHyphen/>
        <w:t>правных отношений и взаимного уважения; выделять нравствен</w:t>
      </w:r>
      <w:r w:rsidRPr="007E7EB6">
        <w:softHyphen/>
        <w:t>ный аспект поведения и соотносить поступки (свои и других лю</w:t>
      </w:r>
      <w:r w:rsidRPr="007E7EB6">
        <w:softHyphen/>
        <w:t>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безопасности лич</w:t>
      </w:r>
      <w:r w:rsidRPr="007E7EB6">
        <w:softHyphen/>
        <w:t>ности и общества.</w:t>
      </w:r>
    </w:p>
    <w:p w:rsidR="00951890" w:rsidRPr="007E7EB6" w:rsidRDefault="00951890" w:rsidP="00951890">
      <w:pPr>
        <w:pStyle w:val="af1"/>
      </w:pPr>
      <w:r w:rsidRPr="007E7EB6">
        <w:rPr>
          <w:rStyle w:val="29"/>
          <w:rFonts w:eastAsia="Calibri"/>
          <w:bCs w:val="0"/>
          <w:color w:val="000000"/>
          <w:sz w:val="28"/>
          <w:szCs w:val="28"/>
        </w:rPr>
        <w:t>Введение. Общая характеристика химических элементов и химич</w:t>
      </w:r>
      <w:r w:rsidRPr="007E7EB6">
        <w:rPr>
          <w:rStyle w:val="29"/>
          <w:rFonts w:eastAsia="Calibri"/>
          <w:bCs w:val="0"/>
          <w:color w:val="000000"/>
          <w:sz w:val="28"/>
          <w:szCs w:val="28"/>
        </w:rPr>
        <w:t>е</w:t>
      </w:r>
      <w:r w:rsidRPr="007E7EB6">
        <w:rPr>
          <w:rStyle w:val="29"/>
          <w:rFonts w:eastAsia="Calibri"/>
          <w:bCs w:val="0"/>
          <w:color w:val="000000"/>
          <w:sz w:val="28"/>
          <w:szCs w:val="28"/>
        </w:rPr>
        <w:t xml:space="preserve">ских реакций. Периодический закон и Периодическая система химических элементов Д. И. Менделеева </w:t>
      </w:r>
    </w:p>
    <w:p w:rsidR="00951890" w:rsidRPr="003B5CCE" w:rsidRDefault="00951890" w:rsidP="00951890">
      <w:pPr>
        <w:pStyle w:val="af1"/>
      </w:pPr>
      <w:bookmarkStart w:id="80" w:name="bookmark29"/>
      <w:r w:rsidRPr="003B5CCE">
        <w:rPr>
          <w:rStyle w:val="1ff1"/>
          <w:color w:val="000000"/>
        </w:rPr>
        <w:t>Предметные результаты обучения</w:t>
      </w:r>
      <w:bookmarkEnd w:id="80"/>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lastRenderedPageBreak/>
        <w:t>использовать при характеристике превращений веществ по</w:t>
      </w:r>
      <w:r w:rsidRPr="007E7EB6">
        <w:rPr>
          <w:rStyle w:val="16"/>
          <w:color w:val="000000"/>
        </w:rPr>
        <w:softHyphen/>
        <w:t>нятия: «хим</w:t>
      </w:r>
      <w:r w:rsidRPr="007E7EB6">
        <w:rPr>
          <w:rStyle w:val="16"/>
          <w:color w:val="000000"/>
        </w:rPr>
        <w:t>и</w:t>
      </w:r>
      <w:r w:rsidRPr="007E7EB6">
        <w:rPr>
          <w:rStyle w:val="16"/>
          <w:color w:val="000000"/>
        </w:rPr>
        <w:t>ческая реакция», «реакции соединения», «реакции разложения», «реакции о</w:t>
      </w:r>
      <w:r w:rsidRPr="007E7EB6">
        <w:rPr>
          <w:rStyle w:val="16"/>
          <w:color w:val="000000"/>
        </w:rPr>
        <w:t>б</w:t>
      </w:r>
      <w:r w:rsidRPr="007E7EB6">
        <w:rPr>
          <w:rStyle w:val="16"/>
          <w:color w:val="000000"/>
        </w:rPr>
        <w:t>мена», «реакции замещения», «реакции нейтрализации», «экзотермические р</w:t>
      </w:r>
      <w:r w:rsidRPr="007E7EB6">
        <w:rPr>
          <w:rStyle w:val="16"/>
          <w:color w:val="000000"/>
        </w:rPr>
        <w:t>е</w:t>
      </w:r>
      <w:r w:rsidRPr="007E7EB6">
        <w:rPr>
          <w:rStyle w:val="16"/>
          <w:color w:val="000000"/>
        </w:rPr>
        <w:t>акции», «эндотермические реакции», «обратимые реакции», «необратимые р</w:t>
      </w:r>
      <w:r w:rsidRPr="007E7EB6">
        <w:rPr>
          <w:rStyle w:val="16"/>
          <w:color w:val="000000"/>
        </w:rPr>
        <w:t>е</w:t>
      </w:r>
      <w:r w:rsidRPr="007E7EB6">
        <w:rPr>
          <w:rStyle w:val="16"/>
          <w:color w:val="000000"/>
        </w:rPr>
        <w:t>акции», «окис</w:t>
      </w:r>
      <w:r w:rsidRPr="007E7EB6">
        <w:rPr>
          <w:rStyle w:val="16"/>
          <w:color w:val="000000"/>
        </w:rPr>
        <w:softHyphen/>
        <w:t>лительно-восстановительные реакции», «гомогенные реакции», «гетерогенные реакции», «каталитические реакции», «некатали</w:t>
      </w:r>
      <w:r w:rsidRPr="007E7EB6">
        <w:rPr>
          <w:rStyle w:val="16"/>
          <w:color w:val="000000"/>
        </w:rPr>
        <w:softHyphen/>
        <w:t>тические реа</w:t>
      </w:r>
      <w:r w:rsidRPr="007E7EB6">
        <w:rPr>
          <w:rStyle w:val="16"/>
          <w:color w:val="000000"/>
        </w:rPr>
        <w:t>к</w:t>
      </w:r>
      <w:r w:rsidRPr="007E7EB6">
        <w:rPr>
          <w:rStyle w:val="16"/>
          <w:color w:val="000000"/>
        </w:rPr>
        <w:t>ции», «тепловой эффект химической реакции», «скорость химической реа</w:t>
      </w:r>
      <w:r w:rsidRPr="007E7EB6">
        <w:rPr>
          <w:rStyle w:val="16"/>
          <w:color w:val="000000"/>
        </w:rPr>
        <w:t>к</w:t>
      </w:r>
      <w:r w:rsidRPr="007E7EB6">
        <w:rPr>
          <w:rStyle w:val="16"/>
          <w:color w:val="000000"/>
        </w:rPr>
        <w:t>ции», «катализатор»;</w:t>
      </w:r>
    </w:p>
    <w:p w:rsidR="00951890" w:rsidRPr="007E7EB6" w:rsidRDefault="00951890" w:rsidP="00951890">
      <w:pPr>
        <w:pStyle w:val="af1"/>
      </w:pPr>
      <w:r w:rsidRPr="007E7EB6">
        <w:rPr>
          <w:rStyle w:val="16"/>
          <w:color w:val="000000"/>
        </w:rPr>
        <w:t>характеризовать химические элементы 1—3-го периодов по их полож</w:t>
      </w:r>
      <w:r w:rsidRPr="007E7EB6">
        <w:rPr>
          <w:rStyle w:val="16"/>
          <w:color w:val="000000"/>
        </w:rPr>
        <w:t>е</w:t>
      </w:r>
      <w:r w:rsidRPr="007E7EB6">
        <w:rPr>
          <w:rStyle w:val="16"/>
          <w:color w:val="000000"/>
        </w:rPr>
        <w:t>нию в Периодической системе химических элементов Д. И. Менделеева: хим</w:t>
      </w:r>
      <w:r w:rsidRPr="007E7EB6">
        <w:rPr>
          <w:rStyle w:val="16"/>
          <w:color w:val="000000"/>
        </w:rPr>
        <w:t>и</w:t>
      </w:r>
      <w:r w:rsidRPr="007E7EB6">
        <w:rPr>
          <w:rStyle w:val="16"/>
          <w:color w:val="000000"/>
        </w:rPr>
        <w:t>ческий знак, порядковый номер, период, группа, подгруппа, относительная атомная масса, строение ато</w:t>
      </w:r>
      <w:r w:rsidRPr="007E7EB6">
        <w:rPr>
          <w:rStyle w:val="16"/>
          <w:color w:val="000000"/>
        </w:rPr>
        <w:softHyphen/>
        <w:t>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w:t>
      </w:r>
      <w:r w:rsidRPr="007E7EB6">
        <w:rPr>
          <w:rStyle w:val="16"/>
          <w:color w:val="000000"/>
        </w:rPr>
        <w:t>е</w:t>
      </w:r>
      <w:r w:rsidRPr="007E7EB6">
        <w:rPr>
          <w:rStyle w:val="16"/>
          <w:color w:val="000000"/>
        </w:rPr>
        <w:t>тучего водородного соединения (для неметал</w:t>
      </w:r>
      <w:r w:rsidRPr="007E7EB6">
        <w:rPr>
          <w:rStyle w:val="16"/>
          <w:color w:val="000000"/>
        </w:rPr>
        <w:softHyphen/>
        <w:t>лов));</w:t>
      </w:r>
    </w:p>
    <w:p w:rsidR="00951890" w:rsidRPr="007E7EB6" w:rsidRDefault="00951890" w:rsidP="00951890">
      <w:pPr>
        <w:pStyle w:val="af1"/>
      </w:pPr>
      <w:r w:rsidRPr="007E7EB6">
        <w:rPr>
          <w:rStyle w:val="16"/>
          <w:color w:val="000000"/>
        </w:rPr>
        <w:t>характеризовать общие химические свойства амфотерных оксидов и ги</w:t>
      </w:r>
      <w:r w:rsidRPr="007E7EB6">
        <w:rPr>
          <w:rStyle w:val="16"/>
          <w:color w:val="000000"/>
        </w:rPr>
        <w:t>д</w:t>
      </w:r>
      <w:r w:rsidRPr="007E7EB6">
        <w:rPr>
          <w:rStyle w:val="16"/>
          <w:color w:val="000000"/>
        </w:rPr>
        <w:t>роксидов;</w:t>
      </w:r>
    </w:p>
    <w:p w:rsidR="00951890" w:rsidRPr="007E7EB6" w:rsidRDefault="00951890" w:rsidP="00951890">
      <w:pPr>
        <w:pStyle w:val="af1"/>
      </w:pPr>
      <w:r w:rsidRPr="007E7EB6">
        <w:rPr>
          <w:rStyle w:val="16"/>
          <w:color w:val="000000"/>
        </w:rPr>
        <w:t>приводить примеры реакций, подтверждающих химические свойства а</w:t>
      </w:r>
      <w:r w:rsidRPr="007E7EB6">
        <w:rPr>
          <w:rStyle w:val="16"/>
          <w:color w:val="000000"/>
        </w:rPr>
        <w:t>м</w:t>
      </w:r>
      <w:r w:rsidRPr="007E7EB6">
        <w:rPr>
          <w:rStyle w:val="16"/>
          <w:color w:val="000000"/>
        </w:rPr>
        <w:t>фотерных оксидов и гидроксидов;</w:t>
      </w:r>
    </w:p>
    <w:p w:rsidR="00951890" w:rsidRPr="007E7EB6" w:rsidRDefault="00951890" w:rsidP="00951890">
      <w:pPr>
        <w:pStyle w:val="af1"/>
      </w:pPr>
      <w:r w:rsidRPr="007E7EB6">
        <w:rPr>
          <w:rStyle w:val="16"/>
          <w:color w:val="000000"/>
        </w:rPr>
        <w:t>давать характеристику химических реакций по числу и со</w:t>
      </w:r>
      <w:r w:rsidRPr="007E7EB6">
        <w:rPr>
          <w:rStyle w:val="16"/>
          <w:color w:val="000000"/>
        </w:rPr>
        <w:softHyphen/>
        <w:t>ставу исходных веществ и продуктов реакции; тепловому эффекту; направлению протекания реакции; изменению степеней окисле</w:t>
      </w:r>
      <w:r w:rsidRPr="007E7EB6">
        <w:rPr>
          <w:rStyle w:val="16"/>
          <w:color w:val="000000"/>
        </w:rPr>
        <w:softHyphen/>
        <w:t>ния элементов; агрегатному состоянию исходных веществ; учас</w:t>
      </w:r>
      <w:r w:rsidRPr="007E7EB6">
        <w:rPr>
          <w:rStyle w:val="16"/>
          <w:color w:val="000000"/>
        </w:rPr>
        <w:softHyphen/>
        <w:t>тию катализатора;</w:t>
      </w:r>
    </w:p>
    <w:p w:rsidR="00951890" w:rsidRPr="007E7EB6" w:rsidRDefault="00951890" w:rsidP="00951890">
      <w:pPr>
        <w:pStyle w:val="af1"/>
      </w:pPr>
      <w:r w:rsidRPr="007E7EB6">
        <w:rPr>
          <w:rStyle w:val="16"/>
          <w:color w:val="000000"/>
        </w:rPr>
        <w:t>объяснять и приводить примеры влияния некоторых факто</w:t>
      </w:r>
      <w:r w:rsidRPr="007E7EB6">
        <w:rPr>
          <w:rStyle w:val="16"/>
          <w:color w:val="000000"/>
        </w:rPr>
        <w:softHyphen/>
        <w:t>ров (природа реагирующих веществ, концентрация веществ, дав</w:t>
      </w:r>
      <w:r w:rsidRPr="007E7EB6">
        <w:rPr>
          <w:rStyle w:val="16"/>
          <w:color w:val="000000"/>
        </w:rPr>
        <w:softHyphen/>
        <w:t>ление, температура, катал</w:t>
      </w:r>
      <w:r w:rsidRPr="007E7EB6">
        <w:rPr>
          <w:rStyle w:val="16"/>
          <w:color w:val="000000"/>
        </w:rPr>
        <w:t>и</w:t>
      </w:r>
      <w:r w:rsidRPr="007E7EB6">
        <w:rPr>
          <w:rStyle w:val="16"/>
          <w:color w:val="000000"/>
        </w:rPr>
        <w:t>затор, поверхность соприкосновения реагирующих веществ) на скорость хим</w:t>
      </w:r>
      <w:r w:rsidRPr="007E7EB6">
        <w:rPr>
          <w:rStyle w:val="16"/>
          <w:color w:val="000000"/>
        </w:rPr>
        <w:t>и</w:t>
      </w:r>
      <w:r w:rsidRPr="007E7EB6">
        <w:rPr>
          <w:rStyle w:val="16"/>
          <w:color w:val="000000"/>
        </w:rPr>
        <w:t>ческих реакций;</w:t>
      </w:r>
    </w:p>
    <w:p w:rsidR="00951890" w:rsidRPr="007E7EB6" w:rsidRDefault="00951890" w:rsidP="00951890">
      <w:pPr>
        <w:pStyle w:val="af1"/>
      </w:pPr>
      <w:r w:rsidRPr="007E7EB6">
        <w:rPr>
          <w:rStyle w:val="16"/>
          <w:color w:val="000000"/>
        </w:rPr>
        <w:t>наблюдать и описывать уравнения реакций между вещест</w:t>
      </w:r>
      <w:r w:rsidRPr="007E7EB6">
        <w:rPr>
          <w:rStyle w:val="16"/>
          <w:color w:val="000000"/>
        </w:rPr>
        <w:softHyphen/>
        <w:t>вами с пом</w:t>
      </w:r>
      <w:r w:rsidRPr="007E7EB6">
        <w:rPr>
          <w:rStyle w:val="16"/>
          <w:color w:val="000000"/>
        </w:rPr>
        <w:t>о</w:t>
      </w:r>
      <w:r w:rsidRPr="007E7EB6">
        <w:rPr>
          <w:rStyle w:val="16"/>
          <w:color w:val="000000"/>
        </w:rPr>
        <w:t>щью естественного (русского или родного) языка и языка химии;</w:t>
      </w:r>
    </w:p>
    <w:p w:rsidR="00951890" w:rsidRPr="007E7EB6" w:rsidRDefault="00951890" w:rsidP="00951890">
      <w:pPr>
        <w:pStyle w:val="af1"/>
      </w:pPr>
      <w:r w:rsidRPr="007E7EB6">
        <w:rPr>
          <w:rStyle w:val="16"/>
          <w:color w:val="000000"/>
        </w:rPr>
        <w:t>проводить опыты, подтверждающие химические свойства амфотерных оксидов и гидроксидов; зависимость скорости хими</w:t>
      </w:r>
      <w:r w:rsidRPr="007E7EB6">
        <w:rPr>
          <w:rStyle w:val="16"/>
          <w:color w:val="000000"/>
        </w:rPr>
        <w:softHyphen/>
        <w:t>ческой реакции от разли</w:t>
      </w:r>
      <w:r w:rsidRPr="007E7EB6">
        <w:rPr>
          <w:rStyle w:val="16"/>
          <w:color w:val="000000"/>
        </w:rPr>
        <w:t>ч</w:t>
      </w:r>
      <w:r w:rsidRPr="007E7EB6">
        <w:rPr>
          <w:rStyle w:val="16"/>
          <w:color w:val="000000"/>
        </w:rPr>
        <w:t>ных факторов (природа реагирующих веществ, концентрация веществ, давл</w:t>
      </w:r>
      <w:r w:rsidRPr="007E7EB6">
        <w:rPr>
          <w:rStyle w:val="16"/>
          <w:color w:val="000000"/>
        </w:rPr>
        <w:t>е</w:t>
      </w:r>
      <w:r w:rsidRPr="007E7EB6">
        <w:rPr>
          <w:rStyle w:val="16"/>
          <w:color w:val="000000"/>
        </w:rPr>
        <w:t>ние, температура, катали</w:t>
      </w:r>
      <w:r w:rsidRPr="007E7EB6">
        <w:rPr>
          <w:rStyle w:val="16"/>
          <w:color w:val="000000"/>
        </w:rPr>
        <w:softHyphen/>
        <w:t>затор, поверхность соприкосновения реагирующих веществ).</w:t>
      </w:r>
    </w:p>
    <w:p w:rsidR="00951890" w:rsidRPr="003B5CCE" w:rsidRDefault="00951890" w:rsidP="00951890">
      <w:pPr>
        <w:pStyle w:val="af1"/>
      </w:pPr>
      <w:bookmarkStart w:id="81" w:name="bookmark30"/>
      <w:r w:rsidRPr="003B5CCE">
        <w:rPr>
          <w:rStyle w:val="1ff1"/>
          <w:color w:val="000000"/>
        </w:rPr>
        <w:t>Метапредметные результаты обучения</w:t>
      </w:r>
      <w:bookmarkEnd w:id="81"/>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определять цель учебной деятельности с помощью учителя и самосто</w:t>
      </w:r>
      <w:r w:rsidRPr="007E7EB6">
        <w:rPr>
          <w:rStyle w:val="16"/>
          <w:color w:val="000000"/>
        </w:rPr>
        <w:t>я</w:t>
      </w:r>
      <w:r w:rsidRPr="007E7EB6">
        <w:rPr>
          <w:rStyle w:val="16"/>
          <w:color w:val="000000"/>
        </w:rPr>
        <w:t>тельно, искать средства ее осуществления, работая по плану, сверять свои де</w:t>
      </w:r>
      <w:r w:rsidRPr="007E7EB6">
        <w:rPr>
          <w:rStyle w:val="16"/>
          <w:color w:val="000000"/>
        </w:rPr>
        <w:t>й</w:t>
      </w:r>
      <w:r w:rsidRPr="007E7EB6">
        <w:rPr>
          <w:rStyle w:val="16"/>
          <w:color w:val="000000"/>
        </w:rPr>
        <w:t>ствия с целью и при необходимости ис</w:t>
      </w:r>
      <w:r w:rsidRPr="007E7EB6">
        <w:rPr>
          <w:rStyle w:val="16"/>
          <w:color w:val="000000"/>
        </w:rPr>
        <w:softHyphen/>
        <w:t>правлять ошибки с помощью учителя и самостоятельно; составлять аннотацию текста;</w:t>
      </w:r>
    </w:p>
    <w:p w:rsidR="00951890" w:rsidRPr="007E7EB6" w:rsidRDefault="00951890" w:rsidP="00951890">
      <w:pPr>
        <w:pStyle w:val="af1"/>
      </w:pPr>
      <w:r w:rsidRPr="007E7EB6">
        <w:rPr>
          <w:rStyle w:val="16"/>
          <w:color w:val="000000"/>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951890" w:rsidRPr="007E7EB6" w:rsidRDefault="00951890" w:rsidP="00951890">
      <w:pPr>
        <w:pStyle w:val="af1"/>
      </w:pPr>
      <w:r w:rsidRPr="007E7EB6">
        <w:rPr>
          <w:rStyle w:val="16"/>
          <w:color w:val="000000"/>
        </w:rPr>
        <w:t>определять виды классификации (естественную и искусст</w:t>
      </w:r>
      <w:r w:rsidRPr="007E7EB6">
        <w:rPr>
          <w:rStyle w:val="16"/>
          <w:color w:val="000000"/>
        </w:rPr>
        <w:softHyphen/>
        <w:t>венную);</w:t>
      </w:r>
    </w:p>
    <w:p w:rsidR="00951890" w:rsidRPr="007E7EB6" w:rsidRDefault="00951890" w:rsidP="00951890">
      <w:pPr>
        <w:pStyle w:val="af1"/>
      </w:pPr>
      <w:r w:rsidRPr="007E7EB6">
        <w:rPr>
          <w:rStyle w:val="16"/>
          <w:color w:val="000000"/>
        </w:rPr>
        <w:lastRenderedPageBreak/>
        <w:t>осуществлять прямое дедуктивное доказательство.</w:t>
      </w:r>
    </w:p>
    <w:p w:rsidR="00951890" w:rsidRPr="007E7EB6" w:rsidRDefault="00951890" w:rsidP="00951890">
      <w:pPr>
        <w:pStyle w:val="af1"/>
      </w:pPr>
      <w:r w:rsidRPr="007E7EB6">
        <w:rPr>
          <w:rStyle w:val="29"/>
          <w:rFonts w:eastAsia="Calibri"/>
          <w:bCs w:val="0"/>
          <w:color w:val="000000"/>
          <w:sz w:val="28"/>
          <w:szCs w:val="28"/>
        </w:rPr>
        <w:t xml:space="preserve">Тема 1. Металлы </w:t>
      </w:r>
    </w:p>
    <w:p w:rsidR="00951890" w:rsidRPr="003B5CCE" w:rsidRDefault="00951890" w:rsidP="00951890">
      <w:pPr>
        <w:pStyle w:val="af1"/>
      </w:pPr>
      <w:bookmarkStart w:id="82" w:name="bookmark32"/>
      <w:r w:rsidRPr="003B5CCE">
        <w:rPr>
          <w:rStyle w:val="1ff1"/>
          <w:color w:val="000000"/>
        </w:rPr>
        <w:t>Предметные результаты обучения</w:t>
      </w:r>
      <w:bookmarkEnd w:id="82"/>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использовать при характеристике металлов и их соединений понятия: «металлы», «ряд активности металлов», «щелочные ме</w:t>
      </w:r>
      <w:r w:rsidRPr="007E7EB6">
        <w:rPr>
          <w:rStyle w:val="16"/>
          <w:color w:val="000000"/>
        </w:rPr>
        <w:softHyphen/>
        <w:t>таллы», «щелочноз</w:t>
      </w:r>
      <w:r w:rsidRPr="007E7EB6">
        <w:rPr>
          <w:rStyle w:val="16"/>
          <w:color w:val="000000"/>
        </w:rPr>
        <w:t>е</w:t>
      </w:r>
      <w:r w:rsidRPr="007E7EB6">
        <w:rPr>
          <w:rStyle w:val="16"/>
          <w:color w:val="000000"/>
        </w:rPr>
        <w:t>мельные металлы», использовать их при ха</w:t>
      </w:r>
      <w:r w:rsidRPr="007E7EB6">
        <w:rPr>
          <w:rStyle w:val="16"/>
          <w:color w:val="000000"/>
        </w:rPr>
        <w:softHyphen/>
        <w:t>рактеристике металлов;</w:t>
      </w:r>
    </w:p>
    <w:p w:rsidR="00951890" w:rsidRPr="007E7EB6" w:rsidRDefault="00951890" w:rsidP="00951890">
      <w:pPr>
        <w:pStyle w:val="af1"/>
      </w:pPr>
      <w:r w:rsidRPr="007E7EB6">
        <w:rPr>
          <w:rStyle w:val="16"/>
          <w:color w:val="000000"/>
        </w:rPr>
        <w:t>давать характеристику химических элементов-металлов (ще</w:t>
      </w:r>
      <w:r w:rsidRPr="007E7EB6">
        <w:rPr>
          <w:rStyle w:val="16"/>
          <w:color w:val="000000"/>
        </w:rPr>
        <w:softHyphen/>
        <w:t>лочных м</w:t>
      </w:r>
      <w:r w:rsidRPr="007E7EB6">
        <w:rPr>
          <w:rStyle w:val="16"/>
          <w:color w:val="000000"/>
        </w:rPr>
        <w:t>е</w:t>
      </w:r>
      <w:r w:rsidRPr="007E7EB6">
        <w:rPr>
          <w:rStyle w:val="16"/>
          <w:color w:val="000000"/>
        </w:rPr>
        <w:t>таллов, магния, кальция, алюминия, железа) по их положению в Периодической системе химических элементов Д. И. Менделеева (химический знак, порядк</w:t>
      </w:r>
      <w:r w:rsidRPr="007E7EB6">
        <w:rPr>
          <w:rStyle w:val="16"/>
          <w:color w:val="000000"/>
        </w:rPr>
        <w:t>о</w:t>
      </w:r>
      <w:r w:rsidRPr="007E7EB6">
        <w:rPr>
          <w:rStyle w:val="16"/>
          <w:color w:val="000000"/>
        </w:rPr>
        <w:t>вый номер, пери</w:t>
      </w:r>
      <w:r w:rsidRPr="007E7EB6">
        <w:rPr>
          <w:rStyle w:val="16"/>
          <w:color w:val="000000"/>
        </w:rPr>
        <w:softHyphen/>
        <w:t>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951890" w:rsidRPr="007E7EB6" w:rsidRDefault="00951890" w:rsidP="00951890">
      <w:pPr>
        <w:pStyle w:val="af1"/>
      </w:pPr>
      <w:r w:rsidRPr="007E7EB6">
        <w:rPr>
          <w:rStyle w:val="16"/>
          <w:color w:val="000000"/>
        </w:rPr>
        <w:t>называть соединения металлов и составлять их формулы по названию;</w:t>
      </w:r>
    </w:p>
    <w:p w:rsidR="00951890" w:rsidRPr="007E7EB6" w:rsidRDefault="00951890" w:rsidP="00951890">
      <w:pPr>
        <w:pStyle w:val="af1"/>
      </w:pPr>
      <w:r w:rsidRPr="007E7EB6">
        <w:rPr>
          <w:rStyle w:val="16"/>
          <w:color w:val="000000"/>
        </w:rPr>
        <w:t>характеризовать строение, общие физические и химические свойства пр</w:t>
      </w:r>
      <w:r w:rsidRPr="007E7EB6">
        <w:rPr>
          <w:rStyle w:val="16"/>
          <w:color w:val="000000"/>
        </w:rPr>
        <w:t>о</w:t>
      </w:r>
      <w:r w:rsidRPr="007E7EB6">
        <w:rPr>
          <w:rStyle w:val="16"/>
          <w:color w:val="000000"/>
        </w:rPr>
        <w:t>стых веществ-металлов;</w:t>
      </w:r>
    </w:p>
    <w:p w:rsidR="00951890" w:rsidRPr="007E7EB6" w:rsidRDefault="00951890" w:rsidP="00951890">
      <w:pPr>
        <w:pStyle w:val="af1"/>
      </w:pPr>
      <w:r w:rsidRPr="007E7EB6">
        <w:rPr>
          <w:rStyle w:val="16"/>
          <w:color w:val="000000"/>
        </w:rPr>
        <w:t>объяснять зависимость свойств (или предсказывать свойства) химических элементов-металлов (радиус, металлические свойства элементов, окислительно-восстановительные свойства элемен</w:t>
      </w:r>
      <w:r w:rsidRPr="007E7EB6">
        <w:rPr>
          <w:rStyle w:val="16"/>
          <w:color w:val="000000"/>
        </w:rPr>
        <w:softHyphen/>
        <w:t>тов) и образуемых ими соединений (ки</w:t>
      </w:r>
      <w:r w:rsidRPr="007E7EB6">
        <w:rPr>
          <w:rStyle w:val="16"/>
          <w:color w:val="000000"/>
        </w:rPr>
        <w:t>с</w:t>
      </w:r>
      <w:r w:rsidRPr="007E7EB6">
        <w:rPr>
          <w:rStyle w:val="16"/>
          <w:color w:val="000000"/>
        </w:rPr>
        <w:t>лотно-основные свойст</w:t>
      </w:r>
      <w:r w:rsidRPr="007E7EB6">
        <w:rPr>
          <w:rStyle w:val="16"/>
          <w:color w:val="000000"/>
        </w:rPr>
        <w:softHyphen/>
        <w:t>ва высших оксидов и гидроксидов, окислительно-восстанови</w:t>
      </w:r>
      <w:r w:rsidRPr="007E7EB6">
        <w:rPr>
          <w:rStyle w:val="16"/>
          <w:color w:val="000000"/>
        </w:rPr>
        <w:softHyphen/>
        <w:t>тельные свойства) от положения в Периодической системе хи</w:t>
      </w:r>
      <w:r w:rsidRPr="007E7EB6">
        <w:rPr>
          <w:rStyle w:val="16"/>
          <w:color w:val="000000"/>
        </w:rPr>
        <w:softHyphen/>
        <w:t>мических элементов Д. И. Менделеева;</w:t>
      </w:r>
    </w:p>
    <w:p w:rsidR="00951890" w:rsidRPr="007E7EB6" w:rsidRDefault="00951890" w:rsidP="00951890">
      <w:pPr>
        <w:pStyle w:val="af1"/>
      </w:pPr>
      <w:r w:rsidRPr="007E7EB6">
        <w:rPr>
          <w:rStyle w:val="16"/>
          <w:color w:val="000000"/>
        </w:rPr>
        <w:t>описывать общие химические свойства металлов с помощью естественн</w:t>
      </w:r>
      <w:r w:rsidRPr="007E7EB6">
        <w:rPr>
          <w:rStyle w:val="16"/>
          <w:color w:val="000000"/>
        </w:rPr>
        <w:t>о</w:t>
      </w:r>
      <w:r w:rsidRPr="007E7EB6">
        <w:rPr>
          <w:rStyle w:val="16"/>
          <w:color w:val="000000"/>
        </w:rPr>
        <w:t>го (русского или родного) языка и языка химии;</w:t>
      </w:r>
    </w:p>
    <w:p w:rsidR="00951890" w:rsidRPr="007E7EB6" w:rsidRDefault="00951890" w:rsidP="00951890">
      <w:pPr>
        <w:pStyle w:val="af1"/>
      </w:pPr>
      <w:r w:rsidRPr="007E7EB6">
        <w:rPr>
          <w:rStyle w:val="16"/>
          <w:color w:val="000000"/>
        </w:rPr>
        <w:t>составлять молекулярные уравнения реакций, характеризую</w:t>
      </w:r>
      <w:r w:rsidRPr="007E7EB6">
        <w:rPr>
          <w:rStyle w:val="16"/>
          <w:color w:val="000000"/>
        </w:rPr>
        <w:softHyphen/>
        <w:t>щих химич</w:t>
      </w:r>
      <w:r w:rsidRPr="007E7EB6">
        <w:rPr>
          <w:rStyle w:val="16"/>
          <w:color w:val="000000"/>
        </w:rPr>
        <w:t>е</w:t>
      </w:r>
      <w:r w:rsidRPr="007E7EB6">
        <w:rPr>
          <w:rStyle w:val="16"/>
          <w:color w:val="000000"/>
        </w:rPr>
        <w:t>ские свойства металлов и их соединений, а также электронные уравнения пр</w:t>
      </w:r>
      <w:r w:rsidRPr="007E7EB6">
        <w:rPr>
          <w:rStyle w:val="16"/>
          <w:color w:val="000000"/>
        </w:rPr>
        <w:t>о</w:t>
      </w:r>
      <w:r w:rsidRPr="007E7EB6">
        <w:rPr>
          <w:rStyle w:val="16"/>
          <w:color w:val="000000"/>
        </w:rPr>
        <w:t>цессов окисления-восстановления; уравнения электролитической диссоциации; молекулярные, пол</w:t>
      </w:r>
      <w:r w:rsidRPr="007E7EB6">
        <w:rPr>
          <w:rStyle w:val="16"/>
          <w:color w:val="000000"/>
        </w:rPr>
        <w:softHyphen/>
        <w:t>ные и сокращенные ионные уравнения реакций с участием электролитов;</w:t>
      </w:r>
    </w:p>
    <w:p w:rsidR="00951890" w:rsidRPr="007E7EB6" w:rsidRDefault="00951890" w:rsidP="00951890">
      <w:pPr>
        <w:pStyle w:val="af1"/>
      </w:pPr>
      <w:r w:rsidRPr="007E7EB6">
        <w:rPr>
          <w:rStyle w:val="16"/>
          <w:color w:val="000000"/>
        </w:rPr>
        <w:t>устанавливать причинно-следственные связи между строе</w:t>
      </w:r>
      <w:r w:rsidRPr="007E7EB6">
        <w:rPr>
          <w:rStyle w:val="16"/>
          <w:color w:val="000000"/>
        </w:rPr>
        <w:softHyphen/>
        <w:t>нием атома, химической связью, типом кристаллической решет</w:t>
      </w:r>
      <w:r w:rsidRPr="007E7EB6">
        <w:rPr>
          <w:rStyle w:val="16"/>
          <w:color w:val="000000"/>
        </w:rPr>
        <w:softHyphen/>
        <w:t>ки металлов и их соедин</w:t>
      </w:r>
      <w:r w:rsidRPr="007E7EB6">
        <w:rPr>
          <w:rStyle w:val="16"/>
          <w:color w:val="000000"/>
        </w:rPr>
        <w:t>е</w:t>
      </w:r>
      <w:r w:rsidRPr="007E7EB6">
        <w:rPr>
          <w:rStyle w:val="16"/>
          <w:color w:val="000000"/>
        </w:rPr>
        <w:t>ний, их общими физическими и хими</w:t>
      </w:r>
      <w:r w:rsidRPr="007E7EB6">
        <w:rPr>
          <w:rStyle w:val="16"/>
          <w:color w:val="000000"/>
        </w:rPr>
        <w:softHyphen/>
        <w:t>ческими свойствами;</w:t>
      </w:r>
    </w:p>
    <w:p w:rsidR="00951890" w:rsidRPr="007E7EB6" w:rsidRDefault="00951890" w:rsidP="00951890">
      <w:pPr>
        <w:pStyle w:val="af1"/>
      </w:pPr>
      <w:r w:rsidRPr="007E7EB6">
        <w:rPr>
          <w:rStyle w:val="16"/>
          <w:color w:val="000000"/>
        </w:rPr>
        <w:t>описывать химические свойства щелочных и щелочнозе</w:t>
      </w:r>
      <w:r w:rsidRPr="007E7EB6">
        <w:rPr>
          <w:rStyle w:val="16"/>
          <w:color w:val="000000"/>
        </w:rPr>
        <w:softHyphen/>
        <w:t>мельных мета</w:t>
      </w:r>
      <w:r w:rsidRPr="007E7EB6">
        <w:rPr>
          <w:rStyle w:val="16"/>
          <w:color w:val="000000"/>
        </w:rPr>
        <w:t>л</w:t>
      </w:r>
      <w:r w:rsidRPr="007E7EB6">
        <w:rPr>
          <w:rStyle w:val="16"/>
          <w:color w:val="000000"/>
        </w:rPr>
        <w:t>лов, а также алюминия и железа и их соединений с помощью естественного (русского или родного) языка и языка химии;</w:t>
      </w:r>
    </w:p>
    <w:p w:rsidR="00951890" w:rsidRPr="007E7EB6" w:rsidRDefault="00951890" w:rsidP="00951890">
      <w:pPr>
        <w:pStyle w:val="af1"/>
      </w:pPr>
      <w:r w:rsidRPr="007E7EB6">
        <w:rPr>
          <w:rStyle w:val="16"/>
          <w:color w:val="000000"/>
        </w:rPr>
        <w:t>выполнять, наблюдать и описывать химический эксперимент по расп</w:t>
      </w:r>
      <w:r w:rsidRPr="007E7EB6">
        <w:rPr>
          <w:rStyle w:val="16"/>
          <w:color w:val="000000"/>
        </w:rPr>
        <w:t>о</w:t>
      </w:r>
      <w:r w:rsidRPr="007E7EB6">
        <w:rPr>
          <w:rStyle w:val="16"/>
          <w:color w:val="000000"/>
        </w:rPr>
        <w:t>знаванию важнейших катионов металлов, гидроксид-</w:t>
      </w:r>
    </w:p>
    <w:p w:rsidR="00951890" w:rsidRPr="007E7EB6" w:rsidRDefault="00951890" w:rsidP="00951890">
      <w:pPr>
        <w:pStyle w:val="af1"/>
      </w:pPr>
      <w:r w:rsidRPr="007E7EB6">
        <w:rPr>
          <w:rStyle w:val="16"/>
          <w:color w:val="000000"/>
        </w:rPr>
        <w:t>ионов;</w:t>
      </w:r>
    </w:p>
    <w:p w:rsidR="00951890" w:rsidRPr="007E7EB6" w:rsidRDefault="00951890" w:rsidP="00951890">
      <w:pPr>
        <w:pStyle w:val="af1"/>
      </w:pPr>
      <w:r w:rsidRPr="007E7EB6">
        <w:rPr>
          <w:rStyle w:val="16"/>
          <w:color w:val="000000"/>
        </w:rPr>
        <w:t>экспериментально исследовать свойства металлов и их соеди</w:t>
      </w:r>
      <w:r w:rsidRPr="007E7EB6">
        <w:rPr>
          <w:rStyle w:val="16"/>
          <w:color w:val="000000"/>
        </w:rPr>
        <w:softHyphen/>
        <w:t>нений, р</w:t>
      </w:r>
      <w:r w:rsidRPr="007E7EB6">
        <w:rPr>
          <w:rStyle w:val="16"/>
          <w:color w:val="000000"/>
        </w:rPr>
        <w:t>е</w:t>
      </w:r>
      <w:r w:rsidRPr="007E7EB6">
        <w:rPr>
          <w:rStyle w:val="16"/>
          <w:color w:val="000000"/>
        </w:rPr>
        <w:t>шать экспериментальные задачи по теме «Металлы»;</w:t>
      </w:r>
    </w:p>
    <w:p w:rsidR="00951890" w:rsidRPr="007E7EB6" w:rsidRDefault="00951890" w:rsidP="00951890">
      <w:pPr>
        <w:pStyle w:val="af1"/>
      </w:pPr>
      <w:r w:rsidRPr="007E7EB6">
        <w:rPr>
          <w:rStyle w:val="16"/>
          <w:color w:val="000000"/>
        </w:rPr>
        <w:t>описывать химический эксперимент с помощью естествен</w:t>
      </w:r>
      <w:r w:rsidRPr="007E7EB6">
        <w:rPr>
          <w:rStyle w:val="16"/>
          <w:color w:val="000000"/>
        </w:rPr>
        <w:softHyphen/>
        <w:t>ного (русского или родного) языка и языка химии;</w:t>
      </w:r>
    </w:p>
    <w:p w:rsidR="00951890" w:rsidRPr="007E7EB6" w:rsidRDefault="00951890" w:rsidP="00951890">
      <w:pPr>
        <w:pStyle w:val="af1"/>
      </w:pPr>
      <w:r w:rsidRPr="007E7EB6">
        <w:rPr>
          <w:rStyle w:val="16"/>
          <w:color w:val="000000"/>
        </w:rPr>
        <w:lastRenderedPageBreak/>
        <w:t>проводить расчеты по химическим формулам и уравнениям реакций, пр</w:t>
      </w:r>
      <w:r w:rsidRPr="007E7EB6">
        <w:rPr>
          <w:rStyle w:val="16"/>
          <w:color w:val="000000"/>
        </w:rPr>
        <w:t>о</w:t>
      </w:r>
      <w:r w:rsidRPr="007E7EB6">
        <w:rPr>
          <w:rStyle w:val="16"/>
          <w:color w:val="000000"/>
        </w:rPr>
        <w:t>текающих с участием металлов и их соединений.</w:t>
      </w:r>
    </w:p>
    <w:p w:rsidR="00951890" w:rsidRPr="003B5CCE" w:rsidRDefault="00951890" w:rsidP="00951890">
      <w:pPr>
        <w:pStyle w:val="af1"/>
      </w:pPr>
      <w:bookmarkStart w:id="83" w:name="bookmark33"/>
      <w:r w:rsidRPr="003B5CCE">
        <w:rPr>
          <w:rStyle w:val="1ff1"/>
          <w:color w:val="000000"/>
        </w:rPr>
        <w:t>Метапредметные результаты обучения</w:t>
      </w:r>
      <w:bookmarkEnd w:id="83"/>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p>
    <w:p w:rsidR="00951890" w:rsidRPr="007E7EB6" w:rsidRDefault="00951890" w:rsidP="00951890">
      <w:pPr>
        <w:pStyle w:val="af1"/>
      </w:pPr>
      <w:r w:rsidRPr="007E7EB6">
        <w:rPr>
          <w:rStyle w:val="16"/>
          <w:color w:val="000000"/>
        </w:rPr>
        <w:t>работать по составленному плану, используя наряду с основ</w:t>
      </w:r>
      <w:r w:rsidRPr="007E7EB6">
        <w:rPr>
          <w:rStyle w:val="16"/>
          <w:color w:val="000000"/>
        </w:rPr>
        <w:softHyphen/>
        <w:t>ными и д</w:t>
      </w:r>
      <w:r w:rsidRPr="007E7EB6">
        <w:rPr>
          <w:rStyle w:val="16"/>
          <w:color w:val="000000"/>
        </w:rPr>
        <w:t>о</w:t>
      </w:r>
      <w:r w:rsidRPr="007E7EB6">
        <w:rPr>
          <w:rStyle w:val="16"/>
          <w:color w:val="000000"/>
        </w:rPr>
        <w:t>полнительные средства (справочную литературу, слож</w:t>
      </w:r>
      <w:r w:rsidRPr="007E7EB6">
        <w:rPr>
          <w:rStyle w:val="16"/>
          <w:color w:val="000000"/>
        </w:rPr>
        <w:softHyphen/>
        <w:t>ные приборы, средства И КТ);</w:t>
      </w:r>
    </w:p>
    <w:p w:rsidR="00951890" w:rsidRPr="007E7EB6" w:rsidRDefault="00951890" w:rsidP="00951890">
      <w:pPr>
        <w:pStyle w:val="af1"/>
      </w:pPr>
      <w:r w:rsidRPr="007E7EB6">
        <w:rPr>
          <w:rStyle w:val="16"/>
          <w:color w:val="000000"/>
        </w:rPr>
        <w:t>с помощью учителя отбирать для решения учебных задач не</w:t>
      </w:r>
      <w:r w:rsidRPr="007E7EB6">
        <w:rPr>
          <w:rStyle w:val="16"/>
          <w:color w:val="000000"/>
        </w:rPr>
        <w:softHyphen/>
        <w:t>обходимые словари, энциклопедии, справочники, электронные диски;</w:t>
      </w:r>
    </w:p>
    <w:p w:rsidR="00951890" w:rsidRPr="007E7EB6" w:rsidRDefault="00951890" w:rsidP="00951890">
      <w:pPr>
        <w:pStyle w:val="af1"/>
      </w:pPr>
      <w:r w:rsidRPr="007E7EB6">
        <w:rPr>
          <w:rStyle w:val="16"/>
          <w:color w:val="000000"/>
        </w:rPr>
        <w:t>сопоставлять и отбирать информацию, полученную из раз</w:t>
      </w:r>
      <w:r w:rsidRPr="007E7EB6">
        <w:rPr>
          <w:rStyle w:val="16"/>
          <w:color w:val="000000"/>
        </w:rPr>
        <w:softHyphen/>
        <w:t>личных исто</w:t>
      </w:r>
      <w:r w:rsidRPr="007E7EB6">
        <w:rPr>
          <w:rStyle w:val="16"/>
          <w:color w:val="000000"/>
        </w:rPr>
        <w:t>ч</w:t>
      </w:r>
      <w:r w:rsidRPr="007E7EB6">
        <w:rPr>
          <w:rStyle w:val="16"/>
          <w:color w:val="000000"/>
        </w:rPr>
        <w:t>ников (словари, энциклопедии, справочники, элек</w:t>
      </w:r>
      <w:r w:rsidRPr="007E7EB6">
        <w:rPr>
          <w:rStyle w:val="16"/>
          <w:color w:val="000000"/>
        </w:rPr>
        <w:softHyphen/>
        <w:t>тронные диски, сеть Инте</w:t>
      </w:r>
      <w:r w:rsidRPr="007E7EB6">
        <w:rPr>
          <w:rStyle w:val="16"/>
          <w:color w:val="000000"/>
        </w:rPr>
        <w:t>р</w:t>
      </w:r>
      <w:r w:rsidRPr="007E7EB6">
        <w:rPr>
          <w:rStyle w:val="16"/>
          <w:color w:val="000000"/>
        </w:rPr>
        <w:t>нет);</w:t>
      </w:r>
    </w:p>
    <w:p w:rsidR="00951890" w:rsidRPr="007E7EB6" w:rsidRDefault="00951890" w:rsidP="00951890">
      <w:pPr>
        <w:pStyle w:val="af1"/>
      </w:pPr>
      <w:r w:rsidRPr="007E7EB6">
        <w:rPr>
          <w:rStyle w:val="16"/>
          <w:color w:val="000000"/>
        </w:rPr>
        <w:t>представлять информацию в виде таблиц, схем, опорного конспекта, в том числе с применением средств ИКТ;</w:t>
      </w:r>
    </w:p>
    <w:p w:rsidR="00951890" w:rsidRPr="007E7EB6" w:rsidRDefault="00951890" w:rsidP="00951890">
      <w:pPr>
        <w:pStyle w:val="af1"/>
      </w:pPr>
      <w:r w:rsidRPr="007E7EB6">
        <w:rPr>
          <w:rStyle w:val="16"/>
          <w:color w:val="000000"/>
        </w:rPr>
        <w:t>оформлять свои мысли в устной и письменной речи с учетом своих уче</w:t>
      </w:r>
      <w:r w:rsidRPr="007E7EB6">
        <w:rPr>
          <w:rStyle w:val="16"/>
          <w:color w:val="000000"/>
        </w:rPr>
        <w:t>б</w:t>
      </w:r>
      <w:r w:rsidRPr="007E7EB6">
        <w:rPr>
          <w:rStyle w:val="16"/>
          <w:color w:val="000000"/>
        </w:rPr>
        <w:t>ных и жизненных речевых ситуаций, в том числе с применением средств ИКТ;</w:t>
      </w:r>
    </w:p>
    <w:p w:rsidR="00951890" w:rsidRPr="007E7EB6" w:rsidRDefault="00951890" w:rsidP="00951890">
      <w:pPr>
        <w:pStyle w:val="af1"/>
      </w:pPr>
      <w:r w:rsidRPr="007E7EB6">
        <w:rPr>
          <w:rStyle w:val="16"/>
          <w:color w:val="000000"/>
        </w:rPr>
        <w:t>составлять рецензию на текст; осуществлять доказательство от противн</w:t>
      </w:r>
      <w:r w:rsidRPr="007E7EB6">
        <w:rPr>
          <w:rStyle w:val="16"/>
          <w:color w:val="000000"/>
        </w:rPr>
        <w:t>о</w:t>
      </w:r>
      <w:r w:rsidRPr="007E7EB6">
        <w:rPr>
          <w:rStyle w:val="16"/>
          <w:color w:val="000000"/>
        </w:rPr>
        <w:t>го.</w:t>
      </w:r>
    </w:p>
    <w:p w:rsidR="003B5CCE" w:rsidRDefault="00951890" w:rsidP="00951890">
      <w:pPr>
        <w:pStyle w:val="af1"/>
        <w:rPr>
          <w:rStyle w:val="29"/>
          <w:rFonts w:eastAsia="Calibri"/>
          <w:bCs w:val="0"/>
          <w:color w:val="000000"/>
          <w:sz w:val="28"/>
          <w:szCs w:val="28"/>
        </w:rPr>
      </w:pPr>
      <w:r w:rsidRPr="007E7EB6">
        <w:rPr>
          <w:rStyle w:val="29"/>
          <w:rFonts w:eastAsia="Calibri"/>
          <w:bCs w:val="0"/>
          <w:color w:val="000000"/>
          <w:sz w:val="28"/>
          <w:szCs w:val="28"/>
        </w:rPr>
        <w:t xml:space="preserve">Тема 2. Практикум 1. Свойства металлов и их соединений </w:t>
      </w:r>
    </w:p>
    <w:p w:rsidR="00951890" w:rsidRPr="003B5CCE" w:rsidRDefault="00951890" w:rsidP="00951890">
      <w:pPr>
        <w:pStyle w:val="af1"/>
      </w:pPr>
      <w:bookmarkStart w:id="84" w:name="bookmark35"/>
      <w:r w:rsidRPr="003B5CCE">
        <w:rPr>
          <w:rStyle w:val="1ff1"/>
          <w:color w:val="000000"/>
        </w:rPr>
        <w:t>Предметные результаты обучения</w:t>
      </w:r>
      <w:bookmarkEnd w:id="84"/>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обращаться с лабораторным оборудованием и нагревательны</w:t>
      </w:r>
      <w:r w:rsidRPr="007E7EB6">
        <w:rPr>
          <w:rStyle w:val="16"/>
          <w:color w:val="000000"/>
        </w:rPr>
        <w:softHyphen/>
        <w:t>ми прибор</w:t>
      </w:r>
      <w:r w:rsidRPr="007E7EB6">
        <w:rPr>
          <w:rStyle w:val="16"/>
          <w:color w:val="000000"/>
        </w:rPr>
        <w:t>а</w:t>
      </w:r>
      <w:r w:rsidRPr="007E7EB6">
        <w:rPr>
          <w:rStyle w:val="16"/>
          <w:color w:val="000000"/>
        </w:rPr>
        <w:t>ми в соответствии с правилами техники безопасности;</w:t>
      </w:r>
    </w:p>
    <w:p w:rsidR="00951890" w:rsidRPr="007E7EB6" w:rsidRDefault="00951890" w:rsidP="00951890">
      <w:pPr>
        <w:pStyle w:val="af1"/>
      </w:pPr>
      <w:r w:rsidRPr="007E7EB6">
        <w:rPr>
          <w:rStyle w:val="16"/>
          <w:color w:val="000000"/>
        </w:rPr>
        <w:t>наблюдать за свойствами металлов и их соединений и явле</w:t>
      </w:r>
      <w:r w:rsidRPr="007E7EB6">
        <w:rPr>
          <w:rStyle w:val="16"/>
          <w:color w:val="000000"/>
        </w:rPr>
        <w:softHyphen/>
        <w:t>ниями, прои</w:t>
      </w:r>
      <w:r w:rsidRPr="007E7EB6">
        <w:rPr>
          <w:rStyle w:val="16"/>
          <w:color w:val="000000"/>
        </w:rPr>
        <w:t>с</w:t>
      </w:r>
      <w:r w:rsidRPr="007E7EB6">
        <w:rPr>
          <w:rStyle w:val="16"/>
          <w:color w:val="000000"/>
        </w:rPr>
        <w:t>ходящими с ними;</w:t>
      </w:r>
    </w:p>
    <w:p w:rsidR="00951890" w:rsidRPr="007E7EB6" w:rsidRDefault="00951890" w:rsidP="00951890">
      <w:pPr>
        <w:pStyle w:val="af1"/>
      </w:pPr>
      <w:r w:rsidRPr="007E7EB6">
        <w:rPr>
          <w:rStyle w:val="16"/>
          <w:color w:val="000000"/>
        </w:rPr>
        <w:t>описывать химический эксперимент с помощью естествен</w:t>
      </w:r>
      <w:r w:rsidRPr="007E7EB6">
        <w:rPr>
          <w:rStyle w:val="16"/>
          <w:color w:val="000000"/>
        </w:rPr>
        <w:softHyphen/>
        <w:t>ного (русского или родного) языка и языка химии;</w:t>
      </w:r>
    </w:p>
    <w:p w:rsidR="00951890" w:rsidRPr="007E7EB6" w:rsidRDefault="00951890" w:rsidP="00951890">
      <w:pPr>
        <w:pStyle w:val="af1"/>
      </w:pPr>
      <w:r w:rsidRPr="007E7EB6">
        <w:rPr>
          <w:rStyle w:val="16"/>
          <w:color w:val="000000"/>
        </w:rPr>
        <w:t>делать выводы по результатам проведенного эксперимента.</w:t>
      </w:r>
    </w:p>
    <w:p w:rsidR="00951890" w:rsidRPr="003B5CCE" w:rsidRDefault="00951890" w:rsidP="00951890">
      <w:pPr>
        <w:pStyle w:val="af1"/>
      </w:pPr>
      <w:r w:rsidRPr="003B5CCE">
        <w:rPr>
          <w:rStyle w:val="1ff1"/>
          <w:color w:val="000000"/>
        </w:rPr>
        <w:t>Метапредметные результаты обучения</w:t>
      </w:r>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определять, исходя из учебной задачи, необходимость исполь</w:t>
      </w:r>
      <w:r w:rsidRPr="007E7EB6">
        <w:rPr>
          <w:rStyle w:val="16"/>
          <w:color w:val="000000"/>
        </w:rPr>
        <w:softHyphen/>
        <w:t>зования наблюдения или эксперимента.</w:t>
      </w:r>
    </w:p>
    <w:p w:rsidR="00951890" w:rsidRDefault="00951890" w:rsidP="003B5CCE">
      <w:pPr>
        <w:pStyle w:val="af1"/>
        <w:rPr>
          <w:rStyle w:val="1ff1"/>
        </w:rPr>
      </w:pPr>
      <w:r w:rsidRPr="007E7EB6">
        <w:rPr>
          <w:rStyle w:val="29"/>
          <w:rFonts w:eastAsia="Calibri"/>
          <w:bCs w:val="0"/>
          <w:color w:val="000000"/>
          <w:sz w:val="28"/>
          <w:szCs w:val="28"/>
        </w:rPr>
        <w:t xml:space="preserve">Тема </w:t>
      </w:r>
      <w:r w:rsidRPr="003B5CCE">
        <w:rPr>
          <w:rStyle w:val="2MicrosoftSansSerif"/>
          <w:rFonts w:eastAsia="Calibri"/>
          <w:bCs w:val="0"/>
          <w:sz w:val="28"/>
          <w:szCs w:val="28"/>
        </w:rPr>
        <w:t>3.</w:t>
      </w:r>
      <w:r w:rsidRPr="007E7EB6">
        <w:rPr>
          <w:rStyle w:val="2MicrosoftSansSerif"/>
          <w:rFonts w:eastAsia="Calibri"/>
          <w:bCs w:val="0"/>
          <w:sz w:val="28"/>
          <w:szCs w:val="28"/>
        </w:rPr>
        <w:t xml:space="preserve"> </w:t>
      </w:r>
      <w:r w:rsidRPr="007E7EB6">
        <w:rPr>
          <w:rStyle w:val="29"/>
          <w:rFonts w:eastAsia="Calibri"/>
          <w:bCs w:val="0"/>
          <w:color w:val="000000"/>
          <w:sz w:val="28"/>
          <w:szCs w:val="28"/>
        </w:rPr>
        <w:t xml:space="preserve">Неметаллы </w:t>
      </w:r>
      <w:bookmarkStart w:id="85" w:name="bookmark38"/>
    </w:p>
    <w:p w:rsidR="00951890" w:rsidRPr="003B5CCE" w:rsidRDefault="00951890" w:rsidP="00951890">
      <w:pPr>
        <w:pStyle w:val="af1"/>
      </w:pPr>
      <w:r w:rsidRPr="003B5CCE">
        <w:rPr>
          <w:rStyle w:val="1ff1"/>
          <w:color w:val="000000"/>
        </w:rPr>
        <w:t>Предметные результаты обучения</w:t>
      </w:r>
      <w:bookmarkEnd w:id="85"/>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использовать при характеристике металлов и их соединений понятия: «неметаллы», «галогены», «аллотропные видоизмене</w:t>
      </w:r>
      <w:r w:rsidRPr="007E7EB6">
        <w:rPr>
          <w:rStyle w:val="16"/>
          <w:color w:val="000000"/>
        </w:rPr>
        <w:softHyphen/>
        <w:t>ния», «жесткость воды», «временная жесткость воды», «постоян</w:t>
      </w:r>
      <w:r w:rsidRPr="007E7EB6">
        <w:rPr>
          <w:rStyle w:val="16"/>
          <w:color w:val="000000"/>
        </w:rPr>
        <w:softHyphen/>
        <w:t>ная жесткость воды», «общая жесткость воды»;</w:t>
      </w:r>
    </w:p>
    <w:p w:rsidR="00951890" w:rsidRPr="007E7EB6" w:rsidRDefault="00951890" w:rsidP="00951890">
      <w:pPr>
        <w:pStyle w:val="af1"/>
      </w:pPr>
      <w:r w:rsidRPr="007E7EB6">
        <w:rPr>
          <w:rStyle w:val="16"/>
          <w:color w:val="000000"/>
        </w:rPr>
        <w:t>давать характеристику химических элементов-неметаллов (водорода, г</w:t>
      </w:r>
      <w:r w:rsidRPr="007E7EB6">
        <w:rPr>
          <w:rStyle w:val="16"/>
          <w:color w:val="000000"/>
        </w:rPr>
        <w:t>а</w:t>
      </w:r>
      <w:r w:rsidRPr="007E7EB6">
        <w:rPr>
          <w:rStyle w:val="16"/>
          <w:color w:val="000000"/>
        </w:rPr>
        <w:t>логенов, кислорода, серы, азота, фосфора, углеро</w:t>
      </w:r>
      <w:r w:rsidRPr="007E7EB6">
        <w:rPr>
          <w:rStyle w:val="16"/>
          <w:color w:val="000000"/>
        </w:rPr>
        <w:softHyphen/>
        <w:t>да, кремния) по их положению в Периодической системе хими</w:t>
      </w:r>
      <w:r w:rsidRPr="007E7EB6">
        <w:rPr>
          <w:rStyle w:val="16"/>
          <w:color w:val="000000"/>
        </w:rPr>
        <w:softHyphen/>
        <w:t>ческих элементов Д. И. Менделеева (химич</w:t>
      </w:r>
      <w:r w:rsidRPr="007E7EB6">
        <w:rPr>
          <w:rStyle w:val="16"/>
          <w:color w:val="000000"/>
        </w:rPr>
        <w:t>е</w:t>
      </w:r>
      <w:r w:rsidRPr="007E7EB6">
        <w:rPr>
          <w:rStyle w:val="16"/>
          <w:color w:val="000000"/>
        </w:rPr>
        <w:t>ский знак, порядко</w:t>
      </w:r>
      <w:r w:rsidRPr="007E7EB6">
        <w:rPr>
          <w:rStyle w:val="16"/>
          <w:color w:val="000000"/>
        </w:rPr>
        <w:softHyphen/>
        <w:t>вый номер, период, группа, подгруппа, относительная ато</w:t>
      </w:r>
      <w:r w:rsidRPr="007E7EB6">
        <w:rPr>
          <w:rStyle w:val="16"/>
          <w:color w:val="000000"/>
        </w:rPr>
        <w:t>м</w:t>
      </w:r>
      <w:r w:rsidRPr="007E7EB6">
        <w:rPr>
          <w:rStyle w:val="16"/>
          <w:color w:val="000000"/>
        </w:rPr>
        <w:t>ная масса, строение атома (заряд ядра, число протонов и нейтронов в ядре, о</w:t>
      </w:r>
      <w:r w:rsidRPr="007E7EB6">
        <w:rPr>
          <w:rStyle w:val="16"/>
          <w:color w:val="000000"/>
        </w:rPr>
        <w:t>б</w:t>
      </w:r>
      <w:r w:rsidRPr="007E7EB6">
        <w:rPr>
          <w:rStyle w:val="16"/>
          <w:color w:val="000000"/>
        </w:rPr>
        <w:lastRenderedPageBreak/>
        <w:t>щее число электронов, распределение электронов по электронным слоям), пр</w:t>
      </w:r>
      <w:r w:rsidRPr="007E7EB6">
        <w:rPr>
          <w:rStyle w:val="16"/>
          <w:color w:val="000000"/>
        </w:rPr>
        <w:t>о</w:t>
      </w:r>
      <w:r w:rsidRPr="007E7EB6">
        <w:rPr>
          <w:rStyle w:val="16"/>
          <w:color w:val="000000"/>
        </w:rPr>
        <w:t>стое вещество, формула, название и тип высшего оксида и гидроксида, формула и характер летучего водородного соединения);</w:t>
      </w:r>
    </w:p>
    <w:p w:rsidR="00951890" w:rsidRPr="007E7EB6" w:rsidRDefault="00951890" w:rsidP="00951890">
      <w:pPr>
        <w:pStyle w:val="af1"/>
      </w:pPr>
      <w:r w:rsidRPr="007E7EB6">
        <w:rPr>
          <w:rStyle w:val="16"/>
          <w:color w:val="000000"/>
        </w:rPr>
        <w:t>называть соединения неметаллов и составлять их формулы по названию;</w:t>
      </w:r>
    </w:p>
    <w:p w:rsidR="00951890" w:rsidRPr="007E7EB6" w:rsidRDefault="00951890" w:rsidP="00951890">
      <w:pPr>
        <w:pStyle w:val="af1"/>
      </w:pPr>
      <w:r w:rsidRPr="007E7EB6">
        <w:rPr>
          <w:rStyle w:val="16"/>
          <w:color w:val="000000"/>
        </w:rPr>
        <w:t>характеризовать строение, общие физические и химические свойства пр</w:t>
      </w:r>
      <w:r w:rsidRPr="007E7EB6">
        <w:rPr>
          <w:rStyle w:val="16"/>
          <w:color w:val="000000"/>
        </w:rPr>
        <w:t>о</w:t>
      </w:r>
      <w:r w:rsidRPr="007E7EB6">
        <w:rPr>
          <w:rStyle w:val="16"/>
          <w:color w:val="000000"/>
        </w:rPr>
        <w:t>стых веществ-неметаллов;</w:t>
      </w:r>
    </w:p>
    <w:p w:rsidR="00951890" w:rsidRPr="007E7EB6" w:rsidRDefault="00951890" w:rsidP="00951890">
      <w:pPr>
        <w:pStyle w:val="af1"/>
      </w:pPr>
      <w:r w:rsidRPr="007E7EB6">
        <w:rPr>
          <w:rStyle w:val="16"/>
          <w:color w:val="000000"/>
        </w:rPr>
        <w:t>объяснять зависимость свойств (или предсказывать свойст</w:t>
      </w:r>
      <w:r w:rsidRPr="007E7EB6">
        <w:rPr>
          <w:rStyle w:val="16"/>
          <w:color w:val="000000"/>
        </w:rPr>
        <w:softHyphen/>
        <w:t xml:space="preserve">ва) химических элементов-неметаллов (радиус, неметаллические свойства элементов, </w:t>
      </w:r>
      <w:r>
        <w:rPr>
          <w:rStyle w:val="16"/>
        </w:rPr>
        <w:t>о</w:t>
      </w:r>
      <w:r w:rsidRPr="007E7EB6">
        <w:rPr>
          <w:rStyle w:val="16"/>
          <w:color w:val="000000"/>
        </w:rPr>
        <w:t>кисл</w:t>
      </w:r>
      <w:r w:rsidRPr="007E7EB6">
        <w:rPr>
          <w:rStyle w:val="16"/>
          <w:color w:val="000000"/>
        </w:rPr>
        <w:t>и</w:t>
      </w:r>
      <w:r w:rsidRPr="007E7EB6">
        <w:rPr>
          <w:rStyle w:val="16"/>
          <w:color w:val="000000"/>
        </w:rPr>
        <w:t>тельно-восстановительные свойства элементов) и образуемых ими соединений (кислотно-основные свойства высших оксидов и гидроксидов, летучих вод</w:t>
      </w:r>
      <w:r w:rsidRPr="007E7EB6">
        <w:rPr>
          <w:rStyle w:val="16"/>
          <w:color w:val="000000"/>
        </w:rPr>
        <w:t>о</w:t>
      </w:r>
      <w:r w:rsidRPr="007E7EB6">
        <w:rPr>
          <w:rStyle w:val="16"/>
          <w:color w:val="000000"/>
        </w:rPr>
        <w:t>родных соединений, окислительно-восстановительные свойства) от положения в Периодической системе химических элементов Д. И. Менделеева;</w:t>
      </w:r>
    </w:p>
    <w:p w:rsidR="00951890" w:rsidRPr="007E7EB6" w:rsidRDefault="00951890" w:rsidP="00951890">
      <w:pPr>
        <w:pStyle w:val="af1"/>
      </w:pPr>
      <w:r w:rsidRPr="007E7EB6">
        <w:rPr>
          <w:rStyle w:val="16"/>
          <w:color w:val="000000"/>
        </w:rPr>
        <w:t>описывать общие химические свойства неметаллов с по</w:t>
      </w:r>
      <w:r w:rsidRPr="007E7EB6">
        <w:rPr>
          <w:rStyle w:val="16"/>
          <w:color w:val="000000"/>
        </w:rPr>
        <w:softHyphen/>
        <w:t>мощью ест</w:t>
      </w:r>
      <w:r w:rsidRPr="007E7EB6">
        <w:rPr>
          <w:rStyle w:val="16"/>
          <w:color w:val="000000"/>
        </w:rPr>
        <w:t>е</w:t>
      </w:r>
      <w:r w:rsidRPr="007E7EB6">
        <w:rPr>
          <w:rStyle w:val="16"/>
          <w:color w:val="000000"/>
        </w:rPr>
        <w:t>ственного (русского или родного) языка и языка химии;</w:t>
      </w:r>
    </w:p>
    <w:p w:rsidR="00951890" w:rsidRPr="007E7EB6" w:rsidRDefault="00951890" w:rsidP="00951890">
      <w:pPr>
        <w:pStyle w:val="af1"/>
      </w:pPr>
      <w:r w:rsidRPr="007E7EB6">
        <w:rPr>
          <w:rStyle w:val="16"/>
          <w:color w:val="000000"/>
        </w:rPr>
        <w:t>составлять молекулярные уравнения реакций, характеризую</w:t>
      </w:r>
      <w:r w:rsidRPr="007E7EB6">
        <w:rPr>
          <w:rStyle w:val="16"/>
          <w:color w:val="000000"/>
        </w:rPr>
        <w:softHyphen/>
        <w:t>щих химич</w:t>
      </w:r>
      <w:r w:rsidRPr="007E7EB6">
        <w:rPr>
          <w:rStyle w:val="16"/>
          <w:color w:val="000000"/>
        </w:rPr>
        <w:t>е</w:t>
      </w:r>
      <w:r w:rsidRPr="007E7EB6">
        <w:rPr>
          <w:rStyle w:val="16"/>
          <w:color w:val="000000"/>
        </w:rPr>
        <w:t>ские свойства неметаллов и их соединений, а также электронные уравнения процессов окисления-восстановления; уравнения электролитической диссоци</w:t>
      </w:r>
      <w:r w:rsidRPr="007E7EB6">
        <w:rPr>
          <w:rStyle w:val="16"/>
          <w:color w:val="000000"/>
        </w:rPr>
        <w:t>а</w:t>
      </w:r>
      <w:r w:rsidRPr="007E7EB6">
        <w:rPr>
          <w:rStyle w:val="16"/>
          <w:color w:val="000000"/>
        </w:rPr>
        <w:t>ции; молекулярные, пол</w:t>
      </w:r>
      <w:r w:rsidRPr="007E7EB6">
        <w:rPr>
          <w:rStyle w:val="16"/>
          <w:color w:val="000000"/>
        </w:rPr>
        <w:softHyphen/>
        <w:t>ные и сокращенные ионные уравнения реакций с уч</w:t>
      </w:r>
      <w:r w:rsidRPr="007E7EB6">
        <w:rPr>
          <w:rStyle w:val="16"/>
          <w:color w:val="000000"/>
        </w:rPr>
        <w:t>а</w:t>
      </w:r>
      <w:r w:rsidRPr="007E7EB6">
        <w:rPr>
          <w:rStyle w:val="16"/>
          <w:color w:val="000000"/>
        </w:rPr>
        <w:t>стием электролитов;</w:t>
      </w:r>
    </w:p>
    <w:p w:rsidR="00951890" w:rsidRPr="007E7EB6" w:rsidRDefault="00951890" w:rsidP="00951890">
      <w:pPr>
        <w:pStyle w:val="af1"/>
      </w:pPr>
      <w:r w:rsidRPr="007E7EB6">
        <w:rPr>
          <w:rStyle w:val="16"/>
          <w:color w:val="000000"/>
        </w:rPr>
        <w:t>устанавливать причинно-следственные связи между строе</w:t>
      </w:r>
      <w:r w:rsidRPr="007E7EB6">
        <w:rPr>
          <w:rStyle w:val="16"/>
          <w:color w:val="000000"/>
        </w:rPr>
        <w:softHyphen/>
        <w:t>нием атома, химической связью, типом кристаллической решет</w:t>
      </w:r>
      <w:r w:rsidRPr="007E7EB6">
        <w:rPr>
          <w:rStyle w:val="16"/>
          <w:color w:val="000000"/>
        </w:rPr>
        <w:softHyphen/>
        <w:t>ки неметаллов и их соедин</w:t>
      </w:r>
      <w:r w:rsidRPr="007E7EB6">
        <w:rPr>
          <w:rStyle w:val="16"/>
          <w:color w:val="000000"/>
        </w:rPr>
        <w:t>е</w:t>
      </w:r>
      <w:r w:rsidRPr="007E7EB6">
        <w:rPr>
          <w:rStyle w:val="16"/>
          <w:color w:val="000000"/>
        </w:rPr>
        <w:t>ний, их общими физическими и хи</w:t>
      </w:r>
      <w:r w:rsidRPr="007E7EB6">
        <w:rPr>
          <w:rStyle w:val="16"/>
          <w:color w:val="000000"/>
        </w:rPr>
        <w:softHyphen/>
        <w:t>мическими свойствами;</w:t>
      </w:r>
    </w:p>
    <w:p w:rsidR="00951890" w:rsidRPr="007E7EB6" w:rsidRDefault="00951890" w:rsidP="00951890">
      <w:pPr>
        <w:pStyle w:val="af1"/>
      </w:pPr>
      <w:r w:rsidRPr="007E7EB6">
        <w:rPr>
          <w:rStyle w:val="16"/>
          <w:color w:val="000000"/>
        </w:rPr>
        <w:t>описывать химические свойства водорода, галогенов, кисло</w:t>
      </w:r>
      <w:r w:rsidRPr="007E7EB6">
        <w:rPr>
          <w:rStyle w:val="16"/>
          <w:color w:val="000000"/>
        </w:rPr>
        <w:softHyphen/>
        <w:t>рода, серы, азота, фосфора, графита, алмаза, кремния и их соеди</w:t>
      </w:r>
      <w:r w:rsidRPr="007E7EB6">
        <w:rPr>
          <w:rStyle w:val="16"/>
          <w:color w:val="000000"/>
        </w:rPr>
        <w:softHyphen/>
        <w:t>нений с помощью ест</w:t>
      </w:r>
      <w:r w:rsidRPr="007E7EB6">
        <w:rPr>
          <w:rStyle w:val="16"/>
          <w:color w:val="000000"/>
        </w:rPr>
        <w:t>е</w:t>
      </w:r>
      <w:r w:rsidRPr="007E7EB6">
        <w:rPr>
          <w:rStyle w:val="16"/>
          <w:color w:val="000000"/>
        </w:rPr>
        <w:t>ственного (русского или родного) языка и языка химии;</w:t>
      </w:r>
    </w:p>
    <w:p w:rsidR="00951890" w:rsidRPr="007E7EB6" w:rsidRDefault="00951890" w:rsidP="00951890">
      <w:pPr>
        <w:pStyle w:val="af1"/>
      </w:pPr>
      <w:r w:rsidRPr="007E7EB6">
        <w:rPr>
          <w:rStyle w:val="16"/>
          <w:color w:val="000000"/>
        </w:rPr>
        <w:t>описывать способы устранения жесткости воды и выполнять соотве</w:t>
      </w:r>
      <w:r w:rsidRPr="007E7EB6">
        <w:rPr>
          <w:rStyle w:val="16"/>
          <w:color w:val="000000"/>
        </w:rPr>
        <w:t>т</w:t>
      </w:r>
      <w:r w:rsidRPr="007E7EB6">
        <w:rPr>
          <w:rStyle w:val="16"/>
          <w:color w:val="000000"/>
        </w:rPr>
        <w:t>ствующий им химический эксперимент;</w:t>
      </w:r>
    </w:p>
    <w:p w:rsidR="00951890" w:rsidRPr="007E7EB6" w:rsidRDefault="00951890" w:rsidP="00951890">
      <w:pPr>
        <w:pStyle w:val="af1"/>
      </w:pPr>
      <w:r w:rsidRPr="007E7EB6">
        <w:rPr>
          <w:rStyle w:val="16"/>
          <w:color w:val="000000"/>
        </w:rPr>
        <w:t>выполнять, наблюдать и описывать химический эксперимент по расп</w:t>
      </w:r>
      <w:r w:rsidRPr="007E7EB6">
        <w:rPr>
          <w:rStyle w:val="16"/>
          <w:color w:val="000000"/>
        </w:rPr>
        <w:t>о</w:t>
      </w:r>
      <w:r w:rsidRPr="007E7EB6">
        <w:rPr>
          <w:rStyle w:val="16"/>
          <w:color w:val="000000"/>
        </w:rPr>
        <w:t>знаванию ионов водорода и аммония, сульфат-, карбо</w:t>
      </w:r>
      <w:r w:rsidRPr="007E7EB6">
        <w:rPr>
          <w:rStyle w:val="16"/>
          <w:color w:val="000000"/>
        </w:rPr>
        <w:softHyphen/>
        <w:t>нат-, силикат-, фосфат-, хлорид-, бромид-, иодид-ионов;</w:t>
      </w:r>
    </w:p>
    <w:p w:rsidR="00951890" w:rsidRPr="007E7EB6" w:rsidRDefault="00951890" w:rsidP="00951890">
      <w:pPr>
        <w:pStyle w:val="af1"/>
      </w:pPr>
      <w:r w:rsidRPr="007E7EB6">
        <w:rPr>
          <w:rStyle w:val="16"/>
          <w:color w:val="000000"/>
        </w:rPr>
        <w:t>экспериментально исследовать свойства металлов и их со</w:t>
      </w:r>
      <w:r w:rsidRPr="007E7EB6">
        <w:rPr>
          <w:rStyle w:val="16"/>
          <w:color w:val="000000"/>
        </w:rPr>
        <w:softHyphen/>
        <w:t>единений, р</w:t>
      </w:r>
      <w:r w:rsidRPr="007E7EB6">
        <w:rPr>
          <w:rStyle w:val="16"/>
          <w:color w:val="000000"/>
        </w:rPr>
        <w:t>е</w:t>
      </w:r>
      <w:r w:rsidRPr="007E7EB6">
        <w:rPr>
          <w:rStyle w:val="16"/>
          <w:color w:val="000000"/>
        </w:rPr>
        <w:t>шать экспериментальные задачи по теме «Неме</w:t>
      </w:r>
      <w:r w:rsidRPr="007E7EB6">
        <w:rPr>
          <w:rStyle w:val="16"/>
          <w:color w:val="000000"/>
        </w:rPr>
        <w:softHyphen/>
        <w:t>таллы»;</w:t>
      </w:r>
    </w:p>
    <w:p w:rsidR="00951890" w:rsidRPr="007E7EB6" w:rsidRDefault="00951890" w:rsidP="00951890">
      <w:pPr>
        <w:pStyle w:val="af1"/>
      </w:pPr>
      <w:r w:rsidRPr="007E7EB6">
        <w:rPr>
          <w:rStyle w:val="16"/>
          <w:color w:val="000000"/>
        </w:rPr>
        <w:t>описывать химический эксперимент с помощью естествен</w:t>
      </w:r>
      <w:r w:rsidRPr="007E7EB6">
        <w:rPr>
          <w:rStyle w:val="16"/>
          <w:color w:val="000000"/>
        </w:rPr>
        <w:softHyphen/>
        <w:t>ного (русского или родного) языка и языка химии;</w:t>
      </w:r>
    </w:p>
    <w:p w:rsidR="00951890" w:rsidRPr="007E7EB6" w:rsidRDefault="00951890" w:rsidP="00951890">
      <w:pPr>
        <w:pStyle w:val="af1"/>
      </w:pPr>
      <w:r w:rsidRPr="007E7EB6">
        <w:rPr>
          <w:rStyle w:val="16"/>
          <w:color w:val="000000"/>
        </w:rPr>
        <w:t>проводить расчеты по химическим формулам и уравнениям реакций, пр</w:t>
      </w:r>
      <w:r w:rsidRPr="007E7EB6">
        <w:rPr>
          <w:rStyle w:val="16"/>
          <w:color w:val="000000"/>
        </w:rPr>
        <w:t>о</w:t>
      </w:r>
      <w:r w:rsidRPr="007E7EB6">
        <w:rPr>
          <w:rStyle w:val="16"/>
          <w:color w:val="000000"/>
        </w:rPr>
        <w:t>текающих с участием неметаллов и их соединений.</w:t>
      </w:r>
    </w:p>
    <w:p w:rsidR="00951890" w:rsidRPr="003B5CCE" w:rsidRDefault="00951890" w:rsidP="00951890">
      <w:pPr>
        <w:pStyle w:val="af1"/>
      </w:pPr>
      <w:bookmarkStart w:id="86" w:name="bookmark39"/>
      <w:r w:rsidRPr="003B5CCE">
        <w:rPr>
          <w:rStyle w:val="1ff1"/>
          <w:color w:val="000000"/>
        </w:rPr>
        <w:t>Метапредметные результаты обучения</w:t>
      </w:r>
      <w:bookmarkEnd w:id="86"/>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организовывать учебное взаимодействие в группе (распреде</w:t>
      </w:r>
      <w:r w:rsidRPr="007E7EB6">
        <w:rPr>
          <w:rStyle w:val="16"/>
          <w:color w:val="000000"/>
        </w:rPr>
        <w:softHyphen/>
        <w:t>лять роли, д</w:t>
      </w:r>
      <w:r w:rsidRPr="007E7EB6">
        <w:rPr>
          <w:rStyle w:val="16"/>
          <w:color w:val="000000"/>
        </w:rPr>
        <w:t>о</w:t>
      </w:r>
      <w:r w:rsidRPr="007E7EB6">
        <w:rPr>
          <w:rStyle w:val="16"/>
          <w:color w:val="000000"/>
        </w:rPr>
        <w:t>говариваться друг с другом и т. д.);</w:t>
      </w:r>
    </w:p>
    <w:p w:rsidR="00951890" w:rsidRPr="007E7EB6" w:rsidRDefault="00951890" w:rsidP="00951890">
      <w:pPr>
        <w:pStyle w:val="af1"/>
      </w:pPr>
      <w:r w:rsidRPr="007E7EB6">
        <w:rPr>
          <w:rStyle w:val="16"/>
          <w:color w:val="000000"/>
        </w:rPr>
        <w:t>предвидеть (прогнозировать) последствия коллективных ре</w:t>
      </w:r>
      <w:r w:rsidRPr="007E7EB6">
        <w:rPr>
          <w:rStyle w:val="16"/>
          <w:color w:val="000000"/>
        </w:rPr>
        <w:softHyphen/>
        <w:t>шений;</w:t>
      </w:r>
    </w:p>
    <w:p w:rsidR="00951890" w:rsidRPr="007E7EB6" w:rsidRDefault="00951890" w:rsidP="00951890">
      <w:pPr>
        <w:pStyle w:val="af1"/>
      </w:pPr>
      <w:r w:rsidRPr="007E7EB6">
        <w:rPr>
          <w:rStyle w:val="16"/>
          <w:color w:val="000000"/>
        </w:rPr>
        <w:t>понимать причины своего неуспеха и находить способы вы</w:t>
      </w:r>
      <w:r w:rsidRPr="007E7EB6">
        <w:rPr>
          <w:rStyle w:val="16"/>
          <w:color w:val="000000"/>
        </w:rPr>
        <w:softHyphen/>
        <w:t>хода из этой ситуации;</w:t>
      </w:r>
    </w:p>
    <w:p w:rsidR="00951890" w:rsidRPr="007E7EB6" w:rsidRDefault="00951890" w:rsidP="00951890">
      <w:pPr>
        <w:pStyle w:val="af1"/>
      </w:pPr>
      <w:r w:rsidRPr="007E7EB6">
        <w:rPr>
          <w:rStyle w:val="16"/>
          <w:color w:val="000000"/>
        </w:rPr>
        <w:lastRenderedPageBreak/>
        <w:t>в диалоге с учителем учиться вырабатывать критерии оценки и опред</w:t>
      </w:r>
      <w:r w:rsidRPr="007E7EB6">
        <w:rPr>
          <w:rStyle w:val="16"/>
          <w:color w:val="000000"/>
        </w:rPr>
        <w:t>е</w:t>
      </w:r>
      <w:r w:rsidRPr="007E7EB6">
        <w:rPr>
          <w:rStyle w:val="16"/>
          <w:color w:val="000000"/>
        </w:rPr>
        <w:t>лять степень успешности выполнения своей работы и ра</w:t>
      </w:r>
      <w:r w:rsidRPr="007E7EB6">
        <w:rPr>
          <w:rStyle w:val="16"/>
          <w:color w:val="000000"/>
        </w:rPr>
        <w:softHyphen/>
        <w:t>боты всех, исходя из имеющихся критериев, совершенствовать критерии оценки и пользоваться ими в ходе оценки и самооценки; отстаивать свою точку зрения, аргументируя ее; подтверждать аргументы фактами; критично относиться к своему мнению; слушать других, пытаться принимать другую точку зрения, быть готовым и</w:t>
      </w:r>
      <w:r w:rsidRPr="007E7EB6">
        <w:rPr>
          <w:rStyle w:val="16"/>
          <w:color w:val="000000"/>
        </w:rPr>
        <w:t>з</w:t>
      </w:r>
      <w:r w:rsidRPr="007E7EB6">
        <w:rPr>
          <w:rStyle w:val="16"/>
          <w:color w:val="000000"/>
        </w:rPr>
        <w:t>менить свою точку зрения;</w:t>
      </w:r>
    </w:p>
    <w:p w:rsidR="00951890" w:rsidRPr="007E7EB6" w:rsidRDefault="00951890" w:rsidP="00951890">
      <w:pPr>
        <w:pStyle w:val="af1"/>
      </w:pPr>
      <w:r w:rsidRPr="007E7EB6">
        <w:rPr>
          <w:rStyle w:val="16"/>
          <w:color w:val="000000"/>
        </w:rPr>
        <w:t>составлять реферат по определенной форме; осуществлять косвенное ра</w:t>
      </w:r>
      <w:r w:rsidRPr="007E7EB6">
        <w:rPr>
          <w:rStyle w:val="16"/>
          <w:color w:val="000000"/>
        </w:rPr>
        <w:t>з</w:t>
      </w:r>
      <w:r w:rsidRPr="007E7EB6">
        <w:rPr>
          <w:rStyle w:val="16"/>
          <w:color w:val="000000"/>
        </w:rPr>
        <w:t>делительное доказательство.</w:t>
      </w:r>
    </w:p>
    <w:p w:rsidR="00951890" w:rsidRDefault="00951890" w:rsidP="00951890">
      <w:pPr>
        <w:pStyle w:val="af1"/>
        <w:rPr>
          <w:rStyle w:val="1ff1"/>
        </w:rPr>
      </w:pPr>
      <w:r w:rsidRPr="007E7EB6">
        <w:rPr>
          <w:rStyle w:val="29"/>
          <w:rFonts w:eastAsia="Calibri"/>
          <w:bCs w:val="0"/>
          <w:color w:val="000000"/>
          <w:sz w:val="28"/>
          <w:szCs w:val="28"/>
        </w:rPr>
        <w:t>Тема 4. Практикум 2. Свойства соединений неметаллов</w:t>
      </w:r>
      <w:r w:rsidRPr="007E7EB6">
        <w:rPr>
          <w:rStyle w:val="29"/>
          <w:rFonts w:eastAsia="Calibri"/>
          <w:b w:val="0"/>
          <w:bCs w:val="0"/>
          <w:color w:val="000000"/>
          <w:sz w:val="28"/>
          <w:szCs w:val="28"/>
        </w:rPr>
        <w:t xml:space="preserve"> </w:t>
      </w:r>
      <w:bookmarkStart w:id="87" w:name="bookmark41"/>
    </w:p>
    <w:p w:rsidR="00951890" w:rsidRPr="003B5CCE" w:rsidRDefault="00951890" w:rsidP="00951890">
      <w:pPr>
        <w:pStyle w:val="af1"/>
      </w:pPr>
      <w:r w:rsidRPr="003B5CCE">
        <w:rPr>
          <w:rStyle w:val="1ff1"/>
          <w:color w:val="000000"/>
        </w:rPr>
        <w:t>Предметные результаты обучения</w:t>
      </w:r>
      <w:bookmarkEnd w:id="87"/>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обращаться с лабораторным оборудованием и нагревательны</w:t>
      </w:r>
      <w:r w:rsidRPr="007E7EB6">
        <w:rPr>
          <w:rStyle w:val="16"/>
          <w:color w:val="000000"/>
        </w:rPr>
        <w:softHyphen/>
        <w:t>ми прибор</w:t>
      </w:r>
      <w:r w:rsidRPr="007E7EB6">
        <w:rPr>
          <w:rStyle w:val="16"/>
          <w:color w:val="000000"/>
        </w:rPr>
        <w:t>а</w:t>
      </w:r>
      <w:r w:rsidRPr="007E7EB6">
        <w:rPr>
          <w:rStyle w:val="16"/>
          <w:color w:val="000000"/>
        </w:rPr>
        <w:t>ми в соответствии с правилами техники безопасности;</w:t>
      </w:r>
    </w:p>
    <w:p w:rsidR="00951890" w:rsidRPr="007E7EB6" w:rsidRDefault="00951890" w:rsidP="00951890">
      <w:pPr>
        <w:pStyle w:val="af1"/>
      </w:pPr>
      <w:r w:rsidRPr="007E7EB6">
        <w:rPr>
          <w:rStyle w:val="16"/>
          <w:color w:val="000000"/>
        </w:rPr>
        <w:t>наблюдать за свойствами неметаллов и их соединений и яв</w:t>
      </w:r>
      <w:r w:rsidRPr="007E7EB6">
        <w:rPr>
          <w:rStyle w:val="16"/>
          <w:color w:val="000000"/>
        </w:rPr>
        <w:softHyphen/>
        <w:t>лениями, пр</w:t>
      </w:r>
      <w:r w:rsidRPr="007E7EB6">
        <w:rPr>
          <w:rStyle w:val="16"/>
          <w:color w:val="000000"/>
        </w:rPr>
        <w:t>о</w:t>
      </w:r>
      <w:r w:rsidRPr="007E7EB6">
        <w:rPr>
          <w:rStyle w:val="16"/>
          <w:color w:val="000000"/>
        </w:rPr>
        <w:t>исходящими с ними;</w:t>
      </w:r>
    </w:p>
    <w:p w:rsidR="00951890" w:rsidRPr="007E7EB6" w:rsidRDefault="00951890" w:rsidP="00951890">
      <w:pPr>
        <w:pStyle w:val="af1"/>
      </w:pPr>
      <w:r w:rsidRPr="007E7EB6">
        <w:rPr>
          <w:rStyle w:val="16"/>
          <w:color w:val="000000"/>
        </w:rPr>
        <w:t>описывать химический эксперимент с помощью естествен</w:t>
      </w:r>
      <w:r w:rsidRPr="007E7EB6">
        <w:rPr>
          <w:rStyle w:val="16"/>
          <w:color w:val="000000"/>
        </w:rPr>
        <w:softHyphen/>
        <w:t>ного (русского или родного) языка и языка химии;</w:t>
      </w:r>
    </w:p>
    <w:p w:rsidR="00951890" w:rsidRPr="007E7EB6" w:rsidRDefault="00951890" w:rsidP="00951890">
      <w:pPr>
        <w:pStyle w:val="af1"/>
      </w:pPr>
      <w:r w:rsidRPr="007E7EB6">
        <w:rPr>
          <w:rStyle w:val="16"/>
          <w:color w:val="000000"/>
        </w:rPr>
        <w:t>делать выводы по результатам проведенного эксперимента.</w:t>
      </w:r>
    </w:p>
    <w:p w:rsidR="00951890" w:rsidRPr="003B5CCE" w:rsidRDefault="00951890" w:rsidP="00951890">
      <w:pPr>
        <w:pStyle w:val="af1"/>
      </w:pPr>
      <w:bookmarkStart w:id="88" w:name="bookmark42"/>
      <w:r w:rsidRPr="003B5CCE">
        <w:rPr>
          <w:rStyle w:val="1ff1"/>
          <w:color w:val="000000"/>
        </w:rPr>
        <w:t>Метапредметные результаты обучения</w:t>
      </w:r>
      <w:bookmarkEnd w:id="88"/>
    </w:p>
    <w:p w:rsidR="00951890" w:rsidRPr="007E7EB6" w:rsidRDefault="00951890" w:rsidP="00951890">
      <w:pPr>
        <w:pStyle w:val="af1"/>
      </w:pPr>
      <w:r w:rsidRPr="007E7EB6">
        <w:rPr>
          <w:rStyle w:val="16"/>
          <w:color w:val="000000"/>
        </w:rPr>
        <w:t xml:space="preserve">Учащийся должен </w:t>
      </w:r>
      <w:r w:rsidRPr="007E7EB6">
        <w:rPr>
          <w:rStyle w:val="af9"/>
          <w:color w:val="000000"/>
        </w:rPr>
        <w:t>уметь</w:t>
      </w:r>
      <w:r w:rsidRPr="007E7EB6">
        <w:rPr>
          <w:rStyle w:val="16"/>
          <w:color w:val="000000"/>
        </w:rPr>
        <w:t>:</w:t>
      </w:r>
    </w:p>
    <w:p w:rsidR="00951890" w:rsidRPr="007E7EB6" w:rsidRDefault="00951890" w:rsidP="00951890">
      <w:pPr>
        <w:pStyle w:val="af1"/>
      </w:pPr>
      <w:r w:rsidRPr="007E7EB6">
        <w:rPr>
          <w:rStyle w:val="16"/>
          <w:color w:val="000000"/>
        </w:rPr>
        <w:t>определять, исходя из учебной задачи, необходимость исполь</w:t>
      </w:r>
      <w:r w:rsidRPr="007E7EB6">
        <w:rPr>
          <w:rStyle w:val="16"/>
          <w:color w:val="000000"/>
        </w:rPr>
        <w:softHyphen/>
        <w:t>зования наблюдения или эксперимента.</w:t>
      </w:r>
    </w:p>
    <w:p w:rsidR="00951890" w:rsidRPr="007E7EB6" w:rsidRDefault="00951890" w:rsidP="00951890">
      <w:pPr>
        <w:pStyle w:val="af1"/>
        <w:rPr>
          <w:b/>
        </w:rPr>
      </w:pPr>
      <w:r w:rsidRPr="007E7EB6">
        <w:rPr>
          <w:rStyle w:val="29"/>
          <w:rFonts w:eastAsia="Calibri"/>
          <w:bCs w:val="0"/>
          <w:color w:val="000000"/>
          <w:sz w:val="28"/>
          <w:szCs w:val="28"/>
        </w:rPr>
        <w:t>Тема 5. Обобщение знаний по химии за курс основной школы. Подг</w:t>
      </w:r>
      <w:r w:rsidRPr="007E7EB6">
        <w:rPr>
          <w:rStyle w:val="29"/>
          <w:rFonts w:eastAsia="Calibri"/>
          <w:bCs w:val="0"/>
          <w:color w:val="000000"/>
          <w:sz w:val="28"/>
          <w:szCs w:val="28"/>
        </w:rPr>
        <w:t>о</w:t>
      </w:r>
      <w:r w:rsidRPr="007E7EB6">
        <w:rPr>
          <w:rStyle w:val="29"/>
          <w:rFonts w:eastAsia="Calibri"/>
          <w:bCs w:val="0"/>
          <w:color w:val="000000"/>
          <w:sz w:val="28"/>
          <w:szCs w:val="28"/>
        </w:rPr>
        <w:t>товка к государственной итоговой аттестации (ГИА)</w:t>
      </w:r>
      <w:r w:rsidRPr="007E7EB6">
        <w:rPr>
          <w:rStyle w:val="29"/>
          <w:rFonts w:eastAsia="Calibri"/>
          <w:bCs w:val="0"/>
        </w:rPr>
        <w:t xml:space="preserve"> </w:t>
      </w:r>
    </w:p>
    <w:p w:rsidR="003B6F9D" w:rsidRDefault="003B6F9D" w:rsidP="003B6F9D">
      <w:pPr>
        <w:pStyle w:val="18"/>
        <w:rPr>
          <w:rFonts w:cs="Times New Roman"/>
          <w:sz w:val="28"/>
          <w:szCs w:val="28"/>
        </w:rPr>
      </w:pPr>
    </w:p>
    <w:p w:rsidR="003B6F9D" w:rsidRDefault="003B6F9D" w:rsidP="003B6F9D">
      <w:pPr>
        <w:pStyle w:val="18"/>
        <w:jc w:val="center"/>
        <w:rPr>
          <w:rFonts w:cs="Times New Roman"/>
          <w:b/>
          <w:sz w:val="28"/>
          <w:szCs w:val="28"/>
        </w:rPr>
      </w:pPr>
      <w:r w:rsidRPr="003B6F9D">
        <w:rPr>
          <w:rFonts w:cs="Times New Roman"/>
          <w:b/>
          <w:sz w:val="28"/>
          <w:szCs w:val="28"/>
        </w:rPr>
        <w:t xml:space="preserve">Планируемые результаты изучения </w:t>
      </w:r>
      <w:r w:rsidR="00843E96">
        <w:rPr>
          <w:rFonts w:cs="Times New Roman"/>
          <w:b/>
          <w:sz w:val="28"/>
          <w:szCs w:val="28"/>
        </w:rPr>
        <w:t>учебного предмета «Химия»</w:t>
      </w:r>
    </w:p>
    <w:p w:rsidR="00843E96" w:rsidRDefault="00843E96" w:rsidP="003B6F9D">
      <w:pPr>
        <w:pStyle w:val="18"/>
        <w:jc w:val="center"/>
        <w:rPr>
          <w:rFonts w:cs="Times New Roman"/>
          <w:b/>
          <w:sz w:val="28"/>
          <w:szCs w:val="28"/>
        </w:rPr>
      </w:pPr>
    </w:p>
    <w:p w:rsidR="00843E96" w:rsidRPr="003B6F9D" w:rsidRDefault="00843E96" w:rsidP="003B6F9D">
      <w:pPr>
        <w:pStyle w:val="18"/>
        <w:jc w:val="center"/>
        <w:rPr>
          <w:rFonts w:cs="Times New Roman"/>
          <w:b/>
          <w:sz w:val="28"/>
          <w:szCs w:val="28"/>
        </w:rPr>
      </w:pPr>
    </w:p>
    <w:p w:rsidR="003B6F9D" w:rsidRPr="003B6F9D" w:rsidRDefault="003B6F9D" w:rsidP="003B6F9D">
      <w:pPr>
        <w:pStyle w:val="18"/>
        <w:rPr>
          <w:rFonts w:cs="Times New Roman"/>
          <w:sz w:val="28"/>
          <w:szCs w:val="28"/>
        </w:rPr>
      </w:pPr>
      <w:r w:rsidRPr="003B6F9D">
        <w:rPr>
          <w:rFonts w:cs="Times New Roman"/>
          <w:sz w:val="28"/>
          <w:szCs w:val="28"/>
        </w:rPr>
        <w:t>Выпускник научится:</w:t>
      </w:r>
    </w:p>
    <w:p w:rsidR="003B6F9D" w:rsidRPr="003B6F9D" w:rsidRDefault="003B6F9D" w:rsidP="003B6F9D">
      <w:pPr>
        <w:pStyle w:val="18"/>
        <w:rPr>
          <w:rFonts w:cs="Times New Roman"/>
          <w:sz w:val="28"/>
          <w:szCs w:val="28"/>
        </w:rPr>
      </w:pPr>
      <w:r w:rsidRPr="003B6F9D">
        <w:rPr>
          <w:rFonts w:cs="Times New Roman"/>
          <w:sz w:val="28"/>
          <w:szCs w:val="28"/>
        </w:rPr>
        <w:t>характеризовать основные методы познания: наблюдение, измерение, эк</w:t>
      </w:r>
      <w:r w:rsidRPr="003B6F9D">
        <w:rPr>
          <w:rFonts w:cs="Times New Roman"/>
          <w:sz w:val="28"/>
          <w:szCs w:val="28"/>
        </w:rPr>
        <w:t>с</w:t>
      </w:r>
      <w:r w:rsidRPr="003B6F9D">
        <w:rPr>
          <w:rFonts w:cs="Times New Roman"/>
          <w:sz w:val="28"/>
          <w:szCs w:val="28"/>
        </w:rPr>
        <w:t>перимент;</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пи</w:t>
      </w:r>
      <w:r w:rsidRPr="003B6F9D">
        <w:rPr>
          <w:rFonts w:cs="Times New Roman"/>
          <w:spacing w:val="-2"/>
          <w:sz w:val="28"/>
          <w:szCs w:val="28"/>
        </w:rPr>
        <w:t>с</w:t>
      </w:r>
      <w:r w:rsidRPr="003B6F9D">
        <w:rPr>
          <w:rFonts w:cs="Times New Roman"/>
          <w:spacing w:val="1"/>
          <w:sz w:val="28"/>
          <w:szCs w:val="28"/>
        </w:rPr>
        <w:t>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1"/>
          <w:sz w:val="28"/>
          <w:szCs w:val="28"/>
        </w:rPr>
        <w:t>во</w:t>
      </w:r>
      <w:r w:rsidRPr="003B6F9D">
        <w:rPr>
          <w:rFonts w:cs="Times New Roman"/>
          <w:spacing w:val="1"/>
          <w:sz w:val="28"/>
          <w:szCs w:val="28"/>
        </w:rPr>
        <w:t>й</w:t>
      </w:r>
      <w:r w:rsidRPr="003B6F9D">
        <w:rPr>
          <w:rFonts w:cs="Times New Roman"/>
          <w:sz w:val="28"/>
          <w:szCs w:val="28"/>
        </w:rPr>
        <w:t>ства</w:t>
      </w:r>
      <w:r w:rsidRPr="003B6F9D">
        <w:rPr>
          <w:rFonts w:cs="Times New Roman"/>
          <w:spacing w:val="-3"/>
          <w:sz w:val="28"/>
          <w:szCs w:val="28"/>
        </w:rPr>
        <w:t xml:space="preserve"> </w:t>
      </w:r>
      <w:r w:rsidRPr="003B6F9D">
        <w:rPr>
          <w:rFonts w:cs="Times New Roman"/>
          <w:spacing w:val="-1"/>
          <w:sz w:val="28"/>
          <w:szCs w:val="28"/>
        </w:rPr>
        <w:t>т</w:t>
      </w:r>
      <w:r w:rsidRPr="003B6F9D">
        <w:rPr>
          <w:rFonts w:cs="Times New Roman"/>
          <w:sz w:val="28"/>
          <w:szCs w:val="28"/>
        </w:rPr>
        <w:t>верд</w:t>
      </w:r>
      <w:r w:rsidRPr="003B6F9D">
        <w:rPr>
          <w:rFonts w:cs="Times New Roman"/>
          <w:spacing w:val="-2"/>
          <w:sz w:val="28"/>
          <w:szCs w:val="28"/>
        </w:rPr>
        <w:t>ы</w:t>
      </w:r>
      <w:r w:rsidRPr="003B6F9D">
        <w:rPr>
          <w:rFonts w:cs="Times New Roman"/>
          <w:spacing w:val="1"/>
          <w:sz w:val="28"/>
          <w:szCs w:val="28"/>
        </w:rPr>
        <w:t>х</w:t>
      </w:r>
      <w:r w:rsidRPr="003B6F9D">
        <w:rPr>
          <w:rFonts w:cs="Times New Roman"/>
          <w:sz w:val="28"/>
          <w:szCs w:val="28"/>
        </w:rPr>
        <w:t>, ж</w:t>
      </w:r>
      <w:r w:rsidRPr="003B6F9D">
        <w:rPr>
          <w:rFonts w:cs="Times New Roman"/>
          <w:spacing w:val="-1"/>
          <w:sz w:val="28"/>
          <w:szCs w:val="28"/>
        </w:rPr>
        <w:t>и</w:t>
      </w:r>
      <w:r w:rsidRPr="003B6F9D">
        <w:rPr>
          <w:rFonts w:cs="Times New Roman"/>
          <w:spacing w:val="1"/>
          <w:sz w:val="28"/>
          <w:szCs w:val="28"/>
        </w:rPr>
        <w:t>д</w:t>
      </w:r>
      <w:r w:rsidRPr="003B6F9D">
        <w:rPr>
          <w:rFonts w:cs="Times New Roman"/>
          <w:sz w:val="28"/>
          <w:szCs w:val="28"/>
        </w:rPr>
        <w:t>к</w:t>
      </w:r>
      <w:r w:rsidRPr="003B6F9D">
        <w:rPr>
          <w:rFonts w:cs="Times New Roman"/>
          <w:spacing w:val="-1"/>
          <w:sz w:val="28"/>
          <w:szCs w:val="28"/>
        </w:rPr>
        <w:t>и</w:t>
      </w:r>
      <w:r w:rsidRPr="003B6F9D">
        <w:rPr>
          <w:rFonts w:cs="Times New Roman"/>
          <w:spacing w:val="1"/>
          <w:sz w:val="28"/>
          <w:szCs w:val="28"/>
        </w:rPr>
        <w:t>х</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га</w:t>
      </w:r>
      <w:r w:rsidRPr="003B6F9D">
        <w:rPr>
          <w:rFonts w:cs="Times New Roman"/>
          <w:spacing w:val="-3"/>
          <w:sz w:val="28"/>
          <w:szCs w:val="28"/>
        </w:rPr>
        <w:t>з</w:t>
      </w:r>
      <w:r w:rsidRPr="003B6F9D">
        <w:rPr>
          <w:rFonts w:cs="Times New Roman"/>
          <w:spacing w:val="1"/>
          <w:sz w:val="28"/>
          <w:szCs w:val="28"/>
        </w:rPr>
        <w:t>о</w:t>
      </w:r>
      <w:r w:rsidRPr="003B6F9D">
        <w:rPr>
          <w:rFonts w:cs="Times New Roman"/>
          <w:spacing w:val="-1"/>
          <w:sz w:val="28"/>
          <w:szCs w:val="28"/>
        </w:rPr>
        <w:t>об</w:t>
      </w:r>
      <w:r w:rsidRPr="003B6F9D">
        <w:rPr>
          <w:rFonts w:cs="Times New Roman"/>
          <w:spacing w:val="1"/>
          <w:sz w:val="28"/>
          <w:szCs w:val="28"/>
        </w:rPr>
        <w:t>р</w:t>
      </w:r>
      <w:r w:rsidRPr="003B6F9D">
        <w:rPr>
          <w:rFonts w:cs="Times New Roman"/>
          <w:sz w:val="28"/>
          <w:szCs w:val="28"/>
        </w:rPr>
        <w:t>аз</w:t>
      </w:r>
      <w:r w:rsidRPr="003B6F9D">
        <w:rPr>
          <w:rFonts w:cs="Times New Roman"/>
          <w:spacing w:val="-2"/>
          <w:sz w:val="28"/>
          <w:szCs w:val="28"/>
        </w:rPr>
        <w:t>н</w:t>
      </w:r>
      <w:r w:rsidRPr="003B6F9D">
        <w:rPr>
          <w:rFonts w:cs="Times New Roman"/>
          <w:spacing w:val="1"/>
          <w:sz w:val="28"/>
          <w:szCs w:val="28"/>
        </w:rPr>
        <w:t>ы</w:t>
      </w:r>
      <w:r w:rsidRPr="003B6F9D">
        <w:rPr>
          <w:rFonts w:cs="Times New Roman"/>
          <w:sz w:val="28"/>
          <w:szCs w:val="28"/>
        </w:rPr>
        <w:t>х</w:t>
      </w:r>
      <w:r w:rsidRPr="003B6F9D">
        <w:rPr>
          <w:rFonts w:cs="Times New Roman"/>
          <w:spacing w:val="1"/>
          <w:sz w:val="28"/>
          <w:szCs w:val="28"/>
        </w:rPr>
        <w:t xml:space="preserve"> </w:t>
      </w:r>
      <w:r w:rsidRPr="003B6F9D">
        <w:rPr>
          <w:rFonts w:cs="Times New Roman"/>
          <w:spacing w:val="-1"/>
          <w:sz w:val="28"/>
          <w:szCs w:val="28"/>
        </w:rPr>
        <w:t>в</w:t>
      </w:r>
      <w:r w:rsidRPr="003B6F9D">
        <w:rPr>
          <w:rFonts w:cs="Times New Roman"/>
          <w:sz w:val="28"/>
          <w:szCs w:val="28"/>
        </w:rPr>
        <w:t>е</w:t>
      </w:r>
      <w:r w:rsidRPr="003B6F9D">
        <w:rPr>
          <w:rFonts w:cs="Times New Roman"/>
          <w:spacing w:val="-3"/>
          <w:sz w:val="28"/>
          <w:szCs w:val="28"/>
        </w:rPr>
        <w:t>щ</w:t>
      </w:r>
      <w:r w:rsidRPr="003B6F9D">
        <w:rPr>
          <w:rFonts w:cs="Times New Roman"/>
          <w:sz w:val="28"/>
          <w:szCs w:val="28"/>
        </w:rPr>
        <w:t>еств, вы</w:t>
      </w:r>
      <w:r w:rsidRPr="003B6F9D">
        <w:rPr>
          <w:rFonts w:cs="Times New Roman"/>
          <w:spacing w:val="1"/>
          <w:sz w:val="28"/>
          <w:szCs w:val="28"/>
        </w:rPr>
        <w:t>д</w:t>
      </w:r>
      <w:r w:rsidRPr="003B6F9D">
        <w:rPr>
          <w:rFonts w:cs="Times New Roman"/>
          <w:sz w:val="28"/>
          <w:szCs w:val="28"/>
        </w:rPr>
        <w:t>ел</w:t>
      </w:r>
      <w:r w:rsidRPr="003B6F9D">
        <w:rPr>
          <w:rFonts w:cs="Times New Roman"/>
          <w:spacing w:val="-3"/>
          <w:sz w:val="28"/>
          <w:szCs w:val="28"/>
        </w:rPr>
        <w:t>я</w:t>
      </w:r>
      <w:r w:rsidRPr="003B6F9D">
        <w:rPr>
          <w:rFonts w:cs="Times New Roman"/>
          <w:sz w:val="28"/>
          <w:szCs w:val="28"/>
        </w:rPr>
        <w:t xml:space="preserve">я </w:t>
      </w:r>
      <w:r w:rsidRPr="003B6F9D">
        <w:rPr>
          <w:rFonts w:cs="Times New Roman"/>
          <w:spacing w:val="-2"/>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4"/>
          <w:sz w:val="28"/>
          <w:szCs w:val="28"/>
        </w:rPr>
        <w:t>у</w:t>
      </w:r>
      <w:r w:rsidRPr="003B6F9D">
        <w:rPr>
          <w:rFonts w:cs="Times New Roman"/>
          <w:sz w:val="28"/>
          <w:szCs w:val="28"/>
        </w:rPr>
        <w:t>ществен</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 xml:space="preserve">е </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зн</w:t>
      </w:r>
      <w:r w:rsidRPr="003B6F9D">
        <w:rPr>
          <w:rFonts w:cs="Times New Roman"/>
          <w:spacing w:val="-2"/>
          <w:sz w:val="28"/>
          <w:szCs w:val="28"/>
        </w:rPr>
        <w:t>а</w:t>
      </w:r>
      <w:r w:rsidRPr="003B6F9D">
        <w:rPr>
          <w:rFonts w:cs="Times New Roman"/>
          <w:sz w:val="28"/>
          <w:szCs w:val="28"/>
        </w:rPr>
        <w:t>ки;</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о</w:t>
      </w:r>
      <w:r w:rsidRPr="003B6F9D">
        <w:rPr>
          <w:rFonts w:cs="Times New Roman"/>
          <w:sz w:val="28"/>
          <w:szCs w:val="28"/>
        </w:rPr>
        <w:t>с</w:t>
      </w:r>
      <w:r w:rsidRPr="003B6F9D">
        <w:rPr>
          <w:rFonts w:cs="Times New Roman"/>
          <w:spacing w:val="1"/>
          <w:sz w:val="28"/>
          <w:szCs w:val="28"/>
        </w:rPr>
        <w:t>но</w:t>
      </w:r>
      <w:r w:rsidRPr="003B6F9D">
        <w:rPr>
          <w:rFonts w:cs="Times New Roman"/>
          <w:spacing w:val="-3"/>
          <w:sz w:val="28"/>
          <w:szCs w:val="28"/>
        </w:rPr>
        <w:t>в</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 xml:space="preserve">х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х</w:t>
      </w:r>
      <w:r w:rsidRPr="003B6F9D">
        <w:rPr>
          <w:rFonts w:cs="Times New Roman"/>
          <w:spacing w:val="-2"/>
          <w:sz w:val="28"/>
          <w:szCs w:val="28"/>
        </w:rPr>
        <w:t xml:space="preserve"> </w:t>
      </w:r>
      <w:r w:rsidRPr="003B6F9D">
        <w:rPr>
          <w:rFonts w:cs="Times New Roman"/>
          <w:spacing w:val="1"/>
          <w:sz w:val="28"/>
          <w:szCs w:val="28"/>
        </w:rPr>
        <w:t>п</w:t>
      </w:r>
      <w:r w:rsidRPr="003B6F9D">
        <w:rPr>
          <w:rFonts w:cs="Times New Roman"/>
          <w:spacing w:val="-1"/>
          <w:sz w:val="28"/>
          <w:szCs w:val="28"/>
        </w:rPr>
        <w:t>о</w:t>
      </w:r>
      <w:r w:rsidRPr="003B6F9D">
        <w:rPr>
          <w:rFonts w:cs="Times New Roman"/>
          <w:spacing w:val="1"/>
          <w:sz w:val="28"/>
          <w:szCs w:val="28"/>
        </w:rPr>
        <w:t>н</w:t>
      </w:r>
      <w:r w:rsidRPr="003B6F9D">
        <w:rPr>
          <w:rFonts w:cs="Times New Roman"/>
          <w:sz w:val="28"/>
          <w:szCs w:val="28"/>
        </w:rPr>
        <w:t>я</w:t>
      </w:r>
      <w:r w:rsidRPr="003B6F9D">
        <w:rPr>
          <w:rFonts w:cs="Times New Roman"/>
          <w:spacing w:val="-2"/>
          <w:sz w:val="28"/>
          <w:szCs w:val="28"/>
        </w:rPr>
        <w:t>т</w:t>
      </w:r>
      <w:r w:rsidRPr="003B6F9D">
        <w:rPr>
          <w:rFonts w:cs="Times New Roman"/>
          <w:spacing w:val="-1"/>
          <w:sz w:val="28"/>
          <w:szCs w:val="28"/>
        </w:rPr>
        <w:t>и</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2"/>
          <w:sz w:val="28"/>
          <w:szCs w:val="28"/>
        </w:rPr>
        <w:t>«</w:t>
      </w:r>
      <w:r w:rsidRPr="003B6F9D">
        <w:rPr>
          <w:rFonts w:cs="Times New Roman"/>
          <w:sz w:val="28"/>
          <w:szCs w:val="28"/>
        </w:rPr>
        <w:t>ат</w:t>
      </w:r>
      <w:r w:rsidRPr="003B6F9D">
        <w:rPr>
          <w:rFonts w:cs="Times New Roman"/>
          <w:spacing w:val="1"/>
          <w:sz w:val="28"/>
          <w:szCs w:val="28"/>
        </w:rPr>
        <w:t>о</w:t>
      </w:r>
      <w:r w:rsidRPr="003B6F9D">
        <w:rPr>
          <w:rFonts w:cs="Times New Roman"/>
          <w:sz w:val="28"/>
          <w:szCs w:val="28"/>
        </w:rPr>
        <w:t>м</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м</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ек</w:t>
      </w:r>
      <w:r w:rsidRPr="003B6F9D">
        <w:rPr>
          <w:rFonts w:cs="Times New Roman"/>
          <w:spacing w:val="-3"/>
          <w:sz w:val="28"/>
          <w:szCs w:val="28"/>
        </w:rPr>
        <w:t>у</w:t>
      </w:r>
      <w:r w:rsidRPr="003B6F9D">
        <w:rPr>
          <w:rFonts w:cs="Times New Roman"/>
          <w:spacing w:val="-1"/>
          <w:sz w:val="28"/>
          <w:szCs w:val="28"/>
        </w:rPr>
        <w:t>л</w:t>
      </w:r>
      <w:r w:rsidRPr="003B6F9D">
        <w:rPr>
          <w:rFonts w:cs="Times New Roman"/>
          <w:sz w:val="28"/>
          <w:szCs w:val="28"/>
        </w:rPr>
        <w:t>а</w:t>
      </w:r>
      <w:r w:rsidRPr="003B6F9D">
        <w:rPr>
          <w:rFonts w:cs="Times New Roman"/>
          <w:spacing w:val="-1"/>
          <w:sz w:val="28"/>
          <w:szCs w:val="28"/>
        </w:rPr>
        <w:t>»</w:t>
      </w:r>
      <w:r w:rsidRPr="003B6F9D">
        <w:rPr>
          <w:rFonts w:cs="Times New Roman"/>
          <w:sz w:val="28"/>
          <w:szCs w:val="28"/>
        </w:rPr>
        <w:t>,</w:t>
      </w:r>
      <w:r w:rsidRPr="003B6F9D">
        <w:rPr>
          <w:rFonts w:cs="Times New Roman"/>
          <w:spacing w:val="1"/>
          <w:sz w:val="28"/>
          <w:szCs w:val="28"/>
        </w:rPr>
        <w:t xml:space="preserve"> </w:t>
      </w:r>
      <w:r w:rsidRPr="003B6F9D">
        <w:rPr>
          <w:rFonts w:cs="Times New Roman"/>
          <w:spacing w:val="-1"/>
          <w:sz w:val="28"/>
          <w:szCs w:val="28"/>
        </w:rPr>
        <w:t>«</w:t>
      </w:r>
      <w:r w:rsidRPr="003B6F9D">
        <w:rPr>
          <w:rFonts w:cs="Times New Roman"/>
          <w:spacing w:val="1"/>
          <w:sz w:val="28"/>
          <w:szCs w:val="28"/>
        </w:rPr>
        <w:t>хи</w:t>
      </w:r>
      <w:r w:rsidRPr="003B6F9D">
        <w:rPr>
          <w:rFonts w:cs="Times New Roman"/>
          <w:sz w:val="28"/>
          <w:szCs w:val="28"/>
        </w:rPr>
        <w:t>м</w:t>
      </w:r>
      <w:r w:rsidRPr="003B6F9D">
        <w:rPr>
          <w:rFonts w:cs="Times New Roman"/>
          <w:spacing w:val="-2"/>
          <w:sz w:val="28"/>
          <w:szCs w:val="28"/>
        </w:rPr>
        <w:t>ич</w:t>
      </w:r>
      <w:r w:rsidRPr="003B6F9D">
        <w:rPr>
          <w:rFonts w:cs="Times New Roman"/>
          <w:sz w:val="28"/>
          <w:szCs w:val="28"/>
        </w:rPr>
        <w:t>еск</w:t>
      </w:r>
      <w:r w:rsidRPr="003B6F9D">
        <w:rPr>
          <w:rFonts w:cs="Times New Roman"/>
          <w:spacing w:val="-1"/>
          <w:sz w:val="28"/>
          <w:szCs w:val="28"/>
        </w:rPr>
        <w:t>и</w:t>
      </w:r>
      <w:r w:rsidRPr="003B6F9D">
        <w:rPr>
          <w:rFonts w:cs="Times New Roman"/>
          <w:sz w:val="28"/>
          <w:szCs w:val="28"/>
        </w:rPr>
        <w:t>й э</w:t>
      </w:r>
      <w:r w:rsidRPr="003B6F9D">
        <w:rPr>
          <w:rFonts w:cs="Times New Roman"/>
          <w:spacing w:val="-1"/>
          <w:sz w:val="28"/>
          <w:szCs w:val="28"/>
        </w:rPr>
        <w:t>л</w:t>
      </w:r>
      <w:r w:rsidRPr="003B6F9D">
        <w:rPr>
          <w:rFonts w:cs="Times New Roman"/>
          <w:sz w:val="28"/>
          <w:szCs w:val="28"/>
        </w:rPr>
        <w:t>еме</w:t>
      </w:r>
      <w:r w:rsidRPr="003B6F9D">
        <w:rPr>
          <w:rFonts w:cs="Times New Roman"/>
          <w:spacing w:val="1"/>
          <w:sz w:val="28"/>
          <w:szCs w:val="28"/>
        </w:rPr>
        <w:t>н</w:t>
      </w:r>
      <w:r w:rsidRPr="003B6F9D">
        <w:rPr>
          <w:rFonts w:cs="Times New Roman"/>
          <w:sz w:val="28"/>
          <w:szCs w:val="28"/>
        </w:rPr>
        <w:t>т</w:t>
      </w:r>
      <w:r w:rsidRPr="003B6F9D">
        <w:rPr>
          <w:rFonts w:cs="Times New Roman"/>
          <w:spacing w:val="-1"/>
          <w:sz w:val="28"/>
          <w:szCs w:val="28"/>
        </w:rPr>
        <w:t>»</w:t>
      </w:r>
      <w:r w:rsidRPr="003B6F9D">
        <w:rPr>
          <w:rFonts w:cs="Times New Roman"/>
          <w:sz w:val="28"/>
          <w:szCs w:val="28"/>
        </w:rPr>
        <w:t>,</w:t>
      </w:r>
      <w:r w:rsidRPr="003B6F9D">
        <w:rPr>
          <w:rFonts w:cs="Times New Roman"/>
          <w:spacing w:val="-1"/>
          <w:sz w:val="28"/>
          <w:szCs w:val="28"/>
        </w:rPr>
        <w:t xml:space="preserve"> «</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с</w:t>
      </w:r>
      <w:r w:rsidRPr="003B6F9D">
        <w:rPr>
          <w:rFonts w:cs="Times New Roman"/>
          <w:spacing w:val="-3"/>
          <w:sz w:val="28"/>
          <w:szCs w:val="28"/>
        </w:rPr>
        <w:t>т</w:t>
      </w:r>
      <w:r w:rsidRPr="003B6F9D">
        <w:rPr>
          <w:rFonts w:cs="Times New Roman"/>
          <w:spacing w:val="1"/>
          <w:sz w:val="28"/>
          <w:szCs w:val="28"/>
        </w:rPr>
        <w:t>о</w:t>
      </w:r>
      <w:r w:rsidRPr="003B6F9D">
        <w:rPr>
          <w:rFonts w:cs="Times New Roman"/>
          <w:sz w:val="28"/>
          <w:szCs w:val="28"/>
        </w:rPr>
        <w:t>е</w:t>
      </w:r>
      <w:r w:rsidRPr="003B6F9D">
        <w:rPr>
          <w:rFonts w:cs="Times New Roman"/>
          <w:spacing w:val="-3"/>
          <w:sz w:val="28"/>
          <w:szCs w:val="28"/>
        </w:rPr>
        <w:t xml:space="preserve"> </w:t>
      </w:r>
      <w:r w:rsidRPr="003B6F9D">
        <w:rPr>
          <w:rFonts w:cs="Times New Roman"/>
          <w:sz w:val="28"/>
          <w:szCs w:val="28"/>
        </w:rPr>
        <w:t>вещест</w:t>
      </w:r>
      <w:r w:rsidRPr="003B6F9D">
        <w:rPr>
          <w:rFonts w:cs="Times New Roman"/>
          <w:spacing w:val="-1"/>
          <w:sz w:val="28"/>
          <w:szCs w:val="28"/>
        </w:rPr>
        <w:t>в</w:t>
      </w:r>
      <w:r w:rsidRPr="003B6F9D">
        <w:rPr>
          <w:rFonts w:cs="Times New Roman"/>
          <w:spacing w:val="1"/>
          <w:sz w:val="28"/>
          <w:szCs w:val="28"/>
        </w:rPr>
        <w:t>о</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сложное вещ</w:t>
      </w:r>
      <w:r w:rsidRPr="003B6F9D">
        <w:rPr>
          <w:rFonts w:cs="Times New Roman"/>
          <w:spacing w:val="-3"/>
          <w:sz w:val="28"/>
          <w:szCs w:val="28"/>
        </w:rPr>
        <w:t>е</w:t>
      </w:r>
      <w:r w:rsidRPr="003B6F9D">
        <w:rPr>
          <w:rFonts w:cs="Times New Roman"/>
          <w:sz w:val="28"/>
          <w:szCs w:val="28"/>
        </w:rPr>
        <w:t>ств</w:t>
      </w:r>
      <w:r w:rsidRPr="003B6F9D">
        <w:rPr>
          <w:rFonts w:cs="Times New Roman"/>
          <w:spacing w:val="-2"/>
          <w:sz w:val="28"/>
          <w:szCs w:val="28"/>
        </w:rPr>
        <w:t>о</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ва</w:t>
      </w:r>
      <w:r w:rsidRPr="003B6F9D">
        <w:rPr>
          <w:rFonts w:cs="Times New Roman"/>
          <w:spacing w:val="-1"/>
          <w:sz w:val="28"/>
          <w:szCs w:val="28"/>
        </w:rPr>
        <w:t>л</w:t>
      </w:r>
      <w:r w:rsidRPr="003B6F9D">
        <w:rPr>
          <w:rFonts w:cs="Times New Roman"/>
          <w:sz w:val="28"/>
          <w:szCs w:val="28"/>
        </w:rPr>
        <w:t>е</w:t>
      </w:r>
      <w:r w:rsidRPr="003B6F9D">
        <w:rPr>
          <w:rFonts w:cs="Times New Roman"/>
          <w:spacing w:val="1"/>
          <w:sz w:val="28"/>
          <w:szCs w:val="28"/>
        </w:rPr>
        <w:t>н</w:t>
      </w:r>
      <w:r w:rsidRPr="003B6F9D">
        <w:rPr>
          <w:rFonts w:cs="Times New Roman"/>
          <w:sz w:val="28"/>
          <w:szCs w:val="28"/>
        </w:rPr>
        <w:t>т</w:t>
      </w:r>
      <w:r w:rsidRPr="003B6F9D">
        <w:rPr>
          <w:rFonts w:cs="Times New Roman"/>
          <w:spacing w:val="-2"/>
          <w:sz w:val="28"/>
          <w:szCs w:val="28"/>
        </w:rPr>
        <w:t>н</w:t>
      </w:r>
      <w:r w:rsidRPr="003B6F9D">
        <w:rPr>
          <w:rFonts w:cs="Times New Roman"/>
          <w:spacing w:val="1"/>
          <w:sz w:val="28"/>
          <w:szCs w:val="28"/>
        </w:rPr>
        <w:t>о</w:t>
      </w:r>
      <w:r w:rsidRPr="003B6F9D">
        <w:rPr>
          <w:rFonts w:cs="Times New Roman"/>
          <w:sz w:val="28"/>
          <w:szCs w:val="28"/>
        </w:rPr>
        <w:t>ст</w:t>
      </w:r>
      <w:r w:rsidRPr="003B6F9D">
        <w:rPr>
          <w:rFonts w:cs="Times New Roman"/>
          <w:spacing w:val="-1"/>
          <w:sz w:val="28"/>
          <w:szCs w:val="28"/>
        </w:rPr>
        <w:t>ь»</w:t>
      </w:r>
      <w:r w:rsidRPr="003B6F9D">
        <w:rPr>
          <w:rFonts w:cs="Times New Roman"/>
          <w:sz w:val="28"/>
          <w:szCs w:val="28"/>
        </w:rPr>
        <w:t>,</w:t>
      </w:r>
      <w:r w:rsidRPr="003B6F9D">
        <w:rPr>
          <w:rFonts w:cs="Times New Roman"/>
          <w:spacing w:val="-1"/>
          <w:sz w:val="28"/>
          <w:szCs w:val="28"/>
        </w:rPr>
        <w:t xml:space="preserve"> «</w:t>
      </w:r>
      <w:r w:rsidRPr="003B6F9D">
        <w:rPr>
          <w:rFonts w:cs="Times New Roman"/>
          <w:spacing w:val="1"/>
          <w:sz w:val="28"/>
          <w:szCs w:val="28"/>
        </w:rPr>
        <w:t>х</w:t>
      </w:r>
      <w:r w:rsidRPr="003B6F9D">
        <w:rPr>
          <w:rFonts w:cs="Times New Roman"/>
          <w:spacing w:val="-1"/>
          <w:sz w:val="28"/>
          <w:szCs w:val="28"/>
        </w:rPr>
        <w:t>и</w:t>
      </w:r>
      <w:r w:rsidRPr="003B6F9D">
        <w:rPr>
          <w:rFonts w:cs="Times New Roman"/>
          <w:sz w:val="28"/>
          <w:szCs w:val="28"/>
        </w:rPr>
        <w:t>ми</w:t>
      </w:r>
      <w:r w:rsidRPr="003B6F9D">
        <w:rPr>
          <w:rFonts w:cs="Times New Roman"/>
          <w:spacing w:val="1"/>
          <w:sz w:val="28"/>
          <w:szCs w:val="28"/>
        </w:rPr>
        <w:t>ч</w:t>
      </w:r>
      <w:r w:rsidRPr="003B6F9D">
        <w:rPr>
          <w:rFonts w:cs="Times New Roman"/>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3"/>
          <w:sz w:val="28"/>
          <w:szCs w:val="28"/>
        </w:rPr>
        <w:t>а</w:t>
      </w:r>
      <w:r w:rsidRPr="003B6F9D">
        <w:rPr>
          <w:rFonts w:cs="Times New Roman"/>
          <w:sz w:val="28"/>
          <w:szCs w:val="28"/>
        </w:rPr>
        <w:t xml:space="preserve">я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я»,</w:t>
      </w:r>
      <w:r w:rsidRPr="003B6F9D">
        <w:rPr>
          <w:rFonts w:cs="Times New Roman"/>
          <w:spacing w:val="-1"/>
          <w:sz w:val="28"/>
          <w:szCs w:val="28"/>
        </w:rPr>
        <w:t xml:space="preserve"> </w:t>
      </w:r>
      <w:r w:rsidRPr="003B6F9D">
        <w:rPr>
          <w:rFonts w:cs="Times New Roman"/>
          <w:sz w:val="28"/>
          <w:szCs w:val="28"/>
        </w:rPr>
        <w:t>и</w:t>
      </w:r>
      <w:r w:rsidRPr="003B6F9D">
        <w:rPr>
          <w:rFonts w:cs="Times New Roman"/>
          <w:spacing w:val="-2"/>
          <w:sz w:val="28"/>
          <w:szCs w:val="28"/>
        </w:rPr>
        <w:t>с</w:t>
      </w:r>
      <w:r w:rsidRPr="003B6F9D">
        <w:rPr>
          <w:rFonts w:cs="Times New Roman"/>
          <w:spacing w:val="1"/>
          <w:sz w:val="28"/>
          <w:szCs w:val="28"/>
        </w:rPr>
        <w:t>по</w:t>
      </w:r>
      <w:r w:rsidRPr="003B6F9D">
        <w:rPr>
          <w:rFonts w:cs="Times New Roman"/>
          <w:spacing w:val="-1"/>
          <w:sz w:val="28"/>
          <w:szCs w:val="28"/>
        </w:rPr>
        <w:t>ль</w:t>
      </w:r>
      <w:r w:rsidRPr="003B6F9D">
        <w:rPr>
          <w:rFonts w:cs="Times New Roman"/>
          <w:sz w:val="28"/>
          <w:szCs w:val="28"/>
        </w:rPr>
        <w:t>з</w:t>
      </w:r>
      <w:r w:rsidRPr="003B6F9D">
        <w:rPr>
          <w:rFonts w:cs="Times New Roman"/>
          <w:spacing w:val="-4"/>
          <w:sz w:val="28"/>
          <w:szCs w:val="28"/>
        </w:rPr>
        <w:t>у</w:t>
      </w:r>
      <w:r w:rsidRPr="003B6F9D">
        <w:rPr>
          <w:rFonts w:cs="Times New Roman"/>
          <w:sz w:val="28"/>
          <w:szCs w:val="28"/>
        </w:rPr>
        <w:t>я знак</w:t>
      </w:r>
      <w:r w:rsidRPr="003B6F9D">
        <w:rPr>
          <w:rFonts w:cs="Times New Roman"/>
          <w:spacing w:val="2"/>
          <w:sz w:val="28"/>
          <w:szCs w:val="28"/>
        </w:rPr>
        <w:t>о</w:t>
      </w:r>
      <w:r w:rsidRPr="003B6F9D">
        <w:rPr>
          <w:rFonts w:cs="Times New Roman"/>
          <w:sz w:val="28"/>
          <w:szCs w:val="28"/>
        </w:rPr>
        <w:t>в</w:t>
      </w:r>
      <w:r w:rsidRPr="003B6F9D">
        <w:rPr>
          <w:rFonts w:cs="Times New Roman"/>
          <w:spacing w:val="-4"/>
          <w:sz w:val="28"/>
          <w:szCs w:val="28"/>
        </w:rPr>
        <w:t>у</w:t>
      </w:r>
      <w:r w:rsidRPr="003B6F9D">
        <w:rPr>
          <w:rFonts w:cs="Times New Roman"/>
          <w:sz w:val="28"/>
          <w:szCs w:val="28"/>
        </w:rPr>
        <w:t>ю с</w:t>
      </w:r>
      <w:r w:rsidRPr="003B6F9D">
        <w:rPr>
          <w:rFonts w:cs="Times New Roman"/>
          <w:spacing w:val="1"/>
          <w:sz w:val="28"/>
          <w:szCs w:val="28"/>
        </w:rPr>
        <w:t>и</w:t>
      </w:r>
      <w:r w:rsidRPr="003B6F9D">
        <w:rPr>
          <w:rFonts w:cs="Times New Roman"/>
          <w:sz w:val="28"/>
          <w:szCs w:val="28"/>
        </w:rPr>
        <w:t>стему</w:t>
      </w:r>
      <w:r w:rsidRPr="003B6F9D">
        <w:rPr>
          <w:rFonts w:cs="Times New Roman"/>
          <w:spacing w:val="-4"/>
          <w:sz w:val="28"/>
          <w:szCs w:val="28"/>
        </w:rPr>
        <w:t xml:space="preserve"> </w:t>
      </w:r>
      <w:r w:rsidRPr="003B6F9D">
        <w:rPr>
          <w:rFonts w:cs="Times New Roman"/>
          <w:sz w:val="28"/>
          <w:szCs w:val="28"/>
        </w:rPr>
        <w:t>х</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и;</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w:t>
      </w:r>
      <w:r w:rsidRPr="003B6F9D">
        <w:rPr>
          <w:rFonts w:cs="Times New Roman"/>
          <w:spacing w:val="-3"/>
          <w:sz w:val="28"/>
          <w:szCs w:val="28"/>
        </w:rPr>
        <w:t>з</w:t>
      </w:r>
      <w:r w:rsidRPr="003B6F9D">
        <w:rPr>
          <w:rFonts w:cs="Times New Roman"/>
          <w:sz w:val="28"/>
          <w:szCs w:val="28"/>
        </w:rPr>
        <w:t>акон</w:t>
      </w:r>
      <w:r w:rsidRPr="003B6F9D">
        <w:rPr>
          <w:rFonts w:cs="Times New Roman"/>
          <w:spacing w:val="1"/>
          <w:sz w:val="28"/>
          <w:szCs w:val="28"/>
        </w:rPr>
        <w:t>о</w:t>
      </w:r>
      <w:r w:rsidRPr="003B6F9D">
        <w:rPr>
          <w:rFonts w:cs="Times New Roman"/>
          <w:sz w:val="28"/>
          <w:szCs w:val="28"/>
        </w:rPr>
        <w:t>в с</w:t>
      </w:r>
      <w:r w:rsidRPr="003B6F9D">
        <w:rPr>
          <w:rFonts w:cs="Times New Roman"/>
          <w:spacing w:val="-1"/>
          <w:sz w:val="28"/>
          <w:szCs w:val="28"/>
        </w:rPr>
        <w:t>о</w:t>
      </w:r>
      <w:r w:rsidRPr="003B6F9D">
        <w:rPr>
          <w:rFonts w:cs="Times New Roman"/>
          <w:spacing w:val="1"/>
          <w:sz w:val="28"/>
          <w:szCs w:val="28"/>
        </w:rPr>
        <w:t>хр</w:t>
      </w:r>
      <w:r w:rsidRPr="003B6F9D">
        <w:rPr>
          <w:rFonts w:cs="Times New Roman"/>
          <w:spacing w:val="-2"/>
          <w:sz w:val="28"/>
          <w:szCs w:val="28"/>
        </w:rPr>
        <w:t>а</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 мас</w:t>
      </w:r>
      <w:r w:rsidRPr="003B6F9D">
        <w:rPr>
          <w:rFonts w:cs="Times New Roman"/>
          <w:spacing w:val="-2"/>
          <w:sz w:val="28"/>
          <w:szCs w:val="28"/>
        </w:rPr>
        <w:t>с</w:t>
      </w:r>
      <w:r w:rsidRPr="003B6F9D">
        <w:rPr>
          <w:rFonts w:cs="Times New Roman"/>
          <w:sz w:val="28"/>
          <w:szCs w:val="28"/>
        </w:rPr>
        <w:t>ы</w:t>
      </w:r>
      <w:r w:rsidRPr="003B6F9D">
        <w:rPr>
          <w:rFonts w:cs="Times New Roman"/>
          <w:spacing w:val="1"/>
          <w:sz w:val="28"/>
          <w:szCs w:val="28"/>
        </w:rPr>
        <w:t xml:space="preserve"> </w:t>
      </w:r>
      <w:r w:rsidRPr="003B6F9D">
        <w:rPr>
          <w:rFonts w:cs="Times New Roman"/>
          <w:spacing w:val="-4"/>
          <w:sz w:val="28"/>
          <w:szCs w:val="28"/>
        </w:rPr>
        <w:t>в</w:t>
      </w:r>
      <w:r w:rsidRPr="003B6F9D">
        <w:rPr>
          <w:rFonts w:cs="Times New Roman"/>
          <w:sz w:val="28"/>
          <w:szCs w:val="28"/>
        </w:rPr>
        <w:t xml:space="preserve">еществ, </w:t>
      </w:r>
      <w:r w:rsidRPr="003B6F9D">
        <w:rPr>
          <w:rFonts w:cs="Times New Roman"/>
          <w:spacing w:val="1"/>
          <w:sz w:val="28"/>
          <w:szCs w:val="28"/>
        </w:rPr>
        <w:t>по</w:t>
      </w:r>
      <w:r w:rsidRPr="003B6F9D">
        <w:rPr>
          <w:rFonts w:cs="Times New Roman"/>
          <w:sz w:val="28"/>
          <w:szCs w:val="28"/>
        </w:rPr>
        <w:t>с</w:t>
      </w:r>
      <w:r w:rsidRPr="003B6F9D">
        <w:rPr>
          <w:rFonts w:cs="Times New Roman"/>
          <w:spacing w:val="-3"/>
          <w:sz w:val="28"/>
          <w:szCs w:val="28"/>
        </w:rPr>
        <w:t>т</w:t>
      </w:r>
      <w:r w:rsidRPr="003B6F9D">
        <w:rPr>
          <w:rFonts w:cs="Times New Roman"/>
          <w:spacing w:val="1"/>
          <w:sz w:val="28"/>
          <w:szCs w:val="28"/>
        </w:rPr>
        <w:t>о</w:t>
      </w:r>
      <w:r w:rsidRPr="003B6F9D">
        <w:rPr>
          <w:rFonts w:cs="Times New Roman"/>
          <w:spacing w:val="-2"/>
          <w:sz w:val="28"/>
          <w:szCs w:val="28"/>
        </w:rPr>
        <w:t>я</w:t>
      </w:r>
      <w:r w:rsidRPr="003B6F9D">
        <w:rPr>
          <w:rFonts w:cs="Times New Roman"/>
          <w:spacing w:val="1"/>
          <w:sz w:val="28"/>
          <w:szCs w:val="28"/>
        </w:rPr>
        <w:t>н</w:t>
      </w:r>
      <w:r w:rsidRPr="003B6F9D">
        <w:rPr>
          <w:rFonts w:cs="Times New Roman"/>
          <w:sz w:val="28"/>
          <w:szCs w:val="28"/>
        </w:rPr>
        <w:t>ства</w:t>
      </w:r>
      <w:r w:rsidRPr="003B6F9D">
        <w:rPr>
          <w:rFonts w:cs="Times New Roman"/>
          <w:spacing w:val="-1"/>
          <w:sz w:val="28"/>
          <w:szCs w:val="28"/>
        </w:rPr>
        <w:t xml:space="preserve"> </w:t>
      </w:r>
      <w:r w:rsidRPr="003B6F9D">
        <w:rPr>
          <w:rFonts w:cs="Times New Roman"/>
          <w:spacing w:val="-2"/>
          <w:sz w:val="28"/>
          <w:szCs w:val="28"/>
        </w:rPr>
        <w:t>с</w:t>
      </w:r>
      <w:r w:rsidRPr="003B6F9D">
        <w:rPr>
          <w:rFonts w:cs="Times New Roman"/>
          <w:spacing w:val="1"/>
          <w:sz w:val="28"/>
          <w:szCs w:val="28"/>
        </w:rPr>
        <w:t>о</w:t>
      </w:r>
      <w:r w:rsidRPr="003B6F9D">
        <w:rPr>
          <w:rFonts w:cs="Times New Roman"/>
          <w:sz w:val="28"/>
          <w:szCs w:val="28"/>
        </w:rPr>
        <w:t>ст</w:t>
      </w:r>
      <w:r w:rsidRPr="003B6F9D">
        <w:rPr>
          <w:rFonts w:cs="Times New Roman"/>
          <w:sz w:val="28"/>
          <w:szCs w:val="28"/>
        </w:rPr>
        <w:t>а</w:t>
      </w:r>
      <w:r w:rsidRPr="003B6F9D">
        <w:rPr>
          <w:rFonts w:cs="Times New Roman"/>
          <w:spacing w:val="-3"/>
          <w:sz w:val="28"/>
          <w:szCs w:val="28"/>
        </w:rPr>
        <w:t>в</w:t>
      </w:r>
      <w:r w:rsidRPr="003B6F9D">
        <w:rPr>
          <w:rFonts w:cs="Times New Roman"/>
          <w:spacing w:val="-2"/>
          <w:sz w:val="28"/>
          <w:szCs w:val="28"/>
        </w:rPr>
        <w:t>а</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ат</w:t>
      </w:r>
      <w:r w:rsidRPr="003B6F9D">
        <w:rPr>
          <w:rFonts w:cs="Times New Roman"/>
          <w:spacing w:val="1"/>
          <w:sz w:val="28"/>
          <w:szCs w:val="28"/>
        </w:rPr>
        <w:t>о</w:t>
      </w:r>
      <w:r w:rsidRPr="003B6F9D">
        <w:rPr>
          <w:rFonts w:cs="Times New Roman"/>
          <w:sz w:val="28"/>
          <w:szCs w:val="28"/>
        </w:rPr>
        <w:t>м</w:t>
      </w:r>
      <w:r w:rsidRPr="003B6F9D">
        <w:rPr>
          <w:rFonts w:cs="Times New Roman"/>
          <w:spacing w:val="-2"/>
          <w:sz w:val="28"/>
          <w:szCs w:val="28"/>
        </w:rPr>
        <w:t>н</w:t>
      </w:r>
      <w:r w:rsidRPr="003B6F9D">
        <w:rPr>
          <w:rFonts w:cs="Times New Roman"/>
          <w:spacing w:val="4"/>
          <w:sz w:val="28"/>
          <w:szCs w:val="28"/>
        </w:rPr>
        <w:t>о</w:t>
      </w:r>
      <w:r w:rsidRPr="003B6F9D">
        <w:rPr>
          <w:rFonts w:cs="Times New Roman"/>
          <w:sz w:val="28"/>
          <w:szCs w:val="28"/>
        </w:rPr>
        <w:t>-м</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ек</w:t>
      </w:r>
      <w:r w:rsidRPr="003B6F9D">
        <w:rPr>
          <w:rFonts w:cs="Times New Roman"/>
          <w:spacing w:val="-3"/>
          <w:sz w:val="28"/>
          <w:szCs w:val="28"/>
        </w:rPr>
        <w:t>у</w:t>
      </w:r>
      <w:r w:rsidRPr="003B6F9D">
        <w:rPr>
          <w:rFonts w:cs="Times New Roman"/>
          <w:spacing w:val="-1"/>
          <w:sz w:val="28"/>
          <w:szCs w:val="28"/>
        </w:rPr>
        <w:t>л</w:t>
      </w:r>
      <w:r w:rsidRPr="003B6F9D">
        <w:rPr>
          <w:rFonts w:cs="Times New Roman"/>
          <w:sz w:val="28"/>
          <w:szCs w:val="28"/>
        </w:rPr>
        <w:t>я</w:t>
      </w:r>
      <w:r w:rsidRPr="003B6F9D">
        <w:rPr>
          <w:rFonts w:cs="Times New Roman"/>
          <w:spacing w:val="1"/>
          <w:sz w:val="28"/>
          <w:szCs w:val="28"/>
        </w:rPr>
        <w:t>р</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1"/>
          <w:sz w:val="28"/>
          <w:szCs w:val="28"/>
        </w:rPr>
        <w:t>т</w:t>
      </w:r>
      <w:r w:rsidRPr="003B6F9D">
        <w:rPr>
          <w:rFonts w:cs="Times New Roman"/>
          <w:spacing w:val="-2"/>
          <w:sz w:val="28"/>
          <w:szCs w:val="28"/>
        </w:rPr>
        <w:t>е</w:t>
      </w:r>
      <w:r w:rsidRPr="003B6F9D">
        <w:rPr>
          <w:rFonts w:cs="Times New Roman"/>
          <w:spacing w:val="-1"/>
          <w:sz w:val="28"/>
          <w:szCs w:val="28"/>
        </w:rPr>
        <w:t>о</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и;</w:t>
      </w:r>
    </w:p>
    <w:p w:rsidR="003B6F9D" w:rsidRPr="003B6F9D" w:rsidRDefault="003B6F9D" w:rsidP="003B6F9D">
      <w:pPr>
        <w:pStyle w:val="18"/>
        <w:rPr>
          <w:rFonts w:cs="Times New Roman"/>
          <w:sz w:val="28"/>
          <w:szCs w:val="28"/>
        </w:rPr>
      </w:pPr>
      <w:r w:rsidRPr="003B6F9D">
        <w:rPr>
          <w:rFonts w:cs="Times New Roman"/>
          <w:sz w:val="28"/>
          <w:szCs w:val="28"/>
        </w:rPr>
        <w:t>раз</w:t>
      </w:r>
      <w:r w:rsidRPr="003B6F9D">
        <w:rPr>
          <w:rFonts w:cs="Times New Roman"/>
          <w:spacing w:val="-1"/>
          <w:sz w:val="28"/>
          <w:szCs w:val="28"/>
        </w:rPr>
        <w:t>л</w:t>
      </w:r>
      <w:r w:rsidRPr="003B6F9D">
        <w:rPr>
          <w:rFonts w:cs="Times New Roman"/>
          <w:spacing w:val="1"/>
          <w:sz w:val="28"/>
          <w:szCs w:val="28"/>
        </w:rPr>
        <w:t>и</w:t>
      </w:r>
      <w:r w:rsidRPr="003B6F9D">
        <w:rPr>
          <w:rFonts w:cs="Times New Roman"/>
          <w:sz w:val="28"/>
          <w:szCs w:val="28"/>
        </w:rPr>
        <w:t>чать</w:t>
      </w:r>
      <w:r w:rsidRPr="003B6F9D">
        <w:rPr>
          <w:rFonts w:cs="Times New Roman"/>
          <w:spacing w:val="-1"/>
          <w:sz w:val="28"/>
          <w:szCs w:val="28"/>
        </w:rPr>
        <w:t xml:space="preserve"> х</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ск</w:t>
      </w:r>
      <w:r w:rsidRPr="003B6F9D">
        <w:rPr>
          <w:rFonts w:cs="Times New Roman"/>
          <w:spacing w:val="1"/>
          <w:sz w:val="28"/>
          <w:szCs w:val="28"/>
        </w:rPr>
        <w:t>и</w:t>
      </w:r>
      <w:r w:rsidRPr="003B6F9D">
        <w:rPr>
          <w:rFonts w:cs="Times New Roman"/>
          <w:sz w:val="28"/>
          <w:szCs w:val="28"/>
        </w:rPr>
        <w:t>е и ф</w:t>
      </w:r>
      <w:r w:rsidRPr="003B6F9D">
        <w:rPr>
          <w:rFonts w:cs="Times New Roman"/>
          <w:spacing w:val="1"/>
          <w:sz w:val="28"/>
          <w:szCs w:val="28"/>
        </w:rPr>
        <w:t>и</w:t>
      </w:r>
      <w:r w:rsidRPr="003B6F9D">
        <w:rPr>
          <w:rFonts w:cs="Times New Roman"/>
          <w:sz w:val="28"/>
          <w:szCs w:val="28"/>
        </w:rPr>
        <w:t>з</w:t>
      </w:r>
      <w:r w:rsidRPr="003B6F9D">
        <w:rPr>
          <w:rFonts w:cs="Times New Roman"/>
          <w:spacing w:val="-2"/>
          <w:sz w:val="28"/>
          <w:szCs w:val="28"/>
        </w:rPr>
        <w:t>и</w:t>
      </w:r>
      <w:r w:rsidRPr="003B6F9D">
        <w:rPr>
          <w:rFonts w:cs="Times New Roman"/>
          <w:sz w:val="28"/>
          <w:szCs w:val="28"/>
        </w:rPr>
        <w:t>чес</w:t>
      </w:r>
      <w:r w:rsidRPr="003B6F9D">
        <w:rPr>
          <w:rFonts w:cs="Times New Roman"/>
          <w:spacing w:val="-1"/>
          <w:sz w:val="28"/>
          <w:szCs w:val="28"/>
        </w:rPr>
        <w:t>к</w:t>
      </w:r>
      <w:r w:rsidRPr="003B6F9D">
        <w:rPr>
          <w:rFonts w:cs="Times New Roman"/>
          <w:spacing w:val="1"/>
          <w:sz w:val="28"/>
          <w:szCs w:val="28"/>
        </w:rPr>
        <w:t>и</w:t>
      </w:r>
      <w:r w:rsidRPr="003B6F9D">
        <w:rPr>
          <w:rFonts w:cs="Times New Roman"/>
          <w:sz w:val="28"/>
          <w:szCs w:val="28"/>
        </w:rPr>
        <w:t>е яв</w:t>
      </w:r>
      <w:r w:rsidRPr="003B6F9D">
        <w:rPr>
          <w:rFonts w:cs="Times New Roman"/>
          <w:spacing w:val="-1"/>
          <w:sz w:val="28"/>
          <w:szCs w:val="28"/>
        </w:rPr>
        <w:t>л</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w:t>
      </w:r>
    </w:p>
    <w:p w:rsidR="003B6F9D" w:rsidRPr="003B6F9D" w:rsidRDefault="003B6F9D" w:rsidP="003B6F9D">
      <w:pPr>
        <w:pStyle w:val="18"/>
        <w:rPr>
          <w:rFonts w:cs="Times New Roman"/>
          <w:sz w:val="28"/>
          <w:szCs w:val="28"/>
        </w:rPr>
      </w:pPr>
      <w:r w:rsidRPr="003B6F9D">
        <w:rPr>
          <w:rFonts w:cs="Times New Roman"/>
          <w:spacing w:val="-1"/>
          <w:sz w:val="28"/>
          <w:szCs w:val="28"/>
        </w:rPr>
        <w:t>н</w:t>
      </w:r>
      <w:r w:rsidRPr="003B6F9D">
        <w:rPr>
          <w:rFonts w:cs="Times New Roman"/>
          <w:sz w:val="28"/>
          <w:szCs w:val="28"/>
        </w:rPr>
        <w:t>азывать</w:t>
      </w:r>
      <w:r w:rsidRPr="003B6F9D">
        <w:rPr>
          <w:rFonts w:cs="Times New Roman"/>
          <w:spacing w:val="-1"/>
          <w:sz w:val="28"/>
          <w:szCs w:val="28"/>
        </w:rPr>
        <w:t xml:space="preserve"> </w:t>
      </w:r>
      <w:r w:rsidRPr="003B6F9D">
        <w:rPr>
          <w:rFonts w:cs="Times New Roman"/>
          <w:sz w:val="28"/>
          <w:szCs w:val="28"/>
        </w:rPr>
        <w:t>хи</w:t>
      </w:r>
      <w:r w:rsidRPr="003B6F9D">
        <w:rPr>
          <w:rFonts w:cs="Times New Roman"/>
          <w:spacing w:val="-1"/>
          <w:sz w:val="28"/>
          <w:szCs w:val="28"/>
        </w:rPr>
        <w:t>м</w:t>
      </w:r>
      <w:r w:rsidRPr="003B6F9D">
        <w:rPr>
          <w:rFonts w:cs="Times New Roman"/>
          <w:spacing w:val="1"/>
          <w:sz w:val="28"/>
          <w:szCs w:val="28"/>
        </w:rPr>
        <w:t>и</w:t>
      </w:r>
      <w:r w:rsidRPr="003B6F9D">
        <w:rPr>
          <w:rFonts w:cs="Times New Roman"/>
          <w:spacing w:val="-2"/>
          <w:sz w:val="28"/>
          <w:szCs w:val="28"/>
        </w:rPr>
        <w:t>ч</w:t>
      </w:r>
      <w:r w:rsidRPr="003B6F9D">
        <w:rPr>
          <w:rFonts w:cs="Times New Roman"/>
          <w:sz w:val="28"/>
          <w:szCs w:val="28"/>
        </w:rPr>
        <w:t>ес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 xml:space="preserve">е </w:t>
      </w:r>
      <w:r w:rsidRPr="003B6F9D">
        <w:rPr>
          <w:rFonts w:cs="Times New Roman"/>
          <w:spacing w:val="-1"/>
          <w:sz w:val="28"/>
          <w:szCs w:val="28"/>
        </w:rPr>
        <w:t>эл</w:t>
      </w:r>
      <w:r w:rsidRPr="003B6F9D">
        <w:rPr>
          <w:rFonts w:cs="Times New Roman"/>
          <w:sz w:val="28"/>
          <w:szCs w:val="28"/>
        </w:rPr>
        <w:t>еме</w:t>
      </w:r>
      <w:r w:rsidRPr="003B6F9D">
        <w:rPr>
          <w:rFonts w:cs="Times New Roman"/>
          <w:spacing w:val="1"/>
          <w:sz w:val="28"/>
          <w:szCs w:val="28"/>
        </w:rPr>
        <w:t>н</w:t>
      </w:r>
      <w:r w:rsidRPr="003B6F9D">
        <w:rPr>
          <w:rFonts w:cs="Times New Roman"/>
          <w:spacing w:val="-3"/>
          <w:sz w:val="28"/>
          <w:szCs w:val="28"/>
        </w:rPr>
        <w:t>т</w:t>
      </w:r>
      <w:r w:rsidRPr="003B6F9D">
        <w:rPr>
          <w:rFonts w:cs="Times New Roman"/>
          <w:sz w:val="28"/>
          <w:szCs w:val="28"/>
        </w:rPr>
        <w:t>ы;</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pacing w:val="1"/>
          <w:sz w:val="28"/>
          <w:szCs w:val="28"/>
        </w:rPr>
        <w:t>о</w:t>
      </w:r>
      <w:r w:rsidRPr="003B6F9D">
        <w:rPr>
          <w:rFonts w:cs="Times New Roman"/>
          <w:sz w:val="28"/>
          <w:szCs w:val="28"/>
        </w:rPr>
        <w:t>став</w:t>
      </w:r>
      <w:r w:rsidRPr="003B6F9D">
        <w:rPr>
          <w:rFonts w:cs="Times New Roman"/>
          <w:spacing w:val="-1"/>
          <w:sz w:val="28"/>
          <w:szCs w:val="28"/>
        </w:rPr>
        <w:t xml:space="preserve"> </w:t>
      </w:r>
      <w:r w:rsidRPr="003B6F9D">
        <w:rPr>
          <w:rFonts w:cs="Times New Roman"/>
          <w:spacing w:val="-3"/>
          <w:sz w:val="28"/>
          <w:szCs w:val="28"/>
        </w:rPr>
        <w:t>в</w:t>
      </w:r>
      <w:r w:rsidRPr="003B6F9D">
        <w:rPr>
          <w:rFonts w:cs="Times New Roman"/>
          <w:sz w:val="28"/>
          <w:szCs w:val="28"/>
        </w:rPr>
        <w:t>еществ</w:t>
      </w:r>
      <w:r w:rsidRPr="003B6F9D">
        <w:rPr>
          <w:rFonts w:cs="Times New Roman"/>
          <w:spacing w:val="-1"/>
          <w:sz w:val="28"/>
          <w:szCs w:val="28"/>
        </w:rPr>
        <w:t xml:space="preserve"> п</w:t>
      </w:r>
      <w:r w:rsidRPr="003B6F9D">
        <w:rPr>
          <w:rFonts w:cs="Times New Roman"/>
          <w:sz w:val="28"/>
          <w:szCs w:val="28"/>
        </w:rPr>
        <w:t>о</w:t>
      </w:r>
      <w:r w:rsidRPr="003B6F9D">
        <w:rPr>
          <w:rFonts w:cs="Times New Roman"/>
          <w:spacing w:val="1"/>
          <w:sz w:val="28"/>
          <w:szCs w:val="28"/>
        </w:rPr>
        <w:t xml:space="preserve"> </w:t>
      </w:r>
      <w:r w:rsidRPr="003B6F9D">
        <w:rPr>
          <w:rFonts w:cs="Times New Roman"/>
          <w:spacing w:val="-2"/>
          <w:sz w:val="28"/>
          <w:szCs w:val="28"/>
        </w:rPr>
        <w:t>и</w:t>
      </w:r>
      <w:r w:rsidRPr="003B6F9D">
        <w:rPr>
          <w:rFonts w:cs="Times New Roman"/>
          <w:sz w:val="28"/>
          <w:szCs w:val="28"/>
        </w:rPr>
        <w:t>х форм</w:t>
      </w:r>
      <w:r w:rsidRPr="003B6F9D">
        <w:rPr>
          <w:rFonts w:cs="Times New Roman"/>
          <w:spacing w:val="-3"/>
          <w:sz w:val="28"/>
          <w:szCs w:val="28"/>
        </w:rPr>
        <w:t>у</w:t>
      </w:r>
      <w:r w:rsidRPr="003B6F9D">
        <w:rPr>
          <w:rFonts w:cs="Times New Roman"/>
          <w:spacing w:val="-1"/>
          <w:sz w:val="28"/>
          <w:szCs w:val="28"/>
        </w:rPr>
        <w:t>л</w:t>
      </w:r>
      <w:r w:rsidRPr="003B6F9D">
        <w:rPr>
          <w:rFonts w:cs="Times New Roman"/>
          <w:sz w:val="28"/>
          <w:szCs w:val="28"/>
        </w:rPr>
        <w:t>ам;</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в</w:t>
      </w:r>
      <w:r w:rsidRPr="003B6F9D">
        <w:rPr>
          <w:rFonts w:cs="Times New Roman"/>
          <w:sz w:val="28"/>
          <w:szCs w:val="28"/>
        </w:rPr>
        <w:t>ален</w:t>
      </w:r>
      <w:r w:rsidRPr="003B6F9D">
        <w:rPr>
          <w:rFonts w:cs="Times New Roman"/>
          <w:spacing w:val="-3"/>
          <w:sz w:val="28"/>
          <w:szCs w:val="28"/>
        </w:rPr>
        <w:t>т</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сть</w:t>
      </w:r>
      <w:r w:rsidRPr="003B6F9D">
        <w:rPr>
          <w:rFonts w:cs="Times New Roman"/>
          <w:spacing w:val="-1"/>
          <w:sz w:val="28"/>
          <w:szCs w:val="28"/>
        </w:rPr>
        <w:t xml:space="preserve"> </w:t>
      </w:r>
      <w:r w:rsidRPr="003B6F9D">
        <w:rPr>
          <w:rFonts w:cs="Times New Roman"/>
          <w:sz w:val="28"/>
          <w:szCs w:val="28"/>
        </w:rPr>
        <w:t>ат</w:t>
      </w:r>
      <w:r w:rsidRPr="003B6F9D">
        <w:rPr>
          <w:rFonts w:cs="Times New Roman"/>
          <w:spacing w:val="-2"/>
          <w:sz w:val="28"/>
          <w:szCs w:val="28"/>
        </w:rPr>
        <w:t>о</w:t>
      </w:r>
      <w:r w:rsidRPr="003B6F9D">
        <w:rPr>
          <w:rFonts w:cs="Times New Roman"/>
          <w:sz w:val="28"/>
          <w:szCs w:val="28"/>
        </w:rPr>
        <w:t>ма э</w:t>
      </w:r>
      <w:r w:rsidRPr="003B6F9D">
        <w:rPr>
          <w:rFonts w:cs="Times New Roman"/>
          <w:spacing w:val="-1"/>
          <w:sz w:val="28"/>
          <w:szCs w:val="28"/>
        </w:rPr>
        <w:t>л</w:t>
      </w:r>
      <w:r w:rsidRPr="003B6F9D">
        <w:rPr>
          <w:rFonts w:cs="Times New Roman"/>
          <w:sz w:val="28"/>
          <w:szCs w:val="28"/>
        </w:rPr>
        <w:t>еме</w:t>
      </w:r>
      <w:r w:rsidRPr="003B6F9D">
        <w:rPr>
          <w:rFonts w:cs="Times New Roman"/>
          <w:spacing w:val="1"/>
          <w:sz w:val="28"/>
          <w:szCs w:val="28"/>
        </w:rPr>
        <w:t>н</w:t>
      </w:r>
      <w:r w:rsidRPr="003B6F9D">
        <w:rPr>
          <w:rFonts w:cs="Times New Roman"/>
          <w:sz w:val="28"/>
          <w:szCs w:val="28"/>
        </w:rPr>
        <w:t>та в</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ни</w:t>
      </w:r>
      <w:r w:rsidRPr="003B6F9D">
        <w:rPr>
          <w:rFonts w:cs="Times New Roman"/>
          <w:spacing w:val="-2"/>
          <w:sz w:val="28"/>
          <w:szCs w:val="28"/>
        </w:rPr>
        <w:t>я</w:t>
      </w:r>
      <w:r w:rsidRPr="003B6F9D">
        <w:rPr>
          <w:rFonts w:cs="Times New Roman"/>
          <w:sz w:val="28"/>
          <w:szCs w:val="28"/>
        </w:rPr>
        <w:t>х;</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ти</w:t>
      </w:r>
      <w:r w:rsidRPr="003B6F9D">
        <w:rPr>
          <w:rFonts w:cs="Times New Roman"/>
          <w:sz w:val="28"/>
          <w:szCs w:val="28"/>
        </w:rPr>
        <w:t>п</w:t>
      </w:r>
      <w:r w:rsidRPr="003B6F9D">
        <w:rPr>
          <w:rFonts w:cs="Times New Roman"/>
          <w:spacing w:val="1"/>
          <w:sz w:val="28"/>
          <w:szCs w:val="28"/>
        </w:rPr>
        <w:t xml:space="preserve"> </w:t>
      </w:r>
      <w:r w:rsidRPr="003B6F9D">
        <w:rPr>
          <w:rFonts w:cs="Times New Roman"/>
          <w:spacing w:val="-2"/>
          <w:sz w:val="28"/>
          <w:szCs w:val="28"/>
        </w:rPr>
        <w:t>х</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 xml:space="preserve">х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pacing w:val="-1"/>
          <w:sz w:val="28"/>
          <w:szCs w:val="28"/>
        </w:rPr>
        <w:lastRenderedPageBreak/>
        <w:t>н</w:t>
      </w:r>
      <w:r w:rsidRPr="003B6F9D">
        <w:rPr>
          <w:rFonts w:cs="Times New Roman"/>
          <w:sz w:val="28"/>
          <w:szCs w:val="28"/>
        </w:rPr>
        <w:t>азывать</w:t>
      </w:r>
      <w:r w:rsidRPr="003B6F9D">
        <w:rPr>
          <w:rFonts w:cs="Times New Roman"/>
          <w:spacing w:val="-1"/>
          <w:sz w:val="28"/>
          <w:szCs w:val="28"/>
        </w:rPr>
        <w:t xml:space="preserve"> </w:t>
      </w:r>
      <w:r w:rsidRPr="003B6F9D">
        <w:rPr>
          <w:rFonts w:cs="Times New Roman"/>
          <w:sz w:val="28"/>
          <w:szCs w:val="28"/>
        </w:rPr>
        <w:t>приз</w:t>
      </w:r>
      <w:r w:rsidRPr="003B6F9D">
        <w:rPr>
          <w:rFonts w:cs="Times New Roman"/>
          <w:spacing w:val="-2"/>
          <w:sz w:val="28"/>
          <w:szCs w:val="28"/>
        </w:rPr>
        <w:t>н</w:t>
      </w:r>
      <w:r w:rsidRPr="003B6F9D">
        <w:rPr>
          <w:rFonts w:cs="Times New Roman"/>
          <w:sz w:val="28"/>
          <w:szCs w:val="28"/>
        </w:rPr>
        <w:t>а</w:t>
      </w:r>
      <w:r w:rsidRPr="003B6F9D">
        <w:rPr>
          <w:rFonts w:cs="Times New Roman"/>
          <w:spacing w:val="-2"/>
          <w:sz w:val="28"/>
          <w:szCs w:val="28"/>
        </w:rPr>
        <w:t>к</w:t>
      </w:r>
      <w:r w:rsidRPr="003B6F9D">
        <w:rPr>
          <w:rFonts w:cs="Times New Roman"/>
          <w:sz w:val="28"/>
          <w:szCs w:val="28"/>
        </w:rPr>
        <w:t>и</w:t>
      </w:r>
      <w:r w:rsidRPr="003B6F9D">
        <w:rPr>
          <w:rFonts w:cs="Times New Roman"/>
          <w:spacing w:val="1"/>
          <w:sz w:val="28"/>
          <w:szCs w:val="28"/>
        </w:rPr>
        <w:t xml:space="preserve"> </w:t>
      </w:r>
      <w:r w:rsidRPr="003B6F9D">
        <w:rPr>
          <w:rFonts w:cs="Times New Roman"/>
          <w:sz w:val="28"/>
          <w:szCs w:val="28"/>
        </w:rPr>
        <w:t xml:space="preserve">и </w:t>
      </w:r>
      <w:r w:rsidRPr="003B6F9D">
        <w:rPr>
          <w:rFonts w:cs="Times New Roman"/>
          <w:spacing w:val="-4"/>
          <w:sz w:val="28"/>
          <w:szCs w:val="28"/>
        </w:rPr>
        <w:t>у</w:t>
      </w:r>
      <w:r w:rsidRPr="003B6F9D">
        <w:rPr>
          <w:rFonts w:cs="Times New Roman"/>
          <w:sz w:val="28"/>
          <w:szCs w:val="28"/>
        </w:rPr>
        <w:t xml:space="preserve">словия </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те</w:t>
      </w:r>
      <w:r w:rsidRPr="003B6F9D">
        <w:rPr>
          <w:rFonts w:cs="Times New Roman"/>
          <w:spacing w:val="-2"/>
          <w:sz w:val="28"/>
          <w:szCs w:val="28"/>
        </w:rPr>
        <w:t>к</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w:t>
      </w:r>
      <w:r w:rsidRPr="003B6F9D">
        <w:rPr>
          <w:rFonts w:cs="Times New Roman"/>
          <w:spacing w:val="-2"/>
          <w:sz w:val="28"/>
          <w:szCs w:val="28"/>
        </w:rPr>
        <w:t xml:space="preserve">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ре</w:t>
      </w:r>
      <w:r w:rsidRPr="003B6F9D">
        <w:rPr>
          <w:rFonts w:cs="Times New Roman"/>
          <w:spacing w:val="-2"/>
          <w:sz w:val="28"/>
          <w:szCs w:val="28"/>
        </w:rPr>
        <w:t>а</w:t>
      </w:r>
      <w:r w:rsidRPr="003B6F9D">
        <w:rPr>
          <w:rFonts w:cs="Times New Roman"/>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z w:val="28"/>
          <w:szCs w:val="28"/>
        </w:rPr>
        <w:t>выявлять признаки, свидетельствующие о протекании химической реакции при выполнении химического опыта;</w:t>
      </w:r>
    </w:p>
    <w:p w:rsidR="003B6F9D" w:rsidRPr="003B6F9D" w:rsidRDefault="003B6F9D" w:rsidP="003B6F9D">
      <w:pPr>
        <w:pStyle w:val="18"/>
        <w:rPr>
          <w:rFonts w:cs="Times New Roman"/>
          <w:sz w:val="28"/>
          <w:szCs w:val="28"/>
        </w:rPr>
      </w:pPr>
      <w:r w:rsidRPr="003B6F9D">
        <w:rPr>
          <w:rFonts w:cs="Times New Roman"/>
          <w:sz w:val="28"/>
          <w:szCs w:val="28"/>
        </w:rPr>
        <w:t>с</w:t>
      </w:r>
      <w:r w:rsidRPr="003B6F9D">
        <w:rPr>
          <w:rFonts w:cs="Times New Roman"/>
          <w:spacing w:val="1"/>
          <w:sz w:val="28"/>
          <w:szCs w:val="28"/>
        </w:rPr>
        <w:t>о</w:t>
      </w:r>
      <w:r w:rsidRPr="003B6F9D">
        <w:rPr>
          <w:rFonts w:cs="Times New Roman"/>
          <w:sz w:val="28"/>
          <w:szCs w:val="28"/>
        </w:rPr>
        <w:t>став</w:t>
      </w:r>
      <w:r w:rsidRPr="003B6F9D">
        <w:rPr>
          <w:rFonts w:cs="Times New Roman"/>
          <w:spacing w:val="-1"/>
          <w:sz w:val="28"/>
          <w:szCs w:val="28"/>
        </w:rPr>
        <w:t>л</w:t>
      </w:r>
      <w:r w:rsidRPr="003B6F9D">
        <w:rPr>
          <w:rFonts w:cs="Times New Roman"/>
          <w:sz w:val="28"/>
          <w:szCs w:val="28"/>
        </w:rPr>
        <w:t>ять</w:t>
      </w:r>
      <w:r w:rsidRPr="003B6F9D">
        <w:rPr>
          <w:rFonts w:cs="Times New Roman"/>
          <w:spacing w:val="-1"/>
          <w:sz w:val="28"/>
          <w:szCs w:val="28"/>
        </w:rPr>
        <w:t xml:space="preserve"> </w:t>
      </w:r>
      <w:r w:rsidRPr="003B6F9D">
        <w:rPr>
          <w:rFonts w:cs="Times New Roman"/>
          <w:spacing w:val="-2"/>
          <w:sz w:val="28"/>
          <w:szCs w:val="28"/>
        </w:rPr>
        <w:t>ф</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м</w:t>
      </w:r>
      <w:r w:rsidRPr="003B6F9D">
        <w:rPr>
          <w:rFonts w:cs="Times New Roman"/>
          <w:spacing w:val="-4"/>
          <w:sz w:val="28"/>
          <w:szCs w:val="28"/>
        </w:rPr>
        <w:t>у</w:t>
      </w:r>
      <w:r w:rsidRPr="003B6F9D">
        <w:rPr>
          <w:rFonts w:cs="Times New Roman"/>
          <w:spacing w:val="1"/>
          <w:sz w:val="28"/>
          <w:szCs w:val="28"/>
        </w:rPr>
        <w:t>л</w:t>
      </w:r>
      <w:r w:rsidRPr="003B6F9D">
        <w:rPr>
          <w:rFonts w:cs="Times New Roman"/>
          <w:sz w:val="28"/>
          <w:szCs w:val="28"/>
        </w:rPr>
        <w:t>ы</w:t>
      </w:r>
      <w:r w:rsidRPr="003B6F9D">
        <w:rPr>
          <w:rFonts w:cs="Times New Roman"/>
          <w:spacing w:val="1"/>
          <w:sz w:val="28"/>
          <w:szCs w:val="28"/>
        </w:rPr>
        <w:t xml:space="preserve"> </w:t>
      </w:r>
      <w:r w:rsidRPr="003B6F9D">
        <w:rPr>
          <w:rFonts w:cs="Times New Roman"/>
          <w:spacing w:val="-2"/>
          <w:sz w:val="28"/>
          <w:szCs w:val="28"/>
        </w:rPr>
        <w:t>б</w:t>
      </w:r>
      <w:r w:rsidRPr="003B6F9D">
        <w:rPr>
          <w:rFonts w:cs="Times New Roman"/>
          <w:spacing w:val="1"/>
          <w:sz w:val="28"/>
          <w:szCs w:val="28"/>
        </w:rPr>
        <w:t>ин</w:t>
      </w:r>
      <w:r w:rsidRPr="003B6F9D">
        <w:rPr>
          <w:rFonts w:cs="Times New Roman"/>
          <w:spacing w:val="-2"/>
          <w:sz w:val="28"/>
          <w:szCs w:val="28"/>
        </w:rPr>
        <w:t>а</w:t>
      </w:r>
      <w:r w:rsidRPr="003B6F9D">
        <w:rPr>
          <w:rFonts w:cs="Times New Roman"/>
          <w:spacing w:val="-1"/>
          <w:sz w:val="28"/>
          <w:szCs w:val="28"/>
        </w:rPr>
        <w:t>р</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х с</w:t>
      </w:r>
      <w:r w:rsidRPr="003B6F9D">
        <w:rPr>
          <w:rFonts w:cs="Times New Roman"/>
          <w:spacing w:val="1"/>
          <w:sz w:val="28"/>
          <w:szCs w:val="28"/>
        </w:rPr>
        <w:t>о</w:t>
      </w:r>
      <w:r w:rsidRPr="003B6F9D">
        <w:rPr>
          <w:rFonts w:cs="Times New Roman"/>
          <w:spacing w:val="-2"/>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z w:val="28"/>
          <w:szCs w:val="28"/>
        </w:rPr>
        <w:t>с</w:t>
      </w:r>
      <w:r w:rsidRPr="003B6F9D">
        <w:rPr>
          <w:rFonts w:cs="Times New Roman"/>
          <w:spacing w:val="1"/>
          <w:sz w:val="28"/>
          <w:szCs w:val="28"/>
        </w:rPr>
        <w:t>о</w:t>
      </w:r>
      <w:r w:rsidRPr="003B6F9D">
        <w:rPr>
          <w:rFonts w:cs="Times New Roman"/>
          <w:sz w:val="28"/>
          <w:szCs w:val="28"/>
        </w:rPr>
        <w:t>став</w:t>
      </w:r>
      <w:r w:rsidRPr="003B6F9D">
        <w:rPr>
          <w:rFonts w:cs="Times New Roman"/>
          <w:spacing w:val="-1"/>
          <w:sz w:val="28"/>
          <w:szCs w:val="28"/>
        </w:rPr>
        <w:t>л</w:t>
      </w:r>
      <w:r w:rsidRPr="003B6F9D">
        <w:rPr>
          <w:rFonts w:cs="Times New Roman"/>
          <w:sz w:val="28"/>
          <w:szCs w:val="28"/>
        </w:rPr>
        <w:t>ять</w:t>
      </w:r>
      <w:r w:rsidRPr="003B6F9D">
        <w:rPr>
          <w:rFonts w:cs="Times New Roman"/>
          <w:spacing w:val="-1"/>
          <w:sz w:val="28"/>
          <w:szCs w:val="28"/>
        </w:rPr>
        <w:t xml:space="preserve"> </w:t>
      </w:r>
      <w:r w:rsidRPr="003B6F9D">
        <w:rPr>
          <w:rFonts w:cs="Times New Roman"/>
          <w:spacing w:val="-4"/>
          <w:sz w:val="28"/>
          <w:szCs w:val="28"/>
        </w:rPr>
        <w:t>у</w:t>
      </w:r>
      <w:r w:rsidRPr="003B6F9D">
        <w:rPr>
          <w:rFonts w:cs="Times New Roman"/>
          <w:spacing w:val="1"/>
          <w:sz w:val="28"/>
          <w:szCs w:val="28"/>
        </w:rPr>
        <w:t>р</w:t>
      </w:r>
      <w:r w:rsidRPr="003B6F9D">
        <w:rPr>
          <w:rFonts w:cs="Times New Roman"/>
          <w:sz w:val="28"/>
          <w:szCs w:val="28"/>
        </w:rPr>
        <w:t>авн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 xml:space="preserve">я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х</w:t>
      </w:r>
      <w:r w:rsidRPr="003B6F9D">
        <w:rPr>
          <w:rFonts w:cs="Times New Roman"/>
          <w:spacing w:val="-2"/>
          <w:sz w:val="28"/>
          <w:szCs w:val="28"/>
        </w:rPr>
        <w:t xml:space="preserve">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ци</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z w:val="28"/>
          <w:szCs w:val="28"/>
        </w:rPr>
        <w:t>с</w:t>
      </w:r>
      <w:r w:rsidRPr="003B6F9D">
        <w:rPr>
          <w:rFonts w:cs="Times New Roman"/>
          <w:spacing w:val="1"/>
          <w:sz w:val="28"/>
          <w:szCs w:val="28"/>
        </w:rPr>
        <w:t>об</w:t>
      </w:r>
      <w:r w:rsidRPr="003B6F9D">
        <w:rPr>
          <w:rFonts w:cs="Times New Roman"/>
          <w:spacing w:val="-1"/>
          <w:sz w:val="28"/>
          <w:szCs w:val="28"/>
        </w:rPr>
        <w:t>л</w:t>
      </w:r>
      <w:r w:rsidRPr="003B6F9D">
        <w:rPr>
          <w:rFonts w:cs="Times New Roman"/>
          <w:spacing w:val="-3"/>
          <w:sz w:val="28"/>
          <w:szCs w:val="28"/>
        </w:rPr>
        <w:t>ю</w:t>
      </w:r>
      <w:r w:rsidRPr="003B6F9D">
        <w:rPr>
          <w:rFonts w:cs="Times New Roman"/>
          <w:spacing w:val="1"/>
          <w:sz w:val="28"/>
          <w:szCs w:val="28"/>
        </w:rPr>
        <w:t>д</w:t>
      </w:r>
      <w:r w:rsidRPr="003B6F9D">
        <w:rPr>
          <w:rFonts w:cs="Times New Roman"/>
          <w:sz w:val="28"/>
          <w:szCs w:val="28"/>
        </w:rPr>
        <w:t>ать</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pacing w:val="1"/>
          <w:sz w:val="28"/>
          <w:szCs w:val="28"/>
        </w:rPr>
        <w:t>р</w:t>
      </w:r>
      <w:r w:rsidRPr="003B6F9D">
        <w:rPr>
          <w:rFonts w:cs="Times New Roman"/>
          <w:sz w:val="28"/>
          <w:szCs w:val="28"/>
        </w:rPr>
        <w:t>авила</w:t>
      </w:r>
      <w:r w:rsidRPr="003B6F9D">
        <w:rPr>
          <w:rFonts w:cs="Times New Roman"/>
          <w:spacing w:val="-3"/>
          <w:sz w:val="28"/>
          <w:szCs w:val="28"/>
        </w:rPr>
        <w:t xml:space="preserve"> </w:t>
      </w:r>
      <w:r w:rsidRPr="003B6F9D">
        <w:rPr>
          <w:rFonts w:cs="Times New Roman"/>
          <w:spacing w:val="1"/>
          <w:sz w:val="28"/>
          <w:szCs w:val="28"/>
        </w:rPr>
        <w:t>б</w:t>
      </w:r>
      <w:r w:rsidRPr="003B6F9D">
        <w:rPr>
          <w:rFonts w:cs="Times New Roman"/>
          <w:sz w:val="28"/>
          <w:szCs w:val="28"/>
        </w:rPr>
        <w:t>ез</w:t>
      </w:r>
      <w:r w:rsidRPr="003B6F9D">
        <w:rPr>
          <w:rFonts w:cs="Times New Roman"/>
          <w:spacing w:val="-2"/>
          <w:sz w:val="28"/>
          <w:szCs w:val="28"/>
        </w:rPr>
        <w:t>о</w:t>
      </w:r>
      <w:r w:rsidRPr="003B6F9D">
        <w:rPr>
          <w:rFonts w:cs="Times New Roman"/>
          <w:spacing w:val="1"/>
          <w:sz w:val="28"/>
          <w:szCs w:val="28"/>
        </w:rPr>
        <w:t>п</w:t>
      </w:r>
      <w:r w:rsidRPr="003B6F9D">
        <w:rPr>
          <w:rFonts w:cs="Times New Roman"/>
          <w:sz w:val="28"/>
          <w:szCs w:val="28"/>
        </w:rPr>
        <w:t>а</w:t>
      </w:r>
      <w:r w:rsidRPr="003B6F9D">
        <w:rPr>
          <w:rFonts w:cs="Times New Roman"/>
          <w:spacing w:val="-2"/>
          <w:sz w:val="28"/>
          <w:szCs w:val="28"/>
        </w:rPr>
        <w:t>с</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 xml:space="preserve">й </w:t>
      </w:r>
      <w:r w:rsidRPr="003B6F9D">
        <w:rPr>
          <w:rFonts w:cs="Times New Roman"/>
          <w:spacing w:val="1"/>
          <w:sz w:val="28"/>
          <w:szCs w:val="28"/>
        </w:rPr>
        <w:t>р</w:t>
      </w:r>
      <w:r w:rsidRPr="003B6F9D">
        <w:rPr>
          <w:rFonts w:cs="Times New Roman"/>
          <w:spacing w:val="-2"/>
          <w:sz w:val="28"/>
          <w:szCs w:val="28"/>
        </w:rPr>
        <w:t>а</w:t>
      </w:r>
      <w:r w:rsidRPr="003B6F9D">
        <w:rPr>
          <w:rFonts w:cs="Times New Roman"/>
          <w:spacing w:val="1"/>
          <w:sz w:val="28"/>
          <w:szCs w:val="28"/>
        </w:rPr>
        <w:t>бо</w:t>
      </w:r>
      <w:r w:rsidRPr="003B6F9D">
        <w:rPr>
          <w:rFonts w:cs="Times New Roman"/>
          <w:spacing w:val="-3"/>
          <w:sz w:val="28"/>
          <w:szCs w:val="28"/>
        </w:rPr>
        <w:t>т</w:t>
      </w:r>
      <w:r w:rsidRPr="003B6F9D">
        <w:rPr>
          <w:rFonts w:cs="Times New Roman"/>
          <w:sz w:val="28"/>
          <w:szCs w:val="28"/>
        </w:rPr>
        <w:t>ы</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pacing w:val="1"/>
          <w:sz w:val="28"/>
          <w:szCs w:val="28"/>
        </w:rPr>
        <w:t>р</w:t>
      </w:r>
      <w:r w:rsidRPr="003B6F9D">
        <w:rPr>
          <w:rFonts w:cs="Times New Roman"/>
          <w:sz w:val="28"/>
          <w:szCs w:val="28"/>
        </w:rPr>
        <w:t>и</w:t>
      </w:r>
      <w:r w:rsidRPr="003B6F9D">
        <w:rPr>
          <w:rFonts w:cs="Times New Roman"/>
          <w:spacing w:val="-2"/>
          <w:sz w:val="28"/>
          <w:szCs w:val="28"/>
        </w:rPr>
        <w:t xml:space="preserve"> </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в</w:t>
      </w:r>
      <w:r w:rsidRPr="003B6F9D">
        <w:rPr>
          <w:rFonts w:cs="Times New Roman"/>
          <w:spacing w:val="-3"/>
          <w:sz w:val="28"/>
          <w:szCs w:val="28"/>
        </w:rPr>
        <w:t>е</w:t>
      </w:r>
      <w:r w:rsidRPr="003B6F9D">
        <w:rPr>
          <w:rFonts w:cs="Times New Roman"/>
          <w:spacing w:val="1"/>
          <w:sz w:val="28"/>
          <w:szCs w:val="28"/>
        </w:rPr>
        <w:t>д</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 xml:space="preserve">и </w:t>
      </w:r>
      <w:r w:rsidRPr="003B6F9D">
        <w:rPr>
          <w:rFonts w:cs="Times New Roman"/>
          <w:spacing w:val="-1"/>
          <w:sz w:val="28"/>
          <w:szCs w:val="28"/>
        </w:rPr>
        <w:t>оп</w:t>
      </w:r>
      <w:r w:rsidRPr="003B6F9D">
        <w:rPr>
          <w:rFonts w:cs="Times New Roman"/>
          <w:spacing w:val="1"/>
          <w:sz w:val="28"/>
          <w:szCs w:val="28"/>
        </w:rPr>
        <w:t>ы</w:t>
      </w:r>
      <w:r w:rsidRPr="003B6F9D">
        <w:rPr>
          <w:rFonts w:cs="Times New Roman"/>
          <w:spacing w:val="-3"/>
          <w:sz w:val="28"/>
          <w:szCs w:val="28"/>
        </w:rPr>
        <w:t>т</w:t>
      </w:r>
      <w:r w:rsidRPr="003B6F9D">
        <w:rPr>
          <w:rFonts w:cs="Times New Roman"/>
          <w:spacing w:val="1"/>
          <w:sz w:val="28"/>
          <w:szCs w:val="28"/>
        </w:rPr>
        <w:t>ов;</w:t>
      </w:r>
    </w:p>
    <w:p w:rsidR="003B6F9D" w:rsidRPr="003B6F9D" w:rsidRDefault="003B6F9D" w:rsidP="003B6F9D">
      <w:pPr>
        <w:pStyle w:val="18"/>
        <w:rPr>
          <w:rFonts w:cs="Times New Roman"/>
          <w:sz w:val="28"/>
          <w:szCs w:val="28"/>
        </w:rPr>
      </w:pPr>
      <w:r w:rsidRPr="003B6F9D">
        <w:rPr>
          <w:rFonts w:cs="Times New Roman"/>
          <w:spacing w:val="-1"/>
          <w:sz w:val="28"/>
          <w:szCs w:val="28"/>
        </w:rPr>
        <w:t>п</w:t>
      </w:r>
      <w:r w:rsidRPr="003B6F9D">
        <w:rPr>
          <w:rFonts w:cs="Times New Roman"/>
          <w:spacing w:val="1"/>
          <w:sz w:val="28"/>
          <w:szCs w:val="28"/>
        </w:rPr>
        <w:t>о</w:t>
      </w:r>
      <w:r w:rsidRPr="003B6F9D">
        <w:rPr>
          <w:rFonts w:cs="Times New Roman"/>
          <w:spacing w:val="-1"/>
          <w:sz w:val="28"/>
          <w:szCs w:val="28"/>
        </w:rPr>
        <w:t>ль</w:t>
      </w:r>
      <w:r w:rsidRPr="003B6F9D">
        <w:rPr>
          <w:rFonts w:cs="Times New Roman"/>
          <w:sz w:val="28"/>
          <w:szCs w:val="28"/>
        </w:rPr>
        <w:t>зоват</w:t>
      </w:r>
      <w:r w:rsidRPr="003B6F9D">
        <w:rPr>
          <w:rFonts w:cs="Times New Roman"/>
          <w:spacing w:val="-1"/>
          <w:sz w:val="28"/>
          <w:szCs w:val="28"/>
        </w:rPr>
        <w:t>ь</w:t>
      </w:r>
      <w:r w:rsidRPr="003B6F9D">
        <w:rPr>
          <w:rFonts w:cs="Times New Roman"/>
          <w:sz w:val="28"/>
          <w:szCs w:val="28"/>
        </w:rPr>
        <w:t xml:space="preserve">ся </w:t>
      </w:r>
      <w:r w:rsidRPr="003B6F9D">
        <w:rPr>
          <w:rFonts w:cs="Times New Roman"/>
          <w:spacing w:val="-1"/>
          <w:sz w:val="28"/>
          <w:szCs w:val="28"/>
        </w:rPr>
        <w:t>л</w:t>
      </w:r>
      <w:r w:rsidRPr="003B6F9D">
        <w:rPr>
          <w:rFonts w:cs="Times New Roman"/>
          <w:sz w:val="28"/>
          <w:szCs w:val="28"/>
        </w:rPr>
        <w:t>а</w:t>
      </w:r>
      <w:r w:rsidRPr="003B6F9D">
        <w:rPr>
          <w:rFonts w:cs="Times New Roman"/>
          <w:spacing w:val="-1"/>
          <w:sz w:val="28"/>
          <w:szCs w:val="28"/>
        </w:rPr>
        <w:t>бор</w:t>
      </w:r>
      <w:r w:rsidRPr="003B6F9D">
        <w:rPr>
          <w:rFonts w:cs="Times New Roman"/>
          <w:sz w:val="28"/>
          <w:szCs w:val="28"/>
        </w:rPr>
        <w:t>ат</w:t>
      </w:r>
      <w:r w:rsidRPr="003B6F9D">
        <w:rPr>
          <w:rFonts w:cs="Times New Roman"/>
          <w:spacing w:val="-1"/>
          <w:sz w:val="28"/>
          <w:szCs w:val="28"/>
        </w:rPr>
        <w:t>о</w:t>
      </w:r>
      <w:r w:rsidRPr="003B6F9D">
        <w:rPr>
          <w:rFonts w:cs="Times New Roman"/>
          <w:spacing w:val="1"/>
          <w:sz w:val="28"/>
          <w:szCs w:val="28"/>
        </w:rPr>
        <w:t>р</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 xml:space="preserve">м </w:t>
      </w:r>
      <w:r w:rsidRPr="003B6F9D">
        <w:rPr>
          <w:rFonts w:cs="Times New Roman"/>
          <w:spacing w:val="1"/>
          <w:sz w:val="28"/>
          <w:szCs w:val="28"/>
        </w:rPr>
        <w:t>о</w:t>
      </w:r>
      <w:r w:rsidRPr="003B6F9D">
        <w:rPr>
          <w:rFonts w:cs="Times New Roman"/>
          <w:spacing w:val="-1"/>
          <w:sz w:val="28"/>
          <w:szCs w:val="28"/>
        </w:rPr>
        <w:t>бо</w:t>
      </w:r>
      <w:r w:rsidRPr="003B6F9D">
        <w:rPr>
          <w:rFonts w:cs="Times New Roman"/>
          <w:spacing w:val="1"/>
          <w:sz w:val="28"/>
          <w:szCs w:val="28"/>
        </w:rPr>
        <w:t>р</w:t>
      </w:r>
      <w:r w:rsidRPr="003B6F9D">
        <w:rPr>
          <w:rFonts w:cs="Times New Roman"/>
          <w:spacing w:val="-4"/>
          <w:sz w:val="28"/>
          <w:szCs w:val="28"/>
        </w:rPr>
        <w:t>у</w:t>
      </w:r>
      <w:r w:rsidRPr="003B6F9D">
        <w:rPr>
          <w:rFonts w:cs="Times New Roman"/>
          <w:spacing w:val="1"/>
          <w:sz w:val="28"/>
          <w:szCs w:val="28"/>
        </w:rPr>
        <w:t>до</w:t>
      </w:r>
      <w:r w:rsidRPr="003B6F9D">
        <w:rPr>
          <w:rFonts w:cs="Times New Roman"/>
          <w:sz w:val="28"/>
          <w:szCs w:val="28"/>
        </w:rPr>
        <w:t>ва</w:t>
      </w:r>
      <w:r w:rsidRPr="003B6F9D">
        <w:rPr>
          <w:rFonts w:cs="Times New Roman"/>
          <w:spacing w:val="-2"/>
          <w:sz w:val="28"/>
          <w:szCs w:val="28"/>
        </w:rPr>
        <w:t>н</w:t>
      </w:r>
      <w:r w:rsidRPr="003B6F9D">
        <w:rPr>
          <w:rFonts w:cs="Times New Roman"/>
          <w:spacing w:val="1"/>
          <w:sz w:val="28"/>
          <w:szCs w:val="28"/>
        </w:rPr>
        <w:t>и</w:t>
      </w:r>
      <w:r w:rsidRPr="003B6F9D">
        <w:rPr>
          <w:rFonts w:cs="Times New Roman"/>
          <w:sz w:val="28"/>
          <w:szCs w:val="28"/>
        </w:rPr>
        <w:t>ем</w:t>
      </w:r>
      <w:r w:rsidRPr="003B6F9D">
        <w:rPr>
          <w:rFonts w:cs="Times New Roman"/>
          <w:spacing w:val="-3"/>
          <w:sz w:val="28"/>
          <w:szCs w:val="28"/>
        </w:rPr>
        <w:t xml:space="preserve"> </w:t>
      </w:r>
      <w:r w:rsidRPr="003B6F9D">
        <w:rPr>
          <w:rFonts w:cs="Times New Roman"/>
          <w:sz w:val="28"/>
          <w:szCs w:val="28"/>
        </w:rPr>
        <w:t>и</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pacing w:val="-1"/>
          <w:sz w:val="28"/>
          <w:szCs w:val="28"/>
        </w:rPr>
        <w:t>о</w:t>
      </w:r>
      <w:r w:rsidRPr="003B6F9D">
        <w:rPr>
          <w:rFonts w:cs="Times New Roman"/>
          <w:sz w:val="28"/>
          <w:szCs w:val="28"/>
        </w:rPr>
        <w:t>с</w:t>
      </w:r>
      <w:r w:rsidRPr="003B6F9D">
        <w:rPr>
          <w:rFonts w:cs="Times New Roman"/>
          <w:spacing w:val="-3"/>
          <w:sz w:val="28"/>
          <w:szCs w:val="28"/>
        </w:rPr>
        <w:t>у</w:t>
      </w:r>
      <w:r w:rsidRPr="003B6F9D">
        <w:rPr>
          <w:rFonts w:cs="Times New Roman"/>
          <w:spacing w:val="1"/>
          <w:sz w:val="28"/>
          <w:szCs w:val="28"/>
        </w:rPr>
        <w:t>до</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z w:val="28"/>
          <w:szCs w:val="28"/>
        </w:rPr>
        <w:t>вы</w:t>
      </w:r>
      <w:r w:rsidRPr="003B6F9D">
        <w:rPr>
          <w:rFonts w:cs="Times New Roman"/>
          <w:spacing w:val="-1"/>
          <w:sz w:val="28"/>
          <w:szCs w:val="28"/>
        </w:rPr>
        <w:t>ч</w:t>
      </w:r>
      <w:r w:rsidRPr="003B6F9D">
        <w:rPr>
          <w:rFonts w:cs="Times New Roman"/>
          <w:spacing w:val="1"/>
          <w:sz w:val="28"/>
          <w:szCs w:val="28"/>
        </w:rPr>
        <w:t>и</w:t>
      </w:r>
      <w:r w:rsidRPr="003B6F9D">
        <w:rPr>
          <w:rFonts w:cs="Times New Roman"/>
          <w:sz w:val="28"/>
          <w:szCs w:val="28"/>
        </w:rPr>
        <w:t>слять</w:t>
      </w:r>
      <w:r w:rsidRPr="003B6F9D">
        <w:rPr>
          <w:rFonts w:cs="Times New Roman"/>
          <w:spacing w:val="-1"/>
          <w:sz w:val="28"/>
          <w:szCs w:val="28"/>
        </w:rPr>
        <w:t xml:space="preserve"> </w:t>
      </w:r>
      <w:r w:rsidRPr="003B6F9D">
        <w:rPr>
          <w:rFonts w:cs="Times New Roman"/>
          <w:sz w:val="28"/>
          <w:szCs w:val="28"/>
        </w:rPr>
        <w:t>о</w:t>
      </w:r>
      <w:r w:rsidRPr="003B6F9D">
        <w:rPr>
          <w:rFonts w:cs="Times New Roman"/>
          <w:spacing w:val="-2"/>
          <w:sz w:val="28"/>
          <w:szCs w:val="28"/>
        </w:rPr>
        <w:t>т</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с</w:t>
      </w:r>
      <w:r w:rsidRPr="003B6F9D">
        <w:rPr>
          <w:rFonts w:cs="Times New Roman"/>
          <w:spacing w:val="1"/>
          <w:sz w:val="28"/>
          <w:szCs w:val="28"/>
        </w:rPr>
        <w:t>и</w:t>
      </w:r>
      <w:r w:rsidRPr="003B6F9D">
        <w:rPr>
          <w:rFonts w:cs="Times New Roman"/>
          <w:spacing w:val="-3"/>
          <w:sz w:val="28"/>
          <w:szCs w:val="28"/>
        </w:rPr>
        <w:t>т</w:t>
      </w:r>
      <w:r w:rsidRPr="003B6F9D">
        <w:rPr>
          <w:rFonts w:cs="Times New Roman"/>
          <w:spacing w:val="-2"/>
          <w:sz w:val="28"/>
          <w:szCs w:val="28"/>
        </w:rPr>
        <w:t>е</w:t>
      </w:r>
      <w:r w:rsidRPr="003B6F9D">
        <w:rPr>
          <w:rFonts w:cs="Times New Roman"/>
          <w:spacing w:val="-1"/>
          <w:sz w:val="28"/>
          <w:szCs w:val="28"/>
        </w:rPr>
        <w:t>ль</w:t>
      </w:r>
      <w:r w:rsidRPr="003B6F9D">
        <w:rPr>
          <w:rFonts w:cs="Times New Roman"/>
          <w:spacing w:val="1"/>
          <w:sz w:val="28"/>
          <w:szCs w:val="28"/>
        </w:rPr>
        <w:t>н</w:t>
      </w:r>
      <w:r w:rsidRPr="003B6F9D">
        <w:rPr>
          <w:rFonts w:cs="Times New Roman"/>
          <w:spacing w:val="-4"/>
          <w:sz w:val="28"/>
          <w:szCs w:val="28"/>
        </w:rPr>
        <w:t>у</w:t>
      </w:r>
      <w:r w:rsidRPr="003B6F9D">
        <w:rPr>
          <w:rFonts w:cs="Times New Roman"/>
          <w:sz w:val="28"/>
          <w:szCs w:val="28"/>
        </w:rPr>
        <w:t>ю м</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ек</w:t>
      </w:r>
      <w:r w:rsidRPr="003B6F9D">
        <w:rPr>
          <w:rFonts w:cs="Times New Roman"/>
          <w:spacing w:val="-3"/>
          <w:sz w:val="28"/>
          <w:szCs w:val="28"/>
        </w:rPr>
        <w:t>у</w:t>
      </w:r>
      <w:r w:rsidRPr="003B6F9D">
        <w:rPr>
          <w:rFonts w:cs="Times New Roman"/>
          <w:spacing w:val="-1"/>
          <w:sz w:val="28"/>
          <w:szCs w:val="28"/>
        </w:rPr>
        <w:t>л</w:t>
      </w:r>
      <w:r w:rsidRPr="003B6F9D">
        <w:rPr>
          <w:rFonts w:cs="Times New Roman"/>
          <w:sz w:val="28"/>
          <w:szCs w:val="28"/>
        </w:rPr>
        <w:t>я</w:t>
      </w:r>
      <w:r w:rsidRPr="003B6F9D">
        <w:rPr>
          <w:rFonts w:cs="Times New Roman"/>
          <w:spacing w:val="1"/>
          <w:sz w:val="28"/>
          <w:szCs w:val="28"/>
        </w:rPr>
        <w:t>рн</w:t>
      </w:r>
      <w:r w:rsidRPr="003B6F9D">
        <w:rPr>
          <w:rFonts w:cs="Times New Roman"/>
          <w:spacing w:val="-4"/>
          <w:sz w:val="28"/>
          <w:szCs w:val="28"/>
        </w:rPr>
        <w:t>у</w:t>
      </w:r>
      <w:r w:rsidRPr="003B6F9D">
        <w:rPr>
          <w:rFonts w:cs="Times New Roman"/>
          <w:sz w:val="28"/>
          <w:szCs w:val="28"/>
        </w:rPr>
        <w:t>ю и м</w:t>
      </w:r>
      <w:r w:rsidRPr="003B6F9D">
        <w:rPr>
          <w:rFonts w:cs="Times New Roman"/>
          <w:spacing w:val="-2"/>
          <w:sz w:val="28"/>
          <w:szCs w:val="28"/>
        </w:rPr>
        <w:t>о</w:t>
      </w:r>
      <w:r w:rsidRPr="003B6F9D">
        <w:rPr>
          <w:rFonts w:cs="Times New Roman"/>
          <w:spacing w:val="-1"/>
          <w:sz w:val="28"/>
          <w:szCs w:val="28"/>
        </w:rPr>
        <w:t>л</w:t>
      </w:r>
      <w:r w:rsidRPr="003B6F9D">
        <w:rPr>
          <w:rFonts w:cs="Times New Roman"/>
          <w:sz w:val="28"/>
          <w:szCs w:val="28"/>
        </w:rPr>
        <w:t>я</w:t>
      </w:r>
      <w:r w:rsidRPr="003B6F9D">
        <w:rPr>
          <w:rFonts w:cs="Times New Roman"/>
          <w:spacing w:val="1"/>
          <w:sz w:val="28"/>
          <w:szCs w:val="28"/>
        </w:rPr>
        <w:t>рн</w:t>
      </w:r>
      <w:r w:rsidRPr="003B6F9D">
        <w:rPr>
          <w:rFonts w:cs="Times New Roman"/>
          <w:spacing w:val="-4"/>
          <w:sz w:val="28"/>
          <w:szCs w:val="28"/>
        </w:rPr>
        <w:t>у</w:t>
      </w:r>
      <w:r w:rsidRPr="003B6F9D">
        <w:rPr>
          <w:rFonts w:cs="Times New Roman"/>
          <w:sz w:val="28"/>
          <w:szCs w:val="28"/>
        </w:rPr>
        <w:t>ю массы вещест</w:t>
      </w:r>
      <w:r w:rsidRPr="003B6F9D">
        <w:rPr>
          <w:rFonts w:cs="Times New Roman"/>
          <w:spacing w:val="-1"/>
          <w:sz w:val="28"/>
          <w:szCs w:val="28"/>
        </w:rPr>
        <w:t>в</w:t>
      </w:r>
      <w:r w:rsidRPr="003B6F9D">
        <w:rPr>
          <w:rFonts w:cs="Times New Roman"/>
          <w:sz w:val="28"/>
          <w:szCs w:val="28"/>
        </w:rPr>
        <w:t>;</w:t>
      </w:r>
    </w:p>
    <w:p w:rsidR="003B6F9D" w:rsidRPr="003B6F9D" w:rsidRDefault="003B6F9D" w:rsidP="003B6F9D">
      <w:pPr>
        <w:pStyle w:val="18"/>
        <w:rPr>
          <w:rFonts w:cs="Times New Roman"/>
          <w:sz w:val="28"/>
          <w:szCs w:val="28"/>
        </w:rPr>
      </w:pPr>
      <w:r w:rsidRPr="003B6F9D">
        <w:rPr>
          <w:rFonts w:cs="Times New Roman"/>
          <w:sz w:val="28"/>
          <w:szCs w:val="28"/>
        </w:rPr>
        <w:t>вычислять мас</w:t>
      </w:r>
      <w:r w:rsidRPr="003B6F9D">
        <w:rPr>
          <w:rFonts w:cs="Times New Roman"/>
          <w:spacing w:val="-2"/>
          <w:sz w:val="28"/>
          <w:szCs w:val="28"/>
        </w:rPr>
        <w:t>с</w:t>
      </w:r>
      <w:r w:rsidRPr="003B6F9D">
        <w:rPr>
          <w:rFonts w:cs="Times New Roman"/>
          <w:spacing w:val="1"/>
          <w:sz w:val="28"/>
          <w:szCs w:val="28"/>
        </w:rPr>
        <w:t>о</w:t>
      </w:r>
      <w:r w:rsidRPr="003B6F9D">
        <w:rPr>
          <w:rFonts w:cs="Times New Roman"/>
          <w:sz w:val="28"/>
          <w:szCs w:val="28"/>
        </w:rPr>
        <w:t>в</w:t>
      </w:r>
      <w:r w:rsidRPr="003B6F9D">
        <w:rPr>
          <w:rFonts w:cs="Times New Roman"/>
          <w:spacing w:val="-4"/>
          <w:sz w:val="28"/>
          <w:szCs w:val="28"/>
        </w:rPr>
        <w:t>у</w:t>
      </w:r>
      <w:r w:rsidRPr="003B6F9D">
        <w:rPr>
          <w:rFonts w:cs="Times New Roman"/>
          <w:sz w:val="28"/>
          <w:szCs w:val="28"/>
        </w:rPr>
        <w:t>ю</w:t>
      </w:r>
      <w:r w:rsidRPr="003B6F9D">
        <w:rPr>
          <w:rFonts w:cs="Times New Roman"/>
          <w:spacing w:val="1"/>
          <w:sz w:val="28"/>
          <w:szCs w:val="28"/>
        </w:rPr>
        <w:t xml:space="preserve"> до</w:t>
      </w:r>
      <w:r w:rsidRPr="003B6F9D">
        <w:rPr>
          <w:rFonts w:cs="Times New Roman"/>
          <w:spacing w:val="-1"/>
          <w:sz w:val="28"/>
          <w:szCs w:val="28"/>
        </w:rPr>
        <w:t>л</w:t>
      </w:r>
      <w:r w:rsidRPr="003B6F9D">
        <w:rPr>
          <w:rFonts w:cs="Times New Roman"/>
          <w:sz w:val="28"/>
          <w:szCs w:val="28"/>
        </w:rPr>
        <w:t xml:space="preserve">ю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о</w:t>
      </w:r>
      <w:r w:rsidRPr="003B6F9D">
        <w:rPr>
          <w:rFonts w:cs="Times New Roman"/>
          <w:sz w:val="28"/>
          <w:szCs w:val="28"/>
        </w:rPr>
        <w:t>го</w:t>
      </w:r>
      <w:r w:rsidRPr="003B6F9D">
        <w:rPr>
          <w:rFonts w:cs="Times New Roman"/>
          <w:spacing w:val="1"/>
          <w:sz w:val="28"/>
          <w:szCs w:val="28"/>
        </w:rPr>
        <w:t xml:space="preserve"> </w:t>
      </w:r>
      <w:r w:rsidRPr="003B6F9D">
        <w:rPr>
          <w:rFonts w:cs="Times New Roman"/>
          <w:spacing w:val="-1"/>
          <w:sz w:val="28"/>
          <w:szCs w:val="28"/>
        </w:rPr>
        <w:t>эл</w:t>
      </w:r>
      <w:r w:rsidRPr="003B6F9D">
        <w:rPr>
          <w:rFonts w:cs="Times New Roman"/>
          <w:sz w:val="28"/>
          <w:szCs w:val="28"/>
        </w:rPr>
        <w:t>е</w:t>
      </w:r>
      <w:r w:rsidRPr="003B6F9D">
        <w:rPr>
          <w:rFonts w:cs="Times New Roman"/>
          <w:spacing w:val="-3"/>
          <w:sz w:val="28"/>
          <w:szCs w:val="28"/>
        </w:rPr>
        <w:t>м</w:t>
      </w:r>
      <w:r w:rsidRPr="003B6F9D">
        <w:rPr>
          <w:rFonts w:cs="Times New Roman"/>
          <w:sz w:val="28"/>
          <w:szCs w:val="28"/>
        </w:rPr>
        <w:t>е</w:t>
      </w:r>
      <w:r w:rsidRPr="003B6F9D">
        <w:rPr>
          <w:rFonts w:cs="Times New Roman"/>
          <w:spacing w:val="-1"/>
          <w:sz w:val="28"/>
          <w:szCs w:val="28"/>
        </w:rPr>
        <w:t>н</w:t>
      </w:r>
      <w:r w:rsidRPr="003B6F9D">
        <w:rPr>
          <w:rFonts w:cs="Times New Roman"/>
          <w:sz w:val="28"/>
          <w:szCs w:val="28"/>
        </w:rPr>
        <w:t>та по форм</w:t>
      </w:r>
      <w:r w:rsidRPr="003B6F9D">
        <w:rPr>
          <w:rFonts w:cs="Times New Roman"/>
          <w:spacing w:val="-3"/>
          <w:sz w:val="28"/>
          <w:szCs w:val="28"/>
        </w:rPr>
        <w:t>у</w:t>
      </w:r>
      <w:r w:rsidRPr="003B6F9D">
        <w:rPr>
          <w:rFonts w:cs="Times New Roman"/>
          <w:spacing w:val="-1"/>
          <w:sz w:val="28"/>
          <w:szCs w:val="28"/>
        </w:rPr>
        <w:t>л</w:t>
      </w:r>
      <w:r w:rsidRPr="003B6F9D">
        <w:rPr>
          <w:rFonts w:cs="Times New Roman"/>
          <w:sz w:val="28"/>
          <w:szCs w:val="28"/>
        </w:rPr>
        <w:t>е с</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д</w:t>
      </w:r>
      <w:r w:rsidRPr="003B6F9D">
        <w:rPr>
          <w:rFonts w:cs="Times New Roman"/>
          <w:spacing w:val="1"/>
          <w:sz w:val="28"/>
          <w:szCs w:val="28"/>
        </w:rPr>
        <w:t>ин</w:t>
      </w:r>
      <w:r w:rsidRPr="003B6F9D">
        <w:rPr>
          <w:rFonts w:cs="Times New Roman"/>
          <w:spacing w:val="-2"/>
          <w:sz w:val="28"/>
          <w:szCs w:val="28"/>
        </w:rPr>
        <w:t>е</w:t>
      </w:r>
      <w:r w:rsidRPr="003B6F9D">
        <w:rPr>
          <w:rFonts w:cs="Times New Roman"/>
          <w:spacing w:val="-1"/>
          <w:sz w:val="28"/>
          <w:szCs w:val="28"/>
        </w:rPr>
        <w:t>ни</w:t>
      </w:r>
      <w:r w:rsidRPr="003B6F9D">
        <w:rPr>
          <w:rFonts w:cs="Times New Roman"/>
          <w:sz w:val="28"/>
          <w:szCs w:val="28"/>
        </w:rPr>
        <w:t>я;</w:t>
      </w:r>
    </w:p>
    <w:p w:rsidR="003B6F9D" w:rsidRPr="003B6F9D" w:rsidRDefault="003B6F9D" w:rsidP="003B6F9D">
      <w:pPr>
        <w:pStyle w:val="18"/>
        <w:rPr>
          <w:rFonts w:cs="Times New Roman"/>
          <w:sz w:val="28"/>
          <w:szCs w:val="28"/>
        </w:rPr>
      </w:pPr>
      <w:r w:rsidRPr="003B6F9D">
        <w:rPr>
          <w:rFonts w:cs="Times New Roman"/>
          <w:sz w:val="28"/>
          <w:szCs w:val="28"/>
        </w:rPr>
        <w:t>вы</w:t>
      </w:r>
      <w:r w:rsidRPr="003B6F9D">
        <w:rPr>
          <w:rFonts w:cs="Times New Roman"/>
          <w:spacing w:val="-1"/>
          <w:sz w:val="28"/>
          <w:szCs w:val="28"/>
        </w:rPr>
        <w:t>ч</w:t>
      </w:r>
      <w:r w:rsidRPr="003B6F9D">
        <w:rPr>
          <w:rFonts w:cs="Times New Roman"/>
          <w:spacing w:val="1"/>
          <w:sz w:val="28"/>
          <w:szCs w:val="28"/>
        </w:rPr>
        <w:t>и</w:t>
      </w:r>
      <w:r w:rsidRPr="003B6F9D">
        <w:rPr>
          <w:rFonts w:cs="Times New Roman"/>
          <w:sz w:val="28"/>
          <w:szCs w:val="28"/>
        </w:rPr>
        <w:t>слять</w:t>
      </w:r>
      <w:r w:rsidRPr="003B6F9D">
        <w:rPr>
          <w:rFonts w:cs="Times New Roman"/>
          <w:spacing w:val="-1"/>
          <w:sz w:val="28"/>
          <w:szCs w:val="28"/>
        </w:rPr>
        <w:t xml:space="preserve"> </w:t>
      </w:r>
      <w:r w:rsidRPr="003B6F9D">
        <w:rPr>
          <w:rFonts w:cs="Times New Roman"/>
          <w:spacing w:val="-3"/>
          <w:sz w:val="28"/>
          <w:szCs w:val="28"/>
        </w:rPr>
        <w:t>к</w:t>
      </w:r>
      <w:r w:rsidRPr="003B6F9D">
        <w:rPr>
          <w:rFonts w:cs="Times New Roman"/>
          <w:spacing w:val="1"/>
          <w:sz w:val="28"/>
          <w:szCs w:val="28"/>
        </w:rPr>
        <w:t>о</w:t>
      </w:r>
      <w:r w:rsidRPr="003B6F9D">
        <w:rPr>
          <w:rFonts w:cs="Times New Roman"/>
          <w:spacing w:val="-1"/>
          <w:sz w:val="28"/>
          <w:szCs w:val="28"/>
        </w:rPr>
        <w:t>л</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3"/>
          <w:sz w:val="28"/>
          <w:szCs w:val="28"/>
        </w:rPr>
        <w:t>т</w:t>
      </w:r>
      <w:r w:rsidRPr="003B6F9D">
        <w:rPr>
          <w:rFonts w:cs="Times New Roman"/>
          <w:sz w:val="28"/>
          <w:szCs w:val="28"/>
        </w:rPr>
        <w:t xml:space="preserve">во, объем </w:t>
      </w:r>
      <w:r w:rsidRPr="003B6F9D">
        <w:rPr>
          <w:rFonts w:cs="Times New Roman"/>
          <w:spacing w:val="1"/>
          <w:sz w:val="28"/>
          <w:szCs w:val="28"/>
        </w:rPr>
        <w:t>и</w:t>
      </w:r>
      <w:r w:rsidRPr="003B6F9D">
        <w:rPr>
          <w:rFonts w:cs="Times New Roman"/>
          <w:spacing w:val="-1"/>
          <w:sz w:val="28"/>
          <w:szCs w:val="28"/>
        </w:rPr>
        <w:t>л</w:t>
      </w:r>
      <w:r w:rsidRPr="003B6F9D">
        <w:rPr>
          <w:rFonts w:cs="Times New Roman"/>
          <w:sz w:val="28"/>
          <w:szCs w:val="28"/>
        </w:rPr>
        <w:t>и</w:t>
      </w:r>
      <w:r w:rsidRPr="003B6F9D">
        <w:rPr>
          <w:rFonts w:cs="Times New Roman"/>
          <w:spacing w:val="1"/>
          <w:sz w:val="28"/>
          <w:szCs w:val="28"/>
        </w:rPr>
        <w:t xml:space="preserve"> </w:t>
      </w:r>
      <w:r w:rsidRPr="003B6F9D">
        <w:rPr>
          <w:rFonts w:cs="Times New Roman"/>
          <w:sz w:val="28"/>
          <w:szCs w:val="28"/>
        </w:rPr>
        <w:t>ма</w:t>
      </w:r>
      <w:r w:rsidRPr="003B6F9D">
        <w:rPr>
          <w:rFonts w:cs="Times New Roman"/>
          <w:spacing w:val="-3"/>
          <w:sz w:val="28"/>
          <w:szCs w:val="28"/>
        </w:rPr>
        <w:t>с</w:t>
      </w:r>
      <w:r w:rsidRPr="003B6F9D">
        <w:rPr>
          <w:rFonts w:cs="Times New Roman"/>
          <w:sz w:val="28"/>
          <w:szCs w:val="28"/>
        </w:rPr>
        <w:t>су</w:t>
      </w:r>
      <w:r w:rsidRPr="003B6F9D">
        <w:rPr>
          <w:rFonts w:cs="Times New Roman"/>
          <w:spacing w:val="-3"/>
          <w:sz w:val="28"/>
          <w:szCs w:val="28"/>
        </w:rPr>
        <w:t xml:space="preserve"> </w:t>
      </w:r>
      <w:r w:rsidRPr="003B6F9D">
        <w:rPr>
          <w:rFonts w:cs="Times New Roman"/>
          <w:spacing w:val="-1"/>
          <w:sz w:val="28"/>
          <w:szCs w:val="28"/>
        </w:rPr>
        <w:t>в</w:t>
      </w:r>
      <w:r w:rsidRPr="003B6F9D">
        <w:rPr>
          <w:rFonts w:cs="Times New Roman"/>
          <w:sz w:val="28"/>
          <w:szCs w:val="28"/>
        </w:rPr>
        <w:t>ещества</w:t>
      </w:r>
      <w:r w:rsidRPr="003B6F9D">
        <w:rPr>
          <w:rFonts w:cs="Times New Roman"/>
          <w:spacing w:val="-1"/>
          <w:sz w:val="28"/>
          <w:szCs w:val="28"/>
        </w:rPr>
        <w:t xml:space="preserve"> </w:t>
      </w:r>
      <w:r w:rsidRPr="003B6F9D">
        <w:rPr>
          <w:rFonts w:cs="Times New Roman"/>
          <w:spacing w:val="1"/>
          <w:sz w:val="28"/>
          <w:szCs w:val="28"/>
        </w:rPr>
        <w:t>п</w:t>
      </w:r>
      <w:r w:rsidRPr="003B6F9D">
        <w:rPr>
          <w:rFonts w:cs="Times New Roman"/>
          <w:sz w:val="28"/>
          <w:szCs w:val="28"/>
        </w:rPr>
        <w:t>о к</w:t>
      </w:r>
      <w:r w:rsidRPr="003B6F9D">
        <w:rPr>
          <w:rFonts w:cs="Times New Roman"/>
          <w:spacing w:val="1"/>
          <w:sz w:val="28"/>
          <w:szCs w:val="28"/>
        </w:rPr>
        <w:t>о</w:t>
      </w:r>
      <w:r w:rsidRPr="003B6F9D">
        <w:rPr>
          <w:rFonts w:cs="Times New Roman"/>
          <w:spacing w:val="-1"/>
          <w:sz w:val="28"/>
          <w:szCs w:val="28"/>
        </w:rPr>
        <w:t>ли</w:t>
      </w:r>
      <w:r w:rsidRPr="003B6F9D">
        <w:rPr>
          <w:rFonts w:cs="Times New Roman"/>
          <w:sz w:val="28"/>
          <w:szCs w:val="28"/>
        </w:rPr>
        <w:t>честву, объему,</w:t>
      </w:r>
      <w:r w:rsidRPr="003B6F9D">
        <w:rPr>
          <w:rFonts w:cs="Times New Roman"/>
          <w:spacing w:val="1"/>
          <w:sz w:val="28"/>
          <w:szCs w:val="28"/>
        </w:rPr>
        <w:t xml:space="preserve"> </w:t>
      </w:r>
      <w:r w:rsidRPr="003B6F9D">
        <w:rPr>
          <w:rFonts w:cs="Times New Roman"/>
          <w:sz w:val="28"/>
          <w:szCs w:val="28"/>
        </w:rPr>
        <w:t>ма</w:t>
      </w:r>
      <w:r w:rsidRPr="003B6F9D">
        <w:rPr>
          <w:rFonts w:cs="Times New Roman"/>
          <w:spacing w:val="-3"/>
          <w:sz w:val="28"/>
          <w:szCs w:val="28"/>
        </w:rPr>
        <w:t>с</w:t>
      </w:r>
      <w:r w:rsidRPr="003B6F9D">
        <w:rPr>
          <w:rFonts w:cs="Times New Roman"/>
          <w:sz w:val="28"/>
          <w:szCs w:val="28"/>
        </w:rPr>
        <w:t xml:space="preserve">се </w:t>
      </w:r>
      <w:r w:rsidRPr="003B6F9D">
        <w:rPr>
          <w:rFonts w:cs="Times New Roman"/>
          <w:spacing w:val="1"/>
          <w:sz w:val="28"/>
          <w:szCs w:val="28"/>
        </w:rPr>
        <w:t>р</w:t>
      </w:r>
      <w:r w:rsidRPr="003B6F9D">
        <w:rPr>
          <w:rFonts w:cs="Times New Roman"/>
          <w:sz w:val="28"/>
          <w:szCs w:val="28"/>
        </w:rPr>
        <w:t>еаг</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3"/>
          <w:sz w:val="28"/>
          <w:szCs w:val="28"/>
        </w:rPr>
        <w:t>т</w:t>
      </w:r>
      <w:r w:rsidRPr="003B6F9D">
        <w:rPr>
          <w:rFonts w:cs="Times New Roman"/>
          <w:spacing w:val="1"/>
          <w:sz w:val="28"/>
          <w:szCs w:val="28"/>
        </w:rPr>
        <w:t>о</w:t>
      </w:r>
      <w:r w:rsidRPr="003B6F9D">
        <w:rPr>
          <w:rFonts w:cs="Times New Roman"/>
          <w:sz w:val="28"/>
          <w:szCs w:val="28"/>
        </w:rPr>
        <w:t>в</w:t>
      </w:r>
      <w:r w:rsidRPr="003B6F9D">
        <w:rPr>
          <w:rFonts w:cs="Times New Roman"/>
          <w:spacing w:val="-1"/>
          <w:sz w:val="28"/>
          <w:szCs w:val="28"/>
        </w:rPr>
        <w:t xml:space="preserve"> </w:t>
      </w:r>
      <w:r w:rsidRPr="003B6F9D">
        <w:rPr>
          <w:rFonts w:cs="Times New Roman"/>
          <w:spacing w:val="1"/>
          <w:sz w:val="28"/>
          <w:szCs w:val="28"/>
        </w:rPr>
        <w:t>и</w:t>
      </w:r>
      <w:r w:rsidRPr="003B6F9D">
        <w:rPr>
          <w:rFonts w:cs="Times New Roman"/>
          <w:spacing w:val="-1"/>
          <w:sz w:val="28"/>
          <w:szCs w:val="28"/>
        </w:rPr>
        <w:t>л</w:t>
      </w:r>
      <w:r w:rsidRPr="003B6F9D">
        <w:rPr>
          <w:rFonts w:cs="Times New Roman"/>
          <w:sz w:val="28"/>
          <w:szCs w:val="28"/>
        </w:rPr>
        <w:t>и</w:t>
      </w:r>
      <w:r w:rsidRPr="003B6F9D">
        <w:rPr>
          <w:rFonts w:cs="Times New Roman"/>
          <w:spacing w:val="-2"/>
          <w:sz w:val="28"/>
          <w:szCs w:val="28"/>
        </w:rPr>
        <w:t xml:space="preserve"> </w:t>
      </w:r>
      <w:r w:rsidRPr="003B6F9D">
        <w:rPr>
          <w:rFonts w:cs="Times New Roman"/>
          <w:spacing w:val="1"/>
          <w:sz w:val="28"/>
          <w:szCs w:val="28"/>
        </w:rPr>
        <w:t>п</w:t>
      </w:r>
      <w:r w:rsidRPr="003B6F9D">
        <w:rPr>
          <w:rFonts w:cs="Times New Roman"/>
          <w:spacing w:val="-1"/>
          <w:sz w:val="28"/>
          <w:szCs w:val="28"/>
        </w:rPr>
        <w:t>род</w:t>
      </w:r>
      <w:r w:rsidRPr="003B6F9D">
        <w:rPr>
          <w:rFonts w:cs="Times New Roman"/>
          <w:spacing w:val="-4"/>
          <w:sz w:val="28"/>
          <w:szCs w:val="28"/>
        </w:rPr>
        <w:t>у</w:t>
      </w:r>
      <w:r w:rsidRPr="003B6F9D">
        <w:rPr>
          <w:rFonts w:cs="Times New Roman"/>
          <w:sz w:val="28"/>
          <w:szCs w:val="28"/>
        </w:rPr>
        <w:t>кт</w:t>
      </w:r>
      <w:r w:rsidRPr="003B6F9D">
        <w:rPr>
          <w:rFonts w:cs="Times New Roman"/>
          <w:spacing w:val="1"/>
          <w:sz w:val="28"/>
          <w:szCs w:val="28"/>
        </w:rPr>
        <w:t>о</w:t>
      </w:r>
      <w:r w:rsidRPr="003B6F9D">
        <w:rPr>
          <w:rFonts w:cs="Times New Roman"/>
          <w:sz w:val="28"/>
          <w:szCs w:val="28"/>
        </w:rPr>
        <w:t>в</w:t>
      </w:r>
      <w:r w:rsidRPr="003B6F9D">
        <w:rPr>
          <w:rFonts w:cs="Times New Roman"/>
          <w:spacing w:val="-1"/>
          <w:sz w:val="28"/>
          <w:szCs w:val="28"/>
        </w:rPr>
        <w:t xml:space="preserve"> </w:t>
      </w:r>
      <w:r w:rsidRPr="003B6F9D">
        <w:rPr>
          <w:rFonts w:cs="Times New Roman"/>
          <w:spacing w:val="1"/>
          <w:sz w:val="28"/>
          <w:szCs w:val="28"/>
        </w:rPr>
        <w:t>р</w:t>
      </w:r>
      <w:r w:rsidRPr="003B6F9D">
        <w:rPr>
          <w:rFonts w:cs="Times New Roman"/>
          <w:sz w:val="28"/>
          <w:szCs w:val="28"/>
        </w:rPr>
        <w:t>еак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и;</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3"/>
          <w:sz w:val="28"/>
          <w:szCs w:val="28"/>
        </w:rPr>
        <w:t>ф</w:t>
      </w:r>
      <w:r w:rsidRPr="003B6F9D">
        <w:rPr>
          <w:rFonts w:cs="Times New Roman"/>
          <w:spacing w:val="-1"/>
          <w:sz w:val="28"/>
          <w:szCs w:val="28"/>
        </w:rPr>
        <w:t>и</w:t>
      </w:r>
      <w:r w:rsidRPr="003B6F9D">
        <w:rPr>
          <w:rFonts w:cs="Times New Roman"/>
          <w:sz w:val="28"/>
          <w:szCs w:val="28"/>
        </w:rPr>
        <w:t>зич</w:t>
      </w:r>
      <w:r w:rsidRPr="003B6F9D">
        <w:rPr>
          <w:rFonts w:cs="Times New Roman"/>
          <w:spacing w:val="1"/>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е</w:t>
      </w:r>
      <w:r w:rsidRPr="003B6F9D">
        <w:rPr>
          <w:rFonts w:cs="Times New Roman"/>
          <w:spacing w:val="-3"/>
          <w:sz w:val="28"/>
          <w:szCs w:val="28"/>
        </w:rPr>
        <w:t xml:space="preserve"> </w:t>
      </w:r>
      <w:r w:rsidRPr="003B6F9D">
        <w:rPr>
          <w:rFonts w:cs="Times New Roman"/>
          <w:sz w:val="28"/>
          <w:szCs w:val="28"/>
        </w:rPr>
        <w:t xml:space="preserve">и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е с</w:t>
      </w:r>
      <w:r w:rsidRPr="003B6F9D">
        <w:rPr>
          <w:rFonts w:cs="Times New Roman"/>
          <w:spacing w:val="-1"/>
          <w:sz w:val="28"/>
          <w:szCs w:val="28"/>
        </w:rPr>
        <w:t>во</w:t>
      </w:r>
      <w:r w:rsidRPr="003B6F9D">
        <w:rPr>
          <w:rFonts w:cs="Times New Roman"/>
          <w:spacing w:val="1"/>
          <w:sz w:val="28"/>
          <w:szCs w:val="28"/>
        </w:rPr>
        <w:t>й</w:t>
      </w:r>
      <w:r w:rsidRPr="003B6F9D">
        <w:rPr>
          <w:rFonts w:cs="Times New Roman"/>
          <w:sz w:val="28"/>
          <w:szCs w:val="28"/>
        </w:rPr>
        <w:t>ст</w:t>
      </w:r>
      <w:r w:rsidRPr="003B6F9D">
        <w:rPr>
          <w:rFonts w:cs="Times New Roman"/>
          <w:spacing w:val="-3"/>
          <w:sz w:val="28"/>
          <w:szCs w:val="28"/>
        </w:rPr>
        <w:t>в</w:t>
      </w:r>
      <w:r w:rsidRPr="003B6F9D">
        <w:rPr>
          <w:rFonts w:cs="Times New Roman"/>
          <w:sz w:val="28"/>
          <w:szCs w:val="28"/>
        </w:rPr>
        <w:t>а прос</w:t>
      </w:r>
      <w:r w:rsidRPr="003B6F9D">
        <w:rPr>
          <w:rFonts w:cs="Times New Roman"/>
          <w:spacing w:val="-2"/>
          <w:sz w:val="28"/>
          <w:szCs w:val="28"/>
        </w:rPr>
        <w:t>т</w:t>
      </w:r>
      <w:r w:rsidRPr="003B6F9D">
        <w:rPr>
          <w:rFonts w:cs="Times New Roman"/>
          <w:spacing w:val="1"/>
          <w:sz w:val="28"/>
          <w:szCs w:val="28"/>
        </w:rPr>
        <w:t>ы</w:t>
      </w:r>
      <w:r w:rsidRPr="003B6F9D">
        <w:rPr>
          <w:rFonts w:cs="Times New Roman"/>
          <w:sz w:val="28"/>
          <w:szCs w:val="28"/>
        </w:rPr>
        <w:t>х вещест</w:t>
      </w:r>
      <w:r w:rsidRPr="003B6F9D">
        <w:rPr>
          <w:rFonts w:cs="Times New Roman"/>
          <w:spacing w:val="-1"/>
          <w:sz w:val="28"/>
          <w:szCs w:val="28"/>
        </w:rPr>
        <w:t>в</w:t>
      </w:r>
      <w:r w:rsidRPr="003B6F9D">
        <w:rPr>
          <w:rFonts w:cs="Times New Roman"/>
          <w:sz w:val="28"/>
          <w:szCs w:val="28"/>
        </w:rPr>
        <w:t>:</w:t>
      </w:r>
      <w:r w:rsidRPr="003B6F9D">
        <w:rPr>
          <w:rFonts w:cs="Times New Roman"/>
          <w:spacing w:val="1"/>
          <w:sz w:val="28"/>
          <w:szCs w:val="28"/>
        </w:rPr>
        <w:t xml:space="preserve"> </w:t>
      </w:r>
      <w:r w:rsidRPr="003B6F9D">
        <w:rPr>
          <w:rFonts w:cs="Times New Roman"/>
          <w:spacing w:val="-3"/>
          <w:sz w:val="28"/>
          <w:szCs w:val="28"/>
        </w:rPr>
        <w:t>к</w:t>
      </w:r>
      <w:r w:rsidRPr="003B6F9D">
        <w:rPr>
          <w:rFonts w:cs="Times New Roman"/>
          <w:spacing w:val="1"/>
          <w:sz w:val="28"/>
          <w:szCs w:val="28"/>
        </w:rPr>
        <w:t>и</w:t>
      </w:r>
      <w:r w:rsidRPr="003B6F9D">
        <w:rPr>
          <w:rFonts w:cs="Times New Roman"/>
          <w:sz w:val="28"/>
          <w:szCs w:val="28"/>
        </w:rPr>
        <w:t>с</w:t>
      </w:r>
      <w:r w:rsidRPr="003B6F9D">
        <w:rPr>
          <w:rFonts w:cs="Times New Roman"/>
          <w:spacing w:val="-3"/>
          <w:sz w:val="28"/>
          <w:szCs w:val="28"/>
        </w:rPr>
        <w:t>л</w:t>
      </w:r>
      <w:r w:rsidRPr="003B6F9D">
        <w:rPr>
          <w:rFonts w:cs="Times New Roman"/>
          <w:spacing w:val="1"/>
          <w:sz w:val="28"/>
          <w:szCs w:val="28"/>
        </w:rPr>
        <w:t>о</w:t>
      </w:r>
      <w:r w:rsidRPr="003B6F9D">
        <w:rPr>
          <w:rFonts w:cs="Times New Roman"/>
          <w:spacing w:val="-1"/>
          <w:sz w:val="28"/>
          <w:szCs w:val="28"/>
        </w:rPr>
        <w:t>ро</w:t>
      </w:r>
      <w:r w:rsidRPr="003B6F9D">
        <w:rPr>
          <w:rFonts w:cs="Times New Roman"/>
          <w:spacing w:val="1"/>
          <w:sz w:val="28"/>
          <w:szCs w:val="28"/>
        </w:rPr>
        <w:t>д</w:t>
      </w:r>
      <w:r w:rsidRPr="003B6F9D">
        <w:rPr>
          <w:rFonts w:cs="Times New Roman"/>
          <w:sz w:val="28"/>
          <w:szCs w:val="28"/>
        </w:rPr>
        <w:t>а</w:t>
      </w:r>
      <w:r w:rsidRPr="003B6F9D">
        <w:rPr>
          <w:rFonts w:cs="Times New Roman"/>
          <w:spacing w:val="-3"/>
          <w:sz w:val="28"/>
          <w:szCs w:val="28"/>
        </w:rPr>
        <w:t xml:space="preserve"> </w:t>
      </w:r>
      <w:r w:rsidRPr="003B6F9D">
        <w:rPr>
          <w:rFonts w:cs="Times New Roman"/>
          <w:sz w:val="28"/>
          <w:szCs w:val="28"/>
        </w:rPr>
        <w:t>и</w:t>
      </w:r>
      <w:r w:rsidRPr="003B6F9D">
        <w:rPr>
          <w:rFonts w:cs="Times New Roman"/>
          <w:spacing w:val="1"/>
          <w:sz w:val="28"/>
          <w:szCs w:val="28"/>
        </w:rPr>
        <w:t xml:space="preserve"> </w:t>
      </w:r>
      <w:r w:rsidRPr="003B6F9D">
        <w:rPr>
          <w:rFonts w:cs="Times New Roman"/>
          <w:spacing w:val="-1"/>
          <w:sz w:val="28"/>
          <w:szCs w:val="28"/>
        </w:rPr>
        <w:t>во</w:t>
      </w:r>
      <w:r w:rsidRPr="003B6F9D">
        <w:rPr>
          <w:rFonts w:cs="Times New Roman"/>
          <w:spacing w:val="1"/>
          <w:sz w:val="28"/>
          <w:szCs w:val="28"/>
        </w:rPr>
        <w:t>д</w:t>
      </w:r>
      <w:r w:rsidRPr="003B6F9D">
        <w:rPr>
          <w:rFonts w:cs="Times New Roman"/>
          <w:spacing w:val="-1"/>
          <w:sz w:val="28"/>
          <w:szCs w:val="28"/>
        </w:rPr>
        <w:t>ор</w:t>
      </w:r>
      <w:r w:rsidRPr="003B6F9D">
        <w:rPr>
          <w:rFonts w:cs="Times New Roman"/>
          <w:spacing w:val="1"/>
          <w:sz w:val="28"/>
          <w:szCs w:val="28"/>
        </w:rPr>
        <w:t>од</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pacing w:val="-1"/>
          <w:sz w:val="28"/>
          <w:szCs w:val="28"/>
        </w:rPr>
        <w:t>п</w:t>
      </w:r>
      <w:r w:rsidRPr="003B6F9D">
        <w:rPr>
          <w:rFonts w:cs="Times New Roman"/>
          <w:spacing w:val="1"/>
          <w:sz w:val="28"/>
          <w:szCs w:val="28"/>
        </w:rPr>
        <w:t>о</w:t>
      </w:r>
      <w:r w:rsidRPr="003B6F9D">
        <w:rPr>
          <w:rFonts w:cs="Times New Roman"/>
          <w:spacing w:val="-1"/>
          <w:sz w:val="28"/>
          <w:szCs w:val="28"/>
        </w:rPr>
        <w:t>л</w:t>
      </w:r>
      <w:r w:rsidRPr="003B6F9D">
        <w:rPr>
          <w:rFonts w:cs="Times New Roman"/>
          <w:spacing w:val="-4"/>
          <w:sz w:val="28"/>
          <w:szCs w:val="28"/>
        </w:rPr>
        <w:t>у</w:t>
      </w:r>
      <w:r w:rsidRPr="003B6F9D">
        <w:rPr>
          <w:rFonts w:cs="Times New Roman"/>
          <w:sz w:val="28"/>
          <w:szCs w:val="28"/>
        </w:rPr>
        <w:t>чать,</w:t>
      </w:r>
      <w:r w:rsidRPr="003B6F9D">
        <w:rPr>
          <w:rFonts w:cs="Times New Roman"/>
          <w:spacing w:val="-1"/>
          <w:sz w:val="28"/>
          <w:szCs w:val="28"/>
        </w:rPr>
        <w:t xml:space="preserve"> </w:t>
      </w:r>
      <w:r w:rsidRPr="003B6F9D">
        <w:rPr>
          <w:rFonts w:cs="Times New Roman"/>
          <w:sz w:val="28"/>
          <w:szCs w:val="28"/>
        </w:rPr>
        <w:t>со</w:t>
      </w:r>
      <w:r w:rsidRPr="003B6F9D">
        <w:rPr>
          <w:rFonts w:cs="Times New Roman"/>
          <w:spacing w:val="1"/>
          <w:sz w:val="28"/>
          <w:szCs w:val="28"/>
        </w:rPr>
        <w:t>б</w:t>
      </w:r>
      <w:r w:rsidRPr="003B6F9D">
        <w:rPr>
          <w:rFonts w:cs="Times New Roman"/>
          <w:spacing w:val="-1"/>
          <w:sz w:val="28"/>
          <w:szCs w:val="28"/>
        </w:rPr>
        <w:t>и</w:t>
      </w:r>
      <w:r w:rsidRPr="003B6F9D">
        <w:rPr>
          <w:rFonts w:cs="Times New Roman"/>
          <w:spacing w:val="1"/>
          <w:sz w:val="28"/>
          <w:szCs w:val="28"/>
        </w:rPr>
        <w:t>р</w:t>
      </w:r>
      <w:r w:rsidRPr="003B6F9D">
        <w:rPr>
          <w:rFonts w:cs="Times New Roman"/>
          <w:sz w:val="28"/>
          <w:szCs w:val="28"/>
        </w:rPr>
        <w:t>ать кислород и водород</w:t>
      </w:r>
      <w:r w:rsidRPr="003B6F9D">
        <w:rPr>
          <w:rFonts w:cs="Times New Roman"/>
          <w:spacing w:val="-1"/>
          <w:sz w:val="28"/>
          <w:szCs w:val="28"/>
        </w:rPr>
        <w:t>;</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1"/>
          <w:sz w:val="28"/>
          <w:szCs w:val="28"/>
        </w:rPr>
        <w:t>п</w:t>
      </w:r>
      <w:r w:rsidRPr="003B6F9D">
        <w:rPr>
          <w:rFonts w:cs="Times New Roman"/>
          <w:spacing w:val="1"/>
          <w:sz w:val="28"/>
          <w:szCs w:val="28"/>
        </w:rPr>
        <w:t>о</w:t>
      </w:r>
      <w:r w:rsidRPr="003B6F9D">
        <w:rPr>
          <w:rFonts w:cs="Times New Roman"/>
          <w:sz w:val="28"/>
          <w:szCs w:val="28"/>
        </w:rPr>
        <w:t>зна</w:t>
      </w:r>
      <w:r w:rsidRPr="003B6F9D">
        <w:rPr>
          <w:rFonts w:cs="Times New Roman"/>
          <w:spacing w:val="-2"/>
          <w:sz w:val="28"/>
          <w:szCs w:val="28"/>
        </w:rPr>
        <w:t>в</w:t>
      </w:r>
      <w:r w:rsidRPr="003B6F9D">
        <w:rPr>
          <w:rFonts w:cs="Times New Roman"/>
          <w:sz w:val="28"/>
          <w:szCs w:val="28"/>
        </w:rPr>
        <w:t>ать</w:t>
      </w:r>
      <w:r w:rsidRPr="003B6F9D">
        <w:rPr>
          <w:rFonts w:cs="Times New Roman"/>
          <w:spacing w:val="-1"/>
          <w:sz w:val="28"/>
          <w:szCs w:val="28"/>
        </w:rPr>
        <w:t xml:space="preserve"> </w:t>
      </w:r>
      <w:r w:rsidRPr="003B6F9D">
        <w:rPr>
          <w:rFonts w:cs="Times New Roman"/>
          <w:sz w:val="28"/>
          <w:szCs w:val="28"/>
        </w:rPr>
        <w:t>опы</w:t>
      </w:r>
      <w:r w:rsidRPr="003B6F9D">
        <w:rPr>
          <w:rFonts w:cs="Times New Roman"/>
          <w:spacing w:val="-3"/>
          <w:sz w:val="28"/>
          <w:szCs w:val="28"/>
        </w:rPr>
        <w:t>т</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м п</w:t>
      </w:r>
      <w:r w:rsidRPr="003B6F9D">
        <w:rPr>
          <w:rFonts w:cs="Times New Roman"/>
          <w:spacing w:val="-3"/>
          <w:sz w:val="28"/>
          <w:szCs w:val="28"/>
        </w:rPr>
        <w:t>у</w:t>
      </w:r>
      <w:r w:rsidRPr="003B6F9D">
        <w:rPr>
          <w:rFonts w:cs="Times New Roman"/>
          <w:sz w:val="28"/>
          <w:szCs w:val="28"/>
        </w:rPr>
        <w:t>тем газ</w:t>
      </w:r>
      <w:r w:rsidRPr="003B6F9D">
        <w:rPr>
          <w:rFonts w:cs="Times New Roman"/>
          <w:spacing w:val="-1"/>
          <w:sz w:val="28"/>
          <w:szCs w:val="28"/>
        </w:rPr>
        <w:t>о</w:t>
      </w:r>
      <w:r w:rsidRPr="003B6F9D">
        <w:rPr>
          <w:rFonts w:cs="Times New Roman"/>
          <w:spacing w:val="1"/>
          <w:sz w:val="28"/>
          <w:szCs w:val="28"/>
        </w:rPr>
        <w:t>о</w:t>
      </w:r>
      <w:r w:rsidRPr="003B6F9D">
        <w:rPr>
          <w:rFonts w:cs="Times New Roman"/>
          <w:spacing w:val="-1"/>
          <w:sz w:val="28"/>
          <w:szCs w:val="28"/>
        </w:rPr>
        <w:t>б</w:t>
      </w:r>
      <w:r w:rsidRPr="003B6F9D">
        <w:rPr>
          <w:rFonts w:cs="Times New Roman"/>
          <w:spacing w:val="1"/>
          <w:sz w:val="28"/>
          <w:szCs w:val="28"/>
        </w:rPr>
        <w:t>р</w:t>
      </w:r>
      <w:r w:rsidRPr="003B6F9D">
        <w:rPr>
          <w:rFonts w:cs="Times New Roman"/>
          <w:sz w:val="28"/>
          <w:szCs w:val="28"/>
        </w:rPr>
        <w:t>а</w:t>
      </w:r>
      <w:r w:rsidRPr="003B6F9D">
        <w:rPr>
          <w:rFonts w:cs="Times New Roman"/>
          <w:spacing w:val="-3"/>
          <w:sz w:val="28"/>
          <w:szCs w:val="28"/>
        </w:rPr>
        <w:t>з</w:t>
      </w:r>
      <w:r w:rsidRPr="003B6F9D">
        <w:rPr>
          <w:rFonts w:cs="Times New Roman"/>
          <w:spacing w:val="1"/>
          <w:sz w:val="28"/>
          <w:szCs w:val="28"/>
        </w:rPr>
        <w:t>ны</w:t>
      </w:r>
      <w:r w:rsidRPr="003B6F9D">
        <w:rPr>
          <w:rFonts w:cs="Times New Roman"/>
          <w:sz w:val="28"/>
          <w:szCs w:val="28"/>
        </w:rPr>
        <w:t xml:space="preserve">е </w:t>
      </w:r>
      <w:r w:rsidRPr="003B6F9D">
        <w:rPr>
          <w:rFonts w:cs="Times New Roman"/>
          <w:spacing w:val="-1"/>
          <w:sz w:val="28"/>
          <w:szCs w:val="28"/>
        </w:rPr>
        <w:t>в</w:t>
      </w:r>
      <w:r w:rsidRPr="003B6F9D">
        <w:rPr>
          <w:rFonts w:cs="Times New Roman"/>
          <w:spacing w:val="-2"/>
          <w:sz w:val="28"/>
          <w:szCs w:val="28"/>
        </w:rPr>
        <w:t>е</w:t>
      </w:r>
      <w:r w:rsidRPr="003B6F9D">
        <w:rPr>
          <w:rFonts w:cs="Times New Roman"/>
          <w:sz w:val="28"/>
          <w:szCs w:val="28"/>
        </w:rPr>
        <w:t>ще</w:t>
      </w:r>
      <w:r w:rsidRPr="003B6F9D">
        <w:rPr>
          <w:rFonts w:cs="Times New Roman"/>
          <w:spacing w:val="-2"/>
          <w:sz w:val="28"/>
          <w:szCs w:val="28"/>
        </w:rPr>
        <w:t>с</w:t>
      </w:r>
      <w:r w:rsidRPr="003B6F9D">
        <w:rPr>
          <w:rFonts w:cs="Times New Roman"/>
          <w:sz w:val="28"/>
          <w:szCs w:val="28"/>
        </w:rPr>
        <w:t>т</w:t>
      </w:r>
      <w:r w:rsidRPr="003B6F9D">
        <w:rPr>
          <w:rFonts w:cs="Times New Roman"/>
          <w:spacing w:val="-1"/>
          <w:sz w:val="28"/>
          <w:szCs w:val="28"/>
        </w:rPr>
        <w:t>в</w:t>
      </w:r>
      <w:r w:rsidRPr="003B6F9D">
        <w:rPr>
          <w:rFonts w:cs="Times New Roman"/>
          <w:sz w:val="28"/>
          <w:szCs w:val="28"/>
        </w:rPr>
        <w:t>а:</w:t>
      </w:r>
      <w:r w:rsidRPr="003B6F9D">
        <w:rPr>
          <w:rFonts w:cs="Times New Roman"/>
          <w:spacing w:val="1"/>
          <w:sz w:val="28"/>
          <w:szCs w:val="28"/>
        </w:rPr>
        <w:t xml:space="preserve"> </w:t>
      </w:r>
      <w:r w:rsidRPr="003B6F9D">
        <w:rPr>
          <w:rFonts w:cs="Times New Roman"/>
          <w:sz w:val="28"/>
          <w:szCs w:val="28"/>
        </w:rPr>
        <w:t>к</w:t>
      </w:r>
      <w:r w:rsidRPr="003B6F9D">
        <w:rPr>
          <w:rFonts w:cs="Times New Roman"/>
          <w:spacing w:val="-2"/>
          <w:sz w:val="28"/>
          <w:szCs w:val="28"/>
        </w:rPr>
        <w:t>и</w:t>
      </w:r>
      <w:r w:rsidRPr="003B6F9D">
        <w:rPr>
          <w:rFonts w:cs="Times New Roman"/>
          <w:sz w:val="28"/>
          <w:szCs w:val="28"/>
        </w:rPr>
        <w:t>сл</w:t>
      </w:r>
      <w:r w:rsidRPr="003B6F9D">
        <w:rPr>
          <w:rFonts w:cs="Times New Roman"/>
          <w:spacing w:val="-2"/>
          <w:sz w:val="28"/>
          <w:szCs w:val="28"/>
        </w:rPr>
        <w:t>о</w:t>
      </w:r>
      <w:r w:rsidRPr="003B6F9D">
        <w:rPr>
          <w:rFonts w:cs="Times New Roman"/>
          <w:spacing w:val="1"/>
          <w:sz w:val="28"/>
          <w:szCs w:val="28"/>
        </w:rPr>
        <w:t>р</w:t>
      </w:r>
      <w:r w:rsidRPr="003B6F9D">
        <w:rPr>
          <w:rFonts w:cs="Times New Roman"/>
          <w:spacing w:val="-1"/>
          <w:sz w:val="28"/>
          <w:szCs w:val="28"/>
        </w:rPr>
        <w:t>о</w:t>
      </w:r>
      <w:r w:rsidRPr="003B6F9D">
        <w:rPr>
          <w:rFonts w:cs="Times New Roman"/>
          <w:spacing w:val="1"/>
          <w:sz w:val="28"/>
          <w:szCs w:val="28"/>
        </w:rPr>
        <w:t>д</w:t>
      </w:r>
      <w:r w:rsidRPr="003B6F9D">
        <w:rPr>
          <w:rFonts w:cs="Times New Roman"/>
          <w:sz w:val="28"/>
          <w:szCs w:val="28"/>
        </w:rPr>
        <w:t>, вод</w:t>
      </w:r>
      <w:r w:rsidRPr="003B6F9D">
        <w:rPr>
          <w:rFonts w:cs="Times New Roman"/>
          <w:spacing w:val="-2"/>
          <w:sz w:val="28"/>
          <w:szCs w:val="28"/>
        </w:rPr>
        <w:t>о</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д;</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w:t>
      </w:r>
      <w:r w:rsidRPr="003B6F9D">
        <w:rPr>
          <w:rFonts w:cs="Times New Roman"/>
          <w:spacing w:val="-3"/>
          <w:sz w:val="28"/>
          <w:szCs w:val="28"/>
        </w:rPr>
        <w:t>з</w:t>
      </w:r>
      <w:r w:rsidRPr="003B6F9D">
        <w:rPr>
          <w:rFonts w:cs="Times New Roman"/>
          <w:sz w:val="28"/>
          <w:szCs w:val="28"/>
        </w:rPr>
        <w:t xml:space="preserve">акона </w:t>
      </w:r>
      <w:r w:rsidRPr="003B6F9D">
        <w:rPr>
          <w:rFonts w:cs="Times New Roman"/>
          <w:spacing w:val="-1"/>
          <w:sz w:val="28"/>
          <w:szCs w:val="28"/>
        </w:rPr>
        <w:t>А</w:t>
      </w:r>
      <w:r w:rsidRPr="003B6F9D">
        <w:rPr>
          <w:rFonts w:cs="Times New Roman"/>
          <w:sz w:val="28"/>
          <w:szCs w:val="28"/>
        </w:rPr>
        <w:t>вог</w:t>
      </w:r>
      <w:r w:rsidRPr="003B6F9D">
        <w:rPr>
          <w:rFonts w:cs="Times New Roman"/>
          <w:spacing w:val="1"/>
          <w:sz w:val="28"/>
          <w:szCs w:val="28"/>
        </w:rPr>
        <w:t>а</w:t>
      </w:r>
      <w:r w:rsidRPr="003B6F9D">
        <w:rPr>
          <w:rFonts w:cs="Times New Roman"/>
          <w:spacing w:val="-1"/>
          <w:sz w:val="28"/>
          <w:szCs w:val="28"/>
        </w:rPr>
        <w:t>др</w:t>
      </w:r>
      <w:r w:rsidRPr="003B6F9D">
        <w:rPr>
          <w:rFonts w:cs="Times New Roman"/>
          <w:sz w:val="28"/>
          <w:szCs w:val="28"/>
        </w:rPr>
        <w:t>о;</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п</w:t>
      </w:r>
      <w:r w:rsidRPr="003B6F9D">
        <w:rPr>
          <w:rFonts w:cs="Times New Roman"/>
          <w:spacing w:val="1"/>
          <w:sz w:val="28"/>
          <w:szCs w:val="28"/>
        </w:rPr>
        <w:t>о</w:t>
      </w:r>
      <w:r w:rsidRPr="003B6F9D">
        <w:rPr>
          <w:rFonts w:cs="Times New Roman"/>
          <w:spacing w:val="-1"/>
          <w:sz w:val="28"/>
          <w:szCs w:val="28"/>
        </w:rPr>
        <w:t>н</w:t>
      </w:r>
      <w:r w:rsidRPr="003B6F9D">
        <w:rPr>
          <w:rFonts w:cs="Times New Roman"/>
          <w:sz w:val="28"/>
          <w:szCs w:val="28"/>
        </w:rPr>
        <w:t>ят</w:t>
      </w:r>
      <w:r w:rsidRPr="003B6F9D">
        <w:rPr>
          <w:rFonts w:cs="Times New Roman"/>
          <w:spacing w:val="-1"/>
          <w:sz w:val="28"/>
          <w:szCs w:val="28"/>
        </w:rPr>
        <w:t>и</w:t>
      </w:r>
      <w:r w:rsidRPr="003B6F9D">
        <w:rPr>
          <w:rFonts w:cs="Times New Roman"/>
          <w:sz w:val="28"/>
          <w:szCs w:val="28"/>
        </w:rPr>
        <w:t xml:space="preserve">й </w:t>
      </w:r>
      <w:r w:rsidRPr="003B6F9D">
        <w:rPr>
          <w:rFonts w:cs="Times New Roman"/>
          <w:spacing w:val="-1"/>
          <w:sz w:val="28"/>
          <w:szCs w:val="28"/>
        </w:rPr>
        <w:t>«</w:t>
      </w:r>
      <w:r w:rsidRPr="003B6F9D">
        <w:rPr>
          <w:rFonts w:cs="Times New Roman"/>
          <w:sz w:val="28"/>
          <w:szCs w:val="28"/>
        </w:rPr>
        <w:t>тепл</w:t>
      </w:r>
      <w:r w:rsidRPr="003B6F9D">
        <w:rPr>
          <w:rFonts w:cs="Times New Roman"/>
          <w:spacing w:val="1"/>
          <w:sz w:val="28"/>
          <w:szCs w:val="28"/>
        </w:rPr>
        <w:t>о</w:t>
      </w:r>
      <w:r w:rsidRPr="003B6F9D">
        <w:rPr>
          <w:rFonts w:cs="Times New Roman"/>
          <w:sz w:val="28"/>
          <w:szCs w:val="28"/>
        </w:rPr>
        <w:t>в</w:t>
      </w:r>
      <w:r w:rsidRPr="003B6F9D">
        <w:rPr>
          <w:rFonts w:cs="Times New Roman"/>
          <w:spacing w:val="-2"/>
          <w:sz w:val="28"/>
          <w:szCs w:val="28"/>
        </w:rPr>
        <w:t>о</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1"/>
          <w:sz w:val="28"/>
          <w:szCs w:val="28"/>
        </w:rPr>
        <w:t>э</w:t>
      </w:r>
      <w:r w:rsidRPr="003B6F9D">
        <w:rPr>
          <w:rFonts w:cs="Times New Roman"/>
          <w:spacing w:val="-2"/>
          <w:sz w:val="28"/>
          <w:szCs w:val="28"/>
        </w:rPr>
        <w:t>ф</w:t>
      </w:r>
      <w:r w:rsidRPr="003B6F9D">
        <w:rPr>
          <w:rFonts w:cs="Times New Roman"/>
          <w:sz w:val="28"/>
          <w:szCs w:val="28"/>
        </w:rPr>
        <w:t>фе</w:t>
      </w:r>
      <w:r w:rsidRPr="003B6F9D">
        <w:rPr>
          <w:rFonts w:cs="Times New Roman"/>
          <w:spacing w:val="1"/>
          <w:sz w:val="28"/>
          <w:szCs w:val="28"/>
        </w:rPr>
        <w:t>к</w:t>
      </w:r>
      <w:r w:rsidRPr="003B6F9D">
        <w:rPr>
          <w:rFonts w:cs="Times New Roman"/>
          <w:sz w:val="28"/>
          <w:szCs w:val="28"/>
        </w:rPr>
        <w:t>т</w:t>
      </w:r>
      <w:r w:rsidRPr="003B6F9D">
        <w:rPr>
          <w:rFonts w:cs="Times New Roman"/>
          <w:spacing w:val="-3"/>
          <w:sz w:val="28"/>
          <w:szCs w:val="28"/>
        </w:rPr>
        <w:t xml:space="preserve"> </w:t>
      </w:r>
      <w:r w:rsidRPr="003B6F9D">
        <w:rPr>
          <w:rFonts w:cs="Times New Roman"/>
          <w:spacing w:val="-1"/>
          <w:sz w:val="28"/>
          <w:szCs w:val="28"/>
        </w:rPr>
        <w:t>р</w:t>
      </w:r>
      <w:r w:rsidRPr="003B6F9D">
        <w:rPr>
          <w:rFonts w:cs="Times New Roman"/>
          <w:sz w:val="28"/>
          <w:szCs w:val="28"/>
        </w:rPr>
        <w:t>еак</w:t>
      </w:r>
      <w:r w:rsidRPr="003B6F9D">
        <w:rPr>
          <w:rFonts w:cs="Times New Roman"/>
          <w:spacing w:val="-1"/>
          <w:sz w:val="28"/>
          <w:szCs w:val="28"/>
        </w:rPr>
        <w:t>ц</w:t>
      </w:r>
      <w:r w:rsidRPr="003B6F9D">
        <w:rPr>
          <w:rFonts w:cs="Times New Roman"/>
          <w:spacing w:val="1"/>
          <w:sz w:val="28"/>
          <w:szCs w:val="28"/>
        </w:rPr>
        <w:t>ии</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м</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ярн</w:t>
      </w:r>
      <w:r w:rsidRPr="003B6F9D">
        <w:rPr>
          <w:rFonts w:cs="Times New Roman"/>
          <w:spacing w:val="-1"/>
          <w:sz w:val="28"/>
          <w:szCs w:val="28"/>
        </w:rPr>
        <w:t>ы</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pacing w:val="1"/>
          <w:sz w:val="28"/>
          <w:szCs w:val="28"/>
        </w:rPr>
        <w:t>б</w:t>
      </w:r>
      <w:r w:rsidRPr="003B6F9D">
        <w:rPr>
          <w:rFonts w:cs="Times New Roman"/>
          <w:spacing w:val="-1"/>
          <w:sz w:val="28"/>
          <w:szCs w:val="28"/>
        </w:rPr>
        <w:t>ъ</w:t>
      </w:r>
      <w:r w:rsidRPr="003B6F9D">
        <w:rPr>
          <w:rFonts w:cs="Times New Roman"/>
          <w:sz w:val="28"/>
          <w:szCs w:val="28"/>
        </w:rPr>
        <w:t>ем»;</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3"/>
          <w:sz w:val="28"/>
          <w:szCs w:val="28"/>
        </w:rPr>
        <w:t>ф</w:t>
      </w:r>
      <w:r w:rsidRPr="003B6F9D">
        <w:rPr>
          <w:rFonts w:cs="Times New Roman"/>
          <w:spacing w:val="-1"/>
          <w:sz w:val="28"/>
          <w:szCs w:val="28"/>
        </w:rPr>
        <w:t>и</w:t>
      </w:r>
      <w:r w:rsidRPr="003B6F9D">
        <w:rPr>
          <w:rFonts w:cs="Times New Roman"/>
          <w:sz w:val="28"/>
          <w:szCs w:val="28"/>
        </w:rPr>
        <w:t>зич</w:t>
      </w:r>
      <w:r w:rsidRPr="003B6F9D">
        <w:rPr>
          <w:rFonts w:cs="Times New Roman"/>
          <w:spacing w:val="1"/>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е</w:t>
      </w:r>
      <w:r w:rsidRPr="003B6F9D">
        <w:rPr>
          <w:rFonts w:cs="Times New Roman"/>
          <w:spacing w:val="-3"/>
          <w:sz w:val="28"/>
          <w:szCs w:val="28"/>
        </w:rPr>
        <w:t xml:space="preserve"> </w:t>
      </w:r>
      <w:r w:rsidRPr="003B6F9D">
        <w:rPr>
          <w:rFonts w:cs="Times New Roman"/>
          <w:sz w:val="28"/>
          <w:szCs w:val="28"/>
        </w:rPr>
        <w:t xml:space="preserve">и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е с</w:t>
      </w:r>
      <w:r w:rsidRPr="003B6F9D">
        <w:rPr>
          <w:rFonts w:cs="Times New Roman"/>
          <w:spacing w:val="-1"/>
          <w:sz w:val="28"/>
          <w:szCs w:val="28"/>
        </w:rPr>
        <w:t>во</w:t>
      </w:r>
      <w:r w:rsidRPr="003B6F9D">
        <w:rPr>
          <w:rFonts w:cs="Times New Roman"/>
          <w:spacing w:val="1"/>
          <w:sz w:val="28"/>
          <w:szCs w:val="28"/>
        </w:rPr>
        <w:t>й</w:t>
      </w:r>
      <w:r w:rsidRPr="003B6F9D">
        <w:rPr>
          <w:rFonts w:cs="Times New Roman"/>
          <w:sz w:val="28"/>
          <w:szCs w:val="28"/>
        </w:rPr>
        <w:t>ст</w:t>
      </w:r>
      <w:r w:rsidRPr="003B6F9D">
        <w:rPr>
          <w:rFonts w:cs="Times New Roman"/>
          <w:spacing w:val="-3"/>
          <w:sz w:val="28"/>
          <w:szCs w:val="28"/>
        </w:rPr>
        <w:t>в</w:t>
      </w:r>
      <w:r w:rsidRPr="003B6F9D">
        <w:rPr>
          <w:rFonts w:cs="Times New Roman"/>
          <w:sz w:val="28"/>
          <w:szCs w:val="28"/>
        </w:rPr>
        <w:t xml:space="preserve">а </w:t>
      </w:r>
      <w:r w:rsidRPr="003B6F9D">
        <w:rPr>
          <w:rFonts w:cs="Times New Roman"/>
          <w:spacing w:val="-1"/>
          <w:sz w:val="28"/>
          <w:szCs w:val="28"/>
        </w:rPr>
        <w:t>в</w:t>
      </w:r>
      <w:r w:rsidRPr="003B6F9D">
        <w:rPr>
          <w:rFonts w:cs="Times New Roman"/>
          <w:spacing w:val="1"/>
          <w:sz w:val="28"/>
          <w:szCs w:val="28"/>
        </w:rPr>
        <w:t>о</w:t>
      </w:r>
      <w:r w:rsidRPr="003B6F9D">
        <w:rPr>
          <w:rFonts w:cs="Times New Roman"/>
          <w:spacing w:val="-1"/>
          <w:sz w:val="28"/>
          <w:szCs w:val="28"/>
        </w:rPr>
        <w:t>д</w:t>
      </w:r>
      <w:r w:rsidRPr="003B6F9D">
        <w:rPr>
          <w:rFonts w:cs="Times New Roman"/>
          <w:sz w:val="28"/>
          <w:szCs w:val="28"/>
        </w:rPr>
        <w:t>ы;</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п</w:t>
      </w:r>
      <w:r w:rsidRPr="003B6F9D">
        <w:rPr>
          <w:rFonts w:cs="Times New Roman"/>
          <w:spacing w:val="1"/>
          <w:sz w:val="28"/>
          <w:szCs w:val="28"/>
        </w:rPr>
        <w:t>о</w:t>
      </w:r>
      <w:r w:rsidRPr="003B6F9D">
        <w:rPr>
          <w:rFonts w:cs="Times New Roman"/>
          <w:spacing w:val="-1"/>
          <w:sz w:val="28"/>
          <w:szCs w:val="28"/>
        </w:rPr>
        <w:t>н</w:t>
      </w:r>
      <w:r w:rsidRPr="003B6F9D">
        <w:rPr>
          <w:rFonts w:cs="Times New Roman"/>
          <w:sz w:val="28"/>
          <w:szCs w:val="28"/>
        </w:rPr>
        <w:t>ят</w:t>
      </w:r>
      <w:r w:rsidRPr="003B6F9D">
        <w:rPr>
          <w:rFonts w:cs="Times New Roman"/>
          <w:spacing w:val="1"/>
          <w:sz w:val="28"/>
          <w:szCs w:val="28"/>
        </w:rPr>
        <w:t>и</w:t>
      </w:r>
      <w:r w:rsidRPr="003B6F9D">
        <w:rPr>
          <w:rFonts w:cs="Times New Roman"/>
          <w:sz w:val="28"/>
          <w:szCs w:val="28"/>
        </w:rPr>
        <w:t xml:space="preserve">я </w:t>
      </w:r>
      <w:r w:rsidRPr="003B6F9D">
        <w:rPr>
          <w:rFonts w:cs="Times New Roman"/>
          <w:spacing w:val="-1"/>
          <w:sz w:val="28"/>
          <w:szCs w:val="28"/>
        </w:rPr>
        <w:t>«</w:t>
      </w:r>
      <w:r w:rsidRPr="003B6F9D">
        <w:rPr>
          <w:rFonts w:cs="Times New Roman"/>
          <w:spacing w:val="1"/>
          <w:sz w:val="28"/>
          <w:szCs w:val="28"/>
        </w:rPr>
        <w:t>р</w:t>
      </w:r>
      <w:r w:rsidRPr="003B6F9D">
        <w:rPr>
          <w:rFonts w:cs="Times New Roman"/>
          <w:sz w:val="28"/>
          <w:szCs w:val="28"/>
        </w:rPr>
        <w:t>аств</w:t>
      </w:r>
      <w:r w:rsidRPr="003B6F9D">
        <w:rPr>
          <w:rFonts w:cs="Times New Roman"/>
          <w:spacing w:val="-2"/>
          <w:sz w:val="28"/>
          <w:szCs w:val="28"/>
        </w:rPr>
        <w:t>о</w:t>
      </w:r>
      <w:r w:rsidRPr="003B6F9D">
        <w:rPr>
          <w:rFonts w:cs="Times New Roman"/>
          <w:spacing w:val="1"/>
          <w:sz w:val="28"/>
          <w:szCs w:val="28"/>
        </w:rPr>
        <w:t>р</w:t>
      </w:r>
      <w:r w:rsidRPr="003B6F9D">
        <w:rPr>
          <w:rFonts w:cs="Times New Roman"/>
          <w:sz w:val="28"/>
          <w:szCs w:val="28"/>
        </w:rPr>
        <w:t>»;</w:t>
      </w:r>
    </w:p>
    <w:p w:rsidR="003B6F9D" w:rsidRPr="003B6F9D" w:rsidRDefault="003B6F9D" w:rsidP="003B6F9D">
      <w:pPr>
        <w:pStyle w:val="18"/>
        <w:rPr>
          <w:rFonts w:cs="Times New Roman"/>
          <w:sz w:val="28"/>
          <w:szCs w:val="28"/>
        </w:rPr>
      </w:pPr>
      <w:r w:rsidRPr="003B6F9D">
        <w:rPr>
          <w:rFonts w:cs="Times New Roman"/>
          <w:sz w:val="28"/>
          <w:szCs w:val="28"/>
        </w:rPr>
        <w:t>вы</w:t>
      </w:r>
      <w:r w:rsidRPr="003B6F9D">
        <w:rPr>
          <w:rFonts w:cs="Times New Roman"/>
          <w:spacing w:val="-1"/>
          <w:sz w:val="28"/>
          <w:szCs w:val="28"/>
        </w:rPr>
        <w:t>ч</w:t>
      </w:r>
      <w:r w:rsidRPr="003B6F9D">
        <w:rPr>
          <w:rFonts w:cs="Times New Roman"/>
          <w:spacing w:val="1"/>
          <w:sz w:val="28"/>
          <w:szCs w:val="28"/>
        </w:rPr>
        <w:t>и</w:t>
      </w:r>
      <w:r w:rsidRPr="003B6F9D">
        <w:rPr>
          <w:rFonts w:cs="Times New Roman"/>
          <w:sz w:val="28"/>
          <w:szCs w:val="28"/>
        </w:rPr>
        <w:t>слять</w:t>
      </w:r>
      <w:r w:rsidRPr="003B6F9D">
        <w:rPr>
          <w:rFonts w:cs="Times New Roman"/>
          <w:spacing w:val="-1"/>
          <w:sz w:val="28"/>
          <w:szCs w:val="28"/>
        </w:rPr>
        <w:t xml:space="preserve"> </w:t>
      </w:r>
      <w:r w:rsidRPr="003B6F9D">
        <w:rPr>
          <w:rFonts w:cs="Times New Roman"/>
          <w:sz w:val="28"/>
          <w:szCs w:val="28"/>
        </w:rPr>
        <w:t>мас</w:t>
      </w:r>
      <w:r w:rsidRPr="003B6F9D">
        <w:rPr>
          <w:rFonts w:cs="Times New Roman"/>
          <w:spacing w:val="-3"/>
          <w:sz w:val="28"/>
          <w:szCs w:val="28"/>
        </w:rPr>
        <w:t>с</w:t>
      </w:r>
      <w:r w:rsidRPr="003B6F9D">
        <w:rPr>
          <w:rFonts w:cs="Times New Roman"/>
          <w:spacing w:val="1"/>
          <w:sz w:val="28"/>
          <w:szCs w:val="28"/>
        </w:rPr>
        <w:t>о</w:t>
      </w:r>
      <w:r w:rsidRPr="003B6F9D">
        <w:rPr>
          <w:rFonts w:cs="Times New Roman"/>
          <w:sz w:val="28"/>
          <w:szCs w:val="28"/>
        </w:rPr>
        <w:t>в</w:t>
      </w:r>
      <w:r w:rsidRPr="003B6F9D">
        <w:rPr>
          <w:rFonts w:cs="Times New Roman"/>
          <w:spacing w:val="-4"/>
          <w:sz w:val="28"/>
          <w:szCs w:val="28"/>
        </w:rPr>
        <w:t>у</w:t>
      </w:r>
      <w:r w:rsidRPr="003B6F9D">
        <w:rPr>
          <w:rFonts w:cs="Times New Roman"/>
          <w:sz w:val="28"/>
          <w:szCs w:val="28"/>
        </w:rPr>
        <w:t>ю д</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ю растворенного вещест</w:t>
      </w:r>
      <w:r w:rsidRPr="003B6F9D">
        <w:rPr>
          <w:rFonts w:cs="Times New Roman"/>
          <w:spacing w:val="-1"/>
          <w:sz w:val="28"/>
          <w:szCs w:val="28"/>
        </w:rPr>
        <w:t>в</w:t>
      </w:r>
      <w:r w:rsidRPr="003B6F9D">
        <w:rPr>
          <w:rFonts w:cs="Times New Roman"/>
          <w:sz w:val="28"/>
          <w:szCs w:val="28"/>
        </w:rPr>
        <w:t>а в</w:t>
      </w:r>
      <w:r w:rsidRPr="003B6F9D">
        <w:rPr>
          <w:rFonts w:cs="Times New Roman"/>
          <w:spacing w:val="-1"/>
          <w:sz w:val="28"/>
          <w:szCs w:val="28"/>
        </w:rPr>
        <w:t xml:space="preserve"> </w:t>
      </w:r>
      <w:r w:rsidRPr="003B6F9D">
        <w:rPr>
          <w:rFonts w:cs="Times New Roman"/>
          <w:sz w:val="28"/>
          <w:szCs w:val="28"/>
        </w:rPr>
        <w:t>р</w:t>
      </w:r>
      <w:r w:rsidRPr="003B6F9D">
        <w:rPr>
          <w:rFonts w:cs="Times New Roman"/>
          <w:spacing w:val="-2"/>
          <w:sz w:val="28"/>
          <w:szCs w:val="28"/>
        </w:rPr>
        <w:t>а</w:t>
      </w:r>
      <w:r w:rsidRPr="003B6F9D">
        <w:rPr>
          <w:rFonts w:cs="Times New Roman"/>
          <w:sz w:val="28"/>
          <w:szCs w:val="28"/>
        </w:rPr>
        <w:t>ств</w:t>
      </w:r>
      <w:r w:rsidRPr="003B6F9D">
        <w:rPr>
          <w:rFonts w:cs="Times New Roman"/>
          <w:spacing w:val="-2"/>
          <w:sz w:val="28"/>
          <w:szCs w:val="28"/>
        </w:rPr>
        <w:t>о</w:t>
      </w:r>
      <w:r w:rsidRPr="003B6F9D">
        <w:rPr>
          <w:rFonts w:cs="Times New Roman"/>
          <w:spacing w:val="1"/>
          <w:sz w:val="28"/>
          <w:szCs w:val="28"/>
        </w:rPr>
        <w:t>р</w:t>
      </w:r>
      <w:r w:rsidRPr="003B6F9D">
        <w:rPr>
          <w:rFonts w:cs="Times New Roman"/>
          <w:sz w:val="28"/>
          <w:szCs w:val="28"/>
        </w:rPr>
        <w:t>е;</w:t>
      </w:r>
    </w:p>
    <w:p w:rsidR="003B6F9D" w:rsidRPr="003B6F9D" w:rsidRDefault="003B6F9D" w:rsidP="003B6F9D">
      <w:pPr>
        <w:pStyle w:val="18"/>
        <w:rPr>
          <w:rFonts w:cs="Times New Roman"/>
          <w:sz w:val="28"/>
          <w:szCs w:val="28"/>
        </w:rPr>
      </w:pPr>
      <w:r w:rsidRPr="003B6F9D">
        <w:rPr>
          <w:rFonts w:cs="Times New Roman"/>
          <w:spacing w:val="1"/>
          <w:sz w:val="28"/>
          <w:szCs w:val="28"/>
        </w:rPr>
        <w:t>приготовлять</w:t>
      </w:r>
      <w:r w:rsidRPr="003B6F9D">
        <w:rPr>
          <w:rFonts w:cs="Times New Roman"/>
          <w:spacing w:val="-3"/>
          <w:sz w:val="28"/>
          <w:szCs w:val="28"/>
        </w:rPr>
        <w:t xml:space="preserve"> </w:t>
      </w:r>
      <w:r w:rsidRPr="003B6F9D">
        <w:rPr>
          <w:rFonts w:cs="Times New Roman"/>
          <w:spacing w:val="1"/>
          <w:sz w:val="28"/>
          <w:szCs w:val="28"/>
        </w:rPr>
        <w:t>р</w:t>
      </w:r>
      <w:r w:rsidRPr="003B6F9D">
        <w:rPr>
          <w:rFonts w:cs="Times New Roman"/>
          <w:sz w:val="28"/>
          <w:szCs w:val="28"/>
        </w:rPr>
        <w:t>аст</w:t>
      </w:r>
      <w:r w:rsidRPr="003B6F9D">
        <w:rPr>
          <w:rFonts w:cs="Times New Roman"/>
          <w:spacing w:val="-3"/>
          <w:sz w:val="28"/>
          <w:szCs w:val="28"/>
        </w:rPr>
        <w:t>в</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ы</w:t>
      </w:r>
      <w:r w:rsidRPr="003B6F9D">
        <w:rPr>
          <w:rFonts w:cs="Times New Roman"/>
          <w:spacing w:val="-2"/>
          <w:sz w:val="28"/>
          <w:szCs w:val="28"/>
        </w:rPr>
        <w:t xml:space="preserve"> </w:t>
      </w:r>
      <w:r w:rsidRPr="003B6F9D">
        <w:rPr>
          <w:rFonts w:cs="Times New Roman"/>
          <w:sz w:val="28"/>
          <w:szCs w:val="28"/>
        </w:rPr>
        <w:t xml:space="preserve">с </w:t>
      </w:r>
      <w:r w:rsidRPr="003B6F9D">
        <w:rPr>
          <w:rFonts w:cs="Times New Roman"/>
          <w:spacing w:val="1"/>
          <w:sz w:val="28"/>
          <w:szCs w:val="28"/>
        </w:rPr>
        <w:t>о</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еле</w:t>
      </w:r>
      <w:r w:rsidRPr="003B6F9D">
        <w:rPr>
          <w:rFonts w:cs="Times New Roman"/>
          <w:spacing w:val="-2"/>
          <w:sz w:val="28"/>
          <w:szCs w:val="28"/>
        </w:rPr>
        <w:t>н</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й</w:t>
      </w:r>
      <w:r w:rsidRPr="003B6F9D">
        <w:rPr>
          <w:rFonts w:cs="Times New Roman"/>
          <w:spacing w:val="1"/>
          <w:sz w:val="28"/>
          <w:szCs w:val="28"/>
        </w:rPr>
        <w:t xml:space="preserve"> </w:t>
      </w:r>
      <w:r w:rsidRPr="003B6F9D">
        <w:rPr>
          <w:rFonts w:cs="Times New Roman"/>
          <w:sz w:val="28"/>
          <w:szCs w:val="28"/>
        </w:rPr>
        <w:t>м</w:t>
      </w:r>
      <w:r w:rsidRPr="003B6F9D">
        <w:rPr>
          <w:rFonts w:cs="Times New Roman"/>
          <w:spacing w:val="-3"/>
          <w:sz w:val="28"/>
          <w:szCs w:val="28"/>
        </w:rPr>
        <w:t>а</w:t>
      </w:r>
      <w:r w:rsidRPr="003B6F9D">
        <w:rPr>
          <w:rFonts w:cs="Times New Roman"/>
          <w:sz w:val="28"/>
          <w:szCs w:val="28"/>
        </w:rPr>
        <w:t>с</w:t>
      </w:r>
      <w:r w:rsidRPr="003B6F9D">
        <w:rPr>
          <w:rFonts w:cs="Times New Roman"/>
          <w:spacing w:val="-2"/>
          <w:sz w:val="28"/>
          <w:szCs w:val="28"/>
        </w:rPr>
        <w:t>с</w:t>
      </w:r>
      <w:r w:rsidRPr="003B6F9D">
        <w:rPr>
          <w:rFonts w:cs="Times New Roman"/>
          <w:spacing w:val="-1"/>
          <w:sz w:val="28"/>
          <w:szCs w:val="28"/>
        </w:rPr>
        <w:t>о</w:t>
      </w:r>
      <w:r w:rsidRPr="003B6F9D">
        <w:rPr>
          <w:rFonts w:cs="Times New Roman"/>
          <w:sz w:val="28"/>
          <w:szCs w:val="28"/>
        </w:rPr>
        <w:t>вой</w:t>
      </w:r>
      <w:r w:rsidRPr="003B6F9D">
        <w:rPr>
          <w:rFonts w:cs="Times New Roman"/>
          <w:spacing w:val="-1"/>
          <w:sz w:val="28"/>
          <w:szCs w:val="28"/>
        </w:rPr>
        <w:t xml:space="preserve"> </w:t>
      </w:r>
      <w:r w:rsidRPr="003B6F9D">
        <w:rPr>
          <w:rFonts w:cs="Times New Roman"/>
          <w:spacing w:val="1"/>
          <w:sz w:val="28"/>
          <w:szCs w:val="28"/>
        </w:rPr>
        <w:t>до</w:t>
      </w:r>
      <w:r w:rsidRPr="003B6F9D">
        <w:rPr>
          <w:rFonts w:cs="Times New Roman"/>
          <w:spacing w:val="-1"/>
          <w:sz w:val="28"/>
          <w:szCs w:val="28"/>
        </w:rPr>
        <w:t>л</w:t>
      </w:r>
      <w:r w:rsidRPr="003B6F9D">
        <w:rPr>
          <w:rFonts w:cs="Times New Roman"/>
          <w:spacing w:val="-2"/>
          <w:sz w:val="28"/>
          <w:szCs w:val="28"/>
        </w:rPr>
        <w:t>е</w:t>
      </w:r>
      <w:r w:rsidRPr="003B6F9D">
        <w:rPr>
          <w:rFonts w:cs="Times New Roman"/>
          <w:sz w:val="28"/>
          <w:szCs w:val="28"/>
        </w:rPr>
        <w:t xml:space="preserve">й </w:t>
      </w:r>
      <w:r w:rsidRPr="003B6F9D">
        <w:rPr>
          <w:rFonts w:cs="Times New Roman"/>
          <w:spacing w:val="1"/>
          <w:sz w:val="28"/>
          <w:szCs w:val="28"/>
        </w:rPr>
        <w:t>р</w:t>
      </w:r>
      <w:r w:rsidRPr="003B6F9D">
        <w:rPr>
          <w:rFonts w:cs="Times New Roman"/>
          <w:sz w:val="28"/>
          <w:szCs w:val="28"/>
        </w:rPr>
        <w:t>аст</w:t>
      </w:r>
      <w:r w:rsidRPr="003B6F9D">
        <w:rPr>
          <w:rFonts w:cs="Times New Roman"/>
          <w:spacing w:val="-3"/>
          <w:sz w:val="28"/>
          <w:szCs w:val="28"/>
        </w:rPr>
        <w:t>в</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но</w:t>
      </w:r>
      <w:r w:rsidRPr="003B6F9D">
        <w:rPr>
          <w:rFonts w:cs="Times New Roman"/>
          <w:spacing w:val="-2"/>
          <w:sz w:val="28"/>
          <w:szCs w:val="28"/>
        </w:rPr>
        <w:t>г</w:t>
      </w:r>
      <w:r w:rsidRPr="003B6F9D">
        <w:rPr>
          <w:rFonts w:cs="Times New Roman"/>
          <w:sz w:val="28"/>
          <w:szCs w:val="28"/>
        </w:rPr>
        <w:t>о</w:t>
      </w:r>
      <w:r w:rsidRPr="003B6F9D">
        <w:rPr>
          <w:rFonts w:cs="Times New Roman"/>
          <w:spacing w:val="1"/>
          <w:sz w:val="28"/>
          <w:szCs w:val="28"/>
        </w:rPr>
        <w:t xml:space="preserve"> </w:t>
      </w:r>
      <w:r w:rsidRPr="003B6F9D">
        <w:rPr>
          <w:rFonts w:cs="Times New Roman"/>
          <w:spacing w:val="-1"/>
          <w:sz w:val="28"/>
          <w:szCs w:val="28"/>
        </w:rPr>
        <w:t>в</w:t>
      </w:r>
      <w:r w:rsidRPr="003B6F9D">
        <w:rPr>
          <w:rFonts w:cs="Times New Roman"/>
          <w:sz w:val="28"/>
          <w:szCs w:val="28"/>
        </w:rPr>
        <w:t>е</w:t>
      </w:r>
      <w:r w:rsidRPr="003B6F9D">
        <w:rPr>
          <w:rFonts w:cs="Times New Roman"/>
          <w:sz w:val="28"/>
          <w:szCs w:val="28"/>
        </w:rPr>
        <w:t>щ</w:t>
      </w:r>
      <w:r w:rsidRPr="003B6F9D">
        <w:rPr>
          <w:rFonts w:cs="Times New Roman"/>
          <w:spacing w:val="-2"/>
          <w:sz w:val="28"/>
          <w:szCs w:val="28"/>
        </w:rPr>
        <w:t>е</w:t>
      </w:r>
      <w:r w:rsidRPr="003B6F9D">
        <w:rPr>
          <w:rFonts w:cs="Times New Roman"/>
          <w:sz w:val="28"/>
          <w:szCs w:val="28"/>
        </w:rPr>
        <w:t>ства;</w:t>
      </w:r>
    </w:p>
    <w:p w:rsidR="003B6F9D" w:rsidRPr="003B6F9D" w:rsidRDefault="003B6F9D" w:rsidP="003B6F9D">
      <w:pPr>
        <w:pStyle w:val="18"/>
        <w:rPr>
          <w:rFonts w:cs="Times New Roman"/>
          <w:sz w:val="28"/>
          <w:szCs w:val="28"/>
        </w:rPr>
      </w:pPr>
      <w:r w:rsidRPr="003B6F9D">
        <w:rPr>
          <w:rFonts w:cs="Times New Roman"/>
          <w:spacing w:val="-1"/>
          <w:sz w:val="28"/>
          <w:szCs w:val="28"/>
        </w:rPr>
        <w:t>н</w:t>
      </w:r>
      <w:r w:rsidRPr="003B6F9D">
        <w:rPr>
          <w:rFonts w:cs="Times New Roman"/>
          <w:sz w:val="28"/>
          <w:szCs w:val="28"/>
        </w:rPr>
        <w:t>азывать</w:t>
      </w:r>
      <w:r w:rsidRPr="003B6F9D">
        <w:rPr>
          <w:rFonts w:cs="Times New Roman"/>
          <w:spacing w:val="-1"/>
          <w:sz w:val="28"/>
          <w:szCs w:val="28"/>
        </w:rPr>
        <w:t xml:space="preserve"> </w:t>
      </w:r>
      <w:r w:rsidRPr="003B6F9D">
        <w:rPr>
          <w:rFonts w:cs="Times New Roman"/>
          <w:sz w:val="28"/>
          <w:szCs w:val="28"/>
        </w:rPr>
        <w:t>со</w:t>
      </w:r>
      <w:r w:rsidRPr="003B6F9D">
        <w:rPr>
          <w:rFonts w:cs="Times New Roman"/>
          <w:spacing w:val="-2"/>
          <w:sz w:val="28"/>
          <w:szCs w:val="28"/>
        </w:rPr>
        <w:t>е</w:t>
      </w:r>
      <w:r w:rsidRPr="003B6F9D">
        <w:rPr>
          <w:rFonts w:cs="Times New Roman"/>
          <w:spacing w:val="-1"/>
          <w:sz w:val="28"/>
          <w:szCs w:val="28"/>
        </w:rPr>
        <w:t>д</w:t>
      </w:r>
      <w:r w:rsidRPr="003B6F9D">
        <w:rPr>
          <w:rFonts w:cs="Times New Roman"/>
          <w:spacing w:val="1"/>
          <w:sz w:val="28"/>
          <w:szCs w:val="28"/>
        </w:rPr>
        <w:t>ин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 из</w:t>
      </w:r>
      <w:r w:rsidRPr="003B6F9D">
        <w:rPr>
          <w:rFonts w:cs="Times New Roman"/>
          <w:spacing w:val="-3"/>
          <w:sz w:val="28"/>
          <w:szCs w:val="28"/>
        </w:rPr>
        <w:t>у</w:t>
      </w:r>
      <w:r w:rsidRPr="003B6F9D">
        <w:rPr>
          <w:rFonts w:cs="Times New Roman"/>
          <w:sz w:val="28"/>
          <w:szCs w:val="28"/>
        </w:rPr>
        <w:t>че</w:t>
      </w:r>
      <w:r w:rsidRPr="003B6F9D">
        <w:rPr>
          <w:rFonts w:cs="Times New Roman"/>
          <w:spacing w:val="-1"/>
          <w:sz w:val="28"/>
          <w:szCs w:val="28"/>
        </w:rPr>
        <w:t>н</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х класс</w:t>
      </w:r>
      <w:r w:rsidRPr="003B6F9D">
        <w:rPr>
          <w:rFonts w:cs="Times New Roman"/>
          <w:spacing w:val="1"/>
          <w:sz w:val="28"/>
          <w:szCs w:val="28"/>
        </w:rPr>
        <w:t>о</w:t>
      </w:r>
      <w:r w:rsidRPr="003B6F9D">
        <w:rPr>
          <w:rFonts w:cs="Times New Roman"/>
          <w:sz w:val="28"/>
          <w:szCs w:val="28"/>
        </w:rPr>
        <w:t>в</w:t>
      </w:r>
      <w:r w:rsidRPr="003B6F9D">
        <w:rPr>
          <w:rFonts w:cs="Times New Roman"/>
          <w:spacing w:val="-3"/>
          <w:sz w:val="28"/>
          <w:szCs w:val="28"/>
        </w:rPr>
        <w:t xml:space="preserve"> </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ор</w:t>
      </w:r>
      <w:r w:rsidRPr="003B6F9D">
        <w:rPr>
          <w:rFonts w:cs="Times New Roman"/>
          <w:spacing w:val="-2"/>
          <w:sz w:val="28"/>
          <w:szCs w:val="28"/>
        </w:rPr>
        <w:t>г</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ск</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pacing w:val="-1"/>
          <w:sz w:val="28"/>
          <w:szCs w:val="28"/>
        </w:rPr>
        <w:t>в</w:t>
      </w:r>
      <w:r w:rsidRPr="003B6F9D">
        <w:rPr>
          <w:rFonts w:cs="Times New Roman"/>
          <w:sz w:val="28"/>
          <w:szCs w:val="28"/>
        </w:rPr>
        <w:t>еществ;</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3"/>
          <w:sz w:val="28"/>
          <w:szCs w:val="28"/>
        </w:rPr>
        <w:t>ф</w:t>
      </w:r>
      <w:r w:rsidRPr="003B6F9D">
        <w:rPr>
          <w:rFonts w:cs="Times New Roman"/>
          <w:spacing w:val="-1"/>
          <w:sz w:val="28"/>
          <w:szCs w:val="28"/>
        </w:rPr>
        <w:t>и</w:t>
      </w:r>
      <w:r w:rsidRPr="003B6F9D">
        <w:rPr>
          <w:rFonts w:cs="Times New Roman"/>
          <w:sz w:val="28"/>
          <w:szCs w:val="28"/>
        </w:rPr>
        <w:t>зич</w:t>
      </w:r>
      <w:r w:rsidRPr="003B6F9D">
        <w:rPr>
          <w:rFonts w:cs="Times New Roman"/>
          <w:spacing w:val="1"/>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е</w:t>
      </w:r>
      <w:r w:rsidRPr="003B6F9D">
        <w:rPr>
          <w:rFonts w:cs="Times New Roman"/>
          <w:spacing w:val="-3"/>
          <w:sz w:val="28"/>
          <w:szCs w:val="28"/>
        </w:rPr>
        <w:t xml:space="preserve"> </w:t>
      </w:r>
      <w:r w:rsidRPr="003B6F9D">
        <w:rPr>
          <w:rFonts w:cs="Times New Roman"/>
          <w:sz w:val="28"/>
          <w:szCs w:val="28"/>
        </w:rPr>
        <w:t xml:space="preserve">и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е с</w:t>
      </w:r>
      <w:r w:rsidRPr="003B6F9D">
        <w:rPr>
          <w:rFonts w:cs="Times New Roman"/>
          <w:spacing w:val="-1"/>
          <w:sz w:val="28"/>
          <w:szCs w:val="28"/>
        </w:rPr>
        <w:t>во</w:t>
      </w:r>
      <w:r w:rsidRPr="003B6F9D">
        <w:rPr>
          <w:rFonts w:cs="Times New Roman"/>
          <w:spacing w:val="1"/>
          <w:sz w:val="28"/>
          <w:szCs w:val="28"/>
        </w:rPr>
        <w:t>й</w:t>
      </w:r>
      <w:r w:rsidRPr="003B6F9D">
        <w:rPr>
          <w:rFonts w:cs="Times New Roman"/>
          <w:sz w:val="28"/>
          <w:szCs w:val="28"/>
        </w:rPr>
        <w:t>ст</w:t>
      </w:r>
      <w:r w:rsidRPr="003B6F9D">
        <w:rPr>
          <w:rFonts w:cs="Times New Roman"/>
          <w:spacing w:val="-3"/>
          <w:sz w:val="28"/>
          <w:szCs w:val="28"/>
        </w:rPr>
        <w:t>в</w:t>
      </w:r>
      <w:r w:rsidRPr="003B6F9D">
        <w:rPr>
          <w:rFonts w:cs="Times New Roman"/>
          <w:sz w:val="28"/>
          <w:szCs w:val="28"/>
        </w:rPr>
        <w:t>а о</w:t>
      </w:r>
      <w:r w:rsidRPr="003B6F9D">
        <w:rPr>
          <w:rFonts w:cs="Times New Roman"/>
          <w:spacing w:val="1"/>
          <w:sz w:val="28"/>
          <w:szCs w:val="28"/>
        </w:rPr>
        <w:t>с</w:t>
      </w:r>
      <w:r w:rsidRPr="003B6F9D">
        <w:rPr>
          <w:rFonts w:cs="Times New Roman"/>
          <w:spacing w:val="-1"/>
          <w:sz w:val="28"/>
          <w:szCs w:val="28"/>
        </w:rPr>
        <w:t>н</w:t>
      </w:r>
      <w:r w:rsidRPr="003B6F9D">
        <w:rPr>
          <w:rFonts w:cs="Times New Roman"/>
          <w:spacing w:val="1"/>
          <w:sz w:val="28"/>
          <w:szCs w:val="28"/>
        </w:rPr>
        <w:t>о</w:t>
      </w:r>
      <w:r w:rsidRPr="003B6F9D">
        <w:rPr>
          <w:rFonts w:cs="Times New Roman"/>
          <w:spacing w:val="-3"/>
          <w:sz w:val="28"/>
          <w:szCs w:val="28"/>
        </w:rPr>
        <w:t>в</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х класс</w:t>
      </w:r>
      <w:r w:rsidRPr="003B6F9D">
        <w:rPr>
          <w:rFonts w:cs="Times New Roman"/>
          <w:spacing w:val="1"/>
          <w:sz w:val="28"/>
          <w:szCs w:val="28"/>
        </w:rPr>
        <w:t>о</w:t>
      </w:r>
      <w:r w:rsidRPr="003B6F9D">
        <w:rPr>
          <w:rFonts w:cs="Times New Roman"/>
          <w:sz w:val="28"/>
          <w:szCs w:val="28"/>
        </w:rPr>
        <w:t>в</w:t>
      </w:r>
      <w:r w:rsidRPr="003B6F9D">
        <w:rPr>
          <w:rFonts w:cs="Times New Roman"/>
          <w:spacing w:val="-3"/>
          <w:sz w:val="28"/>
          <w:szCs w:val="28"/>
        </w:rPr>
        <w:t xml:space="preserve"> </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ор</w:t>
      </w:r>
      <w:r w:rsidRPr="003B6F9D">
        <w:rPr>
          <w:rFonts w:cs="Times New Roman"/>
          <w:spacing w:val="-2"/>
          <w:sz w:val="28"/>
          <w:szCs w:val="28"/>
        </w:rPr>
        <w:t>г</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ск</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pacing w:val="-1"/>
          <w:sz w:val="28"/>
          <w:szCs w:val="28"/>
        </w:rPr>
        <w:t>в</w:t>
      </w:r>
      <w:r w:rsidRPr="003B6F9D">
        <w:rPr>
          <w:rFonts w:cs="Times New Roman"/>
          <w:sz w:val="28"/>
          <w:szCs w:val="28"/>
        </w:rPr>
        <w:t>ещест</w:t>
      </w:r>
      <w:r w:rsidRPr="003B6F9D">
        <w:rPr>
          <w:rFonts w:cs="Times New Roman"/>
          <w:spacing w:val="-3"/>
          <w:sz w:val="28"/>
          <w:szCs w:val="28"/>
        </w:rPr>
        <w:t>в</w:t>
      </w:r>
      <w:r w:rsidRPr="003B6F9D">
        <w:rPr>
          <w:rFonts w:cs="Times New Roman"/>
          <w:sz w:val="28"/>
          <w:szCs w:val="28"/>
        </w:rPr>
        <w:t xml:space="preserve">: </w:t>
      </w:r>
      <w:r w:rsidRPr="003B6F9D">
        <w:rPr>
          <w:rFonts w:cs="Times New Roman"/>
          <w:spacing w:val="1"/>
          <w:sz w:val="28"/>
          <w:szCs w:val="28"/>
        </w:rPr>
        <w:t>о</w:t>
      </w:r>
      <w:r w:rsidRPr="003B6F9D">
        <w:rPr>
          <w:rFonts w:cs="Times New Roman"/>
          <w:sz w:val="28"/>
          <w:szCs w:val="28"/>
        </w:rPr>
        <w:t>к</w:t>
      </w:r>
      <w:r w:rsidRPr="003B6F9D">
        <w:rPr>
          <w:rFonts w:cs="Times New Roman"/>
          <w:spacing w:val="-2"/>
          <w:sz w:val="28"/>
          <w:szCs w:val="28"/>
        </w:rPr>
        <w:t>с</w:t>
      </w:r>
      <w:r w:rsidRPr="003B6F9D">
        <w:rPr>
          <w:rFonts w:cs="Times New Roman"/>
          <w:spacing w:val="1"/>
          <w:sz w:val="28"/>
          <w:szCs w:val="28"/>
        </w:rPr>
        <w:t>и</w:t>
      </w:r>
      <w:r w:rsidRPr="003B6F9D">
        <w:rPr>
          <w:rFonts w:cs="Times New Roman"/>
          <w:spacing w:val="-1"/>
          <w:sz w:val="28"/>
          <w:szCs w:val="28"/>
        </w:rPr>
        <w:t>д</w:t>
      </w:r>
      <w:r w:rsidRPr="003B6F9D">
        <w:rPr>
          <w:rFonts w:cs="Times New Roman"/>
          <w:spacing w:val="1"/>
          <w:sz w:val="28"/>
          <w:szCs w:val="28"/>
        </w:rPr>
        <w:t>о</w:t>
      </w:r>
      <w:r w:rsidRPr="003B6F9D">
        <w:rPr>
          <w:rFonts w:cs="Times New Roman"/>
          <w:sz w:val="28"/>
          <w:szCs w:val="28"/>
        </w:rPr>
        <w:t>в,</w:t>
      </w:r>
      <w:r w:rsidRPr="003B6F9D">
        <w:rPr>
          <w:rFonts w:cs="Times New Roman"/>
          <w:spacing w:val="-1"/>
          <w:sz w:val="28"/>
          <w:szCs w:val="28"/>
        </w:rPr>
        <w:t xml:space="preserve"> </w:t>
      </w:r>
      <w:r w:rsidRPr="003B6F9D">
        <w:rPr>
          <w:rFonts w:cs="Times New Roman"/>
          <w:sz w:val="28"/>
          <w:szCs w:val="28"/>
        </w:rPr>
        <w:t>к</w:t>
      </w:r>
      <w:r w:rsidRPr="003B6F9D">
        <w:rPr>
          <w:rFonts w:cs="Times New Roman"/>
          <w:spacing w:val="-2"/>
          <w:sz w:val="28"/>
          <w:szCs w:val="28"/>
        </w:rPr>
        <w:t>и</w:t>
      </w:r>
      <w:r w:rsidRPr="003B6F9D">
        <w:rPr>
          <w:rFonts w:cs="Times New Roman"/>
          <w:sz w:val="28"/>
          <w:szCs w:val="28"/>
        </w:rPr>
        <w:t>слот,</w:t>
      </w:r>
      <w:r w:rsidRPr="003B6F9D">
        <w:rPr>
          <w:rFonts w:cs="Times New Roman"/>
          <w:spacing w:val="-1"/>
          <w:sz w:val="28"/>
          <w:szCs w:val="28"/>
        </w:rPr>
        <w:t xml:space="preserve"> о</w:t>
      </w:r>
      <w:r w:rsidRPr="003B6F9D">
        <w:rPr>
          <w:rFonts w:cs="Times New Roman"/>
          <w:spacing w:val="-2"/>
          <w:sz w:val="28"/>
          <w:szCs w:val="28"/>
        </w:rPr>
        <w:t>с</w:t>
      </w:r>
      <w:r w:rsidRPr="003B6F9D">
        <w:rPr>
          <w:rFonts w:cs="Times New Roman"/>
          <w:spacing w:val="1"/>
          <w:sz w:val="28"/>
          <w:szCs w:val="28"/>
        </w:rPr>
        <w:t>но</w:t>
      </w:r>
      <w:r w:rsidRPr="003B6F9D">
        <w:rPr>
          <w:rFonts w:cs="Times New Roman"/>
          <w:sz w:val="28"/>
          <w:szCs w:val="28"/>
        </w:rPr>
        <w:t>в</w:t>
      </w:r>
      <w:r w:rsidRPr="003B6F9D">
        <w:rPr>
          <w:rFonts w:cs="Times New Roman"/>
          <w:spacing w:val="-3"/>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pacing w:val="1"/>
          <w:sz w:val="28"/>
          <w:szCs w:val="28"/>
        </w:rPr>
        <w:t>й</w:t>
      </w:r>
      <w:r w:rsidRPr="003B6F9D">
        <w:rPr>
          <w:rFonts w:cs="Times New Roman"/>
          <w:sz w:val="28"/>
          <w:szCs w:val="28"/>
        </w:rPr>
        <w:t>, с</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ей;</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pacing w:val="-1"/>
          <w:sz w:val="28"/>
          <w:szCs w:val="28"/>
        </w:rPr>
        <w:t>р</w:t>
      </w:r>
      <w:r w:rsidRPr="003B6F9D">
        <w:rPr>
          <w:rFonts w:cs="Times New Roman"/>
          <w:spacing w:val="1"/>
          <w:sz w:val="28"/>
          <w:szCs w:val="28"/>
        </w:rPr>
        <w:t>ин</w:t>
      </w:r>
      <w:r w:rsidRPr="003B6F9D">
        <w:rPr>
          <w:rFonts w:cs="Times New Roman"/>
          <w:spacing w:val="-2"/>
          <w:sz w:val="28"/>
          <w:szCs w:val="28"/>
        </w:rPr>
        <w:t>а</w:t>
      </w:r>
      <w:r w:rsidRPr="003B6F9D">
        <w:rPr>
          <w:rFonts w:cs="Times New Roman"/>
          <w:spacing w:val="-1"/>
          <w:sz w:val="28"/>
          <w:szCs w:val="28"/>
        </w:rPr>
        <w:t>дл</w:t>
      </w:r>
      <w:r w:rsidRPr="003B6F9D">
        <w:rPr>
          <w:rFonts w:cs="Times New Roman"/>
          <w:sz w:val="28"/>
          <w:szCs w:val="28"/>
        </w:rPr>
        <w:t>еж</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сть веществ</w:t>
      </w:r>
      <w:r w:rsidRPr="003B6F9D">
        <w:rPr>
          <w:rFonts w:cs="Times New Roman"/>
          <w:spacing w:val="-1"/>
          <w:sz w:val="28"/>
          <w:szCs w:val="28"/>
        </w:rPr>
        <w:t xml:space="preserve"> </w:t>
      </w:r>
      <w:r w:rsidRPr="003B6F9D">
        <w:rPr>
          <w:rFonts w:cs="Times New Roman"/>
          <w:sz w:val="28"/>
          <w:szCs w:val="28"/>
        </w:rPr>
        <w:t xml:space="preserve">к </w:t>
      </w:r>
      <w:r w:rsidRPr="003B6F9D">
        <w:rPr>
          <w:rFonts w:cs="Times New Roman"/>
          <w:spacing w:val="-1"/>
          <w:sz w:val="28"/>
          <w:szCs w:val="28"/>
        </w:rPr>
        <w:t>о</w:t>
      </w:r>
      <w:r w:rsidRPr="003B6F9D">
        <w:rPr>
          <w:rFonts w:cs="Times New Roman"/>
          <w:spacing w:val="1"/>
          <w:sz w:val="28"/>
          <w:szCs w:val="28"/>
        </w:rPr>
        <w:t>п</w:t>
      </w:r>
      <w:r w:rsidRPr="003B6F9D">
        <w:rPr>
          <w:rFonts w:cs="Times New Roman"/>
          <w:spacing w:val="-1"/>
          <w:sz w:val="28"/>
          <w:szCs w:val="28"/>
        </w:rPr>
        <w:t>р</w:t>
      </w:r>
      <w:r w:rsidRPr="003B6F9D">
        <w:rPr>
          <w:rFonts w:cs="Times New Roman"/>
          <w:sz w:val="28"/>
          <w:szCs w:val="28"/>
        </w:rPr>
        <w:t>е</w:t>
      </w:r>
      <w:r w:rsidRPr="003B6F9D">
        <w:rPr>
          <w:rFonts w:cs="Times New Roman"/>
          <w:spacing w:val="-1"/>
          <w:sz w:val="28"/>
          <w:szCs w:val="28"/>
        </w:rPr>
        <w:t>д</w:t>
      </w:r>
      <w:r w:rsidRPr="003B6F9D">
        <w:rPr>
          <w:rFonts w:cs="Times New Roman"/>
          <w:sz w:val="28"/>
          <w:szCs w:val="28"/>
        </w:rPr>
        <w:t>ел</w:t>
      </w:r>
      <w:r w:rsidRPr="003B6F9D">
        <w:rPr>
          <w:rFonts w:cs="Times New Roman"/>
          <w:spacing w:val="-3"/>
          <w:sz w:val="28"/>
          <w:szCs w:val="28"/>
        </w:rPr>
        <w:t>е</w:t>
      </w:r>
      <w:r w:rsidRPr="003B6F9D">
        <w:rPr>
          <w:rFonts w:cs="Times New Roman"/>
          <w:spacing w:val="1"/>
          <w:sz w:val="28"/>
          <w:szCs w:val="28"/>
        </w:rPr>
        <w:t>н</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му</w:t>
      </w:r>
      <w:r w:rsidRPr="003B6F9D">
        <w:rPr>
          <w:rFonts w:cs="Times New Roman"/>
          <w:spacing w:val="-3"/>
          <w:sz w:val="28"/>
          <w:szCs w:val="28"/>
        </w:rPr>
        <w:t xml:space="preserve"> </w:t>
      </w:r>
      <w:r w:rsidRPr="003B6F9D">
        <w:rPr>
          <w:rFonts w:cs="Times New Roman"/>
          <w:sz w:val="28"/>
          <w:szCs w:val="28"/>
        </w:rPr>
        <w:t>к</w:t>
      </w:r>
      <w:r w:rsidRPr="003B6F9D">
        <w:rPr>
          <w:rFonts w:cs="Times New Roman"/>
          <w:spacing w:val="-1"/>
          <w:sz w:val="28"/>
          <w:szCs w:val="28"/>
        </w:rPr>
        <w:t>л</w:t>
      </w:r>
      <w:r w:rsidRPr="003B6F9D">
        <w:rPr>
          <w:rFonts w:cs="Times New Roman"/>
          <w:sz w:val="28"/>
          <w:szCs w:val="28"/>
        </w:rPr>
        <w:t>ассу с</w:t>
      </w:r>
      <w:r w:rsidRPr="003B6F9D">
        <w:rPr>
          <w:rFonts w:cs="Times New Roman"/>
          <w:spacing w:val="1"/>
          <w:sz w:val="28"/>
          <w:szCs w:val="28"/>
        </w:rPr>
        <w:t>о</w:t>
      </w:r>
      <w:r w:rsidRPr="003B6F9D">
        <w:rPr>
          <w:rFonts w:cs="Times New Roman"/>
          <w:spacing w:val="-2"/>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z w:val="28"/>
          <w:szCs w:val="28"/>
        </w:rPr>
        <w:t>с</w:t>
      </w:r>
      <w:r w:rsidRPr="003B6F9D">
        <w:rPr>
          <w:rFonts w:cs="Times New Roman"/>
          <w:spacing w:val="1"/>
          <w:sz w:val="28"/>
          <w:szCs w:val="28"/>
        </w:rPr>
        <w:t>о</w:t>
      </w:r>
      <w:r w:rsidRPr="003B6F9D">
        <w:rPr>
          <w:rFonts w:cs="Times New Roman"/>
          <w:sz w:val="28"/>
          <w:szCs w:val="28"/>
        </w:rPr>
        <w:t>став</w:t>
      </w:r>
      <w:r w:rsidRPr="003B6F9D">
        <w:rPr>
          <w:rFonts w:cs="Times New Roman"/>
          <w:spacing w:val="-1"/>
          <w:sz w:val="28"/>
          <w:szCs w:val="28"/>
        </w:rPr>
        <w:t>л</w:t>
      </w:r>
      <w:r w:rsidRPr="003B6F9D">
        <w:rPr>
          <w:rFonts w:cs="Times New Roman"/>
          <w:sz w:val="28"/>
          <w:szCs w:val="28"/>
        </w:rPr>
        <w:t>ять</w:t>
      </w:r>
      <w:r w:rsidRPr="003B6F9D">
        <w:rPr>
          <w:rFonts w:cs="Times New Roman"/>
          <w:spacing w:val="-1"/>
          <w:sz w:val="28"/>
          <w:szCs w:val="28"/>
        </w:rPr>
        <w:t xml:space="preserve"> </w:t>
      </w:r>
      <w:r w:rsidRPr="003B6F9D">
        <w:rPr>
          <w:rFonts w:cs="Times New Roman"/>
          <w:spacing w:val="-2"/>
          <w:sz w:val="28"/>
          <w:szCs w:val="28"/>
        </w:rPr>
        <w:t>ф</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м</w:t>
      </w:r>
      <w:r w:rsidRPr="003B6F9D">
        <w:rPr>
          <w:rFonts w:cs="Times New Roman"/>
          <w:spacing w:val="-4"/>
          <w:sz w:val="28"/>
          <w:szCs w:val="28"/>
        </w:rPr>
        <w:t>у</w:t>
      </w:r>
      <w:r w:rsidRPr="003B6F9D">
        <w:rPr>
          <w:rFonts w:cs="Times New Roman"/>
          <w:spacing w:val="1"/>
          <w:sz w:val="28"/>
          <w:szCs w:val="28"/>
        </w:rPr>
        <w:t>л</w:t>
      </w:r>
      <w:r w:rsidRPr="003B6F9D">
        <w:rPr>
          <w:rFonts w:cs="Times New Roman"/>
          <w:sz w:val="28"/>
          <w:szCs w:val="28"/>
        </w:rPr>
        <w:t xml:space="preserve">ы </w:t>
      </w:r>
      <w:r w:rsidRPr="003B6F9D">
        <w:rPr>
          <w:rFonts w:cs="Times New Roman"/>
          <w:spacing w:val="1"/>
          <w:sz w:val="28"/>
          <w:szCs w:val="28"/>
        </w:rPr>
        <w:t>н</w:t>
      </w:r>
      <w:r w:rsidRPr="003B6F9D">
        <w:rPr>
          <w:rFonts w:cs="Times New Roman"/>
          <w:sz w:val="28"/>
          <w:szCs w:val="28"/>
        </w:rPr>
        <w:t>е</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г</w:t>
      </w:r>
      <w:r w:rsidRPr="003B6F9D">
        <w:rPr>
          <w:rFonts w:cs="Times New Roman"/>
          <w:spacing w:val="-2"/>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pacing w:val="1"/>
          <w:sz w:val="28"/>
          <w:szCs w:val="28"/>
        </w:rPr>
        <w:t>о</w:t>
      </w:r>
      <w:r w:rsidRPr="003B6F9D">
        <w:rPr>
          <w:rFonts w:cs="Times New Roman"/>
          <w:spacing w:val="-2"/>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 xml:space="preserve">й </w:t>
      </w:r>
      <w:r w:rsidRPr="003B6F9D">
        <w:rPr>
          <w:rFonts w:cs="Times New Roman"/>
          <w:spacing w:val="1"/>
          <w:sz w:val="28"/>
          <w:szCs w:val="28"/>
        </w:rPr>
        <w:t>и</w:t>
      </w:r>
      <w:r w:rsidRPr="003B6F9D">
        <w:rPr>
          <w:rFonts w:cs="Times New Roman"/>
          <w:sz w:val="28"/>
          <w:szCs w:val="28"/>
        </w:rPr>
        <w:t>з</w:t>
      </w:r>
      <w:r w:rsidRPr="003B6F9D">
        <w:rPr>
          <w:rFonts w:cs="Times New Roman"/>
          <w:spacing w:val="-4"/>
          <w:sz w:val="28"/>
          <w:szCs w:val="28"/>
        </w:rPr>
        <w:t>у</w:t>
      </w:r>
      <w:r w:rsidRPr="003B6F9D">
        <w:rPr>
          <w:rFonts w:cs="Times New Roman"/>
          <w:sz w:val="28"/>
          <w:szCs w:val="28"/>
        </w:rPr>
        <w:t>че</w:t>
      </w:r>
      <w:r w:rsidRPr="003B6F9D">
        <w:rPr>
          <w:rFonts w:cs="Times New Roman"/>
          <w:spacing w:val="1"/>
          <w:sz w:val="28"/>
          <w:szCs w:val="28"/>
        </w:rPr>
        <w:t>нн</w:t>
      </w:r>
      <w:r w:rsidRPr="003B6F9D">
        <w:rPr>
          <w:rFonts w:cs="Times New Roman"/>
          <w:spacing w:val="-1"/>
          <w:sz w:val="28"/>
          <w:szCs w:val="28"/>
        </w:rPr>
        <w:t>ы</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к</w:t>
      </w:r>
      <w:r w:rsidRPr="003B6F9D">
        <w:rPr>
          <w:rFonts w:cs="Times New Roman"/>
          <w:spacing w:val="-1"/>
          <w:sz w:val="28"/>
          <w:szCs w:val="28"/>
        </w:rPr>
        <w:t>л</w:t>
      </w:r>
      <w:r w:rsidRPr="003B6F9D">
        <w:rPr>
          <w:rFonts w:cs="Times New Roman"/>
          <w:sz w:val="28"/>
          <w:szCs w:val="28"/>
        </w:rPr>
        <w:t>а</w:t>
      </w:r>
      <w:r w:rsidRPr="003B6F9D">
        <w:rPr>
          <w:rFonts w:cs="Times New Roman"/>
          <w:spacing w:val="-2"/>
          <w:sz w:val="28"/>
          <w:szCs w:val="28"/>
        </w:rPr>
        <w:t>с</w:t>
      </w:r>
      <w:r w:rsidRPr="003B6F9D">
        <w:rPr>
          <w:rFonts w:cs="Times New Roman"/>
          <w:sz w:val="28"/>
          <w:szCs w:val="28"/>
        </w:rPr>
        <w:t>с</w:t>
      </w:r>
      <w:r w:rsidRPr="003B6F9D">
        <w:rPr>
          <w:rFonts w:cs="Times New Roman"/>
          <w:spacing w:val="1"/>
          <w:sz w:val="28"/>
          <w:szCs w:val="28"/>
        </w:rPr>
        <w:t>о</w:t>
      </w:r>
      <w:r w:rsidRPr="003B6F9D">
        <w:rPr>
          <w:rFonts w:cs="Times New Roman"/>
          <w:sz w:val="28"/>
          <w:szCs w:val="28"/>
        </w:rPr>
        <w:t>в;</w:t>
      </w:r>
    </w:p>
    <w:p w:rsidR="003B6F9D" w:rsidRPr="003B6F9D" w:rsidRDefault="003B6F9D" w:rsidP="003B6F9D">
      <w:pPr>
        <w:pStyle w:val="18"/>
        <w:rPr>
          <w:rFonts w:cs="Times New Roman"/>
          <w:sz w:val="28"/>
          <w:szCs w:val="28"/>
        </w:rPr>
      </w:pPr>
      <w:r w:rsidRPr="003B6F9D">
        <w:rPr>
          <w:rFonts w:cs="Times New Roman"/>
          <w:spacing w:val="-1"/>
          <w:sz w:val="28"/>
          <w:szCs w:val="28"/>
        </w:rPr>
        <w:t>п</w:t>
      </w:r>
      <w:r w:rsidRPr="003B6F9D">
        <w:rPr>
          <w:rFonts w:cs="Times New Roman"/>
          <w:spacing w:val="1"/>
          <w:sz w:val="28"/>
          <w:szCs w:val="28"/>
        </w:rPr>
        <w:t>ро</w:t>
      </w:r>
      <w:r w:rsidRPr="003B6F9D">
        <w:rPr>
          <w:rFonts w:cs="Times New Roman"/>
          <w:spacing w:val="-3"/>
          <w:sz w:val="28"/>
          <w:szCs w:val="28"/>
        </w:rPr>
        <w:t>в</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и</w:t>
      </w:r>
      <w:r w:rsidRPr="003B6F9D">
        <w:rPr>
          <w:rFonts w:cs="Times New Roman"/>
          <w:sz w:val="28"/>
          <w:szCs w:val="28"/>
        </w:rPr>
        <w:t>ть</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pacing w:val="1"/>
          <w:sz w:val="28"/>
          <w:szCs w:val="28"/>
        </w:rPr>
        <w:t>пы</w:t>
      </w:r>
      <w:r w:rsidRPr="003B6F9D">
        <w:rPr>
          <w:rFonts w:cs="Times New Roman"/>
          <w:spacing w:val="-3"/>
          <w:sz w:val="28"/>
          <w:szCs w:val="28"/>
        </w:rPr>
        <w:t>т</w:t>
      </w:r>
      <w:r w:rsidRPr="003B6F9D">
        <w:rPr>
          <w:rFonts w:cs="Times New Roman"/>
          <w:spacing w:val="1"/>
          <w:sz w:val="28"/>
          <w:szCs w:val="28"/>
        </w:rPr>
        <w:t>ы</w:t>
      </w:r>
      <w:r w:rsidRPr="003B6F9D">
        <w:rPr>
          <w:rFonts w:cs="Times New Roman"/>
          <w:sz w:val="28"/>
          <w:szCs w:val="28"/>
        </w:rPr>
        <w:t xml:space="preserve">, </w:t>
      </w:r>
      <w:r w:rsidRPr="003B6F9D">
        <w:rPr>
          <w:rFonts w:cs="Times New Roman"/>
          <w:spacing w:val="1"/>
          <w:sz w:val="28"/>
          <w:szCs w:val="28"/>
        </w:rPr>
        <w:t>п</w:t>
      </w:r>
      <w:r w:rsidRPr="003B6F9D">
        <w:rPr>
          <w:rFonts w:cs="Times New Roman"/>
          <w:spacing w:val="-1"/>
          <w:sz w:val="28"/>
          <w:szCs w:val="28"/>
        </w:rPr>
        <w:t>о</w:t>
      </w:r>
      <w:r w:rsidRPr="003B6F9D">
        <w:rPr>
          <w:rFonts w:cs="Times New Roman"/>
          <w:spacing w:val="1"/>
          <w:sz w:val="28"/>
          <w:szCs w:val="28"/>
        </w:rPr>
        <w:t>д</w:t>
      </w:r>
      <w:r w:rsidRPr="003B6F9D">
        <w:rPr>
          <w:rFonts w:cs="Times New Roman"/>
          <w:sz w:val="28"/>
          <w:szCs w:val="28"/>
        </w:rPr>
        <w:t>т</w:t>
      </w:r>
      <w:r w:rsidRPr="003B6F9D">
        <w:rPr>
          <w:rFonts w:cs="Times New Roman"/>
          <w:spacing w:val="-1"/>
          <w:sz w:val="28"/>
          <w:szCs w:val="28"/>
        </w:rPr>
        <w:t>в</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2"/>
          <w:sz w:val="28"/>
          <w:szCs w:val="28"/>
        </w:rPr>
        <w:t>ж</w:t>
      </w:r>
      <w:r w:rsidRPr="003B6F9D">
        <w:rPr>
          <w:rFonts w:cs="Times New Roman"/>
          <w:spacing w:val="1"/>
          <w:sz w:val="28"/>
          <w:szCs w:val="28"/>
        </w:rPr>
        <w:t>д</w:t>
      </w:r>
      <w:r w:rsidRPr="003B6F9D">
        <w:rPr>
          <w:rFonts w:cs="Times New Roman"/>
          <w:sz w:val="28"/>
          <w:szCs w:val="28"/>
        </w:rPr>
        <w:t>аю</w:t>
      </w:r>
      <w:r w:rsidRPr="003B6F9D">
        <w:rPr>
          <w:rFonts w:cs="Times New Roman"/>
          <w:spacing w:val="-1"/>
          <w:sz w:val="28"/>
          <w:szCs w:val="28"/>
        </w:rPr>
        <w:t>щи</w:t>
      </w:r>
      <w:r w:rsidRPr="003B6F9D">
        <w:rPr>
          <w:rFonts w:cs="Times New Roman"/>
          <w:sz w:val="28"/>
          <w:szCs w:val="28"/>
        </w:rPr>
        <w:t xml:space="preserve">е </w:t>
      </w:r>
      <w:r w:rsidRPr="003B6F9D">
        <w:rPr>
          <w:rFonts w:cs="Times New Roman"/>
          <w:spacing w:val="-2"/>
          <w:sz w:val="28"/>
          <w:szCs w:val="28"/>
        </w:rPr>
        <w:t>х</w:t>
      </w:r>
      <w:r w:rsidRPr="003B6F9D">
        <w:rPr>
          <w:rFonts w:cs="Times New Roman"/>
          <w:spacing w:val="1"/>
          <w:sz w:val="28"/>
          <w:szCs w:val="28"/>
        </w:rPr>
        <w:t>и</w:t>
      </w:r>
      <w:r w:rsidRPr="003B6F9D">
        <w:rPr>
          <w:rFonts w:cs="Times New Roman"/>
          <w:sz w:val="28"/>
          <w:szCs w:val="28"/>
        </w:rPr>
        <w:t>м</w:t>
      </w:r>
      <w:r w:rsidRPr="003B6F9D">
        <w:rPr>
          <w:rFonts w:cs="Times New Roman"/>
          <w:spacing w:val="-2"/>
          <w:sz w:val="28"/>
          <w:szCs w:val="28"/>
        </w:rPr>
        <w:t>и</w:t>
      </w:r>
      <w:r w:rsidRPr="003B6F9D">
        <w:rPr>
          <w:rFonts w:cs="Times New Roman"/>
          <w:sz w:val="28"/>
          <w:szCs w:val="28"/>
        </w:rPr>
        <w:t>чес</w:t>
      </w:r>
      <w:r w:rsidRPr="003B6F9D">
        <w:rPr>
          <w:rFonts w:cs="Times New Roman"/>
          <w:spacing w:val="-1"/>
          <w:sz w:val="28"/>
          <w:szCs w:val="28"/>
        </w:rPr>
        <w:t>к</w:t>
      </w:r>
      <w:r w:rsidRPr="003B6F9D">
        <w:rPr>
          <w:rFonts w:cs="Times New Roman"/>
          <w:spacing w:val="1"/>
          <w:sz w:val="28"/>
          <w:szCs w:val="28"/>
        </w:rPr>
        <w:t>и</w:t>
      </w:r>
      <w:r w:rsidRPr="003B6F9D">
        <w:rPr>
          <w:rFonts w:cs="Times New Roman"/>
          <w:sz w:val="28"/>
          <w:szCs w:val="28"/>
        </w:rPr>
        <w:t>е свойст</w:t>
      </w:r>
      <w:r w:rsidRPr="003B6F9D">
        <w:rPr>
          <w:rFonts w:cs="Times New Roman"/>
          <w:spacing w:val="-1"/>
          <w:sz w:val="28"/>
          <w:szCs w:val="28"/>
        </w:rPr>
        <w:t>в</w:t>
      </w:r>
      <w:r w:rsidRPr="003B6F9D">
        <w:rPr>
          <w:rFonts w:cs="Times New Roman"/>
          <w:sz w:val="28"/>
          <w:szCs w:val="28"/>
        </w:rPr>
        <w:t>а из</w:t>
      </w:r>
      <w:r w:rsidRPr="003B6F9D">
        <w:rPr>
          <w:rFonts w:cs="Times New Roman"/>
          <w:spacing w:val="-4"/>
          <w:sz w:val="28"/>
          <w:szCs w:val="28"/>
        </w:rPr>
        <w:t>у</w:t>
      </w:r>
      <w:r w:rsidRPr="003B6F9D">
        <w:rPr>
          <w:rFonts w:cs="Times New Roman"/>
          <w:sz w:val="28"/>
          <w:szCs w:val="28"/>
        </w:rPr>
        <w:t>че</w:t>
      </w:r>
      <w:r w:rsidRPr="003B6F9D">
        <w:rPr>
          <w:rFonts w:cs="Times New Roman"/>
          <w:spacing w:val="1"/>
          <w:sz w:val="28"/>
          <w:szCs w:val="28"/>
        </w:rPr>
        <w:t>н</w:t>
      </w:r>
      <w:r w:rsidRPr="003B6F9D">
        <w:rPr>
          <w:rFonts w:cs="Times New Roman"/>
          <w:spacing w:val="-1"/>
          <w:sz w:val="28"/>
          <w:szCs w:val="28"/>
        </w:rPr>
        <w:t>ны</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к</w:t>
      </w:r>
      <w:r w:rsidRPr="003B6F9D">
        <w:rPr>
          <w:rFonts w:cs="Times New Roman"/>
          <w:spacing w:val="-1"/>
          <w:sz w:val="28"/>
          <w:szCs w:val="28"/>
        </w:rPr>
        <w:t>л</w:t>
      </w:r>
      <w:r w:rsidRPr="003B6F9D">
        <w:rPr>
          <w:rFonts w:cs="Times New Roman"/>
          <w:sz w:val="28"/>
          <w:szCs w:val="28"/>
        </w:rPr>
        <w:t>а</w:t>
      </w:r>
      <w:r w:rsidRPr="003B6F9D">
        <w:rPr>
          <w:rFonts w:cs="Times New Roman"/>
          <w:sz w:val="28"/>
          <w:szCs w:val="28"/>
        </w:rPr>
        <w:t>с</w:t>
      </w:r>
      <w:r w:rsidRPr="003B6F9D">
        <w:rPr>
          <w:rFonts w:cs="Times New Roman"/>
          <w:sz w:val="28"/>
          <w:szCs w:val="28"/>
        </w:rPr>
        <w:t>с</w:t>
      </w:r>
      <w:r w:rsidRPr="003B6F9D">
        <w:rPr>
          <w:rFonts w:cs="Times New Roman"/>
          <w:spacing w:val="1"/>
          <w:sz w:val="28"/>
          <w:szCs w:val="28"/>
        </w:rPr>
        <w:t>о</w:t>
      </w:r>
      <w:r w:rsidRPr="003B6F9D">
        <w:rPr>
          <w:rFonts w:cs="Times New Roman"/>
          <w:sz w:val="28"/>
          <w:szCs w:val="28"/>
        </w:rPr>
        <w:t xml:space="preserve">в </w:t>
      </w:r>
      <w:r w:rsidRPr="003B6F9D">
        <w:rPr>
          <w:rFonts w:cs="Times New Roman"/>
          <w:spacing w:val="1"/>
          <w:sz w:val="28"/>
          <w:szCs w:val="28"/>
        </w:rPr>
        <w:t>н</w:t>
      </w:r>
      <w:r w:rsidRPr="003B6F9D">
        <w:rPr>
          <w:rFonts w:cs="Times New Roman"/>
          <w:sz w:val="28"/>
          <w:szCs w:val="28"/>
        </w:rPr>
        <w:t>е</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г</w:t>
      </w:r>
      <w:r w:rsidRPr="003B6F9D">
        <w:rPr>
          <w:rFonts w:cs="Times New Roman"/>
          <w:spacing w:val="-2"/>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pacing w:val="-1"/>
          <w:sz w:val="28"/>
          <w:szCs w:val="28"/>
        </w:rPr>
        <w:t>в</w:t>
      </w:r>
      <w:r w:rsidRPr="003B6F9D">
        <w:rPr>
          <w:rFonts w:cs="Times New Roman"/>
          <w:sz w:val="28"/>
          <w:szCs w:val="28"/>
        </w:rPr>
        <w:t>е</w:t>
      </w:r>
      <w:r w:rsidRPr="003B6F9D">
        <w:rPr>
          <w:rFonts w:cs="Times New Roman"/>
          <w:spacing w:val="-3"/>
          <w:sz w:val="28"/>
          <w:szCs w:val="28"/>
        </w:rPr>
        <w:t>щ</w:t>
      </w:r>
      <w:r w:rsidRPr="003B6F9D">
        <w:rPr>
          <w:rFonts w:cs="Times New Roman"/>
          <w:sz w:val="28"/>
          <w:szCs w:val="28"/>
        </w:rPr>
        <w:t>еств;</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1"/>
          <w:sz w:val="28"/>
          <w:szCs w:val="28"/>
        </w:rPr>
        <w:t>п</w:t>
      </w:r>
      <w:r w:rsidRPr="003B6F9D">
        <w:rPr>
          <w:rFonts w:cs="Times New Roman"/>
          <w:spacing w:val="1"/>
          <w:sz w:val="28"/>
          <w:szCs w:val="28"/>
        </w:rPr>
        <w:t>о</w:t>
      </w:r>
      <w:r w:rsidRPr="003B6F9D">
        <w:rPr>
          <w:rFonts w:cs="Times New Roman"/>
          <w:sz w:val="28"/>
          <w:szCs w:val="28"/>
        </w:rPr>
        <w:t>зна</w:t>
      </w:r>
      <w:r w:rsidRPr="003B6F9D">
        <w:rPr>
          <w:rFonts w:cs="Times New Roman"/>
          <w:spacing w:val="-2"/>
          <w:sz w:val="28"/>
          <w:szCs w:val="28"/>
        </w:rPr>
        <w:t>в</w:t>
      </w:r>
      <w:r w:rsidRPr="003B6F9D">
        <w:rPr>
          <w:rFonts w:cs="Times New Roman"/>
          <w:sz w:val="28"/>
          <w:szCs w:val="28"/>
        </w:rPr>
        <w:t>ать</w:t>
      </w:r>
      <w:r w:rsidRPr="003B6F9D">
        <w:rPr>
          <w:rFonts w:cs="Times New Roman"/>
          <w:spacing w:val="-1"/>
          <w:sz w:val="28"/>
          <w:szCs w:val="28"/>
        </w:rPr>
        <w:t xml:space="preserve"> </w:t>
      </w:r>
      <w:r w:rsidRPr="003B6F9D">
        <w:rPr>
          <w:rFonts w:cs="Times New Roman"/>
          <w:sz w:val="28"/>
          <w:szCs w:val="28"/>
        </w:rPr>
        <w:t>опы</w:t>
      </w:r>
      <w:r w:rsidRPr="003B6F9D">
        <w:rPr>
          <w:rFonts w:cs="Times New Roman"/>
          <w:spacing w:val="-3"/>
          <w:sz w:val="28"/>
          <w:szCs w:val="28"/>
        </w:rPr>
        <w:t>т</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м п</w:t>
      </w:r>
      <w:r w:rsidRPr="003B6F9D">
        <w:rPr>
          <w:rFonts w:cs="Times New Roman"/>
          <w:spacing w:val="-3"/>
          <w:sz w:val="28"/>
          <w:szCs w:val="28"/>
        </w:rPr>
        <w:t>у</w:t>
      </w:r>
      <w:r w:rsidRPr="003B6F9D">
        <w:rPr>
          <w:rFonts w:cs="Times New Roman"/>
          <w:sz w:val="28"/>
          <w:szCs w:val="28"/>
        </w:rPr>
        <w:t xml:space="preserve">тем </w:t>
      </w:r>
      <w:r w:rsidRPr="003B6F9D">
        <w:rPr>
          <w:rFonts w:cs="Times New Roman"/>
          <w:spacing w:val="1"/>
          <w:sz w:val="28"/>
          <w:szCs w:val="28"/>
        </w:rPr>
        <w:t>р</w:t>
      </w:r>
      <w:r w:rsidRPr="003B6F9D">
        <w:rPr>
          <w:rFonts w:cs="Times New Roman"/>
          <w:sz w:val="28"/>
          <w:szCs w:val="28"/>
        </w:rPr>
        <w:t>аст</w:t>
      </w:r>
      <w:r w:rsidRPr="003B6F9D">
        <w:rPr>
          <w:rFonts w:cs="Times New Roman"/>
          <w:spacing w:val="-3"/>
          <w:sz w:val="28"/>
          <w:szCs w:val="28"/>
        </w:rPr>
        <w:t>в</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ы</w:t>
      </w:r>
      <w:r w:rsidRPr="003B6F9D">
        <w:rPr>
          <w:rFonts w:cs="Times New Roman"/>
          <w:spacing w:val="1"/>
          <w:sz w:val="28"/>
          <w:szCs w:val="28"/>
        </w:rPr>
        <w:t xml:space="preserve"> </w:t>
      </w:r>
      <w:r w:rsidRPr="003B6F9D">
        <w:rPr>
          <w:rFonts w:cs="Times New Roman"/>
          <w:spacing w:val="-3"/>
          <w:sz w:val="28"/>
          <w:szCs w:val="28"/>
        </w:rPr>
        <w:t>к</w:t>
      </w:r>
      <w:r w:rsidRPr="003B6F9D">
        <w:rPr>
          <w:rFonts w:cs="Times New Roman"/>
          <w:spacing w:val="1"/>
          <w:sz w:val="28"/>
          <w:szCs w:val="28"/>
        </w:rPr>
        <w:t>и</w:t>
      </w:r>
      <w:r w:rsidRPr="003B6F9D">
        <w:rPr>
          <w:rFonts w:cs="Times New Roman"/>
          <w:sz w:val="28"/>
          <w:szCs w:val="28"/>
        </w:rPr>
        <w:t>слот</w:t>
      </w:r>
      <w:r w:rsidRPr="003B6F9D">
        <w:rPr>
          <w:rFonts w:cs="Times New Roman"/>
          <w:spacing w:val="-3"/>
          <w:sz w:val="28"/>
          <w:szCs w:val="28"/>
        </w:rPr>
        <w:t xml:space="preserve"> </w:t>
      </w:r>
      <w:r w:rsidRPr="003B6F9D">
        <w:rPr>
          <w:rFonts w:cs="Times New Roman"/>
          <w:sz w:val="28"/>
          <w:szCs w:val="28"/>
        </w:rPr>
        <w:t>и</w:t>
      </w:r>
      <w:r w:rsidRPr="003B6F9D">
        <w:rPr>
          <w:rFonts w:cs="Times New Roman"/>
          <w:spacing w:val="-2"/>
          <w:sz w:val="28"/>
          <w:szCs w:val="28"/>
        </w:rPr>
        <w:t xml:space="preserve"> </w:t>
      </w:r>
      <w:r w:rsidRPr="003B6F9D">
        <w:rPr>
          <w:rFonts w:cs="Times New Roman"/>
          <w:sz w:val="28"/>
          <w:szCs w:val="28"/>
        </w:rPr>
        <w:t>ще</w:t>
      </w:r>
      <w:r w:rsidRPr="003B6F9D">
        <w:rPr>
          <w:rFonts w:cs="Times New Roman"/>
          <w:spacing w:val="-1"/>
          <w:sz w:val="28"/>
          <w:szCs w:val="28"/>
        </w:rPr>
        <w:t>л</w:t>
      </w:r>
      <w:r w:rsidRPr="003B6F9D">
        <w:rPr>
          <w:rFonts w:cs="Times New Roman"/>
          <w:spacing w:val="1"/>
          <w:sz w:val="28"/>
          <w:szCs w:val="28"/>
        </w:rPr>
        <w:t>о</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z w:val="28"/>
          <w:szCs w:val="28"/>
        </w:rPr>
        <w:t xml:space="preserve">о </w:t>
      </w:r>
      <w:r w:rsidRPr="003B6F9D">
        <w:rPr>
          <w:rFonts w:cs="Times New Roman"/>
          <w:spacing w:val="1"/>
          <w:sz w:val="28"/>
          <w:szCs w:val="28"/>
        </w:rPr>
        <w:t>и</w:t>
      </w:r>
      <w:r w:rsidRPr="003B6F9D">
        <w:rPr>
          <w:rFonts w:cs="Times New Roman"/>
          <w:sz w:val="28"/>
          <w:szCs w:val="28"/>
        </w:rPr>
        <w:t>зме</w:t>
      </w:r>
      <w:r w:rsidRPr="003B6F9D">
        <w:rPr>
          <w:rFonts w:cs="Times New Roman"/>
          <w:spacing w:val="-2"/>
          <w:sz w:val="28"/>
          <w:szCs w:val="28"/>
        </w:rPr>
        <w:t>н</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ю о</w:t>
      </w:r>
      <w:r w:rsidRPr="003B6F9D">
        <w:rPr>
          <w:rFonts w:cs="Times New Roman"/>
          <w:spacing w:val="-1"/>
          <w:sz w:val="28"/>
          <w:szCs w:val="28"/>
        </w:rPr>
        <w:t>к</w:t>
      </w:r>
      <w:r w:rsidRPr="003B6F9D">
        <w:rPr>
          <w:rFonts w:cs="Times New Roman"/>
          <w:spacing w:val="1"/>
          <w:sz w:val="28"/>
          <w:szCs w:val="28"/>
        </w:rPr>
        <w:t>р</w:t>
      </w:r>
      <w:r w:rsidRPr="003B6F9D">
        <w:rPr>
          <w:rFonts w:cs="Times New Roman"/>
          <w:sz w:val="28"/>
          <w:szCs w:val="28"/>
        </w:rPr>
        <w:t>а</w:t>
      </w:r>
      <w:r w:rsidRPr="003B6F9D">
        <w:rPr>
          <w:rFonts w:cs="Times New Roman"/>
          <w:spacing w:val="-2"/>
          <w:sz w:val="28"/>
          <w:szCs w:val="28"/>
        </w:rPr>
        <w:t>с</w:t>
      </w:r>
      <w:r w:rsidRPr="003B6F9D">
        <w:rPr>
          <w:rFonts w:cs="Times New Roman"/>
          <w:sz w:val="28"/>
          <w:szCs w:val="28"/>
        </w:rPr>
        <w:t>ки</w:t>
      </w:r>
      <w:r w:rsidRPr="003B6F9D">
        <w:rPr>
          <w:rFonts w:cs="Times New Roman"/>
          <w:spacing w:val="-2"/>
          <w:sz w:val="28"/>
          <w:szCs w:val="28"/>
        </w:rPr>
        <w:t xml:space="preserve"> </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1"/>
          <w:sz w:val="28"/>
          <w:szCs w:val="28"/>
        </w:rPr>
        <w:t>д</w:t>
      </w:r>
      <w:r w:rsidRPr="003B6F9D">
        <w:rPr>
          <w:rFonts w:cs="Times New Roman"/>
          <w:spacing w:val="-1"/>
          <w:sz w:val="28"/>
          <w:szCs w:val="28"/>
        </w:rPr>
        <w:t>и</w:t>
      </w:r>
      <w:r w:rsidRPr="003B6F9D">
        <w:rPr>
          <w:rFonts w:cs="Times New Roman"/>
          <w:sz w:val="28"/>
          <w:szCs w:val="28"/>
        </w:rPr>
        <w:t>ка</w:t>
      </w:r>
      <w:r w:rsidRPr="003B6F9D">
        <w:rPr>
          <w:rFonts w:cs="Times New Roman"/>
          <w:spacing w:val="-2"/>
          <w:sz w:val="28"/>
          <w:szCs w:val="28"/>
        </w:rPr>
        <w:t>т</w:t>
      </w:r>
      <w:r w:rsidRPr="003B6F9D">
        <w:rPr>
          <w:rFonts w:cs="Times New Roman"/>
          <w:spacing w:val="1"/>
          <w:sz w:val="28"/>
          <w:szCs w:val="28"/>
        </w:rPr>
        <w:t>ор</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1"/>
          <w:sz w:val="28"/>
          <w:szCs w:val="28"/>
        </w:rPr>
        <w:t>в</w:t>
      </w:r>
      <w:r w:rsidRPr="003B6F9D">
        <w:rPr>
          <w:rFonts w:cs="Times New Roman"/>
          <w:spacing w:val="-3"/>
          <w:sz w:val="28"/>
          <w:szCs w:val="28"/>
        </w:rPr>
        <w:t>з</w:t>
      </w:r>
      <w:r w:rsidRPr="003B6F9D">
        <w:rPr>
          <w:rFonts w:cs="Times New Roman"/>
          <w:sz w:val="28"/>
          <w:szCs w:val="28"/>
        </w:rPr>
        <w:t>а</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о</w:t>
      </w:r>
      <w:r w:rsidRPr="003B6F9D">
        <w:rPr>
          <w:rFonts w:cs="Times New Roman"/>
          <w:sz w:val="28"/>
          <w:szCs w:val="28"/>
        </w:rPr>
        <w:t>связь меж</w:t>
      </w:r>
      <w:r w:rsidRPr="003B6F9D">
        <w:rPr>
          <w:rFonts w:cs="Times New Roman"/>
          <w:spacing w:val="1"/>
          <w:sz w:val="28"/>
          <w:szCs w:val="28"/>
        </w:rPr>
        <w:t>д</w:t>
      </w:r>
      <w:r w:rsidRPr="003B6F9D">
        <w:rPr>
          <w:rFonts w:cs="Times New Roman"/>
          <w:sz w:val="28"/>
          <w:szCs w:val="28"/>
        </w:rPr>
        <w:t>у</w:t>
      </w:r>
      <w:r w:rsidRPr="003B6F9D">
        <w:rPr>
          <w:rFonts w:cs="Times New Roman"/>
          <w:spacing w:val="-3"/>
          <w:sz w:val="28"/>
          <w:szCs w:val="28"/>
        </w:rPr>
        <w:t xml:space="preserve"> </w:t>
      </w:r>
      <w:r w:rsidRPr="003B6F9D">
        <w:rPr>
          <w:rFonts w:cs="Times New Roman"/>
          <w:sz w:val="28"/>
          <w:szCs w:val="28"/>
        </w:rPr>
        <w:t>к</w:t>
      </w:r>
      <w:r w:rsidRPr="003B6F9D">
        <w:rPr>
          <w:rFonts w:cs="Times New Roman"/>
          <w:spacing w:val="-1"/>
          <w:sz w:val="28"/>
          <w:szCs w:val="28"/>
        </w:rPr>
        <w:t>л</w:t>
      </w:r>
      <w:r w:rsidRPr="003B6F9D">
        <w:rPr>
          <w:rFonts w:cs="Times New Roman"/>
          <w:sz w:val="28"/>
          <w:szCs w:val="28"/>
        </w:rPr>
        <w:t>асса</w:t>
      </w:r>
      <w:r w:rsidRPr="003B6F9D">
        <w:rPr>
          <w:rFonts w:cs="Times New Roman"/>
          <w:spacing w:val="-2"/>
          <w:sz w:val="28"/>
          <w:szCs w:val="28"/>
        </w:rPr>
        <w:t>м</w:t>
      </w:r>
      <w:r w:rsidRPr="003B6F9D">
        <w:rPr>
          <w:rFonts w:cs="Times New Roman"/>
          <w:sz w:val="28"/>
          <w:szCs w:val="28"/>
        </w:rPr>
        <w:t>и</w:t>
      </w:r>
      <w:r w:rsidRPr="003B6F9D">
        <w:rPr>
          <w:rFonts w:cs="Times New Roman"/>
          <w:spacing w:val="1"/>
          <w:sz w:val="28"/>
          <w:szCs w:val="28"/>
        </w:rPr>
        <w:t xml:space="preserve"> </w:t>
      </w:r>
      <w:r w:rsidRPr="003B6F9D">
        <w:rPr>
          <w:rFonts w:cs="Times New Roman"/>
          <w:sz w:val="28"/>
          <w:szCs w:val="28"/>
        </w:rPr>
        <w:t>н</w:t>
      </w:r>
      <w:r w:rsidRPr="003B6F9D">
        <w:rPr>
          <w:rFonts w:cs="Times New Roman"/>
          <w:spacing w:val="-2"/>
          <w:sz w:val="28"/>
          <w:szCs w:val="28"/>
        </w:rPr>
        <w:t>е</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г</w:t>
      </w:r>
      <w:r w:rsidRPr="003B6F9D">
        <w:rPr>
          <w:rFonts w:cs="Times New Roman"/>
          <w:spacing w:val="-2"/>
          <w:sz w:val="28"/>
          <w:szCs w:val="28"/>
        </w:rPr>
        <w:t>а</w:t>
      </w:r>
      <w:r w:rsidRPr="003B6F9D">
        <w:rPr>
          <w:rFonts w:cs="Times New Roman"/>
          <w:spacing w:val="1"/>
          <w:sz w:val="28"/>
          <w:szCs w:val="28"/>
        </w:rPr>
        <w:t>ни</w:t>
      </w:r>
      <w:r w:rsidRPr="003B6F9D">
        <w:rPr>
          <w:rFonts w:cs="Times New Roman"/>
          <w:spacing w:val="-2"/>
          <w:sz w:val="28"/>
          <w:szCs w:val="28"/>
        </w:rPr>
        <w:t>ч</w:t>
      </w:r>
      <w:r w:rsidRPr="003B6F9D">
        <w:rPr>
          <w:rFonts w:cs="Times New Roman"/>
          <w:sz w:val="28"/>
          <w:szCs w:val="28"/>
        </w:rPr>
        <w:t>ес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х с</w:t>
      </w:r>
      <w:r w:rsidRPr="003B6F9D">
        <w:rPr>
          <w:rFonts w:cs="Times New Roman"/>
          <w:spacing w:val="1"/>
          <w:sz w:val="28"/>
          <w:szCs w:val="28"/>
        </w:rPr>
        <w:t>о</w:t>
      </w:r>
      <w:r w:rsidRPr="003B6F9D">
        <w:rPr>
          <w:rFonts w:cs="Times New Roman"/>
          <w:spacing w:val="-2"/>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й;</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 xml:space="preserve">сл </w:t>
      </w:r>
      <w:r w:rsidRPr="003B6F9D">
        <w:rPr>
          <w:rFonts w:cs="Times New Roman"/>
          <w:spacing w:val="-1"/>
          <w:sz w:val="28"/>
          <w:szCs w:val="28"/>
        </w:rPr>
        <w:t>П</w:t>
      </w:r>
      <w:r w:rsidRPr="003B6F9D">
        <w:rPr>
          <w:rFonts w:cs="Times New Roman"/>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2"/>
          <w:sz w:val="28"/>
          <w:szCs w:val="28"/>
        </w:rPr>
        <w:t>ч</w:t>
      </w:r>
      <w:r w:rsidRPr="003B6F9D">
        <w:rPr>
          <w:rFonts w:cs="Times New Roman"/>
          <w:sz w:val="28"/>
          <w:szCs w:val="28"/>
        </w:rPr>
        <w:t>ес</w:t>
      </w:r>
      <w:r w:rsidRPr="003B6F9D">
        <w:rPr>
          <w:rFonts w:cs="Times New Roman"/>
          <w:spacing w:val="-2"/>
          <w:sz w:val="28"/>
          <w:szCs w:val="28"/>
        </w:rPr>
        <w:t>к</w:t>
      </w:r>
      <w:r w:rsidRPr="003B6F9D">
        <w:rPr>
          <w:rFonts w:cs="Times New Roman"/>
          <w:spacing w:val="1"/>
          <w:sz w:val="28"/>
          <w:szCs w:val="28"/>
        </w:rPr>
        <w:t>о</w:t>
      </w:r>
      <w:r w:rsidRPr="003B6F9D">
        <w:rPr>
          <w:rFonts w:cs="Times New Roman"/>
          <w:spacing w:val="-2"/>
          <w:sz w:val="28"/>
          <w:szCs w:val="28"/>
        </w:rPr>
        <w:t>г</w:t>
      </w:r>
      <w:r w:rsidRPr="003B6F9D">
        <w:rPr>
          <w:rFonts w:cs="Times New Roman"/>
          <w:sz w:val="28"/>
          <w:szCs w:val="28"/>
        </w:rPr>
        <w:t>о</w:t>
      </w:r>
      <w:r w:rsidRPr="003B6F9D">
        <w:rPr>
          <w:rFonts w:cs="Times New Roman"/>
          <w:spacing w:val="1"/>
          <w:sz w:val="28"/>
          <w:szCs w:val="28"/>
        </w:rPr>
        <w:t xml:space="preserve"> </w:t>
      </w:r>
      <w:r w:rsidRPr="003B6F9D">
        <w:rPr>
          <w:rFonts w:cs="Times New Roman"/>
          <w:spacing w:val="-1"/>
          <w:sz w:val="28"/>
          <w:szCs w:val="28"/>
        </w:rPr>
        <w:t>з</w:t>
      </w:r>
      <w:r w:rsidRPr="003B6F9D">
        <w:rPr>
          <w:rFonts w:cs="Times New Roman"/>
          <w:sz w:val="28"/>
          <w:szCs w:val="28"/>
        </w:rPr>
        <w:t>а</w:t>
      </w:r>
      <w:r w:rsidRPr="003B6F9D">
        <w:rPr>
          <w:rFonts w:cs="Times New Roman"/>
          <w:spacing w:val="-2"/>
          <w:sz w:val="28"/>
          <w:szCs w:val="28"/>
        </w:rPr>
        <w:t>к</w:t>
      </w:r>
      <w:r w:rsidRPr="003B6F9D">
        <w:rPr>
          <w:rFonts w:cs="Times New Roman"/>
          <w:spacing w:val="1"/>
          <w:sz w:val="28"/>
          <w:szCs w:val="28"/>
        </w:rPr>
        <w:t>он</w:t>
      </w:r>
      <w:r w:rsidRPr="003B6F9D">
        <w:rPr>
          <w:rFonts w:cs="Times New Roman"/>
          <w:sz w:val="28"/>
          <w:szCs w:val="28"/>
        </w:rPr>
        <w:t>а Д.</w:t>
      </w:r>
      <w:r w:rsidRPr="003B6F9D">
        <w:rPr>
          <w:rFonts w:cs="Times New Roman"/>
          <w:spacing w:val="-1"/>
          <w:sz w:val="28"/>
          <w:szCs w:val="28"/>
        </w:rPr>
        <w:t>И</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Ме</w:t>
      </w:r>
      <w:r w:rsidRPr="003B6F9D">
        <w:rPr>
          <w:rFonts w:cs="Times New Roman"/>
          <w:spacing w:val="1"/>
          <w:sz w:val="28"/>
          <w:szCs w:val="28"/>
        </w:rPr>
        <w:t>н</w:t>
      </w:r>
      <w:r w:rsidRPr="003B6F9D">
        <w:rPr>
          <w:rFonts w:cs="Times New Roman"/>
          <w:spacing w:val="-1"/>
          <w:sz w:val="28"/>
          <w:szCs w:val="28"/>
        </w:rPr>
        <w:t>д</w:t>
      </w:r>
      <w:r w:rsidRPr="003B6F9D">
        <w:rPr>
          <w:rFonts w:cs="Times New Roman"/>
          <w:sz w:val="28"/>
          <w:szCs w:val="28"/>
        </w:rPr>
        <w:t>елее</w:t>
      </w:r>
      <w:r w:rsidRPr="003B6F9D">
        <w:rPr>
          <w:rFonts w:cs="Times New Roman"/>
          <w:spacing w:val="-1"/>
          <w:sz w:val="28"/>
          <w:szCs w:val="28"/>
        </w:rPr>
        <w:t>в</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б</w:t>
      </w:r>
      <w:r w:rsidRPr="003B6F9D">
        <w:rPr>
          <w:rFonts w:cs="Times New Roman"/>
          <w:spacing w:val="-1"/>
          <w:sz w:val="28"/>
          <w:szCs w:val="28"/>
        </w:rPr>
        <w:t>ъ</w:t>
      </w:r>
      <w:r w:rsidRPr="003B6F9D">
        <w:rPr>
          <w:rFonts w:cs="Times New Roman"/>
          <w:sz w:val="28"/>
          <w:szCs w:val="28"/>
        </w:rPr>
        <w:t>яс</w:t>
      </w:r>
      <w:r w:rsidRPr="003B6F9D">
        <w:rPr>
          <w:rFonts w:cs="Times New Roman"/>
          <w:spacing w:val="1"/>
          <w:sz w:val="28"/>
          <w:szCs w:val="28"/>
        </w:rPr>
        <w:t>н</w:t>
      </w:r>
      <w:r w:rsidRPr="003B6F9D">
        <w:rPr>
          <w:rFonts w:cs="Times New Roman"/>
          <w:sz w:val="28"/>
          <w:szCs w:val="28"/>
        </w:rPr>
        <w:t>ять</w:t>
      </w:r>
      <w:r w:rsidRPr="003B6F9D">
        <w:rPr>
          <w:rFonts w:cs="Times New Roman"/>
          <w:spacing w:val="-3"/>
          <w:sz w:val="28"/>
          <w:szCs w:val="28"/>
        </w:rPr>
        <w:t xml:space="preserve"> </w:t>
      </w:r>
      <w:r w:rsidRPr="003B6F9D">
        <w:rPr>
          <w:rFonts w:cs="Times New Roman"/>
          <w:sz w:val="28"/>
          <w:szCs w:val="28"/>
        </w:rPr>
        <w:t>ф</w:t>
      </w:r>
      <w:r w:rsidRPr="003B6F9D">
        <w:rPr>
          <w:rFonts w:cs="Times New Roman"/>
          <w:spacing w:val="1"/>
          <w:sz w:val="28"/>
          <w:szCs w:val="28"/>
        </w:rPr>
        <w:t>и</w:t>
      </w:r>
      <w:r w:rsidRPr="003B6F9D">
        <w:rPr>
          <w:rFonts w:cs="Times New Roman"/>
          <w:spacing w:val="-3"/>
          <w:sz w:val="28"/>
          <w:szCs w:val="28"/>
        </w:rPr>
        <w:t>з</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z w:val="28"/>
          <w:szCs w:val="28"/>
        </w:rPr>
        <w:t>мы</w:t>
      </w:r>
      <w:r w:rsidRPr="003B6F9D">
        <w:rPr>
          <w:rFonts w:cs="Times New Roman"/>
          <w:spacing w:val="1"/>
          <w:sz w:val="28"/>
          <w:szCs w:val="28"/>
        </w:rPr>
        <w:t>с</w:t>
      </w:r>
      <w:r w:rsidRPr="003B6F9D">
        <w:rPr>
          <w:rFonts w:cs="Times New Roman"/>
          <w:sz w:val="28"/>
          <w:szCs w:val="28"/>
        </w:rPr>
        <w:t>л ат</w:t>
      </w:r>
      <w:r w:rsidRPr="003B6F9D">
        <w:rPr>
          <w:rFonts w:cs="Times New Roman"/>
          <w:spacing w:val="1"/>
          <w:sz w:val="28"/>
          <w:szCs w:val="28"/>
        </w:rPr>
        <w:t>о</w:t>
      </w:r>
      <w:r w:rsidRPr="003B6F9D">
        <w:rPr>
          <w:rFonts w:cs="Times New Roman"/>
          <w:spacing w:val="-3"/>
          <w:sz w:val="28"/>
          <w:szCs w:val="28"/>
        </w:rPr>
        <w:t>м</w:t>
      </w:r>
      <w:r w:rsidRPr="003B6F9D">
        <w:rPr>
          <w:rFonts w:cs="Times New Roman"/>
          <w:spacing w:val="1"/>
          <w:sz w:val="28"/>
          <w:szCs w:val="28"/>
        </w:rPr>
        <w:t>но</w:t>
      </w:r>
      <w:r w:rsidRPr="003B6F9D">
        <w:rPr>
          <w:rFonts w:cs="Times New Roman"/>
          <w:spacing w:val="-2"/>
          <w:sz w:val="28"/>
          <w:szCs w:val="28"/>
        </w:rPr>
        <w:t>г</w:t>
      </w:r>
      <w:r w:rsidRPr="003B6F9D">
        <w:rPr>
          <w:rFonts w:cs="Times New Roman"/>
          <w:sz w:val="28"/>
          <w:szCs w:val="28"/>
        </w:rPr>
        <w:t>о</w:t>
      </w:r>
      <w:r w:rsidRPr="003B6F9D">
        <w:rPr>
          <w:rFonts w:cs="Times New Roman"/>
          <w:spacing w:val="1"/>
          <w:sz w:val="28"/>
          <w:szCs w:val="28"/>
        </w:rPr>
        <w:t xml:space="preserve"> </w:t>
      </w:r>
      <w:r w:rsidRPr="003B6F9D">
        <w:rPr>
          <w:rFonts w:cs="Times New Roman"/>
          <w:spacing w:val="-3"/>
          <w:sz w:val="28"/>
          <w:szCs w:val="28"/>
        </w:rPr>
        <w:t>(</w:t>
      </w:r>
      <w:r w:rsidRPr="003B6F9D">
        <w:rPr>
          <w:rFonts w:cs="Times New Roman"/>
          <w:spacing w:val="1"/>
          <w:sz w:val="28"/>
          <w:szCs w:val="28"/>
        </w:rPr>
        <w:t>п</w:t>
      </w:r>
      <w:r w:rsidRPr="003B6F9D">
        <w:rPr>
          <w:rFonts w:cs="Times New Roman"/>
          <w:spacing w:val="-1"/>
          <w:sz w:val="28"/>
          <w:szCs w:val="28"/>
        </w:rPr>
        <w:t>о</w:t>
      </w:r>
      <w:r w:rsidRPr="003B6F9D">
        <w:rPr>
          <w:rFonts w:cs="Times New Roman"/>
          <w:spacing w:val="1"/>
          <w:sz w:val="28"/>
          <w:szCs w:val="28"/>
        </w:rPr>
        <w:t>р</w:t>
      </w:r>
      <w:r w:rsidRPr="003B6F9D">
        <w:rPr>
          <w:rFonts w:cs="Times New Roman"/>
          <w:spacing w:val="-2"/>
          <w:sz w:val="28"/>
          <w:szCs w:val="28"/>
        </w:rPr>
        <w:t>я</w:t>
      </w:r>
      <w:r w:rsidRPr="003B6F9D">
        <w:rPr>
          <w:rFonts w:cs="Times New Roman"/>
          <w:spacing w:val="1"/>
          <w:sz w:val="28"/>
          <w:szCs w:val="28"/>
        </w:rPr>
        <w:t>д</w:t>
      </w:r>
      <w:r w:rsidRPr="003B6F9D">
        <w:rPr>
          <w:rFonts w:cs="Times New Roman"/>
          <w:spacing w:val="-2"/>
          <w:sz w:val="28"/>
          <w:szCs w:val="28"/>
        </w:rPr>
        <w:t>к</w:t>
      </w:r>
      <w:r w:rsidRPr="003B6F9D">
        <w:rPr>
          <w:rFonts w:cs="Times New Roman"/>
          <w:spacing w:val="1"/>
          <w:sz w:val="28"/>
          <w:szCs w:val="28"/>
        </w:rPr>
        <w:t>о</w:t>
      </w:r>
      <w:r w:rsidRPr="003B6F9D">
        <w:rPr>
          <w:rFonts w:cs="Times New Roman"/>
          <w:spacing w:val="-3"/>
          <w:sz w:val="28"/>
          <w:szCs w:val="28"/>
        </w:rPr>
        <w:t>в</w:t>
      </w:r>
      <w:r w:rsidRPr="003B6F9D">
        <w:rPr>
          <w:rFonts w:cs="Times New Roman"/>
          <w:spacing w:val="1"/>
          <w:sz w:val="28"/>
          <w:szCs w:val="28"/>
        </w:rPr>
        <w:t>о</w:t>
      </w:r>
      <w:r w:rsidRPr="003B6F9D">
        <w:rPr>
          <w:rFonts w:cs="Times New Roman"/>
          <w:sz w:val="28"/>
          <w:szCs w:val="28"/>
        </w:rPr>
        <w:t>г</w:t>
      </w:r>
      <w:r w:rsidRPr="003B6F9D">
        <w:rPr>
          <w:rFonts w:cs="Times New Roman"/>
          <w:spacing w:val="-1"/>
          <w:sz w:val="28"/>
          <w:szCs w:val="28"/>
        </w:rPr>
        <w:t>о</w:t>
      </w:r>
      <w:r w:rsidRPr="003B6F9D">
        <w:rPr>
          <w:rFonts w:cs="Times New Roman"/>
          <w:sz w:val="28"/>
          <w:szCs w:val="28"/>
        </w:rPr>
        <w:t xml:space="preserve">) </w:t>
      </w:r>
      <w:r w:rsidRPr="003B6F9D">
        <w:rPr>
          <w:rFonts w:cs="Times New Roman"/>
          <w:spacing w:val="-2"/>
          <w:sz w:val="28"/>
          <w:szCs w:val="28"/>
        </w:rPr>
        <w:t>н</w:t>
      </w:r>
      <w:r w:rsidRPr="003B6F9D">
        <w:rPr>
          <w:rFonts w:cs="Times New Roman"/>
          <w:spacing w:val="1"/>
          <w:sz w:val="28"/>
          <w:szCs w:val="28"/>
        </w:rPr>
        <w:t>о</w:t>
      </w:r>
      <w:r w:rsidRPr="003B6F9D">
        <w:rPr>
          <w:rFonts w:cs="Times New Roman"/>
          <w:sz w:val="28"/>
          <w:szCs w:val="28"/>
        </w:rPr>
        <w:t>м</w:t>
      </w:r>
      <w:r w:rsidRPr="003B6F9D">
        <w:rPr>
          <w:rFonts w:cs="Times New Roman"/>
          <w:spacing w:val="-3"/>
          <w:sz w:val="28"/>
          <w:szCs w:val="28"/>
        </w:rPr>
        <w:t>е</w:t>
      </w:r>
      <w:r w:rsidRPr="003B6F9D">
        <w:rPr>
          <w:rFonts w:cs="Times New Roman"/>
          <w:spacing w:val="1"/>
          <w:sz w:val="28"/>
          <w:szCs w:val="28"/>
        </w:rPr>
        <w:t>р</w:t>
      </w:r>
      <w:r w:rsidRPr="003B6F9D">
        <w:rPr>
          <w:rFonts w:cs="Times New Roman"/>
          <w:sz w:val="28"/>
          <w:szCs w:val="28"/>
        </w:rPr>
        <w:t xml:space="preserve">а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о</w:t>
      </w:r>
      <w:r w:rsidRPr="003B6F9D">
        <w:rPr>
          <w:rFonts w:cs="Times New Roman"/>
          <w:sz w:val="28"/>
          <w:szCs w:val="28"/>
        </w:rPr>
        <w:t>го</w:t>
      </w:r>
      <w:r w:rsidRPr="003B6F9D">
        <w:rPr>
          <w:rFonts w:cs="Times New Roman"/>
          <w:spacing w:val="1"/>
          <w:sz w:val="28"/>
          <w:szCs w:val="28"/>
        </w:rPr>
        <w:t xml:space="preserve"> </w:t>
      </w:r>
      <w:r w:rsidRPr="003B6F9D">
        <w:rPr>
          <w:rFonts w:cs="Times New Roman"/>
          <w:spacing w:val="-1"/>
          <w:sz w:val="28"/>
          <w:szCs w:val="28"/>
        </w:rPr>
        <w:t>эл</w:t>
      </w:r>
      <w:r w:rsidRPr="003B6F9D">
        <w:rPr>
          <w:rFonts w:cs="Times New Roman"/>
          <w:sz w:val="28"/>
          <w:szCs w:val="28"/>
        </w:rPr>
        <w:t>е</w:t>
      </w:r>
      <w:r w:rsidRPr="003B6F9D">
        <w:rPr>
          <w:rFonts w:cs="Times New Roman"/>
          <w:spacing w:val="-3"/>
          <w:sz w:val="28"/>
          <w:szCs w:val="28"/>
        </w:rPr>
        <w:t>м</w:t>
      </w:r>
      <w:r w:rsidRPr="003B6F9D">
        <w:rPr>
          <w:rFonts w:cs="Times New Roman"/>
          <w:sz w:val="28"/>
          <w:szCs w:val="28"/>
        </w:rPr>
        <w:t>е</w:t>
      </w:r>
      <w:r w:rsidRPr="003B6F9D">
        <w:rPr>
          <w:rFonts w:cs="Times New Roman"/>
          <w:spacing w:val="-1"/>
          <w:sz w:val="28"/>
          <w:szCs w:val="28"/>
        </w:rPr>
        <w:t>н</w:t>
      </w:r>
      <w:r w:rsidRPr="003B6F9D">
        <w:rPr>
          <w:rFonts w:cs="Times New Roman"/>
          <w:sz w:val="28"/>
          <w:szCs w:val="28"/>
        </w:rPr>
        <w:t>та,</w:t>
      </w:r>
      <w:r w:rsidRPr="003B6F9D">
        <w:rPr>
          <w:rFonts w:cs="Times New Roman"/>
          <w:spacing w:val="-1"/>
          <w:sz w:val="28"/>
          <w:szCs w:val="28"/>
        </w:rPr>
        <w:t xml:space="preserve"> </w:t>
      </w:r>
      <w:r w:rsidRPr="003B6F9D">
        <w:rPr>
          <w:rFonts w:cs="Times New Roman"/>
          <w:spacing w:val="1"/>
          <w:sz w:val="28"/>
          <w:szCs w:val="28"/>
        </w:rPr>
        <w:t>но</w:t>
      </w:r>
      <w:r w:rsidRPr="003B6F9D">
        <w:rPr>
          <w:rFonts w:cs="Times New Roman"/>
          <w:sz w:val="28"/>
          <w:szCs w:val="28"/>
        </w:rPr>
        <w:t>м</w:t>
      </w:r>
      <w:r w:rsidRPr="003B6F9D">
        <w:rPr>
          <w:rFonts w:cs="Times New Roman"/>
          <w:spacing w:val="-3"/>
          <w:sz w:val="28"/>
          <w:szCs w:val="28"/>
        </w:rPr>
        <w:t>е</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в г</w:t>
      </w:r>
      <w:r w:rsidRPr="003B6F9D">
        <w:rPr>
          <w:rFonts w:cs="Times New Roman"/>
          <w:spacing w:val="1"/>
          <w:sz w:val="28"/>
          <w:szCs w:val="28"/>
        </w:rPr>
        <w:t>р</w:t>
      </w:r>
      <w:r w:rsidRPr="003B6F9D">
        <w:rPr>
          <w:rFonts w:cs="Times New Roman"/>
          <w:spacing w:val="-4"/>
          <w:sz w:val="28"/>
          <w:szCs w:val="28"/>
        </w:rPr>
        <w:t>у</w:t>
      </w:r>
      <w:r w:rsidRPr="003B6F9D">
        <w:rPr>
          <w:rFonts w:cs="Times New Roman"/>
          <w:spacing w:val="1"/>
          <w:sz w:val="28"/>
          <w:szCs w:val="28"/>
        </w:rPr>
        <w:t>пп</w:t>
      </w:r>
      <w:r w:rsidRPr="003B6F9D">
        <w:rPr>
          <w:rFonts w:cs="Times New Roman"/>
          <w:sz w:val="28"/>
          <w:szCs w:val="28"/>
        </w:rPr>
        <w:t>ы</w:t>
      </w:r>
      <w:r w:rsidRPr="003B6F9D">
        <w:rPr>
          <w:rFonts w:cs="Times New Roman"/>
          <w:spacing w:val="-2"/>
          <w:sz w:val="28"/>
          <w:szCs w:val="28"/>
        </w:rPr>
        <w:t xml:space="preserve"> </w:t>
      </w:r>
      <w:r w:rsidRPr="003B6F9D">
        <w:rPr>
          <w:rFonts w:cs="Times New Roman"/>
          <w:sz w:val="28"/>
          <w:szCs w:val="28"/>
        </w:rPr>
        <w:t>и</w:t>
      </w:r>
      <w:r w:rsidRPr="003B6F9D">
        <w:rPr>
          <w:rFonts w:cs="Times New Roman"/>
          <w:spacing w:val="1"/>
          <w:sz w:val="28"/>
          <w:szCs w:val="28"/>
        </w:rPr>
        <w:t xml:space="preserve"> </w:t>
      </w:r>
      <w:r w:rsidRPr="003B6F9D">
        <w:rPr>
          <w:rFonts w:cs="Times New Roman"/>
          <w:sz w:val="28"/>
          <w:szCs w:val="28"/>
        </w:rPr>
        <w:t>п</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ио</w:t>
      </w:r>
      <w:r w:rsidRPr="003B6F9D">
        <w:rPr>
          <w:rFonts w:cs="Times New Roman"/>
          <w:spacing w:val="1"/>
          <w:sz w:val="28"/>
          <w:szCs w:val="28"/>
        </w:rPr>
        <w:t>д</w:t>
      </w:r>
      <w:r w:rsidRPr="003B6F9D">
        <w:rPr>
          <w:rFonts w:cs="Times New Roman"/>
          <w:sz w:val="28"/>
          <w:szCs w:val="28"/>
        </w:rPr>
        <w:t xml:space="preserve">а в </w:t>
      </w:r>
      <w:r w:rsidRPr="003B6F9D">
        <w:rPr>
          <w:rFonts w:cs="Times New Roman"/>
          <w:spacing w:val="1"/>
          <w:sz w:val="28"/>
          <w:szCs w:val="28"/>
        </w:rPr>
        <w:t>п</w:t>
      </w:r>
      <w:r w:rsidRPr="003B6F9D">
        <w:rPr>
          <w:rFonts w:cs="Times New Roman"/>
          <w:sz w:val="28"/>
          <w:szCs w:val="28"/>
        </w:rPr>
        <w:t>е</w:t>
      </w:r>
      <w:r w:rsidRPr="003B6F9D">
        <w:rPr>
          <w:rFonts w:cs="Times New Roman"/>
          <w:spacing w:val="-1"/>
          <w:sz w:val="28"/>
          <w:szCs w:val="28"/>
        </w:rPr>
        <w:t>ри</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о</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pacing w:val="1"/>
          <w:sz w:val="28"/>
          <w:szCs w:val="28"/>
        </w:rPr>
        <w:t>и</w:t>
      </w:r>
      <w:r w:rsidRPr="003B6F9D">
        <w:rPr>
          <w:rFonts w:cs="Times New Roman"/>
          <w:sz w:val="28"/>
          <w:szCs w:val="28"/>
        </w:rPr>
        <w:t>с</w:t>
      </w:r>
      <w:r w:rsidRPr="003B6F9D">
        <w:rPr>
          <w:rFonts w:cs="Times New Roman"/>
          <w:spacing w:val="-3"/>
          <w:sz w:val="28"/>
          <w:szCs w:val="28"/>
        </w:rPr>
        <w:t>т</w:t>
      </w:r>
      <w:r w:rsidRPr="003B6F9D">
        <w:rPr>
          <w:rFonts w:cs="Times New Roman"/>
          <w:sz w:val="28"/>
          <w:szCs w:val="28"/>
        </w:rPr>
        <w:t>еме Д.</w:t>
      </w:r>
      <w:r w:rsidRPr="003B6F9D">
        <w:rPr>
          <w:rFonts w:cs="Times New Roman"/>
          <w:spacing w:val="-1"/>
          <w:sz w:val="28"/>
          <w:szCs w:val="28"/>
        </w:rPr>
        <w:t>И</w:t>
      </w:r>
      <w:r w:rsidRPr="003B6F9D">
        <w:rPr>
          <w:rFonts w:cs="Times New Roman"/>
          <w:sz w:val="28"/>
          <w:szCs w:val="28"/>
        </w:rPr>
        <w:t>. Ме</w:t>
      </w:r>
      <w:r w:rsidRPr="003B6F9D">
        <w:rPr>
          <w:rFonts w:cs="Times New Roman"/>
          <w:spacing w:val="1"/>
          <w:sz w:val="28"/>
          <w:szCs w:val="28"/>
        </w:rPr>
        <w:t>н</w:t>
      </w:r>
      <w:r w:rsidRPr="003B6F9D">
        <w:rPr>
          <w:rFonts w:cs="Times New Roman"/>
          <w:spacing w:val="-1"/>
          <w:sz w:val="28"/>
          <w:szCs w:val="28"/>
        </w:rPr>
        <w:t>д</w:t>
      </w:r>
      <w:r w:rsidRPr="003B6F9D">
        <w:rPr>
          <w:rFonts w:cs="Times New Roman"/>
          <w:sz w:val="28"/>
          <w:szCs w:val="28"/>
        </w:rPr>
        <w:t>елее</w:t>
      </w:r>
      <w:r w:rsidRPr="003B6F9D">
        <w:rPr>
          <w:rFonts w:cs="Times New Roman"/>
          <w:spacing w:val="-1"/>
          <w:sz w:val="28"/>
          <w:szCs w:val="28"/>
        </w:rPr>
        <w:t>в</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б</w:t>
      </w:r>
      <w:r w:rsidRPr="003B6F9D">
        <w:rPr>
          <w:rFonts w:cs="Times New Roman"/>
          <w:spacing w:val="-1"/>
          <w:sz w:val="28"/>
          <w:szCs w:val="28"/>
        </w:rPr>
        <w:t>ъ</w:t>
      </w:r>
      <w:r w:rsidRPr="003B6F9D">
        <w:rPr>
          <w:rFonts w:cs="Times New Roman"/>
          <w:sz w:val="28"/>
          <w:szCs w:val="28"/>
        </w:rPr>
        <w:t>яс</w:t>
      </w:r>
      <w:r w:rsidRPr="003B6F9D">
        <w:rPr>
          <w:rFonts w:cs="Times New Roman"/>
          <w:spacing w:val="1"/>
          <w:sz w:val="28"/>
          <w:szCs w:val="28"/>
        </w:rPr>
        <w:t>н</w:t>
      </w:r>
      <w:r w:rsidRPr="003B6F9D">
        <w:rPr>
          <w:rFonts w:cs="Times New Roman"/>
          <w:sz w:val="28"/>
          <w:szCs w:val="28"/>
        </w:rPr>
        <w:t>ять</w:t>
      </w:r>
      <w:r w:rsidRPr="003B6F9D">
        <w:rPr>
          <w:rFonts w:cs="Times New Roman"/>
          <w:spacing w:val="-1"/>
          <w:sz w:val="28"/>
          <w:szCs w:val="28"/>
        </w:rPr>
        <w:t xml:space="preserve"> </w:t>
      </w:r>
      <w:r w:rsidRPr="003B6F9D">
        <w:rPr>
          <w:rFonts w:cs="Times New Roman"/>
          <w:sz w:val="28"/>
          <w:szCs w:val="28"/>
        </w:rPr>
        <w:t>з</w:t>
      </w:r>
      <w:r w:rsidRPr="003B6F9D">
        <w:rPr>
          <w:rFonts w:cs="Times New Roman"/>
          <w:spacing w:val="-3"/>
          <w:sz w:val="28"/>
          <w:szCs w:val="28"/>
        </w:rPr>
        <w:t>а</w:t>
      </w:r>
      <w:r w:rsidRPr="003B6F9D">
        <w:rPr>
          <w:rFonts w:cs="Times New Roman"/>
          <w:sz w:val="28"/>
          <w:szCs w:val="28"/>
        </w:rPr>
        <w:t>к</w:t>
      </w:r>
      <w:r w:rsidRPr="003B6F9D">
        <w:rPr>
          <w:rFonts w:cs="Times New Roman"/>
          <w:spacing w:val="-1"/>
          <w:sz w:val="28"/>
          <w:szCs w:val="28"/>
        </w:rPr>
        <w:t>о</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м</w:t>
      </w:r>
      <w:r w:rsidRPr="003B6F9D">
        <w:rPr>
          <w:rFonts w:cs="Times New Roman"/>
          <w:spacing w:val="-3"/>
          <w:sz w:val="28"/>
          <w:szCs w:val="28"/>
        </w:rPr>
        <w:t>е</w:t>
      </w:r>
      <w:r w:rsidRPr="003B6F9D">
        <w:rPr>
          <w:rFonts w:cs="Times New Roman"/>
          <w:spacing w:val="1"/>
          <w:sz w:val="28"/>
          <w:szCs w:val="28"/>
        </w:rPr>
        <w:t>р</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с</w:t>
      </w:r>
      <w:r w:rsidRPr="003B6F9D">
        <w:rPr>
          <w:rFonts w:cs="Times New Roman"/>
          <w:spacing w:val="-3"/>
          <w:sz w:val="28"/>
          <w:szCs w:val="28"/>
        </w:rPr>
        <w:t>т</w:t>
      </w:r>
      <w:r w:rsidRPr="003B6F9D">
        <w:rPr>
          <w:rFonts w:cs="Times New Roman"/>
          <w:sz w:val="28"/>
          <w:szCs w:val="28"/>
        </w:rPr>
        <w:t xml:space="preserve">и </w:t>
      </w:r>
      <w:r w:rsidRPr="003B6F9D">
        <w:rPr>
          <w:rFonts w:cs="Times New Roman"/>
          <w:spacing w:val="1"/>
          <w:sz w:val="28"/>
          <w:szCs w:val="28"/>
        </w:rPr>
        <w:t>и</w:t>
      </w:r>
      <w:r w:rsidRPr="003B6F9D">
        <w:rPr>
          <w:rFonts w:cs="Times New Roman"/>
          <w:sz w:val="28"/>
          <w:szCs w:val="28"/>
        </w:rPr>
        <w:t>зме</w:t>
      </w:r>
      <w:r w:rsidRPr="003B6F9D">
        <w:rPr>
          <w:rFonts w:cs="Times New Roman"/>
          <w:spacing w:val="-2"/>
          <w:sz w:val="28"/>
          <w:szCs w:val="28"/>
        </w:rPr>
        <w:t>н</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 с</w:t>
      </w:r>
      <w:r w:rsidRPr="003B6F9D">
        <w:rPr>
          <w:rFonts w:cs="Times New Roman"/>
          <w:spacing w:val="-3"/>
          <w:sz w:val="28"/>
          <w:szCs w:val="28"/>
        </w:rPr>
        <w:t>т</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w:t>
      </w:r>
      <w:r w:rsidRPr="003B6F9D">
        <w:rPr>
          <w:rFonts w:cs="Times New Roman"/>
          <w:spacing w:val="-2"/>
          <w:sz w:val="28"/>
          <w:szCs w:val="28"/>
        </w:rPr>
        <w:t xml:space="preserve"> </w:t>
      </w:r>
      <w:r w:rsidRPr="003B6F9D">
        <w:rPr>
          <w:rFonts w:cs="Times New Roman"/>
          <w:sz w:val="28"/>
          <w:szCs w:val="28"/>
        </w:rPr>
        <w:t>ато</w:t>
      </w:r>
      <w:r w:rsidRPr="003B6F9D">
        <w:rPr>
          <w:rFonts w:cs="Times New Roman"/>
          <w:spacing w:val="-2"/>
          <w:sz w:val="28"/>
          <w:szCs w:val="28"/>
        </w:rPr>
        <w:t>м</w:t>
      </w:r>
      <w:r w:rsidRPr="003B6F9D">
        <w:rPr>
          <w:rFonts w:cs="Times New Roman"/>
          <w:spacing w:val="1"/>
          <w:sz w:val="28"/>
          <w:szCs w:val="28"/>
        </w:rPr>
        <w:t>о</w:t>
      </w:r>
      <w:r w:rsidRPr="003B6F9D">
        <w:rPr>
          <w:rFonts w:cs="Times New Roman"/>
          <w:sz w:val="28"/>
          <w:szCs w:val="28"/>
        </w:rPr>
        <w:t>в, свойств</w:t>
      </w:r>
      <w:r w:rsidRPr="003B6F9D">
        <w:rPr>
          <w:rFonts w:cs="Times New Roman"/>
          <w:spacing w:val="-1"/>
          <w:sz w:val="28"/>
          <w:szCs w:val="28"/>
        </w:rPr>
        <w:t xml:space="preserve"> эл</w:t>
      </w:r>
      <w:r w:rsidRPr="003B6F9D">
        <w:rPr>
          <w:rFonts w:cs="Times New Roman"/>
          <w:sz w:val="28"/>
          <w:szCs w:val="28"/>
        </w:rPr>
        <w:t>еме</w:t>
      </w:r>
      <w:r w:rsidRPr="003B6F9D">
        <w:rPr>
          <w:rFonts w:cs="Times New Roman"/>
          <w:spacing w:val="1"/>
          <w:sz w:val="28"/>
          <w:szCs w:val="28"/>
        </w:rPr>
        <w:t>н</w:t>
      </w:r>
      <w:r w:rsidRPr="003B6F9D">
        <w:rPr>
          <w:rFonts w:cs="Times New Roman"/>
          <w:spacing w:val="-3"/>
          <w:sz w:val="28"/>
          <w:szCs w:val="28"/>
        </w:rPr>
        <w:t>т</w:t>
      </w:r>
      <w:r w:rsidRPr="003B6F9D">
        <w:rPr>
          <w:rFonts w:cs="Times New Roman"/>
          <w:spacing w:val="1"/>
          <w:sz w:val="28"/>
          <w:szCs w:val="28"/>
        </w:rPr>
        <w:t>о</w:t>
      </w:r>
      <w:r w:rsidRPr="003B6F9D">
        <w:rPr>
          <w:rFonts w:cs="Times New Roman"/>
          <w:sz w:val="28"/>
          <w:szCs w:val="28"/>
        </w:rPr>
        <w:t>в</w:t>
      </w:r>
      <w:r w:rsidRPr="003B6F9D">
        <w:rPr>
          <w:rFonts w:cs="Times New Roman"/>
          <w:spacing w:val="-1"/>
          <w:sz w:val="28"/>
          <w:szCs w:val="28"/>
        </w:rPr>
        <w:t xml:space="preserve"> </w:t>
      </w:r>
      <w:r w:rsidRPr="003B6F9D">
        <w:rPr>
          <w:rFonts w:cs="Times New Roman"/>
          <w:sz w:val="28"/>
          <w:szCs w:val="28"/>
        </w:rPr>
        <w:t>в</w:t>
      </w:r>
      <w:r w:rsidRPr="003B6F9D">
        <w:rPr>
          <w:rFonts w:cs="Times New Roman"/>
          <w:spacing w:val="-1"/>
          <w:sz w:val="28"/>
          <w:szCs w:val="28"/>
        </w:rPr>
        <w:t xml:space="preserve"> </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w:t>
      </w:r>
      <w:r w:rsidRPr="003B6F9D">
        <w:rPr>
          <w:rFonts w:cs="Times New Roman"/>
          <w:spacing w:val="-3"/>
          <w:sz w:val="28"/>
          <w:szCs w:val="28"/>
        </w:rPr>
        <w:t>а</w:t>
      </w:r>
      <w:r w:rsidRPr="003B6F9D">
        <w:rPr>
          <w:rFonts w:cs="Times New Roman"/>
          <w:sz w:val="28"/>
          <w:szCs w:val="28"/>
        </w:rPr>
        <w:t>х ма</w:t>
      </w:r>
      <w:r w:rsidRPr="003B6F9D">
        <w:rPr>
          <w:rFonts w:cs="Times New Roman"/>
          <w:spacing w:val="-1"/>
          <w:sz w:val="28"/>
          <w:szCs w:val="28"/>
        </w:rPr>
        <w:t>л</w:t>
      </w:r>
      <w:r w:rsidRPr="003B6F9D">
        <w:rPr>
          <w:rFonts w:cs="Times New Roman"/>
          <w:spacing w:val="1"/>
          <w:sz w:val="28"/>
          <w:szCs w:val="28"/>
        </w:rPr>
        <w:t>ы</w:t>
      </w:r>
      <w:r w:rsidRPr="003B6F9D">
        <w:rPr>
          <w:rFonts w:cs="Times New Roman"/>
          <w:sz w:val="28"/>
          <w:szCs w:val="28"/>
        </w:rPr>
        <w:t>х</w:t>
      </w:r>
      <w:r w:rsidRPr="003B6F9D">
        <w:rPr>
          <w:rFonts w:cs="Times New Roman"/>
          <w:spacing w:val="-2"/>
          <w:sz w:val="28"/>
          <w:szCs w:val="28"/>
        </w:rPr>
        <w:t xml:space="preserve"> </w:t>
      </w:r>
      <w:r w:rsidRPr="003B6F9D">
        <w:rPr>
          <w:rFonts w:cs="Times New Roman"/>
          <w:spacing w:val="1"/>
          <w:sz w:val="28"/>
          <w:szCs w:val="28"/>
        </w:rPr>
        <w:t>п</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ио</w:t>
      </w:r>
      <w:r w:rsidRPr="003B6F9D">
        <w:rPr>
          <w:rFonts w:cs="Times New Roman"/>
          <w:spacing w:val="1"/>
          <w:sz w:val="28"/>
          <w:szCs w:val="28"/>
        </w:rPr>
        <w:t>до</w:t>
      </w:r>
      <w:r w:rsidRPr="003B6F9D">
        <w:rPr>
          <w:rFonts w:cs="Times New Roman"/>
          <w:sz w:val="28"/>
          <w:szCs w:val="28"/>
        </w:rPr>
        <w:t>в</w:t>
      </w:r>
      <w:r w:rsidRPr="003B6F9D">
        <w:rPr>
          <w:rFonts w:cs="Times New Roman"/>
          <w:spacing w:val="-3"/>
          <w:sz w:val="28"/>
          <w:szCs w:val="28"/>
        </w:rPr>
        <w:t xml:space="preserve"> </w:t>
      </w:r>
      <w:r w:rsidRPr="003B6F9D">
        <w:rPr>
          <w:rFonts w:cs="Times New Roman"/>
          <w:sz w:val="28"/>
          <w:szCs w:val="28"/>
        </w:rPr>
        <w:t>и</w:t>
      </w:r>
      <w:r w:rsidRPr="003B6F9D">
        <w:rPr>
          <w:rFonts w:cs="Times New Roman"/>
          <w:spacing w:val="1"/>
          <w:sz w:val="28"/>
          <w:szCs w:val="28"/>
        </w:rPr>
        <w:t xml:space="preserve"> </w:t>
      </w:r>
      <w:r w:rsidRPr="003B6F9D">
        <w:rPr>
          <w:rFonts w:cs="Times New Roman"/>
          <w:sz w:val="28"/>
          <w:szCs w:val="28"/>
        </w:rPr>
        <w:t>г</w:t>
      </w:r>
      <w:r w:rsidRPr="003B6F9D">
        <w:rPr>
          <w:rFonts w:cs="Times New Roman"/>
          <w:spacing w:val="-1"/>
          <w:sz w:val="28"/>
          <w:szCs w:val="28"/>
        </w:rPr>
        <w:t>л</w:t>
      </w:r>
      <w:r w:rsidRPr="003B6F9D">
        <w:rPr>
          <w:rFonts w:cs="Times New Roman"/>
          <w:spacing w:val="3"/>
          <w:sz w:val="28"/>
          <w:szCs w:val="28"/>
        </w:rPr>
        <w:t>а</w:t>
      </w:r>
      <w:r w:rsidRPr="003B6F9D">
        <w:rPr>
          <w:rFonts w:cs="Times New Roman"/>
          <w:sz w:val="28"/>
          <w:szCs w:val="28"/>
        </w:rPr>
        <w:t>вн</w:t>
      </w:r>
      <w:r w:rsidRPr="003B6F9D">
        <w:rPr>
          <w:rFonts w:cs="Times New Roman"/>
          <w:spacing w:val="-1"/>
          <w:sz w:val="28"/>
          <w:szCs w:val="28"/>
        </w:rPr>
        <w:t>ы</w:t>
      </w:r>
      <w:r w:rsidRPr="003B6F9D">
        <w:rPr>
          <w:rFonts w:cs="Times New Roman"/>
          <w:sz w:val="28"/>
          <w:szCs w:val="28"/>
        </w:rPr>
        <w:t xml:space="preserve">х </w:t>
      </w:r>
      <w:r w:rsidRPr="003B6F9D">
        <w:rPr>
          <w:rFonts w:cs="Times New Roman"/>
          <w:spacing w:val="1"/>
          <w:sz w:val="28"/>
          <w:szCs w:val="28"/>
        </w:rPr>
        <w:t>п</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2"/>
          <w:sz w:val="28"/>
          <w:szCs w:val="28"/>
        </w:rPr>
        <w:t>г</w:t>
      </w:r>
      <w:r w:rsidRPr="003B6F9D">
        <w:rPr>
          <w:rFonts w:cs="Times New Roman"/>
          <w:spacing w:val="1"/>
          <w:sz w:val="28"/>
          <w:szCs w:val="28"/>
        </w:rPr>
        <w:t>р</w:t>
      </w:r>
      <w:r w:rsidRPr="003B6F9D">
        <w:rPr>
          <w:rFonts w:cs="Times New Roman"/>
          <w:spacing w:val="-4"/>
          <w:sz w:val="28"/>
          <w:szCs w:val="28"/>
        </w:rPr>
        <w:t>у</w:t>
      </w:r>
      <w:r w:rsidRPr="003B6F9D">
        <w:rPr>
          <w:rFonts w:cs="Times New Roman"/>
          <w:spacing w:val="1"/>
          <w:sz w:val="28"/>
          <w:szCs w:val="28"/>
        </w:rPr>
        <w:t>п</w:t>
      </w:r>
      <w:r w:rsidRPr="003B6F9D">
        <w:rPr>
          <w:rFonts w:cs="Times New Roman"/>
          <w:sz w:val="28"/>
          <w:szCs w:val="28"/>
        </w:rPr>
        <w:t>п;</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зовать</w:t>
      </w:r>
      <w:r w:rsidRPr="003B6F9D">
        <w:rPr>
          <w:rFonts w:cs="Times New Roman"/>
          <w:spacing w:val="-4"/>
          <w:sz w:val="28"/>
          <w:szCs w:val="28"/>
        </w:rPr>
        <w:t xml:space="preserve"> </w:t>
      </w:r>
      <w:r w:rsidRPr="003B6F9D">
        <w:rPr>
          <w:rFonts w:cs="Times New Roman"/>
          <w:spacing w:val="1"/>
          <w:sz w:val="28"/>
          <w:szCs w:val="28"/>
        </w:rPr>
        <w:t>х</w:t>
      </w:r>
      <w:r w:rsidRPr="003B6F9D">
        <w:rPr>
          <w:rFonts w:cs="Times New Roman"/>
          <w:spacing w:val="-1"/>
          <w:sz w:val="28"/>
          <w:szCs w:val="28"/>
        </w:rPr>
        <w:t>и</w:t>
      </w:r>
      <w:r w:rsidRPr="003B6F9D">
        <w:rPr>
          <w:rFonts w:cs="Times New Roman"/>
          <w:sz w:val="28"/>
          <w:szCs w:val="28"/>
        </w:rPr>
        <w:t>ми</w:t>
      </w:r>
      <w:r w:rsidRPr="003B6F9D">
        <w:rPr>
          <w:rFonts w:cs="Times New Roman"/>
          <w:spacing w:val="1"/>
          <w:sz w:val="28"/>
          <w:szCs w:val="28"/>
        </w:rPr>
        <w:t>ч</w:t>
      </w:r>
      <w:r w:rsidRPr="003B6F9D">
        <w:rPr>
          <w:rFonts w:cs="Times New Roman"/>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е э</w:t>
      </w:r>
      <w:r w:rsidRPr="003B6F9D">
        <w:rPr>
          <w:rFonts w:cs="Times New Roman"/>
          <w:spacing w:val="-1"/>
          <w:sz w:val="28"/>
          <w:szCs w:val="28"/>
        </w:rPr>
        <w:t>л</w:t>
      </w:r>
      <w:r w:rsidRPr="003B6F9D">
        <w:rPr>
          <w:rFonts w:cs="Times New Roman"/>
          <w:sz w:val="28"/>
          <w:szCs w:val="28"/>
        </w:rPr>
        <w:t>еме</w:t>
      </w:r>
      <w:r w:rsidRPr="003B6F9D">
        <w:rPr>
          <w:rFonts w:cs="Times New Roman"/>
          <w:spacing w:val="1"/>
          <w:sz w:val="28"/>
          <w:szCs w:val="28"/>
        </w:rPr>
        <w:t>н</w:t>
      </w:r>
      <w:r w:rsidRPr="003B6F9D">
        <w:rPr>
          <w:rFonts w:cs="Times New Roman"/>
          <w:sz w:val="28"/>
          <w:szCs w:val="28"/>
        </w:rPr>
        <w:t xml:space="preserve">ты </w:t>
      </w:r>
      <w:r w:rsidRPr="003B6F9D">
        <w:rPr>
          <w:rFonts w:cs="Times New Roman"/>
          <w:spacing w:val="-2"/>
          <w:sz w:val="28"/>
          <w:szCs w:val="28"/>
        </w:rPr>
        <w:t>(</w:t>
      </w:r>
      <w:r w:rsidRPr="003B6F9D">
        <w:rPr>
          <w:rFonts w:cs="Times New Roman"/>
          <w:spacing w:val="1"/>
          <w:sz w:val="28"/>
          <w:szCs w:val="28"/>
        </w:rPr>
        <w:t>от водорода до кальция</w:t>
      </w:r>
      <w:r w:rsidRPr="003B6F9D">
        <w:rPr>
          <w:rFonts w:cs="Times New Roman"/>
          <w:sz w:val="28"/>
          <w:szCs w:val="28"/>
        </w:rPr>
        <w:t>) на</w:t>
      </w:r>
      <w:r w:rsidRPr="003B6F9D">
        <w:rPr>
          <w:rFonts w:cs="Times New Roman"/>
          <w:spacing w:val="-2"/>
          <w:sz w:val="28"/>
          <w:szCs w:val="28"/>
        </w:rPr>
        <w:t xml:space="preserve"> </w:t>
      </w:r>
      <w:r w:rsidRPr="003B6F9D">
        <w:rPr>
          <w:rFonts w:cs="Times New Roman"/>
          <w:spacing w:val="1"/>
          <w:sz w:val="28"/>
          <w:szCs w:val="28"/>
        </w:rPr>
        <w:t>о</w:t>
      </w:r>
      <w:r w:rsidRPr="003B6F9D">
        <w:rPr>
          <w:rFonts w:cs="Times New Roman"/>
          <w:spacing w:val="-2"/>
          <w:sz w:val="28"/>
          <w:szCs w:val="28"/>
        </w:rPr>
        <w:t>с</w:t>
      </w:r>
      <w:r w:rsidRPr="003B6F9D">
        <w:rPr>
          <w:rFonts w:cs="Times New Roman"/>
          <w:spacing w:val="1"/>
          <w:sz w:val="28"/>
          <w:szCs w:val="28"/>
        </w:rPr>
        <w:t>но</w:t>
      </w:r>
      <w:r w:rsidRPr="003B6F9D">
        <w:rPr>
          <w:rFonts w:cs="Times New Roman"/>
          <w:sz w:val="28"/>
          <w:szCs w:val="28"/>
        </w:rPr>
        <w:t xml:space="preserve">ве </w:t>
      </w:r>
      <w:r w:rsidRPr="003B6F9D">
        <w:rPr>
          <w:rFonts w:cs="Times New Roman"/>
          <w:spacing w:val="1"/>
          <w:sz w:val="28"/>
          <w:szCs w:val="28"/>
        </w:rPr>
        <w:t>и</w:t>
      </w:r>
      <w:r w:rsidRPr="003B6F9D">
        <w:rPr>
          <w:rFonts w:cs="Times New Roman"/>
          <w:sz w:val="28"/>
          <w:szCs w:val="28"/>
        </w:rPr>
        <w:t>х</w:t>
      </w:r>
      <w:r w:rsidRPr="003B6F9D">
        <w:rPr>
          <w:rFonts w:cs="Times New Roman"/>
          <w:spacing w:val="-2"/>
          <w:sz w:val="28"/>
          <w:szCs w:val="28"/>
        </w:rPr>
        <w:t xml:space="preserve"> </w:t>
      </w:r>
      <w:r w:rsidRPr="003B6F9D">
        <w:rPr>
          <w:rFonts w:cs="Times New Roman"/>
          <w:spacing w:val="1"/>
          <w:sz w:val="28"/>
          <w:szCs w:val="28"/>
        </w:rPr>
        <w:t>по</w:t>
      </w:r>
      <w:r w:rsidRPr="003B6F9D">
        <w:rPr>
          <w:rFonts w:cs="Times New Roman"/>
          <w:spacing w:val="-3"/>
          <w:sz w:val="28"/>
          <w:szCs w:val="28"/>
        </w:rPr>
        <w:t>л</w:t>
      </w:r>
      <w:r w:rsidRPr="003B6F9D">
        <w:rPr>
          <w:rFonts w:cs="Times New Roman"/>
          <w:spacing w:val="1"/>
          <w:sz w:val="28"/>
          <w:szCs w:val="28"/>
        </w:rPr>
        <w:t>о</w:t>
      </w:r>
      <w:r w:rsidRPr="003B6F9D">
        <w:rPr>
          <w:rFonts w:cs="Times New Roman"/>
          <w:sz w:val="28"/>
          <w:szCs w:val="28"/>
        </w:rPr>
        <w:t>ж</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 в</w:t>
      </w:r>
      <w:r w:rsidRPr="003B6F9D">
        <w:rPr>
          <w:rFonts w:cs="Times New Roman"/>
          <w:spacing w:val="-1"/>
          <w:sz w:val="28"/>
          <w:szCs w:val="28"/>
        </w:rPr>
        <w:t xml:space="preserve"> </w:t>
      </w:r>
      <w:r w:rsidRPr="003B6F9D">
        <w:rPr>
          <w:rFonts w:cs="Times New Roman"/>
          <w:spacing w:val="1"/>
          <w:sz w:val="28"/>
          <w:szCs w:val="28"/>
        </w:rPr>
        <w:t>п</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и</w:t>
      </w:r>
      <w:r w:rsidRPr="003B6F9D">
        <w:rPr>
          <w:rFonts w:cs="Times New Roman"/>
          <w:sz w:val="28"/>
          <w:szCs w:val="28"/>
        </w:rPr>
        <w:t>чес</w:t>
      </w:r>
      <w:r w:rsidRPr="003B6F9D">
        <w:rPr>
          <w:rFonts w:cs="Times New Roman"/>
          <w:spacing w:val="-1"/>
          <w:sz w:val="28"/>
          <w:szCs w:val="28"/>
        </w:rPr>
        <w:t>ко</w:t>
      </w:r>
      <w:r w:rsidRPr="003B6F9D">
        <w:rPr>
          <w:rFonts w:cs="Times New Roman"/>
          <w:sz w:val="28"/>
          <w:szCs w:val="28"/>
        </w:rPr>
        <w:t>й с</w:t>
      </w:r>
      <w:r w:rsidRPr="003B6F9D">
        <w:rPr>
          <w:rFonts w:cs="Times New Roman"/>
          <w:spacing w:val="1"/>
          <w:sz w:val="28"/>
          <w:szCs w:val="28"/>
        </w:rPr>
        <w:t>и</w:t>
      </w:r>
      <w:r w:rsidRPr="003B6F9D">
        <w:rPr>
          <w:rFonts w:cs="Times New Roman"/>
          <w:sz w:val="28"/>
          <w:szCs w:val="28"/>
        </w:rPr>
        <w:t>сте</w:t>
      </w:r>
      <w:r w:rsidRPr="003B6F9D">
        <w:rPr>
          <w:rFonts w:cs="Times New Roman"/>
          <w:spacing w:val="-3"/>
          <w:sz w:val="28"/>
          <w:szCs w:val="28"/>
        </w:rPr>
        <w:t>м</w:t>
      </w:r>
      <w:r w:rsidRPr="003B6F9D">
        <w:rPr>
          <w:rFonts w:cs="Times New Roman"/>
          <w:sz w:val="28"/>
          <w:szCs w:val="28"/>
        </w:rPr>
        <w:t>е Д.</w:t>
      </w:r>
      <w:r w:rsidRPr="003B6F9D">
        <w:rPr>
          <w:rFonts w:cs="Times New Roman"/>
          <w:spacing w:val="-1"/>
          <w:sz w:val="28"/>
          <w:szCs w:val="28"/>
        </w:rPr>
        <w:t>И</w:t>
      </w:r>
      <w:r w:rsidRPr="003B6F9D">
        <w:rPr>
          <w:rFonts w:cs="Times New Roman"/>
          <w:sz w:val="28"/>
          <w:szCs w:val="28"/>
        </w:rPr>
        <w:t>.</w:t>
      </w:r>
      <w:r w:rsidRPr="003B6F9D">
        <w:rPr>
          <w:rFonts w:cs="Times New Roman"/>
          <w:spacing w:val="-1"/>
          <w:sz w:val="28"/>
          <w:szCs w:val="28"/>
        </w:rPr>
        <w:t> </w:t>
      </w:r>
      <w:r w:rsidRPr="003B6F9D">
        <w:rPr>
          <w:rFonts w:cs="Times New Roman"/>
          <w:sz w:val="28"/>
          <w:szCs w:val="28"/>
        </w:rPr>
        <w:t>Ме</w:t>
      </w:r>
      <w:r w:rsidRPr="003B6F9D">
        <w:rPr>
          <w:rFonts w:cs="Times New Roman"/>
          <w:spacing w:val="1"/>
          <w:sz w:val="28"/>
          <w:szCs w:val="28"/>
        </w:rPr>
        <w:t>н</w:t>
      </w:r>
      <w:r w:rsidRPr="003B6F9D">
        <w:rPr>
          <w:rFonts w:cs="Times New Roman"/>
          <w:spacing w:val="-1"/>
          <w:sz w:val="28"/>
          <w:szCs w:val="28"/>
        </w:rPr>
        <w:t>д</w:t>
      </w:r>
      <w:r w:rsidRPr="003B6F9D">
        <w:rPr>
          <w:rFonts w:cs="Times New Roman"/>
          <w:sz w:val="28"/>
          <w:szCs w:val="28"/>
        </w:rPr>
        <w:t>елее</w:t>
      </w:r>
      <w:r w:rsidRPr="003B6F9D">
        <w:rPr>
          <w:rFonts w:cs="Times New Roman"/>
          <w:spacing w:val="-1"/>
          <w:sz w:val="28"/>
          <w:szCs w:val="28"/>
        </w:rPr>
        <w:t>в</w:t>
      </w:r>
      <w:r w:rsidRPr="003B6F9D">
        <w:rPr>
          <w:rFonts w:cs="Times New Roman"/>
          <w:sz w:val="28"/>
          <w:szCs w:val="28"/>
        </w:rPr>
        <w:t>а и</w:t>
      </w:r>
      <w:r w:rsidRPr="003B6F9D">
        <w:rPr>
          <w:rFonts w:cs="Times New Roman"/>
          <w:spacing w:val="-2"/>
          <w:sz w:val="28"/>
          <w:szCs w:val="28"/>
        </w:rPr>
        <w:t xml:space="preserve"> </w:t>
      </w:r>
      <w:r w:rsidRPr="003B6F9D">
        <w:rPr>
          <w:rFonts w:cs="Times New Roman"/>
          <w:spacing w:val="1"/>
          <w:sz w:val="28"/>
          <w:szCs w:val="28"/>
        </w:rPr>
        <w:t>о</w:t>
      </w:r>
      <w:r w:rsidRPr="003B6F9D">
        <w:rPr>
          <w:rFonts w:cs="Times New Roman"/>
          <w:spacing w:val="-2"/>
          <w:sz w:val="28"/>
          <w:szCs w:val="28"/>
        </w:rPr>
        <w:t>с</w:t>
      </w:r>
      <w:r w:rsidRPr="003B6F9D">
        <w:rPr>
          <w:rFonts w:cs="Times New Roman"/>
          <w:spacing w:val="1"/>
          <w:sz w:val="28"/>
          <w:szCs w:val="28"/>
        </w:rPr>
        <w:t>об</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но</w:t>
      </w:r>
      <w:r w:rsidRPr="003B6F9D">
        <w:rPr>
          <w:rFonts w:cs="Times New Roman"/>
          <w:sz w:val="28"/>
          <w:szCs w:val="28"/>
        </w:rPr>
        <w:t>с</w:t>
      </w:r>
      <w:r w:rsidRPr="003B6F9D">
        <w:rPr>
          <w:rFonts w:cs="Times New Roman"/>
          <w:spacing w:val="-3"/>
          <w:sz w:val="28"/>
          <w:szCs w:val="28"/>
        </w:rPr>
        <w:t>т</w:t>
      </w:r>
      <w:r w:rsidRPr="003B6F9D">
        <w:rPr>
          <w:rFonts w:cs="Times New Roman"/>
          <w:sz w:val="28"/>
          <w:szCs w:val="28"/>
        </w:rPr>
        <w:t>ей ст</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w:t>
      </w:r>
      <w:r w:rsidRPr="003B6F9D">
        <w:rPr>
          <w:rFonts w:cs="Times New Roman"/>
          <w:spacing w:val="-2"/>
          <w:sz w:val="28"/>
          <w:szCs w:val="28"/>
        </w:rPr>
        <w:t xml:space="preserve"> </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а</w:t>
      </w:r>
      <w:r w:rsidRPr="003B6F9D">
        <w:rPr>
          <w:rFonts w:cs="Times New Roman"/>
          <w:spacing w:val="-3"/>
          <w:sz w:val="28"/>
          <w:szCs w:val="28"/>
        </w:rPr>
        <w:t>т</w:t>
      </w:r>
      <w:r w:rsidRPr="003B6F9D">
        <w:rPr>
          <w:rFonts w:cs="Times New Roman"/>
          <w:spacing w:val="1"/>
          <w:sz w:val="28"/>
          <w:szCs w:val="28"/>
        </w:rPr>
        <w:t>о</w:t>
      </w:r>
      <w:r w:rsidRPr="003B6F9D">
        <w:rPr>
          <w:rFonts w:cs="Times New Roman"/>
          <w:spacing w:val="-3"/>
          <w:sz w:val="28"/>
          <w:szCs w:val="28"/>
        </w:rPr>
        <w:t>м</w:t>
      </w:r>
      <w:r w:rsidRPr="003B6F9D">
        <w:rPr>
          <w:rFonts w:cs="Times New Roman"/>
          <w:spacing w:val="1"/>
          <w:sz w:val="28"/>
          <w:szCs w:val="28"/>
        </w:rPr>
        <w:t>о</w:t>
      </w:r>
      <w:r w:rsidRPr="003B6F9D">
        <w:rPr>
          <w:rFonts w:cs="Times New Roman"/>
          <w:sz w:val="28"/>
          <w:szCs w:val="28"/>
        </w:rPr>
        <w:t>в;</w:t>
      </w:r>
    </w:p>
    <w:p w:rsidR="003B6F9D" w:rsidRPr="003B6F9D" w:rsidRDefault="003B6F9D" w:rsidP="003B6F9D">
      <w:pPr>
        <w:pStyle w:val="18"/>
        <w:rPr>
          <w:rFonts w:cs="Times New Roman"/>
          <w:sz w:val="28"/>
          <w:szCs w:val="28"/>
        </w:rPr>
      </w:pPr>
      <w:r w:rsidRPr="003B6F9D">
        <w:rPr>
          <w:rFonts w:cs="Times New Roman"/>
          <w:sz w:val="28"/>
          <w:szCs w:val="28"/>
        </w:rPr>
        <w:t>с</w:t>
      </w:r>
      <w:r w:rsidRPr="003B6F9D">
        <w:rPr>
          <w:rFonts w:cs="Times New Roman"/>
          <w:spacing w:val="1"/>
          <w:sz w:val="28"/>
          <w:szCs w:val="28"/>
        </w:rPr>
        <w:t>о</w:t>
      </w:r>
      <w:r w:rsidRPr="003B6F9D">
        <w:rPr>
          <w:rFonts w:cs="Times New Roman"/>
          <w:sz w:val="28"/>
          <w:szCs w:val="28"/>
        </w:rPr>
        <w:t>став</w:t>
      </w:r>
      <w:r w:rsidRPr="003B6F9D">
        <w:rPr>
          <w:rFonts w:cs="Times New Roman"/>
          <w:spacing w:val="-1"/>
          <w:sz w:val="28"/>
          <w:szCs w:val="28"/>
        </w:rPr>
        <w:t>л</w:t>
      </w:r>
      <w:r w:rsidRPr="003B6F9D">
        <w:rPr>
          <w:rFonts w:cs="Times New Roman"/>
          <w:sz w:val="28"/>
          <w:szCs w:val="28"/>
        </w:rPr>
        <w:t>ять</w:t>
      </w:r>
      <w:r w:rsidRPr="003B6F9D">
        <w:rPr>
          <w:rFonts w:cs="Times New Roman"/>
          <w:spacing w:val="-1"/>
          <w:sz w:val="28"/>
          <w:szCs w:val="28"/>
        </w:rPr>
        <w:t xml:space="preserve"> </w:t>
      </w:r>
      <w:r w:rsidRPr="003B6F9D">
        <w:rPr>
          <w:rFonts w:cs="Times New Roman"/>
          <w:spacing w:val="-2"/>
          <w:sz w:val="28"/>
          <w:szCs w:val="28"/>
        </w:rPr>
        <w:t>с</w:t>
      </w:r>
      <w:r w:rsidRPr="003B6F9D">
        <w:rPr>
          <w:rFonts w:cs="Times New Roman"/>
          <w:spacing w:val="1"/>
          <w:sz w:val="28"/>
          <w:szCs w:val="28"/>
        </w:rPr>
        <w:t>х</w:t>
      </w:r>
      <w:r w:rsidRPr="003B6F9D">
        <w:rPr>
          <w:rFonts w:cs="Times New Roman"/>
          <w:sz w:val="28"/>
          <w:szCs w:val="28"/>
        </w:rPr>
        <w:t>е</w:t>
      </w:r>
      <w:r w:rsidRPr="003B6F9D">
        <w:rPr>
          <w:rFonts w:cs="Times New Roman"/>
          <w:spacing w:val="-3"/>
          <w:sz w:val="28"/>
          <w:szCs w:val="28"/>
        </w:rPr>
        <w:t>м</w:t>
      </w:r>
      <w:r w:rsidRPr="003B6F9D">
        <w:rPr>
          <w:rFonts w:cs="Times New Roman"/>
          <w:sz w:val="28"/>
          <w:szCs w:val="28"/>
        </w:rPr>
        <w:t>ы</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z w:val="28"/>
          <w:szCs w:val="28"/>
        </w:rPr>
        <w:t>т</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 ат</w:t>
      </w:r>
      <w:r w:rsidRPr="003B6F9D">
        <w:rPr>
          <w:rFonts w:cs="Times New Roman"/>
          <w:spacing w:val="1"/>
          <w:sz w:val="28"/>
          <w:szCs w:val="28"/>
        </w:rPr>
        <w:t>о</w:t>
      </w:r>
      <w:r w:rsidRPr="003B6F9D">
        <w:rPr>
          <w:rFonts w:cs="Times New Roman"/>
          <w:spacing w:val="-3"/>
          <w:sz w:val="28"/>
          <w:szCs w:val="28"/>
        </w:rPr>
        <w:t>м</w:t>
      </w:r>
      <w:r w:rsidRPr="003B6F9D">
        <w:rPr>
          <w:rFonts w:cs="Times New Roman"/>
          <w:spacing w:val="1"/>
          <w:sz w:val="28"/>
          <w:szCs w:val="28"/>
        </w:rPr>
        <w:t>о</w:t>
      </w:r>
      <w:r w:rsidRPr="003B6F9D">
        <w:rPr>
          <w:rFonts w:cs="Times New Roman"/>
          <w:sz w:val="28"/>
          <w:szCs w:val="28"/>
        </w:rPr>
        <w:t>в</w:t>
      </w:r>
      <w:r w:rsidRPr="003B6F9D">
        <w:rPr>
          <w:rFonts w:cs="Times New Roman"/>
          <w:spacing w:val="-1"/>
          <w:sz w:val="28"/>
          <w:szCs w:val="28"/>
        </w:rPr>
        <w:t xml:space="preserve"> </w:t>
      </w:r>
      <w:r w:rsidRPr="003B6F9D">
        <w:rPr>
          <w:rFonts w:cs="Times New Roman"/>
          <w:spacing w:val="1"/>
          <w:sz w:val="28"/>
          <w:szCs w:val="28"/>
        </w:rPr>
        <w:t>п</w:t>
      </w:r>
      <w:r w:rsidRPr="003B6F9D">
        <w:rPr>
          <w:rFonts w:cs="Times New Roman"/>
          <w:spacing w:val="-2"/>
          <w:sz w:val="28"/>
          <w:szCs w:val="28"/>
        </w:rPr>
        <w:t>е</w:t>
      </w:r>
      <w:r w:rsidRPr="003B6F9D">
        <w:rPr>
          <w:rFonts w:cs="Times New Roman"/>
          <w:spacing w:val="1"/>
          <w:sz w:val="28"/>
          <w:szCs w:val="28"/>
        </w:rPr>
        <w:t>р</w:t>
      </w:r>
      <w:r w:rsidRPr="003B6F9D">
        <w:rPr>
          <w:rFonts w:cs="Times New Roman"/>
          <w:sz w:val="28"/>
          <w:szCs w:val="28"/>
        </w:rPr>
        <w:t>в</w:t>
      </w:r>
      <w:r w:rsidRPr="003B6F9D">
        <w:rPr>
          <w:rFonts w:cs="Times New Roman"/>
          <w:spacing w:val="-2"/>
          <w:sz w:val="28"/>
          <w:szCs w:val="28"/>
        </w:rPr>
        <w:t>ы</w:t>
      </w:r>
      <w:r w:rsidRPr="003B6F9D">
        <w:rPr>
          <w:rFonts w:cs="Times New Roman"/>
          <w:sz w:val="28"/>
          <w:szCs w:val="28"/>
        </w:rPr>
        <w:t>х</w:t>
      </w:r>
      <w:r w:rsidRPr="003B6F9D">
        <w:rPr>
          <w:rFonts w:cs="Times New Roman"/>
          <w:spacing w:val="-2"/>
          <w:sz w:val="28"/>
          <w:szCs w:val="28"/>
        </w:rPr>
        <w:t xml:space="preserve"> </w:t>
      </w:r>
      <w:r w:rsidRPr="003B6F9D">
        <w:rPr>
          <w:rFonts w:cs="Times New Roman"/>
          <w:spacing w:val="1"/>
          <w:sz w:val="28"/>
          <w:szCs w:val="28"/>
        </w:rPr>
        <w:t>2</w:t>
      </w:r>
      <w:r w:rsidRPr="003B6F9D">
        <w:rPr>
          <w:rFonts w:cs="Times New Roman"/>
          <w:sz w:val="28"/>
          <w:szCs w:val="28"/>
        </w:rPr>
        <w:t>0</w:t>
      </w:r>
      <w:r w:rsidRPr="003B6F9D">
        <w:rPr>
          <w:rFonts w:cs="Times New Roman"/>
          <w:spacing w:val="1"/>
          <w:sz w:val="28"/>
          <w:szCs w:val="28"/>
        </w:rPr>
        <w:t xml:space="preserve"> </w:t>
      </w:r>
      <w:r w:rsidRPr="003B6F9D">
        <w:rPr>
          <w:rFonts w:cs="Times New Roman"/>
          <w:spacing w:val="-3"/>
          <w:sz w:val="28"/>
          <w:szCs w:val="28"/>
        </w:rPr>
        <w:t>э</w:t>
      </w:r>
      <w:r w:rsidRPr="003B6F9D">
        <w:rPr>
          <w:rFonts w:cs="Times New Roman"/>
          <w:spacing w:val="-1"/>
          <w:sz w:val="28"/>
          <w:szCs w:val="28"/>
        </w:rPr>
        <w:t>л</w:t>
      </w:r>
      <w:r w:rsidRPr="003B6F9D">
        <w:rPr>
          <w:rFonts w:cs="Times New Roman"/>
          <w:sz w:val="28"/>
          <w:szCs w:val="28"/>
        </w:rPr>
        <w:t>еме</w:t>
      </w:r>
      <w:r w:rsidRPr="003B6F9D">
        <w:rPr>
          <w:rFonts w:cs="Times New Roman"/>
          <w:spacing w:val="1"/>
          <w:sz w:val="28"/>
          <w:szCs w:val="28"/>
        </w:rPr>
        <w:t>н</w:t>
      </w:r>
      <w:r w:rsidRPr="003B6F9D">
        <w:rPr>
          <w:rFonts w:cs="Times New Roman"/>
          <w:spacing w:val="-3"/>
          <w:sz w:val="28"/>
          <w:szCs w:val="28"/>
        </w:rPr>
        <w:t>т</w:t>
      </w:r>
      <w:r w:rsidRPr="003B6F9D">
        <w:rPr>
          <w:rFonts w:cs="Times New Roman"/>
          <w:spacing w:val="1"/>
          <w:sz w:val="28"/>
          <w:szCs w:val="28"/>
        </w:rPr>
        <w:t>о</w:t>
      </w:r>
      <w:r w:rsidRPr="003B6F9D">
        <w:rPr>
          <w:rFonts w:cs="Times New Roman"/>
          <w:sz w:val="28"/>
          <w:szCs w:val="28"/>
        </w:rPr>
        <w:t xml:space="preserve">в </w:t>
      </w:r>
      <w:r w:rsidRPr="003B6F9D">
        <w:rPr>
          <w:rFonts w:cs="Times New Roman"/>
          <w:spacing w:val="1"/>
          <w:sz w:val="28"/>
          <w:szCs w:val="28"/>
        </w:rPr>
        <w:t>п</w:t>
      </w:r>
      <w:r w:rsidRPr="003B6F9D">
        <w:rPr>
          <w:rFonts w:cs="Times New Roman"/>
          <w:sz w:val="28"/>
          <w:szCs w:val="28"/>
        </w:rPr>
        <w:t>е</w:t>
      </w:r>
      <w:r w:rsidRPr="003B6F9D">
        <w:rPr>
          <w:rFonts w:cs="Times New Roman"/>
          <w:spacing w:val="-1"/>
          <w:sz w:val="28"/>
          <w:szCs w:val="28"/>
        </w:rPr>
        <w:t>ри</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о</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pacing w:val="1"/>
          <w:sz w:val="28"/>
          <w:szCs w:val="28"/>
        </w:rPr>
        <w:t>и</w:t>
      </w:r>
      <w:r w:rsidRPr="003B6F9D">
        <w:rPr>
          <w:rFonts w:cs="Times New Roman"/>
          <w:sz w:val="28"/>
          <w:szCs w:val="28"/>
        </w:rPr>
        <w:t>с</w:t>
      </w:r>
      <w:r w:rsidRPr="003B6F9D">
        <w:rPr>
          <w:rFonts w:cs="Times New Roman"/>
          <w:spacing w:val="-3"/>
          <w:sz w:val="28"/>
          <w:szCs w:val="28"/>
        </w:rPr>
        <w:t>т</w:t>
      </w:r>
      <w:r w:rsidRPr="003B6F9D">
        <w:rPr>
          <w:rFonts w:cs="Times New Roman"/>
          <w:sz w:val="28"/>
          <w:szCs w:val="28"/>
        </w:rPr>
        <w:t>емы Д.</w:t>
      </w:r>
      <w:r w:rsidRPr="003B6F9D">
        <w:rPr>
          <w:rFonts w:cs="Times New Roman"/>
          <w:spacing w:val="-1"/>
          <w:sz w:val="28"/>
          <w:szCs w:val="28"/>
        </w:rPr>
        <w:t>И</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Ме</w:t>
      </w:r>
      <w:r w:rsidRPr="003B6F9D">
        <w:rPr>
          <w:rFonts w:cs="Times New Roman"/>
          <w:spacing w:val="1"/>
          <w:sz w:val="28"/>
          <w:szCs w:val="28"/>
        </w:rPr>
        <w:t>н</w:t>
      </w:r>
      <w:r w:rsidRPr="003B6F9D">
        <w:rPr>
          <w:rFonts w:cs="Times New Roman"/>
          <w:spacing w:val="-1"/>
          <w:sz w:val="28"/>
          <w:szCs w:val="28"/>
        </w:rPr>
        <w:t>д</w:t>
      </w:r>
      <w:r w:rsidRPr="003B6F9D">
        <w:rPr>
          <w:rFonts w:cs="Times New Roman"/>
          <w:sz w:val="28"/>
          <w:szCs w:val="28"/>
        </w:rPr>
        <w:t>елее</w:t>
      </w:r>
      <w:r w:rsidRPr="003B6F9D">
        <w:rPr>
          <w:rFonts w:cs="Times New Roman"/>
          <w:spacing w:val="-1"/>
          <w:sz w:val="28"/>
          <w:szCs w:val="28"/>
        </w:rPr>
        <w:t>в</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z w:val="28"/>
          <w:szCs w:val="28"/>
        </w:rPr>
        <w:lastRenderedPageBreak/>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п</w:t>
      </w:r>
      <w:r w:rsidRPr="003B6F9D">
        <w:rPr>
          <w:rFonts w:cs="Times New Roman"/>
          <w:spacing w:val="1"/>
          <w:sz w:val="28"/>
          <w:szCs w:val="28"/>
        </w:rPr>
        <w:t>о</w:t>
      </w:r>
      <w:r w:rsidRPr="003B6F9D">
        <w:rPr>
          <w:rFonts w:cs="Times New Roman"/>
          <w:spacing w:val="-1"/>
          <w:sz w:val="28"/>
          <w:szCs w:val="28"/>
        </w:rPr>
        <w:t>н</w:t>
      </w:r>
      <w:r w:rsidRPr="003B6F9D">
        <w:rPr>
          <w:rFonts w:cs="Times New Roman"/>
          <w:sz w:val="28"/>
          <w:szCs w:val="28"/>
        </w:rPr>
        <w:t>ят</w:t>
      </w:r>
      <w:r w:rsidRPr="003B6F9D">
        <w:rPr>
          <w:rFonts w:cs="Times New Roman"/>
          <w:spacing w:val="-1"/>
          <w:sz w:val="28"/>
          <w:szCs w:val="28"/>
        </w:rPr>
        <w:t>и</w:t>
      </w:r>
      <w:r w:rsidRPr="003B6F9D">
        <w:rPr>
          <w:rFonts w:cs="Times New Roman"/>
          <w:spacing w:val="1"/>
          <w:sz w:val="28"/>
          <w:szCs w:val="28"/>
        </w:rPr>
        <w:t>й</w:t>
      </w:r>
      <w:r w:rsidRPr="003B6F9D">
        <w:rPr>
          <w:rFonts w:cs="Times New Roman"/>
          <w:sz w:val="28"/>
          <w:szCs w:val="28"/>
        </w:rPr>
        <w:t xml:space="preserve">: </w:t>
      </w:r>
      <w:r w:rsidRPr="003B6F9D">
        <w:rPr>
          <w:rFonts w:cs="Times New Roman"/>
          <w:spacing w:val="-1"/>
          <w:sz w:val="28"/>
          <w:szCs w:val="28"/>
        </w:rPr>
        <w:t>«</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кая</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в</w:t>
      </w:r>
      <w:r w:rsidRPr="003B6F9D">
        <w:rPr>
          <w:rFonts w:cs="Times New Roman"/>
          <w:sz w:val="28"/>
          <w:szCs w:val="28"/>
        </w:rPr>
        <w:t>яз</w:t>
      </w:r>
      <w:r w:rsidRPr="003B6F9D">
        <w:rPr>
          <w:rFonts w:cs="Times New Roman"/>
          <w:spacing w:val="-1"/>
          <w:sz w:val="28"/>
          <w:szCs w:val="28"/>
        </w:rPr>
        <w:t>ь»</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э</w:t>
      </w:r>
      <w:r w:rsidRPr="003B6F9D">
        <w:rPr>
          <w:rFonts w:cs="Times New Roman"/>
          <w:spacing w:val="-1"/>
          <w:sz w:val="28"/>
          <w:szCs w:val="28"/>
        </w:rPr>
        <w:t>л</w:t>
      </w:r>
      <w:r w:rsidRPr="003B6F9D">
        <w:rPr>
          <w:rFonts w:cs="Times New Roman"/>
          <w:sz w:val="28"/>
          <w:szCs w:val="28"/>
        </w:rPr>
        <w:t>ект</w:t>
      </w:r>
      <w:r w:rsidRPr="003B6F9D">
        <w:rPr>
          <w:rFonts w:cs="Times New Roman"/>
          <w:spacing w:val="1"/>
          <w:sz w:val="28"/>
          <w:szCs w:val="28"/>
        </w:rPr>
        <w:t>р</w:t>
      </w:r>
      <w:r w:rsidRPr="003B6F9D">
        <w:rPr>
          <w:rFonts w:cs="Times New Roman"/>
          <w:spacing w:val="-1"/>
          <w:sz w:val="28"/>
          <w:szCs w:val="28"/>
        </w:rPr>
        <w:t>о</w:t>
      </w:r>
      <w:r w:rsidRPr="003B6F9D">
        <w:rPr>
          <w:rFonts w:cs="Times New Roman"/>
          <w:spacing w:val="1"/>
          <w:sz w:val="28"/>
          <w:szCs w:val="28"/>
        </w:rPr>
        <w:t>о</w:t>
      </w:r>
      <w:r w:rsidRPr="003B6F9D">
        <w:rPr>
          <w:rFonts w:cs="Times New Roman"/>
          <w:spacing w:val="-3"/>
          <w:sz w:val="28"/>
          <w:szCs w:val="28"/>
        </w:rPr>
        <w:t>т</w:t>
      </w:r>
      <w:r w:rsidRPr="003B6F9D">
        <w:rPr>
          <w:rFonts w:cs="Times New Roman"/>
          <w:spacing w:val="1"/>
          <w:sz w:val="28"/>
          <w:szCs w:val="28"/>
        </w:rPr>
        <w:t>р</w:t>
      </w:r>
      <w:r w:rsidRPr="003B6F9D">
        <w:rPr>
          <w:rFonts w:cs="Times New Roman"/>
          <w:spacing w:val="-1"/>
          <w:sz w:val="28"/>
          <w:szCs w:val="28"/>
        </w:rPr>
        <w:t>и</w:t>
      </w:r>
      <w:r w:rsidRPr="003B6F9D">
        <w:rPr>
          <w:rFonts w:cs="Times New Roman"/>
          <w:spacing w:val="1"/>
          <w:sz w:val="28"/>
          <w:szCs w:val="28"/>
        </w:rPr>
        <w:t>ц</w:t>
      </w:r>
      <w:r w:rsidRPr="003B6F9D">
        <w:rPr>
          <w:rFonts w:cs="Times New Roman"/>
          <w:sz w:val="28"/>
          <w:szCs w:val="28"/>
        </w:rPr>
        <w:t>ате</w:t>
      </w:r>
      <w:r w:rsidRPr="003B6F9D">
        <w:rPr>
          <w:rFonts w:cs="Times New Roman"/>
          <w:spacing w:val="-1"/>
          <w:sz w:val="28"/>
          <w:szCs w:val="28"/>
        </w:rPr>
        <w:t>л</w:t>
      </w:r>
      <w:r w:rsidRPr="003B6F9D">
        <w:rPr>
          <w:rFonts w:cs="Times New Roman"/>
          <w:spacing w:val="-3"/>
          <w:sz w:val="28"/>
          <w:szCs w:val="28"/>
        </w:rPr>
        <w:t>ь</w:t>
      </w:r>
      <w:r w:rsidRPr="003B6F9D">
        <w:rPr>
          <w:rFonts w:cs="Times New Roman"/>
          <w:spacing w:val="1"/>
          <w:sz w:val="28"/>
          <w:szCs w:val="28"/>
        </w:rPr>
        <w:t>но</w:t>
      </w:r>
      <w:r w:rsidRPr="003B6F9D">
        <w:rPr>
          <w:rFonts w:cs="Times New Roman"/>
          <w:sz w:val="28"/>
          <w:szCs w:val="28"/>
        </w:rPr>
        <w:t>ст</w:t>
      </w:r>
      <w:r w:rsidRPr="003B6F9D">
        <w:rPr>
          <w:rFonts w:cs="Times New Roman"/>
          <w:spacing w:val="-1"/>
          <w:sz w:val="28"/>
          <w:szCs w:val="28"/>
        </w:rPr>
        <w:t>ь»;</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1"/>
          <w:sz w:val="28"/>
          <w:szCs w:val="28"/>
        </w:rPr>
        <w:t>з</w:t>
      </w:r>
      <w:r w:rsidRPr="003B6F9D">
        <w:rPr>
          <w:rFonts w:cs="Times New Roman"/>
          <w:spacing w:val="-2"/>
          <w:sz w:val="28"/>
          <w:szCs w:val="28"/>
        </w:rPr>
        <w:t>а</w:t>
      </w:r>
      <w:r w:rsidRPr="003B6F9D">
        <w:rPr>
          <w:rFonts w:cs="Times New Roman"/>
          <w:sz w:val="28"/>
          <w:szCs w:val="28"/>
        </w:rPr>
        <w:t>вис</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о</w:t>
      </w:r>
      <w:r w:rsidRPr="003B6F9D">
        <w:rPr>
          <w:rFonts w:cs="Times New Roman"/>
          <w:sz w:val="28"/>
          <w:szCs w:val="28"/>
        </w:rPr>
        <w:t>сть ф</w:t>
      </w:r>
      <w:r w:rsidRPr="003B6F9D">
        <w:rPr>
          <w:rFonts w:cs="Times New Roman"/>
          <w:spacing w:val="1"/>
          <w:sz w:val="28"/>
          <w:szCs w:val="28"/>
        </w:rPr>
        <w:t>и</w:t>
      </w:r>
      <w:r w:rsidRPr="003B6F9D">
        <w:rPr>
          <w:rFonts w:cs="Times New Roman"/>
          <w:sz w:val="28"/>
          <w:szCs w:val="28"/>
        </w:rPr>
        <w:t>з</w:t>
      </w:r>
      <w:r w:rsidRPr="003B6F9D">
        <w:rPr>
          <w:rFonts w:cs="Times New Roman"/>
          <w:spacing w:val="-2"/>
          <w:sz w:val="28"/>
          <w:szCs w:val="28"/>
        </w:rPr>
        <w:t>и</w:t>
      </w:r>
      <w:r w:rsidRPr="003B6F9D">
        <w:rPr>
          <w:rFonts w:cs="Times New Roman"/>
          <w:sz w:val="28"/>
          <w:szCs w:val="28"/>
        </w:rPr>
        <w:t>чес</w:t>
      </w:r>
      <w:r w:rsidRPr="003B6F9D">
        <w:rPr>
          <w:rFonts w:cs="Times New Roman"/>
          <w:spacing w:val="-1"/>
          <w:sz w:val="28"/>
          <w:szCs w:val="28"/>
        </w:rPr>
        <w:t>ки</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1"/>
          <w:sz w:val="28"/>
          <w:szCs w:val="28"/>
        </w:rPr>
        <w:t>во</w:t>
      </w:r>
      <w:r w:rsidRPr="003B6F9D">
        <w:rPr>
          <w:rFonts w:cs="Times New Roman"/>
          <w:spacing w:val="1"/>
          <w:sz w:val="28"/>
          <w:szCs w:val="28"/>
        </w:rPr>
        <w:t>й</w:t>
      </w:r>
      <w:r w:rsidRPr="003B6F9D">
        <w:rPr>
          <w:rFonts w:cs="Times New Roman"/>
          <w:sz w:val="28"/>
          <w:szCs w:val="28"/>
        </w:rPr>
        <w:t>ств</w:t>
      </w:r>
      <w:r w:rsidRPr="003B6F9D">
        <w:rPr>
          <w:rFonts w:cs="Times New Roman"/>
          <w:spacing w:val="-3"/>
          <w:sz w:val="28"/>
          <w:szCs w:val="28"/>
        </w:rPr>
        <w:t xml:space="preserve"> </w:t>
      </w:r>
      <w:r w:rsidRPr="003B6F9D">
        <w:rPr>
          <w:rFonts w:cs="Times New Roman"/>
          <w:spacing w:val="-1"/>
          <w:sz w:val="28"/>
          <w:szCs w:val="28"/>
        </w:rPr>
        <w:t>в</w:t>
      </w:r>
      <w:r w:rsidRPr="003B6F9D">
        <w:rPr>
          <w:rFonts w:cs="Times New Roman"/>
          <w:sz w:val="28"/>
          <w:szCs w:val="28"/>
        </w:rPr>
        <w:t>еществ</w:t>
      </w:r>
      <w:r w:rsidRPr="003B6F9D">
        <w:rPr>
          <w:rFonts w:cs="Times New Roman"/>
          <w:spacing w:val="-1"/>
          <w:sz w:val="28"/>
          <w:szCs w:val="28"/>
        </w:rPr>
        <w:t xml:space="preserve"> </w:t>
      </w:r>
      <w:r w:rsidRPr="003B6F9D">
        <w:rPr>
          <w:rFonts w:cs="Times New Roman"/>
          <w:spacing w:val="1"/>
          <w:sz w:val="28"/>
          <w:szCs w:val="28"/>
        </w:rPr>
        <w:t>о</w:t>
      </w:r>
      <w:r w:rsidRPr="003B6F9D">
        <w:rPr>
          <w:rFonts w:cs="Times New Roman"/>
          <w:sz w:val="28"/>
          <w:szCs w:val="28"/>
        </w:rPr>
        <w:t>т ти</w:t>
      </w:r>
      <w:r w:rsidRPr="003B6F9D">
        <w:rPr>
          <w:rFonts w:cs="Times New Roman"/>
          <w:spacing w:val="1"/>
          <w:sz w:val="28"/>
          <w:szCs w:val="28"/>
        </w:rPr>
        <w:t>п</w:t>
      </w:r>
      <w:r w:rsidRPr="003B6F9D">
        <w:rPr>
          <w:rFonts w:cs="Times New Roman"/>
          <w:sz w:val="28"/>
          <w:szCs w:val="28"/>
        </w:rPr>
        <w:t xml:space="preserve">а </w:t>
      </w:r>
      <w:r w:rsidRPr="003B6F9D">
        <w:rPr>
          <w:rFonts w:cs="Times New Roman"/>
          <w:spacing w:val="-3"/>
          <w:sz w:val="28"/>
          <w:szCs w:val="28"/>
        </w:rPr>
        <w:t>к</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ста</w:t>
      </w:r>
      <w:r w:rsidRPr="003B6F9D">
        <w:rPr>
          <w:rFonts w:cs="Times New Roman"/>
          <w:spacing w:val="-1"/>
          <w:sz w:val="28"/>
          <w:szCs w:val="28"/>
        </w:rPr>
        <w:t>лли</w:t>
      </w:r>
      <w:r w:rsidRPr="003B6F9D">
        <w:rPr>
          <w:rFonts w:cs="Times New Roman"/>
          <w:sz w:val="28"/>
          <w:szCs w:val="28"/>
        </w:rPr>
        <w:t>чес</w:t>
      </w:r>
      <w:r w:rsidRPr="003B6F9D">
        <w:rPr>
          <w:rFonts w:cs="Times New Roman"/>
          <w:spacing w:val="-1"/>
          <w:sz w:val="28"/>
          <w:szCs w:val="28"/>
        </w:rPr>
        <w:t>к</w:t>
      </w:r>
      <w:r w:rsidRPr="003B6F9D">
        <w:rPr>
          <w:rFonts w:cs="Times New Roman"/>
          <w:spacing w:val="1"/>
          <w:sz w:val="28"/>
          <w:szCs w:val="28"/>
        </w:rPr>
        <w:t>о</w:t>
      </w:r>
      <w:r w:rsidRPr="003B6F9D">
        <w:rPr>
          <w:rFonts w:cs="Times New Roman"/>
          <w:sz w:val="28"/>
          <w:szCs w:val="28"/>
        </w:rPr>
        <w:t>й</w:t>
      </w:r>
      <w:r w:rsidRPr="003B6F9D">
        <w:rPr>
          <w:rFonts w:cs="Times New Roman"/>
          <w:spacing w:val="-2"/>
          <w:sz w:val="28"/>
          <w:szCs w:val="28"/>
        </w:rPr>
        <w:t xml:space="preserve"> </w:t>
      </w:r>
      <w:r w:rsidRPr="003B6F9D">
        <w:rPr>
          <w:rFonts w:cs="Times New Roman"/>
          <w:spacing w:val="1"/>
          <w:sz w:val="28"/>
          <w:szCs w:val="28"/>
        </w:rPr>
        <w:t>р</w:t>
      </w:r>
      <w:r w:rsidRPr="003B6F9D">
        <w:rPr>
          <w:rFonts w:cs="Times New Roman"/>
          <w:sz w:val="28"/>
          <w:szCs w:val="28"/>
        </w:rPr>
        <w:t>еше</w:t>
      </w:r>
      <w:r w:rsidRPr="003B6F9D">
        <w:rPr>
          <w:rFonts w:cs="Times New Roman"/>
          <w:spacing w:val="-3"/>
          <w:sz w:val="28"/>
          <w:szCs w:val="28"/>
        </w:rPr>
        <w:t>т</w:t>
      </w:r>
      <w:r w:rsidRPr="003B6F9D">
        <w:rPr>
          <w:rFonts w:cs="Times New Roman"/>
          <w:sz w:val="28"/>
          <w:szCs w:val="28"/>
        </w:rPr>
        <w:t>ки;</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ви</w:t>
      </w:r>
      <w:r w:rsidRPr="003B6F9D">
        <w:rPr>
          <w:rFonts w:cs="Times New Roman"/>
          <w:sz w:val="28"/>
          <w:szCs w:val="28"/>
        </w:rPr>
        <w:t>д</w:t>
      </w:r>
      <w:r w:rsidRPr="003B6F9D">
        <w:rPr>
          <w:rFonts w:cs="Times New Roman"/>
          <w:spacing w:val="1"/>
          <w:sz w:val="28"/>
          <w:szCs w:val="28"/>
        </w:rPr>
        <w:t xml:space="preserve"> </w:t>
      </w:r>
      <w:r w:rsidRPr="003B6F9D">
        <w:rPr>
          <w:rFonts w:cs="Times New Roman"/>
          <w:spacing w:val="-2"/>
          <w:sz w:val="28"/>
          <w:szCs w:val="28"/>
        </w:rPr>
        <w:t>х</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о</w:t>
      </w:r>
      <w:r w:rsidRPr="003B6F9D">
        <w:rPr>
          <w:rFonts w:cs="Times New Roman"/>
          <w:sz w:val="28"/>
          <w:szCs w:val="28"/>
        </w:rPr>
        <w:t>й связи в</w:t>
      </w:r>
      <w:r w:rsidRPr="003B6F9D">
        <w:rPr>
          <w:rFonts w:cs="Times New Roman"/>
          <w:spacing w:val="-1"/>
          <w:sz w:val="28"/>
          <w:szCs w:val="28"/>
        </w:rPr>
        <w:t xml:space="preserve"> н</w:t>
      </w:r>
      <w:r w:rsidRPr="003B6F9D">
        <w:rPr>
          <w:rFonts w:cs="Times New Roman"/>
          <w:spacing w:val="-2"/>
          <w:sz w:val="28"/>
          <w:szCs w:val="28"/>
        </w:rPr>
        <w:t>е</w:t>
      </w:r>
      <w:r w:rsidRPr="003B6F9D">
        <w:rPr>
          <w:rFonts w:cs="Times New Roman"/>
          <w:spacing w:val="-1"/>
          <w:sz w:val="28"/>
          <w:szCs w:val="28"/>
        </w:rPr>
        <w:t>о</w:t>
      </w:r>
      <w:r w:rsidRPr="003B6F9D">
        <w:rPr>
          <w:rFonts w:cs="Times New Roman"/>
          <w:spacing w:val="1"/>
          <w:sz w:val="28"/>
          <w:szCs w:val="28"/>
        </w:rPr>
        <w:t>р</w:t>
      </w:r>
      <w:r w:rsidRPr="003B6F9D">
        <w:rPr>
          <w:rFonts w:cs="Times New Roman"/>
          <w:sz w:val="28"/>
          <w:szCs w:val="28"/>
        </w:rPr>
        <w:t>г</w:t>
      </w:r>
      <w:r w:rsidRPr="003B6F9D">
        <w:rPr>
          <w:rFonts w:cs="Times New Roman"/>
          <w:spacing w:val="-2"/>
          <w:sz w:val="28"/>
          <w:szCs w:val="28"/>
        </w:rPr>
        <w:t>а</w:t>
      </w:r>
      <w:r w:rsidRPr="003B6F9D">
        <w:rPr>
          <w:rFonts w:cs="Times New Roman"/>
          <w:spacing w:val="1"/>
          <w:sz w:val="28"/>
          <w:szCs w:val="28"/>
        </w:rPr>
        <w:t>ни</w:t>
      </w:r>
      <w:r w:rsidRPr="003B6F9D">
        <w:rPr>
          <w:rFonts w:cs="Times New Roman"/>
          <w:spacing w:val="-2"/>
          <w:sz w:val="28"/>
          <w:szCs w:val="28"/>
        </w:rPr>
        <w:t>ч</w:t>
      </w:r>
      <w:r w:rsidRPr="003B6F9D">
        <w:rPr>
          <w:rFonts w:cs="Times New Roman"/>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х с</w:t>
      </w:r>
      <w:r w:rsidRPr="003B6F9D">
        <w:rPr>
          <w:rFonts w:cs="Times New Roman"/>
          <w:spacing w:val="1"/>
          <w:sz w:val="28"/>
          <w:szCs w:val="28"/>
        </w:rPr>
        <w:t>о</w:t>
      </w:r>
      <w:r w:rsidRPr="003B6F9D">
        <w:rPr>
          <w:rFonts w:cs="Times New Roman"/>
          <w:spacing w:val="-2"/>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ях;</w:t>
      </w:r>
    </w:p>
    <w:p w:rsidR="003B6F9D" w:rsidRPr="003B6F9D" w:rsidRDefault="003B6F9D" w:rsidP="003B6F9D">
      <w:pPr>
        <w:pStyle w:val="18"/>
        <w:rPr>
          <w:rFonts w:cs="Times New Roman"/>
          <w:sz w:val="28"/>
          <w:szCs w:val="28"/>
        </w:rPr>
      </w:pPr>
      <w:r w:rsidRPr="003B6F9D">
        <w:rPr>
          <w:rFonts w:cs="Times New Roman"/>
          <w:spacing w:val="-1"/>
          <w:sz w:val="28"/>
          <w:szCs w:val="28"/>
        </w:rPr>
        <w:t>и</w:t>
      </w:r>
      <w:r w:rsidRPr="003B6F9D">
        <w:rPr>
          <w:rFonts w:cs="Times New Roman"/>
          <w:sz w:val="28"/>
          <w:szCs w:val="28"/>
        </w:rPr>
        <w:t>зобра</w:t>
      </w:r>
      <w:r w:rsidRPr="003B6F9D">
        <w:rPr>
          <w:rFonts w:cs="Times New Roman"/>
          <w:spacing w:val="1"/>
          <w:sz w:val="28"/>
          <w:szCs w:val="28"/>
        </w:rPr>
        <w:t>ж</w:t>
      </w:r>
      <w:r w:rsidRPr="003B6F9D">
        <w:rPr>
          <w:rFonts w:cs="Times New Roman"/>
          <w:sz w:val="28"/>
          <w:szCs w:val="28"/>
        </w:rPr>
        <w:t>ать схемы строения молекул</w:t>
      </w:r>
      <w:r w:rsidRPr="003B6F9D">
        <w:rPr>
          <w:rFonts w:cs="Times New Roman"/>
          <w:spacing w:val="1"/>
          <w:sz w:val="28"/>
          <w:szCs w:val="28"/>
        </w:rPr>
        <w:t xml:space="preserve"> </w:t>
      </w:r>
      <w:r w:rsidRPr="003B6F9D">
        <w:rPr>
          <w:rFonts w:cs="Times New Roman"/>
          <w:spacing w:val="-1"/>
          <w:sz w:val="28"/>
          <w:szCs w:val="28"/>
        </w:rPr>
        <w:t>в</w:t>
      </w:r>
      <w:r w:rsidRPr="003B6F9D">
        <w:rPr>
          <w:rFonts w:cs="Times New Roman"/>
          <w:sz w:val="28"/>
          <w:szCs w:val="28"/>
        </w:rPr>
        <w:t>еществ,</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pacing w:val="1"/>
          <w:sz w:val="28"/>
          <w:szCs w:val="28"/>
        </w:rPr>
        <w:t>б</w:t>
      </w:r>
      <w:r w:rsidRPr="003B6F9D">
        <w:rPr>
          <w:rFonts w:cs="Times New Roman"/>
          <w:spacing w:val="-1"/>
          <w:sz w:val="28"/>
          <w:szCs w:val="28"/>
        </w:rPr>
        <w:t>р</w:t>
      </w:r>
      <w:r w:rsidRPr="003B6F9D">
        <w:rPr>
          <w:rFonts w:cs="Times New Roman"/>
          <w:sz w:val="28"/>
          <w:szCs w:val="28"/>
        </w:rPr>
        <w:t>азов</w:t>
      </w:r>
      <w:r w:rsidRPr="003B6F9D">
        <w:rPr>
          <w:rFonts w:cs="Times New Roman"/>
          <w:spacing w:val="-2"/>
          <w:sz w:val="28"/>
          <w:szCs w:val="28"/>
        </w:rPr>
        <w:t>а</w:t>
      </w:r>
      <w:r w:rsidRPr="003B6F9D">
        <w:rPr>
          <w:rFonts w:cs="Times New Roman"/>
          <w:spacing w:val="1"/>
          <w:sz w:val="28"/>
          <w:szCs w:val="28"/>
        </w:rPr>
        <w:t>н</w:t>
      </w:r>
      <w:r w:rsidRPr="003B6F9D">
        <w:rPr>
          <w:rFonts w:cs="Times New Roman"/>
          <w:spacing w:val="-1"/>
          <w:sz w:val="28"/>
          <w:szCs w:val="28"/>
        </w:rPr>
        <w:t>ны</w:t>
      </w:r>
      <w:r w:rsidRPr="003B6F9D">
        <w:rPr>
          <w:rFonts w:cs="Times New Roman"/>
          <w:sz w:val="28"/>
          <w:szCs w:val="28"/>
        </w:rPr>
        <w:t>х разными в</w:t>
      </w:r>
      <w:r w:rsidRPr="003B6F9D">
        <w:rPr>
          <w:rFonts w:cs="Times New Roman"/>
          <w:sz w:val="28"/>
          <w:szCs w:val="28"/>
        </w:rPr>
        <w:t>и</w:t>
      </w:r>
      <w:r w:rsidRPr="003B6F9D">
        <w:rPr>
          <w:rFonts w:cs="Times New Roman"/>
          <w:sz w:val="28"/>
          <w:szCs w:val="28"/>
        </w:rPr>
        <w:t xml:space="preserve">дами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х с</w:t>
      </w:r>
      <w:r w:rsidRPr="003B6F9D">
        <w:rPr>
          <w:rFonts w:cs="Times New Roman"/>
          <w:spacing w:val="-3"/>
          <w:sz w:val="28"/>
          <w:szCs w:val="28"/>
        </w:rPr>
        <w:t>в</w:t>
      </w:r>
      <w:r w:rsidRPr="003B6F9D">
        <w:rPr>
          <w:rFonts w:cs="Times New Roman"/>
          <w:sz w:val="28"/>
          <w:szCs w:val="28"/>
        </w:rPr>
        <w:t>яз</w:t>
      </w:r>
      <w:r w:rsidRPr="003B6F9D">
        <w:rPr>
          <w:rFonts w:cs="Times New Roman"/>
          <w:spacing w:val="-2"/>
          <w:sz w:val="28"/>
          <w:szCs w:val="28"/>
        </w:rPr>
        <w:t>ей;</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п</w:t>
      </w:r>
      <w:r w:rsidRPr="003B6F9D">
        <w:rPr>
          <w:rFonts w:cs="Times New Roman"/>
          <w:spacing w:val="1"/>
          <w:sz w:val="28"/>
          <w:szCs w:val="28"/>
        </w:rPr>
        <w:t>о</w:t>
      </w:r>
      <w:r w:rsidRPr="003B6F9D">
        <w:rPr>
          <w:rFonts w:cs="Times New Roman"/>
          <w:spacing w:val="-1"/>
          <w:sz w:val="28"/>
          <w:szCs w:val="28"/>
        </w:rPr>
        <w:t>н</w:t>
      </w:r>
      <w:r w:rsidRPr="003B6F9D">
        <w:rPr>
          <w:rFonts w:cs="Times New Roman"/>
          <w:sz w:val="28"/>
          <w:szCs w:val="28"/>
        </w:rPr>
        <w:t>ят</w:t>
      </w:r>
      <w:r w:rsidRPr="003B6F9D">
        <w:rPr>
          <w:rFonts w:cs="Times New Roman"/>
          <w:spacing w:val="-1"/>
          <w:sz w:val="28"/>
          <w:szCs w:val="28"/>
        </w:rPr>
        <w:t>и</w:t>
      </w:r>
      <w:r w:rsidRPr="003B6F9D">
        <w:rPr>
          <w:rFonts w:cs="Times New Roman"/>
          <w:sz w:val="28"/>
          <w:szCs w:val="28"/>
        </w:rPr>
        <w:t xml:space="preserve">й </w:t>
      </w:r>
      <w:r w:rsidRPr="003B6F9D">
        <w:rPr>
          <w:rFonts w:cs="Times New Roman"/>
          <w:spacing w:val="-1"/>
          <w:sz w:val="28"/>
          <w:szCs w:val="28"/>
        </w:rPr>
        <w:t>«</w:t>
      </w:r>
      <w:r w:rsidRPr="003B6F9D">
        <w:rPr>
          <w:rFonts w:cs="Times New Roman"/>
          <w:spacing w:val="1"/>
          <w:sz w:val="28"/>
          <w:szCs w:val="28"/>
        </w:rPr>
        <w:t>ион</w:t>
      </w:r>
      <w:r w:rsidRPr="003B6F9D">
        <w:rPr>
          <w:rFonts w:cs="Times New Roman"/>
          <w:spacing w:val="-1"/>
          <w:sz w:val="28"/>
          <w:szCs w:val="28"/>
        </w:rPr>
        <w:t>»</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ка</w:t>
      </w:r>
      <w:r w:rsidRPr="003B6F9D">
        <w:rPr>
          <w:rFonts w:cs="Times New Roman"/>
          <w:spacing w:val="-2"/>
          <w:sz w:val="28"/>
          <w:szCs w:val="28"/>
        </w:rPr>
        <w:t>т</w:t>
      </w:r>
      <w:r w:rsidRPr="003B6F9D">
        <w:rPr>
          <w:rFonts w:cs="Times New Roman"/>
          <w:spacing w:val="1"/>
          <w:sz w:val="28"/>
          <w:szCs w:val="28"/>
        </w:rPr>
        <w:t>и</w:t>
      </w:r>
      <w:r w:rsidRPr="003B6F9D">
        <w:rPr>
          <w:rFonts w:cs="Times New Roman"/>
          <w:spacing w:val="-1"/>
          <w:sz w:val="28"/>
          <w:szCs w:val="28"/>
        </w:rPr>
        <w:t>о</w:t>
      </w:r>
      <w:r w:rsidRPr="003B6F9D">
        <w:rPr>
          <w:rFonts w:cs="Times New Roman"/>
          <w:spacing w:val="1"/>
          <w:sz w:val="28"/>
          <w:szCs w:val="28"/>
        </w:rPr>
        <w:t>н</w:t>
      </w:r>
      <w:r w:rsidRPr="003B6F9D">
        <w:rPr>
          <w:rFonts w:cs="Times New Roman"/>
          <w:spacing w:val="-1"/>
          <w:sz w:val="28"/>
          <w:szCs w:val="28"/>
        </w:rPr>
        <w:t>»</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pacing w:val="1"/>
          <w:sz w:val="28"/>
          <w:szCs w:val="28"/>
        </w:rPr>
        <w:t>он</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э</w:t>
      </w:r>
      <w:r w:rsidRPr="003B6F9D">
        <w:rPr>
          <w:rFonts w:cs="Times New Roman"/>
          <w:spacing w:val="-1"/>
          <w:sz w:val="28"/>
          <w:szCs w:val="28"/>
        </w:rPr>
        <w:t>л</w:t>
      </w:r>
      <w:r w:rsidRPr="003B6F9D">
        <w:rPr>
          <w:rFonts w:cs="Times New Roman"/>
          <w:sz w:val="28"/>
          <w:szCs w:val="28"/>
        </w:rPr>
        <w:t>ект</w:t>
      </w:r>
      <w:r w:rsidRPr="003B6F9D">
        <w:rPr>
          <w:rFonts w:cs="Times New Roman"/>
          <w:spacing w:val="1"/>
          <w:sz w:val="28"/>
          <w:szCs w:val="28"/>
        </w:rPr>
        <w:t>ро</w:t>
      </w:r>
      <w:r w:rsidRPr="003B6F9D">
        <w:rPr>
          <w:rFonts w:cs="Times New Roman"/>
          <w:spacing w:val="-3"/>
          <w:sz w:val="28"/>
          <w:szCs w:val="28"/>
        </w:rPr>
        <w:t>л</w:t>
      </w:r>
      <w:r w:rsidRPr="003B6F9D">
        <w:rPr>
          <w:rFonts w:cs="Times New Roman"/>
          <w:spacing w:val="1"/>
          <w:sz w:val="28"/>
          <w:szCs w:val="28"/>
        </w:rPr>
        <w:t>и</w:t>
      </w:r>
      <w:r w:rsidRPr="003B6F9D">
        <w:rPr>
          <w:rFonts w:cs="Times New Roman"/>
          <w:sz w:val="28"/>
          <w:szCs w:val="28"/>
        </w:rPr>
        <w:t>ты»,</w:t>
      </w:r>
      <w:r w:rsidRPr="003B6F9D">
        <w:rPr>
          <w:rFonts w:cs="Times New Roman"/>
          <w:spacing w:val="-1"/>
          <w:sz w:val="28"/>
          <w:szCs w:val="28"/>
        </w:rPr>
        <w:t xml:space="preserve"> </w:t>
      </w:r>
      <w:r w:rsidRPr="003B6F9D">
        <w:rPr>
          <w:rFonts w:cs="Times New Roman"/>
          <w:spacing w:val="-2"/>
          <w:sz w:val="28"/>
          <w:szCs w:val="28"/>
        </w:rPr>
        <w:t>«</w:t>
      </w:r>
      <w:r w:rsidRPr="003B6F9D">
        <w:rPr>
          <w:rFonts w:cs="Times New Roman"/>
          <w:spacing w:val="1"/>
          <w:sz w:val="28"/>
          <w:szCs w:val="28"/>
        </w:rPr>
        <w:t>н</w:t>
      </w:r>
      <w:r w:rsidRPr="003B6F9D">
        <w:rPr>
          <w:rFonts w:cs="Times New Roman"/>
          <w:spacing w:val="-2"/>
          <w:sz w:val="28"/>
          <w:szCs w:val="28"/>
        </w:rPr>
        <w:t>е</w:t>
      </w:r>
      <w:r w:rsidRPr="003B6F9D">
        <w:rPr>
          <w:rFonts w:cs="Times New Roman"/>
          <w:sz w:val="28"/>
          <w:szCs w:val="28"/>
        </w:rPr>
        <w:t>э</w:t>
      </w:r>
      <w:r w:rsidRPr="003B6F9D">
        <w:rPr>
          <w:rFonts w:cs="Times New Roman"/>
          <w:spacing w:val="-1"/>
          <w:sz w:val="28"/>
          <w:szCs w:val="28"/>
        </w:rPr>
        <w:t>л</w:t>
      </w:r>
      <w:r w:rsidRPr="003B6F9D">
        <w:rPr>
          <w:rFonts w:cs="Times New Roman"/>
          <w:sz w:val="28"/>
          <w:szCs w:val="28"/>
        </w:rPr>
        <w:t>ект</w:t>
      </w:r>
      <w:r w:rsidRPr="003B6F9D">
        <w:rPr>
          <w:rFonts w:cs="Times New Roman"/>
          <w:spacing w:val="-1"/>
          <w:sz w:val="28"/>
          <w:szCs w:val="28"/>
        </w:rPr>
        <w:t>р</w:t>
      </w:r>
      <w:r w:rsidRPr="003B6F9D">
        <w:rPr>
          <w:rFonts w:cs="Times New Roman"/>
          <w:spacing w:val="1"/>
          <w:sz w:val="28"/>
          <w:szCs w:val="28"/>
        </w:rPr>
        <w:t>о</w:t>
      </w:r>
      <w:r w:rsidRPr="003B6F9D">
        <w:rPr>
          <w:rFonts w:cs="Times New Roman"/>
          <w:spacing w:val="-1"/>
          <w:sz w:val="28"/>
          <w:szCs w:val="28"/>
        </w:rPr>
        <w:t>л</w:t>
      </w:r>
      <w:r w:rsidRPr="003B6F9D">
        <w:rPr>
          <w:rFonts w:cs="Times New Roman"/>
          <w:spacing w:val="1"/>
          <w:sz w:val="28"/>
          <w:szCs w:val="28"/>
        </w:rPr>
        <w:t>и</w:t>
      </w:r>
      <w:r w:rsidRPr="003B6F9D">
        <w:rPr>
          <w:rFonts w:cs="Times New Roman"/>
          <w:spacing w:val="-3"/>
          <w:sz w:val="28"/>
          <w:szCs w:val="28"/>
        </w:rPr>
        <w:t>т</w:t>
      </w:r>
      <w:r w:rsidRPr="003B6F9D">
        <w:rPr>
          <w:rFonts w:cs="Times New Roman"/>
          <w:spacing w:val="1"/>
          <w:sz w:val="28"/>
          <w:szCs w:val="28"/>
        </w:rPr>
        <w:t>ы</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э</w:t>
      </w:r>
      <w:r w:rsidRPr="003B6F9D">
        <w:rPr>
          <w:rFonts w:cs="Times New Roman"/>
          <w:spacing w:val="-1"/>
          <w:sz w:val="28"/>
          <w:szCs w:val="28"/>
        </w:rPr>
        <w:t>л</w:t>
      </w:r>
      <w:r w:rsidRPr="003B6F9D">
        <w:rPr>
          <w:rFonts w:cs="Times New Roman"/>
          <w:sz w:val="28"/>
          <w:szCs w:val="28"/>
        </w:rPr>
        <w:t>ект</w:t>
      </w:r>
      <w:r w:rsidRPr="003B6F9D">
        <w:rPr>
          <w:rFonts w:cs="Times New Roman"/>
          <w:spacing w:val="1"/>
          <w:sz w:val="28"/>
          <w:szCs w:val="28"/>
        </w:rPr>
        <w:t>ро</w:t>
      </w:r>
      <w:r w:rsidRPr="003B6F9D">
        <w:rPr>
          <w:rFonts w:cs="Times New Roman"/>
          <w:spacing w:val="-3"/>
          <w:sz w:val="28"/>
          <w:szCs w:val="28"/>
        </w:rPr>
        <w:t>л</w:t>
      </w:r>
      <w:r w:rsidRPr="003B6F9D">
        <w:rPr>
          <w:rFonts w:cs="Times New Roman"/>
          <w:spacing w:val="1"/>
          <w:sz w:val="28"/>
          <w:szCs w:val="28"/>
        </w:rPr>
        <w:t>и</w:t>
      </w:r>
      <w:r w:rsidRPr="003B6F9D">
        <w:rPr>
          <w:rFonts w:cs="Times New Roman"/>
          <w:sz w:val="28"/>
          <w:szCs w:val="28"/>
        </w:rPr>
        <w:t>ти</w:t>
      </w:r>
      <w:r w:rsidRPr="003B6F9D">
        <w:rPr>
          <w:rFonts w:cs="Times New Roman"/>
          <w:spacing w:val="-1"/>
          <w:sz w:val="28"/>
          <w:szCs w:val="28"/>
        </w:rPr>
        <w:t>ч</w:t>
      </w:r>
      <w:r w:rsidRPr="003B6F9D">
        <w:rPr>
          <w:rFonts w:cs="Times New Roman"/>
          <w:sz w:val="28"/>
          <w:szCs w:val="28"/>
        </w:rPr>
        <w:t>еск</w:t>
      </w:r>
      <w:r w:rsidRPr="003B6F9D">
        <w:rPr>
          <w:rFonts w:cs="Times New Roman"/>
          <w:spacing w:val="-2"/>
          <w:sz w:val="28"/>
          <w:szCs w:val="28"/>
        </w:rPr>
        <w:t>а</w:t>
      </w:r>
      <w:r w:rsidRPr="003B6F9D">
        <w:rPr>
          <w:rFonts w:cs="Times New Roman"/>
          <w:sz w:val="28"/>
          <w:szCs w:val="28"/>
        </w:rPr>
        <w:t xml:space="preserve">я </w:t>
      </w:r>
      <w:r w:rsidRPr="003B6F9D">
        <w:rPr>
          <w:rFonts w:cs="Times New Roman"/>
          <w:spacing w:val="1"/>
          <w:sz w:val="28"/>
          <w:szCs w:val="28"/>
        </w:rPr>
        <w:t>ди</w:t>
      </w:r>
      <w:r w:rsidRPr="003B6F9D">
        <w:rPr>
          <w:rFonts w:cs="Times New Roman"/>
          <w:spacing w:val="-2"/>
          <w:sz w:val="28"/>
          <w:szCs w:val="28"/>
        </w:rPr>
        <w:t>с</w:t>
      </w:r>
      <w:r w:rsidRPr="003B6F9D">
        <w:rPr>
          <w:rFonts w:cs="Times New Roman"/>
          <w:sz w:val="28"/>
          <w:szCs w:val="28"/>
        </w:rPr>
        <w:t>с</w:t>
      </w:r>
      <w:r w:rsidRPr="003B6F9D">
        <w:rPr>
          <w:rFonts w:cs="Times New Roman"/>
          <w:spacing w:val="-1"/>
          <w:sz w:val="28"/>
          <w:szCs w:val="28"/>
        </w:rPr>
        <w:t>о</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а</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я»,</w:t>
      </w:r>
      <w:r w:rsidRPr="003B6F9D">
        <w:rPr>
          <w:rFonts w:cs="Times New Roman"/>
          <w:spacing w:val="-1"/>
          <w:sz w:val="28"/>
          <w:szCs w:val="28"/>
        </w:rPr>
        <w:t xml:space="preserve"> </w:t>
      </w:r>
      <w:r w:rsidRPr="003B6F9D">
        <w:rPr>
          <w:rFonts w:cs="Times New Roman"/>
          <w:spacing w:val="-2"/>
          <w:sz w:val="28"/>
          <w:szCs w:val="28"/>
        </w:rPr>
        <w:t>«</w:t>
      </w:r>
      <w:r w:rsidRPr="003B6F9D">
        <w:rPr>
          <w:rFonts w:cs="Times New Roman"/>
          <w:spacing w:val="1"/>
          <w:sz w:val="28"/>
          <w:szCs w:val="28"/>
        </w:rPr>
        <w:t>о</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слите</w:t>
      </w:r>
      <w:r w:rsidRPr="003B6F9D">
        <w:rPr>
          <w:rFonts w:cs="Times New Roman"/>
          <w:spacing w:val="-1"/>
          <w:sz w:val="28"/>
          <w:szCs w:val="28"/>
        </w:rPr>
        <w:t>ль»</w:t>
      </w:r>
      <w:r w:rsidRPr="003B6F9D">
        <w:rPr>
          <w:rFonts w:cs="Times New Roman"/>
          <w:sz w:val="28"/>
          <w:szCs w:val="28"/>
        </w:rPr>
        <w:t xml:space="preserve">, «степень окисления» </w:t>
      </w:r>
      <w:r w:rsidRPr="003B6F9D">
        <w:rPr>
          <w:rFonts w:cs="Times New Roman"/>
          <w:spacing w:val="-1"/>
          <w:sz w:val="28"/>
          <w:szCs w:val="28"/>
        </w:rPr>
        <w:t>«</w:t>
      </w:r>
      <w:r w:rsidRPr="003B6F9D">
        <w:rPr>
          <w:rFonts w:cs="Times New Roman"/>
          <w:sz w:val="28"/>
          <w:szCs w:val="28"/>
        </w:rPr>
        <w:t>вос</w:t>
      </w:r>
      <w:r w:rsidRPr="003B6F9D">
        <w:rPr>
          <w:rFonts w:cs="Times New Roman"/>
          <w:spacing w:val="1"/>
          <w:sz w:val="28"/>
          <w:szCs w:val="28"/>
        </w:rPr>
        <w:t>с</w:t>
      </w:r>
      <w:r w:rsidRPr="003B6F9D">
        <w:rPr>
          <w:rFonts w:cs="Times New Roman"/>
          <w:sz w:val="28"/>
          <w:szCs w:val="28"/>
        </w:rPr>
        <w:t>та</w:t>
      </w:r>
      <w:r w:rsidRPr="003B6F9D">
        <w:rPr>
          <w:rFonts w:cs="Times New Roman"/>
          <w:spacing w:val="-2"/>
          <w:sz w:val="28"/>
          <w:szCs w:val="28"/>
        </w:rPr>
        <w:t>н</w:t>
      </w:r>
      <w:r w:rsidRPr="003B6F9D">
        <w:rPr>
          <w:rFonts w:cs="Times New Roman"/>
          <w:spacing w:val="1"/>
          <w:sz w:val="28"/>
          <w:szCs w:val="28"/>
        </w:rPr>
        <w:t>о</w:t>
      </w:r>
      <w:r w:rsidRPr="003B6F9D">
        <w:rPr>
          <w:rFonts w:cs="Times New Roman"/>
          <w:spacing w:val="-3"/>
          <w:sz w:val="28"/>
          <w:szCs w:val="28"/>
        </w:rPr>
        <w:t>в</w:t>
      </w:r>
      <w:r w:rsidRPr="003B6F9D">
        <w:rPr>
          <w:rFonts w:cs="Times New Roman"/>
          <w:spacing w:val="1"/>
          <w:sz w:val="28"/>
          <w:szCs w:val="28"/>
        </w:rPr>
        <w:t>и</w:t>
      </w:r>
      <w:r w:rsidRPr="003B6F9D">
        <w:rPr>
          <w:rFonts w:cs="Times New Roman"/>
          <w:sz w:val="28"/>
          <w:szCs w:val="28"/>
        </w:rPr>
        <w:t>те</w:t>
      </w:r>
      <w:r w:rsidRPr="003B6F9D">
        <w:rPr>
          <w:rFonts w:cs="Times New Roman"/>
          <w:spacing w:val="-1"/>
          <w:sz w:val="28"/>
          <w:szCs w:val="28"/>
        </w:rPr>
        <w:t>ль»</w:t>
      </w:r>
      <w:r w:rsidRPr="003B6F9D">
        <w:rPr>
          <w:rFonts w:cs="Times New Roman"/>
          <w:sz w:val="28"/>
          <w:szCs w:val="28"/>
        </w:rPr>
        <w:t>,</w:t>
      </w:r>
      <w:r w:rsidRPr="003B6F9D">
        <w:rPr>
          <w:rFonts w:cs="Times New Roman"/>
          <w:spacing w:val="-1"/>
          <w:sz w:val="28"/>
          <w:szCs w:val="28"/>
        </w:rPr>
        <w:t xml:space="preserve"> </w:t>
      </w:r>
      <w:r w:rsidRPr="003B6F9D">
        <w:rPr>
          <w:rFonts w:cs="Times New Roman"/>
          <w:spacing w:val="1"/>
          <w:sz w:val="28"/>
          <w:szCs w:val="28"/>
        </w:rPr>
        <w:t>«о</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сле</w:t>
      </w:r>
      <w:r w:rsidRPr="003B6F9D">
        <w:rPr>
          <w:rFonts w:cs="Times New Roman"/>
          <w:spacing w:val="-2"/>
          <w:sz w:val="28"/>
          <w:szCs w:val="28"/>
        </w:rPr>
        <w:t>н</w:t>
      </w:r>
      <w:r w:rsidRPr="003B6F9D">
        <w:rPr>
          <w:rFonts w:cs="Times New Roman"/>
          <w:spacing w:val="1"/>
          <w:sz w:val="28"/>
          <w:szCs w:val="28"/>
        </w:rPr>
        <w:t>и</w:t>
      </w:r>
      <w:r w:rsidRPr="003B6F9D">
        <w:rPr>
          <w:rFonts w:cs="Times New Roman"/>
          <w:sz w:val="28"/>
          <w:szCs w:val="28"/>
        </w:rPr>
        <w:t>е</w:t>
      </w:r>
      <w:r w:rsidRPr="003B6F9D">
        <w:rPr>
          <w:rFonts w:cs="Times New Roman"/>
          <w:spacing w:val="-1"/>
          <w:sz w:val="28"/>
          <w:szCs w:val="28"/>
        </w:rPr>
        <w:t>»</w:t>
      </w:r>
      <w:r w:rsidRPr="003B6F9D">
        <w:rPr>
          <w:rFonts w:cs="Times New Roman"/>
          <w:sz w:val="28"/>
          <w:szCs w:val="28"/>
        </w:rPr>
        <w:t xml:space="preserve">, </w:t>
      </w:r>
      <w:r w:rsidRPr="003B6F9D">
        <w:rPr>
          <w:rFonts w:cs="Times New Roman"/>
          <w:spacing w:val="-1"/>
          <w:sz w:val="28"/>
          <w:szCs w:val="28"/>
        </w:rPr>
        <w:t>«</w:t>
      </w:r>
      <w:r w:rsidRPr="003B6F9D">
        <w:rPr>
          <w:rFonts w:cs="Times New Roman"/>
          <w:sz w:val="28"/>
          <w:szCs w:val="28"/>
        </w:rPr>
        <w:t>вос</w:t>
      </w:r>
      <w:r w:rsidRPr="003B6F9D">
        <w:rPr>
          <w:rFonts w:cs="Times New Roman"/>
          <w:spacing w:val="1"/>
          <w:sz w:val="28"/>
          <w:szCs w:val="28"/>
        </w:rPr>
        <w:t>с</w:t>
      </w:r>
      <w:r w:rsidRPr="003B6F9D">
        <w:rPr>
          <w:rFonts w:cs="Times New Roman"/>
          <w:sz w:val="28"/>
          <w:szCs w:val="28"/>
        </w:rPr>
        <w:t>та</w:t>
      </w:r>
      <w:r w:rsidRPr="003B6F9D">
        <w:rPr>
          <w:rFonts w:cs="Times New Roman"/>
          <w:spacing w:val="-2"/>
          <w:sz w:val="28"/>
          <w:szCs w:val="28"/>
        </w:rPr>
        <w:t>н</w:t>
      </w:r>
      <w:r w:rsidRPr="003B6F9D">
        <w:rPr>
          <w:rFonts w:cs="Times New Roman"/>
          <w:spacing w:val="1"/>
          <w:sz w:val="28"/>
          <w:szCs w:val="28"/>
        </w:rPr>
        <w:t>о</w:t>
      </w:r>
      <w:r w:rsidRPr="003B6F9D">
        <w:rPr>
          <w:rFonts w:cs="Times New Roman"/>
          <w:sz w:val="28"/>
          <w:szCs w:val="28"/>
        </w:rPr>
        <w:t>в</w:t>
      </w:r>
      <w:r w:rsidRPr="003B6F9D">
        <w:rPr>
          <w:rFonts w:cs="Times New Roman"/>
          <w:spacing w:val="-1"/>
          <w:sz w:val="28"/>
          <w:szCs w:val="28"/>
        </w:rPr>
        <w:t>л</w:t>
      </w:r>
      <w:r w:rsidRPr="003B6F9D">
        <w:rPr>
          <w:rFonts w:cs="Times New Roman"/>
          <w:spacing w:val="-2"/>
          <w:sz w:val="28"/>
          <w:szCs w:val="28"/>
        </w:rPr>
        <w:t>е</w:t>
      </w:r>
      <w:r w:rsidRPr="003B6F9D">
        <w:rPr>
          <w:rFonts w:cs="Times New Roman"/>
          <w:spacing w:val="1"/>
          <w:sz w:val="28"/>
          <w:szCs w:val="28"/>
        </w:rPr>
        <w:t>ни</w:t>
      </w:r>
      <w:r w:rsidRPr="003B6F9D">
        <w:rPr>
          <w:rFonts w:cs="Times New Roman"/>
          <w:sz w:val="28"/>
          <w:szCs w:val="28"/>
        </w:rPr>
        <w:t>е»;</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w:t>
      </w:r>
      <w:r w:rsidRPr="003B6F9D">
        <w:rPr>
          <w:rFonts w:cs="Times New Roman"/>
          <w:sz w:val="28"/>
          <w:szCs w:val="28"/>
        </w:rPr>
        <w:t>ст</w:t>
      </w:r>
      <w:r w:rsidRPr="003B6F9D">
        <w:rPr>
          <w:rFonts w:cs="Times New Roman"/>
          <w:spacing w:val="-3"/>
          <w:sz w:val="28"/>
          <w:szCs w:val="28"/>
        </w:rPr>
        <w:t>е</w:t>
      </w:r>
      <w:r w:rsidRPr="003B6F9D">
        <w:rPr>
          <w:rFonts w:cs="Times New Roman"/>
          <w:spacing w:val="1"/>
          <w:sz w:val="28"/>
          <w:szCs w:val="28"/>
        </w:rPr>
        <w:t>п</w:t>
      </w:r>
      <w:r w:rsidRPr="003B6F9D">
        <w:rPr>
          <w:rFonts w:cs="Times New Roman"/>
          <w:spacing w:val="-2"/>
          <w:sz w:val="28"/>
          <w:szCs w:val="28"/>
        </w:rPr>
        <w:t>е</w:t>
      </w:r>
      <w:r w:rsidRPr="003B6F9D">
        <w:rPr>
          <w:rFonts w:cs="Times New Roman"/>
          <w:spacing w:val="1"/>
          <w:sz w:val="28"/>
          <w:szCs w:val="28"/>
        </w:rPr>
        <w:t>н</w:t>
      </w:r>
      <w:r w:rsidRPr="003B6F9D">
        <w:rPr>
          <w:rFonts w:cs="Times New Roman"/>
          <w:sz w:val="28"/>
          <w:szCs w:val="28"/>
        </w:rPr>
        <w:t>ь о</w:t>
      </w:r>
      <w:r w:rsidRPr="003B6F9D">
        <w:rPr>
          <w:rFonts w:cs="Times New Roman"/>
          <w:spacing w:val="1"/>
          <w:sz w:val="28"/>
          <w:szCs w:val="28"/>
        </w:rPr>
        <w:t>к</w:t>
      </w:r>
      <w:r w:rsidRPr="003B6F9D">
        <w:rPr>
          <w:rFonts w:cs="Times New Roman"/>
          <w:spacing w:val="-1"/>
          <w:sz w:val="28"/>
          <w:szCs w:val="28"/>
        </w:rPr>
        <w:t>и</w:t>
      </w:r>
      <w:r w:rsidRPr="003B6F9D">
        <w:rPr>
          <w:rFonts w:cs="Times New Roman"/>
          <w:sz w:val="28"/>
          <w:szCs w:val="28"/>
        </w:rPr>
        <w:t>сле</w:t>
      </w:r>
      <w:r w:rsidRPr="003B6F9D">
        <w:rPr>
          <w:rFonts w:cs="Times New Roman"/>
          <w:spacing w:val="-2"/>
          <w:sz w:val="28"/>
          <w:szCs w:val="28"/>
        </w:rPr>
        <w:t>н</w:t>
      </w:r>
      <w:r w:rsidRPr="003B6F9D">
        <w:rPr>
          <w:rFonts w:cs="Times New Roman"/>
          <w:spacing w:val="1"/>
          <w:sz w:val="28"/>
          <w:szCs w:val="28"/>
        </w:rPr>
        <w:t>и</w:t>
      </w:r>
      <w:r w:rsidRPr="003B6F9D">
        <w:rPr>
          <w:rFonts w:cs="Times New Roman"/>
          <w:sz w:val="28"/>
          <w:szCs w:val="28"/>
        </w:rPr>
        <w:t>я ат</w:t>
      </w:r>
      <w:r w:rsidRPr="003B6F9D">
        <w:rPr>
          <w:rFonts w:cs="Times New Roman"/>
          <w:spacing w:val="1"/>
          <w:sz w:val="28"/>
          <w:szCs w:val="28"/>
        </w:rPr>
        <w:t>о</w:t>
      </w:r>
      <w:r w:rsidRPr="003B6F9D">
        <w:rPr>
          <w:rFonts w:cs="Times New Roman"/>
          <w:sz w:val="28"/>
          <w:szCs w:val="28"/>
        </w:rPr>
        <w:t xml:space="preserve">ма </w:t>
      </w:r>
      <w:r w:rsidRPr="003B6F9D">
        <w:rPr>
          <w:rFonts w:cs="Times New Roman"/>
          <w:spacing w:val="-1"/>
          <w:sz w:val="28"/>
          <w:szCs w:val="28"/>
        </w:rPr>
        <w:t>эл</w:t>
      </w:r>
      <w:r w:rsidRPr="003B6F9D">
        <w:rPr>
          <w:rFonts w:cs="Times New Roman"/>
          <w:sz w:val="28"/>
          <w:szCs w:val="28"/>
        </w:rPr>
        <w:t>ем</w:t>
      </w:r>
      <w:r w:rsidRPr="003B6F9D">
        <w:rPr>
          <w:rFonts w:cs="Times New Roman"/>
          <w:spacing w:val="-2"/>
          <w:sz w:val="28"/>
          <w:szCs w:val="28"/>
        </w:rPr>
        <w:t>е</w:t>
      </w:r>
      <w:r w:rsidRPr="003B6F9D">
        <w:rPr>
          <w:rFonts w:cs="Times New Roman"/>
          <w:spacing w:val="1"/>
          <w:sz w:val="28"/>
          <w:szCs w:val="28"/>
        </w:rPr>
        <w:t>н</w:t>
      </w:r>
      <w:r w:rsidRPr="003B6F9D">
        <w:rPr>
          <w:rFonts w:cs="Times New Roman"/>
          <w:sz w:val="28"/>
          <w:szCs w:val="28"/>
        </w:rPr>
        <w:t>та в</w:t>
      </w:r>
      <w:r w:rsidRPr="003B6F9D">
        <w:rPr>
          <w:rFonts w:cs="Times New Roman"/>
          <w:spacing w:val="-1"/>
          <w:sz w:val="28"/>
          <w:szCs w:val="28"/>
        </w:rPr>
        <w:t xml:space="preserve"> </w:t>
      </w:r>
      <w:r w:rsidRPr="003B6F9D">
        <w:rPr>
          <w:rFonts w:cs="Times New Roman"/>
          <w:spacing w:val="-3"/>
          <w:sz w:val="28"/>
          <w:szCs w:val="28"/>
        </w:rPr>
        <w:t>с</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д</w:t>
      </w:r>
      <w:r w:rsidRPr="003B6F9D">
        <w:rPr>
          <w:rFonts w:cs="Times New Roman"/>
          <w:spacing w:val="-1"/>
          <w:sz w:val="28"/>
          <w:szCs w:val="28"/>
        </w:rPr>
        <w:t>и</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и;</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2"/>
          <w:sz w:val="28"/>
          <w:szCs w:val="28"/>
        </w:rPr>
        <w:t>к</w:t>
      </w:r>
      <w:r w:rsidRPr="003B6F9D">
        <w:rPr>
          <w:rFonts w:cs="Times New Roman"/>
          <w:spacing w:val="1"/>
          <w:sz w:val="28"/>
          <w:szCs w:val="28"/>
        </w:rPr>
        <w:t>ры</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м</w:t>
      </w:r>
      <w:r w:rsidRPr="003B6F9D">
        <w:rPr>
          <w:rFonts w:cs="Times New Roman"/>
          <w:spacing w:val="1"/>
          <w:sz w:val="28"/>
          <w:szCs w:val="28"/>
        </w:rPr>
        <w:t>ы</w:t>
      </w:r>
      <w:r w:rsidRPr="003B6F9D">
        <w:rPr>
          <w:rFonts w:cs="Times New Roman"/>
          <w:sz w:val="28"/>
          <w:szCs w:val="28"/>
        </w:rPr>
        <w:t>сл</w:t>
      </w:r>
      <w:r w:rsidRPr="003B6F9D">
        <w:rPr>
          <w:rFonts w:cs="Times New Roman"/>
          <w:spacing w:val="-1"/>
          <w:sz w:val="28"/>
          <w:szCs w:val="28"/>
        </w:rPr>
        <w:t xml:space="preserve"> </w:t>
      </w:r>
      <w:r w:rsidRPr="003B6F9D">
        <w:rPr>
          <w:rFonts w:cs="Times New Roman"/>
          <w:spacing w:val="-3"/>
          <w:sz w:val="28"/>
          <w:szCs w:val="28"/>
        </w:rPr>
        <w:t>т</w:t>
      </w:r>
      <w:r w:rsidRPr="003B6F9D">
        <w:rPr>
          <w:rFonts w:cs="Times New Roman"/>
          <w:sz w:val="28"/>
          <w:szCs w:val="28"/>
        </w:rPr>
        <w:t>е</w:t>
      </w:r>
      <w:r w:rsidRPr="003B6F9D">
        <w:rPr>
          <w:rFonts w:cs="Times New Roman"/>
          <w:spacing w:val="-1"/>
          <w:sz w:val="28"/>
          <w:szCs w:val="28"/>
        </w:rPr>
        <w:t>о</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и э</w:t>
      </w:r>
      <w:r w:rsidRPr="003B6F9D">
        <w:rPr>
          <w:rFonts w:cs="Times New Roman"/>
          <w:spacing w:val="-1"/>
          <w:sz w:val="28"/>
          <w:szCs w:val="28"/>
        </w:rPr>
        <w:t>л</w:t>
      </w:r>
      <w:r w:rsidRPr="003B6F9D">
        <w:rPr>
          <w:rFonts w:cs="Times New Roman"/>
          <w:sz w:val="28"/>
          <w:szCs w:val="28"/>
        </w:rPr>
        <w:t>ект</w:t>
      </w:r>
      <w:r w:rsidRPr="003B6F9D">
        <w:rPr>
          <w:rFonts w:cs="Times New Roman"/>
          <w:spacing w:val="-1"/>
          <w:sz w:val="28"/>
          <w:szCs w:val="28"/>
        </w:rPr>
        <w:t>р</w:t>
      </w:r>
      <w:r w:rsidRPr="003B6F9D">
        <w:rPr>
          <w:rFonts w:cs="Times New Roman"/>
          <w:spacing w:val="1"/>
          <w:sz w:val="28"/>
          <w:szCs w:val="28"/>
        </w:rPr>
        <w:t>о</w:t>
      </w:r>
      <w:r w:rsidRPr="003B6F9D">
        <w:rPr>
          <w:rFonts w:cs="Times New Roman"/>
          <w:spacing w:val="-1"/>
          <w:sz w:val="28"/>
          <w:szCs w:val="28"/>
        </w:rPr>
        <w:t>л</w:t>
      </w:r>
      <w:r w:rsidRPr="003B6F9D">
        <w:rPr>
          <w:rFonts w:cs="Times New Roman"/>
          <w:spacing w:val="1"/>
          <w:sz w:val="28"/>
          <w:szCs w:val="28"/>
        </w:rPr>
        <w:t>и</w:t>
      </w:r>
      <w:r w:rsidRPr="003B6F9D">
        <w:rPr>
          <w:rFonts w:cs="Times New Roman"/>
          <w:sz w:val="28"/>
          <w:szCs w:val="28"/>
        </w:rPr>
        <w:t>т</w:t>
      </w:r>
      <w:r w:rsidRPr="003B6F9D">
        <w:rPr>
          <w:rFonts w:cs="Times New Roman"/>
          <w:spacing w:val="-2"/>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о</w:t>
      </w:r>
      <w:r w:rsidRPr="003B6F9D">
        <w:rPr>
          <w:rFonts w:cs="Times New Roman"/>
          <w:sz w:val="28"/>
          <w:szCs w:val="28"/>
        </w:rPr>
        <w:t>й</w:t>
      </w:r>
      <w:r w:rsidRPr="003B6F9D">
        <w:rPr>
          <w:rFonts w:cs="Times New Roman"/>
          <w:spacing w:val="-2"/>
          <w:sz w:val="28"/>
          <w:szCs w:val="28"/>
        </w:rPr>
        <w:t xml:space="preserve"> </w:t>
      </w:r>
      <w:r w:rsidRPr="003B6F9D">
        <w:rPr>
          <w:rFonts w:cs="Times New Roman"/>
          <w:spacing w:val="1"/>
          <w:sz w:val="28"/>
          <w:szCs w:val="28"/>
        </w:rPr>
        <w:t>ди</w:t>
      </w:r>
      <w:r w:rsidRPr="003B6F9D">
        <w:rPr>
          <w:rFonts w:cs="Times New Roman"/>
          <w:spacing w:val="-2"/>
          <w:sz w:val="28"/>
          <w:szCs w:val="28"/>
        </w:rPr>
        <w:t>с</w:t>
      </w:r>
      <w:r w:rsidRPr="003B6F9D">
        <w:rPr>
          <w:rFonts w:cs="Times New Roman"/>
          <w:sz w:val="28"/>
          <w:szCs w:val="28"/>
        </w:rPr>
        <w:t>с</w:t>
      </w:r>
      <w:r w:rsidRPr="003B6F9D">
        <w:rPr>
          <w:rFonts w:cs="Times New Roman"/>
          <w:spacing w:val="-1"/>
          <w:sz w:val="28"/>
          <w:szCs w:val="28"/>
        </w:rPr>
        <w:t>о</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а</w:t>
      </w:r>
      <w:r w:rsidRPr="003B6F9D">
        <w:rPr>
          <w:rFonts w:cs="Times New Roman"/>
          <w:spacing w:val="-1"/>
          <w:sz w:val="28"/>
          <w:szCs w:val="28"/>
        </w:rPr>
        <w:t>ц</w:t>
      </w:r>
      <w:r w:rsidRPr="003B6F9D">
        <w:rPr>
          <w:rFonts w:cs="Times New Roman"/>
          <w:spacing w:val="1"/>
          <w:sz w:val="28"/>
          <w:szCs w:val="28"/>
        </w:rPr>
        <w:t>ии</w:t>
      </w:r>
      <w:r w:rsidRPr="003B6F9D">
        <w:rPr>
          <w:rFonts w:cs="Times New Roman"/>
          <w:sz w:val="28"/>
          <w:szCs w:val="28"/>
        </w:rPr>
        <w:t>;</w:t>
      </w:r>
    </w:p>
    <w:p w:rsidR="003B6F9D" w:rsidRPr="003B6F9D" w:rsidRDefault="003B6F9D" w:rsidP="003B6F9D">
      <w:pPr>
        <w:pStyle w:val="18"/>
        <w:rPr>
          <w:rFonts w:cs="Times New Roman"/>
          <w:sz w:val="28"/>
          <w:szCs w:val="28"/>
        </w:rPr>
      </w:pPr>
      <w:r w:rsidRPr="003B6F9D">
        <w:rPr>
          <w:rFonts w:cs="Times New Roman"/>
          <w:sz w:val="28"/>
          <w:szCs w:val="28"/>
        </w:rPr>
        <w:t>составлять уравнения электролитической диссоциации кислот, щелочей, солей;</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б</w:t>
      </w:r>
      <w:r w:rsidRPr="003B6F9D">
        <w:rPr>
          <w:rFonts w:cs="Times New Roman"/>
          <w:spacing w:val="-1"/>
          <w:sz w:val="28"/>
          <w:szCs w:val="28"/>
        </w:rPr>
        <w:t>ъ</w:t>
      </w:r>
      <w:r w:rsidRPr="003B6F9D">
        <w:rPr>
          <w:rFonts w:cs="Times New Roman"/>
          <w:sz w:val="28"/>
          <w:szCs w:val="28"/>
        </w:rPr>
        <w:t>яс</w:t>
      </w:r>
      <w:r w:rsidRPr="003B6F9D">
        <w:rPr>
          <w:rFonts w:cs="Times New Roman"/>
          <w:spacing w:val="1"/>
          <w:sz w:val="28"/>
          <w:szCs w:val="28"/>
        </w:rPr>
        <w:t>н</w:t>
      </w:r>
      <w:r w:rsidRPr="003B6F9D">
        <w:rPr>
          <w:rFonts w:cs="Times New Roman"/>
          <w:sz w:val="28"/>
          <w:szCs w:val="28"/>
        </w:rPr>
        <w:t>ять</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2"/>
          <w:sz w:val="28"/>
          <w:szCs w:val="28"/>
        </w:rPr>
        <w:t>у</w:t>
      </w:r>
      <w:r w:rsidRPr="003B6F9D">
        <w:rPr>
          <w:rFonts w:cs="Times New Roman"/>
          <w:sz w:val="28"/>
          <w:szCs w:val="28"/>
        </w:rPr>
        <w:t>щнос</w:t>
      </w:r>
      <w:r w:rsidRPr="003B6F9D">
        <w:rPr>
          <w:rFonts w:cs="Times New Roman"/>
          <w:spacing w:val="-3"/>
          <w:sz w:val="28"/>
          <w:szCs w:val="28"/>
        </w:rPr>
        <w:t>т</w:t>
      </w:r>
      <w:r w:rsidRPr="003B6F9D">
        <w:rPr>
          <w:rFonts w:cs="Times New Roman"/>
          <w:sz w:val="28"/>
          <w:szCs w:val="28"/>
        </w:rPr>
        <w:t>ь про</w:t>
      </w:r>
      <w:r w:rsidRPr="003B6F9D">
        <w:rPr>
          <w:rFonts w:cs="Times New Roman"/>
          <w:spacing w:val="1"/>
          <w:sz w:val="28"/>
          <w:szCs w:val="28"/>
        </w:rPr>
        <w:t>ц</w:t>
      </w:r>
      <w:r w:rsidRPr="003B6F9D">
        <w:rPr>
          <w:rFonts w:cs="Times New Roman"/>
          <w:sz w:val="28"/>
          <w:szCs w:val="28"/>
        </w:rPr>
        <w:t>е</w:t>
      </w:r>
      <w:r w:rsidRPr="003B6F9D">
        <w:rPr>
          <w:rFonts w:cs="Times New Roman"/>
          <w:spacing w:val="-2"/>
          <w:sz w:val="28"/>
          <w:szCs w:val="28"/>
        </w:rPr>
        <w:t>с</w:t>
      </w:r>
      <w:r w:rsidRPr="003B6F9D">
        <w:rPr>
          <w:rFonts w:cs="Times New Roman"/>
          <w:sz w:val="28"/>
          <w:szCs w:val="28"/>
        </w:rPr>
        <w:t>са э</w:t>
      </w:r>
      <w:r w:rsidRPr="003B6F9D">
        <w:rPr>
          <w:rFonts w:cs="Times New Roman"/>
          <w:spacing w:val="-1"/>
          <w:sz w:val="28"/>
          <w:szCs w:val="28"/>
        </w:rPr>
        <w:t>л</w:t>
      </w:r>
      <w:r w:rsidRPr="003B6F9D">
        <w:rPr>
          <w:rFonts w:cs="Times New Roman"/>
          <w:sz w:val="28"/>
          <w:szCs w:val="28"/>
        </w:rPr>
        <w:t>ект</w:t>
      </w:r>
      <w:r w:rsidRPr="003B6F9D">
        <w:rPr>
          <w:rFonts w:cs="Times New Roman"/>
          <w:spacing w:val="-1"/>
          <w:sz w:val="28"/>
          <w:szCs w:val="28"/>
        </w:rPr>
        <w:t>р</w:t>
      </w:r>
      <w:r w:rsidRPr="003B6F9D">
        <w:rPr>
          <w:rFonts w:cs="Times New Roman"/>
          <w:spacing w:val="1"/>
          <w:sz w:val="28"/>
          <w:szCs w:val="28"/>
        </w:rPr>
        <w:t>о</w:t>
      </w:r>
      <w:r w:rsidRPr="003B6F9D">
        <w:rPr>
          <w:rFonts w:cs="Times New Roman"/>
          <w:spacing w:val="-1"/>
          <w:sz w:val="28"/>
          <w:szCs w:val="28"/>
        </w:rPr>
        <w:t>л</w:t>
      </w:r>
      <w:r w:rsidRPr="003B6F9D">
        <w:rPr>
          <w:rFonts w:cs="Times New Roman"/>
          <w:spacing w:val="1"/>
          <w:sz w:val="28"/>
          <w:szCs w:val="28"/>
        </w:rPr>
        <w:t>и</w:t>
      </w:r>
      <w:r w:rsidRPr="003B6F9D">
        <w:rPr>
          <w:rFonts w:cs="Times New Roman"/>
          <w:sz w:val="28"/>
          <w:szCs w:val="28"/>
        </w:rPr>
        <w:t>т</w:t>
      </w:r>
      <w:r w:rsidRPr="003B6F9D">
        <w:rPr>
          <w:rFonts w:cs="Times New Roman"/>
          <w:spacing w:val="-2"/>
          <w:sz w:val="28"/>
          <w:szCs w:val="28"/>
        </w:rPr>
        <w:t>и</w:t>
      </w:r>
      <w:r w:rsidRPr="003B6F9D">
        <w:rPr>
          <w:rFonts w:cs="Times New Roman"/>
          <w:sz w:val="28"/>
          <w:szCs w:val="28"/>
        </w:rPr>
        <w:t>че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о</w:t>
      </w:r>
      <w:r w:rsidRPr="003B6F9D">
        <w:rPr>
          <w:rFonts w:cs="Times New Roman"/>
          <w:sz w:val="28"/>
          <w:szCs w:val="28"/>
        </w:rPr>
        <w:t>й</w:t>
      </w:r>
      <w:r w:rsidRPr="003B6F9D">
        <w:rPr>
          <w:rFonts w:cs="Times New Roman"/>
          <w:spacing w:val="-2"/>
          <w:sz w:val="28"/>
          <w:szCs w:val="28"/>
        </w:rPr>
        <w:t xml:space="preserve"> </w:t>
      </w:r>
      <w:r w:rsidRPr="003B6F9D">
        <w:rPr>
          <w:rFonts w:cs="Times New Roman"/>
          <w:spacing w:val="1"/>
          <w:sz w:val="28"/>
          <w:szCs w:val="28"/>
        </w:rPr>
        <w:t>ди</w:t>
      </w:r>
      <w:r w:rsidRPr="003B6F9D">
        <w:rPr>
          <w:rFonts w:cs="Times New Roman"/>
          <w:spacing w:val="-2"/>
          <w:sz w:val="28"/>
          <w:szCs w:val="28"/>
        </w:rPr>
        <w:t>с</w:t>
      </w:r>
      <w:r w:rsidRPr="003B6F9D">
        <w:rPr>
          <w:rFonts w:cs="Times New Roman"/>
          <w:sz w:val="28"/>
          <w:szCs w:val="28"/>
        </w:rPr>
        <w:t>с</w:t>
      </w:r>
      <w:r w:rsidRPr="003B6F9D">
        <w:rPr>
          <w:rFonts w:cs="Times New Roman"/>
          <w:spacing w:val="-1"/>
          <w:sz w:val="28"/>
          <w:szCs w:val="28"/>
        </w:rPr>
        <w:t>о</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а</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и и</w:t>
      </w:r>
      <w:r w:rsidRPr="003B6F9D">
        <w:rPr>
          <w:rFonts w:cs="Times New Roman"/>
          <w:spacing w:val="1"/>
          <w:sz w:val="28"/>
          <w:szCs w:val="28"/>
        </w:rPr>
        <w:t xml:space="preserve"> </w:t>
      </w:r>
      <w:r w:rsidRPr="003B6F9D">
        <w:rPr>
          <w:rFonts w:cs="Times New Roman"/>
          <w:sz w:val="28"/>
          <w:szCs w:val="28"/>
        </w:rPr>
        <w:t>ре</w:t>
      </w:r>
      <w:r w:rsidRPr="003B6F9D">
        <w:rPr>
          <w:rFonts w:cs="Times New Roman"/>
          <w:spacing w:val="-2"/>
          <w:sz w:val="28"/>
          <w:szCs w:val="28"/>
        </w:rPr>
        <w:t>а</w:t>
      </w:r>
      <w:r w:rsidRPr="003B6F9D">
        <w:rPr>
          <w:rFonts w:cs="Times New Roman"/>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й</w:t>
      </w:r>
      <w:r w:rsidRPr="003B6F9D">
        <w:rPr>
          <w:rFonts w:cs="Times New Roman"/>
          <w:spacing w:val="-2"/>
          <w:sz w:val="28"/>
          <w:szCs w:val="28"/>
        </w:rPr>
        <w:t xml:space="preserve"> </w:t>
      </w:r>
      <w:r w:rsidRPr="003B6F9D">
        <w:rPr>
          <w:rFonts w:cs="Times New Roman"/>
          <w:spacing w:val="-1"/>
          <w:sz w:val="28"/>
          <w:szCs w:val="28"/>
        </w:rPr>
        <w:t>и</w:t>
      </w:r>
      <w:r w:rsidRPr="003B6F9D">
        <w:rPr>
          <w:rFonts w:cs="Times New Roman"/>
          <w:spacing w:val="1"/>
          <w:sz w:val="28"/>
          <w:szCs w:val="28"/>
        </w:rPr>
        <w:t>о</w:t>
      </w:r>
      <w:r w:rsidRPr="003B6F9D">
        <w:rPr>
          <w:rFonts w:cs="Times New Roman"/>
          <w:spacing w:val="-1"/>
          <w:sz w:val="28"/>
          <w:szCs w:val="28"/>
        </w:rPr>
        <w:t>н</w:t>
      </w:r>
      <w:r w:rsidRPr="003B6F9D">
        <w:rPr>
          <w:rFonts w:cs="Times New Roman"/>
          <w:spacing w:val="1"/>
          <w:sz w:val="28"/>
          <w:szCs w:val="28"/>
        </w:rPr>
        <w:t>но</w:t>
      </w:r>
      <w:r w:rsidRPr="003B6F9D">
        <w:rPr>
          <w:rFonts w:cs="Times New Roman"/>
          <w:spacing w:val="-2"/>
          <w:sz w:val="28"/>
          <w:szCs w:val="28"/>
        </w:rPr>
        <w:t>г</w:t>
      </w:r>
      <w:r w:rsidRPr="003B6F9D">
        <w:rPr>
          <w:rFonts w:cs="Times New Roman"/>
          <w:sz w:val="28"/>
          <w:szCs w:val="28"/>
        </w:rPr>
        <w:t>о</w:t>
      </w:r>
      <w:r w:rsidRPr="003B6F9D">
        <w:rPr>
          <w:rFonts w:cs="Times New Roman"/>
          <w:spacing w:val="-2"/>
          <w:sz w:val="28"/>
          <w:szCs w:val="28"/>
        </w:rPr>
        <w:t xml:space="preserve"> </w:t>
      </w:r>
      <w:r w:rsidRPr="003B6F9D">
        <w:rPr>
          <w:rFonts w:cs="Times New Roman"/>
          <w:spacing w:val="1"/>
          <w:sz w:val="28"/>
          <w:szCs w:val="28"/>
        </w:rPr>
        <w:t>об</w:t>
      </w:r>
      <w:r w:rsidRPr="003B6F9D">
        <w:rPr>
          <w:rFonts w:cs="Times New Roman"/>
          <w:spacing w:val="-3"/>
          <w:sz w:val="28"/>
          <w:szCs w:val="28"/>
        </w:rPr>
        <w:t>м</w:t>
      </w:r>
      <w:r w:rsidRPr="003B6F9D">
        <w:rPr>
          <w:rFonts w:cs="Times New Roman"/>
          <w:sz w:val="28"/>
          <w:szCs w:val="28"/>
        </w:rPr>
        <w:t>е</w:t>
      </w:r>
      <w:r w:rsidRPr="003B6F9D">
        <w:rPr>
          <w:rFonts w:cs="Times New Roman"/>
          <w:spacing w:val="1"/>
          <w:sz w:val="28"/>
          <w:szCs w:val="28"/>
        </w:rPr>
        <w:t>н</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z w:val="28"/>
          <w:szCs w:val="28"/>
        </w:rPr>
        <w:t>составлять полные и сокращенные ионные уравнения реакции обмена;</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в</w:t>
      </w:r>
      <w:r w:rsidRPr="003B6F9D">
        <w:rPr>
          <w:rFonts w:cs="Times New Roman"/>
          <w:spacing w:val="1"/>
          <w:sz w:val="28"/>
          <w:szCs w:val="28"/>
        </w:rPr>
        <w:t>о</w:t>
      </w:r>
      <w:r w:rsidRPr="003B6F9D">
        <w:rPr>
          <w:rFonts w:cs="Times New Roman"/>
          <w:sz w:val="28"/>
          <w:szCs w:val="28"/>
        </w:rPr>
        <w:t>з</w:t>
      </w:r>
      <w:r w:rsidRPr="003B6F9D">
        <w:rPr>
          <w:rFonts w:cs="Times New Roman"/>
          <w:spacing w:val="-3"/>
          <w:sz w:val="28"/>
          <w:szCs w:val="28"/>
        </w:rPr>
        <w:t>м</w:t>
      </w:r>
      <w:r w:rsidRPr="003B6F9D">
        <w:rPr>
          <w:rFonts w:cs="Times New Roman"/>
          <w:spacing w:val="1"/>
          <w:sz w:val="28"/>
          <w:szCs w:val="28"/>
        </w:rPr>
        <w:t>о</w:t>
      </w:r>
      <w:r w:rsidRPr="003B6F9D">
        <w:rPr>
          <w:rFonts w:cs="Times New Roman"/>
          <w:spacing w:val="-2"/>
          <w:sz w:val="28"/>
          <w:szCs w:val="28"/>
        </w:rPr>
        <w:t>ж</w:t>
      </w:r>
      <w:r w:rsidRPr="003B6F9D">
        <w:rPr>
          <w:rFonts w:cs="Times New Roman"/>
          <w:spacing w:val="1"/>
          <w:sz w:val="28"/>
          <w:szCs w:val="28"/>
        </w:rPr>
        <w:t>но</w:t>
      </w:r>
      <w:r w:rsidRPr="003B6F9D">
        <w:rPr>
          <w:rFonts w:cs="Times New Roman"/>
          <w:sz w:val="28"/>
          <w:szCs w:val="28"/>
        </w:rPr>
        <w:t xml:space="preserve">сть </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те</w:t>
      </w:r>
      <w:r w:rsidRPr="003B6F9D">
        <w:rPr>
          <w:rFonts w:cs="Times New Roman"/>
          <w:spacing w:val="-2"/>
          <w:sz w:val="28"/>
          <w:szCs w:val="28"/>
        </w:rPr>
        <w:t>к</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w:t>
      </w:r>
      <w:r w:rsidRPr="003B6F9D">
        <w:rPr>
          <w:rFonts w:cs="Times New Roman"/>
          <w:spacing w:val="-2"/>
          <w:sz w:val="28"/>
          <w:szCs w:val="28"/>
        </w:rPr>
        <w:t xml:space="preserve">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й</w:t>
      </w:r>
      <w:r w:rsidRPr="003B6F9D">
        <w:rPr>
          <w:rFonts w:cs="Times New Roman"/>
          <w:spacing w:val="-1"/>
          <w:sz w:val="28"/>
          <w:szCs w:val="28"/>
        </w:rPr>
        <w:t xml:space="preserve"> </w:t>
      </w:r>
      <w:r w:rsidRPr="003B6F9D">
        <w:rPr>
          <w:rFonts w:cs="Times New Roman"/>
          <w:sz w:val="28"/>
          <w:szCs w:val="28"/>
        </w:rPr>
        <w:t>ион</w:t>
      </w:r>
      <w:r w:rsidRPr="003B6F9D">
        <w:rPr>
          <w:rFonts w:cs="Times New Roman"/>
          <w:spacing w:val="-1"/>
          <w:sz w:val="28"/>
          <w:szCs w:val="28"/>
        </w:rPr>
        <w:t>н</w:t>
      </w:r>
      <w:r w:rsidRPr="003B6F9D">
        <w:rPr>
          <w:rFonts w:cs="Times New Roman"/>
          <w:spacing w:val="1"/>
          <w:sz w:val="28"/>
          <w:szCs w:val="28"/>
        </w:rPr>
        <w:t>о</w:t>
      </w:r>
      <w:r w:rsidRPr="003B6F9D">
        <w:rPr>
          <w:rFonts w:cs="Times New Roman"/>
          <w:spacing w:val="-2"/>
          <w:sz w:val="28"/>
          <w:szCs w:val="28"/>
        </w:rPr>
        <w:t>г</w:t>
      </w:r>
      <w:r w:rsidRPr="003B6F9D">
        <w:rPr>
          <w:rFonts w:cs="Times New Roman"/>
          <w:sz w:val="28"/>
          <w:szCs w:val="28"/>
        </w:rPr>
        <w:t xml:space="preserve">о </w:t>
      </w:r>
      <w:r w:rsidRPr="003B6F9D">
        <w:rPr>
          <w:rFonts w:cs="Times New Roman"/>
          <w:spacing w:val="1"/>
          <w:sz w:val="28"/>
          <w:szCs w:val="28"/>
        </w:rPr>
        <w:t>об</w:t>
      </w:r>
      <w:r w:rsidRPr="003B6F9D">
        <w:rPr>
          <w:rFonts w:cs="Times New Roman"/>
          <w:spacing w:val="-3"/>
          <w:sz w:val="28"/>
          <w:szCs w:val="28"/>
        </w:rPr>
        <w:t>м</w:t>
      </w:r>
      <w:r w:rsidRPr="003B6F9D">
        <w:rPr>
          <w:rFonts w:cs="Times New Roman"/>
          <w:sz w:val="28"/>
          <w:szCs w:val="28"/>
        </w:rPr>
        <w:t>е</w:t>
      </w:r>
      <w:r w:rsidRPr="003B6F9D">
        <w:rPr>
          <w:rFonts w:cs="Times New Roman"/>
          <w:spacing w:val="1"/>
          <w:sz w:val="28"/>
          <w:szCs w:val="28"/>
        </w:rPr>
        <w:t>н</w:t>
      </w:r>
      <w:r w:rsidRPr="003B6F9D">
        <w:rPr>
          <w:rFonts w:cs="Times New Roman"/>
          <w:sz w:val="28"/>
          <w:szCs w:val="28"/>
        </w:rPr>
        <w:t>а;</w:t>
      </w:r>
    </w:p>
    <w:p w:rsidR="003B6F9D" w:rsidRPr="003B6F9D" w:rsidRDefault="003B6F9D" w:rsidP="003B6F9D">
      <w:pPr>
        <w:pStyle w:val="18"/>
        <w:rPr>
          <w:rFonts w:cs="Times New Roman"/>
          <w:sz w:val="28"/>
          <w:szCs w:val="28"/>
        </w:rPr>
      </w:pPr>
      <w:r w:rsidRPr="003B6F9D">
        <w:rPr>
          <w:rFonts w:cs="Times New Roman"/>
          <w:sz w:val="28"/>
          <w:szCs w:val="28"/>
        </w:rPr>
        <w:t>проводить реакции, подтверждающие качественный состав различных в</w:t>
      </w:r>
      <w:r w:rsidRPr="003B6F9D">
        <w:rPr>
          <w:rFonts w:cs="Times New Roman"/>
          <w:sz w:val="28"/>
          <w:szCs w:val="28"/>
        </w:rPr>
        <w:t>е</w:t>
      </w:r>
      <w:r w:rsidRPr="003B6F9D">
        <w:rPr>
          <w:rFonts w:cs="Times New Roman"/>
          <w:sz w:val="28"/>
          <w:szCs w:val="28"/>
        </w:rPr>
        <w:t>ществ;</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сли</w:t>
      </w:r>
      <w:r w:rsidRPr="003B6F9D">
        <w:rPr>
          <w:rFonts w:cs="Times New Roman"/>
          <w:spacing w:val="-3"/>
          <w:sz w:val="28"/>
          <w:szCs w:val="28"/>
        </w:rPr>
        <w:t>т</w:t>
      </w:r>
      <w:r w:rsidRPr="003B6F9D">
        <w:rPr>
          <w:rFonts w:cs="Times New Roman"/>
          <w:sz w:val="28"/>
          <w:szCs w:val="28"/>
        </w:rPr>
        <w:t>ель</w:t>
      </w:r>
      <w:r w:rsidRPr="003B6F9D">
        <w:rPr>
          <w:rFonts w:cs="Times New Roman"/>
          <w:spacing w:val="-1"/>
          <w:sz w:val="28"/>
          <w:szCs w:val="28"/>
        </w:rPr>
        <w:t xml:space="preserve"> </w:t>
      </w:r>
      <w:r w:rsidRPr="003B6F9D">
        <w:rPr>
          <w:rFonts w:cs="Times New Roman"/>
          <w:sz w:val="28"/>
          <w:szCs w:val="28"/>
        </w:rPr>
        <w:t>и вос</w:t>
      </w:r>
      <w:r w:rsidRPr="003B6F9D">
        <w:rPr>
          <w:rFonts w:cs="Times New Roman"/>
          <w:spacing w:val="1"/>
          <w:sz w:val="28"/>
          <w:szCs w:val="28"/>
        </w:rPr>
        <w:t>с</w:t>
      </w:r>
      <w:r w:rsidRPr="003B6F9D">
        <w:rPr>
          <w:rFonts w:cs="Times New Roman"/>
          <w:sz w:val="28"/>
          <w:szCs w:val="28"/>
        </w:rPr>
        <w:t>т</w:t>
      </w:r>
      <w:r w:rsidRPr="003B6F9D">
        <w:rPr>
          <w:rFonts w:cs="Times New Roman"/>
          <w:spacing w:val="-3"/>
          <w:sz w:val="28"/>
          <w:szCs w:val="28"/>
        </w:rPr>
        <w:t>а</w:t>
      </w:r>
      <w:r w:rsidRPr="003B6F9D">
        <w:rPr>
          <w:rFonts w:cs="Times New Roman"/>
          <w:spacing w:val="1"/>
          <w:sz w:val="28"/>
          <w:szCs w:val="28"/>
        </w:rPr>
        <w:t>но</w:t>
      </w:r>
      <w:r w:rsidRPr="003B6F9D">
        <w:rPr>
          <w:rFonts w:cs="Times New Roman"/>
          <w:spacing w:val="-3"/>
          <w:sz w:val="28"/>
          <w:szCs w:val="28"/>
        </w:rPr>
        <w:t>в</w:t>
      </w:r>
      <w:r w:rsidRPr="003B6F9D">
        <w:rPr>
          <w:rFonts w:cs="Times New Roman"/>
          <w:spacing w:val="1"/>
          <w:sz w:val="28"/>
          <w:szCs w:val="28"/>
        </w:rPr>
        <w:t>и</w:t>
      </w:r>
      <w:r w:rsidRPr="003B6F9D">
        <w:rPr>
          <w:rFonts w:cs="Times New Roman"/>
          <w:sz w:val="28"/>
          <w:szCs w:val="28"/>
        </w:rPr>
        <w:t>те</w:t>
      </w:r>
      <w:r w:rsidRPr="003B6F9D">
        <w:rPr>
          <w:rFonts w:cs="Times New Roman"/>
          <w:spacing w:val="-1"/>
          <w:sz w:val="28"/>
          <w:szCs w:val="28"/>
        </w:rPr>
        <w:t>л</w:t>
      </w:r>
      <w:r w:rsidRPr="003B6F9D">
        <w:rPr>
          <w:rFonts w:cs="Times New Roman"/>
          <w:sz w:val="28"/>
          <w:szCs w:val="28"/>
        </w:rPr>
        <w:t>ь;</w:t>
      </w:r>
    </w:p>
    <w:p w:rsidR="003B6F9D" w:rsidRPr="003B6F9D" w:rsidRDefault="003B6F9D" w:rsidP="003B6F9D">
      <w:pPr>
        <w:pStyle w:val="18"/>
        <w:rPr>
          <w:rFonts w:cs="Times New Roman"/>
          <w:sz w:val="28"/>
          <w:szCs w:val="28"/>
        </w:rPr>
      </w:pPr>
      <w:r w:rsidRPr="003B6F9D">
        <w:rPr>
          <w:rFonts w:cs="Times New Roman"/>
          <w:sz w:val="28"/>
          <w:szCs w:val="28"/>
        </w:rPr>
        <w:t>составлять уравнения окислительно-восстановительных реакций;</w:t>
      </w:r>
    </w:p>
    <w:p w:rsidR="003B6F9D" w:rsidRPr="003B6F9D" w:rsidRDefault="003B6F9D" w:rsidP="003B6F9D">
      <w:pPr>
        <w:pStyle w:val="18"/>
        <w:rPr>
          <w:rFonts w:cs="Times New Roman"/>
          <w:sz w:val="28"/>
          <w:szCs w:val="28"/>
        </w:rPr>
      </w:pPr>
      <w:r w:rsidRPr="003B6F9D">
        <w:rPr>
          <w:rFonts w:cs="Times New Roman"/>
          <w:spacing w:val="-1"/>
          <w:sz w:val="28"/>
          <w:szCs w:val="28"/>
        </w:rPr>
        <w:t>н</w:t>
      </w:r>
      <w:r w:rsidRPr="003B6F9D">
        <w:rPr>
          <w:rFonts w:cs="Times New Roman"/>
          <w:sz w:val="28"/>
          <w:szCs w:val="28"/>
        </w:rPr>
        <w:t>азывать</w:t>
      </w:r>
      <w:r w:rsidRPr="003B6F9D">
        <w:rPr>
          <w:rFonts w:cs="Times New Roman"/>
          <w:spacing w:val="-1"/>
          <w:sz w:val="28"/>
          <w:szCs w:val="28"/>
        </w:rPr>
        <w:t xml:space="preserve"> </w:t>
      </w:r>
      <w:r w:rsidRPr="003B6F9D">
        <w:rPr>
          <w:rFonts w:cs="Times New Roman"/>
          <w:sz w:val="28"/>
          <w:szCs w:val="28"/>
        </w:rPr>
        <w:t>фак</w:t>
      </w:r>
      <w:r w:rsidRPr="003B6F9D">
        <w:rPr>
          <w:rFonts w:cs="Times New Roman"/>
          <w:spacing w:val="-3"/>
          <w:sz w:val="28"/>
          <w:szCs w:val="28"/>
        </w:rPr>
        <w:t>т</w:t>
      </w:r>
      <w:r w:rsidRPr="003B6F9D">
        <w:rPr>
          <w:rFonts w:cs="Times New Roman"/>
          <w:spacing w:val="1"/>
          <w:sz w:val="28"/>
          <w:szCs w:val="28"/>
        </w:rPr>
        <w:t>о</w:t>
      </w:r>
      <w:r w:rsidRPr="003B6F9D">
        <w:rPr>
          <w:rFonts w:cs="Times New Roman"/>
          <w:spacing w:val="-1"/>
          <w:sz w:val="28"/>
          <w:szCs w:val="28"/>
        </w:rPr>
        <w:t>р</w:t>
      </w:r>
      <w:r w:rsidRPr="003B6F9D">
        <w:rPr>
          <w:rFonts w:cs="Times New Roman"/>
          <w:spacing w:val="1"/>
          <w:sz w:val="28"/>
          <w:szCs w:val="28"/>
        </w:rPr>
        <w:t>ы</w:t>
      </w:r>
      <w:r w:rsidRPr="003B6F9D">
        <w:rPr>
          <w:rFonts w:cs="Times New Roman"/>
          <w:sz w:val="28"/>
          <w:szCs w:val="28"/>
        </w:rPr>
        <w:t>,</w:t>
      </w:r>
      <w:r w:rsidRPr="003B6F9D">
        <w:rPr>
          <w:rFonts w:cs="Times New Roman"/>
          <w:spacing w:val="-3"/>
          <w:sz w:val="28"/>
          <w:szCs w:val="28"/>
        </w:rPr>
        <w:t xml:space="preserve"> </w:t>
      </w:r>
      <w:r w:rsidRPr="003B6F9D">
        <w:rPr>
          <w:rFonts w:cs="Times New Roman"/>
          <w:sz w:val="28"/>
          <w:szCs w:val="28"/>
        </w:rPr>
        <w:t>в</w:t>
      </w:r>
      <w:r w:rsidRPr="003B6F9D">
        <w:rPr>
          <w:rFonts w:cs="Times New Roman"/>
          <w:spacing w:val="-1"/>
          <w:sz w:val="28"/>
          <w:szCs w:val="28"/>
        </w:rPr>
        <w:t>л</w:t>
      </w:r>
      <w:r w:rsidRPr="003B6F9D">
        <w:rPr>
          <w:rFonts w:cs="Times New Roman"/>
          <w:spacing w:val="1"/>
          <w:sz w:val="28"/>
          <w:szCs w:val="28"/>
        </w:rPr>
        <w:t>и</w:t>
      </w:r>
      <w:r w:rsidRPr="003B6F9D">
        <w:rPr>
          <w:rFonts w:cs="Times New Roman"/>
          <w:sz w:val="28"/>
          <w:szCs w:val="28"/>
        </w:rPr>
        <w:t xml:space="preserve">яющие </w:t>
      </w:r>
      <w:r w:rsidRPr="003B6F9D">
        <w:rPr>
          <w:rFonts w:cs="Times New Roman"/>
          <w:spacing w:val="1"/>
          <w:sz w:val="28"/>
          <w:szCs w:val="28"/>
        </w:rPr>
        <w:t>н</w:t>
      </w:r>
      <w:r w:rsidRPr="003B6F9D">
        <w:rPr>
          <w:rFonts w:cs="Times New Roman"/>
          <w:sz w:val="28"/>
          <w:szCs w:val="28"/>
        </w:rPr>
        <w:t>а с</w:t>
      </w:r>
      <w:r w:rsidRPr="003B6F9D">
        <w:rPr>
          <w:rFonts w:cs="Times New Roman"/>
          <w:spacing w:val="-3"/>
          <w:sz w:val="28"/>
          <w:szCs w:val="28"/>
        </w:rPr>
        <w:t>к</w:t>
      </w:r>
      <w:r w:rsidRPr="003B6F9D">
        <w:rPr>
          <w:rFonts w:cs="Times New Roman"/>
          <w:spacing w:val="-1"/>
          <w:sz w:val="28"/>
          <w:szCs w:val="28"/>
        </w:rPr>
        <w:t>о</w:t>
      </w:r>
      <w:r w:rsidRPr="003B6F9D">
        <w:rPr>
          <w:rFonts w:cs="Times New Roman"/>
          <w:spacing w:val="1"/>
          <w:sz w:val="28"/>
          <w:szCs w:val="28"/>
        </w:rPr>
        <w:t>ро</w:t>
      </w:r>
      <w:r w:rsidRPr="003B6F9D">
        <w:rPr>
          <w:rFonts w:cs="Times New Roman"/>
          <w:spacing w:val="-2"/>
          <w:sz w:val="28"/>
          <w:szCs w:val="28"/>
        </w:rPr>
        <w:t>с</w:t>
      </w:r>
      <w:r w:rsidRPr="003B6F9D">
        <w:rPr>
          <w:rFonts w:cs="Times New Roman"/>
          <w:sz w:val="28"/>
          <w:szCs w:val="28"/>
        </w:rPr>
        <w:t>ть</w:t>
      </w:r>
      <w:r w:rsidRPr="003B6F9D">
        <w:rPr>
          <w:rFonts w:cs="Times New Roman"/>
          <w:spacing w:val="-1"/>
          <w:sz w:val="28"/>
          <w:szCs w:val="28"/>
        </w:rPr>
        <w:t xml:space="preserve"> </w:t>
      </w:r>
      <w:r w:rsidRPr="003B6F9D">
        <w:rPr>
          <w:rFonts w:cs="Times New Roman"/>
          <w:sz w:val="28"/>
          <w:szCs w:val="28"/>
        </w:rPr>
        <w:t>хи</w:t>
      </w:r>
      <w:r w:rsidRPr="003B6F9D">
        <w:rPr>
          <w:rFonts w:cs="Times New Roman"/>
          <w:spacing w:val="-1"/>
          <w:sz w:val="28"/>
          <w:szCs w:val="28"/>
        </w:rPr>
        <w:t>м</w:t>
      </w:r>
      <w:r w:rsidRPr="003B6F9D">
        <w:rPr>
          <w:rFonts w:cs="Times New Roman"/>
          <w:spacing w:val="1"/>
          <w:sz w:val="28"/>
          <w:szCs w:val="28"/>
        </w:rPr>
        <w:t>и</w:t>
      </w:r>
      <w:r w:rsidRPr="003B6F9D">
        <w:rPr>
          <w:rFonts w:cs="Times New Roman"/>
          <w:spacing w:val="-2"/>
          <w:sz w:val="28"/>
          <w:szCs w:val="28"/>
        </w:rPr>
        <w:t>ч</w:t>
      </w:r>
      <w:r w:rsidRPr="003B6F9D">
        <w:rPr>
          <w:rFonts w:cs="Times New Roman"/>
          <w:sz w:val="28"/>
          <w:szCs w:val="28"/>
        </w:rPr>
        <w:t xml:space="preserve">еской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и;</w:t>
      </w:r>
    </w:p>
    <w:p w:rsidR="003B6F9D" w:rsidRPr="003B6F9D" w:rsidRDefault="003B6F9D" w:rsidP="003B6F9D">
      <w:pPr>
        <w:pStyle w:val="18"/>
        <w:rPr>
          <w:rFonts w:cs="Times New Roman"/>
          <w:sz w:val="28"/>
          <w:szCs w:val="28"/>
        </w:rPr>
      </w:pPr>
      <w:r w:rsidRPr="003B6F9D">
        <w:rPr>
          <w:rFonts w:cs="Times New Roman"/>
          <w:sz w:val="28"/>
          <w:szCs w:val="28"/>
        </w:rPr>
        <w:t>к</w:t>
      </w:r>
      <w:r w:rsidRPr="003B6F9D">
        <w:rPr>
          <w:rFonts w:cs="Times New Roman"/>
          <w:spacing w:val="-1"/>
          <w:sz w:val="28"/>
          <w:szCs w:val="28"/>
        </w:rPr>
        <w:t>л</w:t>
      </w:r>
      <w:r w:rsidRPr="003B6F9D">
        <w:rPr>
          <w:rFonts w:cs="Times New Roman"/>
          <w:sz w:val="28"/>
          <w:szCs w:val="28"/>
        </w:rPr>
        <w:t>асс</w:t>
      </w:r>
      <w:r w:rsidRPr="003B6F9D">
        <w:rPr>
          <w:rFonts w:cs="Times New Roman"/>
          <w:spacing w:val="-1"/>
          <w:sz w:val="28"/>
          <w:szCs w:val="28"/>
        </w:rPr>
        <w:t>и</w:t>
      </w:r>
      <w:r w:rsidRPr="003B6F9D">
        <w:rPr>
          <w:rFonts w:cs="Times New Roman"/>
          <w:sz w:val="28"/>
          <w:szCs w:val="28"/>
        </w:rPr>
        <w:t>ф</w:t>
      </w:r>
      <w:r w:rsidRPr="003B6F9D">
        <w:rPr>
          <w:rFonts w:cs="Times New Roman"/>
          <w:spacing w:val="-1"/>
          <w:sz w:val="28"/>
          <w:szCs w:val="28"/>
        </w:rPr>
        <w:t>и</w:t>
      </w:r>
      <w:r w:rsidRPr="003B6F9D">
        <w:rPr>
          <w:rFonts w:cs="Times New Roman"/>
          <w:spacing w:val="1"/>
          <w:sz w:val="28"/>
          <w:szCs w:val="28"/>
        </w:rPr>
        <w:t>ц</w:t>
      </w:r>
      <w:r w:rsidRPr="003B6F9D">
        <w:rPr>
          <w:rFonts w:cs="Times New Roman"/>
          <w:spacing w:val="-1"/>
          <w:sz w:val="28"/>
          <w:szCs w:val="28"/>
        </w:rPr>
        <w:t>ир</w:t>
      </w:r>
      <w:r w:rsidRPr="003B6F9D">
        <w:rPr>
          <w:rFonts w:cs="Times New Roman"/>
          <w:spacing w:val="1"/>
          <w:sz w:val="28"/>
          <w:szCs w:val="28"/>
        </w:rPr>
        <w:t>о</w:t>
      </w:r>
      <w:r w:rsidRPr="003B6F9D">
        <w:rPr>
          <w:rFonts w:cs="Times New Roman"/>
          <w:sz w:val="28"/>
          <w:szCs w:val="28"/>
        </w:rPr>
        <w:t>вать</w:t>
      </w:r>
      <w:r w:rsidRPr="003B6F9D">
        <w:rPr>
          <w:rFonts w:cs="Times New Roman"/>
          <w:spacing w:val="-1"/>
          <w:sz w:val="28"/>
          <w:szCs w:val="28"/>
        </w:rPr>
        <w:t xml:space="preserve"> </w:t>
      </w:r>
      <w:r w:rsidRPr="003B6F9D">
        <w:rPr>
          <w:rFonts w:cs="Times New Roman"/>
          <w:sz w:val="28"/>
          <w:szCs w:val="28"/>
        </w:rPr>
        <w:t>х</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и</w:t>
      </w:r>
      <w:r w:rsidRPr="003B6F9D">
        <w:rPr>
          <w:rFonts w:cs="Times New Roman"/>
          <w:sz w:val="28"/>
          <w:szCs w:val="28"/>
        </w:rPr>
        <w:t xml:space="preserve">е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и</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z w:val="28"/>
          <w:szCs w:val="28"/>
        </w:rPr>
        <w:t>о</w:t>
      </w:r>
      <w:r w:rsidRPr="003B6F9D">
        <w:rPr>
          <w:rFonts w:cs="Times New Roman"/>
          <w:spacing w:val="-2"/>
          <w:sz w:val="28"/>
          <w:szCs w:val="28"/>
        </w:rPr>
        <w:t xml:space="preserve"> </w:t>
      </w:r>
      <w:r w:rsidRPr="003B6F9D">
        <w:rPr>
          <w:rFonts w:cs="Times New Roman"/>
          <w:spacing w:val="1"/>
          <w:sz w:val="28"/>
          <w:szCs w:val="28"/>
        </w:rPr>
        <w:t>р</w:t>
      </w:r>
      <w:r w:rsidRPr="003B6F9D">
        <w:rPr>
          <w:rFonts w:cs="Times New Roman"/>
          <w:sz w:val="28"/>
          <w:szCs w:val="28"/>
        </w:rPr>
        <w:t>аз</w:t>
      </w:r>
      <w:r w:rsidRPr="003B6F9D">
        <w:rPr>
          <w:rFonts w:cs="Times New Roman"/>
          <w:spacing w:val="-1"/>
          <w:sz w:val="28"/>
          <w:szCs w:val="28"/>
        </w:rPr>
        <w:t>л</w:t>
      </w:r>
      <w:r w:rsidRPr="003B6F9D">
        <w:rPr>
          <w:rFonts w:cs="Times New Roman"/>
          <w:spacing w:val="1"/>
          <w:sz w:val="28"/>
          <w:szCs w:val="28"/>
        </w:rPr>
        <w:t>и</w:t>
      </w:r>
      <w:r w:rsidRPr="003B6F9D">
        <w:rPr>
          <w:rFonts w:cs="Times New Roman"/>
          <w:spacing w:val="-2"/>
          <w:sz w:val="28"/>
          <w:szCs w:val="28"/>
        </w:rPr>
        <w:t>ч</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 xml:space="preserve">м </w:t>
      </w:r>
      <w:r w:rsidRPr="003B6F9D">
        <w:rPr>
          <w:rFonts w:cs="Times New Roman"/>
          <w:spacing w:val="-2"/>
          <w:sz w:val="28"/>
          <w:szCs w:val="28"/>
        </w:rPr>
        <w:t>п</w:t>
      </w:r>
      <w:r w:rsidRPr="003B6F9D">
        <w:rPr>
          <w:rFonts w:cs="Times New Roman"/>
          <w:spacing w:val="1"/>
          <w:sz w:val="28"/>
          <w:szCs w:val="28"/>
        </w:rPr>
        <w:t>ри</w:t>
      </w:r>
      <w:r w:rsidRPr="003B6F9D">
        <w:rPr>
          <w:rFonts w:cs="Times New Roman"/>
          <w:spacing w:val="-3"/>
          <w:sz w:val="28"/>
          <w:szCs w:val="28"/>
        </w:rPr>
        <w:t>з</w:t>
      </w:r>
      <w:r w:rsidRPr="003B6F9D">
        <w:rPr>
          <w:rFonts w:cs="Times New Roman"/>
          <w:spacing w:val="1"/>
          <w:sz w:val="28"/>
          <w:szCs w:val="28"/>
        </w:rPr>
        <w:t>н</w:t>
      </w:r>
      <w:r w:rsidRPr="003B6F9D">
        <w:rPr>
          <w:rFonts w:cs="Times New Roman"/>
          <w:sz w:val="28"/>
          <w:szCs w:val="28"/>
        </w:rPr>
        <w:t>а</w:t>
      </w:r>
      <w:r w:rsidRPr="003B6F9D">
        <w:rPr>
          <w:rFonts w:cs="Times New Roman"/>
          <w:spacing w:val="-2"/>
          <w:sz w:val="28"/>
          <w:szCs w:val="28"/>
        </w:rPr>
        <w:t>к</w:t>
      </w:r>
      <w:r w:rsidRPr="003B6F9D">
        <w:rPr>
          <w:rFonts w:cs="Times New Roman"/>
          <w:sz w:val="28"/>
          <w:szCs w:val="28"/>
        </w:rPr>
        <w:t>ам;</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1"/>
          <w:sz w:val="28"/>
          <w:szCs w:val="28"/>
        </w:rPr>
        <w:t>в</w:t>
      </w:r>
      <w:r w:rsidRPr="003B6F9D">
        <w:rPr>
          <w:rFonts w:cs="Times New Roman"/>
          <w:spacing w:val="-3"/>
          <w:sz w:val="28"/>
          <w:szCs w:val="28"/>
        </w:rPr>
        <w:t>з</w:t>
      </w:r>
      <w:r w:rsidRPr="003B6F9D">
        <w:rPr>
          <w:rFonts w:cs="Times New Roman"/>
          <w:sz w:val="28"/>
          <w:szCs w:val="28"/>
        </w:rPr>
        <w:t>а</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о</w:t>
      </w:r>
      <w:r w:rsidRPr="003B6F9D">
        <w:rPr>
          <w:rFonts w:cs="Times New Roman"/>
          <w:sz w:val="28"/>
          <w:szCs w:val="28"/>
        </w:rPr>
        <w:t>связь меж</w:t>
      </w:r>
      <w:r w:rsidRPr="003B6F9D">
        <w:rPr>
          <w:rFonts w:cs="Times New Roman"/>
          <w:spacing w:val="1"/>
          <w:sz w:val="28"/>
          <w:szCs w:val="28"/>
        </w:rPr>
        <w:t>д</w:t>
      </w:r>
      <w:r w:rsidRPr="003B6F9D">
        <w:rPr>
          <w:rFonts w:cs="Times New Roman"/>
          <w:sz w:val="28"/>
          <w:szCs w:val="28"/>
        </w:rPr>
        <w:t>у</w:t>
      </w:r>
      <w:r w:rsidRPr="003B6F9D">
        <w:rPr>
          <w:rFonts w:cs="Times New Roman"/>
          <w:spacing w:val="-3"/>
          <w:sz w:val="28"/>
          <w:szCs w:val="28"/>
        </w:rPr>
        <w:t xml:space="preserve"> </w:t>
      </w:r>
      <w:r w:rsidRPr="003B6F9D">
        <w:rPr>
          <w:rFonts w:cs="Times New Roman"/>
          <w:sz w:val="28"/>
          <w:szCs w:val="28"/>
        </w:rPr>
        <w:t>со</w:t>
      </w:r>
      <w:r w:rsidRPr="003B6F9D">
        <w:rPr>
          <w:rFonts w:cs="Times New Roman"/>
          <w:spacing w:val="1"/>
          <w:sz w:val="28"/>
          <w:szCs w:val="28"/>
        </w:rPr>
        <w:t>с</w:t>
      </w:r>
      <w:r w:rsidRPr="003B6F9D">
        <w:rPr>
          <w:rFonts w:cs="Times New Roman"/>
          <w:sz w:val="28"/>
          <w:szCs w:val="28"/>
        </w:rPr>
        <w:t>та</w:t>
      </w:r>
      <w:r w:rsidRPr="003B6F9D">
        <w:rPr>
          <w:rFonts w:cs="Times New Roman"/>
          <w:spacing w:val="-3"/>
          <w:sz w:val="28"/>
          <w:szCs w:val="28"/>
        </w:rPr>
        <w:t>в</w:t>
      </w:r>
      <w:r w:rsidRPr="003B6F9D">
        <w:rPr>
          <w:rFonts w:cs="Times New Roman"/>
          <w:spacing w:val="1"/>
          <w:sz w:val="28"/>
          <w:szCs w:val="28"/>
        </w:rPr>
        <w:t>о</w:t>
      </w:r>
      <w:r w:rsidRPr="003B6F9D">
        <w:rPr>
          <w:rFonts w:cs="Times New Roman"/>
          <w:sz w:val="28"/>
          <w:szCs w:val="28"/>
        </w:rPr>
        <w:t>м,</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т</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ем и свойст</w:t>
      </w:r>
      <w:r w:rsidRPr="003B6F9D">
        <w:rPr>
          <w:rFonts w:cs="Times New Roman"/>
          <w:spacing w:val="-1"/>
          <w:sz w:val="28"/>
          <w:szCs w:val="28"/>
        </w:rPr>
        <w:t>в</w:t>
      </w:r>
      <w:r w:rsidRPr="003B6F9D">
        <w:rPr>
          <w:rFonts w:cs="Times New Roman"/>
          <w:sz w:val="28"/>
          <w:szCs w:val="28"/>
        </w:rPr>
        <w:t>ами</w:t>
      </w:r>
      <w:r w:rsidRPr="003B6F9D">
        <w:rPr>
          <w:rFonts w:cs="Times New Roman"/>
          <w:spacing w:val="-2"/>
          <w:sz w:val="28"/>
          <w:szCs w:val="28"/>
        </w:rPr>
        <w:t xml:space="preserve"> </w:t>
      </w:r>
      <w:r w:rsidRPr="003B6F9D">
        <w:rPr>
          <w:rFonts w:cs="Times New Roman"/>
          <w:spacing w:val="1"/>
          <w:sz w:val="28"/>
          <w:szCs w:val="28"/>
        </w:rPr>
        <w:t>н</w:t>
      </w:r>
      <w:r w:rsidRPr="003B6F9D">
        <w:rPr>
          <w:rFonts w:cs="Times New Roman"/>
          <w:sz w:val="28"/>
          <w:szCs w:val="28"/>
        </w:rPr>
        <w:t>е</w:t>
      </w:r>
      <w:r w:rsidRPr="003B6F9D">
        <w:rPr>
          <w:rFonts w:cs="Times New Roman"/>
          <w:sz w:val="28"/>
          <w:szCs w:val="28"/>
        </w:rPr>
        <w:t>ме</w:t>
      </w:r>
      <w:r w:rsidRPr="003B6F9D">
        <w:rPr>
          <w:rFonts w:cs="Times New Roman"/>
          <w:spacing w:val="-3"/>
          <w:sz w:val="28"/>
          <w:szCs w:val="28"/>
        </w:rPr>
        <w:t>т</w:t>
      </w:r>
      <w:r w:rsidRPr="003B6F9D">
        <w:rPr>
          <w:rFonts w:cs="Times New Roman"/>
          <w:sz w:val="28"/>
          <w:szCs w:val="28"/>
        </w:rPr>
        <w:t>ал</w:t>
      </w:r>
      <w:r w:rsidRPr="003B6F9D">
        <w:rPr>
          <w:rFonts w:cs="Times New Roman"/>
          <w:spacing w:val="-2"/>
          <w:sz w:val="28"/>
          <w:szCs w:val="28"/>
        </w:rPr>
        <w:t>л</w:t>
      </w:r>
      <w:r w:rsidRPr="003B6F9D">
        <w:rPr>
          <w:rFonts w:cs="Times New Roman"/>
          <w:spacing w:val="1"/>
          <w:sz w:val="28"/>
          <w:szCs w:val="28"/>
        </w:rPr>
        <w:t>о</w:t>
      </w:r>
      <w:r w:rsidRPr="003B6F9D">
        <w:rPr>
          <w:rFonts w:cs="Times New Roman"/>
          <w:sz w:val="28"/>
          <w:szCs w:val="28"/>
        </w:rPr>
        <w:t>в;</w:t>
      </w:r>
    </w:p>
    <w:p w:rsidR="003B6F9D" w:rsidRPr="003B6F9D" w:rsidRDefault="003B6F9D" w:rsidP="003B6F9D">
      <w:pPr>
        <w:pStyle w:val="18"/>
        <w:rPr>
          <w:rFonts w:cs="Times New Roman"/>
          <w:sz w:val="28"/>
          <w:szCs w:val="28"/>
        </w:rPr>
      </w:pPr>
      <w:r w:rsidRPr="003B6F9D">
        <w:rPr>
          <w:rFonts w:cs="Times New Roman"/>
          <w:spacing w:val="-1"/>
          <w:sz w:val="28"/>
          <w:szCs w:val="28"/>
        </w:rPr>
        <w:t>п</w:t>
      </w:r>
      <w:r w:rsidRPr="003B6F9D">
        <w:rPr>
          <w:rFonts w:cs="Times New Roman"/>
          <w:spacing w:val="1"/>
          <w:sz w:val="28"/>
          <w:szCs w:val="28"/>
        </w:rPr>
        <w:t>ро</w:t>
      </w:r>
      <w:r w:rsidRPr="003B6F9D">
        <w:rPr>
          <w:rFonts w:cs="Times New Roman"/>
          <w:spacing w:val="-3"/>
          <w:sz w:val="28"/>
          <w:szCs w:val="28"/>
        </w:rPr>
        <w:t>в</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и</w:t>
      </w:r>
      <w:r w:rsidRPr="003B6F9D">
        <w:rPr>
          <w:rFonts w:cs="Times New Roman"/>
          <w:sz w:val="28"/>
          <w:szCs w:val="28"/>
        </w:rPr>
        <w:t>ть</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pacing w:val="1"/>
          <w:sz w:val="28"/>
          <w:szCs w:val="28"/>
        </w:rPr>
        <w:t>пы</w:t>
      </w:r>
      <w:r w:rsidRPr="003B6F9D">
        <w:rPr>
          <w:rFonts w:cs="Times New Roman"/>
          <w:spacing w:val="-3"/>
          <w:sz w:val="28"/>
          <w:szCs w:val="28"/>
        </w:rPr>
        <w:t>т</w:t>
      </w:r>
      <w:r w:rsidRPr="003B6F9D">
        <w:rPr>
          <w:rFonts w:cs="Times New Roman"/>
          <w:sz w:val="28"/>
          <w:szCs w:val="28"/>
        </w:rPr>
        <w:t>ы</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z w:val="28"/>
          <w:szCs w:val="28"/>
        </w:rPr>
        <w:t>о</w:t>
      </w:r>
      <w:r w:rsidRPr="003B6F9D">
        <w:rPr>
          <w:rFonts w:cs="Times New Roman"/>
          <w:spacing w:val="1"/>
          <w:sz w:val="28"/>
          <w:szCs w:val="28"/>
        </w:rPr>
        <w:t xml:space="preserve"> </w:t>
      </w:r>
      <w:r w:rsidRPr="003B6F9D">
        <w:rPr>
          <w:rFonts w:cs="Times New Roman"/>
          <w:spacing w:val="-2"/>
          <w:sz w:val="28"/>
          <w:szCs w:val="28"/>
        </w:rPr>
        <w:t>п</w:t>
      </w:r>
      <w:r w:rsidRPr="003B6F9D">
        <w:rPr>
          <w:rFonts w:cs="Times New Roman"/>
          <w:spacing w:val="1"/>
          <w:sz w:val="28"/>
          <w:szCs w:val="28"/>
        </w:rPr>
        <w:t>о</w:t>
      </w:r>
      <w:r w:rsidRPr="003B6F9D">
        <w:rPr>
          <w:rFonts w:cs="Times New Roman"/>
          <w:spacing w:val="-1"/>
          <w:sz w:val="28"/>
          <w:szCs w:val="28"/>
        </w:rPr>
        <w:t>л</w:t>
      </w:r>
      <w:r w:rsidRPr="003B6F9D">
        <w:rPr>
          <w:rFonts w:cs="Times New Roman"/>
          <w:spacing w:val="-4"/>
          <w:sz w:val="28"/>
          <w:szCs w:val="28"/>
        </w:rPr>
        <w:t>у</w:t>
      </w:r>
      <w:r w:rsidRPr="003B6F9D">
        <w:rPr>
          <w:rFonts w:cs="Times New Roman"/>
          <w:sz w:val="28"/>
          <w:szCs w:val="28"/>
        </w:rPr>
        <w:t>че</w:t>
      </w:r>
      <w:r w:rsidRPr="003B6F9D">
        <w:rPr>
          <w:rFonts w:cs="Times New Roman"/>
          <w:spacing w:val="1"/>
          <w:sz w:val="28"/>
          <w:szCs w:val="28"/>
        </w:rPr>
        <w:t>ни</w:t>
      </w:r>
      <w:r w:rsidRPr="003B6F9D">
        <w:rPr>
          <w:rFonts w:cs="Times New Roman"/>
          <w:sz w:val="28"/>
          <w:szCs w:val="28"/>
        </w:rPr>
        <w:t>ю, собиранию и</w:t>
      </w:r>
      <w:r w:rsidRPr="003B6F9D">
        <w:rPr>
          <w:rFonts w:cs="Times New Roman"/>
          <w:spacing w:val="1"/>
          <w:sz w:val="28"/>
          <w:szCs w:val="28"/>
        </w:rPr>
        <w:t xml:space="preserve"> </w:t>
      </w:r>
      <w:r w:rsidRPr="003B6F9D">
        <w:rPr>
          <w:rFonts w:cs="Times New Roman"/>
          <w:sz w:val="28"/>
          <w:szCs w:val="28"/>
        </w:rPr>
        <w:t>из</w:t>
      </w:r>
      <w:r w:rsidRPr="003B6F9D">
        <w:rPr>
          <w:rFonts w:cs="Times New Roman"/>
          <w:spacing w:val="-4"/>
          <w:sz w:val="28"/>
          <w:szCs w:val="28"/>
        </w:rPr>
        <w:t>у</w:t>
      </w:r>
      <w:r w:rsidRPr="003B6F9D">
        <w:rPr>
          <w:rFonts w:cs="Times New Roman"/>
          <w:sz w:val="28"/>
          <w:szCs w:val="28"/>
        </w:rPr>
        <w:t>че</w:t>
      </w:r>
      <w:r w:rsidRPr="003B6F9D">
        <w:rPr>
          <w:rFonts w:cs="Times New Roman"/>
          <w:spacing w:val="1"/>
          <w:sz w:val="28"/>
          <w:szCs w:val="28"/>
        </w:rPr>
        <w:t>ни</w:t>
      </w:r>
      <w:r w:rsidRPr="003B6F9D">
        <w:rPr>
          <w:rFonts w:cs="Times New Roman"/>
          <w:sz w:val="28"/>
          <w:szCs w:val="28"/>
        </w:rPr>
        <w:t>ю</w:t>
      </w:r>
      <w:r w:rsidRPr="003B6F9D">
        <w:rPr>
          <w:rFonts w:cs="Times New Roman"/>
          <w:spacing w:val="-4"/>
          <w:sz w:val="28"/>
          <w:szCs w:val="28"/>
        </w:rPr>
        <w:t xml:space="preserve">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ск</w:t>
      </w:r>
      <w:r w:rsidRPr="003B6F9D">
        <w:rPr>
          <w:rFonts w:cs="Times New Roman"/>
          <w:spacing w:val="-1"/>
          <w:sz w:val="28"/>
          <w:szCs w:val="28"/>
        </w:rPr>
        <w:t>и</w:t>
      </w:r>
      <w:r w:rsidRPr="003B6F9D">
        <w:rPr>
          <w:rFonts w:cs="Times New Roman"/>
          <w:sz w:val="28"/>
          <w:szCs w:val="28"/>
        </w:rPr>
        <w:t>х</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1"/>
          <w:sz w:val="28"/>
          <w:szCs w:val="28"/>
        </w:rPr>
        <w:t>во</w:t>
      </w:r>
      <w:r w:rsidRPr="003B6F9D">
        <w:rPr>
          <w:rFonts w:cs="Times New Roman"/>
          <w:spacing w:val="1"/>
          <w:sz w:val="28"/>
          <w:szCs w:val="28"/>
        </w:rPr>
        <w:t>й</w:t>
      </w:r>
      <w:r w:rsidRPr="003B6F9D">
        <w:rPr>
          <w:rFonts w:cs="Times New Roman"/>
          <w:sz w:val="28"/>
          <w:szCs w:val="28"/>
        </w:rPr>
        <w:t xml:space="preserve">ств </w:t>
      </w:r>
      <w:r w:rsidRPr="003B6F9D">
        <w:rPr>
          <w:rFonts w:cs="Times New Roman"/>
          <w:spacing w:val="1"/>
          <w:sz w:val="28"/>
          <w:szCs w:val="28"/>
        </w:rPr>
        <w:t>газообразных веществ: углекислого газа, аммиака;</w:t>
      </w:r>
    </w:p>
    <w:p w:rsidR="003B6F9D" w:rsidRPr="003B6F9D" w:rsidRDefault="003B6F9D" w:rsidP="003B6F9D">
      <w:pPr>
        <w:pStyle w:val="18"/>
        <w:rPr>
          <w:rFonts w:cs="Times New Roman"/>
          <w:sz w:val="28"/>
          <w:szCs w:val="28"/>
        </w:rPr>
      </w:pPr>
      <w:r w:rsidRPr="003B6F9D">
        <w:rPr>
          <w:rFonts w:cs="Times New Roman"/>
          <w:sz w:val="28"/>
          <w:szCs w:val="28"/>
        </w:rPr>
        <w:t>рас</w:t>
      </w:r>
      <w:r w:rsidRPr="003B6F9D">
        <w:rPr>
          <w:rFonts w:cs="Times New Roman"/>
          <w:spacing w:val="-1"/>
          <w:sz w:val="28"/>
          <w:szCs w:val="28"/>
        </w:rPr>
        <w:t>п</w:t>
      </w:r>
      <w:r w:rsidRPr="003B6F9D">
        <w:rPr>
          <w:rFonts w:cs="Times New Roman"/>
          <w:spacing w:val="1"/>
          <w:sz w:val="28"/>
          <w:szCs w:val="28"/>
        </w:rPr>
        <w:t>о</w:t>
      </w:r>
      <w:r w:rsidRPr="003B6F9D">
        <w:rPr>
          <w:rFonts w:cs="Times New Roman"/>
          <w:sz w:val="28"/>
          <w:szCs w:val="28"/>
        </w:rPr>
        <w:t>зна</w:t>
      </w:r>
      <w:r w:rsidRPr="003B6F9D">
        <w:rPr>
          <w:rFonts w:cs="Times New Roman"/>
          <w:spacing w:val="-2"/>
          <w:sz w:val="28"/>
          <w:szCs w:val="28"/>
        </w:rPr>
        <w:t>в</w:t>
      </w:r>
      <w:r w:rsidRPr="003B6F9D">
        <w:rPr>
          <w:rFonts w:cs="Times New Roman"/>
          <w:sz w:val="28"/>
          <w:szCs w:val="28"/>
        </w:rPr>
        <w:t>ать</w:t>
      </w:r>
      <w:r w:rsidRPr="003B6F9D">
        <w:rPr>
          <w:rFonts w:cs="Times New Roman"/>
          <w:spacing w:val="-1"/>
          <w:sz w:val="28"/>
          <w:szCs w:val="28"/>
        </w:rPr>
        <w:t xml:space="preserve"> </w:t>
      </w:r>
      <w:r w:rsidRPr="003B6F9D">
        <w:rPr>
          <w:rFonts w:cs="Times New Roman"/>
          <w:sz w:val="28"/>
          <w:szCs w:val="28"/>
        </w:rPr>
        <w:t>опы</w:t>
      </w:r>
      <w:r w:rsidRPr="003B6F9D">
        <w:rPr>
          <w:rFonts w:cs="Times New Roman"/>
          <w:spacing w:val="-3"/>
          <w:sz w:val="28"/>
          <w:szCs w:val="28"/>
        </w:rPr>
        <w:t>т</w:t>
      </w:r>
      <w:r w:rsidRPr="003B6F9D">
        <w:rPr>
          <w:rFonts w:cs="Times New Roman"/>
          <w:spacing w:val="-1"/>
          <w:sz w:val="28"/>
          <w:szCs w:val="28"/>
        </w:rPr>
        <w:t>н</w:t>
      </w:r>
      <w:r w:rsidRPr="003B6F9D">
        <w:rPr>
          <w:rFonts w:cs="Times New Roman"/>
          <w:spacing w:val="1"/>
          <w:sz w:val="28"/>
          <w:szCs w:val="28"/>
        </w:rPr>
        <w:t>ы</w:t>
      </w:r>
      <w:r w:rsidRPr="003B6F9D">
        <w:rPr>
          <w:rFonts w:cs="Times New Roman"/>
          <w:sz w:val="28"/>
          <w:szCs w:val="28"/>
        </w:rPr>
        <w:t>м п</w:t>
      </w:r>
      <w:r w:rsidRPr="003B6F9D">
        <w:rPr>
          <w:rFonts w:cs="Times New Roman"/>
          <w:spacing w:val="-3"/>
          <w:sz w:val="28"/>
          <w:szCs w:val="28"/>
        </w:rPr>
        <w:t>у</w:t>
      </w:r>
      <w:r w:rsidRPr="003B6F9D">
        <w:rPr>
          <w:rFonts w:cs="Times New Roman"/>
          <w:sz w:val="28"/>
          <w:szCs w:val="28"/>
        </w:rPr>
        <w:t>тем газ</w:t>
      </w:r>
      <w:r w:rsidRPr="003B6F9D">
        <w:rPr>
          <w:rFonts w:cs="Times New Roman"/>
          <w:spacing w:val="-1"/>
          <w:sz w:val="28"/>
          <w:szCs w:val="28"/>
        </w:rPr>
        <w:t>о</w:t>
      </w:r>
      <w:r w:rsidRPr="003B6F9D">
        <w:rPr>
          <w:rFonts w:cs="Times New Roman"/>
          <w:spacing w:val="1"/>
          <w:sz w:val="28"/>
          <w:szCs w:val="28"/>
        </w:rPr>
        <w:t>о</w:t>
      </w:r>
      <w:r w:rsidRPr="003B6F9D">
        <w:rPr>
          <w:rFonts w:cs="Times New Roman"/>
          <w:spacing w:val="-1"/>
          <w:sz w:val="28"/>
          <w:szCs w:val="28"/>
        </w:rPr>
        <w:t>б</w:t>
      </w:r>
      <w:r w:rsidRPr="003B6F9D">
        <w:rPr>
          <w:rFonts w:cs="Times New Roman"/>
          <w:spacing w:val="1"/>
          <w:sz w:val="28"/>
          <w:szCs w:val="28"/>
        </w:rPr>
        <w:t>р</w:t>
      </w:r>
      <w:r w:rsidRPr="003B6F9D">
        <w:rPr>
          <w:rFonts w:cs="Times New Roman"/>
          <w:sz w:val="28"/>
          <w:szCs w:val="28"/>
        </w:rPr>
        <w:t>а</w:t>
      </w:r>
      <w:r w:rsidRPr="003B6F9D">
        <w:rPr>
          <w:rFonts w:cs="Times New Roman"/>
          <w:spacing w:val="-3"/>
          <w:sz w:val="28"/>
          <w:szCs w:val="28"/>
        </w:rPr>
        <w:t>з</w:t>
      </w:r>
      <w:r w:rsidRPr="003B6F9D">
        <w:rPr>
          <w:rFonts w:cs="Times New Roman"/>
          <w:spacing w:val="1"/>
          <w:sz w:val="28"/>
          <w:szCs w:val="28"/>
        </w:rPr>
        <w:t>ны</w:t>
      </w:r>
      <w:r w:rsidRPr="003B6F9D">
        <w:rPr>
          <w:rFonts w:cs="Times New Roman"/>
          <w:sz w:val="28"/>
          <w:szCs w:val="28"/>
        </w:rPr>
        <w:t xml:space="preserve">е </w:t>
      </w:r>
      <w:r w:rsidRPr="003B6F9D">
        <w:rPr>
          <w:rFonts w:cs="Times New Roman"/>
          <w:spacing w:val="-1"/>
          <w:sz w:val="28"/>
          <w:szCs w:val="28"/>
        </w:rPr>
        <w:t>в</w:t>
      </w:r>
      <w:r w:rsidRPr="003B6F9D">
        <w:rPr>
          <w:rFonts w:cs="Times New Roman"/>
          <w:spacing w:val="-2"/>
          <w:sz w:val="28"/>
          <w:szCs w:val="28"/>
        </w:rPr>
        <w:t>е</w:t>
      </w:r>
      <w:r w:rsidRPr="003B6F9D">
        <w:rPr>
          <w:rFonts w:cs="Times New Roman"/>
          <w:sz w:val="28"/>
          <w:szCs w:val="28"/>
        </w:rPr>
        <w:t>ще</w:t>
      </w:r>
      <w:r w:rsidRPr="003B6F9D">
        <w:rPr>
          <w:rFonts w:cs="Times New Roman"/>
          <w:spacing w:val="-2"/>
          <w:sz w:val="28"/>
          <w:szCs w:val="28"/>
        </w:rPr>
        <w:t>с</w:t>
      </w:r>
      <w:r w:rsidRPr="003B6F9D">
        <w:rPr>
          <w:rFonts w:cs="Times New Roman"/>
          <w:sz w:val="28"/>
          <w:szCs w:val="28"/>
        </w:rPr>
        <w:t>т</w:t>
      </w:r>
      <w:r w:rsidRPr="003B6F9D">
        <w:rPr>
          <w:rFonts w:cs="Times New Roman"/>
          <w:spacing w:val="-1"/>
          <w:sz w:val="28"/>
          <w:szCs w:val="28"/>
        </w:rPr>
        <w:t>в</w:t>
      </w:r>
      <w:r w:rsidRPr="003B6F9D">
        <w:rPr>
          <w:rFonts w:cs="Times New Roman"/>
          <w:sz w:val="28"/>
          <w:szCs w:val="28"/>
        </w:rPr>
        <w:t xml:space="preserve">а: </w:t>
      </w:r>
      <w:r w:rsidRPr="003B6F9D">
        <w:rPr>
          <w:rFonts w:cs="Times New Roman"/>
          <w:spacing w:val="-4"/>
          <w:sz w:val="28"/>
          <w:szCs w:val="28"/>
        </w:rPr>
        <w:t>у</w:t>
      </w:r>
      <w:r w:rsidRPr="003B6F9D">
        <w:rPr>
          <w:rFonts w:cs="Times New Roman"/>
          <w:sz w:val="28"/>
          <w:szCs w:val="28"/>
        </w:rPr>
        <w:t>г</w:t>
      </w:r>
      <w:r w:rsidRPr="003B6F9D">
        <w:rPr>
          <w:rFonts w:cs="Times New Roman"/>
          <w:spacing w:val="-1"/>
          <w:sz w:val="28"/>
          <w:szCs w:val="28"/>
        </w:rPr>
        <w:t>л</w:t>
      </w:r>
      <w:r w:rsidRPr="003B6F9D">
        <w:rPr>
          <w:rFonts w:cs="Times New Roman"/>
          <w:sz w:val="28"/>
          <w:szCs w:val="28"/>
        </w:rPr>
        <w:t>ек</w:t>
      </w:r>
      <w:r w:rsidRPr="003B6F9D">
        <w:rPr>
          <w:rFonts w:cs="Times New Roman"/>
          <w:spacing w:val="1"/>
          <w:sz w:val="28"/>
          <w:szCs w:val="28"/>
        </w:rPr>
        <w:t>и</w:t>
      </w:r>
      <w:r w:rsidRPr="003B6F9D">
        <w:rPr>
          <w:rFonts w:cs="Times New Roman"/>
          <w:sz w:val="28"/>
          <w:szCs w:val="28"/>
        </w:rPr>
        <w:t>слый</w:t>
      </w:r>
      <w:r w:rsidRPr="003B6F9D">
        <w:rPr>
          <w:rFonts w:cs="Times New Roman"/>
          <w:spacing w:val="1"/>
          <w:sz w:val="28"/>
          <w:szCs w:val="28"/>
        </w:rPr>
        <w:t xml:space="preserve"> </w:t>
      </w:r>
      <w:r w:rsidRPr="003B6F9D">
        <w:rPr>
          <w:rFonts w:cs="Times New Roman"/>
          <w:sz w:val="28"/>
          <w:szCs w:val="28"/>
        </w:rPr>
        <w:t xml:space="preserve">газ и </w:t>
      </w:r>
      <w:r w:rsidRPr="003B6F9D">
        <w:rPr>
          <w:rFonts w:cs="Times New Roman"/>
          <w:spacing w:val="-3"/>
          <w:sz w:val="28"/>
          <w:szCs w:val="28"/>
        </w:rPr>
        <w:t>ам</w:t>
      </w:r>
      <w:r w:rsidRPr="003B6F9D">
        <w:rPr>
          <w:rFonts w:cs="Times New Roman"/>
          <w:sz w:val="28"/>
          <w:szCs w:val="28"/>
        </w:rPr>
        <w:t>ми</w:t>
      </w:r>
      <w:r w:rsidRPr="003B6F9D">
        <w:rPr>
          <w:rFonts w:cs="Times New Roman"/>
          <w:spacing w:val="1"/>
          <w:sz w:val="28"/>
          <w:szCs w:val="28"/>
        </w:rPr>
        <w:t>а</w:t>
      </w:r>
      <w:r w:rsidRPr="003B6F9D">
        <w:rPr>
          <w:rFonts w:cs="Times New Roman"/>
          <w:sz w:val="28"/>
          <w:szCs w:val="28"/>
        </w:rPr>
        <w:t>к</w:t>
      </w:r>
      <w:r w:rsidRPr="003B6F9D">
        <w:rPr>
          <w:rFonts w:cs="Times New Roman"/>
          <w:spacing w:val="-1"/>
          <w:sz w:val="28"/>
          <w:szCs w:val="28"/>
        </w:rPr>
        <w:t>;</w:t>
      </w:r>
    </w:p>
    <w:p w:rsidR="003B6F9D" w:rsidRPr="003B6F9D" w:rsidRDefault="003B6F9D" w:rsidP="003B6F9D">
      <w:pPr>
        <w:pStyle w:val="18"/>
        <w:rPr>
          <w:rFonts w:cs="Times New Roman"/>
          <w:sz w:val="28"/>
          <w:szCs w:val="28"/>
        </w:rPr>
      </w:pPr>
      <w:r w:rsidRPr="003B6F9D">
        <w:rPr>
          <w:rFonts w:cs="Times New Roman"/>
          <w:spacing w:val="-1"/>
          <w:sz w:val="28"/>
          <w:szCs w:val="28"/>
        </w:rPr>
        <w:t>х</w:t>
      </w:r>
      <w:r w:rsidRPr="003B6F9D">
        <w:rPr>
          <w:rFonts w:cs="Times New Roman"/>
          <w:sz w:val="28"/>
          <w:szCs w:val="28"/>
        </w:rPr>
        <w:t>а</w:t>
      </w:r>
      <w:r w:rsidRPr="003B6F9D">
        <w:rPr>
          <w:rFonts w:cs="Times New Roman"/>
          <w:spacing w:val="1"/>
          <w:sz w:val="28"/>
          <w:szCs w:val="28"/>
        </w:rPr>
        <w:t>р</w:t>
      </w:r>
      <w:r w:rsidRPr="003B6F9D">
        <w:rPr>
          <w:rFonts w:cs="Times New Roman"/>
          <w:sz w:val="28"/>
          <w:szCs w:val="28"/>
        </w:rPr>
        <w:t>акт</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z w:val="28"/>
          <w:szCs w:val="28"/>
        </w:rPr>
        <w:t xml:space="preserve">зовать </w:t>
      </w:r>
      <w:r w:rsidRPr="003B6F9D">
        <w:rPr>
          <w:rFonts w:cs="Times New Roman"/>
          <w:spacing w:val="-1"/>
          <w:sz w:val="28"/>
          <w:szCs w:val="28"/>
        </w:rPr>
        <w:t>в</w:t>
      </w:r>
      <w:r w:rsidRPr="003B6F9D">
        <w:rPr>
          <w:rFonts w:cs="Times New Roman"/>
          <w:spacing w:val="-3"/>
          <w:sz w:val="28"/>
          <w:szCs w:val="28"/>
        </w:rPr>
        <w:t>з</w:t>
      </w:r>
      <w:r w:rsidRPr="003B6F9D">
        <w:rPr>
          <w:rFonts w:cs="Times New Roman"/>
          <w:sz w:val="28"/>
          <w:szCs w:val="28"/>
        </w:rPr>
        <w:t>а</w:t>
      </w:r>
      <w:r w:rsidRPr="003B6F9D">
        <w:rPr>
          <w:rFonts w:cs="Times New Roman"/>
          <w:spacing w:val="1"/>
          <w:sz w:val="28"/>
          <w:szCs w:val="28"/>
        </w:rPr>
        <w:t>и</w:t>
      </w:r>
      <w:r w:rsidRPr="003B6F9D">
        <w:rPr>
          <w:rFonts w:cs="Times New Roman"/>
          <w:spacing w:val="-3"/>
          <w:sz w:val="28"/>
          <w:szCs w:val="28"/>
        </w:rPr>
        <w:t>м</w:t>
      </w:r>
      <w:r w:rsidRPr="003B6F9D">
        <w:rPr>
          <w:rFonts w:cs="Times New Roman"/>
          <w:spacing w:val="1"/>
          <w:sz w:val="28"/>
          <w:szCs w:val="28"/>
        </w:rPr>
        <w:t>о</w:t>
      </w:r>
      <w:r w:rsidRPr="003B6F9D">
        <w:rPr>
          <w:rFonts w:cs="Times New Roman"/>
          <w:sz w:val="28"/>
          <w:szCs w:val="28"/>
        </w:rPr>
        <w:t>связь меж</w:t>
      </w:r>
      <w:r w:rsidRPr="003B6F9D">
        <w:rPr>
          <w:rFonts w:cs="Times New Roman"/>
          <w:spacing w:val="1"/>
          <w:sz w:val="28"/>
          <w:szCs w:val="28"/>
        </w:rPr>
        <w:t>д</w:t>
      </w:r>
      <w:r w:rsidRPr="003B6F9D">
        <w:rPr>
          <w:rFonts w:cs="Times New Roman"/>
          <w:sz w:val="28"/>
          <w:szCs w:val="28"/>
        </w:rPr>
        <w:t>у</w:t>
      </w:r>
      <w:r w:rsidRPr="003B6F9D">
        <w:rPr>
          <w:rFonts w:cs="Times New Roman"/>
          <w:spacing w:val="-3"/>
          <w:sz w:val="28"/>
          <w:szCs w:val="28"/>
        </w:rPr>
        <w:t xml:space="preserve"> </w:t>
      </w:r>
      <w:r w:rsidRPr="003B6F9D">
        <w:rPr>
          <w:rFonts w:cs="Times New Roman"/>
          <w:sz w:val="28"/>
          <w:szCs w:val="28"/>
        </w:rPr>
        <w:t>со</w:t>
      </w:r>
      <w:r w:rsidRPr="003B6F9D">
        <w:rPr>
          <w:rFonts w:cs="Times New Roman"/>
          <w:spacing w:val="1"/>
          <w:sz w:val="28"/>
          <w:szCs w:val="28"/>
        </w:rPr>
        <w:t>с</w:t>
      </w:r>
      <w:r w:rsidRPr="003B6F9D">
        <w:rPr>
          <w:rFonts w:cs="Times New Roman"/>
          <w:sz w:val="28"/>
          <w:szCs w:val="28"/>
        </w:rPr>
        <w:t>та</w:t>
      </w:r>
      <w:r w:rsidRPr="003B6F9D">
        <w:rPr>
          <w:rFonts w:cs="Times New Roman"/>
          <w:spacing w:val="-3"/>
          <w:sz w:val="28"/>
          <w:szCs w:val="28"/>
        </w:rPr>
        <w:t>в</w:t>
      </w:r>
      <w:r w:rsidRPr="003B6F9D">
        <w:rPr>
          <w:rFonts w:cs="Times New Roman"/>
          <w:spacing w:val="1"/>
          <w:sz w:val="28"/>
          <w:szCs w:val="28"/>
        </w:rPr>
        <w:t>о</w:t>
      </w:r>
      <w:r w:rsidRPr="003B6F9D">
        <w:rPr>
          <w:rFonts w:cs="Times New Roman"/>
          <w:sz w:val="28"/>
          <w:szCs w:val="28"/>
        </w:rPr>
        <w:t>м,</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3"/>
          <w:sz w:val="28"/>
          <w:szCs w:val="28"/>
        </w:rPr>
        <w:t>т</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ем и свойст</w:t>
      </w:r>
      <w:r w:rsidRPr="003B6F9D">
        <w:rPr>
          <w:rFonts w:cs="Times New Roman"/>
          <w:spacing w:val="-1"/>
          <w:sz w:val="28"/>
          <w:szCs w:val="28"/>
        </w:rPr>
        <w:t>в</w:t>
      </w:r>
      <w:r w:rsidRPr="003B6F9D">
        <w:rPr>
          <w:rFonts w:cs="Times New Roman"/>
          <w:sz w:val="28"/>
          <w:szCs w:val="28"/>
        </w:rPr>
        <w:t>ами</w:t>
      </w:r>
      <w:r w:rsidRPr="003B6F9D">
        <w:rPr>
          <w:rFonts w:cs="Times New Roman"/>
          <w:spacing w:val="1"/>
          <w:sz w:val="28"/>
          <w:szCs w:val="28"/>
        </w:rPr>
        <w:t xml:space="preserve"> </w:t>
      </w:r>
      <w:r w:rsidRPr="003B6F9D">
        <w:rPr>
          <w:rFonts w:cs="Times New Roman"/>
          <w:spacing w:val="-3"/>
          <w:sz w:val="28"/>
          <w:szCs w:val="28"/>
        </w:rPr>
        <w:t>м</w:t>
      </w:r>
      <w:r w:rsidRPr="003B6F9D">
        <w:rPr>
          <w:rFonts w:cs="Times New Roman"/>
          <w:sz w:val="28"/>
          <w:szCs w:val="28"/>
        </w:rPr>
        <w:t>е</w:t>
      </w:r>
      <w:r w:rsidRPr="003B6F9D">
        <w:rPr>
          <w:rFonts w:cs="Times New Roman"/>
          <w:sz w:val="28"/>
          <w:szCs w:val="28"/>
        </w:rPr>
        <w:t>та</w:t>
      </w:r>
      <w:r w:rsidRPr="003B6F9D">
        <w:rPr>
          <w:rFonts w:cs="Times New Roman"/>
          <w:spacing w:val="-1"/>
          <w:sz w:val="28"/>
          <w:szCs w:val="28"/>
        </w:rPr>
        <w:t>лло</w:t>
      </w:r>
      <w:r w:rsidRPr="003B6F9D">
        <w:rPr>
          <w:rFonts w:cs="Times New Roman"/>
          <w:sz w:val="28"/>
          <w:szCs w:val="28"/>
        </w:rPr>
        <w:t>в;</w:t>
      </w:r>
    </w:p>
    <w:p w:rsidR="003B6F9D" w:rsidRPr="003B6F9D" w:rsidRDefault="003B6F9D" w:rsidP="003B6F9D">
      <w:pPr>
        <w:pStyle w:val="18"/>
        <w:rPr>
          <w:rFonts w:cs="Times New Roman"/>
          <w:i/>
          <w:sz w:val="28"/>
          <w:szCs w:val="28"/>
        </w:rPr>
      </w:pPr>
      <w:r w:rsidRPr="003B6F9D">
        <w:rPr>
          <w:rFonts w:cs="Times New Roman"/>
          <w:spacing w:val="-1"/>
          <w:sz w:val="28"/>
          <w:szCs w:val="28"/>
        </w:rPr>
        <w:t>н</w:t>
      </w:r>
      <w:r w:rsidRPr="003B6F9D">
        <w:rPr>
          <w:rFonts w:cs="Times New Roman"/>
          <w:sz w:val="28"/>
          <w:szCs w:val="28"/>
        </w:rPr>
        <w:t>азывать</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pacing w:val="1"/>
          <w:sz w:val="28"/>
          <w:szCs w:val="28"/>
        </w:rPr>
        <w:t>р</w:t>
      </w:r>
      <w:r w:rsidRPr="003B6F9D">
        <w:rPr>
          <w:rFonts w:cs="Times New Roman"/>
          <w:sz w:val="28"/>
          <w:szCs w:val="28"/>
        </w:rPr>
        <w:t>га</w:t>
      </w:r>
      <w:r w:rsidRPr="003B6F9D">
        <w:rPr>
          <w:rFonts w:cs="Times New Roman"/>
          <w:spacing w:val="-1"/>
          <w:sz w:val="28"/>
          <w:szCs w:val="28"/>
        </w:rPr>
        <w:t>н</w:t>
      </w:r>
      <w:r w:rsidRPr="003B6F9D">
        <w:rPr>
          <w:rFonts w:cs="Times New Roman"/>
          <w:spacing w:val="1"/>
          <w:sz w:val="28"/>
          <w:szCs w:val="28"/>
        </w:rPr>
        <w:t>и</w:t>
      </w:r>
      <w:r w:rsidRPr="003B6F9D">
        <w:rPr>
          <w:rFonts w:cs="Times New Roman"/>
          <w:spacing w:val="-2"/>
          <w:sz w:val="28"/>
          <w:szCs w:val="28"/>
        </w:rPr>
        <w:t>ч</w:t>
      </w:r>
      <w:r w:rsidRPr="003B6F9D">
        <w:rPr>
          <w:rFonts w:cs="Times New Roman"/>
          <w:sz w:val="28"/>
          <w:szCs w:val="28"/>
        </w:rPr>
        <w:t>е</w:t>
      </w:r>
      <w:r w:rsidRPr="003B6F9D">
        <w:rPr>
          <w:rFonts w:cs="Times New Roman"/>
          <w:spacing w:val="-2"/>
          <w:sz w:val="28"/>
          <w:szCs w:val="28"/>
        </w:rPr>
        <w:t>с</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 xml:space="preserve">е </w:t>
      </w:r>
      <w:r w:rsidRPr="003B6F9D">
        <w:rPr>
          <w:rFonts w:cs="Times New Roman"/>
          <w:spacing w:val="-1"/>
          <w:sz w:val="28"/>
          <w:szCs w:val="28"/>
        </w:rPr>
        <w:t>в</w:t>
      </w:r>
      <w:r w:rsidRPr="003B6F9D">
        <w:rPr>
          <w:rFonts w:cs="Times New Roman"/>
          <w:sz w:val="28"/>
          <w:szCs w:val="28"/>
        </w:rPr>
        <w:t>ещ</w:t>
      </w:r>
      <w:r w:rsidRPr="003B6F9D">
        <w:rPr>
          <w:rFonts w:cs="Times New Roman"/>
          <w:spacing w:val="-2"/>
          <w:sz w:val="28"/>
          <w:szCs w:val="28"/>
        </w:rPr>
        <w:t>е</w:t>
      </w:r>
      <w:r w:rsidRPr="003B6F9D">
        <w:rPr>
          <w:rFonts w:cs="Times New Roman"/>
          <w:sz w:val="28"/>
          <w:szCs w:val="28"/>
        </w:rPr>
        <w:t xml:space="preserve">ства </w:t>
      </w:r>
      <w:r w:rsidRPr="003B6F9D">
        <w:rPr>
          <w:rFonts w:cs="Times New Roman"/>
          <w:spacing w:val="1"/>
          <w:sz w:val="28"/>
          <w:szCs w:val="28"/>
        </w:rPr>
        <w:t>п</w:t>
      </w:r>
      <w:r w:rsidRPr="003B6F9D">
        <w:rPr>
          <w:rFonts w:cs="Times New Roman"/>
          <w:sz w:val="28"/>
          <w:szCs w:val="28"/>
        </w:rPr>
        <w:t>о</w:t>
      </w:r>
      <w:r w:rsidRPr="003B6F9D">
        <w:rPr>
          <w:rFonts w:cs="Times New Roman"/>
          <w:spacing w:val="-2"/>
          <w:sz w:val="28"/>
          <w:szCs w:val="28"/>
        </w:rPr>
        <w:t xml:space="preserve"> </w:t>
      </w:r>
      <w:r w:rsidRPr="003B6F9D">
        <w:rPr>
          <w:rFonts w:cs="Times New Roman"/>
          <w:spacing w:val="1"/>
          <w:sz w:val="28"/>
          <w:szCs w:val="28"/>
        </w:rPr>
        <w:t>и</w:t>
      </w:r>
      <w:r w:rsidRPr="003B6F9D">
        <w:rPr>
          <w:rFonts w:cs="Times New Roman"/>
          <w:sz w:val="28"/>
          <w:szCs w:val="28"/>
        </w:rPr>
        <w:t>х</w:t>
      </w:r>
      <w:r w:rsidRPr="003B6F9D">
        <w:rPr>
          <w:rFonts w:cs="Times New Roman"/>
          <w:spacing w:val="-2"/>
          <w:sz w:val="28"/>
          <w:szCs w:val="28"/>
        </w:rPr>
        <w:t xml:space="preserve"> </w:t>
      </w:r>
      <w:r w:rsidRPr="003B6F9D">
        <w:rPr>
          <w:rFonts w:cs="Times New Roman"/>
          <w:sz w:val="28"/>
          <w:szCs w:val="28"/>
        </w:rPr>
        <w:t>форм</w:t>
      </w:r>
      <w:r w:rsidRPr="003B6F9D">
        <w:rPr>
          <w:rFonts w:cs="Times New Roman"/>
          <w:spacing w:val="-3"/>
          <w:sz w:val="28"/>
          <w:szCs w:val="28"/>
        </w:rPr>
        <w:t>у</w:t>
      </w:r>
      <w:r w:rsidRPr="003B6F9D">
        <w:rPr>
          <w:rFonts w:cs="Times New Roman"/>
          <w:spacing w:val="-1"/>
          <w:sz w:val="28"/>
          <w:szCs w:val="28"/>
        </w:rPr>
        <w:t>л</w:t>
      </w:r>
      <w:r w:rsidRPr="003B6F9D">
        <w:rPr>
          <w:rFonts w:cs="Times New Roman"/>
          <w:sz w:val="28"/>
          <w:szCs w:val="28"/>
        </w:rPr>
        <w:t>е:</w:t>
      </w:r>
      <w:r w:rsidRPr="003B6F9D">
        <w:rPr>
          <w:rFonts w:cs="Times New Roman"/>
          <w:spacing w:val="1"/>
          <w:sz w:val="28"/>
          <w:szCs w:val="28"/>
        </w:rPr>
        <w:t xml:space="preserve"> </w:t>
      </w:r>
      <w:r w:rsidRPr="003B6F9D">
        <w:rPr>
          <w:rFonts w:cs="Times New Roman"/>
          <w:sz w:val="28"/>
          <w:szCs w:val="28"/>
        </w:rPr>
        <w:t>ме</w:t>
      </w:r>
      <w:r w:rsidRPr="003B6F9D">
        <w:rPr>
          <w:rFonts w:cs="Times New Roman"/>
          <w:spacing w:val="-1"/>
          <w:sz w:val="28"/>
          <w:szCs w:val="28"/>
        </w:rPr>
        <w:t>т</w:t>
      </w:r>
      <w:r w:rsidRPr="003B6F9D">
        <w:rPr>
          <w:rFonts w:cs="Times New Roman"/>
          <w:sz w:val="28"/>
          <w:szCs w:val="28"/>
        </w:rPr>
        <w:t>а</w:t>
      </w:r>
      <w:r w:rsidRPr="003B6F9D">
        <w:rPr>
          <w:rFonts w:cs="Times New Roman"/>
          <w:spacing w:val="1"/>
          <w:sz w:val="28"/>
          <w:szCs w:val="28"/>
        </w:rPr>
        <w:t>н</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 xml:space="preserve">этан, этилен, </w:t>
      </w:r>
      <w:r w:rsidRPr="003B6F9D">
        <w:rPr>
          <w:rFonts w:cs="Times New Roman"/>
          <w:spacing w:val="-3"/>
          <w:sz w:val="28"/>
          <w:szCs w:val="28"/>
        </w:rPr>
        <w:t>м</w:t>
      </w:r>
      <w:r w:rsidRPr="003B6F9D">
        <w:rPr>
          <w:rFonts w:cs="Times New Roman"/>
          <w:sz w:val="28"/>
          <w:szCs w:val="28"/>
        </w:rPr>
        <w:t>ет</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 этан</w:t>
      </w:r>
      <w:r w:rsidRPr="003B6F9D">
        <w:rPr>
          <w:rFonts w:cs="Times New Roman"/>
          <w:spacing w:val="1"/>
          <w:sz w:val="28"/>
          <w:szCs w:val="28"/>
        </w:rPr>
        <w:t>о</w:t>
      </w:r>
      <w:r w:rsidRPr="003B6F9D">
        <w:rPr>
          <w:rFonts w:cs="Times New Roman"/>
          <w:spacing w:val="-1"/>
          <w:sz w:val="28"/>
          <w:szCs w:val="28"/>
        </w:rPr>
        <w:t>л</w:t>
      </w:r>
      <w:r w:rsidRPr="003B6F9D">
        <w:rPr>
          <w:rFonts w:cs="Times New Roman"/>
          <w:sz w:val="28"/>
          <w:szCs w:val="28"/>
        </w:rPr>
        <w:t>,</w:t>
      </w:r>
      <w:r w:rsidRPr="003B6F9D">
        <w:rPr>
          <w:rFonts w:cs="Times New Roman"/>
          <w:spacing w:val="-1"/>
          <w:sz w:val="28"/>
          <w:szCs w:val="28"/>
        </w:rPr>
        <w:t xml:space="preserve"> </w:t>
      </w:r>
      <w:r w:rsidRPr="003B6F9D">
        <w:rPr>
          <w:rFonts w:cs="Times New Roman"/>
          <w:sz w:val="28"/>
          <w:szCs w:val="28"/>
        </w:rPr>
        <w:t>г</w:t>
      </w:r>
      <w:r w:rsidRPr="003B6F9D">
        <w:rPr>
          <w:rFonts w:cs="Times New Roman"/>
          <w:spacing w:val="-1"/>
          <w:sz w:val="28"/>
          <w:szCs w:val="28"/>
        </w:rPr>
        <w:t>ли</w:t>
      </w:r>
      <w:r w:rsidRPr="003B6F9D">
        <w:rPr>
          <w:rFonts w:cs="Times New Roman"/>
          <w:spacing w:val="1"/>
          <w:sz w:val="28"/>
          <w:szCs w:val="28"/>
        </w:rPr>
        <w:t>ц</w:t>
      </w:r>
      <w:r w:rsidRPr="003B6F9D">
        <w:rPr>
          <w:rFonts w:cs="Times New Roman"/>
          <w:spacing w:val="-2"/>
          <w:sz w:val="28"/>
          <w:szCs w:val="28"/>
        </w:rPr>
        <w:t>е</w:t>
      </w:r>
      <w:r w:rsidRPr="003B6F9D">
        <w:rPr>
          <w:rFonts w:cs="Times New Roman"/>
          <w:spacing w:val="1"/>
          <w:sz w:val="28"/>
          <w:szCs w:val="28"/>
        </w:rPr>
        <w:t>р</w:t>
      </w:r>
      <w:r w:rsidRPr="003B6F9D">
        <w:rPr>
          <w:rFonts w:cs="Times New Roman"/>
          <w:spacing w:val="-1"/>
          <w:sz w:val="28"/>
          <w:szCs w:val="28"/>
        </w:rPr>
        <w:t>и</w:t>
      </w:r>
      <w:r w:rsidRPr="003B6F9D">
        <w:rPr>
          <w:rFonts w:cs="Times New Roman"/>
          <w:spacing w:val="1"/>
          <w:sz w:val="28"/>
          <w:szCs w:val="28"/>
        </w:rPr>
        <w:t>н</w:t>
      </w:r>
      <w:r w:rsidRPr="003B6F9D">
        <w:rPr>
          <w:rFonts w:cs="Times New Roman"/>
          <w:sz w:val="28"/>
          <w:szCs w:val="28"/>
        </w:rPr>
        <w:t>,</w:t>
      </w:r>
      <w:r w:rsidRPr="003B6F9D">
        <w:rPr>
          <w:rFonts w:cs="Times New Roman"/>
          <w:spacing w:val="-1"/>
          <w:sz w:val="28"/>
          <w:szCs w:val="28"/>
        </w:rPr>
        <w:t xml:space="preserve"> у</w:t>
      </w:r>
      <w:r w:rsidRPr="003B6F9D">
        <w:rPr>
          <w:rFonts w:cs="Times New Roman"/>
          <w:sz w:val="28"/>
          <w:szCs w:val="28"/>
        </w:rPr>
        <w:t>кс</w:t>
      </w:r>
      <w:r w:rsidRPr="003B6F9D">
        <w:rPr>
          <w:rFonts w:cs="Times New Roman"/>
          <w:spacing w:val="-3"/>
          <w:sz w:val="28"/>
          <w:szCs w:val="28"/>
        </w:rPr>
        <w:t>у</w:t>
      </w:r>
      <w:r w:rsidRPr="003B6F9D">
        <w:rPr>
          <w:rFonts w:cs="Times New Roman"/>
          <w:sz w:val="28"/>
          <w:szCs w:val="28"/>
        </w:rPr>
        <w:t>с</w:t>
      </w:r>
      <w:r w:rsidRPr="003B6F9D">
        <w:rPr>
          <w:rFonts w:cs="Times New Roman"/>
          <w:spacing w:val="1"/>
          <w:sz w:val="28"/>
          <w:szCs w:val="28"/>
        </w:rPr>
        <w:t>н</w:t>
      </w:r>
      <w:r w:rsidRPr="003B6F9D">
        <w:rPr>
          <w:rFonts w:cs="Times New Roman"/>
          <w:sz w:val="28"/>
          <w:szCs w:val="28"/>
        </w:rPr>
        <w:t>ая к</w:t>
      </w:r>
      <w:r w:rsidRPr="003B6F9D">
        <w:rPr>
          <w:rFonts w:cs="Times New Roman"/>
          <w:spacing w:val="1"/>
          <w:sz w:val="28"/>
          <w:szCs w:val="28"/>
        </w:rPr>
        <w:t>и</w:t>
      </w:r>
      <w:r w:rsidRPr="003B6F9D">
        <w:rPr>
          <w:rFonts w:cs="Times New Roman"/>
          <w:sz w:val="28"/>
          <w:szCs w:val="28"/>
        </w:rPr>
        <w:t>с</w:t>
      </w:r>
      <w:r w:rsidRPr="003B6F9D">
        <w:rPr>
          <w:rFonts w:cs="Times New Roman"/>
          <w:spacing w:val="-3"/>
          <w:sz w:val="28"/>
          <w:szCs w:val="28"/>
        </w:rPr>
        <w:t>л</w:t>
      </w:r>
      <w:r w:rsidRPr="003B6F9D">
        <w:rPr>
          <w:rFonts w:cs="Times New Roman"/>
          <w:spacing w:val="1"/>
          <w:sz w:val="28"/>
          <w:szCs w:val="28"/>
        </w:rPr>
        <w:t>о</w:t>
      </w:r>
      <w:r w:rsidRPr="003B6F9D">
        <w:rPr>
          <w:rFonts w:cs="Times New Roman"/>
          <w:sz w:val="28"/>
          <w:szCs w:val="28"/>
        </w:rPr>
        <w:t>та, аминоуксусная кислота,</w:t>
      </w:r>
      <w:r w:rsidRPr="003B6F9D">
        <w:rPr>
          <w:rFonts w:cs="Times New Roman"/>
          <w:spacing w:val="-1"/>
          <w:sz w:val="28"/>
          <w:szCs w:val="28"/>
        </w:rPr>
        <w:t xml:space="preserve"> стеариновая кислота, олеиновая кислота, </w:t>
      </w:r>
      <w:r w:rsidRPr="003B6F9D">
        <w:rPr>
          <w:rFonts w:cs="Times New Roman"/>
          <w:sz w:val="28"/>
          <w:szCs w:val="28"/>
        </w:rPr>
        <w:t>г</w:t>
      </w:r>
      <w:r w:rsidRPr="003B6F9D">
        <w:rPr>
          <w:rFonts w:cs="Times New Roman"/>
          <w:spacing w:val="-1"/>
          <w:sz w:val="28"/>
          <w:szCs w:val="28"/>
        </w:rPr>
        <w:t>лю</w:t>
      </w:r>
      <w:r w:rsidRPr="003B6F9D">
        <w:rPr>
          <w:rFonts w:cs="Times New Roman"/>
          <w:sz w:val="28"/>
          <w:szCs w:val="28"/>
        </w:rPr>
        <w:t>к</w:t>
      </w:r>
      <w:r w:rsidRPr="003B6F9D">
        <w:rPr>
          <w:rFonts w:cs="Times New Roman"/>
          <w:spacing w:val="1"/>
          <w:sz w:val="28"/>
          <w:szCs w:val="28"/>
        </w:rPr>
        <w:t>о</w:t>
      </w:r>
      <w:r w:rsidRPr="003B6F9D">
        <w:rPr>
          <w:rFonts w:cs="Times New Roman"/>
          <w:sz w:val="28"/>
          <w:szCs w:val="28"/>
        </w:rPr>
        <w:t xml:space="preserve">за; </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ц</w:t>
      </w:r>
      <w:r w:rsidRPr="003B6F9D">
        <w:rPr>
          <w:rFonts w:cs="Times New Roman"/>
          <w:sz w:val="28"/>
          <w:szCs w:val="28"/>
        </w:rPr>
        <w:t>е</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вать</w:t>
      </w:r>
      <w:r w:rsidRPr="003B6F9D">
        <w:rPr>
          <w:rFonts w:cs="Times New Roman"/>
          <w:spacing w:val="-1"/>
          <w:sz w:val="28"/>
          <w:szCs w:val="28"/>
        </w:rPr>
        <w:t xml:space="preserve"> вл</w:t>
      </w:r>
      <w:r w:rsidRPr="003B6F9D">
        <w:rPr>
          <w:rFonts w:cs="Times New Roman"/>
          <w:spacing w:val="1"/>
          <w:sz w:val="28"/>
          <w:szCs w:val="28"/>
        </w:rPr>
        <w:t>и</w:t>
      </w:r>
      <w:r w:rsidRPr="003B6F9D">
        <w:rPr>
          <w:rFonts w:cs="Times New Roman"/>
          <w:spacing w:val="-2"/>
          <w:sz w:val="28"/>
          <w:szCs w:val="28"/>
        </w:rPr>
        <w:t>я</w:t>
      </w:r>
      <w:r w:rsidRPr="003B6F9D">
        <w:rPr>
          <w:rFonts w:cs="Times New Roman"/>
          <w:spacing w:val="1"/>
          <w:sz w:val="28"/>
          <w:szCs w:val="28"/>
        </w:rPr>
        <w:t>ни</w:t>
      </w:r>
      <w:r w:rsidRPr="003B6F9D">
        <w:rPr>
          <w:rFonts w:cs="Times New Roman"/>
          <w:sz w:val="28"/>
          <w:szCs w:val="28"/>
        </w:rPr>
        <w:t>е</w:t>
      </w:r>
      <w:r w:rsidRPr="003B6F9D">
        <w:rPr>
          <w:rFonts w:cs="Times New Roman"/>
          <w:spacing w:val="-3"/>
          <w:sz w:val="28"/>
          <w:szCs w:val="28"/>
        </w:rPr>
        <w:t xml:space="preserve"> </w:t>
      </w:r>
      <w:r w:rsidRPr="003B6F9D">
        <w:rPr>
          <w:rFonts w:cs="Times New Roman"/>
          <w:spacing w:val="1"/>
          <w:sz w:val="28"/>
          <w:szCs w:val="28"/>
        </w:rPr>
        <w:t>хи</w:t>
      </w:r>
      <w:r w:rsidRPr="003B6F9D">
        <w:rPr>
          <w:rFonts w:cs="Times New Roman"/>
          <w:spacing w:val="-3"/>
          <w:sz w:val="28"/>
          <w:szCs w:val="28"/>
        </w:rPr>
        <w:t>м</w:t>
      </w:r>
      <w:r w:rsidRPr="003B6F9D">
        <w:rPr>
          <w:rFonts w:cs="Times New Roman"/>
          <w:spacing w:val="1"/>
          <w:sz w:val="28"/>
          <w:szCs w:val="28"/>
        </w:rPr>
        <w:t>и</w:t>
      </w:r>
      <w:r w:rsidRPr="003B6F9D">
        <w:rPr>
          <w:rFonts w:cs="Times New Roman"/>
          <w:sz w:val="28"/>
          <w:szCs w:val="28"/>
        </w:rPr>
        <w:t>ч</w:t>
      </w:r>
      <w:r w:rsidRPr="003B6F9D">
        <w:rPr>
          <w:rFonts w:cs="Times New Roman"/>
          <w:spacing w:val="-2"/>
          <w:sz w:val="28"/>
          <w:szCs w:val="28"/>
        </w:rPr>
        <w:t>е</w:t>
      </w:r>
      <w:r w:rsidRPr="003B6F9D">
        <w:rPr>
          <w:rFonts w:cs="Times New Roman"/>
          <w:sz w:val="28"/>
          <w:szCs w:val="28"/>
        </w:rPr>
        <w:t>с</w:t>
      </w:r>
      <w:r w:rsidRPr="003B6F9D">
        <w:rPr>
          <w:rFonts w:cs="Times New Roman"/>
          <w:spacing w:val="-2"/>
          <w:sz w:val="28"/>
          <w:szCs w:val="28"/>
        </w:rPr>
        <w:t>к</w:t>
      </w:r>
      <w:r w:rsidRPr="003B6F9D">
        <w:rPr>
          <w:rFonts w:cs="Times New Roman"/>
          <w:spacing w:val="1"/>
          <w:sz w:val="28"/>
          <w:szCs w:val="28"/>
        </w:rPr>
        <w:t>о</w:t>
      </w:r>
      <w:r w:rsidRPr="003B6F9D">
        <w:rPr>
          <w:rFonts w:cs="Times New Roman"/>
          <w:sz w:val="28"/>
          <w:szCs w:val="28"/>
        </w:rPr>
        <w:t>го заг</w:t>
      </w:r>
      <w:r w:rsidRPr="003B6F9D">
        <w:rPr>
          <w:rFonts w:cs="Times New Roman"/>
          <w:spacing w:val="1"/>
          <w:sz w:val="28"/>
          <w:szCs w:val="28"/>
        </w:rPr>
        <w:t>р</w:t>
      </w:r>
      <w:r w:rsidRPr="003B6F9D">
        <w:rPr>
          <w:rFonts w:cs="Times New Roman"/>
          <w:sz w:val="28"/>
          <w:szCs w:val="28"/>
        </w:rPr>
        <w:t>я</w:t>
      </w:r>
      <w:r w:rsidRPr="003B6F9D">
        <w:rPr>
          <w:rFonts w:cs="Times New Roman"/>
          <w:spacing w:val="-3"/>
          <w:sz w:val="28"/>
          <w:szCs w:val="28"/>
        </w:rPr>
        <w:t>з</w:t>
      </w:r>
      <w:r w:rsidRPr="003B6F9D">
        <w:rPr>
          <w:rFonts w:cs="Times New Roman"/>
          <w:spacing w:val="1"/>
          <w:sz w:val="28"/>
          <w:szCs w:val="28"/>
        </w:rPr>
        <w:t>н</w:t>
      </w:r>
      <w:r w:rsidRPr="003B6F9D">
        <w:rPr>
          <w:rFonts w:cs="Times New Roman"/>
          <w:spacing w:val="-2"/>
          <w:sz w:val="28"/>
          <w:szCs w:val="28"/>
        </w:rPr>
        <w:t>е</w:t>
      </w:r>
      <w:r w:rsidRPr="003B6F9D">
        <w:rPr>
          <w:rFonts w:cs="Times New Roman"/>
          <w:spacing w:val="1"/>
          <w:sz w:val="28"/>
          <w:szCs w:val="28"/>
        </w:rPr>
        <w:t>ни</w:t>
      </w:r>
      <w:r w:rsidRPr="003B6F9D">
        <w:rPr>
          <w:rFonts w:cs="Times New Roman"/>
          <w:sz w:val="28"/>
          <w:szCs w:val="28"/>
        </w:rPr>
        <w:t>я</w:t>
      </w:r>
      <w:r w:rsidRPr="003B6F9D">
        <w:rPr>
          <w:rFonts w:cs="Times New Roman"/>
          <w:spacing w:val="-2"/>
          <w:sz w:val="28"/>
          <w:szCs w:val="28"/>
        </w:rPr>
        <w:t xml:space="preserve"> </w:t>
      </w:r>
      <w:r w:rsidRPr="003B6F9D">
        <w:rPr>
          <w:rFonts w:cs="Times New Roman"/>
          <w:spacing w:val="1"/>
          <w:sz w:val="28"/>
          <w:szCs w:val="28"/>
        </w:rPr>
        <w:t>о</w:t>
      </w:r>
      <w:r w:rsidRPr="003B6F9D">
        <w:rPr>
          <w:rFonts w:cs="Times New Roman"/>
          <w:spacing w:val="-2"/>
          <w:sz w:val="28"/>
          <w:szCs w:val="28"/>
        </w:rPr>
        <w:t>к</w:t>
      </w:r>
      <w:r w:rsidRPr="003B6F9D">
        <w:rPr>
          <w:rFonts w:cs="Times New Roman"/>
          <w:spacing w:val="1"/>
          <w:sz w:val="28"/>
          <w:szCs w:val="28"/>
        </w:rPr>
        <w:t>р</w:t>
      </w:r>
      <w:r w:rsidRPr="003B6F9D">
        <w:rPr>
          <w:rFonts w:cs="Times New Roman"/>
          <w:spacing w:val="-4"/>
          <w:sz w:val="28"/>
          <w:szCs w:val="28"/>
        </w:rPr>
        <w:t>у</w:t>
      </w:r>
      <w:r w:rsidRPr="003B6F9D">
        <w:rPr>
          <w:rFonts w:cs="Times New Roman"/>
          <w:sz w:val="28"/>
          <w:szCs w:val="28"/>
        </w:rPr>
        <w:t>жающей с</w:t>
      </w:r>
      <w:r w:rsidRPr="003B6F9D">
        <w:rPr>
          <w:rFonts w:cs="Times New Roman"/>
          <w:spacing w:val="-1"/>
          <w:sz w:val="28"/>
          <w:szCs w:val="28"/>
        </w:rPr>
        <w:t>р</w:t>
      </w:r>
      <w:r w:rsidRPr="003B6F9D">
        <w:rPr>
          <w:rFonts w:cs="Times New Roman"/>
          <w:sz w:val="28"/>
          <w:szCs w:val="28"/>
        </w:rPr>
        <w:t>е</w:t>
      </w:r>
      <w:r w:rsidRPr="003B6F9D">
        <w:rPr>
          <w:rFonts w:cs="Times New Roman"/>
          <w:spacing w:val="-1"/>
          <w:sz w:val="28"/>
          <w:szCs w:val="28"/>
        </w:rPr>
        <w:t>д</w:t>
      </w:r>
      <w:r w:rsidRPr="003B6F9D">
        <w:rPr>
          <w:rFonts w:cs="Times New Roman"/>
          <w:sz w:val="28"/>
          <w:szCs w:val="28"/>
        </w:rPr>
        <w:t xml:space="preserve">ы </w:t>
      </w:r>
      <w:r w:rsidRPr="003B6F9D">
        <w:rPr>
          <w:rFonts w:cs="Times New Roman"/>
          <w:spacing w:val="1"/>
          <w:sz w:val="28"/>
          <w:szCs w:val="28"/>
        </w:rPr>
        <w:t>н</w:t>
      </w:r>
      <w:r w:rsidRPr="003B6F9D">
        <w:rPr>
          <w:rFonts w:cs="Times New Roman"/>
          <w:sz w:val="28"/>
          <w:szCs w:val="28"/>
        </w:rPr>
        <w:t xml:space="preserve">а </w:t>
      </w:r>
      <w:r w:rsidRPr="003B6F9D">
        <w:rPr>
          <w:rFonts w:cs="Times New Roman"/>
          <w:spacing w:val="-2"/>
          <w:sz w:val="28"/>
          <w:szCs w:val="28"/>
        </w:rPr>
        <w:t>о</w:t>
      </w:r>
      <w:r w:rsidRPr="003B6F9D">
        <w:rPr>
          <w:rFonts w:cs="Times New Roman"/>
          <w:spacing w:val="1"/>
          <w:sz w:val="28"/>
          <w:szCs w:val="28"/>
        </w:rPr>
        <w:t>р</w:t>
      </w:r>
      <w:r w:rsidRPr="003B6F9D">
        <w:rPr>
          <w:rFonts w:cs="Times New Roman"/>
          <w:sz w:val="28"/>
          <w:szCs w:val="28"/>
        </w:rPr>
        <w:t>г</w:t>
      </w:r>
      <w:r w:rsidRPr="003B6F9D">
        <w:rPr>
          <w:rFonts w:cs="Times New Roman"/>
          <w:spacing w:val="-2"/>
          <w:sz w:val="28"/>
          <w:szCs w:val="28"/>
        </w:rPr>
        <w:t>а</w:t>
      </w:r>
      <w:r w:rsidRPr="003B6F9D">
        <w:rPr>
          <w:rFonts w:cs="Times New Roman"/>
          <w:spacing w:val="1"/>
          <w:sz w:val="28"/>
          <w:szCs w:val="28"/>
        </w:rPr>
        <w:t>ни</w:t>
      </w:r>
      <w:r w:rsidRPr="003B6F9D">
        <w:rPr>
          <w:rFonts w:cs="Times New Roman"/>
          <w:sz w:val="28"/>
          <w:szCs w:val="28"/>
        </w:rPr>
        <w:t>зм</w:t>
      </w:r>
      <w:r w:rsidRPr="003B6F9D">
        <w:rPr>
          <w:rFonts w:cs="Times New Roman"/>
          <w:spacing w:val="-3"/>
          <w:sz w:val="28"/>
          <w:szCs w:val="28"/>
        </w:rPr>
        <w:t xml:space="preserve"> </w:t>
      </w:r>
      <w:r w:rsidRPr="003B6F9D">
        <w:rPr>
          <w:rFonts w:cs="Times New Roman"/>
          <w:sz w:val="28"/>
          <w:szCs w:val="28"/>
        </w:rPr>
        <w:t>челов</w:t>
      </w:r>
      <w:r w:rsidRPr="003B6F9D">
        <w:rPr>
          <w:rFonts w:cs="Times New Roman"/>
          <w:spacing w:val="-2"/>
          <w:sz w:val="28"/>
          <w:szCs w:val="28"/>
        </w:rPr>
        <w:t>е</w:t>
      </w:r>
      <w:r w:rsidRPr="003B6F9D">
        <w:rPr>
          <w:rFonts w:cs="Times New Roman"/>
          <w:sz w:val="28"/>
          <w:szCs w:val="28"/>
        </w:rPr>
        <w:t>ка;</w:t>
      </w:r>
    </w:p>
    <w:p w:rsidR="003B6F9D" w:rsidRPr="003B6F9D" w:rsidRDefault="003B6F9D" w:rsidP="003B6F9D">
      <w:pPr>
        <w:pStyle w:val="18"/>
        <w:rPr>
          <w:rFonts w:cs="Times New Roman"/>
          <w:sz w:val="28"/>
          <w:szCs w:val="28"/>
        </w:rPr>
      </w:pPr>
      <w:r w:rsidRPr="003B6F9D">
        <w:rPr>
          <w:rFonts w:cs="Times New Roman"/>
          <w:sz w:val="28"/>
          <w:szCs w:val="28"/>
        </w:rPr>
        <w:t>грамотно обращаться с веществами в повседневной жизни</w:t>
      </w:r>
    </w:p>
    <w:p w:rsidR="003B6F9D" w:rsidRPr="003B6F9D" w:rsidRDefault="003B6F9D" w:rsidP="003B6F9D">
      <w:pPr>
        <w:pStyle w:val="18"/>
        <w:rPr>
          <w:rFonts w:cs="Times New Roman"/>
          <w:sz w:val="28"/>
          <w:szCs w:val="28"/>
        </w:rPr>
      </w:pPr>
      <w:r w:rsidRPr="003B6F9D">
        <w:rPr>
          <w:rFonts w:cs="Times New Roman"/>
          <w:spacing w:val="-1"/>
          <w:sz w:val="28"/>
          <w:szCs w:val="28"/>
        </w:rPr>
        <w:t>о</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елять</w:t>
      </w:r>
      <w:r w:rsidRPr="003B6F9D">
        <w:rPr>
          <w:rFonts w:cs="Times New Roman"/>
          <w:spacing w:val="-1"/>
          <w:sz w:val="28"/>
          <w:szCs w:val="28"/>
        </w:rPr>
        <w:t xml:space="preserve"> в</w:t>
      </w:r>
      <w:r w:rsidRPr="003B6F9D">
        <w:rPr>
          <w:rFonts w:cs="Times New Roman"/>
          <w:spacing w:val="1"/>
          <w:sz w:val="28"/>
          <w:szCs w:val="28"/>
        </w:rPr>
        <w:t>о</w:t>
      </w:r>
      <w:r w:rsidRPr="003B6F9D">
        <w:rPr>
          <w:rFonts w:cs="Times New Roman"/>
          <w:sz w:val="28"/>
          <w:szCs w:val="28"/>
        </w:rPr>
        <w:t>з</w:t>
      </w:r>
      <w:r w:rsidRPr="003B6F9D">
        <w:rPr>
          <w:rFonts w:cs="Times New Roman"/>
          <w:spacing w:val="-3"/>
          <w:sz w:val="28"/>
          <w:szCs w:val="28"/>
        </w:rPr>
        <w:t>м</w:t>
      </w:r>
      <w:r w:rsidRPr="003B6F9D">
        <w:rPr>
          <w:rFonts w:cs="Times New Roman"/>
          <w:spacing w:val="1"/>
          <w:sz w:val="28"/>
          <w:szCs w:val="28"/>
        </w:rPr>
        <w:t>о</w:t>
      </w:r>
      <w:r w:rsidRPr="003B6F9D">
        <w:rPr>
          <w:rFonts w:cs="Times New Roman"/>
          <w:spacing w:val="-2"/>
          <w:sz w:val="28"/>
          <w:szCs w:val="28"/>
        </w:rPr>
        <w:t>ж</w:t>
      </w:r>
      <w:r w:rsidRPr="003B6F9D">
        <w:rPr>
          <w:rFonts w:cs="Times New Roman"/>
          <w:spacing w:val="1"/>
          <w:sz w:val="28"/>
          <w:szCs w:val="28"/>
        </w:rPr>
        <w:t>но</w:t>
      </w:r>
      <w:r w:rsidRPr="003B6F9D">
        <w:rPr>
          <w:rFonts w:cs="Times New Roman"/>
          <w:sz w:val="28"/>
          <w:szCs w:val="28"/>
        </w:rPr>
        <w:t xml:space="preserve">сть </w:t>
      </w:r>
      <w:r w:rsidRPr="003B6F9D">
        <w:rPr>
          <w:rFonts w:cs="Times New Roman"/>
          <w:spacing w:val="1"/>
          <w:sz w:val="28"/>
          <w:szCs w:val="28"/>
        </w:rPr>
        <w:t>п</w:t>
      </w:r>
      <w:r w:rsidRPr="003B6F9D">
        <w:rPr>
          <w:rFonts w:cs="Times New Roman"/>
          <w:spacing w:val="-1"/>
          <w:sz w:val="28"/>
          <w:szCs w:val="28"/>
        </w:rPr>
        <w:t>р</w:t>
      </w:r>
      <w:r w:rsidRPr="003B6F9D">
        <w:rPr>
          <w:rFonts w:cs="Times New Roman"/>
          <w:spacing w:val="1"/>
          <w:sz w:val="28"/>
          <w:szCs w:val="28"/>
        </w:rPr>
        <w:t>о</w:t>
      </w:r>
      <w:r w:rsidRPr="003B6F9D">
        <w:rPr>
          <w:rFonts w:cs="Times New Roman"/>
          <w:sz w:val="28"/>
          <w:szCs w:val="28"/>
        </w:rPr>
        <w:t>те</w:t>
      </w:r>
      <w:r w:rsidRPr="003B6F9D">
        <w:rPr>
          <w:rFonts w:cs="Times New Roman"/>
          <w:spacing w:val="-2"/>
          <w:sz w:val="28"/>
          <w:szCs w:val="28"/>
        </w:rPr>
        <w:t>к</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w:t>
      </w:r>
      <w:r w:rsidRPr="003B6F9D">
        <w:rPr>
          <w:rFonts w:cs="Times New Roman"/>
          <w:spacing w:val="-2"/>
          <w:sz w:val="28"/>
          <w:szCs w:val="28"/>
        </w:rPr>
        <w:t xml:space="preserve"> </w:t>
      </w:r>
      <w:r w:rsidRPr="003B6F9D">
        <w:rPr>
          <w:rFonts w:cs="Times New Roman"/>
          <w:spacing w:val="1"/>
          <w:sz w:val="28"/>
          <w:szCs w:val="28"/>
        </w:rPr>
        <w:t>р</w:t>
      </w:r>
      <w:r w:rsidRPr="003B6F9D">
        <w:rPr>
          <w:rFonts w:cs="Times New Roman"/>
          <w:sz w:val="28"/>
          <w:szCs w:val="28"/>
        </w:rPr>
        <w:t>еа</w:t>
      </w:r>
      <w:r w:rsidRPr="003B6F9D">
        <w:rPr>
          <w:rFonts w:cs="Times New Roman"/>
          <w:spacing w:val="-2"/>
          <w:sz w:val="28"/>
          <w:szCs w:val="28"/>
        </w:rPr>
        <w:t>к</w:t>
      </w:r>
      <w:r w:rsidRPr="003B6F9D">
        <w:rPr>
          <w:rFonts w:cs="Times New Roman"/>
          <w:spacing w:val="1"/>
          <w:sz w:val="28"/>
          <w:szCs w:val="28"/>
        </w:rPr>
        <w:t>ц</w:t>
      </w:r>
      <w:r w:rsidRPr="003B6F9D">
        <w:rPr>
          <w:rFonts w:cs="Times New Roman"/>
          <w:spacing w:val="-1"/>
          <w:sz w:val="28"/>
          <w:szCs w:val="28"/>
        </w:rPr>
        <w:t>и</w:t>
      </w:r>
      <w:r w:rsidRPr="003B6F9D">
        <w:rPr>
          <w:rFonts w:cs="Times New Roman"/>
          <w:sz w:val="28"/>
          <w:szCs w:val="28"/>
        </w:rPr>
        <w:t>й</w:t>
      </w:r>
      <w:r w:rsidRPr="003B6F9D">
        <w:rPr>
          <w:rFonts w:cs="Times New Roman"/>
          <w:spacing w:val="-1"/>
          <w:sz w:val="28"/>
          <w:szCs w:val="28"/>
        </w:rPr>
        <w:t xml:space="preserve"> </w:t>
      </w:r>
      <w:r w:rsidRPr="003B6F9D">
        <w:rPr>
          <w:rFonts w:cs="Times New Roman"/>
          <w:sz w:val="28"/>
          <w:szCs w:val="28"/>
        </w:rPr>
        <w:t>не</w:t>
      </w:r>
      <w:r w:rsidRPr="003B6F9D">
        <w:rPr>
          <w:rFonts w:cs="Times New Roman"/>
          <w:spacing w:val="-2"/>
          <w:sz w:val="28"/>
          <w:szCs w:val="28"/>
        </w:rPr>
        <w:t>к</w:t>
      </w:r>
      <w:r w:rsidRPr="003B6F9D">
        <w:rPr>
          <w:rFonts w:cs="Times New Roman"/>
          <w:spacing w:val="1"/>
          <w:sz w:val="28"/>
          <w:szCs w:val="28"/>
        </w:rPr>
        <w:t>о</w:t>
      </w:r>
      <w:r w:rsidRPr="003B6F9D">
        <w:rPr>
          <w:rFonts w:cs="Times New Roman"/>
          <w:sz w:val="28"/>
          <w:szCs w:val="28"/>
        </w:rPr>
        <w:t>т</w:t>
      </w:r>
      <w:r w:rsidRPr="003B6F9D">
        <w:rPr>
          <w:rFonts w:cs="Times New Roman"/>
          <w:spacing w:val="-1"/>
          <w:sz w:val="28"/>
          <w:szCs w:val="28"/>
        </w:rPr>
        <w:t>ор</w:t>
      </w:r>
      <w:r w:rsidRPr="003B6F9D">
        <w:rPr>
          <w:rFonts w:cs="Times New Roman"/>
          <w:spacing w:val="1"/>
          <w:sz w:val="28"/>
          <w:szCs w:val="28"/>
        </w:rPr>
        <w:t>ы</w:t>
      </w:r>
      <w:r w:rsidRPr="003B6F9D">
        <w:rPr>
          <w:rFonts w:cs="Times New Roman"/>
          <w:sz w:val="28"/>
          <w:szCs w:val="28"/>
        </w:rPr>
        <w:t xml:space="preserve">х </w:t>
      </w:r>
      <w:r w:rsidRPr="003B6F9D">
        <w:rPr>
          <w:rFonts w:cs="Times New Roman"/>
          <w:spacing w:val="1"/>
          <w:sz w:val="28"/>
          <w:szCs w:val="28"/>
        </w:rPr>
        <w:t>пр</w:t>
      </w:r>
      <w:r w:rsidRPr="003B6F9D">
        <w:rPr>
          <w:rFonts w:cs="Times New Roman"/>
          <w:spacing w:val="-2"/>
          <w:sz w:val="28"/>
          <w:szCs w:val="28"/>
        </w:rPr>
        <w:t>е</w:t>
      </w:r>
      <w:r w:rsidRPr="003B6F9D">
        <w:rPr>
          <w:rFonts w:cs="Times New Roman"/>
          <w:spacing w:val="1"/>
          <w:sz w:val="28"/>
          <w:szCs w:val="28"/>
        </w:rPr>
        <w:t>д</w:t>
      </w:r>
      <w:r w:rsidRPr="003B6F9D">
        <w:rPr>
          <w:rFonts w:cs="Times New Roman"/>
          <w:sz w:val="28"/>
          <w:szCs w:val="28"/>
        </w:rPr>
        <w:t>с</w:t>
      </w:r>
      <w:r w:rsidRPr="003B6F9D">
        <w:rPr>
          <w:rFonts w:cs="Times New Roman"/>
          <w:spacing w:val="-3"/>
          <w:sz w:val="28"/>
          <w:szCs w:val="28"/>
        </w:rPr>
        <w:t>т</w:t>
      </w:r>
      <w:r w:rsidRPr="003B6F9D">
        <w:rPr>
          <w:rFonts w:cs="Times New Roman"/>
          <w:sz w:val="28"/>
          <w:szCs w:val="28"/>
        </w:rPr>
        <w:t>авител</w:t>
      </w:r>
      <w:r w:rsidRPr="003B6F9D">
        <w:rPr>
          <w:rFonts w:cs="Times New Roman"/>
          <w:spacing w:val="-3"/>
          <w:sz w:val="28"/>
          <w:szCs w:val="28"/>
        </w:rPr>
        <w:t>е</w:t>
      </w:r>
      <w:r w:rsidRPr="003B6F9D">
        <w:rPr>
          <w:rFonts w:cs="Times New Roman"/>
          <w:sz w:val="28"/>
          <w:szCs w:val="28"/>
        </w:rPr>
        <w:t>й</w:t>
      </w:r>
      <w:r w:rsidRPr="003B6F9D">
        <w:rPr>
          <w:rFonts w:cs="Times New Roman"/>
          <w:spacing w:val="1"/>
          <w:sz w:val="28"/>
          <w:szCs w:val="28"/>
        </w:rPr>
        <w:t xml:space="preserve"> </w:t>
      </w:r>
      <w:r w:rsidRPr="003B6F9D">
        <w:rPr>
          <w:rFonts w:cs="Times New Roman"/>
          <w:spacing w:val="-2"/>
          <w:sz w:val="28"/>
          <w:szCs w:val="28"/>
        </w:rPr>
        <w:t>о</w:t>
      </w:r>
      <w:r w:rsidRPr="003B6F9D">
        <w:rPr>
          <w:rFonts w:cs="Times New Roman"/>
          <w:spacing w:val="1"/>
          <w:sz w:val="28"/>
          <w:szCs w:val="28"/>
        </w:rPr>
        <w:t>р</w:t>
      </w:r>
      <w:r w:rsidRPr="003B6F9D">
        <w:rPr>
          <w:rFonts w:cs="Times New Roman"/>
          <w:spacing w:val="-2"/>
          <w:sz w:val="28"/>
          <w:szCs w:val="28"/>
        </w:rPr>
        <w:t>г</w:t>
      </w:r>
      <w:r w:rsidRPr="003B6F9D">
        <w:rPr>
          <w:rFonts w:cs="Times New Roman"/>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чес</w:t>
      </w:r>
      <w:r w:rsidRPr="003B6F9D">
        <w:rPr>
          <w:rFonts w:cs="Times New Roman"/>
          <w:spacing w:val="-1"/>
          <w:sz w:val="28"/>
          <w:szCs w:val="28"/>
        </w:rPr>
        <w:t>ки</w:t>
      </w:r>
      <w:r w:rsidRPr="003B6F9D">
        <w:rPr>
          <w:rFonts w:cs="Times New Roman"/>
          <w:sz w:val="28"/>
          <w:szCs w:val="28"/>
        </w:rPr>
        <w:t>х веществ</w:t>
      </w:r>
      <w:r w:rsidRPr="003B6F9D">
        <w:rPr>
          <w:rFonts w:cs="Times New Roman"/>
          <w:spacing w:val="-1"/>
          <w:sz w:val="28"/>
          <w:szCs w:val="28"/>
        </w:rPr>
        <w:t xml:space="preserve"> </w:t>
      </w:r>
      <w:r w:rsidRPr="003B6F9D">
        <w:rPr>
          <w:rFonts w:cs="Times New Roman"/>
          <w:sz w:val="28"/>
          <w:szCs w:val="28"/>
        </w:rPr>
        <w:t>с</w:t>
      </w:r>
      <w:r w:rsidRPr="003B6F9D">
        <w:rPr>
          <w:rFonts w:cs="Times New Roman"/>
          <w:spacing w:val="-1"/>
          <w:sz w:val="28"/>
          <w:szCs w:val="28"/>
        </w:rPr>
        <w:t xml:space="preserve"> </w:t>
      </w:r>
      <w:r w:rsidRPr="003B6F9D">
        <w:rPr>
          <w:rFonts w:cs="Times New Roman"/>
          <w:sz w:val="28"/>
          <w:szCs w:val="28"/>
        </w:rPr>
        <w:t>к</w:t>
      </w:r>
      <w:r w:rsidRPr="003B6F9D">
        <w:rPr>
          <w:rFonts w:cs="Times New Roman"/>
          <w:spacing w:val="-1"/>
          <w:sz w:val="28"/>
          <w:szCs w:val="28"/>
        </w:rPr>
        <w:t>и</w:t>
      </w:r>
      <w:r w:rsidRPr="003B6F9D">
        <w:rPr>
          <w:rFonts w:cs="Times New Roman"/>
          <w:sz w:val="28"/>
          <w:szCs w:val="28"/>
        </w:rPr>
        <w:t>сл</w:t>
      </w:r>
      <w:r w:rsidRPr="003B6F9D">
        <w:rPr>
          <w:rFonts w:cs="Times New Roman"/>
          <w:spacing w:val="-2"/>
          <w:sz w:val="28"/>
          <w:szCs w:val="28"/>
        </w:rPr>
        <w:t>о</w:t>
      </w:r>
      <w:r w:rsidRPr="003B6F9D">
        <w:rPr>
          <w:rFonts w:cs="Times New Roman"/>
          <w:spacing w:val="1"/>
          <w:sz w:val="28"/>
          <w:szCs w:val="28"/>
        </w:rPr>
        <w:t>р</w:t>
      </w:r>
      <w:r w:rsidRPr="003B6F9D">
        <w:rPr>
          <w:rFonts w:cs="Times New Roman"/>
          <w:spacing w:val="-1"/>
          <w:sz w:val="28"/>
          <w:szCs w:val="28"/>
        </w:rPr>
        <w:t>од</w:t>
      </w:r>
      <w:r w:rsidRPr="003B6F9D">
        <w:rPr>
          <w:rFonts w:cs="Times New Roman"/>
          <w:spacing w:val="1"/>
          <w:sz w:val="28"/>
          <w:szCs w:val="28"/>
        </w:rPr>
        <w:t>о</w:t>
      </w:r>
      <w:r w:rsidRPr="003B6F9D">
        <w:rPr>
          <w:rFonts w:cs="Times New Roman"/>
          <w:sz w:val="28"/>
          <w:szCs w:val="28"/>
        </w:rPr>
        <w:t>м, вод</w:t>
      </w:r>
      <w:r w:rsidRPr="003B6F9D">
        <w:rPr>
          <w:rFonts w:cs="Times New Roman"/>
          <w:spacing w:val="-2"/>
          <w:sz w:val="28"/>
          <w:szCs w:val="28"/>
        </w:rPr>
        <w:t>о</w:t>
      </w:r>
      <w:r w:rsidRPr="003B6F9D">
        <w:rPr>
          <w:rFonts w:cs="Times New Roman"/>
          <w:spacing w:val="1"/>
          <w:sz w:val="28"/>
          <w:szCs w:val="28"/>
        </w:rPr>
        <w:t>р</w:t>
      </w:r>
      <w:r w:rsidRPr="003B6F9D">
        <w:rPr>
          <w:rFonts w:cs="Times New Roman"/>
          <w:spacing w:val="-1"/>
          <w:sz w:val="28"/>
          <w:szCs w:val="28"/>
        </w:rPr>
        <w:t>о</w:t>
      </w:r>
      <w:r w:rsidRPr="003B6F9D">
        <w:rPr>
          <w:rFonts w:cs="Times New Roman"/>
          <w:spacing w:val="1"/>
          <w:sz w:val="28"/>
          <w:szCs w:val="28"/>
        </w:rPr>
        <w:t>д</w:t>
      </w:r>
      <w:r w:rsidRPr="003B6F9D">
        <w:rPr>
          <w:rFonts w:cs="Times New Roman"/>
          <w:spacing w:val="-1"/>
          <w:sz w:val="28"/>
          <w:szCs w:val="28"/>
        </w:rPr>
        <w:t>о</w:t>
      </w:r>
      <w:r w:rsidRPr="003B6F9D">
        <w:rPr>
          <w:rFonts w:cs="Times New Roman"/>
          <w:sz w:val="28"/>
          <w:szCs w:val="28"/>
        </w:rPr>
        <w:t>м,</w:t>
      </w:r>
      <w:r w:rsidRPr="003B6F9D">
        <w:rPr>
          <w:rFonts w:cs="Times New Roman"/>
          <w:spacing w:val="-1"/>
          <w:sz w:val="28"/>
          <w:szCs w:val="28"/>
        </w:rPr>
        <w:t xml:space="preserve"> </w:t>
      </w:r>
      <w:r w:rsidRPr="003B6F9D">
        <w:rPr>
          <w:rFonts w:cs="Times New Roman"/>
          <w:sz w:val="28"/>
          <w:szCs w:val="28"/>
        </w:rPr>
        <w:t>мета</w:t>
      </w:r>
      <w:r w:rsidRPr="003B6F9D">
        <w:rPr>
          <w:rFonts w:cs="Times New Roman"/>
          <w:spacing w:val="-1"/>
          <w:sz w:val="28"/>
          <w:szCs w:val="28"/>
        </w:rPr>
        <w:t>лл</w:t>
      </w:r>
      <w:r w:rsidRPr="003B6F9D">
        <w:rPr>
          <w:rFonts w:cs="Times New Roman"/>
          <w:spacing w:val="-2"/>
          <w:sz w:val="28"/>
          <w:szCs w:val="28"/>
        </w:rPr>
        <w:t>а</w:t>
      </w:r>
      <w:r w:rsidRPr="003B6F9D">
        <w:rPr>
          <w:rFonts w:cs="Times New Roman"/>
          <w:sz w:val="28"/>
          <w:szCs w:val="28"/>
        </w:rPr>
        <w:t xml:space="preserve">ми, </w:t>
      </w:r>
      <w:r w:rsidRPr="003B6F9D">
        <w:rPr>
          <w:rFonts w:cs="Times New Roman"/>
          <w:spacing w:val="1"/>
          <w:sz w:val="28"/>
          <w:szCs w:val="28"/>
        </w:rPr>
        <w:t>о</w:t>
      </w:r>
      <w:r w:rsidRPr="003B6F9D">
        <w:rPr>
          <w:rFonts w:cs="Times New Roman"/>
          <w:sz w:val="28"/>
          <w:szCs w:val="28"/>
        </w:rPr>
        <w:t>с</w:t>
      </w:r>
      <w:r w:rsidRPr="003B6F9D">
        <w:rPr>
          <w:rFonts w:cs="Times New Roman"/>
          <w:spacing w:val="-1"/>
          <w:sz w:val="28"/>
          <w:szCs w:val="28"/>
        </w:rPr>
        <w:t>н</w:t>
      </w:r>
      <w:r w:rsidRPr="003B6F9D">
        <w:rPr>
          <w:rFonts w:cs="Times New Roman"/>
          <w:spacing w:val="1"/>
          <w:sz w:val="28"/>
          <w:szCs w:val="28"/>
        </w:rPr>
        <w:t>о</w:t>
      </w:r>
      <w:r w:rsidRPr="003B6F9D">
        <w:rPr>
          <w:rFonts w:cs="Times New Roman"/>
          <w:sz w:val="28"/>
          <w:szCs w:val="28"/>
        </w:rPr>
        <w:t>в</w:t>
      </w:r>
      <w:r w:rsidRPr="003B6F9D">
        <w:rPr>
          <w:rFonts w:cs="Times New Roman"/>
          <w:spacing w:val="-3"/>
          <w:sz w:val="28"/>
          <w:szCs w:val="28"/>
        </w:rPr>
        <w:t>а</w:t>
      </w:r>
      <w:r w:rsidRPr="003B6F9D">
        <w:rPr>
          <w:rFonts w:cs="Times New Roman"/>
          <w:spacing w:val="1"/>
          <w:sz w:val="28"/>
          <w:szCs w:val="28"/>
        </w:rPr>
        <w:t>н</w:t>
      </w:r>
      <w:r w:rsidRPr="003B6F9D">
        <w:rPr>
          <w:rFonts w:cs="Times New Roman"/>
          <w:spacing w:val="-1"/>
          <w:sz w:val="28"/>
          <w:szCs w:val="28"/>
        </w:rPr>
        <w:t>и</w:t>
      </w:r>
      <w:r w:rsidRPr="003B6F9D">
        <w:rPr>
          <w:rFonts w:cs="Times New Roman"/>
          <w:sz w:val="28"/>
          <w:szCs w:val="28"/>
        </w:rPr>
        <w:t>ям</w:t>
      </w:r>
      <w:r w:rsidRPr="003B6F9D">
        <w:rPr>
          <w:rFonts w:cs="Times New Roman"/>
          <w:spacing w:val="1"/>
          <w:sz w:val="28"/>
          <w:szCs w:val="28"/>
        </w:rPr>
        <w:t>и</w:t>
      </w:r>
      <w:r w:rsidRPr="003B6F9D">
        <w:rPr>
          <w:rFonts w:cs="Times New Roman"/>
          <w:sz w:val="28"/>
          <w:szCs w:val="28"/>
        </w:rPr>
        <w:t xml:space="preserve">, </w:t>
      </w:r>
      <w:r w:rsidRPr="003B6F9D">
        <w:rPr>
          <w:rFonts w:cs="Times New Roman"/>
          <w:spacing w:val="-1"/>
          <w:sz w:val="28"/>
          <w:szCs w:val="28"/>
        </w:rPr>
        <w:t>г</w:t>
      </w:r>
      <w:r w:rsidRPr="003B6F9D">
        <w:rPr>
          <w:rFonts w:cs="Times New Roman"/>
          <w:spacing w:val="-1"/>
          <w:sz w:val="28"/>
          <w:szCs w:val="28"/>
        </w:rPr>
        <w:t>а</w:t>
      </w:r>
      <w:r w:rsidRPr="003B6F9D">
        <w:rPr>
          <w:rFonts w:cs="Times New Roman"/>
          <w:spacing w:val="-1"/>
          <w:sz w:val="28"/>
          <w:szCs w:val="28"/>
        </w:rPr>
        <w:t>логенами.</w:t>
      </w:r>
    </w:p>
    <w:p w:rsidR="003B6F9D" w:rsidRPr="003B6F9D" w:rsidRDefault="003B6F9D" w:rsidP="003B6F9D">
      <w:pPr>
        <w:pStyle w:val="18"/>
        <w:rPr>
          <w:rFonts w:cs="Times New Roman"/>
          <w:sz w:val="28"/>
          <w:szCs w:val="28"/>
        </w:rPr>
      </w:pPr>
      <w:r w:rsidRPr="003B6F9D">
        <w:rPr>
          <w:rFonts w:cs="Times New Roman"/>
          <w:sz w:val="28"/>
          <w:szCs w:val="28"/>
        </w:rPr>
        <w:t>В</w:t>
      </w:r>
      <w:r w:rsidRPr="003B6F9D">
        <w:rPr>
          <w:rFonts w:cs="Times New Roman"/>
          <w:spacing w:val="-1"/>
          <w:sz w:val="28"/>
          <w:szCs w:val="28"/>
        </w:rPr>
        <w:t>ып</w:t>
      </w:r>
      <w:r w:rsidRPr="003B6F9D">
        <w:rPr>
          <w:rFonts w:cs="Times New Roman"/>
          <w:spacing w:val="1"/>
          <w:sz w:val="28"/>
          <w:szCs w:val="28"/>
        </w:rPr>
        <w:t>у</w:t>
      </w:r>
      <w:r w:rsidRPr="003B6F9D">
        <w:rPr>
          <w:rFonts w:cs="Times New Roman"/>
          <w:sz w:val="28"/>
          <w:szCs w:val="28"/>
        </w:rPr>
        <w:t>ск</w:t>
      </w:r>
      <w:r w:rsidRPr="003B6F9D">
        <w:rPr>
          <w:rFonts w:cs="Times New Roman"/>
          <w:spacing w:val="-2"/>
          <w:sz w:val="28"/>
          <w:szCs w:val="28"/>
        </w:rPr>
        <w:t>н</w:t>
      </w:r>
      <w:r w:rsidRPr="003B6F9D">
        <w:rPr>
          <w:rFonts w:cs="Times New Roman"/>
          <w:spacing w:val="-1"/>
          <w:sz w:val="28"/>
          <w:szCs w:val="28"/>
        </w:rPr>
        <w:t>и</w:t>
      </w:r>
      <w:r w:rsidRPr="003B6F9D">
        <w:rPr>
          <w:rFonts w:cs="Times New Roman"/>
          <w:sz w:val="28"/>
          <w:szCs w:val="28"/>
        </w:rPr>
        <w:t xml:space="preserve">к </w:t>
      </w:r>
      <w:r w:rsidRPr="003B6F9D">
        <w:rPr>
          <w:rFonts w:cs="Times New Roman"/>
          <w:spacing w:val="-1"/>
          <w:sz w:val="28"/>
          <w:szCs w:val="28"/>
        </w:rPr>
        <w:t>п</w:t>
      </w:r>
      <w:r w:rsidRPr="003B6F9D">
        <w:rPr>
          <w:rFonts w:cs="Times New Roman"/>
          <w:spacing w:val="1"/>
          <w:sz w:val="28"/>
          <w:szCs w:val="28"/>
        </w:rPr>
        <w:t>ол</w:t>
      </w:r>
      <w:r w:rsidRPr="003B6F9D">
        <w:rPr>
          <w:rFonts w:cs="Times New Roman"/>
          <w:spacing w:val="-1"/>
          <w:sz w:val="28"/>
          <w:szCs w:val="28"/>
        </w:rPr>
        <w:t>у</w:t>
      </w:r>
      <w:r w:rsidRPr="003B6F9D">
        <w:rPr>
          <w:rFonts w:cs="Times New Roman"/>
          <w:spacing w:val="-2"/>
          <w:sz w:val="28"/>
          <w:szCs w:val="28"/>
        </w:rPr>
        <w:t>ч</w:t>
      </w:r>
      <w:r w:rsidRPr="003B6F9D">
        <w:rPr>
          <w:rFonts w:cs="Times New Roman"/>
          <w:spacing w:val="-1"/>
          <w:sz w:val="28"/>
          <w:szCs w:val="28"/>
        </w:rPr>
        <w:t>и</w:t>
      </w:r>
      <w:r w:rsidRPr="003B6F9D">
        <w:rPr>
          <w:rFonts w:cs="Times New Roman"/>
          <w:sz w:val="28"/>
          <w:szCs w:val="28"/>
        </w:rPr>
        <w:t>т воз</w:t>
      </w:r>
      <w:r w:rsidRPr="003B6F9D">
        <w:rPr>
          <w:rFonts w:cs="Times New Roman"/>
          <w:spacing w:val="-1"/>
          <w:sz w:val="28"/>
          <w:szCs w:val="28"/>
        </w:rPr>
        <w:t>м</w:t>
      </w:r>
      <w:r w:rsidRPr="003B6F9D">
        <w:rPr>
          <w:rFonts w:cs="Times New Roman"/>
          <w:spacing w:val="1"/>
          <w:sz w:val="28"/>
          <w:szCs w:val="28"/>
        </w:rPr>
        <w:t>о</w:t>
      </w:r>
      <w:r w:rsidRPr="003B6F9D">
        <w:rPr>
          <w:rFonts w:cs="Times New Roman"/>
          <w:spacing w:val="-2"/>
          <w:sz w:val="28"/>
          <w:szCs w:val="28"/>
        </w:rPr>
        <w:t>ж</w:t>
      </w:r>
      <w:r w:rsidRPr="003B6F9D">
        <w:rPr>
          <w:rFonts w:cs="Times New Roman"/>
          <w:spacing w:val="-1"/>
          <w:sz w:val="28"/>
          <w:szCs w:val="28"/>
        </w:rPr>
        <w:t>н</w:t>
      </w:r>
      <w:r w:rsidRPr="003B6F9D">
        <w:rPr>
          <w:rFonts w:cs="Times New Roman"/>
          <w:spacing w:val="1"/>
          <w:sz w:val="28"/>
          <w:szCs w:val="28"/>
        </w:rPr>
        <w:t>о</w:t>
      </w:r>
      <w:r w:rsidRPr="003B6F9D">
        <w:rPr>
          <w:rFonts w:cs="Times New Roman"/>
          <w:spacing w:val="-2"/>
          <w:sz w:val="28"/>
          <w:szCs w:val="28"/>
        </w:rPr>
        <w:t>с</w:t>
      </w:r>
      <w:r w:rsidRPr="003B6F9D">
        <w:rPr>
          <w:rFonts w:cs="Times New Roman"/>
          <w:spacing w:val="1"/>
          <w:sz w:val="28"/>
          <w:szCs w:val="28"/>
        </w:rPr>
        <w:t>т</w:t>
      </w:r>
      <w:r w:rsidRPr="003B6F9D">
        <w:rPr>
          <w:rFonts w:cs="Times New Roman"/>
          <w:sz w:val="28"/>
          <w:szCs w:val="28"/>
        </w:rPr>
        <w:t xml:space="preserve">ь </w:t>
      </w:r>
      <w:r w:rsidRPr="003B6F9D">
        <w:rPr>
          <w:rFonts w:cs="Times New Roman"/>
          <w:spacing w:val="-1"/>
          <w:sz w:val="28"/>
          <w:szCs w:val="28"/>
        </w:rPr>
        <w:t>на</w:t>
      </w:r>
      <w:r w:rsidRPr="003B6F9D">
        <w:rPr>
          <w:rFonts w:cs="Times New Roman"/>
          <w:spacing w:val="1"/>
          <w:sz w:val="28"/>
          <w:szCs w:val="28"/>
        </w:rPr>
        <w:t>у</w:t>
      </w:r>
      <w:r w:rsidRPr="003B6F9D">
        <w:rPr>
          <w:rFonts w:cs="Times New Roman"/>
          <w:spacing w:val="-2"/>
          <w:sz w:val="28"/>
          <w:szCs w:val="28"/>
        </w:rPr>
        <w:t>ч</w:t>
      </w:r>
      <w:r w:rsidRPr="003B6F9D">
        <w:rPr>
          <w:rFonts w:cs="Times New Roman"/>
          <w:spacing w:val="-1"/>
          <w:sz w:val="28"/>
          <w:szCs w:val="28"/>
        </w:rPr>
        <w:t>и</w:t>
      </w:r>
      <w:r w:rsidRPr="003B6F9D">
        <w:rPr>
          <w:rFonts w:cs="Times New Roman"/>
          <w:spacing w:val="1"/>
          <w:sz w:val="28"/>
          <w:szCs w:val="28"/>
        </w:rPr>
        <w:t>т</w:t>
      </w:r>
      <w:r w:rsidRPr="003B6F9D">
        <w:rPr>
          <w:rFonts w:cs="Times New Roman"/>
          <w:sz w:val="28"/>
          <w:szCs w:val="28"/>
        </w:rPr>
        <w:t>ься:</w:t>
      </w:r>
    </w:p>
    <w:p w:rsidR="003B6F9D" w:rsidRPr="003B6F9D" w:rsidRDefault="003B6F9D" w:rsidP="003B6F9D">
      <w:pPr>
        <w:pStyle w:val="18"/>
        <w:rPr>
          <w:rFonts w:cs="Times New Roman"/>
          <w:i/>
          <w:sz w:val="28"/>
          <w:szCs w:val="28"/>
        </w:rPr>
      </w:pPr>
      <w:r w:rsidRPr="003B6F9D">
        <w:rPr>
          <w:rFonts w:cs="Times New Roman"/>
          <w:i/>
          <w:sz w:val="28"/>
          <w:szCs w:val="28"/>
        </w:rPr>
        <w:lastRenderedPageBreak/>
        <w:t>выдвигать и проверять экспериментально гипотезы о химических сво</w:t>
      </w:r>
      <w:r w:rsidRPr="003B6F9D">
        <w:rPr>
          <w:rFonts w:cs="Times New Roman"/>
          <w:i/>
          <w:sz w:val="28"/>
          <w:szCs w:val="28"/>
        </w:rPr>
        <w:t>й</w:t>
      </w:r>
      <w:r w:rsidRPr="003B6F9D">
        <w:rPr>
          <w:rFonts w:cs="Times New Roman"/>
          <w:i/>
          <w:sz w:val="28"/>
          <w:szCs w:val="28"/>
        </w:rPr>
        <w:t>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B6F9D" w:rsidRPr="003B6F9D" w:rsidRDefault="003B6F9D" w:rsidP="003B6F9D">
      <w:pPr>
        <w:pStyle w:val="18"/>
        <w:rPr>
          <w:rFonts w:cs="Times New Roman"/>
          <w:i/>
          <w:sz w:val="28"/>
          <w:szCs w:val="28"/>
        </w:rPr>
      </w:pPr>
      <w:r w:rsidRPr="003B6F9D">
        <w:rPr>
          <w:rFonts w:cs="Times New Roman"/>
          <w:i/>
          <w:sz w:val="28"/>
          <w:szCs w:val="28"/>
        </w:rPr>
        <w:t>характеризовать вещества по составу, строению и свойствам, устана</w:t>
      </w:r>
      <w:r w:rsidRPr="003B6F9D">
        <w:rPr>
          <w:rFonts w:cs="Times New Roman"/>
          <w:i/>
          <w:sz w:val="28"/>
          <w:szCs w:val="28"/>
        </w:rPr>
        <w:t>в</w:t>
      </w:r>
      <w:r w:rsidRPr="003B6F9D">
        <w:rPr>
          <w:rFonts w:cs="Times New Roman"/>
          <w:i/>
          <w:sz w:val="28"/>
          <w:szCs w:val="28"/>
        </w:rPr>
        <w:t>ливать причинно-следственные связи между данными характеристиками в</w:t>
      </w:r>
      <w:r w:rsidRPr="003B6F9D">
        <w:rPr>
          <w:rFonts w:cs="Times New Roman"/>
          <w:i/>
          <w:sz w:val="28"/>
          <w:szCs w:val="28"/>
        </w:rPr>
        <w:t>е</w:t>
      </w:r>
      <w:r w:rsidRPr="003B6F9D">
        <w:rPr>
          <w:rFonts w:cs="Times New Roman"/>
          <w:i/>
          <w:sz w:val="28"/>
          <w:szCs w:val="28"/>
        </w:rPr>
        <w:t>щества;</w:t>
      </w:r>
    </w:p>
    <w:p w:rsidR="003B6F9D" w:rsidRPr="003B6F9D" w:rsidRDefault="003B6F9D" w:rsidP="003B6F9D">
      <w:pPr>
        <w:pStyle w:val="18"/>
        <w:rPr>
          <w:rFonts w:cs="Times New Roman"/>
          <w:i/>
          <w:sz w:val="28"/>
          <w:szCs w:val="28"/>
        </w:rPr>
      </w:pPr>
      <w:r w:rsidRPr="003B6F9D">
        <w:rPr>
          <w:rFonts w:cs="Times New Roman"/>
          <w:i/>
          <w:sz w:val="28"/>
          <w:szCs w:val="28"/>
        </w:rPr>
        <w:t>составлять молекулярные и полные ионные уравнения по сокращенным ионным уравнениям;</w:t>
      </w:r>
    </w:p>
    <w:p w:rsidR="003B6F9D" w:rsidRPr="003B6F9D" w:rsidRDefault="003B6F9D" w:rsidP="003B6F9D">
      <w:pPr>
        <w:pStyle w:val="18"/>
        <w:rPr>
          <w:rFonts w:cs="Times New Roman"/>
          <w:i/>
          <w:sz w:val="28"/>
          <w:szCs w:val="28"/>
        </w:rPr>
      </w:pPr>
      <w:r w:rsidRPr="003B6F9D">
        <w:rPr>
          <w:rFonts w:cs="Times New Roman"/>
          <w:i/>
          <w:sz w:val="28"/>
          <w:szCs w:val="28"/>
        </w:rPr>
        <w:t>прогнозировать способность вещества проявлять окислительные или во</w:t>
      </w:r>
      <w:r w:rsidRPr="003B6F9D">
        <w:rPr>
          <w:rFonts w:cs="Times New Roman"/>
          <w:i/>
          <w:sz w:val="28"/>
          <w:szCs w:val="28"/>
        </w:rPr>
        <w:t>с</w:t>
      </w:r>
      <w:r w:rsidRPr="003B6F9D">
        <w:rPr>
          <w:rFonts w:cs="Times New Roman"/>
          <w:i/>
          <w:sz w:val="28"/>
          <w:szCs w:val="28"/>
        </w:rPr>
        <w:t>становительные свойства с учетом степеней окисления элементов, входящих в его состав;</w:t>
      </w:r>
    </w:p>
    <w:p w:rsidR="003B6F9D" w:rsidRPr="003B6F9D" w:rsidRDefault="003B6F9D" w:rsidP="003B6F9D">
      <w:pPr>
        <w:pStyle w:val="18"/>
        <w:rPr>
          <w:rFonts w:cs="Times New Roman"/>
          <w:i/>
          <w:sz w:val="28"/>
          <w:szCs w:val="28"/>
        </w:rPr>
      </w:pPr>
      <w:r w:rsidRPr="003B6F9D">
        <w:rPr>
          <w:rFonts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3B6F9D" w:rsidRPr="003B6F9D" w:rsidRDefault="003B6F9D" w:rsidP="003B6F9D">
      <w:pPr>
        <w:pStyle w:val="18"/>
        <w:rPr>
          <w:rFonts w:cs="Times New Roman"/>
          <w:i/>
          <w:sz w:val="28"/>
          <w:szCs w:val="28"/>
        </w:rPr>
      </w:pPr>
      <w:r w:rsidRPr="003B6F9D">
        <w:rPr>
          <w:rFonts w:cs="Times New Roman"/>
          <w:i/>
          <w:sz w:val="28"/>
          <w:szCs w:val="28"/>
        </w:rPr>
        <w:t>выдвигать и проверять экспериментально гипотезы о результатах во</w:t>
      </w:r>
      <w:r w:rsidRPr="003B6F9D">
        <w:rPr>
          <w:rFonts w:cs="Times New Roman"/>
          <w:i/>
          <w:sz w:val="28"/>
          <w:szCs w:val="28"/>
        </w:rPr>
        <w:t>з</w:t>
      </w:r>
      <w:r w:rsidRPr="003B6F9D">
        <w:rPr>
          <w:rFonts w:cs="Times New Roman"/>
          <w:i/>
          <w:sz w:val="28"/>
          <w:szCs w:val="28"/>
        </w:rPr>
        <w:t>действия различных факторов на изменение скорости химической реакции;</w:t>
      </w:r>
    </w:p>
    <w:p w:rsidR="003B6F9D" w:rsidRPr="003B6F9D" w:rsidRDefault="003B6F9D" w:rsidP="003B6F9D">
      <w:pPr>
        <w:pStyle w:val="18"/>
        <w:rPr>
          <w:rFonts w:cs="Times New Roman"/>
          <w:i/>
          <w:sz w:val="28"/>
          <w:szCs w:val="28"/>
        </w:rPr>
      </w:pPr>
      <w:r w:rsidRPr="003B6F9D">
        <w:rPr>
          <w:rFonts w:cs="Times New Roman"/>
          <w:i/>
          <w:spacing w:val="-1"/>
          <w:sz w:val="28"/>
          <w:szCs w:val="28"/>
        </w:rPr>
        <w:t>и</w:t>
      </w:r>
      <w:r w:rsidRPr="003B6F9D">
        <w:rPr>
          <w:rFonts w:cs="Times New Roman"/>
          <w:i/>
          <w:sz w:val="28"/>
          <w:szCs w:val="28"/>
        </w:rPr>
        <w:t>с</w:t>
      </w:r>
      <w:r w:rsidRPr="003B6F9D">
        <w:rPr>
          <w:rFonts w:cs="Times New Roman"/>
          <w:i/>
          <w:spacing w:val="1"/>
          <w:sz w:val="28"/>
          <w:szCs w:val="28"/>
        </w:rPr>
        <w:t>по</w:t>
      </w:r>
      <w:r w:rsidRPr="003B6F9D">
        <w:rPr>
          <w:rFonts w:cs="Times New Roman"/>
          <w:i/>
          <w:spacing w:val="-1"/>
          <w:sz w:val="28"/>
          <w:szCs w:val="28"/>
        </w:rPr>
        <w:t>ль</w:t>
      </w:r>
      <w:r w:rsidRPr="003B6F9D">
        <w:rPr>
          <w:rFonts w:cs="Times New Roman"/>
          <w:i/>
          <w:sz w:val="28"/>
          <w:szCs w:val="28"/>
        </w:rPr>
        <w:t>зовать</w:t>
      </w:r>
      <w:r w:rsidRPr="003B6F9D">
        <w:rPr>
          <w:rFonts w:cs="Times New Roman"/>
          <w:i/>
          <w:spacing w:val="-4"/>
          <w:sz w:val="28"/>
          <w:szCs w:val="28"/>
        </w:rPr>
        <w:t xml:space="preserve"> </w:t>
      </w:r>
      <w:r w:rsidRPr="003B6F9D">
        <w:rPr>
          <w:rFonts w:cs="Times New Roman"/>
          <w:i/>
          <w:spacing w:val="1"/>
          <w:sz w:val="28"/>
          <w:szCs w:val="28"/>
        </w:rPr>
        <w:t>п</w:t>
      </w:r>
      <w:r w:rsidRPr="003B6F9D">
        <w:rPr>
          <w:rFonts w:cs="Times New Roman"/>
          <w:i/>
          <w:spacing w:val="-1"/>
          <w:sz w:val="28"/>
          <w:szCs w:val="28"/>
        </w:rPr>
        <w:t>ри</w:t>
      </w:r>
      <w:r w:rsidRPr="003B6F9D">
        <w:rPr>
          <w:rFonts w:cs="Times New Roman"/>
          <w:i/>
          <w:spacing w:val="1"/>
          <w:sz w:val="28"/>
          <w:szCs w:val="28"/>
        </w:rPr>
        <w:t>о</w:t>
      </w:r>
      <w:r w:rsidRPr="003B6F9D">
        <w:rPr>
          <w:rFonts w:cs="Times New Roman"/>
          <w:i/>
          <w:spacing w:val="-1"/>
          <w:sz w:val="28"/>
          <w:szCs w:val="28"/>
        </w:rPr>
        <w:t>б</w:t>
      </w:r>
      <w:r w:rsidRPr="003B6F9D">
        <w:rPr>
          <w:rFonts w:cs="Times New Roman"/>
          <w:i/>
          <w:spacing w:val="1"/>
          <w:sz w:val="28"/>
          <w:szCs w:val="28"/>
        </w:rPr>
        <w:t>р</w:t>
      </w:r>
      <w:r w:rsidRPr="003B6F9D">
        <w:rPr>
          <w:rFonts w:cs="Times New Roman"/>
          <w:i/>
          <w:sz w:val="28"/>
          <w:szCs w:val="28"/>
        </w:rPr>
        <w:t>ет</w:t>
      </w:r>
      <w:r w:rsidRPr="003B6F9D">
        <w:rPr>
          <w:rFonts w:cs="Times New Roman"/>
          <w:i/>
          <w:spacing w:val="-3"/>
          <w:sz w:val="28"/>
          <w:szCs w:val="28"/>
        </w:rPr>
        <w:t>е</w:t>
      </w:r>
      <w:r w:rsidRPr="003B6F9D">
        <w:rPr>
          <w:rFonts w:cs="Times New Roman"/>
          <w:i/>
          <w:spacing w:val="1"/>
          <w:sz w:val="28"/>
          <w:szCs w:val="28"/>
        </w:rPr>
        <w:t>н</w:t>
      </w:r>
      <w:r w:rsidRPr="003B6F9D">
        <w:rPr>
          <w:rFonts w:cs="Times New Roman"/>
          <w:i/>
          <w:spacing w:val="-1"/>
          <w:sz w:val="28"/>
          <w:szCs w:val="28"/>
        </w:rPr>
        <w:t>н</w:t>
      </w:r>
      <w:r w:rsidRPr="003B6F9D">
        <w:rPr>
          <w:rFonts w:cs="Times New Roman"/>
          <w:i/>
          <w:spacing w:val="1"/>
          <w:sz w:val="28"/>
          <w:szCs w:val="28"/>
        </w:rPr>
        <w:t>ы</w:t>
      </w:r>
      <w:r w:rsidRPr="003B6F9D">
        <w:rPr>
          <w:rFonts w:cs="Times New Roman"/>
          <w:i/>
          <w:sz w:val="28"/>
          <w:szCs w:val="28"/>
        </w:rPr>
        <w:t>е зна</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я</w:t>
      </w:r>
      <w:r w:rsidRPr="003B6F9D">
        <w:rPr>
          <w:rFonts w:cs="Times New Roman"/>
          <w:i/>
          <w:spacing w:val="-2"/>
          <w:sz w:val="28"/>
          <w:szCs w:val="28"/>
        </w:rPr>
        <w:t xml:space="preserve"> </w:t>
      </w:r>
      <w:r w:rsidRPr="003B6F9D">
        <w:rPr>
          <w:rFonts w:cs="Times New Roman"/>
          <w:i/>
          <w:spacing w:val="1"/>
          <w:sz w:val="28"/>
          <w:szCs w:val="28"/>
        </w:rPr>
        <w:t>д</w:t>
      </w:r>
      <w:r w:rsidRPr="003B6F9D">
        <w:rPr>
          <w:rFonts w:cs="Times New Roman"/>
          <w:i/>
          <w:spacing w:val="-1"/>
          <w:sz w:val="28"/>
          <w:szCs w:val="28"/>
        </w:rPr>
        <w:t>л</w:t>
      </w:r>
      <w:r w:rsidRPr="003B6F9D">
        <w:rPr>
          <w:rFonts w:cs="Times New Roman"/>
          <w:i/>
          <w:sz w:val="28"/>
          <w:szCs w:val="28"/>
        </w:rPr>
        <w:t>я эк</w:t>
      </w:r>
      <w:r w:rsidRPr="003B6F9D">
        <w:rPr>
          <w:rFonts w:cs="Times New Roman"/>
          <w:i/>
          <w:spacing w:val="1"/>
          <w:sz w:val="28"/>
          <w:szCs w:val="28"/>
        </w:rPr>
        <w:t>о</w:t>
      </w:r>
      <w:r w:rsidRPr="003B6F9D">
        <w:rPr>
          <w:rFonts w:cs="Times New Roman"/>
          <w:i/>
          <w:spacing w:val="-3"/>
          <w:sz w:val="28"/>
          <w:szCs w:val="28"/>
        </w:rPr>
        <w:t>л</w:t>
      </w:r>
      <w:r w:rsidRPr="003B6F9D">
        <w:rPr>
          <w:rFonts w:cs="Times New Roman"/>
          <w:i/>
          <w:spacing w:val="1"/>
          <w:sz w:val="28"/>
          <w:szCs w:val="28"/>
        </w:rPr>
        <w:t>о</w:t>
      </w:r>
      <w:r w:rsidRPr="003B6F9D">
        <w:rPr>
          <w:rFonts w:cs="Times New Roman"/>
          <w:i/>
          <w:spacing w:val="-2"/>
          <w:sz w:val="28"/>
          <w:szCs w:val="28"/>
        </w:rPr>
        <w:t>г</w:t>
      </w:r>
      <w:r w:rsidRPr="003B6F9D">
        <w:rPr>
          <w:rFonts w:cs="Times New Roman"/>
          <w:i/>
          <w:spacing w:val="1"/>
          <w:sz w:val="28"/>
          <w:szCs w:val="28"/>
        </w:rPr>
        <w:t>и</w:t>
      </w:r>
      <w:r w:rsidRPr="003B6F9D">
        <w:rPr>
          <w:rFonts w:cs="Times New Roman"/>
          <w:i/>
          <w:spacing w:val="-2"/>
          <w:sz w:val="28"/>
          <w:szCs w:val="28"/>
        </w:rPr>
        <w:t>ч</w:t>
      </w:r>
      <w:r w:rsidRPr="003B6F9D">
        <w:rPr>
          <w:rFonts w:cs="Times New Roman"/>
          <w:i/>
          <w:sz w:val="28"/>
          <w:szCs w:val="28"/>
        </w:rPr>
        <w:t>ески г</w:t>
      </w:r>
      <w:r w:rsidRPr="003B6F9D">
        <w:rPr>
          <w:rFonts w:cs="Times New Roman"/>
          <w:i/>
          <w:spacing w:val="1"/>
          <w:sz w:val="28"/>
          <w:szCs w:val="28"/>
        </w:rPr>
        <w:t>р</w:t>
      </w:r>
      <w:r w:rsidRPr="003B6F9D">
        <w:rPr>
          <w:rFonts w:cs="Times New Roman"/>
          <w:i/>
          <w:sz w:val="28"/>
          <w:szCs w:val="28"/>
        </w:rPr>
        <w:t>а</w:t>
      </w:r>
      <w:r w:rsidRPr="003B6F9D">
        <w:rPr>
          <w:rFonts w:cs="Times New Roman"/>
          <w:i/>
          <w:spacing w:val="-3"/>
          <w:sz w:val="28"/>
          <w:szCs w:val="28"/>
        </w:rPr>
        <w:t>м</w:t>
      </w:r>
      <w:r w:rsidRPr="003B6F9D">
        <w:rPr>
          <w:rFonts w:cs="Times New Roman"/>
          <w:i/>
          <w:spacing w:val="1"/>
          <w:sz w:val="28"/>
          <w:szCs w:val="28"/>
        </w:rPr>
        <w:t>о</w:t>
      </w:r>
      <w:r w:rsidRPr="003B6F9D">
        <w:rPr>
          <w:rFonts w:cs="Times New Roman"/>
          <w:i/>
          <w:sz w:val="28"/>
          <w:szCs w:val="28"/>
        </w:rPr>
        <w:t>т</w:t>
      </w:r>
      <w:r w:rsidRPr="003B6F9D">
        <w:rPr>
          <w:rFonts w:cs="Times New Roman"/>
          <w:i/>
          <w:spacing w:val="-2"/>
          <w:sz w:val="28"/>
          <w:szCs w:val="28"/>
        </w:rPr>
        <w:t>н</w:t>
      </w:r>
      <w:r w:rsidRPr="003B6F9D">
        <w:rPr>
          <w:rFonts w:cs="Times New Roman"/>
          <w:i/>
          <w:spacing w:val="1"/>
          <w:sz w:val="28"/>
          <w:szCs w:val="28"/>
        </w:rPr>
        <w:t>о</w:t>
      </w:r>
      <w:r w:rsidRPr="003B6F9D">
        <w:rPr>
          <w:rFonts w:cs="Times New Roman"/>
          <w:i/>
          <w:spacing w:val="-2"/>
          <w:sz w:val="28"/>
          <w:szCs w:val="28"/>
        </w:rPr>
        <w:t>г</w:t>
      </w:r>
      <w:r w:rsidRPr="003B6F9D">
        <w:rPr>
          <w:rFonts w:cs="Times New Roman"/>
          <w:i/>
          <w:sz w:val="28"/>
          <w:szCs w:val="28"/>
        </w:rPr>
        <w:t>о</w:t>
      </w:r>
      <w:r w:rsidRPr="003B6F9D">
        <w:rPr>
          <w:rFonts w:cs="Times New Roman"/>
          <w:i/>
          <w:spacing w:val="1"/>
          <w:sz w:val="28"/>
          <w:szCs w:val="28"/>
        </w:rPr>
        <w:t xml:space="preserve"> </w:t>
      </w:r>
      <w:r w:rsidRPr="003B6F9D">
        <w:rPr>
          <w:rFonts w:cs="Times New Roman"/>
          <w:i/>
          <w:spacing w:val="-2"/>
          <w:sz w:val="28"/>
          <w:szCs w:val="28"/>
        </w:rPr>
        <w:t>п</w:t>
      </w:r>
      <w:r w:rsidRPr="003B6F9D">
        <w:rPr>
          <w:rFonts w:cs="Times New Roman"/>
          <w:i/>
          <w:spacing w:val="1"/>
          <w:sz w:val="28"/>
          <w:szCs w:val="28"/>
        </w:rPr>
        <w:t>о</w:t>
      </w:r>
      <w:r w:rsidRPr="003B6F9D">
        <w:rPr>
          <w:rFonts w:cs="Times New Roman"/>
          <w:i/>
          <w:sz w:val="28"/>
          <w:szCs w:val="28"/>
        </w:rPr>
        <w:t>в</w:t>
      </w:r>
      <w:r w:rsidRPr="003B6F9D">
        <w:rPr>
          <w:rFonts w:cs="Times New Roman"/>
          <w:i/>
          <w:spacing w:val="-3"/>
          <w:sz w:val="28"/>
          <w:szCs w:val="28"/>
        </w:rPr>
        <w:t>е</w:t>
      </w:r>
      <w:r w:rsidRPr="003B6F9D">
        <w:rPr>
          <w:rFonts w:cs="Times New Roman"/>
          <w:i/>
          <w:spacing w:val="1"/>
          <w:sz w:val="28"/>
          <w:szCs w:val="28"/>
        </w:rPr>
        <w:t>д</w:t>
      </w:r>
      <w:r w:rsidRPr="003B6F9D">
        <w:rPr>
          <w:rFonts w:cs="Times New Roman"/>
          <w:i/>
          <w:sz w:val="28"/>
          <w:szCs w:val="28"/>
        </w:rPr>
        <w:t>е</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 xml:space="preserve">я в </w:t>
      </w:r>
      <w:r w:rsidRPr="003B6F9D">
        <w:rPr>
          <w:rFonts w:cs="Times New Roman"/>
          <w:i/>
          <w:spacing w:val="1"/>
          <w:sz w:val="28"/>
          <w:szCs w:val="28"/>
        </w:rPr>
        <w:t>о</w:t>
      </w:r>
      <w:r w:rsidRPr="003B6F9D">
        <w:rPr>
          <w:rFonts w:cs="Times New Roman"/>
          <w:i/>
          <w:spacing w:val="-2"/>
          <w:sz w:val="28"/>
          <w:szCs w:val="28"/>
        </w:rPr>
        <w:t>к</w:t>
      </w:r>
      <w:r w:rsidRPr="003B6F9D">
        <w:rPr>
          <w:rFonts w:cs="Times New Roman"/>
          <w:i/>
          <w:spacing w:val="1"/>
          <w:sz w:val="28"/>
          <w:szCs w:val="28"/>
        </w:rPr>
        <w:t>р</w:t>
      </w:r>
      <w:r w:rsidRPr="003B6F9D">
        <w:rPr>
          <w:rFonts w:cs="Times New Roman"/>
          <w:i/>
          <w:spacing w:val="-4"/>
          <w:sz w:val="28"/>
          <w:szCs w:val="28"/>
        </w:rPr>
        <w:t>у</w:t>
      </w:r>
      <w:r w:rsidRPr="003B6F9D">
        <w:rPr>
          <w:rFonts w:cs="Times New Roman"/>
          <w:i/>
          <w:sz w:val="28"/>
          <w:szCs w:val="28"/>
        </w:rPr>
        <w:t>жающей с</w:t>
      </w:r>
      <w:r w:rsidRPr="003B6F9D">
        <w:rPr>
          <w:rFonts w:cs="Times New Roman"/>
          <w:i/>
          <w:spacing w:val="-1"/>
          <w:sz w:val="28"/>
          <w:szCs w:val="28"/>
        </w:rPr>
        <w:t>р</w:t>
      </w:r>
      <w:r w:rsidRPr="003B6F9D">
        <w:rPr>
          <w:rFonts w:cs="Times New Roman"/>
          <w:i/>
          <w:sz w:val="28"/>
          <w:szCs w:val="28"/>
        </w:rPr>
        <w:t>е</w:t>
      </w:r>
      <w:r w:rsidRPr="003B6F9D">
        <w:rPr>
          <w:rFonts w:cs="Times New Roman"/>
          <w:i/>
          <w:spacing w:val="1"/>
          <w:sz w:val="28"/>
          <w:szCs w:val="28"/>
        </w:rPr>
        <w:t>д</w:t>
      </w:r>
      <w:r w:rsidRPr="003B6F9D">
        <w:rPr>
          <w:rFonts w:cs="Times New Roman"/>
          <w:i/>
          <w:sz w:val="28"/>
          <w:szCs w:val="28"/>
        </w:rPr>
        <w:t>е;</w:t>
      </w:r>
    </w:p>
    <w:p w:rsidR="003B6F9D" w:rsidRPr="003B6F9D" w:rsidRDefault="003B6F9D" w:rsidP="003B6F9D">
      <w:pPr>
        <w:pStyle w:val="18"/>
        <w:rPr>
          <w:rFonts w:cs="Times New Roman"/>
          <w:i/>
          <w:sz w:val="28"/>
          <w:szCs w:val="28"/>
        </w:rPr>
      </w:pPr>
      <w:r w:rsidRPr="003B6F9D">
        <w:rPr>
          <w:rFonts w:cs="Times New Roman"/>
          <w:i/>
          <w:spacing w:val="-1"/>
          <w:sz w:val="28"/>
          <w:szCs w:val="28"/>
        </w:rPr>
        <w:t>и</w:t>
      </w:r>
      <w:r w:rsidRPr="003B6F9D">
        <w:rPr>
          <w:rFonts w:cs="Times New Roman"/>
          <w:i/>
          <w:sz w:val="28"/>
          <w:szCs w:val="28"/>
        </w:rPr>
        <w:t>с</w:t>
      </w:r>
      <w:r w:rsidRPr="003B6F9D">
        <w:rPr>
          <w:rFonts w:cs="Times New Roman"/>
          <w:i/>
          <w:spacing w:val="1"/>
          <w:sz w:val="28"/>
          <w:szCs w:val="28"/>
        </w:rPr>
        <w:t>по</w:t>
      </w:r>
      <w:r w:rsidRPr="003B6F9D">
        <w:rPr>
          <w:rFonts w:cs="Times New Roman"/>
          <w:i/>
          <w:spacing w:val="-1"/>
          <w:sz w:val="28"/>
          <w:szCs w:val="28"/>
        </w:rPr>
        <w:t>ль</w:t>
      </w:r>
      <w:r w:rsidRPr="003B6F9D">
        <w:rPr>
          <w:rFonts w:cs="Times New Roman"/>
          <w:i/>
          <w:sz w:val="28"/>
          <w:szCs w:val="28"/>
        </w:rPr>
        <w:t>зовать</w:t>
      </w:r>
      <w:r w:rsidRPr="003B6F9D">
        <w:rPr>
          <w:rFonts w:cs="Times New Roman"/>
          <w:i/>
          <w:spacing w:val="-4"/>
          <w:sz w:val="28"/>
          <w:szCs w:val="28"/>
        </w:rPr>
        <w:t xml:space="preserve"> </w:t>
      </w:r>
      <w:r w:rsidRPr="003B6F9D">
        <w:rPr>
          <w:rFonts w:cs="Times New Roman"/>
          <w:i/>
          <w:spacing w:val="1"/>
          <w:sz w:val="28"/>
          <w:szCs w:val="28"/>
        </w:rPr>
        <w:t>п</w:t>
      </w:r>
      <w:r w:rsidRPr="003B6F9D">
        <w:rPr>
          <w:rFonts w:cs="Times New Roman"/>
          <w:i/>
          <w:spacing w:val="-1"/>
          <w:sz w:val="28"/>
          <w:szCs w:val="28"/>
        </w:rPr>
        <w:t>ри</w:t>
      </w:r>
      <w:r w:rsidRPr="003B6F9D">
        <w:rPr>
          <w:rFonts w:cs="Times New Roman"/>
          <w:i/>
          <w:spacing w:val="1"/>
          <w:sz w:val="28"/>
          <w:szCs w:val="28"/>
        </w:rPr>
        <w:t>о</w:t>
      </w:r>
      <w:r w:rsidRPr="003B6F9D">
        <w:rPr>
          <w:rFonts w:cs="Times New Roman"/>
          <w:i/>
          <w:spacing w:val="-1"/>
          <w:sz w:val="28"/>
          <w:szCs w:val="28"/>
        </w:rPr>
        <w:t>б</w:t>
      </w:r>
      <w:r w:rsidRPr="003B6F9D">
        <w:rPr>
          <w:rFonts w:cs="Times New Roman"/>
          <w:i/>
          <w:spacing w:val="1"/>
          <w:sz w:val="28"/>
          <w:szCs w:val="28"/>
        </w:rPr>
        <w:t>р</w:t>
      </w:r>
      <w:r w:rsidRPr="003B6F9D">
        <w:rPr>
          <w:rFonts w:cs="Times New Roman"/>
          <w:i/>
          <w:sz w:val="28"/>
          <w:szCs w:val="28"/>
        </w:rPr>
        <w:t>ет</w:t>
      </w:r>
      <w:r w:rsidRPr="003B6F9D">
        <w:rPr>
          <w:rFonts w:cs="Times New Roman"/>
          <w:i/>
          <w:spacing w:val="-3"/>
          <w:sz w:val="28"/>
          <w:szCs w:val="28"/>
        </w:rPr>
        <w:t>е</w:t>
      </w:r>
      <w:r w:rsidRPr="003B6F9D">
        <w:rPr>
          <w:rFonts w:cs="Times New Roman"/>
          <w:i/>
          <w:spacing w:val="1"/>
          <w:sz w:val="28"/>
          <w:szCs w:val="28"/>
        </w:rPr>
        <w:t>н</w:t>
      </w:r>
      <w:r w:rsidRPr="003B6F9D">
        <w:rPr>
          <w:rFonts w:cs="Times New Roman"/>
          <w:i/>
          <w:spacing w:val="-1"/>
          <w:sz w:val="28"/>
          <w:szCs w:val="28"/>
        </w:rPr>
        <w:t>н</w:t>
      </w:r>
      <w:r w:rsidRPr="003B6F9D">
        <w:rPr>
          <w:rFonts w:cs="Times New Roman"/>
          <w:i/>
          <w:spacing w:val="1"/>
          <w:sz w:val="28"/>
          <w:szCs w:val="28"/>
        </w:rPr>
        <w:t>ы</w:t>
      </w:r>
      <w:r w:rsidRPr="003B6F9D">
        <w:rPr>
          <w:rFonts w:cs="Times New Roman"/>
          <w:i/>
          <w:sz w:val="28"/>
          <w:szCs w:val="28"/>
        </w:rPr>
        <w:t>е кл</w:t>
      </w:r>
      <w:r w:rsidRPr="003B6F9D">
        <w:rPr>
          <w:rFonts w:cs="Times New Roman"/>
          <w:i/>
          <w:spacing w:val="-2"/>
          <w:sz w:val="28"/>
          <w:szCs w:val="28"/>
        </w:rPr>
        <w:t>ю</w:t>
      </w:r>
      <w:r w:rsidRPr="003B6F9D">
        <w:rPr>
          <w:rFonts w:cs="Times New Roman"/>
          <w:i/>
          <w:sz w:val="28"/>
          <w:szCs w:val="28"/>
        </w:rPr>
        <w:t>чев</w:t>
      </w:r>
      <w:r w:rsidRPr="003B6F9D">
        <w:rPr>
          <w:rFonts w:cs="Times New Roman"/>
          <w:i/>
          <w:spacing w:val="1"/>
          <w:sz w:val="28"/>
          <w:szCs w:val="28"/>
        </w:rPr>
        <w:t>ы</w:t>
      </w:r>
      <w:r w:rsidRPr="003B6F9D">
        <w:rPr>
          <w:rFonts w:cs="Times New Roman"/>
          <w:i/>
          <w:sz w:val="28"/>
          <w:szCs w:val="28"/>
        </w:rPr>
        <w:t xml:space="preserve">е </w:t>
      </w:r>
      <w:r w:rsidRPr="003B6F9D">
        <w:rPr>
          <w:rFonts w:cs="Times New Roman"/>
          <w:i/>
          <w:spacing w:val="-3"/>
          <w:sz w:val="28"/>
          <w:szCs w:val="28"/>
        </w:rPr>
        <w:t>к</w:t>
      </w:r>
      <w:r w:rsidRPr="003B6F9D">
        <w:rPr>
          <w:rFonts w:cs="Times New Roman"/>
          <w:i/>
          <w:spacing w:val="1"/>
          <w:sz w:val="28"/>
          <w:szCs w:val="28"/>
        </w:rPr>
        <w:t>о</w:t>
      </w:r>
      <w:r w:rsidRPr="003B6F9D">
        <w:rPr>
          <w:rFonts w:cs="Times New Roman"/>
          <w:i/>
          <w:spacing w:val="-3"/>
          <w:sz w:val="28"/>
          <w:szCs w:val="28"/>
        </w:rPr>
        <w:t>м</w:t>
      </w:r>
      <w:r w:rsidRPr="003B6F9D">
        <w:rPr>
          <w:rFonts w:cs="Times New Roman"/>
          <w:i/>
          <w:spacing w:val="1"/>
          <w:sz w:val="28"/>
          <w:szCs w:val="28"/>
        </w:rPr>
        <w:t>п</w:t>
      </w:r>
      <w:r w:rsidRPr="003B6F9D">
        <w:rPr>
          <w:rFonts w:cs="Times New Roman"/>
          <w:i/>
          <w:sz w:val="28"/>
          <w:szCs w:val="28"/>
        </w:rPr>
        <w:t>ет</w:t>
      </w:r>
      <w:r w:rsidRPr="003B6F9D">
        <w:rPr>
          <w:rFonts w:cs="Times New Roman"/>
          <w:i/>
          <w:spacing w:val="-3"/>
          <w:sz w:val="28"/>
          <w:szCs w:val="28"/>
        </w:rPr>
        <w:t>е</w:t>
      </w:r>
      <w:r w:rsidRPr="003B6F9D">
        <w:rPr>
          <w:rFonts w:cs="Times New Roman"/>
          <w:i/>
          <w:spacing w:val="-1"/>
          <w:sz w:val="28"/>
          <w:szCs w:val="28"/>
        </w:rPr>
        <w:t>н</w:t>
      </w:r>
      <w:r w:rsidRPr="003B6F9D">
        <w:rPr>
          <w:rFonts w:cs="Times New Roman"/>
          <w:i/>
          <w:spacing w:val="1"/>
          <w:sz w:val="28"/>
          <w:szCs w:val="28"/>
        </w:rPr>
        <w:t>ц</w:t>
      </w:r>
      <w:r w:rsidRPr="003B6F9D">
        <w:rPr>
          <w:rFonts w:cs="Times New Roman"/>
          <w:i/>
          <w:spacing w:val="-1"/>
          <w:sz w:val="28"/>
          <w:szCs w:val="28"/>
        </w:rPr>
        <w:t>и</w:t>
      </w:r>
      <w:r w:rsidRPr="003B6F9D">
        <w:rPr>
          <w:rFonts w:cs="Times New Roman"/>
          <w:i/>
          <w:sz w:val="28"/>
          <w:szCs w:val="28"/>
        </w:rPr>
        <w:t>и</w:t>
      </w:r>
      <w:r w:rsidRPr="003B6F9D">
        <w:rPr>
          <w:rFonts w:cs="Times New Roman"/>
          <w:i/>
          <w:spacing w:val="1"/>
          <w:sz w:val="28"/>
          <w:szCs w:val="28"/>
        </w:rPr>
        <w:t xml:space="preserve"> </w:t>
      </w:r>
      <w:r w:rsidRPr="003B6F9D">
        <w:rPr>
          <w:rFonts w:cs="Times New Roman"/>
          <w:i/>
          <w:spacing w:val="-2"/>
          <w:sz w:val="28"/>
          <w:szCs w:val="28"/>
        </w:rPr>
        <w:t>п</w:t>
      </w:r>
      <w:r w:rsidRPr="003B6F9D">
        <w:rPr>
          <w:rFonts w:cs="Times New Roman"/>
          <w:i/>
          <w:spacing w:val="1"/>
          <w:sz w:val="28"/>
          <w:szCs w:val="28"/>
        </w:rPr>
        <w:t>р</w:t>
      </w:r>
      <w:r w:rsidRPr="003B6F9D">
        <w:rPr>
          <w:rFonts w:cs="Times New Roman"/>
          <w:i/>
          <w:sz w:val="28"/>
          <w:szCs w:val="28"/>
        </w:rPr>
        <w:t>и вы</w:t>
      </w:r>
      <w:r w:rsidRPr="003B6F9D">
        <w:rPr>
          <w:rFonts w:cs="Times New Roman"/>
          <w:i/>
          <w:spacing w:val="-1"/>
          <w:sz w:val="28"/>
          <w:szCs w:val="28"/>
        </w:rPr>
        <w:t>п</w:t>
      </w:r>
      <w:r w:rsidRPr="003B6F9D">
        <w:rPr>
          <w:rFonts w:cs="Times New Roman"/>
          <w:i/>
          <w:spacing w:val="1"/>
          <w:sz w:val="28"/>
          <w:szCs w:val="28"/>
        </w:rPr>
        <w:t>о</w:t>
      </w:r>
      <w:r w:rsidRPr="003B6F9D">
        <w:rPr>
          <w:rFonts w:cs="Times New Roman"/>
          <w:i/>
          <w:spacing w:val="-1"/>
          <w:sz w:val="28"/>
          <w:szCs w:val="28"/>
        </w:rPr>
        <w:t>л</w:t>
      </w:r>
      <w:r w:rsidRPr="003B6F9D">
        <w:rPr>
          <w:rFonts w:cs="Times New Roman"/>
          <w:i/>
          <w:spacing w:val="1"/>
          <w:sz w:val="28"/>
          <w:szCs w:val="28"/>
        </w:rPr>
        <w:t>н</w:t>
      </w:r>
      <w:r w:rsidRPr="003B6F9D">
        <w:rPr>
          <w:rFonts w:cs="Times New Roman"/>
          <w:i/>
          <w:spacing w:val="-2"/>
          <w:sz w:val="28"/>
          <w:szCs w:val="28"/>
        </w:rPr>
        <w:t>е</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и</w:t>
      </w:r>
      <w:r w:rsidRPr="003B6F9D">
        <w:rPr>
          <w:rFonts w:cs="Times New Roman"/>
          <w:i/>
          <w:spacing w:val="1"/>
          <w:sz w:val="28"/>
          <w:szCs w:val="28"/>
        </w:rPr>
        <w:t xml:space="preserve"> </w:t>
      </w:r>
      <w:r w:rsidRPr="003B6F9D">
        <w:rPr>
          <w:rFonts w:cs="Times New Roman"/>
          <w:i/>
          <w:spacing w:val="-2"/>
          <w:sz w:val="28"/>
          <w:szCs w:val="28"/>
        </w:rPr>
        <w:t>п</w:t>
      </w:r>
      <w:r w:rsidRPr="003B6F9D">
        <w:rPr>
          <w:rFonts w:cs="Times New Roman"/>
          <w:i/>
          <w:spacing w:val="-1"/>
          <w:sz w:val="28"/>
          <w:szCs w:val="28"/>
        </w:rPr>
        <w:t>р</w:t>
      </w:r>
      <w:r w:rsidRPr="003B6F9D">
        <w:rPr>
          <w:rFonts w:cs="Times New Roman"/>
          <w:i/>
          <w:spacing w:val="1"/>
          <w:sz w:val="28"/>
          <w:szCs w:val="28"/>
        </w:rPr>
        <w:t>о</w:t>
      </w:r>
      <w:r w:rsidRPr="003B6F9D">
        <w:rPr>
          <w:rFonts w:cs="Times New Roman"/>
          <w:i/>
          <w:sz w:val="28"/>
          <w:szCs w:val="28"/>
        </w:rPr>
        <w:t>ек</w:t>
      </w:r>
      <w:r w:rsidRPr="003B6F9D">
        <w:rPr>
          <w:rFonts w:cs="Times New Roman"/>
          <w:i/>
          <w:spacing w:val="-2"/>
          <w:sz w:val="28"/>
          <w:szCs w:val="28"/>
        </w:rPr>
        <w:t>т</w:t>
      </w:r>
      <w:r w:rsidRPr="003B6F9D">
        <w:rPr>
          <w:rFonts w:cs="Times New Roman"/>
          <w:i/>
          <w:spacing w:val="1"/>
          <w:sz w:val="28"/>
          <w:szCs w:val="28"/>
        </w:rPr>
        <w:t>о</w:t>
      </w:r>
      <w:r w:rsidRPr="003B6F9D">
        <w:rPr>
          <w:rFonts w:cs="Times New Roman"/>
          <w:i/>
          <w:sz w:val="28"/>
          <w:szCs w:val="28"/>
        </w:rPr>
        <w:t>в</w:t>
      </w:r>
      <w:r w:rsidRPr="003B6F9D">
        <w:rPr>
          <w:rFonts w:cs="Times New Roman"/>
          <w:i/>
          <w:spacing w:val="-1"/>
          <w:sz w:val="28"/>
          <w:szCs w:val="28"/>
        </w:rPr>
        <w:t xml:space="preserve"> </w:t>
      </w:r>
      <w:r w:rsidRPr="003B6F9D">
        <w:rPr>
          <w:rFonts w:cs="Times New Roman"/>
          <w:i/>
          <w:sz w:val="28"/>
          <w:szCs w:val="28"/>
        </w:rPr>
        <w:t>и</w:t>
      </w:r>
      <w:r w:rsidRPr="003B6F9D">
        <w:rPr>
          <w:rFonts w:cs="Times New Roman"/>
          <w:i/>
          <w:spacing w:val="1"/>
          <w:sz w:val="28"/>
          <w:szCs w:val="28"/>
        </w:rPr>
        <w:t xml:space="preserve"> </w:t>
      </w:r>
      <w:r w:rsidRPr="003B6F9D">
        <w:rPr>
          <w:rFonts w:cs="Times New Roman"/>
          <w:i/>
          <w:spacing w:val="-4"/>
          <w:sz w:val="28"/>
          <w:szCs w:val="28"/>
        </w:rPr>
        <w:t>у</w:t>
      </w:r>
      <w:r w:rsidRPr="003B6F9D">
        <w:rPr>
          <w:rFonts w:cs="Times New Roman"/>
          <w:i/>
          <w:sz w:val="28"/>
          <w:szCs w:val="28"/>
        </w:rPr>
        <w:t>че</w:t>
      </w:r>
      <w:r w:rsidRPr="003B6F9D">
        <w:rPr>
          <w:rFonts w:cs="Times New Roman"/>
          <w:i/>
          <w:spacing w:val="1"/>
          <w:sz w:val="28"/>
          <w:szCs w:val="28"/>
        </w:rPr>
        <w:t>б</w:t>
      </w:r>
      <w:r w:rsidRPr="003B6F9D">
        <w:rPr>
          <w:rFonts w:cs="Times New Roman"/>
          <w:i/>
          <w:spacing w:val="-1"/>
          <w:sz w:val="28"/>
          <w:szCs w:val="28"/>
        </w:rPr>
        <w:t>н</w:t>
      </w:r>
      <w:r w:rsidRPr="003B6F9D">
        <w:rPr>
          <w:rFonts w:cs="Times New Roman"/>
          <w:i/>
          <w:spacing w:val="5"/>
          <w:sz w:val="28"/>
          <w:szCs w:val="28"/>
        </w:rPr>
        <w:t>о</w:t>
      </w:r>
      <w:r w:rsidRPr="003B6F9D">
        <w:rPr>
          <w:rFonts w:cs="Times New Roman"/>
          <w:i/>
          <w:sz w:val="28"/>
          <w:szCs w:val="28"/>
        </w:rPr>
        <w:t>-</w:t>
      </w:r>
      <w:r w:rsidRPr="003B6F9D">
        <w:rPr>
          <w:rFonts w:cs="Times New Roman"/>
          <w:i/>
          <w:spacing w:val="1"/>
          <w:sz w:val="28"/>
          <w:szCs w:val="28"/>
        </w:rPr>
        <w:t>и</w:t>
      </w:r>
      <w:r w:rsidRPr="003B6F9D">
        <w:rPr>
          <w:rFonts w:cs="Times New Roman"/>
          <w:i/>
          <w:sz w:val="28"/>
          <w:szCs w:val="28"/>
        </w:rPr>
        <w:t>ссл</w:t>
      </w:r>
      <w:r w:rsidRPr="003B6F9D">
        <w:rPr>
          <w:rFonts w:cs="Times New Roman"/>
          <w:i/>
          <w:spacing w:val="-3"/>
          <w:sz w:val="28"/>
          <w:szCs w:val="28"/>
        </w:rPr>
        <w:t>е</w:t>
      </w:r>
      <w:r w:rsidRPr="003B6F9D">
        <w:rPr>
          <w:rFonts w:cs="Times New Roman"/>
          <w:i/>
          <w:spacing w:val="1"/>
          <w:sz w:val="28"/>
          <w:szCs w:val="28"/>
        </w:rPr>
        <w:t>до</w:t>
      </w:r>
      <w:r w:rsidRPr="003B6F9D">
        <w:rPr>
          <w:rFonts w:cs="Times New Roman"/>
          <w:i/>
          <w:sz w:val="28"/>
          <w:szCs w:val="28"/>
        </w:rPr>
        <w:t>ва</w:t>
      </w:r>
      <w:r w:rsidRPr="003B6F9D">
        <w:rPr>
          <w:rFonts w:cs="Times New Roman"/>
          <w:i/>
          <w:spacing w:val="-3"/>
          <w:sz w:val="28"/>
          <w:szCs w:val="28"/>
        </w:rPr>
        <w:t>т</w:t>
      </w:r>
      <w:r w:rsidRPr="003B6F9D">
        <w:rPr>
          <w:rFonts w:cs="Times New Roman"/>
          <w:i/>
          <w:sz w:val="28"/>
          <w:szCs w:val="28"/>
        </w:rPr>
        <w:t>ел</w:t>
      </w:r>
      <w:r w:rsidRPr="003B6F9D">
        <w:rPr>
          <w:rFonts w:cs="Times New Roman"/>
          <w:i/>
          <w:spacing w:val="-2"/>
          <w:sz w:val="28"/>
          <w:szCs w:val="28"/>
        </w:rPr>
        <w:t>ь</w:t>
      </w:r>
      <w:r w:rsidRPr="003B6F9D">
        <w:rPr>
          <w:rFonts w:cs="Times New Roman"/>
          <w:i/>
          <w:sz w:val="28"/>
          <w:szCs w:val="28"/>
        </w:rPr>
        <w:t>ск</w:t>
      </w:r>
      <w:r w:rsidRPr="003B6F9D">
        <w:rPr>
          <w:rFonts w:cs="Times New Roman"/>
          <w:i/>
          <w:spacing w:val="-1"/>
          <w:sz w:val="28"/>
          <w:szCs w:val="28"/>
        </w:rPr>
        <w:t>и</w:t>
      </w:r>
      <w:r w:rsidRPr="003B6F9D">
        <w:rPr>
          <w:rFonts w:cs="Times New Roman"/>
          <w:i/>
          <w:sz w:val="28"/>
          <w:szCs w:val="28"/>
        </w:rPr>
        <w:t>х</w:t>
      </w:r>
      <w:r w:rsidRPr="003B6F9D">
        <w:rPr>
          <w:rFonts w:cs="Times New Roman"/>
          <w:i/>
          <w:spacing w:val="1"/>
          <w:sz w:val="28"/>
          <w:szCs w:val="28"/>
        </w:rPr>
        <w:t xml:space="preserve"> </w:t>
      </w:r>
      <w:r w:rsidRPr="003B6F9D">
        <w:rPr>
          <w:rFonts w:cs="Times New Roman"/>
          <w:i/>
          <w:spacing w:val="-4"/>
          <w:sz w:val="28"/>
          <w:szCs w:val="28"/>
        </w:rPr>
        <w:t>з</w:t>
      </w:r>
      <w:r w:rsidRPr="003B6F9D">
        <w:rPr>
          <w:rFonts w:cs="Times New Roman"/>
          <w:i/>
          <w:sz w:val="28"/>
          <w:szCs w:val="28"/>
        </w:rPr>
        <w:t>а</w:t>
      </w:r>
      <w:r w:rsidRPr="003B6F9D">
        <w:rPr>
          <w:rFonts w:cs="Times New Roman"/>
          <w:i/>
          <w:spacing w:val="1"/>
          <w:sz w:val="28"/>
          <w:szCs w:val="28"/>
        </w:rPr>
        <w:t>д</w:t>
      </w:r>
      <w:r w:rsidRPr="003B6F9D">
        <w:rPr>
          <w:rFonts w:cs="Times New Roman"/>
          <w:i/>
          <w:sz w:val="28"/>
          <w:szCs w:val="28"/>
        </w:rPr>
        <w:t>ач</w:t>
      </w:r>
      <w:r w:rsidRPr="003B6F9D">
        <w:rPr>
          <w:rFonts w:cs="Times New Roman"/>
          <w:i/>
          <w:spacing w:val="-2"/>
          <w:sz w:val="28"/>
          <w:szCs w:val="28"/>
        </w:rPr>
        <w:t xml:space="preserve"> </w:t>
      </w:r>
      <w:r w:rsidRPr="003B6F9D">
        <w:rPr>
          <w:rFonts w:cs="Times New Roman"/>
          <w:i/>
          <w:spacing w:val="1"/>
          <w:sz w:val="28"/>
          <w:szCs w:val="28"/>
        </w:rPr>
        <w:t>п</w:t>
      </w:r>
      <w:r w:rsidRPr="003B6F9D">
        <w:rPr>
          <w:rFonts w:cs="Times New Roman"/>
          <w:i/>
          <w:sz w:val="28"/>
          <w:szCs w:val="28"/>
        </w:rPr>
        <w:t xml:space="preserve">о </w:t>
      </w:r>
      <w:r w:rsidRPr="003B6F9D">
        <w:rPr>
          <w:rFonts w:cs="Times New Roman"/>
          <w:i/>
          <w:spacing w:val="1"/>
          <w:sz w:val="28"/>
          <w:szCs w:val="28"/>
        </w:rPr>
        <w:t>и</w:t>
      </w:r>
      <w:r w:rsidRPr="003B6F9D">
        <w:rPr>
          <w:rFonts w:cs="Times New Roman"/>
          <w:i/>
          <w:sz w:val="28"/>
          <w:szCs w:val="28"/>
        </w:rPr>
        <w:t>з</w:t>
      </w:r>
      <w:r w:rsidRPr="003B6F9D">
        <w:rPr>
          <w:rFonts w:cs="Times New Roman"/>
          <w:i/>
          <w:spacing w:val="-4"/>
          <w:sz w:val="28"/>
          <w:szCs w:val="28"/>
        </w:rPr>
        <w:t>у</w:t>
      </w:r>
      <w:r w:rsidRPr="003B6F9D">
        <w:rPr>
          <w:rFonts w:cs="Times New Roman"/>
          <w:i/>
          <w:sz w:val="28"/>
          <w:szCs w:val="28"/>
        </w:rPr>
        <w:t>че</w:t>
      </w:r>
      <w:r w:rsidRPr="003B6F9D">
        <w:rPr>
          <w:rFonts w:cs="Times New Roman"/>
          <w:i/>
          <w:spacing w:val="1"/>
          <w:sz w:val="28"/>
          <w:szCs w:val="28"/>
        </w:rPr>
        <w:t>ни</w:t>
      </w:r>
      <w:r w:rsidRPr="003B6F9D">
        <w:rPr>
          <w:rFonts w:cs="Times New Roman"/>
          <w:i/>
          <w:sz w:val="28"/>
          <w:szCs w:val="28"/>
        </w:rPr>
        <w:t>ю с</w:t>
      </w:r>
      <w:r w:rsidRPr="003B6F9D">
        <w:rPr>
          <w:rFonts w:cs="Times New Roman"/>
          <w:i/>
          <w:spacing w:val="-1"/>
          <w:sz w:val="28"/>
          <w:szCs w:val="28"/>
        </w:rPr>
        <w:t>во</w:t>
      </w:r>
      <w:r w:rsidRPr="003B6F9D">
        <w:rPr>
          <w:rFonts w:cs="Times New Roman"/>
          <w:i/>
          <w:spacing w:val="1"/>
          <w:sz w:val="28"/>
          <w:szCs w:val="28"/>
        </w:rPr>
        <w:t>й</w:t>
      </w:r>
      <w:r w:rsidRPr="003B6F9D">
        <w:rPr>
          <w:rFonts w:cs="Times New Roman"/>
          <w:i/>
          <w:sz w:val="28"/>
          <w:szCs w:val="28"/>
        </w:rPr>
        <w:t>ств,</w:t>
      </w:r>
      <w:r w:rsidRPr="003B6F9D">
        <w:rPr>
          <w:rFonts w:cs="Times New Roman"/>
          <w:i/>
          <w:spacing w:val="-1"/>
          <w:sz w:val="28"/>
          <w:szCs w:val="28"/>
        </w:rPr>
        <w:t xml:space="preserve"> </w:t>
      </w:r>
      <w:r w:rsidRPr="003B6F9D">
        <w:rPr>
          <w:rFonts w:cs="Times New Roman"/>
          <w:i/>
          <w:spacing w:val="-3"/>
          <w:sz w:val="28"/>
          <w:szCs w:val="28"/>
        </w:rPr>
        <w:t>с</w:t>
      </w:r>
      <w:r w:rsidRPr="003B6F9D">
        <w:rPr>
          <w:rFonts w:cs="Times New Roman"/>
          <w:i/>
          <w:spacing w:val="1"/>
          <w:sz w:val="28"/>
          <w:szCs w:val="28"/>
        </w:rPr>
        <w:t>по</w:t>
      </w:r>
      <w:r w:rsidRPr="003B6F9D">
        <w:rPr>
          <w:rFonts w:cs="Times New Roman"/>
          <w:i/>
          <w:spacing w:val="-2"/>
          <w:sz w:val="28"/>
          <w:szCs w:val="28"/>
        </w:rPr>
        <w:t>с</w:t>
      </w:r>
      <w:r w:rsidRPr="003B6F9D">
        <w:rPr>
          <w:rFonts w:cs="Times New Roman"/>
          <w:i/>
          <w:spacing w:val="-1"/>
          <w:sz w:val="28"/>
          <w:szCs w:val="28"/>
        </w:rPr>
        <w:t>о</w:t>
      </w:r>
      <w:r w:rsidRPr="003B6F9D">
        <w:rPr>
          <w:rFonts w:cs="Times New Roman"/>
          <w:i/>
          <w:spacing w:val="1"/>
          <w:sz w:val="28"/>
          <w:szCs w:val="28"/>
        </w:rPr>
        <w:t>бо</w:t>
      </w:r>
      <w:r w:rsidRPr="003B6F9D">
        <w:rPr>
          <w:rFonts w:cs="Times New Roman"/>
          <w:i/>
          <w:sz w:val="28"/>
          <w:szCs w:val="28"/>
        </w:rPr>
        <w:t xml:space="preserve">в </w:t>
      </w:r>
      <w:r w:rsidRPr="003B6F9D">
        <w:rPr>
          <w:rFonts w:cs="Times New Roman"/>
          <w:i/>
          <w:spacing w:val="1"/>
          <w:sz w:val="28"/>
          <w:szCs w:val="28"/>
        </w:rPr>
        <w:t>по</w:t>
      </w:r>
      <w:r w:rsidRPr="003B6F9D">
        <w:rPr>
          <w:rFonts w:cs="Times New Roman"/>
          <w:i/>
          <w:spacing w:val="-1"/>
          <w:sz w:val="28"/>
          <w:szCs w:val="28"/>
        </w:rPr>
        <w:t>л</w:t>
      </w:r>
      <w:r w:rsidRPr="003B6F9D">
        <w:rPr>
          <w:rFonts w:cs="Times New Roman"/>
          <w:i/>
          <w:spacing w:val="-4"/>
          <w:sz w:val="28"/>
          <w:szCs w:val="28"/>
        </w:rPr>
        <w:t>у</w:t>
      </w:r>
      <w:r w:rsidRPr="003B6F9D">
        <w:rPr>
          <w:rFonts w:cs="Times New Roman"/>
          <w:i/>
          <w:sz w:val="28"/>
          <w:szCs w:val="28"/>
        </w:rPr>
        <w:t>че</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я и</w:t>
      </w:r>
      <w:r w:rsidRPr="003B6F9D">
        <w:rPr>
          <w:rFonts w:cs="Times New Roman"/>
          <w:i/>
          <w:spacing w:val="-2"/>
          <w:sz w:val="28"/>
          <w:szCs w:val="28"/>
        </w:rPr>
        <w:t xml:space="preserve"> </w:t>
      </w:r>
      <w:r w:rsidRPr="003B6F9D">
        <w:rPr>
          <w:rFonts w:cs="Times New Roman"/>
          <w:i/>
          <w:spacing w:val="1"/>
          <w:sz w:val="28"/>
          <w:szCs w:val="28"/>
        </w:rPr>
        <w:t>р</w:t>
      </w:r>
      <w:r w:rsidRPr="003B6F9D">
        <w:rPr>
          <w:rFonts w:cs="Times New Roman"/>
          <w:i/>
          <w:sz w:val="28"/>
          <w:szCs w:val="28"/>
        </w:rPr>
        <w:t>а</w:t>
      </w:r>
      <w:r w:rsidRPr="003B6F9D">
        <w:rPr>
          <w:rFonts w:cs="Times New Roman"/>
          <w:i/>
          <w:spacing w:val="-2"/>
          <w:sz w:val="28"/>
          <w:szCs w:val="28"/>
        </w:rPr>
        <w:t>с</w:t>
      </w:r>
      <w:r w:rsidRPr="003B6F9D">
        <w:rPr>
          <w:rFonts w:cs="Times New Roman"/>
          <w:i/>
          <w:spacing w:val="1"/>
          <w:sz w:val="28"/>
          <w:szCs w:val="28"/>
        </w:rPr>
        <w:t>по</w:t>
      </w:r>
      <w:r w:rsidRPr="003B6F9D">
        <w:rPr>
          <w:rFonts w:cs="Times New Roman"/>
          <w:i/>
          <w:spacing w:val="-3"/>
          <w:sz w:val="28"/>
          <w:szCs w:val="28"/>
        </w:rPr>
        <w:t>з</w:t>
      </w:r>
      <w:r w:rsidRPr="003B6F9D">
        <w:rPr>
          <w:rFonts w:cs="Times New Roman"/>
          <w:i/>
          <w:spacing w:val="1"/>
          <w:sz w:val="28"/>
          <w:szCs w:val="28"/>
        </w:rPr>
        <w:t>н</w:t>
      </w:r>
      <w:r w:rsidRPr="003B6F9D">
        <w:rPr>
          <w:rFonts w:cs="Times New Roman"/>
          <w:i/>
          <w:sz w:val="28"/>
          <w:szCs w:val="28"/>
        </w:rPr>
        <w:t>ава</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я ве</w:t>
      </w:r>
      <w:r w:rsidRPr="003B6F9D">
        <w:rPr>
          <w:rFonts w:cs="Times New Roman"/>
          <w:i/>
          <w:spacing w:val="-3"/>
          <w:sz w:val="28"/>
          <w:szCs w:val="28"/>
        </w:rPr>
        <w:t>щ</w:t>
      </w:r>
      <w:r w:rsidRPr="003B6F9D">
        <w:rPr>
          <w:rFonts w:cs="Times New Roman"/>
          <w:i/>
          <w:sz w:val="28"/>
          <w:szCs w:val="28"/>
        </w:rPr>
        <w:t>еств;</w:t>
      </w:r>
    </w:p>
    <w:p w:rsidR="003B6F9D" w:rsidRPr="003B6F9D" w:rsidRDefault="003B6F9D" w:rsidP="003B6F9D">
      <w:pPr>
        <w:pStyle w:val="18"/>
        <w:rPr>
          <w:rFonts w:cs="Times New Roman"/>
          <w:i/>
          <w:sz w:val="28"/>
          <w:szCs w:val="28"/>
        </w:rPr>
      </w:pPr>
      <w:r w:rsidRPr="003B6F9D">
        <w:rPr>
          <w:rFonts w:cs="Times New Roman"/>
          <w:i/>
          <w:spacing w:val="-1"/>
          <w:sz w:val="28"/>
          <w:szCs w:val="28"/>
        </w:rPr>
        <w:t>о</w:t>
      </w:r>
      <w:r w:rsidRPr="003B6F9D">
        <w:rPr>
          <w:rFonts w:cs="Times New Roman"/>
          <w:i/>
          <w:spacing w:val="1"/>
          <w:sz w:val="28"/>
          <w:szCs w:val="28"/>
        </w:rPr>
        <w:t>б</w:t>
      </w:r>
      <w:r w:rsidRPr="003B6F9D">
        <w:rPr>
          <w:rFonts w:cs="Times New Roman"/>
          <w:i/>
          <w:spacing w:val="-1"/>
          <w:sz w:val="28"/>
          <w:szCs w:val="28"/>
        </w:rPr>
        <w:t>ъ</w:t>
      </w:r>
      <w:r w:rsidRPr="003B6F9D">
        <w:rPr>
          <w:rFonts w:cs="Times New Roman"/>
          <w:i/>
          <w:sz w:val="28"/>
          <w:szCs w:val="28"/>
        </w:rPr>
        <w:t>ект</w:t>
      </w:r>
      <w:r w:rsidRPr="003B6F9D">
        <w:rPr>
          <w:rFonts w:cs="Times New Roman"/>
          <w:i/>
          <w:spacing w:val="1"/>
          <w:sz w:val="28"/>
          <w:szCs w:val="28"/>
        </w:rPr>
        <w:t>и</w:t>
      </w:r>
      <w:r w:rsidRPr="003B6F9D">
        <w:rPr>
          <w:rFonts w:cs="Times New Roman"/>
          <w:i/>
          <w:spacing w:val="-3"/>
          <w:sz w:val="28"/>
          <w:szCs w:val="28"/>
        </w:rPr>
        <w:t>в</w:t>
      </w:r>
      <w:r w:rsidRPr="003B6F9D">
        <w:rPr>
          <w:rFonts w:cs="Times New Roman"/>
          <w:i/>
          <w:spacing w:val="1"/>
          <w:sz w:val="28"/>
          <w:szCs w:val="28"/>
        </w:rPr>
        <w:t>н</w:t>
      </w:r>
      <w:r w:rsidRPr="003B6F9D">
        <w:rPr>
          <w:rFonts w:cs="Times New Roman"/>
          <w:i/>
          <w:sz w:val="28"/>
          <w:szCs w:val="28"/>
        </w:rPr>
        <w:t>о</w:t>
      </w:r>
      <w:r w:rsidRPr="003B6F9D">
        <w:rPr>
          <w:rFonts w:cs="Times New Roman"/>
          <w:i/>
          <w:spacing w:val="-2"/>
          <w:sz w:val="28"/>
          <w:szCs w:val="28"/>
        </w:rPr>
        <w:t xml:space="preserve"> </w:t>
      </w:r>
      <w:r w:rsidRPr="003B6F9D">
        <w:rPr>
          <w:rFonts w:cs="Times New Roman"/>
          <w:i/>
          <w:spacing w:val="1"/>
          <w:sz w:val="28"/>
          <w:szCs w:val="28"/>
        </w:rPr>
        <w:t>о</w:t>
      </w:r>
      <w:r w:rsidRPr="003B6F9D">
        <w:rPr>
          <w:rFonts w:cs="Times New Roman"/>
          <w:i/>
          <w:spacing w:val="-1"/>
          <w:sz w:val="28"/>
          <w:szCs w:val="28"/>
        </w:rPr>
        <w:t>ц</w:t>
      </w:r>
      <w:r w:rsidRPr="003B6F9D">
        <w:rPr>
          <w:rFonts w:cs="Times New Roman"/>
          <w:i/>
          <w:sz w:val="28"/>
          <w:szCs w:val="28"/>
        </w:rPr>
        <w:t>е</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pacing w:val="-3"/>
          <w:sz w:val="28"/>
          <w:szCs w:val="28"/>
        </w:rPr>
        <w:t>в</w:t>
      </w:r>
      <w:r w:rsidRPr="003B6F9D">
        <w:rPr>
          <w:rFonts w:cs="Times New Roman"/>
          <w:i/>
          <w:sz w:val="28"/>
          <w:szCs w:val="28"/>
        </w:rPr>
        <w:t xml:space="preserve">ать </w:t>
      </w:r>
      <w:r w:rsidRPr="003B6F9D">
        <w:rPr>
          <w:rFonts w:cs="Times New Roman"/>
          <w:i/>
          <w:spacing w:val="1"/>
          <w:sz w:val="28"/>
          <w:szCs w:val="28"/>
        </w:rPr>
        <w:t>и</w:t>
      </w:r>
      <w:r w:rsidRPr="003B6F9D">
        <w:rPr>
          <w:rFonts w:cs="Times New Roman"/>
          <w:i/>
          <w:spacing w:val="-1"/>
          <w:sz w:val="28"/>
          <w:szCs w:val="28"/>
        </w:rPr>
        <w:t>н</w:t>
      </w:r>
      <w:r w:rsidRPr="003B6F9D">
        <w:rPr>
          <w:rFonts w:cs="Times New Roman"/>
          <w:i/>
          <w:sz w:val="28"/>
          <w:szCs w:val="28"/>
        </w:rPr>
        <w:t>форм</w:t>
      </w:r>
      <w:r w:rsidRPr="003B6F9D">
        <w:rPr>
          <w:rFonts w:cs="Times New Roman"/>
          <w:i/>
          <w:spacing w:val="-2"/>
          <w:sz w:val="28"/>
          <w:szCs w:val="28"/>
        </w:rPr>
        <w:t>а</w:t>
      </w:r>
      <w:r w:rsidRPr="003B6F9D">
        <w:rPr>
          <w:rFonts w:cs="Times New Roman"/>
          <w:i/>
          <w:spacing w:val="1"/>
          <w:sz w:val="28"/>
          <w:szCs w:val="28"/>
        </w:rPr>
        <w:t>ци</w:t>
      </w:r>
      <w:r w:rsidRPr="003B6F9D">
        <w:rPr>
          <w:rFonts w:cs="Times New Roman"/>
          <w:i/>
          <w:sz w:val="28"/>
          <w:szCs w:val="28"/>
        </w:rPr>
        <w:t>ю</w:t>
      </w:r>
      <w:r w:rsidRPr="003B6F9D">
        <w:rPr>
          <w:rFonts w:cs="Times New Roman"/>
          <w:i/>
          <w:spacing w:val="-4"/>
          <w:sz w:val="28"/>
          <w:szCs w:val="28"/>
        </w:rPr>
        <w:t xml:space="preserve"> </w:t>
      </w:r>
      <w:r w:rsidRPr="003B6F9D">
        <w:rPr>
          <w:rFonts w:cs="Times New Roman"/>
          <w:i/>
          <w:sz w:val="28"/>
          <w:szCs w:val="28"/>
        </w:rPr>
        <w:t>о</w:t>
      </w:r>
      <w:r w:rsidRPr="003B6F9D">
        <w:rPr>
          <w:rFonts w:cs="Times New Roman"/>
          <w:i/>
          <w:spacing w:val="1"/>
          <w:sz w:val="28"/>
          <w:szCs w:val="28"/>
        </w:rPr>
        <w:t xml:space="preserve"> </w:t>
      </w:r>
      <w:r w:rsidRPr="003B6F9D">
        <w:rPr>
          <w:rFonts w:cs="Times New Roman"/>
          <w:i/>
          <w:spacing w:val="-1"/>
          <w:sz w:val="28"/>
          <w:szCs w:val="28"/>
        </w:rPr>
        <w:t>в</w:t>
      </w:r>
      <w:r w:rsidRPr="003B6F9D">
        <w:rPr>
          <w:rFonts w:cs="Times New Roman"/>
          <w:i/>
          <w:sz w:val="28"/>
          <w:szCs w:val="28"/>
        </w:rPr>
        <w:t>ещ</w:t>
      </w:r>
      <w:r w:rsidRPr="003B6F9D">
        <w:rPr>
          <w:rFonts w:cs="Times New Roman"/>
          <w:i/>
          <w:spacing w:val="-2"/>
          <w:sz w:val="28"/>
          <w:szCs w:val="28"/>
        </w:rPr>
        <w:t>е</w:t>
      </w:r>
      <w:r w:rsidRPr="003B6F9D">
        <w:rPr>
          <w:rFonts w:cs="Times New Roman"/>
          <w:i/>
          <w:sz w:val="28"/>
          <w:szCs w:val="28"/>
        </w:rPr>
        <w:t xml:space="preserve">ствах и </w:t>
      </w:r>
      <w:r w:rsidRPr="003B6F9D">
        <w:rPr>
          <w:rFonts w:cs="Times New Roman"/>
          <w:i/>
          <w:spacing w:val="1"/>
          <w:sz w:val="28"/>
          <w:szCs w:val="28"/>
        </w:rPr>
        <w:t>хи</w:t>
      </w:r>
      <w:r w:rsidRPr="003B6F9D">
        <w:rPr>
          <w:rFonts w:cs="Times New Roman"/>
          <w:i/>
          <w:spacing w:val="-3"/>
          <w:sz w:val="28"/>
          <w:szCs w:val="28"/>
        </w:rPr>
        <w:t>м</w:t>
      </w:r>
      <w:r w:rsidRPr="003B6F9D">
        <w:rPr>
          <w:rFonts w:cs="Times New Roman"/>
          <w:i/>
          <w:spacing w:val="1"/>
          <w:sz w:val="28"/>
          <w:szCs w:val="28"/>
        </w:rPr>
        <w:t>и</w:t>
      </w:r>
      <w:r w:rsidRPr="003B6F9D">
        <w:rPr>
          <w:rFonts w:cs="Times New Roman"/>
          <w:i/>
          <w:sz w:val="28"/>
          <w:szCs w:val="28"/>
        </w:rPr>
        <w:t>ч</w:t>
      </w:r>
      <w:r w:rsidRPr="003B6F9D">
        <w:rPr>
          <w:rFonts w:cs="Times New Roman"/>
          <w:i/>
          <w:spacing w:val="-2"/>
          <w:sz w:val="28"/>
          <w:szCs w:val="28"/>
        </w:rPr>
        <w:t>е</w:t>
      </w:r>
      <w:r w:rsidRPr="003B6F9D">
        <w:rPr>
          <w:rFonts w:cs="Times New Roman"/>
          <w:i/>
          <w:sz w:val="28"/>
          <w:szCs w:val="28"/>
        </w:rPr>
        <w:t>с</w:t>
      </w:r>
      <w:r w:rsidRPr="003B6F9D">
        <w:rPr>
          <w:rFonts w:cs="Times New Roman"/>
          <w:i/>
          <w:spacing w:val="-2"/>
          <w:sz w:val="28"/>
          <w:szCs w:val="28"/>
        </w:rPr>
        <w:t>к</w:t>
      </w:r>
      <w:r w:rsidRPr="003B6F9D">
        <w:rPr>
          <w:rFonts w:cs="Times New Roman"/>
          <w:i/>
          <w:spacing w:val="1"/>
          <w:sz w:val="28"/>
          <w:szCs w:val="28"/>
        </w:rPr>
        <w:t>и</w:t>
      </w:r>
      <w:r w:rsidRPr="003B6F9D">
        <w:rPr>
          <w:rFonts w:cs="Times New Roman"/>
          <w:i/>
          <w:sz w:val="28"/>
          <w:szCs w:val="28"/>
        </w:rPr>
        <w:t>х</w:t>
      </w:r>
      <w:r w:rsidRPr="003B6F9D">
        <w:rPr>
          <w:rFonts w:cs="Times New Roman"/>
          <w:i/>
          <w:spacing w:val="-2"/>
          <w:sz w:val="28"/>
          <w:szCs w:val="28"/>
        </w:rPr>
        <w:t xml:space="preserve"> </w:t>
      </w:r>
      <w:r w:rsidRPr="003B6F9D">
        <w:rPr>
          <w:rFonts w:cs="Times New Roman"/>
          <w:i/>
          <w:spacing w:val="1"/>
          <w:sz w:val="28"/>
          <w:szCs w:val="28"/>
        </w:rPr>
        <w:t>п</w:t>
      </w:r>
      <w:r w:rsidRPr="003B6F9D">
        <w:rPr>
          <w:rFonts w:cs="Times New Roman"/>
          <w:i/>
          <w:spacing w:val="-1"/>
          <w:sz w:val="28"/>
          <w:szCs w:val="28"/>
        </w:rPr>
        <w:t>ро</w:t>
      </w:r>
      <w:r w:rsidRPr="003B6F9D">
        <w:rPr>
          <w:rFonts w:cs="Times New Roman"/>
          <w:i/>
          <w:spacing w:val="1"/>
          <w:sz w:val="28"/>
          <w:szCs w:val="28"/>
        </w:rPr>
        <w:t>ц</w:t>
      </w:r>
      <w:r w:rsidRPr="003B6F9D">
        <w:rPr>
          <w:rFonts w:cs="Times New Roman"/>
          <w:i/>
          <w:sz w:val="28"/>
          <w:szCs w:val="28"/>
        </w:rPr>
        <w:t>ес</w:t>
      </w:r>
      <w:r w:rsidRPr="003B6F9D">
        <w:rPr>
          <w:rFonts w:cs="Times New Roman"/>
          <w:i/>
          <w:spacing w:val="-2"/>
          <w:sz w:val="28"/>
          <w:szCs w:val="28"/>
        </w:rPr>
        <w:t>с</w:t>
      </w:r>
      <w:r w:rsidRPr="003B6F9D">
        <w:rPr>
          <w:rFonts w:cs="Times New Roman"/>
          <w:i/>
          <w:sz w:val="28"/>
          <w:szCs w:val="28"/>
        </w:rPr>
        <w:t>а</w:t>
      </w:r>
      <w:r w:rsidRPr="003B6F9D">
        <w:rPr>
          <w:rFonts w:cs="Times New Roman"/>
          <w:i/>
          <w:spacing w:val="1"/>
          <w:sz w:val="28"/>
          <w:szCs w:val="28"/>
        </w:rPr>
        <w:t>х</w:t>
      </w:r>
      <w:r w:rsidRPr="003B6F9D">
        <w:rPr>
          <w:rFonts w:cs="Times New Roman"/>
          <w:i/>
          <w:sz w:val="28"/>
          <w:szCs w:val="28"/>
        </w:rPr>
        <w:t>;</w:t>
      </w:r>
    </w:p>
    <w:p w:rsidR="003B6F9D" w:rsidRPr="003B6F9D" w:rsidRDefault="003B6F9D" w:rsidP="003B6F9D">
      <w:pPr>
        <w:pStyle w:val="18"/>
        <w:rPr>
          <w:rFonts w:cs="Times New Roman"/>
          <w:i/>
          <w:sz w:val="28"/>
          <w:szCs w:val="28"/>
        </w:rPr>
      </w:pPr>
      <w:r w:rsidRPr="003B6F9D">
        <w:rPr>
          <w:rFonts w:cs="Times New Roman"/>
          <w:i/>
          <w:sz w:val="28"/>
          <w:szCs w:val="28"/>
        </w:rPr>
        <w:t>к</w:t>
      </w:r>
      <w:r w:rsidRPr="003B6F9D">
        <w:rPr>
          <w:rFonts w:cs="Times New Roman"/>
          <w:i/>
          <w:spacing w:val="-1"/>
          <w:sz w:val="28"/>
          <w:szCs w:val="28"/>
        </w:rPr>
        <w:t>р</w:t>
      </w:r>
      <w:r w:rsidRPr="003B6F9D">
        <w:rPr>
          <w:rFonts w:cs="Times New Roman"/>
          <w:i/>
          <w:spacing w:val="1"/>
          <w:sz w:val="28"/>
          <w:szCs w:val="28"/>
        </w:rPr>
        <w:t>и</w:t>
      </w:r>
      <w:r w:rsidRPr="003B6F9D">
        <w:rPr>
          <w:rFonts w:cs="Times New Roman"/>
          <w:i/>
          <w:sz w:val="28"/>
          <w:szCs w:val="28"/>
        </w:rPr>
        <w:t>ти</w:t>
      </w:r>
      <w:r w:rsidRPr="003B6F9D">
        <w:rPr>
          <w:rFonts w:cs="Times New Roman"/>
          <w:i/>
          <w:spacing w:val="-1"/>
          <w:sz w:val="28"/>
          <w:szCs w:val="28"/>
        </w:rPr>
        <w:t>ч</w:t>
      </w:r>
      <w:r w:rsidRPr="003B6F9D">
        <w:rPr>
          <w:rFonts w:cs="Times New Roman"/>
          <w:i/>
          <w:sz w:val="28"/>
          <w:szCs w:val="28"/>
        </w:rPr>
        <w:t>ес</w:t>
      </w:r>
      <w:r w:rsidRPr="003B6F9D">
        <w:rPr>
          <w:rFonts w:cs="Times New Roman"/>
          <w:i/>
          <w:spacing w:val="-2"/>
          <w:sz w:val="28"/>
          <w:szCs w:val="28"/>
        </w:rPr>
        <w:t>к</w:t>
      </w:r>
      <w:r w:rsidRPr="003B6F9D">
        <w:rPr>
          <w:rFonts w:cs="Times New Roman"/>
          <w:i/>
          <w:sz w:val="28"/>
          <w:szCs w:val="28"/>
        </w:rPr>
        <w:t>и</w:t>
      </w:r>
      <w:r w:rsidRPr="003B6F9D">
        <w:rPr>
          <w:rFonts w:cs="Times New Roman"/>
          <w:i/>
          <w:spacing w:val="1"/>
          <w:sz w:val="28"/>
          <w:szCs w:val="28"/>
        </w:rPr>
        <w:t xml:space="preserve"> </w:t>
      </w:r>
      <w:r w:rsidRPr="003B6F9D">
        <w:rPr>
          <w:rFonts w:cs="Times New Roman"/>
          <w:i/>
          <w:sz w:val="28"/>
          <w:szCs w:val="28"/>
        </w:rPr>
        <w:t>о</w:t>
      </w:r>
      <w:r w:rsidRPr="003B6F9D">
        <w:rPr>
          <w:rFonts w:cs="Times New Roman"/>
          <w:i/>
          <w:spacing w:val="-2"/>
          <w:sz w:val="28"/>
          <w:szCs w:val="28"/>
        </w:rPr>
        <w:t>т</w:t>
      </w:r>
      <w:r w:rsidRPr="003B6F9D">
        <w:rPr>
          <w:rFonts w:cs="Times New Roman"/>
          <w:i/>
          <w:spacing w:val="1"/>
          <w:sz w:val="28"/>
          <w:szCs w:val="28"/>
        </w:rPr>
        <w:t>н</w:t>
      </w:r>
      <w:r w:rsidRPr="003B6F9D">
        <w:rPr>
          <w:rFonts w:cs="Times New Roman"/>
          <w:i/>
          <w:spacing w:val="-1"/>
          <w:sz w:val="28"/>
          <w:szCs w:val="28"/>
        </w:rPr>
        <w:t>о</w:t>
      </w:r>
      <w:r w:rsidRPr="003B6F9D">
        <w:rPr>
          <w:rFonts w:cs="Times New Roman"/>
          <w:i/>
          <w:sz w:val="28"/>
          <w:szCs w:val="28"/>
        </w:rPr>
        <w:t>с</w:t>
      </w:r>
      <w:r w:rsidRPr="003B6F9D">
        <w:rPr>
          <w:rFonts w:cs="Times New Roman"/>
          <w:i/>
          <w:spacing w:val="1"/>
          <w:sz w:val="28"/>
          <w:szCs w:val="28"/>
        </w:rPr>
        <w:t>и</w:t>
      </w:r>
      <w:r w:rsidRPr="003B6F9D">
        <w:rPr>
          <w:rFonts w:cs="Times New Roman"/>
          <w:i/>
          <w:spacing w:val="-3"/>
          <w:sz w:val="28"/>
          <w:szCs w:val="28"/>
        </w:rPr>
        <w:t>ть</w:t>
      </w:r>
      <w:r w:rsidRPr="003B6F9D">
        <w:rPr>
          <w:rFonts w:cs="Times New Roman"/>
          <w:i/>
          <w:sz w:val="28"/>
          <w:szCs w:val="28"/>
        </w:rPr>
        <w:t xml:space="preserve">ся к </w:t>
      </w:r>
      <w:r w:rsidRPr="003B6F9D">
        <w:rPr>
          <w:rFonts w:cs="Times New Roman"/>
          <w:i/>
          <w:spacing w:val="1"/>
          <w:sz w:val="28"/>
          <w:szCs w:val="28"/>
        </w:rPr>
        <w:t>п</w:t>
      </w:r>
      <w:r w:rsidRPr="003B6F9D">
        <w:rPr>
          <w:rFonts w:cs="Times New Roman"/>
          <w:i/>
          <w:sz w:val="28"/>
          <w:szCs w:val="28"/>
        </w:rPr>
        <w:t>се</w:t>
      </w:r>
      <w:r w:rsidRPr="003B6F9D">
        <w:rPr>
          <w:rFonts w:cs="Times New Roman"/>
          <w:i/>
          <w:spacing w:val="-3"/>
          <w:sz w:val="28"/>
          <w:szCs w:val="28"/>
        </w:rPr>
        <w:t>в</w:t>
      </w:r>
      <w:r w:rsidRPr="003B6F9D">
        <w:rPr>
          <w:rFonts w:cs="Times New Roman"/>
          <w:i/>
          <w:spacing w:val="1"/>
          <w:sz w:val="28"/>
          <w:szCs w:val="28"/>
        </w:rPr>
        <w:t>д</w:t>
      </w:r>
      <w:r w:rsidRPr="003B6F9D">
        <w:rPr>
          <w:rFonts w:cs="Times New Roman"/>
          <w:i/>
          <w:spacing w:val="-1"/>
          <w:sz w:val="28"/>
          <w:szCs w:val="28"/>
        </w:rPr>
        <w:t>о</w:t>
      </w:r>
      <w:r w:rsidRPr="003B6F9D">
        <w:rPr>
          <w:rFonts w:cs="Times New Roman"/>
          <w:i/>
          <w:spacing w:val="1"/>
          <w:sz w:val="28"/>
          <w:szCs w:val="28"/>
        </w:rPr>
        <w:t>н</w:t>
      </w:r>
      <w:r w:rsidRPr="003B6F9D">
        <w:rPr>
          <w:rFonts w:cs="Times New Roman"/>
          <w:i/>
          <w:sz w:val="28"/>
          <w:szCs w:val="28"/>
        </w:rPr>
        <w:t>а</w:t>
      </w:r>
      <w:r w:rsidRPr="003B6F9D">
        <w:rPr>
          <w:rFonts w:cs="Times New Roman"/>
          <w:i/>
          <w:spacing w:val="-3"/>
          <w:sz w:val="28"/>
          <w:szCs w:val="28"/>
        </w:rPr>
        <w:t>у</w:t>
      </w:r>
      <w:r w:rsidRPr="003B6F9D">
        <w:rPr>
          <w:rFonts w:cs="Times New Roman"/>
          <w:i/>
          <w:sz w:val="28"/>
          <w:szCs w:val="28"/>
        </w:rPr>
        <w:t>ч</w:t>
      </w:r>
      <w:r w:rsidRPr="003B6F9D">
        <w:rPr>
          <w:rFonts w:cs="Times New Roman"/>
          <w:i/>
          <w:spacing w:val="1"/>
          <w:sz w:val="28"/>
          <w:szCs w:val="28"/>
        </w:rPr>
        <w:t>н</w:t>
      </w:r>
      <w:r w:rsidRPr="003B6F9D">
        <w:rPr>
          <w:rFonts w:cs="Times New Roman"/>
          <w:i/>
          <w:spacing w:val="-1"/>
          <w:sz w:val="28"/>
          <w:szCs w:val="28"/>
        </w:rPr>
        <w:t>о</w:t>
      </w:r>
      <w:r w:rsidRPr="003B6F9D">
        <w:rPr>
          <w:rFonts w:cs="Times New Roman"/>
          <w:i/>
          <w:sz w:val="28"/>
          <w:szCs w:val="28"/>
        </w:rPr>
        <w:t>й</w:t>
      </w:r>
      <w:r w:rsidRPr="003B6F9D">
        <w:rPr>
          <w:rFonts w:cs="Times New Roman"/>
          <w:i/>
          <w:spacing w:val="1"/>
          <w:sz w:val="28"/>
          <w:szCs w:val="28"/>
        </w:rPr>
        <w:t xml:space="preserve"> </w:t>
      </w:r>
      <w:r w:rsidRPr="003B6F9D">
        <w:rPr>
          <w:rFonts w:cs="Times New Roman"/>
          <w:i/>
          <w:spacing w:val="-2"/>
          <w:sz w:val="28"/>
          <w:szCs w:val="28"/>
        </w:rPr>
        <w:t>и</w:t>
      </w:r>
      <w:r w:rsidRPr="003B6F9D">
        <w:rPr>
          <w:rFonts w:cs="Times New Roman"/>
          <w:i/>
          <w:spacing w:val="1"/>
          <w:sz w:val="28"/>
          <w:szCs w:val="28"/>
        </w:rPr>
        <w:t>н</w:t>
      </w:r>
      <w:r w:rsidRPr="003B6F9D">
        <w:rPr>
          <w:rFonts w:cs="Times New Roman"/>
          <w:i/>
          <w:spacing w:val="-2"/>
          <w:sz w:val="28"/>
          <w:szCs w:val="28"/>
        </w:rPr>
        <w:t>ф</w:t>
      </w:r>
      <w:r w:rsidRPr="003B6F9D">
        <w:rPr>
          <w:rFonts w:cs="Times New Roman"/>
          <w:i/>
          <w:spacing w:val="1"/>
          <w:sz w:val="28"/>
          <w:szCs w:val="28"/>
        </w:rPr>
        <w:t>ор</w:t>
      </w:r>
      <w:r w:rsidRPr="003B6F9D">
        <w:rPr>
          <w:rFonts w:cs="Times New Roman"/>
          <w:i/>
          <w:spacing w:val="-3"/>
          <w:sz w:val="28"/>
          <w:szCs w:val="28"/>
        </w:rPr>
        <w:t>м</w:t>
      </w:r>
      <w:r w:rsidRPr="003B6F9D">
        <w:rPr>
          <w:rFonts w:cs="Times New Roman"/>
          <w:i/>
          <w:sz w:val="28"/>
          <w:szCs w:val="28"/>
        </w:rPr>
        <w:t>а</w:t>
      </w:r>
      <w:r w:rsidRPr="003B6F9D">
        <w:rPr>
          <w:rFonts w:cs="Times New Roman"/>
          <w:i/>
          <w:spacing w:val="-1"/>
          <w:sz w:val="28"/>
          <w:szCs w:val="28"/>
        </w:rPr>
        <w:t>ц</w:t>
      </w:r>
      <w:r w:rsidRPr="003B6F9D">
        <w:rPr>
          <w:rFonts w:cs="Times New Roman"/>
          <w:i/>
          <w:spacing w:val="1"/>
          <w:sz w:val="28"/>
          <w:szCs w:val="28"/>
        </w:rPr>
        <w:t>ии</w:t>
      </w:r>
      <w:r w:rsidRPr="003B6F9D">
        <w:rPr>
          <w:rFonts w:cs="Times New Roman"/>
          <w:i/>
          <w:sz w:val="28"/>
          <w:szCs w:val="28"/>
        </w:rPr>
        <w:t xml:space="preserve">, </w:t>
      </w:r>
      <w:r w:rsidRPr="003B6F9D">
        <w:rPr>
          <w:rFonts w:cs="Times New Roman"/>
          <w:i/>
          <w:spacing w:val="1"/>
          <w:sz w:val="28"/>
          <w:szCs w:val="28"/>
        </w:rPr>
        <w:t>н</w:t>
      </w:r>
      <w:r w:rsidRPr="003B6F9D">
        <w:rPr>
          <w:rFonts w:cs="Times New Roman"/>
          <w:i/>
          <w:sz w:val="28"/>
          <w:szCs w:val="28"/>
        </w:rPr>
        <w:t>е</w:t>
      </w:r>
      <w:r w:rsidRPr="003B6F9D">
        <w:rPr>
          <w:rFonts w:cs="Times New Roman"/>
          <w:i/>
          <w:spacing w:val="-1"/>
          <w:sz w:val="28"/>
          <w:szCs w:val="28"/>
        </w:rPr>
        <w:t>до</w:t>
      </w:r>
      <w:r w:rsidRPr="003B6F9D">
        <w:rPr>
          <w:rFonts w:cs="Times New Roman"/>
          <w:i/>
          <w:spacing w:val="1"/>
          <w:sz w:val="28"/>
          <w:szCs w:val="28"/>
        </w:rPr>
        <w:t>б</w:t>
      </w:r>
      <w:r w:rsidRPr="003B6F9D">
        <w:rPr>
          <w:rFonts w:cs="Times New Roman"/>
          <w:i/>
          <w:spacing w:val="-1"/>
          <w:sz w:val="28"/>
          <w:szCs w:val="28"/>
        </w:rPr>
        <w:t>р</w:t>
      </w:r>
      <w:r w:rsidRPr="003B6F9D">
        <w:rPr>
          <w:rFonts w:cs="Times New Roman"/>
          <w:i/>
          <w:spacing w:val="1"/>
          <w:sz w:val="28"/>
          <w:szCs w:val="28"/>
        </w:rPr>
        <w:t>о</w:t>
      </w:r>
      <w:r w:rsidRPr="003B6F9D">
        <w:rPr>
          <w:rFonts w:cs="Times New Roman"/>
          <w:i/>
          <w:spacing w:val="-2"/>
          <w:sz w:val="28"/>
          <w:szCs w:val="28"/>
        </w:rPr>
        <w:t>с</w:t>
      </w:r>
      <w:r w:rsidRPr="003B6F9D">
        <w:rPr>
          <w:rFonts w:cs="Times New Roman"/>
          <w:i/>
          <w:spacing w:val="1"/>
          <w:sz w:val="28"/>
          <w:szCs w:val="28"/>
        </w:rPr>
        <w:t>о</w:t>
      </w:r>
      <w:r w:rsidRPr="003B6F9D">
        <w:rPr>
          <w:rFonts w:cs="Times New Roman"/>
          <w:i/>
          <w:sz w:val="28"/>
          <w:szCs w:val="28"/>
        </w:rPr>
        <w:t>вес</w:t>
      </w:r>
      <w:r w:rsidRPr="003B6F9D">
        <w:rPr>
          <w:rFonts w:cs="Times New Roman"/>
          <w:i/>
          <w:spacing w:val="-3"/>
          <w:sz w:val="28"/>
          <w:szCs w:val="28"/>
        </w:rPr>
        <w:t>т</w:t>
      </w:r>
      <w:r w:rsidRPr="003B6F9D">
        <w:rPr>
          <w:rFonts w:cs="Times New Roman"/>
          <w:i/>
          <w:spacing w:val="1"/>
          <w:sz w:val="28"/>
          <w:szCs w:val="28"/>
        </w:rPr>
        <w:t>н</w:t>
      </w:r>
      <w:r w:rsidRPr="003B6F9D">
        <w:rPr>
          <w:rFonts w:cs="Times New Roman"/>
          <w:i/>
          <w:spacing w:val="-1"/>
          <w:sz w:val="28"/>
          <w:szCs w:val="28"/>
        </w:rPr>
        <w:t>о</w:t>
      </w:r>
      <w:r w:rsidRPr="003B6F9D">
        <w:rPr>
          <w:rFonts w:cs="Times New Roman"/>
          <w:i/>
          <w:sz w:val="28"/>
          <w:szCs w:val="28"/>
        </w:rPr>
        <w:t>й</w:t>
      </w:r>
      <w:r w:rsidRPr="003B6F9D">
        <w:rPr>
          <w:rFonts w:cs="Times New Roman"/>
          <w:i/>
          <w:spacing w:val="-2"/>
          <w:sz w:val="28"/>
          <w:szCs w:val="28"/>
        </w:rPr>
        <w:t xml:space="preserve"> </w:t>
      </w:r>
      <w:r w:rsidRPr="003B6F9D">
        <w:rPr>
          <w:rFonts w:cs="Times New Roman"/>
          <w:i/>
          <w:spacing w:val="-1"/>
          <w:sz w:val="28"/>
          <w:szCs w:val="28"/>
        </w:rPr>
        <w:t>р</w:t>
      </w:r>
      <w:r w:rsidRPr="003B6F9D">
        <w:rPr>
          <w:rFonts w:cs="Times New Roman"/>
          <w:i/>
          <w:sz w:val="28"/>
          <w:szCs w:val="28"/>
        </w:rPr>
        <w:t>екламе в с</w:t>
      </w:r>
      <w:r w:rsidRPr="003B6F9D">
        <w:rPr>
          <w:rFonts w:cs="Times New Roman"/>
          <w:i/>
          <w:spacing w:val="1"/>
          <w:sz w:val="28"/>
          <w:szCs w:val="28"/>
        </w:rPr>
        <w:t>р</w:t>
      </w:r>
      <w:r w:rsidRPr="003B6F9D">
        <w:rPr>
          <w:rFonts w:cs="Times New Roman"/>
          <w:i/>
          <w:spacing w:val="-2"/>
          <w:sz w:val="28"/>
          <w:szCs w:val="28"/>
        </w:rPr>
        <w:t>е</w:t>
      </w:r>
      <w:r w:rsidRPr="003B6F9D">
        <w:rPr>
          <w:rFonts w:cs="Times New Roman"/>
          <w:i/>
          <w:spacing w:val="1"/>
          <w:sz w:val="28"/>
          <w:szCs w:val="28"/>
        </w:rPr>
        <w:t>д</w:t>
      </w:r>
      <w:r w:rsidRPr="003B6F9D">
        <w:rPr>
          <w:rFonts w:cs="Times New Roman"/>
          <w:i/>
          <w:sz w:val="28"/>
          <w:szCs w:val="28"/>
        </w:rPr>
        <w:t>ств</w:t>
      </w:r>
      <w:r w:rsidRPr="003B6F9D">
        <w:rPr>
          <w:rFonts w:cs="Times New Roman"/>
          <w:i/>
          <w:spacing w:val="-3"/>
          <w:sz w:val="28"/>
          <w:szCs w:val="28"/>
        </w:rPr>
        <w:t>а</w:t>
      </w:r>
      <w:r w:rsidRPr="003B6F9D">
        <w:rPr>
          <w:rFonts w:cs="Times New Roman"/>
          <w:i/>
          <w:sz w:val="28"/>
          <w:szCs w:val="28"/>
        </w:rPr>
        <w:t>х</w:t>
      </w:r>
      <w:r w:rsidRPr="003B6F9D">
        <w:rPr>
          <w:rFonts w:cs="Times New Roman"/>
          <w:i/>
          <w:spacing w:val="1"/>
          <w:sz w:val="28"/>
          <w:szCs w:val="28"/>
        </w:rPr>
        <w:t xml:space="preserve"> </w:t>
      </w:r>
      <w:r w:rsidRPr="003B6F9D">
        <w:rPr>
          <w:rFonts w:cs="Times New Roman"/>
          <w:i/>
          <w:sz w:val="28"/>
          <w:szCs w:val="28"/>
        </w:rPr>
        <w:t>мас</w:t>
      </w:r>
      <w:r w:rsidRPr="003B6F9D">
        <w:rPr>
          <w:rFonts w:cs="Times New Roman"/>
          <w:i/>
          <w:spacing w:val="-3"/>
          <w:sz w:val="28"/>
          <w:szCs w:val="28"/>
        </w:rPr>
        <w:t>с</w:t>
      </w:r>
      <w:r w:rsidRPr="003B6F9D">
        <w:rPr>
          <w:rFonts w:cs="Times New Roman"/>
          <w:i/>
          <w:spacing w:val="1"/>
          <w:sz w:val="28"/>
          <w:szCs w:val="28"/>
        </w:rPr>
        <w:t>о</w:t>
      </w:r>
      <w:r w:rsidRPr="003B6F9D">
        <w:rPr>
          <w:rFonts w:cs="Times New Roman"/>
          <w:i/>
          <w:spacing w:val="-3"/>
          <w:sz w:val="28"/>
          <w:szCs w:val="28"/>
        </w:rPr>
        <w:t>в</w:t>
      </w:r>
      <w:r w:rsidRPr="003B6F9D">
        <w:rPr>
          <w:rFonts w:cs="Times New Roman"/>
          <w:i/>
          <w:spacing w:val="1"/>
          <w:sz w:val="28"/>
          <w:szCs w:val="28"/>
        </w:rPr>
        <w:t>о</w:t>
      </w:r>
      <w:r w:rsidRPr="003B6F9D">
        <w:rPr>
          <w:rFonts w:cs="Times New Roman"/>
          <w:i/>
          <w:sz w:val="28"/>
          <w:szCs w:val="28"/>
        </w:rPr>
        <w:t>й</w:t>
      </w:r>
      <w:r w:rsidRPr="003B6F9D">
        <w:rPr>
          <w:rFonts w:cs="Times New Roman"/>
          <w:i/>
          <w:spacing w:val="-2"/>
          <w:sz w:val="28"/>
          <w:szCs w:val="28"/>
        </w:rPr>
        <w:t xml:space="preserve"> </w:t>
      </w:r>
      <w:r w:rsidRPr="003B6F9D">
        <w:rPr>
          <w:rFonts w:cs="Times New Roman"/>
          <w:i/>
          <w:spacing w:val="1"/>
          <w:sz w:val="28"/>
          <w:szCs w:val="28"/>
        </w:rPr>
        <w:t>и</w:t>
      </w:r>
      <w:r w:rsidRPr="003B6F9D">
        <w:rPr>
          <w:rFonts w:cs="Times New Roman"/>
          <w:i/>
          <w:spacing w:val="-1"/>
          <w:sz w:val="28"/>
          <w:szCs w:val="28"/>
        </w:rPr>
        <w:t>н</w:t>
      </w:r>
      <w:r w:rsidRPr="003B6F9D">
        <w:rPr>
          <w:rFonts w:cs="Times New Roman"/>
          <w:i/>
          <w:sz w:val="28"/>
          <w:szCs w:val="28"/>
        </w:rPr>
        <w:t>форм</w:t>
      </w:r>
      <w:r w:rsidRPr="003B6F9D">
        <w:rPr>
          <w:rFonts w:cs="Times New Roman"/>
          <w:i/>
          <w:spacing w:val="-2"/>
          <w:sz w:val="28"/>
          <w:szCs w:val="28"/>
        </w:rPr>
        <w:t>а</w:t>
      </w:r>
      <w:r w:rsidRPr="003B6F9D">
        <w:rPr>
          <w:rFonts w:cs="Times New Roman"/>
          <w:i/>
          <w:spacing w:val="1"/>
          <w:sz w:val="28"/>
          <w:szCs w:val="28"/>
        </w:rPr>
        <w:t>ц</w:t>
      </w:r>
      <w:r w:rsidRPr="003B6F9D">
        <w:rPr>
          <w:rFonts w:cs="Times New Roman"/>
          <w:i/>
          <w:spacing w:val="-1"/>
          <w:sz w:val="28"/>
          <w:szCs w:val="28"/>
        </w:rPr>
        <w:t>и</w:t>
      </w:r>
      <w:r w:rsidRPr="003B6F9D">
        <w:rPr>
          <w:rFonts w:cs="Times New Roman"/>
          <w:i/>
          <w:sz w:val="28"/>
          <w:szCs w:val="28"/>
        </w:rPr>
        <w:t>и;</w:t>
      </w:r>
    </w:p>
    <w:p w:rsidR="003B6F9D" w:rsidRPr="003B6F9D" w:rsidRDefault="003B6F9D" w:rsidP="003B6F9D">
      <w:pPr>
        <w:pStyle w:val="18"/>
        <w:rPr>
          <w:rFonts w:cs="Times New Roman"/>
          <w:i/>
          <w:sz w:val="28"/>
          <w:szCs w:val="28"/>
        </w:rPr>
      </w:pPr>
      <w:r w:rsidRPr="003B6F9D">
        <w:rPr>
          <w:rFonts w:cs="Times New Roman"/>
          <w:i/>
          <w:spacing w:val="-1"/>
          <w:sz w:val="28"/>
          <w:szCs w:val="28"/>
        </w:rPr>
        <w:t>о</w:t>
      </w:r>
      <w:r w:rsidRPr="003B6F9D">
        <w:rPr>
          <w:rFonts w:cs="Times New Roman"/>
          <w:i/>
          <w:sz w:val="28"/>
          <w:szCs w:val="28"/>
        </w:rPr>
        <w:t>с</w:t>
      </w:r>
      <w:r w:rsidRPr="003B6F9D">
        <w:rPr>
          <w:rFonts w:cs="Times New Roman"/>
          <w:i/>
          <w:spacing w:val="1"/>
          <w:sz w:val="28"/>
          <w:szCs w:val="28"/>
        </w:rPr>
        <w:t>о</w:t>
      </w:r>
      <w:r w:rsidRPr="003B6F9D">
        <w:rPr>
          <w:rFonts w:cs="Times New Roman"/>
          <w:i/>
          <w:sz w:val="28"/>
          <w:szCs w:val="28"/>
        </w:rPr>
        <w:t>знавать</w:t>
      </w:r>
      <w:r w:rsidRPr="003B6F9D">
        <w:rPr>
          <w:rFonts w:cs="Times New Roman"/>
          <w:i/>
          <w:spacing w:val="-1"/>
          <w:sz w:val="28"/>
          <w:szCs w:val="28"/>
        </w:rPr>
        <w:t xml:space="preserve"> </w:t>
      </w:r>
      <w:r w:rsidRPr="003B6F9D">
        <w:rPr>
          <w:rFonts w:cs="Times New Roman"/>
          <w:i/>
          <w:spacing w:val="-4"/>
          <w:sz w:val="28"/>
          <w:szCs w:val="28"/>
        </w:rPr>
        <w:t>з</w:t>
      </w:r>
      <w:r w:rsidRPr="003B6F9D">
        <w:rPr>
          <w:rFonts w:cs="Times New Roman"/>
          <w:i/>
          <w:spacing w:val="1"/>
          <w:sz w:val="28"/>
          <w:szCs w:val="28"/>
        </w:rPr>
        <w:t>н</w:t>
      </w:r>
      <w:r w:rsidRPr="003B6F9D">
        <w:rPr>
          <w:rFonts w:cs="Times New Roman"/>
          <w:i/>
          <w:sz w:val="28"/>
          <w:szCs w:val="28"/>
        </w:rPr>
        <w:t>ач</w:t>
      </w:r>
      <w:r w:rsidRPr="003B6F9D">
        <w:rPr>
          <w:rFonts w:cs="Times New Roman"/>
          <w:i/>
          <w:spacing w:val="-2"/>
          <w:sz w:val="28"/>
          <w:szCs w:val="28"/>
        </w:rPr>
        <w:t>е</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е те</w:t>
      </w:r>
      <w:r w:rsidRPr="003B6F9D">
        <w:rPr>
          <w:rFonts w:cs="Times New Roman"/>
          <w:i/>
          <w:spacing w:val="-1"/>
          <w:sz w:val="28"/>
          <w:szCs w:val="28"/>
        </w:rPr>
        <w:t>о</w:t>
      </w:r>
      <w:r w:rsidRPr="003B6F9D">
        <w:rPr>
          <w:rFonts w:cs="Times New Roman"/>
          <w:i/>
          <w:spacing w:val="1"/>
          <w:sz w:val="28"/>
          <w:szCs w:val="28"/>
        </w:rPr>
        <w:t>р</w:t>
      </w:r>
      <w:r w:rsidRPr="003B6F9D">
        <w:rPr>
          <w:rFonts w:cs="Times New Roman"/>
          <w:i/>
          <w:sz w:val="28"/>
          <w:szCs w:val="28"/>
        </w:rPr>
        <w:t>ет</w:t>
      </w:r>
      <w:r w:rsidRPr="003B6F9D">
        <w:rPr>
          <w:rFonts w:cs="Times New Roman"/>
          <w:i/>
          <w:spacing w:val="-2"/>
          <w:sz w:val="28"/>
          <w:szCs w:val="28"/>
        </w:rPr>
        <w:t>и</w:t>
      </w:r>
      <w:r w:rsidRPr="003B6F9D">
        <w:rPr>
          <w:rFonts w:cs="Times New Roman"/>
          <w:i/>
          <w:sz w:val="28"/>
          <w:szCs w:val="28"/>
        </w:rPr>
        <w:t>чес</w:t>
      </w:r>
      <w:r w:rsidRPr="003B6F9D">
        <w:rPr>
          <w:rFonts w:cs="Times New Roman"/>
          <w:i/>
          <w:spacing w:val="-1"/>
          <w:sz w:val="28"/>
          <w:szCs w:val="28"/>
        </w:rPr>
        <w:t>ки</w:t>
      </w:r>
      <w:r w:rsidRPr="003B6F9D">
        <w:rPr>
          <w:rFonts w:cs="Times New Roman"/>
          <w:i/>
          <w:sz w:val="28"/>
          <w:szCs w:val="28"/>
        </w:rPr>
        <w:t>х</w:t>
      </w:r>
      <w:r w:rsidRPr="003B6F9D">
        <w:rPr>
          <w:rFonts w:cs="Times New Roman"/>
          <w:i/>
          <w:spacing w:val="1"/>
          <w:sz w:val="28"/>
          <w:szCs w:val="28"/>
        </w:rPr>
        <w:t xml:space="preserve"> </w:t>
      </w:r>
      <w:r w:rsidRPr="003B6F9D">
        <w:rPr>
          <w:rFonts w:cs="Times New Roman"/>
          <w:i/>
          <w:spacing w:val="-1"/>
          <w:sz w:val="28"/>
          <w:szCs w:val="28"/>
        </w:rPr>
        <w:t>з</w:t>
      </w:r>
      <w:r w:rsidRPr="003B6F9D">
        <w:rPr>
          <w:rFonts w:cs="Times New Roman"/>
          <w:i/>
          <w:spacing w:val="1"/>
          <w:sz w:val="28"/>
          <w:szCs w:val="28"/>
        </w:rPr>
        <w:t>н</w:t>
      </w:r>
      <w:r w:rsidRPr="003B6F9D">
        <w:rPr>
          <w:rFonts w:cs="Times New Roman"/>
          <w:i/>
          <w:spacing w:val="-2"/>
          <w:sz w:val="28"/>
          <w:szCs w:val="28"/>
        </w:rPr>
        <w:t>а</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й</w:t>
      </w:r>
      <w:r w:rsidRPr="003B6F9D">
        <w:rPr>
          <w:rFonts w:cs="Times New Roman"/>
          <w:i/>
          <w:spacing w:val="-2"/>
          <w:sz w:val="28"/>
          <w:szCs w:val="28"/>
        </w:rPr>
        <w:t xml:space="preserve"> </w:t>
      </w:r>
      <w:r w:rsidRPr="003B6F9D">
        <w:rPr>
          <w:rFonts w:cs="Times New Roman"/>
          <w:i/>
          <w:spacing w:val="1"/>
          <w:sz w:val="28"/>
          <w:szCs w:val="28"/>
        </w:rPr>
        <w:t>п</w:t>
      </w:r>
      <w:r w:rsidRPr="003B6F9D">
        <w:rPr>
          <w:rFonts w:cs="Times New Roman"/>
          <w:i/>
          <w:sz w:val="28"/>
          <w:szCs w:val="28"/>
        </w:rPr>
        <w:t>о</w:t>
      </w:r>
      <w:r w:rsidRPr="003B6F9D">
        <w:rPr>
          <w:rFonts w:cs="Times New Roman"/>
          <w:i/>
          <w:spacing w:val="-2"/>
          <w:sz w:val="28"/>
          <w:szCs w:val="28"/>
        </w:rPr>
        <w:t xml:space="preserve"> </w:t>
      </w:r>
      <w:r w:rsidRPr="003B6F9D">
        <w:rPr>
          <w:rFonts w:cs="Times New Roman"/>
          <w:i/>
          <w:spacing w:val="1"/>
          <w:sz w:val="28"/>
          <w:szCs w:val="28"/>
        </w:rPr>
        <w:t>хи</w:t>
      </w:r>
      <w:r w:rsidRPr="003B6F9D">
        <w:rPr>
          <w:rFonts w:cs="Times New Roman"/>
          <w:i/>
          <w:spacing w:val="-3"/>
          <w:sz w:val="28"/>
          <w:szCs w:val="28"/>
        </w:rPr>
        <w:t>м</w:t>
      </w:r>
      <w:r w:rsidRPr="003B6F9D">
        <w:rPr>
          <w:rFonts w:cs="Times New Roman"/>
          <w:i/>
          <w:spacing w:val="-1"/>
          <w:sz w:val="28"/>
          <w:szCs w:val="28"/>
        </w:rPr>
        <w:t>и</w:t>
      </w:r>
      <w:r w:rsidRPr="003B6F9D">
        <w:rPr>
          <w:rFonts w:cs="Times New Roman"/>
          <w:i/>
          <w:sz w:val="28"/>
          <w:szCs w:val="28"/>
        </w:rPr>
        <w:t xml:space="preserve">и </w:t>
      </w:r>
      <w:r w:rsidRPr="003B6F9D">
        <w:rPr>
          <w:rFonts w:cs="Times New Roman"/>
          <w:i/>
          <w:spacing w:val="1"/>
          <w:sz w:val="28"/>
          <w:szCs w:val="28"/>
        </w:rPr>
        <w:t>д</w:t>
      </w:r>
      <w:r w:rsidRPr="003B6F9D">
        <w:rPr>
          <w:rFonts w:cs="Times New Roman"/>
          <w:i/>
          <w:spacing w:val="-1"/>
          <w:sz w:val="28"/>
          <w:szCs w:val="28"/>
        </w:rPr>
        <w:t>л</w:t>
      </w:r>
      <w:r w:rsidRPr="003B6F9D">
        <w:rPr>
          <w:rFonts w:cs="Times New Roman"/>
          <w:i/>
          <w:sz w:val="28"/>
          <w:szCs w:val="28"/>
        </w:rPr>
        <w:t xml:space="preserve">я </w:t>
      </w:r>
      <w:r w:rsidRPr="003B6F9D">
        <w:rPr>
          <w:rFonts w:cs="Times New Roman"/>
          <w:i/>
          <w:spacing w:val="-2"/>
          <w:sz w:val="28"/>
          <w:szCs w:val="28"/>
        </w:rPr>
        <w:t>п</w:t>
      </w:r>
      <w:r w:rsidRPr="003B6F9D">
        <w:rPr>
          <w:rFonts w:cs="Times New Roman"/>
          <w:i/>
          <w:spacing w:val="1"/>
          <w:sz w:val="28"/>
          <w:szCs w:val="28"/>
        </w:rPr>
        <w:t>р</w:t>
      </w:r>
      <w:r w:rsidRPr="003B6F9D">
        <w:rPr>
          <w:rFonts w:cs="Times New Roman"/>
          <w:i/>
          <w:sz w:val="28"/>
          <w:szCs w:val="28"/>
        </w:rPr>
        <w:t>ак</w:t>
      </w:r>
      <w:r w:rsidRPr="003B6F9D">
        <w:rPr>
          <w:rFonts w:cs="Times New Roman"/>
          <w:i/>
          <w:spacing w:val="-2"/>
          <w:sz w:val="28"/>
          <w:szCs w:val="28"/>
        </w:rPr>
        <w:t>т</w:t>
      </w:r>
      <w:r w:rsidRPr="003B6F9D">
        <w:rPr>
          <w:rFonts w:cs="Times New Roman"/>
          <w:i/>
          <w:spacing w:val="1"/>
          <w:sz w:val="28"/>
          <w:szCs w:val="28"/>
        </w:rPr>
        <w:t>и</w:t>
      </w:r>
      <w:r w:rsidRPr="003B6F9D">
        <w:rPr>
          <w:rFonts w:cs="Times New Roman"/>
          <w:i/>
          <w:sz w:val="28"/>
          <w:szCs w:val="28"/>
        </w:rPr>
        <w:t>ч</w:t>
      </w:r>
      <w:r w:rsidRPr="003B6F9D">
        <w:rPr>
          <w:rFonts w:cs="Times New Roman"/>
          <w:i/>
          <w:spacing w:val="-2"/>
          <w:sz w:val="28"/>
          <w:szCs w:val="28"/>
        </w:rPr>
        <w:t>е</w:t>
      </w:r>
      <w:r w:rsidRPr="003B6F9D">
        <w:rPr>
          <w:rFonts w:cs="Times New Roman"/>
          <w:i/>
          <w:sz w:val="28"/>
          <w:szCs w:val="28"/>
        </w:rPr>
        <w:t>с</w:t>
      </w:r>
      <w:r w:rsidRPr="003B6F9D">
        <w:rPr>
          <w:rFonts w:cs="Times New Roman"/>
          <w:i/>
          <w:spacing w:val="-2"/>
          <w:sz w:val="28"/>
          <w:szCs w:val="28"/>
        </w:rPr>
        <w:t>к</w:t>
      </w:r>
      <w:r w:rsidRPr="003B6F9D">
        <w:rPr>
          <w:rFonts w:cs="Times New Roman"/>
          <w:i/>
          <w:spacing w:val="1"/>
          <w:sz w:val="28"/>
          <w:szCs w:val="28"/>
        </w:rPr>
        <w:t>о</w:t>
      </w:r>
      <w:r w:rsidRPr="003B6F9D">
        <w:rPr>
          <w:rFonts w:cs="Times New Roman"/>
          <w:i/>
          <w:sz w:val="28"/>
          <w:szCs w:val="28"/>
        </w:rPr>
        <w:t>й</w:t>
      </w:r>
      <w:r w:rsidRPr="003B6F9D">
        <w:rPr>
          <w:rFonts w:cs="Times New Roman"/>
          <w:i/>
          <w:spacing w:val="-2"/>
          <w:sz w:val="28"/>
          <w:szCs w:val="28"/>
        </w:rPr>
        <w:t xml:space="preserve"> </w:t>
      </w:r>
      <w:r w:rsidRPr="003B6F9D">
        <w:rPr>
          <w:rFonts w:cs="Times New Roman"/>
          <w:i/>
          <w:spacing w:val="1"/>
          <w:sz w:val="28"/>
          <w:szCs w:val="28"/>
        </w:rPr>
        <w:t>д</w:t>
      </w:r>
      <w:r w:rsidRPr="003B6F9D">
        <w:rPr>
          <w:rFonts w:cs="Times New Roman"/>
          <w:i/>
          <w:spacing w:val="-2"/>
          <w:sz w:val="28"/>
          <w:szCs w:val="28"/>
        </w:rPr>
        <w:t>е</w:t>
      </w:r>
      <w:r w:rsidRPr="003B6F9D">
        <w:rPr>
          <w:rFonts w:cs="Times New Roman"/>
          <w:i/>
          <w:sz w:val="28"/>
          <w:szCs w:val="28"/>
        </w:rPr>
        <w:t>ятел</w:t>
      </w:r>
      <w:r w:rsidRPr="003B6F9D">
        <w:rPr>
          <w:rFonts w:cs="Times New Roman"/>
          <w:i/>
          <w:spacing w:val="-1"/>
          <w:sz w:val="28"/>
          <w:szCs w:val="28"/>
        </w:rPr>
        <w:t>ь</w:t>
      </w:r>
      <w:r w:rsidRPr="003B6F9D">
        <w:rPr>
          <w:rFonts w:cs="Times New Roman"/>
          <w:i/>
          <w:spacing w:val="1"/>
          <w:sz w:val="28"/>
          <w:szCs w:val="28"/>
        </w:rPr>
        <w:t>н</w:t>
      </w:r>
      <w:r w:rsidRPr="003B6F9D">
        <w:rPr>
          <w:rFonts w:cs="Times New Roman"/>
          <w:i/>
          <w:spacing w:val="-1"/>
          <w:sz w:val="28"/>
          <w:szCs w:val="28"/>
        </w:rPr>
        <w:t>о</w:t>
      </w:r>
      <w:r w:rsidRPr="003B6F9D">
        <w:rPr>
          <w:rFonts w:cs="Times New Roman"/>
          <w:i/>
          <w:sz w:val="28"/>
          <w:szCs w:val="28"/>
        </w:rPr>
        <w:t>сти челове</w:t>
      </w:r>
      <w:r w:rsidRPr="003B6F9D">
        <w:rPr>
          <w:rFonts w:cs="Times New Roman"/>
          <w:i/>
          <w:spacing w:val="-2"/>
          <w:sz w:val="28"/>
          <w:szCs w:val="28"/>
        </w:rPr>
        <w:t>к</w:t>
      </w:r>
      <w:r w:rsidRPr="003B6F9D">
        <w:rPr>
          <w:rFonts w:cs="Times New Roman"/>
          <w:i/>
          <w:sz w:val="28"/>
          <w:szCs w:val="28"/>
        </w:rPr>
        <w:t>а;</w:t>
      </w:r>
    </w:p>
    <w:p w:rsidR="003B6F9D" w:rsidRPr="003B6F9D" w:rsidRDefault="003B6F9D" w:rsidP="003B6F9D">
      <w:pPr>
        <w:pStyle w:val="18"/>
        <w:rPr>
          <w:rFonts w:cs="Times New Roman"/>
          <w:i/>
          <w:spacing w:val="-1"/>
          <w:sz w:val="28"/>
          <w:szCs w:val="28"/>
        </w:rPr>
      </w:pPr>
      <w:r w:rsidRPr="003B6F9D">
        <w:rPr>
          <w:rFonts w:cs="Times New Roman"/>
          <w:i/>
          <w:sz w:val="28"/>
          <w:szCs w:val="28"/>
        </w:rPr>
        <w:t>с</w:t>
      </w:r>
      <w:r w:rsidRPr="003B6F9D">
        <w:rPr>
          <w:rFonts w:cs="Times New Roman"/>
          <w:i/>
          <w:spacing w:val="1"/>
          <w:sz w:val="28"/>
          <w:szCs w:val="28"/>
        </w:rPr>
        <w:t>о</w:t>
      </w:r>
      <w:r w:rsidRPr="003B6F9D">
        <w:rPr>
          <w:rFonts w:cs="Times New Roman"/>
          <w:i/>
          <w:sz w:val="28"/>
          <w:szCs w:val="28"/>
        </w:rPr>
        <w:t>з</w:t>
      </w:r>
      <w:r w:rsidRPr="003B6F9D">
        <w:rPr>
          <w:rFonts w:cs="Times New Roman"/>
          <w:i/>
          <w:spacing w:val="-2"/>
          <w:sz w:val="28"/>
          <w:szCs w:val="28"/>
        </w:rPr>
        <w:t>д</w:t>
      </w:r>
      <w:r w:rsidRPr="003B6F9D">
        <w:rPr>
          <w:rFonts w:cs="Times New Roman"/>
          <w:i/>
          <w:sz w:val="28"/>
          <w:szCs w:val="28"/>
        </w:rPr>
        <w:t>авать</w:t>
      </w:r>
      <w:r w:rsidRPr="003B6F9D">
        <w:rPr>
          <w:rFonts w:cs="Times New Roman"/>
          <w:i/>
          <w:spacing w:val="-1"/>
          <w:sz w:val="28"/>
          <w:szCs w:val="28"/>
        </w:rPr>
        <w:t xml:space="preserve"> </w:t>
      </w:r>
      <w:r w:rsidRPr="003B6F9D">
        <w:rPr>
          <w:rFonts w:cs="Times New Roman"/>
          <w:i/>
          <w:sz w:val="28"/>
          <w:szCs w:val="28"/>
        </w:rPr>
        <w:t>м</w:t>
      </w:r>
      <w:r w:rsidRPr="003B6F9D">
        <w:rPr>
          <w:rFonts w:cs="Times New Roman"/>
          <w:i/>
          <w:spacing w:val="-2"/>
          <w:sz w:val="28"/>
          <w:szCs w:val="28"/>
        </w:rPr>
        <w:t>о</w:t>
      </w:r>
      <w:r w:rsidRPr="003B6F9D">
        <w:rPr>
          <w:rFonts w:cs="Times New Roman"/>
          <w:i/>
          <w:spacing w:val="1"/>
          <w:sz w:val="28"/>
          <w:szCs w:val="28"/>
        </w:rPr>
        <w:t>д</w:t>
      </w:r>
      <w:r w:rsidRPr="003B6F9D">
        <w:rPr>
          <w:rFonts w:cs="Times New Roman"/>
          <w:i/>
          <w:sz w:val="28"/>
          <w:szCs w:val="28"/>
        </w:rPr>
        <w:t>ели</w:t>
      </w:r>
      <w:r w:rsidRPr="003B6F9D">
        <w:rPr>
          <w:rFonts w:cs="Times New Roman"/>
          <w:i/>
          <w:spacing w:val="-3"/>
          <w:sz w:val="28"/>
          <w:szCs w:val="28"/>
        </w:rPr>
        <w:t xml:space="preserve"> </w:t>
      </w:r>
      <w:r w:rsidRPr="003B6F9D">
        <w:rPr>
          <w:rFonts w:cs="Times New Roman"/>
          <w:i/>
          <w:sz w:val="28"/>
          <w:szCs w:val="28"/>
        </w:rPr>
        <w:t>и</w:t>
      </w:r>
      <w:r w:rsidRPr="003B6F9D">
        <w:rPr>
          <w:rFonts w:cs="Times New Roman"/>
          <w:i/>
          <w:spacing w:val="-2"/>
          <w:sz w:val="28"/>
          <w:szCs w:val="28"/>
        </w:rPr>
        <w:t xml:space="preserve"> </w:t>
      </w:r>
      <w:r w:rsidRPr="003B6F9D">
        <w:rPr>
          <w:rFonts w:cs="Times New Roman"/>
          <w:i/>
          <w:sz w:val="28"/>
          <w:szCs w:val="28"/>
        </w:rPr>
        <w:t>с</w:t>
      </w:r>
      <w:r w:rsidRPr="003B6F9D">
        <w:rPr>
          <w:rFonts w:cs="Times New Roman"/>
          <w:i/>
          <w:spacing w:val="1"/>
          <w:sz w:val="28"/>
          <w:szCs w:val="28"/>
        </w:rPr>
        <w:t>х</w:t>
      </w:r>
      <w:r w:rsidRPr="003B6F9D">
        <w:rPr>
          <w:rFonts w:cs="Times New Roman"/>
          <w:i/>
          <w:sz w:val="28"/>
          <w:szCs w:val="28"/>
        </w:rPr>
        <w:t>е</w:t>
      </w:r>
      <w:r w:rsidRPr="003B6F9D">
        <w:rPr>
          <w:rFonts w:cs="Times New Roman"/>
          <w:i/>
          <w:spacing w:val="-3"/>
          <w:sz w:val="28"/>
          <w:szCs w:val="28"/>
        </w:rPr>
        <w:t>м</w:t>
      </w:r>
      <w:r w:rsidRPr="003B6F9D">
        <w:rPr>
          <w:rFonts w:cs="Times New Roman"/>
          <w:i/>
          <w:sz w:val="28"/>
          <w:szCs w:val="28"/>
        </w:rPr>
        <w:t>ы</w:t>
      </w:r>
      <w:r w:rsidRPr="003B6F9D">
        <w:rPr>
          <w:rFonts w:cs="Times New Roman"/>
          <w:i/>
          <w:spacing w:val="1"/>
          <w:sz w:val="28"/>
          <w:szCs w:val="28"/>
        </w:rPr>
        <w:t xml:space="preserve"> </w:t>
      </w:r>
      <w:r w:rsidRPr="003B6F9D">
        <w:rPr>
          <w:rFonts w:cs="Times New Roman"/>
          <w:i/>
          <w:sz w:val="28"/>
          <w:szCs w:val="28"/>
        </w:rPr>
        <w:t xml:space="preserve">для </w:t>
      </w:r>
      <w:r w:rsidRPr="003B6F9D">
        <w:rPr>
          <w:rFonts w:cs="Times New Roman"/>
          <w:i/>
          <w:spacing w:val="1"/>
          <w:sz w:val="28"/>
          <w:szCs w:val="28"/>
        </w:rPr>
        <w:t>р</w:t>
      </w:r>
      <w:r w:rsidRPr="003B6F9D">
        <w:rPr>
          <w:rFonts w:cs="Times New Roman"/>
          <w:i/>
          <w:sz w:val="28"/>
          <w:szCs w:val="28"/>
        </w:rPr>
        <w:t>еш</w:t>
      </w:r>
      <w:r w:rsidRPr="003B6F9D">
        <w:rPr>
          <w:rFonts w:cs="Times New Roman"/>
          <w:i/>
          <w:spacing w:val="-2"/>
          <w:sz w:val="28"/>
          <w:szCs w:val="28"/>
        </w:rPr>
        <w:t>е</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 xml:space="preserve">я </w:t>
      </w:r>
      <w:r w:rsidRPr="003B6F9D">
        <w:rPr>
          <w:rFonts w:cs="Times New Roman"/>
          <w:i/>
          <w:spacing w:val="-4"/>
          <w:sz w:val="28"/>
          <w:szCs w:val="28"/>
        </w:rPr>
        <w:t>у</w:t>
      </w:r>
      <w:r w:rsidRPr="003B6F9D">
        <w:rPr>
          <w:rFonts w:cs="Times New Roman"/>
          <w:i/>
          <w:sz w:val="28"/>
          <w:szCs w:val="28"/>
        </w:rPr>
        <w:t>че</w:t>
      </w:r>
      <w:r w:rsidRPr="003B6F9D">
        <w:rPr>
          <w:rFonts w:cs="Times New Roman"/>
          <w:i/>
          <w:spacing w:val="1"/>
          <w:sz w:val="28"/>
          <w:szCs w:val="28"/>
        </w:rPr>
        <w:t>б</w:t>
      </w:r>
      <w:r w:rsidRPr="003B6F9D">
        <w:rPr>
          <w:rFonts w:cs="Times New Roman"/>
          <w:i/>
          <w:spacing w:val="-1"/>
          <w:sz w:val="28"/>
          <w:szCs w:val="28"/>
        </w:rPr>
        <w:t>н</w:t>
      </w:r>
      <w:r w:rsidRPr="003B6F9D">
        <w:rPr>
          <w:rFonts w:cs="Times New Roman"/>
          <w:i/>
          <w:spacing w:val="1"/>
          <w:sz w:val="28"/>
          <w:szCs w:val="28"/>
        </w:rPr>
        <w:t>ы</w:t>
      </w:r>
      <w:r w:rsidRPr="003B6F9D">
        <w:rPr>
          <w:rFonts w:cs="Times New Roman"/>
          <w:i/>
          <w:sz w:val="28"/>
          <w:szCs w:val="28"/>
        </w:rPr>
        <w:t>х</w:t>
      </w:r>
      <w:r w:rsidRPr="003B6F9D">
        <w:rPr>
          <w:rFonts w:cs="Times New Roman"/>
          <w:i/>
          <w:spacing w:val="-2"/>
          <w:sz w:val="28"/>
          <w:szCs w:val="28"/>
        </w:rPr>
        <w:t xml:space="preserve"> </w:t>
      </w:r>
      <w:r w:rsidRPr="003B6F9D">
        <w:rPr>
          <w:rFonts w:cs="Times New Roman"/>
          <w:i/>
          <w:sz w:val="28"/>
          <w:szCs w:val="28"/>
        </w:rPr>
        <w:t xml:space="preserve">и </w:t>
      </w:r>
      <w:r w:rsidRPr="003B6F9D">
        <w:rPr>
          <w:rFonts w:cs="Times New Roman"/>
          <w:i/>
          <w:spacing w:val="1"/>
          <w:sz w:val="28"/>
          <w:szCs w:val="28"/>
        </w:rPr>
        <w:t>по</w:t>
      </w:r>
      <w:r w:rsidRPr="003B6F9D">
        <w:rPr>
          <w:rFonts w:cs="Times New Roman"/>
          <w:i/>
          <w:spacing w:val="-3"/>
          <w:sz w:val="28"/>
          <w:szCs w:val="28"/>
        </w:rPr>
        <w:t>з</w:t>
      </w:r>
      <w:r w:rsidRPr="003B6F9D">
        <w:rPr>
          <w:rFonts w:cs="Times New Roman"/>
          <w:i/>
          <w:spacing w:val="1"/>
          <w:sz w:val="28"/>
          <w:szCs w:val="28"/>
        </w:rPr>
        <w:t>н</w:t>
      </w:r>
      <w:r w:rsidRPr="003B6F9D">
        <w:rPr>
          <w:rFonts w:cs="Times New Roman"/>
          <w:i/>
          <w:sz w:val="28"/>
          <w:szCs w:val="28"/>
        </w:rPr>
        <w:t>авате</w:t>
      </w:r>
      <w:r w:rsidRPr="003B6F9D">
        <w:rPr>
          <w:rFonts w:cs="Times New Roman"/>
          <w:i/>
          <w:spacing w:val="-1"/>
          <w:sz w:val="28"/>
          <w:szCs w:val="28"/>
        </w:rPr>
        <w:t>льны</w:t>
      </w:r>
      <w:r w:rsidRPr="003B6F9D">
        <w:rPr>
          <w:rFonts w:cs="Times New Roman"/>
          <w:i/>
          <w:sz w:val="28"/>
          <w:szCs w:val="28"/>
        </w:rPr>
        <w:t>х</w:t>
      </w:r>
      <w:r w:rsidRPr="003B6F9D">
        <w:rPr>
          <w:rFonts w:cs="Times New Roman"/>
          <w:i/>
          <w:spacing w:val="1"/>
          <w:sz w:val="28"/>
          <w:szCs w:val="28"/>
        </w:rPr>
        <w:t xml:space="preserve"> </w:t>
      </w:r>
      <w:r w:rsidRPr="003B6F9D">
        <w:rPr>
          <w:rFonts w:cs="Times New Roman"/>
          <w:i/>
          <w:spacing w:val="-1"/>
          <w:sz w:val="28"/>
          <w:szCs w:val="28"/>
        </w:rPr>
        <w:t>з</w:t>
      </w:r>
      <w:r w:rsidRPr="003B6F9D">
        <w:rPr>
          <w:rFonts w:cs="Times New Roman"/>
          <w:i/>
          <w:sz w:val="28"/>
          <w:szCs w:val="28"/>
        </w:rPr>
        <w:t>а</w:t>
      </w:r>
      <w:r w:rsidRPr="003B6F9D">
        <w:rPr>
          <w:rFonts w:cs="Times New Roman"/>
          <w:i/>
          <w:spacing w:val="-1"/>
          <w:sz w:val="28"/>
          <w:szCs w:val="28"/>
        </w:rPr>
        <w:t>д</w:t>
      </w:r>
      <w:r w:rsidRPr="003B6F9D">
        <w:rPr>
          <w:rFonts w:cs="Times New Roman"/>
          <w:i/>
          <w:sz w:val="28"/>
          <w:szCs w:val="28"/>
        </w:rPr>
        <w:t>ач;</w:t>
      </w:r>
      <w:r w:rsidRPr="003B6F9D">
        <w:rPr>
          <w:rFonts w:cs="Times New Roman"/>
          <w:i/>
          <w:spacing w:val="-1"/>
          <w:sz w:val="28"/>
          <w:szCs w:val="28"/>
        </w:rPr>
        <w:t>п</w:t>
      </w:r>
      <w:r w:rsidRPr="003B6F9D">
        <w:rPr>
          <w:rFonts w:cs="Times New Roman"/>
          <w:i/>
          <w:spacing w:val="1"/>
          <w:sz w:val="28"/>
          <w:szCs w:val="28"/>
        </w:rPr>
        <w:t>о</w:t>
      </w:r>
      <w:r w:rsidRPr="003B6F9D">
        <w:rPr>
          <w:rFonts w:cs="Times New Roman"/>
          <w:i/>
          <w:spacing w:val="-1"/>
          <w:sz w:val="28"/>
          <w:szCs w:val="28"/>
        </w:rPr>
        <w:t>н</w:t>
      </w:r>
      <w:r w:rsidRPr="003B6F9D">
        <w:rPr>
          <w:rFonts w:cs="Times New Roman"/>
          <w:i/>
          <w:spacing w:val="1"/>
          <w:sz w:val="28"/>
          <w:szCs w:val="28"/>
        </w:rPr>
        <w:t>и</w:t>
      </w:r>
      <w:r w:rsidRPr="003B6F9D">
        <w:rPr>
          <w:rFonts w:cs="Times New Roman"/>
          <w:i/>
          <w:sz w:val="28"/>
          <w:szCs w:val="28"/>
        </w:rPr>
        <w:t>мать</w:t>
      </w:r>
      <w:r w:rsidRPr="003B6F9D">
        <w:rPr>
          <w:rFonts w:cs="Times New Roman"/>
          <w:i/>
          <w:spacing w:val="-1"/>
          <w:sz w:val="28"/>
          <w:szCs w:val="28"/>
        </w:rPr>
        <w:t xml:space="preserve"> </w:t>
      </w:r>
      <w:r w:rsidRPr="003B6F9D">
        <w:rPr>
          <w:rFonts w:cs="Times New Roman"/>
          <w:i/>
          <w:sz w:val="28"/>
          <w:szCs w:val="28"/>
        </w:rPr>
        <w:t>н</w:t>
      </w:r>
      <w:r w:rsidRPr="003B6F9D">
        <w:rPr>
          <w:rFonts w:cs="Times New Roman"/>
          <w:i/>
          <w:spacing w:val="-2"/>
          <w:sz w:val="28"/>
          <w:szCs w:val="28"/>
        </w:rPr>
        <w:t>е</w:t>
      </w:r>
      <w:r w:rsidRPr="003B6F9D">
        <w:rPr>
          <w:rFonts w:cs="Times New Roman"/>
          <w:i/>
          <w:spacing w:val="-1"/>
          <w:sz w:val="28"/>
          <w:szCs w:val="28"/>
        </w:rPr>
        <w:t>о</w:t>
      </w:r>
      <w:r w:rsidRPr="003B6F9D">
        <w:rPr>
          <w:rFonts w:cs="Times New Roman"/>
          <w:i/>
          <w:spacing w:val="1"/>
          <w:sz w:val="28"/>
          <w:szCs w:val="28"/>
        </w:rPr>
        <w:t>б</w:t>
      </w:r>
      <w:r w:rsidRPr="003B6F9D">
        <w:rPr>
          <w:rFonts w:cs="Times New Roman"/>
          <w:i/>
          <w:spacing w:val="-1"/>
          <w:sz w:val="28"/>
          <w:szCs w:val="28"/>
        </w:rPr>
        <w:t>хо</w:t>
      </w:r>
      <w:r w:rsidRPr="003B6F9D">
        <w:rPr>
          <w:rFonts w:cs="Times New Roman"/>
          <w:i/>
          <w:spacing w:val="1"/>
          <w:sz w:val="28"/>
          <w:szCs w:val="28"/>
        </w:rPr>
        <w:t>д</w:t>
      </w:r>
      <w:r w:rsidRPr="003B6F9D">
        <w:rPr>
          <w:rFonts w:cs="Times New Roman"/>
          <w:i/>
          <w:spacing w:val="-1"/>
          <w:sz w:val="28"/>
          <w:szCs w:val="28"/>
        </w:rPr>
        <w:t>и</w:t>
      </w:r>
      <w:r w:rsidRPr="003B6F9D">
        <w:rPr>
          <w:rFonts w:cs="Times New Roman"/>
          <w:i/>
          <w:sz w:val="28"/>
          <w:szCs w:val="28"/>
        </w:rPr>
        <w:t>м</w:t>
      </w:r>
      <w:r w:rsidRPr="003B6F9D">
        <w:rPr>
          <w:rFonts w:cs="Times New Roman"/>
          <w:i/>
          <w:spacing w:val="1"/>
          <w:sz w:val="28"/>
          <w:szCs w:val="28"/>
        </w:rPr>
        <w:t>о</w:t>
      </w:r>
      <w:r w:rsidRPr="003B6F9D">
        <w:rPr>
          <w:rFonts w:cs="Times New Roman"/>
          <w:i/>
          <w:sz w:val="28"/>
          <w:szCs w:val="28"/>
        </w:rPr>
        <w:t>сть с</w:t>
      </w:r>
      <w:r w:rsidRPr="003B6F9D">
        <w:rPr>
          <w:rFonts w:cs="Times New Roman"/>
          <w:i/>
          <w:spacing w:val="-1"/>
          <w:sz w:val="28"/>
          <w:szCs w:val="28"/>
        </w:rPr>
        <w:t>о</w:t>
      </w:r>
      <w:r w:rsidRPr="003B6F9D">
        <w:rPr>
          <w:rFonts w:cs="Times New Roman"/>
          <w:i/>
          <w:spacing w:val="1"/>
          <w:sz w:val="28"/>
          <w:szCs w:val="28"/>
        </w:rPr>
        <w:t>б</w:t>
      </w:r>
      <w:r w:rsidRPr="003B6F9D">
        <w:rPr>
          <w:rFonts w:cs="Times New Roman"/>
          <w:i/>
          <w:spacing w:val="-1"/>
          <w:sz w:val="28"/>
          <w:szCs w:val="28"/>
        </w:rPr>
        <w:t>лю</w:t>
      </w:r>
      <w:r w:rsidRPr="003B6F9D">
        <w:rPr>
          <w:rFonts w:cs="Times New Roman"/>
          <w:i/>
          <w:spacing w:val="1"/>
          <w:sz w:val="28"/>
          <w:szCs w:val="28"/>
        </w:rPr>
        <w:t>д</w:t>
      </w:r>
      <w:r w:rsidRPr="003B6F9D">
        <w:rPr>
          <w:rFonts w:cs="Times New Roman"/>
          <w:i/>
          <w:spacing w:val="-2"/>
          <w:sz w:val="28"/>
          <w:szCs w:val="28"/>
        </w:rPr>
        <w:t>е</w:t>
      </w:r>
      <w:r w:rsidRPr="003B6F9D">
        <w:rPr>
          <w:rFonts w:cs="Times New Roman"/>
          <w:i/>
          <w:spacing w:val="1"/>
          <w:sz w:val="28"/>
          <w:szCs w:val="28"/>
        </w:rPr>
        <w:t>ни</w:t>
      </w:r>
      <w:r w:rsidRPr="003B6F9D">
        <w:rPr>
          <w:rFonts w:cs="Times New Roman"/>
          <w:i/>
          <w:sz w:val="28"/>
          <w:szCs w:val="28"/>
        </w:rPr>
        <w:t>я</w:t>
      </w:r>
      <w:r w:rsidRPr="003B6F9D">
        <w:rPr>
          <w:rFonts w:cs="Times New Roman"/>
          <w:i/>
          <w:spacing w:val="-2"/>
          <w:sz w:val="28"/>
          <w:szCs w:val="28"/>
        </w:rPr>
        <w:t xml:space="preserve"> </w:t>
      </w:r>
      <w:r w:rsidRPr="003B6F9D">
        <w:rPr>
          <w:rFonts w:cs="Times New Roman"/>
          <w:i/>
          <w:spacing w:val="1"/>
          <w:sz w:val="28"/>
          <w:szCs w:val="28"/>
        </w:rPr>
        <w:t>п</w:t>
      </w:r>
      <w:r w:rsidRPr="003B6F9D">
        <w:rPr>
          <w:rFonts w:cs="Times New Roman"/>
          <w:i/>
          <w:spacing w:val="-1"/>
          <w:sz w:val="28"/>
          <w:szCs w:val="28"/>
        </w:rPr>
        <w:t>р</w:t>
      </w:r>
      <w:r w:rsidRPr="003B6F9D">
        <w:rPr>
          <w:rFonts w:cs="Times New Roman"/>
          <w:i/>
          <w:sz w:val="28"/>
          <w:szCs w:val="28"/>
        </w:rPr>
        <w:t>е</w:t>
      </w:r>
      <w:r w:rsidRPr="003B6F9D">
        <w:rPr>
          <w:rFonts w:cs="Times New Roman"/>
          <w:i/>
          <w:spacing w:val="-1"/>
          <w:sz w:val="28"/>
          <w:szCs w:val="28"/>
        </w:rPr>
        <w:t>д</w:t>
      </w:r>
      <w:r w:rsidRPr="003B6F9D">
        <w:rPr>
          <w:rFonts w:cs="Times New Roman"/>
          <w:i/>
          <w:spacing w:val="1"/>
          <w:sz w:val="28"/>
          <w:szCs w:val="28"/>
        </w:rPr>
        <w:t>п</w:t>
      </w:r>
      <w:r w:rsidRPr="003B6F9D">
        <w:rPr>
          <w:rFonts w:cs="Times New Roman"/>
          <w:i/>
          <w:spacing w:val="-1"/>
          <w:sz w:val="28"/>
          <w:szCs w:val="28"/>
        </w:rPr>
        <w:t>и</w:t>
      </w:r>
      <w:r w:rsidRPr="003B6F9D">
        <w:rPr>
          <w:rFonts w:cs="Times New Roman"/>
          <w:i/>
          <w:sz w:val="28"/>
          <w:szCs w:val="28"/>
        </w:rPr>
        <w:t>са</w:t>
      </w:r>
      <w:r w:rsidRPr="003B6F9D">
        <w:rPr>
          <w:rFonts w:cs="Times New Roman"/>
          <w:i/>
          <w:spacing w:val="-1"/>
          <w:sz w:val="28"/>
          <w:szCs w:val="28"/>
        </w:rPr>
        <w:t>н</w:t>
      </w:r>
      <w:r w:rsidRPr="003B6F9D">
        <w:rPr>
          <w:rFonts w:cs="Times New Roman"/>
          <w:i/>
          <w:spacing w:val="1"/>
          <w:sz w:val="28"/>
          <w:szCs w:val="28"/>
        </w:rPr>
        <w:t>ий</w:t>
      </w:r>
      <w:r w:rsidRPr="003B6F9D">
        <w:rPr>
          <w:rFonts w:cs="Times New Roman"/>
          <w:i/>
          <w:sz w:val="28"/>
          <w:szCs w:val="28"/>
        </w:rPr>
        <w:t xml:space="preserve">, </w:t>
      </w:r>
      <w:r w:rsidRPr="003B6F9D">
        <w:rPr>
          <w:rFonts w:cs="Times New Roman"/>
          <w:i/>
          <w:spacing w:val="1"/>
          <w:sz w:val="28"/>
          <w:szCs w:val="28"/>
        </w:rPr>
        <w:t>пр</w:t>
      </w:r>
      <w:r w:rsidRPr="003B6F9D">
        <w:rPr>
          <w:rFonts w:cs="Times New Roman"/>
          <w:i/>
          <w:spacing w:val="-2"/>
          <w:sz w:val="28"/>
          <w:szCs w:val="28"/>
        </w:rPr>
        <w:t>е</w:t>
      </w:r>
      <w:r w:rsidRPr="003B6F9D">
        <w:rPr>
          <w:rFonts w:cs="Times New Roman"/>
          <w:i/>
          <w:spacing w:val="1"/>
          <w:sz w:val="28"/>
          <w:szCs w:val="28"/>
        </w:rPr>
        <w:t>д</w:t>
      </w:r>
      <w:r w:rsidRPr="003B6F9D">
        <w:rPr>
          <w:rFonts w:cs="Times New Roman"/>
          <w:i/>
          <w:spacing w:val="-1"/>
          <w:sz w:val="28"/>
          <w:szCs w:val="28"/>
        </w:rPr>
        <w:t>л</w:t>
      </w:r>
      <w:r w:rsidRPr="003B6F9D">
        <w:rPr>
          <w:rFonts w:cs="Times New Roman"/>
          <w:i/>
          <w:sz w:val="28"/>
          <w:szCs w:val="28"/>
        </w:rPr>
        <w:t>аг</w:t>
      </w:r>
      <w:r w:rsidRPr="003B6F9D">
        <w:rPr>
          <w:rFonts w:cs="Times New Roman"/>
          <w:i/>
          <w:spacing w:val="-2"/>
          <w:sz w:val="28"/>
          <w:szCs w:val="28"/>
        </w:rPr>
        <w:t>а</w:t>
      </w:r>
      <w:r w:rsidRPr="003B6F9D">
        <w:rPr>
          <w:rFonts w:cs="Times New Roman"/>
          <w:i/>
          <w:sz w:val="28"/>
          <w:szCs w:val="28"/>
        </w:rPr>
        <w:t>ем</w:t>
      </w:r>
      <w:r w:rsidRPr="003B6F9D">
        <w:rPr>
          <w:rFonts w:cs="Times New Roman"/>
          <w:i/>
          <w:spacing w:val="-1"/>
          <w:sz w:val="28"/>
          <w:szCs w:val="28"/>
        </w:rPr>
        <w:t>ы</w:t>
      </w:r>
      <w:r w:rsidRPr="003B6F9D">
        <w:rPr>
          <w:rFonts w:cs="Times New Roman"/>
          <w:i/>
          <w:sz w:val="28"/>
          <w:szCs w:val="28"/>
        </w:rPr>
        <w:t>х</w:t>
      </w:r>
      <w:r w:rsidRPr="003B6F9D">
        <w:rPr>
          <w:rFonts w:cs="Times New Roman"/>
          <w:i/>
          <w:spacing w:val="1"/>
          <w:sz w:val="28"/>
          <w:szCs w:val="28"/>
        </w:rPr>
        <w:t xml:space="preserve"> </w:t>
      </w:r>
      <w:r w:rsidRPr="003B6F9D">
        <w:rPr>
          <w:rFonts w:cs="Times New Roman"/>
          <w:i/>
          <w:sz w:val="28"/>
          <w:szCs w:val="28"/>
        </w:rPr>
        <w:t>в</w:t>
      </w:r>
      <w:r w:rsidRPr="003B6F9D">
        <w:rPr>
          <w:rFonts w:cs="Times New Roman"/>
          <w:i/>
          <w:spacing w:val="-1"/>
          <w:sz w:val="28"/>
          <w:szCs w:val="28"/>
        </w:rPr>
        <w:t xml:space="preserve"> </w:t>
      </w:r>
      <w:r w:rsidRPr="003B6F9D">
        <w:rPr>
          <w:rFonts w:cs="Times New Roman"/>
          <w:i/>
          <w:spacing w:val="-2"/>
          <w:sz w:val="28"/>
          <w:szCs w:val="28"/>
        </w:rPr>
        <w:t>и</w:t>
      </w:r>
      <w:r w:rsidRPr="003B6F9D">
        <w:rPr>
          <w:rFonts w:cs="Times New Roman"/>
          <w:i/>
          <w:spacing w:val="1"/>
          <w:sz w:val="28"/>
          <w:szCs w:val="28"/>
        </w:rPr>
        <w:t>н</w:t>
      </w:r>
      <w:r w:rsidRPr="003B6F9D">
        <w:rPr>
          <w:rFonts w:cs="Times New Roman"/>
          <w:i/>
          <w:spacing w:val="-2"/>
          <w:sz w:val="28"/>
          <w:szCs w:val="28"/>
        </w:rPr>
        <w:t>с</w:t>
      </w:r>
      <w:r w:rsidRPr="003B6F9D">
        <w:rPr>
          <w:rFonts w:cs="Times New Roman"/>
          <w:i/>
          <w:sz w:val="28"/>
          <w:szCs w:val="28"/>
        </w:rPr>
        <w:t>т</w:t>
      </w:r>
      <w:r w:rsidRPr="003B6F9D">
        <w:rPr>
          <w:rFonts w:cs="Times New Roman"/>
          <w:i/>
          <w:spacing w:val="1"/>
          <w:sz w:val="28"/>
          <w:szCs w:val="28"/>
        </w:rPr>
        <w:t>р</w:t>
      </w:r>
      <w:r w:rsidRPr="003B6F9D">
        <w:rPr>
          <w:rFonts w:cs="Times New Roman"/>
          <w:i/>
          <w:spacing w:val="-4"/>
          <w:sz w:val="28"/>
          <w:szCs w:val="28"/>
        </w:rPr>
        <w:t>у</w:t>
      </w:r>
      <w:r w:rsidRPr="003B6F9D">
        <w:rPr>
          <w:rFonts w:cs="Times New Roman"/>
          <w:i/>
          <w:sz w:val="28"/>
          <w:szCs w:val="28"/>
        </w:rPr>
        <w:t>к</w:t>
      </w:r>
      <w:r w:rsidRPr="003B6F9D">
        <w:rPr>
          <w:rFonts w:cs="Times New Roman"/>
          <w:i/>
          <w:spacing w:val="1"/>
          <w:sz w:val="28"/>
          <w:szCs w:val="28"/>
        </w:rPr>
        <w:t>ци</w:t>
      </w:r>
      <w:r w:rsidRPr="003B6F9D">
        <w:rPr>
          <w:rFonts w:cs="Times New Roman"/>
          <w:i/>
          <w:spacing w:val="-2"/>
          <w:sz w:val="28"/>
          <w:szCs w:val="28"/>
        </w:rPr>
        <w:t>я</w:t>
      </w:r>
      <w:r w:rsidRPr="003B6F9D">
        <w:rPr>
          <w:rFonts w:cs="Times New Roman"/>
          <w:i/>
          <w:sz w:val="28"/>
          <w:szCs w:val="28"/>
        </w:rPr>
        <w:t>х</w:t>
      </w:r>
      <w:r w:rsidRPr="003B6F9D">
        <w:rPr>
          <w:rFonts w:cs="Times New Roman"/>
          <w:i/>
          <w:spacing w:val="1"/>
          <w:sz w:val="28"/>
          <w:szCs w:val="28"/>
        </w:rPr>
        <w:t xml:space="preserve"> </w:t>
      </w:r>
      <w:r w:rsidRPr="003B6F9D">
        <w:rPr>
          <w:rFonts w:cs="Times New Roman"/>
          <w:i/>
          <w:spacing w:val="-2"/>
          <w:sz w:val="28"/>
          <w:szCs w:val="28"/>
        </w:rPr>
        <w:t>п</w:t>
      </w:r>
      <w:r w:rsidRPr="003B6F9D">
        <w:rPr>
          <w:rFonts w:cs="Times New Roman"/>
          <w:i/>
          <w:sz w:val="28"/>
          <w:szCs w:val="28"/>
        </w:rPr>
        <w:t xml:space="preserve">о </w:t>
      </w:r>
      <w:r w:rsidRPr="003B6F9D">
        <w:rPr>
          <w:rFonts w:cs="Times New Roman"/>
          <w:i/>
          <w:spacing w:val="1"/>
          <w:sz w:val="28"/>
          <w:szCs w:val="28"/>
        </w:rPr>
        <w:t>и</w:t>
      </w:r>
      <w:r w:rsidRPr="003B6F9D">
        <w:rPr>
          <w:rFonts w:cs="Times New Roman"/>
          <w:i/>
          <w:sz w:val="28"/>
          <w:szCs w:val="28"/>
        </w:rPr>
        <w:t>с</w:t>
      </w:r>
      <w:r w:rsidRPr="003B6F9D">
        <w:rPr>
          <w:rFonts w:cs="Times New Roman"/>
          <w:i/>
          <w:spacing w:val="-1"/>
          <w:sz w:val="28"/>
          <w:szCs w:val="28"/>
        </w:rPr>
        <w:t>п</w:t>
      </w:r>
      <w:r w:rsidRPr="003B6F9D">
        <w:rPr>
          <w:rFonts w:cs="Times New Roman"/>
          <w:i/>
          <w:spacing w:val="1"/>
          <w:sz w:val="28"/>
          <w:szCs w:val="28"/>
        </w:rPr>
        <w:t>о</w:t>
      </w:r>
      <w:r w:rsidRPr="003B6F9D">
        <w:rPr>
          <w:rFonts w:cs="Times New Roman"/>
          <w:i/>
          <w:spacing w:val="-1"/>
          <w:sz w:val="28"/>
          <w:szCs w:val="28"/>
        </w:rPr>
        <w:t>ль</w:t>
      </w:r>
      <w:r w:rsidRPr="003B6F9D">
        <w:rPr>
          <w:rFonts w:cs="Times New Roman"/>
          <w:i/>
          <w:sz w:val="28"/>
          <w:szCs w:val="28"/>
        </w:rPr>
        <w:t>зов</w:t>
      </w:r>
      <w:r w:rsidRPr="003B6F9D">
        <w:rPr>
          <w:rFonts w:cs="Times New Roman"/>
          <w:i/>
          <w:spacing w:val="-2"/>
          <w:sz w:val="28"/>
          <w:szCs w:val="28"/>
        </w:rPr>
        <w:t>а</w:t>
      </w:r>
      <w:r w:rsidRPr="003B6F9D">
        <w:rPr>
          <w:rFonts w:cs="Times New Roman"/>
          <w:i/>
          <w:spacing w:val="1"/>
          <w:sz w:val="28"/>
          <w:szCs w:val="28"/>
        </w:rPr>
        <w:t>ни</w:t>
      </w:r>
      <w:r w:rsidRPr="003B6F9D">
        <w:rPr>
          <w:rFonts w:cs="Times New Roman"/>
          <w:i/>
          <w:sz w:val="28"/>
          <w:szCs w:val="28"/>
        </w:rPr>
        <w:t xml:space="preserve">ю </w:t>
      </w:r>
      <w:r w:rsidRPr="003B6F9D">
        <w:rPr>
          <w:rFonts w:cs="Times New Roman"/>
          <w:i/>
          <w:spacing w:val="-1"/>
          <w:sz w:val="28"/>
          <w:szCs w:val="28"/>
        </w:rPr>
        <w:t>л</w:t>
      </w:r>
      <w:r w:rsidRPr="003B6F9D">
        <w:rPr>
          <w:rFonts w:cs="Times New Roman"/>
          <w:i/>
          <w:sz w:val="28"/>
          <w:szCs w:val="28"/>
        </w:rPr>
        <w:t>е</w:t>
      </w:r>
      <w:r w:rsidRPr="003B6F9D">
        <w:rPr>
          <w:rFonts w:cs="Times New Roman"/>
          <w:i/>
          <w:spacing w:val="-2"/>
          <w:sz w:val="28"/>
          <w:szCs w:val="28"/>
        </w:rPr>
        <w:t>ка</w:t>
      </w:r>
      <w:r w:rsidRPr="003B6F9D">
        <w:rPr>
          <w:rFonts w:cs="Times New Roman"/>
          <w:i/>
          <w:spacing w:val="1"/>
          <w:sz w:val="28"/>
          <w:szCs w:val="28"/>
        </w:rPr>
        <w:t>р</w:t>
      </w:r>
      <w:r w:rsidRPr="003B6F9D">
        <w:rPr>
          <w:rFonts w:cs="Times New Roman"/>
          <w:i/>
          <w:sz w:val="28"/>
          <w:szCs w:val="28"/>
        </w:rPr>
        <w:t>ств,</w:t>
      </w:r>
      <w:r w:rsidRPr="003B6F9D">
        <w:rPr>
          <w:rFonts w:cs="Times New Roman"/>
          <w:i/>
          <w:spacing w:val="-1"/>
          <w:sz w:val="28"/>
          <w:szCs w:val="28"/>
        </w:rPr>
        <w:t xml:space="preserve"> </w:t>
      </w:r>
      <w:r w:rsidRPr="003B6F9D">
        <w:rPr>
          <w:rFonts w:cs="Times New Roman"/>
          <w:i/>
          <w:sz w:val="28"/>
          <w:szCs w:val="28"/>
        </w:rPr>
        <w:t>с</w:t>
      </w:r>
      <w:r w:rsidRPr="003B6F9D">
        <w:rPr>
          <w:rFonts w:cs="Times New Roman"/>
          <w:i/>
          <w:spacing w:val="-2"/>
          <w:sz w:val="28"/>
          <w:szCs w:val="28"/>
        </w:rPr>
        <w:t>р</w:t>
      </w:r>
      <w:r w:rsidRPr="003B6F9D">
        <w:rPr>
          <w:rFonts w:cs="Times New Roman"/>
          <w:i/>
          <w:sz w:val="28"/>
          <w:szCs w:val="28"/>
        </w:rPr>
        <w:t>е</w:t>
      </w:r>
      <w:r w:rsidRPr="003B6F9D">
        <w:rPr>
          <w:rFonts w:cs="Times New Roman"/>
          <w:i/>
          <w:spacing w:val="1"/>
          <w:sz w:val="28"/>
          <w:szCs w:val="28"/>
        </w:rPr>
        <w:t>д</w:t>
      </w:r>
      <w:r w:rsidRPr="003B6F9D">
        <w:rPr>
          <w:rFonts w:cs="Times New Roman"/>
          <w:i/>
          <w:sz w:val="28"/>
          <w:szCs w:val="28"/>
        </w:rPr>
        <w:t xml:space="preserve">ств </w:t>
      </w:r>
      <w:r w:rsidRPr="003B6F9D">
        <w:rPr>
          <w:rFonts w:cs="Times New Roman"/>
          <w:i/>
          <w:spacing w:val="1"/>
          <w:sz w:val="28"/>
          <w:szCs w:val="28"/>
        </w:rPr>
        <w:t>бы</w:t>
      </w:r>
      <w:r w:rsidRPr="003B6F9D">
        <w:rPr>
          <w:rFonts w:cs="Times New Roman"/>
          <w:i/>
          <w:spacing w:val="-3"/>
          <w:sz w:val="28"/>
          <w:szCs w:val="28"/>
        </w:rPr>
        <w:t>т</w:t>
      </w:r>
      <w:r w:rsidRPr="003B6F9D">
        <w:rPr>
          <w:rFonts w:cs="Times New Roman"/>
          <w:i/>
          <w:spacing w:val="1"/>
          <w:sz w:val="28"/>
          <w:szCs w:val="28"/>
        </w:rPr>
        <w:t>о</w:t>
      </w:r>
      <w:r w:rsidRPr="003B6F9D">
        <w:rPr>
          <w:rFonts w:cs="Times New Roman"/>
          <w:i/>
          <w:sz w:val="28"/>
          <w:szCs w:val="28"/>
        </w:rPr>
        <w:t>в</w:t>
      </w:r>
      <w:r w:rsidRPr="003B6F9D">
        <w:rPr>
          <w:rFonts w:cs="Times New Roman"/>
          <w:i/>
          <w:spacing w:val="-2"/>
          <w:sz w:val="28"/>
          <w:szCs w:val="28"/>
        </w:rPr>
        <w:t>о</w:t>
      </w:r>
      <w:r w:rsidRPr="003B6F9D">
        <w:rPr>
          <w:rFonts w:cs="Times New Roman"/>
          <w:i/>
          <w:sz w:val="28"/>
          <w:szCs w:val="28"/>
        </w:rPr>
        <w:t>й</w:t>
      </w:r>
      <w:r w:rsidRPr="003B6F9D">
        <w:rPr>
          <w:rFonts w:cs="Times New Roman"/>
          <w:i/>
          <w:spacing w:val="-2"/>
          <w:sz w:val="28"/>
          <w:szCs w:val="28"/>
        </w:rPr>
        <w:t xml:space="preserve"> </w:t>
      </w:r>
      <w:r w:rsidRPr="003B6F9D">
        <w:rPr>
          <w:rFonts w:cs="Times New Roman"/>
          <w:i/>
          <w:spacing w:val="1"/>
          <w:sz w:val="28"/>
          <w:szCs w:val="28"/>
        </w:rPr>
        <w:t>хи</w:t>
      </w:r>
      <w:r w:rsidRPr="003B6F9D">
        <w:rPr>
          <w:rFonts w:cs="Times New Roman"/>
          <w:i/>
          <w:spacing w:val="-3"/>
          <w:sz w:val="28"/>
          <w:szCs w:val="28"/>
        </w:rPr>
        <w:t>м</w:t>
      </w:r>
      <w:r w:rsidRPr="003B6F9D">
        <w:rPr>
          <w:rFonts w:cs="Times New Roman"/>
          <w:i/>
          <w:spacing w:val="1"/>
          <w:sz w:val="28"/>
          <w:szCs w:val="28"/>
        </w:rPr>
        <w:t>и</w:t>
      </w:r>
      <w:r w:rsidRPr="003B6F9D">
        <w:rPr>
          <w:rFonts w:cs="Times New Roman"/>
          <w:i/>
          <w:sz w:val="28"/>
          <w:szCs w:val="28"/>
        </w:rPr>
        <w:t>и</w:t>
      </w:r>
      <w:r w:rsidRPr="003B6F9D">
        <w:rPr>
          <w:rFonts w:cs="Times New Roman"/>
          <w:i/>
          <w:spacing w:val="-2"/>
          <w:sz w:val="28"/>
          <w:szCs w:val="28"/>
        </w:rPr>
        <w:t xml:space="preserve"> </w:t>
      </w:r>
      <w:r w:rsidRPr="003B6F9D">
        <w:rPr>
          <w:rFonts w:cs="Times New Roman"/>
          <w:i/>
          <w:sz w:val="28"/>
          <w:szCs w:val="28"/>
        </w:rPr>
        <w:t>и</w:t>
      </w:r>
      <w:r w:rsidRPr="003B6F9D">
        <w:rPr>
          <w:rFonts w:cs="Times New Roman"/>
          <w:i/>
          <w:spacing w:val="1"/>
          <w:sz w:val="28"/>
          <w:szCs w:val="28"/>
        </w:rPr>
        <w:t xml:space="preserve"> </w:t>
      </w:r>
      <w:r w:rsidRPr="003B6F9D">
        <w:rPr>
          <w:rFonts w:cs="Times New Roman"/>
          <w:i/>
          <w:spacing w:val="-2"/>
          <w:sz w:val="28"/>
          <w:szCs w:val="28"/>
        </w:rPr>
        <w:t>д</w:t>
      </w:r>
      <w:r w:rsidRPr="003B6F9D">
        <w:rPr>
          <w:rFonts w:cs="Times New Roman"/>
          <w:i/>
          <w:spacing w:val="-1"/>
          <w:sz w:val="28"/>
          <w:szCs w:val="28"/>
        </w:rPr>
        <w:t>р</w:t>
      </w:r>
      <w:r w:rsidRPr="003B6F9D">
        <w:rPr>
          <w:rFonts w:cs="Times New Roman"/>
          <w:i/>
          <w:sz w:val="28"/>
          <w:szCs w:val="28"/>
        </w:rPr>
        <w:t>.</w:t>
      </w:r>
    </w:p>
    <w:p w:rsidR="004979EC" w:rsidRPr="003D4865" w:rsidRDefault="004979EC" w:rsidP="004979EC">
      <w:pPr>
        <w:pStyle w:val="af1"/>
        <w:rPr>
          <w:b/>
          <w:bCs/>
          <w:sz w:val="10"/>
          <w:szCs w:val="10"/>
        </w:rPr>
      </w:pPr>
    </w:p>
    <w:p w:rsidR="003B6F9D" w:rsidRDefault="003B6F9D" w:rsidP="004A018A">
      <w:pPr>
        <w:pStyle w:val="af1"/>
        <w:ind w:left="360" w:firstLine="0"/>
        <w:jc w:val="center"/>
        <w:rPr>
          <w:b/>
        </w:rPr>
      </w:pPr>
      <w:bookmarkStart w:id="89" w:name="_Toc409691643"/>
      <w:bookmarkStart w:id="90" w:name="_Toc410653966"/>
      <w:bookmarkStart w:id="91" w:name="_Toc414553152"/>
    </w:p>
    <w:p w:rsidR="00B540EE" w:rsidRDefault="004A018A" w:rsidP="004A018A">
      <w:pPr>
        <w:pStyle w:val="af1"/>
        <w:ind w:left="360" w:firstLine="0"/>
        <w:jc w:val="center"/>
        <w:rPr>
          <w:b/>
        </w:rPr>
      </w:pPr>
      <w:r w:rsidRPr="004979EC">
        <w:rPr>
          <w:b/>
        </w:rPr>
        <w:t>ИЗОБРАЗИТЕЛЬНОЕ ИСКУССТВО</w:t>
      </w:r>
      <w:bookmarkEnd w:id="89"/>
      <w:bookmarkEnd w:id="90"/>
      <w:bookmarkEnd w:id="91"/>
    </w:p>
    <w:p w:rsidR="00843E96" w:rsidRDefault="00843E96" w:rsidP="004A018A">
      <w:pPr>
        <w:pStyle w:val="af1"/>
        <w:ind w:left="360" w:firstLine="0"/>
        <w:jc w:val="center"/>
        <w:rPr>
          <w:b/>
        </w:rPr>
      </w:pPr>
    </w:p>
    <w:p w:rsidR="004A018A" w:rsidRPr="004A018A" w:rsidRDefault="004A018A" w:rsidP="004A018A">
      <w:pPr>
        <w:pStyle w:val="18"/>
        <w:rPr>
          <w:rFonts w:cs="Times New Roman"/>
          <w:b/>
          <w:sz w:val="28"/>
          <w:szCs w:val="28"/>
        </w:rPr>
      </w:pPr>
      <w:r w:rsidRPr="004A018A">
        <w:rPr>
          <w:rFonts w:cs="Times New Roman"/>
          <w:b/>
          <w:sz w:val="28"/>
          <w:szCs w:val="28"/>
        </w:rPr>
        <w:t>Личностные результаты:</w:t>
      </w:r>
    </w:p>
    <w:p w:rsidR="004A018A" w:rsidRPr="004A018A" w:rsidRDefault="004A018A" w:rsidP="004A018A">
      <w:pPr>
        <w:pStyle w:val="18"/>
        <w:rPr>
          <w:rFonts w:cs="Times New Roman"/>
          <w:sz w:val="28"/>
          <w:szCs w:val="28"/>
        </w:rPr>
      </w:pPr>
      <w:r w:rsidRPr="004A018A">
        <w:rPr>
          <w:rFonts w:cs="Times New Roman"/>
          <w:sz w:val="28"/>
          <w:szCs w:val="28"/>
        </w:rPr>
        <w:t>1) воспитание российской гражданской идентичности: патриотизма, любви и уважения к Отечеству, чувство гордости за свою Родину, прошлое и насто</w:t>
      </w:r>
      <w:r w:rsidRPr="004A018A">
        <w:rPr>
          <w:rFonts w:cs="Times New Roman"/>
          <w:sz w:val="28"/>
          <w:szCs w:val="28"/>
        </w:rPr>
        <w:t>я</w:t>
      </w:r>
      <w:r w:rsidRPr="004A018A">
        <w:rPr>
          <w:rFonts w:cs="Times New Roman"/>
          <w:sz w:val="28"/>
          <w:szCs w:val="28"/>
        </w:rPr>
        <w:t>щее многонационального народа России; осознание своей этнической прина</w:t>
      </w:r>
      <w:r w:rsidRPr="004A018A">
        <w:rPr>
          <w:rFonts w:cs="Times New Roman"/>
          <w:sz w:val="28"/>
          <w:szCs w:val="28"/>
        </w:rPr>
        <w:t>д</w:t>
      </w:r>
      <w:r w:rsidRPr="004A018A">
        <w:rPr>
          <w:rFonts w:cs="Times New Roman"/>
          <w:sz w:val="28"/>
          <w:szCs w:val="28"/>
        </w:rPr>
        <w:t>лежности, знание истории, языка, культуры своего народа, своего края, основ культурного наследия народов России и человечества; усвоение гуманистич</w:t>
      </w:r>
      <w:r w:rsidRPr="004A018A">
        <w:rPr>
          <w:rFonts w:cs="Times New Roman"/>
          <w:sz w:val="28"/>
          <w:szCs w:val="28"/>
        </w:rPr>
        <w:t>е</w:t>
      </w:r>
      <w:r w:rsidRPr="004A018A">
        <w:rPr>
          <w:rFonts w:cs="Times New Roman"/>
          <w:sz w:val="28"/>
          <w:szCs w:val="28"/>
        </w:rPr>
        <w:t>ских, демократических и традиционных ценностей многонационального ро</w:t>
      </w:r>
      <w:r w:rsidRPr="004A018A">
        <w:rPr>
          <w:rFonts w:cs="Times New Roman"/>
          <w:sz w:val="28"/>
          <w:szCs w:val="28"/>
        </w:rPr>
        <w:t>с</w:t>
      </w:r>
      <w:r w:rsidRPr="004A018A">
        <w:rPr>
          <w:rFonts w:cs="Times New Roman"/>
          <w:sz w:val="28"/>
          <w:szCs w:val="28"/>
        </w:rPr>
        <w:t>сийского общества; воспитание чувства ответственности и долга перед Род</w:t>
      </w:r>
      <w:r w:rsidRPr="004A018A">
        <w:rPr>
          <w:rFonts w:cs="Times New Roman"/>
          <w:sz w:val="28"/>
          <w:szCs w:val="28"/>
        </w:rPr>
        <w:t>и</w:t>
      </w:r>
      <w:r w:rsidRPr="004A018A">
        <w:rPr>
          <w:rFonts w:cs="Times New Roman"/>
          <w:sz w:val="28"/>
          <w:szCs w:val="28"/>
        </w:rPr>
        <w:t>ной;</w:t>
      </w:r>
    </w:p>
    <w:p w:rsidR="004A018A" w:rsidRPr="004A018A" w:rsidRDefault="004A018A" w:rsidP="004A018A">
      <w:pPr>
        <w:pStyle w:val="18"/>
        <w:rPr>
          <w:rFonts w:cs="Times New Roman"/>
          <w:sz w:val="28"/>
          <w:szCs w:val="28"/>
        </w:rPr>
      </w:pPr>
      <w:r w:rsidRPr="004A018A">
        <w:rPr>
          <w:rFonts w:cs="Times New Roman"/>
          <w:sz w:val="28"/>
          <w:szCs w:val="28"/>
        </w:rPr>
        <w:t>2) формирование ответственного отношения к учению, готовности и сп</w:t>
      </w:r>
      <w:r w:rsidRPr="004A018A">
        <w:rPr>
          <w:rFonts w:cs="Times New Roman"/>
          <w:sz w:val="28"/>
          <w:szCs w:val="28"/>
        </w:rPr>
        <w:t>о</w:t>
      </w:r>
      <w:r w:rsidRPr="004A018A">
        <w:rPr>
          <w:rFonts w:cs="Times New Roman"/>
          <w:sz w:val="28"/>
          <w:szCs w:val="28"/>
        </w:rPr>
        <w:t>собности обучающихся к саморазвитию и самообразованию на основе мотив</w:t>
      </w:r>
      <w:r w:rsidRPr="004A018A">
        <w:rPr>
          <w:rFonts w:cs="Times New Roman"/>
          <w:sz w:val="28"/>
          <w:szCs w:val="28"/>
        </w:rPr>
        <w:t>а</w:t>
      </w:r>
      <w:r w:rsidRPr="004A018A">
        <w:rPr>
          <w:rFonts w:cs="Times New Roman"/>
          <w:sz w:val="28"/>
          <w:szCs w:val="28"/>
        </w:rPr>
        <w:t>ции к обучению и познанию, осознанному выбору и построению дальнейшей индивидуальной траектории образования на базе ориентировки в мире профе</w:t>
      </w:r>
      <w:r w:rsidRPr="004A018A">
        <w:rPr>
          <w:rFonts w:cs="Times New Roman"/>
          <w:sz w:val="28"/>
          <w:szCs w:val="28"/>
        </w:rPr>
        <w:t>с</w:t>
      </w:r>
      <w:r w:rsidRPr="004A018A">
        <w:rPr>
          <w:rFonts w:cs="Times New Roman"/>
          <w:sz w:val="28"/>
          <w:szCs w:val="28"/>
        </w:rPr>
        <w:lastRenderedPageBreak/>
        <w:t xml:space="preserve">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4A018A" w:rsidRPr="004A018A" w:rsidRDefault="004A018A" w:rsidP="004A018A">
      <w:pPr>
        <w:pStyle w:val="18"/>
        <w:rPr>
          <w:rFonts w:cs="Times New Roman"/>
          <w:sz w:val="28"/>
          <w:szCs w:val="28"/>
        </w:rPr>
      </w:pPr>
      <w:r w:rsidRPr="004A018A">
        <w:rPr>
          <w:rFonts w:cs="Times New Roman"/>
          <w:sz w:val="28"/>
          <w:szCs w:val="28"/>
        </w:rPr>
        <w:t>3) формирование целостного мировоззрения, соответствующего совреме</w:t>
      </w:r>
      <w:r w:rsidRPr="004A018A">
        <w:rPr>
          <w:rFonts w:cs="Times New Roman"/>
          <w:sz w:val="28"/>
          <w:szCs w:val="28"/>
        </w:rPr>
        <w:t>н</w:t>
      </w:r>
      <w:r w:rsidRPr="004A018A">
        <w:rPr>
          <w:rFonts w:cs="Times New Roman"/>
          <w:sz w:val="28"/>
          <w:szCs w:val="28"/>
        </w:rPr>
        <w:t>ному уровню развития науки и общественной практики, учитывающего соц</w:t>
      </w:r>
      <w:r w:rsidRPr="004A018A">
        <w:rPr>
          <w:rFonts w:cs="Times New Roman"/>
          <w:sz w:val="28"/>
          <w:szCs w:val="28"/>
        </w:rPr>
        <w:t>и</w:t>
      </w:r>
      <w:r w:rsidRPr="004A018A">
        <w:rPr>
          <w:rFonts w:cs="Times New Roman"/>
          <w:sz w:val="28"/>
          <w:szCs w:val="28"/>
        </w:rPr>
        <w:t>альное, культурное, языковое, духовное многообразие современного мира;</w:t>
      </w:r>
    </w:p>
    <w:p w:rsidR="004A018A" w:rsidRPr="004A018A" w:rsidRDefault="004A018A" w:rsidP="004A018A">
      <w:pPr>
        <w:pStyle w:val="18"/>
        <w:rPr>
          <w:rFonts w:cs="Times New Roman"/>
          <w:sz w:val="28"/>
          <w:szCs w:val="28"/>
        </w:rPr>
      </w:pPr>
      <w:r w:rsidRPr="004A018A">
        <w:rPr>
          <w:rFonts w:cs="Times New Roman"/>
          <w:sz w:val="28"/>
          <w:szCs w:val="28"/>
        </w:rPr>
        <w:t>4) формирование осознанного, уважительного и доброжелательного отн</w:t>
      </w:r>
      <w:r w:rsidRPr="004A018A">
        <w:rPr>
          <w:rFonts w:cs="Times New Roman"/>
          <w:sz w:val="28"/>
          <w:szCs w:val="28"/>
        </w:rPr>
        <w:t>о</w:t>
      </w:r>
      <w:r w:rsidRPr="004A018A">
        <w:rPr>
          <w:rFonts w:cs="Times New Roman"/>
          <w:sz w:val="28"/>
          <w:szCs w:val="28"/>
        </w:rPr>
        <w:t>шения к другому человеку, его мнению, мировоззрению, культуре, языку, вере, гражданской позиции, к истории, культуре, религии, традициям, языкам, це</w:t>
      </w:r>
      <w:r w:rsidRPr="004A018A">
        <w:rPr>
          <w:rFonts w:cs="Times New Roman"/>
          <w:sz w:val="28"/>
          <w:szCs w:val="28"/>
        </w:rPr>
        <w:t>н</w:t>
      </w:r>
      <w:r w:rsidRPr="004A018A">
        <w:rPr>
          <w:rFonts w:cs="Times New Roman"/>
          <w:sz w:val="28"/>
          <w:szCs w:val="28"/>
        </w:rPr>
        <w:t>ностям народов России и народов мира; готовности и способности вести диалог с другими людьми и достигать в нём взаимопонимания;</w:t>
      </w:r>
    </w:p>
    <w:p w:rsidR="004A018A" w:rsidRPr="004A018A" w:rsidRDefault="004A018A" w:rsidP="004A018A">
      <w:pPr>
        <w:pStyle w:val="18"/>
        <w:rPr>
          <w:rFonts w:cs="Times New Roman"/>
          <w:sz w:val="28"/>
          <w:szCs w:val="28"/>
        </w:rPr>
      </w:pPr>
      <w:r w:rsidRPr="004A018A">
        <w:rPr>
          <w:rFonts w:cs="Times New Roman"/>
          <w:sz w:val="28"/>
          <w:szCs w:val="28"/>
        </w:rPr>
        <w:t>5) освоение социальных норм, правил поведения, ролей и форм социал</w:t>
      </w:r>
      <w:r w:rsidRPr="004A018A">
        <w:rPr>
          <w:rFonts w:cs="Times New Roman"/>
          <w:sz w:val="28"/>
          <w:szCs w:val="28"/>
        </w:rPr>
        <w:t>ь</w:t>
      </w:r>
      <w:r w:rsidRPr="004A018A">
        <w:rPr>
          <w:rFonts w:cs="Times New Roman"/>
          <w:sz w:val="28"/>
          <w:szCs w:val="28"/>
        </w:rPr>
        <w:t>ной жизни в группах и сообществах, включая взрослые и социальные сообщ</w:t>
      </w:r>
      <w:r w:rsidRPr="004A018A">
        <w:rPr>
          <w:rFonts w:cs="Times New Roman"/>
          <w:sz w:val="28"/>
          <w:szCs w:val="28"/>
        </w:rPr>
        <w:t>е</w:t>
      </w:r>
      <w:r w:rsidRPr="004A018A">
        <w:rPr>
          <w:rFonts w:cs="Times New Roman"/>
          <w:sz w:val="28"/>
          <w:szCs w:val="28"/>
        </w:rPr>
        <w:t>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4A018A" w:rsidRPr="004A018A" w:rsidRDefault="004A018A" w:rsidP="004A018A">
      <w:pPr>
        <w:pStyle w:val="18"/>
        <w:rPr>
          <w:rFonts w:cs="Times New Roman"/>
          <w:sz w:val="28"/>
          <w:szCs w:val="28"/>
        </w:rPr>
      </w:pPr>
      <w:r w:rsidRPr="004A018A">
        <w:rPr>
          <w:rFonts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w:t>
      </w:r>
      <w:r w:rsidRPr="004A018A">
        <w:rPr>
          <w:rFonts w:cs="Times New Roman"/>
          <w:sz w:val="28"/>
          <w:szCs w:val="28"/>
        </w:rPr>
        <w:t>б</w:t>
      </w:r>
      <w:r w:rsidRPr="004A018A">
        <w:rPr>
          <w:rFonts w:cs="Times New Roman"/>
          <w:sz w:val="28"/>
          <w:szCs w:val="28"/>
        </w:rPr>
        <w:t>ственным поступкам;</w:t>
      </w:r>
    </w:p>
    <w:p w:rsidR="004A018A" w:rsidRPr="004A018A" w:rsidRDefault="004A018A" w:rsidP="004A018A">
      <w:pPr>
        <w:pStyle w:val="18"/>
        <w:rPr>
          <w:rFonts w:cs="Times New Roman"/>
          <w:sz w:val="28"/>
          <w:szCs w:val="28"/>
        </w:rPr>
      </w:pPr>
      <w:r w:rsidRPr="004A018A">
        <w:rPr>
          <w:rFonts w:cs="Times New Roman"/>
          <w:sz w:val="28"/>
          <w:szCs w:val="28"/>
        </w:rPr>
        <w:t>7) формирование коммуникативной компетентности в общении и  сотру</w:t>
      </w:r>
      <w:r w:rsidRPr="004A018A">
        <w:rPr>
          <w:rFonts w:cs="Times New Roman"/>
          <w:sz w:val="28"/>
          <w:szCs w:val="28"/>
        </w:rPr>
        <w:t>д</w:t>
      </w:r>
      <w:r w:rsidRPr="004A018A">
        <w:rPr>
          <w:rFonts w:cs="Times New Roman"/>
          <w:sz w:val="28"/>
          <w:szCs w:val="28"/>
        </w:rPr>
        <w:t>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A018A" w:rsidRPr="004A018A" w:rsidRDefault="004A018A" w:rsidP="004A018A">
      <w:pPr>
        <w:pStyle w:val="18"/>
        <w:rPr>
          <w:rFonts w:cs="Times New Roman"/>
          <w:sz w:val="28"/>
          <w:szCs w:val="28"/>
        </w:rPr>
      </w:pPr>
      <w:r w:rsidRPr="004A018A">
        <w:rPr>
          <w:rFonts w:cs="Times New Roman"/>
          <w:sz w:val="28"/>
          <w:szCs w:val="28"/>
        </w:rPr>
        <w:t>8) формирование основ экологической культуры, соответствующей совр</w:t>
      </w:r>
      <w:r w:rsidRPr="004A018A">
        <w:rPr>
          <w:rFonts w:cs="Times New Roman"/>
          <w:sz w:val="28"/>
          <w:szCs w:val="28"/>
        </w:rPr>
        <w:t>е</w:t>
      </w:r>
      <w:r w:rsidRPr="004A018A">
        <w:rPr>
          <w:rFonts w:cs="Times New Roman"/>
          <w:sz w:val="28"/>
          <w:szCs w:val="28"/>
        </w:rPr>
        <w:t>менному уровню экологического мышления, развитие опыта экологически ор</w:t>
      </w:r>
      <w:r w:rsidRPr="004A018A">
        <w:rPr>
          <w:rFonts w:cs="Times New Roman"/>
          <w:sz w:val="28"/>
          <w:szCs w:val="28"/>
        </w:rPr>
        <w:t>и</w:t>
      </w:r>
      <w:r w:rsidRPr="004A018A">
        <w:rPr>
          <w:rFonts w:cs="Times New Roman"/>
          <w:sz w:val="28"/>
          <w:szCs w:val="28"/>
        </w:rPr>
        <w:t>ентированной рефлексивно-оценочной и практической деятельности в жизне</w:t>
      </w:r>
      <w:r w:rsidRPr="004A018A">
        <w:rPr>
          <w:rFonts w:cs="Times New Roman"/>
          <w:sz w:val="28"/>
          <w:szCs w:val="28"/>
        </w:rPr>
        <w:t>н</w:t>
      </w:r>
      <w:r w:rsidRPr="004A018A">
        <w:rPr>
          <w:rFonts w:cs="Times New Roman"/>
          <w:sz w:val="28"/>
          <w:szCs w:val="28"/>
        </w:rPr>
        <w:t>ных ситуациях;</w:t>
      </w:r>
    </w:p>
    <w:p w:rsidR="004A018A" w:rsidRPr="004A018A" w:rsidRDefault="004A018A" w:rsidP="004A018A">
      <w:pPr>
        <w:pStyle w:val="18"/>
        <w:rPr>
          <w:rFonts w:cs="Times New Roman"/>
          <w:sz w:val="28"/>
          <w:szCs w:val="28"/>
        </w:rPr>
      </w:pPr>
      <w:r w:rsidRPr="004A018A">
        <w:rPr>
          <w:rFonts w:cs="Times New Roman"/>
          <w:sz w:val="28"/>
          <w:szCs w:val="28"/>
        </w:rPr>
        <w:t>9) осознание значения семьи в жизни человека и общества, принятие це</w:t>
      </w:r>
      <w:r w:rsidRPr="004A018A">
        <w:rPr>
          <w:rFonts w:cs="Times New Roman"/>
          <w:sz w:val="28"/>
          <w:szCs w:val="28"/>
        </w:rPr>
        <w:t>н</w:t>
      </w:r>
      <w:r w:rsidRPr="004A018A">
        <w:rPr>
          <w:rFonts w:cs="Times New Roman"/>
          <w:sz w:val="28"/>
          <w:szCs w:val="28"/>
        </w:rPr>
        <w:t>ности семейной жизни, уважительное и заботливое отношение к членам своей семьи;</w:t>
      </w:r>
    </w:p>
    <w:p w:rsidR="004A018A" w:rsidRPr="004A018A" w:rsidRDefault="004A018A" w:rsidP="004A018A">
      <w:pPr>
        <w:pStyle w:val="18"/>
        <w:rPr>
          <w:rFonts w:cs="Times New Roman"/>
          <w:sz w:val="28"/>
          <w:szCs w:val="28"/>
        </w:rPr>
      </w:pPr>
      <w:r w:rsidRPr="004A018A">
        <w:rPr>
          <w:rFonts w:cs="Times New Roman"/>
          <w:sz w:val="28"/>
          <w:szCs w:val="28"/>
        </w:rPr>
        <w:t>10) развитие эстетического сознания через освоение художественного наследия народов России и мира, творческой деятельности эстетического х</w:t>
      </w:r>
      <w:r w:rsidRPr="004A018A">
        <w:rPr>
          <w:rFonts w:cs="Times New Roman"/>
          <w:sz w:val="28"/>
          <w:szCs w:val="28"/>
        </w:rPr>
        <w:t>а</w:t>
      </w:r>
      <w:r w:rsidRPr="004A018A">
        <w:rPr>
          <w:rFonts w:cs="Times New Roman"/>
          <w:sz w:val="28"/>
          <w:szCs w:val="28"/>
        </w:rPr>
        <w:t>рактера.</w:t>
      </w:r>
    </w:p>
    <w:p w:rsidR="004A018A" w:rsidRPr="004A018A" w:rsidRDefault="004A018A" w:rsidP="004A018A">
      <w:pPr>
        <w:pStyle w:val="18"/>
        <w:rPr>
          <w:rFonts w:cs="Times New Roman"/>
          <w:b/>
          <w:sz w:val="28"/>
          <w:szCs w:val="28"/>
        </w:rPr>
      </w:pPr>
      <w:r w:rsidRPr="004A018A">
        <w:rPr>
          <w:rFonts w:cs="Times New Roman"/>
          <w:sz w:val="28"/>
          <w:szCs w:val="28"/>
        </w:rPr>
        <w:tab/>
      </w:r>
      <w:r w:rsidRPr="004A018A">
        <w:rPr>
          <w:rFonts w:cs="Times New Roman"/>
          <w:b/>
          <w:sz w:val="28"/>
          <w:szCs w:val="28"/>
        </w:rPr>
        <w:t>Метапредметные результаты:</w:t>
      </w:r>
    </w:p>
    <w:p w:rsidR="004A018A" w:rsidRPr="004A018A" w:rsidRDefault="004A018A" w:rsidP="004A018A">
      <w:pPr>
        <w:pStyle w:val="18"/>
        <w:rPr>
          <w:rFonts w:cs="Times New Roman"/>
          <w:sz w:val="28"/>
          <w:szCs w:val="28"/>
        </w:rPr>
      </w:pPr>
      <w:r w:rsidRPr="004A018A">
        <w:rPr>
          <w:rFonts w:cs="Times New Roman"/>
          <w:sz w:val="28"/>
          <w:szCs w:val="28"/>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A018A" w:rsidRPr="004A018A" w:rsidRDefault="004A018A" w:rsidP="004A018A">
      <w:pPr>
        <w:pStyle w:val="18"/>
        <w:rPr>
          <w:rFonts w:cs="Times New Roman"/>
          <w:sz w:val="28"/>
          <w:szCs w:val="28"/>
        </w:rPr>
      </w:pPr>
      <w:r w:rsidRPr="004A018A">
        <w:rPr>
          <w:rFonts w:cs="Times New Roman"/>
          <w:sz w:val="28"/>
          <w:szCs w:val="28"/>
        </w:rPr>
        <w:t>2) умение самостоятельно планировать пути достижения целей, в том чи</w:t>
      </w:r>
      <w:r w:rsidRPr="004A018A">
        <w:rPr>
          <w:rFonts w:cs="Times New Roman"/>
          <w:sz w:val="28"/>
          <w:szCs w:val="28"/>
        </w:rPr>
        <w:t>с</w:t>
      </w:r>
      <w:r w:rsidRPr="004A018A">
        <w:rPr>
          <w:rFonts w:cs="Times New Roman"/>
          <w:sz w:val="28"/>
          <w:szCs w:val="28"/>
        </w:rPr>
        <w:t>ле альтернативные, осознанно выбирать наиболее эффективные способы реш</w:t>
      </w:r>
      <w:r w:rsidRPr="004A018A">
        <w:rPr>
          <w:rFonts w:cs="Times New Roman"/>
          <w:sz w:val="28"/>
          <w:szCs w:val="28"/>
        </w:rPr>
        <w:t>е</w:t>
      </w:r>
      <w:r w:rsidRPr="004A018A">
        <w:rPr>
          <w:rFonts w:cs="Times New Roman"/>
          <w:sz w:val="28"/>
          <w:szCs w:val="28"/>
        </w:rPr>
        <w:t>ния учебных и познавательных задач;</w:t>
      </w:r>
    </w:p>
    <w:p w:rsidR="004A018A" w:rsidRPr="004A018A" w:rsidRDefault="004A018A" w:rsidP="004A018A">
      <w:pPr>
        <w:pStyle w:val="18"/>
        <w:rPr>
          <w:rFonts w:cs="Times New Roman"/>
          <w:sz w:val="28"/>
          <w:szCs w:val="28"/>
        </w:rPr>
      </w:pPr>
      <w:r w:rsidRPr="004A018A">
        <w:rPr>
          <w:rFonts w:cs="Times New Roman"/>
          <w:sz w:val="28"/>
          <w:szCs w:val="28"/>
        </w:rPr>
        <w:t>3) умение соотносить свои действия с планируемыми результатами, ос</w:t>
      </w:r>
      <w:r w:rsidRPr="004A018A">
        <w:rPr>
          <w:rFonts w:cs="Times New Roman"/>
          <w:sz w:val="28"/>
          <w:szCs w:val="28"/>
        </w:rPr>
        <w:t>у</w:t>
      </w:r>
      <w:r w:rsidRPr="004A018A">
        <w:rPr>
          <w:rFonts w:cs="Times New Roman"/>
          <w:sz w:val="28"/>
          <w:szCs w:val="28"/>
        </w:rPr>
        <w:t xml:space="preserve">ществлять контроль своей деятельности в процессе достижения результата, </w:t>
      </w:r>
      <w:r w:rsidRPr="004A018A">
        <w:rPr>
          <w:rFonts w:cs="Times New Roman"/>
          <w:sz w:val="28"/>
          <w:szCs w:val="28"/>
        </w:rP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018A" w:rsidRPr="004A018A" w:rsidRDefault="004A018A" w:rsidP="004A018A">
      <w:pPr>
        <w:pStyle w:val="18"/>
        <w:rPr>
          <w:rFonts w:cs="Times New Roman"/>
          <w:sz w:val="28"/>
          <w:szCs w:val="28"/>
        </w:rPr>
      </w:pPr>
      <w:r w:rsidRPr="004A018A">
        <w:rPr>
          <w:rFonts w:cs="Times New Roman"/>
          <w:sz w:val="28"/>
          <w:szCs w:val="28"/>
        </w:rPr>
        <w:t>4) умение оценивать правильность выполнения учебной задачи, собстве</w:t>
      </w:r>
      <w:r w:rsidRPr="004A018A">
        <w:rPr>
          <w:rFonts w:cs="Times New Roman"/>
          <w:sz w:val="28"/>
          <w:szCs w:val="28"/>
        </w:rPr>
        <w:t>н</w:t>
      </w:r>
      <w:r w:rsidRPr="004A018A">
        <w:rPr>
          <w:rFonts w:cs="Times New Roman"/>
          <w:sz w:val="28"/>
          <w:szCs w:val="28"/>
        </w:rPr>
        <w:t>ные возможности её решения;</w:t>
      </w:r>
    </w:p>
    <w:p w:rsidR="004A018A" w:rsidRPr="004A018A" w:rsidRDefault="004A018A" w:rsidP="004A018A">
      <w:pPr>
        <w:pStyle w:val="18"/>
        <w:rPr>
          <w:rFonts w:cs="Times New Roman"/>
          <w:sz w:val="28"/>
          <w:szCs w:val="28"/>
        </w:rPr>
      </w:pPr>
      <w:r w:rsidRPr="004A018A">
        <w:rPr>
          <w:rFonts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4A018A" w:rsidRPr="004A018A" w:rsidRDefault="004A018A" w:rsidP="004A018A">
      <w:pPr>
        <w:pStyle w:val="18"/>
        <w:rPr>
          <w:rFonts w:cs="Times New Roman"/>
          <w:sz w:val="28"/>
          <w:szCs w:val="28"/>
        </w:rPr>
      </w:pPr>
      <w:r w:rsidRPr="004A018A">
        <w:rPr>
          <w:rFonts w:cs="Times New Roman"/>
          <w:sz w:val="28"/>
          <w:szCs w:val="28"/>
        </w:rPr>
        <w:t>6) умение определять понятия, создавать обобщения, устанавливать анал</w:t>
      </w:r>
      <w:r w:rsidRPr="004A018A">
        <w:rPr>
          <w:rFonts w:cs="Times New Roman"/>
          <w:sz w:val="28"/>
          <w:szCs w:val="28"/>
        </w:rPr>
        <w:t>о</w:t>
      </w:r>
      <w:r w:rsidRPr="004A018A">
        <w:rPr>
          <w:rFonts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4A018A">
        <w:rPr>
          <w:rFonts w:cs="Times New Roman"/>
          <w:sz w:val="28"/>
          <w:szCs w:val="28"/>
        </w:rPr>
        <w:t>е</w:t>
      </w:r>
      <w:r w:rsidRPr="004A018A">
        <w:rPr>
          <w:rFonts w:cs="Times New Roman"/>
          <w:sz w:val="28"/>
          <w:szCs w:val="28"/>
        </w:rPr>
        <w:t>ское рассуждение, умозаключение (индуктивное, дедуктивное и по аналогии) и делать выводы;</w:t>
      </w:r>
    </w:p>
    <w:p w:rsidR="004A018A" w:rsidRPr="004A018A" w:rsidRDefault="004A018A" w:rsidP="004A018A">
      <w:pPr>
        <w:pStyle w:val="18"/>
        <w:rPr>
          <w:rFonts w:cs="Times New Roman"/>
          <w:sz w:val="28"/>
          <w:szCs w:val="28"/>
        </w:rPr>
      </w:pPr>
      <w:r w:rsidRPr="004A018A">
        <w:rPr>
          <w:rFonts w:cs="Times New Roman"/>
          <w:sz w:val="28"/>
          <w:szCs w:val="28"/>
        </w:rPr>
        <w:t>7) умение создавать, применять и преобразовывать знаки и символы, мод</w:t>
      </w:r>
      <w:r w:rsidRPr="004A018A">
        <w:rPr>
          <w:rFonts w:cs="Times New Roman"/>
          <w:sz w:val="28"/>
          <w:szCs w:val="28"/>
        </w:rPr>
        <w:t>е</w:t>
      </w:r>
      <w:r w:rsidRPr="004A018A">
        <w:rPr>
          <w:rFonts w:cs="Times New Roman"/>
          <w:sz w:val="28"/>
          <w:szCs w:val="28"/>
        </w:rPr>
        <w:t>ли и схемы для решения учебных и познавательных задач;</w:t>
      </w:r>
    </w:p>
    <w:p w:rsidR="004A018A" w:rsidRPr="004A018A" w:rsidRDefault="004A018A" w:rsidP="004A018A">
      <w:pPr>
        <w:pStyle w:val="18"/>
        <w:rPr>
          <w:rFonts w:cs="Times New Roman"/>
          <w:sz w:val="28"/>
          <w:szCs w:val="28"/>
        </w:rPr>
      </w:pPr>
      <w:r w:rsidRPr="004A018A">
        <w:rPr>
          <w:rFonts w:cs="Times New Roman"/>
          <w:sz w:val="28"/>
          <w:szCs w:val="28"/>
        </w:rPr>
        <w:t>8) умение организовывать учебное сотрудничество и совместную деятел</w:t>
      </w:r>
      <w:r w:rsidRPr="004A018A">
        <w:rPr>
          <w:rFonts w:cs="Times New Roman"/>
          <w:sz w:val="28"/>
          <w:szCs w:val="28"/>
        </w:rPr>
        <w:t>ь</w:t>
      </w:r>
      <w:r w:rsidRPr="004A018A">
        <w:rPr>
          <w:rFonts w:cs="Times New Roman"/>
          <w:sz w:val="28"/>
          <w:szCs w:val="28"/>
        </w:rPr>
        <w:t>ность с учителем и сверстниками; работать индивидуально и в группе: нах</w:t>
      </w:r>
      <w:r w:rsidRPr="004A018A">
        <w:rPr>
          <w:rFonts w:cs="Times New Roman"/>
          <w:sz w:val="28"/>
          <w:szCs w:val="28"/>
        </w:rPr>
        <w:t>о</w:t>
      </w:r>
      <w:r w:rsidRPr="004A018A">
        <w:rPr>
          <w:rFonts w:cs="Times New Roman"/>
          <w:sz w:val="28"/>
          <w:szCs w:val="28"/>
        </w:rPr>
        <w:t>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A018A" w:rsidRPr="004A018A" w:rsidRDefault="004A018A" w:rsidP="004A018A">
      <w:pPr>
        <w:pStyle w:val="18"/>
        <w:rPr>
          <w:rFonts w:cs="Times New Roman"/>
          <w:sz w:val="28"/>
          <w:szCs w:val="28"/>
        </w:rPr>
      </w:pPr>
      <w:r w:rsidRPr="004A018A">
        <w:rPr>
          <w:rFonts w:cs="Times New Roman"/>
          <w:sz w:val="28"/>
          <w:szCs w:val="28"/>
        </w:rPr>
        <w:t>9) умение осознанно использовать речевые средства в соответствии с зад</w:t>
      </w:r>
      <w:r w:rsidRPr="004A018A">
        <w:rPr>
          <w:rFonts w:cs="Times New Roman"/>
          <w:sz w:val="28"/>
          <w:szCs w:val="28"/>
        </w:rPr>
        <w:t>а</w:t>
      </w:r>
      <w:r w:rsidRPr="004A018A">
        <w:rPr>
          <w:rFonts w:cs="Times New Roman"/>
          <w:sz w:val="28"/>
          <w:szCs w:val="28"/>
        </w:rPr>
        <w:t>чей коммуникации для выражения своих чувств, мыслей и потребностей; пл</w:t>
      </w:r>
      <w:r w:rsidRPr="004A018A">
        <w:rPr>
          <w:rFonts w:cs="Times New Roman"/>
          <w:sz w:val="28"/>
          <w:szCs w:val="28"/>
        </w:rPr>
        <w:t>а</w:t>
      </w:r>
      <w:r w:rsidRPr="004A018A">
        <w:rPr>
          <w:rFonts w:cs="Times New Roman"/>
          <w:sz w:val="28"/>
          <w:szCs w:val="28"/>
        </w:rPr>
        <w:t>нирования и регуляции своей деятельности; владение устной и письменной р</w:t>
      </w:r>
      <w:r w:rsidRPr="004A018A">
        <w:rPr>
          <w:rFonts w:cs="Times New Roman"/>
          <w:sz w:val="28"/>
          <w:szCs w:val="28"/>
        </w:rPr>
        <w:t>е</w:t>
      </w:r>
      <w:r w:rsidRPr="004A018A">
        <w:rPr>
          <w:rFonts w:cs="Times New Roman"/>
          <w:sz w:val="28"/>
          <w:szCs w:val="28"/>
        </w:rPr>
        <w:t>чью, монологической контекстной речью;</w:t>
      </w:r>
    </w:p>
    <w:p w:rsidR="004A018A" w:rsidRPr="004A018A" w:rsidRDefault="004A018A" w:rsidP="004A018A">
      <w:pPr>
        <w:pStyle w:val="18"/>
        <w:rPr>
          <w:rFonts w:cs="Times New Roman"/>
          <w:sz w:val="28"/>
          <w:szCs w:val="28"/>
        </w:rPr>
      </w:pPr>
      <w:r w:rsidRPr="004A018A">
        <w:rPr>
          <w:rFonts w:cs="Times New Roman"/>
          <w:sz w:val="28"/>
          <w:szCs w:val="28"/>
        </w:rPr>
        <w:t>10) формирование и развитие компетентности в области использования информационно-коммуникационных технологий (далее ИКТ—компетенции);</w:t>
      </w:r>
    </w:p>
    <w:p w:rsidR="004A018A" w:rsidRPr="004A018A" w:rsidRDefault="004A018A" w:rsidP="004A018A">
      <w:pPr>
        <w:pStyle w:val="18"/>
        <w:rPr>
          <w:rFonts w:cs="Times New Roman"/>
          <w:sz w:val="28"/>
          <w:szCs w:val="28"/>
        </w:rPr>
      </w:pPr>
      <w:r w:rsidRPr="004A018A">
        <w:rPr>
          <w:rFonts w:cs="Times New Roman"/>
          <w:sz w:val="28"/>
          <w:szCs w:val="28"/>
        </w:rPr>
        <w:t>11) формирование и развитие экологического мышления, умение прим</w:t>
      </w:r>
      <w:r w:rsidRPr="004A018A">
        <w:rPr>
          <w:rFonts w:cs="Times New Roman"/>
          <w:sz w:val="28"/>
          <w:szCs w:val="28"/>
        </w:rPr>
        <w:t>е</w:t>
      </w:r>
      <w:r w:rsidRPr="004A018A">
        <w:rPr>
          <w:rFonts w:cs="Times New Roman"/>
          <w:sz w:val="28"/>
          <w:szCs w:val="28"/>
        </w:rPr>
        <w:t>нять его в познавательной, коммуникативной, социальной практике и профе</w:t>
      </w:r>
      <w:r w:rsidRPr="004A018A">
        <w:rPr>
          <w:rFonts w:cs="Times New Roman"/>
          <w:sz w:val="28"/>
          <w:szCs w:val="28"/>
        </w:rPr>
        <w:t>с</w:t>
      </w:r>
      <w:r w:rsidRPr="004A018A">
        <w:rPr>
          <w:rFonts w:cs="Times New Roman"/>
          <w:sz w:val="28"/>
          <w:szCs w:val="28"/>
        </w:rPr>
        <w:t>сиональной ориентации.</w:t>
      </w:r>
    </w:p>
    <w:p w:rsidR="004A018A" w:rsidRPr="004A018A" w:rsidRDefault="004A018A" w:rsidP="004A018A">
      <w:pPr>
        <w:pStyle w:val="18"/>
        <w:rPr>
          <w:rFonts w:cs="Times New Roman"/>
          <w:b/>
          <w:sz w:val="28"/>
          <w:szCs w:val="28"/>
        </w:rPr>
      </w:pPr>
      <w:r w:rsidRPr="004A018A">
        <w:rPr>
          <w:rFonts w:cs="Times New Roman"/>
          <w:b/>
          <w:sz w:val="28"/>
          <w:szCs w:val="28"/>
        </w:rPr>
        <w:t>Предметные результаты:</w:t>
      </w:r>
    </w:p>
    <w:p w:rsidR="004A018A" w:rsidRPr="004A018A" w:rsidRDefault="004A018A" w:rsidP="004A018A">
      <w:pPr>
        <w:pStyle w:val="18"/>
        <w:rPr>
          <w:rFonts w:cs="Times New Roman"/>
          <w:sz w:val="28"/>
          <w:szCs w:val="28"/>
        </w:rPr>
      </w:pPr>
      <w:r w:rsidRPr="004A018A">
        <w:rPr>
          <w:rFonts w:cs="Times New Roman"/>
          <w:sz w:val="28"/>
          <w:szCs w:val="28"/>
        </w:rPr>
        <w:t>1) осознание значения искусства и творчества в личной и культурной с</w:t>
      </w:r>
      <w:r w:rsidRPr="004A018A">
        <w:rPr>
          <w:rFonts w:cs="Times New Roman"/>
          <w:sz w:val="28"/>
          <w:szCs w:val="28"/>
        </w:rPr>
        <w:t>а</w:t>
      </w:r>
      <w:r w:rsidRPr="004A018A">
        <w:rPr>
          <w:rFonts w:cs="Times New Roman"/>
          <w:sz w:val="28"/>
          <w:szCs w:val="28"/>
        </w:rPr>
        <w:t>моидентификации личности;</w:t>
      </w:r>
    </w:p>
    <w:p w:rsidR="004A018A" w:rsidRPr="004A018A" w:rsidRDefault="004A018A" w:rsidP="004A018A">
      <w:pPr>
        <w:pStyle w:val="18"/>
        <w:rPr>
          <w:rFonts w:cs="Times New Roman"/>
          <w:sz w:val="28"/>
          <w:szCs w:val="28"/>
        </w:rPr>
      </w:pPr>
      <w:r w:rsidRPr="004A018A">
        <w:rPr>
          <w:rFonts w:cs="Times New Roman"/>
          <w:sz w:val="28"/>
          <w:szCs w:val="28"/>
        </w:rPr>
        <w:t>2) развитие эстетического вкуса, художественного мышления обуча-ющихся, способности воспринимать эстетику природных объектов, сопереж</w:t>
      </w:r>
      <w:r w:rsidRPr="004A018A">
        <w:rPr>
          <w:rFonts w:cs="Times New Roman"/>
          <w:sz w:val="28"/>
          <w:szCs w:val="28"/>
        </w:rPr>
        <w:t>и</w:t>
      </w:r>
      <w:r w:rsidRPr="004A018A">
        <w:rPr>
          <w:rFonts w:cs="Times New Roman"/>
          <w:sz w:val="28"/>
          <w:szCs w:val="28"/>
        </w:rPr>
        <w:t>вать им, чувственно-эмоционально оценивать гармоничность взаимоотношений человека с природой и выражать своё отношение художественными средств</w:t>
      </w:r>
      <w:r w:rsidRPr="004A018A">
        <w:rPr>
          <w:rFonts w:cs="Times New Roman"/>
          <w:sz w:val="28"/>
          <w:szCs w:val="28"/>
        </w:rPr>
        <w:t>а</w:t>
      </w:r>
      <w:r w:rsidRPr="004A018A">
        <w:rPr>
          <w:rFonts w:cs="Times New Roman"/>
          <w:sz w:val="28"/>
          <w:szCs w:val="28"/>
        </w:rPr>
        <w:t>ми;</w:t>
      </w:r>
    </w:p>
    <w:p w:rsidR="004A018A" w:rsidRPr="004A018A" w:rsidRDefault="004A018A" w:rsidP="004A018A">
      <w:pPr>
        <w:pStyle w:val="18"/>
        <w:rPr>
          <w:rFonts w:cs="Times New Roman"/>
          <w:sz w:val="28"/>
          <w:szCs w:val="28"/>
        </w:rPr>
      </w:pPr>
      <w:r w:rsidRPr="004A018A">
        <w:rPr>
          <w:rFonts w:cs="Times New Roman"/>
          <w:sz w:val="28"/>
          <w:szCs w:val="28"/>
        </w:rPr>
        <w:t>3) развитие индивидуальных творческих способностей обучающихся, формирование устойчивого интереса к творческой деятельности;</w:t>
      </w:r>
    </w:p>
    <w:p w:rsidR="004A018A" w:rsidRPr="004A018A" w:rsidRDefault="004A018A" w:rsidP="004A018A">
      <w:pPr>
        <w:pStyle w:val="18"/>
        <w:rPr>
          <w:rFonts w:cs="Times New Roman"/>
          <w:sz w:val="28"/>
          <w:szCs w:val="28"/>
        </w:rPr>
      </w:pPr>
      <w:r w:rsidRPr="004A018A">
        <w:rPr>
          <w:rFonts w:cs="Times New Roman"/>
          <w:sz w:val="28"/>
          <w:szCs w:val="28"/>
        </w:rPr>
        <w:t>4)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A018A" w:rsidRPr="004A018A" w:rsidRDefault="004A018A" w:rsidP="004A018A">
      <w:pPr>
        <w:pStyle w:val="18"/>
        <w:rPr>
          <w:rFonts w:cs="Times New Roman"/>
          <w:sz w:val="28"/>
          <w:szCs w:val="28"/>
        </w:rPr>
      </w:pPr>
      <w:r w:rsidRPr="004A018A">
        <w:rPr>
          <w:rFonts w:cs="Times New Roman"/>
          <w:sz w:val="28"/>
          <w:szCs w:val="28"/>
        </w:rPr>
        <w:t>5)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w:t>
      </w:r>
      <w:r w:rsidRPr="004A018A">
        <w:rPr>
          <w:rFonts w:cs="Times New Roman"/>
          <w:sz w:val="28"/>
          <w:szCs w:val="28"/>
        </w:rPr>
        <w:t>и</w:t>
      </w:r>
      <w:r w:rsidRPr="004A018A">
        <w:rPr>
          <w:rFonts w:cs="Times New Roman"/>
          <w:sz w:val="28"/>
          <w:szCs w:val="28"/>
        </w:rPr>
        <w:t>дения окружающего мира; развитие наблюдательности, способности к сопер</w:t>
      </w:r>
      <w:r w:rsidRPr="004A018A">
        <w:rPr>
          <w:rFonts w:cs="Times New Roman"/>
          <w:sz w:val="28"/>
          <w:szCs w:val="28"/>
        </w:rPr>
        <w:t>е</w:t>
      </w:r>
      <w:r w:rsidRPr="004A018A">
        <w:rPr>
          <w:rFonts w:cs="Times New Roman"/>
          <w:sz w:val="28"/>
          <w:szCs w:val="28"/>
        </w:rPr>
        <w:lastRenderedPageBreak/>
        <w:t>живанию, зрительной памяти, ассоциативного мышления, художественного вкуса и творческого воображения;</w:t>
      </w:r>
    </w:p>
    <w:p w:rsidR="004A018A" w:rsidRPr="004A018A" w:rsidRDefault="004A018A" w:rsidP="004A018A">
      <w:pPr>
        <w:pStyle w:val="18"/>
        <w:rPr>
          <w:rFonts w:cs="Times New Roman"/>
          <w:sz w:val="28"/>
          <w:szCs w:val="28"/>
        </w:rPr>
      </w:pPr>
      <w:r w:rsidRPr="004A018A">
        <w:rPr>
          <w:rFonts w:cs="Times New Roman"/>
          <w:sz w:val="28"/>
          <w:szCs w:val="28"/>
        </w:rPr>
        <w:t>6) развитие визуально-пространственного мышления как формы эмоци</w:t>
      </w:r>
      <w:r w:rsidRPr="004A018A">
        <w:rPr>
          <w:rFonts w:cs="Times New Roman"/>
          <w:sz w:val="28"/>
          <w:szCs w:val="28"/>
        </w:rPr>
        <w:t>о</w:t>
      </w:r>
      <w:r w:rsidRPr="004A018A">
        <w:rPr>
          <w:rFonts w:cs="Times New Roman"/>
          <w:sz w:val="28"/>
          <w:szCs w:val="28"/>
        </w:rPr>
        <w:t>нально-ценностного освоения мира, самовыражения и ориентации в худож</w:t>
      </w:r>
      <w:r w:rsidRPr="004A018A">
        <w:rPr>
          <w:rFonts w:cs="Times New Roman"/>
          <w:sz w:val="28"/>
          <w:szCs w:val="28"/>
        </w:rPr>
        <w:t>е</w:t>
      </w:r>
      <w:r w:rsidRPr="004A018A">
        <w:rPr>
          <w:rFonts w:cs="Times New Roman"/>
          <w:sz w:val="28"/>
          <w:szCs w:val="28"/>
        </w:rPr>
        <w:t>ственном и нравственном пространстве культуры;</w:t>
      </w:r>
    </w:p>
    <w:p w:rsidR="004A018A" w:rsidRPr="004A018A" w:rsidRDefault="004A018A" w:rsidP="004A018A">
      <w:pPr>
        <w:pStyle w:val="18"/>
        <w:rPr>
          <w:rFonts w:cs="Times New Roman"/>
          <w:sz w:val="28"/>
          <w:szCs w:val="28"/>
        </w:rPr>
      </w:pPr>
      <w:r w:rsidRPr="004A018A">
        <w:rPr>
          <w:rFonts w:cs="Times New Roman"/>
          <w:sz w:val="28"/>
          <w:szCs w:val="28"/>
        </w:rPr>
        <w:t>7) освоение художественной культуры во всём многообразии её видов, жанров и стилей как материального выражения духовных ценностей, вопл</w:t>
      </w:r>
      <w:r w:rsidRPr="004A018A">
        <w:rPr>
          <w:rFonts w:cs="Times New Roman"/>
          <w:sz w:val="28"/>
          <w:szCs w:val="28"/>
        </w:rPr>
        <w:t>о</w:t>
      </w:r>
      <w:r w:rsidRPr="004A018A">
        <w:rPr>
          <w:rFonts w:cs="Times New Roman"/>
          <w:sz w:val="28"/>
          <w:szCs w:val="28"/>
        </w:rPr>
        <w:t>щённых в пространственных формах (фольклорное художественное творчество разных народов, классические произведения отечественного и зарубежного и</w:t>
      </w:r>
      <w:r w:rsidRPr="004A018A">
        <w:rPr>
          <w:rFonts w:cs="Times New Roman"/>
          <w:sz w:val="28"/>
          <w:szCs w:val="28"/>
        </w:rPr>
        <w:t>с</w:t>
      </w:r>
      <w:r w:rsidRPr="004A018A">
        <w:rPr>
          <w:rFonts w:cs="Times New Roman"/>
          <w:sz w:val="28"/>
          <w:szCs w:val="28"/>
        </w:rPr>
        <w:t>кусства, искусство современности);</w:t>
      </w:r>
    </w:p>
    <w:p w:rsidR="004A018A" w:rsidRPr="004A018A" w:rsidRDefault="004A018A" w:rsidP="004A018A">
      <w:pPr>
        <w:pStyle w:val="18"/>
        <w:rPr>
          <w:rFonts w:cs="Times New Roman"/>
          <w:sz w:val="28"/>
          <w:szCs w:val="28"/>
        </w:rPr>
      </w:pPr>
      <w:r w:rsidRPr="004A018A">
        <w:rPr>
          <w:rFonts w:cs="Times New Roman"/>
          <w:sz w:val="28"/>
          <w:szCs w:val="28"/>
        </w:rPr>
        <w:t>8) воспитание уважения к истории культуры своего Отечества, выраже</w:t>
      </w:r>
      <w:r w:rsidRPr="004A018A">
        <w:rPr>
          <w:rFonts w:cs="Times New Roman"/>
          <w:sz w:val="28"/>
          <w:szCs w:val="28"/>
        </w:rPr>
        <w:t>н</w:t>
      </w:r>
      <w:r w:rsidRPr="004A018A">
        <w:rPr>
          <w:rFonts w:cs="Times New Roman"/>
          <w:sz w:val="28"/>
          <w:szCs w:val="28"/>
        </w:rPr>
        <w:t>ной в архитектуре, изобразительном искусстве, в национальных образах пре</w:t>
      </w:r>
      <w:r w:rsidRPr="004A018A">
        <w:rPr>
          <w:rFonts w:cs="Times New Roman"/>
          <w:sz w:val="28"/>
          <w:szCs w:val="28"/>
        </w:rPr>
        <w:t>д</w:t>
      </w:r>
      <w:r w:rsidRPr="004A018A">
        <w:rPr>
          <w:rFonts w:cs="Times New Roman"/>
          <w:sz w:val="28"/>
          <w:szCs w:val="28"/>
        </w:rPr>
        <w:t>метно-материальной и пространственной среды, в понимании красоты челов</w:t>
      </w:r>
      <w:r w:rsidRPr="004A018A">
        <w:rPr>
          <w:rFonts w:cs="Times New Roman"/>
          <w:sz w:val="28"/>
          <w:szCs w:val="28"/>
        </w:rPr>
        <w:t>е</w:t>
      </w:r>
      <w:r w:rsidRPr="004A018A">
        <w:rPr>
          <w:rFonts w:cs="Times New Roman"/>
          <w:sz w:val="28"/>
          <w:szCs w:val="28"/>
        </w:rPr>
        <w:t>ка;</w:t>
      </w:r>
    </w:p>
    <w:p w:rsidR="004A018A" w:rsidRPr="004A018A" w:rsidRDefault="004A018A" w:rsidP="004A018A">
      <w:pPr>
        <w:pStyle w:val="18"/>
        <w:rPr>
          <w:rFonts w:cs="Times New Roman"/>
          <w:sz w:val="28"/>
          <w:szCs w:val="28"/>
        </w:rPr>
      </w:pPr>
      <w:r w:rsidRPr="004A018A">
        <w:rPr>
          <w:rFonts w:cs="Times New Roman"/>
          <w:sz w:val="28"/>
          <w:szCs w:val="28"/>
        </w:rPr>
        <w:t>9)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w:t>
      </w:r>
      <w:r w:rsidRPr="004A018A">
        <w:rPr>
          <w:rFonts w:cs="Times New Roman"/>
          <w:sz w:val="28"/>
          <w:szCs w:val="28"/>
        </w:rPr>
        <w:t>и</w:t>
      </w:r>
      <w:r w:rsidRPr="004A018A">
        <w:rPr>
          <w:rFonts w:cs="Times New Roman"/>
          <w:sz w:val="28"/>
          <w:szCs w:val="28"/>
        </w:rPr>
        <w:t>обретение опыта работы над визуальным образом в синтетических искусствах (театр и кино);</w:t>
      </w:r>
    </w:p>
    <w:p w:rsidR="004A018A" w:rsidRPr="004A018A" w:rsidRDefault="004A018A" w:rsidP="004A018A">
      <w:pPr>
        <w:pStyle w:val="18"/>
        <w:rPr>
          <w:rFonts w:cs="Times New Roman"/>
          <w:sz w:val="28"/>
          <w:szCs w:val="28"/>
        </w:rPr>
      </w:pPr>
      <w:r w:rsidRPr="004A018A">
        <w:rPr>
          <w:rFonts w:cs="Times New Roman"/>
          <w:sz w:val="28"/>
          <w:szCs w:val="28"/>
        </w:rPr>
        <w:t>10) приобретение опыта работы различными художественными матери</w:t>
      </w:r>
      <w:r w:rsidRPr="004A018A">
        <w:rPr>
          <w:rFonts w:cs="Times New Roman"/>
          <w:sz w:val="28"/>
          <w:szCs w:val="28"/>
        </w:rPr>
        <w:t>а</w:t>
      </w:r>
      <w:r w:rsidRPr="004A018A">
        <w:rPr>
          <w:rFonts w:cs="Times New Roman"/>
          <w:sz w:val="28"/>
          <w:szCs w:val="28"/>
        </w:rPr>
        <w:t>лами и в разных техниках в различных видах визуально-пространственных и</w:t>
      </w:r>
      <w:r w:rsidRPr="004A018A">
        <w:rPr>
          <w:rFonts w:cs="Times New Roman"/>
          <w:sz w:val="28"/>
          <w:szCs w:val="28"/>
        </w:rPr>
        <w:t>с</w:t>
      </w:r>
      <w:r w:rsidRPr="004A018A">
        <w:rPr>
          <w:rFonts w:cs="Times New Roman"/>
          <w:sz w:val="28"/>
          <w:szCs w:val="28"/>
        </w:rPr>
        <w:t>кусств, в специфических формах художественной деятельности, в том числе б</w:t>
      </w:r>
      <w:r w:rsidRPr="004A018A">
        <w:rPr>
          <w:rFonts w:cs="Times New Roman"/>
          <w:sz w:val="28"/>
          <w:szCs w:val="28"/>
        </w:rPr>
        <w:t>а</w:t>
      </w:r>
      <w:r w:rsidRPr="004A018A">
        <w:rPr>
          <w:rFonts w:cs="Times New Roman"/>
          <w:sz w:val="28"/>
          <w:szCs w:val="28"/>
        </w:rPr>
        <w:t>зирующихся на ИКТ (цифровая фотография, видеозапись, компьютерная гр</w:t>
      </w:r>
      <w:r w:rsidRPr="004A018A">
        <w:rPr>
          <w:rFonts w:cs="Times New Roman"/>
          <w:sz w:val="28"/>
          <w:szCs w:val="28"/>
        </w:rPr>
        <w:t>а</w:t>
      </w:r>
      <w:r w:rsidRPr="004A018A">
        <w:rPr>
          <w:rFonts w:cs="Times New Roman"/>
          <w:sz w:val="28"/>
          <w:szCs w:val="28"/>
        </w:rPr>
        <w:t xml:space="preserve">фика, мультипликация и анимация); </w:t>
      </w:r>
    </w:p>
    <w:p w:rsidR="004A018A" w:rsidRDefault="004A018A" w:rsidP="004A018A">
      <w:pPr>
        <w:pStyle w:val="18"/>
        <w:rPr>
          <w:rFonts w:cs="Times New Roman"/>
          <w:sz w:val="28"/>
          <w:szCs w:val="28"/>
        </w:rPr>
      </w:pPr>
      <w:r w:rsidRPr="004A018A">
        <w:rPr>
          <w:rFonts w:cs="Times New Roman"/>
          <w:sz w:val="28"/>
          <w:szCs w:val="28"/>
        </w:rPr>
        <w:t>11) развитие потребности в общении с произведениями изобразительного искусства, освоение практических умений и навыков восприятия, интерпрет</w:t>
      </w:r>
      <w:r w:rsidRPr="004A018A">
        <w:rPr>
          <w:rFonts w:cs="Times New Roman"/>
          <w:sz w:val="28"/>
          <w:szCs w:val="28"/>
        </w:rPr>
        <w:t>а</w:t>
      </w:r>
      <w:r w:rsidRPr="004A018A">
        <w:rPr>
          <w:rFonts w:cs="Times New Roman"/>
          <w:sz w:val="28"/>
          <w:szCs w:val="28"/>
        </w:rPr>
        <w:t>ции и оценки произведений искусства; формирование активного отношения к традициям художественной культуры как смысловой, эстетической и личнос</w:t>
      </w:r>
      <w:r w:rsidRPr="004A018A">
        <w:rPr>
          <w:rFonts w:cs="Times New Roman"/>
          <w:sz w:val="28"/>
          <w:szCs w:val="28"/>
        </w:rPr>
        <w:t>т</w:t>
      </w:r>
      <w:r w:rsidRPr="004A018A">
        <w:rPr>
          <w:rFonts w:cs="Times New Roman"/>
          <w:sz w:val="28"/>
          <w:szCs w:val="28"/>
        </w:rPr>
        <w:t>но-значимой ценности.</w:t>
      </w:r>
    </w:p>
    <w:p w:rsidR="004E2858" w:rsidRDefault="004E2858" w:rsidP="004E2858">
      <w:pPr>
        <w:pStyle w:val="18"/>
        <w:rPr>
          <w:sz w:val="28"/>
          <w:szCs w:val="28"/>
        </w:rPr>
      </w:pPr>
    </w:p>
    <w:p w:rsidR="004E2858" w:rsidRPr="004E2858" w:rsidRDefault="004E2858" w:rsidP="004E2858">
      <w:pPr>
        <w:pStyle w:val="18"/>
        <w:jc w:val="center"/>
        <w:rPr>
          <w:b/>
          <w:sz w:val="28"/>
          <w:szCs w:val="28"/>
        </w:rPr>
      </w:pPr>
      <w:r w:rsidRPr="004E2858">
        <w:rPr>
          <w:b/>
          <w:sz w:val="28"/>
          <w:szCs w:val="28"/>
        </w:rPr>
        <w:t>Планируемые результаты изучения учебного предмета</w:t>
      </w:r>
    </w:p>
    <w:p w:rsidR="004E2858" w:rsidRDefault="004E2858" w:rsidP="004E2858">
      <w:pPr>
        <w:pStyle w:val="18"/>
        <w:jc w:val="center"/>
        <w:rPr>
          <w:b/>
          <w:sz w:val="28"/>
          <w:szCs w:val="28"/>
        </w:rPr>
      </w:pPr>
      <w:r w:rsidRPr="004E2858">
        <w:rPr>
          <w:b/>
          <w:sz w:val="28"/>
          <w:szCs w:val="28"/>
        </w:rPr>
        <w:t>«Изобразительное искусство»</w:t>
      </w:r>
    </w:p>
    <w:p w:rsidR="00843E96" w:rsidRPr="004E2858" w:rsidRDefault="00843E96" w:rsidP="004E2858">
      <w:pPr>
        <w:pStyle w:val="18"/>
        <w:jc w:val="center"/>
        <w:rPr>
          <w:b/>
          <w:sz w:val="28"/>
          <w:szCs w:val="28"/>
        </w:rPr>
      </w:pPr>
    </w:p>
    <w:p w:rsidR="004E2858" w:rsidRPr="004E2858" w:rsidRDefault="004E2858" w:rsidP="004E2858">
      <w:pPr>
        <w:pStyle w:val="18"/>
        <w:rPr>
          <w:b/>
          <w:sz w:val="28"/>
          <w:szCs w:val="28"/>
        </w:rPr>
      </w:pPr>
      <w:r w:rsidRPr="004E2858">
        <w:rPr>
          <w:b/>
          <w:sz w:val="28"/>
          <w:szCs w:val="28"/>
        </w:rPr>
        <w:t>Роль искусства и художественной деятельности в жизни человека и общества</w:t>
      </w:r>
    </w:p>
    <w:p w:rsidR="004E2858" w:rsidRPr="004E2858" w:rsidRDefault="004E2858" w:rsidP="004E2858">
      <w:pPr>
        <w:pStyle w:val="18"/>
        <w:rPr>
          <w:sz w:val="28"/>
          <w:szCs w:val="28"/>
        </w:rPr>
      </w:pPr>
      <w:r w:rsidRPr="004E2858">
        <w:rPr>
          <w:sz w:val="28"/>
          <w:szCs w:val="28"/>
        </w:rPr>
        <w:t>Выпускник научится:</w:t>
      </w:r>
    </w:p>
    <w:p w:rsidR="004E2858" w:rsidRPr="004E2858" w:rsidRDefault="004E2858" w:rsidP="004E2858">
      <w:pPr>
        <w:pStyle w:val="18"/>
        <w:rPr>
          <w:sz w:val="28"/>
          <w:szCs w:val="28"/>
        </w:rPr>
      </w:pPr>
      <w:r w:rsidRPr="004E2858">
        <w:rPr>
          <w:sz w:val="28"/>
          <w:szCs w:val="28"/>
        </w:rPr>
        <w:t>понимать роль и место искусства в развитии культуры, ориентироваться в связях искусства с наукой и религией;</w:t>
      </w:r>
    </w:p>
    <w:p w:rsidR="004E2858" w:rsidRPr="004E2858" w:rsidRDefault="004E2858" w:rsidP="004E2858">
      <w:pPr>
        <w:pStyle w:val="18"/>
        <w:rPr>
          <w:sz w:val="28"/>
          <w:szCs w:val="28"/>
        </w:rPr>
      </w:pPr>
      <w:r w:rsidRPr="004E2858">
        <w:rPr>
          <w:sz w:val="28"/>
          <w:szCs w:val="28"/>
        </w:rPr>
        <w:t>осознавать потенциал искусства в познании мира, в формировании отн</w:t>
      </w:r>
      <w:r w:rsidRPr="004E2858">
        <w:rPr>
          <w:sz w:val="28"/>
          <w:szCs w:val="28"/>
        </w:rPr>
        <w:t>о</w:t>
      </w:r>
      <w:r w:rsidRPr="004E2858">
        <w:rPr>
          <w:sz w:val="28"/>
          <w:szCs w:val="28"/>
        </w:rPr>
        <w:t>шения к человеку, природным и социальным явлениям;</w:t>
      </w:r>
    </w:p>
    <w:p w:rsidR="004E2858" w:rsidRPr="004E2858" w:rsidRDefault="004E2858" w:rsidP="004E2858">
      <w:pPr>
        <w:pStyle w:val="18"/>
        <w:rPr>
          <w:sz w:val="28"/>
          <w:szCs w:val="28"/>
        </w:rPr>
      </w:pPr>
      <w:r w:rsidRPr="004E2858">
        <w:rPr>
          <w:sz w:val="28"/>
          <w:szCs w:val="28"/>
        </w:rPr>
        <w:t>понимать роль искусства в создании материальной среды обитания чел</w:t>
      </w:r>
      <w:r w:rsidRPr="004E2858">
        <w:rPr>
          <w:sz w:val="28"/>
          <w:szCs w:val="28"/>
        </w:rPr>
        <w:t>о</w:t>
      </w:r>
      <w:r w:rsidRPr="004E2858">
        <w:rPr>
          <w:sz w:val="28"/>
          <w:szCs w:val="28"/>
        </w:rPr>
        <w:t>века;</w:t>
      </w:r>
    </w:p>
    <w:p w:rsidR="004E2858" w:rsidRPr="004E2858" w:rsidRDefault="004E2858" w:rsidP="004E2858">
      <w:pPr>
        <w:pStyle w:val="18"/>
        <w:rPr>
          <w:sz w:val="28"/>
          <w:szCs w:val="28"/>
        </w:rPr>
      </w:pPr>
      <w:r w:rsidRPr="004E2858">
        <w:rPr>
          <w:sz w:val="28"/>
          <w:szCs w:val="28"/>
        </w:rPr>
        <w:t>осознавать главные темы искусства и, обращаясь к ним в собственной х</w:t>
      </w:r>
      <w:r w:rsidRPr="004E2858">
        <w:rPr>
          <w:sz w:val="28"/>
          <w:szCs w:val="28"/>
        </w:rPr>
        <w:t>у</w:t>
      </w:r>
      <w:r w:rsidRPr="004E2858">
        <w:rPr>
          <w:sz w:val="28"/>
          <w:szCs w:val="28"/>
        </w:rPr>
        <w:t>дожественно-творческой деятельности, создавать выразительные образы.</w:t>
      </w:r>
    </w:p>
    <w:p w:rsidR="004E2858" w:rsidRPr="004E2858" w:rsidRDefault="004E2858" w:rsidP="004E2858">
      <w:pPr>
        <w:pStyle w:val="18"/>
        <w:rPr>
          <w:sz w:val="28"/>
          <w:szCs w:val="28"/>
        </w:rPr>
      </w:pPr>
      <w:r w:rsidRPr="004E2858">
        <w:rPr>
          <w:sz w:val="28"/>
          <w:szCs w:val="28"/>
        </w:rPr>
        <w:lastRenderedPageBreak/>
        <w:t>Выпускник получит возможность научиться:</w:t>
      </w:r>
    </w:p>
    <w:p w:rsidR="004E2858" w:rsidRPr="004E2858" w:rsidRDefault="004E2858" w:rsidP="004E2858">
      <w:pPr>
        <w:pStyle w:val="18"/>
        <w:rPr>
          <w:i/>
          <w:sz w:val="28"/>
          <w:szCs w:val="28"/>
        </w:rPr>
      </w:pPr>
      <w:r w:rsidRPr="004E2858">
        <w:rPr>
          <w:i/>
          <w:sz w:val="28"/>
          <w:szCs w:val="28"/>
        </w:rPr>
        <w:t>выделять и анализировать авторскую концепцию художественного обр</w:t>
      </w:r>
      <w:r w:rsidRPr="004E2858">
        <w:rPr>
          <w:i/>
          <w:sz w:val="28"/>
          <w:szCs w:val="28"/>
        </w:rPr>
        <w:t>а</w:t>
      </w:r>
      <w:r w:rsidRPr="004E2858">
        <w:rPr>
          <w:i/>
          <w:sz w:val="28"/>
          <w:szCs w:val="28"/>
        </w:rPr>
        <w:t>за в произведении искусства;</w:t>
      </w:r>
    </w:p>
    <w:p w:rsidR="004E2858" w:rsidRPr="004E2858" w:rsidRDefault="004E2858" w:rsidP="004E2858">
      <w:pPr>
        <w:pStyle w:val="18"/>
        <w:rPr>
          <w:i/>
          <w:sz w:val="28"/>
          <w:szCs w:val="28"/>
        </w:rPr>
      </w:pPr>
      <w:r w:rsidRPr="004E2858">
        <w:rPr>
          <w:i/>
          <w:sz w:val="28"/>
          <w:szCs w:val="28"/>
        </w:rPr>
        <w:t>определять эстетические категории «прекрасное» и «безобразное», «к</w:t>
      </w:r>
      <w:r w:rsidRPr="004E2858">
        <w:rPr>
          <w:i/>
          <w:sz w:val="28"/>
          <w:szCs w:val="28"/>
        </w:rPr>
        <w:t>о</w:t>
      </w:r>
      <w:r w:rsidRPr="004E2858">
        <w:rPr>
          <w:i/>
          <w:sz w:val="28"/>
          <w:szCs w:val="28"/>
        </w:rPr>
        <w:t>мическое» и «трагическое» и др. в произведениях пластических искусств и и</w:t>
      </w:r>
      <w:r w:rsidRPr="004E2858">
        <w:rPr>
          <w:i/>
          <w:sz w:val="28"/>
          <w:szCs w:val="28"/>
        </w:rPr>
        <w:t>с</w:t>
      </w:r>
      <w:r w:rsidRPr="004E2858">
        <w:rPr>
          <w:i/>
          <w:sz w:val="28"/>
          <w:szCs w:val="28"/>
        </w:rPr>
        <w:t>пользовать эти знания на практике;</w:t>
      </w:r>
    </w:p>
    <w:p w:rsidR="004E2858" w:rsidRPr="004E2858" w:rsidRDefault="004E2858" w:rsidP="004E2858">
      <w:pPr>
        <w:pStyle w:val="18"/>
        <w:rPr>
          <w:i/>
          <w:sz w:val="28"/>
          <w:szCs w:val="28"/>
        </w:rPr>
      </w:pPr>
      <w:r w:rsidRPr="004E2858">
        <w:rPr>
          <w:i/>
          <w:sz w:val="28"/>
          <w:szCs w:val="28"/>
        </w:rPr>
        <w:t>различать произведения разных эпох, художественных стилей;</w:t>
      </w:r>
    </w:p>
    <w:p w:rsidR="004E2858" w:rsidRPr="004E2858" w:rsidRDefault="004E2858" w:rsidP="004E2858">
      <w:pPr>
        <w:pStyle w:val="18"/>
        <w:rPr>
          <w:i/>
          <w:sz w:val="28"/>
          <w:szCs w:val="28"/>
        </w:rPr>
      </w:pPr>
      <w:r w:rsidRPr="004E2858">
        <w:rPr>
          <w:i/>
          <w:sz w:val="28"/>
          <w:szCs w:val="28"/>
        </w:rPr>
        <w:t>различать работы великих мастеров по художественной манере (по м</w:t>
      </w:r>
      <w:r w:rsidRPr="004E2858">
        <w:rPr>
          <w:i/>
          <w:sz w:val="28"/>
          <w:szCs w:val="28"/>
        </w:rPr>
        <w:t>а</w:t>
      </w:r>
      <w:r w:rsidRPr="004E2858">
        <w:rPr>
          <w:i/>
          <w:sz w:val="28"/>
          <w:szCs w:val="28"/>
        </w:rPr>
        <w:t>нере письма).</w:t>
      </w:r>
    </w:p>
    <w:p w:rsidR="004E2858" w:rsidRPr="004E2858" w:rsidRDefault="004E2858" w:rsidP="004E2858">
      <w:pPr>
        <w:pStyle w:val="18"/>
        <w:rPr>
          <w:b/>
          <w:sz w:val="28"/>
          <w:szCs w:val="28"/>
        </w:rPr>
      </w:pPr>
      <w:r w:rsidRPr="004E2858">
        <w:rPr>
          <w:b/>
          <w:sz w:val="28"/>
          <w:szCs w:val="28"/>
        </w:rPr>
        <w:t>Духовно-нравственные проблемы жизни и искусства</w:t>
      </w:r>
    </w:p>
    <w:p w:rsidR="004E2858" w:rsidRPr="004E2858" w:rsidRDefault="004E2858" w:rsidP="004E2858">
      <w:pPr>
        <w:pStyle w:val="18"/>
        <w:rPr>
          <w:sz w:val="28"/>
          <w:szCs w:val="28"/>
        </w:rPr>
      </w:pPr>
      <w:r w:rsidRPr="004E2858">
        <w:rPr>
          <w:sz w:val="28"/>
          <w:szCs w:val="28"/>
        </w:rPr>
        <w:t>Выпускник научится:</w:t>
      </w:r>
    </w:p>
    <w:p w:rsidR="004E2858" w:rsidRPr="004E2858" w:rsidRDefault="004E2858" w:rsidP="004E2858">
      <w:pPr>
        <w:pStyle w:val="18"/>
        <w:rPr>
          <w:sz w:val="28"/>
          <w:szCs w:val="28"/>
        </w:rPr>
      </w:pPr>
      <w:r w:rsidRPr="004E2858">
        <w:rPr>
          <w:sz w:val="28"/>
          <w:szCs w:val="28"/>
        </w:rPr>
        <w:t>понимать связи искусства с всемирной историей и историей Отечества;</w:t>
      </w:r>
    </w:p>
    <w:p w:rsidR="004E2858" w:rsidRPr="004E2858" w:rsidRDefault="004E2858" w:rsidP="004E2858">
      <w:pPr>
        <w:pStyle w:val="18"/>
        <w:rPr>
          <w:sz w:val="28"/>
          <w:szCs w:val="28"/>
        </w:rPr>
      </w:pPr>
      <w:r w:rsidRPr="004E2858">
        <w:rPr>
          <w:sz w:val="28"/>
          <w:szCs w:val="28"/>
        </w:rPr>
        <w:t>осознавать роль искусства в формировании мировоззрения, в развитии р</w:t>
      </w:r>
      <w:r w:rsidRPr="004E2858">
        <w:rPr>
          <w:sz w:val="28"/>
          <w:szCs w:val="28"/>
        </w:rPr>
        <w:t>е</w:t>
      </w:r>
      <w:r w:rsidRPr="004E2858">
        <w:rPr>
          <w:sz w:val="28"/>
          <w:szCs w:val="28"/>
        </w:rPr>
        <w:t>лигиозных представлений и в передаче духовно-нравственного опыта покол</w:t>
      </w:r>
      <w:r w:rsidRPr="004E2858">
        <w:rPr>
          <w:sz w:val="28"/>
          <w:szCs w:val="28"/>
        </w:rPr>
        <w:t>е</w:t>
      </w:r>
      <w:r w:rsidRPr="004E2858">
        <w:rPr>
          <w:sz w:val="28"/>
          <w:szCs w:val="28"/>
        </w:rPr>
        <w:t>ний;</w:t>
      </w:r>
    </w:p>
    <w:p w:rsidR="004E2858" w:rsidRPr="004E2858" w:rsidRDefault="004E2858" w:rsidP="004E2858">
      <w:pPr>
        <w:pStyle w:val="18"/>
        <w:rPr>
          <w:sz w:val="28"/>
          <w:szCs w:val="28"/>
        </w:rPr>
      </w:pPr>
      <w:r w:rsidRPr="004E2858">
        <w:rPr>
          <w:sz w:val="28"/>
          <w:szCs w:val="28"/>
        </w:rPr>
        <w:t>осмысливать на основе произведений искусства морально-нравственную позицию автора, соотносить с собственной и давать ей оценку;</w:t>
      </w:r>
    </w:p>
    <w:p w:rsidR="004E2858" w:rsidRPr="004E2858" w:rsidRDefault="004E2858" w:rsidP="004E2858">
      <w:pPr>
        <w:pStyle w:val="18"/>
        <w:rPr>
          <w:sz w:val="28"/>
          <w:szCs w:val="28"/>
        </w:rPr>
      </w:pPr>
      <w:r w:rsidRPr="004E2858">
        <w:rPr>
          <w:sz w:val="28"/>
          <w:szCs w:val="28"/>
        </w:rPr>
        <w:t>передавать в собственной художественной деятельности красоту мира, в</w:t>
      </w:r>
      <w:r w:rsidRPr="004E2858">
        <w:rPr>
          <w:sz w:val="28"/>
          <w:szCs w:val="28"/>
        </w:rPr>
        <w:t>ы</w:t>
      </w:r>
      <w:r w:rsidRPr="004E2858">
        <w:rPr>
          <w:sz w:val="28"/>
          <w:szCs w:val="28"/>
        </w:rPr>
        <w:t>ражать своё отношение к негативным явлениям жизни и искусства;</w:t>
      </w:r>
    </w:p>
    <w:p w:rsidR="004E2858" w:rsidRPr="004E2858" w:rsidRDefault="004E2858" w:rsidP="004E2858">
      <w:pPr>
        <w:pStyle w:val="18"/>
        <w:rPr>
          <w:sz w:val="28"/>
          <w:szCs w:val="28"/>
        </w:rPr>
      </w:pPr>
      <w:r w:rsidRPr="004E2858">
        <w:rPr>
          <w:sz w:val="28"/>
          <w:szCs w:val="28"/>
        </w:rPr>
        <w:t>осознавать важность сохранения художественных ценностей для послед</w:t>
      </w:r>
      <w:r w:rsidRPr="004E2858">
        <w:rPr>
          <w:sz w:val="28"/>
          <w:szCs w:val="28"/>
        </w:rPr>
        <w:t>у</w:t>
      </w:r>
      <w:r w:rsidRPr="004E2858">
        <w:rPr>
          <w:sz w:val="28"/>
          <w:szCs w:val="28"/>
        </w:rPr>
        <w:t>ющих поколений, роль художественных музеев в жизни страны, края, города.</w:t>
      </w:r>
    </w:p>
    <w:p w:rsidR="004E2858" w:rsidRPr="004E2858" w:rsidRDefault="004E2858" w:rsidP="004E2858">
      <w:pPr>
        <w:pStyle w:val="18"/>
        <w:rPr>
          <w:sz w:val="28"/>
          <w:szCs w:val="28"/>
        </w:rPr>
      </w:pPr>
      <w:r w:rsidRPr="004E2858">
        <w:rPr>
          <w:sz w:val="28"/>
          <w:szCs w:val="28"/>
        </w:rPr>
        <w:t>Выпускник получит возможность научиться:</w:t>
      </w:r>
    </w:p>
    <w:p w:rsidR="004E2858" w:rsidRPr="004E2858" w:rsidRDefault="004E2858" w:rsidP="004E2858">
      <w:pPr>
        <w:pStyle w:val="18"/>
        <w:rPr>
          <w:i/>
          <w:sz w:val="28"/>
          <w:szCs w:val="28"/>
        </w:rPr>
      </w:pPr>
      <w:r w:rsidRPr="004E2858">
        <w:rPr>
          <w:i/>
          <w:sz w:val="28"/>
          <w:szCs w:val="28"/>
        </w:rPr>
        <w:t>понимать гражданское подвижничество художника в выявлении пол</w:t>
      </w:r>
      <w:r w:rsidRPr="004E2858">
        <w:rPr>
          <w:i/>
          <w:sz w:val="28"/>
          <w:szCs w:val="28"/>
        </w:rPr>
        <w:t>о</w:t>
      </w:r>
      <w:r w:rsidRPr="004E2858">
        <w:rPr>
          <w:i/>
          <w:sz w:val="28"/>
          <w:szCs w:val="28"/>
        </w:rPr>
        <w:t>жительных и отрицательных сторон жизни в художественном образе;</w:t>
      </w:r>
    </w:p>
    <w:p w:rsidR="004E2858" w:rsidRPr="004E2858" w:rsidRDefault="004E2858" w:rsidP="004E2858">
      <w:pPr>
        <w:pStyle w:val="18"/>
        <w:rPr>
          <w:i/>
          <w:sz w:val="28"/>
          <w:szCs w:val="28"/>
        </w:rPr>
      </w:pPr>
      <w:r w:rsidRPr="004E2858">
        <w:rPr>
          <w:i/>
          <w:sz w:val="28"/>
          <w:szCs w:val="28"/>
        </w:rPr>
        <w:t>осознавать необходимость развитого эстетического вкуса в жизни с</w:t>
      </w:r>
      <w:r w:rsidRPr="004E2858">
        <w:rPr>
          <w:i/>
          <w:sz w:val="28"/>
          <w:szCs w:val="28"/>
        </w:rPr>
        <w:t>о</w:t>
      </w:r>
      <w:r w:rsidRPr="004E2858">
        <w:rPr>
          <w:i/>
          <w:sz w:val="28"/>
          <w:szCs w:val="28"/>
        </w:rPr>
        <w:t>временного человека;</w:t>
      </w:r>
    </w:p>
    <w:p w:rsidR="004E2858" w:rsidRPr="004E2858" w:rsidRDefault="004E2858" w:rsidP="004E2858">
      <w:pPr>
        <w:pStyle w:val="18"/>
        <w:rPr>
          <w:i/>
          <w:sz w:val="28"/>
          <w:szCs w:val="28"/>
        </w:rPr>
      </w:pPr>
      <w:r w:rsidRPr="004E2858">
        <w:rPr>
          <w:i/>
          <w:sz w:val="28"/>
          <w:szCs w:val="28"/>
        </w:rPr>
        <w:t>понимать специфику ориентированности отечественного искусства на приоритет этического над эстетическим.</w:t>
      </w:r>
    </w:p>
    <w:p w:rsidR="004E2858" w:rsidRPr="004E2858" w:rsidRDefault="004E2858" w:rsidP="004E2858">
      <w:pPr>
        <w:pStyle w:val="18"/>
        <w:rPr>
          <w:b/>
          <w:sz w:val="28"/>
          <w:szCs w:val="28"/>
        </w:rPr>
      </w:pPr>
      <w:r w:rsidRPr="004E2858">
        <w:rPr>
          <w:b/>
          <w:sz w:val="28"/>
          <w:szCs w:val="28"/>
        </w:rPr>
        <w:t>Язык пластических искусств и художественный образ</w:t>
      </w:r>
    </w:p>
    <w:p w:rsidR="004E2858" w:rsidRPr="004E2858" w:rsidRDefault="004E2858" w:rsidP="004E2858">
      <w:pPr>
        <w:pStyle w:val="18"/>
        <w:rPr>
          <w:sz w:val="28"/>
          <w:szCs w:val="28"/>
        </w:rPr>
      </w:pPr>
      <w:r w:rsidRPr="004E2858">
        <w:rPr>
          <w:sz w:val="28"/>
          <w:szCs w:val="28"/>
        </w:rPr>
        <w:t>Выпускник научится:</w:t>
      </w:r>
    </w:p>
    <w:p w:rsidR="004E2858" w:rsidRPr="004E2858" w:rsidRDefault="004E2858" w:rsidP="004E2858">
      <w:pPr>
        <w:pStyle w:val="18"/>
        <w:rPr>
          <w:sz w:val="28"/>
          <w:szCs w:val="28"/>
        </w:rPr>
      </w:pPr>
      <w:r w:rsidRPr="004E2858">
        <w:rPr>
          <w:sz w:val="28"/>
          <w:szCs w:val="28"/>
        </w:rPr>
        <w:t>эмоционально-ценностно относиться к природе, человеку, обществу; ра</w:t>
      </w:r>
      <w:r w:rsidRPr="004E2858">
        <w:rPr>
          <w:sz w:val="28"/>
          <w:szCs w:val="28"/>
        </w:rPr>
        <w:t>з</w:t>
      </w:r>
      <w:r w:rsidRPr="004E2858">
        <w:rPr>
          <w:sz w:val="28"/>
          <w:szCs w:val="28"/>
        </w:rPr>
        <w:t>личать и передавать в художественно-творческой деятельности характер, эм</w:t>
      </w:r>
      <w:r w:rsidRPr="004E2858">
        <w:rPr>
          <w:sz w:val="28"/>
          <w:szCs w:val="28"/>
        </w:rPr>
        <w:t>о</w:t>
      </w:r>
      <w:r w:rsidRPr="004E2858">
        <w:rPr>
          <w:sz w:val="28"/>
          <w:szCs w:val="28"/>
        </w:rPr>
        <w:t>циональные состояния и своё отношение к ним средствами художественного языка;</w:t>
      </w:r>
    </w:p>
    <w:p w:rsidR="004E2858" w:rsidRPr="004E2858" w:rsidRDefault="004E2858" w:rsidP="004E2858">
      <w:pPr>
        <w:pStyle w:val="18"/>
        <w:rPr>
          <w:sz w:val="28"/>
          <w:szCs w:val="28"/>
        </w:rPr>
      </w:pPr>
      <w:r w:rsidRPr="004E2858">
        <w:rPr>
          <w:sz w:val="28"/>
          <w:szCs w:val="28"/>
        </w:rPr>
        <w:t>понимать роль художественного образа и понятия «выразительность» в искусстве;</w:t>
      </w:r>
    </w:p>
    <w:p w:rsidR="004E2858" w:rsidRPr="004E2858" w:rsidRDefault="004E2858" w:rsidP="004E2858">
      <w:pPr>
        <w:pStyle w:val="18"/>
        <w:rPr>
          <w:sz w:val="28"/>
          <w:szCs w:val="28"/>
        </w:rPr>
      </w:pPr>
      <w:r w:rsidRPr="004E2858">
        <w:rPr>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w:t>
      </w:r>
      <w:r w:rsidRPr="004E2858">
        <w:rPr>
          <w:sz w:val="28"/>
          <w:szCs w:val="28"/>
        </w:rPr>
        <w:t>и</w:t>
      </w:r>
      <w:r w:rsidRPr="004E2858">
        <w:rPr>
          <w:sz w:val="28"/>
          <w:szCs w:val="28"/>
        </w:rPr>
        <w:t>алы для воплощения собственного художественно-творческого замысла в ж</w:t>
      </w:r>
      <w:r w:rsidRPr="004E2858">
        <w:rPr>
          <w:sz w:val="28"/>
          <w:szCs w:val="28"/>
        </w:rPr>
        <w:t>и</w:t>
      </w:r>
      <w:r w:rsidRPr="004E2858">
        <w:rPr>
          <w:sz w:val="28"/>
          <w:szCs w:val="28"/>
        </w:rPr>
        <w:t>вописи, скульптуре, графике;</w:t>
      </w:r>
    </w:p>
    <w:p w:rsidR="004E2858" w:rsidRPr="004E2858" w:rsidRDefault="004E2858" w:rsidP="004E2858">
      <w:pPr>
        <w:pStyle w:val="18"/>
        <w:rPr>
          <w:sz w:val="28"/>
          <w:szCs w:val="28"/>
        </w:rPr>
      </w:pPr>
      <w:r w:rsidRPr="004E2858">
        <w:rPr>
          <w:sz w:val="28"/>
          <w:szCs w:val="28"/>
        </w:rPr>
        <w:t xml:space="preserve">создавать средствами живописи, графики, скульптуры, декоративно-прикладного искусства образ человека: передавать на плоскости и в объёме </w:t>
      </w:r>
      <w:r w:rsidRPr="004E2858">
        <w:rPr>
          <w:sz w:val="28"/>
          <w:szCs w:val="28"/>
        </w:rPr>
        <w:lastRenderedPageBreak/>
        <w:t>пропорции лица, фигуры; передавать характерные черты внешнего облика, одежды, украшений человека;</w:t>
      </w:r>
    </w:p>
    <w:p w:rsidR="004E2858" w:rsidRPr="004E2858" w:rsidRDefault="004E2858" w:rsidP="004E2858">
      <w:pPr>
        <w:pStyle w:val="18"/>
        <w:rPr>
          <w:sz w:val="28"/>
          <w:szCs w:val="28"/>
        </w:rPr>
      </w:pPr>
      <w:r w:rsidRPr="004E2858">
        <w:rPr>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w:t>
      </w:r>
      <w:r w:rsidRPr="004E2858">
        <w:rPr>
          <w:sz w:val="28"/>
          <w:szCs w:val="28"/>
        </w:rPr>
        <w:t>о</w:t>
      </w:r>
      <w:r w:rsidRPr="004E2858">
        <w:rPr>
          <w:sz w:val="28"/>
          <w:szCs w:val="28"/>
        </w:rPr>
        <w:t>стые формы для создания выразительных образов в живописи, скульптуре, гр</w:t>
      </w:r>
      <w:r w:rsidRPr="004E2858">
        <w:rPr>
          <w:sz w:val="28"/>
          <w:szCs w:val="28"/>
        </w:rPr>
        <w:t>а</w:t>
      </w:r>
      <w:r w:rsidRPr="004E2858">
        <w:rPr>
          <w:sz w:val="28"/>
          <w:szCs w:val="28"/>
        </w:rPr>
        <w:t>фике, художественном конструировании;</w:t>
      </w:r>
    </w:p>
    <w:p w:rsidR="004E2858" w:rsidRPr="004E2858" w:rsidRDefault="004E2858" w:rsidP="004E2858">
      <w:pPr>
        <w:pStyle w:val="18"/>
        <w:rPr>
          <w:sz w:val="28"/>
          <w:szCs w:val="28"/>
        </w:rPr>
      </w:pPr>
      <w:r w:rsidRPr="004E2858">
        <w:rPr>
          <w:sz w:val="28"/>
          <w:szCs w:val="28"/>
        </w:rPr>
        <w:t>использовать декоративные элементы, геометрические, растительные уз</w:t>
      </w:r>
      <w:r w:rsidRPr="004E2858">
        <w:rPr>
          <w:sz w:val="28"/>
          <w:szCs w:val="28"/>
        </w:rPr>
        <w:t>о</w:t>
      </w:r>
      <w:r w:rsidRPr="004E2858">
        <w:rPr>
          <w:sz w:val="28"/>
          <w:szCs w:val="28"/>
        </w:rPr>
        <w:t>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w:t>
      </w:r>
      <w:r w:rsidRPr="004E2858">
        <w:rPr>
          <w:sz w:val="28"/>
          <w:szCs w:val="28"/>
        </w:rPr>
        <w:t>о</w:t>
      </w:r>
      <w:r w:rsidRPr="004E2858">
        <w:rPr>
          <w:sz w:val="28"/>
          <w:szCs w:val="28"/>
        </w:rPr>
        <w:t>жественных промыслов в России (с учётом местных условий).</w:t>
      </w:r>
    </w:p>
    <w:p w:rsidR="004E2858" w:rsidRPr="004E2858" w:rsidRDefault="004E2858" w:rsidP="004E2858">
      <w:pPr>
        <w:pStyle w:val="18"/>
        <w:rPr>
          <w:sz w:val="28"/>
          <w:szCs w:val="28"/>
        </w:rPr>
      </w:pPr>
      <w:r w:rsidRPr="004E2858">
        <w:rPr>
          <w:sz w:val="28"/>
          <w:szCs w:val="28"/>
        </w:rPr>
        <w:t>Выпускник получит возможность научиться:</w:t>
      </w:r>
    </w:p>
    <w:p w:rsidR="004E2858" w:rsidRPr="004E2858" w:rsidRDefault="004E2858" w:rsidP="004E2858">
      <w:pPr>
        <w:pStyle w:val="18"/>
        <w:rPr>
          <w:i/>
          <w:sz w:val="28"/>
          <w:szCs w:val="28"/>
        </w:rPr>
      </w:pPr>
      <w:r w:rsidRPr="004E2858">
        <w:rPr>
          <w:i/>
          <w:sz w:val="28"/>
          <w:szCs w:val="28"/>
        </w:rPr>
        <w:t>анализировать и высказывать суждение о своей творческой работе и р</w:t>
      </w:r>
      <w:r w:rsidRPr="004E2858">
        <w:rPr>
          <w:i/>
          <w:sz w:val="28"/>
          <w:szCs w:val="28"/>
        </w:rPr>
        <w:t>а</w:t>
      </w:r>
      <w:r w:rsidRPr="004E2858">
        <w:rPr>
          <w:i/>
          <w:sz w:val="28"/>
          <w:szCs w:val="28"/>
        </w:rPr>
        <w:t>боте одноклассников;</w:t>
      </w:r>
    </w:p>
    <w:p w:rsidR="004E2858" w:rsidRPr="004E2858" w:rsidRDefault="004E2858" w:rsidP="004E2858">
      <w:pPr>
        <w:pStyle w:val="18"/>
        <w:rPr>
          <w:i/>
          <w:sz w:val="28"/>
          <w:szCs w:val="28"/>
        </w:rPr>
      </w:pPr>
      <w:r w:rsidRPr="004E2858">
        <w:rPr>
          <w:i/>
          <w:sz w:val="28"/>
          <w:szCs w:val="28"/>
        </w:rPr>
        <w:t>понимать и использовать в художественной работе материалы и сре</w:t>
      </w:r>
      <w:r w:rsidRPr="004E2858">
        <w:rPr>
          <w:i/>
          <w:sz w:val="28"/>
          <w:szCs w:val="28"/>
        </w:rPr>
        <w:t>д</w:t>
      </w:r>
      <w:r w:rsidRPr="004E2858">
        <w:rPr>
          <w:i/>
          <w:sz w:val="28"/>
          <w:szCs w:val="28"/>
        </w:rPr>
        <w:t>ства художественной выразительности, соответствующие замыслу;</w:t>
      </w:r>
    </w:p>
    <w:p w:rsidR="004E2858" w:rsidRPr="004E2858" w:rsidRDefault="004E2858" w:rsidP="004E2858">
      <w:pPr>
        <w:pStyle w:val="18"/>
        <w:rPr>
          <w:i/>
          <w:sz w:val="28"/>
          <w:szCs w:val="28"/>
        </w:rPr>
      </w:pPr>
      <w:r w:rsidRPr="004E2858">
        <w:rPr>
          <w:i/>
          <w:sz w:val="28"/>
          <w:szCs w:val="28"/>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4E2858" w:rsidRPr="004E2858" w:rsidRDefault="004E2858" w:rsidP="004E2858">
      <w:pPr>
        <w:pStyle w:val="18"/>
        <w:rPr>
          <w:b/>
          <w:sz w:val="28"/>
          <w:szCs w:val="28"/>
        </w:rPr>
      </w:pPr>
      <w:r w:rsidRPr="004E2858">
        <w:rPr>
          <w:b/>
          <w:sz w:val="28"/>
          <w:szCs w:val="28"/>
        </w:rPr>
        <w:t>Виды и жанры изобразительного искусства</w:t>
      </w:r>
    </w:p>
    <w:p w:rsidR="004E2858" w:rsidRPr="004E2858" w:rsidRDefault="004E2858" w:rsidP="004E2858">
      <w:pPr>
        <w:pStyle w:val="18"/>
        <w:rPr>
          <w:sz w:val="28"/>
          <w:szCs w:val="28"/>
        </w:rPr>
      </w:pPr>
      <w:r w:rsidRPr="004E2858">
        <w:rPr>
          <w:sz w:val="28"/>
          <w:szCs w:val="28"/>
        </w:rPr>
        <w:t>Выпускник научится:</w:t>
      </w:r>
    </w:p>
    <w:p w:rsidR="004E2858" w:rsidRPr="004E2858" w:rsidRDefault="004E2858" w:rsidP="004E2858">
      <w:pPr>
        <w:pStyle w:val="18"/>
        <w:rPr>
          <w:sz w:val="28"/>
          <w:szCs w:val="28"/>
        </w:rPr>
      </w:pPr>
      <w:r w:rsidRPr="004E2858">
        <w:rPr>
          <w:sz w:val="28"/>
          <w:szCs w:val="28"/>
        </w:rPr>
        <w:t>различать виды изобразительного искусства (рисунок, живопись, скуль</w:t>
      </w:r>
      <w:r w:rsidRPr="004E2858">
        <w:rPr>
          <w:sz w:val="28"/>
          <w:szCs w:val="28"/>
        </w:rPr>
        <w:t>п</w:t>
      </w:r>
      <w:r w:rsidRPr="004E2858">
        <w:rPr>
          <w:sz w:val="28"/>
          <w:szCs w:val="28"/>
        </w:rPr>
        <w:t>тура, художественное конструирование и дизайн, декоративно-прикладное и</w:t>
      </w:r>
      <w:r w:rsidRPr="004E2858">
        <w:rPr>
          <w:sz w:val="28"/>
          <w:szCs w:val="28"/>
        </w:rPr>
        <w:t>с</w:t>
      </w:r>
      <w:r w:rsidRPr="004E2858">
        <w:rPr>
          <w:sz w:val="28"/>
          <w:szCs w:val="28"/>
        </w:rPr>
        <w:t>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E2858" w:rsidRPr="004E2858" w:rsidRDefault="004E2858" w:rsidP="004E2858">
      <w:pPr>
        <w:pStyle w:val="18"/>
        <w:rPr>
          <w:sz w:val="28"/>
          <w:szCs w:val="28"/>
        </w:rPr>
      </w:pPr>
      <w:r w:rsidRPr="004E2858">
        <w:rPr>
          <w:sz w:val="28"/>
          <w:szCs w:val="28"/>
        </w:rPr>
        <w:t>различать виды декоративно-прикладных искусств, понимать их специф</w:t>
      </w:r>
      <w:r w:rsidRPr="004E2858">
        <w:rPr>
          <w:sz w:val="28"/>
          <w:szCs w:val="28"/>
        </w:rPr>
        <w:t>и</w:t>
      </w:r>
      <w:r w:rsidRPr="004E2858">
        <w:rPr>
          <w:sz w:val="28"/>
          <w:szCs w:val="28"/>
        </w:rPr>
        <w:t>ку;</w:t>
      </w:r>
    </w:p>
    <w:p w:rsidR="004E2858" w:rsidRPr="004E2858" w:rsidRDefault="004E2858" w:rsidP="004E2858">
      <w:pPr>
        <w:pStyle w:val="18"/>
        <w:rPr>
          <w:sz w:val="28"/>
          <w:szCs w:val="28"/>
        </w:rPr>
      </w:pPr>
      <w:r w:rsidRPr="004E2858">
        <w:rPr>
          <w:sz w:val="28"/>
          <w:szCs w:val="28"/>
        </w:rPr>
        <w:t>различать жанры изобразительного искусства (портрет, пейзаж, натю</w:t>
      </w:r>
      <w:r w:rsidRPr="004E2858">
        <w:rPr>
          <w:sz w:val="28"/>
          <w:szCs w:val="28"/>
        </w:rPr>
        <w:t>р</w:t>
      </w:r>
      <w:r w:rsidRPr="004E2858">
        <w:rPr>
          <w:sz w:val="28"/>
          <w:szCs w:val="28"/>
        </w:rPr>
        <w:t>морт, бытовой, исторический, батальный жанры) и участвовать в художестве</w:t>
      </w:r>
      <w:r w:rsidRPr="004E2858">
        <w:rPr>
          <w:sz w:val="28"/>
          <w:szCs w:val="28"/>
        </w:rPr>
        <w:t>н</w:t>
      </w:r>
      <w:r w:rsidRPr="004E2858">
        <w:rPr>
          <w:sz w:val="28"/>
          <w:szCs w:val="28"/>
        </w:rPr>
        <w:t>но-творческой деятельности, используя различные художественные материалы и приёмы работы с ними для передачи собственного замысла.</w:t>
      </w:r>
    </w:p>
    <w:p w:rsidR="004E2858" w:rsidRPr="004E2858" w:rsidRDefault="004E2858" w:rsidP="004E2858">
      <w:pPr>
        <w:pStyle w:val="18"/>
        <w:rPr>
          <w:sz w:val="28"/>
          <w:szCs w:val="28"/>
        </w:rPr>
      </w:pPr>
      <w:r w:rsidRPr="004E2858">
        <w:rPr>
          <w:sz w:val="28"/>
          <w:szCs w:val="28"/>
        </w:rPr>
        <w:t>Выпускник получит возможность научиться:</w:t>
      </w:r>
    </w:p>
    <w:p w:rsidR="004E2858" w:rsidRPr="004E2858" w:rsidRDefault="004E2858" w:rsidP="004E2858">
      <w:pPr>
        <w:pStyle w:val="18"/>
        <w:rPr>
          <w:i/>
          <w:sz w:val="28"/>
          <w:szCs w:val="28"/>
        </w:rPr>
      </w:pPr>
      <w:r w:rsidRPr="004E2858">
        <w:rPr>
          <w:i/>
          <w:sz w:val="28"/>
          <w:szCs w:val="28"/>
        </w:rPr>
        <w:t>определять шедевры национального и мирового изобразительного иску</w:t>
      </w:r>
      <w:r w:rsidRPr="004E2858">
        <w:rPr>
          <w:i/>
          <w:sz w:val="28"/>
          <w:szCs w:val="28"/>
        </w:rPr>
        <w:t>с</w:t>
      </w:r>
      <w:r w:rsidRPr="004E2858">
        <w:rPr>
          <w:i/>
          <w:sz w:val="28"/>
          <w:szCs w:val="28"/>
        </w:rPr>
        <w:t>ства;</w:t>
      </w:r>
    </w:p>
    <w:p w:rsidR="004E2858" w:rsidRPr="004E2858" w:rsidRDefault="004E2858" w:rsidP="004E2858">
      <w:pPr>
        <w:pStyle w:val="18"/>
        <w:rPr>
          <w:i/>
          <w:sz w:val="28"/>
          <w:szCs w:val="28"/>
        </w:rPr>
      </w:pPr>
      <w:r w:rsidRPr="004E2858">
        <w:rPr>
          <w:i/>
          <w:sz w:val="28"/>
          <w:szCs w:val="28"/>
        </w:rPr>
        <w:t>понимать историческую ретроспективу становления жанров пластич</w:t>
      </w:r>
      <w:r w:rsidRPr="004E2858">
        <w:rPr>
          <w:i/>
          <w:sz w:val="28"/>
          <w:szCs w:val="28"/>
        </w:rPr>
        <w:t>е</w:t>
      </w:r>
      <w:r w:rsidRPr="004E2858">
        <w:rPr>
          <w:i/>
          <w:sz w:val="28"/>
          <w:szCs w:val="28"/>
        </w:rPr>
        <w:t>ских искусств.</w:t>
      </w:r>
    </w:p>
    <w:p w:rsidR="004E2858" w:rsidRPr="004E2858" w:rsidRDefault="004E2858" w:rsidP="004E2858">
      <w:pPr>
        <w:pStyle w:val="18"/>
        <w:rPr>
          <w:b/>
          <w:sz w:val="28"/>
          <w:szCs w:val="28"/>
        </w:rPr>
      </w:pPr>
      <w:r w:rsidRPr="004E2858">
        <w:rPr>
          <w:b/>
          <w:sz w:val="28"/>
          <w:szCs w:val="28"/>
        </w:rPr>
        <w:t>Изобразительная природа фотографии, синтетических и экранных в</w:t>
      </w:r>
      <w:r w:rsidRPr="004E2858">
        <w:rPr>
          <w:b/>
          <w:sz w:val="28"/>
          <w:szCs w:val="28"/>
        </w:rPr>
        <w:t>и</w:t>
      </w:r>
      <w:r w:rsidRPr="004E2858">
        <w:rPr>
          <w:b/>
          <w:sz w:val="28"/>
          <w:szCs w:val="28"/>
        </w:rPr>
        <w:t>дов искусства (театра, кино)</w:t>
      </w:r>
    </w:p>
    <w:p w:rsidR="004E2858" w:rsidRPr="004E2858" w:rsidRDefault="004E2858" w:rsidP="004E2858">
      <w:pPr>
        <w:pStyle w:val="18"/>
        <w:rPr>
          <w:sz w:val="28"/>
          <w:szCs w:val="28"/>
        </w:rPr>
      </w:pPr>
      <w:r w:rsidRPr="004E2858">
        <w:rPr>
          <w:sz w:val="28"/>
          <w:szCs w:val="28"/>
        </w:rPr>
        <w:t>Выпускник научится:</w:t>
      </w:r>
    </w:p>
    <w:p w:rsidR="004E2858" w:rsidRPr="004E2858" w:rsidRDefault="004E2858" w:rsidP="004E2858">
      <w:pPr>
        <w:pStyle w:val="18"/>
        <w:rPr>
          <w:sz w:val="28"/>
          <w:szCs w:val="28"/>
        </w:rPr>
      </w:pPr>
      <w:r w:rsidRPr="004E2858">
        <w:rPr>
          <w:sz w:val="28"/>
          <w:szCs w:val="28"/>
        </w:rPr>
        <w:t>определять жанры и особенности художественной фотографии, её отличие от картины и от нехудожественной фотографии;</w:t>
      </w:r>
    </w:p>
    <w:p w:rsidR="004E2858" w:rsidRPr="004E2858" w:rsidRDefault="004E2858" w:rsidP="004E2858">
      <w:pPr>
        <w:pStyle w:val="18"/>
        <w:rPr>
          <w:sz w:val="28"/>
          <w:szCs w:val="28"/>
        </w:rPr>
      </w:pPr>
      <w:r w:rsidRPr="004E2858">
        <w:rPr>
          <w:sz w:val="28"/>
          <w:szCs w:val="28"/>
        </w:rPr>
        <w:t>понимать особенности визуального художественного образа в театре и к</w:t>
      </w:r>
      <w:r w:rsidRPr="004E2858">
        <w:rPr>
          <w:sz w:val="28"/>
          <w:szCs w:val="28"/>
        </w:rPr>
        <w:t>и</w:t>
      </w:r>
      <w:r w:rsidRPr="004E2858">
        <w:rPr>
          <w:sz w:val="28"/>
          <w:szCs w:val="28"/>
        </w:rPr>
        <w:t>но;</w:t>
      </w:r>
    </w:p>
    <w:p w:rsidR="004E2858" w:rsidRPr="004E2858" w:rsidRDefault="004E2858" w:rsidP="004E2858">
      <w:pPr>
        <w:pStyle w:val="18"/>
        <w:rPr>
          <w:sz w:val="28"/>
          <w:szCs w:val="28"/>
        </w:rPr>
      </w:pPr>
      <w:r w:rsidRPr="004E2858">
        <w:rPr>
          <w:sz w:val="28"/>
          <w:szCs w:val="28"/>
        </w:rPr>
        <w:lastRenderedPageBreak/>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E2858" w:rsidRPr="004E2858" w:rsidRDefault="004E2858" w:rsidP="004E2858">
      <w:pPr>
        <w:pStyle w:val="18"/>
        <w:rPr>
          <w:sz w:val="28"/>
          <w:szCs w:val="28"/>
        </w:rPr>
      </w:pPr>
      <w:r w:rsidRPr="004E2858">
        <w:rPr>
          <w:sz w:val="28"/>
          <w:szCs w:val="28"/>
        </w:rPr>
        <w:t>применять компьютерные технологии в собственной художественно-творческой деятельности (PowerPoint, Photoshop и др.).</w:t>
      </w:r>
    </w:p>
    <w:p w:rsidR="004E2858" w:rsidRPr="004E2858" w:rsidRDefault="004E2858" w:rsidP="004E2858">
      <w:pPr>
        <w:pStyle w:val="18"/>
        <w:rPr>
          <w:sz w:val="28"/>
          <w:szCs w:val="28"/>
        </w:rPr>
      </w:pPr>
      <w:r w:rsidRPr="004E2858">
        <w:rPr>
          <w:sz w:val="28"/>
          <w:szCs w:val="28"/>
        </w:rPr>
        <w:t>Выпускник получит возможность научиться:</w:t>
      </w:r>
    </w:p>
    <w:p w:rsidR="004E2858" w:rsidRPr="004E2858" w:rsidRDefault="004E2858" w:rsidP="004E2858">
      <w:pPr>
        <w:pStyle w:val="18"/>
        <w:rPr>
          <w:i/>
          <w:sz w:val="28"/>
          <w:szCs w:val="28"/>
        </w:rPr>
      </w:pPr>
      <w:r w:rsidRPr="004E2858">
        <w:rPr>
          <w:i/>
          <w:sz w:val="28"/>
          <w:szCs w:val="28"/>
        </w:rPr>
        <w:t>использовать средства художественной выразительности в собственных фотоработах;</w:t>
      </w:r>
      <w:r w:rsidR="0025263D">
        <w:rPr>
          <w:i/>
          <w:sz w:val="28"/>
          <w:szCs w:val="28"/>
        </w:rPr>
        <w:t xml:space="preserve"> </w:t>
      </w:r>
      <w:r w:rsidRPr="004E2858">
        <w:rPr>
          <w:i/>
          <w:sz w:val="28"/>
          <w:szCs w:val="28"/>
        </w:rPr>
        <w:t>применять в работе над цифровой фотографией технические средства Photoshop;</w:t>
      </w:r>
    </w:p>
    <w:p w:rsidR="004E2858" w:rsidRPr="004E2858" w:rsidRDefault="004E2858" w:rsidP="004E2858">
      <w:pPr>
        <w:pStyle w:val="18"/>
        <w:rPr>
          <w:i/>
          <w:sz w:val="28"/>
          <w:szCs w:val="28"/>
        </w:rPr>
      </w:pPr>
      <w:r w:rsidRPr="004E2858">
        <w:rPr>
          <w:i/>
          <w:sz w:val="28"/>
          <w:szCs w:val="28"/>
        </w:rPr>
        <w:t>понимать и анализировать выразительность и соответствие авторскому замыслу сценографии, костюмов, грима после просмотра спектакля;</w:t>
      </w:r>
    </w:p>
    <w:p w:rsidR="004E2858" w:rsidRPr="004E2858" w:rsidRDefault="004E2858" w:rsidP="004E2858">
      <w:pPr>
        <w:pStyle w:val="18"/>
        <w:rPr>
          <w:i/>
          <w:sz w:val="28"/>
          <w:szCs w:val="28"/>
        </w:rPr>
      </w:pPr>
      <w:r w:rsidRPr="004E2858">
        <w:rPr>
          <w:i/>
          <w:sz w:val="28"/>
          <w:szCs w:val="28"/>
        </w:rPr>
        <w:t>понимать и анализировать раскадровку, реквизит, костюмы и грим после просмотра художественного фильма.</w:t>
      </w:r>
    </w:p>
    <w:p w:rsidR="00B540EE" w:rsidRDefault="00827C2D" w:rsidP="009A0518">
      <w:pPr>
        <w:pStyle w:val="af1"/>
        <w:ind w:left="360" w:firstLine="0"/>
        <w:jc w:val="center"/>
        <w:rPr>
          <w:b/>
        </w:rPr>
      </w:pPr>
      <w:bookmarkStart w:id="92" w:name="_Toc409691644"/>
      <w:bookmarkStart w:id="93" w:name="_Toc410653967"/>
      <w:bookmarkStart w:id="94" w:name="_Toc414553153"/>
      <w:r w:rsidRPr="009D658F">
        <w:rPr>
          <w:b/>
        </w:rPr>
        <w:t>МУЗЫКА</w:t>
      </w:r>
      <w:bookmarkEnd w:id="92"/>
      <w:bookmarkEnd w:id="93"/>
      <w:bookmarkEnd w:id="94"/>
    </w:p>
    <w:p w:rsidR="00993F95" w:rsidRDefault="00993F95" w:rsidP="009A0518">
      <w:pPr>
        <w:pStyle w:val="af1"/>
        <w:ind w:left="360" w:firstLine="0"/>
        <w:jc w:val="center"/>
        <w:rPr>
          <w:b/>
        </w:rPr>
      </w:pPr>
    </w:p>
    <w:p w:rsidR="00827C2D" w:rsidRPr="007359E3" w:rsidRDefault="00827C2D" w:rsidP="00827C2D">
      <w:pPr>
        <w:pStyle w:val="af1"/>
      </w:pPr>
      <w:r w:rsidRPr="007077F4">
        <w:rPr>
          <w:rStyle w:val="afff9"/>
          <w:rFonts w:eastAsia="Calibri"/>
          <w:sz w:val="28"/>
          <w:szCs w:val="28"/>
        </w:rPr>
        <w:t>Личностные результаты</w:t>
      </w:r>
      <w:r w:rsidRPr="007077F4">
        <w:t xml:space="preserve"> </w:t>
      </w:r>
      <w:r w:rsidRPr="007359E3">
        <w:t>отражаются в индивидуальных ка</w:t>
      </w:r>
      <w:r w:rsidRPr="007359E3">
        <w:softHyphen/>
        <w:t>чественных свойствах учащихся, которые они должны приоб</w:t>
      </w:r>
      <w:r w:rsidRPr="007359E3">
        <w:softHyphen/>
        <w:t>рести в процессе освоения учебного предмета «Музыка»:</w:t>
      </w:r>
    </w:p>
    <w:p w:rsidR="00827C2D" w:rsidRPr="007359E3" w:rsidRDefault="00827C2D" w:rsidP="00BC559F">
      <w:pPr>
        <w:pStyle w:val="af1"/>
        <w:numPr>
          <w:ilvl w:val="0"/>
          <w:numId w:val="82"/>
        </w:numPr>
        <w:autoSpaceDE w:val="0"/>
        <w:autoSpaceDN w:val="0"/>
        <w:adjustRightInd w:val="0"/>
      </w:pPr>
      <w:r w:rsidRPr="007359E3">
        <w:t>чувство гордости за свою Родину, российский народ и историю России, ос</w:t>
      </w:r>
      <w:r w:rsidRPr="007359E3">
        <w:t>о</w:t>
      </w:r>
      <w:r w:rsidRPr="007359E3">
        <w:t>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w:t>
      </w:r>
      <w:r w:rsidRPr="007359E3">
        <w:softHyphen/>
        <w:t>сийского общества;</w:t>
      </w:r>
    </w:p>
    <w:p w:rsidR="00827C2D" w:rsidRPr="007359E3" w:rsidRDefault="00827C2D" w:rsidP="00BC559F">
      <w:pPr>
        <w:pStyle w:val="af1"/>
        <w:numPr>
          <w:ilvl w:val="0"/>
          <w:numId w:val="83"/>
        </w:numPr>
        <w:autoSpaceDE w:val="0"/>
        <w:autoSpaceDN w:val="0"/>
        <w:adjustRightInd w:val="0"/>
      </w:pPr>
      <w:r w:rsidRPr="007359E3">
        <w:t>целостный, социально ориентированный взгляд на мир в его органичном единстве и разнообразии природы, народов, культур и религий;</w:t>
      </w:r>
    </w:p>
    <w:p w:rsidR="00827C2D" w:rsidRPr="007359E3" w:rsidRDefault="00827C2D" w:rsidP="00BC559F">
      <w:pPr>
        <w:pStyle w:val="af1"/>
        <w:numPr>
          <w:ilvl w:val="0"/>
          <w:numId w:val="83"/>
        </w:numPr>
        <w:autoSpaceDE w:val="0"/>
        <w:autoSpaceDN w:val="0"/>
        <w:adjustRightInd w:val="0"/>
      </w:pPr>
      <w:r w:rsidRPr="007359E3">
        <w:t>ответственное отношение к учёбе, готовность и способ</w:t>
      </w:r>
      <w:r w:rsidRPr="007359E3">
        <w:softHyphen/>
        <w:t>ность к саморазвитию и самообразованию на основе мотива</w:t>
      </w:r>
      <w:r w:rsidRPr="007359E3">
        <w:softHyphen/>
        <w:t>ции к обучению и познанию;</w:t>
      </w:r>
    </w:p>
    <w:p w:rsidR="00827C2D" w:rsidRPr="007359E3" w:rsidRDefault="00827C2D" w:rsidP="00BC559F">
      <w:pPr>
        <w:pStyle w:val="af1"/>
        <w:numPr>
          <w:ilvl w:val="0"/>
          <w:numId w:val="83"/>
        </w:numPr>
        <w:autoSpaceDE w:val="0"/>
        <w:autoSpaceDN w:val="0"/>
        <w:adjustRightInd w:val="0"/>
      </w:pPr>
      <w:r w:rsidRPr="007359E3">
        <w:t>уважительное отношение к иному мнению, истории и культуре других нар</w:t>
      </w:r>
      <w:r w:rsidRPr="007359E3">
        <w:t>о</w:t>
      </w:r>
      <w:r w:rsidRPr="007359E3">
        <w:t>дов; готовность и способность вести диа</w:t>
      </w:r>
      <w:r w:rsidRPr="007359E3">
        <w:softHyphen/>
        <w:t>лог с другими людьми и достигать в нём взаимопонимания; этические чувства доброжелательности и эмоци</w:t>
      </w:r>
      <w:r w:rsidRPr="007359E3">
        <w:t>о</w:t>
      </w:r>
      <w:r w:rsidRPr="007359E3">
        <w:t>нально-нравственной отзывчивости, понимание чувств других людей и со</w:t>
      </w:r>
      <w:r w:rsidRPr="007359E3">
        <w:softHyphen/>
        <w:t>переживание им;</w:t>
      </w:r>
    </w:p>
    <w:p w:rsidR="00827C2D" w:rsidRPr="007359E3" w:rsidRDefault="00827C2D" w:rsidP="00BC559F">
      <w:pPr>
        <w:pStyle w:val="af1"/>
        <w:numPr>
          <w:ilvl w:val="0"/>
          <w:numId w:val="83"/>
        </w:numPr>
        <w:autoSpaceDE w:val="0"/>
        <w:autoSpaceDN w:val="0"/>
        <w:adjustRightInd w:val="0"/>
      </w:pPr>
      <w:r w:rsidRPr="007359E3">
        <w:t>компетентность в решении моральных проблем на осно</w:t>
      </w:r>
      <w:r w:rsidRPr="007359E3">
        <w:softHyphen/>
        <w:t>ве личностного в</w:t>
      </w:r>
      <w:r w:rsidRPr="007359E3">
        <w:t>ы</w:t>
      </w:r>
      <w:r w:rsidRPr="007359E3">
        <w:t>бора, осознанное и ответственное отноше</w:t>
      </w:r>
      <w:r w:rsidRPr="007359E3">
        <w:softHyphen/>
        <w:t>ние к собственным поступкам;</w:t>
      </w:r>
    </w:p>
    <w:p w:rsidR="00827C2D" w:rsidRPr="007359E3" w:rsidRDefault="00827C2D" w:rsidP="00BC559F">
      <w:pPr>
        <w:pStyle w:val="af1"/>
        <w:numPr>
          <w:ilvl w:val="0"/>
          <w:numId w:val="83"/>
        </w:numPr>
        <w:autoSpaceDE w:val="0"/>
        <w:autoSpaceDN w:val="0"/>
        <w:adjustRightInd w:val="0"/>
      </w:pPr>
      <w:r w:rsidRPr="007359E3">
        <w:t>коммуникативная компетентность в общении и сотруд</w:t>
      </w:r>
      <w:r w:rsidRPr="007359E3">
        <w:softHyphen/>
        <w:t>ничестве со сверстн</w:t>
      </w:r>
      <w:r w:rsidRPr="007359E3">
        <w:t>и</w:t>
      </w:r>
      <w:r w:rsidRPr="007359E3">
        <w:t>ками, старшими и младшими в образо</w:t>
      </w:r>
      <w:r w:rsidRPr="007359E3">
        <w:softHyphen/>
        <w:t>вательной, общественно полезной, учебно-исследовательской, творческой и других видах деятельности;</w:t>
      </w:r>
    </w:p>
    <w:p w:rsidR="00827C2D" w:rsidRPr="007359E3" w:rsidRDefault="00827C2D" w:rsidP="00BC559F">
      <w:pPr>
        <w:pStyle w:val="af1"/>
        <w:numPr>
          <w:ilvl w:val="0"/>
          <w:numId w:val="83"/>
        </w:numPr>
        <w:autoSpaceDE w:val="0"/>
        <w:autoSpaceDN w:val="0"/>
        <w:adjustRightInd w:val="0"/>
      </w:pPr>
      <w:r w:rsidRPr="007359E3">
        <w:t>участие в общественной жизни школы в пределах воз</w:t>
      </w:r>
      <w:r w:rsidRPr="007359E3">
        <w:softHyphen/>
        <w:t>растных компетенций с учётом региональных и этнокультур</w:t>
      </w:r>
      <w:r w:rsidRPr="007359E3">
        <w:softHyphen/>
        <w:t>ных особенностей;</w:t>
      </w:r>
    </w:p>
    <w:p w:rsidR="00827C2D" w:rsidRPr="007359E3" w:rsidRDefault="00827C2D" w:rsidP="00BC559F">
      <w:pPr>
        <w:pStyle w:val="af1"/>
        <w:numPr>
          <w:ilvl w:val="0"/>
          <w:numId w:val="83"/>
        </w:numPr>
        <w:autoSpaceDE w:val="0"/>
        <w:autoSpaceDN w:val="0"/>
        <w:adjustRightInd w:val="0"/>
      </w:pPr>
      <w:r w:rsidRPr="007359E3">
        <w:t>признание ценности жизни во всех её проявлениях и необходимости отве</w:t>
      </w:r>
      <w:r w:rsidRPr="007359E3">
        <w:t>т</w:t>
      </w:r>
      <w:r w:rsidRPr="007359E3">
        <w:t>ственного, бережного отношения к окру</w:t>
      </w:r>
      <w:r w:rsidRPr="007359E3">
        <w:softHyphen/>
        <w:t>жающей среде;</w:t>
      </w:r>
    </w:p>
    <w:p w:rsidR="00827C2D" w:rsidRPr="007359E3" w:rsidRDefault="00827C2D" w:rsidP="00BC559F">
      <w:pPr>
        <w:pStyle w:val="af1"/>
        <w:numPr>
          <w:ilvl w:val="0"/>
          <w:numId w:val="83"/>
        </w:numPr>
        <w:autoSpaceDE w:val="0"/>
        <w:autoSpaceDN w:val="0"/>
        <w:adjustRightInd w:val="0"/>
      </w:pPr>
      <w:r w:rsidRPr="007359E3">
        <w:t>принятие ценности семейной жизни, уважительное и за</w:t>
      </w:r>
      <w:r w:rsidRPr="007359E3">
        <w:softHyphen/>
        <w:t>ботливое отношение к членам своей семьи;</w:t>
      </w:r>
    </w:p>
    <w:p w:rsidR="00827C2D" w:rsidRPr="007359E3" w:rsidRDefault="00827C2D" w:rsidP="00BC559F">
      <w:pPr>
        <w:pStyle w:val="af1"/>
        <w:numPr>
          <w:ilvl w:val="0"/>
          <w:numId w:val="83"/>
        </w:numPr>
        <w:autoSpaceDE w:val="0"/>
        <w:autoSpaceDN w:val="0"/>
        <w:adjustRightInd w:val="0"/>
      </w:pPr>
      <w:r w:rsidRPr="007359E3">
        <w:lastRenderedPageBreak/>
        <w:t>эстетические потребности, ценности и чувства, эстети</w:t>
      </w:r>
      <w:r w:rsidRPr="007359E3">
        <w:softHyphen/>
        <w:t>ческое сознание как результат освоения художественного на</w:t>
      </w:r>
      <w:r w:rsidRPr="007359E3">
        <w:softHyphen/>
        <w:t>следия народов России и мира, тво</w:t>
      </w:r>
      <w:r w:rsidRPr="007359E3">
        <w:t>р</w:t>
      </w:r>
      <w:r w:rsidRPr="007359E3">
        <w:t>ческой дея</w:t>
      </w:r>
      <w:r>
        <w:t>тельности му</w:t>
      </w:r>
      <w:r w:rsidRPr="007359E3">
        <w:t>зыкально-эстетического характера.</w:t>
      </w:r>
    </w:p>
    <w:p w:rsidR="00827C2D" w:rsidRPr="007359E3" w:rsidRDefault="00827C2D" w:rsidP="00827C2D">
      <w:pPr>
        <w:pStyle w:val="af1"/>
      </w:pPr>
      <w:r w:rsidRPr="005A0E6B">
        <w:rPr>
          <w:rStyle w:val="afff9"/>
          <w:rFonts w:eastAsia="Calibri"/>
          <w:sz w:val="28"/>
          <w:szCs w:val="28"/>
        </w:rPr>
        <w:t>Метапредметные результаты</w:t>
      </w:r>
      <w:r w:rsidRPr="007359E3">
        <w:t xml:space="preserve"> характеризуют уровень сфор</w:t>
      </w:r>
      <w:r w:rsidRPr="007359E3">
        <w:softHyphen/>
        <w:t>мированно</w:t>
      </w:r>
      <w:r>
        <w:t>сти</w:t>
      </w:r>
      <w:r w:rsidRPr="007359E3">
        <w:t xml:space="preserve"> универсальных учебных действий, проявляющих</w:t>
      </w:r>
      <w:r w:rsidRPr="007359E3">
        <w:softHyphen/>
        <w:t>ся в познав</w:t>
      </w:r>
      <w:r w:rsidRPr="007359E3">
        <w:t>а</w:t>
      </w:r>
      <w:r w:rsidRPr="007359E3">
        <w:t>тельной и практической деятельности учащихся:</w:t>
      </w:r>
    </w:p>
    <w:p w:rsidR="00827C2D" w:rsidRPr="007359E3" w:rsidRDefault="00827C2D" w:rsidP="00BC559F">
      <w:pPr>
        <w:pStyle w:val="af1"/>
        <w:numPr>
          <w:ilvl w:val="0"/>
          <w:numId w:val="84"/>
        </w:numPr>
        <w:autoSpaceDE w:val="0"/>
        <w:autoSpaceDN w:val="0"/>
        <w:adjustRightInd w:val="0"/>
      </w:pPr>
      <w:r w:rsidRPr="007359E3">
        <w:t>умение самостоятельно ставить новые учебные задачи на основе развития познавательных мотивов и интересов;</w:t>
      </w:r>
    </w:p>
    <w:p w:rsidR="00827C2D" w:rsidRPr="007359E3" w:rsidRDefault="00827C2D" w:rsidP="00BC559F">
      <w:pPr>
        <w:pStyle w:val="af1"/>
        <w:numPr>
          <w:ilvl w:val="0"/>
          <w:numId w:val="84"/>
        </w:numPr>
        <w:autoSpaceDE w:val="0"/>
        <w:autoSpaceDN w:val="0"/>
        <w:adjustRightInd w:val="0"/>
      </w:pPr>
      <w:r w:rsidRPr="007359E3">
        <w:t>умение самостоятельно планировать альтернативные пу</w:t>
      </w:r>
      <w:r w:rsidRPr="007359E3">
        <w:softHyphen/>
        <w:t>ти достижения ц</w:t>
      </w:r>
      <w:r w:rsidRPr="007359E3">
        <w:t>е</w:t>
      </w:r>
      <w:r w:rsidRPr="007359E3">
        <w:t>лей, осознанно выбирать наиболее эффек</w:t>
      </w:r>
      <w:r w:rsidRPr="007359E3">
        <w:softHyphen/>
        <w:t>тивные способы решения учебных и познавательных задач;</w:t>
      </w:r>
    </w:p>
    <w:p w:rsidR="00827C2D" w:rsidRPr="007359E3" w:rsidRDefault="00827C2D" w:rsidP="00BC559F">
      <w:pPr>
        <w:pStyle w:val="af1"/>
        <w:numPr>
          <w:ilvl w:val="0"/>
          <w:numId w:val="84"/>
        </w:numPr>
        <w:autoSpaceDE w:val="0"/>
        <w:autoSpaceDN w:val="0"/>
        <w:adjustRightInd w:val="0"/>
      </w:pPr>
      <w:r w:rsidRPr="007359E3">
        <w:t>умение анализировать собственную учебную деятель</w:t>
      </w:r>
      <w:r w:rsidRPr="007359E3">
        <w:softHyphen/>
        <w:t>ность, адекватно оц</w:t>
      </w:r>
      <w:r w:rsidRPr="007359E3">
        <w:t>е</w:t>
      </w:r>
      <w:r w:rsidRPr="007359E3">
        <w:t>нивать правильность или ошибочность выполнения учебной задачи и со</w:t>
      </w:r>
      <w:r w:rsidRPr="007359E3">
        <w:t>б</w:t>
      </w:r>
      <w:r w:rsidRPr="007359E3">
        <w:t>ственные возможности её решения, вносить необходимые коррективы для достижения запланированных результатов;</w:t>
      </w:r>
    </w:p>
    <w:p w:rsidR="00827C2D" w:rsidRPr="007359E3" w:rsidRDefault="00827C2D" w:rsidP="00BC559F">
      <w:pPr>
        <w:pStyle w:val="af1"/>
        <w:numPr>
          <w:ilvl w:val="0"/>
          <w:numId w:val="84"/>
        </w:numPr>
        <w:autoSpaceDE w:val="0"/>
        <w:autoSpaceDN w:val="0"/>
        <w:adjustRightInd w:val="0"/>
      </w:pPr>
      <w:r w:rsidRPr="007359E3">
        <w:t>владение основами самоконтроля, самооценки, уме</w:t>
      </w:r>
      <w:r w:rsidRPr="007359E3">
        <w:softHyphen/>
        <w:t>ние принимать решения и осуществлять осознанный выбор в учебной и познавательной деятельности;</w:t>
      </w:r>
    </w:p>
    <w:p w:rsidR="00827C2D" w:rsidRPr="007359E3" w:rsidRDefault="00827C2D" w:rsidP="00BC559F">
      <w:pPr>
        <w:pStyle w:val="af1"/>
        <w:numPr>
          <w:ilvl w:val="0"/>
          <w:numId w:val="84"/>
        </w:numPr>
        <w:autoSpaceDE w:val="0"/>
        <w:autoSpaceDN w:val="0"/>
        <w:adjustRightInd w:val="0"/>
      </w:pPr>
      <w:r w:rsidRPr="007359E3">
        <w:t>умение определять понятия, обобщать, устанавливать аналогии, классиф</w:t>
      </w:r>
      <w:r w:rsidRPr="007359E3">
        <w:t>и</w:t>
      </w:r>
      <w:r w:rsidRPr="007359E3">
        <w:t>цировать, самостоятельно выбирать осно</w:t>
      </w:r>
      <w:r w:rsidRPr="007359E3">
        <w:softHyphen/>
        <w:t>вания и критерии для классифик</w:t>
      </w:r>
      <w:r w:rsidRPr="007359E3">
        <w:t>а</w:t>
      </w:r>
      <w:r w:rsidRPr="007359E3">
        <w:t>ции; умение устанавливать причинно-следственные связи, размышлять, ра</w:t>
      </w:r>
      <w:r w:rsidRPr="007359E3">
        <w:t>с</w:t>
      </w:r>
      <w:r w:rsidRPr="007359E3">
        <w:t>суждать и де</w:t>
      </w:r>
      <w:r w:rsidRPr="007359E3">
        <w:softHyphen/>
        <w:t>лать выводы;</w:t>
      </w:r>
    </w:p>
    <w:p w:rsidR="00827C2D" w:rsidRPr="007359E3" w:rsidRDefault="00827C2D" w:rsidP="00BC559F">
      <w:pPr>
        <w:pStyle w:val="af1"/>
        <w:numPr>
          <w:ilvl w:val="0"/>
          <w:numId w:val="84"/>
        </w:numPr>
        <w:autoSpaceDE w:val="0"/>
        <w:autoSpaceDN w:val="0"/>
        <w:adjustRightInd w:val="0"/>
      </w:pPr>
      <w:r w:rsidRPr="007359E3">
        <w:t>осмысленное чтение текстов различных стилей и жанров;</w:t>
      </w:r>
    </w:p>
    <w:p w:rsidR="00827C2D" w:rsidRPr="007359E3" w:rsidRDefault="00827C2D" w:rsidP="00BC559F">
      <w:pPr>
        <w:pStyle w:val="af1"/>
        <w:numPr>
          <w:ilvl w:val="0"/>
          <w:numId w:val="84"/>
        </w:numPr>
        <w:autoSpaceDE w:val="0"/>
        <w:autoSpaceDN w:val="0"/>
        <w:adjustRightInd w:val="0"/>
      </w:pPr>
      <w:r w:rsidRPr="007359E3">
        <w:t>умение создавать, применять и преобразовывать знаки и символы, модели и схемы для решения учебных и познава</w:t>
      </w:r>
      <w:r w:rsidRPr="007359E3">
        <w:softHyphen/>
        <w:t>тельных задач;</w:t>
      </w:r>
    </w:p>
    <w:p w:rsidR="00827C2D" w:rsidRPr="007359E3" w:rsidRDefault="00827C2D" w:rsidP="00BC559F">
      <w:pPr>
        <w:pStyle w:val="af1"/>
        <w:numPr>
          <w:ilvl w:val="0"/>
          <w:numId w:val="84"/>
        </w:numPr>
        <w:autoSpaceDE w:val="0"/>
        <w:autoSpaceDN w:val="0"/>
        <w:adjustRightInd w:val="0"/>
      </w:pPr>
      <w:r w:rsidRPr="007359E3">
        <w:t>умение организовывать учебное сотрудничество и со</w:t>
      </w:r>
      <w:r w:rsidRPr="007359E3">
        <w:softHyphen/>
        <w:t>вместную деятельность с учителем и сверстниками: определять цели, распределять функции и роли участников, например в ху</w:t>
      </w:r>
      <w:r w:rsidRPr="007359E3">
        <w:softHyphen/>
        <w:t>дожественном проекте, взаимодействовать и р</w:t>
      </w:r>
      <w:r w:rsidRPr="007359E3">
        <w:t>а</w:t>
      </w:r>
      <w:r w:rsidRPr="007359E3">
        <w:t>ботать в группе;</w:t>
      </w:r>
    </w:p>
    <w:p w:rsidR="00827C2D" w:rsidRPr="007359E3" w:rsidRDefault="00827C2D" w:rsidP="00BC559F">
      <w:pPr>
        <w:pStyle w:val="af1"/>
        <w:numPr>
          <w:ilvl w:val="0"/>
          <w:numId w:val="84"/>
        </w:numPr>
        <w:autoSpaceDE w:val="0"/>
        <w:autoSpaceDN w:val="0"/>
        <w:adjustRightInd w:val="0"/>
      </w:pPr>
      <w:r w:rsidRPr="007359E3">
        <w:t>формирование и развитие компетентности в области ис</w:t>
      </w:r>
      <w:r w:rsidRPr="007359E3">
        <w:softHyphen/>
        <w:t>пользования ИКТ; стремление к самостоятельному общению с искусством и художественному самообразованию.</w:t>
      </w:r>
    </w:p>
    <w:p w:rsidR="00827C2D" w:rsidRPr="007359E3" w:rsidRDefault="00827C2D" w:rsidP="00827C2D">
      <w:pPr>
        <w:pStyle w:val="af1"/>
        <w:rPr>
          <w:rStyle w:val="2fb"/>
          <w:rFonts w:eastAsia="Lucida Sans Unicode"/>
          <w:b w:val="0"/>
          <w:sz w:val="28"/>
          <w:szCs w:val="28"/>
        </w:rPr>
      </w:pPr>
      <w:r w:rsidRPr="005A0E6B">
        <w:rPr>
          <w:rStyle w:val="afff9"/>
          <w:rFonts w:eastAsia="Calibri"/>
          <w:sz w:val="28"/>
          <w:szCs w:val="28"/>
        </w:rPr>
        <w:t>Предметные результаты</w:t>
      </w:r>
      <w:r w:rsidRPr="007359E3">
        <w:t xml:space="preserve"> обеспечивают успешное обучение на следу</w:t>
      </w:r>
      <w:r w:rsidRPr="007359E3">
        <w:t>ю</w:t>
      </w:r>
      <w:r w:rsidRPr="007359E3">
        <w:t>щей ступени общего образования и отражают:</w:t>
      </w:r>
    </w:p>
    <w:p w:rsidR="00827C2D" w:rsidRPr="007359E3" w:rsidRDefault="00827C2D" w:rsidP="00BC559F">
      <w:pPr>
        <w:pStyle w:val="af1"/>
        <w:numPr>
          <w:ilvl w:val="0"/>
          <w:numId w:val="85"/>
        </w:numPr>
        <w:autoSpaceDE w:val="0"/>
        <w:autoSpaceDN w:val="0"/>
        <w:adjustRightInd w:val="0"/>
        <w:ind w:left="360"/>
      </w:pPr>
      <w:r w:rsidRPr="007359E3">
        <w:t>сформированность основ музыкальной культуры школь</w:t>
      </w:r>
      <w:r w:rsidRPr="007359E3">
        <w:softHyphen/>
        <w:t>ника как неотъемл</w:t>
      </w:r>
      <w:r w:rsidRPr="007359E3">
        <w:t>е</w:t>
      </w:r>
      <w:r w:rsidRPr="007359E3">
        <w:t>мой части его общей духовной культуры;</w:t>
      </w:r>
    </w:p>
    <w:p w:rsidR="00827C2D" w:rsidRPr="007359E3" w:rsidRDefault="00827C2D" w:rsidP="00BC559F">
      <w:pPr>
        <w:pStyle w:val="af1"/>
        <w:numPr>
          <w:ilvl w:val="0"/>
          <w:numId w:val="85"/>
        </w:numPr>
        <w:autoSpaceDE w:val="0"/>
        <w:autoSpaceDN w:val="0"/>
        <w:adjustRightInd w:val="0"/>
        <w:ind w:left="360"/>
      </w:pPr>
      <w:r w:rsidRPr="007359E3">
        <w:t>сформированность потребности в общении с музыкой для дальнейшего д</w:t>
      </w:r>
      <w:r w:rsidRPr="007359E3">
        <w:t>у</w:t>
      </w:r>
      <w:r w:rsidRPr="007359E3">
        <w:t>ховно-нравственного развития, социализа</w:t>
      </w:r>
      <w:r w:rsidRPr="007359E3">
        <w:softHyphen/>
        <w:t>ции, самообразования, организ</w:t>
      </w:r>
      <w:r w:rsidRPr="007359E3">
        <w:t>а</w:t>
      </w:r>
      <w:r w:rsidRPr="007359E3">
        <w:t>ции содержательного культур</w:t>
      </w:r>
      <w:r w:rsidRPr="007359E3">
        <w:softHyphen/>
        <w:t>ного досуга на основе осознания роли музыки в жизни от</w:t>
      </w:r>
      <w:r w:rsidRPr="007359E3">
        <w:softHyphen/>
        <w:t>дельного человека и общества, в развитии мировой культуры;</w:t>
      </w:r>
    </w:p>
    <w:p w:rsidR="00827C2D" w:rsidRPr="007359E3" w:rsidRDefault="00827C2D" w:rsidP="00BC559F">
      <w:pPr>
        <w:pStyle w:val="af1"/>
        <w:numPr>
          <w:ilvl w:val="0"/>
          <w:numId w:val="85"/>
        </w:numPr>
        <w:autoSpaceDE w:val="0"/>
        <w:autoSpaceDN w:val="0"/>
        <w:adjustRightInd w:val="0"/>
        <w:ind w:left="360"/>
      </w:pPr>
      <w:r w:rsidRPr="007359E3">
        <w:t>развитие общих музыкальных способностей школьников (музыкальной п</w:t>
      </w:r>
      <w:r w:rsidRPr="007359E3">
        <w:t>а</w:t>
      </w:r>
      <w:r w:rsidRPr="007359E3">
        <w:t>мяти и слуха), а также образного и ассоциа</w:t>
      </w:r>
      <w:r w:rsidRPr="007359E3">
        <w:softHyphen/>
        <w:t>тивного мышления, фантазии и творческого воображения, эмоционально-ценностного отношения к явлен</w:t>
      </w:r>
      <w:r w:rsidRPr="007359E3">
        <w:t>и</w:t>
      </w:r>
      <w:r w:rsidRPr="007359E3">
        <w:t>ям жизни и искус</w:t>
      </w:r>
      <w:r w:rsidRPr="007359E3">
        <w:softHyphen/>
        <w:t>ства на основе восприятия и анализа художественного о</w:t>
      </w:r>
      <w:r w:rsidRPr="007359E3">
        <w:t>б</w:t>
      </w:r>
      <w:r w:rsidRPr="007359E3">
        <w:t>раза;</w:t>
      </w:r>
    </w:p>
    <w:p w:rsidR="00827C2D" w:rsidRPr="007359E3" w:rsidRDefault="00827C2D" w:rsidP="00BC559F">
      <w:pPr>
        <w:pStyle w:val="af1"/>
        <w:numPr>
          <w:ilvl w:val="0"/>
          <w:numId w:val="85"/>
        </w:numPr>
        <w:autoSpaceDE w:val="0"/>
        <w:autoSpaceDN w:val="0"/>
        <w:adjustRightInd w:val="0"/>
        <w:ind w:left="360"/>
      </w:pPr>
      <w:r w:rsidRPr="007359E3">
        <w:lastRenderedPageBreak/>
        <w:t>сформированность мотивационной направленности на продуктивную муз</w:t>
      </w:r>
      <w:r w:rsidRPr="007359E3">
        <w:t>ы</w:t>
      </w:r>
      <w:r w:rsidRPr="007359E3">
        <w:t>кально-творческую деятельность (слушание музыки, пение, инструментал</w:t>
      </w:r>
      <w:r w:rsidRPr="007359E3">
        <w:t>ь</w:t>
      </w:r>
      <w:r w:rsidRPr="007359E3">
        <w:t>ное музицирование, драматиза</w:t>
      </w:r>
      <w:r w:rsidRPr="007359E3">
        <w:softHyphen/>
        <w:t>ция музыкальных произведений, импровиз</w:t>
      </w:r>
      <w:r w:rsidRPr="007359E3">
        <w:t>а</w:t>
      </w:r>
      <w:r w:rsidRPr="007359E3">
        <w:t>ция, музыкально-пластическое движение и др.);</w:t>
      </w:r>
    </w:p>
    <w:p w:rsidR="00827C2D" w:rsidRPr="007359E3" w:rsidRDefault="00827C2D" w:rsidP="00BC559F">
      <w:pPr>
        <w:pStyle w:val="af1"/>
        <w:numPr>
          <w:ilvl w:val="0"/>
          <w:numId w:val="85"/>
        </w:numPr>
        <w:autoSpaceDE w:val="0"/>
        <w:autoSpaceDN w:val="0"/>
        <w:adjustRightInd w:val="0"/>
        <w:ind w:left="360"/>
      </w:pPr>
      <w:r w:rsidRPr="007359E3">
        <w:t>уровень эстетического отношения к миру, критического восприятия муз</w:t>
      </w:r>
      <w:r w:rsidRPr="007359E3">
        <w:t>ы</w:t>
      </w:r>
      <w:r w:rsidRPr="007359E3">
        <w:t>кальной информации, развития творческих способностей в многообразных видах музыкальной деятельно</w:t>
      </w:r>
      <w:r w:rsidRPr="007359E3">
        <w:softHyphen/>
        <w:t>сти, связанной с театром, кино, литературой, живописью;</w:t>
      </w:r>
    </w:p>
    <w:p w:rsidR="00827C2D" w:rsidRPr="007359E3" w:rsidRDefault="00827C2D" w:rsidP="00BC559F">
      <w:pPr>
        <w:pStyle w:val="af1"/>
        <w:numPr>
          <w:ilvl w:val="0"/>
          <w:numId w:val="85"/>
        </w:numPr>
        <w:autoSpaceDE w:val="0"/>
        <w:autoSpaceDN w:val="0"/>
        <w:adjustRightInd w:val="0"/>
        <w:ind w:left="360"/>
      </w:pPr>
      <w:r w:rsidRPr="007359E3">
        <w:t>расширение музыкального и общего культурного круго</w:t>
      </w:r>
      <w:r w:rsidRPr="007359E3">
        <w:softHyphen/>
        <w:t>зора; воспитание м</w:t>
      </w:r>
      <w:r w:rsidRPr="007359E3">
        <w:t>у</w:t>
      </w:r>
      <w:r w:rsidRPr="007359E3">
        <w:t xml:space="preserve">зыкального вкуса, устойчивого интереса </w:t>
      </w:r>
      <w:r w:rsidRPr="007359E3">
        <w:rPr>
          <w:rStyle w:val="85pt"/>
          <w:rFonts w:eastAsia="Lucida Sans Unicode"/>
        </w:rPr>
        <w:t>к</w:t>
      </w:r>
      <w:r w:rsidRPr="007359E3">
        <w:t xml:space="preserve"> музыке своего народа и других народов мира, классическому </w:t>
      </w:r>
      <w:r>
        <w:t>и</w:t>
      </w:r>
      <w:r w:rsidRPr="007359E3">
        <w:t xml:space="preserve"> современному музыкальному наследию;</w:t>
      </w:r>
    </w:p>
    <w:p w:rsidR="00827C2D" w:rsidRPr="007359E3" w:rsidRDefault="00827C2D" w:rsidP="00BC559F">
      <w:pPr>
        <w:pStyle w:val="af1"/>
        <w:numPr>
          <w:ilvl w:val="0"/>
          <w:numId w:val="85"/>
        </w:numPr>
        <w:autoSpaceDE w:val="0"/>
        <w:autoSpaceDN w:val="0"/>
        <w:adjustRightInd w:val="0"/>
        <w:ind w:left="360"/>
      </w:pPr>
      <w:r w:rsidRPr="007359E3">
        <w:t>овладение основами музыкальной грамотности: способ</w:t>
      </w:r>
      <w:r w:rsidRPr="007359E3">
        <w:softHyphen/>
        <w:t>ностью эмоционал</w:t>
      </w:r>
      <w:r w:rsidRPr="007359E3">
        <w:t>ь</w:t>
      </w:r>
      <w:r w:rsidRPr="007359E3">
        <w:t>но воспринимать музыку как живое образ</w:t>
      </w:r>
      <w:r w:rsidRPr="007359E3">
        <w:softHyphen/>
        <w:t>ное искусство в его взаимосвязи с жизнью, специальной тер</w:t>
      </w:r>
      <w:r w:rsidRPr="007359E3">
        <w:softHyphen/>
        <w:t>минологией и ключевыми понятиями музыкальн</w:t>
      </w:r>
      <w:r w:rsidRPr="007359E3">
        <w:t>о</w:t>
      </w:r>
      <w:r w:rsidRPr="007359E3">
        <w:t>го искусства, элементарной нотной грамотой в рамках изучаемого курса;</w:t>
      </w:r>
    </w:p>
    <w:p w:rsidR="00827C2D" w:rsidRPr="007359E3" w:rsidRDefault="00827C2D" w:rsidP="00BC559F">
      <w:pPr>
        <w:pStyle w:val="af1"/>
        <w:numPr>
          <w:ilvl w:val="0"/>
          <w:numId w:val="85"/>
        </w:numPr>
        <w:autoSpaceDE w:val="0"/>
        <w:autoSpaceDN w:val="0"/>
        <w:adjustRightInd w:val="0"/>
        <w:ind w:left="360"/>
      </w:pPr>
      <w:r w:rsidRPr="007359E3">
        <w:t>приобретение устойчивых навыков самостоятельной, це</w:t>
      </w:r>
      <w:r w:rsidRPr="007359E3">
        <w:softHyphen/>
        <w:t>ленаправленной и содержательной музыкально-учебной дея</w:t>
      </w:r>
      <w:r w:rsidRPr="007359E3">
        <w:softHyphen/>
        <w:t>тельности, включая ИКТ;</w:t>
      </w:r>
    </w:p>
    <w:p w:rsidR="00827C2D" w:rsidRDefault="00827C2D" w:rsidP="00BC559F">
      <w:pPr>
        <w:pStyle w:val="af1"/>
        <w:numPr>
          <w:ilvl w:val="0"/>
          <w:numId w:val="85"/>
        </w:numPr>
        <w:autoSpaceDE w:val="0"/>
        <w:autoSpaceDN w:val="0"/>
        <w:adjustRightInd w:val="0"/>
        <w:ind w:left="360"/>
      </w:pPr>
      <w:r w:rsidRPr="007359E3">
        <w:t>сотрудничество в ходе реализации коллективных творче</w:t>
      </w:r>
      <w:r w:rsidRPr="007359E3">
        <w:softHyphen/>
        <w:t>ских проектов, р</w:t>
      </w:r>
      <w:r w:rsidRPr="007359E3">
        <w:t>е</w:t>
      </w:r>
      <w:r w:rsidRPr="007359E3">
        <w:t>шения различных музыкально-творческих задач.</w:t>
      </w:r>
    </w:p>
    <w:p w:rsidR="007077F4" w:rsidRDefault="007077F4" w:rsidP="007077F4">
      <w:pPr>
        <w:pStyle w:val="af1"/>
        <w:rPr>
          <w:b/>
        </w:rPr>
      </w:pPr>
    </w:p>
    <w:p w:rsidR="007077F4" w:rsidRPr="00B60977" w:rsidRDefault="007077F4" w:rsidP="007077F4">
      <w:pPr>
        <w:pStyle w:val="af1"/>
        <w:rPr>
          <w:b/>
        </w:rPr>
      </w:pPr>
      <w:r w:rsidRPr="00B60977">
        <w:rPr>
          <w:b/>
        </w:rPr>
        <w:t>Планируемые результаты изучения учебного предмета</w:t>
      </w:r>
      <w:r>
        <w:rPr>
          <w:b/>
        </w:rPr>
        <w:t xml:space="preserve"> «Музыка»</w:t>
      </w:r>
    </w:p>
    <w:p w:rsidR="007077F4" w:rsidRPr="00B60977" w:rsidRDefault="007077F4" w:rsidP="007077F4">
      <w:pPr>
        <w:pStyle w:val="af1"/>
        <w:rPr>
          <w:sz w:val="10"/>
          <w:szCs w:val="10"/>
        </w:rPr>
      </w:pPr>
    </w:p>
    <w:p w:rsidR="007077F4" w:rsidRPr="003F0294" w:rsidRDefault="007077F4" w:rsidP="007077F4">
      <w:pPr>
        <w:pStyle w:val="af1"/>
        <w:rPr>
          <w:b/>
        </w:rPr>
      </w:pPr>
      <w:r w:rsidRPr="003F0294">
        <w:rPr>
          <w:b/>
        </w:rPr>
        <w:t>Музыка как вид искусства</w:t>
      </w:r>
    </w:p>
    <w:p w:rsidR="007077F4" w:rsidRPr="007077F4" w:rsidRDefault="007077F4" w:rsidP="007077F4">
      <w:pPr>
        <w:pStyle w:val="af1"/>
      </w:pPr>
      <w:r w:rsidRPr="007077F4">
        <w:t>Выпускник научится:</w:t>
      </w:r>
    </w:p>
    <w:p w:rsidR="007077F4" w:rsidRPr="003F0294" w:rsidRDefault="007077F4" w:rsidP="00BC559F">
      <w:pPr>
        <w:pStyle w:val="af1"/>
        <w:numPr>
          <w:ilvl w:val="0"/>
          <w:numId w:val="457"/>
        </w:numPr>
        <w:autoSpaceDE w:val="0"/>
        <w:autoSpaceDN w:val="0"/>
        <w:adjustRightInd w:val="0"/>
      </w:pPr>
      <w:r w:rsidRPr="003F0294">
        <w:t>наблюдать за многообразными явлениями жизни и искусства, выражать своё отношение к искусству, оценивая художественно-образное содержание пр</w:t>
      </w:r>
      <w:r w:rsidRPr="003F0294">
        <w:t>о</w:t>
      </w:r>
      <w:r w:rsidRPr="003F0294">
        <w:t>изведения в единстве с его формой;</w:t>
      </w:r>
    </w:p>
    <w:p w:rsidR="007077F4" w:rsidRPr="003F0294" w:rsidRDefault="007077F4" w:rsidP="00BC559F">
      <w:pPr>
        <w:pStyle w:val="af1"/>
        <w:numPr>
          <w:ilvl w:val="0"/>
          <w:numId w:val="457"/>
        </w:numPr>
        <w:autoSpaceDE w:val="0"/>
        <w:autoSpaceDN w:val="0"/>
        <w:adjustRightInd w:val="0"/>
      </w:pPr>
      <w:r w:rsidRPr="003F0294">
        <w:t xml:space="preserve">понимать специфику музыки и выявлять родство художественных образов разных искусств (общность тем, взаимодополнение выразительных средств </w:t>
      </w:r>
      <w:r>
        <w:t>-</w:t>
      </w:r>
      <w:r w:rsidRPr="003F0294">
        <w:t xml:space="preserve"> звучаний, линий, красок), различать особенности видов искусства;</w:t>
      </w:r>
    </w:p>
    <w:p w:rsidR="007077F4" w:rsidRPr="003F0294" w:rsidRDefault="007077F4" w:rsidP="00BC559F">
      <w:pPr>
        <w:pStyle w:val="af1"/>
        <w:numPr>
          <w:ilvl w:val="0"/>
          <w:numId w:val="457"/>
        </w:numPr>
        <w:autoSpaceDE w:val="0"/>
        <w:autoSpaceDN w:val="0"/>
        <w:adjustRightInd w:val="0"/>
      </w:pPr>
      <w:r w:rsidRPr="003F0294">
        <w:t>выражать эмоциональное содержание музыкальных произведений в испо</w:t>
      </w:r>
      <w:r w:rsidRPr="003F0294">
        <w:t>л</w:t>
      </w:r>
      <w:r w:rsidRPr="003F0294">
        <w:t>нении, участвовать в различных формах музицирования, проявлять иници</w:t>
      </w:r>
      <w:r w:rsidRPr="003F0294">
        <w:t>а</w:t>
      </w:r>
      <w:r w:rsidRPr="003F0294">
        <w:t xml:space="preserve">тиву в художественно-творческой деятельности. </w:t>
      </w:r>
    </w:p>
    <w:p w:rsidR="007077F4" w:rsidRPr="007077F4" w:rsidRDefault="007077F4" w:rsidP="007077F4">
      <w:pPr>
        <w:pStyle w:val="af1"/>
      </w:pPr>
      <w:r w:rsidRPr="007077F4">
        <w:t>Выпускник получит возможность научиться:</w:t>
      </w:r>
    </w:p>
    <w:p w:rsidR="007077F4" w:rsidRPr="003F0294" w:rsidRDefault="007077F4" w:rsidP="00BC559F">
      <w:pPr>
        <w:pStyle w:val="af1"/>
        <w:numPr>
          <w:ilvl w:val="0"/>
          <w:numId w:val="458"/>
        </w:numPr>
        <w:autoSpaceDE w:val="0"/>
        <w:autoSpaceDN w:val="0"/>
        <w:adjustRightInd w:val="0"/>
        <w:rPr>
          <w:i/>
        </w:rPr>
      </w:pPr>
      <w:r w:rsidRPr="003F0294">
        <w:rPr>
          <w:i/>
        </w:rPr>
        <w:t>принимать активное участие в художественных событиях класса, муз</w:t>
      </w:r>
      <w:r w:rsidRPr="003F0294">
        <w:rPr>
          <w:i/>
        </w:rPr>
        <w:t>ы</w:t>
      </w:r>
      <w:r w:rsidRPr="003F0294">
        <w:rPr>
          <w:i/>
        </w:rPr>
        <w:t>кально-эстетической жизни школы, района, города и др. (музыкальные в</w:t>
      </w:r>
      <w:r w:rsidRPr="003F0294">
        <w:rPr>
          <w:i/>
        </w:rPr>
        <w:t>е</w:t>
      </w:r>
      <w:r w:rsidRPr="003F0294">
        <w:rPr>
          <w:i/>
        </w:rPr>
        <w:t>чера, музыкальные гостиные, концерты для младших школьников и др.);</w:t>
      </w:r>
    </w:p>
    <w:p w:rsidR="007077F4" w:rsidRPr="003F0294" w:rsidRDefault="007077F4" w:rsidP="00BC559F">
      <w:pPr>
        <w:pStyle w:val="af1"/>
        <w:numPr>
          <w:ilvl w:val="0"/>
          <w:numId w:val="458"/>
        </w:numPr>
        <w:autoSpaceDE w:val="0"/>
        <w:autoSpaceDN w:val="0"/>
        <w:adjustRightInd w:val="0"/>
        <w:rPr>
          <w:i/>
        </w:rPr>
      </w:pPr>
      <w:r w:rsidRPr="003F0294">
        <w:rPr>
          <w:i/>
        </w:rPr>
        <w:t>самостоятельно решать творческие задачи, высказывать свои впечатл</w:t>
      </w:r>
      <w:r w:rsidRPr="003F0294">
        <w:rPr>
          <w:i/>
        </w:rPr>
        <w:t>е</w:t>
      </w:r>
      <w:r w:rsidRPr="003F0294">
        <w:rPr>
          <w:i/>
        </w:rPr>
        <w:t xml:space="preserve">ния о концертах, спектаклях, кинофильмах, художественных выставках и др., оценивая их с художественно-эстетической точки зрения. </w:t>
      </w:r>
    </w:p>
    <w:p w:rsidR="007077F4" w:rsidRPr="003F0294" w:rsidRDefault="007077F4" w:rsidP="007077F4">
      <w:pPr>
        <w:pStyle w:val="af1"/>
        <w:rPr>
          <w:b/>
          <w:sz w:val="10"/>
          <w:szCs w:val="10"/>
        </w:rPr>
      </w:pPr>
    </w:p>
    <w:p w:rsidR="007077F4" w:rsidRPr="003F0294" w:rsidRDefault="007077F4" w:rsidP="007077F4">
      <w:pPr>
        <w:pStyle w:val="af1"/>
        <w:rPr>
          <w:b/>
        </w:rPr>
      </w:pPr>
      <w:r w:rsidRPr="003F0294">
        <w:rPr>
          <w:b/>
        </w:rPr>
        <w:t>Музыкальный образ и музыкальная драматургия</w:t>
      </w:r>
    </w:p>
    <w:p w:rsidR="007077F4" w:rsidRPr="007077F4" w:rsidRDefault="007077F4" w:rsidP="007077F4">
      <w:pPr>
        <w:pStyle w:val="af1"/>
      </w:pPr>
      <w:r w:rsidRPr="007077F4">
        <w:t>Выпускник научится:</w:t>
      </w:r>
    </w:p>
    <w:p w:rsidR="007077F4" w:rsidRPr="003F0294" w:rsidRDefault="007077F4" w:rsidP="00BC559F">
      <w:pPr>
        <w:pStyle w:val="af1"/>
        <w:numPr>
          <w:ilvl w:val="0"/>
          <w:numId w:val="459"/>
        </w:numPr>
        <w:autoSpaceDE w:val="0"/>
        <w:autoSpaceDN w:val="0"/>
        <w:adjustRightInd w:val="0"/>
      </w:pPr>
      <w:r w:rsidRPr="003F0294">
        <w:t>раскрывать образное содержание музыкальных произведений разных форм, жанров и стилей; определять средства музыкальной выразительности, при</w:t>
      </w:r>
      <w:r w:rsidRPr="003F0294">
        <w:t>ё</w:t>
      </w:r>
      <w:r w:rsidRPr="003F0294">
        <w:lastRenderedPageBreak/>
        <w:t>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077F4" w:rsidRPr="003F0294" w:rsidRDefault="007077F4" w:rsidP="00BC559F">
      <w:pPr>
        <w:pStyle w:val="af1"/>
        <w:numPr>
          <w:ilvl w:val="0"/>
          <w:numId w:val="459"/>
        </w:numPr>
        <w:autoSpaceDE w:val="0"/>
        <w:autoSpaceDN w:val="0"/>
        <w:adjustRightInd w:val="0"/>
      </w:pPr>
      <w:r w:rsidRPr="003F0294">
        <w:t>понимать специфику и особенности музыкального языка, закономерности музыкального искусства, творчески интерпретировать содержание муз</w:t>
      </w:r>
      <w:r w:rsidRPr="003F0294">
        <w:t>ы</w:t>
      </w:r>
      <w:r w:rsidRPr="003F0294">
        <w:t>кального произведения в пении, музыкально-ритмическом движении, пл</w:t>
      </w:r>
      <w:r w:rsidRPr="003F0294">
        <w:t>а</w:t>
      </w:r>
      <w:r w:rsidRPr="003F0294">
        <w:t>стическом интонировании, поэтическом слове, изобразительной деятельн</w:t>
      </w:r>
      <w:r w:rsidRPr="003F0294">
        <w:t>о</w:t>
      </w:r>
      <w:r w:rsidRPr="003F0294">
        <w:t>сти;</w:t>
      </w:r>
    </w:p>
    <w:p w:rsidR="007077F4" w:rsidRPr="003F0294" w:rsidRDefault="007077F4" w:rsidP="00BC559F">
      <w:pPr>
        <w:pStyle w:val="af1"/>
        <w:numPr>
          <w:ilvl w:val="0"/>
          <w:numId w:val="459"/>
        </w:numPr>
        <w:autoSpaceDE w:val="0"/>
        <w:autoSpaceDN w:val="0"/>
        <w:adjustRightInd w:val="0"/>
      </w:pPr>
      <w:r w:rsidRPr="003F0294">
        <w:t>осуществлять на основе полученных знаний о музыкальном образе и муз</w:t>
      </w:r>
      <w:r w:rsidRPr="003F0294">
        <w:t>ы</w:t>
      </w:r>
      <w:r w:rsidRPr="003F0294">
        <w:t>кальной драматургии исследовательскую деятельность художественно-эстетической направленности для участия в выполнении творческих прое</w:t>
      </w:r>
      <w:r w:rsidRPr="003F0294">
        <w:t>к</w:t>
      </w:r>
      <w:r w:rsidRPr="003F0294">
        <w:t>тов, в том числе связанных с практическим музицированием.</w:t>
      </w:r>
    </w:p>
    <w:p w:rsidR="007077F4" w:rsidRPr="007077F4" w:rsidRDefault="007077F4" w:rsidP="007077F4">
      <w:pPr>
        <w:pStyle w:val="af1"/>
      </w:pPr>
      <w:r w:rsidRPr="007077F4">
        <w:t xml:space="preserve">Выпускник получит возможность научиться: </w:t>
      </w:r>
    </w:p>
    <w:p w:rsidR="007077F4" w:rsidRPr="003F0294" w:rsidRDefault="007077F4" w:rsidP="00BC559F">
      <w:pPr>
        <w:pStyle w:val="af1"/>
        <w:numPr>
          <w:ilvl w:val="0"/>
          <w:numId w:val="460"/>
        </w:numPr>
        <w:autoSpaceDE w:val="0"/>
        <w:autoSpaceDN w:val="0"/>
        <w:adjustRightInd w:val="0"/>
        <w:rPr>
          <w:i/>
        </w:rPr>
      </w:pPr>
      <w:r w:rsidRPr="003F0294">
        <w:rPr>
          <w:i/>
        </w:rPr>
        <w:t>заниматься музыкально-эстетическим самообразованием при организации культурного досуга, составлении домашней фонотеки, видеотеки, библи</w:t>
      </w:r>
      <w:r w:rsidRPr="003F0294">
        <w:rPr>
          <w:i/>
        </w:rPr>
        <w:t>о</w:t>
      </w:r>
      <w:r w:rsidRPr="003F0294">
        <w:rPr>
          <w:i/>
        </w:rPr>
        <w:t>теки и пр.; посещении концертов, театров и др.;</w:t>
      </w:r>
    </w:p>
    <w:p w:rsidR="007077F4" w:rsidRPr="003F0294" w:rsidRDefault="007077F4" w:rsidP="00BC559F">
      <w:pPr>
        <w:pStyle w:val="af1"/>
        <w:numPr>
          <w:ilvl w:val="0"/>
          <w:numId w:val="460"/>
        </w:numPr>
        <w:autoSpaceDE w:val="0"/>
        <w:autoSpaceDN w:val="0"/>
        <w:adjustRightInd w:val="0"/>
        <w:rPr>
          <w:i/>
        </w:rPr>
      </w:pPr>
      <w:r w:rsidRPr="003F0294">
        <w:rPr>
          <w:i/>
        </w:rPr>
        <w:t>воплощать различные творческие замыслы в многообразной художестве</w:t>
      </w:r>
      <w:r w:rsidRPr="003F0294">
        <w:rPr>
          <w:i/>
        </w:rPr>
        <w:t>н</w:t>
      </w:r>
      <w:r w:rsidRPr="003F0294">
        <w:rPr>
          <w:i/>
        </w:rPr>
        <w:t>ной деятельности, проявлять инициативу в организации и проведении ко</w:t>
      </w:r>
      <w:r w:rsidRPr="003F0294">
        <w:rPr>
          <w:i/>
        </w:rPr>
        <w:t>н</w:t>
      </w:r>
      <w:r w:rsidRPr="003F0294">
        <w:rPr>
          <w:i/>
        </w:rPr>
        <w:t>цертов, театральных спектаклей, выставок и конкурсов, фестивалей и др.</w:t>
      </w:r>
    </w:p>
    <w:p w:rsidR="007077F4" w:rsidRPr="003F0294" w:rsidRDefault="007077F4" w:rsidP="007077F4">
      <w:pPr>
        <w:pStyle w:val="af1"/>
        <w:rPr>
          <w:b/>
          <w:sz w:val="10"/>
          <w:szCs w:val="10"/>
        </w:rPr>
      </w:pPr>
    </w:p>
    <w:p w:rsidR="007077F4" w:rsidRPr="003F0294" w:rsidRDefault="007077F4" w:rsidP="007077F4">
      <w:pPr>
        <w:pStyle w:val="af1"/>
        <w:rPr>
          <w:b/>
        </w:rPr>
      </w:pPr>
      <w:r w:rsidRPr="003F0294">
        <w:rPr>
          <w:b/>
        </w:rPr>
        <w:t>Музыка в современном мире: традиции и инновации</w:t>
      </w:r>
    </w:p>
    <w:p w:rsidR="007077F4" w:rsidRPr="007077F4" w:rsidRDefault="007077F4" w:rsidP="007077F4">
      <w:pPr>
        <w:pStyle w:val="af1"/>
      </w:pPr>
      <w:r w:rsidRPr="007077F4">
        <w:t>Выпускник научится:</w:t>
      </w:r>
    </w:p>
    <w:p w:rsidR="007077F4" w:rsidRPr="003F0294" w:rsidRDefault="007077F4" w:rsidP="00BC559F">
      <w:pPr>
        <w:pStyle w:val="af1"/>
        <w:numPr>
          <w:ilvl w:val="0"/>
          <w:numId w:val="461"/>
        </w:numPr>
        <w:autoSpaceDE w:val="0"/>
        <w:autoSpaceDN w:val="0"/>
        <w:adjustRightInd w:val="0"/>
      </w:pPr>
      <w:r w:rsidRPr="003F0294">
        <w:t>ориентироваться в исторически сложившихся музыкальных традициях и п</w:t>
      </w:r>
      <w:r w:rsidRPr="003F0294">
        <w:t>о</w:t>
      </w:r>
      <w:r w:rsidRPr="003F0294">
        <w:t>ликультурной картине современного музыкального мира, разбираться в т</w:t>
      </w:r>
      <w:r w:rsidRPr="003F0294">
        <w:t>е</w:t>
      </w:r>
      <w:r w:rsidRPr="003F0294">
        <w:t>кущих событиях художественной жизни в отечественной культуре и за р</w:t>
      </w:r>
      <w:r w:rsidRPr="003F0294">
        <w:t>у</w:t>
      </w:r>
      <w:r w:rsidRPr="003F0294">
        <w:t>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w:t>
      </w:r>
      <w:r w:rsidRPr="003F0294">
        <w:t>у</w:t>
      </w:r>
      <w:r w:rsidRPr="003F0294">
        <w:t>зеи);</w:t>
      </w:r>
    </w:p>
    <w:p w:rsidR="007077F4" w:rsidRPr="003F0294" w:rsidRDefault="007077F4" w:rsidP="00BC559F">
      <w:pPr>
        <w:pStyle w:val="af1"/>
        <w:numPr>
          <w:ilvl w:val="0"/>
          <w:numId w:val="461"/>
        </w:numPr>
        <w:autoSpaceDE w:val="0"/>
        <w:autoSpaceDN w:val="0"/>
        <w:adjustRightInd w:val="0"/>
      </w:pPr>
      <w:r w:rsidRPr="003F0294">
        <w:t>определять стилевое своеобразие классической, народной, религиозной, с</w:t>
      </w:r>
      <w:r w:rsidRPr="003F0294">
        <w:t>о</w:t>
      </w:r>
      <w:r w:rsidRPr="003F0294">
        <w:t>временной музыки, понимать стилевые особенности музыкального иску</w:t>
      </w:r>
      <w:r w:rsidRPr="003F0294">
        <w:t>с</w:t>
      </w:r>
      <w:r w:rsidRPr="003F0294">
        <w:t xml:space="preserve">ства разных эпох (русская и зарубежная музыка от эпохи Средневековья до рубежа XIX—XX вв., отечественное и зарубежное музыкальное искусство XX в.); </w:t>
      </w:r>
    </w:p>
    <w:p w:rsidR="007077F4" w:rsidRPr="003F0294" w:rsidRDefault="007077F4" w:rsidP="00BC559F">
      <w:pPr>
        <w:pStyle w:val="af1"/>
        <w:numPr>
          <w:ilvl w:val="0"/>
          <w:numId w:val="461"/>
        </w:numPr>
        <w:autoSpaceDE w:val="0"/>
        <w:autoSpaceDN w:val="0"/>
        <w:adjustRightInd w:val="0"/>
      </w:pPr>
      <w:r w:rsidRPr="003F0294">
        <w:t>применять информационно-коммуникационные технологии для расширения опыта творческой деятельности и углублённого понимания образного с</w:t>
      </w:r>
      <w:r w:rsidRPr="003F0294">
        <w:t>о</w:t>
      </w:r>
      <w:r w:rsidRPr="003F0294">
        <w:t>держания и формы музыкальных произведений в процессе музицирования на электронных музыкальных инструментах и поиска информации в муз</w:t>
      </w:r>
      <w:r w:rsidRPr="003F0294">
        <w:t>ы</w:t>
      </w:r>
      <w:r w:rsidRPr="003F0294">
        <w:t>кально-образовательном пространстве сети Интернет.</w:t>
      </w:r>
    </w:p>
    <w:p w:rsidR="007077F4" w:rsidRPr="007077F4" w:rsidRDefault="007077F4" w:rsidP="007077F4">
      <w:pPr>
        <w:pStyle w:val="af1"/>
      </w:pPr>
      <w:r w:rsidRPr="007077F4">
        <w:t>Выпускник получит возможность научиться:</w:t>
      </w:r>
    </w:p>
    <w:p w:rsidR="007077F4" w:rsidRPr="003F0294" w:rsidRDefault="007077F4" w:rsidP="00BC559F">
      <w:pPr>
        <w:pStyle w:val="af1"/>
        <w:numPr>
          <w:ilvl w:val="0"/>
          <w:numId w:val="462"/>
        </w:numPr>
        <w:autoSpaceDE w:val="0"/>
        <w:autoSpaceDN w:val="0"/>
        <w:adjustRightInd w:val="0"/>
        <w:rPr>
          <w:i/>
        </w:rPr>
      </w:pPr>
      <w:r w:rsidRPr="003F0294">
        <w:rPr>
          <w:i/>
        </w:rPr>
        <w:t>высказывать личностно-оценочные суждения о роли и месте музыки в жи</w:t>
      </w:r>
      <w:r w:rsidRPr="003F0294">
        <w:rPr>
          <w:i/>
        </w:rPr>
        <w:t>з</w:t>
      </w:r>
      <w:r w:rsidRPr="003F0294">
        <w:rPr>
          <w:i/>
        </w:rPr>
        <w:t>ни, о нравственных ценностях и эстетических идеалах, воплощённых в ш</w:t>
      </w:r>
      <w:r w:rsidRPr="003F0294">
        <w:rPr>
          <w:i/>
        </w:rPr>
        <w:t>е</w:t>
      </w:r>
      <w:r w:rsidRPr="003F0294">
        <w:rPr>
          <w:i/>
        </w:rPr>
        <w:t xml:space="preserve">деврах музыкального искусства прошлого и современности, обосновывать свои предпочтения в ситуации выбора; </w:t>
      </w:r>
    </w:p>
    <w:p w:rsidR="007077F4" w:rsidRPr="003F0294" w:rsidRDefault="007077F4" w:rsidP="00BC559F">
      <w:pPr>
        <w:pStyle w:val="af1"/>
        <w:numPr>
          <w:ilvl w:val="0"/>
          <w:numId w:val="462"/>
        </w:numPr>
        <w:autoSpaceDE w:val="0"/>
        <w:autoSpaceDN w:val="0"/>
        <w:adjustRightInd w:val="0"/>
        <w:rPr>
          <w:i/>
        </w:rPr>
      </w:pPr>
      <w:r w:rsidRPr="003F0294">
        <w:rPr>
          <w:i/>
        </w:rPr>
        <w:lastRenderedPageBreak/>
        <w:t>структурировать и систематизировать на основе эстетического воспр</w:t>
      </w:r>
      <w:r w:rsidRPr="003F0294">
        <w:rPr>
          <w:i/>
        </w:rPr>
        <w:t>и</w:t>
      </w:r>
      <w:r w:rsidRPr="003F0294">
        <w:rPr>
          <w:i/>
        </w:rPr>
        <w:t>ятия музыки и окружающей действительности изученный материал и ра</w:t>
      </w:r>
      <w:r w:rsidRPr="003F0294">
        <w:rPr>
          <w:i/>
        </w:rPr>
        <w:t>з</w:t>
      </w:r>
      <w:r w:rsidRPr="003F0294">
        <w:rPr>
          <w:i/>
        </w:rPr>
        <w:t>нообразную информацию, полученную из других источников.</w:t>
      </w:r>
    </w:p>
    <w:p w:rsidR="007077F4" w:rsidRPr="007359E3" w:rsidRDefault="007077F4" w:rsidP="007077F4">
      <w:pPr>
        <w:pStyle w:val="af1"/>
        <w:autoSpaceDE w:val="0"/>
        <w:autoSpaceDN w:val="0"/>
        <w:adjustRightInd w:val="0"/>
        <w:ind w:left="360" w:firstLine="0"/>
      </w:pPr>
    </w:p>
    <w:p w:rsidR="009D658F" w:rsidRPr="00CC29BB" w:rsidRDefault="009D658F" w:rsidP="009D658F">
      <w:pPr>
        <w:pStyle w:val="af1"/>
        <w:ind w:left="360" w:firstLine="0"/>
        <w:rPr>
          <w:b/>
          <w:sz w:val="10"/>
          <w:szCs w:val="10"/>
        </w:rPr>
      </w:pPr>
    </w:p>
    <w:p w:rsidR="00B540EE" w:rsidRDefault="006752F5" w:rsidP="006752F5">
      <w:pPr>
        <w:pStyle w:val="af1"/>
        <w:jc w:val="center"/>
        <w:rPr>
          <w:b/>
        </w:rPr>
      </w:pPr>
      <w:bookmarkStart w:id="95" w:name="_Toc409691645"/>
      <w:bookmarkStart w:id="96" w:name="_Toc410653968"/>
      <w:bookmarkStart w:id="97" w:name="_Toc414553154"/>
      <w:r w:rsidRPr="000C08FC">
        <w:rPr>
          <w:b/>
        </w:rPr>
        <w:t>ТЕХНОЛОГИЯ</w:t>
      </w:r>
      <w:bookmarkEnd w:id="95"/>
      <w:bookmarkEnd w:id="96"/>
      <w:bookmarkEnd w:id="97"/>
    </w:p>
    <w:p w:rsidR="00993F95" w:rsidRDefault="00993F95" w:rsidP="006752F5">
      <w:pPr>
        <w:pStyle w:val="af1"/>
        <w:jc w:val="center"/>
        <w:rPr>
          <w:b/>
        </w:rPr>
      </w:pPr>
    </w:p>
    <w:p w:rsidR="007E4EFE" w:rsidRPr="00DE4719" w:rsidRDefault="007E4EFE" w:rsidP="007E4EFE">
      <w:pPr>
        <w:pStyle w:val="af1"/>
        <w:ind w:firstLine="680"/>
      </w:pPr>
      <w:r w:rsidRPr="00DE4719">
        <w:rPr>
          <w:rStyle w:val="afff9"/>
          <w:rFonts w:eastAsia="Calibri"/>
          <w:sz w:val="28"/>
          <w:szCs w:val="28"/>
        </w:rPr>
        <w:t>Личностные результаты</w:t>
      </w:r>
      <w:r w:rsidRPr="00DE4719">
        <w:rPr>
          <w:rStyle w:val="16"/>
          <w:color w:val="000000"/>
        </w:rPr>
        <w:t>:</w:t>
      </w:r>
    </w:p>
    <w:p w:rsidR="007E4EFE" w:rsidRPr="00DE4719" w:rsidRDefault="007E4EFE" w:rsidP="007E4EFE">
      <w:pPr>
        <w:pStyle w:val="af1"/>
        <w:ind w:firstLine="680"/>
      </w:pPr>
      <w:r w:rsidRPr="00DE4719">
        <w:rPr>
          <w:rStyle w:val="16"/>
          <w:color w:val="000000"/>
        </w:rPr>
        <w:t>формирование целостного мировоззрения, соответствую</w:t>
      </w:r>
      <w:r w:rsidRPr="00DE4719">
        <w:rPr>
          <w:rStyle w:val="16"/>
          <w:color w:val="000000"/>
        </w:rPr>
        <w:softHyphen/>
        <w:t>щего совреме</w:t>
      </w:r>
      <w:r w:rsidRPr="00DE4719">
        <w:rPr>
          <w:rStyle w:val="16"/>
          <w:color w:val="000000"/>
        </w:rPr>
        <w:t>н</w:t>
      </w:r>
      <w:r w:rsidRPr="00DE4719">
        <w:rPr>
          <w:rStyle w:val="16"/>
          <w:color w:val="000000"/>
        </w:rPr>
        <w:t>ному уровню развития науки и общественной практики; проявление познав</w:t>
      </w:r>
      <w:r w:rsidRPr="00DE4719">
        <w:rPr>
          <w:rStyle w:val="16"/>
          <w:color w:val="000000"/>
        </w:rPr>
        <w:t>а</w:t>
      </w:r>
      <w:r w:rsidRPr="00DE4719">
        <w:rPr>
          <w:rStyle w:val="16"/>
          <w:color w:val="000000"/>
        </w:rPr>
        <w:t>тельной активности в области предметной технологической деятельности;</w:t>
      </w:r>
    </w:p>
    <w:p w:rsidR="007E4EFE" w:rsidRPr="00DE4719" w:rsidRDefault="007E4EFE" w:rsidP="007E4EFE">
      <w:pPr>
        <w:pStyle w:val="af1"/>
      </w:pPr>
      <w:r w:rsidRPr="00DE4719">
        <w:rPr>
          <w:rStyle w:val="16"/>
          <w:color w:val="000000"/>
        </w:rPr>
        <w:t>формирование ответственного отношения к учению, го</w:t>
      </w:r>
      <w:r w:rsidRPr="00DE4719">
        <w:rPr>
          <w:rStyle w:val="16"/>
          <w:color w:val="000000"/>
        </w:rPr>
        <w:softHyphen/>
        <w:t>товности и сп</w:t>
      </w:r>
      <w:r w:rsidRPr="00DE4719">
        <w:rPr>
          <w:rStyle w:val="16"/>
          <w:color w:val="000000"/>
        </w:rPr>
        <w:t>о</w:t>
      </w:r>
      <w:r w:rsidRPr="00DE4719">
        <w:rPr>
          <w:rStyle w:val="16"/>
          <w:color w:val="000000"/>
        </w:rPr>
        <w:t>собности обучающихся к саморазвитию и са</w:t>
      </w:r>
      <w:r w:rsidRPr="00DE4719">
        <w:rPr>
          <w:rStyle w:val="16"/>
          <w:color w:val="000000"/>
        </w:rPr>
        <w:softHyphen/>
        <w:t>мообразованию на основе мотив</w:t>
      </w:r>
      <w:r w:rsidRPr="00DE4719">
        <w:rPr>
          <w:rStyle w:val="16"/>
          <w:color w:val="000000"/>
        </w:rPr>
        <w:t>а</w:t>
      </w:r>
      <w:r w:rsidRPr="00DE4719">
        <w:rPr>
          <w:rStyle w:val="16"/>
          <w:color w:val="000000"/>
        </w:rPr>
        <w:t>ции к обучению и позна</w:t>
      </w:r>
      <w:r w:rsidRPr="00DE4719">
        <w:rPr>
          <w:rStyle w:val="16"/>
          <w:color w:val="000000"/>
        </w:rPr>
        <w:softHyphen/>
        <w:t>нию; овладение элементами организации умственного и фи</w:t>
      </w:r>
      <w:r w:rsidRPr="00DE4719">
        <w:rPr>
          <w:rStyle w:val="16"/>
          <w:color w:val="000000"/>
        </w:rPr>
        <w:softHyphen/>
        <w:t>зического труда;</w:t>
      </w:r>
    </w:p>
    <w:p w:rsidR="007E4EFE" w:rsidRPr="00DE4719" w:rsidRDefault="007E4EFE" w:rsidP="007E4EFE">
      <w:pPr>
        <w:pStyle w:val="af1"/>
      </w:pPr>
      <w:r w:rsidRPr="00DE4719">
        <w:rPr>
          <w:rStyle w:val="16"/>
          <w:color w:val="000000"/>
        </w:rPr>
        <w:t>самооценка умственных и физических способностей при трудовой де</w:t>
      </w:r>
      <w:r w:rsidRPr="00DE4719">
        <w:rPr>
          <w:rStyle w:val="16"/>
          <w:color w:val="000000"/>
        </w:rPr>
        <w:t>я</w:t>
      </w:r>
      <w:r w:rsidRPr="00DE4719">
        <w:rPr>
          <w:rStyle w:val="16"/>
          <w:color w:val="000000"/>
        </w:rPr>
        <w:t>тельности в различных сферах с позиций буду</w:t>
      </w:r>
      <w:r w:rsidRPr="00DE4719">
        <w:rPr>
          <w:rStyle w:val="16"/>
          <w:color w:val="000000"/>
        </w:rPr>
        <w:softHyphen/>
        <w:t>щей социализации и стратифик</w:t>
      </w:r>
      <w:r w:rsidRPr="00DE4719">
        <w:rPr>
          <w:rStyle w:val="16"/>
          <w:color w:val="000000"/>
        </w:rPr>
        <w:t>а</w:t>
      </w:r>
      <w:r w:rsidRPr="00DE4719">
        <w:rPr>
          <w:rStyle w:val="16"/>
          <w:color w:val="000000"/>
        </w:rPr>
        <w:t>ции;</w:t>
      </w:r>
    </w:p>
    <w:p w:rsidR="007E4EFE" w:rsidRPr="00DE4719" w:rsidRDefault="007E4EFE" w:rsidP="007E4EFE">
      <w:pPr>
        <w:pStyle w:val="af1"/>
        <w:ind w:firstLine="680"/>
      </w:pPr>
      <w:r w:rsidRPr="00DE4719">
        <w:rPr>
          <w:rStyle w:val="16"/>
          <w:color w:val="000000"/>
        </w:rPr>
        <w:t>развитие трудолюбия и ответственности за результаты своей деятельн</w:t>
      </w:r>
      <w:r w:rsidRPr="00DE4719">
        <w:rPr>
          <w:rStyle w:val="16"/>
          <w:color w:val="000000"/>
        </w:rPr>
        <w:t>о</w:t>
      </w:r>
      <w:r w:rsidRPr="00DE4719">
        <w:rPr>
          <w:rStyle w:val="16"/>
          <w:color w:val="000000"/>
        </w:rPr>
        <w:t>сти; выражение желания учиться для удовле</w:t>
      </w:r>
      <w:r w:rsidRPr="00DE4719">
        <w:rPr>
          <w:rStyle w:val="16"/>
          <w:color w:val="000000"/>
        </w:rPr>
        <w:softHyphen/>
        <w:t>творения перспективных потребн</w:t>
      </w:r>
      <w:r w:rsidRPr="00DE4719">
        <w:rPr>
          <w:rStyle w:val="16"/>
          <w:color w:val="000000"/>
        </w:rPr>
        <w:t>о</w:t>
      </w:r>
      <w:r w:rsidRPr="00DE4719">
        <w:rPr>
          <w:rStyle w:val="16"/>
          <w:color w:val="000000"/>
        </w:rPr>
        <w:t>стей;</w:t>
      </w:r>
    </w:p>
    <w:p w:rsidR="007E4EFE" w:rsidRDefault="007E4EFE" w:rsidP="007E4EFE">
      <w:pPr>
        <w:pStyle w:val="af1"/>
        <w:ind w:firstLine="680"/>
      </w:pPr>
      <w:r w:rsidRPr="00DE4719">
        <w:rPr>
          <w:rStyle w:val="16"/>
          <w:color w:val="000000"/>
        </w:rPr>
        <w:t>осознанный выбор и построение дальнейшей индиви</w:t>
      </w:r>
      <w:r w:rsidRPr="00DE4719">
        <w:rPr>
          <w:rStyle w:val="16"/>
          <w:color w:val="000000"/>
        </w:rPr>
        <w:softHyphen/>
        <w:t>дуальной траектории образования на базе осознанного ориентирования в мире профессий и профе</w:t>
      </w:r>
      <w:r w:rsidRPr="00DE4719">
        <w:rPr>
          <w:rStyle w:val="16"/>
          <w:color w:val="000000"/>
        </w:rPr>
        <w:t>с</w:t>
      </w:r>
      <w:r w:rsidRPr="00DE4719">
        <w:rPr>
          <w:rStyle w:val="16"/>
          <w:color w:val="000000"/>
        </w:rPr>
        <w:t>сиональных предпочтений с учётом устойчивых познавательных интере</w:t>
      </w:r>
      <w:r w:rsidRPr="00DE4719">
        <w:rPr>
          <w:rStyle w:val="16"/>
          <w:color w:val="000000"/>
        </w:rPr>
        <w:softHyphen/>
        <w:t>сов, а также на основе формирования уважительного отно</w:t>
      </w:r>
      <w:r w:rsidRPr="00DE4719">
        <w:rPr>
          <w:rStyle w:val="16"/>
          <w:color w:val="000000"/>
        </w:rPr>
        <w:softHyphen/>
        <w:t>шения к труду;</w:t>
      </w:r>
      <w:r>
        <w:tab/>
      </w:r>
    </w:p>
    <w:p w:rsidR="007E4EFE" w:rsidRPr="00DE4719" w:rsidRDefault="007E4EFE" w:rsidP="007E4EFE">
      <w:pPr>
        <w:pStyle w:val="af1"/>
        <w:ind w:firstLine="680"/>
      </w:pPr>
      <w:r w:rsidRPr="00DE4719">
        <w:rPr>
          <w:rStyle w:val="16"/>
          <w:color w:val="000000"/>
        </w:rPr>
        <w:t>становление самоопределения в выбранной сфере будущей професси</w:t>
      </w:r>
      <w:r w:rsidRPr="00DE4719">
        <w:rPr>
          <w:rStyle w:val="16"/>
          <w:color w:val="000000"/>
        </w:rPr>
        <w:t>о</w:t>
      </w:r>
      <w:r w:rsidRPr="00DE4719">
        <w:rPr>
          <w:rStyle w:val="16"/>
          <w:color w:val="000000"/>
        </w:rPr>
        <w:t>нальной деятельности, планирование образова</w:t>
      </w:r>
      <w:r w:rsidRPr="00DE4719">
        <w:rPr>
          <w:rStyle w:val="16"/>
          <w:color w:val="000000"/>
        </w:rPr>
        <w:softHyphen/>
        <w:t>тельной и профессиональной к</w:t>
      </w:r>
      <w:r w:rsidRPr="00DE4719">
        <w:rPr>
          <w:rStyle w:val="16"/>
          <w:color w:val="000000"/>
        </w:rPr>
        <w:t>а</w:t>
      </w:r>
      <w:r w:rsidRPr="00DE4719">
        <w:rPr>
          <w:rStyle w:val="16"/>
          <w:color w:val="000000"/>
        </w:rPr>
        <w:t>рьеры, осознание необходи</w:t>
      </w:r>
      <w:r w:rsidRPr="00DE4719">
        <w:rPr>
          <w:rStyle w:val="16"/>
          <w:color w:val="000000"/>
        </w:rPr>
        <w:softHyphen/>
        <w:t>мости общественно полезного труда как условия безопасной и эффективной социализации;</w:t>
      </w:r>
    </w:p>
    <w:p w:rsidR="007E4EFE" w:rsidRPr="00DE4719" w:rsidRDefault="007E4EFE" w:rsidP="007E4EFE">
      <w:pPr>
        <w:pStyle w:val="af1"/>
      </w:pPr>
      <w:r w:rsidRPr="00DE4719">
        <w:rPr>
          <w:rStyle w:val="16"/>
          <w:color w:val="000000"/>
        </w:rPr>
        <w:t>формирование коммуникативной компетентности в обще</w:t>
      </w:r>
      <w:r w:rsidRPr="00DE4719">
        <w:rPr>
          <w:rStyle w:val="16"/>
          <w:color w:val="000000"/>
        </w:rPr>
        <w:softHyphen/>
        <w:t>нии и сотрудн</w:t>
      </w:r>
      <w:r w:rsidRPr="00DE4719">
        <w:rPr>
          <w:rStyle w:val="16"/>
          <w:color w:val="000000"/>
        </w:rPr>
        <w:t>и</w:t>
      </w:r>
      <w:r w:rsidRPr="00DE4719">
        <w:rPr>
          <w:rStyle w:val="16"/>
          <w:color w:val="000000"/>
        </w:rPr>
        <w:t>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DE4719">
        <w:rPr>
          <w:rStyle w:val="16"/>
          <w:color w:val="000000"/>
        </w:rPr>
        <w:softHyphen/>
        <w:t>лектива;</w:t>
      </w:r>
    </w:p>
    <w:p w:rsidR="007E4EFE" w:rsidRPr="00DE4719" w:rsidRDefault="007E4EFE" w:rsidP="007E4EFE">
      <w:pPr>
        <w:pStyle w:val="af1"/>
      </w:pPr>
      <w:r w:rsidRPr="00DE4719">
        <w:rPr>
          <w:rStyle w:val="16"/>
          <w:color w:val="000000"/>
        </w:rPr>
        <w:t>проявление технико-технологического и экономического мышления при организации своей деятельности;</w:t>
      </w:r>
    </w:p>
    <w:p w:rsidR="007E4EFE" w:rsidRPr="00DE4719" w:rsidRDefault="007E4EFE" w:rsidP="007E4EFE">
      <w:pPr>
        <w:pStyle w:val="af1"/>
      </w:pPr>
      <w:r w:rsidRPr="00DE4719">
        <w:rPr>
          <w:rStyle w:val="16"/>
          <w:color w:val="000000"/>
        </w:rPr>
        <w:t>самооценка готовности к предпринимательской деятель</w:t>
      </w:r>
      <w:r w:rsidRPr="00DE4719">
        <w:rPr>
          <w:rStyle w:val="16"/>
          <w:color w:val="000000"/>
        </w:rPr>
        <w:softHyphen/>
        <w:t>ности в сфере технологий, к рациональному ведению домаш</w:t>
      </w:r>
      <w:r w:rsidRPr="00DE4719">
        <w:rPr>
          <w:rStyle w:val="16"/>
          <w:color w:val="000000"/>
        </w:rPr>
        <w:softHyphen/>
        <w:t>него хозяйства;</w:t>
      </w:r>
    </w:p>
    <w:p w:rsidR="007E4EFE" w:rsidRPr="00DE4719" w:rsidRDefault="007E4EFE" w:rsidP="007E4EFE">
      <w:pPr>
        <w:pStyle w:val="af1"/>
      </w:pPr>
      <w:r w:rsidRPr="00DE4719">
        <w:rPr>
          <w:rStyle w:val="16"/>
          <w:color w:val="000000"/>
        </w:rPr>
        <w:t>формирование основ экологической культуры, соответ</w:t>
      </w:r>
      <w:r w:rsidRPr="00DE4719">
        <w:rPr>
          <w:rStyle w:val="16"/>
          <w:color w:val="000000"/>
        </w:rPr>
        <w:softHyphen/>
        <w:t>ствующей совр</w:t>
      </w:r>
      <w:r w:rsidRPr="00DE4719">
        <w:rPr>
          <w:rStyle w:val="16"/>
          <w:color w:val="000000"/>
        </w:rPr>
        <w:t>е</w:t>
      </w:r>
      <w:r w:rsidRPr="00DE4719">
        <w:rPr>
          <w:rStyle w:val="16"/>
          <w:color w:val="000000"/>
        </w:rPr>
        <w:t>менному уровню экологического мышле</w:t>
      </w:r>
      <w:r w:rsidRPr="00DE4719">
        <w:rPr>
          <w:rStyle w:val="16"/>
          <w:color w:val="000000"/>
        </w:rPr>
        <w:softHyphen/>
        <w:t>ния; бережное отношение к приро</w:t>
      </w:r>
      <w:r w:rsidRPr="00DE4719">
        <w:rPr>
          <w:rStyle w:val="16"/>
          <w:color w:val="000000"/>
        </w:rPr>
        <w:t>д</w:t>
      </w:r>
      <w:r w:rsidRPr="00DE4719">
        <w:rPr>
          <w:rStyle w:val="16"/>
          <w:color w:val="000000"/>
        </w:rPr>
        <w:t>ным и хозяйственным ресурсам;</w:t>
      </w:r>
    </w:p>
    <w:p w:rsidR="007E4EFE" w:rsidRDefault="007E4EFE" w:rsidP="007E4EFE">
      <w:pPr>
        <w:pStyle w:val="af1"/>
        <w:rPr>
          <w:rStyle w:val="16"/>
          <w:color w:val="000000"/>
        </w:rPr>
      </w:pPr>
      <w:r w:rsidRPr="00DE4719">
        <w:rPr>
          <w:rStyle w:val="16"/>
          <w:color w:val="000000"/>
        </w:rPr>
        <w:t>развитие эстетического сознания через освоение художе</w:t>
      </w:r>
      <w:r w:rsidRPr="00DE4719">
        <w:rPr>
          <w:rStyle w:val="16"/>
          <w:color w:val="000000"/>
        </w:rPr>
        <w:softHyphen/>
        <w:t>ственного насл</w:t>
      </w:r>
      <w:r w:rsidRPr="00DE4719">
        <w:rPr>
          <w:rStyle w:val="16"/>
          <w:color w:val="000000"/>
        </w:rPr>
        <w:t>е</w:t>
      </w:r>
      <w:r w:rsidRPr="00DE4719">
        <w:rPr>
          <w:rStyle w:val="16"/>
          <w:color w:val="000000"/>
        </w:rPr>
        <w:t>дия народов России и мира, творческой дея</w:t>
      </w:r>
      <w:r w:rsidRPr="00DE4719">
        <w:rPr>
          <w:rStyle w:val="16"/>
          <w:color w:val="000000"/>
        </w:rPr>
        <w:softHyphen/>
        <w:t>тельности эстетического характера; формирование индиви</w:t>
      </w:r>
      <w:r w:rsidRPr="00DE4719">
        <w:rPr>
          <w:rStyle w:val="16"/>
          <w:color w:val="000000"/>
        </w:rPr>
        <w:softHyphen/>
        <w:t xml:space="preserve">дуально-личностных позиций учащихся. </w:t>
      </w:r>
    </w:p>
    <w:p w:rsidR="007E4EFE" w:rsidRPr="00DE4719" w:rsidRDefault="007E4EFE" w:rsidP="007E4EFE">
      <w:pPr>
        <w:pStyle w:val="af1"/>
      </w:pPr>
      <w:r w:rsidRPr="00DE4719">
        <w:rPr>
          <w:rStyle w:val="afff9"/>
          <w:rFonts w:eastAsia="Calibri"/>
          <w:sz w:val="28"/>
          <w:szCs w:val="28"/>
        </w:rPr>
        <w:t>Метапредметные результаты</w:t>
      </w:r>
      <w:r w:rsidRPr="00DE4719">
        <w:rPr>
          <w:rStyle w:val="16"/>
          <w:color w:val="000000"/>
        </w:rPr>
        <w:t>:</w:t>
      </w:r>
    </w:p>
    <w:p w:rsidR="007E4EFE" w:rsidRPr="00DE4719" w:rsidRDefault="007E4EFE" w:rsidP="007E4EFE">
      <w:pPr>
        <w:pStyle w:val="af1"/>
      </w:pPr>
      <w:r w:rsidRPr="00DE4719">
        <w:rPr>
          <w:rStyle w:val="16"/>
          <w:color w:val="000000"/>
        </w:rPr>
        <w:lastRenderedPageBreak/>
        <w:t>самостоятельное определение цели своего обучения, по</w:t>
      </w:r>
      <w:r w:rsidRPr="00DE4719">
        <w:rPr>
          <w:rStyle w:val="16"/>
          <w:color w:val="000000"/>
        </w:rPr>
        <w:softHyphen/>
        <w:t>становка и фо</w:t>
      </w:r>
      <w:r w:rsidRPr="00DE4719">
        <w:rPr>
          <w:rStyle w:val="16"/>
          <w:color w:val="000000"/>
        </w:rPr>
        <w:t>р</w:t>
      </w:r>
      <w:r w:rsidRPr="00DE4719">
        <w:rPr>
          <w:rStyle w:val="16"/>
          <w:color w:val="000000"/>
        </w:rPr>
        <w:t>мулировка для себя новых задач в учёбе и по</w:t>
      </w:r>
      <w:r w:rsidRPr="00DE4719">
        <w:rPr>
          <w:rStyle w:val="16"/>
          <w:color w:val="000000"/>
        </w:rPr>
        <w:softHyphen/>
        <w:t>знавательной деятельности;</w:t>
      </w:r>
    </w:p>
    <w:p w:rsidR="007E4EFE" w:rsidRPr="00DE4719" w:rsidRDefault="007E4EFE" w:rsidP="007E4EFE">
      <w:pPr>
        <w:pStyle w:val="af1"/>
      </w:pPr>
      <w:r w:rsidRPr="00DE4719">
        <w:rPr>
          <w:rStyle w:val="16"/>
          <w:color w:val="000000"/>
        </w:rPr>
        <w:t>алгоритмизированное планирование процесса познава</w:t>
      </w:r>
      <w:r w:rsidRPr="00DE4719">
        <w:rPr>
          <w:rStyle w:val="16"/>
          <w:color w:val="000000"/>
        </w:rPr>
        <w:softHyphen/>
        <w:t>тельно-трудовой деятельности;</w:t>
      </w:r>
    </w:p>
    <w:p w:rsidR="007E4EFE" w:rsidRPr="00DE4719" w:rsidRDefault="007E4EFE" w:rsidP="007E4EFE">
      <w:pPr>
        <w:pStyle w:val="af1"/>
      </w:pPr>
      <w:r w:rsidRPr="00DE4719">
        <w:rPr>
          <w:rStyle w:val="16"/>
          <w:color w:val="000000"/>
        </w:rPr>
        <w:t>определение адекватных имеющимся организационным и материально-техническим условиям способов решения учеб</w:t>
      </w:r>
      <w:r w:rsidRPr="00DE4719">
        <w:rPr>
          <w:rStyle w:val="16"/>
          <w:color w:val="000000"/>
        </w:rPr>
        <w:softHyphen/>
        <w:t>ной или трудовой задачи на о</w:t>
      </w:r>
      <w:r w:rsidRPr="00DE4719">
        <w:rPr>
          <w:rStyle w:val="16"/>
          <w:color w:val="000000"/>
        </w:rPr>
        <w:t>с</w:t>
      </w:r>
      <w:r w:rsidRPr="00DE4719">
        <w:rPr>
          <w:rStyle w:val="16"/>
          <w:color w:val="000000"/>
        </w:rPr>
        <w:t>нове заданных алгоритмов;</w:t>
      </w:r>
    </w:p>
    <w:p w:rsidR="007E4EFE" w:rsidRPr="00DE4719" w:rsidRDefault="007E4EFE" w:rsidP="007E4EFE">
      <w:pPr>
        <w:pStyle w:val="af1"/>
      </w:pPr>
      <w:r w:rsidRPr="00DE4719">
        <w:rPr>
          <w:rStyle w:val="16"/>
          <w:color w:val="000000"/>
        </w:rPr>
        <w:t>комбинирование известных алгоритмов технического и технологического творчества в ситуациях, не предпола</w:t>
      </w:r>
      <w:r w:rsidRPr="00DE4719">
        <w:rPr>
          <w:rStyle w:val="16"/>
          <w:color w:val="000000"/>
        </w:rPr>
        <w:softHyphen/>
        <w:t>гающих стандартного применения одного из них; поиск но</w:t>
      </w:r>
      <w:r w:rsidRPr="00DE4719">
        <w:rPr>
          <w:rStyle w:val="16"/>
          <w:color w:val="000000"/>
        </w:rPr>
        <w:softHyphen/>
        <w:t>вых решений возникшей технической или организационной проблемы;</w:t>
      </w:r>
    </w:p>
    <w:p w:rsidR="007E4EFE" w:rsidRPr="00DE4719" w:rsidRDefault="007E4EFE" w:rsidP="007E4EFE">
      <w:pPr>
        <w:pStyle w:val="af1"/>
      </w:pPr>
      <w:r w:rsidRPr="00DE4719">
        <w:rPr>
          <w:rStyle w:val="16"/>
          <w:color w:val="000000"/>
        </w:rPr>
        <w:t>выявление потребностей, проектирование и создание объ</w:t>
      </w:r>
      <w:r w:rsidRPr="00DE4719">
        <w:rPr>
          <w:rStyle w:val="16"/>
          <w:color w:val="000000"/>
        </w:rPr>
        <w:softHyphen/>
        <w:t>ектов, имеющих потребительную стоимость; самостоятельная</w:t>
      </w:r>
    </w:p>
    <w:p w:rsidR="007E4EFE" w:rsidRPr="00DE4719" w:rsidRDefault="007E4EFE" w:rsidP="007E4EFE">
      <w:pPr>
        <w:pStyle w:val="af1"/>
      </w:pPr>
      <w:r w:rsidRPr="00DE4719">
        <w:rPr>
          <w:rStyle w:val="16"/>
          <w:color w:val="000000"/>
        </w:rPr>
        <w:t>организация и выполнение различных творческих работ по созданию и</w:t>
      </w:r>
      <w:r w:rsidRPr="00DE4719">
        <w:rPr>
          <w:rStyle w:val="16"/>
          <w:color w:val="000000"/>
        </w:rPr>
        <w:t>з</w:t>
      </w:r>
      <w:r w:rsidRPr="00DE4719">
        <w:rPr>
          <w:rStyle w:val="16"/>
          <w:color w:val="000000"/>
        </w:rPr>
        <w:t>делий и продуктов;</w:t>
      </w:r>
    </w:p>
    <w:p w:rsidR="007E4EFE" w:rsidRPr="00DE4719" w:rsidRDefault="007E4EFE" w:rsidP="007E4EFE">
      <w:pPr>
        <w:pStyle w:val="af1"/>
      </w:pPr>
      <w:r w:rsidRPr="00DE4719">
        <w:rPr>
          <w:rStyle w:val="16"/>
          <w:color w:val="000000"/>
        </w:rPr>
        <w:t>виртуальное и натурное моделирование технических объ</w:t>
      </w:r>
      <w:r w:rsidRPr="00DE4719">
        <w:rPr>
          <w:rStyle w:val="16"/>
          <w:color w:val="000000"/>
        </w:rPr>
        <w:softHyphen/>
        <w:t>ектов, продуктов и технологических процессов; проявление инновационного подхода к решению учебных и практиче</w:t>
      </w:r>
      <w:r w:rsidRPr="00DE4719">
        <w:rPr>
          <w:rStyle w:val="16"/>
          <w:color w:val="000000"/>
        </w:rPr>
        <w:softHyphen/>
        <w:t>ских задач в процессе моделирования изделия или техноло</w:t>
      </w:r>
      <w:r w:rsidRPr="00DE4719">
        <w:rPr>
          <w:rStyle w:val="16"/>
          <w:color w:val="000000"/>
        </w:rPr>
        <w:softHyphen/>
        <w:t>гического процесса;</w:t>
      </w:r>
    </w:p>
    <w:p w:rsidR="007E4EFE" w:rsidRPr="00DE4719" w:rsidRDefault="007E4EFE" w:rsidP="007E4EFE">
      <w:pPr>
        <w:pStyle w:val="af1"/>
      </w:pPr>
      <w:r w:rsidRPr="00DE4719">
        <w:rPr>
          <w:rStyle w:val="16"/>
          <w:color w:val="000000"/>
        </w:rPr>
        <w:t>осознанное использование речевых средств в соответст</w:t>
      </w:r>
      <w:r w:rsidRPr="00DE4719">
        <w:rPr>
          <w:rStyle w:val="16"/>
          <w:color w:val="000000"/>
        </w:rPr>
        <w:softHyphen/>
        <w:t>вии с задачей коммуникации для выражения своих чувств, мыслей и потребностей; планир</w:t>
      </w:r>
      <w:r w:rsidRPr="00DE4719">
        <w:rPr>
          <w:rStyle w:val="16"/>
          <w:color w:val="000000"/>
        </w:rPr>
        <w:t>о</w:t>
      </w:r>
      <w:r w:rsidRPr="00DE4719">
        <w:rPr>
          <w:rStyle w:val="16"/>
          <w:color w:val="000000"/>
        </w:rPr>
        <w:t>вание и регуляция своей деятельности; подбор аргументов, формулирование выводов по обоснованию технико-технологического и организацион</w:t>
      </w:r>
      <w:r w:rsidRPr="00DE4719">
        <w:rPr>
          <w:rStyle w:val="16"/>
          <w:color w:val="000000"/>
        </w:rPr>
        <w:softHyphen/>
        <w:t>ного реш</w:t>
      </w:r>
      <w:r w:rsidRPr="00DE4719">
        <w:rPr>
          <w:rStyle w:val="16"/>
          <w:color w:val="000000"/>
        </w:rPr>
        <w:t>е</w:t>
      </w:r>
      <w:r w:rsidRPr="00DE4719">
        <w:rPr>
          <w:rStyle w:val="16"/>
          <w:color w:val="000000"/>
        </w:rPr>
        <w:t>ния; отражение в устной или письменной форме результатов своей деятельн</w:t>
      </w:r>
      <w:r w:rsidRPr="00DE4719">
        <w:rPr>
          <w:rStyle w:val="16"/>
          <w:color w:val="000000"/>
        </w:rPr>
        <w:t>о</w:t>
      </w:r>
      <w:r w:rsidRPr="00DE4719">
        <w:rPr>
          <w:rStyle w:val="16"/>
          <w:color w:val="000000"/>
        </w:rPr>
        <w:t>сти;</w:t>
      </w:r>
    </w:p>
    <w:p w:rsidR="007E4EFE" w:rsidRPr="00DE4719" w:rsidRDefault="007E4EFE" w:rsidP="007E4EFE">
      <w:pPr>
        <w:pStyle w:val="af1"/>
      </w:pPr>
      <w:r w:rsidRPr="00DE4719">
        <w:rPr>
          <w:rStyle w:val="16"/>
          <w:color w:val="000000"/>
        </w:rPr>
        <w:t>формирование и развитие компетентности в области использования и</w:t>
      </w:r>
      <w:r w:rsidRPr="00DE4719">
        <w:rPr>
          <w:rStyle w:val="16"/>
          <w:color w:val="000000"/>
        </w:rPr>
        <w:t>н</w:t>
      </w:r>
      <w:r w:rsidRPr="00DE4719">
        <w:rPr>
          <w:rStyle w:val="16"/>
          <w:color w:val="000000"/>
        </w:rPr>
        <w:t>формационно-коммуникационных техно</w:t>
      </w:r>
      <w:r w:rsidRPr="00DE4719">
        <w:rPr>
          <w:rStyle w:val="16"/>
          <w:color w:val="000000"/>
        </w:rPr>
        <w:softHyphen/>
        <w:t>логий (ИКТ); выбор для решения п</w:t>
      </w:r>
      <w:r w:rsidRPr="00DE4719">
        <w:rPr>
          <w:rStyle w:val="16"/>
          <w:color w:val="000000"/>
        </w:rPr>
        <w:t>о</w:t>
      </w:r>
      <w:r w:rsidRPr="00DE4719">
        <w:rPr>
          <w:rStyle w:val="16"/>
          <w:color w:val="000000"/>
        </w:rPr>
        <w:t>знавательных и комму</w:t>
      </w:r>
      <w:r w:rsidRPr="00DE4719">
        <w:rPr>
          <w:rStyle w:val="16"/>
          <w:color w:val="000000"/>
        </w:rPr>
        <w:softHyphen/>
        <w:t>никативных задач различных источников информации, включая энциклопедии, словари, интернет-ресурсы и другие базы данных;</w:t>
      </w:r>
    </w:p>
    <w:p w:rsidR="007E4EFE" w:rsidRPr="00DE4719" w:rsidRDefault="007E4EFE" w:rsidP="007E4EFE">
      <w:pPr>
        <w:pStyle w:val="af1"/>
      </w:pPr>
      <w:r w:rsidRPr="00DE4719">
        <w:rPr>
          <w:rStyle w:val="16"/>
          <w:color w:val="000000"/>
        </w:rPr>
        <w:t>организация учебного сотрудничества и совместной дея</w:t>
      </w:r>
      <w:r w:rsidRPr="00DE4719">
        <w:rPr>
          <w:rStyle w:val="16"/>
          <w:color w:val="000000"/>
        </w:rPr>
        <w:softHyphen/>
        <w:t>тельности с уч</w:t>
      </w:r>
      <w:r w:rsidRPr="00DE4719">
        <w:rPr>
          <w:rStyle w:val="16"/>
          <w:color w:val="000000"/>
        </w:rPr>
        <w:t>и</w:t>
      </w:r>
      <w:r w:rsidRPr="00DE4719">
        <w:rPr>
          <w:rStyle w:val="16"/>
          <w:color w:val="000000"/>
        </w:rPr>
        <w:t>телем и сверстниками; согласование и ко</w:t>
      </w:r>
      <w:r w:rsidRPr="00DE4719">
        <w:rPr>
          <w:rStyle w:val="16"/>
          <w:color w:val="000000"/>
        </w:rPr>
        <w:softHyphen/>
        <w:t>ординация совместной познавательно-трудовой деятельно</w:t>
      </w:r>
      <w:r w:rsidRPr="00DE4719">
        <w:rPr>
          <w:rStyle w:val="16"/>
          <w:color w:val="000000"/>
        </w:rPr>
        <w:softHyphen/>
        <w:t>сти с другими её участниками; объективное оценивание вкла</w:t>
      </w:r>
      <w:r w:rsidRPr="00DE4719">
        <w:rPr>
          <w:rStyle w:val="16"/>
          <w:color w:val="000000"/>
        </w:rPr>
        <w:softHyphen/>
        <w:t>да своей познавательно-трудовой деятельности в решение общих задач коллектива;</w:t>
      </w:r>
    </w:p>
    <w:p w:rsidR="007E4EFE" w:rsidRPr="00DE4719" w:rsidRDefault="007E4EFE" w:rsidP="007E4EFE">
      <w:pPr>
        <w:pStyle w:val="af1"/>
      </w:pPr>
      <w:r w:rsidRPr="00DE4719">
        <w:rPr>
          <w:rStyle w:val="16"/>
          <w:color w:val="000000"/>
        </w:rPr>
        <w:t>оценивание правильности выполнения учебной задачи, собственных во</w:t>
      </w:r>
      <w:r w:rsidRPr="00DE4719">
        <w:rPr>
          <w:rStyle w:val="16"/>
          <w:color w:val="000000"/>
        </w:rPr>
        <w:t>з</w:t>
      </w:r>
      <w:r w:rsidRPr="00DE4719">
        <w:rPr>
          <w:rStyle w:val="16"/>
          <w:color w:val="000000"/>
        </w:rPr>
        <w:t>можностей её решения; диагностика резуль</w:t>
      </w:r>
      <w:r w:rsidRPr="00DE4719">
        <w:rPr>
          <w:rStyle w:val="16"/>
          <w:color w:val="000000"/>
        </w:rPr>
        <w:softHyphen/>
        <w:t>татов познавательно-трудовой де</w:t>
      </w:r>
      <w:r w:rsidRPr="00DE4719">
        <w:rPr>
          <w:rStyle w:val="16"/>
          <w:color w:val="000000"/>
        </w:rPr>
        <w:t>я</w:t>
      </w:r>
      <w:r w:rsidRPr="00DE4719">
        <w:rPr>
          <w:rStyle w:val="16"/>
          <w:color w:val="000000"/>
        </w:rPr>
        <w:t>тельности по принятым критериям и показателям; обоснование путей и средств устранения ошибок или разрешения противоречий в выпол</w:t>
      </w:r>
      <w:r w:rsidRPr="00DE4719">
        <w:rPr>
          <w:rStyle w:val="16"/>
          <w:color w:val="000000"/>
        </w:rPr>
        <w:softHyphen/>
        <w:t>няемых технолог</w:t>
      </w:r>
      <w:r w:rsidRPr="00DE4719">
        <w:rPr>
          <w:rStyle w:val="16"/>
          <w:color w:val="000000"/>
        </w:rPr>
        <w:t>и</w:t>
      </w:r>
      <w:r w:rsidRPr="00DE4719">
        <w:rPr>
          <w:rStyle w:val="16"/>
          <w:color w:val="000000"/>
        </w:rPr>
        <w:t>ческих процессах;</w:t>
      </w:r>
    </w:p>
    <w:p w:rsidR="007E4EFE" w:rsidRPr="00DE4719" w:rsidRDefault="007E4EFE" w:rsidP="007E4EFE">
      <w:pPr>
        <w:pStyle w:val="af1"/>
      </w:pPr>
      <w:r w:rsidRPr="00DE4719">
        <w:rPr>
          <w:rStyle w:val="16"/>
          <w:color w:val="000000"/>
        </w:rPr>
        <w:t>соблюдение норм и правил безопасности познавательно</w:t>
      </w:r>
      <w:r w:rsidRPr="00DE4719">
        <w:rPr>
          <w:rStyle w:val="16"/>
          <w:color w:val="000000"/>
        </w:rPr>
        <w:softHyphen/>
        <w:t>трудовой де</w:t>
      </w:r>
      <w:r w:rsidRPr="00DE4719">
        <w:rPr>
          <w:rStyle w:val="16"/>
          <w:color w:val="000000"/>
        </w:rPr>
        <w:t>я</w:t>
      </w:r>
      <w:r w:rsidRPr="00DE4719">
        <w:rPr>
          <w:rStyle w:val="16"/>
          <w:color w:val="000000"/>
        </w:rPr>
        <w:t>тельности и созидательного труда; соблюдение норм и правил культуры труда в соответствии с технологиче</w:t>
      </w:r>
      <w:r w:rsidRPr="00DE4719">
        <w:rPr>
          <w:rStyle w:val="16"/>
          <w:color w:val="000000"/>
        </w:rPr>
        <w:softHyphen/>
        <w:t>ской культурой производства;</w:t>
      </w:r>
    </w:p>
    <w:p w:rsidR="007E4EFE" w:rsidRPr="00DE4719" w:rsidRDefault="007E4EFE" w:rsidP="007E4EFE">
      <w:pPr>
        <w:pStyle w:val="af1"/>
      </w:pPr>
      <w:r w:rsidRPr="00DE4719">
        <w:rPr>
          <w:rStyle w:val="16"/>
          <w:color w:val="000000"/>
        </w:rPr>
        <w:lastRenderedPageBreak/>
        <w:t>оценивание своей познавательно-трудовой деятельности с точки зрения нравственных, правовых норм, эстетических ценностей по принятым в общ</w:t>
      </w:r>
      <w:r w:rsidRPr="00DE4719">
        <w:rPr>
          <w:rStyle w:val="16"/>
          <w:color w:val="000000"/>
        </w:rPr>
        <w:t>е</w:t>
      </w:r>
      <w:r w:rsidRPr="00DE4719">
        <w:rPr>
          <w:rStyle w:val="16"/>
          <w:color w:val="000000"/>
        </w:rPr>
        <w:t>стве и коллективе требова</w:t>
      </w:r>
      <w:r w:rsidRPr="00DE4719">
        <w:rPr>
          <w:rStyle w:val="16"/>
          <w:color w:val="000000"/>
        </w:rPr>
        <w:softHyphen/>
        <w:t>ниям и принципам;</w:t>
      </w:r>
    </w:p>
    <w:p w:rsidR="007E4EFE" w:rsidRPr="00DE4719" w:rsidRDefault="007E4EFE" w:rsidP="007E4EFE">
      <w:pPr>
        <w:pStyle w:val="af1"/>
      </w:pPr>
      <w:r w:rsidRPr="00DE4719">
        <w:rPr>
          <w:rStyle w:val="16"/>
          <w:color w:val="000000"/>
        </w:rPr>
        <w:t>формирование и развитие экологического мышления, умение применять его в познавательной, коммуникатив</w:t>
      </w:r>
      <w:r w:rsidRPr="00DE4719">
        <w:rPr>
          <w:rStyle w:val="16"/>
          <w:color w:val="000000"/>
        </w:rPr>
        <w:softHyphen/>
        <w:t>ной, социальной практике и професси</w:t>
      </w:r>
      <w:r w:rsidRPr="00DE4719">
        <w:rPr>
          <w:rStyle w:val="16"/>
          <w:color w:val="000000"/>
        </w:rPr>
        <w:t>о</w:t>
      </w:r>
      <w:r w:rsidRPr="00DE4719">
        <w:rPr>
          <w:rStyle w:val="16"/>
          <w:color w:val="000000"/>
        </w:rPr>
        <w:t>нальной ориен</w:t>
      </w:r>
      <w:r w:rsidRPr="00DE4719">
        <w:rPr>
          <w:rStyle w:val="16"/>
          <w:color w:val="000000"/>
        </w:rPr>
        <w:softHyphen/>
        <w:t>тации.</w:t>
      </w:r>
    </w:p>
    <w:p w:rsidR="007E4EFE" w:rsidRDefault="007E4EFE" w:rsidP="007E4EFE">
      <w:pPr>
        <w:pStyle w:val="af1"/>
        <w:rPr>
          <w:rStyle w:val="16"/>
          <w:color w:val="000000"/>
        </w:rPr>
      </w:pPr>
      <w:r w:rsidRPr="00DE4719">
        <w:rPr>
          <w:rStyle w:val="afff9"/>
          <w:rFonts w:eastAsia="Calibri"/>
          <w:sz w:val="28"/>
          <w:szCs w:val="28"/>
        </w:rPr>
        <w:t>Предметные результаты</w:t>
      </w:r>
      <w:r w:rsidRPr="00DE4719">
        <w:rPr>
          <w:rStyle w:val="16"/>
          <w:color w:val="000000"/>
        </w:rPr>
        <w:t xml:space="preserve">: </w:t>
      </w:r>
    </w:p>
    <w:p w:rsidR="007E4EFE" w:rsidRPr="00DE4719" w:rsidRDefault="007E4EFE" w:rsidP="007E4EFE">
      <w:pPr>
        <w:pStyle w:val="af1"/>
      </w:pPr>
      <w:r w:rsidRPr="00DE4719">
        <w:rPr>
          <w:rStyle w:val="11pt1"/>
          <w:color w:val="000000"/>
          <w:sz w:val="28"/>
          <w:szCs w:val="28"/>
        </w:rPr>
        <w:t>в познавательной сфере:</w:t>
      </w:r>
    </w:p>
    <w:p w:rsidR="007E4EFE" w:rsidRPr="00DE4719" w:rsidRDefault="007E4EFE" w:rsidP="007E4EFE">
      <w:pPr>
        <w:pStyle w:val="af1"/>
      </w:pPr>
      <w:r w:rsidRPr="00DE4719">
        <w:rPr>
          <w:rStyle w:val="16"/>
          <w:color w:val="000000"/>
        </w:rPr>
        <w:t>осознание роли техники и технологий для прогрессивно</w:t>
      </w:r>
      <w:r w:rsidRPr="00DE4719">
        <w:rPr>
          <w:rStyle w:val="16"/>
          <w:color w:val="000000"/>
        </w:rPr>
        <w:softHyphen/>
        <w:t>го развития о</w:t>
      </w:r>
      <w:r w:rsidRPr="00DE4719">
        <w:rPr>
          <w:rStyle w:val="16"/>
          <w:color w:val="000000"/>
        </w:rPr>
        <w:t>б</w:t>
      </w:r>
      <w:r w:rsidRPr="00DE4719">
        <w:rPr>
          <w:rStyle w:val="16"/>
          <w:color w:val="000000"/>
        </w:rPr>
        <w:t>щества; формирование целостного представ</w:t>
      </w:r>
      <w:r w:rsidRPr="00DE4719">
        <w:rPr>
          <w:rStyle w:val="16"/>
          <w:color w:val="000000"/>
        </w:rPr>
        <w:softHyphen/>
        <w:t>ления о техносфере, сущности те</w:t>
      </w:r>
      <w:r w:rsidRPr="00DE4719">
        <w:rPr>
          <w:rStyle w:val="16"/>
          <w:color w:val="000000"/>
        </w:rPr>
        <w:t>х</w:t>
      </w:r>
      <w:r w:rsidRPr="00DE4719">
        <w:rPr>
          <w:rStyle w:val="16"/>
          <w:color w:val="000000"/>
        </w:rPr>
        <w:t>нологической культуры и культуры труда; классификация видов и назначения ме</w:t>
      </w:r>
      <w:r w:rsidRPr="00DE4719">
        <w:rPr>
          <w:rStyle w:val="16"/>
          <w:color w:val="000000"/>
        </w:rPr>
        <w:softHyphen/>
        <w:t>тодов получения и преобразования материалов, энергии, информации, пр</w:t>
      </w:r>
      <w:r w:rsidRPr="00DE4719">
        <w:rPr>
          <w:rStyle w:val="16"/>
          <w:color w:val="000000"/>
        </w:rPr>
        <w:t>и</w:t>
      </w:r>
      <w:r w:rsidRPr="00DE4719">
        <w:rPr>
          <w:rStyle w:val="16"/>
          <w:color w:val="000000"/>
        </w:rPr>
        <w:t>родных объектов, а также соответствую</w:t>
      </w:r>
      <w:r w:rsidRPr="00DE4719">
        <w:rPr>
          <w:rStyle w:val="16"/>
          <w:color w:val="000000"/>
        </w:rPr>
        <w:softHyphen/>
        <w:t>щих технологий промышленного пр</w:t>
      </w:r>
      <w:r w:rsidRPr="00DE4719">
        <w:rPr>
          <w:rStyle w:val="16"/>
          <w:color w:val="000000"/>
        </w:rPr>
        <w:t>о</w:t>
      </w:r>
      <w:r w:rsidRPr="00DE4719">
        <w:rPr>
          <w:rStyle w:val="16"/>
          <w:color w:val="000000"/>
        </w:rPr>
        <w:t>изводства; ориентация в имеющихся и возможных средствах и технологиях с</w:t>
      </w:r>
      <w:r w:rsidRPr="00DE4719">
        <w:rPr>
          <w:rStyle w:val="16"/>
          <w:color w:val="000000"/>
        </w:rPr>
        <w:t>о</w:t>
      </w:r>
      <w:r w:rsidRPr="00DE4719">
        <w:rPr>
          <w:rStyle w:val="16"/>
          <w:color w:val="000000"/>
        </w:rPr>
        <w:t>зда</w:t>
      </w:r>
      <w:r w:rsidRPr="00DE4719">
        <w:rPr>
          <w:rStyle w:val="16"/>
          <w:color w:val="000000"/>
        </w:rPr>
        <w:softHyphen/>
        <w:t>ния объектов труда;</w:t>
      </w:r>
    </w:p>
    <w:p w:rsidR="007E4EFE" w:rsidRPr="00DE4719" w:rsidRDefault="007E4EFE" w:rsidP="007E4EFE">
      <w:pPr>
        <w:pStyle w:val="af1"/>
      </w:pPr>
      <w:r w:rsidRPr="00DE4719">
        <w:rPr>
          <w:rStyle w:val="16"/>
          <w:color w:val="000000"/>
        </w:rPr>
        <w:t>практическое освоение обучающимися основ проектно</w:t>
      </w:r>
      <w:r w:rsidRPr="00DE4719">
        <w:rPr>
          <w:rStyle w:val="16"/>
          <w:color w:val="000000"/>
        </w:rPr>
        <w:softHyphen/>
        <w:t>исследовательской деятельности; проведение наблюдений и экспериментов под руководством уч</w:t>
      </w:r>
      <w:r w:rsidRPr="00DE4719">
        <w:rPr>
          <w:rStyle w:val="16"/>
          <w:color w:val="000000"/>
        </w:rPr>
        <w:t>и</w:t>
      </w:r>
      <w:r w:rsidRPr="00DE4719">
        <w:rPr>
          <w:rStyle w:val="16"/>
          <w:color w:val="000000"/>
        </w:rPr>
        <w:t>теля; объяснение явле</w:t>
      </w:r>
      <w:r w:rsidRPr="00DE4719">
        <w:rPr>
          <w:rStyle w:val="16"/>
          <w:color w:val="000000"/>
        </w:rPr>
        <w:softHyphen/>
        <w:t>ний, процессов и связей, выявляемых в ходе исследов</w:t>
      </w:r>
      <w:r w:rsidRPr="00DE4719">
        <w:rPr>
          <w:rStyle w:val="16"/>
          <w:color w:val="000000"/>
        </w:rPr>
        <w:t>а</w:t>
      </w:r>
      <w:r w:rsidRPr="00DE4719">
        <w:rPr>
          <w:rStyle w:val="16"/>
          <w:color w:val="000000"/>
        </w:rPr>
        <w:t>ний;</w:t>
      </w:r>
    </w:p>
    <w:p w:rsidR="007E4EFE" w:rsidRPr="00DE4719" w:rsidRDefault="007E4EFE" w:rsidP="007E4EFE">
      <w:pPr>
        <w:pStyle w:val="af1"/>
      </w:pPr>
      <w:r w:rsidRPr="00DE4719">
        <w:rPr>
          <w:rStyle w:val="16"/>
          <w:color w:val="000000"/>
        </w:rPr>
        <w:t>уяснение социальных и экологических последствий разви</w:t>
      </w:r>
      <w:r w:rsidRPr="00DE4719">
        <w:rPr>
          <w:rStyle w:val="16"/>
          <w:color w:val="000000"/>
        </w:rPr>
        <w:softHyphen/>
        <w:t>тия технологий промышленного и сельскохозяйственного производства, энергетики и тран</w:t>
      </w:r>
      <w:r w:rsidRPr="00DE4719">
        <w:rPr>
          <w:rStyle w:val="16"/>
          <w:color w:val="000000"/>
        </w:rPr>
        <w:t>с</w:t>
      </w:r>
      <w:r w:rsidRPr="00DE4719">
        <w:rPr>
          <w:rStyle w:val="16"/>
          <w:color w:val="000000"/>
        </w:rPr>
        <w:t>порта; распознавание ви</w:t>
      </w:r>
      <w:r w:rsidRPr="00DE4719">
        <w:rPr>
          <w:rStyle w:val="16"/>
          <w:color w:val="000000"/>
        </w:rPr>
        <w:softHyphen/>
        <w:t>дов, назначения материалов, инструментов и оборуд</w:t>
      </w:r>
      <w:r w:rsidRPr="00DE4719">
        <w:rPr>
          <w:rStyle w:val="16"/>
          <w:color w:val="000000"/>
        </w:rPr>
        <w:t>о</w:t>
      </w:r>
      <w:r w:rsidRPr="00DE4719">
        <w:rPr>
          <w:rStyle w:val="16"/>
          <w:color w:val="000000"/>
        </w:rPr>
        <w:t>вания, применяемого в технологических процессах; оценка техно</w:t>
      </w:r>
      <w:r w:rsidRPr="00DE4719">
        <w:rPr>
          <w:rStyle w:val="16"/>
          <w:color w:val="000000"/>
        </w:rPr>
        <w:softHyphen/>
        <w:t>логических свойств сырья, материалов и областей их приме</w:t>
      </w:r>
      <w:r w:rsidRPr="00DE4719">
        <w:rPr>
          <w:rStyle w:val="16"/>
          <w:color w:val="000000"/>
        </w:rPr>
        <w:softHyphen/>
        <w:t>нения;</w:t>
      </w:r>
    </w:p>
    <w:p w:rsidR="007E4EFE" w:rsidRPr="00DE4719" w:rsidRDefault="007E4EFE" w:rsidP="007E4EFE">
      <w:pPr>
        <w:pStyle w:val="af1"/>
      </w:pPr>
      <w:r w:rsidRPr="00DE4719">
        <w:rPr>
          <w:rStyle w:val="16"/>
          <w:color w:val="00000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w:t>
      </w:r>
      <w:r w:rsidRPr="00DE4719">
        <w:rPr>
          <w:rStyle w:val="16"/>
          <w:color w:val="000000"/>
        </w:rPr>
        <w:t>и</w:t>
      </w:r>
      <w:r w:rsidRPr="00DE4719">
        <w:rPr>
          <w:rStyle w:val="16"/>
          <w:color w:val="000000"/>
        </w:rPr>
        <w:t>вания, рациональное использование учебной и дополнительной технической и технологической информации для проекти</w:t>
      </w:r>
      <w:r w:rsidRPr="00DE4719">
        <w:rPr>
          <w:rStyle w:val="16"/>
          <w:color w:val="000000"/>
        </w:rPr>
        <w:softHyphen/>
        <w:t>рования и создания объектов труда;</w:t>
      </w:r>
    </w:p>
    <w:p w:rsidR="007E4EFE" w:rsidRPr="00DE4719" w:rsidRDefault="007E4EFE" w:rsidP="007E4EFE">
      <w:pPr>
        <w:pStyle w:val="af1"/>
      </w:pPr>
      <w:r w:rsidRPr="00DE4719">
        <w:rPr>
          <w:rStyle w:val="16"/>
          <w:color w:val="000000"/>
        </w:rPr>
        <w:t>овладение средствами и формами графического отобра</w:t>
      </w:r>
      <w:r w:rsidRPr="00DE4719">
        <w:rPr>
          <w:rStyle w:val="16"/>
          <w:color w:val="000000"/>
        </w:rPr>
        <w:softHyphen/>
        <w:t>жения объектов или процессов, правилами выполнения гра</w:t>
      </w:r>
      <w:r w:rsidRPr="00DE4719">
        <w:rPr>
          <w:rStyle w:val="16"/>
          <w:color w:val="000000"/>
        </w:rPr>
        <w:softHyphen/>
        <w:t>фической документации, овладение методами чтения техни</w:t>
      </w:r>
      <w:r w:rsidRPr="00DE4719">
        <w:rPr>
          <w:rStyle w:val="16"/>
          <w:color w:val="000000"/>
        </w:rPr>
        <w:softHyphen/>
        <w:t>ческой, технологической и инструктивной информации;</w:t>
      </w:r>
    </w:p>
    <w:p w:rsidR="007E4EFE" w:rsidRPr="00DE4719" w:rsidRDefault="007E4EFE" w:rsidP="007E4EFE">
      <w:pPr>
        <w:pStyle w:val="af1"/>
      </w:pPr>
      <w:r w:rsidRPr="00DE4719">
        <w:rPr>
          <w:rStyle w:val="16"/>
          <w:color w:val="000000"/>
        </w:rPr>
        <w:t>формирование умений устанавливать взаимосвязь зна</w:t>
      </w:r>
      <w:r w:rsidRPr="00DE4719">
        <w:rPr>
          <w:rStyle w:val="16"/>
          <w:color w:val="000000"/>
        </w:rPr>
        <w:softHyphen/>
        <w:t>ний по разным учебным предметам для решения приклад</w:t>
      </w:r>
      <w:r w:rsidRPr="00DE4719">
        <w:rPr>
          <w:rStyle w:val="16"/>
          <w:color w:val="000000"/>
        </w:rPr>
        <w:softHyphen/>
        <w:t>ных учебных задач; применение о</w:t>
      </w:r>
      <w:r w:rsidRPr="00DE4719">
        <w:rPr>
          <w:rStyle w:val="16"/>
          <w:color w:val="000000"/>
        </w:rPr>
        <w:t>б</w:t>
      </w:r>
      <w:r w:rsidRPr="00DE4719">
        <w:rPr>
          <w:rStyle w:val="16"/>
          <w:color w:val="000000"/>
        </w:rPr>
        <w:t>щенаучных знаний по пред</w:t>
      </w:r>
      <w:r w:rsidRPr="00DE4719">
        <w:rPr>
          <w:rStyle w:val="16"/>
          <w:color w:val="000000"/>
        </w:rPr>
        <w:softHyphen/>
        <w:t>метам естественно-математического цикла в проце</w:t>
      </w:r>
      <w:r w:rsidRPr="00DE4719">
        <w:rPr>
          <w:rStyle w:val="16"/>
          <w:color w:val="000000"/>
        </w:rPr>
        <w:t>с</w:t>
      </w:r>
      <w:r w:rsidRPr="00DE4719">
        <w:rPr>
          <w:rStyle w:val="16"/>
          <w:color w:val="000000"/>
        </w:rPr>
        <w:t>се под</w:t>
      </w:r>
      <w:r w:rsidRPr="00DE4719">
        <w:rPr>
          <w:rStyle w:val="16"/>
          <w:color w:val="000000"/>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DE4719">
        <w:rPr>
          <w:rStyle w:val="16"/>
          <w:color w:val="000000"/>
        </w:rPr>
        <w:softHyphen/>
        <w:t>логий и проектов;</w:t>
      </w:r>
    </w:p>
    <w:p w:rsidR="007E4EFE" w:rsidRDefault="007E4EFE" w:rsidP="007E4EFE">
      <w:pPr>
        <w:pStyle w:val="af1"/>
        <w:rPr>
          <w:rStyle w:val="16"/>
          <w:color w:val="000000"/>
        </w:rPr>
      </w:pPr>
      <w:r w:rsidRPr="00DE4719">
        <w:rPr>
          <w:rStyle w:val="16"/>
          <w:color w:val="000000"/>
        </w:rPr>
        <w:t>овладение алгоритмами и методами решения организа</w:t>
      </w:r>
      <w:r w:rsidRPr="00DE4719">
        <w:rPr>
          <w:rStyle w:val="16"/>
          <w:color w:val="000000"/>
        </w:rPr>
        <w:softHyphen/>
        <w:t>ционных и техн</w:t>
      </w:r>
      <w:r w:rsidRPr="00DE4719">
        <w:rPr>
          <w:rStyle w:val="16"/>
          <w:color w:val="000000"/>
        </w:rPr>
        <w:t>и</w:t>
      </w:r>
      <w:r w:rsidRPr="00DE4719">
        <w:rPr>
          <w:rStyle w:val="16"/>
          <w:color w:val="000000"/>
        </w:rPr>
        <w:t>ко-технологических задач; овладение элемен</w:t>
      </w:r>
      <w:r w:rsidRPr="00DE4719">
        <w:rPr>
          <w:rStyle w:val="16"/>
          <w:color w:val="000000"/>
        </w:rPr>
        <w:softHyphen/>
        <w:t>тами научной организации труда, формами деятельности, соответствующими культуре труда и технологической культу</w:t>
      </w:r>
      <w:r w:rsidRPr="00DE4719">
        <w:rPr>
          <w:rStyle w:val="16"/>
          <w:color w:val="000000"/>
        </w:rPr>
        <w:softHyphen/>
        <w:t xml:space="preserve">ре производства; </w:t>
      </w:r>
    </w:p>
    <w:p w:rsidR="007E4EFE" w:rsidRPr="00DE4719" w:rsidRDefault="007E4EFE" w:rsidP="007E4EFE">
      <w:pPr>
        <w:pStyle w:val="af1"/>
      </w:pPr>
      <w:r w:rsidRPr="00DE4719">
        <w:rPr>
          <w:rStyle w:val="11pt1"/>
          <w:color w:val="000000"/>
          <w:sz w:val="28"/>
          <w:szCs w:val="28"/>
        </w:rPr>
        <w:t>в трудовой сфере:</w:t>
      </w:r>
    </w:p>
    <w:p w:rsidR="007E4EFE" w:rsidRPr="00DE4719" w:rsidRDefault="007E4EFE" w:rsidP="007E4EFE">
      <w:pPr>
        <w:pStyle w:val="af1"/>
      </w:pPr>
      <w:r w:rsidRPr="00DE4719">
        <w:rPr>
          <w:rStyle w:val="16"/>
          <w:color w:val="000000"/>
        </w:rPr>
        <w:lastRenderedPageBreak/>
        <w:t>планирование технологического процесса и процесса тру</w:t>
      </w:r>
      <w:r w:rsidRPr="00DE4719">
        <w:rPr>
          <w:rStyle w:val="16"/>
          <w:color w:val="000000"/>
        </w:rPr>
        <w:softHyphen/>
        <w:t>да; подбор мат</w:t>
      </w:r>
      <w:r w:rsidRPr="00DE4719">
        <w:rPr>
          <w:rStyle w:val="16"/>
          <w:color w:val="000000"/>
        </w:rPr>
        <w:t>е</w:t>
      </w:r>
      <w:r w:rsidRPr="00DE4719">
        <w:rPr>
          <w:rStyle w:val="16"/>
          <w:color w:val="000000"/>
        </w:rPr>
        <w:t>риалов с учётом характера объекта труда и технологии; подбор инструментов, приспособлений и обо</w:t>
      </w:r>
      <w:r w:rsidRPr="00DE4719">
        <w:rPr>
          <w:rStyle w:val="16"/>
          <w:color w:val="000000"/>
        </w:rPr>
        <w:softHyphen/>
        <w:t>рудования с учётом требований технологии и материал</w:t>
      </w:r>
      <w:r w:rsidRPr="00DE4719">
        <w:rPr>
          <w:rStyle w:val="16"/>
          <w:color w:val="000000"/>
        </w:rPr>
        <w:t>ь</w:t>
      </w:r>
      <w:r w:rsidRPr="00DE4719">
        <w:rPr>
          <w:rStyle w:val="16"/>
          <w:color w:val="000000"/>
        </w:rPr>
        <w:t>но</w:t>
      </w:r>
      <w:r w:rsidRPr="00DE4719">
        <w:rPr>
          <w:rStyle w:val="16"/>
          <w:color w:val="000000"/>
        </w:rPr>
        <w:softHyphen/>
        <w:t>энергетических ресурсов;</w:t>
      </w:r>
    </w:p>
    <w:p w:rsidR="007E4EFE" w:rsidRPr="00DE4719" w:rsidRDefault="007E4EFE" w:rsidP="007E4EFE">
      <w:pPr>
        <w:pStyle w:val="af1"/>
      </w:pPr>
      <w:r w:rsidRPr="00DE4719">
        <w:rPr>
          <w:rStyle w:val="16"/>
          <w:color w:val="000000"/>
        </w:rPr>
        <w:t>овладение методами учебно-исследовательской и проект</w:t>
      </w:r>
      <w:r w:rsidRPr="00DE4719">
        <w:rPr>
          <w:rStyle w:val="16"/>
          <w:color w:val="000000"/>
        </w:rPr>
        <w:softHyphen/>
        <w:t>ной деятельн</w:t>
      </w:r>
      <w:r w:rsidRPr="00DE4719">
        <w:rPr>
          <w:rStyle w:val="16"/>
          <w:color w:val="000000"/>
        </w:rPr>
        <w:t>о</w:t>
      </w:r>
      <w:r w:rsidRPr="00DE4719">
        <w:rPr>
          <w:rStyle w:val="16"/>
          <w:color w:val="000000"/>
        </w:rPr>
        <w:t>сти, решения творческих задач, моделирова</w:t>
      </w:r>
      <w:r w:rsidRPr="00DE4719">
        <w:rPr>
          <w:rStyle w:val="16"/>
          <w:color w:val="000000"/>
        </w:rPr>
        <w:softHyphen/>
        <w:t>ния, конструирования; проектир</w:t>
      </w:r>
      <w:r w:rsidRPr="00DE4719">
        <w:rPr>
          <w:rStyle w:val="16"/>
          <w:color w:val="000000"/>
        </w:rPr>
        <w:t>о</w:t>
      </w:r>
      <w:r w:rsidRPr="00DE4719">
        <w:rPr>
          <w:rStyle w:val="16"/>
          <w:color w:val="000000"/>
        </w:rPr>
        <w:t>вание последовательности операций и составление операционной карты работ;</w:t>
      </w:r>
    </w:p>
    <w:p w:rsidR="007E4EFE" w:rsidRPr="00DE4719" w:rsidRDefault="007E4EFE" w:rsidP="007E4EFE">
      <w:pPr>
        <w:pStyle w:val="af1"/>
      </w:pPr>
      <w:r w:rsidRPr="00DE4719">
        <w:rPr>
          <w:rStyle w:val="16"/>
          <w:color w:val="000000"/>
        </w:rPr>
        <w:t>выполнение технологических операций с соблюдением установленных норм, стандартов, ограничений; соблюдение трудовой и технологической ди</w:t>
      </w:r>
      <w:r w:rsidRPr="00DE4719">
        <w:rPr>
          <w:rStyle w:val="16"/>
          <w:color w:val="000000"/>
        </w:rPr>
        <w:t>с</w:t>
      </w:r>
      <w:r w:rsidRPr="00DE4719">
        <w:rPr>
          <w:rStyle w:val="16"/>
          <w:color w:val="000000"/>
        </w:rPr>
        <w:t>циплины; соблюдение норм и правил безопасного труда, пожарной безопасн</w:t>
      </w:r>
      <w:r w:rsidRPr="00DE4719">
        <w:rPr>
          <w:rStyle w:val="16"/>
          <w:color w:val="000000"/>
        </w:rPr>
        <w:t>о</w:t>
      </w:r>
      <w:r w:rsidRPr="00DE4719">
        <w:rPr>
          <w:rStyle w:val="16"/>
          <w:color w:val="000000"/>
        </w:rPr>
        <w:t>сти, пра</w:t>
      </w:r>
      <w:r w:rsidRPr="00DE4719">
        <w:rPr>
          <w:rStyle w:val="16"/>
          <w:color w:val="000000"/>
        </w:rPr>
        <w:softHyphen/>
        <w:t>вил санитарии и гигиены;</w:t>
      </w:r>
    </w:p>
    <w:p w:rsidR="007E4EFE" w:rsidRPr="00DE4719" w:rsidRDefault="007E4EFE" w:rsidP="007E4EFE">
      <w:pPr>
        <w:pStyle w:val="af1"/>
      </w:pPr>
      <w:r w:rsidRPr="00DE4719">
        <w:rPr>
          <w:rStyle w:val="16"/>
          <w:color w:val="000000"/>
        </w:rPr>
        <w:t>выбор средств и видов представления технической и тех</w:t>
      </w:r>
      <w:r w:rsidRPr="00DE4719">
        <w:rPr>
          <w:rStyle w:val="16"/>
          <w:color w:val="000000"/>
        </w:rPr>
        <w:softHyphen/>
        <w:t>нологической информации в соответствии с коммуникатив</w:t>
      </w:r>
      <w:r w:rsidRPr="00DE4719">
        <w:rPr>
          <w:rStyle w:val="16"/>
          <w:color w:val="000000"/>
        </w:rPr>
        <w:softHyphen/>
        <w:t>ной задачей, сферой и ситуацией общения;</w:t>
      </w:r>
    </w:p>
    <w:p w:rsidR="007E4EFE" w:rsidRPr="00DE4719" w:rsidRDefault="007E4EFE" w:rsidP="007E4EFE">
      <w:pPr>
        <w:pStyle w:val="af1"/>
      </w:pPr>
      <w:r w:rsidRPr="00DE4719">
        <w:rPr>
          <w:rStyle w:val="16"/>
          <w:color w:val="000000"/>
        </w:rPr>
        <w:t>контроль промежуточных и конечных результатов труда по установле</w:t>
      </w:r>
      <w:r w:rsidRPr="00DE4719">
        <w:rPr>
          <w:rStyle w:val="16"/>
          <w:color w:val="000000"/>
        </w:rPr>
        <w:t>н</w:t>
      </w:r>
      <w:r w:rsidRPr="00DE4719">
        <w:rPr>
          <w:rStyle w:val="16"/>
          <w:color w:val="000000"/>
        </w:rPr>
        <w:t>ным критериям и показателям с использова</w:t>
      </w:r>
      <w:r w:rsidRPr="00DE4719">
        <w:rPr>
          <w:rStyle w:val="16"/>
          <w:color w:val="000000"/>
        </w:rPr>
        <w:softHyphen/>
        <w:t>нием контрольных и измерительных инструментов; выявле</w:t>
      </w:r>
      <w:r w:rsidRPr="00DE4719">
        <w:rPr>
          <w:rStyle w:val="16"/>
          <w:color w:val="000000"/>
        </w:rPr>
        <w:softHyphen/>
        <w:t>ние допущенных ошибок в процессе труда и обоснование способов их исправления;</w:t>
      </w:r>
    </w:p>
    <w:p w:rsidR="007E4EFE" w:rsidRPr="00DE4719" w:rsidRDefault="007E4EFE" w:rsidP="007E4EFE">
      <w:pPr>
        <w:pStyle w:val="af1"/>
      </w:pPr>
      <w:r w:rsidRPr="00DE4719">
        <w:rPr>
          <w:rStyle w:val="16"/>
          <w:color w:val="000000"/>
        </w:rPr>
        <w:t>документирование результатов труда и проектной дея</w:t>
      </w:r>
      <w:r w:rsidRPr="00DE4719">
        <w:rPr>
          <w:rStyle w:val="16"/>
          <w:color w:val="000000"/>
        </w:rPr>
        <w:softHyphen/>
        <w:t>тельности; расчёт себестоимости продукта труда; примерная экономическая оценка возможной прибыли с учётом сло</w:t>
      </w:r>
      <w:r w:rsidRPr="00DE4719">
        <w:rPr>
          <w:rStyle w:val="16"/>
          <w:color w:val="000000"/>
        </w:rPr>
        <w:softHyphen/>
        <w:t>жившейся ситуации на рынке товаров и услуг;</w:t>
      </w:r>
    </w:p>
    <w:p w:rsidR="007E4EFE" w:rsidRPr="007E4EFE" w:rsidRDefault="007E4EFE" w:rsidP="007E4EFE">
      <w:pPr>
        <w:pStyle w:val="af1"/>
        <w:rPr>
          <w:b/>
        </w:rPr>
      </w:pPr>
      <w:r w:rsidRPr="007E4EFE">
        <w:rPr>
          <w:rStyle w:val="29"/>
          <w:rFonts w:eastAsia="Calibri"/>
          <w:b w:val="0"/>
          <w:i/>
          <w:iCs/>
          <w:color w:val="000000"/>
          <w:sz w:val="28"/>
          <w:szCs w:val="28"/>
        </w:rPr>
        <w:t>в мотивационной сфере:</w:t>
      </w:r>
    </w:p>
    <w:p w:rsidR="007E4EFE" w:rsidRPr="00DE4719" w:rsidRDefault="007E4EFE" w:rsidP="007E4EFE">
      <w:pPr>
        <w:pStyle w:val="af1"/>
      </w:pPr>
      <w:r w:rsidRPr="00DE4719">
        <w:rPr>
          <w:rStyle w:val="16"/>
          <w:color w:val="000000"/>
        </w:rPr>
        <w:t>оценивание своей способности к труду в конкретной пред</w:t>
      </w:r>
      <w:r w:rsidRPr="00DE4719">
        <w:rPr>
          <w:rStyle w:val="16"/>
          <w:color w:val="000000"/>
        </w:rPr>
        <w:softHyphen/>
        <w:t>метной де</w:t>
      </w:r>
      <w:r w:rsidRPr="00DE4719">
        <w:rPr>
          <w:rStyle w:val="16"/>
          <w:color w:val="000000"/>
        </w:rPr>
        <w:t>я</w:t>
      </w:r>
      <w:r w:rsidRPr="00DE4719">
        <w:rPr>
          <w:rStyle w:val="16"/>
          <w:color w:val="000000"/>
        </w:rPr>
        <w:t>тельности; осознание ответственности за качест</w:t>
      </w:r>
      <w:r w:rsidRPr="00DE4719">
        <w:rPr>
          <w:rStyle w:val="16"/>
          <w:color w:val="000000"/>
        </w:rPr>
        <w:softHyphen/>
        <w:t>во результатов труда;</w:t>
      </w:r>
    </w:p>
    <w:p w:rsidR="007E4EFE" w:rsidRPr="00DE4719" w:rsidRDefault="007E4EFE" w:rsidP="007E4EFE">
      <w:pPr>
        <w:pStyle w:val="af1"/>
      </w:pPr>
      <w:r w:rsidRPr="00DE4719">
        <w:rPr>
          <w:rStyle w:val="16"/>
          <w:color w:val="000000"/>
        </w:rPr>
        <w:t>согласование своих потребностей и требований с потреб</w:t>
      </w:r>
      <w:r w:rsidRPr="00DE4719">
        <w:rPr>
          <w:rStyle w:val="16"/>
          <w:color w:val="000000"/>
        </w:rPr>
        <w:softHyphen/>
        <w:t>ностями и треб</w:t>
      </w:r>
      <w:r w:rsidRPr="00DE4719">
        <w:rPr>
          <w:rStyle w:val="16"/>
          <w:color w:val="000000"/>
        </w:rPr>
        <w:t>о</w:t>
      </w:r>
      <w:r w:rsidRPr="00DE4719">
        <w:rPr>
          <w:rStyle w:val="16"/>
          <w:color w:val="000000"/>
        </w:rPr>
        <w:t>ваниями других участников познавательно</w:t>
      </w:r>
      <w:r w:rsidRPr="00DE4719">
        <w:rPr>
          <w:rStyle w:val="16"/>
          <w:color w:val="000000"/>
        </w:rPr>
        <w:softHyphen/>
        <w:t>трудовой деятельности;</w:t>
      </w:r>
    </w:p>
    <w:p w:rsidR="007E4EFE" w:rsidRPr="00DE4719" w:rsidRDefault="007E4EFE" w:rsidP="007E4EFE">
      <w:pPr>
        <w:pStyle w:val="af1"/>
      </w:pPr>
      <w:r w:rsidRPr="00DE4719">
        <w:rPr>
          <w:rStyle w:val="16"/>
          <w:color w:val="000000"/>
        </w:rPr>
        <w:t>формирование представлений о мире профессий, свя</w:t>
      </w:r>
      <w:r w:rsidRPr="00DE4719">
        <w:rPr>
          <w:rStyle w:val="16"/>
          <w:color w:val="000000"/>
        </w:rPr>
        <w:softHyphen/>
        <w:t>занных с изучаем</w:t>
      </w:r>
      <w:r w:rsidRPr="00DE4719">
        <w:rPr>
          <w:rStyle w:val="16"/>
          <w:color w:val="000000"/>
        </w:rPr>
        <w:t>ы</w:t>
      </w:r>
      <w:r w:rsidRPr="00DE4719">
        <w:rPr>
          <w:rStyle w:val="16"/>
          <w:color w:val="000000"/>
        </w:rPr>
        <w:t>ми технологиями, их востребованности на рынке труда; направленное продв</w:t>
      </w:r>
      <w:r w:rsidRPr="00DE4719">
        <w:rPr>
          <w:rStyle w:val="16"/>
          <w:color w:val="000000"/>
        </w:rPr>
        <w:t>и</w:t>
      </w:r>
      <w:r w:rsidRPr="00DE4719">
        <w:rPr>
          <w:rStyle w:val="16"/>
          <w:color w:val="000000"/>
        </w:rPr>
        <w:t>жение к выбору про</w:t>
      </w:r>
      <w:r w:rsidRPr="00DE4719">
        <w:rPr>
          <w:rStyle w:val="16"/>
          <w:color w:val="000000"/>
        </w:rPr>
        <w:softHyphen/>
        <w:t>филя технологической подготовки в старших классах пол</w:t>
      </w:r>
      <w:r w:rsidRPr="00DE4719">
        <w:rPr>
          <w:rStyle w:val="16"/>
          <w:color w:val="000000"/>
        </w:rPr>
        <w:softHyphen/>
        <w:t>ной средней школы или будущей профессии в учреждениях начального пр</w:t>
      </w:r>
      <w:r w:rsidRPr="00DE4719">
        <w:rPr>
          <w:rStyle w:val="16"/>
          <w:color w:val="000000"/>
        </w:rPr>
        <w:t>о</w:t>
      </w:r>
      <w:r w:rsidRPr="00DE4719">
        <w:rPr>
          <w:rStyle w:val="16"/>
          <w:color w:val="000000"/>
        </w:rPr>
        <w:t>фессионального или среднего специального образования;</w:t>
      </w:r>
    </w:p>
    <w:p w:rsidR="007E4EFE" w:rsidRPr="00DE4719" w:rsidRDefault="007E4EFE" w:rsidP="007E4EFE">
      <w:pPr>
        <w:pStyle w:val="af1"/>
      </w:pPr>
      <w:r w:rsidRPr="00DE4719">
        <w:rPr>
          <w:rStyle w:val="16"/>
          <w:color w:val="000000"/>
        </w:rPr>
        <w:t>выраженная готовность к труду в сфере материального производства или сфере услуг; оценивание своей способно</w:t>
      </w:r>
      <w:r w:rsidRPr="00DE4719">
        <w:rPr>
          <w:rStyle w:val="16"/>
          <w:color w:val="000000"/>
        </w:rPr>
        <w:softHyphen/>
        <w:t>сти и готовности к предпринимател</w:t>
      </w:r>
      <w:r w:rsidRPr="00DE4719">
        <w:rPr>
          <w:rStyle w:val="16"/>
          <w:color w:val="000000"/>
        </w:rPr>
        <w:t>ь</w:t>
      </w:r>
      <w:r w:rsidRPr="00DE4719">
        <w:rPr>
          <w:rStyle w:val="16"/>
          <w:color w:val="000000"/>
        </w:rPr>
        <w:t>ской деятельности;</w:t>
      </w:r>
    </w:p>
    <w:p w:rsidR="007E4EFE" w:rsidRPr="00DE4719" w:rsidRDefault="007E4EFE" w:rsidP="007E4EFE">
      <w:pPr>
        <w:pStyle w:val="af1"/>
      </w:pPr>
      <w:r w:rsidRPr="00DE4719">
        <w:rPr>
          <w:rStyle w:val="16"/>
          <w:color w:val="000000"/>
        </w:rPr>
        <w:t>стремление к экономии и бережливости в расходовании времени, матер</w:t>
      </w:r>
      <w:r w:rsidRPr="00DE4719">
        <w:rPr>
          <w:rStyle w:val="16"/>
          <w:color w:val="000000"/>
        </w:rPr>
        <w:t>и</w:t>
      </w:r>
      <w:r w:rsidRPr="00DE4719">
        <w:rPr>
          <w:rStyle w:val="16"/>
          <w:color w:val="000000"/>
        </w:rPr>
        <w:t>алов, денежных средств, труда; наличие эко</w:t>
      </w:r>
      <w:r w:rsidRPr="00DE4719">
        <w:rPr>
          <w:rStyle w:val="16"/>
          <w:color w:val="000000"/>
        </w:rPr>
        <w:softHyphen/>
        <w:t>логической культуры при обосн</w:t>
      </w:r>
      <w:r w:rsidRPr="00DE4719">
        <w:rPr>
          <w:rStyle w:val="16"/>
          <w:color w:val="000000"/>
        </w:rPr>
        <w:t>о</w:t>
      </w:r>
      <w:r w:rsidRPr="00DE4719">
        <w:rPr>
          <w:rStyle w:val="16"/>
          <w:color w:val="000000"/>
        </w:rPr>
        <w:t>вании объекта труда и вы</w:t>
      </w:r>
      <w:r w:rsidRPr="00DE4719">
        <w:rPr>
          <w:rStyle w:val="16"/>
          <w:color w:val="000000"/>
        </w:rPr>
        <w:softHyphen/>
        <w:t>полнении работ;</w:t>
      </w:r>
    </w:p>
    <w:p w:rsidR="007E4EFE" w:rsidRPr="007E4EFE" w:rsidRDefault="007E4EFE" w:rsidP="007E4EFE">
      <w:pPr>
        <w:pStyle w:val="af1"/>
        <w:rPr>
          <w:b/>
        </w:rPr>
      </w:pPr>
      <w:r w:rsidRPr="007E4EFE">
        <w:rPr>
          <w:rStyle w:val="29"/>
          <w:rFonts w:eastAsia="Calibri"/>
          <w:b w:val="0"/>
          <w:i/>
          <w:iCs/>
          <w:color w:val="000000"/>
          <w:sz w:val="28"/>
          <w:szCs w:val="28"/>
        </w:rPr>
        <w:t>в эстетической сфере:</w:t>
      </w:r>
    </w:p>
    <w:p w:rsidR="007E4EFE" w:rsidRPr="00DE4719" w:rsidRDefault="007E4EFE" w:rsidP="007E4EFE">
      <w:pPr>
        <w:pStyle w:val="af1"/>
      </w:pPr>
      <w:r w:rsidRPr="00DE4719">
        <w:rPr>
          <w:rStyle w:val="16"/>
          <w:color w:val="000000"/>
        </w:rPr>
        <w:t>овладение методами эстетического оформления изделий, обеспечения с</w:t>
      </w:r>
      <w:r w:rsidRPr="00DE4719">
        <w:rPr>
          <w:rStyle w:val="16"/>
          <w:color w:val="000000"/>
        </w:rPr>
        <w:t>о</w:t>
      </w:r>
      <w:r w:rsidRPr="00DE4719">
        <w:rPr>
          <w:rStyle w:val="16"/>
          <w:color w:val="000000"/>
        </w:rPr>
        <w:t>хранности продуктов труда, дизайнерского проектирования изделий; разрабо</w:t>
      </w:r>
      <w:r w:rsidRPr="00DE4719">
        <w:rPr>
          <w:rStyle w:val="16"/>
          <w:color w:val="000000"/>
        </w:rPr>
        <w:t>т</w:t>
      </w:r>
      <w:r w:rsidRPr="00DE4719">
        <w:rPr>
          <w:rStyle w:val="16"/>
          <w:color w:val="000000"/>
        </w:rPr>
        <w:t>ка варианта рекламы вы</w:t>
      </w:r>
      <w:r w:rsidRPr="00DE4719">
        <w:rPr>
          <w:rStyle w:val="16"/>
          <w:color w:val="000000"/>
        </w:rPr>
        <w:softHyphen/>
        <w:t>полненного объекта или результата труда;</w:t>
      </w:r>
    </w:p>
    <w:p w:rsidR="007E4EFE" w:rsidRPr="00DE4719" w:rsidRDefault="007E4EFE" w:rsidP="007E4EFE">
      <w:pPr>
        <w:pStyle w:val="af1"/>
      </w:pPr>
      <w:r w:rsidRPr="00DE4719">
        <w:rPr>
          <w:rStyle w:val="16"/>
          <w:color w:val="000000"/>
        </w:rPr>
        <w:t>рациональное и эстетическое оснащение рабочего места с учётом треб</w:t>
      </w:r>
      <w:r w:rsidRPr="00DE4719">
        <w:rPr>
          <w:rStyle w:val="16"/>
          <w:color w:val="000000"/>
        </w:rPr>
        <w:t>о</w:t>
      </w:r>
      <w:r w:rsidRPr="00DE4719">
        <w:rPr>
          <w:rStyle w:val="16"/>
          <w:color w:val="000000"/>
        </w:rPr>
        <w:t>ваний эргономики и элементов научной орга</w:t>
      </w:r>
      <w:r w:rsidRPr="00DE4719">
        <w:rPr>
          <w:rStyle w:val="16"/>
          <w:color w:val="000000"/>
        </w:rPr>
        <w:softHyphen/>
        <w:t>низации труда;</w:t>
      </w:r>
    </w:p>
    <w:p w:rsidR="007E4EFE" w:rsidRPr="00DE4719" w:rsidRDefault="007E4EFE" w:rsidP="007E4EFE">
      <w:pPr>
        <w:pStyle w:val="af1"/>
      </w:pPr>
      <w:r w:rsidRPr="00DE4719">
        <w:rPr>
          <w:rStyle w:val="16"/>
          <w:color w:val="000000"/>
        </w:rPr>
        <w:lastRenderedPageBreak/>
        <w:t>умение выражать себя в доступных видах и формах худо</w:t>
      </w:r>
      <w:r w:rsidRPr="00DE4719">
        <w:rPr>
          <w:rStyle w:val="16"/>
          <w:color w:val="000000"/>
        </w:rPr>
        <w:softHyphen/>
        <w:t>жественно-прикладного творчества; художественное оформ</w:t>
      </w:r>
      <w:r w:rsidRPr="00DE4719">
        <w:rPr>
          <w:rStyle w:val="16"/>
          <w:color w:val="000000"/>
        </w:rPr>
        <w:softHyphen/>
        <w:t>ление объекта труда и опт</w:t>
      </w:r>
      <w:r w:rsidRPr="00DE4719">
        <w:rPr>
          <w:rStyle w:val="16"/>
          <w:color w:val="000000"/>
        </w:rPr>
        <w:t>и</w:t>
      </w:r>
      <w:r w:rsidRPr="00DE4719">
        <w:rPr>
          <w:rStyle w:val="16"/>
          <w:color w:val="000000"/>
        </w:rPr>
        <w:t>мальное планирование работ;</w:t>
      </w:r>
    </w:p>
    <w:p w:rsidR="007E4EFE" w:rsidRPr="00DE4719" w:rsidRDefault="007E4EFE" w:rsidP="007E4EFE">
      <w:pPr>
        <w:pStyle w:val="af1"/>
      </w:pPr>
      <w:r w:rsidRPr="00DE4719">
        <w:rPr>
          <w:rStyle w:val="16"/>
          <w:color w:val="000000"/>
        </w:rPr>
        <w:t>рациональный выбор рабочего костюма и опрятное со</w:t>
      </w:r>
      <w:r w:rsidRPr="00DE4719">
        <w:rPr>
          <w:rStyle w:val="16"/>
          <w:color w:val="000000"/>
        </w:rPr>
        <w:softHyphen/>
        <w:t>держание рабочей одежды;</w:t>
      </w:r>
    </w:p>
    <w:p w:rsidR="007E4EFE" w:rsidRPr="00DE4719" w:rsidRDefault="007E4EFE" w:rsidP="007E4EFE">
      <w:pPr>
        <w:pStyle w:val="af1"/>
      </w:pPr>
      <w:r w:rsidRPr="00DE4719">
        <w:rPr>
          <w:rStyle w:val="16"/>
          <w:color w:val="000000"/>
        </w:rPr>
        <w:t>участие в оформлении класса и школы, озеленении при</w:t>
      </w:r>
      <w:r w:rsidRPr="00DE4719">
        <w:rPr>
          <w:rStyle w:val="16"/>
          <w:color w:val="000000"/>
        </w:rPr>
        <w:softHyphen/>
        <w:t>школьного учас</w:t>
      </w:r>
      <w:r w:rsidRPr="00DE4719">
        <w:rPr>
          <w:rStyle w:val="16"/>
          <w:color w:val="000000"/>
        </w:rPr>
        <w:t>т</w:t>
      </w:r>
      <w:r w:rsidRPr="00DE4719">
        <w:rPr>
          <w:rStyle w:val="16"/>
          <w:color w:val="000000"/>
        </w:rPr>
        <w:t>ка, стремление внести красоту в домашний быт;</w:t>
      </w:r>
    </w:p>
    <w:p w:rsidR="007E4EFE" w:rsidRPr="007E4EFE" w:rsidRDefault="007E4EFE" w:rsidP="007E4EFE">
      <w:pPr>
        <w:pStyle w:val="af1"/>
        <w:rPr>
          <w:b/>
        </w:rPr>
      </w:pPr>
      <w:r w:rsidRPr="007E4EFE">
        <w:rPr>
          <w:rStyle w:val="29"/>
          <w:rFonts w:eastAsia="Calibri"/>
          <w:b w:val="0"/>
          <w:i/>
          <w:iCs/>
          <w:color w:val="000000"/>
          <w:sz w:val="28"/>
          <w:szCs w:val="28"/>
        </w:rPr>
        <w:t>в коммуникативной сфере:</w:t>
      </w:r>
    </w:p>
    <w:p w:rsidR="007E4EFE" w:rsidRPr="00DE4719" w:rsidRDefault="007E4EFE" w:rsidP="007E4EFE">
      <w:pPr>
        <w:pStyle w:val="af1"/>
      </w:pPr>
      <w:r w:rsidRPr="00DE4719">
        <w:rPr>
          <w:rStyle w:val="16"/>
          <w:color w:val="000000"/>
        </w:rPr>
        <w:t>практическое освоение умений, составляющих основу ком</w:t>
      </w:r>
      <w:r w:rsidRPr="00DE4719">
        <w:rPr>
          <w:rStyle w:val="16"/>
          <w:color w:val="000000"/>
        </w:rPr>
        <w:softHyphen/>
        <w:t>муникативной компетентности: действовать с учётом пози</w:t>
      </w:r>
      <w:r w:rsidRPr="00DE4719">
        <w:rPr>
          <w:rStyle w:val="16"/>
          <w:color w:val="000000"/>
        </w:rPr>
        <w:softHyphen/>
        <w:t>ции другого и уметь согласовывать свои действия; устанав</w:t>
      </w:r>
      <w:r w:rsidRPr="00DE4719">
        <w:rPr>
          <w:rStyle w:val="16"/>
          <w:color w:val="000000"/>
        </w:rPr>
        <w:softHyphen/>
        <w:t>ливать и поддерживать необходимые контакты с друг</w:t>
      </w:r>
      <w:r w:rsidRPr="00DE4719">
        <w:rPr>
          <w:rStyle w:val="16"/>
          <w:color w:val="000000"/>
        </w:rPr>
        <w:t>и</w:t>
      </w:r>
      <w:r w:rsidRPr="00DE4719">
        <w:rPr>
          <w:rStyle w:val="16"/>
          <w:color w:val="000000"/>
        </w:rPr>
        <w:t>ми людьми; удовлетворительно владеть нормами и техникой общения; опред</w:t>
      </w:r>
      <w:r w:rsidRPr="00DE4719">
        <w:rPr>
          <w:rStyle w:val="16"/>
          <w:color w:val="000000"/>
        </w:rPr>
        <w:t>е</w:t>
      </w:r>
      <w:r w:rsidRPr="00DE4719">
        <w:rPr>
          <w:rStyle w:val="16"/>
          <w:color w:val="000000"/>
        </w:rPr>
        <w:t>лять цели коммуникации, оценивать ситуа</w:t>
      </w:r>
      <w:r w:rsidRPr="00DE4719">
        <w:rPr>
          <w:rStyle w:val="16"/>
          <w:color w:val="000000"/>
        </w:rPr>
        <w:softHyphen/>
        <w:t>цию, учитывать намерения и способы коммуникации парт</w:t>
      </w:r>
      <w:r w:rsidRPr="00DE4719">
        <w:rPr>
          <w:rStyle w:val="16"/>
          <w:color w:val="000000"/>
        </w:rPr>
        <w:softHyphen/>
        <w:t>нёра, выбирать адекватные стратегии коммуникации;</w:t>
      </w:r>
    </w:p>
    <w:p w:rsidR="007E4EFE" w:rsidRPr="00DE4719" w:rsidRDefault="007E4EFE" w:rsidP="007E4EFE">
      <w:pPr>
        <w:pStyle w:val="af1"/>
      </w:pPr>
      <w:r w:rsidRPr="00DE4719">
        <w:rPr>
          <w:rStyle w:val="16"/>
          <w:color w:val="000000"/>
        </w:rPr>
        <w:t>установление рабочих отношений в группе для выполне</w:t>
      </w:r>
      <w:r w:rsidRPr="00DE4719">
        <w:rPr>
          <w:rStyle w:val="16"/>
          <w:color w:val="000000"/>
        </w:rPr>
        <w:softHyphen/>
        <w:t>ния практической работы или проекта, эффективное сотруд</w:t>
      </w:r>
      <w:r w:rsidRPr="00DE4719">
        <w:rPr>
          <w:rStyle w:val="16"/>
          <w:color w:val="000000"/>
        </w:rPr>
        <w:softHyphen/>
        <w:t>ничество и способствование эффе</w:t>
      </w:r>
      <w:r w:rsidRPr="00DE4719">
        <w:rPr>
          <w:rStyle w:val="16"/>
          <w:color w:val="000000"/>
        </w:rPr>
        <w:t>к</w:t>
      </w:r>
      <w:r w:rsidRPr="00DE4719">
        <w:rPr>
          <w:rStyle w:val="16"/>
          <w:color w:val="000000"/>
        </w:rPr>
        <w:t>тивной кооперации; интегрирование в группу сверстников и построение пр</w:t>
      </w:r>
      <w:r w:rsidRPr="00DE4719">
        <w:rPr>
          <w:rStyle w:val="16"/>
          <w:color w:val="000000"/>
        </w:rPr>
        <w:t>о</w:t>
      </w:r>
      <w:r w:rsidRPr="00DE4719">
        <w:rPr>
          <w:rStyle w:val="16"/>
          <w:color w:val="000000"/>
        </w:rPr>
        <w:t>дук</w:t>
      </w:r>
      <w:r w:rsidRPr="00DE4719">
        <w:rPr>
          <w:rStyle w:val="16"/>
          <w:color w:val="000000"/>
        </w:rPr>
        <w:softHyphen/>
        <w:t>тивного взаимодействия со сверстниками и учителями;</w:t>
      </w:r>
    </w:p>
    <w:p w:rsidR="007E4EFE" w:rsidRPr="00DE4719" w:rsidRDefault="007E4EFE" w:rsidP="007E4EFE">
      <w:pPr>
        <w:pStyle w:val="af1"/>
      </w:pPr>
      <w:r w:rsidRPr="00DE4719">
        <w:rPr>
          <w:rStyle w:val="16"/>
          <w:color w:val="000000"/>
        </w:rPr>
        <w:t>сравнение разных точек зрения перед принятием реше</w:t>
      </w:r>
      <w:r w:rsidRPr="00DE4719">
        <w:rPr>
          <w:rStyle w:val="16"/>
          <w:color w:val="000000"/>
        </w:rPr>
        <w:softHyphen/>
        <w:t>ния и осуществл</w:t>
      </w:r>
      <w:r w:rsidRPr="00DE4719">
        <w:rPr>
          <w:rStyle w:val="16"/>
          <w:color w:val="000000"/>
        </w:rPr>
        <w:t>е</w:t>
      </w:r>
      <w:r w:rsidRPr="00DE4719">
        <w:rPr>
          <w:rStyle w:val="16"/>
          <w:color w:val="000000"/>
        </w:rPr>
        <w:t>нием выбора; аргументирование своей точ</w:t>
      </w:r>
      <w:r w:rsidRPr="00DE4719">
        <w:rPr>
          <w:rStyle w:val="16"/>
          <w:color w:val="000000"/>
        </w:rPr>
        <w:softHyphen/>
        <w:t>ки зрения, отстаивание в споре своей позиции невраждеб</w:t>
      </w:r>
      <w:r w:rsidRPr="00DE4719">
        <w:rPr>
          <w:rStyle w:val="16"/>
          <w:color w:val="000000"/>
        </w:rPr>
        <w:softHyphen/>
        <w:t>ным для оппонентов образом;</w:t>
      </w:r>
    </w:p>
    <w:p w:rsidR="007E4EFE" w:rsidRPr="00DE4719" w:rsidRDefault="007E4EFE" w:rsidP="007E4EFE">
      <w:pPr>
        <w:pStyle w:val="af1"/>
      </w:pPr>
      <w:r w:rsidRPr="00DE4719">
        <w:rPr>
          <w:rStyle w:val="16"/>
          <w:color w:val="000000"/>
        </w:rPr>
        <w:t>адекватное использование речевых средств для решения различных ко</w:t>
      </w:r>
      <w:r w:rsidRPr="00DE4719">
        <w:rPr>
          <w:rStyle w:val="16"/>
          <w:color w:val="000000"/>
        </w:rPr>
        <w:t>м</w:t>
      </w:r>
      <w:r w:rsidRPr="00DE4719">
        <w:rPr>
          <w:rStyle w:val="16"/>
          <w:color w:val="000000"/>
        </w:rPr>
        <w:t>муникативных задач; овладение устной и пись</w:t>
      </w:r>
      <w:r w:rsidRPr="00DE4719">
        <w:rPr>
          <w:rStyle w:val="16"/>
          <w:color w:val="000000"/>
        </w:rPr>
        <w:softHyphen/>
        <w:t>менной речью; построение мон</w:t>
      </w:r>
      <w:r w:rsidRPr="00DE4719">
        <w:rPr>
          <w:rStyle w:val="16"/>
          <w:color w:val="000000"/>
        </w:rPr>
        <w:t>о</w:t>
      </w:r>
      <w:r w:rsidRPr="00DE4719">
        <w:rPr>
          <w:rStyle w:val="16"/>
          <w:color w:val="000000"/>
        </w:rPr>
        <w:t>логических контекстных</w:t>
      </w:r>
    </w:p>
    <w:p w:rsidR="007E4EFE" w:rsidRDefault="007E4EFE" w:rsidP="007E4EFE">
      <w:pPr>
        <w:pStyle w:val="af1"/>
        <w:rPr>
          <w:rStyle w:val="16"/>
          <w:color w:val="000000"/>
        </w:rPr>
      </w:pPr>
      <w:r w:rsidRPr="00DE4719">
        <w:rPr>
          <w:rStyle w:val="16"/>
          <w:color w:val="000000"/>
        </w:rPr>
        <w:t>высказываний; публичная презентация и защита проекта изделия, пр</w:t>
      </w:r>
      <w:r w:rsidRPr="00DE4719">
        <w:rPr>
          <w:rStyle w:val="16"/>
          <w:color w:val="000000"/>
        </w:rPr>
        <w:t>о</w:t>
      </w:r>
      <w:r w:rsidRPr="00DE4719">
        <w:rPr>
          <w:rStyle w:val="16"/>
          <w:color w:val="000000"/>
        </w:rPr>
        <w:t xml:space="preserve">дукта труда или услуги; </w:t>
      </w:r>
    </w:p>
    <w:p w:rsidR="007E4EFE" w:rsidRPr="00DE4719" w:rsidRDefault="007E4EFE" w:rsidP="007E4EFE">
      <w:pPr>
        <w:pStyle w:val="af1"/>
      </w:pPr>
      <w:r w:rsidRPr="00DE4719">
        <w:rPr>
          <w:rStyle w:val="11pt1"/>
          <w:color w:val="000000"/>
          <w:sz w:val="28"/>
          <w:szCs w:val="28"/>
        </w:rPr>
        <w:t>в физиолого-психологической сфере:</w:t>
      </w:r>
    </w:p>
    <w:p w:rsidR="007E4EFE" w:rsidRPr="00DE4719" w:rsidRDefault="007E4EFE" w:rsidP="007E4EFE">
      <w:pPr>
        <w:pStyle w:val="af1"/>
      </w:pPr>
      <w:r w:rsidRPr="00DE4719">
        <w:rPr>
          <w:rStyle w:val="16"/>
          <w:color w:val="000000"/>
        </w:rPr>
        <w:t>развитие моторики и координации движений рук при ра</w:t>
      </w:r>
      <w:r w:rsidRPr="00DE4719">
        <w:rPr>
          <w:rStyle w:val="16"/>
          <w:color w:val="000000"/>
        </w:rPr>
        <w:softHyphen/>
        <w:t>боте с ручными инструментами и выполнении операций с помощью машин и механизмов; д</w:t>
      </w:r>
      <w:r w:rsidRPr="00DE4719">
        <w:rPr>
          <w:rStyle w:val="16"/>
          <w:color w:val="000000"/>
        </w:rPr>
        <w:t>о</w:t>
      </w:r>
      <w:r w:rsidRPr="00DE4719">
        <w:rPr>
          <w:rStyle w:val="16"/>
          <w:color w:val="000000"/>
        </w:rPr>
        <w:t>стижение необходимой точности движений при выполнении различных техн</w:t>
      </w:r>
      <w:r w:rsidRPr="00DE4719">
        <w:rPr>
          <w:rStyle w:val="16"/>
          <w:color w:val="000000"/>
        </w:rPr>
        <w:t>о</w:t>
      </w:r>
      <w:r w:rsidRPr="00DE4719">
        <w:rPr>
          <w:rStyle w:val="16"/>
          <w:color w:val="000000"/>
        </w:rPr>
        <w:t>логи</w:t>
      </w:r>
      <w:r w:rsidRPr="00DE4719">
        <w:rPr>
          <w:rStyle w:val="16"/>
          <w:color w:val="000000"/>
        </w:rPr>
        <w:softHyphen/>
        <w:t>ческих операций;</w:t>
      </w:r>
    </w:p>
    <w:p w:rsidR="007E4EFE" w:rsidRPr="00DE4719" w:rsidRDefault="007E4EFE" w:rsidP="007E4EFE">
      <w:pPr>
        <w:pStyle w:val="af1"/>
      </w:pPr>
      <w:r w:rsidRPr="00DE4719">
        <w:rPr>
          <w:rStyle w:val="16"/>
          <w:color w:val="000000"/>
        </w:rPr>
        <w:t>соблюдение необходимой величины усилий, прикладывае</w:t>
      </w:r>
      <w:r w:rsidRPr="00DE4719">
        <w:rPr>
          <w:rStyle w:val="16"/>
          <w:color w:val="000000"/>
        </w:rPr>
        <w:softHyphen/>
        <w:t>мых к инстр</w:t>
      </w:r>
      <w:r w:rsidRPr="00DE4719">
        <w:rPr>
          <w:rStyle w:val="16"/>
          <w:color w:val="000000"/>
        </w:rPr>
        <w:t>у</w:t>
      </w:r>
      <w:r w:rsidRPr="00DE4719">
        <w:rPr>
          <w:rStyle w:val="16"/>
          <w:color w:val="000000"/>
        </w:rPr>
        <w:t>ментам, с учётом технологических требований;</w:t>
      </w:r>
    </w:p>
    <w:p w:rsidR="007E4EFE" w:rsidRPr="00DE4719" w:rsidRDefault="007E4EFE" w:rsidP="007E4EFE">
      <w:pPr>
        <w:pStyle w:val="af1"/>
      </w:pPr>
      <w:r w:rsidRPr="00DE4719">
        <w:rPr>
          <w:rStyle w:val="16"/>
          <w:color w:val="000000"/>
        </w:rPr>
        <w:t>сочетание образного и логического мышления в проект</w:t>
      </w:r>
      <w:r w:rsidRPr="00DE4719">
        <w:rPr>
          <w:rStyle w:val="16"/>
          <w:color w:val="000000"/>
        </w:rPr>
        <w:softHyphen/>
        <w:t>ной деятельности.</w:t>
      </w:r>
    </w:p>
    <w:p w:rsidR="007E4EFE" w:rsidRDefault="007E4EFE" w:rsidP="007E4EFE">
      <w:pPr>
        <w:pStyle w:val="af1"/>
        <w:rPr>
          <w:rStyle w:val="242"/>
          <w:rFonts w:eastAsia="Calibri"/>
          <w:color w:val="000000"/>
          <w:sz w:val="28"/>
          <w:szCs w:val="28"/>
        </w:rPr>
      </w:pPr>
      <w:r w:rsidRPr="00DE4719">
        <w:rPr>
          <w:rStyle w:val="2Consolas"/>
          <w:rFonts w:ascii="Times New Roman" w:hAnsi="Times New Roman" w:cs="Times New Roman"/>
          <w:sz w:val="28"/>
          <w:szCs w:val="28"/>
        </w:rPr>
        <w:t>Направление «Индустриальные технологии»</w:t>
      </w:r>
      <w:r w:rsidRPr="00DE4719">
        <w:rPr>
          <w:rStyle w:val="242"/>
          <w:rFonts w:eastAsia="Calibri"/>
          <w:color w:val="000000"/>
          <w:sz w:val="28"/>
          <w:szCs w:val="28"/>
        </w:rPr>
        <w:t xml:space="preserve"> </w:t>
      </w:r>
    </w:p>
    <w:p w:rsidR="007E4EFE" w:rsidRPr="00DE4719" w:rsidRDefault="007E4EFE" w:rsidP="007E4EFE">
      <w:pPr>
        <w:pStyle w:val="af1"/>
      </w:pPr>
      <w:r w:rsidRPr="00DE4719">
        <w:rPr>
          <w:rStyle w:val="3f2"/>
          <w:rFonts w:eastAsia="Calibri"/>
        </w:rPr>
        <w:t>Раздел «Технологии обработки конструкционных материалов»</w:t>
      </w:r>
    </w:p>
    <w:p w:rsidR="007E4EFE" w:rsidRPr="007E4EFE" w:rsidRDefault="007E4EFE" w:rsidP="007E4EFE">
      <w:pPr>
        <w:pStyle w:val="af1"/>
        <w:rPr>
          <w:b/>
        </w:rPr>
      </w:pPr>
      <w:r w:rsidRPr="007E4EFE">
        <w:rPr>
          <w:rStyle w:val="29"/>
          <w:rFonts w:eastAsia="Calibri"/>
          <w:b w:val="0"/>
          <w:iCs/>
          <w:color w:val="000000"/>
          <w:sz w:val="28"/>
          <w:szCs w:val="28"/>
        </w:rPr>
        <w:t>Выпускник научится:</w:t>
      </w:r>
    </w:p>
    <w:p w:rsidR="007E4EFE" w:rsidRPr="00DE4719" w:rsidRDefault="007E4EFE" w:rsidP="007E4EFE">
      <w:pPr>
        <w:pStyle w:val="af1"/>
      </w:pPr>
      <w:r w:rsidRPr="00DE4719">
        <w:rPr>
          <w:rStyle w:val="16"/>
          <w:color w:val="000000"/>
        </w:rPr>
        <w:t>находить в учебной литературе сведения, необходимые для конструир</w:t>
      </w:r>
      <w:r w:rsidRPr="00DE4719">
        <w:rPr>
          <w:rStyle w:val="16"/>
          <w:color w:val="000000"/>
        </w:rPr>
        <w:t>о</w:t>
      </w:r>
      <w:r w:rsidRPr="00DE4719">
        <w:rPr>
          <w:rStyle w:val="16"/>
          <w:color w:val="000000"/>
        </w:rPr>
        <w:t>вания объекта и осуществления выбранной технологии;</w:t>
      </w:r>
    </w:p>
    <w:p w:rsidR="007E4EFE" w:rsidRPr="00DE4719" w:rsidRDefault="007E4EFE" w:rsidP="007E4EFE">
      <w:pPr>
        <w:pStyle w:val="af1"/>
      </w:pPr>
      <w:r w:rsidRPr="00DE4719">
        <w:rPr>
          <w:rStyle w:val="16"/>
          <w:color w:val="000000"/>
        </w:rPr>
        <w:t>читать технические рисунки, эскизы, чертежи, схемы;</w:t>
      </w:r>
    </w:p>
    <w:p w:rsidR="007E4EFE" w:rsidRPr="00DE4719" w:rsidRDefault="007E4EFE" w:rsidP="007E4EFE">
      <w:pPr>
        <w:pStyle w:val="af1"/>
      </w:pPr>
      <w:r w:rsidRPr="00DE4719">
        <w:rPr>
          <w:rStyle w:val="16"/>
          <w:color w:val="000000"/>
        </w:rPr>
        <w:t>выполнять в масштабе и правильно оформлять техниче</w:t>
      </w:r>
      <w:r w:rsidRPr="00DE4719">
        <w:rPr>
          <w:rStyle w:val="16"/>
          <w:color w:val="000000"/>
        </w:rPr>
        <w:softHyphen/>
        <w:t>ские рисунки и э</w:t>
      </w:r>
      <w:r w:rsidRPr="00DE4719">
        <w:rPr>
          <w:rStyle w:val="16"/>
          <w:color w:val="000000"/>
        </w:rPr>
        <w:t>с</w:t>
      </w:r>
      <w:r w:rsidRPr="00DE4719">
        <w:rPr>
          <w:rStyle w:val="16"/>
          <w:color w:val="000000"/>
        </w:rPr>
        <w:t>кизы разрабатываемых объектов;</w:t>
      </w:r>
    </w:p>
    <w:p w:rsidR="007E4EFE" w:rsidRPr="00DE4719" w:rsidRDefault="007E4EFE" w:rsidP="007E4EFE">
      <w:pPr>
        <w:pStyle w:val="af1"/>
      </w:pPr>
      <w:r w:rsidRPr="00DE4719">
        <w:rPr>
          <w:rStyle w:val="16"/>
          <w:color w:val="000000"/>
        </w:rPr>
        <w:t xml:space="preserve"> осуществлять технологические процессы создания или ре</w:t>
      </w:r>
      <w:r w:rsidRPr="00DE4719">
        <w:rPr>
          <w:rStyle w:val="16"/>
          <w:color w:val="000000"/>
        </w:rPr>
        <w:softHyphen/>
        <w:t>монта матер</w:t>
      </w:r>
      <w:r w:rsidRPr="00DE4719">
        <w:rPr>
          <w:rStyle w:val="16"/>
          <w:color w:val="000000"/>
        </w:rPr>
        <w:t>и</w:t>
      </w:r>
      <w:r w:rsidRPr="00DE4719">
        <w:rPr>
          <w:rStyle w:val="16"/>
          <w:color w:val="000000"/>
        </w:rPr>
        <w:t>альных объектов.</w:t>
      </w:r>
    </w:p>
    <w:p w:rsidR="007E4EFE" w:rsidRPr="007E4EFE" w:rsidRDefault="007E4EFE" w:rsidP="007E4EFE">
      <w:pPr>
        <w:pStyle w:val="af1"/>
        <w:rPr>
          <w:b/>
        </w:rPr>
      </w:pPr>
      <w:r w:rsidRPr="007E4EFE">
        <w:rPr>
          <w:rStyle w:val="29"/>
          <w:rFonts w:eastAsia="Calibri"/>
          <w:b w:val="0"/>
          <w:iCs/>
          <w:color w:val="000000"/>
          <w:sz w:val="28"/>
          <w:szCs w:val="28"/>
        </w:rPr>
        <w:lastRenderedPageBreak/>
        <w:t>Выпускник получит возможность научиться:</w:t>
      </w:r>
    </w:p>
    <w:p w:rsidR="007E4EFE" w:rsidRPr="007E4EFE" w:rsidRDefault="007E4EFE" w:rsidP="007E4EFE">
      <w:pPr>
        <w:pStyle w:val="af1"/>
        <w:rPr>
          <w:i/>
        </w:rPr>
      </w:pPr>
      <w:r w:rsidRPr="007E4EFE">
        <w:rPr>
          <w:rStyle w:val="16"/>
          <w:i/>
          <w:color w:val="000000"/>
        </w:rPr>
        <w:t>грамотно пользоваться графической документацией и тех</w:t>
      </w:r>
      <w:r w:rsidRPr="007E4EFE">
        <w:rPr>
          <w:rStyle w:val="16"/>
          <w:i/>
          <w:color w:val="000000"/>
        </w:rPr>
        <w:softHyphen/>
        <w:t>нико-технологической информацией, которые применяют</w:t>
      </w:r>
      <w:r w:rsidRPr="007E4EFE">
        <w:rPr>
          <w:rStyle w:val="16"/>
          <w:i/>
          <w:color w:val="000000"/>
        </w:rPr>
        <w:softHyphen/>
        <w:t>ся при разработке, созд</w:t>
      </w:r>
      <w:r w:rsidRPr="007E4EFE">
        <w:rPr>
          <w:rStyle w:val="16"/>
          <w:i/>
          <w:color w:val="000000"/>
        </w:rPr>
        <w:t>а</w:t>
      </w:r>
      <w:r w:rsidRPr="007E4EFE">
        <w:rPr>
          <w:rStyle w:val="16"/>
          <w:i/>
          <w:color w:val="000000"/>
        </w:rPr>
        <w:t>нии и эксплуатации различных тех</w:t>
      </w:r>
      <w:r w:rsidRPr="007E4EFE">
        <w:rPr>
          <w:rStyle w:val="16"/>
          <w:i/>
          <w:color w:val="000000"/>
        </w:rPr>
        <w:softHyphen/>
        <w:t>нических объектов;</w:t>
      </w:r>
    </w:p>
    <w:p w:rsidR="007E4EFE" w:rsidRPr="007E4EFE" w:rsidRDefault="007E4EFE" w:rsidP="007E4EFE">
      <w:pPr>
        <w:pStyle w:val="af1"/>
        <w:rPr>
          <w:i/>
        </w:rPr>
      </w:pPr>
      <w:r w:rsidRPr="007E4EFE">
        <w:rPr>
          <w:rStyle w:val="16"/>
          <w:i/>
          <w:color w:val="000000"/>
        </w:rPr>
        <w:t>осуществлять технологические процессы создания или ре</w:t>
      </w:r>
      <w:r w:rsidRPr="007E4EFE">
        <w:rPr>
          <w:rStyle w:val="16"/>
          <w:i/>
          <w:color w:val="000000"/>
        </w:rPr>
        <w:softHyphen/>
        <w:t>монта матер</w:t>
      </w:r>
      <w:r w:rsidRPr="007E4EFE">
        <w:rPr>
          <w:rStyle w:val="16"/>
          <w:i/>
          <w:color w:val="000000"/>
        </w:rPr>
        <w:t>и</w:t>
      </w:r>
      <w:r w:rsidRPr="007E4EFE">
        <w:rPr>
          <w:rStyle w:val="16"/>
          <w:i/>
          <w:color w:val="000000"/>
        </w:rPr>
        <w:t>альных объектов, имеющих инновационные элементы.</w:t>
      </w:r>
    </w:p>
    <w:p w:rsidR="007E4EFE" w:rsidRPr="007E4EFE" w:rsidRDefault="007E4EFE" w:rsidP="007E4EFE">
      <w:pPr>
        <w:pStyle w:val="af1"/>
        <w:rPr>
          <w:b/>
        </w:rPr>
      </w:pPr>
      <w:r w:rsidRPr="007E4EFE">
        <w:rPr>
          <w:rStyle w:val="38"/>
          <w:rFonts w:eastAsia="Calibri"/>
          <w:b/>
          <w:color w:val="000000"/>
          <w:sz w:val="28"/>
          <w:szCs w:val="28"/>
        </w:rPr>
        <w:t>Раздел «Электротехника»</w:t>
      </w:r>
    </w:p>
    <w:p w:rsidR="007E4EFE" w:rsidRPr="007E4EFE" w:rsidRDefault="007E4EFE" w:rsidP="007E4EFE">
      <w:pPr>
        <w:pStyle w:val="af1"/>
        <w:rPr>
          <w:b/>
        </w:rPr>
      </w:pPr>
      <w:r w:rsidRPr="007E4EFE">
        <w:rPr>
          <w:rStyle w:val="29"/>
          <w:rFonts w:eastAsia="Calibri"/>
          <w:b w:val="0"/>
          <w:iCs/>
          <w:color w:val="000000"/>
          <w:sz w:val="28"/>
          <w:szCs w:val="28"/>
        </w:rPr>
        <w:t>Выпускник научится:</w:t>
      </w:r>
    </w:p>
    <w:p w:rsidR="007E4EFE" w:rsidRPr="00DE4719" w:rsidRDefault="007E4EFE" w:rsidP="007E4EFE">
      <w:pPr>
        <w:pStyle w:val="af1"/>
      </w:pPr>
      <w:r w:rsidRPr="00DE4719">
        <w:rPr>
          <w:rStyle w:val="16"/>
          <w:color w:val="000000"/>
        </w:rPr>
        <w:t>разбираться в адаптированной для школьников технико</w:t>
      </w:r>
      <w:r w:rsidRPr="00DE4719">
        <w:rPr>
          <w:rStyle w:val="16"/>
          <w:color w:val="000000"/>
        </w:rPr>
        <w:softHyphen/>
        <w:t>технологической информации по электротехнике и ориен</w:t>
      </w:r>
      <w:r w:rsidRPr="00DE4719">
        <w:rPr>
          <w:rStyle w:val="16"/>
          <w:color w:val="000000"/>
        </w:rPr>
        <w:softHyphen/>
        <w:t>тироваться в электрических схемах, к</w:t>
      </w:r>
      <w:r w:rsidRPr="00DE4719">
        <w:rPr>
          <w:rStyle w:val="16"/>
          <w:color w:val="000000"/>
        </w:rPr>
        <w:t>о</w:t>
      </w:r>
      <w:r w:rsidRPr="00DE4719">
        <w:rPr>
          <w:rStyle w:val="16"/>
          <w:color w:val="000000"/>
        </w:rPr>
        <w:t>торые применяются при разработке, создании и эксплуатации электрифициро</w:t>
      </w:r>
      <w:r w:rsidRPr="00DE4719">
        <w:rPr>
          <w:rStyle w:val="16"/>
          <w:color w:val="000000"/>
        </w:rPr>
        <w:softHyphen/>
        <w:t>ванных приборов и аппаратов, составлять простые электри</w:t>
      </w:r>
      <w:r w:rsidRPr="00DE4719">
        <w:rPr>
          <w:rStyle w:val="16"/>
          <w:color w:val="000000"/>
        </w:rPr>
        <w:softHyphen/>
        <w:t>ческие схемы цепей бытовых устройств и моделей;</w:t>
      </w:r>
    </w:p>
    <w:p w:rsidR="007E4EFE" w:rsidRDefault="007E4EFE" w:rsidP="007E4EFE">
      <w:pPr>
        <w:pStyle w:val="af1"/>
        <w:rPr>
          <w:rStyle w:val="16"/>
          <w:color w:val="000000"/>
        </w:rPr>
      </w:pPr>
      <w:r w:rsidRPr="00DE4719">
        <w:rPr>
          <w:rStyle w:val="16"/>
          <w:color w:val="000000"/>
        </w:rPr>
        <w:t>осуществлять технологические процессы сборки или ре</w:t>
      </w:r>
      <w:r w:rsidRPr="00DE4719">
        <w:rPr>
          <w:rStyle w:val="16"/>
          <w:color w:val="000000"/>
        </w:rPr>
        <w:softHyphen/>
        <w:t>монта объектов, содержащих электрические цепи, с учётом необходимости экономии электр</w:t>
      </w:r>
      <w:r w:rsidRPr="00DE4719">
        <w:rPr>
          <w:rStyle w:val="16"/>
          <w:color w:val="000000"/>
        </w:rPr>
        <w:t>и</w:t>
      </w:r>
      <w:r w:rsidRPr="00DE4719">
        <w:rPr>
          <w:rStyle w:val="16"/>
          <w:color w:val="000000"/>
        </w:rPr>
        <w:t xml:space="preserve">ческой энергии. </w:t>
      </w:r>
    </w:p>
    <w:p w:rsidR="007E4EFE" w:rsidRPr="007E4EFE" w:rsidRDefault="007E4EFE" w:rsidP="007E4EFE">
      <w:pPr>
        <w:pStyle w:val="af1"/>
        <w:rPr>
          <w:i/>
        </w:rPr>
      </w:pPr>
      <w:r w:rsidRPr="007E4EFE">
        <w:rPr>
          <w:rStyle w:val="11pt1"/>
          <w:i w:val="0"/>
          <w:color w:val="000000"/>
          <w:sz w:val="28"/>
          <w:szCs w:val="28"/>
        </w:rPr>
        <w:t>Выпускник получит возможность научиться:</w:t>
      </w:r>
    </w:p>
    <w:p w:rsidR="007E4EFE" w:rsidRPr="007E4EFE" w:rsidRDefault="007E4EFE" w:rsidP="007E4EFE">
      <w:pPr>
        <w:pStyle w:val="af1"/>
        <w:rPr>
          <w:i/>
        </w:rPr>
      </w:pPr>
      <w:r w:rsidRPr="007E4EFE">
        <w:rPr>
          <w:rStyle w:val="16"/>
          <w:i/>
          <w:color w:val="000000"/>
        </w:rPr>
        <w:t>составлять электрические схемы, которые применяются при разрабо</w:t>
      </w:r>
      <w:r w:rsidRPr="007E4EFE">
        <w:rPr>
          <w:rStyle w:val="16"/>
          <w:i/>
          <w:color w:val="000000"/>
        </w:rPr>
        <w:t>т</w:t>
      </w:r>
      <w:r w:rsidRPr="007E4EFE">
        <w:rPr>
          <w:rStyle w:val="16"/>
          <w:i/>
          <w:color w:val="000000"/>
        </w:rPr>
        <w:t>ке электроустановок, создании и эксплуатации электрифицированных приб</w:t>
      </w:r>
      <w:r w:rsidRPr="007E4EFE">
        <w:rPr>
          <w:rStyle w:val="16"/>
          <w:i/>
          <w:color w:val="000000"/>
        </w:rPr>
        <w:t>о</w:t>
      </w:r>
      <w:r w:rsidRPr="007E4EFE">
        <w:rPr>
          <w:rStyle w:val="16"/>
          <w:i/>
          <w:color w:val="000000"/>
        </w:rPr>
        <w:t>ров и аппаратов, используя дополнительные источники информации (включая Интер</w:t>
      </w:r>
      <w:r w:rsidRPr="007E4EFE">
        <w:rPr>
          <w:rStyle w:val="16"/>
          <w:i/>
          <w:color w:val="000000"/>
        </w:rPr>
        <w:softHyphen/>
        <w:t>нет):</w:t>
      </w:r>
    </w:p>
    <w:p w:rsidR="007E4EFE" w:rsidRPr="00DE4719" w:rsidRDefault="007E4EFE" w:rsidP="007E4EFE">
      <w:pPr>
        <w:pStyle w:val="af1"/>
      </w:pPr>
      <w:r w:rsidRPr="007E4EFE">
        <w:rPr>
          <w:rStyle w:val="16"/>
          <w:i/>
          <w:color w:val="000000"/>
        </w:rPr>
        <w:t>осуществлять процессы сборки, регулировки или ремонта объектов, с</w:t>
      </w:r>
      <w:r w:rsidRPr="007E4EFE">
        <w:rPr>
          <w:rStyle w:val="16"/>
          <w:i/>
          <w:color w:val="000000"/>
        </w:rPr>
        <w:t>о</w:t>
      </w:r>
      <w:r w:rsidRPr="007E4EFE">
        <w:rPr>
          <w:rStyle w:val="16"/>
          <w:i/>
          <w:color w:val="000000"/>
        </w:rPr>
        <w:t>держащих электрические цепи с элементами электроники</w:t>
      </w:r>
      <w:r w:rsidRPr="00DE4719">
        <w:rPr>
          <w:rStyle w:val="16"/>
          <w:color w:val="000000"/>
        </w:rPr>
        <w:t>.</w:t>
      </w:r>
    </w:p>
    <w:p w:rsidR="007E4EFE" w:rsidRDefault="007E4EFE" w:rsidP="007E4EFE">
      <w:pPr>
        <w:pStyle w:val="af1"/>
        <w:rPr>
          <w:rStyle w:val="242"/>
          <w:rFonts w:eastAsia="Calibri"/>
          <w:color w:val="000000"/>
          <w:sz w:val="28"/>
          <w:szCs w:val="28"/>
        </w:rPr>
      </w:pPr>
      <w:r w:rsidRPr="00DE4719">
        <w:rPr>
          <w:rStyle w:val="2Consolas"/>
          <w:rFonts w:ascii="Times New Roman" w:hAnsi="Times New Roman" w:cs="Times New Roman"/>
          <w:sz w:val="28"/>
          <w:szCs w:val="28"/>
        </w:rPr>
        <w:t>Направление «Технологии ве</w:t>
      </w:r>
      <w:r>
        <w:rPr>
          <w:rStyle w:val="2Consolas"/>
          <w:rFonts w:ascii="Times New Roman" w:hAnsi="Times New Roman" w:cs="Times New Roman"/>
          <w:sz w:val="28"/>
          <w:szCs w:val="28"/>
        </w:rPr>
        <w:t>д</w:t>
      </w:r>
      <w:r w:rsidRPr="00DE4719">
        <w:rPr>
          <w:rStyle w:val="2Consolas"/>
          <w:rFonts w:ascii="Times New Roman" w:hAnsi="Times New Roman" w:cs="Times New Roman"/>
          <w:sz w:val="28"/>
          <w:szCs w:val="28"/>
        </w:rPr>
        <w:t xml:space="preserve">ения </w:t>
      </w:r>
      <w:r>
        <w:rPr>
          <w:rStyle w:val="2Consolas"/>
          <w:rFonts w:ascii="Times New Roman" w:hAnsi="Times New Roman" w:cs="Times New Roman"/>
          <w:sz w:val="28"/>
          <w:szCs w:val="28"/>
        </w:rPr>
        <w:t>д</w:t>
      </w:r>
      <w:r w:rsidRPr="00DE4719">
        <w:rPr>
          <w:rStyle w:val="2Consolas"/>
          <w:rFonts w:ascii="Times New Roman" w:hAnsi="Times New Roman" w:cs="Times New Roman"/>
          <w:sz w:val="28"/>
          <w:szCs w:val="28"/>
        </w:rPr>
        <w:t>ома»</w:t>
      </w:r>
      <w:r w:rsidRPr="00DE4719">
        <w:rPr>
          <w:rStyle w:val="242"/>
          <w:rFonts w:eastAsia="Calibri"/>
          <w:color w:val="000000"/>
          <w:sz w:val="28"/>
          <w:szCs w:val="28"/>
        </w:rPr>
        <w:t xml:space="preserve"> </w:t>
      </w:r>
    </w:p>
    <w:p w:rsidR="007E4EFE" w:rsidRPr="007E4EFE" w:rsidRDefault="007E4EFE" w:rsidP="007E4EFE">
      <w:pPr>
        <w:pStyle w:val="af1"/>
        <w:rPr>
          <w:b/>
        </w:rPr>
      </w:pPr>
      <w:r w:rsidRPr="007E4EFE">
        <w:rPr>
          <w:rStyle w:val="3f2"/>
          <w:rFonts w:eastAsia="Calibri"/>
          <w:b/>
        </w:rPr>
        <w:t>Раздел «Кулинария»</w:t>
      </w:r>
    </w:p>
    <w:p w:rsidR="007E4EFE" w:rsidRPr="007E4EFE" w:rsidRDefault="007E4EFE" w:rsidP="007E4EFE">
      <w:pPr>
        <w:pStyle w:val="af1"/>
        <w:rPr>
          <w:b/>
        </w:rPr>
      </w:pPr>
      <w:r w:rsidRPr="007E4EFE">
        <w:rPr>
          <w:rStyle w:val="29"/>
          <w:rFonts w:eastAsia="Calibri"/>
          <w:b w:val="0"/>
          <w:iCs/>
          <w:color w:val="000000"/>
          <w:sz w:val="28"/>
          <w:szCs w:val="28"/>
        </w:rPr>
        <w:t>Выпускник научится:</w:t>
      </w:r>
    </w:p>
    <w:p w:rsidR="007E4EFE" w:rsidRPr="00DE4719" w:rsidRDefault="007E4EFE" w:rsidP="007E4EFE">
      <w:pPr>
        <w:pStyle w:val="af1"/>
      </w:pPr>
      <w:r w:rsidRPr="00DE4719">
        <w:rPr>
          <w:rStyle w:val="16"/>
          <w:color w:val="000000"/>
        </w:rPr>
        <w:t>самостоятельно готовить для своей семьи простые кули</w:t>
      </w:r>
      <w:r w:rsidRPr="00DE4719">
        <w:rPr>
          <w:rStyle w:val="16"/>
          <w:color w:val="000000"/>
        </w:rPr>
        <w:softHyphen/>
        <w:t>нарные блюда из сырых и варёных овощей и фруктов, моло</w:t>
      </w:r>
      <w:r w:rsidRPr="00DE4719">
        <w:rPr>
          <w:rStyle w:val="16"/>
          <w:color w:val="000000"/>
        </w:rPr>
        <w:softHyphen/>
        <w:t>ка и молочных продуктов, яиц, рыбы, мяса, птицы, различных видов теста, круп, бобовых и макаронных изделий, о</w:t>
      </w:r>
      <w:r w:rsidRPr="00DE4719">
        <w:rPr>
          <w:rStyle w:val="16"/>
          <w:color w:val="000000"/>
        </w:rPr>
        <w:t>т</w:t>
      </w:r>
      <w:r w:rsidRPr="00DE4719">
        <w:rPr>
          <w:rStyle w:val="16"/>
          <w:color w:val="000000"/>
        </w:rPr>
        <w:t>вечаю</w:t>
      </w:r>
      <w:r w:rsidRPr="00DE4719">
        <w:rPr>
          <w:rStyle w:val="16"/>
          <w:color w:val="000000"/>
        </w:rPr>
        <w:softHyphen/>
        <w:t>щие требованиям рационального питания, соблюдая правиль</w:t>
      </w:r>
      <w:r w:rsidRPr="00DE4719">
        <w:rPr>
          <w:rStyle w:val="16"/>
          <w:color w:val="000000"/>
        </w:rPr>
        <w:softHyphen/>
        <w:t>ную техн</w:t>
      </w:r>
      <w:r w:rsidRPr="00DE4719">
        <w:rPr>
          <w:rStyle w:val="16"/>
          <w:color w:val="000000"/>
        </w:rPr>
        <w:t>о</w:t>
      </w:r>
      <w:r w:rsidRPr="00DE4719">
        <w:rPr>
          <w:rStyle w:val="16"/>
          <w:color w:val="000000"/>
        </w:rPr>
        <w:t>логическую последовательность приготовления, санитарно-гигиенические тр</w:t>
      </w:r>
      <w:r w:rsidRPr="00DE4719">
        <w:rPr>
          <w:rStyle w:val="16"/>
          <w:color w:val="000000"/>
        </w:rPr>
        <w:t>е</w:t>
      </w:r>
      <w:r w:rsidRPr="00DE4719">
        <w:rPr>
          <w:rStyle w:val="16"/>
          <w:color w:val="000000"/>
        </w:rPr>
        <w:t>бования и правила безопасной работы.</w:t>
      </w:r>
    </w:p>
    <w:p w:rsidR="007E4EFE" w:rsidRPr="007E4EFE" w:rsidRDefault="007E4EFE" w:rsidP="007E4EFE">
      <w:pPr>
        <w:pStyle w:val="af1"/>
        <w:ind w:firstLine="680"/>
        <w:rPr>
          <w:b/>
        </w:rPr>
      </w:pPr>
      <w:r w:rsidRPr="007E4EFE">
        <w:rPr>
          <w:rStyle w:val="29"/>
          <w:rFonts w:eastAsia="Calibri"/>
          <w:b w:val="0"/>
          <w:iCs/>
          <w:color w:val="000000"/>
          <w:sz w:val="28"/>
          <w:szCs w:val="28"/>
        </w:rPr>
        <w:t>Выпускник получит возможность научиться:</w:t>
      </w:r>
    </w:p>
    <w:p w:rsidR="007E4EFE" w:rsidRPr="007E4EFE" w:rsidRDefault="007E4EFE" w:rsidP="007E4EFE">
      <w:pPr>
        <w:pStyle w:val="af1"/>
        <w:ind w:firstLine="680"/>
        <w:rPr>
          <w:i/>
        </w:rPr>
      </w:pPr>
      <w:r w:rsidRPr="007E4EFE">
        <w:rPr>
          <w:rStyle w:val="16"/>
          <w:i/>
          <w:color w:val="000000"/>
        </w:rPr>
        <w:t>составлять рацион питания на основе физиологических потребностей организма;</w:t>
      </w:r>
    </w:p>
    <w:p w:rsidR="007E4EFE" w:rsidRPr="007E4EFE" w:rsidRDefault="007E4EFE" w:rsidP="007E4EFE">
      <w:pPr>
        <w:pStyle w:val="af1"/>
        <w:ind w:firstLine="680"/>
        <w:rPr>
          <w:i/>
        </w:rPr>
      </w:pPr>
      <w:r w:rsidRPr="007E4EFE">
        <w:rPr>
          <w:rStyle w:val="16"/>
          <w:i/>
          <w:color w:val="000000"/>
        </w:rPr>
        <w:t>выбирать пищевые продукты для удовлетворения потреб</w:t>
      </w:r>
      <w:r w:rsidRPr="007E4EFE">
        <w:rPr>
          <w:rStyle w:val="16"/>
          <w:i/>
          <w:color w:val="000000"/>
        </w:rPr>
        <w:softHyphen/>
        <w:t>ностей орг</w:t>
      </w:r>
      <w:r w:rsidRPr="007E4EFE">
        <w:rPr>
          <w:rStyle w:val="16"/>
          <w:i/>
          <w:color w:val="000000"/>
        </w:rPr>
        <w:t>а</w:t>
      </w:r>
      <w:r w:rsidRPr="007E4EFE">
        <w:rPr>
          <w:rStyle w:val="16"/>
          <w:i/>
          <w:color w:val="000000"/>
        </w:rPr>
        <w:t>низма в белках, углеводах, жирах, витаминах, минеральных веществах; орган</w:t>
      </w:r>
      <w:r w:rsidRPr="007E4EFE">
        <w:rPr>
          <w:rStyle w:val="16"/>
          <w:i/>
          <w:color w:val="000000"/>
        </w:rPr>
        <w:t>и</w:t>
      </w:r>
      <w:r w:rsidRPr="007E4EFE">
        <w:rPr>
          <w:rStyle w:val="16"/>
          <w:i/>
          <w:color w:val="000000"/>
        </w:rPr>
        <w:t>зовывать своё рациональ</w:t>
      </w:r>
      <w:r w:rsidRPr="007E4EFE">
        <w:rPr>
          <w:rStyle w:val="16"/>
          <w:i/>
          <w:color w:val="000000"/>
        </w:rPr>
        <w:softHyphen/>
        <w:t>ное питание в домашних условиях; применять разли</w:t>
      </w:r>
      <w:r w:rsidRPr="007E4EFE">
        <w:rPr>
          <w:rStyle w:val="16"/>
          <w:i/>
          <w:color w:val="000000"/>
        </w:rPr>
        <w:t>ч</w:t>
      </w:r>
      <w:r w:rsidRPr="007E4EFE">
        <w:rPr>
          <w:rStyle w:val="16"/>
          <w:i/>
          <w:color w:val="000000"/>
        </w:rPr>
        <w:t>ные способы обработки пищевых продуктов в целях сохранения в них пит</w:t>
      </w:r>
      <w:r w:rsidRPr="007E4EFE">
        <w:rPr>
          <w:rStyle w:val="16"/>
          <w:i/>
          <w:color w:val="000000"/>
        </w:rPr>
        <w:t>а</w:t>
      </w:r>
      <w:r w:rsidRPr="007E4EFE">
        <w:rPr>
          <w:rStyle w:val="16"/>
          <w:i/>
          <w:color w:val="000000"/>
        </w:rPr>
        <w:t>тельных веществ;</w:t>
      </w:r>
    </w:p>
    <w:p w:rsidR="007E4EFE" w:rsidRPr="007E4EFE" w:rsidRDefault="007E4EFE" w:rsidP="007E4EFE">
      <w:pPr>
        <w:pStyle w:val="af1"/>
        <w:ind w:firstLine="680"/>
        <w:rPr>
          <w:i/>
        </w:rPr>
      </w:pPr>
      <w:r w:rsidRPr="007E4EFE">
        <w:rPr>
          <w:rStyle w:val="16"/>
          <w:i/>
          <w:color w:val="000000"/>
        </w:rPr>
        <w:t>экономить электрическую энергию при обработке пище</w:t>
      </w:r>
      <w:r w:rsidRPr="007E4EFE">
        <w:rPr>
          <w:rStyle w:val="16"/>
          <w:i/>
          <w:color w:val="000000"/>
        </w:rPr>
        <w:softHyphen/>
        <w:t>вых продуктов; оформлять приготовленные блюда, сервиро</w:t>
      </w:r>
      <w:r w:rsidRPr="007E4EFE">
        <w:rPr>
          <w:rStyle w:val="16"/>
          <w:i/>
          <w:color w:val="000000"/>
        </w:rPr>
        <w:softHyphen/>
        <w:t>вать стол; соблюдать правила этикета за столом;</w:t>
      </w:r>
    </w:p>
    <w:p w:rsidR="007E4EFE" w:rsidRPr="007E4EFE" w:rsidRDefault="007E4EFE" w:rsidP="007E4EFE">
      <w:pPr>
        <w:pStyle w:val="af1"/>
        <w:ind w:firstLine="680"/>
        <w:rPr>
          <w:i/>
        </w:rPr>
      </w:pPr>
      <w:r w:rsidRPr="007E4EFE">
        <w:rPr>
          <w:rStyle w:val="16"/>
          <w:i/>
          <w:color w:val="000000"/>
        </w:rPr>
        <w:lastRenderedPageBreak/>
        <w:t>определять виды экологического загрязнения пищевых продуктов; оцен</w:t>
      </w:r>
      <w:r w:rsidRPr="007E4EFE">
        <w:rPr>
          <w:rStyle w:val="16"/>
          <w:i/>
          <w:color w:val="000000"/>
        </w:rPr>
        <w:t>и</w:t>
      </w:r>
      <w:r w:rsidRPr="007E4EFE">
        <w:rPr>
          <w:rStyle w:val="16"/>
          <w:i/>
          <w:color w:val="000000"/>
        </w:rPr>
        <w:t>вать влияние техногенной сферы на окру</w:t>
      </w:r>
      <w:r w:rsidRPr="007E4EFE">
        <w:rPr>
          <w:rStyle w:val="16"/>
          <w:i/>
          <w:color w:val="000000"/>
        </w:rPr>
        <w:softHyphen/>
        <w:t>жающую среду и здоровье человека;</w:t>
      </w:r>
    </w:p>
    <w:p w:rsidR="007E4EFE" w:rsidRPr="007E4EFE" w:rsidRDefault="007E4EFE" w:rsidP="007E4EFE">
      <w:pPr>
        <w:pStyle w:val="af1"/>
        <w:ind w:firstLine="680"/>
        <w:rPr>
          <w:i/>
        </w:rPr>
      </w:pPr>
      <w:r w:rsidRPr="007E4EFE">
        <w:rPr>
          <w:rStyle w:val="16"/>
          <w:i/>
          <w:color w:val="000000"/>
        </w:rPr>
        <w:t>выполнять мероприятия по предотвращению негативно</w:t>
      </w:r>
      <w:r w:rsidRPr="007E4EFE">
        <w:rPr>
          <w:rStyle w:val="16"/>
          <w:i/>
          <w:color w:val="000000"/>
        </w:rPr>
        <w:softHyphen/>
        <w:t>го влияния те</w:t>
      </w:r>
      <w:r w:rsidRPr="007E4EFE">
        <w:rPr>
          <w:rStyle w:val="16"/>
          <w:i/>
          <w:color w:val="000000"/>
        </w:rPr>
        <w:t>х</w:t>
      </w:r>
      <w:r w:rsidRPr="007E4EFE">
        <w:rPr>
          <w:rStyle w:val="16"/>
          <w:i/>
          <w:color w:val="000000"/>
        </w:rPr>
        <w:t>ногенной сферы на окружающую среду и здо</w:t>
      </w:r>
      <w:r w:rsidRPr="007E4EFE">
        <w:rPr>
          <w:rStyle w:val="16"/>
          <w:i/>
          <w:color w:val="000000"/>
        </w:rPr>
        <w:softHyphen/>
        <w:t>ровье человека.</w:t>
      </w:r>
    </w:p>
    <w:p w:rsidR="007E4EFE" w:rsidRPr="007E4EFE" w:rsidRDefault="007E4EFE" w:rsidP="007E4EFE">
      <w:pPr>
        <w:pStyle w:val="af1"/>
        <w:ind w:firstLine="680"/>
        <w:rPr>
          <w:b/>
        </w:rPr>
      </w:pPr>
      <w:r w:rsidRPr="007E4EFE">
        <w:rPr>
          <w:rStyle w:val="3f2"/>
          <w:rFonts w:eastAsia="Calibri"/>
          <w:b/>
        </w:rPr>
        <w:t>Раздел «Создание изделий из текстильных материалов»</w:t>
      </w:r>
    </w:p>
    <w:p w:rsidR="007E4EFE" w:rsidRPr="007E4EFE" w:rsidRDefault="00E849AE" w:rsidP="00E849AE">
      <w:pPr>
        <w:pStyle w:val="18"/>
        <w:tabs>
          <w:tab w:val="clear" w:pos="1021"/>
        </w:tabs>
        <w:rPr>
          <w:sz w:val="28"/>
          <w:szCs w:val="28"/>
        </w:rPr>
      </w:pPr>
      <w:r>
        <w:rPr>
          <w:rStyle w:val="aa"/>
          <w:b w:val="0"/>
          <w:bCs w:val="0"/>
          <w:sz w:val="28"/>
          <w:szCs w:val="28"/>
        </w:rPr>
        <w:tab/>
      </w:r>
      <w:r w:rsidR="007E4EFE" w:rsidRPr="007E4EFE">
        <w:rPr>
          <w:rStyle w:val="aa"/>
          <w:b w:val="0"/>
          <w:bCs w:val="0"/>
          <w:sz w:val="28"/>
          <w:szCs w:val="28"/>
        </w:rPr>
        <w:t>Выпускник научится:</w:t>
      </w:r>
    </w:p>
    <w:p w:rsidR="007E4EFE" w:rsidRPr="00DE4719" w:rsidRDefault="007E4EFE" w:rsidP="00E849AE">
      <w:pPr>
        <w:pStyle w:val="af1"/>
        <w:ind w:firstLine="680"/>
      </w:pPr>
      <w:r w:rsidRPr="00DE4719">
        <w:rPr>
          <w:rStyle w:val="16"/>
          <w:color w:val="000000"/>
        </w:rPr>
        <w:t>изготовлять с помощью ручных инструментов и оборудо</w:t>
      </w:r>
      <w:r w:rsidRPr="00DE4719">
        <w:rPr>
          <w:rStyle w:val="16"/>
          <w:color w:val="000000"/>
        </w:rPr>
        <w:softHyphen/>
        <w:t>вания для шве</w:t>
      </w:r>
      <w:r w:rsidRPr="00DE4719">
        <w:rPr>
          <w:rStyle w:val="16"/>
          <w:color w:val="000000"/>
        </w:rPr>
        <w:t>й</w:t>
      </w:r>
      <w:r w:rsidRPr="00DE4719">
        <w:rPr>
          <w:rStyle w:val="16"/>
          <w:color w:val="000000"/>
        </w:rPr>
        <w:t>ных и декоративно-прикладных работ, швей</w:t>
      </w:r>
      <w:r w:rsidRPr="00DE4719">
        <w:rPr>
          <w:rStyle w:val="16"/>
          <w:color w:val="000000"/>
        </w:rPr>
        <w:softHyphen/>
        <w:t>ной машины простые по констру</w:t>
      </w:r>
      <w:r w:rsidRPr="00DE4719">
        <w:rPr>
          <w:rStyle w:val="16"/>
          <w:color w:val="000000"/>
        </w:rPr>
        <w:t>к</w:t>
      </w:r>
      <w:r w:rsidRPr="00DE4719">
        <w:rPr>
          <w:rStyle w:val="16"/>
          <w:color w:val="000000"/>
        </w:rPr>
        <w:t>ции модели швейных изде</w:t>
      </w:r>
      <w:r w:rsidRPr="00DE4719">
        <w:rPr>
          <w:rStyle w:val="16"/>
          <w:color w:val="000000"/>
        </w:rPr>
        <w:softHyphen/>
        <w:t>лий, пользуясь технологической документацией;</w:t>
      </w:r>
    </w:p>
    <w:p w:rsidR="007E4EFE" w:rsidRPr="00DE4719" w:rsidRDefault="007E4EFE" w:rsidP="00E849AE">
      <w:pPr>
        <w:pStyle w:val="af1"/>
        <w:ind w:firstLine="680"/>
      </w:pPr>
      <w:r w:rsidRPr="00DE4719">
        <w:rPr>
          <w:rStyle w:val="16"/>
          <w:color w:val="000000"/>
        </w:rPr>
        <w:t>выполнять влажно-тепловую обработку швейных изде</w:t>
      </w:r>
      <w:r w:rsidRPr="00DE4719">
        <w:rPr>
          <w:rStyle w:val="16"/>
          <w:color w:val="000000"/>
        </w:rPr>
        <w:softHyphen/>
        <w:t>лий.</w:t>
      </w:r>
    </w:p>
    <w:p w:rsidR="007E4EFE" w:rsidRPr="007E4EFE" w:rsidRDefault="00E849AE" w:rsidP="00E849AE">
      <w:pPr>
        <w:pStyle w:val="18"/>
        <w:tabs>
          <w:tab w:val="clear" w:pos="1021"/>
        </w:tabs>
        <w:rPr>
          <w:sz w:val="28"/>
          <w:szCs w:val="28"/>
        </w:rPr>
      </w:pPr>
      <w:r>
        <w:rPr>
          <w:rStyle w:val="aa"/>
          <w:b w:val="0"/>
          <w:bCs w:val="0"/>
          <w:sz w:val="28"/>
          <w:szCs w:val="28"/>
        </w:rPr>
        <w:tab/>
      </w:r>
      <w:r w:rsidR="007E4EFE" w:rsidRPr="007E4EFE">
        <w:rPr>
          <w:rStyle w:val="aa"/>
          <w:b w:val="0"/>
          <w:bCs w:val="0"/>
          <w:sz w:val="28"/>
          <w:szCs w:val="28"/>
        </w:rPr>
        <w:t>Выпускник получит возможность научиться:</w:t>
      </w:r>
    </w:p>
    <w:p w:rsidR="007E4EFE" w:rsidRPr="00993F95" w:rsidRDefault="007E4EFE" w:rsidP="00E849AE">
      <w:pPr>
        <w:pStyle w:val="af1"/>
        <w:ind w:firstLine="680"/>
        <w:rPr>
          <w:i/>
        </w:rPr>
      </w:pPr>
      <w:r w:rsidRPr="00993F95">
        <w:rPr>
          <w:rStyle w:val="16"/>
          <w:i/>
          <w:color w:val="000000"/>
        </w:rPr>
        <w:t>выполнять несложные приёмы моделирования швейных изделий;</w:t>
      </w:r>
    </w:p>
    <w:p w:rsidR="007E4EFE" w:rsidRPr="00993F95" w:rsidRDefault="007E4EFE" w:rsidP="00E849AE">
      <w:pPr>
        <w:pStyle w:val="af1"/>
        <w:ind w:firstLine="680"/>
        <w:rPr>
          <w:i/>
        </w:rPr>
      </w:pPr>
      <w:r w:rsidRPr="00993F95">
        <w:rPr>
          <w:rStyle w:val="16"/>
          <w:i/>
          <w:color w:val="000000"/>
        </w:rPr>
        <w:t>определять и исправлять дефекты швейных изделий;</w:t>
      </w:r>
    </w:p>
    <w:p w:rsidR="007E4EFE" w:rsidRPr="00993F95" w:rsidRDefault="007E4EFE" w:rsidP="00E849AE">
      <w:pPr>
        <w:pStyle w:val="af1"/>
        <w:ind w:firstLine="680"/>
        <w:rPr>
          <w:i/>
        </w:rPr>
      </w:pPr>
      <w:r w:rsidRPr="00993F95">
        <w:rPr>
          <w:rStyle w:val="16"/>
          <w:i/>
          <w:color w:val="000000"/>
        </w:rPr>
        <w:t>выполнять художественную отделку швейных изделий;</w:t>
      </w:r>
    </w:p>
    <w:p w:rsidR="007E4EFE" w:rsidRPr="00993F95" w:rsidRDefault="007E4EFE" w:rsidP="00E849AE">
      <w:pPr>
        <w:pStyle w:val="af1"/>
        <w:ind w:firstLine="680"/>
        <w:rPr>
          <w:i/>
        </w:rPr>
      </w:pPr>
      <w:r w:rsidRPr="00993F95">
        <w:rPr>
          <w:rStyle w:val="16"/>
          <w:i/>
          <w:color w:val="000000"/>
        </w:rPr>
        <w:t>изготовлять изделия декоративно-прикладного искусства, региональных народных промыслов;</w:t>
      </w:r>
    </w:p>
    <w:p w:rsidR="007E4EFE" w:rsidRPr="00993F95" w:rsidRDefault="007E4EFE" w:rsidP="00E849AE">
      <w:pPr>
        <w:pStyle w:val="af1"/>
        <w:ind w:firstLine="680"/>
        <w:rPr>
          <w:i/>
        </w:rPr>
      </w:pPr>
      <w:r w:rsidRPr="00993F95">
        <w:rPr>
          <w:rStyle w:val="16"/>
          <w:i/>
          <w:color w:val="000000"/>
        </w:rPr>
        <w:t>определять основные стили одежды и современные на</w:t>
      </w:r>
      <w:r w:rsidRPr="00993F95">
        <w:rPr>
          <w:rStyle w:val="16"/>
          <w:i/>
          <w:color w:val="000000"/>
        </w:rPr>
        <w:softHyphen/>
        <w:t>правления моды.</w:t>
      </w:r>
    </w:p>
    <w:p w:rsidR="007E4EFE" w:rsidRPr="007E4EFE" w:rsidRDefault="007E4EFE" w:rsidP="007E4EFE">
      <w:pPr>
        <w:pStyle w:val="af1"/>
        <w:rPr>
          <w:b/>
        </w:rPr>
      </w:pPr>
      <w:r w:rsidRPr="007E4EFE">
        <w:rPr>
          <w:rStyle w:val="3f2"/>
          <w:rFonts w:eastAsia="Calibri"/>
          <w:b/>
        </w:rPr>
        <w:t>Раздел «Технологии исследовательской, опытнической и проектной деятельности»</w:t>
      </w:r>
    </w:p>
    <w:p w:rsidR="007E4EFE" w:rsidRPr="007E4EFE" w:rsidRDefault="00E849AE" w:rsidP="00E849AE">
      <w:pPr>
        <w:pStyle w:val="18"/>
        <w:tabs>
          <w:tab w:val="clear" w:pos="1021"/>
        </w:tabs>
        <w:rPr>
          <w:sz w:val="28"/>
          <w:szCs w:val="28"/>
        </w:rPr>
      </w:pPr>
      <w:r>
        <w:rPr>
          <w:rStyle w:val="aa"/>
          <w:b w:val="0"/>
          <w:bCs w:val="0"/>
          <w:sz w:val="28"/>
          <w:szCs w:val="28"/>
        </w:rPr>
        <w:tab/>
      </w:r>
      <w:r w:rsidR="007E4EFE" w:rsidRPr="007E4EFE">
        <w:rPr>
          <w:rStyle w:val="aa"/>
          <w:b w:val="0"/>
          <w:bCs w:val="0"/>
          <w:sz w:val="28"/>
          <w:szCs w:val="28"/>
        </w:rPr>
        <w:t>Выпускник научится:</w:t>
      </w:r>
    </w:p>
    <w:p w:rsidR="007E4EFE" w:rsidRPr="00DE4719" w:rsidRDefault="007E4EFE" w:rsidP="00E849AE">
      <w:pPr>
        <w:pStyle w:val="af1"/>
        <w:ind w:firstLine="680"/>
      </w:pPr>
      <w:r w:rsidRPr="00DE4719">
        <w:rPr>
          <w:rStyle w:val="16"/>
          <w:color w:val="000000"/>
        </w:rPr>
        <w:t>планировать и выполнять учебные технологические проек</w:t>
      </w:r>
      <w:r w:rsidRPr="00DE4719">
        <w:rPr>
          <w:rStyle w:val="16"/>
          <w:color w:val="000000"/>
        </w:rPr>
        <w:softHyphen/>
        <w:t>ты: выявлять и формулировать проблему; обосновывать цель проекта, конструкцию изделия, сущность итогового продук</w:t>
      </w:r>
      <w:r w:rsidRPr="00DE4719">
        <w:rPr>
          <w:rStyle w:val="16"/>
          <w:color w:val="000000"/>
        </w:rPr>
        <w:softHyphen/>
        <w:t>та или желаемого результата; планировать этапы выполне</w:t>
      </w:r>
      <w:r w:rsidRPr="00DE4719">
        <w:rPr>
          <w:rStyle w:val="16"/>
          <w:color w:val="000000"/>
        </w:rPr>
        <w:softHyphen/>
        <w:t>ния работ; составлять технологическую карту изготовления изделия; выбирать средства реализации замысла; осуществ</w:t>
      </w:r>
      <w:r w:rsidRPr="00DE4719">
        <w:rPr>
          <w:rStyle w:val="16"/>
          <w:color w:val="000000"/>
        </w:rPr>
        <w:softHyphen/>
        <w:t>лять технологический пр</w:t>
      </w:r>
      <w:r w:rsidRPr="00DE4719">
        <w:rPr>
          <w:rStyle w:val="16"/>
          <w:color w:val="000000"/>
        </w:rPr>
        <w:t>о</w:t>
      </w:r>
      <w:r w:rsidRPr="00DE4719">
        <w:rPr>
          <w:rStyle w:val="16"/>
          <w:color w:val="000000"/>
        </w:rPr>
        <w:t>цесс; контролировать ход и ре</w:t>
      </w:r>
      <w:r w:rsidRPr="00DE4719">
        <w:rPr>
          <w:rStyle w:val="16"/>
          <w:color w:val="000000"/>
        </w:rPr>
        <w:softHyphen/>
        <w:t>зультаты выполнения проекта;</w:t>
      </w:r>
    </w:p>
    <w:p w:rsidR="007E4EFE" w:rsidRDefault="007E4EFE" w:rsidP="00E849AE">
      <w:pPr>
        <w:pStyle w:val="af1"/>
        <w:ind w:firstLine="680"/>
        <w:rPr>
          <w:rStyle w:val="16"/>
          <w:color w:val="000000"/>
        </w:rPr>
      </w:pPr>
      <w:r w:rsidRPr="00DE4719">
        <w:rPr>
          <w:rStyle w:val="16"/>
          <w:color w:val="000000"/>
        </w:rPr>
        <w:t>представлять результаты выполненного проекта: пользо</w:t>
      </w:r>
      <w:r w:rsidRPr="00DE4719">
        <w:rPr>
          <w:rStyle w:val="16"/>
          <w:color w:val="000000"/>
        </w:rPr>
        <w:softHyphen/>
        <w:t xml:space="preserve">ваться основными видами проектной документации; </w:t>
      </w:r>
    </w:p>
    <w:p w:rsidR="007E4EFE" w:rsidRPr="00DE4719" w:rsidRDefault="007E4EFE" w:rsidP="00E849AE">
      <w:pPr>
        <w:pStyle w:val="af1"/>
        <w:ind w:firstLine="680"/>
      </w:pPr>
      <w:r w:rsidRPr="00DE4719">
        <w:rPr>
          <w:rStyle w:val="16"/>
          <w:color w:val="000000"/>
        </w:rPr>
        <w:t xml:space="preserve">готовить </w:t>
      </w:r>
      <w:r>
        <w:rPr>
          <w:rStyle w:val="16"/>
          <w:color w:val="000000"/>
        </w:rPr>
        <w:t>п</w:t>
      </w:r>
      <w:r w:rsidRPr="00DE4719">
        <w:rPr>
          <w:rStyle w:val="16"/>
          <w:color w:val="000000"/>
        </w:rPr>
        <w:t>ояснительную записку к проекту; оформлять проектные мат</w:t>
      </w:r>
      <w:r w:rsidRPr="00DE4719">
        <w:rPr>
          <w:rStyle w:val="16"/>
          <w:color w:val="000000"/>
        </w:rPr>
        <w:t>е</w:t>
      </w:r>
      <w:r w:rsidRPr="00DE4719">
        <w:rPr>
          <w:rStyle w:val="16"/>
          <w:color w:val="000000"/>
        </w:rPr>
        <w:t>риалы; представлять проект к защите.</w:t>
      </w:r>
    </w:p>
    <w:p w:rsidR="007E4EFE" w:rsidRPr="00993F95" w:rsidRDefault="007E4EFE" w:rsidP="00E849AE">
      <w:pPr>
        <w:pStyle w:val="af1"/>
        <w:ind w:firstLine="680"/>
        <w:rPr>
          <w:b/>
        </w:rPr>
      </w:pPr>
      <w:r w:rsidRPr="00993F95">
        <w:rPr>
          <w:rStyle w:val="29"/>
          <w:rFonts w:eastAsia="Calibri"/>
          <w:b w:val="0"/>
          <w:iCs/>
          <w:color w:val="000000"/>
          <w:sz w:val="28"/>
          <w:szCs w:val="28"/>
        </w:rPr>
        <w:t>Выпускник получит возможность научиться:</w:t>
      </w:r>
    </w:p>
    <w:p w:rsidR="007E4EFE" w:rsidRPr="00993F95" w:rsidRDefault="007E4EFE" w:rsidP="00E849AE">
      <w:pPr>
        <w:pStyle w:val="af1"/>
        <w:ind w:firstLine="680"/>
        <w:rPr>
          <w:i/>
        </w:rPr>
      </w:pPr>
      <w:r w:rsidRPr="00993F95">
        <w:rPr>
          <w:rStyle w:val="16"/>
          <w:i/>
          <w:color w:val="000000"/>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E4EFE" w:rsidRPr="00993F95" w:rsidRDefault="007E4EFE" w:rsidP="00E849AE">
      <w:pPr>
        <w:pStyle w:val="af1"/>
        <w:ind w:firstLine="680"/>
        <w:rPr>
          <w:i/>
        </w:rPr>
      </w:pPr>
      <w:r w:rsidRPr="00993F95">
        <w:rPr>
          <w:rStyle w:val="16"/>
          <w:i/>
          <w:color w:val="000000"/>
        </w:rPr>
        <w:t>осуществлять презентацию, экономическую и экологиче</w:t>
      </w:r>
      <w:r w:rsidRPr="00993F95">
        <w:rPr>
          <w:rStyle w:val="16"/>
          <w:i/>
          <w:color w:val="000000"/>
        </w:rPr>
        <w:softHyphen/>
        <w:t>скую оценку пр</w:t>
      </w:r>
      <w:r w:rsidRPr="00993F95">
        <w:rPr>
          <w:rStyle w:val="16"/>
          <w:i/>
          <w:color w:val="000000"/>
        </w:rPr>
        <w:t>о</w:t>
      </w:r>
      <w:r w:rsidRPr="00993F95">
        <w:rPr>
          <w:rStyle w:val="16"/>
          <w:i/>
          <w:color w:val="000000"/>
        </w:rPr>
        <w:t>екта, давать примерную оценку стоимости произведённого продукта как т</w:t>
      </w:r>
      <w:r w:rsidRPr="00993F95">
        <w:rPr>
          <w:rStyle w:val="16"/>
          <w:i/>
          <w:color w:val="000000"/>
        </w:rPr>
        <w:t>о</w:t>
      </w:r>
      <w:r w:rsidRPr="00993F95">
        <w:rPr>
          <w:rStyle w:val="16"/>
          <w:i/>
          <w:color w:val="000000"/>
        </w:rPr>
        <w:t>вара на рынке; разрабаты</w:t>
      </w:r>
      <w:r w:rsidRPr="00993F95">
        <w:rPr>
          <w:rStyle w:val="16"/>
          <w:i/>
          <w:color w:val="000000"/>
        </w:rPr>
        <w:softHyphen/>
        <w:t>вать вариант рекламы для продукта труда.</w:t>
      </w:r>
    </w:p>
    <w:p w:rsidR="007E4EFE" w:rsidRPr="007E4EFE" w:rsidRDefault="007E4EFE" w:rsidP="00E849AE">
      <w:pPr>
        <w:pStyle w:val="af1"/>
        <w:ind w:firstLine="680"/>
        <w:rPr>
          <w:b/>
        </w:rPr>
      </w:pPr>
      <w:r w:rsidRPr="007E4EFE">
        <w:rPr>
          <w:rStyle w:val="3f2"/>
          <w:rFonts w:eastAsia="Calibri"/>
          <w:b/>
        </w:rPr>
        <w:t>Раздел «Современное производство и профессиональное самоопред</w:t>
      </w:r>
      <w:r w:rsidRPr="007E4EFE">
        <w:rPr>
          <w:rStyle w:val="3f2"/>
          <w:rFonts w:eastAsia="Calibri"/>
          <w:b/>
        </w:rPr>
        <w:t>е</w:t>
      </w:r>
      <w:r w:rsidRPr="007E4EFE">
        <w:rPr>
          <w:rStyle w:val="3f2"/>
          <w:rFonts w:eastAsia="Calibri"/>
          <w:b/>
        </w:rPr>
        <w:t>ление»</w:t>
      </w:r>
    </w:p>
    <w:p w:rsidR="007E4EFE" w:rsidRPr="007E4EFE" w:rsidRDefault="007E4EFE" w:rsidP="00E849AE">
      <w:pPr>
        <w:pStyle w:val="af1"/>
        <w:ind w:firstLine="680"/>
        <w:rPr>
          <w:b/>
        </w:rPr>
      </w:pPr>
      <w:r w:rsidRPr="007E4EFE">
        <w:rPr>
          <w:rStyle w:val="29"/>
          <w:rFonts w:eastAsia="Calibri"/>
          <w:b w:val="0"/>
          <w:iCs/>
          <w:color w:val="000000"/>
          <w:sz w:val="28"/>
          <w:szCs w:val="28"/>
        </w:rPr>
        <w:t>Выпускник научится:</w:t>
      </w:r>
    </w:p>
    <w:p w:rsidR="00993F95" w:rsidRDefault="007E4EFE" w:rsidP="00E849AE">
      <w:pPr>
        <w:pStyle w:val="af1"/>
        <w:ind w:firstLine="680"/>
        <w:rPr>
          <w:rStyle w:val="16"/>
          <w:color w:val="000000"/>
        </w:rPr>
      </w:pPr>
      <w:r w:rsidRPr="00DE4719">
        <w:rPr>
          <w:rStyle w:val="16"/>
          <w:color w:val="000000"/>
        </w:rPr>
        <w:t>планировать варианты личной профессиональной карь</w:t>
      </w:r>
      <w:r w:rsidRPr="00DE4719">
        <w:rPr>
          <w:rStyle w:val="16"/>
          <w:color w:val="000000"/>
        </w:rPr>
        <w:softHyphen/>
        <w:t>еры и путей пол</w:t>
      </w:r>
      <w:r w:rsidRPr="00DE4719">
        <w:rPr>
          <w:rStyle w:val="16"/>
          <w:color w:val="000000"/>
        </w:rPr>
        <w:t>у</w:t>
      </w:r>
      <w:r w:rsidRPr="00DE4719">
        <w:rPr>
          <w:rStyle w:val="16"/>
          <w:color w:val="000000"/>
        </w:rPr>
        <w:t xml:space="preserve">чения профессионального образования на основе соотнесения своих интересов </w:t>
      </w:r>
      <w:r w:rsidRPr="00DE4719">
        <w:rPr>
          <w:rStyle w:val="16"/>
          <w:color w:val="000000"/>
        </w:rPr>
        <w:lastRenderedPageBreak/>
        <w:t>и возможностей с со</w:t>
      </w:r>
      <w:r w:rsidRPr="00DE4719">
        <w:rPr>
          <w:rStyle w:val="16"/>
          <w:color w:val="000000"/>
        </w:rPr>
        <w:softHyphen/>
        <w:t xml:space="preserve">держанием и условиями труда по массовым профессиям и их востребованностью на региональном рынке труда. </w:t>
      </w:r>
    </w:p>
    <w:p w:rsidR="007E4EFE" w:rsidRPr="00993F95" w:rsidRDefault="007E4EFE" w:rsidP="00E849AE">
      <w:pPr>
        <w:pStyle w:val="af1"/>
        <w:ind w:firstLine="680"/>
        <w:rPr>
          <w:i/>
        </w:rPr>
      </w:pPr>
      <w:r w:rsidRPr="00993F95">
        <w:rPr>
          <w:rStyle w:val="11pt1"/>
          <w:i w:val="0"/>
          <w:color w:val="000000"/>
          <w:sz w:val="28"/>
          <w:szCs w:val="28"/>
        </w:rPr>
        <w:t>Выпускник получит возможность научиться:</w:t>
      </w:r>
    </w:p>
    <w:p w:rsidR="007E4EFE" w:rsidRPr="00993F95" w:rsidRDefault="007E4EFE" w:rsidP="00E849AE">
      <w:pPr>
        <w:pStyle w:val="af1"/>
        <w:ind w:firstLine="680"/>
        <w:rPr>
          <w:i/>
        </w:rPr>
      </w:pPr>
      <w:r w:rsidRPr="00993F95">
        <w:rPr>
          <w:rStyle w:val="16"/>
          <w:i/>
          <w:color w:val="000000"/>
        </w:rPr>
        <w:t>планировать профессиональную карьеру;</w:t>
      </w:r>
    </w:p>
    <w:p w:rsidR="007E4EFE" w:rsidRPr="00993F95" w:rsidRDefault="007E4EFE" w:rsidP="00E849AE">
      <w:pPr>
        <w:pStyle w:val="af1"/>
        <w:ind w:firstLine="680"/>
        <w:rPr>
          <w:i/>
        </w:rPr>
      </w:pPr>
      <w:r w:rsidRPr="00993F95">
        <w:rPr>
          <w:rStyle w:val="16"/>
          <w:i/>
          <w:color w:val="000000"/>
        </w:rPr>
        <w:t>рационально выбирать пути продолжения образования или труд</w:t>
      </w:r>
      <w:r w:rsidRPr="00993F95">
        <w:rPr>
          <w:rStyle w:val="16"/>
          <w:i/>
          <w:color w:val="000000"/>
        </w:rPr>
        <w:t>о</w:t>
      </w:r>
      <w:r w:rsidRPr="00993F95">
        <w:rPr>
          <w:rStyle w:val="16"/>
          <w:i/>
          <w:color w:val="000000"/>
        </w:rPr>
        <w:t>устройства;</w:t>
      </w:r>
    </w:p>
    <w:p w:rsidR="007E4EFE" w:rsidRPr="00993F95" w:rsidRDefault="007E4EFE" w:rsidP="00E849AE">
      <w:pPr>
        <w:pStyle w:val="af1"/>
        <w:ind w:firstLine="680"/>
        <w:rPr>
          <w:i/>
        </w:rPr>
      </w:pPr>
      <w:r w:rsidRPr="00993F95">
        <w:rPr>
          <w:rStyle w:val="16"/>
          <w:i/>
          <w:color w:val="000000"/>
        </w:rPr>
        <w:t>ориентироваться в информации по трудоустройству и про</w:t>
      </w:r>
      <w:r w:rsidRPr="00993F95">
        <w:rPr>
          <w:rStyle w:val="16"/>
          <w:i/>
          <w:color w:val="000000"/>
        </w:rPr>
        <w:softHyphen/>
        <w:t>должению образования;</w:t>
      </w:r>
    </w:p>
    <w:p w:rsidR="007E4EFE" w:rsidRPr="00993F95" w:rsidRDefault="007E4EFE" w:rsidP="00E849AE">
      <w:pPr>
        <w:pStyle w:val="af1"/>
        <w:ind w:firstLine="680"/>
        <w:rPr>
          <w:i/>
        </w:rPr>
      </w:pPr>
      <w:r w:rsidRPr="00993F95">
        <w:rPr>
          <w:rStyle w:val="16"/>
          <w:i/>
          <w:color w:val="000000"/>
        </w:rPr>
        <w:t>оценивать свои возможности и возможности своей семьи для предпр</w:t>
      </w:r>
      <w:r w:rsidRPr="00993F95">
        <w:rPr>
          <w:rStyle w:val="16"/>
          <w:i/>
          <w:color w:val="000000"/>
        </w:rPr>
        <w:t>и</w:t>
      </w:r>
      <w:r w:rsidRPr="00993F95">
        <w:rPr>
          <w:rStyle w:val="16"/>
          <w:i/>
          <w:color w:val="000000"/>
        </w:rPr>
        <w:t>нимательской деятельности.</w:t>
      </w:r>
    </w:p>
    <w:p w:rsidR="006752F5" w:rsidRPr="009C3480" w:rsidRDefault="006752F5" w:rsidP="006752F5">
      <w:pPr>
        <w:pStyle w:val="af1"/>
        <w:rPr>
          <w:sz w:val="10"/>
          <w:szCs w:val="10"/>
        </w:rPr>
      </w:pPr>
    </w:p>
    <w:p w:rsidR="00B540EE" w:rsidRPr="004E4760" w:rsidRDefault="00B540EE" w:rsidP="003B4C97">
      <w:pPr>
        <w:pStyle w:val="af1"/>
        <w:rPr>
          <w:sz w:val="10"/>
          <w:szCs w:val="10"/>
        </w:rPr>
      </w:pPr>
    </w:p>
    <w:p w:rsidR="00B540EE" w:rsidRDefault="006752F5" w:rsidP="006752F5">
      <w:pPr>
        <w:pStyle w:val="af1"/>
        <w:jc w:val="center"/>
        <w:rPr>
          <w:b/>
        </w:rPr>
      </w:pPr>
      <w:bookmarkStart w:id="98" w:name="_Toc409691647"/>
      <w:bookmarkStart w:id="99" w:name="_Toc410653970"/>
      <w:bookmarkStart w:id="100" w:name="_Toc414553156"/>
      <w:r w:rsidRPr="00C054CE">
        <w:rPr>
          <w:b/>
        </w:rPr>
        <w:t>ФИЗИЧЕСКАЯ КУЛЬТУРА</w:t>
      </w:r>
      <w:bookmarkEnd w:id="98"/>
      <w:bookmarkEnd w:id="99"/>
      <w:bookmarkEnd w:id="100"/>
    </w:p>
    <w:p w:rsidR="00843E96" w:rsidRDefault="00843E96" w:rsidP="006752F5">
      <w:pPr>
        <w:pStyle w:val="af1"/>
        <w:jc w:val="center"/>
        <w:rPr>
          <w:b/>
        </w:rPr>
      </w:pPr>
    </w:p>
    <w:p w:rsidR="007A2E69" w:rsidRPr="007A2E69" w:rsidRDefault="007A2E69" w:rsidP="007A2E69">
      <w:pPr>
        <w:pStyle w:val="18"/>
        <w:rPr>
          <w:rFonts w:cs="Times New Roman"/>
          <w:b/>
          <w:sz w:val="28"/>
          <w:szCs w:val="28"/>
        </w:rPr>
      </w:pPr>
      <w:r w:rsidRPr="007A2E69">
        <w:rPr>
          <w:rFonts w:cs="Times New Roman"/>
          <w:b/>
          <w:sz w:val="28"/>
          <w:szCs w:val="28"/>
        </w:rPr>
        <w:t>Личностные результаты</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воспитание российской гражданской идентичности: пат</w:t>
      </w:r>
      <w:r w:rsidRPr="007A2E69">
        <w:rPr>
          <w:rFonts w:cs="Times New Roman"/>
          <w:sz w:val="28"/>
          <w:szCs w:val="28"/>
        </w:rPr>
        <w:softHyphen/>
        <w:t>риотизма, любви и уважения к Отечеству, чувства гордости за свою Родину, прошлое и насто</w:t>
      </w:r>
      <w:r w:rsidRPr="007A2E69">
        <w:rPr>
          <w:rFonts w:cs="Times New Roman"/>
          <w:sz w:val="28"/>
          <w:szCs w:val="28"/>
        </w:rPr>
        <w:t>я</w:t>
      </w:r>
      <w:r w:rsidRPr="007A2E69">
        <w:rPr>
          <w:rFonts w:cs="Times New Roman"/>
          <w:sz w:val="28"/>
          <w:szCs w:val="28"/>
        </w:rPr>
        <w:t>щее многонационального на</w:t>
      </w:r>
      <w:r w:rsidRPr="007A2E69">
        <w:rPr>
          <w:rFonts w:cs="Times New Roman"/>
          <w:sz w:val="28"/>
          <w:szCs w:val="28"/>
        </w:rPr>
        <w:softHyphen/>
        <w:t>рода России;</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знание истории физической культуры своего народа, сво</w:t>
      </w:r>
      <w:r w:rsidRPr="007A2E69">
        <w:rPr>
          <w:rFonts w:cs="Times New Roman"/>
          <w:sz w:val="28"/>
          <w:szCs w:val="28"/>
        </w:rPr>
        <w:softHyphen/>
        <w:t>его края как части наследия народов России и человечества;</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усвоение гуманистических, демократических и традици</w:t>
      </w:r>
      <w:r w:rsidRPr="007A2E69">
        <w:rPr>
          <w:rFonts w:cs="Times New Roman"/>
          <w:sz w:val="28"/>
          <w:szCs w:val="28"/>
        </w:rPr>
        <w:softHyphen/>
        <w:t>онных ценностей многонационального российского общества;</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воспитание чувства ответственности и долга перед Ро</w:t>
      </w:r>
      <w:r w:rsidRPr="007A2E69">
        <w:rPr>
          <w:rFonts w:cs="Times New Roman"/>
          <w:sz w:val="28"/>
          <w:szCs w:val="28"/>
        </w:rPr>
        <w:softHyphen/>
        <w:t>диной;</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формирование ответственного отношения к учению, готовности и способн</w:t>
      </w:r>
      <w:r w:rsidRPr="007A2E69">
        <w:rPr>
          <w:rFonts w:cs="Times New Roman"/>
          <w:sz w:val="28"/>
          <w:szCs w:val="28"/>
        </w:rPr>
        <w:t>о</w:t>
      </w:r>
      <w:r w:rsidRPr="007A2E69">
        <w:rPr>
          <w:rFonts w:cs="Times New Roman"/>
          <w:sz w:val="28"/>
          <w:szCs w:val="28"/>
        </w:rPr>
        <w:t>сти обучающихся к саморазвитию и само</w:t>
      </w:r>
      <w:r w:rsidRPr="007A2E69">
        <w:rPr>
          <w:rFonts w:cs="Times New Roman"/>
          <w:sz w:val="28"/>
          <w:szCs w:val="28"/>
        </w:rPr>
        <w:softHyphen/>
        <w:t>образованию на основе мотивации к обучению и позна</w:t>
      </w:r>
      <w:r w:rsidRPr="007A2E69">
        <w:rPr>
          <w:rFonts w:cs="Times New Roman"/>
          <w:sz w:val="28"/>
          <w:szCs w:val="28"/>
        </w:rPr>
        <w:softHyphen/>
        <w:t>нию, осознанному выбору и построению дальнейшей индивидуальной траектории образования на базе ориентировки в Мире пр</w:t>
      </w:r>
      <w:r w:rsidRPr="007A2E69">
        <w:rPr>
          <w:rFonts w:cs="Times New Roman"/>
          <w:sz w:val="28"/>
          <w:szCs w:val="28"/>
        </w:rPr>
        <w:t>о</w:t>
      </w:r>
      <w:r w:rsidRPr="007A2E69">
        <w:rPr>
          <w:rFonts w:cs="Times New Roman"/>
          <w:sz w:val="28"/>
          <w:szCs w:val="28"/>
        </w:rPr>
        <w:t>фессий и профессиональных предпочтений, с учётом устойчивых познав</w:t>
      </w:r>
      <w:r w:rsidRPr="007A2E69">
        <w:rPr>
          <w:rFonts w:cs="Times New Roman"/>
          <w:sz w:val="28"/>
          <w:szCs w:val="28"/>
        </w:rPr>
        <w:t>а</w:t>
      </w:r>
      <w:r w:rsidRPr="007A2E69">
        <w:rPr>
          <w:rFonts w:cs="Times New Roman"/>
          <w:sz w:val="28"/>
          <w:szCs w:val="28"/>
        </w:rPr>
        <w:t>тельных интересов;</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формирование целостного мировоззрения, соответствую</w:t>
      </w:r>
      <w:r w:rsidRPr="007A2E69">
        <w:rPr>
          <w:rFonts w:cs="Times New Roman"/>
          <w:sz w:val="28"/>
          <w:szCs w:val="28"/>
        </w:rPr>
        <w:softHyphen/>
        <w:t>щею современному уровню развития науки и общественной практики, учитывающего социал</w:t>
      </w:r>
      <w:r w:rsidRPr="007A2E69">
        <w:rPr>
          <w:rFonts w:cs="Times New Roman"/>
          <w:sz w:val="28"/>
          <w:szCs w:val="28"/>
        </w:rPr>
        <w:t>ь</w:t>
      </w:r>
      <w:r w:rsidRPr="007A2E69">
        <w:rPr>
          <w:rFonts w:cs="Times New Roman"/>
          <w:sz w:val="28"/>
          <w:szCs w:val="28"/>
        </w:rPr>
        <w:t>ное, культурное, языковое, духовное многообразие современного мира;</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формирование осознанного, уважительного и доброже</w:t>
      </w:r>
      <w:r w:rsidRPr="007A2E69">
        <w:rPr>
          <w:rFonts w:cs="Times New Roman"/>
          <w:sz w:val="28"/>
          <w:szCs w:val="28"/>
        </w:rPr>
        <w:softHyphen/>
        <w:t>лательного отношения к другому человеку, его мнению, ми</w:t>
      </w:r>
      <w:r w:rsidRPr="007A2E69">
        <w:rPr>
          <w:rFonts w:cs="Times New Roman"/>
          <w:sz w:val="28"/>
          <w:szCs w:val="28"/>
        </w:rPr>
        <w:softHyphen/>
        <w:t>ровоззрению, культуре, языку, вере, гражданской позиции, к истории, культуре, религии, традициям, языкам, ценностям народов России и народов мира;</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готовности и способности вести диалог с другими людь</w:t>
      </w:r>
      <w:r w:rsidRPr="007A2E69">
        <w:rPr>
          <w:rFonts w:cs="Times New Roman"/>
          <w:sz w:val="28"/>
          <w:szCs w:val="28"/>
        </w:rPr>
        <w:softHyphen/>
        <w:t>ми и достигать в нём взаимопонимания;</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w:t>
      </w:r>
      <w:r w:rsidRPr="007A2E69">
        <w:rPr>
          <w:rFonts w:cs="Times New Roman"/>
          <w:sz w:val="28"/>
          <w:szCs w:val="28"/>
        </w:rPr>
        <w:t>е</w:t>
      </w:r>
      <w:r w:rsidRPr="007A2E69">
        <w:rPr>
          <w:rFonts w:cs="Times New Roman"/>
          <w:sz w:val="28"/>
          <w:szCs w:val="28"/>
        </w:rPr>
        <w:t>ства;</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участие в школьном самоуправлении и общественной жизни в пределах во</w:t>
      </w:r>
      <w:r w:rsidRPr="007A2E69">
        <w:rPr>
          <w:rFonts w:cs="Times New Roman"/>
          <w:sz w:val="28"/>
          <w:szCs w:val="28"/>
        </w:rPr>
        <w:t>з</w:t>
      </w:r>
      <w:r w:rsidRPr="007A2E69">
        <w:rPr>
          <w:rFonts w:cs="Times New Roman"/>
          <w:sz w:val="28"/>
          <w:szCs w:val="28"/>
        </w:rPr>
        <w:t>растных компетенций с учётом регио</w:t>
      </w:r>
      <w:r w:rsidRPr="007A2E69">
        <w:rPr>
          <w:rFonts w:cs="Times New Roman"/>
          <w:sz w:val="28"/>
          <w:szCs w:val="28"/>
        </w:rPr>
        <w:softHyphen/>
        <w:t>нальных, этнокультурных, социальных и экономических осо</w:t>
      </w:r>
      <w:r w:rsidRPr="007A2E69">
        <w:rPr>
          <w:rFonts w:cs="Times New Roman"/>
          <w:sz w:val="28"/>
          <w:szCs w:val="28"/>
        </w:rPr>
        <w:softHyphen/>
        <w:t>бенностей;</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lastRenderedPageBreak/>
        <w:t>развитие морального сознания и компетентности в ре</w:t>
      </w:r>
      <w:r w:rsidRPr="007A2E69">
        <w:rPr>
          <w:rFonts w:cs="Times New Roman"/>
          <w:sz w:val="28"/>
          <w:szCs w:val="28"/>
        </w:rPr>
        <w:softHyphen/>
        <w:t>шении моральных пр</w:t>
      </w:r>
      <w:r w:rsidRPr="007A2E69">
        <w:rPr>
          <w:rFonts w:cs="Times New Roman"/>
          <w:sz w:val="28"/>
          <w:szCs w:val="28"/>
        </w:rPr>
        <w:t>о</w:t>
      </w:r>
      <w:r w:rsidRPr="007A2E69">
        <w:rPr>
          <w:rFonts w:cs="Times New Roman"/>
          <w:sz w:val="28"/>
          <w:szCs w:val="28"/>
        </w:rPr>
        <w:t>блем на основе личностного выбора, формирование нравственных чувств и нравственного поведе</w:t>
      </w:r>
      <w:r w:rsidRPr="007A2E69">
        <w:rPr>
          <w:rFonts w:cs="Times New Roman"/>
          <w:sz w:val="28"/>
          <w:szCs w:val="28"/>
        </w:rPr>
        <w:softHyphen/>
        <w:t>ния, осознанного и ответственного отношения к со</w:t>
      </w:r>
      <w:r w:rsidRPr="007A2E69">
        <w:rPr>
          <w:rFonts w:cs="Times New Roman"/>
          <w:sz w:val="28"/>
          <w:szCs w:val="28"/>
        </w:rPr>
        <w:t>б</w:t>
      </w:r>
      <w:r w:rsidRPr="007A2E69">
        <w:rPr>
          <w:rFonts w:cs="Times New Roman"/>
          <w:sz w:val="28"/>
          <w:szCs w:val="28"/>
        </w:rPr>
        <w:t>ственным поступкам;</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формирование коммуникативной компетентности в об</w:t>
      </w:r>
      <w:r w:rsidRPr="007A2E69">
        <w:rPr>
          <w:rFonts w:cs="Times New Roman"/>
          <w:sz w:val="28"/>
          <w:szCs w:val="28"/>
        </w:rPr>
        <w:softHyphen/>
        <w:t>щении и сотруднич</w:t>
      </w:r>
      <w:r w:rsidRPr="007A2E69">
        <w:rPr>
          <w:rFonts w:cs="Times New Roman"/>
          <w:sz w:val="28"/>
          <w:szCs w:val="28"/>
        </w:rPr>
        <w:t>е</w:t>
      </w:r>
      <w:r w:rsidRPr="007A2E69">
        <w:rPr>
          <w:rFonts w:cs="Times New Roman"/>
          <w:sz w:val="28"/>
          <w:szCs w:val="28"/>
        </w:rPr>
        <w:t>стве со сверстниками, старшими и млад</w:t>
      </w:r>
      <w:r w:rsidRPr="007A2E69">
        <w:rPr>
          <w:rFonts w:cs="Times New Roman"/>
          <w:sz w:val="28"/>
          <w:szCs w:val="28"/>
        </w:rPr>
        <w:softHyphen/>
        <w:t>шими в процессе образовательной, общественно полезной, учебно-исследовательской, творческой и других в</w:t>
      </w:r>
      <w:r w:rsidRPr="007A2E69">
        <w:rPr>
          <w:rFonts w:cs="Times New Roman"/>
          <w:sz w:val="28"/>
          <w:szCs w:val="28"/>
        </w:rPr>
        <w:t>и</w:t>
      </w:r>
      <w:r w:rsidRPr="007A2E69">
        <w:rPr>
          <w:rFonts w:cs="Times New Roman"/>
          <w:sz w:val="28"/>
          <w:szCs w:val="28"/>
        </w:rPr>
        <w:t>дов дея</w:t>
      </w:r>
      <w:r w:rsidRPr="007A2E69">
        <w:rPr>
          <w:rFonts w:cs="Times New Roman"/>
          <w:sz w:val="28"/>
          <w:szCs w:val="28"/>
        </w:rPr>
        <w:softHyphen/>
        <w:t>тельности;</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формирование ценности здорового и безопасного обра</w:t>
      </w:r>
      <w:r w:rsidRPr="007A2E69">
        <w:rPr>
          <w:rFonts w:cs="Times New Roman"/>
          <w:sz w:val="28"/>
          <w:szCs w:val="28"/>
        </w:rPr>
        <w:softHyphen/>
        <w:t>за жизни; усвоение правил индивидуального и коллективно</w:t>
      </w:r>
      <w:r w:rsidRPr="007A2E69">
        <w:rPr>
          <w:rFonts w:cs="Times New Roman"/>
          <w:sz w:val="28"/>
          <w:szCs w:val="28"/>
        </w:rPr>
        <w:softHyphen/>
        <w:t>го безопасного поведения в чрезв</w:t>
      </w:r>
      <w:r w:rsidRPr="007A2E69">
        <w:rPr>
          <w:rFonts w:cs="Times New Roman"/>
          <w:sz w:val="28"/>
          <w:szCs w:val="28"/>
        </w:rPr>
        <w:t>ы</w:t>
      </w:r>
      <w:r w:rsidRPr="007A2E69">
        <w:rPr>
          <w:rFonts w:cs="Times New Roman"/>
          <w:sz w:val="28"/>
          <w:szCs w:val="28"/>
        </w:rPr>
        <w:t>чайных ситуациях, угрожа</w:t>
      </w:r>
      <w:r w:rsidRPr="007A2E69">
        <w:rPr>
          <w:rFonts w:cs="Times New Roman"/>
          <w:sz w:val="28"/>
          <w:szCs w:val="28"/>
        </w:rPr>
        <w:softHyphen/>
        <w:t>ющих жизни и здоровью людей, правил поведения на транс</w:t>
      </w:r>
      <w:r w:rsidRPr="007A2E69">
        <w:rPr>
          <w:rFonts w:cs="Times New Roman"/>
          <w:sz w:val="28"/>
          <w:szCs w:val="28"/>
        </w:rPr>
        <w:softHyphen/>
        <w:t>порте и на дорогах;</w:t>
      </w:r>
    </w:p>
    <w:p w:rsidR="007A2E69" w:rsidRPr="007A2E69" w:rsidRDefault="007A2E69" w:rsidP="00BC559F">
      <w:pPr>
        <w:pStyle w:val="18"/>
        <w:numPr>
          <w:ilvl w:val="0"/>
          <w:numId w:val="112"/>
        </w:numPr>
        <w:rPr>
          <w:rFonts w:cs="Times New Roman"/>
          <w:sz w:val="28"/>
          <w:szCs w:val="28"/>
        </w:rPr>
      </w:pPr>
      <w:r w:rsidRPr="007A2E69">
        <w:rPr>
          <w:rFonts w:cs="Times New Roman"/>
          <w:sz w:val="28"/>
          <w:szCs w:val="28"/>
        </w:rPr>
        <w:t>осознание значения семьи в жизни человека и общест</w:t>
      </w:r>
      <w:r w:rsidRPr="007A2E69">
        <w:rPr>
          <w:rFonts w:cs="Times New Roman"/>
          <w:sz w:val="28"/>
          <w:szCs w:val="28"/>
        </w:rPr>
        <w:softHyphen/>
        <w:t>ва, принятие ценности семейной жизни, уважительное и за</w:t>
      </w:r>
      <w:r w:rsidRPr="007A2E69">
        <w:rPr>
          <w:rFonts w:cs="Times New Roman"/>
          <w:sz w:val="28"/>
          <w:szCs w:val="28"/>
        </w:rPr>
        <w:softHyphen/>
        <w:t>ботливое отношение к членам своей с</w:t>
      </w:r>
      <w:r w:rsidRPr="007A2E69">
        <w:rPr>
          <w:rFonts w:cs="Times New Roman"/>
          <w:sz w:val="28"/>
          <w:szCs w:val="28"/>
        </w:rPr>
        <w:t>е</w:t>
      </w:r>
      <w:r w:rsidRPr="007A2E69">
        <w:rPr>
          <w:rFonts w:cs="Times New Roman"/>
          <w:sz w:val="28"/>
          <w:szCs w:val="28"/>
        </w:rPr>
        <w:t>мьи.</w:t>
      </w:r>
    </w:p>
    <w:p w:rsidR="007A2E69" w:rsidRPr="007A2E69" w:rsidRDefault="007A2E69" w:rsidP="007A2E69">
      <w:pPr>
        <w:pStyle w:val="18"/>
        <w:rPr>
          <w:rFonts w:cs="Times New Roman"/>
          <w:sz w:val="28"/>
          <w:szCs w:val="28"/>
        </w:rPr>
      </w:pPr>
      <w:r w:rsidRPr="007A2E69">
        <w:rPr>
          <w:rFonts w:cs="Times New Roman"/>
          <w:sz w:val="28"/>
          <w:szCs w:val="28"/>
        </w:rPr>
        <w:t>Личностные результаты освоения программного материала проявляются в следующих областях культуры.</w:t>
      </w:r>
    </w:p>
    <w:p w:rsidR="007A2E69" w:rsidRPr="007A2E69" w:rsidRDefault="007A2E69" w:rsidP="007A2E69">
      <w:pPr>
        <w:pStyle w:val="18"/>
        <w:rPr>
          <w:rFonts w:cs="Times New Roman"/>
          <w:sz w:val="28"/>
          <w:szCs w:val="28"/>
        </w:rPr>
      </w:pPr>
      <w:r w:rsidRPr="007A2E69">
        <w:rPr>
          <w:rFonts w:cs="Times New Roman"/>
          <w:i/>
          <w:iCs/>
          <w:sz w:val="28"/>
          <w:szCs w:val="28"/>
        </w:rPr>
        <w:t>В области познавательной культуры:</w:t>
      </w:r>
    </w:p>
    <w:p w:rsidR="007A2E69" w:rsidRPr="007A2E69" w:rsidRDefault="007A2E69" w:rsidP="00BC559F">
      <w:pPr>
        <w:pStyle w:val="18"/>
        <w:numPr>
          <w:ilvl w:val="0"/>
          <w:numId w:val="113"/>
        </w:numPr>
        <w:rPr>
          <w:rFonts w:cs="Times New Roman"/>
          <w:sz w:val="28"/>
          <w:szCs w:val="28"/>
        </w:rPr>
      </w:pPr>
      <w:r w:rsidRPr="007A2E69">
        <w:rPr>
          <w:rFonts w:cs="Times New Roman"/>
          <w:sz w:val="28"/>
          <w:szCs w:val="28"/>
        </w:rPr>
        <w:t>владение знаниями об индивидуальных особенностях физического развития и физической подготовленности, о со</w:t>
      </w:r>
      <w:r w:rsidRPr="007A2E69">
        <w:rPr>
          <w:rFonts w:cs="Times New Roman"/>
          <w:sz w:val="28"/>
          <w:szCs w:val="28"/>
        </w:rPr>
        <w:softHyphen/>
        <w:t>ответствии их возрастно-половым но</w:t>
      </w:r>
      <w:r w:rsidRPr="007A2E69">
        <w:rPr>
          <w:rFonts w:cs="Times New Roman"/>
          <w:sz w:val="28"/>
          <w:szCs w:val="28"/>
        </w:rPr>
        <w:t>р</w:t>
      </w:r>
      <w:r w:rsidRPr="007A2E69">
        <w:rPr>
          <w:rFonts w:cs="Times New Roman"/>
          <w:sz w:val="28"/>
          <w:szCs w:val="28"/>
        </w:rPr>
        <w:t>мативам;</w:t>
      </w:r>
    </w:p>
    <w:p w:rsidR="007A2E69" w:rsidRPr="007A2E69" w:rsidRDefault="007A2E69" w:rsidP="00BC559F">
      <w:pPr>
        <w:pStyle w:val="18"/>
        <w:numPr>
          <w:ilvl w:val="0"/>
          <w:numId w:val="113"/>
        </w:numPr>
        <w:rPr>
          <w:rFonts w:cs="Times New Roman"/>
          <w:sz w:val="28"/>
          <w:szCs w:val="28"/>
        </w:rPr>
      </w:pPr>
      <w:r w:rsidRPr="007A2E69">
        <w:rPr>
          <w:rFonts w:cs="Times New Roman"/>
          <w:sz w:val="28"/>
          <w:szCs w:val="28"/>
        </w:rPr>
        <w:t>владение знаниями об особенностях индивидуального здоровья и о функц</w:t>
      </w:r>
      <w:r w:rsidRPr="007A2E69">
        <w:rPr>
          <w:rFonts w:cs="Times New Roman"/>
          <w:sz w:val="28"/>
          <w:szCs w:val="28"/>
        </w:rPr>
        <w:t>и</w:t>
      </w:r>
      <w:r w:rsidRPr="007A2E69">
        <w:rPr>
          <w:rFonts w:cs="Times New Roman"/>
          <w:sz w:val="28"/>
          <w:szCs w:val="28"/>
        </w:rPr>
        <w:t>ональных возможностях организма, спо</w:t>
      </w:r>
      <w:r w:rsidRPr="007A2E69">
        <w:rPr>
          <w:rFonts w:cs="Times New Roman"/>
          <w:sz w:val="28"/>
          <w:szCs w:val="28"/>
        </w:rPr>
        <w:softHyphen/>
        <w:t>собах профилактики заболеваний, травматизма и оказания доврачебной помощи при занятиях физическими упражне</w:t>
      </w:r>
      <w:r w:rsidRPr="007A2E69">
        <w:rPr>
          <w:rFonts w:cs="Times New Roman"/>
          <w:sz w:val="28"/>
          <w:szCs w:val="28"/>
        </w:rPr>
        <w:softHyphen/>
        <w:t>ниями;</w:t>
      </w:r>
    </w:p>
    <w:p w:rsidR="007A2E69" w:rsidRPr="007A2E69" w:rsidRDefault="007A2E69" w:rsidP="00BC559F">
      <w:pPr>
        <w:pStyle w:val="18"/>
        <w:numPr>
          <w:ilvl w:val="0"/>
          <w:numId w:val="113"/>
        </w:numPr>
        <w:rPr>
          <w:rFonts w:cs="Times New Roman"/>
          <w:sz w:val="28"/>
          <w:szCs w:val="28"/>
        </w:rPr>
      </w:pPr>
      <w:r w:rsidRPr="007A2E69">
        <w:rPr>
          <w:rFonts w:cs="Times New Roman"/>
          <w:sz w:val="28"/>
          <w:szCs w:val="28"/>
        </w:rPr>
        <w:t>владение знаниями по организации и проведению заня</w:t>
      </w:r>
      <w:r w:rsidRPr="007A2E69">
        <w:rPr>
          <w:rFonts w:cs="Times New Roman"/>
          <w:sz w:val="28"/>
          <w:szCs w:val="28"/>
        </w:rPr>
        <w:softHyphen/>
        <w:t>тий физическими упражнениями оздоровительной и трениро</w:t>
      </w:r>
      <w:r w:rsidRPr="007A2E69">
        <w:rPr>
          <w:rFonts w:cs="Times New Roman"/>
          <w:sz w:val="28"/>
          <w:szCs w:val="28"/>
        </w:rPr>
        <w:softHyphen/>
        <w:t>вочной направленности, соста</w:t>
      </w:r>
      <w:r w:rsidRPr="007A2E69">
        <w:rPr>
          <w:rFonts w:cs="Times New Roman"/>
          <w:sz w:val="28"/>
          <w:szCs w:val="28"/>
        </w:rPr>
        <w:t>в</w:t>
      </w:r>
      <w:r w:rsidRPr="007A2E69">
        <w:rPr>
          <w:rFonts w:cs="Times New Roman"/>
          <w:sz w:val="28"/>
          <w:szCs w:val="28"/>
        </w:rPr>
        <w:t>лению содержания индивиду</w:t>
      </w:r>
      <w:r w:rsidRPr="007A2E69">
        <w:rPr>
          <w:rFonts w:cs="Times New Roman"/>
          <w:sz w:val="28"/>
          <w:szCs w:val="28"/>
        </w:rPr>
        <w:softHyphen/>
        <w:t>альных занятий в соответствии с задачами улучшения физи</w:t>
      </w:r>
      <w:r w:rsidRPr="007A2E69">
        <w:rPr>
          <w:rFonts w:cs="Times New Roman"/>
          <w:sz w:val="28"/>
          <w:szCs w:val="28"/>
        </w:rPr>
        <w:softHyphen/>
        <w:t>ческого развития и физической подготовленности;</w:t>
      </w:r>
    </w:p>
    <w:p w:rsidR="007A2E69" w:rsidRPr="007A2E69" w:rsidRDefault="007A2E69" w:rsidP="00BC559F">
      <w:pPr>
        <w:pStyle w:val="18"/>
        <w:numPr>
          <w:ilvl w:val="0"/>
          <w:numId w:val="113"/>
        </w:numPr>
        <w:rPr>
          <w:rFonts w:cs="Times New Roman"/>
          <w:sz w:val="28"/>
          <w:szCs w:val="28"/>
        </w:rPr>
      </w:pPr>
      <w:r w:rsidRPr="007A2E69">
        <w:rPr>
          <w:rFonts w:cs="Times New Roman"/>
          <w:sz w:val="28"/>
          <w:szCs w:val="28"/>
        </w:rPr>
        <w:t>владение знаниями об опасных и чрезвычайных ситуациях, о влиянии их п</w:t>
      </w:r>
      <w:r w:rsidRPr="007A2E69">
        <w:rPr>
          <w:rFonts w:cs="Times New Roman"/>
          <w:sz w:val="28"/>
          <w:szCs w:val="28"/>
        </w:rPr>
        <w:t>о</w:t>
      </w:r>
      <w:r w:rsidRPr="007A2E69">
        <w:rPr>
          <w:rFonts w:cs="Times New Roman"/>
          <w:sz w:val="28"/>
          <w:szCs w:val="28"/>
        </w:rPr>
        <w:t>следствий на безопасность личности, общества и государства; о госуда</w:t>
      </w:r>
      <w:r w:rsidRPr="007A2E69">
        <w:rPr>
          <w:rFonts w:cs="Times New Roman"/>
          <w:sz w:val="28"/>
          <w:szCs w:val="28"/>
        </w:rPr>
        <w:t>р</w:t>
      </w:r>
      <w:r w:rsidRPr="007A2E69">
        <w:rPr>
          <w:rFonts w:cs="Times New Roman"/>
          <w:sz w:val="28"/>
          <w:szCs w:val="28"/>
        </w:rPr>
        <w:t>ственной системе обеспечения защиты населения от чрезвычайных ситу</w:t>
      </w:r>
      <w:r w:rsidRPr="007A2E69">
        <w:rPr>
          <w:rFonts w:cs="Times New Roman"/>
          <w:sz w:val="28"/>
          <w:szCs w:val="28"/>
        </w:rPr>
        <w:t>а</w:t>
      </w:r>
      <w:r w:rsidRPr="007A2E69">
        <w:rPr>
          <w:rFonts w:cs="Times New Roman"/>
          <w:sz w:val="28"/>
          <w:szCs w:val="28"/>
        </w:rPr>
        <w:t>ций; об организации подготовки населения к действиям в условиях опасных  и чрезвычайных ситуаций.</w:t>
      </w:r>
    </w:p>
    <w:p w:rsidR="007A2E69" w:rsidRPr="007A2E69" w:rsidRDefault="007A2E69" w:rsidP="007A2E69">
      <w:pPr>
        <w:pStyle w:val="18"/>
        <w:rPr>
          <w:rFonts w:cs="Times New Roman"/>
          <w:sz w:val="28"/>
          <w:szCs w:val="28"/>
        </w:rPr>
      </w:pPr>
      <w:r w:rsidRPr="007A2E69">
        <w:rPr>
          <w:rFonts w:cs="Times New Roman"/>
          <w:i/>
          <w:iCs/>
          <w:sz w:val="28"/>
          <w:szCs w:val="28"/>
        </w:rPr>
        <w:t>В области нравственной культуры:</w:t>
      </w:r>
    </w:p>
    <w:p w:rsidR="007A2E69" w:rsidRPr="007A2E69" w:rsidRDefault="007A2E69" w:rsidP="00BC559F">
      <w:pPr>
        <w:pStyle w:val="18"/>
        <w:numPr>
          <w:ilvl w:val="0"/>
          <w:numId w:val="114"/>
        </w:numPr>
        <w:rPr>
          <w:rFonts w:cs="Times New Roman"/>
          <w:sz w:val="28"/>
          <w:szCs w:val="28"/>
        </w:rPr>
      </w:pPr>
      <w:r w:rsidRPr="007A2E69">
        <w:rPr>
          <w:rFonts w:cs="Times New Roman"/>
          <w:sz w:val="28"/>
          <w:szCs w:val="28"/>
        </w:rPr>
        <w:t>способность управлять своими эмоциями, владеть куль</w:t>
      </w:r>
      <w:r w:rsidRPr="007A2E69">
        <w:rPr>
          <w:rFonts w:cs="Times New Roman"/>
          <w:sz w:val="28"/>
          <w:szCs w:val="28"/>
        </w:rPr>
        <w:softHyphen/>
        <w:t>турой общения и вз</w:t>
      </w:r>
      <w:r w:rsidRPr="007A2E69">
        <w:rPr>
          <w:rFonts w:cs="Times New Roman"/>
          <w:sz w:val="28"/>
          <w:szCs w:val="28"/>
        </w:rPr>
        <w:t>а</w:t>
      </w:r>
      <w:r w:rsidRPr="007A2E69">
        <w:rPr>
          <w:rFonts w:cs="Times New Roman"/>
          <w:sz w:val="28"/>
          <w:szCs w:val="28"/>
        </w:rPr>
        <w:t>имодействия в процессе занятий физи</w:t>
      </w:r>
      <w:r w:rsidRPr="007A2E69">
        <w:rPr>
          <w:rFonts w:cs="Times New Roman"/>
          <w:sz w:val="28"/>
          <w:szCs w:val="28"/>
        </w:rPr>
        <w:softHyphen/>
        <w:t>ческими упражнениями, во время игр и соревнований;</w:t>
      </w:r>
    </w:p>
    <w:p w:rsidR="007A2E69" w:rsidRPr="007A2E69" w:rsidRDefault="007A2E69" w:rsidP="00BC559F">
      <w:pPr>
        <w:pStyle w:val="18"/>
        <w:numPr>
          <w:ilvl w:val="0"/>
          <w:numId w:val="114"/>
        </w:numPr>
        <w:rPr>
          <w:rFonts w:cs="Times New Roman"/>
          <w:sz w:val="28"/>
          <w:szCs w:val="28"/>
        </w:rPr>
      </w:pPr>
      <w:r w:rsidRPr="007A2E69">
        <w:rPr>
          <w:rFonts w:cs="Times New Roman"/>
          <w:sz w:val="28"/>
          <w:szCs w:val="28"/>
        </w:rPr>
        <w:t>способность принимать активное участие в организации и проведении со</w:t>
      </w:r>
      <w:r w:rsidRPr="007A2E69">
        <w:rPr>
          <w:rFonts w:cs="Times New Roman"/>
          <w:sz w:val="28"/>
          <w:szCs w:val="28"/>
        </w:rPr>
        <w:t>в</w:t>
      </w:r>
      <w:r w:rsidRPr="007A2E69">
        <w:rPr>
          <w:rFonts w:cs="Times New Roman"/>
          <w:sz w:val="28"/>
          <w:szCs w:val="28"/>
        </w:rPr>
        <w:t>местных физкультурно-оздоровительных и спортивных мероприятий;</w:t>
      </w:r>
    </w:p>
    <w:p w:rsidR="007A2E69" w:rsidRPr="007A2E69" w:rsidRDefault="007A2E69" w:rsidP="00BC559F">
      <w:pPr>
        <w:pStyle w:val="18"/>
        <w:numPr>
          <w:ilvl w:val="0"/>
          <w:numId w:val="114"/>
        </w:numPr>
        <w:rPr>
          <w:rFonts w:cs="Times New Roman"/>
          <w:sz w:val="28"/>
          <w:szCs w:val="28"/>
        </w:rPr>
      </w:pPr>
      <w:r w:rsidRPr="007A2E69">
        <w:rPr>
          <w:rFonts w:cs="Times New Roman"/>
          <w:sz w:val="28"/>
          <w:szCs w:val="28"/>
        </w:rPr>
        <w:t>владение умением предупреждать конфликтные ситуации и находить вых</w:t>
      </w:r>
      <w:r w:rsidRPr="007A2E69">
        <w:rPr>
          <w:rFonts w:cs="Times New Roman"/>
          <w:sz w:val="28"/>
          <w:szCs w:val="28"/>
        </w:rPr>
        <w:t>о</w:t>
      </w:r>
      <w:r w:rsidRPr="007A2E69">
        <w:rPr>
          <w:rFonts w:cs="Times New Roman"/>
          <w:sz w:val="28"/>
          <w:szCs w:val="28"/>
        </w:rPr>
        <w:t>ды из спорных ситуаций в процессе игровой и соревновательной деятельн</w:t>
      </w:r>
      <w:r w:rsidRPr="007A2E69">
        <w:rPr>
          <w:rFonts w:cs="Times New Roman"/>
          <w:sz w:val="28"/>
          <w:szCs w:val="28"/>
        </w:rPr>
        <w:t>о</w:t>
      </w:r>
      <w:r w:rsidRPr="007A2E69">
        <w:rPr>
          <w:rFonts w:cs="Times New Roman"/>
          <w:sz w:val="28"/>
          <w:szCs w:val="28"/>
        </w:rPr>
        <w:t>сти на основе уважительного и доброжелательного отношения к окружа</w:t>
      </w:r>
      <w:r w:rsidRPr="007A2E69">
        <w:rPr>
          <w:rFonts w:cs="Times New Roman"/>
          <w:sz w:val="28"/>
          <w:szCs w:val="28"/>
        </w:rPr>
        <w:t>ю</w:t>
      </w:r>
      <w:r w:rsidRPr="007A2E69">
        <w:rPr>
          <w:rFonts w:cs="Times New Roman"/>
          <w:sz w:val="28"/>
          <w:szCs w:val="28"/>
        </w:rPr>
        <w:t>щим.</w:t>
      </w:r>
    </w:p>
    <w:p w:rsidR="007A2E69" w:rsidRPr="007A2E69" w:rsidRDefault="007A2E69" w:rsidP="007A2E69">
      <w:pPr>
        <w:pStyle w:val="18"/>
        <w:rPr>
          <w:rFonts w:cs="Times New Roman"/>
          <w:sz w:val="28"/>
          <w:szCs w:val="28"/>
        </w:rPr>
      </w:pPr>
      <w:r w:rsidRPr="007A2E69">
        <w:rPr>
          <w:rFonts w:cs="Times New Roman"/>
          <w:i/>
          <w:iCs/>
          <w:sz w:val="28"/>
          <w:szCs w:val="28"/>
        </w:rPr>
        <w:lastRenderedPageBreak/>
        <w:t>В области трудовой культуры:</w:t>
      </w:r>
    </w:p>
    <w:p w:rsidR="007A2E69" w:rsidRPr="007A2E69" w:rsidRDefault="007A2E69" w:rsidP="00BC559F">
      <w:pPr>
        <w:pStyle w:val="18"/>
        <w:numPr>
          <w:ilvl w:val="0"/>
          <w:numId w:val="115"/>
        </w:numPr>
        <w:rPr>
          <w:rFonts w:cs="Times New Roman"/>
          <w:sz w:val="28"/>
          <w:szCs w:val="28"/>
        </w:rPr>
      </w:pPr>
      <w:r w:rsidRPr="007A2E69">
        <w:rPr>
          <w:rFonts w:cs="Times New Roman"/>
          <w:sz w:val="28"/>
          <w:szCs w:val="28"/>
        </w:rPr>
        <w:t>умение планировать режим дня, обеспечивать оптималь</w:t>
      </w:r>
      <w:r w:rsidRPr="007A2E69">
        <w:rPr>
          <w:rFonts w:cs="Times New Roman"/>
          <w:sz w:val="28"/>
          <w:szCs w:val="28"/>
        </w:rPr>
        <w:softHyphen/>
        <w:t>ное сочетание у</w:t>
      </w:r>
      <w:r w:rsidRPr="007A2E69">
        <w:rPr>
          <w:rFonts w:cs="Times New Roman"/>
          <w:sz w:val="28"/>
          <w:szCs w:val="28"/>
        </w:rPr>
        <w:t>м</w:t>
      </w:r>
      <w:r w:rsidRPr="007A2E69">
        <w:rPr>
          <w:rFonts w:cs="Times New Roman"/>
          <w:sz w:val="28"/>
          <w:szCs w:val="28"/>
        </w:rPr>
        <w:t>ственных, физических нагрузок и отдыха;</w:t>
      </w:r>
    </w:p>
    <w:p w:rsidR="007A2E69" w:rsidRPr="007A2E69" w:rsidRDefault="007A2E69" w:rsidP="00BC559F">
      <w:pPr>
        <w:pStyle w:val="18"/>
        <w:numPr>
          <w:ilvl w:val="0"/>
          <w:numId w:val="115"/>
        </w:numPr>
        <w:rPr>
          <w:rFonts w:cs="Times New Roman"/>
          <w:sz w:val="28"/>
          <w:szCs w:val="28"/>
        </w:rPr>
      </w:pPr>
      <w:r w:rsidRPr="007A2E69">
        <w:rPr>
          <w:rFonts w:cs="Times New Roman"/>
          <w:sz w:val="28"/>
          <w:szCs w:val="28"/>
        </w:rPr>
        <w:t>умение проводить туристские пешие походы, готовить снаряжение, орган</w:t>
      </w:r>
      <w:r w:rsidRPr="007A2E69">
        <w:rPr>
          <w:rFonts w:cs="Times New Roman"/>
          <w:sz w:val="28"/>
          <w:szCs w:val="28"/>
        </w:rPr>
        <w:t>и</w:t>
      </w:r>
      <w:r w:rsidRPr="007A2E69">
        <w:rPr>
          <w:rFonts w:cs="Times New Roman"/>
          <w:sz w:val="28"/>
          <w:szCs w:val="28"/>
        </w:rPr>
        <w:t>зовывать и благоустраивать места стоянок, соблюдать правила безопасн</w:t>
      </w:r>
      <w:r w:rsidRPr="007A2E69">
        <w:rPr>
          <w:rFonts w:cs="Times New Roman"/>
          <w:sz w:val="28"/>
          <w:szCs w:val="28"/>
        </w:rPr>
        <w:t>о</w:t>
      </w:r>
      <w:r w:rsidRPr="007A2E69">
        <w:rPr>
          <w:rFonts w:cs="Times New Roman"/>
          <w:sz w:val="28"/>
          <w:szCs w:val="28"/>
        </w:rPr>
        <w:t>сти;</w:t>
      </w:r>
    </w:p>
    <w:p w:rsidR="007A2E69" w:rsidRPr="007A2E69" w:rsidRDefault="007A2E69" w:rsidP="00BC559F">
      <w:pPr>
        <w:pStyle w:val="18"/>
        <w:numPr>
          <w:ilvl w:val="0"/>
          <w:numId w:val="115"/>
        </w:numPr>
        <w:rPr>
          <w:rFonts w:cs="Times New Roman"/>
          <w:sz w:val="28"/>
          <w:szCs w:val="28"/>
        </w:rPr>
      </w:pPr>
      <w:r w:rsidRPr="007A2E69">
        <w:rPr>
          <w:rFonts w:cs="Times New Roman"/>
          <w:sz w:val="28"/>
          <w:szCs w:val="28"/>
        </w:rPr>
        <w:t>умение содержать в порядке спортивный инвентарь и оборудование, спо</w:t>
      </w:r>
      <w:r w:rsidRPr="007A2E69">
        <w:rPr>
          <w:rFonts w:cs="Times New Roman"/>
          <w:sz w:val="28"/>
          <w:szCs w:val="28"/>
        </w:rPr>
        <w:t>р</w:t>
      </w:r>
      <w:r w:rsidRPr="007A2E69">
        <w:rPr>
          <w:rFonts w:cs="Times New Roman"/>
          <w:sz w:val="28"/>
          <w:szCs w:val="28"/>
        </w:rPr>
        <w:t>тивную одежду, осуществлять их подготов</w:t>
      </w:r>
      <w:r w:rsidRPr="007A2E69">
        <w:rPr>
          <w:rFonts w:cs="Times New Roman"/>
          <w:sz w:val="28"/>
          <w:szCs w:val="28"/>
        </w:rPr>
        <w:softHyphen/>
        <w:t>ку к занятиям и спортивным с</w:t>
      </w:r>
      <w:r w:rsidRPr="007A2E69">
        <w:rPr>
          <w:rFonts w:cs="Times New Roman"/>
          <w:sz w:val="28"/>
          <w:szCs w:val="28"/>
        </w:rPr>
        <w:t>о</w:t>
      </w:r>
      <w:r w:rsidRPr="007A2E69">
        <w:rPr>
          <w:rFonts w:cs="Times New Roman"/>
          <w:sz w:val="28"/>
          <w:szCs w:val="28"/>
        </w:rPr>
        <w:t>ревнованиям.</w:t>
      </w:r>
    </w:p>
    <w:p w:rsidR="007A2E69" w:rsidRPr="007A2E69" w:rsidRDefault="007A2E69" w:rsidP="007A2E69">
      <w:pPr>
        <w:pStyle w:val="18"/>
        <w:rPr>
          <w:rFonts w:cs="Times New Roman"/>
          <w:sz w:val="28"/>
          <w:szCs w:val="28"/>
        </w:rPr>
      </w:pPr>
      <w:r w:rsidRPr="007A2E69">
        <w:rPr>
          <w:rFonts w:cs="Times New Roman"/>
          <w:i/>
          <w:iCs/>
          <w:sz w:val="28"/>
          <w:szCs w:val="28"/>
        </w:rPr>
        <w:t>В области эстетической культуры:</w:t>
      </w:r>
    </w:p>
    <w:p w:rsidR="007A2E69" w:rsidRPr="007A2E69" w:rsidRDefault="007A2E69" w:rsidP="00BC559F">
      <w:pPr>
        <w:pStyle w:val="18"/>
        <w:numPr>
          <w:ilvl w:val="0"/>
          <w:numId w:val="116"/>
        </w:numPr>
        <w:rPr>
          <w:rFonts w:cs="Times New Roman"/>
          <w:sz w:val="28"/>
          <w:szCs w:val="28"/>
        </w:rPr>
      </w:pPr>
      <w:r w:rsidRPr="007A2E69">
        <w:rPr>
          <w:rFonts w:cs="Times New Roman"/>
          <w:sz w:val="28"/>
          <w:szCs w:val="28"/>
        </w:rPr>
        <w:t>умение длительно сохранять правильную осанку во вре</w:t>
      </w:r>
      <w:r w:rsidRPr="007A2E69">
        <w:rPr>
          <w:rFonts w:cs="Times New Roman"/>
          <w:sz w:val="28"/>
          <w:szCs w:val="28"/>
        </w:rPr>
        <w:softHyphen/>
        <w:t>мя статичных поз и в процессе разнообразных видов двига</w:t>
      </w:r>
      <w:r w:rsidRPr="007A2E69">
        <w:rPr>
          <w:rFonts w:cs="Times New Roman"/>
          <w:sz w:val="28"/>
          <w:szCs w:val="28"/>
        </w:rPr>
        <w:softHyphen/>
        <w:t>тельной деятельности;</w:t>
      </w:r>
    </w:p>
    <w:p w:rsidR="007A2E69" w:rsidRPr="007A2E69" w:rsidRDefault="007A2E69" w:rsidP="00BC559F">
      <w:pPr>
        <w:pStyle w:val="18"/>
        <w:numPr>
          <w:ilvl w:val="0"/>
          <w:numId w:val="116"/>
        </w:numPr>
        <w:rPr>
          <w:rFonts w:cs="Times New Roman"/>
          <w:sz w:val="28"/>
          <w:szCs w:val="28"/>
        </w:rPr>
      </w:pPr>
      <w:r w:rsidRPr="007A2E69">
        <w:rPr>
          <w:rFonts w:cs="Times New Roman"/>
          <w:sz w:val="28"/>
          <w:szCs w:val="28"/>
        </w:rPr>
        <w:t>формирование потребности иметь хорошее телосложение в соответствии с принятыми нормами и представлениями;</w:t>
      </w:r>
    </w:p>
    <w:p w:rsidR="007A2E69" w:rsidRPr="007A2E69" w:rsidRDefault="007A2E69" w:rsidP="00BC559F">
      <w:pPr>
        <w:pStyle w:val="18"/>
        <w:numPr>
          <w:ilvl w:val="0"/>
          <w:numId w:val="116"/>
        </w:numPr>
        <w:rPr>
          <w:rFonts w:cs="Times New Roman"/>
          <w:sz w:val="28"/>
          <w:szCs w:val="28"/>
        </w:rPr>
      </w:pPr>
      <w:r w:rsidRPr="007A2E69">
        <w:rPr>
          <w:rFonts w:cs="Times New Roman"/>
          <w:sz w:val="28"/>
          <w:szCs w:val="28"/>
        </w:rPr>
        <w:t>формирование культуры движений, умения передвигать</w:t>
      </w:r>
      <w:r w:rsidRPr="007A2E69">
        <w:rPr>
          <w:rFonts w:cs="Times New Roman"/>
          <w:sz w:val="28"/>
          <w:szCs w:val="28"/>
        </w:rPr>
        <w:softHyphen/>
        <w:t>ся легко, красиво, непринуждённо.</w:t>
      </w:r>
    </w:p>
    <w:p w:rsidR="007A2E69" w:rsidRPr="007A2E69" w:rsidRDefault="007A2E69" w:rsidP="007A2E69">
      <w:pPr>
        <w:pStyle w:val="18"/>
        <w:rPr>
          <w:rFonts w:cs="Times New Roman"/>
          <w:sz w:val="28"/>
          <w:szCs w:val="28"/>
        </w:rPr>
      </w:pPr>
      <w:r w:rsidRPr="007A2E69">
        <w:rPr>
          <w:rFonts w:cs="Times New Roman"/>
          <w:i/>
          <w:iCs/>
          <w:sz w:val="28"/>
          <w:szCs w:val="28"/>
        </w:rPr>
        <w:t>В области коммуникативной культуры:</w:t>
      </w:r>
    </w:p>
    <w:p w:rsidR="007A2E69" w:rsidRPr="007A2E69" w:rsidRDefault="007A2E69" w:rsidP="00BC559F">
      <w:pPr>
        <w:pStyle w:val="18"/>
        <w:numPr>
          <w:ilvl w:val="0"/>
          <w:numId w:val="117"/>
        </w:numPr>
        <w:rPr>
          <w:rFonts w:cs="Times New Roman"/>
          <w:sz w:val="28"/>
          <w:szCs w:val="28"/>
        </w:rPr>
      </w:pPr>
      <w:r w:rsidRPr="007A2E69">
        <w:rPr>
          <w:rFonts w:cs="Times New Roman"/>
          <w:sz w:val="28"/>
          <w:szCs w:val="28"/>
        </w:rPr>
        <w:t>владение умением осуществлять поиск информации по вопросам совреме</w:t>
      </w:r>
      <w:r w:rsidRPr="007A2E69">
        <w:rPr>
          <w:rFonts w:cs="Times New Roman"/>
          <w:sz w:val="28"/>
          <w:szCs w:val="28"/>
        </w:rPr>
        <w:t>н</w:t>
      </w:r>
      <w:r w:rsidRPr="007A2E69">
        <w:rPr>
          <w:rFonts w:cs="Times New Roman"/>
          <w:sz w:val="28"/>
          <w:szCs w:val="28"/>
        </w:rPr>
        <w:t>ных оздоровительных систем (в справоч</w:t>
      </w:r>
      <w:r w:rsidRPr="007A2E69">
        <w:rPr>
          <w:rFonts w:cs="Times New Roman"/>
          <w:sz w:val="28"/>
          <w:szCs w:val="28"/>
        </w:rPr>
        <w:softHyphen/>
        <w:t>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7A2E69" w:rsidRPr="007A2E69" w:rsidRDefault="007A2E69" w:rsidP="00BC559F">
      <w:pPr>
        <w:pStyle w:val="18"/>
        <w:numPr>
          <w:ilvl w:val="0"/>
          <w:numId w:val="117"/>
        </w:numPr>
        <w:rPr>
          <w:rFonts w:cs="Times New Roman"/>
          <w:sz w:val="28"/>
          <w:szCs w:val="28"/>
        </w:rPr>
      </w:pPr>
      <w:r w:rsidRPr="007A2E69">
        <w:rPr>
          <w:rFonts w:cs="Times New Roman"/>
          <w:sz w:val="28"/>
          <w:szCs w:val="28"/>
        </w:rPr>
        <w:t>владение умением формулировать цель и задачи инди</w:t>
      </w:r>
      <w:r w:rsidRPr="007A2E69">
        <w:rPr>
          <w:rFonts w:cs="Times New Roman"/>
          <w:sz w:val="28"/>
          <w:szCs w:val="28"/>
        </w:rPr>
        <w:softHyphen/>
        <w:t>видуальных и со</w:t>
      </w:r>
      <w:r w:rsidRPr="007A2E69">
        <w:rPr>
          <w:rFonts w:cs="Times New Roman"/>
          <w:sz w:val="28"/>
          <w:szCs w:val="28"/>
        </w:rPr>
        <w:t>в</w:t>
      </w:r>
      <w:r w:rsidRPr="007A2E69">
        <w:rPr>
          <w:rFonts w:cs="Times New Roman"/>
          <w:sz w:val="28"/>
          <w:szCs w:val="28"/>
        </w:rPr>
        <w:t>местных с другими детьми и подростками занятий физкультурно-оздоровительной и спортивно-  оздоро</w:t>
      </w:r>
      <w:r w:rsidRPr="007A2E69">
        <w:rPr>
          <w:rFonts w:cs="Times New Roman"/>
          <w:sz w:val="28"/>
          <w:szCs w:val="28"/>
        </w:rPr>
        <w:softHyphen/>
        <w:t>вительной деятельностью, излагать их содержание;</w:t>
      </w:r>
    </w:p>
    <w:p w:rsidR="007A2E69" w:rsidRPr="007A2E69" w:rsidRDefault="007A2E69" w:rsidP="00BC559F">
      <w:pPr>
        <w:pStyle w:val="18"/>
        <w:numPr>
          <w:ilvl w:val="0"/>
          <w:numId w:val="117"/>
        </w:numPr>
        <w:rPr>
          <w:rFonts w:cs="Times New Roman"/>
          <w:sz w:val="28"/>
          <w:szCs w:val="28"/>
        </w:rPr>
      </w:pPr>
      <w:r w:rsidRPr="007A2E69">
        <w:rPr>
          <w:rFonts w:cs="Times New Roman"/>
          <w:sz w:val="28"/>
          <w:szCs w:val="28"/>
        </w:rPr>
        <w:t>владение умением оценивать ситуацию и оперативно принимать решения, находить адекватные способы взаимо</w:t>
      </w:r>
      <w:r w:rsidRPr="007A2E69">
        <w:rPr>
          <w:rFonts w:cs="Times New Roman"/>
          <w:sz w:val="28"/>
          <w:szCs w:val="28"/>
        </w:rPr>
        <w:softHyphen/>
        <w:t>действия с партнёра</w:t>
      </w:r>
      <w:r w:rsidR="00430A2E">
        <w:rPr>
          <w:rFonts w:cs="Times New Roman"/>
          <w:sz w:val="28"/>
          <w:szCs w:val="28"/>
        </w:rPr>
        <w:t>ми во время уче</w:t>
      </w:r>
      <w:r w:rsidR="00430A2E">
        <w:rPr>
          <w:rFonts w:cs="Times New Roman"/>
          <w:sz w:val="28"/>
          <w:szCs w:val="28"/>
        </w:rPr>
        <w:t>б</w:t>
      </w:r>
      <w:r w:rsidR="00430A2E">
        <w:rPr>
          <w:rFonts w:cs="Times New Roman"/>
          <w:sz w:val="28"/>
          <w:szCs w:val="28"/>
        </w:rPr>
        <w:t xml:space="preserve">ной, игровой и </w:t>
      </w:r>
      <w:r w:rsidRPr="007A2E69">
        <w:rPr>
          <w:rFonts w:cs="Times New Roman"/>
          <w:sz w:val="28"/>
          <w:szCs w:val="28"/>
        </w:rPr>
        <w:t>сорев</w:t>
      </w:r>
      <w:r w:rsidRPr="007A2E69">
        <w:rPr>
          <w:rFonts w:cs="Times New Roman"/>
          <w:sz w:val="28"/>
          <w:szCs w:val="28"/>
        </w:rPr>
        <w:softHyphen/>
        <w:t>новательной деятельности.</w:t>
      </w:r>
    </w:p>
    <w:p w:rsidR="007A2E69" w:rsidRPr="007A2E69" w:rsidRDefault="007A2E69" w:rsidP="007A2E69">
      <w:pPr>
        <w:pStyle w:val="18"/>
        <w:rPr>
          <w:rFonts w:cs="Times New Roman"/>
          <w:sz w:val="28"/>
          <w:szCs w:val="28"/>
        </w:rPr>
      </w:pPr>
      <w:r w:rsidRPr="007A2E69">
        <w:rPr>
          <w:rFonts w:cs="Times New Roman"/>
          <w:i/>
          <w:iCs/>
          <w:sz w:val="28"/>
          <w:szCs w:val="28"/>
        </w:rPr>
        <w:t>В области физической культуры:</w:t>
      </w:r>
    </w:p>
    <w:p w:rsidR="007A2E69" w:rsidRPr="007A2E69" w:rsidRDefault="007A2E69" w:rsidP="007A2E69">
      <w:pPr>
        <w:pStyle w:val="18"/>
        <w:rPr>
          <w:rFonts w:cs="Times New Roman"/>
          <w:sz w:val="28"/>
          <w:szCs w:val="28"/>
        </w:rPr>
      </w:pPr>
      <w:r w:rsidRPr="007A2E69">
        <w:rPr>
          <w:rFonts w:cs="Times New Roman"/>
          <w:sz w:val="28"/>
          <w:szCs w:val="28"/>
        </w:rPr>
        <w:t>владение умениями:</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 циклических и ациклических локомоциях: с макси</w:t>
      </w:r>
      <w:r w:rsidRPr="007A2E69">
        <w:rPr>
          <w:rFonts w:cs="Times New Roman"/>
          <w:sz w:val="28"/>
          <w:szCs w:val="28"/>
        </w:rPr>
        <w:softHyphen/>
        <w:t>мальной скоростью пр</w:t>
      </w:r>
      <w:r w:rsidRPr="007A2E69">
        <w:rPr>
          <w:rFonts w:cs="Times New Roman"/>
          <w:sz w:val="28"/>
          <w:szCs w:val="28"/>
        </w:rPr>
        <w:t>о</w:t>
      </w:r>
      <w:r w:rsidRPr="007A2E69">
        <w:rPr>
          <w:rFonts w:cs="Times New Roman"/>
          <w:sz w:val="28"/>
          <w:szCs w:val="28"/>
        </w:rPr>
        <w:t>бегать 60 м из положения низкого стар</w:t>
      </w:r>
      <w:r w:rsidRPr="007A2E69">
        <w:rPr>
          <w:rFonts w:cs="Times New Roman"/>
          <w:sz w:val="28"/>
          <w:szCs w:val="28"/>
        </w:rPr>
        <w:softHyphen/>
        <w:t>та; в равномерном темпе бегать до 20 мин (мальчики) и до 15 мин (девочки); после быстрого разбега с 9—13 ш</w:t>
      </w:r>
      <w:r w:rsidRPr="007A2E69">
        <w:rPr>
          <w:rFonts w:cs="Times New Roman"/>
          <w:sz w:val="28"/>
          <w:szCs w:val="28"/>
        </w:rPr>
        <w:t>а</w:t>
      </w:r>
      <w:r w:rsidRPr="007A2E69">
        <w:rPr>
          <w:rFonts w:cs="Times New Roman"/>
          <w:sz w:val="28"/>
          <w:szCs w:val="28"/>
        </w:rPr>
        <w:t>гов совер</w:t>
      </w:r>
      <w:r w:rsidRPr="007A2E69">
        <w:rPr>
          <w:rFonts w:cs="Times New Roman"/>
          <w:sz w:val="28"/>
          <w:szCs w:val="28"/>
        </w:rPr>
        <w:softHyphen/>
        <w:t xml:space="preserve">шать прыжок в длину; </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 метаниях на дальность и на меткость: метать малый мяч и мяч 150 г с м</w:t>
      </w:r>
      <w:r w:rsidRPr="007A2E69">
        <w:rPr>
          <w:rFonts w:cs="Times New Roman"/>
          <w:sz w:val="28"/>
          <w:szCs w:val="28"/>
        </w:rPr>
        <w:t>е</w:t>
      </w:r>
      <w:r w:rsidRPr="007A2E69">
        <w:rPr>
          <w:rFonts w:cs="Times New Roman"/>
          <w:sz w:val="28"/>
          <w:szCs w:val="28"/>
        </w:rPr>
        <w:t>ста и с разбега (10—12 м) с использова</w:t>
      </w:r>
      <w:r w:rsidRPr="007A2E69">
        <w:rPr>
          <w:rFonts w:cs="Times New Roman"/>
          <w:sz w:val="28"/>
          <w:szCs w:val="28"/>
        </w:rPr>
        <w:softHyphen/>
        <w:t>нием четырёхшажного варианта бросковых шагов с соблюде</w:t>
      </w:r>
      <w:r w:rsidRPr="007A2E69">
        <w:rPr>
          <w:rFonts w:cs="Times New Roman"/>
          <w:sz w:val="28"/>
          <w:szCs w:val="28"/>
        </w:rPr>
        <w:softHyphen/>
        <w:t>нием ритма; метать малый мяч и мяч 150 г с м</w:t>
      </w:r>
      <w:r w:rsidRPr="007A2E69">
        <w:rPr>
          <w:rFonts w:cs="Times New Roman"/>
          <w:sz w:val="28"/>
          <w:szCs w:val="28"/>
        </w:rPr>
        <w:t>е</w:t>
      </w:r>
      <w:r w:rsidRPr="007A2E69">
        <w:rPr>
          <w:rFonts w:cs="Times New Roman"/>
          <w:sz w:val="28"/>
          <w:szCs w:val="28"/>
        </w:rPr>
        <w:t>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 гимнастических и акробатических упражнениях: вы</w:t>
      </w:r>
      <w:r w:rsidRPr="007A2E69">
        <w:rPr>
          <w:rFonts w:cs="Times New Roman"/>
          <w:sz w:val="28"/>
          <w:szCs w:val="28"/>
        </w:rPr>
        <w:softHyphen/>
        <w:t>полнять комбинацию из четырёх элементов на перекладине (мальчики); опорные прыжки через козла в длину (мальчики) и в ширину (девоч</w:t>
      </w:r>
      <w:r w:rsidRPr="007A2E69">
        <w:rPr>
          <w:rFonts w:cs="Times New Roman"/>
          <w:sz w:val="28"/>
          <w:szCs w:val="28"/>
        </w:rPr>
        <w:softHyphen/>
        <w:t>ки); комбинацию движений с одним из предметов (мяч, пал</w:t>
      </w:r>
      <w:r w:rsidRPr="007A2E69">
        <w:rPr>
          <w:rFonts w:cs="Times New Roman"/>
          <w:sz w:val="28"/>
          <w:szCs w:val="28"/>
        </w:rPr>
        <w:softHyphen/>
        <w:t>ка, скакалка, обруч), состоящих из шести эл</w:t>
      </w:r>
      <w:r w:rsidRPr="007A2E69">
        <w:rPr>
          <w:rFonts w:cs="Times New Roman"/>
          <w:sz w:val="28"/>
          <w:szCs w:val="28"/>
        </w:rPr>
        <w:t>е</w:t>
      </w:r>
      <w:r w:rsidRPr="007A2E69">
        <w:rPr>
          <w:rFonts w:cs="Times New Roman"/>
          <w:sz w:val="28"/>
          <w:szCs w:val="28"/>
        </w:rPr>
        <w:lastRenderedPageBreak/>
        <w:t>ментов, или комбинацию, состоящую из шести гимнастических элементов; выполнять акробатическую комбинацию из четырёх элемен</w:t>
      </w:r>
      <w:r w:rsidRPr="007A2E69">
        <w:rPr>
          <w:rFonts w:cs="Times New Roman"/>
          <w:sz w:val="28"/>
          <w:szCs w:val="28"/>
        </w:rPr>
        <w:softHyphen/>
        <w:t>тов, включа</w:t>
      </w:r>
      <w:r w:rsidRPr="007A2E69">
        <w:rPr>
          <w:rFonts w:cs="Times New Roman"/>
          <w:sz w:val="28"/>
          <w:szCs w:val="28"/>
        </w:rPr>
        <w:t>ю</w:t>
      </w:r>
      <w:r w:rsidRPr="007A2E69">
        <w:rPr>
          <w:rFonts w:cs="Times New Roman"/>
          <w:sz w:val="28"/>
          <w:szCs w:val="28"/>
        </w:rPr>
        <w:t>щую кувырки вперёд и назад, стойку на голове и руках, длинный кувырок (мальчики), кувырок вперёд и на</w:t>
      </w:r>
      <w:r w:rsidRPr="007A2E69">
        <w:rPr>
          <w:rFonts w:cs="Times New Roman"/>
          <w:sz w:val="28"/>
          <w:szCs w:val="28"/>
        </w:rPr>
        <w:softHyphen/>
        <w:t>зад в полушпагат, «мост» и поворот в упор стоя на одном ко</w:t>
      </w:r>
      <w:r w:rsidRPr="007A2E69">
        <w:rPr>
          <w:rFonts w:cs="Times New Roman"/>
          <w:sz w:val="28"/>
          <w:szCs w:val="28"/>
        </w:rPr>
        <w:softHyphen/>
        <w:t>лене (девочки);</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 единоборствах: осуществлять подводящие упражнения по овладению пр</w:t>
      </w:r>
      <w:r w:rsidRPr="007A2E69">
        <w:rPr>
          <w:rFonts w:cs="Times New Roman"/>
          <w:sz w:val="28"/>
          <w:szCs w:val="28"/>
        </w:rPr>
        <w:t>и</w:t>
      </w:r>
      <w:r w:rsidRPr="007A2E69">
        <w:rPr>
          <w:rFonts w:cs="Times New Roman"/>
          <w:sz w:val="28"/>
          <w:szCs w:val="28"/>
        </w:rPr>
        <w:t>ёмами техники и борьбы в партере и в стойке;</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 спортивных играх: играть в одну из спортивных игр (по упрощённым пр</w:t>
      </w:r>
      <w:r w:rsidRPr="007A2E69">
        <w:rPr>
          <w:rFonts w:cs="Times New Roman"/>
          <w:sz w:val="28"/>
          <w:szCs w:val="28"/>
        </w:rPr>
        <w:t>а</w:t>
      </w:r>
      <w:r w:rsidRPr="007A2E69">
        <w:rPr>
          <w:rFonts w:cs="Times New Roman"/>
          <w:sz w:val="28"/>
          <w:szCs w:val="28"/>
        </w:rPr>
        <w:t>вилам);</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демонстрировать результаты не ниже, чем средний уро</w:t>
      </w:r>
      <w:r w:rsidRPr="007A2E69">
        <w:rPr>
          <w:rFonts w:cs="Times New Roman"/>
          <w:sz w:val="28"/>
          <w:szCs w:val="28"/>
        </w:rPr>
        <w:softHyphen/>
        <w:t>вень основных физ</w:t>
      </w:r>
      <w:r w:rsidRPr="007A2E69">
        <w:rPr>
          <w:rFonts w:cs="Times New Roman"/>
          <w:sz w:val="28"/>
          <w:szCs w:val="28"/>
        </w:rPr>
        <w:t>и</w:t>
      </w:r>
      <w:r w:rsidRPr="007A2E69">
        <w:rPr>
          <w:rFonts w:cs="Times New Roman"/>
          <w:sz w:val="28"/>
          <w:szCs w:val="28"/>
        </w:rPr>
        <w:t>ческих способностей;</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владеть способами физкультурно-оздоровительной дея</w:t>
      </w:r>
      <w:r w:rsidRPr="007A2E69">
        <w:rPr>
          <w:rFonts w:cs="Times New Roman"/>
          <w:sz w:val="28"/>
          <w:szCs w:val="28"/>
        </w:rPr>
        <w:softHyphen/>
        <w:t>тельности: самосто</w:t>
      </w:r>
      <w:r w:rsidRPr="007A2E69">
        <w:rPr>
          <w:rFonts w:cs="Times New Roman"/>
          <w:sz w:val="28"/>
          <w:szCs w:val="28"/>
        </w:rPr>
        <w:t>я</w:t>
      </w:r>
      <w:r w:rsidRPr="007A2E69">
        <w:rPr>
          <w:rFonts w:cs="Times New Roman"/>
          <w:sz w:val="28"/>
          <w:szCs w:val="28"/>
        </w:rPr>
        <w:t>тельно выполнять упражнения на разви</w:t>
      </w:r>
      <w:r w:rsidRPr="007A2E69">
        <w:rPr>
          <w:rFonts w:cs="Times New Roman"/>
          <w:sz w:val="28"/>
          <w:szCs w:val="28"/>
        </w:rPr>
        <w:softHyphen/>
        <w:t>тие быстроты, координации, выно</w:t>
      </w:r>
      <w:r w:rsidRPr="007A2E69">
        <w:rPr>
          <w:rFonts w:cs="Times New Roman"/>
          <w:sz w:val="28"/>
          <w:szCs w:val="28"/>
        </w:rPr>
        <w:t>с</w:t>
      </w:r>
      <w:r w:rsidRPr="007A2E69">
        <w:rPr>
          <w:rFonts w:cs="Times New Roman"/>
          <w:sz w:val="28"/>
          <w:szCs w:val="28"/>
        </w:rPr>
        <w:t>ливости, силы, гибкости; соблюдать правила самоконтроля и безопасности во время выполнения упражнений;</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w:t>
      </w:r>
      <w:r w:rsidRPr="007A2E69">
        <w:rPr>
          <w:rFonts w:cs="Times New Roman"/>
          <w:sz w:val="28"/>
          <w:szCs w:val="28"/>
        </w:rPr>
        <w:t>д</w:t>
      </w:r>
      <w:r w:rsidRPr="007A2E69">
        <w:rPr>
          <w:rFonts w:cs="Times New Roman"/>
          <w:sz w:val="28"/>
          <w:szCs w:val="28"/>
        </w:rPr>
        <w:t>ному из видов спорта;</w:t>
      </w:r>
    </w:p>
    <w:p w:rsidR="007A2E69" w:rsidRPr="007A2E69" w:rsidRDefault="007A2E69" w:rsidP="00BC559F">
      <w:pPr>
        <w:pStyle w:val="18"/>
        <w:numPr>
          <w:ilvl w:val="0"/>
          <w:numId w:val="118"/>
        </w:numPr>
        <w:rPr>
          <w:rFonts w:cs="Times New Roman"/>
          <w:sz w:val="28"/>
          <w:szCs w:val="28"/>
        </w:rPr>
      </w:pPr>
      <w:r w:rsidRPr="007A2E69">
        <w:rPr>
          <w:rFonts w:cs="Times New Roman"/>
          <w:sz w:val="28"/>
          <w:szCs w:val="28"/>
        </w:rPr>
        <w:t>владеть правилами поведения на занятиях физическими упражнениями: с</w:t>
      </w:r>
      <w:r w:rsidRPr="007A2E69">
        <w:rPr>
          <w:rFonts w:cs="Times New Roman"/>
          <w:sz w:val="28"/>
          <w:szCs w:val="28"/>
        </w:rPr>
        <w:t>о</w:t>
      </w:r>
      <w:r w:rsidRPr="007A2E69">
        <w:rPr>
          <w:rFonts w:cs="Times New Roman"/>
          <w:sz w:val="28"/>
          <w:szCs w:val="28"/>
        </w:rPr>
        <w:t>блюдать нормы поведения в коллективе, правила безопасности, гигиену з</w:t>
      </w:r>
      <w:r w:rsidRPr="007A2E69">
        <w:rPr>
          <w:rFonts w:cs="Times New Roman"/>
          <w:sz w:val="28"/>
          <w:szCs w:val="28"/>
        </w:rPr>
        <w:t>а</w:t>
      </w:r>
      <w:r w:rsidRPr="007A2E69">
        <w:rPr>
          <w:rFonts w:cs="Times New Roman"/>
          <w:sz w:val="28"/>
          <w:szCs w:val="28"/>
        </w:rPr>
        <w:t>нятий и личную гигиену; по</w:t>
      </w:r>
      <w:r w:rsidRPr="007A2E69">
        <w:rPr>
          <w:rFonts w:cs="Times New Roman"/>
          <w:sz w:val="28"/>
          <w:szCs w:val="28"/>
        </w:rPr>
        <w:softHyphen/>
        <w:t>могать друг другу и учителю; поддерживать т</w:t>
      </w:r>
      <w:r w:rsidRPr="007A2E69">
        <w:rPr>
          <w:rFonts w:cs="Times New Roman"/>
          <w:sz w:val="28"/>
          <w:szCs w:val="28"/>
        </w:rPr>
        <w:t>о</w:t>
      </w:r>
      <w:r w:rsidRPr="007A2E69">
        <w:rPr>
          <w:rFonts w:cs="Times New Roman"/>
          <w:sz w:val="28"/>
          <w:szCs w:val="28"/>
        </w:rPr>
        <w:t>варищей, имею</w:t>
      </w:r>
      <w:r w:rsidRPr="007A2E69">
        <w:rPr>
          <w:rFonts w:cs="Times New Roman"/>
          <w:sz w:val="28"/>
          <w:szCs w:val="28"/>
        </w:rPr>
        <w:softHyphen/>
        <w:t>щих недостаточную физическую подготовленность; проя</w:t>
      </w:r>
      <w:r w:rsidRPr="007A2E69">
        <w:rPr>
          <w:rFonts w:cs="Times New Roman"/>
          <w:sz w:val="28"/>
          <w:szCs w:val="28"/>
        </w:rPr>
        <w:t>в</w:t>
      </w:r>
      <w:r w:rsidRPr="007A2E69">
        <w:rPr>
          <w:rFonts w:cs="Times New Roman"/>
          <w:sz w:val="28"/>
          <w:szCs w:val="28"/>
        </w:rPr>
        <w:t>лять активность, самостоятельность, выдержку и самообладание.</w:t>
      </w:r>
    </w:p>
    <w:p w:rsidR="007A2E69" w:rsidRPr="00430A2E" w:rsidRDefault="007A2E69" w:rsidP="007A2E69">
      <w:pPr>
        <w:pStyle w:val="18"/>
        <w:rPr>
          <w:rFonts w:cs="Times New Roman"/>
          <w:b/>
          <w:sz w:val="28"/>
          <w:szCs w:val="28"/>
        </w:rPr>
      </w:pPr>
      <w:r w:rsidRPr="00430A2E">
        <w:rPr>
          <w:rFonts w:cs="Times New Roman"/>
          <w:b/>
          <w:sz w:val="28"/>
          <w:szCs w:val="28"/>
        </w:rPr>
        <w:t>Метапредметные результаты</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самостоятельно определять цели своего обуче</w:t>
      </w:r>
      <w:r w:rsidRPr="007A2E69">
        <w:rPr>
          <w:rFonts w:cs="Times New Roman"/>
          <w:sz w:val="28"/>
          <w:szCs w:val="28"/>
        </w:rPr>
        <w:softHyphen/>
        <w:t>ния, ставить и форм</w:t>
      </w:r>
      <w:r w:rsidRPr="007A2E69">
        <w:rPr>
          <w:rFonts w:cs="Times New Roman"/>
          <w:sz w:val="28"/>
          <w:szCs w:val="28"/>
        </w:rPr>
        <w:t>у</w:t>
      </w:r>
      <w:r w:rsidRPr="007A2E69">
        <w:rPr>
          <w:rFonts w:cs="Times New Roman"/>
          <w:sz w:val="28"/>
          <w:szCs w:val="28"/>
        </w:rPr>
        <w:t>лировать для себя новые задачи в учё</w:t>
      </w:r>
      <w:r w:rsidRPr="007A2E69">
        <w:rPr>
          <w:rFonts w:cs="Times New Roman"/>
          <w:sz w:val="28"/>
          <w:szCs w:val="28"/>
        </w:rPr>
        <w:softHyphen/>
        <w:t>бе и познавательной деятельности, ра</w:t>
      </w:r>
      <w:r w:rsidRPr="007A2E69">
        <w:rPr>
          <w:rFonts w:cs="Times New Roman"/>
          <w:sz w:val="28"/>
          <w:szCs w:val="28"/>
        </w:rPr>
        <w:t>з</w:t>
      </w:r>
      <w:r w:rsidRPr="007A2E69">
        <w:rPr>
          <w:rFonts w:cs="Times New Roman"/>
          <w:sz w:val="28"/>
          <w:szCs w:val="28"/>
        </w:rPr>
        <w:t>вивать мотивы и инте</w:t>
      </w:r>
      <w:r w:rsidRPr="007A2E69">
        <w:rPr>
          <w:rFonts w:cs="Times New Roman"/>
          <w:sz w:val="28"/>
          <w:szCs w:val="28"/>
        </w:rPr>
        <w:softHyphen/>
        <w:t>ресы своей познавательной деятельности;</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самостоятельно планировать пути достижения целей, в том числе альтернативные, осознанно выбирать наи</w:t>
      </w:r>
      <w:r w:rsidRPr="007A2E69">
        <w:rPr>
          <w:rFonts w:cs="Times New Roman"/>
          <w:sz w:val="28"/>
          <w:szCs w:val="28"/>
        </w:rPr>
        <w:softHyphen/>
        <w:t>более эффективные способы реш</w:t>
      </w:r>
      <w:r w:rsidRPr="007A2E69">
        <w:rPr>
          <w:rFonts w:cs="Times New Roman"/>
          <w:sz w:val="28"/>
          <w:szCs w:val="28"/>
        </w:rPr>
        <w:t>е</w:t>
      </w:r>
      <w:r w:rsidRPr="007A2E69">
        <w:rPr>
          <w:rFonts w:cs="Times New Roman"/>
          <w:sz w:val="28"/>
          <w:szCs w:val="28"/>
        </w:rPr>
        <w:t>ния учебных и познава</w:t>
      </w:r>
      <w:r w:rsidRPr="007A2E69">
        <w:rPr>
          <w:rFonts w:cs="Times New Roman"/>
          <w:sz w:val="28"/>
          <w:szCs w:val="28"/>
        </w:rPr>
        <w:softHyphen/>
        <w:t>тельных задач;</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соотносить свои действия с планируемыми ре</w:t>
      </w:r>
      <w:r w:rsidRPr="007A2E69">
        <w:rPr>
          <w:rFonts w:cs="Times New Roman"/>
          <w:sz w:val="28"/>
          <w:szCs w:val="28"/>
        </w:rPr>
        <w:softHyphen/>
        <w:t>зультатами, осущест</w:t>
      </w:r>
      <w:r w:rsidRPr="007A2E69">
        <w:rPr>
          <w:rFonts w:cs="Times New Roman"/>
          <w:sz w:val="28"/>
          <w:szCs w:val="28"/>
        </w:rPr>
        <w:t>в</w:t>
      </w:r>
      <w:r w:rsidRPr="007A2E69">
        <w:rPr>
          <w:rFonts w:cs="Times New Roman"/>
          <w:sz w:val="28"/>
          <w:szCs w:val="28"/>
        </w:rPr>
        <w:t>лять контроль своей деятельности в про</w:t>
      </w:r>
      <w:r w:rsidRPr="007A2E69">
        <w:rPr>
          <w:rFonts w:cs="Times New Roman"/>
          <w:sz w:val="28"/>
          <w:szCs w:val="28"/>
        </w:rPr>
        <w:softHyphen/>
        <w:t>цессе достижения результата, опр</w:t>
      </w:r>
      <w:r w:rsidRPr="007A2E69">
        <w:rPr>
          <w:rFonts w:cs="Times New Roman"/>
          <w:sz w:val="28"/>
          <w:szCs w:val="28"/>
        </w:rPr>
        <w:t>е</w:t>
      </w:r>
      <w:r w:rsidRPr="007A2E69">
        <w:rPr>
          <w:rFonts w:cs="Times New Roman"/>
          <w:sz w:val="28"/>
          <w:szCs w:val="28"/>
        </w:rPr>
        <w:t>делять способы действий в рамках предложенных условий и требований, корректировать свои действия в соответствии с изменяющейся ситуацией;</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оценивать правильность выполнения учебной за</w:t>
      </w:r>
      <w:r w:rsidRPr="007A2E69">
        <w:rPr>
          <w:rFonts w:cs="Times New Roman"/>
          <w:sz w:val="28"/>
          <w:szCs w:val="28"/>
        </w:rPr>
        <w:softHyphen/>
        <w:t>дачи, собственные возможности её решения;</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владение основами самоконтроля, самооценки, приня</w:t>
      </w:r>
      <w:r w:rsidRPr="007A2E69">
        <w:rPr>
          <w:rFonts w:cs="Times New Roman"/>
          <w:sz w:val="28"/>
          <w:szCs w:val="28"/>
        </w:rPr>
        <w:softHyphen/>
        <w:t>тия решений и ос</w:t>
      </w:r>
      <w:r w:rsidRPr="007A2E69">
        <w:rPr>
          <w:rFonts w:cs="Times New Roman"/>
          <w:sz w:val="28"/>
          <w:szCs w:val="28"/>
        </w:rPr>
        <w:t>у</w:t>
      </w:r>
      <w:r w:rsidRPr="007A2E69">
        <w:rPr>
          <w:rFonts w:cs="Times New Roman"/>
          <w:sz w:val="28"/>
          <w:szCs w:val="28"/>
        </w:rPr>
        <w:t>ществления осознанного выбора в учебной и познавательной деятельности;</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организовывать учебное сотрудничество и совме</w:t>
      </w:r>
      <w:r w:rsidRPr="007A2E69">
        <w:rPr>
          <w:rFonts w:cs="Times New Roman"/>
          <w:sz w:val="28"/>
          <w:szCs w:val="28"/>
        </w:rPr>
        <w:softHyphen/>
        <w:t>стную деятельность с учителем и сверстниками;</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работать индивидуально и в группе: находить об</w:t>
      </w:r>
      <w:r w:rsidRPr="007A2E69">
        <w:rPr>
          <w:rFonts w:cs="Times New Roman"/>
          <w:sz w:val="28"/>
          <w:szCs w:val="28"/>
        </w:rPr>
        <w:softHyphen/>
        <w:t>щее решение и ра</w:t>
      </w:r>
      <w:r w:rsidRPr="007A2E69">
        <w:rPr>
          <w:rFonts w:cs="Times New Roman"/>
          <w:sz w:val="28"/>
          <w:szCs w:val="28"/>
        </w:rPr>
        <w:t>з</w:t>
      </w:r>
      <w:r w:rsidRPr="007A2E69">
        <w:rPr>
          <w:rFonts w:cs="Times New Roman"/>
          <w:sz w:val="28"/>
          <w:szCs w:val="28"/>
        </w:rPr>
        <w:t>решать конфликты на основе согласования позиций и учёта интересов;</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t>умение формулировать, аргументировать и отстаивать своё мнение;</w:t>
      </w:r>
    </w:p>
    <w:p w:rsidR="007A2E69" w:rsidRPr="007A2E69" w:rsidRDefault="007A2E69" w:rsidP="00BC559F">
      <w:pPr>
        <w:pStyle w:val="18"/>
        <w:numPr>
          <w:ilvl w:val="0"/>
          <w:numId w:val="119"/>
        </w:numPr>
        <w:rPr>
          <w:rFonts w:cs="Times New Roman"/>
          <w:sz w:val="28"/>
          <w:szCs w:val="28"/>
        </w:rPr>
      </w:pPr>
      <w:r w:rsidRPr="007A2E69">
        <w:rPr>
          <w:rFonts w:cs="Times New Roman"/>
          <w:sz w:val="28"/>
          <w:szCs w:val="28"/>
        </w:rPr>
        <w:lastRenderedPageBreak/>
        <w:t>умение осознанно использовать речевые средства в со</w:t>
      </w:r>
      <w:r w:rsidRPr="007A2E69">
        <w:rPr>
          <w:rFonts w:cs="Times New Roman"/>
          <w:sz w:val="28"/>
          <w:szCs w:val="28"/>
        </w:rPr>
        <w:softHyphen/>
        <w:t>ответствии с задачей коммуникации, для выражения своих чувств, мыслей и потребностей, пл</w:t>
      </w:r>
      <w:r w:rsidRPr="007A2E69">
        <w:rPr>
          <w:rFonts w:cs="Times New Roman"/>
          <w:sz w:val="28"/>
          <w:szCs w:val="28"/>
        </w:rPr>
        <w:t>а</w:t>
      </w:r>
      <w:r w:rsidRPr="007A2E69">
        <w:rPr>
          <w:rFonts w:cs="Times New Roman"/>
          <w:sz w:val="28"/>
          <w:szCs w:val="28"/>
        </w:rPr>
        <w:t>нирования и регуляции своей деятельности.</w:t>
      </w:r>
    </w:p>
    <w:p w:rsidR="007A2E69" w:rsidRPr="007A2E69" w:rsidRDefault="007A2E69" w:rsidP="007A2E69">
      <w:pPr>
        <w:pStyle w:val="18"/>
        <w:rPr>
          <w:rFonts w:cs="Times New Roman"/>
          <w:sz w:val="28"/>
          <w:szCs w:val="28"/>
        </w:rPr>
      </w:pPr>
      <w:r w:rsidRPr="007A2E69">
        <w:rPr>
          <w:rFonts w:cs="Times New Roman"/>
          <w:sz w:val="28"/>
          <w:szCs w:val="28"/>
        </w:rPr>
        <w:t>Метапредметные результаты проявляются в различных об</w:t>
      </w:r>
      <w:r w:rsidRPr="007A2E69">
        <w:rPr>
          <w:rFonts w:cs="Times New Roman"/>
          <w:sz w:val="28"/>
          <w:szCs w:val="28"/>
        </w:rPr>
        <w:softHyphen/>
        <w:t>ластях культуры.</w:t>
      </w:r>
    </w:p>
    <w:p w:rsidR="007A2E69" w:rsidRPr="007A2E69" w:rsidRDefault="007A2E69" w:rsidP="007A2E69">
      <w:pPr>
        <w:pStyle w:val="18"/>
        <w:rPr>
          <w:rFonts w:cs="Times New Roman"/>
          <w:sz w:val="28"/>
          <w:szCs w:val="28"/>
        </w:rPr>
      </w:pPr>
      <w:r w:rsidRPr="007A2E69">
        <w:rPr>
          <w:rFonts w:cs="Times New Roman"/>
          <w:i/>
          <w:iCs/>
          <w:sz w:val="28"/>
          <w:szCs w:val="28"/>
        </w:rPr>
        <w:t>В области познавательной культуры:</w:t>
      </w:r>
    </w:p>
    <w:p w:rsidR="007A2E69" w:rsidRPr="007A2E69" w:rsidRDefault="007A2E69" w:rsidP="00BC559F">
      <w:pPr>
        <w:pStyle w:val="18"/>
        <w:numPr>
          <w:ilvl w:val="0"/>
          <w:numId w:val="120"/>
        </w:numPr>
        <w:rPr>
          <w:rFonts w:cs="Times New Roman"/>
          <w:sz w:val="28"/>
          <w:szCs w:val="28"/>
        </w:rPr>
      </w:pPr>
      <w:r w:rsidRPr="007A2E69">
        <w:rPr>
          <w:rFonts w:cs="Times New Roman"/>
          <w:sz w:val="28"/>
          <w:szCs w:val="28"/>
        </w:rPr>
        <w:t>овладение сведениями о роли и значении физической культуры в формир</w:t>
      </w:r>
      <w:r w:rsidRPr="007A2E69">
        <w:rPr>
          <w:rFonts w:cs="Times New Roman"/>
          <w:sz w:val="28"/>
          <w:szCs w:val="28"/>
        </w:rPr>
        <w:t>о</w:t>
      </w:r>
      <w:r w:rsidRPr="007A2E69">
        <w:rPr>
          <w:rFonts w:cs="Times New Roman"/>
          <w:sz w:val="28"/>
          <w:szCs w:val="28"/>
        </w:rPr>
        <w:t>вании целостной личности человека, в развитии его сознания и мышления, физических, психиче</w:t>
      </w:r>
      <w:r w:rsidRPr="007A2E69">
        <w:rPr>
          <w:rFonts w:cs="Times New Roman"/>
          <w:sz w:val="28"/>
          <w:szCs w:val="28"/>
        </w:rPr>
        <w:softHyphen/>
        <w:t>ских и нравственных качеств;</w:t>
      </w:r>
    </w:p>
    <w:p w:rsidR="007A2E69" w:rsidRPr="007A2E69" w:rsidRDefault="007A2E69" w:rsidP="00BC559F">
      <w:pPr>
        <w:pStyle w:val="18"/>
        <w:numPr>
          <w:ilvl w:val="0"/>
          <w:numId w:val="120"/>
        </w:numPr>
        <w:rPr>
          <w:rFonts w:cs="Times New Roman"/>
          <w:sz w:val="28"/>
          <w:szCs w:val="28"/>
        </w:rPr>
      </w:pPr>
      <w:r w:rsidRPr="007A2E69">
        <w:rPr>
          <w:rFonts w:cs="Times New Roman"/>
          <w:sz w:val="28"/>
          <w:szCs w:val="28"/>
        </w:rPr>
        <w:t>понимание здоровья как одного из важнейших условий развития и саморе</w:t>
      </w:r>
      <w:r w:rsidRPr="007A2E69">
        <w:rPr>
          <w:rFonts w:cs="Times New Roman"/>
          <w:sz w:val="28"/>
          <w:szCs w:val="28"/>
        </w:rPr>
        <w:t>а</w:t>
      </w:r>
      <w:r w:rsidRPr="007A2E69">
        <w:rPr>
          <w:rFonts w:cs="Times New Roman"/>
          <w:sz w:val="28"/>
          <w:szCs w:val="28"/>
        </w:rPr>
        <w:t>лизации человека, расширяющего возмож</w:t>
      </w:r>
      <w:r w:rsidRPr="007A2E69">
        <w:rPr>
          <w:rFonts w:cs="Times New Roman"/>
          <w:sz w:val="28"/>
          <w:szCs w:val="28"/>
        </w:rPr>
        <w:softHyphen/>
        <w:t>ности выбора профессиональной деятельности и обеспечива</w:t>
      </w:r>
      <w:r w:rsidRPr="007A2E69">
        <w:rPr>
          <w:rFonts w:cs="Times New Roman"/>
          <w:sz w:val="28"/>
          <w:szCs w:val="28"/>
        </w:rPr>
        <w:softHyphen/>
        <w:t>ющего длительную творческую активность;</w:t>
      </w:r>
    </w:p>
    <w:p w:rsidR="007A2E69" w:rsidRPr="007A2E69" w:rsidRDefault="007A2E69" w:rsidP="00BC559F">
      <w:pPr>
        <w:pStyle w:val="18"/>
        <w:numPr>
          <w:ilvl w:val="0"/>
          <w:numId w:val="120"/>
        </w:numPr>
        <w:rPr>
          <w:rFonts w:cs="Times New Roman"/>
          <w:sz w:val="28"/>
          <w:szCs w:val="28"/>
        </w:rPr>
      </w:pPr>
      <w:r w:rsidRPr="007A2E69">
        <w:rPr>
          <w:rFonts w:cs="Times New Roman"/>
          <w:sz w:val="28"/>
          <w:szCs w:val="28"/>
        </w:rPr>
        <w:t>понимание физической культуры как средства организа</w:t>
      </w:r>
      <w:r w:rsidRPr="007A2E69">
        <w:rPr>
          <w:rFonts w:cs="Times New Roman"/>
          <w:sz w:val="28"/>
          <w:szCs w:val="28"/>
        </w:rPr>
        <w:softHyphen/>
        <w:t>ции и активного в</w:t>
      </w:r>
      <w:r w:rsidRPr="007A2E69">
        <w:rPr>
          <w:rFonts w:cs="Times New Roman"/>
          <w:sz w:val="28"/>
          <w:szCs w:val="28"/>
        </w:rPr>
        <w:t>е</w:t>
      </w:r>
      <w:r w:rsidRPr="007A2E69">
        <w:rPr>
          <w:rFonts w:cs="Times New Roman"/>
          <w:sz w:val="28"/>
          <w:szCs w:val="28"/>
        </w:rPr>
        <w:t>дения здорового образа жизни, профилак</w:t>
      </w:r>
      <w:r w:rsidRPr="007A2E69">
        <w:rPr>
          <w:rFonts w:cs="Times New Roman"/>
          <w:sz w:val="28"/>
          <w:szCs w:val="28"/>
        </w:rPr>
        <w:softHyphen/>
        <w:t>тики вредных привычек и девиан</w:t>
      </w:r>
      <w:r w:rsidRPr="007A2E69">
        <w:rPr>
          <w:rFonts w:cs="Times New Roman"/>
          <w:sz w:val="28"/>
          <w:szCs w:val="28"/>
        </w:rPr>
        <w:t>т</w:t>
      </w:r>
      <w:r w:rsidRPr="007A2E69">
        <w:rPr>
          <w:rFonts w:cs="Times New Roman"/>
          <w:sz w:val="28"/>
          <w:szCs w:val="28"/>
        </w:rPr>
        <w:t>ного (отклоняющегося от норм) поведения.</w:t>
      </w:r>
    </w:p>
    <w:p w:rsidR="007A2E69" w:rsidRPr="007A2E69" w:rsidRDefault="007A2E69" w:rsidP="007A2E69">
      <w:pPr>
        <w:pStyle w:val="18"/>
        <w:rPr>
          <w:rFonts w:cs="Times New Roman"/>
          <w:sz w:val="28"/>
          <w:szCs w:val="28"/>
        </w:rPr>
      </w:pPr>
      <w:r w:rsidRPr="007A2E69">
        <w:rPr>
          <w:rFonts w:cs="Times New Roman"/>
          <w:i/>
          <w:iCs/>
          <w:sz w:val="28"/>
          <w:szCs w:val="28"/>
        </w:rPr>
        <w:t>В области нравственной культуры:</w:t>
      </w:r>
    </w:p>
    <w:p w:rsidR="007A2E69" w:rsidRPr="007A2E69" w:rsidRDefault="007A2E69" w:rsidP="00BC559F">
      <w:pPr>
        <w:pStyle w:val="18"/>
        <w:numPr>
          <w:ilvl w:val="0"/>
          <w:numId w:val="121"/>
        </w:numPr>
        <w:rPr>
          <w:rFonts w:cs="Times New Roman"/>
          <w:sz w:val="28"/>
          <w:szCs w:val="28"/>
        </w:rPr>
      </w:pPr>
      <w:r w:rsidRPr="007A2E69">
        <w:rPr>
          <w:rFonts w:cs="Times New Roman"/>
          <w:sz w:val="28"/>
          <w:szCs w:val="28"/>
        </w:rPr>
        <w:t>бережное отношение к собственному здоровью и здо</w:t>
      </w:r>
      <w:r w:rsidRPr="007A2E69">
        <w:rPr>
          <w:rFonts w:cs="Times New Roman"/>
          <w:sz w:val="28"/>
          <w:szCs w:val="28"/>
        </w:rPr>
        <w:softHyphen/>
        <w:t>ровью окружающих, проявление доброжелательности и отзыв</w:t>
      </w:r>
      <w:r w:rsidRPr="007A2E69">
        <w:rPr>
          <w:rFonts w:cs="Times New Roman"/>
          <w:sz w:val="28"/>
          <w:szCs w:val="28"/>
        </w:rPr>
        <w:softHyphen/>
        <w:t>чивости к людям, имеющим огр</w:t>
      </w:r>
      <w:r w:rsidRPr="007A2E69">
        <w:rPr>
          <w:rFonts w:cs="Times New Roman"/>
          <w:sz w:val="28"/>
          <w:szCs w:val="28"/>
        </w:rPr>
        <w:t>а</w:t>
      </w:r>
      <w:r w:rsidRPr="007A2E69">
        <w:rPr>
          <w:rFonts w:cs="Times New Roman"/>
          <w:sz w:val="28"/>
          <w:szCs w:val="28"/>
        </w:rPr>
        <w:t>ниченные возможности и нарушения в состоянии здоровья;</w:t>
      </w:r>
    </w:p>
    <w:p w:rsidR="007A2E69" w:rsidRPr="007A2E69" w:rsidRDefault="007A2E69" w:rsidP="00BC559F">
      <w:pPr>
        <w:pStyle w:val="18"/>
        <w:numPr>
          <w:ilvl w:val="0"/>
          <w:numId w:val="121"/>
        </w:numPr>
        <w:rPr>
          <w:rFonts w:cs="Times New Roman"/>
          <w:sz w:val="28"/>
          <w:szCs w:val="28"/>
        </w:rPr>
      </w:pPr>
      <w:r w:rsidRPr="007A2E69">
        <w:rPr>
          <w:rFonts w:cs="Times New Roman"/>
          <w:sz w:val="28"/>
          <w:szCs w:val="28"/>
        </w:rPr>
        <w:t>проявление уважительного отношения к окружающим, товарищам по к</w:t>
      </w:r>
      <w:r w:rsidRPr="007A2E69">
        <w:rPr>
          <w:rFonts w:cs="Times New Roman"/>
          <w:sz w:val="28"/>
          <w:szCs w:val="28"/>
        </w:rPr>
        <w:t>о</w:t>
      </w:r>
      <w:r w:rsidRPr="007A2E69">
        <w:rPr>
          <w:rFonts w:cs="Times New Roman"/>
          <w:sz w:val="28"/>
          <w:szCs w:val="28"/>
        </w:rPr>
        <w:t>манде и соперникам, проявление культуры взаимодействия, терпимости и толерантности в достижении общих целей при совместной деятельности;</w:t>
      </w:r>
    </w:p>
    <w:p w:rsidR="007A2E69" w:rsidRPr="007A2E69" w:rsidRDefault="007A2E69" w:rsidP="00BC559F">
      <w:pPr>
        <w:pStyle w:val="18"/>
        <w:numPr>
          <w:ilvl w:val="0"/>
          <w:numId w:val="121"/>
        </w:numPr>
        <w:rPr>
          <w:rFonts w:cs="Times New Roman"/>
          <w:sz w:val="28"/>
          <w:szCs w:val="28"/>
        </w:rPr>
      </w:pPr>
      <w:r w:rsidRPr="007A2E69">
        <w:rPr>
          <w:rFonts w:cs="Times New Roman"/>
          <w:sz w:val="28"/>
          <w:szCs w:val="28"/>
        </w:rPr>
        <w:t>•  ответственное отношение к порученному делу, проявле</w:t>
      </w:r>
      <w:r w:rsidRPr="007A2E69">
        <w:rPr>
          <w:rFonts w:cs="Times New Roman"/>
          <w:sz w:val="28"/>
          <w:szCs w:val="28"/>
        </w:rPr>
        <w:softHyphen/>
        <w:t>ние дисциплинир</w:t>
      </w:r>
      <w:r w:rsidRPr="007A2E69">
        <w:rPr>
          <w:rFonts w:cs="Times New Roman"/>
          <w:sz w:val="28"/>
          <w:szCs w:val="28"/>
        </w:rPr>
        <w:t>о</w:t>
      </w:r>
      <w:r w:rsidRPr="007A2E69">
        <w:rPr>
          <w:rFonts w:cs="Times New Roman"/>
          <w:sz w:val="28"/>
          <w:szCs w:val="28"/>
        </w:rPr>
        <w:t>ванности и готовности отстаивать соб</w:t>
      </w:r>
      <w:r w:rsidRPr="007A2E69">
        <w:rPr>
          <w:rFonts w:cs="Times New Roman"/>
          <w:sz w:val="28"/>
          <w:szCs w:val="28"/>
        </w:rPr>
        <w:softHyphen/>
        <w:t>ственные позиции, отвечать за резул</w:t>
      </w:r>
      <w:r w:rsidRPr="007A2E69">
        <w:rPr>
          <w:rFonts w:cs="Times New Roman"/>
          <w:sz w:val="28"/>
          <w:szCs w:val="28"/>
        </w:rPr>
        <w:t>ь</w:t>
      </w:r>
      <w:r w:rsidRPr="007A2E69">
        <w:rPr>
          <w:rFonts w:cs="Times New Roman"/>
          <w:sz w:val="28"/>
          <w:szCs w:val="28"/>
        </w:rPr>
        <w:t>таты собственной          дея</w:t>
      </w:r>
      <w:r w:rsidRPr="007A2E69">
        <w:rPr>
          <w:rFonts w:cs="Times New Roman"/>
          <w:sz w:val="28"/>
          <w:szCs w:val="28"/>
        </w:rPr>
        <w:softHyphen/>
        <w:t>тельности.</w:t>
      </w:r>
    </w:p>
    <w:p w:rsidR="007A2E69" w:rsidRPr="007A2E69" w:rsidRDefault="007A2E69" w:rsidP="007A2E69">
      <w:pPr>
        <w:pStyle w:val="18"/>
        <w:rPr>
          <w:rFonts w:cs="Times New Roman"/>
          <w:sz w:val="28"/>
          <w:szCs w:val="28"/>
        </w:rPr>
      </w:pPr>
      <w:r w:rsidRPr="007A2E69">
        <w:rPr>
          <w:rFonts w:cs="Times New Roman"/>
          <w:i/>
          <w:iCs/>
          <w:sz w:val="28"/>
          <w:szCs w:val="28"/>
        </w:rPr>
        <w:t>В области трудовой культуры:</w:t>
      </w:r>
    </w:p>
    <w:p w:rsidR="007A2E69" w:rsidRPr="007A2E69" w:rsidRDefault="007A2E69" w:rsidP="00BC559F">
      <w:pPr>
        <w:pStyle w:val="18"/>
        <w:numPr>
          <w:ilvl w:val="0"/>
          <w:numId w:val="122"/>
        </w:numPr>
        <w:rPr>
          <w:rFonts w:cs="Times New Roman"/>
          <w:sz w:val="28"/>
          <w:szCs w:val="28"/>
        </w:rPr>
      </w:pPr>
      <w:r w:rsidRPr="007A2E69">
        <w:rPr>
          <w:rFonts w:cs="Times New Roman"/>
          <w:sz w:val="28"/>
          <w:szCs w:val="28"/>
        </w:rPr>
        <w:t>добросовестное выполнение учебных заданий, осознан</w:t>
      </w:r>
      <w:r w:rsidRPr="007A2E69">
        <w:rPr>
          <w:rFonts w:cs="Times New Roman"/>
          <w:sz w:val="28"/>
          <w:szCs w:val="28"/>
        </w:rPr>
        <w:softHyphen/>
        <w:t>ное стремление к освоению новых знаний и умений, повы</w:t>
      </w:r>
      <w:r w:rsidRPr="007A2E69">
        <w:rPr>
          <w:rFonts w:cs="Times New Roman"/>
          <w:sz w:val="28"/>
          <w:szCs w:val="28"/>
        </w:rPr>
        <w:softHyphen/>
        <w:t>шающих результативность выпо</w:t>
      </w:r>
      <w:r w:rsidRPr="007A2E69">
        <w:rPr>
          <w:rFonts w:cs="Times New Roman"/>
          <w:sz w:val="28"/>
          <w:szCs w:val="28"/>
        </w:rPr>
        <w:t>л</w:t>
      </w:r>
      <w:r w:rsidRPr="007A2E69">
        <w:rPr>
          <w:rFonts w:cs="Times New Roman"/>
          <w:sz w:val="28"/>
          <w:szCs w:val="28"/>
        </w:rPr>
        <w:t>нения заданий;</w:t>
      </w:r>
    </w:p>
    <w:p w:rsidR="007A2E69" w:rsidRPr="007A2E69" w:rsidRDefault="007A2E69" w:rsidP="00BC559F">
      <w:pPr>
        <w:pStyle w:val="18"/>
        <w:numPr>
          <w:ilvl w:val="0"/>
          <w:numId w:val="122"/>
        </w:numPr>
        <w:rPr>
          <w:rFonts w:cs="Times New Roman"/>
          <w:sz w:val="28"/>
          <w:szCs w:val="28"/>
        </w:rPr>
      </w:pPr>
      <w:r w:rsidRPr="007A2E69">
        <w:rPr>
          <w:rFonts w:cs="Times New Roman"/>
          <w:sz w:val="28"/>
          <w:szCs w:val="28"/>
        </w:rPr>
        <w:t>приобретение умений планировать, контролировать и оценивать учебную деятельность, организовывать места заня</w:t>
      </w:r>
      <w:r w:rsidRPr="007A2E69">
        <w:rPr>
          <w:rFonts w:cs="Times New Roman"/>
          <w:sz w:val="28"/>
          <w:szCs w:val="28"/>
        </w:rPr>
        <w:softHyphen/>
        <w:t>тий и обеспечивать их безопа</w:t>
      </w:r>
      <w:r w:rsidRPr="007A2E69">
        <w:rPr>
          <w:rFonts w:cs="Times New Roman"/>
          <w:sz w:val="28"/>
          <w:szCs w:val="28"/>
        </w:rPr>
        <w:t>с</w:t>
      </w:r>
      <w:r w:rsidRPr="007A2E69">
        <w:rPr>
          <w:rFonts w:cs="Times New Roman"/>
          <w:sz w:val="28"/>
          <w:szCs w:val="28"/>
        </w:rPr>
        <w:t>ность;</w:t>
      </w:r>
    </w:p>
    <w:p w:rsidR="007A2E69" w:rsidRPr="007A2E69" w:rsidRDefault="007A2E69" w:rsidP="00BC559F">
      <w:pPr>
        <w:pStyle w:val="18"/>
        <w:numPr>
          <w:ilvl w:val="0"/>
          <w:numId w:val="122"/>
        </w:numPr>
        <w:rPr>
          <w:rFonts w:cs="Times New Roman"/>
          <w:sz w:val="28"/>
          <w:szCs w:val="28"/>
        </w:rPr>
      </w:pPr>
      <w:r w:rsidRPr="007A2E69">
        <w:rPr>
          <w:rFonts w:cs="Times New Roman"/>
          <w:sz w:val="28"/>
          <w:szCs w:val="28"/>
        </w:rPr>
        <w:t>закрепление умения поддержания оптимального уровня работоспособности в процессе учебной деятельности посред</w:t>
      </w:r>
      <w:r w:rsidRPr="007A2E69">
        <w:rPr>
          <w:rFonts w:cs="Times New Roman"/>
          <w:sz w:val="28"/>
          <w:szCs w:val="28"/>
        </w:rPr>
        <w:softHyphen/>
        <w:t>ством активного использования з</w:t>
      </w:r>
      <w:r w:rsidRPr="007A2E69">
        <w:rPr>
          <w:rFonts w:cs="Times New Roman"/>
          <w:sz w:val="28"/>
          <w:szCs w:val="28"/>
        </w:rPr>
        <w:t>а</w:t>
      </w:r>
      <w:r w:rsidRPr="007A2E69">
        <w:rPr>
          <w:rFonts w:cs="Times New Roman"/>
          <w:sz w:val="28"/>
          <w:szCs w:val="28"/>
        </w:rPr>
        <w:t>нятий физическими упраж</w:t>
      </w:r>
      <w:r w:rsidRPr="007A2E69">
        <w:rPr>
          <w:rFonts w:cs="Times New Roman"/>
          <w:sz w:val="28"/>
          <w:szCs w:val="28"/>
        </w:rPr>
        <w:softHyphen/>
        <w:t>нениями, гигиенических факторов и естественных сил приро</w:t>
      </w:r>
      <w:r w:rsidRPr="007A2E69">
        <w:rPr>
          <w:rFonts w:cs="Times New Roman"/>
          <w:sz w:val="28"/>
          <w:szCs w:val="28"/>
        </w:rPr>
        <w:softHyphen/>
        <w:t>ды для профилактики психического и физического утомления.</w:t>
      </w:r>
    </w:p>
    <w:p w:rsidR="007A2E69" w:rsidRPr="007A2E69" w:rsidRDefault="007A2E69" w:rsidP="007A2E69">
      <w:pPr>
        <w:pStyle w:val="18"/>
        <w:rPr>
          <w:rFonts w:cs="Times New Roman"/>
          <w:sz w:val="28"/>
          <w:szCs w:val="28"/>
        </w:rPr>
      </w:pPr>
      <w:r w:rsidRPr="007A2E69">
        <w:rPr>
          <w:rFonts w:cs="Times New Roman"/>
          <w:i/>
          <w:iCs/>
          <w:sz w:val="28"/>
          <w:szCs w:val="28"/>
        </w:rPr>
        <w:t>В области эстетической культуры:</w:t>
      </w:r>
    </w:p>
    <w:p w:rsidR="007A2E69" w:rsidRPr="007A2E69" w:rsidRDefault="007A2E69" w:rsidP="00BC559F">
      <w:pPr>
        <w:pStyle w:val="18"/>
        <w:numPr>
          <w:ilvl w:val="0"/>
          <w:numId w:val="123"/>
        </w:numPr>
        <w:rPr>
          <w:rFonts w:cs="Times New Roman"/>
          <w:sz w:val="28"/>
          <w:szCs w:val="28"/>
        </w:rPr>
      </w:pPr>
      <w:r w:rsidRPr="007A2E69">
        <w:rPr>
          <w:rFonts w:cs="Times New Roman"/>
          <w:sz w:val="28"/>
          <w:szCs w:val="28"/>
        </w:rPr>
        <w:t>знание факторов, потенциально опасных для здоровья (вредные привычки, ранние половые связи, допинг), и их опасных последствий;</w:t>
      </w:r>
    </w:p>
    <w:p w:rsidR="007A2E69" w:rsidRPr="007A2E69" w:rsidRDefault="007A2E69" w:rsidP="00BC559F">
      <w:pPr>
        <w:pStyle w:val="18"/>
        <w:numPr>
          <w:ilvl w:val="0"/>
          <w:numId w:val="123"/>
        </w:numPr>
        <w:rPr>
          <w:rFonts w:cs="Times New Roman"/>
          <w:sz w:val="28"/>
          <w:szCs w:val="28"/>
        </w:rPr>
      </w:pPr>
      <w:r w:rsidRPr="007A2E69">
        <w:rPr>
          <w:rFonts w:cs="Times New Roman"/>
          <w:sz w:val="28"/>
          <w:szCs w:val="28"/>
        </w:rPr>
        <w:t>понимание культуры движений человека, постижение значения овладения жизненно важными двигательными уме</w:t>
      </w:r>
      <w:r w:rsidRPr="007A2E69">
        <w:rPr>
          <w:rFonts w:cs="Times New Roman"/>
          <w:sz w:val="28"/>
          <w:szCs w:val="28"/>
        </w:rPr>
        <w:softHyphen/>
        <w:t>ниями и навыками, исходя из цел</w:t>
      </w:r>
      <w:r w:rsidRPr="007A2E69">
        <w:rPr>
          <w:rFonts w:cs="Times New Roman"/>
          <w:sz w:val="28"/>
          <w:szCs w:val="28"/>
        </w:rPr>
        <w:t>е</w:t>
      </w:r>
      <w:r w:rsidRPr="007A2E69">
        <w:rPr>
          <w:rFonts w:cs="Times New Roman"/>
          <w:sz w:val="28"/>
          <w:szCs w:val="28"/>
        </w:rPr>
        <w:t>сообразности и эстетиче</w:t>
      </w:r>
      <w:r w:rsidRPr="007A2E69">
        <w:rPr>
          <w:rFonts w:cs="Times New Roman"/>
          <w:sz w:val="28"/>
          <w:szCs w:val="28"/>
        </w:rPr>
        <w:softHyphen/>
        <w:t>ской привлекательности;</w:t>
      </w:r>
    </w:p>
    <w:p w:rsidR="007A2E69" w:rsidRPr="007A2E69" w:rsidRDefault="007A2E69" w:rsidP="00BC559F">
      <w:pPr>
        <w:pStyle w:val="18"/>
        <w:numPr>
          <w:ilvl w:val="0"/>
          <w:numId w:val="123"/>
        </w:numPr>
        <w:rPr>
          <w:rFonts w:cs="Times New Roman"/>
          <w:sz w:val="28"/>
          <w:szCs w:val="28"/>
        </w:rPr>
      </w:pPr>
      <w:r w:rsidRPr="007A2E69">
        <w:rPr>
          <w:rFonts w:cs="Times New Roman"/>
          <w:sz w:val="28"/>
          <w:szCs w:val="28"/>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7A2E69" w:rsidRPr="007A2E69" w:rsidRDefault="007A2E69" w:rsidP="007A2E69">
      <w:pPr>
        <w:pStyle w:val="18"/>
        <w:rPr>
          <w:rFonts w:cs="Times New Roman"/>
          <w:sz w:val="28"/>
          <w:szCs w:val="28"/>
        </w:rPr>
      </w:pPr>
      <w:r w:rsidRPr="007A2E69">
        <w:rPr>
          <w:rFonts w:cs="Times New Roman"/>
          <w:i/>
          <w:iCs/>
          <w:sz w:val="28"/>
          <w:szCs w:val="28"/>
        </w:rPr>
        <w:lastRenderedPageBreak/>
        <w:t>В области коммуникативной культуры:</w:t>
      </w:r>
    </w:p>
    <w:p w:rsidR="007A2E69" w:rsidRPr="007A2E69" w:rsidRDefault="007A2E69" w:rsidP="00BC559F">
      <w:pPr>
        <w:pStyle w:val="18"/>
        <w:numPr>
          <w:ilvl w:val="0"/>
          <w:numId w:val="124"/>
        </w:numPr>
        <w:rPr>
          <w:rFonts w:cs="Times New Roman"/>
          <w:sz w:val="28"/>
          <w:szCs w:val="28"/>
        </w:rPr>
      </w:pPr>
      <w:r w:rsidRPr="007A2E69">
        <w:rPr>
          <w:rFonts w:cs="Times New Roman"/>
          <w:sz w:val="28"/>
          <w:szCs w:val="28"/>
        </w:rPr>
        <w:t>владение культурой речи, ведение диалога в доброжела</w:t>
      </w:r>
      <w:r w:rsidRPr="007A2E69">
        <w:rPr>
          <w:rFonts w:cs="Times New Roman"/>
          <w:sz w:val="28"/>
          <w:szCs w:val="28"/>
        </w:rPr>
        <w:softHyphen/>
        <w:t>тельной и открытой форме, проявление к собеседнику вни</w:t>
      </w:r>
      <w:r w:rsidRPr="007A2E69">
        <w:rPr>
          <w:rFonts w:cs="Times New Roman"/>
          <w:sz w:val="28"/>
          <w:szCs w:val="28"/>
        </w:rPr>
        <w:softHyphen/>
        <w:t>мания, интереса и уважения;</w:t>
      </w:r>
    </w:p>
    <w:p w:rsidR="007A2E69" w:rsidRPr="007A2E69" w:rsidRDefault="007A2E69" w:rsidP="00BC559F">
      <w:pPr>
        <w:pStyle w:val="18"/>
        <w:numPr>
          <w:ilvl w:val="0"/>
          <w:numId w:val="124"/>
        </w:numPr>
        <w:rPr>
          <w:rFonts w:cs="Times New Roman"/>
          <w:sz w:val="28"/>
          <w:szCs w:val="28"/>
        </w:rPr>
      </w:pPr>
      <w:r w:rsidRPr="007A2E69">
        <w:rPr>
          <w:rFonts w:cs="Times New Roman"/>
          <w:sz w:val="28"/>
          <w:szCs w:val="28"/>
        </w:rPr>
        <w:t>владение умением вести дискуссию, обсуждать содержа</w:t>
      </w:r>
      <w:r w:rsidRPr="007A2E69">
        <w:rPr>
          <w:rFonts w:cs="Times New Roman"/>
          <w:sz w:val="28"/>
          <w:szCs w:val="28"/>
        </w:rPr>
        <w:softHyphen/>
        <w:t>ние и результаты совместной деятельности, находить компро</w:t>
      </w:r>
      <w:r w:rsidRPr="007A2E69">
        <w:rPr>
          <w:rFonts w:cs="Times New Roman"/>
          <w:sz w:val="28"/>
          <w:szCs w:val="28"/>
        </w:rPr>
        <w:softHyphen/>
        <w:t>миссы при принятии общих р</w:t>
      </w:r>
      <w:r w:rsidRPr="007A2E69">
        <w:rPr>
          <w:rFonts w:cs="Times New Roman"/>
          <w:sz w:val="28"/>
          <w:szCs w:val="28"/>
        </w:rPr>
        <w:t>е</w:t>
      </w:r>
      <w:r w:rsidRPr="007A2E69">
        <w:rPr>
          <w:rFonts w:cs="Times New Roman"/>
          <w:sz w:val="28"/>
          <w:szCs w:val="28"/>
        </w:rPr>
        <w:t>шений;</w:t>
      </w:r>
    </w:p>
    <w:p w:rsidR="007A2E69" w:rsidRPr="007A2E69" w:rsidRDefault="007A2E69" w:rsidP="00BC559F">
      <w:pPr>
        <w:pStyle w:val="18"/>
        <w:numPr>
          <w:ilvl w:val="0"/>
          <w:numId w:val="124"/>
        </w:numPr>
        <w:rPr>
          <w:rFonts w:cs="Times New Roman"/>
          <w:sz w:val="28"/>
          <w:szCs w:val="28"/>
        </w:rPr>
      </w:pPr>
      <w:r w:rsidRPr="007A2E69">
        <w:rPr>
          <w:rFonts w:cs="Times New Roman"/>
          <w:sz w:val="28"/>
          <w:szCs w:val="28"/>
        </w:rPr>
        <w:t>владение умением логически грамотно излагать, аргу</w:t>
      </w:r>
      <w:r w:rsidRPr="007A2E69">
        <w:rPr>
          <w:rFonts w:cs="Times New Roman"/>
          <w:sz w:val="28"/>
          <w:szCs w:val="28"/>
        </w:rPr>
        <w:softHyphen/>
        <w:t>ментировать и обосн</w:t>
      </w:r>
      <w:r w:rsidRPr="007A2E69">
        <w:rPr>
          <w:rFonts w:cs="Times New Roman"/>
          <w:sz w:val="28"/>
          <w:szCs w:val="28"/>
        </w:rPr>
        <w:t>о</w:t>
      </w:r>
      <w:r w:rsidRPr="007A2E69">
        <w:rPr>
          <w:rFonts w:cs="Times New Roman"/>
          <w:sz w:val="28"/>
          <w:szCs w:val="28"/>
        </w:rPr>
        <w:t>вывать собственную точку зрения, до</w:t>
      </w:r>
      <w:r w:rsidRPr="007A2E69">
        <w:rPr>
          <w:rFonts w:cs="Times New Roman"/>
          <w:sz w:val="28"/>
          <w:szCs w:val="28"/>
        </w:rPr>
        <w:softHyphen/>
        <w:t>водить её до собеседника.</w:t>
      </w:r>
    </w:p>
    <w:p w:rsidR="007A2E69" w:rsidRPr="007A2E69" w:rsidRDefault="007A2E69" w:rsidP="007A2E69">
      <w:pPr>
        <w:pStyle w:val="18"/>
        <w:rPr>
          <w:rFonts w:cs="Times New Roman"/>
          <w:sz w:val="28"/>
          <w:szCs w:val="28"/>
        </w:rPr>
      </w:pPr>
      <w:r w:rsidRPr="007A2E69">
        <w:rPr>
          <w:rFonts w:cs="Times New Roman"/>
          <w:i/>
          <w:iCs/>
          <w:sz w:val="28"/>
          <w:szCs w:val="28"/>
        </w:rPr>
        <w:t>В области физической культуры:</w:t>
      </w:r>
    </w:p>
    <w:p w:rsidR="007A2E69" w:rsidRPr="007A2E69" w:rsidRDefault="007A2E69" w:rsidP="00BC559F">
      <w:pPr>
        <w:pStyle w:val="18"/>
        <w:numPr>
          <w:ilvl w:val="0"/>
          <w:numId w:val="125"/>
        </w:numPr>
        <w:rPr>
          <w:rFonts w:cs="Times New Roman"/>
          <w:sz w:val="28"/>
          <w:szCs w:val="28"/>
        </w:rPr>
      </w:pPr>
      <w:r w:rsidRPr="007A2E69">
        <w:rPr>
          <w:rFonts w:cs="Times New Roman"/>
          <w:sz w:val="28"/>
          <w:szCs w:val="28"/>
        </w:rPr>
        <w:t>владение способами организации и проведения разнообразных форм занятий физическими упражнениями, их плани</w:t>
      </w:r>
      <w:r w:rsidRPr="007A2E69">
        <w:rPr>
          <w:rFonts w:cs="Times New Roman"/>
          <w:sz w:val="28"/>
          <w:szCs w:val="28"/>
        </w:rPr>
        <w:softHyphen/>
        <w:t>рования и наполнения содержанием;</w:t>
      </w:r>
    </w:p>
    <w:p w:rsidR="007A2E69" w:rsidRPr="007A2E69" w:rsidRDefault="007A2E69" w:rsidP="00BC559F">
      <w:pPr>
        <w:pStyle w:val="18"/>
        <w:numPr>
          <w:ilvl w:val="0"/>
          <w:numId w:val="125"/>
        </w:numPr>
        <w:rPr>
          <w:rFonts w:cs="Times New Roman"/>
          <w:sz w:val="28"/>
          <w:szCs w:val="28"/>
        </w:rPr>
      </w:pPr>
      <w:r w:rsidRPr="007A2E69">
        <w:rPr>
          <w:rFonts w:cs="Times New Roman"/>
          <w:sz w:val="28"/>
          <w:szCs w:val="28"/>
        </w:rPr>
        <w:t>владение умениями выполнения двигательных действий и физических упражнений базовых видов спорта и оздорови</w:t>
      </w:r>
      <w:r w:rsidRPr="007A2E69">
        <w:rPr>
          <w:rFonts w:cs="Times New Roman"/>
          <w:sz w:val="28"/>
          <w:szCs w:val="28"/>
        </w:rPr>
        <w:softHyphen/>
        <w:t>тельной физической культуры, активно их использовать в са</w:t>
      </w:r>
      <w:r w:rsidRPr="007A2E69">
        <w:rPr>
          <w:rFonts w:cs="Times New Roman"/>
          <w:sz w:val="28"/>
          <w:szCs w:val="28"/>
        </w:rPr>
        <w:softHyphen/>
        <w:t>мостоятельно организуемой спортивно-оздоровительной и физкультурно-оздоровительной деятельности;</w:t>
      </w:r>
    </w:p>
    <w:p w:rsidR="007A2E69" w:rsidRPr="007A2E69" w:rsidRDefault="007A2E69" w:rsidP="00BC559F">
      <w:pPr>
        <w:pStyle w:val="18"/>
        <w:numPr>
          <w:ilvl w:val="0"/>
          <w:numId w:val="125"/>
        </w:numPr>
        <w:rPr>
          <w:rFonts w:cs="Times New Roman"/>
          <w:sz w:val="28"/>
          <w:szCs w:val="28"/>
        </w:rPr>
      </w:pPr>
      <w:r w:rsidRPr="007A2E69">
        <w:rPr>
          <w:rFonts w:cs="Times New Roman"/>
          <w:sz w:val="28"/>
          <w:szCs w:val="28"/>
        </w:rPr>
        <w:t>владение способами наблюдения за показателями инди</w:t>
      </w:r>
      <w:r w:rsidRPr="007A2E69">
        <w:rPr>
          <w:rFonts w:cs="Times New Roman"/>
          <w:sz w:val="28"/>
          <w:szCs w:val="28"/>
        </w:rPr>
        <w:softHyphen/>
        <w:t>видуального здор</w:t>
      </w:r>
      <w:r w:rsidRPr="007A2E69">
        <w:rPr>
          <w:rFonts w:cs="Times New Roman"/>
          <w:sz w:val="28"/>
          <w:szCs w:val="28"/>
        </w:rPr>
        <w:t>о</w:t>
      </w:r>
      <w:r w:rsidRPr="007A2E69">
        <w:rPr>
          <w:rFonts w:cs="Times New Roman"/>
          <w:sz w:val="28"/>
          <w:szCs w:val="28"/>
        </w:rPr>
        <w:t>вья, физического развития и физической подготовленности, величиной ф</w:t>
      </w:r>
      <w:r w:rsidRPr="007A2E69">
        <w:rPr>
          <w:rFonts w:cs="Times New Roman"/>
          <w:sz w:val="28"/>
          <w:szCs w:val="28"/>
        </w:rPr>
        <w:t>и</w:t>
      </w:r>
      <w:r w:rsidRPr="007A2E69">
        <w:rPr>
          <w:rFonts w:cs="Times New Roman"/>
          <w:sz w:val="28"/>
          <w:szCs w:val="28"/>
        </w:rPr>
        <w:t>зических нагрузок, исполь</w:t>
      </w:r>
      <w:r w:rsidRPr="007A2E69">
        <w:rPr>
          <w:rFonts w:cs="Times New Roman"/>
          <w:sz w:val="28"/>
          <w:szCs w:val="28"/>
        </w:rPr>
        <w:softHyphen/>
        <w:t>зования этих показателей в организации и пров</w:t>
      </w:r>
      <w:r w:rsidRPr="007A2E69">
        <w:rPr>
          <w:rFonts w:cs="Times New Roman"/>
          <w:sz w:val="28"/>
          <w:szCs w:val="28"/>
        </w:rPr>
        <w:t>е</w:t>
      </w:r>
      <w:r w:rsidRPr="007A2E69">
        <w:rPr>
          <w:rFonts w:cs="Times New Roman"/>
          <w:sz w:val="28"/>
          <w:szCs w:val="28"/>
        </w:rPr>
        <w:t>дении само</w:t>
      </w:r>
      <w:r w:rsidRPr="007A2E69">
        <w:rPr>
          <w:rFonts w:cs="Times New Roman"/>
          <w:sz w:val="28"/>
          <w:szCs w:val="28"/>
        </w:rPr>
        <w:softHyphen/>
        <w:t>стоятельных форм занятий.</w:t>
      </w:r>
    </w:p>
    <w:p w:rsidR="007A2E69" w:rsidRPr="00430A2E" w:rsidRDefault="007A2E69" w:rsidP="007A2E69">
      <w:pPr>
        <w:pStyle w:val="18"/>
        <w:rPr>
          <w:rFonts w:cs="Times New Roman"/>
          <w:b/>
          <w:sz w:val="28"/>
          <w:szCs w:val="28"/>
        </w:rPr>
      </w:pPr>
      <w:r w:rsidRPr="00430A2E">
        <w:rPr>
          <w:rFonts w:cs="Times New Roman"/>
          <w:b/>
          <w:sz w:val="28"/>
          <w:szCs w:val="28"/>
        </w:rPr>
        <w:t>Предметные результаты</w:t>
      </w:r>
    </w:p>
    <w:p w:rsidR="007A2E69" w:rsidRPr="007A2E69" w:rsidRDefault="00430A2E" w:rsidP="007A2E69">
      <w:pPr>
        <w:pStyle w:val="18"/>
        <w:rPr>
          <w:rFonts w:cs="Times New Roman"/>
          <w:sz w:val="28"/>
          <w:szCs w:val="28"/>
        </w:rPr>
      </w:pPr>
      <w:r>
        <w:rPr>
          <w:rFonts w:cs="Times New Roman"/>
          <w:i/>
          <w:iCs/>
          <w:sz w:val="28"/>
          <w:szCs w:val="28"/>
        </w:rPr>
        <w:t>Р</w:t>
      </w:r>
      <w:r w:rsidR="007A2E69" w:rsidRPr="007A2E69">
        <w:rPr>
          <w:rFonts w:cs="Times New Roman"/>
          <w:i/>
          <w:iCs/>
          <w:sz w:val="28"/>
          <w:szCs w:val="28"/>
        </w:rPr>
        <w:t xml:space="preserve">езультаты </w:t>
      </w:r>
      <w:r w:rsidR="007A2E69" w:rsidRPr="007A2E69">
        <w:rPr>
          <w:rFonts w:cs="Times New Roman"/>
          <w:sz w:val="28"/>
          <w:szCs w:val="28"/>
        </w:rPr>
        <w:t>изучения курса «Физическая куль</w:t>
      </w:r>
      <w:r w:rsidR="007A2E69" w:rsidRPr="007A2E69">
        <w:rPr>
          <w:rFonts w:cs="Times New Roman"/>
          <w:sz w:val="28"/>
          <w:szCs w:val="28"/>
        </w:rPr>
        <w:softHyphen/>
        <w:t>тура» должны отражать:</w:t>
      </w:r>
    </w:p>
    <w:p w:rsidR="007A2E69" w:rsidRPr="007A2E69" w:rsidRDefault="007A2E69" w:rsidP="00BC559F">
      <w:pPr>
        <w:pStyle w:val="18"/>
        <w:numPr>
          <w:ilvl w:val="0"/>
          <w:numId w:val="126"/>
        </w:numPr>
        <w:rPr>
          <w:rFonts w:cs="Times New Roman"/>
          <w:sz w:val="28"/>
          <w:szCs w:val="28"/>
        </w:rPr>
      </w:pPr>
      <w:r w:rsidRPr="007A2E69">
        <w:rPr>
          <w:rFonts w:cs="Times New Roman"/>
          <w:sz w:val="28"/>
          <w:szCs w:val="28"/>
        </w:rPr>
        <w:t>понимание роли и значения физической культуры в формировании личнос</w:t>
      </w:r>
      <w:r w:rsidRPr="007A2E69">
        <w:rPr>
          <w:rFonts w:cs="Times New Roman"/>
          <w:sz w:val="28"/>
          <w:szCs w:val="28"/>
        </w:rPr>
        <w:t>т</w:t>
      </w:r>
      <w:r w:rsidRPr="007A2E69">
        <w:rPr>
          <w:rFonts w:cs="Times New Roman"/>
          <w:sz w:val="28"/>
          <w:szCs w:val="28"/>
        </w:rPr>
        <w:t>ных качеств, в активном включении в здоровый образ жизни, укреплении и сохранении индивиду</w:t>
      </w:r>
      <w:r w:rsidRPr="007A2E69">
        <w:rPr>
          <w:rFonts w:cs="Times New Roman"/>
          <w:sz w:val="28"/>
          <w:szCs w:val="28"/>
        </w:rPr>
        <w:softHyphen/>
        <w:t>ального здоровья;</w:t>
      </w:r>
    </w:p>
    <w:p w:rsidR="007A2E69" w:rsidRPr="007A2E69" w:rsidRDefault="007A2E69" w:rsidP="00BC559F">
      <w:pPr>
        <w:pStyle w:val="18"/>
        <w:numPr>
          <w:ilvl w:val="0"/>
          <w:numId w:val="126"/>
        </w:numPr>
        <w:rPr>
          <w:rFonts w:cs="Times New Roman"/>
          <w:sz w:val="28"/>
          <w:szCs w:val="28"/>
        </w:rPr>
      </w:pPr>
      <w:r w:rsidRPr="007A2E69">
        <w:rPr>
          <w:rFonts w:cs="Times New Roman"/>
          <w:sz w:val="28"/>
          <w:szCs w:val="28"/>
        </w:rPr>
        <w:t>овладение системой знаний о физическом совершен</w:t>
      </w:r>
      <w:r w:rsidRPr="007A2E69">
        <w:rPr>
          <w:rFonts w:cs="Times New Roman"/>
          <w:sz w:val="28"/>
          <w:szCs w:val="28"/>
        </w:rPr>
        <w:softHyphen/>
        <w:t>ствовании человека, освоение умений отбирать физические упражнения и регулировать физич</w:t>
      </w:r>
      <w:r w:rsidRPr="007A2E69">
        <w:rPr>
          <w:rFonts w:cs="Times New Roman"/>
          <w:sz w:val="28"/>
          <w:szCs w:val="28"/>
        </w:rPr>
        <w:t>е</w:t>
      </w:r>
      <w:r w:rsidRPr="007A2E69">
        <w:rPr>
          <w:rFonts w:cs="Times New Roman"/>
          <w:sz w:val="28"/>
          <w:szCs w:val="28"/>
        </w:rPr>
        <w:t>ские нагрузки для само</w:t>
      </w:r>
      <w:r w:rsidRPr="007A2E69">
        <w:rPr>
          <w:rFonts w:cs="Times New Roman"/>
          <w:sz w:val="28"/>
          <w:szCs w:val="28"/>
        </w:rPr>
        <w:softHyphen/>
        <w:t>стоятельных систематических занятий с различной функцио</w:t>
      </w:r>
      <w:r w:rsidRPr="007A2E69">
        <w:rPr>
          <w:rFonts w:cs="Times New Roman"/>
          <w:sz w:val="28"/>
          <w:szCs w:val="28"/>
        </w:rPr>
        <w:softHyphen/>
        <w:t>нальной направленностью (оздоровительной, тренировочной, ко</w:t>
      </w:r>
      <w:r w:rsidRPr="007A2E69">
        <w:rPr>
          <w:rFonts w:cs="Times New Roman"/>
          <w:sz w:val="28"/>
          <w:szCs w:val="28"/>
        </w:rPr>
        <w:t>р</w:t>
      </w:r>
      <w:r w:rsidRPr="007A2E69">
        <w:rPr>
          <w:rFonts w:cs="Times New Roman"/>
          <w:sz w:val="28"/>
          <w:szCs w:val="28"/>
        </w:rPr>
        <w:t>рекционной, рекреативной и лечебной) с учётом индиви</w:t>
      </w:r>
      <w:r w:rsidRPr="007A2E69">
        <w:rPr>
          <w:rFonts w:cs="Times New Roman"/>
          <w:sz w:val="28"/>
          <w:szCs w:val="28"/>
        </w:rPr>
        <w:softHyphen/>
        <w:t>дуальных возмо</w:t>
      </w:r>
      <w:r w:rsidRPr="007A2E69">
        <w:rPr>
          <w:rFonts w:cs="Times New Roman"/>
          <w:sz w:val="28"/>
          <w:szCs w:val="28"/>
        </w:rPr>
        <w:t>ж</w:t>
      </w:r>
      <w:r w:rsidRPr="007A2E69">
        <w:rPr>
          <w:rFonts w:cs="Times New Roman"/>
          <w:sz w:val="28"/>
          <w:szCs w:val="28"/>
        </w:rPr>
        <w:t>ностей и особенностей организма,       планиро</w:t>
      </w:r>
      <w:r w:rsidRPr="007A2E69">
        <w:rPr>
          <w:rFonts w:cs="Times New Roman"/>
          <w:sz w:val="28"/>
          <w:szCs w:val="28"/>
        </w:rPr>
        <w:softHyphen/>
        <w:t>вать содержание этих занятий, включать их в режим учебно</w:t>
      </w:r>
      <w:r w:rsidRPr="007A2E69">
        <w:rPr>
          <w:rFonts w:cs="Times New Roman"/>
          <w:sz w:val="28"/>
          <w:szCs w:val="28"/>
        </w:rPr>
        <w:softHyphen/>
        <w:t>го дня и учебной недели;</w:t>
      </w:r>
    </w:p>
    <w:p w:rsidR="007A2E69" w:rsidRPr="007A2E69" w:rsidRDefault="007A2E69" w:rsidP="00BC559F">
      <w:pPr>
        <w:pStyle w:val="18"/>
        <w:numPr>
          <w:ilvl w:val="0"/>
          <w:numId w:val="127"/>
        </w:numPr>
        <w:rPr>
          <w:rFonts w:cs="Times New Roman"/>
          <w:sz w:val="28"/>
          <w:szCs w:val="28"/>
        </w:rPr>
      </w:pPr>
      <w:r w:rsidRPr="007A2E69">
        <w:rPr>
          <w:rFonts w:cs="Times New Roman"/>
          <w:sz w:val="28"/>
          <w:szCs w:val="28"/>
        </w:rPr>
        <w:t>приобретение опыта организации самостоятельных сис</w:t>
      </w:r>
      <w:r w:rsidRPr="007A2E69">
        <w:rPr>
          <w:rFonts w:cs="Times New Roman"/>
          <w:sz w:val="28"/>
          <w:szCs w:val="28"/>
        </w:rPr>
        <w:softHyphen/>
        <w:t>тематических занятий физической культурой с соблюдением правил техники безопасности и пр</w:t>
      </w:r>
      <w:r w:rsidRPr="007A2E69">
        <w:rPr>
          <w:rFonts w:cs="Times New Roman"/>
          <w:sz w:val="28"/>
          <w:szCs w:val="28"/>
        </w:rPr>
        <w:t>о</w:t>
      </w:r>
      <w:r w:rsidRPr="007A2E69">
        <w:rPr>
          <w:rFonts w:cs="Times New Roman"/>
          <w:sz w:val="28"/>
          <w:szCs w:val="28"/>
        </w:rPr>
        <w:t>филактики травматизма; освоение умения оказывать первую помощь при лёгких травмах; обогащение опыта совместной деятельности в орга</w:t>
      </w:r>
      <w:r w:rsidRPr="007A2E69">
        <w:rPr>
          <w:rFonts w:cs="Times New Roman"/>
          <w:sz w:val="28"/>
          <w:szCs w:val="28"/>
        </w:rPr>
        <w:softHyphen/>
        <w:t>низации и проведении занятий физической культурой, форм активного отдыха и д</w:t>
      </w:r>
      <w:r w:rsidRPr="007A2E69">
        <w:rPr>
          <w:rFonts w:cs="Times New Roman"/>
          <w:sz w:val="28"/>
          <w:szCs w:val="28"/>
        </w:rPr>
        <w:t>о</w:t>
      </w:r>
      <w:r w:rsidRPr="007A2E69">
        <w:rPr>
          <w:rFonts w:cs="Times New Roman"/>
          <w:sz w:val="28"/>
          <w:szCs w:val="28"/>
        </w:rPr>
        <w:t>суга;</w:t>
      </w:r>
    </w:p>
    <w:p w:rsidR="007A2E69" w:rsidRPr="007A2E69" w:rsidRDefault="007A2E69" w:rsidP="00BC559F">
      <w:pPr>
        <w:pStyle w:val="18"/>
        <w:numPr>
          <w:ilvl w:val="0"/>
          <w:numId w:val="127"/>
        </w:numPr>
        <w:rPr>
          <w:rFonts w:cs="Times New Roman"/>
          <w:sz w:val="28"/>
          <w:szCs w:val="28"/>
        </w:rPr>
      </w:pPr>
      <w:r w:rsidRPr="007A2E69">
        <w:rPr>
          <w:rFonts w:cs="Times New Roman"/>
          <w:sz w:val="28"/>
          <w:szCs w:val="28"/>
        </w:rPr>
        <w:t>расширение опыта организации и мониторинга физиче</w:t>
      </w:r>
      <w:r w:rsidRPr="007A2E69">
        <w:rPr>
          <w:rFonts w:cs="Times New Roman"/>
          <w:sz w:val="28"/>
          <w:szCs w:val="28"/>
        </w:rPr>
        <w:softHyphen/>
        <w:t>ского развития и ф</w:t>
      </w:r>
      <w:r w:rsidRPr="007A2E69">
        <w:rPr>
          <w:rFonts w:cs="Times New Roman"/>
          <w:sz w:val="28"/>
          <w:szCs w:val="28"/>
        </w:rPr>
        <w:t>и</w:t>
      </w:r>
      <w:r w:rsidRPr="007A2E69">
        <w:rPr>
          <w:rFonts w:cs="Times New Roman"/>
          <w:sz w:val="28"/>
          <w:szCs w:val="28"/>
        </w:rPr>
        <w:t>зической подготовленности; формирова</w:t>
      </w:r>
      <w:r w:rsidRPr="007A2E69">
        <w:rPr>
          <w:rFonts w:cs="Times New Roman"/>
          <w:sz w:val="28"/>
          <w:szCs w:val="28"/>
        </w:rPr>
        <w:softHyphen/>
        <w:t>ние умения вести наблюдение за д</w:t>
      </w:r>
      <w:r w:rsidRPr="007A2E69">
        <w:rPr>
          <w:rFonts w:cs="Times New Roman"/>
          <w:sz w:val="28"/>
          <w:szCs w:val="28"/>
        </w:rPr>
        <w:t>и</w:t>
      </w:r>
      <w:r w:rsidRPr="007A2E69">
        <w:rPr>
          <w:rFonts w:cs="Times New Roman"/>
          <w:sz w:val="28"/>
          <w:szCs w:val="28"/>
        </w:rPr>
        <w:t>намикой развития своих основных физических качеств; оценивать текущее состояние организма и определять тренирующее воздействие на него за</w:t>
      </w:r>
      <w:r w:rsidRPr="007A2E69">
        <w:rPr>
          <w:rFonts w:cs="Times New Roman"/>
          <w:sz w:val="28"/>
          <w:szCs w:val="28"/>
        </w:rPr>
        <w:softHyphen/>
        <w:t>нятий физической культурой посредством использования стандартных ф</w:t>
      </w:r>
      <w:r w:rsidRPr="007A2E69">
        <w:rPr>
          <w:rFonts w:cs="Times New Roman"/>
          <w:sz w:val="28"/>
          <w:szCs w:val="28"/>
        </w:rPr>
        <w:t>и</w:t>
      </w:r>
      <w:r w:rsidRPr="007A2E69">
        <w:rPr>
          <w:rFonts w:cs="Times New Roman"/>
          <w:sz w:val="28"/>
          <w:szCs w:val="28"/>
        </w:rPr>
        <w:t>зических нагрузок и функциональных проб, определять индивидуальные режимы физической нагрузки, контролировать направленность её возде</w:t>
      </w:r>
      <w:r w:rsidRPr="007A2E69">
        <w:rPr>
          <w:rFonts w:cs="Times New Roman"/>
          <w:sz w:val="28"/>
          <w:szCs w:val="28"/>
        </w:rPr>
        <w:t>й</w:t>
      </w:r>
      <w:r w:rsidRPr="007A2E69">
        <w:rPr>
          <w:rFonts w:cs="Times New Roman"/>
          <w:sz w:val="28"/>
          <w:szCs w:val="28"/>
        </w:rPr>
        <w:lastRenderedPageBreak/>
        <w:t>ствия на организм во время самостоятельных занятий физическими упра</w:t>
      </w:r>
      <w:r w:rsidRPr="007A2E69">
        <w:rPr>
          <w:rFonts w:cs="Times New Roman"/>
          <w:sz w:val="28"/>
          <w:szCs w:val="28"/>
        </w:rPr>
        <w:t>ж</w:t>
      </w:r>
      <w:r w:rsidRPr="007A2E69">
        <w:rPr>
          <w:rFonts w:cs="Times New Roman"/>
          <w:sz w:val="28"/>
          <w:szCs w:val="28"/>
        </w:rPr>
        <w:t>нени</w:t>
      </w:r>
      <w:r w:rsidRPr="007A2E69">
        <w:rPr>
          <w:rFonts w:cs="Times New Roman"/>
          <w:sz w:val="28"/>
          <w:szCs w:val="28"/>
        </w:rPr>
        <w:softHyphen/>
        <w:t>ями с разной целевой ориентацией;</w:t>
      </w:r>
    </w:p>
    <w:p w:rsidR="007A2E69" w:rsidRPr="007A2E69" w:rsidRDefault="007A2E69" w:rsidP="00BC559F">
      <w:pPr>
        <w:pStyle w:val="18"/>
        <w:numPr>
          <w:ilvl w:val="0"/>
          <w:numId w:val="127"/>
        </w:numPr>
        <w:rPr>
          <w:rFonts w:cs="Times New Roman"/>
          <w:sz w:val="28"/>
          <w:szCs w:val="28"/>
        </w:rPr>
      </w:pPr>
      <w:r w:rsidRPr="007A2E69">
        <w:rPr>
          <w:rFonts w:cs="Times New Roman"/>
          <w:sz w:val="28"/>
          <w:szCs w:val="28"/>
        </w:rPr>
        <w:t>формирование умений выполнять комплексы общеразвивающих, оздоров</w:t>
      </w:r>
      <w:r w:rsidRPr="007A2E69">
        <w:rPr>
          <w:rFonts w:cs="Times New Roman"/>
          <w:sz w:val="28"/>
          <w:szCs w:val="28"/>
        </w:rPr>
        <w:t>и</w:t>
      </w:r>
      <w:r w:rsidRPr="007A2E69">
        <w:rPr>
          <w:rFonts w:cs="Times New Roman"/>
          <w:sz w:val="28"/>
          <w:szCs w:val="28"/>
        </w:rPr>
        <w:t>тельных и корригирующих упражнений, учитывающих индивидуальные способности и особенности, состояние здоровья и режим учебной деятел</w:t>
      </w:r>
      <w:r w:rsidRPr="007A2E69">
        <w:rPr>
          <w:rFonts w:cs="Times New Roman"/>
          <w:sz w:val="28"/>
          <w:szCs w:val="28"/>
        </w:rPr>
        <w:t>ь</w:t>
      </w:r>
      <w:r w:rsidRPr="007A2E69">
        <w:rPr>
          <w:rFonts w:cs="Times New Roman"/>
          <w:sz w:val="28"/>
          <w:szCs w:val="28"/>
        </w:rPr>
        <w:t>ности; овладение основами технических действий, приёмами и физическими упражнениями из базовых видов спорта, умением использо</w:t>
      </w:r>
      <w:r w:rsidRPr="007A2E69">
        <w:rPr>
          <w:rFonts w:cs="Times New Roman"/>
          <w:sz w:val="28"/>
          <w:szCs w:val="28"/>
        </w:rPr>
        <w:softHyphen/>
        <w:t>вать их в разн</w:t>
      </w:r>
      <w:r w:rsidRPr="007A2E69">
        <w:rPr>
          <w:rFonts w:cs="Times New Roman"/>
          <w:sz w:val="28"/>
          <w:szCs w:val="28"/>
        </w:rPr>
        <w:t>о</w:t>
      </w:r>
      <w:r w:rsidRPr="007A2E69">
        <w:rPr>
          <w:rFonts w:cs="Times New Roman"/>
          <w:sz w:val="28"/>
          <w:szCs w:val="28"/>
        </w:rPr>
        <w:t>образных формах игровой и соревновательной деятельности; расширение двигательного опыта за счёт уп</w:t>
      </w:r>
      <w:r w:rsidRPr="007A2E69">
        <w:rPr>
          <w:rFonts w:cs="Times New Roman"/>
          <w:sz w:val="28"/>
          <w:szCs w:val="28"/>
        </w:rPr>
        <w:softHyphen/>
        <w:t>ражнений, ориентированных на развитие о</w:t>
      </w:r>
      <w:r w:rsidRPr="007A2E69">
        <w:rPr>
          <w:rFonts w:cs="Times New Roman"/>
          <w:sz w:val="28"/>
          <w:szCs w:val="28"/>
        </w:rPr>
        <w:t>с</w:t>
      </w:r>
      <w:r w:rsidRPr="007A2E69">
        <w:rPr>
          <w:rFonts w:cs="Times New Roman"/>
          <w:sz w:val="28"/>
          <w:szCs w:val="28"/>
        </w:rPr>
        <w:t>новных физиче</w:t>
      </w:r>
      <w:r w:rsidRPr="007A2E69">
        <w:rPr>
          <w:rFonts w:cs="Times New Roman"/>
          <w:sz w:val="28"/>
          <w:szCs w:val="28"/>
        </w:rPr>
        <w:softHyphen/>
        <w:t>ских качеств, повышение функциональных возможностей ос</w:t>
      </w:r>
      <w:r w:rsidRPr="007A2E69">
        <w:rPr>
          <w:rFonts w:cs="Times New Roman"/>
          <w:sz w:val="28"/>
          <w:szCs w:val="28"/>
        </w:rPr>
        <w:softHyphen/>
        <w:t>новных систем организма.</w:t>
      </w:r>
    </w:p>
    <w:p w:rsidR="007A2E69" w:rsidRPr="007A2E69" w:rsidRDefault="007A2E69" w:rsidP="007A2E69">
      <w:pPr>
        <w:pStyle w:val="18"/>
        <w:rPr>
          <w:rFonts w:cs="Times New Roman"/>
          <w:sz w:val="28"/>
          <w:szCs w:val="28"/>
        </w:rPr>
      </w:pPr>
      <w:r w:rsidRPr="00430A2E">
        <w:rPr>
          <w:rFonts w:cs="Times New Roman"/>
          <w:b/>
          <w:sz w:val="28"/>
          <w:szCs w:val="28"/>
        </w:rPr>
        <w:t>Предметные результаты</w:t>
      </w:r>
    </w:p>
    <w:p w:rsidR="007A2E69" w:rsidRPr="007A2E69" w:rsidRDefault="007A2E69" w:rsidP="007A2E69">
      <w:pPr>
        <w:pStyle w:val="18"/>
        <w:rPr>
          <w:rFonts w:cs="Times New Roman"/>
          <w:sz w:val="28"/>
          <w:szCs w:val="28"/>
        </w:rPr>
      </w:pPr>
      <w:r w:rsidRPr="007A2E69">
        <w:rPr>
          <w:rFonts w:cs="Times New Roman"/>
          <w:i/>
          <w:iCs/>
          <w:sz w:val="28"/>
          <w:szCs w:val="28"/>
        </w:rPr>
        <w:t>В области познавательной культуры:</w:t>
      </w:r>
    </w:p>
    <w:p w:rsidR="007A2E69" w:rsidRPr="007A2E69" w:rsidRDefault="007A2E69" w:rsidP="00BC559F">
      <w:pPr>
        <w:pStyle w:val="18"/>
        <w:numPr>
          <w:ilvl w:val="0"/>
          <w:numId w:val="128"/>
        </w:numPr>
        <w:rPr>
          <w:rFonts w:cs="Times New Roman"/>
          <w:sz w:val="28"/>
          <w:szCs w:val="28"/>
        </w:rPr>
      </w:pPr>
      <w:r w:rsidRPr="007A2E69">
        <w:rPr>
          <w:rFonts w:cs="Times New Roman"/>
          <w:sz w:val="28"/>
          <w:szCs w:val="28"/>
        </w:rPr>
        <w:t>знания по истории развития спорта и олимпийского движения, о полож</w:t>
      </w:r>
      <w:r w:rsidRPr="007A2E69">
        <w:rPr>
          <w:rFonts w:cs="Times New Roman"/>
          <w:sz w:val="28"/>
          <w:szCs w:val="28"/>
        </w:rPr>
        <w:t>и</w:t>
      </w:r>
      <w:r w:rsidRPr="007A2E69">
        <w:rPr>
          <w:rFonts w:cs="Times New Roman"/>
          <w:sz w:val="28"/>
          <w:szCs w:val="28"/>
        </w:rPr>
        <w:t>тельном их влиянии на укрепление мира и дружбы между народами;</w:t>
      </w:r>
    </w:p>
    <w:p w:rsidR="007A2E69" w:rsidRPr="007A2E69" w:rsidRDefault="007A2E69" w:rsidP="00BC559F">
      <w:pPr>
        <w:pStyle w:val="18"/>
        <w:numPr>
          <w:ilvl w:val="0"/>
          <w:numId w:val="128"/>
        </w:numPr>
        <w:rPr>
          <w:rFonts w:cs="Times New Roman"/>
          <w:sz w:val="28"/>
          <w:szCs w:val="28"/>
        </w:rPr>
      </w:pPr>
      <w:r w:rsidRPr="007A2E69">
        <w:rPr>
          <w:rFonts w:cs="Times New Roman"/>
          <w:sz w:val="28"/>
          <w:szCs w:val="28"/>
        </w:rPr>
        <w:t>знания основных направлений развития физической культуры в обществе, их целей, задач и форм организации;</w:t>
      </w:r>
    </w:p>
    <w:p w:rsidR="007A2E69" w:rsidRPr="007A2E69" w:rsidRDefault="007A2E69" w:rsidP="00BC559F">
      <w:pPr>
        <w:pStyle w:val="18"/>
        <w:numPr>
          <w:ilvl w:val="0"/>
          <w:numId w:val="128"/>
        </w:numPr>
        <w:rPr>
          <w:rFonts w:cs="Times New Roman"/>
          <w:sz w:val="28"/>
          <w:szCs w:val="28"/>
        </w:rPr>
      </w:pPr>
      <w:r w:rsidRPr="007A2E69">
        <w:rPr>
          <w:rFonts w:cs="Times New Roman"/>
          <w:sz w:val="28"/>
          <w:szCs w:val="28"/>
        </w:rPr>
        <w:t>знания о здоровом образе жизни, его связи с укрепле</w:t>
      </w:r>
      <w:r w:rsidRPr="007A2E69">
        <w:rPr>
          <w:rFonts w:cs="Times New Roman"/>
          <w:sz w:val="28"/>
          <w:szCs w:val="28"/>
        </w:rPr>
        <w:softHyphen/>
        <w:t>нием здоровья и проф</w:t>
      </w:r>
      <w:r w:rsidRPr="007A2E69">
        <w:rPr>
          <w:rFonts w:cs="Times New Roman"/>
          <w:sz w:val="28"/>
          <w:szCs w:val="28"/>
        </w:rPr>
        <w:t>и</w:t>
      </w:r>
      <w:r w:rsidRPr="007A2E69">
        <w:rPr>
          <w:rFonts w:cs="Times New Roman"/>
          <w:sz w:val="28"/>
          <w:szCs w:val="28"/>
        </w:rPr>
        <w:t>лактикой вредных привычек, о роли и месте физической культуры в орган</w:t>
      </w:r>
      <w:r w:rsidRPr="007A2E69">
        <w:rPr>
          <w:rFonts w:cs="Times New Roman"/>
          <w:sz w:val="28"/>
          <w:szCs w:val="28"/>
        </w:rPr>
        <w:t>и</w:t>
      </w:r>
      <w:r w:rsidRPr="007A2E69">
        <w:rPr>
          <w:rFonts w:cs="Times New Roman"/>
          <w:sz w:val="28"/>
          <w:szCs w:val="28"/>
        </w:rPr>
        <w:t>зации здорового обра</w:t>
      </w:r>
      <w:r w:rsidRPr="007A2E69">
        <w:rPr>
          <w:rFonts w:cs="Times New Roman"/>
          <w:sz w:val="28"/>
          <w:szCs w:val="28"/>
        </w:rPr>
        <w:softHyphen/>
        <w:t>за жизни.</w:t>
      </w:r>
    </w:p>
    <w:p w:rsidR="007A2E69" w:rsidRPr="007A2E69" w:rsidRDefault="007A2E69" w:rsidP="007A2E69">
      <w:pPr>
        <w:pStyle w:val="18"/>
        <w:rPr>
          <w:rFonts w:cs="Times New Roman"/>
          <w:sz w:val="28"/>
          <w:szCs w:val="28"/>
        </w:rPr>
      </w:pPr>
      <w:r w:rsidRPr="007A2E69">
        <w:rPr>
          <w:rFonts w:cs="Times New Roman"/>
          <w:i/>
          <w:iCs/>
          <w:sz w:val="28"/>
          <w:szCs w:val="28"/>
        </w:rPr>
        <w:t>В области нравственной культуры:</w:t>
      </w:r>
    </w:p>
    <w:p w:rsidR="007A2E69" w:rsidRPr="007A2E69" w:rsidRDefault="007A2E69" w:rsidP="00BC559F">
      <w:pPr>
        <w:pStyle w:val="18"/>
        <w:numPr>
          <w:ilvl w:val="0"/>
          <w:numId w:val="129"/>
        </w:numPr>
        <w:rPr>
          <w:rFonts w:cs="Times New Roman"/>
          <w:sz w:val="28"/>
          <w:szCs w:val="28"/>
        </w:rPr>
      </w:pPr>
      <w:r w:rsidRPr="007A2E69">
        <w:rPr>
          <w:rFonts w:cs="Times New Roman"/>
          <w:sz w:val="28"/>
          <w:szCs w:val="28"/>
        </w:rPr>
        <w:t>способность проявлять инициативу и самостоятельность при организации совместных занятий физическими упражне</w:t>
      </w:r>
      <w:r w:rsidRPr="007A2E69">
        <w:rPr>
          <w:rFonts w:cs="Times New Roman"/>
          <w:sz w:val="28"/>
          <w:szCs w:val="28"/>
        </w:rPr>
        <w:softHyphen/>
        <w:t>ниями, доброжелательное и ув</w:t>
      </w:r>
      <w:r w:rsidRPr="007A2E69">
        <w:rPr>
          <w:rFonts w:cs="Times New Roman"/>
          <w:sz w:val="28"/>
          <w:szCs w:val="28"/>
        </w:rPr>
        <w:t>а</w:t>
      </w:r>
      <w:r w:rsidRPr="007A2E69">
        <w:rPr>
          <w:rFonts w:cs="Times New Roman"/>
          <w:sz w:val="28"/>
          <w:szCs w:val="28"/>
        </w:rPr>
        <w:t>жительное отношение к участ</w:t>
      </w:r>
      <w:r w:rsidRPr="007A2E69">
        <w:rPr>
          <w:rFonts w:cs="Times New Roman"/>
          <w:sz w:val="28"/>
          <w:szCs w:val="28"/>
        </w:rPr>
        <w:softHyphen/>
        <w:t>никам с разным уровнем их умений, физич</w:t>
      </w:r>
      <w:r w:rsidRPr="007A2E69">
        <w:rPr>
          <w:rFonts w:cs="Times New Roman"/>
          <w:sz w:val="28"/>
          <w:szCs w:val="28"/>
        </w:rPr>
        <w:t>е</w:t>
      </w:r>
      <w:r w:rsidRPr="007A2E69">
        <w:rPr>
          <w:rFonts w:cs="Times New Roman"/>
          <w:sz w:val="28"/>
          <w:szCs w:val="28"/>
        </w:rPr>
        <w:t>ских способно</w:t>
      </w:r>
      <w:r w:rsidRPr="007A2E69">
        <w:rPr>
          <w:rFonts w:cs="Times New Roman"/>
          <w:sz w:val="28"/>
          <w:szCs w:val="28"/>
        </w:rPr>
        <w:softHyphen/>
        <w:t>стей, состояния здоровья;</w:t>
      </w:r>
    </w:p>
    <w:p w:rsidR="007A2E69" w:rsidRPr="007A2E69" w:rsidRDefault="007A2E69" w:rsidP="00BC559F">
      <w:pPr>
        <w:pStyle w:val="18"/>
        <w:numPr>
          <w:ilvl w:val="0"/>
          <w:numId w:val="129"/>
        </w:numPr>
        <w:rPr>
          <w:rFonts w:cs="Times New Roman"/>
          <w:sz w:val="28"/>
          <w:szCs w:val="28"/>
        </w:rPr>
      </w:pPr>
      <w:r w:rsidRPr="007A2E69">
        <w:rPr>
          <w:rFonts w:cs="Times New Roman"/>
          <w:sz w:val="28"/>
          <w:szCs w:val="28"/>
        </w:rPr>
        <w:t>умение взаимодействовать с одноклассниками и свер</w:t>
      </w:r>
      <w:r w:rsidRPr="007A2E69">
        <w:rPr>
          <w:rFonts w:cs="Times New Roman"/>
          <w:sz w:val="28"/>
          <w:szCs w:val="28"/>
        </w:rPr>
        <w:softHyphen/>
        <w:t>стниками, оказывать им помощь при освоении новых двига</w:t>
      </w:r>
      <w:r w:rsidRPr="007A2E69">
        <w:rPr>
          <w:rFonts w:cs="Times New Roman"/>
          <w:sz w:val="28"/>
          <w:szCs w:val="28"/>
        </w:rPr>
        <w:softHyphen/>
        <w:t>тельных действий, корректно объяснять и объективно оцени</w:t>
      </w:r>
      <w:r w:rsidRPr="007A2E69">
        <w:rPr>
          <w:rFonts w:cs="Times New Roman"/>
          <w:sz w:val="28"/>
          <w:szCs w:val="28"/>
        </w:rPr>
        <w:softHyphen/>
        <w:t>вать технику их выполнения;</w:t>
      </w:r>
    </w:p>
    <w:p w:rsidR="007A2E69" w:rsidRPr="007A2E69" w:rsidRDefault="007A2E69" w:rsidP="00BC559F">
      <w:pPr>
        <w:pStyle w:val="18"/>
        <w:numPr>
          <w:ilvl w:val="0"/>
          <w:numId w:val="129"/>
        </w:numPr>
        <w:rPr>
          <w:rFonts w:cs="Times New Roman"/>
          <w:sz w:val="28"/>
          <w:szCs w:val="28"/>
        </w:rPr>
      </w:pPr>
      <w:r w:rsidRPr="007A2E69">
        <w:rPr>
          <w:rFonts w:cs="Times New Roman"/>
          <w:sz w:val="28"/>
          <w:szCs w:val="28"/>
        </w:rPr>
        <w:t>способность проявлять дисциплинированность и уваже</w:t>
      </w:r>
      <w:r w:rsidRPr="007A2E69">
        <w:rPr>
          <w:rFonts w:cs="Times New Roman"/>
          <w:sz w:val="28"/>
          <w:szCs w:val="28"/>
        </w:rPr>
        <w:softHyphen/>
        <w:t>ние к товарищам по команде и соперникам во время игро</w:t>
      </w:r>
      <w:r w:rsidRPr="007A2E69">
        <w:rPr>
          <w:rFonts w:cs="Times New Roman"/>
          <w:sz w:val="28"/>
          <w:szCs w:val="28"/>
        </w:rPr>
        <w:softHyphen/>
        <w:t>вой и соревновательной деятельности, соблюдать правила иг</w:t>
      </w:r>
      <w:r w:rsidRPr="007A2E69">
        <w:rPr>
          <w:rFonts w:cs="Times New Roman"/>
          <w:sz w:val="28"/>
          <w:szCs w:val="28"/>
        </w:rPr>
        <w:softHyphen/>
        <w:t>ры и соревнований.</w:t>
      </w:r>
    </w:p>
    <w:p w:rsidR="007A2E69" w:rsidRPr="007A2E69" w:rsidRDefault="007A2E69" w:rsidP="007A2E69">
      <w:pPr>
        <w:pStyle w:val="18"/>
        <w:rPr>
          <w:rFonts w:cs="Times New Roman"/>
          <w:sz w:val="28"/>
          <w:szCs w:val="28"/>
        </w:rPr>
      </w:pPr>
      <w:r w:rsidRPr="007A2E69">
        <w:rPr>
          <w:rFonts w:cs="Times New Roman"/>
          <w:i/>
          <w:iCs/>
          <w:sz w:val="28"/>
          <w:szCs w:val="28"/>
        </w:rPr>
        <w:t>В области трудовой культуры:</w:t>
      </w:r>
    </w:p>
    <w:p w:rsidR="007A2E69" w:rsidRPr="007A2E69" w:rsidRDefault="007A2E69" w:rsidP="00BC559F">
      <w:pPr>
        <w:pStyle w:val="18"/>
        <w:numPr>
          <w:ilvl w:val="0"/>
          <w:numId w:val="130"/>
        </w:numPr>
        <w:rPr>
          <w:rFonts w:cs="Times New Roman"/>
          <w:sz w:val="28"/>
          <w:szCs w:val="28"/>
        </w:rPr>
      </w:pPr>
      <w:r w:rsidRPr="007A2E69">
        <w:rPr>
          <w:rFonts w:cs="Times New Roman"/>
          <w:sz w:val="28"/>
          <w:szCs w:val="28"/>
        </w:rPr>
        <w:t>способность преодолевать трудности, добросовестно вы</w:t>
      </w:r>
      <w:r w:rsidRPr="007A2E69">
        <w:rPr>
          <w:rFonts w:cs="Times New Roman"/>
          <w:sz w:val="28"/>
          <w:szCs w:val="28"/>
        </w:rPr>
        <w:softHyphen/>
        <w:t>полнять учебные з</w:t>
      </w:r>
      <w:r w:rsidRPr="007A2E69">
        <w:rPr>
          <w:rFonts w:cs="Times New Roman"/>
          <w:sz w:val="28"/>
          <w:szCs w:val="28"/>
        </w:rPr>
        <w:t>а</w:t>
      </w:r>
      <w:r w:rsidRPr="007A2E69">
        <w:rPr>
          <w:rFonts w:cs="Times New Roman"/>
          <w:sz w:val="28"/>
          <w:szCs w:val="28"/>
        </w:rPr>
        <w:t>дания по технической и физической под</w:t>
      </w:r>
      <w:r w:rsidRPr="007A2E69">
        <w:rPr>
          <w:rFonts w:cs="Times New Roman"/>
          <w:sz w:val="28"/>
          <w:szCs w:val="28"/>
        </w:rPr>
        <w:softHyphen/>
        <w:t>готовке;</w:t>
      </w:r>
    </w:p>
    <w:p w:rsidR="007A2E69" w:rsidRPr="007A2E69" w:rsidRDefault="007A2E69" w:rsidP="00BC559F">
      <w:pPr>
        <w:pStyle w:val="18"/>
        <w:numPr>
          <w:ilvl w:val="0"/>
          <w:numId w:val="130"/>
        </w:numPr>
        <w:rPr>
          <w:rFonts w:cs="Times New Roman"/>
          <w:sz w:val="28"/>
          <w:szCs w:val="28"/>
        </w:rPr>
      </w:pPr>
      <w:r w:rsidRPr="007A2E69">
        <w:rPr>
          <w:rFonts w:cs="Times New Roman"/>
          <w:sz w:val="28"/>
          <w:szCs w:val="28"/>
        </w:rPr>
        <w:t>умение организовывать самостоятельные занятия физи</w:t>
      </w:r>
      <w:r w:rsidRPr="007A2E69">
        <w:rPr>
          <w:rFonts w:cs="Times New Roman"/>
          <w:sz w:val="28"/>
          <w:szCs w:val="28"/>
        </w:rPr>
        <w:softHyphen/>
        <w:t>ческими упражнен</w:t>
      </w:r>
      <w:r w:rsidRPr="007A2E69">
        <w:rPr>
          <w:rFonts w:cs="Times New Roman"/>
          <w:sz w:val="28"/>
          <w:szCs w:val="28"/>
        </w:rPr>
        <w:t>и</w:t>
      </w:r>
      <w:r w:rsidRPr="007A2E69">
        <w:rPr>
          <w:rFonts w:cs="Times New Roman"/>
          <w:sz w:val="28"/>
          <w:szCs w:val="28"/>
        </w:rPr>
        <w:t>ями разной функциональной направлен</w:t>
      </w:r>
      <w:r w:rsidRPr="007A2E69">
        <w:rPr>
          <w:rFonts w:cs="Times New Roman"/>
          <w:sz w:val="28"/>
          <w:szCs w:val="28"/>
        </w:rPr>
        <w:softHyphen/>
        <w:t>ности, обеспечивать безопасность мест занятий, спортивного инвентаря и оборудования, спортивной одежды;</w:t>
      </w:r>
    </w:p>
    <w:p w:rsidR="007A2E69" w:rsidRPr="007A2E69" w:rsidRDefault="007A2E69" w:rsidP="00BC559F">
      <w:pPr>
        <w:pStyle w:val="18"/>
        <w:numPr>
          <w:ilvl w:val="0"/>
          <w:numId w:val="130"/>
        </w:numPr>
        <w:rPr>
          <w:rFonts w:cs="Times New Roman"/>
          <w:sz w:val="28"/>
          <w:szCs w:val="28"/>
        </w:rPr>
      </w:pPr>
      <w:r w:rsidRPr="007A2E69">
        <w:rPr>
          <w:rFonts w:cs="Times New Roman"/>
          <w:sz w:val="28"/>
          <w:szCs w:val="28"/>
        </w:rPr>
        <w:t>умение организовывать и проводить самостоятельные за</w:t>
      </w:r>
      <w:r w:rsidRPr="007A2E69">
        <w:rPr>
          <w:rFonts w:cs="Times New Roman"/>
          <w:sz w:val="28"/>
          <w:szCs w:val="28"/>
        </w:rPr>
        <w:softHyphen/>
        <w:t>нятия по базовым видам школьной программы, подбирать физические упражнения в завис</w:t>
      </w:r>
      <w:r w:rsidRPr="007A2E69">
        <w:rPr>
          <w:rFonts w:cs="Times New Roman"/>
          <w:sz w:val="28"/>
          <w:szCs w:val="28"/>
        </w:rPr>
        <w:t>и</w:t>
      </w:r>
      <w:r w:rsidRPr="007A2E69">
        <w:rPr>
          <w:rFonts w:cs="Times New Roman"/>
          <w:sz w:val="28"/>
          <w:szCs w:val="28"/>
        </w:rPr>
        <w:t>мости от индивидуальной ориентации на будущую профессиональную де</w:t>
      </w:r>
      <w:r w:rsidRPr="007A2E69">
        <w:rPr>
          <w:rFonts w:cs="Times New Roman"/>
          <w:sz w:val="28"/>
          <w:szCs w:val="28"/>
        </w:rPr>
        <w:t>я</w:t>
      </w:r>
      <w:r w:rsidRPr="007A2E69">
        <w:rPr>
          <w:rFonts w:cs="Times New Roman"/>
          <w:sz w:val="28"/>
          <w:szCs w:val="28"/>
        </w:rPr>
        <w:t>тельность.</w:t>
      </w:r>
    </w:p>
    <w:p w:rsidR="007A2E69" w:rsidRPr="007A2E69" w:rsidRDefault="007A2E69" w:rsidP="007A2E69">
      <w:pPr>
        <w:pStyle w:val="18"/>
        <w:rPr>
          <w:rFonts w:cs="Times New Roman"/>
          <w:sz w:val="28"/>
          <w:szCs w:val="28"/>
        </w:rPr>
      </w:pPr>
      <w:r w:rsidRPr="007A2E69">
        <w:rPr>
          <w:rFonts w:cs="Times New Roman"/>
          <w:i/>
          <w:iCs/>
          <w:sz w:val="28"/>
          <w:szCs w:val="28"/>
        </w:rPr>
        <w:t>В области эстетической культуры:</w:t>
      </w:r>
    </w:p>
    <w:p w:rsidR="007A2E69" w:rsidRPr="007A2E69" w:rsidRDefault="007A2E69" w:rsidP="00BC559F">
      <w:pPr>
        <w:pStyle w:val="18"/>
        <w:numPr>
          <w:ilvl w:val="0"/>
          <w:numId w:val="131"/>
        </w:numPr>
        <w:rPr>
          <w:rFonts w:cs="Times New Roman"/>
          <w:sz w:val="28"/>
          <w:szCs w:val="28"/>
        </w:rPr>
      </w:pPr>
      <w:r w:rsidRPr="007A2E69">
        <w:rPr>
          <w:rFonts w:cs="Times New Roman"/>
          <w:sz w:val="28"/>
          <w:szCs w:val="28"/>
        </w:rPr>
        <w:t>умение организовывать самостоятельные занятия с ис</w:t>
      </w:r>
      <w:r w:rsidRPr="007A2E69">
        <w:rPr>
          <w:rFonts w:cs="Times New Roman"/>
          <w:sz w:val="28"/>
          <w:szCs w:val="28"/>
        </w:rPr>
        <w:softHyphen/>
        <w:t>пользованием физич</w:t>
      </w:r>
      <w:r w:rsidRPr="007A2E69">
        <w:rPr>
          <w:rFonts w:cs="Times New Roman"/>
          <w:sz w:val="28"/>
          <w:szCs w:val="28"/>
        </w:rPr>
        <w:t>е</w:t>
      </w:r>
      <w:r w:rsidRPr="007A2E69">
        <w:rPr>
          <w:rFonts w:cs="Times New Roman"/>
          <w:sz w:val="28"/>
          <w:szCs w:val="28"/>
        </w:rPr>
        <w:t>ских упражнений по формированию те</w:t>
      </w:r>
      <w:r w:rsidRPr="007A2E69">
        <w:rPr>
          <w:rFonts w:cs="Times New Roman"/>
          <w:sz w:val="28"/>
          <w:szCs w:val="28"/>
        </w:rPr>
        <w:softHyphen/>
        <w:t xml:space="preserve">лосложения и правильной осанки, </w:t>
      </w:r>
      <w:r w:rsidRPr="007A2E69">
        <w:rPr>
          <w:rFonts w:cs="Times New Roman"/>
          <w:sz w:val="28"/>
          <w:szCs w:val="28"/>
        </w:rPr>
        <w:lastRenderedPageBreak/>
        <w:t>подбирать комплексы фи</w:t>
      </w:r>
      <w:r w:rsidRPr="007A2E69">
        <w:rPr>
          <w:rFonts w:cs="Times New Roman"/>
          <w:sz w:val="28"/>
          <w:szCs w:val="28"/>
        </w:rPr>
        <w:softHyphen/>
        <w:t>зических упражнений и режимы физической нагрузки в зави</w:t>
      </w:r>
      <w:r w:rsidRPr="007A2E69">
        <w:rPr>
          <w:rFonts w:cs="Times New Roman"/>
          <w:sz w:val="28"/>
          <w:szCs w:val="28"/>
        </w:rPr>
        <w:softHyphen/>
        <w:t>симости от индивидуальных особенностей физического ра</w:t>
      </w:r>
      <w:r w:rsidRPr="007A2E69">
        <w:rPr>
          <w:rFonts w:cs="Times New Roman"/>
          <w:sz w:val="28"/>
          <w:szCs w:val="28"/>
        </w:rPr>
        <w:t>з</w:t>
      </w:r>
      <w:r w:rsidRPr="007A2E69">
        <w:rPr>
          <w:rFonts w:cs="Times New Roman"/>
          <w:sz w:val="28"/>
          <w:szCs w:val="28"/>
        </w:rPr>
        <w:t>вития;</w:t>
      </w:r>
    </w:p>
    <w:p w:rsidR="007A2E69" w:rsidRPr="007A2E69" w:rsidRDefault="007A2E69" w:rsidP="00BC559F">
      <w:pPr>
        <w:pStyle w:val="18"/>
        <w:numPr>
          <w:ilvl w:val="0"/>
          <w:numId w:val="131"/>
        </w:numPr>
        <w:rPr>
          <w:rFonts w:cs="Times New Roman"/>
          <w:sz w:val="28"/>
          <w:szCs w:val="28"/>
        </w:rPr>
      </w:pPr>
      <w:r w:rsidRPr="007A2E69">
        <w:rPr>
          <w:rFonts w:cs="Times New Roman"/>
          <w:sz w:val="28"/>
          <w:szCs w:val="28"/>
        </w:rPr>
        <w:t>умение организовывать самостоятельные занятия по формированию культ</w:t>
      </w:r>
      <w:r w:rsidRPr="007A2E69">
        <w:rPr>
          <w:rFonts w:cs="Times New Roman"/>
          <w:sz w:val="28"/>
          <w:szCs w:val="28"/>
        </w:rPr>
        <w:t>у</w:t>
      </w:r>
      <w:r w:rsidRPr="007A2E69">
        <w:rPr>
          <w:rFonts w:cs="Times New Roman"/>
          <w:sz w:val="28"/>
          <w:szCs w:val="28"/>
        </w:rPr>
        <w:t>ры движений при выполнении упраж</w:t>
      </w:r>
      <w:r w:rsidRPr="007A2E69">
        <w:rPr>
          <w:rFonts w:cs="Times New Roman"/>
          <w:sz w:val="28"/>
          <w:szCs w:val="28"/>
        </w:rPr>
        <w:softHyphen/>
        <w:t>нений разной направленности (на ра</w:t>
      </w:r>
      <w:r w:rsidRPr="007A2E69">
        <w:rPr>
          <w:rFonts w:cs="Times New Roman"/>
          <w:sz w:val="28"/>
          <w:szCs w:val="28"/>
        </w:rPr>
        <w:t>з</w:t>
      </w:r>
      <w:r w:rsidRPr="007A2E69">
        <w:rPr>
          <w:rFonts w:cs="Times New Roman"/>
          <w:sz w:val="28"/>
          <w:szCs w:val="28"/>
        </w:rPr>
        <w:t>витие координационных способностей, силовых, скоростных, выносливости, гибкости) в зависимости от индивидуальных особенностей физической по</w:t>
      </w:r>
      <w:r w:rsidRPr="007A2E69">
        <w:rPr>
          <w:rFonts w:cs="Times New Roman"/>
          <w:sz w:val="28"/>
          <w:szCs w:val="28"/>
        </w:rPr>
        <w:t>д</w:t>
      </w:r>
      <w:r w:rsidRPr="007A2E69">
        <w:rPr>
          <w:rFonts w:cs="Times New Roman"/>
          <w:sz w:val="28"/>
          <w:szCs w:val="28"/>
        </w:rPr>
        <w:t>готовленности;</w:t>
      </w:r>
    </w:p>
    <w:p w:rsidR="007A2E69" w:rsidRPr="007A2E69" w:rsidRDefault="007A2E69" w:rsidP="00BC559F">
      <w:pPr>
        <w:pStyle w:val="18"/>
        <w:numPr>
          <w:ilvl w:val="0"/>
          <w:numId w:val="131"/>
        </w:numPr>
        <w:rPr>
          <w:rFonts w:cs="Times New Roman"/>
          <w:sz w:val="28"/>
          <w:szCs w:val="28"/>
        </w:rPr>
      </w:pPr>
      <w:r w:rsidRPr="007A2E69">
        <w:rPr>
          <w:rFonts w:cs="Times New Roman"/>
          <w:sz w:val="28"/>
          <w:szCs w:val="28"/>
        </w:rPr>
        <w:t>способность вести наблюдения за динамикой показате</w:t>
      </w:r>
      <w:r w:rsidRPr="007A2E69">
        <w:rPr>
          <w:rFonts w:cs="Times New Roman"/>
          <w:sz w:val="28"/>
          <w:szCs w:val="28"/>
        </w:rPr>
        <w:softHyphen/>
        <w:t>лей физического ра</w:t>
      </w:r>
      <w:r w:rsidRPr="007A2E69">
        <w:rPr>
          <w:rFonts w:cs="Times New Roman"/>
          <w:sz w:val="28"/>
          <w:szCs w:val="28"/>
        </w:rPr>
        <w:t>з</w:t>
      </w:r>
      <w:r w:rsidRPr="007A2E69">
        <w:rPr>
          <w:rFonts w:cs="Times New Roman"/>
          <w:sz w:val="28"/>
          <w:szCs w:val="28"/>
        </w:rPr>
        <w:t>вития, осанки, показателями основных физических способностей, объекти</w:t>
      </w:r>
      <w:r w:rsidRPr="007A2E69">
        <w:rPr>
          <w:rFonts w:cs="Times New Roman"/>
          <w:sz w:val="28"/>
          <w:szCs w:val="28"/>
        </w:rPr>
        <w:t>в</w:t>
      </w:r>
      <w:r w:rsidRPr="007A2E69">
        <w:rPr>
          <w:rFonts w:cs="Times New Roman"/>
          <w:sz w:val="28"/>
          <w:szCs w:val="28"/>
        </w:rPr>
        <w:t>но их оценивать и соот</w:t>
      </w:r>
      <w:r w:rsidRPr="007A2E69">
        <w:rPr>
          <w:rFonts w:cs="Times New Roman"/>
          <w:sz w:val="28"/>
          <w:szCs w:val="28"/>
        </w:rPr>
        <w:softHyphen/>
        <w:t>носить с общепринятыми нормами и нормативами.</w:t>
      </w:r>
    </w:p>
    <w:p w:rsidR="007A2E69" w:rsidRPr="007A2E69" w:rsidRDefault="007A2E69" w:rsidP="007A2E69">
      <w:pPr>
        <w:pStyle w:val="18"/>
        <w:rPr>
          <w:rFonts w:cs="Times New Roman"/>
          <w:sz w:val="28"/>
          <w:szCs w:val="28"/>
        </w:rPr>
      </w:pPr>
      <w:r w:rsidRPr="007A2E69">
        <w:rPr>
          <w:rFonts w:cs="Times New Roman"/>
          <w:i/>
          <w:iCs/>
          <w:sz w:val="28"/>
          <w:szCs w:val="28"/>
        </w:rPr>
        <w:t>В области коммуникативной культуры:</w:t>
      </w:r>
    </w:p>
    <w:p w:rsidR="007A2E69" w:rsidRPr="007A2E69" w:rsidRDefault="007A2E69" w:rsidP="00BC559F">
      <w:pPr>
        <w:pStyle w:val="18"/>
        <w:numPr>
          <w:ilvl w:val="0"/>
          <w:numId w:val="132"/>
        </w:numPr>
        <w:rPr>
          <w:rFonts w:cs="Times New Roman"/>
          <w:sz w:val="28"/>
          <w:szCs w:val="28"/>
        </w:rPr>
      </w:pPr>
      <w:r w:rsidRPr="007A2E69">
        <w:rPr>
          <w:rFonts w:cs="Times New Roman"/>
          <w:sz w:val="28"/>
          <w:szCs w:val="28"/>
        </w:rPr>
        <w:t>способность интересно и доступно излагать знания о физической культуре, умело применяя соответствующие по</w:t>
      </w:r>
      <w:r w:rsidRPr="007A2E69">
        <w:rPr>
          <w:rFonts w:cs="Times New Roman"/>
          <w:sz w:val="28"/>
          <w:szCs w:val="28"/>
        </w:rPr>
        <w:softHyphen/>
        <w:t>нятия и термины;</w:t>
      </w:r>
    </w:p>
    <w:p w:rsidR="00430A2E" w:rsidRDefault="007A2E69" w:rsidP="00BC559F">
      <w:pPr>
        <w:pStyle w:val="18"/>
        <w:numPr>
          <w:ilvl w:val="0"/>
          <w:numId w:val="132"/>
        </w:numPr>
        <w:rPr>
          <w:rFonts w:cs="Times New Roman"/>
          <w:sz w:val="28"/>
          <w:szCs w:val="28"/>
        </w:rPr>
      </w:pPr>
      <w:r w:rsidRPr="00430A2E">
        <w:rPr>
          <w:rFonts w:cs="Times New Roman"/>
          <w:sz w:val="28"/>
          <w:szCs w:val="28"/>
        </w:rPr>
        <w:t>умение определять задачи занятий физическими упраж</w:t>
      </w:r>
      <w:r w:rsidRPr="00430A2E">
        <w:rPr>
          <w:rFonts w:cs="Times New Roman"/>
          <w:sz w:val="28"/>
          <w:szCs w:val="28"/>
        </w:rPr>
        <w:softHyphen/>
        <w:t>нениями, включё</w:t>
      </w:r>
      <w:r w:rsidRPr="00430A2E">
        <w:rPr>
          <w:rFonts w:cs="Times New Roman"/>
          <w:sz w:val="28"/>
          <w:szCs w:val="28"/>
        </w:rPr>
        <w:t>н</w:t>
      </w:r>
      <w:r w:rsidRPr="00430A2E">
        <w:rPr>
          <w:rFonts w:cs="Times New Roman"/>
          <w:sz w:val="28"/>
          <w:szCs w:val="28"/>
        </w:rPr>
        <w:t>ными в содержание школьной программы, аргументировать, как их следует организовывать и проводить;</w:t>
      </w:r>
    </w:p>
    <w:p w:rsidR="007A2E69" w:rsidRPr="00430A2E" w:rsidRDefault="007A2E69" w:rsidP="00BC559F">
      <w:pPr>
        <w:pStyle w:val="18"/>
        <w:numPr>
          <w:ilvl w:val="0"/>
          <w:numId w:val="132"/>
        </w:numPr>
        <w:rPr>
          <w:rFonts w:cs="Times New Roman"/>
          <w:sz w:val="28"/>
          <w:szCs w:val="28"/>
        </w:rPr>
      </w:pPr>
      <w:r w:rsidRPr="00430A2E">
        <w:rPr>
          <w:rFonts w:cs="Times New Roman"/>
          <w:sz w:val="28"/>
          <w:szCs w:val="28"/>
        </w:rPr>
        <w:t>способность осуществлять судейство соревнований по одному из видов спорта, проводить занятия в качестве коман</w:t>
      </w:r>
      <w:r w:rsidRPr="00430A2E">
        <w:rPr>
          <w:rFonts w:cs="Times New Roman"/>
          <w:sz w:val="28"/>
          <w:szCs w:val="28"/>
        </w:rPr>
        <w:softHyphen/>
        <w:t>дира отделения, капитана кома</w:t>
      </w:r>
      <w:r w:rsidRPr="00430A2E">
        <w:rPr>
          <w:rFonts w:cs="Times New Roman"/>
          <w:sz w:val="28"/>
          <w:szCs w:val="28"/>
        </w:rPr>
        <w:t>н</w:t>
      </w:r>
      <w:r w:rsidRPr="00430A2E">
        <w:rPr>
          <w:rFonts w:cs="Times New Roman"/>
          <w:sz w:val="28"/>
          <w:szCs w:val="28"/>
        </w:rPr>
        <w:t>ды, владея необходимыми информационными жестами.</w:t>
      </w:r>
    </w:p>
    <w:p w:rsidR="007A2E69" w:rsidRPr="007A2E69" w:rsidRDefault="007A2E69" w:rsidP="007A2E69">
      <w:pPr>
        <w:pStyle w:val="18"/>
        <w:rPr>
          <w:rFonts w:cs="Times New Roman"/>
          <w:sz w:val="28"/>
          <w:szCs w:val="28"/>
        </w:rPr>
      </w:pPr>
      <w:r w:rsidRPr="007A2E69">
        <w:rPr>
          <w:rFonts w:cs="Times New Roman"/>
          <w:i/>
          <w:iCs/>
          <w:sz w:val="28"/>
          <w:szCs w:val="28"/>
        </w:rPr>
        <w:t>В области физической культуры:</w:t>
      </w:r>
    </w:p>
    <w:p w:rsidR="007A2E69" w:rsidRPr="007A2E69" w:rsidRDefault="007A2E69" w:rsidP="00BC559F">
      <w:pPr>
        <w:pStyle w:val="18"/>
        <w:numPr>
          <w:ilvl w:val="0"/>
          <w:numId w:val="133"/>
        </w:numPr>
        <w:rPr>
          <w:rFonts w:cs="Times New Roman"/>
          <w:sz w:val="28"/>
          <w:szCs w:val="28"/>
        </w:rPr>
      </w:pPr>
      <w:r w:rsidRPr="007A2E69">
        <w:rPr>
          <w:rFonts w:cs="Times New Roman"/>
          <w:sz w:val="28"/>
          <w:szCs w:val="28"/>
        </w:rPr>
        <w:t>способность отбирать физические упражнения, естест</w:t>
      </w:r>
      <w:r w:rsidRPr="007A2E69">
        <w:rPr>
          <w:rFonts w:cs="Times New Roman"/>
          <w:sz w:val="28"/>
          <w:szCs w:val="28"/>
        </w:rPr>
        <w:softHyphen/>
        <w:t>венные силы природы, гигиенические факторы в соответ</w:t>
      </w:r>
      <w:r w:rsidRPr="007A2E69">
        <w:rPr>
          <w:rFonts w:cs="Times New Roman"/>
          <w:sz w:val="28"/>
          <w:szCs w:val="28"/>
        </w:rPr>
        <w:softHyphen/>
        <w:t>ствии с их функциональной направленн</w:t>
      </w:r>
      <w:r w:rsidRPr="007A2E69">
        <w:rPr>
          <w:rFonts w:cs="Times New Roman"/>
          <w:sz w:val="28"/>
          <w:szCs w:val="28"/>
        </w:rPr>
        <w:t>о</w:t>
      </w:r>
      <w:r w:rsidRPr="007A2E69">
        <w:rPr>
          <w:rFonts w:cs="Times New Roman"/>
          <w:sz w:val="28"/>
          <w:szCs w:val="28"/>
        </w:rPr>
        <w:t>стью, составлять из них индивидуальные комплексы для осуществления оздоро</w:t>
      </w:r>
      <w:r w:rsidRPr="007A2E69">
        <w:rPr>
          <w:rFonts w:cs="Times New Roman"/>
          <w:sz w:val="28"/>
          <w:szCs w:val="28"/>
        </w:rPr>
        <w:softHyphen/>
        <w:t>вительной гимнастики, использования закаливающих проце</w:t>
      </w:r>
      <w:r w:rsidRPr="007A2E69">
        <w:rPr>
          <w:rFonts w:cs="Times New Roman"/>
          <w:sz w:val="28"/>
          <w:szCs w:val="28"/>
        </w:rPr>
        <w:softHyphen/>
        <w:t>дур, пр</w:t>
      </w:r>
      <w:r w:rsidRPr="007A2E69">
        <w:rPr>
          <w:rFonts w:cs="Times New Roman"/>
          <w:sz w:val="28"/>
          <w:szCs w:val="28"/>
        </w:rPr>
        <w:t>о</w:t>
      </w:r>
      <w:r w:rsidRPr="007A2E69">
        <w:rPr>
          <w:rFonts w:cs="Times New Roman"/>
          <w:sz w:val="28"/>
          <w:szCs w:val="28"/>
        </w:rPr>
        <w:t>филактики нарушений осанки, улучшения физиче</w:t>
      </w:r>
      <w:r w:rsidRPr="007A2E69">
        <w:rPr>
          <w:rFonts w:cs="Times New Roman"/>
          <w:sz w:val="28"/>
          <w:szCs w:val="28"/>
        </w:rPr>
        <w:softHyphen/>
        <w:t>ской подготовленности;</w:t>
      </w:r>
    </w:p>
    <w:p w:rsidR="007A2E69" w:rsidRPr="007A2E69" w:rsidRDefault="007A2E69" w:rsidP="00BC559F">
      <w:pPr>
        <w:pStyle w:val="18"/>
        <w:numPr>
          <w:ilvl w:val="0"/>
          <w:numId w:val="133"/>
        </w:numPr>
        <w:rPr>
          <w:rFonts w:cs="Times New Roman"/>
          <w:sz w:val="28"/>
          <w:szCs w:val="28"/>
        </w:rPr>
      </w:pPr>
      <w:r w:rsidRPr="007A2E69">
        <w:rPr>
          <w:rFonts w:cs="Times New Roman"/>
          <w:sz w:val="28"/>
          <w:szCs w:val="28"/>
        </w:rPr>
        <w:t>способность составлять планы занятий с использовани</w:t>
      </w:r>
      <w:r w:rsidRPr="007A2E69">
        <w:rPr>
          <w:rFonts w:cs="Times New Roman"/>
          <w:sz w:val="28"/>
          <w:szCs w:val="28"/>
        </w:rPr>
        <w:softHyphen/>
        <w:t>ем физических упражнений разной педагогической направ</w:t>
      </w:r>
      <w:r w:rsidRPr="007A2E69">
        <w:rPr>
          <w:rFonts w:cs="Times New Roman"/>
          <w:sz w:val="28"/>
          <w:szCs w:val="28"/>
        </w:rPr>
        <w:softHyphen/>
        <w:t>ленности, регулировать величину физической нагрузки в за</w:t>
      </w:r>
      <w:r w:rsidRPr="007A2E69">
        <w:rPr>
          <w:rFonts w:cs="Times New Roman"/>
          <w:sz w:val="28"/>
          <w:szCs w:val="28"/>
        </w:rPr>
        <w:softHyphen/>
        <w:t>висимости от задач занятия и индивидуальных особенностей организма;</w:t>
      </w:r>
    </w:p>
    <w:p w:rsidR="007A2E69" w:rsidRDefault="007A2E69" w:rsidP="00BC559F">
      <w:pPr>
        <w:pStyle w:val="18"/>
        <w:numPr>
          <w:ilvl w:val="0"/>
          <w:numId w:val="133"/>
        </w:numPr>
        <w:rPr>
          <w:rFonts w:cs="Times New Roman"/>
          <w:sz w:val="28"/>
          <w:szCs w:val="28"/>
        </w:rPr>
      </w:pPr>
      <w:r w:rsidRPr="007A2E69">
        <w:rPr>
          <w:rFonts w:cs="Times New Roman"/>
          <w:sz w:val="28"/>
          <w:szCs w:val="28"/>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w:t>
      </w:r>
      <w:r w:rsidRPr="007A2E69">
        <w:rPr>
          <w:rFonts w:cs="Times New Roman"/>
          <w:sz w:val="28"/>
          <w:szCs w:val="28"/>
        </w:rPr>
        <w:t>и</w:t>
      </w:r>
      <w:r w:rsidRPr="007A2E69">
        <w:rPr>
          <w:rFonts w:cs="Times New Roman"/>
          <w:sz w:val="28"/>
          <w:szCs w:val="28"/>
        </w:rPr>
        <w:t>ровать и анализи</w:t>
      </w:r>
      <w:r w:rsidRPr="007A2E69">
        <w:rPr>
          <w:rFonts w:cs="Times New Roman"/>
          <w:sz w:val="28"/>
          <w:szCs w:val="28"/>
        </w:rPr>
        <w:softHyphen/>
        <w:t>ровать эффективность этих занятий, ведя дневник самонаб</w:t>
      </w:r>
      <w:r w:rsidRPr="007A2E69">
        <w:rPr>
          <w:rFonts w:cs="Times New Roman"/>
          <w:sz w:val="28"/>
          <w:szCs w:val="28"/>
        </w:rPr>
        <w:softHyphen/>
        <w:t>людения.</w:t>
      </w:r>
    </w:p>
    <w:p w:rsidR="00843E96" w:rsidRDefault="00180E92" w:rsidP="00843E96">
      <w:pPr>
        <w:pStyle w:val="18"/>
        <w:jc w:val="center"/>
        <w:rPr>
          <w:b/>
          <w:sz w:val="28"/>
          <w:szCs w:val="28"/>
        </w:rPr>
      </w:pPr>
      <w:r w:rsidRPr="00180E92">
        <w:rPr>
          <w:b/>
          <w:sz w:val="28"/>
          <w:szCs w:val="28"/>
        </w:rPr>
        <w:t>Планируемые результаты изучения предмета</w:t>
      </w:r>
    </w:p>
    <w:p w:rsidR="00180E92" w:rsidRPr="00180E92" w:rsidRDefault="00180E92" w:rsidP="00843E96">
      <w:pPr>
        <w:pStyle w:val="18"/>
        <w:jc w:val="center"/>
        <w:rPr>
          <w:b/>
          <w:sz w:val="28"/>
          <w:szCs w:val="28"/>
        </w:rPr>
      </w:pPr>
      <w:r w:rsidRPr="00180E92">
        <w:rPr>
          <w:b/>
          <w:sz w:val="28"/>
          <w:szCs w:val="28"/>
        </w:rPr>
        <w:t>«</w:t>
      </w:r>
      <w:r>
        <w:rPr>
          <w:b/>
          <w:sz w:val="28"/>
          <w:szCs w:val="28"/>
        </w:rPr>
        <w:t>Ф</w:t>
      </w:r>
      <w:r w:rsidRPr="00180E92">
        <w:rPr>
          <w:b/>
          <w:sz w:val="28"/>
          <w:szCs w:val="28"/>
        </w:rPr>
        <w:t>изическая культура»</w:t>
      </w:r>
    </w:p>
    <w:p w:rsidR="00843E96" w:rsidRDefault="00843E96" w:rsidP="00180E92">
      <w:pPr>
        <w:pStyle w:val="18"/>
        <w:rPr>
          <w:iCs/>
          <w:sz w:val="28"/>
          <w:szCs w:val="28"/>
        </w:rPr>
      </w:pPr>
    </w:p>
    <w:p w:rsidR="00180E92" w:rsidRPr="00180E92" w:rsidRDefault="00180E92" w:rsidP="00180E92">
      <w:pPr>
        <w:pStyle w:val="18"/>
        <w:rPr>
          <w:sz w:val="28"/>
          <w:szCs w:val="28"/>
        </w:rPr>
      </w:pPr>
      <w:r w:rsidRPr="00180E92">
        <w:rPr>
          <w:iCs/>
          <w:sz w:val="28"/>
          <w:szCs w:val="28"/>
        </w:rPr>
        <w:t>Ученик научится:</w:t>
      </w:r>
    </w:p>
    <w:p w:rsidR="00180E92" w:rsidRPr="00180E92" w:rsidRDefault="00180E92" w:rsidP="00180E92">
      <w:pPr>
        <w:pStyle w:val="18"/>
        <w:rPr>
          <w:sz w:val="28"/>
          <w:szCs w:val="28"/>
        </w:rPr>
      </w:pPr>
      <w:r w:rsidRPr="00180E92">
        <w:rPr>
          <w:sz w:val="28"/>
          <w:szCs w:val="28"/>
        </w:rPr>
        <w:t>•  рассматривать физическую культуру как явление культу</w:t>
      </w:r>
      <w:r w:rsidRPr="00180E92">
        <w:rPr>
          <w:sz w:val="28"/>
          <w:szCs w:val="28"/>
        </w:rPr>
        <w:softHyphen/>
        <w:t>ры, выделять и</w:t>
      </w:r>
      <w:r w:rsidRPr="00180E92">
        <w:rPr>
          <w:sz w:val="28"/>
          <w:szCs w:val="28"/>
        </w:rPr>
        <w:t>с</w:t>
      </w:r>
      <w:r w:rsidRPr="00180E92">
        <w:rPr>
          <w:sz w:val="28"/>
          <w:szCs w:val="28"/>
        </w:rPr>
        <w:t>торические этапы её развития, характеризо</w:t>
      </w:r>
      <w:r w:rsidRPr="00180E92">
        <w:rPr>
          <w:sz w:val="28"/>
          <w:szCs w:val="28"/>
        </w:rPr>
        <w:softHyphen/>
        <w:t>вать основные направления и формы её организации в со</w:t>
      </w:r>
      <w:r w:rsidRPr="00180E92">
        <w:rPr>
          <w:sz w:val="28"/>
          <w:szCs w:val="28"/>
        </w:rPr>
        <w:softHyphen/>
        <w:t>временном обществе;</w:t>
      </w:r>
    </w:p>
    <w:p w:rsidR="00180E92" w:rsidRPr="00180E92" w:rsidRDefault="00180E92" w:rsidP="00180E92">
      <w:pPr>
        <w:pStyle w:val="18"/>
        <w:rPr>
          <w:sz w:val="28"/>
          <w:szCs w:val="28"/>
        </w:rPr>
      </w:pPr>
      <w:r w:rsidRPr="00180E92">
        <w:rPr>
          <w:sz w:val="28"/>
          <w:szCs w:val="28"/>
        </w:rPr>
        <w:t>•  характеризовать содержательные основы здорового обра</w:t>
      </w:r>
      <w:r w:rsidRPr="00180E92">
        <w:rPr>
          <w:sz w:val="28"/>
          <w:szCs w:val="28"/>
        </w:rPr>
        <w:softHyphen/>
        <w:t>за жизни, ра</w:t>
      </w:r>
      <w:r w:rsidRPr="00180E92">
        <w:rPr>
          <w:sz w:val="28"/>
          <w:szCs w:val="28"/>
        </w:rPr>
        <w:t>с</w:t>
      </w:r>
      <w:r w:rsidRPr="00180E92">
        <w:rPr>
          <w:sz w:val="28"/>
          <w:szCs w:val="28"/>
        </w:rPr>
        <w:t>крывать его взаимосвязь со здоровьем, гармо</w:t>
      </w:r>
      <w:r w:rsidRPr="00180E92">
        <w:rPr>
          <w:sz w:val="28"/>
          <w:szCs w:val="28"/>
        </w:rPr>
        <w:softHyphen/>
        <w:t xml:space="preserve">ничным физическим развитием и </w:t>
      </w:r>
      <w:r w:rsidRPr="00180E92">
        <w:rPr>
          <w:sz w:val="28"/>
          <w:szCs w:val="28"/>
        </w:rPr>
        <w:lastRenderedPageBreak/>
        <w:t>физической подготовлен</w:t>
      </w:r>
      <w:r w:rsidRPr="00180E92">
        <w:rPr>
          <w:sz w:val="28"/>
          <w:szCs w:val="28"/>
        </w:rPr>
        <w:softHyphen/>
        <w:t>ностью, формированием качеств личности и проф</w:t>
      </w:r>
      <w:r w:rsidRPr="00180E92">
        <w:rPr>
          <w:sz w:val="28"/>
          <w:szCs w:val="28"/>
        </w:rPr>
        <w:t>и</w:t>
      </w:r>
      <w:r w:rsidRPr="00180E92">
        <w:rPr>
          <w:sz w:val="28"/>
          <w:szCs w:val="28"/>
        </w:rPr>
        <w:t>лактикой вредных привычек;</w:t>
      </w:r>
    </w:p>
    <w:p w:rsidR="00180E92" w:rsidRPr="00180E92" w:rsidRDefault="00180E92" w:rsidP="00180E92">
      <w:pPr>
        <w:pStyle w:val="18"/>
        <w:rPr>
          <w:sz w:val="28"/>
          <w:szCs w:val="28"/>
        </w:rPr>
      </w:pPr>
      <w:r w:rsidRPr="00180E92">
        <w:rPr>
          <w:sz w:val="28"/>
          <w:szCs w:val="28"/>
        </w:rPr>
        <w:t>• определять базовые понятия и термины физической культуры, применял» их в процессе совместных занятий фи</w:t>
      </w:r>
      <w:r w:rsidRPr="00180E92">
        <w:rPr>
          <w:sz w:val="28"/>
          <w:szCs w:val="28"/>
        </w:rPr>
        <w:softHyphen/>
        <w:t>зическими упражнениями со своими сверстниками, излагать с их помощью особенности выполнения техники двиг</w:t>
      </w:r>
      <w:r w:rsidRPr="00180E92">
        <w:rPr>
          <w:sz w:val="28"/>
          <w:szCs w:val="28"/>
        </w:rPr>
        <w:t>а</w:t>
      </w:r>
      <w:r w:rsidRPr="00180E92">
        <w:rPr>
          <w:sz w:val="28"/>
          <w:szCs w:val="28"/>
        </w:rPr>
        <w:t>тельных действий и физических упражнений, развития физиче</w:t>
      </w:r>
      <w:r w:rsidRPr="00180E92">
        <w:rPr>
          <w:sz w:val="28"/>
          <w:szCs w:val="28"/>
        </w:rPr>
        <w:softHyphen/>
        <w:t>ских качеств;</w:t>
      </w:r>
    </w:p>
    <w:p w:rsidR="00180E92" w:rsidRPr="00180E92" w:rsidRDefault="00180E92" w:rsidP="00180E92">
      <w:pPr>
        <w:pStyle w:val="18"/>
        <w:rPr>
          <w:sz w:val="28"/>
          <w:szCs w:val="28"/>
        </w:rPr>
      </w:pPr>
      <w:r w:rsidRPr="00180E92">
        <w:rPr>
          <w:sz w:val="28"/>
          <w:szCs w:val="28"/>
        </w:rPr>
        <w:t>•  разрабатывать содержание самостоятельных занятий фи</w:t>
      </w:r>
      <w:r w:rsidRPr="00180E92">
        <w:rPr>
          <w:sz w:val="28"/>
          <w:szCs w:val="28"/>
        </w:rPr>
        <w:softHyphen/>
        <w:t>зическими упражнениями, определять их направленность и формулировать задачи, раци</w:t>
      </w:r>
      <w:r w:rsidRPr="00180E92">
        <w:rPr>
          <w:sz w:val="28"/>
          <w:szCs w:val="28"/>
        </w:rPr>
        <w:t>о</w:t>
      </w:r>
      <w:r w:rsidRPr="00180E92">
        <w:rPr>
          <w:sz w:val="28"/>
          <w:szCs w:val="28"/>
        </w:rPr>
        <w:t>нально планировать режим дня и учебной недели;</w:t>
      </w:r>
    </w:p>
    <w:p w:rsidR="00180E92" w:rsidRPr="00180E92" w:rsidRDefault="00180E92" w:rsidP="00180E92">
      <w:pPr>
        <w:pStyle w:val="18"/>
        <w:rPr>
          <w:sz w:val="28"/>
          <w:szCs w:val="28"/>
        </w:rPr>
      </w:pPr>
      <w:r w:rsidRPr="00180E92">
        <w:rPr>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80E92" w:rsidRPr="00180E92" w:rsidRDefault="00180E92" w:rsidP="00180E92">
      <w:pPr>
        <w:pStyle w:val="18"/>
        <w:rPr>
          <w:sz w:val="28"/>
          <w:szCs w:val="28"/>
        </w:rPr>
      </w:pPr>
      <w:r w:rsidRPr="00180E92">
        <w:rPr>
          <w:sz w:val="28"/>
          <w:szCs w:val="28"/>
        </w:rPr>
        <w:t>•  руководствоваться правилами оказания первой помощи при травмах и ушибах во время самостоятельных занятий фи</w:t>
      </w:r>
      <w:r w:rsidRPr="00180E92">
        <w:rPr>
          <w:sz w:val="28"/>
          <w:szCs w:val="28"/>
        </w:rPr>
        <w:softHyphen/>
        <w:t>зическими упражнениями.</w:t>
      </w:r>
    </w:p>
    <w:p w:rsidR="00180E92" w:rsidRPr="00180E92" w:rsidRDefault="00180E92" w:rsidP="00180E92">
      <w:pPr>
        <w:pStyle w:val="18"/>
        <w:rPr>
          <w:sz w:val="28"/>
          <w:szCs w:val="28"/>
        </w:rPr>
      </w:pPr>
      <w:r w:rsidRPr="00180E92">
        <w:rPr>
          <w:iCs/>
          <w:sz w:val="28"/>
          <w:szCs w:val="28"/>
        </w:rPr>
        <w:t>Ученик получит возможность научиться:</w:t>
      </w:r>
      <w:r w:rsidRPr="00180E92">
        <w:rPr>
          <w:iCs/>
          <w:sz w:val="28"/>
          <w:szCs w:val="28"/>
        </w:rPr>
        <w:tab/>
      </w:r>
    </w:p>
    <w:p w:rsidR="00180E92" w:rsidRPr="00180E92" w:rsidRDefault="00180E92" w:rsidP="00180E92">
      <w:pPr>
        <w:pStyle w:val="18"/>
        <w:rPr>
          <w:i/>
          <w:sz w:val="28"/>
          <w:szCs w:val="28"/>
        </w:rPr>
      </w:pPr>
      <w:r w:rsidRPr="00180E92">
        <w:rPr>
          <w:i/>
          <w:sz w:val="28"/>
          <w:szCs w:val="28"/>
        </w:rPr>
        <w:t>•  характеризовать цель возрождения Олимпийских игр и роль Пьера де Кубертена в становлении современного олим</w:t>
      </w:r>
      <w:r w:rsidRPr="00180E92">
        <w:rPr>
          <w:i/>
          <w:sz w:val="28"/>
          <w:szCs w:val="28"/>
        </w:rPr>
        <w:softHyphen/>
        <w:t>пийского движения, объяснять смысл символики и ритуалов Олимпийских игр;</w:t>
      </w:r>
    </w:p>
    <w:p w:rsidR="00180E92" w:rsidRPr="00180E92" w:rsidRDefault="00180E92" w:rsidP="00180E92">
      <w:pPr>
        <w:pStyle w:val="18"/>
        <w:rPr>
          <w:i/>
          <w:sz w:val="28"/>
          <w:szCs w:val="28"/>
        </w:rPr>
      </w:pPr>
      <w:r w:rsidRPr="00180E92">
        <w:rPr>
          <w:i/>
          <w:sz w:val="28"/>
          <w:szCs w:val="28"/>
        </w:rPr>
        <w:t>•  характеризовать исторические вехи развития отечествен</w:t>
      </w:r>
      <w:r w:rsidRPr="00180E92">
        <w:rPr>
          <w:i/>
          <w:sz w:val="28"/>
          <w:szCs w:val="28"/>
        </w:rPr>
        <w:softHyphen/>
        <w:t>ного спо</w:t>
      </w:r>
      <w:r w:rsidRPr="00180E92">
        <w:rPr>
          <w:i/>
          <w:sz w:val="28"/>
          <w:szCs w:val="28"/>
        </w:rPr>
        <w:t>р</w:t>
      </w:r>
      <w:r w:rsidRPr="00180E92">
        <w:rPr>
          <w:i/>
          <w:sz w:val="28"/>
          <w:szCs w:val="28"/>
        </w:rPr>
        <w:t>тивного движения, великих спортсменов, принес</w:t>
      </w:r>
      <w:r w:rsidRPr="00180E92">
        <w:rPr>
          <w:i/>
          <w:sz w:val="28"/>
          <w:szCs w:val="28"/>
        </w:rPr>
        <w:softHyphen/>
        <w:t>ших славу российскому спо</w:t>
      </w:r>
      <w:r w:rsidRPr="00180E92">
        <w:rPr>
          <w:i/>
          <w:sz w:val="28"/>
          <w:szCs w:val="28"/>
        </w:rPr>
        <w:t>р</w:t>
      </w:r>
      <w:r w:rsidRPr="00180E92">
        <w:rPr>
          <w:i/>
          <w:sz w:val="28"/>
          <w:szCs w:val="28"/>
        </w:rPr>
        <w:t>ту;</w:t>
      </w:r>
    </w:p>
    <w:p w:rsidR="00180E92" w:rsidRPr="00180E92" w:rsidRDefault="00180E92" w:rsidP="00180E92">
      <w:pPr>
        <w:pStyle w:val="18"/>
        <w:rPr>
          <w:i/>
          <w:sz w:val="28"/>
          <w:szCs w:val="28"/>
        </w:rPr>
      </w:pPr>
      <w:r w:rsidRPr="00180E92">
        <w:rPr>
          <w:i/>
          <w:sz w:val="28"/>
          <w:szCs w:val="28"/>
        </w:rPr>
        <w:t>•  определять признаки положительного влияния занятий физической по</w:t>
      </w:r>
      <w:r w:rsidRPr="00180E92">
        <w:rPr>
          <w:i/>
          <w:sz w:val="28"/>
          <w:szCs w:val="28"/>
        </w:rPr>
        <w:t>д</w:t>
      </w:r>
      <w:r w:rsidRPr="00180E92">
        <w:rPr>
          <w:i/>
          <w:sz w:val="28"/>
          <w:szCs w:val="28"/>
        </w:rPr>
        <w:t>готовкой на укрепление здоровья, устанавли</w:t>
      </w:r>
      <w:r w:rsidRPr="00180E92">
        <w:rPr>
          <w:i/>
          <w:sz w:val="28"/>
          <w:szCs w:val="28"/>
        </w:rPr>
        <w:softHyphen/>
        <w:t>вать связь между развитием ф</w:t>
      </w:r>
      <w:r w:rsidRPr="00180E92">
        <w:rPr>
          <w:i/>
          <w:sz w:val="28"/>
          <w:szCs w:val="28"/>
        </w:rPr>
        <w:t>и</w:t>
      </w:r>
      <w:r w:rsidRPr="00180E92">
        <w:rPr>
          <w:i/>
          <w:sz w:val="28"/>
          <w:szCs w:val="28"/>
        </w:rPr>
        <w:t>зических качеств и основных систем организма.</w:t>
      </w:r>
    </w:p>
    <w:p w:rsidR="00180E92" w:rsidRPr="00180E92" w:rsidRDefault="00180E92" w:rsidP="00180E92">
      <w:pPr>
        <w:pStyle w:val="18"/>
        <w:rPr>
          <w:b/>
          <w:sz w:val="28"/>
          <w:szCs w:val="28"/>
        </w:rPr>
      </w:pPr>
      <w:r w:rsidRPr="00180E92">
        <w:rPr>
          <w:b/>
          <w:sz w:val="28"/>
          <w:szCs w:val="28"/>
        </w:rPr>
        <w:t xml:space="preserve">Способы двигательной (физкультурной) деятельности </w:t>
      </w:r>
    </w:p>
    <w:p w:rsidR="00180E92" w:rsidRPr="00180E92" w:rsidRDefault="00180E92" w:rsidP="00180E92">
      <w:pPr>
        <w:pStyle w:val="18"/>
        <w:rPr>
          <w:sz w:val="28"/>
          <w:szCs w:val="28"/>
        </w:rPr>
      </w:pPr>
      <w:r w:rsidRPr="00180E92">
        <w:rPr>
          <w:iCs/>
          <w:sz w:val="28"/>
          <w:szCs w:val="28"/>
        </w:rPr>
        <w:t>Ученик  научится:</w:t>
      </w:r>
    </w:p>
    <w:p w:rsidR="00180E92" w:rsidRPr="00180E92" w:rsidRDefault="00180E92" w:rsidP="00180E92">
      <w:pPr>
        <w:pStyle w:val="18"/>
        <w:rPr>
          <w:sz w:val="28"/>
          <w:szCs w:val="28"/>
        </w:rPr>
      </w:pPr>
      <w:r w:rsidRPr="00180E92">
        <w:rPr>
          <w:i/>
          <w:iCs/>
          <w:sz w:val="28"/>
          <w:szCs w:val="28"/>
        </w:rPr>
        <w:t xml:space="preserve">•   </w:t>
      </w:r>
      <w:r w:rsidRPr="00180E92">
        <w:rPr>
          <w:sz w:val="28"/>
          <w:szCs w:val="28"/>
        </w:rPr>
        <w:t>использовать занятия физической культурой, спортив</w:t>
      </w:r>
      <w:r w:rsidRPr="00180E92">
        <w:rPr>
          <w:sz w:val="28"/>
          <w:szCs w:val="28"/>
        </w:rPr>
        <w:softHyphen/>
        <w:t>ные игры и спо</w:t>
      </w:r>
      <w:r w:rsidRPr="00180E92">
        <w:rPr>
          <w:sz w:val="28"/>
          <w:szCs w:val="28"/>
        </w:rPr>
        <w:t>р</w:t>
      </w:r>
      <w:r w:rsidRPr="00180E92">
        <w:rPr>
          <w:sz w:val="28"/>
          <w:szCs w:val="28"/>
        </w:rPr>
        <w:t>тивные соревнования для организации ин</w:t>
      </w:r>
      <w:r w:rsidRPr="00180E92">
        <w:rPr>
          <w:sz w:val="28"/>
          <w:szCs w:val="28"/>
        </w:rPr>
        <w:softHyphen/>
        <w:t>дивидуального отдыха и досуга, укрепления собственного здо</w:t>
      </w:r>
      <w:r w:rsidRPr="00180E92">
        <w:rPr>
          <w:sz w:val="28"/>
          <w:szCs w:val="28"/>
        </w:rPr>
        <w:softHyphen/>
        <w:t>ровья, повышения уровня физических кондиций;</w:t>
      </w:r>
    </w:p>
    <w:p w:rsidR="00180E92" w:rsidRPr="00180E92" w:rsidRDefault="00180E92" w:rsidP="00180E92">
      <w:pPr>
        <w:pStyle w:val="18"/>
        <w:rPr>
          <w:sz w:val="28"/>
          <w:szCs w:val="28"/>
        </w:rPr>
      </w:pPr>
      <w:r w:rsidRPr="00180E92">
        <w:rPr>
          <w:sz w:val="28"/>
          <w:szCs w:val="28"/>
        </w:rPr>
        <w:t>•  составлять комплексы физических упражнений оздоровительной, трен</w:t>
      </w:r>
      <w:r w:rsidRPr="00180E92">
        <w:rPr>
          <w:sz w:val="28"/>
          <w:szCs w:val="28"/>
        </w:rPr>
        <w:t>и</w:t>
      </w:r>
      <w:r w:rsidRPr="00180E92">
        <w:rPr>
          <w:sz w:val="28"/>
          <w:szCs w:val="28"/>
        </w:rPr>
        <w:t>рующей и корригирующей направленности, подбирать индивидуальную нагрузку с учётом функциональных особенностей и возможностей собственн</w:t>
      </w:r>
      <w:r w:rsidRPr="00180E92">
        <w:rPr>
          <w:sz w:val="28"/>
          <w:szCs w:val="28"/>
        </w:rPr>
        <w:t>о</w:t>
      </w:r>
      <w:r w:rsidRPr="00180E92">
        <w:rPr>
          <w:sz w:val="28"/>
          <w:szCs w:val="28"/>
        </w:rPr>
        <w:t>го организма;</w:t>
      </w:r>
    </w:p>
    <w:p w:rsidR="00180E92" w:rsidRPr="00180E92" w:rsidRDefault="00180E92" w:rsidP="00180E92">
      <w:pPr>
        <w:pStyle w:val="18"/>
        <w:rPr>
          <w:sz w:val="28"/>
          <w:szCs w:val="28"/>
        </w:rPr>
      </w:pPr>
      <w:r w:rsidRPr="00180E92">
        <w:rPr>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ГТО укреплению здоровья и развитию физических качеств;</w:t>
      </w:r>
    </w:p>
    <w:p w:rsidR="00180E92" w:rsidRPr="00180E92" w:rsidRDefault="00180E92" w:rsidP="00180E92">
      <w:pPr>
        <w:pStyle w:val="18"/>
        <w:rPr>
          <w:sz w:val="28"/>
          <w:szCs w:val="28"/>
        </w:rPr>
      </w:pPr>
      <w:r w:rsidRPr="00180E92">
        <w:rPr>
          <w:sz w:val="28"/>
          <w:szCs w:val="28"/>
        </w:rPr>
        <w:t>•  самостоятельно проводить занятия по обучению двигательным действ</w:t>
      </w:r>
      <w:r w:rsidRPr="00180E92">
        <w:rPr>
          <w:sz w:val="28"/>
          <w:szCs w:val="28"/>
        </w:rPr>
        <w:t>и</w:t>
      </w:r>
      <w:r w:rsidRPr="00180E92">
        <w:rPr>
          <w:sz w:val="28"/>
          <w:szCs w:val="28"/>
        </w:rPr>
        <w:t>ям, анализировать особенности их выполнения, выявлять ошибки и своевр</w:t>
      </w:r>
      <w:r w:rsidRPr="00180E92">
        <w:rPr>
          <w:sz w:val="28"/>
          <w:szCs w:val="28"/>
        </w:rPr>
        <w:t>е</w:t>
      </w:r>
      <w:r w:rsidRPr="00180E92">
        <w:rPr>
          <w:sz w:val="28"/>
          <w:szCs w:val="28"/>
        </w:rPr>
        <w:t>менно устранять их;</w:t>
      </w:r>
    </w:p>
    <w:p w:rsidR="00180E92" w:rsidRPr="00180E92" w:rsidRDefault="00180E92" w:rsidP="00180E92">
      <w:pPr>
        <w:pStyle w:val="18"/>
        <w:rPr>
          <w:sz w:val="28"/>
          <w:szCs w:val="28"/>
        </w:rPr>
      </w:pPr>
      <w:r w:rsidRPr="00180E92">
        <w:rPr>
          <w:sz w:val="28"/>
          <w:szCs w:val="28"/>
        </w:rPr>
        <w:t>•  тестировать показатели физического развития и основных физических качеств, сравнивать их с возрастными стандартами, контролировать особенн</w:t>
      </w:r>
      <w:r w:rsidRPr="00180E92">
        <w:rPr>
          <w:sz w:val="28"/>
          <w:szCs w:val="28"/>
        </w:rPr>
        <w:t>о</w:t>
      </w:r>
      <w:r w:rsidRPr="00180E92">
        <w:rPr>
          <w:sz w:val="28"/>
          <w:szCs w:val="28"/>
        </w:rPr>
        <w:t>сти их динамики в процессе самостоятельных занятий физической подготовкой;</w:t>
      </w:r>
    </w:p>
    <w:p w:rsidR="00180E92" w:rsidRPr="00180E92" w:rsidRDefault="00180E92" w:rsidP="00180E92">
      <w:pPr>
        <w:pStyle w:val="18"/>
        <w:rPr>
          <w:sz w:val="28"/>
          <w:szCs w:val="28"/>
        </w:rPr>
      </w:pPr>
      <w:r w:rsidRPr="00180E92">
        <w:rPr>
          <w:sz w:val="28"/>
          <w:szCs w:val="28"/>
        </w:rPr>
        <w:lastRenderedPageBreak/>
        <w:t>•  взаимодействовать со сверстниками в условиях самостоятельной уче</w:t>
      </w:r>
      <w:r w:rsidRPr="00180E92">
        <w:rPr>
          <w:sz w:val="28"/>
          <w:szCs w:val="28"/>
        </w:rPr>
        <w:t>б</w:t>
      </w:r>
      <w:r w:rsidRPr="00180E92">
        <w:rPr>
          <w:sz w:val="28"/>
          <w:szCs w:val="28"/>
        </w:rPr>
        <w:t>ной деятельности, оказывать помощь в организации и проведении занятий, освоении новых двигательных действий, развитии физических качеств, тест</w:t>
      </w:r>
      <w:r w:rsidRPr="00180E92">
        <w:rPr>
          <w:sz w:val="28"/>
          <w:szCs w:val="28"/>
        </w:rPr>
        <w:t>и</w:t>
      </w:r>
      <w:r w:rsidRPr="00180E92">
        <w:rPr>
          <w:sz w:val="28"/>
          <w:szCs w:val="28"/>
        </w:rPr>
        <w:t>ровании физического развития и физической подготовленности.</w:t>
      </w:r>
    </w:p>
    <w:p w:rsidR="00180E92" w:rsidRPr="00180E92" w:rsidRDefault="00180E92" w:rsidP="00180E92">
      <w:pPr>
        <w:pStyle w:val="18"/>
        <w:rPr>
          <w:sz w:val="28"/>
          <w:szCs w:val="28"/>
        </w:rPr>
      </w:pPr>
      <w:r w:rsidRPr="00180E92">
        <w:rPr>
          <w:iCs/>
          <w:sz w:val="28"/>
          <w:szCs w:val="28"/>
        </w:rPr>
        <w:t>Ученик  получит возможность научиться:</w:t>
      </w:r>
    </w:p>
    <w:p w:rsidR="00180E92" w:rsidRPr="00180E92" w:rsidRDefault="00180E92" w:rsidP="00180E92">
      <w:pPr>
        <w:pStyle w:val="18"/>
        <w:rPr>
          <w:i/>
          <w:sz w:val="28"/>
          <w:szCs w:val="28"/>
        </w:rPr>
      </w:pPr>
      <w:r w:rsidRPr="00180E92">
        <w:rPr>
          <w:i/>
          <w:sz w:val="28"/>
          <w:szCs w:val="28"/>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w:t>
      </w:r>
      <w:r w:rsidRPr="00180E92">
        <w:rPr>
          <w:i/>
          <w:sz w:val="28"/>
          <w:szCs w:val="28"/>
        </w:rPr>
        <w:t>и</w:t>
      </w:r>
      <w:r w:rsidRPr="00180E92">
        <w:rPr>
          <w:i/>
          <w:sz w:val="28"/>
          <w:szCs w:val="28"/>
        </w:rPr>
        <w:t>намики индивидуального физического развития и физической подготовленн</w:t>
      </w:r>
      <w:r w:rsidRPr="00180E92">
        <w:rPr>
          <w:i/>
          <w:sz w:val="28"/>
          <w:szCs w:val="28"/>
        </w:rPr>
        <w:t>о</w:t>
      </w:r>
      <w:r w:rsidRPr="00180E92">
        <w:rPr>
          <w:i/>
          <w:sz w:val="28"/>
          <w:szCs w:val="28"/>
        </w:rPr>
        <w:t>сти;</w:t>
      </w:r>
    </w:p>
    <w:p w:rsidR="00180E92" w:rsidRPr="00180E92" w:rsidRDefault="00180E92" w:rsidP="00180E92">
      <w:pPr>
        <w:pStyle w:val="18"/>
        <w:rPr>
          <w:i/>
          <w:sz w:val="28"/>
          <w:szCs w:val="28"/>
        </w:rPr>
      </w:pPr>
      <w:r w:rsidRPr="00180E92">
        <w:rPr>
          <w:i/>
          <w:sz w:val="28"/>
          <w:szCs w:val="28"/>
        </w:rPr>
        <w:t>•  проводить занятия физической культурой с использованием оздоров</w:t>
      </w:r>
      <w:r w:rsidRPr="00180E92">
        <w:rPr>
          <w:i/>
          <w:sz w:val="28"/>
          <w:szCs w:val="28"/>
        </w:rPr>
        <w:t>и</w:t>
      </w:r>
      <w:r w:rsidRPr="00180E92">
        <w:rPr>
          <w:i/>
          <w:sz w:val="28"/>
          <w:szCs w:val="28"/>
        </w:rPr>
        <w:t>тельной ходьбы и бега, туристских  походов,   обеспечивать  их  оздоров</w:t>
      </w:r>
      <w:r w:rsidRPr="00180E92">
        <w:rPr>
          <w:i/>
          <w:sz w:val="28"/>
          <w:szCs w:val="28"/>
        </w:rPr>
        <w:t>и</w:t>
      </w:r>
      <w:r w:rsidRPr="00180E92">
        <w:rPr>
          <w:i/>
          <w:sz w:val="28"/>
          <w:szCs w:val="28"/>
        </w:rPr>
        <w:t>тельную   направленность;</w:t>
      </w:r>
    </w:p>
    <w:p w:rsidR="00180E92" w:rsidRPr="00180E92" w:rsidRDefault="00180E92" w:rsidP="00180E92">
      <w:pPr>
        <w:pStyle w:val="18"/>
        <w:rPr>
          <w:i/>
          <w:sz w:val="28"/>
          <w:szCs w:val="28"/>
        </w:rPr>
      </w:pPr>
      <w:r w:rsidRPr="00180E92">
        <w:rPr>
          <w:i/>
          <w:sz w:val="28"/>
          <w:szCs w:val="28"/>
        </w:rPr>
        <w:t>•  проводить восстановительные мероприятия с использованием банных процедур и сеансов оздоровительного массажа.</w:t>
      </w:r>
    </w:p>
    <w:p w:rsidR="00180E92" w:rsidRPr="00180E92" w:rsidRDefault="00180E92" w:rsidP="00180E92">
      <w:pPr>
        <w:pStyle w:val="18"/>
        <w:rPr>
          <w:b/>
          <w:sz w:val="28"/>
          <w:szCs w:val="28"/>
        </w:rPr>
      </w:pPr>
      <w:r w:rsidRPr="00180E92">
        <w:rPr>
          <w:b/>
          <w:sz w:val="28"/>
          <w:szCs w:val="28"/>
        </w:rPr>
        <w:t xml:space="preserve">Физическое совершенствование </w:t>
      </w:r>
    </w:p>
    <w:p w:rsidR="00180E92" w:rsidRPr="00180E92" w:rsidRDefault="00180E92" w:rsidP="00180E92">
      <w:pPr>
        <w:pStyle w:val="18"/>
        <w:rPr>
          <w:sz w:val="28"/>
          <w:szCs w:val="28"/>
        </w:rPr>
      </w:pPr>
      <w:r w:rsidRPr="00180E92">
        <w:rPr>
          <w:iCs/>
          <w:sz w:val="28"/>
          <w:szCs w:val="28"/>
        </w:rPr>
        <w:t>Ученик  научится:</w:t>
      </w:r>
    </w:p>
    <w:p w:rsidR="00180E92" w:rsidRPr="00180E92" w:rsidRDefault="00180E92" w:rsidP="00180E92">
      <w:pPr>
        <w:pStyle w:val="18"/>
        <w:rPr>
          <w:sz w:val="28"/>
          <w:szCs w:val="28"/>
        </w:rPr>
      </w:pPr>
      <w:r w:rsidRPr="00180E92">
        <w:rPr>
          <w:i/>
          <w:iCs/>
          <w:sz w:val="28"/>
          <w:szCs w:val="28"/>
        </w:rPr>
        <w:t xml:space="preserve">•   </w:t>
      </w:r>
      <w:r w:rsidRPr="00180E92">
        <w:rPr>
          <w:sz w:val="28"/>
          <w:szCs w:val="28"/>
        </w:rPr>
        <w:t>выполнять комплексы упражнений по профилактике утомления и пер</w:t>
      </w:r>
      <w:r w:rsidRPr="00180E92">
        <w:rPr>
          <w:sz w:val="28"/>
          <w:szCs w:val="28"/>
        </w:rPr>
        <w:t>е</w:t>
      </w:r>
      <w:r w:rsidRPr="00180E92">
        <w:rPr>
          <w:sz w:val="28"/>
          <w:szCs w:val="28"/>
        </w:rPr>
        <w:t>напряжения организма, повышению его работоспособности в процессе труд</w:t>
      </w:r>
      <w:r w:rsidRPr="00180E92">
        <w:rPr>
          <w:sz w:val="28"/>
          <w:szCs w:val="28"/>
        </w:rPr>
        <w:t>о</w:t>
      </w:r>
      <w:r w:rsidRPr="00180E92">
        <w:rPr>
          <w:sz w:val="28"/>
          <w:szCs w:val="28"/>
        </w:rPr>
        <w:t>вой и учебной деятельности;</w:t>
      </w:r>
    </w:p>
    <w:p w:rsidR="00180E92" w:rsidRPr="00180E92" w:rsidRDefault="00180E92" w:rsidP="00180E92">
      <w:pPr>
        <w:pStyle w:val="18"/>
        <w:rPr>
          <w:sz w:val="28"/>
          <w:szCs w:val="28"/>
        </w:rPr>
      </w:pPr>
      <w:r w:rsidRPr="00180E92">
        <w:rPr>
          <w:sz w:val="28"/>
          <w:szCs w:val="28"/>
        </w:rPr>
        <w:t>•   выполнять общеразвивающие упражнения, целенаправленно возде</w:t>
      </w:r>
      <w:r w:rsidRPr="00180E92">
        <w:rPr>
          <w:sz w:val="28"/>
          <w:szCs w:val="28"/>
        </w:rPr>
        <w:t>й</w:t>
      </w:r>
      <w:r w:rsidRPr="00180E92">
        <w:rPr>
          <w:sz w:val="28"/>
          <w:szCs w:val="28"/>
        </w:rPr>
        <w:t>ствующие на развитие основных физических качеств (силы, быстроты, выно</w:t>
      </w:r>
      <w:r w:rsidRPr="00180E92">
        <w:rPr>
          <w:sz w:val="28"/>
          <w:szCs w:val="28"/>
        </w:rPr>
        <w:t>с</w:t>
      </w:r>
      <w:r w:rsidRPr="00180E92">
        <w:rPr>
          <w:sz w:val="28"/>
          <w:szCs w:val="28"/>
        </w:rPr>
        <w:t>ливости, гибкости и координации);</w:t>
      </w:r>
    </w:p>
    <w:p w:rsidR="00180E92" w:rsidRPr="00180E92" w:rsidRDefault="00180E92" w:rsidP="00180E92">
      <w:pPr>
        <w:pStyle w:val="18"/>
        <w:rPr>
          <w:sz w:val="28"/>
          <w:szCs w:val="28"/>
        </w:rPr>
      </w:pPr>
      <w:r w:rsidRPr="00180E92">
        <w:rPr>
          <w:sz w:val="28"/>
          <w:szCs w:val="28"/>
        </w:rPr>
        <w:t>•  выполнять акробатические комбинации из числа хорошо освоенных упражнений;</w:t>
      </w:r>
    </w:p>
    <w:p w:rsidR="00180E92" w:rsidRPr="00180E92" w:rsidRDefault="00180E92" w:rsidP="00180E92">
      <w:pPr>
        <w:pStyle w:val="18"/>
        <w:rPr>
          <w:sz w:val="28"/>
          <w:szCs w:val="28"/>
        </w:rPr>
      </w:pPr>
      <w:r w:rsidRPr="00180E92">
        <w:rPr>
          <w:sz w:val="28"/>
          <w:szCs w:val="28"/>
        </w:rPr>
        <w:t>•  выполнять гимнастические комбинации на спортивных снарядах из чи</w:t>
      </w:r>
      <w:r w:rsidRPr="00180E92">
        <w:rPr>
          <w:sz w:val="28"/>
          <w:szCs w:val="28"/>
        </w:rPr>
        <w:t>с</w:t>
      </w:r>
      <w:r w:rsidRPr="00180E92">
        <w:rPr>
          <w:sz w:val="28"/>
          <w:szCs w:val="28"/>
        </w:rPr>
        <w:t>ла хорошо освоенных упражнений;</w:t>
      </w:r>
    </w:p>
    <w:p w:rsidR="00180E92" w:rsidRPr="00180E92" w:rsidRDefault="00180E92" w:rsidP="00180E92">
      <w:pPr>
        <w:pStyle w:val="18"/>
        <w:rPr>
          <w:sz w:val="28"/>
          <w:szCs w:val="28"/>
        </w:rPr>
      </w:pPr>
      <w:r w:rsidRPr="00180E92">
        <w:rPr>
          <w:sz w:val="28"/>
          <w:szCs w:val="28"/>
        </w:rPr>
        <w:t>•   выполнять  легкоатлетические  упражнения   и  в  беге и  прыжках (в длину);</w:t>
      </w:r>
    </w:p>
    <w:p w:rsidR="00180E92" w:rsidRPr="00180E92" w:rsidRDefault="00180E92" w:rsidP="00180E92">
      <w:pPr>
        <w:pStyle w:val="18"/>
        <w:rPr>
          <w:sz w:val="28"/>
          <w:szCs w:val="28"/>
        </w:rPr>
      </w:pPr>
      <w:r w:rsidRPr="00180E92">
        <w:rPr>
          <w:sz w:val="28"/>
          <w:szCs w:val="28"/>
        </w:rPr>
        <w:t>•  выполнять основные технические действия и приёмы иг</w:t>
      </w:r>
      <w:r w:rsidRPr="00180E92">
        <w:rPr>
          <w:sz w:val="28"/>
          <w:szCs w:val="28"/>
        </w:rPr>
        <w:softHyphen/>
        <w:t>ры в волейбол, баскетбол в условиях учебной и иг</w:t>
      </w:r>
      <w:r w:rsidRPr="00180E92">
        <w:rPr>
          <w:sz w:val="28"/>
          <w:szCs w:val="28"/>
        </w:rPr>
        <w:softHyphen/>
        <w:t>ровой деятельности;</w:t>
      </w:r>
    </w:p>
    <w:p w:rsidR="00180E92" w:rsidRPr="00180E92" w:rsidRDefault="00180E92" w:rsidP="00180E92">
      <w:pPr>
        <w:pStyle w:val="18"/>
        <w:rPr>
          <w:sz w:val="28"/>
          <w:szCs w:val="28"/>
        </w:rPr>
      </w:pPr>
      <w:r w:rsidRPr="00180E92">
        <w:rPr>
          <w:sz w:val="28"/>
          <w:szCs w:val="28"/>
        </w:rPr>
        <w:t>•  выполнять тестовые упражнения на оценку уровня ин</w:t>
      </w:r>
      <w:r w:rsidRPr="00180E92">
        <w:rPr>
          <w:sz w:val="28"/>
          <w:szCs w:val="28"/>
        </w:rPr>
        <w:softHyphen/>
        <w:t>дивидуального развития основных физических качеств.</w:t>
      </w:r>
    </w:p>
    <w:p w:rsidR="00180E92" w:rsidRPr="00180E92" w:rsidRDefault="00180E92" w:rsidP="00180E92">
      <w:pPr>
        <w:pStyle w:val="18"/>
        <w:rPr>
          <w:sz w:val="28"/>
          <w:szCs w:val="28"/>
        </w:rPr>
      </w:pPr>
      <w:r w:rsidRPr="00180E92">
        <w:rPr>
          <w:iCs/>
          <w:sz w:val="28"/>
          <w:szCs w:val="28"/>
        </w:rPr>
        <w:t>Ученик  получит возможность научиться:</w:t>
      </w:r>
    </w:p>
    <w:p w:rsidR="00180E92" w:rsidRPr="00180E92" w:rsidRDefault="00180E92" w:rsidP="00180E92">
      <w:pPr>
        <w:pStyle w:val="18"/>
        <w:rPr>
          <w:i/>
          <w:sz w:val="28"/>
          <w:szCs w:val="28"/>
        </w:rPr>
      </w:pPr>
      <w:r w:rsidRPr="00180E92">
        <w:rPr>
          <w:i/>
          <w:sz w:val="28"/>
          <w:szCs w:val="28"/>
        </w:rPr>
        <w:t>•  выполнять комплексы упражнений лечебной физической культуры с учётом имеющихся индивидуальных нарушений в показателях здоровья;</w:t>
      </w:r>
    </w:p>
    <w:p w:rsidR="00180E92" w:rsidRPr="00180E92" w:rsidRDefault="00180E92" w:rsidP="00180E92">
      <w:pPr>
        <w:pStyle w:val="18"/>
        <w:rPr>
          <w:i/>
          <w:sz w:val="28"/>
          <w:szCs w:val="28"/>
        </w:rPr>
      </w:pPr>
      <w:r w:rsidRPr="00180E92">
        <w:rPr>
          <w:i/>
          <w:sz w:val="28"/>
          <w:szCs w:val="28"/>
        </w:rPr>
        <w:t>•  преодолевать естественные и искусственные препятствия с  помощью разнообразных способов лазанья,  прыжков и бега;</w:t>
      </w:r>
    </w:p>
    <w:p w:rsidR="00180E92" w:rsidRPr="00180E92" w:rsidRDefault="00180E92" w:rsidP="00180E92">
      <w:pPr>
        <w:pStyle w:val="18"/>
        <w:rPr>
          <w:i/>
          <w:sz w:val="28"/>
          <w:szCs w:val="28"/>
        </w:rPr>
      </w:pPr>
      <w:r w:rsidRPr="00180E92">
        <w:rPr>
          <w:i/>
          <w:sz w:val="28"/>
          <w:szCs w:val="28"/>
        </w:rPr>
        <w:t>•  осуществлять судейство по одному из осваиваемых ви</w:t>
      </w:r>
      <w:r w:rsidRPr="00180E92">
        <w:rPr>
          <w:i/>
          <w:sz w:val="28"/>
          <w:szCs w:val="28"/>
        </w:rPr>
        <w:softHyphen/>
        <w:t>дов спорта;</w:t>
      </w:r>
    </w:p>
    <w:p w:rsidR="00180E92" w:rsidRPr="00180E92" w:rsidRDefault="00180E92" w:rsidP="00180E92">
      <w:pPr>
        <w:pStyle w:val="18"/>
        <w:rPr>
          <w:i/>
          <w:sz w:val="28"/>
          <w:szCs w:val="28"/>
        </w:rPr>
      </w:pPr>
      <w:r w:rsidRPr="00180E92">
        <w:rPr>
          <w:i/>
          <w:sz w:val="28"/>
          <w:szCs w:val="28"/>
        </w:rPr>
        <w:t>•  выполнять тестовые нормативы по физической подго</w:t>
      </w:r>
      <w:r w:rsidRPr="00180E92">
        <w:rPr>
          <w:i/>
          <w:sz w:val="28"/>
          <w:szCs w:val="28"/>
        </w:rPr>
        <w:softHyphen/>
        <w:t>товке.</w:t>
      </w:r>
    </w:p>
    <w:p w:rsidR="00C054CE" w:rsidRPr="004E4760" w:rsidRDefault="00C054CE" w:rsidP="00C054CE">
      <w:pPr>
        <w:pStyle w:val="af1"/>
        <w:rPr>
          <w:b/>
          <w:color w:val="000000"/>
          <w:sz w:val="10"/>
          <w:szCs w:val="10"/>
        </w:rPr>
      </w:pPr>
    </w:p>
    <w:p w:rsidR="00B540EE" w:rsidRPr="0048267E" w:rsidRDefault="00B540EE" w:rsidP="00C054CE">
      <w:pPr>
        <w:pStyle w:val="af1"/>
        <w:rPr>
          <w:b/>
          <w:sz w:val="10"/>
          <w:szCs w:val="10"/>
        </w:rPr>
      </w:pPr>
    </w:p>
    <w:p w:rsidR="00D131EB" w:rsidRDefault="006752F5" w:rsidP="008A318E">
      <w:pPr>
        <w:pStyle w:val="af1"/>
        <w:jc w:val="center"/>
        <w:rPr>
          <w:b/>
        </w:rPr>
      </w:pPr>
      <w:bookmarkStart w:id="101" w:name="_Toc409691648"/>
      <w:bookmarkStart w:id="102" w:name="_Toc410653971"/>
      <w:bookmarkStart w:id="103" w:name="_Toc414553157"/>
      <w:r w:rsidRPr="00C054CE">
        <w:rPr>
          <w:b/>
        </w:rPr>
        <w:t>ОСНОВЫ БЕЗОПАСНОСТИ ЖИЗНЕДЕЯТЕЛЬНОСТИ</w:t>
      </w:r>
      <w:bookmarkStart w:id="104" w:name="_Toc406058984"/>
      <w:bookmarkStart w:id="105" w:name="_Toc409691649"/>
      <w:bookmarkStart w:id="106" w:name="_Toc410653972"/>
      <w:bookmarkStart w:id="107" w:name="_Toc414553158"/>
      <w:bookmarkEnd w:id="101"/>
      <w:bookmarkEnd w:id="102"/>
      <w:bookmarkEnd w:id="103"/>
    </w:p>
    <w:p w:rsidR="00843E96" w:rsidRPr="0025263D" w:rsidRDefault="00843E96" w:rsidP="008A318E">
      <w:pPr>
        <w:pStyle w:val="af1"/>
        <w:jc w:val="center"/>
        <w:rPr>
          <w:b/>
          <w:sz w:val="24"/>
          <w:szCs w:val="24"/>
        </w:rPr>
      </w:pPr>
    </w:p>
    <w:p w:rsidR="008A318E" w:rsidRPr="000E40A5" w:rsidRDefault="008A318E" w:rsidP="008A318E">
      <w:pPr>
        <w:pStyle w:val="af1"/>
        <w:rPr>
          <w:b/>
        </w:rPr>
      </w:pPr>
      <w:r w:rsidRPr="000E40A5">
        <w:rPr>
          <w:b/>
        </w:rPr>
        <w:t xml:space="preserve">Личностные результаты: </w:t>
      </w:r>
    </w:p>
    <w:p w:rsidR="008A318E" w:rsidRPr="000E40A5" w:rsidRDefault="008A318E" w:rsidP="00BC559F">
      <w:pPr>
        <w:pStyle w:val="af1"/>
        <w:numPr>
          <w:ilvl w:val="0"/>
          <w:numId w:val="134"/>
        </w:numPr>
      </w:pPr>
      <w:r w:rsidRPr="000E40A5">
        <w:lastRenderedPageBreak/>
        <w:t xml:space="preserve">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A318E" w:rsidRPr="000E40A5" w:rsidRDefault="008A318E" w:rsidP="00BC559F">
      <w:pPr>
        <w:pStyle w:val="af1"/>
        <w:numPr>
          <w:ilvl w:val="0"/>
          <w:numId w:val="134"/>
        </w:numPr>
      </w:pPr>
      <w:r w:rsidRPr="000E40A5">
        <w:t xml:space="preserve">формирование понимания ценности здорового и безопасного образа жизни; </w:t>
      </w:r>
    </w:p>
    <w:p w:rsidR="008A318E" w:rsidRPr="000E40A5" w:rsidRDefault="008A318E" w:rsidP="00BC559F">
      <w:pPr>
        <w:pStyle w:val="af1"/>
        <w:numPr>
          <w:ilvl w:val="0"/>
          <w:numId w:val="134"/>
        </w:numPr>
      </w:pPr>
      <w:r w:rsidRPr="000E40A5">
        <w:t>усвоение гуманистических, демократических и традиционных ценностей многонационального российского общества; воспитание чувства отве</w:t>
      </w:r>
      <w:r w:rsidRPr="000E40A5">
        <w:t>т</w:t>
      </w:r>
      <w:r w:rsidRPr="000E40A5">
        <w:t xml:space="preserve">ственности и долга перед Родиной; </w:t>
      </w:r>
    </w:p>
    <w:p w:rsidR="008A318E" w:rsidRPr="000E40A5" w:rsidRDefault="008A318E" w:rsidP="00BC559F">
      <w:pPr>
        <w:pStyle w:val="af1"/>
        <w:numPr>
          <w:ilvl w:val="0"/>
          <w:numId w:val="134"/>
        </w:numPr>
      </w:pPr>
      <w:r w:rsidRPr="000E40A5">
        <w:t>формирование ответственного отношения к учению, готовности и способн</w:t>
      </w:r>
      <w:r w:rsidRPr="000E40A5">
        <w:t>о</w:t>
      </w:r>
      <w:r w:rsidRPr="000E40A5">
        <w:t>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w:t>
      </w:r>
      <w:r w:rsidRPr="000E40A5">
        <w:t>о</w:t>
      </w:r>
      <w:r w:rsidRPr="000E40A5">
        <w:t>фессий и профессиональных предпочтений с учётом устойчивых познав</w:t>
      </w:r>
      <w:r w:rsidRPr="000E40A5">
        <w:t>а</w:t>
      </w:r>
      <w:r w:rsidRPr="000E40A5">
        <w:t xml:space="preserve">тельных интересов; </w:t>
      </w:r>
    </w:p>
    <w:p w:rsidR="008A318E" w:rsidRPr="000E40A5" w:rsidRDefault="008A318E" w:rsidP="00BC559F">
      <w:pPr>
        <w:pStyle w:val="af1"/>
        <w:numPr>
          <w:ilvl w:val="0"/>
          <w:numId w:val="134"/>
        </w:numPr>
      </w:pPr>
      <w:r w:rsidRPr="000E40A5">
        <w:t>формирование целостного мировоззрения, соответствующего современному уровню развития науки и общественной практике, учитывающего социал</w:t>
      </w:r>
      <w:r w:rsidRPr="000E40A5">
        <w:t>ь</w:t>
      </w:r>
      <w:r w:rsidRPr="000E40A5">
        <w:t xml:space="preserve">ное, культурное, языковое, духовное многообразие современного мира; </w:t>
      </w:r>
    </w:p>
    <w:p w:rsidR="008A318E" w:rsidRPr="000E40A5" w:rsidRDefault="008A318E" w:rsidP="00BC559F">
      <w:pPr>
        <w:pStyle w:val="af1"/>
        <w:numPr>
          <w:ilvl w:val="0"/>
          <w:numId w:val="134"/>
        </w:numPr>
      </w:pPr>
      <w:r w:rsidRPr="000E40A5">
        <w:t xml:space="preserve">формирование готовности и способности вести диалог с другими людьми и достигать в нём взаимопонимания; </w:t>
      </w:r>
    </w:p>
    <w:p w:rsidR="008A318E" w:rsidRPr="000E40A5" w:rsidRDefault="008A318E" w:rsidP="00BC559F">
      <w:pPr>
        <w:pStyle w:val="af1"/>
        <w:numPr>
          <w:ilvl w:val="0"/>
          <w:numId w:val="134"/>
        </w:numPr>
      </w:pPr>
      <w:r w:rsidRPr="000E40A5">
        <w:t>освоение социальных норм, правил поведения, ролей  и форм социальной жизни в группах и сообществах, включая взрослые и социальные сообщ</w:t>
      </w:r>
      <w:r w:rsidRPr="000E40A5">
        <w:t>е</w:t>
      </w:r>
      <w:r w:rsidRPr="000E40A5">
        <w:t xml:space="preserve">ства; </w:t>
      </w:r>
    </w:p>
    <w:p w:rsidR="008A318E" w:rsidRPr="000E40A5" w:rsidRDefault="008A318E" w:rsidP="00BC559F">
      <w:pPr>
        <w:pStyle w:val="af1"/>
        <w:numPr>
          <w:ilvl w:val="0"/>
          <w:numId w:val="134"/>
        </w:numPr>
      </w:pPr>
      <w:r w:rsidRPr="000E40A5">
        <w:t>развитие правового мышления и компетентности в решении моральных пр</w:t>
      </w:r>
      <w:r w:rsidRPr="000E40A5">
        <w:t>о</w:t>
      </w:r>
      <w:r w:rsidRPr="000E40A5">
        <w:t>блем на основе личностного выбора, формирование нравственных чувств и нравственного поведения, осознанного и ответственного отношения к со</w:t>
      </w:r>
      <w:r w:rsidRPr="000E40A5">
        <w:t>б</w:t>
      </w:r>
      <w:r w:rsidRPr="000E40A5">
        <w:t xml:space="preserve">ственным поступкам; </w:t>
      </w:r>
    </w:p>
    <w:p w:rsidR="002D593A" w:rsidRDefault="008A318E" w:rsidP="00BC559F">
      <w:pPr>
        <w:pStyle w:val="af1"/>
        <w:numPr>
          <w:ilvl w:val="0"/>
          <w:numId w:val="134"/>
        </w:numPr>
      </w:pPr>
      <w:r w:rsidRPr="000E40A5">
        <w:t>формирование коммуникативной компетентности в общении и сотруднич</w:t>
      </w:r>
      <w:r w:rsidRPr="000E40A5">
        <w:t>е</w:t>
      </w:r>
      <w:r w:rsidRPr="000E40A5">
        <w:t>стве со сверстниками, старшими и младшими в процессе образовательной, общественно полезной, учебно-исследовательской, творческой и других в</w:t>
      </w:r>
      <w:r w:rsidRPr="000E40A5">
        <w:t>и</w:t>
      </w:r>
      <w:r w:rsidR="002D593A">
        <w:t>дов деятельности;</w:t>
      </w:r>
    </w:p>
    <w:p w:rsidR="008A318E" w:rsidRPr="000E40A5" w:rsidRDefault="008A318E" w:rsidP="00BC559F">
      <w:pPr>
        <w:pStyle w:val="af1"/>
        <w:numPr>
          <w:ilvl w:val="0"/>
          <w:numId w:val="134"/>
        </w:numPr>
      </w:pPr>
      <w:r w:rsidRPr="000E40A5">
        <w:t xml:space="preserve">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8A318E" w:rsidRPr="000E40A5" w:rsidRDefault="008A318E" w:rsidP="00BC559F">
      <w:pPr>
        <w:pStyle w:val="af1"/>
        <w:numPr>
          <w:ilvl w:val="0"/>
          <w:numId w:val="134"/>
        </w:numPr>
      </w:pPr>
      <w:r w:rsidRPr="000E40A5">
        <w:t>осознание значения семьи в жизни человека и общества, принятие ценности семейной жизни, уважительное и заботливое отношение к членам своей с</w:t>
      </w:r>
      <w:r w:rsidRPr="000E40A5">
        <w:t>е</w:t>
      </w:r>
      <w:r w:rsidRPr="000E40A5">
        <w:t xml:space="preserve">мьи; </w:t>
      </w:r>
    </w:p>
    <w:p w:rsidR="008A318E" w:rsidRPr="000E40A5" w:rsidRDefault="008A318E" w:rsidP="00BC559F">
      <w:pPr>
        <w:pStyle w:val="af1"/>
        <w:numPr>
          <w:ilvl w:val="0"/>
          <w:numId w:val="134"/>
        </w:numPr>
      </w:pPr>
      <w:r w:rsidRPr="000E40A5">
        <w:t>формирование антиэкстремистского мышления и антитеррористического поведения, потребностей соблюдать нормы здорового образа жизни, ос</w:t>
      </w:r>
      <w:r w:rsidRPr="000E40A5">
        <w:t>о</w:t>
      </w:r>
      <w:r w:rsidRPr="000E40A5">
        <w:t xml:space="preserve">знанно выполнять правила безопасности жизнедеятельности. </w:t>
      </w:r>
    </w:p>
    <w:p w:rsidR="008A318E" w:rsidRPr="000E40A5" w:rsidRDefault="008A318E" w:rsidP="008A318E">
      <w:pPr>
        <w:pStyle w:val="af1"/>
        <w:rPr>
          <w:b/>
        </w:rPr>
      </w:pPr>
      <w:r>
        <w:rPr>
          <w:b/>
        </w:rPr>
        <w:tab/>
      </w:r>
      <w:r w:rsidRPr="000E40A5">
        <w:rPr>
          <w:b/>
        </w:rPr>
        <w:t xml:space="preserve">Метапредметные результаты: </w:t>
      </w:r>
    </w:p>
    <w:p w:rsidR="008A318E" w:rsidRPr="000E40A5" w:rsidRDefault="008A318E" w:rsidP="00BC559F">
      <w:pPr>
        <w:pStyle w:val="af1"/>
        <w:numPr>
          <w:ilvl w:val="0"/>
          <w:numId w:val="135"/>
        </w:numPr>
      </w:pPr>
      <w:r w:rsidRPr="000E40A5">
        <w:t>умение самостоятельно определять цели своего обучения, ставить и форм</w:t>
      </w:r>
      <w:r w:rsidRPr="000E40A5">
        <w:t>у</w:t>
      </w:r>
      <w:r w:rsidRPr="000E40A5">
        <w:t>лировать для себя новые задачи в учёбе и познавательной деятельности, ра</w:t>
      </w:r>
      <w:r w:rsidRPr="000E40A5">
        <w:t>з</w:t>
      </w:r>
      <w:r w:rsidRPr="000E40A5">
        <w:t xml:space="preserve">вивать мотивы и интересы своей познавательной деятельности; </w:t>
      </w:r>
    </w:p>
    <w:p w:rsidR="008A318E" w:rsidRPr="000E40A5" w:rsidRDefault="008A318E" w:rsidP="00BC559F">
      <w:pPr>
        <w:pStyle w:val="af1"/>
        <w:numPr>
          <w:ilvl w:val="0"/>
          <w:numId w:val="135"/>
        </w:numPr>
      </w:pPr>
      <w:r w:rsidRPr="000E40A5">
        <w:lastRenderedPageBreak/>
        <w:t xml:space="preserve">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 </w:t>
      </w:r>
    </w:p>
    <w:p w:rsidR="008A318E" w:rsidRPr="000E40A5" w:rsidRDefault="008A318E" w:rsidP="00BC559F">
      <w:pPr>
        <w:pStyle w:val="af1"/>
        <w:numPr>
          <w:ilvl w:val="0"/>
          <w:numId w:val="135"/>
        </w:numPr>
      </w:pPr>
      <w:r w:rsidRPr="000E40A5">
        <w:t>умение соотносить свои действия с планируемыми результатами курса, осуществлять контроль своей деятельности в процессе достижения резул</w:t>
      </w:r>
      <w:r w:rsidRPr="000E40A5">
        <w:t>ь</w:t>
      </w:r>
      <w:r w:rsidRPr="000E40A5">
        <w:t xml:space="preserve">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 </w:t>
      </w:r>
    </w:p>
    <w:p w:rsidR="008A318E" w:rsidRPr="000E40A5" w:rsidRDefault="008A318E" w:rsidP="00BC559F">
      <w:pPr>
        <w:pStyle w:val="af1"/>
        <w:numPr>
          <w:ilvl w:val="0"/>
          <w:numId w:val="135"/>
        </w:numPr>
      </w:pPr>
      <w:r w:rsidRPr="000E40A5">
        <w:t>умение оценивать правильность выполнения учебной задачи в области бе</w:t>
      </w:r>
      <w:r w:rsidRPr="000E40A5">
        <w:t>з</w:t>
      </w:r>
      <w:r w:rsidRPr="000E40A5">
        <w:t xml:space="preserve">опасности жизнедеятельности, собственные возможности её решения; </w:t>
      </w:r>
    </w:p>
    <w:p w:rsidR="008A318E" w:rsidRPr="000E40A5" w:rsidRDefault="008A318E" w:rsidP="00BC559F">
      <w:pPr>
        <w:pStyle w:val="af1"/>
        <w:numPr>
          <w:ilvl w:val="0"/>
          <w:numId w:val="135"/>
        </w:numPr>
      </w:pPr>
      <w:r w:rsidRPr="000E40A5">
        <w:t>владение основами самоконтроля, самооценки, принятия решений и ос</w:t>
      </w:r>
      <w:r w:rsidRPr="000E40A5">
        <w:t>у</w:t>
      </w:r>
      <w:r w:rsidRPr="000E40A5">
        <w:t xml:space="preserve">ществления осознанного выбора в учебной и познавательной деятельности; </w:t>
      </w:r>
    </w:p>
    <w:p w:rsidR="008A318E" w:rsidRPr="000E40A5" w:rsidRDefault="008A318E" w:rsidP="00BC559F">
      <w:pPr>
        <w:pStyle w:val="af1"/>
        <w:numPr>
          <w:ilvl w:val="0"/>
          <w:numId w:val="135"/>
        </w:numPr>
      </w:pPr>
      <w:r w:rsidRPr="000E40A5">
        <w:t>умение определять понятия, создавать обобщения, устанавливать аналогии, классифицировать, самостоятельно выбирать основания и критерии (напр</w:t>
      </w:r>
      <w:r w:rsidRPr="000E40A5">
        <w:t>и</w:t>
      </w:r>
      <w:r w:rsidRPr="000E40A5">
        <w:t>мер, для классификации опасных и чрезвычайных ситуаций, видов террор</w:t>
      </w:r>
      <w:r w:rsidRPr="000E40A5">
        <w:t>и</w:t>
      </w:r>
      <w:r w:rsidRPr="000E40A5">
        <w:t>стической и экстремистской деятельности), устанавливать причинно-следственные связи, строить логическое рассуждение, умозаключение (и</w:t>
      </w:r>
      <w:r w:rsidRPr="000E40A5">
        <w:t>н</w:t>
      </w:r>
      <w:r w:rsidRPr="000E40A5">
        <w:t xml:space="preserve">дуктивное, дедуктивное и по аналогии) и делать выводы; </w:t>
      </w:r>
    </w:p>
    <w:p w:rsidR="008A318E" w:rsidRPr="000E40A5" w:rsidRDefault="008A318E" w:rsidP="00BC559F">
      <w:pPr>
        <w:pStyle w:val="af1"/>
        <w:numPr>
          <w:ilvl w:val="0"/>
          <w:numId w:val="135"/>
        </w:numPr>
      </w:pPr>
      <w:r w:rsidRPr="000E40A5">
        <w:t xml:space="preserve">умение создавать, применять и преобразовывать знаки и символы, модели и схемы для решения учебных и познавательных задач; </w:t>
      </w:r>
    </w:p>
    <w:p w:rsidR="008A318E" w:rsidRPr="000E40A5" w:rsidRDefault="008A318E" w:rsidP="00BC559F">
      <w:pPr>
        <w:pStyle w:val="af1"/>
        <w:numPr>
          <w:ilvl w:val="0"/>
          <w:numId w:val="135"/>
        </w:numPr>
      </w:pPr>
      <w:r w:rsidRPr="000E40A5">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w:t>
      </w:r>
      <w:r w:rsidRPr="000E40A5">
        <w:t>е</w:t>
      </w:r>
      <w:r w:rsidRPr="000E40A5">
        <w:t xml:space="preserve">ние; </w:t>
      </w:r>
    </w:p>
    <w:p w:rsidR="008A318E" w:rsidRPr="000E40A5" w:rsidRDefault="008A318E" w:rsidP="00BC559F">
      <w:pPr>
        <w:pStyle w:val="af1"/>
        <w:numPr>
          <w:ilvl w:val="0"/>
          <w:numId w:val="135"/>
        </w:numPr>
      </w:pPr>
      <w:r w:rsidRPr="000E40A5">
        <w:t>формирование и развитие компетентности в области использования инфо</w:t>
      </w:r>
      <w:r w:rsidRPr="000E40A5">
        <w:t>р</w:t>
      </w:r>
      <w:r w:rsidRPr="000E40A5">
        <w:t>мационно-коммуникационных технологий; • освоение приёмов действий в опасных и чрезвычайных ситуациях природного, техногенного и социальн</w:t>
      </w:r>
      <w:r w:rsidRPr="000E40A5">
        <w:t>о</w:t>
      </w:r>
      <w:r w:rsidRPr="000E40A5">
        <w:t xml:space="preserve">го характера, в том числе оказание первой помощи пострадавшим; </w:t>
      </w:r>
    </w:p>
    <w:p w:rsidR="008A318E" w:rsidRPr="000E40A5" w:rsidRDefault="008A318E" w:rsidP="00BC559F">
      <w:pPr>
        <w:pStyle w:val="af1"/>
        <w:numPr>
          <w:ilvl w:val="0"/>
          <w:numId w:val="135"/>
        </w:numPr>
      </w:pPr>
      <w:r w:rsidRPr="000E40A5">
        <w:t>формирование умений взаимодействовать с окружающими, выполнять ра</w:t>
      </w:r>
      <w:r w:rsidRPr="000E40A5">
        <w:t>з</w:t>
      </w:r>
      <w:r w:rsidRPr="000E40A5">
        <w:t>личные социальные роли во время и при ликвидации последствий чрезв</w:t>
      </w:r>
      <w:r w:rsidRPr="000E40A5">
        <w:t>ы</w:t>
      </w:r>
      <w:r w:rsidRPr="000E40A5">
        <w:t xml:space="preserve">чайных ситуаций. </w:t>
      </w:r>
    </w:p>
    <w:p w:rsidR="008A318E" w:rsidRPr="000E40A5" w:rsidRDefault="008A318E" w:rsidP="008A318E">
      <w:pPr>
        <w:pStyle w:val="af1"/>
        <w:ind w:left="360"/>
        <w:rPr>
          <w:b/>
        </w:rPr>
      </w:pPr>
      <w:r>
        <w:rPr>
          <w:b/>
        </w:rPr>
        <w:tab/>
      </w:r>
      <w:r w:rsidRPr="000E40A5">
        <w:rPr>
          <w:b/>
        </w:rPr>
        <w:t xml:space="preserve">Предметные результаты: </w:t>
      </w:r>
    </w:p>
    <w:p w:rsidR="008A318E" w:rsidRPr="000E40A5" w:rsidRDefault="008A318E" w:rsidP="00BC559F">
      <w:pPr>
        <w:pStyle w:val="af1"/>
        <w:numPr>
          <w:ilvl w:val="0"/>
          <w:numId w:val="136"/>
        </w:numPr>
      </w:pPr>
      <w:r w:rsidRPr="000E40A5">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w:t>
      </w:r>
      <w:r w:rsidRPr="000E40A5">
        <w:t>з</w:t>
      </w:r>
      <w:r w:rsidRPr="000E40A5">
        <w:t xml:space="preserve">вычайных ситуаций природного, техногенного и социального характера; </w:t>
      </w:r>
    </w:p>
    <w:p w:rsidR="008A318E" w:rsidRPr="000E40A5" w:rsidRDefault="008A318E" w:rsidP="00BC559F">
      <w:pPr>
        <w:pStyle w:val="af1"/>
        <w:numPr>
          <w:ilvl w:val="0"/>
          <w:numId w:val="136"/>
        </w:numPr>
      </w:pPr>
      <w:r w:rsidRPr="000E40A5">
        <w:t xml:space="preserve">формирование убеждения в необходимости безопасного и здорового образа жизни; </w:t>
      </w:r>
    </w:p>
    <w:p w:rsidR="008A318E" w:rsidRPr="000E40A5" w:rsidRDefault="008A318E" w:rsidP="00BC559F">
      <w:pPr>
        <w:pStyle w:val="af1"/>
        <w:numPr>
          <w:ilvl w:val="0"/>
          <w:numId w:val="136"/>
        </w:numPr>
      </w:pPr>
      <w:r w:rsidRPr="000E40A5">
        <w:t>понимание личной и общественной значимости современной культуры бе</w:t>
      </w:r>
      <w:r w:rsidRPr="000E40A5">
        <w:t>з</w:t>
      </w:r>
      <w:r w:rsidRPr="000E40A5">
        <w:t xml:space="preserve">опасности жизнедеятельности; </w:t>
      </w:r>
    </w:p>
    <w:p w:rsidR="008A318E" w:rsidRPr="000E40A5" w:rsidRDefault="008A318E" w:rsidP="00BC559F">
      <w:pPr>
        <w:pStyle w:val="af1"/>
        <w:numPr>
          <w:ilvl w:val="0"/>
          <w:numId w:val="136"/>
        </w:numPr>
      </w:pPr>
      <w:r w:rsidRPr="000E40A5">
        <w:t>понимание роли государства и действующего законодательства в обеспеч</w:t>
      </w:r>
      <w:r w:rsidRPr="000E40A5">
        <w:t>е</w:t>
      </w:r>
      <w:r w:rsidRPr="000E40A5">
        <w:t>нии национальной безопасности и защиты населения от опасных и чрезв</w:t>
      </w:r>
      <w:r w:rsidRPr="000E40A5">
        <w:t>ы</w:t>
      </w:r>
      <w:r w:rsidRPr="000E40A5">
        <w:lastRenderedPageBreak/>
        <w:t xml:space="preserve">чайных ситуаций природного, техногенного и социального характера, в том числе от экстремизма и терроризма; </w:t>
      </w:r>
    </w:p>
    <w:p w:rsidR="008A318E" w:rsidRPr="000E40A5" w:rsidRDefault="008A318E" w:rsidP="00BC559F">
      <w:pPr>
        <w:pStyle w:val="af1"/>
        <w:numPr>
          <w:ilvl w:val="0"/>
          <w:numId w:val="136"/>
        </w:numPr>
      </w:pPr>
      <w:r w:rsidRPr="000E40A5">
        <w:t xml:space="preserve">понимание необходимости подготовки граждан к военной службе; </w:t>
      </w:r>
    </w:p>
    <w:p w:rsidR="008A318E" w:rsidRPr="000E40A5" w:rsidRDefault="008A318E" w:rsidP="00BC559F">
      <w:pPr>
        <w:pStyle w:val="af1"/>
        <w:numPr>
          <w:ilvl w:val="0"/>
          <w:numId w:val="136"/>
        </w:numPr>
      </w:pPr>
      <w:r w:rsidRPr="000E40A5">
        <w:t>формирование установки на здоровый образ жизни, исключающий употре</w:t>
      </w:r>
      <w:r w:rsidRPr="000E40A5">
        <w:t>б</w:t>
      </w:r>
      <w:r w:rsidRPr="000E40A5">
        <w:t xml:space="preserve">ление алкоголя, наркотиков, курение и нанесение иного вреда здоровью; </w:t>
      </w:r>
    </w:p>
    <w:p w:rsidR="008A318E" w:rsidRPr="000E40A5" w:rsidRDefault="008A318E" w:rsidP="00BC559F">
      <w:pPr>
        <w:pStyle w:val="af1"/>
        <w:numPr>
          <w:ilvl w:val="0"/>
          <w:numId w:val="136"/>
        </w:numPr>
      </w:pPr>
      <w:r w:rsidRPr="000E40A5">
        <w:t>формирование антиэкстремистской и антитеррористической личностной п</w:t>
      </w:r>
      <w:r w:rsidRPr="000E40A5">
        <w:t>о</w:t>
      </w:r>
      <w:r w:rsidRPr="000E40A5">
        <w:t xml:space="preserve">зиции; </w:t>
      </w:r>
    </w:p>
    <w:p w:rsidR="008A318E" w:rsidRPr="000E40A5" w:rsidRDefault="008A318E" w:rsidP="00BC559F">
      <w:pPr>
        <w:pStyle w:val="af1"/>
        <w:numPr>
          <w:ilvl w:val="0"/>
          <w:numId w:val="136"/>
        </w:numPr>
      </w:pPr>
      <w:r w:rsidRPr="000E40A5">
        <w:t xml:space="preserve">понимание необходимости сохранения природы и окружающей среды для полноценной жизни человека; </w:t>
      </w:r>
    </w:p>
    <w:p w:rsidR="008A318E" w:rsidRPr="000E40A5" w:rsidRDefault="008A318E" w:rsidP="00BC559F">
      <w:pPr>
        <w:pStyle w:val="af1"/>
        <w:numPr>
          <w:ilvl w:val="0"/>
          <w:numId w:val="136"/>
        </w:numPr>
      </w:pPr>
      <w:r w:rsidRPr="000E40A5">
        <w:t>знание основных опасных и чрезвычайных ситуаций природного, техноге</w:t>
      </w:r>
      <w:r w:rsidRPr="000E40A5">
        <w:t>н</w:t>
      </w:r>
      <w:r w:rsidRPr="000E40A5">
        <w:t>ного и социального характера, включая экстремизм и терроризм и их п</w:t>
      </w:r>
      <w:r w:rsidRPr="000E40A5">
        <w:t>о</w:t>
      </w:r>
      <w:r w:rsidRPr="000E40A5">
        <w:t xml:space="preserve">следствия для личности, общества и государства; </w:t>
      </w:r>
    </w:p>
    <w:p w:rsidR="008A318E" w:rsidRPr="000E40A5" w:rsidRDefault="008A318E" w:rsidP="00BC559F">
      <w:pPr>
        <w:pStyle w:val="af1"/>
        <w:numPr>
          <w:ilvl w:val="0"/>
          <w:numId w:val="136"/>
        </w:numPr>
      </w:pPr>
      <w:r w:rsidRPr="000E40A5">
        <w:t xml:space="preserve">знание и умение применять правила безопасного поведения в условиях опасных и чрезвычайных ситуаций; </w:t>
      </w:r>
    </w:p>
    <w:p w:rsidR="008A318E" w:rsidRPr="000E40A5" w:rsidRDefault="008A318E" w:rsidP="00BC559F">
      <w:pPr>
        <w:pStyle w:val="af1"/>
        <w:numPr>
          <w:ilvl w:val="0"/>
          <w:numId w:val="136"/>
        </w:numPr>
      </w:pPr>
      <w:r w:rsidRPr="000E40A5">
        <w:t xml:space="preserve">умение оказать первую помощь пострадавшим; </w:t>
      </w:r>
    </w:p>
    <w:p w:rsidR="008A318E" w:rsidRPr="000E40A5" w:rsidRDefault="008A318E" w:rsidP="00BC559F">
      <w:pPr>
        <w:pStyle w:val="af1"/>
        <w:numPr>
          <w:ilvl w:val="0"/>
          <w:numId w:val="136"/>
        </w:numPr>
      </w:pPr>
      <w:r w:rsidRPr="000E40A5">
        <w:t>умение предвидеть возникновение опасных ситуаций по характерным пр</w:t>
      </w:r>
      <w:r w:rsidRPr="000E40A5">
        <w:t>и</w:t>
      </w:r>
      <w:r w:rsidRPr="000E40A5">
        <w:t>знакам их проявления, а также на основе информации, получаемой из ра</w:t>
      </w:r>
      <w:r w:rsidRPr="000E40A5">
        <w:t>з</w:t>
      </w:r>
      <w:r w:rsidRPr="000E40A5">
        <w:t xml:space="preserve">личных источников; </w:t>
      </w:r>
    </w:p>
    <w:p w:rsidR="008A318E" w:rsidRDefault="008A318E" w:rsidP="00BC559F">
      <w:pPr>
        <w:pStyle w:val="af1"/>
        <w:numPr>
          <w:ilvl w:val="0"/>
          <w:numId w:val="136"/>
        </w:numPr>
      </w:pPr>
      <w:r w:rsidRPr="003E5EFE">
        <w:t>умение принимать обоснованные решения в конкретной опасной ситуации для минимизации последствий с учётом реально складывающейся обстано</w:t>
      </w:r>
      <w:r w:rsidRPr="003E5EFE">
        <w:t>в</w:t>
      </w:r>
      <w:r w:rsidRPr="003E5EFE">
        <w:t xml:space="preserve">ки и индивидуальных возможностей. </w:t>
      </w:r>
    </w:p>
    <w:p w:rsidR="001948BC" w:rsidRDefault="001948BC" w:rsidP="001948BC">
      <w:pPr>
        <w:pStyle w:val="af1"/>
        <w:rPr>
          <w:b/>
        </w:rPr>
      </w:pPr>
    </w:p>
    <w:p w:rsidR="001948BC" w:rsidRDefault="001948BC" w:rsidP="001948BC">
      <w:pPr>
        <w:pStyle w:val="af1"/>
        <w:jc w:val="center"/>
        <w:rPr>
          <w:b/>
        </w:rPr>
      </w:pPr>
      <w:r w:rsidRPr="007E05CF">
        <w:rPr>
          <w:b/>
        </w:rPr>
        <w:t>Планируемые резуль</w:t>
      </w:r>
      <w:r>
        <w:rPr>
          <w:b/>
        </w:rPr>
        <w:t xml:space="preserve">таты изучения учебного предмета </w:t>
      </w:r>
    </w:p>
    <w:p w:rsidR="001948BC" w:rsidRDefault="001948BC" w:rsidP="001948BC">
      <w:pPr>
        <w:pStyle w:val="af1"/>
        <w:jc w:val="center"/>
        <w:rPr>
          <w:b/>
        </w:rPr>
      </w:pPr>
      <w:r>
        <w:rPr>
          <w:b/>
        </w:rPr>
        <w:t>«Основы безопасности жизнедеятельности»</w:t>
      </w:r>
    </w:p>
    <w:p w:rsidR="00993F95" w:rsidRDefault="00993F95" w:rsidP="001948BC">
      <w:pPr>
        <w:pStyle w:val="af1"/>
        <w:ind w:firstLine="360"/>
        <w:rPr>
          <w:b/>
          <w:color w:val="000000"/>
          <w:shd w:val="clear" w:color="auto" w:fill="FFFFFF"/>
        </w:rPr>
      </w:pPr>
    </w:p>
    <w:p w:rsidR="001948BC" w:rsidRPr="007E05CF" w:rsidRDefault="001948BC" w:rsidP="001948BC">
      <w:pPr>
        <w:pStyle w:val="af1"/>
        <w:ind w:firstLine="360"/>
        <w:rPr>
          <w:b/>
        </w:rPr>
      </w:pPr>
      <w:r w:rsidRPr="007E05CF">
        <w:rPr>
          <w:b/>
          <w:color w:val="000000"/>
          <w:shd w:val="clear" w:color="auto" w:fill="FFFFFF"/>
        </w:rPr>
        <w:t>Выпускник научится:</w:t>
      </w:r>
    </w:p>
    <w:p w:rsidR="001948BC" w:rsidRPr="007E05CF" w:rsidRDefault="001948BC" w:rsidP="00BC559F">
      <w:pPr>
        <w:pStyle w:val="af1"/>
        <w:numPr>
          <w:ilvl w:val="0"/>
          <w:numId w:val="463"/>
        </w:numPr>
        <w:ind w:left="360"/>
      </w:pPr>
      <w:r w:rsidRPr="007E05CF">
        <w:t>классифицировать и характеризовать условия экологической безопасности;</w:t>
      </w:r>
    </w:p>
    <w:p w:rsidR="001948BC" w:rsidRPr="007E05CF" w:rsidRDefault="001948BC" w:rsidP="00BC559F">
      <w:pPr>
        <w:pStyle w:val="af1"/>
        <w:numPr>
          <w:ilvl w:val="0"/>
          <w:numId w:val="463"/>
        </w:numPr>
        <w:ind w:left="360"/>
      </w:pPr>
      <w:r w:rsidRPr="007E05CF">
        <w:t>использовать знания о предельно допустимых концентрациях вредных в</w:t>
      </w:r>
      <w:r w:rsidRPr="007E05CF">
        <w:t>е</w:t>
      </w:r>
      <w:r w:rsidRPr="007E05CF">
        <w:t>ществ в атмосфере, воде и почве;</w:t>
      </w:r>
    </w:p>
    <w:p w:rsidR="001948BC" w:rsidRPr="007E05CF" w:rsidRDefault="001948BC" w:rsidP="00BC559F">
      <w:pPr>
        <w:pStyle w:val="af1"/>
        <w:numPr>
          <w:ilvl w:val="0"/>
          <w:numId w:val="463"/>
        </w:numPr>
        <w:ind w:left="360"/>
        <w:rPr>
          <w:bCs/>
        </w:rPr>
      </w:pPr>
      <w:r w:rsidRPr="007E05CF">
        <w:t>использовать знания о способах контроля качества окружающей среды и продуктов питания с использованием бытовых приборов;</w:t>
      </w:r>
    </w:p>
    <w:p w:rsidR="001948BC" w:rsidRPr="007E05CF" w:rsidRDefault="001948BC" w:rsidP="00BC559F">
      <w:pPr>
        <w:pStyle w:val="af1"/>
        <w:numPr>
          <w:ilvl w:val="0"/>
          <w:numId w:val="463"/>
        </w:numPr>
        <w:ind w:left="360"/>
      </w:pPr>
      <w:r w:rsidRPr="007E05CF">
        <w:t>классифицировать и характеризовать причины и последствия опасных сит</w:t>
      </w:r>
      <w:r w:rsidRPr="007E05CF">
        <w:t>у</w:t>
      </w:r>
      <w:r w:rsidRPr="007E05CF">
        <w:t>аций при использовании бытовых приборов контроля качества окружающей среды и продуктов питания;</w:t>
      </w:r>
    </w:p>
    <w:p w:rsidR="001948BC" w:rsidRPr="007E05CF" w:rsidRDefault="001948BC" w:rsidP="00BC559F">
      <w:pPr>
        <w:pStyle w:val="af1"/>
        <w:numPr>
          <w:ilvl w:val="0"/>
          <w:numId w:val="463"/>
        </w:numPr>
        <w:ind w:left="360"/>
        <w:rPr>
          <w:color w:val="000000"/>
        </w:rPr>
      </w:pPr>
      <w:r w:rsidRPr="007E05CF">
        <w:rPr>
          <w:color w:val="000000"/>
        </w:rPr>
        <w:t>безопасно, использовать бытовые приборы контроля качества окружающей среды и продуктов питания;</w:t>
      </w:r>
    </w:p>
    <w:p w:rsidR="001948BC" w:rsidRPr="007E05CF" w:rsidRDefault="001948BC" w:rsidP="00BC559F">
      <w:pPr>
        <w:pStyle w:val="af1"/>
        <w:numPr>
          <w:ilvl w:val="0"/>
          <w:numId w:val="463"/>
        </w:numPr>
        <w:ind w:left="360"/>
        <w:rPr>
          <w:color w:val="000000"/>
        </w:rPr>
      </w:pPr>
      <w:r w:rsidRPr="007E05CF">
        <w:rPr>
          <w:color w:val="000000"/>
        </w:rPr>
        <w:t>безопасно использовать бытовые приборы;</w:t>
      </w:r>
    </w:p>
    <w:p w:rsidR="001948BC" w:rsidRPr="007E05CF" w:rsidRDefault="001948BC" w:rsidP="00BC559F">
      <w:pPr>
        <w:pStyle w:val="af1"/>
        <w:numPr>
          <w:ilvl w:val="0"/>
          <w:numId w:val="463"/>
        </w:numPr>
        <w:ind w:left="360"/>
        <w:rPr>
          <w:color w:val="000000"/>
        </w:rPr>
      </w:pPr>
      <w:r w:rsidRPr="007E05CF">
        <w:rPr>
          <w:color w:val="000000"/>
        </w:rPr>
        <w:t>безопасно использовать средства бытовой химии;</w:t>
      </w:r>
    </w:p>
    <w:p w:rsidR="001948BC" w:rsidRPr="007E05CF" w:rsidRDefault="001948BC" w:rsidP="00BC559F">
      <w:pPr>
        <w:pStyle w:val="af1"/>
        <w:numPr>
          <w:ilvl w:val="0"/>
          <w:numId w:val="463"/>
        </w:numPr>
        <w:ind w:left="360"/>
        <w:rPr>
          <w:color w:val="000000"/>
        </w:rPr>
      </w:pPr>
      <w:r w:rsidRPr="007E05CF">
        <w:rPr>
          <w:color w:val="000000"/>
        </w:rPr>
        <w:t>безопасно использовать средства коммуникации;</w:t>
      </w:r>
    </w:p>
    <w:p w:rsidR="001948BC" w:rsidRPr="007E05CF" w:rsidRDefault="001948BC" w:rsidP="00BC559F">
      <w:pPr>
        <w:pStyle w:val="af1"/>
        <w:numPr>
          <w:ilvl w:val="0"/>
          <w:numId w:val="463"/>
        </w:numPr>
        <w:ind w:left="360"/>
      </w:pPr>
      <w:r w:rsidRPr="007E05CF">
        <w:t>классифицировать и характеризовать опасные ситуации криминогенного х</w:t>
      </w:r>
      <w:r w:rsidRPr="007E05CF">
        <w:t>а</w:t>
      </w:r>
      <w:r w:rsidRPr="007E05CF">
        <w:t>рактера;</w:t>
      </w:r>
    </w:p>
    <w:p w:rsidR="001948BC" w:rsidRPr="007E05CF" w:rsidRDefault="001948BC" w:rsidP="00BC559F">
      <w:pPr>
        <w:pStyle w:val="af1"/>
        <w:numPr>
          <w:ilvl w:val="0"/>
          <w:numId w:val="463"/>
        </w:numPr>
        <w:ind w:left="360"/>
        <w:rPr>
          <w:b/>
        </w:rPr>
      </w:pPr>
      <w:r w:rsidRPr="007E05CF">
        <w:t>предвидеть причины возникновения возможных опасных ситуаций крим</w:t>
      </w:r>
      <w:r w:rsidRPr="007E05CF">
        <w:t>и</w:t>
      </w:r>
      <w:r w:rsidRPr="007E05CF">
        <w:t>ногенного характера;</w:t>
      </w:r>
    </w:p>
    <w:p w:rsidR="001948BC" w:rsidRPr="007E05CF" w:rsidRDefault="001948BC" w:rsidP="00BC559F">
      <w:pPr>
        <w:pStyle w:val="af1"/>
        <w:numPr>
          <w:ilvl w:val="0"/>
          <w:numId w:val="463"/>
        </w:numPr>
        <w:ind w:left="360"/>
        <w:rPr>
          <w:color w:val="000000"/>
        </w:rPr>
      </w:pPr>
      <w:r w:rsidRPr="007E05CF">
        <w:rPr>
          <w:color w:val="000000"/>
        </w:rPr>
        <w:lastRenderedPageBreak/>
        <w:t>безопасно вести и применять способы самозащиты в криминогенной ситу</w:t>
      </w:r>
      <w:r w:rsidRPr="007E05CF">
        <w:rPr>
          <w:color w:val="000000"/>
        </w:rPr>
        <w:t>а</w:t>
      </w:r>
      <w:r w:rsidRPr="007E05CF">
        <w:rPr>
          <w:color w:val="000000"/>
        </w:rPr>
        <w:t>ции на улице;</w:t>
      </w:r>
    </w:p>
    <w:p w:rsidR="001948BC" w:rsidRPr="007E05CF" w:rsidRDefault="001948BC" w:rsidP="00BC559F">
      <w:pPr>
        <w:pStyle w:val="af1"/>
        <w:numPr>
          <w:ilvl w:val="0"/>
          <w:numId w:val="463"/>
        </w:numPr>
        <w:ind w:left="360"/>
        <w:rPr>
          <w:color w:val="000000"/>
        </w:rPr>
      </w:pPr>
      <w:r w:rsidRPr="007E05CF">
        <w:rPr>
          <w:color w:val="000000"/>
        </w:rPr>
        <w:t>безопасно вести и применять способы самозащиты в криминогенной ситу</w:t>
      </w:r>
      <w:r w:rsidRPr="007E05CF">
        <w:rPr>
          <w:color w:val="000000"/>
        </w:rPr>
        <w:t>а</w:t>
      </w:r>
      <w:r w:rsidRPr="007E05CF">
        <w:rPr>
          <w:color w:val="000000"/>
        </w:rPr>
        <w:t>ции в подъезде;</w:t>
      </w:r>
    </w:p>
    <w:p w:rsidR="001948BC" w:rsidRPr="007E05CF" w:rsidRDefault="001948BC" w:rsidP="00BC559F">
      <w:pPr>
        <w:pStyle w:val="af1"/>
        <w:numPr>
          <w:ilvl w:val="0"/>
          <w:numId w:val="463"/>
        </w:numPr>
        <w:ind w:left="360"/>
        <w:rPr>
          <w:color w:val="000000"/>
        </w:rPr>
      </w:pPr>
      <w:r w:rsidRPr="007E05CF">
        <w:rPr>
          <w:color w:val="000000"/>
        </w:rPr>
        <w:t>безопасно вести и применять способы самозащиты в криминогенной ситу</w:t>
      </w:r>
      <w:r w:rsidRPr="007E05CF">
        <w:rPr>
          <w:color w:val="000000"/>
        </w:rPr>
        <w:t>а</w:t>
      </w:r>
      <w:r w:rsidRPr="007E05CF">
        <w:rPr>
          <w:color w:val="000000"/>
        </w:rPr>
        <w:t>ции в лифте;</w:t>
      </w:r>
    </w:p>
    <w:p w:rsidR="001948BC" w:rsidRPr="007E05CF" w:rsidRDefault="001948BC" w:rsidP="00BC559F">
      <w:pPr>
        <w:pStyle w:val="af1"/>
        <w:numPr>
          <w:ilvl w:val="0"/>
          <w:numId w:val="463"/>
        </w:numPr>
        <w:ind w:left="360"/>
        <w:rPr>
          <w:color w:val="000000"/>
        </w:rPr>
      </w:pPr>
      <w:r w:rsidRPr="007E05CF">
        <w:rPr>
          <w:color w:val="000000"/>
        </w:rPr>
        <w:t>безопасно вести и применять способы самозащиты в криминогенной ситу</w:t>
      </w:r>
      <w:r w:rsidRPr="007E05CF">
        <w:rPr>
          <w:color w:val="000000"/>
        </w:rPr>
        <w:t>а</w:t>
      </w:r>
      <w:r w:rsidRPr="007E05CF">
        <w:rPr>
          <w:color w:val="000000"/>
        </w:rPr>
        <w:t>ции в квартире;</w:t>
      </w:r>
    </w:p>
    <w:p w:rsidR="001948BC" w:rsidRPr="007E05CF" w:rsidRDefault="001948BC" w:rsidP="00BC559F">
      <w:pPr>
        <w:pStyle w:val="af1"/>
        <w:numPr>
          <w:ilvl w:val="0"/>
          <w:numId w:val="463"/>
        </w:numPr>
        <w:ind w:left="360"/>
        <w:rPr>
          <w:color w:val="000000"/>
        </w:rPr>
      </w:pPr>
      <w:r w:rsidRPr="007E05CF">
        <w:rPr>
          <w:color w:val="000000"/>
        </w:rPr>
        <w:t>безопасно вести и применять способы самозащиты при карманной краже;</w:t>
      </w:r>
    </w:p>
    <w:p w:rsidR="001948BC" w:rsidRPr="007E05CF" w:rsidRDefault="001948BC" w:rsidP="00BC559F">
      <w:pPr>
        <w:pStyle w:val="af1"/>
        <w:numPr>
          <w:ilvl w:val="0"/>
          <w:numId w:val="463"/>
        </w:numPr>
        <w:ind w:left="360"/>
        <w:rPr>
          <w:color w:val="000000"/>
        </w:rPr>
      </w:pPr>
      <w:r w:rsidRPr="007E05CF">
        <w:rPr>
          <w:color w:val="000000"/>
        </w:rPr>
        <w:t>безопасно вести и применять способы самозащиты при попытке мошеннич</w:t>
      </w:r>
      <w:r w:rsidRPr="007E05CF">
        <w:rPr>
          <w:color w:val="000000"/>
        </w:rPr>
        <w:t>е</w:t>
      </w:r>
      <w:r w:rsidRPr="007E05CF">
        <w:rPr>
          <w:color w:val="000000"/>
        </w:rPr>
        <w:t>ства;</w:t>
      </w:r>
    </w:p>
    <w:p w:rsidR="001948BC" w:rsidRPr="007E05CF" w:rsidRDefault="001948BC" w:rsidP="00BC559F">
      <w:pPr>
        <w:pStyle w:val="af1"/>
        <w:numPr>
          <w:ilvl w:val="0"/>
          <w:numId w:val="463"/>
        </w:numPr>
        <w:ind w:left="360"/>
        <w:rPr>
          <w:color w:val="000000"/>
        </w:rPr>
      </w:pPr>
      <w:r w:rsidRPr="007E05CF">
        <w:rPr>
          <w:color w:val="000000"/>
        </w:rPr>
        <w:t>адекватно оценивать ситуацию дорожного движения;</w:t>
      </w:r>
    </w:p>
    <w:p w:rsidR="001948BC" w:rsidRPr="007E05CF" w:rsidRDefault="001948BC" w:rsidP="00BC559F">
      <w:pPr>
        <w:pStyle w:val="af1"/>
        <w:numPr>
          <w:ilvl w:val="0"/>
          <w:numId w:val="463"/>
        </w:numPr>
        <w:ind w:left="360"/>
        <w:rPr>
          <w:color w:val="000000"/>
        </w:rPr>
      </w:pPr>
      <w:r w:rsidRPr="007E05CF">
        <w:rPr>
          <w:color w:val="000000"/>
        </w:rPr>
        <w:t>адекватно оценивать ситуацию и безопасно действовать при пожаре;</w:t>
      </w:r>
    </w:p>
    <w:p w:rsidR="001948BC" w:rsidRPr="007E05CF" w:rsidRDefault="001948BC" w:rsidP="00BC559F">
      <w:pPr>
        <w:pStyle w:val="af1"/>
        <w:numPr>
          <w:ilvl w:val="0"/>
          <w:numId w:val="463"/>
        </w:numPr>
        <w:ind w:left="360"/>
        <w:rPr>
          <w:color w:val="000000"/>
        </w:rPr>
      </w:pPr>
      <w:r w:rsidRPr="007E05CF">
        <w:rPr>
          <w:color w:val="000000"/>
        </w:rPr>
        <w:t>безопасно использовать средства индивидуальной защиты при пожаре;</w:t>
      </w:r>
    </w:p>
    <w:p w:rsidR="001948BC" w:rsidRPr="007E05CF" w:rsidRDefault="001948BC" w:rsidP="00BC559F">
      <w:pPr>
        <w:pStyle w:val="af1"/>
        <w:numPr>
          <w:ilvl w:val="0"/>
          <w:numId w:val="463"/>
        </w:numPr>
        <w:ind w:left="360"/>
        <w:rPr>
          <w:color w:val="000000"/>
        </w:rPr>
      </w:pPr>
      <w:r w:rsidRPr="007E05CF">
        <w:rPr>
          <w:color w:val="000000"/>
        </w:rPr>
        <w:t>безопасно применять первичные средства пожаротушения;</w:t>
      </w:r>
    </w:p>
    <w:p w:rsidR="001948BC" w:rsidRPr="007E05CF" w:rsidRDefault="001948BC" w:rsidP="00BC559F">
      <w:pPr>
        <w:pStyle w:val="af1"/>
        <w:numPr>
          <w:ilvl w:val="0"/>
          <w:numId w:val="463"/>
        </w:numPr>
        <w:ind w:left="360"/>
        <w:rPr>
          <w:color w:val="000000"/>
        </w:rPr>
      </w:pPr>
      <w:r w:rsidRPr="007E05CF">
        <w:rPr>
          <w:color w:val="000000"/>
        </w:rPr>
        <w:t>соблюдать правила безопасности дорожного движения пешехода;</w:t>
      </w:r>
    </w:p>
    <w:p w:rsidR="001948BC" w:rsidRPr="007E05CF" w:rsidRDefault="001948BC" w:rsidP="00BC559F">
      <w:pPr>
        <w:pStyle w:val="af1"/>
        <w:numPr>
          <w:ilvl w:val="0"/>
          <w:numId w:val="463"/>
        </w:numPr>
        <w:ind w:left="360"/>
        <w:rPr>
          <w:color w:val="000000"/>
        </w:rPr>
      </w:pPr>
      <w:r w:rsidRPr="007E05CF">
        <w:rPr>
          <w:color w:val="000000"/>
        </w:rPr>
        <w:t>соблюдать правила безопасности дорожного движения велосипедиста;</w:t>
      </w:r>
    </w:p>
    <w:p w:rsidR="001948BC" w:rsidRPr="007E05CF" w:rsidRDefault="001948BC" w:rsidP="00BC559F">
      <w:pPr>
        <w:pStyle w:val="af1"/>
        <w:numPr>
          <w:ilvl w:val="0"/>
          <w:numId w:val="463"/>
        </w:numPr>
        <w:ind w:left="360"/>
        <w:rPr>
          <w:color w:val="000000"/>
        </w:rPr>
      </w:pPr>
      <w:r w:rsidRPr="007E05CF">
        <w:rPr>
          <w:color w:val="000000"/>
        </w:rPr>
        <w:t>соблюдать правила безопасности дорожного движения пассажира тран</w:t>
      </w:r>
      <w:r w:rsidRPr="007E05CF">
        <w:rPr>
          <w:color w:val="000000"/>
        </w:rPr>
        <w:t>с</w:t>
      </w:r>
      <w:r w:rsidRPr="007E05CF">
        <w:rPr>
          <w:color w:val="000000"/>
        </w:rPr>
        <w:t>портного средства;</w:t>
      </w:r>
    </w:p>
    <w:p w:rsidR="001948BC" w:rsidRPr="007E05CF" w:rsidRDefault="001948BC" w:rsidP="00BC559F">
      <w:pPr>
        <w:pStyle w:val="af1"/>
        <w:numPr>
          <w:ilvl w:val="0"/>
          <w:numId w:val="463"/>
        </w:numPr>
        <w:ind w:left="360"/>
      </w:pPr>
      <w:r w:rsidRPr="007E05CF">
        <w:t>классифицировать и характеризовать причины и последствия опасных сит</w:t>
      </w:r>
      <w:r w:rsidRPr="007E05CF">
        <w:t>у</w:t>
      </w:r>
      <w:r w:rsidRPr="007E05CF">
        <w:t>аций на воде;</w:t>
      </w:r>
    </w:p>
    <w:p w:rsidR="001948BC" w:rsidRPr="007E05CF" w:rsidRDefault="001948BC" w:rsidP="00BC559F">
      <w:pPr>
        <w:pStyle w:val="af1"/>
        <w:numPr>
          <w:ilvl w:val="0"/>
          <w:numId w:val="463"/>
        </w:numPr>
        <w:ind w:left="360"/>
        <w:rPr>
          <w:color w:val="000000"/>
        </w:rPr>
      </w:pPr>
      <w:r w:rsidRPr="007E05CF">
        <w:rPr>
          <w:color w:val="000000"/>
        </w:rPr>
        <w:t>адекватно оценивать ситуацию и безопасно вести у воды и на воде;</w:t>
      </w:r>
    </w:p>
    <w:p w:rsidR="001948BC" w:rsidRPr="007E05CF" w:rsidRDefault="001948BC" w:rsidP="00BC559F">
      <w:pPr>
        <w:pStyle w:val="af1"/>
        <w:numPr>
          <w:ilvl w:val="0"/>
          <w:numId w:val="463"/>
        </w:numPr>
        <w:ind w:left="360"/>
        <w:rPr>
          <w:color w:val="000000"/>
        </w:rPr>
      </w:pPr>
      <w:r w:rsidRPr="007E05CF">
        <w:rPr>
          <w:color w:val="000000"/>
        </w:rPr>
        <w:t>использовать средства и способы само- и взаимопомощи на воде;</w:t>
      </w:r>
    </w:p>
    <w:p w:rsidR="001948BC" w:rsidRPr="007E05CF" w:rsidRDefault="001948BC" w:rsidP="00BC559F">
      <w:pPr>
        <w:pStyle w:val="af1"/>
        <w:numPr>
          <w:ilvl w:val="0"/>
          <w:numId w:val="463"/>
        </w:numPr>
        <w:ind w:left="360"/>
      </w:pPr>
      <w:r w:rsidRPr="007E05CF">
        <w:t>классифицировать и характеризовать причины и последствия опасных сит</w:t>
      </w:r>
      <w:r w:rsidRPr="007E05CF">
        <w:t>у</w:t>
      </w:r>
      <w:r w:rsidRPr="007E05CF">
        <w:t>аций в туристических походах;</w:t>
      </w:r>
    </w:p>
    <w:p w:rsidR="001948BC" w:rsidRPr="007E05CF" w:rsidRDefault="001948BC" w:rsidP="00BC559F">
      <w:pPr>
        <w:pStyle w:val="af1"/>
        <w:numPr>
          <w:ilvl w:val="0"/>
          <w:numId w:val="463"/>
        </w:numPr>
        <w:ind w:left="360"/>
      </w:pPr>
      <w:r w:rsidRPr="007E05CF">
        <w:t>готовиться к туристическим походам;</w:t>
      </w:r>
    </w:p>
    <w:p w:rsidR="001948BC" w:rsidRPr="007E05CF" w:rsidRDefault="001948BC" w:rsidP="00BC559F">
      <w:pPr>
        <w:pStyle w:val="af1"/>
        <w:numPr>
          <w:ilvl w:val="0"/>
          <w:numId w:val="463"/>
        </w:numPr>
        <w:ind w:left="360"/>
        <w:rPr>
          <w:color w:val="000000"/>
        </w:rPr>
      </w:pPr>
      <w:r w:rsidRPr="007E05CF">
        <w:t xml:space="preserve">адекватно оценивать </w:t>
      </w:r>
      <w:r w:rsidRPr="007E05CF">
        <w:rPr>
          <w:color w:val="000000"/>
        </w:rPr>
        <w:t>ситуацию и безопасно вести в туристических походах;</w:t>
      </w:r>
    </w:p>
    <w:p w:rsidR="001948BC" w:rsidRPr="007E05CF" w:rsidRDefault="001948BC" w:rsidP="00BC559F">
      <w:pPr>
        <w:pStyle w:val="af1"/>
        <w:numPr>
          <w:ilvl w:val="0"/>
          <w:numId w:val="463"/>
        </w:numPr>
        <w:ind w:left="360"/>
        <w:rPr>
          <w:color w:val="000000"/>
        </w:rPr>
      </w:pPr>
      <w:r w:rsidRPr="007E05CF">
        <w:rPr>
          <w:color w:val="000000"/>
        </w:rPr>
        <w:t>адекватно оценивать ситуацию и ориентироваться на местности;</w:t>
      </w:r>
    </w:p>
    <w:p w:rsidR="001948BC" w:rsidRPr="007E05CF" w:rsidRDefault="001948BC" w:rsidP="00BC559F">
      <w:pPr>
        <w:pStyle w:val="af1"/>
        <w:numPr>
          <w:ilvl w:val="0"/>
          <w:numId w:val="463"/>
        </w:numPr>
        <w:ind w:left="360"/>
        <w:rPr>
          <w:color w:val="000000"/>
        </w:rPr>
      </w:pPr>
      <w:r w:rsidRPr="007E05CF">
        <w:rPr>
          <w:color w:val="000000"/>
        </w:rPr>
        <w:t>добывать и поддерживать огонь в автономных условиях;</w:t>
      </w:r>
    </w:p>
    <w:p w:rsidR="001948BC" w:rsidRPr="007E05CF" w:rsidRDefault="001948BC" w:rsidP="00BC559F">
      <w:pPr>
        <w:pStyle w:val="af1"/>
        <w:numPr>
          <w:ilvl w:val="0"/>
          <w:numId w:val="463"/>
        </w:numPr>
        <w:ind w:left="360"/>
        <w:rPr>
          <w:color w:val="000000"/>
        </w:rPr>
      </w:pPr>
      <w:r w:rsidRPr="007E05CF">
        <w:rPr>
          <w:color w:val="000000"/>
        </w:rPr>
        <w:t>добывать и очищать воду в автономных условиях;</w:t>
      </w:r>
    </w:p>
    <w:p w:rsidR="001948BC" w:rsidRPr="007E05CF" w:rsidRDefault="001948BC" w:rsidP="00BC559F">
      <w:pPr>
        <w:pStyle w:val="af1"/>
        <w:numPr>
          <w:ilvl w:val="0"/>
          <w:numId w:val="463"/>
        </w:numPr>
        <w:ind w:left="360"/>
        <w:rPr>
          <w:color w:val="000000"/>
        </w:rPr>
      </w:pPr>
      <w:r w:rsidRPr="007E05CF">
        <w:rPr>
          <w:color w:val="000000"/>
        </w:rPr>
        <w:t>добывать и готовить пищу в автономных условиях; сооружать (обустра</w:t>
      </w:r>
      <w:r w:rsidRPr="007E05CF">
        <w:rPr>
          <w:color w:val="000000"/>
        </w:rPr>
        <w:t>и</w:t>
      </w:r>
      <w:r w:rsidRPr="007E05CF">
        <w:rPr>
          <w:color w:val="000000"/>
        </w:rPr>
        <w:t>вать) временное жилище в автономных условиях;</w:t>
      </w:r>
    </w:p>
    <w:p w:rsidR="001948BC" w:rsidRPr="007E05CF" w:rsidRDefault="001948BC" w:rsidP="00BC559F">
      <w:pPr>
        <w:pStyle w:val="af1"/>
        <w:numPr>
          <w:ilvl w:val="0"/>
          <w:numId w:val="463"/>
        </w:numPr>
        <w:ind w:left="360"/>
        <w:rPr>
          <w:color w:val="000000"/>
        </w:rPr>
      </w:pPr>
      <w:r w:rsidRPr="007E05CF">
        <w:rPr>
          <w:color w:val="000000"/>
        </w:rPr>
        <w:t>подавать сигналы бедствия и отвечать на них;</w:t>
      </w:r>
    </w:p>
    <w:p w:rsidR="001948BC" w:rsidRPr="007E05CF" w:rsidRDefault="001948BC" w:rsidP="00BC559F">
      <w:pPr>
        <w:pStyle w:val="af1"/>
        <w:numPr>
          <w:ilvl w:val="0"/>
          <w:numId w:val="463"/>
        </w:numPr>
        <w:ind w:left="360"/>
      </w:pPr>
      <w:r w:rsidRPr="007E05CF">
        <w:t>характеризовать причины и последствия чрезвычайных ситуаций природн</w:t>
      </w:r>
      <w:r w:rsidRPr="007E05CF">
        <w:t>о</w:t>
      </w:r>
      <w:r w:rsidRPr="007E05CF">
        <w:t>го характера для личности, общества и государства;</w:t>
      </w:r>
    </w:p>
    <w:p w:rsidR="001948BC" w:rsidRPr="007E05CF" w:rsidRDefault="001948BC" w:rsidP="00BC559F">
      <w:pPr>
        <w:pStyle w:val="af1"/>
        <w:numPr>
          <w:ilvl w:val="0"/>
          <w:numId w:val="463"/>
        </w:numPr>
        <w:ind w:left="360"/>
        <w:rPr>
          <w:color w:val="000000"/>
        </w:rPr>
      </w:pPr>
      <w:r w:rsidRPr="007E05CF">
        <w:rPr>
          <w:color w:val="000000"/>
        </w:rPr>
        <w:t>предвидеть опасности и правильно действовать в случае чрезвычайных с</w:t>
      </w:r>
      <w:r w:rsidRPr="007E05CF">
        <w:rPr>
          <w:color w:val="000000"/>
        </w:rPr>
        <w:t>и</w:t>
      </w:r>
      <w:r w:rsidRPr="007E05CF">
        <w:rPr>
          <w:color w:val="000000"/>
        </w:rPr>
        <w:t>туаций природного характера;</w:t>
      </w:r>
    </w:p>
    <w:p w:rsidR="001948BC" w:rsidRPr="007E05CF" w:rsidRDefault="001948BC" w:rsidP="00BC559F">
      <w:pPr>
        <w:pStyle w:val="af1"/>
        <w:numPr>
          <w:ilvl w:val="0"/>
          <w:numId w:val="463"/>
        </w:numPr>
        <w:ind w:left="360"/>
      </w:pPr>
      <w:r w:rsidRPr="007E05CF">
        <w:t>классифицировать мероприятия по защите населения от чрезвычайных сит</w:t>
      </w:r>
      <w:r w:rsidRPr="007E05CF">
        <w:t>у</w:t>
      </w:r>
      <w:r w:rsidRPr="007E05CF">
        <w:t>аций природного характера;</w:t>
      </w:r>
    </w:p>
    <w:p w:rsidR="001948BC" w:rsidRPr="007E05CF" w:rsidRDefault="001948BC" w:rsidP="00BC559F">
      <w:pPr>
        <w:pStyle w:val="af1"/>
        <w:numPr>
          <w:ilvl w:val="0"/>
          <w:numId w:val="463"/>
        </w:numPr>
        <w:ind w:left="360"/>
        <w:rPr>
          <w:color w:val="000000"/>
        </w:rPr>
      </w:pPr>
      <w:r w:rsidRPr="007E05CF">
        <w:rPr>
          <w:color w:val="000000"/>
        </w:rPr>
        <w:t xml:space="preserve">безопасно использовать средства индивидуальной защиты; </w:t>
      </w:r>
    </w:p>
    <w:p w:rsidR="001948BC" w:rsidRPr="007E05CF" w:rsidRDefault="001948BC" w:rsidP="00BC559F">
      <w:pPr>
        <w:pStyle w:val="af1"/>
        <w:numPr>
          <w:ilvl w:val="0"/>
          <w:numId w:val="463"/>
        </w:numPr>
        <w:ind w:left="360"/>
      </w:pPr>
      <w:r w:rsidRPr="007E05CF">
        <w:t>характеризовать причины и последствия чрезвычайных ситуаций техноге</w:t>
      </w:r>
      <w:r w:rsidRPr="007E05CF">
        <w:t>н</w:t>
      </w:r>
      <w:r w:rsidRPr="007E05CF">
        <w:t>ного характера для личности, общества и государства;</w:t>
      </w:r>
    </w:p>
    <w:p w:rsidR="001948BC" w:rsidRPr="007E05CF" w:rsidRDefault="001948BC" w:rsidP="00BC559F">
      <w:pPr>
        <w:pStyle w:val="af1"/>
        <w:numPr>
          <w:ilvl w:val="0"/>
          <w:numId w:val="463"/>
        </w:numPr>
        <w:ind w:left="360"/>
      </w:pPr>
      <w:r w:rsidRPr="007E05CF">
        <w:rPr>
          <w:color w:val="000000"/>
        </w:rPr>
        <w:t>предвидеть опасности и правильно действовать в чрезвычайных ситуациях техногенного характера;</w:t>
      </w:r>
    </w:p>
    <w:p w:rsidR="001948BC" w:rsidRPr="007E05CF" w:rsidRDefault="001948BC" w:rsidP="00BC559F">
      <w:pPr>
        <w:pStyle w:val="af1"/>
        <w:numPr>
          <w:ilvl w:val="0"/>
          <w:numId w:val="463"/>
        </w:numPr>
        <w:ind w:left="360"/>
      </w:pPr>
      <w:r w:rsidRPr="007E05CF">
        <w:lastRenderedPageBreak/>
        <w:t>классифицировать мероприятия по защите населения от чрезвычайных сит</w:t>
      </w:r>
      <w:r w:rsidRPr="007E05CF">
        <w:t>у</w:t>
      </w:r>
      <w:r w:rsidRPr="007E05CF">
        <w:t>аций техногенного характера;</w:t>
      </w:r>
    </w:p>
    <w:p w:rsidR="001948BC" w:rsidRPr="007E05CF" w:rsidRDefault="001948BC" w:rsidP="00BC559F">
      <w:pPr>
        <w:pStyle w:val="af1"/>
        <w:numPr>
          <w:ilvl w:val="0"/>
          <w:numId w:val="463"/>
        </w:numPr>
        <w:ind w:left="360"/>
        <w:rPr>
          <w:color w:val="000000"/>
        </w:rPr>
      </w:pPr>
      <w:r w:rsidRPr="007E05CF">
        <w:rPr>
          <w:color w:val="000000"/>
        </w:rPr>
        <w:t>безопасно действовать по сигналу «Внимание всем!»;</w:t>
      </w:r>
    </w:p>
    <w:p w:rsidR="001948BC" w:rsidRPr="007E05CF" w:rsidRDefault="001948BC" w:rsidP="00BC559F">
      <w:pPr>
        <w:pStyle w:val="af1"/>
        <w:numPr>
          <w:ilvl w:val="0"/>
          <w:numId w:val="463"/>
        </w:numPr>
        <w:ind w:left="360"/>
        <w:rPr>
          <w:color w:val="000000"/>
        </w:rPr>
      </w:pPr>
      <w:r w:rsidRPr="007E05CF">
        <w:rPr>
          <w:color w:val="000000"/>
        </w:rPr>
        <w:t>безопасно использовать средства индивидуальной и коллективной защиты;</w:t>
      </w:r>
    </w:p>
    <w:p w:rsidR="001948BC" w:rsidRPr="007E05CF" w:rsidRDefault="001948BC" w:rsidP="00BC559F">
      <w:pPr>
        <w:pStyle w:val="af1"/>
        <w:numPr>
          <w:ilvl w:val="0"/>
          <w:numId w:val="463"/>
        </w:numPr>
        <w:ind w:left="360"/>
        <w:rPr>
          <w:color w:val="000000"/>
        </w:rPr>
      </w:pPr>
      <w:r w:rsidRPr="007E05CF">
        <w:rPr>
          <w:color w:val="000000"/>
        </w:rPr>
        <w:t>комплектовать минимально необходимый набор вещей (документов, пр</w:t>
      </w:r>
      <w:r w:rsidRPr="007E05CF">
        <w:rPr>
          <w:color w:val="000000"/>
        </w:rPr>
        <w:t>о</w:t>
      </w:r>
      <w:r w:rsidRPr="007E05CF">
        <w:rPr>
          <w:color w:val="000000"/>
        </w:rPr>
        <w:t>дуктов) в случае эвакуации;</w:t>
      </w:r>
    </w:p>
    <w:p w:rsidR="001948BC" w:rsidRPr="007E05CF" w:rsidRDefault="001948BC" w:rsidP="00BC559F">
      <w:pPr>
        <w:pStyle w:val="af1"/>
        <w:numPr>
          <w:ilvl w:val="0"/>
          <w:numId w:val="463"/>
        </w:numPr>
        <w:ind w:left="360"/>
      </w:pPr>
      <w:r w:rsidRPr="007E05CF">
        <w:t>классифицировать и характеризовать явления терроризма, экстремизма, наркотизма и последствия данных явлений для личности, общества и гос</w:t>
      </w:r>
      <w:r w:rsidRPr="007E05CF">
        <w:t>у</w:t>
      </w:r>
      <w:r w:rsidRPr="007E05CF">
        <w:t>дарства;</w:t>
      </w:r>
    </w:p>
    <w:p w:rsidR="001948BC" w:rsidRPr="007E05CF" w:rsidRDefault="001948BC" w:rsidP="00BC559F">
      <w:pPr>
        <w:pStyle w:val="af1"/>
        <w:numPr>
          <w:ilvl w:val="0"/>
          <w:numId w:val="463"/>
        </w:numPr>
        <w:ind w:left="360"/>
      </w:pPr>
      <w:r w:rsidRPr="007E05CF">
        <w:t>классифицировать мероприятия по защите населения от терроризма, экстр</w:t>
      </w:r>
      <w:r w:rsidRPr="007E05CF">
        <w:t>е</w:t>
      </w:r>
      <w:r w:rsidRPr="007E05CF">
        <w:t>мизма, наркотизма;</w:t>
      </w:r>
    </w:p>
    <w:p w:rsidR="001948BC" w:rsidRPr="007E05CF" w:rsidRDefault="001948BC" w:rsidP="00BC559F">
      <w:pPr>
        <w:pStyle w:val="af1"/>
        <w:numPr>
          <w:ilvl w:val="0"/>
          <w:numId w:val="463"/>
        </w:numPr>
        <w:ind w:left="360"/>
        <w:rPr>
          <w:color w:val="000000"/>
        </w:rPr>
      </w:pPr>
      <w:r w:rsidRPr="007E05CF">
        <w:t xml:space="preserve">адекватно </w:t>
      </w:r>
      <w:r w:rsidRPr="007E05CF">
        <w:rPr>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1948BC" w:rsidRPr="007E05CF" w:rsidRDefault="001948BC" w:rsidP="00BC559F">
      <w:pPr>
        <w:pStyle w:val="af1"/>
        <w:numPr>
          <w:ilvl w:val="0"/>
          <w:numId w:val="463"/>
        </w:numPr>
        <w:ind w:left="360"/>
        <w:rPr>
          <w:color w:val="000000"/>
        </w:rPr>
      </w:pPr>
      <w:r w:rsidRPr="007E05CF">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948BC" w:rsidRPr="007E05CF" w:rsidRDefault="001948BC" w:rsidP="00BC559F">
      <w:pPr>
        <w:pStyle w:val="af1"/>
        <w:numPr>
          <w:ilvl w:val="0"/>
          <w:numId w:val="463"/>
        </w:numPr>
        <w:ind w:left="360"/>
      </w:pPr>
      <w:r w:rsidRPr="007E05CF">
        <w:t>классифицировать и характеризовать основные положения законодательных актов, регламентирующих ответственность несовершеннолетних за правон</w:t>
      </w:r>
      <w:r w:rsidRPr="007E05CF">
        <w:t>а</w:t>
      </w:r>
      <w:r w:rsidRPr="007E05CF">
        <w:t>рушения;</w:t>
      </w:r>
    </w:p>
    <w:p w:rsidR="001948BC" w:rsidRPr="007E05CF" w:rsidRDefault="001948BC" w:rsidP="00BC559F">
      <w:pPr>
        <w:pStyle w:val="af1"/>
        <w:numPr>
          <w:ilvl w:val="0"/>
          <w:numId w:val="463"/>
        </w:numPr>
        <w:ind w:left="360"/>
      </w:pPr>
      <w:r w:rsidRPr="007E05CF">
        <w:t>классифицировать и характеризовать опасные ситуации в местах большого скопления людей;</w:t>
      </w:r>
    </w:p>
    <w:p w:rsidR="001948BC" w:rsidRPr="007E05CF" w:rsidRDefault="001948BC" w:rsidP="00BC559F">
      <w:pPr>
        <w:pStyle w:val="af1"/>
        <w:numPr>
          <w:ilvl w:val="0"/>
          <w:numId w:val="463"/>
        </w:numPr>
        <w:ind w:left="360"/>
      </w:pPr>
      <w:r w:rsidRPr="007E05CF">
        <w:t>предвидеть причины возникновения возможных опасных ситуаций в местах большого скопления людей;</w:t>
      </w:r>
    </w:p>
    <w:p w:rsidR="001948BC" w:rsidRPr="007E05CF" w:rsidRDefault="001948BC" w:rsidP="00BC559F">
      <w:pPr>
        <w:pStyle w:val="af1"/>
        <w:numPr>
          <w:ilvl w:val="0"/>
          <w:numId w:val="463"/>
        </w:numPr>
        <w:ind w:left="360"/>
        <w:rPr>
          <w:color w:val="000000"/>
        </w:rPr>
      </w:pPr>
      <w:r w:rsidRPr="007E05CF">
        <w:rPr>
          <w:color w:val="000000"/>
        </w:rPr>
        <w:t>адекватно оценивать ситуацию и безопасно действовать в местах массового скопления людей;</w:t>
      </w:r>
    </w:p>
    <w:p w:rsidR="001948BC" w:rsidRPr="007E05CF" w:rsidRDefault="001948BC" w:rsidP="00BC559F">
      <w:pPr>
        <w:pStyle w:val="af1"/>
        <w:numPr>
          <w:ilvl w:val="0"/>
          <w:numId w:val="463"/>
        </w:numPr>
        <w:ind w:left="360"/>
        <w:rPr>
          <w:color w:val="000000"/>
        </w:rPr>
      </w:pPr>
      <w:r w:rsidRPr="007E05CF">
        <w:rPr>
          <w:color w:val="000000"/>
        </w:rPr>
        <w:t>оповещать (вызывать) экстренные службы при чрезвычайной ситуации;</w:t>
      </w:r>
    </w:p>
    <w:p w:rsidR="001948BC" w:rsidRPr="007E05CF" w:rsidRDefault="001948BC" w:rsidP="00BC559F">
      <w:pPr>
        <w:pStyle w:val="af1"/>
        <w:numPr>
          <w:ilvl w:val="0"/>
          <w:numId w:val="463"/>
        </w:numPr>
        <w:ind w:left="360"/>
      </w:pPr>
      <w:r w:rsidRPr="007E05CF">
        <w:t>характеризовать безопасный и здоровый образ жизни, его составляющие и значение для личности, общества и государства;</w:t>
      </w:r>
    </w:p>
    <w:p w:rsidR="001948BC" w:rsidRPr="007E05CF" w:rsidRDefault="001948BC" w:rsidP="00BC559F">
      <w:pPr>
        <w:pStyle w:val="af1"/>
        <w:numPr>
          <w:ilvl w:val="0"/>
          <w:numId w:val="463"/>
        </w:numPr>
        <w:ind w:left="360"/>
        <w:rPr>
          <w:bCs/>
        </w:rPr>
      </w:pPr>
      <w:r w:rsidRPr="007E05CF">
        <w:t>классифицировать мероприятия и факторы, укрепляющие и разрушающие здоровье;</w:t>
      </w:r>
    </w:p>
    <w:p w:rsidR="001948BC" w:rsidRPr="007E05CF" w:rsidRDefault="001948BC" w:rsidP="00BC559F">
      <w:pPr>
        <w:pStyle w:val="af1"/>
        <w:numPr>
          <w:ilvl w:val="0"/>
          <w:numId w:val="463"/>
        </w:numPr>
        <w:ind w:left="360"/>
        <w:rPr>
          <w:bCs/>
        </w:rPr>
      </w:pPr>
      <w:r w:rsidRPr="007E05CF">
        <w:rPr>
          <w:bCs/>
        </w:rPr>
        <w:t>планировать профилактические мероприятия по сохранению и укреплению своего здоровья;</w:t>
      </w:r>
    </w:p>
    <w:p w:rsidR="001948BC" w:rsidRDefault="001948BC" w:rsidP="00BC559F">
      <w:pPr>
        <w:pStyle w:val="af1"/>
        <w:numPr>
          <w:ilvl w:val="0"/>
          <w:numId w:val="463"/>
        </w:numPr>
        <w:ind w:left="360"/>
        <w:rPr>
          <w:color w:val="000000"/>
        </w:rPr>
      </w:pPr>
      <w:r w:rsidRPr="007E05CF">
        <w:t xml:space="preserve">адекватно оценивать нагрузку и профилактические занятия по </w:t>
      </w:r>
      <w:r w:rsidRPr="007E05CF">
        <w:rPr>
          <w:color w:val="000000"/>
        </w:rPr>
        <w:t>укреплению здоровья;</w:t>
      </w:r>
    </w:p>
    <w:p w:rsidR="001948BC" w:rsidRPr="007E05CF" w:rsidRDefault="001948BC" w:rsidP="00BC559F">
      <w:pPr>
        <w:pStyle w:val="af1"/>
        <w:numPr>
          <w:ilvl w:val="0"/>
          <w:numId w:val="463"/>
        </w:numPr>
        <w:ind w:left="360"/>
        <w:rPr>
          <w:color w:val="000000"/>
        </w:rPr>
      </w:pPr>
      <w:r w:rsidRPr="007E05CF">
        <w:rPr>
          <w:color w:val="000000"/>
        </w:rPr>
        <w:t>планировать распорядок дня с учетом нагрузок;</w:t>
      </w:r>
    </w:p>
    <w:p w:rsidR="001948BC" w:rsidRPr="007E05CF" w:rsidRDefault="001948BC" w:rsidP="00BC559F">
      <w:pPr>
        <w:pStyle w:val="af1"/>
        <w:numPr>
          <w:ilvl w:val="0"/>
          <w:numId w:val="463"/>
        </w:numPr>
        <w:ind w:left="360"/>
        <w:rPr>
          <w:bCs/>
        </w:rPr>
      </w:pPr>
      <w:r w:rsidRPr="007E05CF">
        <w:rPr>
          <w:bCs/>
        </w:rPr>
        <w:t>выявлять мероприятия и факторы, потенциально опасные для здоровья;</w:t>
      </w:r>
    </w:p>
    <w:p w:rsidR="001948BC" w:rsidRPr="007E05CF" w:rsidRDefault="001948BC" w:rsidP="00BC559F">
      <w:pPr>
        <w:pStyle w:val="af1"/>
        <w:numPr>
          <w:ilvl w:val="0"/>
          <w:numId w:val="463"/>
        </w:numPr>
        <w:ind w:left="360"/>
        <w:rPr>
          <w:color w:val="000000"/>
        </w:rPr>
      </w:pPr>
      <w:r w:rsidRPr="007E05CF">
        <w:t>безопасно использовать ресурсы интернета;</w:t>
      </w:r>
    </w:p>
    <w:p w:rsidR="001948BC" w:rsidRPr="007E05CF" w:rsidRDefault="001948BC" w:rsidP="00BC559F">
      <w:pPr>
        <w:pStyle w:val="af1"/>
        <w:numPr>
          <w:ilvl w:val="0"/>
          <w:numId w:val="463"/>
        </w:numPr>
        <w:ind w:left="360"/>
        <w:rPr>
          <w:color w:val="000000"/>
        </w:rPr>
      </w:pPr>
      <w:r w:rsidRPr="007E05CF">
        <w:rPr>
          <w:bCs/>
        </w:rPr>
        <w:t>анализировать состояние своего здоровья;</w:t>
      </w:r>
    </w:p>
    <w:p w:rsidR="001948BC" w:rsidRPr="007E05CF" w:rsidRDefault="001948BC" w:rsidP="00BC559F">
      <w:pPr>
        <w:pStyle w:val="af1"/>
        <w:numPr>
          <w:ilvl w:val="0"/>
          <w:numId w:val="463"/>
        </w:numPr>
        <w:ind w:left="360"/>
        <w:rPr>
          <w:color w:val="000000"/>
        </w:rPr>
      </w:pPr>
      <w:r w:rsidRPr="007E05CF">
        <w:rPr>
          <w:color w:val="000000"/>
        </w:rPr>
        <w:t>определять состояния оказания неотложной помощи;</w:t>
      </w:r>
    </w:p>
    <w:p w:rsidR="001948BC" w:rsidRPr="007E05CF" w:rsidRDefault="001948BC" w:rsidP="00BC559F">
      <w:pPr>
        <w:pStyle w:val="af1"/>
        <w:numPr>
          <w:ilvl w:val="0"/>
          <w:numId w:val="463"/>
        </w:numPr>
        <w:ind w:left="360"/>
        <w:rPr>
          <w:bCs/>
        </w:rPr>
      </w:pPr>
      <w:r w:rsidRPr="007E05CF">
        <w:rPr>
          <w:bCs/>
        </w:rPr>
        <w:t>использовать алгоритм действий по оказанию первой помощи;</w:t>
      </w:r>
    </w:p>
    <w:p w:rsidR="001948BC" w:rsidRPr="007E05CF" w:rsidRDefault="001948BC" w:rsidP="00BC559F">
      <w:pPr>
        <w:pStyle w:val="af1"/>
        <w:numPr>
          <w:ilvl w:val="0"/>
          <w:numId w:val="463"/>
        </w:numPr>
        <w:ind w:left="360"/>
      </w:pPr>
      <w:r w:rsidRPr="007E05CF">
        <w:rPr>
          <w:bCs/>
        </w:rPr>
        <w:t xml:space="preserve">классифицировать </w:t>
      </w:r>
      <w:r w:rsidRPr="007E05CF">
        <w:t>средства оказания первой помощи;</w:t>
      </w:r>
    </w:p>
    <w:p w:rsidR="001948BC" w:rsidRPr="007E05CF" w:rsidRDefault="001948BC" w:rsidP="00BC559F">
      <w:pPr>
        <w:pStyle w:val="af1"/>
        <w:numPr>
          <w:ilvl w:val="0"/>
          <w:numId w:val="463"/>
        </w:numPr>
        <w:ind w:left="360"/>
        <w:rPr>
          <w:color w:val="000000"/>
        </w:rPr>
      </w:pPr>
      <w:r w:rsidRPr="007E05CF">
        <w:t xml:space="preserve">оказывать первую помощь при наружном </w:t>
      </w:r>
      <w:r w:rsidRPr="007E05CF">
        <w:rPr>
          <w:color w:val="000000"/>
        </w:rPr>
        <w:t>и внутреннем кровотечении;</w:t>
      </w:r>
    </w:p>
    <w:p w:rsidR="001948BC" w:rsidRPr="007E05CF" w:rsidRDefault="001948BC" w:rsidP="00BC559F">
      <w:pPr>
        <w:pStyle w:val="af1"/>
        <w:numPr>
          <w:ilvl w:val="0"/>
          <w:numId w:val="463"/>
        </w:numPr>
        <w:ind w:left="360"/>
        <w:rPr>
          <w:color w:val="000000"/>
        </w:rPr>
      </w:pPr>
      <w:r w:rsidRPr="007E05CF">
        <w:t>извлекать инородное тело из верхних дыхательных путей;</w:t>
      </w:r>
    </w:p>
    <w:p w:rsidR="001948BC" w:rsidRPr="007E05CF" w:rsidRDefault="001948BC" w:rsidP="00BC559F">
      <w:pPr>
        <w:pStyle w:val="af1"/>
        <w:numPr>
          <w:ilvl w:val="0"/>
          <w:numId w:val="463"/>
        </w:numPr>
        <w:ind w:left="360"/>
        <w:rPr>
          <w:color w:val="000000"/>
        </w:rPr>
      </w:pPr>
      <w:r w:rsidRPr="007E05CF">
        <w:rPr>
          <w:color w:val="000000"/>
        </w:rPr>
        <w:lastRenderedPageBreak/>
        <w:t>оказывать первую помощь при ушибах;</w:t>
      </w:r>
    </w:p>
    <w:p w:rsidR="001948BC" w:rsidRPr="007E05CF" w:rsidRDefault="001948BC" w:rsidP="00BC559F">
      <w:pPr>
        <w:pStyle w:val="af1"/>
        <w:numPr>
          <w:ilvl w:val="0"/>
          <w:numId w:val="463"/>
        </w:numPr>
        <w:ind w:left="360"/>
        <w:rPr>
          <w:color w:val="000000"/>
        </w:rPr>
      </w:pPr>
      <w:r w:rsidRPr="007E05CF">
        <w:rPr>
          <w:color w:val="000000"/>
        </w:rPr>
        <w:t>оказывать первую помощь при растяжениях;</w:t>
      </w:r>
    </w:p>
    <w:p w:rsidR="001948BC" w:rsidRPr="007E05CF" w:rsidRDefault="001948BC" w:rsidP="00BC559F">
      <w:pPr>
        <w:pStyle w:val="af1"/>
        <w:numPr>
          <w:ilvl w:val="0"/>
          <w:numId w:val="463"/>
        </w:numPr>
        <w:ind w:left="360"/>
        <w:rPr>
          <w:color w:val="000000"/>
        </w:rPr>
      </w:pPr>
      <w:r w:rsidRPr="007E05CF">
        <w:rPr>
          <w:color w:val="000000"/>
        </w:rPr>
        <w:t>оказывать первую помощь при вывихах;</w:t>
      </w:r>
    </w:p>
    <w:p w:rsidR="001948BC" w:rsidRPr="007E05CF" w:rsidRDefault="001948BC" w:rsidP="00BC559F">
      <w:pPr>
        <w:pStyle w:val="af1"/>
        <w:numPr>
          <w:ilvl w:val="0"/>
          <w:numId w:val="463"/>
        </w:numPr>
        <w:ind w:left="360"/>
        <w:rPr>
          <w:color w:val="000000"/>
        </w:rPr>
      </w:pPr>
      <w:r w:rsidRPr="007E05CF">
        <w:rPr>
          <w:color w:val="000000"/>
        </w:rPr>
        <w:t>оказывать первую помощь при переломах;</w:t>
      </w:r>
    </w:p>
    <w:p w:rsidR="001948BC" w:rsidRPr="007E05CF" w:rsidRDefault="001948BC" w:rsidP="00BC559F">
      <w:pPr>
        <w:pStyle w:val="af1"/>
        <w:numPr>
          <w:ilvl w:val="0"/>
          <w:numId w:val="463"/>
        </w:numPr>
        <w:ind w:left="360"/>
        <w:rPr>
          <w:color w:val="000000"/>
        </w:rPr>
      </w:pPr>
      <w:r w:rsidRPr="007E05CF">
        <w:rPr>
          <w:color w:val="000000"/>
        </w:rPr>
        <w:t>оказывать первую помощь при ожогах;</w:t>
      </w:r>
    </w:p>
    <w:p w:rsidR="001948BC" w:rsidRPr="007E05CF" w:rsidRDefault="001948BC" w:rsidP="00BC559F">
      <w:pPr>
        <w:pStyle w:val="af1"/>
        <w:numPr>
          <w:ilvl w:val="0"/>
          <w:numId w:val="463"/>
        </w:numPr>
        <w:ind w:left="360"/>
        <w:rPr>
          <w:color w:val="000000"/>
        </w:rPr>
      </w:pPr>
      <w:r w:rsidRPr="007E05CF">
        <w:rPr>
          <w:color w:val="000000"/>
        </w:rPr>
        <w:t>оказывать первую помощь при отморожениях и общем переохлаждении;</w:t>
      </w:r>
    </w:p>
    <w:p w:rsidR="001948BC" w:rsidRPr="007E05CF" w:rsidRDefault="001948BC" w:rsidP="00BC559F">
      <w:pPr>
        <w:pStyle w:val="af1"/>
        <w:numPr>
          <w:ilvl w:val="0"/>
          <w:numId w:val="463"/>
        </w:numPr>
        <w:ind w:left="360"/>
        <w:rPr>
          <w:color w:val="000000"/>
        </w:rPr>
      </w:pPr>
      <w:r w:rsidRPr="007E05CF">
        <w:rPr>
          <w:color w:val="000000"/>
        </w:rPr>
        <w:t>оказывать первую помощь при отравлениях;</w:t>
      </w:r>
    </w:p>
    <w:p w:rsidR="001948BC" w:rsidRPr="007E05CF" w:rsidRDefault="001948BC" w:rsidP="00BC559F">
      <w:pPr>
        <w:pStyle w:val="af1"/>
        <w:numPr>
          <w:ilvl w:val="0"/>
          <w:numId w:val="463"/>
        </w:numPr>
        <w:ind w:left="360"/>
      </w:pPr>
      <w:r w:rsidRPr="007E05CF">
        <w:t>оказывать первую помощь при тепловом (солнечном) ударе;</w:t>
      </w:r>
    </w:p>
    <w:p w:rsidR="001948BC" w:rsidRPr="007E05CF" w:rsidRDefault="001948BC" w:rsidP="00BC559F">
      <w:pPr>
        <w:pStyle w:val="af1"/>
        <w:numPr>
          <w:ilvl w:val="0"/>
          <w:numId w:val="463"/>
        </w:numPr>
        <w:ind w:left="360"/>
      </w:pPr>
      <w:r w:rsidRPr="007E05CF">
        <w:t>оказывать первую помощь при укусе насекомых и змей.</w:t>
      </w:r>
    </w:p>
    <w:p w:rsidR="001948BC" w:rsidRPr="001948BC" w:rsidRDefault="001948BC" w:rsidP="001948BC">
      <w:pPr>
        <w:pStyle w:val="af1"/>
        <w:ind w:firstLine="360"/>
        <w:rPr>
          <w:b/>
        </w:rPr>
      </w:pPr>
      <w:r w:rsidRPr="001948BC">
        <w:rPr>
          <w:b/>
          <w:color w:val="000000"/>
        </w:rPr>
        <w:t xml:space="preserve">Выпускник </w:t>
      </w:r>
      <w:r w:rsidRPr="001948BC">
        <w:rPr>
          <w:b/>
        </w:rPr>
        <w:t>получит возможность научиться:</w:t>
      </w:r>
    </w:p>
    <w:p w:rsidR="001948BC" w:rsidRPr="007E05CF" w:rsidRDefault="001948BC" w:rsidP="00BC559F">
      <w:pPr>
        <w:pStyle w:val="af1"/>
        <w:numPr>
          <w:ilvl w:val="0"/>
          <w:numId w:val="464"/>
        </w:numPr>
        <w:rPr>
          <w:i/>
        </w:rPr>
      </w:pPr>
      <w:r w:rsidRPr="007E05CF">
        <w:rPr>
          <w:i/>
        </w:rPr>
        <w:t xml:space="preserve">безопасно использовать средства индивидуальной защиты велосипедиста; </w:t>
      </w:r>
    </w:p>
    <w:p w:rsidR="001948BC" w:rsidRPr="007E05CF" w:rsidRDefault="001948BC" w:rsidP="00BC559F">
      <w:pPr>
        <w:pStyle w:val="af1"/>
        <w:numPr>
          <w:ilvl w:val="0"/>
          <w:numId w:val="464"/>
        </w:numPr>
        <w:rPr>
          <w:i/>
        </w:rPr>
      </w:pPr>
      <w:r w:rsidRPr="007E05CF">
        <w:rPr>
          <w:i/>
        </w:rPr>
        <w:t>классифицировать и характеризовать причины и последствия опасных с</w:t>
      </w:r>
      <w:r w:rsidRPr="007E05CF">
        <w:rPr>
          <w:i/>
        </w:rPr>
        <w:t>и</w:t>
      </w:r>
      <w:r w:rsidRPr="007E05CF">
        <w:rPr>
          <w:i/>
        </w:rPr>
        <w:t xml:space="preserve">туаций в туристических поездках; </w:t>
      </w:r>
    </w:p>
    <w:p w:rsidR="001948BC" w:rsidRPr="007E05CF" w:rsidRDefault="001948BC" w:rsidP="00BC559F">
      <w:pPr>
        <w:pStyle w:val="af1"/>
        <w:numPr>
          <w:ilvl w:val="0"/>
          <w:numId w:val="464"/>
        </w:numPr>
      </w:pPr>
      <w:r w:rsidRPr="007E05CF">
        <w:rPr>
          <w:i/>
        </w:rPr>
        <w:t>готовиться к туристическим поездкам;</w:t>
      </w:r>
    </w:p>
    <w:p w:rsidR="001948BC" w:rsidRPr="001D5204" w:rsidRDefault="001948BC" w:rsidP="00BC559F">
      <w:pPr>
        <w:pStyle w:val="af1"/>
        <w:numPr>
          <w:ilvl w:val="0"/>
          <w:numId w:val="464"/>
        </w:numPr>
        <w:rPr>
          <w:i/>
        </w:rPr>
      </w:pPr>
      <w:r w:rsidRPr="001D5204">
        <w:rPr>
          <w:i/>
        </w:rPr>
        <w:t>адекватно оценивать ситуацию и безопасно вести в туристических поез</w:t>
      </w:r>
      <w:r w:rsidRPr="001D5204">
        <w:rPr>
          <w:i/>
        </w:rPr>
        <w:t>д</w:t>
      </w:r>
      <w:r w:rsidRPr="001D5204">
        <w:rPr>
          <w:i/>
        </w:rPr>
        <w:t xml:space="preserve">ках; анализировать последствия возможных опасных ситуаций в местах большого скопления людей; </w:t>
      </w:r>
    </w:p>
    <w:p w:rsidR="001948BC" w:rsidRPr="007E05CF" w:rsidRDefault="001948BC" w:rsidP="00BC559F">
      <w:pPr>
        <w:pStyle w:val="af1"/>
        <w:numPr>
          <w:ilvl w:val="0"/>
          <w:numId w:val="464"/>
        </w:numPr>
        <w:rPr>
          <w:i/>
        </w:rPr>
      </w:pPr>
      <w:r w:rsidRPr="007E05CF">
        <w:rPr>
          <w:i/>
        </w:rPr>
        <w:t xml:space="preserve">анализировать последствия возможных опасных ситуаций криминогенного характера; </w:t>
      </w:r>
    </w:p>
    <w:p w:rsidR="001948BC" w:rsidRPr="007E05CF" w:rsidRDefault="001948BC" w:rsidP="00BC559F">
      <w:pPr>
        <w:pStyle w:val="af1"/>
        <w:numPr>
          <w:ilvl w:val="0"/>
          <w:numId w:val="464"/>
        </w:numPr>
      </w:pPr>
      <w:r w:rsidRPr="007E05CF">
        <w:rPr>
          <w:i/>
        </w:rPr>
        <w:t>безопасно вести и применять права покупателя;</w:t>
      </w:r>
    </w:p>
    <w:p w:rsidR="001948BC" w:rsidRPr="007E05CF" w:rsidRDefault="001948BC" w:rsidP="00BC559F">
      <w:pPr>
        <w:pStyle w:val="af1"/>
        <w:numPr>
          <w:ilvl w:val="0"/>
          <w:numId w:val="464"/>
        </w:numPr>
        <w:rPr>
          <w:i/>
        </w:rPr>
      </w:pPr>
      <w:r w:rsidRPr="007E05CF">
        <w:rPr>
          <w:i/>
        </w:rPr>
        <w:t>анализировать последствия проявления терроризма, экстремизма, нарк</w:t>
      </w:r>
      <w:r w:rsidRPr="007E05CF">
        <w:rPr>
          <w:i/>
        </w:rPr>
        <w:t>о</w:t>
      </w:r>
      <w:r w:rsidRPr="007E05CF">
        <w:rPr>
          <w:i/>
        </w:rPr>
        <w:t>тизма;</w:t>
      </w:r>
    </w:p>
    <w:p w:rsidR="001948BC" w:rsidRPr="007E05CF" w:rsidRDefault="001948BC" w:rsidP="00BC559F">
      <w:pPr>
        <w:pStyle w:val="af1"/>
        <w:numPr>
          <w:ilvl w:val="0"/>
          <w:numId w:val="464"/>
        </w:numPr>
        <w:rPr>
          <w:bCs/>
          <w:i/>
        </w:rPr>
      </w:pPr>
      <w:r w:rsidRPr="007E05CF">
        <w:rPr>
          <w:i/>
        </w:rPr>
        <w:t>предвидеть пути и средства возможного вовлечения в террористическую, экстремистскую и наркотическую деятельность;</w:t>
      </w:r>
      <w:r w:rsidRPr="007E05CF">
        <w:rPr>
          <w:bCs/>
          <w:i/>
        </w:rPr>
        <w:t xml:space="preserve">анализировать влияние вредных привычек и факторов и на состояние своего здоровья; </w:t>
      </w:r>
    </w:p>
    <w:p w:rsidR="001948BC" w:rsidRPr="007E05CF" w:rsidRDefault="001948BC" w:rsidP="00BC559F">
      <w:pPr>
        <w:pStyle w:val="af1"/>
        <w:numPr>
          <w:ilvl w:val="0"/>
          <w:numId w:val="464"/>
        </w:numPr>
        <w:rPr>
          <w:i/>
        </w:rPr>
      </w:pPr>
      <w:r w:rsidRPr="007E05CF">
        <w:rPr>
          <w:bCs/>
          <w:i/>
        </w:rPr>
        <w:t xml:space="preserve">характеризовать </w:t>
      </w:r>
      <w:r w:rsidRPr="007E05CF">
        <w:rPr>
          <w:i/>
        </w:rPr>
        <w:t xml:space="preserve">роль семьи в жизни личности и общества и ее влияние на здоровье человека; </w:t>
      </w:r>
    </w:p>
    <w:p w:rsidR="001948BC" w:rsidRPr="007E05CF" w:rsidRDefault="001948BC" w:rsidP="00BC559F">
      <w:pPr>
        <w:pStyle w:val="af1"/>
        <w:numPr>
          <w:ilvl w:val="0"/>
          <w:numId w:val="464"/>
        </w:numPr>
        <w:rPr>
          <w:i/>
        </w:rPr>
      </w:pPr>
      <w:r w:rsidRPr="007E05CF">
        <w:rPr>
          <w:i/>
        </w:rPr>
        <w:t>классифицировать и характеризовать основные положениязаконодател</w:t>
      </w:r>
      <w:r w:rsidRPr="007E05CF">
        <w:rPr>
          <w:i/>
        </w:rPr>
        <w:t>ь</w:t>
      </w:r>
      <w:r w:rsidRPr="007E05CF">
        <w:rPr>
          <w:i/>
        </w:rPr>
        <w:t xml:space="preserve">ных актов, регулирующих права и обязанности супругов, и защищающих права ребенка; </w:t>
      </w:r>
    </w:p>
    <w:p w:rsidR="001948BC" w:rsidRPr="007E05CF" w:rsidRDefault="001948BC" w:rsidP="00BC559F">
      <w:pPr>
        <w:pStyle w:val="af1"/>
        <w:numPr>
          <w:ilvl w:val="0"/>
          <w:numId w:val="464"/>
        </w:numPr>
        <w:rPr>
          <w:i/>
        </w:rPr>
      </w:pPr>
      <w:r w:rsidRPr="007E05CF">
        <w:rPr>
          <w:i/>
        </w:rPr>
        <w:t>владеть основами самоконтроля, самооценки, принятия решений и ос</w:t>
      </w:r>
      <w:r w:rsidRPr="007E05CF">
        <w:rPr>
          <w:i/>
        </w:rPr>
        <w:t>у</w:t>
      </w:r>
      <w:r w:rsidRPr="007E05CF">
        <w:rPr>
          <w:i/>
        </w:rPr>
        <w:t>ществления осознанного выбора в учебной и познавательной деятельности при формировании современной культуры безопасности жизнедеятельн</w:t>
      </w:r>
      <w:r w:rsidRPr="007E05CF">
        <w:rPr>
          <w:i/>
        </w:rPr>
        <w:t>о</w:t>
      </w:r>
      <w:r w:rsidRPr="007E05CF">
        <w:rPr>
          <w:i/>
        </w:rPr>
        <w:t>сти;</w:t>
      </w:r>
    </w:p>
    <w:p w:rsidR="001948BC" w:rsidRPr="007E05CF" w:rsidRDefault="001948BC" w:rsidP="00BC559F">
      <w:pPr>
        <w:pStyle w:val="af1"/>
        <w:numPr>
          <w:ilvl w:val="0"/>
          <w:numId w:val="464"/>
        </w:numPr>
      </w:pPr>
      <w:r w:rsidRPr="007E05CF">
        <w:rPr>
          <w:i/>
        </w:rPr>
        <w:t>классифицировать основные правовые аспекты оказания первой помощи;</w:t>
      </w:r>
    </w:p>
    <w:p w:rsidR="001948BC" w:rsidRPr="007E05CF" w:rsidRDefault="001948BC" w:rsidP="00BC559F">
      <w:pPr>
        <w:pStyle w:val="af1"/>
        <w:numPr>
          <w:ilvl w:val="0"/>
          <w:numId w:val="464"/>
        </w:numPr>
        <w:rPr>
          <w:i/>
        </w:rPr>
      </w:pPr>
      <w:r w:rsidRPr="007E05CF">
        <w:rPr>
          <w:i/>
        </w:rPr>
        <w:t xml:space="preserve">оказывать первую помощь при не инфекционных заболеваниях; </w:t>
      </w:r>
    </w:p>
    <w:p w:rsidR="001948BC" w:rsidRPr="007E05CF" w:rsidRDefault="001948BC" w:rsidP="00BC559F">
      <w:pPr>
        <w:pStyle w:val="af1"/>
        <w:numPr>
          <w:ilvl w:val="0"/>
          <w:numId w:val="464"/>
        </w:numPr>
        <w:rPr>
          <w:i/>
        </w:rPr>
      </w:pPr>
      <w:r w:rsidRPr="007E05CF">
        <w:rPr>
          <w:i/>
        </w:rPr>
        <w:t xml:space="preserve">оказывать первую помощь при инфекционных заболеваниях; </w:t>
      </w:r>
    </w:p>
    <w:p w:rsidR="001948BC" w:rsidRPr="007E05CF" w:rsidRDefault="001948BC" w:rsidP="00BC559F">
      <w:pPr>
        <w:pStyle w:val="af1"/>
        <w:numPr>
          <w:ilvl w:val="0"/>
          <w:numId w:val="464"/>
        </w:numPr>
        <w:rPr>
          <w:i/>
        </w:rPr>
      </w:pPr>
      <w:r w:rsidRPr="007E05CF">
        <w:rPr>
          <w:i/>
        </w:rPr>
        <w:t>оказывать первую помощь при остановке сердечной деятельности;</w:t>
      </w:r>
    </w:p>
    <w:p w:rsidR="001948BC" w:rsidRPr="001D5204" w:rsidRDefault="001948BC" w:rsidP="00BC559F">
      <w:pPr>
        <w:pStyle w:val="af1"/>
        <w:numPr>
          <w:ilvl w:val="0"/>
          <w:numId w:val="464"/>
        </w:numPr>
        <w:rPr>
          <w:i/>
        </w:rPr>
      </w:pPr>
      <w:r w:rsidRPr="001D5204">
        <w:rPr>
          <w:i/>
        </w:rPr>
        <w:t>оказывать первую помощь при коме; оказывать первую помощь при пор</w:t>
      </w:r>
      <w:r w:rsidRPr="001D5204">
        <w:rPr>
          <w:i/>
        </w:rPr>
        <w:t>а</w:t>
      </w:r>
      <w:r w:rsidRPr="001D5204">
        <w:rPr>
          <w:i/>
        </w:rPr>
        <w:t xml:space="preserve">жении электрическим током; </w:t>
      </w:r>
    </w:p>
    <w:p w:rsidR="001948BC" w:rsidRPr="007E05CF" w:rsidRDefault="001948BC" w:rsidP="00BC559F">
      <w:pPr>
        <w:pStyle w:val="af1"/>
        <w:numPr>
          <w:ilvl w:val="0"/>
          <w:numId w:val="464"/>
        </w:numPr>
        <w:rPr>
          <w:i/>
        </w:rPr>
      </w:pPr>
      <w:r w:rsidRPr="007E05CF">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948BC" w:rsidRPr="001D5204" w:rsidRDefault="001948BC" w:rsidP="00BC559F">
      <w:pPr>
        <w:pStyle w:val="af1"/>
        <w:numPr>
          <w:ilvl w:val="0"/>
          <w:numId w:val="464"/>
        </w:numPr>
        <w:rPr>
          <w:i/>
        </w:rPr>
      </w:pPr>
      <w:r w:rsidRPr="001D5204">
        <w:rPr>
          <w:i/>
        </w:rPr>
        <w:lastRenderedPageBreak/>
        <w:t>усваивать приемы действий в различных опасных и чрезвычайных ситуац</w:t>
      </w:r>
      <w:r w:rsidRPr="001D5204">
        <w:rPr>
          <w:i/>
        </w:rPr>
        <w:t>и</w:t>
      </w:r>
      <w:r w:rsidRPr="001D5204">
        <w:rPr>
          <w:i/>
        </w:rPr>
        <w:t xml:space="preserve">ях;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948BC" w:rsidRDefault="001948BC" w:rsidP="00BC559F">
      <w:pPr>
        <w:pStyle w:val="af1"/>
        <w:numPr>
          <w:ilvl w:val="0"/>
          <w:numId w:val="464"/>
        </w:numPr>
        <w:rPr>
          <w:i/>
        </w:rPr>
      </w:pPr>
      <w:r w:rsidRPr="007E05CF">
        <w:rPr>
          <w:i/>
        </w:rPr>
        <w:t>творчески решать моделируемые ситуации и практические задачи в обл</w:t>
      </w:r>
      <w:r w:rsidRPr="007E05CF">
        <w:rPr>
          <w:i/>
        </w:rPr>
        <w:t>а</w:t>
      </w:r>
      <w:r w:rsidRPr="007E05CF">
        <w:rPr>
          <w:i/>
        </w:rPr>
        <w:t>сти безопасности жизнедеятельности.</w:t>
      </w:r>
    </w:p>
    <w:p w:rsidR="0025263D" w:rsidRDefault="0025263D" w:rsidP="004506D1">
      <w:pPr>
        <w:pStyle w:val="af1"/>
        <w:ind w:left="360" w:firstLine="0"/>
        <w:jc w:val="center"/>
        <w:rPr>
          <w:b/>
        </w:rPr>
      </w:pPr>
    </w:p>
    <w:p w:rsidR="004506D1" w:rsidRDefault="004506D1" w:rsidP="004506D1">
      <w:pPr>
        <w:pStyle w:val="af1"/>
        <w:ind w:left="360" w:firstLine="0"/>
        <w:jc w:val="center"/>
        <w:rPr>
          <w:b/>
        </w:rPr>
      </w:pPr>
      <w:r w:rsidRPr="004506D1">
        <w:rPr>
          <w:b/>
        </w:rPr>
        <w:t>КУБАНОВЕДЕНИЕ</w:t>
      </w:r>
    </w:p>
    <w:p w:rsidR="0025263D" w:rsidRPr="0025263D" w:rsidRDefault="0025263D" w:rsidP="004506D1">
      <w:pPr>
        <w:pStyle w:val="af1"/>
        <w:ind w:left="360" w:firstLine="0"/>
        <w:jc w:val="center"/>
        <w:rPr>
          <w:b/>
          <w:sz w:val="24"/>
          <w:szCs w:val="24"/>
        </w:rPr>
      </w:pPr>
    </w:p>
    <w:p w:rsidR="004506D1" w:rsidRPr="004506D1" w:rsidRDefault="004506D1" w:rsidP="004506D1">
      <w:pPr>
        <w:pStyle w:val="18"/>
        <w:rPr>
          <w:rFonts w:cs="Times New Roman"/>
          <w:b/>
          <w:sz w:val="28"/>
          <w:szCs w:val="28"/>
        </w:rPr>
      </w:pPr>
      <w:r w:rsidRPr="004506D1">
        <w:rPr>
          <w:rFonts w:cs="Times New Roman"/>
          <w:b/>
          <w:sz w:val="28"/>
          <w:szCs w:val="28"/>
        </w:rPr>
        <w:t>Личностные результаты</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Воспитание российской гражданской идентичности: патриот</w:t>
      </w:r>
      <w:r w:rsidR="00DC7190">
        <w:rPr>
          <w:rFonts w:cs="Times New Roman"/>
          <w:sz w:val="28"/>
          <w:szCs w:val="28"/>
        </w:rPr>
        <w:t>изма,</w:t>
      </w:r>
      <w:r w:rsidRPr="004506D1">
        <w:rPr>
          <w:rFonts w:cs="Times New Roman"/>
          <w:sz w:val="28"/>
          <w:szCs w:val="28"/>
        </w:rPr>
        <w:t xml:space="preserve"> любви и уважения к Отечеству, чувства гордости за свою Родину, прошлое насто</w:t>
      </w:r>
      <w:r w:rsidRPr="004506D1">
        <w:rPr>
          <w:rFonts w:cs="Times New Roman"/>
          <w:sz w:val="28"/>
          <w:szCs w:val="28"/>
        </w:rPr>
        <w:t>я</w:t>
      </w:r>
      <w:r w:rsidRPr="004506D1">
        <w:rPr>
          <w:rFonts w:cs="Times New Roman"/>
          <w:sz w:val="28"/>
          <w:szCs w:val="28"/>
        </w:rPr>
        <w:t>щее многонационального народа России; осознание своей этнической  пр</w:t>
      </w:r>
      <w:r w:rsidRPr="004506D1">
        <w:rPr>
          <w:rFonts w:cs="Times New Roman"/>
          <w:sz w:val="28"/>
          <w:szCs w:val="28"/>
        </w:rPr>
        <w:t>и</w:t>
      </w:r>
      <w:r w:rsidRPr="004506D1">
        <w:rPr>
          <w:rFonts w:cs="Times New Roman"/>
          <w:sz w:val="28"/>
          <w:szCs w:val="28"/>
        </w:rPr>
        <w:t>надлежности, знание истории, языка, культуры своего народа, своего к основ культурного наследия народов России и человечества; усвоение гуманист</w:t>
      </w:r>
      <w:r w:rsidRPr="004506D1">
        <w:rPr>
          <w:rFonts w:cs="Times New Roman"/>
          <w:sz w:val="28"/>
          <w:szCs w:val="28"/>
        </w:rPr>
        <w:t>и</w:t>
      </w:r>
      <w:r w:rsidRPr="004506D1">
        <w:rPr>
          <w:rFonts w:cs="Times New Roman"/>
          <w:sz w:val="28"/>
          <w:szCs w:val="28"/>
        </w:rPr>
        <w:t>ческих, демократических и традиционных ценностей многонационального российского общества; воспитание чувства ответственности и долга перед диной.</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Формирование ответственного отношения к учению, овладение навыками саморазвития и самообразования.</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 xml:space="preserve">Формирование целостного мировоззрения, соответствующего </w:t>
      </w:r>
      <w:r w:rsidRPr="004506D1">
        <w:rPr>
          <w:rFonts w:cs="Times New Roman"/>
          <w:sz w:val="28"/>
          <w:szCs w:val="28"/>
          <w:lang w:val="en-US"/>
        </w:rPr>
        <w:t>co</w:t>
      </w:r>
      <w:r w:rsidRPr="004506D1">
        <w:rPr>
          <w:rFonts w:cs="Times New Roman"/>
          <w:sz w:val="28"/>
          <w:szCs w:val="28"/>
        </w:rPr>
        <w:t>временному уровню развития науки и общественной практики, учитывающего социал</w:t>
      </w:r>
      <w:r w:rsidRPr="004506D1">
        <w:rPr>
          <w:rFonts w:cs="Times New Roman"/>
          <w:sz w:val="28"/>
          <w:szCs w:val="28"/>
        </w:rPr>
        <w:t>ь</w:t>
      </w:r>
      <w:r w:rsidRPr="004506D1">
        <w:rPr>
          <w:rFonts w:cs="Times New Roman"/>
          <w:sz w:val="28"/>
          <w:szCs w:val="28"/>
        </w:rPr>
        <w:t>ное, культурное, языковое, духовное многообразие современного мира</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Формирование осознанного, уважительного и доброжелательного 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Освоение социальных норм, правил поведения, ролей и форм социаль</w:t>
      </w:r>
      <w:r w:rsidRPr="004506D1">
        <w:rPr>
          <w:rFonts w:cs="Times New Roman"/>
          <w:sz w:val="28"/>
          <w:szCs w:val="28"/>
        </w:rPr>
        <w:softHyphen/>
        <w:t>ной жизни в группах и сообществах.</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Развитие морального сознания, повышение уровня компетентности в реш</w:t>
      </w:r>
      <w:r w:rsidRPr="004506D1">
        <w:rPr>
          <w:rFonts w:cs="Times New Roman"/>
          <w:sz w:val="28"/>
          <w:szCs w:val="28"/>
        </w:rPr>
        <w:t>е</w:t>
      </w:r>
      <w:r w:rsidRPr="004506D1">
        <w:rPr>
          <w:rFonts w:cs="Times New Roman"/>
          <w:sz w:val="28"/>
          <w:szCs w:val="28"/>
        </w:rPr>
        <w:t>нии моральных проблем на основе личностного выбора, формирование нравственных чувств и нравственного поведения.</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Формирование коммуникативной компетентности в общении и сотруд</w:t>
      </w:r>
      <w:r w:rsidRPr="004506D1">
        <w:rPr>
          <w:rFonts w:cs="Times New Roman"/>
          <w:sz w:val="28"/>
          <w:szCs w:val="28"/>
        </w:rPr>
        <w:softHyphen/>
        <w:t>ничестве со сверстниками, детьми старшего и младшего возраста, взросл</w:t>
      </w:r>
      <w:r w:rsidRPr="004506D1">
        <w:rPr>
          <w:rFonts w:cs="Times New Roman"/>
          <w:sz w:val="28"/>
          <w:szCs w:val="28"/>
        </w:rPr>
        <w:t>ы</w:t>
      </w:r>
      <w:r w:rsidRPr="004506D1">
        <w:rPr>
          <w:rFonts w:cs="Times New Roman"/>
          <w:sz w:val="28"/>
          <w:szCs w:val="28"/>
        </w:rPr>
        <w:t>ми.</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Осознание значения семьи в жизни человека и общества, принятие цен</w:t>
      </w:r>
      <w:r w:rsidRPr="004506D1">
        <w:rPr>
          <w:rFonts w:cs="Times New Roman"/>
          <w:sz w:val="28"/>
          <w:szCs w:val="28"/>
        </w:rPr>
        <w:softHyphen/>
        <w:t>ностей семейной жизни, уважительное и заботливое отношение к членам сво</w:t>
      </w:r>
      <w:r w:rsidRPr="004506D1">
        <w:rPr>
          <w:rFonts w:cs="Times New Roman"/>
          <w:sz w:val="28"/>
          <w:szCs w:val="28"/>
        </w:rPr>
        <w:softHyphen/>
        <w:t>ей семьи.</w:t>
      </w:r>
    </w:p>
    <w:p w:rsidR="004506D1" w:rsidRPr="004506D1" w:rsidRDefault="004506D1" w:rsidP="00BC559F">
      <w:pPr>
        <w:pStyle w:val="18"/>
        <w:numPr>
          <w:ilvl w:val="0"/>
          <w:numId w:val="465"/>
        </w:numPr>
        <w:rPr>
          <w:rFonts w:cs="Times New Roman"/>
          <w:sz w:val="28"/>
          <w:szCs w:val="28"/>
        </w:rPr>
      </w:pPr>
      <w:r w:rsidRPr="004506D1">
        <w:rPr>
          <w:rFonts w:cs="Times New Roman"/>
          <w:sz w:val="28"/>
          <w:szCs w:val="28"/>
        </w:rPr>
        <w:t>Развитие эстетического сознания через освоение художественного насле</w:t>
      </w:r>
      <w:r w:rsidRPr="004506D1">
        <w:rPr>
          <w:rFonts w:cs="Times New Roman"/>
          <w:sz w:val="28"/>
          <w:szCs w:val="28"/>
        </w:rPr>
        <w:softHyphen/>
        <w:t>дия народов России и мира, творческой деятельности эстетического характера.</w:t>
      </w:r>
    </w:p>
    <w:p w:rsidR="004506D1" w:rsidRPr="004506D1" w:rsidRDefault="004506D1" w:rsidP="004506D1">
      <w:pPr>
        <w:pStyle w:val="18"/>
        <w:rPr>
          <w:rFonts w:cs="Times New Roman"/>
          <w:b/>
          <w:sz w:val="28"/>
          <w:szCs w:val="28"/>
        </w:rPr>
      </w:pPr>
      <w:r w:rsidRPr="004506D1">
        <w:rPr>
          <w:rFonts w:cs="Times New Roman"/>
          <w:b/>
          <w:sz w:val="28"/>
          <w:szCs w:val="28"/>
        </w:rPr>
        <w:t>Метапредметные результаты:</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lastRenderedPageBreak/>
        <w:t>Умение самостоятельно определять цели своего обучения, ставить и форм</w:t>
      </w:r>
      <w:r w:rsidRPr="004506D1">
        <w:rPr>
          <w:rFonts w:cs="Times New Roman"/>
          <w:sz w:val="28"/>
          <w:szCs w:val="28"/>
        </w:rPr>
        <w:t>у</w:t>
      </w:r>
      <w:r w:rsidRPr="004506D1">
        <w:rPr>
          <w:rFonts w:cs="Times New Roman"/>
          <w:sz w:val="28"/>
          <w:szCs w:val="28"/>
        </w:rPr>
        <w:t>лировать для себя новые задачи в учёбе и познавательной деятельности.</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Умение самостоятельно планировать пути достижения целей, в том чис</w:t>
      </w:r>
      <w:r w:rsidRPr="004506D1">
        <w:rPr>
          <w:rFonts w:cs="Times New Roman"/>
          <w:sz w:val="28"/>
          <w:szCs w:val="28"/>
        </w:rPr>
        <w:softHyphen/>
        <w:t>ле альтернативные, осознанно выбирать наиболее эффективные способы ре</w:t>
      </w:r>
      <w:r w:rsidRPr="004506D1">
        <w:rPr>
          <w:rFonts w:cs="Times New Roman"/>
          <w:sz w:val="28"/>
          <w:szCs w:val="28"/>
        </w:rPr>
        <w:softHyphen/>
        <w:t>шения учебных и познавательных задач.</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Умение соотносить свои действия с планируемыми результатами, осу</w:t>
      </w:r>
      <w:r w:rsidRPr="004506D1">
        <w:rPr>
          <w:rFonts w:cs="Times New Roman"/>
          <w:sz w:val="28"/>
          <w:szCs w:val="28"/>
        </w:rPr>
        <w:softHyphen/>
        <w:t>ществлять контроль своей деятельности в процессе достижения результата, определять способы действий в рамках предложенных условий и требов</w:t>
      </w:r>
      <w:r w:rsidRPr="004506D1">
        <w:rPr>
          <w:rFonts w:cs="Times New Roman"/>
          <w:sz w:val="28"/>
          <w:szCs w:val="28"/>
        </w:rPr>
        <w:t>а</w:t>
      </w:r>
      <w:r w:rsidRPr="004506D1">
        <w:rPr>
          <w:rFonts w:cs="Times New Roman"/>
          <w:sz w:val="28"/>
          <w:szCs w:val="28"/>
        </w:rPr>
        <w:t>ний, корректировать свои действия в соответствии с изменяющейся ситу</w:t>
      </w:r>
      <w:r w:rsidRPr="004506D1">
        <w:rPr>
          <w:rFonts w:cs="Times New Roman"/>
          <w:sz w:val="28"/>
          <w:szCs w:val="28"/>
        </w:rPr>
        <w:t>а</w:t>
      </w:r>
      <w:r w:rsidRPr="004506D1">
        <w:rPr>
          <w:rFonts w:cs="Times New Roman"/>
          <w:sz w:val="28"/>
          <w:szCs w:val="28"/>
        </w:rPr>
        <w:t>цией.</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Умение оценивать правильность выполнения учебной задачи, собствен</w:t>
      </w:r>
      <w:r w:rsidRPr="004506D1">
        <w:rPr>
          <w:rFonts w:cs="Times New Roman"/>
          <w:sz w:val="28"/>
          <w:szCs w:val="28"/>
        </w:rPr>
        <w:softHyphen/>
        <w:t>ные возможности её решения.</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Владение основами самоконтроля, самооценки, навыками принятия ре</w:t>
      </w:r>
      <w:r w:rsidRPr="004506D1">
        <w:rPr>
          <w:rFonts w:cs="Times New Roman"/>
          <w:sz w:val="28"/>
          <w:szCs w:val="28"/>
        </w:rPr>
        <w:softHyphen/>
        <w:t>шений и осуществления осознанного выбора в учебной и познавательной дея</w:t>
      </w:r>
      <w:r w:rsidRPr="004506D1">
        <w:rPr>
          <w:rFonts w:cs="Times New Roman"/>
          <w:sz w:val="28"/>
          <w:szCs w:val="28"/>
        </w:rPr>
        <w:softHyphen/>
        <w:t>тельности.</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Умение определять понятия, обобщать, устанавливать аналогии, клас</w:t>
      </w:r>
      <w:r w:rsidRPr="004506D1">
        <w:rPr>
          <w:rFonts w:cs="Times New Roman"/>
          <w:sz w:val="28"/>
          <w:szCs w:val="28"/>
        </w:rPr>
        <w:softHyphen/>
        <w:t>сифицировать, самостоятельно выбирать основания и критерии для класс</w:t>
      </w:r>
      <w:r w:rsidRPr="004506D1">
        <w:rPr>
          <w:rFonts w:cs="Times New Roman"/>
          <w:sz w:val="28"/>
          <w:szCs w:val="28"/>
        </w:rPr>
        <w:t>и</w:t>
      </w:r>
      <w:r w:rsidRPr="004506D1">
        <w:rPr>
          <w:rFonts w:cs="Times New Roman"/>
          <w:sz w:val="28"/>
          <w:szCs w:val="28"/>
        </w:rPr>
        <w:t>фи</w:t>
      </w:r>
      <w:r w:rsidRPr="004506D1">
        <w:rPr>
          <w:rFonts w:cs="Times New Roman"/>
          <w:sz w:val="28"/>
          <w:szCs w:val="28"/>
        </w:rPr>
        <w:softHyphen/>
        <w:t>кации, устанавливать причинно-следственные связи, строить логические рас</w:t>
      </w:r>
      <w:r w:rsidRPr="004506D1">
        <w:rPr>
          <w:rFonts w:cs="Times New Roman"/>
          <w:sz w:val="28"/>
          <w:szCs w:val="28"/>
        </w:rPr>
        <w:softHyphen/>
        <w:t>суждения, умозаключения и делать выводы.</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Смысловое чтение.</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Умение организовывать учебное сотрудничество и совместную деятель</w:t>
      </w:r>
      <w:r w:rsidRPr="004506D1">
        <w:rPr>
          <w:rFonts w:cs="Times New Roman"/>
          <w:sz w:val="28"/>
          <w:szCs w:val="28"/>
        </w:rPr>
        <w:softHyphen/>
        <w:t>ность с учителем и сверстниками.</w:t>
      </w:r>
    </w:p>
    <w:p w:rsidR="004506D1" w:rsidRPr="004506D1" w:rsidRDefault="004506D1" w:rsidP="00BC559F">
      <w:pPr>
        <w:pStyle w:val="18"/>
        <w:numPr>
          <w:ilvl w:val="0"/>
          <w:numId w:val="466"/>
        </w:numPr>
        <w:rPr>
          <w:rFonts w:cs="Times New Roman"/>
          <w:sz w:val="28"/>
          <w:szCs w:val="28"/>
        </w:rPr>
      </w:pPr>
      <w:r w:rsidRPr="004506D1">
        <w:rPr>
          <w:rFonts w:cs="Times New Roman"/>
          <w:sz w:val="28"/>
          <w:szCs w:val="28"/>
        </w:rPr>
        <w:t>Умение осознанно использовать речевые средства в соответствии с за</w:t>
      </w:r>
      <w:r w:rsidRPr="004506D1">
        <w:rPr>
          <w:rFonts w:cs="Times New Roman"/>
          <w:sz w:val="28"/>
          <w:szCs w:val="28"/>
        </w:rPr>
        <w:softHyphen/>
        <w:t>дачей коммуникации для выражения своих чувств, мыслей и потребностей; план</w:t>
      </w:r>
      <w:r w:rsidRPr="004506D1">
        <w:rPr>
          <w:rFonts w:cs="Times New Roman"/>
          <w:sz w:val="28"/>
          <w:szCs w:val="28"/>
        </w:rPr>
        <w:t>и</w:t>
      </w:r>
      <w:r w:rsidRPr="004506D1">
        <w:rPr>
          <w:rFonts w:cs="Times New Roman"/>
          <w:sz w:val="28"/>
          <w:szCs w:val="28"/>
        </w:rPr>
        <w:t>рование и регуляция своей деятельности; владение устной и письменной р</w:t>
      </w:r>
      <w:r w:rsidRPr="004506D1">
        <w:rPr>
          <w:rFonts w:cs="Times New Roman"/>
          <w:sz w:val="28"/>
          <w:szCs w:val="28"/>
        </w:rPr>
        <w:t>е</w:t>
      </w:r>
      <w:r w:rsidRPr="004506D1">
        <w:rPr>
          <w:rFonts w:cs="Times New Roman"/>
          <w:sz w:val="28"/>
          <w:szCs w:val="28"/>
        </w:rPr>
        <w:t>чью, монологической контекстной речью.</w:t>
      </w:r>
    </w:p>
    <w:p w:rsidR="004506D1" w:rsidRPr="004506D1" w:rsidRDefault="004506D1" w:rsidP="004506D1">
      <w:pPr>
        <w:pStyle w:val="18"/>
        <w:rPr>
          <w:rFonts w:cs="Times New Roman"/>
          <w:b/>
          <w:sz w:val="28"/>
          <w:szCs w:val="28"/>
        </w:rPr>
      </w:pPr>
      <w:r w:rsidRPr="004506D1">
        <w:rPr>
          <w:rFonts w:cs="Times New Roman"/>
          <w:b/>
          <w:sz w:val="28"/>
          <w:szCs w:val="28"/>
        </w:rPr>
        <w:t>Предметные результаты:</w:t>
      </w:r>
    </w:p>
    <w:p w:rsidR="004506D1" w:rsidRPr="004506D1" w:rsidRDefault="004506D1" w:rsidP="00BC559F">
      <w:pPr>
        <w:pStyle w:val="18"/>
        <w:numPr>
          <w:ilvl w:val="0"/>
          <w:numId w:val="467"/>
        </w:numPr>
        <w:rPr>
          <w:rFonts w:cs="Times New Roman"/>
          <w:sz w:val="28"/>
          <w:szCs w:val="28"/>
        </w:rPr>
      </w:pPr>
      <w:r w:rsidRPr="004506D1">
        <w:rPr>
          <w:rFonts w:cs="Times New Roman"/>
          <w:sz w:val="28"/>
          <w:szCs w:val="28"/>
        </w:rPr>
        <w:t>Овладение целостными представлениями об историческом развитии своего региона.</w:t>
      </w:r>
    </w:p>
    <w:p w:rsidR="004506D1" w:rsidRPr="004506D1" w:rsidRDefault="004506D1" w:rsidP="00BC559F">
      <w:pPr>
        <w:pStyle w:val="18"/>
        <w:numPr>
          <w:ilvl w:val="0"/>
          <w:numId w:val="467"/>
        </w:numPr>
        <w:rPr>
          <w:rFonts w:cs="Times New Roman"/>
          <w:sz w:val="28"/>
          <w:szCs w:val="28"/>
        </w:rPr>
      </w:pPr>
      <w:r w:rsidRPr="004506D1">
        <w:rPr>
          <w:rFonts w:cs="Times New Roman"/>
          <w:sz w:val="28"/>
          <w:szCs w:val="28"/>
        </w:rPr>
        <w:t>Умение связывать исторические факты и понятия в целостную карги</w:t>
      </w:r>
    </w:p>
    <w:p w:rsidR="004506D1" w:rsidRPr="004506D1" w:rsidRDefault="004506D1" w:rsidP="00BC559F">
      <w:pPr>
        <w:pStyle w:val="18"/>
        <w:numPr>
          <w:ilvl w:val="0"/>
          <w:numId w:val="467"/>
        </w:numPr>
        <w:rPr>
          <w:rFonts w:cs="Times New Roman"/>
          <w:sz w:val="28"/>
          <w:szCs w:val="28"/>
        </w:rPr>
      </w:pPr>
      <w:r w:rsidRPr="004506D1">
        <w:rPr>
          <w:rFonts w:cs="Times New Roman"/>
          <w:sz w:val="28"/>
          <w:szCs w:val="28"/>
        </w:rPr>
        <w:t>Выработка умений определять по датам век, этапы, место события и т.</w:t>
      </w:r>
    </w:p>
    <w:p w:rsidR="004506D1" w:rsidRPr="004506D1" w:rsidRDefault="004506D1" w:rsidP="00BC559F">
      <w:pPr>
        <w:pStyle w:val="18"/>
        <w:numPr>
          <w:ilvl w:val="0"/>
          <w:numId w:val="467"/>
        </w:numPr>
        <w:rPr>
          <w:rFonts w:cs="Times New Roman"/>
          <w:sz w:val="28"/>
          <w:szCs w:val="28"/>
        </w:rPr>
      </w:pPr>
      <w:r w:rsidRPr="004506D1">
        <w:rPr>
          <w:rFonts w:cs="Times New Roman"/>
          <w:sz w:val="28"/>
          <w:szCs w:val="28"/>
        </w:rPr>
        <w:t>Разделение целого на части. Выявление главного, обобщение, группировка, сравнение.</w:t>
      </w:r>
    </w:p>
    <w:p w:rsidR="004506D1" w:rsidRPr="004506D1" w:rsidRDefault="004506D1" w:rsidP="00BC559F">
      <w:pPr>
        <w:pStyle w:val="18"/>
        <w:numPr>
          <w:ilvl w:val="0"/>
          <w:numId w:val="467"/>
        </w:numPr>
        <w:rPr>
          <w:rFonts w:cs="Times New Roman"/>
          <w:sz w:val="28"/>
          <w:szCs w:val="28"/>
        </w:rPr>
      </w:pPr>
      <w:r w:rsidRPr="004506D1">
        <w:rPr>
          <w:rFonts w:cs="Times New Roman"/>
          <w:sz w:val="28"/>
          <w:szCs w:val="28"/>
        </w:rPr>
        <w:t>Формирование навыков проектно-исследовательской деятельности курсе «Кубановедение»:</w:t>
      </w:r>
    </w:p>
    <w:p w:rsidR="004506D1" w:rsidRPr="004506D1" w:rsidRDefault="004506D1" w:rsidP="00BC559F">
      <w:pPr>
        <w:pStyle w:val="18"/>
        <w:numPr>
          <w:ilvl w:val="0"/>
          <w:numId w:val="137"/>
        </w:numPr>
        <w:rPr>
          <w:rFonts w:cs="Times New Roman"/>
          <w:sz w:val="28"/>
          <w:szCs w:val="28"/>
        </w:rPr>
      </w:pPr>
      <w:r w:rsidRPr="004506D1">
        <w:rPr>
          <w:rFonts w:cs="Times New Roman"/>
          <w:sz w:val="28"/>
          <w:szCs w:val="28"/>
        </w:rPr>
        <w:t>в 5-м классе предлагается ввести творческие проекты, например, связанные с изготовлением макетов исторических памятников Кубани. Возможны вар</w:t>
      </w:r>
      <w:r w:rsidRPr="004506D1">
        <w:rPr>
          <w:rFonts w:cs="Times New Roman"/>
          <w:sz w:val="28"/>
          <w:szCs w:val="28"/>
        </w:rPr>
        <w:t>и</w:t>
      </w:r>
      <w:r w:rsidRPr="004506D1">
        <w:rPr>
          <w:rFonts w:cs="Times New Roman"/>
          <w:sz w:val="28"/>
          <w:szCs w:val="28"/>
        </w:rPr>
        <w:t>анты коллективных проектов. Темы предложены с учетом перечня умений.  навыков, универсальных учебных действий (УУД), возрастных особенное подростков;</w:t>
      </w:r>
    </w:p>
    <w:p w:rsidR="004506D1" w:rsidRPr="004506D1" w:rsidRDefault="004506D1" w:rsidP="00BC559F">
      <w:pPr>
        <w:pStyle w:val="18"/>
        <w:numPr>
          <w:ilvl w:val="0"/>
          <w:numId w:val="137"/>
        </w:numPr>
        <w:rPr>
          <w:rFonts w:cs="Times New Roman"/>
          <w:sz w:val="28"/>
          <w:szCs w:val="28"/>
        </w:rPr>
      </w:pPr>
      <w:r w:rsidRPr="004506D1">
        <w:rPr>
          <w:rFonts w:cs="Times New Roman"/>
          <w:sz w:val="28"/>
          <w:szCs w:val="28"/>
        </w:rPr>
        <w:t>в 6-м классе предлагается ввести проекты, связанные с прикладной игровой деятельностью;</w:t>
      </w:r>
    </w:p>
    <w:p w:rsidR="004506D1" w:rsidRPr="004506D1" w:rsidRDefault="004506D1" w:rsidP="00BC559F">
      <w:pPr>
        <w:pStyle w:val="18"/>
        <w:numPr>
          <w:ilvl w:val="0"/>
          <w:numId w:val="137"/>
        </w:numPr>
        <w:rPr>
          <w:rFonts w:cs="Times New Roman"/>
          <w:sz w:val="28"/>
          <w:szCs w:val="28"/>
        </w:rPr>
      </w:pPr>
      <w:r w:rsidRPr="004506D1">
        <w:rPr>
          <w:rFonts w:cs="Times New Roman"/>
          <w:sz w:val="28"/>
          <w:szCs w:val="28"/>
        </w:rPr>
        <w:t>в 7-м классе предлагается ввести помимо игровой деятельности элементы исследовательской работы;</w:t>
      </w:r>
    </w:p>
    <w:p w:rsidR="004506D1" w:rsidRPr="004506D1" w:rsidRDefault="004506D1" w:rsidP="00BC559F">
      <w:pPr>
        <w:pStyle w:val="18"/>
        <w:numPr>
          <w:ilvl w:val="0"/>
          <w:numId w:val="137"/>
        </w:numPr>
        <w:rPr>
          <w:rFonts w:cs="Times New Roman"/>
          <w:sz w:val="28"/>
          <w:szCs w:val="28"/>
        </w:rPr>
      </w:pPr>
      <w:r w:rsidRPr="004506D1">
        <w:rPr>
          <w:rFonts w:cs="Times New Roman"/>
          <w:sz w:val="28"/>
          <w:szCs w:val="28"/>
        </w:rPr>
        <w:lastRenderedPageBreak/>
        <w:t>в 8-м классе предлагается ввести исследовательские и творческие проекты;</w:t>
      </w:r>
    </w:p>
    <w:p w:rsidR="004506D1" w:rsidRPr="004506D1" w:rsidRDefault="004506D1" w:rsidP="00BC559F">
      <w:pPr>
        <w:pStyle w:val="18"/>
        <w:numPr>
          <w:ilvl w:val="0"/>
          <w:numId w:val="137"/>
        </w:numPr>
        <w:rPr>
          <w:rFonts w:cs="Times New Roman"/>
          <w:sz w:val="28"/>
          <w:szCs w:val="28"/>
        </w:rPr>
      </w:pPr>
      <w:r w:rsidRPr="004506D1">
        <w:rPr>
          <w:rFonts w:cs="Times New Roman"/>
          <w:sz w:val="28"/>
          <w:szCs w:val="28"/>
        </w:rPr>
        <w:t>в 9-м классе организовать проектно-исследовательскую деятельно связа</w:t>
      </w:r>
      <w:r w:rsidRPr="004506D1">
        <w:rPr>
          <w:rFonts w:cs="Times New Roman"/>
          <w:sz w:val="28"/>
          <w:szCs w:val="28"/>
        </w:rPr>
        <w:t>н</w:t>
      </w:r>
      <w:r w:rsidRPr="004506D1">
        <w:rPr>
          <w:rFonts w:cs="Times New Roman"/>
          <w:sz w:val="28"/>
          <w:szCs w:val="28"/>
        </w:rPr>
        <w:t>ную с изучением биографий знаменитых земляков-кубанцев.</w:t>
      </w:r>
    </w:p>
    <w:p w:rsidR="00390337" w:rsidRDefault="00390337" w:rsidP="003777DF">
      <w:pPr>
        <w:pStyle w:val="18"/>
        <w:rPr>
          <w:rFonts w:cs="Times New Roman"/>
          <w:b/>
          <w:sz w:val="28"/>
          <w:szCs w:val="28"/>
        </w:rPr>
      </w:pPr>
    </w:p>
    <w:p w:rsidR="00390337" w:rsidRDefault="003777DF" w:rsidP="00390337">
      <w:pPr>
        <w:pStyle w:val="18"/>
        <w:jc w:val="center"/>
        <w:rPr>
          <w:rFonts w:cs="Times New Roman"/>
          <w:b/>
          <w:sz w:val="28"/>
          <w:szCs w:val="28"/>
        </w:rPr>
      </w:pPr>
      <w:r w:rsidRPr="00390337">
        <w:rPr>
          <w:rFonts w:cs="Times New Roman"/>
          <w:b/>
          <w:sz w:val="28"/>
          <w:szCs w:val="28"/>
        </w:rPr>
        <w:t>Планируемые результаты изучения учебного предмета</w:t>
      </w:r>
    </w:p>
    <w:p w:rsidR="003777DF" w:rsidRPr="00390337" w:rsidRDefault="003777DF" w:rsidP="00390337">
      <w:pPr>
        <w:pStyle w:val="18"/>
        <w:jc w:val="center"/>
        <w:rPr>
          <w:rFonts w:cs="Times New Roman"/>
          <w:b/>
          <w:sz w:val="28"/>
          <w:szCs w:val="28"/>
        </w:rPr>
      </w:pPr>
      <w:r w:rsidRPr="00390337">
        <w:rPr>
          <w:rFonts w:cs="Times New Roman"/>
          <w:b/>
          <w:sz w:val="28"/>
          <w:szCs w:val="28"/>
        </w:rPr>
        <w:t>«Кубановедение»</w:t>
      </w:r>
    </w:p>
    <w:p w:rsidR="003777DF" w:rsidRPr="00390337" w:rsidRDefault="003777DF" w:rsidP="003777DF">
      <w:pPr>
        <w:pStyle w:val="18"/>
        <w:rPr>
          <w:rFonts w:cs="Times New Roman"/>
          <w:b/>
          <w:sz w:val="28"/>
          <w:szCs w:val="28"/>
        </w:rPr>
      </w:pPr>
      <w:r w:rsidRPr="00390337">
        <w:rPr>
          <w:rFonts w:cs="Times New Roman"/>
          <w:b/>
          <w:sz w:val="28"/>
          <w:szCs w:val="28"/>
        </w:rPr>
        <w:t>знать/понимать</w:t>
      </w:r>
    </w:p>
    <w:p w:rsidR="003777DF" w:rsidRPr="003777DF" w:rsidRDefault="003777DF" w:rsidP="00BC559F">
      <w:pPr>
        <w:pStyle w:val="18"/>
        <w:numPr>
          <w:ilvl w:val="0"/>
          <w:numId w:val="468"/>
        </w:numPr>
        <w:tabs>
          <w:tab w:val="clear" w:pos="1021"/>
        </w:tabs>
        <w:rPr>
          <w:rFonts w:cs="Times New Roman"/>
          <w:sz w:val="28"/>
          <w:szCs w:val="28"/>
        </w:rPr>
      </w:pPr>
      <w:r w:rsidRPr="003777DF">
        <w:rPr>
          <w:rFonts w:cs="Times New Roman"/>
          <w:sz w:val="28"/>
          <w:szCs w:val="28"/>
        </w:rPr>
        <w:t>полезные ископаемые региона и их рациональное использование;</w:t>
      </w:r>
    </w:p>
    <w:p w:rsidR="003777DF" w:rsidRPr="003777DF" w:rsidRDefault="003777DF" w:rsidP="00BC559F">
      <w:pPr>
        <w:pStyle w:val="18"/>
        <w:numPr>
          <w:ilvl w:val="0"/>
          <w:numId w:val="468"/>
        </w:numPr>
        <w:tabs>
          <w:tab w:val="clear" w:pos="1021"/>
        </w:tabs>
        <w:rPr>
          <w:rFonts w:cs="Times New Roman"/>
          <w:sz w:val="28"/>
          <w:szCs w:val="28"/>
        </w:rPr>
      </w:pPr>
      <w:r w:rsidRPr="003777DF">
        <w:rPr>
          <w:rFonts w:cs="Times New Roman"/>
          <w:sz w:val="28"/>
          <w:szCs w:val="28"/>
        </w:rPr>
        <w:t>типы почв Краснодарского края и их хозяйственное использование;</w:t>
      </w:r>
    </w:p>
    <w:p w:rsidR="003777DF" w:rsidRPr="003777DF" w:rsidRDefault="003777DF" w:rsidP="00BC559F">
      <w:pPr>
        <w:pStyle w:val="18"/>
        <w:numPr>
          <w:ilvl w:val="0"/>
          <w:numId w:val="468"/>
        </w:numPr>
        <w:tabs>
          <w:tab w:val="clear" w:pos="1021"/>
        </w:tabs>
        <w:rPr>
          <w:rFonts w:cs="Times New Roman"/>
          <w:sz w:val="28"/>
          <w:szCs w:val="28"/>
        </w:rPr>
      </w:pPr>
      <w:r w:rsidRPr="003777DF">
        <w:rPr>
          <w:rFonts w:cs="Times New Roman"/>
          <w:sz w:val="28"/>
          <w:szCs w:val="28"/>
        </w:rPr>
        <w:t>особенности климатических условий на территории Краснодаре края;</w:t>
      </w:r>
    </w:p>
    <w:p w:rsidR="003777DF" w:rsidRPr="003777DF" w:rsidRDefault="003777DF" w:rsidP="00BC559F">
      <w:pPr>
        <w:pStyle w:val="18"/>
        <w:numPr>
          <w:ilvl w:val="0"/>
          <w:numId w:val="468"/>
        </w:numPr>
        <w:tabs>
          <w:tab w:val="clear" w:pos="1021"/>
        </w:tabs>
        <w:rPr>
          <w:rFonts w:cs="Times New Roman"/>
          <w:sz w:val="28"/>
          <w:szCs w:val="28"/>
        </w:rPr>
      </w:pPr>
      <w:r w:rsidRPr="003777DF">
        <w:rPr>
          <w:rFonts w:cs="Times New Roman"/>
          <w:sz w:val="28"/>
          <w:szCs w:val="28"/>
        </w:rPr>
        <w:t>растительный и животный мир Кубани и своей местности;</w:t>
      </w:r>
    </w:p>
    <w:p w:rsidR="003777DF" w:rsidRPr="003777DF" w:rsidRDefault="003777DF" w:rsidP="00BC559F">
      <w:pPr>
        <w:pStyle w:val="18"/>
        <w:numPr>
          <w:ilvl w:val="0"/>
          <w:numId w:val="468"/>
        </w:numPr>
        <w:tabs>
          <w:tab w:val="clear" w:pos="1021"/>
        </w:tabs>
        <w:rPr>
          <w:rFonts w:cs="Times New Roman"/>
          <w:sz w:val="28"/>
          <w:szCs w:val="28"/>
        </w:rPr>
      </w:pPr>
      <w:r w:rsidRPr="003777DF">
        <w:rPr>
          <w:rFonts w:cs="Times New Roman"/>
          <w:sz w:val="28"/>
          <w:szCs w:val="28"/>
        </w:rPr>
        <w:t>редкие и исчезающие виды растений и животных Краснодарского края</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природные и природно-хозяйственные комплексы на территории Кубани</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устойчивость экосистемы, её значение в сохранении природы;</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экологические проблемы своей местности и пути их разрешения;</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природно-ресурсный потенциал своего родного края;</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основные этапы и ключевые события истории Кубани в контексте росси</w:t>
      </w:r>
      <w:r w:rsidRPr="003777DF">
        <w:rPr>
          <w:rFonts w:cs="Times New Roman"/>
          <w:sz w:val="28"/>
          <w:szCs w:val="28"/>
        </w:rPr>
        <w:t>й</w:t>
      </w:r>
      <w:r w:rsidRPr="003777DF">
        <w:rPr>
          <w:rFonts w:cs="Times New Roman"/>
          <w:sz w:val="28"/>
          <w:szCs w:val="28"/>
        </w:rPr>
        <w:t>ской истории;</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открытия кубанских учёных и их вклад в сокровищницу отечественной и мировой науки;</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историко-культурные и природные памятники родного края (своего рай</w:t>
      </w:r>
      <w:r w:rsidRPr="003777DF">
        <w:rPr>
          <w:rFonts w:cs="Times New Roman"/>
          <w:sz w:val="28"/>
          <w:szCs w:val="28"/>
        </w:rPr>
        <w:softHyphen/>
        <w:t>она, города);</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произведения кубанских писателей и публицистов;</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фольклор народов, населявших Кубань в различные исторические периоды;</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истоки и наиболее характерные черты кубанских говоров;</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значение диалектных слов в произведениях кубанского фольклора; их роль в художественной литературе;</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литературные произведения, отражающие кубанскую тематику;</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музыкально-культурное наследие региона;</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выдающихся представителей художественной культуры Кубани прошло</w:t>
      </w:r>
      <w:r w:rsidRPr="003777DF">
        <w:rPr>
          <w:rFonts w:cs="Times New Roman"/>
          <w:sz w:val="28"/>
          <w:szCs w:val="28"/>
        </w:rPr>
        <w:softHyphen/>
        <w:t>го и настоящего (художников, архитекторов, скульпторов, мастеров ДЛИ);</w:t>
      </w:r>
    </w:p>
    <w:p w:rsidR="003777DF" w:rsidRPr="003777DF" w:rsidRDefault="003777DF" w:rsidP="00BC559F">
      <w:pPr>
        <w:pStyle w:val="18"/>
        <w:numPr>
          <w:ilvl w:val="0"/>
          <w:numId w:val="469"/>
        </w:numPr>
        <w:rPr>
          <w:rFonts w:cs="Times New Roman"/>
          <w:sz w:val="28"/>
          <w:szCs w:val="28"/>
        </w:rPr>
      </w:pPr>
      <w:r w:rsidRPr="003777DF">
        <w:rPr>
          <w:rFonts w:cs="Times New Roman"/>
          <w:sz w:val="28"/>
          <w:szCs w:val="28"/>
        </w:rPr>
        <w:t>особенности декоративно-прикладного искусства местных этнических об</w:t>
      </w:r>
      <w:r w:rsidRPr="003777DF">
        <w:rPr>
          <w:rFonts w:cs="Times New Roman"/>
          <w:sz w:val="28"/>
          <w:szCs w:val="28"/>
        </w:rPr>
        <w:t>щ</w:t>
      </w:r>
      <w:r w:rsidRPr="003777DF">
        <w:rPr>
          <w:rFonts w:cs="Times New Roman"/>
          <w:sz w:val="28"/>
          <w:szCs w:val="28"/>
        </w:rPr>
        <w:t>ностей;</w:t>
      </w:r>
    </w:p>
    <w:p w:rsidR="003777DF" w:rsidRPr="00390337" w:rsidRDefault="003777DF" w:rsidP="003777DF">
      <w:pPr>
        <w:pStyle w:val="18"/>
        <w:rPr>
          <w:rFonts w:cs="Times New Roman"/>
          <w:b/>
          <w:sz w:val="28"/>
          <w:szCs w:val="28"/>
        </w:rPr>
      </w:pPr>
      <w:r w:rsidRPr="00390337">
        <w:rPr>
          <w:rFonts w:cs="Times New Roman"/>
          <w:b/>
          <w:sz w:val="28"/>
          <w:szCs w:val="28"/>
        </w:rPr>
        <w:t>уметь</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показывать на карте основные географические объекты края;</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характеризовать наиболее известные природные объекты, памятники ист</w:t>
      </w:r>
      <w:r w:rsidRPr="003777DF">
        <w:rPr>
          <w:rFonts w:cs="Times New Roman"/>
          <w:sz w:val="28"/>
          <w:szCs w:val="28"/>
        </w:rPr>
        <w:t>о</w:t>
      </w:r>
      <w:r w:rsidRPr="003777DF">
        <w:rPr>
          <w:rFonts w:cs="Times New Roman"/>
          <w:sz w:val="28"/>
          <w:szCs w:val="28"/>
        </w:rPr>
        <w:t>рии и культуры своей местности;</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объяснять последствия влияния человека на природные компоненты;</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описывать внешний вид представителей живого мира Кубани;</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находить необходимую информацию по кубановедению в разных источ</w:t>
      </w:r>
      <w:r w:rsidRPr="003777DF">
        <w:rPr>
          <w:rFonts w:cs="Times New Roman"/>
          <w:sz w:val="28"/>
          <w:szCs w:val="28"/>
        </w:rPr>
        <w:softHyphen/>
        <w:t>никах краеведческой литературы: материалах местных СМИ, Интернета;</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lastRenderedPageBreak/>
        <w:t>показывать на исторической карте территорию Кубани в различные исто</w:t>
      </w:r>
      <w:r w:rsidRPr="003777DF">
        <w:rPr>
          <w:rFonts w:cs="Times New Roman"/>
          <w:sz w:val="28"/>
          <w:szCs w:val="28"/>
        </w:rPr>
        <w:softHyphen/>
        <w:t>рические эпохи и периоды, расселение народов, основные населённые пун</w:t>
      </w:r>
      <w:r w:rsidRPr="003777DF">
        <w:rPr>
          <w:rFonts w:cs="Times New Roman"/>
          <w:sz w:val="28"/>
          <w:szCs w:val="28"/>
        </w:rPr>
        <w:t>к</w:t>
      </w:r>
      <w:r w:rsidRPr="003777DF">
        <w:rPr>
          <w:rFonts w:cs="Times New Roman"/>
          <w:sz w:val="28"/>
          <w:szCs w:val="28"/>
        </w:rPr>
        <w:t>ты, места важнейших исторических событий;</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излагать в устной и письменной форме полученные знания по кубанове</w:t>
      </w:r>
      <w:r w:rsidRPr="003777DF">
        <w:rPr>
          <w:rFonts w:cs="Times New Roman"/>
          <w:sz w:val="28"/>
          <w:szCs w:val="28"/>
        </w:rPr>
        <w:softHyphen/>
        <w:t>дению, участвуя в дискуссиях, викторинах, олимпиадах, конкурсах, выпо</w:t>
      </w:r>
      <w:r w:rsidRPr="003777DF">
        <w:rPr>
          <w:rFonts w:cs="Times New Roman"/>
          <w:sz w:val="28"/>
          <w:szCs w:val="28"/>
        </w:rPr>
        <w:t>л</w:t>
      </w:r>
      <w:r w:rsidRPr="003777DF">
        <w:rPr>
          <w:rFonts w:cs="Times New Roman"/>
          <w:sz w:val="28"/>
          <w:szCs w:val="28"/>
        </w:rPr>
        <w:t>няя творческие работы (сочинения, отчёты об экскурсиях, рефераты);</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объяснять своё отношение к наиболее значительным событиям и лично</w:t>
      </w:r>
      <w:r w:rsidRPr="003777DF">
        <w:rPr>
          <w:rFonts w:cs="Times New Roman"/>
          <w:sz w:val="28"/>
          <w:szCs w:val="28"/>
        </w:rPr>
        <w:softHyphen/>
        <w:t>стям, аргументировать собственную точку зрения;</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анализировать идейное содержание и художественные достоинства про</w:t>
      </w:r>
      <w:r w:rsidRPr="003777DF">
        <w:rPr>
          <w:rFonts w:cs="Times New Roman"/>
          <w:sz w:val="28"/>
          <w:szCs w:val="28"/>
        </w:rPr>
        <w:softHyphen/>
        <w:t>изведений литературы и искусства кубанских авторов;</w:t>
      </w:r>
    </w:p>
    <w:p w:rsidR="003777DF" w:rsidRPr="003777DF" w:rsidRDefault="003777DF" w:rsidP="00BC559F">
      <w:pPr>
        <w:pStyle w:val="18"/>
        <w:numPr>
          <w:ilvl w:val="0"/>
          <w:numId w:val="470"/>
        </w:numPr>
        <w:rPr>
          <w:rFonts w:cs="Times New Roman"/>
          <w:sz w:val="28"/>
          <w:szCs w:val="28"/>
        </w:rPr>
      </w:pPr>
      <w:r w:rsidRPr="003777DF">
        <w:rPr>
          <w:rFonts w:cs="Times New Roman"/>
          <w:sz w:val="28"/>
          <w:szCs w:val="28"/>
        </w:rPr>
        <w:t>понимать образный язык разных видов искусства; оценивать творчество местных художников, архитекторов, скульпторов, народных мастеров Куб</w:t>
      </w:r>
      <w:r w:rsidRPr="003777DF">
        <w:rPr>
          <w:rFonts w:cs="Times New Roman"/>
          <w:sz w:val="28"/>
          <w:szCs w:val="28"/>
        </w:rPr>
        <w:t>а</w:t>
      </w:r>
      <w:r w:rsidRPr="003777DF">
        <w:rPr>
          <w:rFonts w:cs="Times New Roman"/>
          <w:sz w:val="28"/>
          <w:szCs w:val="28"/>
        </w:rPr>
        <w:t>ни;</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 xml:space="preserve">отличать литературные слова и выражения от диалектных; </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 xml:space="preserve">использовать приобретённые знания и умения в практической деятельности и повседневной жизни для: </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определения опасных для человека растений, грибов и животных, в ча</w:t>
      </w:r>
      <w:r w:rsidRPr="003777DF">
        <w:rPr>
          <w:rFonts w:cs="Times New Roman"/>
          <w:color w:val="000000"/>
          <w:sz w:val="28"/>
          <w:szCs w:val="28"/>
        </w:rPr>
        <w:t>ю</w:t>
      </w:r>
      <w:r w:rsidRPr="003777DF">
        <w:rPr>
          <w:rFonts w:cs="Times New Roman"/>
          <w:color w:val="000000"/>
          <w:sz w:val="28"/>
          <w:szCs w:val="28"/>
        </w:rPr>
        <w:t>щихся в своей местности;</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понимания роли антропогенного фактора в изменении природных компле</w:t>
      </w:r>
      <w:r w:rsidRPr="003777DF">
        <w:rPr>
          <w:rFonts w:cs="Times New Roman"/>
          <w:color w:val="000000"/>
          <w:sz w:val="28"/>
          <w:szCs w:val="28"/>
        </w:rPr>
        <w:t>к</w:t>
      </w:r>
      <w:r w:rsidRPr="003777DF">
        <w:rPr>
          <w:rFonts w:cs="Times New Roman"/>
          <w:color w:val="000000"/>
          <w:sz w:val="28"/>
          <w:szCs w:val="28"/>
        </w:rPr>
        <w:t>сов Краснодарского края;</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познания себя как представителя этнокультурного, конфессионального  с</w:t>
      </w:r>
      <w:r w:rsidRPr="003777DF">
        <w:rPr>
          <w:rFonts w:cs="Times New Roman"/>
          <w:color w:val="000000"/>
          <w:sz w:val="28"/>
          <w:szCs w:val="28"/>
        </w:rPr>
        <w:t>о</w:t>
      </w:r>
      <w:r w:rsidRPr="003777DF">
        <w:rPr>
          <w:rFonts w:cs="Times New Roman"/>
          <w:color w:val="000000"/>
          <w:sz w:val="28"/>
          <w:szCs w:val="28"/>
        </w:rPr>
        <w:t>общества и пространства;</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понимания причин и значимости происходящих событий и  определения собственного отношения к ним;</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объяснения обычаев и традиций, распространённых на Кубани;</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сохранения и дальнейшего развития культурных традиций своего народа</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высказывания собственных суждений о культурно-историческом наследии  народов многонациональной Кубани;</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 xml:space="preserve">общения с людьми различных национальностей и религиозных взглядов: </w:t>
      </w:r>
    </w:p>
    <w:p w:rsidR="003777DF" w:rsidRP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формирования художественного вкуса, эмоционально-ценностного отнош</w:t>
      </w:r>
      <w:r w:rsidRPr="003777DF">
        <w:rPr>
          <w:rFonts w:cs="Times New Roman"/>
          <w:color w:val="000000"/>
          <w:sz w:val="28"/>
          <w:szCs w:val="28"/>
        </w:rPr>
        <w:t>е</w:t>
      </w:r>
      <w:r w:rsidRPr="003777DF">
        <w:rPr>
          <w:rFonts w:cs="Times New Roman"/>
          <w:color w:val="000000"/>
          <w:sz w:val="28"/>
          <w:szCs w:val="28"/>
        </w:rPr>
        <w:t>ния к художественно-культурному наследию;</w:t>
      </w:r>
    </w:p>
    <w:p w:rsidR="003777DF" w:rsidRDefault="003777DF" w:rsidP="00BC559F">
      <w:pPr>
        <w:pStyle w:val="18"/>
        <w:numPr>
          <w:ilvl w:val="0"/>
          <w:numId w:val="470"/>
        </w:numPr>
        <w:rPr>
          <w:rFonts w:cs="Times New Roman"/>
          <w:color w:val="000000"/>
          <w:sz w:val="28"/>
          <w:szCs w:val="28"/>
        </w:rPr>
      </w:pPr>
      <w:r w:rsidRPr="003777DF">
        <w:rPr>
          <w:rFonts w:cs="Times New Roman"/>
          <w:color w:val="000000"/>
          <w:sz w:val="28"/>
          <w:szCs w:val="28"/>
        </w:rPr>
        <w:t>адекватной оценки собственных способностей и возможностей их изменения в будущем.</w:t>
      </w:r>
    </w:p>
    <w:p w:rsidR="005D24BA" w:rsidRDefault="005D24BA" w:rsidP="005D24BA">
      <w:pPr>
        <w:pStyle w:val="18"/>
        <w:ind w:left="360" w:firstLine="0"/>
        <w:rPr>
          <w:rFonts w:cs="Times New Roman"/>
          <w:color w:val="000000"/>
          <w:sz w:val="28"/>
          <w:szCs w:val="28"/>
        </w:rPr>
      </w:pPr>
    </w:p>
    <w:p w:rsidR="005D24BA" w:rsidRDefault="00252791" w:rsidP="00252791">
      <w:pPr>
        <w:pStyle w:val="18"/>
        <w:ind w:left="360" w:firstLine="0"/>
        <w:jc w:val="left"/>
        <w:rPr>
          <w:rFonts w:cs="Times New Roman"/>
          <w:b/>
          <w:color w:val="000000"/>
          <w:sz w:val="28"/>
          <w:szCs w:val="28"/>
        </w:rPr>
      </w:pPr>
      <w:r>
        <w:rPr>
          <w:rFonts w:cs="Times New Roman"/>
          <w:b/>
          <w:color w:val="000000"/>
          <w:sz w:val="28"/>
          <w:szCs w:val="28"/>
        </w:rPr>
        <w:t xml:space="preserve">1.2.4. </w:t>
      </w:r>
      <w:r w:rsidR="005D24BA" w:rsidRPr="005D24BA">
        <w:rPr>
          <w:rFonts w:cs="Times New Roman"/>
          <w:b/>
          <w:color w:val="000000"/>
          <w:sz w:val="28"/>
          <w:szCs w:val="28"/>
        </w:rPr>
        <w:t>ПЛАНИРУЕМЫЕ РЕЗУЛЬТАТЫ</w:t>
      </w:r>
      <w:r>
        <w:rPr>
          <w:rFonts w:cs="Times New Roman"/>
          <w:b/>
          <w:color w:val="000000"/>
          <w:sz w:val="28"/>
          <w:szCs w:val="28"/>
        </w:rPr>
        <w:t xml:space="preserve">  П</w:t>
      </w:r>
      <w:r w:rsidR="005D24BA" w:rsidRPr="005D24BA">
        <w:rPr>
          <w:rFonts w:cs="Times New Roman"/>
          <w:b/>
          <w:color w:val="000000"/>
          <w:sz w:val="28"/>
          <w:szCs w:val="28"/>
        </w:rPr>
        <w:t>РОГРАММ ВНЕУРОЧНОЙ ДЕЯТЕЛЬНОСТИ</w:t>
      </w:r>
    </w:p>
    <w:p w:rsidR="00A41C31" w:rsidRDefault="00A41C31" w:rsidP="005D24BA">
      <w:pPr>
        <w:pStyle w:val="18"/>
        <w:ind w:left="360" w:firstLine="0"/>
        <w:jc w:val="center"/>
        <w:rPr>
          <w:rFonts w:cs="Times New Roman"/>
          <w:b/>
          <w:color w:val="000000"/>
          <w:sz w:val="28"/>
          <w:szCs w:val="28"/>
        </w:rPr>
      </w:pPr>
    </w:p>
    <w:p w:rsidR="00A41C31" w:rsidRDefault="00A41C31" w:rsidP="005D24BA">
      <w:pPr>
        <w:pStyle w:val="18"/>
        <w:ind w:left="360" w:firstLine="0"/>
        <w:jc w:val="center"/>
        <w:rPr>
          <w:rFonts w:cs="Times New Roman"/>
          <w:b/>
          <w:color w:val="000000"/>
          <w:sz w:val="28"/>
          <w:szCs w:val="28"/>
        </w:rPr>
      </w:pPr>
      <w:r>
        <w:rPr>
          <w:rFonts w:cs="Times New Roman"/>
          <w:b/>
          <w:color w:val="000000"/>
          <w:sz w:val="28"/>
          <w:szCs w:val="28"/>
        </w:rPr>
        <w:t xml:space="preserve">ОСНОВЫ ДУХОВНО-НРАВСТВЕННОЙ КУЛЬТУРЫ </w:t>
      </w:r>
    </w:p>
    <w:p w:rsidR="00A41C31" w:rsidRDefault="00A41C31" w:rsidP="005D24BA">
      <w:pPr>
        <w:pStyle w:val="18"/>
        <w:ind w:left="360" w:firstLine="0"/>
        <w:jc w:val="center"/>
        <w:rPr>
          <w:rFonts w:cs="Times New Roman"/>
          <w:b/>
          <w:color w:val="000000"/>
          <w:sz w:val="28"/>
          <w:szCs w:val="28"/>
        </w:rPr>
      </w:pPr>
      <w:r>
        <w:rPr>
          <w:rFonts w:cs="Times New Roman"/>
          <w:b/>
          <w:color w:val="000000"/>
          <w:sz w:val="28"/>
          <w:szCs w:val="28"/>
        </w:rPr>
        <w:t>НАРОДОВ РОССИИ. ОСНОВЫ ДУХОВНОСТИ ЯЗЫКА</w:t>
      </w:r>
    </w:p>
    <w:p w:rsidR="00A41C31" w:rsidRDefault="00A41C31" w:rsidP="005D24BA">
      <w:pPr>
        <w:pStyle w:val="18"/>
        <w:ind w:left="360" w:firstLine="0"/>
        <w:jc w:val="center"/>
        <w:rPr>
          <w:rFonts w:cs="Times New Roman"/>
          <w:b/>
          <w:color w:val="000000"/>
          <w:sz w:val="28"/>
          <w:szCs w:val="28"/>
        </w:rPr>
      </w:pPr>
    </w:p>
    <w:p w:rsidR="00A41C31" w:rsidRDefault="00A41C31" w:rsidP="00A41C31">
      <w:pPr>
        <w:pStyle w:val="af1"/>
        <w:ind w:firstLine="360"/>
      </w:pPr>
      <w:r w:rsidRPr="00715FDC">
        <w:rPr>
          <w:rStyle w:val="afff9"/>
          <w:rFonts w:eastAsia="Calibri"/>
        </w:rPr>
        <w:t>Личностные результаты.</w:t>
      </w:r>
      <w:r w:rsidRPr="00715FDC">
        <w:t xml:space="preserve"> </w:t>
      </w:r>
    </w:p>
    <w:p w:rsidR="00A41C31" w:rsidRPr="00715FDC" w:rsidRDefault="00A41C31" w:rsidP="00A41C31">
      <w:pPr>
        <w:pStyle w:val="af1"/>
        <w:ind w:firstLine="360"/>
      </w:pPr>
      <w:r w:rsidRPr="00715FDC">
        <w:t>Курс способствует становлению следующих личностных характеристик ученика:</w:t>
      </w:r>
    </w:p>
    <w:p w:rsidR="00A41C31" w:rsidRPr="00715FDC" w:rsidRDefault="00A41C31" w:rsidP="00BC559F">
      <w:pPr>
        <w:pStyle w:val="af1"/>
        <w:numPr>
          <w:ilvl w:val="0"/>
          <w:numId w:val="486"/>
        </w:numPr>
        <w:autoSpaceDE w:val="0"/>
        <w:autoSpaceDN w:val="0"/>
        <w:adjustRightInd w:val="0"/>
      </w:pPr>
      <w:r w:rsidRPr="00715FDC">
        <w:t>осознающий свою российскую гражданскую идентичность;</w:t>
      </w:r>
    </w:p>
    <w:p w:rsidR="00A41C31" w:rsidRPr="00715FDC" w:rsidRDefault="00A41C31" w:rsidP="00BC559F">
      <w:pPr>
        <w:pStyle w:val="af1"/>
        <w:numPr>
          <w:ilvl w:val="0"/>
          <w:numId w:val="486"/>
        </w:numPr>
        <w:autoSpaceDE w:val="0"/>
        <w:autoSpaceDN w:val="0"/>
        <w:adjustRightInd w:val="0"/>
      </w:pPr>
      <w:r w:rsidRPr="00715FDC">
        <w:lastRenderedPageBreak/>
        <w:t>сознающий свою национальную принадлежность;</w:t>
      </w:r>
    </w:p>
    <w:p w:rsidR="00A41C31" w:rsidRPr="00715FDC" w:rsidRDefault="00A41C31" w:rsidP="00BC559F">
      <w:pPr>
        <w:pStyle w:val="af1"/>
        <w:numPr>
          <w:ilvl w:val="0"/>
          <w:numId w:val="486"/>
        </w:numPr>
        <w:autoSpaceDE w:val="0"/>
        <w:autoSpaceDN w:val="0"/>
        <w:adjustRightInd w:val="0"/>
      </w:pPr>
      <w:r w:rsidRPr="00715FDC">
        <w:t>патриот, любящий свой народ, свой край и свою Родину;</w:t>
      </w:r>
    </w:p>
    <w:p w:rsidR="00A41C31" w:rsidRPr="00715FDC" w:rsidRDefault="00A41C31" w:rsidP="00BC559F">
      <w:pPr>
        <w:pStyle w:val="af1"/>
        <w:numPr>
          <w:ilvl w:val="0"/>
          <w:numId w:val="486"/>
        </w:numPr>
        <w:autoSpaceDE w:val="0"/>
        <w:autoSpaceDN w:val="0"/>
        <w:adjustRightInd w:val="0"/>
      </w:pPr>
      <w:r w:rsidRPr="00715FDC">
        <w:t>уважающий и принимающий ценности семьи и общества;</w:t>
      </w:r>
    </w:p>
    <w:p w:rsidR="00A41C31" w:rsidRPr="00715FDC" w:rsidRDefault="00A41C31" w:rsidP="00BC559F">
      <w:pPr>
        <w:pStyle w:val="af1"/>
        <w:numPr>
          <w:ilvl w:val="0"/>
          <w:numId w:val="486"/>
        </w:numPr>
        <w:autoSpaceDE w:val="0"/>
        <w:autoSpaceDN w:val="0"/>
        <w:adjustRightInd w:val="0"/>
      </w:pPr>
      <w:r w:rsidRPr="00715FDC">
        <w:t>умеющий ценить демократические права и свободы гражданского общества России и умеющий ими пользоваться, уважающий права других людей на убеждения (в том числе религиозные), национальную культуру, родной язык;</w:t>
      </w:r>
    </w:p>
    <w:p w:rsidR="00A41C31" w:rsidRPr="00715FDC" w:rsidRDefault="00A41C31" w:rsidP="00BC559F">
      <w:pPr>
        <w:pStyle w:val="af1"/>
        <w:numPr>
          <w:ilvl w:val="0"/>
          <w:numId w:val="486"/>
        </w:numPr>
        <w:autoSpaceDE w:val="0"/>
        <w:autoSpaceDN w:val="0"/>
        <w:adjustRightInd w:val="0"/>
      </w:pPr>
      <w:r w:rsidRPr="00715FDC">
        <w:t>обладающий исторической памятью, чувствами тесной связи со своим нар</w:t>
      </w:r>
      <w:r w:rsidRPr="00715FDC">
        <w:t>о</w:t>
      </w:r>
      <w:r w:rsidRPr="00715FDC">
        <w:t>дом и Отечеством, осознание базовых ценностей общества: священно</w:t>
      </w:r>
      <w:r w:rsidRPr="00715FDC">
        <w:softHyphen/>
        <w:t>го дара жизни, человеческой личности, семьи, Родины;</w:t>
      </w:r>
    </w:p>
    <w:p w:rsidR="00A41C31" w:rsidRPr="00715FDC" w:rsidRDefault="00A41C31" w:rsidP="00BC559F">
      <w:pPr>
        <w:pStyle w:val="af1"/>
        <w:numPr>
          <w:ilvl w:val="0"/>
          <w:numId w:val="486"/>
        </w:numPr>
        <w:autoSpaceDE w:val="0"/>
        <w:autoSpaceDN w:val="0"/>
        <w:adjustRightInd w:val="0"/>
      </w:pPr>
      <w:r w:rsidRPr="00715FDC">
        <w:t>обладающий нравственным самосознанием, имеющий понятия о добре и зле,</w:t>
      </w:r>
      <w:r>
        <w:t xml:space="preserve"> </w:t>
      </w:r>
      <w:r w:rsidRPr="00715FDC">
        <w:t>правде и лжи;</w:t>
      </w:r>
    </w:p>
    <w:p w:rsidR="00A41C31" w:rsidRPr="00715FDC" w:rsidRDefault="00A41C31" w:rsidP="00BC559F">
      <w:pPr>
        <w:pStyle w:val="af1"/>
        <w:numPr>
          <w:ilvl w:val="0"/>
          <w:numId w:val="486"/>
        </w:numPr>
        <w:autoSpaceDE w:val="0"/>
        <w:autoSpaceDN w:val="0"/>
        <w:adjustRightInd w:val="0"/>
      </w:pPr>
      <w:r w:rsidRPr="00715FDC">
        <w:t>обладающий такими качествами, как добросовестность, справедливость, верность, долг, честь, благожелательность;</w:t>
      </w:r>
    </w:p>
    <w:p w:rsidR="00A41C31" w:rsidRPr="00715FDC" w:rsidRDefault="00A41C31" w:rsidP="00BC559F">
      <w:pPr>
        <w:pStyle w:val="af1"/>
        <w:numPr>
          <w:ilvl w:val="0"/>
          <w:numId w:val="486"/>
        </w:numPr>
        <w:autoSpaceDE w:val="0"/>
        <w:autoSpaceDN w:val="0"/>
        <w:adjustRightInd w:val="0"/>
      </w:pPr>
      <w:r w:rsidRPr="00715FDC">
        <w:t>имеющий целостный, социально ориентированный взгляд на мир в его орг</w:t>
      </w:r>
      <w:r w:rsidRPr="00715FDC">
        <w:t>а</w:t>
      </w:r>
      <w:r w:rsidRPr="00715FDC">
        <w:t>ничном единстве и разнообразии природы, народов, культур и религии;</w:t>
      </w:r>
    </w:p>
    <w:p w:rsidR="00A41C31" w:rsidRPr="00715FDC" w:rsidRDefault="00A41C31" w:rsidP="00BC559F">
      <w:pPr>
        <w:pStyle w:val="af1"/>
        <w:numPr>
          <w:ilvl w:val="0"/>
          <w:numId w:val="486"/>
        </w:numPr>
        <w:autoSpaceDE w:val="0"/>
        <w:autoSpaceDN w:val="0"/>
        <w:adjustRightInd w:val="0"/>
      </w:pPr>
      <w:r w:rsidRPr="00715FDC">
        <w:t>понимающий взаимосвязь между внешним и внутренним миром человека;</w:t>
      </w:r>
    </w:p>
    <w:p w:rsidR="00A41C31" w:rsidRPr="00715FDC" w:rsidRDefault="00A41C31" w:rsidP="00BC559F">
      <w:pPr>
        <w:pStyle w:val="af1"/>
        <w:numPr>
          <w:ilvl w:val="0"/>
          <w:numId w:val="486"/>
        </w:numPr>
        <w:autoSpaceDE w:val="0"/>
        <w:autoSpaceDN w:val="0"/>
        <w:adjustRightInd w:val="0"/>
      </w:pPr>
      <w:r w:rsidRPr="00715FDC">
        <w:t>умеющий видеть и ценить красоту мира и внутреннюю красоту человека;</w:t>
      </w:r>
    </w:p>
    <w:p w:rsidR="00A41C31" w:rsidRPr="00715FDC" w:rsidRDefault="00A41C31" w:rsidP="00BC559F">
      <w:pPr>
        <w:pStyle w:val="af1"/>
        <w:numPr>
          <w:ilvl w:val="0"/>
          <w:numId w:val="486"/>
        </w:numPr>
        <w:autoSpaceDE w:val="0"/>
        <w:autoSpaceDN w:val="0"/>
        <w:adjustRightInd w:val="0"/>
      </w:pPr>
      <w:r w:rsidRPr="00715FDC">
        <w:t xml:space="preserve">доброжелательный, умеющий высказывать своё мнение, обосновывать свою позицию; </w:t>
      </w:r>
    </w:p>
    <w:p w:rsidR="00A41C31" w:rsidRPr="00715FDC" w:rsidRDefault="00A41C31" w:rsidP="00BC559F">
      <w:pPr>
        <w:pStyle w:val="af1"/>
        <w:numPr>
          <w:ilvl w:val="0"/>
          <w:numId w:val="486"/>
        </w:numPr>
        <w:autoSpaceDE w:val="0"/>
        <w:autoSpaceDN w:val="0"/>
        <w:adjustRightInd w:val="0"/>
      </w:pPr>
      <w:r w:rsidRPr="00715FDC">
        <w:t>умеющий слышать собеседника, уважающий иные мнения, убеждения;</w:t>
      </w:r>
    </w:p>
    <w:p w:rsidR="00A41C31" w:rsidRPr="00715FDC" w:rsidRDefault="00A41C31" w:rsidP="00BC559F">
      <w:pPr>
        <w:pStyle w:val="af1"/>
        <w:numPr>
          <w:ilvl w:val="0"/>
          <w:numId w:val="486"/>
        </w:numPr>
        <w:autoSpaceDE w:val="0"/>
        <w:autoSpaceDN w:val="0"/>
        <w:adjustRightInd w:val="0"/>
      </w:pPr>
      <w:r w:rsidRPr="00715FDC">
        <w:t>владеющий навыками социально-культурной адаптации и культурой п</w:t>
      </w:r>
      <w:r w:rsidRPr="00715FDC">
        <w:t>о</w:t>
      </w:r>
      <w:r w:rsidRPr="00715FDC">
        <w:t>требления информации;</w:t>
      </w:r>
    </w:p>
    <w:p w:rsidR="00A41C31" w:rsidRPr="00715FDC" w:rsidRDefault="00A41C31" w:rsidP="00BC559F">
      <w:pPr>
        <w:pStyle w:val="af1"/>
        <w:numPr>
          <w:ilvl w:val="0"/>
          <w:numId w:val="486"/>
        </w:numPr>
        <w:autoSpaceDE w:val="0"/>
        <w:autoSpaceDN w:val="0"/>
        <w:adjustRightInd w:val="0"/>
      </w:pPr>
      <w:r w:rsidRPr="00715FDC">
        <w:t>отзывчивый, умеющий сочувствовать и проявлять заботу о близких, това</w:t>
      </w:r>
      <w:r w:rsidRPr="00715FDC">
        <w:softHyphen/>
        <w:t>рищах, чужих людях;</w:t>
      </w:r>
    </w:p>
    <w:p w:rsidR="00A41C31" w:rsidRPr="00715FDC" w:rsidRDefault="00A41C31" w:rsidP="00BC559F">
      <w:pPr>
        <w:pStyle w:val="af1"/>
        <w:numPr>
          <w:ilvl w:val="0"/>
          <w:numId w:val="486"/>
        </w:numPr>
        <w:autoSpaceDE w:val="0"/>
        <w:autoSpaceDN w:val="0"/>
        <w:adjustRightInd w:val="0"/>
      </w:pPr>
      <w:r w:rsidRPr="00715FDC">
        <w:t>имеющий навыки сотрудничества со взрослым и сверстниками в разных с</w:t>
      </w:r>
      <w:r w:rsidRPr="00715FDC">
        <w:t>о</w:t>
      </w:r>
      <w:r w:rsidRPr="00715FDC">
        <w:t>циальных ситуациях;</w:t>
      </w:r>
    </w:p>
    <w:p w:rsidR="00A41C31" w:rsidRPr="00715FDC" w:rsidRDefault="00A41C31" w:rsidP="00BC559F">
      <w:pPr>
        <w:pStyle w:val="af1"/>
        <w:numPr>
          <w:ilvl w:val="0"/>
          <w:numId w:val="486"/>
        </w:numPr>
        <w:autoSpaceDE w:val="0"/>
        <w:autoSpaceDN w:val="0"/>
        <w:adjustRightInd w:val="0"/>
      </w:pPr>
      <w:r w:rsidRPr="00715FDC">
        <w:t>имеющий представления о традиционных нравственных установках;</w:t>
      </w:r>
    </w:p>
    <w:p w:rsidR="00A41C31" w:rsidRPr="00715FDC" w:rsidRDefault="00A41C31" w:rsidP="00BC559F">
      <w:pPr>
        <w:pStyle w:val="af1"/>
        <w:numPr>
          <w:ilvl w:val="0"/>
          <w:numId w:val="486"/>
        </w:numPr>
        <w:autoSpaceDE w:val="0"/>
        <w:autoSpaceDN w:val="0"/>
        <w:adjustRightInd w:val="0"/>
      </w:pPr>
      <w:r w:rsidRPr="00715FDC">
        <w:t>имеющий нравственные установки на безопасный, здоровый образ жизни, про</w:t>
      </w:r>
      <w:r w:rsidRPr="00715FDC">
        <w:softHyphen/>
        <w:t>являющий осознанное бережное отношение к здоровью, природе, всему живому;</w:t>
      </w:r>
    </w:p>
    <w:p w:rsidR="00A41C31" w:rsidRPr="00715FDC" w:rsidRDefault="00A41C31" w:rsidP="00BC559F">
      <w:pPr>
        <w:pStyle w:val="af1"/>
        <w:numPr>
          <w:ilvl w:val="0"/>
          <w:numId w:val="486"/>
        </w:numPr>
        <w:autoSpaceDE w:val="0"/>
        <w:autoSpaceDN w:val="0"/>
        <w:adjustRightInd w:val="0"/>
      </w:pPr>
      <w:r w:rsidRPr="00715FDC">
        <w:t>уважительно относящийся к святыням;</w:t>
      </w:r>
    </w:p>
    <w:p w:rsidR="00A41C31" w:rsidRPr="00715FDC" w:rsidRDefault="00A41C31" w:rsidP="00BC559F">
      <w:pPr>
        <w:pStyle w:val="af1"/>
        <w:numPr>
          <w:ilvl w:val="0"/>
          <w:numId w:val="486"/>
        </w:numPr>
        <w:autoSpaceDE w:val="0"/>
        <w:autoSpaceDN w:val="0"/>
        <w:adjustRightInd w:val="0"/>
      </w:pPr>
      <w:r w:rsidRPr="00715FDC">
        <w:t>владеющий основами умения учиться, нравственного относящийся к зн</w:t>
      </w:r>
      <w:r w:rsidRPr="00715FDC">
        <w:t>а</w:t>
      </w:r>
      <w:r w:rsidRPr="00715FDC">
        <w:t>нию;</w:t>
      </w:r>
    </w:p>
    <w:p w:rsidR="00A41C31" w:rsidRPr="00715FDC" w:rsidRDefault="00A41C31" w:rsidP="00BC559F">
      <w:pPr>
        <w:pStyle w:val="af1"/>
        <w:numPr>
          <w:ilvl w:val="0"/>
          <w:numId w:val="486"/>
        </w:numPr>
        <w:autoSpaceDE w:val="0"/>
        <w:autoSpaceDN w:val="0"/>
        <w:adjustRightInd w:val="0"/>
      </w:pPr>
      <w:r w:rsidRPr="00715FDC">
        <w:t>способный к организации собственной деятельности;</w:t>
      </w:r>
    </w:p>
    <w:p w:rsidR="00A41C31" w:rsidRPr="00715FDC" w:rsidRDefault="00A41C31" w:rsidP="00BC559F">
      <w:pPr>
        <w:pStyle w:val="af1"/>
        <w:numPr>
          <w:ilvl w:val="0"/>
          <w:numId w:val="486"/>
        </w:numPr>
        <w:autoSpaceDE w:val="0"/>
        <w:autoSpaceDN w:val="0"/>
        <w:adjustRightInd w:val="0"/>
      </w:pPr>
      <w:r w:rsidRPr="00715FDC">
        <w:t>готовый самостоятельно действовать и отвечать за свои поступки перед с</w:t>
      </w:r>
      <w:r w:rsidRPr="00715FDC">
        <w:t>е</w:t>
      </w:r>
      <w:r w:rsidRPr="00715FDC">
        <w:t>мьёй и обществом;</w:t>
      </w:r>
    </w:p>
    <w:p w:rsidR="00A41C31" w:rsidRPr="00715FDC" w:rsidRDefault="00A41C31" w:rsidP="00BC559F">
      <w:pPr>
        <w:pStyle w:val="af1"/>
        <w:numPr>
          <w:ilvl w:val="0"/>
          <w:numId w:val="486"/>
        </w:numPr>
        <w:autoSpaceDE w:val="0"/>
        <w:autoSpaceDN w:val="0"/>
        <w:adjustRightInd w:val="0"/>
      </w:pPr>
      <w:r w:rsidRPr="00715FDC">
        <w:t>способный к творческому труду;</w:t>
      </w:r>
    </w:p>
    <w:p w:rsidR="00A41C31" w:rsidRPr="00715FDC" w:rsidRDefault="00A41C31" w:rsidP="00BC559F">
      <w:pPr>
        <w:pStyle w:val="af1"/>
        <w:numPr>
          <w:ilvl w:val="0"/>
          <w:numId w:val="486"/>
        </w:numPr>
        <w:autoSpaceDE w:val="0"/>
        <w:autoSpaceDN w:val="0"/>
        <w:adjustRightInd w:val="0"/>
      </w:pPr>
      <w:r w:rsidRPr="00715FDC">
        <w:t>бережному отношению к материальным и духовным ценностям.</w:t>
      </w:r>
    </w:p>
    <w:p w:rsidR="00A41C31" w:rsidRDefault="00A41C31" w:rsidP="00A41C31">
      <w:pPr>
        <w:pStyle w:val="af1"/>
        <w:ind w:firstLine="360"/>
      </w:pPr>
      <w:r w:rsidRPr="00715FDC">
        <w:rPr>
          <w:rStyle w:val="afff9"/>
          <w:rFonts w:eastAsia="Calibri"/>
        </w:rPr>
        <w:t>Метапредметные результаты.</w:t>
      </w:r>
      <w:r w:rsidRPr="00715FDC">
        <w:t xml:space="preserve"> </w:t>
      </w:r>
    </w:p>
    <w:p w:rsidR="00A41C31" w:rsidRPr="00715FDC" w:rsidRDefault="00A41C31" w:rsidP="00A41C31">
      <w:pPr>
        <w:pStyle w:val="af1"/>
        <w:ind w:firstLine="360"/>
      </w:pPr>
      <w:r w:rsidRPr="00715FDC">
        <w:t>Курс</w:t>
      </w:r>
      <w:r>
        <w:t xml:space="preserve"> способствует формированию мета</w:t>
      </w:r>
      <w:r w:rsidRPr="00715FDC">
        <w:t>предметных умений и навыков, х</w:t>
      </w:r>
      <w:r w:rsidRPr="00715FDC">
        <w:t>а</w:t>
      </w:r>
      <w:r w:rsidRPr="00715FDC">
        <w:t>рактеризующих ученика следующим образом:</w:t>
      </w:r>
    </w:p>
    <w:p w:rsidR="00A41C31" w:rsidRPr="00715FDC" w:rsidRDefault="00A41C31" w:rsidP="00BC559F">
      <w:pPr>
        <w:pStyle w:val="af1"/>
        <w:numPr>
          <w:ilvl w:val="0"/>
          <w:numId w:val="487"/>
        </w:numPr>
        <w:autoSpaceDE w:val="0"/>
        <w:autoSpaceDN w:val="0"/>
        <w:adjustRightInd w:val="0"/>
      </w:pPr>
      <w:r w:rsidRPr="00715FDC">
        <w:t>владеющий способностью принимать и сохранять цели и задачи учебной д</w:t>
      </w:r>
      <w:r w:rsidRPr="00715FDC">
        <w:t>е</w:t>
      </w:r>
      <w:r w:rsidRPr="00715FDC">
        <w:t>ятельности, поиска средств её осуществления;</w:t>
      </w:r>
    </w:p>
    <w:p w:rsidR="00A41C31" w:rsidRPr="00715FDC" w:rsidRDefault="00A41C31" w:rsidP="00BC559F">
      <w:pPr>
        <w:pStyle w:val="af1"/>
        <w:numPr>
          <w:ilvl w:val="0"/>
          <w:numId w:val="487"/>
        </w:numPr>
        <w:autoSpaceDE w:val="0"/>
        <w:autoSpaceDN w:val="0"/>
        <w:adjustRightInd w:val="0"/>
      </w:pPr>
      <w:r w:rsidRPr="00715FDC">
        <w:lastRenderedPageBreak/>
        <w:t>освоивший разные способы решения проблем творческого и поискового х</w:t>
      </w:r>
      <w:r w:rsidRPr="00715FDC">
        <w:t>а</w:t>
      </w:r>
      <w:r w:rsidRPr="00715FDC">
        <w:t>рактера;</w:t>
      </w:r>
    </w:p>
    <w:p w:rsidR="00A41C31" w:rsidRPr="00715FDC" w:rsidRDefault="00A41C31" w:rsidP="00BC559F">
      <w:pPr>
        <w:pStyle w:val="af1"/>
        <w:numPr>
          <w:ilvl w:val="0"/>
          <w:numId w:val="487"/>
        </w:numPr>
        <w:autoSpaceDE w:val="0"/>
        <w:autoSpaceDN w:val="0"/>
        <w:adjustRightInd w:val="0"/>
      </w:pPr>
      <w:r w:rsidRPr="00715FDC">
        <w:t>умеющий планировать, контролировать и оценивать учебные действия в с</w:t>
      </w:r>
      <w:r w:rsidRPr="00715FDC">
        <w:t>о</w:t>
      </w:r>
      <w:r w:rsidRPr="00715FDC">
        <w:t>ответствии с поставленной задачей и условиями её реализации; опреде</w:t>
      </w:r>
      <w:r w:rsidRPr="00715FDC">
        <w:softHyphen/>
        <w:t>лять наиболее эффективные способы достижения результата;</w:t>
      </w:r>
    </w:p>
    <w:p w:rsidR="00A41C31" w:rsidRPr="00715FDC" w:rsidRDefault="00A41C31" w:rsidP="00BC559F">
      <w:pPr>
        <w:pStyle w:val="af1"/>
        <w:numPr>
          <w:ilvl w:val="0"/>
          <w:numId w:val="487"/>
        </w:numPr>
        <w:autoSpaceDE w:val="0"/>
        <w:autoSpaceDN w:val="0"/>
        <w:adjustRightInd w:val="0"/>
      </w:pPr>
      <w:r w:rsidRPr="00715FDC">
        <w:t>способный понимать причины успеха или неуспеха учебной деятельности; способный конструктивно действовать в ситуации неуспеха;</w:t>
      </w:r>
    </w:p>
    <w:p w:rsidR="00A41C31" w:rsidRPr="00715FDC" w:rsidRDefault="00A41C31" w:rsidP="00BC559F">
      <w:pPr>
        <w:pStyle w:val="af1"/>
        <w:numPr>
          <w:ilvl w:val="0"/>
          <w:numId w:val="487"/>
        </w:numPr>
        <w:autoSpaceDE w:val="0"/>
        <w:autoSpaceDN w:val="0"/>
        <w:adjustRightInd w:val="0"/>
      </w:pPr>
      <w:r w:rsidRPr="00715FDC">
        <w:t>освоивший формы познавательной и личностной рефлексии;</w:t>
      </w:r>
    </w:p>
    <w:p w:rsidR="00A41C31" w:rsidRPr="00715FDC" w:rsidRDefault="00A41C31" w:rsidP="00BC559F">
      <w:pPr>
        <w:pStyle w:val="af1"/>
        <w:numPr>
          <w:ilvl w:val="0"/>
          <w:numId w:val="487"/>
        </w:numPr>
        <w:autoSpaceDE w:val="0"/>
        <w:autoSpaceDN w:val="0"/>
        <w:adjustRightInd w:val="0"/>
      </w:pPr>
      <w:r w:rsidRPr="00715FDC">
        <w:t>умеющий извлекать духовный и нравственный смысл из общих знаний и универсальных учебных действий;</w:t>
      </w:r>
    </w:p>
    <w:p w:rsidR="00A41C31" w:rsidRPr="00715FDC" w:rsidRDefault="00A41C31" w:rsidP="00BC559F">
      <w:pPr>
        <w:pStyle w:val="af1"/>
        <w:numPr>
          <w:ilvl w:val="0"/>
          <w:numId w:val="487"/>
        </w:numPr>
        <w:autoSpaceDE w:val="0"/>
        <w:autoSpaceDN w:val="0"/>
        <w:adjustRightInd w:val="0"/>
      </w:pPr>
      <w:r w:rsidRPr="00715FDC">
        <w:t>умеющий использовать знаково-символические средства информации;</w:t>
      </w:r>
    </w:p>
    <w:p w:rsidR="00A41C31" w:rsidRPr="00715FDC" w:rsidRDefault="00A41C31" w:rsidP="00BC559F">
      <w:pPr>
        <w:pStyle w:val="af1"/>
        <w:numPr>
          <w:ilvl w:val="0"/>
          <w:numId w:val="487"/>
        </w:numPr>
        <w:autoSpaceDE w:val="0"/>
        <w:autoSpaceDN w:val="0"/>
        <w:adjustRightInd w:val="0"/>
      </w:pPr>
      <w:r w:rsidRPr="00715FDC">
        <w:t>активно использующий речевые средства и средства информационных и коммуникативных технологий для решения коммуникативных и познав</w:t>
      </w:r>
      <w:r w:rsidRPr="00715FDC">
        <w:t>а</w:t>
      </w:r>
      <w:r w:rsidRPr="00715FDC">
        <w:t>тель</w:t>
      </w:r>
      <w:r w:rsidRPr="00715FDC">
        <w:softHyphen/>
        <w:t>ных задач;</w:t>
      </w:r>
    </w:p>
    <w:p w:rsidR="00A41C31" w:rsidRPr="00715FDC" w:rsidRDefault="00A41C31" w:rsidP="00BC559F">
      <w:pPr>
        <w:pStyle w:val="af1"/>
        <w:numPr>
          <w:ilvl w:val="0"/>
          <w:numId w:val="487"/>
        </w:numPr>
        <w:autoSpaceDE w:val="0"/>
        <w:autoSpaceDN w:val="0"/>
        <w:adjustRightInd w:val="0"/>
      </w:pPr>
      <w:r w:rsidRPr="00715FDC">
        <w:t>использующий различные способы поиска, сбора, обработки, анализа, пер</w:t>
      </w:r>
      <w:r w:rsidRPr="00715FDC">
        <w:t>е</w:t>
      </w:r>
      <w:r w:rsidRPr="00715FDC">
        <w:t>дачи и интерпретации информации в соответствии с задачами учебно</w:t>
      </w:r>
      <w:r w:rsidRPr="00715FDC">
        <w:softHyphen/>
        <w:t>го предмета и соблюдающий нормы информационной избирательности, этики и этикета (подготовка рефератов, выступлений с аудио-, видео- и гра</w:t>
      </w:r>
      <w:r w:rsidRPr="00715FDC">
        <w:softHyphen/>
        <w:t>фическим сопровождением);</w:t>
      </w:r>
    </w:p>
    <w:p w:rsidR="00A41C31" w:rsidRPr="00715FDC" w:rsidRDefault="00A41C31" w:rsidP="00BC559F">
      <w:pPr>
        <w:pStyle w:val="af1"/>
        <w:numPr>
          <w:ilvl w:val="0"/>
          <w:numId w:val="487"/>
        </w:numPr>
        <w:autoSpaceDE w:val="0"/>
        <w:autoSpaceDN w:val="0"/>
        <w:adjustRightInd w:val="0"/>
      </w:pPr>
      <w:r w:rsidRPr="00715FDC">
        <w:t>овладевший навыками смыслового чтения текстов и жанров через береж</w:t>
      </w:r>
      <w:r w:rsidRPr="00715FDC">
        <w:softHyphen/>
        <w:t>ное отношение к слову;</w:t>
      </w:r>
    </w:p>
    <w:p w:rsidR="00A41C31" w:rsidRPr="00715FDC" w:rsidRDefault="00A41C31" w:rsidP="00BC559F">
      <w:pPr>
        <w:pStyle w:val="af1"/>
        <w:numPr>
          <w:ilvl w:val="0"/>
          <w:numId w:val="487"/>
        </w:numPr>
        <w:autoSpaceDE w:val="0"/>
        <w:autoSpaceDN w:val="0"/>
        <w:adjustRightInd w:val="0"/>
      </w:pPr>
      <w:r w:rsidRPr="00715FDC">
        <w:t>овладевший логическими действиями сравнения, анализа, синтеза, об</w:t>
      </w:r>
      <w:r w:rsidRPr="00715FDC">
        <w:softHyphen/>
        <w:t>общения, выводов, установления причинно-следственных связей, постро</w:t>
      </w:r>
      <w:r w:rsidRPr="00715FDC">
        <w:softHyphen/>
        <w:t>ения рассуждения;</w:t>
      </w:r>
    </w:p>
    <w:p w:rsidR="00A41C31" w:rsidRPr="00715FDC" w:rsidRDefault="00A41C31" w:rsidP="00BC559F">
      <w:pPr>
        <w:pStyle w:val="af1"/>
        <w:numPr>
          <w:ilvl w:val="0"/>
          <w:numId w:val="487"/>
        </w:numPr>
        <w:autoSpaceDE w:val="0"/>
        <w:autoSpaceDN w:val="0"/>
        <w:adjustRightInd w:val="0"/>
      </w:pPr>
      <w:r w:rsidRPr="00715FDC">
        <w:t>готовность слушать собеседника, вести диалог;</w:t>
      </w:r>
    </w:p>
    <w:p w:rsidR="00A41C31" w:rsidRPr="00715FDC" w:rsidRDefault="00A41C31" w:rsidP="00BC559F">
      <w:pPr>
        <w:pStyle w:val="af1"/>
        <w:numPr>
          <w:ilvl w:val="0"/>
          <w:numId w:val="487"/>
        </w:numPr>
        <w:autoSpaceDE w:val="0"/>
        <w:autoSpaceDN w:val="0"/>
        <w:adjustRightInd w:val="0"/>
      </w:pPr>
      <w:r w:rsidRPr="00715FDC">
        <w:t>умеющий излагать своё мнение, аргументировать свою точку зрения;</w:t>
      </w:r>
    </w:p>
    <w:p w:rsidR="00A41C31" w:rsidRPr="00715FDC" w:rsidRDefault="00A41C31" w:rsidP="00BC559F">
      <w:pPr>
        <w:pStyle w:val="af1"/>
        <w:numPr>
          <w:ilvl w:val="0"/>
          <w:numId w:val="487"/>
        </w:numPr>
        <w:autoSpaceDE w:val="0"/>
        <w:autoSpaceDN w:val="0"/>
        <w:adjustRightInd w:val="0"/>
      </w:pPr>
      <w:r w:rsidRPr="00715FDC">
        <w:t>умеющий определять общие цели, договариваться о распределении функ</w:t>
      </w:r>
      <w:r w:rsidRPr="00715FDC">
        <w:softHyphen/>
        <w:t>ций и ролей в совместной деятельности, осуществлять взаимный контроль со</w:t>
      </w:r>
      <w:r w:rsidRPr="00715FDC">
        <w:t>в</w:t>
      </w:r>
      <w:r w:rsidRPr="00715FDC">
        <w:t>местной деятельности, адекватно оценивать действия, поведение и результ</w:t>
      </w:r>
      <w:r w:rsidRPr="00715FDC">
        <w:t>а</w:t>
      </w:r>
      <w:r w:rsidRPr="00715FDC">
        <w:t>ты собственные и окружающих.</w:t>
      </w:r>
    </w:p>
    <w:p w:rsidR="00A41C31" w:rsidRDefault="00A41C31" w:rsidP="00A41C31">
      <w:pPr>
        <w:pStyle w:val="af1"/>
        <w:ind w:firstLine="360"/>
      </w:pPr>
      <w:r w:rsidRPr="00715FDC">
        <w:rPr>
          <w:rStyle w:val="afff9"/>
          <w:rFonts w:eastAsia="Calibri"/>
        </w:rPr>
        <w:t>Предметные результаты.</w:t>
      </w:r>
      <w:r w:rsidRPr="00715FDC">
        <w:t xml:space="preserve"> </w:t>
      </w:r>
    </w:p>
    <w:p w:rsidR="00A41C31" w:rsidRPr="00715FDC" w:rsidRDefault="00A41C31" w:rsidP="00A41C31">
      <w:pPr>
        <w:pStyle w:val="af1"/>
        <w:ind w:firstLine="360"/>
      </w:pPr>
      <w:r w:rsidRPr="00715FDC">
        <w:t>Курс призван к достижению предметных результатов, характеризующих ученика:</w:t>
      </w:r>
    </w:p>
    <w:p w:rsidR="00A41C31" w:rsidRPr="00715FDC" w:rsidRDefault="00A41C31" w:rsidP="00BC559F">
      <w:pPr>
        <w:pStyle w:val="af1"/>
        <w:numPr>
          <w:ilvl w:val="0"/>
          <w:numId w:val="488"/>
        </w:numPr>
        <w:autoSpaceDE w:val="0"/>
        <w:autoSpaceDN w:val="0"/>
        <w:adjustRightInd w:val="0"/>
      </w:pPr>
      <w:r w:rsidRPr="00715FDC">
        <w:t>имеющий ценностные установки и знаниевые основания для осознанной м</w:t>
      </w:r>
      <w:r w:rsidRPr="00715FDC">
        <w:t>о</w:t>
      </w:r>
      <w:r w:rsidRPr="00715FDC">
        <w:t>тивации к нравственному совершенствованию и духовному саморазвитию;</w:t>
      </w:r>
    </w:p>
    <w:p w:rsidR="00A41C31" w:rsidRPr="00715FDC" w:rsidRDefault="00A41C31" w:rsidP="00BC559F">
      <w:pPr>
        <w:pStyle w:val="af1"/>
        <w:numPr>
          <w:ilvl w:val="0"/>
          <w:numId w:val="488"/>
        </w:numPr>
        <w:autoSpaceDE w:val="0"/>
        <w:autoSpaceDN w:val="0"/>
        <w:adjustRightInd w:val="0"/>
      </w:pPr>
      <w:r w:rsidRPr="00715FDC">
        <w:t>владеющий нормами светской и религиозной морали, осознающий их знач</w:t>
      </w:r>
      <w:r w:rsidRPr="00715FDC">
        <w:t>е</w:t>
      </w:r>
      <w:r w:rsidRPr="00715FDC">
        <w:t>ние в выстраивании конструктивных отношений в семье и обществе;</w:t>
      </w:r>
    </w:p>
    <w:p w:rsidR="00A41C31" w:rsidRPr="00715FDC" w:rsidRDefault="00A41C31" w:rsidP="00BC559F">
      <w:pPr>
        <w:pStyle w:val="af1"/>
        <w:numPr>
          <w:ilvl w:val="0"/>
          <w:numId w:val="488"/>
        </w:numPr>
        <w:autoSpaceDE w:val="0"/>
        <w:autoSpaceDN w:val="0"/>
        <w:adjustRightInd w:val="0"/>
      </w:pPr>
      <w:r w:rsidRPr="00715FDC">
        <w:t>понимающий значение нравственности, веры и религии в жизни человека и общества;</w:t>
      </w:r>
    </w:p>
    <w:p w:rsidR="00A41C31" w:rsidRPr="00715FDC" w:rsidRDefault="00A41C31" w:rsidP="00BC559F">
      <w:pPr>
        <w:pStyle w:val="af1"/>
        <w:numPr>
          <w:ilvl w:val="0"/>
          <w:numId w:val="488"/>
        </w:numPr>
        <w:autoSpaceDE w:val="0"/>
        <w:autoSpaceDN w:val="0"/>
        <w:adjustRightInd w:val="0"/>
      </w:pPr>
      <w:r w:rsidRPr="00715FDC">
        <w:t>знающий историю формирования отечественной культуры;</w:t>
      </w:r>
    </w:p>
    <w:p w:rsidR="00A41C31" w:rsidRPr="00715FDC" w:rsidRDefault="00A41C31" w:rsidP="00BC559F">
      <w:pPr>
        <w:pStyle w:val="af1"/>
        <w:numPr>
          <w:ilvl w:val="0"/>
          <w:numId w:val="488"/>
        </w:numPr>
        <w:autoSpaceDE w:val="0"/>
        <w:autoSpaceDN w:val="0"/>
        <w:adjustRightInd w:val="0"/>
      </w:pPr>
      <w:r w:rsidRPr="00715FDC">
        <w:t>имеющий представление о духовных основах русского (государственного) языка, о его истории, о церковнославянском языке как культурном досто</w:t>
      </w:r>
      <w:r w:rsidRPr="00715FDC">
        <w:t>я</w:t>
      </w:r>
      <w:r w:rsidRPr="00715FDC">
        <w:t>нии русского и других славянских народов, языке богослужения Русской Православной Церкви, как источнике русского и иных славянских литер</w:t>
      </w:r>
      <w:r w:rsidRPr="00715FDC">
        <w:t>а</w:t>
      </w:r>
      <w:r w:rsidRPr="00715FDC">
        <w:lastRenderedPageBreak/>
        <w:t>тур</w:t>
      </w:r>
      <w:r w:rsidRPr="00715FDC">
        <w:softHyphen/>
        <w:t>ных языков, сохраняющих до настоящего времени глубокие историко-куль</w:t>
      </w:r>
      <w:r w:rsidRPr="00715FDC">
        <w:softHyphen/>
        <w:t>турные традиции, как языке народного просвещения на протяжении б</w:t>
      </w:r>
      <w:r w:rsidRPr="00715FDC">
        <w:t>о</w:t>
      </w:r>
      <w:r w:rsidRPr="00715FDC">
        <w:t>лее чем тысячелетней истории русского православия;</w:t>
      </w:r>
    </w:p>
    <w:p w:rsidR="00A41C31" w:rsidRPr="00715FDC" w:rsidRDefault="00A41C31" w:rsidP="00BC559F">
      <w:pPr>
        <w:pStyle w:val="af1"/>
        <w:numPr>
          <w:ilvl w:val="0"/>
          <w:numId w:val="488"/>
        </w:numPr>
        <w:autoSpaceDE w:val="0"/>
        <w:autoSpaceDN w:val="0"/>
        <w:adjustRightInd w:val="0"/>
      </w:pPr>
      <w:r w:rsidRPr="00715FDC">
        <w:t>овладевший в наиболее общем объёме, необходимом для чтения, перево</w:t>
      </w:r>
      <w:r w:rsidRPr="00715FDC">
        <w:softHyphen/>
        <w:t>да и понимания текстов, церковнославянским языком: графическими, лекси</w:t>
      </w:r>
      <w:r w:rsidRPr="00715FDC">
        <w:softHyphen/>
        <w:t>ческими, грамматическими и другими особенностями с целью повышения качества знаний русского языка и литературы, понимания корневых смыслов слов, высокого литературного стиля, понимания надписей на иконах, исто</w:t>
      </w:r>
      <w:r w:rsidRPr="00715FDC">
        <w:softHyphen/>
        <w:t>рических, летописных, библейских, молитвенных, богослужебных текстов на церковнославянском языке;</w:t>
      </w:r>
    </w:p>
    <w:p w:rsidR="00A41C31" w:rsidRPr="00715FDC" w:rsidRDefault="00A41C31" w:rsidP="00BC559F">
      <w:pPr>
        <w:pStyle w:val="af1"/>
        <w:numPr>
          <w:ilvl w:val="0"/>
          <w:numId w:val="488"/>
        </w:numPr>
        <w:autoSpaceDE w:val="0"/>
        <w:autoSpaceDN w:val="0"/>
        <w:adjustRightInd w:val="0"/>
      </w:pPr>
      <w:r w:rsidRPr="00715FDC">
        <w:t>овладевший навыками чтения и понимания церковнославянских текстов;</w:t>
      </w:r>
    </w:p>
    <w:p w:rsidR="00A41C31" w:rsidRPr="00715FDC" w:rsidRDefault="00A41C31" w:rsidP="00BC559F">
      <w:pPr>
        <w:pStyle w:val="af1"/>
        <w:numPr>
          <w:ilvl w:val="0"/>
          <w:numId w:val="488"/>
        </w:numPr>
        <w:autoSpaceDE w:val="0"/>
        <w:autoSpaceDN w:val="0"/>
        <w:adjustRightInd w:val="0"/>
      </w:pPr>
      <w:r w:rsidRPr="00715FDC">
        <w:t>владеющий духовной и историко-культурологической лексикой;</w:t>
      </w:r>
    </w:p>
    <w:p w:rsidR="00A41C31" w:rsidRPr="00715FDC" w:rsidRDefault="00A41C31" w:rsidP="00BC559F">
      <w:pPr>
        <w:pStyle w:val="af1"/>
        <w:numPr>
          <w:ilvl w:val="0"/>
          <w:numId w:val="488"/>
        </w:numPr>
        <w:autoSpaceDE w:val="0"/>
        <w:autoSpaceDN w:val="0"/>
        <w:adjustRightInd w:val="0"/>
      </w:pPr>
      <w:r w:rsidRPr="00715FDC">
        <w:t>овладевший основными религиозными понятиями; базовыми понятиями православного вероучения;</w:t>
      </w:r>
    </w:p>
    <w:p w:rsidR="00A41C31" w:rsidRPr="00715FDC" w:rsidRDefault="00A41C31" w:rsidP="00BC559F">
      <w:pPr>
        <w:pStyle w:val="af1"/>
        <w:numPr>
          <w:ilvl w:val="0"/>
          <w:numId w:val="488"/>
        </w:numPr>
        <w:autoSpaceDE w:val="0"/>
        <w:autoSpaceDN w:val="0"/>
        <w:adjustRightInd w:val="0"/>
      </w:pPr>
      <w:r w:rsidRPr="00715FDC">
        <w:t>имеющий знания о православии как традиционной, культурообразующей и исторической вере в России, о её роли в становлении российской госу</w:t>
      </w:r>
      <w:r w:rsidRPr="00715FDC">
        <w:softHyphen/>
        <w:t>дарственности, формировании отечественной культуры, объединении мно</w:t>
      </w:r>
      <w:r w:rsidRPr="00715FDC">
        <w:softHyphen/>
        <w:t>гочисленных народов России;</w:t>
      </w:r>
    </w:p>
    <w:p w:rsidR="00A41C31" w:rsidRPr="00715FDC" w:rsidRDefault="00A41C31" w:rsidP="00BC559F">
      <w:pPr>
        <w:pStyle w:val="af1"/>
        <w:numPr>
          <w:ilvl w:val="0"/>
          <w:numId w:val="488"/>
        </w:numPr>
        <w:autoSpaceDE w:val="0"/>
        <w:autoSpaceDN w:val="0"/>
        <w:adjustRightInd w:val="0"/>
      </w:pPr>
      <w:r w:rsidRPr="00715FDC">
        <w:t>имеющий знания о христианстве как самой распространённой мировой р</w:t>
      </w:r>
      <w:r w:rsidRPr="00715FDC">
        <w:t>е</w:t>
      </w:r>
      <w:r w:rsidRPr="00715FDC">
        <w:t>лигии, его роли во всемирной истории, о влиянии на формирование запад</w:t>
      </w:r>
      <w:r w:rsidRPr="00715FDC">
        <w:softHyphen/>
        <w:t>ной культуры; об основных направлениях в христианстве, их истории, миро</w:t>
      </w:r>
      <w:r w:rsidRPr="00715FDC">
        <w:softHyphen/>
        <w:t>воззренческих и вероучительных особенностях, влиянии на культуру, быт;</w:t>
      </w:r>
    </w:p>
    <w:p w:rsidR="00A41C31" w:rsidRPr="00715FDC" w:rsidRDefault="00A41C31" w:rsidP="00BC559F">
      <w:pPr>
        <w:pStyle w:val="af1"/>
        <w:numPr>
          <w:ilvl w:val="0"/>
          <w:numId w:val="488"/>
        </w:numPr>
        <w:autoSpaceDE w:val="0"/>
        <w:autoSpaceDN w:val="0"/>
        <w:adjustRightInd w:val="0"/>
      </w:pPr>
      <w:r w:rsidRPr="00715FDC">
        <w:t>имеющий представления об основах православного вероучения и основах христианской нравственности, о святости, святых, известных монастырях, чудотворных иконах, об историческом событии Крещения Руси;</w:t>
      </w:r>
    </w:p>
    <w:p w:rsidR="00A41C31" w:rsidRPr="00715FDC" w:rsidRDefault="00A41C31" w:rsidP="00BC559F">
      <w:pPr>
        <w:pStyle w:val="af1"/>
        <w:numPr>
          <w:ilvl w:val="0"/>
          <w:numId w:val="488"/>
        </w:numPr>
        <w:autoSpaceDE w:val="0"/>
        <w:autoSpaceDN w:val="0"/>
        <w:adjustRightInd w:val="0"/>
      </w:pPr>
      <w:r w:rsidRPr="00715FDC">
        <w:t>имеющий представление о Священном Предании, знающий содержание о</w:t>
      </w:r>
      <w:r w:rsidRPr="00715FDC">
        <w:t>с</w:t>
      </w:r>
      <w:r w:rsidRPr="00715FDC">
        <w:t>новных текстов Священного Писания, раскрывающих важнейшие этапы спасения человечества;</w:t>
      </w:r>
    </w:p>
    <w:p w:rsidR="00A41C31" w:rsidRPr="00715FDC" w:rsidRDefault="00A41C31" w:rsidP="00BC559F">
      <w:pPr>
        <w:pStyle w:val="af1"/>
        <w:numPr>
          <w:ilvl w:val="0"/>
          <w:numId w:val="488"/>
        </w:numPr>
        <w:autoSpaceDE w:val="0"/>
        <w:autoSpaceDN w:val="0"/>
        <w:adjustRightInd w:val="0"/>
      </w:pPr>
      <w:r w:rsidRPr="00715FDC">
        <w:t>знающий основные вехи общецерковной истории, истории Русской Пра</w:t>
      </w:r>
      <w:r w:rsidRPr="00715FDC">
        <w:softHyphen/>
        <w:t>вославной Церкви в контексте отечественной истории</w:t>
      </w:r>
      <w:r>
        <w:t>.</w:t>
      </w:r>
    </w:p>
    <w:p w:rsidR="00A41C31" w:rsidRDefault="00A41C31" w:rsidP="00A41C31">
      <w:pPr>
        <w:pStyle w:val="af1"/>
        <w:rPr>
          <w:b/>
        </w:rPr>
      </w:pPr>
    </w:p>
    <w:p w:rsidR="004506D1" w:rsidRDefault="00A41C31" w:rsidP="00A41C31">
      <w:pPr>
        <w:pStyle w:val="18"/>
        <w:ind w:firstLine="0"/>
        <w:jc w:val="center"/>
        <w:rPr>
          <w:rFonts w:cs="Times New Roman"/>
          <w:b/>
          <w:sz w:val="28"/>
          <w:szCs w:val="28"/>
        </w:rPr>
      </w:pPr>
      <w:r w:rsidRPr="00A41C31">
        <w:rPr>
          <w:rFonts w:cs="Times New Roman"/>
          <w:b/>
          <w:sz w:val="28"/>
          <w:szCs w:val="28"/>
        </w:rPr>
        <w:t>ПРОГРАММА КРУЖ</w:t>
      </w:r>
      <w:r w:rsidR="00C24078">
        <w:rPr>
          <w:rFonts w:cs="Times New Roman"/>
          <w:b/>
          <w:sz w:val="28"/>
          <w:szCs w:val="28"/>
        </w:rPr>
        <w:t xml:space="preserve">КА </w:t>
      </w:r>
      <w:r w:rsidRPr="00A41C31">
        <w:rPr>
          <w:rFonts w:cs="Times New Roman"/>
          <w:b/>
          <w:sz w:val="28"/>
          <w:szCs w:val="28"/>
        </w:rPr>
        <w:t>ЮНЫХ МАТЕМАТИКОВ «АЛЫЙ ПАРУС»</w:t>
      </w:r>
    </w:p>
    <w:p w:rsidR="00A41C31" w:rsidRDefault="00A41C31" w:rsidP="00A41C31">
      <w:pPr>
        <w:pStyle w:val="18"/>
        <w:jc w:val="center"/>
        <w:rPr>
          <w:rFonts w:cs="Times New Roman"/>
          <w:b/>
          <w:sz w:val="28"/>
          <w:szCs w:val="28"/>
        </w:rPr>
      </w:pPr>
    </w:p>
    <w:p w:rsidR="00A41C31" w:rsidRPr="002644CB" w:rsidRDefault="00A41C31" w:rsidP="00A41C31">
      <w:pPr>
        <w:shd w:val="clear" w:color="auto" w:fill="FFFFFF"/>
        <w:spacing w:after="0"/>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Личностные</w:t>
      </w:r>
    </w:p>
    <w:p w:rsidR="00A41C31" w:rsidRPr="002644CB" w:rsidRDefault="00A41C31" w:rsidP="00A41C31">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у обучающихся будут сформированы:</w:t>
      </w:r>
    </w:p>
    <w:p w:rsidR="00A41C31" w:rsidRPr="002644CB" w:rsidRDefault="00A41C31" w:rsidP="00BC559F">
      <w:pPr>
        <w:pStyle w:val="a8"/>
        <w:numPr>
          <w:ilvl w:val="0"/>
          <w:numId w:val="489"/>
        </w:numPr>
        <w:shd w:val="clear" w:color="auto" w:fill="FFFFFF"/>
        <w:jc w:val="both"/>
        <w:rPr>
          <w:rFonts w:ascii="Verdana" w:eastAsia="Times New Roman" w:hAnsi="Verdana"/>
          <w:sz w:val="28"/>
          <w:szCs w:val="28"/>
        </w:rPr>
      </w:pPr>
      <w:r w:rsidRPr="002644CB">
        <w:rPr>
          <w:rFonts w:ascii="Times New Roman" w:eastAsia="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41C31" w:rsidRPr="002644CB" w:rsidRDefault="00A41C31" w:rsidP="00BC559F">
      <w:pPr>
        <w:pStyle w:val="a8"/>
        <w:numPr>
          <w:ilvl w:val="0"/>
          <w:numId w:val="489"/>
        </w:numPr>
        <w:shd w:val="clear" w:color="auto" w:fill="FFFFFF"/>
        <w:jc w:val="both"/>
        <w:rPr>
          <w:rFonts w:ascii="Verdana" w:eastAsia="Times New Roman" w:hAnsi="Verdana"/>
          <w:sz w:val="28"/>
          <w:szCs w:val="28"/>
        </w:rPr>
      </w:pPr>
      <w:r w:rsidRPr="002644CB">
        <w:rPr>
          <w:rFonts w:ascii="Times New Roman" w:eastAsia="Times New Roman" w:hAnsi="Times New Roman"/>
          <w:sz w:val="28"/>
          <w:szCs w:val="28"/>
        </w:rPr>
        <w:t>умение контролировать процесс и результат учебной математической деятельности;</w:t>
      </w:r>
    </w:p>
    <w:p w:rsidR="00A41C31" w:rsidRPr="002644CB" w:rsidRDefault="00A41C31" w:rsidP="00BC559F">
      <w:pPr>
        <w:pStyle w:val="a8"/>
        <w:numPr>
          <w:ilvl w:val="0"/>
          <w:numId w:val="489"/>
        </w:numPr>
        <w:shd w:val="clear" w:color="auto" w:fill="FFFFFF"/>
        <w:jc w:val="both"/>
        <w:rPr>
          <w:rFonts w:ascii="Verdana" w:eastAsia="Times New Roman" w:hAnsi="Verdana"/>
          <w:sz w:val="28"/>
          <w:szCs w:val="28"/>
        </w:rPr>
      </w:pPr>
      <w:r w:rsidRPr="002644CB">
        <w:rPr>
          <w:rFonts w:ascii="Times New Roman" w:eastAsia="Times New Roman" w:hAnsi="Times New Roman"/>
          <w:sz w:val="28"/>
          <w:szCs w:val="28"/>
        </w:rPr>
        <w:t>у обучающихся могут быть сформированы:</w:t>
      </w:r>
    </w:p>
    <w:p w:rsidR="00A41C31" w:rsidRPr="002644CB" w:rsidRDefault="00A41C31" w:rsidP="00BC559F">
      <w:pPr>
        <w:pStyle w:val="a8"/>
        <w:numPr>
          <w:ilvl w:val="0"/>
          <w:numId w:val="489"/>
        </w:numPr>
        <w:shd w:val="clear" w:color="auto" w:fill="FFFFFF"/>
        <w:jc w:val="both"/>
        <w:rPr>
          <w:rFonts w:ascii="Verdana" w:eastAsia="Times New Roman" w:hAnsi="Verdana"/>
          <w:sz w:val="28"/>
          <w:szCs w:val="28"/>
        </w:rPr>
      </w:pPr>
      <w:r w:rsidRPr="002644CB">
        <w:rPr>
          <w:rFonts w:ascii="Times New Roman" w:eastAsia="Times New Roman" w:hAnsi="Times New Roman"/>
          <w:sz w:val="28"/>
          <w:szCs w:val="28"/>
        </w:rPr>
        <w:t>критичность мышления, умение распознавать логически некорректные высказывания, отличать гипотезу от факта;</w:t>
      </w:r>
    </w:p>
    <w:p w:rsidR="00A41C31" w:rsidRPr="002644CB" w:rsidRDefault="00A41C31" w:rsidP="00BC559F">
      <w:pPr>
        <w:pStyle w:val="a8"/>
        <w:numPr>
          <w:ilvl w:val="0"/>
          <w:numId w:val="489"/>
        </w:numPr>
        <w:shd w:val="clear" w:color="auto" w:fill="FFFFFF"/>
        <w:jc w:val="both"/>
        <w:rPr>
          <w:rFonts w:ascii="Verdana" w:eastAsia="Times New Roman" w:hAnsi="Verdana"/>
          <w:sz w:val="28"/>
          <w:szCs w:val="28"/>
        </w:rPr>
      </w:pPr>
      <w:r w:rsidRPr="002644CB">
        <w:rPr>
          <w:rFonts w:ascii="Times New Roman" w:eastAsia="Times New Roman" w:hAnsi="Times New Roman"/>
          <w:sz w:val="28"/>
          <w:szCs w:val="28"/>
        </w:rPr>
        <w:lastRenderedPageBreak/>
        <w:t>креативность мышления</w:t>
      </w:r>
      <w:r w:rsidRPr="002644CB">
        <w:rPr>
          <w:rFonts w:ascii="Times New Roman" w:eastAsia="Times New Roman" w:hAnsi="Times New Roman"/>
          <w:i/>
          <w:iCs/>
          <w:sz w:val="28"/>
          <w:szCs w:val="28"/>
        </w:rPr>
        <w:t>, </w:t>
      </w:r>
      <w:r w:rsidRPr="002644CB">
        <w:rPr>
          <w:rFonts w:ascii="Times New Roman" w:eastAsia="Times New Roman" w:hAnsi="Times New Roman"/>
          <w:sz w:val="28"/>
          <w:szCs w:val="28"/>
        </w:rPr>
        <w:t>инициатива, находчивость</w:t>
      </w:r>
      <w:r w:rsidRPr="002644CB">
        <w:rPr>
          <w:rFonts w:ascii="Times New Roman" w:eastAsia="Times New Roman" w:hAnsi="Times New Roman"/>
          <w:i/>
          <w:iCs/>
          <w:sz w:val="28"/>
          <w:szCs w:val="28"/>
        </w:rPr>
        <w:t>, </w:t>
      </w:r>
      <w:r w:rsidRPr="002644CB">
        <w:rPr>
          <w:rFonts w:ascii="Times New Roman" w:eastAsia="Times New Roman" w:hAnsi="Times New Roman"/>
          <w:sz w:val="28"/>
          <w:szCs w:val="28"/>
        </w:rPr>
        <w:t>активность при решении задач.</w:t>
      </w:r>
    </w:p>
    <w:p w:rsidR="00A41C31" w:rsidRPr="002644CB" w:rsidRDefault="00A41C31" w:rsidP="00A41C31">
      <w:pPr>
        <w:shd w:val="clear" w:color="auto" w:fill="FFFFFF"/>
        <w:spacing w:after="0"/>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Метапредметные:</w:t>
      </w:r>
    </w:p>
    <w:p w:rsidR="00A41C31" w:rsidRDefault="00A41C31" w:rsidP="00A41C31">
      <w:pPr>
        <w:shd w:val="clear" w:color="auto" w:fill="FFFFFF"/>
        <w:spacing w:after="0"/>
        <w:jc w:val="both"/>
        <w:rPr>
          <w:rFonts w:ascii="Times New Roman" w:eastAsia="Times New Roman" w:hAnsi="Times New Roman"/>
          <w:sz w:val="28"/>
          <w:szCs w:val="28"/>
          <w:lang w:eastAsia="ru-RU"/>
        </w:rPr>
      </w:pPr>
      <w:r w:rsidRPr="002644CB">
        <w:rPr>
          <w:rFonts w:ascii="Times New Roman" w:eastAsia="Times New Roman" w:hAnsi="Times New Roman"/>
          <w:b/>
          <w:bCs/>
          <w:sz w:val="28"/>
          <w:szCs w:val="28"/>
          <w:lang w:eastAsia="ru-RU"/>
        </w:rPr>
        <w:t>регулятивные</w:t>
      </w:r>
      <w:r>
        <w:rPr>
          <w:rFonts w:ascii="Times New Roman" w:eastAsia="Times New Roman" w:hAnsi="Times New Roman"/>
          <w:sz w:val="28"/>
          <w:szCs w:val="28"/>
          <w:lang w:eastAsia="ru-RU"/>
        </w:rPr>
        <w:t> </w:t>
      </w:r>
    </w:p>
    <w:p w:rsidR="00A41C31" w:rsidRPr="002644CB" w:rsidRDefault="00A41C31" w:rsidP="00A41C31">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обучающиеся научатся:</w:t>
      </w:r>
    </w:p>
    <w:p w:rsidR="00A41C31" w:rsidRPr="002644CB" w:rsidRDefault="00A41C31" w:rsidP="00BC559F">
      <w:pPr>
        <w:pStyle w:val="a8"/>
        <w:numPr>
          <w:ilvl w:val="0"/>
          <w:numId w:val="490"/>
        </w:numPr>
        <w:shd w:val="clear" w:color="auto" w:fill="FFFFFF"/>
        <w:jc w:val="both"/>
        <w:rPr>
          <w:rFonts w:ascii="Verdana" w:eastAsia="Times New Roman" w:hAnsi="Verdana"/>
          <w:sz w:val="28"/>
          <w:szCs w:val="28"/>
        </w:rPr>
      </w:pPr>
      <w:r w:rsidRPr="002644CB">
        <w:rPr>
          <w:rFonts w:ascii="Times New Roman" w:eastAsia="Times New Roman" w:hAnsi="Times New Roman"/>
          <w:sz w:val="28"/>
          <w:szCs w:val="28"/>
        </w:rPr>
        <w:t>формулировать и удерживать учебную задачу;</w:t>
      </w:r>
    </w:p>
    <w:p w:rsidR="00A41C31" w:rsidRPr="002644CB" w:rsidRDefault="00A41C31" w:rsidP="00BC559F">
      <w:pPr>
        <w:pStyle w:val="af1"/>
        <w:numPr>
          <w:ilvl w:val="0"/>
          <w:numId w:val="490"/>
        </w:numPr>
        <w:jc w:val="left"/>
        <w:rPr>
          <w:lang w:eastAsia="ru-RU"/>
        </w:rPr>
      </w:pPr>
      <w:r w:rsidRPr="002644CB">
        <w:rPr>
          <w:lang w:eastAsia="ru-RU"/>
        </w:rPr>
        <w:t>планировать пути достижения целей, осознанно выбирать наиболее эффе</w:t>
      </w:r>
      <w:r w:rsidRPr="002644CB">
        <w:rPr>
          <w:lang w:eastAsia="ru-RU"/>
        </w:rPr>
        <w:t>к</w:t>
      </w:r>
      <w:r w:rsidRPr="002644CB">
        <w:rPr>
          <w:lang w:eastAsia="ru-RU"/>
        </w:rPr>
        <w:t>тивные способы решения учебных и познавательных задач;</w:t>
      </w:r>
    </w:p>
    <w:p w:rsidR="00A41C31" w:rsidRDefault="00A41C31" w:rsidP="00A41C31">
      <w:pPr>
        <w:pStyle w:val="af1"/>
        <w:rPr>
          <w:lang w:eastAsia="ru-RU"/>
        </w:rPr>
      </w:pPr>
      <w:r w:rsidRPr="002644CB">
        <w:rPr>
          <w:lang w:eastAsia="ru-RU"/>
        </w:rPr>
        <w:t>обучающиеся получат возможность научиться:</w:t>
      </w:r>
    </w:p>
    <w:p w:rsidR="00A41C31" w:rsidRPr="002644CB" w:rsidRDefault="00A41C31" w:rsidP="00BC559F">
      <w:pPr>
        <w:pStyle w:val="af1"/>
        <w:numPr>
          <w:ilvl w:val="0"/>
          <w:numId w:val="491"/>
        </w:numPr>
        <w:jc w:val="left"/>
        <w:rPr>
          <w:i/>
          <w:lang w:eastAsia="ru-RU"/>
        </w:rPr>
      </w:pPr>
      <w:r w:rsidRPr="002644CB">
        <w:rPr>
          <w:i/>
          <w:lang w:eastAsia="ru-RU"/>
        </w:rPr>
        <w:t>предвидеть возможности получения конкретного результата при решении задач;</w:t>
      </w:r>
    </w:p>
    <w:p w:rsidR="00A41C31" w:rsidRPr="002644CB" w:rsidRDefault="00A41C31" w:rsidP="00BC559F">
      <w:pPr>
        <w:pStyle w:val="af1"/>
        <w:numPr>
          <w:ilvl w:val="0"/>
          <w:numId w:val="491"/>
        </w:numPr>
        <w:jc w:val="left"/>
        <w:rPr>
          <w:i/>
          <w:lang w:eastAsia="ru-RU"/>
        </w:rPr>
      </w:pPr>
      <w:r w:rsidRPr="002644CB">
        <w:rPr>
          <w:i/>
          <w:lang w:eastAsia="ru-RU"/>
        </w:rPr>
        <w:t>прилагать волевые усилия и преодолевать трудности и препятствия на п</w:t>
      </w:r>
      <w:r w:rsidRPr="002644CB">
        <w:rPr>
          <w:i/>
          <w:lang w:eastAsia="ru-RU"/>
        </w:rPr>
        <w:t>у</w:t>
      </w:r>
      <w:r w:rsidRPr="002644CB">
        <w:rPr>
          <w:i/>
          <w:lang w:eastAsia="ru-RU"/>
        </w:rPr>
        <w:t>ти достижения целей;</w:t>
      </w:r>
    </w:p>
    <w:p w:rsidR="00A41C31" w:rsidRPr="002644CB" w:rsidRDefault="00A41C31" w:rsidP="00A41C31">
      <w:pPr>
        <w:pStyle w:val="af1"/>
        <w:rPr>
          <w:lang w:eastAsia="ru-RU"/>
        </w:rPr>
      </w:pPr>
      <w:r w:rsidRPr="002644CB">
        <w:rPr>
          <w:b/>
          <w:bCs/>
          <w:lang w:eastAsia="ru-RU"/>
        </w:rPr>
        <w:t>познавательные</w:t>
      </w:r>
    </w:p>
    <w:p w:rsidR="00A41C31" w:rsidRPr="002644CB" w:rsidRDefault="00A41C31" w:rsidP="00A41C31">
      <w:pPr>
        <w:pStyle w:val="af1"/>
        <w:rPr>
          <w:lang w:eastAsia="ru-RU"/>
        </w:rPr>
      </w:pPr>
      <w:r w:rsidRPr="002644CB">
        <w:rPr>
          <w:lang w:eastAsia="ru-RU"/>
        </w:rPr>
        <w:t>обучающиеся научатся:</w:t>
      </w:r>
    </w:p>
    <w:p w:rsidR="00A41C31" w:rsidRPr="002644CB" w:rsidRDefault="00A41C31" w:rsidP="00BC559F">
      <w:pPr>
        <w:pStyle w:val="af1"/>
        <w:numPr>
          <w:ilvl w:val="0"/>
          <w:numId w:val="492"/>
        </w:numPr>
        <w:jc w:val="left"/>
        <w:rPr>
          <w:lang w:eastAsia="ru-RU"/>
        </w:rPr>
      </w:pPr>
      <w:r w:rsidRPr="002644CB">
        <w:rPr>
          <w:lang w:eastAsia="ru-RU"/>
        </w:rPr>
        <w:t>осуществлять выбор наиболее эффективных способов решения задач в зав</w:t>
      </w:r>
      <w:r w:rsidRPr="002644CB">
        <w:rPr>
          <w:lang w:eastAsia="ru-RU"/>
        </w:rPr>
        <w:t>и</w:t>
      </w:r>
      <w:r w:rsidRPr="002644CB">
        <w:rPr>
          <w:lang w:eastAsia="ru-RU"/>
        </w:rPr>
        <w:t>симости от конкретных условий;</w:t>
      </w:r>
    </w:p>
    <w:p w:rsidR="00A41C31" w:rsidRPr="002644CB" w:rsidRDefault="00A41C31" w:rsidP="00BC559F">
      <w:pPr>
        <w:pStyle w:val="af1"/>
        <w:numPr>
          <w:ilvl w:val="0"/>
          <w:numId w:val="492"/>
        </w:numPr>
        <w:jc w:val="left"/>
        <w:rPr>
          <w:lang w:eastAsia="ru-RU"/>
        </w:rPr>
      </w:pPr>
      <w:r w:rsidRPr="002644CB">
        <w:rPr>
          <w:lang w:eastAsia="ru-RU"/>
        </w:rPr>
        <w:t>находить в различных источниках информацию и представлять ее в поня</w:t>
      </w:r>
      <w:r w:rsidRPr="002644CB">
        <w:rPr>
          <w:lang w:eastAsia="ru-RU"/>
        </w:rPr>
        <w:t>т</w:t>
      </w:r>
      <w:r w:rsidRPr="002644CB">
        <w:rPr>
          <w:lang w:eastAsia="ru-RU"/>
        </w:rPr>
        <w:t>ной форме;</w:t>
      </w:r>
    </w:p>
    <w:p w:rsidR="00A41C31" w:rsidRPr="002644CB" w:rsidRDefault="00A41C31" w:rsidP="00BC559F">
      <w:pPr>
        <w:pStyle w:val="af1"/>
        <w:numPr>
          <w:ilvl w:val="0"/>
          <w:numId w:val="492"/>
        </w:numPr>
        <w:jc w:val="left"/>
        <w:rPr>
          <w:lang w:eastAsia="ru-RU"/>
        </w:rPr>
      </w:pPr>
      <w:r w:rsidRPr="002644CB">
        <w:rPr>
          <w:lang w:eastAsia="ru-RU"/>
        </w:rPr>
        <w:t>создавать и преобразовывать модели и схемы для решения задач;</w:t>
      </w:r>
    </w:p>
    <w:p w:rsidR="00A41C31" w:rsidRPr="002644CB" w:rsidRDefault="00A41C31" w:rsidP="00A41C31">
      <w:pPr>
        <w:pStyle w:val="af1"/>
        <w:rPr>
          <w:lang w:eastAsia="ru-RU"/>
        </w:rPr>
      </w:pPr>
      <w:r w:rsidRPr="002644CB">
        <w:rPr>
          <w:lang w:eastAsia="ru-RU"/>
        </w:rPr>
        <w:t>обучающиеся получат возможность научится:</w:t>
      </w:r>
    </w:p>
    <w:p w:rsidR="00A41C31" w:rsidRPr="002644CB" w:rsidRDefault="00A41C31" w:rsidP="00BC559F">
      <w:pPr>
        <w:pStyle w:val="af1"/>
        <w:numPr>
          <w:ilvl w:val="0"/>
          <w:numId w:val="493"/>
        </w:numPr>
        <w:jc w:val="left"/>
        <w:rPr>
          <w:i/>
          <w:lang w:eastAsia="ru-RU"/>
        </w:rPr>
      </w:pPr>
      <w:r w:rsidRPr="002644CB">
        <w:rPr>
          <w:i/>
          <w:lang w:eastAsia="ru-RU"/>
        </w:rPr>
        <w:t>планировать и осуществлять деятельность, направленную на решение з</w:t>
      </w:r>
      <w:r w:rsidRPr="002644CB">
        <w:rPr>
          <w:i/>
          <w:lang w:eastAsia="ru-RU"/>
        </w:rPr>
        <w:t>а</w:t>
      </w:r>
      <w:r w:rsidRPr="002644CB">
        <w:rPr>
          <w:i/>
          <w:lang w:eastAsia="ru-RU"/>
        </w:rPr>
        <w:t>дач исследовательского характера;</w:t>
      </w:r>
    </w:p>
    <w:p w:rsidR="00A41C31" w:rsidRPr="002644CB" w:rsidRDefault="00A41C31" w:rsidP="00BC559F">
      <w:pPr>
        <w:pStyle w:val="af1"/>
        <w:numPr>
          <w:ilvl w:val="0"/>
          <w:numId w:val="493"/>
        </w:numPr>
        <w:jc w:val="left"/>
        <w:rPr>
          <w:i/>
          <w:lang w:eastAsia="ru-RU"/>
        </w:rPr>
      </w:pPr>
      <w:r w:rsidRPr="002644CB">
        <w:rPr>
          <w:i/>
          <w:lang w:eastAsia="ru-RU"/>
        </w:rPr>
        <w:t>выбирать наиболее рациональные и эффективные способы решения задач;</w:t>
      </w:r>
    </w:p>
    <w:p w:rsidR="00A41C31" w:rsidRPr="002644CB" w:rsidRDefault="00A41C31" w:rsidP="00BC559F">
      <w:pPr>
        <w:pStyle w:val="af1"/>
        <w:numPr>
          <w:ilvl w:val="0"/>
          <w:numId w:val="493"/>
        </w:numPr>
        <w:jc w:val="left"/>
        <w:rPr>
          <w:i/>
          <w:lang w:eastAsia="ru-RU"/>
        </w:rPr>
      </w:pPr>
      <w:r w:rsidRPr="002644CB">
        <w:rPr>
          <w:i/>
          <w:lang w:eastAsia="ru-RU"/>
        </w:rPr>
        <w:t>выдвигать гипотезы при решении учебных и понимать необходимость их проверки;</w:t>
      </w:r>
    </w:p>
    <w:p w:rsidR="00A41C31" w:rsidRPr="002644CB" w:rsidRDefault="00A41C31" w:rsidP="00A41C31">
      <w:pPr>
        <w:pStyle w:val="af1"/>
        <w:rPr>
          <w:lang w:eastAsia="ru-RU"/>
        </w:rPr>
      </w:pPr>
      <w:r w:rsidRPr="002644CB">
        <w:rPr>
          <w:b/>
          <w:bCs/>
          <w:lang w:eastAsia="ru-RU"/>
        </w:rPr>
        <w:t>коммуникативные</w:t>
      </w:r>
    </w:p>
    <w:p w:rsidR="00A41C31" w:rsidRPr="002644CB" w:rsidRDefault="00A41C31" w:rsidP="00A41C31">
      <w:pPr>
        <w:pStyle w:val="af1"/>
        <w:rPr>
          <w:lang w:eastAsia="ru-RU"/>
        </w:rPr>
      </w:pPr>
      <w:r w:rsidRPr="002644CB">
        <w:rPr>
          <w:lang w:eastAsia="ru-RU"/>
        </w:rPr>
        <w:t>обучающиеся научатся:</w:t>
      </w:r>
    </w:p>
    <w:p w:rsidR="00A41C31" w:rsidRPr="002644CB" w:rsidRDefault="00A41C31" w:rsidP="00BC559F">
      <w:pPr>
        <w:pStyle w:val="af1"/>
        <w:numPr>
          <w:ilvl w:val="0"/>
          <w:numId w:val="494"/>
        </w:numPr>
        <w:jc w:val="left"/>
        <w:rPr>
          <w:lang w:eastAsia="ru-RU"/>
        </w:rPr>
      </w:pPr>
      <w:r w:rsidRPr="002644CB">
        <w:rPr>
          <w:lang w:eastAsia="ru-RU"/>
        </w:rPr>
        <w:t>организовывать учебное сотрудничество и совместную деятельность с уч</w:t>
      </w:r>
      <w:r w:rsidRPr="002644CB">
        <w:rPr>
          <w:lang w:eastAsia="ru-RU"/>
        </w:rPr>
        <w:t>и</w:t>
      </w:r>
      <w:r w:rsidRPr="002644CB">
        <w:rPr>
          <w:lang w:eastAsia="ru-RU"/>
        </w:rPr>
        <w:t>телем и сверстниками;</w:t>
      </w:r>
    </w:p>
    <w:p w:rsidR="00A41C31" w:rsidRPr="002644CB" w:rsidRDefault="00A41C31" w:rsidP="00BC559F">
      <w:pPr>
        <w:pStyle w:val="af1"/>
        <w:numPr>
          <w:ilvl w:val="0"/>
          <w:numId w:val="494"/>
        </w:numPr>
        <w:jc w:val="left"/>
        <w:rPr>
          <w:lang w:eastAsia="ru-RU"/>
        </w:rPr>
      </w:pPr>
      <w:r w:rsidRPr="002644CB">
        <w:rPr>
          <w:lang w:eastAsia="ru-RU"/>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учета интересов, слушать партнера, аргументировать и отстаивать свое мнение;</w:t>
      </w:r>
    </w:p>
    <w:p w:rsidR="00A41C31" w:rsidRPr="002644CB" w:rsidRDefault="00A41C31" w:rsidP="00BC559F">
      <w:pPr>
        <w:pStyle w:val="af1"/>
        <w:numPr>
          <w:ilvl w:val="0"/>
          <w:numId w:val="494"/>
        </w:numPr>
        <w:jc w:val="left"/>
        <w:rPr>
          <w:lang w:eastAsia="ru-RU"/>
        </w:rPr>
      </w:pPr>
      <w:r w:rsidRPr="002644CB">
        <w:rPr>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w:t>
      </w:r>
      <w:r w:rsidRPr="002644CB">
        <w:rPr>
          <w:lang w:eastAsia="ru-RU"/>
        </w:rPr>
        <w:t>о</w:t>
      </w:r>
      <w:r w:rsidRPr="002644CB">
        <w:rPr>
          <w:lang w:eastAsia="ru-RU"/>
        </w:rPr>
        <w:t>сти;</w:t>
      </w:r>
    </w:p>
    <w:p w:rsidR="00A41C31" w:rsidRPr="002644CB" w:rsidRDefault="00A41C31" w:rsidP="00A41C31">
      <w:pPr>
        <w:pStyle w:val="af1"/>
        <w:rPr>
          <w:lang w:eastAsia="ru-RU"/>
        </w:rPr>
      </w:pPr>
      <w:r w:rsidRPr="002644CB">
        <w:rPr>
          <w:lang w:eastAsia="ru-RU"/>
        </w:rPr>
        <w:t>Обучающиеся получат возможность научится:</w:t>
      </w:r>
    </w:p>
    <w:p w:rsidR="00A41C31" w:rsidRPr="002644CB" w:rsidRDefault="00A41C31" w:rsidP="00BC559F">
      <w:pPr>
        <w:pStyle w:val="af1"/>
        <w:numPr>
          <w:ilvl w:val="0"/>
          <w:numId w:val="495"/>
        </w:numPr>
        <w:jc w:val="left"/>
        <w:rPr>
          <w:i/>
          <w:lang w:eastAsia="ru-RU"/>
        </w:rPr>
      </w:pPr>
      <w:r w:rsidRPr="002644CB">
        <w:rPr>
          <w:i/>
          <w:lang w:eastAsia="ru-RU"/>
        </w:rPr>
        <w:t>продуктивно разрешать конфликты на основе учета интересов и позиций всех участников, договариваться и приходить к общему решению в со</w:t>
      </w:r>
      <w:r w:rsidRPr="002644CB">
        <w:rPr>
          <w:i/>
          <w:lang w:eastAsia="ru-RU"/>
        </w:rPr>
        <w:t>в</w:t>
      </w:r>
      <w:r w:rsidRPr="002644CB">
        <w:rPr>
          <w:i/>
          <w:lang w:eastAsia="ru-RU"/>
        </w:rPr>
        <w:t>местной деятельности;</w:t>
      </w:r>
    </w:p>
    <w:p w:rsidR="00A41C31" w:rsidRPr="002644CB" w:rsidRDefault="00A41C31" w:rsidP="00BC559F">
      <w:pPr>
        <w:pStyle w:val="af1"/>
        <w:numPr>
          <w:ilvl w:val="0"/>
          <w:numId w:val="495"/>
        </w:numPr>
        <w:jc w:val="left"/>
        <w:rPr>
          <w:i/>
          <w:lang w:eastAsia="ru-RU"/>
        </w:rPr>
      </w:pPr>
      <w:r w:rsidRPr="002644CB">
        <w:rPr>
          <w:i/>
          <w:lang w:eastAsia="ru-RU"/>
        </w:rPr>
        <w:t>оказывать поддержку и содействие тем, от кого зависит достижение цели в совместной деятельности.</w:t>
      </w:r>
    </w:p>
    <w:p w:rsidR="00A41C31" w:rsidRPr="002644CB" w:rsidRDefault="00A41C31" w:rsidP="00A41C31">
      <w:pPr>
        <w:pStyle w:val="af1"/>
        <w:rPr>
          <w:lang w:eastAsia="ru-RU"/>
        </w:rPr>
      </w:pPr>
      <w:r w:rsidRPr="002644CB">
        <w:rPr>
          <w:lang w:eastAsia="ru-RU"/>
        </w:rPr>
        <w:t>Предметные:</w:t>
      </w:r>
    </w:p>
    <w:p w:rsidR="00A41C31" w:rsidRDefault="00A41C31" w:rsidP="00A41C31">
      <w:pPr>
        <w:pStyle w:val="af1"/>
        <w:rPr>
          <w:lang w:eastAsia="ru-RU"/>
        </w:rPr>
      </w:pPr>
      <w:r w:rsidRPr="002644CB">
        <w:rPr>
          <w:lang w:eastAsia="ru-RU"/>
        </w:rPr>
        <w:lastRenderedPageBreak/>
        <w:t>обучающиеся научатся:</w:t>
      </w:r>
    </w:p>
    <w:p w:rsidR="00A41C31" w:rsidRPr="002644CB" w:rsidRDefault="00A41C31" w:rsidP="00BC559F">
      <w:pPr>
        <w:pStyle w:val="af1"/>
        <w:numPr>
          <w:ilvl w:val="0"/>
          <w:numId w:val="497"/>
        </w:numPr>
        <w:jc w:val="left"/>
        <w:rPr>
          <w:lang w:eastAsia="ru-RU"/>
        </w:rPr>
      </w:pPr>
      <w:r w:rsidRPr="002644CB">
        <w:rPr>
          <w:lang w:eastAsia="ru-RU"/>
        </w:rPr>
        <w:t>работать с математическим текстом, точно и грамотно выражать свои мысли в устной и письменной речи, применяя математическую терминологию и символику, обосновывать суждения;</w:t>
      </w:r>
    </w:p>
    <w:p w:rsidR="00A41C31" w:rsidRPr="002644CB" w:rsidRDefault="00A41C31" w:rsidP="00BC559F">
      <w:pPr>
        <w:pStyle w:val="af1"/>
        <w:numPr>
          <w:ilvl w:val="0"/>
          <w:numId w:val="497"/>
        </w:numPr>
        <w:jc w:val="left"/>
        <w:rPr>
          <w:lang w:eastAsia="ru-RU"/>
        </w:rPr>
      </w:pPr>
      <w:r w:rsidRPr="002644CB">
        <w:rPr>
          <w:lang w:eastAsia="ru-RU"/>
        </w:rPr>
        <w:t>выполнять арифметические преобразования, применять их для решения м</w:t>
      </w:r>
      <w:r w:rsidRPr="002644CB">
        <w:rPr>
          <w:lang w:eastAsia="ru-RU"/>
        </w:rPr>
        <w:t>а</w:t>
      </w:r>
      <w:r w:rsidRPr="002644CB">
        <w:rPr>
          <w:lang w:eastAsia="ru-RU"/>
        </w:rPr>
        <w:t>тематических задач;</w:t>
      </w:r>
    </w:p>
    <w:p w:rsidR="00A41C31" w:rsidRPr="002644CB" w:rsidRDefault="00A41C31" w:rsidP="00BC559F">
      <w:pPr>
        <w:pStyle w:val="af1"/>
        <w:numPr>
          <w:ilvl w:val="0"/>
          <w:numId w:val="497"/>
        </w:numPr>
        <w:jc w:val="left"/>
        <w:rPr>
          <w:lang w:eastAsia="ru-RU"/>
        </w:rPr>
      </w:pPr>
      <w:r w:rsidRPr="002644CB">
        <w:rPr>
          <w:lang w:eastAsia="ru-RU"/>
        </w:rPr>
        <w:t>самостоятельно приобретать и применять знания в различных ситуациях при решении практических задач;</w:t>
      </w:r>
    </w:p>
    <w:p w:rsidR="00A41C31" w:rsidRPr="002644CB" w:rsidRDefault="00A41C31" w:rsidP="00BC559F">
      <w:pPr>
        <w:pStyle w:val="af1"/>
        <w:numPr>
          <w:ilvl w:val="0"/>
          <w:numId w:val="497"/>
        </w:numPr>
        <w:jc w:val="left"/>
        <w:rPr>
          <w:lang w:eastAsia="ru-RU"/>
        </w:rPr>
      </w:pPr>
      <w:r w:rsidRPr="002644CB">
        <w:rPr>
          <w:lang w:eastAsia="ru-RU"/>
        </w:rPr>
        <w:t>знать основные способы представления и анализа статистических данных; уметь решать задачи с помощью перебора возможных вариантов;</w:t>
      </w:r>
    </w:p>
    <w:p w:rsidR="00A41C31" w:rsidRPr="002644CB" w:rsidRDefault="00A41C31" w:rsidP="00A41C31">
      <w:pPr>
        <w:pStyle w:val="af1"/>
        <w:rPr>
          <w:lang w:eastAsia="ru-RU"/>
        </w:rPr>
      </w:pPr>
      <w:r w:rsidRPr="002644CB">
        <w:rPr>
          <w:lang w:eastAsia="ru-RU"/>
        </w:rPr>
        <w:t>обучающиеся получат возможность научиться:</w:t>
      </w:r>
    </w:p>
    <w:p w:rsidR="00A41C31" w:rsidRDefault="00A41C31" w:rsidP="00BC559F">
      <w:pPr>
        <w:pStyle w:val="af1"/>
        <w:numPr>
          <w:ilvl w:val="0"/>
          <w:numId w:val="496"/>
        </w:numPr>
        <w:jc w:val="left"/>
        <w:rPr>
          <w:i/>
          <w:lang w:eastAsia="ru-RU"/>
        </w:rPr>
      </w:pPr>
      <w:r w:rsidRPr="002644CB">
        <w:rPr>
          <w:i/>
          <w:lang w:eastAsia="ru-RU"/>
        </w:rPr>
        <w:t>применять изученные понятия, результаты и методы при решении   задач, не сводящихся к непосредственному применению известных алгоритмов.</w:t>
      </w:r>
    </w:p>
    <w:p w:rsidR="007A34E7" w:rsidRDefault="007A34E7" w:rsidP="007A34E7">
      <w:pPr>
        <w:pStyle w:val="af1"/>
        <w:jc w:val="left"/>
        <w:rPr>
          <w:i/>
          <w:lang w:eastAsia="ru-RU"/>
        </w:rPr>
      </w:pPr>
    </w:p>
    <w:p w:rsidR="007A34E7" w:rsidRDefault="00C24078" w:rsidP="007A34E7">
      <w:pPr>
        <w:pStyle w:val="af1"/>
        <w:ind w:firstLine="0"/>
        <w:jc w:val="center"/>
        <w:rPr>
          <w:b/>
          <w:lang w:eastAsia="ru-RU"/>
        </w:rPr>
      </w:pPr>
      <w:r>
        <w:rPr>
          <w:b/>
          <w:lang w:eastAsia="ru-RU"/>
        </w:rPr>
        <w:t xml:space="preserve">ПРОГРАММА </w:t>
      </w:r>
      <w:r w:rsidR="007A34E7" w:rsidRPr="007A34E7">
        <w:rPr>
          <w:b/>
          <w:lang w:eastAsia="ru-RU"/>
        </w:rPr>
        <w:t>ФАКУЛЬТАТИВ</w:t>
      </w:r>
      <w:r>
        <w:rPr>
          <w:b/>
          <w:lang w:eastAsia="ru-RU"/>
        </w:rPr>
        <w:t>А</w:t>
      </w:r>
      <w:r w:rsidR="007A34E7" w:rsidRPr="007A34E7">
        <w:rPr>
          <w:b/>
          <w:lang w:eastAsia="ru-RU"/>
        </w:rPr>
        <w:t xml:space="preserve"> «ЖИЗНЬ БЕЗ ОПАСНОСТИ»</w:t>
      </w:r>
    </w:p>
    <w:p w:rsidR="007A34E7" w:rsidRDefault="007A34E7" w:rsidP="007A34E7">
      <w:pPr>
        <w:pStyle w:val="af1"/>
        <w:ind w:firstLine="0"/>
        <w:jc w:val="center"/>
        <w:rPr>
          <w:b/>
          <w:lang w:eastAsia="ru-RU"/>
        </w:rPr>
      </w:pPr>
    </w:p>
    <w:p w:rsidR="007A34E7" w:rsidRPr="00231BE0" w:rsidRDefault="007A34E7" w:rsidP="007A34E7">
      <w:pPr>
        <w:pStyle w:val="af1"/>
        <w:ind w:firstLine="360"/>
      </w:pPr>
      <w:r w:rsidRPr="00231BE0">
        <w:rPr>
          <w:rStyle w:val="83"/>
          <w:rFonts w:eastAsia="Calibri"/>
          <w:color w:val="000000"/>
        </w:rPr>
        <w:t>Личностные результаты</w:t>
      </w:r>
    </w:p>
    <w:p w:rsidR="007A34E7" w:rsidRPr="00AA0D80" w:rsidRDefault="007A34E7" w:rsidP="00BC559F">
      <w:pPr>
        <w:pStyle w:val="af1"/>
        <w:numPr>
          <w:ilvl w:val="0"/>
          <w:numId w:val="498"/>
        </w:numPr>
      </w:pPr>
      <w:r w:rsidRPr="00AA0D80">
        <w:rPr>
          <w:rStyle w:val="16"/>
          <w:color w:val="000000"/>
        </w:rPr>
        <w:t>усвоение правил индивидуального и коллективного без</w:t>
      </w:r>
      <w:r w:rsidRPr="00AA0D80">
        <w:rPr>
          <w:rStyle w:val="16"/>
          <w:color w:val="000000"/>
        </w:rPr>
        <w:softHyphen/>
        <w:t>опасного поведения в чрезвычайных ситуациях, угрожаю</w:t>
      </w:r>
      <w:r w:rsidRPr="00AA0D80">
        <w:rPr>
          <w:rStyle w:val="16"/>
          <w:color w:val="000000"/>
        </w:rPr>
        <w:softHyphen/>
        <w:t>щих жизни и здоровью людей, правил поведения на тран</w:t>
      </w:r>
      <w:r w:rsidRPr="00AA0D80">
        <w:rPr>
          <w:rStyle w:val="16"/>
          <w:color w:val="000000"/>
        </w:rPr>
        <w:softHyphen/>
        <w:t>спорте и на дорогах;</w:t>
      </w:r>
    </w:p>
    <w:p w:rsidR="007A34E7" w:rsidRPr="00AA0D80" w:rsidRDefault="007A34E7" w:rsidP="00BC559F">
      <w:pPr>
        <w:pStyle w:val="af1"/>
        <w:numPr>
          <w:ilvl w:val="0"/>
          <w:numId w:val="498"/>
        </w:numPr>
      </w:pPr>
      <w:r w:rsidRPr="00AA0D80">
        <w:rPr>
          <w:rStyle w:val="16"/>
          <w:color w:val="000000"/>
        </w:rPr>
        <w:t>формирование понимания ценности здорового и безопас</w:t>
      </w:r>
      <w:r w:rsidRPr="00AA0D80">
        <w:rPr>
          <w:rStyle w:val="16"/>
          <w:color w:val="000000"/>
        </w:rPr>
        <w:softHyphen/>
        <w:t>ного образа жизни;</w:t>
      </w:r>
    </w:p>
    <w:p w:rsidR="007A34E7" w:rsidRPr="00AA0D80" w:rsidRDefault="007A34E7" w:rsidP="00BC559F">
      <w:pPr>
        <w:pStyle w:val="af1"/>
        <w:numPr>
          <w:ilvl w:val="0"/>
          <w:numId w:val="498"/>
        </w:numPr>
      </w:pPr>
      <w:r w:rsidRPr="00AA0D80">
        <w:rPr>
          <w:rStyle w:val="16"/>
          <w:color w:val="000000"/>
        </w:rPr>
        <w:t>усвоение гуманистических, демократических и тради</w:t>
      </w:r>
      <w:r w:rsidRPr="00AA0D80">
        <w:rPr>
          <w:rStyle w:val="16"/>
          <w:color w:val="000000"/>
        </w:rPr>
        <w:softHyphen/>
        <w:t>ционных ценностей многонационального российского об</w:t>
      </w:r>
      <w:r w:rsidRPr="00AA0D80">
        <w:rPr>
          <w:rStyle w:val="16"/>
          <w:color w:val="000000"/>
        </w:rPr>
        <w:softHyphen/>
        <w:t>щества; воспитание чувства отве</w:t>
      </w:r>
      <w:r w:rsidRPr="00AA0D80">
        <w:rPr>
          <w:rStyle w:val="16"/>
          <w:color w:val="000000"/>
        </w:rPr>
        <w:t>т</w:t>
      </w:r>
      <w:r w:rsidRPr="00AA0D80">
        <w:rPr>
          <w:rStyle w:val="16"/>
          <w:color w:val="000000"/>
        </w:rPr>
        <w:t>ственности и долга перед Родиной;</w:t>
      </w:r>
    </w:p>
    <w:p w:rsidR="007A34E7" w:rsidRPr="00AA0D80" w:rsidRDefault="007A34E7" w:rsidP="00BC559F">
      <w:pPr>
        <w:pStyle w:val="af1"/>
        <w:numPr>
          <w:ilvl w:val="0"/>
          <w:numId w:val="498"/>
        </w:numPr>
      </w:pPr>
      <w:r w:rsidRPr="00AA0D80">
        <w:rPr>
          <w:rStyle w:val="16"/>
          <w:color w:val="000000"/>
        </w:rPr>
        <w:t>формирование ответственного отношения к учению, го</w:t>
      </w:r>
      <w:r w:rsidRPr="00AA0D80">
        <w:rPr>
          <w:rStyle w:val="16"/>
          <w:color w:val="000000"/>
        </w:rPr>
        <w:softHyphen/>
        <w:t>товности и способн</w:t>
      </w:r>
      <w:r w:rsidRPr="00AA0D80">
        <w:rPr>
          <w:rStyle w:val="16"/>
          <w:color w:val="000000"/>
        </w:rPr>
        <w:t>о</w:t>
      </w:r>
      <w:r w:rsidRPr="00AA0D80">
        <w:rPr>
          <w:rStyle w:val="16"/>
          <w:color w:val="000000"/>
        </w:rPr>
        <w:t>сти обучающихся к саморазвитию и самообразованию на основе мотивации к обучению и по</w:t>
      </w:r>
      <w:r w:rsidRPr="00AA0D80">
        <w:rPr>
          <w:rStyle w:val="16"/>
          <w:color w:val="000000"/>
        </w:rPr>
        <w:softHyphen/>
        <w:t>знанию, осознанному выбору и построению дальнейшей индивидуальной траектории образования на базе ориенти</w:t>
      </w:r>
      <w:r w:rsidRPr="00AA0D80">
        <w:rPr>
          <w:rStyle w:val="16"/>
          <w:color w:val="000000"/>
        </w:rPr>
        <w:softHyphen/>
        <w:t>ровки в многоо</w:t>
      </w:r>
      <w:r w:rsidRPr="00AA0D80">
        <w:rPr>
          <w:rStyle w:val="16"/>
          <w:color w:val="000000"/>
        </w:rPr>
        <w:t>б</w:t>
      </w:r>
      <w:r w:rsidRPr="00AA0D80">
        <w:rPr>
          <w:rStyle w:val="16"/>
          <w:color w:val="000000"/>
        </w:rPr>
        <w:t>разном мире профессий и профессиональ</w:t>
      </w:r>
      <w:r w:rsidRPr="00AA0D80">
        <w:rPr>
          <w:rStyle w:val="16"/>
          <w:color w:val="000000"/>
        </w:rPr>
        <w:softHyphen/>
        <w:t>ных предпочтений, с учётом усто</w:t>
      </w:r>
      <w:r w:rsidRPr="00AA0D80">
        <w:rPr>
          <w:rStyle w:val="16"/>
          <w:color w:val="000000"/>
        </w:rPr>
        <w:t>й</w:t>
      </w:r>
      <w:r w:rsidRPr="00AA0D80">
        <w:rPr>
          <w:rStyle w:val="16"/>
          <w:color w:val="000000"/>
        </w:rPr>
        <w:t>чивых познавательных интересов;</w:t>
      </w:r>
    </w:p>
    <w:p w:rsidR="007A34E7" w:rsidRPr="00AA0D80" w:rsidRDefault="007A34E7" w:rsidP="00BC559F">
      <w:pPr>
        <w:pStyle w:val="af1"/>
        <w:numPr>
          <w:ilvl w:val="0"/>
          <w:numId w:val="498"/>
        </w:numPr>
      </w:pPr>
      <w:r w:rsidRPr="00AA0D80">
        <w:rPr>
          <w:rStyle w:val="16"/>
          <w:color w:val="000000"/>
        </w:rPr>
        <w:t>формирование целостного мировоззрения, соответству</w:t>
      </w:r>
      <w:r w:rsidRPr="00AA0D80">
        <w:rPr>
          <w:rStyle w:val="16"/>
          <w:color w:val="000000"/>
        </w:rPr>
        <w:softHyphen/>
        <w:t>ющего современному уровню развития науки и общест</w:t>
      </w:r>
      <w:r w:rsidRPr="00AA0D80">
        <w:rPr>
          <w:rStyle w:val="16"/>
          <w:color w:val="000000"/>
        </w:rPr>
        <w:softHyphen/>
        <w:t>венной практики, учитывающего социал</w:t>
      </w:r>
      <w:r w:rsidRPr="00AA0D80">
        <w:rPr>
          <w:rStyle w:val="16"/>
          <w:color w:val="000000"/>
        </w:rPr>
        <w:t>ь</w:t>
      </w:r>
      <w:r w:rsidRPr="00AA0D80">
        <w:rPr>
          <w:rStyle w:val="16"/>
          <w:color w:val="000000"/>
        </w:rPr>
        <w:t>ное, культурное, языковое, духовное многообразие современного мира;</w:t>
      </w:r>
    </w:p>
    <w:p w:rsidR="007A34E7" w:rsidRPr="00AA0D80" w:rsidRDefault="007A34E7" w:rsidP="00BC559F">
      <w:pPr>
        <w:pStyle w:val="af1"/>
        <w:numPr>
          <w:ilvl w:val="0"/>
          <w:numId w:val="498"/>
        </w:numPr>
      </w:pPr>
      <w:r w:rsidRPr="00AA0D80">
        <w:rPr>
          <w:rStyle w:val="16"/>
          <w:color w:val="000000"/>
        </w:rPr>
        <w:t>формирование готовности и способности вести диалог с другими людьми и достигать в нём взаимопонимания;</w:t>
      </w:r>
    </w:p>
    <w:p w:rsidR="007A34E7" w:rsidRPr="00AA0D80" w:rsidRDefault="007A34E7" w:rsidP="00BC559F">
      <w:pPr>
        <w:pStyle w:val="af1"/>
        <w:numPr>
          <w:ilvl w:val="0"/>
          <w:numId w:val="498"/>
        </w:numPr>
      </w:pPr>
      <w:r w:rsidRPr="00AA0D80">
        <w:rPr>
          <w:rStyle w:val="16"/>
          <w:color w:val="000000"/>
        </w:rPr>
        <w:t>освоение социальных норм, правил поведения, ролей и форм социальной жизни в группах и сообществах, вклю</w:t>
      </w:r>
      <w:r w:rsidRPr="00AA0D80">
        <w:rPr>
          <w:rStyle w:val="16"/>
          <w:color w:val="000000"/>
        </w:rPr>
        <w:softHyphen/>
        <w:t>чая взрослые и социальные сообщ</w:t>
      </w:r>
      <w:r w:rsidRPr="00AA0D80">
        <w:rPr>
          <w:rStyle w:val="16"/>
          <w:color w:val="000000"/>
        </w:rPr>
        <w:t>е</w:t>
      </w:r>
      <w:r w:rsidRPr="00AA0D80">
        <w:rPr>
          <w:rStyle w:val="16"/>
          <w:color w:val="000000"/>
        </w:rPr>
        <w:t>ства;</w:t>
      </w:r>
    </w:p>
    <w:p w:rsidR="007A34E7" w:rsidRPr="00AA0D80" w:rsidRDefault="007A34E7" w:rsidP="00BC559F">
      <w:pPr>
        <w:pStyle w:val="af1"/>
        <w:numPr>
          <w:ilvl w:val="0"/>
          <w:numId w:val="498"/>
        </w:numPr>
      </w:pPr>
      <w:r w:rsidRPr="00AA0D80">
        <w:rPr>
          <w:rStyle w:val="16"/>
          <w:color w:val="000000"/>
        </w:rPr>
        <w:t>развитие морального сознания и компетентности в ре</w:t>
      </w:r>
      <w:r w:rsidRPr="00AA0D80">
        <w:rPr>
          <w:rStyle w:val="16"/>
          <w:color w:val="000000"/>
        </w:rPr>
        <w:softHyphen/>
        <w:t>шении моральных пр</w:t>
      </w:r>
      <w:r w:rsidRPr="00AA0D80">
        <w:rPr>
          <w:rStyle w:val="16"/>
          <w:color w:val="000000"/>
        </w:rPr>
        <w:t>о</w:t>
      </w:r>
      <w:r w:rsidRPr="00AA0D80">
        <w:rPr>
          <w:rStyle w:val="16"/>
          <w:color w:val="000000"/>
        </w:rPr>
        <w:t>блем на основе личностного выбора, формирование нравственных чувств и нравственного пове</w:t>
      </w:r>
      <w:r w:rsidRPr="00AA0D80">
        <w:rPr>
          <w:rStyle w:val="16"/>
          <w:color w:val="000000"/>
        </w:rPr>
        <w:softHyphen/>
        <w:t>дения, осознанного и ответственного отношения к собст</w:t>
      </w:r>
      <w:r w:rsidRPr="00AA0D80">
        <w:rPr>
          <w:rStyle w:val="16"/>
          <w:color w:val="000000"/>
        </w:rPr>
        <w:softHyphen/>
        <w:t>венным поступкам;</w:t>
      </w:r>
    </w:p>
    <w:p w:rsidR="007A34E7" w:rsidRPr="00AA0D80" w:rsidRDefault="007A34E7" w:rsidP="00BC559F">
      <w:pPr>
        <w:pStyle w:val="af1"/>
        <w:numPr>
          <w:ilvl w:val="0"/>
          <w:numId w:val="498"/>
        </w:numPr>
      </w:pPr>
      <w:r w:rsidRPr="00AA0D80">
        <w:rPr>
          <w:rStyle w:val="16"/>
          <w:color w:val="000000"/>
        </w:rPr>
        <w:t>формирование коммуникативной компетентности в обще</w:t>
      </w:r>
      <w:r w:rsidRPr="00AA0D80">
        <w:rPr>
          <w:rStyle w:val="16"/>
          <w:color w:val="000000"/>
        </w:rPr>
        <w:softHyphen/>
        <w:t>нии и сотруднич</w:t>
      </w:r>
      <w:r w:rsidRPr="00AA0D80">
        <w:rPr>
          <w:rStyle w:val="16"/>
          <w:color w:val="000000"/>
        </w:rPr>
        <w:t>е</w:t>
      </w:r>
      <w:r w:rsidRPr="00AA0D80">
        <w:rPr>
          <w:rStyle w:val="16"/>
          <w:color w:val="000000"/>
        </w:rPr>
        <w:t>стве со сверстниками, старшими и млад</w:t>
      </w:r>
      <w:r w:rsidRPr="00AA0D80">
        <w:rPr>
          <w:rStyle w:val="16"/>
          <w:color w:val="000000"/>
        </w:rPr>
        <w:softHyphen/>
        <w:t xml:space="preserve">шими в процессе образовательной, </w:t>
      </w:r>
      <w:r w:rsidRPr="00AA0D80">
        <w:rPr>
          <w:rStyle w:val="16"/>
          <w:color w:val="000000"/>
        </w:rPr>
        <w:lastRenderedPageBreak/>
        <w:t>общественно полезной, учебно-исследовательской, творческой и других в</w:t>
      </w:r>
      <w:r w:rsidRPr="00AA0D80">
        <w:rPr>
          <w:rStyle w:val="16"/>
          <w:color w:val="000000"/>
        </w:rPr>
        <w:t>и</w:t>
      </w:r>
      <w:r w:rsidRPr="00AA0D80">
        <w:rPr>
          <w:rStyle w:val="16"/>
          <w:color w:val="000000"/>
        </w:rPr>
        <w:t>дов дея</w:t>
      </w:r>
      <w:r w:rsidRPr="00AA0D80">
        <w:rPr>
          <w:rStyle w:val="16"/>
          <w:color w:val="000000"/>
        </w:rPr>
        <w:softHyphen/>
        <w:t>тельности;</w:t>
      </w:r>
    </w:p>
    <w:p w:rsidR="007A34E7" w:rsidRPr="00AA0D80" w:rsidRDefault="007A34E7" w:rsidP="00BC559F">
      <w:pPr>
        <w:pStyle w:val="af1"/>
        <w:numPr>
          <w:ilvl w:val="0"/>
          <w:numId w:val="498"/>
        </w:numPr>
      </w:pPr>
      <w:r w:rsidRPr="00AA0D80">
        <w:rPr>
          <w:rStyle w:val="16"/>
          <w:color w:val="000000"/>
        </w:rPr>
        <w:t>формирование основ экологической культуры на осно</w:t>
      </w:r>
      <w:r w:rsidRPr="00AA0D80">
        <w:rPr>
          <w:rStyle w:val="16"/>
          <w:color w:val="000000"/>
        </w:rPr>
        <w:softHyphen/>
        <w:t>ве признания ценности жизни во всех её проявлениях и необходимости ответственного, бережного отношения к окружающей среде;</w:t>
      </w:r>
    </w:p>
    <w:p w:rsidR="007A34E7" w:rsidRPr="00AA0D80" w:rsidRDefault="007A34E7" w:rsidP="00BC559F">
      <w:pPr>
        <w:pStyle w:val="af1"/>
        <w:numPr>
          <w:ilvl w:val="0"/>
          <w:numId w:val="498"/>
        </w:numPr>
      </w:pPr>
      <w:r w:rsidRPr="00AA0D80">
        <w:rPr>
          <w:rStyle w:val="16"/>
          <w:color w:val="000000"/>
        </w:rPr>
        <w:t>осознание значения семьи в жизни человека и общест</w:t>
      </w:r>
      <w:r w:rsidRPr="00AA0D80">
        <w:rPr>
          <w:rStyle w:val="16"/>
          <w:color w:val="000000"/>
        </w:rPr>
        <w:softHyphen/>
        <w:t>ва, принятие ценности семейной жизни, уважительное и заботливое отношение к членам своей с</w:t>
      </w:r>
      <w:r w:rsidRPr="00AA0D80">
        <w:rPr>
          <w:rStyle w:val="16"/>
          <w:color w:val="000000"/>
        </w:rPr>
        <w:t>е</w:t>
      </w:r>
      <w:r w:rsidRPr="00AA0D80">
        <w:rPr>
          <w:rStyle w:val="16"/>
          <w:color w:val="000000"/>
        </w:rPr>
        <w:t>мьи;</w:t>
      </w:r>
    </w:p>
    <w:p w:rsidR="007A34E7" w:rsidRPr="00AA0D80" w:rsidRDefault="007A34E7" w:rsidP="00BC559F">
      <w:pPr>
        <w:pStyle w:val="af1"/>
        <w:numPr>
          <w:ilvl w:val="0"/>
          <w:numId w:val="498"/>
        </w:numPr>
      </w:pPr>
      <w:r w:rsidRPr="00AA0D80">
        <w:rPr>
          <w:rStyle w:val="16"/>
          <w:color w:val="000000"/>
        </w:rPr>
        <w:t>формирование антиэкстремистского и антитеррористи</w:t>
      </w:r>
      <w:r w:rsidRPr="00AA0D80">
        <w:rPr>
          <w:rStyle w:val="16"/>
          <w:color w:val="000000"/>
        </w:rPr>
        <w:softHyphen/>
        <w:t>ческого мышления, потребностей соблюдать нормы здоро</w:t>
      </w:r>
      <w:r w:rsidRPr="00AA0D80">
        <w:rPr>
          <w:rStyle w:val="16"/>
          <w:color w:val="000000"/>
        </w:rPr>
        <w:softHyphen/>
        <w:t>вого образа жизни, осознанно выпо</w:t>
      </w:r>
      <w:r w:rsidRPr="00AA0D80">
        <w:rPr>
          <w:rStyle w:val="16"/>
          <w:color w:val="000000"/>
        </w:rPr>
        <w:t>л</w:t>
      </w:r>
      <w:r w:rsidRPr="00AA0D80">
        <w:rPr>
          <w:rStyle w:val="16"/>
          <w:color w:val="000000"/>
        </w:rPr>
        <w:t>нять правила безопас</w:t>
      </w:r>
      <w:r w:rsidRPr="00AA0D80">
        <w:rPr>
          <w:rStyle w:val="16"/>
          <w:color w:val="000000"/>
        </w:rPr>
        <w:softHyphen/>
        <w:t>ности жизнедеятельности.</w:t>
      </w:r>
    </w:p>
    <w:p w:rsidR="007A34E7" w:rsidRPr="00231BE0" w:rsidRDefault="007A34E7" w:rsidP="007A34E7">
      <w:pPr>
        <w:pStyle w:val="af1"/>
        <w:ind w:firstLine="360"/>
      </w:pPr>
      <w:r w:rsidRPr="00231BE0">
        <w:rPr>
          <w:color w:val="000000"/>
        </w:rPr>
        <w:t>Метапредметные результаты</w:t>
      </w:r>
    </w:p>
    <w:p w:rsidR="007A34E7" w:rsidRPr="00AA0D80" w:rsidRDefault="007A34E7" w:rsidP="00BC559F">
      <w:pPr>
        <w:pStyle w:val="af1"/>
        <w:numPr>
          <w:ilvl w:val="0"/>
          <w:numId w:val="499"/>
        </w:numPr>
      </w:pPr>
      <w:r w:rsidRPr="00AA0D80">
        <w:rPr>
          <w:rStyle w:val="16"/>
          <w:color w:val="000000"/>
        </w:rPr>
        <w:t>умение самостоятельно определять цели своего обуче</w:t>
      </w:r>
      <w:r w:rsidRPr="00AA0D80">
        <w:rPr>
          <w:rStyle w:val="16"/>
          <w:color w:val="000000"/>
        </w:rPr>
        <w:softHyphen/>
        <w:t>ния, ставить и форм</w:t>
      </w:r>
      <w:r w:rsidRPr="00AA0D80">
        <w:rPr>
          <w:rStyle w:val="16"/>
          <w:color w:val="000000"/>
        </w:rPr>
        <w:t>у</w:t>
      </w:r>
      <w:r w:rsidRPr="00AA0D80">
        <w:rPr>
          <w:rStyle w:val="16"/>
          <w:color w:val="000000"/>
        </w:rPr>
        <w:t>лировать для себя новые задачи в учёбе и познавательной деятельности, ра</w:t>
      </w:r>
      <w:r w:rsidRPr="00AA0D80">
        <w:rPr>
          <w:rStyle w:val="16"/>
          <w:color w:val="000000"/>
        </w:rPr>
        <w:t>з</w:t>
      </w:r>
      <w:r w:rsidRPr="00AA0D80">
        <w:rPr>
          <w:rStyle w:val="16"/>
          <w:color w:val="000000"/>
        </w:rPr>
        <w:t>вивать мотивы и интересы своей познавательной деятельности;</w:t>
      </w:r>
    </w:p>
    <w:p w:rsidR="007A34E7" w:rsidRPr="00AA0D80" w:rsidRDefault="007A34E7" w:rsidP="00BC559F">
      <w:pPr>
        <w:pStyle w:val="af1"/>
        <w:numPr>
          <w:ilvl w:val="0"/>
          <w:numId w:val="499"/>
        </w:numPr>
      </w:pPr>
      <w:r w:rsidRPr="00AA0D80">
        <w:rPr>
          <w:rStyle w:val="16"/>
          <w:color w:val="000000"/>
        </w:rPr>
        <w:t>умение самостоятельно планировать пути достижения целей защищённости, в том числе альтернативные, осо</w:t>
      </w:r>
      <w:r w:rsidRPr="00AA0D80">
        <w:rPr>
          <w:rStyle w:val="16"/>
          <w:color w:val="000000"/>
        </w:rPr>
        <w:softHyphen/>
        <w:t>знанно выбирать наиболее эффективные способы решения учебных и познавательных задач;</w:t>
      </w:r>
    </w:p>
    <w:p w:rsidR="007A34E7" w:rsidRPr="00AA0D80" w:rsidRDefault="007A34E7" w:rsidP="00BC559F">
      <w:pPr>
        <w:pStyle w:val="af1"/>
        <w:numPr>
          <w:ilvl w:val="0"/>
          <w:numId w:val="499"/>
        </w:numPr>
      </w:pPr>
      <w:r w:rsidRPr="00AA0D80">
        <w:rPr>
          <w:rStyle w:val="16"/>
          <w:color w:val="000000"/>
        </w:rPr>
        <w:t>умение соотносить свои действия с планируемыми ре</w:t>
      </w:r>
      <w:r w:rsidRPr="00AA0D80">
        <w:rPr>
          <w:rStyle w:val="16"/>
          <w:color w:val="000000"/>
        </w:rPr>
        <w:softHyphen/>
        <w:t>зультатами курса, осуществлять контроль своей деятель</w:t>
      </w:r>
      <w:r w:rsidRPr="00AA0D80">
        <w:rPr>
          <w:rStyle w:val="16"/>
          <w:color w:val="000000"/>
        </w:rPr>
        <w:softHyphen/>
        <w:t>ности в процессе достижения резул</w:t>
      </w:r>
      <w:r w:rsidRPr="00AA0D80">
        <w:rPr>
          <w:rStyle w:val="16"/>
          <w:color w:val="000000"/>
        </w:rPr>
        <w:t>ь</w:t>
      </w:r>
      <w:r w:rsidRPr="00AA0D80">
        <w:rPr>
          <w:rStyle w:val="16"/>
          <w:color w:val="000000"/>
        </w:rPr>
        <w:t>тата, определять спосо</w:t>
      </w:r>
      <w:r w:rsidRPr="00AA0D80">
        <w:rPr>
          <w:rStyle w:val="16"/>
          <w:color w:val="000000"/>
        </w:rPr>
        <w:softHyphen/>
        <w:t>бы действий в опасных и чрезвычайных ситуациях в рам</w:t>
      </w:r>
      <w:r w:rsidRPr="00AA0D80">
        <w:rPr>
          <w:rStyle w:val="16"/>
          <w:color w:val="000000"/>
        </w:rPr>
        <w:softHyphen/>
        <w:t>ках предложенных условий и требований, корректировать свои действия в соответствии с изменяющейся ситуацией;</w:t>
      </w:r>
    </w:p>
    <w:p w:rsidR="007A34E7" w:rsidRPr="00AA0D80" w:rsidRDefault="007A34E7" w:rsidP="00BC559F">
      <w:pPr>
        <w:pStyle w:val="af1"/>
        <w:numPr>
          <w:ilvl w:val="0"/>
          <w:numId w:val="499"/>
        </w:numPr>
      </w:pPr>
      <w:r w:rsidRPr="00AA0D80">
        <w:rPr>
          <w:rStyle w:val="16"/>
          <w:color w:val="000000"/>
        </w:rPr>
        <w:t>умение оценивать правильность выполнения учебной задачи в области бе</w:t>
      </w:r>
      <w:r w:rsidRPr="00AA0D80">
        <w:rPr>
          <w:rStyle w:val="16"/>
          <w:color w:val="000000"/>
        </w:rPr>
        <w:t>з</w:t>
      </w:r>
      <w:r w:rsidRPr="00AA0D80">
        <w:rPr>
          <w:rStyle w:val="16"/>
          <w:color w:val="000000"/>
        </w:rPr>
        <w:t>опасности жизнедеятельности, собст</w:t>
      </w:r>
      <w:r w:rsidRPr="00AA0D80">
        <w:rPr>
          <w:rStyle w:val="16"/>
          <w:color w:val="000000"/>
        </w:rPr>
        <w:softHyphen/>
        <w:t>венные возможности её решения;</w:t>
      </w:r>
    </w:p>
    <w:p w:rsidR="007A34E7" w:rsidRPr="00AA0D80" w:rsidRDefault="007A34E7" w:rsidP="00BC559F">
      <w:pPr>
        <w:pStyle w:val="af1"/>
        <w:numPr>
          <w:ilvl w:val="0"/>
          <w:numId w:val="499"/>
        </w:numPr>
      </w:pPr>
      <w:r w:rsidRPr="00AA0D80">
        <w:rPr>
          <w:rStyle w:val="16"/>
          <w:color w:val="000000"/>
        </w:rPr>
        <w:t>владение основами самоконтроля, самооценки, приня</w:t>
      </w:r>
      <w:r w:rsidRPr="00AA0D80">
        <w:rPr>
          <w:rStyle w:val="16"/>
          <w:color w:val="000000"/>
        </w:rPr>
        <w:softHyphen/>
        <w:t>тия решений и ос</w:t>
      </w:r>
      <w:r w:rsidRPr="00AA0D80">
        <w:rPr>
          <w:rStyle w:val="16"/>
          <w:color w:val="000000"/>
        </w:rPr>
        <w:t>у</w:t>
      </w:r>
      <w:r w:rsidRPr="00AA0D80">
        <w:rPr>
          <w:rStyle w:val="16"/>
          <w:color w:val="000000"/>
        </w:rPr>
        <w:t>ществления осознанного выбора в учеб</w:t>
      </w:r>
      <w:r w:rsidRPr="00AA0D80">
        <w:rPr>
          <w:rStyle w:val="16"/>
          <w:color w:val="000000"/>
        </w:rPr>
        <w:softHyphen/>
        <w:t>ной и познавательной деятельности;</w:t>
      </w:r>
    </w:p>
    <w:p w:rsidR="007A34E7" w:rsidRPr="00AA0D80" w:rsidRDefault="007A34E7" w:rsidP="00BC559F">
      <w:pPr>
        <w:pStyle w:val="af1"/>
        <w:numPr>
          <w:ilvl w:val="0"/>
          <w:numId w:val="499"/>
        </w:numPr>
      </w:pPr>
      <w:r w:rsidRPr="00AA0D80">
        <w:rPr>
          <w:rStyle w:val="16"/>
          <w:color w:val="000000"/>
        </w:rPr>
        <w:t>умение определять понятия, создавать обобщения, уста</w:t>
      </w:r>
      <w:r w:rsidRPr="00AA0D80">
        <w:rPr>
          <w:rStyle w:val="16"/>
          <w:color w:val="000000"/>
        </w:rPr>
        <w:softHyphen/>
        <w:t>навливать аналогии, классифицировать, самостоятельно выбирать основания и критерии (напр</w:t>
      </w:r>
      <w:r w:rsidRPr="00AA0D80">
        <w:rPr>
          <w:rStyle w:val="16"/>
          <w:color w:val="000000"/>
        </w:rPr>
        <w:t>и</w:t>
      </w:r>
      <w:r w:rsidRPr="00AA0D80">
        <w:rPr>
          <w:rStyle w:val="16"/>
          <w:color w:val="000000"/>
        </w:rPr>
        <w:t>мер, для класси</w:t>
      </w:r>
      <w:r w:rsidRPr="00AA0D80">
        <w:rPr>
          <w:rStyle w:val="16"/>
          <w:color w:val="000000"/>
        </w:rPr>
        <w:softHyphen/>
        <w:t>фикации опасных и чрезвычайных ситуаций, видов тер</w:t>
      </w:r>
      <w:r w:rsidRPr="00AA0D80">
        <w:rPr>
          <w:rStyle w:val="16"/>
          <w:color w:val="000000"/>
        </w:rPr>
        <w:softHyphen/>
        <w:t>рористической и экстремистской деятельности), устанав</w:t>
      </w:r>
      <w:r w:rsidRPr="00AA0D80">
        <w:rPr>
          <w:rStyle w:val="16"/>
          <w:color w:val="000000"/>
        </w:rPr>
        <w:softHyphen/>
        <w:t>ливать причинно-следственные связи, строить логическое рассуждение, умозаключение (и</w:t>
      </w:r>
      <w:r w:rsidRPr="00AA0D80">
        <w:rPr>
          <w:rStyle w:val="16"/>
          <w:color w:val="000000"/>
        </w:rPr>
        <w:t>н</w:t>
      </w:r>
      <w:r w:rsidRPr="00AA0D80">
        <w:rPr>
          <w:rStyle w:val="16"/>
          <w:color w:val="000000"/>
        </w:rPr>
        <w:t>дуктивное, дедуктивное и по аналогии) и делать выводы;</w:t>
      </w:r>
    </w:p>
    <w:p w:rsidR="007A34E7" w:rsidRPr="00AA0D80" w:rsidRDefault="007A34E7" w:rsidP="00BC559F">
      <w:pPr>
        <w:pStyle w:val="af1"/>
        <w:numPr>
          <w:ilvl w:val="0"/>
          <w:numId w:val="499"/>
        </w:numPr>
      </w:pPr>
      <w:r w:rsidRPr="00AA0D80">
        <w:rPr>
          <w:rStyle w:val="16"/>
          <w:color w:val="000000"/>
        </w:rPr>
        <w:t>умение создавать, применять и преобразовывать знаки и символы, модели и схемы для решения учебных и по</w:t>
      </w:r>
      <w:r w:rsidRPr="00AA0D80">
        <w:rPr>
          <w:rStyle w:val="16"/>
          <w:color w:val="000000"/>
        </w:rPr>
        <w:softHyphen/>
        <w:t>знавательных задач;</w:t>
      </w:r>
    </w:p>
    <w:p w:rsidR="007A34E7" w:rsidRPr="00AA0D80" w:rsidRDefault="007A34E7" w:rsidP="00BC559F">
      <w:pPr>
        <w:pStyle w:val="af1"/>
        <w:numPr>
          <w:ilvl w:val="0"/>
          <w:numId w:val="499"/>
        </w:numPr>
      </w:pPr>
      <w:r w:rsidRPr="00AA0D80">
        <w:rPr>
          <w:rStyle w:val="16"/>
          <w:color w:val="000000"/>
        </w:rPr>
        <w:t>умение организовывать учебное сотрудничество и со</w:t>
      </w:r>
      <w:r w:rsidRPr="00AA0D80">
        <w:rPr>
          <w:rStyle w:val="16"/>
          <w:color w:val="000000"/>
        </w:rPr>
        <w:softHyphen/>
        <w:t>вместную деятельность с учителем и сверстниками; рабо</w:t>
      </w:r>
      <w:r w:rsidRPr="00AA0D80">
        <w:rPr>
          <w:rStyle w:val="16"/>
          <w:color w:val="000000"/>
        </w:rPr>
        <w:softHyphen/>
        <w:t>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w:t>
      </w:r>
      <w:r w:rsidRPr="00AA0D80">
        <w:rPr>
          <w:rStyle w:val="16"/>
          <w:color w:val="000000"/>
        </w:rPr>
        <w:softHyphen/>
        <w:t>стаивать своё мн</w:t>
      </w:r>
      <w:r w:rsidRPr="00AA0D80">
        <w:rPr>
          <w:rStyle w:val="16"/>
          <w:color w:val="000000"/>
        </w:rPr>
        <w:t>е</w:t>
      </w:r>
      <w:r w:rsidRPr="00AA0D80">
        <w:rPr>
          <w:rStyle w:val="16"/>
          <w:color w:val="000000"/>
        </w:rPr>
        <w:t>ние;</w:t>
      </w:r>
    </w:p>
    <w:p w:rsidR="007A34E7" w:rsidRPr="00231BE0" w:rsidRDefault="007A34E7" w:rsidP="00BC559F">
      <w:pPr>
        <w:pStyle w:val="af1"/>
        <w:numPr>
          <w:ilvl w:val="0"/>
          <w:numId w:val="499"/>
        </w:numPr>
        <w:rPr>
          <w:rStyle w:val="16"/>
        </w:rPr>
      </w:pPr>
      <w:r w:rsidRPr="00231BE0">
        <w:rPr>
          <w:rStyle w:val="16"/>
          <w:color w:val="000000"/>
        </w:rPr>
        <w:t>формирование компетентности в области использования информационно-коммуникационных технологий;</w:t>
      </w:r>
    </w:p>
    <w:p w:rsidR="007A34E7" w:rsidRPr="00231BE0" w:rsidRDefault="007A34E7" w:rsidP="00BC559F">
      <w:pPr>
        <w:pStyle w:val="af1"/>
        <w:numPr>
          <w:ilvl w:val="0"/>
          <w:numId w:val="499"/>
        </w:numPr>
      </w:pPr>
      <w:r w:rsidRPr="00231BE0">
        <w:rPr>
          <w:rStyle w:val="16"/>
          <w:color w:val="000000"/>
        </w:rPr>
        <w:lastRenderedPageBreak/>
        <w:t>освоение приёмов действий в опасных и чрезвычайных ситуациях природн</w:t>
      </w:r>
      <w:r w:rsidRPr="00231BE0">
        <w:rPr>
          <w:rStyle w:val="16"/>
          <w:color w:val="000000"/>
        </w:rPr>
        <w:t>о</w:t>
      </w:r>
      <w:r w:rsidRPr="00231BE0">
        <w:rPr>
          <w:rStyle w:val="16"/>
          <w:color w:val="000000"/>
        </w:rPr>
        <w:t>го, техногенного и социального харак</w:t>
      </w:r>
      <w:r w:rsidRPr="00231BE0">
        <w:rPr>
          <w:rStyle w:val="16"/>
          <w:color w:val="000000"/>
        </w:rPr>
        <w:softHyphen/>
        <w:t>тера, в том числе оказание первой п</w:t>
      </w:r>
      <w:r w:rsidRPr="00231BE0">
        <w:rPr>
          <w:rStyle w:val="16"/>
          <w:color w:val="000000"/>
        </w:rPr>
        <w:t>о</w:t>
      </w:r>
      <w:r w:rsidRPr="00231BE0">
        <w:rPr>
          <w:rStyle w:val="16"/>
          <w:color w:val="000000"/>
        </w:rPr>
        <w:t>мощи пострадавшим;</w:t>
      </w:r>
    </w:p>
    <w:p w:rsidR="007A34E7" w:rsidRPr="00AA0D80" w:rsidRDefault="007A34E7" w:rsidP="00BC559F">
      <w:pPr>
        <w:pStyle w:val="af1"/>
        <w:numPr>
          <w:ilvl w:val="0"/>
          <w:numId w:val="499"/>
        </w:numPr>
      </w:pPr>
      <w:r w:rsidRPr="00AA0D80">
        <w:rPr>
          <w:rStyle w:val="16"/>
          <w:color w:val="000000"/>
        </w:rPr>
        <w:t>формирование умений взаимодействовать с окружаю</w:t>
      </w:r>
      <w:r w:rsidRPr="00AA0D80">
        <w:rPr>
          <w:rStyle w:val="16"/>
          <w:color w:val="000000"/>
        </w:rPr>
        <w:softHyphen/>
        <w:t>щими, выполнять ра</w:t>
      </w:r>
      <w:r w:rsidRPr="00AA0D80">
        <w:rPr>
          <w:rStyle w:val="16"/>
          <w:color w:val="000000"/>
        </w:rPr>
        <w:t>з</w:t>
      </w:r>
      <w:r w:rsidRPr="00AA0D80">
        <w:rPr>
          <w:rStyle w:val="16"/>
          <w:color w:val="000000"/>
        </w:rPr>
        <w:t>личные социальные роли во время и при ликвидации последствий чрезв</w:t>
      </w:r>
      <w:r w:rsidRPr="00AA0D80">
        <w:rPr>
          <w:rStyle w:val="16"/>
          <w:color w:val="000000"/>
        </w:rPr>
        <w:t>ы</w:t>
      </w:r>
      <w:r w:rsidRPr="00AA0D80">
        <w:rPr>
          <w:rStyle w:val="16"/>
          <w:color w:val="000000"/>
        </w:rPr>
        <w:t>чайных ситуаций.</w:t>
      </w:r>
    </w:p>
    <w:p w:rsidR="007A34E7" w:rsidRPr="00231BE0" w:rsidRDefault="007A34E7" w:rsidP="007A34E7">
      <w:pPr>
        <w:pStyle w:val="af1"/>
        <w:ind w:firstLine="360"/>
      </w:pPr>
      <w:r w:rsidRPr="00231BE0">
        <w:rPr>
          <w:color w:val="000000"/>
        </w:rPr>
        <w:t>Предметные результаты</w:t>
      </w:r>
    </w:p>
    <w:p w:rsidR="007A34E7" w:rsidRPr="00AA0D80" w:rsidRDefault="007A34E7" w:rsidP="00BC559F">
      <w:pPr>
        <w:pStyle w:val="af1"/>
        <w:numPr>
          <w:ilvl w:val="0"/>
          <w:numId w:val="500"/>
        </w:numPr>
      </w:pPr>
      <w:r w:rsidRPr="00AA0D80">
        <w:rPr>
          <w:rStyle w:val="16"/>
          <w:color w:val="000000"/>
        </w:rPr>
        <w:t>формирование современной культуры безопасности жиз</w:t>
      </w:r>
      <w:r w:rsidRPr="00AA0D80">
        <w:rPr>
          <w:rStyle w:val="16"/>
          <w:color w:val="000000"/>
        </w:rPr>
        <w:softHyphen/>
        <w:t>недеятельности на основе понимания необходимости защи</w:t>
      </w:r>
      <w:r w:rsidRPr="00AA0D80">
        <w:rPr>
          <w:rStyle w:val="16"/>
          <w:color w:val="000000"/>
        </w:rPr>
        <w:softHyphen/>
        <w:t>ты личности, общества и государства посредством осозна</w:t>
      </w:r>
      <w:r w:rsidRPr="00AA0D80">
        <w:rPr>
          <w:rStyle w:val="16"/>
          <w:color w:val="000000"/>
        </w:rPr>
        <w:softHyphen/>
        <w:t>ния значимости безопасного поведения в условиях чре</w:t>
      </w:r>
      <w:r w:rsidRPr="00AA0D80">
        <w:rPr>
          <w:rStyle w:val="16"/>
          <w:color w:val="000000"/>
        </w:rPr>
        <w:t>з</w:t>
      </w:r>
      <w:r w:rsidRPr="00AA0D80">
        <w:rPr>
          <w:rStyle w:val="16"/>
          <w:color w:val="000000"/>
        </w:rPr>
        <w:t>вы</w:t>
      </w:r>
      <w:r w:rsidRPr="00AA0D80">
        <w:rPr>
          <w:rStyle w:val="16"/>
          <w:color w:val="000000"/>
        </w:rPr>
        <w:softHyphen/>
        <w:t>чайных ситуаций природного, техногенного и социального характера;</w:t>
      </w:r>
    </w:p>
    <w:p w:rsidR="007A34E7" w:rsidRPr="00AA0D80" w:rsidRDefault="007A34E7" w:rsidP="00BC559F">
      <w:pPr>
        <w:pStyle w:val="af1"/>
        <w:numPr>
          <w:ilvl w:val="0"/>
          <w:numId w:val="500"/>
        </w:numPr>
      </w:pPr>
      <w:r w:rsidRPr="00AA0D80">
        <w:rPr>
          <w:rStyle w:val="16"/>
          <w:color w:val="000000"/>
        </w:rPr>
        <w:t>формирование убеждения в необходимости безопасного и здорового образа жизни;</w:t>
      </w:r>
    </w:p>
    <w:p w:rsidR="007A34E7" w:rsidRPr="00AA0D80" w:rsidRDefault="007A34E7" w:rsidP="00BC559F">
      <w:pPr>
        <w:pStyle w:val="af1"/>
        <w:numPr>
          <w:ilvl w:val="0"/>
          <w:numId w:val="500"/>
        </w:numPr>
      </w:pPr>
      <w:r w:rsidRPr="00AA0D80">
        <w:rPr>
          <w:rStyle w:val="16"/>
          <w:color w:val="000000"/>
        </w:rPr>
        <w:t>понимание личной и общественной значимости совре</w:t>
      </w:r>
      <w:r w:rsidRPr="00AA0D80">
        <w:rPr>
          <w:rStyle w:val="16"/>
          <w:color w:val="000000"/>
        </w:rPr>
        <w:softHyphen/>
        <w:t>менной культуры бе</w:t>
      </w:r>
      <w:r w:rsidRPr="00AA0D80">
        <w:rPr>
          <w:rStyle w:val="16"/>
          <w:color w:val="000000"/>
        </w:rPr>
        <w:t>з</w:t>
      </w:r>
      <w:r w:rsidRPr="00AA0D80">
        <w:rPr>
          <w:rStyle w:val="16"/>
          <w:color w:val="000000"/>
        </w:rPr>
        <w:t>опасности жизнедеятельности;</w:t>
      </w:r>
    </w:p>
    <w:p w:rsidR="007A34E7" w:rsidRPr="00AA0D80" w:rsidRDefault="007A34E7" w:rsidP="00BC559F">
      <w:pPr>
        <w:pStyle w:val="af1"/>
        <w:numPr>
          <w:ilvl w:val="0"/>
          <w:numId w:val="500"/>
        </w:numPr>
      </w:pPr>
      <w:r w:rsidRPr="00AA0D80">
        <w:rPr>
          <w:rStyle w:val="16"/>
          <w:color w:val="000000"/>
        </w:rPr>
        <w:t>понимание роли государства и действующего законода</w:t>
      </w:r>
      <w:r w:rsidRPr="00AA0D80">
        <w:rPr>
          <w:rStyle w:val="16"/>
          <w:color w:val="000000"/>
        </w:rPr>
        <w:softHyphen/>
        <w:t>тельства в обеспеч</w:t>
      </w:r>
      <w:r w:rsidRPr="00AA0D80">
        <w:rPr>
          <w:rStyle w:val="16"/>
          <w:color w:val="000000"/>
        </w:rPr>
        <w:t>е</w:t>
      </w:r>
      <w:r w:rsidRPr="00AA0D80">
        <w:rPr>
          <w:rStyle w:val="16"/>
          <w:color w:val="000000"/>
        </w:rPr>
        <w:t>нии национальной безопасности и за</w:t>
      </w:r>
      <w:r w:rsidRPr="00AA0D80">
        <w:rPr>
          <w:rStyle w:val="16"/>
          <w:color w:val="000000"/>
        </w:rPr>
        <w:softHyphen/>
        <w:t>щиты населения от опасных и чрезв</w:t>
      </w:r>
      <w:r w:rsidRPr="00AA0D80">
        <w:rPr>
          <w:rStyle w:val="16"/>
          <w:color w:val="000000"/>
        </w:rPr>
        <w:t>ы</w:t>
      </w:r>
      <w:r w:rsidRPr="00AA0D80">
        <w:rPr>
          <w:rStyle w:val="16"/>
          <w:color w:val="000000"/>
        </w:rPr>
        <w:t>чайных ситуаций природного, техногенного и социального характера, в том числе от экстремизма и терроризма;</w:t>
      </w:r>
    </w:p>
    <w:p w:rsidR="007A34E7" w:rsidRPr="00AA0D80" w:rsidRDefault="007A34E7" w:rsidP="00BC559F">
      <w:pPr>
        <w:pStyle w:val="af1"/>
        <w:numPr>
          <w:ilvl w:val="0"/>
          <w:numId w:val="500"/>
        </w:numPr>
      </w:pPr>
      <w:r w:rsidRPr="00AA0D80">
        <w:rPr>
          <w:rStyle w:val="16"/>
          <w:color w:val="000000"/>
        </w:rPr>
        <w:t>понимание необходимости подготовки граждан к воен</w:t>
      </w:r>
      <w:r w:rsidRPr="00AA0D80">
        <w:rPr>
          <w:rStyle w:val="16"/>
          <w:color w:val="000000"/>
        </w:rPr>
        <w:softHyphen/>
        <w:t>ной службе;</w:t>
      </w:r>
    </w:p>
    <w:p w:rsidR="007A34E7" w:rsidRPr="00AA0D80" w:rsidRDefault="007A34E7" w:rsidP="00BC559F">
      <w:pPr>
        <w:pStyle w:val="af1"/>
        <w:numPr>
          <w:ilvl w:val="0"/>
          <w:numId w:val="500"/>
        </w:numPr>
      </w:pPr>
      <w:r w:rsidRPr="00AA0D80">
        <w:rPr>
          <w:rStyle w:val="16"/>
          <w:color w:val="000000"/>
        </w:rPr>
        <w:t>формирование установки на здоровый образ жизни, исключающий употре</w:t>
      </w:r>
      <w:r w:rsidRPr="00AA0D80">
        <w:rPr>
          <w:rStyle w:val="16"/>
          <w:color w:val="000000"/>
        </w:rPr>
        <w:t>б</w:t>
      </w:r>
      <w:r w:rsidRPr="00AA0D80">
        <w:rPr>
          <w:rStyle w:val="16"/>
          <w:color w:val="000000"/>
        </w:rPr>
        <w:t>ление алкоголя, наркотиков, куре</w:t>
      </w:r>
      <w:r w:rsidRPr="00AA0D80">
        <w:rPr>
          <w:rStyle w:val="16"/>
          <w:color w:val="000000"/>
        </w:rPr>
        <w:softHyphen/>
        <w:t>ния и нанесение иного вреда здоровью;</w:t>
      </w:r>
    </w:p>
    <w:p w:rsidR="007A34E7" w:rsidRPr="00AA0D80" w:rsidRDefault="007A34E7" w:rsidP="00BC559F">
      <w:pPr>
        <w:pStyle w:val="af1"/>
        <w:numPr>
          <w:ilvl w:val="0"/>
          <w:numId w:val="500"/>
        </w:numPr>
      </w:pPr>
      <w:r w:rsidRPr="00AA0D80">
        <w:rPr>
          <w:rStyle w:val="16"/>
          <w:color w:val="000000"/>
        </w:rPr>
        <w:t>формирование антиэкстремистской и антитеррористиче- ской личностной позиции;</w:t>
      </w:r>
    </w:p>
    <w:p w:rsidR="007A34E7" w:rsidRPr="00AA0D80" w:rsidRDefault="007A34E7" w:rsidP="00BC559F">
      <w:pPr>
        <w:pStyle w:val="af1"/>
        <w:numPr>
          <w:ilvl w:val="0"/>
          <w:numId w:val="500"/>
        </w:numPr>
      </w:pPr>
      <w:r w:rsidRPr="00AA0D80">
        <w:rPr>
          <w:rStyle w:val="16"/>
          <w:color w:val="000000"/>
        </w:rPr>
        <w:t>понимание необходимости сохранения природы и окру</w:t>
      </w:r>
      <w:r w:rsidRPr="00AA0D80">
        <w:rPr>
          <w:rStyle w:val="16"/>
          <w:color w:val="000000"/>
        </w:rPr>
        <w:softHyphen/>
        <w:t>жающей среды для полноценной жизни человека;</w:t>
      </w:r>
    </w:p>
    <w:p w:rsidR="007A34E7" w:rsidRPr="00AA0D80" w:rsidRDefault="007A34E7" w:rsidP="00BC559F">
      <w:pPr>
        <w:pStyle w:val="af1"/>
        <w:numPr>
          <w:ilvl w:val="0"/>
          <w:numId w:val="500"/>
        </w:numPr>
      </w:pPr>
      <w:r w:rsidRPr="00AA0D80">
        <w:rPr>
          <w:rStyle w:val="16"/>
          <w:color w:val="000000"/>
        </w:rPr>
        <w:t>знание основных опасных и чрезвычайных ситуаций природного, техноге</w:t>
      </w:r>
      <w:r w:rsidRPr="00AA0D80">
        <w:rPr>
          <w:rStyle w:val="16"/>
          <w:color w:val="000000"/>
        </w:rPr>
        <w:t>н</w:t>
      </w:r>
      <w:r w:rsidRPr="00AA0D80">
        <w:rPr>
          <w:rStyle w:val="16"/>
          <w:color w:val="000000"/>
        </w:rPr>
        <w:t>ного и социального характера, вклю</w:t>
      </w:r>
      <w:r w:rsidRPr="00AA0D80">
        <w:rPr>
          <w:rStyle w:val="16"/>
          <w:color w:val="000000"/>
        </w:rPr>
        <w:softHyphen/>
        <w:t>чая экстремизм и терроризм и их п</w:t>
      </w:r>
      <w:r w:rsidRPr="00AA0D80">
        <w:rPr>
          <w:rStyle w:val="16"/>
          <w:color w:val="000000"/>
        </w:rPr>
        <w:t>о</w:t>
      </w:r>
      <w:r w:rsidRPr="00AA0D80">
        <w:rPr>
          <w:rStyle w:val="16"/>
          <w:color w:val="000000"/>
        </w:rPr>
        <w:t>следствия для лично</w:t>
      </w:r>
      <w:r w:rsidRPr="00AA0D80">
        <w:rPr>
          <w:rStyle w:val="16"/>
          <w:color w:val="000000"/>
        </w:rPr>
        <w:softHyphen/>
        <w:t>сти, общества и государства;</w:t>
      </w:r>
    </w:p>
    <w:p w:rsidR="007A34E7" w:rsidRPr="00AA0D80" w:rsidRDefault="007A34E7" w:rsidP="00BC559F">
      <w:pPr>
        <w:pStyle w:val="af1"/>
        <w:numPr>
          <w:ilvl w:val="0"/>
          <w:numId w:val="500"/>
        </w:numPr>
      </w:pPr>
      <w:r w:rsidRPr="00AA0D80">
        <w:rPr>
          <w:rStyle w:val="16"/>
          <w:color w:val="000000"/>
        </w:rPr>
        <w:t>знание и умение применять правила поведения в усло</w:t>
      </w:r>
      <w:r w:rsidRPr="00AA0D80">
        <w:rPr>
          <w:rStyle w:val="16"/>
          <w:color w:val="000000"/>
        </w:rPr>
        <w:softHyphen/>
        <w:t>виях опасных и чре</w:t>
      </w:r>
      <w:r w:rsidRPr="00AA0D80">
        <w:rPr>
          <w:rStyle w:val="16"/>
          <w:color w:val="000000"/>
        </w:rPr>
        <w:t>з</w:t>
      </w:r>
      <w:r w:rsidRPr="00AA0D80">
        <w:rPr>
          <w:rStyle w:val="16"/>
          <w:color w:val="000000"/>
        </w:rPr>
        <w:t>вычайных ситуаций;</w:t>
      </w:r>
    </w:p>
    <w:p w:rsidR="007A34E7" w:rsidRPr="00231BE0" w:rsidRDefault="007A34E7" w:rsidP="00BC559F">
      <w:pPr>
        <w:pStyle w:val="af1"/>
        <w:numPr>
          <w:ilvl w:val="0"/>
          <w:numId w:val="500"/>
        </w:numPr>
        <w:rPr>
          <w:rStyle w:val="16"/>
        </w:rPr>
      </w:pPr>
      <w:r w:rsidRPr="00231BE0">
        <w:rPr>
          <w:rStyle w:val="16"/>
          <w:color w:val="000000"/>
        </w:rPr>
        <w:t>умение ока</w:t>
      </w:r>
      <w:r>
        <w:rPr>
          <w:rStyle w:val="16"/>
          <w:color w:val="000000"/>
        </w:rPr>
        <w:t>зать первую помощь пострадавшим;</w:t>
      </w:r>
    </w:p>
    <w:p w:rsidR="007A34E7" w:rsidRPr="00231BE0" w:rsidRDefault="007A34E7" w:rsidP="00BC559F">
      <w:pPr>
        <w:pStyle w:val="af1"/>
        <w:numPr>
          <w:ilvl w:val="0"/>
          <w:numId w:val="500"/>
        </w:numPr>
      </w:pPr>
      <w:r w:rsidRPr="00231BE0">
        <w:rPr>
          <w:rStyle w:val="16"/>
          <w:color w:val="000000"/>
        </w:rPr>
        <w:t>умение предвидеть возникновение опасных ситуаций по характерным пр</w:t>
      </w:r>
      <w:r w:rsidRPr="00231BE0">
        <w:rPr>
          <w:rStyle w:val="16"/>
          <w:color w:val="000000"/>
        </w:rPr>
        <w:t>и</w:t>
      </w:r>
      <w:r w:rsidRPr="00231BE0">
        <w:rPr>
          <w:rStyle w:val="16"/>
          <w:color w:val="000000"/>
        </w:rPr>
        <w:t>знакам их проявления, а также на осно</w:t>
      </w:r>
      <w:r w:rsidRPr="00231BE0">
        <w:rPr>
          <w:rStyle w:val="16"/>
          <w:color w:val="000000"/>
        </w:rPr>
        <w:softHyphen/>
        <w:t>ве информации, получаемой из ра</w:t>
      </w:r>
      <w:r w:rsidRPr="00231BE0">
        <w:rPr>
          <w:rStyle w:val="16"/>
          <w:color w:val="000000"/>
        </w:rPr>
        <w:t>з</w:t>
      </w:r>
      <w:r w:rsidRPr="00231BE0">
        <w:rPr>
          <w:rStyle w:val="16"/>
          <w:color w:val="000000"/>
        </w:rPr>
        <w:t>личных источников;</w:t>
      </w:r>
    </w:p>
    <w:p w:rsidR="007A34E7" w:rsidRPr="007A34E7" w:rsidRDefault="007A34E7" w:rsidP="007A34E7">
      <w:pPr>
        <w:pStyle w:val="af1"/>
        <w:ind w:firstLine="0"/>
        <w:jc w:val="left"/>
        <w:rPr>
          <w:b/>
          <w:lang w:eastAsia="ru-RU"/>
        </w:rPr>
      </w:pPr>
      <w:r w:rsidRPr="00AA0D80">
        <w:rPr>
          <w:rStyle w:val="16"/>
          <w:color w:val="000000"/>
        </w:rPr>
        <w:t>умение принимать обоснованные решения в конкретной опасной ситуации с учётом реально складывающейся об</w:t>
      </w:r>
      <w:r w:rsidRPr="00AA0D80">
        <w:rPr>
          <w:rStyle w:val="16"/>
          <w:color w:val="000000"/>
        </w:rPr>
        <w:softHyphen/>
        <w:t>становки и индивидуальных возможностей.</w:t>
      </w:r>
    </w:p>
    <w:p w:rsidR="00A41C31" w:rsidRPr="00A41C31" w:rsidRDefault="00A41C31" w:rsidP="00A41C31">
      <w:pPr>
        <w:pStyle w:val="18"/>
        <w:jc w:val="left"/>
        <w:rPr>
          <w:rFonts w:cs="Times New Roman"/>
          <w:b/>
          <w:sz w:val="28"/>
          <w:szCs w:val="28"/>
        </w:rPr>
      </w:pPr>
    </w:p>
    <w:p w:rsidR="00C24078" w:rsidRDefault="0032555C" w:rsidP="0032555C">
      <w:pPr>
        <w:pStyle w:val="18"/>
        <w:tabs>
          <w:tab w:val="clear" w:pos="1021"/>
        </w:tabs>
        <w:ind w:firstLine="0"/>
        <w:jc w:val="center"/>
        <w:rPr>
          <w:rFonts w:cs="Times New Roman"/>
          <w:b/>
          <w:sz w:val="28"/>
          <w:szCs w:val="28"/>
        </w:rPr>
      </w:pPr>
      <w:r w:rsidRPr="0032555C">
        <w:rPr>
          <w:rFonts w:cs="Times New Roman"/>
          <w:b/>
          <w:sz w:val="28"/>
          <w:szCs w:val="28"/>
        </w:rPr>
        <w:t xml:space="preserve">КОМПЛЕКСНАЯ ПРОГРАММА КЛАССНОГО РУКОВОДИТЕЛЯ </w:t>
      </w:r>
    </w:p>
    <w:p w:rsidR="000C4C90" w:rsidRDefault="0032555C" w:rsidP="0032555C">
      <w:pPr>
        <w:pStyle w:val="18"/>
        <w:tabs>
          <w:tab w:val="clear" w:pos="1021"/>
        </w:tabs>
        <w:ind w:firstLine="0"/>
        <w:jc w:val="center"/>
        <w:rPr>
          <w:rFonts w:cs="Times New Roman"/>
          <w:b/>
          <w:sz w:val="28"/>
          <w:szCs w:val="28"/>
        </w:rPr>
      </w:pPr>
      <w:r w:rsidRPr="0032555C">
        <w:rPr>
          <w:rFonts w:cs="Times New Roman"/>
          <w:b/>
          <w:sz w:val="28"/>
          <w:szCs w:val="28"/>
        </w:rPr>
        <w:t>«Я В МИРЕ, МИР ВО МНЕ»</w:t>
      </w:r>
    </w:p>
    <w:p w:rsidR="0032555C" w:rsidRDefault="0032555C" w:rsidP="0032555C">
      <w:pPr>
        <w:pStyle w:val="ad"/>
        <w:ind w:left="426" w:right="425"/>
        <w:jc w:val="both"/>
        <w:rPr>
          <w:b/>
          <w:szCs w:val="28"/>
        </w:rPr>
      </w:pPr>
    </w:p>
    <w:p w:rsidR="0032555C" w:rsidRPr="009B4F50" w:rsidRDefault="0032555C" w:rsidP="0032555C">
      <w:pPr>
        <w:pStyle w:val="ad"/>
        <w:ind w:left="426" w:right="425"/>
        <w:jc w:val="both"/>
        <w:rPr>
          <w:b/>
          <w:szCs w:val="28"/>
        </w:rPr>
      </w:pPr>
      <w:r w:rsidRPr="009B4F50">
        <w:rPr>
          <w:b/>
          <w:szCs w:val="28"/>
        </w:rPr>
        <w:t>Личностные и метапредметные результаты, которые будут дости</w:t>
      </w:r>
      <w:r w:rsidRPr="009B4F50">
        <w:rPr>
          <w:b/>
          <w:szCs w:val="28"/>
        </w:rPr>
        <w:t>г</w:t>
      </w:r>
      <w:r w:rsidRPr="009B4F50">
        <w:rPr>
          <w:b/>
          <w:szCs w:val="28"/>
        </w:rPr>
        <w:t>нуты учащимися</w:t>
      </w:r>
      <w:r w:rsidRPr="009B4F50">
        <w:rPr>
          <w:szCs w:val="28"/>
        </w:rPr>
        <w:t>:</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нравственность;</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lastRenderedPageBreak/>
        <w:t>достоинство;</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моральная устойчивость;</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толерантность;</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взаимопонимание;</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выдержка;</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выносливость;</w:t>
      </w:r>
    </w:p>
    <w:p w:rsidR="0032555C" w:rsidRPr="009B4F50" w:rsidRDefault="0032555C" w:rsidP="00BC559F">
      <w:pPr>
        <w:pStyle w:val="a8"/>
        <w:numPr>
          <w:ilvl w:val="0"/>
          <w:numId w:val="501"/>
        </w:numPr>
        <w:spacing w:line="276" w:lineRule="auto"/>
        <w:rPr>
          <w:rFonts w:ascii="Times New Roman" w:hAnsi="Times New Roman"/>
          <w:sz w:val="28"/>
          <w:szCs w:val="28"/>
        </w:rPr>
      </w:pPr>
      <w:r w:rsidRPr="009B4F50">
        <w:rPr>
          <w:rFonts w:ascii="Times New Roman" w:hAnsi="Times New Roman"/>
          <w:sz w:val="28"/>
          <w:szCs w:val="28"/>
        </w:rPr>
        <w:t>смелость;</w:t>
      </w:r>
    </w:p>
    <w:p w:rsidR="0032555C" w:rsidRPr="009B4F50" w:rsidRDefault="0032555C" w:rsidP="00BC559F">
      <w:pPr>
        <w:pStyle w:val="a8"/>
        <w:numPr>
          <w:ilvl w:val="0"/>
          <w:numId w:val="502"/>
        </w:numPr>
        <w:spacing w:after="200" w:line="276" w:lineRule="auto"/>
        <w:rPr>
          <w:rFonts w:ascii="Times New Roman" w:hAnsi="Times New Roman"/>
          <w:sz w:val="28"/>
          <w:szCs w:val="28"/>
        </w:rPr>
      </w:pPr>
      <w:r w:rsidRPr="009B4F50">
        <w:rPr>
          <w:rFonts w:ascii="Times New Roman" w:hAnsi="Times New Roman"/>
          <w:sz w:val="28"/>
          <w:szCs w:val="28"/>
        </w:rPr>
        <w:t>сила воли;</w:t>
      </w:r>
    </w:p>
    <w:p w:rsidR="0032555C" w:rsidRPr="009B4F50" w:rsidRDefault="0032555C" w:rsidP="00BC559F">
      <w:pPr>
        <w:pStyle w:val="a8"/>
        <w:numPr>
          <w:ilvl w:val="0"/>
          <w:numId w:val="502"/>
        </w:numPr>
        <w:spacing w:after="200" w:line="276" w:lineRule="auto"/>
        <w:rPr>
          <w:rFonts w:ascii="Times New Roman" w:hAnsi="Times New Roman"/>
          <w:sz w:val="28"/>
          <w:szCs w:val="28"/>
        </w:rPr>
      </w:pPr>
      <w:r w:rsidRPr="009B4F50">
        <w:rPr>
          <w:rFonts w:ascii="Times New Roman" w:hAnsi="Times New Roman"/>
          <w:sz w:val="28"/>
          <w:szCs w:val="28"/>
        </w:rPr>
        <w:t>позитивное отношение к жизни;</w:t>
      </w:r>
    </w:p>
    <w:p w:rsidR="0032555C" w:rsidRPr="005B2EF9" w:rsidRDefault="0032555C" w:rsidP="00BC559F">
      <w:pPr>
        <w:pStyle w:val="a8"/>
        <w:numPr>
          <w:ilvl w:val="0"/>
          <w:numId w:val="502"/>
        </w:numPr>
        <w:spacing w:after="200" w:line="276" w:lineRule="auto"/>
        <w:rPr>
          <w:rFonts w:ascii="Times New Roman" w:hAnsi="Times New Roman"/>
          <w:sz w:val="28"/>
          <w:szCs w:val="28"/>
        </w:rPr>
      </w:pPr>
      <w:r w:rsidRPr="009B4F50">
        <w:rPr>
          <w:rFonts w:ascii="Times New Roman" w:hAnsi="Times New Roman"/>
          <w:sz w:val="28"/>
          <w:szCs w:val="28"/>
        </w:rPr>
        <w:t>собранность</w:t>
      </w:r>
      <w:r>
        <w:rPr>
          <w:rFonts w:ascii="Times New Roman" w:hAnsi="Times New Roman"/>
          <w:sz w:val="28"/>
          <w:szCs w:val="28"/>
        </w:rPr>
        <w:t>;</w:t>
      </w:r>
    </w:p>
    <w:p w:rsidR="005B2EF9" w:rsidRPr="009B4F50" w:rsidRDefault="005B2EF9" w:rsidP="005B2EF9">
      <w:pPr>
        <w:pStyle w:val="af1"/>
        <w:ind w:firstLine="680"/>
        <w:rPr>
          <w:rFonts w:eastAsia="Tahoma"/>
          <w:color w:val="00000A"/>
        </w:rPr>
      </w:pPr>
      <w:r w:rsidRPr="005B2EF9">
        <w:rPr>
          <w:rFonts w:eastAsia="Tahoma"/>
          <w:b/>
          <w:i/>
          <w:color w:val="00000A"/>
        </w:rPr>
        <w:t>1.</w:t>
      </w:r>
      <w:r>
        <w:rPr>
          <w:rFonts w:eastAsia="Tahoma"/>
          <w:b/>
          <w:i/>
          <w:color w:val="00000A"/>
        </w:rPr>
        <w:t xml:space="preserve"> </w:t>
      </w:r>
      <w:r w:rsidRPr="009B4F50">
        <w:rPr>
          <w:rFonts w:eastAsia="Tahoma"/>
          <w:b/>
          <w:i/>
          <w:color w:val="00000A"/>
        </w:rPr>
        <w:t>Результаты первого уровня (</w:t>
      </w:r>
      <w:r w:rsidRPr="009B4F50">
        <w:rPr>
          <w:b/>
          <w:i/>
          <w:color w:val="00000A"/>
        </w:rPr>
        <w:t>приобретение школьником социальных знаний, понимания социальной реальности и повседневной жизни)</w:t>
      </w:r>
      <w:r w:rsidRPr="009B4F50">
        <w:rPr>
          <w:rFonts w:eastAsia="Tahoma"/>
          <w:b/>
          <w:i/>
          <w:color w:val="00000A"/>
        </w:rPr>
        <w:t>:</w:t>
      </w:r>
      <w:r w:rsidRPr="009B4F50">
        <w:rPr>
          <w:rFonts w:eastAsia="Tahoma"/>
          <w:i/>
          <w:color w:val="00000A"/>
        </w:rPr>
        <w:t xml:space="preserve"> </w:t>
      </w:r>
      <w:r w:rsidRPr="009B4F50">
        <w:rPr>
          <w:rFonts w:eastAsia="Tahoma"/>
          <w:color w:val="00000A"/>
        </w:rPr>
        <w:t>прио</w:t>
      </w:r>
      <w:r w:rsidRPr="009B4F50">
        <w:rPr>
          <w:rFonts w:eastAsia="Tahoma"/>
          <w:color w:val="00000A"/>
        </w:rPr>
        <w:t>б</w:t>
      </w:r>
      <w:r w:rsidRPr="009B4F50">
        <w:rPr>
          <w:rFonts w:eastAsia="Tahoma"/>
          <w:color w:val="00000A"/>
        </w:rPr>
        <w:t>ретение школьниками знаний об основных общечеловеческих ценностях; о принятых в обществе нормах отношения к природе, к памятникам истории и культуры, к людям других поколений и других социальных групп; о росси</w:t>
      </w:r>
      <w:r w:rsidRPr="009B4F50">
        <w:rPr>
          <w:rFonts w:eastAsia="Tahoma"/>
          <w:color w:val="00000A"/>
        </w:rPr>
        <w:t>й</w:t>
      </w:r>
      <w:r w:rsidRPr="009B4F50">
        <w:rPr>
          <w:rFonts w:eastAsia="Tahoma"/>
          <w:color w:val="00000A"/>
        </w:rPr>
        <w:t>ских традициях памяти героев Великой Отечественной войны; о современных СМИ, пропаганде и идеологических войнах;  о христианском мировоззрении и образе жизни; о русских народных играх; правилах конструктивной групповой работы; о  проектной деятельности, профориентационных по ряду профессий и организации коллективной творческой деятельности; о способах самостоятел</w:t>
      </w:r>
      <w:r w:rsidRPr="009B4F50">
        <w:rPr>
          <w:rFonts w:eastAsia="Tahoma"/>
          <w:color w:val="00000A"/>
        </w:rPr>
        <w:t>ь</w:t>
      </w:r>
      <w:r w:rsidRPr="009B4F50">
        <w:rPr>
          <w:rFonts w:eastAsia="Tahoma"/>
          <w:color w:val="00000A"/>
        </w:rPr>
        <w:t>ного поиска,  нахождения  информации в справочной литературе и обработка её; о логике и правилах проведения научного исследования; о способах орие</w:t>
      </w:r>
      <w:r w:rsidRPr="009B4F50">
        <w:rPr>
          <w:rFonts w:eastAsia="Tahoma"/>
          <w:color w:val="00000A"/>
        </w:rPr>
        <w:t>н</w:t>
      </w:r>
      <w:r w:rsidRPr="009B4F50">
        <w:rPr>
          <w:rFonts w:eastAsia="Tahoma"/>
          <w:color w:val="00000A"/>
        </w:rPr>
        <w:t xml:space="preserve">тирования на местности и элементарных правилах выживания в природе, о профилактике пожарной, террористической, </w:t>
      </w:r>
      <w:r w:rsidRPr="009B4F50">
        <w:t xml:space="preserve"> детского дорожно-транспортного травматизма</w:t>
      </w:r>
      <w:r w:rsidRPr="009B4F50">
        <w:rPr>
          <w:rFonts w:eastAsia="Tahoma"/>
          <w:color w:val="00000A"/>
        </w:rPr>
        <w:t>.</w:t>
      </w:r>
    </w:p>
    <w:p w:rsidR="005B2EF9" w:rsidRPr="009B4F50" w:rsidRDefault="005B2EF9" w:rsidP="005B2EF9">
      <w:pPr>
        <w:pStyle w:val="af1"/>
        <w:rPr>
          <w:rFonts w:eastAsia="Tahoma"/>
          <w:color w:val="00000A"/>
        </w:rPr>
      </w:pPr>
      <w:r w:rsidRPr="009B4F50">
        <w:rPr>
          <w:rFonts w:eastAsia="Tahoma"/>
          <w:b/>
          <w:i/>
          <w:color w:val="00000A"/>
        </w:rPr>
        <w:t>2. Результаты второго уровня (</w:t>
      </w:r>
      <w:r w:rsidRPr="009B4F50">
        <w:rPr>
          <w:b/>
          <w:i/>
          <w:color w:val="00000A"/>
        </w:rPr>
        <w:t>формирование позитивных отнош</w:t>
      </w:r>
      <w:r w:rsidRPr="009B4F50">
        <w:rPr>
          <w:b/>
          <w:i/>
          <w:color w:val="00000A"/>
        </w:rPr>
        <w:t>е</w:t>
      </w:r>
      <w:r w:rsidRPr="009B4F50">
        <w:rPr>
          <w:b/>
          <w:i/>
          <w:color w:val="00000A"/>
        </w:rPr>
        <w:t>ний школьника к базовым ценностям нашего общества и к социальной р</w:t>
      </w:r>
      <w:r w:rsidRPr="009B4F50">
        <w:rPr>
          <w:b/>
          <w:i/>
          <w:color w:val="00000A"/>
        </w:rPr>
        <w:t>е</w:t>
      </w:r>
      <w:r w:rsidRPr="009B4F50">
        <w:rPr>
          <w:b/>
          <w:i/>
          <w:color w:val="00000A"/>
        </w:rPr>
        <w:t>альности в целом)</w:t>
      </w:r>
      <w:r w:rsidRPr="009B4F50">
        <w:rPr>
          <w:rFonts w:eastAsia="Tahoma"/>
          <w:b/>
          <w:i/>
          <w:color w:val="00000A"/>
        </w:rPr>
        <w:t>:</w:t>
      </w:r>
      <w:r w:rsidRPr="009B4F50">
        <w:rPr>
          <w:rFonts w:eastAsia="Tahoma"/>
          <w:i/>
          <w:color w:val="00000A"/>
        </w:rPr>
        <w:t xml:space="preserve"> </w:t>
      </w:r>
      <w:r w:rsidRPr="009B4F50">
        <w:rPr>
          <w:rFonts w:eastAsia="Tahoma"/>
          <w:color w:val="00000A"/>
        </w:rPr>
        <w:t xml:space="preserve">развитие ценностных отношений школьника к родному Отечеству, родной природе и культуре, к труду, к знаниям, к миру, к другим людям, к людям иной этнической или культурной принадлежности, к своему собственному здоровью и внутреннему миру.    </w:t>
      </w:r>
    </w:p>
    <w:p w:rsidR="005B2EF9" w:rsidRPr="009B4F50" w:rsidRDefault="005B2EF9" w:rsidP="005B2EF9">
      <w:pPr>
        <w:pStyle w:val="af1"/>
        <w:rPr>
          <w:rFonts w:eastAsia="Tahoma"/>
          <w:color w:val="00000A"/>
        </w:rPr>
      </w:pPr>
      <w:r w:rsidRPr="009B4F50">
        <w:rPr>
          <w:rFonts w:eastAsia="Tahoma"/>
          <w:b/>
          <w:i/>
          <w:color w:val="00000A"/>
        </w:rPr>
        <w:t>3. Результаты третьего уровня (</w:t>
      </w:r>
      <w:r w:rsidRPr="009B4F50">
        <w:rPr>
          <w:b/>
          <w:i/>
          <w:color w:val="00000A"/>
        </w:rPr>
        <w:t>приобретение школьником опыта самостоятельного ценностно окрашенного социального действия)</w:t>
      </w:r>
      <w:r w:rsidRPr="009B4F50">
        <w:rPr>
          <w:rFonts w:eastAsia="Tahoma"/>
          <w:b/>
          <w:i/>
          <w:color w:val="00000A"/>
        </w:rPr>
        <w:t>:</w:t>
      </w:r>
      <w:r w:rsidRPr="009B4F50">
        <w:rPr>
          <w:rFonts w:eastAsia="Tahoma"/>
          <w:i/>
          <w:color w:val="00000A"/>
        </w:rPr>
        <w:t xml:space="preserve"> </w:t>
      </w:r>
      <w:r w:rsidRPr="009B4F50">
        <w:rPr>
          <w:rFonts w:eastAsia="Tahoma"/>
          <w:color w:val="00000A"/>
        </w:rPr>
        <w:t>школ</w:t>
      </w:r>
      <w:r w:rsidRPr="009B4F50">
        <w:rPr>
          <w:rFonts w:eastAsia="Tahoma"/>
          <w:color w:val="00000A"/>
        </w:rPr>
        <w:t>ь</w:t>
      </w:r>
      <w:r w:rsidRPr="009B4F50">
        <w:rPr>
          <w:rFonts w:eastAsia="Tahoma"/>
          <w:color w:val="00000A"/>
        </w:rPr>
        <w:t>ник может приобрести опыт исследовательской деятельности; опыт публичного выступления по проблемным вопросам; опыт природосберегающей и природ</w:t>
      </w:r>
      <w:r w:rsidRPr="009B4F50">
        <w:rPr>
          <w:rFonts w:eastAsia="Tahoma"/>
          <w:color w:val="00000A"/>
        </w:rPr>
        <w:t>о</w:t>
      </w:r>
      <w:r w:rsidRPr="009B4F50">
        <w:rPr>
          <w:rFonts w:eastAsia="Tahoma"/>
          <w:color w:val="00000A"/>
        </w:rPr>
        <w:t>охранной деятельности; опыт охраны памятников истории и культуры; опыт интервьюирования и проведения опросов общественного мнения; опыт общ</w:t>
      </w:r>
      <w:r w:rsidRPr="009B4F50">
        <w:rPr>
          <w:rFonts w:eastAsia="Tahoma"/>
          <w:color w:val="00000A"/>
        </w:rPr>
        <w:t>е</w:t>
      </w:r>
      <w:r w:rsidRPr="009B4F50">
        <w:rPr>
          <w:rFonts w:eastAsia="Tahoma"/>
          <w:color w:val="00000A"/>
        </w:rPr>
        <w:t>ния с представителями других социальных групп, других поколений, с учас</w:t>
      </w:r>
      <w:r w:rsidRPr="009B4F50">
        <w:rPr>
          <w:rFonts w:eastAsia="Tahoma"/>
          <w:color w:val="00000A"/>
        </w:rPr>
        <w:t>т</w:t>
      </w:r>
      <w:r w:rsidRPr="009B4F50">
        <w:rPr>
          <w:rFonts w:eastAsia="Tahoma"/>
          <w:color w:val="00000A"/>
        </w:rPr>
        <w:t>никами и очевидцами Великой Отечественной войны; опыт волонтерской де</w:t>
      </w:r>
      <w:r w:rsidRPr="009B4F50">
        <w:rPr>
          <w:rFonts w:eastAsia="Tahoma"/>
          <w:color w:val="00000A"/>
        </w:rPr>
        <w:t>я</w:t>
      </w:r>
      <w:r w:rsidRPr="009B4F50">
        <w:rPr>
          <w:rFonts w:eastAsia="Tahoma"/>
          <w:color w:val="00000A"/>
        </w:rPr>
        <w:t>тельности; опыт заботы о малышах и организации их досуга; опыт самосто</w:t>
      </w:r>
      <w:r w:rsidRPr="009B4F50">
        <w:rPr>
          <w:rFonts w:eastAsia="Tahoma"/>
          <w:color w:val="00000A"/>
        </w:rPr>
        <w:t>я</w:t>
      </w:r>
      <w:r w:rsidRPr="009B4F50">
        <w:rPr>
          <w:rFonts w:eastAsia="Tahoma"/>
          <w:color w:val="00000A"/>
        </w:rPr>
        <w:t>тельной организации праздников и поздравлений для других людей; опыт с</w:t>
      </w:r>
      <w:r w:rsidRPr="009B4F50">
        <w:rPr>
          <w:rFonts w:eastAsia="Tahoma"/>
          <w:color w:val="00000A"/>
        </w:rPr>
        <w:t>а</w:t>
      </w:r>
      <w:r w:rsidRPr="009B4F50">
        <w:rPr>
          <w:rFonts w:eastAsia="Tahoma"/>
          <w:color w:val="00000A"/>
        </w:rPr>
        <w:t xml:space="preserve">мообслуживания, самоорганизации и организации совместной деятельности с </w:t>
      </w:r>
      <w:r w:rsidRPr="009B4F50">
        <w:rPr>
          <w:rFonts w:eastAsia="Tahoma"/>
          <w:color w:val="00000A"/>
        </w:rPr>
        <w:lastRenderedPageBreak/>
        <w:t>другими детьми; опыт управления другими людьми и взятия на себя отве</w:t>
      </w:r>
      <w:r w:rsidRPr="009B4F50">
        <w:rPr>
          <w:rFonts w:eastAsia="Tahoma"/>
          <w:color w:val="00000A"/>
        </w:rPr>
        <w:t>т</w:t>
      </w:r>
      <w:r w:rsidRPr="009B4F50">
        <w:rPr>
          <w:rFonts w:eastAsia="Tahoma"/>
          <w:color w:val="00000A"/>
        </w:rPr>
        <w:t xml:space="preserve">ственности за других людей.  </w:t>
      </w:r>
    </w:p>
    <w:p w:rsidR="005B2EF9" w:rsidRPr="005B2EF9" w:rsidRDefault="005B2EF9" w:rsidP="005B2EF9">
      <w:pPr>
        <w:spacing w:line="276" w:lineRule="auto"/>
        <w:rPr>
          <w:rFonts w:ascii="Times New Roman" w:hAnsi="Times New Roman"/>
          <w:sz w:val="28"/>
          <w:szCs w:val="28"/>
        </w:rPr>
      </w:pPr>
    </w:p>
    <w:p w:rsidR="0032555C" w:rsidRPr="0032555C" w:rsidRDefault="0032555C" w:rsidP="0032555C">
      <w:pPr>
        <w:pStyle w:val="18"/>
        <w:tabs>
          <w:tab w:val="clear" w:pos="1021"/>
        </w:tabs>
        <w:ind w:firstLine="0"/>
        <w:jc w:val="left"/>
        <w:rPr>
          <w:rFonts w:cs="Times New Roman"/>
          <w:b/>
          <w:sz w:val="28"/>
          <w:szCs w:val="28"/>
        </w:rPr>
      </w:pPr>
    </w:p>
    <w:p w:rsidR="000C4C90" w:rsidRDefault="000C4C90" w:rsidP="004506D1">
      <w:pPr>
        <w:pStyle w:val="18"/>
        <w:rPr>
          <w:rFonts w:cs="Times New Roman"/>
          <w:sz w:val="28"/>
          <w:szCs w:val="28"/>
        </w:rPr>
      </w:pPr>
    </w:p>
    <w:p w:rsidR="000C4C90" w:rsidRDefault="000C4C90" w:rsidP="004506D1">
      <w:pPr>
        <w:pStyle w:val="18"/>
        <w:rPr>
          <w:rFonts w:cs="Times New Roman"/>
          <w:sz w:val="28"/>
          <w:szCs w:val="28"/>
        </w:rPr>
      </w:pPr>
    </w:p>
    <w:p w:rsidR="005B2EF9" w:rsidRDefault="005B2EF9" w:rsidP="00281F56">
      <w:pPr>
        <w:pStyle w:val="af1"/>
        <w:rPr>
          <w:b/>
        </w:rPr>
      </w:pPr>
    </w:p>
    <w:p w:rsidR="005B2EF9" w:rsidRDefault="005B2EF9" w:rsidP="00281F56">
      <w:pPr>
        <w:pStyle w:val="af1"/>
        <w:rPr>
          <w:b/>
        </w:rPr>
      </w:pPr>
    </w:p>
    <w:p w:rsidR="00B540EE" w:rsidRPr="00281F56" w:rsidRDefault="001E2A07" w:rsidP="00281F56">
      <w:pPr>
        <w:pStyle w:val="af1"/>
        <w:rPr>
          <w:b/>
        </w:rPr>
      </w:pPr>
      <w:r w:rsidRPr="00281F56">
        <w:rPr>
          <w:b/>
        </w:rPr>
        <w:t xml:space="preserve">1.3. </w:t>
      </w:r>
      <w:r w:rsidR="000C4C90" w:rsidRPr="00281F56">
        <w:rPr>
          <w:b/>
        </w:rPr>
        <w:t xml:space="preserve">СИСТЕМА ОЦЕНКИ </w:t>
      </w:r>
      <w:bookmarkEnd w:id="104"/>
      <w:r w:rsidR="000C4C90" w:rsidRPr="00281F56">
        <w:rPr>
          <w:b/>
        </w:rPr>
        <w:t>ДОСТИЖЕНИЯ ПЛАНИРУЕМЫХ Р</w:t>
      </w:r>
      <w:r w:rsidR="000C4C90" w:rsidRPr="00281F56">
        <w:rPr>
          <w:b/>
        </w:rPr>
        <w:t>Е</w:t>
      </w:r>
      <w:r w:rsidR="000C4C90" w:rsidRPr="00281F56">
        <w:rPr>
          <w:b/>
        </w:rPr>
        <w:t>ЗУЛЬТАТОВ ОСВОЕНИЯ ОСНОВНОЙ ОБРАЗОВАТЕЛЬНОЙ ПР</w:t>
      </w:r>
      <w:r w:rsidR="000C4C90" w:rsidRPr="00281F56">
        <w:rPr>
          <w:b/>
        </w:rPr>
        <w:t>О</w:t>
      </w:r>
      <w:r w:rsidR="000C4C90" w:rsidRPr="00281F56">
        <w:rPr>
          <w:b/>
        </w:rPr>
        <w:t>ГРАММЫ ОСНОВНОГО ОБЩЕГО ОБРАЗОВАНИЯ</w:t>
      </w:r>
      <w:bookmarkEnd w:id="105"/>
      <w:bookmarkEnd w:id="106"/>
      <w:bookmarkEnd w:id="107"/>
    </w:p>
    <w:p w:rsidR="002F5340" w:rsidRPr="00CE27B9" w:rsidRDefault="002F5340" w:rsidP="00281F56">
      <w:pPr>
        <w:pStyle w:val="af1"/>
        <w:rPr>
          <w:b/>
          <w:sz w:val="10"/>
          <w:szCs w:val="10"/>
        </w:rPr>
      </w:pPr>
    </w:p>
    <w:p w:rsidR="002F5340" w:rsidRPr="00B708A8" w:rsidRDefault="002F5340" w:rsidP="00281F56">
      <w:pPr>
        <w:pStyle w:val="af1"/>
        <w:rPr>
          <w:b/>
        </w:rPr>
      </w:pPr>
      <w:r w:rsidRPr="00B708A8">
        <w:rPr>
          <w:b/>
        </w:rPr>
        <w:t>1.3.1. Общие положения</w:t>
      </w:r>
    </w:p>
    <w:p w:rsidR="002F5340" w:rsidRPr="00B708A8" w:rsidRDefault="002F5340" w:rsidP="00281F56">
      <w:pPr>
        <w:pStyle w:val="af1"/>
      </w:pPr>
      <w:r w:rsidRPr="00B708A8">
        <w:t>Система оценки достижения планируемых результатов является частью системы оценки и управления качеством образования в образовательной орг</w:t>
      </w:r>
      <w:r w:rsidRPr="00B708A8">
        <w:t>а</w:t>
      </w:r>
      <w:r w:rsidRPr="00B708A8">
        <w:t>низации и служит основой при разработке образовательной организацией со</w:t>
      </w:r>
      <w:r w:rsidRPr="00B708A8">
        <w:t>б</w:t>
      </w:r>
      <w:r w:rsidRPr="00B708A8">
        <w:t>ственного "Положения об оценке образовательных достижений обучающихся".</w:t>
      </w:r>
    </w:p>
    <w:p w:rsidR="002F5340" w:rsidRPr="00B708A8" w:rsidRDefault="002F5340" w:rsidP="00281F56">
      <w:pPr>
        <w:pStyle w:val="af1"/>
      </w:pPr>
      <w:r w:rsidRPr="00B708A8">
        <w:t xml:space="preserve">Основными </w:t>
      </w:r>
      <w:r w:rsidRPr="00B708A8">
        <w:rPr>
          <w:b/>
        </w:rPr>
        <w:t>направлениями и целями</w:t>
      </w:r>
      <w:r w:rsidRPr="00B708A8">
        <w:t xml:space="preserve"> оценочной деятельности в обр</w:t>
      </w:r>
      <w:r w:rsidRPr="00B708A8">
        <w:t>а</w:t>
      </w:r>
      <w:r w:rsidRPr="00B708A8">
        <w:t>зовательной организации в соответствии с требованиями ФГОС ООО являются:</w:t>
      </w:r>
    </w:p>
    <w:p w:rsidR="002F5340" w:rsidRPr="00B708A8" w:rsidRDefault="002F5340" w:rsidP="00D95EE3">
      <w:pPr>
        <w:pStyle w:val="af1"/>
        <w:numPr>
          <w:ilvl w:val="0"/>
          <w:numId w:val="7"/>
        </w:numPr>
      </w:pPr>
      <w:r w:rsidRPr="00281F56">
        <w:rPr>
          <w:b/>
        </w:rPr>
        <w:t>оценка образовательных достижений обучающихся</w:t>
      </w:r>
      <w:r w:rsidR="000C4C90">
        <w:rPr>
          <w:b/>
        </w:rPr>
        <w:t xml:space="preserve"> </w:t>
      </w:r>
      <w:r w:rsidRPr="00B708A8">
        <w:t xml:space="preserve">на различных этапах обучения как основа их </w:t>
      </w:r>
      <w:r w:rsidRPr="00281F56">
        <w:rPr>
          <w:b/>
        </w:rPr>
        <w:t>промежуточной и итоговой аттестации</w:t>
      </w:r>
      <w:r w:rsidRPr="00B708A8">
        <w:t>, а также основа процедур внутреннего мониторинга образовательной организации, мониторинговых исследований муниципального регионального и федерал</w:t>
      </w:r>
      <w:r w:rsidRPr="00B708A8">
        <w:t>ь</w:t>
      </w:r>
      <w:r w:rsidRPr="00B708A8">
        <w:t>ного уровней;</w:t>
      </w:r>
    </w:p>
    <w:p w:rsidR="002F5340" w:rsidRPr="00B708A8" w:rsidRDefault="002F5340" w:rsidP="00D95EE3">
      <w:pPr>
        <w:pStyle w:val="af1"/>
        <w:numPr>
          <w:ilvl w:val="0"/>
          <w:numId w:val="7"/>
        </w:numPr>
      </w:pPr>
      <w:r w:rsidRPr="00281F56">
        <w:rPr>
          <w:b/>
        </w:rPr>
        <w:t>оценка результатов деятельности педагогических кадров</w:t>
      </w:r>
      <w:r w:rsidR="000C4C90">
        <w:rPr>
          <w:b/>
        </w:rPr>
        <w:t xml:space="preserve"> </w:t>
      </w:r>
      <w:r w:rsidRPr="00B708A8">
        <w:t>как основа а</w:t>
      </w:r>
      <w:r w:rsidRPr="00B708A8">
        <w:t>т</w:t>
      </w:r>
      <w:r w:rsidRPr="00B708A8">
        <w:t>тестационных процедур;</w:t>
      </w:r>
    </w:p>
    <w:p w:rsidR="002F5340" w:rsidRPr="00B708A8" w:rsidRDefault="002F5340" w:rsidP="00D95EE3">
      <w:pPr>
        <w:pStyle w:val="af1"/>
        <w:numPr>
          <w:ilvl w:val="0"/>
          <w:numId w:val="7"/>
        </w:numPr>
      </w:pPr>
      <w:r w:rsidRPr="00281F56">
        <w:rPr>
          <w:b/>
        </w:rPr>
        <w:t>оценка результатов деятельности образовательной организации</w:t>
      </w:r>
      <w:r w:rsidR="000C4C90">
        <w:rPr>
          <w:b/>
        </w:rPr>
        <w:t xml:space="preserve"> </w:t>
      </w:r>
      <w:r w:rsidRPr="00B708A8">
        <w:t>как о</w:t>
      </w:r>
      <w:r w:rsidRPr="00B708A8">
        <w:t>с</w:t>
      </w:r>
      <w:r w:rsidRPr="00B708A8">
        <w:t>нова аккредитационных процедур.</w:t>
      </w:r>
    </w:p>
    <w:p w:rsidR="002F5340" w:rsidRPr="00B708A8" w:rsidRDefault="002F5340" w:rsidP="00281F56">
      <w:pPr>
        <w:pStyle w:val="af1"/>
      </w:pPr>
      <w:r w:rsidRPr="00B708A8">
        <w:t>В соответствии с ФГОС ООО система оценки образовательной организ</w:t>
      </w:r>
      <w:r w:rsidRPr="00B708A8">
        <w:t>а</w:t>
      </w:r>
      <w:r w:rsidRPr="00B708A8">
        <w:t xml:space="preserve">ции реализует </w:t>
      </w:r>
      <w:r w:rsidRPr="00B708A8">
        <w:rPr>
          <w:b/>
        </w:rPr>
        <w:t>системно-деятельностный, уровневый и комплексный по</w:t>
      </w:r>
      <w:r w:rsidRPr="00B708A8">
        <w:rPr>
          <w:b/>
        </w:rPr>
        <w:t>д</w:t>
      </w:r>
      <w:r w:rsidRPr="00B708A8">
        <w:rPr>
          <w:b/>
        </w:rPr>
        <w:t>ходы</w:t>
      </w:r>
      <w:r w:rsidRPr="00B708A8">
        <w:t xml:space="preserve"> к оценке образовательных достижений.</w:t>
      </w:r>
    </w:p>
    <w:p w:rsidR="002F5340" w:rsidRPr="00B708A8" w:rsidRDefault="002F5340" w:rsidP="00281F56">
      <w:pPr>
        <w:pStyle w:val="af1"/>
      </w:pPr>
      <w:r w:rsidRPr="00B708A8">
        <w:rPr>
          <w:b/>
        </w:rPr>
        <w:t>Системно-деятельностный подход</w:t>
      </w:r>
      <w:r w:rsidRPr="00B708A8">
        <w:t xml:space="preserve"> к оценке образовательных достиж</w:t>
      </w:r>
      <w:r w:rsidRPr="00B708A8">
        <w:t>е</w:t>
      </w:r>
      <w:r w:rsidRPr="00B708A8">
        <w:t>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281F56">
      <w:pPr>
        <w:pStyle w:val="af1"/>
        <w:rPr>
          <w:bCs/>
        </w:rPr>
      </w:pPr>
      <w:r w:rsidRPr="00B708A8">
        <w:rPr>
          <w:b/>
          <w:bCs/>
        </w:rPr>
        <w:t>Уровневый подход</w:t>
      </w:r>
      <w:r w:rsidR="001E11E6">
        <w:rPr>
          <w:b/>
          <w:bCs/>
        </w:rPr>
        <w:t xml:space="preserve"> </w:t>
      </w:r>
      <w:r w:rsidRPr="00B708A8">
        <w:rPr>
          <w:bCs/>
        </w:rPr>
        <w:t>служит важнейшей основой для организации инд</w:t>
      </w:r>
      <w:r w:rsidRPr="00B708A8">
        <w:rPr>
          <w:bCs/>
        </w:rPr>
        <w:t>и</w:t>
      </w:r>
      <w:r w:rsidRPr="00B708A8">
        <w:rPr>
          <w:bCs/>
        </w:rPr>
        <w:t xml:space="preserve">видуальной работы с учащимися. </w:t>
      </w:r>
      <w:r w:rsidRPr="00B708A8">
        <w:t xml:space="preserve">Он реализуется как по отношению </w:t>
      </w:r>
      <w:r w:rsidRPr="00B708A8">
        <w:rPr>
          <w:bCs/>
        </w:rPr>
        <w:t>к соде</w:t>
      </w:r>
      <w:r w:rsidRPr="00B708A8">
        <w:rPr>
          <w:bCs/>
        </w:rPr>
        <w:t>р</w:t>
      </w:r>
      <w:r w:rsidRPr="00B708A8">
        <w:rPr>
          <w:bCs/>
        </w:rPr>
        <w:t>жанию оценки, так и к представлению и интерпретации результатов измерений.</w:t>
      </w:r>
    </w:p>
    <w:p w:rsidR="002F5340" w:rsidRPr="00B708A8" w:rsidRDefault="002F5340" w:rsidP="00281F56">
      <w:pPr>
        <w:pStyle w:val="af1"/>
        <w:rPr>
          <w:bCs/>
        </w:rPr>
      </w:pPr>
      <w:r w:rsidRPr="00B708A8">
        <w:rPr>
          <w:b/>
          <w:bCs/>
        </w:rPr>
        <w:t>Уровневый подход к содержанию оценки</w:t>
      </w:r>
      <w:r w:rsidR="001E11E6">
        <w:rPr>
          <w:b/>
          <w:bCs/>
        </w:rPr>
        <w:t xml:space="preserve"> </w:t>
      </w:r>
      <w:r w:rsidRPr="00B708A8">
        <w:rPr>
          <w:bCs/>
        </w:rPr>
        <w:t>обеспечивается структурой планируемых результатов, в которых выделены три блока: общецелевой, «В</w:t>
      </w:r>
      <w:r w:rsidRPr="00B708A8">
        <w:rPr>
          <w:bCs/>
        </w:rPr>
        <w:t>ы</w:t>
      </w:r>
      <w:r w:rsidRPr="00B708A8">
        <w:rPr>
          <w:bCs/>
        </w:rPr>
        <w:t xml:space="preserve">пускник научится» и «Выпускник получит возможность научиться». </w:t>
      </w:r>
      <w:r w:rsidRPr="00B708A8">
        <w:t>Достиж</w:t>
      </w:r>
      <w:r w:rsidRPr="00B708A8">
        <w:t>е</w:t>
      </w:r>
      <w:r w:rsidRPr="00B708A8">
        <w:t>ние планируемых результатов, отнесенных к блоку «Выпускник научится», в</w:t>
      </w:r>
      <w:r w:rsidRPr="00B708A8">
        <w:t>ы</w:t>
      </w:r>
      <w:r w:rsidRPr="00B708A8">
        <w:t>носится на итоговую оценку, которая может осуществляться как в ходе обуч</w:t>
      </w:r>
      <w:r w:rsidRPr="00B708A8">
        <w:t>е</w:t>
      </w:r>
      <w:r w:rsidRPr="00B708A8">
        <w:lastRenderedPageBreak/>
        <w:t xml:space="preserve">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w:t>
      </w:r>
      <w:r w:rsidRPr="00B708A8">
        <w:rPr>
          <w:bCs/>
        </w:rPr>
        <w:t>е</w:t>
      </w:r>
      <w:r w:rsidRPr="00B708A8">
        <w:rPr>
          <w:bCs/>
        </w:rPr>
        <w:t>стации педагогических кадров и оценки деятельности образовательной орган</w:t>
      </w:r>
      <w:r w:rsidRPr="00B708A8">
        <w:rPr>
          <w:bCs/>
        </w:rPr>
        <w:t>и</w:t>
      </w:r>
      <w:r w:rsidRPr="00B708A8">
        <w:rPr>
          <w:bCs/>
        </w:rPr>
        <w:t>зации) строятся на</w:t>
      </w:r>
      <w:r w:rsidRPr="00B708A8">
        <w:t xml:space="preserve"> планируемых результатах, представленных в блоках «В</w:t>
      </w:r>
      <w:r w:rsidRPr="00B708A8">
        <w:t>ы</w:t>
      </w:r>
      <w:r w:rsidRPr="00B708A8">
        <w:t xml:space="preserve">пускник научится» и </w:t>
      </w:r>
      <w:r w:rsidRPr="00B708A8">
        <w:rPr>
          <w:bCs/>
        </w:rPr>
        <w:t>«Выпускник получит возможность научиться». Процед</w:t>
      </w:r>
      <w:r w:rsidRPr="00B708A8">
        <w:rPr>
          <w:bCs/>
        </w:rPr>
        <w:t>у</w:t>
      </w:r>
      <w:r w:rsidRPr="00B708A8">
        <w:rPr>
          <w:bCs/>
        </w:rPr>
        <w:t>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281F56">
      <w:pPr>
        <w:pStyle w:val="af1"/>
        <w:rPr>
          <w:bCs/>
        </w:rPr>
      </w:pPr>
      <w:r w:rsidRPr="00B708A8">
        <w:rPr>
          <w:b/>
          <w:bCs/>
        </w:rPr>
        <w:t>Уровневый подход к представлению и интерпретации результатов</w:t>
      </w:r>
      <w:r w:rsidR="001E11E6">
        <w:rPr>
          <w:b/>
          <w:bCs/>
        </w:rPr>
        <w:t xml:space="preserve"> </w:t>
      </w:r>
      <w:r w:rsidRPr="00B708A8">
        <w:rPr>
          <w:bCs/>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w:t>
      </w:r>
      <w:r w:rsidRPr="00B708A8">
        <w:rPr>
          <w:bCs/>
        </w:rPr>
        <w:t>е</w:t>
      </w:r>
      <w:r w:rsidRPr="00B708A8">
        <w:rPr>
          <w:bCs/>
        </w:rPr>
        <w:t xml:space="preserve">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281F56">
      <w:pPr>
        <w:pStyle w:val="af1"/>
        <w:rPr>
          <w:bCs/>
          <w:lang w:eastAsia="ru-RU"/>
        </w:rPr>
      </w:pPr>
      <w:r w:rsidRPr="00B708A8">
        <w:rPr>
          <w:b/>
          <w:bCs/>
          <w:lang w:eastAsia="ru-RU"/>
        </w:rPr>
        <w:t>Комплексный подход</w:t>
      </w:r>
      <w:r w:rsidRPr="00B708A8">
        <w:rPr>
          <w:bCs/>
          <w:lang w:eastAsia="ru-RU"/>
        </w:rPr>
        <w:t xml:space="preserve"> к оценке образовательных достижений реализуе</w:t>
      </w:r>
      <w:r w:rsidRPr="00B708A8">
        <w:rPr>
          <w:bCs/>
          <w:lang w:eastAsia="ru-RU"/>
        </w:rPr>
        <w:t>т</w:t>
      </w:r>
      <w:r w:rsidRPr="00B708A8">
        <w:rPr>
          <w:bCs/>
          <w:lang w:eastAsia="ru-RU"/>
        </w:rPr>
        <w:t>ся путём</w:t>
      </w:r>
    </w:p>
    <w:p w:rsidR="002F5340" w:rsidRPr="00B708A8" w:rsidRDefault="002F5340" w:rsidP="0006531A">
      <w:pPr>
        <w:pStyle w:val="af1"/>
        <w:numPr>
          <w:ilvl w:val="0"/>
          <w:numId w:val="8"/>
        </w:numPr>
        <w:rPr>
          <w:bCs/>
        </w:rPr>
      </w:pPr>
      <w:r w:rsidRPr="00B708A8">
        <w:rPr>
          <w:bCs/>
        </w:rPr>
        <w:t>оценки трёх групп результатов: предметных, личностных, метапредметных (регулятивных, коммуникативных и познавательных универсальных уче</w:t>
      </w:r>
      <w:r w:rsidRPr="00B708A8">
        <w:rPr>
          <w:bCs/>
        </w:rPr>
        <w:t>б</w:t>
      </w:r>
      <w:r w:rsidRPr="00B708A8">
        <w:rPr>
          <w:bCs/>
        </w:rPr>
        <w:t>ных действий);</w:t>
      </w:r>
    </w:p>
    <w:p w:rsidR="002F5340" w:rsidRPr="00B708A8" w:rsidRDefault="002F5340" w:rsidP="0006531A">
      <w:pPr>
        <w:pStyle w:val="af1"/>
        <w:numPr>
          <w:ilvl w:val="0"/>
          <w:numId w:val="8"/>
        </w:numPr>
        <w:rPr>
          <w:bCs/>
        </w:rPr>
      </w:pPr>
      <w:r w:rsidRPr="00B708A8">
        <w:rPr>
          <w:bCs/>
        </w:rPr>
        <w:t xml:space="preserve">использования комплекса оценочных процедур </w:t>
      </w:r>
      <w:r w:rsidR="006E1EE0" w:rsidRPr="00B708A8">
        <w:rPr>
          <w:bCs/>
        </w:rPr>
        <w:t>(</w:t>
      </w:r>
      <w:r w:rsidRPr="00B708A8">
        <w:rPr>
          <w:bCs/>
        </w:rPr>
        <w:t>стартовой, текущей, тем</w:t>
      </w:r>
      <w:r w:rsidRPr="00B708A8">
        <w:rPr>
          <w:bCs/>
        </w:rPr>
        <w:t>а</w:t>
      </w:r>
      <w:r w:rsidRPr="00B708A8">
        <w:rPr>
          <w:bCs/>
        </w:rPr>
        <w:t>тической, промежуточной) как основы для оценки динамики индивидуал</w:t>
      </w:r>
      <w:r w:rsidRPr="00B708A8">
        <w:rPr>
          <w:bCs/>
        </w:rPr>
        <w:t>ь</w:t>
      </w:r>
      <w:r w:rsidRPr="00B708A8">
        <w:rPr>
          <w:bCs/>
        </w:rPr>
        <w:t>ных образовательных достижений (индивидуального прогресса) и для ит</w:t>
      </w:r>
      <w:r w:rsidRPr="00B708A8">
        <w:rPr>
          <w:bCs/>
        </w:rPr>
        <w:t>о</w:t>
      </w:r>
      <w:r w:rsidRPr="00B708A8">
        <w:rPr>
          <w:bCs/>
        </w:rPr>
        <w:t>говой оценки;</w:t>
      </w:r>
    </w:p>
    <w:p w:rsidR="002F5340" w:rsidRPr="00B708A8" w:rsidRDefault="002F5340" w:rsidP="0006531A">
      <w:pPr>
        <w:pStyle w:val="af1"/>
        <w:numPr>
          <w:ilvl w:val="0"/>
          <w:numId w:val="8"/>
        </w:numPr>
        <w:rPr>
          <w:bCs/>
        </w:rPr>
      </w:pPr>
      <w:r w:rsidRPr="00B708A8">
        <w:rPr>
          <w:bCs/>
        </w:rPr>
        <w:t>использования контекстной информации (об особенностях обучающихся, условиях и процессе обучения и др.) для интерпретации полученных резул</w:t>
      </w:r>
      <w:r w:rsidRPr="00B708A8">
        <w:rPr>
          <w:bCs/>
        </w:rPr>
        <w:t>ь</w:t>
      </w:r>
      <w:r w:rsidRPr="00B708A8">
        <w:rPr>
          <w:bCs/>
        </w:rPr>
        <w:t>татов в целях управления качеством образования;</w:t>
      </w:r>
    </w:p>
    <w:p w:rsidR="002F5340" w:rsidRPr="00B708A8" w:rsidRDefault="002F5340" w:rsidP="0006531A">
      <w:pPr>
        <w:pStyle w:val="af1"/>
        <w:numPr>
          <w:ilvl w:val="0"/>
          <w:numId w:val="8"/>
        </w:numPr>
        <w:rPr>
          <w:bCs/>
        </w:rPr>
      </w:pPr>
      <w:r w:rsidRPr="00B708A8">
        <w:rPr>
          <w:bCs/>
        </w:rPr>
        <w:t>использования разнообразных методов и форм оценки, взаимно дополня</w:t>
      </w:r>
      <w:r w:rsidRPr="00B708A8">
        <w:rPr>
          <w:bCs/>
        </w:rPr>
        <w:t>ю</w:t>
      </w:r>
      <w:r w:rsidRPr="00B708A8">
        <w:rPr>
          <w:bCs/>
        </w:rPr>
        <w:t>щих друг друга (стандартизированных устных и письменных работ, прое</w:t>
      </w:r>
      <w:r w:rsidRPr="00B708A8">
        <w:rPr>
          <w:bCs/>
        </w:rPr>
        <w:t>к</w:t>
      </w:r>
      <w:r w:rsidRPr="00B708A8">
        <w:rPr>
          <w:bCs/>
        </w:rPr>
        <w:t>тов, практических работ, самооценки, наблюдения и др.)</w:t>
      </w:r>
      <w:r w:rsidR="00CD6A00" w:rsidRPr="00B708A8">
        <w:rPr>
          <w:bCs/>
        </w:rPr>
        <w:t>.</w:t>
      </w:r>
    </w:p>
    <w:p w:rsidR="002F5340" w:rsidRPr="007D411F" w:rsidRDefault="002F5340" w:rsidP="00281F56">
      <w:pPr>
        <w:pStyle w:val="af1"/>
        <w:rPr>
          <w:bCs/>
          <w:sz w:val="10"/>
          <w:szCs w:val="10"/>
        </w:rPr>
      </w:pPr>
    </w:p>
    <w:p w:rsidR="000C4C90" w:rsidRDefault="000C4C90" w:rsidP="000C4C90">
      <w:pPr>
        <w:pStyle w:val="af1"/>
        <w:jc w:val="center"/>
        <w:rPr>
          <w:b/>
        </w:rPr>
      </w:pPr>
    </w:p>
    <w:p w:rsidR="000C4C90" w:rsidRDefault="00B26F28" w:rsidP="00B26F28">
      <w:pPr>
        <w:pStyle w:val="18"/>
        <w:tabs>
          <w:tab w:val="clear" w:pos="1021"/>
        </w:tabs>
        <w:ind w:firstLine="0"/>
        <w:rPr>
          <w:b/>
          <w:sz w:val="28"/>
          <w:szCs w:val="28"/>
        </w:rPr>
      </w:pPr>
      <w:r>
        <w:rPr>
          <w:b/>
          <w:sz w:val="28"/>
          <w:szCs w:val="28"/>
        </w:rPr>
        <w:t xml:space="preserve">1.3.2. </w:t>
      </w:r>
      <w:r w:rsidR="000C4C90" w:rsidRPr="00B26F28">
        <w:rPr>
          <w:b/>
          <w:sz w:val="28"/>
          <w:szCs w:val="28"/>
        </w:rPr>
        <w:t>ПОЛОЖЕНИЕ ОБ ОЦЕНКЕ ОБРАЗОВАТЕЛЬНЫХ ДОСТИЖ</w:t>
      </w:r>
      <w:r w:rsidR="000C4C90" w:rsidRPr="00B26F28">
        <w:rPr>
          <w:b/>
          <w:sz w:val="28"/>
          <w:szCs w:val="28"/>
        </w:rPr>
        <w:t>Е</w:t>
      </w:r>
      <w:r w:rsidR="000C4C90" w:rsidRPr="00B26F28">
        <w:rPr>
          <w:b/>
          <w:sz w:val="28"/>
          <w:szCs w:val="28"/>
        </w:rPr>
        <w:t>НИЙ ОБУЧАЮЩИХСЯ</w:t>
      </w:r>
      <w:r w:rsidRPr="00B26F28">
        <w:rPr>
          <w:b/>
          <w:sz w:val="28"/>
          <w:szCs w:val="28"/>
        </w:rPr>
        <w:t xml:space="preserve"> </w:t>
      </w:r>
      <w:r w:rsidR="00C24078">
        <w:rPr>
          <w:b/>
          <w:sz w:val="28"/>
          <w:szCs w:val="28"/>
        </w:rPr>
        <w:t>МБОУ СОШ №</w:t>
      </w:r>
      <w:r w:rsidR="000C4C90" w:rsidRPr="00B26F28">
        <w:rPr>
          <w:b/>
          <w:sz w:val="28"/>
          <w:szCs w:val="28"/>
        </w:rPr>
        <w:t xml:space="preserve"> 66 </w:t>
      </w:r>
    </w:p>
    <w:p w:rsidR="00B26F28" w:rsidRPr="00B26F28" w:rsidRDefault="00B26F28" w:rsidP="00B26F28">
      <w:pPr>
        <w:pStyle w:val="18"/>
        <w:ind w:firstLine="0"/>
        <w:rPr>
          <w:i/>
          <w:sz w:val="28"/>
          <w:szCs w:val="28"/>
        </w:rPr>
      </w:pPr>
      <w:r w:rsidRPr="00B26F28">
        <w:rPr>
          <w:i/>
          <w:sz w:val="28"/>
          <w:szCs w:val="28"/>
        </w:rPr>
        <w:t xml:space="preserve">Положение утверждено решением педагогического совета МБОУ СОШ </w:t>
      </w:r>
      <w:r>
        <w:rPr>
          <w:i/>
          <w:sz w:val="28"/>
          <w:szCs w:val="28"/>
        </w:rPr>
        <w:t xml:space="preserve"> </w:t>
      </w:r>
      <w:r w:rsidRPr="00B26F28">
        <w:rPr>
          <w:i/>
          <w:sz w:val="28"/>
          <w:szCs w:val="28"/>
        </w:rPr>
        <w:t>№ 66  от 28.08.2015 Протокол № 1.</w:t>
      </w:r>
    </w:p>
    <w:p w:rsidR="000C4C90" w:rsidRPr="001B382B" w:rsidRDefault="000C4C90" w:rsidP="000C4C90">
      <w:pPr>
        <w:pStyle w:val="af1"/>
        <w:ind w:firstLine="708"/>
      </w:pPr>
      <w:r w:rsidRPr="001B382B">
        <w:t xml:space="preserve">Основным </w:t>
      </w:r>
      <w:r w:rsidRPr="001B382B">
        <w:rPr>
          <w:b/>
        </w:rPr>
        <w:t>объектом</w:t>
      </w:r>
      <w:r w:rsidRPr="001B382B">
        <w:t xml:space="preserve"> системы оценки, ее </w:t>
      </w:r>
      <w:r w:rsidRPr="001B382B">
        <w:rPr>
          <w:b/>
        </w:rPr>
        <w:t>содержательной и критер</w:t>
      </w:r>
      <w:r w:rsidRPr="001B382B">
        <w:rPr>
          <w:b/>
        </w:rPr>
        <w:t>и</w:t>
      </w:r>
      <w:r w:rsidRPr="001B382B">
        <w:rPr>
          <w:b/>
        </w:rPr>
        <w:t>альной базой</w:t>
      </w:r>
      <w:r w:rsidRPr="001B382B">
        <w:t xml:space="preserve"> выступают требования ФГОС, которые конкретизируются в пл</w:t>
      </w:r>
      <w:r w:rsidRPr="001B382B">
        <w:t>а</w:t>
      </w:r>
      <w:r w:rsidRPr="001B382B">
        <w:t>нируемых результатах освоения обучающимися основной образовательной программы образовательной организации.</w:t>
      </w:r>
    </w:p>
    <w:p w:rsidR="000C4C90" w:rsidRPr="001B382B" w:rsidRDefault="000C4C90" w:rsidP="000C4C90">
      <w:pPr>
        <w:pStyle w:val="af1"/>
        <w:ind w:firstLine="708"/>
      </w:pPr>
      <w:r w:rsidRPr="001B382B">
        <w:t>Система оценки включает процедуры внутренней и внешней оценки.</w:t>
      </w:r>
    </w:p>
    <w:p w:rsidR="000C4C90" w:rsidRPr="001B382B" w:rsidRDefault="000C4C90" w:rsidP="000C4C90">
      <w:pPr>
        <w:pStyle w:val="af1"/>
        <w:ind w:firstLine="708"/>
      </w:pPr>
      <w:r w:rsidRPr="001B382B">
        <w:rPr>
          <w:b/>
        </w:rPr>
        <w:t xml:space="preserve">Внутренняя оценка </w:t>
      </w:r>
      <w:r w:rsidRPr="001B382B">
        <w:t>включает:</w:t>
      </w:r>
    </w:p>
    <w:p w:rsidR="000C4C90" w:rsidRPr="001B382B" w:rsidRDefault="000C4C90" w:rsidP="00BC559F">
      <w:pPr>
        <w:pStyle w:val="af1"/>
        <w:numPr>
          <w:ilvl w:val="0"/>
          <w:numId w:val="471"/>
        </w:numPr>
      </w:pPr>
      <w:r w:rsidRPr="001B382B">
        <w:t>стартовую диагностику,</w:t>
      </w:r>
    </w:p>
    <w:p w:rsidR="000C4C90" w:rsidRPr="001B382B" w:rsidRDefault="000C4C90" w:rsidP="00BC559F">
      <w:pPr>
        <w:pStyle w:val="af1"/>
        <w:numPr>
          <w:ilvl w:val="0"/>
          <w:numId w:val="471"/>
        </w:numPr>
      </w:pPr>
      <w:r w:rsidRPr="001B382B">
        <w:t>текущую и тематическую оценку,</w:t>
      </w:r>
    </w:p>
    <w:p w:rsidR="000C4C90" w:rsidRPr="001B382B" w:rsidRDefault="000C4C90" w:rsidP="00BC559F">
      <w:pPr>
        <w:pStyle w:val="af1"/>
        <w:numPr>
          <w:ilvl w:val="0"/>
          <w:numId w:val="471"/>
        </w:numPr>
      </w:pPr>
      <w:r w:rsidRPr="001B382B">
        <w:lastRenderedPageBreak/>
        <w:t>портфолио,</w:t>
      </w:r>
    </w:p>
    <w:p w:rsidR="000C4C90" w:rsidRPr="001B382B" w:rsidRDefault="000C4C90" w:rsidP="00BC559F">
      <w:pPr>
        <w:pStyle w:val="af1"/>
        <w:numPr>
          <w:ilvl w:val="0"/>
          <w:numId w:val="471"/>
        </w:numPr>
      </w:pPr>
      <w:r w:rsidRPr="001B382B">
        <w:t>внутришкольный мониторинг образовательных достижений,</w:t>
      </w:r>
    </w:p>
    <w:p w:rsidR="000C4C90" w:rsidRPr="001B382B" w:rsidRDefault="000C4C90" w:rsidP="00BC559F">
      <w:pPr>
        <w:pStyle w:val="af1"/>
        <w:numPr>
          <w:ilvl w:val="0"/>
          <w:numId w:val="471"/>
        </w:numPr>
      </w:pPr>
      <w:r w:rsidRPr="001B382B">
        <w:t>промежуточную и итоговую аттестацию обучающихся.</w:t>
      </w:r>
    </w:p>
    <w:p w:rsidR="000C4C90" w:rsidRPr="001B382B" w:rsidRDefault="000C4C90" w:rsidP="000C4C90">
      <w:pPr>
        <w:pStyle w:val="af1"/>
        <w:ind w:firstLine="708"/>
      </w:pPr>
      <w:r w:rsidRPr="001B382B">
        <w:t xml:space="preserve">К </w:t>
      </w:r>
      <w:r w:rsidRPr="001B382B">
        <w:rPr>
          <w:b/>
        </w:rPr>
        <w:t>внешним процедурам</w:t>
      </w:r>
      <w:r w:rsidRPr="001B382B">
        <w:t xml:space="preserve"> относятся:</w:t>
      </w:r>
    </w:p>
    <w:p w:rsidR="000C4C90" w:rsidRPr="001B382B" w:rsidRDefault="000C4C90" w:rsidP="00BC559F">
      <w:pPr>
        <w:pStyle w:val="af1"/>
        <w:numPr>
          <w:ilvl w:val="0"/>
          <w:numId w:val="472"/>
        </w:numPr>
      </w:pPr>
      <w:r w:rsidRPr="001B382B">
        <w:t>государственная итоговая аттестация</w:t>
      </w:r>
      <w:r w:rsidRPr="001B382B">
        <w:rPr>
          <w:rStyle w:val="af3"/>
        </w:rPr>
        <w:footnoteReference w:id="2"/>
      </w:r>
      <w:r w:rsidRPr="001B382B">
        <w:t>,</w:t>
      </w:r>
    </w:p>
    <w:p w:rsidR="000C4C90" w:rsidRPr="001B382B" w:rsidRDefault="000C4C90" w:rsidP="00BC559F">
      <w:pPr>
        <w:pStyle w:val="af1"/>
        <w:numPr>
          <w:ilvl w:val="0"/>
          <w:numId w:val="472"/>
        </w:numPr>
      </w:pPr>
      <w:r w:rsidRPr="001B382B">
        <w:t>независимая оценка качества образования</w:t>
      </w:r>
      <w:r w:rsidRPr="001B382B">
        <w:rPr>
          <w:rStyle w:val="af3"/>
        </w:rPr>
        <w:footnoteReference w:id="3"/>
      </w:r>
      <w:r w:rsidRPr="001B382B">
        <w:t xml:space="preserve"> и</w:t>
      </w:r>
    </w:p>
    <w:p w:rsidR="000C4C90" w:rsidRPr="001B382B" w:rsidRDefault="000C4C90" w:rsidP="00BC559F">
      <w:pPr>
        <w:pStyle w:val="af1"/>
        <w:numPr>
          <w:ilvl w:val="0"/>
          <w:numId w:val="472"/>
        </w:numPr>
      </w:pPr>
      <w:r w:rsidRPr="001B382B">
        <w:t>мониторинговые исследования</w:t>
      </w:r>
      <w:r w:rsidRPr="001B382B">
        <w:rPr>
          <w:rStyle w:val="af3"/>
        </w:rPr>
        <w:footnoteReference w:id="4"/>
      </w:r>
      <w:r w:rsidRPr="001B382B">
        <w:t xml:space="preserve"> муниципального, регионального и фед</w:t>
      </w:r>
      <w:r w:rsidRPr="001B382B">
        <w:t>е</w:t>
      </w:r>
      <w:r w:rsidRPr="001B382B">
        <w:t>рального уровней.</w:t>
      </w:r>
    </w:p>
    <w:p w:rsidR="000C4C90" w:rsidRPr="005F2610" w:rsidRDefault="000C4C90" w:rsidP="000C4C90">
      <w:pPr>
        <w:pStyle w:val="af1"/>
        <w:jc w:val="center"/>
      </w:pPr>
    </w:p>
    <w:p w:rsidR="00B26F28" w:rsidRDefault="000C4C90" w:rsidP="000C4C90">
      <w:pPr>
        <w:pStyle w:val="af1"/>
        <w:jc w:val="center"/>
        <w:rPr>
          <w:b/>
        </w:rPr>
      </w:pPr>
      <w:r>
        <w:rPr>
          <w:b/>
        </w:rPr>
        <w:t>О</w:t>
      </w:r>
      <w:r w:rsidRPr="00112665">
        <w:rPr>
          <w:b/>
        </w:rPr>
        <w:t>ЦЕНК</w:t>
      </w:r>
      <w:r>
        <w:rPr>
          <w:b/>
        </w:rPr>
        <w:t>А</w:t>
      </w:r>
      <w:r w:rsidRPr="00112665">
        <w:rPr>
          <w:b/>
        </w:rPr>
        <w:t xml:space="preserve"> ЛИЧНОСТНЫХ, МЕТАПРЕДМЕТНЫХ </w:t>
      </w:r>
    </w:p>
    <w:p w:rsidR="000C4C90" w:rsidRPr="00112665" w:rsidRDefault="000C4C90" w:rsidP="000C4C90">
      <w:pPr>
        <w:pStyle w:val="af1"/>
        <w:jc w:val="center"/>
        <w:rPr>
          <w:b/>
          <w:i/>
        </w:rPr>
      </w:pPr>
      <w:r w:rsidRPr="00112665">
        <w:rPr>
          <w:b/>
        </w:rPr>
        <w:t>И ПРЕДМЕТНЫХ РЕЗУЛЬТАТОВ</w:t>
      </w:r>
    </w:p>
    <w:p w:rsidR="000C4C90" w:rsidRPr="00112665" w:rsidRDefault="000C4C90" w:rsidP="000C4C90">
      <w:pPr>
        <w:pStyle w:val="af1"/>
        <w:jc w:val="center"/>
        <w:rPr>
          <w:b/>
        </w:rPr>
      </w:pPr>
    </w:p>
    <w:p w:rsidR="000C4C90" w:rsidRDefault="000C4C90" w:rsidP="000C4C90">
      <w:pPr>
        <w:pStyle w:val="af1"/>
        <w:ind w:firstLine="708"/>
        <w:rPr>
          <w:b/>
        </w:rPr>
      </w:pPr>
      <w:r>
        <w:rPr>
          <w:b/>
        </w:rPr>
        <w:t>1. О</w:t>
      </w:r>
      <w:r w:rsidRPr="00112665">
        <w:rPr>
          <w:b/>
        </w:rPr>
        <w:t>ценк</w:t>
      </w:r>
      <w:r>
        <w:rPr>
          <w:b/>
        </w:rPr>
        <w:t>а</w:t>
      </w:r>
      <w:r w:rsidRPr="00112665">
        <w:rPr>
          <w:b/>
        </w:rPr>
        <w:t xml:space="preserve"> личностных результатов</w:t>
      </w:r>
    </w:p>
    <w:p w:rsidR="000C4C90" w:rsidRDefault="000C4C90" w:rsidP="000C4C90">
      <w:pPr>
        <w:pStyle w:val="af1"/>
        <w:ind w:firstLine="708"/>
      </w:pPr>
      <w:r w:rsidRPr="00112665">
        <w:t>По окончании начальной школы классный руководитель составляет х</w:t>
      </w:r>
      <w:r w:rsidRPr="00112665">
        <w:t>а</w:t>
      </w:r>
      <w:r w:rsidRPr="00112665">
        <w:t xml:space="preserve">рактеристику личностных достижений каждого ученика и вкладывает его в портфолио. </w:t>
      </w:r>
    </w:p>
    <w:p w:rsidR="000C4C90" w:rsidRDefault="000C4C90" w:rsidP="000C4C90">
      <w:pPr>
        <w:pStyle w:val="af1"/>
        <w:ind w:firstLine="708"/>
      </w:pPr>
      <w:r w:rsidRPr="00112665">
        <w:t xml:space="preserve">В конце каждого учебного года классный руководитель в </w:t>
      </w:r>
      <w:r>
        <w:t xml:space="preserve">основной </w:t>
      </w:r>
      <w:r w:rsidRPr="00112665">
        <w:t xml:space="preserve"> шк</w:t>
      </w:r>
      <w:r w:rsidRPr="00112665">
        <w:t>о</w:t>
      </w:r>
      <w:r w:rsidRPr="00112665">
        <w:t xml:space="preserve">ле проводит диагностику </w:t>
      </w:r>
      <w:r>
        <w:t xml:space="preserve">и </w:t>
      </w:r>
      <w:r w:rsidRPr="00112665">
        <w:t>составляет характеристику на каждого ученика св</w:t>
      </w:r>
      <w:r w:rsidRPr="00112665">
        <w:t>о</w:t>
      </w:r>
      <w:r w:rsidRPr="00112665">
        <w:t>его класса</w:t>
      </w:r>
      <w:r>
        <w:t xml:space="preserve"> по следующим критериям:</w:t>
      </w:r>
    </w:p>
    <w:p w:rsidR="000C4C90" w:rsidRPr="00112665" w:rsidRDefault="000C4C90" w:rsidP="00BC559F">
      <w:pPr>
        <w:pStyle w:val="af1"/>
        <w:numPr>
          <w:ilvl w:val="0"/>
          <w:numId w:val="473"/>
        </w:numPr>
      </w:pPr>
      <w:r w:rsidRPr="00112665">
        <w:t>соблюдени</w:t>
      </w:r>
      <w:r>
        <w:t>е</w:t>
      </w:r>
      <w:r w:rsidRPr="00112665">
        <w:t xml:space="preserve"> норм и правил поведения, принятых в </w:t>
      </w:r>
      <w:r>
        <w:t>школе</w:t>
      </w:r>
      <w:r w:rsidRPr="00112665">
        <w:t>;</w:t>
      </w:r>
    </w:p>
    <w:p w:rsidR="000C4C90" w:rsidRPr="00112665" w:rsidRDefault="000C4C90" w:rsidP="00BC559F">
      <w:pPr>
        <w:pStyle w:val="af1"/>
        <w:numPr>
          <w:ilvl w:val="0"/>
          <w:numId w:val="473"/>
        </w:numPr>
      </w:pPr>
      <w:r w:rsidRPr="00112665">
        <w:t>участи</w:t>
      </w:r>
      <w:r>
        <w:t>е</w:t>
      </w:r>
      <w:r w:rsidRPr="00112665">
        <w:t xml:space="preserve"> в общественной жизни </w:t>
      </w:r>
      <w:r>
        <w:t>школы</w:t>
      </w:r>
      <w:r w:rsidRPr="00112665">
        <w:t>, ближайшего социального окружения, страны, общественно-полезной деятельности;</w:t>
      </w:r>
    </w:p>
    <w:p w:rsidR="000C4C90" w:rsidRPr="00112665" w:rsidRDefault="000C4C90" w:rsidP="00BC559F">
      <w:pPr>
        <w:pStyle w:val="af1"/>
        <w:numPr>
          <w:ilvl w:val="0"/>
          <w:numId w:val="473"/>
        </w:numPr>
      </w:pPr>
      <w:r w:rsidRPr="00112665">
        <w:t>ответственност</w:t>
      </w:r>
      <w:r>
        <w:t>ь</w:t>
      </w:r>
      <w:r w:rsidRPr="00112665">
        <w:t xml:space="preserve"> за результаты обучения;</w:t>
      </w:r>
    </w:p>
    <w:p w:rsidR="000C4C90" w:rsidRPr="00112665" w:rsidRDefault="000C4C90" w:rsidP="00BC559F">
      <w:pPr>
        <w:pStyle w:val="af1"/>
        <w:numPr>
          <w:ilvl w:val="0"/>
          <w:numId w:val="473"/>
        </w:numPr>
      </w:pPr>
      <w:r w:rsidRPr="00112665">
        <w:t>готовност</w:t>
      </w:r>
      <w:r>
        <w:t>ь</w:t>
      </w:r>
      <w:r w:rsidRPr="00112665">
        <w:t xml:space="preserve"> и способност</w:t>
      </w:r>
      <w:r>
        <w:t>ь</w:t>
      </w:r>
      <w:r w:rsidRPr="00112665">
        <w:t xml:space="preserve"> делать осознанный выбор своей образовательной траектории, в том числе выбор профессии;</w:t>
      </w:r>
    </w:p>
    <w:p w:rsidR="000C4C90" w:rsidRDefault="000C4C90" w:rsidP="00BC559F">
      <w:pPr>
        <w:pStyle w:val="af1"/>
        <w:numPr>
          <w:ilvl w:val="0"/>
          <w:numId w:val="474"/>
        </w:numPr>
        <w:ind w:left="360"/>
      </w:pPr>
      <w:r w:rsidRPr="00112665">
        <w:t>ценностно-смысловые установки обучающихся, формируемых средствами различных предметов в рамках системы общего образования.</w:t>
      </w:r>
    </w:p>
    <w:p w:rsidR="000C4C90" w:rsidRDefault="000C4C90" w:rsidP="000C4C90">
      <w:pPr>
        <w:pStyle w:val="af1"/>
        <w:ind w:left="360"/>
      </w:pPr>
      <w:r>
        <w:t>Данная характеристика хранится в портфолио обучающегося.</w:t>
      </w:r>
    </w:p>
    <w:p w:rsidR="000C4C90" w:rsidRDefault="000C4C90" w:rsidP="000C4C90">
      <w:pPr>
        <w:pStyle w:val="af1"/>
        <w:ind w:left="360"/>
      </w:pPr>
    </w:p>
    <w:p w:rsidR="000C4C90" w:rsidRDefault="000C4C90" w:rsidP="000C4C90">
      <w:pPr>
        <w:pStyle w:val="af1"/>
        <w:ind w:firstLine="360"/>
        <w:rPr>
          <w:b/>
        </w:rPr>
      </w:pPr>
      <w:r w:rsidRPr="00601349">
        <w:rPr>
          <w:b/>
        </w:rPr>
        <w:t>2. Оценка метапредметных результатов</w:t>
      </w:r>
    </w:p>
    <w:p w:rsidR="000C4C90" w:rsidRPr="00601349" w:rsidRDefault="000C4C90" w:rsidP="000C4C90">
      <w:pPr>
        <w:pStyle w:val="af1"/>
        <w:ind w:firstLine="360"/>
      </w:pPr>
      <w:r w:rsidRPr="00601349">
        <w:t xml:space="preserve">Основным </w:t>
      </w:r>
      <w:r w:rsidRPr="00601349">
        <w:rPr>
          <w:b/>
        </w:rPr>
        <w:t>объектом и предметом</w:t>
      </w:r>
      <w:r w:rsidRPr="00601349">
        <w:t xml:space="preserve"> оценки метапредметных результатов я</w:t>
      </w:r>
      <w:r w:rsidRPr="00601349">
        <w:t>в</w:t>
      </w:r>
      <w:r w:rsidRPr="00601349">
        <w:t>ляются:</w:t>
      </w:r>
    </w:p>
    <w:p w:rsidR="000C4C90" w:rsidRPr="00601349" w:rsidRDefault="000C4C90" w:rsidP="00BC559F">
      <w:pPr>
        <w:pStyle w:val="af1"/>
        <w:numPr>
          <w:ilvl w:val="0"/>
          <w:numId w:val="475"/>
        </w:numPr>
      </w:pPr>
      <w:r w:rsidRPr="00601349">
        <w:t>способность и готовность к освоению систематических знаний, их самосто</w:t>
      </w:r>
      <w:r w:rsidRPr="00601349">
        <w:t>я</w:t>
      </w:r>
      <w:r w:rsidRPr="00601349">
        <w:t>тельному пополнению, переносу и интеграции;</w:t>
      </w:r>
    </w:p>
    <w:p w:rsidR="000C4C90" w:rsidRPr="00601349" w:rsidRDefault="000C4C90" w:rsidP="00BC559F">
      <w:pPr>
        <w:pStyle w:val="af1"/>
        <w:numPr>
          <w:ilvl w:val="0"/>
          <w:numId w:val="475"/>
        </w:numPr>
      </w:pPr>
      <w:r w:rsidRPr="00601349">
        <w:t>способность работать с информацией;</w:t>
      </w:r>
    </w:p>
    <w:p w:rsidR="000C4C90" w:rsidRPr="00601349" w:rsidRDefault="000C4C90" w:rsidP="00BC559F">
      <w:pPr>
        <w:pStyle w:val="af1"/>
        <w:numPr>
          <w:ilvl w:val="0"/>
          <w:numId w:val="475"/>
        </w:numPr>
      </w:pPr>
      <w:r w:rsidRPr="00601349">
        <w:t>способность к сотрудничеству и коммуникации;</w:t>
      </w:r>
    </w:p>
    <w:p w:rsidR="000C4C90" w:rsidRPr="00601349" w:rsidRDefault="000C4C90" w:rsidP="00BC559F">
      <w:pPr>
        <w:pStyle w:val="af1"/>
        <w:numPr>
          <w:ilvl w:val="0"/>
          <w:numId w:val="475"/>
        </w:numPr>
      </w:pPr>
      <w:r w:rsidRPr="00601349">
        <w:lastRenderedPageBreak/>
        <w:t>способность к решению личностно и социально значимых проблем и вопл</w:t>
      </w:r>
      <w:r w:rsidRPr="00601349">
        <w:t>о</w:t>
      </w:r>
      <w:r w:rsidRPr="00601349">
        <w:t>щению найденных решений в практику;</w:t>
      </w:r>
    </w:p>
    <w:p w:rsidR="000C4C90" w:rsidRPr="00601349" w:rsidRDefault="000C4C90" w:rsidP="00BC559F">
      <w:pPr>
        <w:pStyle w:val="af1"/>
        <w:numPr>
          <w:ilvl w:val="0"/>
          <w:numId w:val="475"/>
        </w:numPr>
      </w:pPr>
      <w:r w:rsidRPr="00601349">
        <w:t>способность и готовность к использованию ИКТ в целях обучения и разв</w:t>
      </w:r>
      <w:r w:rsidRPr="00601349">
        <w:t>и</w:t>
      </w:r>
      <w:r w:rsidRPr="00601349">
        <w:t>тия;</w:t>
      </w:r>
    </w:p>
    <w:p w:rsidR="000C4C90" w:rsidRDefault="000C4C90" w:rsidP="00BC559F">
      <w:pPr>
        <w:pStyle w:val="af1"/>
        <w:numPr>
          <w:ilvl w:val="0"/>
          <w:numId w:val="475"/>
        </w:numPr>
      </w:pPr>
      <w:r w:rsidRPr="00601349">
        <w:t>способность к самоорганизации, саморегуляции и рефлексии.</w:t>
      </w:r>
    </w:p>
    <w:p w:rsidR="000C4C90" w:rsidRDefault="000C4C90" w:rsidP="000C4C90">
      <w:pPr>
        <w:pStyle w:val="af1"/>
        <w:ind w:firstLine="360"/>
      </w:pPr>
      <w:r w:rsidRPr="00AF6B7D">
        <w:t>Оценка достижения метапредметных результатов осуществляется админ</w:t>
      </w:r>
      <w:r w:rsidRPr="00AF6B7D">
        <w:t>и</w:t>
      </w:r>
      <w:r w:rsidRPr="00AF6B7D">
        <w:t xml:space="preserve">страцией образовательной организации в ходе </w:t>
      </w:r>
      <w:r w:rsidRPr="00AF6B7D">
        <w:rPr>
          <w:b/>
        </w:rPr>
        <w:t>внутришкольного монитори</w:t>
      </w:r>
      <w:r w:rsidRPr="00AF6B7D">
        <w:rPr>
          <w:b/>
        </w:rPr>
        <w:t>н</w:t>
      </w:r>
      <w:r w:rsidRPr="00AF6B7D">
        <w:rPr>
          <w:b/>
        </w:rPr>
        <w:t>га</w:t>
      </w:r>
      <w:r w:rsidRPr="00AF6B7D">
        <w:t xml:space="preserve">. </w:t>
      </w:r>
    </w:p>
    <w:p w:rsidR="000C4C90" w:rsidRDefault="000C4C90" w:rsidP="000C4C90">
      <w:pPr>
        <w:pStyle w:val="af1"/>
        <w:ind w:firstLine="360"/>
      </w:pPr>
      <w:r w:rsidRPr="00AF6B7D">
        <w:t>Содержание и периодичность внутришкольного мониторинга устанавлив</w:t>
      </w:r>
      <w:r w:rsidRPr="00AF6B7D">
        <w:t>а</w:t>
      </w:r>
      <w:r w:rsidRPr="00AF6B7D">
        <w:t xml:space="preserve">ется решением педагогического совета. </w:t>
      </w:r>
    </w:p>
    <w:p w:rsidR="000C4C90" w:rsidRPr="00AF6B7D" w:rsidRDefault="000C4C90" w:rsidP="000C4C90">
      <w:pPr>
        <w:pStyle w:val="af1"/>
        <w:ind w:firstLine="360"/>
        <w:rPr>
          <w:i/>
        </w:rPr>
      </w:pPr>
      <w:r w:rsidRPr="00AF6B7D">
        <w:t>Инструментарий строится на межпредметной основе включа</w:t>
      </w:r>
      <w:r>
        <w:t>ет</w:t>
      </w:r>
      <w:r w:rsidRPr="00AF6B7D">
        <w:t xml:space="preserve"> диагностич</w:t>
      </w:r>
      <w:r w:rsidRPr="00AF6B7D">
        <w:t>е</w:t>
      </w:r>
      <w:r w:rsidRPr="00AF6B7D">
        <w:t>ские материалы по оценке читательской грамотности, ИКТ-компетентности, сформированности регулятивных, коммуникативных и познавательных уче</w:t>
      </w:r>
      <w:r w:rsidRPr="00AF6B7D">
        <w:t>б</w:t>
      </w:r>
      <w:r w:rsidRPr="00AF6B7D">
        <w:t>ных действий</w:t>
      </w:r>
      <w:r>
        <w:t>:</w:t>
      </w:r>
    </w:p>
    <w:p w:rsidR="000C4C90" w:rsidRPr="00AF6B7D" w:rsidRDefault="000C4C90" w:rsidP="00BC559F">
      <w:pPr>
        <w:pStyle w:val="af1"/>
        <w:numPr>
          <w:ilvl w:val="0"/>
          <w:numId w:val="476"/>
        </w:numPr>
      </w:pPr>
      <w:r>
        <w:t>о</w:t>
      </w:r>
      <w:r w:rsidRPr="00AF6B7D">
        <w:t>ценк</w:t>
      </w:r>
      <w:r>
        <w:t>а</w:t>
      </w:r>
      <w:r w:rsidRPr="00AF6B7D">
        <w:t xml:space="preserve"> читательской грамотности </w:t>
      </w:r>
      <w:r>
        <w:t>-</w:t>
      </w:r>
      <w:r w:rsidRPr="00AF6B7D">
        <w:t xml:space="preserve"> письменная работа на межпредметной основе;</w:t>
      </w:r>
    </w:p>
    <w:p w:rsidR="000C4C90" w:rsidRPr="00AF6B7D" w:rsidRDefault="000C4C90" w:rsidP="00BC559F">
      <w:pPr>
        <w:pStyle w:val="af1"/>
        <w:numPr>
          <w:ilvl w:val="0"/>
          <w:numId w:val="476"/>
        </w:numPr>
      </w:pPr>
      <w:r>
        <w:t xml:space="preserve">оценка </w:t>
      </w:r>
      <w:r w:rsidRPr="00AF6B7D">
        <w:t>ИКТ-компетентности – практическая работа в сочетании с письме</w:t>
      </w:r>
      <w:r w:rsidRPr="00AF6B7D">
        <w:t>н</w:t>
      </w:r>
      <w:r w:rsidRPr="00AF6B7D">
        <w:t>ной (компьютеризованной) частью;</w:t>
      </w:r>
    </w:p>
    <w:p w:rsidR="000C4C90" w:rsidRDefault="000C4C90" w:rsidP="00BC559F">
      <w:pPr>
        <w:pStyle w:val="af1"/>
        <w:numPr>
          <w:ilvl w:val="0"/>
          <w:numId w:val="476"/>
        </w:numPr>
      </w:pPr>
      <w:r>
        <w:t xml:space="preserve">оценка </w:t>
      </w:r>
      <w:r w:rsidRPr="00AF6B7D">
        <w:t>сформированности регулятивных, коммуникативных и познавател</w:t>
      </w:r>
      <w:r w:rsidRPr="00AF6B7D">
        <w:t>ь</w:t>
      </w:r>
      <w:r w:rsidRPr="00AF6B7D">
        <w:t>ных учебных действий –</w:t>
      </w:r>
      <w:r>
        <w:t xml:space="preserve"> </w:t>
      </w:r>
      <w:r w:rsidRPr="00AF6B7D">
        <w:t>выполнени</w:t>
      </w:r>
      <w:r>
        <w:t>е</w:t>
      </w:r>
      <w:r w:rsidRPr="00AF6B7D">
        <w:t xml:space="preserve"> групповых и индивидуальных учебных исследований и проектов.</w:t>
      </w:r>
    </w:p>
    <w:p w:rsidR="000C4C90" w:rsidRPr="006E5830" w:rsidRDefault="000C4C90" w:rsidP="000C4C90">
      <w:pPr>
        <w:pStyle w:val="af1"/>
        <w:ind w:firstLine="360"/>
      </w:pPr>
      <w:r w:rsidRPr="006E5830">
        <w:t>Каждый из перечисленных видов диагностик проводится с периодичностью один раз в год.</w:t>
      </w:r>
    </w:p>
    <w:p w:rsidR="000C4C90" w:rsidRPr="006E5830" w:rsidRDefault="000C4C90" w:rsidP="000C4C90">
      <w:pPr>
        <w:pStyle w:val="af1"/>
        <w:ind w:firstLine="360"/>
      </w:pPr>
      <w:r w:rsidRPr="006E5830">
        <w:t xml:space="preserve">Основной процедурой </w:t>
      </w:r>
      <w:r w:rsidRPr="006E5830">
        <w:rPr>
          <w:b/>
        </w:rPr>
        <w:t>итоговой оценки</w:t>
      </w:r>
      <w:r w:rsidRPr="006E5830">
        <w:t xml:space="preserve"> достижения метапредметных р</w:t>
      </w:r>
      <w:r w:rsidRPr="006E5830">
        <w:t>е</w:t>
      </w:r>
      <w:r w:rsidRPr="006E5830">
        <w:t xml:space="preserve">зультатов является </w:t>
      </w:r>
      <w:r w:rsidRPr="006E5830">
        <w:rPr>
          <w:b/>
        </w:rPr>
        <w:t>защита итогового индивидуального проекта</w:t>
      </w:r>
      <w:r w:rsidRPr="006E5830">
        <w:t>.</w:t>
      </w:r>
    </w:p>
    <w:p w:rsidR="000C4C90" w:rsidRPr="006E5830" w:rsidRDefault="000C4C90" w:rsidP="000C4C90">
      <w:pPr>
        <w:pStyle w:val="af1"/>
        <w:ind w:firstLine="360"/>
      </w:pPr>
      <w:r w:rsidRPr="006E5830">
        <w:t>Итоговой проект представляет собой учебный проект, выполняемый обуч</w:t>
      </w:r>
      <w:r w:rsidRPr="006E5830">
        <w:t>а</w:t>
      </w:r>
      <w:r w:rsidRPr="006E5830">
        <w:t>ющимся в рамках одного или нескольких учебных предметов с целью прод</w:t>
      </w:r>
      <w:r w:rsidRPr="006E5830">
        <w:t>е</w:t>
      </w:r>
      <w:r w:rsidRPr="006E5830">
        <w:t>монстрировать свои достижения в самостоятельном освоении содержания и</w:t>
      </w:r>
      <w:r w:rsidRPr="006E5830">
        <w:t>з</w:t>
      </w:r>
      <w:r w:rsidRPr="006E5830">
        <w:t>бранных областей знаний и/или видов деятельности и способность проектир</w:t>
      </w:r>
      <w:r w:rsidRPr="006E5830">
        <w:t>о</w:t>
      </w:r>
      <w:r w:rsidRPr="006E5830">
        <w:t>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C4C90" w:rsidRPr="006E5830" w:rsidRDefault="000C4C90" w:rsidP="000C4C90">
      <w:pPr>
        <w:pStyle w:val="af1"/>
      </w:pPr>
      <w:r w:rsidRPr="006E5830">
        <w:t>Результатом (продуктом) проектной деятельности может быть любая из следующих работ:</w:t>
      </w:r>
    </w:p>
    <w:p w:rsidR="000C4C90" w:rsidRPr="006E5830" w:rsidRDefault="000C4C90" w:rsidP="000C4C90">
      <w:pPr>
        <w:pStyle w:val="af1"/>
        <w:ind w:firstLine="708"/>
      </w:pPr>
      <w:r w:rsidRPr="006E5830">
        <w:t>а) письменная работа (эссе, реферат, аналитические материалы, обзорные материалы, отчёты о проведённых исследованиях, стендовый доклад и др.);</w:t>
      </w:r>
    </w:p>
    <w:p w:rsidR="000C4C90" w:rsidRPr="006E5830" w:rsidRDefault="000C4C90" w:rsidP="000C4C90">
      <w:pPr>
        <w:pStyle w:val="af1"/>
        <w:ind w:firstLine="708"/>
      </w:pPr>
      <w:r w:rsidRPr="006E5830">
        <w:t>б) художественная творческая работа(в области литературы, музыки, изобразительного искусства, экранных искусств), представленная в виде проз</w:t>
      </w:r>
      <w:r w:rsidRPr="006E5830">
        <w:t>а</w:t>
      </w:r>
      <w:r w:rsidRPr="006E5830">
        <w:t>ического или стихотворного произведения, инсценировки, художественной д</w:t>
      </w:r>
      <w:r w:rsidRPr="006E5830">
        <w:t>е</w:t>
      </w:r>
      <w:r w:rsidRPr="006E5830">
        <w:t>кламации, исполнения музыкального произведения, компьютерной анимации и др.;</w:t>
      </w:r>
    </w:p>
    <w:p w:rsidR="000C4C90" w:rsidRPr="006E5830" w:rsidRDefault="000C4C90" w:rsidP="000C4C90">
      <w:pPr>
        <w:pStyle w:val="af1"/>
        <w:ind w:firstLine="708"/>
      </w:pPr>
      <w:r w:rsidRPr="006E5830">
        <w:t>в) материальный объект, макет, иное конструкторское изделие;</w:t>
      </w:r>
    </w:p>
    <w:p w:rsidR="000C4C90" w:rsidRPr="006E5830" w:rsidRDefault="000C4C90" w:rsidP="000C4C90">
      <w:pPr>
        <w:pStyle w:val="af1"/>
        <w:ind w:firstLine="708"/>
      </w:pPr>
      <w:r w:rsidRPr="006E5830">
        <w:t>г) отчётные материалы по социальному проекту, которые могут включать как тексты, так и мультимедийные продукты.</w:t>
      </w:r>
    </w:p>
    <w:p w:rsidR="000C4C90" w:rsidRPr="006E5830" w:rsidRDefault="000C4C90" w:rsidP="000C4C90">
      <w:pPr>
        <w:pStyle w:val="af1"/>
        <w:ind w:firstLine="708"/>
      </w:pPr>
      <w:r w:rsidRPr="006E5830">
        <w:lastRenderedPageBreak/>
        <w:t>Требования к организации проектной деятельности, к содержанию и направленности проекта, а также критерии оценки проектной работы разраб</w:t>
      </w:r>
      <w:r w:rsidRPr="006E5830">
        <w:t>а</w:t>
      </w:r>
      <w:r w:rsidRPr="006E5830">
        <w:t>тываются с учётом целей и задач проектной деятельности на данном этапе о</w:t>
      </w:r>
      <w:r w:rsidRPr="006E5830">
        <w:t>б</w:t>
      </w:r>
      <w:r w:rsidRPr="006E5830">
        <w:t xml:space="preserve">разования и в соответствии с особенностями образовательной организации. </w:t>
      </w:r>
    </w:p>
    <w:p w:rsidR="000C4C90" w:rsidRPr="006E5830" w:rsidRDefault="000C4C90" w:rsidP="000C4C90">
      <w:pPr>
        <w:pStyle w:val="af1"/>
        <w:ind w:firstLine="708"/>
      </w:pPr>
      <w:r w:rsidRPr="006E5830">
        <w:t>Общим требованием ко всем работам является необходимость соблюд</w:t>
      </w:r>
      <w:r w:rsidRPr="006E5830">
        <w:t>е</w:t>
      </w:r>
      <w:r w:rsidRPr="006E5830">
        <w:t>ния норм и правил цитирования, ссылок на различные источники. В случае з</w:t>
      </w:r>
      <w:r w:rsidRPr="006E5830">
        <w:t>а</w:t>
      </w:r>
      <w:r w:rsidRPr="006E5830">
        <w:t>имствования текста работы (плагиата) без указания ссылок на источник, проект к защите не допускается.</w:t>
      </w:r>
    </w:p>
    <w:p w:rsidR="000C4C90" w:rsidRPr="006E5830" w:rsidRDefault="000C4C90" w:rsidP="000C4C90">
      <w:pPr>
        <w:pStyle w:val="af1"/>
        <w:ind w:firstLine="708"/>
      </w:pPr>
      <w:r w:rsidRPr="006E5830">
        <w:t>Защита проекта осуществляется в процессе специально организованной деятельности комиссии образовательной организации или на школьной конф</w:t>
      </w:r>
      <w:r w:rsidRPr="006E5830">
        <w:t>е</w:t>
      </w:r>
      <w:r w:rsidRPr="006E5830">
        <w:t xml:space="preserve">ренции. </w:t>
      </w:r>
    </w:p>
    <w:p w:rsidR="000C4C90" w:rsidRDefault="000C4C90" w:rsidP="000C4C90">
      <w:pPr>
        <w:pStyle w:val="af1"/>
        <w:ind w:firstLine="708"/>
      </w:pPr>
      <w:r w:rsidRPr="006E5830">
        <w:t>Результаты выполнения проекта оцениваются по итогам рассмотрения комиссией представленного продукта с краткой пояснительной запиской, пр</w:t>
      </w:r>
      <w:r w:rsidRPr="006E5830">
        <w:t>е</w:t>
      </w:r>
      <w:r w:rsidRPr="006E5830">
        <w:t>зентации обучающегося и отзыва руководителя</w:t>
      </w:r>
      <w:r w:rsidRPr="00B708A8">
        <w:t>.</w:t>
      </w:r>
    </w:p>
    <w:p w:rsidR="000C4C90" w:rsidRDefault="000C4C90" w:rsidP="000C4C90">
      <w:pPr>
        <w:pStyle w:val="af1"/>
        <w:rPr>
          <w:b/>
        </w:rPr>
      </w:pPr>
    </w:p>
    <w:p w:rsidR="000C4C90" w:rsidRDefault="000C4C90" w:rsidP="000C4C90">
      <w:pPr>
        <w:pStyle w:val="af1"/>
        <w:ind w:firstLine="708"/>
        <w:rPr>
          <w:b/>
        </w:rPr>
      </w:pPr>
      <w:r>
        <w:rPr>
          <w:b/>
        </w:rPr>
        <w:t xml:space="preserve">3. </w:t>
      </w:r>
      <w:r w:rsidRPr="0037319A">
        <w:rPr>
          <w:b/>
        </w:rPr>
        <w:t>Оценка предметных результат</w:t>
      </w:r>
      <w:r>
        <w:rPr>
          <w:b/>
        </w:rPr>
        <w:t>ов</w:t>
      </w:r>
    </w:p>
    <w:p w:rsidR="000C4C90" w:rsidRDefault="000C4C90" w:rsidP="000C4C90">
      <w:pPr>
        <w:pStyle w:val="af1"/>
        <w:ind w:firstLine="708"/>
      </w:pPr>
      <w:r w:rsidRPr="00ED298D">
        <w:t xml:space="preserve">Оценка предметных результатов </w:t>
      </w:r>
      <w:r w:rsidRPr="00ED298D">
        <w:rPr>
          <w:bCs/>
        </w:rPr>
        <w:t xml:space="preserve">представляет собой оценку достижения обучающимся </w:t>
      </w:r>
      <w:r w:rsidRPr="00ED298D">
        <w:t>планируемых результатов по отдельным предметам. Формиров</w:t>
      </w:r>
      <w:r w:rsidRPr="00ED298D">
        <w:t>а</w:t>
      </w:r>
      <w:r w:rsidRPr="00ED298D">
        <w:t>ние этих результатов обеспечивается каждым учебным предметом</w:t>
      </w:r>
      <w:r w:rsidRPr="00B708A8">
        <w:t>.</w:t>
      </w:r>
    </w:p>
    <w:p w:rsidR="000C4C90" w:rsidRDefault="000C4C90" w:rsidP="000C4C90">
      <w:pPr>
        <w:pStyle w:val="af1"/>
        <w:ind w:firstLine="708"/>
      </w:pPr>
      <w:r w:rsidRPr="007B3E65">
        <w:t>Оценка предметных результатов ведётся каждым учителем в ходе проц</w:t>
      </w:r>
      <w:r w:rsidRPr="007B3E65">
        <w:t>е</w:t>
      </w:r>
      <w:r w:rsidRPr="007B3E65">
        <w:t>дур текущей, тематической, промежуточной и итоговой оценки, а также адм</w:t>
      </w:r>
      <w:r w:rsidRPr="007B3E65">
        <w:t>и</w:t>
      </w:r>
      <w:r w:rsidRPr="007B3E65">
        <w:t>нистрацией образовательной организации в ходе внутришкольного монитори</w:t>
      </w:r>
      <w:r w:rsidRPr="007B3E65">
        <w:t>н</w:t>
      </w:r>
      <w:r w:rsidRPr="007B3E65">
        <w:t>га.</w:t>
      </w:r>
    </w:p>
    <w:p w:rsidR="000C4C90" w:rsidRDefault="000C4C90" w:rsidP="000C4C90">
      <w:pPr>
        <w:pStyle w:val="af1"/>
        <w:ind w:firstLine="708"/>
      </w:pPr>
      <w:r w:rsidRPr="008E144D">
        <w:t xml:space="preserve">Особенности оценки по </w:t>
      </w:r>
      <w:r>
        <w:t xml:space="preserve">каждому </w:t>
      </w:r>
      <w:r w:rsidRPr="008E144D">
        <w:t xml:space="preserve">предмету фиксируются в приложении к </w:t>
      </w:r>
      <w:r>
        <w:t>рабочей</w:t>
      </w:r>
      <w:r w:rsidRPr="008E144D">
        <w:t xml:space="preserve"> программе, которая утверждается педагогическим советом образов</w:t>
      </w:r>
      <w:r w:rsidRPr="008E144D">
        <w:t>а</w:t>
      </w:r>
      <w:r w:rsidRPr="008E144D">
        <w:t>тельной организации и доводится до сведения учащихся и их родителей (зако</w:t>
      </w:r>
      <w:r w:rsidRPr="008E144D">
        <w:t>н</w:t>
      </w:r>
      <w:r w:rsidRPr="008E144D">
        <w:t xml:space="preserve">ных представителей). </w:t>
      </w:r>
    </w:p>
    <w:p w:rsidR="000C4C90" w:rsidRPr="008E144D" w:rsidRDefault="000C4C90" w:rsidP="000C4C90">
      <w:pPr>
        <w:pStyle w:val="af1"/>
        <w:ind w:firstLine="708"/>
      </w:pPr>
      <w:r>
        <w:t>Приложение</w:t>
      </w:r>
      <w:r w:rsidRPr="008E144D">
        <w:t xml:space="preserve"> включ</w:t>
      </w:r>
      <w:r>
        <w:t>ает</w:t>
      </w:r>
      <w:r w:rsidRPr="008E144D">
        <w:t>:</w:t>
      </w:r>
    </w:p>
    <w:p w:rsidR="000C4C90" w:rsidRPr="008E144D" w:rsidRDefault="000C4C90" w:rsidP="00BC559F">
      <w:pPr>
        <w:pStyle w:val="af1"/>
        <w:numPr>
          <w:ilvl w:val="0"/>
          <w:numId w:val="477"/>
        </w:numPr>
      </w:pPr>
      <w:r w:rsidRPr="008E144D">
        <w:t>список итоговых планируемых результатов с указанием этапов их формир</w:t>
      </w:r>
      <w:r w:rsidRPr="008E144D">
        <w:t>о</w:t>
      </w:r>
      <w:r w:rsidRPr="008E144D">
        <w:t>вания и способов оценки (например, текущая/тематическая; ус</w:t>
      </w:r>
      <w:r w:rsidRPr="008E144D">
        <w:t>т</w:t>
      </w:r>
      <w:r w:rsidRPr="008E144D">
        <w:t>но/письменно/практика);</w:t>
      </w:r>
    </w:p>
    <w:p w:rsidR="000C4C90" w:rsidRDefault="000C4C90" w:rsidP="00BC559F">
      <w:pPr>
        <w:pStyle w:val="af1"/>
        <w:numPr>
          <w:ilvl w:val="0"/>
          <w:numId w:val="477"/>
        </w:numPr>
      </w:pPr>
      <w:r w:rsidRPr="008E144D">
        <w:t>график контрольных мероприятий.</w:t>
      </w:r>
    </w:p>
    <w:p w:rsidR="000C4C90" w:rsidRPr="004F037F" w:rsidRDefault="000C4C90" w:rsidP="000C4C90">
      <w:pPr>
        <w:pStyle w:val="af1"/>
        <w:rPr>
          <w:b/>
        </w:rPr>
      </w:pPr>
      <w:r w:rsidRPr="004F037F">
        <w:rPr>
          <w:b/>
        </w:rPr>
        <w:t>Организация и содержание оценочных процедур</w:t>
      </w:r>
    </w:p>
    <w:p w:rsidR="000C4C90" w:rsidRPr="004F037F" w:rsidRDefault="000C4C90" w:rsidP="00BC559F">
      <w:pPr>
        <w:pStyle w:val="af1"/>
        <w:numPr>
          <w:ilvl w:val="0"/>
          <w:numId w:val="478"/>
        </w:numPr>
        <w:rPr>
          <w:rStyle w:val="dash041e0431044b0447043d044b0439char1"/>
          <w:b/>
          <w:sz w:val="28"/>
          <w:szCs w:val="28"/>
        </w:rPr>
      </w:pPr>
      <w:r w:rsidRPr="004F037F">
        <w:rPr>
          <w:rStyle w:val="dash041e0431044b0447043d044b0439char1"/>
          <w:b/>
          <w:sz w:val="28"/>
          <w:szCs w:val="28"/>
        </w:rPr>
        <w:t xml:space="preserve">Стартовая диагностика </w:t>
      </w:r>
    </w:p>
    <w:p w:rsidR="000C4C90" w:rsidRDefault="000C4C90" w:rsidP="000C4C90">
      <w:pPr>
        <w:pStyle w:val="af1"/>
        <w:ind w:firstLine="360"/>
        <w:rPr>
          <w:rStyle w:val="dash041e0431044b0447043d044b0439char1"/>
          <w:sz w:val="28"/>
          <w:szCs w:val="28"/>
        </w:rPr>
      </w:pPr>
      <w:r w:rsidRPr="004F037F">
        <w:rPr>
          <w:rStyle w:val="dash041e0431044b0447043d044b0439char1"/>
          <w:sz w:val="28"/>
          <w:szCs w:val="28"/>
        </w:rPr>
        <w:t xml:space="preserve">Стартовая диагностика - это процедура </w:t>
      </w:r>
      <w:r w:rsidRPr="004F037F">
        <w:rPr>
          <w:rStyle w:val="dash041e0431044b0447043d044b0439char1"/>
          <w:b/>
          <w:sz w:val="28"/>
          <w:szCs w:val="28"/>
        </w:rPr>
        <w:t>оценки готовности к обучению</w:t>
      </w:r>
      <w:r w:rsidRPr="004F037F">
        <w:rPr>
          <w:rStyle w:val="dash041e0431044b0447043d044b0439char1"/>
          <w:sz w:val="28"/>
          <w:szCs w:val="28"/>
        </w:rPr>
        <w:t xml:space="preserve"> на данном уровне образования. Проводится администрацией образовательной о</w:t>
      </w:r>
      <w:r w:rsidRPr="004F037F">
        <w:rPr>
          <w:rStyle w:val="dash041e0431044b0447043d044b0439char1"/>
          <w:sz w:val="28"/>
          <w:szCs w:val="28"/>
        </w:rPr>
        <w:t>р</w:t>
      </w:r>
      <w:r w:rsidRPr="004F037F">
        <w:rPr>
          <w:rStyle w:val="dash041e0431044b0447043d044b0439char1"/>
          <w:sz w:val="28"/>
          <w:szCs w:val="28"/>
        </w:rPr>
        <w:t xml:space="preserve">ганизации в начале 5-го класса и </w:t>
      </w:r>
      <w:r>
        <w:rPr>
          <w:rStyle w:val="dash041e0431044b0447043d044b0439char1"/>
          <w:sz w:val="28"/>
          <w:szCs w:val="28"/>
        </w:rPr>
        <w:t>является</w:t>
      </w:r>
      <w:r w:rsidRPr="004F037F">
        <w:rPr>
          <w:rStyle w:val="dash041e0431044b0447043d044b0439char1"/>
          <w:sz w:val="28"/>
          <w:szCs w:val="28"/>
        </w:rPr>
        <w:t xml:space="preserve"> основ</w:t>
      </w:r>
      <w:r>
        <w:rPr>
          <w:rStyle w:val="dash041e0431044b0447043d044b0439char1"/>
          <w:sz w:val="28"/>
          <w:szCs w:val="28"/>
        </w:rPr>
        <w:t>ой</w:t>
      </w:r>
      <w:r w:rsidRPr="004F037F">
        <w:rPr>
          <w:rStyle w:val="dash041e0431044b0447043d044b0439char1"/>
          <w:sz w:val="28"/>
          <w:szCs w:val="28"/>
        </w:rPr>
        <w:t xml:space="preserve"> для оценки динамики обр</w:t>
      </w:r>
      <w:r w:rsidRPr="004F037F">
        <w:rPr>
          <w:rStyle w:val="dash041e0431044b0447043d044b0439char1"/>
          <w:sz w:val="28"/>
          <w:szCs w:val="28"/>
        </w:rPr>
        <w:t>а</w:t>
      </w:r>
      <w:r w:rsidRPr="004F037F">
        <w:rPr>
          <w:rStyle w:val="dash041e0431044b0447043d044b0439char1"/>
          <w:sz w:val="28"/>
          <w:szCs w:val="28"/>
        </w:rPr>
        <w:t xml:space="preserve">зовательных достижений. </w:t>
      </w:r>
    </w:p>
    <w:p w:rsidR="000C4C90" w:rsidRPr="004F037F" w:rsidRDefault="000C4C90" w:rsidP="000C4C90">
      <w:pPr>
        <w:pStyle w:val="af1"/>
        <w:ind w:firstLine="360"/>
      </w:pPr>
      <w:r w:rsidRPr="004F037F">
        <w:t>В</w:t>
      </w:r>
      <w:r>
        <w:t xml:space="preserve"> начале учебного года в </w:t>
      </w:r>
      <w:r w:rsidRPr="004F037F">
        <w:t>5</w:t>
      </w:r>
      <w:r>
        <w:t>-х</w:t>
      </w:r>
      <w:r w:rsidRPr="004F037F">
        <w:t xml:space="preserve"> класс</w:t>
      </w:r>
      <w:r>
        <w:t>ах</w:t>
      </w:r>
      <w:r w:rsidRPr="004F037F">
        <w:t xml:space="preserve"> проводятся входные письменные ко</w:t>
      </w:r>
      <w:r w:rsidRPr="004F037F">
        <w:t>н</w:t>
      </w:r>
      <w:r w:rsidRPr="004F037F">
        <w:t>трольные работы по математике и русскому языку, составленн</w:t>
      </w:r>
      <w:r>
        <w:t>ые администр</w:t>
      </w:r>
      <w:r>
        <w:t>а</w:t>
      </w:r>
      <w:r>
        <w:t>цией школы, и</w:t>
      </w:r>
      <w:r w:rsidRPr="004F037F">
        <w:t xml:space="preserve"> тесты по остальным предметам, которые составляют</w:t>
      </w:r>
      <w:r>
        <w:t>ся</w:t>
      </w:r>
      <w:r w:rsidRPr="004F037F">
        <w:t xml:space="preserve"> учител</w:t>
      </w:r>
      <w:r w:rsidRPr="004F037F">
        <w:t>я</w:t>
      </w:r>
      <w:r>
        <w:t>ми</w:t>
      </w:r>
      <w:r w:rsidRPr="004F037F">
        <w:t>-предметник</w:t>
      </w:r>
      <w:r>
        <w:t>ами</w:t>
      </w:r>
      <w:r w:rsidRPr="004F037F">
        <w:t>. Проводится анализ результатов</w:t>
      </w:r>
      <w:r>
        <w:t xml:space="preserve">, </w:t>
      </w:r>
      <w:r w:rsidRPr="004F037F">
        <w:t xml:space="preserve"> которы</w:t>
      </w:r>
      <w:r>
        <w:t>й</w:t>
      </w:r>
      <w:r w:rsidRPr="004F037F">
        <w:t xml:space="preserve"> хран</w:t>
      </w:r>
      <w:r>
        <w:t>и</w:t>
      </w:r>
      <w:r w:rsidRPr="004F037F">
        <w:t xml:space="preserve">тся у </w:t>
      </w:r>
      <w:r>
        <w:t>зам</w:t>
      </w:r>
      <w:r>
        <w:t>е</w:t>
      </w:r>
      <w:r>
        <w:t>стителя директора</w:t>
      </w:r>
      <w:r w:rsidRPr="004F037F">
        <w:t xml:space="preserve"> по УВР и классного руководителя, контрольные работы</w:t>
      </w:r>
      <w:r>
        <w:t xml:space="preserve"> учащихся хранятся в </w:t>
      </w:r>
      <w:r w:rsidRPr="004F037F">
        <w:t xml:space="preserve">портфолио </w:t>
      </w:r>
      <w:r>
        <w:t>обучающихся</w:t>
      </w:r>
      <w:r w:rsidRPr="004F037F">
        <w:t xml:space="preserve">. </w:t>
      </w:r>
    </w:p>
    <w:p w:rsidR="000C4C90" w:rsidRPr="00665FEF" w:rsidRDefault="000C4C90" w:rsidP="00BC559F">
      <w:pPr>
        <w:pStyle w:val="af1"/>
        <w:numPr>
          <w:ilvl w:val="0"/>
          <w:numId w:val="478"/>
        </w:numPr>
        <w:rPr>
          <w:b/>
        </w:rPr>
      </w:pPr>
      <w:r w:rsidRPr="00665FEF">
        <w:rPr>
          <w:b/>
        </w:rPr>
        <w:lastRenderedPageBreak/>
        <w:t>Текущая диагностика</w:t>
      </w:r>
    </w:p>
    <w:p w:rsidR="000C4C90" w:rsidRDefault="000C4C90" w:rsidP="000C4C90">
      <w:pPr>
        <w:pStyle w:val="af1"/>
        <w:ind w:firstLine="360"/>
        <w:rPr>
          <w:rStyle w:val="dash041e0431044b0447043d044b0439char1"/>
          <w:sz w:val="28"/>
          <w:szCs w:val="28"/>
        </w:rPr>
      </w:pPr>
      <w:r w:rsidRPr="00665FEF">
        <w:rPr>
          <w:rStyle w:val="dash041e0431044b0447043d044b0439char1"/>
          <w:sz w:val="28"/>
          <w:szCs w:val="28"/>
        </w:rPr>
        <w:t xml:space="preserve">Текущая оценка представляет </w:t>
      </w:r>
      <w:r>
        <w:rPr>
          <w:rStyle w:val="dash041e0431044b0447043d044b0439char1"/>
          <w:sz w:val="28"/>
          <w:szCs w:val="28"/>
        </w:rPr>
        <w:t xml:space="preserve">– это </w:t>
      </w:r>
      <w:r w:rsidRPr="00665FEF">
        <w:rPr>
          <w:rStyle w:val="dash041e0431044b0447043d044b0439char1"/>
          <w:sz w:val="28"/>
          <w:szCs w:val="28"/>
        </w:rPr>
        <w:t>процедур</w:t>
      </w:r>
      <w:r>
        <w:rPr>
          <w:rStyle w:val="dash041e0431044b0447043d044b0439char1"/>
          <w:sz w:val="28"/>
          <w:szCs w:val="28"/>
        </w:rPr>
        <w:t>а</w:t>
      </w:r>
      <w:r w:rsidRPr="00665FEF">
        <w:rPr>
          <w:rStyle w:val="dash041e0431044b0447043d044b0439char1"/>
          <w:sz w:val="28"/>
          <w:szCs w:val="28"/>
        </w:rPr>
        <w:t xml:space="preserve"> оценки индивидуального продвижения в освоении программы учебного предмета. </w:t>
      </w:r>
    </w:p>
    <w:p w:rsidR="000C4C90" w:rsidRDefault="000C4C90" w:rsidP="000C4C90">
      <w:pPr>
        <w:pStyle w:val="af1"/>
        <w:ind w:firstLine="360"/>
        <w:rPr>
          <w:rStyle w:val="dash041e0431044b0447043d044b0439char1"/>
          <w:sz w:val="28"/>
          <w:szCs w:val="28"/>
        </w:rPr>
      </w:pPr>
      <w:r>
        <w:rPr>
          <w:rStyle w:val="dash041e0431044b0447043d044b0439char1"/>
          <w:sz w:val="28"/>
          <w:szCs w:val="28"/>
        </w:rPr>
        <w:t>О</w:t>
      </w:r>
      <w:r w:rsidRPr="00665FEF">
        <w:rPr>
          <w:rStyle w:val="dash041e0431044b0447043d044b0439char1"/>
          <w:sz w:val="28"/>
          <w:szCs w:val="28"/>
        </w:rPr>
        <w:t xml:space="preserve">ценка может быть </w:t>
      </w:r>
    </w:p>
    <w:p w:rsidR="000C4C90" w:rsidRDefault="000C4C90" w:rsidP="00BC559F">
      <w:pPr>
        <w:pStyle w:val="af1"/>
        <w:numPr>
          <w:ilvl w:val="0"/>
          <w:numId w:val="479"/>
        </w:numPr>
        <w:rPr>
          <w:rStyle w:val="dash041e0431044b0447043d044b0439char1"/>
          <w:sz w:val="28"/>
          <w:szCs w:val="28"/>
        </w:rPr>
      </w:pPr>
      <w:r>
        <w:rPr>
          <w:rStyle w:val="dash041e0431044b0447043d044b0439char1"/>
          <w:sz w:val="28"/>
          <w:szCs w:val="28"/>
        </w:rPr>
        <w:t>ф</w:t>
      </w:r>
      <w:r w:rsidRPr="00665FEF">
        <w:rPr>
          <w:rStyle w:val="dash041e0431044b0447043d044b0439char1"/>
          <w:sz w:val="28"/>
          <w:szCs w:val="28"/>
        </w:rPr>
        <w:t>ормирующей</w:t>
      </w:r>
      <w:r>
        <w:rPr>
          <w:rStyle w:val="dash041e0431044b0447043d044b0439char1"/>
          <w:sz w:val="28"/>
          <w:szCs w:val="28"/>
        </w:rPr>
        <w:t xml:space="preserve"> (</w:t>
      </w:r>
      <w:r w:rsidRPr="00665FEF">
        <w:rPr>
          <w:rStyle w:val="dash041e0431044b0447043d044b0439char1"/>
          <w:sz w:val="28"/>
          <w:szCs w:val="28"/>
        </w:rPr>
        <w:t>поддерживающей и направляющей усилия учащегося</w:t>
      </w:r>
      <w:r>
        <w:rPr>
          <w:rStyle w:val="dash041e0431044b0447043d044b0439char1"/>
          <w:sz w:val="28"/>
          <w:szCs w:val="28"/>
        </w:rPr>
        <w:t>)</w:t>
      </w:r>
      <w:r w:rsidRPr="00665FEF">
        <w:rPr>
          <w:rStyle w:val="dash041e0431044b0447043d044b0439char1"/>
          <w:sz w:val="28"/>
          <w:szCs w:val="28"/>
        </w:rPr>
        <w:t>,</w:t>
      </w:r>
    </w:p>
    <w:p w:rsidR="000C4C90" w:rsidRDefault="000C4C90" w:rsidP="00BC559F">
      <w:pPr>
        <w:pStyle w:val="af1"/>
        <w:numPr>
          <w:ilvl w:val="0"/>
          <w:numId w:val="479"/>
        </w:numPr>
        <w:rPr>
          <w:rStyle w:val="dash041e0431044b0447043d044b0439char1"/>
          <w:sz w:val="28"/>
          <w:szCs w:val="28"/>
        </w:rPr>
      </w:pPr>
      <w:r w:rsidRPr="00665FEF">
        <w:rPr>
          <w:rStyle w:val="dash041e0431044b0447043d044b0439char1"/>
          <w:sz w:val="28"/>
          <w:szCs w:val="28"/>
        </w:rPr>
        <w:t>диагностической</w:t>
      </w:r>
      <w:r>
        <w:rPr>
          <w:rStyle w:val="dash041e0431044b0447043d044b0439char1"/>
          <w:sz w:val="28"/>
          <w:szCs w:val="28"/>
        </w:rPr>
        <w:t xml:space="preserve"> (</w:t>
      </w:r>
      <w:r w:rsidRPr="00665FEF">
        <w:rPr>
          <w:rStyle w:val="dash041e0431044b0447043d044b0439char1"/>
          <w:sz w:val="28"/>
          <w:szCs w:val="28"/>
        </w:rPr>
        <w:t>способствующей выявлению и осознанию учителем и учащимся существующих проблем в обучении</w:t>
      </w:r>
      <w:r>
        <w:rPr>
          <w:rStyle w:val="dash041e0431044b0447043d044b0439char1"/>
          <w:sz w:val="28"/>
          <w:szCs w:val="28"/>
        </w:rPr>
        <w:t>)</w:t>
      </w:r>
      <w:r w:rsidRPr="00665FEF">
        <w:rPr>
          <w:rStyle w:val="dash041e0431044b0447043d044b0439char1"/>
          <w:sz w:val="28"/>
          <w:szCs w:val="28"/>
        </w:rPr>
        <w:t xml:space="preserve">. </w:t>
      </w:r>
    </w:p>
    <w:p w:rsidR="000C4C90" w:rsidRDefault="000C4C90" w:rsidP="000C4C90">
      <w:pPr>
        <w:pStyle w:val="af1"/>
        <w:ind w:firstLine="360"/>
        <w:rPr>
          <w:rStyle w:val="dash041e0431044b0447043d044b0439char1"/>
          <w:sz w:val="28"/>
          <w:szCs w:val="28"/>
        </w:rPr>
      </w:pPr>
      <w:r w:rsidRPr="00665FEF">
        <w:rPr>
          <w:rStyle w:val="dash041e0431044b0447043d044b0439char1"/>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p>
    <w:p w:rsidR="000C4C90" w:rsidRDefault="000C4C90" w:rsidP="000C4C90">
      <w:pPr>
        <w:pStyle w:val="af1"/>
        <w:ind w:firstLine="360"/>
      </w:pPr>
      <w:r w:rsidRPr="00665FEF">
        <w:t xml:space="preserve">В текущей оценке используется </w:t>
      </w:r>
      <w:r>
        <w:t>следующие</w:t>
      </w:r>
      <w:r w:rsidRPr="00665FEF">
        <w:t xml:space="preserve"> форм</w:t>
      </w:r>
      <w:r>
        <w:t>ы</w:t>
      </w:r>
      <w:r w:rsidRPr="00665FEF">
        <w:t xml:space="preserve"> и метод</w:t>
      </w:r>
      <w:r>
        <w:t>ы</w:t>
      </w:r>
      <w:r w:rsidRPr="00665FEF">
        <w:t xml:space="preserve"> проверки</w:t>
      </w:r>
      <w:r>
        <w:t xml:space="preserve"> </w:t>
      </w:r>
      <w:r w:rsidRPr="00665FEF">
        <w:t>с учётом особенностей учебного предмета и особенностей контрольно-оценочной деятельности учителя</w:t>
      </w:r>
      <w:r>
        <w:t>:</w:t>
      </w:r>
    </w:p>
    <w:p w:rsidR="000C4C90" w:rsidRDefault="000C4C90" w:rsidP="00BC559F">
      <w:pPr>
        <w:pStyle w:val="af1"/>
        <w:numPr>
          <w:ilvl w:val="0"/>
          <w:numId w:val="480"/>
        </w:numPr>
      </w:pPr>
      <w:r w:rsidRPr="00665FEF">
        <w:t xml:space="preserve">устные и письменные опросы, </w:t>
      </w:r>
    </w:p>
    <w:p w:rsidR="000C4C90" w:rsidRDefault="000C4C90" w:rsidP="00BC559F">
      <w:pPr>
        <w:pStyle w:val="af1"/>
        <w:numPr>
          <w:ilvl w:val="0"/>
          <w:numId w:val="480"/>
        </w:numPr>
      </w:pPr>
      <w:r w:rsidRPr="00665FEF">
        <w:t xml:space="preserve">практические работы, </w:t>
      </w:r>
    </w:p>
    <w:p w:rsidR="000C4C90" w:rsidRDefault="000C4C90" w:rsidP="00BC559F">
      <w:pPr>
        <w:pStyle w:val="af1"/>
        <w:numPr>
          <w:ilvl w:val="0"/>
          <w:numId w:val="480"/>
        </w:numPr>
      </w:pPr>
      <w:r w:rsidRPr="00665FEF">
        <w:t xml:space="preserve">творческие работы, </w:t>
      </w:r>
    </w:p>
    <w:p w:rsidR="000C4C90" w:rsidRDefault="000C4C90" w:rsidP="00BC559F">
      <w:pPr>
        <w:pStyle w:val="af1"/>
        <w:numPr>
          <w:ilvl w:val="0"/>
          <w:numId w:val="480"/>
        </w:numPr>
      </w:pPr>
      <w:r w:rsidRPr="00665FEF">
        <w:t xml:space="preserve">индивидуальные и групповые формы, </w:t>
      </w:r>
    </w:p>
    <w:p w:rsidR="000C4C90" w:rsidRDefault="000C4C90" w:rsidP="00BC559F">
      <w:pPr>
        <w:pStyle w:val="af1"/>
        <w:numPr>
          <w:ilvl w:val="0"/>
          <w:numId w:val="480"/>
        </w:numPr>
      </w:pPr>
      <w:r w:rsidRPr="00665FEF">
        <w:t xml:space="preserve">само- и взаимооценка, </w:t>
      </w:r>
    </w:p>
    <w:p w:rsidR="000C4C90" w:rsidRDefault="000C4C90" w:rsidP="00BC559F">
      <w:pPr>
        <w:pStyle w:val="af1"/>
        <w:numPr>
          <w:ilvl w:val="0"/>
          <w:numId w:val="480"/>
        </w:numPr>
      </w:pPr>
      <w:r w:rsidRPr="00665FEF">
        <w:t>рефлексия</w:t>
      </w:r>
      <w:r>
        <w:t>.</w:t>
      </w:r>
      <w:r w:rsidRPr="00665FEF">
        <w:t xml:space="preserve"> </w:t>
      </w:r>
    </w:p>
    <w:p w:rsidR="000C4C90" w:rsidRPr="001B433D" w:rsidRDefault="000C4C90" w:rsidP="00BC559F">
      <w:pPr>
        <w:pStyle w:val="af1"/>
        <w:numPr>
          <w:ilvl w:val="0"/>
          <w:numId w:val="478"/>
        </w:numPr>
        <w:rPr>
          <w:b/>
        </w:rPr>
      </w:pPr>
      <w:r w:rsidRPr="001B433D">
        <w:rPr>
          <w:b/>
        </w:rPr>
        <w:t>Тематическая оценка.</w:t>
      </w:r>
    </w:p>
    <w:p w:rsidR="000C4C90" w:rsidRDefault="000C4C90" w:rsidP="000C4C90">
      <w:pPr>
        <w:pStyle w:val="af1"/>
        <w:ind w:firstLine="360"/>
        <w:rPr>
          <w:rStyle w:val="dash041e0431044b0447043d044b0439char1"/>
          <w:sz w:val="28"/>
          <w:szCs w:val="28"/>
        </w:rPr>
      </w:pPr>
      <w:r w:rsidRPr="001B433D">
        <w:rPr>
          <w:rStyle w:val="dash041e0431044b0447043d044b0439char1"/>
          <w:sz w:val="28"/>
          <w:szCs w:val="28"/>
        </w:rPr>
        <w:t xml:space="preserve">Тематическая оценка </w:t>
      </w:r>
      <w:r>
        <w:rPr>
          <w:rStyle w:val="dash041e0431044b0447043d044b0439char1"/>
          <w:sz w:val="28"/>
          <w:szCs w:val="28"/>
        </w:rPr>
        <w:t>- это</w:t>
      </w:r>
      <w:r w:rsidRPr="001B433D">
        <w:rPr>
          <w:rStyle w:val="dash041e0431044b0447043d044b0439char1"/>
          <w:sz w:val="28"/>
          <w:szCs w:val="28"/>
        </w:rPr>
        <w:t xml:space="preserve"> процедур</w:t>
      </w:r>
      <w:r>
        <w:rPr>
          <w:rStyle w:val="dash041e0431044b0447043d044b0439char1"/>
          <w:sz w:val="28"/>
          <w:szCs w:val="28"/>
        </w:rPr>
        <w:t>а</w:t>
      </w:r>
      <w:r w:rsidRPr="001B433D">
        <w:rPr>
          <w:rStyle w:val="dash041e0431044b0447043d044b0439char1"/>
          <w:sz w:val="28"/>
          <w:szCs w:val="28"/>
        </w:rPr>
        <w:t xml:space="preserve"> оценки уровня достижения тематич</w:t>
      </w:r>
      <w:r w:rsidRPr="001B433D">
        <w:rPr>
          <w:rStyle w:val="dash041e0431044b0447043d044b0439char1"/>
          <w:sz w:val="28"/>
          <w:szCs w:val="28"/>
        </w:rPr>
        <w:t>е</w:t>
      </w:r>
      <w:r w:rsidRPr="001B433D">
        <w:rPr>
          <w:rStyle w:val="dash041e0431044b0447043d044b0439char1"/>
          <w:sz w:val="28"/>
          <w:szCs w:val="28"/>
        </w:rPr>
        <w:t xml:space="preserve">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0C4C90" w:rsidRDefault="000C4C90" w:rsidP="000C4C90">
      <w:pPr>
        <w:pStyle w:val="af1"/>
        <w:ind w:firstLine="360"/>
        <w:rPr>
          <w:rStyle w:val="dash041e0431044b0447043d044b0439char1"/>
          <w:sz w:val="28"/>
          <w:szCs w:val="28"/>
        </w:rPr>
      </w:pPr>
      <w:r w:rsidRPr="001B433D">
        <w:rPr>
          <w:rStyle w:val="dash041e0431044b0447043d044b0439char1"/>
          <w:sz w:val="28"/>
          <w:szCs w:val="28"/>
        </w:rPr>
        <w:t>По предметам, вводимым образовательной организацией самостоятельно, тематические планируемые результаты устанавливаются самой образовател</w:t>
      </w:r>
      <w:r w:rsidRPr="001B433D">
        <w:rPr>
          <w:rStyle w:val="dash041e0431044b0447043d044b0439char1"/>
          <w:sz w:val="28"/>
          <w:szCs w:val="28"/>
        </w:rPr>
        <w:t>ь</w:t>
      </w:r>
      <w:r w:rsidRPr="001B433D">
        <w:rPr>
          <w:rStyle w:val="dash041e0431044b0447043d044b0439char1"/>
          <w:sz w:val="28"/>
          <w:szCs w:val="28"/>
        </w:rPr>
        <w:t xml:space="preserve">ной организацией. </w:t>
      </w:r>
    </w:p>
    <w:p w:rsidR="000C4C90" w:rsidRDefault="000C4C90" w:rsidP="000C4C90">
      <w:pPr>
        <w:pStyle w:val="af1"/>
        <w:ind w:firstLine="360"/>
        <w:rPr>
          <w:rStyle w:val="dash041e0431044b0447043d044b0439char1"/>
          <w:sz w:val="28"/>
          <w:szCs w:val="28"/>
        </w:rPr>
      </w:pPr>
      <w:r w:rsidRPr="001B433D">
        <w:rPr>
          <w:rStyle w:val="dash041e0431044b0447043d044b0439char1"/>
          <w:sz w:val="28"/>
          <w:szCs w:val="28"/>
        </w:rPr>
        <w:t>Тематическая оценка может вестись как в ходе изучения темы, так и в конце её изучения. Результаты тематической оценки являются основанием для ко</w:t>
      </w:r>
      <w:r w:rsidRPr="001B433D">
        <w:rPr>
          <w:rStyle w:val="dash041e0431044b0447043d044b0439char1"/>
          <w:sz w:val="28"/>
          <w:szCs w:val="28"/>
        </w:rPr>
        <w:t>р</w:t>
      </w:r>
      <w:r w:rsidRPr="001B433D">
        <w:rPr>
          <w:rStyle w:val="dash041e0431044b0447043d044b0439char1"/>
          <w:sz w:val="28"/>
          <w:szCs w:val="28"/>
        </w:rPr>
        <w:t>рекции учебного процесса и его индивидуализации.</w:t>
      </w:r>
    </w:p>
    <w:p w:rsidR="000C4C90" w:rsidRPr="007D698E" w:rsidRDefault="000C4C90" w:rsidP="00BC559F">
      <w:pPr>
        <w:pStyle w:val="af1"/>
        <w:numPr>
          <w:ilvl w:val="0"/>
          <w:numId w:val="478"/>
        </w:numPr>
        <w:rPr>
          <w:rStyle w:val="dash041e0431044b0447043d044b0439char1"/>
          <w:b/>
          <w:sz w:val="28"/>
          <w:szCs w:val="28"/>
        </w:rPr>
      </w:pPr>
      <w:r w:rsidRPr="007D698E">
        <w:rPr>
          <w:rStyle w:val="dash041e0431044b0447043d044b0439char1"/>
          <w:b/>
          <w:sz w:val="28"/>
          <w:szCs w:val="28"/>
        </w:rPr>
        <w:t>Портфолио</w:t>
      </w:r>
    </w:p>
    <w:p w:rsidR="000C4C90" w:rsidRDefault="000C4C90" w:rsidP="000C4C90">
      <w:pPr>
        <w:pStyle w:val="af1"/>
        <w:ind w:firstLine="360"/>
      </w:pPr>
      <w:r w:rsidRPr="007D698E">
        <w:rPr>
          <w:rStyle w:val="dash041e0431044b0447043d044b0439char1"/>
          <w:sz w:val="28"/>
          <w:szCs w:val="28"/>
        </w:rPr>
        <w:t>Портфолио</w:t>
      </w:r>
      <w:r>
        <w:rPr>
          <w:rStyle w:val="dash041e0431044b0447043d044b0439char1"/>
          <w:sz w:val="28"/>
          <w:szCs w:val="28"/>
        </w:rPr>
        <w:t xml:space="preserve"> - это</w:t>
      </w:r>
      <w:r w:rsidRPr="007D698E">
        <w:rPr>
          <w:rStyle w:val="dash041e0431044b0447043d044b0439char1"/>
          <w:sz w:val="28"/>
          <w:szCs w:val="28"/>
        </w:rPr>
        <w:t xml:space="preserve"> процедур</w:t>
      </w:r>
      <w:r>
        <w:rPr>
          <w:rStyle w:val="dash041e0431044b0447043d044b0439char1"/>
          <w:sz w:val="28"/>
          <w:szCs w:val="28"/>
        </w:rPr>
        <w:t>а</w:t>
      </w:r>
      <w:r w:rsidRPr="007D698E">
        <w:rPr>
          <w:rStyle w:val="dash041e0431044b0447043d044b0439char1"/>
          <w:sz w:val="28"/>
          <w:szCs w:val="28"/>
        </w:rPr>
        <w:t xml:space="preserve"> оценки </w:t>
      </w:r>
      <w:r w:rsidRPr="007D698E">
        <w:t>динамики учебной и творческой акти</w:t>
      </w:r>
      <w:r w:rsidRPr="007D698E">
        <w:t>в</w:t>
      </w:r>
      <w:r w:rsidRPr="007D698E">
        <w:t xml:space="preserve">ности учащегося, направленности, широты или избирательности интересов, выраженности </w:t>
      </w:r>
      <w:r w:rsidRPr="007D698E">
        <w:rPr>
          <w:rStyle w:val="dash041e0431044b0447043d044b0439char1"/>
          <w:sz w:val="28"/>
          <w:szCs w:val="28"/>
        </w:rPr>
        <w:t>проявлений творческой инициативы</w:t>
      </w:r>
      <w:r w:rsidRPr="007D698E">
        <w:t xml:space="preserve">, а также уровня </w:t>
      </w:r>
      <w:r w:rsidRPr="007D698E">
        <w:rPr>
          <w:rStyle w:val="dash041e0431044b0447043d044b0439char1"/>
          <w:sz w:val="28"/>
          <w:szCs w:val="28"/>
        </w:rPr>
        <w:t>высших д</w:t>
      </w:r>
      <w:r w:rsidRPr="007D698E">
        <w:rPr>
          <w:rStyle w:val="dash041e0431044b0447043d044b0439char1"/>
          <w:sz w:val="28"/>
          <w:szCs w:val="28"/>
        </w:rPr>
        <w:t>о</w:t>
      </w:r>
      <w:r w:rsidRPr="007D698E">
        <w:rPr>
          <w:rStyle w:val="dash041e0431044b0447043d044b0439char1"/>
          <w:sz w:val="28"/>
          <w:szCs w:val="28"/>
        </w:rPr>
        <w:t xml:space="preserve">стижений, демонстрируемых данным учащимся. </w:t>
      </w:r>
      <w:r w:rsidRPr="007D698E">
        <w:t>В портфолио включаются как работы учащегося (в том числе – фотографии, видеоматериалы и т.п.), так и о</w:t>
      </w:r>
      <w:r w:rsidRPr="007D698E">
        <w:t>т</w:t>
      </w:r>
      <w:r w:rsidRPr="007D698E">
        <w:t>зывы на эти работы (например, наградные листы, дипломы, сертификаты уч</w:t>
      </w:r>
      <w:r w:rsidRPr="007D698E">
        <w:t>а</w:t>
      </w:r>
      <w:r w:rsidRPr="007D698E">
        <w:t xml:space="preserve">стия, рецензии и проч.). </w:t>
      </w:r>
      <w:r w:rsidRPr="007D698E">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Pr="007D698E">
        <w:t>Результаты, представленные в портфолио, используются при в</w:t>
      </w:r>
      <w:r w:rsidRPr="007D698E">
        <w:t>ы</w:t>
      </w:r>
      <w:r w:rsidRPr="007D698E">
        <w:t>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C4C90" w:rsidRPr="00D75C3B" w:rsidRDefault="000C4C90" w:rsidP="000C4C90">
      <w:pPr>
        <w:pStyle w:val="af1"/>
        <w:ind w:firstLine="360"/>
        <w:rPr>
          <w:rStyle w:val="dash041e0431044b0447043d044b0439char1"/>
          <w:b/>
          <w:sz w:val="28"/>
          <w:szCs w:val="28"/>
        </w:rPr>
      </w:pPr>
      <w:r>
        <w:rPr>
          <w:rStyle w:val="dash041e0431044b0447043d044b0439char1"/>
          <w:b/>
          <w:sz w:val="28"/>
          <w:szCs w:val="28"/>
        </w:rPr>
        <w:t xml:space="preserve">5) </w:t>
      </w:r>
      <w:r w:rsidRPr="00D75C3B">
        <w:rPr>
          <w:rStyle w:val="dash041e0431044b0447043d044b0439char1"/>
          <w:b/>
          <w:sz w:val="28"/>
          <w:szCs w:val="28"/>
        </w:rPr>
        <w:t>Промежуточная аттестация</w:t>
      </w:r>
    </w:p>
    <w:p w:rsidR="000C4C90" w:rsidRPr="00D75C3B" w:rsidRDefault="000C4C90" w:rsidP="000C4C90">
      <w:pPr>
        <w:pStyle w:val="af1"/>
        <w:ind w:firstLine="360"/>
        <w:rPr>
          <w:rStyle w:val="dash041e0431044b0447043d044b0439char1"/>
          <w:sz w:val="28"/>
          <w:szCs w:val="28"/>
        </w:rPr>
      </w:pPr>
      <w:r>
        <w:rPr>
          <w:rStyle w:val="dash041e0431044b0447043d044b0439char1"/>
          <w:sz w:val="28"/>
          <w:szCs w:val="28"/>
        </w:rPr>
        <w:lastRenderedPageBreak/>
        <w:t xml:space="preserve">Промежуточная аттестация – это </w:t>
      </w:r>
      <w:r w:rsidRPr="00D75C3B">
        <w:rPr>
          <w:rStyle w:val="dash041e0431044b0447043d044b0439char1"/>
          <w:sz w:val="28"/>
          <w:szCs w:val="28"/>
        </w:rPr>
        <w:t>процедур</w:t>
      </w:r>
      <w:r>
        <w:rPr>
          <w:rStyle w:val="dash041e0431044b0447043d044b0439char1"/>
          <w:sz w:val="28"/>
          <w:szCs w:val="28"/>
        </w:rPr>
        <w:t>а</w:t>
      </w:r>
      <w:r w:rsidRPr="00D75C3B">
        <w:rPr>
          <w:rStyle w:val="dash041e0431044b0447043d044b0439char1"/>
          <w:sz w:val="28"/>
          <w:szCs w:val="28"/>
        </w:rPr>
        <w:t xml:space="preserve">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w:t>
      </w:r>
      <w:r w:rsidRPr="00D75C3B">
        <w:rPr>
          <w:rStyle w:val="dash041e0431044b0447043d044b0439char1"/>
          <w:sz w:val="28"/>
          <w:szCs w:val="28"/>
        </w:rPr>
        <w:t>е</w:t>
      </w:r>
      <w:r w:rsidRPr="00D75C3B">
        <w:rPr>
          <w:rStyle w:val="dash041e0431044b0447043d044b0439char1"/>
          <w:sz w:val="28"/>
          <w:szCs w:val="28"/>
        </w:rPr>
        <w:t>стация проводится на основе результатов накопленной оценки и результатов выполнения тематических проверочных работ и фиксируется в документ</w:t>
      </w:r>
      <w:r>
        <w:rPr>
          <w:rStyle w:val="dash041e0431044b0447043d044b0439char1"/>
          <w:sz w:val="28"/>
          <w:szCs w:val="28"/>
        </w:rPr>
        <w:t xml:space="preserve">ах </w:t>
      </w:r>
      <w:r w:rsidRPr="00D75C3B">
        <w:rPr>
          <w:rStyle w:val="dash041e0431044b0447043d044b0439char1"/>
          <w:sz w:val="28"/>
          <w:szCs w:val="28"/>
        </w:rPr>
        <w:t>об образовании (дневнике</w:t>
      </w:r>
      <w:r>
        <w:rPr>
          <w:rStyle w:val="dash041e0431044b0447043d044b0439char1"/>
          <w:sz w:val="28"/>
          <w:szCs w:val="28"/>
        </w:rPr>
        <w:t xml:space="preserve"> и журнале</w:t>
      </w:r>
      <w:r w:rsidRPr="00D75C3B">
        <w:rPr>
          <w:rStyle w:val="dash041e0431044b0447043d044b0439char1"/>
          <w:sz w:val="28"/>
          <w:szCs w:val="28"/>
        </w:rPr>
        <w:t>).</w:t>
      </w:r>
    </w:p>
    <w:p w:rsidR="000C4C90" w:rsidRDefault="000C4C90" w:rsidP="000C4C90">
      <w:pPr>
        <w:pStyle w:val="af1"/>
        <w:ind w:firstLine="360"/>
      </w:pPr>
      <w:r w:rsidRPr="00D75C3B">
        <w:t>Промежуточная оценка, фиксирующая достижение предметных планиру</w:t>
      </w:r>
      <w:r w:rsidRPr="00D75C3B">
        <w:t>е</w:t>
      </w:r>
      <w:r w:rsidRPr="00D75C3B">
        <w:t>мых результатов и универсальных учебных действий на уровне не ниже базов</w:t>
      </w:r>
      <w:r w:rsidRPr="00D75C3B">
        <w:t>о</w:t>
      </w:r>
      <w:r w:rsidRPr="00D75C3B">
        <w:t>го, является основанием для перевода в следующий класс и для допуска обуч</w:t>
      </w:r>
      <w:r w:rsidRPr="00D75C3B">
        <w:t>а</w:t>
      </w:r>
      <w:r w:rsidRPr="00D75C3B">
        <w:t xml:space="preserve">ющегося к государственной итоговой аттестации. </w:t>
      </w:r>
    </w:p>
    <w:p w:rsidR="000C4C90" w:rsidRDefault="000C4C90" w:rsidP="000C4C90">
      <w:pPr>
        <w:pStyle w:val="af1"/>
        <w:ind w:firstLine="360"/>
      </w:pPr>
      <w:r>
        <w:t>По решению педагогического совета (протокол № 1 от 28.08.2015) в</w:t>
      </w:r>
      <w:r w:rsidRPr="004F037F">
        <w:t xml:space="preserve"> 5 кла</w:t>
      </w:r>
      <w:r w:rsidRPr="004F037F">
        <w:t>с</w:t>
      </w:r>
      <w:r w:rsidRPr="004F037F">
        <w:t>се</w:t>
      </w:r>
      <w:r>
        <w:t>:</w:t>
      </w:r>
    </w:p>
    <w:p w:rsidR="000C4C90" w:rsidRDefault="000C4C90" w:rsidP="00BC559F">
      <w:pPr>
        <w:pStyle w:val="af1"/>
        <w:numPr>
          <w:ilvl w:val="0"/>
          <w:numId w:val="481"/>
        </w:numPr>
      </w:pPr>
      <w:r w:rsidRPr="004F037F">
        <w:t>оценки за первую четверть не выставляются</w:t>
      </w:r>
      <w:r>
        <w:t xml:space="preserve">; </w:t>
      </w:r>
    </w:p>
    <w:p w:rsidR="000C4C90" w:rsidRDefault="000C4C90" w:rsidP="00BC559F">
      <w:pPr>
        <w:pStyle w:val="af1"/>
        <w:numPr>
          <w:ilvl w:val="0"/>
          <w:numId w:val="481"/>
        </w:numPr>
      </w:pPr>
      <w:r>
        <w:t>оценки выставляются за 1 полугодие</w:t>
      </w:r>
      <w:r w:rsidRPr="004F037F">
        <w:t>, 3 и 4 четверти</w:t>
      </w:r>
      <w:r>
        <w:t xml:space="preserve"> при</w:t>
      </w:r>
      <w:r w:rsidRPr="004F037F">
        <w:t xml:space="preserve"> 2-х и более часов в неделю по предмету</w:t>
      </w:r>
      <w:r>
        <w:t xml:space="preserve">; </w:t>
      </w:r>
    </w:p>
    <w:p w:rsidR="000C4C90" w:rsidRPr="004F037F" w:rsidRDefault="000C4C90" w:rsidP="00BC559F">
      <w:pPr>
        <w:pStyle w:val="af1"/>
        <w:numPr>
          <w:ilvl w:val="0"/>
          <w:numId w:val="481"/>
        </w:numPr>
      </w:pPr>
      <w:r>
        <w:t>оценка выставляется за 1 и 2 полугодие, если предмет преподаётся 1 час в неделю</w:t>
      </w:r>
      <w:r w:rsidRPr="004F037F">
        <w:t>.</w:t>
      </w:r>
    </w:p>
    <w:p w:rsidR="000C4C90" w:rsidRPr="00D75C3B" w:rsidRDefault="000C4C90" w:rsidP="000C4C90">
      <w:pPr>
        <w:pStyle w:val="af1"/>
        <w:ind w:firstLine="360"/>
      </w:pPr>
      <w:r w:rsidRPr="00D75C3B">
        <w:t>В период введения ФГОС ООО в случае использования стандартизирова</w:t>
      </w:r>
      <w:r w:rsidRPr="00D75C3B">
        <w:t>н</w:t>
      </w:r>
      <w:r w:rsidRPr="00D75C3B">
        <w:t>ных измерительных материалов критерий достижения/освоения учебного мат</w:t>
      </w:r>
      <w:r w:rsidRPr="00D75C3B">
        <w:t>е</w:t>
      </w:r>
      <w:r w:rsidRPr="00D75C3B">
        <w:t>риала задается как выполнение не менее 50% заданий базового уровня или п</w:t>
      </w:r>
      <w:r w:rsidRPr="00D75C3B">
        <w:t>о</w:t>
      </w:r>
      <w:r w:rsidRPr="00D75C3B">
        <w:t>лучения 50% от максимального балла за выполнение заданий базового уровня. В дальнейшем этот критерий должен составлять не менее 65%.</w:t>
      </w:r>
    </w:p>
    <w:p w:rsidR="000C4C90" w:rsidRDefault="000C4C90" w:rsidP="000C4C90">
      <w:pPr>
        <w:pStyle w:val="af1"/>
        <w:ind w:firstLine="360"/>
      </w:pPr>
      <w:r w:rsidRPr="00D75C3B">
        <w:t>Порядок проведения промежуточной аттестации регламентируется Фед</w:t>
      </w:r>
      <w:r w:rsidRPr="00D75C3B">
        <w:t>е</w:t>
      </w:r>
      <w:r w:rsidRPr="00D75C3B">
        <w:t>ральным законом «Об образовании в Российской Федерации» (ст.58).</w:t>
      </w:r>
    </w:p>
    <w:p w:rsidR="000C4C90" w:rsidRPr="000E45A7" w:rsidRDefault="000C4C90" w:rsidP="000C4C90">
      <w:pPr>
        <w:pStyle w:val="af1"/>
        <w:ind w:left="360"/>
        <w:rPr>
          <w:rStyle w:val="dash041e0431044b0447043d044b0439char1"/>
          <w:b/>
          <w:sz w:val="28"/>
          <w:szCs w:val="28"/>
        </w:rPr>
      </w:pPr>
      <w:r>
        <w:rPr>
          <w:rStyle w:val="dash041e0431044b0447043d044b0439char1"/>
          <w:b/>
          <w:sz w:val="28"/>
          <w:szCs w:val="28"/>
        </w:rPr>
        <w:t xml:space="preserve">6) </w:t>
      </w:r>
      <w:r w:rsidRPr="000E45A7">
        <w:rPr>
          <w:rStyle w:val="dash041e0431044b0447043d044b0439char1"/>
          <w:b/>
          <w:sz w:val="28"/>
          <w:szCs w:val="28"/>
        </w:rPr>
        <w:t>Государственная итоговая аттестация</w:t>
      </w:r>
    </w:p>
    <w:p w:rsidR="000C4C90" w:rsidRDefault="000C4C90" w:rsidP="000C4C90">
      <w:pPr>
        <w:pStyle w:val="af1"/>
        <w:ind w:firstLine="360"/>
      </w:pPr>
      <w:r w:rsidRPr="000E45A7">
        <w:t>В соответствии со статьей 59 Федерального закона «Об образовании в Ро</w:t>
      </w:r>
      <w:r w:rsidRPr="000E45A7">
        <w:t>с</w:t>
      </w:r>
      <w:r w:rsidRPr="000E45A7">
        <w:t>сийской Федерации» государственная итоговая аттестация (далее – ГИА) явл</w:t>
      </w:r>
      <w:r w:rsidRPr="000E45A7">
        <w:t>я</w:t>
      </w:r>
      <w:r w:rsidRPr="000E45A7">
        <w:t>ется обязательной процедурой, завершающей освоение основной образовател</w:t>
      </w:r>
      <w:r w:rsidRPr="000E45A7">
        <w:t>ь</w:t>
      </w:r>
      <w:r w:rsidRPr="000E45A7">
        <w:t>ной программы основного общего образования. Порядок проведения ГИА р</w:t>
      </w:r>
      <w:r w:rsidRPr="000E45A7">
        <w:t>е</w:t>
      </w:r>
      <w:r w:rsidRPr="000E45A7">
        <w:t>гламентируется Законом и иными нормативными актами</w:t>
      </w:r>
      <w:r>
        <w:t>:</w:t>
      </w:r>
    </w:p>
    <w:p w:rsidR="000C4C90" w:rsidRDefault="000C4C90" w:rsidP="00BC559F">
      <w:pPr>
        <w:pStyle w:val="af1"/>
        <w:numPr>
          <w:ilvl w:val="0"/>
          <w:numId w:val="482"/>
        </w:numPr>
      </w:pPr>
      <w:r w:rsidRPr="00225F9D">
        <w:t xml:space="preserve">Приказ Министерства образования и науки Российской федерации от </w:t>
      </w:r>
      <w:r>
        <w:t>07.07.2015</w:t>
      </w:r>
      <w:r w:rsidRPr="00225F9D">
        <w:t xml:space="preserve"> </w:t>
      </w:r>
      <w:r>
        <w:t>№</w:t>
      </w:r>
      <w:r w:rsidRPr="00225F9D">
        <w:t xml:space="preserve"> 692 «О внесении изменений в порядок проведения госуда</w:t>
      </w:r>
      <w:r w:rsidRPr="00225F9D">
        <w:t>р</w:t>
      </w:r>
      <w:r w:rsidRPr="00225F9D">
        <w:t xml:space="preserve">ственной итоговой аттестации по образовательным программам основного общего образования, утвержденный приказом министерства образования и науки российской федерации от 25 декабря 2013 г. </w:t>
      </w:r>
      <w:r>
        <w:t>№</w:t>
      </w:r>
      <w:r w:rsidRPr="00225F9D">
        <w:t xml:space="preserve"> 1394»)</w:t>
      </w:r>
    </w:p>
    <w:p w:rsidR="000C4C90" w:rsidRPr="00D257CA" w:rsidRDefault="000C4C90" w:rsidP="00BC559F">
      <w:pPr>
        <w:pStyle w:val="af1"/>
        <w:numPr>
          <w:ilvl w:val="0"/>
          <w:numId w:val="482"/>
        </w:numPr>
      </w:pPr>
      <w:r w:rsidRPr="00D257CA">
        <w:t>Приказ Министерства образования и науки Российской Федерации от 17</w:t>
      </w:r>
      <w:r>
        <w:t>.12.</w:t>
      </w:r>
      <w:r w:rsidRPr="00D257CA">
        <w:t>2010  № 1897</w:t>
      </w:r>
    </w:p>
    <w:p w:rsidR="000C4C90" w:rsidRPr="000E45A7" w:rsidRDefault="000C4C90" w:rsidP="000C4C90">
      <w:pPr>
        <w:pStyle w:val="af1"/>
        <w:ind w:firstLine="360"/>
      </w:pPr>
      <w:r w:rsidRPr="000E45A7">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w:t>
      </w:r>
      <w:r w:rsidRPr="000E45A7">
        <w:t>я</w:t>
      </w:r>
      <w:r w:rsidRPr="000E45A7">
        <w:t>ющих собой комплексы заданий в стандартизированной форме и в форме ус</w:t>
      </w:r>
      <w:r w:rsidRPr="000E45A7">
        <w:t>т</w:t>
      </w:r>
      <w:r w:rsidRPr="000E45A7">
        <w:t>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C4C90" w:rsidRDefault="000C4C90" w:rsidP="000C4C90">
      <w:pPr>
        <w:pStyle w:val="af1"/>
        <w:ind w:firstLine="360"/>
      </w:pPr>
      <w:r w:rsidRPr="00A2023A">
        <w:rPr>
          <w:rStyle w:val="dash041e0431044b0447043d044b0439char1"/>
          <w:b/>
          <w:sz w:val="28"/>
          <w:szCs w:val="28"/>
        </w:rPr>
        <w:lastRenderedPageBreak/>
        <w:t>Итоговая оценка</w:t>
      </w:r>
      <w:r w:rsidRPr="000E45A7">
        <w:rPr>
          <w:rStyle w:val="dash041e0431044b0447043d044b0439char1"/>
          <w:sz w:val="28"/>
          <w:szCs w:val="28"/>
        </w:rPr>
        <w:t xml:space="preserve"> </w:t>
      </w:r>
      <w:r w:rsidRPr="00A2023A">
        <w:rPr>
          <w:rStyle w:val="dash041e0431044b0447043d044b0439char1"/>
          <w:b/>
          <w:sz w:val="28"/>
          <w:szCs w:val="28"/>
        </w:rPr>
        <w:t>(итоговая аттестация)</w:t>
      </w:r>
      <w:r w:rsidRPr="000E45A7">
        <w:rPr>
          <w:rStyle w:val="dash041e0431044b0447043d044b0439char1"/>
          <w:sz w:val="28"/>
          <w:szCs w:val="28"/>
        </w:rPr>
        <w:t xml:space="preserve"> по предмету </w:t>
      </w:r>
      <w:r w:rsidRPr="000E45A7">
        <w:t>складывается из р</w:t>
      </w:r>
      <w:r w:rsidRPr="000E45A7">
        <w:t>е</w:t>
      </w:r>
      <w:r w:rsidRPr="000E45A7">
        <w:t>зультатов внутренней и внешней оценки. К результатам внешней оценки отн</w:t>
      </w:r>
      <w:r w:rsidRPr="000E45A7">
        <w:t>о</w:t>
      </w:r>
      <w:r w:rsidRPr="000E45A7">
        <w:t>сятся результаты ГИА. К результатам внутренней оценки относятся предме</w:t>
      </w:r>
      <w:r w:rsidRPr="000E45A7">
        <w:t>т</w:t>
      </w:r>
      <w:r w:rsidRPr="000E45A7">
        <w:t xml:space="preserve">ные результаты, зафиксированные в системе накопленной оценки и результаты выполнения итоговой работы по предмету. </w:t>
      </w:r>
    </w:p>
    <w:p w:rsidR="000C4C90" w:rsidRPr="000E45A7" w:rsidRDefault="000C4C90" w:rsidP="000C4C90">
      <w:pPr>
        <w:pStyle w:val="af1"/>
        <w:ind w:firstLine="360"/>
      </w:pPr>
      <w:r w:rsidRPr="000E45A7">
        <w:t xml:space="preserve">По предметам, не вынесенным на ГИА, итоговая оценка ставится на основе результатов только внутренней оценки. </w:t>
      </w:r>
    </w:p>
    <w:p w:rsidR="000C4C90" w:rsidRPr="000E45A7" w:rsidRDefault="000C4C90" w:rsidP="000C4C90">
      <w:pPr>
        <w:pStyle w:val="af1"/>
        <w:ind w:firstLine="360"/>
      </w:pPr>
      <w:r w:rsidRPr="000E45A7">
        <w:rPr>
          <w:rStyle w:val="dash041e0431044b0447043d044b0439char1"/>
          <w:sz w:val="28"/>
          <w:szCs w:val="28"/>
        </w:rPr>
        <w:t>Итоговая оценка по предмету фиксируется в документе об уровне образов</w:t>
      </w:r>
      <w:r w:rsidRPr="000E45A7">
        <w:rPr>
          <w:rStyle w:val="dash041e0431044b0447043d044b0439char1"/>
          <w:sz w:val="28"/>
          <w:szCs w:val="28"/>
        </w:rPr>
        <w:t>а</w:t>
      </w:r>
      <w:r w:rsidRPr="000E45A7">
        <w:rPr>
          <w:rStyle w:val="dash041e0431044b0447043d044b0439char1"/>
          <w:sz w:val="28"/>
          <w:szCs w:val="28"/>
        </w:rPr>
        <w:t xml:space="preserve">ния государственного образца </w:t>
      </w:r>
      <w:r w:rsidRPr="000E45A7">
        <w:t>– аттестате об основном общем образовании</w:t>
      </w:r>
      <w:r w:rsidRPr="000E45A7">
        <w:rPr>
          <w:rStyle w:val="dash041e0431044b0447043d044b0439char1"/>
          <w:sz w:val="28"/>
          <w:szCs w:val="28"/>
        </w:rPr>
        <w:t>.</w:t>
      </w:r>
    </w:p>
    <w:p w:rsidR="000C4C90" w:rsidRPr="000E45A7" w:rsidRDefault="000C4C90" w:rsidP="000C4C90">
      <w:pPr>
        <w:pStyle w:val="af1"/>
        <w:ind w:firstLine="360"/>
      </w:pPr>
      <w:r w:rsidRPr="00863E96">
        <w:rPr>
          <w:b/>
        </w:rPr>
        <w:t>Характеристика</w:t>
      </w:r>
      <w:r w:rsidRPr="000E45A7">
        <w:t xml:space="preserve"> готовится на основании:</w:t>
      </w:r>
    </w:p>
    <w:p w:rsidR="000C4C90" w:rsidRPr="000E45A7" w:rsidRDefault="000C4C90" w:rsidP="00BC559F">
      <w:pPr>
        <w:pStyle w:val="af1"/>
        <w:numPr>
          <w:ilvl w:val="0"/>
          <w:numId w:val="483"/>
        </w:numPr>
      </w:pPr>
      <w:r w:rsidRPr="000E45A7">
        <w:t>объективных показателей образовательных достижений обучающегося на уровне основного образования,</w:t>
      </w:r>
    </w:p>
    <w:p w:rsidR="000C4C90" w:rsidRPr="000E45A7" w:rsidRDefault="000C4C90" w:rsidP="00BC559F">
      <w:pPr>
        <w:pStyle w:val="af1"/>
        <w:numPr>
          <w:ilvl w:val="0"/>
          <w:numId w:val="483"/>
        </w:numPr>
      </w:pPr>
      <w:r w:rsidRPr="000E45A7">
        <w:t>портфолио выпускника;</w:t>
      </w:r>
    </w:p>
    <w:p w:rsidR="000C4C90" w:rsidRPr="000E45A7" w:rsidRDefault="000C4C90" w:rsidP="00BC559F">
      <w:pPr>
        <w:pStyle w:val="af1"/>
        <w:numPr>
          <w:ilvl w:val="0"/>
          <w:numId w:val="483"/>
        </w:numPr>
      </w:pPr>
      <w:r w:rsidRPr="000E45A7">
        <w:t>экспертных оценок классного руководителя и учителей, обучавших данного выпускника на уровне основного общего образования.</w:t>
      </w:r>
    </w:p>
    <w:p w:rsidR="000C4C90" w:rsidRPr="000E45A7" w:rsidRDefault="000C4C90" w:rsidP="000C4C90">
      <w:pPr>
        <w:pStyle w:val="af1"/>
        <w:ind w:firstLine="360"/>
      </w:pPr>
      <w:r w:rsidRPr="000E45A7">
        <w:t>В характеристике выпускника:</w:t>
      </w:r>
    </w:p>
    <w:p w:rsidR="000C4C90" w:rsidRPr="000E45A7" w:rsidRDefault="000C4C90" w:rsidP="00BC559F">
      <w:pPr>
        <w:pStyle w:val="af1"/>
        <w:numPr>
          <w:ilvl w:val="0"/>
          <w:numId w:val="484"/>
        </w:numPr>
      </w:pPr>
      <w:r w:rsidRPr="000E45A7">
        <w:t>отмечаются образовательные достижения обучающегося по освоению ли</w:t>
      </w:r>
      <w:r w:rsidRPr="000E45A7">
        <w:t>ч</w:t>
      </w:r>
      <w:r w:rsidRPr="000E45A7">
        <w:t>ностных, метапредметных и предметных результатов;</w:t>
      </w:r>
    </w:p>
    <w:p w:rsidR="000C4C90" w:rsidRPr="000E45A7" w:rsidRDefault="000C4C90" w:rsidP="00BC559F">
      <w:pPr>
        <w:pStyle w:val="af1"/>
        <w:numPr>
          <w:ilvl w:val="0"/>
          <w:numId w:val="484"/>
        </w:numPr>
      </w:pPr>
      <w:r w:rsidRPr="000E45A7">
        <w:t>даются педагогические рекомендации к выбору индивидуальной образов</w:t>
      </w:r>
      <w:r w:rsidRPr="000E45A7">
        <w:t>а</w:t>
      </w:r>
      <w:r w:rsidRPr="000E45A7">
        <w:t>тельной траектории на уровне среднего общего образования с учётом выб</w:t>
      </w:r>
      <w:r w:rsidRPr="000E45A7">
        <w:t>о</w:t>
      </w:r>
      <w:r w:rsidRPr="000E45A7">
        <w:t xml:space="preserve">ра учащимся направлений профильного образования, выявленных проблем и отмеченных образовательных достижений. </w:t>
      </w:r>
    </w:p>
    <w:p w:rsidR="000C4C90" w:rsidRPr="000E45A7" w:rsidRDefault="000C4C90" w:rsidP="000C4C90">
      <w:pPr>
        <w:pStyle w:val="af1"/>
        <w:ind w:firstLine="360"/>
      </w:pPr>
      <w:r w:rsidRPr="000E45A7">
        <w:t>Рекомендации доводятся до сведения выпускника и его родителей (законных представителей).</w:t>
      </w:r>
    </w:p>
    <w:p w:rsidR="00523BF1" w:rsidRPr="00B708A8" w:rsidRDefault="00523BF1" w:rsidP="00C809E7">
      <w:pPr>
        <w:jc w:val="both"/>
      </w:pPr>
    </w:p>
    <w:p w:rsidR="00B540EE" w:rsidRPr="00B708A8" w:rsidRDefault="00B540EE" w:rsidP="00C809E7">
      <w:pPr>
        <w:jc w:val="both"/>
        <w:rPr>
          <w:rFonts w:ascii="Times New Roman" w:eastAsia="Times New Roman" w:hAnsi="Times New Roman"/>
          <w:spacing w:val="-8"/>
          <w:sz w:val="28"/>
          <w:lang w:eastAsia="ru-RU"/>
        </w:rPr>
      </w:pPr>
      <w:r w:rsidRPr="00B708A8">
        <w:rPr>
          <w:rFonts w:ascii="Times New Roman" w:eastAsia="Times New Roman" w:hAnsi="Times New Roman"/>
          <w:spacing w:val="-8"/>
          <w:sz w:val="28"/>
          <w:lang w:eastAsia="ru-RU"/>
        </w:rPr>
        <w:br w:type="page"/>
      </w:r>
    </w:p>
    <w:p w:rsidR="00CB2E36" w:rsidRPr="000D3DCD" w:rsidRDefault="00DB2F18" w:rsidP="0006531A">
      <w:pPr>
        <w:pStyle w:val="af1"/>
        <w:numPr>
          <w:ilvl w:val="0"/>
          <w:numId w:val="59"/>
        </w:numPr>
        <w:rPr>
          <w:b/>
        </w:rPr>
      </w:pPr>
      <w:bookmarkStart w:id="108" w:name="_Toc409691656"/>
      <w:bookmarkStart w:id="109" w:name="_Toc410653980"/>
      <w:bookmarkStart w:id="110" w:name="_Toc414553166"/>
      <w:r w:rsidRPr="000D3DCD">
        <w:rPr>
          <w:b/>
        </w:rPr>
        <w:lastRenderedPageBreak/>
        <w:t>СОДЕРЖАТЕЛЬНЫЙ РАЗДЕЛ</w:t>
      </w:r>
      <w:bookmarkEnd w:id="108"/>
      <w:bookmarkEnd w:id="109"/>
      <w:bookmarkEnd w:id="110"/>
      <w:r w:rsidR="004100B1">
        <w:rPr>
          <w:b/>
        </w:rPr>
        <w:t xml:space="preserve"> </w:t>
      </w:r>
      <w:r w:rsidR="005E51F6" w:rsidRPr="00B708A8">
        <w:rPr>
          <w:b/>
        </w:rPr>
        <w:t>ОСНОВНОЙ ОБРАЗОВАТЕЛЬНОЙ ПРОГРАММЫ ОСНОВНОГО ОБЩЕГО ОБРАЗОВАНИЯ</w:t>
      </w:r>
    </w:p>
    <w:p w:rsidR="000D3DCD" w:rsidRPr="005E51F6" w:rsidRDefault="000D3DCD" w:rsidP="000D3DCD">
      <w:pPr>
        <w:pStyle w:val="af1"/>
        <w:rPr>
          <w:sz w:val="10"/>
          <w:szCs w:val="10"/>
        </w:rPr>
      </w:pPr>
      <w:bookmarkStart w:id="111" w:name="_Toc406059004"/>
      <w:bookmarkStart w:id="112" w:name="_Toc409691657"/>
      <w:bookmarkStart w:id="113" w:name="_Toc410653981"/>
      <w:bookmarkStart w:id="114" w:name="_Toc414553167"/>
    </w:p>
    <w:p w:rsidR="001F0EF3" w:rsidRDefault="001F0EF3" w:rsidP="001F0EF3">
      <w:pPr>
        <w:pStyle w:val="af1"/>
        <w:ind w:firstLine="0"/>
        <w:rPr>
          <w:b/>
        </w:rPr>
      </w:pPr>
    </w:p>
    <w:p w:rsidR="00B540EE" w:rsidRPr="000D3DCD" w:rsidRDefault="001F0EF3" w:rsidP="0006531A">
      <w:pPr>
        <w:pStyle w:val="af1"/>
        <w:numPr>
          <w:ilvl w:val="1"/>
          <w:numId w:val="59"/>
        </w:numPr>
        <w:ind w:left="720"/>
        <w:rPr>
          <w:b/>
        </w:rPr>
      </w:pPr>
      <w:r w:rsidRPr="000D3DCD">
        <w:rPr>
          <w:b/>
        </w:rPr>
        <w:t>ПРОГРАММА РАЗВИТИЯ УНИВЕРСАЛЬНЫХ УЧЕБНЫХ ДЕ</w:t>
      </w:r>
      <w:r w:rsidRPr="000D3DCD">
        <w:rPr>
          <w:b/>
        </w:rPr>
        <w:t>Й</w:t>
      </w:r>
      <w:r w:rsidRPr="000D3DCD">
        <w:rPr>
          <w:b/>
        </w:rPr>
        <w:t>СТВИЙ, ВКЛЮЧАЮЩАЯ ФОРМИРОВАНИЕ КОМПЕТЕНЦИЙ ОБУЧАЮЩИХСЯ В ОБЛАСТИ ИСПОЛЬЗОВА</w:t>
      </w:r>
      <w:r>
        <w:rPr>
          <w:b/>
        </w:rPr>
        <w:t>НИЯ ИНФОРМ</w:t>
      </w:r>
      <w:r>
        <w:rPr>
          <w:b/>
        </w:rPr>
        <w:t>А</w:t>
      </w:r>
      <w:r>
        <w:rPr>
          <w:b/>
        </w:rPr>
        <w:t xml:space="preserve">ЦИОННО-КОММУНИКАЦИОННЫХ ТЕХНОЛОГИЙ, </w:t>
      </w:r>
      <w:r w:rsidRPr="000D3DCD">
        <w:rPr>
          <w:b/>
        </w:rPr>
        <w:t>УЧЕБНО-ИССЛЕДОВАТЕЛЬСКОЙ И ПРОЕКТНОЙ ДЕЯТЕЛЬНОСТИ</w:t>
      </w:r>
      <w:bookmarkEnd w:id="111"/>
      <w:bookmarkEnd w:id="112"/>
      <w:bookmarkEnd w:id="113"/>
      <w:bookmarkEnd w:id="114"/>
    </w:p>
    <w:p w:rsidR="000D3DCD" w:rsidRPr="005E51F6" w:rsidRDefault="000D3DCD" w:rsidP="00711255">
      <w:pPr>
        <w:pStyle w:val="af1"/>
        <w:rPr>
          <w:sz w:val="10"/>
          <w:szCs w:val="10"/>
        </w:rPr>
      </w:pPr>
    </w:p>
    <w:p w:rsidR="00B540EE" w:rsidRPr="00B708A8" w:rsidRDefault="00B540EE" w:rsidP="000D3DCD">
      <w:pPr>
        <w:pStyle w:val="af1"/>
      </w:pPr>
      <w:r w:rsidRPr="00B708A8">
        <w:t>Структура настоящей программы развития универсальных учебных де</w:t>
      </w:r>
      <w:r w:rsidRPr="00B708A8">
        <w:t>й</w:t>
      </w:r>
      <w:r w:rsidRPr="00B708A8">
        <w:t>ствий (</w:t>
      </w:r>
      <w:r w:rsidR="0021451B" w:rsidRPr="00B708A8">
        <w:t>УУД</w:t>
      </w:r>
      <w:r w:rsidRPr="00B708A8">
        <w:t>) сформирована в соответствии с ФГОС и содержит в том числе значимую информацию о целях, понятиях и характеристиках УУД, планиру</w:t>
      </w:r>
      <w:r w:rsidRPr="00B708A8">
        <w:t>е</w:t>
      </w:r>
      <w:r w:rsidRPr="00B708A8">
        <w:t>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w:t>
      </w:r>
      <w:r w:rsidRPr="00B708A8">
        <w:t>о</w:t>
      </w:r>
      <w:r w:rsidRPr="00B708A8">
        <w:t>сти по развитию ИКТ-компетентности. Также в содержание программы вкл</w:t>
      </w:r>
      <w:r w:rsidRPr="00B708A8">
        <w:t>ю</w:t>
      </w:r>
      <w:r w:rsidRPr="00B708A8">
        <w:t>чено описание форм взаимодействия участников образовательного процесса, которое представляет собой рекомендации по организации работы над создан</w:t>
      </w:r>
      <w:r w:rsidRPr="00B708A8">
        <w:t>и</w:t>
      </w:r>
      <w:r w:rsidRPr="00B708A8">
        <w:t>ем и реализацией программы</w:t>
      </w:r>
      <w:r w:rsidR="00025D75" w:rsidRPr="00B708A8">
        <w:rPr>
          <w:rStyle w:val="af3"/>
        </w:rPr>
        <w:footnoteReference w:id="5"/>
      </w:r>
      <w:r w:rsidRPr="00B708A8">
        <w:t xml:space="preserve">. </w:t>
      </w:r>
    </w:p>
    <w:p w:rsidR="00B540EE" w:rsidRPr="007C0C36" w:rsidRDefault="00B540EE" w:rsidP="000D3DCD">
      <w:pPr>
        <w:pStyle w:val="af1"/>
        <w:rPr>
          <w:sz w:val="10"/>
          <w:szCs w:val="10"/>
        </w:rPr>
      </w:pPr>
    </w:p>
    <w:p w:rsidR="00B540EE" w:rsidRPr="000D3DCD" w:rsidRDefault="00B540EE" w:rsidP="000D3DCD">
      <w:pPr>
        <w:pStyle w:val="af1"/>
        <w:rPr>
          <w:b/>
        </w:rPr>
      </w:pPr>
      <w:r w:rsidRPr="000D3DCD">
        <w:rPr>
          <w:b/>
        </w:rPr>
        <w:t xml:space="preserve">Формы взаимодействия участников образовательного процесса при создании и реализации программы развития </w:t>
      </w:r>
      <w:r w:rsidR="00025D75" w:rsidRPr="000D3DCD">
        <w:rPr>
          <w:b/>
        </w:rPr>
        <w:t>универсальных учебных де</w:t>
      </w:r>
      <w:r w:rsidR="00025D75" w:rsidRPr="000D3DCD">
        <w:rPr>
          <w:b/>
        </w:rPr>
        <w:t>й</w:t>
      </w:r>
      <w:r w:rsidR="00025D75" w:rsidRPr="000D3DCD">
        <w:rPr>
          <w:b/>
        </w:rPr>
        <w:t>ствий</w:t>
      </w:r>
    </w:p>
    <w:p w:rsidR="00B540EE" w:rsidRPr="00B708A8" w:rsidRDefault="00B540EE" w:rsidP="000D3DCD">
      <w:pPr>
        <w:pStyle w:val="af1"/>
      </w:pPr>
      <w:r w:rsidRPr="00B708A8">
        <w:t xml:space="preserve">C целью разработки и реализации рограммы </w:t>
      </w:r>
      <w:r w:rsidR="0021451B" w:rsidRPr="00B708A8">
        <w:t xml:space="preserve">развития УУД </w:t>
      </w:r>
      <w:r w:rsidRPr="00B708A8">
        <w:t xml:space="preserve">в </w:t>
      </w:r>
      <w:r w:rsidR="000D3DCD">
        <w:t xml:space="preserve">МБОУ СОШ № 66 </w:t>
      </w:r>
      <w:r w:rsidRPr="00B708A8">
        <w:t xml:space="preserve"> создана рабочая группа под руководством заместителя директора по учебно-</w:t>
      </w:r>
      <w:r w:rsidR="009134C8">
        <w:t>методической</w:t>
      </w:r>
      <w:r w:rsidRPr="00B708A8">
        <w:t xml:space="preserve"> работе (У</w:t>
      </w:r>
      <w:r w:rsidR="009134C8">
        <w:t>М</w:t>
      </w:r>
      <w:r w:rsidRPr="00B708A8">
        <w:t xml:space="preserve">Р). </w:t>
      </w:r>
    </w:p>
    <w:p w:rsidR="00B540EE" w:rsidRPr="004F5B7E" w:rsidRDefault="00025D75" w:rsidP="000D3DCD">
      <w:pPr>
        <w:pStyle w:val="af1"/>
        <w:rPr>
          <w:u w:val="single"/>
        </w:rPr>
      </w:pPr>
      <w:r w:rsidRPr="004F5B7E">
        <w:rPr>
          <w:u w:val="single"/>
          <w:shd w:val="clear" w:color="auto" w:fill="FFFFFF"/>
        </w:rPr>
        <w:t>Н</w:t>
      </w:r>
      <w:r w:rsidR="00B540EE" w:rsidRPr="004F5B7E">
        <w:rPr>
          <w:u w:val="single"/>
          <w:shd w:val="clear" w:color="auto" w:fill="FFFFFF"/>
        </w:rPr>
        <w:t>аправлени</w:t>
      </w:r>
      <w:r w:rsidRPr="004F5B7E">
        <w:rPr>
          <w:u w:val="single"/>
          <w:shd w:val="clear" w:color="auto" w:fill="FFFFFF"/>
        </w:rPr>
        <w:t>я</w:t>
      </w:r>
      <w:r w:rsidR="00B540EE" w:rsidRPr="004F5B7E">
        <w:rPr>
          <w:u w:val="single"/>
          <w:shd w:val="clear" w:color="auto" w:fill="FFFFFF"/>
        </w:rPr>
        <w:t xml:space="preserve"> деятельности рабочей группы:</w:t>
      </w:r>
    </w:p>
    <w:p w:rsidR="00B540EE" w:rsidRPr="00B708A8" w:rsidRDefault="00B540EE" w:rsidP="0006531A">
      <w:pPr>
        <w:pStyle w:val="af1"/>
        <w:numPr>
          <w:ilvl w:val="0"/>
          <w:numId w:val="9"/>
        </w:numPr>
      </w:pPr>
      <w:r w:rsidRPr="00B708A8">
        <w:rPr>
          <w:shd w:val="clear" w:color="auto" w:fill="FFFFFF"/>
        </w:rPr>
        <w:t>разработк</w:t>
      </w:r>
      <w:r w:rsidR="00342D81">
        <w:rPr>
          <w:shd w:val="clear" w:color="auto" w:fill="FFFFFF"/>
        </w:rPr>
        <w:t>а</w:t>
      </w:r>
      <w:r w:rsidRPr="00B708A8">
        <w:rPr>
          <w:shd w:val="clear" w:color="auto" w:fill="FFFFFF"/>
        </w:rPr>
        <w:t xml:space="preserve"> планируемых образовательных метапредметных результатов как для всех обучающихся, так и для групп с особыми образовательными п</w:t>
      </w:r>
      <w:r w:rsidRPr="00B708A8">
        <w:rPr>
          <w:shd w:val="clear" w:color="auto" w:fill="FFFFFF"/>
        </w:rPr>
        <w:t>о</w:t>
      </w:r>
      <w:r w:rsidRPr="00B708A8">
        <w:rPr>
          <w:shd w:val="clear" w:color="auto" w:fill="FFFFFF"/>
        </w:rPr>
        <w:t>требностями</w:t>
      </w:r>
      <w:r w:rsidR="00715FA7" w:rsidRPr="004F5B7E">
        <w:rPr>
          <w:b/>
          <w:shd w:val="clear" w:color="auto" w:fill="FFFFFF"/>
        </w:rPr>
        <w:t>с учетом сформированного учебного плана</w:t>
      </w:r>
      <w:r w:rsidR="00715FA7" w:rsidRPr="00B708A8">
        <w:rPr>
          <w:shd w:val="clear" w:color="auto" w:fill="FFFFFF"/>
        </w:rPr>
        <w:t xml:space="preserve"> и используемых в образовательной организации образовательных технологий и методов об</w:t>
      </w:r>
      <w:r w:rsidR="00715FA7" w:rsidRPr="00B708A8">
        <w:rPr>
          <w:shd w:val="clear" w:color="auto" w:fill="FFFFFF"/>
        </w:rPr>
        <w:t>у</w:t>
      </w:r>
      <w:r w:rsidR="00715FA7" w:rsidRPr="00B708A8">
        <w:rPr>
          <w:shd w:val="clear" w:color="auto" w:fill="FFFFFF"/>
        </w:rPr>
        <w:t>чения</w:t>
      </w:r>
      <w:r w:rsidRPr="00B708A8">
        <w:rPr>
          <w:shd w:val="clear" w:color="auto" w:fill="FFFFFF"/>
        </w:rPr>
        <w:t>;</w:t>
      </w:r>
    </w:p>
    <w:p w:rsidR="00B540EE" w:rsidRPr="00B708A8" w:rsidRDefault="00B540EE" w:rsidP="0006531A">
      <w:pPr>
        <w:pStyle w:val="af1"/>
        <w:numPr>
          <w:ilvl w:val="0"/>
          <w:numId w:val="9"/>
        </w:numPr>
      </w:pPr>
      <w:r w:rsidRPr="00B708A8">
        <w:rPr>
          <w:shd w:val="clear" w:color="auto" w:fill="FFFFFF"/>
        </w:rPr>
        <w:t>разработк</w:t>
      </w:r>
      <w:r w:rsidR="004F5B7E">
        <w:rPr>
          <w:shd w:val="clear" w:color="auto" w:fill="FFFFFF"/>
        </w:rPr>
        <w:t>а</w:t>
      </w:r>
      <w:r w:rsidRPr="00B708A8">
        <w:rPr>
          <w:shd w:val="clear" w:color="auto" w:fill="FFFFFF"/>
        </w:rPr>
        <w:t xml:space="preserve"> основных подходов к обеспечению связи универсальных уче</w:t>
      </w:r>
      <w:r w:rsidRPr="00B708A8">
        <w:rPr>
          <w:shd w:val="clear" w:color="auto" w:fill="FFFFFF"/>
        </w:rPr>
        <w:t>б</w:t>
      </w:r>
      <w:r w:rsidRPr="00B708A8">
        <w:rPr>
          <w:shd w:val="clear" w:color="auto" w:fill="FFFFFF"/>
        </w:rPr>
        <w:t xml:space="preserve">ных действий с </w:t>
      </w:r>
      <w:r w:rsidRPr="00B708A8">
        <w:t xml:space="preserve">содержанием </w:t>
      </w:r>
      <w:r w:rsidRPr="004F5B7E">
        <w:rPr>
          <w:b/>
        </w:rPr>
        <w:t>отдельных учебных предметов</w:t>
      </w:r>
      <w:r w:rsidRPr="00B708A8">
        <w:t>, внеурочной и внешкольной деятельностью, а также места отдельных компонентов униве</w:t>
      </w:r>
      <w:r w:rsidRPr="00B708A8">
        <w:t>р</w:t>
      </w:r>
      <w:r w:rsidRPr="00B708A8">
        <w:t>сальных учебных действий в структуре образовательного процесса;</w:t>
      </w:r>
    </w:p>
    <w:p w:rsidR="00B540EE" w:rsidRPr="00B708A8" w:rsidRDefault="00B540EE" w:rsidP="0006531A">
      <w:pPr>
        <w:pStyle w:val="af1"/>
        <w:numPr>
          <w:ilvl w:val="0"/>
          <w:numId w:val="9"/>
        </w:numPr>
      </w:pPr>
      <w:r w:rsidRPr="00B708A8">
        <w:t>разработк</w:t>
      </w:r>
      <w:r w:rsidR="004F5B7E">
        <w:t>а</w:t>
      </w:r>
      <w:r w:rsidRPr="00B708A8">
        <w:t xml:space="preserve"> основных подходов к конструированию задач на применение универсальных учебных действий;</w:t>
      </w:r>
    </w:p>
    <w:p w:rsidR="00B540EE" w:rsidRPr="00B708A8" w:rsidRDefault="00B540EE" w:rsidP="0006531A">
      <w:pPr>
        <w:pStyle w:val="af1"/>
        <w:numPr>
          <w:ilvl w:val="0"/>
          <w:numId w:val="9"/>
        </w:numPr>
      </w:pPr>
      <w:r w:rsidRPr="00B708A8">
        <w:rPr>
          <w:shd w:val="clear" w:color="auto" w:fill="FFFFFF"/>
        </w:rPr>
        <w:t>разработк</w:t>
      </w:r>
      <w:r w:rsidR="004F5B7E">
        <w:rPr>
          <w:shd w:val="clear" w:color="auto" w:fill="FFFFFF"/>
        </w:rPr>
        <w:t>а</w:t>
      </w:r>
      <w:r w:rsidRPr="00B708A8">
        <w:rPr>
          <w:shd w:val="clear" w:color="auto" w:fill="FFFFFF"/>
        </w:rPr>
        <w:t xml:space="preserve"> основных подходов к </w:t>
      </w:r>
      <w:r w:rsidRPr="00B708A8">
        <w:t xml:space="preserve">организации </w:t>
      </w:r>
      <w:r w:rsidRPr="004F5B7E">
        <w:rPr>
          <w:b/>
        </w:rPr>
        <w:t>учебно-исследовательской и проектной деятельности</w:t>
      </w:r>
      <w:r w:rsidRPr="00B708A8">
        <w:t xml:space="preserve">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540EE" w:rsidRPr="00B708A8" w:rsidRDefault="00B540EE" w:rsidP="0006531A">
      <w:pPr>
        <w:pStyle w:val="af1"/>
        <w:numPr>
          <w:ilvl w:val="0"/>
          <w:numId w:val="9"/>
        </w:numPr>
      </w:pPr>
      <w:r w:rsidRPr="00B708A8">
        <w:rPr>
          <w:shd w:val="clear" w:color="auto" w:fill="FFFFFF"/>
        </w:rPr>
        <w:lastRenderedPageBreak/>
        <w:t>разработк</w:t>
      </w:r>
      <w:r w:rsidR="004F5B7E">
        <w:rPr>
          <w:shd w:val="clear" w:color="auto" w:fill="FFFFFF"/>
        </w:rPr>
        <w:t>а</w:t>
      </w:r>
      <w:r w:rsidRPr="00B708A8">
        <w:rPr>
          <w:shd w:val="clear" w:color="auto" w:fill="FFFFFF"/>
        </w:rPr>
        <w:t xml:space="preserve"> основных подходов к </w:t>
      </w:r>
      <w:r w:rsidRPr="00B708A8">
        <w:t xml:space="preserve">организации учебной деятельности по </w:t>
      </w:r>
      <w:r w:rsidRPr="004F5B7E">
        <w:rPr>
          <w:b/>
        </w:rPr>
        <w:t>формированию и развитию ИКТ-компетенций</w:t>
      </w:r>
      <w:r w:rsidRPr="00B708A8">
        <w:t>;</w:t>
      </w:r>
    </w:p>
    <w:p w:rsidR="00B540EE" w:rsidRPr="00B708A8" w:rsidRDefault="00B540EE" w:rsidP="0006531A">
      <w:pPr>
        <w:pStyle w:val="af1"/>
        <w:numPr>
          <w:ilvl w:val="0"/>
          <w:numId w:val="9"/>
        </w:numPr>
      </w:pPr>
      <w:r w:rsidRPr="00B708A8">
        <w:rPr>
          <w:shd w:val="clear" w:color="auto" w:fill="FFFFFF"/>
        </w:rPr>
        <w:t>разработк</w:t>
      </w:r>
      <w:r w:rsidR="004F5B7E">
        <w:rPr>
          <w:shd w:val="clear" w:color="auto" w:fill="FFFFFF"/>
        </w:rPr>
        <w:t>а</w:t>
      </w:r>
      <w:r w:rsidRPr="00B708A8">
        <w:rPr>
          <w:shd w:val="clear" w:color="auto" w:fill="FFFFFF"/>
        </w:rPr>
        <w:t xml:space="preserve"> системы мер по организации </w:t>
      </w:r>
      <w:r w:rsidRPr="004F5B7E">
        <w:rPr>
          <w:b/>
        </w:rPr>
        <w:t>взаимодействия с</w:t>
      </w:r>
      <w:r w:rsidRPr="00B708A8">
        <w:t xml:space="preserve"> учебными, нау</w:t>
      </w:r>
      <w:r w:rsidRPr="00B708A8">
        <w:t>ч</w:t>
      </w:r>
      <w:r w:rsidRPr="00B708A8">
        <w:t xml:space="preserve">ными и социальными </w:t>
      </w:r>
      <w:r w:rsidRPr="004F5B7E">
        <w:rPr>
          <w:b/>
        </w:rPr>
        <w:t>организациями</w:t>
      </w:r>
      <w:r w:rsidRPr="00B708A8">
        <w:t>, формы привлечения консультантов, экспертов и научных руководителей;</w:t>
      </w:r>
    </w:p>
    <w:p w:rsidR="00B540EE" w:rsidRPr="00B708A8" w:rsidRDefault="00B540EE" w:rsidP="0006531A">
      <w:pPr>
        <w:pStyle w:val="af1"/>
        <w:numPr>
          <w:ilvl w:val="0"/>
          <w:numId w:val="9"/>
        </w:numPr>
      </w:pPr>
      <w:r w:rsidRPr="00B708A8">
        <w:rPr>
          <w:shd w:val="clear" w:color="auto" w:fill="FFFFFF"/>
        </w:rPr>
        <w:t>разработк</w:t>
      </w:r>
      <w:r w:rsidR="004F5B7E">
        <w:rPr>
          <w:shd w:val="clear" w:color="auto" w:fill="FFFFFF"/>
        </w:rPr>
        <w:t>а</w:t>
      </w:r>
      <w:r w:rsidRPr="00B708A8">
        <w:rPr>
          <w:shd w:val="clear" w:color="auto" w:fill="FFFFFF"/>
        </w:rPr>
        <w:t xml:space="preserve"> системы мер по обеспечению </w:t>
      </w:r>
      <w:r w:rsidRPr="00B708A8">
        <w:t>условий для развития универсал</w:t>
      </w:r>
      <w:r w:rsidRPr="00B708A8">
        <w:t>ь</w:t>
      </w:r>
      <w:r w:rsidRPr="00B708A8">
        <w:t xml:space="preserve">ных учебных действий у обучающихся, в том числе </w:t>
      </w:r>
      <w:r w:rsidRPr="004F5B7E">
        <w:rPr>
          <w:b/>
        </w:rPr>
        <w:t>информационно-методического обеспечения, подготовки кадров</w:t>
      </w:r>
      <w:r w:rsidRPr="00B708A8">
        <w:t>;</w:t>
      </w:r>
    </w:p>
    <w:p w:rsidR="00B540EE" w:rsidRPr="00B708A8" w:rsidRDefault="00B540EE" w:rsidP="0006531A">
      <w:pPr>
        <w:pStyle w:val="af1"/>
        <w:numPr>
          <w:ilvl w:val="0"/>
          <w:numId w:val="9"/>
        </w:numPr>
      </w:pPr>
      <w:r w:rsidRPr="00B708A8">
        <w:t>разработк</w:t>
      </w:r>
      <w:r w:rsidR="004F5B7E">
        <w:t>а</w:t>
      </w:r>
      <w:r w:rsidRPr="00B708A8">
        <w:t xml:space="preserve"> комплекса мер по организации системы </w:t>
      </w:r>
      <w:r w:rsidRPr="004F5B7E">
        <w:rPr>
          <w:b/>
        </w:rPr>
        <w:t xml:space="preserve">оценки деятельности </w:t>
      </w:r>
      <w:r w:rsidR="004F5B7E">
        <w:rPr>
          <w:b/>
        </w:rPr>
        <w:t>МБОУ СОШ № 66</w:t>
      </w:r>
      <w:r w:rsidRPr="00B708A8">
        <w:t xml:space="preserve"> по формированию и развитию универсальных учебных действий у обучающихся;</w:t>
      </w:r>
    </w:p>
    <w:p w:rsidR="00B540EE" w:rsidRPr="00B708A8" w:rsidRDefault="00B540EE" w:rsidP="0006531A">
      <w:pPr>
        <w:pStyle w:val="af1"/>
        <w:numPr>
          <w:ilvl w:val="0"/>
          <w:numId w:val="9"/>
        </w:numPr>
      </w:pPr>
      <w:r w:rsidRPr="00B708A8">
        <w:t>разработк</w:t>
      </w:r>
      <w:r w:rsidR="004F5B7E">
        <w:t>а</w:t>
      </w:r>
      <w:r w:rsidRPr="00B708A8">
        <w:t xml:space="preserve"> методики и инструментария </w:t>
      </w:r>
      <w:r w:rsidRPr="004F5B7E">
        <w:rPr>
          <w:b/>
        </w:rPr>
        <w:t>мониторинга</w:t>
      </w:r>
      <w:r w:rsidRPr="00B708A8">
        <w:t xml:space="preserve"> успешности освоения и применения обучающимися универсальных учебных действий;</w:t>
      </w:r>
    </w:p>
    <w:p w:rsidR="00B540EE" w:rsidRPr="00B708A8" w:rsidRDefault="00B540EE" w:rsidP="0006531A">
      <w:pPr>
        <w:pStyle w:val="af1"/>
        <w:numPr>
          <w:ilvl w:val="0"/>
          <w:numId w:val="9"/>
        </w:numPr>
      </w:pPr>
      <w:r w:rsidRPr="00B708A8">
        <w:rPr>
          <w:shd w:val="clear" w:color="auto" w:fill="FFFFFF"/>
        </w:rPr>
        <w:t>разработк</w:t>
      </w:r>
      <w:r w:rsidR="004F5B7E">
        <w:rPr>
          <w:shd w:val="clear" w:color="auto" w:fill="FFFFFF"/>
        </w:rPr>
        <w:t>а</w:t>
      </w:r>
      <w:r w:rsidRPr="00B708A8">
        <w:rPr>
          <w:shd w:val="clear" w:color="auto" w:fill="FFFFFF"/>
        </w:rPr>
        <w:t xml:space="preserve"> основных подходов к </w:t>
      </w:r>
      <w:r w:rsidRPr="004F5B7E">
        <w:rPr>
          <w:b/>
          <w:shd w:val="clear" w:color="auto" w:fill="FFFFFF"/>
        </w:rPr>
        <w:t>созданию рабочих прогр</w:t>
      </w:r>
      <w:r w:rsidRPr="00CF1AE3">
        <w:rPr>
          <w:b/>
          <w:shd w:val="clear" w:color="auto" w:fill="FFFFFF"/>
        </w:rPr>
        <w:t>аммпо предм</w:t>
      </w:r>
      <w:r w:rsidRPr="00CF1AE3">
        <w:rPr>
          <w:b/>
          <w:shd w:val="clear" w:color="auto" w:fill="FFFFFF"/>
        </w:rPr>
        <w:t>е</w:t>
      </w:r>
      <w:r w:rsidRPr="00CF1AE3">
        <w:rPr>
          <w:b/>
          <w:shd w:val="clear" w:color="auto" w:fill="FFFFFF"/>
        </w:rPr>
        <w:t>там</w:t>
      </w:r>
      <w:r w:rsidRPr="00B708A8">
        <w:rPr>
          <w:shd w:val="clear" w:color="auto" w:fill="FFFFFF"/>
        </w:rPr>
        <w:t xml:space="preserve"> с учетом требований развития и применения универсальных учебных действий;</w:t>
      </w:r>
    </w:p>
    <w:p w:rsidR="00B540EE" w:rsidRPr="00B708A8" w:rsidRDefault="00B540EE" w:rsidP="0006531A">
      <w:pPr>
        <w:pStyle w:val="af1"/>
        <w:numPr>
          <w:ilvl w:val="0"/>
          <w:numId w:val="9"/>
        </w:numPr>
      </w:pPr>
      <w:r w:rsidRPr="00B708A8">
        <w:rPr>
          <w:shd w:val="clear" w:color="auto" w:fill="FFFFFF"/>
        </w:rPr>
        <w:t>разработк</w:t>
      </w:r>
      <w:r w:rsidR="004F5B7E">
        <w:rPr>
          <w:shd w:val="clear" w:color="auto" w:fill="FFFFFF"/>
        </w:rPr>
        <w:t>а</w:t>
      </w:r>
      <w:r w:rsidRPr="00B708A8">
        <w:rPr>
          <w:shd w:val="clear" w:color="auto" w:fill="FFFFFF"/>
        </w:rPr>
        <w:t xml:space="preserve"> рекомендаций педагогам по </w:t>
      </w:r>
      <w:r w:rsidRPr="00CF1AE3">
        <w:rPr>
          <w:b/>
          <w:shd w:val="clear" w:color="auto" w:fill="FFFFFF"/>
        </w:rPr>
        <w:t>конструированию уроков</w:t>
      </w:r>
      <w:r w:rsidRPr="00B708A8">
        <w:rPr>
          <w:shd w:val="clear" w:color="auto" w:fill="FFFFFF"/>
        </w:rPr>
        <w:t xml:space="preserve"> и иных учебных занятий с учетом требований развития и применения УУД;</w:t>
      </w:r>
    </w:p>
    <w:p w:rsidR="00B540EE" w:rsidRPr="00B708A8" w:rsidRDefault="00B540EE" w:rsidP="0006531A">
      <w:pPr>
        <w:pStyle w:val="af1"/>
        <w:numPr>
          <w:ilvl w:val="0"/>
          <w:numId w:val="9"/>
        </w:numPr>
      </w:pPr>
      <w:r w:rsidRPr="00B708A8">
        <w:rPr>
          <w:shd w:val="clear" w:color="auto" w:fill="FFFFFF"/>
        </w:rPr>
        <w:t>организаци</w:t>
      </w:r>
      <w:r w:rsidR="004F5B7E">
        <w:rPr>
          <w:shd w:val="clear" w:color="auto" w:fill="FFFFFF"/>
        </w:rPr>
        <w:t>я</w:t>
      </w:r>
      <w:r w:rsidRPr="00B708A8">
        <w:rPr>
          <w:shd w:val="clear" w:color="auto" w:fill="FFFFFF"/>
        </w:rPr>
        <w:t xml:space="preserve"> и проведение </w:t>
      </w:r>
      <w:r w:rsidRPr="00CF1AE3">
        <w:rPr>
          <w:b/>
          <w:shd w:val="clear" w:color="auto" w:fill="FFFFFF"/>
        </w:rPr>
        <w:t>семинаров с учителями</w:t>
      </w:r>
      <w:r w:rsidRPr="00B708A8">
        <w:rPr>
          <w:shd w:val="clear" w:color="auto" w:fill="FFFFFF"/>
        </w:rPr>
        <w:t xml:space="preserve">, работающими на </w:t>
      </w:r>
      <w:r w:rsidR="00F91F55" w:rsidRPr="00B708A8">
        <w:rPr>
          <w:shd w:val="clear" w:color="auto" w:fill="FFFFFF"/>
        </w:rPr>
        <w:t xml:space="preserve">уровне </w:t>
      </w:r>
      <w:r w:rsidRPr="00B708A8">
        <w:rPr>
          <w:shd w:val="clear" w:color="auto" w:fill="FFFFFF"/>
        </w:rPr>
        <w:t>начального общего образования в целях реализации принципа прее</w:t>
      </w:r>
      <w:r w:rsidRPr="00B708A8">
        <w:rPr>
          <w:shd w:val="clear" w:color="auto" w:fill="FFFFFF"/>
        </w:rPr>
        <w:t>м</w:t>
      </w:r>
      <w:r w:rsidRPr="00B708A8">
        <w:rPr>
          <w:shd w:val="clear" w:color="auto" w:fill="FFFFFF"/>
        </w:rPr>
        <w:t>ственности в плане развития УУД;</w:t>
      </w:r>
    </w:p>
    <w:p w:rsidR="00B540EE" w:rsidRPr="00B708A8" w:rsidRDefault="00B540EE" w:rsidP="0006531A">
      <w:pPr>
        <w:pStyle w:val="af1"/>
        <w:numPr>
          <w:ilvl w:val="0"/>
          <w:numId w:val="9"/>
        </w:numPr>
      </w:pPr>
      <w:r w:rsidRPr="00B708A8">
        <w:rPr>
          <w:shd w:val="clear" w:color="auto" w:fill="FFFFFF"/>
        </w:rPr>
        <w:t>организаци</w:t>
      </w:r>
      <w:r w:rsidR="004F5B7E">
        <w:rPr>
          <w:shd w:val="clear" w:color="auto" w:fill="FFFFFF"/>
        </w:rPr>
        <w:t>я</w:t>
      </w:r>
      <w:r w:rsidRPr="00B708A8">
        <w:rPr>
          <w:shd w:val="clear" w:color="auto" w:fill="FFFFFF"/>
        </w:rPr>
        <w:t xml:space="preserve"> и проведение </w:t>
      </w:r>
      <w:r w:rsidRPr="00CF1AE3">
        <w:rPr>
          <w:b/>
          <w:shd w:val="clear" w:color="auto" w:fill="FFFFFF"/>
        </w:rPr>
        <w:t>консультаций с педагогами-предметниками</w:t>
      </w:r>
      <w:r w:rsidRPr="00B708A8">
        <w:rPr>
          <w:shd w:val="clear" w:color="auto" w:fill="FFFFFF"/>
        </w:rPr>
        <w:t xml:space="preserve"> по проблемам, связанным с развитием универсальных учебных действий в о</w:t>
      </w:r>
      <w:r w:rsidRPr="00B708A8">
        <w:rPr>
          <w:shd w:val="clear" w:color="auto" w:fill="FFFFFF"/>
        </w:rPr>
        <w:t>б</w:t>
      </w:r>
      <w:r w:rsidRPr="00B708A8">
        <w:rPr>
          <w:shd w:val="clear" w:color="auto" w:fill="FFFFFF"/>
        </w:rPr>
        <w:t>разовательном процессе;</w:t>
      </w:r>
    </w:p>
    <w:p w:rsidR="00B540EE" w:rsidRPr="00B708A8" w:rsidRDefault="00B540EE" w:rsidP="0006531A">
      <w:pPr>
        <w:pStyle w:val="af1"/>
        <w:numPr>
          <w:ilvl w:val="0"/>
          <w:numId w:val="9"/>
        </w:numPr>
      </w:pPr>
      <w:r w:rsidRPr="00B708A8">
        <w:rPr>
          <w:shd w:val="clear" w:color="auto" w:fill="FFFFFF"/>
        </w:rPr>
        <w:t>организаци</w:t>
      </w:r>
      <w:r w:rsidR="004F5B7E">
        <w:rPr>
          <w:shd w:val="clear" w:color="auto" w:fill="FFFFFF"/>
        </w:rPr>
        <w:t>я</w:t>
      </w:r>
      <w:r w:rsidRPr="00B708A8">
        <w:rPr>
          <w:shd w:val="clear" w:color="auto" w:fill="FFFFFF"/>
        </w:rPr>
        <w:t xml:space="preserve"> и проведение </w:t>
      </w:r>
      <w:r w:rsidRPr="00CF1AE3">
        <w:rPr>
          <w:b/>
          <w:shd w:val="clear" w:color="auto" w:fill="FFFFFF"/>
        </w:rPr>
        <w:t>методических семинаров</w:t>
      </w:r>
      <w:r w:rsidRPr="00B708A8">
        <w:rPr>
          <w:shd w:val="clear" w:color="auto" w:fill="FFFFFF"/>
        </w:rPr>
        <w:t xml:space="preserve"> с педагогами-предметниками и школьным психолог</w:t>
      </w:r>
      <w:r w:rsidR="004F5B7E">
        <w:rPr>
          <w:shd w:val="clear" w:color="auto" w:fill="FFFFFF"/>
        </w:rPr>
        <w:t>ом</w:t>
      </w:r>
      <w:r w:rsidRPr="00B708A8">
        <w:rPr>
          <w:shd w:val="clear" w:color="auto" w:fill="FFFFFF"/>
        </w:rPr>
        <w:t xml:space="preserve"> по анализу и способам минимиз</w:t>
      </w:r>
      <w:r w:rsidRPr="00B708A8">
        <w:rPr>
          <w:shd w:val="clear" w:color="auto" w:fill="FFFFFF"/>
        </w:rPr>
        <w:t>а</w:t>
      </w:r>
      <w:r w:rsidRPr="00B708A8">
        <w:rPr>
          <w:shd w:val="clear" w:color="auto" w:fill="FFFFFF"/>
        </w:rPr>
        <w:t xml:space="preserve">ции рисков развития УУД у учащихся </w:t>
      </w:r>
      <w:r w:rsidR="00F91F55" w:rsidRPr="00B708A8">
        <w:rPr>
          <w:shd w:val="clear" w:color="auto" w:fill="FFFFFF"/>
        </w:rPr>
        <w:t>уровня</w:t>
      </w:r>
      <w:r w:rsidRPr="00B708A8">
        <w:rPr>
          <w:shd w:val="clear" w:color="auto" w:fill="FFFFFF"/>
        </w:rPr>
        <w:t>;</w:t>
      </w:r>
    </w:p>
    <w:p w:rsidR="00B540EE" w:rsidRPr="00B708A8" w:rsidRDefault="00B540EE" w:rsidP="0006531A">
      <w:pPr>
        <w:pStyle w:val="af1"/>
        <w:numPr>
          <w:ilvl w:val="0"/>
          <w:numId w:val="9"/>
        </w:numPr>
      </w:pPr>
      <w:r w:rsidRPr="00B708A8">
        <w:rPr>
          <w:shd w:val="clear" w:color="auto" w:fill="FFFFFF"/>
        </w:rPr>
        <w:t>организаци</w:t>
      </w:r>
      <w:r w:rsidR="004F5B7E">
        <w:rPr>
          <w:shd w:val="clear" w:color="auto" w:fill="FFFFFF"/>
        </w:rPr>
        <w:t>я</w:t>
      </w:r>
      <w:r w:rsidRPr="00CF1AE3">
        <w:rPr>
          <w:b/>
          <w:shd w:val="clear" w:color="auto" w:fill="FFFFFF"/>
        </w:rPr>
        <w:t>разъяснительной/просветительской работы</w:t>
      </w:r>
      <w:r w:rsidRPr="00B708A8">
        <w:rPr>
          <w:shd w:val="clear" w:color="auto" w:fill="FFFFFF"/>
        </w:rPr>
        <w:t xml:space="preserve"> с родителями по проблемам развития УУД у учащихся;</w:t>
      </w:r>
    </w:p>
    <w:p w:rsidR="00B540EE" w:rsidRPr="00B708A8" w:rsidRDefault="00B540EE" w:rsidP="0006531A">
      <w:pPr>
        <w:pStyle w:val="af1"/>
        <w:numPr>
          <w:ilvl w:val="0"/>
          <w:numId w:val="9"/>
        </w:numPr>
      </w:pPr>
      <w:r w:rsidRPr="00B708A8">
        <w:rPr>
          <w:shd w:val="clear" w:color="auto" w:fill="FFFFFF"/>
        </w:rPr>
        <w:t>организаци</w:t>
      </w:r>
      <w:r w:rsidR="004F5B7E">
        <w:rPr>
          <w:shd w:val="clear" w:color="auto" w:fill="FFFFFF"/>
        </w:rPr>
        <w:t>я</w:t>
      </w:r>
      <w:r w:rsidRPr="00CF1AE3">
        <w:rPr>
          <w:b/>
          <w:shd w:val="clear" w:color="auto" w:fill="FFFFFF"/>
        </w:rPr>
        <w:t>отражения резуль</w:t>
      </w:r>
      <w:r w:rsidRPr="00B708A8">
        <w:rPr>
          <w:shd w:val="clear" w:color="auto" w:fill="FFFFFF"/>
        </w:rPr>
        <w:t>татов работы по формированию УУД уч</w:t>
      </w:r>
      <w:r w:rsidRPr="00B708A8">
        <w:rPr>
          <w:shd w:val="clear" w:color="auto" w:fill="FFFFFF"/>
        </w:rPr>
        <w:t>а</w:t>
      </w:r>
      <w:r w:rsidRPr="00B708A8">
        <w:rPr>
          <w:shd w:val="clear" w:color="auto" w:fill="FFFFFF"/>
        </w:rPr>
        <w:t xml:space="preserve">щихся </w:t>
      </w:r>
      <w:r w:rsidRPr="00CF1AE3">
        <w:rPr>
          <w:b/>
          <w:shd w:val="clear" w:color="auto" w:fill="FFFFFF"/>
        </w:rPr>
        <w:t xml:space="preserve">на сайте </w:t>
      </w:r>
      <w:r w:rsidRPr="00B708A8">
        <w:rPr>
          <w:shd w:val="clear" w:color="auto" w:fill="FFFFFF"/>
        </w:rPr>
        <w:t>образовательной организации.</w:t>
      </w:r>
    </w:p>
    <w:p w:rsidR="004F5B7E" w:rsidRPr="00A21DDE" w:rsidRDefault="004F5B7E" w:rsidP="000D3DCD">
      <w:pPr>
        <w:pStyle w:val="af1"/>
        <w:rPr>
          <w:sz w:val="10"/>
          <w:szCs w:val="10"/>
        </w:rPr>
      </w:pPr>
    </w:p>
    <w:p w:rsidR="00B540EE" w:rsidRPr="001E6DD6" w:rsidRDefault="00B540EE" w:rsidP="001E6DD6">
      <w:pPr>
        <w:pStyle w:val="af1"/>
        <w:rPr>
          <w:b/>
        </w:rPr>
      </w:pPr>
      <w:r w:rsidRPr="001E6DD6">
        <w:rPr>
          <w:b/>
        </w:rPr>
        <w:t>Цели и задачи программы</w:t>
      </w:r>
      <w:r w:rsidR="001E6DD6">
        <w:rPr>
          <w:b/>
        </w:rPr>
        <w:t xml:space="preserve"> развития УУД</w:t>
      </w:r>
      <w:r w:rsidRPr="001E6DD6">
        <w:rPr>
          <w:b/>
        </w:rPr>
        <w:t>, описание ее места и роли в реализации требований ФГОС</w:t>
      </w:r>
    </w:p>
    <w:p w:rsidR="00B540EE" w:rsidRPr="00B708A8" w:rsidRDefault="00B540EE" w:rsidP="001E6DD6">
      <w:pPr>
        <w:pStyle w:val="af1"/>
      </w:pPr>
      <w:r w:rsidRPr="001E6DD6">
        <w:rPr>
          <w:b/>
          <w:bCs/>
        </w:rPr>
        <w:t>Цель</w:t>
      </w:r>
      <w:r w:rsidR="001E6DD6">
        <w:rPr>
          <w:bCs/>
        </w:rPr>
        <w:t xml:space="preserve"> -</w:t>
      </w:r>
      <w:r w:rsidRPr="00B708A8">
        <w:t xml:space="preserve"> обеспечение организационно-методических условий для реализ</w:t>
      </w:r>
      <w:r w:rsidRPr="00B708A8">
        <w:t>а</w:t>
      </w:r>
      <w:r w:rsidRPr="00B708A8">
        <w:t>ции системно-деятельностного подхода, положенного в основу ФГОС</w:t>
      </w:r>
      <w:r w:rsidR="00025D75" w:rsidRPr="00B708A8">
        <w:t xml:space="preserve"> ООО</w:t>
      </w:r>
      <w:r w:rsidRPr="00B708A8">
        <w:t>, с тем, чтобы сформировать у учащихся основной школы способности к самост</w:t>
      </w:r>
      <w:r w:rsidRPr="00B708A8">
        <w:t>о</w:t>
      </w:r>
      <w:r w:rsidRPr="00B708A8">
        <w:t>ятельному учебному целеполаганию и учебному сотрудничеству.</w:t>
      </w:r>
    </w:p>
    <w:p w:rsidR="00B540EE" w:rsidRPr="00B708A8" w:rsidRDefault="00B540EE" w:rsidP="001E6DD6">
      <w:pPr>
        <w:pStyle w:val="af1"/>
      </w:pPr>
      <w:r w:rsidRPr="00B708A8">
        <w:t xml:space="preserve">В соответствии с указанной целью программа развития УУД в основной школе определяет следующие </w:t>
      </w:r>
      <w:r w:rsidRPr="00B708A8">
        <w:rPr>
          <w:bCs/>
        </w:rPr>
        <w:t>задачи</w:t>
      </w:r>
      <w:r w:rsidRPr="00B708A8">
        <w:t>:</w:t>
      </w:r>
    </w:p>
    <w:p w:rsidR="00B540EE" w:rsidRPr="00B708A8" w:rsidRDefault="00B540EE" w:rsidP="0006531A">
      <w:pPr>
        <w:pStyle w:val="af1"/>
        <w:numPr>
          <w:ilvl w:val="0"/>
          <w:numId w:val="10"/>
        </w:numPr>
      </w:pPr>
      <w:r w:rsidRPr="00B708A8">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06531A">
      <w:pPr>
        <w:pStyle w:val="af1"/>
        <w:numPr>
          <w:ilvl w:val="0"/>
          <w:numId w:val="10"/>
        </w:numPr>
      </w:pPr>
      <w:r w:rsidRPr="00B708A8">
        <w:t>реализация основных подходов, обеспечивающих эффективное освоение УУД обучающимися, взаимосвязь способов организации урочной и вн</w:t>
      </w:r>
      <w:r w:rsidRPr="00B708A8">
        <w:t>е</w:t>
      </w:r>
      <w:r w:rsidRPr="00B708A8">
        <w:lastRenderedPageBreak/>
        <w:t>урочной деятельности обучающихся по развитию УУД, в том числе на мат</w:t>
      </w:r>
      <w:r w:rsidRPr="00B708A8">
        <w:t>е</w:t>
      </w:r>
      <w:r w:rsidRPr="00B708A8">
        <w:t>риале содержания учебных предметов;</w:t>
      </w:r>
    </w:p>
    <w:p w:rsidR="00B540EE" w:rsidRPr="00B708A8" w:rsidRDefault="00B540EE" w:rsidP="0006531A">
      <w:pPr>
        <w:pStyle w:val="af1"/>
        <w:numPr>
          <w:ilvl w:val="0"/>
          <w:numId w:val="10"/>
        </w:numPr>
      </w:pPr>
      <w:r w:rsidRPr="00B708A8">
        <w:t>включение развивающих задач как в урочную, так и внеурочную деятел</w:t>
      </w:r>
      <w:r w:rsidRPr="00B708A8">
        <w:t>ь</w:t>
      </w:r>
      <w:r w:rsidRPr="00B708A8">
        <w:t>ность обучающихся;</w:t>
      </w:r>
    </w:p>
    <w:p w:rsidR="00B540EE" w:rsidRPr="00B708A8" w:rsidRDefault="00B540EE" w:rsidP="0006531A">
      <w:pPr>
        <w:pStyle w:val="af1"/>
        <w:numPr>
          <w:ilvl w:val="0"/>
          <w:numId w:val="10"/>
        </w:numPr>
      </w:pPr>
      <w:r w:rsidRPr="00B708A8">
        <w:t>обеспечение преемственности и особенностей программы развития униве</w:t>
      </w:r>
      <w:r w:rsidRPr="00B708A8">
        <w:t>р</w:t>
      </w:r>
      <w:r w:rsidRPr="00B708A8">
        <w:t>сальных учебных действий при переходе от начального к основному общему образованию.</w:t>
      </w:r>
    </w:p>
    <w:p w:rsidR="00B540EE" w:rsidRPr="00B708A8" w:rsidRDefault="00B540EE" w:rsidP="001E6DD6">
      <w:pPr>
        <w:pStyle w:val="af1"/>
      </w:pPr>
      <w:r w:rsidRPr="00B708A8">
        <w:t>Формирование системы универсальных учебных действий осуществляе</w:t>
      </w:r>
      <w:r w:rsidRPr="00B708A8">
        <w:t>т</w:t>
      </w:r>
      <w:r w:rsidRPr="00B708A8">
        <w:t xml:space="preserve">ся с учетом возрастных особенностей развития личностной и познавательной сфер обучающегося. </w:t>
      </w:r>
      <w:r w:rsidR="00025D75" w:rsidRPr="00B708A8">
        <w:t>УУД</w:t>
      </w:r>
      <w:r w:rsidRPr="00B708A8">
        <w:t xml:space="preserve"> представляют собой целостную взаимосвязанную с</w:t>
      </w:r>
      <w:r w:rsidRPr="00B708A8">
        <w:t>и</w:t>
      </w:r>
      <w:r w:rsidRPr="00B708A8">
        <w:t>стему, определяемую общей логикой возрастного развития.</w:t>
      </w:r>
    </w:p>
    <w:p w:rsidR="00B540EE" w:rsidRPr="00B708A8" w:rsidRDefault="00B540EE" w:rsidP="001E6DD6">
      <w:pPr>
        <w:pStyle w:val="af1"/>
      </w:pPr>
      <w:r w:rsidRPr="00B708A8">
        <w:t>Исходя из того, что в подростковом возрасте ведущей становится де</w:t>
      </w:r>
      <w:r w:rsidRPr="00B708A8">
        <w:t>я</w:t>
      </w:r>
      <w:r w:rsidRPr="00B708A8">
        <w:t xml:space="preserve">тельность межличностного общения, приоритетное значение в развитии УУД в этот период приобретают </w:t>
      </w:r>
      <w:r w:rsidRPr="001E6DD6">
        <w:rPr>
          <w:b/>
        </w:rPr>
        <w:t>коммуникативные учебные действия</w:t>
      </w:r>
      <w:r w:rsidRPr="00B708A8">
        <w:t>. В этом смысле задача начальной школы «учить ученика учиться» должна быть тран</w:t>
      </w:r>
      <w:r w:rsidRPr="00B708A8">
        <w:t>с</w:t>
      </w:r>
      <w:r w:rsidRPr="00B708A8">
        <w:t>формирована в новую задачу для основной школы – «инициировать учебное сотрудничество».</w:t>
      </w:r>
    </w:p>
    <w:p w:rsidR="00B540EE" w:rsidRPr="00067DFA" w:rsidRDefault="00B540EE" w:rsidP="001E6DD6">
      <w:pPr>
        <w:pStyle w:val="af1"/>
        <w:rPr>
          <w:sz w:val="10"/>
          <w:szCs w:val="10"/>
        </w:rPr>
      </w:pPr>
    </w:p>
    <w:p w:rsidR="00B540EE" w:rsidRPr="001E6DD6" w:rsidRDefault="00B540EE" w:rsidP="001E6DD6">
      <w:pPr>
        <w:pStyle w:val="af1"/>
        <w:rPr>
          <w:b/>
        </w:rPr>
      </w:pPr>
      <w:r w:rsidRPr="001E6DD6">
        <w:rPr>
          <w:b/>
        </w:rPr>
        <w:t>Описание понятий, функций, состава и характеристик универсал</w:t>
      </w:r>
      <w:r w:rsidRPr="001E6DD6">
        <w:rPr>
          <w:b/>
        </w:rPr>
        <w:t>ь</w:t>
      </w:r>
      <w:r w:rsidRPr="001E6DD6">
        <w:rPr>
          <w:b/>
        </w:rPr>
        <w:t>ных учебных действий (регулятивных, познавательных и коммуникати</w:t>
      </w:r>
      <w:r w:rsidRPr="001E6DD6">
        <w:rPr>
          <w:b/>
        </w:rPr>
        <w:t>в</w:t>
      </w:r>
      <w:r w:rsidRPr="001E6DD6">
        <w:rPr>
          <w:b/>
        </w:rPr>
        <w:t>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F0EF3" w:rsidRDefault="001F0EF3" w:rsidP="001E6DD6">
      <w:pPr>
        <w:pStyle w:val="af1"/>
      </w:pPr>
    </w:p>
    <w:p w:rsidR="00B540EE" w:rsidRPr="00B708A8" w:rsidRDefault="00B540EE" w:rsidP="001E6DD6">
      <w:pPr>
        <w:pStyle w:val="af1"/>
      </w:pPr>
      <w:r w:rsidRPr="00B708A8">
        <w:t>К принципам формирования УУД в основной школе можно отнести сл</w:t>
      </w:r>
      <w:r w:rsidRPr="00B708A8">
        <w:t>е</w:t>
      </w:r>
      <w:r w:rsidRPr="00B708A8">
        <w:t>дующие:</w:t>
      </w:r>
    </w:p>
    <w:p w:rsidR="00B540EE" w:rsidRPr="00B708A8" w:rsidRDefault="00B540EE" w:rsidP="001E6DD6">
      <w:pPr>
        <w:pStyle w:val="af1"/>
      </w:pPr>
      <w:r w:rsidRPr="00B708A8">
        <w:t>формирование УУД – задача, сквозная для всего образовательного пр</w:t>
      </w:r>
      <w:r w:rsidRPr="00B708A8">
        <w:t>о</w:t>
      </w:r>
      <w:r w:rsidRPr="00B708A8">
        <w:t>цесса (урочная, внеурочная деятельность);</w:t>
      </w:r>
    </w:p>
    <w:p w:rsidR="00B540EE" w:rsidRPr="00B708A8" w:rsidRDefault="00B540EE" w:rsidP="001E6DD6">
      <w:pPr>
        <w:pStyle w:val="af1"/>
      </w:pPr>
      <w:r w:rsidRPr="00B708A8">
        <w:t>формирование УУД обязательно требует работы с предметным или ме</w:t>
      </w:r>
      <w:r w:rsidRPr="00B708A8">
        <w:t>ж</w:t>
      </w:r>
      <w:r w:rsidRPr="00B708A8">
        <w:t>дисципдинарным содержанием;</w:t>
      </w:r>
    </w:p>
    <w:p w:rsidR="00B540EE" w:rsidRPr="00B708A8" w:rsidRDefault="00B540EE" w:rsidP="001E6DD6">
      <w:pPr>
        <w:pStyle w:val="af1"/>
      </w:pPr>
      <w:r w:rsidRPr="00B708A8">
        <w:t>образовательная организация определя</w:t>
      </w:r>
      <w:r w:rsidR="001E6DD6">
        <w:t>ет</w:t>
      </w:r>
      <w:r w:rsidRPr="00B708A8">
        <w:t>, на каком именно материале (в том числе в рамках учебной и внеучебной деятельности) реализовывать пр</w:t>
      </w:r>
      <w:r w:rsidRPr="00B708A8">
        <w:t>о</w:t>
      </w:r>
      <w:r w:rsidRPr="00B708A8">
        <w:t>грамму по развитию УУД;</w:t>
      </w:r>
    </w:p>
    <w:p w:rsidR="00B540EE" w:rsidRPr="00B708A8" w:rsidRDefault="00B540EE" w:rsidP="001E6DD6">
      <w:pPr>
        <w:pStyle w:val="af1"/>
      </w:pPr>
      <w:r w:rsidRPr="00B708A8">
        <w:t>преемственность по отношению к начальной школе, но с учетом спец</w:t>
      </w:r>
      <w:r w:rsidRPr="00B708A8">
        <w:t>и</w:t>
      </w:r>
      <w:r w:rsidRPr="00B708A8">
        <w:t>фики подросткового возраста. Специфика подросткового возраста заключается в том, что возрастает значимость различных социальных практик, исследов</w:t>
      </w:r>
      <w:r w:rsidRPr="00B708A8">
        <w:t>а</w:t>
      </w:r>
      <w:r w:rsidRPr="00B708A8">
        <w:t>тельской и проектной деятельности, использования ИКТ;</w:t>
      </w:r>
    </w:p>
    <w:p w:rsidR="00B540EE" w:rsidRPr="00B708A8" w:rsidRDefault="00B540EE" w:rsidP="001E6DD6">
      <w:pPr>
        <w:pStyle w:val="af1"/>
      </w:pPr>
      <w:r w:rsidRPr="00B708A8">
        <w:t>отход от понимания урока как ключевой единицы образовательного пр</w:t>
      </w:r>
      <w:r w:rsidRPr="00B708A8">
        <w:t>о</w:t>
      </w:r>
      <w:r w:rsidRPr="00B708A8">
        <w:t>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1E6DD6">
      <w:pPr>
        <w:pStyle w:val="af1"/>
      </w:pPr>
      <w:r w:rsidRPr="00B708A8">
        <w:t xml:space="preserve">при составлении учебного плана и расписания </w:t>
      </w:r>
      <w:r w:rsidR="001E6DD6">
        <w:t>в МБОУ СОШ № 66</w:t>
      </w:r>
      <w:r w:rsidRPr="00B708A8">
        <w:t xml:space="preserve"> сд</w:t>
      </w:r>
      <w:r w:rsidRPr="00B708A8">
        <w:t>е</w:t>
      </w:r>
      <w:r w:rsidRPr="00B708A8">
        <w:t xml:space="preserve">лан акцент на </w:t>
      </w:r>
      <w:r w:rsidR="001E6DD6">
        <w:t>наличие элективных компонентов</w:t>
      </w:r>
      <w:r w:rsidRPr="00B708A8">
        <w:t xml:space="preserve">. </w:t>
      </w:r>
    </w:p>
    <w:p w:rsidR="00B540EE" w:rsidRPr="00B708A8" w:rsidRDefault="00B540EE" w:rsidP="001E6DD6">
      <w:pPr>
        <w:pStyle w:val="af1"/>
      </w:pPr>
      <w:r w:rsidRPr="00B708A8">
        <w:t>По отношению к начальной школе программа развития УУД сохраня</w:t>
      </w:r>
      <w:r w:rsidR="001E6DD6">
        <w:t>ет</w:t>
      </w:r>
      <w:r w:rsidRPr="00B708A8">
        <w:t xml:space="preserve"> преемственность, учитыва</w:t>
      </w:r>
      <w:r w:rsidR="001E6DD6">
        <w:t>я</w:t>
      </w:r>
      <w:r w:rsidRPr="00B708A8">
        <w:t>, что учебная деятельность в основной школе дол</w:t>
      </w:r>
      <w:r w:rsidRPr="00B708A8">
        <w:t>ж</w:t>
      </w:r>
      <w:r w:rsidRPr="00B708A8">
        <w:lastRenderedPageBreak/>
        <w:t xml:space="preserve">на приближаться к самостоятельному поиску теоретических знаний и общих способов действий. </w:t>
      </w:r>
      <w:r w:rsidR="001E6DD6">
        <w:t>Р</w:t>
      </w:r>
      <w:r w:rsidRPr="00B708A8">
        <w:t>аботая на этапе основной школы, педагог должен удерж</w:t>
      </w:r>
      <w:r w:rsidRPr="00B708A8">
        <w:t>и</w:t>
      </w:r>
      <w:r w:rsidRPr="00B708A8">
        <w:t>вать два фокуса: индивидуализацию образовательного процесса и умение ин</w:t>
      </w:r>
      <w:r w:rsidRPr="00B708A8">
        <w:t>и</w:t>
      </w:r>
      <w:r w:rsidRPr="00B708A8">
        <w:t xml:space="preserve">циативно разворачивать учебное сотрудничество с другими людьми. </w:t>
      </w:r>
    </w:p>
    <w:p w:rsidR="00BF27A5" w:rsidRPr="00B708A8" w:rsidRDefault="00B540EE" w:rsidP="001E6DD6">
      <w:pPr>
        <w:pStyle w:val="af1"/>
      </w:pPr>
      <w:r w:rsidRPr="00B708A8">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t>УУД</w:t>
      </w:r>
      <w:r w:rsidRPr="00B708A8">
        <w:t xml:space="preserve"> как основа учебного сотрудничества и умения учиться в общении. </w:t>
      </w:r>
    </w:p>
    <w:p w:rsidR="00B540EE" w:rsidRPr="00B708A8" w:rsidRDefault="00B540EE" w:rsidP="001E6DD6">
      <w:pPr>
        <w:pStyle w:val="af1"/>
      </w:pPr>
      <w:r w:rsidRPr="00B708A8">
        <w:t xml:space="preserve">Для успешной деятельности по развитию УУД </w:t>
      </w:r>
      <w:r w:rsidR="001E6DD6">
        <w:t xml:space="preserve">в МБОУ СОШ № 66 будут проводиться </w:t>
      </w:r>
      <w:r w:rsidRPr="00B708A8">
        <w:t xml:space="preserve">занятия в </w:t>
      </w:r>
      <w:r w:rsidR="001E6DD6">
        <w:t>следующих</w:t>
      </w:r>
      <w:r w:rsidRPr="00B708A8">
        <w:t xml:space="preserve"> формах: уроки одновозрастные; занятия, тренинги, проекты, конференции, выездные </w:t>
      </w:r>
      <w:r w:rsidR="002B34B9">
        <w:t xml:space="preserve">познавательные </w:t>
      </w:r>
      <w:r w:rsidR="001E6DD6">
        <w:t>экскурсии</w:t>
      </w:r>
      <w:r w:rsidRPr="00B708A8">
        <w:t xml:space="preserve"> с пост</w:t>
      </w:r>
      <w:r w:rsidRPr="00B708A8">
        <w:t>е</w:t>
      </w:r>
      <w:r w:rsidRPr="00B708A8">
        <w:t xml:space="preserve">пенным расширением возможностей обучающихся осуществлять выбор уровня и характера самостоятельной работы. </w:t>
      </w:r>
    </w:p>
    <w:p w:rsidR="00B540EE" w:rsidRPr="00B708A8" w:rsidRDefault="00B540EE" w:rsidP="001E6DD6">
      <w:pPr>
        <w:pStyle w:val="af1"/>
      </w:pPr>
      <w:r w:rsidRPr="00B708A8">
        <w:t xml:space="preserve">Решение задачи формирования </w:t>
      </w:r>
      <w:r w:rsidR="00A428B9" w:rsidRPr="00B708A8">
        <w:t>УУД</w:t>
      </w:r>
      <w:r w:rsidRPr="00B708A8">
        <w:t xml:space="preserve"> в основной школе происходит не только на занятиях по отдельным учебным предметам, но и в ходе внеурочной деятельности, а также в рамках </w:t>
      </w:r>
      <w:r w:rsidR="002B34B9">
        <w:t>кружко и</w:t>
      </w:r>
      <w:r w:rsidRPr="00B708A8">
        <w:t xml:space="preserve"> электив</w:t>
      </w:r>
      <w:r w:rsidR="002B34B9">
        <w:t>ных курсов</w:t>
      </w:r>
      <w:r w:rsidRPr="00B708A8">
        <w:t>.</w:t>
      </w:r>
    </w:p>
    <w:p w:rsidR="00A46A5B" w:rsidRPr="00A46A5B" w:rsidRDefault="00A46A5B" w:rsidP="00547A7D">
      <w:pPr>
        <w:pStyle w:val="af1"/>
        <w:rPr>
          <w:b/>
          <w:sz w:val="10"/>
          <w:szCs w:val="10"/>
        </w:rPr>
      </w:pPr>
    </w:p>
    <w:p w:rsidR="00B540EE" w:rsidRPr="00B708A8" w:rsidRDefault="00B540EE" w:rsidP="00547A7D">
      <w:pPr>
        <w:pStyle w:val="af1"/>
        <w:rPr>
          <w:b/>
        </w:rPr>
      </w:pPr>
      <w:r w:rsidRPr="00B708A8">
        <w:rPr>
          <w:b/>
        </w:rPr>
        <w:t>Типовые задачи применения универсальных учебных действий</w:t>
      </w:r>
    </w:p>
    <w:p w:rsidR="00B540EE" w:rsidRPr="00B708A8" w:rsidRDefault="00B540EE" w:rsidP="00547A7D">
      <w:pPr>
        <w:pStyle w:val="af1"/>
      </w:pPr>
      <w:r w:rsidRPr="00B708A8">
        <w:t>Задачи на применение УУД стро</w:t>
      </w:r>
      <w:r w:rsidR="00547A7D">
        <w:t>я</w:t>
      </w:r>
      <w:r w:rsidRPr="00B708A8">
        <w:t>тся как на материале учебных предм</w:t>
      </w:r>
      <w:r w:rsidRPr="00B708A8">
        <w:t>е</w:t>
      </w:r>
      <w:r w:rsidRPr="00B708A8">
        <w:t>тови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и др.).</w:t>
      </w:r>
    </w:p>
    <w:p w:rsidR="00B540EE" w:rsidRPr="00B708A8" w:rsidRDefault="00B540EE" w:rsidP="00547A7D">
      <w:pPr>
        <w:pStyle w:val="af1"/>
      </w:pPr>
      <w:r w:rsidRPr="00B708A8">
        <w:t>Различаются два типа заданий, связанных с УУД:</w:t>
      </w:r>
    </w:p>
    <w:p w:rsidR="00B540EE" w:rsidRPr="00B708A8" w:rsidRDefault="00B540EE" w:rsidP="0006531A">
      <w:pPr>
        <w:pStyle w:val="af1"/>
        <w:numPr>
          <w:ilvl w:val="0"/>
          <w:numId w:val="11"/>
        </w:numPr>
      </w:pPr>
      <w:r w:rsidRPr="00B708A8">
        <w:t>задания, позволяющие в рамках образовательного процесса сформировать УУД;</w:t>
      </w:r>
    </w:p>
    <w:p w:rsidR="00B540EE" w:rsidRPr="00B708A8" w:rsidRDefault="00B540EE" w:rsidP="0006531A">
      <w:pPr>
        <w:pStyle w:val="af1"/>
        <w:numPr>
          <w:ilvl w:val="0"/>
          <w:numId w:val="11"/>
        </w:numPr>
      </w:pPr>
      <w:r w:rsidRPr="00B708A8">
        <w:t>задания, позволяющие диагностировать уровень сформированности УУД.</w:t>
      </w:r>
    </w:p>
    <w:p w:rsidR="00B540EE" w:rsidRPr="00B708A8" w:rsidRDefault="00B540EE" w:rsidP="00547A7D">
      <w:pPr>
        <w:pStyle w:val="af1"/>
      </w:pPr>
      <w:r w:rsidRPr="00B708A8">
        <w:t>В первом случае задание направлено на формирование целой группы св</w:t>
      </w:r>
      <w:r w:rsidRPr="00B708A8">
        <w:t>я</w:t>
      </w:r>
      <w:r w:rsidRPr="00B708A8">
        <w:t>занных друг с другом универсальных учебных действий. Действия могут отн</w:t>
      </w:r>
      <w:r w:rsidRPr="00B708A8">
        <w:t>о</w:t>
      </w:r>
      <w:r w:rsidRPr="00B708A8">
        <w:t>ситься как к одной категории (например, регулятивные), так и к разным.</w:t>
      </w:r>
    </w:p>
    <w:p w:rsidR="00B540EE" w:rsidRPr="00B708A8" w:rsidRDefault="00B540EE" w:rsidP="00547A7D">
      <w:pPr>
        <w:pStyle w:val="af1"/>
      </w:pPr>
      <w:r w:rsidRPr="00B708A8">
        <w:t>Во втором случае задание может быть сконструировано таким образом, чтобы проявлять способность учащегося применять какое-то конкретное ун</w:t>
      </w:r>
      <w:r w:rsidRPr="00B708A8">
        <w:t>и</w:t>
      </w:r>
      <w:r w:rsidRPr="00B708A8">
        <w:t>версальное учебное действие.</w:t>
      </w:r>
    </w:p>
    <w:p w:rsidR="00B540EE" w:rsidRPr="00B708A8" w:rsidRDefault="00B540EE" w:rsidP="00547A7D">
      <w:pPr>
        <w:pStyle w:val="af1"/>
      </w:pPr>
      <w:r w:rsidRPr="00B708A8">
        <w:t>В основной школе использ</w:t>
      </w:r>
      <w:r w:rsidR="00547A7D">
        <w:t xml:space="preserve">уются </w:t>
      </w:r>
      <w:r w:rsidRPr="00B708A8">
        <w:t>следующие типы задач:</w:t>
      </w:r>
    </w:p>
    <w:p w:rsidR="00B540EE" w:rsidRPr="00452FB8" w:rsidRDefault="0021451B" w:rsidP="00547A7D">
      <w:pPr>
        <w:pStyle w:val="af1"/>
        <w:ind w:firstLine="0"/>
        <w:rPr>
          <w:b/>
        </w:rPr>
      </w:pPr>
      <w:r w:rsidRPr="00B708A8">
        <w:t>1</w:t>
      </w:r>
      <w:r w:rsidR="00B540EE" w:rsidRPr="00B708A8">
        <w:t xml:space="preserve">. Задачи, формирующие </w:t>
      </w:r>
      <w:r w:rsidR="00B540EE" w:rsidRPr="00452FB8">
        <w:rPr>
          <w:b/>
        </w:rPr>
        <w:t xml:space="preserve">коммуникативные </w:t>
      </w:r>
      <w:r w:rsidR="00A428B9" w:rsidRPr="00452FB8">
        <w:rPr>
          <w:b/>
        </w:rPr>
        <w:t>УУД</w:t>
      </w:r>
      <w:r w:rsidR="00B540EE" w:rsidRPr="00452FB8">
        <w:rPr>
          <w:b/>
        </w:rPr>
        <w:t>:</w:t>
      </w:r>
    </w:p>
    <w:p w:rsidR="00B540EE" w:rsidRPr="00B708A8" w:rsidRDefault="00B540EE" w:rsidP="0006531A">
      <w:pPr>
        <w:pStyle w:val="af1"/>
        <w:numPr>
          <w:ilvl w:val="0"/>
          <w:numId w:val="12"/>
        </w:numPr>
      </w:pPr>
      <w:r w:rsidRPr="00B708A8">
        <w:t>на учет позиции партнера;</w:t>
      </w:r>
    </w:p>
    <w:p w:rsidR="00B540EE" w:rsidRPr="00B708A8" w:rsidRDefault="00B540EE" w:rsidP="0006531A">
      <w:pPr>
        <w:pStyle w:val="af1"/>
        <w:numPr>
          <w:ilvl w:val="0"/>
          <w:numId w:val="12"/>
        </w:numPr>
      </w:pPr>
      <w:r w:rsidRPr="00B708A8">
        <w:t>на организацию и осуществление сотрудничества;</w:t>
      </w:r>
    </w:p>
    <w:p w:rsidR="00B540EE" w:rsidRPr="00B708A8" w:rsidRDefault="00B540EE" w:rsidP="0006531A">
      <w:pPr>
        <w:pStyle w:val="af1"/>
        <w:numPr>
          <w:ilvl w:val="0"/>
          <w:numId w:val="12"/>
        </w:numPr>
      </w:pPr>
      <w:r w:rsidRPr="00B708A8">
        <w:t>на передачу информации и отображение предметного содержания;</w:t>
      </w:r>
    </w:p>
    <w:p w:rsidR="00B540EE" w:rsidRPr="00B708A8" w:rsidRDefault="00B540EE" w:rsidP="0006531A">
      <w:pPr>
        <w:pStyle w:val="af1"/>
        <w:numPr>
          <w:ilvl w:val="0"/>
          <w:numId w:val="12"/>
        </w:numPr>
      </w:pPr>
      <w:r w:rsidRPr="00B708A8">
        <w:t>тренинги коммуникативных навыков;</w:t>
      </w:r>
    </w:p>
    <w:p w:rsidR="00B540EE" w:rsidRPr="00B708A8" w:rsidRDefault="00B540EE" w:rsidP="0006531A">
      <w:pPr>
        <w:pStyle w:val="af1"/>
        <w:numPr>
          <w:ilvl w:val="0"/>
          <w:numId w:val="12"/>
        </w:numPr>
      </w:pPr>
      <w:r w:rsidRPr="00B708A8">
        <w:t>ролевые игры.</w:t>
      </w:r>
    </w:p>
    <w:p w:rsidR="00B540EE" w:rsidRPr="00452FB8" w:rsidRDefault="0021451B" w:rsidP="00547A7D">
      <w:pPr>
        <w:pStyle w:val="af1"/>
        <w:ind w:firstLine="0"/>
        <w:rPr>
          <w:b/>
        </w:rPr>
      </w:pPr>
      <w:r w:rsidRPr="00B708A8">
        <w:t>2</w:t>
      </w:r>
      <w:r w:rsidR="00B540EE" w:rsidRPr="00B708A8">
        <w:t xml:space="preserve">. Задачи, формирующие </w:t>
      </w:r>
      <w:r w:rsidR="00B540EE" w:rsidRPr="00452FB8">
        <w:rPr>
          <w:b/>
        </w:rPr>
        <w:t xml:space="preserve">познавательные </w:t>
      </w:r>
      <w:r w:rsidR="00A428B9" w:rsidRPr="00452FB8">
        <w:rPr>
          <w:b/>
        </w:rPr>
        <w:t>УУД</w:t>
      </w:r>
      <w:r w:rsidRPr="00452FB8">
        <w:rPr>
          <w:b/>
        </w:rPr>
        <w:t>:</w:t>
      </w:r>
    </w:p>
    <w:p w:rsidR="00B540EE" w:rsidRPr="00B708A8" w:rsidRDefault="00B540EE" w:rsidP="0006531A">
      <w:pPr>
        <w:pStyle w:val="af1"/>
        <w:numPr>
          <w:ilvl w:val="0"/>
          <w:numId w:val="13"/>
        </w:numPr>
      </w:pPr>
      <w:r w:rsidRPr="00B708A8">
        <w:t>проекты на выстраивание стратегии поиска решения задач;</w:t>
      </w:r>
    </w:p>
    <w:p w:rsidR="00B540EE" w:rsidRPr="00B708A8" w:rsidRDefault="00B540EE" w:rsidP="0006531A">
      <w:pPr>
        <w:pStyle w:val="af1"/>
        <w:numPr>
          <w:ilvl w:val="0"/>
          <w:numId w:val="13"/>
        </w:numPr>
      </w:pPr>
      <w:r w:rsidRPr="00B708A8">
        <w:t>задачи на сериацию, сравнение, оценивание;</w:t>
      </w:r>
    </w:p>
    <w:p w:rsidR="00B540EE" w:rsidRPr="00B708A8" w:rsidRDefault="00B540EE" w:rsidP="0006531A">
      <w:pPr>
        <w:pStyle w:val="af1"/>
        <w:numPr>
          <w:ilvl w:val="0"/>
          <w:numId w:val="13"/>
        </w:numPr>
      </w:pPr>
      <w:r w:rsidRPr="00B708A8">
        <w:t>проведение эмпирического исследования;</w:t>
      </w:r>
    </w:p>
    <w:p w:rsidR="00B540EE" w:rsidRPr="00B708A8" w:rsidRDefault="00B540EE" w:rsidP="0006531A">
      <w:pPr>
        <w:pStyle w:val="af1"/>
        <w:numPr>
          <w:ilvl w:val="0"/>
          <w:numId w:val="13"/>
        </w:numPr>
      </w:pPr>
      <w:r w:rsidRPr="00B708A8">
        <w:t>проведение теоретического исследования;</w:t>
      </w:r>
    </w:p>
    <w:p w:rsidR="00B540EE" w:rsidRPr="00B708A8" w:rsidRDefault="00B540EE" w:rsidP="0006531A">
      <w:pPr>
        <w:pStyle w:val="af1"/>
        <w:numPr>
          <w:ilvl w:val="0"/>
          <w:numId w:val="13"/>
        </w:numPr>
      </w:pPr>
      <w:r w:rsidRPr="00B708A8">
        <w:t>смысловое чтение.</w:t>
      </w:r>
    </w:p>
    <w:p w:rsidR="00B540EE" w:rsidRPr="00B708A8" w:rsidRDefault="0021451B" w:rsidP="00547A7D">
      <w:pPr>
        <w:pStyle w:val="af1"/>
        <w:ind w:firstLine="0"/>
      </w:pPr>
      <w:r w:rsidRPr="00B708A8">
        <w:lastRenderedPageBreak/>
        <w:t>3</w:t>
      </w:r>
      <w:r w:rsidR="00B540EE" w:rsidRPr="00B708A8">
        <w:t xml:space="preserve">. Задачи, формирующие </w:t>
      </w:r>
      <w:r w:rsidR="00B540EE" w:rsidRPr="00452FB8">
        <w:rPr>
          <w:b/>
        </w:rPr>
        <w:t xml:space="preserve">регулятивные </w:t>
      </w:r>
      <w:r w:rsidR="00A428B9" w:rsidRPr="00452FB8">
        <w:rPr>
          <w:b/>
        </w:rPr>
        <w:t>УУД</w:t>
      </w:r>
      <w:r w:rsidR="00B540EE" w:rsidRPr="00452FB8">
        <w:rPr>
          <w:b/>
        </w:rPr>
        <w:t>:</w:t>
      </w:r>
    </w:p>
    <w:p w:rsidR="00B540EE" w:rsidRPr="00B708A8" w:rsidRDefault="00B540EE" w:rsidP="0006531A">
      <w:pPr>
        <w:pStyle w:val="af1"/>
        <w:numPr>
          <w:ilvl w:val="0"/>
          <w:numId w:val="14"/>
        </w:numPr>
      </w:pPr>
      <w:r w:rsidRPr="00B708A8">
        <w:t>на планирование;</w:t>
      </w:r>
    </w:p>
    <w:p w:rsidR="00B540EE" w:rsidRPr="00B708A8" w:rsidRDefault="0021451B" w:rsidP="0006531A">
      <w:pPr>
        <w:pStyle w:val="af1"/>
        <w:numPr>
          <w:ilvl w:val="0"/>
          <w:numId w:val="14"/>
        </w:numPr>
      </w:pPr>
      <w:r w:rsidRPr="00B708A8">
        <w:t xml:space="preserve">на </w:t>
      </w:r>
      <w:r w:rsidR="00B540EE" w:rsidRPr="00B708A8">
        <w:t>ориентировку в ситуации;</w:t>
      </w:r>
    </w:p>
    <w:p w:rsidR="00B540EE" w:rsidRPr="00B708A8" w:rsidRDefault="0021451B" w:rsidP="0006531A">
      <w:pPr>
        <w:pStyle w:val="af1"/>
        <w:numPr>
          <w:ilvl w:val="0"/>
          <w:numId w:val="14"/>
        </w:numPr>
      </w:pPr>
      <w:r w:rsidRPr="00B708A8">
        <w:t xml:space="preserve">на </w:t>
      </w:r>
      <w:r w:rsidR="00B540EE" w:rsidRPr="00B708A8">
        <w:t>прогнозирование;</w:t>
      </w:r>
    </w:p>
    <w:p w:rsidR="00B540EE" w:rsidRPr="00B708A8" w:rsidRDefault="0021451B" w:rsidP="0006531A">
      <w:pPr>
        <w:pStyle w:val="af1"/>
        <w:numPr>
          <w:ilvl w:val="0"/>
          <w:numId w:val="14"/>
        </w:numPr>
      </w:pPr>
      <w:r w:rsidRPr="00B708A8">
        <w:t xml:space="preserve">на </w:t>
      </w:r>
      <w:r w:rsidR="00B540EE" w:rsidRPr="00B708A8">
        <w:t>целеполагание;</w:t>
      </w:r>
    </w:p>
    <w:p w:rsidR="00B540EE" w:rsidRPr="00B708A8" w:rsidRDefault="0021451B" w:rsidP="0006531A">
      <w:pPr>
        <w:pStyle w:val="af1"/>
        <w:numPr>
          <w:ilvl w:val="0"/>
          <w:numId w:val="14"/>
        </w:numPr>
      </w:pPr>
      <w:r w:rsidRPr="00B708A8">
        <w:t xml:space="preserve">на </w:t>
      </w:r>
      <w:r w:rsidR="00B540EE" w:rsidRPr="00B708A8">
        <w:t>принятие решения;</w:t>
      </w:r>
    </w:p>
    <w:p w:rsidR="00B540EE" w:rsidRPr="00B708A8" w:rsidRDefault="0021451B" w:rsidP="0006531A">
      <w:pPr>
        <w:pStyle w:val="af1"/>
        <w:numPr>
          <w:ilvl w:val="0"/>
          <w:numId w:val="14"/>
        </w:numPr>
      </w:pPr>
      <w:r w:rsidRPr="00B708A8">
        <w:t xml:space="preserve">на </w:t>
      </w:r>
      <w:r w:rsidR="00B540EE" w:rsidRPr="00B708A8">
        <w:t>самоконтроль.</w:t>
      </w:r>
    </w:p>
    <w:p w:rsidR="00B540EE" w:rsidRPr="00B708A8" w:rsidRDefault="00B540EE" w:rsidP="00547A7D">
      <w:pPr>
        <w:pStyle w:val="af1"/>
      </w:pPr>
      <w:r w:rsidRPr="00B708A8">
        <w:t xml:space="preserve">Развитию регулятивных </w:t>
      </w:r>
      <w:r w:rsidR="00A428B9" w:rsidRPr="00B708A8">
        <w:t>УУД</w:t>
      </w:r>
      <w:r w:rsidRPr="00B708A8">
        <w:t xml:space="preserve"> способствует также использование в уче</w:t>
      </w:r>
      <w:r w:rsidRPr="00B708A8">
        <w:t>б</w:t>
      </w:r>
      <w:r w:rsidRPr="00B708A8">
        <w:t>ном процессе системы таких индивидуальных или групповых учебных заданий, которые наделяют обучающихся функциями организации их выполнения: пл</w:t>
      </w:r>
      <w:r w:rsidRPr="00B708A8">
        <w:t>а</w:t>
      </w:r>
      <w:r w:rsidRPr="00B708A8">
        <w:t>нирования этапов выполнения работы, отслеживания продвижения в выполн</w:t>
      </w:r>
      <w:r w:rsidRPr="00B708A8">
        <w:t>е</w:t>
      </w:r>
      <w:r w:rsidRPr="00B708A8">
        <w:t>нии задания, соблюдения графика подготовки и предоставления материалов, поиска необходимых ресурсов, распределения обязанностей и контроля кач</w:t>
      </w:r>
      <w:r w:rsidRPr="00B708A8">
        <w:t>е</w:t>
      </w:r>
      <w:r w:rsidRPr="00B708A8">
        <w:t xml:space="preserve">ства выполнения работы, – при минимизации пошагового контроля со стороны учителя. </w:t>
      </w:r>
    </w:p>
    <w:p w:rsidR="00B540EE" w:rsidRPr="00B708A8" w:rsidRDefault="00B540EE" w:rsidP="00547A7D">
      <w:pPr>
        <w:pStyle w:val="af1"/>
      </w:pPr>
      <w:r w:rsidRPr="00B708A8">
        <w:t xml:space="preserve">Распределение материала и типовых задач по различным предметам не является жестким, начальное освоение одних и тех же </w:t>
      </w:r>
      <w:r w:rsidR="00A428B9" w:rsidRPr="00B708A8">
        <w:t>УУД</w:t>
      </w:r>
      <w:r w:rsidRPr="00B708A8">
        <w:t xml:space="preserve"> и закрепление освоенного может происходить в ходе занятий по разным предметам. Распр</w:t>
      </w:r>
      <w:r w:rsidRPr="00B708A8">
        <w:t>е</w:t>
      </w:r>
      <w:r w:rsidRPr="00B708A8">
        <w:t>деление типовых задач внутри предмета должно быть направлено на достиж</w:t>
      </w:r>
      <w:r w:rsidRPr="00B708A8">
        <w:t>е</w:t>
      </w:r>
      <w:r w:rsidRPr="00B708A8">
        <w:t>ние баланса между временем освоения и временем использования соответств</w:t>
      </w:r>
      <w:r w:rsidRPr="00B708A8">
        <w:t>у</w:t>
      </w:r>
      <w:r w:rsidRPr="00B708A8">
        <w:t xml:space="preserve">ющих действий. </w:t>
      </w:r>
    </w:p>
    <w:p w:rsidR="00B540EE" w:rsidRPr="00B708A8" w:rsidRDefault="00B540EE" w:rsidP="00547A7D">
      <w:pPr>
        <w:pStyle w:val="af1"/>
      </w:pPr>
      <w:r w:rsidRPr="00B708A8">
        <w:t>Задачи на применение УУД могут носить как открытый, так и закрытый характер. При работе с задачами на применение УУД для оценивания результ</w:t>
      </w:r>
      <w:r w:rsidRPr="00B708A8">
        <w:t>а</w:t>
      </w:r>
      <w:r w:rsidRPr="00B708A8">
        <w:t>тивности возможно практиковать технологии «формирующего оценивания» и критериальную оценки.</w:t>
      </w:r>
    </w:p>
    <w:p w:rsidR="00B540EE" w:rsidRPr="00A46A5B" w:rsidRDefault="00B540EE" w:rsidP="00986D08">
      <w:pPr>
        <w:pStyle w:val="af1"/>
        <w:rPr>
          <w:sz w:val="10"/>
          <w:szCs w:val="10"/>
        </w:rPr>
      </w:pPr>
    </w:p>
    <w:p w:rsidR="00C66CE5" w:rsidRDefault="00C66CE5" w:rsidP="00986D08">
      <w:pPr>
        <w:pStyle w:val="af1"/>
        <w:rPr>
          <w:b/>
        </w:rPr>
      </w:pPr>
      <w:r w:rsidRPr="00B708A8">
        <w:rPr>
          <w:b/>
        </w:rPr>
        <w:t>Описание особенностей, основных направлений и планируемых р</w:t>
      </w:r>
      <w:r w:rsidRPr="00B708A8">
        <w:rPr>
          <w:b/>
        </w:rPr>
        <w:t>е</w:t>
      </w:r>
      <w:r w:rsidRPr="00B708A8">
        <w:rPr>
          <w:b/>
        </w:rPr>
        <w:t>зультатов учебно-исследовательской и проектной деятельности обуча</w:t>
      </w:r>
      <w:r w:rsidRPr="00B708A8">
        <w:rPr>
          <w:b/>
        </w:rPr>
        <w:t>ю</w:t>
      </w:r>
      <w:r w:rsidRPr="00B708A8">
        <w:rPr>
          <w:b/>
        </w:rPr>
        <w:t>щихся (исследовательское, инженерное, прикладное, информационное, с</w:t>
      </w:r>
      <w:r w:rsidRPr="00B708A8">
        <w:rPr>
          <w:b/>
        </w:rPr>
        <w:t>о</w:t>
      </w:r>
      <w:r w:rsidRPr="00B708A8">
        <w:rPr>
          <w:b/>
        </w:rPr>
        <w:t>циальное, игровое, творческое направление проектов) в рамках урочной и внеурочной деятельности по каждому из направлений, а также особенн</w:t>
      </w:r>
      <w:r w:rsidRPr="00B708A8">
        <w:rPr>
          <w:b/>
        </w:rPr>
        <w:t>о</w:t>
      </w:r>
      <w:r w:rsidRPr="00B708A8">
        <w:rPr>
          <w:b/>
        </w:rPr>
        <w:t>стей формирования ИКТ-компетенций</w:t>
      </w:r>
    </w:p>
    <w:p w:rsidR="001F0EF3" w:rsidRPr="00B708A8" w:rsidRDefault="001F0EF3" w:rsidP="00986D08">
      <w:pPr>
        <w:pStyle w:val="af1"/>
        <w:rPr>
          <w:b/>
        </w:rPr>
      </w:pPr>
    </w:p>
    <w:p w:rsidR="00B540EE" w:rsidRPr="00B708A8" w:rsidRDefault="00B540EE" w:rsidP="00986D08">
      <w:pPr>
        <w:pStyle w:val="af1"/>
      </w:pPr>
      <w:r w:rsidRPr="00B708A8">
        <w:t>Одним из путей формирования УУД в основной школе является включ</w:t>
      </w:r>
      <w:r w:rsidRPr="00B708A8">
        <w:t>е</w:t>
      </w:r>
      <w:r w:rsidRPr="00B708A8">
        <w:t>ние обучающихся в учебно-исследовательскую и проектную деятельность, к</w:t>
      </w:r>
      <w:r w:rsidRPr="00B708A8">
        <w:t>о</w:t>
      </w:r>
      <w:r w:rsidRPr="00B708A8">
        <w:t xml:space="preserve">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t>при получении</w:t>
      </w:r>
      <w:r w:rsidRPr="00B708A8">
        <w:t xml:space="preserve"> основного общего образования.</w:t>
      </w:r>
    </w:p>
    <w:p w:rsidR="00986D08" w:rsidRDefault="00B540EE" w:rsidP="00986D08">
      <w:pPr>
        <w:pStyle w:val="af1"/>
      </w:pPr>
      <w:r w:rsidRPr="00B708A8">
        <w:t>Специфика</w:t>
      </w:r>
      <w:r w:rsidRPr="00B708A8">
        <w:rPr>
          <w:b/>
          <w:bCs/>
        </w:rPr>
        <w:t xml:space="preserve"> проектной деятельности обучающихся </w:t>
      </w:r>
      <w:r w:rsidRPr="00B708A8">
        <w:t>в значительной ст</w:t>
      </w:r>
      <w:r w:rsidRPr="00B708A8">
        <w:t>е</w:t>
      </w:r>
      <w:r w:rsidRPr="00B708A8">
        <w:t>пени связана с ориентацией на получение проектного результата, обеспечив</w:t>
      </w:r>
      <w:r w:rsidRPr="00B708A8">
        <w:t>а</w:t>
      </w:r>
      <w:r w:rsidRPr="00B708A8">
        <w:t xml:space="preserve">ющего решение прикладной задачи и имеющего конкретное выражение. </w:t>
      </w:r>
    </w:p>
    <w:p w:rsidR="00986D08" w:rsidRDefault="00B540EE" w:rsidP="00986D08">
      <w:pPr>
        <w:pStyle w:val="af1"/>
      </w:pPr>
      <w:r w:rsidRPr="00B708A8">
        <w:t xml:space="preserve">Проектная деятельность обучающегося рассматривается с нескольких сторон: </w:t>
      </w:r>
    </w:p>
    <w:p w:rsidR="00986D08" w:rsidRDefault="00B540EE" w:rsidP="0006531A">
      <w:pPr>
        <w:pStyle w:val="af1"/>
        <w:numPr>
          <w:ilvl w:val="0"/>
          <w:numId w:val="15"/>
        </w:numPr>
      </w:pPr>
      <w:r w:rsidRPr="00986D08">
        <w:rPr>
          <w:b/>
        </w:rPr>
        <w:t>продукт</w:t>
      </w:r>
      <w:r w:rsidRPr="00B708A8">
        <w:t xml:space="preserve"> как материализованный результат, </w:t>
      </w:r>
    </w:p>
    <w:p w:rsidR="00986D08" w:rsidRDefault="00B540EE" w:rsidP="0006531A">
      <w:pPr>
        <w:pStyle w:val="af1"/>
        <w:numPr>
          <w:ilvl w:val="0"/>
          <w:numId w:val="15"/>
        </w:numPr>
      </w:pPr>
      <w:r w:rsidRPr="00986D08">
        <w:rPr>
          <w:b/>
        </w:rPr>
        <w:lastRenderedPageBreak/>
        <w:t xml:space="preserve">процесс </w:t>
      </w:r>
      <w:r w:rsidRPr="00B708A8">
        <w:t xml:space="preserve">как работа по выполнению проекта, </w:t>
      </w:r>
    </w:p>
    <w:p w:rsidR="00B540EE" w:rsidRPr="00B708A8" w:rsidRDefault="00B540EE" w:rsidP="0006531A">
      <w:pPr>
        <w:pStyle w:val="af1"/>
        <w:numPr>
          <w:ilvl w:val="0"/>
          <w:numId w:val="15"/>
        </w:numPr>
      </w:pPr>
      <w:r w:rsidRPr="00986D08">
        <w:rPr>
          <w:b/>
        </w:rPr>
        <w:t xml:space="preserve">защита </w:t>
      </w:r>
      <w:r w:rsidRPr="00B708A8">
        <w:t>проекта как иллюстрация образовательного достижения обучающ</w:t>
      </w:r>
      <w:r w:rsidRPr="00B708A8">
        <w:t>е</w:t>
      </w:r>
      <w:r w:rsidRPr="00B708A8">
        <w:t>гося</w:t>
      </w:r>
      <w:r w:rsidR="00986D08">
        <w:t xml:space="preserve">, </w:t>
      </w:r>
      <w:r w:rsidRPr="00B708A8">
        <w:t>ориентирован</w:t>
      </w:r>
      <w:r w:rsidR="00986D08">
        <w:t>н</w:t>
      </w:r>
      <w:r w:rsidRPr="00B708A8">
        <w:t>а</w:t>
      </w:r>
      <w:r w:rsidR="00986D08">
        <w:t>я</w:t>
      </w:r>
      <w:r w:rsidRPr="00B708A8">
        <w:t xml:space="preserve"> на формирование и развитие метапредметных и ли</w:t>
      </w:r>
      <w:r w:rsidRPr="00B708A8">
        <w:t>ч</w:t>
      </w:r>
      <w:r w:rsidRPr="00B708A8">
        <w:t>ностных результатов обучающихся.</w:t>
      </w:r>
    </w:p>
    <w:p w:rsidR="00B540EE" w:rsidRPr="00B708A8" w:rsidRDefault="00B540EE" w:rsidP="00986D08">
      <w:pPr>
        <w:pStyle w:val="af1"/>
      </w:pPr>
      <w:r w:rsidRPr="00B708A8">
        <w:t xml:space="preserve">Особенностью </w:t>
      </w:r>
      <w:r w:rsidRPr="00B708A8">
        <w:rPr>
          <w:b/>
          <w:bCs/>
        </w:rPr>
        <w:t xml:space="preserve">учебно-исследовательской деятельности </w:t>
      </w:r>
      <w:r w:rsidRPr="00B708A8">
        <w:t>является «пр</w:t>
      </w:r>
      <w:r w:rsidRPr="00B708A8">
        <w:t>и</w:t>
      </w:r>
      <w:r w:rsidRPr="00B708A8">
        <w:t>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rsidP="00986D08">
      <w:pPr>
        <w:pStyle w:val="af1"/>
      </w:pPr>
      <w:r w:rsidRPr="00B708A8">
        <w:t xml:space="preserve">Учебно-исследовательская работа учащихся может быть организована </w:t>
      </w:r>
      <w:r w:rsidRPr="00986D08">
        <w:rPr>
          <w:b/>
        </w:rPr>
        <w:t>по двум направлениям</w:t>
      </w:r>
      <w:r w:rsidRPr="00B708A8">
        <w:t>:</w:t>
      </w:r>
    </w:p>
    <w:p w:rsidR="00B540EE" w:rsidRPr="00B708A8" w:rsidRDefault="00B540EE" w:rsidP="0006531A">
      <w:pPr>
        <w:pStyle w:val="af1"/>
        <w:numPr>
          <w:ilvl w:val="0"/>
          <w:numId w:val="16"/>
        </w:numPr>
      </w:pPr>
      <w:r w:rsidRPr="00986D08">
        <w:rPr>
          <w:b/>
        </w:rPr>
        <w:t>урочная</w:t>
      </w:r>
      <w:r w:rsidRPr="00B708A8">
        <w:t xml:space="preserve">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06531A">
      <w:pPr>
        <w:pStyle w:val="af1"/>
        <w:numPr>
          <w:ilvl w:val="0"/>
          <w:numId w:val="16"/>
        </w:numPr>
      </w:pPr>
      <w:r w:rsidRPr="00986D08">
        <w:rPr>
          <w:b/>
        </w:rPr>
        <w:t>внеурочная</w:t>
      </w:r>
      <w:r w:rsidRPr="00B708A8">
        <w:t xml:space="preserve"> учебно-исследовательская деятельность учащихся, которая я</w:t>
      </w:r>
      <w:r w:rsidRPr="00B708A8">
        <w:t>в</w:t>
      </w:r>
      <w:r w:rsidRPr="00B708A8">
        <w:t>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t xml:space="preserve"> и </w:t>
      </w:r>
      <w:r w:rsidRPr="00B708A8">
        <w:t>др.</w:t>
      </w:r>
    </w:p>
    <w:p w:rsidR="00B540EE" w:rsidRPr="00B708A8" w:rsidRDefault="00E5382A" w:rsidP="00986D08">
      <w:pPr>
        <w:pStyle w:val="af1"/>
      </w:pPr>
      <w:r w:rsidRPr="00B708A8">
        <w:t>У</w:t>
      </w:r>
      <w:r w:rsidR="00B540EE" w:rsidRPr="00B708A8">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06531A">
      <w:pPr>
        <w:pStyle w:val="af1"/>
        <w:numPr>
          <w:ilvl w:val="0"/>
          <w:numId w:val="17"/>
        </w:numPr>
      </w:pPr>
      <w:r w:rsidRPr="00B708A8">
        <w:t>исследовательское;</w:t>
      </w:r>
    </w:p>
    <w:p w:rsidR="00B540EE" w:rsidRPr="00B708A8" w:rsidRDefault="00B540EE" w:rsidP="0006531A">
      <w:pPr>
        <w:pStyle w:val="af1"/>
        <w:numPr>
          <w:ilvl w:val="0"/>
          <w:numId w:val="17"/>
        </w:numPr>
      </w:pPr>
      <w:r w:rsidRPr="00B708A8">
        <w:t>инженерное;</w:t>
      </w:r>
    </w:p>
    <w:p w:rsidR="00B540EE" w:rsidRPr="00B708A8" w:rsidRDefault="00B540EE" w:rsidP="0006531A">
      <w:pPr>
        <w:pStyle w:val="af1"/>
        <w:numPr>
          <w:ilvl w:val="0"/>
          <w:numId w:val="17"/>
        </w:numPr>
      </w:pPr>
      <w:r w:rsidRPr="00B708A8">
        <w:t>прикладное;</w:t>
      </w:r>
    </w:p>
    <w:p w:rsidR="00B540EE" w:rsidRPr="00B708A8" w:rsidRDefault="00B540EE" w:rsidP="0006531A">
      <w:pPr>
        <w:pStyle w:val="af1"/>
        <w:numPr>
          <w:ilvl w:val="0"/>
          <w:numId w:val="17"/>
        </w:numPr>
      </w:pPr>
      <w:r w:rsidRPr="00B708A8">
        <w:t>информационное;</w:t>
      </w:r>
    </w:p>
    <w:p w:rsidR="00B540EE" w:rsidRPr="00B708A8" w:rsidRDefault="00B540EE" w:rsidP="0006531A">
      <w:pPr>
        <w:pStyle w:val="af1"/>
        <w:numPr>
          <w:ilvl w:val="0"/>
          <w:numId w:val="17"/>
        </w:numPr>
      </w:pPr>
      <w:r w:rsidRPr="00B708A8">
        <w:t>социальное;</w:t>
      </w:r>
    </w:p>
    <w:p w:rsidR="00B540EE" w:rsidRPr="00B708A8" w:rsidRDefault="00B540EE" w:rsidP="0006531A">
      <w:pPr>
        <w:pStyle w:val="af1"/>
        <w:numPr>
          <w:ilvl w:val="0"/>
          <w:numId w:val="17"/>
        </w:numPr>
      </w:pPr>
      <w:r w:rsidRPr="00B708A8">
        <w:t>игровое;</w:t>
      </w:r>
    </w:p>
    <w:p w:rsidR="00B540EE" w:rsidRPr="00B708A8" w:rsidRDefault="00B540EE" w:rsidP="0006531A">
      <w:pPr>
        <w:pStyle w:val="af1"/>
        <w:numPr>
          <w:ilvl w:val="0"/>
          <w:numId w:val="17"/>
        </w:numPr>
      </w:pPr>
      <w:r w:rsidRPr="00B708A8">
        <w:t>творческое.</w:t>
      </w:r>
    </w:p>
    <w:p w:rsidR="00986D08" w:rsidRDefault="00B540EE" w:rsidP="00986D08">
      <w:pPr>
        <w:pStyle w:val="af1"/>
      </w:pPr>
      <w:r w:rsidRPr="00B708A8">
        <w:t xml:space="preserve">В ходе реализации настоящей программы могут применяться такие виды проектов (по преобладающему виду деятельности), как: </w:t>
      </w:r>
    </w:p>
    <w:p w:rsidR="00986D08" w:rsidRDefault="00986D08" w:rsidP="0006531A">
      <w:pPr>
        <w:pStyle w:val="af1"/>
        <w:numPr>
          <w:ilvl w:val="0"/>
          <w:numId w:val="18"/>
        </w:numPr>
      </w:pPr>
      <w:r>
        <w:t>и</w:t>
      </w:r>
      <w:r w:rsidR="00B540EE" w:rsidRPr="00B708A8">
        <w:t xml:space="preserve">нформационный, </w:t>
      </w:r>
    </w:p>
    <w:p w:rsidR="00986D08" w:rsidRDefault="00B540EE" w:rsidP="0006531A">
      <w:pPr>
        <w:pStyle w:val="af1"/>
        <w:numPr>
          <w:ilvl w:val="0"/>
          <w:numId w:val="18"/>
        </w:numPr>
      </w:pPr>
      <w:r w:rsidRPr="00B708A8">
        <w:t xml:space="preserve">исследовательский, </w:t>
      </w:r>
    </w:p>
    <w:p w:rsidR="00986D08" w:rsidRDefault="00B540EE" w:rsidP="0006531A">
      <w:pPr>
        <w:pStyle w:val="af1"/>
        <w:numPr>
          <w:ilvl w:val="0"/>
          <w:numId w:val="18"/>
        </w:numPr>
      </w:pPr>
      <w:r w:rsidRPr="00B708A8">
        <w:t xml:space="preserve">творческий, </w:t>
      </w:r>
    </w:p>
    <w:p w:rsidR="00986D08" w:rsidRDefault="00B540EE" w:rsidP="0006531A">
      <w:pPr>
        <w:pStyle w:val="af1"/>
        <w:numPr>
          <w:ilvl w:val="0"/>
          <w:numId w:val="18"/>
        </w:numPr>
      </w:pPr>
      <w:r w:rsidRPr="00B708A8">
        <w:t xml:space="preserve">социальный, </w:t>
      </w:r>
    </w:p>
    <w:p w:rsidR="00986D08" w:rsidRDefault="00B540EE" w:rsidP="0006531A">
      <w:pPr>
        <w:pStyle w:val="af1"/>
        <w:numPr>
          <w:ilvl w:val="0"/>
          <w:numId w:val="18"/>
        </w:numPr>
      </w:pPr>
      <w:r w:rsidRPr="00B708A8">
        <w:t xml:space="preserve">прикладной, </w:t>
      </w:r>
    </w:p>
    <w:p w:rsidR="00986D08" w:rsidRDefault="00B540EE" w:rsidP="0006531A">
      <w:pPr>
        <w:pStyle w:val="af1"/>
        <w:numPr>
          <w:ilvl w:val="0"/>
          <w:numId w:val="18"/>
        </w:numPr>
      </w:pPr>
      <w:r w:rsidRPr="00B708A8">
        <w:t xml:space="preserve">игровой, </w:t>
      </w:r>
    </w:p>
    <w:p w:rsidR="00B540EE" w:rsidRPr="00B708A8" w:rsidRDefault="00B540EE" w:rsidP="0006531A">
      <w:pPr>
        <w:pStyle w:val="af1"/>
        <w:numPr>
          <w:ilvl w:val="0"/>
          <w:numId w:val="18"/>
        </w:numPr>
      </w:pPr>
      <w:r w:rsidRPr="00B708A8">
        <w:t>инновационный.</w:t>
      </w:r>
    </w:p>
    <w:p w:rsidR="00B540EE" w:rsidRPr="00B708A8" w:rsidRDefault="00B540EE" w:rsidP="00986D08">
      <w:pPr>
        <w:pStyle w:val="af1"/>
      </w:pPr>
      <w:r w:rsidRPr="00B708A8">
        <w:t>Проекты могут быть реализованы как в рамках одного предмета, так и на содержании нескольких. Количество участников в проекте может варьироват</w:t>
      </w:r>
      <w:r w:rsidRPr="00B708A8">
        <w:t>ь</w:t>
      </w:r>
      <w:r w:rsidRPr="00B708A8">
        <w:t xml:space="preserve">ся, так, может быть </w:t>
      </w:r>
      <w:r w:rsidRPr="00BF2E59">
        <w:rPr>
          <w:b/>
        </w:rPr>
        <w:t>индивидуальный или групповой проект</w:t>
      </w:r>
      <w:r w:rsidRPr="00B708A8">
        <w:t>.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w:t>
      </w:r>
      <w:r w:rsidRPr="00B708A8">
        <w:t>о</w:t>
      </w:r>
      <w:r w:rsidRPr="00B708A8">
        <w:t>ты могут войти не только сами обучающиеся (одного или разных возрастов), но и родители, и учителя.</w:t>
      </w:r>
    </w:p>
    <w:p w:rsidR="00B540EE" w:rsidRPr="00B708A8" w:rsidRDefault="00B540EE" w:rsidP="00986D08">
      <w:pPr>
        <w:pStyle w:val="af1"/>
      </w:pPr>
      <w:r w:rsidRPr="00B708A8">
        <w:t xml:space="preserve">Особое значение для развития УУД в основной школе имеет </w:t>
      </w:r>
      <w:r w:rsidRPr="00BF2E59">
        <w:rPr>
          <w:b/>
        </w:rPr>
        <w:t>индивид</w:t>
      </w:r>
      <w:r w:rsidRPr="00BF2E59">
        <w:rPr>
          <w:b/>
        </w:rPr>
        <w:t>у</w:t>
      </w:r>
      <w:r w:rsidRPr="00BF2E59">
        <w:rPr>
          <w:b/>
        </w:rPr>
        <w:t>альный проект,</w:t>
      </w:r>
      <w:r w:rsidRPr="00B708A8">
        <w:t xml:space="preserve"> представляющий собой самостоятельную работу, осуществл</w:t>
      </w:r>
      <w:r w:rsidRPr="00B708A8">
        <w:t>я</w:t>
      </w:r>
      <w:r w:rsidRPr="00B708A8">
        <w:t xml:space="preserve">емую обучающимся на протяжении длительного периода, возможно, в течение </w:t>
      </w:r>
      <w:r w:rsidRPr="00B708A8">
        <w:lastRenderedPageBreak/>
        <w:t>всего учебного года. В ходе такой работы обучающийся –</w:t>
      </w:r>
      <w:r w:rsidR="007D62DE" w:rsidRPr="00B708A8">
        <w:t>(</w:t>
      </w:r>
      <w:r w:rsidRPr="00B708A8">
        <w:t>автор проекта</w:t>
      </w:r>
      <w:r w:rsidR="007D62DE" w:rsidRPr="00B708A8">
        <w:t>)</w:t>
      </w:r>
      <w:r w:rsidRPr="00B708A8">
        <w:t xml:space="preserve"> сам</w:t>
      </w:r>
      <w:r w:rsidRPr="00B708A8">
        <w:t>о</w:t>
      </w:r>
      <w:r w:rsidRPr="00B708A8">
        <w:t>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rsidP="00986D08">
      <w:pPr>
        <w:pStyle w:val="af1"/>
      </w:pPr>
      <w:r w:rsidRPr="00FE3F2D">
        <w:rPr>
          <w:b/>
        </w:rPr>
        <w:t>Формы организации учебно-исследовательской деятельности на урочных занятиях</w:t>
      </w:r>
      <w:r w:rsidRPr="00B708A8">
        <w:t>:</w:t>
      </w:r>
    </w:p>
    <w:p w:rsidR="00B540EE" w:rsidRPr="00B708A8" w:rsidRDefault="00B540EE" w:rsidP="0006531A">
      <w:pPr>
        <w:pStyle w:val="af1"/>
        <w:numPr>
          <w:ilvl w:val="0"/>
          <w:numId w:val="19"/>
        </w:numPr>
      </w:pPr>
      <w:r w:rsidRPr="00B708A8">
        <w:t>урок-исследование, урок-лаборатория, урок – творческий отчет, урок изо</w:t>
      </w:r>
      <w:r w:rsidRPr="00B708A8">
        <w:t>б</w:t>
      </w:r>
      <w:r w:rsidRPr="00B708A8">
        <w:t>ретательства, урок «Удивительное рядом», урок – рассказ об ученых, урок – защита исследовательских проектов, урок-экспертиза, урок «Патент на о</w:t>
      </w:r>
      <w:r w:rsidRPr="00B708A8">
        <w:t>т</w:t>
      </w:r>
      <w:r w:rsidRPr="00B708A8">
        <w:t>крытие», урок открытых мыслей;</w:t>
      </w:r>
    </w:p>
    <w:p w:rsidR="00B540EE" w:rsidRPr="00B708A8" w:rsidRDefault="00B540EE" w:rsidP="0006531A">
      <w:pPr>
        <w:pStyle w:val="af1"/>
        <w:numPr>
          <w:ilvl w:val="0"/>
          <w:numId w:val="19"/>
        </w:numPr>
      </w:pPr>
      <w:r w:rsidRPr="00B708A8">
        <w:t>учебный эксперимент, который позволяет организовать освоение таких эл</w:t>
      </w:r>
      <w:r w:rsidRPr="00B708A8">
        <w:t>е</w:t>
      </w:r>
      <w:r w:rsidRPr="00B708A8">
        <w:t>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06531A">
      <w:pPr>
        <w:pStyle w:val="af1"/>
        <w:numPr>
          <w:ilvl w:val="0"/>
          <w:numId w:val="19"/>
        </w:numPr>
      </w:pPr>
      <w:r w:rsidRPr="00B708A8">
        <w:t>домашнее задание исследовательского характера может сочетать в себе ра</w:t>
      </w:r>
      <w:r w:rsidRPr="00B708A8">
        <w:t>з</w:t>
      </w:r>
      <w:r w:rsidRPr="00B708A8">
        <w:t>нообразные виды, причем позволяет провести учебное исследование, дост</w:t>
      </w:r>
      <w:r w:rsidRPr="00B708A8">
        <w:t>а</w:t>
      </w:r>
      <w:r w:rsidRPr="00B708A8">
        <w:t>точно протяженное во времени.</w:t>
      </w:r>
    </w:p>
    <w:p w:rsidR="00B540EE" w:rsidRPr="00B708A8" w:rsidRDefault="00B540EE" w:rsidP="00986D08">
      <w:pPr>
        <w:pStyle w:val="af1"/>
      </w:pPr>
      <w:r w:rsidRPr="00FE3F2D">
        <w:rPr>
          <w:b/>
        </w:rPr>
        <w:t>Формы организации учебно-исследовательской деятельности на вн</w:t>
      </w:r>
      <w:r w:rsidRPr="00FE3F2D">
        <w:rPr>
          <w:b/>
        </w:rPr>
        <w:t>е</w:t>
      </w:r>
      <w:r w:rsidRPr="00FE3F2D">
        <w:rPr>
          <w:b/>
        </w:rPr>
        <w:t>урочных занятиях</w:t>
      </w:r>
      <w:r w:rsidRPr="00B708A8">
        <w:t>:</w:t>
      </w:r>
    </w:p>
    <w:p w:rsidR="00B540EE" w:rsidRPr="00B708A8" w:rsidRDefault="00B540EE" w:rsidP="0006531A">
      <w:pPr>
        <w:pStyle w:val="af1"/>
        <w:numPr>
          <w:ilvl w:val="0"/>
          <w:numId w:val="20"/>
        </w:numPr>
      </w:pPr>
      <w:r w:rsidRPr="00B708A8">
        <w:t>исследовательская практика обучающихся;</w:t>
      </w:r>
    </w:p>
    <w:p w:rsidR="00B540EE" w:rsidRPr="00B708A8" w:rsidRDefault="00B540EE" w:rsidP="0006531A">
      <w:pPr>
        <w:pStyle w:val="af1"/>
        <w:numPr>
          <w:ilvl w:val="0"/>
          <w:numId w:val="20"/>
        </w:numPr>
      </w:pPr>
      <w:r w:rsidRPr="00B708A8">
        <w:t>образовательные экспедиции – походы, поездки, экскурсии с четко обозн</w:t>
      </w:r>
      <w:r w:rsidRPr="00B708A8">
        <w:t>а</w:t>
      </w:r>
      <w:r w:rsidRPr="00B708A8">
        <w:t>ченными образовательными целями, программой деятельности, продума</w:t>
      </w:r>
      <w:r w:rsidRPr="00B708A8">
        <w:t>н</w:t>
      </w:r>
      <w:r w:rsidRPr="00B708A8">
        <w:t>ными формами контроля. Образовательные экспедиции предусматривают активную образовательную деятельность школьников, в том числе и иссл</w:t>
      </w:r>
      <w:r w:rsidRPr="00B708A8">
        <w:t>е</w:t>
      </w:r>
      <w:r w:rsidRPr="00B708A8">
        <w:t>довательского характера;</w:t>
      </w:r>
    </w:p>
    <w:p w:rsidR="00B540EE" w:rsidRPr="00B708A8" w:rsidRDefault="00B540EE" w:rsidP="0006531A">
      <w:pPr>
        <w:pStyle w:val="af1"/>
        <w:numPr>
          <w:ilvl w:val="0"/>
          <w:numId w:val="20"/>
        </w:numPr>
      </w:pPr>
      <w:r w:rsidRPr="00B708A8">
        <w:t>факультативные занятия, предполагающие углубленное изучение предмета, дают большие возможности для реализации учебно-исследовательской де</w:t>
      </w:r>
      <w:r w:rsidRPr="00B708A8">
        <w:t>я</w:t>
      </w:r>
      <w:r w:rsidRPr="00B708A8">
        <w:t>тельности обучающихся;</w:t>
      </w:r>
    </w:p>
    <w:p w:rsidR="00B540EE" w:rsidRPr="00B708A8" w:rsidRDefault="00B540EE" w:rsidP="0006531A">
      <w:pPr>
        <w:pStyle w:val="af1"/>
        <w:numPr>
          <w:ilvl w:val="0"/>
          <w:numId w:val="20"/>
        </w:numPr>
      </w:pPr>
      <w:r w:rsidRPr="00B708A8">
        <w:t>ученическое научно-исследовательское общество– форма внеурочной де</w:t>
      </w:r>
      <w:r w:rsidRPr="00B708A8">
        <w:t>я</w:t>
      </w:r>
      <w:r w:rsidRPr="00B708A8">
        <w:t>тельности, которая сочетает работу над учебными исследованиями, колле</w:t>
      </w:r>
      <w:r w:rsidRPr="00B708A8">
        <w:t>к</w:t>
      </w:r>
      <w:r w:rsidRPr="00B708A8">
        <w:t>тивное обсуждение промежуточных и итоговых результатов, организацию круглых столов, дискуссий, дебатов, интеллектуальных игр, публичных з</w:t>
      </w:r>
      <w:r w:rsidRPr="00B708A8">
        <w:t>а</w:t>
      </w:r>
      <w:r w:rsidRPr="00B708A8">
        <w:t xml:space="preserve">щит, конференций и др., а также </w:t>
      </w:r>
      <w:r w:rsidR="007D62DE" w:rsidRPr="00B708A8">
        <w:t xml:space="preserve">включает </w:t>
      </w:r>
      <w:r w:rsidRPr="00B708A8">
        <w:t>встречи с представителями науки и образования, экскурсии в учреждения науки и образования, сотруднич</w:t>
      </w:r>
      <w:r w:rsidRPr="00B708A8">
        <w:t>е</w:t>
      </w:r>
      <w:r w:rsidRPr="00B708A8">
        <w:t>ство с УНИО других школ;</w:t>
      </w:r>
    </w:p>
    <w:p w:rsidR="00B540EE" w:rsidRPr="00B708A8" w:rsidRDefault="00B540EE" w:rsidP="0006531A">
      <w:pPr>
        <w:pStyle w:val="af1"/>
        <w:numPr>
          <w:ilvl w:val="0"/>
          <w:numId w:val="20"/>
        </w:numPr>
      </w:pPr>
      <w:r w:rsidRPr="00B708A8">
        <w:t>участие обучающихся в олимпиадах, конкурсах, конференциях, в том числе дистанционных, предметных неделях, интеллектуальных марафонах пре</w:t>
      </w:r>
      <w:r w:rsidRPr="00B708A8">
        <w:t>д</w:t>
      </w:r>
      <w:r w:rsidRPr="00B708A8">
        <w:t>полагает выполнение ими учебных исследований или их элементов в рамках данных мероприятий.</w:t>
      </w:r>
    </w:p>
    <w:p w:rsidR="00B540EE" w:rsidRPr="00B708A8" w:rsidRDefault="00E77300" w:rsidP="00986D08">
      <w:pPr>
        <w:pStyle w:val="af1"/>
      </w:pPr>
      <w:r>
        <w:t>Ф</w:t>
      </w:r>
      <w:r w:rsidR="00B540EE" w:rsidRPr="00B708A8">
        <w:t>орм</w:t>
      </w:r>
      <w:r>
        <w:t>ы</w:t>
      </w:r>
      <w:r w:rsidR="00B540EE" w:rsidRPr="00B708A8">
        <w:t xml:space="preserve"> представления результатов проектной деятельности:</w:t>
      </w:r>
    </w:p>
    <w:p w:rsidR="00B540EE" w:rsidRPr="00B708A8" w:rsidRDefault="00B540EE" w:rsidP="0006531A">
      <w:pPr>
        <w:pStyle w:val="af1"/>
        <w:numPr>
          <w:ilvl w:val="0"/>
          <w:numId w:val="21"/>
        </w:numPr>
      </w:pPr>
      <w:r w:rsidRPr="00B708A8">
        <w:t>макеты, модели, рабочие установки, схемы, план-карт</w:t>
      </w:r>
      <w:r w:rsidR="007D62DE" w:rsidRPr="00B708A8">
        <w:t>ы</w:t>
      </w:r>
      <w:r w:rsidRPr="00B708A8">
        <w:t>;</w:t>
      </w:r>
    </w:p>
    <w:p w:rsidR="00B540EE" w:rsidRPr="00B708A8" w:rsidRDefault="00B540EE" w:rsidP="0006531A">
      <w:pPr>
        <w:pStyle w:val="af1"/>
        <w:numPr>
          <w:ilvl w:val="0"/>
          <w:numId w:val="21"/>
        </w:numPr>
      </w:pPr>
      <w:r w:rsidRPr="00B708A8">
        <w:t>постеры, презентации;</w:t>
      </w:r>
    </w:p>
    <w:p w:rsidR="00B540EE" w:rsidRPr="00B708A8" w:rsidRDefault="00B540EE" w:rsidP="0006531A">
      <w:pPr>
        <w:pStyle w:val="af1"/>
        <w:numPr>
          <w:ilvl w:val="0"/>
          <w:numId w:val="21"/>
        </w:numPr>
      </w:pPr>
      <w:r w:rsidRPr="00B708A8">
        <w:t>альбомы, буклеты, брошюры, книги;</w:t>
      </w:r>
    </w:p>
    <w:p w:rsidR="00B540EE" w:rsidRPr="00B708A8" w:rsidRDefault="00B540EE" w:rsidP="0006531A">
      <w:pPr>
        <w:pStyle w:val="af1"/>
        <w:numPr>
          <w:ilvl w:val="0"/>
          <w:numId w:val="21"/>
        </w:numPr>
      </w:pPr>
      <w:r w:rsidRPr="00B708A8">
        <w:t>реконструкции событий;</w:t>
      </w:r>
    </w:p>
    <w:p w:rsidR="00B540EE" w:rsidRPr="00B708A8" w:rsidRDefault="00B540EE" w:rsidP="0006531A">
      <w:pPr>
        <w:pStyle w:val="af1"/>
        <w:numPr>
          <w:ilvl w:val="0"/>
          <w:numId w:val="21"/>
        </w:numPr>
      </w:pPr>
      <w:r w:rsidRPr="00B708A8">
        <w:t>эссе, рассказы, стихи, рисунки;</w:t>
      </w:r>
    </w:p>
    <w:p w:rsidR="00B540EE" w:rsidRPr="00B708A8" w:rsidRDefault="00B540EE" w:rsidP="0006531A">
      <w:pPr>
        <w:pStyle w:val="af1"/>
        <w:numPr>
          <w:ilvl w:val="0"/>
          <w:numId w:val="21"/>
        </w:numPr>
      </w:pPr>
      <w:r w:rsidRPr="00B708A8">
        <w:lastRenderedPageBreak/>
        <w:t>результаты исследовательских экспедиций, обработки архивов и мемуаров;</w:t>
      </w:r>
    </w:p>
    <w:p w:rsidR="00B540EE" w:rsidRPr="00B708A8" w:rsidRDefault="00B540EE" w:rsidP="0006531A">
      <w:pPr>
        <w:pStyle w:val="af1"/>
        <w:numPr>
          <w:ilvl w:val="0"/>
          <w:numId w:val="21"/>
        </w:numPr>
      </w:pPr>
      <w:r w:rsidRPr="00B708A8">
        <w:t>документальные фильмы, мультфильмы;</w:t>
      </w:r>
    </w:p>
    <w:p w:rsidR="00B540EE" w:rsidRPr="00B708A8" w:rsidRDefault="00B540EE" w:rsidP="0006531A">
      <w:pPr>
        <w:pStyle w:val="af1"/>
        <w:numPr>
          <w:ilvl w:val="0"/>
          <w:numId w:val="21"/>
        </w:numPr>
      </w:pPr>
      <w:r w:rsidRPr="00B708A8">
        <w:t>выставки, игры, тематические вечера, концерты;</w:t>
      </w:r>
    </w:p>
    <w:p w:rsidR="00B540EE" w:rsidRPr="00B708A8" w:rsidRDefault="00B540EE" w:rsidP="0006531A">
      <w:pPr>
        <w:pStyle w:val="af1"/>
        <w:numPr>
          <w:ilvl w:val="0"/>
          <w:numId w:val="21"/>
        </w:numPr>
      </w:pPr>
      <w:r w:rsidRPr="00B708A8">
        <w:t>сценарии мероприятий;</w:t>
      </w:r>
    </w:p>
    <w:p w:rsidR="00B540EE" w:rsidRPr="00B708A8" w:rsidRDefault="00B540EE" w:rsidP="0006531A">
      <w:pPr>
        <w:pStyle w:val="af1"/>
        <w:numPr>
          <w:ilvl w:val="0"/>
          <w:numId w:val="21"/>
        </w:numPr>
      </w:pPr>
      <w:r w:rsidRPr="00B708A8">
        <w:t>веб-сайты, программное обеспечение, компакт-диски (или другие цифровые носители) и др.</w:t>
      </w:r>
    </w:p>
    <w:p w:rsidR="00B540EE" w:rsidRPr="00B708A8" w:rsidRDefault="00B540EE" w:rsidP="00986D08">
      <w:pPr>
        <w:pStyle w:val="af1"/>
      </w:pPr>
      <w:r w:rsidRPr="00B708A8">
        <w:t>Результаты могут быть представлены в ходе проведения конференций, семинаров и круглых столов</w:t>
      </w:r>
      <w:r w:rsidR="00E77300">
        <w:t xml:space="preserve">, </w:t>
      </w:r>
      <w:r w:rsidRPr="00B708A8">
        <w:t>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w:t>
      </w:r>
      <w:r w:rsidRPr="00B708A8">
        <w:t>а</w:t>
      </w:r>
      <w:r w:rsidRPr="00B708A8">
        <w:t>стям, а также в виде прототипов, моделей, образцов.</w:t>
      </w:r>
    </w:p>
    <w:p w:rsidR="00B540EE" w:rsidRPr="00A46A5B" w:rsidRDefault="00B540EE" w:rsidP="007A7B18">
      <w:pPr>
        <w:pStyle w:val="af1"/>
        <w:rPr>
          <w:sz w:val="10"/>
          <w:szCs w:val="10"/>
        </w:rPr>
      </w:pPr>
    </w:p>
    <w:p w:rsidR="00B540EE" w:rsidRPr="00B708A8" w:rsidRDefault="00B540EE" w:rsidP="007A7B18">
      <w:pPr>
        <w:pStyle w:val="af1"/>
        <w:rPr>
          <w:b/>
        </w:rPr>
      </w:pPr>
      <w:r w:rsidRPr="00B708A8">
        <w:rPr>
          <w:b/>
        </w:rPr>
        <w:t>Описание содержания, видов и форм организации учебной деятел</w:t>
      </w:r>
      <w:r w:rsidRPr="00B708A8">
        <w:rPr>
          <w:b/>
        </w:rPr>
        <w:t>ь</w:t>
      </w:r>
      <w:r w:rsidRPr="00B708A8">
        <w:rPr>
          <w:b/>
        </w:rPr>
        <w:t xml:space="preserve">ности по развитию </w:t>
      </w:r>
      <w:r w:rsidR="00B46327" w:rsidRPr="00B708A8">
        <w:rPr>
          <w:b/>
        </w:rPr>
        <w:t>информационно-коммуникационных технологий</w:t>
      </w:r>
    </w:p>
    <w:p w:rsidR="00B540EE" w:rsidRPr="00B708A8" w:rsidRDefault="00B540EE" w:rsidP="007A7B18">
      <w:pPr>
        <w:pStyle w:val="af1"/>
      </w:pPr>
      <w:r w:rsidRPr="00B708A8">
        <w:t xml:space="preserve">В содержании программы развития УУД отдельно указана компетенция обучающегося в области использования </w:t>
      </w:r>
      <w:r w:rsidR="00B46327" w:rsidRPr="00B708A8">
        <w:t>ИКТ</w:t>
      </w:r>
      <w:r w:rsidRPr="00B708A8">
        <w:t xml:space="preserve">. </w:t>
      </w:r>
      <w:r w:rsidR="00E5382A" w:rsidRPr="00B708A8">
        <w:t>П</w:t>
      </w:r>
      <w:r w:rsidRPr="00B708A8">
        <w:t>рограмма развития УУД обе</w:t>
      </w:r>
      <w:r w:rsidRPr="00B708A8">
        <w:t>с</w:t>
      </w:r>
      <w:r w:rsidRPr="00B708A8">
        <w:t>печи</w:t>
      </w:r>
      <w:r w:rsidR="007A7B18">
        <w:t>т</w:t>
      </w:r>
      <w:r w:rsidRPr="00B708A8">
        <w:t xml:space="preserve"> в структуре ИКТ-компетенции, в том числе владение поиском и перед</w:t>
      </w:r>
      <w:r w:rsidRPr="00B708A8">
        <w:t>а</w:t>
      </w:r>
      <w:r w:rsidRPr="00B708A8">
        <w:t xml:space="preserve">чей информации, презентационными навыками, основами информационной безопасности. </w:t>
      </w:r>
    </w:p>
    <w:p w:rsidR="00B540EE" w:rsidRPr="00B708A8" w:rsidRDefault="00B540EE" w:rsidP="007A7B18">
      <w:pPr>
        <w:pStyle w:val="af1"/>
      </w:pPr>
      <w:r w:rsidRPr="00B708A8">
        <w:t xml:space="preserve">В настоящее время значительно присутствие компьютерных и </w:t>
      </w:r>
      <w:r w:rsidR="00B46327" w:rsidRPr="00B708A8">
        <w:t>интернет</w:t>
      </w:r>
      <w:r w:rsidRPr="00B708A8">
        <w:t>-технологий в повседневной деятельности обучающегося, в том числе вне вр</w:t>
      </w:r>
      <w:r w:rsidRPr="00B708A8">
        <w:t>е</w:t>
      </w:r>
      <w:r w:rsidRPr="00B708A8">
        <w:t>мени нахождения в образовательной организации. В этой связи обучающийся может обладать целым рядом ИКТ-компетентностей, полученных им вне обр</w:t>
      </w:r>
      <w:r w:rsidRPr="00B708A8">
        <w:t>а</w:t>
      </w:r>
      <w:r w:rsidRPr="00B708A8">
        <w:t>зовательной организации. В этом контексте важным направлением деятельн</w:t>
      </w:r>
      <w:r w:rsidRPr="00B708A8">
        <w:t>о</w:t>
      </w:r>
      <w:r w:rsidRPr="00B708A8">
        <w:t>сти образовательной организации в сфере формирования ИКТ-компетенций становятся поддержка и развитие обучающегося. Данный подход имеет знач</w:t>
      </w:r>
      <w:r w:rsidRPr="00B708A8">
        <w:t>е</w:t>
      </w:r>
      <w:r w:rsidRPr="00B708A8">
        <w:t xml:space="preserve">ние при определении планируемых результатов в сфере формирования ИКТ-компетенций. </w:t>
      </w:r>
    </w:p>
    <w:p w:rsidR="00B540EE" w:rsidRPr="00B708A8" w:rsidRDefault="00B46327" w:rsidP="007A7B18">
      <w:pPr>
        <w:pStyle w:val="af1"/>
      </w:pPr>
      <w:r w:rsidRPr="00B708A8">
        <w:t>О</w:t>
      </w:r>
      <w:r w:rsidR="00B540EE" w:rsidRPr="00B708A8">
        <w:t>сновны</w:t>
      </w:r>
      <w:r w:rsidRPr="00B708A8">
        <w:t>е</w:t>
      </w:r>
      <w:r w:rsidR="00B540EE" w:rsidRPr="00B708A8">
        <w:t xml:space="preserve"> форм</w:t>
      </w:r>
      <w:r w:rsidRPr="00B708A8">
        <w:t>ы</w:t>
      </w:r>
      <w:r w:rsidR="00B540EE" w:rsidRPr="00B708A8">
        <w:t xml:space="preserve"> организации учебной деятельности по формированию ИКТ-компетенции:</w:t>
      </w:r>
    </w:p>
    <w:p w:rsidR="00B540EE" w:rsidRPr="00B708A8" w:rsidRDefault="00B540EE" w:rsidP="0006531A">
      <w:pPr>
        <w:pStyle w:val="af1"/>
        <w:numPr>
          <w:ilvl w:val="0"/>
          <w:numId w:val="22"/>
        </w:numPr>
      </w:pPr>
      <w:r w:rsidRPr="00B708A8">
        <w:t>уроки по информатике и другим предметам;</w:t>
      </w:r>
    </w:p>
    <w:p w:rsidR="00B540EE" w:rsidRPr="00B708A8" w:rsidRDefault="007A7B18" w:rsidP="0006531A">
      <w:pPr>
        <w:pStyle w:val="af1"/>
        <w:numPr>
          <w:ilvl w:val="0"/>
          <w:numId w:val="22"/>
        </w:numPr>
      </w:pPr>
      <w:r>
        <w:t>элективные курсы</w:t>
      </w:r>
      <w:r w:rsidR="00B540EE" w:rsidRPr="00B708A8">
        <w:t>;</w:t>
      </w:r>
    </w:p>
    <w:p w:rsidR="00B540EE" w:rsidRPr="00B708A8" w:rsidRDefault="00B540EE" w:rsidP="0006531A">
      <w:pPr>
        <w:pStyle w:val="af1"/>
        <w:numPr>
          <w:ilvl w:val="0"/>
          <w:numId w:val="22"/>
        </w:numPr>
      </w:pPr>
      <w:r w:rsidRPr="00B708A8">
        <w:t>кружки;</w:t>
      </w:r>
    </w:p>
    <w:p w:rsidR="00B540EE" w:rsidRPr="00B708A8" w:rsidRDefault="00B540EE" w:rsidP="0006531A">
      <w:pPr>
        <w:pStyle w:val="af1"/>
        <w:numPr>
          <w:ilvl w:val="0"/>
          <w:numId w:val="22"/>
        </w:numPr>
      </w:pPr>
      <w:r w:rsidRPr="00B708A8">
        <w:t>интегративные межпредметные проекты;</w:t>
      </w:r>
    </w:p>
    <w:p w:rsidR="00B540EE" w:rsidRPr="00B708A8" w:rsidRDefault="00B540EE" w:rsidP="0006531A">
      <w:pPr>
        <w:pStyle w:val="af1"/>
        <w:numPr>
          <w:ilvl w:val="0"/>
          <w:numId w:val="22"/>
        </w:numPr>
      </w:pPr>
      <w:r w:rsidRPr="00B708A8">
        <w:t xml:space="preserve">внеурочные и внешкольные активности. </w:t>
      </w:r>
    </w:p>
    <w:p w:rsidR="00B540EE" w:rsidRPr="00B708A8" w:rsidRDefault="007A7B18" w:rsidP="007A7B18">
      <w:pPr>
        <w:pStyle w:val="af1"/>
      </w:pPr>
      <w:r>
        <w:t>В</w:t>
      </w:r>
      <w:r w:rsidR="00B540EE" w:rsidRPr="00B708A8">
        <w:t>ид</w:t>
      </w:r>
      <w:r>
        <w:t>ы</w:t>
      </w:r>
      <w:r w:rsidR="00B540EE" w:rsidRPr="00B708A8">
        <w:t xml:space="preserve"> учебной деятельности, обеспечивающих формирование ИКТ-компетенции обучающихся: </w:t>
      </w:r>
    </w:p>
    <w:p w:rsidR="00B540EE" w:rsidRPr="00B708A8" w:rsidRDefault="00B540EE" w:rsidP="0006531A">
      <w:pPr>
        <w:pStyle w:val="af1"/>
        <w:numPr>
          <w:ilvl w:val="0"/>
          <w:numId w:val="23"/>
        </w:numPr>
      </w:pPr>
      <w:r w:rsidRPr="00B708A8">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06531A">
      <w:pPr>
        <w:pStyle w:val="af1"/>
        <w:numPr>
          <w:ilvl w:val="0"/>
          <w:numId w:val="23"/>
        </w:numPr>
      </w:pPr>
      <w:r w:rsidRPr="00B708A8">
        <w:t xml:space="preserve">создание и редактирование текстов; </w:t>
      </w:r>
    </w:p>
    <w:p w:rsidR="00B540EE" w:rsidRPr="00B708A8" w:rsidRDefault="00B540EE" w:rsidP="0006531A">
      <w:pPr>
        <w:pStyle w:val="af1"/>
        <w:numPr>
          <w:ilvl w:val="0"/>
          <w:numId w:val="23"/>
        </w:numPr>
      </w:pPr>
      <w:r w:rsidRPr="00B708A8">
        <w:t xml:space="preserve">создание и редактирование электронных таблиц; </w:t>
      </w:r>
    </w:p>
    <w:p w:rsidR="00B540EE" w:rsidRPr="00B708A8" w:rsidRDefault="00B540EE" w:rsidP="0006531A">
      <w:pPr>
        <w:pStyle w:val="af1"/>
        <w:numPr>
          <w:ilvl w:val="0"/>
          <w:numId w:val="23"/>
        </w:numPr>
      </w:pPr>
      <w:r w:rsidRPr="00B708A8">
        <w:t>использование средств для построения диаграмм, графиков, блок-схем, др</w:t>
      </w:r>
      <w:r w:rsidRPr="00B708A8">
        <w:t>у</w:t>
      </w:r>
      <w:r w:rsidRPr="00B708A8">
        <w:t xml:space="preserve">гих графических объектов; </w:t>
      </w:r>
    </w:p>
    <w:p w:rsidR="00B540EE" w:rsidRPr="00B708A8" w:rsidRDefault="00B540EE" w:rsidP="0006531A">
      <w:pPr>
        <w:pStyle w:val="af1"/>
        <w:numPr>
          <w:ilvl w:val="0"/>
          <w:numId w:val="23"/>
        </w:numPr>
      </w:pPr>
      <w:r w:rsidRPr="00B708A8">
        <w:t xml:space="preserve">создание и редактирование презентаций; </w:t>
      </w:r>
    </w:p>
    <w:p w:rsidR="00B540EE" w:rsidRPr="00B708A8" w:rsidRDefault="00B540EE" w:rsidP="0006531A">
      <w:pPr>
        <w:pStyle w:val="af1"/>
        <w:numPr>
          <w:ilvl w:val="0"/>
          <w:numId w:val="23"/>
        </w:numPr>
      </w:pPr>
      <w:r w:rsidRPr="00B708A8">
        <w:t xml:space="preserve">создание и редактирование графики и фото; </w:t>
      </w:r>
    </w:p>
    <w:p w:rsidR="00B540EE" w:rsidRPr="00B708A8" w:rsidRDefault="00B540EE" w:rsidP="0006531A">
      <w:pPr>
        <w:pStyle w:val="af1"/>
        <w:numPr>
          <w:ilvl w:val="0"/>
          <w:numId w:val="23"/>
        </w:numPr>
      </w:pPr>
      <w:r w:rsidRPr="00B708A8">
        <w:lastRenderedPageBreak/>
        <w:t xml:space="preserve">создание и редактирование видео; </w:t>
      </w:r>
    </w:p>
    <w:p w:rsidR="00B540EE" w:rsidRPr="00B708A8" w:rsidRDefault="00B540EE" w:rsidP="0006531A">
      <w:pPr>
        <w:pStyle w:val="af1"/>
        <w:numPr>
          <w:ilvl w:val="0"/>
          <w:numId w:val="23"/>
        </w:numPr>
      </w:pPr>
      <w:r w:rsidRPr="00B708A8">
        <w:t xml:space="preserve">создание музыкальных и звуковых объектов; </w:t>
      </w:r>
    </w:p>
    <w:p w:rsidR="00B540EE" w:rsidRPr="00B708A8" w:rsidRDefault="00B540EE" w:rsidP="0006531A">
      <w:pPr>
        <w:pStyle w:val="af1"/>
        <w:numPr>
          <w:ilvl w:val="0"/>
          <w:numId w:val="23"/>
        </w:numPr>
      </w:pPr>
      <w:r w:rsidRPr="00B708A8">
        <w:t xml:space="preserve">поиск и анализ информации в Интернете; </w:t>
      </w:r>
    </w:p>
    <w:p w:rsidR="00B540EE" w:rsidRPr="00B708A8" w:rsidRDefault="00B540EE" w:rsidP="0006531A">
      <w:pPr>
        <w:pStyle w:val="af1"/>
        <w:numPr>
          <w:ilvl w:val="0"/>
          <w:numId w:val="23"/>
        </w:numPr>
      </w:pPr>
      <w:r w:rsidRPr="00B708A8">
        <w:t xml:space="preserve">моделирование, проектирование и управление; </w:t>
      </w:r>
    </w:p>
    <w:p w:rsidR="00B540EE" w:rsidRPr="00B708A8" w:rsidRDefault="00B540EE" w:rsidP="0006531A">
      <w:pPr>
        <w:pStyle w:val="af1"/>
        <w:numPr>
          <w:ilvl w:val="0"/>
          <w:numId w:val="23"/>
        </w:numPr>
      </w:pPr>
      <w:r w:rsidRPr="00B708A8">
        <w:t xml:space="preserve">математическая обработка и визуализация данных; </w:t>
      </w:r>
    </w:p>
    <w:p w:rsidR="00B540EE" w:rsidRPr="00B708A8" w:rsidRDefault="00B540EE" w:rsidP="0006531A">
      <w:pPr>
        <w:pStyle w:val="af1"/>
        <w:numPr>
          <w:ilvl w:val="0"/>
          <w:numId w:val="23"/>
        </w:numPr>
      </w:pPr>
      <w:r w:rsidRPr="00B708A8">
        <w:t>создание</w:t>
      </w:r>
      <w:r w:rsidR="00B46327" w:rsidRPr="00B708A8">
        <w:t xml:space="preserve"> веб</w:t>
      </w:r>
      <w:r w:rsidRPr="00B708A8">
        <w:t xml:space="preserve">-страниц и сайтов; </w:t>
      </w:r>
    </w:p>
    <w:p w:rsidR="00B540EE" w:rsidRPr="00B708A8" w:rsidRDefault="00B540EE" w:rsidP="0006531A">
      <w:pPr>
        <w:pStyle w:val="af1"/>
        <w:numPr>
          <w:ilvl w:val="0"/>
          <w:numId w:val="23"/>
        </w:numPr>
      </w:pPr>
      <w:r w:rsidRPr="00B708A8">
        <w:t>сетевая коммуникация между учениками и (или) учителем.</w:t>
      </w:r>
    </w:p>
    <w:p w:rsidR="00B540EE" w:rsidRPr="00B708A8" w:rsidRDefault="00B540EE" w:rsidP="007A7B18">
      <w:pPr>
        <w:pStyle w:val="af1"/>
      </w:pPr>
      <w:r w:rsidRPr="00B708A8">
        <w:t xml:space="preserve">Эффективное формирование ИКТ-компетенции обучающихся </w:t>
      </w:r>
      <w:r w:rsidR="007A7B18">
        <w:t>обеспеч</w:t>
      </w:r>
      <w:r w:rsidR="007A7B18">
        <w:t>и</w:t>
      </w:r>
      <w:r w:rsidR="007A7B18">
        <w:t>вается</w:t>
      </w:r>
      <w:r w:rsidRPr="00B708A8">
        <w:t xml:space="preserve"> усилиями учителей-предметников, согласование действий которых обеспечивается в ходе регулярных рабочих совещаний по данному вопросу. </w:t>
      </w:r>
    </w:p>
    <w:p w:rsidR="00B540EE" w:rsidRPr="00A46A5B" w:rsidRDefault="00B540EE" w:rsidP="002E3D60">
      <w:pPr>
        <w:pStyle w:val="af1"/>
        <w:rPr>
          <w:sz w:val="10"/>
          <w:szCs w:val="10"/>
        </w:rPr>
      </w:pPr>
    </w:p>
    <w:p w:rsidR="00B540EE" w:rsidRDefault="00B540EE" w:rsidP="002E3D60">
      <w:pPr>
        <w:pStyle w:val="af1"/>
        <w:rPr>
          <w:b/>
        </w:rPr>
      </w:pPr>
      <w:r w:rsidRPr="00B708A8">
        <w:rPr>
          <w:b/>
        </w:rPr>
        <w:t>Перечень и описание основных элементов ИКТ-компетенции и и</w:t>
      </w:r>
      <w:r w:rsidRPr="00B708A8">
        <w:rPr>
          <w:b/>
        </w:rPr>
        <w:t>н</w:t>
      </w:r>
      <w:r w:rsidRPr="00B708A8">
        <w:rPr>
          <w:b/>
        </w:rPr>
        <w:t>струментов их использования</w:t>
      </w:r>
    </w:p>
    <w:p w:rsidR="001F0EF3" w:rsidRPr="00B708A8" w:rsidRDefault="001F0EF3" w:rsidP="002E3D60">
      <w:pPr>
        <w:pStyle w:val="af1"/>
        <w:rPr>
          <w:b/>
        </w:rPr>
      </w:pPr>
    </w:p>
    <w:p w:rsidR="00B540EE" w:rsidRPr="00B708A8" w:rsidRDefault="00B540EE" w:rsidP="002E3D60">
      <w:pPr>
        <w:pStyle w:val="af1"/>
      </w:pPr>
      <w:r w:rsidRPr="00B708A8">
        <w:rPr>
          <w:b/>
          <w:bCs/>
          <w:iCs/>
        </w:rPr>
        <w:t>Обращение с устройствами ИКТ.</w:t>
      </w:r>
      <w:r w:rsidRPr="00B708A8">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w:t>
      </w:r>
      <w:r w:rsidRPr="00B708A8">
        <w:t>и</w:t>
      </w:r>
      <w:r w:rsidRPr="00B708A8">
        <w:t>стиках компьютера; осуществление информационного подключения к локал</w:t>
      </w:r>
      <w:r w:rsidRPr="00B708A8">
        <w:t>ь</w:t>
      </w:r>
      <w:r w:rsidRPr="00B708A8">
        <w:t>ной сети и глобальной сети Интернет; выполнение базовых операций с осно</w:t>
      </w:r>
      <w:r w:rsidRPr="00B708A8">
        <w:t>в</w:t>
      </w:r>
      <w:r w:rsidRPr="00B708A8">
        <w:t>ными элементами пользовательского интерфейса: работа с меню, запуск пр</w:t>
      </w:r>
      <w:r w:rsidRPr="00B708A8">
        <w:t>и</w:t>
      </w:r>
      <w:r w:rsidRPr="00B708A8">
        <w:t>кладных программ, обращение за справкой; вход в информационную среду о</w:t>
      </w:r>
      <w:r w:rsidRPr="00B708A8">
        <w:t>б</w:t>
      </w:r>
      <w:r w:rsidRPr="00B708A8">
        <w:t>разовательной организации, в том числе через Интернет, размещение в инфо</w:t>
      </w:r>
      <w:r w:rsidRPr="00B708A8">
        <w:t>р</w:t>
      </w:r>
      <w:r w:rsidRPr="00B708A8">
        <w:t>мационной среде различных информационных объектов; оценивание числовых параметров информационных процессов (объем памяти, необходимой для хр</w:t>
      </w:r>
      <w:r w:rsidRPr="00B708A8">
        <w:t>а</w:t>
      </w:r>
      <w:r w:rsidRPr="00B708A8">
        <w:t>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rsidP="002E3D60">
      <w:pPr>
        <w:pStyle w:val="af1"/>
      </w:pPr>
      <w:r w:rsidRPr="00B708A8">
        <w:rPr>
          <w:b/>
          <w:bCs/>
          <w:iCs/>
        </w:rPr>
        <w:t>Фиксация и обработка изображений и звуков.</w:t>
      </w:r>
      <w:r w:rsidR="001B403D">
        <w:rPr>
          <w:b/>
          <w:bCs/>
          <w:iCs/>
        </w:rPr>
        <w:t xml:space="preserve"> </w:t>
      </w:r>
      <w:r w:rsidRPr="00B708A8">
        <w:t>Выбор технических средств ИКТ для фиксации изображений и звуков в соответствии с поставле</w:t>
      </w:r>
      <w:r w:rsidRPr="00B708A8">
        <w:t>н</w:t>
      </w:r>
      <w:r w:rsidRPr="00B708A8">
        <w:t>ной целью; осуществление фиксации изображений и звуков в ходе процесса о</w:t>
      </w:r>
      <w:r w:rsidRPr="00B708A8">
        <w:t>б</w:t>
      </w:r>
      <w:r w:rsidRPr="00B708A8">
        <w:t>суждения, проведения эксперимента, природного процесса, фиксации хода и результатов проектной деятельности; создание презентаций на основе цифр</w:t>
      </w:r>
      <w:r w:rsidRPr="00B708A8">
        <w:t>о</w:t>
      </w:r>
      <w:r w:rsidRPr="00B708A8">
        <w:t>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w:t>
      </w:r>
      <w:r w:rsidRPr="00B708A8">
        <w:t>о</w:t>
      </w:r>
      <w:r w:rsidRPr="00B708A8">
        <w:t>стей специальных компьютерных инструментов; осуществление обработки цифровых звукозаписей с использованием возможностей специальных компь</w:t>
      </w:r>
      <w:r w:rsidRPr="00B708A8">
        <w:t>ю</w:t>
      </w:r>
      <w:r w:rsidRPr="00B708A8">
        <w:t>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w:t>
      </w:r>
      <w:r w:rsidRPr="00B708A8">
        <w:t>н</w:t>
      </w:r>
      <w:r w:rsidRPr="00B708A8">
        <w:t>тов.</w:t>
      </w:r>
    </w:p>
    <w:p w:rsidR="00B540EE" w:rsidRPr="00B708A8" w:rsidRDefault="00B540EE" w:rsidP="002E3D60">
      <w:pPr>
        <w:pStyle w:val="af1"/>
      </w:pPr>
      <w:r w:rsidRPr="00B708A8">
        <w:rPr>
          <w:b/>
          <w:bCs/>
          <w:iCs/>
        </w:rPr>
        <w:lastRenderedPageBreak/>
        <w:t>Поиск и организация хранения информации.</w:t>
      </w:r>
      <w:r w:rsidRPr="00B708A8">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w:t>
      </w:r>
      <w:r w:rsidRPr="00B708A8">
        <w:t>и</w:t>
      </w:r>
      <w:r w:rsidRPr="00B708A8">
        <w:t xml:space="preserve">емов поиска информации в </w:t>
      </w:r>
      <w:r w:rsidR="00B46327" w:rsidRPr="00B708A8">
        <w:t xml:space="preserve">сети </w:t>
      </w:r>
      <w:r w:rsidRPr="00B708A8">
        <w:t>Интернет (поисковые системы, справочные разделы, предметные рубрики); осуществление поиска информации в сети И</w:t>
      </w:r>
      <w:r w:rsidRPr="00B708A8">
        <w:t>н</w:t>
      </w:r>
      <w:r w:rsidRPr="00B708A8">
        <w:t>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w:t>
      </w:r>
      <w:r w:rsidRPr="00B708A8">
        <w:t>с</w:t>
      </w:r>
      <w:r w:rsidRPr="00B708A8">
        <w:t>пользование различных библиотечных, в том числе электронных, каталогов для поиска необходимых книг; поиск информации в различных базах данных, с</w:t>
      </w:r>
      <w:r w:rsidRPr="00B708A8">
        <w:t>о</w:t>
      </w:r>
      <w:r w:rsidRPr="00B708A8">
        <w:t>здание и заполнение баз данных, в частности, использование различных опр</w:t>
      </w:r>
      <w:r w:rsidRPr="00B708A8">
        <w:t>е</w:t>
      </w:r>
      <w:r w:rsidRPr="00B708A8">
        <w:t>делителей; формирование собственного информационного пространства: с</w:t>
      </w:r>
      <w:r w:rsidRPr="00B708A8">
        <w:t>о</w:t>
      </w:r>
      <w:r w:rsidRPr="00B708A8">
        <w:t>здание системы папок и размещение в них нужных информационных источн</w:t>
      </w:r>
      <w:r w:rsidRPr="00B708A8">
        <w:t>и</w:t>
      </w:r>
      <w:r w:rsidRPr="00B708A8">
        <w:t xml:space="preserve">ков, размещение информации в </w:t>
      </w:r>
      <w:r w:rsidR="00B46327" w:rsidRPr="00B708A8">
        <w:t xml:space="preserve">сети </w:t>
      </w:r>
      <w:r w:rsidRPr="00B708A8">
        <w:t>Интернет.</w:t>
      </w:r>
    </w:p>
    <w:p w:rsidR="00B540EE" w:rsidRPr="00B708A8" w:rsidRDefault="00B540EE" w:rsidP="002E3D60">
      <w:pPr>
        <w:pStyle w:val="af1"/>
      </w:pPr>
      <w:r w:rsidRPr="00B708A8">
        <w:rPr>
          <w:b/>
          <w:bCs/>
          <w:iCs/>
        </w:rPr>
        <w:t>Создание письменных сообщений.</w:t>
      </w:r>
      <w:r w:rsidRPr="00B708A8">
        <w:t>Создание текстовых документов на русском, родном и иностранном языках посредством квалифицированного кл</w:t>
      </w:r>
      <w:r w:rsidRPr="00B708A8">
        <w:t>а</w:t>
      </w:r>
      <w:r w:rsidRPr="00B708A8">
        <w:t>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w:t>
      </w:r>
      <w:r w:rsidRPr="00B708A8">
        <w:t>е</w:t>
      </w:r>
      <w:r w:rsidRPr="00B708A8">
        <w:t>ние фрагментов текста; создание текстов с повторяющимися фрагментами; с</w:t>
      </w:r>
      <w:r w:rsidRPr="00B708A8">
        <w:t>о</w:t>
      </w:r>
      <w:r w:rsidRPr="00B708A8">
        <w:t>здание таблиц и списков; осуществление орфографического контроля в текст</w:t>
      </w:r>
      <w:r w:rsidRPr="00B708A8">
        <w:t>о</w:t>
      </w:r>
      <w:r w:rsidRPr="00B708A8">
        <w:t>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w:t>
      </w:r>
      <w:r w:rsidRPr="00B708A8">
        <w:t>к</w:t>
      </w:r>
      <w:r w:rsidRPr="00B708A8">
        <w:t>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rsidP="002E3D60">
      <w:pPr>
        <w:pStyle w:val="af1"/>
      </w:pPr>
      <w:r w:rsidRPr="00B708A8">
        <w:rPr>
          <w:b/>
          <w:bCs/>
          <w:iCs/>
        </w:rPr>
        <w:t>Создание графических объектов.</w:t>
      </w:r>
      <w:r w:rsidRPr="00B708A8">
        <w:t>Создание и редактирование изображ</w:t>
      </w:r>
      <w:r w:rsidRPr="00B708A8">
        <w:t>е</w:t>
      </w:r>
      <w:r w:rsidRPr="00B708A8">
        <w:t>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w:t>
      </w:r>
      <w:r w:rsidRPr="00B708A8">
        <w:t>а</w:t>
      </w:r>
      <w:r w:rsidRPr="00B708A8">
        <w:t>нием специализированных компьютерных инструментов и устройств; создание различных геометрических объектов и чертежей с использованием возможн</w:t>
      </w:r>
      <w:r w:rsidRPr="00B708A8">
        <w:t>о</w:t>
      </w:r>
      <w:r w:rsidRPr="00B708A8">
        <w:t>стей специальных компьютерных инструментов; создание диаграмм различных видов (алгоритмических, концептуальных, классификационных, организацио</w:t>
      </w:r>
      <w:r w:rsidRPr="00B708A8">
        <w:t>н</w:t>
      </w:r>
      <w:r w:rsidRPr="00B708A8">
        <w:t>ных, родства и др.) в соответствии с решаемыми задачами; создание движ</w:t>
      </w:r>
      <w:r w:rsidRPr="00B708A8">
        <w:t>у</w:t>
      </w:r>
      <w:r w:rsidRPr="00B708A8">
        <w:t>щихся изображений с использованием возможностей специальных компьюте</w:t>
      </w:r>
      <w:r w:rsidRPr="00B708A8">
        <w:t>р</w:t>
      </w:r>
      <w:r w:rsidRPr="00B708A8">
        <w:t>ных инструментов; создание объектов трехмерной графики.</w:t>
      </w:r>
    </w:p>
    <w:p w:rsidR="00B540EE" w:rsidRPr="00B708A8" w:rsidRDefault="00B540EE" w:rsidP="002E3D60">
      <w:pPr>
        <w:pStyle w:val="af1"/>
      </w:pPr>
      <w:r w:rsidRPr="00B708A8">
        <w:rPr>
          <w:b/>
          <w:bCs/>
          <w:iCs/>
        </w:rPr>
        <w:t>Создание музыкальных и звуковых объектов.</w:t>
      </w:r>
      <w:r w:rsidRPr="00B708A8">
        <w:t>Использование звуковых и музыкальных редакторов; использование клавишных и кинестетических си</w:t>
      </w:r>
      <w:r w:rsidRPr="00B708A8">
        <w:t>н</w:t>
      </w:r>
      <w:r w:rsidRPr="00B708A8">
        <w:lastRenderedPageBreak/>
        <w:t>тезаторов; использование программ звукозаписи и микрофонов; запись звук</w:t>
      </w:r>
      <w:r w:rsidRPr="00B708A8">
        <w:t>о</w:t>
      </w:r>
      <w:r w:rsidRPr="00B708A8">
        <w:t>вых файлов с различным качеством звучания (глубиной кодирования и част</w:t>
      </w:r>
      <w:r w:rsidRPr="00B708A8">
        <w:t>о</w:t>
      </w:r>
      <w:r w:rsidRPr="00B708A8">
        <w:t>той дискретизации).</w:t>
      </w:r>
    </w:p>
    <w:p w:rsidR="00B540EE" w:rsidRPr="00B708A8" w:rsidRDefault="00B540EE" w:rsidP="002E3D60">
      <w:pPr>
        <w:pStyle w:val="af1"/>
      </w:pPr>
      <w:r w:rsidRPr="00B708A8">
        <w:rPr>
          <w:b/>
          <w:bCs/>
          <w:iCs/>
        </w:rPr>
        <w:t>Восприятие, использование и создание гипертекстовых и мультим</w:t>
      </w:r>
      <w:r w:rsidRPr="00B708A8">
        <w:rPr>
          <w:b/>
          <w:bCs/>
          <w:iCs/>
        </w:rPr>
        <w:t>е</w:t>
      </w:r>
      <w:r w:rsidRPr="00B708A8">
        <w:rPr>
          <w:b/>
          <w:bCs/>
          <w:iCs/>
        </w:rPr>
        <w:t>дийных информационных объектов.</w:t>
      </w:r>
      <w:r w:rsidRPr="00B708A8">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w:t>
      </w:r>
      <w:r w:rsidRPr="00B708A8">
        <w:t>о</w:t>
      </w:r>
      <w:r w:rsidRPr="00B708A8">
        <w:t>общений, выделение в них структуры, элементов и фрагментов; работа с ос</w:t>
      </w:r>
      <w:r w:rsidRPr="00B708A8">
        <w:t>о</w:t>
      </w:r>
      <w:r w:rsidRPr="00B708A8">
        <w:t>быми видами сообщений: диаграммами (алгоритмические, концептуальные, классификационные, организационные, родства и др.), картами и спутников</w:t>
      </w:r>
      <w:r w:rsidRPr="00B708A8">
        <w:t>ы</w:t>
      </w:r>
      <w:r w:rsidRPr="00B708A8">
        <w:t>ми фотографиями, в том числе в системах глобального позиционирования; и</w:t>
      </w:r>
      <w:r w:rsidRPr="00B708A8">
        <w:t>з</w:t>
      </w:r>
      <w:r w:rsidRPr="00B708A8">
        <w:t>бирательное отношение к информации в окружающем информационном пр</w:t>
      </w:r>
      <w:r w:rsidRPr="00B708A8">
        <w:t>о</w:t>
      </w:r>
      <w:r w:rsidRPr="00B708A8">
        <w:t>странстве, отказ от потребления ненужной информации; проектирование д</w:t>
      </w:r>
      <w:r w:rsidRPr="00B708A8">
        <w:t>и</w:t>
      </w:r>
      <w:r w:rsidRPr="00B708A8">
        <w:t>зайна сообщения в соответствии с задачами; создание на заданную тему мул</w:t>
      </w:r>
      <w:r w:rsidRPr="00B708A8">
        <w:t>ь</w:t>
      </w:r>
      <w:r w:rsidRPr="00B708A8">
        <w:t>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w:t>
      </w:r>
      <w:r w:rsidRPr="00B708A8">
        <w:t>з</w:t>
      </w:r>
      <w:r w:rsidRPr="00B708A8">
        <w:t>личных устройств ввода информации в заданный интервал времени (клавиат</w:t>
      </w:r>
      <w:r w:rsidRPr="00B708A8">
        <w:t>у</w:t>
      </w:r>
      <w:r w:rsidRPr="00B708A8">
        <w:t>ра, сканер, микрофон, фотокамера, видеокамера); использование программ-архиваторов.</w:t>
      </w:r>
    </w:p>
    <w:p w:rsidR="00B540EE" w:rsidRPr="00B708A8" w:rsidRDefault="00B540EE" w:rsidP="002E3D60">
      <w:pPr>
        <w:pStyle w:val="af1"/>
      </w:pPr>
      <w:r w:rsidRPr="00B708A8">
        <w:rPr>
          <w:b/>
          <w:bCs/>
          <w:iCs/>
        </w:rPr>
        <w:t>Анализ информации, математическая обработка данных в исслед</w:t>
      </w:r>
      <w:r w:rsidRPr="00B708A8">
        <w:rPr>
          <w:b/>
          <w:bCs/>
          <w:iCs/>
        </w:rPr>
        <w:t>о</w:t>
      </w:r>
      <w:r w:rsidRPr="00B708A8">
        <w:rPr>
          <w:b/>
          <w:bCs/>
          <w:iCs/>
        </w:rPr>
        <w:t>вании.</w:t>
      </w:r>
      <w:r w:rsidRPr="00B708A8">
        <w:t>Проведение естественнонаучных и социальных измерений, ввод резул</w:t>
      </w:r>
      <w:r w:rsidRPr="00B708A8">
        <w:t>ь</w:t>
      </w:r>
      <w:r w:rsidRPr="00B708A8">
        <w:t>татов измерений и других цифровых данных и их обработка, в том числе стат</w:t>
      </w:r>
      <w:r w:rsidRPr="00B708A8">
        <w:t>и</w:t>
      </w:r>
      <w:r w:rsidRPr="00B708A8">
        <w:t>стически и с помощью визуализации; проведение экспериментов и исследов</w:t>
      </w:r>
      <w:r w:rsidRPr="00B708A8">
        <w:t>а</w:t>
      </w:r>
      <w:r w:rsidRPr="00B708A8">
        <w:t>ний в виртуальных лабораториях по естественным наукам, математике и и</w:t>
      </w:r>
      <w:r w:rsidRPr="00B708A8">
        <w:t>н</w:t>
      </w:r>
      <w:r w:rsidRPr="00B708A8">
        <w:t>форматике; анализ результатов своей деятельности и затрачиваемых ресурсов.</w:t>
      </w:r>
    </w:p>
    <w:p w:rsidR="00B540EE" w:rsidRPr="00B708A8" w:rsidRDefault="00B540EE" w:rsidP="002E3D60">
      <w:pPr>
        <w:pStyle w:val="af1"/>
      </w:pPr>
      <w:r w:rsidRPr="00B708A8">
        <w:rPr>
          <w:b/>
          <w:bCs/>
          <w:iCs/>
        </w:rPr>
        <w:t>Моделирование, проектирование и управление.</w:t>
      </w:r>
      <w:r w:rsidRPr="00B708A8">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w:t>
      </w:r>
      <w:r w:rsidRPr="00B708A8">
        <w:t>н</w:t>
      </w:r>
      <w:r w:rsidRPr="00B708A8">
        <w:t>струирование и моделирование с использованием материальных конструкторов с компьютерным управлением и обратной связью; моделирование с использ</w:t>
      </w:r>
      <w:r w:rsidRPr="00B708A8">
        <w:t>о</w:t>
      </w:r>
      <w:r w:rsidRPr="00B708A8">
        <w:t>ванием виртуальных конструкторов; моделирование с использованием средств программирования; проектирование виртуальных и реальных объектов и пр</w:t>
      </w:r>
      <w:r w:rsidRPr="00B708A8">
        <w:t>о</w:t>
      </w:r>
      <w:r w:rsidRPr="00B708A8">
        <w:t>цессов, использование системы автоматизированного проектирования.</w:t>
      </w:r>
    </w:p>
    <w:p w:rsidR="00B540EE" w:rsidRPr="00B708A8" w:rsidRDefault="00B540EE" w:rsidP="002E3D60">
      <w:pPr>
        <w:pStyle w:val="af1"/>
      </w:pPr>
      <w:r w:rsidRPr="00B708A8">
        <w:rPr>
          <w:b/>
          <w:bCs/>
          <w:iCs/>
        </w:rPr>
        <w:t>Коммуникация и социальное взаимодействие.</w:t>
      </w:r>
      <w:r w:rsidRPr="00B708A8">
        <w:t>Осуществление образ</w:t>
      </w:r>
      <w:r w:rsidRPr="00B708A8">
        <w:t>о</w:t>
      </w:r>
      <w:r w:rsidRPr="00B708A8">
        <w:t>вательного взаимодействия в информационном пространстве образовательной организации (получение и выполнение заданий, получение комментариев, с</w:t>
      </w:r>
      <w:r w:rsidRPr="00B708A8">
        <w:t>о</w:t>
      </w:r>
      <w:r w:rsidRPr="00B708A8">
        <w:t xml:space="preserve">вершенствование своей работы, формирование портфолио); использование </w:t>
      </w:r>
      <w:r w:rsidRPr="00B708A8">
        <w:lastRenderedPageBreak/>
        <w:t>возможностей электронной почты для информационного обмена; ведение ли</w:t>
      </w:r>
      <w:r w:rsidRPr="00B708A8">
        <w:t>ч</w:t>
      </w:r>
      <w:r w:rsidRPr="00B708A8">
        <w:t>ного дневника (блога) с использованием возможностей Интернета; работа в группе над сообщением; участие в форумах в социальных образовательных с</w:t>
      </w:r>
      <w:r w:rsidRPr="00B708A8">
        <w:t>е</w:t>
      </w:r>
      <w:r w:rsidRPr="00B708A8">
        <w:t>тях; выступления перед аудиторией в целях представления ей результатов св</w:t>
      </w:r>
      <w:r w:rsidRPr="00B708A8">
        <w:t>о</w:t>
      </w:r>
      <w:r w:rsidRPr="00B708A8">
        <w:t>ей работы с помощью средств ИКТ; соблюдение норм информационной кул</w:t>
      </w:r>
      <w:r w:rsidRPr="00B708A8">
        <w:t>ь</w:t>
      </w:r>
      <w:r w:rsidRPr="00B708A8">
        <w:t>туры, этики и права; уважительное отношение к частной информации и инфо</w:t>
      </w:r>
      <w:r w:rsidRPr="00B708A8">
        <w:t>р</w:t>
      </w:r>
      <w:r w:rsidRPr="00B708A8">
        <w:t>мационным правам других людей.</w:t>
      </w:r>
    </w:p>
    <w:p w:rsidR="00B540EE" w:rsidRPr="00B708A8" w:rsidRDefault="00B540EE" w:rsidP="002E3D60">
      <w:pPr>
        <w:pStyle w:val="af1"/>
      </w:pPr>
      <w:r w:rsidRPr="00B708A8">
        <w:rPr>
          <w:b/>
          <w:bCs/>
          <w:iCs/>
        </w:rPr>
        <w:t>Информационная безопасность.</w:t>
      </w:r>
      <w:r w:rsidRPr="00B708A8">
        <w:t>Осуществление защиты информации от компьютерных вирусов с помощью антивирусных программ; соблюдение пр</w:t>
      </w:r>
      <w:r w:rsidRPr="00B708A8">
        <w:t>а</w:t>
      </w:r>
      <w:r w:rsidRPr="00B708A8">
        <w:t>вил безопасного поведения в Интернете; использование полезных ресурсов И</w:t>
      </w:r>
      <w:r w:rsidRPr="00B708A8">
        <w:t>н</w:t>
      </w:r>
      <w:r w:rsidRPr="00B708A8">
        <w:t>тернета и отказ от использования ресурсов, содержание которых несовместимо с задачами воспитания и образования или нежелательно.</w:t>
      </w:r>
    </w:p>
    <w:p w:rsidR="00B540EE" w:rsidRPr="00A46A5B" w:rsidRDefault="00B540EE" w:rsidP="002E3D60">
      <w:pPr>
        <w:pStyle w:val="af1"/>
        <w:rPr>
          <w:sz w:val="10"/>
          <w:szCs w:val="10"/>
        </w:rPr>
      </w:pPr>
    </w:p>
    <w:p w:rsidR="001F0EF3" w:rsidRDefault="00B540EE" w:rsidP="00A82FA2">
      <w:pPr>
        <w:pStyle w:val="af1"/>
        <w:jc w:val="center"/>
        <w:rPr>
          <w:b/>
        </w:rPr>
      </w:pPr>
      <w:r w:rsidRPr="00B708A8">
        <w:rPr>
          <w:b/>
        </w:rPr>
        <w:t>Планируемые результаты формирования и развития компетентности обучающихся в области использования</w:t>
      </w:r>
      <w:r w:rsidR="001F0EF3">
        <w:rPr>
          <w:b/>
        </w:rPr>
        <w:t xml:space="preserve"> </w:t>
      </w:r>
      <w:r w:rsidR="00B46327" w:rsidRPr="00B708A8">
        <w:rPr>
          <w:b/>
        </w:rPr>
        <w:t>информационно-коммуникационных технологий</w:t>
      </w:r>
    </w:p>
    <w:p w:rsidR="00A82FA2" w:rsidRPr="00B708A8" w:rsidRDefault="00A82FA2" w:rsidP="00A82FA2">
      <w:pPr>
        <w:pStyle w:val="af1"/>
        <w:jc w:val="center"/>
        <w:rPr>
          <w:b/>
        </w:rPr>
      </w:pPr>
    </w:p>
    <w:p w:rsidR="00B540EE" w:rsidRDefault="00B540EE" w:rsidP="002E3D60">
      <w:pPr>
        <w:pStyle w:val="af1"/>
      </w:pPr>
      <w:r w:rsidRPr="00B708A8">
        <w:t>Представленные планируемые результаты развития компетентности об</w:t>
      </w:r>
      <w:r w:rsidRPr="00B708A8">
        <w:t>у</w:t>
      </w:r>
      <w:r w:rsidRPr="00B708A8">
        <w:t xml:space="preserve">чающихся в области использования ИКТ учитывают существующие знания и компетенции, полученные обучающимися вне образовательной организации. </w:t>
      </w:r>
      <w:r w:rsidR="002E3D60">
        <w:t>П</w:t>
      </w:r>
      <w:r w:rsidRPr="00B708A8">
        <w:t>ланируемые результаты могут быть адаптированы под обучающихся, кому требуется более полное сопровождение в сфере формирования ИКТ-компетенций.</w:t>
      </w:r>
    </w:p>
    <w:p w:rsidR="002E3D60" w:rsidRPr="002E3D60" w:rsidRDefault="002E3D60" w:rsidP="002E3D60">
      <w:pPr>
        <w:pStyle w:val="af1"/>
        <w:rPr>
          <w:u w:val="single"/>
        </w:rPr>
      </w:pPr>
      <w:r w:rsidRPr="002E3D60">
        <w:rPr>
          <w:u w:val="single"/>
        </w:rPr>
        <w:t>Основные планируемые результаты:</w:t>
      </w:r>
    </w:p>
    <w:p w:rsidR="00B540EE" w:rsidRPr="00B708A8" w:rsidRDefault="00B540EE" w:rsidP="002E3D60">
      <w:pPr>
        <w:pStyle w:val="af1"/>
      </w:pPr>
      <w:bookmarkStart w:id="115" w:name="_Toc405145662"/>
      <w:bookmarkStart w:id="116" w:name="_Toc406059005"/>
      <w:bookmarkStart w:id="117" w:name="_Toc409682184"/>
      <w:bookmarkStart w:id="118" w:name="_Toc409691658"/>
      <w:bookmarkStart w:id="119" w:name="_Toc410653982"/>
      <w:bookmarkStart w:id="120" w:name="_Toc410702986"/>
      <w:bookmarkStart w:id="121" w:name="_Toc284662742"/>
      <w:bookmarkStart w:id="122" w:name="_Toc284663368"/>
      <w:bookmarkStart w:id="123" w:name="_Toc414553168"/>
      <w:r w:rsidRPr="0013546F">
        <w:t>В рамках направления</w:t>
      </w:r>
      <w:r w:rsidR="00B46327" w:rsidRPr="002E3D60">
        <w:rPr>
          <w:b/>
        </w:rPr>
        <w:t>«О</w:t>
      </w:r>
      <w:r w:rsidRPr="002E3D60">
        <w:rPr>
          <w:b/>
        </w:rPr>
        <w:t>бращение с устройствами ИКТ</w:t>
      </w:r>
      <w:r w:rsidR="00B46327" w:rsidRPr="002E3D60">
        <w:rPr>
          <w:b/>
        </w:rPr>
        <w:t>»</w:t>
      </w:r>
      <w:r w:rsidRPr="00B708A8">
        <w:t xml:space="preserve"> обучающийся сможет:</w:t>
      </w:r>
      <w:bookmarkEnd w:id="115"/>
      <w:bookmarkEnd w:id="116"/>
      <w:bookmarkEnd w:id="117"/>
      <w:bookmarkEnd w:id="118"/>
      <w:bookmarkEnd w:id="119"/>
      <w:bookmarkEnd w:id="120"/>
      <w:bookmarkEnd w:id="121"/>
      <w:bookmarkEnd w:id="122"/>
      <w:bookmarkEnd w:id="123"/>
    </w:p>
    <w:p w:rsidR="00B540EE" w:rsidRPr="00B708A8" w:rsidRDefault="00B540EE" w:rsidP="0006531A">
      <w:pPr>
        <w:pStyle w:val="af1"/>
        <w:numPr>
          <w:ilvl w:val="0"/>
          <w:numId w:val="24"/>
        </w:numPr>
      </w:pPr>
      <w:r w:rsidRPr="00B708A8">
        <w:t>осуществлять информационное подключение к локальной сети и глобальной сети Интернет;</w:t>
      </w:r>
    </w:p>
    <w:p w:rsidR="00B540EE" w:rsidRPr="00B708A8" w:rsidRDefault="00B540EE" w:rsidP="0006531A">
      <w:pPr>
        <w:pStyle w:val="af1"/>
        <w:numPr>
          <w:ilvl w:val="0"/>
          <w:numId w:val="24"/>
        </w:numPr>
      </w:pPr>
      <w:r w:rsidRPr="00B708A8">
        <w:t>получать информацию о характеристиках компьютера;</w:t>
      </w:r>
    </w:p>
    <w:p w:rsidR="00B540EE" w:rsidRPr="00B708A8" w:rsidRDefault="00B540EE" w:rsidP="0006531A">
      <w:pPr>
        <w:pStyle w:val="af1"/>
        <w:numPr>
          <w:ilvl w:val="0"/>
          <w:numId w:val="24"/>
        </w:numPr>
      </w:pPr>
      <w:r w:rsidRPr="00B708A8">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06531A">
      <w:pPr>
        <w:pStyle w:val="af1"/>
        <w:numPr>
          <w:ilvl w:val="0"/>
          <w:numId w:val="24"/>
        </w:numPr>
      </w:pPr>
      <w:r w:rsidRPr="00B708A8">
        <w:t>соединять устройства ИКТ (блоки компьютера, устройства сетей, принтер, проектор, сканер, измерительные устройства и т. д.) с использованием пр</w:t>
      </w:r>
      <w:r w:rsidRPr="00B708A8">
        <w:t>о</w:t>
      </w:r>
      <w:r w:rsidRPr="00B708A8">
        <w:t>водных и беспроводных технологий;</w:t>
      </w:r>
    </w:p>
    <w:p w:rsidR="00B540EE" w:rsidRPr="00B708A8" w:rsidRDefault="00B540EE" w:rsidP="0006531A">
      <w:pPr>
        <w:pStyle w:val="af1"/>
        <w:numPr>
          <w:ilvl w:val="0"/>
          <w:numId w:val="24"/>
        </w:numPr>
      </w:pPr>
      <w:r w:rsidRPr="00B708A8">
        <w:t>входить в информационную среду образовательной организации, в том чи</w:t>
      </w:r>
      <w:r w:rsidRPr="00B708A8">
        <w:t>с</w:t>
      </w:r>
      <w:r w:rsidRPr="00B708A8">
        <w:t xml:space="preserve">ле через </w:t>
      </w:r>
      <w:r w:rsidR="00B46327" w:rsidRPr="00B708A8">
        <w:t xml:space="preserve">сеть </w:t>
      </w:r>
      <w:r w:rsidRPr="00B708A8">
        <w:t>Интернет, размещать в информационной среде различные и</w:t>
      </w:r>
      <w:r w:rsidRPr="00B708A8">
        <w:t>н</w:t>
      </w:r>
      <w:r w:rsidRPr="00B708A8">
        <w:t>формационные объекты;</w:t>
      </w:r>
    </w:p>
    <w:p w:rsidR="00B540EE" w:rsidRPr="00B708A8" w:rsidRDefault="00B540EE" w:rsidP="0006531A">
      <w:pPr>
        <w:pStyle w:val="af1"/>
        <w:numPr>
          <w:ilvl w:val="0"/>
          <w:numId w:val="24"/>
        </w:numPr>
      </w:pPr>
      <w:r w:rsidRPr="00B708A8">
        <w:t>соблюдать требования техники безопасности, гигиены, эргономики и ресу</w:t>
      </w:r>
      <w:r w:rsidRPr="00B708A8">
        <w:t>р</w:t>
      </w:r>
      <w:r w:rsidRPr="00B708A8">
        <w:t>сосбережения при работе с устройствами ИКТ.</w:t>
      </w:r>
    </w:p>
    <w:p w:rsidR="00B540EE" w:rsidRPr="00B708A8" w:rsidRDefault="00B540EE" w:rsidP="002E3D60">
      <w:pPr>
        <w:pStyle w:val="af1"/>
      </w:pPr>
      <w:bookmarkStart w:id="124" w:name="_Toc405145663"/>
      <w:bookmarkStart w:id="125" w:name="_Toc406059006"/>
      <w:bookmarkStart w:id="126" w:name="_Toc409682185"/>
      <w:bookmarkStart w:id="127" w:name="_Toc409691659"/>
      <w:bookmarkStart w:id="128" w:name="_Toc410653983"/>
      <w:bookmarkStart w:id="129" w:name="_Toc410702987"/>
      <w:bookmarkStart w:id="130" w:name="_Toc284662743"/>
      <w:bookmarkStart w:id="131" w:name="_Toc284663369"/>
      <w:bookmarkStart w:id="132" w:name="_Toc414553169"/>
      <w:r w:rsidRPr="0013546F">
        <w:t>В рамках направления</w:t>
      </w:r>
      <w:r w:rsidRPr="002E3D60">
        <w:rPr>
          <w:b/>
        </w:rPr>
        <w:t xml:space="preserve"> «Фиксация и обработка изображений и звуков» </w:t>
      </w:r>
      <w:r w:rsidRPr="00B708A8">
        <w:t>обучающийся сможет:</w:t>
      </w:r>
      <w:bookmarkEnd w:id="124"/>
      <w:bookmarkEnd w:id="125"/>
      <w:bookmarkEnd w:id="126"/>
      <w:bookmarkEnd w:id="127"/>
      <w:bookmarkEnd w:id="128"/>
      <w:bookmarkEnd w:id="129"/>
      <w:bookmarkEnd w:id="130"/>
      <w:bookmarkEnd w:id="131"/>
      <w:bookmarkEnd w:id="132"/>
    </w:p>
    <w:p w:rsidR="00B540EE" w:rsidRPr="00B708A8" w:rsidRDefault="00B540EE" w:rsidP="0006531A">
      <w:pPr>
        <w:pStyle w:val="af1"/>
        <w:numPr>
          <w:ilvl w:val="0"/>
          <w:numId w:val="25"/>
        </w:numPr>
      </w:pPr>
      <w:r w:rsidRPr="00B708A8">
        <w:t>создавать презентации на основе цифровых фотографий;</w:t>
      </w:r>
    </w:p>
    <w:p w:rsidR="00B540EE" w:rsidRPr="00B708A8" w:rsidRDefault="00B540EE" w:rsidP="0006531A">
      <w:pPr>
        <w:pStyle w:val="af1"/>
        <w:numPr>
          <w:ilvl w:val="0"/>
          <w:numId w:val="25"/>
        </w:numPr>
      </w:pPr>
      <w:r w:rsidRPr="00B708A8">
        <w:t>проводить обработку цифровых фотографий с использованием возможн</w:t>
      </w:r>
      <w:r w:rsidRPr="00B708A8">
        <w:t>о</w:t>
      </w:r>
      <w:r w:rsidRPr="00B708A8">
        <w:t>стей специальных компьютерных инструментов;</w:t>
      </w:r>
    </w:p>
    <w:p w:rsidR="00B540EE" w:rsidRPr="00B708A8" w:rsidRDefault="00B540EE" w:rsidP="0006531A">
      <w:pPr>
        <w:pStyle w:val="af1"/>
        <w:numPr>
          <w:ilvl w:val="0"/>
          <w:numId w:val="25"/>
        </w:numPr>
      </w:pPr>
      <w:r w:rsidRPr="00B708A8">
        <w:lastRenderedPageBreak/>
        <w:t>проводить обработку цифровых звукозаписей с использованием возможн</w:t>
      </w:r>
      <w:r w:rsidRPr="00B708A8">
        <w:t>о</w:t>
      </w:r>
      <w:r w:rsidRPr="00B708A8">
        <w:t>стей специальных компьютерных инструментов;</w:t>
      </w:r>
    </w:p>
    <w:p w:rsidR="00B540EE" w:rsidRPr="00B708A8" w:rsidRDefault="00B540EE" w:rsidP="0006531A">
      <w:pPr>
        <w:pStyle w:val="af1"/>
        <w:numPr>
          <w:ilvl w:val="0"/>
          <w:numId w:val="25"/>
        </w:numPr>
      </w:pPr>
      <w:r w:rsidRPr="00B708A8">
        <w:t>осуществлять видеосъемку и проводить монтаж отснятого материала с и</w:t>
      </w:r>
      <w:r w:rsidRPr="00B708A8">
        <w:t>с</w:t>
      </w:r>
      <w:r w:rsidRPr="00B708A8">
        <w:t>пользованием возможностей специальных компьютерных инструментов.</w:t>
      </w:r>
    </w:p>
    <w:p w:rsidR="00B540EE" w:rsidRPr="00B708A8" w:rsidRDefault="00B540EE" w:rsidP="002E3D60">
      <w:pPr>
        <w:pStyle w:val="af1"/>
      </w:pPr>
      <w:bookmarkStart w:id="133" w:name="_Toc405145664"/>
      <w:bookmarkStart w:id="134" w:name="_Toc406059007"/>
      <w:bookmarkStart w:id="135" w:name="_Toc409682186"/>
      <w:bookmarkStart w:id="136" w:name="_Toc409691660"/>
      <w:bookmarkStart w:id="137" w:name="_Toc410653984"/>
      <w:bookmarkStart w:id="138" w:name="_Toc410702988"/>
      <w:bookmarkStart w:id="139" w:name="_Toc284662744"/>
      <w:bookmarkStart w:id="140" w:name="_Toc284663370"/>
      <w:bookmarkStart w:id="141" w:name="_Toc414553170"/>
      <w:r w:rsidRPr="0013546F">
        <w:t>В рамках направления</w:t>
      </w:r>
      <w:r w:rsidRPr="002E3D60">
        <w:rPr>
          <w:b/>
        </w:rPr>
        <w:t xml:space="preserve"> «Поиск и организация хранения информации»</w:t>
      </w:r>
      <w:r w:rsidRPr="00B708A8">
        <w:t xml:space="preserve"> обучающийся сможет:</w:t>
      </w:r>
      <w:bookmarkEnd w:id="133"/>
      <w:bookmarkEnd w:id="134"/>
      <w:bookmarkEnd w:id="135"/>
      <w:bookmarkEnd w:id="136"/>
      <w:bookmarkEnd w:id="137"/>
      <w:bookmarkEnd w:id="138"/>
      <w:bookmarkEnd w:id="139"/>
      <w:bookmarkEnd w:id="140"/>
      <w:bookmarkEnd w:id="141"/>
    </w:p>
    <w:p w:rsidR="00B540EE" w:rsidRPr="00B708A8" w:rsidRDefault="00B540EE" w:rsidP="0006531A">
      <w:pPr>
        <w:pStyle w:val="af1"/>
        <w:numPr>
          <w:ilvl w:val="0"/>
          <w:numId w:val="26"/>
        </w:numPr>
      </w:pPr>
      <w:r w:rsidRPr="00B708A8">
        <w:t xml:space="preserve">использовать различные приемы поиска информации в </w:t>
      </w:r>
      <w:r w:rsidR="00B46327" w:rsidRPr="00B708A8">
        <w:t xml:space="preserve">сети </w:t>
      </w:r>
      <w:r w:rsidRPr="00B708A8">
        <w:t>Интернет (пои</w:t>
      </w:r>
      <w:r w:rsidRPr="00B708A8">
        <w:t>с</w:t>
      </w:r>
      <w:r w:rsidRPr="00B708A8">
        <w:t>ковые системы, справочные разделы, предметные рубрики);</w:t>
      </w:r>
    </w:p>
    <w:p w:rsidR="00B540EE" w:rsidRPr="00B708A8" w:rsidRDefault="00B540EE" w:rsidP="0006531A">
      <w:pPr>
        <w:pStyle w:val="af1"/>
        <w:numPr>
          <w:ilvl w:val="0"/>
          <w:numId w:val="26"/>
        </w:numPr>
      </w:pPr>
      <w:r w:rsidRPr="00B708A8">
        <w:t>строить запросы для поиска информации с использованием логических оп</w:t>
      </w:r>
      <w:r w:rsidRPr="00B708A8">
        <w:t>е</w:t>
      </w:r>
      <w:r w:rsidRPr="00B708A8">
        <w:t>раций и анализировать результаты поиска;</w:t>
      </w:r>
    </w:p>
    <w:p w:rsidR="00B540EE" w:rsidRPr="00B708A8" w:rsidRDefault="00B540EE" w:rsidP="0006531A">
      <w:pPr>
        <w:pStyle w:val="af1"/>
        <w:numPr>
          <w:ilvl w:val="0"/>
          <w:numId w:val="26"/>
        </w:numPr>
      </w:pPr>
      <w:r w:rsidRPr="00B708A8">
        <w:t>использовать различные библиотечные, в том числе электронные, каталоги для поиска необходимых книг;</w:t>
      </w:r>
    </w:p>
    <w:p w:rsidR="00B540EE" w:rsidRPr="00B708A8" w:rsidRDefault="00B540EE" w:rsidP="0006531A">
      <w:pPr>
        <w:pStyle w:val="af1"/>
        <w:numPr>
          <w:ilvl w:val="0"/>
          <w:numId w:val="26"/>
        </w:numPr>
      </w:pPr>
      <w:r w:rsidRPr="00B708A8">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06531A">
      <w:pPr>
        <w:pStyle w:val="af1"/>
        <w:numPr>
          <w:ilvl w:val="0"/>
          <w:numId w:val="26"/>
        </w:numPr>
      </w:pPr>
      <w:r w:rsidRPr="00B708A8">
        <w:t>сохранять для индивидуального использования найденные в сети Интернет информационные объекты и ссылки на них.</w:t>
      </w:r>
    </w:p>
    <w:p w:rsidR="00B540EE" w:rsidRPr="00B708A8" w:rsidRDefault="00B540EE" w:rsidP="002E3D60">
      <w:pPr>
        <w:pStyle w:val="af1"/>
      </w:pPr>
      <w:bookmarkStart w:id="142" w:name="_Toc405145665"/>
      <w:bookmarkStart w:id="143" w:name="_Toc406059008"/>
      <w:bookmarkStart w:id="144" w:name="_Toc409682187"/>
      <w:bookmarkStart w:id="145" w:name="_Toc409691661"/>
      <w:bookmarkStart w:id="146" w:name="_Toc410653985"/>
      <w:bookmarkStart w:id="147" w:name="_Toc410702989"/>
      <w:bookmarkStart w:id="148" w:name="_Toc284662745"/>
      <w:bookmarkStart w:id="149" w:name="_Toc284663371"/>
      <w:bookmarkStart w:id="150" w:name="_Toc414553171"/>
      <w:r w:rsidRPr="0013546F">
        <w:t>В рамках направления</w:t>
      </w:r>
      <w:r w:rsidRPr="002E3D60">
        <w:rPr>
          <w:b/>
        </w:rPr>
        <w:t xml:space="preserve"> «Создание письменных сообщений»</w:t>
      </w:r>
      <w:r w:rsidRPr="00B708A8">
        <w:t xml:space="preserve"> в обуча</w:t>
      </w:r>
      <w:r w:rsidRPr="00B708A8">
        <w:t>ю</w:t>
      </w:r>
      <w:r w:rsidRPr="00B708A8">
        <w:t>щийся сможет:</w:t>
      </w:r>
      <w:bookmarkEnd w:id="142"/>
      <w:bookmarkEnd w:id="143"/>
      <w:bookmarkEnd w:id="144"/>
      <w:bookmarkEnd w:id="145"/>
      <w:bookmarkEnd w:id="146"/>
      <w:bookmarkEnd w:id="147"/>
      <w:bookmarkEnd w:id="148"/>
      <w:bookmarkEnd w:id="149"/>
      <w:bookmarkEnd w:id="150"/>
    </w:p>
    <w:p w:rsidR="00B540EE" w:rsidRPr="00B708A8" w:rsidRDefault="00B540EE" w:rsidP="0006531A">
      <w:pPr>
        <w:pStyle w:val="af1"/>
        <w:numPr>
          <w:ilvl w:val="0"/>
          <w:numId w:val="27"/>
        </w:numPr>
      </w:pPr>
      <w:r w:rsidRPr="00B708A8">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06531A">
      <w:pPr>
        <w:pStyle w:val="af1"/>
        <w:numPr>
          <w:ilvl w:val="0"/>
          <w:numId w:val="27"/>
        </w:numPr>
      </w:pPr>
      <w:r w:rsidRPr="00B708A8">
        <w:t>форматировать текстовые документы (установка параметров страницы д</w:t>
      </w:r>
      <w:r w:rsidRPr="00B708A8">
        <w:t>о</w:t>
      </w:r>
      <w:r w:rsidRPr="00B708A8">
        <w:t>кумента; форматирование символов и абзацев; вставка колонтитулов и н</w:t>
      </w:r>
      <w:r w:rsidRPr="00B708A8">
        <w:t>о</w:t>
      </w:r>
      <w:r w:rsidRPr="00B708A8">
        <w:t>меров страниц);</w:t>
      </w:r>
    </w:p>
    <w:p w:rsidR="00B540EE" w:rsidRPr="00B708A8" w:rsidRDefault="00B540EE" w:rsidP="0006531A">
      <w:pPr>
        <w:pStyle w:val="af1"/>
        <w:numPr>
          <w:ilvl w:val="0"/>
          <w:numId w:val="27"/>
        </w:numPr>
      </w:pPr>
      <w:r w:rsidRPr="00B708A8">
        <w:t>вставлять в документ формулы, таблицы, списки, изображения;</w:t>
      </w:r>
    </w:p>
    <w:p w:rsidR="00B540EE" w:rsidRPr="00B708A8" w:rsidRDefault="00B540EE" w:rsidP="0006531A">
      <w:pPr>
        <w:pStyle w:val="af1"/>
        <w:numPr>
          <w:ilvl w:val="0"/>
          <w:numId w:val="27"/>
        </w:numPr>
      </w:pPr>
      <w:r w:rsidRPr="00B708A8">
        <w:t>участвовать в коллективном создании текстового документа;</w:t>
      </w:r>
    </w:p>
    <w:p w:rsidR="00B540EE" w:rsidRPr="00B708A8" w:rsidRDefault="00B540EE" w:rsidP="0006531A">
      <w:pPr>
        <w:pStyle w:val="af1"/>
        <w:numPr>
          <w:ilvl w:val="0"/>
          <w:numId w:val="27"/>
        </w:numPr>
      </w:pPr>
      <w:r w:rsidRPr="00B708A8">
        <w:t>создавать гипертекстовые документы.</w:t>
      </w:r>
    </w:p>
    <w:p w:rsidR="00B540EE" w:rsidRPr="00B708A8" w:rsidRDefault="00B540EE" w:rsidP="002E3D60">
      <w:pPr>
        <w:pStyle w:val="af1"/>
      </w:pPr>
      <w:bookmarkStart w:id="151" w:name="_Toc405145666"/>
      <w:bookmarkStart w:id="152" w:name="_Toc406059009"/>
      <w:bookmarkStart w:id="153" w:name="_Toc409682188"/>
      <w:bookmarkStart w:id="154" w:name="_Toc409691662"/>
      <w:bookmarkStart w:id="155" w:name="_Toc410653986"/>
      <w:bookmarkStart w:id="156" w:name="_Toc410702990"/>
      <w:bookmarkStart w:id="157" w:name="_Toc284662746"/>
      <w:bookmarkStart w:id="158" w:name="_Toc284663372"/>
      <w:bookmarkStart w:id="159" w:name="_Toc414553172"/>
      <w:r w:rsidRPr="0013546F">
        <w:t>В рамках направления</w:t>
      </w:r>
      <w:r w:rsidRPr="002E3D60">
        <w:rPr>
          <w:b/>
        </w:rPr>
        <w:t xml:space="preserve"> «Создание графических объектов»</w:t>
      </w:r>
      <w:r w:rsidRPr="00B708A8">
        <w:t xml:space="preserve"> обучающийся сможет:</w:t>
      </w:r>
      <w:bookmarkEnd w:id="151"/>
      <w:bookmarkEnd w:id="152"/>
      <w:bookmarkEnd w:id="153"/>
      <w:bookmarkEnd w:id="154"/>
      <w:bookmarkEnd w:id="155"/>
      <w:bookmarkEnd w:id="156"/>
      <w:bookmarkEnd w:id="157"/>
      <w:bookmarkEnd w:id="158"/>
      <w:bookmarkEnd w:id="159"/>
    </w:p>
    <w:p w:rsidR="00B540EE" w:rsidRPr="00B708A8" w:rsidRDefault="00B540EE" w:rsidP="0006531A">
      <w:pPr>
        <w:pStyle w:val="af1"/>
        <w:numPr>
          <w:ilvl w:val="0"/>
          <w:numId w:val="28"/>
        </w:numPr>
      </w:pPr>
      <w:r w:rsidRPr="00B708A8">
        <w:t>создавать и редактировать изображения с помощью инструментов графич</w:t>
      </w:r>
      <w:r w:rsidRPr="00B708A8">
        <w:t>е</w:t>
      </w:r>
      <w:r w:rsidRPr="00B708A8">
        <w:t>ского редактора;</w:t>
      </w:r>
    </w:p>
    <w:p w:rsidR="00B540EE" w:rsidRPr="00B708A8" w:rsidRDefault="00B540EE" w:rsidP="0006531A">
      <w:pPr>
        <w:pStyle w:val="af1"/>
        <w:numPr>
          <w:ilvl w:val="0"/>
          <w:numId w:val="28"/>
        </w:numPr>
      </w:pPr>
      <w:r w:rsidRPr="00B708A8">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06531A">
      <w:pPr>
        <w:pStyle w:val="af1"/>
        <w:numPr>
          <w:ilvl w:val="0"/>
          <w:numId w:val="28"/>
        </w:numPr>
      </w:pPr>
      <w:r w:rsidRPr="00B708A8">
        <w:t>создавать диаграммы различных видов (алгоритмические, концептуальные, классификационные, организационные, родства и др.) в соответствии с р</w:t>
      </w:r>
      <w:r w:rsidRPr="00B708A8">
        <w:t>е</w:t>
      </w:r>
      <w:r w:rsidRPr="00B708A8">
        <w:t>шаемыми задачами.</w:t>
      </w:r>
    </w:p>
    <w:p w:rsidR="00B540EE" w:rsidRPr="00B708A8" w:rsidRDefault="00B540EE" w:rsidP="002E3D60">
      <w:pPr>
        <w:pStyle w:val="af1"/>
      </w:pPr>
      <w:bookmarkStart w:id="160" w:name="_Toc405145667"/>
      <w:bookmarkStart w:id="161" w:name="_Toc406059010"/>
      <w:bookmarkStart w:id="162" w:name="_Toc409682189"/>
      <w:bookmarkStart w:id="163" w:name="_Toc409691663"/>
      <w:bookmarkStart w:id="164" w:name="_Toc410653987"/>
      <w:bookmarkStart w:id="165" w:name="_Toc410702991"/>
      <w:bookmarkStart w:id="166" w:name="_Toc284662747"/>
      <w:bookmarkStart w:id="167" w:name="_Toc284663373"/>
      <w:bookmarkStart w:id="168" w:name="_Toc414553173"/>
      <w:r w:rsidRPr="0013546F">
        <w:t>В рамках направления</w:t>
      </w:r>
      <w:r w:rsidRPr="002E3D60">
        <w:rPr>
          <w:b/>
        </w:rPr>
        <w:t xml:space="preserve"> «Создание музыкальных и звуковых объектов»</w:t>
      </w:r>
      <w:r w:rsidRPr="00B708A8">
        <w:t xml:space="preserve"> обучающийся сможет:</w:t>
      </w:r>
      <w:bookmarkEnd w:id="160"/>
      <w:bookmarkEnd w:id="161"/>
      <w:bookmarkEnd w:id="162"/>
      <w:bookmarkEnd w:id="163"/>
      <w:bookmarkEnd w:id="164"/>
      <w:bookmarkEnd w:id="165"/>
      <w:bookmarkEnd w:id="166"/>
      <w:bookmarkEnd w:id="167"/>
      <w:bookmarkEnd w:id="168"/>
    </w:p>
    <w:p w:rsidR="00B540EE" w:rsidRPr="00B708A8" w:rsidRDefault="00B540EE" w:rsidP="0006531A">
      <w:pPr>
        <w:pStyle w:val="af1"/>
        <w:numPr>
          <w:ilvl w:val="0"/>
          <w:numId w:val="29"/>
        </w:numPr>
      </w:pPr>
      <w:r w:rsidRPr="00B708A8">
        <w:t>записывать звуковые файлы с различным качеством звучания (глубиной к</w:t>
      </w:r>
      <w:r w:rsidRPr="00B708A8">
        <w:t>о</w:t>
      </w:r>
      <w:r w:rsidRPr="00B708A8">
        <w:t>дирования и частотой дискретизации);</w:t>
      </w:r>
    </w:p>
    <w:p w:rsidR="00B540EE" w:rsidRPr="00B708A8" w:rsidRDefault="00B540EE" w:rsidP="0006531A">
      <w:pPr>
        <w:pStyle w:val="af1"/>
        <w:numPr>
          <w:ilvl w:val="0"/>
          <w:numId w:val="29"/>
        </w:numPr>
      </w:pPr>
      <w:r w:rsidRPr="00B708A8">
        <w:t>использовать музыкальные редакторы, клавишные и кинетические синтез</w:t>
      </w:r>
      <w:r w:rsidRPr="00B708A8">
        <w:t>а</w:t>
      </w:r>
      <w:r w:rsidRPr="00B708A8">
        <w:t>торы для решения творческих задач.</w:t>
      </w:r>
    </w:p>
    <w:p w:rsidR="00B540EE" w:rsidRPr="00B708A8" w:rsidRDefault="00B540EE" w:rsidP="002E3D60">
      <w:pPr>
        <w:pStyle w:val="af1"/>
      </w:pPr>
      <w:bookmarkStart w:id="169" w:name="_Toc405145668"/>
      <w:bookmarkStart w:id="170" w:name="_Toc406059011"/>
      <w:bookmarkStart w:id="171" w:name="_Toc409682190"/>
      <w:bookmarkStart w:id="172" w:name="_Toc409691664"/>
      <w:bookmarkStart w:id="173" w:name="_Toc410653988"/>
      <w:bookmarkStart w:id="174" w:name="_Toc410702992"/>
      <w:bookmarkStart w:id="175" w:name="_Toc284662748"/>
      <w:bookmarkStart w:id="176" w:name="_Toc284663374"/>
      <w:bookmarkStart w:id="177" w:name="_Toc414553174"/>
      <w:r w:rsidRPr="0013546F">
        <w:t>В рамках направления</w:t>
      </w:r>
      <w:r w:rsidRPr="002E3D60">
        <w:rPr>
          <w:b/>
        </w:rPr>
        <w:t xml:space="preserve"> «Восприятие, использование и создание гипе</w:t>
      </w:r>
      <w:r w:rsidRPr="002E3D60">
        <w:rPr>
          <w:b/>
        </w:rPr>
        <w:t>р</w:t>
      </w:r>
      <w:r w:rsidRPr="002E3D60">
        <w:rPr>
          <w:b/>
        </w:rPr>
        <w:t>текстовых и мультимедийных информационных объектов»</w:t>
      </w:r>
      <w:r w:rsidRPr="00B708A8">
        <w:t xml:space="preserve"> обучающийся сможет:</w:t>
      </w:r>
      <w:bookmarkEnd w:id="169"/>
      <w:bookmarkEnd w:id="170"/>
      <w:bookmarkEnd w:id="171"/>
      <w:bookmarkEnd w:id="172"/>
      <w:bookmarkEnd w:id="173"/>
      <w:bookmarkEnd w:id="174"/>
      <w:bookmarkEnd w:id="175"/>
      <w:bookmarkEnd w:id="176"/>
      <w:bookmarkEnd w:id="177"/>
    </w:p>
    <w:p w:rsidR="00B540EE" w:rsidRPr="00B708A8" w:rsidRDefault="00B540EE" w:rsidP="0006531A">
      <w:pPr>
        <w:pStyle w:val="af1"/>
        <w:numPr>
          <w:ilvl w:val="0"/>
          <w:numId w:val="30"/>
        </w:numPr>
      </w:pPr>
      <w:r w:rsidRPr="00B708A8">
        <w:lastRenderedPageBreak/>
        <w:t>создавать на заданную тему мультимедийную презентацию с гиперссылк</w:t>
      </w:r>
      <w:r w:rsidRPr="00B708A8">
        <w:t>а</w:t>
      </w:r>
      <w:r w:rsidRPr="00B708A8">
        <w:t xml:space="preserve">ми, слайды которой содержат тексты, звуки, графические изображения; </w:t>
      </w:r>
    </w:p>
    <w:p w:rsidR="00B540EE" w:rsidRPr="00B708A8" w:rsidRDefault="00B540EE" w:rsidP="0006531A">
      <w:pPr>
        <w:pStyle w:val="af1"/>
        <w:numPr>
          <w:ilvl w:val="0"/>
          <w:numId w:val="30"/>
        </w:numPr>
      </w:pPr>
      <w:r w:rsidRPr="00B708A8">
        <w:t>работать с особыми видами сообщений: диаграммами (алгоритмические, концептуальные, классификационные, организационные, родства и др.), ка</w:t>
      </w:r>
      <w:r w:rsidRPr="00B708A8">
        <w:t>р</w:t>
      </w:r>
      <w:r w:rsidRPr="00B708A8">
        <w:t>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06531A">
      <w:pPr>
        <w:pStyle w:val="af1"/>
        <w:numPr>
          <w:ilvl w:val="0"/>
          <w:numId w:val="30"/>
        </w:numPr>
      </w:pPr>
      <w:r w:rsidRPr="00B708A8">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06531A">
      <w:pPr>
        <w:pStyle w:val="af1"/>
        <w:numPr>
          <w:ilvl w:val="0"/>
          <w:numId w:val="30"/>
        </w:numPr>
      </w:pPr>
      <w:r w:rsidRPr="00B708A8">
        <w:t>использовать программы-архиваторы.</w:t>
      </w:r>
    </w:p>
    <w:p w:rsidR="00B540EE" w:rsidRPr="00B708A8" w:rsidRDefault="00B540EE" w:rsidP="002E3D60">
      <w:pPr>
        <w:pStyle w:val="af1"/>
      </w:pPr>
      <w:bookmarkStart w:id="178" w:name="_Toc405145669"/>
      <w:bookmarkStart w:id="179" w:name="_Toc406059012"/>
      <w:bookmarkStart w:id="180" w:name="_Toc409682191"/>
      <w:bookmarkStart w:id="181" w:name="_Toc409691665"/>
      <w:bookmarkStart w:id="182" w:name="_Toc410653989"/>
      <w:bookmarkStart w:id="183" w:name="_Toc410702993"/>
      <w:bookmarkStart w:id="184" w:name="_Toc284662749"/>
      <w:bookmarkStart w:id="185" w:name="_Toc284663375"/>
      <w:bookmarkStart w:id="186" w:name="_Toc414553175"/>
      <w:r w:rsidRPr="0013546F">
        <w:t>В рамках направления</w:t>
      </w:r>
      <w:r w:rsidRPr="0013546F">
        <w:rPr>
          <w:b/>
        </w:rPr>
        <w:t xml:space="preserve"> «Анализ информации, математическая обр</w:t>
      </w:r>
      <w:r w:rsidRPr="0013546F">
        <w:rPr>
          <w:b/>
        </w:rPr>
        <w:t>а</w:t>
      </w:r>
      <w:r w:rsidRPr="0013546F">
        <w:rPr>
          <w:b/>
        </w:rPr>
        <w:t>ботка данных в исследовании»</w:t>
      </w:r>
      <w:r w:rsidRPr="00B708A8">
        <w:t xml:space="preserve"> обучающийся сможет:</w:t>
      </w:r>
      <w:bookmarkEnd w:id="178"/>
      <w:bookmarkEnd w:id="179"/>
      <w:bookmarkEnd w:id="180"/>
      <w:bookmarkEnd w:id="181"/>
      <w:bookmarkEnd w:id="182"/>
      <w:bookmarkEnd w:id="183"/>
      <w:bookmarkEnd w:id="184"/>
      <w:bookmarkEnd w:id="185"/>
      <w:bookmarkEnd w:id="186"/>
    </w:p>
    <w:p w:rsidR="00B540EE" w:rsidRPr="00B708A8" w:rsidRDefault="00B540EE" w:rsidP="0006531A">
      <w:pPr>
        <w:pStyle w:val="af1"/>
        <w:numPr>
          <w:ilvl w:val="0"/>
          <w:numId w:val="31"/>
        </w:numPr>
      </w:pPr>
      <w:r w:rsidRPr="00B708A8">
        <w:t>проводить простые эксперименты и исследования в виртуальных лаборат</w:t>
      </w:r>
      <w:r w:rsidRPr="00B708A8">
        <w:t>о</w:t>
      </w:r>
      <w:r w:rsidRPr="00B708A8">
        <w:t>риях;</w:t>
      </w:r>
    </w:p>
    <w:p w:rsidR="00B540EE" w:rsidRPr="00B708A8" w:rsidRDefault="00B540EE" w:rsidP="0006531A">
      <w:pPr>
        <w:pStyle w:val="af1"/>
        <w:numPr>
          <w:ilvl w:val="0"/>
          <w:numId w:val="31"/>
        </w:numPr>
      </w:pPr>
      <w:r w:rsidRPr="00B708A8">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06531A">
      <w:pPr>
        <w:pStyle w:val="af1"/>
        <w:numPr>
          <w:ilvl w:val="0"/>
          <w:numId w:val="31"/>
        </w:numPr>
      </w:pPr>
      <w:r w:rsidRPr="00B708A8">
        <w:t>проводить эксперименты и исследования в виртуальных лабораториях по естественным наукам, математике и информатике.</w:t>
      </w:r>
    </w:p>
    <w:p w:rsidR="00B540EE" w:rsidRPr="00B708A8" w:rsidRDefault="00B540EE" w:rsidP="002E3D60">
      <w:pPr>
        <w:pStyle w:val="af1"/>
      </w:pPr>
      <w:bookmarkStart w:id="187" w:name="_Toc405145670"/>
      <w:bookmarkStart w:id="188" w:name="_Toc406059013"/>
      <w:bookmarkStart w:id="189" w:name="_Toc409682192"/>
      <w:bookmarkStart w:id="190" w:name="_Toc409691666"/>
      <w:bookmarkStart w:id="191" w:name="_Toc410653990"/>
      <w:bookmarkStart w:id="192" w:name="_Toc410702994"/>
      <w:bookmarkStart w:id="193" w:name="_Toc284662750"/>
      <w:bookmarkStart w:id="194" w:name="_Toc284663376"/>
      <w:bookmarkStart w:id="195" w:name="_Toc414553176"/>
      <w:r w:rsidRPr="0013546F">
        <w:t>В рамках направления</w:t>
      </w:r>
      <w:r w:rsidRPr="0013546F">
        <w:rPr>
          <w:b/>
        </w:rPr>
        <w:t xml:space="preserve"> «Моделирование, проектирование и управл</w:t>
      </w:r>
      <w:r w:rsidRPr="0013546F">
        <w:rPr>
          <w:b/>
        </w:rPr>
        <w:t>е</w:t>
      </w:r>
      <w:r w:rsidRPr="0013546F">
        <w:rPr>
          <w:b/>
        </w:rPr>
        <w:t>ние»</w:t>
      </w:r>
      <w:r w:rsidRPr="00B708A8">
        <w:t xml:space="preserve"> обучающийся сможет:</w:t>
      </w:r>
      <w:bookmarkEnd w:id="187"/>
      <w:bookmarkEnd w:id="188"/>
      <w:bookmarkEnd w:id="189"/>
      <w:bookmarkEnd w:id="190"/>
      <w:bookmarkEnd w:id="191"/>
      <w:bookmarkEnd w:id="192"/>
      <w:bookmarkEnd w:id="193"/>
      <w:bookmarkEnd w:id="194"/>
      <w:bookmarkEnd w:id="195"/>
    </w:p>
    <w:p w:rsidR="00B540EE" w:rsidRPr="00B708A8" w:rsidRDefault="00B540EE" w:rsidP="0006531A">
      <w:pPr>
        <w:pStyle w:val="af1"/>
        <w:numPr>
          <w:ilvl w:val="0"/>
          <w:numId w:val="32"/>
        </w:numPr>
      </w:pPr>
      <w:r w:rsidRPr="00B708A8">
        <w:t>строить с помощью компьютерных инструментов разнообразные информ</w:t>
      </w:r>
      <w:r w:rsidRPr="00B708A8">
        <w:t>а</w:t>
      </w:r>
      <w:r w:rsidRPr="00B708A8">
        <w:t xml:space="preserve">ционные структуры для описания объектов; </w:t>
      </w:r>
    </w:p>
    <w:p w:rsidR="00B540EE" w:rsidRPr="00B708A8" w:rsidRDefault="00B540EE" w:rsidP="0006531A">
      <w:pPr>
        <w:pStyle w:val="af1"/>
        <w:numPr>
          <w:ilvl w:val="0"/>
          <w:numId w:val="32"/>
        </w:numPr>
      </w:pPr>
      <w:r w:rsidRPr="00B708A8">
        <w:t>конструировать и моделировать с использованием материальных констру</w:t>
      </w:r>
      <w:r w:rsidRPr="00B708A8">
        <w:t>к</w:t>
      </w:r>
      <w:r w:rsidRPr="00B708A8">
        <w:t>торов с компьютерным управлением и обратной связью</w:t>
      </w:r>
      <w:r w:rsidR="00B46327" w:rsidRPr="00B708A8">
        <w:t xml:space="preserve"> (робототехника)</w:t>
      </w:r>
      <w:r w:rsidRPr="00B708A8">
        <w:t>;</w:t>
      </w:r>
    </w:p>
    <w:p w:rsidR="00B540EE" w:rsidRPr="00B708A8" w:rsidRDefault="00B540EE" w:rsidP="0006531A">
      <w:pPr>
        <w:pStyle w:val="af1"/>
        <w:numPr>
          <w:ilvl w:val="0"/>
          <w:numId w:val="32"/>
        </w:numPr>
      </w:pPr>
      <w:r w:rsidRPr="00B708A8">
        <w:t>моделировать с использованием виртуальных конструкторов;</w:t>
      </w:r>
    </w:p>
    <w:p w:rsidR="00B540EE" w:rsidRPr="00B708A8" w:rsidRDefault="00B540EE" w:rsidP="0006531A">
      <w:pPr>
        <w:pStyle w:val="af1"/>
        <w:numPr>
          <w:ilvl w:val="0"/>
          <w:numId w:val="32"/>
        </w:numPr>
      </w:pPr>
      <w:r w:rsidRPr="00B708A8">
        <w:t>моделировать с использованием средств программирования.</w:t>
      </w:r>
    </w:p>
    <w:p w:rsidR="00B540EE" w:rsidRPr="00B708A8" w:rsidRDefault="00B540EE" w:rsidP="002E3D60">
      <w:pPr>
        <w:pStyle w:val="af1"/>
      </w:pPr>
      <w:bookmarkStart w:id="196" w:name="_Toc405145671"/>
      <w:bookmarkStart w:id="197" w:name="_Toc406059014"/>
      <w:bookmarkStart w:id="198" w:name="_Toc409682193"/>
      <w:bookmarkStart w:id="199" w:name="_Toc409691667"/>
      <w:bookmarkStart w:id="200" w:name="_Toc410653991"/>
      <w:bookmarkStart w:id="201" w:name="_Toc410702995"/>
      <w:bookmarkStart w:id="202" w:name="_Toc284662751"/>
      <w:bookmarkStart w:id="203" w:name="_Toc284663377"/>
      <w:bookmarkStart w:id="204" w:name="_Toc414553177"/>
      <w:r w:rsidRPr="0013546F">
        <w:t>В рамках направления</w:t>
      </w:r>
      <w:r w:rsidRPr="0013546F">
        <w:rPr>
          <w:b/>
        </w:rPr>
        <w:t xml:space="preserve"> «Коммуникация и социальное взаимодействие» </w:t>
      </w:r>
      <w:r w:rsidRPr="00B708A8">
        <w:t>обучающийся сможет:</w:t>
      </w:r>
      <w:bookmarkEnd w:id="196"/>
      <w:bookmarkEnd w:id="197"/>
      <w:bookmarkEnd w:id="198"/>
      <w:bookmarkEnd w:id="199"/>
      <w:bookmarkEnd w:id="200"/>
      <w:bookmarkEnd w:id="201"/>
      <w:bookmarkEnd w:id="202"/>
      <w:bookmarkEnd w:id="203"/>
      <w:bookmarkEnd w:id="204"/>
    </w:p>
    <w:p w:rsidR="00B540EE" w:rsidRPr="00B708A8" w:rsidRDefault="00B540EE" w:rsidP="0006531A">
      <w:pPr>
        <w:pStyle w:val="af1"/>
        <w:numPr>
          <w:ilvl w:val="0"/>
          <w:numId w:val="33"/>
        </w:numPr>
      </w:pPr>
      <w:r w:rsidRPr="00B708A8">
        <w:t>осуществлять образовательное взаимодействие в информационном пр</w:t>
      </w:r>
      <w:r w:rsidRPr="00B708A8">
        <w:t>о</w:t>
      </w:r>
      <w:r w:rsidRPr="00B708A8">
        <w:t>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06531A">
      <w:pPr>
        <w:pStyle w:val="af1"/>
        <w:numPr>
          <w:ilvl w:val="0"/>
          <w:numId w:val="33"/>
        </w:numPr>
      </w:pPr>
      <w:r w:rsidRPr="00B708A8">
        <w:t xml:space="preserve">использовать возможности электронной почты, </w:t>
      </w:r>
      <w:r w:rsidR="00B46327" w:rsidRPr="00B708A8">
        <w:t>и</w:t>
      </w:r>
      <w:r w:rsidRPr="00B708A8">
        <w:t>нтернет-мессенджеров и социальных сетей для обучения;</w:t>
      </w:r>
    </w:p>
    <w:p w:rsidR="00B540EE" w:rsidRPr="00B708A8" w:rsidRDefault="00B540EE" w:rsidP="0006531A">
      <w:pPr>
        <w:pStyle w:val="af1"/>
        <w:numPr>
          <w:ilvl w:val="0"/>
          <w:numId w:val="33"/>
        </w:numPr>
      </w:pPr>
      <w:r w:rsidRPr="00B708A8">
        <w:t xml:space="preserve">вести личный дневник (блог) с использованием возможностей </w:t>
      </w:r>
      <w:r w:rsidR="00B46327" w:rsidRPr="00B708A8">
        <w:t xml:space="preserve">сети </w:t>
      </w:r>
      <w:r w:rsidRPr="00B708A8">
        <w:t>Инте</w:t>
      </w:r>
      <w:r w:rsidRPr="00B708A8">
        <w:t>р</w:t>
      </w:r>
      <w:r w:rsidRPr="00B708A8">
        <w:t>нет;</w:t>
      </w:r>
    </w:p>
    <w:p w:rsidR="00B540EE" w:rsidRPr="00B708A8" w:rsidRDefault="00B540EE" w:rsidP="0006531A">
      <w:pPr>
        <w:pStyle w:val="af1"/>
        <w:numPr>
          <w:ilvl w:val="0"/>
          <w:numId w:val="33"/>
        </w:numPr>
      </w:pPr>
      <w:r w:rsidRPr="00B708A8">
        <w:t>соблюдать нормы информационной культуры, этики и права; с уважением относиться к частной информации и информационным правам других л</w:t>
      </w:r>
      <w:r w:rsidRPr="00B708A8">
        <w:t>ю</w:t>
      </w:r>
      <w:r w:rsidRPr="00B708A8">
        <w:t>дей;</w:t>
      </w:r>
    </w:p>
    <w:p w:rsidR="00B540EE" w:rsidRPr="00B708A8" w:rsidRDefault="00B540EE" w:rsidP="0006531A">
      <w:pPr>
        <w:pStyle w:val="af1"/>
        <w:numPr>
          <w:ilvl w:val="0"/>
          <w:numId w:val="33"/>
        </w:numPr>
      </w:pPr>
      <w:r w:rsidRPr="00B708A8">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06531A">
      <w:pPr>
        <w:pStyle w:val="af1"/>
        <w:numPr>
          <w:ilvl w:val="0"/>
          <w:numId w:val="33"/>
        </w:numPr>
      </w:pPr>
      <w:r w:rsidRPr="00B708A8">
        <w:t xml:space="preserve">соблюдать правила безопасного поведения в </w:t>
      </w:r>
      <w:r w:rsidR="00B46327" w:rsidRPr="00B708A8">
        <w:t xml:space="preserve">сети </w:t>
      </w:r>
      <w:r w:rsidRPr="00B708A8">
        <w:t>Интернет;</w:t>
      </w:r>
    </w:p>
    <w:p w:rsidR="00B540EE" w:rsidRPr="00B708A8" w:rsidRDefault="00B540EE" w:rsidP="0006531A">
      <w:pPr>
        <w:pStyle w:val="af1"/>
        <w:numPr>
          <w:ilvl w:val="0"/>
          <w:numId w:val="33"/>
        </w:numPr>
      </w:pPr>
      <w:r w:rsidRPr="00B708A8">
        <w:t xml:space="preserve">различать безопасные ресурсы </w:t>
      </w:r>
      <w:r w:rsidR="00B46327" w:rsidRPr="00B708A8">
        <w:t xml:space="preserve">сети </w:t>
      </w:r>
      <w:r w:rsidRPr="00B708A8">
        <w:t>Интернет и ресурсы, содержание кот</w:t>
      </w:r>
      <w:r w:rsidRPr="00B708A8">
        <w:t>о</w:t>
      </w:r>
      <w:r w:rsidRPr="00B708A8">
        <w:t>рых несовместимо с задачами воспитания и образования или нежелательно.</w:t>
      </w:r>
    </w:p>
    <w:p w:rsidR="00B540EE" w:rsidRPr="00A46A5B" w:rsidRDefault="00B540EE" w:rsidP="00207420">
      <w:pPr>
        <w:pStyle w:val="af1"/>
        <w:rPr>
          <w:sz w:val="10"/>
          <w:szCs w:val="10"/>
        </w:rPr>
      </w:pPr>
    </w:p>
    <w:p w:rsidR="00B540EE" w:rsidRPr="00B708A8" w:rsidRDefault="00B540EE" w:rsidP="00207420">
      <w:pPr>
        <w:pStyle w:val="af1"/>
        <w:rPr>
          <w:b/>
        </w:rPr>
      </w:pPr>
      <w:r w:rsidRPr="00B708A8">
        <w:rPr>
          <w:b/>
        </w:rPr>
        <w:lastRenderedPageBreak/>
        <w:t>Виды взаимодействия с учебными, научными и социальными орг</w:t>
      </w:r>
      <w:r w:rsidRPr="00B708A8">
        <w:rPr>
          <w:b/>
        </w:rPr>
        <w:t>а</w:t>
      </w:r>
      <w:r w:rsidRPr="00B708A8">
        <w:rPr>
          <w:b/>
        </w:rPr>
        <w:t>низациями, формы привлечения консультантов, экспертов и научных р</w:t>
      </w:r>
      <w:r w:rsidRPr="00B708A8">
        <w:rPr>
          <w:b/>
        </w:rPr>
        <w:t>у</w:t>
      </w:r>
      <w:r w:rsidRPr="00B708A8">
        <w:rPr>
          <w:b/>
        </w:rPr>
        <w:t>ководителей</w:t>
      </w:r>
    </w:p>
    <w:p w:rsidR="00B540EE" w:rsidRPr="00B708A8" w:rsidRDefault="00B540EE" w:rsidP="00207420">
      <w:pPr>
        <w:pStyle w:val="af1"/>
      </w:pPr>
      <w:r w:rsidRPr="00B708A8">
        <w:t>Формы привлечения консультантов, экспертов и научных руководителей стро</w:t>
      </w:r>
      <w:r w:rsidR="00207420">
        <w:t>ятся</w:t>
      </w:r>
      <w:r w:rsidRPr="00B708A8">
        <w:t xml:space="preserve"> на основе договорных отношений, отношений взаимовыгодного с</w:t>
      </w:r>
      <w:r w:rsidRPr="00B708A8">
        <w:t>о</w:t>
      </w:r>
      <w:r w:rsidRPr="00B708A8">
        <w:t xml:space="preserve">трудничества. </w:t>
      </w:r>
      <w:r w:rsidR="00207420">
        <w:t>Основные</w:t>
      </w:r>
      <w:r w:rsidRPr="00B708A8">
        <w:t xml:space="preserve"> формы </w:t>
      </w:r>
      <w:r w:rsidR="00207420">
        <w:t>сотрудничества</w:t>
      </w:r>
      <w:r w:rsidRPr="00B708A8">
        <w:t>:</w:t>
      </w:r>
    </w:p>
    <w:p w:rsidR="00B540EE" w:rsidRPr="00B708A8" w:rsidRDefault="00B540EE" w:rsidP="0006531A">
      <w:pPr>
        <w:pStyle w:val="af1"/>
        <w:numPr>
          <w:ilvl w:val="0"/>
          <w:numId w:val="34"/>
        </w:numPr>
      </w:pPr>
      <w:r w:rsidRPr="00B708A8">
        <w:t xml:space="preserve">договор с </w:t>
      </w:r>
      <w:r w:rsidR="00667803" w:rsidRPr="00B708A8">
        <w:t xml:space="preserve">вузом </w:t>
      </w:r>
      <w:r w:rsidRPr="00B708A8">
        <w:t>о взаимовыгодном сотрудничестве (привлечение научных сотрудников, преподавателей университетов в качестве экспертов, консул</w:t>
      </w:r>
      <w:r w:rsidRPr="00B708A8">
        <w:t>ь</w:t>
      </w:r>
      <w:r w:rsidRPr="00B708A8">
        <w:t>тантов, научных руководителей в обмен на предоставление возможности прохождения практики студентам или возможности проведения исследов</w:t>
      </w:r>
      <w:r w:rsidRPr="00B708A8">
        <w:t>а</w:t>
      </w:r>
      <w:r w:rsidRPr="00B708A8">
        <w:t>ний на базе организации);</w:t>
      </w:r>
    </w:p>
    <w:p w:rsidR="00B540EE" w:rsidRPr="00B708A8" w:rsidRDefault="00B540EE" w:rsidP="0006531A">
      <w:pPr>
        <w:pStyle w:val="af1"/>
        <w:numPr>
          <w:ilvl w:val="0"/>
          <w:numId w:val="34"/>
        </w:numPr>
      </w:pPr>
      <w:r w:rsidRPr="00B708A8">
        <w:t>договор о сотрудничестве может основываться на оплате услуг экспертов, консультантов, научных руководителей;</w:t>
      </w:r>
    </w:p>
    <w:p w:rsidR="00B540EE" w:rsidRPr="00B708A8" w:rsidRDefault="00B540EE" w:rsidP="0006531A">
      <w:pPr>
        <w:pStyle w:val="af1"/>
        <w:numPr>
          <w:ilvl w:val="0"/>
          <w:numId w:val="34"/>
        </w:numPr>
      </w:pPr>
      <w:r w:rsidRPr="00B708A8">
        <w:t xml:space="preserve">экспертная, научная и консультационная поддержка может осуществляться в рамках сетевого взаимодействия </w:t>
      </w:r>
      <w:r w:rsidR="00E5241E" w:rsidRPr="00B708A8">
        <w:t>обще</w:t>
      </w:r>
      <w:r w:rsidRPr="00B708A8">
        <w:t>образовательных организаций;</w:t>
      </w:r>
    </w:p>
    <w:p w:rsidR="00B540EE" w:rsidRPr="00B708A8" w:rsidRDefault="00B540EE" w:rsidP="0006531A">
      <w:pPr>
        <w:pStyle w:val="af1"/>
        <w:numPr>
          <w:ilvl w:val="0"/>
          <w:numId w:val="34"/>
        </w:numPr>
      </w:pPr>
      <w:r w:rsidRPr="00B708A8">
        <w:t>консультационная, экспертная, научная поддержка может осуществляться в рамках организации повышения квалификации на базе стажировочных пл</w:t>
      </w:r>
      <w:r w:rsidRPr="00B708A8">
        <w:t>о</w:t>
      </w:r>
      <w:r w:rsidRPr="00B708A8">
        <w:t>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rsidP="00207420">
      <w:pPr>
        <w:pStyle w:val="af1"/>
      </w:pPr>
      <w:r w:rsidRPr="00B708A8">
        <w:t>Взаимодействие с учебными, научными и социальными организациями может включать проведение: единовременного или регулярного научного с</w:t>
      </w:r>
      <w:r w:rsidRPr="00B708A8">
        <w:t>е</w:t>
      </w:r>
      <w:r w:rsidRPr="00B708A8">
        <w:t>минара; научно-практической конференции; консультаций; круглых столов; в</w:t>
      </w:r>
      <w:r w:rsidRPr="00B708A8">
        <w:t>е</w:t>
      </w:r>
      <w:r w:rsidRPr="00B708A8">
        <w:t>бинаров; мастер-классов, тренингов и др.</w:t>
      </w:r>
    </w:p>
    <w:p w:rsidR="00B540EE" w:rsidRPr="00B708A8" w:rsidRDefault="00B540EE" w:rsidP="00207420">
      <w:pPr>
        <w:pStyle w:val="af1"/>
      </w:pPr>
      <w:r w:rsidRPr="00B708A8">
        <w:t>Приведенные списки направлений и форм взаимодействия могут быть скорректированы и дополнены с учетом конкретных особенностей и текущей ситуации.</w:t>
      </w:r>
    </w:p>
    <w:p w:rsidR="00B540EE" w:rsidRPr="00A46A5B" w:rsidRDefault="00B540EE" w:rsidP="00207420">
      <w:pPr>
        <w:pStyle w:val="af1"/>
        <w:rPr>
          <w:sz w:val="10"/>
          <w:szCs w:val="10"/>
        </w:rPr>
      </w:pPr>
    </w:p>
    <w:p w:rsidR="00C66CE5" w:rsidRPr="00B708A8" w:rsidRDefault="00C66CE5" w:rsidP="00207420">
      <w:pPr>
        <w:pStyle w:val="af1"/>
        <w:rPr>
          <w:b/>
        </w:rPr>
      </w:pPr>
      <w:r w:rsidRPr="00B708A8">
        <w:rPr>
          <w:b/>
        </w:rPr>
        <w:t>Описание условий, обеспечивающих развитие универсальных уче</w:t>
      </w:r>
      <w:r w:rsidRPr="00B708A8">
        <w:rPr>
          <w:b/>
        </w:rPr>
        <w:t>б</w:t>
      </w:r>
      <w:r w:rsidRPr="00B708A8">
        <w:rPr>
          <w:b/>
        </w:rPr>
        <w:t>ных действий у обучающихся, в том числе организационно-методического и ресурсного обеспечения учебно-исследовательской и проектной деятел</w:t>
      </w:r>
      <w:r w:rsidRPr="00B708A8">
        <w:rPr>
          <w:b/>
        </w:rPr>
        <w:t>ь</w:t>
      </w:r>
      <w:r w:rsidRPr="00B708A8">
        <w:rPr>
          <w:b/>
        </w:rPr>
        <w:t>ности обучающихся</w:t>
      </w:r>
    </w:p>
    <w:p w:rsidR="00B540EE" w:rsidRPr="00B708A8" w:rsidRDefault="004E6316" w:rsidP="00207420">
      <w:pPr>
        <w:pStyle w:val="af1"/>
      </w:pPr>
      <w:r w:rsidRPr="00B708A8">
        <w:t>У</w:t>
      </w:r>
      <w:r w:rsidR="00B540EE" w:rsidRPr="00B708A8">
        <w:t>словия реализации основной образовательной программы, в том числе программы УУД, должны обеспечить участникам овладение ключевыми ко</w:t>
      </w:r>
      <w:r w:rsidR="00B540EE" w:rsidRPr="00B708A8">
        <w:t>м</w:t>
      </w:r>
      <w:r w:rsidR="00B540EE" w:rsidRPr="00B708A8">
        <w:t>петенциями, включая формирование опыта проектно-исследовательской де</w:t>
      </w:r>
      <w:r w:rsidR="00B540EE" w:rsidRPr="00B708A8">
        <w:t>я</w:t>
      </w:r>
      <w:r w:rsidR="00B540EE" w:rsidRPr="00B708A8">
        <w:t>тельности и ИКТ-компетенций.</w:t>
      </w:r>
    </w:p>
    <w:p w:rsidR="00B540EE" w:rsidRPr="00B708A8" w:rsidRDefault="004E6316" w:rsidP="00207420">
      <w:pPr>
        <w:pStyle w:val="af1"/>
      </w:pPr>
      <w:r w:rsidRPr="00B708A8">
        <w:t>Т</w:t>
      </w:r>
      <w:r w:rsidR="00B540EE" w:rsidRPr="00B708A8">
        <w:t>ребования к условиям включают:</w:t>
      </w:r>
    </w:p>
    <w:p w:rsidR="00B540EE" w:rsidRPr="00B708A8" w:rsidRDefault="00B540EE" w:rsidP="00207420">
      <w:pPr>
        <w:pStyle w:val="af1"/>
      </w:pPr>
      <w:r w:rsidRPr="00B708A8">
        <w:t>укомплектованность образовательной организации педагогическими, р</w:t>
      </w:r>
      <w:r w:rsidRPr="00B708A8">
        <w:t>у</w:t>
      </w:r>
      <w:r w:rsidRPr="00B708A8">
        <w:t>ководящими и иными работниками;</w:t>
      </w:r>
    </w:p>
    <w:p w:rsidR="00B540EE" w:rsidRPr="00B708A8" w:rsidRDefault="00B540EE" w:rsidP="00207420">
      <w:pPr>
        <w:pStyle w:val="af1"/>
      </w:pPr>
      <w:r w:rsidRPr="00B708A8">
        <w:t>уровень квалификации педагогических и иных работников образовател</w:t>
      </w:r>
      <w:r w:rsidRPr="00B708A8">
        <w:t>ь</w:t>
      </w:r>
      <w:r w:rsidRPr="00B708A8">
        <w:t>ной организации;</w:t>
      </w:r>
    </w:p>
    <w:p w:rsidR="00B540EE" w:rsidRPr="00B708A8" w:rsidRDefault="00B540EE" w:rsidP="00207420">
      <w:pPr>
        <w:pStyle w:val="af1"/>
      </w:pPr>
      <w:r w:rsidRPr="00B708A8">
        <w:t>непрерывность профессионального развития педагогических работников образовательной организации, реализующей образовательную программу о</w:t>
      </w:r>
      <w:r w:rsidRPr="00B708A8">
        <w:t>с</w:t>
      </w:r>
      <w:r w:rsidRPr="00B708A8">
        <w:t xml:space="preserve">новного общего образования. </w:t>
      </w:r>
    </w:p>
    <w:p w:rsidR="00B540EE" w:rsidRPr="00B708A8" w:rsidRDefault="00B540EE" w:rsidP="00207420">
      <w:pPr>
        <w:pStyle w:val="af1"/>
      </w:pPr>
      <w:r w:rsidRPr="00B708A8">
        <w:lastRenderedPageBreak/>
        <w:t xml:space="preserve">Педагогические кадры </w:t>
      </w:r>
      <w:r w:rsidR="00207420">
        <w:t xml:space="preserve">МБОУ СОШ № 66 </w:t>
      </w:r>
      <w:r w:rsidRPr="00B708A8">
        <w:t>имеют необходимый уровень подготовки для реализации программы УУД, что включа</w:t>
      </w:r>
      <w:r w:rsidR="00207420">
        <w:t>ет</w:t>
      </w:r>
      <w:r w:rsidRPr="00B708A8">
        <w:t xml:space="preserve"> следующее:</w:t>
      </w:r>
    </w:p>
    <w:p w:rsidR="00B540EE" w:rsidRPr="00B708A8" w:rsidRDefault="00B540EE" w:rsidP="0006531A">
      <w:pPr>
        <w:pStyle w:val="af1"/>
        <w:numPr>
          <w:ilvl w:val="0"/>
          <w:numId w:val="35"/>
        </w:numPr>
        <w:ind w:left="360"/>
      </w:pPr>
      <w:r w:rsidRPr="00B708A8">
        <w:t>педагоги владеют представлениями о возрастных особенностях учащихся начальной, основной и старшей школы;</w:t>
      </w:r>
    </w:p>
    <w:p w:rsidR="00B540EE" w:rsidRPr="00B708A8" w:rsidRDefault="00B540EE" w:rsidP="0006531A">
      <w:pPr>
        <w:pStyle w:val="af1"/>
        <w:numPr>
          <w:ilvl w:val="0"/>
          <w:numId w:val="35"/>
        </w:numPr>
        <w:ind w:left="360"/>
      </w:pPr>
      <w:r w:rsidRPr="00B708A8">
        <w:t>педагоги прошли курсы повышения квалификации, посвященные ФГОС;</w:t>
      </w:r>
    </w:p>
    <w:p w:rsidR="00B540EE" w:rsidRPr="00B708A8" w:rsidRDefault="00B540EE" w:rsidP="0006531A">
      <w:pPr>
        <w:pStyle w:val="af1"/>
        <w:numPr>
          <w:ilvl w:val="0"/>
          <w:numId w:val="35"/>
        </w:numPr>
        <w:ind w:left="360"/>
      </w:pPr>
      <w:r w:rsidRPr="00B708A8">
        <w:t>педагоги участвовали во внутришкольном семинаре, посвященном особе</w:t>
      </w:r>
      <w:r w:rsidRPr="00B708A8">
        <w:t>н</w:t>
      </w:r>
      <w:r w:rsidRPr="00B708A8">
        <w:t xml:space="preserve">ностям применения программы </w:t>
      </w:r>
      <w:r w:rsidR="00207420">
        <w:t xml:space="preserve">развития </w:t>
      </w:r>
      <w:r w:rsidRPr="00B708A8">
        <w:t>УУД;</w:t>
      </w:r>
    </w:p>
    <w:p w:rsidR="00B540EE" w:rsidRPr="00B708A8" w:rsidRDefault="00B540EE" w:rsidP="0006531A">
      <w:pPr>
        <w:pStyle w:val="af1"/>
        <w:numPr>
          <w:ilvl w:val="0"/>
          <w:numId w:val="35"/>
        </w:numPr>
        <w:ind w:left="360"/>
      </w:pPr>
      <w:r w:rsidRPr="00B708A8">
        <w:t>педагоги могут строить образовательный процесс в рамках учебного пре</w:t>
      </w:r>
      <w:r w:rsidRPr="00B708A8">
        <w:t>д</w:t>
      </w:r>
      <w:r w:rsidRPr="00B708A8">
        <w:t>мета в соответствии с особенностями формирования конкретных УУД;</w:t>
      </w:r>
    </w:p>
    <w:p w:rsidR="00B540EE" w:rsidRPr="00B708A8" w:rsidRDefault="00B540EE" w:rsidP="0006531A">
      <w:pPr>
        <w:pStyle w:val="af1"/>
        <w:numPr>
          <w:ilvl w:val="0"/>
          <w:numId w:val="35"/>
        </w:numPr>
        <w:ind w:left="360"/>
      </w:pPr>
      <w:r w:rsidRPr="00B708A8">
        <w:t>педагоги осуществляют формирование УУД в рамках проектной, исследов</w:t>
      </w:r>
      <w:r w:rsidRPr="00B708A8">
        <w:t>а</w:t>
      </w:r>
      <w:r w:rsidRPr="00B708A8">
        <w:t>тельской деятельностей;</w:t>
      </w:r>
    </w:p>
    <w:p w:rsidR="00B540EE" w:rsidRPr="00B708A8" w:rsidRDefault="00B540EE" w:rsidP="0006531A">
      <w:pPr>
        <w:pStyle w:val="af1"/>
        <w:numPr>
          <w:ilvl w:val="0"/>
          <w:numId w:val="35"/>
        </w:numPr>
        <w:ind w:left="360"/>
      </w:pPr>
      <w:r w:rsidRPr="00B708A8">
        <w:t>характер взаимодействия педагога и обучающегося не противоречит пре</w:t>
      </w:r>
      <w:r w:rsidRPr="00B708A8">
        <w:t>д</w:t>
      </w:r>
      <w:r w:rsidRPr="00B708A8">
        <w:t>ставлениям об условиях формирования УУД;</w:t>
      </w:r>
    </w:p>
    <w:p w:rsidR="00B540EE" w:rsidRPr="00B708A8" w:rsidRDefault="00B540EE" w:rsidP="0006531A">
      <w:pPr>
        <w:pStyle w:val="af1"/>
        <w:numPr>
          <w:ilvl w:val="0"/>
          <w:numId w:val="35"/>
        </w:numPr>
        <w:ind w:left="360"/>
      </w:pPr>
      <w:r w:rsidRPr="00B708A8">
        <w:t>педагоги владеют навыками формирующего оценивания;</w:t>
      </w:r>
    </w:p>
    <w:p w:rsidR="00B540EE" w:rsidRPr="00B708A8" w:rsidRDefault="00B540EE" w:rsidP="0006531A">
      <w:pPr>
        <w:pStyle w:val="af1"/>
        <w:numPr>
          <w:ilvl w:val="0"/>
          <w:numId w:val="35"/>
        </w:numPr>
        <w:ind w:left="360"/>
      </w:pPr>
      <w:r w:rsidRPr="00B708A8">
        <w:t>педагоги владеют навыками тьюторского сопровождения обучающихся;</w:t>
      </w:r>
    </w:p>
    <w:p w:rsidR="00B540EE" w:rsidRPr="00B708A8" w:rsidRDefault="00B540EE" w:rsidP="0006531A">
      <w:pPr>
        <w:pStyle w:val="af1"/>
        <w:numPr>
          <w:ilvl w:val="0"/>
          <w:numId w:val="35"/>
        </w:numPr>
        <w:ind w:left="360"/>
      </w:pPr>
      <w:r w:rsidRPr="00B708A8">
        <w:t>педагоги умеют применять диагностический инструментарий для оценки к</w:t>
      </w:r>
      <w:r w:rsidRPr="00B708A8">
        <w:t>а</w:t>
      </w:r>
      <w:r w:rsidRPr="00B708A8">
        <w:t>чества формирования УУД как в рамках предметной, так и внепредметной деятельности.</w:t>
      </w:r>
    </w:p>
    <w:p w:rsidR="00C66CE5" w:rsidRPr="00A46A5B" w:rsidRDefault="00C66CE5" w:rsidP="00694A2A">
      <w:pPr>
        <w:pStyle w:val="af1"/>
        <w:rPr>
          <w:sz w:val="10"/>
          <w:szCs w:val="10"/>
        </w:rPr>
      </w:pPr>
    </w:p>
    <w:p w:rsidR="00B540EE" w:rsidRPr="00694A2A" w:rsidRDefault="00B540EE" w:rsidP="00694A2A">
      <w:pPr>
        <w:pStyle w:val="af1"/>
        <w:rPr>
          <w:b/>
        </w:rPr>
      </w:pPr>
      <w:r w:rsidRPr="00694A2A">
        <w:rPr>
          <w:b/>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rsidP="00694A2A">
      <w:pPr>
        <w:pStyle w:val="af1"/>
      </w:pPr>
      <w:r w:rsidRPr="00B708A8">
        <w:t xml:space="preserve">В процессе реализации мониторинга успешности освоения и применения УУД учтены следующие </w:t>
      </w:r>
      <w:r w:rsidRPr="00694A2A">
        <w:rPr>
          <w:b/>
        </w:rPr>
        <w:t>этапы освоения УУД</w:t>
      </w:r>
      <w:r w:rsidRPr="00B708A8">
        <w:t>:</w:t>
      </w:r>
    </w:p>
    <w:p w:rsidR="00B540EE" w:rsidRPr="00B708A8" w:rsidRDefault="00694A2A" w:rsidP="0006531A">
      <w:pPr>
        <w:pStyle w:val="af1"/>
        <w:numPr>
          <w:ilvl w:val="0"/>
          <w:numId w:val="36"/>
        </w:numPr>
      </w:pPr>
      <w:r>
        <w:t>УУД</w:t>
      </w:r>
      <w:r w:rsidR="001F0EF3">
        <w:t xml:space="preserve"> </w:t>
      </w:r>
      <w:r w:rsidR="00B540EE" w:rsidRPr="00694A2A">
        <w:rPr>
          <w:u w:val="single"/>
        </w:rPr>
        <w:t>не сформирован</w:t>
      </w:r>
      <w:r w:rsidR="00B540EE" w:rsidRPr="00B708A8">
        <w:t>о (школьник может выполнить лишь отдельные опер</w:t>
      </w:r>
      <w:r w:rsidR="00B540EE" w:rsidRPr="00B708A8">
        <w:t>а</w:t>
      </w:r>
      <w:r w:rsidR="00B540EE" w:rsidRPr="00B708A8">
        <w:t>ции, может только копировать действия учителя, не планирует и не контр</w:t>
      </w:r>
      <w:r w:rsidR="00B540EE" w:rsidRPr="00B708A8">
        <w:t>о</w:t>
      </w:r>
      <w:r w:rsidR="00B540EE" w:rsidRPr="00B708A8">
        <w:t>лирует своих действий, подменяет учебную задачу задачей буквального з</w:t>
      </w:r>
      <w:r w:rsidR="00B540EE" w:rsidRPr="00B708A8">
        <w:t>а</w:t>
      </w:r>
      <w:r w:rsidR="00B540EE" w:rsidRPr="00B708A8">
        <w:t>учивания и воспроизведения);</w:t>
      </w:r>
    </w:p>
    <w:p w:rsidR="00B540EE" w:rsidRPr="00B708A8" w:rsidRDefault="00694A2A" w:rsidP="0006531A">
      <w:pPr>
        <w:pStyle w:val="af1"/>
        <w:numPr>
          <w:ilvl w:val="0"/>
          <w:numId w:val="36"/>
        </w:numPr>
      </w:pPr>
      <w:r>
        <w:t>УУД</w:t>
      </w:r>
      <w:r w:rsidR="00B540EE" w:rsidRPr="00B708A8">
        <w:t xml:space="preserve"> может быть выполнено </w:t>
      </w:r>
      <w:r w:rsidR="00B540EE" w:rsidRPr="00694A2A">
        <w:rPr>
          <w:u w:val="single"/>
        </w:rPr>
        <w:t>в сотрудничестве с педагогом</w:t>
      </w:r>
      <w:r w:rsidR="00B540EE" w:rsidRPr="00B708A8">
        <w:t>(требуются раз</w:t>
      </w:r>
      <w:r w:rsidR="00B540EE" w:rsidRPr="00B708A8">
        <w:t>ъ</w:t>
      </w:r>
      <w:r w:rsidR="00B540EE" w:rsidRPr="00B708A8">
        <w:t>яснения для установления связи отдельных операций и условий задачи, уч</w:t>
      </w:r>
      <w:r w:rsidR="00B540EE" w:rsidRPr="00B708A8">
        <w:t>е</w:t>
      </w:r>
      <w:r w:rsidR="00B540EE" w:rsidRPr="00B708A8">
        <w:t>ник может выполнять действия по уже усвоенному алгоритму);</w:t>
      </w:r>
    </w:p>
    <w:p w:rsidR="00B540EE" w:rsidRPr="00B708A8" w:rsidRDefault="00B540EE" w:rsidP="0006531A">
      <w:pPr>
        <w:pStyle w:val="af1"/>
        <w:numPr>
          <w:ilvl w:val="0"/>
          <w:numId w:val="36"/>
        </w:numPr>
      </w:pPr>
      <w:r w:rsidRPr="00694A2A">
        <w:rPr>
          <w:u w:val="single"/>
        </w:rPr>
        <w:t>неадекватный перенос учебных действий на новые виды зада</w:t>
      </w:r>
      <w:r w:rsidRPr="00B708A8">
        <w:t>ч (при измен</w:t>
      </w:r>
      <w:r w:rsidRPr="00B708A8">
        <w:t>е</w:t>
      </w:r>
      <w:r w:rsidRPr="00B708A8">
        <w:t>нии условий задачи не может самостоятельно внести коррективы в де</w:t>
      </w:r>
      <w:r w:rsidRPr="00B708A8">
        <w:t>й</w:t>
      </w:r>
      <w:r w:rsidRPr="00B708A8">
        <w:t>ствия);</w:t>
      </w:r>
    </w:p>
    <w:p w:rsidR="00B540EE" w:rsidRPr="00B708A8" w:rsidRDefault="00B540EE" w:rsidP="0006531A">
      <w:pPr>
        <w:pStyle w:val="af1"/>
        <w:numPr>
          <w:ilvl w:val="0"/>
          <w:numId w:val="36"/>
        </w:numPr>
      </w:pPr>
      <w:r w:rsidRPr="00694A2A">
        <w:rPr>
          <w:u w:val="single"/>
        </w:rPr>
        <w:t xml:space="preserve">адекватный перенос учебных действий </w:t>
      </w:r>
      <w:r w:rsidRPr="00B708A8">
        <w:t>(самостоятельное обнаружение уч</w:t>
      </w:r>
      <w:r w:rsidRPr="00B708A8">
        <w:t>е</w:t>
      </w:r>
      <w:r w:rsidRPr="00B708A8">
        <w:t>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06531A">
      <w:pPr>
        <w:pStyle w:val="af1"/>
        <w:numPr>
          <w:ilvl w:val="0"/>
          <w:numId w:val="36"/>
        </w:numPr>
      </w:pPr>
      <w:r w:rsidRPr="00694A2A">
        <w:rPr>
          <w:u w:val="single"/>
        </w:rPr>
        <w:t>самостоятельное построение учебных целей</w:t>
      </w:r>
      <w:r w:rsidRPr="00B708A8">
        <w:t xml:space="preserve">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06531A">
      <w:pPr>
        <w:pStyle w:val="af1"/>
        <w:numPr>
          <w:ilvl w:val="0"/>
          <w:numId w:val="36"/>
        </w:numPr>
      </w:pPr>
      <w:r w:rsidRPr="00694A2A">
        <w:rPr>
          <w:u w:val="single"/>
        </w:rPr>
        <w:t>обобщение учебных действий</w:t>
      </w:r>
      <w:r w:rsidRPr="00B708A8">
        <w:t xml:space="preserve"> на основе выявления общих принципов.</w:t>
      </w:r>
    </w:p>
    <w:p w:rsidR="00B540EE" w:rsidRPr="00B708A8" w:rsidRDefault="00B540EE" w:rsidP="00694A2A">
      <w:pPr>
        <w:pStyle w:val="af1"/>
      </w:pPr>
      <w:r w:rsidRPr="00694A2A">
        <w:rPr>
          <w:b/>
        </w:rPr>
        <w:t xml:space="preserve">Система оценки </w:t>
      </w:r>
      <w:r w:rsidR="00323A58" w:rsidRPr="00694A2A">
        <w:rPr>
          <w:b/>
        </w:rPr>
        <w:t>УУД</w:t>
      </w:r>
      <w:r w:rsidRPr="00B708A8">
        <w:t>:</w:t>
      </w:r>
    </w:p>
    <w:p w:rsidR="00B540EE" w:rsidRPr="00B708A8" w:rsidRDefault="00B540EE" w:rsidP="0006531A">
      <w:pPr>
        <w:pStyle w:val="af1"/>
        <w:numPr>
          <w:ilvl w:val="0"/>
          <w:numId w:val="37"/>
        </w:numPr>
      </w:pPr>
      <w:r w:rsidRPr="00B708A8">
        <w:t>уровнев</w:t>
      </w:r>
      <w:r w:rsidR="00694A2A">
        <w:t>ая</w:t>
      </w:r>
      <w:r w:rsidRPr="00B708A8">
        <w:t xml:space="preserve"> (определяются уровни владения </w:t>
      </w:r>
      <w:r w:rsidR="00323A58" w:rsidRPr="00B708A8">
        <w:t>УУД</w:t>
      </w:r>
      <w:r w:rsidRPr="00B708A8">
        <w:t>);</w:t>
      </w:r>
    </w:p>
    <w:p w:rsidR="00B540EE" w:rsidRPr="00B708A8" w:rsidRDefault="00B540EE" w:rsidP="0006531A">
      <w:pPr>
        <w:pStyle w:val="af1"/>
        <w:numPr>
          <w:ilvl w:val="0"/>
          <w:numId w:val="37"/>
        </w:numPr>
      </w:pPr>
      <w:r w:rsidRPr="00B708A8">
        <w:t>позиционн</w:t>
      </w:r>
      <w:r w:rsidR="00694A2A">
        <w:t>ая</w:t>
      </w:r>
      <w:r w:rsidRPr="00B708A8">
        <w:t xml:space="preserve"> – не только учителя производят оценивание, оценка формир</w:t>
      </w:r>
      <w:r w:rsidRPr="00B708A8">
        <w:t>у</w:t>
      </w:r>
      <w:r w:rsidRPr="00B708A8">
        <w:t>ется на основе рефлексивных отчетов разных участников образовательного процесса: родителей, представителей общественности, принимающей уч</w:t>
      </w:r>
      <w:r w:rsidRPr="00B708A8">
        <w:t>а</w:t>
      </w:r>
      <w:r w:rsidRPr="00B708A8">
        <w:lastRenderedPageBreak/>
        <w:t>стие в отдельном проекте или виде социальной практики, сверстников, сам</w:t>
      </w:r>
      <w:r w:rsidRPr="00B708A8">
        <w:t>о</w:t>
      </w:r>
      <w:r w:rsidRPr="00B708A8">
        <w:t>го обучающегося – в результате появляется некоторая карта самооценивания и позиционного внешнего оценивания.</w:t>
      </w:r>
    </w:p>
    <w:p w:rsidR="00B540EE" w:rsidRPr="00B708A8" w:rsidRDefault="00B540EE" w:rsidP="00694A2A">
      <w:pPr>
        <w:pStyle w:val="af1"/>
      </w:pPr>
      <w:r w:rsidRPr="00694A2A">
        <w:rPr>
          <w:u w:val="single"/>
        </w:rPr>
        <w:t>Не рекомендуется при оценивании развития УУД применять пятибалл</w:t>
      </w:r>
      <w:r w:rsidRPr="00694A2A">
        <w:rPr>
          <w:u w:val="single"/>
        </w:rPr>
        <w:t>ь</w:t>
      </w:r>
      <w:r w:rsidRPr="00694A2A">
        <w:rPr>
          <w:u w:val="single"/>
        </w:rPr>
        <w:t>ную шкалу</w:t>
      </w:r>
      <w:r w:rsidRPr="00B708A8">
        <w:t>. Рекомендуется применение технологий формирующего (развив</w:t>
      </w:r>
      <w:r w:rsidRPr="00B708A8">
        <w:t>а</w:t>
      </w:r>
      <w:r w:rsidRPr="00B708A8">
        <w:t xml:space="preserve">ющего оценивания), в том числе критериальное, экспертное оценивание, текст самооценки. </w:t>
      </w:r>
    </w:p>
    <w:p w:rsidR="00B540EE" w:rsidRPr="00B708A8" w:rsidRDefault="00B540EE" w:rsidP="00694A2A">
      <w:pPr>
        <w:pStyle w:val="af1"/>
        <w:rPr>
          <w:rStyle w:val="Zag11"/>
          <w:rFonts w:eastAsia="@Arial Unicode MS"/>
        </w:rPr>
      </w:pPr>
      <w:r w:rsidRPr="00B708A8">
        <w:t>Представленные формы и методы мониторинга могут быть скорректир</w:t>
      </w:r>
      <w:r w:rsidRPr="00B708A8">
        <w:t>о</w:t>
      </w:r>
      <w:r w:rsidRPr="00B708A8">
        <w:t>ваны и дополнены в соответствии с конкретными особенностями и характер</w:t>
      </w:r>
      <w:r w:rsidRPr="00B708A8">
        <w:t>и</w:t>
      </w:r>
      <w:r w:rsidRPr="00B708A8">
        <w:t>стиками текущей ситуации.</w:t>
      </w:r>
    </w:p>
    <w:p w:rsidR="00940641" w:rsidRPr="00313A55" w:rsidRDefault="00940641" w:rsidP="00BC78FF">
      <w:pPr>
        <w:pStyle w:val="af1"/>
        <w:rPr>
          <w:sz w:val="10"/>
          <w:szCs w:val="10"/>
        </w:rPr>
      </w:pPr>
      <w:bookmarkStart w:id="205" w:name="_Toc406059015"/>
    </w:p>
    <w:bookmarkEnd w:id="205"/>
    <w:p w:rsidR="00A82FA2" w:rsidRDefault="00A82FA2" w:rsidP="00A82FA2">
      <w:pPr>
        <w:pStyle w:val="af1"/>
        <w:ind w:firstLine="0"/>
        <w:rPr>
          <w:b/>
        </w:rPr>
      </w:pPr>
    </w:p>
    <w:p w:rsidR="00A82FA2" w:rsidRPr="00730995" w:rsidRDefault="009318CE" w:rsidP="0006531A">
      <w:pPr>
        <w:pStyle w:val="af1"/>
        <w:numPr>
          <w:ilvl w:val="1"/>
          <w:numId w:val="37"/>
        </w:numPr>
        <w:ind w:left="709" w:firstLine="0"/>
        <w:rPr>
          <w:b/>
        </w:rPr>
      </w:pPr>
      <w:r w:rsidRPr="00730995">
        <w:rPr>
          <w:b/>
        </w:rPr>
        <w:t xml:space="preserve">ПРОГРАММЫ </w:t>
      </w:r>
      <w:r w:rsidR="00730995" w:rsidRPr="00730995">
        <w:rPr>
          <w:b/>
        </w:rPr>
        <w:t>АВТОРОВ</w:t>
      </w:r>
      <w:r w:rsidRPr="00730995">
        <w:rPr>
          <w:b/>
        </w:rPr>
        <w:t xml:space="preserve"> УМК, РЕАЛИЗУЕМЫЕ В МБОУ СОШ № 66</w:t>
      </w:r>
    </w:p>
    <w:p w:rsidR="009F6E00" w:rsidRDefault="009318CE" w:rsidP="00A82FA2">
      <w:pPr>
        <w:pStyle w:val="af1"/>
        <w:ind w:left="1211" w:firstLine="0"/>
        <w:rPr>
          <w:b/>
        </w:rPr>
      </w:pPr>
      <w:r>
        <w:rPr>
          <w:b/>
        </w:rPr>
        <w:t xml:space="preserve"> </w:t>
      </w:r>
    </w:p>
    <w:tbl>
      <w:tblPr>
        <w:tblStyle w:val="a4"/>
        <w:tblW w:w="9747" w:type="dxa"/>
        <w:tblLayout w:type="fixed"/>
        <w:tblLook w:val="04A0" w:firstRow="1" w:lastRow="0" w:firstColumn="1" w:lastColumn="0" w:noHBand="0" w:noVBand="1"/>
      </w:tblPr>
      <w:tblGrid>
        <w:gridCol w:w="458"/>
        <w:gridCol w:w="2202"/>
        <w:gridCol w:w="4394"/>
        <w:gridCol w:w="2693"/>
      </w:tblGrid>
      <w:tr w:rsidR="00671A08" w:rsidRPr="009F6E00" w:rsidTr="00671A08">
        <w:tc>
          <w:tcPr>
            <w:tcW w:w="458" w:type="dxa"/>
          </w:tcPr>
          <w:p w:rsidR="00671A08" w:rsidRPr="009F6E00" w:rsidRDefault="00671A08" w:rsidP="007C6C60">
            <w:pPr>
              <w:pStyle w:val="18"/>
              <w:rPr>
                <w:sz w:val="23"/>
                <w:szCs w:val="23"/>
              </w:rPr>
            </w:pPr>
            <w:r w:rsidRPr="009F6E00">
              <w:rPr>
                <w:sz w:val="23"/>
                <w:szCs w:val="23"/>
              </w:rPr>
              <w:t>№</w:t>
            </w:r>
          </w:p>
        </w:tc>
        <w:tc>
          <w:tcPr>
            <w:tcW w:w="2202" w:type="dxa"/>
          </w:tcPr>
          <w:p w:rsidR="00671A08" w:rsidRPr="009F6E00" w:rsidRDefault="00671A08" w:rsidP="00671A08">
            <w:pPr>
              <w:pStyle w:val="18"/>
              <w:ind w:firstLine="0"/>
              <w:jc w:val="center"/>
              <w:rPr>
                <w:b/>
                <w:sz w:val="23"/>
                <w:szCs w:val="23"/>
              </w:rPr>
            </w:pPr>
            <w:r w:rsidRPr="009F6E00">
              <w:rPr>
                <w:b/>
                <w:sz w:val="23"/>
                <w:szCs w:val="23"/>
              </w:rPr>
              <w:t>Наименование программы</w:t>
            </w:r>
          </w:p>
        </w:tc>
        <w:tc>
          <w:tcPr>
            <w:tcW w:w="4394" w:type="dxa"/>
          </w:tcPr>
          <w:p w:rsidR="00671A08" w:rsidRPr="009F6E00" w:rsidRDefault="00671A08" w:rsidP="00671A08">
            <w:pPr>
              <w:pStyle w:val="18"/>
              <w:ind w:firstLine="0"/>
              <w:jc w:val="center"/>
              <w:rPr>
                <w:b/>
                <w:sz w:val="23"/>
                <w:szCs w:val="23"/>
              </w:rPr>
            </w:pPr>
            <w:r w:rsidRPr="009F6E00">
              <w:rPr>
                <w:b/>
                <w:sz w:val="23"/>
                <w:szCs w:val="23"/>
              </w:rPr>
              <w:t>Авторская программа</w:t>
            </w:r>
          </w:p>
        </w:tc>
        <w:tc>
          <w:tcPr>
            <w:tcW w:w="2693" w:type="dxa"/>
          </w:tcPr>
          <w:p w:rsidR="00671A08" w:rsidRPr="009F6E00" w:rsidRDefault="00671A08" w:rsidP="00671A08">
            <w:pPr>
              <w:pStyle w:val="18"/>
              <w:ind w:firstLine="0"/>
              <w:jc w:val="center"/>
              <w:rPr>
                <w:b/>
                <w:sz w:val="23"/>
                <w:szCs w:val="23"/>
              </w:rPr>
            </w:pPr>
            <w:r w:rsidRPr="009F6E00">
              <w:rPr>
                <w:b/>
                <w:sz w:val="23"/>
                <w:szCs w:val="23"/>
              </w:rPr>
              <w:t>УМК</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русскому языку для 5 – 9 классов. </w:t>
            </w:r>
          </w:p>
        </w:tc>
        <w:tc>
          <w:tcPr>
            <w:tcW w:w="4394" w:type="dxa"/>
          </w:tcPr>
          <w:p w:rsidR="009F6E00" w:rsidRPr="009F6E00" w:rsidRDefault="00671A08" w:rsidP="00671A08">
            <w:pPr>
              <w:pStyle w:val="18"/>
              <w:tabs>
                <w:tab w:val="clear" w:pos="1021"/>
              </w:tabs>
              <w:ind w:firstLine="0"/>
              <w:rPr>
                <w:sz w:val="23"/>
                <w:szCs w:val="23"/>
              </w:rPr>
            </w:pPr>
            <w:r w:rsidRPr="009F6E00">
              <w:rPr>
                <w:sz w:val="23"/>
                <w:szCs w:val="23"/>
              </w:rPr>
              <w:t xml:space="preserve">Савчук Л.О. Русский язык: программа: </w:t>
            </w:r>
          </w:p>
          <w:p w:rsidR="00671A08" w:rsidRPr="009F6E00" w:rsidRDefault="00671A08" w:rsidP="00671A08">
            <w:pPr>
              <w:pStyle w:val="18"/>
              <w:tabs>
                <w:tab w:val="clear" w:pos="1021"/>
              </w:tabs>
              <w:ind w:firstLine="0"/>
              <w:rPr>
                <w:sz w:val="23"/>
                <w:szCs w:val="23"/>
              </w:rPr>
            </w:pPr>
            <w:r w:rsidRPr="009F6E00">
              <w:rPr>
                <w:sz w:val="23"/>
                <w:szCs w:val="23"/>
              </w:rPr>
              <w:t>5-9 кл. ФГОС. – М.: Вентана- Граф, 2013</w:t>
            </w:r>
          </w:p>
        </w:tc>
        <w:tc>
          <w:tcPr>
            <w:tcW w:w="2693" w:type="dxa"/>
          </w:tcPr>
          <w:p w:rsidR="00671A08" w:rsidRPr="009F6E00" w:rsidRDefault="00671A08" w:rsidP="00671A08">
            <w:pPr>
              <w:pStyle w:val="18"/>
              <w:tabs>
                <w:tab w:val="clear" w:pos="1021"/>
              </w:tabs>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Шмелёва А.Д.</w:t>
            </w:r>
          </w:p>
          <w:p w:rsidR="00671A08" w:rsidRPr="009F6E00" w:rsidRDefault="00671A08" w:rsidP="00671A08">
            <w:pPr>
              <w:pStyle w:val="18"/>
              <w:tabs>
                <w:tab w:val="clear" w:pos="1021"/>
              </w:tabs>
              <w:ind w:firstLine="0"/>
              <w:rPr>
                <w:sz w:val="23"/>
                <w:szCs w:val="23"/>
              </w:rPr>
            </w:pPr>
            <w:r w:rsidRPr="009F6E00">
              <w:rPr>
                <w:sz w:val="23"/>
                <w:szCs w:val="23"/>
              </w:rPr>
              <w:t>Изд. « Вентана-Граф»</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литературе для </w:t>
            </w:r>
          </w:p>
          <w:p w:rsidR="00671A08" w:rsidRPr="009F6E00" w:rsidRDefault="00671A08" w:rsidP="00671A08">
            <w:pPr>
              <w:pStyle w:val="18"/>
              <w:ind w:firstLine="0"/>
              <w:rPr>
                <w:sz w:val="23"/>
                <w:szCs w:val="23"/>
              </w:rPr>
            </w:pPr>
            <w:r w:rsidRPr="009F6E00">
              <w:rPr>
                <w:sz w:val="23"/>
                <w:szCs w:val="23"/>
              </w:rPr>
              <w:t>5 – 9 классов</w:t>
            </w:r>
          </w:p>
        </w:tc>
        <w:tc>
          <w:tcPr>
            <w:tcW w:w="4394" w:type="dxa"/>
          </w:tcPr>
          <w:p w:rsidR="00671A08" w:rsidRPr="009F6E00" w:rsidRDefault="00671A08" w:rsidP="00671A08">
            <w:pPr>
              <w:pStyle w:val="18"/>
              <w:tabs>
                <w:tab w:val="clear" w:pos="1021"/>
              </w:tabs>
              <w:ind w:firstLine="0"/>
              <w:rPr>
                <w:sz w:val="23"/>
                <w:szCs w:val="23"/>
              </w:rPr>
            </w:pPr>
            <w:r w:rsidRPr="009F6E00">
              <w:rPr>
                <w:sz w:val="23"/>
                <w:szCs w:val="23"/>
              </w:rPr>
              <w:t>В. Я. Коровина, В. П. Журавлев, В. И. К</w:t>
            </w:r>
            <w:r w:rsidRPr="009F6E00">
              <w:rPr>
                <w:sz w:val="23"/>
                <w:szCs w:val="23"/>
              </w:rPr>
              <w:t>о</w:t>
            </w:r>
            <w:r w:rsidRPr="009F6E00">
              <w:rPr>
                <w:sz w:val="23"/>
                <w:szCs w:val="23"/>
              </w:rPr>
              <w:t>ровин, Н. В. Беляева. Литература. Рабочая программа. Предметная линия учебников В.Я.Коровиной. – М.: Просвещение, 2014</w:t>
            </w:r>
          </w:p>
        </w:tc>
        <w:tc>
          <w:tcPr>
            <w:tcW w:w="2693" w:type="dxa"/>
          </w:tcPr>
          <w:p w:rsidR="00671A08" w:rsidRPr="009F6E00" w:rsidRDefault="00671A08" w:rsidP="00671A08">
            <w:pPr>
              <w:pStyle w:val="18"/>
              <w:tabs>
                <w:tab w:val="clear" w:pos="1021"/>
              </w:tabs>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В.Я.Коровиной</w:t>
            </w:r>
          </w:p>
          <w:p w:rsidR="00671A08" w:rsidRPr="009F6E00" w:rsidRDefault="00671A08" w:rsidP="00671A08">
            <w:pPr>
              <w:pStyle w:val="18"/>
              <w:tabs>
                <w:tab w:val="clear" w:pos="1021"/>
              </w:tabs>
              <w:ind w:firstLine="0"/>
              <w:rPr>
                <w:sz w:val="23"/>
                <w:szCs w:val="23"/>
              </w:rPr>
            </w:pPr>
            <w:r w:rsidRPr="009F6E00">
              <w:rPr>
                <w:sz w:val="23"/>
                <w:szCs w:val="23"/>
              </w:rPr>
              <w:t>Изд. «Просвещение»</w:t>
            </w:r>
          </w:p>
          <w:p w:rsidR="00671A08" w:rsidRPr="009F6E00" w:rsidRDefault="00671A08" w:rsidP="00671A08">
            <w:pPr>
              <w:pStyle w:val="18"/>
              <w:tabs>
                <w:tab w:val="clear" w:pos="1021"/>
              </w:tabs>
              <w:ind w:firstLine="0"/>
              <w:rPr>
                <w:sz w:val="23"/>
                <w:szCs w:val="23"/>
              </w:rPr>
            </w:pPr>
          </w:p>
        </w:tc>
      </w:tr>
      <w:tr w:rsidR="00671A08" w:rsidRPr="009F6E00" w:rsidTr="009F6E00">
        <w:trPr>
          <w:trHeight w:val="958"/>
        </w:trPr>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английскому языку для 5 – 9 классов</w:t>
            </w:r>
          </w:p>
        </w:tc>
        <w:tc>
          <w:tcPr>
            <w:tcW w:w="4394" w:type="dxa"/>
          </w:tcPr>
          <w:p w:rsidR="00671A08" w:rsidRPr="009F6E00" w:rsidRDefault="00671A08" w:rsidP="00671A08">
            <w:pPr>
              <w:pStyle w:val="18"/>
              <w:tabs>
                <w:tab w:val="clear" w:pos="1021"/>
              </w:tabs>
              <w:ind w:firstLine="0"/>
              <w:rPr>
                <w:sz w:val="23"/>
                <w:szCs w:val="23"/>
              </w:rPr>
            </w:pPr>
            <w:r w:rsidRPr="009F6E00">
              <w:rPr>
                <w:sz w:val="23"/>
                <w:szCs w:val="23"/>
              </w:rPr>
              <w:t>В.Г. Апальков. Английский язык. Рабочие программы. Предметная линия учебников «Английский в фокусе». 5 – 9 классы</w:t>
            </w:r>
          </w:p>
          <w:p w:rsidR="00671A08" w:rsidRPr="009F6E00" w:rsidRDefault="00671A08" w:rsidP="00671A08">
            <w:pPr>
              <w:pStyle w:val="18"/>
              <w:tabs>
                <w:tab w:val="clear" w:pos="1021"/>
              </w:tabs>
              <w:ind w:firstLine="0"/>
              <w:rPr>
                <w:sz w:val="23"/>
                <w:szCs w:val="23"/>
              </w:rPr>
            </w:pPr>
            <w:r w:rsidRPr="009F6E00">
              <w:rPr>
                <w:sz w:val="23"/>
                <w:szCs w:val="23"/>
              </w:rPr>
              <w:t>М.: Просвещение, 2014</w:t>
            </w:r>
          </w:p>
        </w:tc>
        <w:tc>
          <w:tcPr>
            <w:tcW w:w="2693" w:type="dxa"/>
          </w:tcPr>
          <w:p w:rsidR="00671A08" w:rsidRPr="009F6E00" w:rsidRDefault="00671A08" w:rsidP="00671A08">
            <w:pPr>
              <w:pStyle w:val="18"/>
              <w:tabs>
                <w:tab w:val="clear" w:pos="1021"/>
              </w:tabs>
              <w:ind w:firstLine="0"/>
              <w:rPr>
                <w:sz w:val="23"/>
                <w:szCs w:val="23"/>
              </w:rPr>
            </w:pPr>
            <w:r w:rsidRPr="009F6E00">
              <w:rPr>
                <w:sz w:val="23"/>
                <w:szCs w:val="23"/>
              </w:rPr>
              <w:t>«Английский в фокусе» ("Spotlight")</w:t>
            </w:r>
          </w:p>
          <w:p w:rsidR="00671A08" w:rsidRPr="009F6E00" w:rsidRDefault="00671A08" w:rsidP="009F6E00">
            <w:pPr>
              <w:pStyle w:val="18"/>
              <w:tabs>
                <w:tab w:val="clear" w:pos="1021"/>
              </w:tabs>
              <w:ind w:firstLine="0"/>
              <w:rPr>
                <w:sz w:val="23"/>
                <w:szCs w:val="23"/>
              </w:rPr>
            </w:pPr>
            <w:r w:rsidRPr="009F6E00">
              <w:rPr>
                <w:sz w:val="23"/>
                <w:szCs w:val="23"/>
              </w:rPr>
              <w:t>Изд. «Просвещение»</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математике для </w:t>
            </w:r>
          </w:p>
          <w:p w:rsidR="00671A08" w:rsidRPr="009F6E00" w:rsidRDefault="00671A08" w:rsidP="00671A08">
            <w:pPr>
              <w:pStyle w:val="18"/>
              <w:ind w:firstLine="0"/>
              <w:rPr>
                <w:sz w:val="23"/>
                <w:szCs w:val="23"/>
              </w:rPr>
            </w:pPr>
            <w:r w:rsidRPr="009F6E00">
              <w:rPr>
                <w:sz w:val="23"/>
                <w:szCs w:val="23"/>
              </w:rPr>
              <w:t>5 – 6 классов</w:t>
            </w:r>
          </w:p>
        </w:tc>
        <w:tc>
          <w:tcPr>
            <w:tcW w:w="4394" w:type="dxa"/>
          </w:tcPr>
          <w:p w:rsidR="00671A08" w:rsidRPr="009F6E00" w:rsidRDefault="00671A08" w:rsidP="00671A08">
            <w:pPr>
              <w:pStyle w:val="18"/>
              <w:ind w:firstLine="0"/>
              <w:rPr>
                <w:sz w:val="23"/>
                <w:szCs w:val="23"/>
              </w:rPr>
            </w:pPr>
            <w:r w:rsidRPr="009F6E00">
              <w:rPr>
                <w:sz w:val="23"/>
                <w:szCs w:val="23"/>
              </w:rPr>
              <w:t>Математика. 5 – 6 классы. Рабочая пр</w:t>
            </w:r>
            <w:r w:rsidRPr="009F6E00">
              <w:rPr>
                <w:sz w:val="23"/>
                <w:szCs w:val="23"/>
              </w:rPr>
              <w:t>о</w:t>
            </w:r>
            <w:r w:rsidRPr="009F6E00">
              <w:rPr>
                <w:sz w:val="23"/>
                <w:szCs w:val="23"/>
              </w:rPr>
              <w:t xml:space="preserve">грамма к УМК Н.Я. Виленкина, </w:t>
            </w:r>
          </w:p>
          <w:p w:rsidR="00671A08" w:rsidRPr="009F6E00" w:rsidRDefault="00671A08" w:rsidP="00671A08">
            <w:pPr>
              <w:pStyle w:val="18"/>
              <w:ind w:firstLine="0"/>
              <w:rPr>
                <w:sz w:val="23"/>
                <w:szCs w:val="23"/>
              </w:rPr>
            </w:pPr>
            <w:r w:rsidRPr="009F6E00">
              <w:rPr>
                <w:sz w:val="23"/>
                <w:szCs w:val="23"/>
              </w:rPr>
              <w:t>В.И. Жохова, А.С. Чеснокова,       С.И.Шварцбаума. Сборник рабочих пр</w:t>
            </w:r>
            <w:r w:rsidRPr="009F6E00">
              <w:rPr>
                <w:sz w:val="23"/>
                <w:szCs w:val="23"/>
              </w:rPr>
              <w:t>о</w:t>
            </w:r>
            <w:r w:rsidRPr="009F6E00">
              <w:rPr>
                <w:sz w:val="23"/>
                <w:szCs w:val="23"/>
              </w:rPr>
              <w:t>грамм. Составитель Т.А. Бурмистрова.- М.: Просвещение, 2015</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 Н.Я.Виленкина</w:t>
            </w:r>
          </w:p>
          <w:p w:rsidR="00671A08" w:rsidRPr="009F6E00" w:rsidRDefault="00671A08" w:rsidP="00671A08">
            <w:pPr>
              <w:pStyle w:val="18"/>
              <w:ind w:firstLine="0"/>
              <w:rPr>
                <w:sz w:val="23"/>
                <w:szCs w:val="23"/>
              </w:rPr>
            </w:pPr>
            <w:r w:rsidRPr="009F6E00">
              <w:rPr>
                <w:sz w:val="23"/>
                <w:szCs w:val="23"/>
              </w:rPr>
              <w:t>Изд. «Мнемозина»</w:t>
            </w:r>
          </w:p>
          <w:p w:rsidR="00671A08" w:rsidRPr="009F6E00" w:rsidRDefault="00671A08" w:rsidP="00671A08">
            <w:pPr>
              <w:pStyle w:val="18"/>
              <w:ind w:firstLine="0"/>
              <w:rPr>
                <w:sz w:val="23"/>
                <w:szCs w:val="23"/>
              </w:rPr>
            </w:pP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алгебре для 7 -9 классов</w:t>
            </w:r>
          </w:p>
        </w:tc>
        <w:tc>
          <w:tcPr>
            <w:tcW w:w="4394" w:type="dxa"/>
          </w:tcPr>
          <w:p w:rsidR="00671A08" w:rsidRPr="009F6E00" w:rsidRDefault="00671A08" w:rsidP="00671A08">
            <w:pPr>
              <w:pStyle w:val="18"/>
              <w:ind w:firstLine="0"/>
              <w:rPr>
                <w:sz w:val="23"/>
                <w:szCs w:val="23"/>
              </w:rPr>
            </w:pPr>
            <w:r w:rsidRPr="009F6E00">
              <w:rPr>
                <w:sz w:val="23"/>
                <w:szCs w:val="23"/>
              </w:rPr>
              <w:t>Алгебра. Сборник рабочих программ. 7 - 9 классы. Сост. Т.А.Бурмистрова. – М.: Просвещение, 2014</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А.Г.Мордковича</w:t>
            </w:r>
          </w:p>
          <w:p w:rsidR="00671A08" w:rsidRPr="009F6E00" w:rsidRDefault="00671A08" w:rsidP="00671A08">
            <w:pPr>
              <w:pStyle w:val="18"/>
              <w:ind w:firstLine="0"/>
              <w:rPr>
                <w:sz w:val="23"/>
                <w:szCs w:val="23"/>
              </w:rPr>
            </w:pPr>
            <w:r w:rsidRPr="009F6E00">
              <w:rPr>
                <w:sz w:val="23"/>
                <w:szCs w:val="23"/>
              </w:rPr>
              <w:t>Изд. «Мнемозина»</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геометрии для 7 – 9 классов </w:t>
            </w:r>
          </w:p>
        </w:tc>
        <w:tc>
          <w:tcPr>
            <w:tcW w:w="4394" w:type="dxa"/>
          </w:tcPr>
          <w:p w:rsidR="009F6E00" w:rsidRPr="009F6E00" w:rsidRDefault="00671A08" w:rsidP="00671A08">
            <w:pPr>
              <w:pStyle w:val="18"/>
              <w:ind w:firstLine="0"/>
              <w:rPr>
                <w:sz w:val="23"/>
                <w:szCs w:val="23"/>
              </w:rPr>
            </w:pPr>
            <w:r w:rsidRPr="009F6E00">
              <w:rPr>
                <w:sz w:val="23"/>
                <w:szCs w:val="23"/>
              </w:rPr>
              <w:t>В.Ф. Бутузов. Геометрия. Рабочая пр</w:t>
            </w:r>
            <w:r w:rsidRPr="009F6E00">
              <w:rPr>
                <w:sz w:val="23"/>
                <w:szCs w:val="23"/>
              </w:rPr>
              <w:t>о</w:t>
            </w:r>
            <w:r w:rsidRPr="009F6E00">
              <w:rPr>
                <w:sz w:val="23"/>
                <w:szCs w:val="23"/>
              </w:rPr>
              <w:t xml:space="preserve">грамма к учебнику Л.С. Атанасяна и др. </w:t>
            </w:r>
          </w:p>
          <w:p w:rsidR="00671A08" w:rsidRPr="009F6E00" w:rsidRDefault="00671A08" w:rsidP="00671A08">
            <w:pPr>
              <w:pStyle w:val="18"/>
              <w:ind w:firstLine="0"/>
              <w:rPr>
                <w:sz w:val="23"/>
                <w:szCs w:val="23"/>
              </w:rPr>
            </w:pPr>
            <w:r w:rsidRPr="009F6E00">
              <w:rPr>
                <w:sz w:val="23"/>
                <w:szCs w:val="23"/>
              </w:rPr>
              <w:t>7 – 9 классы. - М.: Просвещение, 2015</w:t>
            </w:r>
          </w:p>
        </w:tc>
        <w:tc>
          <w:tcPr>
            <w:tcW w:w="2693" w:type="dxa"/>
          </w:tcPr>
          <w:p w:rsidR="00671A08" w:rsidRPr="009F6E00" w:rsidRDefault="00671A08" w:rsidP="00671A08">
            <w:pPr>
              <w:pStyle w:val="18"/>
              <w:ind w:firstLine="0"/>
              <w:rPr>
                <w:sz w:val="23"/>
                <w:szCs w:val="23"/>
              </w:rPr>
            </w:pP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информатике для 7 – 9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Н.Д. Угринович, М.С. Цветкова, </w:t>
            </w:r>
          </w:p>
          <w:p w:rsidR="00671A08" w:rsidRPr="009F6E00" w:rsidRDefault="00671A08" w:rsidP="00671A08">
            <w:pPr>
              <w:pStyle w:val="18"/>
              <w:ind w:firstLine="0"/>
              <w:rPr>
                <w:sz w:val="23"/>
                <w:szCs w:val="23"/>
              </w:rPr>
            </w:pPr>
            <w:r w:rsidRPr="009F6E00">
              <w:rPr>
                <w:sz w:val="23"/>
                <w:szCs w:val="23"/>
              </w:rPr>
              <w:t>Н.Н. Самылкина. Информатика. Пр</w:t>
            </w:r>
            <w:r w:rsidRPr="009F6E00">
              <w:rPr>
                <w:sz w:val="23"/>
                <w:szCs w:val="23"/>
              </w:rPr>
              <w:t>о</w:t>
            </w:r>
            <w:r w:rsidRPr="009F6E00">
              <w:rPr>
                <w:sz w:val="23"/>
                <w:szCs w:val="23"/>
              </w:rPr>
              <w:t>грамма для основной школы. 7 – 9 кла</w:t>
            </w:r>
            <w:r w:rsidRPr="009F6E00">
              <w:rPr>
                <w:sz w:val="23"/>
                <w:szCs w:val="23"/>
              </w:rPr>
              <w:t>с</w:t>
            </w:r>
            <w:r w:rsidRPr="009F6E00">
              <w:rPr>
                <w:sz w:val="23"/>
                <w:szCs w:val="23"/>
              </w:rPr>
              <w:t>сы. - М.: БИНОМ. Лаборатория знаний, 2015</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Угринович Н.Д</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истории для </w:t>
            </w:r>
          </w:p>
          <w:p w:rsidR="00671A08" w:rsidRPr="009F6E00" w:rsidRDefault="00671A08" w:rsidP="00671A08">
            <w:pPr>
              <w:pStyle w:val="18"/>
              <w:ind w:firstLine="0"/>
              <w:rPr>
                <w:sz w:val="23"/>
                <w:szCs w:val="23"/>
              </w:rPr>
            </w:pPr>
            <w:r w:rsidRPr="009F6E00">
              <w:rPr>
                <w:sz w:val="23"/>
                <w:szCs w:val="23"/>
              </w:rPr>
              <w:t>5 – 9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А.А. Данилов, О.Н. Журавлёва, </w:t>
            </w:r>
          </w:p>
          <w:p w:rsidR="00671A08" w:rsidRPr="009F6E00" w:rsidRDefault="00671A08" w:rsidP="00671A08">
            <w:pPr>
              <w:pStyle w:val="18"/>
              <w:ind w:firstLine="0"/>
              <w:rPr>
                <w:sz w:val="23"/>
                <w:szCs w:val="23"/>
              </w:rPr>
            </w:pPr>
            <w:r w:rsidRPr="009F6E00">
              <w:rPr>
                <w:sz w:val="23"/>
                <w:szCs w:val="23"/>
              </w:rPr>
              <w:t>И.Е. Барыкина. Рабочая программа и т</w:t>
            </w:r>
            <w:r w:rsidRPr="009F6E00">
              <w:rPr>
                <w:sz w:val="23"/>
                <w:szCs w:val="23"/>
              </w:rPr>
              <w:t>е</w:t>
            </w:r>
            <w:r w:rsidRPr="009F6E00">
              <w:rPr>
                <w:sz w:val="23"/>
                <w:szCs w:val="23"/>
              </w:rPr>
              <w:t>матическое планирование курса «История России». 6 – 9 классы (основная школа)</w:t>
            </w:r>
          </w:p>
          <w:p w:rsidR="009F6E00" w:rsidRDefault="009F6E00" w:rsidP="00671A08">
            <w:pPr>
              <w:pStyle w:val="18"/>
              <w:ind w:firstLine="0"/>
              <w:rPr>
                <w:sz w:val="23"/>
                <w:szCs w:val="23"/>
              </w:rPr>
            </w:pPr>
          </w:p>
          <w:p w:rsidR="00671A08" w:rsidRPr="009F6E00" w:rsidRDefault="00671A08" w:rsidP="00671A08">
            <w:pPr>
              <w:pStyle w:val="18"/>
              <w:ind w:firstLine="0"/>
              <w:rPr>
                <w:sz w:val="23"/>
                <w:szCs w:val="23"/>
              </w:rPr>
            </w:pPr>
            <w:r w:rsidRPr="009F6E00">
              <w:rPr>
                <w:sz w:val="23"/>
                <w:szCs w:val="23"/>
              </w:rPr>
              <w:t xml:space="preserve">В. И. Уколовой,  В. А. Ведюшкина,  </w:t>
            </w:r>
          </w:p>
          <w:p w:rsidR="009F6E00" w:rsidRPr="009F6E00" w:rsidRDefault="00671A08" w:rsidP="00671A08">
            <w:pPr>
              <w:pStyle w:val="18"/>
              <w:ind w:firstLine="0"/>
              <w:rPr>
                <w:sz w:val="23"/>
                <w:szCs w:val="23"/>
              </w:rPr>
            </w:pPr>
            <w:r w:rsidRPr="009F6E00">
              <w:rPr>
                <w:sz w:val="23"/>
                <w:szCs w:val="23"/>
              </w:rPr>
              <w:lastRenderedPageBreak/>
              <w:t xml:space="preserve">Д. Ю. Бовыкина и др. «Всеобщая история. </w:t>
            </w:r>
          </w:p>
          <w:p w:rsidR="00671A08" w:rsidRPr="009F6E00" w:rsidRDefault="00671A08" w:rsidP="00671A08">
            <w:pPr>
              <w:pStyle w:val="18"/>
              <w:ind w:firstLine="0"/>
              <w:rPr>
                <w:sz w:val="23"/>
                <w:szCs w:val="23"/>
              </w:rPr>
            </w:pPr>
            <w:r w:rsidRPr="009F6E00">
              <w:rPr>
                <w:sz w:val="23"/>
                <w:szCs w:val="23"/>
              </w:rPr>
              <w:t>5 – 9 классы».- М.: Просвещение, 2012</w:t>
            </w:r>
          </w:p>
        </w:tc>
        <w:tc>
          <w:tcPr>
            <w:tcW w:w="2693" w:type="dxa"/>
          </w:tcPr>
          <w:p w:rsidR="00671A08" w:rsidRPr="009F6E00" w:rsidRDefault="00671A08" w:rsidP="00671A08">
            <w:pPr>
              <w:pStyle w:val="18"/>
              <w:ind w:firstLine="0"/>
              <w:rPr>
                <w:sz w:val="23"/>
                <w:szCs w:val="23"/>
              </w:rPr>
            </w:pPr>
            <w:r w:rsidRPr="009F6E00">
              <w:rPr>
                <w:sz w:val="23"/>
                <w:szCs w:val="23"/>
              </w:rPr>
              <w:lastRenderedPageBreak/>
              <w:t>Предметная линия уче</w:t>
            </w:r>
            <w:r w:rsidRPr="009F6E00">
              <w:rPr>
                <w:sz w:val="23"/>
                <w:szCs w:val="23"/>
              </w:rPr>
              <w:t>б</w:t>
            </w:r>
            <w:r w:rsidRPr="009F6E00">
              <w:rPr>
                <w:sz w:val="23"/>
                <w:szCs w:val="23"/>
              </w:rPr>
              <w:t>ников «Сферы». Всео</w:t>
            </w:r>
            <w:r w:rsidRPr="009F6E00">
              <w:rPr>
                <w:sz w:val="23"/>
                <w:szCs w:val="23"/>
              </w:rPr>
              <w:t>б</w:t>
            </w:r>
            <w:r w:rsidRPr="009F6E00">
              <w:rPr>
                <w:sz w:val="23"/>
                <w:szCs w:val="23"/>
              </w:rPr>
              <w:t>щая история</w:t>
            </w:r>
          </w:p>
          <w:p w:rsidR="00671A08" w:rsidRPr="009F6E00" w:rsidRDefault="00671A08" w:rsidP="00671A08">
            <w:pPr>
              <w:pStyle w:val="18"/>
              <w:ind w:firstLine="0"/>
              <w:rPr>
                <w:sz w:val="23"/>
                <w:szCs w:val="23"/>
              </w:rPr>
            </w:pPr>
            <w:r w:rsidRPr="009F6E00">
              <w:rPr>
                <w:sz w:val="23"/>
                <w:szCs w:val="23"/>
              </w:rPr>
              <w:t>Изд. «Просвещение»</w:t>
            </w:r>
          </w:p>
          <w:p w:rsidR="009F6E00" w:rsidRDefault="009F6E00" w:rsidP="009F6E00">
            <w:pPr>
              <w:pStyle w:val="18"/>
              <w:ind w:firstLine="0"/>
              <w:rPr>
                <w:sz w:val="23"/>
                <w:szCs w:val="23"/>
              </w:rPr>
            </w:pPr>
          </w:p>
          <w:p w:rsidR="00671A08" w:rsidRPr="009F6E00" w:rsidRDefault="00671A08" w:rsidP="009F6E00">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lastRenderedPageBreak/>
              <w:t>ников Арсентьевв Н.М., Даниловв А.А., Стеф</w:t>
            </w:r>
            <w:r w:rsidRPr="009F6E00">
              <w:rPr>
                <w:sz w:val="23"/>
                <w:szCs w:val="23"/>
              </w:rPr>
              <w:t>а</w:t>
            </w:r>
            <w:r w:rsidRPr="009F6E00">
              <w:rPr>
                <w:sz w:val="23"/>
                <w:szCs w:val="23"/>
              </w:rPr>
              <w:t>нович П.С. История Ро</w:t>
            </w:r>
            <w:r w:rsidRPr="009F6E00">
              <w:rPr>
                <w:sz w:val="23"/>
                <w:szCs w:val="23"/>
              </w:rPr>
              <w:t>с</w:t>
            </w:r>
            <w:r w:rsidRPr="009F6E00">
              <w:rPr>
                <w:sz w:val="23"/>
                <w:szCs w:val="23"/>
              </w:rPr>
              <w:t>сии</w:t>
            </w:r>
            <w:r w:rsidR="009F6E00">
              <w:rPr>
                <w:sz w:val="23"/>
                <w:szCs w:val="23"/>
              </w:rPr>
              <w:t xml:space="preserve"> </w:t>
            </w:r>
            <w:r w:rsidRPr="009F6E00">
              <w:rPr>
                <w:sz w:val="23"/>
                <w:szCs w:val="23"/>
              </w:rPr>
              <w:t>Изд. «Просвещение»</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обществознанию для 6 – 9 классов</w:t>
            </w:r>
          </w:p>
        </w:tc>
        <w:tc>
          <w:tcPr>
            <w:tcW w:w="4394" w:type="dxa"/>
          </w:tcPr>
          <w:p w:rsidR="00671A08" w:rsidRPr="009F6E00" w:rsidRDefault="00671A08" w:rsidP="00671A08">
            <w:pPr>
              <w:pStyle w:val="18"/>
              <w:ind w:firstLine="0"/>
              <w:rPr>
                <w:sz w:val="23"/>
                <w:szCs w:val="23"/>
              </w:rPr>
            </w:pPr>
            <w:r w:rsidRPr="009F6E00">
              <w:rPr>
                <w:sz w:val="23"/>
                <w:szCs w:val="23"/>
              </w:rPr>
              <w:t>Боголюбов Л. Н., Городецкая Н. И., Ив</w:t>
            </w:r>
            <w:r w:rsidRPr="009F6E00">
              <w:rPr>
                <w:sz w:val="23"/>
                <w:szCs w:val="23"/>
              </w:rPr>
              <w:t>а</w:t>
            </w:r>
            <w:r w:rsidRPr="009F6E00">
              <w:rPr>
                <w:sz w:val="23"/>
                <w:szCs w:val="23"/>
              </w:rPr>
              <w:t>нова Л. Ф. Обществознание. Рабочие пр</w:t>
            </w:r>
            <w:r w:rsidRPr="009F6E00">
              <w:rPr>
                <w:sz w:val="23"/>
                <w:szCs w:val="23"/>
              </w:rPr>
              <w:t>о</w:t>
            </w:r>
            <w:r w:rsidRPr="009F6E00">
              <w:rPr>
                <w:sz w:val="23"/>
                <w:szCs w:val="23"/>
              </w:rPr>
              <w:t>граммы. Предметная линия учебников под редакцией Л. Н. Боголюбова. 5-9 классы</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редакцией Л. Н. Боголюбова</w:t>
            </w:r>
          </w:p>
          <w:p w:rsidR="00671A08" w:rsidRPr="009F6E00" w:rsidRDefault="00671A08" w:rsidP="00671A08">
            <w:pPr>
              <w:pStyle w:val="18"/>
              <w:ind w:firstLine="0"/>
              <w:rPr>
                <w:sz w:val="23"/>
                <w:szCs w:val="23"/>
              </w:rPr>
            </w:pPr>
            <w:r w:rsidRPr="009F6E00">
              <w:rPr>
                <w:sz w:val="23"/>
                <w:szCs w:val="23"/>
              </w:rPr>
              <w:t>Изд. «Просвещение»</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физике для 7 – 9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А.В. Перышкин, Н.Ф. Филонович,  </w:t>
            </w:r>
          </w:p>
          <w:p w:rsidR="00671A08" w:rsidRPr="009F6E00" w:rsidRDefault="00671A08" w:rsidP="009F6E00">
            <w:pPr>
              <w:pStyle w:val="18"/>
              <w:ind w:firstLine="0"/>
              <w:rPr>
                <w:sz w:val="23"/>
                <w:szCs w:val="23"/>
              </w:rPr>
            </w:pPr>
            <w:r w:rsidRPr="009F6E00">
              <w:rPr>
                <w:sz w:val="23"/>
                <w:szCs w:val="23"/>
              </w:rPr>
              <w:t>Е.М. Гутник.Программа основного общ</w:t>
            </w:r>
            <w:r w:rsidRPr="009F6E00">
              <w:rPr>
                <w:sz w:val="23"/>
                <w:szCs w:val="23"/>
              </w:rPr>
              <w:t>е</w:t>
            </w:r>
            <w:r w:rsidRPr="009F6E00">
              <w:rPr>
                <w:sz w:val="23"/>
                <w:szCs w:val="23"/>
              </w:rPr>
              <w:t>го образования. Физика. 7-9 классы. - М.: Дрофа, 2015</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А.В. Перышк</w:t>
            </w:r>
            <w:r w:rsidRPr="009F6E00">
              <w:rPr>
                <w:sz w:val="23"/>
                <w:szCs w:val="23"/>
              </w:rPr>
              <w:t>и</w:t>
            </w:r>
            <w:r w:rsidRPr="009F6E00">
              <w:rPr>
                <w:sz w:val="23"/>
                <w:szCs w:val="23"/>
              </w:rPr>
              <w:t>на</w:t>
            </w:r>
          </w:p>
          <w:p w:rsidR="00671A08" w:rsidRPr="009F6E00" w:rsidRDefault="00671A08" w:rsidP="00671A08">
            <w:pPr>
              <w:pStyle w:val="18"/>
              <w:ind w:firstLine="0"/>
              <w:rPr>
                <w:sz w:val="23"/>
                <w:szCs w:val="23"/>
              </w:rPr>
            </w:pPr>
            <w:r w:rsidRPr="009F6E00">
              <w:rPr>
                <w:sz w:val="23"/>
                <w:szCs w:val="23"/>
              </w:rPr>
              <w:t>Изд. «Дрофа»</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химии для 8 – 9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О.С.Габриелян, Г.А.Шипарева. </w:t>
            </w:r>
          </w:p>
          <w:p w:rsidR="00671A08" w:rsidRPr="009F6E00" w:rsidRDefault="00671A08" w:rsidP="00671A08">
            <w:pPr>
              <w:pStyle w:val="18"/>
              <w:ind w:firstLine="0"/>
              <w:rPr>
                <w:sz w:val="23"/>
                <w:szCs w:val="23"/>
              </w:rPr>
            </w:pPr>
            <w:r w:rsidRPr="009F6E00">
              <w:rPr>
                <w:sz w:val="23"/>
                <w:szCs w:val="23"/>
              </w:rPr>
              <w:t>Программа основного общего образов</w:t>
            </w:r>
            <w:r w:rsidRPr="009F6E00">
              <w:rPr>
                <w:sz w:val="23"/>
                <w:szCs w:val="23"/>
              </w:rPr>
              <w:t>а</w:t>
            </w:r>
            <w:r w:rsidRPr="009F6E00">
              <w:rPr>
                <w:sz w:val="23"/>
                <w:szCs w:val="23"/>
              </w:rPr>
              <w:t>ния по химии. 8 – 9 классы. - М.: Дрофа, 2013</w:t>
            </w:r>
          </w:p>
        </w:tc>
        <w:tc>
          <w:tcPr>
            <w:tcW w:w="2693" w:type="dxa"/>
          </w:tcPr>
          <w:p w:rsidR="00671A08" w:rsidRPr="009F6E00" w:rsidRDefault="00671A08" w:rsidP="00671A08">
            <w:pPr>
              <w:pStyle w:val="18"/>
              <w:ind w:firstLine="0"/>
              <w:rPr>
                <w:rStyle w:val="FontStyle51"/>
                <w:sz w:val="23"/>
                <w:szCs w:val="23"/>
              </w:rPr>
            </w:pPr>
            <w:r w:rsidRPr="009F6E00">
              <w:rPr>
                <w:sz w:val="23"/>
                <w:szCs w:val="23"/>
              </w:rPr>
              <w:t>Предметная линия уче</w:t>
            </w:r>
            <w:r w:rsidRPr="009F6E00">
              <w:rPr>
                <w:sz w:val="23"/>
                <w:szCs w:val="23"/>
              </w:rPr>
              <w:t>б</w:t>
            </w:r>
            <w:r w:rsidRPr="009F6E00">
              <w:rPr>
                <w:sz w:val="23"/>
                <w:szCs w:val="23"/>
              </w:rPr>
              <w:t xml:space="preserve">ников  </w:t>
            </w:r>
            <w:r w:rsidRPr="009F6E00">
              <w:rPr>
                <w:rStyle w:val="FontStyle51"/>
                <w:sz w:val="23"/>
                <w:szCs w:val="23"/>
              </w:rPr>
              <w:t>О.С. Габриеляна</w:t>
            </w:r>
          </w:p>
          <w:p w:rsidR="00671A08" w:rsidRPr="009F6E00" w:rsidRDefault="00671A08" w:rsidP="00671A08">
            <w:pPr>
              <w:pStyle w:val="18"/>
              <w:ind w:firstLine="0"/>
              <w:rPr>
                <w:sz w:val="23"/>
                <w:szCs w:val="23"/>
              </w:rPr>
            </w:pPr>
            <w:r w:rsidRPr="009F6E00">
              <w:rPr>
                <w:rStyle w:val="FontStyle51"/>
                <w:sz w:val="23"/>
                <w:szCs w:val="23"/>
              </w:rPr>
              <w:t>Изд. «Дрофа»</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биологии для </w:t>
            </w:r>
          </w:p>
          <w:p w:rsidR="00671A08" w:rsidRPr="009F6E00" w:rsidRDefault="00671A08" w:rsidP="00671A08">
            <w:pPr>
              <w:pStyle w:val="18"/>
              <w:ind w:firstLine="0"/>
              <w:rPr>
                <w:sz w:val="23"/>
                <w:szCs w:val="23"/>
              </w:rPr>
            </w:pPr>
            <w:r w:rsidRPr="009F6E00">
              <w:rPr>
                <w:sz w:val="23"/>
                <w:szCs w:val="23"/>
              </w:rPr>
              <w:t>5 – 9 классов</w:t>
            </w:r>
          </w:p>
        </w:tc>
        <w:tc>
          <w:tcPr>
            <w:tcW w:w="4394" w:type="dxa"/>
          </w:tcPr>
          <w:p w:rsidR="00671A08" w:rsidRPr="009F6E00" w:rsidRDefault="00671A08" w:rsidP="00671A08">
            <w:pPr>
              <w:pStyle w:val="18"/>
              <w:ind w:firstLine="0"/>
              <w:rPr>
                <w:sz w:val="23"/>
                <w:szCs w:val="23"/>
              </w:rPr>
            </w:pPr>
            <w:r w:rsidRPr="009F6E00">
              <w:rPr>
                <w:sz w:val="23"/>
                <w:szCs w:val="23"/>
              </w:rPr>
              <w:t>Н.И.Сонин, В.Б.Захаров. Программа о</w:t>
            </w:r>
            <w:r w:rsidRPr="009F6E00">
              <w:rPr>
                <w:sz w:val="23"/>
                <w:szCs w:val="23"/>
              </w:rPr>
              <w:t>с</w:t>
            </w:r>
            <w:r w:rsidRPr="009F6E00">
              <w:rPr>
                <w:sz w:val="23"/>
                <w:szCs w:val="23"/>
              </w:rPr>
              <w:t>новного общего образования. Биол</w:t>
            </w:r>
            <w:r w:rsidRPr="009F6E00">
              <w:rPr>
                <w:sz w:val="23"/>
                <w:szCs w:val="23"/>
              </w:rPr>
              <w:t>о</w:t>
            </w:r>
            <w:r w:rsidRPr="009F6E00">
              <w:rPr>
                <w:sz w:val="23"/>
                <w:szCs w:val="23"/>
              </w:rPr>
              <w:t>гия.  5-9 классы. Концентрический курс.- М.: Дрофа,</w:t>
            </w:r>
            <w:r w:rsidR="009F6E00" w:rsidRPr="009F6E00">
              <w:rPr>
                <w:sz w:val="23"/>
                <w:szCs w:val="23"/>
              </w:rPr>
              <w:t xml:space="preserve"> </w:t>
            </w:r>
            <w:r w:rsidRPr="009F6E00">
              <w:rPr>
                <w:sz w:val="23"/>
                <w:szCs w:val="23"/>
              </w:rPr>
              <w:t>2012.</w:t>
            </w:r>
          </w:p>
        </w:tc>
        <w:tc>
          <w:tcPr>
            <w:tcW w:w="2693" w:type="dxa"/>
          </w:tcPr>
          <w:p w:rsidR="00671A08" w:rsidRPr="009F6E00" w:rsidRDefault="00671A08" w:rsidP="00671A08">
            <w:pPr>
              <w:pStyle w:val="18"/>
              <w:ind w:firstLine="0"/>
              <w:rPr>
                <w:rStyle w:val="FontStyle51"/>
                <w:sz w:val="23"/>
                <w:szCs w:val="23"/>
              </w:rPr>
            </w:pPr>
            <w:r w:rsidRPr="009F6E00">
              <w:rPr>
                <w:rStyle w:val="FontStyle51"/>
                <w:sz w:val="23"/>
                <w:szCs w:val="23"/>
              </w:rPr>
              <w:t>УМК. «Сфера жизни»</w:t>
            </w:r>
          </w:p>
          <w:p w:rsidR="00671A08" w:rsidRPr="009F6E00" w:rsidRDefault="00671A08" w:rsidP="00671A08">
            <w:pPr>
              <w:pStyle w:val="18"/>
              <w:ind w:firstLine="0"/>
              <w:rPr>
                <w:rStyle w:val="FontStyle51"/>
                <w:sz w:val="23"/>
                <w:szCs w:val="23"/>
              </w:rPr>
            </w:pPr>
            <w:r w:rsidRPr="009F6E00">
              <w:rPr>
                <w:rStyle w:val="FontStyle51"/>
                <w:sz w:val="23"/>
                <w:szCs w:val="23"/>
              </w:rPr>
              <w:t>Изд. Дрофа</w:t>
            </w:r>
          </w:p>
          <w:p w:rsidR="00671A08" w:rsidRPr="009F6E00" w:rsidRDefault="00671A08" w:rsidP="00671A08">
            <w:pPr>
              <w:pStyle w:val="18"/>
              <w:ind w:firstLine="0"/>
              <w:rPr>
                <w:sz w:val="23"/>
                <w:szCs w:val="23"/>
              </w:rPr>
            </w:pP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географии для </w:t>
            </w:r>
          </w:p>
          <w:p w:rsidR="00671A08" w:rsidRPr="009F6E00" w:rsidRDefault="00671A08" w:rsidP="00671A08">
            <w:pPr>
              <w:pStyle w:val="18"/>
              <w:ind w:firstLine="0"/>
              <w:rPr>
                <w:sz w:val="23"/>
                <w:szCs w:val="23"/>
              </w:rPr>
            </w:pPr>
            <w:r w:rsidRPr="009F6E00">
              <w:rPr>
                <w:sz w:val="23"/>
                <w:szCs w:val="23"/>
              </w:rPr>
              <w:t>5 – 9 классов</w:t>
            </w:r>
          </w:p>
        </w:tc>
        <w:tc>
          <w:tcPr>
            <w:tcW w:w="4394" w:type="dxa"/>
          </w:tcPr>
          <w:p w:rsidR="00671A08" w:rsidRPr="009F6E00" w:rsidRDefault="00671A08" w:rsidP="00671A08">
            <w:pPr>
              <w:pStyle w:val="18"/>
              <w:ind w:firstLine="0"/>
              <w:rPr>
                <w:sz w:val="23"/>
                <w:szCs w:val="23"/>
              </w:rPr>
            </w:pPr>
            <w:r w:rsidRPr="009F6E00">
              <w:rPr>
                <w:sz w:val="23"/>
                <w:szCs w:val="23"/>
              </w:rPr>
              <w:t>А. И. Алексеев, О. А. Климанова,</w:t>
            </w:r>
          </w:p>
          <w:p w:rsidR="00671A08" w:rsidRPr="009F6E00" w:rsidRDefault="00671A08" w:rsidP="00671A08">
            <w:pPr>
              <w:pStyle w:val="18"/>
              <w:ind w:firstLine="0"/>
              <w:rPr>
                <w:sz w:val="23"/>
                <w:szCs w:val="23"/>
              </w:rPr>
            </w:pPr>
            <w:r w:rsidRPr="009F6E00">
              <w:rPr>
                <w:sz w:val="23"/>
                <w:szCs w:val="23"/>
              </w:rPr>
              <w:t xml:space="preserve">В. В. Климанов, В. А. Низовцев. </w:t>
            </w:r>
          </w:p>
          <w:p w:rsidR="00671A08" w:rsidRPr="009F6E00" w:rsidRDefault="00671A08" w:rsidP="00671A08">
            <w:pPr>
              <w:pStyle w:val="18"/>
              <w:ind w:firstLine="0"/>
              <w:rPr>
                <w:sz w:val="23"/>
                <w:szCs w:val="23"/>
              </w:rPr>
            </w:pPr>
            <w:r w:rsidRPr="009F6E00">
              <w:rPr>
                <w:sz w:val="23"/>
                <w:szCs w:val="23"/>
              </w:rPr>
              <w:t>Программы основного общего образов</w:t>
            </w:r>
            <w:r w:rsidRPr="009F6E00">
              <w:rPr>
                <w:sz w:val="23"/>
                <w:szCs w:val="23"/>
              </w:rPr>
              <w:t>а</w:t>
            </w:r>
            <w:r w:rsidRPr="009F6E00">
              <w:rPr>
                <w:sz w:val="23"/>
                <w:szCs w:val="23"/>
              </w:rPr>
              <w:t xml:space="preserve">ния по географии. 5-9 классы. </w:t>
            </w:r>
          </w:p>
          <w:p w:rsidR="00671A08" w:rsidRPr="009F6E00" w:rsidRDefault="00671A08" w:rsidP="00671A08">
            <w:pPr>
              <w:pStyle w:val="18"/>
              <w:ind w:firstLine="0"/>
              <w:rPr>
                <w:sz w:val="23"/>
                <w:szCs w:val="23"/>
              </w:rPr>
            </w:pPr>
            <w:r w:rsidRPr="009F6E00">
              <w:rPr>
                <w:sz w:val="23"/>
                <w:szCs w:val="23"/>
              </w:rPr>
              <w:t>Сборник: Рабочие программы. География 5-9 классы: учебно-методическое пос</w:t>
            </w:r>
            <w:r w:rsidRPr="009F6E00">
              <w:rPr>
                <w:sz w:val="23"/>
                <w:szCs w:val="23"/>
              </w:rPr>
              <w:t>о</w:t>
            </w:r>
            <w:r w:rsidRPr="009F6E00">
              <w:rPr>
                <w:sz w:val="23"/>
                <w:szCs w:val="23"/>
              </w:rPr>
              <w:t xml:space="preserve">бие/ сост. С.В. Курчина.- </w:t>
            </w:r>
            <w:r w:rsidRPr="009F6E00">
              <w:rPr>
                <w:spacing w:val="-1"/>
                <w:sz w:val="23"/>
                <w:szCs w:val="23"/>
              </w:rPr>
              <w:t>М.: Дрофа, 2013.</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 О.А.Климановой</w:t>
            </w:r>
          </w:p>
          <w:p w:rsidR="00671A08" w:rsidRPr="009F6E00" w:rsidRDefault="00671A08" w:rsidP="00671A08">
            <w:pPr>
              <w:pStyle w:val="18"/>
              <w:ind w:firstLine="0"/>
              <w:rPr>
                <w:sz w:val="23"/>
                <w:szCs w:val="23"/>
              </w:rPr>
            </w:pPr>
            <w:r w:rsidRPr="009F6E00">
              <w:rPr>
                <w:sz w:val="23"/>
                <w:szCs w:val="23"/>
              </w:rPr>
              <w:t>Изд. Дрофа</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музыке для 5 – 7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Г.П. Сергеева, Е.Д. Критская. </w:t>
            </w:r>
          </w:p>
          <w:p w:rsidR="00671A08" w:rsidRPr="009F6E00" w:rsidRDefault="00671A08" w:rsidP="00671A08">
            <w:pPr>
              <w:pStyle w:val="18"/>
              <w:ind w:firstLine="0"/>
              <w:rPr>
                <w:sz w:val="23"/>
                <w:szCs w:val="23"/>
              </w:rPr>
            </w:pPr>
            <w:r w:rsidRPr="009F6E00">
              <w:rPr>
                <w:sz w:val="23"/>
                <w:szCs w:val="23"/>
              </w:rPr>
              <w:t>Музыка. 5 – 7 классы. Рабочая программа. Предметная линия учебников Г.П. Серг</w:t>
            </w:r>
            <w:r w:rsidRPr="009F6E00">
              <w:rPr>
                <w:sz w:val="23"/>
                <w:szCs w:val="23"/>
              </w:rPr>
              <w:t>е</w:t>
            </w:r>
            <w:r w:rsidRPr="009F6E00">
              <w:rPr>
                <w:sz w:val="23"/>
                <w:szCs w:val="23"/>
              </w:rPr>
              <w:t>евой, Е.Д. Критской. - М.: Просвещение, 2012</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Е.Д.Криитской.</w:t>
            </w:r>
          </w:p>
          <w:p w:rsidR="00671A08" w:rsidRPr="009F6E00" w:rsidRDefault="00671A08" w:rsidP="00671A08">
            <w:pPr>
              <w:pStyle w:val="18"/>
              <w:ind w:firstLine="0"/>
              <w:rPr>
                <w:sz w:val="23"/>
                <w:szCs w:val="23"/>
              </w:rPr>
            </w:pPr>
            <w:r w:rsidRPr="009F6E00">
              <w:rPr>
                <w:sz w:val="23"/>
                <w:szCs w:val="23"/>
              </w:rPr>
              <w:t xml:space="preserve"> Изд. «Просвещение»</w:t>
            </w:r>
          </w:p>
        </w:tc>
      </w:tr>
      <w:tr w:rsidR="00671A08" w:rsidRPr="009F6E00" w:rsidTr="009F6E00">
        <w:trPr>
          <w:trHeight w:val="1451"/>
        </w:trPr>
        <w:tc>
          <w:tcPr>
            <w:tcW w:w="458" w:type="dxa"/>
          </w:tcPr>
          <w:p w:rsidR="00671A08" w:rsidRPr="009F6E00" w:rsidRDefault="00671A08" w:rsidP="00BC559F">
            <w:pPr>
              <w:pStyle w:val="18"/>
              <w:numPr>
                <w:ilvl w:val="0"/>
                <w:numId w:val="485"/>
              </w:numPr>
              <w:rPr>
                <w:sz w:val="23"/>
                <w:szCs w:val="23"/>
              </w:rPr>
            </w:pPr>
          </w:p>
        </w:tc>
        <w:tc>
          <w:tcPr>
            <w:tcW w:w="2202" w:type="dxa"/>
          </w:tcPr>
          <w:p w:rsidR="009F6E00" w:rsidRPr="009F6E00" w:rsidRDefault="00671A08" w:rsidP="00671A08">
            <w:pPr>
              <w:pStyle w:val="18"/>
              <w:ind w:firstLine="0"/>
              <w:rPr>
                <w:sz w:val="23"/>
                <w:szCs w:val="23"/>
              </w:rPr>
            </w:pPr>
            <w:r w:rsidRPr="009F6E00">
              <w:rPr>
                <w:sz w:val="23"/>
                <w:szCs w:val="23"/>
              </w:rPr>
              <w:t>Рабочая программа по изобразительн</w:t>
            </w:r>
            <w:r w:rsidRPr="009F6E00">
              <w:rPr>
                <w:sz w:val="23"/>
                <w:szCs w:val="23"/>
              </w:rPr>
              <w:t>о</w:t>
            </w:r>
            <w:r w:rsidRPr="009F6E00">
              <w:rPr>
                <w:sz w:val="23"/>
                <w:szCs w:val="23"/>
              </w:rPr>
              <w:t>му искусству для</w:t>
            </w:r>
          </w:p>
          <w:p w:rsidR="00671A08" w:rsidRPr="009F6E00" w:rsidRDefault="00671A08" w:rsidP="00671A08">
            <w:pPr>
              <w:pStyle w:val="18"/>
              <w:ind w:firstLine="0"/>
              <w:rPr>
                <w:sz w:val="23"/>
                <w:szCs w:val="23"/>
              </w:rPr>
            </w:pPr>
            <w:r w:rsidRPr="009F6E00">
              <w:rPr>
                <w:sz w:val="23"/>
                <w:szCs w:val="23"/>
              </w:rPr>
              <w:t>5 – 8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Т.Я. Шпикалова, Л.В. Ершова, </w:t>
            </w:r>
          </w:p>
          <w:p w:rsidR="00671A08" w:rsidRPr="009F6E00" w:rsidRDefault="00671A08" w:rsidP="00671A08">
            <w:pPr>
              <w:pStyle w:val="18"/>
              <w:ind w:firstLine="0"/>
              <w:rPr>
                <w:sz w:val="23"/>
                <w:szCs w:val="23"/>
              </w:rPr>
            </w:pPr>
            <w:r w:rsidRPr="009F6E00">
              <w:rPr>
                <w:sz w:val="23"/>
                <w:szCs w:val="23"/>
              </w:rPr>
              <w:t>Г.А. Покровская и др.</w:t>
            </w:r>
          </w:p>
          <w:p w:rsidR="00671A08" w:rsidRPr="009F6E00" w:rsidRDefault="00671A08" w:rsidP="00671A08">
            <w:pPr>
              <w:pStyle w:val="18"/>
              <w:ind w:firstLine="0"/>
              <w:rPr>
                <w:sz w:val="23"/>
                <w:szCs w:val="23"/>
              </w:rPr>
            </w:pPr>
            <w:r w:rsidRPr="009F6E00">
              <w:rPr>
                <w:sz w:val="23"/>
                <w:szCs w:val="23"/>
              </w:rPr>
              <w:t>Изобразительное искусство. Рабочие пр</w:t>
            </w:r>
            <w:r w:rsidRPr="009F6E00">
              <w:rPr>
                <w:sz w:val="23"/>
                <w:szCs w:val="23"/>
              </w:rPr>
              <w:t>о</w:t>
            </w:r>
            <w:r w:rsidRPr="009F6E00">
              <w:rPr>
                <w:sz w:val="23"/>
                <w:szCs w:val="23"/>
              </w:rPr>
              <w:t>граммы. Предметная линия учебников под редакцией Т.Я. Шпикаловой. 5 – 8 классы. - М.: Просвещение, 2012</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 Т.Я.Шпикаловой</w:t>
            </w:r>
          </w:p>
          <w:p w:rsidR="00671A08" w:rsidRPr="009F6E00" w:rsidRDefault="00671A08" w:rsidP="00671A08">
            <w:pPr>
              <w:pStyle w:val="18"/>
              <w:ind w:firstLine="0"/>
              <w:rPr>
                <w:sz w:val="23"/>
                <w:szCs w:val="23"/>
              </w:rPr>
            </w:pPr>
            <w:r w:rsidRPr="009F6E00">
              <w:rPr>
                <w:sz w:val="23"/>
                <w:szCs w:val="23"/>
              </w:rPr>
              <w:t>Изд. «Просвещение»</w:t>
            </w:r>
          </w:p>
        </w:tc>
      </w:tr>
      <w:tr w:rsidR="00671A08" w:rsidRPr="009F6E00" w:rsidTr="009F6E00">
        <w:trPr>
          <w:trHeight w:val="980"/>
        </w:trPr>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 xml:space="preserve">Рабочая программа по технологии для </w:t>
            </w:r>
          </w:p>
          <w:p w:rsidR="00671A08" w:rsidRPr="009F6E00" w:rsidRDefault="00671A08" w:rsidP="00671A08">
            <w:pPr>
              <w:pStyle w:val="18"/>
              <w:ind w:firstLine="0"/>
              <w:rPr>
                <w:sz w:val="23"/>
                <w:szCs w:val="23"/>
              </w:rPr>
            </w:pPr>
            <w:r w:rsidRPr="009F6E00">
              <w:rPr>
                <w:sz w:val="23"/>
                <w:szCs w:val="23"/>
              </w:rPr>
              <w:t>5 – 8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А.Т. Тищенко, Н.В. Синица. </w:t>
            </w:r>
          </w:p>
          <w:p w:rsidR="00671A08" w:rsidRPr="009F6E00" w:rsidRDefault="00671A08" w:rsidP="00671A08">
            <w:pPr>
              <w:pStyle w:val="18"/>
              <w:ind w:firstLine="0"/>
              <w:rPr>
                <w:sz w:val="23"/>
                <w:szCs w:val="23"/>
              </w:rPr>
            </w:pPr>
            <w:r w:rsidRPr="009F6E00">
              <w:rPr>
                <w:sz w:val="23"/>
                <w:szCs w:val="23"/>
              </w:rPr>
              <w:t>Технология. Программа. 5 – 8 классы М.: Издательский центр «Вентана-Граф», 2014</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 под ред. В.Д. Симоненко</w:t>
            </w:r>
          </w:p>
          <w:p w:rsidR="00671A08" w:rsidRPr="009F6E00" w:rsidRDefault="00671A08" w:rsidP="00671A08">
            <w:pPr>
              <w:pStyle w:val="18"/>
              <w:ind w:firstLine="0"/>
              <w:rPr>
                <w:sz w:val="23"/>
                <w:szCs w:val="23"/>
              </w:rPr>
            </w:pPr>
            <w:r w:rsidRPr="009F6E00">
              <w:rPr>
                <w:sz w:val="23"/>
                <w:szCs w:val="23"/>
              </w:rPr>
              <w:t>Изд. «Вентана-граф»</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физической культуре для 5 – 9 классов</w:t>
            </w:r>
          </w:p>
        </w:tc>
        <w:tc>
          <w:tcPr>
            <w:tcW w:w="4394" w:type="dxa"/>
          </w:tcPr>
          <w:p w:rsidR="00671A08" w:rsidRPr="009F6E00" w:rsidRDefault="00671A08" w:rsidP="00671A08">
            <w:pPr>
              <w:pStyle w:val="18"/>
              <w:ind w:firstLine="0"/>
              <w:rPr>
                <w:sz w:val="23"/>
                <w:szCs w:val="23"/>
              </w:rPr>
            </w:pPr>
            <w:r w:rsidRPr="009F6E00">
              <w:rPr>
                <w:sz w:val="23"/>
                <w:szCs w:val="23"/>
              </w:rPr>
              <w:t xml:space="preserve">В.И. Лях. Физическая культура. </w:t>
            </w:r>
          </w:p>
          <w:p w:rsidR="00671A08" w:rsidRPr="009F6E00" w:rsidRDefault="00671A08" w:rsidP="00671A08">
            <w:pPr>
              <w:pStyle w:val="18"/>
              <w:ind w:firstLine="0"/>
              <w:rPr>
                <w:sz w:val="23"/>
                <w:szCs w:val="23"/>
              </w:rPr>
            </w:pPr>
            <w:r w:rsidRPr="009F6E00">
              <w:rPr>
                <w:sz w:val="23"/>
                <w:szCs w:val="23"/>
              </w:rPr>
              <w:t>5 – 9 классы. Рабочая программа. Пре</w:t>
            </w:r>
            <w:r w:rsidRPr="009F6E00">
              <w:rPr>
                <w:sz w:val="23"/>
                <w:szCs w:val="23"/>
              </w:rPr>
              <w:t>д</w:t>
            </w:r>
            <w:r w:rsidRPr="009F6E00">
              <w:rPr>
                <w:sz w:val="23"/>
                <w:szCs w:val="23"/>
              </w:rPr>
              <w:t>метная линия учебников М.Я. Виленск</w:t>
            </w:r>
            <w:r w:rsidRPr="009F6E00">
              <w:rPr>
                <w:sz w:val="23"/>
                <w:szCs w:val="23"/>
              </w:rPr>
              <w:t>о</w:t>
            </w:r>
            <w:r w:rsidRPr="009F6E00">
              <w:rPr>
                <w:sz w:val="23"/>
                <w:szCs w:val="23"/>
              </w:rPr>
              <w:t>го, В.И. Ляха. - М.: Просвещение, 2013</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М.Я. Виленского, В.И. Ляха.</w:t>
            </w:r>
          </w:p>
          <w:p w:rsidR="00671A08" w:rsidRPr="009F6E00" w:rsidRDefault="00671A08" w:rsidP="00671A08">
            <w:pPr>
              <w:pStyle w:val="18"/>
              <w:ind w:firstLine="0"/>
              <w:rPr>
                <w:sz w:val="23"/>
                <w:szCs w:val="23"/>
              </w:rPr>
            </w:pPr>
            <w:r w:rsidRPr="009F6E00">
              <w:rPr>
                <w:sz w:val="23"/>
                <w:szCs w:val="23"/>
              </w:rPr>
              <w:t>Изд. «Прросвещение»</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основам бе</w:t>
            </w:r>
            <w:r w:rsidRPr="009F6E00">
              <w:rPr>
                <w:sz w:val="23"/>
                <w:szCs w:val="23"/>
              </w:rPr>
              <w:t>з</w:t>
            </w:r>
            <w:r w:rsidRPr="009F6E00">
              <w:rPr>
                <w:sz w:val="23"/>
                <w:szCs w:val="23"/>
              </w:rPr>
              <w:t>опасности жизн</w:t>
            </w:r>
            <w:r w:rsidRPr="009F6E00">
              <w:rPr>
                <w:sz w:val="23"/>
                <w:szCs w:val="23"/>
              </w:rPr>
              <w:t>е</w:t>
            </w:r>
            <w:r w:rsidRPr="009F6E00">
              <w:rPr>
                <w:sz w:val="23"/>
                <w:szCs w:val="23"/>
              </w:rPr>
              <w:t>деятельности для 8 – 9 классов</w:t>
            </w:r>
          </w:p>
        </w:tc>
        <w:tc>
          <w:tcPr>
            <w:tcW w:w="4394" w:type="dxa"/>
          </w:tcPr>
          <w:p w:rsidR="00671A08" w:rsidRPr="009F6E00" w:rsidRDefault="00671A08" w:rsidP="00671A08">
            <w:pPr>
              <w:pStyle w:val="18"/>
              <w:ind w:firstLine="0"/>
              <w:rPr>
                <w:sz w:val="23"/>
                <w:szCs w:val="23"/>
              </w:rPr>
            </w:pPr>
            <w:r w:rsidRPr="009F6E00">
              <w:rPr>
                <w:sz w:val="23"/>
                <w:szCs w:val="23"/>
              </w:rPr>
              <w:t>А.Т. Смирнов, О.Б. Хренников.</w:t>
            </w:r>
          </w:p>
          <w:p w:rsidR="00671A08" w:rsidRPr="009F6E00" w:rsidRDefault="00671A08" w:rsidP="00671A08">
            <w:pPr>
              <w:pStyle w:val="18"/>
              <w:ind w:firstLine="0"/>
              <w:rPr>
                <w:sz w:val="23"/>
                <w:szCs w:val="23"/>
              </w:rPr>
            </w:pPr>
            <w:r w:rsidRPr="009F6E00">
              <w:rPr>
                <w:sz w:val="23"/>
                <w:szCs w:val="23"/>
              </w:rPr>
              <w:t xml:space="preserve">Основы безопасности жизнедеятельности. 5 – 9 классы.  </w:t>
            </w:r>
          </w:p>
          <w:p w:rsidR="00671A08" w:rsidRPr="009F6E00" w:rsidRDefault="00671A08" w:rsidP="00671A08">
            <w:pPr>
              <w:pStyle w:val="18"/>
              <w:ind w:firstLine="0"/>
              <w:rPr>
                <w:sz w:val="23"/>
                <w:szCs w:val="23"/>
              </w:rPr>
            </w:pPr>
            <w:r w:rsidRPr="009F6E00">
              <w:rPr>
                <w:sz w:val="23"/>
                <w:szCs w:val="23"/>
              </w:rPr>
              <w:t>Рабочая программа. Предметная линия учебников под ред. А.Т.Смирнова. - М.: Просвещение, 2014</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 А.Т.Смирнова</w:t>
            </w:r>
          </w:p>
          <w:p w:rsidR="00671A08" w:rsidRPr="009F6E00" w:rsidRDefault="00671A08" w:rsidP="00671A08">
            <w:pPr>
              <w:pStyle w:val="18"/>
              <w:ind w:firstLine="0"/>
              <w:rPr>
                <w:sz w:val="23"/>
                <w:szCs w:val="23"/>
              </w:rPr>
            </w:pPr>
            <w:r w:rsidRPr="009F6E00">
              <w:rPr>
                <w:sz w:val="23"/>
                <w:szCs w:val="23"/>
              </w:rPr>
              <w:t>Изд. «Просвещение»</w:t>
            </w:r>
          </w:p>
        </w:tc>
      </w:tr>
      <w:tr w:rsidR="00671A08" w:rsidRPr="009F6E00" w:rsidTr="00671A08">
        <w:tc>
          <w:tcPr>
            <w:tcW w:w="458" w:type="dxa"/>
          </w:tcPr>
          <w:p w:rsidR="00671A08" w:rsidRPr="009F6E00" w:rsidRDefault="00671A08" w:rsidP="00BC559F">
            <w:pPr>
              <w:pStyle w:val="18"/>
              <w:numPr>
                <w:ilvl w:val="0"/>
                <w:numId w:val="485"/>
              </w:numPr>
              <w:rPr>
                <w:sz w:val="23"/>
                <w:szCs w:val="23"/>
              </w:rPr>
            </w:pPr>
          </w:p>
        </w:tc>
        <w:tc>
          <w:tcPr>
            <w:tcW w:w="2202" w:type="dxa"/>
          </w:tcPr>
          <w:p w:rsidR="00671A08" w:rsidRPr="009F6E00" w:rsidRDefault="00671A08" w:rsidP="00671A08">
            <w:pPr>
              <w:pStyle w:val="18"/>
              <w:ind w:firstLine="0"/>
              <w:rPr>
                <w:sz w:val="23"/>
                <w:szCs w:val="23"/>
              </w:rPr>
            </w:pPr>
            <w:r w:rsidRPr="009F6E00">
              <w:rPr>
                <w:sz w:val="23"/>
                <w:szCs w:val="23"/>
              </w:rPr>
              <w:t>Рабочая программа по кубановедению для 5 – 9 классов</w:t>
            </w:r>
          </w:p>
        </w:tc>
        <w:tc>
          <w:tcPr>
            <w:tcW w:w="4394" w:type="dxa"/>
          </w:tcPr>
          <w:p w:rsidR="00671A08" w:rsidRPr="009F6E00" w:rsidRDefault="00671A08" w:rsidP="00671A08">
            <w:pPr>
              <w:pStyle w:val="18"/>
              <w:ind w:firstLine="0"/>
              <w:rPr>
                <w:sz w:val="23"/>
                <w:szCs w:val="23"/>
              </w:rPr>
            </w:pPr>
            <w:r w:rsidRPr="009F6E00">
              <w:rPr>
                <w:sz w:val="23"/>
                <w:szCs w:val="23"/>
              </w:rPr>
              <w:t>Кубановедение. Программы для 5 – 9 классов общеобразовательных учрежд</w:t>
            </w:r>
            <w:r w:rsidRPr="009F6E00">
              <w:rPr>
                <w:sz w:val="23"/>
                <w:szCs w:val="23"/>
              </w:rPr>
              <w:t>е</w:t>
            </w:r>
            <w:r w:rsidRPr="009F6E00">
              <w:rPr>
                <w:sz w:val="23"/>
                <w:szCs w:val="23"/>
              </w:rPr>
              <w:t>ний Краснодарского края. Авторы: Л.М.Галутво (5 – 8 классы), А.А.Зайцев (9 класс). – Краснодар, 2014</w:t>
            </w:r>
          </w:p>
        </w:tc>
        <w:tc>
          <w:tcPr>
            <w:tcW w:w="2693" w:type="dxa"/>
          </w:tcPr>
          <w:p w:rsidR="00671A08" w:rsidRPr="009F6E00" w:rsidRDefault="00671A08" w:rsidP="00671A08">
            <w:pPr>
              <w:pStyle w:val="18"/>
              <w:ind w:firstLine="0"/>
              <w:rPr>
                <w:sz w:val="23"/>
                <w:szCs w:val="23"/>
              </w:rPr>
            </w:pPr>
            <w:r w:rsidRPr="009F6E00">
              <w:rPr>
                <w:sz w:val="23"/>
                <w:szCs w:val="23"/>
              </w:rPr>
              <w:t>Предметная линия уче</w:t>
            </w:r>
            <w:r w:rsidRPr="009F6E00">
              <w:rPr>
                <w:sz w:val="23"/>
                <w:szCs w:val="23"/>
              </w:rPr>
              <w:t>б</w:t>
            </w:r>
            <w:r w:rsidRPr="009F6E00">
              <w:rPr>
                <w:sz w:val="23"/>
                <w:szCs w:val="23"/>
              </w:rPr>
              <w:t>ников под ред. Б.А.Трёхбратова</w:t>
            </w:r>
          </w:p>
        </w:tc>
      </w:tr>
      <w:tr w:rsidR="006335E4" w:rsidRPr="009F6E00" w:rsidTr="006335E4">
        <w:tc>
          <w:tcPr>
            <w:tcW w:w="458" w:type="dxa"/>
          </w:tcPr>
          <w:p w:rsidR="006335E4" w:rsidRPr="009F6E00" w:rsidRDefault="006335E4" w:rsidP="006335E4">
            <w:pPr>
              <w:pStyle w:val="18"/>
              <w:ind w:left="360" w:firstLine="0"/>
              <w:rPr>
                <w:sz w:val="23"/>
                <w:szCs w:val="23"/>
              </w:rPr>
            </w:pPr>
          </w:p>
        </w:tc>
        <w:tc>
          <w:tcPr>
            <w:tcW w:w="9289" w:type="dxa"/>
            <w:gridSpan w:val="3"/>
          </w:tcPr>
          <w:p w:rsidR="006335E4" w:rsidRPr="006335E4" w:rsidRDefault="006335E4" w:rsidP="006335E4">
            <w:pPr>
              <w:pStyle w:val="18"/>
              <w:ind w:firstLine="0"/>
              <w:jc w:val="center"/>
              <w:rPr>
                <w:b/>
                <w:sz w:val="23"/>
                <w:szCs w:val="23"/>
              </w:rPr>
            </w:pPr>
            <w:r w:rsidRPr="006335E4">
              <w:rPr>
                <w:b/>
                <w:sz w:val="23"/>
                <w:szCs w:val="23"/>
              </w:rPr>
              <w:t>ПРОГРАММЫ ВНЕУРОЧНОЙ ДЕЯТЕЛЬНОСТИ</w:t>
            </w:r>
          </w:p>
        </w:tc>
      </w:tr>
      <w:tr w:rsidR="006335E4" w:rsidRPr="009F6E00" w:rsidTr="00671A08">
        <w:tc>
          <w:tcPr>
            <w:tcW w:w="458" w:type="dxa"/>
          </w:tcPr>
          <w:p w:rsidR="006335E4" w:rsidRPr="009F6E00" w:rsidRDefault="006335E4" w:rsidP="00BC559F">
            <w:pPr>
              <w:pStyle w:val="18"/>
              <w:numPr>
                <w:ilvl w:val="0"/>
                <w:numId w:val="485"/>
              </w:numPr>
              <w:rPr>
                <w:sz w:val="23"/>
                <w:szCs w:val="23"/>
              </w:rPr>
            </w:pPr>
          </w:p>
        </w:tc>
        <w:tc>
          <w:tcPr>
            <w:tcW w:w="2202" w:type="dxa"/>
          </w:tcPr>
          <w:p w:rsidR="006335E4" w:rsidRPr="009F6E00" w:rsidRDefault="00102372" w:rsidP="00671A08">
            <w:pPr>
              <w:pStyle w:val="18"/>
              <w:ind w:firstLine="0"/>
              <w:rPr>
                <w:sz w:val="23"/>
                <w:szCs w:val="23"/>
              </w:rPr>
            </w:pPr>
            <w:r>
              <w:rPr>
                <w:sz w:val="23"/>
                <w:szCs w:val="23"/>
              </w:rPr>
              <w:t>Основы духовно-нравтсвеной кул</w:t>
            </w:r>
            <w:r>
              <w:rPr>
                <w:sz w:val="23"/>
                <w:szCs w:val="23"/>
              </w:rPr>
              <w:t>ь</w:t>
            </w:r>
            <w:r>
              <w:rPr>
                <w:sz w:val="23"/>
                <w:szCs w:val="23"/>
              </w:rPr>
              <w:t>туры народов Ро</w:t>
            </w:r>
            <w:r>
              <w:rPr>
                <w:sz w:val="23"/>
                <w:szCs w:val="23"/>
              </w:rPr>
              <w:t>с</w:t>
            </w:r>
            <w:r>
              <w:rPr>
                <w:sz w:val="23"/>
                <w:szCs w:val="23"/>
              </w:rPr>
              <w:t>сии. Основы духо</w:t>
            </w:r>
            <w:r>
              <w:rPr>
                <w:sz w:val="23"/>
                <w:szCs w:val="23"/>
              </w:rPr>
              <w:t>в</w:t>
            </w:r>
            <w:r>
              <w:rPr>
                <w:sz w:val="23"/>
                <w:szCs w:val="23"/>
              </w:rPr>
              <w:t>ности языка</w:t>
            </w:r>
          </w:p>
        </w:tc>
        <w:tc>
          <w:tcPr>
            <w:tcW w:w="4394" w:type="dxa"/>
          </w:tcPr>
          <w:p w:rsidR="006335E4" w:rsidRPr="009F6E00" w:rsidRDefault="00102372" w:rsidP="00102372">
            <w:pPr>
              <w:pStyle w:val="18"/>
              <w:ind w:firstLine="0"/>
              <w:rPr>
                <w:sz w:val="23"/>
                <w:szCs w:val="23"/>
              </w:rPr>
            </w:pPr>
            <w:r w:rsidRPr="00102372">
              <w:rPr>
                <w:sz w:val="23"/>
                <w:szCs w:val="23"/>
              </w:rPr>
              <w:t>Бородина А.В. Основы православной культуры и история христианства: пр</w:t>
            </w:r>
            <w:r w:rsidRPr="00102372">
              <w:rPr>
                <w:sz w:val="23"/>
                <w:szCs w:val="23"/>
              </w:rPr>
              <w:t>о</w:t>
            </w:r>
            <w:r w:rsidRPr="00102372">
              <w:rPr>
                <w:sz w:val="23"/>
                <w:szCs w:val="23"/>
              </w:rPr>
              <w:t>грамма культурологического курса для общеобразовательных школ: основная школа: 5 – 9 классы / А.В.Бородина. –</w:t>
            </w:r>
            <w:r>
              <w:rPr>
                <w:sz w:val="23"/>
                <w:szCs w:val="23"/>
              </w:rPr>
              <w:t xml:space="preserve"> </w:t>
            </w:r>
            <w:r w:rsidRPr="00102372">
              <w:rPr>
                <w:sz w:val="23"/>
                <w:szCs w:val="23"/>
              </w:rPr>
              <w:t>М.: МОФ «ОПК», 2015 (Серия «История р</w:t>
            </w:r>
            <w:r w:rsidRPr="00102372">
              <w:rPr>
                <w:sz w:val="23"/>
                <w:szCs w:val="23"/>
              </w:rPr>
              <w:t>е</w:t>
            </w:r>
            <w:r w:rsidRPr="00102372">
              <w:rPr>
                <w:sz w:val="23"/>
                <w:szCs w:val="23"/>
              </w:rPr>
              <w:t>лигиозной культуры»)</w:t>
            </w:r>
          </w:p>
        </w:tc>
        <w:tc>
          <w:tcPr>
            <w:tcW w:w="2693" w:type="dxa"/>
          </w:tcPr>
          <w:p w:rsidR="006335E4" w:rsidRPr="009F6E00" w:rsidRDefault="00102372" w:rsidP="00102372">
            <w:pPr>
              <w:pStyle w:val="af1"/>
              <w:ind w:firstLine="0"/>
              <w:rPr>
                <w:sz w:val="23"/>
                <w:szCs w:val="23"/>
              </w:rPr>
            </w:pPr>
            <w:r w:rsidRPr="00102372">
              <w:rPr>
                <w:rFonts w:cs="Arial"/>
                <w:sz w:val="23"/>
                <w:szCs w:val="23"/>
                <w:lang w:eastAsia="ru-RU"/>
              </w:rPr>
              <w:t>Бородина А.В. Основы православной культуры: Основы духовности языка: учебное пособие для 5 класса / А.В.Бородина. –</w:t>
            </w:r>
            <w:r>
              <w:rPr>
                <w:rFonts w:cs="Arial"/>
                <w:sz w:val="23"/>
                <w:szCs w:val="23"/>
                <w:lang w:eastAsia="ru-RU"/>
              </w:rPr>
              <w:t xml:space="preserve"> </w:t>
            </w:r>
            <w:r w:rsidRPr="00102372">
              <w:rPr>
                <w:rFonts w:cs="Arial"/>
                <w:sz w:val="23"/>
                <w:szCs w:val="23"/>
                <w:lang w:eastAsia="ru-RU"/>
              </w:rPr>
              <w:t>М.: МОФ СРОиК «ОПК», 2016 (Основы духовно-нравственной культуры народов России)</w:t>
            </w:r>
          </w:p>
        </w:tc>
      </w:tr>
      <w:tr w:rsidR="006335E4" w:rsidRPr="009F6E00" w:rsidTr="00671A08">
        <w:tc>
          <w:tcPr>
            <w:tcW w:w="458" w:type="dxa"/>
          </w:tcPr>
          <w:p w:rsidR="006335E4" w:rsidRPr="009F6E00" w:rsidRDefault="006335E4" w:rsidP="00BC559F">
            <w:pPr>
              <w:pStyle w:val="18"/>
              <w:numPr>
                <w:ilvl w:val="0"/>
                <w:numId w:val="485"/>
              </w:numPr>
              <w:rPr>
                <w:sz w:val="23"/>
                <w:szCs w:val="23"/>
              </w:rPr>
            </w:pPr>
          </w:p>
        </w:tc>
        <w:tc>
          <w:tcPr>
            <w:tcW w:w="2202" w:type="dxa"/>
          </w:tcPr>
          <w:p w:rsidR="006335E4" w:rsidRPr="009F6E00" w:rsidRDefault="00D956EC" w:rsidP="00671A08">
            <w:pPr>
              <w:pStyle w:val="18"/>
              <w:ind w:firstLine="0"/>
              <w:rPr>
                <w:sz w:val="23"/>
                <w:szCs w:val="23"/>
              </w:rPr>
            </w:pPr>
            <w:r>
              <w:rPr>
                <w:sz w:val="23"/>
                <w:szCs w:val="23"/>
              </w:rPr>
              <w:t>Кружок юных м</w:t>
            </w:r>
            <w:r>
              <w:rPr>
                <w:sz w:val="23"/>
                <w:szCs w:val="23"/>
              </w:rPr>
              <w:t>а</w:t>
            </w:r>
            <w:r>
              <w:rPr>
                <w:sz w:val="23"/>
                <w:szCs w:val="23"/>
              </w:rPr>
              <w:t>тематиков «Алый парус»</w:t>
            </w:r>
          </w:p>
        </w:tc>
        <w:tc>
          <w:tcPr>
            <w:tcW w:w="4394" w:type="dxa"/>
          </w:tcPr>
          <w:p w:rsidR="006335E4" w:rsidRPr="009F6E00" w:rsidRDefault="00D956EC" w:rsidP="00671A08">
            <w:pPr>
              <w:pStyle w:val="18"/>
              <w:ind w:firstLine="0"/>
              <w:rPr>
                <w:sz w:val="23"/>
                <w:szCs w:val="23"/>
              </w:rPr>
            </w:pPr>
            <w:r>
              <w:rPr>
                <w:sz w:val="23"/>
                <w:szCs w:val="23"/>
              </w:rPr>
              <w:t>Учебно-методическая литература</w:t>
            </w:r>
          </w:p>
        </w:tc>
        <w:tc>
          <w:tcPr>
            <w:tcW w:w="2693" w:type="dxa"/>
          </w:tcPr>
          <w:p w:rsidR="006335E4" w:rsidRPr="009F6E00" w:rsidRDefault="00D956EC" w:rsidP="00671A08">
            <w:pPr>
              <w:pStyle w:val="18"/>
              <w:ind w:firstLine="0"/>
              <w:rPr>
                <w:sz w:val="23"/>
                <w:szCs w:val="23"/>
              </w:rPr>
            </w:pPr>
            <w:r>
              <w:rPr>
                <w:sz w:val="23"/>
                <w:szCs w:val="23"/>
              </w:rPr>
              <w:t>без учеников</w:t>
            </w:r>
          </w:p>
        </w:tc>
      </w:tr>
      <w:tr w:rsidR="006335E4" w:rsidRPr="009F6E00" w:rsidTr="00671A08">
        <w:tc>
          <w:tcPr>
            <w:tcW w:w="458" w:type="dxa"/>
          </w:tcPr>
          <w:p w:rsidR="006335E4" w:rsidRPr="009F6E00" w:rsidRDefault="006335E4" w:rsidP="00BC559F">
            <w:pPr>
              <w:pStyle w:val="18"/>
              <w:numPr>
                <w:ilvl w:val="0"/>
                <w:numId w:val="485"/>
              </w:numPr>
              <w:rPr>
                <w:sz w:val="23"/>
                <w:szCs w:val="23"/>
              </w:rPr>
            </w:pPr>
          </w:p>
        </w:tc>
        <w:tc>
          <w:tcPr>
            <w:tcW w:w="2202" w:type="dxa"/>
          </w:tcPr>
          <w:p w:rsidR="006335E4" w:rsidRPr="009F6E00" w:rsidRDefault="00D956EC" w:rsidP="00671A08">
            <w:pPr>
              <w:pStyle w:val="18"/>
              <w:ind w:firstLine="0"/>
              <w:rPr>
                <w:sz w:val="23"/>
                <w:szCs w:val="23"/>
              </w:rPr>
            </w:pPr>
            <w:r>
              <w:rPr>
                <w:sz w:val="23"/>
                <w:szCs w:val="23"/>
              </w:rPr>
              <w:t>Факультатив «Жизнь без опасн</w:t>
            </w:r>
            <w:r>
              <w:rPr>
                <w:sz w:val="23"/>
                <w:szCs w:val="23"/>
              </w:rPr>
              <w:t>о</w:t>
            </w:r>
            <w:r>
              <w:rPr>
                <w:sz w:val="23"/>
                <w:szCs w:val="23"/>
              </w:rPr>
              <w:t>сти»</w:t>
            </w:r>
          </w:p>
        </w:tc>
        <w:tc>
          <w:tcPr>
            <w:tcW w:w="4394" w:type="dxa"/>
          </w:tcPr>
          <w:p w:rsidR="006335E4" w:rsidRPr="009F6E00" w:rsidRDefault="00D956EC" w:rsidP="00671A08">
            <w:pPr>
              <w:pStyle w:val="18"/>
              <w:ind w:firstLine="0"/>
              <w:rPr>
                <w:sz w:val="23"/>
                <w:szCs w:val="23"/>
              </w:rPr>
            </w:pPr>
            <w:r>
              <w:rPr>
                <w:sz w:val="23"/>
                <w:szCs w:val="23"/>
              </w:rPr>
              <w:t>Смирнов А.Т. Основы безопасности жи</w:t>
            </w:r>
            <w:r>
              <w:rPr>
                <w:sz w:val="23"/>
                <w:szCs w:val="23"/>
              </w:rPr>
              <w:t>з</w:t>
            </w:r>
            <w:r>
              <w:rPr>
                <w:sz w:val="23"/>
                <w:szCs w:val="23"/>
              </w:rPr>
              <w:t>недеятельности. 5 – 9 классы</w:t>
            </w:r>
            <w:r w:rsidR="0016496D">
              <w:rPr>
                <w:sz w:val="23"/>
                <w:szCs w:val="23"/>
              </w:rPr>
              <w:t>. – М.: ПР</w:t>
            </w:r>
            <w:r w:rsidR="0016496D">
              <w:rPr>
                <w:sz w:val="23"/>
                <w:szCs w:val="23"/>
              </w:rPr>
              <w:t>о</w:t>
            </w:r>
            <w:r w:rsidR="0016496D">
              <w:rPr>
                <w:sz w:val="23"/>
                <w:szCs w:val="23"/>
              </w:rPr>
              <w:t>свещение, 2014</w:t>
            </w:r>
          </w:p>
        </w:tc>
        <w:tc>
          <w:tcPr>
            <w:tcW w:w="2693" w:type="dxa"/>
          </w:tcPr>
          <w:p w:rsidR="006335E4" w:rsidRPr="009F6E00" w:rsidRDefault="0016496D" w:rsidP="00671A08">
            <w:pPr>
              <w:pStyle w:val="18"/>
              <w:ind w:firstLine="0"/>
              <w:rPr>
                <w:sz w:val="23"/>
                <w:szCs w:val="23"/>
              </w:rPr>
            </w:pPr>
            <w:r>
              <w:rPr>
                <w:sz w:val="23"/>
                <w:szCs w:val="23"/>
              </w:rPr>
              <w:t>без учебников</w:t>
            </w:r>
          </w:p>
        </w:tc>
      </w:tr>
      <w:tr w:rsidR="006335E4" w:rsidRPr="009F6E00" w:rsidTr="00671A08">
        <w:tc>
          <w:tcPr>
            <w:tcW w:w="458" w:type="dxa"/>
          </w:tcPr>
          <w:p w:rsidR="006335E4" w:rsidRPr="009F6E00" w:rsidRDefault="006335E4" w:rsidP="00BC559F">
            <w:pPr>
              <w:pStyle w:val="18"/>
              <w:numPr>
                <w:ilvl w:val="0"/>
                <w:numId w:val="485"/>
              </w:numPr>
              <w:rPr>
                <w:sz w:val="23"/>
                <w:szCs w:val="23"/>
              </w:rPr>
            </w:pPr>
          </w:p>
        </w:tc>
        <w:tc>
          <w:tcPr>
            <w:tcW w:w="2202" w:type="dxa"/>
          </w:tcPr>
          <w:p w:rsidR="006335E4" w:rsidRPr="009F6E00" w:rsidRDefault="0016496D" w:rsidP="00671A08">
            <w:pPr>
              <w:pStyle w:val="18"/>
              <w:ind w:firstLine="0"/>
              <w:rPr>
                <w:sz w:val="23"/>
                <w:szCs w:val="23"/>
              </w:rPr>
            </w:pPr>
            <w:r>
              <w:rPr>
                <w:sz w:val="23"/>
                <w:szCs w:val="23"/>
              </w:rPr>
              <w:t>Комплексная пр</w:t>
            </w:r>
            <w:r>
              <w:rPr>
                <w:sz w:val="23"/>
                <w:szCs w:val="23"/>
              </w:rPr>
              <w:t>о</w:t>
            </w:r>
            <w:r>
              <w:rPr>
                <w:sz w:val="23"/>
                <w:szCs w:val="23"/>
              </w:rPr>
              <w:t>грамма классного руководителя «Я в мире, мир во мне»</w:t>
            </w:r>
          </w:p>
        </w:tc>
        <w:tc>
          <w:tcPr>
            <w:tcW w:w="4394" w:type="dxa"/>
          </w:tcPr>
          <w:p w:rsidR="006335E4" w:rsidRPr="009F6E00" w:rsidRDefault="0016496D" w:rsidP="00671A08">
            <w:pPr>
              <w:pStyle w:val="18"/>
              <w:ind w:firstLine="0"/>
              <w:rPr>
                <w:sz w:val="23"/>
                <w:szCs w:val="23"/>
              </w:rPr>
            </w:pPr>
            <w:r w:rsidRPr="0016496D">
              <w:rPr>
                <w:sz w:val="23"/>
                <w:szCs w:val="23"/>
              </w:rPr>
              <w:t>Внеурочная деятельность школь</w:t>
            </w:r>
            <w:r>
              <w:rPr>
                <w:sz w:val="23"/>
                <w:szCs w:val="23"/>
              </w:rPr>
              <w:t xml:space="preserve">ников: методический </w:t>
            </w:r>
            <w:r w:rsidRPr="0016496D">
              <w:rPr>
                <w:sz w:val="23"/>
                <w:szCs w:val="23"/>
              </w:rPr>
              <w:t>конструктор/ Д.В.</w:t>
            </w:r>
            <w:r>
              <w:rPr>
                <w:sz w:val="23"/>
                <w:szCs w:val="23"/>
              </w:rPr>
              <w:t xml:space="preserve"> </w:t>
            </w:r>
            <w:r w:rsidRPr="0016496D">
              <w:rPr>
                <w:sz w:val="23"/>
                <w:szCs w:val="23"/>
              </w:rPr>
              <w:t>Григор</w:t>
            </w:r>
            <w:r w:rsidRPr="0016496D">
              <w:rPr>
                <w:sz w:val="23"/>
                <w:szCs w:val="23"/>
              </w:rPr>
              <w:t>ь</w:t>
            </w:r>
            <w:r w:rsidRPr="0016496D">
              <w:rPr>
                <w:sz w:val="23"/>
                <w:szCs w:val="23"/>
              </w:rPr>
              <w:t>ев, П.В.Степанов – М.: Просвещение, 2011</w:t>
            </w:r>
          </w:p>
        </w:tc>
        <w:tc>
          <w:tcPr>
            <w:tcW w:w="2693" w:type="dxa"/>
          </w:tcPr>
          <w:p w:rsidR="006335E4" w:rsidRPr="009F6E00" w:rsidRDefault="0016496D" w:rsidP="00671A08">
            <w:pPr>
              <w:pStyle w:val="18"/>
              <w:ind w:firstLine="0"/>
              <w:rPr>
                <w:sz w:val="23"/>
                <w:szCs w:val="23"/>
              </w:rPr>
            </w:pPr>
            <w:r>
              <w:rPr>
                <w:sz w:val="23"/>
                <w:szCs w:val="23"/>
              </w:rPr>
              <w:t>без учебников</w:t>
            </w:r>
          </w:p>
        </w:tc>
      </w:tr>
    </w:tbl>
    <w:p w:rsidR="00D956EC" w:rsidRDefault="00D956EC" w:rsidP="00D956EC">
      <w:pPr>
        <w:pStyle w:val="af1"/>
        <w:ind w:left="1211" w:firstLine="0"/>
        <w:jc w:val="left"/>
        <w:rPr>
          <w:b/>
        </w:rPr>
      </w:pPr>
    </w:p>
    <w:p w:rsidR="002F3B49" w:rsidRDefault="00671A08" w:rsidP="0006531A">
      <w:pPr>
        <w:pStyle w:val="af1"/>
        <w:numPr>
          <w:ilvl w:val="1"/>
          <w:numId w:val="37"/>
        </w:numPr>
        <w:jc w:val="left"/>
        <w:rPr>
          <w:b/>
        </w:rPr>
      </w:pPr>
      <w:r>
        <w:rPr>
          <w:b/>
        </w:rPr>
        <w:t>С</w:t>
      </w:r>
      <w:r w:rsidRPr="002F3B49">
        <w:rPr>
          <w:b/>
        </w:rPr>
        <w:t>ОДЕРЖАНИЕ УЧЕБНЫХ ПРЕДМЕТОВ</w:t>
      </w:r>
    </w:p>
    <w:p w:rsidR="00671A08" w:rsidRPr="00A21DDE" w:rsidRDefault="00671A08" w:rsidP="00CD406E">
      <w:pPr>
        <w:pStyle w:val="af1"/>
        <w:ind w:firstLine="0"/>
        <w:rPr>
          <w:sz w:val="24"/>
          <w:szCs w:val="24"/>
        </w:rPr>
      </w:pPr>
    </w:p>
    <w:p w:rsidR="002F3B49" w:rsidRDefault="00ED76A2" w:rsidP="000973C7">
      <w:pPr>
        <w:pStyle w:val="af1"/>
        <w:ind w:firstLine="0"/>
        <w:jc w:val="center"/>
        <w:rPr>
          <w:b/>
        </w:rPr>
      </w:pPr>
      <w:r w:rsidRPr="00527F84">
        <w:rPr>
          <w:b/>
        </w:rPr>
        <w:t>РУССКИЙ ЯЗЫК</w:t>
      </w:r>
    </w:p>
    <w:p w:rsidR="00ED76A2" w:rsidRPr="002C5113" w:rsidRDefault="00ED76A2" w:rsidP="002C5113">
      <w:pPr>
        <w:pStyle w:val="af1"/>
        <w:rPr>
          <w:b/>
        </w:rPr>
      </w:pPr>
      <w:r w:rsidRPr="002C5113">
        <w:rPr>
          <w:b/>
        </w:rPr>
        <w:t xml:space="preserve">Содержание, обеспечивающее формирование </w:t>
      </w:r>
      <w:r w:rsidRPr="002C5113">
        <w:rPr>
          <w:b/>
          <w:spacing w:val="-3"/>
        </w:rPr>
        <w:t>коммуникативной ко</w:t>
      </w:r>
      <w:r w:rsidRPr="002C5113">
        <w:rPr>
          <w:b/>
          <w:spacing w:val="-3"/>
        </w:rPr>
        <w:t>м</w:t>
      </w:r>
      <w:r w:rsidRPr="002C5113">
        <w:rPr>
          <w:b/>
          <w:spacing w:val="-3"/>
        </w:rPr>
        <w:t>петенции</w:t>
      </w:r>
    </w:p>
    <w:p w:rsidR="00ED76A2" w:rsidRPr="002C5113" w:rsidRDefault="00F81A30" w:rsidP="002C5113">
      <w:pPr>
        <w:pStyle w:val="af1"/>
        <w:rPr>
          <w:b/>
        </w:rPr>
      </w:pPr>
      <w:r w:rsidRPr="002C5113">
        <w:rPr>
          <w:b/>
          <w:smallCaps/>
          <w:spacing w:val="-1"/>
        </w:rPr>
        <w:t xml:space="preserve">РАЗДЕЛ </w:t>
      </w:r>
      <w:r w:rsidRPr="002C5113">
        <w:rPr>
          <w:b/>
          <w:spacing w:val="-1"/>
        </w:rPr>
        <w:t>1. РЕЧЬ И РЕЧЕВОЕ ОБЩЕНИЕ</w:t>
      </w:r>
    </w:p>
    <w:p w:rsidR="00ED76A2" w:rsidRPr="002C5113" w:rsidRDefault="00ED76A2" w:rsidP="002C5113">
      <w:pPr>
        <w:pStyle w:val="af1"/>
      </w:pPr>
      <w:r w:rsidRPr="002C5113">
        <w:rPr>
          <w:spacing w:val="-8"/>
        </w:rPr>
        <w:t>1.</w:t>
      </w:r>
      <w:r w:rsidRPr="002C5113">
        <w:tab/>
      </w:r>
      <w:r w:rsidRPr="002C5113">
        <w:rPr>
          <w:spacing w:val="-2"/>
        </w:rPr>
        <w:t>Речь и речевое общение. Речевая ситуация. Речь устная и</w:t>
      </w:r>
      <w:r w:rsidRPr="002C5113">
        <w:rPr>
          <w:spacing w:val="1"/>
        </w:rPr>
        <w:t>письменная. Речь диалогическая и монологическая. Монолог,</w:t>
      </w:r>
      <w:r w:rsidRPr="002C5113">
        <w:rPr>
          <w:spacing w:val="-2"/>
        </w:rPr>
        <w:t>виды монолога (повествование, описание, рассуждение; сочета</w:t>
      </w:r>
      <w:r w:rsidRPr="002C5113">
        <w:rPr>
          <w:spacing w:val="-2"/>
        </w:rPr>
        <w:softHyphen/>
        <w:t>ние разных видов монолога). Диалог, виды диал</w:t>
      </w:r>
      <w:r w:rsidRPr="002C5113">
        <w:rPr>
          <w:spacing w:val="-2"/>
        </w:rPr>
        <w:t>о</w:t>
      </w:r>
      <w:r w:rsidRPr="002C5113">
        <w:rPr>
          <w:spacing w:val="-2"/>
        </w:rPr>
        <w:t>га (этикетный,диалог-расспрос, диалог-побуждение, диалог — обмен мнения</w:t>
      </w:r>
      <w:r w:rsidRPr="002C5113">
        <w:rPr>
          <w:spacing w:val="-4"/>
        </w:rPr>
        <w:t>ми и др.; сочетание разных видов диалога). Роль речевой культу</w:t>
      </w:r>
      <w:r w:rsidRPr="002C5113">
        <w:rPr>
          <w:spacing w:val="-4"/>
        </w:rPr>
        <w:softHyphen/>
      </w:r>
      <w:r w:rsidRPr="002C5113">
        <w:rPr>
          <w:spacing w:val="-4"/>
        </w:rPr>
        <w:br/>
      </w:r>
      <w:r w:rsidRPr="002C5113">
        <w:t xml:space="preserve">ры, коммуникативных умений в жизни. </w:t>
      </w:r>
      <w:r w:rsidRPr="002C5113">
        <w:rPr>
          <w:i/>
          <w:iCs/>
        </w:rPr>
        <w:t>Морально-этические и</w:t>
      </w:r>
      <w:r w:rsidRPr="002C5113">
        <w:rPr>
          <w:i/>
          <w:iCs/>
          <w:spacing w:val="3"/>
        </w:rPr>
        <w:t>психологические принципы общения.</w:t>
      </w:r>
    </w:p>
    <w:p w:rsidR="00ED76A2" w:rsidRPr="002C5113" w:rsidRDefault="00ED76A2" w:rsidP="002C5113">
      <w:pPr>
        <w:pStyle w:val="af1"/>
      </w:pPr>
      <w:r w:rsidRPr="002C5113">
        <w:rPr>
          <w:iCs/>
          <w:spacing w:val="-8"/>
        </w:rPr>
        <w:t>2</w:t>
      </w:r>
      <w:r w:rsidR="002C5113">
        <w:rPr>
          <w:iCs/>
          <w:spacing w:val="-8"/>
        </w:rPr>
        <w:t>.</w:t>
      </w:r>
      <w:r w:rsidRPr="002C5113">
        <w:rPr>
          <w:i/>
          <w:iCs/>
        </w:rPr>
        <w:tab/>
      </w:r>
      <w:r w:rsidRPr="002C5113">
        <w:rPr>
          <w:spacing w:val="-2"/>
        </w:rPr>
        <w:t>Осознание основных особенностей устной и письменной</w:t>
      </w:r>
      <w:r w:rsidRPr="002C5113">
        <w:rPr>
          <w:spacing w:val="1"/>
        </w:rPr>
        <w:t>речи; анализ образцов устной и письменной речи. Различение</w:t>
      </w:r>
      <w:r w:rsidRPr="002C5113">
        <w:t>диалогической и монологич</w:t>
      </w:r>
      <w:r w:rsidRPr="002C5113">
        <w:t>е</w:t>
      </w:r>
      <w:r w:rsidRPr="002C5113">
        <w:t>ской речи. Владение различными</w:t>
      </w:r>
      <w:r w:rsidRPr="002C5113">
        <w:rPr>
          <w:spacing w:val="-3"/>
        </w:rPr>
        <w:t>видами монолога (повествование, описание, рассуждение; соче</w:t>
      </w:r>
      <w:r w:rsidRPr="002C5113">
        <w:rPr>
          <w:spacing w:val="2"/>
        </w:rPr>
        <w:t>тание разных видов монолога) и диалога (этикетный, диалог-</w:t>
      </w:r>
      <w:r w:rsidRPr="002C5113">
        <w:rPr>
          <w:spacing w:val="-3"/>
        </w:rPr>
        <w:t>расспрос, диалог-побуждение, диалог — обмен мнениями и др.;</w:t>
      </w:r>
      <w:r w:rsidRPr="002C5113">
        <w:rPr>
          <w:spacing w:val="2"/>
        </w:rPr>
        <w:t>сочетание ра</w:t>
      </w:r>
      <w:r w:rsidRPr="002C5113">
        <w:rPr>
          <w:spacing w:val="2"/>
        </w:rPr>
        <w:t>з</w:t>
      </w:r>
      <w:r w:rsidRPr="002C5113">
        <w:rPr>
          <w:spacing w:val="2"/>
        </w:rPr>
        <w:t>ных видов диалога). Понимание коммуникатив</w:t>
      </w:r>
      <w:r w:rsidRPr="002C5113">
        <w:rPr>
          <w:spacing w:val="-2"/>
        </w:rPr>
        <w:t>ных целей и мотивов говорящ</w:t>
      </w:r>
      <w:r w:rsidRPr="002C5113">
        <w:rPr>
          <w:spacing w:val="-2"/>
        </w:rPr>
        <w:t>е</w:t>
      </w:r>
      <w:r w:rsidRPr="002C5113">
        <w:rPr>
          <w:spacing w:val="-2"/>
        </w:rPr>
        <w:t>го в разных ситуациях общения.</w:t>
      </w:r>
      <w:r w:rsidR="000973C7">
        <w:rPr>
          <w:spacing w:val="-2"/>
        </w:rPr>
        <w:t xml:space="preserve"> </w:t>
      </w:r>
      <w:r w:rsidRPr="002C5113">
        <w:rPr>
          <w:spacing w:val="1"/>
        </w:rPr>
        <w:t>Владение нормами речевого поведения в т</w:t>
      </w:r>
      <w:r w:rsidRPr="002C5113">
        <w:rPr>
          <w:spacing w:val="1"/>
        </w:rPr>
        <w:t>и</w:t>
      </w:r>
      <w:r w:rsidRPr="002C5113">
        <w:rPr>
          <w:spacing w:val="1"/>
        </w:rPr>
        <w:t>пичных ситуациях</w:t>
      </w:r>
      <w:r w:rsidRPr="002C5113">
        <w:rPr>
          <w:spacing w:val="-1"/>
        </w:rPr>
        <w:t>формального   и   неформального   межличностного   общ</w:t>
      </w:r>
      <w:r w:rsidRPr="002C5113">
        <w:rPr>
          <w:spacing w:val="-1"/>
        </w:rPr>
        <w:t>е</w:t>
      </w:r>
      <w:r w:rsidRPr="002C5113">
        <w:rPr>
          <w:spacing w:val="-1"/>
        </w:rPr>
        <w:t>ния.</w:t>
      </w:r>
      <w:r w:rsidRPr="002C5113">
        <w:rPr>
          <w:i/>
          <w:iCs/>
          <w:spacing w:val="4"/>
        </w:rPr>
        <w:t>Освоение правил коллективного обсуждения, дискуссий со</w:t>
      </w:r>
      <w:r w:rsidRPr="002C5113">
        <w:rPr>
          <w:i/>
          <w:iCs/>
          <w:spacing w:val="4"/>
        </w:rPr>
        <w:softHyphen/>
        <w:t xml:space="preserve">ответствии с </w:t>
      </w:r>
      <w:r w:rsidRPr="002C5113">
        <w:rPr>
          <w:i/>
          <w:iCs/>
          <w:spacing w:val="4"/>
        </w:rPr>
        <w:lastRenderedPageBreak/>
        <w:t>нормами русского языка. Следование мораль</w:t>
      </w:r>
      <w:r w:rsidRPr="002C5113">
        <w:rPr>
          <w:i/>
          <w:iCs/>
          <w:spacing w:val="4"/>
        </w:rPr>
        <w:softHyphen/>
      </w:r>
      <w:r w:rsidRPr="002C5113">
        <w:rPr>
          <w:i/>
          <w:iCs/>
          <w:spacing w:val="6"/>
        </w:rPr>
        <w:t>но-этическим   и   психологич</w:t>
      </w:r>
      <w:r w:rsidRPr="002C5113">
        <w:rPr>
          <w:i/>
          <w:iCs/>
          <w:spacing w:val="6"/>
        </w:rPr>
        <w:t>е</w:t>
      </w:r>
      <w:r w:rsidRPr="002C5113">
        <w:rPr>
          <w:i/>
          <w:iCs/>
          <w:spacing w:val="6"/>
        </w:rPr>
        <w:t>ским   принципам   общения.</w:t>
      </w:r>
      <w:r w:rsidRPr="002C5113">
        <w:rPr>
          <w:i/>
          <w:iCs/>
          <w:spacing w:val="4"/>
        </w:rPr>
        <w:t>Причины коммуникативных неудач.</w:t>
      </w:r>
    </w:p>
    <w:p w:rsidR="00ED76A2" w:rsidRPr="002C5113" w:rsidRDefault="00F81A30" w:rsidP="002C5113">
      <w:pPr>
        <w:pStyle w:val="af1"/>
        <w:rPr>
          <w:b/>
        </w:rPr>
      </w:pPr>
      <w:r w:rsidRPr="002C5113">
        <w:rPr>
          <w:b/>
          <w:smallCaps/>
          <w:spacing w:val="-3"/>
        </w:rPr>
        <w:t xml:space="preserve">РАЗДЕЛ </w:t>
      </w:r>
      <w:r w:rsidRPr="002C5113">
        <w:rPr>
          <w:b/>
          <w:spacing w:val="-3"/>
        </w:rPr>
        <w:t>2. РЕЧЕВАЯ ДЕЯТЕЛЬНОСТЬ</w:t>
      </w:r>
    </w:p>
    <w:p w:rsidR="00ED76A2" w:rsidRPr="002C5113" w:rsidRDefault="00ED76A2" w:rsidP="002C5113">
      <w:pPr>
        <w:pStyle w:val="af1"/>
      </w:pPr>
      <w:r w:rsidRPr="002C5113">
        <w:rPr>
          <w:spacing w:val="-2"/>
        </w:rPr>
        <w:t>1. Речь как деятельность. Виды речевой деятельности: чте</w:t>
      </w:r>
      <w:r w:rsidRPr="002C5113">
        <w:rPr>
          <w:spacing w:val="-2"/>
        </w:rPr>
        <w:softHyphen/>
        <w:t>ние, аудирование (слушание), говорение, письмо.</w:t>
      </w:r>
    </w:p>
    <w:p w:rsidR="00ED76A2" w:rsidRPr="002C5113" w:rsidRDefault="00ED76A2" w:rsidP="002C5113">
      <w:pPr>
        <w:pStyle w:val="af1"/>
      </w:pPr>
      <w:r w:rsidRPr="002C5113">
        <w:rPr>
          <w:i/>
          <w:iCs/>
          <w:spacing w:val="3"/>
        </w:rPr>
        <w:t>Различение языка и речи, понимание речи как деятельно</w:t>
      </w:r>
      <w:r w:rsidRPr="002C5113">
        <w:rPr>
          <w:i/>
          <w:iCs/>
          <w:spacing w:val="3"/>
        </w:rPr>
        <w:softHyphen/>
      </w:r>
      <w:r w:rsidRPr="002C5113">
        <w:rPr>
          <w:i/>
          <w:iCs/>
          <w:spacing w:val="2"/>
        </w:rPr>
        <w:t xml:space="preserve">сти, основанной на реализации языковой системы. </w:t>
      </w:r>
      <w:r w:rsidRPr="002C5113">
        <w:rPr>
          <w:spacing w:val="2"/>
        </w:rPr>
        <w:t xml:space="preserve">Культура </w:t>
      </w:r>
      <w:r w:rsidRPr="002C5113">
        <w:rPr>
          <w:spacing w:val="-1"/>
        </w:rPr>
        <w:t>чтения, аудирования, говорения и письма.</w:t>
      </w:r>
    </w:p>
    <w:p w:rsidR="00ED76A2" w:rsidRPr="002C5113" w:rsidRDefault="00ED76A2" w:rsidP="002C5113">
      <w:pPr>
        <w:pStyle w:val="af1"/>
      </w:pPr>
      <w:r w:rsidRPr="002C5113">
        <w:rPr>
          <w:i/>
          <w:iCs/>
          <w:spacing w:val="-3"/>
        </w:rPr>
        <w:t xml:space="preserve">2. </w:t>
      </w:r>
      <w:r w:rsidRPr="002C5113">
        <w:rPr>
          <w:spacing w:val="-3"/>
        </w:rPr>
        <w:t>Овладение основными видами речевой деятельности.</w:t>
      </w:r>
    </w:p>
    <w:p w:rsidR="00ED76A2" w:rsidRPr="002C5113" w:rsidRDefault="00ED76A2" w:rsidP="002C5113">
      <w:pPr>
        <w:pStyle w:val="af1"/>
      </w:pPr>
      <w:r w:rsidRPr="002C5113">
        <w:rPr>
          <w:spacing w:val="-7"/>
        </w:rPr>
        <w:t>Адекватное понимание основной и дополнительной информа</w:t>
      </w:r>
      <w:r w:rsidRPr="002C5113">
        <w:rPr>
          <w:spacing w:val="-7"/>
        </w:rPr>
        <w:softHyphen/>
      </w:r>
      <w:r w:rsidRPr="002C5113">
        <w:rPr>
          <w:spacing w:val="-4"/>
        </w:rPr>
        <w:t>ции текста, во</w:t>
      </w:r>
      <w:r w:rsidRPr="002C5113">
        <w:rPr>
          <w:spacing w:val="-4"/>
        </w:rPr>
        <w:t>с</w:t>
      </w:r>
      <w:r w:rsidRPr="002C5113">
        <w:rPr>
          <w:spacing w:val="-4"/>
        </w:rPr>
        <w:t xml:space="preserve">принимаемого зрительно или на слух. </w:t>
      </w:r>
      <w:r w:rsidRPr="002C5113">
        <w:rPr>
          <w:i/>
          <w:iCs/>
          <w:spacing w:val="-4"/>
        </w:rPr>
        <w:t>Интерпре</w:t>
      </w:r>
      <w:r w:rsidRPr="002C5113">
        <w:rPr>
          <w:i/>
          <w:iCs/>
          <w:spacing w:val="-4"/>
        </w:rPr>
        <w:softHyphen/>
      </w:r>
      <w:r w:rsidRPr="002C5113">
        <w:rPr>
          <w:i/>
          <w:iCs/>
          <w:spacing w:val="-2"/>
        </w:rPr>
        <w:t xml:space="preserve">тация неявно выраженной в тексте информации. </w:t>
      </w:r>
      <w:r w:rsidRPr="002C5113">
        <w:rPr>
          <w:spacing w:val="-2"/>
        </w:rPr>
        <w:t>Передача со</w:t>
      </w:r>
      <w:r w:rsidRPr="002C5113">
        <w:rPr>
          <w:spacing w:val="-2"/>
        </w:rPr>
        <w:softHyphen/>
      </w:r>
      <w:r w:rsidRPr="002C5113">
        <w:rPr>
          <w:spacing w:val="-4"/>
        </w:rPr>
        <w:t xml:space="preserve">держания прочитанного или прослушанного текста в сжатом или </w:t>
      </w:r>
      <w:r w:rsidRPr="002C5113">
        <w:t>развёрнутом виде в соответствии с ситуацией речевого о</w:t>
      </w:r>
      <w:r w:rsidRPr="002C5113">
        <w:t>б</w:t>
      </w:r>
      <w:r w:rsidRPr="002C5113">
        <w:t xml:space="preserve">щения. </w:t>
      </w:r>
      <w:r w:rsidRPr="002C5113">
        <w:rPr>
          <w:spacing w:val="-4"/>
        </w:rPr>
        <w:t>Овладение различными видами, чтения (поисковым, просмотро</w:t>
      </w:r>
      <w:r w:rsidRPr="002C5113">
        <w:rPr>
          <w:spacing w:val="-4"/>
        </w:rPr>
        <w:softHyphen/>
      </w:r>
      <w:r w:rsidRPr="002C5113">
        <w:rPr>
          <w:spacing w:val="-6"/>
        </w:rPr>
        <w:t>вым, озн</w:t>
      </w:r>
      <w:r w:rsidRPr="002C5113">
        <w:rPr>
          <w:spacing w:val="-6"/>
        </w:rPr>
        <w:t>а</w:t>
      </w:r>
      <w:r w:rsidRPr="002C5113">
        <w:rPr>
          <w:spacing w:val="-6"/>
        </w:rPr>
        <w:t xml:space="preserve">комительным, изучающим), приёмами работы с учебной </w:t>
      </w:r>
      <w:r w:rsidRPr="002C5113">
        <w:rPr>
          <w:spacing w:val="-3"/>
        </w:rPr>
        <w:t>книгой и другими и</w:t>
      </w:r>
      <w:r w:rsidRPr="002C5113">
        <w:rPr>
          <w:spacing w:val="-3"/>
        </w:rPr>
        <w:t>н</w:t>
      </w:r>
      <w:r w:rsidRPr="002C5113">
        <w:rPr>
          <w:spacing w:val="-3"/>
        </w:rPr>
        <w:t xml:space="preserve">формационными источниками. </w:t>
      </w:r>
      <w:r w:rsidRPr="002C5113">
        <w:rPr>
          <w:i/>
          <w:iCs/>
          <w:spacing w:val="-3"/>
        </w:rPr>
        <w:t xml:space="preserve">Смысловое </w:t>
      </w:r>
      <w:r w:rsidRPr="002C5113">
        <w:rPr>
          <w:i/>
          <w:iCs/>
          <w:spacing w:val="-1"/>
        </w:rPr>
        <w:t>чтение. Приёмы работы с электро</w:t>
      </w:r>
      <w:r w:rsidRPr="002C5113">
        <w:rPr>
          <w:i/>
          <w:iCs/>
          <w:spacing w:val="-1"/>
        </w:rPr>
        <w:t>н</w:t>
      </w:r>
      <w:r w:rsidRPr="002C5113">
        <w:rPr>
          <w:i/>
          <w:iCs/>
          <w:spacing w:val="-1"/>
        </w:rPr>
        <w:t>ными библиотеками.</w:t>
      </w:r>
    </w:p>
    <w:p w:rsidR="00ED76A2" w:rsidRPr="002C5113" w:rsidRDefault="00ED76A2" w:rsidP="002C5113">
      <w:pPr>
        <w:pStyle w:val="af1"/>
      </w:pPr>
      <w:r w:rsidRPr="002C5113">
        <w:rPr>
          <w:spacing w:val="3"/>
        </w:rPr>
        <w:t>Овладение различными видами аудирования (выбороч</w:t>
      </w:r>
      <w:r w:rsidRPr="002C5113">
        <w:rPr>
          <w:spacing w:val="3"/>
        </w:rPr>
        <w:softHyphen/>
      </w:r>
      <w:r w:rsidRPr="002C5113">
        <w:rPr>
          <w:spacing w:val="2"/>
        </w:rPr>
        <w:t>ным, ознаком</w:t>
      </w:r>
      <w:r w:rsidRPr="002C5113">
        <w:rPr>
          <w:spacing w:val="2"/>
        </w:rPr>
        <w:t>и</w:t>
      </w:r>
      <w:r w:rsidRPr="002C5113">
        <w:rPr>
          <w:spacing w:val="2"/>
        </w:rPr>
        <w:t xml:space="preserve">тельным, детальным). Изложение содержания </w:t>
      </w:r>
      <w:r w:rsidRPr="002C5113">
        <w:t>прослушанного или прочита</w:t>
      </w:r>
      <w:r w:rsidRPr="002C5113">
        <w:t>н</w:t>
      </w:r>
      <w:r w:rsidRPr="002C5113">
        <w:t xml:space="preserve">ного текста (подробное, сжатое, </w:t>
      </w:r>
      <w:r w:rsidRPr="002C5113">
        <w:rPr>
          <w:spacing w:val="-4"/>
        </w:rPr>
        <w:t>выборочное).</w:t>
      </w:r>
    </w:p>
    <w:p w:rsidR="00ED76A2" w:rsidRPr="002C5113" w:rsidRDefault="00ED76A2" w:rsidP="002C5113">
      <w:pPr>
        <w:pStyle w:val="af1"/>
      </w:pPr>
      <w:r w:rsidRPr="002C5113">
        <w:rPr>
          <w:spacing w:val="-2"/>
        </w:rPr>
        <w:t>Создание устных и письменных монологических, а также устных диалог</w:t>
      </w:r>
      <w:r w:rsidRPr="002C5113">
        <w:rPr>
          <w:spacing w:val="-2"/>
        </w:rPr>
        <w:t>и</w:t>
      </w:r>
      <w:r w:rsidRPr="002C5113">
        <w:rPr>
          <w:spacing w:val="-2"/>
        </w:rPr>
        <w:t xml:space="preserve">ческих высказываний разной коммуникативной </w:t>
      </w:r>
      <w:r w:rsidRPr="002C5113">
        <w:rPr>
          <w:spacing w:val="-1"/>
        </w:rPr>
        <w:t xml:space="preserve">направленности с учётом целей, сферы и ситуации общения. </w:t>
      </w:r>
      <w:r w:rsidRPr="002C5113">
        <w:rPr>
          <w:spacing w:val="-2"/>
        </w:rPr>
        <w:t>Отбор и систематизация материала на определё</w:t>
      </w:r>
      <w:r w:rsidRPr="002C5113">
        <w:rPr>
          <w:spacing w:val="-2"/>
        </w:rPr>
        <w:t>н</w:t>
      </w:r>
      <w:r w:rsidRPr="002C5113">
        <w:rPr>
          <w:spacing w:val="-2"/>
        </w:rPr>
        <w:t>ную тему; по</w:t>
      </w:r>
      <w:r w:rsidRPr="002C5113">
        <w:rPr>
          <w:spacing w:val="-2"/>
        </w:rPr>
        <w:softHyphen/>
      </w:r>
      <w:r w:rsidRPr="002C5113">
        <w:rPr>
          <w:spacing w:val="-1"/>
        </w:rPr>
        <w:t xml:space="preserve">иск, анализ, преобразование, </w:t>
      </w:r>
      <w:r w:rsidRPr="002C5113">
        <w:rPr>
          <w:i/>
          <w:iCs/>
          <w:spacing w:val="-1"/>
        </w:rPr>
        <w:t xml:space="preserve">оценка информации, </w:t>
      </w:r>
      <w:r w:rsidRPr="002C5113">
        <w:rPr>
          <w:spacing w:val="-1"/>
        </w:rPr>
        <w:t xml:space="preserve">извлечённой </w:t>
      </w:r>
      <w:r w:rsidRPr="002C5113">
        <w:rPr>
          <w:spacing w:val="2"/>
        </w:rPr>
        <w:t xml:space="preserve">из различных источников. </w:t>
      </w:r>
      <w:r w:rsidRPr="002C5113">
        <w:rPr>
          <w:i/>
          <w:iCs/>
          <w:spacing w:val="2"/>
        </w:rPr>
        <w:t>Поиск информации в Интернете.</w:t>
      </w:r>
    </w:p>
    <w:p w:rsidR="00ED76A2" w:rsidRPr="002C5113" w:rsidRDefault="00F81A30" w:rsidP="002C5113">
      <w:pPr>
        <w:pStyle w:val="af1"/>
        <w:rPr>
          <w:b/>
        </w:rPr>
      </w:pPr>
      <w:r w:rsidRPr="002C5113">
        <w:rPr>
          <w:b/>
          <w:smallCaps/>
        </w:rPr>
        <w:t xml:space="preserve">РАЗДЕЛ </w:t>
      </w:r>
      <w:r w:rsidRPr="002C5113">
        <w:rPr>
          <w:b/>
        </w:rPr>
        <w:t>3. ТЕКСТ</w:t>
      </w:r>
    </w:p>
    <w:p w:rsidR="00ED76A2" w:rsidRPr="002C5113" w:rsidRDefault="00ED76A2" w:rsidP="002C5113">
      <w:pPr>
        <w:pStyle w:val="af1"/>
      </w:pPr>
      <w:r w:rsidRPr="002C5113">
        <w:rPr>
          <w:spacing w:val="-8"/>
        </w:rPr>
        <w:t>1.</w:t>
      </w:r>
      <w:r w:rsidRPr="002C5113">
        <w:tab/>
        <w:t>Текст как речевое произведение. Понятие текста, основ</w:t>
      </w:r>
      <w:r w:rsidRPr="002C5113">
        <w:rPr>
          <w:spacing w:val="1"/>
        </w:rPr>
        <w:t>ные призн</w:t>
      </w:r>
      <w:r w:rsidRPr="002C5113">
        <w:rPr>
          <w:spacing w:val="1"/>
        </w:rPr>
        <w:t>а</w:t>
      </w:r>
      <w:r w:rsidRPr="002C5113">
        <w:rPr>
          <w:spacing w:val="1"/>
        </w:rPr>
        <w:t>ки текста (членимость, смысловая цельность, связ</w:t>
      </w:r>
      <w:r w:rsidRPr="002C5113">
        <w:rPr>
          <w:spacing w:val="1"/>
        </w:rPr>
        <w:softHyphen/>
      </w:r>
      <w:r w:rsidRPr="002C5113">
        <w:rPr>
          <w:spacing w:val="3"/>
        </w:rPr>
        <w:t>ность).  Тема,  коммуник</w:t>
      </w:r>
      <w:r w:rsidRPr="002C5113">
        <w:rPr>
          <w:spacing w:val="3"/>
        </w:rPr>
        <w:t>а</w:t>
      </w:r>
      <w:r w:rsidRPr="002C5113">
        <w:rPr>
          <w:spacing w:val="3"/>
        </w:rPr>
        <w:t>тивная установка,  основная мысль</w:t>
      </w:r>
      <w:r w:rsidRPr="002C5113">
        <w:rPr>
          <w:spacing w:val="-1"/>
        </w:rPr>
        <w:t>текста. Микротема текста.</w:t>
      </w:r>
    </w:p>
    <w:p w:rsidR="00ED76A2" w:rsidRPr="002C5113" w:rsidRDefault="00ED76A2" w:rsidP="002C5113">
      <w:pPr>
        <w:pStyle w:val="af1"/>
      </w:pPr>
      <w:r w:rsidRPr="002C5113">
        <w:rPr>
          <w:spacing w:val="-1"/>
        </w:rPr>
        <w:t xml:space="preserve">Средства связи предложений и частей текста. Абзац как </w:t>
      </w:r>
      <w:r w:rsidRPr="002C5113">
        <w:rPr>
          <w:spacing w:val="2"/>
        </w:rPr>
        <w:t>средство комп</w:t>
      </w:r>
      <w:r w:rsidRPr="002C5113">
        <w:rPr>
          <w:spacing w:val="2"/>
        </w:rPr>
        <w:t>о</w:t>
      </w:r>
      <w:r w:rsidRPr="002C5113">
        <w:rPr>
          <w:spacing w:val="2"/>
        </w:rPr>
        <w:t xml:space="preserve">зиционно-стилистического членения текста. </w:t>
      </w:r>
      <w:r w:rsidRPr="002C5113">
        <w:rPr>
          <w:i/>
          <w:iCs/>
          <w:spacing w:val="4"/>
        </w:rPr>
        <w:t>Композиционные элементы абз</w:t>
      </w:r>
      <w:r w:rsidRPr="002C5113">
        <w:rPr>
          <w:i/>
          <w:iCs/>
          <w:spacing w:val="4"/>
        </w:rPr>
        <w:t>а</w:t>
      </w:r>
      <w:r w:rsidRPr="002C5113">
        <w:rPr>
          <w:i/>
          <w:iCs/>
          <w:spacing w:val="4"/>
        </w:rPr>
        <w:t xml:space="preserve">ца (зачин, основная часть, </w:t>
      </w:r>
      <w:r w:rsidRPr="002C5113">
        <w:rPr>
          <w:i/>
          <w:iCs/>
          <w:spacing w:val="2"/>
        </w:rPr>
        <w:t>концовка).</w:t>
      </w:r>
    </w:p>
    <w:p w:rsidR="00ED76A2" w:rsidRPr="002C5113" w:rsidRDefault="00ED76A2" w:rsidP="002C5113">
      <w:pPr>
        <w:pStyle w:val="af1"/>
      </w:pPr>
      <w:r w:rsidRPr="002C5113">
        <w:rPr>
          <w:spacing w:val="-3"/>
        </w:rPr>
        <w:t>Функционально-смысловые типы речи: описание, повество</w:t>
      </w:r>
      <w:r w:rsidRPr="002C5113">
        <w:rPr>
          <w:spacing w:val="-3"/>
        </w:rPr>
        <w:softHyphen/>
      </w:r>
      <w:r w:rsidRPr="002C5113">
        <w:rPr>
          <w:spacing w:val="-2"/>
        </w:rPr>
        <w:t>вание, рассу</w:t>
      </w:r>
      <w:r w:rsidRPr="002C5113">
        <w:rPr>
          <w:spacing w:val="-2"/>
        </w:rPr>
        <w:t>ж</w:t>
      </w:r>
      <w:r w:rsidRPr="002C5113">
        <w:rPr>
          <w:spacing w:val="-2"/>
        </w:rPr>
        <w:t xml:space="preserve">дение. Структура текста. План текста. Способы </w:t>
      </w:r>
      <w:r w:rsidRPr="002C5113">
        <w:rPr>
          <w:spacing w:val="-3"/>
        </w:rPr>
        <w:t>развития темы в тексте. Осно</w:t>
      </w:r>
      <w:r w:rsidRPr="002C5113">
        <w:rPr>
          <w:spacing w:val="-3"/>
        </w:rPr>
        <w:t>в</w:t>
      </w:r>
      <w:r w:rsidRPr="002C5113">
        <w:rPr>
          <w:spacing w:val="-3"/>
        </w:rPr>
        <w:t>ные виды информационной пере</w:t>
      </w:r>
      <w:r w:rsidRPr="002C5113">
        <w:rPr>
          <w:spacing w:val="-3"/>
        </w:rPr>
        <w:softHyphen/>
      </w:r>
      <w:r w:rsidRPr="002C5113">
        <w:rPr>
          <w:spacing w:val="1"/>
        </w:rPr>
        <w:t xml:space="preserve">работки текста: план, конспект, аннотация, </w:t>
      </w:r>
      <w:r w:rsidRPr="002C5113">
        <w:rPr>
          <w:i/>
          <w:iCs/>
          <w:spacing w:val="1"/>
        </w:rPr>
        <w:t>пр</w:t>
      </w:r>
      <w:r w:rsidRPr="002C5113">
        <w:rPr>
          <w:i/>
          <w:iCs/>
          <w:spacing w:val="1"/>
        </w:rPr>
        <w:t>е</w:t>
      </w:r>
      <w:r w:rsidRPr="002C5113">
        <w:rPr>
          <w:i/>
          <w:iCs/>
          <w:spacing w:val="1"/>
        </w:rPr>
        <w:t>зентация.</w:t>
      </w:r>
    </w:p>
    <w:p w:rsidR="00ED76A2" w:rsidRPr="002C5113" w:rsidRDefault="00ED76A2" w:rsidP="002C5113">
      <w:pPr>
        <w:pStyle w:val="af1"/>
      </w:pPr>
      <w:r w:rsidRPr="002C5113">
        <w:rPr>
          <w:iCs/>
          <w:spacing w:val="-8"/>
        </w:rPr>
        <w:t>2.</w:t>
      </w:r>
      <w:r w:rsidRPr="002C5113">
        <w:rPr>
          <w:i/>
          <w:iCs/>
        </w:rPr>
        <w:tab/>
      </w:r>
      <w:r w:rsidRPr="002C5113">
        <w:rPr>
          <w:spacing w:val="-2"/>
        </w:rPr>
        <w:t>Анализ текста с точки зрения его темы, основной мысли,</w:t>
      </w:r>
      <w:r w:rsidRPr="002C5113">
        <w:rPr>
          <w:spacing w:val="-1"/>
        </w:rPr>
        <w:t>структуры, принадлежности к функционально-смысловому ти</w:t>
      </w:r>
      <w:r w:rsidRPr="002C5113">
        <w:t>пу речи. Составление плана текста. Установление смысловых ча</w:t>
      </w:r>
      <w:r w:rsidRPr="002C5113">
        <w:softHyphen/>
      </w:r>
      <w:r w:rsidRPr="002C5113">
        <w:rPr>
          <w:spacing w:val="-3"/>
        </w:rPr>
        <w:t>стей текста, определение средств и способов связи предложений</w:t>
      </w:r>
      <w:r w:rsidRPr="002C5113">
        <w:rPr>
          <w:spacing w:val="-1"/>
        </w:rPr>
        <w:t>в тексте. Анализ языковых особенностей текста. Выбор яз</w:t>
      </w:r>
      <w:r w:rsidRPr="002C5113">
        <w:rPr>
          <w:spacing w:val="-1"/>
        </w:rPr>
        <w:t>ы</w:t>
      </w:r>
      <w:r w:rsidRPr="002C5113">
        <w:rPr>
          <w:spacing w:val="-1"/>
        </w:rPr>
        <w:t>ко</w:t>
      </w:r>
      <w:r w:rsidRPr="002C5113">
        <w:t>вых средств в зависимости от цели, темы, основной мысли, адре-сата, ситу</w:t>
      </w:r>
      <w:r w:rsidRPr="002C5113">
        <w:t>а</w:t>
      </w:r>
      <w:r w:rsidRPr="002C5113">
        <w:t>ции и условий общения. Создание текстов различного типа, стиля, жанра. С</w:t>
      </w:r>
      <w:r w:rsidRPr="002C5113">
        <w:t>о</w:t>
      </w:r>
      <w:r w:rsidRPr="002C5113">
        <w:t>блюдение норм построения текста (логич</w:t>
      </w:r>
      <w:r w:rsidRPr="002C5113">
        <w:softHyphen/>
      </w:r>
      <w:r w:rsidRPr="002C5113">
        <w:rPr>
          <w:spacing w:val="-3"/>
        </w:rPr>
        <w:t xml:space="preserve">ность, последовательность, связность, соответствие теме и др.). Оценивание и редактирование устного и письменного </w:t>
      </w:r>
      <w:r w:rsidRPr="002C5113">
        <w:rPr>
          <w:spacing w:val="-3"/>
        </w:rPr>
        <w:lastRenderedPageBreak/>
        <w:t xml:space="preserve">речевого </w:t>
      </w:r>
      <w:r w:rsidRPr="002C5113">
        <w:rPr>
          <w:spacing w:val="-1"/>
        </w:rPr>
        <w:t>высказывания. Информационная переработка текста, преобра</w:t>
      </w:r>
      <w:r w:rsidRPr="002C5113">
        <w:rPr>
          <w:spacing w:val="-1"/>
        </w:rPr>
        <w:softHyphen/>
      </w:r>
      <w:r w:rsidRPr="002C5113">
        <w:t>зование текста с использованием новых форм представления ин</w:t>
      </w:r>
      <w:r w:rsidRPr="002C5113">
        <w:softHyphen/>
      </w:r>
      <w:r w:rsidRPr="002C5113">
        <w:rPr>
          <w:spacing w:val="-3"/>
        </w:rPr>
        <w:t>формации.</w:t>
      </w:r>
    </w:p>
    <w:p w:rsidR="00ED76A2" w:rsidRPr="002C5113" w:rsidRDefault="00F81A30" w:rsidP="002C5113">
      <w:pPr>
        <w:pStyle w:val="af1"/>
        <w:rPr>
          <w:b/>
        </w:rPr>
      </w:pPr>
      <w:r w:rsidRPr="002C5113">
        <w:rPr>
          <w:b/>
          <w:smallCaps/>
        </w:rPr>
        <w:t xml:space="preserve">РАЗДЕЛ </w:t>
      </w:r>
      <w:r w:rsidRPr="002C5113">
        <w:rPr>
          <w:b/>
        </w:rPr>
        <w:t>4. ФУНКЦИОНАЛЬНЫЕ РАЗНОВИДНОСТИ ЯЗЫКА</w:t>
      </w:r>
    </w:p>
    <w:p w:rsidR="00ED76A2" w:rsidRPr="002C5113" w:rsidRDefault="00ED76A2" w:rsidP="002C5113">
      <w:pPr>
        <w:pStyle w:val="af1"/>
      </w:pPr>
      <w:r w:rsidRPr="002C5113">
        <w:rPr>
          <w:spacing w:val="-8"/>
        </w:rPr>
        <w:t>1</w:t>
      </w:r>
      <w:r w:rsidR="002C5113">
        <w:rPr>
          <w:spacing w:val="-8"/>
        </w:rPr>
        <w:t>.</w:t>
      </w:r>
      <w:r w:rsidRPr="002C5113">
        <w:tab/>
      </w:r>
      <w:r w:rsidRPr="002C5113">
        <w:rPr>
          <w:i/>
          <w:iCs/>
          <w:spacing w:val="7"/>
        </w:rPr>
        <w:t>Стилистическая  система русского литературного</w:t>
      </w:r>
      <w:r w:rsidRPr="002C5113">
        <w:rPr>
          <w:i/>
          <w:iCs/>
          <w:spacing w:val="5"/>
        </w:rPr>
        <w:t xml:space="preserve">языка. </w:t>
      </w:r>
      <w:r w:rsidRPr="002C5113">
        <w:rPr>
          <w:spacing w:val="5"/>
        </w:rPr>
        <w:t>Фун</w:t>
      </w:r>
      <w:r w:rsidRPr="002C5113">
        <w:rPr>
          <w:spacing w:val="5"/>
        </w:rPr>
        <w:t>к</w:t>
      </w:r>
      <w:r w:rsidRPr="002C5113">
        <w:rPr>
          <w:spacing w:val="5"/>
        </w:rPr>
        <w:t>циональные разновидности языка: разговорный</w:t>
      </w:r>
      <w:r w:rsidRPr="002C5113">
        <w:rPr>
          <w:spacing w:val="-2"/>
        </w:rPr>
        <w:t>язык; функциональные стили: научный (учебно-научный), публицистический, официально-деловой; язык х</w:t>
      </w:r>
      <w:r w:rsidRPr="002C5113">
        <w:rPr>
          <w:spacing w:val="-2"/>
        </w:rPr>
        <w:t>у</w:t>
      </w:r>
      <w:r w:rsidRPr="002C5113">
        <w:rPr>
          <w:spacing w:val="-2"/>
        </w:rPr>
        <w:t>дожественной ли</w:t>
      </w:r>
      <w:r w:rsidRPr="002C5113">
        <w:rPr>
          <w:spacing w:val="-3"/>
        </w:rPr>
        <w:t>тературы.</w:t>
      </w:r>
    </w:p>
    <w:p w:rsidR="00ED76A2" w:rsidRPr="002C5113" w:rsidRDefault="00ED76A2" w:rsidP="002C5113">
      <w:pPr>
        <w:pStyle w:val="af1"/>
      </w:pPr>
      <w:r w:rsidRPr="002C5113">
        <w:t xml:space="preserve">Сфера употребления, типичные ситуации речевого общения, </w:t>
      </w:r>
      <w:r w:rsidRPr="002C5113">
        <w:rPr>
          <w:spacing w:val="-2"/>
        </w:rPr>
        <w:t xml:space="preserve">задачи речи, языковые средства, характерные для разговорного </w:t>
      </w:r>
      <w:r w:rsidRPr="002C5113">
        <w:rPr>
          <w:spacing w:val="-3"/>
        </w:rPr>
        <w:t>языка, научного, публицист</w:t>
      </w:r>
      <w:r w:rsidRPr="002C5113">
        <w:rPr>
          <w:spacing w:val="-3"/>
        </w:rPr>
        <w:t>и</w:t>
      </w:r>
      <w:r w:rsidRPr="002C5113">
        <w:rPr>
          <w:spacing w:val="-3"/>
        </w:rPr>
        <w:t>ческого, официально-делового сти</w:t>
      </w:r>
      <w:r w:rsidRPr="002C5113">
        <w:rPr>
          <w:spacing w:val="-3"/>
        </w:rPr>
        <w:softHyphen/>
      </w:r>
      <w:r w:rsidRPr="002C5113">
        <w:rPr>
          <w:spacing w:val="-2"/>
        </w:rPr>
        <w:t>лей. Особенности языка художественной лит</w:t>
      </w:r>
      <w:r w:rsidRPr="002C5113">
        <w:rPr>
          <w:spacing w:val="-2"/>
        </w:rPr>
        <w:t>е</w:t>
      </w:r>
      <w:r w:rsidRPr="002C5113">
        <w:rPr>
          <w:spacing w:val="-2"/>
        </w:rPr>
        <w:t>ратуры.</w:t>
      </w:r>
    </w:p>
    <w:p w:rsidR="00ED76A2" w:rsidRPr="002C5113" w:rsidRDefault="00ED76A2" w:rsidP="002C5113">
      <w:pPr>
        <w:pStyle w:val="af1"/>
      </w:pPr>
      <w:r w:rsidRPr="002C5113">
        <w:rPr>
          <w:spacing w:val="-3"/>
        </w:rPr>
        <w:t>Основные жанры научного (отзыв, аннотация, выступление, доклад, статья, рецензия, реферат), публицистического (выступ</w:t>
      </w:r>
      <w:r w:rsidRPr="002C5113">
        <w:rPr>
          <w:spacing w:val="-3"/>
        </w:rPr>
        <w:softHyphen/>
        <w:t>ление, статья, интервью, очерк), официально-делового (распис</w:t>
      </w:r>
      <w:r w:rsidRPr="002C5113">
        <w:rPr>
          <w:spacing w:val="-3"/>
        </w:rPr>
        <w:softHyphen/>
      </w:r>
      <w:r w:rsidRPr="002C5113">
        <w:rPr>
          <w:spacing w:val="-2"/>
        </w:rPr>
        <w:t>ка, доверенность, заявление, резюме) стилей, ра</w:t>
      </w:r>
      <w:r w:rsidRPr="002C5113">
        <w:rPr>
          <w:spacing w:val="-2"/>
        </w:rPr>
        <w:t>з</w:t>
      </w:r>
      <w:r w:rsidRPr="002C5113">
        <w:rPr>
          <w:spacing w:val="-2"/>
        </w:rPr>
        <w:t xml:space="preserve">говорной речи </w:t>
      </w:r>
      <w:r w:rsidRPr="002C5113">
        <w:t xml:space="preserve">(рассказ, беседа, спор; </w:t>
      </w:r>
      <w:r w:rsidRPr="002C5113">
        <w:rPr>
          <w:i/>
          <w:iCs/>
        </w:rPr>
        <w:t xml:space="preserve">личное письмо, электронное письмо, </w:t>
      </w:r>
      <w:r w:rsidRPr="002C5113">
        <w:rPr>
          <w:i/>
          <w:iCs/>
          <w:spacing w:val="4"/>
        </w:rPr>
        <w:t>ли</w:t>
      </w:r>
      <w:r w:rsidRPr="002C5113">
        <w:rPr>
          <w:i/>
          <w:iCs/>
          <w:spacing w:val="4"/>
        </w:rPr>
        <w:t>ч</w:t>
      </w:r>
      <w:r w:rsidRPr="002C5113">
        <w:rPr>
          <w:i/>
          <w:iCs/>
          <w:spacing w:val="4"/>
        </w:rPr>
        <w:t>ный дневник в Интернете).</w:t>
      </w:r>
    </w:p>
    <w:p w:rsidR="00ED76A2" w:rsidRPr="002C5113" w:rsidRDefault="00ED76A2" w:rsidP="002C5113">
      <w:pPr>
        <w:pStyle w:val="af1"/>
      </w:pPr>
      <w:r w:rsidRPr="002C5113">
        <w:rPr>
          <w:spacing w:val="-8"/>
        </w:rPr>
        <w:t>2</w:t>
      </w:r>
      <w:r w:rsidR="002C5113">
        <w:rPr>
          <w:spacing w:val="-8"/>
        </w:rPr>
        <w:t>.</w:t>
      </w:r>
      <w:r w:rsidRPr="002C5113">
        <w:tab/>
      </w:r>
      <w:r w:rsidRPr="002C5113">
        <w:rPr>
          <w:spacing w:val="-5"/>
        </w:rPr>
        <w:t>Выявление особенностей разговорной речи, языка художе</w:t>
      </w:r>
      <w:r w:rsidRPr="002C5113">
        <w:rPr>
          <w:spacing w:val="-2"/>
        </w:rPr>
        <w:t>ственной л</w:t>
      </w:r>
      <w:r w:rsidRPr="002C5113">
        <w:rPr>
          <w:spacing w:val="-2"/>
        </w:rPr>
        <w:t>и</w:t>
      </w:r>
      <w:r w:rsidRPr="002C5113">
        <w:rPr>
          <w:spacing w:val="-2"/>
        </w:rPr>
        <w:t>тературы и функциональных стилей. Установление</w:t>
      </w:r>
      <w:r w:rsidRPr="002C5113">
        <w:t>принадлежности текста к определённой функциональной-разно</w:t>
      </w:r>
      <w:r w:rsidRPr="002C5113">
        <w:softHyphen/>
        <w:t>видности языка. Сопоставление и сравн</w:t>
      </w:r>
      <w:r w:rsidRPr="002C5113">
        <w:t>е</w:t>
      </w:r>
      <w:r w:rsidRPr="002C5113">
        <w:t>ние речевых высказыва</w:t>
      </w:r>
      <w:r w:rsidRPr="002C5113">
        <w:rPr>
          <w:spacing w:val="-5"/>
        </w:rPr>
        <w:t>ний с точки зрения их содержания, стилистических ос</w:t>
      </w:r>
      <w:r w:rsidRPr="002C5113">
        <w:rPr>
          <w:spacing w:val="-5"/>
        </w:rPr>
        <w:t>о</w:t>
      </w:r>
      <w:r w:rsidRPr="002C5113">
        <w:rPr>
          <w:spacing w:val="-5"/>
        </w:rPr>
        <w:t>бенностей</w:t>
      </w:r>
      <w:r w:rsidRPr="002C5113">
        <w:rPr>
          <w:spacing w:val="-3"/>
        </w:rPr>
        <w:t>и использованных языковых средств. Создание письменных вы</w:t>
      </w:r>
      <w:r w:rsidRPr="002C5113">
        <w:rPr>
          <w:spacing w:val="1"/>
        </w:rPr>
        <w:t>сказ</w:t>
      </w:r>
      <w:r w:rsidRPr="002C5113">
        <w:rPr>
          <w:spacing w:val="1"/>
        </w:rPr>
        <w:t>ы</w:t>
      </w:r>
      <w:r w:rsidRPr="002C5113">
        <w:rPr>
          <w:spacing w:val="1"/>
        </w:rPr>
        <w:t>ваний разных стилей, жанров и типов речи: тезисы, кон</w:t>
      </w:r>
      <w:r w:rsidRPr="002C5113">
        <w:rPr>
          <w:spacing w:val="-2"/>
        </w:rPr>
        <w:t>спект, отзыв, письмо, расписка, доверенность, заявление, резюме; повествование, описание, рассужд</w:t>
      </w:r>
      <w:r w:rsidRPr="002C5113">
        <w:rPr>
          <w:spacing w:val="-2"/>
        </w:rPr>
        <w:t>е</w:t>
      </w:r>
      <w:r w:rsidRPr="002C5113">
        <w:rPr>
          <w:spacing w:val="-2"/>
        </w:rPr>
        <w:t>ние. Выступление перед</w:t>
      </w:r>
      <w:r w:rsidR="002C5113">
        <w:rPr>
          <w:spacing w:val="-2"/>
        </w:rPr>
        <w:t xml:space="preserve"> а</w:t>
      </w:r>
      <w:r w:rsidRPr="002C5113">
        <w:t>удиторией сверстников с небольшими сообщениями, докладом,</w:t>
      </w:r>
      <w:r w:rsidRPr="002C5113">
        <w:rPr>
          <w:spacing w:val="-6"/>
        </w:rPr>
        <w:t>рефератом; участие в спорах с использованием разных средств ар</w:t>
      </w:r>
      <w:r w:rsidRPr="002C5113">
        <w:rPr>
          <w:spacing w:val="-1"/>
        </w:rPr>
        <w:t>гуме</w:t>
      </w:r>
      <w:r w:rsidRPr="002C5113">
        <w:rPr>
          <w:spacing w:val="-1"/>
        </w:rPr>
        <w:t>н</w:t>
      </w:r>
      <w:r w:rsidRPr="002C5113">
        <w:rPr>
          <w:spacing w:val="-1"/>
        </w:rPr>
        <w:t xml:space="preserve">тации. </w:t>
      </w:r>
      <w:r w:rsidRPr="002C5113">
        <w:rPr>
          <w:i/>
          <w:iCs/>
          <w:spacing w:val="-1"/>
        </w:rPr>
        <w:t>Аудиовидеофорум, текстовый форум, социальная</w:t>
      </w:r>
      <w:r w:rsidRPr="002C5113">
        <w:rPr>
          <w:i/>
          <w:iCs/>
          <w:spacing w:val="-1"/>
        </w:rPr>
        <w:br/>
      </w:r>
      <w:r w:rsidRPr="002C5113">
        <w:rPr>
          <w:i/>
          <w:iCs/>
          <w:spacing w:val="-8"/>
        </w:rPr>
        <w:t>сеть.</w:t>
      </w:r>
    </w:p>
    <w:p w:rsidR="00ED76A2" w:rsidRPr="002C5113" w:rsidRDefault="00ED76A2" w:rsidP="002C5113">
      <w:pPr>
        <w:pStyle w:val="af1"/>
        <w:rPr>
          <w:b/>
        </w:rPr>
      </w:pPr>
      <w:r w:rsidRPr="002C5113">
        <w:rPr>
          <w:b/>
          <w:iCs/>
          <w:spacing w:val="-5"/>
        </w:rPr>
        <w:t>5.2.</w:t>
      </w:r>
      <w:r w:rsidRPr="002C5113">
        <w:rPr>
          <w:b/>
          <w:spacing w:val="-5"/>
        </w:rPr>
        <w:t xml:space="preserve">Содержание, обеспечивающее формирование </w:t>
      </w:r>
      <w:r w:rsidRPr="002C5113">
        <w:rPr>
          <w:b/>
        </w:rPr>
        <w:t>языковой и лингв</w:t>
      </w:r>
      <w:r w:rsidRPr="002C5113">
        <w:rPr>
          <w:b/>
        </w:rPr>
        <w:t>и</w:t>
      </w:r>
      <w:r w:rsidRPr="002C5113">
        <w:rPr>
          <w:b/>
        </w:rPr>
        <w:t>стической (языковедческой) компетенции</w:t>
      </w:r>
    </w:p>
    <w:p w:rsidR="00ED76A2" w:rsidRPr="002C5113" w:rsidRDefault="00F81A30" w:rsidP="002C5113">
      <w:pPr>
        <w:pStyle w:val="af1"/>
        <w:rPr>
          <w:b/>
        </w:rPr>
      </w:pPr>
      <w:r w:rsidRPr="002C5113">
        <w:rPr>
          <w:b/>
          <w:smallCaps/>
          <w:spacing w:val="-7"/>
        </w:rPr>
        <w:t xml:space="preserve">РАЗДЕЛ </w:t>
      </w:r>
      <w:r w:rsidRPr="002C5113">
        <w:rPr>
          <w:b/>
          <w:spacing w:val="-7"/>
        </w:rPr>
        <w:t>5. ОБЩИЕ СВЕДЕНИЯ О ЯЗЫКЕ</w:t>
      </w:r>
    </w:p>
    <w:p w:rsidR="00ED76A2" w:rsidRPr="002C5113" w:rsidRDefault="00ED76A2" w:rsidP="002C5113">
      <w:pPr>
        <w:pStyle w:val="af1"/>
      </w:pPr>
      <w:r w:rsidRPr="002C5113">
        <w:rPr>
          <w:spacing w:val="-8"/>
        </w:rPr>
        <w:t>1.</w:t>
      </w:r>
      <w:r w:rsidRPr="002C5113">
        <w:tab/>
      </w:r>
      <w:r w:rsidRPr="002C5113">
        <w:rPr>
          <w:spacing w:val="-3"/>
        </w:rPr>
        <w:t>Русский язык — национальный язык русского народа, го</w:t>
      </w:r>
      <w:r w:rsidRPr="002C5113">
        <w:t>сударстве</w:t>
      </w:r>
      <w:r w:rsidRPr="002C5113">
        <w:t>н</w:t>
      </w:r>
      <w:r w:rsidRPr="002C5113">
        <w:t>ный язык Российской Федерации и язык межнацио</w:t>
      </w:r>
      <w:r w:rsidRPr="002C5113">
        <w:rPr>
          <w:spacing w:val="-2"/>
        </w:rPr>
        <w:t>нального общения. Русский язык в современном мире.</w:t>
      </w:r>
    </w:p>
    <w:p w:rsidR="00ED76A2" w:rsidRPr="002C5113" w:rsidRDefault="00ED76A2" w:rsidP="002C5113">
      <w:pPr>
        <w:pStyle w:val="af1"/>
      </w:pPr>
      <w:r w:rsidRPr="002C5113">
        <w:rPr>
          <w:spacing w:val="-3"/>
        </w:rPr>
        <w:t xml:space="preserve">Русский язык как один из индоевропейских языков. Русский </w:t>
      </w:r>
      <w:r w:rsidRPr="002C5113">
        <w:rPr>
          <w:spacing w:val="-2"/>
        </w:rPr>
        <w:t xml:space="preserve">язык в кругу других славянских языков. Роль старославянского </w:t>
      </w:r>
      <w:r w:rsidRPr="002C5113">
        <w:rPr>
          <w:spacing w:val="-3"/>
        </w:rPr>
        <w:t>(церковнославянского) языка в развитии русского языка.</w:t>
      </w:r>
    </w:p>
    <w:p w:rsidR="00ED76A2" w:rsidRPr="002C5113" w:rsidRDefault="00ED76A2" w:rsidP="002C5113">
      <w:pPr>
        <w:pStyle w:val="af1"/>
      </w:pPr>
      <w:r w:rsidRPr="002C5113">
        <w:t>Русский язык как развивающееся явление. Формы функ</w:t>
      </w:r>
      <w:r w:rsidRPr="002C5113">
        <w:softHyphen/>
      </w:r>
      <w:r w:rsidRPr="002C5113">
        <w:rPr>
          <w:spacing w:val="1"/>
        </w:rPr>
        <w:t>ционирования с</w:t>
      </w:r>
      <w:r w:rsidRPr="002C5113">
        <w:rPr>
          <w:spacing w:val="1"/>
        </w:rPr>
        <w:t>о</w:t>
      </w:r>
      <w:r w:rsidRPr="002C5113">
        <w:rPr>
          <w:spacing w:val="1"/>
        </w:rPr>
        <w:t xml:space="preserve">временного русского языка: литературный </w:t>
      </w:r>
      <w:r w:rsidRPr="002C5113">
        <w:rPr>
          <w:spacing w:val="-2"/>
        </w:rPr>
        <w:t>язык, территориальные диалекты, городское просторечие, про</w:t>
      </w:r>
      <w:r w:rsidRPr="002C5113">
        <w:rPr>
          <w:spacing w:val="-2"/>
        </w:rPr>
        <w:softHyphen/>
        <w:t>фессиональные разновидности, жаргон.</w:t>
      </w:r>
    </w:p>
    <w:p w:rsidR="00ED76A2" w:rsidRPr="002C5113" w:rsidRDefault="00ED76A2" w:rsidP="002C5113">
      <w:pPr>
        <w:pStyle w:val="af1"/>
      </w:pPr>
      <w:r w:rsidRPr="002C5113">
        <w:rPr>
          <w:spacing w:val="-3"/>
        </w:rPr>
        <w:t xml:space="preserve">Русский язык — язык русской художественной литературы. </w:t>
      </w:r>
      <w:r w:rsidRPr="002C5113">
        <w:rPr>
          <w:spacing w:val="-2"/>
        </w:rPr>
        <w:t>Основные изобразительные средства русского языка и их ис</w:t>
      </w:r>
      <w:r w:rsidRPr="002C5113">
        <w:rPr>
          <w:spacing w:val="-2"/>
        </w:rPr>
        <w:softHyphen/>
      </w:r>
      <w:r w:rsidRPr="002C5113">
        <w:rPr>
          <w:spacing w:val="-3"/>
        </w:rPr>
        <w:t>пользование в речи.</w:t>
      </w:r>
    </w:p>
    <w:p w:rsidR="00ED76A2" w:rsidRPr="002C5113" w:rsidRDefault="00ED76A2" w:rsidP="002C5113">
      <w:pPr>
        <w:pStyle w:val="af1"/>
      </w:pPr>
      <w:r w:rsidRPr="002C5113">
        <w:rPr>
          <w:spacing w:val="1"/>
        </w:rPr>
        <w:t xml:space="preserve">Лингвистика как наука о языке. </w:t>
      </w:r>
      <w:r w:rsidRPr="002C5113">
        <w:rPr>
          <w:i/>
          <w:iCs/>
          <w:spacing w:val="1"/>
        </w:rPr>
        <w:t>Соотношение языка и ре</w:t>
      </w:r>
      <w:r w:rsidRPr="002C5113">
        <w:rPr>
          <w:i/>
          <w:iCs/>
          <w:spacing w:val="1"/>
        </w:rPr>
        <w:softHyphen/>
      </w:r>
      <w:r w:rsidRPr="002C5113">
        <w:rPr>
          <w:i/>
          <w:iCs/>
        </w:rPr>
        <w:t xml:space="preserve">чи. Система русского литературного языка. </w:t>
      </w:r>
      <w:r w:rsidRPr="002C5113">
        <w:t>Основные разде</w:t>
      </w:r>
      <w:r w:rsidRPr="002C5113">
        <w:softHyphen/>
      </w:r>
      <w:r w:rsidRPr="002C5113">
        <w:rPr>
          <w:spacing w:val="-2"/>
        </w:rPr>
        <w:t>лы лингвистики. Выдающиеся отечественные лингвисты.</w:t>
      </w:r>
    </w:p>
    <w:p w:rsidR="00ED76A2" w:rsidRPr="002C5113" w:rsidRDefault="00ED76A2" w:rsidP="002C5113">
      <w:pPr>
        <w:pStyle w:val="af1"/>
      </w:pPr>
      <w:r w:rsidRPr="002C5113">
        <w:rPr>
          <w:spacing w:val="-8"/>
        </w:rPr>
        <w:lastRenderedPageBreak/>
        <w:t>2.</w:t>
      </w:r>
      <w:r w:rsidRPr="002C5113">
        <w:tab/>
        <w:t>Осознание важности коммуникативных умений в жизничеловека, понимание роли русского языка в жизни общества игосударства, в современном мире.</w:t>
      </w:r>
    </w:p>
    <w:p w:rsidR="00ED76A2" w:rsidRPr="002C5113" w:rsidRDefault="00ED76A2" w:rsidP="002C5113">
      <w:pPr>
        <w:pStyle w:val="af1"/>
      </w:pPr>
      <w:r w:rsidRPr="002C5113">
        <w:rPr>
          <w:spacing w:val="-2"/>
        </w:rPr>
        <w:t xml:space="preserve">Осмысление элементарных сведений о происхождении и </w:t>
      </w:r>
      <w:r w:rsidRPr="002C5113">
        <w:t>развитии русск</w:t>
      </w:r>
      <w:r w:rsidRPr="002C5113">
        <w:t>о</w:t>
      </w:r>
      <w:r w:rsidRPr="002C5113">
        <w:t>го языка, его контактах с другими языками.</w:t>
      </w:r>
    </w:p>
    <w:p w:rsidR="00ED76A2" w:rsidRPr="002C5113" w:rsidRDefault="00ED76A2" w:rsidP="002C5113">
      <w:pPr>
        <w:pStyle w:val="af1"/>
      </w:pPr>
      <w:r w:rsidRPr="002C5113">
        <w:rPr>
          <w:spacing w:val="-3"/>
        </w:rPr>
        <w:t xml:space="preserve">Различение функциональных разновидностей современного </w:t>
      </w:r>
      <w:r w:rsidRPr="002C5113">
        <w:rPr>
          <w:spacing w:val="-1"/>
        </w:rPr>
        <w:t>русского яз</w:t>
      </w:r>
      <w:r w:rsidRPr="002C5113">
        <w:rPr>
          <w:spacing w:val="-1"/>
        </w:rPr>
        <w:t>ы</w:t>
      </w:r>
      <w:r w:rsidRPr="002C5113">
        <w:rPr>
          <w:spacing w:val="-1"/>
        </w:rPr>
        <w:t>ка. Осознание красоты, богатства, выразительно</w:t>
      </w:r>
      <w:r w:rsidRPr="002C5113">
        <w:rPr>
          <w:spacing w:val="-1"/>
        </w:rPr>
        <w:softHyphen/>
        <w:t>сти русского языка.</w:t>
      </w:r>
    </w:p>
    <w:p w:rsidR="00ED76A2" w:rsidRPr="002C5113" w:rsidRDefault="00ED76A2" w:rsidP="002C5113">
      <w:pPr>
        <w:pStyle w:val="af1"/>
      </w:pPr>
      <w:r w:rsidRPr="002C5113">
        <w:rPr>
          <w:spacing w:val="-3"/>
        </w:rPr>
        <w:t>Ознакомление с элементарными сведениями о развитии ру</w:t>
      </w:r>
      <w:r w:rsidRPr="002C5113">
        <w:rPr>
          <w:spacing w:val="-3"/>
        </w:rPr>
        <w:softHyphen/>
      </w:r>
      <w:r w:rsidRPr="002C5113">
        <w:rPr>
          <w:spacing w:val="-2"/>
        </w:rPr>
        <w:t>систики.</w:t>
      </w:r>
    </w:p>
    <w:p w:rsidR="00ED76A2" w:rsidRPr="002C5113" w:rsidRDefault="00F81A30" w:rsidP="002C5113">
      <w:pPr>
        <w:pStyle w:val="af1"/>
        <w:rPr>
          <w:b/>
        </w:rPr>
      </w:pPr>
      <w:r w:rsidRPr="002C5113">
        <w:rPr>
          <w:b/>
          <w:smallCaps/>
          <w:spacing w:val="-7"/>
        </w:rPr>
        <w:t xml:space="preserve">РАЗДЕЛ </w:t>
      </w:r>
      <w:r w:rsidRPr="002C5113">
        <w:rPr>
          <w:b/>
          <w:spacing w:val="-7"/>
        </w:rPr>
        <w:t>6. ФОНЕТИКА И ОРФОЭПИЯ</w:t>
      </w:r>
    </w:p>
    <w:p w:rsidR="00ED76A2" w:rsidRPr="002C5113" w:rsidRDefault="00ED76A2" w:rsidP="002C5113">
      <w:pPr>
        <w:pStyle w:val="af1"/>
      </w:pPr>
      <w:r w:rsidRPr="002C5113">
        <w:rPr>
          <w:spacing w:val="1"/>
        </w:rPr>
        <w:t>1. Фонетика как раздел лингвистики.</w:t>
      </w:r>
    </w:p>
    <w:p w:rsidR="00ED76A2" w:rsidRPr="002C5113" w:rsidRDefault="00ED76A2" w:rsidP="002C5113">
      <w:pPr>
        <w:pStyle w:val="af1"/>
      </w:pPr>
      <w:r w:rsidRPr="002C5113">
        <w:rPr>
          <w:spacing w:val="11"/>
        </w:rPr>
        <w:t xml:space="preserve">Звук как единица языка. Система гласных звуков. </w:t>
      </w:r>
      <w:r w:rsidRPr="002C5113">
        <w:rPr>
          <w:spacing w:val="2"/>
        </w:rPr>
        <w:t xml:space="preserve">Система согласных звуков. </w:t>
      </w:r>
      <w:r w:rsidRPr="002C5113">
        <w:rPr>
          <w:i/>
          <w:iCs/>
          <w:spacing w:val="2"/>
        </w:rPr>
        <w:t xml:space="preserve">Устройство речевого аппарата. </w:t>
      </w:r>
      <w:r w:rsidRPr="002C5113">
        <w:rPr>
          <w:spacing w:val="2"/>
        </w:rPr>
        <w:t xml:space="preserve">Изменение звуков в речевом потоке. </w:t>
      </w:r>
      <w:r w:rsidRPr="002C5113">
        <w:rPr>
          <w:i/>
          <w:iCs/>
          <w:spacing w:val="2"/>
        </w:rPr>
        <w:t>Сильная и слабая фоне</w:t>
      </w:r>
      <w:r w:rsidRPr="002C5113">
        <w:rPr>
          <w:i/>
          <w:iCs/>
          <w:spacing w:val="2"/>
        </w:rPr>
        <w:softHyphen/>
      </w:r>
      <w:r w:rsidRPr="002C5113">
        <w:rPr>
          <w:i/>
          <w:iCs/>
          <w:spacing w:val="3"/>
        </w:rPr>
        <w:t xml:space="preserve">тическая позиция. </w:t>
      </w:r>
      <w:r w:rsidRPr="002C5113">
        <w:rPr>
          <w:spacing w:val="3"/>
        </w:rPr>
        <w:t>Элементы фонетической транскри</w:t>
      </w:r>
      <w:r w:rsidRPr="002C5113">
        <w:rPr>
          <w:spacing w:val="3"/>
        </w:rPr>
        <w:t>п</w:t>
      </w:r>
      <w:r w:rsidRPr="002C5113">
        <w:rPr>
          <w:spacing w:val="3"/>
        </w:rPr>
        <w:t xml:space="preserve">ции. </w:t>
      </w:r>
      <w:r w:rsidRPr="002C5113">
        <w:rPr>
          <w:spacing w:val="-2"/>
        </w:rPr>
        <w:t>Слог. Ударение.</w:t>
      </w:r>
    </w:p>
    <w:p w:rsidR="00ED76A2" w:rsidRPr="002C5113" w:rsidRDefault="00ED76A2" w:rsidP="002C5113">
      <w:pPr>
        <w:pStyle w:val="af1"/>
      </w:pPr>
      <w:r w:rsidRPr="002C5113">
        <w:rPr>
          <w:spacing w:val="-3"/>
        </w:rPr>
        <w:t>Основные выразительные средства фонетики.</w:t>
      </w:r>
    </w:p>
    <w:p w:rsidR="00ED76A2" w:rsidRPr="002C5113" w:rsidRDefault="00ED76A2" w:rsidP="002C5113">
      <w:pPr>
        <w:pStyle w:val="af1"/>
      </w:pPr>
      <w:r w:rsidRPr="002C5113">
        <w:rPr>
          <w:spacing w:val="1"/>
          <w:w w:val="107"/>
        </w:rPr>
        <w:t>Орфоэпия как раздел лингвистики. Основные правила нор</w:t>
      </w:r>
      <w:r w:rsidRPr="002C5113">
        <w:rPr>
          <w:spacing w:val="1"/>
          <w:w w:val="107"/>
        </w:rPr>
        <w:softHyphen/>
      </w:r>
      <w:r w:rsidRPr="002C5113">
        <w:rPr>
          <w:spacing w:val="5"/>
          <w:w w:val="107"/>
        </w:rPr>
        <w:t>мативного произношения и ударения. Орфоэпический сло</w:t>
      </w:r>
      <w:r w:rsidRPr="002C5113">
        <w:rPr>
          <w:spacing w:val="5"/>
          <w:w w:val="107"/>
        </w:rPr>
        <w:softHyphen/>
      </w:r>
      <w:r w:rsidRPr="002C5113">
        <w:rPr>
          <w:spacing w:val="1"/>
          <w:w w:val="107"/>
        </w:rPr>
        <w:t>варь.</w:t>
      </w:r>
    </w:p>
    <w:p w:rsidR="00ED76A2" w:rsidRPr="002C5113" w:rsidRDefault="00ED76A2" w:rsidP="002C5113">
      <w:pPr>
        <w:pStyle w:val="af1"/>
      </w:pPr>
      <w:r w:rsidRPr="002C5113">
        <w:rPr>
          <w:w w:val="107"/>
        </w:rPr>
        <w:t>2</w:t>
      </w:r>
      <w:r w:rsidR="002C5113">
        <w:rPr>
          <w:w w:val="107"/>
        </w:rPr>
        <w:t>.</w:t>
      </w:r>
      <w:r w:rsidRPr="002C5113">
        <w:rPr>
          <w:w w:val="107"/>
        </w:rPr>
        <w:t xml:space="preserve"> Осознание смыслоразличительной функции звука в сло</w:t>
      </w:r>
      <w:r w:rsidRPr="002C5113">
        <w:rPr>
          <w:w w:val="107"/>
        </w:rPr>
        <w:softHyphen/>
      </w:r>
      <w:r w:rsidRPr="002C5113">
        <w:rPr>
          <w:spacing w:val="1"/>
          <w:w w:val="107"/>
        </w:rPr>
        <w:t>ве. Разл</w:t>
      </w:r>
      <w:r w:rsidRPr="002C5113">
        <w:rPr>
          <w:spacing w:val="1"/>
          <w:w w:val="107"/>
        </w:rPr>
        <w:t>и</w:t>
      </w:r>
      <w:r w:rsidRPr="002C5113">
        <w:rPr>
          <w:spacing w:val="1"/>
          <w:w w:val="107"/>
        </w:rPr>
        <w:t>чение ударных и безударных гласных, звонких и глу</w:t>
      </w:r>
      <w:r w:rsidRPr="002C5113">
        <w:rPr>
          <w:spacing w:val="1"/>
          <w:w w:val="107"/>
        </w:rPr>
        <w:softHyphen/>
      </w:r>
      <w:r w:rsidRPr="002C5113">
        <w:rPr>
          <w:w w:val="107"/>
        </w:rPr>
        <w:t>хих, твёрдых и мя</w:t>
      </w:r>
      <w:r w:rsidRPr="002C5113">
        <w:rPr>
          <w:w w:val="107"/>
        </w:rPr>
        <w:t>г</w:t>
      </w:r>
      <w:r w:rsidRPr="002C5113">
        <w:rPr>
          <w:w w:val="107"/>
        </w:rPr>
        <w:t>ких согласных. Объяснение с помощью эле</w:t>
      </w:r>
      <w:r w:rsidRPr="002C5113">
        <w:rPr>
          <w:w w:val="107"/>
        </w:rPr>
        <w:softHyphen/>
      </w:r>
      <w:r w:rsidRPr="002C5113">
        <w:rPr>
          <w:spacing w:val="-1"/>
          <w:w w:val="107"/>
        </w:rPr>
        <w:t>ментов транскрипции особе</w:t>
      </w:r>
      <w:r w:rsidRPr="002C5113">
        <w:rPr>
          <w:spacing w:val="-1"/>
          <w:w w:val="107"/>
        </w:rPr>
        <w:t>н</w:t>
      </w:r>
      <w:r w:rsidRPr="002C5113">
        <w:rPr>
          <w:spacing w:val="-1"/>
          <w:w w:val="107"/>
        </w:rPr>
        <w:t xml:space="preserve">ностей произношения и написания </w:t>
      </w:r>
      <w:r w:rsidRPr="002C5113">
        <w:rPr>
          <w:spacing w:val="-2"/>
          <w:w w:val="107"/>
        </w:rPr>
        <w:t>слов. Проведение фонетического разб</w:t>
      </w:r>
      <w:r w:rsidRPr="002C5113">
        <w:rPr>
          <w:spacing w:val="-2"/>
          <w:w w:val="107"/>
        </w:rPr>
        <w:t>о</w:t>
      </w:r>
      <w:r w:rsidRPr="002C5113">
        <w:rPr>
          <w:spacing w:val="-2"/>
          <w:w w:val="107"/>
        </w:rPr>
        <w:t>ра слов.</w:t>
      </w:r>
    </w:p>
    <w:p w:rsidR="00ED76A2" w:rsidRPr="002C5113" w:rsidRDefault="00ED76A2" w:rsidP="002C5113">
      <w:pPr>
        <w:pStyle w:val="af1"/>
      </w:pPr>
      <w:r w:rsidRPr="002C5113">
        <w:rPr>
          <w:spacing w:val="-1"/>
          <w:w w:val="107"/>
        </w:rPr>
        <w:t>Правильное произношение слов в соответствии с нормами литер</w:t>
      </w:r>
      <w:r w:rsidRPr="002C5113">
        <w:rPr>
          <w:spacing w:val="-1"/>
          <w:w w:val="107"/>
        </w:rPr>
        <w:t>а</w:t>
      </w:r>
      <w:r w:rsidRPr="002C5113">
        <w:rPr>
          <w:spacing w:val="-1"/>
          <w:w w:val="107"/>
        </w:rPr>
        <w:t xml:space="preserve">турного языка. Оценка собственной и чужой речи с точки </w:t>
      </w:r>
      <w:r w:rsidRPr="002C5113">
        <w:rPr>
          <w:w w:val="107"/>
        </w:rPr>
        <w:t>зрения орфоэп</w:t>
      </w:r>
      <w:r w:rsidRPr="002C5113">
        <w:rPr>
          <w:w w:val="107"/>
        </w:rPr>
        <w:t>и</w:t>
      </w:r>
      <w:r w:rsidRPr="002C5113">
        <w:rPr>
          <w:w w:val="107"/>
        </w:rPr>
        <w:t>ческих норм.</w:t>
      </w:r>
    </w:p>
    <w:p w:rsidR="00ED76A2" w:rsidRPr="002C5113" w:rsidRDefault="00ED76A2" w:rsidP="002C5113">
      <w:pPr>
        <w:pStyle w:val="af1"/>
      </w:pPr>
      <w:r w:rsidRPr="002C5113">
        <w:rPr>
          <w:w w:val="107"/>
        </w:rPr>
        <w:t xml:space="preserve">Применение фонетико-орфоэпических знаний и умений в </w:t>
      </w:r>
      <w:r w:rsidRPr="002C5113">
        <w:rPr>
          <w:spacing w:val="-1"/>
          <w:w w:val="107"/>
        </w:rPr>
        <w:t>собстве</w:t>
      </w:r>
      <w:r w:rsidRPr="002C5113">
        <w:rPr>
          <w:spacing w:val="-1"/>
          <w:w w:val="107"/>
        </w:rPr>
        <w:t>н</w:t>
      </w:r>
      <w:r w:rsidRPr="002C5113">
        <w:rPr>
          <w:spacing w:val="-1"/>
          <w:w w:val="107"/>
        </w:rPr>
        <w:t>ной речевой практике.</w:t>
      </w:r>
    </w:p>
    <w:p w:rsidR="00ED76A2" w:rsidRPr="002C5113" w:rsidRDefault="00ED76A2" w:rsidP="002C5113">
      <w:pPr>
        <w:pStyle w:val="af1"/>
      </w:pPr>
      <w:r w:rsidRPr="002C5113">
        <w:rPr>
          <w:spacing w:val="-1"/>
          <w:w w:val="107"/>
        </w:rPr>
        <w:t>Наблюдение за использованием выразительных средств фо</w:t>
      </w:r>
      <w:r w:rsidRPr="002C5113">
        <w:rPr>
          <w:spacing w:val="-1"/>
          <w:w w:val="107"/>
        </w:rPr>
        <w:softHyphen/>
      </w:r>
      <w:r w:rsidRPr="002C5113">
        <w:rPr>
          <w:w w:val="107"/>
        </w:rPr>
        <w:t>нетики в художественной речи.</w:t>
      </w:r>
    </w:p>
    <w:p w:rsidR="00ED76A2" w:rsidRPr="002C5113" w:rsidRDefault="00F81A30" w:rsidP="002C5113">
      <w:pPr>
        <w:pStyle w:val="af1"/>
        <w:rPr>
          <w:b/>
        </w:rPr>
      </w:pPr>
      <w:r w:rsidRPr="002C5113">
        <w:rPr>
          <w:b/>
        </w:rPr>
        <w:t>РАЗДЕЛ 7. ГРАФИКА</w:t>
      </w:r>
    </w:p>
    <w:p w:rsidR="00ED76A2" w:rsidRPr="002C5113" w:rsidRDefault="00ED76A2" w:rsidP="002C5113">
      <w:pPr>
        <w:pStyle w:val="af1"/>
      </w:pPr>
      <w:r w:rsidRPr="002C5113">
        <w:rPr>
          <w:spacing w:val="-9"/>
          <w:w w:val="107"/>
        </w:rPr>
        <w:t>1.</w:t>
      </w:r>
      <w:r w:rsidRPr="002C5113">
        <w:tab/>
      </w:r>
      <w:r w:rsidRPr="002C5113">
        <w:rPr>
          <w:spacing w:val="2"/>
          <w:w w:val="107"/>
        </w:rPr>
        <w:t>Графика как раздел лингвистики. Элементарные сведе</w:t>
      </w:r>
      <w:r w:rsidRPr="002C5113">
        <w:rPr>
          <w:spacing w:val="-1"/>
          <w:w w:val="107"/>
        </w:rPr>
        <w:t>ния о развитии письменности. Состав русского алфавита, назва</w:t>
      </w:r>
      <w:r w:rsidRPr="002C5113">
        <w:rPr>
          <w:spacing w:val="6"/>
          <w:w w:val="107"/>
        </w:rPr>
        <w:t xml:space="preserve">ния букв. </w:t>
      </w:r>
      <w:r w:rsidRPr="002C5113">
        <w:rPr>
          <w:i/>
          <w:iCs/>
          <w:spacing w:val="6"/>
          <w:w w:val="107"/>
        </w:rPr>
        <w:t>При</w:t>
      </w:r>
      <w:r w:rsidRPr="002C5113">
        <w:rPr>
          <w:i/>
          <w:iCs/>
          <w:spacing w:val="6"/>
          <w:w w:val="107"/>
        </w:rPr>
        <w:t>н</w:t>
      </w:r>
      <w:r w:rsidRPr="002C5113">
        <w:rPr>
          <w:i/>
          <w:iCs/>
          <w:spacing w:val="6"/>
          <w:w w:val="107"/>
        </w:rPr>
        <w:t xml:space="preserve">ципы русской графики. </w:t>
      </w:r>
      <w:r w:rsidRPr="002C5113">
        <w:rPr>
          <w:spacing w:val="6"/>
          <w:w w:val="107"/>
        </w:rPr>
        <w:t>Соотношение звука и</w:t>
      </w:r>
      <w:r w:rsidRPr="002C5113">
        <w:rPr>
          <w:spacing w:val="-2"/>
          <w:w w:val="107"/>
        </w:rPr>
        <w:t>буквы. Обозначение написьме твёрдости и мягкости согласных.Способы обозначения [</w:t>
      </w:r>
      <w:r w:rsidR="002C5113">
        <w:rPr>
          <w:spacing w:val="-2"/>
          <w:w w:val="107"/>
          <w:lang w:val="en-US"/>
        </w:rPr>
        <w:t>j</w:t>
      </w:r>
      <w:r w:rsidRPr="002C5113">
        <w:rPr>
          <w:spacing w:val="-2"/>
          <w:w w:val="107"/>
        </w:rPr>
        <w:t>]. Пр</w:t>
      </w:r>
      <w:r w:rsidRPr="002C5113">
        <w:rPr>
          <w:spacing w:val="-2"/>
          <w:w w:val="107"/>
        </w:rPr>
        <w:t>о</w:t>
      </w:r>
      <w:r w:rsidRPr="002C5113">
        <w:rPr>
          <w:spacing w:val="-2"/>
          <w:w w:val="107"/>
        </w:rPr>
        <w:t>писные и строчные буквы.</w:t>
      </w:r>
    </w:p>
    <w:p w:rsidR="00ED76A2" w:rsidRPr="002C5113" w:rsidRDefault="00ED76A2" w:rsidP="002C5113">
      <w:pPr>
        <w:pStyle w:val="af1"/>
      </w:pPr>
      <w:r w:rsidRPr="002C5113">
        <w:rPr>
          <w:spacing w:val="-8"/>
          <w:w w:val="107"/>
        </w:rPr>
        <w:t>2,</w:t>
      </w:r>
      <w:r w:rsidRPr="002C5113">
        <w:tab/>
      </w:r>
      <w:r w:rsidRPr="002C5113">
        <w:rPr>
          <w:spacing w:val="-2"/>
          <w:w w:val="107"/>
        </w:rPr>
        <w:t>Осознание значения письма в истории развития человече</w:t>
      </w:r>
      <w:r w:rsidRPr="002C5113">
        <w:rPr>
          <w:w w:val="107"/>
        </w:rPr>
        <w:t>ства.   Сопоставление  звукового  и  буквенного  состава  слова.</w:t>
      </w:r>
      <w:r w:rsidRPr="002C5113">
        <w:rPr>
          <w:spacing w:val="-5"/>
          <w:w w:val="107"/>
        </w:rPr>
        <w:t>Овладение звук</w:t>
      </w:r>
      <w:r w:rsidRPr="002C5113">
        <w:rPr>
          <w:spacing w:val="-5"/>
          <w:w w:val="107"/>
        </w:rPr>
        <w:t>о</w:t>
      </w:r>
      <w:r w:rsidRPr="002C5113">
        <w:rPr>
          <w:spacing w:val="-5"/>
          <w:w w:val="107"/>
        </w:rPr>
        <w:t>вым и буквенным анализом слова. Использование</w:t>
      </w:r>
      <w:r w:rsidRPr="002C5113">
        <w:rPr>
          <w:spacing w:val="-2"/>
          <w:w w:val="107"/>
        </w:rPr>
        <w:t>знания алфавита при пои</w:t>
      </w:r>
      <w:r w:rsidRPr="002C5113">
        <w:rPr>
          <w:spacing w:val="-2"/>
          <w:w w:val="107"/>
        </w:rPr>
        <w:t>с</w:t>
      </w:r>
      <w:r w:rsidRPr="002C5113">
        <w:rPr>
          <w:spacing w:val="-2"/>
          <w:w w:val="107"/>
        </w:rPr>
        <w:t xml:space="preserve">ке информации в словарях, справочниках, энциклопедиях, при написании </w:t>
      </w:r>
      <w:r w:rsidR="002C5113">
        <w:rPr>
          <w:spacing w:val="-2"/>
          <w:w w:val="107"/>
          <w:lang w:val="en-US"/>
        </w:rPr>
        <w:t>SMS</w:t>
      </w:r>
      <w:r w:rsidRPr="002C5113">
        <w:rPr>
          <w:spacing w:val="-2"/>
          <w:w w:val="107"/>
        </w:rPr>
        <w:t>-сообщений.</w:t>
      </w:r>
    </w:p>
    <w:p w:rsidR="00ED76A2" w:rsidRPr="002C5113" w:rsidRDefault="00F81A30" w:rsidP="002C5113">
      <w:pPr>
        <w:pStyle w:val="af1"/>
        <w:rPr>
          <w:b/>
        </w:rPr>
      </w:pPr>
      <w:r w:rsidRPr="002C5113">
        <w:rPr>
          <w:b/>
          <w:bCs/>
          <w:smallCaps/>
        </w:rPr>
        <w:t xml:space="preserve">РАЗДЕЛ </w:t>
      </w:r>
      <w:r w:rsidRPr="002C5113">
        <w:rPr>
          <w:b/>
          <w:bCs/>
        </w:rPr>
        <w:t xml:space="preserve">8. </w:t>
      </w:r>
      <w:r w:rsidRPr="002C5113">
        <w:rPr>
          <w:b/>
        </w:rPr>
        <w:t>МОРФЕМИКА И СЛОВООБРАЗОВАНИЕ</w:t>
      </w:r>
    </w:p>
    <w:p w:rsidR="00ED76A2" w:rsidRPr="002C5113" w:rsidRDefault="00ED76A2" w:rsidP="002C5113">
      <w:pPr>
        <w:pStyle w:val="af1"/>
      </w:pPr>
      <w:r w:rsidRPr="002C5113">
        <w:rPr>
          <w:w w:val="107"/>
        </w:rPr>
        <w:t>1, Морфемика как раздел лингвистики. Морфема как мини</w:t>
      </w:r>
      <w:r w:rsidRPr="002C5113">
        <w:rPr>
          <w:w w:val="107"/>
        </w:rPr>
        <w:softHyphen/>
      </w:r>
      <w:r w:rsidRPr="002C5113">
        <w:rPr>
          <w:spacing w:val="3"/>
          <w:w w:val="107"/>
        </w:rPr>
        <w:t>мальная значимая единица языка.</w:t>
      </w:r>
    </w:p>
    <w:p w:rsidR="00ED76A2" w:rsidRPr="002C5113" w:rsidRDefault="00ED76A2" w:rsidP="002C5113">
      <w:pPr>
        <w:pStyle w:val="af1"/>
      </w:pPr>
      <w:r w:rsidRPr="002C5113">
        <w:rPr>
          <w:spacing w:val="-2"/>
          <w:w w:val="107"/>
        </w:rPr>
        <w:lastRenderedPageBreak/>
        <w:t xml:space="preserve">Словообразующие и формообразующие морфемы. Основа </w:t>
      </w:r>
      <w:r w:rsidRPr="002C5113">
        <w:rPr>
          <w:spacing w:val="2"/>
          <w:w w:val="107"/>
        </w:rPr>
        <w:t xml:space="preserve">слова и не входящие в основу морфемы. </w:t>
      </w:r>
      <w:r w:rsidRPr="002C5113">
        <w:rPr>
          <w:i/>
          <w:iCs/>
          <w:spacing w:val="2"/>
          <w:w w:val="107"/>
        </w:rPr>
        <w:t xml:space="preserve">Формообразующие </w:t>
      </w:r>
      <w:r w:rsidRPr="002C5113">
        <w:rPr>
          <w:i/>
          <w:iCs/>
          <w:w w:val="107"/>
        </w:rPr>
        <w:t xml:space="preserve">суффиксы. </w:t>
      </w:r>
      <w:r w:rsidRPr="002C5113">
        <w:rPr>
          <w:w w:val="107"/>
        </w:rPr>
        <w:t>Окончание как формообразующая морфема.</w:t>
      </w:r>
    </w:p>
    <w:p w:rsidR="00ED76A2" w:rsidRPr="002C5113" w:rsidRDefault="00ED76A2" w:rsidP="002C5113">
      <w:pPr>
        <w:pStyle w:val="af1"/>
      </w:pPr>
      <w:r w:rsidRPr="002C5113">
        <w:rPr>
          <w:w w:val="107"/>
        </w:rPr>
        <w:t xml:space="preserve">Приставка, суффикс как словообразующие морфемы. </w:t>
      </w:r>
      <w:r w:rsidRPr="002C5113">
        <w:rPr>
          <w:i/>
          <w:iCs/>
          <w:w w:val="107"/>
        </w:rPr>
        <w:t>Нуле</w:t>
      </w:r>
      <w:r w:rsidRPr="002C5113">
        <w:rPr>
          <w:i/>
          <w:iCs/>
          <w:w w:val="107"/>
        </w:rPr>
        <w:softHyphen/>
      </w:r>
      <w:r w:rsidRPr="002C5113">
        <w:rPr>
          <w:i/>
          <w:iCs/>
          <w:spacing w:val="-2"/>
          <w:w w:val="112"/>
        </w:rPr>
        <w:t>вой су</w:t>
      </w:r>
      <w:r w:rsidRPr="002C5113">
        <w:rPr>
          <w:i/>
          <w:iCs/>
          <w:spacing w:val="-2"/>
          <w:w w:val="112"/>
        </w:rPr>
        <w:t>ф</w:t>
      </w:r>
      <w:r w:rsidRPr="002C5113">
        <w:rPr>
          <w:i/>
          <w:iCs/>
          <w:spacing w:val="-2"/>
          <w:w w:val="112"/>
        </w:rPr>
        <w:t>фикс.</w:t>
      </w:r>
    </w:p>
    <w:p w:rsidR="00ED76A2" w:rsidRPr="002C5113" w:rsidRDefault="00ED76A2" w:rsidP="002C5113">
      <w:pPr>
        <w:pStyle w:val="af1"/>
      </w:pPr>
      <w:r w:rsidRPr="002C5113">
        <w:rPr>
          <w:spacing w:val="-1"/>
          <w:w w:val="107"/>
        </w:rPr>
        <w:t>Корень. Однокоренные слова. Чередование гласных и со</w:t>
      </w:r>
      <w:r w:rsidRPr="002C5113">
        <w:rPr>
          <w:spacing w:val="-1"/>
          <w:w w:val="107"/>
        </w:rPr>
        <w:softHyphen/>
      </w:r>
      <w:r w:rsidRPr="002C5113">
        <w:rPr>
          <w:w w:val="107"/>
        </w:rPr>
        <w:t>гласных в корнях слов. Варианты морфем.</w:t>
      </w:r>
    </w:p>
    <w:p w:rsidR="00ED76A2" w:rsidRPr="002C5113" w:rsidRDefault="00ED76A2" w:rsidP="002C5113">
      <w:pPr>
        <w:pStyle w:val="af1"/>
      </w:pPr>
      <w:r w:rsidRPr="002C5113">
        <w:rPr>
          <w:w w:val="107"/>
        </w:rPr>
        <w:t xml:space="preserve">Возможность исторических изменений в структуре слова. </w:t>
      </w:r>
      <w:r w:rsidRPr="002C5113">
        <w:rPr>
          <w:spacing w:val="-1"/>
          <w:w w:val="107"/>
        </w:rPr>
        <w:t>Понятие об этимологии. Этимологический словарь.</w:t>
      </w:r>
    </w:p>
    <w:p w:rsidR="00ED76A2" w:rsidRPr="002C5113" w:rsidRDefault="00ED76A2" w:rsidP="002C5113">
      <w:pPr>
        <w:pStyle w:val="af1"/>
      </w:pPr>
      <w:r w:rsidRPr="002C5113">
        <w:rPr>
          <w:spacing w:val="-1"/>
          <w:w w:val="107"/>
        </w:rPr>
        <w:t>Словообразование как раздел лингвистики. Исходная (про</w:t>
      </w:r>
      <w:r w:rsidRPr="002C5113">
        <w:rPr>
          <w:spacing w:val="-1"/>
          <w:w w:val="107"/>
        </w:rPr>
        <w:softHyphen/>
        <w:t>изводящая) основа и словообразующая морфема.</w:t>
      </w:r>
    </w:p>
    <w:p w:rsidR="00ED76A2" w:rsidRPr="002C5113" w:rsidRDefault="00ED76A2" w:rsidP="002C5113">
      <w:pPr>
        <w:pStyle w:val="af1"/>
      </w:pPr>
      <w:r w:rsidRPr="002C5113">
        <w:rPr>
          <w:spacing w:val="-1"/>
          <w:w w:val="107"/>
        </w:rPr>
        <w:t>Основные способы образования слов: приставочный, суф</w:t>
      </w:r>
      <w:r w:rsidRPr="002C5113">
        <w:rPr>
          <w:spacing w:val="-1"/>
          <w:w w:val="107"/>
        </w:rPr>
        <w:softHyphen/>
      </w:r>
      <w:r w:rsidRPr="002C5113">
        <w:rPr>
          <w:spacing w:val="3"/>
          <w:w w:val="107"/>
        </w:rPr>
        <w:t xml:space="preserve">фиксальный, приставочно-суффиксальный способы, </w:t>
      </w:r>
      <w:r w:rsidRPr="002C5113">
        <w:rPr>
          <w:i/>
          <w:iCs/>
          <w:spacing w:val="3"/>
          <w:w w:val="107"/>
        </w:rPr>
        <w:t xml:space="preserve">нулевая </w:t>
      </w:r>
      <w:r w:rsidRPr="002C5113">
        <w:rPr>
          <w:i/>
          <w:iCs/>
          <w:w w:val="107"/>
        </w:rPr>
        <w:t>суффикс</w:t>
      </w:r>
      <w:r w:rsidRPr="002C5113">
        <w:rPr>
          <w:i/>
          <w:iCs/>
          <w:w w:val="107"/>
        </w:rPr>
        <w:t>а</w:t>
      </w:r>
      <w:r w:rsidRPr="002C5113">
        <w:rPr>
          <w:i/>
          <w:iCs/>
          <w:w w:val="107"/>
        </w:rPr>
        <w:t xml:space="preserve">ция </w:t>
      </w:r>
      <w:r w:rsidRPr="002C5113">
        <w:rPr>
          <w:w w:val="107"/>
        </w:rPr>
        <w:t xml:space="preserve">(бессуффиксный); сложение и его виды; переход </w:t>
      </w:r>
      <w:r w:rsidRPr="002C5113">
        <w:rPr>
          <w:spacing w:val="-1"/>
          <w:w w:val="107"/>
        </w:rPr>
        <w:t xml:space="preserve">слова из одной части речи в другую; сращение сочетания слов в </w:t>
      </w:r>
      <w:r w:rsidRPr="002C5113">
        <w:rPr>
          <w:spacing w:val="-2"/>
          <w:w w:val="107"/>
        </w:rPr>
        <w:t>слово. Словообразовательная пара, словообразовательная цепоч</w:t>
      </w:r>
      <w:r w:rsidRPr="002C5113">
        <w:rPr>
          <w:spacing w:val="-2"/>
          <w:w w:val="107"/>
        </w:rPr>
        <w:softHyphen/>
        <w:t>ка. Словообразовательное гнездо слов.</w:t>
      </w:r>
    </w:p>
    <w:p w:rsidR="00ED76A2" w:rsidRPr="002C5113" w:rsidRDefault="00ED76A2" w:rsidP="002C5113">
      <w:pPr>
        <w:pStyle w:val="af1"/>
      </w:pPr>
      <w:r w:rsidRPr="002C5113">
        <w:rPr>
          <w:spacing w:val="5"/>
          <w:w w:val="107"/>
        </w:rPr>
        <w:t xml:space="preserve">Особенности словообразования слов различных частей </w:t>
      </w:r>
      <w:r w:rsidRPr="002C5113">
        <w:rPr>
          <w:w w:val="107"/>
        </w:rPr>
        <w:t>речи.</w:t>
      </w:r>
    </w:p>
    <w:p w:rsidR="00ED76A2" w:rsidRPr="002C5113" w:rsidRDefault="00ED76A2" w:rsidP="002C5113">
      <w:pPr>
        <w:pStyle w:val="af1"/>
      </w:pPr>
      <w:r w:rsidRPr="002C5113">
        <w:rPr>
          <w:spacing w:val="-1"/>
          <w:w w:val="107"/>
        </w:rPr>
        <w:t>Словообразовательный и морфемный словари.</w:t>
      </w:r>
    </w:p>
    <w:p w:rsidR="00ED76A2" w:rsidRPr="002C5113" w:rsidRDefault="00ED76A2" w:rsidP="002C5113">
      <w:pPr>
        <w:pStyle w:val="af1"/>
      </w:pPr>
      <w:r w:rsidRPr="002C5113">
        <w:rPr>
          <w:spacing w:val="-1"/>
          <w:w w:val="107"/>
        </w:rPr>
        <w:t>Основные выразительные средства словообразования.</w:t>
      </w:r>
    </w:p>
    <w:p w:rsidR="00ED76A2" w:rsidRPr="002C5113" w:rsidRDefault="00ED76A2" w:rsidP="002C5113">
      <w:pPr>
        <w:pStyle w:val="af1"/>
      </w:pPr>
      <w:r w:rsidRPr="002C5113">
        <w:rPr>
          <w:spacing w:val="3"/>
          <w:w w:val="107"/>
        </w:rPr>
        <w:t xml:space="preserve">2. Осмысление морфемы как значимой единицы языка. </w:t>
      </w:r>
      <w:r w:rsidRPr="002C5113">
        <w:rPr>
          <w:spacing w:val="-3"/>
          <w:w w:val="107"/>
        </w:rPr>
        <w:t xml:space="preserve">Осознание роли морфем в процессах формо- и словообразования. </w:t>
      </w:r>
      <w:r w:rsidRPr="002C5113">
        <w:rPr>
          <w:spacing w:val="-2"/>
          <w:w w:val="107"/>
        </w:rPr>
        <w:t>Членение слова на морфемы с учётом его лексического значения и образования. Проведение морфемного разбора слов.</w:t>
      </w:r>
    </w:p>
    <w:p w:rsidR="00ED76A2" w:rsidRPr="002C5113" w:rsidRDefault="00ED76A2" w:rsidP="002C5113">
      <w:pPr>
        <w:pStyle w:val="af1"/>
      </w:pPr>
      <w:r w:rsidRPr="002C5113">
        <w:rPr>
          <w:spacing w:val="-2"/>
          <w:w w:val="107"/>
        </w:rPr>
        <w:t xml:space="preserve">Выделение исходной основы и словообразующей морфемы. </w:t>
      </w:r>
      <w:r w:rsidRPr="002C5113">
        <w:rPr>
          <w:spacing w:val="-3"/>
          <w:w w:val="107"/>
        </w:rPr>
        <w:t>Опред</w:t>
      </w:r>
      <w:r w:rsidRPr="002C5113">
        <w:rPr>
          <w:spacing w:val="-3"/>
          <w:w w:val="107"/>
        </w:rPr>
        <w:t>е</w:t>
      </w:r>
      <w:r w:rsidRPr="002C5113">
        <w:rPr>
          <w:spacing w:val="-3"/>
          <w:w w:val="107"/>
        </w:rPr>
        <w:t>ление основных способов словообразования, построение словообразов</w:t>
      </w:r>
      <w:r w:rsidRPr="002C5113">
        <w:rPr>
          <w:spacing w:val="-3"/>
          <w:w w:val="107"/>
        </w:rPr>
        <w:t>а</w:t>
      </w:r>
      <w:r w:rsidRPr="002C5113">
        <w:rPr>
          <w:spacing w:val="-3"/>
          <w:w w:val="107"/>
        </w:rPr>
        <w:t>тельных цепочек слов. Проведение словообразова</w:t>
      </w:r>
      <w:r w:rsidRPr="002C5113">
        <w:rPr>
          <w:spacing w:val="-3"/>
          <w:w w:val="107"/>
        </w:rPr>
        <w:softHyphen/>
      </w:r>
      <w:r w:rsidRPr="002C5113">
        <w:rPr>
          <w:spacing w:val="-1"/>
          <w:w w:val="107"/>
        </w:rPr>
        <w:t>тельного анализа слова.</w:t>
      </w:r>
    </w:p>
    <w:p w:rsidR="00ED76A2" w:rsidRPr="002C5113" w:rsidRDefault="00ED76A2" w:rsidP="002C5113">
      <w:pPr>
        <w:pStyle w:val="af1"/>
      </w:pPr>
      <w:r w:rsidRPr="002C5113">
        <w:rPr>
          <w:spacing w:val="-2"/>
          <w:w w:val="107"/>
        </w:rPr>
        <w:t>Применение знаний и умений в области морфемики и слово</w:t>
      </w:r>
      <w:r w:rsidRPr="002C5113">
        <w:rPr>
          <w:spacing w:val="1"/>
          <w:w w:val="107"/>
        </w:rPr>
        <w:t>образов</w:t>
      </w:r>
      <w:r w:rsidRPr="002C5113">
        <w:rPr>
          <w:spacing w:val="1"/>
          <w:w w:val="107"/>
        </w:rPr>
        <w:t>а</w:t>
      </w:r>
      <w:r w:rsidRPr="002C5113">
        <w:rPr>
          <w:spacing w:val="1"/>
          <w:w w:val="107"/>
        </w:rPr>
        <w:t>ния в практике правописания.</w:t>
      </w:r>
    </w:p>
    <w:p w:rsidR="00ED76A2" w:rsidRPr="002C5113" w:rsidRDefault="00ED76A2" w:rsidP="002C5113">
      <w:pPr>
        <w:pStyle w:val="af1"/>
      </w:pPr>
      <w:r w:rsidRPr="002C5113">
        <w:rPr>
          <w:w w:val="107"/>
        </w:rPr>
        <w:t>Использование словообразовательного, морфемного и этимологич</w:t>
      </w:r>
      <w:r w:rsidRPr="002C5113">
        <w:rPr>
          <w:w w:val="107"/>
        </w:rPr>
        <w:t>е</w:t>
      </w:r>
      <w:r w:rsidRPr="002C5113">
        <w:rPr>
          <w:w w:val="107"/>
        </w:rPr>
        <w:t>ского словарей при решении разнообразных учебных задач.</w:t>
      </w:r>
    </w:p>
    <w:p w:rsidR="00ED76A2" w:rsidRPr="002C5113" w:rsidRDefault="00ED76A2" w:rsidP="002C5113">
      <w:pPr>
        <w:pStyle w:val="af1"/>
      </w:pPr>
      <w:r w:rsidRPr="002C5113">
        <w:rPr>
          <w:spacing w:val="-2"/>
          <w:w w:val="107"/>
        </w:rPr>
        <w:t>Наблюдение за использованием выразительных средств сло</w:t>
      </w:r>
      <w:r w:rsidRPr="002C5113">
        <w:rPr>
          <w:spacing w:val="-1"/>
          <w:w w:val="107"/>
        </w:rPr>
        <w:t>вообраз</w:t>
      </w:r>
      <w:r w:rsidRPr="002C5113">
        <w:rPr>
          <w:spacing w:val="-1"/>
          <w:w w:val="107"/>
        </w:rPr>
        <w:t>о</w:t>
      </w:r>
      <w:r w:rsidRPr="002C5113">
        <w:rPr>
          <w:spacing w:val="-1"/>
          <w:w w:val="107"/>
        </w:rPr>
        <w:t>вания в художественной речи.</w:t>
      </w:r>
    </w:p>
    <w:p w:rsidR="00ED76A2" w:rsidRPr="00F81A30" w:rsidRDefault="00F81A30" w:rsidP="002C5113">
      <w:pPr>
        <w:pStyle w:val="af1"/>
        <w:rPr>
          <w:b/>
        </w:rPr>
      </w:pPr>
      <w:r w:rsidRPr="00F81A30">
        <w:rPr>
          <w:b/>
          <w:bCs/>
          <w:smallCaps/>
          <w:spacing w:val="-6"/>
        </w:rPr>
        <w:t xml:space="preserve">РАЗДЕЛ </w:t>
      </w:r>
      <w:r w:rsidRPr="007A63D8">
        <w:rPr>
          <w:b/>
          <w:bCs/>
          <w:spacing w:val="-6"/>
        </w:rPr>
        <w:t>9</w:t>
      </w:r>
      <w:r w:rsidRPr="00F81A30">
        <w:rPr>
          <w:b/>
          <w:bCs/>
          <w:spacing w:val="-6"/>
        </w:rPr>
        <w:t xml:space="preserve">. </w:t>
      </w:r>
      <w:r w:rsidRPr="00F81A30">
        <w:rPr>
          <w:b/>
          <w:spacing w:val="-6"/>
        </w:rPr>
        <w:t>ЛЕКСИКОЛОГИЯ И ФРАЗЕОЛОГИЯ</w:t>
      </w:r>
    </w:p>
    <w:p w:rsidR="00ED76A2" w:rsidRPr="002C5113" w:rsidRDefault="00ED76A2" w:rsidP="002C5113">
      <w:pPr>
        <w:pStyle w:val="af1"/>
      </w:pPr>
      <w:r w:rsidRPr="002C5113">
        <w:rPr>
          <w:spacing w:val="1"/>
          <w:w w:val="107"/>
        </w:rPr>
        <w:t>1. Лексикология как раздел лингвистики. Слово как едини</w:t>
      </w:r>
      <w:r w:rsidRPr="002C5113">
        <w:rPr>
          <w:spacing w:val="1"/>
          <w:w w:val="107"/>
        </w:rPr>
        <w:softHyphen/>
      </w:r>
      <w:r w:rsidRPr="002C5113">
        <w:rPr>
          <w:spacing w:val="2"/>
          <w:w w:val="107"/>
        </w:rPr>
        <w:t xml:space="preserve">ца языка. Роль слова в формировании и выражении мыслей, </w:t>
      </w:r>
      <w:r w:rsidRPr="002C5113">
        <w:rPr>
          <w:spacing w:val="1"/>
          <w:w w:val="107"/>
        </w:rPr>
        <w:t>чувств, эмоций. Ле</w:t>
      </w:r>
      <w:r w:rsidRPr="002C5113">
        <w:rPr>
          <w:spacing w:val="1"/>
          <w:w w:val="107"/>
        </w:rPr>
        <w:t>к</w:t>
      </w:r>
      <w:r w:rsidRPr="002C5113">
        <w:rPr>
          <w:spacing w:val="1"/>
          <w:w w:val="107"/>
        </w:rPr>
        <w:t>сикон человека как показатель его интел</w:t>
      </w:r>
      <w:r w:rsidRPr="002C5113">
        <w:rPr>
          <w:spacing w:val="1"/>
          <w:w w:val="107"/>
        </w:rPr>
        <w:softHyphen/>
      </w:r>
      <w:r w:rsidRPr="002C5113">
        <w:rPr>
          <w:w w:val="107"/>
        </w:rPr>
        <w:t>лектуального и речевого разв</w:t>
      </w:r>
      <w:r w:rsidRPr="002C5113">
        <w:rPr>
          <w:w w:val="107"/>
        </w:rPr>
        <w:t>и</w:t>
      </w:r>
      <w:r w:rsidRPr="002C5113">
        <w:rPr>
          <w:w w:val="107"/>
        </w:rPr>
        <w:t>тия.</w:t>
      </w:r>
    </w:p>
    <w:p w:rsidR="00ED76A2" w:rsidRPr="002C5113" w:rsidRDefault="00ED76A2" w:rsidP="002C5113">
      <w:pPr>
        <w:pStyle w:val="af1"/>
      </w:pPr>
      <w:r w:rsidRPr="002C5113">
        <w:rPr>
          <w:spacing w:val="-3"/>
          <w:w w:val="107"/>
        </w:rPr>
        <w:t xml:space="preserve">Лексическое и грамматическое значения слова. Однозначные </w:t>
      </w:r>
      <w:r w:rsidRPr="002C5113">
        <w:rPr>
          <w:spacing w:val="-1"/>
          <w:w w:val="107"/>
        </w:rPr>
        <w:t>и мног</w:t>
      </w:r>
      <w:r w:rsidRPr="002C5113">
        <w:rPr>
          <w:spacing w:val="-1"/>
          <w:w w:val="107"/>
        </w:rPr>
        <w:t>о</w:t>
      </w:r>
      <w:r w:rsidRPr="002C5113">
        <w:rPr>
          <w:spacing w:val="-1"/>
          <w:w w:val="107"/>
        </w:rPr>
        <w:t xml:space="preserve">значные слова; прямое и переносное значения слова. </w:t>
      </w:r>
      <w:r w:rsidRPr="002C5113">
        <w:rPr>
          <w:spacing w:val="-3"/>
          <w:w w:val="107"/>
        </w:rPr>
        <w:t>Переносное значение слов как основа тропов. Лексическая соче</w:t>
      </w:r>
      <w:r w:rsidRPr="002C5113">
        <w:rPr>
          <w:spacing w:val="-3"/>
          <w:w w:val="107"/>
        </w:rPr>
        <w:softHyphen/>
        <w:t xml:space="preserve">таемость. Тематические группы слов. Толковые словари русского </w:t>
      </w:r>
      <w:r w:rsidRPr="002C5113">
        <w:rPr>
          <w:spacing w:val="2"/>
          <w:w w:val="107"/>
        </w:rPr>
        <w:t>языка.</w:t>
      </w:r>
    </w:p>
    <w:p w:rsidR="00ED76A2" w:rsidRPr="002C5113" w:rsidRDefault="00ED76A2" w:rsidP="002C5113">
      <w:pPr>
        <w:pStyle w:val="af1"/>
        <w:rPr>
          <w:w w:val="107"/>
        </w:rPr>
      </w:pPr>
      <w:r w:rsidRPr="002C5113">
        <w:rPr>
          <w:w w:val="107"/>
        </w:rPr>
        <w:t>Синонимы. Антонимы. Омонимы.</w:t>
      </w:r>
    </w:p>
    <w:p w:rsidR="00ED76A2" w:rsidRPr="002C5113" w:rsidRDefault="00ED76A2" w:rsidP="002C5113">
      <w:pPr>
        <w:pStyle w:val="af1"/>
      </w:pPr>
      <w:r w:rsidRPr="002C5113">
        <w:rPr>
          <w:spacing w:val="-1"/>
        </w:rPr>
        <w:t xml:space="preserve">Лексика русского языка с точки зрения её происхождения: </w:t>
      </w:r>
      <w:r w:rsidRPr="002C5113">
        <w:rPr>
          <w:spacing w:val="-4"/>
        </w:rPr>
        <w:t>исконно ру</w:t>
      </w:r>
      <w:r w:rsidRPr="002C5113">
        <w:rPr>
          <w:spacing w:val="-4"/>
        </w:rPr>
        <w:t>с</w:t>
      </w:r>
      <w:r w:rsidRPr="002C5113">
        <w:rPr>
          <w:spacing w:val="-4"/>
        </w:rPr>
        <w:t>ские и заимствованные слова. Словари иностранных</w:t>
      </w:r>
      <w:r w:rsidRPr="002C5113">
        <w:rPr>
          <w:spacing w:val="-6"/>
        </w:rPr>
        <w:t>слов.</w:t>
      </w:r>
    </w:p>
    <w:p w:rsidR="00ED76A2" w:rsidRPr="002C5113" w:rsidRDefault="00ED76A2" w:rsidP="002C5113">
      <w:pPr>
        <w:pStyle w:val="af1"/>
      </w:pPr>
      <w:r w:rsidRPr="002C5113">
        <w:rPr>
          <w:spacing w:val="-1"/>
        </w:rPr>
        <w:lastRenderedPageBreak/>
        <w:t>Лексика русского языка с точки зрения её активного и пас</w:t>
      </w:r>
      <w:r w:rsidRPr="002C5113">
        <w:rPr>
          <w:spacing w:val="-1"/>
        </w:rPr>
        <w:softHyphen/>
      </w:r>
      <w:r w:rsidRPr="002C5113">
        <w:rPr>
          <w:spacing w:val="-2"/>
        </w:rPr>
        <w:t xml:space="preserve">сивного запаса. Архаизмы, историзмы, неологизмы. Словари </w:t>
      </w:r>
      <w:r w:rsidRPr="002C5113">
        <w:rPr>
          <w:spacing w:val="-3"/>
        </w:rPr>
        <w:t>устаревших слов и неологизмов.</w:t>
      </w:r>
    </w:p>
    <w:p w:rsidR="00ED76A2" w:rsidRPr="002C5113" w:rsidRDefault="00ED76A2" w:rsidP="002C5113">
      <w:pPr>
        <w:pStyle w:val="af1"/>
      </w:pPr>
      <w:r w:rsidRPr="002C5113">
        <w:rPr>
          <w:spacing w:val="-3"/>
        </w:rPr>
        <w:t>Лексика русского языка с точки зрения сферы её употребле</w:t>
      </w:r>
      <w:r w:rsidRPr="002C5113">
        <w:rPr>
          <w:spacing w:val="-3"/>
        </w:rPr>
        <w:softHyphen/>
      </w:r>
      <w:r w:rsidRPr="002C5113">
        <w:rPr>
          <w:spacing w:val="-2"/>
        </w:rPr>
        <w:t>ния. Общеуп</w:t>
      </w:r>
      <w:r w:rsidRPr="002C5113">
        <w:rPr>
          <w:spacing w:val="-2"/>
        </w:rPr>
        <w:t>о</w:t>
      </w:r>
      <w:r w:rsidRPr="002C5113">
        <w:rPr>
          <w:spacing w:val="-2"/>
        </w:rPr>
        <w:t xml:space="preserve">требительные слова. Диалектные слова. Термины </w:t>
      </w:r>
      <w:r w:rsidRPr="002C5113">
        <w:t>и профессионализмы. Жа</w:t>
      </w:r>
      <w:r w:rsidRPr="002C5113">
        <w:t>р</w:t>
      </w:r>
      <w:r w:rsidRPr="002C5113">
        <w:t xml:space="preserve">гонная лексика. </w:t>
      </w:r>
      <w:r w:rsidRPr="002C5113">
        <w:rPr>
          <w:spacing w:val="-1"/>
        </w:rPr>
        <w:t>Стилистические пласты лексики.</w:t>
      </w:r>
    </w:p>
    <w:p w:rsidR="00ED76A2" w:rsidRPr="002C5113" w:rsidRDefault="00ED76A2" w:rsidP="002C5113">
      <w:pPr>
        <w:pStyle w:val="af1"/>
      </w:pPr>
      <w:r w:rsidRPr="002C5113">
        <w:t xml:space="preserve">Фразеология как раздел лингвистики. Фразеологизмы, их </w:t>
      </w:r>
      <w:r w:rsidRPr="002C5113">
        <w:rPr>
          <w:spacing w:val="-3"/>
        </w:rPr>
        <w:t>признаки и зн</w:t>
      </w:r>
      <w:r w:rsidRPr="002C5113">
        <w:rPr>
          <w:spacing w:val="-3"/>
        </w:rPr>
        <w:t>а</w:t>
      </w:r>
      <w:r w:rsidRPr="002C5113">
        <w:rPr>
          <w:spacing w:val="-3"/>
        </w:rPr>
        <w:t>чение. Пословицы, поговорки, афоризмы, крыла</w:t>
      </w:r>
      <w:r w:rsidRPr="002C5113">
        <w:rPr>
          <w:spacing w:val="-3"/>
        </w:rPr>
        <w:softHyphen/>
      </w:r>
      <w:r w:rsidRPr="002C5113">
        <w:rPr>
          <w:spacing w:val="-2"/>
        </w:rPr>
        <w:t>тые слова. Фразеологические словари.</w:t>
      </w:r>
    </w:p>
    <w:p w:rsidR="00ED76A2" w:rsidRPr="002C5113" w:rsidRDefault="00ED76A2" w:rsidP="002C5113">
      <w:pPr>
        <w:pStyle w:val="af1"/>
      </w:pPr>
      <w:r w:rsidRPr="002C5113">
        <w:rPr>
          <w:spacing w:val="-2"/>
        </w:rPr>
        <w:t>Лексические словари и их роль в овладении словарным бо</w:t>
      </w:r>
      <w:r w:rsidRPr="002C5113">
        <w:rPr>
          <w:spacing w:val="-2"/>
        </w:rPr>
        <w:softHyphen/>
        <w:t>гатством родн</w:t>
      </w:r>
      <w:r w:rsidRPr="002C5113">
        <w:rPr>
          <w:spacing w:val="-2"/>
        </w:rPr>
        <w:t>о</w:t>
      </w:r>
      <w:r w:rsidRPr="002C5113">
        <w:rPr>
          <w:spacing w:val="-2"/>
        </w:rPr>
        <w:t>го языка.</w:t>
      </w:r>
    </w:p>
    <w:p w:rsidR="00ED76A2" w:rsidRPr="002C5113" w:rsidRDefault="00ED76A2" w:rsidP="002C5113">
      <w:pPr>
        <w:pStyle w:val="af1"/>
      </w:pPr>
      <w:r w:rsidRPr="002C5113">
        <w:rPr>
          <w:spacing w:val="-3"/>
        </w:rPr>
        <w:t>Основные выразительные средства лексикологии и фразео</w:t>
      </w:r>
      <w:r w:rsidRPr="002C5113">
        <w:rPr>
          <w:spacing w:val="-3"/>
        </w:rPr>
        <w:softHyphen/>
      </w:r>
      <w:r w:rsidRPr="002C5113">
        <w:rPr>
          <w:spacing w:val="-2"/>
        </w:rPr>
        <w:t>логии.</w:t>
      </w:r>
    </w:p>
    <w:p w:rsidR="00ED76A2" w:rsidRPr="002C5113" w:rsidRDefault="00ED76A2" w:rsidP="002C5113">
      <w:pPr>
        <w:pStyle w:val="af1"/>
      </w:pPr>
      <w:r w:rsidRPr="002C5113">
        <w:rPr>
          <w:spacing w:val="-2"/>
        </w:rPr>
        <w:t>2</w:t>
      </w:r>
      <w:r w:rsidR="00F81A30">
        <w:rPr>
          <w:spacing w:val="-2"/>
        </w:rPr>
        <w:t>.</w:t>
      </w:r>
      <w:r w:rsidRPr="002C5113">
        <w:rPr>
          <w:spacing w:val="-2"/>
        </w:rPr>
        <w:t xml:space="preserve"> Осмысление роли слова в выражении мыслей, чувств, эмоций; осозн</w:t>
      </w:r>
      <w:r w:rsidRPr="002C5113">
        <w:rPr>
          <w:spacing w:val="-2"/>
        </w:rPr>
        <w:t>а</w:t>
      </w:r>
      <w:r w:rsidRPr="002C5113">
        <w:rPr>
          <w:spacing w:val="-2"/>
        </w:rPr>
        <w:t xml:space="preserve">ние необходимости расширять свой лексикон. </w:t>
      </w:r>
      <w:r w:rsidRPr="002C5113">
        <w:rPr>
          <w:spacing w:val="-1"/>
        </w:rPr>
        <w:t>Дифференциация лексики по т</w:t>
      </w:r>
      <w:r w:rsidRPr="002C5113">
        <w:rPr>
          <w:spacing w:val="-1"/>
        </w:rPr>
        <w:t>и</w:t>
      </w:r>
      <w:r w:rsidRPr="002C5113">
        <w:rPr>
          <w:spacing w:val="-1"/>
        </w:rPr>
        <w:t xml:space="preserve">пам лексического значения с </w:t>
      </w:r>
      <w:r w:rsidRPr="002C5113">
        <w:rPr>
          <w:spacing w:val="-3"/>
        </w:rPr>
        <w:t>точки зрения её активного и пассивного запаса, сферы употреб</w:t>
      </w:r>
      <w:r w:rsidRPr="002C5113">
        <w:rPr>
          <w:spacing w:val="-3"/>
        </w:rPr>
        <w:softHyphen/>
      </w:r>
      <w:r w:rsidRPr="002C5113">
        <w:rPr>
          <w:spacing w:val="-2"/>
        </w:rPr>
        <w:t>ления, экспрессивной окраски и стилистической принадлежно</w:t>
      </w:r>
      <w:r w:rsidRPr="002C5113">
        <w:rPr>
          <w:spacing w:val="-2"/>
        </w:rPr>
        <w:softHyphen/>
      </w:r>
      <w:r w:rsidRPr="002C5113">
        <w:rPr>
          <w:spacing w:val="-1"/>
        </w:rPr>
        <w:t>сти, происхождения.</w:t>
      </w:r>
    </w:p>
    <w:p w:rsidR="00ED76A2" w:rsidRPr="002C5113" w:rsidRDefault="00ED76A2" w:rsidP="002C5113">
      <w:pPr>
        <w:pStyle w:val="af1"/>
      </w:pPr>
      <w:r w:rsidRPr="002C5113">
        <w:rPr>
          <w:spacing w:val="-4"/>
        </w:rPr>
        <w:t>Употребление лексических средств в соответствии со значе</w:t>
      </w:r>
      <w:r w:rsidRPr="002C5113">
        <w:rPr>
          <w:spacing w:val="-4"/>
        </w:rPr>
        <w:softHyphen/>
      </w:r>
      <w:r w:rsidRPr="002C5113">
        <w:rPr>
          <w:spacing w:val="-2"/>
        </w:rPr>
        <w:t xml:space="preserve">нием, сферой и ситуацией общения. Оценка своей и чужой речи </w:t>
      </w:r>
      <w:r w:rsidRPr="002C5113">
        <w:rPr>
          <w:spacing w:val="-3"/>
        </w:rPr>
        <w:t>с точки зрения точного, умес</w:t>
      </w:r>
      <w:r w:rsidRPr="002C5113">
        <w:rPr>
          <w:spacing w:val="-3"/>
        </w:rPr>
        <w:t>т</w:t>
      </w:r>
      <w:r w:rsidRPr="002C5113">
        <w:rPr>
          <w:spacing w:val="-3"/>
        </w:rPr>
        <w:t>ного и выразительного словоупо</w:t>
      </w:r>
      <w:r w:rsidRPr="002C5113">
        <w:rPr>
          <w:spacing w:val="-3"/>
        </w:rPr>
        <w:softHyphen/>
      </w:r>
      <w:r w:rsidRPr="002C5113">
        <w:rPr>
          <w:spacing w:val="-2"/>
        </w:rPr>
        <w:t>требления.</w:t>
      </w:r>
    </w:p>
    <w:p w:rsidR="00ED76A2" w:rsidRPr="002C5113" w:rsidRDefault="00ED76A2" w:rsidP="002C5113">
      <w:pPr>
        <w:pStyle w:val="af1"/>
      </w:pPr>
      <w:r w:rsidRPr="002C5113">
        <w:rPr>
          <w:spacing w:val="-3"/>
        </w:rPr>
        <w:t>Проведение лексического разбора слов.</w:t>
      </w:r>
    </w:p>
    <w:p w:rsidR="00ED76A2" w:rsidRPr="002C5113" w:rsidRDefault="00ED76A2" w:rsidP="002C5113">
      <w:pPr>
        <w:pStyle w:val="af1"/>
      </w:pPr>
      <w:r w:rsidRPr="002C5113">
        <w:rPr>
          <w:spacing w:val="-2"/>
        </w:rPr>
        <w:t>Извлечение необходимой информации из лексических сло</w:t>
      </w:r>
      <w:r w:rsidRPr="002C5113">
        <w:rPr>
          <w:spacing w:val="-2"/>
        </w:rPr>
        <w:softHyphen/>
        <w:t xml:space="preserve">варей разных типов (толкового словаря, словарей синонимов, </w:t>
      </w:r>
      <w:r w:rsidRPr="002C5113">
        <w:rPr>
          <w:spacing w:val="-3"/>
        </w:rPr>
        <w:t>антонимов, устаревших слов, иностранных слов, фразеологиче</w:t>
      </w:r>
      <w:r w:rsidRPr="002C5113">
        <w:rPr>
          <w:spacing w:val="-3"/>
        </w:rPr>
        <w:softHyphen/>
      </w:r>
      <w:r w:rsidRPr="002C5113">
        <w:rPr>
          <w:spacing w:val="-2"/>
        </w:rPr>
        <w:t>ского словаря и др.) и использование её в ра</w:t>
      </w:r>
      <w:r w:rsidRPr="002C5113">
        <w:rPr>
          <w:spacing w:val="-2"/>
        </w:rPr>
        <w:t>з</w:t>
      </w:r>
      <w:r w:rsidRPr="002C5113">
        <w:rPr>
          <w:spacing w:val="-2"/>
        </w:rPr>
        <w:t>личных видах дея</w:t>
      </w:r>
      <w:r w:rsidRPr="002C5113">
        <w:rPr>
          <w:spacing w:val="-2"/>
        </w:rPr>
        <w:softHyphen/>
      </w:r>
      <w:r w:rsidRPr="002C5113">
        <w:rPr>
          <w:spacing w:val="-3"/>
        </w:rPr>
        <w:t>тельности.</w:t>
      </w:r>
    </w:p>
    <w:p w:rsidR="00ED76A2" w:rsidRPr="002C5113" w:rsidRDefault="00ED76A2" w:rsidP="002C5113">
      <w:pPr>
        <w:pStyle w:val="af1"/>
      </w:pPr>
      <w:r w:rsidRPr="002C5113">
        <w:rPr>
          <w:spacing w:val="-4"/>
        </w:rPr>
        <w:t>Наблюдение за использованием выразительных средств лек</w:t>
      </w:r>
      <w:r w:rsidRPr="002C5113">
        <w:rPr>
          <w:spacing w:val="-4"/>
        </w:rPr>
        <w:softHyphen/>
      </w:r>
      <w:r w:rsidRPr="002C5113">
        <w:rPr>
          <w:spacing w:val="-1"/>
        </w:rPr>
        <w:t xml:space="preserve">сикологии и фразеологии в произведениях разных стилей и </w:t>
      </w:r>
      <w:r w:rsidRPr="002C5113">
        <w:t>функциональных разновидн</w:t>
      </w:r>
      <w:r w:rsidRPr="002C5113">
        <w:t>о</w:t>
      </w:r>
      <w:r w:rsidRPr="002C5113">
        <w:t>стей языка.</w:t>
      </w:r>
    </w:p>
    <w:p w:rsidR="00ED76A2" w:rsidRPr="00F81A30" w:rsidRDefault="00F81A30" w:rsidP="002C5113">
      <w:pPr>
        <w:pStyle w:val="af1"/>
        <w:rPr>
          <w:b/>
        </w:rPr>
      </w:pPr>
      <w:r w:rsidRPr="00F81A30">
        <w:rPr>
          <w:b/>
          <w:bCs/>
          <w:spacing w:val="1"/>
        </w:rPr>
        <w:t xml:space="preserve">РАЗДЕЛ 10. </w:t>
      </w:r>
      <w:r w:rsidRPr="00F81A30">
        <w:rPr>
          <w:b/>
          <w:spacing w:val="1"/>
        </w:rPr>
        <w:t>МОРФОЛОГИЯ</w:t>
      </w:r>
    </w:p>
    <w:p w:rsidR="00ED76A2" w:rsidRPr="002C5113" w:rsidRDefault="00ED76A2" w:rsidP="002C5113">
      <w:pPr>
        <w:pStyle w:val="af1"/>
        <w:rPr>
          <w:spacing w:val="-1"/>
        </w:rPr>
      </w:pPr>
      <w:r w:rsidRPr="002C5113">
        <w:rPr>
          <w:spacing w:val="-1"/>
        </w:rPr>
        <w:t>1. Морфология как раздел грамматики.</w:t>
      </w:r>
    </w:p>
    <w:p w:rsidR="00ED76A2" w:rsidRPr="002C5113" w:rsidRDefault="00ED76A2" w:rsidP="002C5113">
      <w:pPr>
        <w:pStyle w:val="af1"/>
      </w:pPr>
      <w:r w:rsidRPr="002C5113">
        <w:rPr>
          <w:spacing w:val="7"/>
        </w:rPr>
        <w:t>Части речи как лексико-грамматические разряды слов.</w:t>
      </w:r>
    </w:p>
    <w:p w:rsidR="00ED76A2" w:rsidRPr="002C5113" w:rsidRDefault="00ED76A2" w:rsidP="002C5113">
      <w:pPr>
        <w:pStyle w:val="af1"/>
      </w:pPr>
      <w:r w:rsidRPr="002C5113">
        <w:rPr>
          <w:spacing w:val="-2"/>
        </w:rPr>
        <w:t>Принципы классификации частей речи. Система частей речи в русском языке.</w:t>
      </w:r>
    </w:p>
    <w:p w:rsidR="00ED76A2" w:rsidRPr="002C5113" w:rsidRDefault="00ED76A2" w:rsidP="002C5113">
      <w:pPr>
        <w:pStyle w:val="af1"/>
      </w:pPr>
      <w:r w:rsidRPr="002C5113">
        <w:rPr>
          <w:spacing w:val="-6"/>
        </w:rPr>
        <w:t>Самостоятельные (знаменательные) части речи. Общекатего</w:t>
      </w:r>
      <w:r w:rsidRPr="002C5113">
        <w:rPr>
          <w:spacing w:val="-6"/>
        </w:rPr>
        <w:softHyphen/>
      </w:r>
      <w:r w:rsidRPr="002C5113">
        <w:t>риальное знач</w:t>
      </w:r>
      <w:r w:rsidRPr="002C5113">
        <w:t>е</w:t>
      </w:r>
      <w:r w:rsidRPr="002C5113">
        <w:t xml:space="preserve">ние, морфологические и синтаксические свойства </w:t>
      </w:r>
      <w:r w:rsidRPr="002C5113">
        <w:rPr>
          <w:spacing w:val="-4"/>
        </w:rPr>
        <w:t>имени существительного, имени прилагательного, имени числи</w:t>
      </w:r>
      <w:r w:rsidRPr="002C5113">
        <w:rPr>
          <w:spacing w:val="-4"/>
        </w:rPr>
        <w:softHyphen/>
        <w:t>тельного, местоимения, глагола, наречия. Место причастия, дее</w:t>
      </w:r>
      <w:r w:rsidRPr="002C5113">
        <w:rPr>
          <w:spacing w:val="-4"/>
        </w:rPr>
        <w:softHyphen/>
      </w:r>
      <w:r w:rsidRPr="002C5113">
        <w:t>причастия, слов категории состояния в системе частей р</w:t>
      </w:r>
      <w:r w:rsidRPr="002C5113">
        <w:t>е</w:t>
      </w:r>
      <w:r w:rsidRPr="002C5113">
        <w:t>чи.</w:t>
      </w:r>
    </w:p>
    <w:p w:rsidR="00ED76A2" w:rsidRPr="002C5113" w:rsidRDefault="00ED76A2" w:rsidP="002C5113">
      <w:pPr>
        <w:pStyle w:val="af1"/>
      </w:pPr>
      <w:r w:rsidRPr="002C5113">
        <w:rPr>
          <w:spacing w:val="-1"/>
        </w:rPr>
        <w:t xml:space="preserve">Служебные части речи, их разряды по значению, структуре </w:t>
      </w:r>
      <w:r w:rsidRPr="002C5113">
        <w:rPr>
          <w:spacing w:val="-3"/>
        </w:rPr>
        <w:t>и синтаксич</w:t>
      </w:r>
      <w:r w:rsidRPr="002C5113">
        <w:rPr>
          <w:spacing w:val="-3"/>
        </w:rPr>
        <w:t>е</w:t>
      </w:r>
      <w:r w:rsidRPr="002C5113">
        <w:rPr>
          <w:spacing w:val="-3"/>
        </w:rPr>
        <w:t>скому употреблению.</w:t>
      </w:r>
    </w:p>
    <w:p w:rsidR="00ED76A2" w:rsidRPr="002C5113" w:rsidRDefault="00ED76A2" w:rsidP="002C5113">
      <w:pPr>
        <w:pStyle w:val="af1"/>
      </w:pPr>
      <w:r w:rsidRPr="002C5113">
        <w:rPr>
          <w:spacing w:val="-2"/>
        </w:rPr>
        <w:t>Междометия и звукоподражательные слова.</w:t>
      </w:r>
    </w:p>
    <w:p w:rsidR="00ED76A2" w:rsidRPr="002C5113" w:rsidRDefault="00ED76A2" w:rsidP="002C5113">
      <w:pPr>
        <w:pStyle w:val="af1"/>
      </w:pPr>
      <w:r w:rsidRPr="002C5113">
        <w:rPr>
          <w:spacing w:val="-3"/>
        </w:rPr>
        <w:t>Омонимия слов разных частей речи.</w:t>
      </w:r>
    </w:p>
    <w:p w:rsidR="00ED76A2" w:rsidRPr="002C5113" w:rsidRDefault="00ED76A2" w:rsidP="002C5113">
      <w:pPr>
        <w:pStyle w:val="af1"/>
      </w:pPr>
      <w:r w:rsidRPr="002C5113">
        <w:t xml:space="preserve">2, Распознавание частей речи по грамматическому значению, </w:t>
      </w:r>
      <w:r w:rsidRPr="002C5113">
        <w:rPr>
          <w:spacing w:val="-6"/>
        </w:rPr>
        <w:t>морфолог</w:t>
      </w:r>
      <w:r w:rsidRPr="002C5113">
        <w:rPr>
          <w:spacing w:val="-6"/>
        </w:rPr>
        <w:t>и</w:t>
      </w:r>
      <w:r w:rsidRPr="002C5113">
        <w:rPr>
          <w:spacing w:val="-6"/>
        </w:rPr>
        <w:t xml:space="preserve">ческим признакам и синтаксической роли. Проведение </w:t>
      </w:r>
      <w:r w:rsidRPr="002C5113">
        <w:rPr>
          <w:spacing w:val="-8"/>
        </w:rPr>
        <w:t xml:space="preserve">морфологического разбора </w:t>
      </w:r>
      <w:r w:rsidRPr="002C5113">
        <w:rPr>
          <w:spacing w:val="-8"/>
        </w:rPr>
        <w:lastRenderedPageBreak/>
        <w:t>слов разных частей речи. Употребление форм слов различных частей речи в соотве</w:t>
      </w:r>
      <w:r w:rsidRPr="002C5113">
        <w:rPr>
          <w:spacing w:val="-8"/>
        </w:rPr>
        <w:t>т</w:t>
      </w:r>
      <w:r w:rsidRPr="002C5113">
        <w:rPr>
          <w:spacing w:val="-8"/>
        </w:rPr>
        <w:t>ствии с нормами совре</w:t>
      </w:r>
      <w:r w:rsidRPr="002C5113">
        <w:rPr>
          <w:spacing w:val="-8"/>
        </w:rPr>
        <w:softHyphen/>
      </w:r>
      <w:r w:rsidRPr="002C5113">
        <w:rPr>
          <w:spacing w:val="-6"/>
        </w:rPr>
        <w:t>менного русского литературного языка.</w:t>
      </w:r>
    </w:p>
    <w:p w:rsidR="00ED76A2" w:rsidRPr="002C5113" w:rsidRDefault="00ED76A2" w:rsidP="002C5113">
      <w:pPr>
        <w:pStyle w:val="af1"/>
      </w:pPr>
      <w:r w:rsidRPr="002C5113">
        <w:rPr>
          <w:spacing w:val="-2"/>
        </w:rPr>
        <w:t>Применение морфологических знаний и умений в практике правописания.</w:t>
      </w:r>
    </w:p>
    <w:p w:rsidR="00ED76A2" w:rsidRPr="002C5113" w:rsidRDefault="00ED76A2" w:rsidP="002C5113">
      <w:pPr>
        <w:pStyle w:val="af1"/>
      </w:pPr>
      <w:r w:rsidRPr="002C5113">
        <w:rPr>
          <w:spacing w:val="-4"/>
        </w:rPr>
        <w:t>Наблюдение за использованием средств морфологии в текс</w:t>
      </w:r>
      <w:r w:rsidRPr="002C5113">
        <w:rPr>
          <w:spacing w:val="-4"/>
        </w:rPr>
        <w:softHyphen/>
      </w:r>
      <w:r w:rsidRPr="002C5113">
        <w:rPr>
          <w:spacing w:val="-1"/>
        </w:rPr>
        <w:t>тах разных ст</w:t>
      </w:r>
      <w:r w:rsidRPr="002C5113">
        <w:rPr>
          <w:spacing w:val="-1"/>
        </w:rPr>
        <w:t>и</w:t>
      </w:r>
      <w:r w:rsidRPr="002C5113">
        <w:rPr>
          <w:spacing w:val="-1"/>
        </w:rPr>
        <w:t>лей и функциональных разновидностей языка.</w:t>
      </w:r>
    </w:p>
    <w:p w:rsidR="00ED76A2" w:rsidRPr="00F81A30" w:rsidRDefault="00F81A30" w:rsidP="002C5113">
      <w:pPr>
        <w:pStyle w:val="af1"/>
        <w:rPr>
          <w:b/>
        </w:rPr>
      </w:pPr>
      <w:r w:rsidRPr="00F81A30">
        <w:rPr>
          <w:b/>
          <w:bCs/>
          <w:smallCaps/>
          <w:spacing w:val="-4"/>
        </w:rPr>
        <w:t xml:space="preserve">РАЗДЕЛ </w:t>
      </w:r>
      <w:r w:rsidRPr="00F81A30">
        <w:rPr>
          <w:b/>
          <w:bCs/>
          <w:spacing w:val="-4"/>
        </w:rPr>
        <w:t xml:space="preserve">11. </w:t>
      </w:r>
      <w:r w:rsidRPr="00F81A30">
        <w:rPr>
          <w:b/>
          <w:spacing w:val="-4"/>
        </w:rPr>
        <w:t>СИНТАКСИС</w:t>
      </w:r>
    </w:p>
    <w:p w:rsidR="00ED76A2" w:rsidRPr="002C5113" w:rsidRDefault="00ED76A2" w:rsidP="002C5113">
      <w:pPr>
        <w:pStyle w:val="af1"/>
      </w:pPr>
      <w:r w:rsidRPr="002C5113">
        <w:t xml:space="preserve">1. Синтаксис как раздел грамматики. Словосочетание и </w:t>
      </w:r>
      <w:r w:rsidRPr="002C5113">
        <w:rPr>
          <w:spacing w:val="-1"/>
        </w:rPr>
        <w:t>предложение как единицы синтаксиса.</w:t>
      </w:r>
    </w:p>
    <w:p w:rsidR="00ED76A2" w:rsidRPr="002C5113" w:rsidRDefault="00ED76A2" w:rsidP="002C5113">
      <w:pPr>
        <w:pStyle w:val="af1"/>
      </w:pPr>
      <w:r w:rsidRPr="002C5113">
        <w:rPr>
          <w:spacing w:val="-1"/>
        </w:rPr>
        <w:t>Словосочетание как синтаксическая единица, типы слово</w:t>
      </w:r>
      <w:r w:rsidRPr="002C5113">
        <w:rPr>
          <w:spacing w:val="-1"/>
        </w:rPr>
        <w:softHyphen/>
      </w:r>
      <w:r w:rsidRPr="002C5113">
        <w:rPr>
          <w:spacing w:val="-3"/>
        </w:rPr>
        <w:t>сочетаний. Виды связи в словосочетании.Виды предложений по цели высказывания и эмоционал</w:t>
      </w:r>
      <w:r w:rsidRPr="002C5113">
        <w:rPr>
          <w:spacing w:val="-3"/>
        </w:rPr>
        <w:t>ь</w:t>
      </w:r>
      <w:r w:rsidRPr="002C5113">
        <w:rPr>
          <w:spacing w:val="-3"/>
        </w:rPr>
        <w:t>ной окраске. Грамматическая основа предложения, главные и второ</w:t>
      </w:r>
      <w:r w:rsidRPr="002C5113">
        <w:rPr>
          <w:spacing w:val="-3"/>
        </w:rPr>
        <w:softHyphen/>
      </w:r>
      <w:r w:rsidRPr="002C5113">
        <w:rPr>
          <w:spacing w:val="-2"/>
        </w:rPr>
        <w:t>степенные члены, способы их выражения. Виды сказуемого.</w:t>
      </w:r>
    </w:p>
    <w:p w:rsidR="00ED76A2" w:rsidRPr="002C5113" w:rsidRDefault="00ED76A2" w:rsidP="002C5113">
      <w:pPr>
        <w:pStyle w:val="af1"/>
      </w:pPr>
      <w:r w:rsidRPr="002C5113">
        <w:rPr>
          <w:spacing w:val="-2"/>
        </w:rPr>
        <w:t xml:space="preserve">Структурные типы простых предложений: двусоставные и </w:t>
      </w:r>
      <w:r w:rsidRPr="002C5113">
        <w:rPr>
          <w:spacing w:val="-4"/>
        </w:rPr>
        <w:t>односоставные, распространённые и нераспространённые, пред</w:t>
      </w:r>
      <w:r w:rsidRPr="002C5113">
        <w:rPr>
          <w:spacing w:val="-4"/>
        </w:rPr>
        <w:softHyphen/>
      </w:r>
      <w:r w:rsidRPr="002C5113">
        <w:rPr>
          <w:spacing w:val="-1"/>
        </w:rPr>
        <w:t>ложения осложнённой и неосло</w:t>
      </w:r>
      <w:r w:rsidRPr="002C5113">
        <w:rPr>
          <w:spacing w:val="-1"/>
        </w:rPr>
        <w:t>ж</w:t>
      </w:r>
      <w:r w:rsidRPr="002C5113">
        <w:rPr>
          <w:spacing w:val="-1"/>
        </w:rPr>
        <w:t xml:space="preserve">нённой структуры, полные и </w:t>
      </w:r>
      <w:r w:rsidRPr="002C5113">
        <w:rPr>
          <w:spacing w:val="-6"/>
        </w:rPr>
        <w:t>неполные.</w:t>
      </w:r>
    </w:p>
    <w:p w:rsidR="00ED76A2" w:rsidRPr="002C5113" w:rsidRDefault="00ED76A2" w:rsidP="002C5113">
      <w:pPr>
        <w:pStyle w:val="af1"/>
      </w:pPr>
      <w:r w:rsidRPr="002C5113">
        <w:rPr>
          <w:spacing w:val="-3"/>
        </w:rPr>
        <w:t>Виды односоставных предложений.</w:t>
      </w:r>
    </w:p>
    <w:p w:rsidR="00ED76A2" w:rsidRPr="002C5113" w:rsidRDefault="00ED76A2" w:rsidP="002C5113">
      <w:pPr>
        <w:pStyle w:val="af1"/>
      </w:pPr>
      <w:r w:rsidRPr="002C5113">
        <w:rPr>
          <w:spacing w:val="-3"/>
        </w:rPr>
        <w:t xml:space="preserve">Предложения осложнённой структуры. Однородные члены </w:t>
      </w:r>
      <w:r w:rsidRPr="002C5113">
        <w:rPr>
          <w:spacing w:val="-2"/>
        </w:rPr>
        <w:t xml:space="preserve">предложения, обособленные члены предложения, обращение, </w:t>
      </w:r>
      <w:r w:rsidRPr="002C5113">
        <w:rPr>
          <w:spacing w:val="-3"/>
        </w:rPr>
        <w:t>вводные и вставные констру</w:t>
      </w:r>
      <w:r w:rsidRPr="002C5113">
        <w:rPr>
          <w:spacing w:val="-3"/>
        </w:rPr>
        <w:t>к</w:t>
      </w:r>
      <w:r w:rsidRPr="002C5113">
        <w:rPr>
          <w:spacing w:val="-3"/>
        </w:rPr>
        <w:t>ции.</w:t>
      </w:r>
    </w:p>
    <w:p w:rsidR="00ED76A2" w:rsidRPr="002C5113" w:rsidRDefault="00ED76A2" w:rsidP="002C5113">
      <w:pPr>
        <w:pStyle w:val="af1"/>
      </w:pPr>
      <w:r w:rsidRPr="002C5113">
        <w:rPr>
          <w:spacing w:val="-1"/>
        </w:rPr>
        <w:t>Классификация сложных предложений. Средства выраже</w:t>
      </w:r>
      <w:r w:rsidRPr="002C5113">
        <w:rPr>
          <w:spacing w:val="-1"/>
        </w:rPr>
        <w:softHyphen/>
      </w:r>
      <w:r w:rsidRPr="002C5113">
        <w:rPr>
          <w:spacing w:val="-2"/>
        </w:rPr>
        <w:t>ния синтаксич</w:t>
      </w:r>
      <w:r w:rsidRPr="002C5113">
        <w:rPr>
          <w:spacing w:val="-2"/>
        </w:rPr>
        <w:t>е</w:t>
      </w:r>
      <w:r w:rsidRPr="002C5113">
        <w:rPr>
          <w:spacing w:val="-2"/>
        </w:rPr>
        <w:t>ских отношений между частями сложного пред</w:t>
      </w:r>
      <w:r w:rsidRPr="002C5113">
        <w:rPr>
          <w:spacing w:val="-2"/>
        </w:rPr>
        <w:softHyphen/>
        <w:t>ложения. Сложные предложения союзные (сложносочинённые,</w:t>
      </w:r>
    </w:p>
    <w:p w:rsidR="00ED76A2" w:rsidRPr="002C5113" w:rsidRDefault="00ED76A2" w:rsidP="002C5113">
      <w:pPr>
        <w:pStyle w:val="af1"/>
      </w:pPr>
      <w:r w:rsidRPr="002C5113">
        <w:rPr>
          <w:spacing w:val="-2"/>
        </w:rPr>
        <w:t xml:space="preserve">сложноподчинённые) и бессоюзные. Сложные предложения с </w:t>
      </w:r>
      <w:r w:rsidRPr="002C5113">
        <w:rPr>
          <w:spacing w:val="-1"/>
        </w:rPr>
        <w:t>различными видами связи.</w:t>
      </w:r>
    </w:p>
    <w:p w:rsidR="00ED76A2" w:rsidRPr="002C5113" w:rsidRDefault="00ED76A2" w:rsidP="002C5113">
      <w:pPr>
        <w:pStyle w:val="af1"/>
      </w:pPr>
      <w:r w:rsidRPr="002C5113">
        <w:rPr>
          <w:spacing w:val="-4"/>
        </w:rPr>
        <w:t>Способы передачи чужой речи.</w:t>
      </w:r>
    </w:p>
    <w:p w:rsidR="00ED76A2" w:rsidRPr="002C5113" w:rsidRDefault="00ED76A2" w:rsidP="002C5113">
      <w:pPr>
        <w:pStyle w:val="af1"/>
      </w:pPr>
      <w:r w:rsidRPr="002C5113">
        <w:rPr>
          <w:spacing w:val="-3"/>
        </w:rPr>
        <w:t xml:space="preserve">2. Проведение синтаксического разбора словосочетаний и </w:t>
      </w:r>
      <w:r w:rsidRPr="002C5113">
        <w:rPr>
          <w:spacing w:val="-4"/>
        </w:rPr>
        <w:t>предложений разных видов. Анализ разнообразных синтаксиче</w:t>
      </w:r>
      <w:r w:rsidRPr="002C5113">
        <w:rPr>
          <w:spacing w:val="-4"/>
        </w:rPr>
        <w:softHyphen/>
        <w:t xml:space="preserve">ских конструкций и правильное употребление их в речи. Оценка </w:t>
      </w:r>
      <w:r w:rsidRPr="002C5113">
        <w:rPr>
          <w:spacing w:val="-6"/>
        </w:rPr>
        <w:t>собственной и чужой речи с точки зрения пр</w:t>
      </w:r>
      <w:r w:rsidRPr="002C5113">
        <w:rPr>
          <w:spacing w:val="-6"/>
        </w:rPr>
        <w:t>а</w:t>
      </w:r>
      <w:r w:rsidRPr="002C5113">
        <w:rPr>
          <w:spacing w:val="-6"/>
        </w:rPr>
        <w:t>вильности, уместно</w:t>
      </w:r>
      <w:r w:rsidRPr="002C5113">
        <w:rPr>
          <w:spacing w:val="-6"/>
        </w:rPr>
        <w:softHyphen/>
      </w:r>
      <w:r w:rsidRPr="002C5113">
        <w:rPr>
          <w:spacing w:val="-3"/>
        </w:rPr>
        <w:t>сти и выразительности употребления синтаксических ко</w:t>
      </w:r>
      <w:r w:rsidRPr="002C5113">
        <w:rPr>
          <w:spacing w:val="-3"/>
        </w:rPr>
        <w:t>н</w:t>
      </w:r>
      <w:r w:rsidRPr="002C5113">
        <w:rPr>
          <w:spacing w:val="-3"/>
        </w:rPr>
        <w:t>струк</w:t>
      </w:r>
      <w:r w:rsidRPr="002C5113">
        <w:rPr>
          <w:spacing w:val="-3"/>
        </w:rPr>
        <w:softHyphen/>
      </w:r>
      <w:r w:rsidRPr="002C5113">
        <w:t>ций. Использование синонимических конструкций для более точ</w:t>
      </w:r>
      <w:r w:rsidRPr="002C5113">
        <w:softHyphen/>
      </w:r>
      <w:r w:rsidRPr="002C5113">
        <w:rPr>
          <w:spacing w:val="-3"/>
        </w:rPr>
        <w:t>ного в</w:t>
      </w:r>
      <w:r w:rsidRPr="002C5113">
        <w:rPr>
          <w:spacing w:val="-3"/>
        </w:rPr>
        <w:t>ы</w:t>
      </w:r>
      <w:r w:rsidRPr="002C5113">
        <w:rPr>
          <w:spacing w:val="-3"/>
        </w:rPr>
        <w:t>ражения мысли и усиления выразительности речи.</w:t>
      </w:r>
    </w:p>
    <w:p w:rsidR="00ED76A2" w:rsidRPr="002C5113" w:rsidRDefault="00ED76A2" w:rsidP="002C5113">
      <w:pPr>
        <w:pStyle w:val="af1"/>
      </w:pPr>
      <w:r w:rsidRPr="002C5113">
        <w:rPr>
          <w:spacing w:val="3"/>
        </w:rPr>
        <w:t>Применение синтаксических знаний и умений в практике</w:t>
      </w:r>
      <w:r w:rsidRPr="002C5113">
        <w:rPr>
          <w:spacing w:val="-1"/>
        </w:rPr>
        <w:t>правописания.</w:t>
      </w:r>
    </w:p>
    <w:p w:rsidR="00ED76A2" w:rsidRPr="002C5113" w:rsidRDefault="00ED76A2" w:rsidP="002C5113">
      <w:pPr>
        <w:pStyle w:val="af1"/>
      </w:pPr>
      <w:r w:rsidRPr="002C5113">
        <w:rPr>
          <w:spacing w:val="-1"/>
        </w:rPr>
        <w:t>Наблюдение за использованием синтаксических конструк</w:t>
      </w:r>
      <w:r w:rsidRPr="002C5113">
        <w:rPr>
          <w:spacing w:val="-1"/>
        </w:rPr>
        <w:softHyphen/>
      </w:r>
      <w:r w:rsidRPr="002C5113">
        <w:rPr>
          <w:spacing w:val="-3"/>
        </w:rPr>
        <w:t xml:space="preserve">ций в текстах разных стилей и функциональных разновидностей </w:t>
      </w:r>
      <w:r w:rsidRPr="002C5113">
        <w:rPr>
          <w:spacing w:val="3"/>
        </w:rPr>
        <w:t>языка.</w:t>
      </w:r>
    </w:p>
    <w:p w:rsidR="00ED76A2" w:rsidRPr="002C5113" w:rsidRDefault="00F81A30" w:rsidP="002C5113">
      <w:pPr>
        <w:pStyle w:val="af1"/>
      </w:pPr>
      <w:r w:rsidRPr="00F81A30">
        <w:rPr>
          <w:b/>
          <w:smallCaps/>
          <w:spacing w:val="-1"/>
        </w:rPr>
        <w:t xml:space="preserve">РАЗДЕЛ </w:t>
      </w:r>
      <w:r w:rsidRPr="00F81A30">
        <w:rPr>
          <w:b/>
          <w:spacing w:val="-1"/>
        </w:rPr>
        <w:t>12. ПРАВОПИСАНИЕ: ОРФОГРАФИЯ И ПУНКТУАЦИЯ</w:t>
      </w:r>
      <w:r w:rsidR="00ED76A2" w:rsidRPr="002C5113">
        <w:t xml:space="preserve">1. Орфография как система правил правописания. Понятие </w:t>
      </w:r>
      <w:r w:rsidR="00ED76A2" w:rsidRPr="002C5113">
        <w:rPr>
          <w:spacing w:val="-4"/>
        </w:rPr>
        <w:t>орфограммы.</w:t>
      </w:r>
    </w:p>
    <w:p w:rsidR="00ED76A2" w:rsidRPr="002C5113" w:rsidRDefault="00ED76A2" w:rsidP="00F81A30">
      <w:pPr>
        <w:pStyle w:val="af1"/>
        <w:ind w:firstLine="0"/>
      </w:pPr>
      <w:r w:rsidRPr="002C5113">
        <w:rPr>
          <w:spacing w:val="9"/>
        </w:rPr>
        <w:t>Правописание гласных и согласных в составе морфем.</w:t>
      </w:r>
    </w:p>
    <w:p w:rsidR="00ED76A2" w:rsidRPr="002C5113" w:rsidRDefault="00ED76A2" w:rsidP="00F81A30">
      <w:pPr>
        <w:pStyle w:val="af1"/>
        <w:ind w:firstLine="0"/>
      </w:pPr>
      <w:r w:rsidRPr="002C5113">
        <w:rPr>
          <w:spacing w:val="-2"/>
        </w:rPr>
        <w:t xml:space="preserve">Правописание </w:t>
      </w:r>
      <w:r w:rsidRPr="002C5113">
        <w:rPr>
          <w:i/>
          <w:iCs/>
          <w:spacing w:val="-2"/>
        </w:rPr>
        <w:t xml:space="preserve">ъ </w:t>
      </w:r>
      <w:r w:rsidRPr="002C5113">
        <w:rPr>
          <w:spacing w:val="-2"/>
        </w:rPr>
        <w:t>и ь.</w:t>
      </w:r>
    </w:p>
    <w:p w:rsidR="00ED76A2" w:rsidRPr="002C5113" w:rsidRDefault="00ED76A2" w:rsidP="00F81A30">
      <w:pPr>
        <w:pStyle w:val="af1"/>
        <w:ind w:firstLine="0"/>
      </w:pPr>
      <w:r w:rsidRPr="002C5113">
        <w:rPr>
          <w:spacing w:val="-2"/>
        </w:rPr>
        <w:t>Слитные, дефисные и раздельные написания.</w:t>
      </w:r>
    </w:p>
    <w:p w:rsidR="00ED76A2" w:rsidRPr="002C5113" w:rsidRDefault="00ED76A2" w:rsidP="00F81A30">
      <w:pPr>
        <w:pStyle w:val="af1"/>
        <w:ind w:firstLine="0"/>
      </w:pPr>
      <w:r w:rsidRPr="002C5113">
        <w:rPr>
          <w:spacing w:val="-4"/>
        </w:rPr>
        <w:t>Употребление прописной и строчной буквы.</w:t>
      </w:r>
    </w:p>
    <w:p w:rsidR="00ED76A2" w:rsidRPr="002C5113" w:rsidRDefault="00ED76A2" w:rsidP="00F81A30">
      <w:pPr>
        <w:pStyle w:val="af1"/>
        <w:ind w:firstLine="0"/>
      </w:pPr>
      <w:r w:rsidRPr="002C5113">
        <w:t>Перенос слов.</w:t>
      </w:r>
    </w:p>
    <w:p w:rsidR="00ED76A2" w:rsidRPr="002C5113" w:rsidRDefault="00ED76A2" w:rsidP="00F81A30">
      <w:pPr>
        <w:pStyle w:val="af1"/>
        <w:ind w:firstLine="0"/>
      </w:pPr>
      <w:r w:rsidRPr="002C5113">
        <w:rPr>
          <w:spacing w:val="-2"/>
        </w:rPr>
        <w:t>Орфографические словари и справочники.</w:t>
      </w:r>
    </w:p>
    <w:p w:rsidR="00ED76A2" w:rsidRPr="002C5113" w:rsidRDefault="00ED76A2" w:rsidP="00F81A30">
      <w:pPr>
        <w:pStyle w:val="af1"/>
        <w:ind w:firstLine="0"/>
      </w:pPr>
      <w:r w:rsidRPr="002C5113">
        <w:t>Пунктуация как система правил правописания.</w:t>
      </w:r>
    </w:p>
    <w:p w:rsidR="00ED76A2" w:rsidRPr="002C5113" w:rsidRDefault="00ED76A2" w:rsidP="00F81A30">
      <w:pPr>
        <w:pStyle w:val="af1"/>
        <w:ind w:firstLine="0"/>
      </w:pPr>
      <w:r w:rsidRPr="002C5113">
        <w:rPr>
          <w:spacing w:val="-2"/>
        </w:rPr>
        <w:t>Знаки препинания и их функции. Одиночные и парные зна</w:t>
      </w:r>
      <w:r w:rsidRPr="002C5113">
        <w:rPr>
          <w:spacing w:val="-2"/>
        </w:rPr>
        <w:softHyphen/>
      </w:r>
      <w:r w:rsidRPr="002C5113">
        <w:t>ки препинания.</w:t>
      </w:r>
    </w:p>
    <w:p w:rsidR="00ED76A2" w:rsidRPr="002C5113" w:rsidRDefault="00ED76A2" w:rsidP="00F81A30">
      <w:pPr>
        <w:pStyle w:val="af1"/>
        <w:ind w:firstLine="0"/>
      </w:pPr>
      <w:r w:rsidRPr="002C5113">
        <w:lastRenderedPageBreak/>
        <w:t>Знаки препинания в конце предложения.</w:t>
      </w:r>
    </w:p>
    <w:p w:rsidR="00ED76A2" w:rsidRPr="002C5113" w:rsidRDefault="00ED76A2" w:rsidP="00F81A30">
      <w:pPr>
        <w:pStyle w:val="af1"/>
        <w:ind w:firstLine="0"/>
      </w:pPr>
      <w:r w:rsidRPr="002C5113">
        <w:rPr>
          <w:spacing w:val="-3"/>
        </w:rPr>
        <w:t>Знаки препинания в простом неосложнённом предложении.</w:t>
      </w:r>
    </w:p>
    <w:p w:rsidR="00ED76A2" w:rsidRPr="002C5113" w:rsidRDefault="00ED76A2" w:rsidP="00F81A30">
      <w:pPr>
        <w:pStyle w:val="af1"/>
        <w:ind w:firstLine="0"/>
      </w:pPr>
      <w:r w:rsidRPr="002C5113">
        <w:rPr>
          <w:spacing w:val="-2"/>
        </w:rPr>
        <w:t>Знаки препинания в простом осложнённом предложении.</w:t>
      </w:r>
    </w:p>
    <w:p w:rsidR="00ED76A2" w:rsidRPr="002C5113" w:rsidRDefault="00ED76A2" w:rsidP="00F81A30">
      <w:pPr>
        <w:pStyle w:val="af1"/>
        <w:ind w:firstLine="0"/>
      </w:pPr>
      <w:r w:rsidRPr="002C5113">
        <w:t>Знаки препинания в сложном предложении: сложносочи</w:t>
      </w:r>
      <w:r w:rsidRPr="002C5113">
        <w:softHyphen/>
      </w:r>
      <w:r w:rsidRPr="002C5113">
        <w:rPr>
          <w:spacing w:val="-2"/>
        </w:rPr>
        <w:t>нённом, сложноподч</w:t>
      </w:r>
      <w:r w:rsidRPr="002C5113">
        <w:rPr>
          <w:spacing w:val="-2"/>
        </w:rPr>
        <w:t>и</w:t>
      </w:r>
      <w:r w:rsidRPr="002C5113">
        <w:rPr>
          <w:spacing w:val="-2"/>
        </w:rPr>
        <w:t xml:space="preserve">нённом, бессоюзном, а также в сложном </w:t>
      </w:r>
      <w:r w:rsidRPr="002C5113">
        <w:rPr>
          <w:spacing w:val="-1"/>
        </w:rPr>
        <w:t>предложении с разными видами связи.</w:t>
      </w:r>
    </w:p>
    <w:p w:rsidR="00ED76A2" w:rsidRPr="002C5113" w:rsidRDefault="00ED76A2" w:rsidP="00F81A30">
      <w:pPr>
        <w:pStyle w:val="af1"/>
        <w:ind w:firstLine="0"/>
      </w:pPr>
      <w:r w:rsidRPr="002C5113">
        <w:rPr>
          <w:spacing w:val="-7"/>
        </w:rPr>
        <w:t>Знаки препинания при прямой речи и цитировании, в диалоге.</w:t>
      </w:r>
    </w:p>
    <w:p w:rsidR="00ED76A2" w:rsidRPr="002C5113" w:rsidRDefault="00ED76A2" w:rsidP="00F81A30">
      <w:pPr>
        <w:pStyle w:val="af1"/>
        <w:ind w:firstLine="0"/>
      </w:pPr>
      <w:r w:rsidRPr="002C5113">
        <w:rPr>
          <w:spacing w:val="-2"/>
        </w:rPr>
        <w:t>Сочетание знаков препинания.</w:t>
      </w:r>
    </w:p>
    <w:p w:rsidR="00ED76A2" w:rsidRPr="002C5113" w:rsidRDefault="00ED76A2" w:rsidP="002C5113">
      <w:pPr>
        <w:pStyle w:val="af1"/>
      </w:pPr>
      <w:r w:rsidRPr="00F81A30">
        <w:t>2. Сформированность орфографической и пунктуационной зоркости. С</w:t>
      </w:r>
      <w:r w:rsidRPr="00F81A30">
        <w:t>о</w:t>
      </w:r>
      <w:r w:rsidRPr="00F81A30">
        <w:t>блюдение основных орфографических и пунктуа</w:t>
      </w:r>
      <w:r w:rsidRPr="00F81A30">
        <w:softHyphen/>
        <w:t xml:space="preserve">ционных норм </w:t>
      </w:r>
      <w:r w:rsidR="00F81A30" w:rsidRPr="00F81A30">
        <w:t>в</w:t>
      </w:r>
      <w:r w:rsidRPr="00F81A30">
        <w:t xml:space="preserve"> письменной речи. Опора на фонетический, морфемно-словоо</w:t>
      </w:r>
      <w:r w:rsidR="00F81A30" w:rsidRPr="00F81A30">
        <w:t>бразовательный</w:t>
      </w:r>
      <w:r w:rsidRPr="00F81A30">
        <w:t xml:space="preserve"> и морфолог</w:t>
      </w:r>
      <w:r w:rsidRPr="00F81A30">
        <w:t>и</w:t>
      </w:r>
      <w:r w:rsidRPr="00F81A30">
        <w:t>ческий анализ при</w:t>
      </w:r>
      <w:r w:rsidRPr="002C5113">
        <w:rPr>
          <w:spacing w:val="-3"/>
        </w:rPr>
        <w:t>выборе правильного написания слова. Опора на грамматико-ин-тонационный анализ при объяснении расстановки знаков препи</w:t>
      </w:r>
      <w:r w:rsidRPr="002C5113">
        <w:rPr>
          <w:spacing w:val="-3"/>
        </w:rPr>
        <w:softHyphen/>
      </w:r>
      <w:r w:rsidRPr="002C5113">
        <w:rPr>
          <w:spacing w:val="-2"/>
        </w:rPr>
        <w:t>нания в пре</w:t>
      </w:r>
      <w:r w:rsidRPr="002C5113">
        <w:rPr>
          <w:spacing w:val="-2"/>
        </w:rPr>
        <w:t>д</w:t>
      </w:r>
      <w:r w:rsidRPr="002C5113">
        <w:rPr>
          <w:spacing w:val="-2"/>
        </w:rPr>
        <w:t>ложении.</w:t>
      </w:r>
    </w:p>
    <w:p w:rsidR="00ED76A2" w:rsidRPr="002C5113" w:rsidRDefault="00ED76A2" w:rsidP="002C5113">
      <w:pPr>
        <w:pStyle w:val="af1"/>
      </w:pPr>
      <w:r w:rsidRPr="002C5113">
        <w:rPr>
          <w:spacing w:val="-2"/>
        </w:rPr>
        <w:t xml:space="preserve">Использование орфографических словарей и справочников </w:t>
      </w:r>
      <w:r w:rsidRPr="002C5113">
        <w:rPr>
          <w:spacing w:val="-1"/>
        </w:rPr>
        <w:t>по правопис</w:t>
      </w:r>
      <w:r w:rsidRPr="002C5113">
        <w:rPr>
          <w:spacing w:val="-1"/>
        </w:rPr>
        <w:t>а</w:t>
      </w:r>
      <w:r w:rsidRPr="002C5113">
        <w:rPr>
          <w:spacing w:val="-1"/>
        </w:rPr>
        <w:t>нию для решения орфографических и пунктуа</w:t>
      </w:r>
      <w:r w:rsidRPr="002C5113">
        <w:rPr>
          <w:spacing w:val="-1"/>
        </w:rPr>
        <w:softHyphen/>
      </w:r>
      <w:r w:rsidRPr="002C5113">
        <w:rPr>
          <w:spacing w:val="-4"/>
        </w:rPr>
        <w:t>ционных проблем.</w:t>
      </w:r>
    </w:p>
    <w:p w:rsidR="00ED76A2" w:rsidRPr="002C5113" w:rsidRDefault="00ED76A2" w:rsidP="002C5113">
      <w:pPr>
        <w:pStyle w:val="af1"/>
      </w:pPr>
      <w:r w:rsidRPr="002C5113">
        <w:rPr>
          <w:b/>
          <w:bCs/>
        </w:rPr>
        <w:t xml:space="preserve">5.3. Содержание, обеспечивающее формирование </w:t>
      </w:r>
      <w:r w:rsidRPr="002C5113">
        <w:rPr>
          <w:b/>
          <w:bCs/>
          <w:spacing w:val="-6"/>
        </w:rPr>
        <w:t>культуры речи и культуроведческой компетенции</w:t>
      </w:r>
    </w:p>
    <w:p w:rsidR="00ED76A2" w:rsidRPr="00F81A30" w:rsidRDefault="00F81A30" w:rsidP="002C5113">
      <w:pPr>
        <w:pStyle w:val="af1"/>
        <w:rPr>
          <w:b/>
        </w:rPr>
      </w:pPr>
      <w:r w:rsidRPr="00F81A30">
        <w:rPr>
          <w:b/>
          <w:smallCaps/>
          <w:spacing w:val="-9"/>
        </w:rPr>
        <w:t xml:space="preserve">РАЗДЕЛ </w:t>
      </w:r>
      <w:r w:rsidRPr="00F81A30">
        <w:rPr>
          <w:b/>
          <w:spacing w:val="-9"/>
        </w:rPr>
        <w:t>13. КУЛЬТУРА РЕЧИ</w:t>
      </w:r>
    </w:p>
    <w:p w:rsidR="00ED76A2" w:rsidRPr="002C5113" w:rsidRDefault="00ED76A2" w:rsidP="002C5113">
      <w:pPr>
        <w:pStyle w:val="af1"/>
      </w:pPr>
      <w:r w:rsidRPr="002C5113">
        <w:rPr>
          <w:spacing w:val="-7"/>
        </w:rPr>
        <w:t>1</w:t>
      </w:r>
      <w:r w:rsidR="00F81A30">
        <w:rPr>
          <w:spacing w:val="-7"/>
        </w:rPr>
        <w:t>.</w:t>
      </w:r>
      <w:r w:rsidRPr="002C5113">
        <w:tab/>
      </w:r>
      <w:r w:rsidRPr="002C5113">
        <w:rPr>
          <w:spacing w:val="-1"/>
        </w:rPr>
        <w:t>Культура речи как раздел лингвистики. Языковая норма,</w:t>
      </w:r>
      <w:r w:rsidR="00F81A30">
        <w:rPr>
          <w:spacing w:val="-1"/>
        </w:rPr>
        <w:t xml:space="preserve"> е</w:t>
      </w:r>
      <w:r w:rsidRPr="002C5113">
        <w:rPr>
          <w:spacing w:val="-4"/>
        </w:rPr>
        <w:t>ё функции и типы. Тенденции развития норм. Основные нормы</w:t>
      </w:r>
      <w:r w:rsidRPr="002C5113">
        <w:rPr>
          <w:spacing w:val="3"/>
        </w:rPr>
        <w:t>русского литературного языка: орфоэпические, лексические,</w:t>
      </w:r>
      <w:r w:rsidRPr="002C5113">
        <w:rPr>
          <w:spacing w:val="-4"/>
        </w:rPr>
        <w:t>грамматические, стилистические, правопи</w:t>
      </w:r>
      <w:r w:rsidRPr="002C5113">
        <w:rPr>
          <w:spacing w:val="-4"/>
        </w:rPr>
        <w:t>с</w:t>
      </w:r>
      <w:r w:rsidRPr="002C5113">
        <w:rPr>
          <w:spacing w:val="-4"/>
        </w:rPr>
        <w:t>ные. Варианты норм.</w:t>
      </w:r>
      <w:r w:rsidRPr="00F81A30">
        <w:rPr>
          <w:i/>
        </w:rPr>
        <w:t>Речевые ошибки. Лексическое богатство русского языкаи культура речи.</w:t>
      </w:r>
    </w:p>
    <w:p w:rsidR="00ED76A2" w:rsidRPr="002C5113" w:rsidRDefault="00ED76A2" w:rsidP="002C5113">
      <w:pPr>
        <w:pStyle w:val="af1"/>
      </w:pPr>
      <w:r w:rsidRPr="002C5113">
        <w:rPr>
          <w:spacing w:val="-8"/>
        </w:rPr>
        <w:t>Нормативные словари современного русского языка (орфоэпи</w:t>
      </w:r>
      <w:r w:rsidRPr="002C5113">
        <w:rPr>
          <w:spacing w:val="-8"/>
        </w:rPr>
        <w:softHyphen/>
      </w:r>
      <w:r w:rsidRPr="002C5113">
        <w:rPr>
          <w:spacing w:val="-6"/>
        </w:rPr>
        <w:t>ческий словарь, толковый словарь, словарь грамматических труд</w:t>
      </w:r>
      <w:r w:rsidRPr="002C5113">
        <w:rPr>
          <w:spacing w:val="-6"/>
        </w:rPr>
        <w:softHyphen/>
      </w:r>
      <w:r w:rsidRPr="002C5113">
        <w:rPr>
          <w:spacing w:val="-7"/>
        </w:rPr>
        <w:t>ностей, орфографический словарь, обратный грамматический сло</w:t>
      </w:r>
      <w:r w:rsidRPr="002C5113">
        <w:rPr>
          <w:spacing w:val="-7"/>
        </w:rPr>
        <w:softHyphen/>
      </w:r>
      <w:r w:rsidRPr="002C5113">
        <w:rPr>
          <w:spacing w:val="-2"/>
        </w:rPr>
        <w:t xml:space="preserve">варь А.А. Зализняка, справочники по пунктуации), их роль в </w:t>
      </w:r>
      <w:r w:rsidRPr="002C5113">
        <w:rPr>
          <w:spacing w:val="-6"/>
        </w:rPr>
        <w:t>овладении нормами современного русского литературного языка.</w:t>
      </w:r>
    </w:p>
    <w:p w:rsidR="00ED76A2" w:rsidRPr="002C5113" w:rsidRDefault="00ED76A2" w:rsidP="002C5113">
      <w:pPr>
        <w:pStyle w:val="af1"/>
      </w:pPr>
      <w:r w:rsidRPr="002C5113">
        <w:rPr>
          <w:spacing w:val="-6"/>
        </w:rPr>
        <w:t>2.</w:t>
      </w:r>
      <w:r w:rsidRPr="002C5113">
        <w:tab/>
      </w:r>
      <w:r w:rsidRPr="002C5113">
        <w:rPr>
          <w:spacing w:val="-1"/>
        </w:rPr>
        <w:t>Овладение основными нормами русского литературного</w:t>
      </w:r>
      <w:r w:rsidRPr="002C5113">
        <w:rPr>
          <w:spacing w:val="6"/>
        </w:rPr>
        <w:t>языка и с</w:t>
      </w:r>
      <w:r w:rsidRPr="002C5113">
        <w:rPr>
          <w:spacing w:val="6"/>
        </w:rPr>
        <w:t>о</w:t>
      </w:r>
      <w:r w:rsidRPr="002C5113">
        <w:rPr>
          <w:spacing w:val="6"/>
        </w:rPr>
        <w:t>блюдение их в устных и письменных высказыва</w:t>
      </w:r>
      <w:r w:rsidRPr="002C5113">
        <w:rPr>
          <w:spacing w:val="6"/>
        </w:rPr>
        <w:softHyphen/>
      </w:r>
      <w:r w:rsidRPr="002C5113">
        <w:rPr>
          <w:spacing w:val="3"/>
        </w:rPr>
        <w:t>ниях различной коммуник</w:t>
      </w:r>
      <w:r w:rsidRPr="002C5113">
        <w:rPr>
          <w:spacing w:val="3"/>
        </w:rPr>
        <w:t>а</w:t>
      </w:r>
      <w:r w:rsidRPr="002C5113">
        <w:rPr>
          <w:spacing w:val="3"/>
        </w:rPr>
        <w:t>тивной направленности. Выбор и</w:t>
      </w:r>
      <w:r w:rsidRPr="002C5113">
        <w:rPr>
          <w:spacing w:val="2"/>
        </w:rPr>
        <w:t>организация языковых средств в соотве</w:t>
      </w:r>
      <w:r w:rsidRPr="002C5113">
        <w:rPr>
          <w:spacing w:val="2"/>
        </w:rPr>
        <w:t>т</w:t>
      </w:r>
      <w:r w:rsidRPr="002C5113">
        <w:rPr>
          <w:spacing w:val="2"/>
        </w:rPr>
        <w:t>ствии со сферой, си</w:t>
      </w:r>
      <w:r w:rsidRPr="002C5113">
        <w:rPr>
          <w:spacing w:val="-1"/>
        </w:rPr>
        <w:t>туацией и условиями речевого общения как необходимое усло</w:t>
      </w:r>
      <w:r w:rsidR="00F81A30">
        <w:rPr>
          <w:spacing w:val="-1"/>
        </w:rPr>
        <w:t>в</w:t>
      </w:r>
      <w:r w:rsidRPr="002C5113">
        <w:rPr>
          <w:spacing w:val="3"/>
        </w:rPr>
        <w:t>ие достижения нормативности,  эффективности,  этичности</w:t>
      </w:r>
      <w:r w:rsidRPr="002C5113">
        <w:rPr>
          <w:spacing w:val="1"/>
        </w:rPr>
        <w:t>речевого о</w:t>
      </w:r>
      <w:r w:rsidRPr="002C5113">
        <w:rPr>
          <w:spacing w:val="1"/>
        </w:rPr>
        <w:t>б</w:t>
      </w:r>
      <w:r w:rsidRPr="002C5113">
        <w:rPr>
          <w:spacing w:val="1"/>
        </w:rPr>
        <w:t>щения. Корректировка собственного речевого вы</w:t>
      </w:r>
      <w:r w:rsidRPr="002C5113">
        <w:rPr>
          <w:spacing w:val="2"/>
        </w:rPr>
        <w:t>сказывания. Использование нормативных словарей для полу</w:t>
      </w:r>
      <w:r w:rsidRPr="002C5113">
        <w:rPr>
          <w:spacing w:val="4"/>
        </w:rPr>
        <w:t>чения информации о нормах современного русского литера</w:t>
      </w:r>
      <w:r w:rsidRPr="002C5113">
        <w:rPr>
          <w:spacing w:val="1"/>
        </w:rPr>
        <w:t>турного языка.</w:t>
      </w:r>
    </w:p>
    <w:p w:rsidR="00ED76A2" w:rsidRPr="00F81A30" w:rsidRDefault="00F81A30" w:rsidP="00F81A30">
      <w:pPr>
        <w:pStyle w:val="af1"/>
        <w:rPr>
          <w:b/>
        </w:rPr>
      </w:pPr>
      <w:r w:rsidRPr="00F81A30">
        <w:rPr>
          <w:b/>
        </w:rPr>
        <w:t>РАЗДЕЛ 14. ЯЗЫК И КУЛЬТУРА</w:t>
      </w:r>
    </w:p>
    <w:p w:rsidR="00ED76A2" w:rsidRPr="002C5113" w:rsidRDefault="00ED76A2" w:rsidP="002C5113">
      <w:pPr>
        <w:pStyle w:val="af1"/>
      </w:pPr>
      <w:r w:rsidRPr="002C5113">
        <w:t xml:space="preserve">Отражение в языке культуры и истории народа. Русский речевой этикет. </w:t>
      </w:r>
      <w:r w:rsidRPr="002C5113">
        <w:rPr>
          <w:i/>
          <w:iCs/>
        </w:rPr>
        <w:t>Изменения, происходящие в современном язы</w:t>
      </w:r>
      <w:r w:rsidRPr="002C5113">
        <w:rPr>
          <w:i/>
          <w:iCs/>
        </w:rPr>
        <w:softHyphen/>
      </w:r>
      <w:r w:rsidRPr="002C5113">
        <w:rPr>
          <w:i/>
          <w:iCs/>
          <w:spacing w:val="3"/>
        </w:rPr>
        <w:t xml:space="preserve">ке. Современный русский речевой этикет в сопоставлении с </w:t>
      </w:r>
      <w:r w:rsidRPr="002C5113">
        <w:rPr>
          <w:i/>
          <w:iCs/>
        </w:rPr>
        <w:t>этикетом прошлого.</w:t>
      </w:r>
    </w:p>
    <w:p w:rsidR="002C5113" w:rsidRPr="00BA3DA1" w:rsidRDefault="00ED76A2" w:rsidP="002C5113">
      <w:pPr>
        <w:pStyle w:val="af1"/>
        <w:rPr>
          <w:i/>
        </w:rPr>
      </w:pPr>
      <w:r w:rsidRPr="002C5113">
        <w:rPr>
          <w:spacing w:val="-1"/>
        </w:rPr>
        <w:t>Выявление единиц языка с национально-культурным ком</w:t>
      </w:r>
      <w:r w:rsidRPr="002C5113">
        <w:rPr>
          <w:spacing w:val="-1"/>
        </w:rPr>
        <w:softHyphen/>
      </w:r>
      <w:r w:rsidRPr="002C5113">
        <w:rPr>
          <w:spacing w:val="-2"/>
        </w:rPr>
        <w:t>понентом знач</w:t>
      </w:r>
      <w:r w:rsidRPr="002C5113">
        <w:rPr>
          <w:spacing w:val="-2"/>
        </w:rPr>
        <w:t>е</w:t>
      </w:r>
      <w:r w:rsidRPr="002C5113">
        <w:rPr>
          <w:spacing w:val="-2"/>
        </w:rPr>
        <w:t>ния в произведениях устного народного творче</w:t>
      </w:r>
      <w:r w:rsidR="002C5113" w:rsidRPr="002C5113">
        <w:rPr>
          <w:spacing w:val="-2"/>
          <w:w w:val="107"/>
        </w:rPr>
        <w:t>ства, в художественной литер</w:t>
      </w:r>
      <w:r w:rsidR="002C5113" w:rsidRPr="002C5113">
        <w:rPr>
          <w:spacing w:val="-2"/>
          <w:w w:val="107"/>
        </w:rPr>
        <w:t>а</w:t>
      </w:r>
      <w:r w:rsidR="002C5113" w:rsidRPr="002C5113">
        <w:rPr>
          <w:spacing w:val="-2"/>
          <w:w w:val="107"/>
        </w:rPr>
        <w:t>туре и исторических текстах; объ</w:t>
      </w:r>
      <w:r w:rsidR="002C5113" w:rsidRPr="002C5113">
        <w:rPr>
          <w:spacing w:val="-2"/>
          <w:w w:val="107"/>
        </w:rPr>
        <w:softHyphen/>
        <w:t>яснение их значений с помощью лингв</w:t>
      </w:r>
      <w:r w:rsidR="002C5113" w:rsidRPr="002C5113">
        <w:rPr>
          <w:spacing w:val="-2"/>
          <w:w w:val="107"/>
        </w:rPr>
        <w:t>и</w:t>
      </w:r>
      <w:r w:rsidR="002C5113" w:rsidRPr="002C5113">
        <w:rPr>
          <w:spacing w:val="-2"/>
          <w:w w:val="107"/>
        </w:rPr>
        <w:t>стических словарей (тол</w:t>
      </w:r>
      <w:r w:rsidR="002C5113" w:rsidRPr="002C5113">
        <w:rPr>
          <w:spacing w:val="-2"/>
          <w:w w:val="107"/>
        </w:rPr>
        <w:softHyphen/>
      </w:r>
      <w:r w:rsidR="002C5113" w:rsidRPr="002C5113">
        <w:rPr>
          <w:spacing w:val="-1"/>
          <w:w w:val="107"/>
        </w:rPr>
        <w:t>ковых, этимологических и др.)Пословицы и пог</w:t>
      </w:r>
      <w:r w:rsidR="002C5113" w:rsidRPr="002C5113">
        <w:rPr>
          <w:spacing w:val="-1"/>
          <w:w w:val="107"/>
        </w:rPr>
        <w:t>о</w:t>
      </w:r>
      <w:r w:rsidR="002C5113" w:rsidRPr="002C5113">
        <w:rPr>
          <w:spacing w:val="-1"/>
          <w:w w:val="107"/>
        </w:rPr>
        <w:t>ворки русско</w:t>
      </w:r>
      <w:r w:rsidR="002C5113" w:rsidRPr="002C5113">
        <w:rPr>
          <w:spacing w:val="-1"/>
          <w:w w:val="107"/>
        </w:rPr>
        <w:softHyphen/>
      </w:r>
      <w:r w:rsidR="002C5113" w:rsidRPr="002C5113">
        <w:rPr>
          <w:spacing w:val="3"/>
          <w:w w:val="107"/>
        </w:rPr>
        <w:t xml:space="preserve">го народа, </w:t>
      </w:r>
      <w:r w:rsidR="002C5113" w:rsidRPr="002C5113">
        <w:rPr>
          <w:i/>
          <w:iCs/>
          <w:spacing w:val="3"/>
          <w:w w:val="107"/>
        </w:rPr>
        <w:t xml:space="preserve">современный городской фольклор. </w:t>
      </w:r>
      <w:r w:rsidR="002C5113" w:rsidRPr="002C5113">
        <w:rPr>
          <w:spacing w:val="3"/>
          <w:w w:val="107"/>
        </w:rPr>
        <w:t xml:space="preserve">Использование </w:t>
      </w:r>
      <w:r w:rsidR="002C5113" w:rsidRPr="002C5113">
        <w:rPr>
          <w:spacing w:val="-2"/>
          <w:w w:val="107"/>
        </w:rPr>
        <w:lastRenderedPageBreak/>
        <w:t>этимологических словарей и справочников для подготовки сооб</w:t>
      </w:r>
      <w:r w:rsidR="002C5113" w:rsidRPr="002C5113">
        <w:rPr>
          <w:spacing w:val="-2"/>
          <w:w w:val="107"/>
        </w:rPr>
        <w:softHyphen/>
      </w:r>
      <w:r w:rsidR="002C5113" w:rsidRPr="002C5113">
        <w:rPr>
          <w:spacing w:val="1"/>
          <w:w w:val="107"/>
        </w:rPr>
        <w:t>щений об истории происхождения некоторых слов и выраже</w:t>
      </w:r>
      <w:r w:rsidR="002C5113" w:rsidRPr="002C5113">
        <w:rPr>
          <w:spacing w:val="1"/>
          <w:w w:val="107"/>
        </w:rPr>
        <w:softHyphen/>
      </w:r>
      <w:r w:rsidR="002C5113" w:rsidRPr="002C5113">
        <w:rPr>
          <w:spacing w:val="2"/>
          <w:w w:val="107"/>
        </w:rPr>
        <w:t>ний, отражающих и</w:t>
      </w:r>
      <w:r w:rsidR="002C5113" w:rsidRPr="002C5113">
        <w:rPr>
          <w:spacing w:val="2"/>
          <w:w w:val="107"/>
        </w:rPr>
        <w:t>с</w:t>
      </w:r>
      <w:r w:rsidR="002C5113" w:rsidRPr="002C5113">
        <w:rPr>
          <w:spacing w:val="2"/>
          <w:w w:val="107"/>
        </w:rPr>
        <w:t>торические и культурные традиции стра</w:t>
      </w:r>
      <w:r w:rsidR="002C5113" w:rsidRPr="002C5113">
        <w:rPr>
          <w:spacing w:val="2"/>
          <w:w w:val="107"/>
        </w:rPr>
        <w:softHyphen/>
      </w:r>
      <w:r w:rsidR="002C5113" w:rsidRPr="002C5113">
        <w:rPr>
          <w:spacing w:val="-2"/>
          <w:w w:val="107"/>
        </w:rPr>
        <w:t>ны. Уместное использование пр</w:t>
      </w:r>
      <w:r w:rsidR="002C5113" w:rsidRPr="002C5113">
        <w:rPr>
          <w:spacing w:val="-2"/>
          <w:w w:val="107"/>
        </w:rPr>
        <w:t>а</w:t>
      </w:r>
      <w:r w:rsidR="002C5113" w:rsidRPr="002C5113">
        <w:rPr>
          <w:spacing w:val="-2"/>
          <w:w w:val="107"/>
        </w:rPr>
        <w:t xml:space="preserve">вил русского речевого этикета в </w:t>
      </w:r>
      <w:r w:rsidR="002C5113" w:rsidRPr="002C5113">
        <w:rPr>
          <w:spacing w:val="1"/>
          <w:w w:val="107"/>
        </w:rPr>
        <w:t xml:space="preserve">учебной деятельности и повседневной жизни. </w:t>
      </w:r>
      <w:r w:rsidR="002C5113" w:rsidRPr="00BA3DA1">
        <w:rPr>
          <w:i/>
        </w:rPr>
        <w:t>Межкулътурная коммуникация. Мимика и жесты в разных культурах. Нор</w:t>
      </w:r>
      <w:r w:rsidR="002C5113" w:rsidRPr="00BA3DA1">
        <w:rPr>
          <w:i/>
        </w:rPr>
        <w:softHyphen/>
        <w:t>мы информационной культуры, этики и права.</w:t>
      </w:r>
    </w:p>
    <w:p w:rsidR="00ED76A2" w:rsidRDefault="00ED76A2" w:rsidP="00ED76A2">
      <w:pPr>
        <w:pStyle w:val="af1"/>
        <w:ind w:firstLine="0"/>
        <w:jc w:val="center"/>
        <w:rPr>
          <w:b/>
        </w:rPr>
      </w:pPr>
    </w:p>
    <w:p w:rsidR="00A015C2" w:rsidRPr="00527F84" w:rsidRDefault="00A015C2" w:rsidP="00ED76A2">
      <w:pPr>
        <w:pStyle w:val="af1"/>
        <w:ind w:firstLine="0"/>
        <w:jc w:val="center"/>
        <w:rPr>
          <w:b/>
        </w:rPr>
      </w:pPr>
    </w:p>
    <w:p w:rsidR="002F3B49" w:rsidRDefault="00FC7565" w:rsidP="000973C7">
      <w:pPr>
        <w:pStyle w:val="af1"/>
        <w:ind w:left="720" w:firstLine="0"/>
        <w:jc w:val="center"/>
        <w:rPr>
          <w:b/>
        </w:rPr>
      </w:pPr>
      <w:r w:rsidRPr="00527F84">
        <w:rPr>
          <w:b/>
        </w:rPr>
        <w:t>ЛИТЕРАТУРА</w:t>
      </w:r>
    </w:p>
    <w:p w:rsidR="000A3F7E" w:rsidRPr="00080D22" w:rsidRDefault="000973C7" w:rsidP="000973C7">
      <w:pPr>
        <w:spacing w:after="0" w:line="276" w:lineRule="auto"/>
        <w:ind w:firstLine="567"/>
        <w:jc w:val="center"/>
        <w:rPr>
          <w:rFonts w:ascii="Times New Roman" w:hAnsi="Times New Roman"/>
          <w:b/>
          <w:sz w:val="28"/>
          <w:szCs w:val="28"/>
        </w:rPr>
      </w:pPr>
      <w:r>
        <w:rPr>
          <w:rFonts w:ascii="Times New Roman" w:hAnsi="Times New Roman"/>
          <w:b/>
          <w:sz w:val="28"/>
          <w:szCs w:val="28"/>
        </w:rPr>
        <w:t>5</w:t>
      </w:r>
      <w:r w:rsidR="000A3F7E">
        <w:rPr>
          <w:rFonts w:ascii="Times New Roman" w:hAnsi="Times New Roman"/>
          <w:b/>
          <w:sz w:val="28"/>
          <w:szCs w:val="28"/>
        </w:rPr>
        <w:t xml:space="preserve"> класс</w:t>
      </w:r>
    </w:p>
    <w:p w:rsidR="000A3F7E" w:rsidRPr="00FE787E" w:rsidRDefault="000A3F7E" w:rsidP="000973C7">
      <w:pPr>
        <w:pStyle w:val="18"/>
        <w:tabs>
          <w:tab w:val="clear" w:pos="1021"/>
        </w:tabs>
        <w:rPr>
          <w:b/>
          <w:sz w:val="28"/>
          <w:szCs w:val="28"/>
        </w:rPr>
      </w:pPr>
      <w:r w:rsidRPr="00FE787E">
        <w:rPr>
          <w:b/>
          <w:sz w:val="28"/>
          <w:szCs w:val="28"/>
        </w:rPr>
        <w:t xml:space="preserve">ВВЕДЕНИЕ </w:t>
      </w:r>
    </w:p>
    <w:p w:rsidR="000A3F7E" w:rsidRPr="00FE787E" w:rsidRDefault="000A3F7E" w:rsidP="00FE787E">
      <w:pPr>
        <w:pStyle w:val="18"/>
        <w:rPr>
          <w:sz w:val="28"/>
          <w:szCs w:val="28"/>
        </w:rPr>
      </w:pPr>
      <w:r w:rsidRPr="00FE787E">
        <w:rPr>
          <w:sz w:val="28"/>
          <w:szCs w:val="28"/>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w:t>
      </w:r>
      <w:r w:rsidRPr="00FE787E">
        <w:rPr>
          <w:sz w:val="28"/>
          <w:szCs w:val="28"/>
        </w:rPr>
        <w:t>к</w:t>
      </w:r>
      <w:r w:rsidRPr="00FE787E">
        <w:rPr>
          <w:sz w:val="28"/>
          <w:szCs w:val="28"/>
        </w:rPr>
        <w:t>тор, корректор  и др.). Учебник литературы и работа с ним.</w:t>
      </w:r>
    </w:p>
    <w:p w:rsidR="000A3F7E" w:rsidRPr="00FE787E" w:rsidRDefault="000A3F7E" w:rsidP="00FE787E">
      <w:pPr>
        <w:pStyle w:val="18"/>
        <w:rPr>
          <w:b/>
          <w:sz w:val="28"/>
          <w:szCs w:val="28"/>
        </w:rPr>
      </w:pPr>
      <w:r w:rsidRPr="00FE787E">
        <w:rPr>
          <w:b/>
          <w:sz w:val="28"/>
          <w:szCs w:val="28"/>
        </w:rPr>
        <w:t xml:space="preserve">УСТНОЕ НАРОДНОЕ ТВОРЧЕСТВО </w:t>
      </w:r>
    </w:p>
    <w:p w:rsidR="000A3F7E" w:rsidRPr="00FE787E" w:rsidRDefault="000A3F7E" w:rsidP="00FE787E">
      <w:pPr>
        <w:pStyle w:val="18"/>
        <w:rPr>
          <w:sz w:val="28"/>
          <w:szCs w:val="28"/>
        </w:rPr>
      </w:pPr>
      <w:r w:rsidRPr="00FE787E">
        <w:rPr>
          <w:sz w:val="28"/>
          <w:szCs w:val="28"/>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0A3F7E" w:rsidRPr="00FE787E" w:rsidRDefault="000A3F7E" w:rsidP="00FE787E">
      <w:pPr>
        <w:pStyle w:val="18"/>
        <w:rPr>
          <w:sz w:val="28"/>
          <w:szCs w:val="28"/>
        </w:rPr>
      </w:pPr>
      <w:r w:rsidRPr="00FE787E">
        <w:rPr>
          <w:sz w:val="28"/>
          <w:szCs w:val="28"/>
        </w:rPr>
        <w:t>Малые жанры фольклора. Детский фольклор (колыбельные песни, песту</w:t>
      </w:r>
      <w:r w:rsidRPr="00FE787E">
        <w:rPr>
          <w:sz w:val="28"/>
          <w:szCs w:val="28"/>
        </w:rPr>
        <w:t>ш</w:t>
      </w:r>
      <w:r w:rsidRPr="00FE787E">
        <w:rPr>
          <w:sz w:val="28"/>
          <w:szCs w:val="28"/>
        </w:rPr>
        <w:t>ки, приговорки, скороговорки, загадки — повторение).</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Фольклор. Устное народное творчество (развитие представлений).</w:t>
      </w:r>
    </w:p>
    <w:p w:rsidR="000A3F7E" w:rsidRPr="00FE787E" w:rsidRDefault="000A3F7E" w:rsidP="00FE787E">
      <w:pPr>
        <w:pStyle w:val="18"/>
        <w:rPr>
          <w:sz w:val="28"/>
          <w:szCs w:val="28"/>
        </w:rPr>
      </w:pPr>
      <w:r w:rsidRPr="00FE787E">
        <w:rPr>
          <w:sz w:val="28"/>
          <w:szCs w:val="28"/>
        </w:rPr>
        <w:t>Русские народные сказки</w:t>
      </w:r>
    </w:p>
    <w:p w:rsidR="000A3F7E" w:rsidRPr="00FE787E" w:rsidRDefault="000A3F7E" w:rsidP="00FE787E">
      <w:pPr>
        <w:pStyle w:val="18"/>
        <w:rPr>
          <w:sz w:val="28"/>
          <w:szCs w:val="28"/>
        </w:rPr>
      </w:pPr>
      <w:r w:rsidRPr="00FE787E">
        <w:rPr>
          <w:sz w:val="28"/>
          <w:szCs w:val="28"/>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0A3F7E" w:rsidRPr="00FE787E" w:rsidRDefault="000A3F7E" w:rsidP="00FE787E">
      <w:pPr>
        <w:pStyle w:val="18"/>
        <w:rPr>
          <w:sz w:val="28"/>
          <w:szCs w:val="28"/>
        </w:rPr>
      </w:pPr>
      <w:r w:rsidRPr="00FE787E">
        <w:rPr>
          <w:b/>
          <w:i/>
          <w:sz w:val="28"/>
          <w:szCs w:val="28"/>
        </w:rPr>
        <w:t>«Царевна-лягушка».</w:t>
      </w:r>
      <w:r w:rsidRPr="00FE787E">
        <w:rPr>
          <w:sz w:val="28"/>
          <w:szCs w:val="28"/>
        </w:rPr>
        <w:t xml:space="preserve"> Народная мораль в характере и поступках героев. Образ невесты-волшебницы. «Величественная простота, презрение к позе, мя</w:t>
      </w:r>
      <w:r w:rsidRPr="00FE787E">
        <w:rPr>
          <w:sz w:val="28"/>
          <w:szCs w:val="28"/>
        </w:rPr>
        <w:t>г</w:t>
      </w:r>
      <w:r w:rsidRPr="00FE787E">
        <w:rPr>
          <w:sz w:val="28"/>
          <w:szCs w:val="28"/>
        </w:rPr>
        <w:t>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(М.Горький). Иван-царевич — победитель житейских невзгод. Животные-помощники. Особая роль чуде</w:t>
      </w:r>
      <w:r w:rsidRPr="00FE787E">
        <w:rPr>
          <w:sz w:val="28"/>
          <w:szCs w:val="28"/>
        </w:rPr>
        <w:t>с</w:t>
      </w:r>
      <w:r w:rsidRPr="00FE787E">
        <w:rPr>
          <w:sz w:val="28"/>
          <w:szCs w:val="28"/>
        </w:rPr>
        <w:t>ных противников - Бабы-яги, Кощея Бессмертного. Светлый и тёмный мир волшебной сказки. Народная мораль в сказке: добро торжествует, зло наказ</w:t>
      </w:r>
      <w:r w:rsidRPr="00FE787E">
        <w:rPr>
          <w:sz w:val="28"/>
          <w:szCs w:val="28"/>
        </w:rPr>
        <w:t>ы</w:t>
      </w:r>
      <w:r w:rsidRPr="00FE787E">
        <w:rPr>
          <w:sz w:val="28"/>
          <w:szCs w:val="28"/>
        </w:rPr>
        <w:t>вается. Поэтика волшебной сказки. Связь сказочных формул с древними миф</w:t>
      </w:r>
      <w:r w:rsidRPr="00FE787E">
        <w:rPr>
          <w:sz w:val="28"/>
          <w:szCs w:val="28"/>
        </w:rPr>
        <w:t>а</w:t>
      </w:r>
      <w:r w:rsidRPr="00FE787E">
        <w:rPr>
          <w:sz w:val="28"/>
          <w:szCs w:val="28"/>
        </w:rPr>
        <w:t>ми. Изобразительный характер формул волшебной сказки. Фантастика в во</w:t>
      </w:r>
      <w:r w:rsidRPr="00FE787E">
        <w:rPr>
          <w:sz w:val="28"/>
          <w:szCs w:val="28"/>
        </w:rPr>
        <w:t>л</w:t>
      </w:r>
      <w:r w:rsidRPr="00FE787E">
        <w:rPr>
          <w:sz w:val="28"/>
          <w:szCs w:val="28"/>
        </w:rPr>
        <w:t xml:space="preserve">шебной сказке. </w:t>
      </w:r>
    </w:p>
    <w:p w:rsidR="000A3F7E" w:rsidRPr="00FE787E" w:rsidRDefault="000A3F7E" w:rsidP="00FE787E">
      <w:pPr>
        <w:pStyle w:val="18"/>
        <w:rPr>
          <w:sz w:val="28"/>
          <w:szCs w:val="28"/>
        </w:rPr>
      </w:pPr>
      <w:r w:rsidRPr="00FE787E">
        <w:rPr>
          <w:b/>
          <w:i/>
          <w:sz w:val="28"/>
          <w:szCs w:val="28"/>
        </w:rPr>
        <w:t>«Иван-крестьянский сын и чудо-юдо».</w:t>
      </w:r>
      <w:r w:rsidRPr="00FE787E">
        <w:rPr>
          <w:sz w:val="28"/>
          <w:szCs w:val="28"/>
        </w:rPr>
        <w:t xml:space="preserve"> Волшебная богатырская сказка г</w:t>
      </w:r>
      <w:r w:rsidRPr="00FE787E">
        <w:rPr>
          <w:sz w:val="28"/>
          <w:szCs w:val="28"/>
        </w:rPr>
        <w:t>е</w:t>
      </w:r>
      <w:r w:rsidRPr="00FE787E">
        <w:rPr>
          <w:sz w:val="28"/>
          <w:szCs w:val="28"/>
        </w:rPr>
        <w:t>роического содержания. Тема мирного труда и защиты родной земли. Иван — крестьянский сын как выразитель основной мысли сказки. Нравственное пр</w:t>
      </w:r>
      <w:r w:rsidRPr="00FE787E">
        <w:rPr>
          <w:sz w:val="28"/>
          <w:szCs w:val="28"/>
        </w:rPr>
        <w:t>е</w:t>
      </w:r>
      <w:r w:rsidRPr="00FE787E">
        <w:rPr>
          <w:sz w:val="28"/>
          <w:szCs w:val="28"/>
        </w:rPr>
        <w:t xml:space="preserve">восходство главного героя. Герои сказки в оценке автора-народа. Особенности сюжета. </w:t>
      </w:r>
    </w:p>
    <w:p w:rsidR="000A3F7E" w:rsidRPr="00FE787E" w:rsidRDefault="000A3F7E" w:rsidP="00FE787E">
      <w:pPr>
        <w:pStyle w:val="18"/>
        <w:rPr>
          <w:sz w:val="28"/>
          <w:szCs w:val="28"/>
        </w:rPr>
      </w:pPr>
      <w:r w:rsidRPr="00FE787E">
        <w:rPr>
          <w:b/>
          <w:i/>
          <w:sz w:val="28"/>
          <w:szCs w:val="28"/>
        </w:rPr>
        <w:lastRenderedPageBreak/>
        <w:t>«Журавль и цапля», «Солдатская шинель»</w:t>
      </w:r>
      <w:r w:rsidRPr="00FE787E">
        <w:rPr>
          <w:sz w:val="28"/>
          <w:szCs w:val="28"/>
        </w:rPr>
        <w:t xml:space="preserve"> — народные представления о справедливости, добре и зле в сказках о животных и бытовых сказках.</w:t>
      </w:r>
    </w:p>
    <w:p w:rsidR="000A3F7E" w:rsidRPr="00FE787E" w:rsidRDefault="000A3F7E" w:rsidP="00FE787E">
      <w:pPr>
        <w:pStyle w:val="18"/>
        <w:rPr>
          <w:spacing w:val="-2"/>
          <w:sz w:val="28"/>
          <w:szCs w:val="28"/>
        </w:rPr>
      </w:pPr>
      <w:r w:rsidRPr="00FE787E">
        <w:rPr>
          <w:b/>
          <w:i/>
          <w:spacing w:val="-2"/>
          <w:sz w:val="28"/>
          <w:szCs w:val="28"/>
        </w:rPr>
        <w:t>Теория литературы.</w:t>
      </w:r>
      <w:r w:rsidRPr="00FE787E">
        <w:rPr>
          <w:spacing w:val="-2"/>
          <w:sz w:val="28"/>
          <w:szCs w:val="28"/>
        </w:rPr>
        <w:t xml:space="preserve"> Сказка как повествовательный жанр фольклора. Виды сказок (закрепление представлений). Постоянные эпитеты. Гипербола (начал</w:t>
      </w:r>
      <w:r w:rsidRPr="00FE787E">
        <w:rPr>
          <w:spacing w:val="-2"/>
          <w:sz w:val="28"/>
          <w:szCs w:val="28"/>
        </w:rPr>
        <w:t>ь</w:t>
      </w:r>
      <w:r w:rsidRPr="00FE787E">
        <w:rPr>
          <w:spacing w:val="-2"/>
          <w:sz w:val="28"/>
          <w:szCs w:val="28"/>
        </w:rPr>
        <w:t>ное представление). Сказочные формулы. Вариативность народных сказок (начальные  представления). Сравнение.</w:t>
      </w:r>
    </w:p>
    <w:p w:rsidR="000A3F7E" w:rsidRPr="00FE787E" w:rsidRDefault="000A3F7E" w:rsidP="00FE787E">
      <w:pPr>
        <w:pStyle w:val="18"/>
        <w:rPr>
          <w:b/>
          <w:sz w:val="28"/>
          <w:szCs w:val="28"/>
        </w:rPr>
      </w:pPr>
      <w:r w:rsidRPr="00FE787E">
        <w:rPr>
          <w:b/>
          <w:sz w:val="28"/>
          <w:szCs w:val="28"/>
        </w:rPr>
        <w:t>ИЗ ДРЕВНЕРУССКОЙ ЛИТЕРАТУРЫ</w:t>
      </w:r>
    </w:p>
    <w:p w:rsidR="000A3F7E" w:rsidRPr="00FE787E" w:rsidRDefault="000A3F7E" w:rsidP="00FE787E">
      <w:pPr>
        <w:pStyle w:val="18"/>
        <w:rPr>
          <w:sz w:val="28"/>
          <w:szCs w:val="28"/>
        </w:rPr>
      </w:pPr>
      <w:r w:rsidRPr="00FE787E">
        <w:rPr>
          <w:sz w:val="28"/>
          <w:szCs w:val="28"/>
        </w:rPr>
        <w:t>Начало письменности у восточных славян и возникновение древнерусской литературы. Культурные и литературные связи Руси с Византией. Древнехр</w:t>
      </w:r>
      <w:r w:rsidRPr="00FE787E">
        <w:rPr>
          <w:sz w:val="28"/>
          <w:szCs w:val="28"/>
        </w:rPr>
        <w:t>и</w:t>
      </w:r>
      <w:r w:rsidRPr="00FE787E">
        <w:rPr>
          <w:sz w:val="28"/>
          <w:szCs w:val="28"/>
        </w:rPr>
        <w:t>стианская книжность на Руси (обзор).</w:t>
      </w:r>
    </w:p>
    <w:p w:rsidR="000A3F7E" w:rsidRPr="00FE787E" w:rsidRDefault="000A3F7E" w:rsidP="00FE787E">
      <w:pPr>
        <w:pStyle w:val="18"/>
        <w:rPr>
          <w:sz w:val="28"/>
          <w:szCs w:val="28"/>
        </w:rPr>
      </w:pPr>
      <w:r w:rsidRPr="00FE787E">
        <w:rPr>
          <w:i/>
          <w:sz w:val="28"/>
          <w:szCs w:val="28"/>
        </w:rPr>
        <w:t>«Повесть временных лет»</w:t>
      </w:r>
      <w:r w:rsidRPr="00FE787E">
        <w:rPr>
          <w:sz w:val="28"/>
          <w:szCs w:val="28"/>
        </w:rPr>
        <w:t xml:space="preserve"> как литературный памятник. </w:t>
      </w:r>
      <w:r w:rsidRPr="00FE787E">
        <w:rPr>
          <w:i/>
          <w:sz w:val="28"/>
          <w:szCs w:val="28"/>
        </w:rPr>
        <w:t>«Подвиг отрока-киевлянина и хитрость воеводы Претича».</w:t>
      </w:r>
      <w:r w:rsidRPr="00FE787E">
        <w:rPr>
          <w:sz w:val="28"/>
          <w:szCs w:val="28"/>
        </w:rPr>
        <w:t xml:space="preserve"> Отзвуки фольклора в летописи. Г</w:t>
      </w:r>
      <w:r w:rsidRPr="00FE787E">
        <w:rPr>
          <w:sz w:val="28"/>
          <w:szCs w:val="28"/>
        </w:rPr>
        <w:t>е</w:t>
      </w:r>
      <w:r w:rsidRPr="00FE787E">
        <w:rPr>
          <w:sz w:val="28"/>
          <w:szCs w:val="28"/>
        </w:rPr>
        <w:t>рои  старинных «Повестей...» и их подвиги во имя мира на родной земле.</w:t>
      </w:r>
    </w:p>
    <w:p w:rsidR="000A3F7E" w:rsidRPr="00080D22" w:rsidRDefault="000A3F7E" w:rsidP="00FE787E">
      <w:pPr>
        <w:pStyle w:val="18"/>
      </w:pPr>
      <w:r w:rsidRPr="00FE787E">
        <w:rPr>
          <w:i/>
          <w:sz w:val="28"/>
          <w:szCs w:val="28"/>
        </w:rPr>
        <w:t xml:space="preserve">Теория литературы. </w:t>
      </w:r>
      <w:r w:rsidRPr="00FE787E">
        <w:rPr>
          <w:sz w:val="28"/>
          <w:szCs w:val="28"/>
        </w:rPr>
        <w:t>Летопись (начальные представления</w:t>
      </w:r>
      <w:r w:rsidRPr="00080D22">
        <w:t>).</w:t>
      </w:r>
    </w:p>
    <w:p w:rsidR="000A3F7E" w:rsidRPr="00FE787E" w:rsidRDefault="000A3F7E" w:rsidP="00FE787E">
      <w:pPr>
        <w:pStyle w:val="18"/>
        <w:rPr>
          <w:b/>
          <w:sz w:val="28"/>
          <w:szCs w:val="28"/>
        </w:rPr>
      </w:pPr>
      <w:r w:rsidRPr="00FE787E">
        <w:rPr>
          <w:b/>
          <w:sz w:val="28"/>
          <w:szCs w:val="28"/>
        </w:rPr>
        <w:t xml:space="preserve">ИЗ ЛИТЕРАТУРЫ XVIII ВЕКА </w:t>
      </w:r>
    </w:p>
    <w:p w:rsidR="000A3F7E" w:rsidRPr="00FE787E" w:rsidRDefault="000A3F7E" w:rsidP="00FE787E">
      <w:pPr>
        <w:pStyle w:val="18"/>
        <w:rPr>
          <w:sz w:val="28"/>
          <w:szCs w:val="28"/>
        </w:rPr>
      </w:pPr>
      <w:r w:rsidRPr="00FE787E">
        <w:rPr>
          <w:b/>
          <w:sz w:val="28"/>
          <w:szCs w:val="28"/>
        </w:rPr>
        <w:t xml:space="preserve">Михаил Васильевич Ломоносов. </w:t>
      </w:r>
      <w:r w:rsidRPr="00FE787E">
        <w:rPr>
          <w:sz w:val="28"/>
          <w:szCs w:val="28"/>
        </w:rPr>
        <w:t>Краткий рассказ о жизни писателя (де</w:t>
      </w:r>
      <w:r w:rsidRPr="00FE787E">
        <w:rPr>
          <w:sz w:val="28"/>
          <w:szCs w:val="28"/>
        </w:rPr>
        <w:t>т</w:t>
      </w:r>
      <w:r w:rsidRPr="00FE787E">
        <w:rPr>
          <w:sz w:val="28"/>
          <w:szCs w:val="28"/>
        </w:rPr>
        <w:t>ство и годы учения, начало литературной деятельности). Ломоносов — учёный, поэт, художник, гражданин.</w:t>
      </w:r>
    </w:p>
    <w:p w:rsidR="000A3F7E" w:rsidRPr="00FE787E" w:rsidRDefault="000A3F7E" w:rsidP="00FE787E">
      <w:pPr>
        <w:pStyle w:val="18"/>
        <w:rPr>
          <w:sz w:val="28"/>
          <w:szCs w:val="28"/>
        </w:rPr>
      </w:pPr>
      <w:r w:rsidRPr="00FE787E">
        <w:rPr>
          <w:sz w:val="28"/>
          <w:szCs w:val="28"/>
        </w:rPr>
        <w:t>«</w:t>
      </w:r>
      <w:r w:rsidRPr="00FE787E">
        <w:rPr>
          <w:i/>
          <w:sz w:val="28"/>
          <w:szCs w:val="28"/>
        </w:rPr>
        <w:t>Случились вместе два Астронома в пиру...»</w:t>
      </w:r>
      <w:r w:rsidRPr="00FE787E">
        <w:rPr>
          <w:sz w:val="28"/>
          <w:szCs w:val="28"/>
        </w:rPr>
        <w:t xml:space="preserve"> — научные истины в поэт</w:t>
      </w:r>
      <w:r w:rsidRPr="00FE787E">
        <w:rPr>
          <w:sz w:val="28"/>
          <w:szCs w:val="28"/>
        </w:rPr>
        <w:t>и</w:t>
      </w:r>
      <w:r w:rsidRPr="00FE787E">
        <w:rPr>
          <w:sz w:val="28"/>
          <w:szCs w:val="28"/>
        </w:rPr>
        <w:t>ческой форме. Юмор стихотворения.</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Роды литературы: эпос, лирика, драма. Жанры лит</w:t>
      </w:r>
      <w:r w:rsidRPr="00FE787E">
        <w:rPr>
          <w:sz w:val="28"/>
          <w:szCs w:val="28"/>
        </w:rPr>
        <w:t>е</w:t>
      </w:r>
      <w:r w:rsidRPr="00FE787E">
        <w:rPr>
          <w:sz w:val="28"/>
          <w:szCs w:val="28"/>
        </w:rPr>
        <w:t>ратуры (начальные представления).</w:t>
      </w:r>
    </w:p>
    <w:p w:rsidR="000A3F7E" w:rsidRPr="00FE787E" w:rsidRDefault="000A3F7E" w:rsidP="00FE787E">
      <w:pPr>
        <w:pStyle w:val="18"/>
        <w:rPr>
          <w:b/>
          <w:sz w:val="28"/>
          <w:szCs w:val="28"/>
        </w:rPr>
      </w:pPr>
      <w:r w:rsidRPr="00FE787E">
        <w:rPr>
          <w:b/>
          <w:sz w:val="28"/>
          <w:szCs w:val="28"/>
        </w:rPr>
        <w:t xml:space="preserve">ИЗ РУССКОЙ ЛИТЕРАТУРЫ XIX ВЕКА </w:t>
      </w:r>
    </w:p>
    <w:p w:rsidR="000A3F7E" w:rsidRPr="00FE787E" w:rsidRDefault="000A3F7E" w:rsidP="00FE787E">
      <w:pPr>
        <w:pStyle w:val="18"/>
        <w:rPr>
          <w:sz w:val="28"/>
          <w:szCs w:val="28"/>
        </w:rPr>
      </w:pPr>
      <w:r w:rsidRPr="00FE787E">
        <w:rPr>
          <w:sz w:val="28"/>
          <w:szCs w:val="28"/>
        </w:rPr>
        <w:t xml:space="preserve">Русские басни. </w:t>
      </w:r>
    </w:p>
    <w:p w:rsidR="000A3F7E" w:rsidRPr="00FE787E" w:rsidRDefault="000A3F7E" w:rsidP="00FE787E">
      <w:pPr>
        <w:pStyle w:val="18"/>
        <w:rPr>
          <w:sz w:val="28"/>
          <w:szCs w:val="28"/>
        </w:rPr>
      </w:pPr>
      <w:r w:rsidRPr="00FE787E">
        <w:rPr>
          <w:sz w:val="28"/>
          <w:szCs w:val="28"/>
        </w:rPr>
        <w:t>Жанр басни. Истоки басенного жанра (</w:t>
      </w:r>
      <w:r w:rsidRPr="00FE787E">
        <w:rPr>
          <w:bCs/>
          <w:color w:val="000000"/>
          <w:sz w:val="28"/>
          <w:szCs w:val="28"/>
        </w:rPr>
        <w:t>Эзоп «Ворон и лисица, «Жук и М</w:t>
      </w:r>
      <w:r w:rsidRPr="00FE787E">
        <w:rPr>
          <w:bCs/>
          <w:color w:val="000000"/>
          <w:sz w:val="28"/>
          <w:szCs w:val="28"/>
        </w:rPr>
        <w:t>у</w:t>
      </w:r>
      <w:r w:rsidRPr="00FE787E">
        <w:rPr>
          <w:bCs/>
          <w:color w:val="000000"/>
          <w:sz w:val="28"/>
          <w:szCs w:val="28"/>
        </w:rPr>
        <w:t xml:space="preserve">равей»; Ж.Лафонтен «Жёлудь и Тыква»; </w:t>
      </w:r>
      <w:r w:rsidRPr="00FE787E">
        <w:rPr>
          <w:bCs/>
          <w:i/>
          <w:color w:val="000000"/>
          <w:sz w:val="28"/>
          <w:szCs w:val="28"/>
        </w:rPr>
        <w:t xml:space="preserve">Г.Э. </w:t>
      </w:r>
      <w:r w:rsidRPr="00FE787E">
        <w:rPr>
          <w:bCs/>
          <w:i/>
          <w:color w:val="000000"/>
          <w:sz w:val="28"/>
          <w:szCs w:val="28"/>
          <w:u w:val="single"/>
        </w:rPr>
        <w:t>Лессинг «Свинья и Дуб»*</w:t>
      </w:r>
      <w:r w:rsidRPr="00FE787E">
        <w:rPr>
          <w:bCs/>
          <w:color w:val="000000"/>
          <w:sz w:val="28"/>
          <w:szCs w:val="28"/>
        </w:rPr>
        <w:t>- обзор</w:t>
      </w:r>
      <w:r w:rsidRPr="00FE787E">
        <w:rPr>
          <w:sz w:val="28"/>
          <w:szCs w:val="28"/>
        </w:rPr>
        <w:t>, русские баснописцы XVIII века: А. П. Сумароков, И. И. Дмитриев) (обзор).</w:t>
      </w:r>
    </w:p>
    <w:p w:rsidR="000A3F7E" w:rsidRPr="00FE787E" w:rsidRDefault="000A3F7E" w:rsidP="00FE787E">
      <w:pPr>
        <w:pStyle w:val="18"/>
        <w:rPr>
          <w:sz w:val="28"/>
          <w:szCs w:val="28"/>
        </w:rPr>
      </w:pPr>
      <w:r w:rsidRPr="00FE787E">
        <w:rPr>
          <w:b/>
          <w:sz w:val="28"/>
          <w:szCs w:val="28"/>
        </w:rPr>
        <w:t xml:space="preserve">Иван Андреевич Крылов. </w:t>
      </w:r>
      <w:r w:rsidRPr="00FE787E">
        <w:rPr>
          <w:sz w:val="28"/>
          <w:szCs w:val="28"/>
        </w:rPr>
        <w:t xml:space="preserve">Краткий рассказ о баснописце (детство, начало литературной деятельности). </w:t>
      </w:r>
      <w:r w:rsidRPr="00FE787E">
        <w:rPr>
          <w:i/>
          <w:sz w:val="28"/>
          <w:szCs w:val="28"/>
        </w:rPr>
        <w:t>«Ворона и Лисица», «Волк и Ягнёнок», «Свинья под Дубом»</w:t>
      </w:r>
      <w:r w:rsidRPr="00FE787E">
        <w:rPr>
          <w:sz w:val="28"/>
          <w:szCs w:val="28"/>
        </w:rPr>
        <w:t xml:space="preserve"> (на выбор). Осмеяние пороков — грубой силы, жадности, неблаг</w:t>
      </w:r>
      <w:r w:rsidRPr="00FE787E">
        <w:rPr>
          <w:sz w:val="28"/>
          <w:szCs w:val="28"/>
        </w:rPr>
        <w:t>о</w:t>
      </w:r>
      <w:r w:rsidRPr="00FE787E">
        <w:rPr>
          <w:sz w:val="28"/>
          <w:szCs w:val="28"/>
        </w:rPr>
        <w:t xml:space="preserve">дарности, хитрости и т. д., </w:t>
      </w:r>
      <w:r w:rsidRPr="00FE787E">
        <w:rPr>
          <w:i/>
          <w:sz w:val="28"/>
          <w:szCs w:val="28"/>
        </w:rPr>
        <w:t>«Волк на псарне»</w:t>
      </w:r>
      <w:r w:rsidRPr="00FE787E">
        <w:rPr>
          <w:sz w:val="28"/>
          <w:szCs w:val="28"/>
        </w:rPr>
        <w:t xml:space="preserve"> — отражение исторических соб</w:t>
      </w:r>
      <w:r w:rsidRPr="00FE787E">
        <w:rPr>
          <w:sz w:val="28"/>
          <w:szCs w:val="28"/>
        </w:rPr>
        <w:t>ы</w:t>
      </w:r>
      <w:r w:rsidRPr="00FE787E">
        <w:rPr>
          <w:sz w:val="28"/>
          <w:szCs w:val="28"/>
        </w:rPr>
        <w:t xml:space="preserve">тий в басне; патриотическая позиция автора. </w:t>
      </w:r>
    </w:p>
    <w:p w:rsidR="000A3F7E" w:rsidRPr="00FE787E" w:rsidRDefault="000A3F7E" w:rsidP="00FE787E">
      <w:pPr>
        <w:pStyle w:val="18"/>
        <w:rPr>
          <w:sz w:val="28"/>
          <w:szCs w:val="28"/>
        </w:rPr>
      </w:pPr>
      <w:r w:rsidRPr="00FE787E">
        <w:rPr>
          <w:sz w:val="28"/>
          <w:szCs w:val="28"/>
        </w:rPr>
        <w:t xml:space="preserve"> Аллегория как форма иносказания и средство раскрытия определенных свойств человека. Поучительный характер басен. Своеобразие языка басен И.А.Крылова.</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Басня (развитие представлений), аллегория (начал</w:t>
      </w:r>
      <w:r w:rsidRPr="00FE787E">
        <w:rPr>
          <w:sz w:val="28"/>
          <w:szCs w:val="28"/>
        </w:rPr>
        <w:t>ь</w:t>
      </w:r>
      <w:r w:rsidRPr="00FE787E">
        <w:rPr>
          <w:sz w:val="28"/>
          <w:szCs w:val="28"/>
        </w:rPr>
        <w:t>ные представления). Понятие об эзоповом языке.</w:t>
      </w:r>
    </w:p>
    <w:p w:rsidR="000A3F7E" w:rsidRPr="00FE787E" w:rsidRDefault="000A3F7E" w:rsidP="00FE787E">
      <w:pPr>
        <w:pStyle w:val="18"/>
        <w:rPr>
          <w:sz w:val="28"/>
          <w:szCs w:val="28"/>
        </w:rPr>
      </w:pPr>
      <w:r w:rsidRPr="00FE787E">
        <w:rPr>
          <w:b/>
          <w:sz w:val="28"/>
          <w:szCs w:val="28"/>
        </w:rPr>
        <w:t>Василий Андреевич Жуковский</w:t>
      </w:r>
      <w:r w:rsidRPr="00FE787E">
        <w:rPr>
          <w:sz w:val="28"/>
          <w:szCs w:val="28"/>
        </w:rPr>
        <w:t>. Краткий рассказ о поэте (детство и начало творчества, Жуковский-сказочник).</w:t>
      </w:r>
    </w:p>
    <w:p w:rsidR="000A3F7E" w:rsidRPr="00FE787E" w:rsidRDefault="000A3F7E" w:rsidP="00FE787E">
      <w:pPr>
        <w:pStyle w:val="18"/>
        <w:rPr>
          <w:sz w:val="28"/>
          <w:szCs w:val="28"/>
        </w:rPr>
      </w:pPr>
      <w:r w:rsidRPr="00FE787E">
        <w:rPr>
          <w:b/>
          <w:i/>
          <w:sz w:val="28"/>
          <w:szCs w:val="28"/>
        </w:rPr>
        <w:t>«Спящая царевна».</w:t>
      </w:r>
      <w:r w:rsidRPr="00FE787E">
        <w:rPr>
          <w:sz w:val="28"/>
          <w:szCs w:val="28"/>
        </w:rPr>
        <w:t xml:space="preserve"> Сходные и различные черты сказки Жуковского и народной сказки. Особенности сюжета. Различие героев литературной и фоль</w:t>
      </w:r>
      <w:r w:rsidRPr="00FE787E">
        <w:rPr>
          <w:sz w:val="28"/>
          <w:szCs w:val="28"/>
        </w:rPr>
        <w:t>к</w:t>
      </w:r>
      <w:r w:rsidRPr="00FE787E">
        <w:rPr>
          <w:sz w:val="28"/>
          <w:szCs w:val="28"/>
        </w:rPr>
        <w:t>лорной сказки.</w:t>
      </w:r>
    </w:p>
    <w:p w:rsidR="000A3F7E" w:rsidRPr="00FE787E" w:rsidRDefault="000A3F7E" w:rsidP="00FE787E">
      <w:pPr>
        <w:pStyle w:val="18"/>
        <w:rPr>
          <w:sz w:val="28"/>
          <w:szCs w:val="28"/>
        </w:rPr>
      </w:pPr>
      <w:r w:rsidRPr="00FE787E">
        <w:rPr>
          <w:b/>
          <w:i/>
          <w:sz w:val="28"/>
          <w:szCs w:val="28"/>
        </w:rPr>
        <w:t>«Кубок».</w:t>
      </w:r>
      <w:r w:rsidRPr="00FE787E">
        <w:rPr>
          <w:sz w:val="28"/>
          <w:szCs w:val="28"/>
        </w:rPr>
        <w:t xml:space="preserve"> Благородство и жестокость. Герои баллады. </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Баллада (начальные представления). </w:t>
      </w:r>
    </w:p>
    <w:p w:rsidR="000A3F7E" w:rsidRPr="00FE787E" w:rsidRDefault="000A3F7E" w:rsidP="00FE787E">
      <w:pPr>
        <w:pStyle w:val="18"/>
        <w:rPr>
          <w:sz w:val="28"/>
          <w:szCs w:val="28"/>
        </w:rPr>
      </w:pPr>
      <w:r w:rsidRPr="00FE787E">
        <w:rPr>
          <w:b/>
          <w:sz w:val="28"/>
          <w:szCs w:val="28"/>
        </w:rPr>
        <w:lastRenderedPageBreak/>
        <w:t>Александр Сергеевич Пушкин</w:t>
      </w:r>
      <w:r w:rsidRPr="00FE787E">
        <w:rPr>
          <w:sz w:val="28"/>
          <w:szCs w:val="28"/>
        </w:rPr>
        <w:t>. Краткий рассказ о жизни поэта (детство, годы учения).</w:t>
      </w:r>
    </w:p>
    <w:p w:rsidR="000A3F7E" w:rsidRPr="00FE787E" w:rsidRDefault="000A3F7E" w:rsidP="00FE787E">
      <w:pPr>
        <w:pStyle w:val="18"/>
        <w:rPr>
          <w:sz w:val="28"/>
          <w:szCs w:val="28"/>
        </w:rPr>
      </w:pPr>
      <w:r w:rsidRPr="00FE787E">
        <w:rPr>
          <w:sz w:val="28"/>
          <w:szCs w:val="28"/>
        </w:rPr>
        <w:t xml:space="preserve">Стихотворение </w:t>
      </w:r>
      <w:r w:rsidRPr="00FE787E">
        <w:rPr>
          <w:b/>
          <w:i/>
          <w:sz w:val="28"/>
          <w:szCs w:val="28"/>
        </w:rPr>
        <w:t>«Няне»</w:t>
      </w:r>
      <w:r w:rsidRPr="00FE787E">
        <w:rPr>
          <w:sz w:val="28"/>
          <w:szCs w:val="28"/>
        </w:rPr>
        <w:t xml:space="preserve"> — поэтизация образа няни; мотивы одиночества и грусти, скрашиваемые любовью няни, её сказками и песнями.</w:t>
      </w:r>
    </w:p>
    <w:p w:rsidR="000A3F7E" w:rsidRPr="00FE787E" w:rsidRDefault="000A3F7E" w:rsidP="00FE787E">
      <w:pPr>
        <w:pStyle w:val="18"/>
        <w:rPr>
          <w:sz w:val="28"/>
          <w:szCs w:val="28"/>
        </w:rPr>
      </w:pPr>
      <w:r w:rsidRPr="00FE787E">
        <w:rPr>
          <w:b/>
          <w:i/>
          <w:sz w:val="28"/>
          <w:szCs w:val="28"/>
        </w:rPr>
        <w:t>«У лукоморья дуб зелёный...».</w:t>
      </w:r>
      <w:r w:rsidRPr="00FE787E">
        <w:rPr>
          <w:sz w:val="28"/>
          <w:szCs w:val="28"/>
        </w:rPr>
        <w:t xml:space="preserve"> Пролог к поэме «Руслан и Людмила» —собирательная картина сюжетов, образов и событий народных сказок, мотивы и сюжеты пушкинского изведения.</w:t>
      </w:r>
    </w:p>
    <w:p w:rsidR="000A3F7E" w:rsidRPr="00FE787E" w:rsidRDefault="000A3F7E" w:rsidP="00FE787E">
      <w:pPr>
        <w:pStyle w:val="18"/>
        <w:rPr>
          <w:sz w:val="28"/>
          <w:szCs w:val="28"/>
        </w:rPr>
      </w:pPr>
      <w:r w:rsidRPr="00FE787E">
        <w:rPr>
          <w:b/>
          <w:sz w:val="28"/>
          <w:szCs w:val="28"/>
        </w:rPr>
        <w:t>«</w:t>
      </w:r>
      <w:r w:rsidRPr="00FE787E">
        <w:rPr>
          <w:b/>
          <w:i/>
          <w:sz w:val="28"/>
          <w:szCs w:val="28"/>
        </w:rPr>
        <w:t>Сказка о мёртвой царевне и о семи богатырях</w:t>
      </w:r>
      <w:r w:rsidRPr="00FE787E">
        <w:rPr>
          <w:b/>
          <w:sz w:val="28"/>
          <w:szCs w:val="28"/>
        </w:rPr>
        <w:t>»</w:t>
      </w:r>
      <w:r w:rsidRPr="00FE787E">
        <w:rPr>
          <w:sz w:val="28"/>
          <w:szCs w:val="28"/>
        </w:rPr>
        <w:t xml:space="preserve"> — её истоки (сопоста</w:t>
      </w:r>
      <w:r w:rsidRPr="00FE787E">
        <w:rPr>
          <w:sz w:val="28"/>
          <w:szCs w:val="28"/>
        </w:rPr>
        <w:t>в</w:t>
      </w:r>
      <w:r w:rsidRPr="00FE787E">
        <w:rPr>
          <w:sz w:val="28"/>
          <w:szCs w:val="28"/>
        </w:rPr>
        <w:t>ление с русскими народными сказками, сказкой Жуковского «Спящая царевна», со сказками братьев Гримм; «бродячие сюжеты»). Противостояние добрых и злых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w:t>
      </w:r>
      <w:r w:rsidRPr="00FE787E">
        <w:rPr>
          <w:sz w:val="28"/>
          <w:szCs w:val="28"/>
        </w:rPr>
        <w:t>ш</w:t>
      </w:r>
      <w:r w:rsidRPr="00FE787E">
        <w:rPr>
          <w:sz w:val="28"/>
          <w:szCs w:val="28"/>
        </w:rPr>
        <w:t>няя и внутренняя, победа добра над злом, гармоничность положительных гер</w:t>
      </w:r>
      <w:r w:rsidRPr="00FE787E">
        <w:rPr>
          <w:sz w:val="28"/>
          <w:szCs w:val="28"/>
        </w:rPr>
        <w:t>о</w:t>
      </w:r>
      <w:r w:rsidRPr="00FE787E">
        <w:rPr>
          <w:sz w:val="28"/>
          <w:szCs w:val="28"/>
        </w:rPr>
        <w:t xml:space="preserve">ев. Поэтичность, музыкальность пушкинской сказки. </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Лирическое послание (начальные представления).  Пролог (начальные представления).</w:t>
      </w:r>
    </w:p>
    <w:p w:rsidR="000A3F7E" w:rsidRPr="00FE787E" w:rsidRDefault="000A3F7E" w:rsidP="00FE787E">
      <w:pPr>
        <w:pStyle w:val="18"/>
        <w:rPr>
          <w:b/>
          <w:i/>
          <w:sz w:val="28"/>
          <w:szCs w:val="28"/>
        </w:rPr>
      </w:pPr>
      <w:r w:rsidRPr="00FE787E">
        <w:rPr>
          <w:b/>
          <w:sz w:val="28"/>
          <w:szCs w:val="28"/>
        </w:rPr>
        <w:t xml:space="preserve">Антоний Погорельский.  </w:t>
      </w:r>
      <w:r w:rsidRPr="00FE787E">
        <w:rPr>
          <w:b/>
          <w:i/>
          <w:sz w:val="28"/>
          <w:szCs w:val="28"/>
        </w:rPr>
        <w:t>«Чёрная  курица, или Подземные жители».</w:t>
      </w:r>
    </w:p>
    <w:p w:rsidR="000A3F7E" w:rsidRPr="00FE787E" w:rsidRDefault="000A3F7E" w:rsidP="00FE787E">
      <w:pPr>
        <w:pStyle w:val="18"/>
        <w:rPr>
          <w:b/>
          <w:bCs/>
          <w:color w:val="000000"/>
          <w:sz w:val="28"/>
          <w:szCs w:val="28"/>
        </w:rPr>
      </w:pPr>
      <w:r w:rsidRPr="00FE787E">
        <w:rPr>
          <w:sz w:val="28"/>
          <w:szCs w:val="28"/>
        </w:rPr>
        <w:t xml:space="preserve"> Сказочно – условное, фантастическое и достоверно-реальное в литерату</w:t>
      </w:r>
      <w:r w:rsidRPr="00FE787E">
        <w:rPr>
          <w:sz w:val="28"/>
          <w:szCs w:val="28"/>
        </w:rPr>
        <w:t>р</w:t>
      </w:r>
      <w:r w:rsidRPr="00FE787E">
        <w:rPr>
          <w:sz w:val="28"/>
          <w:szCs w:val="28"/>
        </w:rPr>
        <w:t>ной сказке. Нравоучительное содержание и причудливый сюжет произведения.</w:t>
      </w:r>
    </w:p>
    <w:p w:rsidR="000A3F7E" w:rsidRPr="00FE787E" w:rsidRDefault="000A3F7E" w:rsidP="00FE787E">
      <w:pPr>
        <w:pStyle w:val="18"/>
        <w:rPr>
          <w:sz w:val="28"/>
          <w:szCs w:val="28"/>
        </w:rPr>
      </w:pPr>
      <w:r w:rsidRPr="00FE787E">
        <w:rPr>
          <w:b/>
          <w:bCs/>
          <w:i/>
          <w:color w:val="000000"/>
          <w:sz w:val="28"/>
          <w:szCs w:val="28"/>
        </w:rPr>
        <w:t>А.Н</w:t>
      </w:r>
      <w:r w:rsidRPr="00FE787E">
        <w:rPr>
          <w:b/>
          <w:bCs/>
          <w:color w:val="000000"/>
          <w:sz w:val="28"/>
          <w:szCs w:val="28"/>
        </w:rPr>
        <w:t xml:space="preserve">. </w:t>
      </w:r>
      <w:r w:rsidRPr="00FE787E">
        <w:rPr>
          <w:b/>
          <w:bCs/>
          <w:i/>
          <w:color w:val="000000"/>
          <w:sz w:val="28"/>
          <w:szCs w:val="28"/>
        </w:rPr>
        <w:t>Островский «Снегурочка»(для внеклассного чтения)*.</w:t>
      </w:r>
      <w:r w:rsidRPr="00FE787E">
        <w:rPr>
          <w:bCs/>
          <w:color w:val="000000"/>
          <w:sz w:val="28"/>
          <w:szCs w:val="28"/>
        </w:rPr>
        <w:t>Фольклорные традиции в литературной сказке-пьесе.</w:t>
      </w:r>
    </w:p>
    <w:p w:rsidR="000A3F7E" w:rsidRPr="00FE787E" w:rsidRDefault="000A3F7E" w:rsidP="00FE787E">
      <w:pPr>
        <w:pStyle w:val="18"/>
        <w:rPr>
          <w:sz w:val="28"/>
          <w:szCs w:val="28"/>
        </w:rPr>
      </w:pPr>
      <w:r w:rsidRPr="00FE787E">
        <w:rPr>
          <w:b/>
          <w:sz w:val="28"/>
          <w:szCs w:val="28"/>
        </w:rPr>
        <w:t>Пётр Павлович Ершов.</w:t>
      </w:r>
      <w:r w:rsidRPr="00FE787E">
        <w:rPr>
          <w:b/>
          <w:i/>
          <w:sz w:val="28"/>
          <w:szCs w:val="28"/>
        </w:rPr>
        <w:t>«Конёк-Горбунок».</w:t>
      </w:r>
      <w:r w:rsidRPr="00FE787E">
        <w:rPr>
          <w:sz w:val="28"/>
          <w:szCs w:val="28"/>
        </w:rPr>
        <w:t xml:space="preserve">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A3F7E" w:rsidRPr="00FE787E" w:rsidRDefault="000A3F7E" w:rsidP="00FE787E">
      <w:pPr>
        <w:pStyle w:val="18"/>
        <w:rPr>
          <w:sz w:val="28"/>
          <w:szCs w:val="28"/>
        </w:rPr>
      </w:pPr>
      <w:r w:rsidRPr="00FE787E">
        <w:rPr>
          <w:b/>
          <w:sz w:val="28"/>
          <w:szCs w:val="28"/>
        </w:rPr>
        <w:t>Всеволод Михайлович Гаршин</w:t>
      </w:r>
      <w:r w:rsidRPr="00FE787E">
        <w:rPr>
          <w:sz w:val="28"/>
          <w:szCs w:val="28"/>
        </w:rPr>
        <w:t xml:space="preserve">. </w:t>
      </w:r>
      <w:r w:rsidRPr="00FE787E">
        <w:rPr>
          <w:b/>
          <w:i/>
          <w:sz w:val="28"/>
          <w:szCs w:val="28"/>
        </w:rPr>
        <w:t>«Attalea Princeps».</w:t>
      </w:r>
      <w:r w:rsidRPr="00FE787E">
        <w:rPr>
          <w:sz w:val="28"/>
          <w:szCs w:val="28"/>
        </w:rPr>
        <w:t xml:space="preserve"> (Для внеклассного чтения.) Героическое и обыденное в сказке. Трагический финал и жизнеутве</w:t>
      </w:r>
      <w:r w:rsidRPr="00FE787E">
        <w:rPr>
          <w:sz w:val="28"/>
          <w:szCs w:val="28"/>
        </w:rPr>
        <w:t>р</w:t>
      </w:r>
      <w:r w:rsidRPr="00FE787E">
        <w:rPr>
          <w:sz w:val="28"/>
          <w:szCs w:val="28"/>
        </w:rPr>
        <w:t>ждающий пафос произведения,</w:t>
      </w:r>
    </w:p>
    <w:p w:rsidR="000A3F7E" w:rsidRPr="00FE787E" w:rsidRDefault="000A3F7E" w:rsidP="00FE787E">
      <w:pPr>
        <w:pStyle w:val="18"/>
        <w:rPr>
          <w:sz w:val="28"/>
          <w:szCs w:val="28"/>
        </w:rPr>
      </w:pPr>
      <w:r w:rsidRPr="00FE787E">
        <w:rPr>
          <w:i/>
          <w:sz w:val="28"/>
          <w:szCs w:val="28"/>
        </w:rPr>
        <w:t>Теория литературы .</w:t>
      </w:r>
      <w:r w:rsidRPr="00FE787E">
        <w:rPr>
          <w:sz w:val="28"/>
          <w:szCs w:val="28"/>
        </w:rPr>
        <w:t xml:space="preserve">  Литературная сказка (начальные представления). </w:t>
      </w:r>
    </w:p>
    <w:p w:rsidR="000A3F7E" w:rsidRPr="00FE787E" w:rsidRDefault="000A3F7E" w:rsidP="00FE787E">
      <w:pPr>
        <w:pStyle w:val="18"/>
        <w:rPr>
          <w:sz w:val="28"/>
          <w:szCs w:val="28"/>
        </w:rPr>
      </w:pPr>
      <w:r w:rsidRPr="00FE787E">
        <w:rPr>
          <w:sz w:val="28"/>
          <w:szCs w:val="28"/>
        </w:rPr>
        <w:t>Стихотворная и прозаическая речь. Ритм, рифма, способы рифмовки. «Бродячие сюжеты» сказок разных народов.</w:t>
      </w:r>
    </w:p>
    <w:p w:rsidR="000A3F7E" w:rsidRPr="00FE787E" w:rsidRDefault="000A3F7E" w:rsidP="00FE787E">
      <w:pPr>
        <w:pStyle w:val="18"/>
        <w:rPr>
          <w:sz w:val="28"/>
          <w:szCs w:val="28"/>
        </w:rPr>
      </w:pPr>
      <w:r w:rsidRPr="00FE787E">
        <w:rPr>
          <w:b/>
          <w:sz w:val="28"/>
          <w:szCs w:val="28"/>
        </w:rPr>
        <w:t>Михаил Юрьевич Лермонтов</w:t>
      </w:r>
      <w:r w:rsidRPr="00FE787E">
        <w:rPr>
          <w:sz w:val="28"/>
          <w:szCs w:val="28"/>
        </w:rPr>
        <w:t>. Краткий рассказ о поэте (детство и начало литературной деятельности, интерес к истории России).</w:t>
      </w:r>
    </w:p>
    <w:p w:rsidR="000A3F7E" w:rsidRPr="00FE787E" w:rsidRDefault="000A3F7E" w:rsidP="00FE787E">
      <w:pPr>
        <w:pStyle w:val="18"/>
        <w:rPr>
          <w:sz w:val="28"/>
          <w:szCs w:val="28"/>
        </w:rPr>
      </w:pPr>
      <w:r w:rsidRPr="00FE787E">
        <w:rPr>
          <w:b/>
          <w:sz w:val="28"/>
          <w:szCs w:val="28"/>
        </w:rPr>
        <w:t>«</w:t>
      </w:r>
      <w:r w:rsidRPr="00FE787E">
        <w:rPr>
          <w:b/>
          <w:i/>
          <w:sz w:val="28"/>
          <w:szCs w:val="28"/>
        </w:rPr>
        <w:t>Бородино</w:t>
      </w:r>
      <w:r w:rsidRPr="00FE787E">
        <w:rPr>
          <w:b/>
          <w:sz w:val="28"/>
          <w:szCs w:val="28"/>
        </w:rPr>
        <w:t>»</w:t>
      </w:r>
      <w:r w:rsidRPr="00FE787E">
        <w:rPr>
          <w:sz w:val="28"/>
          <w:szCs w:val="28"/>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w:t>
      </w:r>
      <w:r w:rsidRPr="00FE787E">
        <w:rPr>
          <w:sz w:val="28"/>
          <w:szCs w:val="28"/>
        </w:rPr>
        <w:t>о</w:t>
      </w:r>
      <w:r w:rsidRPr="00FE787E">
        <w:rPr>
          <w:sz w:val="28"/>
          <w:szCs w:val="28"/>
        </w:rPr>
        <w:t>здании батальных сцен. Сочетание разговорных интонаций с высоким патри</w:t>
      </w:r>
      <w:r w:rsidRPr="00FE787E">
        <w:rPr>
          <w:sz w:val="28"/>
          <w:szCs w:val="28"/>
        </w:rPr>
        <w:t>о</w:t>
      </w:r>
      <w:r w:rsidRPr="00FE787E">
        <w:rPr>
          <w:sz w:val="28"/>
          <w:szCs w:val="28"/>
        </w:rPr>
        <w:t>тическим пафосом стихотворения.</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Сравнение, гипербола, эпитет (развитие представл</w:t>
      </w:r>
      <w:r w:rsidRPr="00FE787E">
        <w:rPr>
          <w:sz w:val="28"/>
          <w:szCs w:val="28"/>
        </w:rPr>
        <w:t>е</w:t>
      </w:r>
      <w:r w:rsidRPr="00FE787E">
        <w:rPr>
          <w:sz w:val="28"/>
          <w:szCs w:val="28"/>
        </w:rPr>
        <w:t>ний), метафора, звукопись, аллитерация (начальные представления).</w:t>
      </w:r>
    </w:p>
    <w:p w:rsidR="000A3F7E" w:rsidRPr="00FE787E" w:rsidRDefault="000A3F7E" w:rsidP="00FE787E">
      <w:pPr>
        <w:pStyle w:val="18"/>
        <w:rPr>
          <w:sz w:val="28"/>
          <w:szCs w:val="28"/>
        </w:rPr>
      </w:pPr>
      <w:r w:rsidRPr="00FE787E">
        <w:rPr>
          <w:b/>
          <w:sz w:val="28"/>
          <w:szCs w:val="28"/>
        </w:rPr>
        <w:t>Николай Васильевич Гоголь</w:t>
      </w:r>
      <w:r w:rsidRPr="00FE787E">
        <w:rPr>
          <w:sz w:val="28"/>
          <w:szCs w:val="28"/>
        </w:rPr>
        <w:t>. Краткий рассказ о писателе (детство, годы учения, начало литературной деятельности).</w:t>
      </w:r>
    </w:p>
    <w:p w:rsidR="000A3F7E" w:rsidRPr="00FE787E" w:rsidRDefault="000A3F7E" w:rsidP="00FE787E">
      <w:pPr>
        <w:pStyle w:val="18"/>
        <w:rPr>
          <w:sz w:val="28"/>
          <w:szCs w:val="28"/>
        </w:rPr>
      </w:pPr>
      <w:r w:rsidRPr="00FE787E">
        <w:rPr>
          <w:b/>
          <w:i/>
          <w:sz w:val="28"/>
          <w:szCs w:val="28"/>
        </w:rPr>
        <w:lastRenderedPageBreak/>
        <w:t>«Заколдованное место»</w:t>
      </w:r>
      <w:r w:rsidRPr="00FE787E">
        <w:rPr>
          <w:sz w:val="28"/>
          <w:szCs w:val="28"/>
        </w:rPr>
        <w:t>— повесть из книги «Вечера на хуторе близ Д</w:t>
      </w:r>
      <w:r w:rsidRPr="00FE787E">
        <w:rPr>
          <w:sz w:val="28"/>
          <w:szCs w:val="28"/>
        </w:rPr>
        <w:t>и</w:t>
      </w:r>
      <w:r w:rsidRPr="00FE787E">
        <w:rPr>
          <w:sz w:val="28"/>
          <w:szCs w:val="28"/>
        </w:rPr>
        <w:t>каньки». Поэтизация народной жизни, народных преданий, сочетание светлого и мрачного, комического и лирического, реального и фантастического.</w:t>
      </w:r>
    </w:p>
    <w:p w:rsidR="000A3F7E" w:rsidRPr="00FE787E" w:rsidRDefault="000A3F7E" w:rsidP="00FE787E">
      <w:pPr>
        <w:pStyle w:val="18"/>
        <w:rPr>
          <w:sz w:val="28"/>
          <w:szCs w:val="28"/>
        </w:rPr>
      </w:pPr>
      <w:r w:rsidRPr="00FE787E">
        <w:rPr>
          <w:b/>
          <w:i/>
          <w:sz w:val="28"/>
          <w:szCs w:val="28"/>
        </w:rPr>
        <w:t>«Ночь перед Рождеством».</w:t>
      </w:r>
      <w:r w:rsidRPr="00FE787E">
        <w:rPr>
          <w:sz w:val="28"/>
          <w:szCs w:val="28"/>
        </w:rPr>
        <w:t xml:space="preserve"> (Для внеклассного чтения.) Поэтические ка</w:t>
      </w:r>
      <w:r w:rsidRPr="00FE787E">
        <w:rPr>
          <w:sz w:val="28"/>
          <w:szCs w:val="28"/>
        </w:rPr>
        <w:t>р</w:t>
      </w:r>
      <w:r w:rsidRPr="00FE787E">
        <w:rPr>
          <w:sz w:val="28"/>
          <w:szCs w:val="28"/>
        </w:rPr>
        <w:t>тины народной жизни (праздники, обряды, гулянья). Герои повести. Фолькло</w:t>
      </w:r>
      <w:r w:rsidRPr="00FE787E">
        <w:rPr>
          <w:sz w:val="28"/>
          <w:szCs w:val="28"/>
        </w:rPr>
        <w:t>р</w:t>
      </w:r>
      <w:r w:rsidRPr="00FE787E">
        <w:rPr>
          <w:sz w:val="28"/>
          <w:szCs w:val="28"/>
        </w:rPr>
        <w:t>ные мотивы в создании образов героев. Изображение конфликта темных и светлых сил.</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Фантастика (развитие представлений). Юмор (разв</w:t>
      </w:r>
      <w:r w:rsidRPr="00FE787E">
        <w:rPr>
          <w:sz w:val="28"/>
          <w:szCs w:val="28"/>
        </w:rPr>
        <w:t>и</w:t>
      </w:r>
      <w:r w:rsidRPr="00FE787E">
        <w:rPr>
          <w:sz w:val="28"/>
          <w:szCs w:val="28"/>
        </w:rPr>
        <w:t>тие представлений).</w:t>
      </w:r>
    </w:p>
    <w:p w:rsidR="000A3F7E" w:rsidRPr="00FE787E" w:rsidRDefault="000A3F7E" w:rsidP="00FE787E">
      <w:pPr>
        <w:pStyle w:val="18"/>
        <w:rPr>
          <w:sz w:val="28"/>
          <w:szCs w:val="28"/>
        </w:rPr>
      </w:pPr>
      <w:r w:rsidRPr="00FE787E">
        <w:rPr>
          <w:b/>
          <w:sz w:val="28"/>
          <w:szCs w:val="28"/>
        </w:rPr>
        <w:t>Николай Алексеевич Некрасов</w:t>
      </w:r>
      <w:r w:rsidRPr="00FE787E">
        <w:rPr>
          <w:sz w:val="28"/>
          <w:szCs w:val="28"/>
        </w:rPr>
        <w:t>. Краткий рассказ о поэте (детство и нач</w:t>
      </w:r>
      <w:r w:rsidRPr="00FE787E">
        <w:rPr>
          <w:sz w:val="28"/>
          <w:szCs w:val="28"/>
        </w:rPr>
        <w:t>а</w:t>
      </w:r>
      <w:r w:rsidRPr="00FE787E">
        <w:rPr>
          <w:sz w:val="28"/>
          <w:szCs w:val="28"/>
        </w:rPr>
        <w:t>ло литературной деятельности).</w:t>
      </w:r>
    </w:p>
    <w:p w:rsidR="000A3F7E" w:rsidRPr="00FE787E" w:rsidRDefault="000A3F7E" w:rsidP="00FE787E">
      <w:pPr>
        <w:pStyle w:val="18"/>
        <w:rPr>
          <w:sz w:val="28"/>
          <w:szCs w:val="28"/>
        </w:rPr>
      </w:pPr>
      <w:r w:rsidRPr="00FE787E">
        <w:rPr>
          <w:sz w:val="28"/>
          <w:szCs w:val="28"/>
        </w:rPr>
        <w:t xml:space="preserve">Стихотворение </w:t>
      </w:r>
      <w:r w:rsidRPr="00FE787E">
        <w:rPr>
          <w:b/>
          <w:i/>
          <w:sz w:val="28"/>
          <w:szCs w:val="28"/>
        </w:rPr>
        <w:t>«Крестьянские дети».</w:t>
      </w:r>
      <w:r w:rsidRPr="00FE787E">
        <w:rPr>
          <w:sz w:val="28"/>
          <w:szCs w:val="28"/>
        </w:rPr>
        <w:t xml:space="preserve"> Картины вольной жизни крестья</w:t>
      </w:r>
      <w:r w:rsidRPr="00FE787E">
        <w:rPr>
          <w:sz w:val="28"/>
          <w:szCs w:val="28"/>
        </w:rPr>
        <w:t>н</w:t>
      </w:r>
      <w:r w:rsidRPr="00FE787E">
        <w:rPr>
          <w:sz w:val="28"/>
          <w:szCs w:val="28"/>
        </w:rPr>
        <w:t>ских детей, их забавы, приобщение к труду взрослых. Мир детства — короткая пора в жизни крестьянина. Речевая характеристика персонажей.</w:t>
      </w:r>
    </w:p>
    <w:p w:rsidR="000A3F7E" w:rsidRPr="00FE787E" w:rsidRDefault="000A3F7E" w:rsidP="00FE787E">
      <w:pPr>
        <w:pStyle w:val="18"/>
        <w:rPr>
          <w:sz w:val="28"/>
          <w:szCs w:val="28"/>
        </w:rPr>
      </w:pPr>
      <w:r w:rsidRPr="00FE787E">
        <w:rPr>
          <w:b/>
          <w:sz w:val="28"/>
          <w:szCs w:val="28"/>
        </w:rPr>
        <w:t>«</w:t>
      </w:r>
      <w:r w:rsidRPr="00FE787E">
        <w:rPr>
          <w:b/>
          <w:i/>
          <w:sz w:val="28"/>
          <w:szCs w:val="28"/>
        </w:rPr>
        <w:t>Есть женщины в русских селеньях</w:t>
      </w:r>
      <w:r w:rsidRPr="00FE787E">
        <w:rPr>
          <w:b/>
          <w:sz w:val="28"/>
          <w:szCs w:val="28"/>
        </w:rPr>
        <w:t>...»</w:t>
      </w:r>
      <w:r w:rsidRPr="00FE787E">
        <w:rPr>
          <w:sz w:val="28"/>
          <w:szCs w:val="28"/>
        </w:rPr>
        <w:t xml:space="preserve"> (отрывок из поэмы </w:t>
      </w:r>
      <w:r w:rsidRPr="00FE787E">
        <w:rPr>
          <w:b/>
          <w:sz w:val="28"/>
          <w:szCs w:val="28"/>
        </w:rPr>
        <w:t>«Мороз, Красный нос»</w:t>
      </w:r>
      <w:r w:rsidRPr="00FE787E">
        <w:rPr>
          <w:sz w:val="28"/>
          <w:szCs w:val="28"/>
        </w:rPr>
        <w:t>). Поэтический образ русской женщины.</w:t>
      </w:r>
    </w:p>
    <w:p w:rsidR="000A3F7E" w:rsidRPr="00FE787E" w:rsidRDefault="000A3F7E" w:rsidP="00FE787E">
      <w:pPr>
        <w:pStyle w:val="18"/>
        <w:rPr>
          <w:sz w:val="28"/>
          <w:szCs w:val="28"/>
        </w:rPr>
      </w:pPr>
      <w:r w:rsidRPr="00FE787E">
        <w:rPr>
          <w:b/>
          <w:sz w:val="28"/>
          <w:szCs w:val="28"/>
        </w:rPr>
        <w:t>«</w:t>
      </w:r>
      <w:r w:rsidRPr="00FE787E">
        <w:rPr>
          <w:b/>
          <w:i/>
          <w:sz w:val="28"/>
          <w:szCs w:val="28"/>
        </w:rPr>
        <w:t>На Волге».</w:t>
      </w:r>
      <w:r w:rsidRPr="00FE787E">
        <w:rPr>
          <w:sz w:val="28"/>
          <w:szCs w:val="28"/>
        </w:rPr>
        <w:t xml:space="preserve"> Картины природы. Раздумья поэта о судьбе народа. Вера в потенциальные силы народа, лучшую его судьбу. (Для  внеклассного чтения)</w:t>
      </w:r>
    </w:p>
    <w:p w:rsidR="000A3F7E" w:rsidRPr="00FE787E" w:rsidRDefault="000A3F7E" w:rsidP="00FE787E">
      <w:pPr>
        <w:pStyle w:val="18"/>
        <w:rPr>
          <w:sz w:val="28"/>
          <w:szCs w:val="28"/>
        </w:rPr>
      </w:pPr>
      <w:r w:rsidRPr="00FE787E">
        <w:rPr>
          <w:b/>
          <w:sz w:val="28"/>
          <w:szCs w:val="28"/>
        </w:rPr>
        <w:t>Теория литературы</w:t>
      </w:r>
      <w:r w:rsidRPr="00FE787E">
        <w:rPr>
          <w:sz w:val="28"/>
          <w:szCs w:val="28"/>
        </w:rPr>
        <w:t>. Эпитет (развитие представлений).</w:t>
      </w:r>
    </w:p>
    <w:p w:rsidR="000A3F7E" w:rsidRPr="00FE787E" w:rsidRDefault="000A3F7E" w:rsidP="00FE787E">
      <w:pPr>
        <w:pStyle w:val="18"/>
        <w:rPr>
          <w:sz w:val="28"/>
          <w:szCs w:val="28"/>
        </w:rPr>
      </w:pPr>
      <w:r w:rsidRPr="00FE787E">
        <w:rPr>
          <w:b/>
          <w:sz w:val="28"/>
          <w:szCs w:val="28"/>
        </w:rPr>
        <w:t>Иван Сергеевич Тургенев</w:t>
      </w:r>
      <w:r w:rsidRPr="00FE787E">
        <w:rPr>
          <w:sz w:val="28"/>
          <w:szCs w:val="28"/>
        </w:rPr>
        <w:t>. Краткий рассказ о писателе (детство и начало литературной  деятельности).</w:t>
      </w:r>
    </w:p>
    <w:p w:rsidR="000A3F7E" w:rsidRPr="00FE787E" w:rsidRDefault="000A3F7E" w:rsidP="00FE787E">
      <w:pPr>
        <w:pStyle w:val="18"/>
        <w:rPr>
          <w:sz w:val="28"/>
          <w:szCs w:val="28"/>
        </w:rPr>
      </w:pPr>
      <w:r w:rsidRPr="00FE787E">
        <w:rPr>
          <w:b/>
          <w:sz w:val="28"/>
          <w:szCs w:val="28"/>
        </w:rPr>
        <w:t>«</w:t>
      </w:r>
      <w:r w:rsidRPr="00FE787E">
        <w:rPr>
          <w:b/>
          <w:i/>
          <w:sz w:val="28"/>
          <w:szCs w:val="28"/>
        </w:rPr>
        <w:t>Муму</w:t>
      </w:r>
      <w:r w:rsidRPr="00FE787E">
        <w:rPr>
          <w:b/>
          <w:sz w:val="28"/>
          <w:szCs w:val="28"/>
        </w:rPr>
        <w:t>».</w:t>
      </w:r>
      <w:r w:rsidRPr="00FE787E">
        <w:rPr>
          <w:sz w:val="28"/>
          <w:szCs w:val="28"/>
        </w:rPr>
        <w:t xml:space="preserve"> Реальная основа повести. Повествование о жизни в эпоху кр</w:t>
      </w:r>
      <w:r w:rsidRPr="00FE787E">
        <w:rPr>
          <w:sz w:val="28"/>
          <w:szCs w:val="28"/>
        </w:rPr>
        <w:t>е</w:t>
      </w:r>
      <w:r w:rsidRPr="00FE787E">
        <w:rPr>
          <w:sz w:val="28"/>
          <w:szCs w:val="28"/>
        </w:rPr>
        <w:t>постного права. Духовные и нравственные качества Герасима: сила, достои</w:t>
      </w:r>
      <w:r w:rsidRPr="00FE787E">
        <w:rPr>
          <w:sz w:val="28"/>
          <w:szCs w:val="28"/>
        </w:rPr>
        <w:t>н</w:t>
      </w:r>
      <w:r w:rsidRPr="00FE787E">
        <w:rPr>
          <w:sz w:val="28"/>
          <w:szCs w:val="28"/>
        </w:rPr>
        <w:t>ство, сострадание к окружающим, великодушие, трудолюбие. Немота главного героя — символ немого протеста крепостного человека.</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Портрет, пейзаж (развитие представлений). Литер</w:t>
      </w:r>
      <w:r w:rsidRPr="00FE787E">
        <w:rPr>
          <w:sz w:val="28"/>
          <w:szCs w:val="28"/>
        </w:rPr>
        <w:t>а</w:t>
      </w:r>
      <w:r w:rsidRPr="00FE787E">
        <w:rPr>
          <w:sz w:val="28"/>
          <w:szCs w:val="28"/>
        </w:rPr>
        <w:t>турный герой (развитие представлений).</w:t>
      </w:r>
    </w:p>
    <w:p w:rsidR="000A3F7E" w:rsidRPr="00FE787E" w:rsidRDefault="000A3F7E" w:rsidP="00FE787E">
      <w:pPr>
        <w:pStyle w:val="18"/>
        <w:rPr>
          <w:sz w:val="28"/>
          <w:szCs w:val="28"/>
        </w:rPr>
      </w:pPr>
      <w:r w:rsidRPr="00FE787E">
        <w:rPr>
          <w:b/>
          <w:sz w:val="28"/>
          <w:szCs w:val="28"/>
        </w:rPr>
        <w:t>Афанасий Афанасьевич Фет</w:t>
      </w:r>
      <w:r w:rsidRPr="00FE787E">
        <w:rPr>
          <w:sz w:val="28"/>
          <w:szCs w:val="28"/>
        </w:rPr>
        <w:t>. Краткий рассказ о поэте.</w:t>
      </w:r>
    </w:p>
    <w:p w:rsidR="000A3F7E" w:rsidRPr="00FE787E" w:rsidRDefault="000A3F7E" w:rsidP="00FE787E">
      <w:pPr>
        <w:pStyle w:val="18"/>
        <w:rPr>
          <w:sz w:val="28"/>
          <w:szCs w:val="28"/>
        </w:rPr>
      </w:pPr>
      <w:r w:rsidRPr="00FE787E">
        <w:rPr>
          <w:sz w:val="28"/>
          <w:szCs w:val="28"/>
        </w:rPr>
        <w:t xml:space="preserve">Стихотворение </w:t>
      </w:r>
      <w:r w:rsidRPr="00FE787E">
        <w:rPr>
          <w:b/>
          <w:i/>
          <w:sz w:val="28"/>
          <w:szCs w:val="28"/>
        </w:rPr>
        <w:t>«Весенний дождь»</w:t>
      </w:r>
      <w:r w:rsidRPr="00FE787E">
        <w:rPr>
          <w:sz w:val="28"/>
          <w:szCs w:val="28"/>
        </w:rPr>
        <w:t xml:space="preserve"> — радостная, яркая, полная движения картина весенней природы. Краски, звуки, запахи как воплощение красоты жизни, </w:t>
      </w:r>
      <w:r w:rsidRPr="00FE787E">
        <w:rPr>
          <w:b/>
          <w:i/>
          <w:sz w:val="28"/>
          <w:szCs w:val="28"/>
        </w:rPr>
        <w:t>«Чудная картина»*-</w:t>
      </w:r>
      <w:r w:rsidRPr="00FE787E">
        <w:rPr>
          <w:bCs/>
          <w:color w:val="000000"/>
          <w:sz w:val="28"/>
          <w:szCs w:val="28"/>
        </w:rPr>
        <w:t>полный загадочности и очарования зимний пе</w:t>
      </w:r>
      <w:r w:rsidRPr="00FE787E">
        <w:rPr>
          <w:bCs/>
          <w:color w:val="000000"/>
          <w:sz w:val="28"/>
          <w:szCs w:val="28"/>
        </w:rPr>
        <w:t>й</w:t>
      </w:r>
      <w:r w:rsidRPr="00FE787E">
        <w:rPr>
          <w:bCs/>
          <w:color w:val="000000"/>
          <w:sz w:val="28"/>
          <w:szCs w:val="28"/>
        </w:rPr>
        <w:t>заж. Краски, звуки, запахи как воплощение красоты жизни.</w:t>
      </w:r>
    </w:p>
    <w:p w:rsidR="000A3F7E" w:rsidRPr="00FE787E" w:rsidRDefault="000A3F7E" w:rsidP="00FE787E">
      <w:pPr>
        <w:pStyle w:val="18"/>
        <w:rPr>
          <w:sz w:val="28"/>
          <w:szCs w:val="28"/>
        </w:rPr>
      </w:pPr>
      <w:r w:rsidRPr="00FE787E">
        <w:rPr>
          <w:b/>
          <w:sz w:val="28"/>
          <w:szCs w:val="28"/>
        </w:rPr>
        <w:t>Лев Николаевич Толстой</w:t>
      </w:r>
      <w:r w:rsidRPr="00FE787E">
        <w:rPr>
          <w:sz w:val="28"/>
          <w:szCs w:val="28"/>
        </w:rPr>
        <w:t>. Краткий рассказ о писателе (детство, начало литературной деятельности).</w:t>
      </w:r>
    </w:p>
    <w:p w:rsidR="000A3F7E" w:rsidRPr="00FE787E" w:rsidRDefault="000A3F7E" w:rsidP="00FE787E">
      <w:pPr>
        <w:pStyle w:val="18"/>
        <w:rPr>
          <w:sz w:val="28"/>
          <w:szCs w:val="28"/>
        </w:rPr>
      </w:pPr>
      <w:r w:rsidRPr="00FE787E">
        <w:rPr>
          <w:b/>
          <w:sz w:val="28"/>
          <w:szCs w:val="28"/>
        </w:rPr>
        <w:t>«</w:t>
      </w:r>
      <w:r w:rsidRPr="00FE787E">
        <w:rPr>
          <w:b/>
          <w:i/>
          <w:sz w:val="28"/>
          <w:szCs w:val="28"/>
        </w:rPr>
        <w:t>Кавказский пленник».</w:t>
      </w:r>
      <w:r w:rsidRPr="00FE787E">
        <w:rPr>
          <w:sz w:val="28"/>
          <w:szCs w:val="28"/>
        </w:rPr>
        <w:t xml:space="preserve"> Бессмысленность и жестокость национальной вражды. Жилин и Костылин — два разных характера, две разные судьбы, Ж</w:t>
      </w:r>
      <w:r w:rsidRPr="00FE787E">
        <w:rPr>
          <w:sz w:val="28"/>
          <w:szCs w:val="28"/>
        </w:rPr>
        <w:t>и</w:t>
      </w:r>
      <w:r w:rsidRPr="00FE787E">
        <w:rPr>
          <w:sz w:val="28"/>
          <w:szCs w:val="28"/>
        </w:rPr>
        <w:t>лин и Дина. Душевная близость людей из враждующих лагерей. Утверждение гуманистических идеалов.</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Сравнение (развитие понятия). Сюжет (начальное представление).</w:t>
      </w:r>
    </w:p>
    <w:p w:rsidR="000A3F7E" w:rsidRPr="00FE787E" w:rsidRDefault="000A3F7E" w:rsidP="00FE787E">
      <w:pPr>
        <w:pStyle w:val="18"/>
        <w:rPr>
          <w:sz w:val="28"/>
          <w:szCs w:val="28"/>
        </w:rPr>
      </w:pPr>
      <w:r w:rsidRPr="00FE787E">
        <w:rPr>
          <w:b/>
          <w:sz w:val="28"/>
          <w:szCs w:val="28"/>
        </w:rPr>
        <w:t>Антон Павлович Чехов.</w:t>
      </w:r>
      <w:r w:rsidRPr="00FE787E">
        <w:rPr>
          <w:sz w:val="28"/>
          <w:szCs w:val="28"/>
        </w:rPr>
        <w:t xml:space="preserve"> Краткий рассказ о писателе (детство и начало литературной деятельности).</w:t>
      </w:r>
    </w:p>
    <w:p w:rsidR="000A3F7E" w:rsidRPr="00FE787E" w:rsidRDefault="000A3F7E" w:rsidP="00FE787E">
      <w:pPr>
        <w:pStyle w:val="18"/>
        <w:rPr>
          <w:sz w:val="28"/>
          <w:szCs w:val="28"/>
        </w:rPr>
      </w:pPr>
      <w:r w:rsidRPr="00FE787E">
        <w:rPr>
          <w:b/>
          <w:i/>
          <w:sz w:val="28"/>
          <w:szCs w:val="28"/>
        </w:rPr>
        <w:t>«Хирургия»</w:t>
      </w:r>
      <w:r w:rsidRPr="00FE787E">
        <w:rPr>
          <w:sz w:val="28"/>
          <w:szCs w:val="28"/>
        </w:rPr>
        <w:t xml:space="preserve"> — осмеяние глупости и невежества героев рассказа. Юмор с</w:t>
      </w:r>
      <w:r w:rsidRPr="00FE787E">
        <w:rPr>
          <w:sz w:val="28"/>
          <w:szCs w:val="28"/>
        </w:rPr>
        <w:t>и</w:t>
      </w:r>
      <w:r w:rsidRPr="00FE787E">
        <w:rPr>
          <w:sz w:val="28"/>
          <w:szCs w:val="28"/>
        </w:rPr>
        <w:t>туации. Речь персонажей как средство их характеристики.</w:t>
      </w:r>
    </w:p>
    <w:p w:rsidR="000A3F7E" w:rsidRPr="00FE787E" w:rsidRDefault="000A3F7E" w:rsidP="00FE787E">
      <w:pPr>
        <w:pStyle w:val="18"/>
        <w:rPr>
          <w:sz w:val="28"/>
          <w:szCs w:val="28"/>
        </w:rPr>
      </w:pPr>
      <w:r w:rsidRPr="00FE787E">
        <w:rPr>
          <w:i/>
          <w:sz w:val="28"/>
          <w:szCs w:val="28"/>
        </w:rPr>
        <w:lastRenderedPageBreak/>
        <w:t>Теория литературы.</w:t>
      </w:r>
      <w:r w:rsidRPr="00FE787E">
        <w:rPr>
          <w:sz w:val="28"/>
          <w:szCs w:val="28"/>
        </w:rPr>
        <w:t xml:space="preserve"> Юмор (развитие представлений). Речевая характер</w:t>
      </w:r>
      <w:r w:rsidRPr="00FE787E">
        <w:rPr>
          <w:sz w:val="28"/>
          <w:szCs w:val="28"/>
        </w:rPr>
        <w:t>и</w:t>
      </w:r>
      <w:r w:rsidRPr="00FE787E">
        <w:rPr>
          <w:sz w:val="28"/>
          <w:szCs w:val="28"/>
        </w:rPr>
        <w:t>стика персонажей (начальные представления). Речь героев как средство созд</w:t>
      </w:r>
      <w:r w:rsidRPr="00FE787E">
        <w:rPr>
          <w:sz w:val="28"/>
          <w:szCs w:val="28"/>
        </w:rPr>
        <w:t>а</w:t>
      </w:r>
      <w:r w:rsidRPr="00FE787E">
        <w:rPr>
          <w:sz w:val="28"/>
          <w:szCs w:val="28"/>
        </w:rPr>
        <w:t>ния комической ситуации.</w:t>
      </w:r>
    </w:p>
    <w:p w:rsidR="000A3F7E" w:rsidRPr="00FE787E" w:rsidRDefault="000A3F7E" w:rsidP="00FE787E">
      <w:pPr>
        <w:pStyle w:val="18"/>
        <w:rPr>
          <w:b/>
          <w:sz w:val="28"/>
          <w:szCs w:val="28"/>
        </w:rPr>
      </w:pPr>
      <w:r w:rsidRPr="00FE787E">
        <w:rPr>
          <w:b/>
          <w:sz w:val="28"/>
          <w:szCs w:val="28"/>
        </w:rPr>
        <w:t xml:space="preserve">Поэты XIX века о Родине и родной природе </w:t>
      </w:r>
    </w:p>
    <w:p w:rsidR="000A3F7E" w:rsidRPr="00FE787E" w:rsidRDefault="000A3F7E" w:rsidP="00FE787E">
      <w:pPr>
        <w:pStyle w:val="18"/>
        <w:rPr>
          <w:sz w:val="28"/>
          <w:szCs w:val="28"/>
        </w:rPr>
      </w:pPr>
      <w:r w:rsidRPr="00FE787E">
        <w:rPr>
          <w:b/>
          <w:sz w:val="28"/>
          <w:szCs w:val="28"/>
        </w:rPr>
        <w:t>Ф. И. Тютчев</w:t>
      </w:r>
      <w:r w:rsidRPr="00FE787E">
        <w:rPr>
          <w:sz w:val="28"/>
          <w:szCs w:val="28"/>
        </w:rPr>
        <w:t xml:space="preserve">. </w:t>
      </w:r>
      <w:r w:rsidRPr="00FE787E">
        <w:rPr>
          <w:b/>
          <w:i/>
          <w:sz w:val="28"/>
          <w:szCs w:val="28"/>
        </w:rPr>
        <w:t>«Зима недаром злится...», «Весенняя гроза»*, «Как верея охот летних бурь...», «Есть в осени первоначальной...»,</w:t>
      </w:r>
      <w:r w:rsidRPr="00FE787E">
        <w:rPr>
          <w:b/>
          <w:sz w:val="28"/>
          <w:szCs w:val="28"/>
        </w:rPr>
        <w:t xml:space="preserve">Н. Плещеев. </w:t>
      </w:r>
      <w:r w:rsidRPr="00FE787E">
        <w:rPr>
          <w:b/>
          <w:i/>
          <w:sz w:val="28"/>
          <w:szCs w:val="28"/>
        </w:rPr>
        <w:t>«Весна»</w:t>
      </w:r>
      <w:r w:rsidRPr="00FE787E">
        <w:rPr>
          <w:sz w:val="28"/>
          <w:szCs w:val="28"/>
        </w:rPr>
        <w:t xml:space="preserve"> (отрывок); </w:t>
      </w:r>
      <w:r w:rsidRPr="00FE787E">
        <w:rPr>
          <w:b/>
          <w:sz w:val="28"/>
          <w:szCs w:val="28"/>
        </w:rPr>
        <w:t xml:space="preserve">И. С.Никитин. </w:t>
      </w:r>
      <w:r w:rsidRPr="00FE787E">
        <w:rPr>
          <w:b/>
          <w:i/>
          <w:sz w:val="28"/>
          <w:szCs w:val="28"/>
        </w:rPr>
        <w:t>«Утро», «Зимняя ночь в деревне»</w:t>
      </w:r>
      <w:r w:rsidRPr="00FE787E">
        <w:rPr>
          <w:sz w:val="28"/>
          <w:szCs w:val="28"/>
        </w:rPr>
        <w:t xml:space="preserve"> (отрывок), </w:t>
      </w:r>
      <w:r w:rsidRPr="00FE787E">
        <w:rPr>
          <w:b/>
          <w:i/>
          <w:sz w:val="28"/>
          <w:szCs w:val="28"/>
        </w:rPr>
        <w:t>«Русь»*;</w:t>
      </w:r>
      <w:r w:rsidRPr="00FE787E">
        <w:rPr>
          <w:b/>
          <w:sz w:val="28"/>
          <w:szCs w:val="28"/>
        </w:rPr>
        <w:t xml:space="preserve">А. Н. Майков. </w:t>
      </w:r>
      <w:r w:rsidRPr="00FE787E">
        <w:rPr>
          <w:b/>
          <w:i/>
          <w:sz w:val="28"/>
          <w:szCs w:val="28"/>
        </w:rPr>
        <w:t>«Ласточки</w:t>
      </w:r>
      <w:r w:rsidRPr="00FE787E">
        <w:rPr>
          <w:b/>
          <w:sz w:val="28"/>
          <w:szCs w:val="28"/>
        </w:rPr>
        <w:t>»; И. З. Суриков</w:t>
      </w:r>
      <w:r w:rsidRPr="00FE787E">
        <w:rPr>
          <w:b/>
          <w:i/>
          <w:sz w:val="28"/>
          <w:szCs w:val="28"/>
        </w:rPr>
        <w:t>. «Зима»</w:t>
      </w:r>
      <w:r w:rsidRPr="00FE787E">
        <w:rPr>
          <w:sz w:val="28"/>
          <w:szCs w:val="28"/>
        </w:rPr>
        <w:t xml:space="preserve">(отрывок); </w:t>
      </w:r>
      <w:r w:rsidRPr="00FE787E">
        <w:rPr>
          <w:b/>
          <w:sz w:val="28"/>
          <w:szCs w:val="28"/>
        </w:rPr>
        <w:t>А. В. Кольцов</w:t>
      </w:r>
      <w:r w:rsidRPr="00FE787E">
        <w:rPr>
          <w:sz w:val="28"/>
          <w:szCs w:val="28"/>
        </w:rPr>
        <w:t xml:space="preserve">. </w:t>
      </w:r>
      <w:r w:rsidRPr="00FE787E">
        <w:rPr>
          <w:b/>
          <w:i/>
          <w:sz w:val="28"/>
          <w:szCs w:val="28"/>
        </w:rPr>
        <w:t>«В степи».</w:t>
      </w:r>
      <w:r w:rsidRPr="00FE787E">
        <w:rPr>
          <w:sz w:val="28"/>
          <w:szCs w:val="28"/>
        </w:rPr>
        <w:t xml:space="preserve"> Выразительное чтение наизусть стихотворений (по в</w:t>
      </w:r>
      <w:r w:rsidRPr="00FE787E">
        <w:rPr>
          <w:sz w:val="28"/>
          <w:szCs w:val="28"/>
        </w:rPr>
        <w:t>ы</w:t>
      </w:r>
      <w:r w:rsidRPr="00FE787E">
        <w:rPr>
          <w:sz w:val="28"/>
          <w:szCs w:val="28"/>
        </w:rPr>
        <w:t>бору учителя и учащихся).</w:t>
      </w:r>
    </w:p>
    <w:p w:rsidR="000A3F7E" w:rsidRPr="00FE787E" w:rsidRDefault="000A3F7E" w:rsidP="00FE787E">
      <w:pPr>
        <w:pStyle w:val="18"/>
        <w:rPr>
          <w:i/>
          <w:sz w:val="28"/>
          <w:szCs w:val="28"/>
        </w:rPr>
      </w:pPr>
      <w:r w:rsidRPr="00FE787E">
        <w:rPr>
          <w:i/>
          <w:sz w:val="28"/>
          <w:szCs w:val="28"/>
        </w:rPr>
        <w:t>Теория литературы.</w:t>
      </w:r>
      <w:r w:rsidRPr="00FE787E">
        <w:rPr>
          <w:sz w:val="28"/>
          <w:szCs w:val="28"/>
        </w:rPr>
        <w:t xml:space="preserve"> Стихотворный ритм как средство передачи эмоци</w:t>
      </w:r>
      <w:r w:rsidRPr="00FE787E">
        <w:rPr>
          <w:sz w:val="28"/>
          <w:szCs w:val="28"/>
        </w:rPr>
        <w:t>о</w:t>
      </w:r>
      <w:r w:rsidRPr="00FE787E">
        <w:rPr>
          <w:sz w:val="28"/>
          <w:szCs w:val="28"/>
        </w:rPr>
        <w:t>нального состояния, настроения.</w:t>
      </w:r>
    </w:p>
    <w:p w:rsidR="000A3F7E" w:rsidRPr="00FE787E" w:rsidRDefault="000A3F7E" w:rsidP="00FE787E">
      <w:pPr>
        <w:pStyle w:val="18"/>
        <w:rPr>
          <w:sz w:val="28"/>
          <w:szCs w:val="28"/>
        </w:rPr>
      </w:pPr>
      <w:r w:rsidRPr="00FE787E">
        <w:rPr>
          <w:b/>
          <w:sz w:val="28"/>
          <w:szCs w:val="28"/>
        </w:rPr>
        <w:t>ИЗ ЛИТЕРАТУРЫ XX ВЕКА</w:t>
      </w:r>
    </w:p>
    <w:p w:rsidR="000A3F7E" w:rsidRPr="00FE787E" w:rsidRDefault="000A3F7E" w:rsidP="00FE787E">
      <w:pPr>
        <w:pStyle w:val="18"/>
        <w:rPr>
          <w:sz w:val="28"/>
          <w:szCs w:val="28"/>
        </w:rPr>
      </w:pPr>
      <w:r w:rsidRPr="00FE787E">
        <w:rPr>
          <w:b/>
          <w:sz w:val="28"/>
          <w:szCs w:val="28"/>
        </w:rPr>
        <w:t>Иван Алексеевич Бунин</w:t>
      </w:r>
      <w:r w:rsidRPr="00FE787E">
        <w:rPr>
          <w:sz w:val="28"/>
          <w:szCs w:val="28"/>
        </w:rPr>
        <w:t>. Краткий рассказ о писателе (детство и начало литературной деятельности).</w:t>
      </w:r>
    </w:p>
    <w:p w:rsidR="000A3F7E" w:rsidRPr="00FE787E" w:rsidRDefault="000A3F7E" w:rsidP="00FE787E">
      <w:pPr>
        <w:pStyle w:val="18"/>
        <w:rPr>
          <w:sz w:val="28"/>
          <w:szCs w:val="28"/>
        </w:rPr>
      </w:pPr>
      <w:r w:rsidRPr="00FE787E">
        <w:rPr>
          <w:b/>
          <w:i/>
          <w:sz w:val="28"/>
          <w:szCs w:val="28"/>
        </w:rPr>
        <w:t>«Косцы».</w:t>
      </w:r>
      <w:r w:rsidRPr="00FE787E">
        <w:rPr>
          <w:sz w:val="28"/>
          <w:szCs w:val="28"/>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w:t>
      </w:r>
    </w:p>
    <w:p w:rsidR="000A3F7E" w:rsidRPr="00FE787E" w:rsidRDefault="000A3F7E" w:rsidP="00FE787E">
      <w:pPr>
        <w:pStyle w:val="18"/>
        <w:rPr>
          <w:sz w:val="28"/>
          <w:szCs w:val="28"/>
        </w:rPr>
      </w:pPr>
      <w:r w:rsidRPr="00FE787E">
        <w:rPr>
          <w:sz w:val="28"/>
          <w:szCs w:val="28"/>
        </w:rPr>
        <w:t xml:space="preserve">Рассказ </w:t>
      </w:r>
      <w:r w:rsidRPr="00FE787E">
        <w:rPr>
          <w:b/>
          <w:i/>
          <w:sz w:val="28"/>
          <w:szCs w:val="28"/>
        </w:rPr>
        <w:t>«Подснежник».</w:t>
      </w:r>
      <w:r w:rsidRPr="00FE787E">
        <w:rPr>
          <w:sz w:val="28"/>
          <w:szCs w:val="28"/>
        </w:rPr>
        <w:t xml:space="preserve"> (Для внеклассного чтения.) Тема исторического прошлого России. Праздники и будни в жизни главного героя.</w:t>
      </w:r>
    </w:p>
    <w:p w:rsidR="000A3F7E" w:rsidRPr="00FE787E" w:rsidRDefault="000A3F7E" w:rsidP="00FE787E">
      <w:pPr>
        <w:pStyle w:val="18"/>
        <w:rPr>
          <w:sz w:val="28"/>
          <w:szCs w:val="28"/>
        </w:rPr>
      </w:pPr>
      <w:r w:rsidRPr="00FE787E">
        <w:rPr>
          <w:b/>
          <w:sz w:val="28"/>
          <w:szCs w:val="28"/>
        </w:rPr>
        <w:t>Владимир Галактионович Короленко.</w:t>
      </w:r>
      <w:r w:rsidRPr="00FE787E">
        <w:rPr>
          <w:sz w:val="28"/>
          <w:szCs w:val="28"/>
        </w:rPr>
        <w:t xml:space="preserve"> Краткий рассказ о писателе (де</w:t>
      </w:r>
      <w:r w:rsidRPr="00FE787E">
        <w:rPr>
          <w:sz w:val="28"/>
          <w:szCs w:val="28"/>
        </w:rPr>
        <w:t>т</w:t>
      </w:r>
      <w:r w:rsidRPr="00FE787E">
        <w:rPr>
          <w:sz w:val="28"/>
          <w:szCs w:val="28"/>
        </w:rPr>
        <w:t>ство и начало литературной деятельности).</w:t>
      </w:r>
    </w:p>
    <w:p w:rsidR="000A3F7E" w:rsidRPr="00FE787E" w:rsidRDefault="000A3F7E" w:rsidP="00FE787E">
      <w:pPr>
        <w:pStyle w:val="18"/>
        <w:rPr>
          <w:sz w:val="28"/>
          <w:szCs w:val="28"/>
        </w:rPr>
      </w:pPr>
      <w:r w:rsidRPr="00FE787E">
        <w:rPr>
          <w:b/>
          <w:i/>
          <w:sz w:val="28"/>
          <w:szCs w:val="28"/>
        </w:rPr>
        <w:t>«В дурном обществе».</w:t>
      </w:r>
      <w:r w:rsidRPr="00FE787E">
        <w:rPr>
          <w:sz w:val="28"/>
          <w:szCs w:val="28"/>
        </w:rPr>
        <w:t xml:space="preserve"> Жизнь детей из богатой и бедной семей. Их общ</w:t>
      </w:r>
      <w:r w:rsidRPr="00FE787E">
        <w:rPr>
          <w:sz w:val="28"/>
          <w:szCs w:val="28"/>
        </w:rPr>
        <w:t>е</w:t>
      </w:r>
      <w:r w:rsidRPr="00FE787E">
        <w:rPr>
          <w:sz w:val="28"/>
          <w:szCs w:val="28"/>
        </w:rPr>
        <w:t>ние. Доброта и сострадание героев повести. Образ серого, сонного города. Ра</w:t>
      </w:r>
      <w:r w:rsidRPr="00FE787E">
        <w:rPr>
          <w:sz w:val="28"/>
          <w:szCs w:val="28"/>
        </w:rPr>
        <w:t>в</w:t>
      </w:r>
      <w:r w:rsidRPr="00FE787E">
        <w:rPr>
          <w:sz w:val="28"/>
          <w:szCs w:val="28"/>
        </w:rPr>
        <w:t>нодушие окружающих людей к беднякам. Вася, Валек, Маруся, Тыбурций. Отец и сын. Размышления героев. «Дурное общество» и «дурные дела». Вза</w:t>
      </w:r>
      <w:r w:rsidRPr="00FE787E">
        <w:rPr>
          <w:sz w:val="28"/>
          <w:szCs w:val="28"/>
        </w:rPr>
        <w:t>и</w:t>
      </w:r>
      <w:r w:rsidRPr="00FE787E">
        <w:rPr>
          <w:sz w:val="28"/>
          <w:szCs w:val="28"/>
        </w:rPr>
        <w:t>мопонимание — основа отношений в семье.</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Портрет (развитие представлений). Композиция л</w:t>
      </w:r>
      <w:r w:rsidRPr="00FE787E">
        <w:rPr>
          <w:sz w:val="28"/>
          <w:szCs w:val="28"/>
        </w:rPr>
        <w:t>и</w:t>
      </w:r>
      <w:r w:rsidRPr="00FE787E">
        <w:rPr>
          <w:sz w:val="28"/>
          <w:szCs w:val="28"/>
        </w:rPr>
        <w:t>тературного произведения (начальные понятия).</w:t>
      </w:r>
    </w:p>
    <w:p w:rsidR="000A3F7E" w:rsidRPr="00FE787E" w:rsidRDefault="000A3F7E" w:rsidP="00FE787E">
      <w:pPr>
        <w:pStyle w:val="18"/>
        <w:rPr>
          <w:sz w:val="28"/>
          <w:szCs w:val="28"/>
        </w:rPr>
      </w:pPr>
      <w:r w:rsidRPr="00FE787E">
        <w:rPr>
          <w:b/>
          <w:sz w:val="28"/>
          <w:szCs w:val="28"/>
        </w:rPr>
        <w:t>Сергей Александрович Есенин</w:t>
      </w:r>
      <w:r w:rsidRPr="00FE787E">
        <w:rPr>
          <w:sz w:val="28"/>
          <w:szCs w:val="28"/>
        </w:rPr>
        <w:t>. Краткий рассказ о поэте (детство, юность, начало творческого пути).</w:t>
      </w:r>
    </w:p>
    <w:p w:rsidR="000A3F7E" w:rsidRPr="00FE787E" w:rsidRDefault="000A3F7E" w:rsidP="00FE787E">
      <w:pPr>
        <w:pStyle w:val="18"/>
        <w:rPr>
          <w:sz w:val="28"/>
          <w:szCs w:val="28"/>
        </w:rPr>
      </w:pPr>
      <w:r w:rsidRPr="00FE787E">
        <w:rPr>
          <w:sz w:val="28"/>
          <w:szCs w:val="28"/>
        </w:rPr>
        <w:t>Стихотворения</w:t>
      </w:r>
      <w:r w:rsidRPr="00FE787E">
        <w:rPr>
          <w:b/>
          <w:sz w:val="28"/>
          <w:szCs w:val="28"/>
        </w:rPr>
        <w:t xml:space="preserve">, </w:t>
      </w:r>
      <w:r w:rsidRPr="00FE787E">
        <w:rPr>
          <w:b/>
          <w:i/>
          <w:sz w:val="28"/>
          <w:szCs w:val="28"/>
        </w:rPr>
        <w:t>«Я покинул родимый дом...»</w:t>
      </w:r>
      <w:r w:rsidRPr="00FE787E">
        <w:rPr>
          <w:sz w:val="28"/>
          <w:szCs w:val="28"/>
        </w:rPr>
        <w:t>и</w:t>
      </w:r>
      <w:r w:rsidRPr="00FE787E">
        <w:rPr>
          <w:b/>
          <w:i/>
          <w:sz w:val="28"/>
          <w:szCs w:val="28"/>
        </w:rPr>
        <w:t>«Низкий дом с голубыми ставнями...</w:t>
      </w:r>
      <w:r w:rsidRPr="00FE787E">
        <w:rPr>
          <w:i/>
          <w:sz w:val="28"/>
          <w:szCs w:val="28"/>
        </w:rPr>
        <w:t xml:space="preserve">» </w:t>
      </w:r>
      <w:r w:rsidRPr="00FE787E">
        <w:rPr>
          <w:sz w:val="28"/>
          <w:szCs w:val="28"/>
        </w:rPr>
        <w:t>— поэтизация картин малой родины как исток художественного образа России. Особенности поэтического языка С.А.Есенина.</w:t>
      </w:r>
    </w:p>
    <w:p w:rsidR="000A3F7E" w:rsidRPr="00FE787E" w:rsidRDefault="000A3F7E" w:rsidP="00FE787E">
      <w:pPr>
        <w:pStyle w:val="18"/>
        <w:rPr>
          <w:b/>
          <w:i/>
          <w:sz w:val="28"/>
          <w:szCs w:val="28"/>
        </w:rPr>
      </w:pPr>
      <w:r w:rsidRPr="00FE787E">
        <w:rPr>
          <w:b/>
          <w:sz w:val="28"/>
          <w:szCs w:val="28"/>
        </w:rPr>
        <w:t xml:space="preserve">Русская литературная сказка </w:t>
      </w:r>
      <w:r w:rsidRPr="00FE787E">
        <w:rPr>
          <w:b/>
          <w:sz w:val="28"/>
          <w:szCs w:val="28"/>
          <w:lang w:val="en-US"/>
        </w:rPr>
        <w:t>XX</w:t>
      </w:r>
      <w:r w:rsidRPr="00FE787E">
        <w:rPr>
          <w:b/>
          <w:sz w:val="28"/>
          <w:szCs w:val="28"/>
        </w:rPr>
        <w:t xml:space="preserve"> века  </w:t>
      </w:r>
      <w:r w:rsidRPr="00FE787E">
        <w:rPr>
          <w:i/>
          <w:sz w:val="28"/>
          <w:szCs w:val="28"/>
        </w:rPr>
        <w:t>(обзор)</w:t>
      </w:r>
      <w:r w:rsidRPr="00FE787E">
        <w:rPr>
          <w:b/>
          <w:sz w:val="28"/>
          <w:szCs w:val="28"/>
        </w:rPr>
        <w:t>.</w:t>
      </w:r>
    </w:p>
    <w:p w:rsidR="000A3F7E" w:rsidRPr="00FE787E" w:rsidRDefault="000A3F7E" w:rsidP="00FE787E">
      <w:pPr>
        <w:pStyle w:val="18"/>
        <w:rPr>
          <w:sz w:val="28"/>
          <w:szCs w:val="28"/>
        </w:rPr>
      </w:pPr>
      <w:r w:rsidRPr="00FE787E">
        <w:rPr>
          <w:b/>
          <w:sz w:val="28"/>
          <w:szCs w:val="28"/>
        </w:rPr>
        <w:t>Павел Петрович Бажов</w:t>
      </w:r>
      <w:r w:rsidRPr="00FE787E">
        <w:rPr>
          <w:sz w:val="28"/>
          <w:szCs w:val="28"/>
        </w:rPr>
        <w:t xml:space="preserve">. Краткий рассказ о писателе (детство и начало литературной деятельности). </w:t>
      </w:r>
    </w:p>
    <w:p w:rsidR="000A3F7E" w:rsidRPr="00FE787E" w:rsidRDefault="000A3F7E" w:rsidP="00FE787E">
      <w:pPr>
        <w:pStyle w:val="18"/>
        <w:rPr>
          <w:sz w:val="28"/>
          <w:szCs w:val="28"/>
        </w:rPr>
      </w:pPr>
      <w:r w:rsidRPr="00FE787E">
        <w:rPr>
          <w:b/>
          <w:i/>
          <w:sz w:val="28"/>
          <w:szCs w:val="28"/>
        </w:rPr>
        <w:t>«Медной горы Хозяйка».</w:t>
      </w:r>
      <w:r w:rsidRPr="00FE787E">
        <w:rPr>
          <w:sz w:val="28"/>
          <w:szCs w:val="28"/>
        </w:rPr>
        <w:t xml:space="preserve"> Реальность и фантастика в сказе. Честность, до</w:t>
      </w:r>
      <w:r w:rsidRPr="00FE787E">
        <w:rPr>
          <w:sz w:val="28"/>
          <w:szCs w:val="28"/>
        </w:rPr>
        <w:t>б</w:t>
      </w:r>
      <w:r w:rsidRPr="00FE787E">
        <w:rPr>
          <w:sz w:val="28"/>
          <w:szCs w:val="28"/>
        </w:rPr>
        <w:t>росовестность, трудолюбие и талант главного героя. Стремление к соверше</w:t>
      </w:r>
      <w:r w:rsidRPr="00FE787E">
        <w:rPr>
          <w:sz w:val="28"/>
          <w:szCs w:val="28"/>
        </w:rPr>
        <w:t>н</w:t>
      </w:r>
      <w:r w:rsidRPr="00FE787E">
        <w:rPr>
          <w:sz w:val="28"/>
          <w:szCs w:val="28"/>
        </w:rPr>
        <w:t>ному мастерству. Тайны мастерства. Своеобразие языка, интонации сказа.</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Сказ как жанр литературы (начальные представл</w:t>
      </w:r>
      <w:r w:rsidRPr="00FE787E">
        <w:rPr>
          <w:sz w:val="28"/>
          <w:szCs w:val="28"/>
        </w:rPr>
        <w:t>е</w:t>
      </w:r>
      <w:r w:rsidRPr="00FE787E">
        <w:rPr>
          <w:sz w:val="28"/>
          <w:szCs w:val="28"/>
        </w:rPr>
        <w:t>ния). Сказ и сказка (общее и различное).</w:t>
      </w:r>
    </w:p>
    <w:p w:rsidR="000A3F7E" w:rsidRPr="00FE787E" w:rsidRDefault="000A3F7E" w:rsidP="00FE787E">
      <w:pPr>
        <w:pStyle w:val="18"/>
        <w:rPr>
          <w:sz w:val="28"/>
          <w:szCs w:val="28"/>
        </w:rPr>
      </w:pPr>
      <w:r w:rsidRPr="00FE787E">
        <w:rPr>
          <w:b/>
          <w:sz w:val="28"/>
          <w:szCs w:val="28"/>
        </w:rPr>
        <w:t>Константин Георгиевич Паустовский.</w:t>
      </w:r>
      <w:r w:rsidRPr="00FE787E">
        <w:rPr>
          <w:sz w:val="28"/>
          <w:szCs w:val="28"/>
        </w:rPr>
        <w:t xml:space="preserve"> Краткий рассказ о писателе.</w:t>
      </w:r>
    </w:p>
    <w:p w:rsidR="000A3F7E" w:rsidRPr="00FE787E" w:rsidRDefault="000A3F7E" w:rsidP="00FE787E">
      <w:pPr>
        <w:pStyle w:val="18"/>
        <w:rPr>
          <w:sz w:val="28"/>
          <w:szCs w:val="28"/>
        </w:rPr>
      </w:pPr>
      <w:r w:rsidRPr="00FE787E">
        <w:rPr>
          <w:b/>
          <w:i/>
          <w:sz w:val="28"/>
          <w:szCs w:val="28"/>
        </w:rPr>
        <w:lastRenderedPageBreak/>
        <w:t>«Тёплый хлеб», «Заячьи лапы».</w:t>
      </w:r>
      <w:r w:rsidRPr="00FE787E">
        <w:rPr>
          <w:sz w:val="28"/>
          <w:szCs w:val="28"/>
        </w:rPr>
        <w:t xml:space="preserve"> Доброта и сострадание, реальное и фант</w:t>
      </w:r>
      <w:r w:rsidRPr="00FE787E">
        <w:rPr>
          <w:sz w:val="28"/>
          <w:szCs w:val="28"/>
        </w:rPr>
        <w:t>а</w:t>
      </w:r>
      <w:r w:rsidRPr="00FE787E">
        <w:rPr>
          <w:sz w:val="28"/>
          <w:szCs w:val="28"/>
        </w:rPr>
        <w:t>стическое в сказках Паустовского.</w:t>
      </w:r>
    </w:p>
    <w:p w:rsidR="000A3F7E" w:rsidRPr="00FE787E" w:rsidRDefault="000A3F7E" w:rsidP="00FE787E">
      <w:pPr>
        <w:pStyle w:val="18"/>
        <w:rPr>
          <w:spacing w:val="-2"/>
          <w:sz w:val="28"/>
          <w:szCs w:val="28"/>
        </w:rPr>
      </w:pPr>
      <w:r w:rsidRPr="00FE787E">
        <w:rPr>
          <w:b/>
          <w:spacing w:val="-2"/>
          <w:sz w:val="28"/>
          <w:szCs w:val="28"/>
        </w:rPr>
        <w:t>Самуил Яковлевич Маршак</w:t>
      </w:r>
      <w:r w:rsidRPr="00FE787E">
        <w:rPr>
          <w:spacing w:val="-2"/>
          <w:sz w:val="28"/>
          <w:szCs w:val="28"/>
        </w:rPr>
        <w:t>. Краткий рассказ о писателе. Сказки С. Я. Маршака.</w:t>
      </w:r>
    </w:p>
    <w:p w:rsidR="000A3F7E" w:rsidRPr="00FE787E" w:rsidRDefault="000A3F7E" w:rsidP="00FE787E">
      <w:pPr>
        <w:pStyle w:val="18"/>
        <w:rPr>
          <w:spacing w:val="-2"/>
          <w:sz w:val="28"/>
          <w:szCs w:val="28"/>
        </w:rPr>
      </w:pPr>
      <w:r w:rsidRPr="00FE787E">
        <w:rPr>
          <w:b/>
          <w:i/>
          <w:spacing w:val="-2"/>
          <w:sz w:val="28"/>
          <w:szCs w:val="28"/>
        </w:rPr>
        <w:t>«Двенадцать месяцев»</w:t>
      </w:r>
      <w:r w:rsidRPr="00FE787E">
        <w:rPr>
          <w:spacing w:val="-2"/>
          <w:sz w:val="28"/>
          <w:szCs w:val="28"/>
        </w:rPr>
        <w:t xml:space="preserve"> — пьеса-сказка. Положительные и отрицательные герои. Победа добра над злом — традиция русских народных сказок. Худож</w:t>
      </w:r>
      <w:r w:rsidRPr="00FE787E">
        <w:rPr>
          <w:spacing w:val="-2"/>
          <w:sz w:val="28"/>
          <w:szCs w:val="28"/>
        </w:rPr>
        <w:t>е</w:t>
      </w:r>
      <w:r w:rsidRPr="00FE787E">
        <w:rPr>
          <w:spacing w:val="-2"/>
          <w:sz w:val="28"/>
          <w:szCs w:val="28"/>
        </w:rPr>
        <w:t>ственные особенности пьесы-сказки.</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Развитие жанра литературной сказки в XX веке. Др</w:t>
      </w:r>
      <w:r w:rsidRPr="00FE787E">
        <w:rPr>
          <w:sz w:val="28"/>
          <w:szCs w:val="28"/>
        </w:rPr>
        <w:t>а</w:t>
      </w:r>
      <w:r w:rsidRPr="00FE787E">
        <w:rPr>
          <w:sz w:val="28"/>
          <w:szCs w:val="28"/>
        </w:rPr>
        <w:t xml:space="preserve">ма </w:t>
      </w:r>
    </w:p>
    <w:p w:rsidR="000A3F7E" w:rsidRPr="00FE787E" w:rsidRDefault="000A3F7E" w:rsidP="00FE787E">
      <w:pPr>
        <w:pStyle w:val="18"/>
        <w:rPr>
          <w:sz w:val="28"/>
          <w:szCs w:val="28"/>
        </w:rPr>
      </w:pPr>
      <w:r w:rsidRPr="00FE787E">
        <w:rPr>
          <w:sz w:val="28"/>
          <w:szCs w:val="28"/>
        </w:rPr>
        <w:t xml:space="preserve">как род литературы (начальные представления). Пьеса-сказка. </w:t>
      </w:r>
    </w:p>
    <w:p w:rsidR="000A3F7E" w:rsidRPr="00FE787E" w:rsidRDefault="000A3F7E" w:rsidP="00FE787E">
      <w:pPr>
        <w:pStyle w:val="18"/>
        <w:rPr>
          <w:sz w:val="28"/>
          <w:szCs w:val="28"/>
        </w:rPr>
      </w:pPr>
      <w:r w:rsidRPr="00FE787E">
        <w:rPr>
          <w:b/>
          <w:sz w:val="28"/>
          <w:szCs w:val="28"/>
        </w:rPr>
        <w:t>Андрей Платонович Платонов</w:t>
      </w:r>
      <w:r w:rsidRPr="00FE787E">
        <w:rPr>
          <w:sz w:val="28"/>
          <w:szCs w:val="28"/>
        </w:rPr>
        <w:t>. Краткий рассказ о писателе (детство, начало литературной деятельности).</w:t>
      </w:r>
    </w:p>
    <w:p w:rsidR="000A3F7E" w:rsidRPr="00FE787E" w:rsidRDefault="000A3F7E" w:rsidP="00FE787E">
      <w:pPr>
        <w:pStyle w:val="18"/>
        <w:rPr>
          <w:sz w:val="28"/>
          <w:szCs w:val="28"/>
        </w:rPr>
      </w:pPr>
      <w:r w:rsidRPr="00FE787E">
        <w:rPr>
          <w:b/>
          <w:i/>
          <w:sz w:val="28"/>
          <w:szCs w:val="28"/>
        </w:rPr>
        <w:t>«Никита».</w:t>
      </w:r>
      <w:r w:rsidRPr="00FE787E">
        <w:rPr>
          <w:sz w:val="28"/>
          <w:szCs w:val="28"/>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Фантастика в литературном произведении (развитие представлений).</w:t>
      </w:r>
    </w:p>
    <w:p w:rsidR="000A3F7E" w:rsidRPr="00FE787E" w:rsidRDefault="000A3F7E" w:rsidP="00FE787E">
      <w:pPr>
        <w:pStyle w:val="18"/>
        <w:rPr>
          <w:sz w:val="28"/>
          <w:szCs w:val="28"/>
        </w:rPr>
      </w:pPr>
      <w:r w:rsidRPr="00FE787E">
        <w:rPr>
          <w:b/>
          <w:sz w:val="28"/>
          <w:szCs w:val="28"/>
        </w:rPr>
        <w:t>Виктор Петрович Астафьев</w:t>
      </w:r>
      <w:r w:rsidRPr="00FE787E">
        <w:rPr>
          <w:sz w:val="28"/>
          <w:szCs w:val="28"/>
        </w:rPr>
        <w:t>. Краткий рассказ о писателе (детство, начало литературной деятельности).</w:t>
      </w:r>
    </w:p>
    <w:p w:rsidR="000A3F7E" w:rsidRPr="00FE787E" w:rsidRDefault="000A3F7E" w:rsidP="00FE787E">
      <w:pPr>
        <w:pStyle w:val="18"/>
        <w:rPr>
          <w:sz w:val="28"/>
          <w:szCs w:val="28"/>
        </w:rPr>
      </w:pPr>
      <w:r w:rsidRPr="00FE787E">
        <w:rPr>
          <w:b/>
          <w:i/>
          <w:sz w:val="28"/>
          <w:szCs w:val="28"/>
        </w:rPr>
        <w:t>«Васюткино озеро».</w:t>
      </w:r>
      <w:r w:rsidRPr="00FE787E">
        <w:rPr>
          <w:sz w:val="28"/>
          <w:szCs w:val="28"/>
        </w:rPr>
        <w:t xml:space="preserve"> Бесстрашие, терпение, любовь к природе и её пон</w:t>
      </w:r>
      <w:r w:rsidRPr="00FE787E">
        <w:rPr>
          <w:sz w:val="28"/>
          <w:szCs w:val="28"/>
        </w:rPr>
        <w:t>и</w:t>
      </w:r>
      <w:r w:rsidRPr="00FE787E">
        <w:rPr>
          <w:sz w:val="28"/>
          <w:szCs w:val="28"/>
        </w:rPr>
        <w:t>мание, находчивость в экстремальных обстоятельствах. Поведение героя в лесу. Основные черты характера героя. «Открытие» Васюткой нового озера. Стано</w:t>
      </w:r>
      <w:r w:rsidRPr="00FE787E">
        <w:rPr>
          <w:sz w:val="28"/>
          <w:szCs w:val="28"/>
        </w:rPr>
        <w:t>в</w:t>
      </w:r>
      <w:r w:rsidRPr="00FE787E">
        <w:rPr>
          <w:sz w:val="28"/>
          <w:szCs w:val="28"/>
        </w:rPr>
        <w:t>ление характера юного героя через испытания, преодоление сложных жизне</w:t>
      </w:r>
      <w:r w:rsidRPr="00FE787E">
        <w:rPr>
          <w:sz w:val="28"/>
          <w:szCs w:val="28"/>
        </w:rPr>
        <w:t>н</w:t>
      </w:r>
      <w:r w:rsidRPr="00FE787E">
        <w:rPr>
          <w:sz w:val="28"/>
          <w:szCs w:val="28"/>
        </w:rPr>
        <w:t>ных ситуаций.</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Автобиографичность литературного произведения (начальные представления).</w:t>
      </w:r>
    </w:p>
    <w:p w:rsidR="000A3F7E" w:rsidRPr="00FE787E" w:rsidRDefault="000A3F7E" w:rsidP="00FE787E">
      <w:pPr>
        <w:pStyle w:val="18"/>
        <w:rPr>
          <w:sz w:val="28"/>
          <w:szCs w:val="28"/>
        </w:rPr>
      </w:pPr>
      <w:r w:rsidRPr="00FE787E">
        <w:rPr>
          <w:b/>
          <w:bCs/>
          <w:i/>
          <w:color w:val="000000"/>
          <w:sz w:val="28"/>
          <w:szCs w:val="28"/>
        </w:rPr>
        <w:t>А.Н. Толстой «Детство Никиты»*</w:t>
      </w:r>
      <w:r w:rsidRPr="00FE787E">
        <w:rPr>
          <w:b/>
          <w:bCs/>
          <w:color w:val="000000"/>
          <w:sz w:val="28"/>
          <w:szCs w:val="28"/>
        </w:rPr>
        <w:t xml:space="preserve"> (для внеклассного чтения ) </w:t>
      </w:r>
      <w:r w:rsidRPr="00FE787E">
        <w:rPr>
          <w:bCs/>
          <w:color w:val="000000"/>
          <w:sz w:val="28"/>
          <w:szCs w:val="28"/>
        </w:rPr>
        <w:t>Сво</w:t>
      </w:r>
      <w:r w:rsidRPr="00FE787E">
        <w:rPr>
          <w:bCs/>
          <w:color w:val="000000"/>
          <w:sz w:val="28"/>
          <w:szCs w:val="28"/>
        </w:rPr>
        <w:t>е</w:t>
      </w:r>
      <w:r w:rsidRPr="00FE787E">
        <w:rPr>
          <w:bCs/>
          <w:color w:val="000000"/>
          <w:sz w:val="28"/>
          <w:szCs w:val="28"/>
        </w:rPr>
        <w:t>образие сюжета и образной системы в произведении. Жизнь, изображённая в восприятии ребёнка</w:t>
      </w:r>
    </w:p>
    <w:p w:rsidR="000A3F7E" w:rsidRPr="00FE787E" w:rsidRDefault="000A3F7E" w:rsidP="00FE787E">
      <w:pPr>
        <w:pStyle w:val="18"/>
        <w:rPr>
          <w:b/>
          <w:sz w:val="28"/>
          <w:szCs w:val="28"/>
        </w:rPr>
      </w:pPr>
      <w:r w:rsidRPr="00FE787E">
        <w:rPr>
          <w:b/>
          <w:sz w:val="28"/>
          <w:szCs w:val="28"/>
        </w:rPr>
        <w:t>«Ради жизни на Земле...»</w:t>
      </w:r>
    </w:p>
    <w:p w:rsidR="000A3F7E" w:rsidRPr="00FE787E" w:rsidRDefault="000A3F7E" w:rsidP="00FE787E">
      <w:pPr>
        <w:pStyle w:val="18"/>
        <w:rPr>
          <w:sz w:val="28"/>
          <w:szCs w:val="28"/>
        </w:rPr>
      </w:pPr>
      <w:r w:rsidRPr="00FE787E">
        <w:rPr>
          <w:sz w:val="28"/>
          <w:szCs w:val="28"/>
        </w:rPr>
        <w:t>Стихотворные произведения о войне. Патриотические подвиги в годы В</w:t>
      </w:r>
      <w:r w:rsidRPr="00FE787E">
        <w:rPr>
          <w:sz w:val="28"/>
          <w:szCs w:val="28"/>
        </w:rPr>
        <w:t>е</w:t>
      </w:r>
      <w:r w:rsidRPr="00FE787E">
        <w:rPr>
          <w:sz w:val="28"/>
          <w:szCs w:val="28"/>
        </w:rPr>
        <w:t>ликой Отечественной войны.</w:t>
      </w:r>
    </w:p>
    <w:p w:rsidR="000A3F7E" w:rsidRPr="00FE787E" w:rsidRDefault="000A3F7E" w:rsidP="00FE787E">
      <w:pPr>
        <w:pStyle w:val="18"/>
        <w:rPr>
          <w:b/>
          <w:sz w:val="28"/>
          <w:szCs w:val="28"/>
        </w:rPr>
      </w:pPr>
      <w:r w:rsidRPr="00FE787E">
        <w:rPr>
          <w:b/>
          <w:sz w:val="28"/>
          <w:szCs w:val="28"/>
        </w:rPr>
        <w:t>К. М. Симонов</w:t>
      </w:r>
      <w:r w:rsidRPr="00FE787E">
        <w:rPr>
          <w:sz w:val="28"/>
          <w:szCs w:val="28"/>
        </w:rPr>
        <w:t xml:space="preserve">. </w:t>
      </w:r>
      <w:r w:rsidRPr="00FE787E">
        <w:rPr>
          <w:b/>
          <w:sz w:val="28"/>
          <w:szCs w:val="28"/>
        </w:rPr>
        <w:t>«</w:t>
      </w:r>
      <w:r w:rsidRPr="00FE787E">
        <w:rPr>
          <w:b/>
          <w:i/>
          <w:sz w:val="28"/>
          <w:szCs w:val="28"/>
        </w:rPr>
        <w:t>Майор привёз мальчишку на лафете»</w:t>
      </w:r>
      <w:r w:rsidRPr="00FE787E">
        <w:rPr>
          <w:b/>
          <w:sz w:val="28"/>
          <w:szCs w:val="28"/>
        </w:rPr>
        <w:t>,  А. Т. Твардо</w:t>
      </w:r>
      <w:r w:rsidRPr="00FE787E">
        <w:rPr>
          <w:b/>
          <w:sz w:val="28"/>
          <w:szCs w:val="28"/>
        </w:rPr>
        <w:t>в</w:t>
      </w:r>
      <w:r w:rsidRPr="00FE787E">
        <w:rPr>
          <w:b/>
          <w:sz w:val="28"/>
          <w:szCs w:val="28"/>
        </w:rPr>
        <w:t xml:space="preserve">ский. </w:t>
      </w:r>
    </w:p>
    <w:p w:rsidR="000A3F7E" w:rsidRPr="00FE787E" w:rsidRDefault="000A3F7E" w:rsidP="00FE787E">
      <w:pPr>
        <w:pStyle w:val="18"/>
        <w:rPr>
          <w:sz w:val="28"/>
          <w:szCs w:val="28"/>
        </w:rPr>
      </w:pPr>
      <w:r w:rsidRPr="00FE787E">
        <w:rPr>
          <w:b/>
          <w:i/>
          <w:sz w:val="28"/>
          <w:szCs w:val="28"/>
        </w:rPr>
        <w:t>«Рассказ танкиста».</w:t>
      </w:r>
    </w:p>
    <w:p w:rsidR="000A3F7E" w:rsidRPr="00FE787E" w:rsidRDefault="000A3F7E" w:rsidP="00FE787E">
      <w:pPr>
        <w:pStyle w:val="18"/>
        <w:rPr>
          <w:i/>
          <w:sz w:val="28"/>
          <w:szCs w:val="28"/>
        </w:rPr>
      </w:pPr>
      <w:r w:rsidRPr="00FE787E">
        <w:rPr>
          <w:sz w:val="28"/>
          <w:szCs w:val="28"/>
        </w:rPr>
        <w:t>Война и дети — обострённо трагическая и героическая тема произведений о Великой Отечественной войне.</w:t>
      </w:r>
    </w:p>
    <w:p w:rsidR="000A3F7E" w:rsidRPr="00FE787E" w:rsidRDefault="000A3F7E" w:rsidP="00FE787E">
      <w:pPr>
        <w:pStyle w:val="18"/>
        <w:rPr>
          <w:b/>
          <w:sz w:val="28"/>
          <w:szCs w:val="28"/>
        </w:rPr>
      </w:pPr>
      <w:r w:rsidRPr="00FE787E">
        <w:rPr>
          <w:b/>
          <w:sz w:val="28"/>
          <w:szCs w:val="28"/>
        </w:rPr>
        <w:t>Произведения о Родине, родной природе</w:t>
      </w:r>
    </w:p>
    <w:p w:rsidR="000A3F7E" w:rsidRPr="00FE787E" w:rsidRDefault="000A3F7E" w:rsidP="00FE787E">
      <w:pPr>
        <w:pStyle w:val="18"/>
        <w:rPr>
          <w:sz w:val="28"/>
          <w:szCs w:val="28"/>
        </w:rPr>
      </w:pPr>
      <w:r w:rsidRPr="00FE787E">
        <w:rPr>
          <w:b/>
          <w:sz w:val="28"/>
          <w:szCs w:val="28"/>
        </w:rPr>
        <w:t>И. Бунин</w:t>
      </w:r>
      <w:r w:rsidRPr="00FE787E">
        <w:rPr>
          <w:sz w:val="28"/>
          <w:szCs w:val="28"/>
        </w:rPr>
        <w:t xml:space="preserve">. </w:t>
      </w:r>
      <w:r w:rsidRPr="00FE787E">
        <w:rPr>
          <w:b/>
          <w:i/>
          <w:sz w:val="28"/>
          <w:szCs w:val="28"/>
        </w:rPr>
        <w:t xml:space="preserve">«Помню — долгий зимний вечер...», «Густой зелёный ельник у дороги»*;А. Прокофьев«Алёнушка»; Д. Кедрин. «Алёнушка»; Н. Рубцов. «Родная деревня»; </w:t>
      </w:r>
      <w:r w:rsidRPr="00FE787E">
        <w:rPr>
          <w:b/>
          <w:sz w:val="28"/>
          <w:szCs w:val="28"/>
        </w:rPr>
        <w:t>Дон-Аминадо.</w:t>
      </w:r>
      <w:r w:rsidRPr="00FE787E">
        <w:rPr>
          <w:b/>
          <w:i/>
          <w:sz w:val="28"/>
          <w:szCs w:val="28"/>
        </w:rPr>
        <w:t xml:space="preserve"> «Города и годы». </w:t>
      </w:r>
    </w:p>
    <w:p w:rsidR="000A3F7E" w:rsidRPr="00FE787E" w:rsidRDefault="000A3F7E" w:rsidP="00FE787E">
      <w:pPr>
        <w:pStyle w:val="18"/>
        <w:rPr>
          <w:i/>
          <w:sz w:val="28"/>
          <w:szCs w:val="28"/>
        </w:rPr>
      </w:pPr>
      <w:r w:rsidRPr="00FE787E">
        <w:rPr>
          <w:sz w:val="28"/>
          <w:szCs w:val="28"/>
        </w:rPr>
        <w:t>Стихотворные лирические произведения о Родине, родной природе как выражение поэтического восприятия окружающего мира и осмысление со</w:t>
      </w:r>
      <w:r w:rsidRPr="00FE787E">
        <w:rPr>
          <w:sz w:val="28"/>
          <w:szCs w:val="28"/>
        </w:rPr>
        <w:t>б</w:t>
      </w:r>
      <w:r w:rsidRPr="00FE787E">
        <w:rPr>
          <w:sz w:val="28"/>
          <w:szCs w:val="28"/>
        </w:rPr>
        <w:lastRenderedPageBreak/>
        <w:t>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0A3F7E" w:rsidRPr="00FE787E" w:rsidRDefault="000A3F7E" w:rsidP="00FE787E">
      <w:pPr>
        <w:pStyle w:val="18"/>
        <w:rPr>
          <w:b/>
          <w:sz w:val="28"/>
          <w:szCs w:val="28"/>
        </w:rPr>
      </w:pPr>
      <w:r w:rsidRPr="00FE787E">
        <w:rPr>
          <w:b/>
          <w:sz w:val="28"/>
          <w:szCs w:val="28"/>
        </w:rPr>
        <w:t>Писатели улыбаются</w:t>
      </w:r>
    </w:p>
    <w:p w:rsidR="000A3F7E" w:rsidRPr="00FE787E" w:rsidRDefault="000A3F7E" w:rsidP="00FE787E">
      <w:pPr>
        <w:pStyle w:val="18"/>
        <w:rPr>
          <w:i/>
          <w:sz w:val="28"/>
          <w:szCs w:val="28"/>
        </w:rPr>
      </w:pPr>
      <w:r w:rsidRPr="00FE787E">
        <w:rPr>
          <w:b/>
          <w:sz w:val="28"/>
          <w:szCs w:val="28"/>
        </w:rPr>
        <w:t>Саша Чёрный.</w:t>
      </w:r>
      <w:r w:rsidRPr="00FE787E">
        <w:rPr>
          <w:b/>
          <w:i/>
          <w:sz w:val="28"/>
          <w:szCs w:val="28"/>
        </w:rPr>
        <w:t>«Кавказский пленник», «Игорь-Робинзон».</w:t>
      </w:r>
      <w:r w:rsidRPr="00FE787E">
        <w:rPr>
          <w:sz w:val="28"/>
          <w:szCs w:val="28"/>
        </w:rPr>
        <w:t>Образы и с</w:t>
      </w:r>
      <w:r w:rsidRPr="00FE787E">
        <w:rPr>
          <w:sz w:val="28"/>
          <w:szCs w:val="28"/>
        </w:rPr>
        <w:t>ю</w:t>
      </w:r>
      <w:r w:rsidRPr="00FE787E">
        <w:rPr>
          <w:sz w:val="28"/>
          <w:szCs w:val="28"/>
        </w:rPr>
        <w:t>жеты литературной классики как темы произведений для детей.</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Юмор (развитие понятия).</w:t>
      </w:r>
    </w:p>
    <w:p w:rsidR="000A3F7E" w:rsidRPr="00FE787E" w:rsidRDefault="000A3F7E" w:rsidP="00FE787E">
      <w:pPr>
        <w:pStyle w:val="18"/>
        <w:rPr>
          <w:sz w:val="28"/>
          <w:szCs w:val="28"/>
        </w:rPr>
      </w:pPr>
      <w:r w:rsidRPr="00FE787E">
        <w:rPr>
          <w:b/>
          <w:sz w:val="28"/>
          <w:szCs w:val="28"/>
        </w:rPr>
        <w:t>ИЗ ЗАРУБЕЖНОЙ ЛИТЕРАТУРЫ</w:t>
      </w:r>
    </w:p>
    <w:p w:rsidR="000A3F7E" w:rsidRPr="00FE787E" w:rsidRDefault="000A3F7E" w:rsidP="00FE787E">
      <w:pPr>
        <w:pStyle w:val="18"/>
        <w:rPr>
          <w:sz w:val="28"/>
          <w:szCs w:val="28"/>
        </w:rPr>
      </w:pPr>
      <w:r w:rsidRPr="00FE787E">
        <w:rPr>
          <w:b/>
          <w:sz w:val="28"/>
          <w:szCs w:val="28"/>
        </w:rPr>
        <w:t>Роберт Льюис Стивенсон</w:t>
      </w:r>
      <w:r w:rsidRPr="00FE787E">
        <w:rPr>
          <w:sz w:val="28"/>
          <w:szCs w:val="28"/>
        </w:rPr>
        <w:t>. Краткий рассказ о писателе.</w:t>
      </w:r>
    </w:p>
    <w:p w:rsidR="000A3F7E" w:rsidRPr="00FE787E" w:rsidRDefault="000A3F7E" w:rsidP="00FE787E">
      <w:pPr>
        <w:pStyle w:val="18"/>
        <w:rPr>
          <w:sz w:val="28"/>
          <w:szCs w:val="28"/>
        </w:rPr>
      </w:pPr>
      <w:r w:rsidRPr="00FE787E">
        <w:rPr>
          <w:b/>
          <w:i/>
          <w:sz w:val="28"/>
          <w:szCs w:val="28"/>
        </w:rPr>
        <w:t>«Вересковый мёд».</w:t>
      </w:r>
      <w:r w:rsidRPr="00FE787E">
        <w:rPr>
          <w:sz w:val="28"/>
          <w:szCs w:val="28"/>
        </w:rPr>
        <w:t xml:space="preserve"> Подвиг героя во имя сохранения традиций предков.</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Баллада (развитие представлений). </w:t>
      </w:r>
    </w:p>
    <w:p w:rsidR="000A3F7E" w:rsidRPr="00FE787E" w:rsidRDefault="000A3F7E" w:rsidP="00FE787E">
      <w:pPr>
        <w:pStyle w:val="18"/>
        <w:rPr>
          <w:sz w:val="28"/>
          <w:szCs w:val="28"/>
        </w:rPr>
      </w:pPr>
      <w:r w:rsidRPr="00FE787E">
        <w:rPr>
          <w:b/>
          <w:sz w:val="28"/>
          <w:szCs w:val="28"/>
        </w:rPr>
        <w:t>Даниель Дефо</w:t>
      </w:r>
      <w:r w:rsidRPr="00FE787E">
        <w:rPr>
          <w:sz w:val="28"/>
          <w:szCs w:val="28"/>
        </w:rPr>
        <w:t>. Краткий рассказ о писателе.</w:t>
      </w:r>
    </w:p>
    <w:p w:rsidR="000A3F7E" w:rsidRPr="00FE787E" w:rsidRDefault="000A3F7E" w:rsidP="00FE787E">
      <w:pPr>
        <w:pStyle w:val="18"/>
        <w:rPr>
          <w:sz w:val="28"/>
          <w:szCs w:val="28"/>
        </w:rPr>
      </w:pPr>
      <w:r w:rsidRPr="00FE787E">
        <w:rPr>
          <w:b/>
          <w:i/>
          <w:sz w:val="28"/>
          <w:szCs w:val="28"/>
        </w:rPr>
        <w:t>«Робинзон Крузо».</w:t>
      </w:r>
      <w:r w:rsidRPr="00FE787E">
        <w:rPr>
          <w:sz w:val="28"/>
          <w:szCs w:val="28"/>
        </w:rPr>
        <w:t xml:space="preserve"> Жизнь и необычайные приключения Робинзона Крузо, характер героя (смелость, мужество, находчивость, несгибаемость перед жи</w:t>
      </w:r>
      <w:r w:rsidRPr="00FE787E">
        <w:rPr>
          <w:sz w:val="28"/>
          <w:szCs w:val="28"/>
        </w:rPr>
        <w:t>з</w:t>
      </w:r>
      <w:r w:rsidRPr="00FE787E">
        <w:rPr>
          <w:sz w:val="28"/>
          <w:szCs w:val="28"/>
        </w:rPr>
        <w:t>ненными обстоятельствами). Гимн неисчерпаемым возможностям человека. Робинзонада в литературе и киноискусстве.</w:t>
      </w:r>
    </w:p>
    <w:p w:rsidR="000A3F7E" w:rsidRPr="00FE787E" w:rsidRDefault="000A3F7E" w:rsidP="00FE787E">
      <w:pPr>
        <w:pStyle w:val="18"/>
        <w:rPr>
          <w:sz w:val="28"/>
          <w:szCs w:val="28"/>
        </w:rPr>
      </w:pPr>
      <w:r w:rsidRPr="00FE787E">
        <w:rPr>
          <w:b/>
          <w:sz w:val="28"/>
          <w:szCs w:val="28"/>
        </w:rPr>
        <w:t>Ханс Кристиан Андерсен</w:t>
      </w:r>
      <w:r w:rsidRPr="00FE787E">
        <w:rPr>
          <w:sz w:val="28"/>
          <w:szCs w:val="28"/>
        </w:rPr>
        <w:t xml:space="preserve">. Краткий рассказ о писателе. </w:t>
      </w:r>
    </w:p>
    <w:p w:rsidR="000A3F7E" w:rsidRPr="00FE787E" w:rsidRDefault="000A3F7E" w:rsidP="00FE787E">
      <w:pPr>
        <w:pStyle w:val="18"/>
        <w:rPr>
          <w:spacing w:val="-2"/>
          <w:sz w:val="28"/>
          <w:szCs w:val="28"/>
        </w:rPr>
      </w:pPr>
      <w:r w:rsidRPr="00FE787E">
        <w:rPr>
          <w:b/>
          <w:i/>
          <w:sz w:val="28"/>
          <w:szCs w:val="28"/>
        </w:rPr>
        <w:t>«Снежная королева».</w:t>
      </w:r>
      <w:r w:rsidRPr="00FE787E">
        <w:rPr>
          <w:sz w:val="28"/>
          <w:szCs w:val="28"/>
        </w:rPr>
        <w:t xml:space="preserve"> Символический смысл фантастических образов и художественных деталей в сказке Андерсена. Кай и Герда. Мужественное сер</w:t>
      </w:r>
      <w:r w:rsidRPr="00FE787E">
        <w:rPr>
          <w:sz w:val="28"/>
          <w:szCs w:val="28"/>
        </w:rPr>
        <w:t>д</w:t>
      </w:r>
      <w:r w:rsidRPr="00FE787E">
        <w:rPr>
          <w:sz w:val="28"/>
          <w:szCs w:val="28"/>
        </w:rPr>
        <w:t xml:space="preserve">це Герды. Поиски Кая. </w:t>
      </w:r>
      <w:r w:rsidRPr="00FE787E">
        <w:rPr>
          <w:spacing w:val="-2"/>
          <w:sz w:val="28"/>
          <w:szCs w:val="28"/>
        </w:rPr>
        <w:t>Помощники Герды (цветы, ворон, олень, Маленькая ра</w:t>
      </w:r>
      <w:r w:rsidRPr="00FE787E">
        <w:rPr>
          <w:spacing w:val="-2"/>
          <w:sz w:val="28"/>
          <w:szCs w:val="28"/>
        </w:rPr>
        <w:t>з</w:t>
      </w:r>
      <w:r w:rsidRPr="00FE787E">
        <w:rPr>
          <w:spacing w:val="-2"/>
          <w:sz w:val="28"/>
          <w:szCs w:val="28"/>
        </w:rPr>
        <w:t>бойница др.). Снежная королева и Герда — противопоставление красоты вну</w:t>
      </w:r>
      <w:r w:rsidRPr="00FE787E">
        <w:rPr>
          <w:spacing w:val="-2"/>
          <w:sz w:val="28"/>
          <w:szCs w:val="28"/>
        </w:rPr>
        <w:t>т</w:t>
      </w:r>
      <w:r w:rsidRPr="00FE787E">
        <w:rPr>
          <w:spacing w:val="-2"/>
          <w:sz w:val="28"/>
          <w:szCs w:val="28"/>
        </w:rPr>
        <w:t>ренней и внешней. Победа добра, любви и дружбы.</w:t>
      </w:r>
    </w:p>
    <w:p w:rsidR="000A3F7E" w:rsidRPr="00FE787E" w:rsidRDefault="000A3F7E" w:rsidP="00FE787E">
      <w:pPr>
        <w:pStyle w:val="18"/>
        <w:rPr>
          <w:spacing w:val="-2"/>
          <w:sz w:val="28"/>
          <w:szCs w:val="28"/>
        </w:rPr>
      </w:pPr>
      <w:r w:rsidRPr="00FE787E">
        <w:rPr>
          <w:i/>
          <w:spacing w:val="-2"/>
          <w:sz w:val="28"/>
          <w:szCs w:val="28"/>
        </w:rPr>
        <w:t xml:space="preserve">Теория литературы. </w:t>
      </w:r>
      <w:r w:rsidRPr="00FE787E">
        <w:rPr>
          <w:spacing w:val="-2"/>
          <w:sz w:val="28"/>
          <w:szCs w:val="28"/>
        </w:rPr>
        <w:t xml:space="preserve"> Художественная деталь (начальные представления)</w:t>
      </w:r>
    </w:p>
    <w:p w:rsidR="000A3F7E" w:rsidRPr="00FE787E" w:rsidRDefault="000A3F7E" w:rsidP="00FE787E">
      <w:pPr>
        <w:pStyle w:val="18"/>
        <w:rPr>
          <w:sz w:val="28"/>
          <w:szCs w:val="28"/>
        </w:rPr>
      </w:pPr>
      <w:r w:rsidRPr="00FE787E">
        <w:rPr>
          <w:b/>
          <w:sz w:val="28"/>
          <w:szCs w:val="28"/>
        </w:rPr>
        <w:t>Жорж Санд</w:t>
      </w:r>
      <w:r w:rsidRPr="00FE787E">
        <w:rPr>
          <w:i/>
          <w:sz w:val="28"/>
          <w:szCs w:val="28"/>
        </w:rPr>
        <w:t xml:space="preserve">. </w:t>
      </w:r>
      <w:r w:rsidRPr="00FE787E">
        <w:rPr>
          <w:b/>
          <w:i/>
          <w:sz w:val="28"/>
          <w:szCs w:val="28"/>
        </w:rPr>
        <w:t>«О чём говорят цветы».</w:t>
      </w:r>
      <w:r w:rsidRPr="00FE787E">
        <w:rPr>
          <w:sz w:val="28"/>
          <w:szCs w:val="28"/>
        </w:rPr>
        <w:t xml:space="preserve">  (Для внеклассного чтения). Спор героев о прекрасном. Речевая характеристика персонажей.</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Аллегория (иносказание) в повествовательной лит</w:t>
      </w:r>
      <w:r w:rsidRPr="00FE787E">
        <w:rPr>
          <w:sz w:val="28"/>
          <w:szCs w:val="28"/>
        </w:rPr>
        <w:t>е</w:t>
      </w:r>
      <w:r w:rsidRPr="00FE787E">
        <w:rPr>
          <w:sz w:val="28"/>
          <w:szCs w:val="28"/>
        </w:rPr>
        <w:t>ратуре.</w:t>
      </w:r>
    </w:p>
    <w:p w:rsidR="000A3F7E" w:rsidRPr="00FE787E" w:rsidRDefault="000A3F7E" w:rsidP="00FE787E">
      <w:pPr>
        <w:pStyle w:val="18"/>
        <w:rPr>
          <w:sz w:val="28"/>
          <w:szCs w:val="28"/>
        </w:rPr>
      </w:pPr>
      <w:r w:rsidRPr="00FE787E">
        <w:rPr>
          <w:b/>
          <w:sz w:val="28"/>
          <w:szCs w:val="28"/>
        </w:rPr>
        <w:t>Марк Твен</w:t>
      </w:r>
      <w:r w:rsidRPr="00FE787E">
        <w:rPr>
          <w:sz w:val="28"/>
          <w:szCs w:val="28"/>
        </w:rPr>
        <w:t>. Краткий рассказ о писателе.</w:t>
      </w:r>
    </w:p>
    <w:p w:rsidR="000A3F7E" w:rsidRPr="00FE787E" w:rsidRDefault="000A3F7E" w:rsidP="00FE787E">
      <w:pPr>
        <w:pStyle w:val="18"/>
        <w:rPr>
          <w:sz w:val="28"/>
          <w:szCs w:val="28"/>
        </w:rPr>
      </w:pPr>
      <w:r w:rsidRPr="00FE787E">
        <w:rPr>
          <w:b/>
          <w:i/>
          <w:sz w:val="28"/>
          <w:szCs w:val="28"/>
        </w:rPr>
        <w:t>«Приключения Тома Сойера».</w:t>
      </w:r>
      <w:r w:rsidRPr="00FE787E">
        <w:rPr>
          <w:sz w:val="28"/>
          <w:szCs w:val="28"/>
        </w:rPr>
        <w:t xml:space="preserve"> Том и Гек. Дружба мальчиков. Игры, заб</w:t>
      </w:r>
      <w:r w:rsidRPr="00FE787E">
        <w:rPr>
          <w:sz w:val="28"/>
          <w:szCs w:val="28"/>
        </w:rPr>
        <w:t>а</w:t>
      </w:r>
      <w:r w:rsidRPr="00FE787E">
        <w:rPr>
          <w:sz w:val="28"/>
          <w:szCs w:val="28"/>
        </w:rPr>
        <w:t>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w:t>
      </w:r>
      <w:r w:rsidRPr="00FE787E">
        <w:rPr>
          <w:sz w:val="28"/>
          <w:szCs w:val="28"/>
        </w:rPr>
        <w:t>и</w:t>
      </w:r>
      <w:r w:rsidRPr="00FE787E">
        <w:rPr>
          <w:sz w:val="28"/>
          <w:szCs w:val="28"/>
        </w:rPr>
        <w:t xml:space="preserve">ключенческих ситуаций. </w:t>
      </w:r>
    </w:p>
    <w:p w:rsidR="000A3F7E" w:rsidRPr="00FE787E" w:rsidRDefault="000A3F7E" w:rsidP="00FE787E">
      <w:pPr>
        <w:pStyle w:val="18"/>
        <w:rPr>
          <w:sz w:val="28"/>
          <w:szCs w:val="28"/>
        </w:rPr>
      </w:pPr>
      <w:r w:rsidRPr="00FE787E">
        <w:rPr>
          <w:sz w:val="28"/>
          <w:szCs w:val="28"/>
        </w:rPr>
        <w:t>Изобретательность в играх — умение сделать окружающий мир интере</w:t>
      </w:r>
      <w:r w:rsidRPr="00FE787E">
        <w:rPr>
          <w:sz w:val="28"/>
          <w:szCs w:val="28"/>
        </w:rPr>
        <w:t>с</w:t>
      </w:r>
      <w:r w:rsidRPr="00FE787E">
        <w:rPr>
          <w:sz w:val="28"/>
          <w:szCs w:val="28"/>
        </w:rPr>
        <w:t>ным.</w:t>
      </w:r>
    </w:p>
    <w:p w:rsidR="000A3F7E" w:rsidRPr="00FE787E" w:rsidRDefault="000A3F7E" w:rsidP="00FE787E">
      <w:pPr>
        <w:pStyle w:val="18"/>
        <w:rPr>
          <w:sz w:val="28"/>
          <w:szCs w:val="28"/>
        </w:rPr>
      </w:pPr>
      <w:r w:rsidRPr="00FE787E">
        <w:rPr>
          <w:b/>
          <w:sz w:val="28"/>
          <w:szCs w:val="28"/>
        </w:rPr>
        <w:t>Джек Лондон</w:t>
      </w:r>
      <w:r w:rsidRPr="00FE787E">
        <w:rPr>
          <w:sz w:val="28"/>
          <w:szCs w:val="28"/>
        </w:rPr>
        <w:t>. Краткий рассказ о писателе.</w:t>
      </w:r>
    </w:p>
    <w:p w:rsidR="000A3F7E" w:rsidRPr="00FE787E" w:rsidRDefault="000A3F7E" w:rsidP="00FE787E">
      <w:pPr>
        <w:pStyle w:val="18"/>
        <w:rPr>
          <w:sz w:val="28"/>
          <w:szCs w:val="28"/>
        </w:rPr>
      </w:pPr>
      <w:r w:rsidRPr="00FE787E">
        <w:rPr>
          <w:b/>
          <w:i/>
        </w:rPr>
        <w:t>«Сказание о Кише»</w:t>
      </w:r>
      <w:r w:rsidRPr="00FE787E">
        <w:t xml:space="preserve"> — сказание о взрослении подростка, вынужденного добывать пищу, заб</w:t>
      </w:r>
      <w:r w:rsidRPr="00FE787E">
        <w:t>о</w:t>
      </w:r>
      <w:r w:rsidRPr="00FE787E">
        <w:t>титься о старших. Уважение взрослых. Характер мальчика — смелость, мужество, изобретател</w:t>
      </w:r>
      <w:r w:rsidRPr="00FE787E">
        <w:t>ь</w:t>
      </w:r>
      <w:r w:rsidRPr="00FE787E">
        <w:t xml:space="preserve">ность, смекалка, чувство собственного достоинства </w:t>
      </w:r>
      <w:r w:rsidRPr="00FE787E">
        <w:rPr>
          <w:sz w:val="28"/>
          <w:szCs w:val="28"/>
        </w:rPr>
        <w:t>— опора в труднейших жизненных о</w:t>
      </w:r>
      <w:r w:rsidRPr="00FE787E">
        <w:rPr>
          <w:sz w:val="28"/>
          <w:szCs w:val="28"/>
        </w:rPr>
        <w:t>б</w:t>
      </w:r>
      <w:r w:rsidRPr="00FE787E">
        <w:rPr>
          <w:sz w:val="28"/>
          <w:szCs w:val="28"/>
        </w:rPr>
        <w:t>стоятельствах. Мастерство писателя в поэтическом изображении жизни севе</w:t>
      </w:r>
      <w:r w:rsidRPr="00FE787E">
        <w:rPr>
          <w:sz w:val="28"/>
          <w:szCs w:val="28"/>
        </w:rPr>
        <w:t>р</w:t>
      </w:r>
      <w:r w:rsidRPr="00FE787E">
        <w:rPr>
          <w:sz w:val="28"/>
          <w:szCs w:val="28"/>
        </w:rPr>
        <w:t>ного народа.</w:t>
      </w:r>
    </w:p>
    <w:p w:rsidR="000A3F7E" w:rsidRDefault="000A3F7E" w:rsidP="00FE787E">
      <w:pPr>
        <w:pStyle w:val="18"/>
        <w:rPr>
          <w:bCs/>
          <w:color w:val="000000"/>
          <w:sz w:val="28"/>
          <w:szCs w:val="28"/>
        </w:rPr>
      </w:pPr>
      <w:r w:rsidRPr="00FE787E">
        <w:rPr>
          <w:b/>
          <w:bCs/>
          <w:color w:val="000000"/>
          <w:sz w:val="28"/>
          <w:szCs w:val="28"/>
        </w:rPr>
        <w:t xml:space="preserve">О.Генри </w:t>
      </w:r>
      <w:r w:rsidRPr="00FE787E">
        <w:rPr>
          <w:b/>
          <w:bCs/>
          <w:i/>
          <w:color w:val="000000"/>
          <w:sz w:val="28"/>
          <w:szCs w:val="28"/>
        </w:rPr>
        <w:t xml:space="preserve">«Вождь краснокожих»* </w:t>
      </w:r>
      <w:r w:rsidRPr="00FE787E">
        <w:rPr>
          <w:b/>
          <w:bCs/>
          <w:color w:val="000000"/>
          <w:sz w:val="28"/>
          <w:szCs w:val="28"/>
        </w:rPr>
        <w:t>(для внеклассного чтения).</w:t>
      </w:r>
      <w:r w:rsidRPr="00FE787E">
        <w:rPr>
          <w:bCs/>
          <w:color w:val="000000"/>
          <w:sz w:val="28"/>
          <w:szCs w:val="28"/>
        </w:rPr>
        <w:t xml:space="preserve">  Пробл</w:t>
      </w:r>
      <w:r w:rsidRPr="00FE787E">
        <w:rPr>
          <w:bCs/>
          <w:color w:val="000000"/>
          <w:sz w:val="28"/>
          <w:szCs w:val="28"/>
        </w:rPr>
        <w:t>е</w:t>
      </w:r>
      <w:r w:rsidRPr="00FE787E">
        <w:rPr>
          <w:bCs/>
          <w:color w:val="000000"/>
          <w:sz w:val="28"/>
          <w:szCs w:val="28"/>
        </w:rPr>
        <w:t>мы взаимоотношений детей с миром взрослых. Смешное и серьёзное в окр</w:t>
      </w:r>
      <w:r w:rsidRPr="00FE787E">
        <w:rPr>
          <w:bCs/>
          <w:color w:val="000000"/>
          <w:sz w:val="28"/>
          <w:szCs w:val="28"/>
        </w:rPr>
        <w:t>у</w:t>
      </w:r>
      <w:r w:rsidRPr="00FE787E">
        <w:rPr>
          <w:bCs/>
          <w:color w:val="000000"/>
          <w:sz w:val="28"/>
          <w:szCs w:val="28"/>
        </w:rPr>
        <w:t>жающем мире  и в детском восприятии.</w:t>
      </w:r>
    </w:p>
    <w:p w:rsidR="00FE787E" w:rsidRPr="00FE787E" w:rsidRDefault="00FE787E" w:rsidP="00FE787E">
      <w:pPr>
        <w:pStyle w:val="18"/>
        <w:rPr>
          <w:sz w:val="28"/>
          <w:szCs w:val="28"/>
        </w:rPr>
      </w:pPr>
    </w:p>
    <w:p w:rsidR="000A3F7E" w:rsidRPr="00FE787E" w:rsidRDefault="000973C7" w:rsidP="00FE787E">
      <w:pPr>
        <w:pStyle w:val="18"/>
        <w:jc w:val="center"/>
        <w:rPr>
          <w:rFonts w:cs="Times New Roman"/>
          <w:b/>
          <w:sz w:val="28"/>
          <w:szCs w:val="28"/>
        </w:rPr>
      </w:pPr>
      <w:r>
        <w:rPr>
          <w:rFonts w:cs="Times New Roman"/>
          <w:b/>
          <w:sz w:val="28"/>
          <w:szCs w:val="28"/>
        </w:rPr>
        <w:t>6</w:t>
      </w:r>
      <w:r w:rsidR="000A3F7E" w:rsidRPr="00FE787E">
        <w:rPr>
          <w:rFonts w:cs="Times New Roman"/>
          <w:b/>
          <w:sz w:val="28"/>
          <w:szCs w:val="28"/>
        </w:rPr>
        <w:t xml:space="preserve">  КЛАСС</w:t>
      </w:r>
    </w:p>
    <w:p w:rsidR="000A3F7E" w:rsidRPr="00FE787E" w:rsidRDefault="000A3F7E" w:rsidP="00FE787E">
      <w:pPr>
        <w:pStyle w:val="18"/>
        <w:rPr>
          <w:rFonts w:cs="Times New Roman"/>
          <w:sz w:val="28"/>
          <w:szCs w:val="28"/>
        </w:rPr>
      </w:pPr>
      <w:r w:rsidRPr="00FE787E">
        <w:rPr>
          <w:rFonts w:cs="Times New Roman"/>
          <w:b/>
          <w:bCs/>
          <w:color w:val="000000"/>
          <w:sz w:val="28"/>
          <w:szCs w:val="28"/>
        </w:rPr>
        <w:t xml:space="preserve">Введение </w:t>
      </w:r>
    </w:p>
    <w:p w:rsidR="000A3F7E" w:rsidRPr="00FE787E" w:rsidRDefault="000A3F7E" w:rsidP="00FE787E">
      <w:pPr>
        <w:pStyle w:val="18"/>
        <w:rPr>
          <w:rFonts w:cs="Times New Roman"/>
          <w:b/>
          <w:bCs/>
          <w:color w:val="000000"/>
          <w:sz w:val="28"/>
          <w:szCs w:val="28"/>
        </w:rPr>
      </w:pPr>
      <w:r w:rsidRPr="00FE787E">
        <w:rPr>
          <w:rFonts w:cs="Times New Roman"/>
          <w:color w:val="000000"/>
          <w:sz w:val="28"/>
          <w:szCs w:val="28"/>
        </w:rPr>
        <w:t>Художественное произведение. Содержание и форма. Автор и герой. О</w:t>
      </w:r>
      <w:r w:rsidRPr="00FE787E">
        <w:rPr>
          <w:rFonts w:cs="Times New Roman"/>
          <w:color w:val="000000"/>
          <w:sz w:val="28"/>
          <w:szCs w:val="28"/>
        </w:rPr>
        <w:t>т</w:t>
      </w:r>
      <w:r w:rsidRPr="00FE787E">
        <w:rPr>
          <w:rFonts w:cs="Times New Roman"/>
          <w:color w:val="000000"/>
          <w:sz w:val="28"/>
          <w:szCs w:val="28"/>
        </w:rPr>
        <w:t>ношение автора к герою. Способы выражения авторской позиции.</w:t>
      </w:r>
    </w:p>
    <w:p w:rsidR="000A3F7E" w:rsidRPr="00FE787E" w:rsidRDefault="000A3F7E" w:rsidP="00FE787E">
      <w:pPr>
        <w:pStyle w:val="18"/>
        <w:rPr>
          <w:rFonts w:cs="Times New Roman"/>
          <w:sz w:val="28"/>
          <w:szCs w:val="28"/>
        </w:rPr>
      </w:pPr>
      <w:r w:rsidRPr="00FE787E">
        <w:rPr>
          <w:rFonts w:cs="Times New Roman"/>
          <w:b/>
          <w:bCs/>
          <w:color w:val="000000"/>
          <w:sz w:val="28"/>
          <w:szCs w:val="28"/>
        </w:rPr>
        <w:t xml:space="preserve">УСТНОЕ  НАРОДНОЕ ТВОРЧЕСТВО </w:t>
      </w:r>
    </w:p>
    <w:p w:rsidR="000A3F7E" w:rsidRPr="00FE787E" w:rsidRDefault="000A3F7E" w:rsidP="00FE787E">
      <w:pPr>
        <w:pStyle w:val="18"/>
        <w:rPr>
          <w:rFonts w:cs="Times New Roman"/>
          <w:sz w:val="28"/>
          <w:szCs w:val="28"/>
        </w:rPr>
      </w:pPr>
      <w:r w:rsidRPr="00FE787E">
        <w:rPr>
          <w:rFonts w:cs="Times New Roman"/>
          <w:b/>
          <w:bCs/>
          <w:color w:val="000000"/>
          <w:spacing w:val="-4"/>
          <w:sz w:val="28"/>
          <w:szCs w:val="28"/>
        </w:rPr>
        <w:t xml:space="preserve">Обрядовый фольклор. </w:t>
      </w:r>
      <w:r w:rsidRPr="00FE787E">
        <w:rPr>
          <w:rFonts w:cs="Times New Roman"/>
          <w:color w:val="000000"/>
          <w:spacing w:val="-4"/>
          <w:sz w:val="28"/>
          <w:szCs w:val="28"/>
        </w:rPr>
        <w:t>Произведения календарного обрядового фольк</w:t>
      </w:r>
      <w:r w:rsidRPr="00FE787E">
        <w:rPr>
          <w:rFonts w:cs="Times New Roman"/>
          <w:color w:val="000000"/>
          <w:spacing w:val="-4"/>
          <w:sz w:val="28"/>
          <w:szCs w:val="28"/>
        </w:rPr>
        <w:softHyphen/>
        <w:t>лора: колядки, веснянки, масленичные, летние и осенние обрядовые песни. Эстетич</w:t>
      </w:r>
      <w:r w:rsidRPr="00FE787E">
        <w:rPr>
          <w:rFonts w:cs="Times New Roman"/>
          <w:color w:val="000000"/>
          <w:spacing w:val="-4"/>
          <w:sz w:val="28"/>
          <w:szCs w:val="28"/>
        </w:rPr>
        <w:t>е</w:t>
      </w:r>
      <w:r w:rsidRPr="00FE787E">
        <w:rPr>
          <w:rFonts w:cs="Times New Roman"/>
          <w:color w:val="000000"/>
          <w:spacing w:val="-4"/>
          <w:sz w:val="28"/>
          <w:szCs w:val="28"/>
        </w:rPr>
        <w:t>ское значение  календарного обрядового фольк</w:t>
      </w:r>
      <w:r w:rsidRPr="00FE787E">
        <w:rPr>
          <w:rFonts w:cs="Times New Roman"/>
          <w:color w:val="000000"/>
          <w:spacing w:val="-4"/>
          <w:sz w:val="28"/>
          <w:szCs w:val="28"/>
        </w:rPr>
        <w:softHyphen/>
        <w:t>лора</w:t>
      </w:r>
      <w:r w:rsidRPr="00FE787E">
        <w:rPr>
          <w:rFonts w:cs="Times New Roman"/>
          <w:color w:val="000000"/>
          <w:sz w:val="28"/>
          <w:szCs w:val="28"/>
        </w:rPr>
        <w:t>.</w:t>
      </w:r>
    </w:p>
    <w:p w:rsidR="000A3F7E" w:rsidRPr="00FE787E" w:rsidRDefault="000A3F7E" w:rsidP="00FE787E">
      <w:pPr>
        <w:pStyle w:val="18"/>
        <w:rPr>
          <w:sz w:val="28"/>
          <w:szCs w:val="28"/>
        </w:rPr>
      </w:pPr>
      <w:r w:rsidRPr="00FE787E">
        <w:rPr>
          <w:b/>
          <w:bCs/>
          <w:i/>
          <w:iCs/>
          <w:color w:val="000000"/>
          <w:sz w:val="28"/>
          <w:szCs w:val="28"/>
        </w:rPr>
        <w:t xml:space="preserve">Пословицы и поговорки. Загадки </w:t>
      </w:r>
      <w:r w:rsidRPr="00FE787E">
        <w:rPr>
          <w:color w:val="000000"/>
          <w:sz w:val="28"/>
          <w:szCs w:val="28"/>
        </w:rPr>
        <w:t>— малые жанры устно</w:t>
      </w:r>
      <w:r w:rsidRPr="00FE787E">
        <w:rPr>
          <w:color w:val="000000"/>
          <w:sz w:val="28"/>
          <w:szCs w:val="28"/>
        </w:rPr>
        <w:softHyphen/>
        <w:t>го народного творчества. Народная мудрость. Краткость и простота, меткость и выразител</w:t>
      </w:r>
      <w:r w:rsidRPr="00FE787E">
        <w:rPr>
          <w:color w:val="000000"/>
          <w:sz w:val="28"/>
          <w:szCs w:val="28"/>
        </w:rPr>
        <w:t>ь</w:t>
      </w:r>
      <w:r w:rsidRPr="00FE787E">
        <w:rPr>
          <w:color w:val="000000"/>
          <w:sz w:val="28"/>
          <w:szCs w:val="28"/>
        </w:rPr>
        <w:t>ность. Многообразие тем. Прямой и переносный смысл пословиц и поговорок. Афо</w:t>
      </w:r>
      <w:r w:rsidRPr="00FE787E">
        <w:rPr>
          <w:color w:val="000000"/>
          <w:sz w:val="28"/>
          <w:szCs w:val="28"/>
        </w:rPr>
        <w:softHyphen/>
        <w:t>ристичность загадок.</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Обрядовый фольклор (началь</w:t>
      </w:r>
      <w:r w:rsidRPr="00FE787E">
        <w:rPr>
          <w:color w:val="000000"/>
          <w:sz w:val="28"/>
          <w:szCs w:val="28"/>
        </w:rPr>
        <w:softHyphen/>
        <w:t>ные представления). Малые жанры фольклора: пословицы и поговорки,  загадки.</w:t>
      </w:r>
    </w:p>
    <w:p w:rsidR="000A3F7E" w:rsidRPr="00FE787E" w:rsidRDefault="000A3F7E" w:rsidP="00FE787E">
      <w:pPr>
        <w:pStyle w:val="18"/>
        <w:rPr>
          <w:sz w:val="28"/>
          <w:szCs w:val="28"/>
        </w:rPr>
      </w:pPr>
      <w:r w:rsidRPr="00FE787E">
        <w:rPr>
          <w:b/>
          <w:bCs/>
          <w:color w:val="000000"/>
          <w:sz w:val="28"/>
          <w:szCs w:val="28"/>
        </w:rPr>
        <w:t xml:space="preserve">ИЗ  ДРЕВНЕРУССКОЙ  ЛИТЕРАТУРЫ </w:t>
      </w:r>
    </w:p>
    <w:p w:rsidR="000A3F7E" w:rsidRPr="00FE787E" w:rsidRDefault="000A3F7E" w:rsidP="00FE787E">
      <w:pPr>
        <w:pStyle w:val="18"/>
        <w:rPr>
          <w:b/>
          <w:sz w:val="28"/>
          <w:szCs w:val="28"/>
        </w:rPr>
      </w:pPr>
      <w:r w:rsidRPr="00FE787E">
        <w:rPr>
          <w:b/>
          <w:bCs/>
          <w:i/>
          <w:iCs/>
          <w:color w:val="000000"/>
          <w:sz w:val="28"/>
          <w:szCs w:val="28"/>
        </w:rPr>
        <w:t>«Повесть временных лет», «Сказание о белгородском киселе».</w:t>
      </w:r>
    </w:p>
    <w:p w:rsidR="000A3F7E" w:rsidRPr="00FE787E" w:rsidRDefault="000A3F7E" w:rsidP="00FE787E">
      <w:pPr>
        <w:pStyle w:val="18"/>
        <w:rPr>
          <w:color w:val="000000"/>
          <w:sz w:val="28"/>
          <w:szCs w:val="28"/>
        </w:rPr>
      </w:pPr>
      <w:r w:rsidRPr="00FE787E">
        <w:rPr>
          <w:color w:val="000000"/>
          <w:sz w:val="28"/>
          <w:szCs w:val="28"/>
        </w:rPr>
        <w:t>Русская летопись. Отражение исторических событий и вымысел, отраж</w:t>
      </w:r>
      <w:r w:rsidRPr="00FE787E">
        <w:rPr>
          <w:color w:val="000000"/>
          <w:sz w:val="28"/>
          <w:szCs w:val="28"/>
        </w:rPr>
        <w:t>е</w:t>
      </w:r>
      <w:r w:rsidRPr="00FE787E">
        <w:rPr>
          <w:color w:val="000000"/>
          <w:sz w:val="28"/>
          <w:szCs w:val="28"/>
        </w:rPr>
        <w:t xml:space="preserve">ние народных идеалов (патриотизма, ума, находчивости). </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Летопись (развитие представле</w:t>
      </w:r>
      <w:r w:rsidRPr="00FE787E">
        <w:rPr>
          <w:color w:val="000000"/>
          <w:sz w:val="28"/>
          <w:szCs w:val="28"/>
        </w:rPr>
        <w:softHyphen/>
        <w:t>ний).</w:t>
      </w:r>
    </w:p>
    <w:p w:rsidR="000A3F7E" w:rsidRPr="00FE787E" w:rsidRDefault="000A3F7E" w:rsidP="00FE787E">
      <w:pPr>
        <w:pStyle w:val="18"/>
        <w:rPr>
          <w:sz w:val="28"/>
          <w:szCs w:val="28"/>
        </w:rPr>
      </w:pPr>
      <w:r w:rsidRPr="00FE787E">
        <w:rPr>
          <w:b/>
          <w:bCs/>
          <w:color w:val="000000"/>
          <w:sz w:val="28"/>
          <w:szCs w:val="28"/>
        </w:rPr>
        <w:t xml:space="preserve">ИЗ  ЛИТЕРАТУРЫ  </w:t>
      </w:r>
      <w:r w:rsidRPr="00FE787E">
        <w:rPr>
          <w:b/>
          <w:bCs/>
          <w:color w:val="000000"/>
          <w:sz w:val="28"/>
          <w:szCs w:val="28"/>
          <w:lang w:val="en-US"/>
        </w:rPr>
        <w:t>XVIII</w:t>
      </w:r>
      <w:r w:rsidRPr="00FE787E">
        <w:rPr>
          <w:b/>
          <w:bCs/>
          <w:color w:val="000000"/>
          <w:sz w:val="28"/>
          <w:szCs w:val="28"/>
        </w:rPr>
        <w:t xml:space="preserve">   ВЕКА </w:t>
      </w:r>
    </w:p>
    <w:p w:rsidR="000A3F7E" w:rsidRPr="00FE787E" w:rsidRDefault="000A3F7E" w:rsidP="00FE787E">
      <w:pPr>
        <w:pStyle w:val="18"/>
        <w:rPr>
          <w:b/>
          <w:bCs/>
          <w:color w:val="000000"/>
          <w:sz w:val="28"/>
          <w:szCs w:val="28"/>
        </w:rPr>
      </w:pPr>
      <w:r w:rsidRPr="00FE787E">
        <w:rPr>
          <w:b/>
          <w:bCs/>
          <w:color w:val="000000"/>
          <w:sz w:val="28"/>
          <w:szCs w:val="28"/>
        </w:rPr>
        <w:t xml:space="preserve">Иван  Иванович  Дмитриев. </w:t>
      </w:r>
      <w:r w:rsidRPr="00FE787E">
        <w:rPr>
          <w:bCs/>
          <w:color w:val="000000"/>
          <w:sz w:val="28"/>
          <w:szCs w:val="28"/>
        </w:rPr>
        <w:t>Рассказ о баснописце.</w:t>
      </w:r>
    </w:p>
    <w:p w:rsidR="000A3F7E" w:rsidRPr="00FE787E" w:rsidRDefault="000A3F7E" w:rsidP="00FE787E">
      <w:pPr>
        <w:pStyle w:val="18"/>
        <w:rPr>
          <w:sz w:val="28"/>
          <w:szCs w:val="28"/>
        </w:rPr>
      </w:pPr>
      <w:r w:rsidRPr="00FE787E">
        <w:rPr>
          <w:b/>
          <w:bCs/>
          <w:i/>
          <w:iCs/>
          <w:color w:val="000000"/>
          <w:sz w:val="28"/>
          <w:szCs w:val="28"/>
        </w:rPr>
        <w:t xml:space="preserve">«Муха». </w:t>
      </w:r>
      <w:r w:rsidRPr="00FE787E">
        <w:rPr>
          <w:color w:val="000000"/>
          <w:sz w:val="28"/>
          <w:szCs w:val="28"/>
        </w:rPr>
        <w:t>Противопоставление труда и безделья. Присвоение чужих заслуг. Смех над ленью и хвастовством.</w:t>
      </w:r>
    </w:p>
    <w:p w:rsidR="000A3F7E" w:rsidRPr="00FE787E" w:rsidRDefault="000A3F7E" w:rsidP="00FE787E">
      <w:pPr>
        <w:pStyle w:val="18"/>
        <w:rPr>
          <w:sz w:val="28"/>
          <w:szCs w:val="28"/>
        </w:rPr>
      </w:pPr>
      <w:r w:rsidRPr="00FE787E">
        <w:rPr>
          <w:color w:val="000000"/>
          <w:sz w:val="28"/>
          <w:szCs w:val="28"/>
        </w:rPr>
        <w:t xml:space="preserve">Особенности литературного языка </w:t>
      </w:r>
      <w:r w:rsidRPr="00FE787E">
        <w:rPr>
          <w:color w:val="000000"/>
          <w:sz w:val="28"/>
          <w:szCs w:val="28"/>
          <w:lang w:val="en-US"/>
        </w:rPr>
        <w:t>XVIII</w:t>
      </w:r>
      <w:r w:rsidRPr="00FE787E">
        <w:rPr>
          <w:color w:val="000000"/>
          <w:sz w:val="28"/>
          <w:szCs w:val="28"/>
        </w:rPr>
        <w:t xml:space="preserve"> столетия.</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Мораль в басне, аллегория  (развитие понятий).</w:t>
      </w:r>
    </w:p>
    <w:p w:rsidR="000A3F7E" w:rsidRPr="00FE787E" w:rsidRDefault="000A3F7E" w:rsidP="00FE787E">
      <w:pPr>
        <w:pStyle w:val="18"/>
        <w:rPr>
          <w:sz w:val="28"/>
          <w:szCs w:val="28"/>
        </w:rPr>
      </w:pPr>
      <w:r w:rsidRPr="00FE787E">
        <w:rPr>
          <w:b/>
          <w:bCs/>
          <w:color w:val="000000"/>
          <w:sz w:val="28"/>
          <w:szCs w:val="28"/>
        </w:rPr>
        <w:t xml:space="preserve">ИЗ   РУССКОЙ  ЛИТЕРАТУРЫ  </w:t>
      </w:r>
      <w:r w:rsidRPr="00FE787E">
        <w:rPr>
          <w:b/>
          <w:bCs/>
          <w:color w:val="000000"/>
          <w:sz w:val="28"/>
          <w:szCs w:val="28"/>
          <w:lang w:val="en-US"/>
        </w:rPr>
        <w:t>XIX</w:t>
      </w:r>
      <w:r w:rsidRPr="00FE787E">
        <w:rPr>
          <w:b/>
          <w:bCs/>
          <w:color w:val="000000"/>
          <w:sz w:val="28"/>
          <w:szCs w:val="28"/>
        </w:rPr>
        <w:t xml:space="preserve">  ВЕКА </w:t>
      </w:r>
    </w:p>
    <w:p w:rsidR="000A3F7E" w:rsidRPr="00FE787E" w:rsidRDefault="000A3F7E" w:rsidP="00FE787E">
      <w:pPr>
        <w:pStyle w:val="18"/>
        <w:rPr>
          <w:sz w:val="28"/>
          <w:szCs w:val="28"/>
        </w:rPr>
      </w:pPr>
      <w:r w:rsidRPr="00FE787E">
        <w:rPr>
          <w:b/>
          <w:bCs/>
          <w:color w:val="000000"/>
          <w:sz w:val="28"/>
          <w:szCs w:val="28"/>
        </w:rPr>
        <w:t xml:space="preserve">Иван Андреевич Крылов. </w:t>
      </w:r>
      <w:r w:rsidRPr="00FE787E">
        <w:rPr>
          <w:color w:val="000000"/>
          <w:sz w:val="28"/>
          <w:szCs w:val="28"/>
        </w:rPr>
        <w:t>Краткий рассказ о писателе-баснописце. Сам</w:t>
      </w:r>
      <w:r w:rsidRPr="00FE787E">
        <w:rPr>
          <w:color w:val="000000"/>
          <w:sz w:val="28"/>
          <w:szCs w:val="28"/>
        </w:rPr>
        <w:t>о</w:t>
      </w:r>
      <w:r w:rsidRPr="00FE787E">
        <w:rPr>
          <w:color w:val="000000"/>
          <w:sz w:val="28"/>
          <w:szCs w:val="28"/>
        </w:rPr>
        <w:t>образование поэта.</w:t>
      </w:r>
    </w:p>
    <w:p w:rsidR="000A3F7E" w:rsidRPr="00FE787E" w:rsidRDefault="000A3F7E" w:rsidP="00FE787E">
      <w:pPr>
        <w:pStyle w:val="18"/>
        <w:rPr>
          <w:i/>
          <w:sz w:val="28"/>
          <w:szCs w:val="28"/>
        </w:rPr>
      </w:pPr>
      <w:r w:rsidRPr="00FE787E">
        <w:rPr>
          <w:color w:val="000000"/>
          <w:sz w:val="28"/>
          <w:szCs w:val="28"/>
        </w:rPr>
        <w:t xml:space="preserve">Басни </w:t>
      </w:r>
      <w:r w:rsidRPr="00FE787E">
        <w:rPr>
          <w:b/>
          <w:bCs/>
          <w:i/>
          <w:iCs/>
          <w:color w:val="000000"/>
          <w:sz w:val="28"/>
          <w:szCs w:val="28"/>
        </w:rPr>
        <w:t>«Листы и Корни»,  «Ларчик»,  «Осел и  Соловей».</w:t>
      </w:r>
    </w:p>
    <w:p w:rsidR="000A3F7E" w:rsidRPr="00FE787E" w:rsidRDefault="000A3F7E" w:rsidP="00FE787E">
      <w:pPr>
        <w:pStyle w:val="18"/>
        <w:rPr>
          <w:sz w:val="28"/>
          <w:szCs w:val="28"/>
        </w:rPr>
      </w:pPr>
      <w:r w:rsidRPr="00FE787E">
        <w:rPr>
          <w:color w:val="000000"/>
          <w:sz w:val="28"/>
          <w:szCs w:val="28"/>
        </w:rPr>
        <w:t>Крылов о равном участии власти и народа в достижении общественного блага. Басня «Ларчик» — пример критики мнимого «механики мудреца» и н</w:t>
      </w:r>
      <w:r w:rsidRPr="00FE787E">
        <w:rPr>
          <w:color w:val="000000"/>
          <w:sz w:val="28"/>
          <w:szCs w:val="28"/>
        </w:rPr>
        <w:t>е</w:t>
      </w:r>
      <w:r w:rsidRPr="00FE787E">
        <w:rPr>
          <w:color w:val="000000"/>
          <w:sz w:val="28"/>
          <w:szCs w:val="28"/>
        </w:rPr>
        <w:t>умелого хвастуна. Басня «Осел и Соловей» — комическое изображение невеже</w:t>
      </w:r>
      <w:r w:rsidRPr="00FE787E">
        <w:rPr>
          <w:color w:val="000000"/>
          <w:sz w:val="28"/>
          <w:szCs w:val="28"/>
        </w:rPr>
        <w:softHyphen/>
        <w:t>ственного судьи, глухого к произведениям истинного ис</w:t>
      </w:r>
      <w:r w:rsidRPr="00FE787E">
        <w:rPr>
          <w:color w:val="000000"/>
          <w:sz w:val="28"/>
          <w:szCs w:val="28"/>
        </w:rPr>
        <w:softHyphen/>
        <w:t>кусства.</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Басня. Аллегория. Мораль  (развитие пред</w:t>
      </w:r>
      <w:r w:rsidRPr="00FE787E">
        <w:rPr>
          <w:color w:val="000000"/>
          <w:sz w:val="28"/>
          <w:szCs w:val="28"/>
        </w:rPr>
        <w:softHyphen/>
        <w:t>ставлений).</w:t>
      </w:r>
    </w:p>
    <w:p w:rsidR="000A3F7E" w:rsidRPr="00FE787E" w:rsidRDefault="000A3F7E" w:rsidP="00FE787E">
      <w:pPr>
        <w:pStyle w:val="18"/>
        <w:rPr>
          <w:sz w:val="28"/>
          <w:szCs w:val="28"/>
        </w:rPr>
      </w:pPr>
      <w:r w:rsidRPr="00FE787E">
        <w:rPr>
          <w:b/>
          <w:bCs/>
          <w:color w:val="000000"/>
          <w:sz w:val="28"/>
          <w:szCs w:val="28"/>
        </w:rPr>
        <w:t xml:space="preserve">Александр Сергеевич Пушкин. </w:t>
      </w:r>
      <w:r w:rsidRPr="00FE787E">
        <w:rPr>
          <w:color w:val="000000"/>
          <w:sz w:val="28"/>
          <w:szCs w:val="28"/>
        </w:rPr>
        <w:t>Краткий рассказ о поэте. Лицейские г</w:t>
      </w:r>
      <w:r w:rsidRPr="00FE787E">
        <w:rPr>
          <w:color w:val="000000"/>
          <w:sz w:val="28"/>
          <w:szCs w:val="28"/>
        </w:rPr>
        <w:t>о</w:t>
      </w:r>
      <w:r w:rsidRPr="00FE787E">
        <w:rPr>
          <w:color w:val="000000"/>
          <w:sz w:val="28"/>
          <w:szCs w:val="28"/>
        </w:rPr>
        <w:t>ды.</w:t>
      </w:r>
    </w:p>
    <w:p w:rsidR="000A3F7E" w:rsidRPr="00FE787E" w:rsidRDefault="000A3F7E" w:rsidP="00FE787E">
      <w:pPr>
        <w:pStyle w:val="18"/>
        <w:rPr>
          <w:sz w:val="28"/>
          <w:szCs w:val="28"/>
        </w:rPr>
      </w:pPr>
      <w:r w:rsidRPr="00FE787E">
        <w:rPr>
          <w:b/>
          <w:i/>
          <w:iCs/>
          <w:color w:val="000000"/>
          <w:sz w:val="28"/>
          <w:szCs w:val="28"/>
        </w:rPr>
        <w:t>«Узник».</w:t>
      </w:r>
      <w:r w:rsidRPr="00FE787E">
        <w:rPr>
          <w:color w:val="000000"/>
          <w:sz w:val="28"/>
          <w:szCs w:val="28"/>
        </w:rPr>
        <w:t>Вольнолюбивые устремления поэта. Народно-</w:t>
      </w:r>
      <w:r w:rsidRPr="00FE787E">
        <w:rPr>
          <w:color w:val="000000"/>
          <w:sz w:val="28"/>
          <w:szCs w:val="28"/>
        </w:rPr>
        <w:softHyphen/>
        <w:t>поэтический кол</w:t>
      </w:r>
      <w:r w:rsidRPr="00FE787E">
        <w:rPr>
          <w:color w:val="000000"/>
          <w:sz w:val="28"/>
          <w:szCs w:val="28"/>
        </w:rPr>
        <w:t>о</w:t>
      </w:r>
      <w:r w:rsidRPr="00FE787E">
        <w:rPr>
          <w:color w:val="000000"/>
          <w:sz w:val="28"/>
          <w:szCs w:val="28"/>
        </w:rPr>
        <w:t xml:space="preserve">рит стихотворения. </w:t>
      </w:r>
      <w:r w:rsidRPr="00FE787E">
        <w:rPr>
          <w:b/>
          <w:bCs/>
          <w:i/>
          <w:iCs/>
          <w:color w:val="000000"/>
          <w:sz w:val="28"/>
          <w:szCs w:val="28"/>
        </w:rPr>
        <w:t xml:space="preserve">«Зимнее утро». </w:t>
      </w:r>
      <w:r w:rsidRPr="00FE787E">
        <w:rPr>
          <w:color w:val="000000"/>
          <w:sz w:val="28"/>
          <w:szCs w:val="28"/>
        </w:rPr>
        <w:t>Моти</w:t>
      </w:r>
      <w:r w:rsidRPr="00FE787E">
        <w:rPr>
          <w:color w:val="000000"/>
          <w:sz w:val="28"/>
          <w:szCs w:val="28"/>
        </w:rPr>
        <w:softHyphen/>
        <w:t>вы единства красоты человека и кр</w:t>
      </w:r>
      <w:r w:rsidRPr="00FE787E">
        <w:rPr>
          <w:color w:val="000000"/>
          <w:sz w:val="28"/>
          <w:szCs w:val="28"/>
        </w:rPr>
        <w:t>а</w:t>
      </w:r>
      <w:r w:rsidRPr="00FE787E">
        <w:rPr>
          <w:color w:val="000000"/>
          <w:sz w:val="28"/>
          <w:szCs w:val="28"/>
        </w:rPr>
        <w:t>соты природы, красоты жизни. Радостное  восприятие   окружающей природы. Роль антитезы в композиции произведения. Интонация как  средство выраж</w:t>
      </w:r>
      <w:r w:rsidRPr="00FE787E">
        <w:rPr>
          <w:color w:val="000000"/>
          <w:sz w:val="28"/>
          <w:szCs w:val="28"/>
        </w:rPr>
        <w:t>е</w:t>
      </w:r>
      <w:r w:rsidRPr="00FE787E">
        <w:rPr>
          <w:color w:val="000000"/>
          <w:sz w:val="28"/>
          <w:szCs w:val="28"/>
        </w:rPr>
        <w:t xml:space="preserve">ния поэтической идеи.        </w:t>
      </w:r>
      <w:r w:rsidRPr="00FE787E">
        <w:rPr>
          <w:b/>
          <w:bCs/>
          <w:i/>
          <w:iCs/>
          <w:color w:val="000000"/>
          <w:sz w:val="28"/>
          <w:szCs w:val="28"/>
        </w:rPr>
        <w:t xml:space="preserve">«И. И. Пущину». </w:t>
      </w:r>
      <w:r w:rsidRPr="00FE787E">
        <w:rPr>
          <w:color w:val="000000"/>
          <w:sz w:val="28"/>
          <w:szCs w:val="28"/>
        </w:rPr>
        <w:t>Светлое чувство дружбы — п</w:t>
      </w:r>
      <w:r w:rsidRPr="00FE787E">
        <w:rPr>
          <w:color w:val="000000"/>
          <w:sz w:val="28"/>
          <w:szCs w:val="28"/>
        </w:rPr>
        <w:t>о</w:t>
      </w:r>
      <w:r w:rsidRPr="00FE787E">
        <w:rPr>
          <w:color w:val="000000"/>
          <w:sz w:val="28"/>
          <w:szCs w:val="28"/>
        </w:rPr>
        <w:t>мощь в суровых испытаниях. Художественные особенности стихотворного п</w:t>
      </w:r>
      <w:r w:rsidRPr="00FE787E">
        <w:rPr>
          <w:color w:val="000000"/>
          <w:sz w:val="28"/>
          <w:szCs w:val="28"/>
        </w:rPr>
        <w:t>о</w:t>
      </w:r>
      <w:r w:rsidRPr="00FE787E">
        <w:rPr>
          <w:color w:val="000000"/>
          <w:sz w:val="28"/>
          <w:szCs w:val="28"/>
        </w:rPr>
        <w:t xml:space="preserve">слания. </w:t>
      </w:r>
      <w:r w:rsidRPr="00FE787E">
        <w:rPr>
          <w:b/>
          <w:bCs/>
          <w:i/>
          <w:iCs/>
          <w:color w:val="000000"/>
          <w:sz w:val="28"/>
          <w:szCs w:val="28"/>
        </w:rPr>
        <w:t>«Зим</w:t>
      </w:r>
      <w:r w:rsidRPr="00FE787E">
        <w:rPr>
          <w:b/>
          <w:bCs/>
          <w:i/>
          <w:iCs/>
          <w:color w:val="000000"/>
          <w:sz w:val="28"/>
          <w:szCs w:val="28"/>
        </w:rPr>
        <w:softHyphen/>
        <w:t xml:space="preserve">няя дорога». </w:t>
      </w:r>
      <w:r w:rsidRPr="00FE787E">
        <w:rPr>
          <w:color w:val="000000"/>
          <w:sz w:val="28"/>
          <w:szCs w:val="28"/>
        </w:rPr>
        <w:t xml:space="preserve">Приметы зимнего пейзажа (волнистые туманы, луна, </w:t>
      </w:r>
      <w:r w:rsidRPr="00FE787E">
        <w:rPr>
          <w:color w:val="000000"/>
          <w:sz w:val="28"/>
          <w:szCs w:val="28"/>
        </w:rPr>
        <w:lastRenderedPageBreak/>
        <w:t>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A3F7E" w:rsidRPr="00FE787E" w:rsidRDefault="000A3F7E" w:rsidP="00FE787E">
      <w:pPr>
        <w:pStyle w:val="18"/>
        <w:rPr>
          <w:sz w:val="28"/>
          <w:szCs w:val="28"/>
        </w:rPr>
      </w:pPr>
      <w:r w:rsidRPr="00FE787E">
        <w:rPr>
          <w:bCs/>
          <w:i/>
          <w:iCs/>
          <w:color w:val="000000"/>
          <w:sz w:val="28"/>
          <w:szCs w:val="28"/>
        </w:rPr>
        <w:t>«</w:t>
      </w:r>
      <w:r w:rsidRPr="00FE787E">
        <w:rPr>
          <w:b/>
          <w:bCs/>
          <w:i/>
          <w:iCs/>
          <w:color w:val="000000"/>
          <w:sz w:val="28"/>
          <w:szCs w:val="28"/>
        </w:rPr>
        <w:t>Повести покойного Ивана Петровича Белкина».</w:t>
      </w:r>
      <w:r w:rsidRPr="00FE787E">
        <w:rPr>
          <w:color w:val="000000"/>
          <w:sz w:val="28"/>
          <w:szCs w:val="28"/>
        </w:rPr>
        <w:t>Книга (цикл) повестей. Повествование от лица вымышленного автора как художественный прием.</w:t>
      </w:r>
    </w:p>
    <w:p w:rsidR="000A3F7E" w:rsidRPr="00FE787E" w:rsidRDefault="000A3F7E" w:rsidP="00FE787E">
      <w:pPr>
        <w:pStyle w:val="18"/>
        <w:rPr>
          <w:sz w:val="28"/>
          <w:szCs w:val="28"/>
        </w:rPr>
      </w:pPr>
      <w:r w:rsidRPr="00FE787E">
        <w:rPr>
          <w:b/>
          <w:bCs/>
          <w:i/>
          <w:iCs/>
          <w:color w:val="000000"/>
          <w:sz w:val="28"/>
          <w:szCs w:val="28"/>
        </w:rPr>
        <w:t>«Барышня-крестьянка».</w:t>
      </w:r>
      <w:r w:rsidRPr="00FE787E">
        <w:rPr>
          <w:color w:val="000000"/>
          <w:sz w:val="28"/>
          <w:szCs w:val="28"/>
        </w:rPr>
        <w:t>Сюжет и герои повести. Прием антитезы в с</w:t>
      </w:r>
      <w:r w:rsidRPr="00FE787E">
        <w:rPr>
          <w:color w:val="000000"/>
          <w:sz w:val="28"/>
          <w:szCs w:val="28"/>
        </w:rPr>
        <w:t>ю</w:t>
      </w:r>
      <w:r w:rsidRPr="00FE787E">
        <w:rPr>
          <w:color w:val="000000"/>
          <w:sz w:val="28"/>
          <w:szCs w:val="28"/>
        </w:rPr>
        <w:t>жетной организации повести. Пародирование романтических тем и мотивов. Лицо и маска. Роль случая в композиции повести.</w:t>
      </w:r>
    </w:p>
    <w:p w:rsidR="000A3F7E" w:rsidRPr="00FE787E" w:rsidRDefault="000A3F7E" w:rsidP="00FE787E">
      <w:pPr>
        <w:pStyle w:val="18"/>
        <w:rPr>
          <w:sz w:val="28"/>
          <w:szCs w:val="28"/>
        </w:rPr>
      </w:pPr>
      <w:r w:rsidRPr="00FE787E">
        <w:rPr>
          <w:b/>
          <w:bCs/>
          <w:i/>
          <w:iCs/>
          <w:sz w:val="28"/>
          <w:szCs w:val="28"/>
        </w:rPr>
        <w:t xml:space="preserve"> «Дубровский».</w:t>
      </w:r>
      <w:r w:rsidRPr="00FE787E">
        <w:rPr>
          <w:sz w:val="28"/>
          <w:szCs w:val="28"/>
        </w:rPr>
        <w:t>Изображение русского барства. Дубров</w:t>
      </w:r>
      <w:r w:rsidRPr="00FE787E">
        <w:rPr>
          <w:sz w:val="28"/>
          <w:szCs w:val="28"/>
        </w:rPr>
        <w:softHyphen/>
        <w:t>ский - старший и Троекуров. Протест Владимира Дубровско</w:t>
      </w:r>
      <w:r w:rsidRPr="00FE787E">
        <w:rPr>
          <w:sz w:val="28"/>
          <w:szCs w:val="28"/>
        </w:rPr>
        <w:softHyphen/>
        <w:t>го против беззакония и несправедл</w:t>
      </w:r>
      <w:r w:rsidRPr="00FE787E">
        <w:rPr>
          <w:sz w:val="28"/>
          <w:szCs w:val="28"/>
        </w:rPr>
        <w:t>и</w:t>
      </w:r>
      <w:r w:rsidRPr="00FE787E">
        <w:rPr>
          <w:sz w:val="28"/>
          <w:szCs w:val="28"/>
        </w:rPr>
        <w:t>вости. Бунт крестьян. Осуждение произвола и деспотизма, защита чести, нез</w:t>
      </w:r>
      <w:r w:rsidRPr="00FE787E">
        <w:rPr>
          <w:sz w:val="28"/>
          <w:szCs w:val="28"/>
        </w:rPr>
        <w:t>а</w:t>
      </w:r>
      <w:r w:rsidRPr="00FE787E">
        <w:rPr>
          <w:sz w:val="28"/>
          <w:szCs w:val="28"/>
        </w:rPr>
        <w:t>ви</w:t>
      </w:r>
      <w:r w:rsidRPr="00FE787E">
        <w:rPr>
          <w:sz w:val="28"/>
          <w:szCs w:val="28"/>
        </w:rPr>
        <w:softHyphen/>
        <w:t>симости личности. Романтическая история любви Владими</w:t>
      </w:r>
      <w:r w:rsidRPr="00FE787E">
        <w:rPr>
          <w:sz w:val="28"/>
          <w:szCs w:val="28"/>
        </w:rPr>
        <w:softHyphen/>
        <w:t>ра и Маши. А</w:t>
      </w:r>
      <w:r w:rsidRPr="00FE787E">
        <w:rPr>
          <w:sz w:val="28"/>
          <w:szCs w:val="28"/>
        </w:rPr>
        <w:t>в</w:t>
      </w:r>
      <w:r w:rsidRPr="00FE787E">
        <w:rPr>
          <w:sz w:val="28"/>
          <w:szCs w:val="28"/>
        </w:rPr>
        <w:t>торское отношение к героям.</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Эпитет, метафора, композиция (развитие понятий). Стихотворное послание (начальные представления).</w:t>
      </w:r>
    </w:p>
    <w:p w:rsidR="000A3F7E" w:rsidRPr="00FE787E" w:rsidRDefault="000A3F7E" w:rsidP="00FE787E">
      <w:pPr>
        <w:pStyle w:val="18"/>
        <w:rPr>
          <w:sz w:val="28"/>
          <w:szCs w:val="28"/>
        </w:rPr>
      </w:pPr>
      <w:r w:rsidRPr="00FE787E">
        <w:rPr>
          <w:b/>
          <w:bCs/>
          <w:sz w:val="28"/>
          <w:szCs w:val="28"/>
        </w:rPr>
        <w:t xml:space="preserve">Михаил Юрьевич Лермонтов. </w:t>
      </w:r>
      <w:r w:rsidRPr="00FE787E">
        <w:rPr>
          <w:sz w:val="28"/>
          <w:szCs w:val="28"/>
        </w:rPr>
        <w:t>Краткий рассказ о поэте. Ученические г</w:t>
      </w:r>
      <w:r w:rsidRPr="00FE787E">
        <w:rPr>
          <w:sz w:val="28"/>
          <w:szCs w:val="28"/>
        </w:rPr>
        <w:t>о</w:t>
      </w:r>
      <w:r w:rsidRPr="00FE787E">
        <w:rPr>
          <w:sz w:val="28"/>
          <w:szCs w:val="28"/>
        </w:rPr>
        <w:t>ды поэта.</w:t>
      </w:r>
    </w:p>
    <w:p w:rsidR="000A3F7E" w:rsidRPr="00FE787E" w:rsidRDefault="000A3F7E" w:rsidP="00FE787E">
      <w:pPr>
        <w:pStyle w:val="18"/>
        <w:rPr>
          <w:sz w:val="28"/>
          <w:szCs w:val="28"/>
        </w:rPr>
      </w:pPr>
      <w:r w:rsidRPr="00FE787E">
        <w:rPr>
          <w:b/>
          <w:bCs/>
          <w:i/>
          <w:iCs/>
          <w:sz w:val="28"/>
          <w:szCs w:val="28"/>
        </w:rPr>
        <w:t>«Тучи».</w:t>
      </w:r>
      <w:r w:rsidRPr="00FE787E">
        <w:rPr>
          <w:sz w:val="28"/>
          <w:szCs w:val="28"/>
        </w:rPr>
        <w:t>Чувство одиночества и тоски, любовь поэта-изгнанника к оставл</w:t>
      </w:r>
      <w:r w:rsidRPr="00FE787E">
        <w:rPr>
          <w:sz w:val="28"/>
          <w:szCs w:val="28"/>
        </w:rPr>
        <w:t>я</w:t>
      </w:r>
      <w:r w:rsidRPr="00FE787E">
        <w:rPr>
          <w:sz w:val="28"/>
          <w:szCs w:val="28"/>
        </w:rPr>
        <w:t>емой им Родине. Прием сравнения как основа построения стихотворения. Ос</w:t>
      </w:r>
      <w:r w:rsidRPr="00FE787E">
        <w:rPr>
          <w:sz w:val="28"/>
          <w:szCs w:val="28"/>
        </w:rPr>
        <w:t>о</w:t>
      </w:r>
      <w:r w:rsidRPr="00FE787E">
        <w:rPr>
          <w:sz w:val="28"/>
          <w:szCs w:val="28"/>
        </w:rPr>
        <w:t>бенности инто</w:t>
      </w:r>
      <w:r w:rsidRPr="00FE787E">
        <w:rPr>
          <w:sz w:val="28"/>
          <w:szCs w:val="28"/>
        </w:rPr>
        <w:softHyphen/>
        <w:t xml:space="preserve">нации. </w:t>
      </w:r>
      <w:r w:rsidRPr="00FE787E">
        <w:rPr>
          <w:b/>
          <w:bCs/>
          <w:i/>
          <w:iCs/>
          <w:sz w:val="28"/>
          <w:szCs w:val="28"/>
        </w:rPr>
        <w:t>«Листок», «На севере диком...», «Утес», «Три пальмы».</w:t>
      </w:r>
      <w:r w:rsidRPr="00FE787E">
        <w:rPr>
          <w:sz w:val="28"/>
          <w:szCs w:val="28"/>
        </w:rPr>
        <w:t xml:space="preserve"> Тема красоты, гармонии человека с миром.  Особенности  выражения темы одиночества в лирике Лермонтова.</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Антитеза. Двусложные (ямб, хо</w:t>
      </w:r>
      <w:r w:rsidRPr="00FE787E">
        <w:rPr>
          <w:sz w:val="28"/>
          <w:szCs w:val="28"/>
        </w:rPr>
        <w:softHyphen/>
        <w:t>рей) и трехсложные (дактиль, амфибрахий, анапест) раз</w:t>
      </w:r>
      <w:r w:rsidRPr="00FE787E">
        <w:rPr>
          <w:sz w:val="28"/>
          <w:szCs w:val="28"/>
        </w:rPr>
        <w:softHyphen/>
        <w:t>меры стиха (начальные представления). П</w:t>
      </w:r>
      <w:r w:rsidRPr="00FE787E">
        <w:rPr>
          <w:sz w:val="28"/>
          <w:szCs w:val="28"/>
        </w:rPr>
        <w:t>о</w:t>
      </w:r>
      <w:r w:rsidRPr="00FE787E">
        <w:rPr>
          <w:sz w:val="28"/>
          <w:szCs w:val="28"/>
        </w:rPr>
        <w:t>этическая интонация (начальные представления).</w:t>
      </w:r>
    </w:p>
    <w:p w:rsidR="000A3F7E" w:rsidRPr="00FE787E" w:rsidRDefault="000A3F7E" w:rsidP="00FE787E">
      <w:pPr>
        <w:pStyle w:val="18"/>
        <w:rPr>
          <w:sz w:val="28"/>
          <w:szCs w:val="28"/>
        </w:rPr>
      </w:pPr>
      <w:r w:rsidRPr="00FE787E">
        <w:rPr>
          <w:b/>
          <w:bCs/>
          <w:sz w:val="28"/>
          <w:szCs w:val="28"/>
        </w:rPr>
        <w:t xml:space="preserve">Иван Сергеевич Тургенев. </w:t>
      </w:r>
      <w:r w:rsidRPr="00FE787E">
        <w:rPr>
          <w:sz w:val="28"/>
          <w:szCs w:val="28"/>
        </w:rPr>
        <w:t>Краткий рассказ о писателе.</w:t>
      </w:r>
    </w:p>
    <w:p w:rsidR="000A3F7E" w:rsidRPr="00FE787E" w:rsidRDefault="000A3F7E" w:rsidP="00FE787E">
      <w:pPr>
        <w:pStyle w:val="18"/>
        <w:rPr>
          <w:sz w:val="28"/>
          <w:szCs w:val="28"/>
        </w:rPr>
      </w:pPr>
      <w:r w:rsidRPr="00FE787E">
        <w:rPr>
          <w:b/>
          <w:bCs/>
          <w:i/>
          <w:iCs/>
          <w:sz w:val="28"/>
          <w:szCs w:val="28"/>
        </w:rPr>
        <w:t xml:space="preserve">«Бежин луг». </w:t>
      </w:r>
      <w:r w:rsidRPr="00FE787E">
        <w:rPr>
          <w:sz w:val="28"/>
          <w:szCs w:val="28"/>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A3F7E" w:rsidRPr="00FE787E" w:rsidRDefault="000A3F7E" w:rsidP="00FE787E">
      <w:pPr>
        <w:pStyle w:val="18"/>
        <w:rPr>
          <w:sz w:val="28"/>
          <w:szCs w:val="28"/>
        </w:rPr>
      </w:pPr>
      <w:r w:rsidRPr="00FE787E">
        <w:rPr>
          <w:b/>
          <w:bCs/>
          <w:sz w:val="28"/>
          <w:szCs w:val="28"/>
        </w:rPr>
        <w:t xml:space="preserve">Федор Иванович Тютчев. </w:t>
      </w:r>
      <w:r w:rsidRPr="00FE787E">
        <w:rPr>
          <w:sz w:val="28"/>
          <w:szCs w:val="28"/>
        </w:rPr>
        <w:t>Рассказ о поэте.</w:t>
      </w:r>
    </w:p>
    <w:p w:rsidR="000A3F7E" w:rsidRPr="00FE787E" w:rsidRDefault="000A3F7E" w:rsidP="00FE787E">
      <w:pPr>
        <w:pStyle w:val="18"/>
        <w:rPr>
          <w:sz w:val="28"/>
          <w:szCs w:val="28"/>
        </w:rPr>
      </w:pPr>
      <w:r w:rsidRPr="00FE787E">
        <w:rPr>
          <w:sz w:val="28"/>
          <w:szCs w:val="28"/>
        </w:rPr>
        <w:t xml:space="preserve">Стихотворения </w:t>
      </w:r>
      <w:r w:rsidRPr="00FE787E">
        <w:rPr>
          <w:b/>
          <w:bCs/>
          <w:i/>
          <w:iCs/>
          <w:sz w:val="28"/>
          <w:szCs w:val="28"/>
        </w:rPr>
        <w:t>«Листья», «Неохотно и несмело...», «Фонтан»*.</w:t>
      </w:r>
    </w:p>
    <w:p w:rsidR="000A3F7E" w:rsidRPr="00FE787E" w:rsidRDefault="000A3F7E" w:rsidP="00FE787E">
      <w:pPr>
        <w:pStyle w:val="18"/>
        <w:rPr>
          <w:sz w:val="28"/>
          <w:szCs w:val="28"/>
        </w:rPr>
      </w:pPr>
      <w:r w:rsidRPr="00FE787E">
        <w:rPr>
          <w:sz w:val="28"/>
          <w:szCs w:val="28"/>
        </w:rPr>
        <w:t>Пе</w:t>
      </w:r>
      <w:r w:rsidRPr="00FE787E">
        <w:rPr>
          <w:sz w:val="28"/>
          <w:szCs w:val="28"/>
        </w:rPr>
        <w:softHyphen/>
        <w:t>редача сложных, переходных состояний природы, запечат</w:t>
      </w:r>
      <w:r w:rsidRPr="00FE787E">
        <w:rPr>
          <w:sz w:val="28"/>
          <w:szCs w:val="28"/>
        </w:rPr>
        <w:softHyphen/>
        <w:t>левающих противоречивые чувства в душе поэта. Сочетание космического масштаба и конкретных деталей в изображе</w:t>
      </w:r>
      <w:r w:rsidRPr="00FE787E">
        <w:rPr>
          <w:sz w:val="28"/>
          <w:szCs w:val="28"/>
        </w:rPr>
        <w:softHyphen/>
        <w:t>нии природы. «Листья» — символ краткой, но яркой жизни.</w:t>
      </w:r>
    </w:p>
    <w:p w:rsidR="000A3F7E" w:rsidRPr="00FE787E" w:rsidRDefault="000A3F7E" w:rsidP="00FE787E">
      <w:pPr>
        <w:pStyle w:val="18"/>
        <w:rPr>
          <w:sz w:val="28"/>
          <w:szCs w:val="28"/>
        </w:rPr>
      </w:pPr>
      <w:r w:rsidRPr="00FE787E">
        <w:rPr>
          <w:b/>
          <w:bCs/>
          <w:i/>
          <w:iCs/>
          <w:sz w:val="28"/>
          <w:szCs w:val="28"/>
        </w:rPr>
        <w:t>«С поляны коршун поднялся...».</w:t>
      </w:r>
      <w:r w:rsidRPr="00FE787E">
        <w:rPr>
          <w:sz w:val="28"/>
          <w:szCs w:val="28"/>
        </w:rPr>
        <w:t>Противопоставление су</w:t>
      </w:r>
      <w:r w:rsidRPr="00FE787E">
        <w:rPr>
          <w:sz w:val="28"/>
          <w:szCs w:val="28"/>
        </w:rPr>
        <w:softHyphen/>
        <w:t>деб человека и коршуна: свободный полет коршуна и земная обреченность человека.</w:t>
      </w:r>
    </w:p>
    <w:p w:rsidR="000A3F7E" w:rsidRPr="00FE787E" w:rsidRDefault="000A3F7E" w:rsidP="00FE787E">
      <w:pPr>
        <w:pStyle w:val="18"/>
        <w:rPr>
          <w:sz w:val="28"/>
          <w:szCs w:val="28"/>
        </w:rPr>
      </w:pPr>
      <w:r w:rsidRPr="00FE787E">
        <w:rPr>
          <w:b/>
          <w:bCs/>
          <w:sz w:val="28"/>
          <w:szCs w:val="28"/>
        </w:rPr>
        <w:t xml:space="preserve">Афанасий Афанасьевич Фет. </w:t>
      </w:r>
      <w:r w:rsidRPr="00FE787E">
        <w:rPr>
          <w:sz w:val="28"/>
          <w:szCs w:val="28"/>
        </w:rPr>
        <w:t>Рассказ о поэте.</w:t>
      </w:r>
    </w:p>
    <w:p w:rsidR="000A3F7E" w:rsidRPr="00FE787E" w:rsidRDefault="000A3F7E" w:rsidP="00FE787E">
      <w:pPr>
        <w:pStyle w:val="18"/>
        <w:rPr>
          <w:sz w:val="28"/>
          <w:szCs w:val="28"/>
        </w:rPr>
      </w:pPr>
      <w:r w:rsidRPr="00FE787E">
        <w:rPr>
          <w:sz w:val="28"/>
          <w:szCs w:val="28"/>
        </w:rPr>
        <w:t xml:space="preserve">(Стихотворения: </w:t>
      </w:r>
      <w:r w:rsidRPr="00FE787E">
        <w:rPr>
          <w:b/>
          <w:bCs/>
          <w:i/>
          <w:iCs/>
          <w:sz w:val="28"/>
          <w:szCs w:val="28"/>
        </w:rPr>
        <w:t>«Ель рукавом мне тропинку завеси</w:t>
      </w:r>
      <w:r w:rsidRPr="00FE787E">
        <w:rPr>
          <w:b/>
          <w:bCs/>
          <w:i/>
          <w:iCs/>
          <w:sz w:val="28"/>
          <w:szCs w:val="28"/>
        </w:rPr>
        <w:softHyphen/>
        <w:t>ла...», «Опять н</w:t>
      </w:r>
      <w:r w:rsidRPr="00FE787E">
        <w:rPr>
          <w:b/>
          <w:bCs/>
          <w:i/>
          <w:iCs/>
          <w:sz w:val="28"/>
          <w:szCs w:val="28"/>
        </w:rPr>
        <w:t>е</w:t>
      </w:r>
      <w:r w:rsidRPr="00FE787E">
        <w:rPr>
          <w:b/>
          <w:bCs/>
          <w:i/>
          <w:iCs/>
          <w:sz w:val="28"/>
          <w:szCs w:val="28"/>
        </w:rPr>
        <w:t xml:space="preserve">зримые усилья...», «Еще майская ночь», «Я пришёл к тебе с приветом…»*, «Учись у них </w:t>
      </w:r>
      <w:r w:rsidRPr="00FE787E">
        <w:rPr>
          <w:b/>
          <w:bCs/>
          <w:sz w:val="28"/>
          <w:szCs w:val="28"/>
        </w:rPr>
        <w:t xml:space="preserve">— </w:t>
      </w:r>
      <w:r w:rsidRPr="00FE787E">
        <w:rPr>
          <w:b/>
          <w:bCs/>
          <w:i/>
          <w:iCs/>
          <w:sz w:val="28"/>
          <w:szCs w:val="28"/>
        </w:rPr>
        <w:t xml:space="preserve">у дуба, у березы...». </w:t>
      </w:r>
      <w:r w:rsidRPr="00FE787E">
        <w:rPr>
          <w:sz w:val="28"/>
          <w:szCs w:val="28"/>
        </w:rPr>
        <w:t>Жизнеутверждающее начало в лирике Ф</w:t>
      </w:r>
      <w:r w:rsidRPr="00FE787E">
        <w:rPr>
          <w:sz w:val="28"/>
          <w:szCs w:val="28"/>
        </w:rPr>
        <w:t>е</w:t>
      </w:r>
      <w:r w:rsidRPr="00FE787E">
        <w:rPr>
          <w:sz w:val="28"/>
          <w:szCs w:val="28"/>
        </w:rPr>
        <w:t>та. Природа как воплощение прекрас</w:t>
      </w:r>
      <w:r w:rsidRPr="00FE787E">
        <w:rPr>
          <w:sz w:val="28"/>
          <w:szCs w:val="28"/>
        </w:rPr>
        <w:softHyphen/>
        <w:t>ного. Эстетизация конкретной детали. Чувственный харак</w:t>
      </w:r>
      <w:r w:rsidRPr="00FE787E">
        <w:rPr>
          <w:sz w:val="28"/>
          <w:szCs w:val="28"/>
        </w:rPr>
        <w:softHyphen/>
        <w:t xml:space="preserve">тер лирики и ее утонченный психологизм. Мимолетное и неуловимое как черты изображения природы. Переплетение и взаимодействие </w:t>
      </w:r>
      <w:r w:rsidRPr="00FE787E">
        <w:rPr>
          <w:sz w:val="28"/>
          <w:szCs w:val="28"/>
        </w:rPr>
        <w:lastRenderedPageBreak/>
        <w:t>тем природы и любви. Природа как естественный мир истинной красоты, сл</w:t>
      </w:r>
      <w:r w:rsidRPr="00FE787E">
        <w:rPr>
          <w:sz w:val="28"/>
          <w:szCs w:val="28"/>
        </w:rPr>
        <w:t>у</w:t>
      </w:r>
      <w:r w:rsidRPr="00FE787E">
        <w:rPr>
          <w:sz w:val="28"/>
          <w:szCs w:val="28"/>
        </w:rPr>
        <w:t>жащий прообра</w:t>
      </w:r>
      <w:r w:rsidRPr="00FE787E">
        <w:rPr>
          <w:sz w:val="28"/>
          <w:szCs w:val="28"/>
        </w:rPr>
        <w:softHyphen/>
        <w:t>зом для искусства. Гармоничность и музыкальность поэти</w:t>
      </w:r>
      <w:r w:rsidRPr="00FE787E">
        <w:rPr>
          <w:sz w:val="28"/>
          <w:szCs w:val="28"/>
        </w:rPr>
        <w:softHyphen/>
        <w:t xml:space="preserve">ческой речи Фета. Краски и звуки в пейзажной лирике. </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Пейзажная лирика (развитие понятия).</w:t>
      </w:r>
    </w:p>
    <w:p w:rsidR="000A3F7E" w:rsidRPr="00FE787E" w:rsidRDefault="000A3F7E" w:rsidP="00FE787E">
      <w:pPr>
        <w:pStyle w:val="18"/>
        <w:rPr>
          <w:sz w:val="28"/>
          <w:szCs w:val="28"/>
        </w:rPr>
      </w:pPr>
      <w:r w:rsidRPr="00FE787E">
        <w:rPr>
          <w:b/>
          <w:bCs/>
          <w:color w:val="000000"/>
          <w:sz w:val="28"/>
          <w:szCs w:val="28"/>
        </w:rPr>
        <w:t xml:space="preserve">Николай Алексеевич Некрасов. </w:t>
      </w:r>
      <w:r w:rsidRPr="00FE787E">
        <w:rPr>
          <w:color w:val="000000"/>
          <w:sz w:val="28"/>
          <w:szCs w:val="28"/>
        </w:rPr>
        <w:t>Краткий рассказ о жиз</w:t>
      </w:r>
      <w:r w:rsidRPr="00FE787E">
        <w:rPr>
          <w:color w:val="000000"/>
          <w:sz w:val="28"/>
          <w:szCs w:val="28"/>
        </w:rPr>
        <w:softHyphen/>
        <w:t>ни поэта.</w:t>
      </w:r>
    </w:p>
    <w:p w:rsidR="000A3F7E" w:rsidRPr="00FE787E" w:rsidRDefault="000A3F7E" w:rsidP="00FE787E">
      <w:pPr>
        <w:pStyle w:val="18"/>
        <w:rPr>
          <w:sz w:val="28"/>
          <w:szCs w:val="28"/>
        </w:rPr>
      </w:pPr>
      <w:r w:rsidRPr="00FE787E">
        <w:rPr>
          <w:b/>
          <w:bCs/>
          <w:i/>
          <w:iCs/>
          <w:color w:val="000000"/>
          <w:sz w:val="28"/>
          <w:szCs w:val="28"/>
        </w:rPr>
        <w:t xml:space="preserve"> «Железная дорога».</w:t>
      </w:r>
      <w:r w:rsidRPr="00FE787E">
        <w:rPr>
          <w:color w:val="000000"/>
          <w:sz w:val="28"/>
          <w:szCs w:val="28"/>
        </w:rPr>
        <w:t>Картины подневольного труда. На</w:t>
      </w:r>
      <w:r w:rsidRPr="00FE787E">
        <w:rPr>
          <w:color w:val="000000"/>
          <w:sz w:val="28"/>
          <w:szCs w:val="28"/>
        </w:rPr>
        <w:softHyphen/>
        <w:t>род — созидатель духовных и материальных ценностей. Мечта поэта о «прекрасной поре» в жи</w:t>
      </w:r>
      <w:r w:rsidRPr="00FE787E">
        <w:rPr>
          <w:color w:val="000000"/>
          <w:sz w:val="28"/>
          <w:szCs w:val="28"/>
        </w:rPr>
        <w:t>з</w:t>
      </w:r>
      <w:r w:rsidRPr="00FE787E">
        <w:rPr>
          <w:color w:val="000000"/>
          <w:sz w:val="28"/>
          <w:szCs w:val="28"/>
        </w:rPr>
        <w:t>ни народа. Свое</w:t>
      </w:r>
      <w:r w:rsidRPr="00FE787E">
        <w:rPr>
          <w:color w:val="000000"/>
          <w:sz w:val="28"/>
          <w:szCs w:val="28"/>
        </w:rPr>
        <w:softHyphen/>
        <w:t>образие композиции стихотворения. Роль пейзажа. Значение эпиграфа. Сочетание реальных и фантастических картин. Диалог-спор. Знач</w:t>
      </w:r>
      <w:r w:rsidRPr="00FE787E">
        <w:rPr>
          <w:color w:val="000000"/>
          <w:sz w:val="28"/>
          <w:szCs w:val="28"/>
        </w:rPr>
        <w:t>е</w:t>
      </w:r>
      <w:r w:rsidRPr="00FE787E">
        <w:rPr>
          <w:color w:val="000000"/>
          <w:sz w:val="28"/>
          <w:szCs w:val="28"/>
        </w:rPr>
        <w:t>ние риторических вопросов в стихотво</w:t>
      </w:r>
      <w:r w:rsidRPr="00FE787E">
        <w:rPr>
          <w:color w:val="000000"/>
          <w:sz w:val="28"/>
          <w:szCs w:val="28"/>
        </w:rPr>
        <w:softHyphen/>
        <w:t>рении.</w:t>
      </w:r>
    </w:p>
    <w:p w:rsidR="000A3F7E" w:rsidRPr="00FE787E" w:rsidRDefault="000A3F7E" w:rsidP="00FE787E">
      <w:pPr>
        <w:pStyle w:val="18"/>
        <w:rPr>
          <w:color w:val="000000"/>
          <w:sz w:val="28"/>
          <w:szCs w:val="28"/>
        </w:rPr>
      </w:pPr>
      <w:r w:rsidRPr="00FE787E">
        <w:rPr>
          <w:i/>
          <w:color w:val="000000"/>
          <w:sz w:val="28"/>
          <w:szCs w:val="28"/>
        </w:rPr>
        <w:t>Теория литературы.</w:t>
      </w:r>
      <w:r w:rsidRPr="00FE787E">
        <w:rPr>
          <w:color w:val="000000"/>
          <w:sz w:val="28"/>
          <w:szCs w:val="28"/>
        </w:rPr>
        <w:t xml:space="preserve"> Стихотворные размеры (закре</w:t>
      </w:r>
      <w:r w:rsidRPr="00FE787E">
        <w:rPr>
          <w:color w:val="000000"/>
          <w:sz w:val="28"/>
          <w:szCs w:val="28"/>
        </w:rPr>
        <w:softHyphen/>
        <w:t>пление понятия). Ди</w:t>
      </w:r>
      <w:r w:rsidRPr="00FE787E">
        <w:rPr>
          <w:color w:val="000000"/>
          <w:sz w:val="28"/>
          <w:szCs w:val="28"/>
        </w:rPr>
        <w:t>а</w:t>
      </w:r>
      <w:r w:rsidRPr="00FE787E">
        <w:rPr>
          <w:color w:val="000000"/>
          <w:sz w:val="28"/>
          <w:szCs w:val="28"/>
        </w:rPr>
        <w:t>лог. Строфа (начальные представле</w:t>
      </w:r>
      <w:r w:rsidRPr="00FE787E">
        <w:rPr>
          <w:color w:val="000000"/>
          <w:sz w:val="28"/>
          <w:szCs w:val="28"/>
        </w:rPr>
        <w:softHyphen/>
        <w:t>ния).</w:t>
      </w:r>
    </w:p>
    <w:p w:rsidR="000A3F7E" w:rsidRPr="00FE787E" w:rsidRDefault="000A3F7E" w:rsidP="00FE787E">
      <w:pPr>
        <w:pStyle w:val="18"/>
        <w:rPr>
          <w:sz w:val="28"/>
          <w:szCs w:val="28"/>
        </w:rPr>
      </w:pPr>
      <w:r w:rsidRPr="00FE787E">
        <w:rPr>
          <w:b/>
          <w:bCs/>
          <w:color w:val="000000"/>
          <w:sz w:val="28"/>
          <w:szCs w:val="28"/>
        </w:rPr>
        <w:t xml:space="preserve">Ф.М.Достоевский. </w:t>
      </w:r>
      <w:r w:rsidRPr="00FE787E">
        <w:rPr>
          <w:b/>
          <w:bCs/>
          <w:i/>
          <w:color w:val="000000"/>
          <w:sz w:val="28"/>
          <w:szCs w:val="28"/>
        </w:rPr>
        <w:t>«Мальчик у Христа на ёлке»*</w:t>
      </w:r>
      <w:r w:rsidRPr="00FE787E">
        <w:rPr>
          <w:bCs/>
          <w:color w:val="000000"/>
          <w:sz w:val="28"/>
          <w:szCs w:val="28"/>
        </w:rPr>
        <w:t>(для внеклассного чт</w:t>
      </w:r>
      <w:r w:rsidRPr="00FE787E">
        <w:rPr>
          <w:bCs/>
          <w:color w:val="000000"/>
          <w:sz w:val="28"/>
          <w:szCs w:val="28"/>
        </w:rPr>
        <w:t>е</w:t>
      </w:r>
      <w:r w:rsidRPr="00FE787E">
        <w:rPr>
          <w:bCs/>
          <w:color w:val="000000"/>
          <w:sz w:val="28"/>
          <w:szCs w:val="28"/>
        </w:rPr>
        <w:t>ния). История жанра рассказа. Жанровые разновидности рассказа: святочный.</w:t>
      </w:r>
    </w:p>
    <w:p w:rsidR="000A3F7E" w:rsidRPr="00FE787E" w:rsidRDefault="000A3F7E" w:rsidP="00FE787E">
      <w:pPr>
        <w:pStyle w:val="18"/>
        <w:rPr>
          <w:sz w:val="28"/>
          <w:szCs w:val="28"/>
        </w:rPr>
      </w:pPr>
      <w:r w:rsidRPr="00FE787E">
        <w:rPr>
          <w:b/>
          <w:bCs/>
          <w:color w:val="000000"/>
          <w:sz w:val="28"/>
          <w:szCs w:val="28"/>
        </w:rPr>
        <w:t xml:space="preserve">Николай Семенович Лесков. </w:t>
      </w:r>
      <w:r w:rsidRPr="00FE787E">
        <w:rPr>
          <w:color w:val="000000"/>
          <w:sz w:val="28"/>
          <w:szCs w:val="28"/>
        </w:rPr>
        <w:t>Краткий рассказ о писа</w:t>
      </w:r>
      <w:r w:rsidRPr="00FE787E">
        <w:rPr>
          <w:color w:val="000000"/>
          <w:sz w:val="28"/>
          <w:szCs w:val="28"/>
        </w:rPr>
        <w:softHyphen/>
        <w:t>теле.</w:t>
      </w:r>
    </w:p>
    <w:p w:rsidR="000A3F7E" w:rsidRPr="00FE787E" w:rsidRDefault="000A3F7E" w:rsidP="00FE787E">
      <w:pPr>
        <w:pStyle w:val="18"/>
        <w:rPr>
          <w:sz w:val="28"/>
          <w:szCs w:val="28"/>
        </w:rPr>
      </w:pPr>
      <w:r w:rsidRPr="00FE787E">
        <w:rPr>
          <w:b/>
          <w:bCs/>
          <w:i/>
          <w:iCs/>
          <w:color w:val="000000"/>
          <w:sz w:val="28"/>
          <w:szCs w:val="28"/>
        </w:rPr>
        <w:t xml:space="preserve">«Левша». </w:t>
      </w:r>
      <w:r w:rsidRPr="00FE787E">
        <w:rPr>
          <w:color w:val="000000"/>
          <w:sz w:val="28"/>
          <w:szCs w:val="28"/>
        </w:rPr>
        <w:t>Гордость писателя за народ, его трудолюбие, талантливость, патриотизм. Особенности языка произведения. Комический эффект, создава</w:t>
      </w:r>
      <w:r w:rsidRPr="00FE787E">
        <w:rPr>
          <w:color w:val="000000"/>
          <w:sz w:val="28"/>
          <w:szCs w:val="28"/>
        </w:rPr>
        <w:t>е</w:t>
      </w:r>
      <w:r w:rsidRPr="00FE787E">
        <w:rPr>
          <w:color w:val="000000"/>
          <w:sz w:val="28"/>
          <w:szCs w:val="28"/>
        </w:rPr>
        <w:t>мый игрой слов, народной этимологией. Сказовая форма повествования.</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Сказ как форма повествования (начальные предста</w:t>
      </w:r>
      <w:r w:rsidRPr="00FE787E">
        <w:rPr>
          <w:color w:val="000000"/>
          <w:sz w:val="28"/>
          <w:szCs w:val="28"/>
        </w:rPr>
        <w:t>в</w:t>
      </w:r>
      <w:r w:rsidRPr="00FE787E">
        <w:rPr>
          <w:color w:val="000000"/>
          <w:sz w:val="28"/>
          <w:szCs w:val="28"/>
        </w:rPr>
        <w:t>ления). Ирония (начальные представле</w:t>
      </w:r>
      <w:r w:rsidRPr="00FE787E">
        <w:rPr>
          <w:color w:val="000000"/>
          <w:sz w:val="28"/>
          <w:szCs w:val="28"/>
        </w:rPr>
        <w:softHyphen/>
        <w:t>ния).</w:t>
      </w:r>
    </w:p>
    <w:p w:rsidR="000A3F7E" w:rsidRPr="00FE787E" w:rsidRDefault="000A3F7E" w:rsidP="00FE787E">
      <w:pPr>
        <w:pStyle w:val="18"/>
        <w:rPr>
          <w:b/>
          <w:sz w:val="28"/>
          <w:szCs w:val="28"/>
        </w:rPr>
      </w:pPr>
      <w:r w:rsidRPr="00FE787E">
        <w:rPr>
          <w:b/>
          <w:bCs/>
          <w:color w:val="000000"/>
          <w:sz w:val="28"/>
          <w:szCs w:val="28"/>
        </w:rPr>
        <w:t xml:space="preserve">Антон Павлович Чехов. </w:t>
      </w:r>
      <w:r w:rsidRPr="00FE787E">
        <w:rPr>
          <w:b/>
          <w:color w:val="000000"/>
          <w:sz w:val="28"/>
          <w:szCs w:val="28"/>
        </w:rPr>
        <w:t>Краткий рассказ о писателе.</w:t>
      </w:r>
    </w:p>
    <w:p w:rsidR="000A3F7E" w:rsidRPr="00FE787E" w:rsidRDefault="000A3F7E" w:rsidP="00FE787E">
      <w:pPr>
        <w:pStyle w:val="18"/>
        <w:rPr>
          <w:sz w:val="28"/>
          <w:szCs w:val="28"/>
        </w:rPr>
      </w:pPr>
      <w:r w:rsidRPr="00FE787E">
        <w:rPr>
          <w:b/>
          <w:bCs/>
          <w:i/>
          <w:iCs/>
          <w:color w:val="000000"/>
          <w:sz w:val="28"/>
          <w:szCs w:val="28"/>
        </w:rPr>
        <w:t>«Толстый и тонкий», «Лошадиная фамилия»* (для внеклассного чт</w:t>
      </w:r>
      <w:r w:rsidRPr="00FE787E">
        <w:rPr>
          <w:b/>
          <w:bCs/>
          <w:i/>
          <w:iCs/>
          <w:color w:val="000000"/>
          <w:sz w:val="28"/>
          <w:szCs w:val="28"/>
        </w:rPr>
        <w:t>е</w:t>
      </w:r>
      <w:r w:rsidRPr="00FE787E">
        <w:rPr>
          <w:b/>
          <w:bCs/>
          <w:i/>
          <w:iCs/>
          <w:color w:val="000000"/>
          <w:sz w:val="28"/>
          <w:szCs w:val="28"/>
        </w:rPr>
        <w:t xml:space="preserve">ния) </w:t>
      </w:r>
      <w:r w:rsidRPr="00FE787E">
        <w:rPr>
          <w:color w:val="000000"/>
          <w:sz w:val="28"/>
          <w:szCs w:val="28"/>
        </w:rPr>
        <w:t>Речь героев как источник юмора. Юмористическая ситуация. Разоблач</w:t>
      </w:r>
      <w:r w:rsidRPr="00FE787E">
        <w:rPr>
          <w:color w:val="000000"/>
          <w:sz w:val="28"/>
          <w:szCs w:val="28"/>
        </w:rPr>
        <w:t>е</w:t>
      </w:r>
      <w:r w:rsidRPr="00FE787E">
        <w:rPr>
          <w:color w:val="000000"/>
          <w:sz w:val="28"/>
          <w:szCs w:val="28"/>
        </w:rPr>
        <w:t>ние лицемерия. Роль художественной детали.</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Юмор. Комическая ситуация (развитие понятия).</w:t>
      </w:r>
    </w:p>
    <w:p w:rsidR="000A3F7E" w:rsidRPr="00FE787E" w:rsidRDefault="000A3F7E" w:rsidP="00FE787E">
      <w:pPr>
        <w:pStyle w:val="18"/>
        <w:rPr>
          <w:sz w:val="28"/>
          <w:szCs w:val="28"/>
        </w:rPr>
      </w:pPr>
      <w:r w:rsidRPr="00FE787E">
        <w:rPr>
          <w:b/>
          <w:bCs/>
          <w:color w:val="000000"/>
          <w:sz w:val="28"/>
          <w:szCs w:val="28"/>
        </w:rPr>
        <w:t xml:space="preserve">Родная  природа в  стихотворениях русских  поэтов </w:t>
      </w:r>
      <w:r w:rsidRPr="00FE787E">
        <w:rPr>
          <w:b/>
          <w:bCs/>
          <w:color w:val="000000"/>
          <w:sz w:val="28"/>
          <w:szCs w:val="28"/>
          <w:lang w:val="en-US"/>
        </w:rPr>
        <w:t>XIX</w:t>
      </w:r>
      <w:r w:rsidRPr="00FE787E">
        <w:rPr>
          <w:b/>
          <w:bCs/>
          <w:color w:val="000000"/>
          <w:sz w:val="28"/>
          <w:szCs w:val="28"/>
        </w:rPr>
        <w:t xml:space="preserve"> века</w:t>
      </w:r>
    </w:p>
    <w:p w:rsidR="000A3F7E" w:rsidRPr="00FE787E" w:rsidRDefault="000A3F7E" w:rsidP="00FE787E">
      <w:pPr>
        <w:pStyle w:val="18"/>
        <w:rPr>
          <w:b/>
          <w:i/>
          <w:iCs/>
          <w:color w:val="000000"/>
          <w:sz w:val="28"/>
          <w:szCs w:val="28"/>
        </w:rPr>
      </w:pPr>
      <w:r w:rsidRPr="00FE787E">
        <w:rPr>
          <w:b/>
          <w:bCs/>
          <w:color w:val="000000"/>
          <w:sz w:val="28"/>
          <w:szCs w:val="28"/>
        </w:rPr>
        <w:t xml:space="preserve">Я. Полонский. </w:t>
      </w:r>
      <w:r w:rsidRPr="00FE787E">
        <w:rPr>
          <w:b/>
          <w:i/>
          <w:iCs/>
          <w:color w:val="000000"/>
          <w:sz w:val="28"/>
          <w:szCs w:val="28"/>
        </w:rPr>
        <w:t>«По горам две хмурых тучи...», «Посмот</w:t>
      </w:r>
      <w:r w:rsidRPr="00FE787E">
        <w:rPr>
          <w:b/>
          <w:i/>
          <w:iCs/>
          <w:color w:val="000000"/>
          <w:sz w:val="28"/>
          <w:szCs w:val="28"/>
        </w:rPr>
        <w:softHyphen/>
        <w:t xml:space="preserve">ри, какая мгла...»; </w:t>
      </w:r>
      <w:r w:rsidRPr="00FE787E">
        <w:rPr>
          <w:b/>
          <w:bCs/>
          <w:color w:val="000000"/>
          <w:sz w:val="28"/>
          <w:szCs w:val="28"/>
        </w:rPr>
        <w:t xml:space="preserve">Е. Баратынский. </w:t>
      </w:r>
      <w:r w:rsidRPr="00FE787E">
        <w:rPr>
          <w:b/>
          <w:i/>
          <w:iCs/>
          <w:color w:val="000000"/>
          <w:sz w:val="28"/>
          <w:szCs w:val="28"/>
        </w:rPr>
        <w:t xml:space="preserve">«Весна, весна! Как воздух чист...», «Чудный град...»; </w:t>
      </w:r>
      <w:r w:rsidRPr="00FE787E">
        <w:rPr>
          <w:b/>
          <w:bCs/>
          <w:color w:val="000000"/>
          <w:sz w:val="28"/>
          <w:szCs w:val="28"/>
        </w:rPr>
        <w:t xml:space="preserve">А. Толстой. </w:t>
      </w:r>
      <w:r w:rsidRPr="00FE787E">
        <w:rPr>
          <w:b/>
          <w:i/>
          <w:iCs/>
          <w:color w:val="000000"/>
          <w:sz w:val="28"/>
          <w:szCs w:val="28"/>
        </w:rPr>
        <w:t>«Где гнутся над омутом лозы...».</w:t>
      </w:r>
    </w:p>
    <w:p w:rsidR="000A3F7E" w:rsidRPr="00FE787E" w:rsidRDefault="000A3F7E" w:rsidP="00FE787E">
      <w:pPr>
        <w:pStyle w:val="18"/>
        <w:rPr>
          <w:sz w:val="28"/>
          <w:szCs w:val="28"/>
        </w:rPr>
      </w:pPr>
      <w:r w:rsidRPr="00FE787E">
        <w:rPr>
          <w:color w:val="000000"/>
          <w:sz w:val="28"/>
          <w:szCs w:val="28"/>
        </w:rPr>
        <w:t>Выражение переживаний и мироощущения в стихотво</w:t>
      </w:r>
      <w:r w:rsidRPr="00FE787E">
        <w:rPr>
          <w:color w:val="000000"/>
          <w:sz w:val="28"/>
          <w:szCs w:val="28"/>
        </w:rPr>
        <w:softHyphen/>
        <w:t>рениях о родной природе. Художественные средства, пере</w:t>
      </w:r>
      <w:r w:rsidRPr="00FE787E">
        <w:rPr>
          <w:color w:val="000000"/>
          <w:sz w:val="28"/>
          <w:szCs w:val="28"/>
        </w:rPr>
        <w:softHyphen/>
        <w:t>дающие различные состояния в пе</w:t>
      </w:r>
      <w:r w:rsidRPr="00FE787E">
        <w:rPr>
          <w:color w:val="000000"/>
          <w:sz w:val="28"/>
          <w:szCs w:val="28"/>
        </w:rPr>
        <w:t>й</w:t>
      </w:r>
      <w:r w:rsidRPr="00FE787E">
        <w:rPr>
          <w:color w:val="000000"/>
          <w:sz w:val="28"/>
          <w:szCs w:val="28"/>
        </w:rPr>
        <w:t>зажной лирике.</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Лирика как род литературы. Пейзажная лирика как жанр (развитие представления).</w:t>
      </w:r>
    </w:p>
    <w:p w:rsidR="000A3F7E" w:rsidRPr="00FE787E" w:rsidRDefault="000A3F7E" w:rsidP="00FE787E">
      <w:pPr>
        <w:pStyle w:val="18"/>
        <w:rPr>
          <w:b/>
          <w:bCs/>
          <w:color w:val="000000"/>
          <w:sz w:val="28"/>
          <w:szCs w:val="28"/>
        </w:rPr>
      </w:pPr>
      <w:r w:rsidRPr="00FE787E">
        <w:rPr>
          <w:b/>
          <w:bCs/>
          <w:color w:val="000000"/>
          <w:sz w:val="28"/>
          <w:szCs w:val="28"/>
        </w:rPr>
        <w:t xml:space="preserve">ИЗ   РУССКОЙ  ЛИТЕРАТУРЫ  </w:t>
      </w:r>
      <w:r w:rsidRPr="00FE787E">
        <w:rPr>
          <w:b/>
          <w:bCs/>
          <w:color w:val="000000"/>
          <w:sz w:val="28"/>
          <w:szCs w:val="28"/>
          <w:lang w:val="en-US"/>
        </w:rPr>
        <w:t>XX</w:t>
      </w:r>
      <w:r w:rsidRPr="00FE787E">
        <w:rPr>
          <w:b/>
          <w:bCs/>
          <w:color w:val="000000"/>
          <w:sz w:val="28"/>
          <w:szCs w:val="28"/>
        </w:rPr>
        <w:t xml:space="preserve">  ВЕКА</w:t>
      </w:r>
      <w:r w:rsidRPr="00FE787E">
        <w:rPr>
          <w:b/>
          <w:bCs/>
          <w:color w:val="000000"/>
          <w:sz w:val="28"/>
          <w:szCs w:val="28"/>
        </w:rPr>
        <w:tab/>
      </w:r>
    </w:p>
    <w:p w:rsidR="000A3F7E" w:rsidRPr="00FE787E" w:rsidRDefault="000A3F7E" w:rsidP="00FE787E">
      <w:pPr>
        <w:pStyle w:val="18"/>
        <w:rPr>
          <w:bCs/>
          <w:color w:val="000000"/>
          <w:sz w:val="28"/>
          <w:szCs w:val="28"/>
        </w:rPr>
      </w:pPr>
      <w:r w:rsidRPr="00FE787E">
        <w:rPr>
          <w:b/>
          <w:bCs/>
          <w:color w:val="000000"/>
          <w:sz w:val="28"/>
          <w:szCs w:val="28"/>
        </w:rPr>
        <w:t xml:space="preserve">Александр Иванович Куприн. </w:t>
      </w:r>
      <w:r w:rsidRPr="00FE787E">
        <w:rPr>
          <w:bCs/>
          <w:color w:val="000000"/>
          <w:sz w:val="28"/>
          <w:szCs w:val="28"/>
        </w:rPr>
        <w:t>Расска</w:t>
      </w:r>
      <w:r w:rsidRPr="00FE787E">
        <w:rPr>
          <w:bCs/>
          <w:i/>
          <w:color w:val="000000"/>
          <w:sz w:val="28"/>
          <w:szCs w:val="28"/>
        </w:rPr>
        <w:t xml:space="preserve">з </w:t>
      </w:r>
      <w:r w:rsidRPr="00FE787E">
        <w:rPr>
          <w:b/>
          <w:bCs/>
          <w:i/>
          <w:color w:val="000000"/>
          <w:sz w:val="28"/>
          <w:szCs w:val="28"/>
        </w:rPr>
        <w:t>«Чудесный доктор».</w:t>
      </w:r>
      <w:r w:rsidRPr="00FE787E">
        <w:rPr>
          <w:bCs/>
          <w:color w:val="000000"/>
          <w:sz w:val="28"/>
          <w:szCs w:val="28"/>
        </w:rPr>
        <w:t>Реальная о</w:t>
      </w:r>
      <w:r w:rsidRPr="00FE787E">
        <w:rPr>
          <w:bCs/>
          <w:color w:val="000000"/>
          <w:sz w:val="28"/>
          <w:szCs w:val="28"/>
        </w:rPr>
        <w:t>с</w:t>
      </w:r>
      <w:r w:rsidRPr="00FE787E">
        <w:rPr>
          <w:bCs/>
          <w:color w:val="000000"/>
          <w:sz w:val="28"/>
          <w:szCs w:val="28"/>
        </w:rPr>
        <w:t>нова и содержание рассказа. Образ главного героя. Тема служения людям.</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Рождественский рассказ (начальные представления).</w:t>
      </w:r>
    </w:p>
    <w:p w:rsidR="000A3F7E" w:rsidRPr="00FE787E" w:rsidRDefault="000A3F7E" w:rsidP="00FE787E">
      <w:pPr>
        <w:pStyle w:val="18"/>
        <w:rPr>
          <w:sz w:val="28"/>
          <w:szCs w:val="28"/>
        </w:rPr>
      </w:pPr>
      <w:r w:rsidRPr="00FE787E">
        <w:rPr>
          <w:b/>
          <w:sz w:val="28"/>
          <w:szCs w:val="28"/>
        </w:rPr>
        <w:t xml:space="preserve">Андрей Платонович Платонов. </w:t>
      </w:r>
      <w:r w:rsidRPr="00FE787E">
        <w:rPr>
          <w:sz w:val="28"/>
          <w:szCs w:val="28"/>
        </w:rPr>
        <w:t>Краткий рассказ о писа</w:t>
      </w:r>
      <w:r w:rsidRPr="00FE787E">
        <w:rPr>
          <w:sz w:val="28"/>
          <w:szCs w:val="28"/>
        </w:rPr>
        <w:softHyphen/>
        <w:t>теле.</w:t>
      </w:r>
    </w:p>
    <w:p w:rsidR="000A3F7E" w:rsidRPr="00FE787E" w:rsidRDefault="000A3F7E" w:rsidP="00FE787E">
      <w:pPr>
        <w:pStyle w:val="18"/>
        <w:rPr>
          <w:b/>
          <w:i/>
          <w:sz w:val="28"/>
          <w:szCs w:val="28"/>
        </w:rPr>
      </w:pPr>
      <w:r w:rsidRPr="00FE787E">
        <w:rPr>
          <w:b/>
          <w:i/>
          <w:iCs/>
          <w:spacing w:val="-4"/>
          <w:sz w:val="28"/>
          <w:szCs w:val="28"/>
        </w:rPr>
        <w:t xml:space="preserve">«Неизвестный цветок», </w:t>
      </w:r>
      <w:r w:rsidRPr="00FE787E">
        <w:rPr>
          <w:b/>
          <w:i/>
          <w:sz w:val="28"/>
          <w:szCs w:val="28"/>
        </w:rPr>
        <w:t>«Цветок на земле»*и другие рассказы (для вн</w:t>
      </w:r>
      <w:r w:rsidRPr="00FE787E">
        <w:rPr>
          <w:b/>
          <w:i/>
          <w:sz w:val="28"/>
          <w:szCs w:val="28"/>
        </w:rPr>
        <w:t>е</w:t>
      </w:r>
      <w:r w:rsidRPr="00FE787E">
        <w:rPr>
          <w:b/>
          <w:i/>
          <w:sz w:val="28"/>
          <w:szCs w:val="28"/>
        </w:rPr>
        <w:t>классного чтения)</w:t>
      </w:r>
      <w:r w:rsidRPr="00FE787E">
        <w:rPr>
          <w:b/>
          <w:i/>
          <w:iCs/>
          <w:spacing w:val="-4"/>
          <w:sz w:val="28"/>
          <w:szCs w:val="28"/>
        </w:rPr>
        <w:t xml:space="preserve">.  </w:t>
      </w:r>
      <w:r w:rsidRPr="00FE787E">
        <w:rPr>
          <w:spacing w:val="-4"/>
          <w:sz w:val="28"/>
          <w:szCs w:val="28"/>
        </w:rPr>
        <w:t>Прекрасное  вокруг нас. «Ни на кого не похожие» герои   А. Платонова.</w:t>
      </w:r>
    </w:p>
    <w:p w:rsidR="000A3F7E" w:rsidRPr="00FE787E" w:rsidRDefault="000A3F7E" w:rsidP="00FE787E">
      <w:pPr>
        <w:pStyle w:val="18"/>
        <w:rPr>
          <w:spacing w:val="-2"/>
          <w:sz w:val="28"/>
          <w:szCs w:val="28"/>
        </w:rPr>
      </w:pPr>
      <w:r w:rsidRPr="00FE787E">
        <w:rPr>
          <w:i/>
          <w:spacing w:val="-2"/>
          <w:sz w:val="28"/>
          <w:szCs w:val="28"/>
        </w:rPr>
        <w:t>Теория литературы.</w:t>
      </w:r>
      <w:r w:rsidRPr="00FE787E">
        <w:rPr>
          <w:spacing w:val="-2"/>
          <w:sz w:val="28"/>
          <w:szCs w:val="28"/>
        </w:rPr>
        <w:t xml:space="preserve"> Символическое содержание пейзажных образов (начальные представления).</w:t>
      </w:r>
    </w:p>
    <w:p w:rsidR="000A3F7E" w:rsidRPr="00FE787E" w:rsidRDefault="000A3F7E" w:rsidP="00FE787E">
      <w:pPr>
        <w:pStyle w:val="18"/>
        <w:rPr>
          <w:sz w:val="28"/>
          <w:szCs w:val="28"/>
        </w:rPr>
      </w:pPr>
      <w:r w:rsidRPr="00FE787E">
        <w:rPr>
          <w:b/>
          <w:sz w:val="28"/>
          <w:szCs w:val="28"/>
        </w:rPr>
        <w:lastRenderedPageBreak/>
        <w:t xml:space="preserve">Александр Степанович Грин. </w:t>
      </w:r>
      <w:r w:rsidRPr="00FE787E">
        <w:rPr>
          <w:sz w:val="28"/>
          <w:szCs w:val="28"/>
        </w:rPr>
        <w:t>Краткий рассказ о писателе.</w:t>
      </w:r>
    </w:p>
    <w:p w:rsidR="000A3F7E" w:rsidRPr="00FE787E" w:rsidRDefault="000A3F7E" w:rsidP="00FE787E">
      <w:pPr>
        <w:pStyle w:val="18"/>
        <w:rPr>
          <w:sz w:val="28"/>
          <w:szCs w:val="28"/>
        </w:rPr>
      </w:pPr>
      <w:r w:rsidRPr="00FE787E">
        <w:rPr>
          <w:b/>
          <w:i/>
          <w:iCs/>
          <w:sz w:val="28"/>
          <w:szCs w:val="28"/>
        </w:rPr>
        <w:t xml:space="preserve">«Алые паруса». </w:t>
      </w:r>
      <w:r w:rsidRPr="00FE787E">
        <w:rPr>
          <w:sz w:val="28"/>
          <w:szCs w:val="28"/>
        </w:rPr>
        <w:t>Жестокая реальность и романтическая мечта в повести. Душевная чистота главных героев. Отно</w:t>
      </w:r>
      <w:r w:rsidRPr="00FE787E">
        <w:rPr>
          <w:sz w:val="28"/>
          <w:szCs w:val="28"/>
        </w:rPr>
        <w:softHyphen/>
        <w:t>шение автора к героям.</w:t>
      </w:r>
    </w:p>
    <w:p w:rsidR="000A3F7E" w:rsidRPr="00FE787E" w:rsidRDefault="000A3F7E" w:rsidP="00FE787E">
      <w:pPr>
        <w:pStyle w:val="18"/>
        <w:rPr>
          <w:sz w:val="28"/>
          <w:szCs w:val="28"/>
        </w:rPr>
      </w:pPr>
      <w:r w:rsidRPr="00FE787E">
        <w:rPr>
          <w:b/>
          <w:sz w:val="28"/>
          <w:szCs w:val="28"/>
        </w:rPr>
        <w:t>М. Пришвин. «</w:t>
      </w:r>
      <w:r w:rsidRPr="00FE787E">
        <w:rPr>
          <w:b/>
          <w:i/>
          <w:sz w:val="28"/>
          <w:szCs w:val="28"/>
        </w:rPr>
        <w:t>Кладовая солнца»*</w:t>
      </w:r>
      <w:r w:rsidRPr="00FE787E">
        <w:rPr>
          <w:b/>
          <w:sz w:val="28"/>
          <w:szCs w:val="28"/>
        </w:rPr>
        <w:t xml:space="preserve"> (для внеклассного чтения). </w:t>
      </w:r>
      <w:r w:rsidRPr="00FE787E">
        <w:rPr>
          <w:sz w:val="28"/>
          <w:szCs w:val="28"/>
        </w:rPr>
        <w:t>Кра</w:t>
      </w:r>
      <w:r w:rsidRPr="00FE787E">
        <w:rPr>
          <w:sz w:val="28"/>
          <w:szCs w:val="28"/>
        </w:rPr>
        <w:t>т</w:t>
      </w:r>
      <w:r w:rsidRPr="00FE787E">
        <w:rPr>
          <w:sz w:val="28"/>
          <w:szCs w:val="28"/>
        </w:rPr>
        <w:t>кийрассказ о писателе. Вера писателя в человека, доброго и мудрого хозяина природы. Нравственная  суть взаимоотношений главных героев. Одухотворение природы, её участие в судьбе героев. Сказка и быль  в «Кладовой солнца». Смысл названия произведения.</w:t>
      </w:r>
    </w:p>
    <w:p w:rsidR="000A3F7E" w:rsidRPr="00FE787E" w:rsidRDefault="000A3F7E" w:rsidP="00FE787E">
      <w:pPr>
        <w:pStyle w:val="18"/>
        <w:rPr>
          <w:sz w:val="28"/>
          <w:szCs w:val="28"/>
        </w:rPr>
      </w:pPr>
      <w:r w:rsidRPr="00FE787E">
        <w:rPr>
          <w:b/>
          <w:sz w:val="28"/>
          <w:szCs w:val="28"/>
        </w:rPr>
        <w:t>Произведения  о  Великой  Отечественной  войне</w:t>
      </w:r>
    </w:p>
    <w:p w:rsidR="000A3F7E" w:rsidRPr="00FE787E" w:rsidRDefault="000A3F7E" w:rsidP="00FE787E">
      <w:pPr>
        <w:pStyle w:val="18"/>
        <w:rPr>
          <w:sz w:val="28"/>
          <w:szCs w:val="28"/>
        </w:rPr>
      </w:pPr>
      <w:r w:rsidRPr="00FE787E">
        <w:rPr>
          <w:b/>
          <w:sz w:val="28"/>
          <w:szCs w:val="28"/>
        </w:rPr>
        <w:t xml:space="preserve">К. М. Симонов. </w:t>
      </w:r>
      <w:r w:rsidRPr="00FE787E">
        <w:rPr>
          <w:b/>
          <w:i/>
          <w:iCs/>
          <w:sz w:val="28"/>
          <w:szCs w:val="28"/>
        </w:rPr>
        <w:t>«Ты помнишь, Алеша, дороги Смолен</w:t>
      </w:r>
      <w:r w:rsidRPr="00FE787E">
        <w:rPr>
          <w:b/>
          <w:i/>
          <w:iCs/>
          <w:sz w:val="28"/>
          <w:szCs w:val="28"/>
        </w:rPr>
        <w:softHyphen/>
        <w:t xml:space="preserve">щины...»; </w:t>
      </w:r>
      <w:r w:rsidRPr="00FE787E">
        <w:rPr>
          <w:b/>
          <w:sz w:val="28"/>
          <w:szCs w:val="28"/>
        </w:rPr>
        <w:t>Д. С. Са</w:t>
      </w:r>
      <w:r w:rsidRPr="00FE787E">
        <w:rPr>
          <w:b/>
          <w:sz w:val="28"/>
          <w:szCs w:val="28"/>
        </w:rPr>
        <w:softHyphen/>
        <w:t xml:space="preserve">мойлов. </w:t>
      </w:r>
      <w:r w:rsidRPr="00FE787E">
        <w:rPr>
          <w:b/>
          <w:i/>
          <w:iCs/>
          <w:sz w:val="28"/>
          <w:szCs w:val="28"/>
        </w:rPr>
        <w:t>«Сороковые».</w:t>
      </w:r>
    </w:p>
    <w:p w:rsidR="000A3F7E" w:rsidRPr="00FE787E" w:rsidRDefault="000A3F7E" w:rsidP="00FE787E">
      <w:pPr>
        <w:pStyle w:val="18"/>
        <w:rPr>
          <w:b/>
          <w:sz w:val="28"/>
          <w:szCs w:val="28"/>
        </w:rPr>
      </w:pPr>
      <w:r w:rsidRPr="00FE787E">
        <w:rPr>
          <w:sz w:val="28"/>
          <w:szCs w:val="28"/>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A3F7E" w:rsidRPr="00FE787E" w:rsidRDefault="000A3F7E" w:rsidP="00FE787E">
      <w:pPr>
        <w:pStyle w:val="18"/>
        <w:rPr>
          <w:sz w:val="28"/>
          <w:szCs w:val="28"/>
        </w:rPr>
      </w:pPr>
      <w:r w:rsidRPr="00FE787E">
        <w:rPr>
          <w:b/>
          <w:sz w:val="28"/>
          <w:szCs w:val="28"/>
        </w:rPr>
        <w:t>В. П. Катаев.</w:t>
      </w:r>
      <w:r w:rsidRPr="00FE787E">
        <w:rPr>
          <w:b/>
          <w:i/>
          <w:sz w:val="28"/>
          <w:szCs w:val="28"/>
        </w:rPr>
        <w:t xml:space="preserve"> «Сын полка»*  </w:t>
      </w:r>
      <w:r w:rsidRPr="00FE787E">
        <w:rPr>
          <w:b/>
          <w:sz w:val="28"/>
          <w:szCs w:val="28"/>
        </w:rPr>
        <w:t>(для внеклассного чтения).</w:t>
      </w:r>
      <w:r w:rsidRPr="00FE787E">
        <w:rPr>
          <w:sz w:val="28"/>
          <w:szCs w:val="28"/>
        </w:rPr>
        <w:t xml:space="preserve"> Краткий ра</w:t>
      </w:r>
      <w:r w:rsidRPr="00FE787E">
        <w:rPr>
          <w:sz w:val="28"/>
          <w:szCs w:val="28"/>
        </w:rPr>
        <w:t>с</w:t>
      </w:r>
      <w:r w:rsidRPr="00FE787E">
        <w:rPr>
          <w:sz w:val="28"/>
          <w:szCs w:val="28"/>
        </w:rPr>
        <w:t>сказ</w:t>
      </w:r>
    </w:p>
    <w:p w:rsidR="000A3F7E" w:rsidRPr="00FE787E" w:rsidRDefault="000A3F7E" w:rsidP="00FE787E">
      <w:pPr>
        <w:pStyle w:val="18"/>
        <w:rPr>
          <w:b/>
          <w:sz w:val="28"/>
          <w:szCs w:val="28"/>
        </w:rPr>
      </w:pPr>
      <w:r w:rsidRPr="00FE787E">
        <w:rPr>
          <w:sz w:val="28"/>
          <w:szCs w:val="28"/>
        </w:rPr>
        <w:t>о писателе. Образы и картины военного времени. Подвиг юного героя в годы Великой Отечественной войны</w:t>
      </w:r>
    </w:p>
    <w:p w:rsidR="000A3F7E" w:rsidRPr="00FE787E" w:rsidRDefault="000A3F7E" w:rsidP="00FE787E">
      <w:pPr>
        <w:pStyle w:val="18"/>
        <w:rPr>
          <w:sz w:val="28"/>
          <w:szCs w:val="28"/>
        </w:rPr>
      </w:pPr>
      <w:r w:rsidRPr="00FE787E">
        <w:rPr>
          <w:b/>
          <w:sz w:val="28"/>
          <w:szCs w:val="28"/>
        </w:rPr>
        <w:t xml:space="preserve">Виктор Петрович Астафьев. </w:t>
      </w:r>
      <w:r w:rsidRPr="00FE787E">
        <w:rPr>
          <w:sz w:val="28"/>
          <w:szCs w:val="28"/>
        </w:rPr>
        <w:t>Краткий рассказ о писателе (детство, юность, начало творческого пути).</w:t>
      </w:r>
    </w:p>
    <w:p w:rsidR="000A3F7E" w:rsidRPr="00FE787E" w:rsidRDefault="000A3F7E" w:rsidP="00FE787E">
      <w:pPr>
        <w:pStyle w:val="18"/>
        <w:rPr>
          <w:sz w:val="28"/>
          <w:szCs w:val="28"/>
        </w:rPr>
      </w:pPr>
      <w:r w:rsidRPr="00FE787E">
        <w:rPr>
          <w:b/>
          <w:i/>
          <w:iCs/>
          <w:sz w:val="28"/>
          <w:szCs w:val="28"/>
        </w:rPr>
        <w:t>«Конь с розовой гривой».</w:t>
      </w:r>
      <w:r w:rsidRPr="00FE787E">
        <w:rPr>
          <w:sz w:val="28"/>
          <w:szCs w:val="28"/>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w:t>
      </w:r>
      <w:r w:rsidRPr="00FE787E">
        <w:rPr>
          <w:sz w:val="28"/>
          <w:szCs w:val="28"/>
        </w:rPr>
        <w:t>е</w:t>
      </w:r>
      <w:r w:rsidRPr="00FE787E">
        <w:rPr>
          <w:sz w:val="28"/>
          <w:szCs w:val="28"/>
        </w:rPr>
        <w:t>вонтьев, бабушка Катерина Петровна), особенности ис</w:t>
      </w:r>
      <w:r w:rsidRPr="00FE787E">
        <w:rPr>
          <w:sz w:val="28"/>
          <w:szCs w:val="28"/>
        </w:rPr>
        <w:softHyphen/>
        <w:t>пользования народной речи.</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Речевая характеристика героя (развитие представл</w:t>
      </w:r>
      <w:r w:rsidRPr="00FE787E">
        <w:rPr>
          <w:sz w:val="28"/>
          <w:szCs w:val="28"/>
        </w:rPr>
        <w:t>е</w:t>
      </w:r>
      <w:r w:rsidRPr="00FE787E">
        <w:rPr>
          <w:sz w:val="28"/>
          <w:szCs w:val="28"/>
        </w:rPr>
        <w:t>ний). Герой – повествователь (начальные представления).</w:t>
      </w:r>
    </w:p>
    <w:p w:rsidR="000A3F7E" w:rsidRPr="00FE787E" w:rsidRDefault="000A3F7E" w:rsidP="00FE787E">
      <w:pPr>
        <w:pStyle w:val="18"/>
        <w:rPr>
          <w:sz w:val="28"/>
          <w:szCs w:val="28"/>
        </w:rPr>
      </w:pPr>
      <w:r w:rsidRPr="00FE787E">
        <w:rPr>
          <w:b/>
          <w:sz w:val="28"/>
          <w:szCs w:val="28"/>
        </w:rPr>
        <w:t xml:space="preserve">Валентин   Григорьевич   Распутин.   </w:t>
      </w:r>
      <w:r w:rsidRPr="00FE787E">
        <w:rPr>
          <w:sz w:val="28"/>
          <w:szCs w:val="28"/>
        </w:rPr>
        <w:t>Краткий   рассказ   о писателе (де</w:t>
      </w:r>
      <w:r w:rsidRPr="00FE787E">
        <w:rPr>
          <w:sz w:val="28"/>
          <w:szCs w:val="28"/>
        </w:rPr>
        <w:t>т</w:t>
      </w:r>
      <w:r w:rsidRPr="00FE787E">
        <w:rPr>
          <w:sz w:val="28"/>
          <w:szCs w:val="28"/>
        </w:rPr>
        <w:t>ство, юность, начало творческого пути).</w:t>
      </w:r>
    </w:p>
    <w:p w:rsidR="000A3F7E" w:rsidRPr="00FE787E" w:rsidRDefault="000A3F7E" w:rsidP="00FE787E">
      <w:pPr>
        <w:pStyle w:val="18"/>
        <w:rPr>
          <w:sz w:val="28"/>
          <w:szCs w:val="28"/>
        </w:rPr>
      </w:pPr>
      <w:r w:rsidRPr="00FE787E">
        <w:rPr>
          <w:b/>
          <w:i/>
          <w:iCs/>
          <w:sz w:val="28"/>
          <w:szCs w:val="28"/>
        </w:rPr>
        <w:t>«Уроки французского».</w:t>
      </w:r>
      <w:r w:rsidRPr="00FE787E">
        <w:rPr>
          <w:sz w:val="28"/>
          <w:szCs w:val="28"/>
        </w:rPr>
        <w:t>Отражение в повести трудностей военного врем</w:t>
      </w:r>
      <w:r w:rsidRPr="00FE787E">
        <w:rPr>
          <w:sz w:val="28"/>
          <w:szCs w:val="28"/>
        </w:rPr>
        <w:t>е</w:t>
      </w:r>
      <w:r w:rsidRPr="00FE787E">
        <w:rPr>
          <w:sz w:val="28"/>
          <w:szCs w:val="28"/>
        </w:rPr>
        <w:t>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Нравственная проблематика произведения.</w:t>
      </w:r>
    </w:p>
    <w:p w:rsidR="000A3F7E" w:rsidRPr="00FE787E" w:rsidRDefault="000A3F7E" w:rsidP="00FE787E">
      <w:pPr>
        <w:pStyle w:val="18"/>
        <w:rPr>
          <w:sz w:val="28"/>
          <w:szCs w:val="28"/>
        </w:rPr>
      </w:pPr>
      <w:r w:rsidRPr="00FE787E">
        <w:rPr>
          <w:i/>
          <w:sz w:val="28"/>
          <w:szCs w:val="28"/>
        </w:rPr>
        <w:t>Теория литературы.</w:t>
      </w:r>
      <w:r w:rsidRPr="00FE787E">
        <w:rPr>
          <w:sz w:val="28"/>
          <w:szCs w:val="28"/>
        </w:rPr>
        <w:t xml:space="preserve"> Рассказ, сюжет (развитие поня</w:t>
      </w:r>
      <w:r w:rsidRPr="00FE787E">
        <w:rPr>
          <w:sz w:val="28"/>
          <w:szCs w:val="28"/>
        </w:rPr>
        <w:softHyphen/>
        <w:t>тий). Герой-повествователь (развитие понятия).</w:t>
      </w:r>
    </w:p>
    <w:p w:rsidR="000A3F7E" w:rsidRPr="00FE787E" w:rsidRDefault="000A3F7E" w:rsidP="00FE787E">
      <w:pPr>
        <w:pStyle w:val="18"/>
        <w:rPr>
          <w:sz w:val="28"/>
          <w:szCs w:val="28"/>
        </w:rPr>
      </w:pPr>
      <w:r w:rsidRPr="00FE787E">
        <w:rPr>
          <w:b/>
          <w:sz w:val="28"/>
          <w:szCs w:val="28"/>
        </w:rPr>
        <w:t xml:space="preserve">Николай Михайлович Рубцов. </w:t>
      </w:r>
      <w:r w:rsidRPr="00FE787E">
        <w:rPr>
          <w:sz w:val="28"/>
          <w:szCs w:val="28"/>
        </w:rPr>
        <w:t>Краткий рассказ о поэте.</w:t>
      </w:r>
    </w:p>
    <w:p w:rsidR="000A3F7E" w:rsidRPr="00FE787E" w:rsidRDefault="000A3F7E" w:rsidP="00FE787E">
      <w:pPr>
        <w:pStyle w:val="18"/>
        <w:rPr>
          <w:sz w:val="28"/>
          <w:szCs w:val="28"/>
        </w:rPr>
      </w:pPr>
      <w:r w:rsidRPr="00FE787E">
        <w:rPr>
          <w:b/>
          <w:i/>
          <w:iCs/>
          <w:sz w:val="28"/>
          <w:szCs w:val="28"/>
        </w:rPr>
        <w:t xml:space="preserve">«Звезда полей», «Листья осенние», «В горнице». </w:t>
      </w:r>
      <w:r w:rsidRPr="00FE787E">
        <w:rPr>
          <w:sz w:val="28"/>
          <w:szCs w:val="28"/>
        </w:rPr>
        <w:t>Тема Родины в поэзии Рубцова. Человек и природа в «тихой» лирике Рубцова. Отличительные черты характера лирического героя.</w:t>
      </w:r>
    </w:p>
    <w:p w:rsidR="000A3F7E" w:rsidRPr="00FE787E" w:rsidRDefault="000A3F7E" w:rsidP="00FE787E">
      <w:pPr>
        <w:pStyle w:val="18"/>
        <w:rPr>
          <w:sz w:val="28"/>
          <w:szCs w:val="28"/>
        </w:rPr>
      </w:pPr>
      <w:r w:rsidRPr="00FE787E">
        <w:rPr>
          <w:b/>
          <w:sz w:val="28"/>
          <w:szCs w:val="28"/>
        </w:rPr>
        <w:t xml:space="preserve">Фазиль Искандер. </w:t>
      </w:r>
      <w:r w:rsidRPr="00FE787E">
        <w:rPr>
          <w:sz w:val="28"/>
          <w:szCs w:val="28"/>
        </w:rPr>
        <w:t>Краткий рассказ о писателе.</w:t>
      </w:r>
    </w:p>
    <w:p w:rsidR="000A3F7E" w:rsidRPr="00FE787E" w:rsidRDefault="000A3F7E" w:rsidP="00FE787E">
      <w:pPr>
        <w:pStyle w:val="18"/>
        <w:rPr>
          <w:sz w:val="28"/>
          <w:szCs w:val="28"/>
        </w:rPr>
      </w:pPr>
      <w:r w:rsidRPr="00FE787E">
        <w:rPr>
          <w:b/>
          <w:i/>
          <w:iCs/>
          <w:sz w:val="28"/>
          <w:szCs w:val="28"/>
        </w:rPr>
        <w:t xml:space="preserve">«Тринадцатый подвиг Геракла». </w:t>
      </w:r>
      <w:r w:rsidRPr="00FE787E">
        <w:rPr>
          <w:sz w:val="28"/>
          <w:szCs w:val="28"/>
        </w:rPr>
        <w:t>Влияние учителя на формирование де</w:t>
      </w:r>
      <w:r w:rsidRPr="00FE787E">
        <w:rPr>
          <w:sz w:val="28"/>
          <w:szCs w:val="28"/>
        </w:rPr>
        <w:t>т</w:t>
      </w:r>
      <w:r w:rsidRPr="00FE787E">
        <w:rPr>
          <w:sz w:val="28"/>
          <w:szCs w:val="28"/>
        </w:rPr>
        <w:t>ского характера. Чувство юмора как одно из ценных качеств человека.</w:t>
      </w:r>
    </w:p>
    <w:p w:rsidR="000A3F7E" w:rsidRPr="00FE787E" w:rsidRDefault="000A3F7E" w:rsidP="00FE787E">
      <w:pPr>
        <w:pStyle w:val="18"/>
        <w:rPr>
          <w:sz w:val="28"/>
          <w:szCs w:val="28"/>
        </w:rPr>
      </w:pPr>
      <w:r w:rsidRPr="00FE787E">
        <w:rPr>
          <w:b/>
          <w:sz w:val="28"/>
          <w:szCs w:val="28"/>
        </w:rPr>
        <w:t xml:space="preserve">Родная  природа в  русской  поэзии </w:t>
      </w:r>
      <w:r w:rsidRPr="00FE787E">
        <w:rPr>
          <w:b/>
          <w:sz w:val="28"/>
          <w:szCs w:val="28"/>
          <w:lang w:val="en-US"/>
        </w:rPr>
        <w:t>XX</w:t>
      </w:r>
      <w:r w:rsidRPr="00FE787E">
        <w:rPr>
          <w:b/>
          <w:sz w:val="28"/>
          <w:szCs w:val="28"/>
        </w:rPr>
        <w:t xml:space="preserve"> века</w:t>
      </w:r>
    </w:p>
    <w:p w:rsidR="000A3F7E" w:rsidRPr="00FE787E" w:rsidRDefault="000A3F7E" w:rsidP="00FE787E">
      <w:pPr>
        <w:pStyle w:val="18"/>
        <w:rPr>
          <w:b/>
          <w:sz w:val="28"/>
          <w:szCs w:val="28"/>
        </w:rPr>
      </w:pPr>
      <w:r w:rsidRPr="00FE787E">
        <w:rPr>
          <w:b/>
          <w:sz w:val="28"/>
          <w:szCs w:val="28"/>
        </w:rPr>
        <w:lastRenderedPageBreak/>
        <w:t xml:space="preserve">А. Блок. </w:t>
      </w:r>
      <w:r w:rsidRPr="00FE787E">
        <w:rPr>
          <w:b/>
          <w:i/>
          <w:iCs/>
          <w:sz w:val="28"/>
          <w:szCs w:val="28"/>
        </w:rPr>
        <w:t xml:space="preserve">«Летний вечер», «О, как безумно за окном...»; И.Северянин «Запевка»*, </w:t>
      </w:r>
      <w:r w:rsidRPr="00FE787E">
        <w:rPr>
          <w:b/>
          <w:sz w:val="28"/>
          <w:szCs w:val="28"/>
        </w:rPr>
        <w:t xml:space="preserve">С. Есенин. </w:t>
      </w:r>
      <w:r w:rsidRPr="00FE787E">
        <w:rPr>
          <w:b/>
          <w:i/>
          <w:iCs/>
          <w:sz w:val="28"/>
          <w:szCs w:val="28"/>
        </w:rPr>
        <w:t xml:space="preserve">«Мелколесье. Степь и дали...», «Пороша»; </w:t>
      </w:r>
      <w:r w:rsidRPr="00FE787E">
        <w:rPr>
          <w:b/>
          <w:sz w:val="28"/>
          <w:szCs w:val="28"/>
        </w:rPr>
        <w:t>А. Ах</w:t>
      </w:r>
      <w:r w:rsidRPr="00FE787E">
        <w:rPr>
          <w:b/>
          <w:sz w:val="28"/>
          <w:szCs w:val="28"/>
        </w:rPr>
        <w:softHyphen/>
        <w:t xml:space="preserve">матова.  </w:t>
      </w:r>
      <w:r w:rsidRPr="00FE787E">
        <w:rPr>
          <w:b/>
          <w:i/>
          <w:iCs/>
          <w:sz w:val="28"/>
          <w:szCs w:val="28"/>
        </w:rPr>
        <w:t>«Перед весной бывают дни такие...».</w:t>
      </w:r>
    </w:p>
    <w:p w:rsidR="000A3F7E" w:rsidRPr="00FE787E" w:rsidRDefault="000A3F7E" w:rsidP="00FE787E">
      <w:pPr>
        <w:pStyle w:val="18"/>
        <w:rPr>
          <w:sz w:val="28"/>
          <w:szCs w:val="28"/>
        </w:rPr>
      </w:pPr>
      <w:r w:rsidRPr="00FE787E">
        <w:rPr>
          <w:sz w:val="28"/>
          <w:szCs w:val="28"/>
        </w:rPr>
        <w:t>Чувство радости и печали, любви к родной природе и родине в стихотво</w:t>
      </w:r>
      <w:r w:rsidRPr="00FE787E">
        <w:rPr>
          <w:sz w:val="28"/>
          <w:szCs w:val="28"/>
        </w:rPr>
        <w:t>р</w:t>
      </w:r>
      <w:r w:rsidRPr="00FE787E">
        <w:rPr>
          <w:sz w:val="28"/>
          <w:szCs w:val="28"/>
        </w:rPr>
        <w:t xml:space="preserve">ных произведениях поэтов </w:t>
      </w:r>
      <w:r w:rsidRPr="00FE787E">
        <w:rPr>
          <w:sz w:val="28"/>
          <w:szCs w:val="28"/>
          <w:lang w:val="en-US"/>
        </w:rPr>
        <w:t>XX</w:t>
      </w:r>
      <w:r w:rsidRPr="00FE787E">
        <w:rPr>
          <w:sz w:val="28"/>
          <w:szCs w:val="28"/>
        </w:rPr>
        <w:t xml:space="preserve"> века. Связь ритмики и мелодики стиха с эмоц</w:t>
      </w:r>
      <w:r w:rsidRPr="00FE787E">
        <w:rPr>
          <w:sz w:val="28"/>
          <w:szCs w:val="28"/>
        </w:rPr>
        <w:t>и</w:t>
      </w:r>
      <w:r w:rsidRPr="00FE787E">
        <w:rPr>
          <w:sz w:val="28"/>
          <w:szCs w:val="28"/>
        </w:rPr>
        <w:t>ональным состо</w:t>
      </w:r>
      <w:r w:rsidRPr="00FE787E">
        <w:rPr>
          <w:sz w:val="28"/>
          <w:szCs w:val="28"/>
        </w:rPr>
        <w:softHyphen/>
        <w:t>янием, выраженным в стихотворении. Поэтизация родной пр</w:t>
      </w:r>
      <w:r w:rsidRPr="00FE787E">
        <w:rPr>
          <w:sz w:val="28"/>
          <w:szCs w:val="28"/>
        </w:rPr>
        <w:t>и</w:t>
      </w:r>
      <w:r w:rsidRPr="00FE787E">
        <w:rPr>
          <w:sz w:val="28"/>
          <w:szCs w:val="28"/>
        </w:rPr>
        <w:t>роды.</w:t>
      </w:r>
    </w:p>
    <w:p w:rsidR="000A3F7E" w:rsidRPr="00FE787E" w:rsidRDefault="000A3F7E" w:rsidP="00FE787E">
      <w:pPr>
        <w:pStyle w:val="18"/>
        <w:rPr>
          <w:sz w:val="28"/>
          <w:szCs w:val="28"/>
        </w:rPr>
      </w:pPr>
      <w:r w:rsidRPr="00FE787E">
        <w:rPr>
          <w:b/>
          <w:sz w:val="28"/>
          <w:szCs w:val="28"/>
        </w:rPr>
        <w:t>Теория литературы.</w:t>
      </w:r>
      <w:r w:rsidRPr="00FE787E">
        <w:rPr>
          <w:sz w:val="28"/>
          <w:szCs w:val="28"/>
        </w:rPr>
        <w:t xml:space="preserve"> Лирический герой (развитие представлений).</w:t>
      </w:r>
    </w:p>
    <w:p w:rsidR="000A3F7E" w:rsidRPr="00FE787E" w:rsidRDefault="000A3F7E" w:rsidP="00FE787E">
      <w:pPr>
        <w:pStyle w:val="18"/>
        <w:rPr>
          <w:sz w:val="28"/>
          <w:szCs w:val="28"/>
        </w:rPr>
      </w:pPr>
      <w:r w:rsidRPr="00FE787E">
        <w:rPr>
          <w:b/>
          <w:sz w:val="28"/>
          <w:szCs w:val="28"/>
        </w:rPr>
        <w:t>Писатели  улыбаются</w:t>
      </w:r>
    </w:p>
    <w:p w:rsidR="000A3F7E" w:rsidRPr="00FE787E" w:rsidRDefault="000A3F7E" w:rsidP="00FE787E">
      <w:pPr>
        <w:pStyle w:val="18"/>
        <w:rPr>
          <w:sz w:val="28"/>
          <w:szCs w:val="28"/>
        </w:rPr>
      </w:pPr>
      <w:r w:rsidRPr="00FE787E">
        <w:rPr>
          <w:b/>
          <w:sz w:val="28"/>
          <w:szCs w:val="28"/>
        </w:rPr>
        <w:t xml:space="preserve">Василий Макарович Шукшин. </w:t>
      </w:r>
      <w:r w:rsidRPr="00FE787E">
        <w:rPr>
          <w:sz w:val="28"/>
          <w:szCs w:val="28"/>
        </w:rPr>
        <w:t>Слово о писателе.</w:t>
      </w:r>
    </w:p>
    <w:p w:rsidR="000A3F7E" w:rsidRPr="00FE787E" w:rsidRDefault="000A3F7E" w:rsidP="00FE787E">
      <w:pPr>
        <w:pStyle w:val="18"/>
        <w:rPr>
          <w:sz w:val="28"/>
          <w:szCs w:val="28"/>
        </w:rPr>
      </w:pPr>
      <w:r w:rsidRPr="00FE787E">
        <w:rPr>
          <w:sz w:val="28"/>
          <w:szCs w:val="28"/>
        </w:rPr>
        <w:t xml:space="preserve">Рассказы </w:t>
      </w:r>
      <w:r w:rsidRPr="00FE787E">
        <w:rPr>
          <w:b/>
          <w:i/>
          <w:iCs/>
          <w:sz w:val="28"/>
          <w:szCs w:val="28"/>
        </w:rPr>
        <w:t>«Чудик», «Критики».</w:t>
      </w:r>
      <w:r w:rsidRPr="00FE787E">
        <w:rPr>
          <w:sz w:val="28"/>
          <w:szCs w:val="28"/>
        </w:rPr>
        <w:t>Особенности шукшин</w:t>
      </w:r>
      <w:r w:rsidRPr="00FE787E">
        <w:rPr>
          <w:sz w:val="28"/>
          <w:szCs w:val="28"/>
        </w:rPr>
        <w:softHyphen/>
        <w:t>ских героев-«чудиков», правдоискателей, праведников. Че</w:t>
      </w:r>
      <w:r w:rsidRPr="00FE787E">
        <w:rPr>
          <w:sz w:val="28"/>
          <w:szCs w:val="28"/>
        </w:rPr>
        <w:softHyphen/>
        <w:t>ловеческая открытость миру как синоним незащищенности. Образ «странного» героя в литературе.</w:t>
      </w:r>
    </w:p>
    <w:p w:rsidR="000A3F7E" w:rsidRPr="00FE787E" w:rsidRDefault="000A3F7E" w:rsidP="00FE787E">
      <w:pPr>
        <w:pStyle w:val="18"/>
        <w:rPr>
          <w:b/>
          <w:sz w:val="28"/>
          <w:szCs w:val="28"/>
        </w:rPr>
      </w:pPr>
      <w:r w:rsidRPr="00FE787E">
        <w:rPr>
          <w:b/>
          <w:sz w:val="28"/>
          <w:szCs w:val="28"/>
        </w:rPr>
        <w:t>ИЗ ЛИТЕРАТУРЫ НАРОДОВ РОССИИ  (2ч.)</w:t>
      </w:r>
    </w:p>
    <w:p w:rsidR="000A3F7E" w:rsidRPr="00FE787E" w:rsidRDefault="000A3F7E" w:rsidP="00FE787E">
      <w:pPr>
        <w:pStyle w:val="18"/>
        <w:rPr>
          <w:sz w:val="28"/>
          <w:szCs w:val="28"/>
        </w:rPr>
      </w:pPr>
      <w:r w:rsidRPr="00FE787E">
        <w:rPr>
          <w:b/>
          <w:sz w:val="28"/>
          <w:szCs w:val="28"/>
        </w:rPr>
        <w:t xml:space="preserve">Габдулла Тукай. </w:t>
      </w:r>
      <w:r w:rsidRPr="00FE787E">
        <w:rPr>
          <w:sz w:val="28"/>
          <w:szCs w:val="28"/>
        </w:rPr>
        <w:t>Слово о татарском поэте.</w:t>
      </w:r>
    </w:p>
    <w:p w:rsidR="000A3F7E" w:rsidRPr="00FE787E" w:rsidRDefault="000A3F7E" w:rsidP="00FE787E">
      <w:pPr>
        <w:pStyle w:val="18"/>
        <w:rPr>
          <w:sz w:val="28"/>
          <w:szCs w:val="28"/>
        </w:rPr>
      </w:pPr>
      <w:r w:rsidRPr="00FE787E">
        <w:rPr>
          <w:sz w:val="28"/>
          <w:szCs w:val="28"/>
        </w:rPr>
        <w:t xml:space="preserve">Стихотворения: </w:t>
      </w:r>
      <w:r w:rsidRPr="00FE787E">
        <w:rPr>
          <w:i/>
          <w:iCs/>
          <w:sz w:val="28"/>
          <w:szCs w:val="28"/>
        </w:rPr>
        <w:t>«Родная деревня», «Книга».</w:t>
      </w:r>
      <w:r w:rsidRPr="00FE787E">
        <w:rPr>
          <w:sz w:val="28"/>
          <w:szCs w:val="28"/>
        </w:rPr>
        <w:t>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w:t>
      </w:r>
      <w:r w:rsidRPr="00FE787E">
        <w:rPr>
          <w:sz w:val="28"/>
          <w:szCs w:val="28"/>
        </w:rPr>
        <w:t>з</w:t>
      </w:r>
      <w:r w:rsidRPr="00FE787E">
        <w:rPr>
          <w:sz w:val="28"/>
          <w:szCs w:val="28"/>
        </w:rPr>
        <w:t>да»,  «бесстрашное  сердце»,  «радостная душа».</w:t>
      </w:r>
    </w:p>
    <w:p w:rsidR="000A3F7E" w:rsidRPr="00FE787E" w:rsidRDefault="000A3F7E" w:rsidP="00FE787E">
      <w:pPr>
        <w:pStyle w:val="18"/>
        <w:rPr>
          <w:b/>
          <w:sz w:val="28"/>
          <w:szCs w:val="28"/>
        </w:rPr>
      </w:pPr>
      <w:r w:rsidRPr="00FE787E">
        <w:rPr>
          <w:b/>
          <w:sz w:val="28"/>
          <w:szCs w:val="28"/>
        </w:rPr>
        <w:t xml:space="preserve">Кайсын Кулиев. </w:t>
      </w:r>
      <w:r w:rsidRPr="00FE787E">
        <w:rPr>
          <w:sz w:val="28"/>
          <w:szCs w:val="28"/>
        </w:rPr>
        <w:t xml:space="preserve">Слово о балкарском поэте.  </w:t>
      </w:r>
      <w:r w:rsidRPr="00FE787E">
        <w:rPr>
          <w:b/>
          <w:i/>
          <w:iCs/>
          <w:sz w:val="28"/>
          <w:szCs w:val="28"/>
        </w:rPr>
        <w:t>«Когда   на   меня   навал</w:t>
      </w:r>
      <w:r w:rsidRPr="00FE787E">
        <w:rPr>
          <w:b/>
          <w:i/>
          <w:iCs/>
          <w:sz w:val="28"/>
          <w:szCs w:val="28"/>
        </w:rPr>
        <w:t>и</w:t>
      </w:r>
      <w:r w:rsidRPr="00FE787E">
        <w:rPr>
          <w:b/>
          <w:i/>
          <w:iCs/>
          <w:sz w:val="28"/>
          <w:szCs w:val="28"/>
        </w:rPr>
        <w:t>лась   беда...», «Каким бы малым ни был мой народ...».</w:t>
      </w:r>
    </w:p>
    <w:p w:rsidR="000A3F7E" w:rsidRPr="00FE787E" w:rsidRDefault="000A3F7E" w:rsidP="00FE787E">
      <w:pPr>
        <w:pStyle w:val="18"/>
        <w:rPr>
          <w:spacing w:val="-4"/>
          <w:sz w:val="28"/>
          <w:szCs w:val="28"/>
        </w:rPr>
      </w:pPr>
      <w:r w:rsidRPr="00FE787E">
        <w:rPr>
          <w:spacing w:val="-4"/>
          <w:sz w:val="28"/>
          <w:szCs w:val="28"/>
        </w:rPr>
        <w:t>Родина как источник сил для преодоления любых испытаний и ударов суд</w:t>
      </w:r>
      <w:r w:rsidRPr="00FE787E">
        <w:rPr>
          <w:spacing w:val="-4"/>
          <w:sz w:val="28"/>
          <w:szCs w:val="28"/>
        </w:rPr>
        <w:t>ь</w:t>
      </w:r>
      <w:r w:rsidRPr="00FE787E">
        <w:rPr>
          <w:spacing w:val="-4"/>
          <w:sz w:val="28"/>
          <w:szCs w:val="28"/>
        </w:rPr>
        <w:t>бы. Основные поэтические обра</w:t>
      </w:r>
      <w:r w:rsidRPr="00FE787E">
        <w:rPr>
          <w:spacing w:val="-4"/>
          <w:sz w:val="28"/>
          <w:szCs w:val="28"/>
        </w:rPr>
        <w:softHyphen/>
        <w:t>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0A3F7E" w:rsidRPr="00FE787E" w:rsidRDefault="000A3F7E" w:rsidP="00FE787E">
      <w:pPr>
        <w:pStyle w:val="18"/>
        <w:rPr>
          <w:sz w:val="28"/>
          <w:szCs w:val="28"/>
        </w:rPr>
      </w:pPr>
      <w:r w:rsidRPr="00FE787E">
        <w:rPr>
          <w:b/>
        </w:rPr>
        <w:t>Теория литературы.</w:t>
      </w:r>
      <w:r w:rsidRPr="00FE787E">
        <w:t xml:space="preserve"> Общечеловеческое и националь</w:t>
      </w:r>
      <w:r w:rsidRPr="00FE787E">
        <w:softHyphen/>
        <w:t xml:space="preserve">ное в литературе </w:t>
      </w:r>
      <w:r w:rsidRPr="00FE787E">
        <w:rPr>
          <w:sz w:val="28"/>
          <w:szCs w:val="28"/>
        </w:rPr>
        <w:t>разных народов.</w:t>
      </w:r>
    </w:p>
    <w:p w:rsidR="000A3F7E" w:rsidRPr="00FE787E" w:rsidRDefault="000A3F7E" w:rsidP="00FE787E">
      <w:pPr>
        <w:pStyle w:val="18"/>
        <w:rPr>
          <w:b/>
          <w:bCs/>
          <w:color w:val="000000"/>
          <w:sz w:val="28"/>
          <w:szCs w:val="28"/>
        </w:rPr>
      </w:pPr>
      <w:r w:rsidRPr="00FE787E">
        <w:rPr>
          <w:b/>
          <w:bCs/>
          <w:color w:val="000000"/>
          <w:sz w:val="28"/>
          <w:szCs w:val="28"/>
        </w:rPr>
        <w:t xml:space="preserve">ИЗ  ЗАРУБЕЖНОЙ  ЛИТЕРАТУРЫ </w:t>
      </w:r>
    </w:p>
    <w:p w:rsidR="000A3F7E" w:rsidRPr="00FE787E" w:rsidRDefault="000A3F7E" w:rsidP="00FE787E">
      <w:pPr>
        <w:pStyle w:val="18"/>
        <w:rPr>
          <w:b/>
          <w:bCs/>
          <w:i/>
          <w:color w:val="000000"/>
          <w:sz w:val="28"/>
          <w:szCs w:val="28"/>
        </w:rPr>
      </w:pPr>
      <w:r w:rsidRPr="00FE787E">
        <w:rPr>
          <w:b/>
          <w:bCs/>
          <w:color w:val="000000"/>
          <w:sz w:val="28"/>
          <w:szCs w:val="28"/>
        </w:rPr>
        <w:t xml:space="preserve">Мифы Древней Греции. </w:t>
      </w:r>
      <w:r w:rsidRPr="00FE787E">
        <w:rPr>
          <w:b/>
          <w:bCs/>
          <w:i/>
          <w:color w:val="000000"/>
          <w:sz w:val="28"/>
          <w:szCs w:val="28"/>
        </w:rPr>
        <w:t>Подвиги Геракла</w:t>
      </w:r>
      <w:r w:rsidRPr="00FE787E">
        <w:rPr>
          <w:bCs/>
          <w:i/>
          <w:color w:val="000000"/>
          <w:sz w:val="28"/>
          <w:szCs w:val="28"/>
        </w:rPr>
        <w:t xml:space="preserve"> (в переложении Куна): </w:t>
      </w:r>
      <w:r w:rsidRPr="00FE787E">
        <w:rPr>
          <w:b/>
          <w:bCs/>
          <w:i/>
          <w:color w:val="000000"/>
          <w:sz w:val="28"/>
          <w:szCs w:val="28"/>
        </w:rPr>
        <w:t>«Скотный двор царя Авгия», «Яблоки Гесперид».</w:t>
      </w:r>
    </w:p>
    <w:p w:rsidR="000A3F7E" w:rsidRPr="00FE787E" w:rsidRDefault="000A3F7E" w:rsidP="00FE787E">
      <w:pPr>
        <w:pStyle w:val="18"/>
        <w:rPr>
          <w:b/>
          <w:bCs/>
          <w:i/>
          <w:color w:val="000000"/>
          <w:sz w:val="28"/>
          <w:szCs w:val="28"/>
        </w:rPr>
      </w:pPr>
      <w:r w:rsidRPr="00FE787E">
        <w:rPr>
          <w:b/>
          <w:bCs/>
          <w:color w:val="000000"/>
          <w:sz w:val="28"/>
          <w:szCs w:val="28"/>
        </w:rPr>
        <w:t xml:space="preserve">Геродот. </w:t>
      </w:r>
      <w:r w:rsidRPr="00FE787E">
        <w:rPr>
          <w:b/>
          <w:bCs/>
          <w:i/>
          <w:color w:val="000000"/>
          <w:sz w:val="28"/>
          <w:szCs w:val="28"/>
        </w:rPr>
        <w:t>«Легенда об Арионе».</w:t>
      </w:r>
    </w:p>
    <w:p w:rsidR="000A3F7E" w:rsidRPr="00FE787E" w:rsidRDefault="000A3F7E" w:rsidP="00FE787E">
      <w:pPr>
        <w:pStyle w:val="18"/>
        <w:rPr>
          <w:bCs/>
          <w:color w:val="000000"/>
          <w:sz w:val="28"/>
          <w:szCs w:val="28"/>
        </w:rPr>
      </w:pPr>
      <w:r w:rsidRPr="00FE787E">
        <w:rPr>
          <w:bCs/>
          <w:i/>
          <w:color w:val="000000"/>
          <w:sz w:val="28"/>
          <w:szCs w:val="28"/>
        </w:rPr>
        <w:t>Теория литературы.</w:t>
      </w:r>
      <w:r w:rsidRPr="00FE787E">
        <w:rPr>
          <w:bCs/>
          <w:color w:val="000000"/>
          <w:sz w:val="28"/>
          <w:szCs w:val="28"/>
        </w:rPr>
        <w:t xml:space="preserve"> Миф. Отличие мифа от сказки.</w:t>
      </w:r>
    </w:p>
    <w:p w:rsidR="000A3F7E" w:rsidRPr="00FE787E" w:rsidRDefault="000A3F7E" w:rsidP="00FE787E">
      <w:pPr>
        <w:pStyle w:val="18"/>
        <w:rPr>
          <w:bCs/>
          <w:color w:val="000000"/>
          <w:sz w:val="28"/>
          <w:szCs w:val="28"/>
        </w:rPr>
      </w:pPr>
      <w:r w:rsidRPr="00FE787E">
        <w:rPr>
          <w:b/>
          <w:bCs/>
          <w:color w:val="000000"/>
          <w:sz w:val="28"/>
          <w:szCs w:val="28"/>
        </w:rPr>
        <w:t xml:space="preserve">Гомер. </w:t>
      </w:r>
      <w:r w:rsidRPr="00FE787E">
        <w:rPr>
          <w:bCs/>
          <w:color w:val="000000"/>
          <w:sz w:val="28"/>
          <w:szCs w:val="28"/>
        </w:rPr>
        <w:t>Краткий рассказ о Гомере.</w:t>
      </w:r>
      <w:r w:rsidRPr="00FE787E">
        <w:rPr>
          <w:b/>
          <w:bCs/>
          <w:i/>
          <w:color w:val="000000"/>
          <w:sz w:val="28"/>
          <w:szCs w:val="28"/>
        </w:rPr>
        <w:t>«Одиссея», «Илиада»</w:t>
      </w:r>
      <w:r w:rsidRPr="00FE787E">
        <w:rPr>
          <w:bCs/>
          <w:color w:val="000000"/>
          <w:sz w:val="28"/>
          <w:szCs w:val="28"/>
        </w:rPr>
        <w:t>как эпические п</w:t>
      </w:r>
      <w:r w:rsidRPr="00FE787E">
        <w:rPr>
          <w:bCs/>
          <w:color w:val="000000"/>
          <w:sz w:val="28"/>
          <w:szCs w:val="28"/>
        </w:rPr>
        <w:t>о</w:t>
      </w:r>
      <w:r w:rsidRPr="00FE787E">
        <w:rPr>
          <w:bCs/>
          <w:color w:val="000000"/>
          <w:sz w:val="28"/>
          <w:szCs w:val="28"/>
        </w:rPr>
        <w:t>эмы. Изображение героев и героические подвиги в «Илиаде». Описание щита  Ахиллеса: сцены войны и мирной жизни. Стихия Одиссея – борьба, преодол</w:t>
      </w:r>
      <w:r w:rsidRPr="00FE787E">
        <w:rPr>
          <w:bCs/>
          <w:color w:val="000000"/>
          <w:sz w:val="28"/>
          <w:szCs w:val="28"/>
        </w:rPr>
        <w:t>е</w:t>
      </w:r>
      <w:r w:rsidRPr="00FE787E">
        <w:rPr>
          <w:bCs/>
          <w:color w:val="000000"/>
          <w:sz w:val="28"/>
          <w:szCs w:val="28"/>
        </w:rPr>
        <w:t>ние препятствий, познание неизвестного. Храбрость, сметливость (хитроумие) Одиссея. Одиссей – мудрый правитель, любящий муж и отец. На острове ци</w:t>
      </w:r>
      <w:r w:rsidRPr="00FE787E">
        <w:rPr>
          <w:bCs/>
          <w:color w:val="000000"/>
          <w:sz w:val="28"/>
          <w:szCs w:val="28"/>
        </w:rPr>
        <w:t>к</w:t>
      </w:r>
      <w:r w:rsidRPr="00FE787E">
        <w:rPr>
          <w:bCs/>
          <w:color w:val="000000"/>
          <w:sz w:val="28"/>
          <w:szCs w:val="28"/>
        </w:rPr>
        <w:t>лопов. Полифем. «Одиссея» - песня о героических подвигах, мужественных г</w:t>
      </w:r>
      <w:r w:rsidRPr="00FE787E">
        <w:rPr>
          <w:bCs/>
          <w:color w:val="000000"/>
          <w:sz w:val="28"/>
          <w:szCs w:val="28"/>
        </w:rPr>
        <w:t>е</w:t>
      </w:r>
      <w:r w:rsidRPr="00FE787E">
        <w:rPr>
          <w:bCs/>
          <w:color w:val="000000"/>
          <w:sz w:val="28"/>
          <w:szCs w:val="28"/>
        </w:rPr>
        <w:t>роях.</w:t>
      </w:r>
    </w:p>
    <w:p w:rsidR="000A3F7E" w:rsidRPr="00FE787E" w:rsidRDefault="000A3F7E" w:rsidP="00FE787E">
      <w:pPr>
        <w:pStyle w:val="18"/>
        <w:rPr>
          <w:bCs/>
          <w:color w:val="000000"/>
          <w:sz w:val="28"/>
          <w:szCs w:val="28"/>
        </w:rPr>
      </w:pPr>
      <w:r w:rsidRPr="00FE787E">
        <w:rPr>
          <w:bCs/>
          <w:i/>
          <w:color w:val="000000"/>
          <w:sz w:val="28"/>
          <w:szCs w:val="28"/>
        </w:rPr>
        <w:t>Теория литературы</w:t>
      </w:r>
      <w:r w:rsidRPr="00FE787E">
        <w:rPr>
          <w:bCs/>
          <w:color w:val="000000"/>
          <w:sz w:val="28"/>
          <w:szCs w:val="28"/>
        </w:rPr>
        <w:t>. Понятие о героическом эпосе (начальные предста</w:t>
      </w:r>
      <w:r w:rsidRPr="00FE787E">
        <w:rPr>
          <w:bCs/>
          <w:color w:val="000000"/>
          <w:sz w:val="28"/>
          <w:szCs w:val="28"/>
        </w:rPr>
        <w:t>в</w:t>
      </w:r>
      <w:r w:rsidRPr="00FE787E">
        <w:rPr>
          <w:bCs/>
          <w:color w:val="000000"/>
          <w:sz w:val="28"/>
          <w:szCs w:val="28"/>
        </w:rPr>
        <w:t>ления).</w:t>
      </w:r>
    </w:p>
    <w:p w:rsidR="000A3F7E" w:rsidRPr="00FE787E" w:rsidRDefault="000A3F7E" w:rsidP="00FE787E">
      <w:pPr>
        <w:pStyle w:val="18"/>
        <w:rPr>
          <w:b/>
          <w:bCs/>
          <w:color w:val="000000"/>
          <w:sz w:val="28"/>
          <w:szCs w:val="28"/>
        </w:rPr>
      </w:pPr>
      <w:r w:rsidRPr="00FE787E">
        <w:rPr>
          <w:b/>
          <w:bCs/>
          <w:color w:val="000000"/>
          <w:sz w:val="28"/>
          <w:szCs w:val="28"/>
        </w:rPr>
        <w:t>Произведения зарубежных писателей</w:t>
      </w:r>
    </w:p>
    <w:p w:rsidR="000A3F7E" w:rsidRPr="00FE787E" w:rsidRDefault="000A3F7E" w:rsidP="00FE787E">
      <w:pPr>
        <w:pStyle w:val="18"/>
        <w:rPr>
          <w:sz w:val="28"/>
          <w:szCs w:val="28"/>
        </w:rPr>
      </w:pPr>
      <w:r w:rsidRPr="00FE787E">
        <w:rPr>
          <w:b/>
          <w:bCs/>
          <w:color w:val="000000"/>
          <w:sz w:val="28"/>
          <w:szCs w:val="28"/>
        </w:rPr>
        <w:t xml:space="preserve">Мигель Сервантес Сааведра. </w:t>
      </w:r>
      <w:r w:rsidRPr="00FE787E">
        <w:rPr>
          <w:color w:val="000000"/>
          <w:sz w:val="28"/>
          <w:szCs w:val="28"/>
        </w:rPr>
        <w:t>Рассказ о писателе.</w:t>
      </w:r>
    </w:p>
    <w:p w:rsidR="000A3F7E" w:rsidRPr="00FE787E" w:rsidRDefault="000A3F7E" w:rsidP="00FE787E">
      <w:pPr>
        <w:pStyle w:val="18"/>
        <w:rPr>
          <w:color w:val="000000"/>
          <w:sz w:val="28"/>
          <w:szCs w:val="28"/>
        </w:rPr>
      </w:pPr>
      <w:r w:rsidRPr="00FE787E">
        <w:rPr>
          <w:color w:val="000000"/>
          <w:sz w:val="28"/>
          <w:szCs w:val="28"/>
        </w:rPr>
        <w:t xml:space="preserve">Роман </w:t>
      </w:r>
      <w:r w:rsidRPr="00FE787E">
        <w:rPr>
          <w:b/>
          <w:bCs/>
          <w:i/>
          <w:iCs/>
          <w:color w:val="000000"/>
          <w:sz w:val="28"/>
          <w:szCs w:val="28"/>
        </w:rPr>
        <w:t>«Дон Кихот».</w:t>
      </w:r>
      <w:r w:rsidRPr="00FE787E">
        <w:rPr>
          <w:color w:val="000000"/>
          <w:sz w:val="28"/>
          <w:szCs w:val="28"/>
        </w:rPr>
        <w:t>Проблема ложных и истинных идеалов. Герой, с</w:t>
      </w:r>
      <w:r w:rsidRPr="00FE787E">
        <w:rPr>
          <w:color w:val="000000"/>
          <w:sz w:val="28"/>
          <w:szCs w:val="28"/>
        </w:rPr>
        <w:t>о</w:t>
      </w:r>
      <w:r w:rsidRPr="00FE787E">
        <w:rPr>
          <w:color w:val="000000"/>
          <w:sz w:val="28"/>
          <w:szCs w:val="28"/>
        </w:rPr>
        <w:t xml:space="preserve">здавший воображаемый мир и живущий в нем. Пародия на рыцарские романы. </w:t>
      </w:r>
      <w:r w:rsidRPr="00FE787E">
        <w:rPr>
          <w:color w:val="000000"/>
          <w:sz w:val="28"/>
          <w:szCs w:val="28"/>
        </w:rPr>
        <w:lastRenderedPageBreak/>
        <w:t>Освобождение от искусственных ценностей и приобщение к истинно народ</w:t>
      </w:r>
      <w:r w:rsidRPr="00FE787E">
        <w:rPr>
          <w:color w:val="000000"/>
          <w:sz w:val="28"/>
          <w:szCs w:val="28"/>
        </w:rPr>
        <w:softHyphen/>
        <w:t>ному пониманию правды жизни. Мастерство Сервантеса-романиста. Дон Кихот как «вечный» образ мировой лите</w:t>
      </w:r>
      <w:r w:rsidRPr="00FE787E">
        <w:rPr>
          <w:color w:val="000000"/>
          <w:sz w:val="28"/>
          <w:szCs w:val="28"/>
        </w:rPr>
        <w:softHyphen/>
        <w:t>ратуры. (Для внеклассного чтения).</w:t>
      </w:r>
    </w:p>
    <w:p w:rsidR="000A3F7E" w:rsidRPr="00FE787E" w:rsidRDefault="000A3F7E" w:rsidP="00FE787E">
      <w:pPr>
        <w:pStyle w:val="18"/>
        <w:rPr>
          <w:color w:val="000000"/>
          <w:sz w:val="28"/>
          <w:szCs w:val="28"/>
        </w:rPr>
      </w:pPr>
      <w:r w:rsidRPr="00FE787E">
        <w:rPr>
          <w:b/>
          <w:bCs/>
          <w:color w:val="000000"/>
          <w:sz w:val="28"/>
          <w:szCs w:val="28"/>
        </w:rPr>
        <w:t>Теория литературы.</w:t>
      </w:r>
      <w:r w:rsidRPr="00FE787E">
        <w:rPr>
          <w:bCs/>
          <w:color w:val="000000"/>
          <w:sz w:val="28"/>
          <w:szCs w:val="28"/>
        </w:rPr>
        <w:t xml:space="preserve">  «Вечные образы» в искусстве (начальные предста</w:t>
      </w:r>
      <w:r w:rsidRPr="00FE787E">
        <w:rPr>
          <w:bCs/>
          <w:color w:val="000000"/>
          <w:sz w:val="28"/>
          <w:szCs w:val="28"/>
        </w:rPr>
        <w:t>в</w:t>
      </w:r>
      <w:r w:rsidRPr="00FE787E">
        <w:rPr>
          <w:bCs/>
          <w:color w:val="000000"/>
          <w:sz w:val="28"/>
          <w:szCs w:val="28"/>
        </w:rPr>
        <w:t>ления).</w:t>
      </w:r>
    </w:p>
    <w:p w:rsidR="000A3F7E" w:rsidRPr="00FE787E" w:rsidRDefault="000A3F7E" w:rsidP="00FE787E">
      <w:pPr>
        <w:pStyle w:val="18"/>
        <w:rPr>
          <w:sz w:val="28"/>
          <w:szCs w:val="28"/>
        </w:rPr>
      </w:pPr>
      <w:r w:rsidRPr="00FE787E">
        <w:rPr>
          <w:b/>
          <w:bCs/>
          <w:color w:val="000000"/>
          <w:sz w:val="28"/>
          <w:szCs w:val="28"/>
        </w:rPr>
        <w:t xml:space="preserve">Фридрих Шиллер. </w:t>
      </w:r>
      <w:r w:rsidRPr="00FE787E">
        <w:rPr>
          <w:color w:val="000000"/>
          <w:sz w:val="28"/>
          <w:szCs w:val="28"/>
        </w:rPr>
        <w:t>Рассказ о писателе.</w:t>
      </w:r>
      <w:r w:rsidRPr="00FE787E">
        <w:rPr>
          <w:color w:val="000000"/>
          <w:sz w:val="28"/>
          <w:szCs w:val="28"/>
        </w:rPr>
        <w:tab/>
      </w:r>
    </w:p>
    <w:p w:rsidR="000A3F7E" w:rsidRPr="00FE787E" w:rsidRDefault="000A3F7E" w:rsidP="00FE787E">
      <w:pPr>
        <w:pStyle w:val="18"/>
        <w:rPr>
          <w:color w:val="000000"/>
          <w:sz w:val="28"/>
          <w:szCs w:val="28"/>
        </w:rPr>
      </w:pPr>
      <w:r w:rsidRPr="00FE787E">
        <w:rPr>
          <w:color w:val="000000"/>
          <w:sz w:val="28"/>
          <w:szCs w:val="28"/>
        </w:rPr>
        <w:t xml:space="preserve">Баллада </w:t>
      </w:r>
      <w:r w:rsidRPr="00FE787E">
        <w:rPr>
          <w:b/>
          <w:bCs/>
          <w:i/>
          <w:iCs/>
          <w:color w:val="000000"/>
          <w:sz w:val="28"/>
          <w:szCs w:val="28"/>
        </w:rPr>
        <w:t xml:space="preserve">«Перчатка». </w:t>
      </w:r>
      <w:r w:rsidRPr="00FE787E">
        <w:rPr>
          <w:color w:val="000000"/>
          <w:sz w:val="28"/>
          <w:szCs w:val="28"/>
        </w:rPr>
        <w:t>Повествование о феодальных нра</w:t>
      </w:r>
      <w:r w:rsidRPr="00FE787E">
        <w:rPr>
          <w:color w:val="000000"/>
          <w:sz w:val="28"/>
          <w:szCs w:val="28"/>
        </w:rPr>
        <w:softHyphen/>
        <w:t>вах. Любовь как благородство и своевольный, бесчеловеч</w:t>
      </w:r>
      <w:r w:rsidRPr="00FE787E">
        <w:rPr>
          <w:color w:val="000000"/>
          <w:sz w:val="28"/>
          <w:szCs w:val="28"/>
        </w:rPr>
        <w:softHyphen/>
        <w:t>ный каприз. Рыцарь — герой, отве</w:t>
      </w:r>
      <w:r w:rsidRPr="00FE787E">
        <w:rPr>
          <w:color w:val="000000"/>
          <w:sz w:val="28"/>
          <w:szCs w:val="28"/>
        </w:rPr>
        <w:t>р</w:t>
      </w:r>
      <w:r w:rsidRPr="00FE787E">
        <w:rPr>
          <w:color w:val="000000"/>
          <w:sz w:val="28"/>
          <w:szCs w:val="28"/>
        </w:rPr>
        <w:t>гающий награду и защищающий личное достоинство и честь.</w:t>
      </w:r>
    </w:p>
    <w:p w:rsidR="000A3F7E" w:rsidRPr="00FE787E" w:rsidRDefault="000A3F7E" w:rsidP="00FE787E">
      <w:pPr>
        <w:pStyle w:val="18"/>
        <w:rPr>
          <w:b/>
          <w:color w:val="000000"/>
          <w:sz w:val="28"/>
          <w:szCs w:val="28"/>
          <w:u w:val="single"/>
        </w:rPr>
      </w:pPr>
      <w:r w:rsidRPr="00BD41F0">
        <w:rPr>
          <w:b/>
          <w:color w:val="000000"/>
          <w:sz w:val="28"/>
          <w:szCs w:val="28"/>
        </w:rPr>
        <w:t xml:space="preserve">И.-В. Гёте. Баллада  </w:t>
      </w:r>
      <w:r w:rsidRPr="00BD41F0">
        <w:rPr>
          <w:b/>
          <w:i/>
          <w:color w:val="000000"/>
          <w:sz w:val="28"/>
          <w:szCs w:val="28"/>
        </w:rPr>
        <w:t>«Лесной царь»*</w:t>
      </w:r>
      <w:r w:rsidRPr="00FE787E">
        <w:rPr>
          <w:color w:val="000000"/>
          <w:sz w:val="28"/>
          <w:szCs w:val="28"/>
        </w:rPr>
        <w:t>(обзор).</w:t>
      </w:r>
    </w:p>
    <w:p w:rsidR="000A3F7E" w:rsidRPr="00FE787E" w:rsidRDefault="000A3F7E" w:rsidP="00FE787E">
      <w:pPr>
        <w:pStyle w:val="18"/>
        <w:rPr>
          <w:sz w:val="28"/>
          <w:szCs w:val="28"/>
        </w:rPr>
      </w:pPr>
      <w:r w:rsidRPr="00FE787E">
        <w:rPr>
          <w:i/>
          <w:color w:val="000000"/>
          <w:sz w:val="28"/>
          <w:szCs w:val="28"/>
        </w:rPr>
        <w:t>Теория литературы.</w:t>
      </w:r>
      <w:r w:rsidRPr="00FE787E">
        <w:rPr>
          <w:color w:val="000000"/>
          <w:sz w:val="28"/>
          <w:szCs w:val="28"/>
        </w:rPr>
        <w:t xml:space="preserve"> Рыцарская  баллада (начальные представления)</w:t>
      </w:r>
    </w:p>
    <w:p w:rsidR="000A3F7E" w:rsidRPr="00FE787E" w:rsidRDefault="000A3F7E" w:rsidP="00FE787E">
      <w:pPr>
        <w:pStyle w:val="18"/>
        <w:rPr>
          <w:sz w:val="28"/>
          <w:szCs w:val="28"/>
        </w:rPr>
      </w:pPr>
      <w:r w:rsidRPr="00FE787E">
        <w:rPr>
          <w:b/>
          <w:bCs/>
          <w:color w:val="000000"/>
          <w:sz w:val="28"/>
          <w:szCs w:val="28"/>
        </w:rPr>
        <w:t xml:space="preserve">Проспер Мериме. </w:t>
      </w:r>
      <w:r w:rsidRPr="00FE787E">
        <w:rPr>
          <w:color w:val="000000"/>
          <w:sz w:val="28"/>
          <w:szCs w:val="28"/>
        </w:rPr>
        <w:t>Рассказ о писателе.</w:t>
      </w:r>
    </w:p>
    <w:p w:rsidR="000A3F7E" w:rsidRPr="00BD41F0" w:rsidRDefault="000A3F7E" w:rsidP="00FE787E">
      <w:pPr>
        <w:pStyle w:val="18"/>
        <w:rPr>
          <w:b/>
          <w:i/>
          <w:color w:val="000000"/>
          <w:sz w:val="28"/>
          <w:szCs w:val="28"/>
        </w:rPr>
      </w:pPr>
      <w:r w:rsidRPr="00FE787E">
        <w:rPr>
          <w:color w:val="000000"/>
          <w:sz w:val="28"/>
          <w:szCs w:val="28"/>
        </w:rPr>
        <w:t xml:space="preserve">Новелла </w:t>
      </w:r>
      <w:r w:rsidRPr="00FE787E">
        <w:rPr>
          <w:b/>
          <w:bCs/>
          <w:i/>
          <w:iCs/>
          <w:color w:val="000000"/>
          <w:sz w:val="28"/>
          <w:szCs w:val="28"/>
        </w:rPr>
        <w:t>«Маттео Фальконе».</w:t>
      </w:r>
      <w:r w:rsidRPr="00FE787E">
        <w:rPr>
          <w:color w:val="000000"/>
          <w:sz w:val="28"/>
          <w:szCs w:val="28"/>
        </w:rPr>
        <w:t>Изображение дикой при</w:t>
      </w:r>
      <w:r w:rsidRPr="00FE787E">
        <w:rPr>
          <w:color w:val="000000"/>
          <w:sz w:val="28"/>
          <w:szCs w:val="28"/>
        </w:rPr>
        <w:softHyphen/>
        <w:t>роды. Превосхо</w:t>
      </w:r>
      <w:r w:rsidRPr="00FE787E">
        <w:rPr>
          <w:color w:val="000000"/>
          <w:sz w:val="28"/>
          <w:szCs w:val="28"/>
        </w:rPr>
        <w:t>д</w:t>
      </w:r>
      <w:r w:rsidRPr="00FE787E">
        <w:rPr>
          <w:color w:val="000000"/>
          <w:sz w:val="28"/>
          <w:szCs w:val="28"/>
        </w:rPr>
        <w:t>ство естественной, «простой» жизни и исторически сложившихся устоев над цивилизованной с ее порочными нравами. Романтический сюжет и его реал</w:t>
      </w:r>
      <w:r w:rsidRPr="00FE787E">
        <w:rPr>
          <w:color w:val="000000"/>
          <w:sz w:val="28"/>
          <w:szCs w:val="28"/>
        </w:rPr>
        <w:t>и</w:t>
      </w:r>
      <w:r w:rsidRPr="00FE787E">
        <w:rPr>
          <w:color w:val="000000"/>
          <w:sz w:val="28"/>
          <w:szCs w:val="28"/>
        </w:rPr>
        <w:t>сти</w:t>
      </w:r>
      <w:r w:rsidRPr="00FE787E">
        <w:rPr>
          <w:color w:val="000000"/>
          <w:sz w:val="28"/>
          <w:szCs w:val="28"/>
        </w:rPr>
        <w:softHyphen/>
        <w:t xml:space="preserve">ческое воплощение.  Новелла </w:t>
      </w:r>
      <w:r w:rsidRPr="00BD41F0">
        <w:rPr>
          <w:b/>
          <w:color w:val="000000"/>
          <w:sz w:val="28"/>
          <w:szCs w:val="28"/>
        </w:rPr>
        <w:t>«</w:t>
      </w:r>
      <w:r w:rsidRPr="00BD41F0">
        <w:rPr>
          <w:b/>
          <w:i/>
          <w:color w:val="000000"/>
          <w:sz w:val="28"/>
          <w:szCs w:val="28"/>
        </w:rPr>
        <w:t xml:space="preserve">Видение Карла </w:t>
      </w:r>
      <w:r w:rsidRPr="00BD41F0">
        <w:rPr>
          <w:b/>
          <w:i/>
          <w:color w:val="000000"/>
          <w:sz w:val="28"/>
          <w:szCs w:val="28"/>
          <w:lang w:val="en-US"/>
        </w:rPr>
        <w:t>XI</w:t>
      </w:r>
      <w:r w:rsidRPr="00BD41F0">
        <w:rPr>
          <w:b/>
          <w:i/>
          <w:color w:val="000000"/>
          <w:sz w:val="28"/>
          <w:szCs w:val="28"/>
        </w:rPr>
        <w:t>»* (обзор).</w:t>
      </w:r>
    </w:p>
    <w:p w:rsidR="000A3F7E" w:rsidRPr="00BD41F0" w:rsidRDefault="000A3F7E" w:rsidP="00FE787E">
      <w:pPr>
        <w:pStyle w:val="18"/>
        <w:rPr>
          <w:b/>
          <w:bCs/>
          <w:color w:val="000000"/>
          <w:sz w:val="28"/>
          <w:szCs w:val="28"/>
        </w:rPr>
      </w:pPr>
      <w:r w:rsidRPr="00BD41F0">
        <w:rPr>
          <w:b/>
          <w:sz w:val="28"/>
          <w:szCs w:val="28"/>
        </w:rPr>
        <w:t xml:space="preserve">Зарубежные писатели о </w:t>
      </w:r>
      <w:r w:rsidRPr="00BD41F0">
        <w:rPr>
          <w:b/>
          <w:bCs/>
          <w:color w:val="000000"/>
          <w:sz w:val="28"/>
          <w:szCs w:val="28"/>
        </w:rPr>
        <w:t>животных.  Дж. Лондон. Повесть «Белый</w:t>
      </w:r>
      <w:r w:rsidRPr="00BD41F0">
        <w:rPr>
          <w:b/>
          <w:bCs/>
          <w:color w:val="000000"/>
          <w:sz w:val="28"/>
          <w:szCs w:val="28"/>
        </w:rPr>
        <w:t>К</w:t>
      </w:r>
      <w:r w:rsidRPr="00BD41F0">
        <w:rPr>
          <w:b/>
          <w:bCs/>
          <w:color w:val="000000"/>
          <w:sz w:val="28"/>
          <w:szCs w:val="28"/>
        </w:rPr>
        <w:t>лык»,  Э. Сетон-Томпсон.  Расска «Королевская аналостанка» *  (для вн</w:t>
      </w:r>
      <w:r w:rsidRPr="00BD41F0">
        <w:rPr>
          <w:b/>
          <w:bCs/>
          <w:color w:val="000000"/>
          <w:sz w:val="28"/>
          <w:szCs w:val="28"/>
        </w:rPr>
        <w:t>е</w:t>
      </w:r>
      <w:r w:rsidRPr="00BD41F0">
        <w:rPr>
          <w:b/>
          <w:bCs/>
          <w:color w:val="000000"/>
          <w:sz w:val="28"/>
          <w:szCs w:val="28"/>
        </w:rPr>
        <w:t>классного чтения)</w:t>
      </w:r>
    </w:p>
    <w:p w:rsidR="000A3F7E" w:rsidRPr="00FE787E" w:rsidRDefault="000A3F7E" w:rsidP="00FE787E">
      <w:pPr>
        <w:pStyle w:val="18"/>
        <w:rPr>
          <w:sz w:val="28"/>
          <w:szCs w:val="28"/>
        </w:rPr>
      </w:pPr>
      <w:r w:rsidRPr="00FE787E">
        <w:rPr>
          <w:b/>
          <w:bCs/>
          <w:color w:val="000000"/>
          <w:sz w:val="28"/>
          <w:szCs w:val="28"/>
        </w:rPr>
        <w:t xml:space="preserve">Антуан де Сент-Экзюпери. </w:t>
      </w:r>
      <w:r w:rsidRPr="00FE787E">
        <w:rPr>
          <w:color w:val="000000"/>
          <w:sz w:val="28"/>
          <w:szCs w:val="28"/>
        </w:rPr>
        <w:t>Рассказ о писателе.</w:t>
      </w:r>
    </w:p>
    <w:p w:rsidR="000A3F7E" w:rsidRPr="00BD41F0" w:rsidRDefault="000A3F7E" w:rsidP="00BD41F0">
      <w:pPr>
        <w:pStyle w:val="18"/>
        <w:rPr>
          <w:sz w:val="28"/>
          <w:szCs w:val="28"/>
        </w:rPr>
      </w:pPr>
      <w:r w:rsidRPr="00FE787E">
        <w:rPr>
          <w:b/>
          <w:bCs/>
          <w:i/>
          <w:iCs/>
        </w:rPr>
        <w:t>«Маленький принц»</w:t>
      </w:r>
      <w:r w:rsidRPr="00FE787E">
        <w:t xml:space="preserve">как философская сказка и мудрая притча. Мечта о </w:t>
      </w:r>
      <w:r w:rsidRPr="00BD41F0">
        <w:rPr>
          <w:sz w:val="28"/>
          <w:szCs w:val="28"/>
        </w:rPr>
        <w:t>естественном о</w:t>
      </w:r>
      <w:r w:rsidRPr="00BD41F0">
        <w:rPr>
          <w:sz w:val="28"/>
          <w:szCs w:val="28"/>
        </w:rPr>
        <w:t>т</w:t>
      </w:r>
      <w:r w:rsidRPr="00BD41F0">
        <w:rPr>
          <w:sz w:val="28"/>
          <w:szCs w:val="28"/>
        </w:rPr>
        <w:t>ношении к вещам и людям. Чистота восприятия мира как величайшая ценность. Утвер</w:t>
      </w:r>
      <w:r w:rsidRPr="00BD41F0">
        <w:rPr>
          <w:sz w:val="28"/>
          <w:szCs w:val="28"/>
        </w:rPr>
        <w:softHyphen/>
        <w:t>ждение всечеловеческих истин. (Для внеклассного чтения).</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Притча (начальные представ</w:t>
      </w:r>
      <w:r w:rsidRPr="00BD41F0">
        <w:rPr>
          <w:sz w:val="28"/>
          <w:szCs w:val="28"/>
        </w:rPr>
        <w:softHyphen/>
        <w:t>ления).</w:t>
      </w:r>
    </w:p>
    <w:p w:rsidR="00BD41F0" w:rsidRPr="00BD41F0" w:rsidRDefault="00BD41F0" w:rsidP="00BD41F0">
      <w:pPr>
        <w:pStyle w:val="18"/>
        <w:rPr>
          <w:b/>
          <w:sz w:val="28"/>
          <w:szCs w:val="28"/>
        </w:rPr>
      </w:pPr>
    </w:p>
    <w:p w:rsidR="000A3F7E" w:rsidRPr="00BD41F0" w:rsidRDefault="000973C7" w:rsidP="00BD41F0">
      <w:pPr>
        <w:pStyle w:val="18"/>
        <w:jc w:val="center"/>
        <w:rPr>
          <w:b/>
          <w:sz w:val="28"/>
          <w:szCs w:val="28"/>
        </w:rPr>
      </w:pPr>
      <w:r>
        <w:rPr>
          <w:b/>
          <w:sz w:val="28"/>
          <w:szCs w:val="28"/>
        </w:rPr>
        <w:t>7</w:t>
      </w:r>
      <w:r w:rsidR="000A3F7E" w:rsidRPr="00BD41F0">
        <w:rPr>
          <w:b/>
          <w:sz w:val="28"/>
          <w:szCs w:val="28"/>
        </w:rPr>
        <w:t xml:space="preserve"> КЛАСС</w:t>
      </w:r>
    </w:p>
    <w:p w:rsidR="000A3F7E" w:rsidRPr="00BD41F0" w:rsidRDefault="000A3F7E" w:rsidP="00BD41F0">
      <w:pPr>
        <w:pStyle w:val="18"/>
        <w:rPr>
          <w:rFonts w:eastAsia="Times New Roman"/>
          <w:sz w:val="28"/>
          <w:szCs w:val="28"/>
        </w:rPr>
      </w:pPr>
      <w:r w:rsidRPr="00BD41F0">
        <w:rPr>
          <w:rFonts w:eastAsia="Times New Roman"/>
          <w:b/>
          <w:bCs/>
          <w:sz w:val="28"/>
          <w:szCs w:val="28"/>
        </w:rPr>
        <w:t>ВВЕДЕНИЕ (1ч.)</w:t>
      </w:r>
    </w:p>
    <w:p w:rsidR="000A3F7E" w:rsidRPr="00BD41F0" w:rsidRDefault="000A3F7E" w:rsidP="00BD41F0">
      <w:pPr>
        <w:pStyle w:val="18"/>
        <w:rPr>
          <w:rFonts w:eastAsia="Times New Roman"/>
          <w:sz w:val="28"/>
          <w:szCs w:val="28"/>
        </w:rPr>
      </w:pPr>
      <w:r w:rsidRPr="00BD41F0">
        <w:rPr>
          <w:rFonts w:eastAsia="Times New Roman"/>
          <w:sz w:val="28"/>
          <w:szCs w:val="28"/>
        </w:rPr>
        <w:t>Изображение человека как важнейшая идейно-нрав</w:t>
      </w:r>
      <w:r w:rsidRPr="00BD41F0">
        <w:rPr>
          <w:rFonts w:eastAsia="Times New Roman"/>
          <w:sz w:val="28"/>
          <w:szCs w:val="28"/>
        </w:rPr>
        <w:softHyphen/>
        <w:t>ственная проблема л</w:t>
      </w:r>
      <w:r w:rsidRPr="00BD41F0">
        <w:rPr>
          <w:rFonts w:eastAsia="Times New Roman"/>
          <w:sz w:val="28"/>
          <w:szCs w:val="28"/>
        </w:rPr>
        <w:t>и</w:t>
      </w:r>
      <w:r w:rsidRPr="00BD41F0">
        <w:rPr>
          <w:rFonts w:eastAsia="Times New Roman"/>
          <w:sz w:val="28"/>
          <w:szCs w:val="28"/>
        </w:rPr>
        <w:t>тературы. Взаимосвязь характеров и обстоятельств в художественном произв</w:t>
      </w:r>
      <w:r w:rsidRPr="00BD41F0">
        <w:rPr>
          <w:rFonts w:eastAsia="Times New Roman"/>
          <w:sz w:val="28"/>
          <w:szCs w:val="28"/>
        </w:rPr>
        <w:t>е</w:t>
      </w:r>
      <w:r w:rsidRPr="00BD41F0">
        <w:rPr>
          <w:rFonts w:eastAsia="Times New Roman"/>
          <w:sz w:val="28"/>
          <w:szCs w:val="28"/>
        </w:rPr>
        <w:t>дении. Труд писателя, его позиция, отношение к несовершенству мира и стре</w:t>
      </w:r>
      <w:r w:rsidRPr="00BD41F0">
        <w:rPr>
          <w:rFonts w:eastAsia="Times New Roman"/>
          <w:sz w:val="28"/>
          <w:szCs w:val="28"/>
        </w:rPr>
        <w:t>м</w:t>
      </w:r>
      <w:r w:rsidRPr="00BD41F0">
        <w:rPr>
          <w:rFonts w:eastAsia="Times New Roman"/>
          <w:sz w:val="28"/>
          <w:szCs w:val="28"/>
        </w:rPr>
        <w:t>ление к нравственному и эстетическому идеалу.</w:t>
      </w:r>
    </w:p>
    <w:p w:rsidR="000A3F7E" w:rsidRPr="00BD41F0" w:rsidRDefault="000A3F7E" w:rsidP="00BD41F0">
      <w:pPr>
        <w:pStyle w:val="18"/>
        <w:rPr>
          <w:rFonts w:eastAsia="Times New Roman"/>
          <w:sz w:val="28"/>
          <w:szCs w:val="28"/>
        </w:rPr>
      </w:pPr>
      <w:r w:rsidRPr="00BD41F0">
        <w:rPr>
          <w:rFonts w:eastAsia="Times New Roman"/>
          <w:b/>
          <w:bCs/>
          <w:sz w:val="28"/>
          <w:szCs w:val="28"/>
        </w:rPr>
        <w:t>УСТНОЕ  НАРОДНОЕ ТВОРЧЕСТВО (6ч.)</w:t>
      </w:r>
    </w:p>
    <w:p w:rsidR="000A3F7E" w:rsidRPr="00BD41F0" w:rsidRDefault="000A3F7E" w:rsidP="00BD41F0">
      <w:pPr>
        <w:pStyle w:val="18"/>
        <w:rPr>
          <w:rFonts w:eastAsia="Times New Roman"/>
          <w:b/>
          <w:bCs/>
          <w:i/>
          <w:iCs/>
          <w:sz w:val="28"/>
          <w:szCs w:val="28"/>
        </w:rPr>
      </w:pPr>
      <w:r w:rsidRPr="00BD41F0">
        <w:rPr>
          <w:rFonts w:eastAsia="Times New Roman"/>
          <w:b/>
          <w:bCs/>
          <w:sz w:val="28"/>
          <w:szCs w:val="28"/>
        </w:rPr>
        <w:t xml:space="preserve">Предания. </w:t>
      </w:r>
      <w:r w:rsidRPr="00BD41F0">
        <w:rPr>
          <w:rFonts w:eastAsia="Times New Roman"/>
          <w:sz w:val="28"/>
          <w:szCs w:val="28"/>
        </w:rPr>
        <w:t>Поэтическая автобиография народа. Устный рассказ об ист</w:t>
      </w:r>
      <w:r w:rsidRPr="00BD41F0">
        <w:rPr>
          <w:rFonts w:eastAsia="Times New Roman"/>
          <w:sz w:val="28"/>
          <w:szCs w:val="28"/>
        </w:rPr>
        <w:t>о</w:t>
      </w:r>
      <w:r w:rsidRPr="00BD41F0">
        <w:rPr>
          <w:rFonts w:eastAsia="Times New Roman"/>
          <w:sz w:val="28"/>
          <w:szCs w:val="28"/>
        </w:rPr>
        <w:t xml:space="preserve">рических событиях. </w:t>
      </w:r>
      <w:r w:rsidRPr="00BD41F0">
        <w:rPr>
          <w:rFonts w:eastAsia="Times New Roman"/>
          <w:b/>
          <w:bCs/>
          <w:i/>
          <w:iCs/>
          <w:sz w:val="28"/>
          <w:szCs w:val="28"/>
        </w:rPr>
        <w:t>«Воцарение Ивана Гроз</w:t>
      </w:r>
      <w:r w:rsidRPr="00BD41F0">
        <w:rPr>
          <w:rFonts w:eastAsia="Times New Roman"/>
          <w:b/>
          <w:bCs/>
          <w:i/>
          <w:iCs/>
          <w:sz w:val="28"/>
          <w:szCs w:val="28"/>
        </w:rPr>
        <w:softHyphen/>
        <w:t>ного»,   «Сороки-Ведьмы»,   «Петр и плотник».</w:t>
      </w:r>
    </w:p>
    <w:p w:rsidR="000A3F7E" w:rsidRPr="00BD41F0" w:rsidRDefault="000A3F7E" w:rsidP="00BD41F0">
      <w:pPr>
        <w:pStyle w:val="18"/>
        <w:rPr>
          <w:rFonts w:eastAsia="Times New Roman"/>
          <w:bCs/>
          <w:iCs/>
          <w:sz w:val="28"/>
          <w:szCs w:val="28"/>
        </w:rPr>
      </w:pPr>
      <w:r w:rsidRPr="00BD41F0">
        <w:rPr>
          <w:rFonts w:eastAsia="Times New Roman"/>
          <w:b/>
          <w:bCs/>
          <w:iCs/>
          <w:sz w:val="28"/>
          <w:szCs w:val="28"/>
        </w:rPr>
        <w:t xml:space="preserve">Пословицы и поговорки. </w:t>
      </w:r>
      <w:r w:rsidRPr="00BD41F0">
        <w:rPr>
          <w:rFonts w:eastAsia="Times New Roman"/>
          <w:bCs/>
          <w:iCs/>
          <w:sz w:val="28"/>
          <w:szCs w:val="28"/>
        </w:rPr>
        <w:t>Народная мудрость пословиц и поговорок. В</w:t>
      </w:r>
      <w:r w:rsidRPr="00BD41F0">
        <w:rPr>
          <w:rFonts w:eastAsia="Times New Roman"/>
          <w:bCs/>
          <w:iCs/>
          <w:sz w:val="28"/>
          <w:szCs w:val="28"/>
        </w:rPr>
        <w:t>ы</w:t>
      </w:r>
      <w:r w:rsidRPr="00BD41F0">
        <w:rPr>
          <w:rFonts w:eastAsia="Times New Roman"/>
          <w:bCs/>
          <w:iCs/>
          <w:sz w:val="28"/>
          <w:szCs w:val="28"/>
        </w:rPr>
        <w:t>ражение в них духа народного языка.</w:t>
      </w:r>
    </w:p>
    <w:p w:rsidR="000A3F7E" w:rsidRPr="00BD41F0" w:rsidRDefault="000A3F7E" w:rsidP="00BD41F0">
      <w:pPr>
        <w:pStyle w:val="18"/>
        <w:rPr>
          <w:bCs/>
          <w:sz w:val="28"/>
          <w:szCs w:val="28"/>
        </w:rPr>
      </w:pPr>
      <w:r w:rsidRPr="00BD41F0">
        <w:rPr>
          <w:bCs/>
          <w:i/>
          <w:sz w:val="28"/>
          <w:szCs w:val="28"/>
        </w:rPr>
        <w:t>Теория литературы.</w:t>
      </w:r>
      <w:r w:rsidRPr="00BD41F0">
        <w:rPr>
          <w:bCs/>
          <w:sz w:val="28"/>
          <w:szCs w:val="28"/>
        </w:rPr>
        <w:t xml:space="preserve"> Устная народная проза. Предания (начальные пре</w:t>
      </w:r>
      <w:r w:rsidRPr="00BD41F0">
        <w:rPr>
          <w:bCs/>
          <w:sz w:val="28"/>
          <w:szCs w:val="28"/>
        </w:rPr>
        <w:t>д</w:t>
      </w:r>
      <w:r w:rsidRPr="00BD41F0">
        <w:rPr>
          <w:bCs/>
          <w:sz w:val="28"/>
          <w:szCs w:val="28"/>
        </w:rPr>
        <w:t>ставления). Афористические жанры фольклора (развитие представлений).</w:t>
      </w:r>
    </w:p>
    <w:p w:rsidR="000A3F7E" w:rsidRPr="00BD41F0" w:rsidRDefault="000A3F7E" w:rsidP="00BD41F0">
      <w:pPr>
        <w:pStyle w:val="18"/>
        <w:rPr>
          <w:rFonts w:eastAsia="Times New Roman"/>
          <w:b/>
          <w:bCs/>
          <w:iCs/>
          <w:sz w:val="28"/>
          <w:szCs w:val="28"/>
        </w:rPr>
      </w:pPr>
      <w:r w:rsidRPr="00BD41F0">
        <w:rPr>
          <w:b/>
          <w:bCs/>
          <w:sz w:val="28"/>
          <w:szCs w:val="28"/>
        </w:rPr>
        <w:t>ЭПОС НАРОДОВ МИРА</w:t>
      </w:r>
    </w:p>
    <w:p w:rsidR="000A3F7E" w:rsidRPr="00BD41F0" w:rsidRDefault="000A3F7E" w:rsidP="00BD41F0">
      <w:pPr>
        <w:pStyle w:val="18"/>
        <w:rPr>
          <w:rFonts w:eastAsia="Times New Roman"/>
          <w:sz w:val="28"/>
          <w:szCs w:val="28"/>
        </w:rPr>
      </w:pPr>
      <w:r w:rsidRPr="00BD41F0">
        <w:rPr>
          <w:rFonts w:eastAsia="Times New Roman"/>
          <w:b/>
          <w:bCs/>
          <w:sz w:val="28"/>
          <w:szCs w:val="28"/>
        </w:rPr>
        <w:t xml:space="preserve">Былины. </w:t>
      </w:r>
      <w:r w:rsidRPr="00BD41F0">
        <w:rPr>
          <w:rFonts w:eastAsia="Times New Roman"/>
          <w:b/>
          <w:bCs/>
          <w:i/>
          <w:iCs/>
          <w:sz w:val="28"/>
          <w:szCs w:val="28"/>
        </w:rPr>
        <w:t>«Вольга и Микула Селянинович».</w:t>
      </w:r>
      <w:r w:rsidRPr="00BD41F0">
        <w:rPr>
          <w:rFonts w:eastAsia="Times New Roman"/>
          <w:sz w:val="28"/>
          <w:szCs w:val="28"/>
        </w:rPr>
        <w:t>Воплощение в былине нра</w:t>
      </w:r>
      <w:r w:rsidRPr="00BD41F0">
        <w:rPr>
          <w:rFonts w:eastAsia="Times New Roman"/>
          <w:sz w:val="28"/>
          <w:szCs w:val="28"/>
        </w:rPr>
        <w:t>в</w:t>
      </w:r>
      <w:r w:rsidRPr="00BD41F0">
        <w:rPr>
          <w:rFonts w:eastAsia="Times New Roman"/>
          <w:sz w:val="28"/>
          <w:szCs w:val="28"/>
        </w:rPr>
        <w:t>ственных свойств русского народа, прославле</w:t>
      </w:r>
      <w:r w:rsidRPr="00BD41F0">
        <w:rPr>
          <w:rFonts w:eastAsia="Times New Roman"/>
          <w:sz w:val="28"/>
          <w:szCs w:val="28"/>
        </w:rPr>
        <w:softHyphen/>
        <w:t>ние мирного труда. Микула — носитель лучших человечес</w:t>
      </w:r>
      <w:r w:rsidRPr="00BD41F0">
        <w:rPr>
          <w:rFonts w:eastAsia="Times New Roman"/>
          <w:sz w:val="28"/>
          <w:szCs w:val="28"/>
        </w:rPr>
        <w:softHyphen/>
        <w:t>ких качеств (трудолюбие, мастерство, чувство со</w:t>
      </w:r>
      <w:r w:rsidRPr="00BD41F0">
        <w:rPr>
          <w:rFonts w:eastAsia="Times New Roman"/>
          <w:sz w:val="28"/>
          <w:szCs w:val="28"/>
        </w:rPr>
        <w:t>б</w:t>
      </w:r>
      <w:r w:rsidRPr="00BD41F0">
        <w:rPr>
          <w:rFonts w:eastAsia="Times New Roman"/>
          <w:sz w:val="28"/>
          <w:szCs w:val="28"/>
        </w:rPr>
        <w:t>ственного достоинства,  доброта,   щедрость,   физическая  сила).</w:t>
      </w:r>
    </w:p>
    <w:p w:rsidR="000A3F7E" w:rsidRPr="00BD41F0" w:rsidRDefault="000A3F7E" w:rsidP="00BD41F0">
      <w:pPr>
        <w:pStyle w:val="18"/>
        <w:rPr>
          <w:rFonts w:eastAsia="Times New Roman"/>
          <w:spacing w:val="-4"/>
          <w:sz w:val="28"/>
          <w:szCs w:val="28"/>
        </w:rPr>
      </w:pPr>
      <w:r w:rsidRPr="00BD41F0">
        <w:rPr>
          <w:rFonts w:eastAsia="Times New Roman"/>
          <w:spacing w:val="-4"/>
          <w:sz w:val="28"/>
          <w:szCs w:val="28"/>
        </w:rPr>
        <w:lastRenderedPageBreak/>
        <w:t xml:space="preserve">Киевский цикл былин. </w:t>
      </w:r>
      <w:r w:rsidRPr="00BD41F0">
        <w:rPr>
          <w:rFonts w:eastAsia="Times New Roman"/>
          <w:b/>
          <w:bCs/>
          <w:i/>
          <w:iCs/>
          <w:spacing w:val="-4"/>
          <w:sz w:val="28"/>
          <w:szCs w:val="28"/>
        </w:rPr>
        <w:t>«Илья Муромец и Соловей-разбойник».</w:t>
      </w:r>
      <w:r w:rsidRPr="00BD41F0">
        <w:rPr>
          <w:rFonts w:eastAsia="Times New Roman"/>
          <w:spacing w:val="-4"/>
          <w:sz w:val="28"/>
          <w:szCs w:val="28"/>
        </w:rPr>
        <w:t>Бескорыстное служение Родине и народу, му</w:t>
      </w:r>
      <w:r w:rsidRPr="00BD41F0">
        <w:rPr>
          <w:rFonts w:eastAsia="Times New Roman"/>
          <w:spacing w:val="-4"/>
          <w:sz w:val="28"/>
          <w:szCs w:val="28"/>
        </w:rPr>
        <w:softHyphen/>
        <w:t>жество, справедливость, чувство собственного д</w:t>
      </w:r>
      <w:r w:rsidRPr="00BD41F0">
        <w:rPr>
          <w:rFonts w:eastAsia="Times New Roman"/>
          <w:spacing w:val="-4"/>
          <w:sz w:val="28"/>
          <w:szCs w:val="28"/>
        </w:rPr>
        <w:t>о</w:t>
      </w:r>
      <w:r w:rsidRPr="00BD41F0">
        <w:rPr>
          <w:rFonts w:eastAsia="Times New Roman"/>
          <w:spacing w:val="-4"/>
          <w:sz w:val="28"/>
          <w:szCs w:val="28"/>
        </w:rPr>
        <w:t>стоин</w:t>
      </w:r>
      <w:r w:rsidRPr="00BD41F0">
        <w:rPr>
          <w:rFonts w:eastAsia="Times New Roman"/>
          <w:spacing w:val="-4"/>
          <w:sz w:val="28"/>
          <w:szCs w:val="28"/>
        </w:rPr>
        <w:softHyphen/>
        <w:t>ства — основные черты характера Ильи Муромца. (Изуча</w:t>
      </w:r>
      <w:r w:rsidRPr="00BD41F0">
        <w:rPr>
          <w:rFonts w:eastAsia="Times New Roman"/>
          <w:spacing w:val="-4"/>
          <w:sz w:val="28"/>
          <w:szCs w:val="28"/>
        </w:rPr>
        <w:softHyphen/>
        <w:t>ется одна былина по выбору.) Для внеклассного чтения.</w:t>
      </w:r>
    </w:p>
    <w:p w:rsidR="000A3F7E" w:rsidRPr="00BD41F0" w:rsidRDefault="000A3F7E" w:rsidP="00BD41F0">
      <w:pPr>
        <w:pStyle w:val="18"/>
        <w:rPr>
          <w:rFonts w:eastAsia="Times New Roman"/>
          <w:spacing w:val="-4"/>
          <w:sz w:val="28"/>
          <w:szCs w:val="28"/>
        </w:rPr>
      </w:pPr>
      <w:r w:rsidRPr="00BD41F0">
        <w:rPr>
          <w:rFonts w:eastAsia="Times New Roman"/>
          <w:spacing w:val="-4"/>
          <w:sz w:val="28"/>
          <w:szCs w:val="28"/>
        </w:rPr>
        <w:t>Новгородский цикл былин.</w:t>
      </w:r>
      <w:r w:rsidRPr="00BD41F0">
        <w:rPr>
          <w:rFonts w:eastAsia="Times New Roman"/>
          <w:b/>
          <w:bCs/>
          <w:i/>
          <w:iCs/>
          <w:spacing w:val="-4"/>
          <w:sz w:val="28"/>
          <w:szCs w:val="28"/>
        </w:rPr>
        <w:t xml:space="preserve">«Садко». </w:t>
      </w:r>
      <w:r w:rsidRPr="00BD41F0">
        <w:rPr>
          <w:rFonts w:eastAsia="Times New Roman"/>
          <w:spacing w:val="-4"/>
          <w:sz w:val="28"/>
          <w:szCs w:val="28"/>
        </w:rPr>
        <w:t>Своеобразие былины. Поэтичность. Т</w:t>
      </w:r>
      <w:r w:rsidRPr="00BD41F0">
        <w:rPr>
          <w:rFonts w:eastAsia="Times New Roman"/>
          <w:spacing w:val="-4"/>
          <w:sz w:val="28"/>
          <w:szCs w:val="28"/>
        </w:rPr>
        <w:t>е</w:t>
      </w:r>
      <w:r w:rsidRPr="00BD41F0">
        <w:rPr>
          <w:rFonts w:eastAsia="Times New Roman"/>
          <w:spacing w:val="-4"/>
          <w:sz w:val="28"/>
          <w:szCs w:val="28"/>
        </w:rPr>
        <w:t>мати</w:t>
      </w:r>
      <w:r w:rsidRPr="00BD41F0">
        <w:rPr>
          <w:rFonts w:eastAsia="Times New Roman"/>
          <w:spacing w:val="-4"/>
          <w:sz w:val="28"/>
          <w:szCs w:val="28"/>
        </w:rPr>
        <w:softHyphen/>
        <w:t>ческое различие Киевского и Новгородского циклов былин. Своеобразие б</w:t>
      </w:r>
      <w:r w:rsidRPr="00BD41F0">
        <w:rPr>
          <w:rFonts w:eastAsia="Times New Roman"/>
          <w:spacing w:val="-4"/>
          <w:sz w:val="28"/>
          <w:szCs w:val="28"/>
        </w:rPr>
        <w:t>ы</w:t>
      </w:r>
      <w:r w:rsidRPr="00BD41F0">
        <w:rPr>
          <w:rFonts w:eastAsia="Times New Roman"/>
          <w:spacing w:val="-4"/>
          <w:sz w:val="28"/>
          <w:szCs w:val="28"/>
        </w:rPr>
        <w:t>линного стиха. Собирание былин. Собирате</w:t>
      </w:r>
      <w:r w:rsidRPr="00BD41F0">
        <w:rPr>
          <w:rFonts w:eastAsia="Times New Roman"/>
          <w:spacing w:val="-4"/>
          <w:sz w:val="28"/>
          <w:szCs w:val="28"/>
        </w:rPr>
        <w:softHyphen/>
        <w:t>ли. (Для самостоятельного чтения.)</w:t>
      </w:r>
    </w:p>
    <w:p w:rsidR="000A3F7E" w:rsidRPr="00BD41F0" w:rsidRDefault="000A3F7E" w:rsidP="00BD41F0">
      <w:pPr>
        <w:pStyle w:val="18"/>
        <w:rPr>
          <w:rFonts w:eastAsia="Times New Roman"/>
          <w:sz w:val="28"/>
          <w:szCs w:val="28"/>
        </w:rPr>
      </w:pPr>
      <w:r w:rsidRPr="00BD41F0">
        <w:rPr>
          <w:rFonts w:eastAsia="Times New Roman"/>
          <w:b/>
          <w:bCs/>
          <w:i/>
          <w:iCs/>
          <w:sz w:val="28"/>
          <w:szCs w:val="28"/>
        </w:rPr>
        <w:t>«Калевала»</w:t>
      </w:r>
      <w:r w:rsidRPr="00BD41F0">
        <w:rPr>
          <w:rFonts w:eastAsia="Times New Roman"/>
          <w:sz w:val="28"/>
          <w:szCs w:val="28"/>
        </w:rPr>
        <w:t xml:space="preserve">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w:t>
      </w:r>
      <w:r w:rsidRPr="00BD41F0">
        <w:rPr>
          <w:rFonts w:eastAsia="Times New Roman"/>
          <w:sz w:val="28"/>
          <w:szCs w:val="28"/>
        </w:rPr>
        <w:t>и</w:t>
      </w:r>
      <w:r w:rsidRPr="00BD41F0">
        <w:rPr>
          <w:rFonts w:eastAsia="Times New Roman"/>
          <w:sz w:val="28"/>
          <w:szCs w:val="28"/>
        </w:rPr>
        <w:t>ров карело-финских эпических песен. (Для внеклассного чтения).</w:t>
      </w:r>
    </w:p>
    <w:p w:rsidR="000A3F7E" w:rsidRPr="00BD41F0" w:rsidRDefault="000A3F7E" w:rsidP="00BD41F0">
      <w:pPr>
        <w:pStyle w:val="18"/>
        <w:rPr>
          <w:rFonts w:eastAsia="Times New Roman"/>
          <w:sz w:val="28"/>
          <w:szCs w:val="28"/>
        </w:rPr>
      </w:pPr>
      <w:r w:rsidRPr="00BD41F0">
        <w:rPr>
          <w:rFonts w:eastAsia="Times New Roman"/>
          <w:b/>
          <w:i/>
          <w:sz w:val="28"/>
          <w:szCs w:val="28"/>
        </w:rPr>
        <w:t>«Песнь о Роланде»</w:t>
      </w:r>
      <w:r w:rsidRPr="00BD41F0">
        <w:rPr>
          <w:rFonts w:eastAsia="Times New Roman"/>
          <w:sz w:val="28"/>
          <w:szCs w:val="28"/>
        </w:rPr>
        <w:t xml:space="preserve"> (фрагменты). Французский средневековый героич</w:t>
      </w:r>
      <w:r w:rsidRPr="00BD41F0">
        <w:rPr>
          <w:rFonts w:eastAsia="Times New Roman"/>
          <w:sz w:val="28"/>
          <w:szCs w:val="28"/>
        </w:rPr>
        <w:t>е</w:t>
      </w:r>
      <w:r w:rsidRPr="00BD41F0">
        <w:rPr>
          <w:rFonts w:eastAsia="Times New Roman"/>
          <w:sz w:val="28"/>
          <w:szCs w:val="28"/>
        </w:rPr>
        <w:t>ский эпос. Историческая основа сюжета песни о Роланде. Обобщенное общеч</w:t>
      </w:r>
      <w:r w:rsidRPr="00BD41F0">
        <w:rPr>
          <w:rFonts w:eastAsia="Times New Roman"/>
          <w:sz w:val="28"/>
          <w:szCs w:val="28"/>
        </w:rPr>
        <w:t>е</w:t>
      </w:r>
      <w:r w:rsidRPr="00BD41F0">
        <w:rPr>
          <w:rFonts w:eastAsia="Times New Roman"/>
          <w:sz w:val="28"/>
          <w:szCs w:val="28"/>
        </w:rPr>
        <w:t xml:space="preserve">ловеческое и национальное в эпосе народов мира. </w:t>
      </w:r>
      <w:r w:rsidRPr="00BD41F0">
        <w:rPr>
          <w:rFonts w:eastAsia="Times New Roman"/>
          <w:b/>
          <w:i/>
          <w:sz w:val="28"/>
          <w:szCs w:val="28"/>
        </w:rPr>
        <w:t>«Песнь о нибелунгах»*</w:t>
      </w:r>
      <w:r w:rsidRPr="00BD41F0">
        <w:rPr>
          <w:rFonts w:eastAsia="Times New Roman"/>
          <w:sz w:val="28"/>
          <w:szCs w:val="28"/>
        </w:rPr>
        <w:t xml:space="preserve"> (фрагменты). Роль гиперболы в создании образа героя.</w:t>
      </w:r>
    </w:p>
    <w:p w:rsidR="000A3F7E" w:rsidRPr="00BD41F0" w:rsidRDefault="000A3F7E" w:rsidP="00BD41F0">
      <w:pPr>
        <w:pStyle w:val="18"/>
        <w:rPr>
          <w:rFonts w:eastAsia="Times New Roman"/>
          <w:sz w:val="28"/>
          <w:szCs w:val="28"/>
        </w:rPr>
      </w:pPr>
      <w:r w:rsidRPr="00BD41F0">
        <w:rPr>
          <w:rFonts w:eastAsia="Times New Roman"/>
          <w:i/>
          <w:sz w:val="28"/>
          <w:szCs w:val="28"/>
        </w:rPr>
        <w:t>Теория литературы.</w:t>
      </w:r>
      <w:r w:rsidRPr="00BD41F0">
        <w:rPr>
          <w:rFonts w:eastAsia="Times New Roman"/>
          <w:sz w:val="28"/>
          <w:szCs w:val="28"/>
        </w:rPr>
        <w:t xml:space="preserve"> Предание (развитие представле</w:t>
      </w:r>
      <w:r w:rsidRPr="00BD41F0">
        <w:rPr>
          <w:rFonts w:eastAsia="Times New Roman"/>
          <w:sz w:val="28"/>
          <w:szCs w:val="28"/>
        </w:rPr>
        <w:softHyphen/>
        <w:t>ний). Гипербола (ра</w:t>
      </w:r>
      <w:r w:rsidRPr="00BD41F0">
        <w:rPr>
          <w:rFonts w:eastAsia="Times New Roman"/>
          <w:sz w:val="28"/>
          <w:szCs w:val="28"/>
        </w:rPr>
        <w:t>з</w:t>
      </w:r>
      <w:r w:rsidRPr="00BD41F0">
        <w:rPr>
          <w:rFonts w:eastAsia="Times New Roman"/>
          <w:sz w:val="28"/>
          <w:szCs w:val="28"/>
        </w:rPr>
        <w:t>витие представлений). Былина. Руны. Мифологический эпос  (начальные пре</w:t>
      </w:r>
      <w:r w:rsidRPr="00BD41F0">
        <w:rPr>
          <w:rFonts w:eastAsia="Times New Roman"/>
          <w:sz w:val="28"/>
          <w:szCs w:val="28"/>
        </w:rPr>
        <w:t>д</w:t>
      </w:r>
      <w:r w:rsidRPr="00BD41F0">
        <w:rPr>
          <w:rFonts w:eastAsia="Times New Roman"/>
          <w:sz w:val="28"/>
          <w:szCs w:val="28"/>
        </w:rPr>
        <w:t>ставления). Героический эпос (начальные представления). Общечеловеческое и национальное в искусстве (начальные представления).</w:t>
      </w:r>
    </w:p>
    <w:p w:rsidR="000A3F7E" w:rsidRPr="00BD41F0" w:rsidRDefault="000A3F7E" w:rsidP="00BD41F0">
      <w:pPr>
        <w:pStyle w:val="18"/>
        <w:rPr>
          <w:rFonts w:eastAsia="Times New Roman"/>
          <w:spacing w:val="-2"/>
          <w:sz w:val="28"/>
          <w:szCs w:val="28"/>
        </w:rPr>
      </w:pPr>
      <w:r w:rsidRPr="00BD41F0">
        <w:rPr>
          <w:rFonts w:eastAsia="Times New Roman"/>
          <w:spacing w:val="-2"/>
          <w:sz w:val="28"/>
          <w:szCs w:val="28"/>
        </w:rPr>
        <w:t>Сборники пословиц. Собиратели пословиц. Меткость и точность языка. Краткость и выразительность. Прямой и переносный смысл пословиц. Послов</w:t>
      </w:r>
      <w:r w:rsidRPr="00BD41F0">
        <w:rPr>
          <w:rFonts w:eastAsia="Times New Roman"/>
          <w:spacing w:val="-2"/>
          <w:sz w:val="28"/>
          <w:szCs w:val="28"/>
        </w:rPr>
        <w:t>и</w:t>
      </w:r>
      <w:r w:rsidRPr="00BD41F0">
        <w:rPr>
          <w:rFonts w:eastAsia="Times New Roman"/>
          <w:spacing w:val="-2"/>
          <w:sz w:val="28"/>
          <w:szCs w:val="28"/>
        </w:rPr>
        <w:t>цы народов мира. Сходство и различия пословиц разных стран мира на одну т</w:t>
      </w:r>
      <w:r w:rsidRPr="00BD41F0">
        <w:rPr>
          <w:rFonts w:eastAsia="Times New Roman"/>
          <w:spacing w:val="-2"/>
          <w:sz w:val="28"/>
          <w:szCs w:val="28"/>
        </w:rPr>
        <w:t>е</w:t>
      </w:r>
      <w:r w:rsidRPr="00BD41F0">
        <w:rPr>
          <w:rFonts w:eastAsia="Times New Roman"/>
          <w:spacing w:val="-2"/>
          <w:sz w:val="28"/>
          <w:szCs w:val="28"/>
        </w:rPr>
        <w:t>му (эпитеты,  сравнения,  метафоры).</w:t>
      </w:r>
    </w:p>
    <w:p w:rsidR="000A3F7E" w:rsidRPr="00080D22" w:rsidRDefault="000A3F7E" w:rsidP="00BD41F0">
      <w:pPr>
        <w:pStyle w:val="18"/>
      </w:pPr>
      <w:r w:rsidRPr="00BD41F0">
        <w:rPr>
          <w:i/>
          <w:sz w:val="28"/>
          <w:szCs w:val="28"/>
        </w:rPr>
        <w:t>Теория литературы.</w:t>
      </w:r>
      <w:r w:rsidRPr="00BD41F0">
        <w:rPr>
          <w:sz w:val="28"/>
          <w:szCs w:val="28"/>
        </w:rPr>
        <w:t xml:space="preserve"> Героический эпос, афористические жанры</w:t>
      </w:r>
      <w:r>
        <w:t xml:space="preserve"> фольклора. Пословицы, поговорки (развитие представлений).</w:t>
      </w:r>
    </w:p>
    <w:p w:rsidR="000A3F7E" w:rsidRPr="00080D22" w:rsidRDefault="000A3F7E" w:rsidP="00BD41F0">
      <w:pPr>
        <w:pStyle w:val="18"/>
        <w:rPr>
          <w:sz w:val="28"/>
          <w:szCs w:val="28"/>
        </w:rPr>
      </w:pPr>
      <w:r w:rsidRPr="00080D22">
        <w:rPr>
          <w:b/>
          <w:bCs/>
          <w:color w:val="000000"/>
          <w:sz w:val="28"/>
          <w:szCs w:val="28"/>
        </w:rPr>
        <w:t xml:space="preserve">ИЗ ДРЕВНЕРУССКОЙ ЛИТЕРАТУРЫ </w:t>
      </w:r>
    </w:p>
    <w:p w:rsidR="000A3F7E" w:rsidRPr="00080D22" w:rsidRDefault="000A3F7E" w:rsidP="00BD41F0">
      <w:pPr>
        <w:pStyle w:val="18"/>
        <w:rPr>
          <w:sz w:val="28"/>
          <w:szCs w:val="28"/>
        </w:rPr>
      </w:pPr>
      <w:r w:rsidRPr="003533A8">
        <w:rPr>
          <w:b/>
          <w:bCs/>
          <w:i/>
          <w:iCs/>
          <w:color w:val="000000"/>
          <w:sz w:val="28"/>
          <w:szCs w:val="28"/>
        </w:rPr>
        <w:t>«Поучение» Владимира Мономаха</w:t>
      </w:r>
      <w:r w:rsidRPr="00080D22">
        <w:rPr>
          <w:color w:val="000000"/>
          <w:sz w:val="28"/>
          <w:szCs w:val="28"/>
        </w:rPr>
        <w:t xml:space="preserve">(отрывок), </w:t>
      </w:r>
      <w:r w:rsidRPr="003533A8">
        <w:rPr>
          <w:b/>
          <w:bCs/>
          <w:i/>
          <w:iCs/>
          <w:color w:val="000000"/>
          <w:sz w:val="28"/>
          <w:szCs w:val="28"/>
        </w:rPr>
        <w:t xml:space="preserve">«Повесть о  Петре  и   Февронии  Муромских».   </w:t>
      </w:r>
      <w:r w:rsidRPr="00080D22">
        <w:rPr>
          <w:color w:val="000000"/>
          <w:sz w:val="28"/>
          <w:szCs w:val="28"/>
        </w:rPr>
        <w:t>Нравственные   заветы Древней Руси. Внимание к личности, гимн любви и вер</w:t>
      </w:r>
      <w:r w:rsidRPr="00080D22">
        <w:rPr>
          <w:color w:val="000000"/>
          <w:sz w:val="28"/>
          <w:szCs w:val="28"/>
        </w:rPr>
        <w:softHyphen/>
        <w:t>ности. Народно-поэтические мотивы в повести.</w:t>
      </w:r>
    </w:p>
    <w:p w:rsidR="000A3F7E" w:rsidRPr="00080D22" w:rsidRDefault="000A3F7E" w:rsidP="00BD41F0">
      <w:pPr>
        <w:pStyle w:val="18"/>
        <w:rPr>
          <w:spacing w:val="-4"/>
          <w:sz w:val="28"/>
          <w:szCs w:val="28"/>
        </w:rPr>
      </w:pPr>
      <w:r w:rsidRPr="003533A8">
        <w:rPr>
          <w:i/>
          <w:color w:val="000000"/>
          <w:spacing w:val="-4"/>
          <w:sz w:val="28"/>
          <w:szCs w:val="28"/>
        </w:rPr>
        <w:t>Теория литературы.</w:t>
      </w:r>
      <w:r w:rsidRPr="00080D22">
        <w:rPr>
          <w:color w:val="000000"/>
          <w:spacing w:val="-4"/>
          <w:sz w:val="28"/>
          <w:szCs w:val="28"/>
        </w:rPr>
        <w:t xml:space="preserve"> Поучение (начальные представ</w:t>
      </w:r>
      <w:r w:rsidRPr="00080D22">
        <w:rPr>
          <w:color w:val="000000"/>
          <w:spacing w:val="-4"/>
          <w:sz w:val="28"/>
          <w:szCs w:val="28"/>
        </w:rPr>
        <w:softHyphen/>
        <w:t>ления). Житие (начал</w:t>
      </w:r>
      <w:r w:rsidRPr="00080D22">
        <w:rPr>
          <w:color w:val="000000"/>
          <w:spacing w:val="-4"/>
          <w:sz w:val="28"/>
          <w:szCs w:val="28"/>
        </w:rPr>
        <w:t>ь</w:t>
      </w:r>
      <w:r w:rsidRPr="00080D22">
        <w:rPr>
          <w:color w:val="000000"/>
          <w:spacing w:val="-4"/>
          <w:sz w:val="28"/>
          <w:szCs w:val="28"/>
        </w:rPr>
        <w:t>ные представления).</w:t>
      </w:r>
    </w:p>
    <w:p w:rsidR="000A3F7E" w:rsidRPr="00080D22" w:rsidRDefault="000A3F7E" w:rsidP="00BD41F0">
      <w:pPr>
        <w:pStyle w:val="18"/>
        <w:rPr>
          <w:sz w:val="28"/>
          <w:szCs w:val="28"/>
        </w:rPr>
      </w:pPr>
      <w:r w:rsidRPr="003533A8">
        <w:rPr>
          <w:b/>
          <w:bCs/>
          <w:iCs/>
          <w:color w:val="000000"/>
          <w:sz w:val="28"/>
          <w:szCs w:val="28"/>
        </w:rPr>
        <w:t>«</w:t>
      </w:r>
      <w:r w:rsidRPr="003533A8">
        <w:rPr>
          <w:b/>
          <w:bCs/>
          <w:i/>
          <w:iCs/>
          <w:color w:val="000000"/>
          <w:sz w:val="28"/>
          <w:szCs w:val="28"/>
        </w:rPr>
        <w:t>Повесть временных лет».</w:t>
      </w:r>
      <w:r w:rsidRPr="00080D22">
        <w:rPr>
          <w:color w:val="000000"/>
          <w:sz w:val="28"/>
          <w:szCs w:val="28"/>
        </w:rPr>
        <w:t>Отрывок «О пользе книг». Формирование тр</w:t>
      </w:r>
      <w:r w:rsidRPr="00080D22">
        <w:rPr>
          <w:color w:val="000000"/>
          <w:sz w:val="28"/>
          <w:szCs w:val="28"/>
        </w:rPr>
        <w:t>а</w:t>
      </w:r>
      <w:r w:rsidRPr="00080D22">
        <w:rPr>
          <w:color w:val="000000"/>
          <w:sz w:val="28"/>
          <w:szCs w:val="28"/>
        </w:rPr>
        <w:t>диции уважительного отношения к книге.</w:t>
      </w:r>
    </w:p>
    <w:p w:rsidR="000A3F7E" w:rsidRPr="00080D22" w:rsidRDefault="000A3F7E" w:rsidP="00BD41F0">
      <w:pPr>
        <w:pStyle w:val="18"/>
        <w:rPr>
          <w:sz w:val="28"/>
          <w:szCs w:val="28"/>
        </w:rPr>
      </w:pPr>
      <w:r w:rsidRPr="003533A8">
        <w:rPr>
          <w:i/>
          <w:color w:val="000000"/>
          <w:sz w:val="28"/>
          <w:szCs w:val="28"/>
        </w:rPr>
        <w:t>Теория литературы.</w:t>
      </w:r>
      <w:r w:rsidRPr="00080D22">
        <w:rPr>
          <w:color w:val="000000"/>
          <w:sz w:val="28"/>
          <w:szCs w:val="28"/>
        </w:rPr>
        <w:t xml:space="preserve"> Летопись (развитие представ</w:t>
      </w:r>
      <w:r w:rsidRPr="00080D22">
        <w:rPr>
          <w:color w:val="000000"/>
          <w:sz w:val="28"/>
          <w:szCs w:val="28"/>
        </w:rPr>
        <w:softHyphen/>
        <w:t>лений).</w:t>
      </w:r>
    </w:p>
    <w:p w:rsidR="000A3F7E" w:rsidRPr="00080D22" w:rsidRDefault="000A3F7E" w:rsidP="00BD41F0">
      <w:pPr>
        <w:pStyle w:val="18"/>
        <w:rPr>
          <w:sz w:val="28"/>
          <w:szCs w:val="28"/>
        </w:rPr>
      </w:pPr>
      <w:r w:rsidRPr="00080D22">
        <w:rPr>
          <w:b/>
          <w:bCs/>
          <w:color w:val="000000"/>
          <w:sz w:val="28"/>
          <w:szCs w:val="28"/>
        </w:rPr>
        <w:t xml:space="preserve">ИЗ   РУССКОЙ  ЛИТЕРАТУРЫ  </w:t>
      </w:r>
      <w:r w:rsidRPr="00080D22">
        <w:rPr>
          <w:b/>
          <w:bCs/>
          <w:color w:val="000000"/>
          <w:sz w:val="28"/>
          <w:szCs w:val="28"/>
          <w:lang w:val="en-US"/>
        </w:rPr>
        <w:t>XVIII</w:t>
      </w:r>
      <w:r w:rsidRPr="00080D22">
        <w:rPr>
          <w:b/>
          <w:bCs/>
          <w:color w:val="000000"/>
          <w:sz w:val="28"/>
          <w:szCs w:val="28"/>
        </w:rPr>
        <w:t xml:space="preserve">   ВЕКА </w:t>
      </w:r>
    </w:p>
    <w:p w:rsidR="000A3F7E" w:rsidRPr="00080D22" w:rsidRDefault="000A3F7E" w:rsidP="00BD41F0">
      <w:pPr>
        <w:pStyle w:val="18"/>
        <w:rPr>
          <w:sz w:val="28"/>
          <w:szCs w:val="28"/>
        </w:rPr>
      </w:pPr>
      <w:r w:rsidRPr="00080D22">
        <w:rPr>
          <w:b/>
          <w:bCs/>
          <w:color w:val="000000"/>
          <w:sz w:val="28"/>
          <w:szCs w:val="28"/>
        </w:rPr>
        <w:t xml:space="preserve">Михаил Васильевич Ломоносов. </w:t>
      </w:r>
      <w:r w:rsidRPr="00080D22">
        <w:rPr>
          <w:color w:val="000000"/>
          <w:sz w:val="28"/>
          <w:szCs w:val="28"/>
        </w:rPr>
        <w:t>Краткий рассказ об ученом и поэте.</w:t>
      </w:r>
    </w:p>
    <w:p w:rsidR="000A3F7E" w:rsidRPr="00080D22" w:rsidRDefault="000A3F7E" w:rsidP="00BD41F0">
      <w:pPr>
        <w:pStyle w:val="18"/>
        <w:rPr>
          <w:sz w:val="28"/>
          <w:szCs w:val="28"/>
        </w:rPr>
      </w:pPr>
      <w:r w:rsidRPr="003533A8">
        <w:rPr>
          <w:b/>
          <w:bCs/>
          <w:i/>
          <w:iCs/>
          <w:color w:val="000000"/>
          <w:sz w:val="28"/>
          <w:szCs w:val="28"/>
        </w:rPr>
        <w:t>«К статуе Петра Великого», «Ода на день восшествия на Всеросси</w:t>
      </w:r>
      <w:r w:rsidRPr="003533A8">
        <w:rPr>
          <w:b/>
          <w:bCs/>
          <w:i/>
          <w:iCs/>
          <w:color w:val="000000"/>
          <w:sz w:val="28"/>
          <w:szCs w:val="28"/>
        </w:rPr>
        <w:t>й</w:t>
      </w:r>
      <w:r w:rsidRPr="003533A8">
        <w:rPr>
          <w:b/>
          <w:bCs/>
          <w:i/>
          <w:iCs/>
          <w:color w:val="000000"/>
          <w:sz w:val="28"/>
          <w:szCs w:val="28"/>
        </w:rPr>
        <w:t>ский престол ея Величества государыни Им</w:t>
      </w:r>
      <w:r w:rsidRPr="003533A8">
        <w:rPr>
          <w:b/>
          <w:bCs/>
          <w:i/>
          <w:iCs/>
          <w:color w:val="000000"/>
          <w:sz w:val="28"/>
          <w:szCs w:val="28"/>
        </w:rPr>
        <w:softHyphen/>
        <w:t>ператрицы Елисаветы Пе</w:t>
      </w:r>
      <w:r w:rsidRPr="003533A8">
        <w:rPr>
          <w:b/>
          <w:bCs/>
          <w:i/>
          <w:iCs/>
          <w:color w:val="000000"/>
          <w:sz w:val="28"/>
          <w:szCs w:val="28"/>
        </w:rPr>
        <w:t>т</w:t>
      </w:r>
      <w:r w:rsidRPr="003533A8">
        <w:rPr>
          <w:b/>
          <w:bCs/>
          <w:i/>
          <w:iCs/>
          <w:color w:val="000000"/>
          <w:sz w:val="28"/>
          <w:szCs w:val="28"/>
        </w:rPr>
        <w:t>ровны 1747 года»</w:t>
      </w:r>
      <w:r w:rsidRPr="00080D22">
        <w:rPr>
          <w:color w:val="000000"/>
          <w:sz w:val="28"/>
          <w:szCs w:val="28"/>
        </w:rPr>
        <w:t>(отрывок).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0A3F7E" w:rsidRPr="00080D22" w:rsidRDefault="000A3F7E" w:rsidP="00BD41F0">
      <w:pPr>
        <w:pStyle w:val="18"/>
        <w:rPr>
          <w:sz w:val="28"/>
          <w:szCs w:val="28"/>
        </w:rPr>
      </w:pPr>
      <w:r w:rsidRPr="003533A8">
        <w:rPr>
          <w:i/>
          <w:color w:val="000000"/>
          <w:sz w:val="28"/>
          <w:szCs w:val="28"/>
        </w:rPr>
        <w:t>Теория   литературы.</w:t>
      </w:r>
      <w:r w:rsidRPr="00080D22">
        <w:rPr>
          <w:color w:val="000000"/>
          <w:sz w:val="28"/>
          <w:szCs w:val="28"/>
        </w:rPr>
        <w:t xml:space="preserve"> Ода (начальные представления).</w:t>
      </w:r>
    </w:p>
    <w:p w:rsidR="000A3F7E" w:rsidRPr="00080D22" w:rsidRDefault="000A3F7E" w:rsidP="00BD41F0">
      <w:pPr>
        <w:pStyle w:val="18"/>
        <w:rPr>
          <w:sz w:val="28"/>
          <w:szCs w:val="28"/>
        </w:rPr>
      </w:pPr>
      <w:r w:rsidRPr="00080D22">
        <w:rPr>
          <w:b/>
          <w:bCs/>
          <w:color w:val="000000"/>
          <w:sz w:val="28"/>
          <w:szCs w:val="28"/>
        </w:rPr>
        <w:lastRenderedPageBreak/>
        <w:t xml:space="preserve">Гавриил Романович Державин. </w:t>
      </w:r>
      <w:r w:rsidRPr="00080D22">
        <w:rPr>
          <w:color w:val="000000"/>
          <w:sz w:val="28"/>
          <w:szCs w:val="28"/>
        </w:rPr>
        <w:t>Краткий рассказ о поэте.</w:t>
      </w:r>
      <w:r w:rsidRPr="003533A8">
        <w:rPr>
          <w:b/>
          <w:bCs/>
          <w:i/>
          <w:iCs/>
          <w:color w:val="000000"/>
          <w:sz w:val="28"/>
          <w:szCs w:val="28"/>
        </w:rPr>
        <w:t xml:space="preserve">«Река времен в своём стремленьи...», «На птичку...», </w:t>
      </w:r>
      <w:r w:rsidRPr="003533A8">
        <w:rPr>
          <w:b/>
          <w:i/>
          <w:iCs/>
          <w:color w:val="000000"/>
          <w:sz w:val="28"/>
          <w:szCs w:val="28"/>
        </w:rPr>
        <w:t xml:space="preserve">«Признание». </w:t>
      </w:r>
      <w:r w:rsidRPr="00080D22">
        <w:rPr>
          <w:color w:val="000000"/>
          <w:sz w:val="28"/>
          <w:szCs w:val="28"/>
        </w:rPr>
        <w:t>Размышления о смысле жизни, о судьбе. Утверждение необходимости свободы творчества.</w:t>
      </w:r>
    </w:p>
    <w:p w:rsidR="000A3F7E" w:rsidRPr="00080D22" w:rsidRDefault="000A3F7E" w:rsidP="00BD41F0">
      <w:pPr>
        <w:pStyle w:val="18"/>
        <w:rPr>
          <w:sz w:val="28"/>
          <w:szCs w:val="28"/>
        </w:rPr>
      </w:pPr>
      <w:r w:rsidRPr="00080D22">
        <w:rPr>
          <w:b/>
          <w:bCs/>
          <w:color w:val="000000"/>
          <w:sz w:val="28"/>
          <w:szCs w:val="28"/>
        </w:rPr>
        <w:t xml:space="preserve">ИЗ   РУССКОЙ  ЛИТЕРАТУРЫ  </w:t>
      </w:r>
      <w:r w:rsidRPr="00080D22">
        <w:rPr>
          <w:b/>
          <w:bCs/>
          <w:color w:val="000000"/>
          <w:sz w:val="28"/>
          <w:szCs w:val="28"/>
          <w:lang w:val="en-US"/>
        </w:rPr>
        <w:t>XIX</w:t>
      </w:r>
      <w:r w:rsidRPr="00080D22">
        <w:rPr>
          <w:b/>
          <w:bCs/>
          <w:color w:val="000000"/>
          <w:sz w:val="28"/>
          <w:szCs w:val="28"/>
        </w:rPr>
        <w:t xml:space="preserve">  ВЕКА </w:t>
      </w:r>
    </w:p>
    <w:p w:rsidR="000A3F7E" w:rsidRPr="00080D22" w:rsidRDefault="000A3F7E" w:rsidP="00BD41F0">
      <w:pPr>
        <w:pStyle w:val="18"/>
        <w:rPr>
          <w:sz w:val="28"/>
          <w:szCs w:val="28"/>
        </w:rPr>
      </w:pPr>
      <w:r w:rsidRPr="00080D22">
        <w:rPr>
          <w:b/>
          <w:bCs/>
          <w:color w:val="000000"/>
          <w:sz w:val="28"/>
          <w:szCs w:val="28"/>
        </w:rPr>
        <w:t xml:space="preserve">Александр Сергеевич Пушкин. </w:t>
      </w:r>
      <w:r w:rsidRPr="00080D22">
        <w:rPr>
          <w:color w:val="000000"/>
          <w:sz w:val="28"/>
          <w:szCs w:val="28"/>
        </w:rPr>
        <w:t>Краткий рассказ   о писа</w:t>
      </w:r>
      <w:r w:rsidRPr="00080D22">
        <w:rPr>
          <w:color w:val="000000"/>
          <w:sz w:val="28"/>
          <w:szCs w:val="28"/>
        </w:rPr>
        <w:softHyphen/>
        <w:t>теле</w:t>
      </w:r>
      <w:r w:rsidRPr="003533A8">
        <w:rPr>
          <w:b/>
          <w:color w:val="000000"/>
          <w:sz w:val="28"/>
          <w:szCs w:val="28"/>
        </w:rPr>
        <w:t xml:space="preserve">. </w:t>
      </w:r>
      <w:r w:rsidRPr="003533A8">
        <w:rPr>
          <w:b/>
          <w:bCs/>
          <w:i/>
          <w:iCs/>
          <w:color w:val="000000"/>
          <w:sz w:val="28"/>
          <w:szCs w:val="28"/>
        </w:rPr>
        <w:t>«Полтава»   («Полтавский    бой»),    «Медный   всадник»</w:t>
      </w:r>
      <w:r w:rsidRPr="00080D22">
        <w:rPr>
          <w:color w:val="000000"/>
          <w:sz w:val="28"/>
          <w:szCs w:val="28"/>
        </w:rPr>
        <w:t>(вступление «На берегу пусты</w:t>
      </w:r>
      <w:r w:rsidRPr="00080D22">
        <w:rPr>
          <w:color w:val="000000"/>
          <w:sz w:val="28"/>
          <w:szCs w:val="28"/>
        </w:rPr>
        <w:t>н</w:t>
      </w:r>
      <w:r w:rsidRPr="00080D22">
        <w:rPr>
          <w:color w:val="000000"/>
          <w:sz w:val="28"/>
          <w:szCs w:val="28"/>
        </w:rPr>
        <w:t xml:space="preserve">ных волн...»), </w:t>
      </w:r>
      <w:r w:rsidRPr="003533A8">
        <w:rPr>
          <w:b/>
          <w:i/>
          <w:iCs/>
          <w:color w:val="000000"/>
          <w:sz w:val="28"/>
          <w:szCs w:val="28"/>
        </w:rPr>
        <w:t xml:space="preserve">«Песнь </w:t>
      </w:r>
      <w:r w:rsidRPr="003533A8">
        <w:rPr>
          <w:b/>
          <w:bCs/>
          <w:i/>
          <w:iCs/>
          <w:color w:val="000000"/>
          <w:sz w:val="28"/>
          <w:szCs w:val="28"/>
        </w:rPr>
        <w:t xml:space="preserve">о </w:t>
      </w:r>
      <w:r w:rsidRPr="003533A8">
        <w:rPr>
          <w:b/>
          <w:i/>
          <w:iCs/>
          <w:color w:val="000000"/>
          <w:sz w:val="28"/>
          <w:szCs w:val="28"/>
        </w:rPr>
        <w:t xml:space="preserve">вещем Олеге». </w:t>
      </w:r>
      <w:r w:rsidRPr="00080D22">
        <w:rPr>
          <w:color w:val="000000"/>
          <w:sz w:val="28"/>
          <w:szCs w:val="28"/>
        </w:rPr>
        <w:t>Интерес Пушкина к истории России. Мас</w:t>
      </w:r>
      <w:r w:rsidRPr="00080D22">
        <w:rPr>
          <w:color w:val="000000"/>
          <w:sz w:val="28"/>
          <w:szCs w:val="28"/>
        </w:rPr>
        <w:softHyphen/>
        <w:t>терство в изображении Полтавской битвы, прославление мужества и отваги русских солдат. Выражение чувства любви к Родине. Сопоставление полково</w:t>
      </w:r>
      <w:r w:rsidRPr="00080D22">
        <w:rPr>
          <w:color w:val="000000"/>
          <w:sz w:val="28"/>
          <w:szCs w:val="28"/>
        </w:rPr>
        <w:t>д</w:t>
      </w:r>
      <w:r w:rsidRPr="00080D22">
        <w:rPr>
          <w:color w:val="000000"/>
          <w:sz w:val="28"/>
          <w:szCs w:val="28"/>
        </w:rPr>
        <w:t xml:space="preserve">цев (Петра </w:t>
      </w:r>
      <w:r w:rsidRPr="00080D22">
        <w:rPr>
          <w:color w:val="000000"/>
          <w:sz w:val="28"/>
          <w:szCs w:val="28"/>
          <w:lang w:val="en-US"/>
        </w:rPr>
        <w:t>I</w:t>
      </w:r>
      <w:r w:rsidRPr="00080D22">
        <w:rPr>
          <w:color w:val="000000"/>
          <w:sz w:val="28"/>
          <w:szCs w:val="28"/>
        </w:rPr>
        <w:t xml:space="preserve"> и Карла </w:t>
      </w:r>
      <w:r w:rsidRPr="00080D22">
        <w:rPr>
          <w:color w:val="000000"/>
          <w:sz w:val="28"/>
          <w:szCs w:val="28"/>
          <w:lang w:val="en-US"/>
        </w:rPr>
        <w:t>XII</w:t>
      </w:r>
      <w:r w:rsidRPr="00080D22">
        <w:rPr>
          <w:color w:val="000000"/>
          <w:sz w:val="28"/>
          <w:szCs w:val="28"/>
        </w:rPr>
        <w:t>). Авторское отношение к героям. Летописный исто</w:t>
      </w:r>
      <w:r w:rsidRPr="00080D22">
        <w:rPr>
          <w:color w:val="000000"/>
          <w:sz w:val="28"/>
          <w:szCs w:val="28"/>
        </w:rPr>
        <w:t>ч</w:t>
      </w:r>
      <w:r w:rsidRPr="00080D22">
        <w:rPr>
          <w:color w:val="000000"/>
          <w:sz w:val="28"/>
          <w:szCs w:val="28"/>
        </w:rPr>
        <w:t>ник «Песни о вещем Олеге». Особенности компози</w:t>
      </w:r>
      <w:r w:rsidRPr="00080D22">
        <w:rPr>
          <w:color w:val="000000"/>
          <w:sz w:val="28"/>
          <w:szCs w:val="28"/>
        </w:rPr>
        <w:softHyphen/>
        <w:t>ции.  Своеобразие языка. Смысл   сопоставления   Олега   и   волхва.   Художественное воспроизведение быта и нравов Древней Руси.</w:t>
      </w:r>
    </w:p>
    <w:p w:rsidR="000A3F7E" w:rsidRPr="00080D22" w:rsidRDefault="000A3F7E" w:rsidP="00BD41F0">
      <w:pPr>
        <w:pStyle w:val="18"/>
        <w:rPr>
          <w:sz w:val="28"/>
          <w:szCs w:val="28"/>
        </w:rPr>
      </w:pPr>
      <w:r w:rsidRPr="003533A8">
        <w:rPr>
          <w:b/>
          <w:color w:val="000000"/>
          <w:sz w:val="28"/>
          <w:szCs w:val="28"/>
        </w:rPr>
        <w:t>Теория литературы</w:t>
      </w:r>
      <w:r w:rsidRPr="00080D22">
        <w:rPr>
          <w:color w:val="000000"/>
          <w:sz w:val="28"/>
          <w:szCs w:val="28"/>
        </w:rPr>
        <w:t>. Баллада (развитие представ</w:t>
      </w:r>
      <w:r w:rsidRPr="00080D22">
        <w:rPr>
          <w:color w:val="000000"/>
          <w:sz w:val="28"/>
          <w:szCs w:val="28"/>
        </w:rPr>
        <w:softHyphen/>
        <w:t>лений).</w:t>
      </w:r>
    </w:p>
    <w:p w:rsidR="000A3F7E" w:rsidRPr="00080D22" w:rsidRDefault="000A3F7E" w:rsidP="00BD41F0">
      <w:pPr>
        <w:pStyle w:val="18"/>
        <w:rPr>
          <w:sz w:val="28"/>
          <w:szCs w:val="28"/>
        </w:rPr>
      </w:pPr>
      <w:r w:rsidRPr="003533A8">
        <w:rPr>
          <w:b/>
          <w:bCs/>
          <w:i/>
          <w:iCs/>
          <w:color w:val="000000"/>
          <w:sz w:val="28"/>
          <w:szCs w:val="28"/>
        </w:rPr>
        <w:t>«Борис Годунов»</w:t>
      </w:r>
      <w:r w:rsidRPr="00080D22">
        <w:rPr>
          <w:i/>
          <w:iCs/>
          <w:color w:val="000000"/>
          <w:sz w:val="28"/>
          <w:szCs w:val="28"/>
        </w:rPr>
        <w:t xml:space="preserve">(сцена в Чудовом монастыре). </w:t>
      </w:r>
      <w:r w:rsidRPr="00080D22">
        <w:rPr>
          <w:color w:val="000000"/>
          <w:sz w:val="28"/>
          <w:szCs w:val="28"/>
        </w:rPr>
        <w:t>Образ летописца как образ древнерусского писателя. Моноло</w:t>
      </w:r>
      <w:r>
        <w:rPr>
          <w:color w:val="000000"/>
          <w:sz w:val="28"/>
          <w:szCs w:val="28"/>
        </w:rPr>
        <w:t>г Пимена: размышления о  труде</w:t>
      </w:r>
      <w:r w:rsidRPr="00080D22">
        <w:rPr>
          <w:color w:val="000000"/>
          <w:sz w:val="28"/>
          <w:szCs w:val="28"/>
        </w:rPr>
        <w:t xml:space="preserve"> летописца </w:t>
      </w:r>
      <w:r>
        <w:rPr>
          <w:color w:val="000000"/>
          <w:sz w:val="28"/>
          <w:szCs w:val="28"/>
        </w:rPr>
        <w:t xml:space="preserve">как о нравственном подвиге. </w:t>
      </w:r>
      <w:r w:rsidRPr="00080D22">
        <w:rPr>
          <w:color w:val="000000"/>
          <w:sz w:val="28"/>
          <w:szCs w:val="28"/>
        </w:rPr>
        <w:t>Истина как цель летописного повествования и как завет будущим поколениям.</w:t>
      </w:r>
    </w:p>
    <w:p w:rsidR="000A3F7E" w:rsidRPr="00080D22" w:rsidRDefault="000A3F7E" w:rsidP="00BD41F0">
      <w:pPr>
        <w:pStyle w:val="18"/>
        <w:rPr>
          <w:sz w:val="28"/>
          <w:szCs w:val="28"/>
        </w:rPr>
      </w:pPr>
      <w:r w:rsidRPr="003533A8">
        <w:rPr>
          <w:b/>
          <w:bCs/>
          <w:i/>
          <w:iCs/>
          <w:color w:val="000000"/>
          <w:sz w:val="28"/>
          <w:szCs w:val="28"/>
        </w:rPr>
        <w:t>«Станционный смотритель».</w:t>
      </w:r>
      <w:r w:rsidRPr="00080D22">
        <w:rPr>
          <w:bCs/>
          <w:iCs/>
          <w:color w:val="000000"/>
          <w:sz w:val="28"/>
          <w:szCs w:val="28"/>
        </w:rPr>
        <w:t>Повествование от лица вымышленного г</w:t>
      </w:r>
      <w:r w:rsidRPr="00080D22">
        <w:rPr>
          <w:bCs/>
          <w:iCs/>
          <w:color w:val="000000"/>
          <w:sz w:val="28"/>
          <w:szCs w:val="28"/>
        </w:rPr>
        <w:t>е</w:t>
      </w:r>
      <w:r w:rsidRPr="00080D22">
        <w:rPr>
          <w:bCs/>
          <w:iCs/>
          <w:color w:val="000000"/>
          <w:sz w:val="28"/>
          <w:szCs w:val="28"/>
        </w:rPr>
        <w:t xml:space="preserve">роя как художественный прием. Отношение рассказчика к героям повести и формы его выражения. Образ рассказчика. Судьба Дуни и притча о блудном сыне. </w:t>
      </w:r>
      <w:r w:rsidRPr="00080D22">
        <w:rPr>
          <w:color w:val="000000"/>
          <w:sz w:val="28"/>
          <w:szCs w:val="28"/>
        </w:rPr>
        <w:t>Изображение «маленького человека», его положения в обществе. Пр</w:t>
      </w:r>
      <w:r w:rsidRPr="00080D22">
        <w:rPr>
          <w:color w:val="000000"/>
          <w:sz w:val="28"/>
          <w:szCs w:val="28"/>
        </w:rPr>
        <w:t>о</w:t>
      </w:r>
      <w:r w:rsidRPr="00080D22">
        <w:rPr>
          <w:color w:val="000000"/>
          <w:sz w:val="28"/>
          <w:szCs w:val="28"/>
        </w:rPr>
        <w:t>буждение чело</w:t>
      </w:r>
      <w:r w:rsidRPr="00080D22">
        <w:rPr>
          <w:color w:val="000000"/>
          <w:sz w:val="28"/>
          <w:szCs w:val="28"/>
        </w:rPr>
        <w:softHyphen/>
        <w:t>веческого достоинства и чувства протеста. Трагическое и гум</w:t>
      </w:r>
      <w:r w:rsidRPr="00080D22">
        <w:rPr>
          <w:color w:val="000000"/>
          <w:sz w:val="28"/>
          <w:szCs w:val="28"/>
        </w:rPr>
        <w:t>а</w:t>
      </w:r>
      <w:r w:rsidRPr="00080D22">
        <w:rPr>
          <w:color w:val="000000"/>
          <w:sz w:val="28"/>
          <w:szCs w:val="28"/>
        </w:rPr>
        <w:t>нистическое в повести.</w:t>
      </w:r>
    </w:p>
    <w:p w:rsidR="000A3F7E" w:rsidRPr="00080D22" w:rsidRDefault="000A3F7E" w:rsidP="00BD41F0">
      <w:pPr>
        <w:pStyle w:val="18"/>
        <w:rPr>
          <w:sz w:val="28"/>
          <w:szCs w:val="28"/>
        </w:rPr>
      </w:pPr>
      <w:r w:rsidRPr="003533A8">
        <w:rPr>
          <w:i/>
          <w:color w:val="000000"/>
          <w:sz w:val="28"/>
          <w:szCs w:val="28"/>
        </w:rPr>
        <w:t>Теория литературы</w:t>
      </w:r>
      <w:r w:rsidRPr="00080D22">
        <w:rPr>
          <w:color w:val="000000"/>
          <w:sz w:val="28"/>
          <w:szCs w:val="28"/>
        </w:rPr>
        <w:t>. Повесть (развитие представ</w:t>
      </w:r>
      <w:r w:rsidRPr="00080D22">
        <w:rPr>
          <w:color w:val="000000"/>
          <w:sz w:val="28"/>
          <w:szCs w:val="28"/>
        </w:rPr>
        <w:softHyphen/>
        <w:t>лений).</w:t>
      </w:r>
    </w:p>
    <w:p w:rsidR="000A3F7E" w:rsidRPr="00080D22" w:rsidRDefault="000A3F7E" w:rsidP="00BD41F0">
      <w:pPr>
        <w:pStyle w:val="18"/>
        <w:rPr>
          <w:sz w:val="28"/>
          <w:szCs w:val="28"/>
        </w:rPr>
      </w:pPr>
      <w:r w:rsidRPr="00080D22">
        <w:rPr>
          <w:b/>
          <w:bCs/>
          <w:color w:val="000000"/>
          <w:sz w:val="28"/>
          <w:szCs w:val="28"/>
        </w:rPr>
        <w:t xml:space="preserve">Михаил Юрьевич Лермонтов. </w:t>
      </w:r>
      <w:r w:rsidRPr="00080D22">
        <w:rPr>
          <w:color w:val="000000"/>
          <w:sz w:val="28"/>
          <w:szCs w:val="28"/>
        </w:rPr>
        <w:t>Краткий рассказ о поэте.</w:t>
      </w:r>
    </w:p>
    <w:p w:rsidR="000A3F7E" w:rsidRPr="00080D22" w:rsidRDefault="000A3F7E" w:rsidP="00BD41F0">
      <w:pPr>
        <w:pStyle w:val="18"/>
        <w:rPr>
          <w:sz w:val="28"/>
          <w:szCs w:val="28"/>
        </w:rPr>
      </w:pPr>
      <w:r w:rsidRPr="003533A8">
        <w:rPr>
          <w:b/>
          <w:bCs/>
          <w:i/>
          <w:iCs/>
          <w:color w:val="000000"/>
          <w:sz w:val="28"/>
          <w:szCs w:val="28"/>
        </w:rPr>
        <w:t>«Песня про царя Ивана Васильевича, молодого опрични</w:t>
      </w:r>
      <w:r w:rsidRPr="003533A8">
        <w:rPr>
          <w:b/>
          <w:bCs/>
          <w:i/>
          <w:iCs/>
          <w:color w:val="000000"/>
          <w:sz w:val="28"/>
          <w:szCs w:val="28"/>
        </w:rPr>
        <w:softHyphen/>
        <w:t>ка и удалого купца Калашникова».</w:t>
      </w:r>
      <w:r w:rsidRPr="00080D22">
        <w:rPr>
          <w:color w:val="000000"/>
          <w:sz w:val="28"/>
          <w:szCs w:val="28"/>
        </w:rPr>
        <w:t xml:space="preserve">Поэма об историческом прошлом Руси. Картины быта </w:t>
      </w:r>
      <w:r w:rsidRPr="00080D22">
        <w:rPr>
          <w:color w:val="000000"/>
          <w:sz w:val="28"/>
          <w:szCs w:val="28"/>
          <w:lang w:val="en-US"/>
        </w:rPr>
        <w:t>XVI</w:t>
      </w:r>
      <w:r w:rsidRPr="00080D22">
        <w:rPr>
          <w:color w:val="000000"/>
          <w:sz w:val="28"/>
          <w:szCs w:val="28"/>
        </w:rPr>
        <w:t xml:space="preserve"> века, их значение для понимания характеров и идеи поэмы. Смысл стол</w:t>
      </w:r>
      <w:r w:rsidRPr="00080D22">
        <w:rPr>
          <w:color w:val="000000"/>
          <w:sz w:val="28"/>
          <w:szCs w:val="28"/>
        </w:rPr>
        <w:t>к</w:t>
      </w:r>
      <w:r w:rsidRPr="00080D22">
        <w:rPr>
          <w:color w:val="000000"/>
          <w:sz w:val="28"/>
          <w:szCs w:val="28"/>
        </w:rPr>
        <w:t>новения Калашникова с Кирибеевичем и Иваном Грозным. Защита Калашник</w:t>
      </w:r>
      <w:r w:rsidRPr="00080D22">
        <w:rPr>
          <w:color w:val="000000"/>
          <w:sz w:val="28"/>
          <w:szCs w:val="28"/>
        </w:rPr>
        <w:t>о</w:t>
      </w:r>
      <w:r w:rsidRPr="00080D22">
        <w:rPr>
          <w:color w:val="000000"/>
          <w:sz w:val="28"/>
          <w:szCs w:val="28"/>
        </w:rPr>
        <w:t>вым человеческого достоинства, его готовность стоять за правду до конца.</w:t>
      </w:r>
    </w:p>
    <w:p w:rsidR="000A3F7E" w:rsidRPr="00080D22" w:rsidRDefault="000A3F7E" w:rsidP="00BD41F0">
      <w:pPr>
        <w:pStyle w:val="18"/>
        <w:rPr>
          <w:sz w:val="28"/>
          <w:szCs w:val="28"/>
        </w:rPr>
      </w:pPr>
      <w:r w:rsidRPr="00080D22">
        <w:rPr>
          <w:color w:val="000000"/>
          <w:sz w:val="28"/>
          <w:szCs w:val="28"/>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0A3F7E" w:rsidRPr="003533A8" w:rsidRDefault="000A3F7E" w:rsidP="00BD41F0">
      <w:pPr>
        <w:pStyle w:val="18"/>
        <w:rPr>
          <w:b/>
          <w:sz w:val="28"/>
          <w:szCs w:val="28"/>
        </w:rPr>
      </w:pPr>
      <w:r w:rsidRPr="003533A8">
        <w:rPr>
          <w:b/>
          <w:bCs/>
          <w:i/>
          <w:iCs/>
          <w:color w:val="000000"/>
          <w:sz w:val="28"/>
          <w:szCs w:val="28"/>
        </w:rPr>
        <w:t>«Когда волнуется желтеющая нива...», «Молитва», «Ангел».</w:t>
      </w:r>
    </w:p>
    <w:p w:rsidR="000A3F7E" w:rsidRPr="00080D22" w:rsidRDefault="000A3F7E" w:rsidP="00BD41F0">
      <w:pPr>
        <w:pStyle w:val="18"/>
        <w:rPr>
          <w:sz w:val="28"/>
          <w:szCs w:val="28"/>
        </w:rPr>
      </w:pPr>
      <w:r w:rsidRPr="00080D22">
        <w:rPr>
          <w:color w:val="000000"/>
          <w:sz w:val="28"/>
          <w:szCs w:val="28"/>
        </w:rPr>
        <w:t>Стихотворение «Ангел» как воспоминание об идеальной гармонии, о «небесных» звуках, оставшихся в памяти души, переживание блаженства, по</w:t>
      </w:r>
      <w:r w:rsidRPr="00080D22">
        <w:rPr>
          <w:color w:val="000000"/>
          <w:sz w:val="28"/>
          <w:szCs w:val="28"/>
        </w:rPr>
        <w:t>л</w:t>
      </w:r>
      <w:r w:rsidRPr="00080D22">
        <w:rPr>
          <w:color w:val="000000"/>
          <w:sz w:val="28"/>
          <w:szCs w:val="28"/>
        </w:rPr>
        <w:t>ноты жизненных сил, связанное с красотой природы и ее проявлений. «Моли</w:t>
      </w:r>
      <w:r w:rsidRPr="00080D22">
        <w:rPr>
          <w:color w:val="000000"/>
          <w:sz w:val="28"/>
          <w:szCs w:val="28"/>
        </w:rPr>
        <w:t>т</w:t>
      </w:r>
      <w:r w:rsidRPr="00080D22">
        <w:rPr>
          <w:color w:val="000000"/>
          <w:sz w:val="28"/>
          <w:szCs w:val="28"/>
        </w:rPr>
        <w:t>ва» («В минуту жизни трудную...») — готовность ринуться навстречу знак</w:t>
      </w:r>
      <w:r w:rsidRPr="00080D22">
        <w:rPr>
          <w:color w:val="000000"/>
          <w:sz w:val="28"/>
          <w:szCs w:val="28"/>
        </w:rPr>
        <w:t>о</w:t>
      </w:r>
      <w:r w:rsidRPr="00080D22">
        <w:rPr>
          <w:color w:val="000000"/>
          <w:sz w:val="28"/>
          <w:szCs w:val="28"/>
        </w:rPr>
        <w:t>мым гармоничным звукам, символизирую</w:t>
      </w:r>
      <w:r w:rsidRPr="00080D22">
        <w:rPr>
          <w:color w:val="000000"/>
          <w:sz w:val="28"/>
          <w:szCs w:val="28"/>
        </w:rPr>
        <w:softHyphen/>
        <w:t>щим ожидаемое счастье на земле.</w:t>
      </w:r>
    </w:p>
    <w:p w:rsidR="000A3F7E" w:rsidRPr="00080D22" w:rsidRDefault="000A3F7E" w:rsidP="00BD41F0">
      <w:pPr>
        <w:pStyle w:val="18"/>
        <w:rPr>
          <w:color w:val="000000"/>
          <w:sz w:val="28"/>
          <w:szCs w:val="28"/>
        </w:rPr>
      </w:pPr>
      <w:r w:rsidRPr="003533A8">
        <w:rPr>
          <w:i/>
          <w:color w:val="000000"/>
          <w:sz w:val="28"/>
          <w:szCs w:val="28"/>
        </w:rPr>
        <w:t>Теория литературы</w:t>
      </w:r>
      <w:r w:rsidRPr="00080D22">
        <w:rPr>
          <w:color w:val="000000"/>
          <w:sz w:val="28"/>
          <w:szCs w:val="28"/>
        </w:rPr>
        <w:t>. Фольклоризм литературы (раз</w:t>
      </w:r>
      <w:r w:rsidRPr="00080D22">
        <w:rPr>
          <w:color w:val="000000"/>
          <w:sz w:val="28"/>
          <w:szCs w:val="28"/>
        </w:rPr>
        <w:softHyphen/>
        <w:t>витие представлений).</w:t>
      </w:r>
    </w:p>
    <w:p w:rsidR="000A3F7E" w:rsidRPr="00080D22" w:rsidRDefault="000A3F7E" w:rsidP="00BD41F0">
      <w:pPr>
        <w:pStyle w:val="18"/>
        <w:rPr>
          <w:sz w:val="28"/>
          <w:szCs w:val="28"/>
        </w:rPr>
      </w:pPr>
      <w:r w:rsidRPr="00080D22">
        <w:rPr>
          <w:b/>
          <w:bCs/>
          <w:color w:val="000000"/>
          <w:sz w:val="28"/>
          <w:szCs w:val="28"/>
        </w:rPr>
        <w:t xml:space="preserve">Николай Васильевич Гоголь. </w:t>
      </w:r>
      <w:r w:rsidRPr="00080D22">
        <w:rPr>
          <w:color w:val="000000"/>
          <w:sz w:val="28"/>
          <w:szCs w:val="28"/>
        </w:rPr>
        <w:t>Краткий рассказ о писа</w:t>
      </w:r>
      <w:r w:rsidRPr="00080D22">
        <w:rPr>
          <w:color w:val="000000"/>
          <w:sz w:val="28"/>
          <w:szCs w:val="28"/>
        </w:rPr>
        <w:softHyphen/>
        <w:t>теле.</w:t>
      </w:r>
    </w:p>
    <w:p w:rsidR="000A3F7E" w:rsidRPr="00080D22" w:rsidRDefault="000A3F7E" w:rsidP="00BD41F0">
      <w:pPr>
        <w:pStyle w:val="18"/>
        <w:rPr>
          <w:sz w:val="28"/>
          <w:szCs w:val="28"/>
        </w:rPr>
      </w:pPr>
      <w:r w:rsidRPr="003533A8">
        <w:rPr>
          <w:b/>
          <w:bCs/>
          <w:i/>
          <w:iCs/>
          <w:color w:val="000000"/>
          <w:sz w:val="28"/>
          <w:szCs w:val="28"/>
        </w:rPr>
        <w:t>«Тарас Бульба».</w:t>
      </w:r>
      <w:r w:rsidRPr="00080D22">
        <w:rPr>
          <w:color w:val="000000"/>
          <w:sz w:val="28"/>
          <w:szCs w:val="28"/>
        </w:rPr>
        <w:t>Прославление боевого товарищества, осуждение пред</w:t>
      </w:r>
      <w:r w:rsidRPr="00080D22">
        <w:rPr>
          <w:color w:val="000000"/>
          <w:sz w:val="28"/>
          <w:szCs w:val="28"/>
        </w:rPr>
        <w:t>а</w:t>
      </w:r>
      <w:r w:rsidRPr="00080D22">
        <w:rPr>
          <w:color w:val="000000"/>
          <w:sz w:val="28"/>
          <w:szCs w:val="28"/>
        </w:rPr>
        <w:t xml:space="preserve">тельства. Героизм и самоотверженность Тараса и его товарищей-запорожцев в </w:t>
      </w:r>
      <w:r w:rsidRPr="00080D22">
        <w:rPr>
          <w:color w:val="000000"/>
          <w:sz w:val="28"/>
          <w:szCs w:val="28"/>
        </w:rPr>
        <w:lastRenderedPageBreak/>
        <w:t>борьбе за освобож</w:t>
      </w:r>
      <w:r w:rsidRPr="00080D22">
        <w:rPr>
          <w:color w:val="000000"/>
          <w:sz w:val="28"/>
          <w:szCs w:val="28"/>
        </w:rPr>
        <w:softHyphen/>
        <w:t>дение родной земли. Противопоставление Остапа Андрию, смысл этого противопоставления. Патриотический пафос повести.</w:t>
      </w:r>
    </w:p>
    <w:p w:rsidR="000A3F7E" w:rsidRPr="00080D22" w:rsidRDefault="000A3F7E" w:rsidP="00BD41F0">
      <w:pPr>
        <w:pStyle w:val="18"/>
        <w:rPr>
          <w:sz w:val="28"/>
          <w:szCs w:val="28"/>
        </w:rPr>
      </w:pPr>
      <w:r w:rsidRPr="00080D22">
        <w:rPr>
          <w:color w:val="000000"/>
          <w:sz w:val="28"/>
          <w:szCs w:val="28"/>
        </w:rPr>
        <w:t>Особенности   изображения людей и природы в повести.</w:t>
      </w:r>
    </w:p>
    <w:p w:rsidR="000A3F7E" w:rsidRPr="00080D22" w:rsidRDefault="000A3F7E" w:rsidP="00BD41F0">
      <w:pPr>
        <w:pStyle w:val="18"/>
        <w:rPr>
          <w:sz w:val="28"/>
          <w:szCs w:val="28"/>
        </w:rPr>
      </w:pPr>
      <w:r w:rsidRPr="003533A8">
        <w:rPr>
          <w:i/>
          <w:color w:val="000000"/>
          <w:sz w:val="28"/>
          <w:szCs w:val="28"/>
        </w:rPr>
        <w:t>Теория литературы.</w:t>
      </w:r>
      <w:r w:rsidRPr="00080D22">
        <w:rPr>
          <w:color w:val="000000"/>
          <w:sz w:val="28"/>
          <w:szCs w:val="28"/>
        </w:rPr>
        <w:t xml:space="preserve"> Историческая и фольклорная основа произведения. Роды литературы: эпос (развитие понятия).Литературный герой (развитие п</w:t>
      </w:r>
      <w:r w:rsidRPr="00080D22">
        <w:rPr>
          <w:color w:val="000000"/>
          <w:sz w:val="28"/>
          <w:szCs w:val="28"/>
        </w:rPr>
        <w:t>о</w:t>
      </w:r>
      <w:r w:rsidRPr="00080D22">
        <w:rPr>
          <w:color w:val="000000"/>
          <w:sz w:val="28"/>
          <w:szCs w:val="28"/>
        </w:rPr>
        <w:t>нятия).</w:t>
      </w:r>
    </w:p>
    <w:p w:rsidR="000A3F7E" w:rsidRPr="00080D22" w:rsidRDefault="000A3F7E" w:rsidP="00BD41F0">
      <w:pPr>
        <w:pStyle w:val="18"/>
        <w:rPr>
          <w:sz w:val="28"/>
          <w:szCs w:val="28"/>
        </w:rPr>
      </w:pPr>
      <w:r w:rsidRPr="00080D22">
        <w:rPr>
          <w:b/>
          <w:bCs/>
          <w:color w:val="000000"/>
          <w:sz w:val="28"/>
          <w:szCs w:val="28"/>
        </w:rPr>
        <w:t xml:space="preserve">Иван Сергеевич Тургенев. </w:t>
      </w:r>
      <w:r w:rsidRPr="00080D22">
        <w:rPr>
          <w:color w:val="000000"/>
          <w:sz w:val="28"/>
          <w:szCs w:val="28"/>
        </w:rPr>
        <w:t>Краткий рассказ о писателе.</w:t>
      </w:r>
    </w:p>
    <w:p w:rsidR="000A3F7E" w:rsidRPr="00080D22" w:rsidRDefault="000A3F7E" w:rsidP="00BD41F0">
      <w:pPr>
        <w:pStyle w:val="18"/>
        <w:rPr>
          <w:sz w:val="28"/>
          <w:szCs w:val="28"/>
        </w:rPr>
      </w:pPr>
      <w:r w:rsidRPr="00603137">
        <w:rPr>
          <w:b/>
          <w:bCs/>
          <w:i/>
          <w:iCs/>
          <w:color w:val="000000"/>
          <w:sz w:val="28"/>
          <w:szCs w:val="28"/>
        </w:rPr>
        <w:t>«Бирюк».</w:t>
      </w:r>
      <w:r w:rsidRPr="00080D22">
        <w:rPr>
          <w:color w:val="000000"/>
          <w:sz w:val="28"/>
          <w:szCs w:val="28"/>
        </w:rPr>
        <w:t>Изображение быта крестьян, авторское отно</w:t>
      </w:r>
      <w:r w:rsidRPr="00080D22">
        <w:rPr>
          <w:color w:val="000000"/>
          <w:sz w:val="28"/>
          <w:szCs w:val="28"/>
        </w:rPr>
        <w:softHyphen/>
        <w:t>шение к бесправным и обездоленным. Мастерство в изоб</w:t>
      </w:r>
      <w:r w:rsidRPr="00080D22">
        <w:rPr>
          <w:color w:val="000000"/>
          <w:sz w:val="28"/>
          <w:szCs w:val="28"/>
        </w:rPr>
        <w:softHyphen/>
        <w:t>ражении   пейзажа. Художественные ос</w:t>
      </w:r>
      <w:r w:rsidRPr="00080D22">
        <w:rPr>
          <w:color w:val="000000"/>
          <w:sz w:val="28"/>
          <w:szCs w:val="28"/>
        </w:rPr>
        <w:t>о</w:t>
      </w:r>
      <w:r w:rsidRPr="00080D22">
        <w:rPr>
          <w:color w:val="000000"/>
          <w:sz w:val="28"/>
          <w:szCs w:val="28"/>
        </w:rPr>
        <w:t>бенности рассказа.</w:t>
      </w:r>
    </w:p>
    <w:p w:rsidR="000A3F7E" w:rsidRPr="00080D22" w:rsidRDefault="000A3F7E" w:rsidP="00BD41F0">
      <w:pPr>
        <w:pStyle w:val="18"/>
        <w:rPr>
          <w:sz w:val="28"/>
          <w:szCs w:val="28"/>
        </w:rPr>
      </w:pPr>
      <w:r w:rsidRPr="00080D22">
        <w:rPr>
          <w:b/>
          <w:bCs/>
          <w:color w:val="000000"/>
          <w:sz w:val="28"/>
          <w:szCs w:val="28"/>
        </w:rPr>
        <w:t>Стихотворения в прозе</w:t>
      </w:r>
      <w:r w:rsidRPr="00603137">
        <w:rPr>
          <w:b/>
          <w:bCs/>
          <w:color w:val="000000"/>
          <w:sz w:val="28"/>
          <w:szCs w:val="28"/>
        </w:rPr>
        <w:t xml:space="preserve">. </w:t>
      </w:r>
      <w:r w:rsidRPr="00603137">
        <w:rPr>
          <w:b/>
          <w:bCs/>
          <w:i/>
          <w:iCs/>
          <w:color w:val="000000"/>
          <w:sz w:val="28"/>
          <w:szCs w:val="28"/>
        </w:rPr>
        <w:t>«Русский язык».</w:t>
      </w:r>
      <w:r w:rsidRPr="00080D22">
        <w:rPr>
          <w:color w:val="000000"/>
          <w:sz w:val="28"/>
          <w:szCs w:val="28"/>
        </w:rPr>
        <w:t xml:space="preserve">Тургенев о богатстве и красоте русского языка. Родной язык как духовная опора человека. </w:t>
      </w:r>
      <w:r w:rsidRPr="00603137">
        <w:rPr>
          <w:b/>
          <w:bCs/>
          <w:i/>
          <w:iCs/>
          <w:color w:val="000000"/>
          <w:sz w:val="28"/>
          <w:szCs w:val="28"/>
        </w:rPr>
        <w:t xml:space="preserve">«Близнецы», «Два богача». </w:t>
      </w:r>
      <w:r w:rsidRPr="00080D22">
        <w:rPr>
          <w:color w:val="000000"/>
          <w:sz w:val="28"/>
          <w:szCs w:val="28"/>
        </w:rPr>
        <w:t>Нрав</w:t>
      </w:r>
      <w:r w:rsidRPr="00080D22">
        <w:rPr>
          <w:color w:val="000000"/>
          <w:sz w:val="28"/>
          <w:szCs w:val="28"/>
        </w:rPr>
        <w:softHyphen/>
        <w:t xml:space="preserve">ственность </w:t>
      </w:r>
      <w:r w:rsidRPr="00080D22">
        <w:rPr>
          <w:bCs/>
          <w:color w:val="000000"/>
          <w:sz w:val="28"/>
          <w:szCs w:val="28"/>
        </w:rPr>
        <w:t>и</w:t>
      </w:r>
      <w:r w:rsidRPr="00080D22">
        <w:rPr>
          <w:color w:val="000000"/>
          <w:sz w:val="28"/>
          <w:szCs w:val="28"/>
        </w:rPr>
        <w:t>человеческие взаимоотношения.</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Стихотворения в прозе. Лирическая миниатюра (начальные представления).</w:t>
      </w:r>
    </w:p>
    <w:p w:rsidR="000A3F7E" w:rsidRPr="00080D22" w:rsidRDefault="000A3F7E" w:rsidP="00BD41F0">
      <w:pPr>
        <w:pStyle w:val="18"/>
        <w:rPr>
          <w:sz w:val="28"/>
          <w:szCs w:val="28"/>
        </w:rPr>
      </w:pPr>
      <w:r w:rsidRPr="00080D22">
        <w:rPr>
          <w:b/>
          <w:bCs/>
          <w:color w:val="000000"/>
          <w:sz w:val="28"/>
          <w:szCs w:val="28"/>
        </w:rPr>
        <w:t xml:space="preserve">Николай Алексеевич Некрасов. </w:t>
      </w:r>
      <w:r w:rsidRPr="00080D22">
        <w:rPr>
          <w:color w:val="000000"/>
          <w:sz w:val="28"/>
          <w:szCs w:val="28"/>
        </w:rPr>
        <w:t>Краткий рассказ о пи</w:t>
      </w:r>
      <w:r w:rsidRPr="00080D22">
        <w:rPr>
          <w:color w:val="000000"/>
          <w:sz w:val="28"/>
          <w:szCs w:val="28"/>
        </w:rPr>
        <w:softHyphen/>
        <w:t>сателе.</w:t>
      </w:r>
    </w:p>
    <w:p w:rsidR="000A3F7E" w:rsidRPr="00080D22" w:rsidRDefault="000A3F7E" w:rsidP="00BD41F0">
      <w:pPr>
        <w:pStyle w:val="18"/>
        <w:rPr>
          <w:sz w:val="28"/>
          <w:szCs w:val="28"/>
        </w:rPr>
      </w:pPr>
      <w:r w:rsidRPr="00603137">
        <w:rPr>
          <w:b/>
          <w:bCs/>
          <w:i/>
          <w:iCs/>
          <w:color w:val="000000"/>
          <w:sz w:val="28"/>
          <w:szCs w:val="28"/>
        </w:rPr>
        <w:t>«Русские женщины»</w:t>
      </w:r>
      <w:r w:rsidRPr="00080D22">
        <w:rPr>
          <w:iCs/>
          <w:color w:val="000000"/>
          <w:sz w:val="28"/>
          <w:szCs w:val="28"/>
        </w:rPr>
        <w:t xml:space="preserve">(«Княгиня Трубецкая»). </w:t>
      </w:r>
      <w:r w:rsidRPr="00080D22">
        <w:rPr>
          <w:color w:val="000000"/>
          <w:sz w:val="28"/>
          <w:szCs w:val="28"/>
        </w:rPr>
        <w:t>Историче</w:t>
      </w:r>
      <w:r w:rsidRPr="00080D22">
        <w:rPr>
          <w:color w:val="000000"/>
          <w:sz w:val="28"/>
          <w:szCs w:val="28"/>
        </w:rPr>
        <w:softHyphen/>
        <w:t>ская основа поэмы. Величие духа русских женщин, отпра</w:t>
      </w:r>
      <w:r w:rsidRPr="00080D22">
        <w:rPr>
          <w:color w:val="000000"/>
          <w:sz w:val="28"/>
          <w:szCs w:val="28"/>
        </w:rPr>
        <w:softHyphen/>
        <w:t>вившихся вслед за осужденными мужь</w:t>
      </w:r>
      <w:r w:rsidRPr="00080D22">
        <w:rPr>
          <w:color w:val="000000"/>
          <w:sz w:val="28"/>
          <w:szCs w:val="28"/>
        </w:rPr>
        <w:t>я</w:t>
      </w:r>
      <w:r w:rsidRPr="00080D22">
        <w:rPr>
          <w:color w:val="000000"/>
          <w:sz w:val="28"/>
          <w:szCs w:val="28"/>
        </w:rPr>
        <w:t>ми в Сибирь. Ху</w:t>
      </w:r>
      <w:r w:rsidRPr="00080D22">
        <w:rPr>
          <w:color w:val="000000"/>
          <w:sz w:val="28"/>
          <w:szCs w:val="28"/>
        </w:rPr>
        <w:softHyphen/>
        <w:t>дожественные особенности исторических поэм Некрасова.</w:t>
      </w:r>
    </w:p>
    <w:p w:rsidR="000A3F7E" w:rsidRPr="00080D22" w:rsidRDefault="000A3F7E" w:rsidP="00BD41F0">
      <w:pPr>
        <w:pStyle w:val="18"/>
        <w:rPr>
          <w:sz w:val="28"/>
          <w:szCs w:val="28"/>
        </w:rPr>
      </w:pPr>
      <w:r w:rsidRPr="00603137">
        <w:rPr>
          <w:b/>
          <w:bCs/>
          <w:i/>
          <w:iCs/>
          <w:color w:val="000000"/>
          <w:sz w:val="28"/>
          <w:szCs w:val="28"/>
        </w:rPr>
        <w:t>«Размышления у парадного подъезда».</w:t>
      </w:r>
      <w:r w:rsidRPr="00080D22">
        <w:rPr>
          <w:color w:val="000000"/>
          <w:sz w:val="28"/>
          <w:szCs w:val="28"/>
        </w:rPr>
        <w:t>Боль поэта за судьбу народа. Сво</w:t>
      </w:r>
      <w:r w:rsidRPr="00080D22">
        <w:rPr>
          <w:color w:val="000000"/>
          <w:sz w:val="28"/>
          <w:szCs w:val="28"/>
        </w:rPr>
        <w:t>е</w:t>
      </w:r>
      <w:r w:rsidRPr="00080D22">
        <w:rPr>
          <w:color w:val="000000"/>
          <w:sz w:val="28"/>
          <w:szCs w:val="28"/>
        </w:rPr>
        <w:t>образие некрасовской музы. (Для чтения и обсуждения.)</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Поэма (развитие понятия). Трех</w:t>
      </w:r>
      <w:r w:rsidRPr="00080D22">
        <w:rPr>
          <w:color w:val="000000"/>
          <w:sz w:val="28"/>
          <w:szCs w:val="28"/>
        </w:rPr>
        <w:softHyphen/>
        <w:t>сложные размеры стиха (развитие понятия). Историческая поэма как разновидность лироэпич</w:t>
      </w:r>
      <w:r w:rsidRPr="00080D22">
        <w:rPr>
          <w:color w:val="000000"/>
          <w:sz w:val="28"/>
          <w:szCs w:val="28"/>
        </w:rPr>
        <w:t>е</w:t>
      </w:r>
      <w:r w:rsidRPr="00080D22">
        <w:rPr>
          <w:color w:val="000000"/>
          <w:sz w:val="28"/>
          <w:szCs w:val="28"/>
        </w:rPr>
        <w:t>ского жанра (начальные представления).</w:t>
      </w:r>
    </w:p>
    <w:p w:rsidR="000A3F7E" w:rsidRPr="00080D22" w:rsidRDefault="000A3F7E" w:rsidP="00BD41F0">
      <w:pPr>
        <w:pStyle w:val="18"/>
        <w:rPr>
          <w:color w:val="000000"/>
          <w:sz w:val="28"/>
          <w:szCs w:val="28"/>
        </w:rPr>
      </w:pPr>
      <w:r w:rsidRPr="00080D22">
        <w:rPr>
          <w:b/>
          <w:bCs/>
          <w:color w:val="000000"/>
          <w:sz w:val="28"/>
          <w:szCs w:val="28"/>
        </w:rPr>
        <w:t xml:space="preserve">Алексей Константинович Толстой. </w:t>
      </w:r>
      <w:r w:rsidRPr="00080D22">
        <w:rPr>
          <w:color w:val="000000"/>
          <w:sz w:val="28"/>
          <w:szCs w:val="28"/>
        </w:rPr>
        <w:t>Слово о поэте. Исторические балл</w:t>
      </w:r>
      <w:r w:rsidRPr="00080D22">
        <w:rPr>
          <w:color w:val="000000"/>
          <w:sz w:val="28"/>
          <w:szCs w:val="28"/>
        </w:rPr>
        <w:t>а</w:t>
      </w:r>
      <w:r w:rsidRPr="00080D22">
        <w:rPr>
          <w:color w:val="000000"/>
          <w:sz w:val="28"/>
          <w:szCs w:val="28"/>
        </w:rPr>
        <w:t xml:space="preserve">ды </w:t>
      </w:r>
      <w:r w:rsidRPr="00603137">
        <w:rPr>
          <w:b/>
          <w:bCs/>
          <w:i/>
          <w:iCs/>
          <w:color w:val="000000"/>
          <w:sz w:val="28"/>
          <w:szCs w:val="28"/>
        </w:rPr>
        <w:t>«Василий Шибанов»</w:t>
      </w:r>
      <w:r w:rsidRPr="00080D22">
        <w:rPr>
          <w:i/>
          <w:color w:val="000000"/>
          <w:sz w:val="28"/>
          <w:szCs w:val="28"/>
        </w:rPr>
        <w:t xml:space="preserve">и </w:t>
      </w:r>
      <w:r w:rsidRPr="00603137">
        <w:rPr>
          <w:b/>
          <w:bCs/>
          <w:i/>
          <w:iCs/>
          <w:color w:val="000000"/>
          <w:sz w:val="28"/>
          <w:szCs w:val="28"/>
        </w:rPr>
        <w:t>«Михайло Репнин».</w:t>
      </w:r>
      <w:r w:rsidRPr="00080D22">
        <w:rPr>
          <w:color w:val="000000"/>
          <w:sz w:val="28"/>
          <w:szCs w:val="28"/>
        </w:rPr>
        <w:t>Воспроизведение исторического колорита эпохи. Правда и вымысел. Тема древнерусского «рыцарства», про</w:t>
      </w:r>
      <w:r w:rsidRPr="00080D22">
        <w:rPr>
          <w:color w:val="000000"/>
          <w:sz w:val="28"/>
          <w:szCs w:val="28"/>
        </w:rPr>
        <w:softHyphen/>
        <w:t>тивостоящего самовластию.</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Историческая баллада  (развитие представлений).</w:t>
      </w:r>
    </w:p>
    <w:p w:rsidR="000A3F7E" w:rsidRPr="00080D22" w:rsidRDefault="000A3F7E" w:rsidP="00BD41F0">
      <w:pPr>
        <w:pStyle w:val="18"/>
        <w:rPr>
          <w:sz w:val="28"/>
          <w:szCs w:val="28"/>
        </w:rPr>
      </w:pPr>
      <w:r w:rsidRPr="00080D22">
        <w:rPr>
          <w:b/>
          <w:bCs/>
          <w:color w:val="000000"/>
          <w:sz w:val="28"/>
          <w:szCs w:val="28"/>
        </w:rPr>
        <w:t>Смех сквозь слезы, или  «Уроки  Щедрина»</w:t>
      </w:r>
    </w:p>
    <w:p w:rsidR="000A3F7E" w:rsidRPr="00080D22" w:rsidRDefault="000A3F7E" w:rsidP="00BD41F0">
      <w:pPr>
        <w:pStyle w:val="18"/>
        <w:rPr>
          <w:sz w:val="28"/>
          <w:szCs w:val="28"/>
        </w:rPr>
      </w:pPr>
      <w:r w:rsidRPr="00080D22">
        <w:rPr>
          <w:b/>
          <w:bCs/>
          <w:color w:val="000000"/>
          <w:sz w:val="28"/>
          <w:szCs w:val="28"/>
        </w:rPr>
        <w:t xml:space="preserve">Михаил Евграфович Салтыков-Щедрин. </w:t>
      </w:r>
      <w:r w:rsidRPr="00080D22">
        <w:rPr>
          <w:color w:val="000000"/>
          <w:sz w:val="28"/>
          <w:szCs w:val="28"/>
        </w:rPr>
        <w:t>Краткий рассказ о писателе.</w:t>
      </w:r>
    </w:p>
    <w:p w:rsidR="000A3F7E" w:rsidRPr="00080D22" w:rsidRDefault="000A3F7E" w:rsidP="00BD41F0">
      <w:pPr>
        <w:pStyle w:val="18"/>
        <w:rPr>
          <w:sz w:val="28"/>
          <w:szCs w:val="28"/>
        </w:rPr>
      </w:pPr>
      <w:r w:rsidRPr="00603137">
        <w:rPr>
          <w:b/>
          <w:bCs/>
          <w:i/>
          <w:iCs/>
          <w:color w:val="000000"/>
          <w:sz w:val="28"/>
          <w:szCs w:val="28"/>
        </w:rPr>
        <w:t>«Повесть о том, как один мужик двух генералов проко</w:t>
      </w:r>
      <w:r w:rsidRPr="00603137">
        <w:rPr>
          <w:b/>
          <w:bCs/>
          <w:i/>
          <w:iCs/>
          <w:color w:val="000000"/>
          <w:sz w:val="28"/>
          <w:szCs w:val="28"/>
        </w:rPr>
        <w:t>р</w:t>
      </w:r>
      <w:r w:rsidRPr="00603137">
        <w:rPr>
          <w:b/>
          <w:bCs/>
          <w:i/>
          <w:iCs/>
          <w:color w:val="000000"/>
          <w:sz w:val="28"/>
          <w:szCs w:val="28"/>
        </w:rPr>
        <w:t>мил».</w:t>
      </w:r>
      <w:r w:rsidRPr="00080D22">
        <w:rPr>
          <w:color w:val="000000"/>
          <w:sz w:val="28"/>
          <w:szCs w:val="28"/>
        </w:rPr>
        <w:t>Нравственные пороки общества. Паразитизм генералов, трудолюбие и сметливость мужика. Осуждение покорности мужика. Сатира в «Повести...».</w:t>
      </w:r>
    </w:p>
    <w:p w:rsidR="000A3F7E" w:rsidRPr="00080D22" w:rsidRDefault="000A3F7E" w:rsidP="00BD41F0">
      <w:pPr>
        <w:pStyle w:val="18"/>
        <w:rPr>
          <w:sz w:val="28"/>
          <w:szCs w:val="28"/>
        </w:rPr>
      </w:pPr>
      <w:r w:rsidRPr="00603137">
        <w:rPr>
          <w:b/>
          <w:bCs/>
          <w:i/>
          <w:iCs/>
          <w:color w:val="000000"/>
          <w:sz w:val="28"/>
          <w:szCs w:val="28"/>
        </w:rPr>
        <w:t xml:space="preserve">«Дикий помещик». </w:t>
      </w:r>
      <w:r>
        <w:rPr>
          <w:color w:val="000000"/>
          <w:sz w:val="28"/>
          <w:szCs w:val="28"/>
        </w:rPr>
        <w:t xml:space="preserve"> (</w:t>
      </w:r>
      <w:r w:rsidRPr="00080D22">
        <w:rPr>
          <w:color w:val="000000"/>
          <w:sz w:val="28"/>
          <w:szCs w:val="28"/>
        </w:rPr>
        <w:t>Для самостоятельного чтения</w:t>
      </w:r>
      <w:r>
        <w:rPr>
          <w:color w:val="000000"/>
          <w:sz w:val="28"/>
          <w:szCs w:val="28"/>
        </w:rPr>
        <w:t>)</w:t>
      </w:r>
      <w:r w:rsidRPr="00080D22">
        <w:rPr>
          <w:color w:val="000000"/>
          <w:sz w:val="28"/>
          <w:szCs w:val="28"/>
        </w:rPr>
        <w:t>.</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Гротеск (начальные представ</w:t>
      </w:r>
      <w:r w:rsidRPr="00080D22">
        <w:rPr>
          <w:color w:val="000000"/>
          <w:sz w:val="28"/>
          <w:szCs w:val="28"/>
        </w:rPr>
        <w:softHyphen/>
        <w:t>ления). Ирония (разв</w:t>
      </w:r>
      <w:r w:rsidRPr="00080D22">
        <w:rPr>
          <w:color w:val="000000"/>
          <w:sz w:val="28"/>
          <w:szCs w:val="28"/>
        </w:rPr>
        <w:t>и</w:t>
      </w:r>
      <w:r w:rsidRPr="00080D22">
        <w:rPr>
          <w:color w:val="000000"/>
          <w:sz w:val="28"/>
          <w:szCs w:val="28"/>
        </w:rPr>
        <w:t>тие представлений).</w:t>
      </w:r>
    </w:p>
    <w:p w:rsidR="000A3F7E" w:rsidRPr="00080D22" w:rsidRDefault="000A3F7E" w:rsidP="00BD41F0">
      <w:pPr>
        <w:pStyle w:val="18"/>
        <w:rPr>
          <w:sz w:val="28"/>
          <w:szCs w:val="28"/>
        </w:rPr>
      </w:pPr>
      <w:r w:rsidRPr="00080D22">
        <w:rPr>
          <w:b/>
          <w:bCs/>
          <w:color w:val="000000"/>
          <w:sz w:val="28"/>
          <w:szCs w:val="28"/>
        </w:rPr>
        <w:t xml:space="preserve">Лев Николаевич Толстой.  </w:t>
      </w:r>
      <w:r w:rsidRPr="00080D22">
        <w:rPr>
          <w:color w:val="000000"/>
          <w:sz w:val="28"/>
          <w:szCs w:val="28"/>
        </w:rPr>
        <w:t>Краткий рассказ о писателе.</w:t>
      </w:r>
    </w:p>
    <w:p w:rsidR="000A3F7E" w:rsidRPr="00080D22" w:rsidRDefault="000A3F7E" w:rsidP="00BD41F0">
      <w:pPr>
        <w:pStyle w:val="18"/>
        <w:rPr>
          <w:sz w:val="28"/>
          <w:szCs w:val="28"/>
        </w:rPr>
      </w:pPr>
      <w:r w:rsidRPr="00603137">
        <w:rPr>
          <w:b/>
          <w:bCs/>
          <w:i/>
          <w:iCs/>
          <w:color w:val="000000"/>
          <w:sz w:val="28"/>
          <w:szCs w:val="28"/>
        </w:rPr>
        <w:t>«Детство».</w:t>
      </w:r>
      <w:r w:rsidRPr="00080D22">
        <w:rPr>
          <w:color w:val="000000"/>
          <w:sz w:val="28"/>
          <w:szCs w:val="28"/>
        </w:rPr>
        <w:t>Главы из повести: «Классы», «Наталья Савишна», «</w:t>
      </w:r>
      <w:r w:rsidRPr="00080D22">
        <w:rPr>
          <w:color w:val="000000"/>
          <w:sz w:val="28"/>
          <w:szCs w:val="28"/>
          <w:lang w:val="en-US"/>
        </w:rPr>
        <w:t>Maman</w:t>
      </w:r>
      <w:r w:rsidRPr="00080D22">
        <w:rPr>
          <w:color w:val="000000"/>
          <w:sz w:val="28"/>
          <w:szCs w:val="28"/>
        </w:rPr>
        <w:t>» и др. Взаимоотношения детей и взрос</w:t>
      </w:r>
      <w:r w:rsidRPr="00080D22">
        <w:rPr>
          <w:color w:val="000000"/>
          <w:sz w:val="28"/>
          <w:szCs w:val="28"/>
        </w:rPr>
        <w:softHyphen/>
        <w:t>лых. Проявления чувств героя, беспоща</w:t>
      </w:r>
      <w:r w:rsidRPr="00080D22">
        <w:rPr>
          <w:color w:val="000000"/>
          <w:sz w:val="28"/>
          <w:szCs w:val="28"/>
        </w:rPr>
        <w:t>д</w:t>
      </w:r>
      <w:r w:rsidRPr="00080D22">
        <w:rPr>
          <w:color w:val="000000"/>
          <w:sz w:val="28"/>
          <w:szCs w:val="28"/>
        </w:rPr>
        <w:t>ность к себе, ана</w:t>
      </w:r>
      <w:r w:rsidRPr="00080D22">
        <w:rPr>
          <w:color w:val="000000"/>
          <w:sz w:val="28"/>
          <w:szCs w:val="28"/>
        </w:rPr>
        <w:softHyphen/>
        <w:t>лиз собственных поступков.</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Автобиографическое художест</w:t>
      </w:r>
      <w:r w:rsidRPr="00080D22">
        <w:rPr>
          <w:color w:val="000000"/>
          <w:sz w:val="28"/>
          <w:szCs w:val="28"/>
        </w:rPr>
        <w:softHyphen/>
        <w:t>венное произведение (развитие понятия). Герой-повество</w:t>
      </w:r>
      <w:r w:rsidRPr="00080D22">
        <w:rPr>
          <w:color w:val="000000"/>
          <w:sz w:val="28"/>
          <w:szCs w:val="28"/>
        </w:rPr>
        <w:softHyphen/>
        <w:t>ватель (развитие понятия).</w:t>
      </w:r>
    </w:p>
    <w:p w:rsidR="000A3F7E" w:rsidRPr="00080D22" w:rsidRDefault="000A3F7E" w:rsidP="00BD41F0">
      <w:pPr>
        <w:pStyle w:val="18"/>
        <w:rPr>
          <w:b/>
          <w:sz w:val="28"/>
          <w:szCs w:val="28"/>
        </w:rPr>
      </w:pPr>
      <w:r w:rsidRPr="00080D22">
        <w:rPr>
          <w:b/>
          <w:color w:val="000000"/>
          <w:sz w:val="28"/>
          <w:szCs w:val="28"/>
        </w:rPr>
        <w:t>Смешное и грустное рядом, или «Уроки Чехова»</w:t>
      </w:r>
    </w:p>
    <w:p w:rsidR="000A3F7E" w:rsidRPr="00080D22" w:rsidRDefault="000A3F7E" w:rsidP="00BD41F0">
      <w:pPr>
        <w:pStyle w:val="18"/>
        <w:rPr>
          <w:sz w:val="28"/>
          <w:szCs w:val="28"/>
        </w:rPr>
      </w:pPr>
      <w:r w:rsidRPr="00080D22">
        <w:rPr>
          <w:b/>
          <w:bCs/>
          <w:color w:val="000000"/>
          <w:sz w:val="28"/>
          <w:szCs w:val="28"/>
        </w:rPr>
        <w:lastRenderedPageBreak/>
        <w:t xml:space="preserve">Антон Павлович Чехов. </w:t>
      </w:r>
      <w:r w:rsidRPr="00080D22">
        <w:rPr>
          <w:color w:val="000000"/>
          <w:sz w:val="28"/>
          <w:szCs w:val="28"/>
        </w:rPr>
        <w:t>Краткий рассказ о писателе.</w:t>
      </w:r>
    </w:p>
    <w:p w:rsidR="000A3F7E" w:rsidRPr="00080D22" w:rsidRDefault="000A3F7E" w:rsidP="00BD41F0">
      <w:pPr>
        <w:pStyle w:val="18"/>
        <w:rPr>
          <w:color w:val="000000"/>
          <w:sz w:val="28"/>
          <w:szCs w:val="28"/>
        </w:rPr>
      </w:pPr>
      <w:r w:rsidRPr="00603137">
        <w:rPr>
          <w:b/>
          <w:i/>
          <w:iCs/>
          <w:color w:val="000000"/>
          <w:sz w:val="28"/>
          <w:szCs w:val="28"/>
        </w:rPr>
        <w:t>«Хамелеон».</w:t>
      </w:r>
      <w:r w:rsidRPr="00080D22">
        <w:rPr>
          <w:color w:val="000000"/>
          <w:sz w:val="28"/>
          <w:szCs w:val="28"/>
        </w:rPr>
        <w:t>Живая картина нравов. Осмеяние трусости и угодничества. Смысл названия рассказа. «Говорящие фами</w:t>
      </w:r>
      <w:r w:rsidRPr="00080D22">
        <w:rPr>
          <w:color w:val="000000"/>
          <w:sz w:val="28"/>
          <w:szCs w:val="28"/>
        </w:rPr>
        <w:softHyphen/>
        <w:t>лии» как средство юмористической характеристики.</w:t>
      </w:r>
    </w:p>
    <w:p w:rsidR="000A3F7E" w:rsidRPr="00603137" w:rsidRDefault="000A3F7E" w:rsidP="00BD41F0">
      <w:pPr>
        <w:pStyle w:val="18"/>
        <w:rPr>
          <w:sz w:val="28"/>
          <w:szCs w:val="28"/>
        </w:rPr>
      </w:pPr>
      <w:r w:rsidRPr="00603137">
        <w:rPr>
          <w:b/>
          <w:bCs/>
          <w:i/>
          <w:iCs/>
          <w:color w:val="000000"/>
          <w:sz w:val="28"/>
          <w:szCs w:val="28"/>
        </w:rPr>
        <w:t>«Злоумышленник», «Размазня»</w:t>
      </w:r>
      <w:r>
        <w:rPr>
          <w:b/>
          <w:bCs/>
          <w:i/>
          <w:iCs/>
          <w:color w:val="000000"/>
          <w:sz w:val="28"/>
          <w:szCs w:val="28"/>
        </w:rPr>
        <w:t xml:space="preserve">, </w:t>
      </w:r>
      <w:r w:rsidRPr="00BD41F0">
        <w:rPr>
          <w:b/>
          <w:bCs/>
          <w:i/>
          <w:iCs/>
          <w:color w:val="000000"/>
          <w:sz w:val="28"/>
          <w:szCs w:val="28"/>
        </w:rPr>
        <w:t>«Мальчики»*.</w:t>
      </w:r>
      <w:r w:rsidRPr="00080D22">
        <w:rPr>
          <w:color w:val="000000"/>
          <w:sz w:val="28"/>
          <w:szCs w:val="28"/>
        </w:rPr>
        <w:t>Многогранность коми</w:t>
      </w:r>
      <w:r w:rsidRPr="00080D22">
        <w:rPr>
          <w:color w:val="000000"/>
          <w:sz w:val="28"/>
          <w:szCs w:val="28"/>
        </w:rPr>
        <w:softHyphen/>
        <w:t xml:space="preserve">ческого в рассказах А. </w:t>
      </w:r>
      <w:r w:rsidRPr="00603137">
        <w:rPr>
          <w:color w:val="000000"/>
          <w:sz w:val="28"/>
          <w:szCs w:val="28"/>
        </w:rPr>
        <w:t>П. Чехова. (Для чтения и обсуж</w:t>
      </w:r>
      <w:r w:rsidRPr="00603137">
        <w:rPr>
          <w:color w:val="000000"/>
          <w:sz w:val="28"/>
          <w:szCs w:val="28"/>
        </w:rPr>
        <w:softHyphen/>
        <w:t>дения.)</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Сатира  и   юмор  как  формыкомического (разв</w:t>
      </w:r>
      <w:r w:rsidRPr="00080D22">
        <w:rPr>
          <w:color w:val="000000"/>
          <w:sz w:val="28"/>
          <w:szCs w:val="28"/>
        </w:rPr>
        <w:t>и</w:t>
      </w:r>
      <w:r w:rsidRPr="00080D22">
        <w:rPr>
          <w:color w:val="000000"/>
          <w:sz w:val="28"/>
          <w:szCs w:val="28"/>
        </w:rPr>
        <w:t>тие представлений).</w:t>
      </w:r>
    </w:p>
    <w:p w:rsidR="000A3F7E" w:rsidRPr="00080D22" w:rsidRDefault="000A3F7E" w:rsidP="00BD41F0">
      <w:pPr>
        <w:pStyle w:val="18"/>
        <w:rPr>
          <w:sz w:val="28"/>
          <w:szCs w:val="28"/>
        </w:rPr>
      </w:pPr>
      <w:r w:rsidRPr="00080D22">
        <w:rPr>
          <w:b/>
          <w:bCs/>
          <w:color w:val="000000"/>
          <w:sz w:val="28"/>
          <w:szCs w:val="28"/>
        </w:rPr>
        <w:t>«Край ты  мой,  родимый  край!»</w:t>
      </w:r>
      <w:r w:rsidRPr="00603137">
        <w:rPr>
          <w:bCs/>
          <w:color w:val="000000"/>
          <w:sz w:val="28"/>
          <w:szCs w:val="28"/>
        </w:rPr>
        <w:t>(обзор)</w:t>
      </w:r>
    </w:p>
    <w:p w:rsidR="000A3F7E" w:rsidRPr="00080D22" w:rsidRDefault="000A3F7E" w:rsidP="00BD41F0">
      <w:pPr>
        <w:pStyle w:val="18"/>
        <w:rPr>
          <w:sz w:val="28"/>
          <w:szCs w:val="28"/>
        </w:rPr>
      </w:pPr>
      <w:r w:rsidRPr="00080D22">
        <w:rPr>
          <w:color w:val="000000"/>
          <w:sz w:val="28"/>
          <w:szCs w:val="28"/>
        </w:rPr>
        <w:t xml:space="preserve">Стихотворения русских поэтов </w:t>
      </w:r>
      <w:r w:rsidRPr="00080D22">
        <w:rPr>
          <w:color w:val="000000"/>
          <w:sz w:val="28"/>
          <w:szCs w:val="28"/>
          <w:lang w:val="en-US"/>
        </w:rPr>
        <w:t>XIX</w:t>
      </w:r>
      <w:r w:rsidRPr="00080D22">
        <w:rPr>
          <w:color w:val="000000"/>
          <w:sz w:val="28"/>
          <w:szCs w:val="28"/>
        </w:rPr>
        <w:t xml:space="preserve"> века о родной при</w:t>
      </w:r>
      <w:r w:rsidRPr="00080D22">
        <w:rPr>
          <w:color w:val="000000"/>
          <w:sz w:val="28"/>
          <w:szCs w:val="28"/>
        </w:rPr>
        <w:softHyphen/>
        <w:t>роде.</w:t>
      </w:r>
    </w:p>
    <w:p w:rsidR="000A3F7E" w:rsidRPr="00080D22" w:rsidRDefault="000A3F7E" w:rsidP="00BD41F0">
      <w:pPr>
        <w:pStyle w:val="18"/>
        <w:rPr>
          <w:sz w:val="28"/>
          <w:szCs w:val="28"/>
        </w:rPr>
      </w:pPr>
      <w:r w:rsidRPr="00603137">
        <w:rPr>
          <w:b/>
          <w:bCs/>
          <w:color w:val="000000"/>
          <w:sz w:val="28"/>
          <w:szCs w:val="28"/>
        </w:rPr>
        <w:t xml:space="preserve">В. Жуковский. </w:t>
      </w:r>
      <w:r w:rsidRPr="00603137">
        <w:rPr>
          <w:b/>
          <w:i/>
          <w:iCs/>
          <w:color w:val="000000"/>
          <w:sz w:val="28"/>
          <w:szCs w:val="28"/>
        </w:rPr>
        <w:t xml:space="preserve">«Приход весны»; </w:t>
      </w:r>
      <w:r w:rsidRPr="00603137">
        <w:rPr>
          <w:b/>
          <w:bCs/>
          <w:color w:val="000000"/>
          <w:sz w:val="28"/>
          <w:szCs w:val="28"/>
        </w:rPr>
        <w:t xml:space="preserve">И. Бунин. </w:t>
      </w:r>
      <w:r w:rsidRPr="00603137">
        <w:rPr>
          <w:b/>
          <w:i/>
          <w:iCs/>
          <w:color w:val="000000"/>
          <w:sz w:val="28"/>
          <w:szCs w:val="28"/>
        </w:rPr>
        <w:t>«Родина»</w:t>
      </w:r>
      <w:r>
        <w:rPr>
          <w:b/>
          <w:i/>
          <w:iCs/>
          <w:color w:val="000000"/>
          <w:sz w:val="28"/>
          <w:szCs w:val="28"/>
        </w:rPr>
        <w:t xml:space="preserve">, </w:t>
      </w:r>
      <w:r w:rsidRPr="00BD41F0">
        <w:rPr>
          <w:b/>
          <w:i/>
          <w:iCs/>
          <w:color w:val="000000"/>
          <w:sz w:val="28"/>
          <w:szCs w:val="28"/>
        </w:rPr>
        <w:t xml:space="preserve">«Листопад. (фрагмент «Лес, точно терем расписной…»*. </w:t>
      </w:r>
      <w:r w:rsidRPr="00BD41F0">
        <w:rPr>
          <w:b/>
          <w:bCs/>
          <w:color w:val="000000"/>
          <w:sz w:val="28"/>
          <w:szCs w:val="28"/>
        </w:rPr>
        <w:t xml:space="preserve">А. К. Толстой. </w:t>
      </w:r>
      <w:r w:rsidRPr="00BD41F0">
        <w:rPr>
          <w:b/>
          <w:i/>
          <w:iCs/>
          <w:color w:val="000000"/>
          <w:sz w:val="28"/>
          <w:szCs w:val="28"/>
        </w:rPr>
        <w:t>«Край ты мой, родимый край...», «Благовест», «Осень. Обсыпается весь наш бедный сад…»*.</w:t>
      </w:r>
      <w:r w:rsidRPr="00BD41F0">
        <w:rPr>
          <w:color w:val="000000"/>
          <w:sz w:val="28"/>
          <w:szCs w:val="28"/>
        </w:rPr>
        <w:t>Поэтическое изобра</w:t>
      </w:r>
      <w:r w:rsidRPr="00BD41F0">
        <w:rPr>
          <w:color w:val="000000"/>
          <w:sz w:val="28"/>
          <w:szCs w:val="28"/>
        </w:rPr>
        <w:softHyphen/>
        <w:t>жение родной природы и выражение авторского</w:t>
      </w:r>
      <w:r w:rsidRPr="00080D22">
        <w:rPr>
          <w:color w:val="000000"/>
          <w:sz w:val="28"/>
          <w:szCs w:val="28"/>
        </w:rPr>
        <w:t xml:space="preserve"> настрое</w:t>
      </w:r>
      <w:r w:rsidRPr="00080D22">
        <w:rPr>
          <w:color w:val="000000"/>
          <w:sz w:val="28"/>
          <w:szCs w:val="28"/>
        </w:rPr>
        <w:softHyphen/>
        <w:t>ния,   миросозерцания.</w:t>
      </w:r>
    </w:p>
    <w:p w:rsidR="000A3F7E" w:rsidRPr="00080D22" w:rsidRDefault="000A3F7E" w:rsidP="00BD41F0">
      <w:pPr>
        <w:pStyle w:val="18"/>
        <w:rPr>
          <w:b/>
          <w:bCs/>
          <w:color w:val="000000"/>
          <w:sz w:val="28"/>
          <w:szCs w:val="28"/>
        </w:rPr>
      </w:pPr>
      <w:r w:rsidRPr="00080D22">
        <w:rPr>
          <w:b/>
          <w:bCs/>
          <w:color w:val="000000"/>
          <w:sz w:val="28"/>
          <w:szCs w:val="28"/>
        </w:rPr>
        <w:t xml:space="preserve">ИЗ   РУССКОЙ  ЛИТЕРАТУРЫ  </w:t>
      </w:r>
      <w:r w:rsidRPr="00080D22">
        <w:rPr>
          <w:b/>
          <w:bCs/>
          <w:color w:val="000000"/>
          <w:sz w:val="28"/>
          <w:szCs w:val="28"/>
          <w:lang w:val="en-US"/>
        </w:rPr>
        <w:t>XX</w:t>
      </w:r>
      <w:r w:rsidRPr="00080D22">
        <w:rPr>
          <w:b/>
          <w:bCs/>
          <w:color w:val="000000"/>
          <w:sz w:val="28"/>
          <w:szCs w:val="28"/>
        </w:rPr>
        <w:t xml:space="preserve">  ВЕКА  </w:t>
      </w:r>
    </w:p>
    <w:p w:rsidR="000A3F7E" w:rsidRDefault="000A3F7E" w:rsidP="00BD41F0">
      <w:pPr>
        <w:pStyle w:val="18"/>
        <w:rPr>
          <w:color w:val="000000"/>
          <w:sz w:val="28"/>
          <w:szCs w:val="28"/>
        </w:rPr>
      </w:pPr>
      <w:r w:rsidRPr="00080D22">
        <w:rPr>
          <w:b/>
          <w:bCs/>
          <w:color w:val="000000"/>
          <w:sz w:val="28"/>
          <w:szCs w:val="28"/>
        </w:rPr>
        <w:t xml:space="preserve">Иван Алексеевич Бунин. </w:t>
      </w:r>
      <w:r w:rsidRPr="00080D22">
        <w:rPr>
          <w:color w:val="000000"/>
          <w:sz w:val="28"/>
          <w:szCs w:val="28"/>
        </w:rPr>
        <w:t xml:space="preserve">Краткий рассказ о писателе. </w:t>
      </w:r>
    </w:p>
    <w:p w:rsidR="000A3F7E" w:rsidRPr="007035D4" w:rsidRDefault="000A3F7E" w:rsidP="00BD41F0">
      <w:pPr>
        <w:pStyle w:val="18"/>
        <w:rPr>
          <w:sz w:val="28"/>
          <w:szCs w:val="28"/>
        </w:rPr>
      </w:pPr>
      <w:r w:rsidRPr="00603137">
        <w:rPr>
          <w:b/>
          <w:bCs/>
          <w:i/>
          <w:iCs/>
          <w:color w:val="000000"/>
          <w:sz w:val="28"/>
          <w:szCs w:val="28"/>
        </w:rPr>
        <w:t>«Цифры».</w:t>
      </w:r>
      <w:r w:rsidRPr="00080D22">
        <w:rPr>
          <w:color w:val="000000"/>
          <w:sz w:val="28"/>
          <w:szCs w:val="28"/>
        </w:rPr>
        <w:t>Воспитание детей  в семье.   Герой рассказа: сложность взаим</w:t>
      </w:r>
      <w:r w:rsidRPr="00080D22">
        <w:rPr>
          <w:color w:val="000000"/>
          <w:sz w:val="28"/>
          <w:szCs w:val="28"/>
        </w:rPr>
        <w:t>о</w:t>
      </w:r>
      <w:r w:rsidRPr="00080D22">
        <w:rPr>
          <w:color w:val="000000"/>
          <w:sz w:val="28"/>
          <w:szCs w:val="28"/>
        </w:rPr>
        <w:t>понимания детей и взрослых.</w:t>
      </w:r>
      <w:r w:rsidRPr="00827615">
        <w:rPr>
          <w:b/>
          <w:bCs/>
          <w:i/>
          <w:iCs/>
          <w:color w:val="000000"/>
          <w:sz w:val="28"/>
          <w:szCs w:val="28"/>
        </w:rPr>
        <w:t>«Лапти».</w:t>
      </w:r>
      <w:r w:rsidRPr="00080D22">
        <w:rPr>
          <w:color w:val="000000"/>
          <w:sz w:val="28"/>
          <w:szCs w:val="28"/>
        </w:rPr>
        <w:t>Душевное богатство простого кресть</w:t>
      </w:r>
      <w:r w:rsidRPr="00080D22">
        <w:rPr>
          <w:color w:val="000000"/>
          <w:sz w:val="28"/>
          <w:szCs w:val="28"/>
        </w:rPr>
        <w:t>я</w:t>
      </w:r>
      <w:r w:rsidRPr="00080D22">
        <w:rPr>
          <w:color w:val="000000"/>
          <w:sz w:val="28"/>
          <w:szCs w:val="28"/>
        </w:rPr>
        <w:t>нина.  (Для внеклассного чтения).</w:t>
      </w:r>
    </w:p>
    <w:p w:rsidR="000A3F7E" w:rsidRPr="00080D22" w:rsidRDefault="000A3F7E" w:rsidP="00BD41F0">
      <w:pPr>
        <w:pStyle w:val="18"/>
        <w:rPr>
          <w:color w:val="000000"/>
          <w:sz w:val="28"/>
          <w:szCs w:val="28"/>
        </w:rPr>
      </w:pPr>
      <w:r w:rsidRPr="00080D22">
        <w:rPr>
          <w:b/>
          <w:bCs/>
          <w:color w:val="000000"/>
          <w:sz w:val="28"/>
          <w:szCs w:val="28"/>
        </w:rPr>
        <w:t xml:space="preserve">Максим Горький. </w:t>
      </w:r>
      <w:r w:rsidRPr="00080D22">
        <w:rPr>
          <w:color w:val="000000"/>
          <w:sz w:val="28"/>
          <w:szCs w:val="28"/>
        </w:rPr>
        <w:t xml:space="preserve">Краткий рассказ о писателе. </w:t>
      </w:r>
    </w:p>
    <w:p w:rsidR="000A3F7E" w:rsidRPr="00080D22" w:rsidRDefault="000A3F7E" w:rsidP="00BD41F0">
      <w:pPr>
        <w:pStyle w:val="18"/>
        <w:rPr>
          <w:color w:val="000000"/>
          <w:sz w:val="28"/>
          <w:szCs w:val="28"/>
        </w:rPr>
      </w:pPr>
      <w:r w:rsidRPr="00603137">
        <w:rPr>
          <w:b/>
          <w:i/>
          <w:iCs/>
          <w:color w:val="000000"/>
          <w:sz w:val="28"/>
          <w:szCs w:val="28"/>
        </w:rPr>
        <w:t>«Детство».</w:t>
      </w:r>
      <w:r w:rsidRPr="00080D22">
        <w:rPr>
          <w:color w:val="000000"/>
          <w:sz w:val="28"/>
          <w:szCs w:val="28"/>
        </w:rPr>
        <w:t>Автобиографический характер повести. Изоб</w:t>
      </w:r>
      <w:r w:rsidRPr="00080D22">
        <w:rPr>
          <w:color w:val="000000"/>
          <w:sz w:val="28"/>
          <w:szCs w:val="28"/>
        </w:rPr>
        <w:softHyphen/>
        <w:t>ражение «сви</w:t>
      </w:r>
      <w:r w:rsidRPr="00080D22">
        <w:rPr>
          <w:color w:val="000000"/>
          <w:sz w:val="28"/>
          <w:szCs w:val="28"/>
        </w:rPr>
        <w:t>н</w:t>
      </w:r>
      <w:r w:rsidRPr="00080D22">
        <w:rPr>
          <w:color w:val="000000"/>
          <w:sz w:val="28"/>
          <w:szCs w:val="28"/>
        </w:rPr>
        <w:t>цовых мерзостей жизни». Дед Каширин. «Яр</w:t>
      </w:r>
      <w:r w:rsidRPr="00080D22">
        <w:rPr>
          <w:color w:val="000000"/>
          <w:sz w:val="28"/>
          <w:szCs w:val="28"/>
        </w:rPr>
        <w:softHyphen/>
        <w:t xml:space="preserve">кое,   здоровое,   творческое   в   русской   жизни»   (Алеша, бабушка,  Цыганок, Хорошее Дело). Изображение быта и характеров. Вера в творческие силы народа. </w:t>
      </w:r>
    </w:p>
    <w:p w:rsidR="000A3F7E" w:rsidRPr="00080D22" w:rsidRDefault="000A3F7E" w:rsidP="00BD41F0">
      <w:pPr>
        <w:pStyle w:val="18"/>
        <w:rPr>
          <w:color w:val="000000"/>
          <w:sz w:val="28"/>
          <w:szCs w:val="28"/>
        </w:rPr>
      </w:pPr>
      <w:r w:rsidRPr="00080D22">
        <w:rPr>
          <w:bCs/>
          <w:i/>
          <w:iCs/>
          <w:color w:val="000000"/>
          <w:sz w:val="28"/>
          <w:szCs w:val="28"/>
        </w:rPr>
        <w:t>«</w:t>
      </w:r>
      <w:r w:rsidRPr="00603137">
        <w:rPr>
          <w:b/>
          <w:bCs/>
          <w:i/>
          <w:iCs/>
          <w:color w:val="000000"/>
          <w:sz w:val="28"/>
          <w:szCs w:val="28"/>
        </w:rPr>
        <w:t>Старуха  Изергиль»</w:t>
      </w:r>
      <w:r w:rsidRPr="00603137">
        <w:rPr>
          <w:b/>
          <w:i/>
          <w:iCs/>
          <w:color w:val="000000"/>
          <w:sz w:val="28"/>
          <w:szCs w:val="28"/>
        </w:rPr>
        <w:t>(«Легенда  о Данко»), «Челкаш».</w:t>
      </w:r>
      <w:r w:rsidRPr="00080D22">
        <w:rPr>
          <w:color w:val="000000"/>
          <w:sz w:val="28"/>
          <w:szCs w:val="28"/>
        </w:rPr>
        <w:t xml:space="preserve"> (Для внеклассного чтения).</w:t>
      </w:r>
    </w:p>
    <w:p w:rsidR="000A3F7E" w:rsidRPr="00080D22" w:rsidRDefault="000A3F7E" w:rsidP="00BD41F0">
      <w:pPr>
        <w:pStyle w:val="18"/>
        <w:rPr>
          <w:sz w:val="28"/>
          <w:szCs w:val="28"/>
        </w:rPr>
      </w:pPr>
      <w:r w:rsidRPr="00603137">
        <w:rPr>
          <w:i/>
          <w:color w:val="000000"/>
          <w:sz w:val="28"/>
          <w:szCs w:val="28"/>
        </w:rPr>
        <w:t>Теория   литературы.</w:t>
      </w:r>
      <w:r w:rsidRPr="00080D22">
        <w:rPr>
          <w:color w:val="000000"/>
          <w:sz w:val="28"/>
          <w:szCs w:val="28"/>
        </w:rPr>
        <w:t xml:space="preserve"> Понятие о теме и идее произ</w:t>
      </w:r>
      <w:r w:rsidRPr="00080D22">
        <w:rPr>
          <w:color w:val="000000"/>
          <w:sz w:val="28"/>
          <w:szCs w:val="28"/>
        </w:rPr>
        <w:softHyphen/>
        <w:t>ведения (начальные представления). Портрет как средство характеристики героя (развитие пре</w:t>
      </w:r>
      <w:r w:rsidRPr="00080D22">
        <w:rPr>
          <w:color w:val="000000"/>
          <w:sz w:val="28"/>
          <w:szCs w:val="28"/>
        </w:rPr>
        <w:t>д</w:t>
      </w:r>
      <w:r w:rsidRPr="00080D22">
        <w:rPr>
          <w:color w:val="000000"/>
          <w:sz w:val="28"/>
          <w:szCs w:val="28"/>
        </w:rPr>
        <w:t>ставлений).</w:t>
      </w:r>
    </w:p>
    <w:p w:rsidR="000A3F7E" w:rsidRPr="00080D22" w:rsidRDefault="000A3F7E" w:rsidP="00BD41F0">
      <w:pPr>
        <w:pStyle w:val="18"/>
        <w:rPr>
          <w:sz w:val="28"/>
          <w:szCs w:val="28"/>
        </w:rPr>
      </w:pPr>
      <w:r w:rsidRPr="00080D22">
        <w:rPr>
          <w:b/>
          <w:bCs/>
          <w:color w:val="000000"/>
          <w:sz w:val="28"/>
          <w:szCs w:val="28"/>
        </w:rPr>
        <w:t xml:space="preserve">Владимир Владимирович Маяковский. </w:t>
      </w:r>
      <w:r w:rsidRPr="00080D22">
        <w:rPr>
          <w:color w:val="000000"/>
          <w:sz w:val="28"/>
          <w:szCs w:val="28"/>
        </w:rPr>
        <w:t>Краткий рассказ описателе.</w:t>
      </w:r>
    </w:p>
    <w:p w:rsidR="000A3F7E" w:rsidRPr="00080D22" w:rsidRDefault="000A3F7E" w:rsidP="00BD41F0">
      <w:pPr>
        <w:pStyle w:val="18"/>
        <w:rPr>
          <w:sz w:val="28"/>
          <w:szCs w:val="28"/>
        </w:rPr>
      </w:pPr>
      <w:r w:rsidRPr="00174168">
        <w:rPr>
          <w:b/>
          <w:bCs/>
          <w:i/>
          <w:iCs/>
          <w:color w:val="000000"/>
          <w:sz w:val="28"/>
          <w:szCs w:val="28"/>
        </w:rPr>
        <w:t>«Необычайное приключение, бывшее с Владимиром Ма</w:t>
      </w:r>
      <w:r w:rsidRPr="00174168">
        <w:rPr>
          <w:b/>
          <w:bCs/>
          <w:i/>
          <w:iCs/>
          <w:color w:val="000000"/>
          <w:sz w:val="28"/>
          <w:szCs w:val="28"/>
        </w:rPr>
        <w:softHyphen/>
        <w:t>яковским летом на даче».</w:t>
      </w:r>
      <w:r w:rsidRPr="00080D22">
        <w:rPr>
          <w:color w:val="000000"/>
          <w:sz w:val="28"/>
          <w:szCs w:val="28"/>
        </w:rPr>
        <w:t>Мысли автора о роли поэзии в жизни человека и общества. Своеобр</w:t>
      </w:r>
      <w:r w:rsidRPr="00080D22">
        <w:rPr>
          <w:color w:val="000000"/>
          <w:sz w:val="28"/>
          <w:szCs w:val="28"/>
        </w:rPr>
        <w:t>а</w:t>
      </w:r>
      <w:r w:rsidRPr="00080D22">
        <w:rPr>
          <w:color w:val="000000"/>
          <w:sz w:val="28"/>
          <w:szCs w:val="28"/>
        </w:rPr>
        <w:t>зие стихотворного ритма,  словотворчество Маяковского.</w:t>
      </w:r>
    </w:p>
    <w:p w:rsidR="000A3F7E" w:rsidRPr="00080D22" w:rsidRDefault="000A3F7E" w:rsidP="00BD41F0">
      <w:pPr>
        <w:pStyle w:val="18"/>
        <w:rPr>
          <w:sz w:val="28"/>
          <w:szCs w:val="28"/>
        </w:rPr>
      </w:pPr>
      <w:r w:rsidRPr="00174168">
        <w:rPr>
          <w:b/>
          <w:bCs/>
          <w:i/>
          <w:iCs/>
          <w:color w:val="000000"/>
          <w:sz w:val="28"/>
          <w:szCs w:val="28"/>
        </w:rPr>
        <w:t>«Хорошее отношение к лошадям».</w:t>
      </w:r>
      <w:r w:rsidRPr="00080D22">
        <w:rPr>
          <w:color w:val="000000"/>
          <w:sz w:val="28"/>
          <w:szCs w:val="28"/>
        </w:rPr>
        <w:t>Два взгляда на мир: безразличие, бе</w:t>
      </w:r>
      <w:r w:rsidRPr="00080D22">
        <w:rPr>
          <w:color w:val="000000"/>
          <w:sz w:val="28"/>
          <w:szCs w:val="28"/>
        </w:rPr>
        <w:t>с</w:t>
      </w:r>
      <w:r w:rsidRPr="00080D22">
        <w:rPr>
          <w:color w:val="000000"/>
          <w:sz w:val="28"/>
          <w:szCs w:val="28"/>
        </w:rPr>
        <w:t>сердечие мещанина и гуманизм, доброта, сострадание лирического героя ст</w:t>
      </w:r>
      <w:r w:rsidRPr="00080D22">
        <w:rPr>
          <w:color w:val="000000"/>
          <w:sz w:val="28"/>
          <w:szCs w:val="28"/>
        </w:rPr>
        <w:t>и</w:t>
      </w:r>
      <w:r w:rsidRPr="00080D22">
        <w:rPr>
          <w:color w:val="000000"/>
          <w:sz w:val="28"/>
          <w:szCs w:val="28"/>
        </w:rPr>
        <w:t>хотворения.</w:t>
      </w:r>
    </w:p>
    <w:p w:rsidR="000A3F7E" w:rsidRPr="00080D22" w:rsidRDefault="000A3F7E" w:rsidP="00BD41F0">
      <w:pPr>
        <w:pStyle w:val="18"/>
        <w:rPr>
          <w:sz w:val="28"/>
          <w:szCs w:val="28"/>
        </w:rPr>
      </w:pPr>
      <w:r w:rsidRPr="00174168">
        <w:rPr>
          <w:i/>
          <w:color w:val="000000"/>
          <w:sz w:val="28"/>
          <w:szCs w:val="28"/>
        </w:rPr>
        <w:t>Теория   литературы.</w:t>
      </w:r>
      <w:r w:rsidRPr="00080D22">
        <w:rPr>
          <w:color w:val="000000"/>
          <w:sz w:val="28"/>
          <w:szCs w:val="28"/>
        </w:rPr>
        <w:t xml:space="preserve"> Лирический герой (начальные представления).   Обогащение   знаний   о   ритме   и   рифме. Тоническое стихосложение (начальные представления).</w:t>
      </w:r>
    </w:p>
    <w:p w:rsidR="000A3F7E" w:rsidRPr="00080D22" w:rsidRDefault="000A3F7E" w:rsidP="00BD41F0">
      <w:pPr>
        <w:pStyle w:val="18"/>
        <w:rPr>
          <w:sz w:val="28"/>
          <w:szCs w:val="28"/>
        </w:rPr>
      </w:pPr>
      <w:r w:rsidRPr="00080D22">
        <w:rPr>
          <w:b/>
          <w:bCs/>
          <w:color w:val="000000"/>
          <w:sz w:val="28"/>
          <w:szCs w:val="28"/>
        </w:rPr>
        <w:t xml:space="preserve">Леонид Николаевич Андреев. </w:t>
      </w:r>
      <w:r w:rsidRPr="00080D22">
        <w:rPr>
          <w:color w:val="000000"/>
          <w:sz w:val="28"/>
          <w:szCs w:val="28"/>
        </w:rPr>
        <w:t>Краткий рассказ о писателе.</w:t>
      </w:r>
    </w:p>
    <w:p w:rsidR="000A3F7E" w:rsidRDefault="000A3F7E" w:rsidP="00BD41F0">
      <w:pPr>
        <w:pStyle w:val="18"/>
        <w:rPr>
          <w:color w:val="000000"/>
          <w:sz w:val="28"/>
          <w:szCs w:val="28"/>
        </w:rPr>
      </w:pPr>
      <w:r w:rsidRPr="00174168">
        <w:rPr>
          <w:b/>
          <w:i/>
          <w:iCs/>
          <w:color w:val="000000"/>
          <w:sz w:val="28"/>
          <w:szCs w:val="28"/>
        </w:rPr>
        <w:t>«Кусака».</w:t>
      </w:r>
      <w:r w:rsidRPr="00080D22">
        <w:rPr>
          <w:color w:val="000000"/>
          <w:sz w:val="28"/>
          <w:szCs w:val="28"/>
        </w:rPr>
        <w:t>Чувство сострадания к братьям нашим мень</w:t>
      </w:r>
      <w:r w:rsidRPr="00080D22">
        <w:rPr>
          <w:color w:val="000000"/>
          <w:sz w:val="28"/>
          <w:szCs w:val="28"/>
        </w:rPr>
        <w:softHyphen/>
        <w:t>шим, бессердечие героев. Гуманистический пафос произве</w:t>
      </w:r>
      <w:r w:rsidRPr="00080D22">
        <w:rPr>
          <w:color w:val="000000"/>
          <w:sz w:val="28"/>
          <w:szCs w:val="28"/>
        </w:rPr>
        <w:softHyphen/>
        <w:t>дения.</w:t>
      </w:r>
    </w:p>
    <w:p w:rsidR="000A3F7E" w:rsidRPr="00047330" w:rsidRDefault="000A3F7E" w:rsidP="00BD41F0">
      <w:pPr>
        <w:pStyle w:val="18"/>
        <w:rPr>
          <w:b/>
          <w:i/>
          <w:sz w:val="28"/>
          <w:szCs w:val="28"/>
          <w:u w:val="single"/>
        </w:rPr>
      </w:pPr>
      <w:r w:rsidRPr="00047330">
        <w:rPr>
          <w:b/>
          <w:sz w:val="28"/>
          <w:szCs w:val="28"/>
        </w:rPr>
        <w:lastRenderedPageBreak/>
        <w:t>Произведения русских писателей о животных</w:t>
      </w:r>
      <w:r w:rsidRPr="00BD41F0">
        <w:rPr>
          <w:b/>
          <w:i/>
          <w:sz w:val="28"/>
          <w:szCs w:val="28"/>
        </w:rPr>
        <w:t>. Ю.П.Казаков  рассказ  «Арктур – гончий пёс», В.П.Астафьев рассказ «Жизнь Трезора» (для сам</w:t>
      </w:r>
      <w:r w:rsidRPr="00BD41F0">
        <w:rPr>
          <w:b/>
          <w:i/>
          <w:sz w:val="28"/>
          <w:szCs w:val="28"/>
        </w:rPr>
        <w:t>о</w:t>
      </w:r>
      <w:r w:rsidRPr="00BD41F0">
        <w:rPr>
          <w:b/>
          <w:i/>
          <w:sz w:val="28"/>
          <w:szCs w:val="28"/>
        </w:rPr>
        <w:t>стоятельного чтения)*</w:t>
      </w:r>
      <w:r w:rsidRPr="00BD41F0">
        <w:rPr>
          <w:sz w:val="28"/>
          <w:szCs w:val="28"/>
        </w:rPr>
        <w:t>Нравственные проблемы в произведениях</w:t>
      </w:r>
      <w:r w:rsidRPr="00047330">
        <w:rPr>
          <w:sz w:val="28"/>
          <w:szCs w:val="28"/>
        </w:rPr>
        <w:t xml:space="preserve"> о животных.</w:t>
      </w:r>
    </w:p>
    <w:p w:rsidR="000A3F7E" w:rsidRPr="00080D22" w:rsidRDefault="000A3F7E" w:rsidP="00BD41F0">
      <w:pPr>
        <w:pStyle w:val="18"/>
        <w:rPr>
          <w:sz w:val="28"/>
          <w:szCs w:val="28"/>
        </w:rPr>
      </w:pPr>
      <w:r w:rsidRPr="00080D22">
        <w:rPr>
          <w:b/>
          <w:bCs/>
          <w:color w:val="000000"/>
          <w:sz w:val="28"/>
          <w:szCs w:val="28"/>
        </w:rPr>
        <w:t xml:space="preserve">Андрей Платонович Платонов. </w:t>
      </w:r>
      <w:r w:rsidRPr="00080D22">
        <w:rPr>
          <w:color w:val="000000"/>
          <w:sz w:val="28"/>
          <w:szCs w:val="28"/>
        </w:rPr>
        <w:t>Краткий рассказ о писателе.</w:t>
      </w:r>
    </w:p>
    <w:p w:rsidR="000A3F7E" w:rsidRDefault="000A3F7E" w:rsidP="00BD41F0">
      <w:pPr>
        <w:pStyle w:val="18"/>
        <w:rPr>
          <w:color w:val="000000"/>
          <w:sz w:val="28"/>
          <w:szCs w:val="28"/>
        </w:rPr>
      </w:pPr>
      <w:r w:rsidRPr="00174168">
        <w:rPr>
          <w:b/>
          <w:bCs/>
          <w:i/>
          <w:iCs/>
          <w:color w:val="000000"/>
          <w:sz w:val="28"/>
          <w:szCs w:val="28"/>
        </w:rPr>
        <w:t>«Юшка».</w:t>
      </w:r>
      <w:r w:rsidRPr="00080D22">
        <w:rPr>
          <w:color w:val="000000"/>
          <w:sz w:val="28"/>
          <w:szCs w:val="28"/>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sidRPr="00080D22">
        <w:rPr>
          <w:color w:val="000000"/>
          <w:sz w:val="28"/>
          <w:szCs w:val="28"/>
        </w:rPr>
        <w:softHyphen/>
        <w:t>страдания и уважения к человеку. Неповторимость и цен</w:t>
      </w:r>
      <w:r w:rsidRPr="00080D22">
        <w:rPr>
          <w:color w:val="000000"/>
          <w:sz w:val="28"/>
          <w:szCs w:val="28"/>
        </w:rPr>
        <w:softHyphen/>
        <w:t>ность каждой челов</w:t>
      </w:r>
      <w:r w:rsidRPr="00080D22">
        <w:rPr>
          <w:color w:val="000000"/>
          <w:sz w:val="28"/>
          <w:szCs w:val="28"/>
        </w:rPr>
        <w:t>е</w:t>
      </w:r>
      <w:r w:rsidRPr="00080D22">
        <w:rPr>
          <w:color w:val="000000"/>
          <w:sz w:val="28"/>
          <w:szCs w:val="28"/>
        </w:rPr>
        <w:t>ческой личности.</w:t>
      </w:r>
    </w:p>
    <w:p w:rsidR="000A3F7E" w:rsidRPr="00080D22" w:rsidRDefault="000A3F7E" w:rsidP="00BD41F0">
      <w:pPr>
        <w:pStyle w:val="18"/>
        <w:rPr>
          <w:sz w:val="28"/>
          <w:szCs w:val="28"/>
        </w:rPr>
      </w:pPr>
      <w:r w:rsidRPr="00BD41F0">
        <w:rPr>
          <w:b/>
          <w:i/>
          <w:color w:val="000000"/>
          <w:sz w:val="28"/>
          <w:szCs w:val="28"/>
        </w:rPr>
        <w:t xml:space="preserve">«В прекрасном и яростном мире» </w:t>
      </w:r>
      <w:r w:rsidRPr="00BD41F0">
        <w:rPr>
          <w:color w:val="000000"/>
          <w:sz w:val="28"/>
          <w:szCs w:val="28"/>
        </w:rPr>
        <w:t>(для внеклассного чтения</w:t>
      </w:r>
      <w:r>
        <w:rPr>
          <w:color w:val="000000"/>
          <w:sz w:val="28"/>
          <w:szCs w:val="28"/>
        </w:rPr>
        <w:t>)</w:t>
      </w:r>
    </w:p>
    <w:p w:rsidR="000A3F7E" w:rsidRDefault="000A3F7E" w:rsidP="00BD41F0">
      <w:pPr>
        <w:pStyle w:val="18"/>
        <w:rPr>
          <w:color w:val="000000"/>
          <w:sz w:val="28"/>
          <w:szCs w:val="28"/>
        </w:rPr>
      </w:pPr>
      <w:r w:rsidRPr="00080D22">
        <w:rPr>
          <w:b/>
          <w:bCs/>
          <w:color w:val="000000"/>
          <w:sz w:val="28"/>
          <w:szCs w:val="28"/>
        </w:rPr>
        <w:t xml:space="preserve">Борис Леонидович Пастернак. </w:t>
      </w:r>
      <w:r w:rsidRPr="00080D22">
        <w:rPr>
          <w:color w:val="000000"/>
          <w:sz w:val="28"/>
          <w:szCs w:val="28"/>
        </w:rPr>
        <w:t xml:space="preserve">Слово о поэте. </w:t>
      </w:r>
    </w:p>
    <w:p w:rsidR="000A3F7E" w:rsidRPr="00174168" w:rsidRDefault="000A3F7E" w:rsidP="00BD41F0">
      <w:pPr>
        <w:pStyle w:val="18"/>
        <w:rPr>
          <w:color w:val="000000"/>
          <w:sz w:val="28"/>
          <w:szCs w:val="28"/>
        </w:rPr>
      </w:pPr>
      <w:r w:rsidRPr="00174168">
        <w:rPr>
          <w:b/>
          <w:i/>
          <w:iCs/>
          <w:color w:val="000000"/>
          <w:sz w:val="28"/>
          <w:szCs w:val="28"/>
        </w:rPr>
        <w:t xml:space="preserve">«Июль», «Никого </w:t>
      </w:r>
      <w:r w:rsidRPr="00174168">
        <w:rPr>
          <w:b/>
          <w:bCs/>
          <w:i/>
          <w:iCs/>
          <w:color w:val="000000"/>
          <w:sz w:val="28"/>
          <w:szCs w:val="28"/>
        </w:rPr>
        <w:t xml:space="preserve">не будет в </w:t>
      </w:r>
      <w:r w:rsidRPr="00174168">
        <w:rPr>
          <w:b/>
          <w:i/>
          <w:iCs/>
          <w:color w:val="000000"/>
          <w:sz w:val="28"/>
          <w:szCs w:val="28"/>
        </w:rPr>
        <w:t>доме...».</w:t>
      </w:r>
      <w:r w:rsidRPr="00080D22">
        <w:rPr>
          <w:color w:val="000000"/>
          <w:sz w:val="28"/>
          <w:szCs w:val="28"/>
        </w:rPr>
        <w:t>Картины природы, преобра</w:t>
      </w:r>
      <w:r w:rsidRPr="00080D22">
        <w:rPr>
          <w:color w:val="000000"/>
          <w:sz w:val="28"/>
          <w:szCs w:val="28"/>
        </w:rPr>
        <w:softHyphen/>
        <w:t xml:space="preserve">женные поэтическим зрением Пастернака. Сравнения и метафоры в художественном </w:t>
      </w:r>
      <w:r w:rsidRPr="00174168">
        <w:rPr>
          <w:color w:val="000000"/>
          <w:sz w:val="28"/>
          <w:szCs w:val="28"/>
        </w:rPr>
        <w:t>мире поэта.</w:t>
      </w:r>
    </w:p>
    <w:p w:rsidR="000A3F7E" w:rsidRPr="00080D22" w:rsidRDefault="000A3F7E" w:rsidP="00BD41F0">
      <w:pPr>
        <w:pStyle w:val="18"/>
        <w:rPr>
          <w:sz w:val="28"/>
          <w:szCs w:val="28"/>
        </w:rPr>
      </w:pPr>
      <w:r w:rsidRPr="00174168">
        <w:rPr>
          <w:i/>
          <w:color w:val="000000"/>
          <w:sz w:val="28"/>
          <w:szCs w:val="28"/>
        </w:rPr>
        <w:t>Теория литературы</w:t>
      </w:r>
      <w:r w:rsidRPr="00174168">
        <w:rPr>
          <w:color w:val="000000"/>
          <w:sz w:val="28"/>
          <w:szCs w:val="28"/>
        </w:rPr>
        <w:t>.</w:t>
      </w:r>
      <w:r w:rsidRPr="00080D22">
        <w:rPr>
          <w:color w:val="000000"/>
          <w:sz w:val="28"/>
          <w:szCs w:val="28"/>
        </w:rPr>
        <w:t xml:space="preserve"> Сравнение. Метафора (развитие представлений).</w:t>
      </w:r>
    </w:p>
    <w:p w:rsidR="000A3F7E" w:rsidRPr="00080D22" w:rsidRDefault="000A3F7E" w:rsidP="00BD41F0">
      <w:pPr>
        <w:pStyle w:val="18"/>
        <w:rPr>
          <w:sz w:val="28"/>
          <w:szCs w:val="28"/>
        </w:rPr>
      </w:pPr>
      <w:r w:rsidRPr="00080D22">
        <w:rPr>
          <w:b/>
          <w:bCs/>
          <w:color w:val="000000"/>
          <w:sz w:val="28"/>
          <w:szCs w:val="28"/>
        </w:rPr>
        <w:t>На дорогах  войны (обзор)</w:t>
      </w:r>
    </w:p>
    <w:p w:rsidR="000A3F7E" w:rsidRPr="00080D22" w:rsidRDefault="000A3F7E" w:rsidP="00BD41F0">
      <w:pPr>
        <w:pStyle w:val="18"/>
        <w:rPr>
          <w:sz w:val="28"/>
          <w:szCs w:val="28"/>
        </w:rPr>
      </w:pPr>
      <w:r w:rsidRPr="00080D22">
        <w:rPr>
          <w:color w:val="000000"/>
          <w:sz w:val="28"/>
          <w:szCs w:val="28"/>
        </w:rPr>
        <w:t>Интервью с поэтом — участником Великой Отече</w:t>
      </w:r>
      <w:r w:rsidRPr="00080D22">
        <w:rPr>
          <w:color w:val="000000"/>
          <w:sz w:val="28"/>
          <w:szCs w:val="28"/>
        </w:rPr>
        <w:softHyphen/>
        <w:t>ственной войны. Гер</w:t>
      </w:r>
      <w:r w:rsidRPr="00080D22">
        <w:rPr>
          <w:color w:val="000000"/>
          <w:sz w:val="28"/>
          <w:szCs w:val="28"/>
        </w:rPr>
        <w:t>о</w:t>
      </w:r>
      <w:r w:rsidRPr="00080D22">
        <w:rPr>
          <w:color w:val="000000"/>
          <w:sz w:val="28"/>
          <w:szCs w:val="28"/>
        </w:rPr>
        <w:t xml:space="preserve">изм, патриотизм, самоотверженность, трудности и радости грозных лет войны в стихотворениях поэтов—участников войны: </w:t>
      </w:r>
      <w:r w:rsidRPr="00080D22">
        <w:rPr>
          <w:b/>
          <w:bCs/>
          <w:color w:val="000000"/>
          <w:sz w:val="28"/>
          <w:szCs w:val="28"/>
        </w:rPr>
        <w:t>А. Ахматовой</w:t>
      </w:r>
      <w:r w:rsidRPr="00080D22">
        <w:rPr>
          <w:b/>
          <w:bCs/>
          <w:i/>
          <w:iCs/>
          <w:color w:val="000000"/>
          <w:sz w:val="28"/>
          <w:szCs w:val="28"/>
        </w:rPr>
        <w:t xml:space="preserve">,  </w:t>
      </w:r>
      <w:r w:rsidRPr="00080D22">
        <w:rPr>
          <w:b/>
          <w:bCs/>
          <w:color w:val="000000"/>
          <w:sz w:val="28"/>
          <w:szCs w:val="28"/>
        </w:rPr>
        <w:t>К. Си</w:t>
      </w:r>
      <w:r w:rsidRPr="00080D22">
        <w:rPr>
          <w:b/>
          <w:bCs/>
          <w:color w:val="000000"/>
          <w:sz w:val="28"/>
          <w:szCs w:val="28"/>
        </w:rPr>
        <w:softHyphen/>
        <w:t xml:space="preserve">монова, А. Твардовского, А. Суркова, Н. Тихонова и др. </w:t>
      </w:r>
      <w:r w:rsidRPr="00080D22">
        <w:rPr>
          <w:color w:val="000000"/>
          <w:sz w:val="28"/>
          <w:szCs w:val="28"/>
        </w:rPr>
        <w:t>Ритмы и образы военной лир</w:t>
      </w:r>
      <w:r w:rsidRPr="00080D22">
        <w:rPr>
          <w:color w:val="000000"/>
          <w:sz w:val="28"/>
          <w:szCs w:val="28"/>
        </w:rPr>
        <w:t>и</w:t>
      </w:r>
      <w:r w:rsidRPr="00080D22">
        <w:rPr>
          <w:color w:val="000000"/>
          <w:sz w:val="28"/>
          <w:szCs w:val="28"/>
        </w:rPr>
        <w:t>ки.</w:t>
      </w:r>
    </w:p>
    <w:p w:rsidR="000A3F7E" w:rsidRPr="00080D22" w:rsidRDefault="000A3F7E" w:rsidP="00BD41F0">
      <w:pPr>
        <w:pStyle w:val="18"/>
        <w:rPr>
          <w:sz w:val="28"/>
          <w:szCs w:val="28"/>
        </w:rPr>
      </w:pPr>
      <w:r w:rsidRPr="00174168">
        <w:rPr>
          <w:i/>
          <w:color w:val="000000"/>
          <w:sz w:val="28"/>
          <w:szCs w:val="28"/>
        </w:rPr>
        <w:t>Теория литературы.</w:t>
      </w:r>
      <w:r w:rsidRPr="00080D22">
        <w:rPr>
          <w:color w:val="000000"/>
          <w:sz w:val="28"/>
          <w:szCs w:val="28"/>
        </w:rPr>
        <w:t xml:space="preserve"> Публицистика. Интервью как жанр публицистики (начальные представления).</w:t>
      </w:r>
    </w:p>
    <w:p w:rsidR="000A3F7E" w:rsidRPr="00080D22" w:rsidRDefault="000A3F7E" w:rsidP="00BD41F0">
      <w:pPr>
        <w:pStyle w:val="18"/>
        <w:rPr>
          <w:sz w:val="28"/>
          <w:szCs w:val="28"/>
        </w:rPr>
      </w:pPr>
      <w:r w:rsidRPr="00080D22">
        <w:rPr>
          <w:b/>
          <w:bCs/>
          <w:color w:val="000000"/>
          <w:sz w:val="28"/>
          <w:szCs w:val="28"/>
        </w:rPr>
        <w:t xml:space="preserve">Федор Александрович Абрамов. </w:t>
      </w:r>
      <w:r w:rsidRPr="00080D22">
        <w:rPr>
          <w:color w:val="000000"/>
          <w:sz w:val="28"/>
          <w:szCs w:val="28"/>
        </w:rPr>
        <w:t>Краткий рассказ о пи</w:t>
      </w:r>
      <w:r w:rsidRPr="00080D22">
        <w:rPr>
          <w:color w:val="000000"/>
          <w:sz w:val="28"/>
          <w:szCs w:val="28"/>
        </w:rPr>
        <w:softHyphen/>
        <w:t xml:space="preserve">сателе. </w:t>
      </w:r>
      <w:r w:rsidRPr="00174168">
        <w:rPr>
          <w:b/>
          <w:bCs/>
          <w:i/>
          <w:iCs/>
          <w:color w:val="000000"/>
          <w:sz w:val="28"/>
          <w:szCs w:val="28"/>
        </w:rPr>
        <w:t xml:space="preserve">«О чем плачут лошади». </w:t>
      </w:r>
      <w:r w:rsidRPr="00080D22">
        <w:rPr>
          <w:color w:val="000000"/>
          <w:sz w:val="28"/>
          <w:szCs w:val="28"/>
        </w:rPr>
        <w:t>Эстетические и нрав</w:t>
      </w:r>
      <w:r w:rsidRPr="00080D22">
        <w:rPr>
          <w:color w:val="000000"/>
          <w:sz w:val="28"/>
          <w:szCs w:val="28"/>
        </w:rPr>
        <w:softHyphen/>
        <w:t>ственно-экологические проблемы,  по</w:t>
      </w:r>
      <w:r w:rsidRPr="00080D22">
        <w:rPr>
          <w:color w:val="000000"/>
          <w:sz w:val="28"/>
          <w:szCs w:val="28"/>
        </w:rPr>
        <w:t>д</w:t>
      </w:r>
      <w:r w:rsidRPr="00080D22">
        <w:rPr>
          <w:color w:val="000000"/>
          <w:sz w:val="28"/>
          <w:szCs w:val="28"/>
        </w:rPr>
        <w:t>нятые в рассказе.</w:t>
      </w:r>
    </w:p>
    <w:p w:rsidR="000A3F7E" w:rsidRPr="00080D22" w:rsidRDefault="000A3F7E" w:rsidP="00BD41F0">
      <w:pPr>
        <w:pStyle w:val="18"/>
        <w:rPr>
          <w:color w:val="000000"/>
          <w:sz w:val="28"/>
          <w:szCs w:val="28"/>
        </w:rPr>
      </w:pPr>
      <w:r w:rsidRPr="00174168">
        <w:rPr>
          <w:i/>
          <w:color w:val="000000"/>
          <w:sz w:val="28"/>
          <w:szCs w:val="28"/>
        </w:rPr>
        <w:t>Теория   литературы.</w:t>
      </w:r>
      <w:r w:rsidRPr="00080D22">
        <w:rPr>
          <w:color w:val="000000"/>
          <w:sz w:val="28"/>
          <w:szCs w:val="28"/>
        </w:rPr>
        <w:t xml:space="preserve"> Литературные традиции.</w:t>
      </w:r>
    </w:p>
    <w:p w:rsidR="000A3F7E" w:rsidRPr="00080D22" w:rsidRDefault="000A3F7E" w:rsidP="00BD41F0">
      <w:pPr>
        <w:pStyle w:val="18"/>
        <w:rPr>
          <w:spacing w:val="-4"/>
          <w:sz w:val="28"/>
          <w:szCs w:val="28"/>
        </w:rPr>
      </w:pPr>
      <w:r w:rsidRPr="00080D22">
        <w:rPr>
          <w:b/>
          <w:bCs/>
          <w:color w:val="000000"/>
          <w:spacing w:val="-4"/>
          <w:sz w:val="28"/>
          <w:szCs w:val="28"/>
        </w:rPr>
        <w:t xml:space="preserve">Евгений Иванович Носов. </w:t>
      </w:r>
      <w:r w:rsidRPr="00080D22">
        <w:rPr>
          <w:color w:val="000000"/>
          <w:spacing w:val="-4"/>
          <w:sz w:val="28"/>
          <w:szCs w:val="28"/>
        </w:rPr>
        <w:t xml:space="preserve">Краткий рассказ о писателе. </w:t>
      </w:r>
      <w:r w:rsidRPr="00174168">
        <w:rPr>
          <w:b/>
          <w:bCs/>
          <w:i/>
          <w:iCs/>
          <w:color w:val="000000"/>
          <w:spacing w:val="-4"/>
          <w:sz w:val="28"/>
          <w:szCs w:val="28"/>
        </w:rPr>
        <w:t xml:space="preserve">«Кукла» </w:t>
      </w:r>
      <w:r w:rsidRPr="00174168">
        <w:rPr>
          <w:b/>
          <w:color w:val="000000"/>
          <w:spacing w:val="-4"/>
          <w:sz w:val="28"/>
          <w:szCs w:val="28"/>
        </w:rPr>
        <w:t>(«Ак</w:t>
      </w:r>
      <w:r w:rsidRPr="00174168">
        <w:rPr>
          <w:b/>
          <w:color w:val="000000"/>
          <w:spacing w:val="-4"/>
          <w:sz w:val="28"/>
          <w:szCs w:val="28"/>
        </w:rPr>
        <w:t>и</w:t>
      </w:r>
      <w:r w:rsidRPr="00174168">
        <w:rPr>
          <w:b/>
          <w:color w:val="000000"/>
          <w:spacing w:val="-4"/>
          <w:sz w:val="28"/>
          <w:szCs w:val="28"/>
        </w:rPr>
        <w:t xml:space="preserve">мыч»), </w:t>
      </w:r>
      <w:r w:rsidRPr="00174168">
        <w:rPr>
          <w:b/>
          <w:bCs/>
          <w:i/>
          <w:iCs/>
          <w:color w:val="000000"/>
          <w:spacing w:val="-4"/>
          <w:sz w:val="28"/>
          <w:szCs w:val="28"/>
        </w:rPr>
        <w:t>«Живое пламя».</w:t>
      </w:r>
      <w:r w:rsidRPr="00080D22">
        <w:rPr>
          <w:color w:val="000000"/>
          <w:spacing w:val="-4"/>
          <w:sz w:val="28"/>
          <w:szCs w:val="28"/>
        </w:rPr>
        <w:t xml:space="preserve">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w:t>
      </w:r>
      <w:r w:rsidRPr="00080D22">
        <w:rPr>
          <w:bCs/>
          <w:color w:val="000000"/>
          <w:spacing w:val="-4"/>
          <w:sz w:val="28"/>
          <w:szCs w:val="28"/>
        </w:rPr>
        <w:t xml:space="preserve">в </w:t>
      </w:r>
      <w:r w:rsidRPr="00080D22">
        <w:rPr>
          <w:color w:val="000000"/>
          <w:spacing w:val="-4"/>
          <w:sz w:val="28"/>
          <w:szCs w:val="28"/>
        </w:rPr>
        <w:t>душе человека, в окр</w:t>
      </w:r>
      <w:r w:rsidRPr="00080D22">
        <w:rPr>
          <w:color w:val="000000"/>
          <w:spacing w:val="-4"/>
          <w:sz w:val="28"/>
          <w:szCs w:val="28"/>
        </w:rPr>
        <w:t>у</w:t>
      </w:r>
      <w:r w:rsidRPr="00080D22">
        <w:rPr>
          <w:color w:val="000000"/>
          <w:spacing w:val="-4"/>
          <w:sz w:val="28"/>
          <w:szCs w:val="28"/>
        </w:rPr>
        <w:t>жающей природе. Взаимосвязь при</w:t>
      </w:r>
      <w:r w:rsidRPr="00080D22">
        <w:rPr>
          <w:color w:val="000000"/>
          <w:spacing w:val="-4"/>
          <w:sz w:val="28"/>
          <w:szCs w:val="28"/>
        </w:rPr>
        <w:softHyphen/>
        <w:t>роды и человека.</w:t>
      </w:r>
    </w:p>
    <w:p w:rsidR="000A3F7E" w:rsidRPr="00080D22" w:rsidRDefault="000A3F7E" w:rsidP="00BD41F0">
      <w:pPr>
        <w:pStyle w:val="18"/>
        <w:rPr>
          <w:sz w:val="28"/>
          <w:szCs w:val="28"/>
        </w:rPr>
      </w:pPr>
      <w:r w:rsidRPr="00080D22">
        <w:rPr>
          <w:b/>
          <w:bCs/>
          <w:color w:val="000000"/>
          <w:sz w:val="28"/>
          <w:szCs w:val="28"/>
        </w:rPr>
        <w:t xml:space="preserve">Юрий Павлович Казаков. </w:t>
      </w:r>
      <w:r w:rsidRPr="00080D22">
        <w:rPr>
          <w:color w:val="000000"/>
          <w:sz w:val="28"/>
          <w:szCs w:val="28"/>
        </w:rPr>
        <w:t xml:space="preserve">Краткий рассказ о писателе. </w:t>
      </w:r>
      <w:r w:rsidRPr="00174168">
        <w:rPr>
          <w:b/>
          <w:bCs/>
          <w:i/>
          <w:iCs/>
          <w:color w:val="000000"/>
          <w:sz w:val="28"/>
          <w:szCs w:val="28"/>
        </w:rPr>
        <w:t xml:space="preserve">«Тихое утро». </w:t>
      </w:r>
      <w:r w:rsidRPr="00080D22">
        <w:rPr>
          <w:color w:val="000000"/>
          <w:sz w:val="28"/>
          <w:szCs w:val="28"/>
        </w:rPr>
        <w:t>Взаимоотношения детей, взаимопомощь, взаимовыручка. Особенности хара</w:t>
      </w:r>
      <w:r w:rsidRPr="00080D22">
        <w:rPr>
          <w:color w:val="000000"/>
          <w:sz w:val="28"/>
          <w:szCs w:val="28"/>
        </w:rPr>
        <w:t>к</w:t>
      </w:r>
      <w:r w:rsidRPr="00080D22">
        <w:rPr>
          <w:color w:val="000000"/>
          <w:sz w:val="28"/>
          <w:szCs w:val="28"/>
        </w:rPr>
        <w:t>тера героев — сельского и городского мальчиков, понимание окружающей природы. Подвиг мальчика и радость от собственного доброго по</w:t>
      </w:r>
      <w:r w:rsidRPr="00080D22">
        <w:rPr>
          <w:color w:val="000000"/>
          <w:sz w:val="28"/>
          <w:szCs w:val="28"/>
        </w:rPr>
        <w:softHyphen/>
        <w:t>ступка.</w:t>
      </w:r>
    </w:p>
    <w:p w:rsidR="000A3F7E" w:rsidRPr="00080D22" w:rsidRDefault="000A3F7E" w:rsidP="00BD41F0">
      <w:pPr>
        <w:pStyle w:val="18"/>
        <w:rPr>
          <w:sz w:val="28"/>
          <w:szCs w:val="28"/>
        </w:rPr>
      </w:pPr>
      <w:r w:rsidRPr="00080D22">
        <w:rPr>
          <w:b/>
          <w:bCs/>
          <w:color w:val="000000"/>
          <w:sz w:val="28"/>
          <w:szCs w:val="28"/>
        </w:rPr>
        <w:t>«Тихая  моя  Родина» (обзор)</w:t>
      </w:r>
    </w:p>
    <w:p w:rsidR="000A3F7E" w:rsidRPr="00080D22" w:rsidRDefault="000A3F7E" w:rsidP="00BD41F0">
      <w:pPr>
        <w:pStyle w:val="18"/>
        <w:rPr>
          <w:sz w:val="28"/>
          <w:szCs w:val="28"/>
        </w:rPr>
      </w:pPr>
      <w:r w:rsidRPr="00080D22">
        <w:rPr>
          <w:color w:val="000000"/>
          <w:sz w:val="28"/>
          <w:szCs w:val="28"/>
        </w:rPr>
        <w:t>Стихотворения о Родине, родной природе, собственном восприятии окр</w:t>
      </w:r>
      <w:r w:rsidRPr="00080D22">
        <w:rPr>
          <w:color w:val="000000"/>
          <w:sz w:val="28"/>
          <w:szCs w:val="28"/>
        </w:rPr>
        <w:t>у</w:t>
      </w:r>
      <w:r w:rsidRPr="00080D22">
        <w:rPr>
          <w:color w:val="000000"/>
          <w:sz w:val="28"/>
          <w:szCs w:val="28"/>
        </w:rPr>
        <w:t xml:space="preserve">жающего </w:t>
      </w:r>
      <w:r w:rsidRPr="00080D22">
        <w:rPr>
          <w:b/>
          <w:bCs/>
          <w:color w:val="000000"/>
          <w:sz w:val="28"/>
          <w:szCs w:val="28"/>
        </w:rPr>
        <w:t xml:space="preserve">(В. Брюсов, </w:t>
      </w:r>
      <w:r w:rsidRPr="00080D22">
        <w:rPr>
          <w:b/>
          <w:bCs/>
          <w:color w:val="000000"/>
          <w:spacing w:val="-4"/>
          <w:sz w:val="28"/>
          <w:szCs w:val="28"/>
        </w:rPr>
        <w:t>Ф. Сологуб, С. Есе</w:t>
      </w:r>
      <w:r w:rsidRPr="00080D22">
        <w:rPr>
          <w:b/>
          <w:bCs/>
          <w:color w:val="000000"/>
          <w:spacing w:val="-4"/>
          <w:sz w:val="28"/>
          <w:szCs w:val="28"/>
        </w:rPr>
        <w:softHyphen/>
        <w:t>нин, Н. Заболоцкий</w:t>
      </w:r>
      <w:r w:rsidRPr="00BD41F0">
        <w:rPr>
          <w:b/>
          <w:bCs/>
          <w:i/>
          <w:color w:val="000000"/>
          <w:spacing w:val="-4"/>
          <w:sz w:val="28"/>
          <w:szCs w:val="28"/>
        </w:rPr>
        <w:t>«Гроза идёт»*,</w:t>
      </w:r>
      <w:r w:rsidRPr="00080D22">
        <w:rPr>
          <w:b/>
          <w:bCs/>
          <w:color w:val="000000"/>
          <w:spacing w:val="-4"/>
          <w:sz w:val="28"/>
          <w:szCs w:val="28"/>
        </w:rPr>
        <w:t>Н. Рубцов</w:t>
      </w:r>
      <w:r w:rsidRPr="006F0B59">
        <w:rPr>
          <w:b/>
          <w:bCs/>
          <w:i/>
          <w:color w:val="000000"/>
          <w:spacing w:val="-4"/>
          <w:sz w:val="28"/>
          <w:szCs w:val="28"/>
          <w:u w:val="single"/>
        </w:rPr>
        <w:t>).</w:t>
      </w:r>
      <w:r w:rsidRPr="00080D22">
        <w:rPr>
          <w:color w:val="000000"/>
          <w:spacing w:val="-4"/>
          <w:sz w:val="28"/>
          <w:szCs w:val="28"/>
        </w:rPr>
        <w:t>Человек и природа. Выра</w:t>
      </w:r>
      <w:r w:rsidRPr="00080D22">
        <w:rPr>
          <w:color w:val="000000"/>
          <w:spacing w:val="-4"/>
          <w:sz w:val="28"/>
          <w:szCs w:val="28"/>
        </w:rPr>
        <w:softHyphen/>
        <w:t>жение душевных</w:t>
      </w:r>
      <w:r w:rsidRPr="00080D22">
        <w:rPr>
          <w:color w:val="000000"/>
          <w:sz w:val="28"/>
          <w:szCs w:val="28"/>
        </w:rPr>
        <w:t xml:space="preserve"> настроений, состояний чел</w:t>
      </w:r>
      <w:r w:rsidRPr="00080D22">
        <w:rPr>
          <w:color w:val="000000"/>
          <w:sz w:val="28"/>
          <w:szCs w:val="28"/>
        </w:rPr>
        <w:t>о</w:t>
      </w:r>
      <w:r w:rsidRPr="00080D22">
        <w:rPr>
          <w:color w:val="000000"/>
          <w:sz w:val="28"/>
          <w:szCs w:val="28"/>
        </w:rPr>
        <w:t>века через описание картин природы. Общее и индивидуальное в восприятии родной природы русскими поэтами.</w:t>
      </w:r>
    </w:p>
    <w:p w:rsidR="000A3F7E" w:rsidRPr="00080D22" w:rsidRDefault="000A3F7E" w:rsidP="00BD41F0">
      <w:pPr>
        <w:pStyle w:val="18"/>
        <w:rPr>
          <w:sz w:val="28"/>
          <w:szCs w:val="28"/>
        </w:rPr>
      </w:pPr>
      <w:r w:rsidRPr="00080D22">
        <w:rPr>
          <w:b/>
          <w:bCs/>
          <w:color w:val="000000"/>
          <w:sz w:val="28"/>
          <w:szCs w:val="28"/>
        </w:rPr>
        <w:t xml:space="preserve">Александр Трифонович Твардовский. </w:t>
      </w:r>
      <w:r w:rsidRPr="00080D22">
        <w:rPr>
          <w:color w:val="000000"/>
          <w:sz w:val="28"/>
          <w:szCs w:val="28"/>
        </w:rPr>
        <w:t xml:space="preserve">Краткий рассказ </w:t>
      </w:r>
      <w:r w:rsidRPr="00080D22">
        <w:rPr>
          <w:bCs/>
          <w:color w:val="000000"/>
          <w:sz w:val="28"/>
          <w:szCs w:val="28"/>
        </w:rPr>
        <w:t>о</w:t>
      </w:r>
      <w:r w:rsidRPr="00080D22">
        <w:rPr>
          <w:color w:val="000000"/>
          <w:sz w:val="28"/>
          <w:szCs w:val="28"/>
        </w:rPr>
        <w:t>поэте.</w:t>
      </w:r>
    </w:p>
    <w:p w:rsidR="000A3F7E" w:rsidRPr="00080D22" w:rsidRDefault="000A3F7E" w:rsidP="00BD41F0">
      <w:pPr>
        <w:pStyle w:val="18"/>
        <w:rPr>
          <w:sz w:val="28"/>
          <w:szCs w:val="28"/>
        </w:rPr>
      </w:pPr>
      <w:r w:rsidRPr="00174168">
        <w:rPr>
          <w:b/>
          <w:bCs/>
          <w:i/>
          <w:iCs/>
          <w:color w:val="000000"/>
          <w:sz w:val="28"/>
          <w:szCs w:val="28"/>
        </w:rPr>
        <w:lastRenderedPageBreak/>
        <w:t>«Снега потемнеют синие...», «Июль — макушка лета...», «На дне моей жизни...».</w:t>
      </w:r>
      <w:r w:rsidRPr="00080D22">
        <w:rPr>
          <w:color w:val="000000"/>
          <w:sz w:val="28"/>
          <w:szCs w:val="28"/>
        </w:rPr>
        <w:t>Размышления поэта о нераздели</w:t>
      </w:r>
      <w:r w:rsidRPr="00080D22">
        <w:rPr>
          <w:color w:val="000000"/>
          <w:sz w:val="28"/>
          <w:szCs w:val="28"/>
        </w:rPr>
        <w:softHyphen/>
        <w:t>мости судьбы человека и народа.</w:t>
      </w:r>
    </w:p>
    <w:p w:rsidR="000A3F7E" w:rsidRPr="00080D22" w:rsidRDefault="000A3F7E" w:rsidP="00BD41F0">
      <w:pPr>
        <w:pStyle w:val="18"/>
        <w:rPr>
          <w:sz w:val="28"/>
          <w:szCs w:val="28"/>
        </w:rPr>
      </w:pPr>
      <w:r w:rsidRPr="00174168">
        <w:rPr>
          <w:i/>
          <w:color w:val="000000"/>
          <w:sz w:val="28"/>
          <w:szCs w:val="28"/>
        </w:rPr>
        <w:t>Теория литературы.</w:t>
      </w:r>
      <w:r w:rsidRPr="00080D22">
        <w:rPr>
          <w:color w:val="000000"/>
          <w:sz w:val="28"/>
          <w:szCs w:val="28"/>
        </w:rPr>
        <w:t xml:space="preserve"> Лирический герой (развитие по</w:t>
      </w:r>
      <w:r w:rsidRPr="00080D22">
        <w:rPr>
          <w:color w:val="000000"/>
          <w:sz w:val="28"/>
          <w:szCs w:val="28"/>
        </w:rPr>
        <w:softHyphen/>
        <w:t>нятия).</w:t>
      </w:r>
    </w:p>
    <w:p w:rsidR="000A3F7E" w:rsidRPr="00080D22" w:rsidRDefault="000A3F7E" w:rsidP="00BD41F0">
      <w:pPr>
        <w:pStyle w:val="18"/>
        <w:rPr>
          <w:sz w:val="28"/>
          <w:szCs w:val="28"/>
        </w:rPr>
      </w:pPr>
      <w:r w:rsidRPr="00080D22">
        <w:rPr>
          <w:b/>
          <w:bCs/>
          <w:color w:val="000000"/>
          <w:sz w:val="28"/>
          <w:szCs w:val="28"/>
        </w:rPr>
        <w:t xml:space="preserve">Дмитрий Сергеевич Лихачев. </w:t>
      </w:r>
      <w:r w:rsidRPr="00174168">
        <w:rPr>
          <w:b/>
          <w:bCs/>
          <w:i/>
          <w:iCs/>
          <w:color w:val="000000"/>
          <w:sz w:val="28"/>
          <w:szCs w:val="28"/>
        </w:rPr>
        <w:t>«Земля родная»</w:t>
      </w:r>
      <w:r w:rsidRPr="00080D22">
        <w:rPr>
          <w:color w:val="000000"/>
          <w:sz w:val="28"/>
          <w:szCs w:val="28"/>
        </w:rPr>
        <w:t xml:space="preserve">(главы </w:t>
      </w:r>
      <w:r w:rsidRPr="00080D22">
        <w:rPr>
          <w:bCs/>
          <w:color w:val="000000"/>
          <w:sz w:val="28"/>
          <w:szCs w:val="28"/>
        </w:rPr>
        <w:t xml:space="preserve">из </w:t>
      </w:r>
      <w:r w:rsidRPr="00080D22">
        <w:rPr>
          <w:color w:val="000000"/>
          <w:sz w:val="28"/>
          <w:szCs w:val="28"/>
        </w:rPr>
        <w:t>книги). Духо</w:t>
      </w:r>
      <w:r w:rsidRPr="00080D22">
        <w:rPr>
          <w:color w:val="000000"/>
          <w:sz w:val="28"/>
          <w:szCs w:val="28"/>
        </w:rPr>
        <w:t>в</w:t>
      </w:r>
      <w:r w:rsidRPr="00080D22">
        <w:rPr>
          <w:color w:val="000000"/>
          <w:sz w:val="28"/>
          <w:szCs w:val="28"/>
        </w:rPr>
        <w:t>ное напутствие молодежи.</w:t>
      </w:r>
    </w:p>
    <w:p w:rsidR="000A3F7E" w:rsidRPr="00080D22" w:rsidRDefault="000A3F7E" w:rsidP="00BD41F0">
      <w:pPr>
        <w:pStyle w:val="18"/>
        <w:rPr>
          <w:sz w:val="28"/>
          <w:szCs w:val="28"/>
        </w:rPr>
      </w:pPr>
      <w:r w:rsidRPr="00174168">
        <w:rPr>
          <w:i/>
          <w:color w:val="000000"/>
          <w:sz w:val="28"/>
          <w:szCs w:val="28"/>
        </w:rPr>
        <w:t>Теория литературы.</w:t>
      </w:r>
      <w:r w:rsidRPr="00080D22">
        <w:rPr>
          <w:color w:val="000000"/>
          <w:sz w:val="28"/>
          <w:szCs w:val="28"/>
        </w:rPr>
        <w:t xml:space="preserve"> Публицистика (развитие пред</w:t>
      </w:r>
      <w:r w:rsidRPr="00080D22">
        <w:rPr>
          <w:color w:val="000000"/>
          <w:sz w:val="28"/>
          <w:szCs w:val="28"/>
        </w:rPr>
        <w:softHyphen/>
        <w:t>ставлений). Мемуары как публицистический жанр (началь</w:t>
      </w:r>
      <w:r w:rsidRPr="00080D22">
        <w:rPr>
          <w:color w:val="000000"/>
          <w:sz w:val="28"/>
          <w:szCs w:val="28"/>
        </w:rPr>
        <w:softHyphen/>
        <w:t>ные представления).</w:t>
      </w:r>
    </w:p>
    <w:p w:rsidR="000A3F7E" w:rsidRPr="00080D22" w:rsidRDefault="000A3F7E" w:rsidP="00BD41F0">
      <w:pPr>
        <w:pStyle w:val="18"/>
        <w:rPr>
          <w:sz w:val="28"/>
          <w:szCs w:val="28"/>
        </w:rPr>
      </w:pPr>
      <w:r w:rsidRPr="00080D22">
        <w:rPr>
          <w:b/>
          <w:bCs/>
          <w:color w:val="000000"/>
          <w:sz w:val="28"/>
          <w:szCs w:val="28"/>
        </w:rPr>
        <w:t>Писатели  улыбаются, или  Смех  Михаила  Зощенко</w:t>
      </w:r>
    </w:p>
    <w:p w:rsidR="000A3F7E" w:rsidRPr="00080D22" w:rsidRDefault="000A3F7E" w:rsidP="00BD41F0">
      <w:pPr>
        <w:pStyle w:val="18"/>
        <w:rPr>
          <w:color w:val="000000"/>
          <w:sz w:val="28"/>
          <w:szCs w:val="28"/>
        </w:rPr>
      </w:pPr>
      <w:r w:rsidRPr="00080D22">
        <w:rPr>
          <w:b/>
          <w:bCs/>
          <w:color w:val="000000"/>
          <w:sz w:val="28"/>
          <w:szCs w:val="28"/>
        </w:rPr>
        <w:t xml:space="preserve">М. Зощенко. </w:t>
      </w:r>
      <w:r w:rsidRPr="00080D22">
        <w:rPr>
          <w:color w:val="000000"/>
          <w:sz w:val="28"/>
          <w:szCs w:val="28"/>
        </w:rPr>
        <w:t>Слово о писателе. Рассказ</w:t>
      </w:r>
      <w:r>
        <w:rPr>
          <w:color w:val="000000"/>
          <w:sz w:val="28"/>
          <w:szCs w:val="28"/>
        </w:rPr>
        <w:t>ы</w:t>
      </w:r>
      <w:r w:rsidRPr="00174168">
        <w:rPr>
          <w:b/>
          <w:bCs/>
          <w:i/>
          <w:iCs/>
          <w:color w:val="000000"/>
          <w:sz w:val="28"/>
          <w:szCs w:val="28"/>
        </w:rPr>
        <w:t>«Беда»</w:t>
      </w:r>
      <w:r>
        <w:rPr>
          <w:b/>
          <w:bCs/>
          <w:i/>
          <w:iCs/>
          <w:color w:val="000000"/>
          <w:sz w:val="28"/>
          <w:szCs w:val="28"/>
        </w:rPr>
        <w:t xml:space="preserve">, </w:t>
      </w:r>
      <w:r w:rsidRPr="00BD41F0">
        <w:rPr>
          <w:b/>
          <w:bCs/>
          <w:i/>
          <w:iCs/>
          <w:color w:val="000000"/>
          <w:sz w:val="28"/>
          <w:szCs w:val="28"/>
        </w:rPr>
        <w:t>«Галоша»*.</w:t>
      </w:r>
      <w:r w:rsidRPr="00080D22">
        <w:rPr>
          <w:color w:val="000000"/>
          <w:sz w:val="28"/>
          <w:szCs w:val="28"/>
        </w:rPr>
        <w:t>Смешное и грустное в рассказах писателя.</w:t>
      </w:r>
    </w:p>
    <w:p w:rsidR="000A3F7E" w:rsidRPr="00080D22" w:rsidRDefault="000A3F7E" w:rsidP="00BD41F0">
      <w:pPr>
        <w:pStyle w:val="18"/>
        <w:rPr>
          <w:b/>
          <w:bCs/>
          <w:color w:val="000000"/>
          <w:sz w:val="28"/>
          <w:szCs w:val="28"/>
        </w:rPr>
      </w:pPr>
      <w:r>
        <w:rPr>
          <w:b/>
          <w:bCs/>
          <w:color w:val="000000"/>
          <w:sz w:val="28"/>
          <w:szCs w:val="28"/>
        </w:rPr>
        <w:t xml:space="preserve">Песни на слова русских поэтов </w:t>
      </w:r>
      <w:r>
        <w:rPr>
          <w:b/>
          <w:bCs/>
          <w:color w:val="000000"/>
          <w:sz w:val="28"/>
          <w:szCs w:val="28"/>
          <w:lang w:val="en-US"/>
        </w:rPr>
        <w:t>XX</w:t>
      </w:r>
      <w:r w:rsidRPr="00080D22">
        <w:rPr>
          <w:b/>
          <w:bCs/>
          <w:color w:val="000000"/>
          <w:sz w:val="28"/>
          <w:szCs w:val="28"/>
        </w:rPr>
        <w:t xml:space="preserve"> века</w:t>
      </w:r>
    </w:p>
    <w:p w:rsidR="000A3F7E" w:rsidRPr="00355FAD" w:rsidRDefault="000A3F7E" w:rsidP="00BD41F0">
      <w:pPr>
        <w:pStyle w:val="18"/>
        <w:rPr>
          <w:bCs/>
          <w:color w:val="000000"/>
          <w:spacing w:val="-4"/>
          <w:sz w:val="28"/>
          <w:szCs w:val="28"/>
        </w:rPr>
      </w:pPr>
      <w:r w:rsidRPr="00174168">
        <w:rPr>
          <w:b/>
          <w:bCs/>
          <w:color w:val="000000"/>
          <w:spacing w:val="-4"/>
          <w:sz w:val="28"/>
          <w:szCs w:val="28"/>
        </w:rPr>
        <w:t>А.Вертинский</w:t>
      </w:r>
      <w:r w:rsidRPr="00174168">
        <w:rPr>
          <w:b/>
          <w:bCs/>
          <w:i/>
          <w:color w:val="000000"/>
          <w:spacing w:val="-4"/>
          <w:sz w:val="28"/>
          <w:szCs w:val="28"/>
        </w:rPr>
        <w:t>. «Доченьки»;</w:t>
      </w:r>
      <w:r w:rsidRPr="00174168">
        <w:rPr>
          <w:b/>
          <w:bCs/>
          <w:color w:val="000000"/>
          <w:spacing w:val="-4"/>
          <w:sz w:val="28"/>
          <w:szCs w:val="28"/>
        </w:rPr>
        <w:t xml:space="preserve"> И.Гофф. </w:t>
      </w:r>
      <w:r w:rsidRPr="00174168">
        <w:rPr>
          <w:b/>
          <w:bCs/>
          <w:i/>
          <w:color w:val="000000"/>
          <w:spacing w:val="-4"/>
          <w:sz w:val="28"/>
          <w:szCs w:val="28"/>
        </w:rPr>
        <w:t>«Русское поле»;</w:t>
      </w:r>
      <w:r w:rsidRPr="00174168">
        <w:rPr>
          <w:b/>
          <w:bCs/>
          <w:color w:val="000000"/>
          <w:spacing w:val="-4"/>
          <w:sz w:val="28"/>
          <w:szCs w:val="28"/>
        </w:rPr>
        <w:t xml:space="preserve"> Б.Окуджава «</w:t>
      </w:r>
      <w:r w:rsidRPr="00174168">
        <w:rPr>
          <w:b/>
          <w:bCs/>
          <w:i/>
          <w:color w:val="000000"/>
          <w:spacing w:val="-4"/>
          <w:sz w:val="28"/>
          <w:szCs w:val="28"/>
        </w:rPr>
        <w:t>По смоленской дороге…».</w:t>
      </w:r>
      <w:r w:rsidRPr="00080D22">
        <w:rPr>
          <w:bCs/>
          <w:color w:val="000000"/>
          <w:spacing w:val="-4"/>
          <w:sz w:val="28"/>
          <w:szCs w:val="28"/>
        </w:rPr>
        <w:t xml:space="preserve"> Лирические размышления о жизни, быстро текущем вр</w:t>
      </w:r>
      <w:r w:rsidRPr="00080D22">
        <w:rPr>
          <w:bCs/>
          <w:color w:val="000000"/>
          <w:spacing w:val="-4"/>
          <w:sz w:val="28"/>
          <w:szCs w:val="28"/>
        </w:rPr>
        <w:t>е</w:t>
      </w:r>
      <w:r w:rsidRPr="00080D22">
        <w:rPr>
          <w:bCs/>
          <w:color w:val="000000"/>
          <w:spacing w:val="-4"/>
          <w:sz w:val="28"/>
          <w:szCs w:val="28"/>
        </w:rPr>
        <w:t>мени. Светлая грусть переживаний.</w:t>
      </w:r>
    </w:p>
    <w:p w:rsidR="000A3F7E" w:rsidRPr="00174168" w:rsidRDefault="000A3F7E" w:rsidP="00BD41F0">
      <w:pPr>
        <w:pStyle w:val="18"/>
        <w:rPr>
          <w:bCs/>
          <w:color w:val="000000"/>
          <w:spacing w:val="-4"/>
          <w:sz w:val="28"/>
          <w:szCs w:val="28"/>
        </w:rPr>
      </w:pPr>
      <w:r w:rsidRPr="007C49A7">
        <w:rPr>
          <w:bCs/>
          <w:i/>
          <w:color w:val="000000"/>
          <w:spacing w:val="-4"/>
          <w:sz w:val="28"/>
          <w:szCs w:val="28"/>
        </w:rPr>
        <w:t>Теория литературы.</w:t>
      </w:r>
      <w:r>
        <w:rPr>
          <w:bCs/>
          <w:color w:val="000000"/>
          <w:spacing w:val="-4"/>
          <w:sz w:val="28"/>
          <w:szCs w:val="28"/>
        </w:rPr>
        <w:t xml:space="preserve"> Песня как синтетический жанр искусства (начальные представления)</w:t>
      </w:r>
    </w:p>
    <w:p w:rsidR="000A3F7E" w:rsidRPr="00080D22" w:rsidRDefault="000A3F7E" w:rsidP="00BD41F0">
      <w:pPr>
        <w:pStyle w:val="18"/>
        <w:rPr>
          <w:sz w:val="28"/>
          <w:szCs w:val="28"/>
        </w:rPr>
      </w:pPr>
      <w:r w:rsidRPr="00080D22">
        <w:rPr>
          <w:b/>
          <w:bCs/>
          <w:color w:val="000000"/>
          <w:sz w:val="28"/>
          <w:szCs w:val="28"/>
        </w:rPr>
        <w:t xml:space="preserve">ИЗ ЛИТЕРАТУРЫ  НАРОДОВ РОССИИ </w:t>
      </w:r>
    </w:p>
    <w:p w:rsidR="000A3F7E" w:rsidRPr="00080D22" w:rsidRDefault="000A3F7E" w:rsidP="00BD41F0">
      <w:pPr>
        <w:pStyle w:val="18"/>
        <w:rPr>
          <w:sz w:val="28"/>
          <w:szCs w:val="28"/>
        </w:rPr>
      </w:pPr>
      <w:r w:rsidRPr="00080D22">
        <w:rPr>
          <w:b/>
          <w:bCs/>
          <w:color w:val="000000"/>
          <w:sz w:val="28"/>
          <w:szCs w:val="28"/>
        </w:rPr>
        <w:t xml:space="preserve">Расул Гамзатов. </w:t>
      </w:r>
      <w:r w:rsidRPr="00080D22">
        <w:rPr>
          <w:color w:val="000000"/>
          <w:sz w:val="28"/>
          <w:szCs w:val="28"/>
        </w:rPr>
        <w:t>Краткий рассказ о дагестанском поэте.</w:t>
      </w:r>
    </w:p>
    <w:p w:rsidR="000A3F7E" w:rsidRPr="00BD41F0" w:rsidRDefault="000A3F7E" w:rsidP="00BD41F0">
      <w:pPr>
        <w:pStyle w:val="18"/>
        <w:rPr>
          <w:sz w:val="28"/>
          <w:szCs w:val="28"/>
        </w:rPr>
      </w:pPr>
      <w:r w:rsidRPr="007C49A7">
        <w:rPr>
          <w:b/>
          <w:bCs/>
          <w:i/>
          <w:iCs/>
          <w:color w:val="000000"/>
          <w:sz w:val="28"/>
          <w:szCs w:val="28"/>
        </w:rPr>
        <w:t>«Опять за спиною родная земля...», «Я вновь пришел сюда и сам не в</w:t>
      </w:r>
      <w:r w:rsidRPr="007C49A7">
        <w:rPr>
          <w:b/>
          <w:bCs/>
          <w:i/>
          <w:iCs/>
          <w:color w:val="000000"/>
          <w:sz w:val="28"/>
          <w:szCs w:val="28"/>
        </w:rPr>
        <w:t>е</w:t>
      </w:r>
      <w:r w:rsidRPr="007C49A7">
        <w:rPr>
          <w:b/>
          <w:bCs/>
          <w:i/>
          <w:iCs/>
          <w:color w:val="000000"/>
          <w:sz w:val="28"/>
          <w:szCs w:val="28"/>
        </w:rPr>
        <w:t>рю...»</w:t>
      </w:r>
      <w:r w:rsidRPr="00080D22">
        <w:rPr>
          <w:color w:val="000000"/>
          <w:sz w:val="28"/>
          <w:szCs w:val="28"/>
        </w:rPr>
        <w:t xml:space="preserve">(из цикла «Восьмистишия»), </w:t>
      </w:r>
      <w:r w:rsidRPr="007C49A7">
        <w:rPr>
          <w:b/>
          <w:bCs/>
          <w:i/>
          <w:iCs/>
          <w:color w:val="000000"/>
          <w:sz w:val="28"/>
          <w:szCs w:val="28"/>
        </w:rPr>
        <w:t>«О моей Родине»</w:t>
      </w:r>
      <w:r>
        <w:rPr>
          <w:b/>
          <w:bCs/>
          <w:i/>
          <w:iCs/>
          <w:color w:val="000000"/>
          <w:sz w:val="28"/>
          <w:szCs w:val="28"/>
        </w:rPr>
        <w:t xml:space="preserve">, </w:t>
      </w:r>
      <w:r w:rsidRPr="00BD41F0">
        <w:rPr>
          <w:b/>
          <w:bCs/>
          <w:i/>
          <w:iCs/>
          <w:color w:val="000000"/>
          <w:sz w:val="28"/>
          <w:szCs w:val="28"/>
        </w:rPr>
        <w:t>«Мой Дагестан», «В г</w:t>
      </w:r>
      <w:r w:rsidRPr="00BD41F0">
        <w:rPr>
          <w:b/>
          <w:bCs/>
          <w:i/>
          <w:iCs/>
          <w:color w:val="000000"/>
          <w:sz w:val="28"/>
          <w:szCs w:val="28"/>
        </w:rPr>
        <w:t>о</w:t>
      </w:r>
      <w:r w:rsidRPr="00BD41F0">
        <w:rPr>
          <w:b/>
          <w:bCs/>
          <w:i/>
          <w:iCs/>
          <w:color w:val="000000"/>
          <w:sz w:val="28"/>
          <w:szCs w:val="28"/>
        </w:rPr>
        <w:t>рах джигиты ссорились, бывало»*.</w:t>
      </w:r>
    </w:p>
    <w:p w:rsidR="000A3F7E" w:rsidRDefault="000A3F7E" w:rsidP="00BD41F0">
      <w:pPr>
        <w:pStyle w:val="18"/>
        <w:rPr>
          <w:color w:val="000000"/>
          <w:sz w:val="28"/>
          <w:szCs w:val="28"/>
        </w:rPr>
      </w:pPr>
      <w:r w:rsidRPr="00080D22">
        <w:rPr>
          <w:color w:val="000000"/>
          <w:sz w:val="28"/>
          <w:szCs w:val="28"/>
        </w:rPr>
        <w:t>Возвращение к истокам, основам жизни. Осмысление зрелости собстве</w:t>
      </w:r>
      <w:r w:rsidRPr="00080D22">
        <w:rPr>
          <w:color w:val="000000"/>
          <w:sz w:val="28"/>
          <w:szCs w:val="28"/>
        </w:rPr>
        <w:t>н</w:t>
      </w:r>
      <w:r w:rsidRPr="00080D22">
        <w:rPr>
          <w:color w:val="000000"/>
          <w:sz w:val="28"/>
          <w:szCs w:val="28"/>
        </w:rPr>
        <w:t>ного возраста, зрелости общества, дру</w:t>
      </w:r>
      <w:r w:rsidRPr="00080D22">
        <w:rPr>
          <w:color w:val="000000"/>
          <w:sz w:val="28"/>
          <w:szCs w:val="28"/>
        </w:rPr>
        <w:softHyphen/>
        <w:t>жеского расположения к окружающим людям разных на</w:t>
      </w:r>
      <w:r w:rsidRPr="00080D22">
        <w:rPr>
          <w:color w:val="000000"/>
          <w:sz w:val="28"/>
          <w:szCs w:val="28"/>
        </w:rPr>
        <w:softHyphen/>
        <w:t>циональностей. Особенности художественной образности да</w:t>
      </w:r>
      <w:r w:rsidRPr="00080D22">
        <w:rPr>
          <w:color w:val="000000"/>
          <w:sz w:val="28"/>
          <w:szCs w:val="28"/>
        </w:rPr>
        <w:softHyphen/>
        <w:t>гестанского поэта.</w:t>
      </w:r>
    </w:p>
    <w:p w:rsidR="000A3F7E" w:rsidRPr="0007540A" w:rsidRDefault="000A3F7E" w:rsidP="00BD41F0">
      <w:pPr>
        <w:pStyle w:val="18"/>
        <w:rPr>
          <w:sz w:val="28"/>
          <w:szCs w:val="28"/>
        </w:rPr>
      </w:pPr>
      <w:r w:rsidRPr="00BD41F0">
        <w:rPr>
          <w:b/>
          <w:bCs/>
          <w:i/>
          <w:color w:val="000000"/>
          <w:sz w:val="28"/>
          <w:szCs w:val="28"/>
        </w:rPr>
        <w:t>М.Карим «Бессмертие»* (</w:t>
      </w:r>
      <w:r w:rsidRPr="00BD41F0">
        <w:rPr>
          <w:bCs/>
          <w:color w:val="000000"/>
          <w:sz w:val="28"/>
          <w:szCs w:val="28"/>
        </w:rPr>
        <w:t>для</w:t>
      </w:r>
      <w:r w:rsidRPr="0007540A">
        <w:rPr>
          <w:bCs/>
          <w:color w:val="000000"/>
          <w:sz w:val="28"/>
          <w:szCs w:val="28"/>
        </w:rPr>
        <w:t xml:space="preserve"> самостоятельного чтения). Героический пафос поэмы. Близость образа главного героя поэмы образу Василия Тёркина из одноимённой поэмы.</w:t>
      </w:r>
    </w:p>
    <w:p w:rsidR="000A3F7E" w:rsidRPr="00080D22" w:rsidRDefault="000A3F7E" w:rsidP="00BD41F0">
      <w:pPr>
        <w:pStyle w:val="18"/>
        <w:rPr>
          <w:sz w:val="28"/>
          <w:szCs w:val="28"/>
        </w:rPr>
      </w:pPr>
      <w:r w:rsidRPr="00080D22">
        <w:rPr>
          <w:b/>
          <w:bCs/>
          <w:color w:val="000000"/>
          <w:sz w:val="28"/>
          <w:szCs w:val="28"/>
        </w:rPr>
        <w:t xml:space="preserve">ИЗ  ЗАРУБЕЖНОЙ  ЛИТЕРАТУРЫ </w:t>
      </w:r>
    </w:p>
    <w:p w:rsidR="000A3F7E" w:rsidRPr="00080D22" w:rsidRDefault="000A3F7E" w:rsidP="00BD41F0">
      <w:pPr>
        <w:pStyle w:val="18"/>
        <w:rPr>
          <w:sz w:val="28"/>
          <w:szCs w:val="28"/>
        </w:rPr>
      </w:pPr>
      <w:r w:rsidRPr="00080D22">
        <w:rPr>
          <w:b/>
          <w:bCs/>
          <w:color w:val="000000"/>
          <w:sz w:val="28"/>
          <w:szCs w:val="28"/>
        </w:rPr>
        <w:t xml:space="preserve">Роберт Бернс. </w:t>
      </w:r>
      <w:r w:rsidRPr="00080D22">
        <w:rPr>
          <w:color w:val="000000"/>
          <w:sz w:val="28"/>
          <w:szCs w:val="28"/>
        </w:rPr>
        <w:t>Особенности творчества.</w:t>
      </w:r>
    </w:p>
    <w:p w:rsidR="000A3F7E" w:rsidRPr="007C49A7" w:rsidRDefault="000A3F7E" w:rsidP="00BD41F0">
      <w:pPr>
        <w:pStyle w:val="18"/>
        <w:rPr>
          <w:sz w:val="28"/>
          <w:szCs w:val="28"/>
        </w:rPr>
      </w:pPr>
      <w:r w:rsidRPr="007C49A7">
        <w:rPr>
          <w:b/>
          <w:bCs/>
          <w:i/>
          <w:iCs/>
          <w:color w:val="000000"/>
          <w:sz w:val="28"/>
          <w:szCs w:val="28"/>
        </w:rPr>
        <w:t>«Честная бедность».</w:t>
      </w:r>
      <w:r w:rsidRPr="00080D22">
        <w:rPr>
          <w:color w:val="000000"/>
          <w:sz w:val="28"/>
          <w:szCs w:val="28"/>
        </w:rPr>
        <w:t>Представления народа о справед</w:t>
      </w:r>
      <w:r w:rsidRPr="00080D22">
        <w:rPr>
          <w:color w:val="000000"/>
          <w:sz w:val="28"/>
          <w:szCs w:val="28"/>
        </w:rPr>
        <w:softHyphen/>
        <w:t>ливости и честн</w:t>
      </w:r>
      <w:r w:rsidRPr="00080D22">
        <w:rPr>
          <w:color w:val="000000"/>
          <w:sz w:val="28"/>
          <w:szCs w:val="28"/>
        </w:rPr>
        <w:t>о</w:t>
      </w:r>
      <w:r w:rsidRPr="00080D22">
        <w:rPr>
          <w:color w:val="000000"/>
          <w:sz w:val="28"/>
          <w:szCs w:val="28"/>
        </w:rPr>
        <w:t xml:space="preserve">сти. Народно-поэтический </w:t>
      </w:r>
      <w:r w:rsidRPr="007C49A7">
        <w:rPr>
          <w:color w:val="000000"/>
          <w:sz w:val="28"/>
          <w:szCs w:val="28"/>
        </w:rPr>
        <w:t>характер про</w:t>
      </w:r>
      <w:r w:rsidRPr="007C49A7">
        <w:rPr>
          <w:color w:val="000000"/>
          <w:sz w:val="28"/>
          <w:szCs w:val="28"/>
        </w:rPr>
        <w:softHyphen/>
        <w:t>изведения.</w:t>
      </w:r>
    </w:p>
    <w:p w:rsidR="000A3F7E" w:rsidRPr="00080D22" w:rsidRDefault="000A3F7E" w:rsidP="00BD41F0">
      <w:pPr>
        <w:pStyle w:val="18"/>
        <w:rPr>
          <w:color w:val="000000"/>
          <w:sz w:val="28"/>
          <w:szCs w:val="28"/>
        </w:rPr>
      </w:pPr>
      <w:r w:rsidRPr="007C49A7">
        <w:rPr>
          <w:b/>
          <w:bCs/>
          <w:color w:val="000000"/>
          <w:sz w:val="28"/>
          <w:szCs w:val="28"/>
        </w:rPr>
        <w:t xml:space="preserve">Джордж Гордон Байрон. </w:t>
      </w:r>
      <w:r w:rsidRPr="007C49A7">
        <w:rPr>
          <w:b/>
          <w:bCs/>
          <w:i/>
          <w:iCs/>
          <w:color w:val="000000"/>
          <w:sz w:val="28"/>
          <w:szCs w:val="28"/>
        </w:rPr>
        <w:t>«Душа моя мрачна…».</w:t>
      </w:r>
      <w:r w:rsidRPr="00080D22">
        <w:rPr>
          <w:bCs/>
          <w:iCs/>
          <w:color w:val="000000"/>
          <w:sz w:val="28"/>
          <w:szCs w:val="28"/>
        </w:rPr>
        <w:t>Ощущение трагического разлада героя с жизнью, с окружающим его обществом. Своеобразие романт</w:t>
      </w:r>
      <w:r w:rsidRPr="00080D22">
        <w:rPr>
          <w:bCs/>
          <w:iCs/>
          <w:color w:val="000000"/>
          <w:sz w:val="28"/>
          <w:szCs w:val="28"/>
        </w:rPr>
        <w:t>и</w:t>
      </w:r>
      <w:r w:rsidRPr="00080D22">
        <w:rPr>
          <w:bCs/>
          <w:iCs/>
          <w:color w:val="000000"/>
          <w:sz w:val="28"/>
          <w:szCs w:val="28"/>
        </w:rPr>
        <w:t>ческой поэзии  Байрона.  Байрон и русская литература.</w:t>
      </w:r>
    </w:p>
    <w:p w:rsidR="000A3F7E" w:rsidRPr="00080D22" w:rsidRDefault="000A3F7E" w:rsidP="00BD41F0">
      <w:pPr>
        <w:pStyle w:val="18"/>
        <w:rPr>
          <w:sz w:val="28"/>
          <w:szCs w:val="28"/>
        </w:rPr>
      </w:pPr>
      <w:r w:rsidRPr="00080D22">
        <w:rPr>
          <w:b/>
          <w:bCs/>
          <w:color w:val="000000"/>
          <w:sz w:val="28"/>
          <w:szCs w:val="28"/>
        </w:rPr>
        <w:t>Японские хокку</w:t>
      </w:r>
      <w:r>
        <w:rPr>
          <w:b/>
          <w:bCs/>
          <w:color w:val="000000"/>
          <w:sz w:val="28"/>
          <w:szCs w:val="28"/>
        </w:rPr>
        <w:t xml:space="preserve"> (хайку)</w:t>
      </w:r>
      <w:r w:rsidRPr="00080D22">
        <w:rPr>
          <w:color w:val="000000"/>
          <w:sz w:val="28"/>
          <w:szCs w:val="28"/>
        </w:rPr>
        <w:t>(трехстишия). Изображение жизни при</w:t>
      </w:r>
      <w:r w:rsidRPr="00080D22">
        <w:rPr>
          <w:color w:val="000000"/>
          <w:sz w:val="28"/>
          <w:szCs w:val="28"/>
        </w:rPr>
        <w:softHyphen/>
        <w:t>роды и жизни человека в их нерасторжимом единстве на фоне круговорота времен г</w:t>
      </w:r>
      <w:r w:rsidRPr="00080D22">
        <w:rPr>
          <w:color w:val="000000"/>
          <w:sz w:val="28"/>
          <w:szCs w:val="28"/>
        </w:rPr>
        <w:t>о</w:t>
      </w:r>
      <w:r w:rsidRPr="00080D22">
        <w:rPr>
          <w:color w:val="000000"/>
          <w:sz w:val="28"/>
          <w:szCs w:val="28"/>
        </w:rPr>
        <w:t>да. Поэтическая картина, нари</w:t>
      </w:r>
      <w:r w:rsidRPr="00080D22">
        <w:rPr>
          <w:color w:val="000000"/>
          <w:sz w:val="28"/>
          <w:szCs w:val="28"/>
        </w:rPr>
        <w:softHyphen/>
        <w:t>сованная одним-двумя штрихами.</w:t>
      </w:r>
    </w:p>
    <w:p w:rsidR="000A3F7E" w:rsidRPr="00080D22" w:rsidRDefault="000A3F7E" w:rsidP="00BD41F0">
      <w:pPr>
        <w:pStyle w:val="18"/>
        <w:rPr>
          <w:sz w:val="28"/>
          <w:szCs w:val="28"/>
        </w:rPr>
      </w:pPr>
      <w:r w:rsidRPr="007C49A7">
        <w:rPr>
          <w:i/>
          <w:color w:val="000000"/>
          <w:sz w:val="28"/>
          <w:szCs w:val="28"/>
        </w:rPr>
        <w:t>Теория литературы</w:t>
      </w:r>
      <w:r w:rsidRPr="00080D22">
        <w:rPr>
          <w:color w:val="000000"/>
          <w:sz w:val="28"/>
          <w:szCs w:val="28"/>
        </w:rPr>
        <w:t>. Особенности жанра хокку (хайку).</w:t>
      </w:r>
    </w:p>
    <w:p w:rsidR="000A3F7E" w:rsidRPr="00080D22" w:rsidRDefault="000A3F7E" w:rsidP="00BD41F0">
      <w:pPr>
        <w:pStyle w:val="18"/>
        <w:rPr>
          <w:color w:val="000000"/>
          <w:sz w:val="28"/>
          <w:szCs w:val="28"/>
        </w:rPr>
      </w:pPr>
      <w:r w:rsidRPr="00080D22">
        <w:rPr>
          <w:b/>
          <w:bCs/>
          <w:color w:val="000000"/>
          <w:sz w:val="28"/>
          <w:szCs w:val="28"/>
        </w:rPr>
        <w:t xml:space="preserve">О. Генри. </w:t>
      </w:r>
      <w:r w:rsidRPr="007C49A7">
        <w:rPr>
          <w:b/>
          <w:bCs/>
          <w:i/>
          <w:iCs/>
          <w:color w:val="000000"/>
          <w:sz w:val="28"/>
          <w:szCs w:val="28"/>
        </w:rPr>
        <w:t>«Дары волхвов».</w:t>
      </w:r>
      <w:r w:rsidRPr="00080D22">
        <w:rPr>
          <w:color w:val="000000"/>
          <w:sz w:val="28"/>
          <w:szCs w:val="28"/>
        </w:rPr>
        <w:t>Сила любви и преданности. Жертвенность во имя любви. Смешное и возвышенное в рассказе.</w:t>
      </w:r>
    </w:p>
    <w:p w:rsidR="000A3F7E" w:rsidRPr="00080D22" w:rsidRDefault="000A3F7E" w:rsidP="00BD41F0">
      <w:pPr>
        <w:pStyle w:val="18"/>
        <w:rPr>
          <w:sz w:val="28"/>
          <w:szCs w:val="28"/>
        </w:rPr>
      </w:pPr>
      <w:r w:rsidRPr="007C49A7">
        <w:rPr>
          <w:i/>
          <w:color w:val="000000"/>
          <w:sz w:val="28"/>
          <w:szCs w:val="28"/>
        </w:rPr>
        <w:t>Теория литературы.</w:t>
      </w:r>
      <w:r w:rsidRPr="00080D22">
        <w:rPr>
          <w:color w:val="000000"/>
          <w:sz w:val="28"/>
          <w:szCs w:val="28"/>
        </w:rPr>
        <w:t xml:space="preserve"> Рождественский рассказ (развитие представлений).</w:t>
      </w:r>
    </w:p>
    <w:p w:rsidR="000A3F7E" w:rsidRPr="00080D22" w:rsidRDefault="000A3F7E" w:rsidP="00BD41F0">
      <w:pPr>
        <w:pStyle w:val="18"/>
        <w:rPr>
          <w:sz w:val="28"/>
          <w:szCs w:val="28"/>
        </w:rPr>
      </w:pPr>
      <w:r w:rsidRPr="00080D22">
        <w:rPr>
          <w:b/>
          <w:bCs/>
          <w:color w:val="000000"/>
          <w:sz w:val="28"/>
          <w:szCs w:val="28"/>
        </w:rPr>
        <w:t>Рей Дуглас Брэдбери</w:t>
      </w:r>
      <w:r w:rsidRPr="007C49A7">
        <w:rPr>
          <w:b/>
          <w:bCs/>
          <w:color w:val="000000"/>
          <w:sz w:val="28"/>
          <w:szCs w:val="28"/>
        </w:rPr>
        <w:t xml:space="preserve">.  </w:t>
      </w:r>
      <w:r w:rsidRPr="007C49A7">
        <w:rPr>
          <w:b/>
          <w:bCs/>
          <w:i/>
          <w:iCs/>
          <w:color w:val="000000"/>
          <w:sz w:val="28"/>
          <w:szCs w:val="28"/>
        </w:rPr>
        <w:t>«Каникулы»</w:t>
      </w:r>
      <w:r>
        <w:rPr>
          <w:b/>
          <w:bCs/>
          <w:i/>
          <w:iCs/>
          <w:color w:val="000000"/>
          <w:sz w:val="28"/>
          <w:szCs w:val="28"/>
        </w:rPr>
        <w:t xml:space="preserve">, </w:t>
      </w:r>
      <w:r w:rsidRPr="00BD41F0">
        <w:rPr>
          <w:b/>
          <w:bCs/>
          <w:i/>
          <w:color w:val="000000"/>
          <w:sz w:val="28"/>
          <w:szCs w:val="28"/>
        </w:rPr>
        <w:t>«Всё лето в один день»*.</w:t>
      </w:r>
    </w:p>
    <w:p w:rsidR="000A3F7E" w:rsidRPr="00080D22" w:rsidRDefault="000A3F7E" w:rsidP="00BD41F0">
      <w:pPr>
        <w:pStyle w:val="18"/>
        <w:rPr>
          <w:color w:val="000000"/>
          <w:sz w:val="28"/>
          <w:szCs w:val="28"/>
        </w:rPr>
      </w:pPr>
      <w:r w:rsidRPr="00080D22">
        <w:rPr>
          <w:color w:val="000000"/>
          <w:sz w:val="28"/>
          <w:szCs w:val="28"/>
        </w:rPr>
        <w:lastRenderedPageBreak/>
        <w:t>Фантастические рассказы Рея Брэдбери как выражение стремления уб</w:t>
      </w:r>
      <w:r w:rsidRPr="00080D22">
        <w:rPr>
          <w:color w:val="000000"/>
          <w:sz w:val="28"/>
          <w:szCs w:val="28"/>
        </w:rPr>
        <w:t>е</w:t>
      </w:r>
      <w:r w:rsidRPr="00080D22">
        <w:rPr>
          <w:color w:val="000000"/>
          <w:sz w:val="28"/>
          <w:szCs w:val="28"/>
        </w:rPr>
        <w:t>речь людей от зла и опасности на Земле. Мечта о чудесной победе добра.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Фантастика в художественной литературе (развитие представлений).</w:t>
      </w:r>
    </w:p>
    <w:p w:rsidR="000A3F7E" w:rsidRPr="00BD41F0" w:rsidRDefault="000973C7" w:rsidP="00BD41F0">
      <w:pPr>
        <w:pStyle w:val="18"/>
        <w:jc w:val="center"/>
        <w:rPr>
          <w:b/>
          <w:sz w:val="28"/>
          <w:szCs w:val="28"/>
        </w:rPr>
      </w:pPr>
      <w:r>
        <w:rPr>
          <w:b/>
          <w:sz w:val="28"/>
          <w:szCs w:val="28"/>
        </w:rPr>
        <w:t>8</w:t>
      </w:r>
      <w:r w:rsidR="000A3F7E" w:rsidRPr="00BD41F0">
        <w:rPr>
          <w:b/>
          <w:sz w:val="28"/>
          <w:szCs w:val="28"/>
        </w:rPr>
        <w:t xml:space="preserve"> КЛАСС</w:t>
      </w:r>
    </w:p>
    <w:p w:rsidR="000A3F7E" w:rsidRPr="00BD41F0" w:rsidRDefault="000A3F7E" w:rsidP="00BD41F0">
      <w:pPr>
        <w:pStyle w:val="18"/>
        <w:rPr>
          <w:sz w:val="28"/>
          <w:szCs w:val="28"/>
        </w:rPr>
      </w:pPr>
      <w:r w:rsidRPr="00BD41F0">
        <w:rPr>
          <w:b/>
          <w:sz w:val="28"/>
          <w:szCs w:val="28"/>
        </w:rPr>
        <w:t>ВВЕДЕНИЕ</w:t>
      </w:r>
    </w:p>
    <w:p w:rsidR="000A3F7E" w:rsidRPr="00BD41F0" w:rsidRDefault="000A3F7E" w:rsidP="00BD41F0">
      <w:pPr>
        <w:pStyle w:val="18"/>
        <w:rPr>
          <w:sz w:val="28"/>
          <w:szCs w:val="28"/>
        </w:rPr>
      </w:pPr>
      <w:r w:rsidRPr="00BD41F0">
        <w:rPr>
          <w:sz w:val="28"/>
          <w:szCs w:val="28"/>
        </w:rPr>
        <w:t>Русская литература и история. Интерес русских писателей к историческ</w:t>
      </w:r>
      <w:r w:rsidRPr="00BD41F0">
        <w:rPr>
          <w:sz w:val="28"/>
          <w:szCs w:val="28"/>
        </w:rPr>
        <w:t>о</w:t>
      </w:r>
      <w:r w:rsidRPr="00BD41F0">
        <w:rPr>
          <w:sz w:val="28"/>
          <w:szCs w:val="28"/>
        </w:rPr>
        <w:t>му прошлому своего народа. Историзм творчества классиков русской литерат</w:t>
      </w:r>
      <w:r w:rsidRPr="00BD41F0">
        <w:rPr>
          <w:sz w:val="28"/>
          <w:szCs w:val="28"/>
        </w:rPr>
        <w:t>у</w:t>
      </w:r>
      <w:r w:rsidRPr="00BD41F0">
        <w:rPr>
          <w:sz w:val="28"/>
          <w:szCs w:val="28"/>
        </w:rPr>
        <w:t>ры.</w:t>
      </w:r>
    </w:p>
    <w:p w:rsidR="000A3F7E" w:rsidRPr="00BD41F0" w:rsidRDefault="000A3F7E" w:rsidP="00BD41F0">
      <w:pPr>
        <w:pStyle w:val="18"/>
        <w:rPr>
          <w:sz w:val="28"/>
          <w:szCs w:val="28"/>
        </w:rPr>
      </w:pPr>
      <w:r w:rsidRPr="00BD41F0">
        <w:rPr>
          <w:b/>
          <w:sz w:val="28"/>
          <w:szCs w:val="28"/>
        </w:rPr>
        <w:t>УСТНОЕ НАРОДНОЕ ТВОРЧЕСТВО</w:t>
      </w:r>
    </w:p>
    <w:p w:rsidR="000A3F7E" w:rsidRPr="00BD41F0" w:rsidRDefault="000A3F7E" w:rsidP="00BD41F0">
      <w:pPr>
        <w:pStyle w:val="18"/>
        <w:rPr>
          <w:i/>
          <w:sz w:val="28"/>
          <w:szCs w:val="28"/>
        </w:rPr>
      </w:pPr>
      <w:r w:rsidRPr="00BD41F0">
        <w:rPr>
          <w:sz w:val="28"/>
          <w:szCs w:val="28"/>
        </w:rPr>
        <w:t>В мире русской народной песни (лирические, исторические песни). Отр</w:t>
      </w:r>
      <w:r w:rsidRPr="00BD41F0">
        <w:rPr>
          <w:sz w:val="28"/>
          <w:szCs w:val="28"/>
        </w:rPr>
        <w:t>а</w:t>
      </w:r>
      <w:r w:rsidRPr="00BD41F0">
        <w:rPr>
          <w:sz w:val="28"/>
          <w:szCs w:val="28"/>
        </w:rPr>
        <w:t xml:space="preserve">жение жизни народа в народной песне: </w:t>
      </w:r>
      <w:r w:rsidRPr="00BD41F0">
        <w:rPr>
          <w:b/>
          <w:i/>
          <w:sz w:val="28"/>
          <w:szCs w:val="28"/>
        </w:rPr>
        <w:t>«В тёмном лесе», «Уж ты ночка, н</w:t>
      </w:r>
      <w:r w:rsidRPr="00BD41F0">
        <w:rPr>
          <w:b/>
          <w:i/>
          <w:sz w:val="28"/>
          <w:szCs w:val="28"/>
        </w:rPr>
        <w:t>о</w:t>
      </w:r>
      <w:r w:rsidRPr="00BD41F0">
        <w:rPr>
          <w:b/>
          <w:i/>
          <w:sz w:val="28"/>
          <w:szCs w:val="28"/>
        </w:rPr>
        <w:t>ченька тёмная...», «Вдоль по улице метелица метёт...», «Пугачёв в темн</w:t>
      </w:r>
      <w:r w:rsidRPr="00BD41F0">
        <w:rPr>
          <w:b/>
          <w:i/>
          <w:sz w:val="28"/>
          <w:szCs w:val="28"/>
        </w:rPr>
        <w:t>и</w:t>
      </w:r>
      <w:r w:rsidRPr="00BD41F0">
        <w:rPr>
          <w:b/>
          <w:i/>
          <w:sz w:val="28"/>
          <w:szCs w:val="28"/>
        </w:rPr>
        <w:t>це», «Пугачёв казнён».</w:t>
      </w:r>
    </w:p>
    <w:p w:rsidR="000A3F7E" w:rsidRPr="00BD41F0" w:rsidRDefault="000A3F7E" w:rsidP="00BD41F0">
      <w:pPr>
        <w:pStyle w:val="18"/>
        <w:rPr>
          <w:sz w:val="28"/>
          <w:szCs w:val="28"/>
        </w:rPr>
      </w:pPr>
      <w:r w:rsidRPr="00BD41F0">
        <w:rPr>
          <w:b/>
          <w:sz w:val="28"/>
          <w:szCs w:val="28"/>
        </w:rPr>
        <w:t>Частушки</w:t>
      </w:r>
      <w:r w:rsidRPr="00BD41F0">
        <w:rPr>
          <w:sz w:val="28"/>
          <w:szCs w:val="28"/>
        </w:rPr>
        <w:t xml:space="preserve"> как малый песенный жанр. Отражение различных сторон жизни народа в частушках. Разнообразие тематики частушек. Поэтика частушек.</w:t>
      </w:r>
    </w:p>
    <w:p w:rsidR="000A3F7E" w:rsidRPr="00BD41F0" w:rsidRDefault="000A3F7E" w:rsidP="00BD41F0">
      <w:pPr>
        <w:pStyle w:val="18"/>
        <w:rPr>
          <w:i/>
          <w:sz w:val="28"/>
          <w:szCs w:val="28"/>
        </w:rPr>
      </w:pPr>
      <w:r w:rsidRPr="00BD41F0">
        <w:rPr>
          <w:b/>
          <w:sz w:val="28"/>
          <w:szCs w:val="28"/>
        </w:rPr>
        <w:t xml:space="preserve">Предания </w:t>
      </w:r>
      <w:r w:rsidRPr="00BD41F0">
        <w:rPr>
          <w:sz w:val="28"/>
          <w:szCs w:val="28"/>
        </w:rPr>
        <w:t xml:space="preserve">как исторический жанр русской народной прозы. </w:t>
      </w:r>
      <w:r w:rsidRPr="00BD41F0">
        <w:rPr>
          <w:b/>
          <w:i/>
          <w:sz w:val="28"/>
          <w:szCs w:val="28"/>
        </w:rPr>
        <w:t xml:space="preserve">«О Пугачёве», «О покорении Сибири Ермаком...». </w:t>
      </w:r>
      <w:r w:rsidRPr="00BD41F0">
        <w:rPr>
          <w:sz w:val="28"/>
          <w:szCs w:val="28"/>
        </w:rPr>
        <w:t>Особенности содержания и формы наро</w:t>
      </w:r>
      <w:r w:rsidRPr="00BD41F0">
        <w:rPr>
          <w:sz w:val="28"/>
          <w:szCs w:val="28"/>
        </w:rPr>
        <w:t>д</w:t>
      </w:r>
      <w:r w:rsidRPr="00BD41F0">
        <w:rPr>
          <w:sz w:val="28"/>
          <w:szCs w:val="28"/>
        </w:rPr>
        <w:t>ных преданий.</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Народная песня, частушка (развитие представлений). </w:t>
      </w:r>
    </w:p>
    <w:p w:rsidR="000A3F7E" w:rsidRPr="00BD41F0" w:rsidRDefault="000A3F7E" w:rsidP="00BD41F0">
      <w:pPr>
        <w:pStyle w:val="18"/>
        <w:rPr>
          <w:sz w:val="28"/>
          <w:szCs w:val="28"/>
        </w:rPr>
      </w:pPr>
      <w:r w:rsidRPr="00BD41F0">
        <w:rPr>
          <w:sz w:val="28"/>
          <w:szCs w:val="28"/>
        </w:rPr>
        <w:t>Предание (развитие представлений).</w:t>
      </w:r>
    </w:p>
    <w:p w:rsidR="000A3F7E" w:rsidRPr="00BD41F0" w:rsidRDefault="000A3F7E" w:rsidP="00BD41F0">
      <w:pPr>
        <w:pStyle w:val="18"/>
        <w:rPr>
          <w:sz w:val="28"/>
          <w:szCs w:val="28"/>
        </w:rPr>
      </w:pPr>
      <w:r w:rsidRPr="00BD41F0">
        <w:rPr>
          <w:b/>
          <w:sz w:val="28"/>
          <w:szCs w:val="28"/>
        </w:rPr>
        <w:t>ИЗ ДРЕВНЕРУССКОЙ ЛИТЕРАТУРЫ</w:t>
      </w:r>
    </w:p>
    <w:p w:rsidR="000A3F7E" w:rsidRPr="00BD41F0" w:rsidRDefault="000A3F7E" w:rsidP="00BD41F0">
      <w:pPr>
        <w:pStyle w:val="18"/>
        <w:rPr>
          <w:sz w:val="28"/>
          <w:szCs w:val="28"/>
        </w:rPr>
      </w:pPr>
      <w:r w:rsidRPr="00BD41F0">
        <w:rPr>
          <w:sz w:val="28"/>
          <w:szCs w:val="28"/>
        </w:rPr>
        <w:t xml:space="preserve">Из </w:t>
      </w:r>
      <w:r w:rsidRPr="00BD41F0">
        <w:rPr>
          <w:b/>
          <w:i/>
          <w:sz w:val="28"/>
          <w:szCs w:val="28"/>
        </w:rPr>
        <w:t>«Жития Александра Невского».</w:t>
      </w:r>
      <w:r w:rsidRPr="00BD41F0">
        <w:rPr>
          <w:sz w:val="28"/>
          <w:szCs w:val="28"/>
        </w:rPr>
        <w:t>Защита русских земель от нашествий и набегов врагов. Бранные подвиги Александра Невского и его духовный подвиг самопожертвования.</w:t>
      </w:r>
    </w:p>
    <w:p w:rsidR="000A3F7E" w:rsidRPr="00BD41F0" w:rsidRDefault="000A3F7E" w:rsidP="00BD41F0">
      <w:pPr>
        <w:pStyle w:val="18"/>
        <w:rPr>
          <w:sz w:val="28"/>
          <w:szCs w:val="28"/>
        </w:rPr>
      </w:pPr>
      <w:r w:rsidRPr="00BD41F0">
        <w:rPr>
          <w:b/>
          <w:i/>
          <w:sz w:val="28"/>
          <w:szCs w:val="28"/>
        </w:rPr>
        <w:t>«Житие Сергия Радонежского»*</w:t>
      </w:r>
      <w:r w:rsidRPr="00BD41F0">
        <w:rPr>
          <w:i/>
          <w:sz w:val="28"/>
          <w:szCs w:val="28"/>
        </w:rPr>
        <w:t>(для самостоятельного чтения).</w:t>
      </w:r>
      <w:r w:rsidRPr="00BD41F0">
        <w:rPr>
          <w:sz w:val="28"/>
          <w:szCs w:val="28"/>
        </w:rPr>
        <w:t xml:space="preserve"> Духо</w:t>
      </w:r>
      <w:r w:rsidRPr="00BD41F0">
        <w:rPr>
          <w:sz w:val="28"/>
          <w:szCs w:val="28"/>
        </w:rPr>
        <w:t>в</w:t>
      </w:r>
      <w:r w:rsidRPr="00BD41F0">
        <w:rPr>
          <w:sz w:val="28"/>
          <w:szCs w:val="28"/>
        </w:rPr>
        <w:t>ный путь Сергия Радонежского. Идейное содержание произведения. Соотве</w:t>
      </w:r>
      <w:r w:rsidRPr="00BD41F0">
        <w:rPr>
          <w:sz w:val="28"/>
          <w:szCs w:val="28"/>
        </w:rPr>
        <w:t>т</w:t>
      </w:r>
      <w:r w:rsidRPr="00BD41F0">
        <w:rPr>
          <w:sz w:val="28"/>
          <w:szCs w:val="28"/>
        </w:rPr>
        <w:t>ствие образа героя  и его жизненного пути канону житийной литературы. Соч</w:t>
      </w:r>
      <w:r w:rsidRPr="00BD41F0">
        <w:rPr>
          <w:sz w:val="28"/>
          <w:szCs w:val="28"/>
        </w:rPr>
        <w:t>е</w:t>
      </w:r>
      <w:r w:rsidRPr="00BD41F0">
        <w:rPr>
          <w:sz w:val="28"/>
          <w:szCs w:val="28"/>
        </w:rPr>
        <w:t>тание исторического, бытового и чудесного в житии. Сила духа и святость г</w:t>
      </w:r>
      <w:r w:rsidRPr="00BD41F0">
        <w:rPr>
          <w:sz w:val="28"/>
          <w:szCs w:val="28"/>
        </w:rPr>
        <w:t>е</w:t>
      </w:r>
      <w:r w:rsidRPr="00BD41F0">
        <w:rPr>
          <w:sz w:val="28"/>
          <w:szCs w:val="28"/>
        </w:rPr>
        <w:t>роя. Отражение композиционных, сюжетных, стилистических особенностей л</w:t>
      </w:r>
      <w:r w:rsidRPr="00BD41F0">
        <w:rPr>
          <w:sz w:val="28"/>
          <w:szCs w:val="28"/>
        </w:rPr>
        <w:t>и</w:t>
      </w:r>
      <w:r w:rsidRPr="00BD41F0">
        <w:rPr>
          <w:sz w:val="28"/>
          <w:szCs w:val="28"/>
        </w:rPr>
        <w:t xml:space="preserve">тературы в историческом очерке Б.К.Зайцева. </w:t>
      </w:r>
    </w:p>
    <w:p w:rsidR="000A3F7E" w:rsidRPr="00BD41F0" w:rsidRDefault="000A3F7E" w:rsidP="00BD41F0">
      <w:pPr>
        <w:pStyle w:val="18"/>
        <w:rPr>
          <w:sz w:val="28"/>
          <w:szCs w:val="28"/>
        </w:rPr>
      </w:pPr>
      <w:r w:rsidRPr="00BD41F0">
        <w:rPr>
          <w:sz w:val="28"/>
          <w:szCs w:val="28"/>
        </w:rPr>
        <w:t xml:space="preserve">Художественные особенности воинской повести и жития. </w:t>
      </w:r>
      <w:r w:rsidRPr="00BD41F0">
        <w:rPr>
          <w:b/>
          <w:i/>
          <w:sz w:val="28"/>
          <w:szCs w:val="28"/>
        </w:rPr>
        <w:t>«Шемякин суд».</w:t>
      </w:r>
      <w:r w:rsidRPr="00BD41F0">
        <w:rPr>
          <w:sz w:val="28"/>
          <w:szCs w:val="28"/>
        </w:rPr>
        <w:t xml:space="preserve"> Изображение действительных и вымышленных событий — главное новшество литературы XVII века. Новые литературные герои — крестьянские и купеч</w:t>
      </w:r>
      <w:r w:rsidRPr="00BD41F0">
        <w:rPr>
          <w:sz w:val="28"/>
          <w:szCs w:val="28"/>
        </w:rPr>
        <w:t>е</w:t>
      </w:r>
      <w:r w:rsidRPr="00BD41F0">
        <w:rPr>
          <w:sz w:val="28"/>
          <w:szCs w:val="28"/>
        </w:rPr>
        <w:t>ские сыновья. Сатира на судебные порядки, комические ситуации с двумя  пл</w:t>
      </w:r>
      <w:r w:rsidRPr="00BD41F0">
        <w:rPr>
          <w:sz w:val="28"/>
          <w:szCs w:val="28"/>
        </w:rPr>
        <w:t>у</w:t>
      </w:r>
      <w:r w:rsidRPr="00BD41F0">
        <w:rPr>
          <w:sz w:val="28"/>
          <w:szCs w:val="28"/>
        </w:rPr>
        <w:t>тами.</w:t>
      </w:r>
    </w:p>
    <w:p w:rsidR="000A3F7E" w:rsidRPr="00BD41F0" w:rsidRDefault="000A3F7E" w:rsidP="00BD41F0">
      <w:pPr>
        <w:pStyle w:val="18"/>
        <w:rPr>
          <w:sz w:val="28"/>
          <w:szCs w:val="28"/>
        </w:rPr>
      </w:pPr>
      <w:r w:rsidRPr="00BD41F0">
        <w:rPr>
          <w:sz w:val="28"/>
          <w:szCs w:val="28"/>
        </w:rPr>
        <w:t>«Шемякин суд» — «кривосуд» (Шемяка «посулы любил, потому так он и судил»). Особенности поэтики бытовой сатирической повести.</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Летопись. Древнерусская воинская повесть  (развитие представлений). Житие как жанр литературы (начальные представления). Сат</w:t>
      </w:r>
      <w:r w:rsidRPr="00BD41F0">
        <w:rPr>
          <w:sz w:val="28"/>
          <w:szCs w:val="28"/>
        </w:rPr>
        <w:t>и</w:t>
      </w:r>
      <w:r w:rsidRPr="00BD41F0">
        <w:rPr>
          <w:sz w:val="28"/>
          <w:szCs w:val="28"/>
        </w:rPr>
        <w:t>рическая повесть как жанр древнерусской литературы (начальные представл</w:t>
      </w:r>
      <w:r w:rsidRPr="00BD41F0">
        <w:rPr>
          <w:sz w:val="28"/>
          <w:szCs w:val="28"/>
        </w:rPr>
        <w:t>е</w:t>
      </w:r>
      <w:r w:rsidRPr="00BD41F0">
        <w:rPr>
          <w:sz w:val="28"/>
          <w:szCs w:val="28"/>
        </w:rPr>
        <w:t>ния).</w:t>
      </w:r>
    </w:p>
    <w:p w:rsidR="000A3F7E" w:rsidRPr="00BD41F0" w:rsidRDefault="000A3F7E" w:rsidP="00BD41F0">
      <w:pPr>
        <w:pStyle w:val="18"/>
        <w:rPr>
          <w:sz w:val="28"/>
          <w:szCs w:val="28"/>
        </w:rPr>
      </w:pPr>
      <w:r w:rsidRPr="00BD41F0">
        <w:rPr>
          <w:b/>
          <w:sz w:val="28"/>
          <w:szCs w:val="28"/>
        </w:rPr>
        <w:t>ИЗ ЛИТЕРАТУРЫ XVIII ВЕКА</w:t>
      </w:r>
    </w:p>
    <w:p w:rsidR="000A3F7E" w:rsidRPr="00BD41F0" w:rsidRDefault="000A3F7E" w:rsidP="00BD41F0">
      <w:pPr>
        <w:pStyle w:val="18"/>
        <w:rPr>
          <w:sz w:val="28"/>
          <w:szCs w:val="28"/>
        </w:rPr>
      </w:pPr>
      <w:r w:rsidRPr="00BD41F0">
        <w:rPr>
          <w:b/>
          <w:sz w:val="28"/>
          <w:szCs w:val="28"/>
        </w:rPr>
        <w:t>Денис Иванович Фонвизин</w:t>
      </w:r>
      <w:r w:rsidRPr="00BD41F0">
        <w:rPr>
          <w:sz w:val="28"/>
          <w:szCs w:val="28"/>
        </w:rPr>
        <w:t xml:space="preserve">. Слово о писателе. </w:t>
      </w:r>
    </w:p>
    <w:p w:rsidR="000A3F7E" w:rsidRPr="00BD41F0" w:rsidRDefault="000A3F7E" w:rsidP="00BD41F0">
      <w:pPr>
        <w:pStyle w:val="18"/>
        <w:rPr>
          <w:sz w:val="28"/>
          <w:szCs w:val="28"/>
        </w:rPr>
      </w:pPr>
      <w:r w:rsidRPr="00BD41F0">
        <w:rPr>
          <w:b/>
          <w:i/>
          <w:sz w:val="28"/>
          <w:szCs w:val="28"/>
        </w:rPr>
        <w:lastRenderedPageBreak/>
        <w:t>«Недоросль»</w:t>
      </w:r>
      <w:r w:rsidRPr="00BD41F0">
        <w:rPr>
          <w:sz w:val="28"/>
          <w:szCs w:val="28"/>
        </w:rPr>
        <w:t xml:space="preserve"> (сцены). Сатирическая направленность комедии. Проблема </w:t>
      </w:r>
    </w:p>
    <w:p w:rsidR="000A3F7E" w:rsidRPr="00BD41F0" w:rsidRDefault="000A3F7E" w:rsidP="00BD41F0">
      <w:pPr>
        <w:pStyle w:val="18"/>
        <w:rPr>
          <w:sz w:val="28"/>
          <w:szCs w:val="28"/>
        </w:rPr>
      </w:pPr>
      <w:r w:rsidRPr="00BD41F0">
        <w:rPr>
          <w:sz w:val="28"/>
          <w:szCs w:val="28"/>
        </w:rPr>
        <w:t>воспитания истинного гражданина.  Социальная и нравственная проблем</w:t>
      </w:r>
      <w:r w:rsidRPr="00BD41F0">
        <w:rPr>
          <w:sz w:val="28"/>
          <w:szCs w:val="28"/>
        </w:rPr>
        <w:t>а</w:t>
      </w:r>
      <w:r w:rsidRPr="00BD41F0">
        <w:rPr>
          <w:sz w:val="28"/>
          <w:szCs w:val="28"/>
        </w:rPr>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Понятие о классицизме. Основные правила класс</w:t>
      </w:r>
      <w:r w:rsidRPr="00BD41F0">
        <w:rPr>
          <w:sz w:val="28"/>
          <w:szCs w:val="28"/>
        </w:rPr>
        <w:t>и</w:t>
      </w:r>
      <w:r w:rsidRPr="00BD41F0">
        <w:rPr>
          <w:sz w:val="28"/>
          <w:szCs w:val="28"/>
        </w:rPr>
        <w:t>цизма в  драматическом произведении.</w:t>
      </w:r>
    </w:p>
    <w:p w:rsidR="000A3F7E" w:rsidRPr="00BD41F0" w:rsidRDefault="000A3F7E" w:rsidP="00BD41F0">
      <w:pPr>
        <w:pStyle w:val="18"/>
        <w:rPr>
          <w:sz w:val="28"/>
          <w:szCs w:val="28"/>
        </w:rPr>
      </w:pPr>
      <w:r w:rsidRPr="00BD41F0">
        <w:rPr>
          <w:b/>
          <w:sz w:val="28"/>
          <w:szCs w:val="28"/>
        </w:rPr>
        <w:t>ИЗ ЛИТЕРАТУРЫ XIX ВЕКА</w:t>
      </w:r>
    </w:p>
    <w:p w:rsidR="000A3F7E" w:rsidRPr="00BD41F0" w:rsidRDefault="000A3F7E" w:rsidP="00BD41F0">
      <w:pPr>
        <w:pStyle w:val="18"/>
        <w:rPr>
          <w:sz w:val="28"/>
          <w:szCs w:val="28"/>
        </w:rPr>
      </w:pPr>
      <w:r w:rsidRPr="00BD41F0">
        <w:rPr>
          <w:b/>
          <w:sz w:val="28"/>
          <w:szCs w:val="28"/>
        </w:rPr>
        <w:t>Иван Андреевич Крылов</w:t>
      </w:r>
      <w:r w:rsidRPr="00BD41F0">
        <w:rPr>
          <w:sz w:val="28"/>
          <w:szCs w:val="28"/>
        </w:rPr>
        <w:t>. Поэт и мудрец. Язвительный сатирик и басн</w:t>
      </w:r>
      <w:r w:rsidRPr="00BD41F0">
        <w:rPr>
          <w:sz w:val="28"/>
          <w:szCs w:val="28"/>
        </w:rPr>
        <w:t>о</w:t>
      </w:r>
      <w:r w:rsidRPr="00BD41F0">
        <w:rPr>
          <w:sz w:val="28"/>
          <w:szCs w:val="28"/>
        </w:rPr>
        <w:t>писец. Краткий рассказ о писателе.</w:t>
      </w:r>
    </w:p>
    <w:p w:rsidR="000A3F7E" w:rsidRPr="00BD41F0" w:rsidRDefault="000A3F7E" w:rsidP="00BD41F0">
      <w:pPr>
        <w:pStyle w:val="18"/>
        <w:rPr>
          <w:sz w:val="28"/>
          <w:szCs w:val="28"/>
        </w:rPr>
      </w:pPr>
      <w:r w:rsidRPr="00BD41F0">
        <w:rPr>
          <w:b/>
          <w:i/>
          <w:sz w:val="28"/>
          <w:szCs w:val="28"/>
        </w:rPr>
        <w:t>«Обоз».</w:t>
      </w:r>
      <w:r w:rsidRPr="00BD41F0">
        <w:rPr>
          <w:sz w:val="28"/>
          <w:szCs w:val="28"/>
        </w:rPr>
        <w:t xml:space="preserve"> 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 безответственности, зазнайства.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Басня. Мораль. Аллегория (развитие представлений).</w:t>
      </w:r>
    </w:p>
    <w:p w:rsidR="000A3F7E" w:rsidRPr="00BD41F0" w:rsidRDefault="000A3F7E" w:rsidP="00BD41F0">
      <w:pPr>
        <w:pStyle w:val="18"/>
        <w:rPr>
          <w:sz w:val="28"/>
          <w:szCs w:val="28"/>
        </w:rPr>
      </w:pPr>
      <w:r w:rsidRPr="00BD41F0">
        <w:rPr>
          <w:b/>
          <w:sz w:val="28"/>
          <w:szCs w:val="28"/>
        </w:rPr>
        <w:t>Кондратий Федорович Рылеев.</w:t>
      </w:r>
      <w:r w:rsidRPr="00BD41F0">
        <w:rPr>
          <w:sz w:val="28"/>
          <w:szCs w:val="28"/>
        </w:rPr>
        <w:t xml:space="preserve"> Автор дум и сатир. Краткий рассказ о п</w:t>
      </w:r>
      <w:r w:rsidRPr="00BD41F0">
        <w:rPr>
          <w:sz w:val="28"/>
          <w:szCs w:val="28"/>
        </w:rPr>
        <w:t>и</w:t>
      </w:r>
      <w:r w:rsidRPr="00BD41F0">
        <w:rPr>
          <w:sz w:val="28"/>
          <w:szCs w:val="28"/>
        </w:rPr>
        <w:t>сателе. Оценка дум современниками.</w:t>
      </w:r>
    </w:p>
    <w:p w:rsidR="000A3F7E" w:rsidRPr="00BD41F0" w:rsidRDefault="000A3F7E" w:rsidP="00BD41F0">
      <w:pPr>
        <w:pStyle w:val="18"/>
        <w:rPr>
          <w:sz w:val="28"/>
          <w:szCs w:val="28"/>
        </w:rPr>
      </w:pPr>
      <w:r w:rsidRPr="00BD41F0">
        <w:rPr>
          <w:b/>
          <w:i/>
          <w:sz w:val="28"/>
          <w:szCs w:val="28"/>
        </w:rPr>
        <w:t>«Смерть Ермака».</w:t>
      </w:r>
      <w:r w:rsidRPr="00BD41F0">
        <w:rPr>
          <w:sz w:val="28"/>
          <w:szCs w:val="28"/>
        </w:rPr>
        <w:t xml:space="preserve"> Историческая тема думы. Ермак Тимофеевич — гла</w:t>
      </w:r>
      <w:r w:rsidRPr="00BD41F0">
        <w:rPr>
          <w:sz w:val="28"/>
          <w:szCs w:val="28"/>
        </w:rPr>
        <w:t>в</w:t>
      </w:r>
      <w:r w:rsidRPr="00BD41F0">
        <w:rPr>
          <w:sz w:val="28"/>
          <w:szCs w:val="28"/>
        </w:rPr>
        <w:t>ный герой думы, один из предводителей казаков. Тема расширения русских з</w:t>
      </w:r>
      <w:r w:rsidRPr="00BD41F0">
        <w:rPr>
          <w:sz w:val="28"/>
          <w:szCs w:val="28"/>
        </w:rPr>
        <w:t>е</w:t>
      </w:r>
      <w:r w:rsidRPr="00BD41F0">
        <w:rPr>
          <w:sz w:val="28"/>
          <w:szCs w:val="28"/>
        </w:rPr>
        <w:t>мель. Текст думы К. Ф. Рылеева - основа  песни о Ермаке.</w:t>
      </w:r>
    </w:p>
    <w:p w:rsidR="000A3F7E" w:rsidRPr="00BD41F0" w:rsidRDefault="000A3F7E" w:rsidP="00BD41F0">
      <w:pPr>
        <w:pStyle w:val="18"/>
        <w:rPr>
          <w:sz w:val="28"/>
          <w:szCs w:val="28"/>
        </w:rPr>
      </w:pPr>
      <w:r w:rsidRPr="00BD41F0">
        <w:rPr>
          <w:i/>
          <w:sz w:val="28"/>
          <w:szCs w:val="28"/>
        </w:rPr>
        <w:t xml:space="preserve">Теория литературы.  </w:t>
      </w:r>
      <w:r w:rsidRPr="00BD41F0">
        <w:rPr>
          <w:sz w:val="28"/>
          <w:szCs w:val="28"/>
        </w:rPr>
        <w:t>Дума (начальное представление).</w:t>
      </w:r>
    </w:p>
    <w:p w:rsidR="000A3F7E" w:rsidRPr="00BD41F0" w:rsidRDefault="000A3F7E" w:rsidP="00BD41F0">
      <w:pPr>
        <w:pStyle w:val="18"/>
        <w:rPr>
          <w:sz w:val="28"/>
          <w:szCs w:val="28"/>
        </w:rPr>
      </w:pPr>
      <w:r w:rsidRPr="00BD41F0">
        <w:rPr>
          <w:b/>
          <w:sz w:val="28"/>
          <w:szCs w:val="28"/>
        </w:rPr>
        <w:t>Александр Сергеевич Пушкин</w:t>
      </w:r>
      <w:r w:rsidRPr="00BD41F0">
        <w:rPr>
          <w:sz w:val="28"/>
          <w:szCs w:val="28"/>
        </w:rPr>
        <w:t xml:space="preserve">. Краткий рассказ об отношении поэта к истории и исторической теме в литературе. </w:t>
      </w:r>
    </w:p>
    <w:p w:rsidR="000A3F7E" w:rsidRPr="00BD41F0" w:rsidRDefault="000A3F7E" w:rsidP="00BD41F0">
      <w:pPr>
        <w:pStyle w:val="18"/>
        <w:rPr>
          <w:sz w:val="28"/>
          <w:szCs w:val="28"/>
        </w:rPr>
      </w:pPr>
      <w:r w:rsidRPr="00BD41F0">
        <w:rPr>
          <w:b/>
          <w:i/>
          <w:sz w:val="28"/>
          <w:szCs w:val="28"/>
        </w:rPr>
        <w:t>«Туча».</w:t>
      </w:r>
      <w:r w:rsidRPr="00BD41F0">
        <w:rPr>
          <w:sz w:val="28"/>
          <w:szCs w:val="28"/>
        </w:rPr>
        <w:t xml:space="preserve"> Разноплановость содержания стихотворения — зарисовка прир</w:t>
      </w:r>
      <w:r w:rsidRPr="00BD41F0">
        <w:rPr>
          <w:sz w:val="28"/>
          <w:szCs w:val="28"/>
        </w:rPr>
        <w:t>о</w:t>
      </w:r>
      <w:r w:rsidRPr="00BD41F0">
        <w:rPr>
          <w:sz w:val="28"/>
          <w:szCs w:val="28"/>
        </w:rPr>
        <w:t xml:space="preserve">ды, отклик на десятилетие восстания декабристов. </w:t>
      </w:r>
    </w:p>
    <w:p w:rsidR="000A3F7E" w:rsidRPr="00BD41F0" w:rsidRDefault="000A3F7E" w:rsidP="00BD41F0">
      <w:pPr>
        <w:pStyle w:val="18"/>
        <w:rPr>
          <w:sz w:val="28"/>
          <w:szCs w:val="28"/>
        </w:rPr>
      </w:pPr>
      <w:r w:rsidRPr="00BD41F0">
        <w:rPr>
          <w:b/>
          <w:i/>
          <w:sz w:val="28"/>
          <w:szCs w:val="28"/>
        </w:rPr>
        <w:t>К*** («Я помню чудное мгновенье...»).</w:t>
      </w:r>
      <w:r w:rsidRPr="00BD41F0">
        <w:rPr>
          <w:sz w:val="28"/>
          <w:szCs w:val="28"/>
        </w:rPr>
        <w:t xml:space="preserve"> Обогащение любовной лирики м</w:t>
      </w:r>
      <w:r w:rsidRPr="00BD41F0">
        <w:rPr>
          <w:sz w:val="28"/>
          <w:szCs w:val="28"/>
        </w:rPr>
        <w:t>о</w:t>
      </w:r>
      <w:r w:rsidRPr="00BD41F0">
        <w:rPr>
          <w:sz w:val="28"/>
          <w:szCs w:val="28"/>
        </w:rPr>
        <w:t>тивами  пробуждения души к творчеству.</w:t>
      </w:r>
    </w:p>
    <w:p w:rsidR="000A3F7E" w:rsidRPr="00BD41F0" w:rsidRDefault="000A3F7E" w:rsidP="00BD41F0">
      <w:pPr>
        <w:pStyle w:val="18"/>
        <w:rPr>
          <w:sz w:val="28"/>
          <w:szCs w:val="28"/>
        </w:rPr>
      </w:pPr>
      <w:r w:rsidRPr="00BD41F0">
        <w:rPr>
          <w:b/>
          <w:i/>
          <w:sz w:val="28"/>
          <w:szCs w:val="28"/>
        </w:rPr>
        <w:t>«19 октября».</w:t>
      </w:r>
      <w:r w:rsidRPr="00BD41F0">
        <w:rPr>
          <w:sz w:val="28"/>
          <w:szCs w:val="28"/>
        </w:rPr>
        <w:t xml:space="preserve"> Мотивы дружбы, прочного союза и единения друзей. Дружба как нравственный жизненный стержень сообщества избранных.</w:t>
      </w:r>
    </w:p>
    <w:p w:rsidR="000A3F7E" w:rsidRPr="00BD41F0" w:rsidRDefault="000A3F7E" w:rsidP="00BD41F0">
      <w:pPr>
        <w:pStyle w:val="18"/>
        <w:rPr>
          <w:sz w:val="28"/>
          <w:szCs w:val="28"/>
        </w:rPr>
      </w:pPr>
      <w:r w:rsidRPr="00BD41F0">
        <w:rPr>
          <w:b/>
          <w:i/>
          <w:sz w:val="28"/>
          <w:szCs w:val="28"/>
        </w:rPr>
        <w:t>«История Пугачёва»</w:t>
      </w:r>
      <w:r w:rsidRPr="00BD41F0">
        <w:rPr>
          <w:sz w:val="28"/>
          <w:szCs w:val="28"/>
        </w:rPr>
        <w:t xml:space="preserve"> (отрывки). Заглавие Пушкина  («История Пугачёва») и </w:t>
      </w:r>
    </w:p>
    <w:p w:rsidR="000A3F7E" w:rsidRPr="00BD41F0" w:rsidRDefault="000A3F7E" w:rsidP="00BD41F0">
      <w:pPr>
        <w:pStyle w:val="18"/>
        <w:rPr>
          <w:spacing w:val="-2"/>
          <w:sz w:val="28"/>
          <w:szCs w:val="28"/>
        </w:rPr>
      </w:pPr>
      <w:r w:rsidRPr="00BD41F0">
        <w:rPr>
          <w:sz w:val="28"/>
          <w:szCs w:val="28"/>
        </w:rPr>
        <w:t xml:space="preserve">поправка Николая I («История пугачёвского бунта»), принятая Пушкиным как более точная. </w:t>
      </w:r>
      <w:r w:rsidRPr="00BD41F0">
        <w:rPr>
          <w:spacing w:val="-2"/>
          <w:sz w:val="28"/>
          <w:szCs w:val="28"/>
        </w:rPr>
        <w:t>Смысловое различие. История Пугачёвского восстания в х</w:t>
      </w:r>
      <w:r w:rsidRPr="00BD41F0">
        <w:rPr>
          <w:spacing w:val="-2"/>
          <w:sz w:val="28"/>
          <w:szCs w:val="28"/>
        </w:rPr>
        <w:t>у</w:t>
      </w:r>
      <w:r w:rsidRPr="00BD41F0">
        <w:rPr>
          <w:spacing w:val="-2"/>
          <w:sz w:val="28"/>
          <w:szCs w:val="28"/>
        </w:rPr>
        <w:t>дожественном произведении и историческом труде писателя и историка. Пугачёв и народное восстание. Отношение народа, дворян и автора к предводителю во</w:t>
      </w:r>
      <w:r w:rsidRPr="00BD41F0">
        <w:rPr>
          <w:spacing w:val="-2"/>
          <w:sz w:val="28"/>
          <w:szCs w:val="28"/>
        </w:rPr>
        <w:t>с</w:t>
      </w:r>
      <w:r w:rsidRPr="00BD41F0">
        <w:rPr>
          <w:spacing w:val="-2"/>
          <w:sz w:val="28"/>
          <w:szCs w:val="28"/>
        </w:rPr>
        <w:t>стания. Бунт «бессмысленный и беспощадный» (А.Пушкин). История создания романа. Пугачев в историческом труде А.С..Пушкина и в романе. Форма семе</w:t>
      </w:r>
      <w:r w:rsidRPr="00BD41F0">
        <w:rPr>
          <w:spacing w:val="-2"/>
          <w:sz w:val="28"/>
          <w:szCs w:val="28"/>
        </w:rPr>
        <w:t>й</w:t>
      </w:r>
      <w:r w:rsidRPr="00BD41F0">
        <w:rPr>
          <w:spacing w:val="-2"/>
          <w:sz w:val="28"/>
          <w:szCs w:val="28"/>
        </w:rPr>
        <w:t>ных записок как выражение частного взгляда на отечественную историю.</w:t>
      </w:r>
    </w:p>
    <w:p w:rsidR="000A3F7E" w:rsidRPr="00BD41F0" w:rsidRDefault="000A3F7E" w:rsidP="00BD41F0">
      <w:pPr>
        <w:pStyle w:val="18"/>
        <w:rPr>
          <w:spacing w:val="-4"/>
          <w:sz w:val="28"/>
          <w:szCs w:val="28"/>
        </w:rPr>
      </w:pPr>
      <w:r w:rsidRPr="00BD41F0">
        <w:rPr>
          <w:sz w:val="28"/>
          <w:szCs w:val="28"/>
        </w:rPr>
        <w:t xml:space="preserve">Роман </w:t>
      </w:r>
      <w:r w:rsidRPr="00BD41F0">
        <w:rPr>
          <w:b/>
          <w:i/>
          <w:sz w:val="28"/>
          <w:szCs w:val="28"/>
        </w:rPr>
        <w:t>«Капитанская дочка».</w:t>
      </w:r>
      <w:r w:rsidRPr="00BD41F0">
        <w:rPr>
          <w:sz w:val="28"/>
          <w:szCs w:val="28"/>
        </w:rPr>
        <w:t xml:space="preserve">  Пётр Гринёв — жизненный путь героя, формирование характера («Береги честь смолоду»). Маша Миронова — нра</w:t>
      </w:r>
      <w:r w:rsidRPr="00BD41F0">
        <w:rPr>
          <w:sz w:val="28"/>
          <w:szCs w:val="28"/>
        </w:rPr>
        <w:t>в</w:t>
      </w:r>
      <w:r w:rsidRPr="00BD41F0">
        <w:rPr>
          <w:sz w:val="28"/>
          <w:szCs w:val="28"/>
        </w:rPr>
        <w:t xml:space="preserve">ственная красота героини. Швабрин — антигерой. Значение образа Савельича в романе. Особенности композиции. Гуманизм и </w:t>
      </w:r>
      <w:r w:rsidRPr="00BD41F0">
        <w:rPr>
          <w:spacing w:val="-4"/>
          <w:sz w:val="28"/>
          <w:szCs w:val="28"/>
        </w:rPr>
        <w:t>историзм Пушкина. Историч</w:t>
      </w:r>
      <w:r w:rsidRPr="00BD41F0">
        <w:rPr>
          <w:spacing w:val="-4"/>
          <w:sz w:val="28"/>
          <w:szCs w:val="28"/>
        </w:rPr>
        <w:t>е</w:t>
      </w:r>
      <w:r w:rsidRPr="00BD41F0">
        <w:rPr>
          <w:spacing w:val="-4"/>
          <w:sz w:val="28"/>
          <w:szCs w:val="28"/>
        </w:rPr>
        <w:t>ская правда и художественный вымысел в романе. Фольклорные мотивы в р</w:t>
      </w:r>
      <w:r w:rsidRPr="00BD41F0">
        <w:rPr>
          <w:spacing w:val="-4"/>
          <w:sz w:val="28"/>
          <w:szCs w:val="28"/>
        </w:rPr>
        <w:t>о</w:t>
      </w:r>
      <w:r w:rsidRPr="00BD41F0">
        <w:rPr>
          <w:spacing w:val="-4"/>
          <w:sz w:val="28"/>
          <w:szCs w:val="28"/>
        </w:rPr>
        <w:t>мане. Различие авторской позиции в «Капитанской дочке» и в «Истории Пугач</w:t>
      </w:r>
      <w:r w:rsidRPr="00BD41F0">
        <w:rPr>
          <w:spacing w:val="-4"/>
          <w:sz w:val="28"/>
          <w:szCs w:val="28"/>
        </w:rPr>
        <w:t>ё</w:t>
      </w:r>
      <w:r w:rsidRPr="00BD41F0">
        <w:rPr>
          <w:spacing w:val="-4"/>
          <w:sz w:val="28"/>
          <w:szCs w:val="28"/>
        </w:rPr>
        <w:t>ва».</w:t>
      </w:r>
    </w:p>
    <w:p w:rsidR="000A3F7E" w:rsidRPr="00BD41F0" w:rsidRDefault="000A3F7E" w:rsidP="00BD41F0">
      <w:pPr>
        <w:pStyle w:val="18"/>
        <w:rPr>
          <w:sz w:val="28"/>
          <w:szCs w:val="28"/>
        </w:rPr>
      </w:pPr>
      <w:r w:rsidRPr="00BD41F0">
        <w:rPr>
          <w:i/>
          <w:sz w:val="28"/>
          <w:szCs w:val="28"/>
        </w:rPr>
        <w:lastRenderedPageBreak/>
        <w:t>Теория литературы.</w:t>
      </w:r>
      <w:r w:rsidRPr="00BD41F0">
        <w:rPr>
          <w:sz w:val="28"/>
          <w:szCs w:val="28"/>
        </w:rPr>
        <w:t xml:space="preserve"> Историзм художественной литературы (начальные </w:t>
      </w:r>
    </w:p>
    <w:p w:rsidR="000A3F7E" w:rsidRPr="00BD41F0" w:rsidRDefault="000A3F7E" w:rsidP="00BD41F0">
      <w:pPr>
        <w:pStyle w:val="18"/>
        <w:rPr>
          <w:sz w:val="28"/>
          <w:szCs w:val="28"/>
        </w:rPr>
      </w:pPr>
      <w:r w:rsidRPr="00BD41F0">
        <w:rPr>
          <w:sz w:val="28"/>
          <w:szCs w:val="28"/>
        </w:rPr>
        <w:t>представления). Роман (начальные представления). Реализм (начальные представления).</w:t>
      </w:r>
    </w:p>
    <w:p w:rsidR="000A3F7E" w:rsidRPr="00BD41F0" w:rsidRDefault="000A3F7E" w:rsidP="00BD41F0">
      <w:pPr>
        <w:pStyle w:val="18"/>
        <w:rPr>
          <w:sz w:val="28"/>
          <w:szCs w:val="28"/>
        </w:rPr>
      </w:pPr>
      <w:r w:rsidRPr="00BD41F0">
        <w:rPr>
          <w:b/>
          <w:sz w:val="28"/>
          <w:szCs w:val="28"/>
        </w:rPr>
        <w:t>Михаил Юрьевич Лермонтов</w:t>
      </w:r>
      <w:r w:rsidRPr="00BD41F0">
        <w:rPr>
          <w:sz w:val="28"/>
          <w:szCs w:val="28"/>
        </w:rPr>
        <w:t>. Краткий рассказ о писателе, отношение к историческим темам и воплощение этих тем в его творчестве.</w:t>
      </w:r>
    </w:p>
    <w:p w:rsidR="000A3F7E" w:rsidRPr="00BD41F0" w:rsidRDefault="000A3F7E" w:rsidP="00BD41F0">
      <w:pPr>
        <w:pStyle w:val="18"/>
        <w:rPr>
          <w:sz w:val="28"/>
          <w:szCs w:val="28"/>
        </w:rPr>
      </w:pPr>
      <w:r w:rsidRPr="00BD41F0">
        <w:rPr>
          <w:b/>
          <w:i/>
          <w:sz w:val="28"/>
          <w:szCs w:val="28"/>
        </w:rPr>
        <w:t>«Мцыри».</w:t>
      </w:r>
      <w:r w:rsidRPr="00BD41F0">
        <w:rPr>
          <w:sz w:val="28"/>
          <w:szCs w:val="28"/>
        </w:rPr>
        <w:t xml:space="preserve">  «Мцыри»  как романтическая поэма. Романтический герой. Смысл человеческой жизни для Мцыри и для монаха. Трагическое противоп</w:t>
      </w:r>
      <w:r w:rsidRPr="00BD41F0">
        <w:rPr>
          <w:sz w:val="28"/>
          <w:szCs w:val="28"/>
        </w:rPr>
        <w:t>о</w:t>
      </w:r>
      <w:r w:rsidRPr="00BD41F0">
        <w:rPr>
          <w:sz w:val="28"/>
          <w:szCs w:val="28"/>
        </w:rPr>
        <w:t>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противопоставления. Портрет и речь героя как средства выражения авторского отношения. Смысл финала по</w:t>
      </w:r>
      <w:r w:rsidRPr="00BD41F0">
        <w:rPr>
          <w:sz w:val="28"/>
          <w:szCs w:val="28"/>
        </w:rPr>
        <w:t>э</w:t>
      </w:r>
      <w:r w:rsidRPr="00BD41F0">
        <w:rPr>
          <w:sz w:val="28"/>
          <w:szCs w:val="28"/>
        </w:rPr>
        <w:t>мы.</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Поэма (развитие представлений). Романтический г</w:t>
      </w:r>
      <w:r w:rsidRPr="00BD41F0">
        <w:rPr>
          <w:sz w:val="28"/>
          <w:szCs w:val="28"/>
        </w:rPr>
        <w:t>е</w:t>
      </w:r>
      <w:r w:rsidRPr="00BD41F0">
        <w:rPr>
          <w:sz w:val="28"/>
          <w:szCs w:val="28"/>
        </w:rPr>
        <w:t>рой</w:t>
      </w:r>
      <w:r w:rsidR="00A82FA2">
        <w:rPr>
          <w:sz w:val="28"/>
          <w:szCs w:val="28"/>
        </w:rPr>
        <w:t xml:space="preserve"> </w:t>
      </w:r>
      <w:r w:rsidRPr="00BD41F0">
        <w:rPr>
          <w:sz w:val="28"/>
          <w:szCs w:val="28"/>
        </w:rPr>
        <w:t>(начальные представления), романтическая поэма (начальные представл</w:t>
      </w:r>
      <w:r w:rsidRPr="00BD41F0">
        <w:rPr>
          <w:sz w:val="28"/>
          <w:szCs w:val="28"/>
        </w:rPr>
        <w:t>е</w:t>
      </w:r>
      <w:r w:rsidRPr="00BD41F0">
        <w:rPr>
          <w:sz w:val="28"/>
          <w:szCs w:val="28"/>
        </w:rPr>
        <w:t>ния).</w:t>
      </w:r>
    </w:p>
    <w:p w:rsidR="000A3F7E" w:rsidRPr="00BD41F0" w:rsidRDefault="000A3F7E" w:rsidP="00BD41F0">
      <w:pPr>
        <w:pStyle w:val="18"/>
        <w:rPr>
          <w:sz w:val="28"/>
          <w:szCs w:val="28"/>
        </w:rPr>
      </w:pPr>
      <w:r w:rsidRPr="00BD41F0">
        <w:rPr>
          <w:b/>
          <w:sz w:val="28"/>
          <w:szCs w:val="28"/>
        </w:rPr>
        <w:t>Николай Васильевич Гоголь.</w:t>
      </w:r>
      <w:r w:rsidRPr="00BD41F0">
        <w:rPr>
          <w:sz w:val="28"/>
          <w:szCs w:val="28"/>
        </w:rPr>
        <w:t xml:space="preserve">  Краткий рассказ о писателе, его отнош</w:t>
      </w:r>
      <w:r w:rsidRPr="00BD41F0">
        <w:rPr>
          <w:sz w:val="28"/>
          <w:szCs w:val="28"/>
        </w:rPr>
        <w:t>е</w:t>
      </w:r>
      <w:r w:rsidRPr="00BD41F0">
        <w:rPr>
          <w:sz w:val="28"/>
          <w:szCs w:val="28"/>
        </w:rPr>
        <w:t>ние к истории,  исторической теме в художественном произведении.</w:t>
      </w:r>
    </w:p>
    <w:p w:rsidR="000A3F7E" w:rsidRPr="00BD41F0" w:rsidRDefault="000A3F7E" w:rsidP="00BD41F0">
      <w:pPr>
        <w:pStyle w:val="18"/>
        <w:rPr>
          <w:spacing w:val="-2"/>
          <w:sz w:val="28"/>
          <w:szCs w:val="28"/>
        </w:rPr>
      </w:pPr>
      <w:r w:rsidRPr="00BD41F0">
        <w:rPr>
          <w:b/>
          <w:i/>
          <w:sz w:val="28"/>
          <w:szCs w:val="28"/>
        </w:rPr>
        <w:t>«Ревизор».</w:t>
      </w:r>
      <w:r w:rsidRPr="00BD41F0">
        <w:rPr>
          <w:sz w:val="28"/>
          <w:szCs w:val="28"/>
        </w:rPr>
        <w:t xml:space="preserve"> Комедия «со злостью и солью». История создания и история постановки комедии. </w:t>
      </w:r>
      <w:r w:rsidRPr="00BD41F0">
        <w:rPr>
          <w:spacing w:val="-2"/>
          <w:sz w:val="28"/>
          <w:szCs w:val="28"/>
        </w:rPr>
        <w:t>Поворот русской драматургии к социальной теме. Отн</w:t>
      </w:r>
      <w:r w:rsidRPr="00BD41F0">
        <w:rPr>
          <w:spacing w:val="-2"/>
          <w:sz w:val="28"/>
          <w:szCs w:val="28"/>
        </w:rPr>
        <w:t>о</w:t>
      </w:r>
      <w:r w:rsidRPr="00BD41F0">
        <w:rPr>
          <w:spacing w:val="-2"/>
          <w:sz w:val="28"/>
          <w:szCs w:val="28"/>
        </w:rPr>
        <w:t>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(В.И. Немирович-Данченко). Хлестаков и «миражная интрига»  (Ю. Манн). Хлестаковщина как общественное явление.</w:t>
      </w:r>
    </w:p>
    <w:p w:rsidR="000A3F7E" w:rsidRPr="00BD41F0" w:rsidRDefault="000A3F7E" w:rsidP="00BD41F0">
      <w:pPr>
        <w:pStyle w:val="18"/>
        <w:rPr>
          <w:spacing w:val="-2"/>
          <w:sz w:val="28"/>
          <w:szCs w:val="28"/>
        </w:rPr>
      </w:pPr>
      <w:r w:rsidRPr="00BD41F0">
        <w:rPr>
          <w:i/>
          <w:spacing w:val="-2"/>
          <w:sz w:val="28"/>
          <w:szCs w:val="28"/>
        </w:rPr>
        <w:t>Теория литературы.</w:t>
      </w:r>
      <w:r w:rsidRPr="00BD41F0">
        <w:rPr>
          <w:spacing w:val="-2"/>
          <w:sz w:val="28"/>
          <w:szCs w:val="28"/>
        </w:rPr>
        <w:t xml:space="preserve">  Комедия (развитие представлений). Сатира и юмор (развитие представлений).  Ремарки как форма выражения авторской позиции (начальные представления)</w:t>
      </w:r>
    </w:p>
    <w:p w:rsidR="000A3F7E" w:rsidRPr="00BD41F0" w:rsidRDefault="000A3F7E" w:rsidP="00BD41F0">
      <w:pPr>
        <w:pStyle w:val="18"/>
        <w:rPr>
          <w:sz w:val="28"/>
          <w:szCs w:val="28"/>
        </w:rPr>
      </w:pPr>
      <w:r w:rsidRPr="00BD41F0">
        <w:rPr>
          <w:b/>
          <w:i/>
          <w:sz w:val="28"/>
          <w:szCs w:val="28"/>
        </w:rPr>
        <w:t>«Шинель».</w:t>
      </w:r>
      <w:r w:rsidRPr="00BD41F0">
        <w:rPr>
          <w:sz w:val="28"/>
          <w:szCs w:val="28"/>
        </w:rPr>
        <w:t xml:space="preserve"> Образ «маленького человека» в литературе. Потеря Акакием Акакиевичем Башмачкиным лица (одиночество, косноязычие). Шинель как п</w:t>
      </w:r>
      <w:r w:rsidRPr="00BD41F0">
        <w:rPr>
          <w:sz w:val="28"/>
          <w:szCs w:val="28"/>
        </w:rPr>
        <w:t>о</w:t>
      </w:r>
      <w:r w:rsidRPr="00BD41F0">
        <w:rPr>
          <w:sz w:val="28"/>
          <w:szCs w:val="28"/>
        </w:rPr>
        <w:t>следняя надежда согреться в холодном мире. Тщетность этой мечты. Петербург как символ вечного адского холода. Незлобивость мелкого чиновника, облад</w:t>
      </w:r>
      <w:r w:rsidRPr="00BD41F0">
        <w:rPr>
          <w:sz w:val="28"/>
          <w:szCs w:val="28"/>
        </w:rPr>
        <w:t>а</w:t>
      </w:r>
      <w:r w:rsidRPr="00BD41F0">
        <w:rPr>
          <w:sz w:val="28"/>
          <w:szCs w:val="28"/>
        </w:rPr>
        <w:t>ющего духовной силой и противостоящего бездушию общества. Роль фант</w:t>
      </w:r>
      <w:r w:rsidRPr="00BD41F0">
        <w:rPr>
          <w:sz w:val="28"/>
          <w:szCs w:val="28"/>
        </w:rPr>
        <w:t>а</w:t>
      </w:r>
      <w:r w:rsidRPr="00BD41F0">
        <w:rPr>
          <w:sz w:val="28"/>
          <w:szCs w:val="28"/>
        </w:rPr>
        <w:t>стики в художественном  произведении.</w:t>
      </w:r>
    </w:p>
    <w:p w:rsidR="000A3F7E" w:rsidRPr="00BD41F0" w:rsidRDefault="000A3F7E" w:rsidP="00BD41F0">
      <w:pPr>
        <w:pStyle w:val="18"/>
        <w:rPr>
          <w:sz w:val="28"/>
          <w:szCs w:val="28"/>
        </w:rPr>
      </w:pPr>
      <w:r w:rsidRPr="00BD41F0">
        <w:rPr>
          <w:b/>
          <w:sz w:val="28"/>
          <w:szCs w:val="28"/>
        </w:rPr>
        <w:t>Иван Сергеевич Тургенев</w:t>
      </w:r>
      <w:r w:rsidRPr="00BD41F0">
        <w:rPr>
          <w:sz w:val="28"/>
          <w:szCs w:val="28"/>
        </w:rPr>
        <w:t>. Краткий рассказ о писателе (Тургенев как пропагандист русской литературы в Европе).</w:t>
      </w:r>
    </w:p>
    <w:p w:rsidR="000A3F7E" w:rsidRPr="00BD41F0" w:rsidRDefault="000A3F7E" w:rsidP="00BD41F0">
      <w:pPr>
        <w:pStyle w:val="18"/>
        <w:rPr>
          <w:sz w:val="28"/>
          <w:szCs w:val="28"/>
        </w:rPr>
      </w:pPr>
      <w:r w:rsidRPr="00BD41F0">
        <w:rPr>
          <w:sz w:val="28"/>
          <w:szCs w:val="28"/>
        </w:rPr>
        <w:t xml:space="preserve">Рассказ </w:t>
      </w:r>
      <w:r w:rsidRPr="00BD41F0">
        <w:rPr>
          <w:b/>
          <w:i/>
          <w:sz w:val="28"/>
          <w:szCs w:val="28"/>
        </w:rPr>
        <w:t>«Певцы»</w:t>
      </w:r>
      <w:r w:rsidRPr="00BD41F0">
        <w:rPr>
          <w:b/>
          <w:sz w:val="28"/>
          <w:szCs w:val="28"/>
        </w:rPr>
        <w:t xml:space="preserve">. </w:t>
      </w:r>
      <w:r w:rsidRPr="00BD41F0">
        <w:rPr>
          <w:sz w:val="28"/>
          <w:szCs w:val="28"/>
        </w:rPr>
        <w:t xml:space="preserve">Изображение  русской жизни и русских характеров в рассказе. Образ рассказчика. Способы выражения авторской позиции. </w:t>
      </w:r>
    </w:p>
    <w:p w:rsidR="000A3F7E" w:rsidRPr="00BD41F0" w:rsidRDefault="000A3F7E" w:rsidP="00BD41F0">
      <w:pPr>
        <w:pStyle w:val="18"/>
        <w:rPr>
          <w:sz w:val="28"/>
          <w:szCs w:val="28"/>
        </w:rPr>
      </w:pPr>
      <w:r w:rsidRPr="00BD41F0">
        <w:rPr>
          <w:b/>
          <w:sz w:val="28"/>
          <w:szCs w:val="28"/>
        </w:rPr>
        <w:t>Михаил Евграфович Салтыков-Щедрин.</w:t>
      </w:r>
      <w:r w:rsidRPr="00BD41F0">
        <w:rPr>
          <w:sz w:val="28"/>
          <w:szCs w:val="28"/>
        </w:rPr>
        <w:t xml:space="preserve"> Краткий рассказ о писателе, редакторе, издателе.</w:t>
      </w:r>
    </w:p>
    <w:p w:rsidR="000A3F7E" w:rsidRPr="00BD41F0" w:rsidRDefault="000A3F7E" w:rsidP="00BD41F0">
      <w:pPr>
        <w:pStyle w:val="18"/>
        <w:rPr>
          <w:sz w:val="28"/>
          <w:szCs w:val="28"/>
        </w:rPr>
      </w:pPr>
      <w:r w:rsidRPr="00BD41F0">
        <w:rPr>
          <w:b/>
          <w:i/>
          <w:spacing w:val="-4"/>
          <w:sz w:val="28"/>
          <w:szCs w:val="28"/>
        </w:rPr>
        <w:t>«История одного города»</w:t>
      </w:r>
      <w:r w:rsidRPr="00BD41F0">
        <w:rPr>
          <w:spacing w:val="-4"/>
          <w:sz w:val="28"/>
          <w:szCs w:val="28"/>
        </w:rPr>
        <w:t xml:space="preserve"> (отрывок). Художественно-поэтическая сатира на современные писателю порядки. Ирония писателя-гражданина, бичующего осн</w:t>
      </w:r>
      <w:r w:rsidRPr="00BD41F0">
        <w:rPr>
          <w:spacing w:val="-4"/>
          <w:sz w:val="28"/>
          <w:szCs w:val="28"/>
        </w:rPr>
        <w:t>о</w:t>
      </w:r>
      <w:r w:rsidRPr="00BD41F0">
        <w:rPr>
          <w:spacing w:val="-4"/>
          <w:sz w:val="28"/>
          <w:szCs w:val="28"/>
        </w:rPr>
        <w:t xml:space="preserve">ванный на бесправии народа </w:t>
      </w:r>
      <w:r w:rsidRPr="00BD41F0">
        <w:rPr>
          <w:sz w:val="28"/>
          <w:szCs w:val="28"/>
        </w:rPr>
        <w:t>строй. Гротескные образы градоначальников. П</w:t>
      </w:r>
      <w:r w:rsidRPr="00BD41F0">
        <w:rPr>
          <w:sz w:val="28"/>
          <w:szCs w:val="28"/>
        </w:rPr>
        <w:t>а</w:t>
      </w:r>
      <w:r w:rsidRPr="00BD41F0">
        <w:rPr>
          <w:sz w:val="28"/>
          <w:szCs w:val="28"/>
        </w:rPr>
        <w:t>родия на официальные исторические сочинения.</w:t>
      </w:r>
    </w:p>
    <w:p w:rsidR="000A3F7E" w:rsidRPr="00BD41F0" w:rsidRDefault="000A3F7E" w:rsidP="00BD41F0">
      <w:pPr>
        <w:pStyle w:val="18"/>
        <w:rPr>
          <w:sz w:val="28"/>
          <w:szCs w:val="28"/>
        </w:rPr>
      </w:pPr>
      <w:r w:rsidRPr="00BD41F0">
        <w:rPr>
          <w:i/>
          <w:sz w:val="28"/>
          <w:szCs w:val="28"/>
        </w:rPr>
        <w:lastRenderedPageBreak/>
        <w:t>Теория литературы.</w:t>
      </w:r>
      <w:r w:rsidRPr="00BD41F0">
        <w:rPr>
          <w:sz w:val="28"/>
          <w:szCs w:val="28"/>
        </w:rPr>
        <w:t xml:space="preserve"> Гипербола, гротеск (развитие представлений). Лит</w:t>
      </w:r>
      <w:r w:rsidRPr="00BD41F0">
        <w:rPr>
          <w:sz w:val="28"/>
          <w:szCs w:val="28"/>
        </w:rPr>
        <w:t>е</w:t>
      </w:r>
      <w:r w:rsidRPr="00BD41F0">
        <w:rPr>
          <w:sz w:val="28"/>
          <w:szCs w:val="28"/>
        </w:rPr>
        <w:t>ратурная пародия (начальные представления). Эзопов язык (развитие понятия).</w:t>
      </w:r>
    </w:p>
    <w:p w:rsidR="000A3F7E" w:rsidRPr="00BD41F0" w:rsidRDefault="000A3F7E" w:rsidP="00BD41F0">
      <w:pPr>
        <w:pStyle w:val="18"/>
        <w:rPr>
          <w:sz w:val="28"/>
          <w:szCs w:val="28"/>
        </w:rPr>
      </w:pPr>
      <w:r w:rsidRPr="00BD41F0">
        <w:rPr>
          <w:b/>
          <w:sz w:val="28"/>
          <w:szCs w:val="28"/>
        </w:rPr>
        <w:t>Николай Семёнович Лесков</w:t>
      </w:r>
      <w:r w:rsidRPr="00BD41F0">
        <w:rPr>
          <w:sz w:val="28"/>
          <w:szCs w:val="28"/>
        </w:rPr>
        <w:t xml:space="preserve">. Краткий рассказ о писателе. </w:t>
      </w:r>
    </w:p>
    <w:p w:rsidR="000A3F7E" w:rsidRPr="00BD41F0" w:rsidRDefault="000A3F7E" w:rsidP="00BD41F0">
      <w:pPr>
        <w:pStyle w:val="18"/>
        <w:rPr>
          <w:sz w:val="28"/>
          <w:szCs w:val="28"/>
        </w:rPr>
      </w:pPr>
      <w:r w:rsidRPr="00BD41F0">
        <w:rPr>
          <w:b/>
          <w:i/>
          <w:sz w:val="28"/>
          <w:szCs w:val="28"/>
        </w:rPr>
        <w:t>«Старый гений».</w:t>
      </w:r>
      <w:r w:rsidRPr="00BD41F0">
        <w:rPr>
          <w:sz w:val="28"/>
          <w:szCs w:val="28"/>
        </w:rPr>
        <w:t xml:space="preserve"> Сатира на чиновничество. Защита беззащитных. Нра</w:t>
      </w:r>
      <w:r w:rsidRPr="00BD41F0">
        <w:rPr>
          <w:sz w:val="28"/>
          <w:szCs w:val="28"/>
        </w:rPr>
        <w:t>в</w:t>
      </w:r>
      <w:r w:rsidRPr="00BD41F0">
        <w:rPr>
          <w:sz w:val="28"/>
          <w:szCs w:val="28"/>
        </w:rPr>
        <w:t>ственные проблемы рассказа. Деталь как средство создания образа в рассказе.</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Рассказ (развитие представлений). Художественная </w:t>
      </w:r>
    </w:p>
    <w:p w:rsidR="000A3F7E" w:rsidRPr="00BD41F0" w:rsidRDefault="000A3F7E" w:rsidP="00BD41F0">
      <w:pPr>
        <w:pStyle w:val="18"/>
        <w:rPr>
          <w:sz w:val="28"/>
          <w:szCs w:val="28"/>
        </w:rPr>
      </w:pPr>
      <w:r w:rsidRPr="00BD41F0">
        <w:rPr>
          <w:sz w:val="28"/>
          <w:szCs w:val="28"/>
        </w:rPr>
        <w:t>деталь (развитие представлений).</w:t>
      </w:r>
    </w:p>
    <w:p w:rsidR="000A3F7E" w:rsidRPr="00BD41F0" w:rsidRDefault="000A3F7E" w:rsidP="00BD41F0">
      <w:pPr>
        <w:pStyle w:val="18"/>
        <w:rPr>
          <w:sz w:val="28"/>
          <w:szCs w:val="28"/>
        </w:rPr>
      </w:pPr>
      <w:r w:rsidRPr="00BD41F0">
        <w:rPr>
          <w:b/>
          <w:sz w:val="28"/>
          <w:szCs w:val="28"/>
        </w:rPr>
        <w:t>Лев Николаевич Толстой</w:t>
      </w:r>
      <w:r w:rsidRPr="00BD41F0">
        <w:rPr>
          <w:sz w:val="28"/>
          <w:szCs w:val="28"/>
        </w:rPr>
        <w:t>. Краткий рассказ о писателе. Идеал взаимной любви и согласия в обществе.</w:t>
      </w:r>
    </w:p>
    <w:p w:rsidR="000A3F7E" w:rsidRPr="00BD41F0" w:rsidRDefault="000A3F7E" w:rsidP="00BD41F0">
      <w:pPr>
        <w:pStyle w:val="18"/>
        <w:rPr>
          <w:sz w:val="28"/>
          <w:szCs w:val="28"/>
        </w:rPr>
      </w:pPr>
      <w:r w:rsidRPr="00BD41F0">
        <w:rPr>
          <w:b/>
          <w:i/>
          <w:sz w:val="28"/>
          <w:szCs w:val="28"/>
        </w:rPr>
        <w:t>«После бала».</w:t>
      </w:r>
      <w:r w:rsidRPr="00BD41F0">
        <w:rPr>
          <w:sz w:val="28"/>
          <w:szCs w:val="28"/>
        </w:rPr>
        <w:t xml:space="preserve"> Идея разделённости двух Россий. Противоречие между с</w:t>
      </w:r>
      <w:r w:rsidRPr="00BD41F0">
        <w:rPr>
          <w:sz w:val="28"/>
          <w:szCs w:val="28"/>
        </w:rPr>
        <w:t>о</w:t>
      </w:r>
      <w:r w:rsidRPr="00BD41F0">
        <w:rPr>
          <w:sz w:val="28"/>
          <w:szCs w:val="28"/>
        </w:rPr>
        <w:t>словиями и внутри сословий. Контраст как средство раскрытия конфликта. Психологизм рассказа. Нравственность в основе поступков героя. Мечта о во</w:t>
      </w:r>
      <w:r w:rsidRPr="00BD41F0">
        <w:rPr>
          <w:sz w:val="28"/>
          <w:szCs w:val="28"/>
        </w:rPr>
        <w:t>с</w:t>
      </w:r>
      <w:r w:rsidRPr="00BD41F0">
        <w:rPr>
          <w:sz w:val="28"/>
          <w:szCs w:val="28"/>
        </w:rPr>
        <w:t>соединении дворянства и народа.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Художественная деталь. Антитеза (развитие пре</w:t>
      </w:r>
      <w:r w:rsidRPr="00BD41F0">
        <w:rPr>
          <w:sz w:val="28"/>
          <w:szCs w:val="28"/>
        </w:rPr>
        <w:t>д</w:t>
      </w:r>
      <w:r w:rsidRPr="00BD41F0">
        <w:rPr>
          <w:sz w:val="28"/>
          <w:szCs w:val="28"/>
        </w:rPr>
        <w:t>ставлений). Композиция (развитие представлений). Роль антитезы в композ</w:t>
      </w:r>
      <w:r w:rsidRPr="00BD41F0">
        <w:rPr>
          <w:sz w:val="28"/>
          <w:szCs w:val="28"/>
        </w:rPr>
        <w:t>и</w:t>
      </w:r>
      <w:r w:rsidRPr="00BD41F0">
        <w:rPr>
          <w:sz w:val="28"/>
          <w:szCs w:val="28"/>
        </w:rPr>
        <w:t>ции  произведений.</w:t>
      </w:r>
    </w:p>
    <w:p w:rsidR="000A3F7E" w:rsidRPr="00BD41F0" w:rsidRDefault="000A3F7E" w:rsidP="00BD41F0">
      <w:pPr>
        <w:pStyle w:val="18"/>
        <w:rPr>
          <w:sz w:val="28"/>
          <w:szCs w:val="28"/>
        </w:rPr>
      </w:pPr>
      <w:r w:rsidRPr="00BD41F0">
        <w:rPr>
          <w:b/>
          <w:sz w:val="28"/>
          <w:szCs w:val="28"/>
        </w:rPr>
        <w:t xml:space="preserve">Поэзия родной природы  в русской литературе </w:t>
      </w:r>
      <w:r w:rsidRPr="00BD41F0">
        <w:rPr>
          <w:b/>
          <w:sz w:val="28"/>
          <w:szCs w:val="28"/>
          <w:lang w:val="en-US"/>
        </w:rPr>
        <w:t>XIX</w:t>
      </w:r>
      <w:r w:rsidRPr="00BD41F0">
        <w:rPr>
          <w:b/>
          <w:sz w:val="28"/>
          <w:szCs w:val="28"/>
        </w:rPr>
        <w:t xml:space="preserve">века </w:t>
      </w:r>
      <w:r w:rsidRPr="00BD41F0">
        <w:rPr>
          <w:sz w:val="28"/>
          <w:szCs w:val="28"/>
        </w:rPr>
        <w:t xml:space="preserve"> (обзор)</w:t>
      </w:r>
    </w:p>
    <w:p w:rsidR="000A3F7E" w:rsidRPr="00BD41F0" w:rsidRDefault="000A3F7E" w:rsidP="00BD41F0">
      <w:pPr>
        <w:pStyle w:val="18"/>
        <w:rPr>
          <w:b/>
          <w:sz w:val="28"/>
          <w:szCs w:val="28"/>
        </w:rPr>
      </w:pPr>
      <w:r w:rsidRPr="00BD41F0">
        <w:rPr>
          <w:b/>
          <w:sz w:val="28"/>
          <w:szCs w:val="28"/>
        </w:rPr>
        <w:t xml:space="preserve">А. С. Пушкин. </w:t>
      </w:r>
      <w:r w:rsidRPr="00BD41F0">
        <w:rPr>
          <w:b/>
          <w:i/>
          <w:sz w:val="28"/>
          <w:szCs w:val="28"/>
        </w:rPr>
        <w:t>«Цветы последние милей…»,«Осень»*,</w:t>
      </w:r>
      <w:r w:rsidRPr="00BD41F0">
        <w:rPr>
          <w:b/>
          <w:sz w:val="28"/>
          <w:szCs w:val="28"/>
        </w:rPr>
        <w:t>М. Ю. Лермо</w:t>
      </w:r>
      <w:r w:rsidRPr="00BD41F0">
        <w:rPr>
          <w:b/>
          <w:sz w:val="28"/>
          <w:szCs w:val="28"/>
        </w:rPr>
        <w:t>н</w:t>
      </w:r>
      <w:r w:rsidRPr="00BD41F0">
        <w:rPr>
          <w:b/>
          <w:sz w:val="28"/>
          <w:szCs w:val="28"/>
        </w:rPr>
        <w:t xml:space="preserve">тов. </w:t>
      </w:r>
      <w:r w:rsidRPr="00BD41F0">
        <w:rPr>
          <w:b/>
          <w:i/>
          <w:sz w:val="28"/>
          <w:szCs w:val="28"/>
        </w:rPr>
        <w:t>«Осень»,</w:t>
      </w:r>
      <w:r w:rsidRPr="00BD41F0">
        <w:rPr>
          <w:b/>
          <w:sz w:val="28"/>
          <w:szCs w:val="28"/>
        </w:rPr>
        <w:t xml:space="preserve">  Ф. И. Тютчев. </w:t>
      </w:r>
      <w:r w:rsidRPr="00BD41F0">
        <w:rPr>
          <w:b/>
          <w:i/>
          <w:sz w:val="28"/>
          <w:szCs w:val="28"/>
        </w:rPr>
        <w:t>«Осенний вечер»,</w:t>
      </w:r>
      <w:r w:rsidRPr="00BD41F0">
        <w:rPr>
          <w:b/>
          <w:sz w:val="28"/>
          <w:szCs w:val="28"/>
        </w:rPr>
        <w:t xml:space="preserve"> А. А. Фет. </w:t>
      </w:r>
      <w:r w:rsidRPr="00BD41F0">
        <w:rPr>
          <w:b/>
          <w:i/>
          <w:sz w:val="28"/>
          <w:szCs w:val="28"/>
        </w:rPr>
        <w:t>«Первый ландыш»,</w:t>
      </w:r>
      <w:r w:rsidRPr="00BD41F0">
        <w:rPr>
          <w:b/>
          <w:sz w:val="28"/>
          <w:szCs w:val="28"/>
        </w:rPr>
        <w:t xml:space="preserve"> А.Н.Майков. </w:t>
      </w:r>
      <w:r w:rsidRPr="00BD41F0">
        <w:rPr>
          <w:b/>
          <w:i/>
          <w:sz w:val="28"/>
          <w:szCs w:val="28"/>
        </w:rPr>
        <w:t>«Поле зыблется  цветами...».</w:t>
      </w:r>
    </w:p>
    <w:p w:rsidR="000A3F7E" w:rsidRPr="00BD41F0" w:rsidRDefault="000A3F7E" w:rsidP="00BD41F0">
      <w:pPr>
        <w:pStyle w:val="18"/>
        <w:rPr>
          <w:sz w:val="28"/>
          <w:szCs w:val="28"/>
        </w:rPr>
      </w:pPr>
      <w:r w:rsidRPr="00BD41F0">
        <w:rPr>
          <w:b/>
          <w:sz w:val="28"/>
          <w:szCs w:val="28"/>
        </w:rPr>
        <w:t>Антон Павлович Чехов</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«О любви»</w:t>
      </w:r>
      <w:r w:rsidRPr="00BD41F0">
        <w:rPr>
          <w:sz w:val="28"/>
          <w:szCs w:val="28"/>
        </w:rPr>
        <w:t>(из трилогии). История о любви и упущенном счастье.</w:t>
      </w:r>
    </w:p>
    <w:p w:rsidR="000A3F7E" w:rsidRPr="00BD41F0" w:rsidRDefault="000A3F7E" w:rsidP="00BD41F0">
      <w:pPr>
        <w:pStyle w:val="18"/>
        <w:rPr>
          <w:bCs/>
          <w:sz w:val="28"/>
          <w:szCs w:val="28"/>
        </w:rPr>
      </w:pPr>
      <w:r w:rsidRPr="00BD41F0">
        <w:rPr>
          <w:b/>
          <w:i/>
          <w:sz w:val="28"/>
          <w:szCs w:val="28"/>
        </w:rPr>
        <w:t>«Человек в футляре»</w:t>
      </w:r>
      <w:r w:rsidRPr="00BD41F0">
        <w:rPr>
          <w:sz w:val="28"/>
          <w:szCs w:val="28"/>
        </w:rPr>
        <w:t xml:space="preserve"> (для внеклассного чтения).</w:t>
      </w:r>
      <w:r w:rsidRPr="00BD41F0">
        <w:rPr>
          <w:bCs/>
          <w:sz w:val="28"/>
          <w:szCs w:val="28"/>
        </w:rPr>
        <w:t xml:space="preserve"> «Футлярное» существ</w:t>
      </w:r>
      <w:r w:rsidRPr="00BD41F0">
        <w:rPr>
          <w:bCs/>
          <w:sz w:val="28"/>
          <w:szCs w:val="28"/>
        </w:rPr>
        <w:t>о</w:t>
      </w:r>
      <w:r w:rsidRPr="00BD41F0">
        <w:rPr>
          <w:bCs/>
          <w:sz w:val="28"/>
          <w:szCs w:val="28"/>
        </w:rPr>
        <w:t>вание человека и его осуждение писателем. Конфликт свободной и «футля</w:t>
      </w:r>
      <w:r w:rsidRPr="00BD41F0">
        <w:rPr>
          <w:bCs/>
          <w:sz w:val="28"/>
          <w:szCs w:val="28"/>
        </w:rPr>
        <w:t>р</w:t>
      </w:r>
      <w:r w:rsidRPr="00BD41F0">
        <w:rPr>
          <w:bCs/>
          <w:sz w:val="28"/>
          <w:szCs w:val="28"/>
        </w:rPr>
        <w:t>ной» жизни, обыденного и идеального. Общность героев и повествователей в рассказах «Человек в футляре» и «О любви»</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Психологизм  художественной литературы  (разв</w:t>
      </w:r>
      <w:r w:rsidRPr="00BD41F0">
        <w:rPr>
          <w:sz w:val="28"/>
          <w:szCs w:val="28"/>
        </w:rPr>
        <w:t>и</w:t>
      </w:r>
      <w:r w:rsidRPr="00BD41F0">
        <w:rPr>
          <w:sz w:val="28"/>
          <w:szCs w:val="28"/>
        </w:rPr>
        <w:t>тие представлений).</w:t>
      </w:r>
    </w:p>
    <w:p w:rsidR="000A3F7E" w:rsidRPr="00BD41F0" w:rsidRDefault="000A3F7E" w:rsidP="00BD41F0">
      <w:pPr>
        <w:pStyle w:val="18"/>
        <w:rPr>
          <w:b/>
          <w:sz w:val="28"/>
          <w:szCs w:val="28"/>
        </w:rPr>
      </w:pPr>
      <w:r w:rsidRPr="00BD41F0">
        <w:rPr>
          <w:b/>
          <w:sz w:val="28"/>
          <w:szCs w:val="28"/>
        </w:rPr>
        <w:t xml:space="preserve">ИЗ РУССКОЙ ЛИТЕРАТУРЫ XX ВЕКА </w:t>
      </w:r>
    </w:p>
    <w:p w:rsidR="000A3F7E" w:rsidRPr="00BD41F0" w:rsidRDefault="000A3F7E" w:rsidP="00BD41F0">
      <w:pPr>
        <w:pStyle w:val="18"/>
        <w:rPr>
          <w:sz w:val="28"/>
          <w:szCs w:val="28"/>
        </w:rPr>
      </w:pPr>
      <w:r w:rsidRPr="00BD41F0">
        <w:rPr>
          <w:b/>
          <w:sz w:val="28"/>
          <w:szCs w:val="28"/>
        </w:rPr>
        <w:t>Иван Алексеевич Бунин</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«Кавказ».</w:t>
      </w:r>
      <w:r w:rsidRPr="00BD41F0">
        <w:rPr>
          <w:sz w:val="28"/>
          <w:szCs w:val="28"/>
        </w:rPr>
        <w:t xml:space="preserve"> Повествование о любви в различных её состояниях и в разли</w:t>
      </w:r>
      <w:r w:rsidRPr="00BD41F0">
        <w:rPr>
          <w:sz w:val="28"/>
          <w:szCs w:val="28"/>
        </w:rPr>
        <w:t>ч</w:t>
      </w:r>
      <w:r w:rsidRPr="00BD41F0">
        <w:rPr>
          <w:sz w:val="28"/>
          <w:szCs w:val="28"/>
        </w:rPr>
        <w:t>ных жизненных ситуациях. Мастерство Бунина-рассказчика. Психологизм пр</w:t>
      </w:r>
      <w:r w:rsidRPr="00BD41F0">
        <w:rPr>
          <w:sz w:val="28"/>
          <w:szCs w:val="28"/>
        </w:rPr>
        <w:t>о</w:t>
      </w:r>
      <w:r w:rsidRPr="00BD41F0">
        <w:rPr>
          <w:sz w:val="28"/>
          <w:szCs w:val="28"/>
        </w:rPr>
        <w:t>зы писателя.</w:t>
      </w:r>
    </w:p>
    <w:p w:rsidR="000A3F7E" w:rsidRPr="00BD41F0" w:rsidRDefault="000A3F7E" w:rsidP="00BD41F0">
      <w:pPr>
        <w:pStyle w:val="18"/>
        <w:rPr>
          <w:sz w:val="28"/>
          <w:szCs w:val="28"/>
        </w:rPr>
      </w:pPr>
      <w:r w:rsidRPr="00BD41F0">
        <w:rPr>
          <w:b/>
          <w:sz w:val="28"/>
          <w:szCs w:val="28"/>
        </w:rPr>
        <w:t>Александр Иванович Куприн</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«Куст сирени».</w:t>
      </w:r>
      <w:r w:rsidRPr="00BD41F0">
        <w:rPr>
          <w:sz w:val="28"/>
          <w:szCs w:val="28"/>
        </w:rPr>
        <w:t xml:space="preserve"> Утверждение согласия и взаимопонимания, любви и сч</w:t>
      </w:r>
      <w:r w:rsidRPr="00BD41F0">
        <w:rPr>
          <w:sz w:val="28"/>
          <w:szCs w:val="28"/>
        </w:rPr>
        <w:t>а</w:t>
      </w:r>
      <w:r w:rsidRPr="00BD41F0">
        <w:rPr>
          <w:sz w:val="28"/>
          <w:szCs w:val="28"/>
        </w:rPr>
        <w:t>стья в семье. Самоотверженность и находчивость главной героини.</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Сюжет и фабула.</w:t>
      </w:r>
    </w:p>
    <w:p w:rsidR="000A3F7E" w:rsidRPr="00BD41F0" w:rsidRDefault="000A3F7E" w:rsidP="00BD41F0">
      <w:pPr>
        <w:pStyle w:val="18"/>
        <w:rPr>
          <w:sz w:val="28"/>
          <w:szCs w:val="28"/>
        </w:rPr>
      </w:pPr>
      <w:r w:rsidRPr="00BD41F0">
        <w:rPr>
          <w:b/>
          <w:sz w:val="28"/>
          <w:szCs w:val="28"/>
        </w:rPr>
        <w:t>Александр Александрович Блок</w:t>
      </w:r>
      <w:r w:rsidRPr="00BD41F0">
        <w:rPr>
          <w:sz w:val="28"/>
          <w:szCs w:val="28"/>
        </w:rPr>
        <w:t>. Краткий рассказ о поэте.</w:t>
      </w:r>
    </w:p>
    <w:p w:rsidR="000A3F7E" w:rsidRPr="00BD41F0" w:rsidRDefault="000A3F7E" w:rsidP="00BD41F0">
      <w:pPr>
        <w:pStyle w:val="18"/>
        <w:rPr>
          <w:sz w:val="28"/>
          <w:szCs w:val="28"/>
        </w:rPr>
      </w:pPr>
      <w:r w:rsidRPr="00BD41F0">
        <w:rPr>
          <w:b/>
          <w:i/>
          <w:sz w:val="28"/>
          <w:szCs w:val="28"/>
        </w:rPr>
        <w:t>«На поле Куликовом»*, «Россия».</w:t>
      </w:r>
      <w:r w:rsidRPr="00BD41F0">
        <w:rPr>
          <w:sz w:val="28"/>
          <w:szCs w:val="28"/>
        </w:rPr>
        <w:t xml:space="preserve"> Историческая тема в стихотворении, её современное звучание и смысл.</w:t>
      </w:r>
    </w:p>
    <w:p w:rsidR="000A3F7E" w:rsidRPr="00BD41F0" w:rsidRDefault="000A3F7E" w:rsidP="00BD41F0">
      <w:pPr>
        <w:pStyle w:val="18"/>
        <w:rPr>
          <w:sz w:val="28"/>
          <w:szCs w:val="28"/>
        </w:rPr>
      </w:pPr>
      <w:r w:rsidRPr="00BD41F0">
        <w:rPr>
          <w:b/>
          <w:sz w:val="28"/>
          <w:szCs w:val="28"/>
        </w:rPr>
        <w:t>Сергей Александрович Есенин</w:t>
      </w:r>
      <w:r w:rsidRPr="00BD41F0">
        <w:rPr>
          <w:sz w:val="28"/>
          <w:szCs w:val="28"/>
        </w:rPr>
        <w:t>. Краткий рассказ о жизни и творчестве поэта.</w:t>
      </w:r>
    </w:p>
    <w:p w:rsidR="000A3F7E" w:rsidRPr="00BD41F0" w:rsidRDefault="000A3F7E" w:rsidP="00BD41F0">
      <w:pPr>
        <w:pStyle w:val="18"/>
        <w:rPr>
          <w:sz w:val="28"/>
          <w:szCs w:val="28"/>
        </w:rPr>
      </w:pPr>
      <w:r w:rsidRPr="00BD41F0">
        <w:rPr>
          <w:b/>
          <w:i/>
          <w:sz w:val="28"/>
          <w:szCs w:val="28"/>
        </w:rPr>
        <w:t>«Пугачёв».</w:t>
      </w:r>
      <w:r w:rsidRPr="00BD41F0">
        <w:rPr>
          <w:sz w:val="28"/>
          <w:szCs w:val="28"/>
        </w:rPr>
        <w:t xml:space="preserve"> Поэма на историческую тему. Характер Пугачёва. Сопоставл</w:t>
      </w:r>
      <w:r w:rsidRPr="00BD41F0">
        <w:rPr>
          <w:sz w:val="28"/>
          <w:szCs w:val="28"/>
        </w:rPr>
        <w:t>е</w:t>
      </w:r>
      <w:r w:rsidRPr="00BD41F0">
        <w:rPr>
          <w:sz w:val="28"/>
          <w:szCs w:val="28"/>
        </w:rPr>
        <w:t xml:space="preserve">ние образа предводителя восстания в разных произведениях: в фольклоре, в </w:t>
      </w:r>
      <w:r w:rsidRPr="00BD41F0">
        <w:rPr>
          <w:sz w:val="28"/>
          <w:szCs w:val="28"/>
        </w:rPr>
        <w:lastRenderedPageBreak/>
        <w:t>произведениях А. С. Пушкина, С. А. Есенина. Современность и историческое прошлое в драматической поэме Есенина.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Драматическая поэма (начальные представления).</w:t>
      </w:r>
    </w:p>
    <w:p w:rsidR="000A3F7E" w:rsidRPr="00BD41F0" w:rsidRDefault="000A3F7E" w:rsidP="00BD41F0">
      <w:pPr>
        <w:pStyle w:val="18"/>
        <w:rPr>
          <w:sz w:val="28"/>
          <w:szCs w:val="28"/>
        </w:rPr>
      </w:pPr>
      <w:r w:rsidRPr="00BD41F0">
        <w:rPr>
          <w:b/>
          <w:sz w:val="28"/>
          <w:szCs w:val="28"/>
        </w:rPr>
        <w:t>Иван Сергеевич Шмелёв</w:t>
      </w:r>
      <w:r w:rsidRPr="00BD41F0">
        <w:rPr>
          <w:sz w:val="28"/>
          <w:szCs w:val="28"/>
        </w:rPr>
        <w:t>. Краткий рассказ о писателе (детство, юность, начало творческого пути)</w:t>
      </w:r>
    </w:p>
    <w:p w:rsidR="000A3F7E" w:rsidRPr="00BD41F0" w:rsidRDefault="000A3F7E" w:rsidP="00BD41F0">
      <w:pPr>
        <w:pStyle w:val="18"/>
        <w:rPr>
          <w:sz w:val="28"/>
          <w:szCs w:val="28"/>
        </w:rPr>
      </w:pPr>
      <w:r w:rsidRPr="00BD41F0">
        <w:rPr>
          <w:b/>
          <w:i/>
          <w:sz w:val="28"/>
          <w:szCs w:val="28"/>
        </w:rPr>
        <w:t>«Как я стал писателем».</w:t>
      </w:r>
      <w:r w:rsidRPr="00BD41F0">
        <w:rPr>
          <w:sz w:val="28"/>
          <w:szCs w:val="28"/>
        </w:rPr>
        <w:t xml:space="preserve"> Рассказ о пути к творчеству. Сопоставление х</w:t>
      </w:r>
      <w:r w:rsidRPr="00BD41F0">
        <w:rPr>
          <w:sz w:val="28"/>
          <w:szCs w:val="28"/>
        </w:rPr>
        <w:t>у</w:t>
      </w:r>
      <w:r w:rsidRPr="00BD41F0">
        <w:rPr>
          <w:sz w:val="28"/>
          <w:szCs w:val="28"/>
        </w:rPr>
        <w:t>дожественного произведения с документально - биографическими (мемуары, воспоминания, дневники).</w:t>
      </w:r>
    </w:p>
    <w:p w:rsidR="000A3F7E" w:rsidRPr="00BD41F0" w:rsidRDefault="000A3F7E" w:rsidP="00BD41F0">
      <w:pPr>
        <w:pStyle w:val="18"/>
        <w:rPr>
          <w:sz w:val="28"/>
          <w:szCs w:val="28"/>
        </w:rPr>
      </w:pPr>
      <w:r w:rsidRPr="00BD41F0">
        <w:rPr>
          <w:b/>
          <w:i/>
          <w:sz w:val="28"/>
          <w:szCs w:val="28"/>
        </w:rPr>
        <w:t>Роман «Лето Господне»*</w:t>
      </w:r>
      <w:r w:rsidRPr="00BD41F0">
        <w:rPr>
          <w:sz w:val="28"/>
          <w:szCs w:val="28"/>
        </w:rPr>
        <w:t xml:space="preserve"> (фрагменты) (для самостоятельного чтения) </w:t>
      </w:r>
      <w:r w:rsidRPr="00BD41F0">
        <w:rPr>
          <w:bCs/>
          <w:sz w:val="28"/>
          <w:szCs w:val="28"/>
        </w:rPr>
        <w:t>И</w:t>
      </w:r>
      <w:r w:rsidRPr="00BD41F0">
        <w:rPr>
          <w:bCs/>
          <w:sz w:val="28"/>
          <w:szCs w:val="28"/>
        </w:rPr>
        <w:t>с</w:t>
      </w:r>
      <w:r w:rsidRPr="00BD41F0">
        <w:rPr>
          <w:bCs/>
          <w:sz w:val="28"/>
          <w:szCs w:val="28"/>
        </w:rPr>
        <w:t>тория создания автобиографического романа. Главные герои романа. Рождение религиозного чувства у ребёнка. Ребёнок и национальные традиции. Особенн</w:t>
      </w:r>
      <w:r w:rsidRPr="00BD41F0">
        <w:rPr>
          <w:bCs/>
          <w:sz w:val="28"/>
          <w:szCs w:val="28"/>
        </w:rPr>
        <w:t>о</w:t>
      </w:r>
      <w:r w:rsidRPr="00BD41F0">
        <w:rPr>
          <w:bCs/>
          <w:sz w:val="28"/>
          <w:szCs w:val="28"/>
        </w:rPr>
        <w:t>сти повествования.</w:t>
      </w:r>
    </w:p>
    <w:p w:rsidR="000A3F7E" w:rsidRPr="00BD41F0" w:rsidRDefault="000A3F7E" w:rsidP="00BD41F0">
      <w:pPr>
        <w:pStyle w:val="18"/>
        <w:rPr>
          <w:b/>
          <w:sz w:val="28"/>
          <w:szCs w:val="28"/>
        </w:rPr>
      </w:pPr>
      <w:r w:rsidRPr="00BD41F0">
        <w:rPr>
          <w:b/>
          <w:sz w:val="28"/>
          <w:szCs w:val="28"/>
        </w:rPr>
        <w:t>Писатели улыбаются</w:t>
      </w:r>
    </w:p>
    <w:p w:rsidR="000A3F7E" w:rsidRPr="00BD41F0" w:rsidRDefault="000A3F7E" w:rsidP="00BD41F0">
      <w:pPr>
        <w:pStyle w:val="18"/>
        <w:rPr>
          <w:sz w:val="28"/>
          <w:szCs w:val="28"/>
        </w:rPr>
      </w:pPr>
      <w:r w:rsidRPr="00BD41F0">
        <w:rPr>
          <w:sz w:val="28"/>
          <w:szCs w:val="28"/>
        </w:rPr>
        <w:t xml:space="preserve">Журнал </w:t>
      </w:r>
      <w:r w:rsidRPr="00BD41F0">
        <w:rPr>
          <w:b/>
          <w:sz w:val="28"/>
          <w:szCs w:val="28"/>
        </w:rPr>
        <w:t>«Сатирикон».Тэффи, О. Дымов, А. Аверченко</w:t>
      </w:r>
      <w:r w:rsidRPr="00BD41F0">
        <w:rPr>
          <w:sz w:val="28"/>
          <w:szCs w:val="28"/>
        </w:rPr>
        <w:t xml:space="preserve">. </w:t>
      </w:r>
      <w:r w:rsidRPr="00BD41F0">
        <w:rPr>
          <w:b/>
          <w:sz w:val="28"/>
          <w:szCs w:val="28"/>
        </w:rPr>
        <w:t>«Всеобщая и</w:t>
      </w:r>
      <w:r w:rsidRPr="00BD41F0">
        <w:rPr>
          <w:b/>
          <w:sz w:val="28"/>
          <w:szCs w:val="28"/>
        </w:rPr>
        <w:t>с</w:t>
      </w:r>
      <w:r w:rsidRPr="00BD41F0">
        <w:rPr>
          <w:b/>
          <w:sz w:val="28"/>
          <w:szCs w:val="28"/>
        </w:rPr>
        <w:t>тория, обработанная «Сатириконом»</w:t>
      </w:r>
      <w:r w:rsidRPr="00BD41F0">
        <w:rPr>
          <w:sz w:val="28"/>
          <w:szCs w:val="28"/>
        </w:rPr>
        <w:t xml:space="preserve"> (отрывки). Сатирическое изображение исторических событий. Приемы и способы создания сатирического повествов</w:t>
      </w:r>
      <w:r w:rsidRPr="00BD41F0">
        <w:rPr>
          <w:sz w:val="28"/>
          <w:szCs w:val="28"/>
        </w:rPr>
        <w:t>а</w:t>
      </w:r>
      <w:r w:rsidRPr="00BD41F0">
        <w:rPr>
          <w:sz w:val="28"/>
          <w:szCs w:val="28"/>
        </w:rPr>
        <w:t xml:space="preserve">ния.  Смысл иронического повествования о прошлом. </w:t>
      </w:r>
    </w:p>
    <w:p w:rsidR="000A3F7E" w:rsidRPr="00BD41F0" w:rsidRDefault="000A3F7E" w:rsidP="00BD41F0">
      <w:pPr>
        <w:pStyle w:val="18"/>
        <w:rPr>
          <w:sz w:val="28"/>
          <w:szCs w:val="28"/>
        </w:rPr>
      </w:pPr>
      <w:r w:rsidRPr="00BD41F0">
        <w:rPr>
          <w:b/>
          <w:sz w:val="28"/>
          <w:szCs w:val="28"/>
        </w:rPr>
        <w:t xml:space="preserve">М.Зощенко. </w:t>
      </w:r>
      <w:r w:rsidRPr="00BD41F0">
        <w:rPr>
          <w:b/>
          <w:i/>
          <w:sz w:val="28"/>
          <w:szCs w:val="28"/>
        </w:rPr>
        <w:t>«История болезни»,</w:t>
      </w:r>
      <w:r w:rsidRPr="00BD41F0">
        <w:rPr>
          <w:b/>
          <w:sz w:val="28"/>
          <w:szCs w:val="28"/>
        </w:rPr>
        <w:t xml:space="preserve">Тэффи. </w:t>
      </w:r>
      <w:r w:rsidRPr="00BD41F0">
        <w:rPr>
          <w:b/>
          <w:i/>
          <w:sz w:val="28"/>
          <w:szCs w:val="28"/>
        </w:rPr>
        <w:t>«Жизнь и воротник».</w:t>
      </w:r>
      <w:r w:rsidRPr="00BD41F0">
        <w:rPr>
          <w:sz w:val="28"/>
          <w:szCs w:val="28"/>
        </w:rPr>
        <w:t xml:space="preserve"> (Для с</w:t>
      </w:r>
      <w:r w:rsidRPr="00BD41F0">
        <w:rPr>
          <w:sz w:val="28"/>
          <w:szCs w:val="28"/>
        </w:rPr>
        <w:t>а</w:t>
      </w:r>
      <w:r w:rsidRPr="00BD41F0">
        <w:rPr>
          <w:sz w:val="28"/>
          <w:szCs w:val="28"/>
        </w:rPr>
        <w:t>мостоятельного чтения.) Сатира и юмор в рассказах.</w:t>
      </w:r>
    </w:p>
    <w:p w:rsidR="000A3F7E" w:rsidRPr="00BD41F0" w:rsidRDefault="000A3F7E" w:rsidP="00BD41F0">
      <w:pPr>
        <w:pStyle w:val="18"/>
        <w:rPr>
          <w:sz w:val="28"/>
          <w:szCs w:val="28"/>
        </w:rPr>
      </w:pPr>
      <w:r w:rsidRPr="00BD41F0">
        <w:rPr>
          <w:b/>
          <w:sz w:val="28"/>
          <w:szCs w:val="28"/>
        </w:rPr>
        <w:t>Михаил Андреевич Осоргин</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«Пенсне».</w:t>
      </w:r>
      <w:r w:rsidRPr="00BD41F0">
        <w:rPr>
          <w:sz w:val="28"/>
          <w:szCs w:val="28"/>
        </w:rPr>
        <w:t xml:space="preserve"> Сочетание фантастики и реальности в рассказе. Мелочи быта и ихпсихологическое содержание. </w:t>
      </w:r>
    </w:p>
    <w:p w:rsidR="000A3F7E" w:rsidRPr="00BD41F0" w:rsidRDefault="000A3F7E" w:rsidP="00BD41F0">
      <w:pPr>
        <w:pStyle w:val="18"/>
        <w:rPr>
          <w:sz w:val="28"/>
          <w:szCs w:val="28"/>
        </w:rPr>
      </w:pPr>
      <w:r w:rsidRPr="00BD41F0">
        <w:rPr>
          <w:b/>
          <w:sz w:val="28"/>
          <w:szCs w:val="28"/>
        </w:rPr>
        <w:t>Александр Трифонович Твардовский</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«Василий Тёркин».</w:t>
      </w:r>
      <w:r w:rsidRPr="00BD41F0">
        <w:rPr>
          <w:sz w:val="28"/>
          <w:szCs w:val="28"/>
        </w:rPr>
        <w:t xml:space="preserve"> Жизнь народа на крутых переломах и поворотах ист</w:t>
      </w:r>
      <w:r w:rsidRPr="00BD41F0">
        <w:rPr>
          <w:sz w:val="28"/>
          <w:szCs w:val="28"/>
        </w:rPr>
        <w:t>о</w:t>
      </w:r>
      <w:r w:rsidRPr="00BD41F0">
        <w:rPr>
          <w:sz w:val="28"/>
          <w:szCs w:val="28"/>
        </w:rPr>
        <w:t>рии в произведениях поэта. Поэтическая энциклопедия Великой Отечественной войны. Тема служения Родине.</w:t>
      </w:r>
    </w:p>
    <w:p w:rsidR="000A3F7E" w:rsidRPr="00BD41F0" w:rsidRDefault="000A3F7E" w:rsidP="00BD41F0">
      <w:pPr>
        <w:pStyle w:val="18"/>
        <w:rPr>
          <w:sz w:val="28"/>
          <w:szCs w:val="28"/>
        </w:rPr>
      </w:pPr>
      <w:r w:rsidRPr="00BD41F0">
        <w:rPr>
          <w:sz w:val="28"/>
          <w:szCs w:val="28"/>
        </w:rPr>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Фольклоризм  литературы (развитие понятия). Авто</w:t>
      </w:r>
      <w:r w:rsidRPr="00BD41F0">
        <w:rPr>
          <w:sz w:val="28"/>
          <w:szCs w:val="28"/>
        </w:rPr>
        <w:t>р</w:t>
      </w:r>
      <w:r w:rsidRPr="00BD41F0">
        <w:rPr>
          <w:sz w:val="28"/>
          <w:szCs w:val="28"/>
        </w:rPr>
        <w:t>ские отступления как элемент композиции  (начальные представления).</w:t>
      </w:r>
    </w:p>
    <w:p w:rsidR="000A3F7E" w:rsidRPr="00BD41F0" w:rsidRDefault="000A3F7E" w:rsidP="00BD41F0">
      <w:pPr>
        <w:pStyle w:val="18"/>
        <w:rPr>
          <w:bCs/>
          <w:sz w:val="28"/>
          <w:szCs w:val="28"/>
        </w:rPr>
      </w:pPr>
      <w:r w:rsidRPr="00BD41F0">
        <w:rPr>
          <w:b/>
          <w:bCs/>
          <w:i/>
          <w:sz w:val="28"/>
          <w:szCs w:val="28"/>
        </w:rPr>
        <w:t>В.В.Быков. Обелиск</w:t>
      </w:r>
      <w:r w:rsidRPr="00BD41F0">
        <w:rPr>
          <w:b/>
          <w:bCs/>
          <w:sz w:val="28"/>
          <w:szCs w:val="28"/>
        </w:rPr>
        <w:t xml:space="preserve">*. </w:t>
      </w:r>
      <w:r w:rsidRPr="00BD41F0">
        <w:rPr>
          <w:bCs/>
          <w:sz w:val="28"/>
          <w:szCs w:val="28"/>
        </w:rPr>
        <w:t>Идейно-эмоциональное содержание произведения, посвящённого военной тематике. Образы детей в произведении. (для внеклас</w:t>
      </w:r>
      <w:r w:rsidRPr="00BD41F0">
        <w:rPr>
          <w:bCs/>
          <w:sz w:val="28"/>
          <w:szCs w:val="28"/>
        </w:rPr>
        <w:t>с</w:t>
      </w:r>
      <w:r w:rsidRPr="00BD41F0">
        <w:rPr>
          <w:bCs/>
          <w:sz w:val="28"/>
          <w:szCs w:val="28"/>
        </w:rPr>
        <w:t>ного чтения)</w:t>
      </w:r>
    </w:p>
    <w:p w:rsidR="000A3F7E" w:rsidRPr="00BD41F0" w:rsidRDefault="000A3F7E" w:rsidP="00BD41F0">
      <w:pPr>
        <w:pStyle w:val="18"/>
        <w:rPr>
          <w:sz w:val="28"/>
          <w:szCs w:val="28"/>
        </w:rPr>
      </w:pPr>
      <w:r w:rsidRPr="00BD41F0">
        <w:rPr>
          <w:b/>
          <w:sz w:val="28"/>
          <w:szCs w:val="28"/>
        </w:rPr>
        <w:t>Стихи и песни о Великой Отечественной войне 1941 -1945 годов</w:t>
      </w:r>
      <w:r w:rsidRPr="00BD41F0">
        <w:rPr>
          <w:sz w:val="28"/>
          <w:szCs w:val="28"/>
        </w:rPr>
        <w:t xml:space="preserve">  (о</w:t>
      </w:r>
      <w:r w:rsidRPr="00BD41F0">
        <w:rPr>
          <w:sz w:val="28"/>
          <w:szCs w:val="28"/>
        </w:rPr>
        <w:t>б</w:t>
      </w:r>
      <w:r w:rsidRPr="00BD41F0">
        <w:rPr>
          <w:sz w:val="28"/>
          <w:szCs w:val="28"/>
        </w:rPr>
        <w:t>зор)</w:t>
      </w:r>
    </w:p>
    <w:p w:rsidR="000A3F7E" w:rsidRPr="00BD41F0" w:rsidRDefault="000A3F7E" w:rsidP="00BD41F0">
      <w:pPr>
        <w:pStyle w:val="18"/>
        <w:rPr>
          <w:sz w:val="28"/>
          <w:szCs w:val="28"/>
        </w:rPr>
      </w:pPr>
      <w:r w:rsidRPr="00BD41F0">
        <w:rPr>
          <w:sz w:val="28"/>
          <w:szCs w:val="28"/>
        </w:rPr>
        <w:t xml:space="preserve">Традиции в изображении боевых </w:t>
      </w:r>
      <w:r w:rsidRPr="00BD41F0">
        <w:rPr>
          <w:b/>
          <w:sz w:val="28"/>
          <w:szCs w:val="28"/>
        </w:rPr>
        <w:t xml:space="preserve">подвигов народа и военных будней. Героизм воинов, защищающих свою Родину: М.Исаковский. </w:t>
      </w:r>
      <w:r w:rsidRPr="00BD41F0">
        <w:rPr>
          <w:b/>
          <w:i/>
          <w:sz w:val="28"/>
          <w:szCs w:val="28"/>
        </w:rPr>
        <w:t>«Кат</w:t>
      </w:r>
      <w:r w:rsidRPr="00BD41F0">
        <w:rPr>
          <w:b/>
          <w:i/>
          <w:sz w:val="28"/>
          <w:szCs w:val="28"/>
        </w:rPr>
        <w:t>ю</w:t>
      </w:r>
      <w:r w:rsidRPr="00BD41F0">
        <w:rPr>
          <w:b/>
          <w:i/>
          <w:sz w:val="28"/>
          <w:szCs w:val="28"/>
        </w:rPr>
        <w:t>ша»,«Враги сожгли родную хату…»;</w:t>
      </w:r>
      <w:r w:rsidRPr="00BD41F0">
        <w:rPr>
          <w:b/>
          <w:sz w:val="28"/>
          <w:szCs w:val="28"/>
        </w:rPr>
        <w:t xml:space="preserve"> Б. Окуджава. </w:t>
      </w:r>
      <w:r w:rsidRPr="00BD41F0">
        <w:rPr>
          <w:b/>
          <w:i/>
          <w:sz w:val="28"/>
          <w:szCs w:val="28"/>
        </w:rPr>
        <w:t>«Песенка о пехоте», «Здесь птицы не поют...»;</w:t>
      </w:r>
      <w:r w:rsidRPr="00BD41F0">
        <w:rPr>
          <w:b/>
          <w:sz w:val="28"/>
          <w:szCs w:val="28"/>
        </w:rPr>
        <w:t xml:space="preserve"> А. Фатьянов. </w:t>
      </w:r>
      <w:r w:rsidRPr="00BD41F0">
        <w:rPr>
          <w:b/>
          <w:i/>
          <w:sz w:val="28"/>
          <w:szCs w:val="28"/>
        </w:rPr>
        <w:t>«Соловьи»,</w:t>
      </w:r>
      <w:r w:rsidRPr="00BD41F0">
        <w:rPr>
          <w:b/>
          <w:sz w:val="28"/>
          <w:szCs w:val="28"/>
        </w:rPr>
        <w:t xml:space="preserve"> JI. Ошанин. </w:t>
      </w:r>
      <w:r w:rsidRPr="00BD41F0">
        <w:rPr>
          <w:b/>
          <w:i/>
          <w:sz w:val="28"/>
          <w:szCs w:val="28"/>
        </w:rPr>
        <w:t>«Дороги»</w:t>
      </w:r>
      <w:r w:rsidRPr="00BD41F0">
        <w:rPr>
          <w:sz w:val="28"/>
          <w:szCs w:val="28"/>
        </w:rPr>
        <w:t xml:space="preserve">  и др. Лирические и героические песни в годы Великой Отечественной войны. Их </w:t>
      </w:r>
      <w:r w:rsidRPr="00BD41F0">
        <w:rPr>
          <w:sz w:val="28"/>
          <w:szCs w:val="28"/>
        </w:rPr>
        <w:lastRenderedPageBreak/>
        <w:t>призывно-воодушевляющий характер. Выражение в лирической песне сокр</w:t>
      </w:r>
      <w:r w:rsidRPr="00BD41F0">
        <w:rPr>
          <w:sz w:val="28"/>
          <w:szCs w:val="28"/>
        </w:rPr>
        <w:t>о</w:t>
      </w:r>
      <w:r w:rsidRPr="00BD41F0">
        <w:rPr>
          <w:sz w:val="28"/>
          <w:szCs w:val="28"/>
        </w:rPr>
        <w:t>венных чувств и переживаний каждого солдата.</w:t>
      </w:r>
    </w:p>
    <w:p w:rsidR="000A3F7E" w:rsidRPr="00BD41F0" w:rsidRDefault="000A3F7E" w:rsidP="00BD41F0">
      <w:pPr>
        <w:pStyle w:val="18"/>
        <w:rPr>
          <w:sz w:val="28"/>
          <w:szCs w:val="28"/>
        </w:rPr>
      </w:pPr>
      <w:r w:rsidRPr="00BD41F0">
        <w:rPr>
          <w:b/>
          <w:sz w:val="28"/>
          <w:szCs w:val="28"/>
        </w:rPr>
        <w:t>Виктор Петрович Астафьев</w:t>
      </w:r>
      <w:r w:rsidRPr="00BD41F0">
        <w:rPr>
          <w:sz w:val="28"/>
          <w:szCs w:val="28"/>
        </w:rPr>
        <w:t xml:space="preserve">. Краткий рассказ о писателе. </w:t>
      </w:r>
    </w:p>
    <w:p w:rsidR="000A3F7E" w:rsidRPr="00BD41F0" w:rsidRDefault="000A3F7E" w:rsidP="00BD41F0">
      <w:pPr>
        <w:pStyle w:val="18"/>
        <w:rPr>
          <w:sz w:val="28"/>
          <w:szCs w:val="28"/>
        </w:rPr>
      </w:pPr>
      <w:r w:rsidRPr="00BD41F0">
        <w:rPr>
          <w:b/>
          <w:i/>
          <w:sz w:val="28"/>
          <w:szCs w:val="28"/>
        </w:rPr>
        <w:t>«Фотография, на которой меня нет».</w:t>
      </w:r>
      <w:r w:rsidRPr="00BD41F0">
        <w:rPr>
          <w:sz w:val="28"/>
          <w:szCs w:val="28"/>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A3F7E" w:rsidRPr="00BD41F0" w:rsidRDefault="000A3F7E" w:rsidP="00BD41F0">
      <w:pPr>
        <w:pStyle w:val="18"/>
        <w:rPr>
          <w:sz w:val="28"/>
          <w:szCs w:val="28"/>
        </w:rPr>
      </w:pPr>
      <w:r w:rsidRPr="00BD41F0">
        <w:rPr>
          <w:i/>
          <w:sz w:val="28"/>
          <w:szCs w:val="28"/>
        </w:rPr>
        <w:t xml:space="preserve">Теория литературы. </w:t>
      </w:r>
      <w:r w:rsidRPr="00BD41F0">
        <w:rPr>
          <w:sz w:val="28"/>
          <w:szCs w:val="28"/>
        </w:rPr>
        <w:t>Герой-повествователь (развитие представлений).</w:t>
      </w:r>
    </w:p>
    <w:p w:rsidR="000A3F7E" w:rsidRPr="00BD41F0" w:rsidRDefault="000A3F7E" w:rsidP="00BD41F0">
      <w:pPr>
        <w:pStyle w:val="18"/>
        <w:rPr>
          <w:sz w:val="28"/>
          <w:szCs w:val="28"/>
        </w:rPr>
      </w:pPr>
      <w:r w:rsidRPr="00BD41F0">
        <w:rPr>
          <w:b/>
          <w:sz w:val="28"/>
          <w:szCs w:val="28"/>
        </w:rPr>
        <w:t>Русские поэты о Родине, родной природе</w:t>
      </w:r>
      <w:r w:rsidRPr="00BD41F0">
        <w:rPr>
          <w:sz w:val="28"/>
          <w:szCs w:val="28"/>
        </w:rPr>
        <w:t xml:space="preserve">  (обзор)</w:t>
      </w:r>
    </w:p>
    <w:p w:rsidR="000A3F7E" w:rsidRPr="00BD41F0" w:rsidRDefault="000A3F7E" w:rsidP="00BD41F0">
      <w:pPr>
        <w:pStyle w:val="18"/>
        <w:rPr>
          <w:b/>
          <w:i/>
          <w:sz w:val="28"/>
          <w:szCs w:val="28"/>
        </w:rPr>
      </w:pPr>
      <w:r w:rsidRPr="00BD41F0">
        <w:rPr>
          <w:b/>
          <w:sz w:val="28"/>
          <w:szCs w:val="28"/>
        </w:rPr>
        <w:t>И. Анненский</w:t>
      </w:r>
      <w:r w:rsidRPr="00BD41F0">
        <w:rPr>
          <w:b/>
          <w:i/>
          <w:sz w:val="28"/>
          <w:szCs w:val="28"/>
        </w:rPr>
        <w:t>. «Снег»,</w:t>
      </w:r>
      <w:r w:rsidRPr="00BD41F0">
        <w:rPr>
          <w:b/>
          <w:sz w:val="28"/>
          <w:szCs w:val="28"/>
        </w:rPr>
        <w:t xml:space="preserve"> Д. Мережковский. </w:t>
      </w:r>
      <w:r w:rsidRPr="00BD41F0">
        <w:rPr>
          <w:b/>
          <w:i/>
          <w:sz w:val="28"/>
          <w:szCs w:val="28"/>
        </w:rPr>
        <w:t xml:space="preserve">«Родное», «Не надо звуков»; А.Ахматова «Родная земля»*; Н. </w:t>
      </w:r>
      <w:r w:rsidRPr="00BD41F0">
        <w:rPr>
          <w:b/>
          <w:sz w:val="28"/>
          <w:szCs w:val="28"/>
        </w:rPr>
        <w:t>Заболоцкий.</w:t>
      </w:r>
      <w:r w:rsidRPr="00BD41F0">
        <w:rPr>
          <w:b/>
          <w:i/>
          <w:sz w:val="28"/>
          <w:szCs w:val="28"/>
        </w:rPr>
        <w:t xml:space="preserve"> «Вечер на Оке», «Уступи мне, скворец, уголок...»;</w:t>
      </w:r>
      <w:r w:rsidRPr="00BD41F0">
        <w:rPr>
          <w:b/>
          <w:sz w:val="28"/>
          <w:szCs w:val="28"/>
        </w:rPr>
        <w:t xml:space="preserve"> Н. Рубцов. </w:t>
      </w:r>
      <w:r w:rsidRPr="00BD41F0">
        <w:rPr>
          <w:b/>
          <w:i/>
          <w:sz w:val="28"/>
          <w:szCs w:val="28"/>
        </w:rPr>
        <w:t>«По вечерам», «Встреча», «Привет, Ро</w:t>
      </w:r>
      <w:r w:rsidRPr="00BD41F0">
        <w:rPr>
          <w:b/>
          <w:i/>
          <w:sz w:val="28"/>
          <w:szCs w:val="28"/>
        </w:rPr>
        <w:t>с</w:t>
      </w:r>
      <w:r w:rsidRPr="00BD41F0">
        <w:rPr>
          <w:b/>
          <w:i/>
          <w:sz w:val="28"/>
          <w:szCs w:val="28"/>
        </w:rPr>
        <w:t>сия...».</w:t>
      </w:r>
    </w:p>
    <w:p w:rsidR="000A3F7E" w:rsidRPr="00BD41F0" w:rsidRDefault="000A3F7E" w:rsidP="00BD41F0">
      <w:pPr>
        <w:pStyle w:val="18"/>
        <w:rPr>
          <w:sz w:val="28"/>
          <w:szCs w:val="28"/>
        </w:rPr>
      </w:pPr>
      <w:r w:rsidRPr="00BD41F0">
        <w:rPr>
          <w:sz w:val="28"/>
          <w:szCs w:val="28"/>
        </w:rPr>
        <w:t xml:space="preserve">Поэты Русского зарубежья об оставленной ими Родине: </w:t>
      </w:r>
      <w:r w:rsidRPr="00BD41F0">
        <w:rPr>
          <w:b/>
          <w:sz w:val="28"/>
          <w:szCs w:val="28"/>
        </w:rPr>
        <w:t xml:space="preserve">Н. Оцуп. </w:t>
      </w:r>
      <w:r w:rsidRPr="00BD41F0">
        <w:rPr>
          <w:b/>
          <w:i/>
          <w:sz w:val="28"/>
          <w:szCs w:val="28"/>
        </w:rPr>
        <w:t xml:space="preserve">«Мне трудно без России...» </w:t>
      </w:r>
      <w:r w:rsidRPr="00BD41F0">
        <w:rPr>
          <w:b/>
          <w:sz w:val="28"/>
          <w:szCs w:val="28"/>
        </w:rPr>
        <w:t xml:space="preserve">(отрывок); 3. Гиппиус. </w:t>
      </w:r>
      <w:r w:rsidRPr="00BD41F0">
        <w:rPr>
          <w:b/>
          <w:i/>
          <w:sz w:val="28"/>
          <w:szCs w:val="28"/>
        </w:rPr>
        <w:t xml:space="preserve">«Знайте!», «Так и есть»; </w:t>
      </w:r>
      <w:r w:rsidRPr="00BD41F0">
        <w:rPr>
          <w:b/>
          <w:sz w:val="28"/>
          <w:szCs w:val="28"/>
        </w:rPr>
        <w:t>Дон-Аминадо</w:t>
      </w:r>
      <w:r w:rsidRPr="00BD41F0">
        <w:rPr>
          <w:b/>
          <w:i/>
          <w:sz w:val="28"/>
          <w:szCs w:val="28"/>
        </w:rPr>
        <w:t xml:space="preserve">. «Бабье лето»; </w:t>
      </w:r>
      <w:r w:rsidRPr="00BD41F0">
        <w:rPr>
          <w:b/>
          <w:sz w:val="28"/>
          <w:szCs w:val="28"/>
        </w:rPr>
        <w:t xml:space="preserve">И. Бунин. </w:t>
      </w:r>
      <w:r w:rsidRPr="00BD41F0">
        <w:rPr>
          <w:b/>
          <w:i/>
          <w:sz w:val="28"/>
          <w:szCs w:val="28"/>
        </w:rPr>
        <w:t>«У птицы есть гнездо...».</w:t>
      </w:r>
      <w:r w:rsidRPr="00BD41F0">
        <w:rPr>
          <w:sz w:val="28"/>
          <w:szCs w:val="28"/>
        </w:rPr>
        <w:t>Общее и инд</w:t>
      </w:r>
      <w:r w:rsidRPr="00BD41F0">
        <w:rPr>
          <w:sz w:val="28"/>
          <w:szCs w:val="28"/>
        </w:rPr>
        <w:t>и</w:t>
      </w:r>
      <w:r w:rsidRPr="00BD41F0">
        <w:rPr>
          <w:sz w:val="28"/>
          <w:szCs w:val="28"/>
        </w:rPr>
        <w:t>видуальное в произведениях   поэтов Русского зарубежья о родине.</w:t>
      </w:r>
    </w:p>
    <w:p w:rsidR="000A3F7E" w:rsidRPr="00BD41F0" w:rsidRDefault="000A3F7E" w:rsidP="00BD41F0">
      <w:pPr>
        <w:pStyle w:val="18"/>
        <w:rPr>
          <w:sz w:val="28"/>
          <w:szCs w:val="28"/>
        </w:rPr>
      </w:pPr>
      <w:r w:rsidRPr="00BD41F0">
        <w:rPr>
          <w:b/>
          <w:sz w:val="28"/>
          <w:szCs w:val="28"/>
        </w:rPr>
        <w:t>ИЗ ЗАРУБЕЖНОЙ ЛИТЕРАТУРЫ</w:t>
      </w:r>
    </w:p>
    <w:p w:rsidR="000A3F7E" w:rsidRPr="00BD41F0" w:rsidRDefault="000A3F7E" w:rsidP="00BD41F0">
      <w:pPr>
        <w:pStyle w:val="18"/>
        <w:rPr>
          <w:sz w:val="28"/>
          <w:szCs w:val="28"/>
        </w:rPr>
      </w:pPr>
      <w:r w:rsidRPr="00BD41F0">
        <w:rPr>
          <w:b/>
          <w:sz w:val="28"/>
          <w:szCs w:val="28"/>
        </w:rPr>
        <w:t>Уильям Шекспир</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«Ромео и Джульетта</w:t>
      </w:r>
      <w:r w:rsidRPr="00BD41F0">
        <w:rPr>
          <w:b/>
          <w:sz w:val="28"/>
          <w:szCs w:val="28"/>
        </w:rPr>
        <w:t>».</w:t>
      </w:r>
      <w:r w:rsidRPr="00BD41F0">
        <w:rPr>
          <w:sz w:val="28"/>
          <w:szCs w:val="28"/>
        </w:rPr>
        <w:t xml:space="preserve"> Семейная вражда и любовь героев. Ромео и Дж</w:t>
      </w:r>
      <w:r w:rsidRPr="00BD41F0">
        <w:rPr>
          <w:sz w:val="28"/>
          <w:szCs w:val="28"/>
        </w:rPr>
        <w:t>у</w:t>
      </w:r>
      <w:r w:rsidRPr="00BD41F0">
        <w:rPr>
          <w:sz w:val="28"/>
          <w:szCs w:val="28"/>
        </w:rPr>
        <w:t>льетта — символ любви и жертвенности. «Вечные проблемы» в творчестве Шекспира.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Конфликт как основа сюжета драматического </w:t>
      </w:r>
    </w:p>
    <w:p w:rsidR="000A3F7E" w:rsidRPr="00BD41F0" w:rsidRDefault="000A3F7E" w:rsidP="00BD41F0">
      <w:pPr>
        <w:pStyle w:val="18"/>
        <w:rPr>
          <w:sz w:val="28"/>
          <w:szCs w:val="28"/>
        </w:rPr>
      </w:pPr>
      <w:r w:rsidRPr="00BD41F0">
        <w:rPr>
          <w:sz w:val="28"/>
          <w:szCs w:val="28"/>
        </w:rPr>
        <w:t>произведения.</w:t>
      </w:r>
    </w:p>
    <w:p w:rsidR="000A3F7E" w:rsidRPr="00BD41F0" w:rsidRDefault="000A3F7E" w:rsidP="00BD41F0">
      <w:pPr>
        <w:pStyle w:val="18"/>
        <w:rPr>
          <w:b/>
          <w:i/>
          <w:sz w:val="28"/>
          <w:szCs w:val="28"/>
        </w:rPr>
      </w:pPr>
      <w:r w:rsidRPr="00BD41F0">
        <w:rPr>
          <w:b/>
          <w:sz w:val="28"/>
          <w:szCs w:val="28"/>
        </w:rPr>
        <w:t xml:space="preserve">Сонеты </w:t>
      </w:r>
      <w:r w:rsidRPr="00BD41F0">
        <w:rPr>
          <w:b/>
          <w:i/>
          <w:sz w:val="28"/>
          <w:szCs w:val="28"/>
        </w:rPr>
        <w:t>«Кто хвалится родством своим со знатью…»,«Увы, мой стих не блещет новизной...».</w:t>
      </w:r>
    </w:p>
    <w:p w:rsidR="000A3F7E" w:rsidRPr="00BD41F0" w:rsidRDefault="000A3F7E" w:rsidP="00BD41F0">
      <w:pPr>
        <w:pStyle w:val="18"/>
        <w:rPr>
          <w:sz w:val="28"/>
          <w:szCs w:val="28"/>
        </w:rPr>
      </w:pPr>
      <w:r w:rsidRPr="00BD41F0">
        <w:rPr>
          <w:sz w:val="28"/>
          <w:szCs w:val="28"/>
        </w:rPr>
        <w:t>В строгой форме сонетов живая мысль, подлинные горячие чувства. Во</w:t>
      </w:r>
      <w:r w:rsidRPr="00BD41F0">
        <w:rPr>
          <w:sz w:val="28"/>
          <w:szCs w:val="28"/>
        </w:rPr>
        <w:t>с</w:t>
      </w:r>
      <w:r w:rsidRPr="00BD41F0">
        <w:rPr>
          <w:sz w:val="28"/>
          <w:szCs w:val="28"/>
        </w:rPr>
        <w:t>певание поэтом любви и дружбы. Сюжеты Шекспира — «богатейшая сокр</w:t>
      </w:r>
      <w:r w:rsidRPr="00BD41F0">
        <w:rPr>
          <w:sz w:val="28"/>
          <w:szCs w:val="28"/>
        </w:rPr>
        <w:t>о</w:t>
      </w:r>
      <w:r w:rsidRPr="00BD41F0">
        <w:rPr>
          <w:sz w:val="28"/>
          <w:szCs w:val="28"/>
        </w:rPr>
        <w:t xml:space="preserve">вищница лирической поэзии» (В. Г. Белинский). </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Сонет как форма лирической поэзии.</w:t>
      </w:r>
    </w:p>
    <w:p w:rsidR="000A3F7E" w:rsidRPr="00BD41F0" w:rsidRDefault="000A3F7E" w:rsidP="00BD41F0">
      <w:pPr>
        <w:pStyle w:val="18"/>
        <w:rPr>
          <w:sz w:val="28"/>
          <w:szCs w:val="28"/>
        </w:rPr>
      </w:pPr>
      <w:r w:rsidRPr="00BD41F0">
        <w:rPr>
          <w:b/>
          <w:sz w:val="28"/>
          <w:szCs w:val="28"/>
        </w:rPr>
        <w:t>Жан Батист Мольер</w:t>
      </w:r>
      <w:r w:rsidRPr="00BD41F0">
        <w:rPr>
          <w:sz w:val="28"/>
          <w:szCs w:val="28"/>
        </w:rPr>
        <w:t>. Слово о Мольере.</w:t>
      </w:r>
    </w:p>
    <w:p w:rsidR="000A3F7E" w:rsidRPr="00BD41F0" w:rsidRDefault="000A3F7E" w:rsidP="00BD41F0">
      <w:pPr>
        <w:pStyle w:val="18"/>
        <w:rPr>
          <w:sz w:val="28"/>
          <w:szCs w:val="28"/>
        </w:rPr>
      </w:pPr>
      <w:r w:rsidRPr="00BD41F0">
        <w:rPr>
          <w:b/>
          <w:i/>
          <w:sz w:val="28"/>
          <w:szCs w:val="28"/>
        </w:rPr>
        <w:t>«Мещанин во дворянстве</w:t>
      </w:r>
      <w:r w:rsidRPr="00BD41F0">
        <w:rPr>
          <w:b/>
          <w:sz w:val="28"/>
          <w:szCs w:val="28"/>
        </w:rPr>
        <w:t>»</w:t>
      </w:r>
      <w:r w:rsidRPr="00BD41F0">
        <w:rPr>
          <w:sz w:val="28"/>
          <w:szCs w:val="28"/>
        </w:rPr>
        <w:t xml:space="preserve"> (обзор с чтением, отдельных сцен). XVII век </w:t>
      </w:r>
      <w:r w:rsidR="00BD41F0">
        <w:rPr>
          <w:sz w:val="28"/>
          <w:szCs w:val="28"/>
        </w:rPr>
        <w:t xml:space="preserve">- </w:t>
      </w:r>
      <w:r w:rsidRPr="00BD41F0">
        <w:rPr>
          <w:sz w:val="28"/>
          <w:szCs w:val="28"/>
        </w:rPr>
        <w:t xml:space="preserve">эпоха расцвета классицизма в искусстве Франции. Мольер </w:t>
      </w:r>
      <w:r w:rsidR="00BD41F0">
        <w:rPr>
          <w:sz w:val="28"/>
          <w:szCs w:val="28"/>
        </w:rPr>
        <w:t>-</w:t>
      </w:r>
      <w:r w:rsidRPr="00BD41F0">
        <w:rPr>
          <w:sz w:val="28"/>
          <w:szCs w:val="28"/>
        </w:rPr>
        <w:t xml:space="preserve"> великий комеди</w:t>
      </w:r>
      <w:r w:rsidRPr="00BD41F0">
        <w:rPr>
          <w:sz w:val="28"/>
          <w:szCs w:val="28"/>
        </w:rPr>
        <w:t>о</w:t>
      </w:r>
      <w:r w:rsidRPr="00BD41F0">
        <w:rPr>
          <w:sz w:val="28"/>
          <w:szCs w:val="28"/>
        </w:rPr>
        <w:t xml:space="preserve">граф эпохи классицизма. «Мещанин во дворянстве» </w:t>
      </w:r>
      <w:r w:rsidR="00BD41F0">
        <w:rPr>
          <w:sz w:val="28"/>
          <w:szCs w:val="28"/>
        </w:rPr>
        <w:t xml:space="preserve">- </w:t>
      </w:r>
      <w:r w:rsidRPr="00BD41F0">
        <w:rPr>
          <w:sz w:val="28"/>
          <w:szCs w:val="28"/>
        </w:rPr>
        <w:t>сатира на дворянство и невежественных буржуа. Особенности классицизма в комедии. Комедийное м</w:t>
      </w:r>
      <w:r w:rsidRPr="00BD41F0">
        <w:rPr>
          <w:sz w:val="28"/>
          <w:szCs w:val="28"/>
        </w:rPr>
        <w:t>а</w:t>
      </w:r>
      <w:r w:rsidRPr="00BD41F0">
        <w:rPr>
          <w:sz w:val="28"/>
          <w:szCs w:val="28"/>
        </w:rPr>
        <w:t>стерство Мольера. Народные истоки смеха Мольера. Общечеловеческий смысл комедии.</w:t>
      </w:r>
    </w:p>
    <w:p w:rsidR="000A3F7E" w:rsidRPr="00BD41F0" w:rsidRDefault="000A3F7E" w:rsidP="00BD41F0">
      <w:pPr>
        <w:pStyle w:val="18"/>
        <w:rPr>
          <w:sz w:val="28"/>
          <w:szCs w:val="28"/>
        </w:rPr>
      </w:pPr>
      <w:r w:rsidRPr="00BD41F0">
        <w:rPr>
          <w:i/>
          <w:sz w:val="28"/>
          <w:szCs w:val="28"/>
        </w:rPr>
        <w:t xml:space="preserve"> Теория литературы</w:t>
      </w:r>
      <w:r w:rsidRPr="00BD41F0">
        <w:rPr>
          <w:sz w:val="28"/>
          <w:szCs w:val="28"/>
        </w:rPr>
        <w:t>.  Классицизм.  Комедия  (развитие понятий).</w:t>
      </w:r>
    </w:p>
    <w:p w:rsidR="000A3F7E" w:rsidRPr="00BD41F0" w:rsidRDefault="000A3F7E" w:rsidP="00BD41F0">
      <w:pPr>
        <w:pStyle w:val="18"/>
        <w:rPr>
          <w:bCs/>
          <w:sz w:val="28"/>
          <w:szCs w:val="28"/>
        </w:rPr>
      </w:pPr>
      <w:r w:rsidRPr="00BD41F0">
        <w:rPr>
          <w:b/>
          <w:bCs/>
          <w:i/>
          <w:sz w:val="28"/>
          <w:szCs w:val="28"/>
        </w:rPr>
        <w:t>Э.По «Низверженные в Мальстрем»*</w:t>
      </w:r>
      <w:r w:rsidRPr="00BD41F0">
        <w:rPr>
          <w:bCs/>
          <w:sz w:val="28"/>
          <w:szCs w:val="28"/>
        </w:rPr>
        <w:t xml:space="preserve"> (для самостоятельного чтения) </w:t>
      </w:r>
    </w:p>
    <w:p w:rsidR="000A3F7E" w:rsidRPr="00BD41F0" w:rsidRDefault="000A3F7E" w:rsidP="00BD41F0">
      <w:pPr>
        <w:pStyle w:val="18"/>
        <w:rPr>
          <w:sz w:val="28"/>
          <w:szCs w:val="28"/>
        </w:rPr>
      </w:pPr>
      <w:r w:rsidRPr="00BD41F0">
        <w:rPr>
          <w:b/>
          <w:sz w:val="28"/>
          <w:szCs w:val="28"/>
        </w:rPr>
        <w:t>Вальтер Скотт</w:t>
      </w:r>
      <w:r w:rsidRPr="00BD41F0">
        <w:rPr>
          <w:sz w:val="28"/>
          <w:szCs w:val="28"/>
        </w:rPr>
        <w:t>. Краткий рассказ о писателе.</w:t>
      </w:r>
    </w:p>
    <w:p w:rsidR="000A3F7E" w:rsidRPr="00BD41F0" w:rsidRDefault="000A3F7E" w:rsidP="00BD41F0">
      <w:pPr>
        <w:pStyle w:val="18"/>
        <w:rPr>
          <w:sz w:val="28"/>
          <w:szCs w:val="28"/>
        </w:rPr>
      </w:pPr>
      <w:r w:rsidRPr="00BD41F0">
        <w:rPr>
          <w:b/>
          <w:i/>
          <w:sz w:val="28"/>
          <w:szCs w:val="28"/>
        </w:rPr>
        <w:t>«Айвенго</w:t>
      </w:r>
      <w:r w:rsidRPr="00BD41F0">
        <w:rPr>
          <w:b/>
          <w:sz w:val="28"/>
          <w:szCs w:val="28"/>
        </w:rPr>
        <w:t>».</w:t>
      </w:r>
      <w:r w:rsidRPr="00BD41F0">
        <w:rPr>
          <w:sz w:val="28"/>
          <w:szCs w:val="28"/>
        </w:rPr>
        <w:t xml:space="preserve"> Исторический роман. Средневековая Англия в романе. Гла</w:t>
      </w:r>
      <w:r w:rsidRPr="00BD41F0">
        <w:rPr>
          <w:sz w:val="28"/>
          <w:szCs w:val="28"/>
        </w:rPr>
        <w:t>в</w:t>
      </w:r>
      <w:r w:rsidRPr="00BD41F0">
        <w:rPr>
          <w:sz w:val="28"/>
          <w:szCs w:val="28"/>
        </w:rPr>
        <w:t>ные герои и события. История, изображённая «домашним образом»: мысли и чувства героев, переданные сквозь призму домашнего быта, обстановки, семе</w:t>
      </w:r>
      <w:r w:rsidRPr="00BD41F0">
        <w:rPr>
          <w:sz w:val="28"/>
          <w:szCs w:val="28"/>
        </w:rPr>
        <w:t>й</w:t>
      </w:r>
      <w:r w:rsidRPr="00BD41F0">
        <w:rPr>
          <w:sz w:val="28"/>
          <w:szCs w:val="28"/>
        </w:rPr>
        <w:t>ных устоев и отношений.</w:t>
      </w:r>
    </w:p>
    <w:p w:rsidR="000A3F7E" w:rsidRPr="00BD41F0" w:rsidRDefault="000A3F7E" w:rsidP="00BD41F0">
      <w:pPr>
        <w:pStyle w:val="18"/>
        <w:rPr>
          <w:sz w:val="28"/>
          <w:szCs w:val="28"/>
        </w:rPr>
      </w:pPr>
      <w:r w:rsidRPr="00BD41F0">
        <w:rPr>
          <w:b/>
          <w:i/>
          <w:sz w:val="28"/>
          <w:szCs w:val="28"/>
        </w:rPr>
        <w:t>Баллада «Клятва Мойны»</w:t>
      </w:r>
      <w:r w:rsidRPr="00BD41F0">
        <w:rPr>
          <w:sz w:val="28"/>
          <w:szCs w:val="28"/>
        </w:rPr>
        <w:t xml:space="preserve"> *</w:t>
      </w:r>
      <w:r w:rsidR="000973C7">
        <w:rPr>
          <w:sz w:val="28"/>
          <w:szCs w:val="28"/>
        </w:rPr>
        <w:t xml:space="preserve"> </w:t>
      </w:r>
      <w:r w:rsidRPr="00BD41F0">
        <w:rPr>
          <w:sz w:val="28"/>
          <w:szCs w:val="28"/>
        </w:rPr>
        <w:t>(для самостоятельного чтения).</w:t>
      </w:r>
    </w:p>
    <w:p w:rsidR="000A3F7E" w:rsidRPr="00BD41F0" w:rsidRDefault="000A3F7E" w:rsidP="00BD41F0">
      <w:pPr>
        <w:pStyle w:val="18"/>
        <w:rPr>
          <w:sz w:val="28"/>
          <w:szCs w:val="28"/>
        </w:rPr>
      </w:pPr>
      <w:r w:rsidRPr="00BD41F0">
        <w:rPr>
          <w:i/>
          <w:sz w:val="28"/>
          <w:szCs w:val="28"/>
        </w:rPr>
        <w:lastRenderedPageBreak/>
        <w:t>Теория литературы</w:t>
      </w:r>
      <w:r w:rsidRPr="00BD41F0">
        <w:rPr>
          <w:sz w:val="28"/>
          <w:szCs w:val="28"/>
        </w:rPr>
        <w:t>. Исторический роман (развитие представлений).</w:t>
      </w:r>
    </w:p>
    <w:p w:rsidR="00BD41F0" w:rsidRDefault="00BD41F0" w:rsidP="00BD41F0">
      <w:pPr>
        <w:pStyle w:val="18"/>
        <w:rPr>
          <w:b/>
          <w:sz w:val="28"/>
          <w:szCs w:val="28"/>
        </w:rPr>
      </w:pPr>
    </w:p>
    <w:p w:rsidR="000A3F7E" w:rsidRPr="00BD41F0" w:rsidRDefault="000973C7" w:rsidP="00A82FA2">
      <w:pPr>
        <w:pStyle w:val="18"/>
        <w:tabs>
          <w:tab w:val="clear" w:pos="1021"/>
        </w:tabs>
        <w:jc w:val="center"/>
        <w:rPr>
          <w:b/>
          <w:sz w:val="28"/>
          <w:szCs w:val="28"/>
        </w:rPr>
      </w:pPr>
      <w:r>
        <w:rPr>
          <w:b/>
          <w:sz w:val="28"/>
          <w:szCs w:val="28"/>
        </w:rPr>
        <w:t>9</w:t>
      </w:r>
      <w:r w:rsidR="000A3F7E" w:rsidRPr="00BD41F0">
        <w:rPr>
          <w:b/>
          <w:sz w:val="28"/>
          <w:szCs w:val="28"/>
        </w:rPr>
        <w:t xml:space="preserve"> КЛАСС</w:t>
      </w:r>
    </w:p>
    <w:p w:rsidR="000A3F7E" w:rsidRPr="00BD41F0" w:rsidRDefault="000A3F7E" w:rsidP="00BD41F0">
      <w:pPr>
        <w:pStyle w:val="18"/>
        <w:rPr>
          <w:sz w:val="28"/>
          <w:szCs w:val="28"/>
        </w:rPr>
      </w:pPr>
      <w:r w:rsidRPr="00BD41F0">
        <w:rPr>
          <w:b/>
          <w:sz w:val="28"/>
          <w:szCs w:val="28"/>
        </w:rPr>
        <w:t>ВВЕДЕНИЕ</w:t>
      </w:r>
    </w:p>
    <w:p w:rsidR="000A3F7E" w:rsidRPr="00BD41F0" w:rsidRDefault="000A3F7E" w:rsidP="00BD41F0">
      <w:pPr>
        <w:pStyle w:val="18"/>
        <w:rPr>
          <w:sz w:val="28"/>
          <w:szCs w:val="28"/>
        </w:rPr>
      </w:pPr>
      <w:r w:rsidRPr="00BD41F0">
        <w:rPr>
          <w:sz w:val="28"/>
          <w:szCs w:val="28"/>
        </w:rPr>
        <w:t>Литература и её роль в духовной жизни человека. Шедевры родной лит</w:t>
      </w:r>
      <w:r w:rsidRPr="00BD41F0">
        <w:rPr>
          <w:sz w:val="28"/>
          <w:szCs w:val="28"/>
        </w:rPr>
        <w:t>е</w:t>
      </w:r>
      <w:r w:rsidRPr="00BD41F0">
        <w:rPr>
          <w:sz w:val="28"/>
          <w:szCs w:val="28"/>
        </w:rPr>
        <w:t>ратуры. Формирование потребности общения с искусством, возникновение и развитие творческой читательской самостоятельности.</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Литература как искусство слова (углубление пре</w:t>
      </w:r>
      <w:r w:rsidRPr="00BD41F0">
        <w:rPr>
          <w:sz w:val="28"/>
          <w:szCs w:val="28"/>
        </w:rPr>
        <w:t>д</w:t>
      </w:r>
      <w:r w:rsidRPr="00BD41F0">
        <w:rPr>
          <w:sz w:val="28"/>
          <w:szCs w:val="28"/>
        </w:rPr>
        <w:t>ставлений).</w:t>
      </w:r>
    </w:p>
    <w:p w:rsidR="000A3F7E" w:rsidRPr="00BD41F0" w:rsidRDefault="000A3F7E" w:rsidP="00BD41F0">
      <w:pPr>
        <w:pStyle w:val="18"/>
        <w:rPr>
          <w:sz w:val="28"/>
          <w:szCs w:val="28"/>
        </w:rPr>
      </w:pPr>
      <w:r w:rsidRPr="00BD41F0">
        <w:rPr>
          <w:b/>
          <w:sz w:val="28"/>
          <w:szCs w:val="28"/>
        </w:rPr>
        <w:t>ИЗ ДРЕВНЕРУССКОЙ ЛИТЕРАТУРЫ</w:t>
      </w:r>
    </w:p>
    <w:p w:rsidR="000A3F7E" w:rsidRPr="00BD41F0" w:rsidRDefault="000A3F7E" w:rsidP="00BD41F0">
      <w:pPr>
        <w:pStyle w:val="18"/>
        <w:rPr>
          <w:sz w:val="28"/>
          <w:szCs w:val="28"/>
        </w:rPr>
      </w:pPr>
      <w:r w:rsidRPr="00BD41F0">
        <w:rPr>
          <w:sz w:val="28"/>
          <w:szCs w:val="28"/>
        </w:rPr>
        <w:t xml:space="preserve">Беседа о древнерусской литературе. Самобытный характер древнерусской литературы.  Богатство и разнообразие жанров. </w:t>
      </w:r>
    </w:p>
    <w:p w:rsidR="000A3F7E" w:rsidRPr="00BD41F0" w:rsidRDefault="000A3F7E" w:rsidP="00BD41F0">
      <w:pPr>
        <w:pStyle w:val="18"/>
        <w:rPr>
          <w:sz w:val="28"/>
          <w:szCs w:val="28"/>
        </w:rPr>
      </w:pPr>
      <w:r w:rsidRPr="00BD41F0">
        <w:rPr>
          <w:b/>
          <w:i/>
          <w:sz w:val="28"/>
          <w:szCs w:val="28"/>
        </w:rPr>
        <w:t>«Слово о полку Игореве».</w:t>
      </w:r>
      <w:r w:rsidRPr="00BD41F0">
        <w:rPr>
          <w:sz w:val="28"/>
          <w:szCs w:val="28"/>
        </w:rPr>
        <w:t xml:space="preserve"> «Слово…» как величайший памятник литерат</w:t>
      </w:r>
      <w:r w:rsidRPr="00BD41F0">
        <w:rPr>
          <w:sz w:val="28"/>
          <w:szCs w:val="28"/>
        </w:rPr>
        <w:t>у</w:t>
      </w:r>
      <w:r w:rsidRPr="00BD41F0">
        <w:rPr>
          <w:sz w:val="28"/>
          <w:szCs w:val="28"/>
        </w:rPr>
        <w:t>ры  Древней Руси. История открытия «Слова…». Проблема авторства. Истор</w:t>
      </w:r>
      <w:r w:rsidRPr="00BD41F0">
        <w:rPr>
          <w:sz w:val="28"/>
          <w:szCs w:val="28"/>
        </w:rPr>
        <w:t>и</w:t>
      </w:r>
      <w:r w:rsidRPr="00BD41F0">
        <w:rPr>
          <w:sz w:val="28"/>
          <w:szCs w:val="28"/>
        </w:rPr>
        <w:t>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w:t>
      </w:r>
      <w:r w:rsidRPr="00BD41F0">
        <w:rPr>
          <w:sz w:val="28"/>
          <w:szCs w:val="28"/>
        </w:rPr>
        <w:t>и</w:t>
      </w:r>
      <w:r w:rsidRPr="00BD41F0">
        <w:rPr>
          <w:sz w:val="28"/>
          <w:szCs w:val="28"/>
        </w:rPr>
        <w:t>нение языческой и христианской образности. Язык произведения. Переводы «Слова…».</w:t>
      </w:r>
    </w:p>
    <w:p w:rsidR="000A3F7E" w:rsidRPr="00BD41F0" w:rsidRDefault="000A3F7E" w:rsidP="00BD41F0">
      <w:pPr>
        <w:pStyle w:val="18"/>
        <w:rPr>
          <w:sz w:val="28"/>
          <w:szCs w:val="28"/>
        </w:rPr>
      </w:pPr>
      <w:r w:rsidRPr="00BD41F0">
        <w:rPr>
          <w:b/>
          <w:sz w:val="28"/>
          <w:szCs w:val="28"/>
        </w:rPr>
        <w:t>ИЗ ЛИТЕРАТУРЫ XVIII ВЕКА</w:t>
      </w:r>
    </w:p>
    <w:p w:rsidR="000A3F7E" w:rsidRPr="00BD41F0" w:rsidRDefault="000A3F7E" w:rsidP="00BD41F0">
      <w:pPr>
        <w:pStyle w:val="18"/>
        <w:rPr>
          <w:sz w:val="28"/>
          <w:szCs w:val="28"/>
        </w:rPr>
      </w:pPr>
      <w:r w:rsidRPr="00BD41F0">
        <w:rPr>
          <w:sz w:val="28"/>
          <w:szCs w:val="28"/>
        </w:rPr>
        <w:t>Характеристика русской литературы XVIII века. Гражданский пафос ру</w:t>
      </w:r>
      <w:r w:rsidRPr="00BD41F0">
        <w:rPr>
          <w:sz w:val="28"/>
          <w:szCs w:val="28"/>
        </w:rPr>
        <w:t>с</w:t>
      </w:r>
      <w:r w:rsidRPr="00BD41F0">
        <w:rPr>
          <w:sz w:val="28"/>
          <w:szCs w:val="28"/>
        </w:rPr>
        <w:t>ского классицизма.</w:t>
      </w:r>
    </w:p>
    <w:p w:rsidR="000A3F7E" w:rsidRPr="00BD41F0" w:rsidRDefault="000A3F7E" w:rsidP="00BD41F0">
      <w:pPr>
        <w:pStyle w:val="18"/>
        <w:rPr>
          <w:sz w:val="28"/>
          <w:szCs w:val="28"/>
        </w:rPr>
      </w:pPr>
      <w:r w:rsidRPr="00BD41F0">
        <w:rPr>
          <w:b/>
          <w:sz w:val="28"/>
          <w:szCs w:val="28"/>
        </w:rPr>
        <w:t>Михаил Васильевич Ломоносов</w:t>
      </w:r>
      <w:r w:rsidRPr="00BD41F0">
        <w:rPr>
          <w:sz w:val="28"/>
          <w:szCs w:val="28"/>
        </w:rPr>
        <w:t>. Жизнь и творчество (обзор). Учёный, поэт, реформатор русского литературного языка и стиха.</w:t>
      </w:r>
    </w:p>
    <w:p w:rsidR="000A3F7E" w:rsidRPr="00BD41F0" w:rsidRDefault="000A3F7E" w:rsidP="00BD41F0">
      <w:pPr>
        <w:pStyle w:val="18"/>
        <w:rPr>
          <w:i/>
          <w:sz w:val="28"/>
          <w:szCs w:val="28"/>
        </w:rPr>
      </w:pPr>
      <w:r w:rsidRPr="00BD41F0">
        <w:rPr>
          <w:b/>
          <w:i/>
          <w:sz w:val="28"/>
          <w:szCs w:val="28"/>
        </w:rPr>
        <w:t>«Вечернее размышление о Божием величестве при случае северного с</w:t>
      </w:r>
      <w:r w:rsidRPr="00BD41F0">
        <w:rPr>
          <w:b/>
          <w:i/>
          <w:sz w:val="28"/>
          <w:szCs w:val="28"/>
        </w:rPr>
        <w:t>и</w:t>
      </w:r>
      <w:r w:rsidRPr="00BD41F0">
        <w:rPr>
          <w:b/>
          <w:i/>
          <w:sz w:val="28"/>
          <w:szCs w:val="28"/>
        </w:rPr>
        <w:t>яния», «Ода на день восшествия на Всероссийский престол ея Величества государыни Императрицы Елисаветы Петровны 1747 года».</w:t>
      </w:r>
      <w:r w:rsidRPr="00BD41F0">
        <w:rPr>
          <w:sz w:val="28"/>
          <w:szCs w:val="28"/>
        </w:rPr>
        <w:t xml:space="preserve"> Прославление Родины, мира, науки и просвещения в произведениях Ломоносова.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Ода как жанр лирической поэзии. </w:t>
      </w:r>
    </w:p>
    <w:p w:rsidR="000A3F7E" w:rsidRPr="00BD41F0" w:rsidRDefault="000A3F7E" w:rsidP="00BD41F0">
      <w:pPr>
        <w:pStyle w:val="18"/>
        <w:rPr>
          <w:sz w:val="28"/>
          <w:szCs w:val="28"/>
        </w:rPr>
      </w:pPr>
      <w:r w:rsidRPr="00BD41F0">
        <w:rPr>
          <w:b/>
          <w:sz w:val="28"/>
          <w:szCs w:val="28"/>
        </w:rPr>
        <w:t>Гавриил Романович Державин.</w:t>
      </w:r>
      <w:r w:rsidRPr="00BD41F0">
        <w:rPr>
          <w:sz w:val="28"/>
          <w:szCs w:val="28"/>
        </w:rPr>
        <w:t xml:space="preserve"> Жизнь и творчество (обзор). </w:t>
      </w:r>
    </w:p>
    <w:p w:rsidR="000A3F7E" w:rsidRPr="00BD41F0" w:rsidRDefault="000A3F7E" w:rsidP="00BD41F0">
      <w:pPr>
        <w:pStyle w:val="18"/>
        <w:rPr>
          <w:sz w:val="28"/>
          <w:szCs w:val="28"/>
        </w:rPr>
      </w:pPr>
      <w:r w:rsidRPr="00BD41F0">
        <w:rPr>
          <w:b/>
          <w:i/>
          <w:sz w:val="28"/>
          <w:szCs w:val="28"/>
        </w:rPr>
        <w:t>«Властителям и судиям».</w:t>
      </w:r>
      <w:r w:rsidRPr="00BD41F0">
        <w:rPr>
          <w:sz w:val="28"/>
          <w:szCs w:val="28"/>
        </w:rPr>
        <w:t xml:space="preserve"> Тема несправедливости сильных мира сего. «Высокий» слог и ораторские, декламационные интонации.</w:t>
      </w:r>
    </w:p>
    <w:p w:rsidR="000A3F7E" w:rsidRPr="00BD41F0" w:rsidRDefault="000A3F7E" w:rsidP="00BD41F0">
      <w:pPr>
        <w:pStyle w:val="18"/>
        <w:rPr>
          <w:sz w:val="28"/>
          <w:szCs w:val="28"/>
        </w:rPr>
      </w:pPr>
      <w:r w:rsidRPr="00BD41F0">
        <w:rPr>
          <w:b/>
          <w:i/>
          <w:sz w:val="28"/>
          <w:szCs w:val="28"/>
        </w:rPr>
        <w:t>«Памятник».</w:t>
      </w:r>
      <w:r w:rsidRPr="00BD41F0">
        <w:rPr>
          <w:sz w:val="28"/>
          <w:szCs w:val="28"/>
        </w:rPr>
        <w:t xml:space="preserve"> Традиции Горация. Мысль о бессмертии поэта. «Забавный русский слог» Державина и его особенности, оценка в стихотворении со</w:t>
      </w:r>
      <w:r w:rsidRPr="00BD41F0">
        <w:rPr>
          <w:sz w:val="28"/>
          <w:szCs w:val="28"/>
        </w:rPr>
        <w:t>б</w:t>
      </w:r>
      <w:r w:rsidRPr="00BD41F0">
        <w:rPr>
          <w:sz w:val="28"/>
          <w:szCs w:val="28"/>
        </w:rPr>
        <w:t>ственного поэтического новаторства.  Тема поэта и поэзии в творчестве Держ</w:t>
      </w:r>
      <w:r w:rsidRPr="00BD41F0">
        <w:rPr>
          <w:sz w:val="28"/>
          <w:szCs w:val="28"/>
        </w:rPr>
        <w:t>а</w:t>
      </w:r>
      <w:r w:rsidRPr="00BD41F0">
        <w:rPr>
          <w:sz w:val="28"/>
          <w:szCs w:val="28"/>
        </w:rPr>
        <w:t>вина.</w:t>
      </w:r>
    </w:p>
    <w:p w:rsidR="000A3F7E" w:rsidRPr="00BD41F0" w:rsidRDefault="000A3F7E" w:rsidP="00BD41F0">
      <w:pPr>
        <w:pStyle w:val="18"/>
        <w:rPr>
          <w:sz w:val="28"/>
          <w:szCs w:val="28"/>
        </w:rPr>
      </w:pPr>
      <w:r w:rsidRPr="00BD41F0">
        <w:rPr>
          <w:b/>
          <w:sz w:val="28"/>
          <w:szCs w:val="28"/>
        </w:rPr>
        <w:t>Николай Михайлович Карамзин</w:t>
      </w:r>
      <w:r w:rsidRPr="00BD41F0">
        <w:rPr>
          <w:sz w:val="28"/>
          <w:szCs w:val="28"/>
        </w:rPr>
        <w:t xml:space="preserve">. Слово о писателе. </w:t>
      </w:r>
    </w:p>
    <w:p w:rsidR="000A3F7E" w:rsidRPr="00BD41F0" w:rsidRDefault="000A3F7E" w:rsidP="00BD41F0">
      <w:pPr>
        <w:pStyle w:val="18"/>
        <w:rPr>
          <w:sz w:val="28"/>
          <w:szCs w:val="28"/>
        </w:rPr>
      </w:pPr>
      <w:r w:rsidRPr="00BD41F0">
        <w:rPr>
          <w:sz w:val="28"/>
          <w:szCs w:val="28"/>
        </w:rPr>
        <w:t xml:space="preserve">Повесть </w:t>
      </w:r>
      <w:r w:rsidRPr="00BD41F0">
        <w:rPr>
          <w:b/>
          <w:i/>
          <w:sz w:val="28"/>
          <w:szCs w:val="28"/>
        </w:rPr>
        <w:t>«Бедная Лиза»,</w:t>
      </w:r>
      <w:r w:rsidRPr="00BD41F0">
        <w:rPr>
          <w:sz w:val="28"/>
          <w:szCs w:val="28"/>
        </w:rPr>
        <w:t xml:space="preserve">стихотворение </w:t>
      </w:r>
      <w:r w:rsidRPr="00BD41F0">
        <w:rPr>
          <w:b/>
          <w:i/>
          <w:sz w:val="28"/>
          <w:szCs w:val="28"/>
        </w:rPr>
        <w:t>«Осень».</w:t>
      </w:r>
      <w:r w:rsidRPr="00BD41F0">
        <w:rPr>
          <w:sz w:val="28"/>
          <w:szCs w:val="28"/>
        </w:rPr>
        <w:t>Сентиментализм. Утве</w:t>
      </w:r>
      <w:r w:rsidRPr="00BD41F0">
        <w:rPr>
          <w:sz w:val="28"/>
          <w:szCs w:val="28"/>
        </w:rPr>
        <w:t>р</w:t>
      </w:r>
      <w:r w:rsidRPr="00BD41F0">
        <w:rPr>
          <w:sz w:val="28"/>
          <w:szCs w:val="28"/>
        </w:rPr>
        <w:t>ждение общечеловеческих ценностей в повести «Бедная Лиза». Главные герои повести. Внимание писателя к внутреннему миру героини. Новые черты ру</w:t>
      </w:r>
      <w:r w:rsidRPr="00BD41F0">
        <w:rPr>
          <w:sz w:val="28"/>
          <w:szCs w:val="28"/>
        </w:rPr>
        <w:t>с</w:t>
      </w:r>
      <w:r w:rsidRPr="00BD41F0">
        <w:rPr>
          <w:sz w:val="28"/>
          <w:szCs w:val="28"/>
        </w:rPr>
        <w:t>ской литературы.</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Сентиментализм (начальные представления).</w:t>
      </w:r>
    </w:p>
    <w:p w:rsidR="000A3F7E" w:rsidRPr="00BD41F0" w:rsidRDefault="000A3F7E" w:rsidP="00BD41F0">
      <w:pPr>
        <w:pStyle w:val="18"/>
        <w:rPr>
          <w:sz w:val="28"/>
          <w:szCs w:val="28"/>
        </w:rPr>
      </w:pPr>
      <w:r w:rsidRPr="00BD41F0">
        <w:rPr>
          <w:b/>
          <w:sz w:val="28"/>
          <w:szCs w:val="28"/>
        </w:rPr>
        <w:t>ИЗ РУССКОЙ ЛИТЕРАТУРЫ XIX ВЕКА</w:t>
      </w:r>
    </w:p>
    <w:p w:rsidR="000A3F7E" w:rsidRPr="00BD41F0" w:rsidRDefault="000A3F7E" w:rsidP="00BD41F0">
      <w:pPr>
        <w:pStyle w:val="18"/>
        <w:rPr>
          <w:sz w:val="28"/>
          <w:szCs w:val="28"/>
        </w:rPr>
      </w:pPr>
      <w:r w:rsidRPr="00BD41F0">
        <w:rPr>
          <w:b/>
          <w:sz w:val="28"/>
          <w:szCs w:val="28"/>
        </w:rPr>
        <w:t>Василий Андреевич Жуковский.</w:t>
      </w:r>
      <w:r w:rsidRPr="00BD41F0">
        <w:rPr>
          <w:sz w:val="28"/>
          <w:szCs w:val="28"/>
        </w:rPr>
        <w:t xml:space="preserve"> Жизнь и творчество (обзор).</w:t>
      </w:r>
    </w:p>
    <w:p w:rsidR="000A3F7E" w:rsidRPr="00BD41F0" w:rsidRDefault="000A3F7E" w:rsidP="00BD41F0">
      <w:pPr>
        <w:pStyle w:val="18"/>
        <w:rPr>
          <w:sz w:val="28"/>
          <w:szCs w:val="28"/>
        </w:rPr>
      </w:pPr>
      <w:r w:rsidRPr="00BD41F0">
        <w:rPr>
          <w:b/>
          <w:i/>
          <w:sz w:val="28"/>
          <w:szCs w:val="28"/>
        </w:rPr>
        <w:lastRenderedPageBreak/>
        <w:t>«Море».</w:t>
      </w:r>
      <w:r w:rsidRPr="00BD41F0">
        <w:rPr>
          <w:sz w:val="28"/>
          <w:szCs w:val="28"/>
        </w:rPr>
        <w:t xml:space="preserve"> Романтический образ моря.</w:t>
      </w:r>
    </w:p>
    <w:p w:rsidR="000A3F7E" w:rsidRPr="00BD41F0" w:rsidRDefault="000A3F7E" w:rsidP="00BD41F0">
      <w:pPr>
        <w:pStyle w:val="18"/>
        <w:rPr>
          <w:sz w:val="28"/>
          <w:szCs w:val="28"/>
        </w:rPr>
      </w:pPr>
      <w:r w:rsidRPr="00BD41F0">
        <w:rPr>
          <w:b/>
          <w:i/>
          <w:sz w:val="28"/>
          <w:szCs w:val="28"/>
        </w:rPr>
        <w:t>«Невыразимое».</w:t>
      </w:r>
      <w:r w:rsidRPr="00BD41F0">
        <w:rPr>
          <w:sz w:val="28"/>
          <w:szCs w:val="28"/>
        </w:rPr>
        <w:t xml:space="preserve"> Границы выразимого.  Возможности поэтического языка и трудности, встающие на пути поэта. Отношение романтика к слову.</w:t>
      </w:r>
    </w:p>
    <w:p w:rsidR="000A3F7E" w:rsidRPr="00BD41F0" w:rsidRDefault="000A3F7E" w:rsidP="00BD41F0">
      <w:pPr>
        <w:pStyle w:val="18"/>
        <w:rPr>
          <w:sz w:val="28"/>
          <w:szCs w:val="28"/>
        </w:rPr>
      </w:pPr>
      <w:r w:rsidRPr="00BD41F0">
        <w:rPr>
          <w:b/>
          <w:i/>
          <w:sz w:val="28"/>
          <w:szCs w:val="28"/>
        </w:rPr>
        <w:t>«Светлана».</w:t>
      </w:r>
      <w:r w:rsidRPr="00BD41F0">
        <w:rPr>
          <w:sz w:val="28"/>
          <w:szCs w:val="28"/>
        </w:rPr>
        <w:t xml:space="preserve"> Жанр баллады в творчестве Жуковского: сюжетность, фант</w:t>
      </w:r>
      <w:r w:rsidRPr="00BD41F0">
        <w:rPr>
          <w:sz w:val="28"/>
          <w:szCs w:val="28"/>
        </w:rPr>
        <w:t>а</w:t>
      </w:r>
      <w:r w:rsidRPr="00BD41F0">
        <w:rPr>
          <w:sz w:val="28"/>
          <w:szCs w:val="28"/>
        </w:rPr>
        <w:t>стика, фольклорное начало, атмосфера тайны и символика сна, пугающий пе</w:t>
      </w:r>
      <w:r w:rsidRPr="00BD41F0">
        <w:rPr>
          <w:sz w:val="28"/>
          <w:szCs w:val="28"/>
        </w:rPr>
        <w:t>й</w:t>
      </w:r>
      <w:r w:rsidRPr="00BD41F0">
        <w:rPr>
          <w:sz w:val="28"/>
          <w:szCs w:val="28"/>
        </w:rPr>
        <w:t>заж, роковые предсказания и приметы, утренние и вечерние сумерки как гран</w:t>
      </w:r>
      <w:r w:rsidRPr="00BD41F0">
        <w:rPr>
          <w:sz w:val="28"/>
          <w:szCs w:val="28"/>
        </w:rPr>
        <w:t>и</w:t>
      </w:r>
      <w:r w:rsidRPr="00BD41F0">
        <w:rPr>
          <w:sz w:val="28"/>
          <w:szCs w:val="28"/>
        </w:rPr>
        <w:t>ца ночи и дня, мотивы дороги и смерти. Баллада «Светлана» — пример прео</w:t>
      </w:r>
      <w:r w:rsidRPr="00BD41F0">
        <w:rPr>
          <w:sz w:val="28"/>
          <w:szCs w:val="28"/>
        </w:rPr>
        <w:t>б</w:t>
      </w:r>
      <w:r w:rsidRPr="00BD41F0">
        <w:rPr>
          <w:sz w:val="28"/>
          <w:szCs w:val="28"/>
        </w:rPr>
        <w:t>ражения традиционной фантастической баллады. Нравственный мир героини как средоточие народного духа и христианской веры. Светлана — пленител</w:t>
      </w:r>
      <w:r w:rsidRPr="00BD41F0">
        <w:rPr>
          <w:sz w:val="28"/>
          <w:szCs w:val="28"/>
        </w:rPr>
        <w:t>ь</w:t>
      </w:r>
      <w:r w:rsidRPr="00BD41F0">
        <w:rPr>
          <w:sz w:val="28"/>
          <w:szCs w:val="28"/>
        </w:rPr>
        <w:t>ный образ русской девушки, сохранившей веру в Бога и не поддавшейся губ</w:t>
      </w:r>
      <w:r w:rsidRPr="00BD41F0">
        <w:rPr>
          <w:sz w:val="28"/>
          <w:szCs w:val="28"/>
        </w:rPr>
        <w:t>и</w:t>
      </w:r>
      <w:r w:rsidRPr="00BD41F0">
        <w:rPr>
          <w:sz w:val="28"/>
          <w:szCs w:val="28"/>
        </w:rPr>
        <w:t>тельным чарам.</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Баллада (развитие представлений). Фольклоризм л</w:t>
      </w:r>
      <w:r w:rsidRPr="00BD41F0">
        <w:rPr>
          <w:sz w:val="28"/>
          <w:szCs w:val="28"/>
        </w:rPr>
        <w:t>и</w:t>
      </w:r>
      <w:r w:rsidRPr="00BD41F0">
        <w:rPr>
          <w:sz w:val="28"/>
          <w:szCs w:val="28"/>
        </w:rPr>
        <w:t>тературы (развитие представлений).</w:t>
      </w:r>
    </w:p>
    <w:p w:rsidR="000A3F7E" w:rsidRPr="00BD41F0" w:rsidRDefault="000A3F7E" w:rsidP="00BD41F0">
      <w:pPr>
        <w:pStyle w:val="18"/>
        <w:rPr>
          <w:sz w:val="28"/>
          <w:szCs w:val="28"/>
        </w:rPr>
      </w:pPr>
      <w:r w:rsidRPr="00BD41F0">
        <w:rPr>
          <w:b/>
          <w:sz w:val="28"/>
          <w:szCs w:val="28"/>
        </w:rPr>
        <w:t>Александр Сергеевич Грибоедов</w:t>
      </w:r>
      <w:r w:rsidRPr="00BD41F0">
        <w:rPr>
          <w:sz w:val="28"/>
          <w:szCs w:val="28"/>
        </w:rPr>
        <w:t>. Жизнь и творчество (обзор).</w:t>
      </w:r>
    </w:p>
    <w:p w:rsidR="000A3F7E" w:rsidRPr="00BD41F0" w:rsidRDefault="000A3F7E" w:rsidP="00BD41F0">
      <w:pPr>
        <w:pStyle w:val="18"/>
        <w:rPr>
          <w:sz w:val="28"/>
          <w:szCs w:val="28"/>
        </w:rPr>
      </w:pPr>
      <w:r w:rsidRPr="00BD41F0">
        <w:rPr>
          <w:b/>
          <w:i/>
          <w:sz w:val="28"/>
          <w:szCs w:val="28"/>
        </w:rPr>
        <w:t>«Горе от ума».</w:t>
      </w:r>
      <w:r w:rsidRPr="00BD41F0">
        <w:rPr>
          <w:sz w:val="28"/>
          <w:szCs w:val="28"/>
        </w:rPr>
        <w:t xml:space="preserve"> История создания, публикации и первых постановок ком</w:t>
      </w:r>
      <w:r w:rsidRPr="00BD41F0">
        <w:rPr>
          <w:sz w:val="28"/>
          <w:szCs w:val="28"/>
        </w:rPr>
        <w:t>е</w:t>
      </w:r>
      <w:r w:rsidRPr="00BD41F0">
        <w:rPr>
          <w:sz w:val="28"/>
          <w:szCs w:val="28"/>
        </w:rPr>
        <w:t>дии. Прототипы. Смысл названия и проблема ума в пьесе. Особенности разв</w:t>
      </w:r>
      <w:r w:rsidRPr="00BD41F0">
        <w:rPr>
          <w:sz w:val="28"/>
          <w:szCs w:val="28"/>
        </w:rPr>
        <w:t>и</w:t>
      </w:r>
      <w:r w:rsidRPr="00BD41F0">
        <w:rPr>
          <w:sz w:val="28"/>
          <w:szCs w:val="28"/>
        </w:rPr>
        <w:t>тия комедийной интриги. Своеобразия конфликта. Система образов. Чацкий как необычный резонер, предшественник «странного» человека в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 – историческое и общечеловеческое в произведении. Необычность развязки, смысл финала комедии. Критика о пьесе Грибоедова.</w:t>
      </w:r>
    </w:p>
    <w:p w:rsidR="000A3F7E" w:rsidRPr="00BD41F0" w:rsidRDefault="000A3F7E" w:rsidP="00BD41F0">
      <w:pPr>
        <w:pStyle w:val="18"/>
        <w:rPr>
          <w:sz w:val="28"/>
          <w:szCs w:val="28"/>
        </w:rPr>
      </w:pPr>
      <w:r w:rsidRPr="00BD41F0">
        <w:rPr>
          <w:b/>
          <w:sz w:val="28"/>
          <w:szCs w:val="28"/>
        </w:rPr>
        <w:t>Александр Сергеевич Пушкин.</w:t>
      </w:r>
      <w:r w:rsidRPr="00BD41F0">
        <w:rPr>
          <w:sz w:val="28"/>
          <w:szCs w:val="28"/>
        </w:rPr>
        <w:t xml:space="preserve"> Жизнь и творчество (обзор).</w:t>
      </w:r>
    </w:p>
    <w:p w:rsidR="000A3F7E" w:rsidRPr="00BD41F0" w:rsidRDefault="000A3F7E" w:rsidP="00BD41F0">
      <w:pPr>
        <w:pStyle w:val="18"/>
        <w:rPr>
          <w:b/>
          <w:i/>
          <w:sz w:val="28"/>
          <w:szCs w:val="28"/>
        </w:rPr>
      </w:pPr>
      <w:r w:rsidRPr="00BD41F0">
        <w:rPr>
          <w:sz w:val="28"/>
          <w:szCs w:val="28"/>
        </w:rPr>
        <w:t xml:space="preserve">Стихотворения </w:t>
      </w:r>
      <w:r w:rsidRPr="00BD41F0">
        <w:rPr>
          <w:b/>
          <w:i/>
          <w:sz w:val="28"/>
          <w:szCs w:val="28"/>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0A3F7E" w:rsidRPr="00BD41F0" w:rsidRDefault="000A3F7E" w:rsidP="00BD41F0">
      <w:pPr>
        <w:pStyle w:val="18"/>
        <w:rPr>
          <w:sz w:val="28"/>
          <w:szCs w:val="28"/>
        </w:rPr>
      </w:pPr>
      <w:r w:rsidRPr="00BD41F0">
        <w:rPr>
          <w:spacing w:val="-4"/>
          <w:sz w:val="28"/>
          <w:szCs w:val="28"/>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r w:rsidRPr="00BD41F0">
        <w:rPr>
          <w:sz w:val="28"/>
          <w:szCs w:val="28"/>
        </w:rPr>
        <w:t>.</w:t>
      </w:r>
    </w:p>
    <w:p w:rsidR="000A3F7E" w:rsidRPr="00BD41F0" w:rsidRDefault="000A3F7E" w:rsidP="00BD41F0">
      <w:pPr>
        <w:pStyle w:val="18"/>
        <w:rPr>
          <w:sz w:val="28"/>
          <w:szCs w:val="28"/>
        </w:rPr>
      </w:pPr>
      <w:r w:rsidRPr="00BD41F0">
        <w:rPr>
          <w:b/>
          <w:i/>
          <w:sz w:val="28"/>
          <w:szCs w:val="28"/>
        </w:rPr>
        <w:t xml:space="preserve"> «Евгений Онегин».</w:t>
      </w:r>
      <w:r w:rsidRPr="00BD41F0">
        <w:rPr>
          <w:sz w:val="28"/>
          <w:szCs w:val="28"/>
        </w:rPr>
        <w:t xml:space="preserve"> Обзор содержания. «Евгений Онегин» - роман в ст</w:t>
      </w:r>
      <w:r w:rsidRPr="00BD41F0">
        <w:rPr>
          <w:sz w:val="28"/>
          <w:szCs w:val="28"/>
        </w:rPr>
        <w:t>и</w:t>
      </w:r>
      <w:r w:rsidRPr="00BD41F0">
        <w:rPr>
          <w:sz w:val="28"/>
          <w:szCs w:val="28"/>
        </w:rPr>
        <w:t>хах. Творческая история. Образы главных героев. Основная сюжетная линия и лирические отступления. Онегинская строфа. Структура текста. Россия в р</w:t>
      </w:r>
      <w:r w:rsidRPr="00BD41F0">
        <w:rPr>
          <w:sz w:val="28"/>
          <w:szCs w:val="28"/>
        </w:rPr>
        <w:t>о</w:t>
      </w:r>
      <w:r w:rsidRPr="00BD41F0">
        <w:rPr>
          <w:sz w:val="28"/>
          <w:szCs w:val="28"/>
        </w:rPr>
        <w:t>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В. Г. Белинский, Д. И. Писарев; «органич</w:t>
      </w:r>
      <w:r w:rsidRPr="00BD41F0">
        <w:rPr>
          <w:sz w:val="28"/>
          <w:szCs w:val="28"/>
        </w:rPr>
        <w:t>е</w:t>
      </w:r>
      <w:r w:rsidRPr="00BD41F0">
        <w:rPr>
          <w:sz w:val="28"/>
          <w:szCs w:val="28"/>
        </w:rPr>
        <w:t>ская» критика: Д. А. Григорьев; «почвенники» — Ф. М. Достоевский; филосо</w:t>
      </w:r>
      <w:r w:rsidRPr="00BD41F0">
        <w:rPr>
          <w:sz w:val="28"/>
          <w:szCs w:val="28"/>
        </w:rPr>
        <w:t>ф</w:t>
      </w:r>
      <w:r w:rsidRPr="00BD41F0">
        <w:rPr>
          <w:sz w:val="28"/>
          <w:szCs w:val="28"/>
        </w:rPr>
        <w:t xml:space="preserve">ская критика начала XX века; писательские оценки). </w:t>
      </w:r>
    </w:p>
    <w:p w:rsidR="000A3F7E" w:rsidRPr="00BD41F0" w:rsidRDefault="000A3F7E" w:rsidP="00BD41F0">
      <w:pPr>
        <w:pStyle w:val="18"/>
        <w:rPr>
          <w:sz w:val="28"/>
          <w:szCs w:val="28"/>
        </w:rPr>
      </w:pPr>
      <w:r w:rsidRPr="00BD41F0">
        <w:rPr>
          <w:b/>
          <w:i/>
          <w:sz w:val="28"/>
          <w:szCs w:val="28"/>
        </w:rPr>
        <w:lastRenderedPageBreak/>
        <w:t>«Моцарт и Сальери».</w:t>
      </w:r>
      <w:r w:rsidRPr="00BD41F0">
        <w:rPr>
          <w:sz w:val="28"/>
          <w:szCs w:val="28"/>
        </w:rPr>
        <w:t xml:space="preserve"> Проблема «гения и злодейства». Трагедийное нач</w:t>
      </w:r>
      <w:r w:rsidRPr="00BD41F0">
        <w:rPr>
          <w:sz w:val="28"/>
          <w:szCs w:val="28"/>
        </w:rPr>
        <w:t>а</w:t>
      </w:r>
      <w:r w:rsidRPr="00BD41F0">
        <w:rPr>
          <w:sz w:val="28"/>
          <w:szCs w:val="28"/>
        </w:rPr>
        <w:t>ло «Моцарта и Сальери». Два типа мировосприятия, олицетворённые в двух персонажах  пьесы. Отражение их нравственных позиций в сфере творчества.</w:t>
      </w:r>
    </w:p>
    <w:p w:rsidR="000A3F7E" w:rsidRPr="00BD41F0" w:rsidRDefault="000A3F7E" w:rsidP="00BD41F0">
      <w:pPr>
        <w:pStyle w:val="18"/>
        <w:rPr>
          <w:sz w:val="28"/>
          <w:szCs w:val="28"/>
        </w:rPr>
      </w:pPr>
      <w:r w:rsidRPr="00BD41F0">
        <w:rPr>
          <w:i/>
          <w:sz w:val="28"/>
          <w:szCs w:val="28"/>
        </w:rPr>
        <w:t xml:space="preserve"> Теория литературы.</w:t>
      </w:r>
      <w:r w:rsidRPr="00BD41F0">
        <w:rPr>
          <w:sz w:val="28"/>
          <w:szCs w:val="28"/>
        </w:rPr>
        <w:t xml:space="preserve"> Роман в стихах (начальные представления). Реализм </w:t>
      </w:r>
    </w:p>
    <w:p w:rsidR="000A3F7E" w:rsidRPr="00BD41F0" w:rsidRDefault="000A3F7E" w:rsidP="00BD41F0">
      <w:pPr>
        <w:pStyle w:val="18"/>
        <w:rPr>
          <w:sz w:val="28"/>
          <w:szCs w:val="28"/>
        </w:rPr>
      </w:pPr>
      <w:r w:rsidRPr="00BD41F0">
        <w:rPr>
          <w:sz w:val="28"/>
          <w:szCs w:val="28"/>
        </w:rPr>
        <w:t>(развитие понятия). Трагедия как жанр драмы (развитие понятия).</w:t>
      </w:r>
    </w:p>
    <w:p w:rsidR="000A3F7E" w:rsidRPr="00BD41F0" w:rsidRDefault="000A3F7E" w:rsidP="00BD41F0">
      <w:pPr>
        <w:pStyle w:val="18"/>
        <w:rPr>
          <w:sz w:val="28"/>
          <w:szCs w:val="28"/>
        </w:rPr>
      </w:pPr>
      <w:r w:rsidRPr="00BD41F0">
        <w:rPr>
          <w:b/>
          <w:sz w:val="28"/>
          <w:szCs w:val="28"/>
        </w:rPr>
        <w:t>Михаил Юрьевич Лермонтов</w:t>
      </w:r>
      <w:r w:rsidRPr="00BD41F0">
        <w:rPr>
          <w:sz w:val="28"/>
          <w:szCs w:val="28"/>
        </w:rPr>
        <w:t>. Жизнь и творчество (обзор).</w:t>
      </w:r>
    </w:p>
    <w:p w:rsidR="000A3F7E" w:rsidRPr="00BD41F0" w:rsidRDefault="000A3F7E" w:rsidP="00BD41F0">
      <w:pPr>
        <w:pStyle w:val="18"/>
        <w:rPr>
          <w:sz w:val="28"/>
          <w:szCs w:val="28"/>
        </w:rPr>
      </w:pPr>
      <w:r w:rsidRPr="00BD41F0">
        <w:rPr>
          <w:b/>
          <w:i/>
          <w:sz w:val="28"/>
          <w:szCs w:val="28"/>
        </w:rPr>
        <w:t>«Герой нашего времени».</w:t>
      </w:r>
      <w:r w:rsidRPr="00BD41F0">
        <w:rPr>
          <w:sz w:val="28"/>
          <w:szCs w:val="28"/>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0A3F7E" w:rsidRPr="00BD41F0" w:rsidRDefault="000A3F7E" w:rsidP="00BD41F0">
      <w:pPr>
        <w:pStyle w:val="18"/>
        <w:rPr>
          <w:sz w:val="28"/>
          <w:szCs w:val="28"/>
        </w:rPr>
      </w:pPr>
      <w:r w:rsidRPr="00BD41F0">
        <w:rPr>
          <w:sz w:val="28"/>
          <w:szCs w:val="28"/>
        </w:rPr>
        <w:t>Особенности композиции. Печорин — «самый любопытный предмет своих наблюдений» (В. Г. Белинский). Печорин и Максим Максимыч. Печорин и до</w:t>
      </w:r>
      <w:r w:rsidRPr="00BD41F0">
        <w:rPr>
          <w:sz w:val="28"/>
          <w:szCs w:val="28"/>
        </w:rPr>
        <w:t>к</w:t>
      </w:r>
      <w:r w:rsidRPr="00BD41F0">
        <w:rPr>
          <w:sz w:val="28"/>
          <w:szCs w:val="28"/>
        </w:rPr>
        <w:t>тор Вернер, Печорин и Грушницкий. Печорин и Вера. Печорин и Мери, Печ</w:t>
      </w:r>
      <w:r w:rsidRPr="00BD41F0">
        <w:rPr>
          <w:sz w:val="28"/>
          <w:szCs w:val="28"/>
        </w:rPr>
        <w:t>о</w:t>
      </w:r>
      <w:r w:rsidRPr="00BD41F0">
        <w:rPr>
          <w:sz w:val="28"/>
          <w:szCs w:val="28"/>
        </w:rPr>
        <w:t xml:space="preserve">рин и «ундина». </w:t>
      </w:r>
    </w:p>
    <w:p w:rsidR="000A3F7E" w:rsidRPr="00BD41F0" w:rsidRDefault="000A3F7E" w:rsidP="00BD41F0">
      <w:pPr>
        <w:pStyle w:val="18"/>
        <w:rPr>
          <w:sz w:val="28"/>
          <w:szCs w:val="28"/>
        </w:rPr>
      </w:pPr>
      <w:r w:rsidRPr="00BD41F0">
        <w:rPr>
          <w:sz w:val="28"/>
          <w:szCs w:val="28"/>
        </w:rPr>
        <w:t xml:space="preserve">Повесть </w:t>
      </w:r>
      <w:r w:rsidRPr="00BD41F0">
        <w:rPr>
          <w:b/>
          <w:sz w:val="28"/>
          <w:szCs w:val="28"/>
        </w:rPr>
        <w:t>«Фаталист»</w:t>
      </w:r>
      <w:r w:rsidRPr="00BD41F0">
        <w:rPr>
          <w:sz w:val="28"/>
          <w:szCs w:val="28"/>
        </w:rPr>
        <w:t xml:space="preserve">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0A3F7E" w:rsidRPr="00BD41F0" w:rsidRDefault="000A3F7E" w:rsidP="00BD41F0">
      <w:pPr>
        <w:pStyle w:val="18"/>
        <w:rPr>
          <w:sz w:val="28"/>
          <w:szCs w:val="28"/>
        </w:rPr>
      </w:pPr>
      <w:r w:rsidRPr="00BD41F0">
        <w:rPr>
          <w:sz w:val="28"/>
          <w:szCs w:val="28"/>
        </w:rPr>
        <w:t xml:space="preserve">Основные мотивы лирики. </w:t>
      </w:r>
      <w:r w:rsidRPr="00BD41F0">
        <w:rPr>
          <w:b/>
          <w:i/>
          <w:sz w:val="28"/>
          <w:szCs w:val="28"/>
        </w:rPr>
        <w:t>«Смерть Поэта», «Парус», «И скучно, и грустно», «Дума», «Поэт», «Родина», «Пророк», «Нет, не тебя так пылко я люблю...», «Нет, я не Байрон, я другой...», «Расстались мы, но твой пор</w:t>
      </w:r>
      <w:r w:rsidRPr="00BD41F0">
        <w:rPr>
          <w:b/>
          <w:i/>
          <w:sz w:val="28"/>
          <w:szCs w:val="28"/>
        </w:rPr>
        <w:t>т</w:t>
      </w:r>
      <w:r w:rsidRPr="00BD41F0">
        <w:rPr>
          <w:b/>
          <w:i/>
          <w:sz w:val="28"/>
          <w:szCs w:val="28"/>
        </w:rPr>
        <w:t>рет….», «Есть речи — значенье...», «Предсказание», «Молитва», «Н</w:t>
      </w:r>
      <w:r w:rsidRPr="00BD41F0">
        <w:rPr>
          <w:b/>
          <w:i/>
          <w:sz w:val="28"/>
          <w:szCs w:val="28"/>
        </w:rPr>
        <w:t>и</w:t>
      </w:r>
      <w:r w:rsidRPr="00BD41F0">
        <w:rPr>
          <w:b/>
          <w:i/>
          <w:sz w:val="28"/>
          <w:szCs w:val="28"/>
        </w:rPr>
        <w:t>щий».</w:t>
      </w:r>
      <w:r w:rsidRPr="00BD41F0">
        <w:rPr>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0A3F7E" w:rsidRPr="00BD41F0" w:rsidRDefault="000A3F7E" w:rsidP="00BD41F0">
      <w:pPr>
        <w:pStyle w:val="18"/>
        <w:rPr>
          <w:sz w:val="28"/>
          <w:szCs w:val="28"/>
        </w:rPr>
      </w:pPr>
      <w:r w:rsidRPr="00BD41F0">
        <w:rPr>
          <w:sz w:val="28"/>
          <w:szCs w:val="28"/>
        </w:rPr>
        <w:t>Трагическая судьба поэта и  человека в бездуховном мире. Характер лир</w:t>
      </w:r>
      <w:r w:rsidRPr="00BD41F0">
        <w:rPr>
          <w:sz w:val="28"/>
          <w:szCs w:val="28"/>
        </w:rPr>
        <w:t>и</w:t>
      </w:r>
      <w:r w:rsidRPr="00BD41F0">
        <w:rPr>
          <w:sz w:val="28"/>
          <w:szCs w:val="28"/>
        </w:rPr>
        <w:t>ческого героя лермонтовской поэзии. Тема Родины, поэта и поэзии.</w:t>
      </w:r>
    </w:p>
    <w:p w:rsidR="000A3F7E" w:rsidRPr="00BD41F0" w:rsidRDefault="000A3F7E" w:rsidP="00BD41F0">
      <w:pPr>
        <w:pStyle w:val="18"/>
        <w:rPr>
          <w:sz w:val="28"/>
          <w:szCs w:val="28"/>
        </w:rPr>
      </w:pPr>
      <w:r w:rsidRPr="00BD41F0">
        <w:rPr>
          <w:b/>
          <w:sz w:val="28"/>
          <w:szCs w:val="28"/>
        </w:rPr>
        <w:t>Николай Васильевич Гоголь.</w:t>
      </w:r>
      <w:r w:rsidRPr="00BD41F0">
        <w:rPr>
          <w:sz w:val="28"/>
          <w:szCs w:val="28"/>
        </w:rPr>
        <w:t xml:space="preserve"> Жизнь и творчество (обзор).</w:t>
      </w:r>
    </w:p>
    <w:p w:rsidR="000A3F7E" w:rsidRPr="00BD41F0" w:rsidRDefault="000A3F7E" w:rsidP="00BD41F0">
      <w:pPr>
        <w:pStyle w:val="18"/>
        <w:rPr>
          <w:sz w:val="28"/>
          <w:szCs w:val="28"/>
        </w:rPr>
      </w:pPr>
      <w:r w:rsidRPr="00BD41F0">
        <w:rPr>
          <w:b/>
          <w:i/>
          <w:sz w:val="28"/>
          <w:szCs w:val="28"/>
        </w:rPr>
        <w:t>«Мёртвые души».</w:t>
      </w:r>
      <w:r w:rsidRPr="00BD41F0">
        <w:rPr>
          <w:sz w:val="28"/>
          <w:szCs w:val="28"/>
        </w:rPr>
        <w:t xml:space="preserve"> История создания. Смысл названия поэмы. Система о</w:t>
      </w:r>
      <w:r w:rsidRPr="00BD41F0">
        <w:rPr>
          <w:sz w:val="28"/>
          <w:szCs w:val="28"/>
        </w:rPr>
        <w:t>б</w:t>
      </w:r>
      <w:r w:rsidRPr="00BD41F0">
        <w:rPr>
          <w:sz w:val="28"/>
          <w:szCs w:val="28"/>
        </w:rPr>
        <w:t>разов. Мёртвые и живые души. Чичиков — «приобретатель», новый герой эп</w:t>
      </w:r>
      <w:r w:rsidRPr="00BD41F0">
        <w:rPr>
          <w:sz w:val="28"/>
          <w:szCs w:val="28"/>
        </w:rPr>
        <w:t>о</w:t>
      </w:r>
      <w:r w:rsidRPr="00BD41F0">
        <w:rPr>
          <w:sz w:val="28"/>
          <w:szCs w:val="28"/>
        </w:rPr>
        <w:t>хи.  Поэма о величии России. Первоначальный замысел и идея Гоголя. Соо</w:t>
      </w:r>
      <w:r w:rsidRPr="00BD41F0">
        <w:rPr>
          <w:sz w:val="28"/>
          <w:szCs w:val="28"/>
        </w:rPr>
        <w:t>т</w:t>
      </w:r>
      <w:r w:rsidRPr="00BD41F0">
        <w:rPr>
          <w:sz w:val="28"/>
          <w:szCs w:val="28"/>
        </w:rPr>
        <w:t>ношение с «Божественной комедией» Данте, с плутовским романом, романом-путешествием. Жанровое своеобразие произведения. Причины незавершённ</w:t>
      </w:r>
      <w:r w:rsidRPr="00BD41F0">
        <w:rPr>
          <w:sz w:val="28"/>
          <w:szCs w:val="28"/>
        </w:rPr>
        <w:t>о</w:t>
      </w:r>
      <w:r w:rsidRPr="00BD41F0">
        <w:rPr>
          <w:sz w:val="28"/>
          <w:szCs w:val="28"/>
        </w:rPr>
        <w:t>сти поэмы. Чичиков как антигерой. Эволюция Чичикова и Плюшкина в замы</w:t>
      </w:r>
      <w:r w:rsidRPr="00BD41F0">
        <w:rPr>
          <w:sz w:val="28"/>
          <w:szCs w:val="28"/>
        </w:rPr>
        <w:t>с</w:t>
      </w:r>
      <w:r w:rsidRPr="00BD41F0">
        <w:rPr>
          <w:sz w:val="28"/>
          <w:szCs w:val="28"/>
        </w:rPr>
        <w:t>ле поэмы. Эволюции образа автора — от сатирика к пророку и проповеднику. Поэма в оценках Белинского. Ответ Гоголя на критику Белинского.</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Понятие о герое и антигерое. Понятие о литерату</w:t>
      </w:r>
      <w:r w:rsidRPr="00BD41F0">
        <w:rPr>
          <w:sz w:val="28"/>
          <w:szCs w:val="28"/>
        </w:rPr>
        <w:t>р</w:t>
      </w:r>
      <w:r w:rsidRPr="00BD41F0">
        <w:rPr>
          <w:sz w:val="28"/>
          <w:szCs w:val="28"/>
        </w:rPr>
        <w:t>ном типе. Понятие о комическом и его видах: сатире, юморе, иронии, сарказме. Характер комического изображения в соответствии с тоном речи: обличител</w:t>
      </w:r>
      <w:r w:rsidRPr="00BD41F0">
        <w:rPr>
          <w:sz w:val="28"/>
          <w:szCs w:val="28"/>
        </w:rPr>
        <w:t>ь</w:t>
      </w:r>
      <w:r w:rsidRPr="00BD41F0">
        <w:rPr>
          <w:sz w:val="28"/>
          <w:szCs w:val="28"/>
        </w:rPr>
        <w:t>ный пафос, сатирический или саркастический смех, ироническая насмешка, и</w:t>
      </w:r>
      <w:r w:rsidRPr="00BD41F0">
        <w:rPr>
          <w:sz w:val="28"/>
          <w:szCs w:val="28"/>
        </w:rPr>
        <w:t>з</w:t>
      </w:r>
      <w:r w:rsidRPr="00BD41F0">
        <w:rPr>
          <w:sz w:val="28"/>
          <w:szCs w:val="28"/>
        </w:rPr>
        <w:t>дёвка, беззлобное комикование, дружеский смех (развитие представлений).</w:t>
      </w:r>
    </w:p>
    <w:p w:rsidR="000A3F7E" w:rsidRPr="00BD41F0" w:rsidRDefault="000A3F7E" w:rsidP="00BD41F0">
      <w:pPr>
        <w:pStyle w:val="18"/>
        <w:rPr>
          <w:sz w:val="28"/>
          <w:szCs w:val="28"/>
        </w:rPr>
      </w:pPr>
      <w:r w:rsidRPr="00BD41F0">
        <w:rPr>
          <w:b/>
          <w:sz w:val="28"/>
          <w:szCs w:val="28"/>
        </w:rPr>
        <w:t>Фёдор Михайлович Достоевский.</w:t>
      </w:r>
      <w:r w:rsidRPr="00BD41F0">
        <w:rPr>
          <w:sz w:val="28"/>
          <w:szCs w:val="28"/>
        </w:rPr>
        <w:t xml:space="preserve"> Слово о писателе. </w:t>
      </w:r>
    </w:p>
    <w:p w:rsidR="000A3F7E" w:rsidRPr="00BD41F0" w:rsidRDefault="000A3F7E" w:rsidP="00BD41F0">
      <w:pPr>
        <w:pStyle w:val="18"/>
        <w:rPr>
          <w:sz w:val="28"/>
          <w:szCs w:val="28"/>
        </w:rPr>
      </w:pPr>
      <w:r w:rsidRPr="00BD41F0">
        <w:rPr>
          <w:b/>
          <w:i/>
          <w:sz w:val="28"/>
          <w:szCs w:val="28"/>
        </w:rPr>
        <w:t>«Белые ночи».</w:t>
      </w:r>
      <w:r w:rsidRPr="00BD41F0">
        <w:rPr>
          <w:sz w:val="28"/>
          <w:szCs w:val="28"/>
        </w:rPr>
        <w:t xml:space="preserve"> Тип «петербургского мечтателя» — жадного к жизни и о</w:t>
      </w:r>
      <w:r w:rsidRPr="00BD41F0">
        <w:rPr>
          <w:sz w:val="28"/>
          <w:szCs w:val="28"/>
        </w:rPr>
        <w:t>д</w:t>
      </w:r>
      <w:r w:rsidRPr="00BD41F0">
        <w:rPr>
          <w:sz w:val="28"/>
          <w:szCs w:val="28"/>
        </w:rPr>
        <w:t>новременно нежного, доброго, несчастного, склонного к несбыточным фант</w:t>
      </w:r>
      <w:r w:rsidRPr="00BD41F0">
        <w:rPr>
          <w:sz w:val="28"/>
          <w:szCs w:val="28"/>
        </w:rPr>
        <w:t>а</w:t>
      </w:r>
      <w:r w:rsidRPr="00BD41F0">
        <w:rPr>
          <w:sz w:val="28"/>
          <w:szCs w:val="28"/>
        </w:rPr>
        <w:t>зиям. Роль истории Настеньки в романе. Содержание и смысл «сентиментал</w:t>
      </w:r>
      <w:r w:rsidRPr="00BD41F0">
        <w:rPr>
          <w:sz w:val="28"/>
          <w:szCs w:val="28"/>
        </w:rPr>
        <w:t>ь</w:t>
      </w:r>
      <w:r w:rsidRPr="00BD41F0">
        <w:rPr>
          <w:sz w:val="28"/>
          <w:szCs w:val="28"/>
        </w:rPr>
        <w:t>ности» в понимании Достоевского.</w:t>
      </w:r>
    </w:p>
    <w:p w:rsidR="000A3F7E" w:rsidRPr="00BD41F0" w:rsidRDefault="000A3F7E" w:rsidP="00BD41F0">
      <w:pPr>
        <w:pStyle w:val="18"/>
        <w:rPr>
          <w:sz w:val="28"/>
          <w:szCs w:val="28"/>
        </w:rPr>
      </w:pPr>
      <w:r w:rsidRPr="00BD41F0">
        <w:rPr>
          <w:i/>
          <w:sz w:val="28"/>
          <w:szCs w:val="28"/>
        </w:rPr>
        <w:lastRenderedPageBreak/>
        <w:t>Теория литературы.</w:t>
      </w:r>
      <w:r w:rsidRPr="00BD41F0">
        <w:rPr>
          <w:sz w:val="28"/>
          <w:szCs w:val="28"/>
        </w:rPr>
        <w:t xml:space="preserve"> Повесть (развитие понятия). Психологизм литерат</w:t>
      </w:r>
      <w:r w:rsidRPr="00BD41F0">
        <w:rPr>
          <w:sz w:val="28"/>
          <w:szCs w:val="28"/>
        </w:rPr>
        <w:t>у</w:t>
      </w:r>
      <w:r w:rsidRPr="00BD41F0">
        <w:rPr>
          <w:sz w:val="28"/>
          <w:szCs w:val="28"/>
        </w:rPr>
        <w:t>ры (развитие представлений).</w:t>
      </w:r>
    </w:p>
    <w:p w:rsidR="000A3F7E" w:rsidRPr="00BD41F0" w:rsidRDefault="000A3F7E" w:rsidP="00BD41F0">
      <w:pPr>
        <w:pStyle w:val="18"/>
        <w:rPr>
          <w:sz w:val="28"/>
          <w:szCs w:val="28"/>
        </w:rPr>
      </w:pPr>
      <w:r w:rsidRPr="00BD41F0">
        <w:rPr>
          <w:b/>
          <w:sz w:val="28"/>
          <w:szCs w:val="28"/>
        </w:rPr>
        <w:t>Антон Павлович Чехов</w:t>
      </w:r>
      <w:r w:rsidRPr="00BD41F0">
        <w:rPr>
          <w:sz w:val="28"/>
          <w:szCs w:val="28"/>
        </w:rPr>
        <w:t>. Слово о писателе.</w:t>
      </w:r>
    </w:p>
    <w:p w:rsidR="000A3F7E" w:rsidRPr="00BD41F0" w:rsidRDefault="000A3F7E" w:rsidP="00BD41F0">
      <w:pPr>
        <w:pStyle w:val="18"/>
        <w:rPr>
          <w:sz w:val="28"/>
          <w:szCs w:val="28"/>
        </w:rPr>
      </w:pPr>
      <w:r w:rsidRPr="00BD41F0">
        <w:rPr>
          <w:b/>
          <w:i/>
          <w:sz w:val="28"/>
          <w:szCs w:val="28"/>
        </w:rPr>
        <w:t>«Тоска», «Смерть чиновника».</w:t>
      </w:r>
      <w:r w:rsidRPr="00BD41F0">
        <w:rPr>
          <w:sz w:val="28"/>
          <w:szCs w:val="28"/>
        </w:rPr>
        <w:t xml:space="preserve"> Истинные и ложные ценности героев ра</w:t>
      </w:r>
      <w:r w:rsidRPr="00BD41F0">
        <w:rPr>
          <w:sz w:val="28"/>
          <w:szCs w:val="28"/>
        </w:rPr>
        <w:t>с</w:t>
      </w:r>
      <w:r w:rsidRPr="00BD41F0">
        <w:rPr>
          <w:sz w:val="28"/>
          <w:szCs w:val="28"/>
        </w:rPr>
        <w:t xml:space="preserve">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w:t>
      </w:r>
    </w:p>
    <w:p w:rsidR="000A3F7E" w:rsidRPr="00BD41F0" w:rsidRDefault="000A3F7E" w:rsidP="00BD41F0">
      <w:pPr>
        <w:pStyle w:val="18"/>
        <w:rPr>
          <w:sz w:val="28"/>
          <w:szCs w:val="28"/>
        </w:rPr>
      </w:pPr>
      <w:r w:rsidRPr="00BD41F0">
        <w:rPr>
          <w:sz w:val="28"/>
          <w:szCs w:val="28"/>
        </w:rPr>
        <w:t>«Тоска». Тема одиночества человека в многолюдном городе.</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Развитие представления о жанровых особенностях </w:t>
      </w:r>
    </w:p>
    <w:p w:rsidR="000A3F7E" w:rsidRPr="00BD41F0" w:rsidRDefault="000A3F7E" w:rsidP="00BD41F0">
      <w:pPr>
        <w:pStyle w:val="18"/>
        <w:rPr>
          <w:sz w:val="28"/>
          <w:szCs w:val="28"/>
        </w:rPr>
      </w:pPr>
      <w:r w:rsidRPr="00BD41F0">
        <w:rPr>
          <w:sz w:val="28"/>
          <w:szCs w:val="28"/>
        </w:rPr>
        <w:t>рассказа.</w:t>
      </w:r>
    </w:p>
    <w:p w:rsidR="000A3F7E" w:rsidRPr="00BD41F0" w:rsidRDefault="000A3F7E" w:rsidP="00BD41F0">
      <w:pPr>
        <w:pStyle w:val="18"/>
        <w:rPr>
          <w:sz w:val="28"/>
          <w:szCs w:val="28"/>
        </w:rPr>
      </w:pPr>
      <w:r w:rsidRPr="00BD41F0">
        <w:rPr>
          <w:b/>
          <w:sz w:val="28"/>
          <w:szCs w:val="28"/>
        </w:rPr>
        <w:t xml:space="preserve">ИЗ РУССКОЙ ЛИТЕРАТУРЫ XX ВЕКА </w:t>
      </w:r>
    </w:p>
    <w:p w:rsidR="000A3F7E" w:rsidRPr="00BD41F0" w:rsidRDefault="000A3F7E" w:rsidP="00BD41F0">
      <w:pPr>
        <w:pStyle w:val="18"/>
        <w:rPr>
          <w:sz w:val="28"/>
          <w:szCs w:val="28"/>
        </w:rPr>
      </w:pPr>
      <w:r w:rsidRPr="00BD41F0">
        <w:rPr>
          <w:sz w:val="28"/>
          <w:szCs w:val="28"/>
        </w:rPr>
        <w:t>Богатство и разнообразие жанров и направлений русской литературы XX века.</w:t>
      </w:r>
    </w:p>
    <w:p w:rsidR="000A3F7E" w:rsidRPr="00BD41F0" w:rsidRDefault="000A3F7E" w:rsidP="00BD41F0">
      <w:pPr>
        <w:pStyle w:val="18"/>
        <w:rPr>
          <w:b/>
          <w:sz w:val="28"/>
          <w:szCs w:val="28"/>
        </w:rPr>
      </w:pPr>
      <w:r w:rsidRPr="00BD41F0">
        <w:rPr>
          <w:b/>
          <w:sz w:val="28"/>
          <w:szCs w:val="28"/>
        </w:rPr>
        <w:t>Из русской прозы XX века</w:t>
      </w:r>
    </w:p>
    <w:p w:rsidR="000A3F7E" w:rsidRPr="00BD41F0" w:rsidRDefault="000A3F7E" w:rsidP="00BD41F0">
      <w:pPr>
        <w:pStyle w:val="18"/>
        <w:rPr>
          <w:sz w:val="28"/>
          <w:szCs w:val="28"/>
        </w:rPr>
      </w:pPr>
      <w:r w:rsidRPr="00BD41F0">
        <w:rPr>
          <w:sz w:val="28"/>
          <w:szCs w:val="28"/>
        </w:rPr>
        <w:t>Беседа о разнообразии видов и жанров прозаических произведений XX в</w:t>
      </w:r>
      <w:r w:rsidRPr="00BD41F0">
        <w:rPr>
          <w:sz w:val="28"/>
          <w:szCs w:val="28"/>
        </w:rPr>
        <w:t>е</w:t>
      </w:r>
      <w:r w:rsidRPr="00BD41F0">
        <w:rPr>
          <w:sz w:val="28"/>
          <w:szCs w:val="28"/>
        </w:rPr>
        <w:t>ка, о ведущих прозаиках России.</w:t>
      </w:r>
    </w:p>
    <w:p w:rsidR="000A3F7E" w:rsidRPr="00BD41F0" w:rsidRDefault="000A3F7E" w:rsidP="00BD41F0">
      <w:pPr>
        <w:pStyle w:val="18"/>
        <w:rPr>
          <w:sz w:val="28"/>
          <w:szCs w:val="28"/>
        </w:rPr>
      </w:pPr>
      <w:r w:rsidRPr="00BD41F0">
        <w:rPr>
          <w:b/>
          <w:sz w:val="28"/>
          <w:szCs w:val="28"/>
        </w:rPr>
        <w:t>Иван  Алексеевич Бунин.</w:t>
      </w:r>
      <w:r w:rsidRPr="00BD41F0">
        <w:rPr>
          <w:sz w:val="28"/>
          <w:szCs w:val="28"/>
        </w:rPr>
        <w:t xml:space="preserve"> Слово о писателе.</w:t>
      </w:r>
    </w:p>
    <w:p w:rsidR="000A3F7E" w:rsidRPr="00BD41F0" w:rsidRDefault="000A3F7E" w:rsidP="00BD41F0">
      <w:pPr>
        <w:pStyle w:val="18"/>
        <w:rPr>
          <w:sz w:val="28"/>
          <w:szCs w:val="28"/>
        </w:rPr>
      </w:pPr>
      <w:r w:rsidRPr="00BD41F0">
        <w:rPr>
          <w:sz w:val="28"/>
          <w:szCs w:val="28"/>
        </w:rPr>
        <w:t xml:space="preserve">Рассказ </w:t>
      </w:r>
      <w:r w:rsidRPr="00BD41F0">
        <w:rPr>
          <w:b/>
          <w:i/>
          <w:sz w:val="28"/>
          <w:szCs w:val="28"/>
        </w:rPr>
        <w:t>«Тёмные аллеи».</w:t>
      </w:r>
      <w:r w:rsidRPr="00BD41F0">
        <w:rPr>
          <w:sz w:val="28"/>
          <w:szCs w:val="28"/>
        </w:rPr>
        <w:t xml:space="preserve"> Печальная история любви людей из разных  с</w:t>
      </w:r>
      <w:r w:rsidRPr="00BD41F0">
        <w:rPr>
          <w:sz w:val="28"/>
          <w:szCs w:val="28"/>
        </w:rPr>
        <w:t>о</w:t>
      </w:r>
      <w:r w:rsidRPr="00BD41F0">
        <w:rPr>
          <w:sz w:val="28"/>
          <w:szCs w:val="28"/>
        </w:rPr>
        <w:t>циальных слоев. «Поэзия» и  «проза» русской усадьбы.  Лиризм повествования.</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Психологизм литературы. (Развитие представлений). Роль художественной детали в характеристике героя.</w:t>
      </w:r>
    </w:p>
    <w:p w:rsidR="000A3F7E" w:rsidRPr="00BD41F0" w:rsidRDefault="000A3F7E" w:rsidP="00BD41F0">
      <w:pPr>
        <w:pStyle w:val="18"/>
        <w:rPr>
          <w:sz w:val="28"/>
          <w:szCs w:val="28"/>
        </w:rPr>
      </w:pPr>
      <w:r w:rsidRPr="00BD41F0">
        <w:rPr>
          <w:b/>
          <w:sz w:val="28"/>
          <w:szCs w:val="28"/>
        </w:rPr>
        <w:t>Михаил Афанасьевич Булгаков</w:t>
      </w:r>
      <w:r w:rsidRPr="00BD41F0">
        <w:rPr>
          <w:sz w:val="28"/>
          <w:szCs w:val="28"/>
        </w:rPr>
        <w:t xml:space="preserve">. Слово о писателе. </w:t>
      </w:r>
    </w:p>
    <w:p w:rsidR="000A3F7E" w:rsidRPr="00BD41F0" w:rsidRDefault="000A3F7E" w:rsidP="00BD41F0">
      <w:pPr>
        <w:pStyle w:val="18"/>
        <w:rPr>
          <w:sz w:val="28"/>
          <w:szCs w:val="28"/>
        </w:rPr>
      </w:pPr>
      <w:r w:rsidRPr="00BD41F0">
        <w:rPr>
          <w:sz w:val="28"/>
          <w:szCs w:val="28"/>
        </w:rPr>
        <w:t xml:space="preserve">Повесть </w:t>
      </w:r>
      <w:r w:rsidRPr="00BD41F0">
        <w:rPr>
          <w:b/>
          <w:i/>
          <w:sz w:val="28"/>
          <w:szCs w:val="28"/>
        </w:rPr>
        <w:t>«Собачье сердце».</w:t>
      </w:r>
      <w:r w:rsidRPr="00BD41F0">
        <w:rPr>
          <w:sz w:val="28"/>
          <w:szCs w:val="28"/>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Художественная условность, фантастика, сатира (ра</w:t>
      </w:r>
      <w:r w:rsidRPr="00BD41F0">
        <w:rPr>
          <w:sz w:val="28"/>
          <w:szCs w:val="28"/>
        </w:rPr>
        <w:t>з</w:t>
      </w:r>
      <w:r w:rsidRPr="00BD41F0">
        <w:rPr>
          <w:sz w:val="28"/>
          <w:szCs w:val="28"/>
        </w:rPr>
        <w:t>витие понятий).</w:t>
      </w:r>
    </w:p>
    <w:p w:rsidR="000A3F7E" w:rsidRPr="00BD41F0" w:rsidRDefault="000A3F7E" w:rsidP="00BD41F0">
      <w:pPr>
        <w:pStyle w:val="18"/>
        <w:rPr>
          <w:sz w:val="28"/>
          <w:szCs w:val="28"/>
        </w:rPr>
      </w:pPr>
      <w:r w:rsidRPr="00BD41F0">
        <w:rPr>
          <w:b/>
          <w:sz w:val="28"/>
          <w:szCs w:val="28"/>
        </w:rPr>
        <w:t>Михаил Александрович Шолохов</w:t>
      </w:r>
      <w:r w:rsidRPr="00BD41F0">
        <w:rPr>
          <w:sz w:val="28"/>
          <w:szCs w:val="28"/>
        </w:rPr>
        <w:t>. Слово о писателе.</w:t>
      </w:r>
    </w:p>
    <w:p w:rsidR="000A3F7E" w:rsidRPr="00BD41F0" w:rsidRDefault="000A3F7E" w:rsidP="00BD41F0">
      <w:pPr>
        <w:pStyle w:val="18"/>
        <w:rPr>
          <w:sz w:val="28"/>
          <w:szCs w:val="28"/>
        </w:rPr>
      </w:pPr>
      <w:r w:rsidRPr="00BD41F0">
        <w:rPr>
          <w:sz w:val="28"/>
          <w:szCs w:val="28"/>
        </w:rPr>
        <w:t xml:space="preserve">Рассказ </w:t>
      </w:r>
      <w:r w:rsidRPr="00BD41F0">
        <w:rPr>
          <w:b/>
          <w:i/>
          <w:sz w:val="28"/>
          <w:szCs w:val="28"/>
        </w:rPr>
        <w:t>«Судьба человека».</w:t>
      </w:r>
      <w:r w:rsidRPr="00BD41F0">
        <w:rPr>
          <w:sz w:val="28"/>
          <w:szCs w:val="28"/>
        </w:rPr>
        <w:t xml:space="preserve"> Смысл названия рассказа. Судьба Родины и судьба человека. Композиция рассказа. Образ Андрея Соколова, простого чел</w:t>
      </w:r>
      <w:r w:rsidRPr="00BD41F0">
        <w:rPr>
          <w:sz w:val="28"/>
          <w:szCs w:val="28"/>
        </w:rPr>
        <w:t>о</w:t>
      </w:r>
      <w:r w:rsidRPr="00BD41F0">
        <w:rPr>
          <w:sz w:val="28"/>
          <w:szCs w:val="28"/>
        </w:rPr>
        <w:t>века, воина и труженика. Тема военного подвига, непобедимости человека. А</w:t>
      </w:r>
      <w:r w:rsidRPr="00BD41F0">
        <w:rPr>
          <w:sz w:val="28"/>
          <w:szCs w:val="28"/>
        </w:rPr>
        <w:t>в</w:t>
      </w:r>
      <w:r w:rsidRPr="00BD41F0">
        <w:rPr>
          <w:sz w:val="28"/>
          <w:szCs w:val="28"/>
        </w:rPr>
        <w:t>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0A3F7E" w:rsidRPr="00BD41F0" w:rsidRDefault="000A3F7E" w:rsidP="00BD41F0">
      <w:pPr>
        <w:pStyle w:val="18"/>
        <w:rPr>
          <w:sz w:val="28"/>
          <w:szCs w:val="28"/>
        </w:rPr>
      </w:pPr>
      <w:r w:rsidRPr="00BD41F0">
        <w:rPr>
          <w:i/>
          <w:sz w:val="28"/>
          <w:szCs w:val="28"/>
        </w:rPr>
        <w:t xml:space="preserve"> Теория литературы</w:t>
      </w:r>
      <w:r w:rsidRPr="00BD41F0">
        <w:rPr>
          <w:sz w:val="28"/>
          <w:szCs w:val="28"/>
        </w:rPr>
        <w:t>.  Реализм в художественной литературе. Реалистич</w:t>
      </w:r>
      <w:r w:rsidRPr="00BD41F0">
        <w:rPr>
          <w:sz w:val="28"/>
          <w:szCs w:val="28"/>
        </w:rPr>
        <w:t>е</w:t>
      </w:r>
      <w:r w:rsidRPr="00BD41F0">
        <w:rPr>
          <w:sz w:val="28"/>
          <w:szCs w:val="28"/>
        </w:rPr>
        <w:t>ская типизация (углубление понятия).</w:t>
      </w:r>
    </w:p>
    <w:p w:rsidR="000A3F7E" w:rsidRPr="00BD41F0" w:rsidRDefault="000A3F7E" w:rsidP="00BD41F0">
      <w:pPr>
        <w:pStyle w:val="18"/>
        <w:rPr>
          <w:sz w:val="28"/>
          <w:szCs w:val="28"/>
        </w:rPr>
      </w:pPr>
      <w:r w:rsidRPr="00BD41F0">
        <w:rPr>
          <w:b/>
          <w:sz w:val="28"/>
          <w:szCs w:val="28"/>
        </w:rPr>
        <w:t>Александр Исаевич Солженицын.</w:t>
      </w:r>
      <w:r w:rsidRPr="00BD41F0">
        <w:rPr>
          <w:sz w:val="28"/>
          <w:szCs w:val="28"/>
        </w:rPr>
        <w:t xml:space="preserve"> Слово о писателе.</w:t>
      </w:r>
    </w:p>
    <w:p w:rsidR="000A3F7E" w:rsidRPr="00BD41F0" w:rsidRDefault="000A3F7E" w:rsidP="00BD41F0">
      <w:pPr>
        <w:pStyle w:val="18"/>
        <w:rPr>
          <w:sz w:val="28"/>
          <w:szCs w:val="28"/>
        </w:rPr>
      </w:pPr>
      <w:r w:rsidRPr="00BD41F0">
        <w:rPr>
          <w:sz w:val="28"/>
          <w:szCs w:val="28"/>
        </w:rPr>
        <w:t xml:space="preserve">Рассказ </w:t>
      </w:r>
      <w:r w:rsidRPr="00BD41F0">
        <w:rPr>
          <w:b/>
          <w:i/>
          <w:sz w:val="28"/>
          <w:szCs w:val="28"/>
        </w:rPr>
        <w:t>«Матрёнин двор».</w:t>
      </w:r>
      <w:r w:rsidRPr="00BD41F0">
        <w:rPr>
          <w:sz w:val="28"/>
          <w:szCs w:val="28"/>
        </w:rPr>
        <w:t xml:space="preserve"> Образ праведницы. Трагизм судьбы героини. Жизненная  основа притчи.</w:t>
      </w:r>
      <w:r w:rsidRPr="00BD41F0">
        <w:rPr>
          <w:sz w:val="28"/>
          <w:szCs w:val="28"/>
        </w:rPr>
        <w:tab/>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Притча (углубление понятия).</w:t>
      </w:r>
    </w:p>
    <w:p w:rsidR="000A3F7E" w:rsidRPr="00BD41F0" w:rsidRDefault="000A3F7E" w:rsidP="00BD41F0">
      <w:pPr>
        <w:pStyle w:val="18"/>
        <w:rPr>
          <w:b/>
          <w:sz w:val="28"/>
          <w:szCs w:val="28"/>
        </w:rPr>
      </w:pPr>
      <w:r w:rsidRPr="00BD41F0">
        <w:rPr>
          <w:b/>
          <w:sz w:val="28"/>
          <w:szCs w:val="28"/>
        </w:rPr>
        <w:t xml:space="preserve">Изрусской поэзии XX века </w:t>
      </w:r>
      <w:r w:rsidRPr="00BD41F0">
        <w:rPr>
          <w:sz w:val="28"/>
          <w:szCs w:val="28"/>
        </w:rPr>
        <w:t>(обзор)</w:t>
      </w:r>
    </w:p>
    <w:p w:rsidR="000A3F7E" w:rsidRPr="00BD41F0" w:rsidRDefault="000A3F7E" w:rsidP="00BD41F0">
      <w:pPr>
        <w:pStyle w:val="18"/>
        <w:rPr>
          <w:sz w:val="28"/>
          <w:szCs w:val="28"/>
        </w:rPr>
      </w:pPr>
      <w:r w:rsidRPr="00BD41F0">
        <w:rPr>
          <w:sz w:val="28"/>
          <w:szCs w:val="28"/>
        </w:rPr>
        <w:t>Общий обзор.  Многообразие направлений, жанров, видов лирической по</w:t>
      </w:r>
      <w:r w:rsidRPr="00BD41F0">
        <w:rPr>
          <w:sz w:val="28"/>
          <w:szCs w:val="28"/>
        </w:rPr>
        <w:t>э</w:t>
      </w:r>
      <w:r w:rsidRPr="00BD41F0">
        <w:rPr>
          <w:sz w:val="28"/>
          <w:szCs w:val="28"/>
        </w:rPr>
        <w:t xml:space="preserve">зии. Вершинные явления русской поэзии XX века. </w:t>
      </w:r>
    </w:p>
    <w:p w:rsidR="000A3F7E" w:rsidRPr="00BD41F0" w:rsidRDefault="000A3F7E" w:rsidP="00BD41F0">
      <w:pPr>
        <w:pStyle w:val="18"/>
        <w:rPr>
          <w:b/>
          <w:sz w:val="28"/>
          <w:szCs w:val="28"/>
        </w:rPr>
      </w:pPr>
      <w:r w:rsidRPr="00BD41F0">
        <w:rPr>
          <w:b/>
          <w:sz w:val="28"/>
          <w:szCs w:val="28"/>
        </w:rPr>
        <w:t>Штрихи к портретам</w:t>
      </w:r>
    </w:p>
    <w:p w:rsidR="000A3F7E" w:rsidRPr="00BD41F0" w:rsidRDefault="000A3F7E" w:rsidP="00BD41F0">
      <w:pPr>
        <w:pStyle w:val="18"/>
        <w:rPr>
          <w:sz w:val="28"/>
          <w:szCs w:val="28"/>
        </w:rPr>
      </w:pPr>
      <w:r w:rsidRPr="00BD41F0">
        <w:rPr>
          <w:b/>
          <w:sz w:val="28"/>
          <w:szCs w:val="28"/>
        </w:rPr>
        <w:lastRenderedPageBreak/>
        <w:t>Александр Александрович Блок</w:t>
      </w:r>
      <w:r w:rsidRPr="00BD41F0">
        <w:rPr>
          <w:sz w:val="28"/>
          <w:szCs w:val="28"/>
        </w:rPr>
        <w:t>. Слово о поэте.</w:t>
      </w:r>
    </w:p>
    <w:p w:rsidR="000A3F7E" w:rsidRPr="00BD41F0" w:rsidRDefault="000A3F7E" w:rsidP="00BD41F0">
      <w:pPr>
        <w:pStyle w:val="18"/>
        <w:rPr>
          <w:i/>
          <w:sz w:val="28"/>
          <w:szCs w:val="28"/>
        </w:rPr>
      </w:pPr>
      <w:r w:rsidRPr="00BD41F0">
        <w:rPr>
          <w:b/>
          <w:i/>
          <w:sz w:val="28"/>
          <w:szCs w:val="28"/>
        </w:rPr>
        <w:t>«Девушка пела в церковном хоре»*, «Ветер принёс издалёка...», «О, ве</w:t>
      </w:r>
      <w:r w:rsidRPr="00BD41F0">
        <w:rPr>
          <w:b/>
          <w:i/>
          <w:sz w:val="28"/>
          <w:szCs w:val="28"/>
        </w:rPr>
        <w:t>с</w:t>
      </w:r>
      <w:r w:rsidRPr="00BD41F0">
        <w:rPr>
          <w:b/>
          <w:i/>
          <w:sz w:val="28"/>
          <w:szCs w:val="28"/>
        </w:rPr>
        <w:t>на без конца и без краю...», «О, я хочу безумно жить...», цикл «Род</w:t>
      </w:r>
      <w:r w:rsidRPr="00BD41F0">
        <w:rPr>
          <w:b/>
          <w:i/>
          <w:sz w:val="28"/>
          <w:szCs w:val="28"/>
        </w:rPr>
        <w:t>и</w:t>
      </w:r>
      <w:r w:rsidRPr="00BD41F0">
        <w:rPr>
          <w:b/>
          <w:i/>
          <w:sz w:val="28"/>
          <w:szCs w:val="28"/>
        </w:rPr>
        <w:t>на».</w:t>
      </w:r>
      <w:r w:rsidRPr="00BD41F0">
        <w:rPr>
          <w:sz w:val="28"/>
          <w:szCs w:val="28"/>
        </w:rPr>
        <w:t>Высокие идеалы и предчувствие перемен. Трагедия поэта в «страшном м</w:t>
      </w:r>
      <w:r w:rsidRPr="00BD41F0">
        <w:rPr>
          <w:sz w:val="28"/>
          <w:szCs w:val="28"/>
        </w:rPr>
        <w:t>и</w:t>
      </w:r>
      <w:r w:rsidRPr="00BD41F0">
        <w:rPr>
          <w:sz w:val="28"/>
          <w:szCs w:val="28"/>
        </w:rPr>
        <w:t>ре». Глубокое, проникновенное чувство Родины. Образы и ритмы поэта. Образ Родины в поэзии Блока.</w:t>
      </w:r>
    </w:p>
    <w:p w:rsidR="000A3F7E" w:rsidRPr="00BD41F0" w:rsidRDefault="000A3F7E" w:rsidP="00BD41F0">
      <w:pPr>
        <w:pStyle w:val="18"/>
        <w:rPr>
          <w:sz w:val="28"/>
          <w:szCs w:val="28"/>
        </w:rPr>
      </w:pPr>
      <w:r w:rsidRPr="00BD41F0">
        <w:rPr>
          <w:b/>
          <w:sz w:val="28"/>
          <w:szCs w:val="28"/>
        </w:rPr>
        <w:t>Сергей Александрович Есенин</w:t>
      </w:r>
      <w:r w:rsidRPr="00BD41F0">
        <w:rPr>
          <w:sz w:val="28"/>
          <w:szCs w:val="28"/>
        </w:rPr>
        <w:t>. Слово о поэте.</w:t>
      </w:r>
    </w:p>
    <w:p w:rsidR="000A3F7E" w:rsidRPr="00BD41F0" w:rsidRDefault="000A3F7E" w:rsidP="00BD41F0">
      <w:pPr>
        <w:pStyle w:val="18"/>
        <w:rPr>
          <w:sz w:val="28"/>
          <w:szCs w:val="28"/>
        </w:rPr>
      </w:pPr>
      <w:r w:rsidRPr="00BD41F0">
        <w:rPr>
          <w:b/>
          <w:i/>
          <w:sz w:val="28"/>
          <w:szCs w:val="28"/>
        </w:rPr>
        <w:t>«Вот уже вечер...»,  «Не жалею, не зову, не плачу...», Край ты мой з</w:t>
      </w:r>
      <w:r w:rsidRPr="00BD41F0">
        <w:rPr>
          <w:b/>
          <w:i/>
          <w:sz w:val="28"/>
          <w:szCs w:val="28"/>
        </w:rPr>
        <w:t>а</w:t>
      </w:r>
      <w:r w:rsidRPr="00BD41F0">
        <w:rPr>
          <w:b/>
          <w:i/>
          <w:sz w:val="28"/>
          <w:szCs w:val="28"/>
        </w:rPr>
        <w:t xml:space="preserve">брошенный...», «Гой ты, Русь моя родная…», «Нивы сжаты, рощи голы», «Разбуди меня завтра рано...», «Отговорила роща золотая...». </w:t>
      </w:r>
      <w:r w:rsidRPr="00BD41F0">
        <w:rPr>
          <w:sz w:val="28"/>
          <w:szCs w:val="28"/>
        </w:rPr>
        <w:t>Народно-песенная основа произведений поэта. Сквозные образы в лирике Есенина. Тема России. Олицетворение как основной художественный прием. Своеобразие м</w:t>
      </w:r>
      <w:r w:rsidRPr="00BD41F0">
        <w:rPr>
          <w:sz w:val="28"/>
          <w:szCs w:val="28"/>
        </w:rPr>
        <w:t>е</w:t>
      </w:r>
      <w:r w:rsidRPr="00BD41F0">
        <w:rPr>
          <w:sz w:val="28"/>
          <w:szCs w:val="28"/>
        </w:rPr>
        <w:t>тафор и сравнений.</w:t>
      </w:r>
      <w:r w:rsidRPr="00BD41F0">
        <w:rPr>
          <w:sz w:val="28"/>
          <w:szCs w:val="28"/>
        </w:rPr>
        <w:tab/>
      </w:r>
    </w:p>
    <w:p w:rsidR="000A3F7E" w:rsidRPr="00BD41F0" w:rsidRDefault="000A3F7E" w:rsidP="00BD41F0">
      <w:pPr>
        <w:pStyle w:val="18"/>
        <w:rPr>
          <w:sz w:val="28"/>
          <w:szCs w:val="28"/>
        </w:rPr>
      </w:pPr>
      <w:r w:rsidRPr="00BD41F0">
        <w:rPr>
          <w:b/>
          <w:sz w:val="28"/>
          <w:szCs w:val="28"/>
        </w:rPr>
        <w:t>Владимир Владимирович Маяковский</w:t>
      </w:r>
      <w:r w:rsidRPr="00BD41F0">
        <w:rPr>
          <w:sz w:val="28"/>
          <w:szCs w:val="28"/>
        </w:rPr>
        <w:t>. Слово о поэте.</w:t>
      </w:r>
    </w:p>
    <w:p w:rsidR="000A3F7E" w:rsidRPr="00BD41F0" w:rsidRDefault="000A3F7E" w:rsidP="00BD41F0">
      <w:pPr>
        <w:pStyle w:val="18"/>
        <w:rPr>
          <w:sz w:val="28"/>
          <w:szCs w:val="28"/>
        </w:rPr>
      </w:pPr>
      <w:r w:rsidRPr="00BD41F0">
        <w:rPr>
          <w:b/>
          <w:i/>
          <w:sz w:val="28"/>
          <w:szCs w:val="28"/>
        </w:rPr>
        <w:t>«Послушайте!», «А вы могли бы?», «Люблю»</w:t>
      </w:r>
      <w:r w:rsidRPr="00BD41F0">
        <w:rPr>
          <w:i/>
          <w:sz w:val="28"/>
          <w:szCs w:val="28"/>
        </w:rPr>
        <w:t xml:space="preserve"> (отрывок</w:t>
      </w:r>
      <w:r w:rsidRPr="00BD41F0">
        <w:rPr>
          <w:sz w:val="28"/>
          <w:szCs w:val="28"/>
        </w:rPr>
        <w:t>). Новаторство Маяковского-поэта. Своеобразие стиха, ритма, словотворчества. Маяковский о труде поэта.</w:t>
      </w:r>
    </w:p>
    <w:p w:rsidR="000A3F7E" w:rsidRPr="00BD41F0" w:rsidRDefault="000A3F7E" w:rsidP="00BD41F0">
      <w:pPr>
        <w:pStyle w:val="18"/>
        <w:rPr>
          <w:sz w:val="28"/>
          <w:szCs w:val="28"/>
        </w:rPr>
      </w:pPr>
      <w:r w:rsidRPr="00BD41F0">
        <w:rPr>
          <w:b/>
          <w:sz w:val="28"/>
          <w:szCs w:val="28"/>
        </w:rPr>
        <w:t>Марина Ивановна Цветаева</w:t>
      </w:r>
      <w:r w:rsidRPr="00BD41F0">
        <w:rPr>
          <w:sz w:val="28"/>
          <w:szCs w:val="28"/>
        </w:rPr>
        <w:t>. Слово о поэте.</w:t>
      </w:r>
    </w:p>
    <w:p w:rsidR="000A3F7E" w:rsidRPr="00BD41F0" w:rsidRDefault="000A3F7E" w:rsidP="00BD41F0">
      <w:pPr>
        <w:pStyle w:val="18"/>
        <w:rPr>
          <w:sz w:val="28"/>
          <w:szCs w:val="28"/>
        </w:rPr>
      </w:pPr>
      <w:r w:rsidRPr="00BD41F0">
        <w:rPr>
          <w:b/>
          <w:i/>
          <w:spacing w:val="-4"/>
          <w:sz w:val="28"/>
          <w:szCs w:val="28"/>
        </w:rPr>
        <w:t>«Идёшь, на меня похожий...», «Бабушке», «Мне нравится, что вы больны не мной...», «Стихи к Блоку», «Откуда такая нежность?..», «Родина», «Ст</w:t>
      </w:r>
      <w:r w:rsidRPr="00BD41F0">
        <w:rPr>
          <w:b/>
          <w:i/>
          <w:spacing w:val="-4"/>
          <w:sz w:val="28"/>
          <w:szCs w:val="28"/>
        </w:rPr>
        <w:t>и</w:t>
      </w:r>
      <w:r w:rsidRPr="00BD41F0">
        <w:rPr>
          <w:b/>
          <w:i/>
          <w:spacing w:val="-4"/>
          <w:sz w:val="28"/>
          <w:szCs w:val="28"/>
        </w:rPr>
        <w:t>хи о Москве».</w:t>
      </w:r>
      <w:r w:rsidRPr="00BD41F0">
        <w:rPr>
          <w:spacing w:val="-4"/>
          <w:sz w:val="28"/>
          <w:szCs w:val="28"/>
        </w:rPr>
        <w:t xml:space="preserve"> Стихотворения о поэзии,</w:t>
      </w:r>
      <w:r w:rsidRPr="00BD41F0">
        <w:rPr>
          <w:sz w:val="28"/>
          <w:szCs w:val="28"/>
        </w:rPr>
        <w:t xml:space="preserve">   о любви. Особенности поэтики Цвета</w:t>
      </w:r>
      <w:r w:rsidRPr="00BD41F0">
        <w:rPr>
          <w:sz w:val="28"/>
          <w:szCs w:val="28"/>
        </w:rPr>
        <w:t>е</w:t>
      </w:r>
      <w:r w:rsidRPr="00BD41F0">
        <w:rPr>
          <w:sz w:val="28"/>
          <w:szCs w:val="28"/>
        </w:rPr>
        <w:t>вой. Традиции и новаторство в творческих поисках поэта.</w:t>
      </w:r>
    </w:p>
    <w:p w:rsidR="000A3F7E" w:rsidRPr="00BD41F0" w:rsidRDefault="000A3F7E" w:rsidP="00BD41F0">
      <w:pPr>
        <w:pStyle w:val="18"/>
        <w:rPr>
          <w:sz w:val="28"/>
          <w:szCs w:val="28"/>
        </w:rPr>
      </w:pPr>
      <w:r w:rsidRPr="00BD41F0">
        <w:rPr>
          <w:b/>
          <w:sz w:val="28"/>
          <w:szCs w:val="28"/>
        </w:rPr>
        <w:t>Николай Алексеевич Заболоцкий</w:t>
      </w:r>
      <w:r w:rsidRPr="00BD41F0">
        <w:rPr>
          <w:sz w:val="28"/>
          <w:szCs w:val="28"/>
        </w:rPr>
        <w:t>. Слово о поэте.</w:t>
      </w:r>
    </w:p>
    <w:p w:rsidR="000A3F7E" w:rsidRPr="00BD41F0" w:rsidRDefault="000A3F7E" w:rsidP="00BD41F0">
      <w:pPr>
        <w:pStyle w:val="18"/>
        <w:rPr>
          <w:b/>
          <w:i/>
          <w:sz w:val="28"/>
          <w:szCs w:val="28"/>
        </w:rPr>
      </w:pPr>
      <w:r w:rsidRPr="00BD41F0">
        <w:rPr>
          <w:b/>
          <w:i/>
          <w:sz w:val="28"/>
          <w:szCs w:val="28"/>
        </w:rPr>
        <w:t>«Я не ищу гармонии в природе...», «Где-то в поле возле Магадана...», «Можжевеловый куст», «О красоте человеческих лиц», «Завещание».</w:t>
      </w:r>
    </w:p>
    <w:p w:rsidR="000A3F7E" w:rsidRPr="00BD41F0" w:rsidRDefault="000A3F7E" w:rsidP="00BD41F0">
      <w:pPr>
        <w:pStyle w:val="18"/>
        <w:rPr>
          <w:sz w:val="28"/>
          <w:szCs w:val="28"/>
        </w:rPr>
      </w:pPr>
      <w:r w:rsidRPr="00BD41F0">
        <w:rPr>
          <w:sz w:val="28"/>
          <w:szCs w:val="28"/>
        </w:rPr>
        <w:t>Стихотворения о человеке и природе. Философская глубина обобщений поэта-мыслителя.</w:t>
      </w:r>
    </w:p>
    <w:p w:rsidR="000A3F7E" w:rsidRPr="00BD41F0" w:rsidRDefault="000A3F7E" w:rsidP="00BD41F0">
      <w:pPr>
        <w:pStyle w:val="18"/>
        <w:rPr>
          <w:sz w:val="28"/>
          <w:szCs w:val="28"/>
        </w:rPr>
      </w:pPr>
      <w:r w:rsidRPr="00BD41F0">
        <w:rPr>
          <w:b/>
          <w:sz w:val="28"/>
          <w:szCs w:val="28"/>
        </w:rPr>
        <w:t>Анна Андреевна Ахматова.</w:t>
      </w:r>
      <w:r w:rsidRPr="00BD41F0">
        <w:rPr>
          <w:sz w:val="28"/>
          <w:szCs w:val="28"/>
        </w:rPr>
        <w:t xml:space="preserve"> Слово о поэте.</w:t>
      </w:r>
    </w:p>
    <w:p w:rsidR="000A3F7E" w:rsidRPr="00BD41F0" w:rsidRDefault="000A3F7E" w:rsidP="00BD41F0">
      <w:pPr>
        <w:pStyle w:val="18"/>
        <w:rPr>
          <w:sz w:val="28"/>
          <w:szCs w:val="28"/>
        </w:rPr>
      </w:pPr>
      <w:r w:rsidRPr="00BD41F0">
        <w:rPr>
          <w:sz w:val="28"/>
          <w:szCs w:val="28"/>
        </w:rPr>
        <w:t xml:space="preserve">Стихотворные произведения из книг </w:t>
      </w:r>
      <w:r w:rsidRPr="00BD41F0">
        <w:rPr>
          <w:b/>
          <w:i/>
          <w:sz w:val="28"/>
          <w:szCs w:val="28"/>
        </w:rPr>
        <w:t>«Чётки», «Белая стая», «Пушкин», «Подорожник», «ANNO DOMINI», «Тростник», «Ветер войны».</w:t>
      </w:r>
      <w:r w:rsidRPr="00BD41F0">
        <w:rPr>
          <w:sz w:val="28"/>
          <w:szCs w:val="28"/>
        </w:rPr>
        <w:t xml:space="preserve"> Трагические интонации в любовной лирике Ахматовой. Стихотворения о любви, о поэте и поэзии. </w:t>
      </w:r>
    </w:p>
    <w:p w:rsidR="000A3F7E" w:rsidRPr="00BD41F0" w:rsidRDefault="000A3F7E" w:rsidP="00BD41F0">
      <w:pPr>
        <w:pStyle w:val="18"/>
        <w:rPr>
          <w:sz w:val="28"/>
          <w:szCs w:val="28"/>
        </w:rPr>
      </w:pPr>
      <w:r w:rsidRPr="00BD41F0">
        <w:rPr>
          <w:b/>
          <w:sz w:val="28"/>
          <w:szCs w:val="28"/>
        </w:rPr>
        <w:t>Борис Леонидович Пастернак</w:t>
      </w:r>
      <w:r w:rsidRPr="00BD41F0">
        <w:rPr>
          <w:sz w:val="28"/>
          <w:szCs w:val="28"/>
        </w:rPr>
        <w:t>. Слово о поэте.</w:t>
      </w:r>
    </w:p>
    <w:p w:rsidR="000A3F7E" w:rsidRPr="00BD41F0" w:rsidRDefault="000A3F7E" w:rsidP="00BD41F0">
      <w:pPr>
        <w:pStyle w:val="18"/>
        <w:rPr>
          <w:sz w:val="28"/>
          <w:szCs w:val="28"/>
        </w:rPr>
      </w:pPr>
      <w:r w:rsidRPr="00BD41F0">
        <w:rPr>
          <w:b/>
          <w:i/>
          <w:sz w:val="28"/>
          <w:szCs w:val="28"/>
        </w:rPr>
        <w:t>«Красавица моя, вся стать...», «Перемена», «Весна в лесу», «Во всём мне хочется дойти...», «Быть знаменитым некрасиво...».</w:t>
      </w:r>
      <w:r w:rsidRPr="00BD41F0">
        <w:rPr>
          <w:sz w:val="28"/>
          <w:szCs w:val="28"/>
        </w:rPr>
        <w:t xml:space="preserve"> Философская гл</w:t>
      </w:r>
      <w:r w:rsidRPr="00BD41F0">
        <w:rPr>
          <w:sz w:val="28"/>
          <w:szCs w:val="28"/>
        </w:rPr>
        <w:t>у</w:t>
      </w:r>
      <w:r w:rsidRPr="00BD41F0">
        <w:rPr>
          <w:sz w:val="28"/>
          <w:szCs w:val="28"/>
        </w:rPr>
        <w:t>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0A3F7E" w:rsidRPr="00BD41F0" w:rsidRDefault="000A3F7E" w:rsidP="00BD41F0">
      <w:pPr>
        <w:pStyle w:val="18"/>
        <w:rPr>
          <w:sz w:val="28"/>
          <w:szCs w:val="28"/>
        </w:rPr>
      </w:pPr>
      <w:r w:rsidRPr="00BD41F0">
        <w:rPr>
          <w:b/>
          <w:sz w:val="28"/>
          <w:szCs w:val="28"/>
        </w:rPr>
        <w:t>Александр Трифонович Твардовский</w:t>
      </w:r>
      <w:r w:rsidRPr="00BD41F0">
        <w:rPr>
          <w:sz w:val="28"/>
          <w:szCs w:val="28"/>
        </w:rPr>
        <w:t>. Слово о поэте.</w:t>
      </w:r>
    </w:p>
    <w:p w:rsidR="000A3F7E" w:rsidRPr="00BD41F0" w:rsidRDefault="000A3F7E" w:rsidP="00BD41F0">
      <w:pPr>
        <w:pStyle w:val="18"/>
        <w:rPr>
          <w:sz w:val="28"/>
          <w:szCs w:val="28"/>
        </w:rPr>
      </w:pPr>
      <w:r w:rsidRPr="00BD41F0">
        <w:rPr>
          <w:b/>
          <w:i/>
          <w:sz w:val="28"/>
          <w:szCs w:val="28"/>
        </w:rPr>
        <w:t>«Урожай», «Весенние строчки», «Я убит подо Ржевом».</w:t>
      </w:r>
      <w:r w:rsidRPr="00BD41F0">
        <w:rPr>
          <w:sz w:val="28"/>
          <w:szCs w:val="28"/>
        </w:rPr>
        <w:t xml:space="preserve"> Стихотворения о Родине, о природе. Интонация и стиль стихотворений.</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Силлабо-тоническая и тоническая системы стих</w:t>
      </w:r>
      <w:r w:rsidRPr="00BD41F0">
        <w:rPr>
          <w:sz w:val="28"/>
          <w:szCs w:val="28"/>
        </w:rPr>
        <w:t>о</w:t>
      </w:r>
      <w:r w:rsidRPr="00BD41F0">
        <w:rPr>
          <w:sz w:val="28"/>
          <w:szCs w:val="28"/>
        </w:rPr>
        <w:t>сложения (углубление представлений).</w:t>
      </w:r>
    </w:p>
    <w:p w:rsidR="000A3F7E" w:rsidRPr="00BD41F0" w:rsidRDefault="000A3F7E" w:rsidP="00BD41F0">
      <w:pPr>
        <w:pStyle w:val="18"/>
        <w:rPr>
          <w:sz w:val="28"/>
          <w:szCs w:val="28"/>
        </w:rPr>
      </w:pPr>
      <w:r w:rsidRPr="00BD41F0">
        <w:rPr>
          <w:b/>
          <w:sz w:val="28"/>
          <w:szCs w:val="28"/>
        </w:rPr>
        <w:t xml:space="preserve">Песни и романсы на стихи поэтов XIX - XX веков </w:t>
      </w:r>
      <w:r w:rsidRPr="00BD41F0">
        <w:rPr>
          <w:sz w:val="28"/>
          <w:szCs w:val="28"/>
        </w:rPr>
        <w:t>(обзор)</w:t>
      </w:r>
    </w:p>
    <w:p w:rsidR="000A3F7E" w:rsidRPr="00BD41F0" w:rsidRDefault="000A3F7E" w:rsidP="00BD41F0">
      <w:pPr>
        <w:pStyle w:val="18"/>
        <w:rPr>
          <w:sz w:val="28"/>
          <w:szCs w:val="28"/>
        </w:rPr>
      </w:pPr>
      <w:r w:rsidRPr="00BD41F0">
        <w:rPr>
          <w:b/>
          <w:sz w:val="28"/>
          <w:szCs w:val="28"/>
        </w:rPr>
        <w:lastRenderedPageBreak/>
        <w:t xml:space="preserve">А. С. Пушкин. «Певец», </w:t>
      </w:r>
      <w:r w:rsidRPr="00BD41F0">
        <w:rPr>
          <w:b/>
          <w:i/>
          <w:sz w:val="28"/>
          <w:szCs w:val="28"/>
        </w:rPr>
        <w:t>«Зимний вечер»*</w:t>
      </w:r>
      <w:r w:rsidRPr="00BD41F0">
        <w:rPr>
          <w:b/>
          <w:sz w:val="28"/>
          <w:szCs w:val="28"/>
        </w:rPr>
        <w:t xml:space="preserve"> М. Ю. Лермонтов. «Отчего», В. Соллогуб. «Серенада»</w:t>
      </w:r>
      <w:r w:rsidRPr="00BD41F0">
        <w:rPr>
          <w:sz w:val="28"/>
          <w:szCs w:val="28"/>
        </w:rPr>
        <w:t xml:space="preserve"> («Закинув плащ, с гитарой под рукою...»), </w:t>
      </w:r>
      <w:r w:rsidRPr="00BD41F0">
        <w:rPr>
          <w:b/>
          <w:sz w:val="28"/>
          <w:szCs w:val="28"/>
        </w:rPr>
        <w:t>Н. Некр</w:t>
      </w:r>
      <w:r w:rsidRPr="00BD41F0">
        <w:rPr>
          <w:b/>
          <w:sz w:val="28"/>
          <w:szCs w:val="28"/>
        </w:rPr>
        <w:t>а</w:t>
      </w:r>
      <w:r w:rsidRPr="00BD41F0">
        <w:rPr>
          <w:b/>
          <w:sz w:val="28"/>
          <w:szCs w:val="28"/>
        </w:rPr>
        <w:t>сов. «Тройка»</w:t>
      </w:r>
      <w:r w:rsidRPr="00BD41F0">
        <w:rPr>
          <w:sz w:val="28"/>
          <w:szCs w:val="28"/>
        </w:rPr>
        <w:t xml:space="preserve"> («Что ты жадно глядишь на дорогу...»); </w:t>
      </w:r>
      <w:r w:rsidRPr="00BD41F0">
        <w:rPr>
          <w:b/>
          <w:sz w:val="28"/>
          <w:szCs w:val="28"/>
        </w:rPr>
        <w:t>Е.А.Баратынский. «Разуверение»;</w:t>
      </w:r>
      <w:r w:rsidR="000973C7">
        <w:rPr>
          <w:b/>
          <w:sz w:val="28"/>
          <w:szCs w:val="28"/>
        </w:rPr>
        <w:t xml:space="preserve"> </w:t>
      </w:r>
      <w:r w:rsidRPr="00BD41F0">
        <w:rPr>
          <w:b/>
          <w:sz w:val="28"/>
          <w:szCs w:val="28"/>
        </w:rPr>
        <w:t>Ф.И.Тютчев «К.Б.»</w:t>
      </w:r>
      <w:r w:rsidRPr="00BD41F0">
        <w:rPr>
          <w:sz w:val="28"/>
          <w:szCs w:val="28"/>
        </w:rPr>
        <w:t xml:space="preserve"> («Я встретил вас — и всё былое...», </w:t>
      </w:r>
      <w:r w:rsidRPr="00BD41F0">
        <w:rPr>
          <w:b/>
          <w:sz w:val="28"/>
          <w:szCs w:val="28"/>
        </w:rPr>
        <w:t>А. К. Толстой. «Средь шумного бала, случайно…». А. Фет. «Я тебе ничего не скажу...», А.А. Сурков «Бьется в тесной печурке огонь...», К. М. Симонов. «Жди меня, и я вернусь...», Н. А. Заболоцкий. «Признание»</w:t>
      </w:r>
      <w:r w:rsidRPr="00BD41F0">
        <w:rPr>
          <w:sz w:val="28"/>
          <w:szCs w:val="28"/>
        </w:rPr>
        <w:t xml:space="preserve"> и др. Романсы и песни как синтетический жанр, посредством словесного и музыкального иску</w:t>
      </w:r>
      <w:r w:rsidRPr="00BD41F0">
        <w:rPr>
          <w:sz w:val="28"/>
          <w:szCs w:val="28"/>
        </w:rPr>
        <w:t>с</w:t>
      </w:r>
      <w:r w:rsidRPr="00BD41F0">
        <w:rPr>
          <w:sz w:val="28"/>
          <w:szCs w:val="28"/>
        </w:rPr>
        <w:t>ства выражающий  переживания, мысли,  настроения человека.</w:t>
      </w:r>
    </w:p>
    <w:p w:rsidR="000A3F7E" w:rsidRPr="00BD41F0" w:rsidRDefault="000A3F7E" w:rsidP="00BD41F0">
      <w:pPr>
        <w:pStyle w:val="18"/>
        <w:rPr>
          <w:sz w:val="28"/>
          <w:szCs w:val="28"/>
        </w:rPr>
      </w:pPr>
      <w:r w:rsidRPr="00BD41F0">
        <w:rPr>
          <w:b/>
          <w:sz w:val="28"/>
          <w:szCs w:val="28"/>
        </w:rPr>
        <w:t>ИЗ ЗАРУБЕЖНОЙ ЛИТЕРАТУРЫ</w:t>
      </w:r>
    </w:p>
    <w:p w:rsidR="000A3F7E" w:rsidRPr="00BD41F0" w:rsidRDefault="000A3F7E" w:rsidP="00BD41F0">
      <w:pPr>
        <w:pStyle w:val="18"/>
        <w:rPr>
          <w:b/>
          <w:sz w:val="28"/>
          <w:szCs w:val="28"/>
        </w:rPr>
      </w:pPr>
      <w:r w:rsidRPr="00BD41F0">
        <w:rPr>
          <w:b/>
          <w:sz w:val="28"/>
          <w:szCs w:val="28"/>
        </w:rPr>
        <w:t>Античная лирика</w:t>
      </w:r>
    </w:p>
    <w:p w:rsidR="000A3F7E" w:rsidRPr="00BD41F0" w:rsidRDefault="000A3F7E" w:rsidP="00BD41F0">
      <w:pPr>
        <w:pStyle w:val="18"/>
        <w:rPr>
          <w:sz w:val="28"/>
          <w:szCs w:val="28"/>
        </w:rPr>
      </w:pPr>
      <w:r w:rsidRPr="00BD41F0">
        <w:rPr>
          <w:b/>
          <w:sz w:val="28"/>
          <w:szCs w:val="28"/>
        </w:rPr>
        <w:t>Гораций.</w:t>
      </w:r>
      <w:r w:rsidRPr="00BD41F0">
        <w:rPr>
          <w:sz w:val="28"/>
          <w:szCs w:val="28"/>
        </w:rPr>
        <w:t xml:space="preserve"> Слово о поэте.</w:t>
      </w:r>
    </w:p>
    <w:p w:rsidR="000A3F7E" w:rsidRPr="00BD41F0" w:rsidRDefault="000A3F7E" w:rsidP="00BD41F0">
      <w:pPr>
        <w:pStyle w:val="18"/>
        <w:rPr>
          <w:sz w:val="28"/>
          <w:szCs w:val="28"/>
        </w:rPr>
      </w:pPr>
      <w:r w:rsidRPr="00BD41F0">
        <w:rPr>
          <w:b/>
          <w:i/>
          <w:sz w:val="28"/>
          <w:szCs w:val="28"/>
        </w:rPr>
        <w:t>«Я воздвиг памятник...».</w:t>
      </w:r>
      <w:r w:rsidRPr="00BD41F0">
        <w:rPr>
          <w:sz w:val="28"/>
          <w:szCs w:val="28"/>
        </w:rPr>
        <w:t xml:space="preserve"> Поэтическое творчество в системе человеческ</w:t>
      </w:r>
      <w:r w:rsidRPr="00BD41F0">
        <w:rPr>
          <w:sz w:val="28"/>
          <w:szCs w:val="28"/>
        </w:rPr>
        <w:t>о</w:t>
      </w:r>
      <w:r w:rsidRPr="00BD41F0">
        <w:rPr>
          <w:sz w:val="28"/>
          <w:szCs w:val="28"/>
        </w:rPr>
        <w:t>го бытия. Мысль о поэтических заслугах - знакомство римлян с греческими л</w:t>
      </w:r>
      <w:r w:rsidRPr="00BD41F0">
        <w:rPr>
          <w:sz w:val="28"/>
          <w:szCs w:val="28"/>
        </w:rPr>
        <w:t>и</w:t>
      </w:r>
      <w:r w:rsidRPr="00BD41F0">
        <w:rPr>
          <w:sz w:val="28"/>
          <w:szCs w:val="28"/>
        </w:rPr>
        <w:t>риками. Традиции античной оды в творчестве Державина и Пушкина.</w:t>
      </w:r>
    </w:p>
    <w:p w:rsidR="000A3F7E" w:rsidRPr="00BD41F0" w:rsidRDefault="000A3F7E" w:rsidP="00BD41F0">
      <w:pPr>
        <w:pStyle w:val="18"/>
        <w:rPr>
          <w:sz w:val="28"/>
          <w:szCs w:val="28"/>
        </w:rPr>
      </w:pPr>
      <w:r w:rsidRPr="00BD41F0">
        <w:rPr>
          <w:b/>
          <w:sz w:val="28"/>
          <w:szCs w:val="28"/>
        </w:rPr>
        <w:t>Данте Алигьери</w:t>
      </w:r>
      <w:r w:rsidRPr="00BD41F0">
        <w:rPr>
          <w:sz w:val="28"/>
          <w:szCs w:val="28"/>
        </w:rPr>
        <w:t>. Слово о поэте.</w:t>
      </w:r>
    </w:p>
    <w:p w:rsidR="000A3F7E" w:rsidRPr="00BD41F0" w:rsidRDefault="000A3F7E" w:rsidP="00BD41F0">
      <w:pPr>
        <w:pStyle w:val="18"/>
        <w:rPr>
          <w:sz w:val="28"/>
          <w:szCs w:val="28"/>
        </w:rPr>
      </w:pPr>
      <w:r w:rsidRPr="00BD41F0">
        <w:rPr>
          <w:b/>
          <w:i/>
          <w:sz w:val="28"/>
          <w:szCs w:val="28"/>
        </w:rPr>
        <w:t>«Божественная комедия»</w:t>
      </w:r>
      <w:r w:rsidRPr="00BD41F0">
        <w:rPr>
          <w:sz w:val="28"/>
          <w:szCs w:val="28"/>
        </w:rPr>
        <w:t xml:space="preserve"> (фрагменты). Множественность смыслов по</w:t>
      </w:r>
      <w:r w:rsidRPr="00BD41F0">
        <w:rPr>
          <w:sz w:val="28"/>
          <w:szCs w:val="28"/>
        </w:rPr>
        <w:t>э</w:t>
      </w:r>
      <w:r w:rsidRPr="00BD41F0">
        <w:rPr>
          <w:sz w:val="28"/>
          <w:szCs w:val="28"/>
        </w:rPr>
        <w:t>мы: буквальный (изображение загробного),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w:t>
      </w:r>
      <w:r w:rsidRPr="00BD41F0">
        <w:rPr>
          <w:sz w:val="28"/>
          <w:szCs w:val="28"/>
        </w:rPr>
        <w:t>е</w:t>
      </w:r>
      <w:r w:rsidRPr="00BD41F0">
        <w:rPr>
          <w:sz w:val="28"/>
          <w:szCs w:val="28"/>
        </w:rPr>
        <w:t xml:space="preserve">ственного языка, хотя и сотворённого земным человеком). </w:t>
      </w:r>
    </w:p>
    <w:p w:rsidR="000A3F7E" w:rsidRPr="00BD41F0" w:rsidRDefault="000A3F7E" w:rsidP="00BD41F0">
      <w:pPr>
        <w:pStyle w:val="18"/>
        <w:rPr>
          <w:sz w:val="28"/>
          <w:szCs w:val="28"/>
        </w:rPr>
      </w:pPr>
      <w:r w:rsidRPr="00BD41F0">
        <w:rPr>
          <w:b/>
          <w:sz w:val="28"/>
          <w:szCs w:val="28"/>
        </w:rPr>
        <w:t>Уильям Шекспир</w:t>
      </w:r>
      <w:r w:rsidRPr="00BD41F0">
        <w:rPr>
          <w:sz w:val="28"/>
          <w:szCs w:val="28"/>
        </w:rPr>
        <w:t>. Краткие сведения о жизни и творчестве Шекспира.</w:t>
      </w:r>
    </w:p>
    <w:p w:rsidR="000A3F7E" w:rsidRPr="00BD41F0" w:rsidRDefault="000A3F7E" w:rsidP="00BD41F0">
      <w:pPr>
        <w:pStyle w:val="18"/>
        <w:rPr>
          <w:sz w:val="28"/>
          <w:szCs w:val="28"/>
        </w:rPr>
      </w:pPr>
      <w:r w:rsidRPr="00BD41F0">
        <w:rPr>
          <w:sz w:val="28"/>
          <w:szCs w:val="28"/>
        </w:rPr>
        <w:t xml:space="preserve">Характеристика гуманизма эпохи Возрождения. </w:t>
      </w:r>
    </w:p>
    <w:p w:rsidR="000A3F7E" w:rsidRPr="00BD41F0" w:rsidRDefault="000A3F7E" w:rsidP="00BD41F0">
      <w:pPr>
        <w:pStyle w:val="18"/>
        <w:rPr>
          <w:sz w:val="28"/>
          <w:szCs w:val="28"/>
        </w:rPr>
      </w:pPr>
      <w:r w:rsidRPr="00BD41F0">
        <w:rPr>
          <w:b/>
          <w:i/>
          <w:sz w:val="28"/>
          <w:szCs w:val="28"/>
        </w:rPr>
        <w:t>«Гамлет»</w:t>
      </w:r>
      <w:r w:rsidRPr="00BD41F0">
        <w:rPr>
          <w:sz w:val="28"/>
          <w:szCs w:val="28"/>
        </w:rPr>
        <w:t xml:space="preserve"> (обзор с чтением отдельных сцен по выбору учителя, например: монологи Гамлета из сцены пятой (1-й акт), сцены первой (3-й акт), сцены че</w:t>
      </w:r>
      <w:r w:rsidRPr="00BD41F0">
        <w:rPr>
          <w:sz w:val="28"/>
          <w:szCs w:val="28"/>
        </w:rPr>
        <w:t>т</w:t>
      </w:r>
      <w:r w:rsidRPr="00BD41F0">
        <w:rPr>
          <w:sz w:val="28"/>
          <w:szCs w:val="28"/>
        </w:rPr>
        <w:t>вёртой (4-й акт). «Гамлет» — «пьеса на все века» (А. Аникст). Общечеловеч</w:t>
      </w:r>
      <w:r w:rsidRPr="00BD41F0">
        <w:rPr>
          <w:sz w:val="28"/>
          <w:szCs w:val="28"/>
        </w:rPr>
        <w:t>е</w:t>
      </w:r>
      <w:r w:rsidRPr="00BD41F0">
        <w:rPr>
          <w:sz w:val="28"/>
          <w:szCs w:val="28"/>
        </w:rPr>
        <w:t>ское значение героев Шекспира. Образ Гамлета, гуманиста эпохи Возрождения. Одиночество Гамлета в его конфликте с реальным миром «расшатавшегося в</w:t>
      </w:r>
      <w:r w:rsidRPr="00BD41F0">
        <w:rPr>
          <w:sz w:val="28"/>
          <w:szCs w:val="28"/>
        </w:rPr>
        <w:t>е</w:t>
      </w:r>
      <w:r w:rsidRPr="00BD41F0">
        <w:rPr>
          <w:sz w:val="28"/>
          <w:szCs w:val="28"/>
        </w:rPr>
        <w:t>ка». Трагизм любви Гамлета и Офелии.  Философская глубина трагедии «Га</w:t>
      </w:r>
      <w:r w:rsidRPr="00BD41F0">
        <w:rPr>
          <w:sz w:val="28"/>
          <w:szCs w:val="28"/>
        </w:rPr>
        <w:t>м</w:t>
      </w:r>
      <w:r w:rsidRPr="00BD41F0">
        <w:rPr>
          <w:sz w:val="28"/>
          <w:szCs w:val="28"/>
        </w:rPr>
        <w:t>лет». Гамлет как вечный образ мировой  литературы. Шекспир и русская лит</w:t>
      </w:r>
      <w:r w:rsidRPr="00BD41F0">
        <w:rPr>
          <w:sz w:val="28"/>
          <w:szCs w:val="28"/>
        </w:rPr>
        <w:t>е</w:t>
      </w:r>
      <w:r w:rsidRPr="00BD41F0">
        <w:rPr>
          <w:sz w:val="28"/>
          <w:szCs w:val="28"/>
        </w:rPr>
        <w:t>ратура.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Трагедия как драматический жанр (углубление</w:t>
      </w:r>
    </w:p>
    <w:p w:rsidR="000A3F7E" w:rsidRPr="00BD41F0" w:rsidRDefault="000A3F7E" w:rsidP="00BD41F0">
      <w:pPr>
        <w:pStyle w:val="18"/>
        <w:rPr>
          <w:sz w:val="28"/>
          <w:szCs w:val="28"/>
        </w:rPr>
      </w:pPr>
      <w:r w:rsidRPr="00BD41F0">
        <w:rPr>
          <w:sz w:val="28"/>
          <w:szCs w:val="28"/>
        </w:rPr>
        <w:t>понятия).</w:t>
      </w:r>
    </w:p>
    <w:p w:rsidR="000A3F7E" w:rsidRPr="00BD41F0" w:rsidRDefault="000A3F7E" w:rsidP="00BD41F0">
      <w:pPr>
        <w:pStyle w:val="18"/>
        <w:rPr>
          <w:sz w:val="28"/>
          <w:szCs w:val="28"/>
        </w:rPr>
      </w:pPr>
      <w:r w:rsidRPr="00BD41F0">
        <w:rPr>
          <w:b/>
          <w:sz w:val="28"/>
          <w:szCs w:val="28"/>
        </w:rPr>
        <w:t>Иоганн Вольфганг Гёте</w:t>
      </w:r>
      <w:r w:rsidRPr="00BD41F0">
        <w:rPr>
          <w:sz w:val="28"/>
          <w:szCs w:val="28"/>
        </w:rPr>
        <w:t xml:space="preserve">. Краткие сведения о жизни и творчестве Гёте. </w:t>
      </w:r>
    </w:p>
    <w:p w:rsidR="000A3F7E" w:rsidRPr="00BD41F0" w:rsidRDefault="000A3F7E" w:rsidP="00BD41F0">
      <w:pPr>
        <w:pStyle w:val="18"/>
        <w:rPr>
          <w:sz w:val="28"/>
          <w:szCs w:val="28"/>
        </w:rPr>
      </w:pPr>
      <w:r w:rsidRPr="00BD41F0">
        <w:rPr>
          <w:sz w:val="28"/>
          <w:szCs w:val="28"/>
        </w:rPr>
        <w:t>Характеристика особенностей эпохи Просвещения.</w:t>
      </w:r>
    </w:p>
    <w:p w:rsidR="000A3F7E" w:rsidRPr="00BD41F0" w:rsidRDefault="000A3F7E" w:rsidP="00BD41F0">
      <w:pPr>
        <w:pStyle w:val="18"/>
        <w:rPr>
          <w:sz w:val="28"/>
          <w:szCs w:val="28"/>
        </w:rPr>
      </w:pPr>
      <w:r w:rsidRPr="00BD41F0">
        <w:rPr>
          <w:b/>
          <w:i/>
          <w:sz w:val="28"/>
          <w:szCs w:val="28"/>
        </w:rPr>
        <w:t>«Фауст»</w:t>
      </w:r>
      <w:r w:rsidRPr="00BD41F0">
        <w:rPr>
          <w:sz w:val="28"/>
          <w:szCs w:val="28"/>
        </w:rPr>
        <w:t xml:space="preserve"> (обзор с чтением отдельных сцен по выбору учителя, например: </w:t>
      </w:r>
    </w:p>
    <w:p w:rsidR="000A3F7E" w:rsidRPr="00BD41F0" w:rsidRDefault="000A3F7E" w:rsidP="00BD41F0">
      <w:pPr>
        <w:pStyle w:val="18"/>
        <w:rPr>
          <w:sz w:val="28"/>
          <w:szCs w:val="28"/>
        </w:rPr>
      </w:pPr>
      <w:r w:rsidRPr="00BD41F0">
        <w:rPr>
          <w:sz w:val="28"/>
          <w:szCs w:val="28"/>
        </w:rPr>
        <w:t>«Пролог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0A3F7E" w:rsidRPr="00BD41F0" w:rsidRDefault="000A3F7E" w:rsidP="00BD41F0">
      <w:pPr>
        <w:pStyle w:val="18"/>
        <w:rPr>
          <w:sz w:val="28"/>
          <w:szCs w:val="28"/>
        </w:rPr>
      </w:pPr>
      <w:r w:rsidRPr="00BD41F0">
        <w:rPr>
          <w:sz w:val="28"/>
          <w:szCs w:val="28"/>
        </w:rPr>
        <w:t>«Фауст» — философская трагедия эпохи Просвещения. Сюжет и композ</w:t>
      </w:r>
      <w:r w:rsidRPr="00BD41F0">
        <w:rPr>
          <w:sz w:val="28"/>
          <w:szCs w:val="28"/>
        </w:rPr>
        <w:t>и</w:t>
      </w:r>
      <w:r w:rsidRPr="00BD41F0">
        <w:rPr>
          <w:sz w:val="28"/>
          <w:szCs w:val="28"/>
        </w:rPr>
        <w:t xml:space="preserve">ция </w:t>
      </w:r>
    </w:p>
    <w:p w:rsidR="000A3F7E" w:rsidRPr="00BD41F0" w:rsidRDefault="000A3F7E" w:rsidP="00BD41F0">
      <w:pPr>
        <w:pStyle w:val="18"/>
        <w:rPr>
          <w:sz w:val="28"/>
          <w:szCs w:val="28"/>
        </w:rPr>
      </w:pPr>
      <w:r w:rsidRPr="00BD41F0">
        <w:rPr>
          <w:sz w:val="28"/>
          <w:szCs w:val="28"/>
        </w:rPr>
        <w:lastRenderedPageBreak/>
        <w:t>трагедии. Борьба добра и зла в мире как движущая сила его развития, д</w:t>
      </w:r>
      <w:r w:rsidRPr="00BD41F0">
        <w:rPr>
          <w:sz w:val="28"/>
          <w:szCs w:val="28"/>
        </w:rPr>
        <w:t>и</w:t>
      </w:r>
      <w:r w:rsidRPr="00BD41F0">
        <w:rPr>
          <w:sz w:val="28"/>
          <w:szCs w:val="28"/>
        </w:rPr>
        <w:t>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w:t>
      </w:r>
      <w:r w:rsidRPr="00BD41F0">
        <w:rPr>
          <w:sz w:val="28"/>
          <w:szCs w:val="28"/>
        </w:rPr>
        <w:t>у</w:t>
      </w:r>
      <w:r w:rsidRPr="00BD41F0">
        <w:rPr>
          <w:sz w:val="28"/>
          <w:szCs w:val="28"/>
        </w:rPr>
        <w:t xml:space="preserve">тины. Трагизм любви Фауста и Гретхен. </w:t>
      </w:r>
    </w:p>
    <w:p w:rsidR="000A3F7E" w:rsidRPr="00BD41F0" w:rsidRDefault="000A3F7E" w:rsidP="00BD41F0">
      <w:pPr>
        <w:pStyle w:val="18"/>
        <w:rPr>
          <w:sz w:val="28"/>
          <w:szCs w:val="28"/>
        </w:rPr>
      </w:pPr>
      <w:r w:rsidRPr="00BD41F0">
        <w:rPr>
          <w:sz w:val="28"/>
          <w:szCs w:val="28"/>
        </w:rPr>
        <w:t>Итоговый смысл великой трагедии — «Лишь тот достоин жизни и своб</w:t>
      </w:r>
      <w:r w:rsidRPr="00BD41F0">
        <w:rPr>
          <w:sz w:val="28"/>
          <w:szCs w:val="28"/>
        </w:rPr>
        <w:t>о</w:t>
      </w:r>
      <w:r w:rsidRPr="00BD41F0">
        <w:rPr>
          <w:sz w:val="28"/>
          <w:szCs w:val="28"/>
        </w:rPr>
        <w:t>ды, кто каждый день идёт за них на бой». Особенности жанра трагедии «Ф</w:t>
      </w:r>
      <w:r w:rsidRPr="00BD41F0">
        <w:rPr>
          <w:sz w:val="28"/>
          <w:szCs w:val="28"/>
        </w:rPr>
        <w:t>а</w:t>
      </w:r>
      <w:r w:rsidRPr="00BD41F0">
        <w:rPr>
          <w:sz w:val="28"/>
          <w:szCs w:val="28"/>
        </w:rPr>
        <w:t>уст»: сочетание в ней реальности и элементов условности и фантастики. Фауст как вечный образ мировой  литературы. Гёте и русская литература.</w:t>
      </w:r>
    </w:p>
    <w:p w:rsidR="000A3F7E" w:rsidRPr="00BD41F0" w:rsidRDefault="000A3F7E" w:rsidP="00BD41F0">
      <w:pPr>
        <w:pStyle w:val="18"/>
        <w:rPr>
          <w:sz w:val="28"/>
          <w:szCs w:val="28"/>
        </w:rPr>
      </w:pPr>
      <w:r w:rsidRPr="00BD41F0">
        <w:rPr>
          <w:i/>
          <w:sz w:val="28"/>
          <w:szCs w:val="28"/>
        </w:rPr>
        <w:t>Теория литературы.</w:t>
      </w:r>
      <w:r w:rsidRPr="00BD41F0">
        <w:rPr>
          <w:sz w:val="28"/>
          <w:szCs w:val="28"/>
        </w:rPr>
        <w:t xml:space="preserve">  Драматическая поэма (углубление понятия).</w:t>
      </w:r>
    </w:p>
    <w:p w:rsidR="00067AD7" w:rsidRDefault="00067AD7" w:rsidP="00067AD7">
      <w:pPr>
        <w:pStyle w:val="af1"/>
        <w:ind w:firstLine="0"/>
        <w:jc w:val="center"/>
        <w:rPr>
          <w:b/>
        </w:rPr>
      </w:pPr>
    </w:p>
    <w:p w:rsidR="002F3B49" w:rsidRDefault="00067AD7" w:rsidP="00C42429">
      <w:pPr>
        <w:pStyle w:val="af1"/>
        <w:ind w:firstLine="0"/>
        <w:jc w:val="center"/>
        <w:rPr>
          <w:b/>
        </w:rPr>
      </w:pPr>
      <w:r w:rsidRPr="00527F84">
        <w:rPr>
          <w:b/>
        </w:rPr>
        <w:t>ИНОСТРАННЫЙ ЯЗЫК</w:t>
      </w:r>
      <w:r>
        <w:rPr>
          <w:b/>
        </w:rPr>
        <w:t xml:space="preserve"> (АНГЛИЙСКИЙ)</w:t>
      </w:r>
    </w:p>
    <w:p w:rsidR="00781AD6" w:rsidRDefault="00781AD6" w:rsidP="00781AD6">
      <w:pPr>
        <w:pStyle w:val="18"/>
        <w:rPr>
          <w:b/>
          <w:sz w:val="28"/>
          <w:szCs w:val="28"/>
        </w:rPr>
      </w:pPr>
    </w:p>
    <w:p w:rsidR="00781AD6" w:rsidRPr="00781AD6" w:rsidRDefault="00781AD6" w:rsidP="00781AD6">
      <w:pPr>
        <w:pStyle w:val="18"/>
        <w:rPr>
          <w:b/>
          <w:sz w:val="28"/>
          <w:szCs w:val="28"/>
        </w:rPr>
      </w:pPr>
      <w:r w:rsidRPr="00781AD6">
        <w:rPr>
          <w:b/>
          <w:sz w:val="28"/>
          <w:szCs w:val="28"/>
        </w:rPr>
        <w:t>Предметное содержание речи</w:t>
      </w:r>
    </w:p>
    <w:p w:rsidR="00781AD6" w:rsidRPr="00781AD6" w:rsidRDefault="00781AD6" w:rsidP="00781AD6">
      <w:pPr>
        <w:pStyle w:val="18"/>
        <w:rPr>
          <w:rFonts w:eastAsia="Times New Roman"/>
          <w:sz w:val="28"/>
          <w:szCs w:val="28"/>
        </w:rPr>
      </w:pPr>
      <w:r w:rsidRPr="00781AD6">
        <w:rPr>
          <w:rFonts w:eastAsia="Times New Roman"/>
          <w:sz w:val="28"/>
          <w:szCs w:val="28"/>
        </w:rPr>
        <w:t>1. Межличностные взаимоотношения в семье, со сверстниками; решение конфликтных ситуаций. Внешность и черты характера человека.</w:t>
      </w:r>
    </w:p>
    <w:p w:rsidR="00781AD6" w:rsidRPr="00781AD6" w:rsidRDefault="00781AD6" w:rsidP="00781AD6">
      <w:pPr>
        <w:pStyle w:val="18"/>
        <w:rPr>
          <w:rFonts w:eastAsia="Times New Roman"/>
          <w:sz w:val="28"/>
          <w:szCs w:val="28"/>
        </w:rPr>
      </w:pPr>
      <w:r w:rsidRPr="00781AD6">
        <w:rPr>
          <w:rFonts w:eastAsia="Times New Roman"/>
          <w:sz w:val="28"/>
          <w:szCs w:val="28"/>
        </w:rPr>
        <w:t>2. Досуг и увлечения (чтение, кино, театр, музеи, музыка). Виды отдыха, путешествия. Молодёжная мода. Покупки.</w:t>
      </w:r>
    </w:p>
    <w:p w:rsidR="00781AD6" w:rsidRPr="00781AD6" w:rsidRDefault="00781AD6" w:rsidP="00781AD6">
      <w:pPr>
        <w:pStyle w:val="18"/>
        <w:rPr>
          <w:rFonts w:eastAsia="Times New Roman"/>
          <w:sz w:val="28"/>
          <w:szCs w:val="28"/>
        </w:rPr>
      </w:pPr>
      <w:r w:rsidRPr="00781AD6">
        <w:rPr>
          <w:rFonts w:eastAsia="Times New Roman"/>
          <w:sz w:val="28"/>
          <w:szCs w:val="28"/>
        </w:rPr>
        <w:t>3. Здоровый образ жизни: режим труда и отдыха, спорт, сбалансированное питание, отказ от вредных привычек.</w:t>
      </w:r>
    </w:p>
    <w:p w:rsidR="00781AD6" w:rsidRPr="00781AD6" w:rsidRDefault="00781AD6" w:rsidP="00781AD6">
      <w:pPr>
        <w:pStyle w:val="18"/>
        <w:rPr>
          <w:rFonts w:eastAsia="Times New Roman"/>
          <w:sz w:val="28"/>
          <w:szCs w:val="28"/>
        </w:rPr>
      </w:pPr>
      <w:r w:rsidRPr="00781AD6">
        <w:rPr>
          <w:rFonts w:eastAsia="Times New Roman"/>
          <w:sz w:val="28"/>
          <w:szCs w:val="28"/>
        </w:rPr>
        <w:t>4. Школьное</w:t>
      </w:r>
      <w:r w:rsidRPr="00781AD6">
        <w:rPr>
          <w:rFonts w:eastAsia="Times New Roman"/>
          <w:sz w:val="28"/>
          <w:szCs w:val="28"/>
        </w:rPr>
        <w:tab/>
        <w:t>образование,</w:t>
      </w:r>
      <w:r w:rsidRPr="00781AD6">
        <w:rPr>
          <w:rFonts w:eastAsia="Times New Roman"/>
          <w:sz w:val="28"/>
          <w:szCs w:val="28"/>
        </w:rPr>
        <w:tab/>
        <w:t>школьная жизнь, изучаемые предметы и отношение к ним. Переписка с зарубежными сверстниками. Каникулы в ра</w:t>
      </w:r>
      <w:r w:rsidRPr="00781AD6">
        <w:rPr>
          <w:rFonts w:eastAsia="Times New Roman"/>
          <w:sz w:val="28"/>
          <w:szCs w:val="28"/>
        </w:rPr>
        <w:t>з</w:t>
      </w:r>
      <w:r w:rsidRPr="00781AD6">
        <w:rPr>
          <w:rFonts w:eastAsia="Times New Roman"/>
          <w:sz w:val="28"/>
          <w:szCs w:val="28"/>
        </w:rPr>
        <w:t>личное время года.</w:t>
      </w:r>
    </w:p>
    <w:p w:rsidR="00781AD6" w:rsidRPr="00781AD6" w:rsidRDefault="00781AD6" w:rsidP="00781AD6">
      <w:pPr>
        <w:pStyle w:val="18"/>
        <w:rPr>
          <w:rFonts w:eastAsia="Times New Roman"/>
          <w:sz w:val="28"/>
          <w:szCs w:val="28"/>
        </w:rPr>
      </w:pPr>
      <w:r w:rsidRPr="00781AD6">
        <w:rPr>
          <w:rFonts w:eastAsia="Times New Roman"/>
          <w:sz w:val="28"/>
          <w:szCs w:val="28"/>
        </w:rPr>
        <w:t>5. Мир профессии. Проблемы выбора профессии. Роль иностранного языка в планах на будущее.</w:t>
      </w:r>
    </w:p>
    <w:p w:rsidR="00781AD6" w:rsidRPr="00781AD6" w:rsidRDefault="00781AD6" w:rsidP="00781AD6">
      <w:pPr>
        <w:pStyle w:val="18"/>
        <w:rPr>
          <w:rFonts w:eastAsia="Times New Roman"/>
          <w:sz w:val="28"/>
          <w:szCs w:val="28"/>
        </w:rPr>
      </w:pPr>
      <w:r w:rsidRPr="00781AD6">
        <w:rPr>
          <w:rFonts w:eastAsia="Times New Roman"/>
          <w:sz w:val="28"/>
          <w:szCs w:val="28"/>
        </w:rPr>
        <w:t>6. Вселенная и человек. Природа: флора и фауна. Проблемы экологии. З</w:t>
      </w:r>
      <w:r w:rsidRPr="00781AD6">
        <w:rPr>
          <w:rFonts w:eastAsia="Times New Roman"/>
          <w:sz w:val="28"/>
          <w:szCs w:val="28"/>
        </w:rPr>
        <w:t>а</w:t>
      </w:r>
      <w:r w:rsidRPr="00781AD6">
        <w:rPr>
          <w:rFonts w:eastAsia="Times New Roman"/>
          <w:sz w:val="28"/>
          <w:szCs w:val="28"/>
        </w:rPr>
        <w:t>щита окружающей среды. Климат, погода. Уcловия проживания в горо</w:t>
      </w:r>
      <w:r w:rsidRPr="00781AD6">
        <w:rPr>
          <w:rFonts w:eastAsia="Times New Roman"/>
          <w:sz w:val="28"/>
          <w:szCs w:val="28"/>
        </w:rPr>
        <w:t>д</w:t>
      </w:r>
      <w:r w:rsidRPr="00781AD6">
        <w:rPr>
          <w:rFonts w:eastAsia="Times New Roman"/>
          <w:sz w:val="28"/>
          <w:szCs w:val="28"/>
        </w:rPr>
        <w:t>ской/сельской местности. Транспорт.</w:t>
      </w:r>
    </w:p>
    <w:p w:rsidR="00781AD6" w:rsidRPr="00781AD6" w:rsidRDefault="00781AD6" w:rsidP="00781AD6">
      <w:pPr>
        <w:pStyle w:val="18"/>
        <w:rPr>
          <w:rFonts w:eastAsia="Times New Roman"/>
          <w:sz w:val="28"/>
          <w:szCs w:val="28"/>
        </w:rPr>
      </w:pPr>
      <w:r w:rsidRPr="00781AD6">
        <w:rPr>
          <w:rFonts w:eastAsia="Times New Roman"/>
          <w:sz w:val="28"/>
          <w:szCs w:val="28"/>
        </w:rPr>
        <w:t>7. Средства массовой информации и коммуникации (пресса, телевидение, радио, Интернет).</w:t>
      </w:r>
    </w:p>
    <w:p w:rsidR="00781AD6" w:rsidRDefault="00781AD6" w:rsidP="00781AD6">
      <w:pPr>
        <w:pStyle w:val="18"/>
        <w:rPr>
          <w:rFonts w:eastAsia="Times New Roman"/>
          <w:sz w:val="28"/>
          <w:szCs w:val="28"/>
        </w:rPr>
      </w:pPr>
      <w:r w:rsidRPr="00781AD6">
        <w:rPr>
          <w:rFonts w:eastAsia="Times New Roman"/>
          <w:sz w:val="28"/>
          <w:szCs w:val="28"/>
        </w:rPr>
        <w:t>8. Страна/страны изучаемого языка и родная страна, их географическое положение, столицы и крупные города, регионы, достопримечательности, кул</w:t>
      </w:r>
      <w:r w:rsidRPr="00781AD6">
        <w:rPr>
          <w:rFonts w:eastAsia="Times New Roman"/>
          <w:sz w:val="28"/>
          <w:szCs w:val="28"/>
        </w:rPr>
        <w:t>ь</w:t>
      </w:r>
      <w:r w:rsidRPr="00781AD6">
        <w:rPr>
          <w:rFonts w:eastAsia="Times New Roman"/>
          <w:sz w:val="28"/>
          <w:szCs w:val="28"/>
        </w:rPr>
        <w:t>турные особенности (национальные праздники, знаменательные даты, трад</w:t>
      </w:r>
      <w:r w:rsidRPr="00781AD6">
        <w:rPr>
          <w:rFonts w:eastAsia="Times New Roman"/>
          <w:sz w:val="28"/>
          <w:szCs w:val="28"/>
        </w:rPr>
        <w:t>и</w:t>
      </w:r>
      <w:r w:rsidRPr="00781AD6">
        <w:rPr>
          <w:rFonts w:eastAsia="Times New Roman"/>
          <w:sz w:val="28"/>
          <w:szCs w:val="28"/>
        </w:rPr>
        <w:t>ции, обычаи), страницы истории, выдающиеся люди, их вклад в науку и мир</w:t>
      </w:r>
      <w:r w:rsidRPr="00781AD6">
        <w:rPr>
          <w:rFonts w:eastAsia="Times New Roman"/>
          <w:sz w:val="28"/>
          <w:szCs w:val="28"/>
        </w:rPr>
        <w:t>о</w:t>
      </w:r>
      <w:r w:rsidRPr="00781AD6">
        <w:rPr>
          <w:rFonts w:eastAsia="Times New Roman"/>
          <w:sz w:val="28"/>
          <w:szCs w:val="28"/>
        </w:rPr>
        <w:t>вую культуру.</w:t>
      </w:r>
    </w:p>
    <w:p w:rsidR="00B40285" w:rsidRDefault="00B40285" w:rsidP="00B40285">
      <w:pPr>
        <w:pStyle w:val="18"/>
        <w:tabs>
          <w:tab w:val="clear" w:pos="1021"/>
          <w:tab w:val="left" w:pos="0"/>
        </w:tabs>
        <w:ind w:firstLine="0"/>
        <w:jc w:val="center"/>
        <w:rPr>
          <w:b/>
          <w:sz w:val="28"/>
          <w:szCs w:val="28"/>
        </w:rPr>
      </w:pPr>
      <w:r w:rsidRPr="00B40285">
        <w:rPr>
          <w:b/>
          <w:sz w:val="28"/>
          <w:szCs w:val="28"/>
        </w:rPr>
        <w:t xml:space="preserve">Коммуникативные умения </w:t>
      </w:r>
    </w:p>
    <w:p w:rsidR="00B40285" w:rsidRPr="00B40285" w:rsidRDefault="00B40285" w:rsidP="00B40285">
      <w:pPr>
        <w:pStyle w:val="18"/>
        <w:tabs>
          <w:tab w:val="clear" w:pos="1021"/>
          <w:tab w:val="left" w:pos="0"/>
        </w:tabs>
        <w:ind w:firstLine="0"/>
        <w:jc w:val="center"/>
        <w:rPr>
          <w:b/>
          <w:sz w:val="28"/>
          <w:szCs w:val="28"/>
        </w:rPr>
      </w:pPr>
      <w:r w:rsidRPr="00B40285">
        <w:rPr>
          <w:b/>
          <w:sz w:val="28"/>
          <w:szCs w:val="28"/>
        </w:rPr>
        <w:t>по видам речевой деятельности</w:t>
      </w:r>
    </w:p>
    <w:p w:rsidR="00B40285" w:rsidRPr="00B40285" w:rsidRDefault="00B40285" w:rsidP="00B40285">
      <w:pPr>
        <w:pStyle w:val="18"/>
        <w:tabs>
          <w:tab w:val="clear" w:pos="1021"/>
          <w:tab w:val="left" w:pos="0"/>
        </w:tabs>
        <w:ind w:firstLine="0"/>
        <w:rPr>
          <w:b/>
          <w:sz w:val="28"/>
          <w:szCs w:val="28"/>
        </w:rPr>
      </w:pPr>
      <w:r>
        <w:rPr>
          <w:b/>
          <w:sz w:val="28"/>
          <w:szCs w:val="28"/>
        </w:rPr>
        <w:tab/>
      </w:r>
      <w:r w:rsidRPr="00B40285">
        <w:rPr>
          <w:b/>
          <w:sz w:val="28"/>
          <w:szCs w:val="28"/>
        </w:rPr>
        <w:t>Говорение</w:t>
      </w:r>
    </w:p>
    <w:p w:rsidR="00B40285" w:rsidRPr="00B40285" w:rsidRDefault="00B40285" w:rsidP="00B40285">
      <w:pPr>
        <w:pStyle w:val="18"/>
        <w:tabs>
          <w:tab w:val="clear" w:pos="1021"/>
          <w:tab w:val="left" w:pos="0"/>
        </w:tabs>
        <w:ind w:firstLine="0"/>
        <w:rPr>
          <w:i/>
          <w:sz w:val="28"/>
          <w:szCs w:val="28"/>
        </w:rPr>
      </w:pPr>
      <w:r>
        <w:rPr>
          <w:sz w:val="28"/>
          <w:szCs w:val="28"/>
        </w:rPr>
        <w:tab/>
      </w:r>
      <w:r w:rsidRPr="00B40285">
        <w:rPr>
          <w:sz w:val="28"/>
          <w:szCs w:val="28"/>
        </w:rPr>
        <w:t>1.</w:t>
      </w:r>
      <w:r w:rsidRPr="00B40285">
        <w:rPr>
          <w:i/>
          <w:sz w:val="28"/>
          <w:szCs w:val="28"/>
        </w:rPr>
        <w:t xml:space="preserve"> Диалогическая речь</w:t>
      </w:r>
    </w:p>
    <w:p w:rsidR="00B40285" w:rsidRPr="00B40285" w:rsidRDefault="00B40285" w:rsidP="00B40285">
      <w:pPr>
        <w:pStyle w:val="18"/>
        <w:ind w:firstLine="0"/>
        <w:rPr>
          <w:sz w:val="28"/>
          <w:szCs w:val="28"/>
        </w:rPr>
      </w:pPr>
      <w:r w:rsidRPr="00B40285">
        <w:rPr>
          <w:sz w:val="28"/>
          <w:szCs w:val="28"/>
        </w:rPr>
        <w:t xml:space="preserve">Уметь вести: </w:t>
      </w:r>
    </w:p>
    <w:p w:rsidR="00B40285" w:rsidRPr="00B40285" w:rsidRDefault="00B40285" w:rsidP="00BC559F">
      <w:pPr>
        <w:pStyle w:val="18"/>
        <w:numPr>
          <w:ilvl w:val="0"/>
          <w:numId w:val="231"/>
        </w:numPr>
        <w:rPr>
          <w:sz w:val="28"/>
          <w:szCs w:val="28"/>
        </w:rPr>
      </w:pPr>
      <w:r w:rsidRPr="00B40285">
        <w:rPr>
          <w:sz w:val="28"/>
          <w:szCs w:val="28"/>
        </w:rPr>
        <w:t xml:space="preserve">диалоги этикетного характера, </w:t>
      </w:r>
    </w:p>
    <w:p w:rsidR="00B40285" w:rsidRPr="00B40285" w:rsidRDefault="00B40285" w:rsidP="00BC559F">
      <w:pPr>
        <w:pStyle w:val="18"/>
        <w:numPr>
          <w:ilvl w:val="0"/>
          <w:numId w:val="231"/>
        </w:numPr>
        <w:rPr>
          <w:sz w:val="28"/>
          <w:szCs w:val="28"/>
        </w:rPr>
      </w:pPr>
      <w:r w:rsidRPr="00B40285">
        <w:rPr>
          <w:sz w:val="28"/>
          <w:szCs w:val="28"/>
        </w:rPr>
        <w:t xml:space="preserve">диалог-расспрос, </w:t>
      </w:r>
    </w:p>
    <w:p w:rsidR="00B40285" w:rsidRPr="00B40285" w:rsidRDefault="00B40285" w:rsidP="00BC559F">
      <w:pPr>
        <w:pStyle w:val="18"/>
        <w:numPr>
          <w:ilvl w:val="0"/>
          <w:numId w:val="231"/>
        </w:numPr>
        <w:rPr>
          <w:sz w:val="28"/>
          <w:szCs w:val="28"/>
        </w:rPr>
      </w:pPr>
      <w:r w:rsidRPr="00B40285">
        <w:rPr>
          <w:sz w:val="28"/>
          <w:szCs w:val="28"/>
        </w:rPr>
        <w:t xml:space="preserve">диалог-побуждение к действию, </w:t>
      </w:r>
    </w:p>
    <w:p w:rsidR="00B40285" w:rsidRPr="00B40285" w:rsidRDefault="00B40285" w:rsidP="00BC559F">
      <w:pPr>
        <w:pStyle w:val="18"/>
        <w:numPr>
          <w:ilvl w:val="0"/>
          <w:numId w:val="231"/>
        </w:numPr>
        <w:rPr>
          <w:sz w:val="28"/>
          <w:szCs w:val="28"/>
        </w:rPr>
      </w:pPr>
      <w:r w:rsidRPr="00B40285">
        <w:rPr>
          <w:sz w:val="28"/>
          <w:szCs w:val="28"/>
        </w:rPr>
        <w:lastRenderedPageBreak/>
        <w:t xml:space="preserve">диалог – обмен мнениями, </w:t>
      </w:r>
    </w:p>
    <w:p w:rsidR="00B40285" w:rsidRPr="00B40285" w:rsidRDefault="00B40285" w:rsidP="00BC559F">
      <w:pPr>
        <w:pStyle w:val="18"/>
        <w:numPr>
          <w:ilvl w:val="0"/>
          <w:numId w:val="231"/>
        </w:numPr>
        <w:rPr>
          <w:sz w:val="28"/>
          <w:szCs w:val="28"/>
        </w:rPr>
      </w:pPr>
      <w:r w:rsidRPr="00B40285">
        <w:rPr>
          <w:sz w:val="28"/>
          <w:szCs w:val="28"/>
        </w:rPr>
        <w:t xml:space="preserve">комбинированные диалоги. </w:t>
      </w:r>
    </w:p>
    <w:p w:rsidR="00B40285" w:rsidRPr="00B40285" w:rsidRDefault="00B40285" w:rsidP="00B40285">
      <w:pPr>
        <w:pStyle w:val="18"/>
        <w:ind w:firstLine="0"/>
        <w:rPr>
          <w:sz w:val="28"/>
          <w:szCs w:val="28"/>
        </w:rPr>
      </w:pPr>
      <w:r w:rsidRPr="00B40285">
        <w:rPr>
          <w:sz w:val="28"/>
          <w:szCs w:val="28"/>
        </w:rPr>
        <w:t>Объём диалога – от 3 реплик (5–7 классы) до 4–5 реплик (8–9 классы) со стор</w:t>
      </w:r>
      <w:r w:rsidRPr="00B40285">
        <w:rPr>
          <w:sz w:val="28"/>
          <w:szCs w:val="28"/>
        </w:rPr>
        <w:t>о</w:t>
      </w:r>
      <w:r w:rsidRPr="00B40285">
        <w:rPr>
          <w:sz w:val="28"/>
          <w:szCs w:val="28"/>
        </w:rPr>
        <w:t xml:space="preserve">ны каждого учащегося. Продолжительность диалога – 2,5–3 мин </w:t>
      </w:r>
    </w:p>
    <w:p w:rsidR="00B40285" w:rsidRPr="00B40285" w:rsidRDefault="00B40285" w:rsidP="00B40285">
      <w:pPr>
        <w:pStyle w:val="18"/>
        <w:ind w:firstLine="0"/>
        <w:rPr>
          <w:sz w:val="28"/>
          <w:szCs w:val="28"/>
        </w:rPr>
      </w:pPr>
      <w:r w:rsidRPr="00B40285">
        <w:rPr>
          <w:sz w:val="28"/>
          <w:szCs w:val="28"/>
        </w:rPr>
        <w:t>(9 класс).</w:t>
      </w:r>
    </w:p>
    <w:p w:rsidR="00B40285" w:rsidRPr="00B40285" w:rsidRDefault="00B40285" w:rsidP="00B40285">
      <w:pPr>
        <w:pStyle w:val="18"/>
        <w:tabs>
          <w:tab w:val="clear" w:pos="1021"/>
          <w:tab w:val="left" w:pos="0"/>
        </w:tabs>
        <w:ind w:firstLine="0"/>
        <w:rPr>
          <w:rFonts w:eastAsia="Times New Roman" w:cs="Times New Roman"/>
          <w:i/>
          <w:sz w:val="28"/>
          <w:szCs w:val="28"/>
        </w:rPr>
      </w:pPr>
      <w:r>
        <w:rPr>
          <w:rFonts w:eastAsia="Times New Roman" w:cs="Times New Roman"/>
          <w:sz w:val="28"/>
          <w:szCs w:val="28"/>
        </w:rPr>
        <w:tab/>
      </w:r>
      <w:r w:rsidRPr="00B40285">
        <w:rPr>
          <w:rFonts w:eastAsia="Times New Roman" w:cs="Times New Roman"/>
          <w:sz w:val="28"/>
          <w:szCs w:val="28"/>
        </w:rPr>
        <w:t>2.</w:t>
      </w:r>
      <w:r w:rsidRPr="00B40285">
        <w:rPr>
          <w:rFonts w:eastAsia="Times New Roman" w:cs="Times New Roman"/>
          <w:i/>
          <w:sz w:val="28"/>
          <w:szCs w:val="28"/>
        </w:rPr>
        <w:t xml:space="preserve"> Монологическая речь</w:t>
      </w:r>
    </w:p>
    <w:p w:rsidR="00B40285" w:rsidRPr="00B40285" w:rsidRDefault="00B40285" w:rsidP="00B40285">
      <w:pPr>
        <w:pStyle w:val="18"/>
        <w:ind w:firstLine="0"/>
        <w:rPr>
          <w:rFonts w:eastAsia="Times New Roman" w:cs="Times New Roman"/>
          <w:sz w:val="28"/>
          <w:szCs w:val="28"/>
        </w:rPr>
      </w:pPr>
      <w:r w:rsidRPr="00B40285">
        <w:rPr>
          <w:rFonts w:eastAsia="Cambria" w:cs="Times New Roman"/>
          <w:sz w:val="28"/>
          <w:szCs w:val="28"/>
        </w:rPr>
        <w:t xml:space="preserve">Уметь пользоватьсяосновными коммуникативными типами речи: </w:t>
      </w:r>
      <w:r w:rsidRPr="00B40285">
        <w:rPr>
          <w:rFonts w:eastAsia="Times New Roman" w:cs="Times New Roman"/>
          <w:sz w:val="28"/>
          <w:szCs w:val="28"/>
        </w:rPr>
        <w:t>описанием, сообщением, рассказом (включающим эмоционально-оценочные суждения), рассуждением (характеристикой) с высказыванием своего мнения и краткой а</w:t>
      </w:r>
      <w:r w:rsidRPr="00B40285">
        <w:rPr>
          <w:rFonts w:eastAsia="Times New Roman" w:cs="Times New Roman"/>
          <w:sz w:val="28"/>
          <w:szCs w:val="28"/>
        </w:rPr>
        <w:t>р</w:t>
      </w:r>
      <w:r w:rsidRPr="00B40285">
        <w:rPr>
          <w:rFonts w:eastAsia="Times New Roman" w:cs="Times New Roman"/>
          <w:sz w:val="28"/>
          <w:szCs w:val="28"/>
        </w:rPr>
        <w:t>гументацией с опорой и без опоры на прочитанный или услышанный текст л</w:t>
      </w:r>
      <w:r w:rsidRPr="00B40285">
        <w:rPr>
          <w:rFonts w:eastAsia="Times New Roman" w:cs="Times New Roman"/>
          <w:sz w:val="28"/>
          <w:szCs w:val="28"/>
        </w:rPr>
        <w:t>и</w:t>
      </w:r>
      <w:r w:rsidRPr="00B40285">
        <w:rPr>
          <w:rFonts w:eastAsia="Times New Roman" w:cs="Times New Roman"/>
          <w:sz w:val="28"/>
          <w:szCs w:val="28"/>
        </w:rPr>
        <w:t xml:space="preserve">бо заданную коммуникативную ситуацию. </w:t>
      </w:r>
    </w:p>
    <w:p w:rsidR="00B40285" w:rsidRPr="00B40285" w:rsidRDefault="00B40285" w:rsidP="00B40285">
      <w:pPr>
        <w:pStyle w:val="18"/>
        <w:ind w:firstLine="0"/>
        <w:rPr>
          <w:rFonts w:eastAsia="Times New Roman" w:cs="Times New Roman"/>
          <w:sz w:val="28"/>
          <w:szCs w:val="28"/>
        </w:rPr>
      </w:pPr>
      <w:r w:rsidRPr="00B40285">
        <w:rPr>
          <w:rFonts w:eastAsia="Times New Roman" w:cs="Times New Roman"/>
          <w:sz w:val="28"/>
          <w:szCs w:val="28"/>
        </w:rPr>
        <w:t>Объем монологического высказывания – от 8–10 фраз (5–7 классы) до 10–12 фраз (8–9 классы). Продолжительность монолога – 1,5–2 мин (9 класс).</w:t>
      </w:r>
    </w:p>
    <w:p w:rsidR="00B40285" w:rsidRPr="00B40285" w:rsidRDefault="00B40285" w:rsidP="00B40285">
      <w:pPr>
        <w:pStyle w:val="18"/>
        <w:rPr>
          <w:b/>
          <w:sz w:val="28"/>
          <w:szCs w:val="28"/>
        </w:rPr>
      </w:pPr>
      <w:r w:rsidRPr="00B40285">
        <w:rPr>
          <w:b/>
          <w:sz w:val="28"/>
          <w:szCs w:val="28"/>
        </w:rPr>
        <w:t>Аудирование</w:t>
      </w:r>
    </w:p>
    <w:p w:rsidR="00B40285" w:rsidRPr="00B40285" w:rsidRDefault="00B40285" w:rsidP="00B40285">
      <w:pPr>
        <w:pStyle w:val="18"/>
        <w:rPr>
          <w:sz w:val="28"/>
          <w:szCs w:val="28"/>
        </w:rPr>
      </w:pPr>
      <w:r w:rsidRPr="00B40285">
        <w:rPr>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w:t>
      </w:r>
      <w:r w:rsidRPr="00B40285">
        <w:rPr>
          <w:sz w:val="28"/>
          <w:szCs w:val="28"/>
        </w:rPr>
        <w:t>в</w:t>
      </w:r>
      <w:r w:rsidRPr="00B40285">
        <w:rPr>
          <w:sz w:val="28"/>
          <w:szCs w:val="28"/>
        </w:rPr>
        <w:t>ной задачи и функционального типа текста.</w:t>
      </w:r>
    </w:p>
    <w:p w:rsidR="00B40285" w:rsidRPr="00B40285" w:rsidRDefault="00B40285" w:rsidP="00B40285">
      <w:pPr>
        <w:pStyle w:val="18"/>
        <w:rPr>
          <w:sz w:val="28"/>
          <w:szCs w:val="28"/>
        </w:rPr>
      </w:pPr>
      <w:r w:rsidRPr="00B40285">
        <w:rPr>
          <w:i/>
          <w:sz w:val="28"/>
          <w:szCs w:val="28"/>
        </w:rPr>
        <w:t>Жанры текстов</w:t>
      </w:r>
      <w:r w:rsidRPr="00B40285">
        <w:rPr>
          <w:sz w:val="28"/>
          <w:szCs w:val="28"/>
        </w:rPr>
        <w:t>: прагматические, публицистические.</w:t>
      </w:r>
    </w:p>
    <w:p w:rsidR="00B40285" w:rsidRPr="00B40285" w:rsidRDefault="00B40285" w:rsidP="00B40285">
      <w:pPr>
        <w:pStyle w:val="18"/>
        <w:rPr>
          <w:sz w:val="28"/>
          <w:szCs w:val="28"/>
        </w:rPr>
      </w:pPr>
      <w:r w:rsidRPr="00B40285">
        <w:rPr>
          <w:i/>
          <w:sz w:val="28"/>
          <w:szCs w:val="28"/>
        </w:rPr>
        <w:t>Типы текстов</w:t>
      </w:r>
      <w:r w:rsidRPr="00B40285">
        <w:rPr>
          <w:sz w:val="28"/>
          <w:szCs w:val="28"/>
        </w:rPr>
        <w:t>: объявление, реклама, сообщение, рассказ, диалог-интервью, стихотворение и др.</w:t>
      </w:r>
    </w:p>
    <w:p w:rsidR="00B40285" w:rsidRPr="00B40285" w:rsidRDefault="00B40285" w:rsidP="00B40285">
      <w:pPr>
        <w:pStyle w:val="18"/>
        <w:rPr>
          <w:sz w:val="28"/>
          <w:szCs w:val="28"/>
        </w:rPr>
      </w:pPr>
      <w:r w:rsidRPr="00B40285">
        <w:rPr>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40285" w:rsidRPr="00B40285" w:rsidRDefault="00B40285" w:rsidP="00B40285">
      <w:pPr>
        <w:pStyle w:val="18"/>
        <w:rPr>
          <w:sz w:val="28"/>
          <w:szCs w:val="28"/>
        </w:rPr>
      </w:pPr>
      <w:r w:rsidRPr="00B40285">
        <w:rPr>
          <w:sz w:val="28"/>
          <w:szCs w:val="28"/>
        </w:rPr>
        <w:t>Аудирование с полным пониманием содержания осуществляется на н</w:t>
      </w:r>
      <w:r w:rsidRPr="00B40285">
        <w:rPr>
          <w:sz w:val="28"/>
          <w:szCs w:val="28"/>
        </w:rPr>
        <w:t>е</w:t>
      </w:r>
      <w:r w:rsidRPr="00B40285">
        <w:rPr>
          <w:sz w:val="28"/>
          <w:szCs w:val="28"/>
        </w:rPr>
        <w:t>сложных текстах, построенных на полностью знакомом учащимся языковом материале. Время звучания текстов для аудирования – до 1 мин.</w:t>
      </w:r>
    </w:p>
    <w:p w:rsidR="00B40285" w:rsidRPr="00B40285" w:rsidRDefault="00B40285" w:rsidP="00B40285">
      <w:pPr>
        <w:pStyle w:val="18"/>
        <w:rPr>
          <w:sz w:val="28"/>
          <w:szCs w:val="28"/>
        </w:rPr>
      </w:pPr>
      <w:r w:rsidRPr="00B40285">
        <w:rPr>
          <w:sz w:val="28"/>
          <w:szCs w:val="28"/>
        </w:rPr>
        <w:t>Аудирование с пониманием основного содержания текста осуществляется на аутентичном материале, содержащем наряду с изученными и некоторое к</w:t>
      </w:r>
      <w:r w:rsidRPr="00B40285">
        <w:rPr>
          <w:sz w:val="28"/>
          <w:szCs w:val="28"/>
        </w:rPr>
        <w:t>о</w:t>
      </w:r>
      <w:r w:rsidRPr="00B40285">
        <w:rPr>
          <w:sz w:val="28"/>
          <w:szCs w:val="28"/>
        </w:rPr>
        <w:t>личество незнакомых языковых явлений. Время звучания текстов для аудир</w:t>
      </w:r>
      <w:r w:rsidRPr="00B40285">
        <w:rPr>
          <w:sz w:val="28"/>
          <w:szCs w:val="28"/>
        </w:rPr>
        <w:t>о</w:t>
      </w:r>
      <w:r w:rsidRPr="00B40285">
        <w:rPr>
          <w:sz w:val="28"/>
          <w:szCs w:val="28"/>
        </w:rPr>
        <w:t>вания – до 2 мин.</w:t>
      </w:r>
    </w:p>
    <w:p w:rsidR="00B40285" w:rsidRPr="00B40285" w:rsidRDefault="00B40285" w:rsidP="00B40285">
      <w:pPr>
        <w:pStyle w:val="18"/>
        <w:rPr>
          <w:sz w:val="28"/>
          <w:szCs w:val="28"/>
        </w:rPr>
      </w:pPr>
      <w:r w:rsidRPr="00B40285">
        <w:rPr>
          <w:sz w:val="28"/>
          <w:szCs w:val="28"/>
        </w:rPr>
        <w:t>Аудирование с выборочным пониманием нужной или интересующей и</w:t>
      </w:r>
      <w:r w:rsidRPr="00B40285">
        <w:rPr>
          <w:sz w:val="28"/>
          <w:szCs w:val="28"/>
        </w:rPr>
        <w:t>н</w:t>
      </w:r>
      <w:r w:rsidRPr="00B40285">
        <w:rPr>
          <w:sz w:val="28"/>
          <w:szCs w:val="28"/>
        </w:rPr>
        <w:t>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B40285" w:rsidRPr="00B40285" w:rsidRDefault="00B40285" w:rsidP="00B40285">
      <w:pPr>
        <w:pStyle w:val="18"/>
        <w:rPr>
          <w:rFonts w:eastAsia="Times New Roman" w:cs="Times New Roman"/>
          <w:b/>
          <w:sz w:val="28"/>
          <w:szCs w:val="28"/>
        </w:rPr>
      </w:pPr>
      <w:r w:rsidRPr="00B40285">
        <w:rPr>
          <w:rFonts w:eastAsia="Times New Roman" w:cs="Times New Roman"/>
          <w:b/>
          <w:sz w:val="28"/>
          <w:szCs w:val="28"/>
        </w:rPr>
        <w:t>Чтение</w:t>
      </w:r>
    </w:p>
    <w:p w:rsidR="00B40285" w:rsidRPr="00B40285" w:rsidRDefault="00B40285" w:rsidP="00B40285">
      <w:pPr>
        <w:pStyle w:val="18"/>
        <w:rPr>
          <w:rFonts w:eastAsia="Times New Roman" w:cs="Times New Roman"/>
          <w:sz w:val="28"/>
          <w:szCs w:val="28"/>
        </w:rPr>
      </w:pPr>
      <w:r w:rsidRPr="00B40285">
        <w:rPr>
          <w:rFonts w:eastAsia="Times New Roman" w:cs="Times New Roman"/>
          <w:sz w:val="28"/>
          <w:szCs w:val="28"/>
        </w:rPr>
        <w:t>Уметьчитать и понимать аутентичные тексты с различной глубиной и то</w:t>
      </w:r>
      <w:r w:rsidRPr="00B40285">
        <w:rPr>
          <w:rFonts w:eastAsia="Times New Roman" w:cs="Times New Roman"/>
          <w:sz w:val="28"/>
          <w:szCs w:val="28"/>
        </w:rPr>
        <w:t>ч</w:t>
      </w:r>
      <w:r w:rsidRPr="00B40285">
        <w:rPr>
          <w:rFonts w:eastAsia="Times New Roman" w:cs="Times New Roman"/>
          <w:sz w:val="28"/>
          <w:szCs w:val="28"/>
        </w:rPr>
        <w:t>ностью проникновения в их содержание (в зависимости от вида чтения): с п</w:t>
      </w:r>
      <w:r w:rsidRPr="00B40285">
        <w:rPr>
          <w:rFonts w:eastAsia="Times New Roman" w:cs="Times New Roman"/>
          <w:sz w:val="28"/>
          <w:szCs w:val="28"/>
        </w:rPr>
        <w:t>о</w:t>
      </w:r>
      <w:r w:rsidRPr="00B40285">
        <w:rPr>
          <w:rFonts w:eastAsia="Times New Roman" w:cs="Times New Roman"/>
          <w:sz w:val="28"/>
          <w:szCs w:val="28"/>
        </w:rPr>
        <w:t>ниманием основного содержания (ознакомительное чтение); с полным поним</w:t>
      </w:r>
      <w:r w:rsidRPr="00B40285">
        <w:rPr>
          <w:rFonts w:eastAsia="Times New Roman" w:cs="Times New Roman"/>
          <w:sz w:val="28"/>
          <w:szCs w:val="28"/>
        </w:rPr>
        <w:t>а</w:t>
      </w:r>
      <w:r w:rsidRPr="00B40285">
        <w:rPr>
          <w:rFonts w:eastAsia="Times New Roman" w:cs="Times New Roman"/>
          <w:sz w:val="28"/>
          <w:szCs w:val="28"/>
        </w:rPr>
        <w:t>нием содержания (изучающее чтение); с выборочным пониманием нужной или интересующей информации (просмотровое/поисковое чтение).</w:t>
      </w:r>
    </w:p>
    <w:p w:rsidR="00B40285" w:rsidRPr="00B40285" w:rsidRDefault="00B40285" w:rsidP="00B40285">
      <w:pPr>
        <w:pStyle w:val="18"/>
        <w:rPr>
          <w:rFonts w:eastAsia="Times New Roman" w:cs="Times New Roman"/>
          <w:b/>
          <w:sz w:val="28"/>
          <w:szCs w:val="28"/>
        </w:rPr>
      </w:pPr>
      <w:r w:rsidRPr="00B40285">
        <w:rPr>
          <w:rFonts w:eastAsia="Times New Roman" w:cs="Times New Roman"/>
          <w:b/>
          <w:sz w:val="28"/>
          <w:szCs w:val="28"/>
        </w:rPr>
        <w:t>Письменная речь</w:t>
      </w:r>
    </w:p>
    <w:p w:rsidR="00B40285" w:rsidRDefault="00B40285" w:rsidP="00B40285">
      <w:pPr>
        <w:pStyle w:val="18"/>
        <w:rPr>
          <w:rFonts w:eastAsia="Times New Roman" w:cs="Times New Roman"/>
          <w:sz w:val="28"/>
          <w:szCs w:val="28"/>
        </w:rPr>
      </w:pPr>
      <w:r w:rsidRPr="00B40285">
        <w:rPr>
          <w:rFonts w:eastAsia="Times New Roman" w:cs="Times New Roman"/>
          <w:sz w:val="28"/>
          <w:szCs w:val="28"/>
        </w:rPr>
        <w:t>Уметь:</w:t>
      </w:r>
    </w:p>
    <w:p w:rsidR="00B40285" w:rsidRDefault="00B40285" w:rsidP="00BC559F">
      <w:pPr>
        <w:pStyle w:val="18"/>
        <w:numPr>
          <w:ilvl w:val="0"/>
          <w:numId w:val="232"/>
        </w:numPr>
        <w:rPr>
          <w:rFonts w:eastAsia="Times New Roman" w:cs="Times New Roman"/>
          <w:sz w:val="28"/>
          <w:szCs w:val="28"/>
        </w:rPr>
      </w:pPr>
      <w:r w:rsidRPr="00B40285">
        <w:rPr>
          <w:rFonts w:eastAsia="Times New Roman" w:cs="Times New Roman"/>
          <w:sz w:val="28"/>
          <w:szCs w:val="28"/>
        </w:rPr>
        <w:lastRenderedPageBreak/>
        <w:t>писать короткие поздравления с днем рождения и другими праздниками, выражать пожелания (объёмом 30–40 слов, включая адрес);</w:t>
      </w:r>
    </w:p>
    <w:p w:rsidR="00B40285" w:rsidRDefault="00B40285" w:rsidP="00BC559F">
      <w:pPr>
        <w:pStyle w:val="18"/>
        <w:numPr>
          <w:ilvl w:val="0"/>
          <w:numId w:val="232"/>
        </w:numPr>
        <w:rPr>
          <w:rFonts w:eastAsia="Times New Roman" w:cs="Times New Roman"/>
          <w:sz w:val="28"/>
          <w:szCs w:val="28"/>
        </w:rPr>
      </w:pPr>
      <w:r w:rsidRPr="00B40285">
        <w:rPr>
          <w:rFonts w:eastAsia="Times New Roman" w:cs="Times New Roman"/>
          <w:sz w:val="28"/>
          <w:szCs w:val="28"/>
        </w:rPr>
        <w:t>заполнять формуляры, бланки (указывать имя, фамилию, пол, гражданство, адрес);</w:t>
      </w:r>
    </w:p>
    <w:p w:rsidR="00B40285" w:rsidRDefault="00B40285" w:rsidP="00BC559F">
      <w:pPr>
        <w:pStyle w:val="18"/>
        <w:numPr>
          <w:ilvl w:val="0"/>
          <w:numId w:val="232"/>
        </w:numPr>
        <w:rPr>
          <w:rFonts w:eastAsia="Times New Roman" w:cs="Times New Roman"/>
          <w:sz w:val="28"/>
          <w:szCs w:val="28"/>
        </w:rPr>
      </w:pPr>
      <w:r w:rsidRPr="00B40285">
        <w:rPr>
          <w:rFonts w:eastAsia="Times New Roman" w:cs="Times New Roman"/>
          <w:sz w:val="28"/>
          <w:szCs w:val="28"/>
        </w:rPr>
        <w:t>писать личное письмо с опорой и без опоры на образец (расспрашивать а</w:t>
      </w:r>
      <w:r w:rsidRPr="00B40285">
        <w:rPr>
          <w:rFonts w:eastAsia="Times New Roman" w:cs="Times New Roman"/>
          <w:sz w:val="28"/>
          <w:szCs w:val="28"/>
        </w:rPr>
        <w:t>д</w:t>
      </w:r>
      <w:r w:rsidRPr="00B40285">
        <w:rPr>
          <w:rFonts w:eastAsia="Times New Roman" w:cs="Times New Roman"/>
          <w:sz w:val="28"/>
          <w:szCs w:val="28"/>
        </w:rPr>
        <w:t>ресата о его жизни, делах, сообщать то же самое о себе, выражать благода</w:t>
      </w:r>
      <w:r w:rsidRPr="00B40285">
        <w:rPr>
          <w:rFonts w:eastAsia="Times New Roman" w:cs="Times New Roman"/>
          <w:sz w:val="28"/>
          <w:szCs w:val="28"/>
        </w:rPr>
        <w:t>р</w:t>
      </w:r>
      <w:r w:rsidRPr="00B40285">
        <w:rPr>
          <w:rFonts w:eastAsia="Times New Roman" w:cs="Times New Roman"/>
          <w:sz w:val="28"/>
          <w:szCs w:val="28"/>
        </w:rPr>
        <w:t>ность, давать совет, просить о чём-либо). Объём личного письма – около 100–110 слов, включая адрес;</w:t>
      </w:r>
    </w:p>
    <w:p w:rsidR="00B40285" w:rsidRPr="00B40285" w:rsidRDefault="00B40285" w:rsidP="00BC559F">
      <w:pPr>
        <w:pStyle w:val="18"/>
        <w:numPr>
          <w:ilvl w:val="0"/>
          <w:numId w:val="232"/>
        </w:numPr>
        <w:rPr>
          <w:rFonts w:eastAsia="Times New Roman" w:cs="Times New Roman"/>
          <w:sz w:val="28"/>
          <w:szCs w:val="28"/>
        </w:rPr>
      </w:pPr>
      <w:r w:rsidRPr="00B40285">
        <w:rPr>
          <w:sz w:val="28"/>
          <w:szCs w:val="28"/>
        </w:rPr>
        <w:t>составлять план, тезисы устного или письменного сообщения, кратко изл</w:t>
      </w:r>
      <w:r w:rsidRPr="00B40285">
        <w:rPr>
          <w:sz w:val="28"/>
          <w:szCs w:val="28"/>
        </w:rPr>
        <w:t>а</w:t>
      </w:r>
      <w:r w:rsidRPr="00B40285">
        <w:rPr>
          <w:sz w:val="28"/>
          <w:szCs w:val="28"/>
        </w:rPr>
        <w:t>гать результаты проектной деятельности.</w:t>
      </w:r>
    </w:p>
    <w:p w:rsidR="00B40285" w:rsidRDefault="00B40285" w:rsidP="00B40285">
      <w:pPr>
        <w:pStyle w:val="18"/>
        <w:rPr>
          <w:b/>
          <w:sz w:val="28"/>
          <w:szCs w:val="28"/>
        </w:rPr>
      </w:pPr>
    </w:p>
    <w:p w:rsidR="00B40285" w:rsidRPr="00B40285" w:rsidRDefault="00B40285" w:rsidP="00B40285">
      <w:pPr>
        <w:pStyle w:val="18"/>
        <w:jc w:val="center"/>
        <w:rPr>
          <w:b/>
          <w:sz w:val="28"/>
          <w:szCs w:val="28"/>
        </w:rPr>
      </w:pPr>
      <w:r w:rsidRPr="00B40285">
        <w:rPr>
          <w:b/>
          <w:sz w:val="28"/>
          <w:szCs w:val="28"/>
        </w:rPr>
        <w:t>Языковые средства и навыки пользования ими</w:t>
      </w:r>
    </w:p>
    <w:p w:rsidR="00B40285" w:rsidRPr="00B40285" w:rsidRDefault="00B40285" w:rsidP="00B40285">
      <w:pPr>
        <w:pStyle w:val="18"/>
        <w:rPr>
          <w:b/>
          <w:sz w:val="28"/>
          <w:szCs w:val="28"/>
        </w:rPr>
      </w:pPr>
      <w:r w:rsidRPr="00B40285">
        <w:rPr>
          <w:b/>
          <w:sz w:val="28"/>
          <w:szCs w:val="28"/>
        </w:rPr>
        <w:t>Орфография</w:t>
      </w:r>
    </w:p>
    <w:p w:rsidR="00B40285" w:rsidRPr="00B40285" w:rsidRDefault="00B40285" w:rsidP="00B40285">
      <w:pPr>
        <w:pStyle w:val="18"/>
        <w:rPr>
          <w:sz w:val="28"/>
          <w:szCs w:val="28"/>
        </w:rPr>
      </w:pPr>
      <w:r w:rsidRPr="00B40285">
        <w:rPr>
          <w:sz w:val="28"/>
          <w:szCs w:val="28"/>
        </w:rPr>
        <w:t>Знание правил чтения и орфографии и навыки их применения на основе изучаемого лексико-грамматического материала.</w:t>
      </w:r>
    </w:p>
    <w:p w:rsidR="00B40285" w:rsidRPr="00B40285" w:rsidRDefault="00B40285" w:rsidP="00B40285">
      <w:pPr>
        <w:pStyle w:val="18"/>
        <w:rPr>
          <w:b/>
          <w:sz w:val="28"/>
          <w:szCs w:val="28"/>
        </w:rPr>
      </w:pPr>
      <w:r w:rsidRPr="00B40285">
        <w:rPr>
          <w:b/>
          <w:sz w:val="28"/>
          <w:szCs w:val="28"/>
        </w:rPr>
        <w:t>Фонетическая сторона речи</w:t>
      </w:r>
    </w:p>
    <w:p w:rsidR="00B40285" w:rsidRPr="00B40285" w:rsidRDefault="00B40285" w:rsidP="00B40285">
      <w:pPr>
        <w:pStyle w:val="18"/>
        <w:rPr>
          <w:sz w:val="28"/>
          <w:szCs w:val="28"/>
        </w:rPr>
      </w:pPr>
      <w:r w:rsidRPr="00B40285">
        <w:rPr>
          <w:sz w:val="28"/>
          <w:szCs w:val="28"/>
        </w:rPr>
        <w:t>Навыки адекватного произношения и различения на слух всех звуков из</w:t>
      </w:r>
      <w:r w:rsidRPr="00B40285">
        <w:rPr>
          <w:sz w:val="28"/>
          <w:szCs w:val="28"/>
        </w:rPr>
        <w:t>у</w:t>
      </w:r>
      <w:r w:rsidRPr="00B40285">
        <w:rPr>
          <w:sz w:val="28"/>
          <w:szCs w:val="28"/>
        </w:rPr>
        <w:t>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B40285" w:rsidRPr="00B40285" w:rsidRDefault="00B40285" w:rsidP="00B40285">
      <w:pPr>
        <w:pStyle w:val="18"/>
        <w:rPr>
          <w:rFonts w:eastAsia="Times New Roman" w:cs="Times New Roman"/>
          <w:b/>
          <w:sz w:val="28"/>
          <w:szCs w:val="28"/>
        </w:rPr>
      </w:pPr>
      <w:r w:rsidRPr="00B40285">
        <w:rPr>
          <w:rFonts w:eastAsia="Times New Roman" w:cs="Times New Roman"/>
          <w:b/>
          <w:sz w:val="28"/>
          <w:szCs w:val="28"/>
        </w:rPr>
        <w:t>Лексическая сторона речи</w:t>
      </w:r>
    </w:p>
    <w:p w:rsidR="00B40285" w:rsidRPr="00B40285" w:rsidRDefault="00B40285" w:rsidP="00B40285">
      <w:pPr>
        <w:pStyle w:val="18"/>
        <w:rPr>
          <w:rFonts w:eastAsia="Times New Roman" w:cs="Times New Roman"/>
          <w:sz w:val="28"/>
          <w:szCs w:val="28"/>
        </w:rPr>
      </w:pPr>
      <w:r w:rsidRPr="00B40285">
        <w:rPr>
          <w:rFonts w:eastAsia="Times New Roman" w:cs="Times New Roman"/>
          <w:sz w:val="28"/>
          <w:szCs w:val="28"/>
        </w:rPr>
        <w:t>Овладение лексическими единицами, обслуживающими новые темы, пр</w:t>
      </w:r>
      <w:r w:rsidRPr="00B40285">
        <w:rPr>
          <w:rFonts w:eastAsia="Times New Roman" w:cs="Times New Roman"/>
          <w:sz w:val="28"/>
          <w:szCs w:val="28"/>
        </w:rPr>
        <w:t>о</w:t>
      </w:r>
      <w:r w:rsidRPr="00B40285">
        <w:rPr>
          <w:rFonts w:eastAsia="Times New Roman" w:cs="Times New Roman"/>
          <w:sz w:val="28"/>
          <w:szCs w:val="28"/>
        </w:rPr>
        <w:t>блемы и ситуации общения в пределах тематики основной школы, в объёме 1200 единиц (включая 500, усвоенных в начальной школе). Лексические един</w:t>
      </w:r>
      <w:r w:rsidRPr="00B40285">
        <w:rPr>
          <w:rFonts w:eastAsia="Times New Roman" w:cs="Times New Roman"/>
          <w:sz w:val="28"/>
          <w:szCs w:val="28"/>
        </w:rPr>
        <w:t>и</w:t>
      </w:r>
      <w:r w:rsidRPr="00B40285">
        <w:rPr>
          <w:rFonts w:eastAsia="Times New Roman" w:cs="Times New Roman"/>
          <w:sz w:val="28"/>
          <w:szCs w:val="28"/>
        </w:rPr>
        <w:t>цы включают устойчивые словосочетания, оценочную лексику, реплики-клише речевого этикета, отражающие культуру стран изучаемого языка.</w:t>
      </w:r>
    </w:p>
    <w:p w:rsidR="00B40285" w:rsidRPr="00B40285" w:rsidRDefault="00B40285" w:rsidP="00B40285">
      <w:pPr>
        <w:pStyle w:val="18"/>
        <w:rPr>
          <w:rFonts w:eastAsia="Times New Roman" w:cs="Times New Roman"/>
          <w:sz w:val="28"/>
          <w:szCs w:val="28"/>
        </w:rPr>
      </w:pPr>
      <w:r w:rsidRPr="00B40285">
        <w:rPr>
          <w:rFonts w:eastAsia="Times New Roman" w:cs="Times New Roman"/>
          <w:sz w:val="28"/>
          <w:szCs w:val="28"/>
        </w:rPr>
        <w:t xml:space="preserve">Основные способы словообразования: </w:t>
      </w:r>
    </w:p>
    <w:p w:rsidR="00B40285" w:rsidRPr="00B40285" w:rsidRDefault="00B40285" w:rsidP="00BC559F">
      <w:pPr>
        <w:pStyle w:val="18"/>
        <w:numPr>
          <w:ilvl w:val="0"/>
          <w:numId w:val="233"/>
        </w:numPr>
        <w:rPr>
          <w:rFonts w:eastAsia="Times New Roman" w:cs="Times New Roman"/>
          <w:sz w:val="28"/>
          <w:szCs w:val="28"/>
        </w:rPr>
      </w:pPr>
      <w:r w:rsidRPr="00B40285">
        <w:rPr>
          <w:rFonts w:eastAsia="Times New Roman" w:cs="Times New Roman"/>
          <w:sz w:val="28"/>
          <w:szCs w:val="28"/>
        </w:rPr>
        <w:t xml:space="preserve">аффиксация: </w:t>
      </w:r>
    </w:p>
    <w:p w:rsidR="00B40285" w:rsidRPr="00B40285" w:rsidRDefault="00B40285" w:rsidP="00BC559F">
      <w:pPr>
        <w:pStyle w:val="18"/>
        <w:numPr>
          <w:ilvl w:val="0"/>
          <w:numId w:val="234"/>
        </w:numPr>
        <w:rPr>
          <w:rFonts w:eastAsia="Times New Roman" w:cs="Times New Roman"/>
          <w:sz w:val="28"/>
          <w:szCs w:val="28"/>
          <w:lang w:val="en-US"/>
        </w:rPr>
      </w:pPr>
      <w:r w:rsidRPr="00B40285">
        <w:rPr>
          <w:rFonts w:eastAsia="Times New Roman" w:cs="Times New Roman"/>
          <w:sz w:val="28"/>
          <w:szCs w:val="28"/>
        </w:rPr>
        <w:t>глаголов</w:t>
      </w:r>
      <w:r w:rsidRPr="00B40285">
        <w:rPr>
          <w:rFonts w:eastAsia="Times New Roman" w:cs="Times New Roman"/>
          <w:i/>
          <w:sz w:val="28"/>
          <w:szCs w:val="28"/>
          <w:lang w:val="en-US"/>
        </w:rPr>
        <w:t>-dis-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disagree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-mis-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misunderstand</w:t>
      </w:r>
      <w:r w:rsidRPr="00B40285">
        <w:rPr>
          <w:rFonts w:eastAsia="Times New Roman" w:cs="Times New Roman"/>
          <w:sz w:val="28"/>
          <w:szCs w:val="28"/>
          <w:lang w:val="en-US"/>
        </w:rPr>
        <w:t xml:space="preserve">), </w:t>
      </w:r>
      <w:r w:rsidRPr="00B40285">
        <w:rPr>
          <w:rFonts w:eastAsia="Times New Roman" w:cs="Times New Roman"/>
          <w:i/>
          <w:sz w:val="28"/>
          <w:szCs w:val="28"/>
          <w:lang w:val="en-US"/>
        </w:rPr>
        <w:t>-re-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rewrite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ize/ise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revise</w:t>
      </w:r>
      <w:r w:rsidRPr="00B40285">
        <w:rPr>
          <w:rFonts w:eastAsia="Times New Roman" w:cs="Times New Roman"/>
          <w:sz w:val="28"/>
          <w:szCs w:val="28"/>
          <w:lang w:val="en-US"/>
        </w:rPr>
        <w:t>);</w:t>
      </w:r>
    </w:p>
    <w:p w:rsidR="00B40285" w:rsidRPr="00B40285" w:rsidRDefault="00B40285" w:rsidP="00BC559F">
      <w:pPr>
        <w:pStyle w:val="18"/>
        <w:numPr>
          <w:ilvl w:val="0"/>
          <w:numId w:val="234"/>
        </w:numPr>
        <w:rPr>
          <w:rFonts w:eastAsia="Times New Roman" w:cs="Times New Roman"/>
          <w:sz w:val="28"/>
          <w:szCs w:val="28"/>
          <w:lang w:val="en-US"/>
        </w:rPr>
      </w:pPr>
      <w:r w:rsidRPr="00B40285">
        <w:rPr>
          <w:rFonts w:eastAsia="Times New Roman" w:cs="Times New Roman"/>
          <w:sz w:val="28"/>
          <w:szCs w:val="28"/>
        </w:rPr>
        <w:t>существительных</w:t>
      </w:r>
      <w:r w:rsidRPr="00B40285">
        <w:rPr>
          <w:rFonts w:eastAsia="Times New Roman" w:cs="Times New Roman"/>
          <w:sz w:val="28"/>
          <w:szCs w:val="28"/>
          <w:lang w:val="en-US"/>
        </w:rPr>
        <w:tab/>
      </w:r>
      <w:r w:rsidRPr="00B40285">
        <w:rPr>
          <w:rFonts w:eastAsia="Times New Roman" w:cs="Times New Roman"/>
          <w:i/>
          <w:sz w:val="28"/>
          <w:szCs w:val="28"/>
          <w:lang w:val="en-US"/>
        </w:rPr>
        <w:t>-sion/-tion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conclusion/celebration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-ance/-ence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perfo</w:t>
      </w:r>
      <w:r w:rsidRPr="00B40285">
        <w:rPr>
          <w:rFonts w:eastAsia="Times New Roman" w:cs="Times New Roman"/>
          <w:i/>
          <w:sz w:val="28"/>
          <w:szCs w:val="28"/>
          <w:lang w:val="en-US"/>
        </w:rPr>
        <w:t>r</w:t>
      </w:r>
      <w:r w:rsidRPr="00B40285">
        <w:rPr>
          <w:rFonts w:eastAsia="Times New Roman" w:cs="Times New Roman"/>
          <w:i/>
          <w:sz w:val="28"/>
          <w:szCs w:val="28"/>
          <w:lang w:val="en-US"/>
        </w:rPr>
        <w:t>mance/influence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-ment</w:t>
      </w:r>
      <w:r w:rsidRPr="00B40285">
        <w:rPr>
          <w:rFonts w:eastAsia="Times New Roman" w:cs="Times New Roman"/>
          <w:sz w:val="28"/>
          <w:szCs w:val="28"/>
          <w:lang w:val="en-US"/>
        </w:rPr>
        <w:t xml:space="preserve"> (</w:t>
      </w:r>
      <w:r w:rsidRPr="00B40285">
        <w:rPr>
          <w:rFonts w:eastAsia="Times New Roman" w:cs="Times New Roman"/>
          <w:i/>
          <w:sz w:val="28"/>
          <w:szCs w:val="28"/>
          <w:lang w:val="en-US"/>
        </w:rPr>
        <w:t>environment</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-ity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possibility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-ness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kindness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-ship</w:t>
      </w:r>
      <w:r w:rsidRPr="00B40285">
        <w:rPr>
          <w:rFonts w:eastAsia="Times New Roman" w:cs="Times New Roman"/>
          <w:sz w:val="28"/>
          <w:szCs w:val="28"/>
          <w:lang w:val="en-US"/>
        </w:rPr>
        <w:t xml:space="preserve"> (</w:t>
      </w:r>
      <w:r w:rsidRPr="00B40285">
        <w:rPr>
          <w:rFonts w:eastAsia="Times New Roman" w:cs="Times New Roman"/>
          <w:i/>
          <w:sz w:val="28"/>
          <w:szCs w:val="28"/>
          <w:lang w:val="en-US"/>
        </w:rPr>
        <w:t>friendship</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-ist</w:t>
      </w:r>
      <w:r w:rsidRPr="00B40285">
        <w:rPr>
          <w:rFonts w:eastAsia="Times New Roman" w:cs="Times New Roman"/>
          <w:sz w:val="28"/>
          <w:szCs w:val="28"/>
          <w:lang w:val="en-US"/>
        </w:rPr>
        <w:t xml:space="preserve"> (</w:t>
      </w:r>
      <w:r w:rsidRPr="00B40285">
        <w:rPr>
          <w:rFonts w:eastAsia="Times New Roman" w:cs="Times New Roman"/>
          <w:i/>
          <w:sz w:val="28"/>
          <w:szCs w:val="28"/>
          <w:lang w:val="en-US"/>
        </w:rPr>
        <w:t>optimist</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-ing</w:t>
      </w:r>
      <w:r w:rsidRPr="00B40285">
        <w:rPr>
          <w:rFonts w:eastAsia="Times New Roman" w:cs="Times New Roman"/>
          <w:sz w:val="28"/>
          <w:szCs w:val="28"/>
          <w:lang w:val="en-US"/>
        </w:rPr>
        <w:t xml:space="preserve"> (</w:t>
      </w:r>
      <w:r w:rsidRPr="00B40285">
        <w:rPr>
          <w:rFonts w:eastAsia="Times New Roman" w:cs="Times New Roman"/>
          <w:i/>
          <w:sz w:val="28"/>
          <w:szCs w:val="28"/>
          <w:lang w:val="en-US"/>
        </w:rPr>
        <w:t>meeting</w:t>
      </w:r>
      <w:r w:rsidRPr="00B40285">
        <w:rPr>
          <w:rFonts w:eastAsia="Times New Roman" w:cs="Times New Roman"/>
          <w:sz w:val="28"/>
          <w:szCs w:val="28"/>
          <w:lang w:val="en-US"/>
        </w:rPr>
        <w:t>);</w:t>
      </w:r>
    </w:p>
    <w:p w:rsidR="00B40285" w:rsidRPr="00B40285" w:rsidRDefault="00B40285" w:rsidP="00BC559F">
      <w:pPr>
        <w:pStyle w:val="18"/>
        <w:numPr>
          <w:ilvl w:val="0"/>
          <w:numId w:val="234"/>
        </w:numPr>
        <w:rPr>
          <w:rFonts w:eastAsia="Times New Roman" w:cs="Times New Roman"/>
          <w:sz w:val="28"/>
          <w:szCs w:val="28"/>
          <w:lang w:val="en-US"/>
        </w:rPr>
      </w:pPr>
      <w:r w:rsidRPr="00B40285">
        <w:rPr>
          <w:rFonts w:eastAsia="Times New Roman" w:cs="Times New Roman"/>
          <w:sz w:val="28"/>
          <w:szCs w:val="28"/>
        </w:rPr>
        <w:t>прилагательных</w:t>
      </w:r>
      <w:r w:rsidRPr="00B40285">
        <w:rPr>
          <w:rFonts w:eastAsia="Times New Roman" w:cs="Times New Roman"/>
          <w:i/>
          <w:sz w:val="28"/>
          <w:szCs w:val="28"/>
          <w:lang w:val="en-US"/>
        </w:rPr>
        <w:t>un-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unpleasant</w:t>
      </w:r>
      <w:r w:rsidRPr="00B40285">
        <w:rPr>
          <w:rFonts w:eastAsia="Times New Roman" w:cs="Times New Roman"/>
          <w:sz w:val="28"/>
          <w:szCs w:val="28"/>
          <w:lang w:val="en-US"/>
        </w:rPr>
        <w:t>),</w:t>
      </w:r>
      <w:r w:rsidRPr="00B40285">
        <w:rPr>
          <w:rFonts w:eastAsia="Times New Roman" w:cs="Times New Roman"/>
          <w:i/>
          <w:sz w:val="28"/>
          <w:szCs w:val="28"/>
          <w:lang w:val="en-US"/>
        </w:rPr>
        <w:t>im-/in-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impolite/independent</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inter-</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intern</w:t>
      </w:r>
      <w:r w:rsidRPr="00B40285">
        <w:rPr>
          <w:rFonts w:eastAsia="Times New Roman" w:cs="Times New Roman"/>
          <w:i/>
          <w:sz w:val="28"/>
          <w:szCs w:val="28"/>
          <w:lang w:val="en-US"/>
        </w:rPr>
        <w:t>a</w:t>
      </w:r>
      <w:r w:rsidRPr="00B40285">
        <w:rPr>
          <w:rFonts w:eastAsia="Times New Roman" w:cs="Times New Roman"/>
          <w:i/>
          <w:sz w:val="28"/>
          <w:szCs w:val="28"/>
          <w:lang w:val="en-US"/>
        </w:rPr>
        <w:t>tional</w:t>
      </w:r>
      <w:r w:rsidRPr="00B40285">
        <w:rPr>
          <w:rFonts w:eastAsia="Times New Roman" w:cs="Times New Roman"/>
          <w:sz w:val="28"/>
          <w:szCs w:val="28"/>
          <w:lang w:val="en-US"/>
        </w:rPr>
        <w:t xml:space="preserve">); </w:t>
      </w:r>
      <w:r w:rsidRPr="00B40285">
        <w:rPr>
          <w:rFonts w:eastAsia="Times New Roman" w:cs="Times New Roman"/>
          <w:i/>
          <w:sz w:val="28"/>
          <w:szCs w:val="28"/>
          <w:lang w:val="en-US"/>
        </w:rPr>
        <w:t>-y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buzy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-ly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lovely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-ful</w:t>
      </w:r>
      <w:r w:rsidRPr="00B40285">
        <w:rPr>
          <w:rFonts w:eastAsia="Times New Roman" w:cs="Times New Roman"/>
          <w:sz w:val="28"/>
          <w:szCs w:val="28"/>
          <w:lang w:val="en-US"/>
        </w:rPr>
        <w:t xml:space="preserve"> (</w:t>
      </w:r>
      <w:r w:rsidRPr="00B40285">
        <w:rPr>
          <w:rFonts w:eastAsia="Times New Roman" w:cs="Times New Roman"/>
          <w:i/>
          <w:sz w:val="28"/>
          <w:szCs w:val="28"/>
          <w:lang w:val="en-US"/>
        </w:rPr>
        <w:t>careful</w:t>
      </w:r>
      <w:r w:rsidRPr="00B40285">
        <w:rPr>
          <w:rFonts w:eastAsia="Times New Roman" w:cs="Times New Roman"/>
          <w:sz w:val="28"/>
          <w:szCs w:val="28"/>
          <w:lang w:val="en-US"/>
        </w:rPr>
        <w:t xml:space="preserve">), </w:t>
      </w:r>
      <w:r w:rsidRPr="00B40285">
        <w:rPr>
          <w:rFonts w:eastAsia="Times New Roman" w:cs="Times New Roman"/>
          <w:i/>
          <w:sz w:val="28"/>
          <w:szCs w:val="28"/>
          <w:lang w:val="en-US"/>
        </w:rPr>
        <w:t>-al</w:t>
      </w:r>
      <w:r w:rsidRPr="00B40285">
        <w:rPr>
          <w:rFonts w:eastAsia="Times New Roman" w:cs="Times New Roman"/>
          <w:sz w:val="28"/>
          <w:szCs w:val="28"/>
          <w:lang w:val="en-US"/>
        </w:rPr>
        <w:t xml:space="preserve"> (</w:t>
      </w:r>
      <w:r w:rsidRPr="00B40285">
        <w:rPr>
          <w:rFonts w:eastAsia="Times New Roman" w:cs="Times New Roman"/>
          <w:i/>
          <w:sz w:val="28"/>
          <w:szCs w:val="28"/>
          <w:lang w:val="en-US"/>
        </w:rPr>
        <w:t>historical</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-ic</w:t>
      </w:r>
      <w:r w:rsidRPr="00B40285">
        <w:rPr>
          <w:rFonts w:eastAsia="Times New Roman" w:cs="Times New Roman"/>
          <w:sz w:val="28"/>
          <w:szCs w:val="28"/>
          <w:lang w:val="en-US"/>
        </w:rPr>
        <w:t xml:space="preserve"> (</w:t>
      </w:r>
      <w:r w:rsidRPr="00B40285">
        <w:rPr>
          <w:rFonts w:eastAsia="Times New Roman" w:cs="Times New Roman"/>
          <w:i/>
          <w:sz w:val="28"/>
          <w:szCs w:val="28"/>
          <w:lang w:val="en-US"/>
        </w:rPr>
        <w:t>scientific</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-ian</w:t>
      </w:r>
      <w:r w:rsidRPr="00B40285">
        <w:rPr>
          <w:rFonts w:eastAsia="Times New Roman" w:cs="Times New Roman"/>
          <w:sz w:val="28"/>
          <w:szCs w:val="28"/>
          <w:lang w:val="en-US"/>
        </w:rPr>
        <w:t>/</w:t>
      </w:r>
      <w:r w:rsidRPr="00B40285">
        <w:rPr>
          <w:rFonts w:eastAsia="Times New Roman" w:cs="Times New Roman"/>
          <w:i/>
          <w:sz w:val="28"/>
          <w:szCs w:val="28"/>
          <w:lang w:val="en-US"/>
        </w:rPr>
        <w:t>-an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Russian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-ing</w:t>
      </w:r>
      <w:r w:rsidRPr="00B40285">
        <w:rPr>
          <w:rFonts w:eastAsia="Times New Roman" w:cs="Times New Roman"/>
          <w:sz w:val="28"/>
          <w:szCs w:val="28"/>
          <w:lang w:val="en-US"/>
        </w:rPr>
        <w:t xml:space="preserve"> (</w:t>
      </w:r>
      <w:r w:rsidRPr="00B40285">
        <w:rPr>
          <w:rFonts w:eastAsia="Times New Roman" w:cs="Times New Roman"/>
          <w:i/>
          <w:sz w:val="28"/>
          <w:szCs w:val="28"/>
          <w:lang w:val="en-US"/>
        </w:rPr>
        <w:t>loving</w:t>
      </w:r>
      <w:r w:rsidRPr="00B40285">
        <w:rPr>
          <w:rFonts w:eastAsia="Times New Roman" w:cs="Times New Roman"/>
          <w:sz w:val="28"/>
          <w:szCs w:val="28"/>
          <w:lang w:val="en-US"/>
        </w:rPr>
        <w:t xml:space="preserve">); </w:t>
      </w:r>
      <w:r w:rsidRPr="00B40285">
        <w:rPr>
          <w:rFonts w:eastAsia="Times New Roman" w:cs="Times New Roman"/>
          <w:i/>
          <w:sz w:val="28"/>
          <w:szCs w:val="28"/>
          <w:lang w:val="en-US"/>
        </w:rPr>
        <w:t>-ous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dangerous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-able/-ible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enjoyable</w:t>
      </w:r>
      <w:r w:rsidRPr="00B40285">
        <w:rPr>
          <w:rFonts w:eastAsia="Times New Roman" w:cs="Times New Roman"/>
          <w:sz w:val="28"/>
          <w:szCs w:val="28"/>
          <w:lang w:val="en-US"/>
        </w:rPr>
        <w:t>/</w:t>
      </w:r>
      <w:r w:rsidRPr="00B40285">
        <w:rPr>
          <w:rFonts w:eastAsia="Times New Roman" w:cs="Times New Roman"/>
          <w:i/>
          <w:sz w:val="28"/>
          <w:szCs w:val="28"/>
          <w:lang w:val="en-US"/>
        </w:rPr>
        <w:t>responsible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-less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harmless</w:t>
      </w:r>
      <w:r w:rsidRPr="00B40285">
        <w:rPr>
          <w:rFonts w:eastAsia="Times New Roman" w:cs="Times New Roman"/>
          <w:sz w:val="28"/>
          <w:szCs w:val="28"/>
          <w:lang w:val="en-US"/>
        </w:rPr>
        <w:t xml:space="preserve">), </w:t>
      </w:r>
      <w:r w:rsidRPr="00B40285">
        <w:rPr>
          <w:rFonts w:eastAsia="Times New Roman" w:cs="Times New Roman"/>
          <w:i/>
          <w:sz w:val="28"/>
          <w:szCs w:val="28"/>
          <w:lang w:val="en-US"/>
        </w:rPr>
        <w:t>-ive</w:t>
      </w:r>
      <w:r w:rsidRPr="00B40285">
        <w:rPr>
          <w:rFonts w:eastAsia="Times New Roman" w:cs="Times New Roman"/>
          <w:sz w:val="28"/>
          <w:szCs w:val="28"/>
          <w:lang w:val="en-US"/>
        </w:rPr>
        <w:t xml:space="preserve"> (</w:t>
      </w:r>
      <w:r w:rsidRPr="00B40285">
        <w:rPr>
          <w:rFonts w:eastAsia="Times New Roman" w:cs="Times New Roman"/>
          <w:i/>
          <w:sz w:val="28"/>
          <w:szCs w:val="28"/>
          <w:lang w:val="en-US"/>
        </w:rPr>
        <w:t>native</w:t>
      </w:r>
      <w:r w:rsidRPr="00B40285">
        <w:rPr>
          <w:rFonts w:eastAsia="Times New Roman" w:cs="Times New Roman"/>
          <w:sz w:val="28"/>
          <w:szCs w:val="28"/>
          <w:lang w:val="en-US"/>
        </w:rPr>
        <w:t>);</w:t>
      </w:r>
    </w:p>
    <w:p w:rsidR="00B40285" w:rsidRPr="00B40285" w:rsidRDefault="00B40285" w:rsidP="00BC559F">
      <w:pPr>
        <w:pStyle w:val="18"/>
        <w:numPr>
          <w:ilvl w:val="0"/>
          <w:numId w:val="234"/>
        </w:numPr>
        <w:rPr>
          <w:rFonts w:eastAsia="Times New Roman" w:cs="Times New Roman"/>
          <w:sz w:val="28"/>
          <w:szCs w:val="28"/>
        </w:rPr>
      </w:pPr>
      <w:r w:rsidRPr="00B40285">
        <w:rPr>
          <w:rFonts w:eastAsia="Times New Roman" w:cs="Times New Roman"/>
          <w:sz w:val="28"/>
          <w:szCs w:val="28"/>
        </w:rPr>
        <w:t xml:space="preserve">наречий </w:t>
      </w:r>
      <w:r w:rsidRPr="00B40285">
        <w:rPr>
          <w:rFonts w:eastAsia="Times New Roman" w:cs="Times New Roman"/>
          <w:i/>
          <w:sz w:val="28"/>
          <w:szCs w:val="28"/>
        </w:rPr>
        <w:t>-ly</w:t>
      </w:r>
      <w:r w:rsidRPr="00B40285">
        <w:rPr>
          <w:rFonts w:eastAsia="Times New Roman" w:cs="Times New Roman"/>
          <w:sz w:val="28"/>
          <w:szCs w:val="28"/>
        </w:rPr>
        <w:t xml:space="preserve"> (</w:t>
      </w:r>
      <w:r w:rsidRPr="00B40285">
        <w:rPr>
          <w:rFonts w:eastAsia="Times New Roman" w:cs="Times New Roman"/>
          <w:i/>
          <w:sz w:val="28"/>
          <w:szCs w:val="28"/>
        </w:rPr>
        <w:t>usually</w:t>
      </w:r>
      <w:r w:rsidRPr="00B40285">
        <w:rPr>
          <w:rFonts w:eastAsia="Times New Roman" w:cs="Times New Roman"/>
          <w:sz w:val="28"/>
          <w:szCs w:val="28"/>
        </w:rPr>
        <w:t xml:space="preserve">); </w:t>
      </w:r>
    </w:p>
    <w:p w:rsidR="00B40285" w:rsidRPr="00B40285" w:rsidRDefault="00B40285" w:rsidP="00BC559F">
      <w:pPr>
        <w:pStyle w:val="18"/>
        <w:numPr>
          <w:ilvl w:val="0"/>
          <w:numId w:val="234"/>
        </w:numPr>
        <w:rPr>
          <w:rFonts w:eastAsia="Times New Roman" w:cs="Times New Roman"/>
          <w:sz w:val="28"/>
          <w:szCs w:val="28"/>
          <w:lang w:val="en-US"/>
        </w:rPr>
      </w:pPr>
      <w:r w:rsidRPr="00B40285">
        <w:rPr>
          <w:rFonts w:eastAsia="Times New Roman" w:cs="Times New Roman"/>
          <w:sz w:val="28"/>
          <w:szCs w:val="28"/>
        </w:rPr>
        <w:t>числительных</w:t>
      </w:r>
      <w:r w:rsidRPr="00B40285">
        <w:rPr>
          <w:rFonts w:eastAsia="Times New Roman" w:cs="Times New Roman"/>
          <w:i/>
          <w:sz w:val="28"/>
          <w:szCs w:val="28"/>
          <w:lang w:val="en-US"/>
        </w:rPr>
        <w:t>-teen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fifteen</w:t>
      </w:r>
      <w:r w:rsidRPr="00B40285">
        <w:rPr>
          <w:rFonts w:eastAsia="Times New Roman" w:cs="Times New Roman"/>
          <w:sz w:val="28"/>
          <w:szCs w:val="28"/>
          <w:lang w:val="en-US"/>
        </w:rPr>
        <w:t xml:space="preserve">), </w:t>
      </w:r>
      <w:r w:rsidRPr="00B40285">
        <w:rPr>
          <w:rFonts w:eastAsia="Times New Roman" w:cs="Times New Roman"/>
          <w:i/>
          <w:sz w:val="28"/>
          <w:szCs w:val="28"/>
          <w:lang w:val="en-US"/>
        </w:rPr>
        <w:t>-ty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seventy</w:t>
      </w:r>
      <w:r w:rsidRPr="00B40285">
        <w:rPr>
          <w:rFonts w:eastAsia="Times New Roman" w:cs="Times New Roman"/>
          <w:sz w:val="28"/>
          <w:szCs w:val="28"/>
          <w:lang w:val="en-US"/>
        </w:rPr>
        <w:t xml:space="preserve">), </w:t>
      </w:r>
      <w:r w:rsidRPr="00B40285">
        <w:rPr>
          <w:rFonts w:eastAsia="Times New Roman" w:cs="Times New Roman"/>
          <w:i/>
          <w:sz w:val="28"/>
          <w:szCs w:val="28"/>
          <w:lang w:val="en-US"/>
        </w:rPr>
        <w:t>-th</w:t>
      </w:r>
      <w:r w:rsidRPr="00B40285">
        <w:rPr>
          <w:rFonts w:eastAsia="Times New Roman" w:cs="Times New Roman"/>
          <w:sz w:val="28"/>
          <w:szCs w:val="28"/>
          <w:lang w:val="en-US"/>
        </w:rPr>
        <w:t xml:space="preserve"> (</w:t>
      </w:r>
      <w:r w:rsidRPr="00B40285">
        <w:rPr>
          <w:rFonts w:eastAsia="Times New Roman" w:cs="Times New Roman"/>
          <w:i/>
          <w:sz w:val="28"/>
          <w:szCs w:val="28"/>
          <w:lang w:val="en-US"/>
        </w:rPr>
        <w:t>sixth</w:t>
      </w:r>
      <w:r w:rsidRPr="00B40285">
        <w:rPr>
          <w:rFonts w:eastAsia="Times New Roman" w:cs="Times New Roman"/>
          <w:sz w:val="28"/>
          <w:szCs w:val="28"/>
          <w:lang w:val="en-US"/>
        </w:rPr>
        <w:t xml:space="preserve">); </w:t>
      </w:r>
    </w:p>
    <w:p w:rsidR="00B40285" w:rsidRPr="00B40285" w:rsidRDefault="00B40285" w:rsidP="00BC559F">
      <w:pPr>
        <w:pStyle w:val="18"/>
        <w:numPr>
          <w:ilvl w:val="0"/>
          <w:numId w:val="233"/>
        </w:numPr>
        <w:rPr>
          <w:rFonts w:eastAsia="Times New Roman" w:cs="Times New Roman"/>
          <w:sz w:val="28"/>
          <w:szCs w:val="28"/>
        </w:rPr>
      </w:pPr>
      <w:r w:rsidRPr="00B40285">
        <w:rPr>
          <w:rFonts w:eastAsia="Times New Roman" w:cs="Times New Roman"/>
          <w:sz w:val="28"/>
          <w:szCs w:val="28"/>
        </w:rPr>
        <w:t xml:space="preserve">словосложение: </w:t>
      </w:r>
    </w:p>
    <w:p w:rsidR="00B40285" w:rsidRPr="00B40285" w:rsidRDefault="00B40285" w:rsidP="00BC559F">
      <w:pPr>
        <w:pStyle w:val="18"/>
        <w:numPr>
          <w:ilvl w:val="0"/>
          <w:numId w:val="235"/>
        </w:numPr>
        <w:rPr>
          <w:rFonts w:eastAsia="Times New Roman" w:cs="Times New Roman"/>
          <w:sz w:val="28"/>
          <w:szCs w:val="28"/>
        </w:rPr>
      </w:pPr>
      <w:r w:rsidRPr="00B40285">
        <w:rPr>
          <w:rFonts w:eastAsia="Times New Roman" w:cs="Times New Roman"/>
          <w:sz w:val="28"/>
          <w:szCs w:val="28"/>
        </w:rPr>
        <w:t>существительное + существительное (</w:t>
      </w:r>
      <w:r w:rsidRPr="00B40285">
        <w:rPr>
          <w:rFonts w:eastAsia="Times New Roman" w:cs="Times New Roman"/>
          <w:i/>
          <w:sz w:val="28"/>
          <w:szCs w:val="28"/>
        </w:rPr>
        <w:t>peacemaker</w:t>
      </w:r>
      <w:r w:rsidRPr="00B40285">
        <w:rPr>
          <w:rFonts w:eastAsia="Times New Roman" w:cs="Times New Roman"/>
          <w:sz w:val="28"/>
          <w:szCs w:val="28"/>
        </w:rPr>
        <w:t>);</w:t>
      </w:r>
    </w:p>
    <w:p w:rsidR="00B40285" w:rsidRPr="00B40285" w:rsidRDefault="00B40285" w:rsidP="00BC559F">
      <w:pPr>
        <w:pStyle w:val="18"/>
        <w:numPr>
          <w:ilvl w:val="0"/>
          <w:numId w:val="235"/>
        </w:numPr>
        <w:rPr>
          <w:rFonts w:eastAsia="Times New Roman" w:cs="Times New Roman"/>
          <w:sz w:val="28"/>
          <w:szCs w:val="28"/>
        </w:rPr>
      </w:pPr>
      <w:r w:rsidRPr="00B40285">
        <w:rPr>
          <w:rFonts w:eastAsia="Times New Roman" w:cs="Times New Roman"/>
          <w:sz w:val="28"/>
          <w:szCs w:val="28"/>
        </w:rPr>
        <w:t>прилагательное + прилагательное (</w:t>
      </w:r>
      <w:r w:rsidRPr="00B40285">
        <w:rPr>
          <w:rFonts w:eastAsia="Times New Roman" w:cs="Times New Roman"/>
          <w:i/>
          <w:sz w:val="28"/>
          <w:szCs w:val="28"/>
        </w:rPr>
        <w:t>well-known</w:t>
      </w:r>
      <w:r w:rsidRPr="00B40285">
        <w:rPr>
          <w:rFonts w:eastAsia="Times New Roman" w:cs="Times New Roman"/>
          <w:sz w:val="28"/>
          <w:szCs w:val="28"/>
        </w:rPr>
        <w:t xml:space="preserve">); </w:t>
      </w:r>
    </w:p>
    <w:p w:rsidR="00B40285" w:rsidRPr="00B40285" w:rsidRDefault="00B40285" w:rsidP="00BC559F">
      <w:pPr>
        <w:pStyle w:val="18"/>
        <w:numPr>
          <w:ilvl w:val="0"/>
          <w:numId w:val="235"/>
        </w:numPr>
        <w:rPr>
          <w:rFonts w:eastAsia="Times New Roman" w:cs="Times New Roman"/>
          <w:sz w:val="28"/>
          <w:szCs w:val="28"/>
        </w:rPr>
      </w:pPr>
      <w:r w:rsidRPr="00B40285">
        <w:rPr>
          <w:rFonts w:eastAsia="Times New Roman" w:cs="Times New Roman"/>
          <w:sz w:val="28"/>
          <w:szCs w:val="28"/>
        </w:rPr>
        <w:t>прилагательное + существительное (</w:t>
      </w:r>
      <w:r w:rsidRPr="00B40285">
        <w:rPr>
          <w:rFonts w:eastAsia="Times New Roman" w:cs="Times New Roman"/>
          <w:i/>
          <w:sz w:val="28"/>
          <w:szCs w:val="28"/>
        </w:rPr>
        <w:t>blackboard</w:t>
      </w:r>
      <w:r w:rsidRPr="00B40285">
        <w:rPr>
          <w:rFonts w:eastAsia="Times New Roman" w:cs="Times New Roman"/>
          <w:sz w:val="28"/>
          <w:szCs w:val="28"/>
        </w:rPr>
        <w:t xml:space="preserve">); </w:t>
      </w:r>
    </w:p>
    <w:p w:rsidR="00B40285" w:rsidRPr="00B40285" w:rsidRDefault="00B40285" w:rsidP="00BC559F">
      <w:pPr>
        <w:pStyle w:val="18"/>
        <w:numPr>
          <w:ilvl w:val="0"/>
          <w:numId w:val="235"/>
        </w:numPr>
        <w:rPr>
          <w:rFonts w:eastAsia="Times New Roman" w:cs="Times New Roman"/>
          <w:sz w:val="28"/>
          <w:szCs w:val="28"/>
        </w:rPr>
      </w:pPr>
      <w:r w:rsidRPr="00B40285">
        <w:rPr>
          <w:rFonts w:eastAsia="Times New Roman" w:cs="Times New Roman"/>
          <w:sz w:val="28"/>
          <w:szCs w:val="28"/>
        </w:rPr>
        <w:t>местоимение + существительное (</w:t>
      </w:r>
      <w:r w:rsidRPr="00B40285">
        <w:rPr>
          <w:rFonts w:eastAsia="Times New Roman" w:cs="Times New Roman"/>
          <w:i/>
          <w:sz w:val="28"/>
          <w:szCs w:val="28"/>
        </w:rPr>
        <w:t>self-respect</w:t>
      </w:r>
      <w:r w:rsidRPr="00B40285">
        <w:rPr>
          <w:rFonts w:eastAsia="Times New Roman" w:cs="Times New Roman"/>
          <w:sz w:val="28"/>
          <w:szCs w:val="28"/>
        </w:rPr>
        <w:t xml:space="preserve">); </w:t>
      </w:r>
    </w:p>
    <w:p w:rsidR="00B40285" w:rsidRPr="00B40285" w:rsidRDefault="00B40285" w:rsidP="00BC559F">
      <w:pPr>
        <w:pStyle w:val="18"/>
        <w:numPr>
          <w:ilvl w:val="0"/>
          <w:numId w:val="233"/>
        </w:numPr>
        <w:rPr>
          <w:rFonts w:eastAsia="Times New Roman" w:cs="Times New Roman"/>
          <w:sz w:val="28"/>
          <w:szCs w:val="28"/>
        </w:rPr>
      </w:pPr>
      <w:r w:rsidRPr="00B40285">
        <w:rPr>
          <w:rFonts w:eastAsia="Times New Roman" w:cs="Times New Roman"/>
          <w:sz w:val="28"/>
          <w:szCs w:val="28"/>
        </w:rPr>
        <w:t>конверсия:</w:t>
      </w:r>
    </w:p>
    <w:p w:rsidR="00B40285" w:rsidRPr="00B40285" w:rsidRDefault="00B40285" w:rsidP="00BC559F">
      <w:pPr>
        <w:pStyle w:val="18"/>
        <w:numPr>
          <w:ilvl w:val="0"/>
          <w:numId w:val="236"/>
        </w:numPr>
        <w:rPr>
          <w:rFonts w:eastAsia="Times New Roman" w:cs="Times New Roman"/>
          <w:sz w:val="28"/>
          <w:szCs w:val="28"/>
        </w:rPr>
      </w:pPr>
      <w:r w:rsidRPr="00B40285">
        <w:rPr>
          <w:rFonts w:eastAsia="Times New Roman" w:cs="Times New Roman"/>
          <w:sz w:val="28"/>
          <w:szCs w:val="28"/>
        </w:rPr>
        <w:lastRenderedPageBreak/>
        <w:t>образование существительных от неопределённой формы глагола (</w:t>
      </w:r>
      <w:r w:rsidRPr="00B40285">
        <w:rPr>
          <w:rFonts w:eastAsia="Times New Roman" w:cs="Times New Roman"/>
          <w:i/>
          <w:sz w:val="28"/>
          <w:szCs w:val="28"/>
        </w:rPr>
        <w:t>toplay – play</w:t>
      </w:r>
      <w:r w:rsidRPr="00B40285">
        <w:rPr>
          <w:rFonts w:eastAsia="Times New Roman" w:cs="Times New Roman"/>
          <w:sz w:val="28"/>
          <w:szCs w:val="28"/>
        </w:rPr>
        <w:t>);</w:t>
      </w:r>
    </w:p>
    <w:p w:rsidR="00B40285" w:rsidRDefault="00B40285" w:rsidP="00BC559F">
      <w:pPr>
        <w:pStyle w:val="18"/>
        <w:numPr>
          <w:ilvl w:val="0"/>
          <w:numId w:val="236"/>
        </w:numPr>
        <w:rPr>
          <w:rFonts w:eastAsia="Times New Roman" w:cs="Times New Roman"/>
          <w:sz w:val="28"/>
          <w:szCs w:val="28"/>
        </w:rPr>
      </w:pPr>
      <w:r w:rsidRPr="00B40285">
        <w:rPr>
          <w:rFonts w:eastAsia="Times New Roman" w:cs="Times New Roman"/>
          <w:sz w:val="28"/>
          <w:szCs w:val="28"/>
        </w:rPr>
        <w:t>образование прилагательных от существительных (</w:t>
      </w:r>
      <w:r w:rsidRPr="00B40285">
        <w:rPr>
          <w:rFonts w:eastAsia="Times New Roman" w:cs="Times New Roman"/>
          <w:i/>
          <w:sz w:val="28"/>
          <w:szCs w:val="28"/>
        </w:rPr>
        <w:t>cold</w:t>
      </w:r>
      <w:r w:rsidRPr="00B40285">
        <w:rPr>
          <w:rFonts w:eastAsia="Times New Roman" w:cs="Times New Roman"/>
          <w:sz w:val="28"/>
          <w:szCs w:val="28"/>
        </w:rPr>
        <w:t xml:space="preserve"> – </w:t>
      </w:r>
      <w:r w:rsidRPr="00B40285">
        <w:rPr>
          <w:rFonts w:eastAsia="Times New Roman" w:cs="Times New Roman"/>
          <w:i/>
          <w:sz w:val="28"/>
          <w:szCs w:val="28"/>
        </w:rPr>
        <w:t>coldwinter</w:t>
      </w:r>
      <w:r w:rsidRPr="00B40285">
        <w:rPr>
          <w:rFonts w:eastAsia="Times New Roman" w:cs="Times New Roman"/>
          <w:sz w:val="28"/>
          <w:szCs w:val="28"/>
        </w:rPr>
        <w:t>).</w:t>
      </w:r>
    </w:p>
    <w:p w:rsidR="00B40285" w:rsidRDefault="00B40285" w:rsidP="00B40285">
      <w:pPr>
        <w:pStyle w:val="18"/>
        <w:ind w:left="360" w:firstLine="0"/>
        <w:rPr>
          <w:rFonts w:eastAsia="Times New Roman" w:cs="Times New Roman"/>
          <w:sz w:val="28"/>
          <w:szCs w:val="28"/>
        </w:rPr>
      </w:pPr>
      <w:r w:rsidRPr="00B40285">
        <w:rPr>
          <w:rFonts w:eastAsia="Times New Roman" w:cs="Times New Roman"/>
          <w:sz w:val="28"/>
          <w:szCs w:val="28"/>
        </w:rPr>
        <w:t>Распознавание и использование интернациональных слов (</w:t>
      </w:r>
      <w:r w:rsidRPr="00B40285">
        <w:rPr>
          <w:rFonts w:eastAsia="Times New Roman" w:cs="Times New Roman"/>
          <w:i/>
          <w:sz w:val="28"/>
          <w:szCs w:val="28"/>
        </w:rPr>
        <w:t>doctor</w:t>
      </w:r>
      <w:r w:rsidRPr="00B40285">
        <w:rPr>
          <w:rFonts w:eastAsia="Times New Roman" w:cs="Times New Roman"/>
          <w:sz w:val="28"/>
          <w:szCs w:val="28"/>
        </w:rPr>
        <w:t>).</w:t>
      </w:r>
    </w:p>
    <w:p w:rsidR="00B40285" w:rsidRPr="00B40285" w:rsidRDefault="00B40285" w:rsidP="00B40285">
      <w:pPr>
        <w:pStyle w:val="18"/>
        <w:ind w:left="360" w:firstLine="0"/>
        <w:rPr>
          <w:rFonts w:eastAsia="Times New Roman" w:cs="Times New Roman"/>
          <w:sz w:val="28"/>
          <w:szCs w:val="28"/>
        </w:rPr>
      </w:pPr>
      <w:r w:rsidRPr="00B40285">
        <w:rPr>
          <w:rFonts w:eastAsia="Times New Roman" w:cs="Times New Roman"/>
          <w:sz w:val="28"/>
          <w:szCs w:val="28"/>
        </w:rPr>
        <w:t>Представления о синонимии, антонимии, лексической сочетаемости, мног</w:t>
      </w:r>
      <w:r w:rsidRPr="00B40285">
        <w:rPr>
          <w:rFonts w:eastAsia="Times New Roman" w:cs="Times New Roman"/>
          <w:sz w:val="28"/>
          <w:szCs w:val="28"/>
        </w:rPr>
        <w:t>о</w:t>
      </w:r>
      <w:r w:rsidRPr="00B40285">
        <w:rPr>
          <w:rFonts w:eastAsia="Times New Roman" w:cs="Times New Roman"/>
          <w:sz w:val="28"/>
          <w:szCs w:val="28"/>
        </w:rPr>
        <w:t>значности.</w:t>
      </w:r>
    </w:p>
    <w:p w:rsidR="00B40285" w:rsidRPr="00B40285" w:rsidRDefault="00B40285" w:rsidP="00B40285">
      <w:pPr>
        <w:pStyle w:val="18"/>
        <w:rPr>
          <w:rFonts w:eastAsia="Times New Roman" w:cs="Times New Roman"/>
          <w:b/>
          <w:sz w:val="28"/>
          <w:szCs w:val="28"/>
        </w:rPr>
      </w:pPr>
      <w:r w:rsidRPr="00B40285">
        <w:rPr>
          <w:rFonts w:eastAsia="Times New Roman" w:cs="Times New Roman"/>
          <w:b/>
          <w:sz w:val="28"/>
          <w:szCs w:val="28"/>
        </w:rPr>
        <w:t>Грамматическая сторона речи</w:t>
      </w:r>
    </w:p>
    <w:p w:rsidR="00B40285" w:rsidRPr="00B40285" w:rsidRDefault="00B40285" w:rsidP="00B40285">
      <w:pPr>
        <w:pStyle w:val="18"/>
        <w:rPr>
          <w:sz w:val="28"/>
          <w:szCs w:val="28"/>
        </w:rPr>
      </w:pPr>
      <w:r w:rsidRPr="00B40285">
        <w:rPr>
          <w:sz w:val="28"/>
          <w:szCs w:val="28"/>
        </w:rPr>
        <w:t>Дальнейшее расширение объёма значений грамматических средств, из</w:t>
      </w:r>
      <w:r w:rsidRPr="00B40285">
        <w:rPr>
          <w:sz w:val="28"/>
          <w:szCs w:val="28"/>
        </w:rPr>
        <w:t>у</w:t>
      </w:r>
      <w:r w:rsidRPr="00B40285">
        <w:rPr>
          <w:sz w:val="28"/>
          <w:szCs w:val="28"/>
        </w:rPr>
        <w:t xml:space="preserve">ченных ранее, и знакомство с новыми грамматическими явлениями. </w:t>
      </w:r>
    </w:p>
    <w:p w:rsidR="00B40285" w:rsidRPr="00B40285" w:rsidRDefault="00B40285" w:rsidP="00BC559F">
      <w:pPr>
        <w:pStyle w:val="18"/>
        <w:numPr>
          <w:ilvl w:val="0"/>
          <w:numId w:val="237"/>
        </w:numPr>
        <w:rPr>
          <w:sz w:val="28"/>
          <w:szCs w:val="28"/>
          <w:lang w:val="en-US"/>
        </w:rPr>
      </w:pPr>
      <w:r w:rsidRPr="00B40285">
        <w:rPr>
          <w:sz w:val="28"/>
          <w:szCs w:val="28"/>
        </w:rPr>
        <w:t>Нераспространённые и распространённые простые предложения, в том чи</w:t>
      </w:r>
      <w:r w:rsidRPr="00B40285">
        <w:rPr>
          <w:sz w:val="28"/>
          <w:szCs w:val="28"/>
        </w:rPr>
        <w:t>с</w:t>
      </w:r>
      <w:r w:rsidRPr="00B40285">
        <w:rPr>
          <w:sz w:val="28"/>
          <w:szCs w:val="28"/>
        </w:rPr>
        <w:t>ле с несколькими обстоятельствами, следующими в определённом порядке (</w:t>
      </w:r>
      <w:r w:rsidRPr="00B40285">
        <w:rPr>
          <w:i/>
          <w:sz w:val="28"/>
          <w:szCs w:val="28"/>
        </w:rPr>
        <w:t>Wemovedto a newhouselastyear</w:t>
      </w:r>
      <w:r w:rsidRPr="00B40285">
        <w:rPr>
          <w:sz w:val="28"/>
          <w:szCs w:val="28"/>
        </w:rPr>
        <w:t>); предложения с начальным ‘</w:t>
      </w:r>
      <w:r w:rsidRPr="00B40285">
        <w:rPr>
          <w:i/>
          <w:sz w:val="28"/>
          <w:szCs w:val="28"/>
        </w:rPr>
        <w:t>It</w:t>
      </w:r>
      <w:r w:rsidRPr="00B40285">
        <w:rPr>
          <w:sz w:val="28"/>
          <w:szCs w:val="28"/>
        </w:rPr>
        <w:t>’ и с начал</w:t>
      </w:r>
      <w:r w:rsidRPr="00B40285">
        <w:rPr>
          <w:sz w:val="28"/>
          <w:szCs w:val="28"/>
        </w:rPr>
        <w:t>ь</w:t>
      </w:r>
      <w:r w:rsidRPr="00B40285">
        <w:rPr>
          <w:sz w:val="28"/>
          <w:szCs w:val="28"/>
        </w:rPr>
        <w:t>ным ‘</w:t>
      </w:r>
      <w:r w:rsidRPr="00B40285">
        <w:rPr>
          <w:i/>
          <w:sz w:val="28"/>
          <w:szCs w:val="28"/>
        </w:rPr>
        <w:t>There + tobe</w:t>
      </w:r>
      <w:r w:rsidRPr="00B40285">
        <w:rPr>
          <w:sz w:val="28"/>
          <w:szCs w:val="28"/>
        </w:rPr>
        <w:t>’ (</w:t>
      </w:r>
      <w:r w:rsidRPr="00B40285">
        <w:rPr>
          <w:i/>
          <w:sz w:val="28"/>
          <w:szCs w:val="28"/>
        </w:rPr>
        <w:t>It’scold.</w:t>
      </w:r>
      <w:r w:rsidRPr="00B40285">
        <w:rPr>
          <w:i/>
          <w:sz w:val="28"/>
          <w:szCs w:val="28"/>
          <w:lang w:val="en-US"/>
        </w:rPr>
        <w:t>It</w:t>
      </w:r>
      <w:r w:rsidRPr="00B40285">
        <w:rPr>
          <w:i/>
          <w:sz w:val="28"/>
          <w:szCs w:val="28"/>
        </w:rPr>
        <w:t>’</w:t>
      </w:r>
      <w:r w:rsidRPr="00B40285">
        <w:rPr>
          <w:i/>
          <w:sz w:val="28"/>
          <w:szCs w:val="28"/>
          <w:lang w:val="en-US"/>
        </w:rPr>
        <w:t>sfiveo</w:t>
      </w:r>
      <w:r w:rsidRPr="00B40285">
        <w:rPr>
          <w:i/>
          <w:sz w:val="28"/>
          <w:szCs w:val="28"/>
        </w:rPr>
        <w:t>’</w:t>
      </w:r>
      <w:r w:rsidRPr="00B40285">
        <w:rPr>
          <w:i/>
          <w:sz w:val="28"/>
          <w:szCs w:val="28"/>
          <w:lang w:val="en-US"/>
        </w:rPr>
        <w:t>clock</w:t>
      </w:r>
      <w:r w:rsidRPr="00B40285">
        <w:rPr>
          <w:i/>
          <w:sz w:val="28"/>
          <w:szCs w:val="28"/>
        </w:rPr>
        <w:t xml:space="preserve">. </w:t>
      </w:r>
      <w:r w:rsidRPr="00B40285">
        <w:rPr>
          <w:i/>
          <w:sz w:val="28"/>
          <w:szCs w:val="28"/>
          <w:lang w:val="en-US"/>
        </w:rPr>
        <w:t>It’s interesting. It was winter. There are a lot of trees in the park</w:t>
      </w:r>
      <w:r w:rsidRPr="00B40285">
        <w:rPr>
          <w:sz w:val="28"/>
          <w:szCs w:val="28"/>
          <w:lang w:val="en-US"/>
        </w:rPr>
        <w:t>).</w:t>
      </w:r>
    </w:p>
    <w:p w:rsidR="00B40285" w:rsidRPr="00B40285" w:rsidRDefault="00B40285" w:rsidP="00BC559F">
      <w:pPr>
        <w:pStyle w:val="18"/>
        <w:numPr>
          <w:ilvl w:val="0"/>
          <w:numId w:val="238"/>
        </w:numPr>
        <w:rPr>
          <w:sz w:val="28"/>
          <w:szCs w:val="28"/>
        </w:rPr>
      </w:pPr>
      <w:r w:rsidRPr="00B40285">
        <w:rPr>
          <w:sz w:val="28"/>
          <w:szCs w:val="28"/>
        </w:rPr>
        <w:t xml:space="preserve">Сложносочинённые предложения с сочинительными союзами </w:t>
      </w:r>
      <w:r w:rsidRPr="00B40285">
        <w:rPr>
          <w:i/>
          <w:sz w:val="28"/>
          <w:szCs w:val="28"/>
        </w:rPr>
        <w:t>and</w:t>
      </w:r>
      <w:r w:rsidRPr="00B40285">
        <w:rPr>
          <w:sz w:val="28"/>
          <w:szCs w:val="28"/>
        </w:rPr>
        <w:t xml:space="preserve">, </w:t>
      </w:r>
      <w:r w:rsidRPr="00B40285">
        <w:rPr>
          <w:i/>
          <w:sz w:val="28"/>
          <w:szCs w:val="28"/>
        </w:rPr>
        <w:t>but</w:t>
      </w:r>
      <w:r w:rsidRPr="00B40285">
        <w:rPr>
          <w:sz w:val="28"/>
          <w:szCs w:val="28"/>
        </w:rPr>
        <w:t xml:space="preserve">, </w:t>
      </w:r>
      <w:r w:rsidRPr="00B40285">
        <w:rPr>
          <w:i/>
          <w:sz w:val="28"/>
          <w:szCs w:val="28"/>
        </w:rPr>
        <w:t>or</w:t>
      </w:r>
      <w:r w:rsidRPr="00B40285">
        <w:rPr>
          <w:sz w:val="28"/>
          <w:szCs w:val="28"/>
        </w:rPr>
        <w:t>.</w:t>
      </w:r>
    </w:p>
    <w:p w:rsidR="00B40285" w:rsidRPr="00B40285" w:rsidRDefault="00B40285" w:rsidP="00BC559F">
      <w:pPr>
        <w:pStyle w:val="18"/>
        <w:numPr>
          <w:ilvl w:val="0"/>
          <w:numId w:val="238"/>
        </w:numPr>
        <w:rPr>
          <w:sz w:val="28"/>
          <w:szCs w:val="28"/>
          <w:lang w:val="en-US"/>
        </w:rPr>
      </w:pPr>
      <w:r w:rsidRPr="00B40285">
        <w:rPr>
          <w:sz w:val="28"/>
          <w:szCs w:val="28"/>
        </w:rPr>
        <w:t>Сложноподчинённыепредложенияссоюзамиисоюзнымисловами</w:t>
      </w:r>
      <w:r w:rsidRPr="00B40285">
        <w:rPr>
          <w:i/>
          <w:sz w:val="28"/>
          <w:szCs w:val="28"/>
          <w:lang w:val="en-US"/>
        </w:rPr>
        <w:t>what</w:t>
      </w:r>
      <w:r w:rsidRPr="00B40285">
        <w:rPr>
          <w:sz w:val="28"/>
          <w:szCs w:val="28"/>
          <w:lang w:val="en-US"/>
        </w:rPr>
        <w:t xml:space="preserve">, </w:t>
      </w:r>
      <w:r w:rsidRPr="00B40285">
        <w:rPr>
          <w:i/>
          <w:sz w:val="28"/>
          <w:szCs w:val="28"/>
          <w:lang w:val="en-US"/>
        </w:rPr>
        <w:t>when</w:t>
      </w:r>
      <w:r w:rsidRPr="00B40285">
        <w:rPr>
          <w:sz w:val="28"/>
          <w:szCs w:val="28"/>
          <w:lang w:val="en-US"/>
        </w:rPr>
        <w:t xml:space="preserve">, </w:t>
      </w:r>
      <w:r w:rsidRPr="00B40285">
        <w:rPr>
          <w:i/>
          <w:sz w:val="28"/>
          <w:szCs w:val="28"/>
          <w:lang w:val="en-US"/>
        </w:rPr>
        <w:t>why</w:t>
      </w:r>
      <w:r w:rsidRPr="00B40285">
        <w:rPr>
          <w:sz w:val="28"/>
          <w:szCs w:val="28"/>
          <w:lang w:val="en-US"/>
        </w:rPr>
        <w:t xml:space="preserve">, </w:t>
      </w:r>
      <w:r w:rsidRPr="00B40285">
        <w:rPr>
          <w:i/>
          <w:sz w:val="28"/>
          <w:szCs w:val="28"/>
          <w:lang w:val="en-US"/>
        </w:rPr>
        <w:t>which</w:t>
      </w:r>
      <w:r w:rsidRPr="00B40285">
        <w:rPr>
          <w:sz w:val="28"/>
          <w:szCs w:val="28"/>
          <w:lang w:val="en-US"/>
        </w:rPr>
        <w:t xml:space="preserve">, </w:t>
      </w:r>
      <w:r w:rsidRPr="00B40285">
        <w:rPr>
          <w:i/>
          <w:sz w:val="28"/>
          <w:szCs w:val="28"/>
          <w:lang w:val="en-US"/>
        </w:rPr>
        <w:t>that</w:t>
      </w:r>
      <w:r w:rsidRPr="00B40285">
        <w:rPr>
          <w:sz w:val="28"/>
          <w:szCs w:val="28"/>
          <w:lang w:val="en-US"/>
        </w:rPr>
        <w:t xml:space="preserve">, </w:t>
      </w:r>
      <w:r w:rsidRPr="00B40285">
        <w:rPr>
          <w:i/>
          <w:sz w:val="28"/>
          <w:szCs w:val="28"/>
          <w:lang w:val="en-US"/>
        </w:rPr>
        <w:t>who</w:t>
      </w:r>
      <w:r w:rsidRPr="00B40285">
        <w:rPr>
          <w:sz w:val="28"/>
          <w:szCs w:val="28"/>
          <w:lang w:val="en-US"/>
        </w:rPr>
        <w:t xml:space="preserve">, </w:t>
      </w:r>
      <w:r w:rsidRPr="00B40285">
        <w:rPr>
          <w:i/>
          <w:sz w:val="28"/>
          <w:szCs w:val="28"/>
          <w:lang w:val="en-US"/>
        </w:rPr>
        <w:t>if</w:t>
      </w:r>
      <w:r w:rsidRPr="00B40285">
        <w:rPr>
          <w:sz w:val="28"/>
          <w:szCs w:val="28"/>
          <w:lang w:val="en-US"/>
        </w:rPr>
        <w:t xml:space="preserve">, </w:t>
      </w:r>
      <w:r w:rsidRPr="00B40285">
        <w:rPr>
          <w:i/>
          <w:sz w:val="28"/>
          <w:szCs w:val="28"/>
          <w:lang w:val="en-US"/>
        </w:rPr>
        <w:t>because</w:t>
      </w:r>
      <w:r w:rsidRPr="00B40285">
        <w:rPr>
          <w:sz w:val="28"/>
          <w:szCs w:val="28"/>
          <w:lang w:val="en-US"/>
        </w:rPr>
        <w:t xml:space="preserve">, </w:t>
      </w:r>
      <w:r w:rsidRPr="00B40285">
        <w:rPr>
          <w:i/>
          <w:sz w:val="28"/>
          <w:szCs w:val="28"/>
          <w:lang w:val="en-US"/>
        </w:rPr>
        <w:t>that’s why</w:t>
      </w:r>
      <w:r w:rsidRPr="00B40285">
        <w:rPr>
          <w:sz w:val="28"/>
          <w:szCs w:val="28"/>
          <w:lang w:val="en-US"/>
        </w:rPr>
        <w:t xml:space="preserve">, </w:t>
      </w:r>
      <w:r w:rsidRPr="00B40285">
        <w:rPr>
          <w:i/>
          <w:sz w:val="28"/>
          <w:szCs w:val="28"/>
          <w:lang w:val="en-US"/>
        </w:rPr>
        <w:t>than</w:t>
      </w:r>
      <w:r w:rsidRPr="00B40285">
        <w:rPr>
          <w:sz w:val="28"/>
          <w:szCs w:val="28"/>
          <w:lang w:val="en-US"/>
        </w:rPr>
        <w:t xml:space="preserve">, </w:t>
      </w:r>
      <w:r w:rsidRPr="00B40285">
        <w:rPr>
          <w:i/>
          <w:sz w:val="28"/>
          <w:szCs w:val="28"/>
          <w:lang w:val="en-US"/>
        </w:rPr>
        <w:t>so</w:t>
      </w:r>
      <w:r w:rsidRPr="00B40285">
        <w:rPr>
          <w:sz w:val="28"/>
          <w:szCs w:val="28"/>
          <w:lang w:val="en-US"/>
        </w:rPr>
        <w:t>.</w:t>
      </w:r>
    </w:p>
    <w:p w:rsidR="00B40285" w:rsidRPr="00B40285" w:rsidRDefault="00B40285" w:rsidP="00BC559F">
      <w:pPr>
        <w:pStyle w:val="18"/>
        <w:numPr>
          <w:ilvl w:val="0"/>
          <w:numId w:val="238"/>
        </w:numPr>
        <w:rPr>
          <w:sz w:val="28"/>
          <w:szCs w:val="28"/>
        </w:rPr>
      </w:pPr>
      <w:r w:rsidRPr="00B40285">
        <w:rPr>
          <w:sz w:val="28"/>
          <w:szCs w:val="28"/>
        </w:rPr>
        <w:t xml:space="preserve">Сложноподчинённые предложения с придаточными: времени с союзами </w:t>
      </w:r>
      <w:r w:rsidRPr="00B40285">
        <w:rPr>
          <w:i/>
          <w:sz w:val="28"/>
          <w:szCs w:val="28"/>
        </w:rPr>
        <w:t>for</w:t>
      </w:r>
      <w:r w:rsidRPr="00B40285">
        <w:rPr>
          <w:sz w:val="28"/>
          <w:szCs w:val="28"/>
        </w:rPr>
        <w:t xml:space="preserve">, </w:t>
      </w:r>
      <w:r w:rsidRPr="00B40285">
        <w:rPr>
          <w:i/>
          <w:sz w:val="28"/>
          <w:szCs w:val="28"/>
        </w:rPr>
        <w:t>since</w:t>
      </w:r>
      <w:r w:rsidRPr="00B40285">
        <w:rPr>
          <w:sz w:val="28"/>
          <w:szCs w:val="28"/>
        </w:rPr>
        <w:t xml:space="preserve">, </w:t>
      </w:r>
      <w:r w:rsidRPr="00B40285">
        <w:rPr>
          <w:i/>
          <w:sz w:val="28"/>
          <w:szCs w:val="28"/>
        </w:rPr>
        <w:t>during</w:t>
      </w:r>
      <w:r w:rsidRPr="00B40285">
        <w:rPr>
          <w:sz w:val="28"/>
          <w:szCs w:val="28"/>
        </w:rPr>
        <w:t xml:space="preserve">; цели с союзом </w:t>
      </w:r>
      <w:r w:rsidRPr="00B40285">
        <w:rPr>
          <w:i/>
          <w:sz w:val="28"/>
          <w:szCs w:val="28"/>
        </w:rPr>
        <w:t>so</w:t>
      </w:r>
      <w:r w:rsidRPr="00B40285">
        <w:rPr>
          <w:sz w:val="28"/>
          <w:szCs w:val="28"/>
        </w:rPr>
        <w:t xml:space="preserve">, </w:t>
      </w:r>
      <w:r w:rsidRPr="00B40285">
        <w:rPr>
          <w:i/>
          <w:sz w:val="28"/>
          <w:szCs w:val="28"/>
        </w:rPr>
        <w:t>that</w:t>
      </w:r>
      <w:r w:rsidRPr="00B40285">
        <w:rPr>
          <w:sz w:val="28"/>
          <w:szCs w:val="28"/>
        </w:rPr>
        <w:t xml:space="preserve">; условия с союзом </w:t>
      </w:r>
      <w:r w:rsidRPr="00B40285">
        <w:rPr>
          <w:i/>
          <w:sz w:val="28"/>
          <w:szCs w:val="28"/>
        </w:rPr>
        <w:t>unless</w:t>
      </w:r>
      <w:r w:rsidRPr="00B40285">
        <w:rPr>
          <w:sz w:val="28"/>
          <w:szCs w:val="28"/>
        </w:rPr>
        <w:t>; определител</w:t>
      </w:r>
      <w:r w:rsidRPr="00B40285">
        <w:rPr>
          <w:sz w:val="28"/>
          <w:szCs w:val="28"/>
        </w:rPr>
        <w:t>ь</w:t>
      </w:r>
      <w:r w:rsidRPr="00B40285">
        <w:rPr>
          <w:sz w:val="28"/>
          <w:szCs w:val="28"/>
        </w:rPr>
        <w:t xml:space="preserve">ными с союзами </w:t>
      </w:r>
      <w:r w:rsidRPr="00B40285">
        <w:rPr>
          <w:i/>
          <w:sz w:val="28"/>
          <w:szCs w:val="28"/>
        </w:rPr>
        <w:t>who</w:t>
      </w:r>
      <w:r w:rsidRPr="00B40285">
        <w:rPr>
          <w:sz w:val="28"/>
          <w:szCs w:val="28"/>
        </w:rPr>
        <w:t xml:space="preserve">, </w:t>
      </w:r>
      <w:r w:rsidRPr="00B40285">
        <w:rPr>
          <w:i/>
          <w:sz w:val="28"/>
          <w:szCs w:val="28"/>
        </w:rPr>
        <w:t>which</w:t>
      </w:r>
      <w:r w:rsidRPr="00B40285">
        <w:rPr>
          <w:sz w:val="28"/>
          <w:szCs w:val="28"/>
        </w:rPr>
        <w:t xml:space="preserve">, </w:t>
      </w:r>
      <w:r w:rsidRPr="00B40285">
        <w:rPr>
          <w:i/>
          <w:sz w:val="28"/>
          <w:szCs w:val="28"/>
        </w:rPr>
        <w:t>that</w:t>
      </w:r>
      <w:r w:rsidRPr="00B40285">
        <w:rPr>
          <w:sz w:val="28"/>
          <w:szCs w:val="28"/>
        </w:rPr>
        <w:t>.</w:t>
      </w:r>
    </w:p>
    <w:p w:rsidR="00B40285" w:rsidRPr="00B40285" w:rsidRDefault="00B40285" w:rsidP="00BC559F">
      <w:pPr>
        <w:pStyle w:val="18"/>
        <w:numPr>
          <w:ilvl w:val="0"/>
          <w:numId w:val="238"/>
        </w:numPr>
        <w:rPr>
          <w:sz w:val="28"/>
          <w:szCs w:val="28"/>
        </w:rPr>
      </w:pPr>
      <w:r w:rsidRPr="00B40285">
        <w:rPr>
          <w:sz w:val="28"/>
          <w:szCs w:val="28"/>
        </w:rPr>
        <w:t xml:space="preserve">Сложноподчинённые предложения с союзами </w:t>
      </w:r>
      <w:r w:rsidRPr="00B40285">
        <w:rPr>
          <w:i/>
          <w:sz w:val="28"/>
          <w:szCs w:val="28"/>
        </w:rPr>
        <w:t>whoever</w:t>
      </w:r>
      <w:r w:rsidRPr="00B40285">
        <w:rPr>
          <w:sz w:val="28"/>
          <w:szCs w:val="28"/>
        </w:rPr>
        <w:t xml:space="preserve">, </w:t>
      </w:r>
      <w:r w:rsidRPr="00B40285">
        <w:rPr>
          <w:i/>
          <w:sz w:val="28"/>
          <w:szCs w:val="28"/>
        </w:rPr>
        <w:t>whatever</w:t>
      </w:r>
      <w:r w:rsidRPr="00B40285">
        <w:rPr>
          <w:sz w:val="28"/>
          <w:szCs w:val="28"/>
        </w:rPr>
        <w:t xml:space="preserve">, </w:t>
      </w:r>
      <w:r w:rsidRPr="00B40285">
        <w:rPr>
          <w:i/>
          <w:sz w:val="28"/>
          <w:szCs w:val="28"/>
        </w:rPr>
        <w:t>however</w:t>
      </w:r>
      <w:r w:rsidRPr="00B40285">
        <w:rPr>
          <w:sz w:val="28"/>
          <w:szCs w:val="28"/>
        </w:rPr>
        <w:t xml:space="preserve">, </w:t>
      </w:r>
      <w:r w:rsidRPr="00B40285">
        <w:rPr>
          <w:i/>
          <w:sz w:val="28"/>
          <w:szCs w:val="28"/>
        </w:rPr>
        <w:t>whenever</w:t>
      </w:r>
      <w:r w:rsidRPr="00B40285">
        <w:rPr>
          <w:sz w:val="28"/>
          <w:szCs w:val="28"/>
        </w:rPr>
        <w:t>.</w:t>
      </w:r>
    </w:p>
    <w:p w:rsidR="00B40285" w:rsidRPr="00B40285" w:rsidRDefault="00B40285" w:rsidP="00BC559F">
      <w:pPr>
        <w:pStyle w:val="18"/>
        <w:numPr>
          <w:ilvl w:val="0"/>
          <w:numId w:val="239"/>
        </w:numPr>
        <w:rPr>
          <w:sz w:val="28"/>
          <w:szCs w:val="28"/>
          <w:lang w:val="en-US"/>
        </w:rPr>
      </w:pPr>
      <w:r w:rsidRPr="00B40285">
        <w:rPr>
          <w:sz w:val="28"/>
          <w:szCs w:val="28"/>
        </w:rPr>
        <w:t>Условныепредложенияреального</w:t>
      </w:r>
      <w:r w:rsidRPr="00B40285">
        <w:rPr>
          <w:sz w:val="28"/>
          <w:szCs w:val="28"/>
          <w:lang w:val="en-US"/>
        </w:rPr>
        <w:t xml:space="preserve"> (</w:t>
      </w:r>
      <w:r w:rsidRPr="00B40285">
        <w:rPr>
          <w:i/>
          <w:sz w:val="28"/>
          <w:szCs w:val="28"/>
          <w:lang w:val="en-US"/>
        </w:rPr>
        <w:t>Conditional I – If it doesn’t rain, they’ll go for a picnic</w:t>
      </w:r>
      <w:r w:rsidRPr="00B40285">
        <w:rPr>
          <w:sz w:val="28"/>
          <w:szCs w:val="28"/>
          <w:lang w:val="en-US"/>
        </w:rPr>
        <w:t xml:space="preserve">) </w:t>
      </w:r>
      <w:r w:rsidRPr="00B40285">
        <w:rPr>
          <w:sz w:val="28"/>
          <w:szCs w:val="28"/>
        </w:rPr>
        <w:t>инереальногохарактера</w:t>
      </w:r>
      <w:r w:rsidRPr="00B40285">
        <w:rPr>
          <w:sz w:val="28"/>
          <w:szCs w:val="28"/>
          <w:lang w:val="en-US"/>
        </w:rPr>
        <w:t xml:space="preserve"> (</w:t>
      </w:r>
      <w:r w:rsidRPr="00B40285">
        <w:rPr>
          <w:i/>
          <w:sz w:val="28"/>
          <w:szCs w:val="28"/>
          <w:lang w:val="en-US"/>
        </w:rPr>
        <w:t>Conditional II – If I were rich, I would help the endangered animals</w:t>
      </w:r>
      <w:r w:rsidRPr="00B40285">
        <w:rPr>
          <w:sz w:val="28"/>
          <w:szCs w:val="28"/>
          <w:lang w:val="en-US"/>
        </w:rPr>
        <w:t>;</w:t>
      </w:r>
      <w:r w:rsidRPr="00B40285">
        <w:rPr>
          <w:i/>
          <w:sz w:val="28"/>
          <w:szCs w:val="28"/>
          <w:lang w:val="en-US"/>
        </w:rPr>
        <w:t xml:space="preserve"> Conditional III – If she had asked me, I would have helped her</w:t>
      </w:r>
      <w:r w:rsidRPr="00B40285">
        <w:rPr>
          <w:sz w:val="28"/>
          <w:szCs w:val="28"/>
          <w:lang w:val="en-US"/>
        </w:rPr>
        <w:t>).</w:t>
      </w:r>
    </w:p>
    <w:p w:rsidR="00B40285" w:rsidRPr="00B40285" w:rsidRDefault="00B40285" w:rsidP="00BC559F">
      <w:pPr>
        <w:pStyle w:val="18"/>
        <w:numPr>
          <w:ilvl w:val="0"/>
          <w:numId w:val="239"/>
        </w:numPr>
        <w:rPr>
          <w:sz w:val="28"/>
          <w:szCs w:val="28"/>
        </w:rPr>
      </w:pPr>
      <w:r w:rsidRPr="00B40285">
        <w:rPr>
          <w:sz w:val="28"/>
          <w:szCs w:val="28"/>
        </w:rPr>
        <w:t>Все типы вопросительных предложений (общий, специальный, альтернати</w:t>
      </w:r>
      <w:r w:rsidRPr="00B40285">
        <w:rPr>
          <w:sz w:val="28"/>
          <w:szCs w:val="28"/>
        </w:rPr>
        <w:t>в</w:t>
      </w:r>
      <w:r w:rsidRPr="00B40285">
        <w:rPr>
          <w:sz w:val="28"/>
          <w:szCs w:val="28"/>
        </w:rPr>
        <w:t xml:space="preserve">ный, разделительный вопросы в </w:t>
      </w:r>
      <w:r w:rsidRPr="00B40285">
        <w:rPr>
          <w:i/>
          <w:sz w:val="28"/>
          <w:szCs w:val="28"/>
        </w:rPr>
        <w:t>Present</w:t>
      </w:r>
      <w:r w:rsidRPr="00B40285">
        <w:rPr>
          <w:sz w:val="28"/>
          <w:szCs w:val="28"/>
        </w:rPr>
        <w:t xml:space="preserve">, </w:t>
      </w:r>
      <w:r w:rsidRPr="00B40285">
        <w:rPr>
          <w:i/>
          <w:sz w:val="28"/>
          <w:szCs w:val="28"/>
        </w:rPr>
        <w:t>Future</w:t>
      </w:r>
      <w:r w:rsidRPr="00B40285">
        <w:rPr>
          <w:sz w:val="28"/>
          <w:szCs w:val="28"/>
        </w:rPr>
        <w:t xml:space="preserve">, </w:t>
      </w:r>
      <w:r w:rsidRPr="00B40285">
        <w:rPr>
          <w:i/>
          <w:sz w:val="28"/>
          <w:szCs w:val="28"/>
        </w:rPr>
        <w:t>PastSimple</w:t>
      </w:r>
      <w:r w:rsidRPr="00B40285">
        <w:rPr>
          <w:sz w:val="28"/>
          <w:szCs w:val="28"/>
        </w:rPr>
        <w:t xml:space="preserve">; </w:t>
      </w:r>
      <w:r w:rsidRPr="00B40285">
        <w:rPr>
          <w:i/>
          <w:sz w:val="28"/>
          <w:szCs w:val="28"/>
        </w:rPr>
        <w:t>PresentPerfect</w:t>
      </w:r>
      <w:r w:rsidRPr="00B40285">
        <w:rPr>
          <w:sz w:val="28"/>
          <w:szCs w:val="28"/>
        </w:rPr>
        <w:t xml:space="preserve">; </w:t>
      </w:r>
      <w:r w:rsidRPr="00B40285">
        <w:rPr>
          <w:i/>
          <w:sz w:val="28"/>
          <w:szCs w:val="28"/>
        </w:rPr>
        <w:t>PresentContinuous</w:t>
      </w:r>
      <w:r w:rsidRPr="00B40285">
        <w:rPr>
          <w:sz w:val="28"/>
          <w:szCs w:val="28"/>
        </w:rPr>
        <w:t>).</w:t>
      </w:r>
    </w:p>
    <w:p w:rsidR="00B40285" w:rsidRPr="00B40285" w:rsidRDefault="00B40285" w:rsidP="00BC559F">
      <w:pPr>
        <w:pStyle w:val="18"/>
        <w:numPr>
          <w:ilvl w:val="0"/>
          <w:numId w:val="239"/>
        </w:numPr>
        <w:rPr>
          <w:sz w:val="28"/>
          <w:szCs w:val="28"/>
        </w:rPr>
      </w:pPr>
      <w:r w:rsidRPr="00B40285">
        <w:rPr>
          <w:sz w:val="28"/>
          <w:szCs w:val="28"/>
        </w:rPr>
        <w:t>Побудительные предложения в утвердительной (</w:t>
      </w:r>
      <w:r w:rsidRPr="00B40285">
        <w:rPr>
          <w:i/>
          <w:sz w:val="28"/>
          <w:szCs w:val="28"/>
        </w:rPr>
        <w:t>Becareful</w:t>
      </w:r>
      <w:r w:rsidRPr="00B40285">
        <w:rPr>
          <w:sz w:val="28"/>
          <w:szCs w:val="28"/>
        </w:rPr>
        <w:t>) и отрицательной (</w:t>
      </w:r>
      <w:r w:rsidRPr="00B40285">
        <w:rPr>
          <w:i/>
          <w:sz w:val="28"/>
          <w:szCs w:val="28"/>
        </w:rPr>
        <w:t>Don’tworry</w:t>
      </w:r>
      <w:r w:rsidRPr="00B40285">
        <w:rPr>
          <w:sz w:val="28"/>
          <w:szCs w:val="28"/>
        </w:rPr>
        <w:t>) форме.</w:t>
      </w:r>
    </w:p>
    <w:p w:rsidR="00B40285" w:rsidRPr="00B40285" w:rsidRDefault="00B40285" w:rsidP="00BC559F">
      <w:pPr>
        <w:pStyle w:val="18"/>
        <w:numPr>
          <w:ilvl w:val="0"/>
          <w:numId w:val="239"/>
        </w:numPr>
        <w:rPr>
          <w:sz w:val="28"/>
          <w:szCs w:val="28"/>
          <w:lang w:val="en-US"/>
        </w:rPr>
      </w:pPr>
      <w:r w:rsidRPr="00B40285">
        <w:rPr>
          <w:sz w:val="28"/>
          <w:szCs w:val="28"/>
        </w:rPr>
        <w:t>Предложениясконструкциями</w:t>
      </w:r>
      <w:r w:rsidRPr="00B40285">
        <w:rPr>
          <w:i/>
          <w:sz w:val="28"/>
          <w:szCs w:val="28"/>
          <w:lang w:val="en-US"/>
        </w:rPr>
        <w:t>as ... as</w:t>
      </w:r>
      <w:r w:rsidRPr="00B40285">
        <w:rPr>
          <w:sz w:val="28"/>
          <w:szCs w:val="28"/>
          <w:lang w:val="en-US"/>
        </w:rPr>
        <w:t xml:space="preserve">, </w:t>
      </w:r>
      <w:r w:rsidRPr="00B40285">
        <w:rPr>
          <w:i/>
          <w:sz w:val="28"/>
          <w:szCs w:val="28"/>
          <w:lang w:val="en-US"/>
        </w:rPr>
        <w:t>not so ... as</w:t>
      </w:r>
      <w:r w:rsidRPr="00B40285">
        <w:rPr>
          <w:sz w:val="28"/>
          <w:szCs w:val="28"/>
          <w:lang w:val="en-US"/>
        </w:rPr>
        <w:t xml:space="preserve">, </w:t>
      </w:r>
      <w:r w:rsidRPr="00B40285">
        <w:rPr>
          <w:i/>
          <w:sz w:val="28"/>
          <w:szCs w:val="28"/>
          <w:lang w:val="en-US"/>
        </w:rPr>
        <w:t>either ... or</w:t>
      </w:r>
      <w:r w:rsidRPr="00B40285">
        <w:rPr>
          <w:sz w:val="28"/>
          <w:szCs w:val="28"/>
          <w:lang w:val="en-US"/>
        </w:rPr>
        <w:t xml:space="preserve">, </w:t>
      </w:r>
      <w:r w:rsidRPr="00B40285">
        <w:rPr>
          <w:i/>
          <w:sz w:val="28"/>
          <w:szCs w:val="28"/>
          <w:lang w:val="en-US"/>
        </w:rPr>
        <w:t>neither ...nor</w:t>
      </w:r>
      <w:r w:rsidRPr="00B40285">
        <w:rPr>
          <w:sz w:val="28"/>
          <w:szCs w:val="28"/>
          <w:lang w:val="en-US"/>
        </w:rPr>
        <w:t>.</w:t>
      </w:r>
    </w:p>
    <w:p w:rsidR="00B40285" w:rsidRPr="00B40285" w:rsidRDefault="00B40285" w:rsidP="00BC559F">
      <w:pPr>
        <w:pStyle w:val="18"/>
        <w:numPr>
          <w:ilvl w:val="0"/>
          <w:numId w:val="239"/>
        </w:numPr>
        <w:rPr>
          <w:sz w:val="28"/>
          <w:szCs w:val="28"/>
        </w:rPr>
      </w:pPr>
      <w:r w:rsidRPr="00B40285">
        <w:rPr>
          <w:sz w:val="28"/>
          <w:szCs w:val="28"/>
        </w:rPr>
        <w:t xml:space="preserve">Конструкция </w:t>
      </w:r>
      <w:r w:rsidRPr="00B40285">
        <w:rPr>
          <w:i/>
          <w:sz w:val="28"/>
          <w:szCs w:val="28"/>
        </w:rPr>
        <w:t>tobegoingto</w:t>
      </w:r>
      <w:r w:rsidRPr="00B40285">
        <w:rPr>
          <w:sz w:val="28"/>
          <w:szCs w:val="28"/>
        </w:rPr>
        <w:t xml:space="preserve"> (для выражения будущего действия).</w:t>
      </w:r>
    </w:p>
    <w:p w:rsidR="00B40285" w:rsidRPr="00B40285" w:rsidRDefault="00B40285" w:rsidP="00BC559F">
      <w:pPr>
        <w:pStyle w:val="18"/>
        <w:numPr>
          <w:ilvl w:val="0"/>
          <w:numId w:val="239"/>
        </w:numPr>
        <w:rPr>
          <w:sz w:val="28"/>
          <w:szCs w:val="28"/>
          <w:lang w:val="en-US"/>
        </w:rPr>
      </w:pPr>
      <w:r w:rsidRPr="00B40285">
        <w:rPr>
          <w:sz w:val="28"/>
          <w:szCs w:val="28"/>
        </w:rPr>
        <w:t>Конструкции</w:t>
      </w:r>
      <w:r w:rsidRPr="00B40285">
        <w:rPr>
          <w:i/>
          <w:sz w:val="28"/>
          <w:szCs w:val="28"/>
          <w:lang w:val="en-US"/>
        </w:rPr>
        <w:t>It takes me ... to do something</w:t>
      </w:r>
      <w:r w:rsidRPr="00B40285">
        <w:rPr>
          <w:sz w:val="28"/>
          <w:szCs w:val="28"/>
          <w:lang w:val="en-US"/>
        </w:rPr>
        <w:t xml:space="preserve">; </w:t>
      </w:r>
      <w:r w:rsidRPr="00B40285">
        <w:rPr>
          <w:i/>
          <w:sz w:val="28"/>
          <w:szCs w:val="28"/>
          <w:lang w:val="en-US"/>
        </w:rPr>
        <w:t>to look/feel/be happy</w:t>
      </w:r>
      <w:r w:rsidRPr="00B40285">
        <w:rPr>
          <w:sz w:val="28"/>
          <w:szCs w:val="28"/>
          <w:lang w:val="en-US"/>
        </w:rPr>
        <w:t>.</w:t>
      </w:r>
    </w:p>
    <w:p w:rsidR="00B40285" w:rsidRPr="00B40285" w:rsidRDefault="00B40285" w:rsidP="00BC559F">
      <w:pPr>
        <w:pStyle w:val="18"/>
        <w:numPr>
          <w:ilvl w:val="0"/>
          <w:numId w:val="239"/>
        </w:numPr>
        <w:rPr>
          <w:sz w:val="28"/>
          <w:szCs w:val="28"/>
          <w:lang w:val="en-US"/>
        </w:rPr>
      </w:pPr>
      <w:r w:rsidRPr="00B40285">
        <w:rPr>
          <w:sz w:val="28"/>
          <w:szCs w:val="28"/>
        </w:rPr>
        <w:t>Конструкции</w:t>
      </w:r>
      <w:r w:rsidRPr="00B40285">
        <w:rPr>
          <w:i/>
          <w:sz w:val="28"/>
          <w:szCs w:val="28"/>
          <w:lang w:val="en-US"/>
        </w:rPr>
        <w:t>be/get used to something</w:t>
      </w:r>
      <w:r w:rsidRPr="00B40285">
        <w:rPr>
          <w:sz w:val="28"/>
          <w:szCs w:val="28"/>
          <w:lang w:val="en-US"/>
        </w:rPr>
        <w:t xml:space="preserve">; </w:t>
      </w:r>
      <w:r w:rsidRPr="00B40285">
        <w:rPr>
          <w:i/>
          <w:sz w:val="28"/>
          <w:szCs w:val="28"/>
          <w:lang w:val="en-US"/>
        </w:rPr>
        <w:t>be/get used to doing something</w:t>
      </w:r>
      <w:r w:rsidRPr="00B40285">
        <w:rPr>
          <w:sz w:val="28"/>
          <w:szCs w:val="28"/>
          <w:lang w:val="en-US"/>
        </w:rPr>
        <w:t>.</w:t>
      </w:r>
    </w:p>
    <w:p w:rsidR="00B40285" w:rsidRPr="00B40285" w:rsidRDefault="00B40285" w:rsidP="00BC559F">
      <w:pPr>
        <w:pStyle w:val="18"/>
        <w:numPr>
          <w:ilvl w:val="0"/>
          <w:numId w:val="239"/>
        </w:numPr>
        <w:rPr>
          <w:sz w:val="28"/>
          <w:szCs w:val="28"/>
        </w:rPr>
      </w:pPr>
      <w:r w:rsidRPr="00B40285">
        <w:rPr>
          <w:sz w:val="28"/>
          <w:szCs w:val="28"/>
        </w:rPr>
        <w:t>Конструкциисинфинитивомтипа</w:t>
      </w:r>
      <w:r w:rsidRPr="00B40285">
        <w:rPr>
          <w:i/>
          <w:sz w:val="28"/>
          <w:szCs w:val="28"/>
          <w:lang w:val="en-US"/>
        </w:rPr>
        <w:t xml:space="preserve">I saw Jim ride/riding his bike. I want you to meet me at the station tomorrow. </w:t>
      </w:r>
      <w:r w:rsidRPr="00B40285">
        <w:rPr>
          <w:i/>
          <w:sz w:val="28"/>
          <w:szCs w:val="28"/>
        </w:rPr>
        <w:t>Sheseemstobe a goodfriend.</w:t>
      </w:r>
    </w:p>
    <w:p w:rsidR="00B40285" w:rsidRPr="00B40285" w:rsidRDefault="00B40285" w:rsidP="00BC559F">
      <w:pPr>
        <w:pStyle w:val="18"/>
        <w:numPr>
          <w:ilvl w:val="0"/>
          <w:numId w:val="239"/>
        </w:numPr>
        <w:rPr>
          <w:sz w:val="28"/>
          <w:szCs w:val="28"/>
          <w:lang w:val="en-US"/>
        </w:rPr>
      </w:pPr>
      <w:r w:rsidRPr="00B40285">
        <w:rPr>
          <w:sz w:val="28"/>
          <w:szCs w:val="28"/>
        </w:rPr>
        <w:t>Правильныеинеправильныеглаголывформахдействительногозалогавиз</w:t>
      </w:r>
      <w:r w:rsidRPr="00B40285">
        <w:rPr>
          <w:sz w:val="28"/>
          <w:szCs w:val="28"/>
        </w:rPr>
        <w:t>ъ</w:t>
      </w:r>
      <w:r w:rsidRPr="00B40285">
        <w:rPr>
          <w:sz w:val="28"/>
          <w:szCs w:val="28"/>
        </w:rPr>
        <w:t>явительномнаклонении</w:t>
      </w:r>
      <w:r w:rsidRPr="00B40285">
        <w:rPr>
          <w:sz w:val="28"/>
          <w:szCs w:val="28"/>
          <w:lang w:val="en-US"/>
        </w:rPr>
        <w:t xml:space="preserve"> (</w:t>
      </w:r>
      <w:r w:rsidRPr="00B40285">
        <w:rPr>
          <w:i/>
          <w:sz w:val="28"/>
          <w:szCs w:val="28"/>
          <w:lang w:val="en-US"/>
        </w:rPr>
        <w:t>Present</w:t>
      </w:r>
      <w:r w:rsidRPr="00B40285">
        <w:rPr>
          <w:sz w:val="28"/>
          <w:szCs w:val="28"/>
          <w:lang w:val="en-US"/>
        </w:rPr>
        <w:t xml:space="preserve">, </w:t>
      </w:r>
      <w:r w:rsidRPr="00B40285">
        <w:rPr>
          <w:i/>
          <w:sz w:val="28"/>
          <w:szCs w:val="28"/>
          <w:lang w:val="en-US"/>
        </w:rPr>
        <w:t>Past</w:t>
      </w:r>
      <w:r w:rsidRPr="00B40285">
        <w:rPr>
          <w:sz w:val="28"/>
          <w:szCs w:val="28"/>
          <w:lang w:val="en-US"/>
        </w:rPr>
        <w:t xml:space="preserve">, </w:t>
      </w:r>
      <w:r w:rsidRPr="00B40285">
        <w:rPr>
          <w:i/>
          <w:sz w:val="28"/>
          <w:szCs w:val="28"/>
          <w:lang w:val="en-US"/>
        </w:rPr>
        <w:t>Future Simple</w:t>
      </w:r>
      <w:r w:rsidRPr="00B40285">
        <w:rPr>
          <w:sz w:val="28"/>
          <w:szCs w:val="28"/>
          <w:lang w:val="en-US"/>
        </w:rPr>
        <w:t xml:space="preserve">; </w:t>
      </w:r>
      <w:r w:rsidRPr="00B40285">
        <w:rPr>
          <w:i/>
          <w:sz w:val="28"/>
          <w:szCs w:val="28"/>
          <w:lang w:val="en-US"/>
        </w:rPr>
        <w:t>Present</w:t>
      </w:r>
      <w:r w:rsidRPr="00B40285">
        <w:rPr>
          <w:sz w:val="28"/>
          <w:szCs w:val="28"/>
          <w:lang w:val="en-US"/>
        </w:rPr>
        <w:t xml:space="preserve">, </w:t>
      </w:r>
      <w:r w:rsidRPr="00B40285">
        <w:rPr>
          <w:i/>
          <w:sz w:val="28"/>
          <w:szCs w:val="28"/>
          <w:lang w:val="en-US"/>
        </w:rPr>
        <w:t>Past Perfect</w:t>
      </w:r>
      <w:r w:rsidRPr="00B40285">
        <w:rPr>
          <w:sz w:val="28"/>
          <w:szCs w:val="28"/>
          <w:lang w:val="en-US"/>
        </w:rPr>
        <w:t xml:space="preserve">; </w:t>
      </w:r>
      <w:r w:rsidRPr="00B40285">
        <w:rPr>
          <w:i/>
          <w:sz w:val="28"/>
          <w:szCs w:val="28"/>
          <w:lang w:val="en-US"/>
        </w:rPr>
        <w:t>Present</w:t>
      </w:r>
      <w:r w:rsidRPr="00B40285">
        <w:rPr>
          <w:sz w:val="28"/>
          <w:szCs w:val="28"/>
          <w:lang w:val="en-US"/>
        </w:rPr>
        <w:t xml:space="preserve">, </w:t>
      </w:r>
      <w:r w:rsidRPr="00B40285">
        <w:rPr>
          <w:i/>
          <w:sz w:val="28"/>
          <w:szCs w:val="28"/>
          <w:lang w:val="en-US"/>
        </w:rPr>
        <w:t>Past</w:t>
      </w:r>
      <w:r w:rsidRPr="00B40285">
        <w:rPr>
          <w:sz w:val="28"/>
          <w:szCs w:val="28"/>
          <w:lang w:val="en-US"/>
        </w:rPr>
        <w:t xml:space="preserve">, </w:t>
      </w:r>
      <w:r w:rsidRPr="00B40285">
        <w:rPr>
          <w:i/>
          <w:sz w:val="28"/>
          <w:szCs w:val="28"/>
          <w:lang w:val="en-US"/>
        </w:rPr>
        <w:t>Future Continuous</w:t>
      </w:r>
      <w:r w:rsidRPr="00B40285">
        <w:rPr>
          <w:sz w:val="28"/>
          <w:szCs w:val="28"/>
          <w:lang w:val="en-US"/>
        </w:rPr>
        <w:t xml:space="preserve">; </w:t>
      </w:r>
      <w:r w:rsidRPr="00B40285">
        <w:rPr>
          <w:i/>
          <w:sz w:val="28"/>
          <w:szCs w:val="28"/>
          <w:lang w:val="en-US"/>
        </w:rPr>
        <w:t>Present Perfect Continuous</w:t>
      </w:r>
      <w:r w:rsidRPr="00B40285">
        <w:rPr>
          <w:sz w:val="28"/>
          <w:szCs w:val="28"/>
          <w:lang w:val="en-US"/>
        </w:rPr>
        <w:t xml:space="preserve">; </w:t>
      </w:r>
      <w:r w:rsidRPr="00B40285">
        <w:rPr>
          <w:i/>
          <w:sz w:val="28"/>
          <w:szCs w:val="28"/>
          <w:lang w:val="en-US"/>
        </w:rPr>
        <w:t>Future-in-the-Past</w:t>
      </w:r>
      <w:r w:rsidRPr="00B40285">
        <w:rPr>
          <w:sz w:val="28"/>
          <w:szCs w:val="28"/>
          <w:lang w:val="en-US"/>
        </w:rPr>
        <w:t>).</w:t>
      </w:r>
    </w:p>
    <w:p w:rsidR="00B40285" w:rsidRPr="00B40285" w:rsidRDefault="00B40285" w:rsidP="00BC559F">
      <w:pPr>
        <w:pStyle w:val="18"/>
        <w:numPr>
          <w:ilvl w:val="0"/>
          <w:numId w:val="240"/>
        </w:numPr>
        <w:rPr>
          <w:sz w:val="28"/>
          <w:szCs w:val="28"/>
          <w:lang w:val="en-US"/>
        </w:rPr>
      </w:pPr>
      <w:r w:rsidRPr="00B40285">
        <w:rPr>
          <w:sz w:val="28"/>
          <w:szCs w:val="28"/>
        </w:rPr>
        <w:t>Глаголыввидо</w:t>
      </w:r>
      <w:r w:rsidRPr="00B40285">
        <w:rPr>
          <w:sz w:val="28"/>
          <w:szCs w:val="28"/>
          <w:lang w:val="en-US"/>
        </w:rPr>
        <w:t>-</w:t>
      </w:r>
      <w:r w:rsidRPr="00B40285">
        <w:rPr>
          <w:sz w:val="28"/>
          <w:szCs w:val="28"/>
        </w:rPr>
        <w:t>временныхформахстрадательногозалога</w:t>
      </w:r>
      <w:r w:rsidRPr="00B40285">
        <w:rPr>
          <w:sz w:val="28"/>
          <w:szCs w:val="28"/>
          <w:lang w:val="en-US"/>
        </w:rPr>
        <w:t xml:space="preserve"> (</w:t>
      </w:r>
      <w:r w:rsidRPr="00B40285">
        <w:rPr>
          <w:i/>
          <w:sz w:val="28"/>
          <w:szCs w:val="28"/>
          <w:lang w:val="en-US"/>
        </w:rPr>
        <w:t>Present</w:t>
      </w:r>
      <w:r w:rsidRPr="00B40285">
        <w:rPr>
          <w:sz w:val="28"/>
          <w:szCs w:val="28"/>
          <w:lang w:val="en-US"/>
        </w:rPr>
        <w:t xml:space="preserve">, </w:t>
      </w:r>
      <w:r w:rsidRPr="00B40285">
        <w:rPr>
          <w:i/>
          <w:sz w:val="28"/>
          <w:szCs w:val="28"/>
          <w:lang w:val="en-US"/>
        </w:rPr>
        <w:t>Past</w:t>
      </w:r>
      <w:r w:rsidRPr="00B40285">
        <w:rPr>
          <w:sz w:val="28"/>
          <w:szCs w:val="28"/>
          <w:lang w:val="en-US"/>
        </w:rPr>
        <w:t xml:space="preserve">, </w:t>
      </w:r>
      <w:r w:rsidRPr="00B40285">
        <w:rPr>
          <w:i/>
          <w:sz w:val="28"/>
          <w:szCs w:val="28"/>
          <w:lang w:val="en-US"/>
        </w:rPr>
        <w:t>Future Simple Passive</w:t>
      </w:r>
      <w:r w:rsidRPr="00B40285">
        <w:rPr>
          <w:sz w:val="28"/>
          <w:szCs w:val="28"/>
          <w:lang w:val="en-US"/>
        </w:rPr>
        <w:t xml:space="preserve">; </w:t>
      </w:r>
      <w:r w:rsidRPr="00B40285">
        <w:rPr>
          <w:i/>
          <w:sz w:val="28"/>
          <w:szCs w:val="28"/>
          <w:lang w:val="en-US"/>
        </w:rPr>
        <w:t>Past Perfect Passive</w:t>
      </w:r>
      <w:r w:rsidRPr="00B40285">
        <w:rPr>
          <w:sz w:val="28"/>
          <w:szCs w:val="28"/>
          <w:lang w:val="en-US"/>
        </w:rPr>
        <w:t>).</w:t>
      </w:r>
    </w:p>
    <w:p w:rsidR="00B40285" w:rsidRPr="00B40285" w:rsidRDefault="00B40285" w:rsidP="00BC559F">
      <w:pPr>
        <w:pStyle w:val="18"/>
        <w:numPr>
          <w:ilvl w:val="0"/>
          <w:numId w:val="240"/>
        </w:numPr>
        <w:rPr>
          <w:sz w:val="28"/>
          <w:szCs w:val="28"/>
          <w:lang w:val="en-US"/>
        </w:rPr>
      </w:pPr>
      <w:r w:rsidRPr="00B40285">
        <w:rPr>
          <w:sz w:val="28"/>
          <w:szCs w:val="28"/>
        </w:rPr>
        <w:lastRenderedPageBreak/>
        <w:t>Модальныеглаголыиихэквиваленты</w:t>
      </w:r>
      <w:r w:rsidRPr="00B40285">
        <w:rPr>
          <w:sz w:val="28"/>
          <w:szCs w:val="28"/>
          <w:lang w:val="en-US"/>
        </w:rPr>
        <w:t xml:space="preserve"> (</w:t>
      </w:r>
      <w:r w:rsidRPr="00B40285">
        <w:rPr>
          <w:i/>
          <w:sz w:val="28"/>
          <w:szCs w:val="28"/>
          <w:lang w:val="en-US"/>
        </w:rPr>
        <w:t>can/could/be able to</w:t>
      </w:r>
      <w:r w:rsidRPr="00B40285">
        <w:rPr>
          <w:sz w:val="28"/>
          <w:szCs w:val="28"/>
          <w:lang w:val="en-US"/>
        </w:rPr>
        <w:t xml:space="preserve">, </w:t>
      </w:r>
      <w:r w:rsidRPr="00B40285">
        <w:rPr>
          <w:i/>
          <w:sz w:val="28"/>
          <w:szCs w:val="28"/>
          <w:lang w:val="en-US"/>
        </w:rPr>
        <w:t>may/might, must/have to</w:t>
      </w:r>
      <w:r w:rsidRPr="00B40285">
        <w:rPr>
          <w:sz w:val="28"/>
          <w:szCs w:val="28"/>
          <w:lang w:val="en-US"/>
        </w:rPr>
        <w:t xml:space="preserve">, </w:t>
      </w:r>
      <w:r w:rsidRPr="00B40285">
        <w:rPr>
          <w:i/>
          <w:sz w:val="28"/>
          <w:szCs w:val="28"/>
          <w:lang w:val="en-US"/>
        </w:rPr>
        <w:t>shall/should</w:t>
      </w:r>
      <w:r w:rsidRPr="00B40285">
        <w:rPr>
          <w:sz w:val="28"/>
          <w:szCs w:val="28"/>
          <w:lang w:val="en-US"/>
        </w:rPr>
        <w:t xml:space="preserve">, </w:t>
      </w:r>
      <w:r w:rsidRPr="00B40285">
        <w:rPr>
          <w:i/>
          <w:sz w:val="28"/>
          <w:szCs w:val="28"/>
          <w:lang w:val="en-US"/>
        </w:rPr>
        <w:t>would</w:t>
      </w:r>
      <w:r w:rsidRPr="00B40285">
        <w:rPr>
          <w:sz w:val="28"/>
          <w:szCs w:val="28"/>
          <w:lang w:val="en-US"/>
        </w:rPr>
        <w:t xml:space="preserve">, </w:t>
      </w:r>
      <w:r w:rsidRPr="00B40285">
        <w:rPr>
          <w:i/>
          <w:sz w:val="28"/>
          <w:szCs w:val="28"/>
          <w:lang w:val="en-US"/>
        </w:rPr>
        <w:t>need</w:t>
      </w:r>
      <w:r w:rsidRPr="00B40285">
        <w:rPr>
          <w:sz w:val="28"/>
          <w:szCs w:val="28"/>
          <w:lang w:val="en-US"/>
        </w:rPr>
        <w:t>).</w:t>
      </w:r>
    </w:p>
    <w:p w:rsidR="00B40285" w:rsidRPr="00B40285" w:rsidRDefault="00B40285" w:rsidP="00BC559F">
      <w:pPr>
        <w:pStyle w:val="18"/>
        <w:numPr>
          <w:ilvl w:val="0"/>
          <w:numId w:val="240"/>
        </w:numPr>
        <w:rPr>
          <w:sz w:val="28"/>
          <w:szCs w:val="28"/>
        </w:rPr>
      </w:pPr>
      <w:r w:rsidRPr="00B40285">
        <w:rPr>
          <w:sz w:val="28"/>
          <w:szCs w:val="28"/>
        </w:rPr>
        <w:t>Косвенная речь в утвердительных, вопросительных и отрицательных пре</w:t>
      </w:r>
      <w:r w:rsidRPr="00B40285">
        <w:rPr>
          <w:sz w:val="28"/>
          <w:szCs w:val="28"/>
        </w:rPr>
        <w:t>д</w:t>
      </w:r>
      <w:r w:rsidRPr="00B40285">
        <w:rPr>
          <w:sz w:val="28"/>
          <w:szCs w:val="28"/>
        </w:rPr>
        <w:t>ложениях в настоящем и прошедшем времени. Согласование времён в ра</w:t>
      </w:r>
      <w:r w:rsidRPr="00B40285">
        <w:rPr>
          <w:sz w:val="28"/>
          <w:szCs w:val="28"/>
        </w:rPr>
        <w:t>м</w:t>
      </w:r>
      <w:r w:rsidRPr="00B40285">
        <w:rPr>
          <w:sz w:val="28"/>
          <w:szCs w:val="28"/>
        </w:rPr>
        <w:t>ках сложного предложения в плане настоящего и прошлого.</w:t>
      </w:r>
    </w:p>
    <w:p w:rsidR="00B40285" w:rsidRPr="00B40285" w:rsidRDefault="00B40285" w:rsidP="00BC559F">
      <w:pPr>
        <w:pStyle w:val="18"/>
        <w:numPr>
          <w:ilvl w:val="0"/>
          <w:numId w:val="240"/>
        </w:numPr>
        <w:rPr>
          <w:sz w:val="28"/>
          <w:szCs w:val="28"/>
        </w:rPr>
      </w:pPr>
      <w:r w:rsidRPr="00B40285">
        <w:rPr>
          <w:sz w:val="28"/>
          <w:szCs w:val="28"/>
        </w:rPr>
        <w:t>Причастия настоящего и прошедшего времени.</w:t>
      </w:r>
    </w:p>
    <w:p w:rsidR="00B40285" w:rsidRPr="00B40285" w:rsidRDefault="00B40285" w:rsidP="00BC559F">
      <w:pPr>
        <w:pStyle w:val="18"/>
        <w:numPr>
          <w:ilvl w:val="0"/>
          <w:numId w:val="240"/>
        </w:numPr>
        <w:rPr>
          <w:sz w:val="28"/>
          <w:szCs w:val="28"/>
        </w:rPr>
      </w:pPr>
      <w:r w:rsidRPr="00B40285">
        <w:rPr>
          <w:sz w:val="28"/>
          <w:szCs w:val="28"/>
        </w:rPr>
        <w:t>Неличные формы глагола (герундий, причастия настоящего и прошедшего времени) без различения их функций.</w:t>
      </w:r>
    </w:p>
    <w:p w:rsidR="00B40285" w:rsidRPr="00B40285" w:rsidRDefault="00B40285" w:rsidP="00BC559F">
      <w:pPr>
        <w:pStyle w:val="18"/>
        <w:numPr>
          <w:ilvl w:val="0"/>
          <w:numId w:val="240"/>
        </w:numPr>
        <w:rPr>
          <w:sz w:val="28"/>
          <w:szCs w:val="28"/>
        </w:rPr>
      </w:pPr>
      <w:r w:rsidRPr="00B40285">
        <w:rPr>
          <w:sz w:val="28"/>
          <w:szCs w:val="28"/>
        </w:rPr>
        <w:t>Фразовые глаголы, обслуживающие темы, отобранные для данного этапа обучения.</w:t>
      </w:r>
    </w:p>
    <w:p w:rsidR="00B40285" w:rsidRPr="00B40285" w:rsidRDefault="00B40285" w:rsidP="00BC559F">
      <w:pPr>
        <w:pStyle w:val="18"/>
        <w:numPr>
          <w:ilvl w:val="0"/>
          <w:numId w:val="240"/>
        </w:numPr>
        <w:rPr>
          <w:sz w:val="28"/>
          <w:szCs w:val="28"/>
        </w:rPr>
      </w:pPr>
      <w:r w:rsidRPr="00B40285">
        <w:rPr>
          <w:sz w:val="28"/>
          <w:szCs w:val="28"/>
        </w:rPr>
        <w:t>Определённый, неопределённый и нулевой артикли (в том числе c географ</w:t>
      </w:r>
      <w:r w:rsidRPr="00B40285">
        <w:rPr>
          <w:sz w:val="28"/>
          <w:szCs w:val="28"/>
        </w:rPr>
        <w:t>и</w:t>
      </w:r>
      <w:r w:rsidRPr="00B40285">
        <w:rPr>
          <w:sz w:val="28"/>
          <w:szCs w:val="28"/>
        </w:rPr>
        <w:t>ческими названиями).</w:t>
      </w:r>
    </w:p>
    <w:p w:rsidR="00B40285" w:rsidRPr="00B40285" w:rsidRDefault="00B40285" w:rsidP="00BC559F">
      <w:pPr>
        <w:pStyle w:val="18"/>
        <w:numPr>
          <w:ilvl w:val="0"/>
          <w:numId w:val="240"/>
        </w:numPr>
        <w:rPr>
          <w:sz w:val="28"/>
          <w:szCs w:val="28"/>
        </w:rPr>
      </w:pPr>
      <w:r w:rsidRPr="00B40285">
        <w:rPr>
          <w:sz w:val="28"/>
          <w:szCs w:val="28"/>
        </w:rPr>
        <w:t>Неисчисляемые и исчисляемые существительные (</w:t>
      </w:r>
      <w:r w:rsidRPr="00B40285">
        <w:rPr>
          <w:i/>
          <w:sz w:val="28"/>
          <w:szCs w:val="28"/>
        </w:rPr>
        <w:t>a pencil</w:t>
      </w:r>
      <w:r w:rsidRPr="00B40285">
        <w:rPr>
          <w:sz w:val="28"/>
          <w:szCs w:val="28"/>
        </w:rPr>
        <w:t xml:space="preserve">, </w:t>
      </w:r>
      <w:r w:rsidRPr="00B40285">
        <w:rPr>
          <w:i/>
          <w:sz w:val="28"/>
          <w:szCs w:val="28"/>
        </w:rPr>
        <w:t>water</w:t>
      </w:r>
      <w:r w:rsidRPr="00B40285">
        <w:rPr>
          <w:sz w:val="28"/>
          <w:szCs w:val="28"/>
        </w:rPr>
        <w:t>), существ</w:t>
      </w:r>
      <w:r w:rsidRPr="00B40285">
        <w:rPr>
          <w:sz w:val="28"/>
          <w:szCs w:val="28"/>
        </w:rPr>
        <w:t>и</w:t>
      </w:r>
      <w:r w:rsidRPr="00B40285">
        <w:rPr>
          <w:sz w:val="28"/>
          <w:szCs w:val="28"/>
        </w:rPr>
        <w:t>тельные с причастиями настоящего и прошедшего времени (</w:t>
      </w:r>
      <w:r w:rsidRPr="00B40285">
        <w:rPr>
          <w:i/>
          <w:sz w:val="28"/>
          <w:szCs w:val="28"/>
        </w:rPr>
        <w:t>aburninghouse</w:t>
      </w:r>
      <w:r w:rsidRPr="00B40285">
        <w:rPr>
          <w:sz w:val="28"/>
          <w:szCs w:val="28"/>
        </w:rPr>
        <w:t xml:space="preserve">, </w:t>
      </w:r>
      <w:r w:rsidRPr="00B40285">
        <w:rPr>
          <w:i/>
          <w:sz w:val="28"/>
          <w:szCs w:val="28"/>
        </w:rPr>
        <w:t>a writtenletter</w:t>
      </w:r>
      <w:r w:rsidRPr="00B40285">
        <w:rPr>
          <w:sz w:val="28"/>
          <w:szCs w:val="28"/>
        </w:rPr>
        <w:t>). Существительные в функции прилагательного (</w:t>
      </w:r>
      <w:r w:rsidRPr="00B40285">
        <w:rPr>
          <w:i/>
          <w:sz w:val="28"/>
          <w:szCs w:val="28"/>
        </w:rPr>
        <w:t>artgallery</w:t>
      </w:r>
      <w:r w:rsidRPr="00B40285">
        <w:rPr>
          <w:sz w:val="28"/>
          <w:szCs w:val="28"/>
        </w:rPr>
        <w:t>).</w:t>
      </w:r>
    </w:p>
    <w:p w:rsidR="00B40285" w:rsidRPr="00B40285" w:rsidRDefault="00B40285" w:rsidP="00BC559F">
      <w:pPr>
        <w:pStyle w:val="18"/>
        <w:numPr>
          <w:ilvl w:val="0"/>
          <w:numId w:val="241"/>
        </w:numPr>
        <w:rPr>
          <w:sz w:val="28"/>
          <w:szCs w:val="28"/>
        </w:rPr>
      </w:pPr>
      <w:r w:rsidRPr="00B40285">
        <w:rPr>
          <w:sz w:val="28"/>
          <w:szCs w:val="28"/>
        </w:rPr>
        <w:t>Степени сравнения прилагательных и наречий, в том числе образованных не по правилу (</w:t>
      </w:r>
      <w:r w:rsidRPr="00B40285">
        <w:rPr>
          <w:i/>
          <w:sz w:val="28"/>
          <w:szCs w:val="28"/>
        </w:rPr>
        <w:t>little</w:t>
      </w:r>
      <w:r w:rsidRPr="00B40285">
        <w:rPr>
          <w:sz w:val="28"/>
          <w:szCs w:val="28"/>
        </w:rPr>
        <w:t xml:space="preserve"> – </w:t>
      </w:r>
      <w:r w:rsidRPr="00B40285">
        <w:rPr>
          <w:i/>
          <w:sz w:val="28"/>
          <w:szCs w:val="28"/>
        </w:rPr>
        <w:t>less</w:t>
      </w:r>
      <w:r w:rsidRPr="00B40285">
        <w:rPr>
          <w:sz w:val="28"/>
          <w:szCs w:val="28"/>
        </w:rPr>
        <w:t xml:space="preserve"> – </w:t>
      </w:r>
      <w:r w:rsidRPr="00B40285">
        <w:rPr>
          <w:i/>
          <w:sz w:val="28"/>
          <w:szCs w:val="28"/>
        </w:rPr>
        <w:t>least</w:t>
      </w:r>
      <w:r w:rsidRPr="00B40285">
        <w:rPr>
          <w:sz w:val="28"/>
          <w:szCs w:val="28"/>
        </w:rPr>
        <w:t>).</w:t>
      </w:r>
    </w:p>
    <w:p w:rsidR="00B40285" w:rsidRPr="00B40285" w:rsidRDefault="00B40285" w:rsidP="00BC559F">
      <w:pPr>
        <w:pStyle w:val="18"/>
        <w:numPr>
          <w:ilvl w:val="0"/>
          <w:numId w:val="241"/>
        </w:numPr>
        <w:rPr>
          <w:sz w:val="28"/>
          <w:szCs w:val="28"/>
        </w:rPr>
      </w:pPr>
      <w:r w:rsidRPr="00B40285">
        <w:rPr>
          <w:sz w:val="28"/>
          <w:szCs w:val="28"/>
        </w:rPr>
        <w:t>Личные местоимения в именительном (</w:t>
      </w:r>
      <w:r w:rsidRPr="00B40285">
        <w:rPr>
          <w:i/>
          <w:sz w:val="28"/>
          <w:szCs w:val="28"/>
        </w:rPr>
        <w:t>my</w:t>
      </w:r>
      <w:r w:rsidRPr="00B40285">
        <w:rPr>
          <w:sz w:val="28"/>
          <w:szCs w:val="28"/>
        </w:rPr>
        <w:t>) и объектном (</w:t>
      </w:r>
      <w:r w:rsidRPr="00B40285">
        <w:rPr>
          <w:i/>
          <w:sz w:val="28"/>
          <w:szCs w:val="28"/>
        </w:rPr>
        <w:t>me</w:t>
      </w:r>
      <w:r w:rsidRPr="00B40285">
        <w:rPr>
          <w:sz w:val="28"/>
          <w:szCs w:val="28"/>
        </w:rPr>
        <w:t>) падежах, а также в абсолютной форме (</w:t>
      </w:r>
      <w:r w:rsidRPr="00B40285">
        <w:rPr>
          <w:i/>
          <w:sz w:val="28"/>
          <w:szCs w:val="28"/>
        </w:rPr>
        <w:t>mine</w:t>
      </w:r>
      <w:r w:rsidRPr="00B40285">
        <w:rPr>
          <w:sz w:val="28"/>
          <w:szCs w:val="28"/>
        </w:rPr>
        <w:t>). Неопределённые местоимения (</w:t>
      </w:r>
      <w:r w:rsidRPr="00B40285">
        <w:rPr>
          <w:i/>
          <w:sz w:val="28"/>
          <w:szCs w:val="28"/>
        </w:rPr>
        <w:t>some</w:t>
      </w:r>
      <w:r w:rsidRPr="00B40285">
        <w:rPr>
          <w:sz w:val="28"/>
          <w:szCs w:val="28"/>
        </w:rPr>
        <w:t xml:space="preserve">, </w:t>
      </w:r>
      <w:r w:rsidRPr="00B40285">
        <w:rPr>
          <w:i/>
          <w:sz w:val="28"/>
          <w:szCs w:val="28"/>
        </w:rPr>
        <w:t>any</w:t>
      </w:r>
      <w:r w:rsidRPr="00B40285">
        <w:rPr>
          <w:sz w:val="28"/>
          <w:szCs w:val="28"/>
        </w:rPr>
        <w:t>). Возвратные местоимения, неопределённые местоимения и их прои</w:t>
      </w:r>
      <w:r w:rsidRPr="00B40285">
        <w:rPr>
          <w:sz w:val="28"/>
          <w:szCs w:val="28"/>
        </w:rPr>
        <w:t>з</w:t>
      </w:r>
      <w:r w:rsidRPr="00B40285">
        <w:rPr>
          <w:sz w:val="28"/>
          <w:szCs w:val="28"/>
        </w:rPr>
        <w:t>водные (</w:t>
      </w:r>
      <w:r w:rsidRPr="00B40285">
        <w:rPr>
          <w:i/>
          <w:sz w:val="28"/>
          <w:szCs w:val="28"/>
        </w:rPr>
        <w:t>somebody</w:t>
      </w:r>
      <w:r w:rsidRPr="00B40285">
        <w:rPr>
          <w:sz w:val="28"/>
          <w:szCs w:val="28"/>
        </w:rPr>
        <w:t xml:space="preserve">, </w:t>
      </w:r>
      <w:r w:rsidRPr="00B40285">
        <w:rPr>
          <w:i/>
          <w:sz w:val="28"/>
          <w:szCs w:val="28"/>
        </w:rPr>
        <w:t>anything</w:t>
      </w:r>
      <w:r w:rsidRPr="00B40285">
        <w:rPr>
          <w:sz w:val="28"/>
          <w:szCs w:val="28"/>
        </w:rPr>
        <w:t xml:space="preserve">, </w:t>
      </w:r>
      <w:r w:rsidRPr="00B40285">
        <w:rPr>
          <w:i/>
          <w:sz w:val="28"/>
          <w:szCs w:val="28"/>
        </w:rPr>
        <w:t>nobody</w:t>
      </w:r>
      <w:r w:rsidRPr="00B40285">
        <w:rPr>
          <w:sz w:val="28"/>
          <w:szCs w:val="28"/>
        </w:rPr>
        <w:t xml:space="preserve">, </w:t>
      </w:r>
      <w:r w:rsidRPr="00B40285">
        <w:rPr>
          <w:i/>
          <w:sz w:val="28"/>
          <w:szCs w:val="28"/>
        </w:rPr>
        <w:t>everything</w:t>
      </w:r>
      <w:r w:rsidRPr="00B40285">
        <w:rPr>
          <w:sz w:val="28"/>
          <w:szCs w:val="28"/>
        </w:rPr>
        <w:t xml:space="preserve"> и т. д.).</w:t>
      </w:r>
    </w:p>
    <w:p w:rsidR="00B40285" w:rsidRPr="00B40285" w:rsidRDefault="00B40285" w:rsidP="00BC559F">
      <w:pPr>
        <w:pStyle w:val="18"/>
        <w:numPr>
          <w:ilvl w:val="0"/>
          <w:numId w:val="241"/>
        </w:numPr>
        <w:rPr>
          <w:sz w:val="28"/>
          <w:szCs w:val="28"/>
        </w:rPr>
      </w:pPr>
      <w:r w:rsidRPr="00B40285">
        <w:rPr>
          <w:sz w:val="28"/>
          <w:szCs w:val="28"/>
        </w:rPr>
        <w:t xml:space="preserve">Наречия, оканчивающиеся на </w:t>
      </w:r>
      <w:r w:rsidRPr="00B40285">
        <w:rPr>
          <w:i/>
          <w:sz w:val="28"/>
          <w:szCs w:val="28"/>
        </w:rPr>
        <w:t>-ly</w:t>
      </w:r>
      <w:r w:rsidRPr="00B40285">
        <w:rPr>
          <w:sz w:val="28"/>
          <w:szCs w:val="28"/>
        </w:rPr>
        <w:t xml:space="preserve"> (</w:t>
      </w:r>
      <w:r w:rsidRPr="00B40285">
        <w:rPr>
          <w:i/>
          <w:sz w:val="28"/>
          <w:szCs w:val="28"/>
        </w:rPr>
        <w:t>early</w:t>
      </w:r>
      <w:r w:rsidRPr="00B40285">
        <w:rPr>
          <w:sz w:val="28"/>
          <w:szCs w:val="28"/>
        </w:rPr>
        <w:t>), а также совпадающие по форме с прилагательными (</w:t>
      </w:r>
      <w:r w:rsidRPr="00B40285">
        <w:rPr>
          <w:i/>
          <w:sz w:val="28"/>
          <w:szCs w:val="28"/>
        </w:rPr>
        <w:t>fast</w:t>
      </w:r>
      <w:r w:rsidRPr="00B40285">
        <w:rPr>
          <w:sz w:val="28"/>
          <w:szCs w:val="28"/>
        </w:rPr>
        <w:t xml:space="preserve">, </w:t>
      </w:r>
      <w:r w:rsidRPr="00B40285">
        <w:rPr>
          <w:i/>
          <w:sz w:val="28"/>
          <w:szCs w:val="28"/>
        </w:rPr>
        <w:t>high</w:t>
      </w:r>
      <w:r w:rsidRPr="00B40285">
        <w:rPr>
          <w:sz w:val="28"/>
          <w:szCs w:val="28"/>
        </w:rPr>
        <w:t>).</w:t>
      </w:r>
    </w:p>
    <w:p w:rsidR="00B40285" w:rsidRPr="00B40285" w:rsidRDefault="00B40285" w:rsidP="00BC559F">
      <w:pPr>
        <w:pStyle w:val="18"/>
        <w:numPr>
          <w:ilvl w:val="0"/>
          <w:numId w:val="241"/>
        </w:numPr>
        <w:rPr>
          <w:sz w:val="28"/>
          <w:szCs w:val="28"/>
        </w:rPr>
      </w:pPr>
      <w:r w:rsidRPr="00B40285">
        <w:rPr>
          <w:sz w:val="28"/>
          <w:szCs w:val="28"/>
        </w:rPr>
        <w:t xml:space="preserve">Устойчивые словоформы в функции наречия типа </w:t>
      </w:r>
      <w:r w:rsidRPr="00B40285">
        <w:rPr>
          <w:i/>
          <w:sz w:val="28"/>
          <w:szCs w:val="28"/>
        </w:rPr>
        <w:t>sometimes</w:t>
      </w:r>
      <w:r w:rsidRPr="00B40285">
        <w:rPr>
          <w:sz w:val="28"/>
          <w:szCs w:val="28"/>
        </w:rPr>
        <w:t xml:space="preserve">, </w:t>
      </w:r>
      <w:r w:rsidRPr="00B40285">
        <w:rPr>
          <w:i/>
          <w:sz w:val="28"/>
          <w:szCs w:val="28"/>
        </w:rPr>
        <w:t>atlast</w:t>
      </w:r>
      <w:r w:rsidRPr="00B40285">
        <w:rPr>
          <w:sz w:val="28"/>
          <w:szCs w:val="28"/>
        </w:rPr>
        <w:t xml:space="preserve">, </w:t>
      </w:r>
      <w:r w:rsidRPr="00B40285">
        <w:rPr>
          <w:i/>
          <w:sz w:val="28"/>
          <w:szCs w:val="28"/>
        </w:rPr>
        <w:t>atleast</w:t>
      </w:r>
      <w:r w:rsidRPr="00B40285">
        <w:rPr>
          <w:sz w:val="28"/>
          <w:szCs w:val="28"/>
        </w:rPr>
        <w:t xml:space="preserve"> и т. д.</w:t>
      </w:r>
    </w:p>
    <w:p w:rsidR="00B40285" w:rsidRPr="00B40285" w:rsidRDefault="00B40285" w:rsidP="00BC559F">
      <w:pPr>
        <w:pStyle w:val="18"/>
        <w:numPr>
          <w:ilvl w:val="0"/>
          <w:numId w:val="241"/>
        </w:numPr>
        <w:rPr>
          <w:sz w:val="28"/>
          <w:szCs w:val="28"/>
        </w:rPr>
      </w:pPr>
      <w:r w:rsidRPr="00B40285">
        <w:rPr>
          <w:sz w:val="28"/>
          <w:szCs w:val="28"/>
        </w:rPr>
        <w:t>Числительные для обозначения дат и больших чисел.</w:t>
      </w:r>
    </w:p>
    <w:p w:rsidR="00B40285" w:rsidRPr="007C5424" w:rsidRDefault="00B40285" w:rsidP="007C5424">
      <w:pPr>
        <w:pStyle w:val="18"/>
        <w:jc w:val="center"/>
        <w:rPr>
          <w:b/>
          <w:sz w:val="28"/>
          <w:szCs w:val="28"/>
        </w:rPr>
      </w:pPr>
      <w:r w:rsidRPr="007C5424">
        <w:rPr>
          <w:b/>
          <w:sz w:val="28"/>
          <w:szCs w:val="28"/>
        </w:rPr>
        <w:t>Социокультурн</w:t>
      </w:r>
      <w:r w:rsidR="007C5424" w:rsidRPr="007C5424">
        <w:rPr>
          <w:b/>
          <w:sz w:val="28"/>
          <w:szCs w:val="28"/>
        </w:rPr>
        <w:t>ыезнания и умения</w:t>
      </w:r>
    </w:p>
    <w:p w:rsidR="00B40285" w:rsidRPr="007C5424" w:rsidRDefault="00B40285" w:rsidP="007C5424">
      <w:pPr>
        <w:pStyle w:val="18"/>
        <w:rPr>
          <w:sz w:val="28"/>
          <w:szCs w:val="28"/>
        </w:rPr>
      </w:pPr>
      <w:r w:rsidRPr="007C5424">
        <w:rPr>
          <w:sz w:val="28"/>
          <w:szCs w:val="28"/>
        </w:rPr>
        <w:t>Умение осуществлять межличностное и межкультурное общение, испол</w:t>
      </w:r>
      <w:r w:rsidRPr="007C5424">
        <w:rPr>
          <w:sz w:val="28"/>
          <w:szCs w:val="28"/>
        </w:rPr>
        <w:t>ь</w:t>
      </w:r>
      <w:r w:rsidRPr="007C5424">
        <w:rPr>
          <w:sz w:val="28"/>
          <w:szCs w:val="28"/>
        </w:rPr>
        <w:t>зуя знания о национально-культурных особенностях своей страны и стр</w:t>
      </w:r>
      <w:r w:rsidRPr="007C5424">
        <w:rPr>
          <w:sz w:val="28"/>
          <w:szCs w:val="28"/>
        </w:rPr>
        <w:t>а</w:t>
      </w:r>
      <w:r w:rsidRPr="007C5424">
        <w:rPr>
          <w:sz w:val="28"/>
          <w:szCs w:val="28"/>
        </w:rPr>
        <w:t>ны/стран изучаемого языка, полученные на уроках иностранного языка и в пр</w:t>
      </w:r>
      <w:r w:rsidRPr="007C5424">
        <w:rPr>
          <w:sz w:val="28"/>
          <w:szCs w:val="28"/>
        </w:rPr>
        <w:t>о</w:t>
      </w:r>
      <w:r w:rsidRPr="007C5424">
        <w:rPr>
          <w:sz w:val="28"/>
          <w:szCs w:val="28"/>
        </w:rPr>
        <w:t>цессе изучения других предметов (знания межпредметного характера). Это предполагает овладение:</w:t>
      </w:r>
    </w:p>
    <w:p w:rsidR="00B40285" w:rsidRPr="007C5424" w:rsidRDefault="00B40285" w:rsidP="007C5424">
      <w:pPr>
        <w:pStyle w:val="18"/>
        <w:rPr>
          <w:rFonts w:eastAsia="Times New Roman"/>
          <w:sz w:val="28"/>
          <w:szCs w:val="28"/>
        </w:rPr>
      </w:pPr>
      <w:r w:rsidRPr="007C5424">
        <w:rPr>
          <w:rFonts w:eastAsia="Times New Roman"/>
          <w:sz w:val="28"/>
          <w:szCs w:val="28"/>
        </w:rPr>
        <w:t>– знаниями о значении родного и иностранного языков в современном м</w:t>
      </w:r>
      <w:r w:rsidRPr="007C5424">
        <w:rPr>
          <w:rFonts w:eastAsia="Times New Roman"/>
          <w:sz w:val="28"/>
          <w:szCs w:val="28"/>
        </w:rPr>
        <w:t>и</w:t>
      </w:r>
      <w:r w:rsidRPr="007C5424">
        <w:rPr>
          <w:rFonts w:eastAsia="Times New Roman"/>
          <w:sz w:val="28"/>
          <w:szCs w:val="28"/>
        </w:rPr>
        <w:t>ре;</w:t>
      </w:r>
    </w:p>
    <w:p w:rsidR="00B40285" w:rsidRPr="007C5424" w:rsidRDefault="00B40285" w:rsidP="007C5424">
      <w:pPr>
        <w:pStyle w:val="18"/>
        <w:rPr>
          <w:rFonts w:eastAsia="Times New Roman"/>
          <w:sz w:val="28"/>
          <w:szCs w:val="28"/>
        </w:rPr>
      </w:pPr>
      <w:r w:rsidRPr="007C5424">
        <w:rPr>
          <w:rFonts w:eastAsia="Times New Roman"/>
          <w:sz w:val="28"/>
          <w:szCs w:val="28"/>
        </w:rPr>
        <w:t>– сведениями о социокультурном портрете стран, говорящих на иностра</w:t>
      </w:r>
      <w:r w:rsidRPr="007C5424">
        <w:rPr>
          <w:rFonts w:eastAsia="Times New Roman"/>
          <w:sz w:val="28"/>
          <w:szCs w:val="28"/>
        </w:rPr>
        <w:t>н</w:t>
      </w:r>
      <w:r w:rsidRPr="007C5424">
        <w:rPr>
          <w:rFonts w:eastAsia="Times New Roman"/>
          <w:sz w:val="28"/>
          <w:szCs w:val="28"/>
        </w:rPr>
        <w:t>ном языке, их символике и культурном наследии;</w:t>
      </w:r>
    </w:p>
    <w:p w:rsidR="00B40285" w:rsidRPr="007C5424" w:rsidRDefault="00B40285" w:rsidP="007C5424">
      <w:pPr>
        <w:pStyle w:val="18"/>
        <w:rPr>
          <w:rFonts w:eastAsia="Times New Roman"/>
          <w:sz w:val="28"/>
          <w:szCs w:val="28"/>
        </w:rPr>
      </w:pPr>
      <w:r w:rsidRPr="007C5424">
        <w:rPr>
          <w:rFonts w:eastAsia="Times New Roman"/>
          <w:sz w:val="28"/>
          <w:szCs w:val="28"/>
        </w:rPr>
        <w:t>– употребительной фоновой лексикой и реалиями страны изучаемого яз</w:t>
      </w:r>
      <w:r w:rsidRPr="007C5424">
        <w:rPr>
          <w:rFonts w:eastAsia="Times New Roman"/>
          <w:sz w:val="28"/>
          <w:szCs w:val="28"/>
        </w:rPr>
        <w:t>ы</w:t>
      </w:r>
      <w:r w:rsidRPr="007C5424">
        <w:rPr>
          <w:rFonts w:eastAsia="Times New Roman"/>
          <w:sz w:val="28"/>
          <w:szCs w:val="28"/>
        </w:rPr>
        <w:t>ка: традициями (в проведении выходных дней, основных национальных праз</w:t>
      </w:r>
      <w:r w:rsidRPr="007C5424">
        <w:rPr>
          <w:rFonts w:eastAsia="Times New Roman"/>
          <w:sz w:val="28"/>
          <w:szCs w:val="28"/>
        </w:rPr>
        <w:t>д</w:t>
      </w:r>
      <w:r w:rsidRPr="007C5424">
        <w:rPr>
          <w:rFonts w:eastAsia="Times New Roman"/>
          <w:sz w:val="28"/>
          <w:szCs w:val="28"/>
        </w:rPr>
        <w:t>ников), распространёнными образцами фольклора (скороговорками, погово</w:t>
      </w:r>
      <w:r w:rsidRPr="007C5424">
        <w:rPr>
          <w:rFonts w:eastAsia="Times New Roman"/>
          <w:sz w:val="28"/>
          <w:szCs w:val="28"/>
        </w:rPr>
        <w:t>р</w:t>
      </w:r>
      <w:r w:rsidRPr="007C5424">
        <w:rPr>
          <w:rFonts w:eastAsia="Times New Roman"/>
          <w:sz w:val="28"/>
          <w:szCs w:val="28"/>
        </w:rPr>
        <w:t>ками, пословицами);</w:t>
      </w:r>
    </w:p>
    <w:p w:rsidR="00B40285" w:rsidRPr="007C5424" w:rsidRDefault="00B40285" w:rsidP="007C5424">
      <w:pPr>
        <w:pStyle w:val="18"/>
        <w:rPr>
          <w:rFonts w:eastAsia="Times New Roman"/>
          <w:sz w:val="28"/>
          <w:szCs w:val="28"/>
        </w:rPr>
      </w:pPr>
      <w:r w:rsidRPr="007C5424">
        <w:rPr>
          <w:rFonts w:eastAsia="Times New Roman"/>
          <w:sz w:val="28"/>
          <w:szCs w:val="28"/>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w:t>
      </w:r>
      <w:r w:rsidRPr="007C5424">
        <w:rPr>
          <w:rFonts w:eastAsia="Times New Roman"/>
          <w:sz w:val="28"/>
          <w:szCs w:val="28"/>
        </w:rPr>
        <w:lastRenderedPageBreak/>
        <w:t>в мировую культуру); о некоторых произведениях художественной литературы на изучаемом иностранном языке;</w:t>
      </w:r>
    </w:p>
    <w:p w:rsidR="00B40285" w:rsidRPr="007C5424" w:rsidRDefault="00B40285" w:rsidP="007C5424">
      <w:pPr>
        <w:pStyle w:val="18"/>
        <w:rPr>
          <w:rFonts w:eastAsia="Times New Roman"/>
          <w:sz w:val="28"/>
          <w:szCs w:val="28"/>
        </w:rPr>
      </w:pPr>
      <w:r w:rsidRPr="007C5424">
        <w:rPr>
          <w:rFonts w:eastAsia="Times New Roman"/>
          <w:sz w:val="28"/>
          <w:szCs w:val="28"/>
        </w:rPr>
        <w:t>– умением распознавать и употреблять в устной и письменной речи в сит</w:t>
      </w:r>
      <w:r w:rsidRPr="007C5424">
        <w:rPr>
          <w:rFonts w:eastAsia="Times New Roman"/>
          <w:sz w:val="28"/>
          <w:szCs w:val="28"/>
        </w:rPr>
        <w:t>у</w:t>
      </w:r>
      <w:r w:rsidRPr="007C5424">
        <w:rPr>
          <w:rFonts w:eastAsia="Times New Roman"/>
          <w:sz w:val="28"/>
          <w:szCs w:val="28"/>
        </w:rPr>
        <w:t>ациях формального и неформального общения основные нормы речевого эт</w:t>
      </w:r>
      <w:r w:rsidRPr="007C5424">
        <w:rPr>
          <w:rFonts w:eastAsia="Times New Roman"/>
          <w:sz w:val="28"/>
          <w:szCs w:val="28"/>
        </w:rPr>
        <w:t>и</w:t>
      </w:r>
      <w:r w:rsidRPr="007C5424">
        <w:rPr>
          <w:rFonts w:eastAsia="Times New Roman"/>
          <w:sz w:val="28"/>
          <w:szCs w:val="28"/>
        </w:rPr>
        <w:t>кета, принятые в странах изучаемого языка (реплики-клише, наиболее распр</w:t>
      </w:r>
      <w:r w:rsidRPr="007C5424">
        <w:rPr>
          <w:rFonts w:eastAsia="Times New Roman"/>
          <w:sz w:val="28"/>
          <w:szCs w:val="28"/>
        </w:rPr>
        <w:t>о</w:t>
      </w:r>
      <w:r w:rsidRPr="007C5424">
        <w:rPr>
          <w:rFonts w:eastAsia="Times New Roman"/>
          <w:sz w:val="28"/>
          <w:szCs w:val="28"/>
        </w:rPr>
        <w:t>странённую оценочную лексику);</w:t>
      </w:r>
    </w:p>
    <w:p w:rsidR="00B40285" w:rsidRPr="007C5424" w:rsidRDefault="00B40285" w:rsidP="007C5424">
      <w:pPr>
        <w:pStyle w:val="18"/>
        <w:rPr>
          <w:rFonts w:eastAsia="Times New Roman"/>
          <w:sz w:val="28"/>
          <w:szCs w:val="28"/>
        </w:rPr>
      </w:pPr>
      <w:r w:rsidRPr="007C5424">
        <w:rPr>
          <w:rFonts w:eastAsia="Times New Roman"/>
          <w:sz w:val="28"/>
          <w:szCs w:val="28"/>
        </w:rPr>
        <w:t>– умением представлять родную страну и культуру на иностранном языке; оказывать помощь зарубежным гостям в нашей стране в ситуациях повседне</w:t>
      </w:r>
      <w:r w:rsidRPr="007C5424">
        <w:rPr>
          <w:rFonts w:eastAsia="Times New Roman"/>
          <w:sz w:val="28"/>
          <w:szCs w:val="28"/>
        </w:rPr>
        <w:t>в</w:t>
      </w:r>
      <w:r w:rsidRPr="007C5424">
        <w:rPr>
          <w:rFonts w:eastAsia="Times New Roman"/>
          <w:sz w:val="28"/>
          <w:szCs w:val="28"/>
        </w:rPr>
        <w:t>ного общения.</w:t>
      </w:r>
    </w:p>
    <w:p w:rsidR="00B40285" w:rsidRPr="007C5424" w:rsidRDefault="00B40285" w:rsidP="007C5424">
      <w:pPr>
        <w:pStyle w:val="18"/>
        <w:jc w:val="center"/>
        <w:rPr>
          <w:rFonts w:eastAsia="Times New Roman"/>
          <w:b/>
          <w:sz w:val="28"/>
          <w:szCs w:val="28"/>
        </w:rPr>
      </w:pPr>
      <w:r w:rsidRPr="007C5424">
        <w:rPr>
          <w:rFonts w:eastAsia="Times New Roman"/>
          <w:b/>
          <w:sz w:val="28"/>
          <w:szCs w:val="28"/>
        </w:rPr>
        <w:t>Компенсаторные умения</w:t>
      </w:r>
    </w:p>
    <w:p w:rsidR="00B40285" w:rsidRPr="007C5424" w:rsidRDefault="00B40285" w:rsidP="007C5424">
      <w:pPr>
        <w:pStyle w:val="18"/>
        <w:rPr>
          <w:rFonts w:eastAsia="Times New Roman"/>
          <w:sz w:val="28"/>
          <w:szCs w:val="28"/>
        </w:rPr>
      </w:pPr>
      <w:r w:rsidRPr="007C5424">
        <w:rPr>
          <w:rFonts w:eastAsia="Times New Roman"/>
          <w:sz w:val="28"/>
          <w:szCs w:val="28"/>
        </w:rPr>
        <w:t>Совершенствуются умения:</w:t>
      </w:r>
    </w:p>
    <w:p w:rsidR="00B40285" w:rsidRPr="007C5424" w:rsidRDefault="00B40285" w:rsidP="007C5424">
      <w:pPr>
        <w:pStyle w:val="18"/>
        <w:rPr>
          <w:rFonts w:eastAsia="Times New Roman"/>
          <w:sz w:val="28"/>
          <w:szCs w:val="28"/>
        </w:rPr>
      </w:pPr>
      <w:r w:rsidRPr="007C5424">
        <w:rPr>
          <w:rFonts w:eastAsia="Times New Roman"/>
          <w:sz w:val="28"/>
          <w:szCs w:val="28"/>
        </w:rPr>
        <w:t>– переспрашивать, просить повторить, уточняя значение незнакомых слов;</w:t>
      </w:r>
    </w:p>
    <w:p w:rsidR="00B40285" w:rsidRPr="007C5424" w:rsidRDefault="00B40285" w:rsidP="007C5424">
      <w:pPr>
        <w:pStyle w:val="18"/>
        <w:rPr>
          <w:sz w:val="28"/>
          <w:szCs w:val="28"/>
        </w:rPr>
      </w:pPr>
      <w:r w:rsidRPr="007C5424">
        <w:rPr>
          <w:sz w:val="28"/>
          <w:szCs w:val="28"/>
        </w:rPr>
        <w:t>– использовать</w:t>
      </w:r>
      <w:r w:rsidRPr="007C5424">
        <w:rPr>
          <w:sz w:val="28"/>
          <w:szCs w:val="28"/>
        </w:rPr>
        <w:tab/>
        <w:t>в качестве</w:t>
      </w:r>
      <w:r w:rsidRPr="007C5424">
        <w:rPr>
          <w:sz w:val="28"/>
          <w:szCs w:val="28"/>
        </w:rPr>
        <w:tab/>
        <w:t>опоры при собственных высказываниях кл</w:t>
      </w:r>
      <w:r w:rsidRPr="007C5424">
        <w:rPr>
          <w:sz w:val="28"/>
          <w:szCs w:val="28"/>
        </w:rPr>
        <w:t>ю</w:t>
      </w:r>
      <w:r w:rsidRPr="007C5424">
        <w:rPr>
          <w:sz w:val="28"/>
          <w:szCs w:val="28"/>
        </w:rPr>
        <w:t>чевые слова, план к тексту, тематический словарь и т. д.;</w:t>
      </w:r>
    </w:p>
    <w:p w:rsidR="00B40285" w:rsidRPr="007C5424" w:rsidRDefault="00B40285" w:rsidP="007C5424">
      <w:pPr>
        <w:pStyle w:val="18"/>
        <w:rPr>
          <w:sz w:val="28"/>
          <w:szCs w:val="28"/>
        </w:rPr>
      </w:pPr>
      <w:r w:rsidRPr="007C5424">
        <w:rPr>
          <w:sz w:val="28"/>
          <w:szCs w:val="28"/>
        </w:rPr>
        <w:t>– прогнозировать содержание текста на основе заголовка, предварительно поставленных вопросов;</w:t>
      </w:r>
    </w:p>
    <w:p w:rsidR="00B40285" w:rsidRPr="007C5424" w:rsidRDefault="00B40285" w:rsidP="007C5424">
      <w:pPr>
        <w:pStyle w:val="18"/>
        <w:rPr>
          <w:sz w:val="28"/>
          <w:szCs w:val="28"/>
        </w:rPr>
      </w:pPr>
      <w:r w:rsidRPr="007C5424">
        <w:rPr>
          <w:sz w:val="28"/>
          <w:szCs w:val="28"/>
        </w:rPr>
        <w:t>– догадываться о значении незнакомых слов по контексту, по использу</w:t>
      </w:r>
      <w:r w:rsidRPr="007C5424">
        <w:rPr>
          <w:sz w:val="28"/>
          <w:szCs w:val="28"/>
        </w:rPr>
        <w:t>е</w:t>
      </w:r>
      <w:r w:rsidRPr="007C5424">
        <w:rPr>
          <w:sz w:val="28"/>
          <w:szCs w:val="28"/>
        </w:rPr>
        <w:t>мым собеседником жестам и мимике;</w:t>
      </w:r>
    </w:p>
    <w:p w:rsidR="00B40285" w:rsidRPr="007C5424" w:rsidRDefault="00B40285" w:rsidP="007C5424">
      <w:pPr>
        <w:pStyle w:val="18"/>
        <w:rPr>
          <w:sz w:val="28"/>
          <w:szCs w:val="28"/>
        </w:rPr>
      </w:pPr>
      <w:r w:rsidRPr="007C5424">
        <w:rPr>
          <w:sz w:val="28"/>
          <w:szCs w:val="28"/>
        </w:rPr>
        <w:t>– использовать синонимы, антонимы, описания понятия при дефиците языковых средств.</w:t>
      </w:r>
    </w:p>
    <w:p w:rsidR="00B40285" w:rsidRPr="007C5424" w:rsidRDefault="00B40285" w:rsidP="007C5424">
      <w:pPr>
        <w:pStyle w:val="18"/>
        <w:jc w:val="center"/>
        <w:rPr>
          <w:b/>
          <w:sz w:val="28"/>
          <w:szCs w:val="28"/>
        </w:rPr>
      </w:pPr>
      <w:r w:rsidRPr="007C5424">
        <w:rPr>
          <w:b/>
          <w:sz w:val="28"/>
          <w:szCs w:val="28"/>
        </w:rPr>
        <w:t>Общеучебные умения</w:t>
      </w:r>
    </w:p>
    <w:p w:rsidR="00B40285" w:rsidRPr="007C5424" w:rsidRDefault="00B40285" w:rsidP="007C5424">
      <w:pPr>
        <w:pStyle w:val="18"/>
        <w:rPr>
          <w:sz w:val="28"/>
          <w:szCs w:val="28"/>
        </w:rPr>
      </w:pPr>
      <w:r w:rsidRPr="007C5424">
        <w:rPr>
          <w:sz w:val="28"/>
          <w:szCs w:val="28"/>
        </w:rPr>
        <w:t>Формируются и совершенствуются умения:</w:t>
      </w:r>
    </w:p>
    <w:p w:rsidR="00B40285" w:rsidRPr="007C5424" w:rsidRDefault="00B40285" w:rsidP="007C5424">
      <w:pPr>
        <w:pStyle w:val="18"/>
        <w:rPr>
          <w:sz w:val="28"/>
          <w:szCs w:val="28"/>
        </w:rPr>
      </w:pPr>
      <w:r w:rsidRPr="007C5424">
        <w:rPr>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B40285" w:rsidRPr="007C5424" w:rsidRDefault="00B40285" w:rsidP="007C5424">
      <w:pPr>
        <w:pStyle w:val="18"/>
        <w:rPr>
          <w:sz w:val="28"/>
          <w:szCs w:val="28"/>
        </w:rPr>
      </w:pPr>
      <w:r w:rsidRPr="007C5424">
        <w:rPr>
          <w:sz w:val="28"/>
          <w:szCs w:val="28"/>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B40285" w:rsidRPr="007C5424" w:rsidRDefault="00B40285" w:rsidP="007C5424">
      <w:pPr>
        <w:pStyle w:val="18"/>
        <w:rPr>
          <w:sz w:val="28"/>
          <w:szCs w:val="28"/>
        </w:rPr>
      </w:pPr>
      <w:r w:rsidRPr="007C5424">
        <w:rPr>
          <w:sz w:val="28"/>
          <w:szCs w:val="28"/>
        </w:rPr>
        <w:t>– работать с разными источниками на иностранном языке: справочными материалами, словарями, Интернет-ресурсами, литературой;</w:t>
      </w:r>
    </w:p>
    <w:p w:rsidR="00B40285" w:rsidRPr="007C5424" w:rsidRDefault="00B40285" w:rsidP="007C5424">
      <w:pPr>
        <w:pStyle w:val="18"/>
        <w:rPr>
          <w:sz w:val="28"/>
          <w:szCs w:val="28"/>
        </w:rPr>
      </w:pPr>
      <w:r w:rsidRPr="007C5424">
        <w:rPr>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w:t>
      </w:r>
      <w:r w:rsidRPr="007C5424">
        <w:rPr>
          <w:sz w:val="28"/>
          <w:szCs w:val="28"/>
        </w:rPr>
        <w:t>ь</w:t>
      </w:r>
      <w:r w:rsidRPr="007C5424">
        <w:rPr>
          <w:sz w:val="28"/>
          <w:szCs w:val="28"/>
        </w:rPr>
        <w:t>скими методами (наблюдение, анкетирование, интервьюирование), анализ п</w:t>
      </w:r>
      <w:r w:rsidRPr="007C5424">
        <w:rPr>
          <w:sz w:val="28"/>
          <w:szCs w:val="28"/>
        </w:rPr>
        <w:t>о</w:t>
      </w:r>
      <w:r w:rsidRPr="007C5424">
        <w:rPr>
          <w:sz w:val="28"/>
          <w:szCs w:val="28"/>
        </w:rPr>
        <w:t>лученных данных и их интерпретация, разработка краткосрочного проекта и его устная презентация с аргументацией, ответы на вопросы по проекту; учас</w:t>
      </w:r>
      <w:r w:rsidRPr="007C5424">
        <w:rPr>
          <w:sz w:val="28"/>
          <w:szCs w:val="28"/>
        </w:rPr>
        <w:t>т</w:t>
      </w:r>
      <w:r w:rsidRPr="007C5424">
        <w:rPr>
          <w:sz w:val="28"/>
          <w:szCs w:val="28"/>
        </w:rPr>
        <w:t>вовать в работе над долгосрочным проектом; взаимодействовать в группе с другими участниками проектной деятельности;</w:t>
      </w:r>
    </w:p>
    <w:p w:rsidR="00B40285" w:rsidRPr="007C5424" w:rsidRDefault="00B40285" w:rsidP="007C5424">
      <w:pPr>
        <w:pStyle w:val="18"/>
        <w:rPr>
          <w:rFonts w:eastAsia="Times New Roman"/>
          <w:b/>
          <w:sz w:val="28"/>
          <w:szCs w:val="28"/>
        </w:rPr>
      </w:pPr>
      <w:r w:rsidRPr="007C5424">
        <w:rPr>
          <w:rFonts w:eastAsia="Times New Roman"/>
          <w:sz w:val="28"/>
          <w:szCs w:val="28"/>
        </w:rPr>
        <w:t>– самостоятельно работать, рационально организовывая свой труд в классе идома.</w:t>
      </w:r>
    </w:p>
    <w:p w:rsidR="00B40285" w:rsidRPr="007C5424" w:rsidRDefault="00B40285" w:rsidP="007C5424">
      <w:pPr>
        <w:pStyle w:val="18"/>
        <w:jc w:val="center"/>
        <w:rPr>
          <w:rFonts w:eastAsia="Times New Roman"/>
          <w:b/>
          <w:sz w:val="28"/>
          <w:szCs w:val="28"/>
        </w:rPr>
      </w:pPr>
      <w:r w:rsidRPr="007C5424">
        <w:rPr>
          <w:rFonts w:eastAsia="Times New Roman"/>
          <w:b/>
          <w:sz w:val="28"/>
          <w:szCs w:val="28"/>
        </w:rPr>
        <w:t>Специальные учебные умения</w:t>
      </w:r>
    </w:p>
    <w:p w:rsidR="00B40285" w:rsidRPr="007C5424" w:rsidRDefault="00B40285" w:rsidP="007C5424">
      <w:pPr>
        <w:pStyle w:val="18"/>
        <w:rPr>
          <w:rFonts w:eastAsia="Times New Roman"/>
          <w:sz w:val="28"/>
          <w:szCs w:val="28"/>
        </w:rPr>
      </w:pPr>
      <w:r w:rsidRPr="007C5424">
        <w:rPr>
          <w:rFonts w:eastAsia="Times New Roman"/>
          <w:sz w:val="28"/>
          <w:szCs w:val="28"/>
        </w:rPr>
        <w:t>Формируются и совершенствуются умения:</w:t>
      </w:r>
    </w:p>
    <w:p w:rsidR="00B40285" w:rsidRPr="007C5424" w:rsidRDefault="00B40285" w:rsidP="007C5424">
      <w:pPr>
        <w:pStyle w:val="18"/>
        <w:rPr>
          <w:rFonts w:eastAsia="Times New Roman"/>
          <w:sz w:val="28"/>
          <w:szCs w:val="28"/>
        </w:rPr>
      </w:pPr>
      <w:r w:rsidRPr="007C5424">
        <w:rPr>
          <w:rFonts w:eastAsia="Times New Roman"/>
          <w:sz w:val="28"/>
          <w:szCs w:val="28"/>
        </w:rPr>
        <w:t>– находить ключевые слова и социокультурные реалии при работе с те</w:t>
      </w:r>
      <w:r w:rsidRPr="007C5424">
        <w:rPr>
          <w:rFonts w:eastAsia="Times New Roman"/>
          <w:sz w:val="28"/>
          <w:szCs w:val="28"/>
        </w:rPr>
        <w:t>к</w:t>
      </w:r>
      <w:r w:rsidRPr="007C5424">
        <w:rPr>
          <w:rFonts w:eastAsia="Times New Roman"/>
          <w:sz w:val="28"/>
          <w:szCs w:val="28"/>
        </w:rPr>
        <w:t>стом;</w:t>
      </w:r>
    </w:p>
    <w:p w:rsidR="00B40285" w:rsidRPr="007C5424" w:rsidRDefault="00B40285" w:rsidP="007C5424">
      <w:pPr>
        <w:pStyle w:val="18"/>
        <w:rPr>
          <w:rFonts w:eastAsia="Times New Roman"/>
          <w:sz w:val="28"/>
          <w:szCs w:val="28"/>
        </w:rPr>
      </w:pPr>
      <w:r w:rsidRPr="007C5424">
        <w:rPr>
          <w:rFonts w:eastAsia="Times New Roman"/>
          <w:sz w:val="28"/>
          <w:szCs w:val="28"/>
        </w:rPr>
        <w:t xml:space="preserve">– семантизировать слова на основе языковой догадки; </w:t>
      </w:r>
    </w:p>
    <w:p w:rsidR="00B40285" w:rsidRPr="007C5424" w:rsidRDefault="00B40285" w:rsidP="007C5424">
      <w:pPr>
        <w:pStyle w:val="18"/>
        <w:rPr>
          <w:rFonts w:eastAsia="Times New Roman"/>
          <w:sz w:val="28"/>
          <w:szCs w:val="28"/>
        </w:rPr>
      </w:pPr>
      <w:r w:rsidRPr="007C5424">
        <w:rPr>
          <w:rFonts w:eastAsia="Times New Roman"/>
          <w:sz w:val="28"/>
          <w:szCs w:val="28"/>
        </w:rPr>
        <w:t xml:space="preserve">– осуществлять словообразовательный анализ; </w:t>
      </w:r>
    </w:p>
    <w:p w:rsidR="00B40285" w:rsidRPr="007C5424" w:rsidRDefault="00B40285" w:rsidP="007C5424">
      <w:pPr>
        <w:pStyle w:val="18"/>
        <w:rPr>
          <w:rFonts w:eastAsia="Times New Roman"/>
          <w:sz w:val="28"/>
          <w:szCs w:val="28"/>
        </w:rPr>
      </w:pPr>
      <w:r w:rsidRPr="007C5424">
        <w:rPr>
          <w:rFonts w:eastAsia="Times New Roman"/>
          <w:sz w:val="28"/>
          <w:szCs w:val="28"/>
        </w:rPr>
        <w:lastRenderedPageBreak/>
        <w:t xml:space="preserve">– выборочно использовать перевод; </w:t>
      </w:r>
    </w:p>
    <w:p w:rsidR="00B40285" w:rsidRPr="007C5424" w:rsidRDefault="00B40285" w:rsidP="007C5424">
      <w:pPr>
        <w:pStyle w:val="18"/>
        <w:rPr>
          <w:rFonts w:eastAsia="Times New Roman"/>
          <w:sz w:val="28"/>
          <w:szCs w:val="28"/>
        </w:rPr>
      </w:pPr>
      <w:r w:rsidRPr="007C5424">
        <w:rPr>
          <w:rFonts w:eastAsia="Times New Roman"/>
          <w:sz w:val="28"/>
          <w:szCs w:val="28"/>
        </w:rPr>
        <w:t>– пользоваться двуязычным и толковым словарями;</w:t>
      </w:r>
    </w:p>
    <w:p w:rsidR="00B40285" w:rsidRPr="007C5424" w:rsidRDefault="00B40285" w:rsidP="007C5424">
      <w:pPr>
        <w:pStyle w:val="18"/>
        <w:rPr>
          <w:rFonts w:eastAsia="Times New Roman"/>
          <w:sz w:val="28"/>
          <w:szCs w:val="28"/>
        </w:rPr>
      </w:pPr>
      <w:r w:rsidRPr="007C5424">
        <w:rPr>
          <w:rFonts w:eastAsia="Times New Roman"/>
          <w:sz w:val="28"/>
          <w:szCs w:val="28"/>
        </w:rPr>
        <w:t>– участвовать в проектной деятельности межпредметного характера.</w:t>
      </w:r>
    </w:p>
    <w:p w:rsidR="00067AD7" w:rsidRPr="00527F84" w:rsidRDefault="00067AD7" w:rsidP="00067AD7">
      <w:pPr>
        <w:pStyle w:val="af1"/>
        <w:ind w:firstLine="0"/>
        <w:jc w:val="center"/>
        <w:rPr>
          <w:b/>
        </w:rPr>
      </w:pPr>
    </w:p>
    <w:p w:rsidR="002F3B49" w:rsidRPr="00527F84" w:rsidRDefault="008832F5" w:rsidP="008832F5">
      <w:pPr>
        <w:pStyle w:val="af1"/>
        <w:ind w:firstLine="0"/>
        <w:jc w:val="center"/>
        <w:rPr>
          <w:b/>
        </w:rPr>
      </w:pPr>
      <w:r w:rsidRPr="00527F84">
        <w:rPr>
          <w:b/>
        </w:rPr>
        <w:t>ВСЕОБЩАЯ ИСТОРИЯ</w:t>
      </w:r>
      <w:r>
        <w:rPr>
          <w:b/>
        </w:rPr>
        <w:t>. ИСТОРИЯ РОССИИ</w:t>
      </w:r>
    </w:p>
    <w:p w:rsidR="006F3ADB" w:rsidRDefault="006F3ADB" w:rsidP="006F3ADB">
      <w:pPr>
        <w:pStyle w:val="18"/>
        <w:rPr>
          <w:rFonts w:cs="Times New Roman"/>
          <w:sz w:val="28"/>
          <w:szCs w:val="28"/>
        </w:rPr>
      </w:pPr>
    </w:p>
    <w:p w:rsidR="006F3ADB" w:rsidRPr="006F3ADB" w:rsidRDefault="006F3ADB" w:rsidP="006F3ADB">
      <w:pPr>
        <w:pStyle w:val="18"/>
        <w:tabs>
          <w:tab w:val="clear" w:pos="1021"/>
          <w:tab w:val="left" w:pos="0"/>
        </w:tabs>
        <w:ind w:firstLine="0"/>
        <w:rPr>
          <w:rFonts w:cs="Times New Roman"/>
          <w:b/>
          <w:sz w:val="28"/>
          <w:szCs w:val="28"/>
        </w:rPr>
      </w:pPr>
      <w:r>
        <w:rPr>
          <w:rFonts w:cs="Times New Roman"/>
          <w:b/>
          <w:sz w:val="28"/>
          <w:szCs w:val="28"/>
        </w:rPr>
        <w:tab/>
      </w:r>
      <w:r w:rsidRPr="006F3ADB">
        <w:rPr>
          <w:rFonts w:cs="Times New Roman"/>
          <w:b/>
          <w:sz w:val="28"/>
          <w:szCs w:val="28"/>
        </w:rPr>
        <w:t>Всеобщая история.  5 - 9 классы</w:t>
      </w:r>
    </w:p>
    <w:p w:rsidR="006F3ADB" w:rsidRPr="006F3ADB" w:rsidRDefault="006F3ADB" w:rsidP="006F3ADB">
      <w:pPr>
        <w:pStyle w:val="18"/>
        <w:tabs>
          <w:tab w:val="clear" w:pos="1021"/>
          <w:tab w:val="left" w:pos="0"/>
        </w:tabs>
        <w:ind w:firstLine="0"/>
        <w:jc w:val="center"/>
        <w:rPr>
          <w:rFonts w:cs="Times New Roman"/>
          <w:sz w:val="28"/>
          <w:szCs w:val="28"/>
        </w:rPr>
      </w:pPr>
      <w:r w:rsidRPr="006F3ADB">
        <w:rPr>
          <w:rFonts w:eastAsia="Times New Roman" w:cs="Times New Roman"/>
          <w:color w:val="000000"/>
          <w:sz w:val="28"/>
          <w:szCs w:val="28"/>
        </w:rPr>
        <w:t xml:space="preserve">РАЗДЕЛ </w:t>
      </w:r>
      <w:r w:rsidRPr="006F3ADB">
        <w:rPr>
          <w:rFonts w:eastAsia="Times New Roman" w:cs="Times New Roman"/>
          <w:color w:val="000000"/>
          <w:sz w:val="28"/>
          <w:szCs w:val="28"/>
          <w:lang w:val="en-US"/>
        </w:rPr>
        <w:t>I</w:t>
      </w:r>
      <w:r w:rsidRPr="006F3ADB">
        <w:rPr>
          <w:rFonts w:eastAsia="Times New Roman" w:cs="Times New Roman"/>
          <w:color w:val="000000"/>
          <w:sz w:val="28"/>
          <w:szCs w:val="28"/>
        </w:rPr>
        <w:t>. ДРЕВНИЙ МИР</w:t>
      </w:r>
    </w:p>
    <w:p w:rsidR="006F3ADB" w:rsidRPr="006F3ADB" w:rsidRDefault="006F3ADB" w:rsidP="006F3ADB">
      <w:pPr>
        <w:pStyle w:val="18"/>
        <w:tabs>
          <w:tab w:val="clear" w:pos="1021"/>
          <w:tab w:val="left" w:pos="0"/>
        </w:tabs>
        <w:ind w:firstLine="0"/>
        <w:rPr>
          <w:rFonts w:cs="Times New Roman"/>
          <w:sz w:val="28"/>
          <w:szCs w:val="28"/>
        </w:rPr>
      </w:pPr>
      <w:r>
        <w:rPr>
          <w:rFonts w:eastAsia="Times New Roman" w:cs="Times New Roman"/>
          <w:color w:val="000000"/>
          <w:sz w:val="28"/>
          <w:szCs w:val="28"/>
        </w:rPr>
        <w:tab/>
      </w:r>
      <w:r w:rsidRPr="006F3ADB">
        <w:rPr>
          <w:rFonts w:eastAsia="Times New Roman" w:cs="Times New Roman"/>
          <w:color w:val="000000"/>
          <w:sz w:val="28"/>
          <w:szCs w:val="28"/>
        </w:rPr>
        <w:t>Зачем  изучать историю. Что такое история. Ключи к познаниюпрошлого. Исторические источники. Науки-помощницы: архео</w:t>
      </w:r>
      <w:r w:rsidRPr="006F3ADB">
        <w:rPr>
          <w:rFonts w:eastAsia="Times New Roman" w:cs="Times New Roman"/>
          <w:color w:val="000000"/>
          <w:sz w:val="28"/>
          <w:szCs w:val="28"/>
        </w:rPr>
        <w:softHyphen/>
        <w:t>логия, антропология, этн</w:t>
      </w:r>
      <w:r w:rsidRPr="006F3ADB">
        <w:rPr>
          <w:rFonts w:eastAsia="Times New Roman" w:cs="Times New Roman"/>
          <w:color w:val="000000"/>
          <w:sz w:val="28"/>
          <w:szCs w:val="28"/>
        </w:rPr>
        <w:t>о</w:t>
      </w:r>
      <w:r w:rsidRPr="006F3ADB">
        <w:rPr>
          <w:rFonts w:eastAsia="Times New Roman" w:cs="Times New Roman"/>
          <w:color w:val="000000"/>
          <w:sz w:val="28"/>
          <w:szCs w:val="28"/>
        </w:rPr>
        <w:t>логия, этнография. Периоды истории, исторические эпохи. История Древнего мира — часть всеобщей истории. Счёт лет в истории. Историческая хронол</w:t>
      </w:r>
      <w:r w:rsidRPr="006F3ADB">
        <w:rPr>
          <w:rFonts w:eastAsia="Times New Roman" w:cs="Times New Roman"/>
          <w:color w:val="000000"/>
          <w:sz w:val="28"/>
          <w:szCs w:val="28"/>
        </w:rPr>
        <w:t>о</w:t>
      </w:r>
      <w:r w:rsidRPr="006F3ADB">
        <w:rPr>
          <w:rFonts w:eastAsia="Times New Roman" w:cs="Times New Roman"/>
          <w:color w:val="000000"/>
          <w:sz w:val="28"/>
          <w:szCs w:val="28"/>
        </w:rPr>
        <w:t>гия. Кален</w:t>
      </w:r>
      <w:r w:rsidRPr="006F3ADB">
        <w:rPr>
          <w:rFonts w:eastAsia="Times New Roman" w:cs="Times New Roman"/>
          <w:color w:val="000000"/>
          <w:sz w:val="28"/>
          <w:szCs w:val="28"/>
        </w:rPr>
        <w:softHyphen/>
        <w:t>дарь. Наша эра. Лента времени. Счёт лет до нашей эры.</w:t>
      </w:r>
    </w:p>
    <w:p w:rsidR="006F3ADB" w:rsidRPr="006F3ADB" w:rsidRDefault="006F3ADB" w:rsidP="006F3ADB">
      <w:pPr>
        <w:pStyle w:val="18"/>
        <w:jc w:val="center"/>
        <w:rPr>
          <w:rFonts w:cs="Times New Roman"/>
          <w:sz w:val="28"/>
          <w:szCs w:val="28"/>
        </w:rPr>
      </w:pPr>
      <w:r w:rsidRPr="006F3ADB">
        <w:rPr>
          <w:rFonts w:eastAsia="Times New Roman" w:cs="Times New Roman"/>
          <w:color w:val="000000"/>
          <w:sz w:val="28"/>
          <w:szCs w:val="28"/>
        </w:rPr>
        <w:t>ОТ ПЕРВОБЫТНОСТИ К ЦИВИЛИЗАЦИИ</w:t>
      </w:r>
    </w:p>
    <w:p w:rsidR="006F3ADB" w:rsidRPr="006F3ADB" w:rsidRDefault="006F3ADB" w:rsidP="006F3ADB">
      <w:pPr>
        <w:pStyle w:val="18"/>
        <w:rPr>
          <w:sz w:val="28"/>
          <w:szCs w:val="28"/>
        </w:rPr>
      </w:pPr>
      <w:r w:rsidRPr="006F3ADB">
        <w:rPr>
          <w:rFonts w:cs="Times New Roman"/>
          <w:b/>
          <w:sz w:val="28"/>
          <w:szCs w:val="28"/>
        </w:rPr>
        <w:t>Древнейшие люди, их жизнь и деятельность как этап предыстории ч</w:t>
      </w:r>
      <w:r w:rsidRPr="006F3ADB">
        <w:rPr>
          <w:rFonts w:cs="Times New Roman"/>
          <w:b/>
          <w:sz w:val="28"/>
          <w:szCs w:val="28"/>
        </w:rPr>
        <w:t>е</w:t>
      </w:r>
      <w:r w:rsidRPr="006F3ADB">
        <w:rPr>
          <w:rFonts w:cs="Times New Roman"/>
          <w:b/>
          <w:sz w:val="28"/>
          <w:szCs w:val="28"/>
        </w:rPr>
        <w:t>ловечества.</w:t>
      </w:r>
      <w:r w:rsidRPr="006F3ADB">
        <w:rPr>
          <w:rFonts w:cs="Times New Roman"/>
          <w:sz w:val="28"/>
          <w:szCs w:val="28"/>
        </w:rPr>
        <w:t xml:space="preserve"> Современные взгляды на происхождение человека.. Расселение древнейших людей. Древнейший человек и природа.  Появление</w:t>
      </w:r>
      <w:r w:rsidRPr="006F3ADB">
        <w:rPr>
          <w:sz w:val="28"/>
          <w:szCs w:val="28"/>
        </w:rPr>
        <w:t xml:space="preserve"> орудий труда. Каменный век. Овладение огнём и роль этого процесса в жизни древнейших людей. Зарождениеперрвобытных сообществ.</w:t>
      </w:r>
    </w:p>
    <w:p w:rsidR="006F3ADB" w:rsidRDefault="006F3ADB" w:rsidP="006F3ADB">
      <w:pPr>
        <w:pStyle w:val="18"/>
        <w:rPr>
          <w:rFonts w:cs="Times New Roman"/>
          <w:sz w:val="28"/>
          <w:szCs w:val="28"/>
        </w:rPr>
      </w:pPr>
      <w:r w:rsidRPr="006F3ADB">
        <w:rPr>
          <w:rFonts w:cs="Times New Roman"/>
          <w:sz w:val="28"/>
          <w:szCs w:val="28"/>
        </w:rPr>
        <w:t>Появление «человека разумного». Неандертальцы и кроманьон</w:t>
      </w:r>
      <w:r w:rsidRPr="006F3ADB">
        <w:rPr>
          <w:rFonts w:cs="Times New Roman"/>
          <w:sz w:val="28"/>
          <w:szCs w:val="28"/>
        </w:rPr>
        <w:softHyphen/>
        <w:t>цы</w:t>
      </w:r>
      <w:r>
        <w:rPr>
          <w:rFonts w:cs="Times New Roman"/>
          <w:sz w:val="28"/>
          <w:szCs w:val="28"/>
        </w:rPr>
        <w:t>.</w:t>
      </w:r>
      <w:r w:rsidRPr="006F3ADB">
        <w:rPr>
          <w:rFonts w:cs="Times New Roman"/>
          <w:sz w:val="28"/>
          <w:szCs w:val="28"/>
        </w:rPr>
        <w:t xml:space="preserve"> Собир</w:t>
      </w:r>
      <w:r w:rsidRPr="006F3ADB">
        <w:rPr>
          <w:rFonts w:cs="Times New Roman"/>
          <w:sz w:val="28"/>
          <w:szCs w:val="28"/>
        </w:rPr>
        <w:t>а</w:t>
      </w:r>
      <w:r w:rsidRPr="006F3ADB">
        <w:rPr>
          <w:rFonts w:cs="Times New Roman"/>
          <w:sz w:val="28"/>
          <w:szCs w:val="28"/>
        </w:rPr>
        <w:t>тельство и охота, присваивающее хозяйство. Изобретения кроманьонцев.  Р</w:t>
      </w:r>
      <w:r w:rsidRPr="006F3ADB">
        <w:rPr>
          <w:rFonts w:cs="Times New Roman"/>
          <w:sz w:val="28"/>
          <w:szCs w:val="28"/>
        </w:rPr>
        <w:t>о</w:t>
      </w:r>
      <w:r w:rsidRPr="006F3ADB">
        <w:rPr>
          <w:rFonts w:cs="Times New Roman"/>
          <w:sz w:val="28"/>
          <w:szCs w:val="28"/>
        </w:rPr>
        <w:t>довые общины.  Появление человеческих рас.</w:t>
      </w:r>
    </w:p>
    <w:p w:rsidR="006F3ADB" w:rsidRPr="006F3ADB" w:rsidRDefault="006F3ADB" w:rsidP="006F3ADB">
      <w:pPr>
        <w:pStyle w:val="18"/>
        <w:rPr>
          <w:rFonts w:cs="Times New Roman"/>
          <w:sz w:val="28"/>
          <w:szCs w:val="28"/>
        </w:rPr>
      </w:pPr>
      <w:r w:rsidRPr="006F3ADB">
        <w:rPr>
          <w:rFonts w:cs="Times New Roman"/>
          <w:sz w:val="28"/>
          <w:szCs w:val="28"/>
        </w:rPr>
        <w:t>Возникновение религии и искусства. Древнейшие формы рели</w:t>
      </w:r>
      <w:r w:rsidRPr="006F3ADB">
        <w:rPr>
          <w:rFonts w:cs="Times New Roman"/>
          <w:sz w:val="28"/>
          <w:szCs w:val="28"/>
        </w:rPr>
        <w:softHyphen/>
        <w:t>гиозных в</w:t>
      </w:r>
      <w:r w:rsidRPr="006F3ADB">
        <w:rPr>
          <w:rFonts w:cs="Times New Roman"/>
          <w:sz w:val="28"/>
          <w:szCs w:val="28"/>
        </w:rPr>
        <w:t>е</w:t>
      </w:r>
      <w:r w:rsidRPr="006F3ADB">
        <w:rPr>
          <w:rFonts w:cs="Times New Roman"/>
          <w:sz w:val="28"/>
          <w:szCs w:val="28"/>
        </w:rPr>
        <w:t>рований. Духи природы и душа человека. Зарождение мифа.  Художники п</w:t>
      </w:r>
      <w:r w:rsidRPr="006F3ADB">
        <w:rPr>
          <w:rFonts w:cs="Times New Roman"/>
          <w:sz w:val="28"/>
          <w:szCs w:val="28"/>
        </w:rPr>
        <w:t>е</w:t>
      </w:r>
      <w:r w:rsidRPr="006F3ADB">
        <w:rPr>
          <w:rFonts w:cs="Times New Roman"/>
          <w:sz w:val="28"/>
          <w:szCs w:val="28"/>
        </w:rPr>
        <w:t>щер.</w:t>
      </w:r>
    </w:p>
    <w:p w:rsidR="006F3ADB" w:rsidRPr="006F3ADB" w:rsidRDefault="006F3ADB" w:rsidP="006F3ADB">
      <w:pPr>
        <w:pStyle w:val="18"/>
        <w:rPr>
          <w:rFonts w:cs="Times New Roman"/>
          <w:sz w:val="28"/>
          <w:szCs w:val="28"/>
        </w:rPr>
      </w:pPr>
      <w:r w:rsidRPr="006F3ADB">
        <w:rPr>
          <w:rFonts w:cs="Times New Roman"/>
          <w:b/>
          <w:sz w:val="28"/>
          <w:szCs w:val="28"/>
        </w:rPr>
        <w:t>Древние земледельцы и скотоводы на исходе первобытн</w:t>
      </w:r>
      <w:r w:rsidRPr="006F3ADB">
        <w:rPr>
          <w:rFonts w:cs="Times New Roman"/>
          <w:b/>
          <w:sz w:val="28"/>
          <w:szCs w:val="28"/>
        </w:rPr>
        <w:t>о</w:t>
      </w:r>
      <w:r w:rsidRPr="006F3ADB">
        <w:rPr>
          <w:rFonts w:cs="Times New Roman"/>
          <w:b/>
          <w:sz w:val="28"/>
          <w:szCs w:val="28"/>
        </w:rPr>
        <w:t>сти.Неолитическая революция. Возникновение древнейших цивилизаций.</w:t>
      </w:r>
      <w:r w:rsidRPr="006F3ADB">
        <w:rPr>
          <w:rFonts w:cs="Times New Roman"/>
          <w:sz w:val="28"/>
          <w:szCs w:val="28"/>
        </w:rPr>
        <w:t xml:space="preserve"> Возникновение земледелия. Орудия труда земледельцев, первые выращиваемые культуры. Одомашнивание животных и скотоводство. Переход от присваива</w:t>
      </w:r>
      <w:r w:rsidRPr="006F3ADB">
        <w:rPr>
          <w:rFonts w:cs="Times New Roman"/>
          <w:sz w:val="28"/>
          <w:szCs w:val="28"/>
        </w:rPr>
        <w:t>ю</w:t>
      </w:r>
      <w:r w:rsidRPr="006F3ADB">
        <w:rPr>
          <w:rFonts w:cs="Times New Roman"/>
          <w:sz w:val="28"/>
          <w:szCs w:val="28"/>
        </w:rPr>
        <w:t>щего к производящему хозяйству — основное содержание неолитической рев</w:t>
      </w:r>
      <w:r w:rsidRPr="006F3ADB">
        <w:rPr>
          <w:rFonts w:cs="Times New Roman"/>
          <w:sz w:val="28"/>
          <w:szCs w:val="28"/>
        </w:rPr>
        <w:t>о</w:t>
      </w:r>
      <w:r w:rsidRPr="006F3ADB">
        <w:rPr>
          <w:rFonts w:cs="Times New Roman"/>
          <w:sz w:val="28"/>
          <w:szCs w:val="28"/>
        </w:rPr>
        <w:t>люции. Появление ремесла, изобретение гончарного круга, простейшего тка</w:t>
      </w:r>
      <w:r w:rsidRPr="006F3ADB">
        <w:rPr>
          <w:rFonts w:cs="Times New Roman"/>
          <w:sz w:val="28"/>
          <w:szCs w:val="28"/>
        </w:rPr>
        <w:t>ц</w:t>
      </w:r>
      <w:r w:rsidRPr="006F3ADB">
        <w:rPr>
          <w:rFonts w:cs="Times New Roman"/>
          <w:sz w:val="28"/>
          <w:szCs w:val="28"/>
        </w:rPr>
        <w:t>кого станка и другие новшества неолита.</w:t>
      </w:r>
    </w:p>
    <w:p w:rsidR="006F3ADB" w:rsidRPr="006F3ADB" w:rsidRDefault="006F3ADB" w:rsidP="006F3ADB">
      <w:pPr>
        <w:pStyle w:val="18"/>
        <w:rPr>
          <w:rFonts w:cs="Times New Roman"/>
          <w:sz w:val="28"/>
          <w:szCs w:val="28"/>
        </w:rPr>
      </w:pPr>
      <w:r w:rsidRPr="006F3ADB">
        <w:rPr>
          <w:rFonts w:cs="Times New Roman"/>
          <w:sz w:val="28"/>
          <w:szCs w:val="28"/>
        </w:rPr>
        <w:t>Соседская община. Племя. Семья. Возникновение имуществен</w:t>
      </w:r>
      <w:r w:rsidRPr="006F3ADB">
        <w:rPr>
          <w:rFonts w:cs="Times New Roman"/>
          <w:sz w:val="28"/>
          <w:szCs w:val="28"/>
        </w:rPr>
        <w:softHyphen/>
        <w:t>ного и  с</w:t>
      </w:r>
      <w:r w:rsidRPr="006F3ADB">
        <w:rPr>
          <w:rFonts w:cs="Times New Roman"/>
          <w:sz w:val="28"/>
          <w:szCs w:val="28"/>
        </w:rPr>
        <w:t>о</w:t>
      </w:r>
      <w:r w:rsidRPr="006F3ADB">
        <w:rPr>
          <w:rFonts w:cs="Times New Roman"/>
          <w:sz w:val="28"/>
          <w:szCs w:val="28"/>
        </w:rPr>
        <w:t>циального неравенства. Выделение знати: вождь, дружина, Нарождение обм</w:t>
      </w:r>
      <w:r w:rsidRPr="006F3ADB">
        <w:rPr>
          <w:rFonts w:cs="Times New Roman"/>
          <w:sz w:val="28"/>
          <w:szCs w:val="28"/>
        </w:rPr>
        <w:t>е</w:t>
      </w:r>
      <w:r w:rsidRPr="006F3ADB">
        <w:rPr>
          <w:rFonts w:cs="Times New Roman"/>
          <w:sz w:val="28"/>
          <w:szCs w:val="28"/>
        </w:rPr>
        <w:t>на. Возникновение древнейших цивилизаций. Понятие «цивилизация». Первые города. Медный век. Изобрете</w:t>
      </w:r>
      <w:r w:rsidRPr="006F3ADB">
        <w:rPr>
          <w:rFonts w:cs="Times New Roman"/>
          <w:sz w:val="28"/>
          <w:szCs w:val="28"/>
        </w:rPr>
        <w:softHyphen/>
        <w:t>ние бронзы. От бронзового века к железному.</w:t>
      </w:r>
    </w:p>
    <w:p w:rsidR="006F3ADB" w:rsidRPr="006F3ADB" w:rsidRDefault="006F3ADB" w:rsidP="006F3ADB">
      <w:pPr>
        <w:pStyle w:val="18"/>
        <w:tabs>
          <w:tab w:val="clear" w:pos="1021"/>
          <w:tab w:val="left" w:pos="0"/>
        </w:tabs>
        <w:ind w:firstLine="0"/>
        <w:rPr>
          <w:rFonts w:cs="Times New Roman"/>
          <w:b/>
          <w:sz w:val="28"/>
          <w:szCs w:val="28"/>
        </w:rPr>
      </w:pPr>
      <w:r>
        <w:rPr>
          <w:rFonts w:cs="Times New Roman"/>
          <w:b/>
          <w:sz w:val="28"/>
          <w:szCs w:val="28"/>
        </w:rPr>
        <w:tab/>
      </w:r>
      <w:r w:rsidRPr="006F3ADB">
        <w:rPr>
          <w:rFonts w:cs="Times New Roman"/>
          <w:b/>
          <w:sz w:val="28"/>
          <w:szCs w:val="28"/>
        </w:rPr>
        <w:t>ДРЕВНИЙ ВОСТОК</w:t>
      </w:r>
    </w:p>
    <w:p w:rsidR="006F3ADB" w:rsidRPr="006F3ADB" w:rsidRDefault="006F3ADB" w:rsidP="006F3ADB">
      <w:pPr>
        <w:pStyle w:val="18"/>
        <w:tabs>
          <w:tab w:val="clear" w:pos="1021"/>
          <w:tab w:val="left" w:pos="0"/>
        </w:tabs>
        <w:ind w:firstLine="0"/>
        <w:rPr>
          <w:rFonts w:cs="Times New Roman"/>
          <w:sz w:val="28"/>
          <w:szCs w:val="28"/>
        </w:rPr>
      </w:pPr>
      <w:r>
        <w:rPr>
          <w:sz w:val="28"/>
          <w:szCs w:val="28"/>
        </w:rPr>
        <w:tab/>
      </w:r>
      <w:r w:rsidRPr="006F3ADB">
        <w:rPr>
          <w:sz w:val="28"/>
          <w:szCs w:val="28"/>
        </w:rPr>
        <w:t>Начало собственно истории Древнего мира. Понятия «Ближний Восток» и «</w:t>
      </w:r>
      <w:r w:rsidRPr="006F3ADB">
        <w:rPr>
          <w:rFonts w:cs="Times New Roman"/>
          <w:sz w:val="28"/>
          <w:szCs w:val="28"/>
        </w:rPr>
        <w:t>Дальний Восток» в истории Древнего мира. Передняя и Западная Азия. Пл</w:t>
      </w:r>
      <w:r w:rsidRPr="006F3ADB">
        <w:rPr>
          <w:rFonts w:cs="Times New Roman"/>
          <w:sz w:val="28"/>
          <w:szCs w:val="28"/>
        </w:rPr>
        <w:t>о</w:t>
      </w:r>
      <w:r w:rsidRPr="006F3ADB">
        <w:rPr>
          <w:rFonts w:cs="Times New Roman"/>
          <w:sz w:val="28"/>
          <w:szCs w:val="28"/>
        </w:rPr>
        <w:t>дородный полумесяц.</w:t>
      </w:r>
    </w:p>
    <w:p w:rsidR="006F3ADB" w:rsidRPr="006F3ADB" w:rsidRDefault="006F3ADB" w:rsidP="006F3ADB">
      <w:pPr>
        <w:pStyle w:val="18"/>
        <w:rPr>
          <w:rFonts w:cs="Times New Roman"/>
          <w:b/>
          <w:sz w:val="28"/>
          <w:szCs w:val="28"/>
        </w:rPr>
      </w:pPr>
      <w:r w:rsidRPr="006F3ADB">
        <w:rPr>
          <w:rFonts w:eastAsia="Times New Roman" w:cs="Times New Roman"/>
          <w:b/>
          <w:color w:val="000000"/>
          <w:sz w:val="28"/>
          <w:szCs w:val="28"/>
        </w:rPr>
        <w:t>Древние цивилизации Месопотамии</w:t>
      </w:r>
    </w:p>
    <w:p w:rsidR="006F3ADB" w:rsidRPr="006F3ADB" w:rsidRDefault="006F3ADB" w:rsidP="006F3ADB">
      <w:pPr>
        <w:pStyle w:val="18"/>
        <w:rPr>
          <w:rFonts w:cs="Times New Roman"/>
          <w:sz w:val="28"/>
          <w:szCs w:val="28"/>
        </w:rPr>
      </w:pPr>
      <w:r w:rsidRPr="006F3ADB">
        <w:rPr>
          <w:rFonts w:eastAsia="Times New Roman" w:cs="Times New Roman"/>
          <w:b/>
          <w:color w:val="000000"/>
          <w:sz w:val="28"/>
          <w:szCs w:val="28"/>
        </w:rPr>
        <w:t>Речные цивилизации</w:t>
      </w:r>
      <w:r w:rsidRPr="006F3ADB">
        <w:rPr>
          <w:rFonts w:eastAsia="Times New Roman" w:cs="Times New Roman"/>
          <w:color w:val="000000"/>
          <w:sz w:val="28"/>
          <w:szCs w:val="28"/>
        </w:rPr>
        <w:t>. Природа и население Древней Месопота</w:t>
      </w:r>
      <w:r w:rsidRPr="006F3ADB">
        <w:rPr>
          <w:rFonts w:eastAsia="Times New Roman" w:cs="Times New Roman"/>
          <w:color w:val="000000"/>
          <w:sz w:val="28"/>
          <w:szCs w:val="28"/>
        </w:rPr>
        <w:softHyphen/>
        <w:t>мии.  Необходимость ирригации.</w:t>
      </w:r>
    </w:p>
    <w:p w:rsidR="006F3ADB" w:rsidRPr="006F3ADB" w:rsidRDefault="006F3ADB" w:rsidP="006F3ADB">
      <w:pPr>
        <w:pStyle w:val="18"/>
        <w:rPr>
          <w:sz w:val="28"/>
          <w:szCs w:val="28"/>
        </w:rPr>
      </w:pPr>
      <w:r w:rsidRPr="006F3ADB">
        <w:rPr>
          <w:rFonts w:cs="Times New Roman"/>
          <w:sz w:val="28"/>
          <w:szCs w:val="28"/>
        </w:rPr>
        <w:lastRenderedPageBreak/>
        <w:t>Шумер - древнейшая цивилизация. Облик и язык шумеров.Шумерские г</w:t>
      </w:r>
      <w:r w:rsidRPr="006F3ADB">
        <w:rPr>
          <w:rFonts w:cs="Times New Roman"/>
          <w:sz w:val="28"/>
          <w:szCs w:val="28"/>
        </w:rPr>
        <w:t>о</w:t>
      </w:r>
      <w:r w:rsidRPr="006F3ADB">
        <w:rPr>
          <w:rFonts w:cs="Times New Roman"/>
          <w:sz w:val="28"/>
          <w:szCs w:val="28"/>
        </w:rPr>
        <w:t>рода - государства Ур, Урук, Лагаш. Цари, династии,  законы. Понятие «гос</w:t>
      </w:r>
      <w:r w:rsidRPr="006F3ADB">
        <w:rPr>
          <w:rFonts w:cs="Times New Roman"/>
          <w:sz w:val="28"/>
          <w:szCs w:val="28"/>
        </w:rPr>
        <w:t>у</w:t>
      </w:r>
      <w:r w:rsidRPr="006F3ADB">
        <w:rPr>
          <w:rFonts w:cs="Times New Roman"/>
          <w:sz w:val="28"/>
          <w:szCs w:val="28"/>
        </w:rPr>
        <w:t>дарство». Территория, границы, казна, налоги, войско, управление госуда</w:t>
      </w:r>
      <w:r w:rsidRPr="006F3ADB">
        <w:rPr>
          <w:rFonts w:cs="Times New Roman"/>
          <w:sz w:val="28"/>
          <w:szCs w:val="28"/>
        </w:rPr>
        <w:t>р</w:t>
      </w:r>
      <w:r w:rsidRPr="006F3ADB">
        <w:rPr>
          <w:rFonts w:cs="Times New Roman"/>
          <w:sz w:val="28"/>
          <w:szCs w:val="28"/>
        </w:rPr>
        <w:t>ством. Формы государства. Монархия.    Подданные,    рабы.    Культура   Ш</w:t>
      </w:r>
      <w:r w:rsidRPr="006F3ADB">
        <w:rPr>
          <w:rFonts w:cs="Times New Roman"/>
          <w:sz w:val="28"/>
          <w:szCs w:val="28"/>
        </w:rPr>
        <w:t>у</w:t>
      </w:r>
      <w:r w:rsidRPr="006F3ADB">
        <w:rPr>
          <w:rFonts w:cs="Times New Roman"/>
          <w:sz w:val="28"/>
          <w:szCs w:val="28"/>
        </w:rPr>
        <w:t>мера.    Возникновениеписьменности. Клинопись. Рождение литературы. Поэма о Гильгамеше. Миф о потопе.  Знания шумеров.  Древний Вавилон.  Законы  паря Хаммурапи. Устройство</w:t>
      </w:r>
      <w:r w:rsidRPr="006F3ADB">
        <w:rPr>
          <w:sz w:val="28"/>
          <w:szCs w:val="28"/>
        </w:rPr>
        <w:t xml:space="preserve"> общества Древнего Вавилона. Особенность   «власти-собственности». Восточная деспотия. Боги и храмы ней Месопотамии. Жрецы. Храмовые хозяйства.</w:t>
      </w:r>
    </w:p>
    <w:p w:rsidR="006F3ADB" w:rsidRPr="006F3ADB" w:rsidRDefault="006F3ADB" w:rsidP="006F3ADB">
      <w:pPr>
        <w:pStyle w:val="18"/>
        <w:rPr>
          <w:rFonts w:cs="Times New Roman"/>
          <w:b/>
          <w:sz w:val="28"/>
          <w:szCs w:val="28"/>
        </w:rPr>
      </w:pPr>
      <w:r w:rsidRPr="006F3ADB">
        <w:rPr>
          <w:rFonts w:cs="Times New Roman"/>
          <w:b/>
          <w:sz w:val="28"/>
          <w:szCs w:val="28"/>
        </w:rPr>
        <w:t xml:space="preserve">   Древний Египет</w:t>
      </w:r>
    </w:p>
    <w:p w:rsidR="006F3ADB" w:rsidRPr="006F3ADB" w:rsidRDefault="006F3ADB" w:rsidP="006F3ADB">
      <w:pPr>
        <w:pStyle w:val="18"/>
        <w:rPr>
          <w:rFonts w:cs="Times New Roman"/>
          <w:sz w:val="28"/>
          <w:szCs w:val="28"/>
        </w:rPr>
      </w:pPr>
      <w:r w:rsidRPr="006F3ADB">
        <w:rPr>
          <w:rFonts w:cs="Times New Roman"/>
          <w:b/>
          <w:sz w:val="28"/>
          <w:szCs w:val="28"/>
        </w:rPr>
        <w:t xml:space="preserve">   Цивилизация Древнего Египта</w:t>
      </w:r>
      <w:r w:rsidRPr="006F3ADB">
        <w:rPr>
          <w:rFonts w:cs="Times New Roman"/>
          <w:sz w:val="28"/>
          <w:szCs w:val="28"/>
        </w:rPr>
        <w:t xml:space="preserve"> — ровесница цивилизации Древнего Шумера. Страна на берегах Нила и её обитатели. Труд и жизнь земледельцев  на  берегах  Нила.   Оросительные  сооружения.   Египет становится единым государством. Власть фараона. </w:t>
      </w:r>
      <w:r w:rsidRPr="006F3ADB">
        <w:rPr>
          <w:rFonts w:cs="Times New Roman"/>
          <w:b/>
          <w:bCs/>
          <w:sz w:val="28"/>
          <w:szCs w:val="28"/>
        </w:rPr>
        <w:t xml:space="preserve">Мир пирамид. </w:t>
      </w:r>
      <w:r w:rsidRPr="006F3ADB">
        <w:rPr>
          <w:rFonts w:cs="Times New Roman"/>
          <w:sz w:val="28"/>
          <w:szCs w:val="28"/>
        </w:rPr>
        <w:t xml:space="preserve">Для чего строились пирамиды. Строители пирамид. Пирамиды — первое из семи чудес света. Мир живых и мир мёртвых. Мумии. </w:t>
      </w:r>
      <w:r w:rsidRPr="006F3ADB">
        <w:rPr>
          <w:rFonts w:cs="Times New Roman"/>
          <w:b/>
          <w:bCs/>
          <w:sz w:val="28"/>
          <w:szCs w:val="28"/>
        </w:rPr>
        <w:t xml:space="preserve">Пирамида власти. </w:t>
      </w:r>
      <w:r w:rsidRPr="006F3ADB">
        <w:rPr>
          <w:rFonts w:cs="Times New Roman"/>
          <w:sz w:val="28"/>
          <w:szCs w:val="28"/>
        </w:rPr>
        <w:t>Царь и его чиновники, писцы, пир</w:t>
      </w:r>
      <w:r w:rsidRPr="006F3ADB">
        <w:rPr>
          <w:rFonts w:cs="Times New Roman"/>
          <w:sz w:val="28"/>
          <w:szCs w:val="28"/>
        </w:rPr>
        <w:t>а</w:t>
      </w:r>
      <w:r w:rsidRPr="006F3ADB">
        <w:rPr>
          <w:rFonts w:cs="Times New Roman"/>
          <w:sz w:val="28"/>
          <w:szCs w:val="28"/>
        </w:rPr>
        <w:t>мидальное устройство общества. Сравнение систем власти в Древнем Египте и Древней Месопотамии. Превращение Египта в могущественную военную де</w:t>
      </w:r>
      <w:r w:rsidRPr="006F3ADB">
        <w:rPr>
          <w:rFonts w:cs="Times New Roman"/>
          <w:sz w:val="28"/>
          <w:szCs w:val="28"/>
        </w:rPr>
        <w:t>р</w:t>
      </w:r>
      <w:r w:rsidRPr="006F3ADB">
        <w:rPr>
          <w:rFonts w:cs="Times New Roman"/>
          <w:sz w:val="28"/>
          <w:szCs w:val="28"/>
        </w:rPr>
        <w:t>жаву. Армия фараона. Войны и завоевания. Культура Древнего Египта. Иер</w:t>
      </w:r>
      <w:r w:rsidRPr="006F3ADB">
        <w:rPr>
          <w:rFonts w:cs="Times New Roman"/>
          <w:sz w:val="28"/>
          <w:szCs w:val="28"/>
        </w:rPr>
        <w:t>о</w:t>
      </w:r>
      <w:r w:rsidRPr="006F3ADB">
        <w:rPr>
          <w:rFonts w:cs="Times New Roman"/>
          <w:sz w:val="28"/>
          <w:szCs w:val="28"/>
        </w:rPr>
        <w:t>глифы, папирус. Верования древних егип</w:t>
      </w:r>
      <w:r w:rsidRPr="006F3ADB">
        <w:rPr>
          <w:rFonts w:cs="Times New Roman"/>
          <w:sz w:val="28"/>
          <w:szCs w:val="28"/>
        </w:rPr>
        <w:softHyphen/>
        <w:t>тян. Главные боги Древнего Египта. Миф об Осирисе и Исиде. Древнеегипетские храмы. Египетское жречество. Р</w:t>
      </w:r>
      <w:r w:rsidRPr="006F3ADB">
        <w:rPr>
          <w:rFonts w:cs="Times New Roman"/>
          <w:sz w:val="28"/>
          <w:szCs w:val="28"/>
        </w:rPr>
        <w:t>е</w:t>
      </w:r>
      <w:r w:rsidRPr="006F3ADB">
        <w:rPr>
          <w:rFonts w:cs="Times New Roman"/>
          <w:sz w:val="28"/>
          <w:szCs w:val="28"/>
        </w:rPr>
        <w:t>формы фара</w:t>
      </w:r>
      <w:r w:rsidRPr="006F3ADB">
        <w:rPr>
          <w:rFonts w:cs="Times New Roman"/>
          <w:sz w:val="28"/>
          <w:szCs w:val="28"/>
        </w:rPr>
        <w:softHyphen/>
        <w:t>она Эхнатона.</w:t>
      </w:r>
    </w:p>
    <w:p w:rsidR="006F3ADB" w:rsidRPr="006F3ADB" w:rsidRDefault="006F3ADB" w:rsidP="006F3ADB">
      <w:pPr>
        <w:pStyle w:val="18"/>
        <w:rPr>
          <w:rFonts w:cs="Times New Roman"/>
          <w:sz w:val="28"/>
          <w:szCs w:val="28"/>
        </w:rPr>
      </w:pPr>
      <w:r w:rsidRPr="006F3ADB">
        <w:rPr>
          <w:rFonts w:cs="Times New Roman"/>
          <w:b/>
          <w:bCs/>
          <w:sz w:val="28"/>
          <w:szCs w:val="28"/>
        </w:rPr>
        <w:t xml:space="preserve">   Восточное Средиземноморье в древности</w:t>
      </w:r>
    </w:p>
    <w:p w:rsidR="006F3ADB" w:rsidRPr="006F3ADB" w:rsidRDefault="006F3ADB" w:rsidP="006F3ADB">
      <w:pPr>
        <w:pStyle w:val="18"/>
        <w:rPr>
          <w:rFonts w:cs="Times New Roman"/>
          <w:sz w:val="28"/>
          <w:szCs w:val="28"/>
        </w:rPr>
      </w:pPr>
      <w:r w:rsidRPr="006F3ADB">
        <w:rPr>
          <w:rFonts w:cs="Times New Roman"/>
          <w:b/>
          <w:bCs/>
          <w:sz w:val="28"/>
          <w:szCs w:val="28"/>
        </w:rPr>
        <w:t xml:space="preserve">   Финикия </w:t>
      </w:r>
      <w:r>
        <w:rPr>
          <w:rFonts w:cs="Times New Roman"/>
          <w:sz w:val="28"/>
          <w:szCs w:val="28"/>
        </w:rPr>
        <w:t>-</w:t>
      </w:r>
      <w:r w:rsidRPr="006F3ADB">
        <w:rPr>
          <w:rFonts w:cs="Times New Roman"/>
          <w:sz w:val="28"/>
          <w:szCs w:val="28"/>
        </w:rPr>
        <w:t xml:space="preserve"> страна мореплавателей. Финикийцы </w:t>
      </w:r>
      <w:r>
        <w:rPr>
          <w:rFonts w:cs="Times New Roman"/>
          <w:sz w:val="28"/>
          <w:szCs w:val="28"/>
        </w:rPr>
        <w:t>-</w:t>
      </w:r>
      <w:r w:rsidRPr="006F3ADB">
        <w:rPr>
          <w:rFonts w:cs="Times New Roman"/>
          <w:sz w:val="28"/>
          <w:szCs w:val="28"/>
        </w:rPr>
        <w:t xml:space="preserve"> торговцы и строители городов. Города финикийцев Тир, Сидон, Библ, Угарит. Жизнь в финикийских городах. Финикийские ремесленни</w:t>
      </w:r>
      <w:r w:rsidRPr="006F3ADB">
        <w:rPr>
          <w:rFonts w:cs="Times New Roman"/>
          <w:sz w:val="28"/>
          <w:szCs w:val="28"/>
        </w:rPr>
        <w:softHyphen/>
        <w:t>ки, производство пурпура, стекла. Создание алфавита и его роль в истории культуры. Финикийская колонизация Средизе</w:t>
      </w:r>
      <w:r w:rsidRPr="006F3ADB">
        <w:rPr>
          <w:rFonts w:cs="Times New Roman"/>
          <w:sz w:val="28"/>
          <w:szCs w:val="28"/>
        </w:rPr>
        <w:t>м</w:t>
      </w:r>
      <w:r w:rsidRPr="006F3ADB">
        <w:rPr>
          <w:rFonts w:cs="Times New Roman"/>
          <w:sz w:val="28"/>
          <w:szCs w:val="28"/>
        </w:rPr>
        <w:t>номо</w:t>
      </w:r>
      <w:r w:rsidRPr="006F3ADB">
        <w:rPr>
          <w:rFonts w:cs="Times New Roman"/>
          <w:sz w:val="28"/>
          <w:szCs w:val="28"/>
        </w:rPr>
        <w:softHyphen/>
        <w:t>рья. Боги финикийцев. Финикийцы и название континента Евро</w:t>
      </w:r>
      <w:r w:rsidRPr="006F3ADB">
        <w:rPr>
          <w:rFonts w:cs="Times New Roman"/>
          <w:sz w:val="28"/>
          <w:szCs w:val="28"/>
        </w:rPr>
        <w:softHyphen/>
        <w:t xml:space="preserve">па. </w:t>
      </w:r>
      <w:r w:rsidRPr="006F3ADB">
        <w:rPr>
          <w:rFonts w:cs="Times New Roman"/>
          <w:b/>
          <w:bCs/>
          <w:sz w:val="28"/>
          <w:szCs w:val="28"/>
        </w:rPr>
        <w:t>Дре</w:t>
      </w:r>
      <w:r w:rsidRPr="006F3ADB">
        <w:rPr>
          <w:rFonts w:cs="Times New Roman"/>
          <w:b/>
          <w:bCs/>
          <w:sz w:val="28"/>
          <w:szCs w:val="28"/>
        </w:rPr>
        <w:t>в</w:t>
      </w:r>
      <w:r w:rsidRPr="006F3ADB">
        <w:rPr>
          <w:rFonts w:cs="Times New Roman"/>
          <w:b/>
          <w:bCs/>
          <w:sz w:val="28"/>
          <w:szCs w:val="28"/>
        </w:rPr>
        <w:t xml:space="preserve">няя Палестина. </w:t>
      </w:r>
      <w:r w:rsidRPr="006F3ADB">
        <w:rPr>
          <w:rFonts w:cs="Times New Roman"/>
          <w:sz w:val="28"/>
          <w:szCs w:val="28"/>
        </w:rPr>
        <w:t>Переселение древних евреев в Палести</w:t>
      </w:r>
      <w:r w:rsidRPr="006F3ADB">
        <w:rPr>
          <w:rFonts w:cs="Times New Roman"/>
          <w:sz w:val="28"/>
          <w:szCs w:val="28"/>
        </w:rPr>
        <w:softHyphen/>
        <w:t>ну, отношения с мес</w:t>
      </w:r>
      <w:r w:rsidRPr="006F3ADB">
        <w:rPr>
          <w:rFonts w:cs="Times New Roman"/>
          <w:sz w:val="28"/>
          <w:szCs w:val="28"/>
        </w:rPr>
        <w:t>т</w:t>
      </w:r>
      <w:r w:rsidRPr="006F3ADB">
        <w:rPr>
          <w:rFonts w:cs="Times New Roman"/>
          <w:sz w:val="28"/>
          <w:szCs w:val="28"/>
        </w:rPr>
        <w:t>ным населением. Племенной союз Израиля. Борьба древних евреев с фил</w:t>
      </w:r>
      <w:r w:rsidRPr="006F3ADB">
        <w:rPr>
          <w:rFonts w:cs="Times New Roman"/>
          <w:sz w:val="28"/>
          <w:szCs w:val="28"/>
        </w:rPr>
        <w:t>и</w:t>
      </w:r>
      <w:r w:rsidRPr="006F3ADB">
        <w:rPr>
          <w:rFonts w:cs="Times New Roman"/>
          <w:sz w:val="28"/>
          <w:szCs w:val="28"/>
        </w:rPr>
        <w:t>стимлянами. Цари Израиля. Иеру</w:t>
      </w:r>
      <w:r w:rsidRPr="006F3ADB">
        <w:rPr>
          <w:rFonts w:cs="Times New Roman"/>
          <w:sz w:val="28"/>
          <w:szCs w:val="28"/>
        </w:rPr>
        <w:softHyphen/>
        <w:t xml:space="preserve">салим. Храм Соломона. </w:t>
      </w:r>
      <w:r w:rsidRPr="006F3ADB">
        <w:rPr>
          <w:rFonts w:cs="Times New Roman"/>
          <w:b/>
          <w:bCs/>
          <w:sz w:val="28"/>
          <w:szCs w:val="28"/>
        </w:rPr>
        <w:t xml:space="preserve">Ветхий Завет </w:t>
      </w:r>
      <w:r>
        <w:rPr>
          <w:rFonts w:cs="Times New Roman"/>
          <w:sz w:val="28"/>
          <w:szCs w:val="28"/>
        </w:rPr>
        <w:t>-</w:t>
      </w:r>
      <w:r w:rsidRPr="006F3ADB">
        <w:rPr>
          <w:rFonts w:cs="Times New Roman"/>
          <w:sz w:val="28"/>
          <w:szCs w:val="28"/>
        </w:rPr>
        <w:t xml:space="preserve"> часть Библии. Ветхо</w:t>
      </w:r>
      <w:r w:rsidRPr="006F3ADB">
        <w:rPr>
          <w:rFonts w:cs="Times New Roman"/>
          <w:sz w:val="28"/>
          <w:szCs w:val="28"/>
        </w:rPr>
        <w:softHyphen/>
        <w:t>заветные сказания. Иудейский монотеизм. Библейские пророки Авраам, Ной, Илья, Моисей и десять заповедей. Сопоставление религии дре</w:t>
      </w:r>
      <w:r w:rsidRPr="006F3ADB">
        <w:rPr>
          <w:rFonts w:cs="Times New Roman"/>
          <w:sz w:val="28"/>
          <w:szCs w:val="28"/>
        </w:rPr>
        <w:t>в</w:t>
      </w:r>
      <w:r w:rsidRPr="006F3ADB">
        <w:rPr>
          <w:rFonts w:cs="Times New Roman"/>
          <w:sz w:val="28"/>
          <w:szCs w:val="28"/>
        </w:rPr>
        <w:t>них евреев с религиями Месопотамии и Древнего Египта.</w:t>
      </w:r>
    </w:p>
    <w:p w:rsidR="006F3ADB" w:rsidRPr="006F3ADB" w:rsidRDefault="006F3ADB" w:rsidP="006F3ADB">
      <w:pPr>
        <w:pStyle w:val="18"/>
        <w:rPr>
          <w:rFonts w:cs="Times New Roman"/>
          <w:sz w:val="28"/>
          <w:szCs w:val="28"/>
        </w:rPr>
      </w:pPr>
      <w:r w:rsidRPr="006F3ADB">
        <w:rPr>
          <w:rFonts w:cs="Times New Roman"/>
          <w:b/>
          <w:bCs/>
          <w:sz w:val="28"/>
          <w:szCs w:val="28"/>
        </w:rPr>
        <w:t xml:space="preserve">   Великие империи Ближнего Востока</w:t>
      </w:r>
    </w:p>
    <w:p w:rsidR="006F3ADB" w:rsidRPr="006F3ADB" w:rsidRDefault="006F3ADB" w:rsidP="006F3ADB">
      <w:pPr>
        <w:pStyle w:val="18"/>
        <w:rPr>
          <w:rFonts w:cs="Times New Roman"/>
          <w:sz w:val="28"/>
          <w:szCs w:val="28"/>
        </w:rPr>
      </w:pPr>
      <w:r w:rsidRPr="006F3ADB">
        <w:rPr>
          <w:rFonts w:cs="Times New Roman"/>
          <w:b/>
          <w:bCs/>
          <w:sz w:val="28"/>
          <w:szCs w:val="28"/>
        </w:rPr>
        <w:t xml:space="preserve">   Роль железа в истории Древнего мира. </w:t>
      </w:r>
      <w:r w:rsidRPr="006F3ADB">
        <w:rPr>
          <w:rFonts w:cs="Times New Roman"/>
          <w:sz w:val="28"/>
          <w:szCs w:val="28"/>
        </w:rPr>
        <w:t>Понятия «военная дер</w:t>
      </w:r>
      <w:r w:rsidRPr="006F3ADB">
        <w:rPr>
          <w:rFonts w:cs="Times New Roman"/>
          <w:sz w:val="28"/>
          <w:szCs w:val="28"/>
        </w:rPr>
        <w:softHyphen/>
        <w:t xml:space="preserve">жава» и «империя». </w:t>
      </w:r>
      <w:r w:rsidRPr="006F3ADB">
        <w:rPr>
          <w:rFonts w:cs="Times New Roman"/>
          <w:b/>
          <w:bCs/>
          <w:sz w:val="28"/>
          <w:szCs w:val="28"/>
        </w:rPr>
        <w:t xml:space="preserve">Ассирийская империя: </w:t>
      </w:r>
      <w:r w:rsidRPr="006F3ADB">
        <w:rPr>
          <w:rFonts w:cs="Times New Roman"/>
          <w:sz w:val="28"/>
          <w:szCs w:val="28"/>
        </w:rPr>
        <w:t>от города Ашшур к могущественной де</w:t>
      </w:r>
      <w:r w:rsidRPr="006F3ADB">
        <w:rPr>
          <w:rFonts w:cs="Times New Roman"/>
          <w:sz w:val="28"/>
          <w:szCs w:val="28"/>
        </w:rPr>
        <w:t>р</w:t>
      </w:r>
      <w:r w:rsidRPr="006F3ADB">
        <w:rPr>
          <w:rFonts w:cs="Times New Roman"/>
          <w:sz w:val="28"/>
          <w:szCs w:val="28"/>
        </w:rPr>
        <w:t>жаве. Военная мощь ассирийцев. Цари-заво</w:t>
      </w:r>
      <w:r w:rsidRPr="006F3ADB">
        <w:rPr>
          <w:rFonts w:cs="Times New Roman"/>
          <w:sz w:val="28"/>
          <w:szCs w:val="28"/>
        </w:rPr>
        <w:softHyphen/>
        <w:t>еватели. Жестокость ассирийцев по отношению к покорённым на</w:t>
      </w:r>
      <w:r w:rsidRPr="006F3ADB">
        <w:rPr>
          <w:rFonts w:cs="Times New Roman"/>
          <w:sz w:val="28"/>
          <w:szCs w:val="28"/>
        </w:rPr>
        <w:softHyphen/>
        <w:t>родам. Судьба столицы Ниневии как исполнение ветхозаветных пророчеств. Царские дворцы. Глиняная библиотека царя А</w:t>
      </w:r>
      <w:r w:rsidRPr="006F3ADB">
        <w:rPr>
          <w:rFonts w:cs="Times New Roman"/>
          <w:sz w:val="28"/>
          <w:szCs w:val="28"/>
        </w:rPr>
        <w:t>ш</w:t>
      </w:r>
      <w:r w:rsidRPr="006F3ADB">
        <w:rPr>
          <w:rFonts w:cs="Times New Roman"/>
          <w:sz w:val="28"/>
          <w:szCs w:val="28"/>
        </w:rPr>
        <w:t xml:space="preserve">шурбанапала. </w:t>
      </w:r>
      <w:r w:rsidRPr="006F3ADB">
        <w:rPr>
          <w:rFonts w:cs="Times New Roman"/>
          <w:b/>
          <w:bCs/>
          <w:sz w:val="28"/>
          <w:szCs w:val="28"/>
        </w:rPr>
        <w:t xml:space="preserve">Государство Урарту. Нововавилонское царство. </w:t>
      </w:r>
      <w:r w:rsidRPr="006F3ADB">
        <w:rPr>
          <w:rFonts w:cs="Times New Roman"/>
          <w:sz w:val="28"/>
          <w:szCs w:val="28"/>
        </w:rPr>
        <w:t>Завое</w:t>
      </w:r>
      <w:r w:rsidRPr="006F3ADB">
        <w:rPr>
          <w:rFonts w:cs="Times New Roman"/>
          <w:sz w:val="28"/>
          <w:szCs w:val="28"/>
        </w:rPr>
        <w:softHyphen/>
        <w:t>вания нововавилонских царей. Город Вавилон — «царь городов», символ могущества власти и смешения народов. Ветхозаветное повествование о Вавилонской башне. Вавилонские зиккураты. Висячие сады — одно из семи чудес света. П</w:t>
      </w:r>
      <w:r w:rsidRPr="006F3ADB">
        <w:rPr>
          <w:rFonts w:cs="Times New Roman"/>
          <w:sz w:val="28"/>
          <w:szCs w:val="28"/>
        </w:rPr>
        <w:t>а</w:t>
      </w:r>
      <w:r w:rsidRPr="006F3ADB">
        <w:rPr>
          <w:rFonts w:cs="Times New Roman"/>
          <w:sz w:val="28"/>
          <w:szCs w:val="28"/>
        </w:rPr>
        <w:lastRenderedPageBreak/>
        <w:t xml:space="preserve">дение Вавилона. Библейский рассказ о пире Валтасара. </w:t>
      </w:r>
      <w:r w:rsidRPr="006F3ADB">
        <w:rPr>
          <w:rFonts w:cs="Times New Roman"/>
          <w:b/>
          <w:bCs/>
          <w:sz w:val="28"/>
          <w:szCs w:val="28"/>
        </w:rPr>
        <w:t xml:space="preserve">Персидская империя </w:t>
      </w:r>
      <w:r>
        <w:rPr>
          <w:rFonts w:cs="Times New Roman"/>
          <w:b/>
          <w:bCs/>
          <w:sz w:val="28"/>
          <w:szCs w:val="28"/>
        </w:rPr>
        <w:t>-</w:t>
      </w:r>
      <w:r w:rsidRPr="006F3ADB">
        <w:rPr>
          <w:rFonts w:cs="Times New Roman"/>
          <w:b/>
          <w:bCs/>
          <w:sz w:val="28"/>
          <w:szCs w:val="28"/>
        </w:rPr>
        <w:t xml:space="preserve"> крупнейшее государство Древнего мира. </w:t>
      </w:r>
      <w:r w:rsidRPr="006F3ADB">
        <w:rPr>
          <w:rFonts w:cs="Times New Roman"/>
          <w:sz w:val="28"/>
          <w:szCs w:val="28"/>
        </w:rPr>
        <w:t>Кир Великий, его заво</w:t>
      </w:r>
      <w:r w:rsidRPr="006F3ADB">
        <w:rPr>
          <w:rFonts w:cs="Times New Roman"/>
          <w:sz w:val="28"/>
          <w:szCs w:val="28"/>
        </w:rPr>
        <w:softHyphen/>
        <w:t>евания, г</w:t>
      </w:r>
      <w:r w:rsidRPr="006F3ADB">
        <w:rPr>
          <w:rFonts w:cs="Times New Roman"/>
          <w:sz w:val="28"/>
          <w:szCs w:val="28"/>
        </w:rPr>
        <w:t>и</w:t>
      </w:r>
      <w:r w:rsidRPr="006F3ADB">
        <w:rPr>
          <w:rFonts w:cs="Times New Roman"/>
          <w:sz w:val="28"/>
          <w:szCs w:val="28"/>
        </w:rPr>
        <w:t xml:space="preserve">бель в войне с массагетами. Дарий </w:t>
      </w:r>
      <w:r w:rsidRPr="006F3ADB">
        <w:rPr>
          <w:rFonts w:cs="Times New Roman"/>
          <w:sz w:val="28"/>
          <w:szCs w:val="28"/>
          <w:lang w:val="en-US"/>
        </w:rPr>
        <w:t>I</w:t>
      </w:r>
      <w:r w:rsidRPr="006F3ADB">
        <w:rPr>
          <w:rFonts w:cs="Times New Roman"/>
          <w:sz w:val="28"/>
          <w:szCs w:val="28"/>
        </w:rPr>
        <w:t xml:space="preserve"> во главе «страны стран». Управление Пе</w:t>
      </w:r>
      <w:r w:rsidRPr="006F3ADB">
        <w:rPr>
          <w:rFonts w:cs="Times New Roman"/>
          <w:sz w:val="28"/>
          <w:szCs w:val="28"/>
        </w:rPr>
        <w:t>р</w:t>
      </w:r>
      <w:r w:rsidRPr="006F3ADB">
        <w:rPr>
          <w:rFonts w:cs="Times New Roman"/>
          <w:sz w:val="28"/>
          <w:szCs w:val="28"/>
        </w:rPr>
        <w:t xml:space="preserve">сидской империей. Сатрапии. Учреждение государственной почты. Обновление денежной системы. Столица персов. Зороастризм </w:t>
      </w:r>
      <w:r>
        <w:rPr>
          <w:rFonts w:cs="Times New Roman"/>
          <w:sz w:val="28"/>
          <w:szCs w:val="28"/>
        </w:rPr>
        <w:t>-</w:t>
      </w:r>
      <w:r w:rsidRPr="006F3ADB">
        <w:rPr>
          <w:rFonts w:cs="Times New Roman"/>
          <w:sz w:val="28"/>
          <w:szCs w:val="28"/>
        </w:rPr>
        <w:t xml:space="preserve"> религия древних персов.</w:t>
      </w:r>
    </w:p>
    <w:p w:rsidR="006F3ADB" w:rsidRPr="006F3ADB" w:rsidRDefault="006F3ADB" w:rsidP="006F3ADB">
      <w:pPr>
        <w:pStyle w:val="18"/>
        <w:rPr>
          <w:rFonts w:cs="Times New Roman"/>
          <w:sz w:val="28"/>
          <w:szCs w:val="28"/>
        </w:rPr>
      </w:pPr>
      <w:r w:rsidRPr="006F3ADB">
        <w:rPr>
          <w:rFonts w:cs="Times New Roman"/>
          <w:b/>
          <w:bCs/>
          <w:sz w:val="28"/>
          <w:szCs w:val="28"/>
        </w:rPr>
        <w:t xml:space="preserve">   Древняя Индия</w:t>
      </w:r>
    </w:p>
    <w:p w:rsidR="006F3ADB" w:rsidRPr="006F3ADB" w:rsidRDefault="006F3ADB" w:rsidP="006F3ADB">
      <w:pPr>
        <w:pStyle w:val="18"/>
        <w:rPr>
          <w:rFonts w:cs="Times New Roman"/>
          <w:sz w:val="28"/>
          <w:szCs w:val="28"/>
        </w:rPr>
      </w:pPr>
      <w:r w:rsidRPr="006F3ADB">
        <w:rPr>
          <w:rFonts w:cs="Times New Roman"/>
          <w:b/>
          <w:bCs/>
          <w:sz w:val="28"/>
          <w:szCs w:val="28"/>
        </w:rPr>
        <w:t xml:space="preserve">   Природа и древнейшее население полуострова Индостан. </w:t>
      </w:r>
      <w:r w:rsidRPr="006F3ADB">
        <w:rPr>
          <w:rFonts w:cs="Times New Roman"/>
          <w:sz w:val="28"/>
          <w:szCs w:val="28"/>
        </w:rPr>
        <w:t>Труд и з</w:t>
      </w:r>
      <w:r w:rsidRPr="006F3ADB">
        <w:rPr>
          <w:rFonts w:cs="Times New Roman"/>
          <w:sz w:val="28"/>
          <w:szCs w:val="28"/>
        </w:rPr>
        <w:t>а</w:t>
      </w:r>
      <w:r w:rsidRPr="006F3ADB">
        <w:rPr>
          <w:rFonts w:cs="Times New Roman"/>
          <w:sz w:val="28"/>
          <w:szCs w:val="28"/>
        </w:rPr>
        <w:t>нятия древнейших жителей Индии. Дравиды. Первые города-государства, жизнь в них. Арии в Индии. Санскрит. Веды. Древ</w:t>
      </w:r>
      <w:r w:rsidRPr="006F3ADB">
        <w:rPr>
          <w:rFonts w:cs="Times New Roman"/>
          <w:sz w:val="28"/>
          <w:szCs w:val="28"/>
        </w:rPr>
        <w:softHyphen/>
        <w:t>ние поэмы «Рамаяна» и «М</w:t>
      </w:r>
      <w:r w:rsidRPr="006F3ADB">
        <w:rPr>
          <w:rFonts w:cs="Times New Roman"/>
          <w:sz w:val="28"/>
          <w:szCs w:val="28"/>
        </w:rPr>
        <w:t>а</w:t>
      </w:r>
      <w:r w:rsidRPr="006F3ADB">
        <w:rPr>
          <w:rFonts w:cs="Times New Roman"/>
          <w:sz w:val="28"/>
          <w:szCs w:val="28"/>
        </w:rPr>
        <w:t xml:space="preserve">хабхарата».                                                                                                                                                                                                          </w:t>
      </w:r>
    </w:p>
    <w:p w:rsidR="006F3ADB" w:rsidRPr="006F3ADB" w:rsidRDefault="006F3ADB" w:rsidP="006F3ADB">
      <w:pPr>
        <w:pStyle w:val="18"/>
        <w:rPr>
          <w:rFonts w:cs="Times New Roman"/>
          <w:sz w:val="28"/>
          <w:szCs w:val="28"/>
        </w:rPr>
      </w:pPr>
      <w:r w:rsidRPr="006F3ADB">
        <w:rPr>
          <w:rFonts w:cs="Times New Roman"/>
          <w:sz w:val="28"/>
          <w:szCs w:val="28"/>
        </w:rPr>
        <w:t xml:space="preserve">   Индуизм </w:t>
      </w:r>
      <w:r>
        <w:rPr>
          <w:rFonts w:cs="Times New Roman"/>
          <w:sz w:val="28"/>
          <w:szCs w:val="28"/>
        </w:rPr>
        <w:t>-</w:t>
      </w:r>
      <w:r w:rsidRPr="006F3ADB">
        <w:rPr>
          <w:rFonts w:cs="Times New Roman"/>
          <w:sz w:val="28"/>
          <w:szCs w:val="28"/>
        </w:rPr>
        <w:t xml:space="preserve"> религия древних индийцев. Карма. Йога. Знания древних и</w:t>
      </w:r>
      <w:r w:rsidRPr="006F3ADB">
        <w:rPr>
          <w:rFonts w:cs="Times New Roman"/>
          <w:sz w:val="28"/>
          <w:szCs w:val="28"/>
        </w:rPr>
        <w:t>н</w:t>
      </w:r>
      <w:r w:rsidRPr="006F3ADB">
        <w:rPr>
          <w:rFonts w:cs="Times New Roman"/>
          <w:sz w:val="28"/>
          <w:szCs w:val="28"/>
        </w:rPr>
        <w:t xml:space="preserve">дийцев, цифры, изобретение нуля, шахматы. </w:t>
      </w:r>
      <w:r w:rsidRPr="006F3ADB">
        <w:rPr>
          <w:rFonts w:cs="Times New Roman"/>
          <w:b/>
          <w:sz w:val="28"/>
          <w:szCs w:val="28"/>
        </w:rPr>
        <w:t>Устройство общества в Древней Индии.</w:t>
      </w:r>
      <w:r w:rsidRPr="006F3ADB">
        <w:rPr>
          <w:rFonts w:cs="Times New Roman"/>
          <w:sz w:val="28"/>
          <w:szCs w:val="28"/>
        </w:rPr>
        <w:t xml:space="preserve"> Варны и касты. Образ жизни Представителей разных варн и каст. Во</w:t>
      </w:r>
      <w:r w:rsidRPr="006F3ADB">
        <w:rPr>
          <w:rFonts w:cs="Times New Roman"/>
          <w:sz w:val="28"/>
          <w:szCs w:val="28"/>
        </w:rPr>
        <w:t>з</w:t>
      </w:r>
      <w:r w:rsidRPr="006F3ADB">
        <w:rPr>
          <w:rFonts w:cs="Times New Roman"/>
          <w:sz w:val="28"/>
          <w:szCs w:val="28"/>
        </w:rPr>
        <w:t>никновение буддизма. Жизнь Будды. Государство Маурьев.</w:t>
      </w:r>
    </w:p>
    <w:p w:rsidR="006F3ADB" w:rsidRPr="006F3ADB" w:rsidRDefault="006F3ADB" w:rsidP="006F3ADB">
      <w:pPr>
        <w:pStyle w:val="18"/>
        <w:rPr>
          <w:rFonts w:cs="Times New Roman"/>
          <w:b/>
          <w:sz w:val="28"/>
          <w:szCs w:val="28"/>
        </w:rPr>
      </w:pPr>
      <w:r w:rsidRPr="006F3ADB">
        <w:rPr>
          <w:rFonts w:cs="Times New Roman"/>
          <w:b/>
          <w:sz w:val="28"/>
          <w:szCs w:val="28"/>
        </w:rPr>
        <w:t xml:space="preserve">   Древний Китай</w:t>
      </w:r>
    </w:p>
    <w:p w:rsidR="006F3ADB" w:rsidRPr="006F3ADB" w:rsidRDefault="006F3ADB" w:rsidP="006F3ADB">
      <w:pPr>
        <w:pStyle w:val="18"/>
        <w:rPr>
          <w:rFonts w:cs="Times New Roman"/>
          <w:sz w:val="28"/>
          <w:szCs w:val="28"/>
        </w:rPr>
      </w:pPr>
      <w:r w:rsidRPr="006F3ADB">
        <w:rPr>
          <w:rFonts w:cs="Times New Roman"/>
          <w:b/>
          <w:sz w:val="28"/>
          <w:szCs w:val="28"/>
        </w:rPr>
        <w:t xml:space="preserve">   Природа и люди Древнего Китая.</w:t>
      </w:r>
      <w:r w:rsidRPr="006F3ADB">
        <w:rPr>
          <w:rFonts w:cs="Times New Roman"/>
          <w:sz w:val="28"/>
          <w:szCs w:val="28"/>
        </w:rPr>
        <w:t xml:space="preserve"> Берега рек Хуанхэ и Янцзы — це</w:t>
      </w:r>
      <w:r w:rsidRPr="006F3ADB">
        <w:rPr>
          <w:rFonts w:cs="Times New Roman"/>
          <w:sz w:val="28"/>
          <w:szCs w:val="28"/>
        </w:rPr>
        <w:t>н</w:t>
      </w:r>
      <w:r w:rsidRPr="006F3ADB">
        <w:rPr>
          <w:rFonts w:cs="Times New Roman"/>
          <w:sz w:val="28"/>
          <w:szCs w:val="28"/>
        </w:rPr>
        <w:t>тры формирования древнекитайской цивилизации. Первые китай</w:t>
      </w:r>
      <w:r w:rsidRPr="006F3ADB">
        <w:rPr>
          <w:rFonts w:cs="Times New Roman"/>
          <w:sz w:val="28"/>
          <w:szCs w:val="28"/>
        </w:rPr>
        <w:softHyphen/>
        <w:t>ские госуда</w:t>
      </w:r>
      <w:r w:rsidRPr="006F3ADB">
        <w:rPr>
          <w:rFonts w:cs="Times New Roman"/>
          <w:sz w:val="28"/>
          <w:szCs w:val="28"/>
        </w:rPr>
        <w:t>р</w:t>
      </w:r>
      <w:r w:rsidRPr="006F3ADB">
        <w:rPr>
          <w:rFonts w:cs="Times New Roman"/>
          <w:sz w:val="28"/>
          <w:szCs w:val="28"/>
        </w:rPr>
        <w:t>ства. Объединение Китая. Первая Китайская империя, её император Цин</w:t>
      </w:r>
      <w:r w:rsidRPr="006F3ADB">
        <w:rPr>
          <w:rFonts w:cs="Times New Roman"/>
          <w:sz w:val="28"/>
          <w:szCs w:val="28"/>
        </w:rPr>
        <w:t>ь</w:t>
      </w:r>
      <w:r w:rsidRPr="006F3ADB">
        <w:rPr>
          <w:rFonts w:cs="Times New Roman"/>
          <w:sz w:val="28"/>
          <w:szCs w:val="28"/>
        </w:rPr>
        <w:t>Шихуанди. Устройство Китайской империи. Войны империи. Великая Кита</w:t>
      </w:r>
      <w:r w:rsidRPr="006F3ADB">
        <w:rPr>
          <w:rFonts w:cs="Times New Roman"/>
          <w:sz w:val="28"/>
          <w:szCs w:val="28"/>
        </w:rPr>
        <w:t>й</w:t>
      </w:r>
      <w:r w:rsidRPr="006F3ADB">
        <w:rPr>
          <w:rFonts w:cs="Times New Roman"/>
          <w:sz w:val="28"/>
          <w:szCs w:val="28"/>
        </w:rPr>
        <w:t>ская стена. Китайские иероглифы, каллиграфия. Китайские мудрецы. Конфуций и его учение. Представления Лучших китайцев об устройстве мира. Изобрет</w:t>
      </w:r>
      <w:r w:rsidRPr="006F3ADB">
        <w:rPr>
          <w:rFonts w:cs="Times New Roman"/>
          <w:sz w:val="28"/>
          <w:szCs w:val="28"/>
        </w:rPr>
        <w:t>е</w:t>
      </w:r>
      <w:r w:rsidRPr="006F3ADB">
        <w:rPr>
          <w:rFonts w:cs="Times New Roman"/>
          <w:sz w:val="28"/>
          <w:szCs w:val="28"/>
        </w:rPr>
        <w:t>ния и открытия древ</w:t>
      </w:r>
      <w:r w:rsidRPr="006F3ADB">
        <w:rPr>
          <w:rFonts w:cs="Times New Roman"/>
          <w:sz w:val="28"/>
          <w:szCs w:val="28"/>
        </w:rPr>
        <w:softHyphen/>
        <w:t>них китайцев. Великий шёлковый путь.</w:t>
      </w:r>
    </w:p>
    <w:p w:rsidR="006F3ADB" w:rsidRPr="006F3ADB" w:rsidRDefault="006F3ADB" w:rsidP="006F3ADB">
      <w:pPr>
        <w:pStyle w:val="18"/>
        <w:jc w:val="center"/>
        <w:rPr>
          <w:rFonts w:cs="Times New Roman"/>
          <w:sz w:val="28"/>
          <w:szCs w:val="28"/>
        </w:rPr>
      </w:pPr>
      <w:r w:rsidRPr="006F3ADB">
        <w:rPr>
          <w:rFonts w:cs="Times New Roman"/>
          <w:sz w:val="28"/>
          <w:szCs w:val="28"/>
        </w:rPr>
        <w:t>АНТИЧНЫЙ МИР</w:t>
      </w:r>
    </w:p>
    <w:p w:rsidR="006F3ADB" w:rsidRPr="006F3ADB" w:rsidRDefault="006F3ADB" w:rsidP="006F3ADB">
      <w:pPr>
        <w:pStyle w:val="18"/>
        <w:rPr>
          <w:sz w:val="28"/>
          <w:szCs w:val="28"/>
        </w:rPr>
      </w:pPr>
      <w:r w:rsidRPr="006F3ADB">
        <w:rPr>
          <w:sz w:val="28"/>
          <w:szCs w:val="28"/>
        </w:rPr>
        <w:t>Понятие «Античность». Карта античного мира. История Древней Греции и история Древнего Рима - две составные части Античности.</w:t>
      </w:r>
    </w:p>
    <w:p w:rsidR="006F3ADB" w:rsidRPr="006F3ADB" w:rsidRDefault="006F3ADB" w:rsidP="006F3ADB">
      <w:pPr>
        <w:pStyle w:val="18"/>
        <w:rPr>
          <w:b/>
          <w:sz w:val="28"/>
          <w:szCs w:val="28"/>
        </w:rPr>
      </w:pPr>
      <w:r w:rsidRPr="006F3ADB">
        <w:rPr>
          <w:rFonts w:eastAsia="Times New Roman"/>
          <w:b/>
          <w:color w:val="000000"/>
          <w:sz w:val="28"/>
          <w:szCs w:val="28"/>
        </w:rPr>
        <w:t>Древняя Греция</w:t>
      </w:r>
    </w:p>
    <w:p w:rsidR="006F3ADB" w:rsidRPr="006F3ADB" w:rsidRDefault="006F3ADB" w:rsidP="006F3ADB">
      <w:pPr>
        <w:pStyle w:val="18"/>
        <w:rPr>
          <w:sz w:val="28"/>
          <w:szCs w:val="28"/>
        </w:rPr>
      </w:pPr>
      <w:r w:rsidRPr="006F3ADB">
        <w:rPr>
          <w:rFonts w:eastAsia="Times New Roman"/>
          <w:b/>
          <w:color w:val="000000"/>
          <w:sz w:val="28"/>
          <w:szCs w:val="28"/>
        </w:rPr>
        <w:t>Древнейшая Греция</w:t>
      </w:r>
      <w:r w:rsidRPr="006F3ADB">
        <w:rPr>
          <w:rFonts w:eastAsia="Times New Roman"/>
          <w:color w:val="000000"/>
          <w:sz w:val="28"/>
          <w:szCs w:val="28"/>
        </w:rPr>
        <w:t>. Природа и население. Эллада и эллины. Области Греции. Земледелие и скотоводство. Бронзовый и железный века в истории Древней Греции. Боги Древней Греции. Герои гре</w:t>
      </w:r>
      <w:r w:rsidRPr="006F3ADB">
        <w:rPr>
          <w:rFonts w:eastAsia="Times New Roman"/>
          <w:color w:val="000000"/>
          <w:sz w:val="28"/>
          <w:szCs w:val="28"/>
        </w:rPr>
        <w:softHyphen/>
        <w:t>ков. Мифы об их подвигах. Геракл. Персей. Значение примера героев в  жизни древних греков. Первые го</w:t>
      </w:r>
      <w:r w:rsidRPr="006F3ADB">
        <w:rPr>
          <w:rFonts w:eastAsia="Times New Roman"/>
          <w:color w:val="000000"/>
          <w:sz w:val="28"/>
          <w:szCs w:val="28"/>
        </w:rPr>
        <w:t>с</w:t>
      </w:r>
      <w:r w:rsidRPr="006F3ADB">
        <w:rPr>
          <w:rFonts w:eastAsia="Times New Roman"/>
          <w:color w:val="000000"/>
          <w:sz w:val="28"/>
          <w:szCs w:val="28"/>
        </w:rPr>
        <w:t>ударства на Крите. Держава царя Миноса. Дворец в Кноссе. Лабиринт и Мин</w:t>
      </w:r>
      <w:r w:rsidRPr="006F3ADB">
        <w:rPr>
          <w:rFonts w:eastAsia="Times New Roman"/>
          <w:color w:val="000000"/>
          <w:sz w:val="28"/>
          <w:szCs w:val="28"/>
        </w:rPr>
        <w:t>о</w:t>
      </w:r>
      <w:r w:rsidRPr="006F3ADB">
        <w:rPr>
          <w:rFonts w:eastAsia="Times New Roman"/>
          <w:color w:val="000000"/>
          <w:sz w:val="28"/>
          <w:szCs w:val="28"/>
        </w:rPr>
        <w:t>тавр. Раскопки на Крите. Минойская культура. Греки-ахейцы. Ахейская Греция. Города-государства Тиринф, Пилос, Микены. Войны и воины-ахейцы. Троя</w:t>
      </w:r>
      <w:r w:rsidRPr="006F3ADB">
        <w:rPr>
          <w:rFonts w:eastAsia="Times New Roman"/>
          <w:color w:val="000000"/>
          <w:sz w:val="28"/>
          <w:szCs w:val="28"/>
        </w:rPr>
        <w:t>н</w:t>
      </w:r>
      <w:r w:rsidRPr="006F3ADB">
        <w:rPr>
          <w:rFonts w:eastAsia="Times New Roman"/>
          <w:color w:val="000000"/>
          <w:sz w:val="28"/>
          <w:szCs w:val="28"/>
        </w:rPr>
        <w:t>ская война. Дорийское завоевание и гибель ахейской (микенской</w:t>
      </w:r>
      <w:r w:rsidRPr="006F3ADB">
        <w:rPr>
          <w:smallCaps/>
          <w:color w:val="000000"/>
          <w:sz w:val="28"/>
          <w:szCs w:val="28"/>
        </w:rPr>
        <w:t xml:space="preserve">) </w:t>
      </w:r>
      <w:r w:rsidRPr="006F3ADB">
        <w:rPr>
          <w:rFonts w:eastAsia="Times New Roman"/>
          <w:color w:val="000000"/>
          <w:sz w:val="28"/>
          <w:szCs w:val="28"/>
        </w:rPr>
        <w:t>цивилизации. Поэмы Гомера «Илиада» и «Одиссея».</w:t>
      </w:r>
    </w:p>
    <w:p w:rsidR="006F3ADB" w:rsidRDefault="006F3ADB" w:rsidP="006F3ADB">
      <w:pPr>
        <w:pStyle w:val="18"/>
        <w:rPr>
          <w:rFonts w:eastAsia="Times New Roman"/>
          <w:b/>
          <w:color w:val="000000"/>
          <w:sz w:val="28"/>
          <w:szCs w:val="28"/>
        </w:rPr>
      </w:pPr>
      <w:r w:rsidRPr="006F3ADB">
        <w:rPr>
          <w:rFonts w:eastAsia="Times New Roman"/>
          <w:b/>
          <w:color w:val="000000"/>
          <w:sz w:val="28"/>
          <w:szCs w:val="28"/>
        </w:rPr>
        <w:t>Полисы Греции и древнегреческая демократия.</w:t>
      </w:r>
    </w:p>
    <w:p w:rsidR="006F3ADB" w:rsidRPr="006F3ADB" w:rsidRDefault="006F3ADB" w:rsidP="006F3ADB">
      <w:pPr>
        <w:pStyle w:val="18"/>
        <w:rPr>
          <w:rFonts w:eastAsia="Times New Roman"/>
          <w:color w:val="000000"/>
          <w:sz w:val="28"/>
          <w:szCs w:val="28"/>
        </w:rPr>
      </w:pPr>
      <w:r w:rsidRPr="006F3ADB">
        <w:rPr>
          <w:rFonts w:eastAsia="Times New Roman"/>
          <w:b/>
          <w:color w:val="000000"/>
          <w:sz w:val="28"/>
          <w:szCs w:val="28"/>
        </w:rPr>
        <w:t>Возникновение полиса.</w:t>
      </w:r>
      <w:r w:rsidRPr="006F3ADB">
        <w:rPr>
          <w:rFonts w:eastAsia="Times New Roman"/>
          <w:color w:val="000000"/>
          <w:sz w:val="28"/>
          <w:szCs w:val="28"/>
        </w:rPr>
        <w:t xml:space="preserve"> Жизнь греков после дорийского завоевания. Начало возрождения Греции. Превращение древнего полиса в государство. Устройство древнего полиса-государства. Тирания. Аристократия и народ (д</w:t>
      </w:r>
      <w:r w:rsidRPr="006F3ADB">
        <w:rPr>
          <w:rFonts w:eastAsia="Times New Roman"/>
          <w:color w:val="000000"/>
          <w:sz w:val="28"/>
          <w:szCs w:val="28"/>
        </w:rPr>
        <w:t>е</w:t>
      </w:r>
      <w:r w:rsidRPr="006F3ADB">
        <w:rPr>
          <w:rFonts w:eastAsia="Times New Roman"/>
          <w:color w:val="000000"/>
          <w:sz w:val="28"/>
          <w:szCs w:val="28"/>
        </w:rPr>
        <w:t xml:space="preserve">мос). Войско полиса, гоплитыи фаланга. </w:t>
      </w:r>
      <w:r w:rsidRPr="006F3ADB">
        <w:rPr>
          <w:rFonts w:eastAsia="Times New Roman"/>
          <w:b/>
          <w:color w:val="000000"/>
          <w:sz w:val="28"/>
          <w:szCs w:val="28"/>
        </w:rPr>
        <w:t>Великая греческая колонизация.</w:t>
      </w:r>
      <w:r w:rsidRPr="006F3ADB">
        <w:rPr>
          <w:rFonts w:eastAsia="Times New Roman"/>
          <w:color w:val="000000"/>
          <w:sz w:val="28"/>
          <w:szCs w:val="28"/>
        </w:rPr>
        <w:t xml:space="preserve"> Причины и на</w:t>
      </w:r>
      <w:r w:rsidRPr="006F3ADB">
        <w:rPr>
          <w:rFonts w:eastAsia="Times New Roman"/>
          <w:color w:val="000000"/>
          <w:sz w:val="28"/>
          <w:szCs w:val="28"/>
        </w:rPr>
        <w:softHyphen/>
        <w:t>правления колонизации. Метрополии и колонии. Результаты ко</w:t>
      </w:r>
      <w:r w:rsidRPr="006F3ADB">
        <w:rPr>
          <w:rFonts w:eastAsia="Times New Roman"/>
          <w:color w:val="000000"/>
          <w:sz w:val="28"/>
          <w:szCs w:val="28"/>
        </w:rPr>
        <w:softHyphen/>
        <w:t>лонизации. Колонии на северных берегах Чёрного моря. Греки и варвары. Ск</w:t>
      </w:r>
      <w:r w:rsidRPr="006F3ADB">
        <w:rPr>
          <w:rFonts w:eastAsia="Times New Roman"/>
          <w:color w:val="000000"/>
          <w:sz w:val="28"/>
          <w:szCs w:val="28"/>
        </w:rPr>
        <w:t>и</w:t>
      </w:r>
      <w:r w:rsidRPr="006F3ADB">
        <w:rPr>
          <w:rFonts w:eastAsia="Times New Roman"/>
          <w:color w:val="000000"/>
          <w:sz w:val="28"/>
          <w:szCs w:val="28"/>
        </w:rPr>
        <w:t xml:space="preserve">фы. </w:t>
      </w:r>
      <w:r w:rsidRPr="006F3ADB">
        <w:rPr>
          <w:rFonts w:eastAsia="Times New Roman"/>
          <w:b/>
          <w:color w:val="000000"/>
          <w:sz w:val="28"/>
          <w:szCs w:val="28"/>
        </w:rPr>
        <w:t>Два великих полиса: Афины и Спарта.</w:t>
      </w:r>
      <w:r w:rsidRPr="006F3ADB">
        <w:rPr>
          <w:rFonts w:eastAsia="Times New Roman"/>
          <w:color w:val="000000"/>
          <w:sz w:val="28"/>
          <w:szCs w:val="28"/>
        </w:rPr>
        <w:t xml:space="preserve"> Рожде</w:t>
      </w:r>
      <w:r w:rsidRPr="006F3ADB">
        <w:rPr>
          <w:rFonts w:eastAsia="Times New Roman"/>
          <w:color w:val="000000"/>
          <w:sz w:val="28"/>
          <w:szCs w:val="28"/>
        </w:rPr>
        <w:softHyphen/>
        <w:t>ние демократии в Афинах. Законодательство Солона, установле</w:t>
      </w:r>
      <w:r w:rsidRPr="006F3ADB">
        <w:rPr>
          <w:rFonts w:eastAsia="Times New Roman"/>
          <w:color w:val="000000"/>
          <w:sz w:val="28"/>
          <w:szCs w:val="28"/>
        </w:rPr>
        <w:softHyphen/>
        <w:t xml:space="preserve">ние разрядов афинских граждан. Реформы </w:t>
      </w:r>
      <w:r w:rsidRPr="006F3ADB">
        <w:rPr>
          <w:rFonts w:eastAsia="Times New Roman"/>
          <w:color w:val="000000"/>
          <w:sz w:val="28"/>
          <w:szCs w:val="28"/>
        </w:rPr>
        <w:lastRenderedPageBreak/>
        <w:t>управления в Афинах. Историческое значение древнегреческой демократии. Олигархическая Спарта. Возникновение Спартанского государства. Население Спарты. Реформы Ликурга. Общественное устройство Спарты. Граждане и н</w:t>
      </w:r>
      <w:r w:rsidRPr="006F3ADB">
        <w:rPr>
          <w:rFonts w:eastAsia="Times New Roman"/>
          <w:color w:val="000000"/>
          <w:sz w:val="28"/>
          <w:szCs w:val="28"/>
        </w:rPr>
        <w:t>е</w:t>
      </w:r>
      <w:r w:rsidRPr="006F3ADB">
        <w:rPr>
          <w:rFonts w:eastAsia="Times New Roman"/>
          <w:color w:val="000000"/>
          <w:sz w:val="28"/>
          <w:szCs w:val="28"/>
        </w:rPr>
        <w:t xml:space="preserve">граждане. Воспитание детей и молодёжи в Спарте. </w:t>
      </w:r>
      <w:r w:rsidRPr="006F3ADB">
        <w:rPr>
          <w:rFonts w:eastAsia="Times New Roman"/>
          <w:b/>
          <w:color w:val="000000"/>
          <w:sz w:val="28"/>
          <w:szCs w:val="28"/>
        </w:rPr>
        <w:t>Победа  греческой дем</w:t>
      </w:r>
      <w:r w:rsidRPr="006F3ADB">
        <w:rPr>
          <w:rFonts w:eastAsia="Times New Roman"/>
          <w:b/>
          <w:color w:val="000000"/>
          <w:sz w:val="28"/>
          <w:szCs w:val="28"/>
        </w:rPr>
        <w:t>о</w:t>
      </w:r>
      <w:r w:rsidRPr="006F3ADB">
        <w:rPr>
          <w:rFonts w:eastAsia="Times New Roman"/>
          <w:b/>
          <w:color w:val="000000"/>
          <w:sz w:val="28"/>
          <w:szCs w:val="28"/>
        </w:rPr>
        <w:t>кратии над восточной деспотией.</w:t>
      </w:r>
      <w:r w:rsidRPr="006F3ADB">
        <w:rPr>
          <w:rFonts w:eastAsia="Times New Roman"/>
          <w:color w:val="000000"/>
          <w:sz w:val="28"/>
          <w:szCs w:val="28"/>
        </w:rPr>
        <w:t xml:space="preserve">  Греко-</w:t>
      </w:r>
      <w:r w:rsidRPr="006F3ADB">
        <w:rPr>
          <w:sz w:val="28"/>
          <w:szCs w:val="28"/>
        </w:rPr>
        <w:t>персидс</w:t>
      </w:r>
      <w:r w:rsidRPr="006F3ADB">
        <w:rPr>
          <w:rFonts w:eastAsia="Times New Roman"/>
          <w:color w:val="000000"/>
          <w:sz w:val="28"/>
          <w:szCs w:val="28"/>
        </w:rPr>
        <w:t>кие войны. Причины войн персов с греками. Битва при Марафоне. Поход персидского царя Ксеркса. Битва у Фермопил. Афинский флот. Саламинскоесражение. Битва при Платеях и М</w:t>
      </w:r>
      <w:r w:rsidRPr="006F3ADB">
        <w:rPr>
          <w:rFonts w:eastAsia="Times New Roman"/>
          <w:color w:val="000000"/>
          <w:sz w:val="28"/>
          <w:szCs w:val="28"/>
        </w:rPr>
        <w:t>и</w:t>
      </w:r>
      <w:r w:rsidRPr="006F3ADB">
        <w:rPr>
          <w:rFonts w:eastAsia="Times New Roman"/>
          <w:color w:val="000000"/>
          <w:sz w:val="28"/>
          <w:szCs w:val="28"/>
        </w:rPr>
        <w:t>кале. Результаты Греко-персидских войн. Причины и историческое значение победы греков.</w:t>
      </w:r>
    </w:p>
    <w:p w:rsidR="006F3ADB" w:rsidRPr="006F3ADB" w:rsidRDefault="006F3ADB" w:rsidP="006F3ADB">
      <w:pPr>
        <w:pStyle w:val="18"/>
        <w:rPr>
          <w:sz w:val="28"/>
          <w:szCs w:val="28"/>
        </w:rPr>
      </w:pPr>
      <w:r w:rsidRPr="006F3ADB">
        <w:rPr>
          <w:rFonts w:eastAsia="Times New Roman"/>
          <w:b/>
          <w:bCs/>
          <w:color w:val="000000"/>
          <w:sz w:val="28"/>
          <w:szCs w:val="28"/>
        </w:rPr>
        <w:t xml:space="preserve">   Расцвет Греции</w:t>
      </w:r>
    </w:p>
    <w:p w:rsidR="006F3ADB" w:rsidRPr="006F3ADB" w:rsidRDefault="006F3ADB" w:rsidP="006F3ADB">
      <w:pPr>
        <w:pStyle w:val="18"/>
        <w:rPr>
          <w:sz w:val="28"/>
          <w:szCs w:val="28"/>
        </w:rPr>
      </w:pPr>
      <w:r w:rsidRPr="006F3ADB">
        <w:rPr>
          <w:rFonts w:eastAsia="Times New Roman"/>
          <w:b/>
          <w:bCs/>
          <w:color w:val="000000"/>
          <w:sz w:val="28"/>
          <w:szCs w:val="28"/>
        </w:rPr>
        <w:t xml:space="preserve">   Афины при Перикле. </w:t>
      </w:r>
      <w:r w:rsidRPr="006F3ADB">
        <w:rPr>
          <w:rFonts w:eastAsia="Times New Roman"/>
          <w:color w:val="000000"/>
          <w:sz w:val="28"/>
          <w:szCs w:val="28"/>
        </w:rPr>
        <w:t>Вождь афинской демократии Перикл. Народное собрание. Должностные лица. Суд. Граждане Афин и переселенцы (метеки). Военная сила Афин. Рабство в Афинах. Строительство Афин при Перикле. А</w:t>
      </w:r>
      <w:r w:rsidRPr="006F3ADB">
        <w:rPr>
          <w:rFonts w:eastAsia="Times New Roman"/>
          <w:color w:val="000000"/>
          <w:sz w:val="28"/>
          <w:szCs w:val="28"/>
        </w:rPr>
        <w:t>к</w:t>
      </w:r>
      <w:r w:rsidRPr="006F3ADB">
        <w:rPr>
          <w:rFonts w:eastAsia="Times New Roman"/>
          <w:color w:val="000000"/>
          <w:sz w:val="28"/>
          <w:szCs w:val="28"/>
        </w:rPr>
        <w:t>рополь. Парфенон. Фидий. Греческая культура эпохи классики. Греческие а</w:t>
      </w:r>
      <w:r w:rsidRPr="006F3ADB">
        <w:rPr>
          <w:rFonts w:eastAsia="Times New Roman"/>
          <w:color w:val="000000"/>
          <w:sz w:val="28"/>
          <w:szCs w:val="28"/>
        </w:rPr>
        <w:t>р</w:t>
      </w:r>
      <w:r w:rsidRPr="006F3ADB">
        <w:rPr>
          <w:rFonts w:eastAsia="Times New Roman"/>
          <w:color w:val="000000"/>
          <w:sz w:val="28"/>
          <w:szCs w:val="28"/>
        </w:rPr>
        <w:t xml:space="preserve">хитектурные ордеры. Скульптура. Мирон, Поликлет, Пракситель. </w:t>
      </w:r>
      <w:r w:rsidRPr="006F3ADB">
        <w:rPr>
          <w:rFonts w:eastAsia="Times New Roman"/>
          <w:b/>
          <w:bCs/>
          <w:color w:val="000000"/>
          <w:sz w:val="28"/>
          <w:szCs w:val="28"/>
        </w:rPr>
        <w:t>Древнегре</w:t>
      </w:r>
      <w:r w:rsidRPr="006F3ADB">
        <w:rPr>
          <w:rFonts w:eastAsia="Times New Roman"/>
          <w:b/>
          <w:bCs/>
          <w:color w:val="000000"/>
          <w:sz w:val="28"/>
          <w:szCs w:val="28"/>
        </w:rPr>
        <w:softHyphen/>
        <w:t xml:space="preserve">ческий театр. </w:t>
      </w:r>
      <w:r w:rsidRPr="006F3ADB">
        <w:rPr>
          <w:rFonts w:eastAsia="Times New Roman"/>
          <w:color w:val="000000"/>
          <w:sz w:val="28"/>
          <w:szCs w:val="28"/>
        </w:rPr>
        <w:t>Происхождение и устройство театра. Актёры. Траге</w:t>
      </w:r>
      <w:r w:rsidRPr="006F3ADB">
        <w:rPr>
          <w:rFonts w:eastAsia="Times New Roman"/>
          <w:color w:val="000000"/>
          <w:sz w:val="28"/>
          <w:szCs w:val="28"/>
        </w:rPr>
        <w:softHyphen/>
        <w:t>дия и ком</w:t>
      </w:r>
      <w:r w:rsidRPr="006F3ADB">
        <w:rPr>
          <w:rFonts w:eastAsia="Times New Roman"/>
          <w:color w:val="000000"/>
          <w:sz w:val="28"/>
          <w:szCs w:val="28"/>
        </w:rPr>
        <w:t>е</w:t>
      </w:r>
      <w:r w:rsidRPr="006F3ADB">
        <w:rPr>
          <w:rFonts w:eastAsia="Times New Roman"/>
          <w:color w:val="000000"/>
          <w:sz w:val="28"/>
          <w:szCs w:val="28"/>
        </w:rPr>
        <w:t xml:space="preserve">дия. Великие трагики Эсхил, Софокл, Еврипид. Комедиограф Аристофан. </w:t>
      </w:r>
      <w:r w:rsidRPr="006F3ADB">
        <w:rPr>
          <w:rFonts w:eastAsia="Times New Roman"/>
          <w:b/>
          <w:bCs/>
          <w:color w:val="000000"/>
          <w:sz w:val="28"/>
          <w:szCs w:val="28"/>
        </w:rPr>
        <w:t xml:space="preserve">Олимпийские игры. </w:t>
      </w:r>
      <w:r w:rsidRPr="006F3ADB">
        <w:rPr>
          <w:rFonts w:eastAsia="Times New Roman"/>
          <w:color w:val="000000"/>
          <w:sz w:val="28"/>
          <w:szCs w:val="28"/>
        </w:rPr>
        <w:t xml:space="preserve">Спорт в жизни древних греков. Организация Игр. Виды состязаний. Судьи. Олимпионики. </w:t>
      </w:r>
      <w:r w:rsidRPr="006F3ADB">
        <w:rPr>
          <w:rFonts w:eastAsia="Times New Roman"/>
          <w:b/>
          <w:bCs/>
          <w:color w:val="000000"/>
          <w:sz w:val="28"/>
          <w:szCs w:val="28"/>
        </w:rPr>
        <w:t xml:space="preserve">Греческая философия. </w:t>
      </w:r>
      <w:r w:rsidRPr="006F3ADB">
        <w:rPr>
          <w:rFonts w:eastAsia="Times New Roman"/>
          <w:color w:val="000000"/>
          <w:sz w:val="28"/>
          <w:szCs w:val="28"/>
        </w:rPr>
        <w:t xml:space="preserve">Великие философы Пифагор, Платон, Аристотель. </w:t>
      </w:r>
      <w:r w:rsidRPr="006F3ADB">
        <w:rPr>
          <w:rFonts w:eastAsia="Times New Roman"/>
          <w:b/>
          <w:bCs/>
          <w:color w:val="000000"/>
          <w:sz w:val="28"/>
          <w:szCs w:val="28"/>
        </w:rPr>
        <w:t xml:space="preserve">Образование. </w:t>
      </w:r>
      <w:r w:rsidRPr="006F3ADB">
        <w:rPr>
          <w:rFonts w:eastAsia="Times New Roman"/>
          <w:color w:val="000000"/>
          <w:sz w:val="28"/>
          <w:szCs w:val="28"/>
        </w:rPr>
        <w:t xml:space="preserve">Школа. Педагоги и ученики. Гимнасий, Академия и Ликей. Воспитание мальчиков. Воспитание девочек. </w:t>
      </w:r>
      <w:r w:rsidRPr="006F3ADB">
        <w:rPr>
          <w:rFonts w:eastAsia="Times New Roman"/>
          <w:b/>
          <w:bCs/>
          <w:color w:val="000000"/>
          <w:sz w:val="28"/>
          <w:szCs w:val="28"/>
        </w:rPr>
        <w:t xml:space="preserve">Повседневная жизнь греков. </w:t>
      </w:r>
      <w:r w:rsidRPr="006F3ADB">
        <w:rPr>
          <w:rFonts w:eastAsia="Times New Roman"/>
          <w:color w:val="000000"/>
          <w:sz w:val="28"/>
          <w:szCs w:val="28"/>
        </w:rPr>
        <w:t>Греческий дом. Одежда. Еда. День афинского гражданина. Как жили женщины.</w:t>
      </w:r>
    </w:p>
    <w:p w:rsidR="006F3ADB" w:rsidRPr="006F3ADB" w:rsidRDefault="006F3ADB" w:rsidP="006F3ADB">
      <w:pPr>
        <w:pStyle w:val="18"/>
        <w:rPr>
          <w:sz w:val="28"/>
          <w:szCs w:val="28"/>
        </w:rPr>
      </w:pPr>
      <w:r w:rsidRPr="006F3ADB">
        <w:rPr>
          <w:rFonts w:eastAsia="Times New Roman"/>
          <w:b/>
          <w:bCs/>
          <w:color w:val="000000"/>
          <w:sz w:val="28"/>
          <w:szCs w:val="28"/>
        </w:rPr>
        <w:t xml:space="preserve">   Упадок Древней Греции. Рождение нового мира</w:t>
      </w:r>
    </w:p>
    <w:p w:rsidR="006F3ADB" w:rsidRPr="006F3ADB" w:rsidRDefault="006F3ADB" w:rsidP="006F3ADB">
      <w:pPr>
        <w:pStyle w:val="18"/>
        <w:rPr>
          <w:sz w:val="28"/>
          <w:szCs w:val="28"/>
        </w:rPr>
      </w:pPr>
      <w:r w:rsidRPr="006F3ADB">
        <w:rPr>
          <w:rFonts w:eastAsia="Times New Roman"/>
          <w:b/>
          <w:bCs/>
          <w:color w:val="000000"/>
          <w:sz w:val="28"/>
          <w:szCs w:val="28"/>
        </w:rPr>
        <w:t xml:space="preserve">   Возвышение Македонии. </w:t>
      </w:r>
      <w:r w:rsidRPr="006F3ADB">
        <w:rPr>
          <w:rFonts w:eastAsia="Times New Roman"/>
          <w:color w:val="000000"/>
          <w:sz w:val="28"/>
          <w:szCs w:val="28"/>
        </w:rPr>
        <w:t>Пелопоннесская война. Македонский царь Филипп и его завоевания. Македонская армия. Борьба греческих полисов пр</w:t>
      </w:r>
      <w:r w:rsidRPr="006F3ADB">
        <w:rPr>
          <w:rFonts w:eastAsia="Times New Roman"/>
          <w:color w:val="000000"/>
          <w:sz w:val="28"/>
          <w:szCs w:val="28"/>
        </w:rPr>
        <w:t>о</w:t>
      </w:r>
      <w:r w:rsidRPr="006F3ADB">
        <w:rPr>
          <w:rFonts w:eastAsia="Times New Roman"/>
          <w:color w:val="000000"/>
          <w:sz w:val="28"/>
          <w:szCs w:val="28"/>
        </w:rPr>
        <w:t>тив македонского завоевания. Оратор Демосфен. Битва при Херонее и её п</w:t>
      </w:r>
      <w:r w:rsidRPr="006F3ADB">
        <w:rPr>
          <w:rFonts w:eastAsia="Times New Roman"/>
          <w:color w:val="000000"/>
          <w:sz w:val="28"/>
          <w:szCs w:val="28"/>
        </w:rPr>
        <w:t>о</w:t>
      </w:r>
      <w:r w:rsidRPr="006F3ADB">
        <w:rPr>
          <w:rFonts w:eastAsia="Times New Roman"/>
          <w:color w:val="000000"/>
          <w:sz w:val="28"/>
          <w:szCs w:val="28"/>
        </w:rPr>
        <w:t xml:space="preserve">следствия. </w:t>
      </w:r>
      <w:r w:rsidRPr="006F3ADB">
        <w:rPr>
          <w:rFonts w:eastAsia="Times New Roman"/>
          <w:b/>
          <w:bCs/>
          <w:color w:val="000000"/>
          <w:sz w:val="28"/>
          <w:szCs w:val="28"/>
        </w:rPr>
        <w:t xml:space="preserve">Александр Македонский </w:t>
      </w:r>
      <w:r w:rsidRPr="006F3ADB">
        <w:rPr>
          <w:rFonts w:eastAsia="Times New Roman"/>
          <w:color w:val="000000"/>
          <w:sz w:val="28"/>
          <w:szCs w:val="28"/>
        </w:rPr>
        <w:t>— историче</w:t>
      </w:r>
      <w:r w:rsidRPr="006F3ADB">
        <w:rPr>
          <w:rFonts w:eastAsia="Times New Roman"/>
          <w:color w:val="000000"/>
          <w:sz w:val="28"/>
          <w:szCs w:val="28"/>
        </w:rPr>
        <w:softHyphen/>
        <w:t>ская личность и легенды о нём. Первые победы Александра. Поход в Малую Азию. Завоевание Сирии, Финикии, Египта. Разгром державы персов. Борьба народов Средней Азии пр</w:t>
      </w:r>
      <w:r w:rsidRPr="006F3ADB">
        <w:rPr>
          <w:rFonts w:eastAsia="Times New Roman"/>
          <w:color w:val="000000"/>
          <w:sz w:val="28"/>
          <w:szCs w:val="28"/>
        </w:rPr>
        <w:t>о</w:t>
      </w:r>
      <w:r w:rsidRPr="006F3ADB">
        <w:rPr>
          <w:rFonts w:eastAsia="Times New Roman"/>
          <w:color w:val="000000"/>
          <w:sz w:val="28"/>
          <w:szCs w:val="28"/>
        </w:rPr>
        <w:t>тив македонян. Индийский поход Александра. Смерть Александра в Вавилоне. Империя Алек</w:t>
      </w:r>
      <w:r w:rsidRPr="006F3ADB">
        <w:rPr>
          <w:rFonts w:eastAsia="Times New Roman"/>
          <w:color w:val="000000"/>
          <w:sz w:val="28"/>
          <w:szCs w:val="28"/>
        </w:rPr>
        <w:softHyphen/>
        <w:t xml:space="preserve">сандра. </w:t>
      </w:r>
      <w:r w:rsidRPr="006F3ADB">
        <w:rPr>
          <w:rFonts w:eastAsia="Times New Roman"/>
          <w:b/>
          <w:bCs/>
          <w:color w:val="000000"/>
          <w:sz w:val="28"/>
          <w:szCs w:val="28"/>
        </w:rPr>
        <w:t xml:space="preserve">Восток и Греция после Александра Македонского. </w:t>
      </w:r>
      <w:r w:rsidRPr="006F3ADB">
        <w:rPr>
          <w:rFonts w:eastAsia="Times New Roman"/>
          <w:color w:val="000000"/>
          <w:sz w:val="28"/>
          <w:szCs w:val="28"/>
        </w:rPr>
        <w:t>Возник</w:t>
      </w:r>
      <w:r w:rsidRPr="006F3ADB">
        <w:rPr>
          <w:rFonts w:eastAsia="Times New Roman"/>
          <w:color w:val="000000"/>
          <w:sz w:val="28"/>
          <w:szCs w:val="28"/>
        </w:rPr>
        <w:softHyphen/>
        <w:t>новение новых государств, царство Селевкидов, царство Птолемеев в Египте, Македония, Пергам, Александрия Египетская. Фаросский маяк. Мусей. Александрийская библиотека, наука и учёные.</w:t>
      </w:r>
    </w:p>
    <w:p w:rsidR="006F3ADB" w:rsidRPr="006F3ADB" w:rsidRDefault="006F3ADB" w:rsidP="006F3ADB">
      <w:pPr>
        <w:pStyle w:val="18"/>
        <w:rPr>
          <w:sz w:val="28"/>
          <w:szCs w:val="28"/>
        </w:rPr>
      </w:pPr>
      <w:r w:rsidRPr="006F3ADB">
        <w:rPr>
          <w:rFonts w:eastAsia="Times New Roman"/>
          <w:b/>
          <w:bCs/>
          <w:color w:val="000000"/>
          <w:sz w:val="28"/>
          <w:szCs w:val="28"/>
        </w:rPr>
        <w:t xml:space="preserve">   Древний Рим</w:t>
      </w:r>
    </w:p>
    <w:p w:rsidR="006F3ADB" w:rsidRPr="006F3ADB" w:rsidRDefault="006F3ADB" w:rsidP="006F3ADB">
      <w:pPr>
        <w:pStyle w:val="18"/>
        <w:rPr>
          <w:sz w:val="28"/>
          <w:szCs w:val="28"/>
        </w:rPr>
      </w:pPr>
      <w:r w:rsidRPr="006F3ADB">
        <w:rPr>
          <w:rFonts w:eastAsia="Times New Roman"/>
          <w:b/>
          <w:bCs/>
          <w:color w:val="000000"/>
          <w:sz w:val="28"/>
          <w:szCs w:val="28"/>
        </w:rPr>
        <w:t xml:space="preserve">   Ранний Рим</w:t>
      </w:r>
    </w:p>
    <w:p w:rsidR="006F3ADB" w:rsidRPr="006F3ADB" w:rsidRDefault="006F3ADB" w:rsidP="006F3ADB">
      <w:pPr>
        <w:pStyle w:val="18"/>
        <w:rPr>
          <w:sz w:val="28"/>
          <w:szCs w:val="28"/>
        </w:rPr>
      </w:pPr>
      <w:r w:rsidRPr="006F3ADB">
        <w:rPr>
          <w:rFonts w:eastAsia="Times New Roman"/>
          <w:b/>
          <w:bCs/>
          <w:color w:val="000000"/>
          <w:sz w:val="28"/>
          <w:szCs w:val="28"/>
        </w:rPr>
        <w:t xml:space="preserve">   Природа Италии. </w:t>
      </w:r>
      <w:r w:rsidRPr="006F3ADB">
        <w:rPr>
          <w:rFonts w:eastAsia="Times New Roman"/>
          <w:color w:val="000000"/>
          <w:sz w:val="28"/>
          <w:szCs w:val="28"/>
        </w:rPr>
        <w:t xml:space="preserve">Предшественники римлян. Этруски. </w:t>
      </w:r>
      <w:r w:rsidRPr="006F3ADB">
        <w:rPr>
          <w:rFonts w:eastAsia="Times New Roman"/>
          <w:b/>
          <w:bCs/>
          <w:color w:val="000000"/>
          <w:sz w:val="28"/>
          <w:szCs w:val="28"/>
        </w:rPr>
        <w:t>Рим эпохи ц</w:t>
      </w:r>
      <w:r w:rsidRPr="006F3ADB">
        <w:rPr>
          <w:rFonts w:eastAsia="Times New Roman"/>
          <w:b/>
          <w:bCs/>
          <w:color w:val="000000"/>
          <w:sz w:val="28"/>
          <w:szCs w:val="28"/>
        </w:rPr>
        <w:t>а</w:t>
      </w:r>
      <w:r w:rsidRPr="006F3ADB">
        <w:rPr>
          <w:rFonts w:eastAsia="Times New Roman"/>
          <w:b/>
          <w:bCs/>
          <w:color w:val="000000"/>
          <w:sz w:val="28"/>
          <w:szCs w:val="28"/>
        </w:rPr>
        <w:t xml:space="preserve">рей. </w:t>
      </w:r>
      <w:r w:rsidRPr="006F3ADB">
        <w:rPr>
          <w:rFonts w:eastAsia="Times New Roman"/>
          <w:color w:val="000000"/>
          <w:sz w:val="28"/>
          <w:szCs w:val="28"/>
        </w:rPr>
        <w:t>Предания об основании Рима. Город на семи холмах. Римская община, её сравнение с греческим полисом. Гражданин римской общины, сочетание прав и обязанностей. Цари и знаки царской власти. Патриции и плебеи. Преобразов</w:t>
      </w:r>
      <w:r w:rsidRPr="006F3ADB">
        <w:rPr>
          <w:rFonts w:eastAsia="Times New Roman"/>
          <w:color w:val="000000"/>
          <w:sz w:val="28"/>
          <w:szCs w:val="28"/>
        </w:rPr>
        <w:t>а</w:t>
      </w:r>
      <w:r w:rsidRPr="006F3ADB">
        <w:rPr>
          <w:rFonts w:eastAsia="Times New Roman"/>
          <w:color w:val="000000"/>
          <w:sz w:val="28"/>
          <w:szCs w:val="28"/>
        </w:rPr>
        <w:t>ния царя Сервия Туллия в сравнении с реформами Солона в Афинах. Сверж</w:t>
      </w:r>
      <w:r w:rsidRPr="006F3ADB">
        <w:rPr>
          <w:rFonts w:eastAsia="Times New Roman"/>
          <w:color w:val="000000"/>
          <w:sz w:val="28"/>
          <w:szCs w:val="28"/>
        </w:rPr>
        <w:t>е</w:t>
      </w:r>
      <w:r w:rsidRPr="006F3ADB">
        <w:rPr>
          <w:rFonts w:eastAsia="Times New Roman"/>
          <w:color w:val="000000"/>
          <w:sz w:val="28"/>
          <w:szCs w:val="28"/>
        </w:rPr>
        <w:t xml:space="preserve">ние последнего римского царя и установление республики. </w:t>
      </w:r>
      <w:r w:rsidRPr="006F3ADB">
        <w:rPr>
          <w:rFonts w:eastAsia="Times New Roman"/>
          <w:b/>
          <w:bCs/>
          <w:color w:val="000000"/>
          <w:sz w:val="28"/>
          <w:szCs w:val="28"/>
        </w:rPr>
        <w:t>Ранняя республ</w:t>
      </w:r>
      <w:r w:rsidRPr="006F3ADB">
        <w:rPr>
          <w:rFonts w:eastAsia="Times New Roman"/>
          <w:b/>
          <w:bCs/>
          <w:color w:val="000000"/>
          <w:sz w:val="28"/>
          <w:szCs w:val="28"/>
        </w:rPr>
        <w:t>и</w:t>
      </w:r>
      <w:r w:rsidRPr="006F3ADB">
        <w:rPr>
          <w:rFonts w:eastAsia="Times New Roman"/>
          <w:b/>
          <w:bCs/>
          <w:color w:val="000000"/>
          <w:sz w:val="28"/>
          <w:szCs w:val="28"/>
        </w:rPr>
        <w:t xml:space="preserve">ка. </w:t>
      </w:r>
      <w:r w:rsidRPr="006F3ADB">
        <w:rPr>
          <w:rFonts w:eastAsia="Times New Roman"/>
          <w:color w:val="000000"/>
          <w:sz w:val="28"/>
          <w:szCs w:val="28"/>
        </w:rPr>
        <w:t xml:space="preserve">Государственное устройство. Магистраты. Народное представительство. </w:t>
      </w:r>
      <w:r w:rsidRPr="006F3ADB">
        <w:rPr>
          <w:rFonts w:eastAsia="Times New Roman"/>
          <w:color w:val="000000"/>
          <w:sz w:val="28"/>
          <w:szCs w:val="28"/>
        </w:rPr>
        <w:lastRenderedPageBreak/>
        <w:t>Римские сословия. Патроны и клиенты. Се</w:t>
      </w:r>
      <w:r w:rsidRPr="006F3ADB">
        <w:rPr>
          <w:rFonts w:eastAsia="Times New Roman"/>
          <w:color w:val="000000"/>
          <w:sz w:val="28"/>
          <w:szCs w:val="28"/>
        </w:rPr>
        <w:softHyphen/>
        <w:t xml:space="preserve">нат. Консулы. Диктатор. Завершение борьбы патрициев </w:t>
      </w:r>
      <w:r w:rsidRPr="006F3ADB">
        <w:rPr>
          <w:rFonts w:eastAsia="Times New Roman"/>
          <w:b/>
          <w:bCs/>
          <w:color w:val="000000"/>
          <w:sz w:val="28"/>
          <w:szCs w:val="28"/>
        </w:rPr>
        <w:t xml:space="preserve">и </w:t>
      </w:r>
      <w:r w:rsidRPr="006F3ADB">
        <w:rPr>
          <w:rFonts w:eastAsia="Times New Roman"/>
          <w:color w:val="000000"/>
          <w:sz w:val="28"/>
          <w:szCs w:val="28"/>
        </w:rPr>
        <w:t>пле</w:t>
      </w:r>
      <w:r w:rsidRPr="006F3ADB">
        <w:rPr>
          <w:rFonts w:eastAsia="Times New Roman"/>
          <w:color w:val="000000"/>
          <w:sz w:val="28"/>
          <w:szCs w:val="28"/>
        </w:rPr>
        <w:softHyphen/>
        <w:t xml:space="preserve">беев. </w:t>
      </w:r>
      <w:r w:rsidRPr="006F3ADB">
        <w:rPr>
          <w:rFonts w:eastAsia="Times New Roman"/>
          <w:b/>
          <w:bCs/>
          <w:color w:val="000000"/>
          <w:sz w:val="28"/>
          <w:szCs w:val="28"/>
        </w:rPr>
        <w:t xml:space="preserve">Римская семья. </w:t>
      </w:r>
      <w:r w:rsidRPr="006F3ADB">
        <w:rPr>
          <w:rFonts w:eastAsia="Times New Roman"/>
          <w:color w:val="000000"/>
          <w:sz w:val="28"/>
          <w:szCs w:val="28"/>
        </w:rPr>
        <w:t xml:space="preserve">Нравы древних римлян. Римская религия: высшие боги, хранители домашнего очага. </w:t>
      </w:r>
      <w:r w:rsidRPr="006F3ADB">
        <w:rPr>
          <w:rFonts w:eastAsia="Times New Roman"/>
          <w:b/>
          <w:bCs/>
          <w:color w:val="000000"/>
          <w:sz w:val="28"/>
          <w:szCs w:val="28"/>
        </w:rPr>
        <w:t>Завоевание Италии Р</w:t>
      </w:r>
      <w:r w:rsidRPr="006F3ADB">
        <w:rPr>
          <w:rFonts w:eastAsia="Times New Roman"/>
          <w:b/>
          <w:bCs/>
          <w:color w:val="000000"/>
          <w:sz w:val="28"/>
          <w:szCs w:val="28"/>
        </w:rPr>
        <w:t>и</w:t>
      </w:r>
      <w:r w:rsidRPr="006F3ADB">
        <w:rPr>
          <w:rFonts w:eastAsia="Times New Roman"/>
          <w:b/>
          <w:bCs/>
          <w:color w:val="000000"/>
          <w:sz w:val="28"/>
          <w:szCs w:val="28"/>
        </w:rPr>
        <w:t xml:space="preserve">мом. </w:t>
      </w:r>
      <w:r w:rsidRPr="006F3ADB">
        <w:rPr>
          <w:rFonts w:eastAsia="Times New Roman"/>
          <w:color w:val="000000"/>
          <w:sz w:val="28"/>
          <w:szCs w:val="28"/>
        </w:rPr>
        <w:t>Нашествие галлов на Рим. Самнитские войны. Аппиева дорога. Пиррова война. Завершение истории ранней республики.</w:t>
      </w:r>
    </w:p>
    <w:p w:rsidR="006F3ADB" w:rsidRPr="006F3ADB" w:rsidRDefault="006F3ADB" w:rsidP="006F3ADB">
      <w:pPr>
        <w:pStyle w:val="18"/>
        <w:rPr>
          <w:sz w:val="28"/>
          <w:szCs w:val="28"/>
        </w:rPr>
      </w:pPr>
      <w:r w:rsidRPr="006F3ADB">
        <w:rPr>
          <w:rFonts w:eastAsia="Times New Roman"/>
          <w:b/>
          <w:bCs/>
          <w:color w:val="000000"/>
          <w:sz w:val="28"/>
          <w:szCs w:val="28"/>
        </w:rPr>
        <w:t>Поздняя республика</w:t>
      </w:r>
    </w:p>
    <w:p w:rsidR="006F3ADB" w:rsidRPr="006F3ADB" w:rsidRDefault="006F3ADB" w:rsidP="006F3ADB">
      <w:pPr>
        <w:pStyle w:val="18"/>
        <w:rPr>
          <w:sz w:val="28"/>
          <w:szCs w:val="28"/>
        </w:rPr>
      </w:pPr>
      <w:r w:rsidRPr="006F3ADB">
        <w:rPr>
          <w:rFonts w:eastAsia="Times New Roman"/>
          <w:b/>
          <w:bCs/>
          <w:color w:val="000000"/>
          <w:sz w:val="28"/>
          <w:szCs w:val="28"/>
        </w:rPr>
        <w:t xml:space="preserve">Пунические войны. </w:t>
      </w:r>
      <w:r w:rsidRPr="006F3ADB">
        <w:rPr>
          <w:rFonts w:eastAsia="Times New Roman"/>
          <w:color w:val="000000"/>
          <w:sz w:val="28"/>
          <w:szCs w:val="28"/>
        </w:rPr>
        <w:t>Карфаген — могущественная держава Древнего м</w:t>
      </w:r>
      <w:r w:rsidRPr="006F3ADB">
        <w:rPr>
          <w:rFonts w:eastAsia="Times New Roman"/>
          <w:color w:val="000000"/>
          <w:sz w:val="28"/>
          <w:szCs w:val="28"/>
        </w:rPr>
        <w:t>и</w:t>
      </w:r>
      <w:r w:rsidRPr="006F3ADB">
        <w:rPr>
          <w:rFonts w:eastAsia="Times New Roman"/>
          <w:color w:val="000000"/>
          <w:sz w:val="28"/>
          <w:szCs w:val="28"/>
        </w:rPr>
        <w:t xml:space="preserve">ра. Причины Пунических войн. Первая Пуническая война, её итоги. Ход второй Пунической войны. Битва при Каннах. Ганнибал. Сципион Африканский Старший. Третья Пуническая война и окончательное падение Карфагена. </w:t>
      </w:r>
      <w:r w:rsidRPr="006F3ADB">
        <w:rPr>
          <w:rFonts w:eastAsia="Times New Roman"/>
          <w:b/>
          <w:color w:val="000000"/>
          <w:sz w:val="28"/>
          <w:szCs w:val="28"/>
        </w:rPr>
        <w:t>Ри</w:t>
      </w:r>
      <w:r w:rsidRPr="006F3ADB">
        <w:rPr>
          <w:rFonts w:eastAsia="Times New Roman"/>
          <w:b/>
          <w:color w:val="000000"/>
          <w:sz w:val="28"/>
          <w:szCs w:val="28"/>
        </w:rPr>
        <w:t>м</w:t>
      </w:r>
      <w:r w:rsidRPr="006F3ADB">
        <w:rPr>
          <w:rFonts w:eastAsia="Times New Roman"/>
          <w:b/>
          <w:color w:val="000000"/>
          <w:sz w:val="28"/>
          <w:szCs w:val="28"/>
        </w:rPr>
        <w:t>ская армия, вооружение римлян.</w:t>
      </w:r>
      <w:r w:rsidRPr="006F3ADB">
        <w:rPr>
          <w:rFonts w:eastAsia="Times New Roman"/>
          <w:color w:val="000000"/>
          <w:sz w:val="28"/>
          <w:szCs w:val="28"/>
        </w:rPr>
        <w:t xml:space="preserve"> Завоевание Греции и Македонии Римом. Превращение Рима в мировую державу. Римские провинции.</w:t>
      </w:r>
    </w:p>
    <w:p w:rsidR="006F3ADB" w:rsidRPr="006F3ADB" w:rsidRDefault="006F3ADB" w:rsidP="006F3ADB">
      <w:pPr>
        <w:pStyle w:val="18"/>
        <w:rPr>
          <w:b/>
          <w:sz w:val="28"/>
          <w:szCs w:val="28"/>
        </w:rPr>
      </w:pPr>
      <w:r w:rsidRPr="006F3ADB">
        <w:rPr>
          <w:rFonts w:eastAsia="Times New Roman"/>
          <w:b/>
          <w:color w:val="000000"/>
          <w:sz w:val="28"/>
          <w:szCs w:val="28"/>
        </w:rPr>
        <w:t>Гражданские войны в Риме. Гибель республики</w:t>
      </w:r>
    </w:p>
    <w:p w:rsidR="006F3ADB" w:rsidRPr="006F3ADB" w:rsidRDefault="006F3ADB" w:rsidP="006F3ADB">
      <w:pPr>
        <w:pStyle w:val="18"/>
        <w:rPr>
          <w:sz w:val="28"/>
          <w:szCs w:val="28"/>
        </w:rPr>
      </w:pPr>
      <w:r w:rsidRPr="006F3ADB">
        <w:rPr>
          <w:rFonts w:eastAsia="Times New Roman"/>
          <w:b/>
          <w:color w:val="000000"/>
          <w:sz w:val="28"/>
          <w:szCs w:val="28"/>
        </w:rPr>
        <w:t>Земельные реформы братьев Гракхов. Земельный закон</w:t>
      </w:r>
      <w:r w:rsidRPr="006F3ADB">
        <w:rPr>
          <w:rFonts w:eastAsia="Times New Roman"/>
          <w:color w:val="000000"/>
          <w:sz w:val="28"/>
          <w:szCs w:val="28"/>
        </w:rPr>
        <w:t xml:space="preserve"> Тиберия Гра</w:t>
      </w:r>
      <w:r w:rsidRPr="006F3ADB">
        <w:rPr>
          <w:rFonts w:eastAsia="Times New Roman"/>
          <w:color w:val="000000"/>
          <w:sz w:val="28"/>
          <w:szCs w:val="28"/>
        </w:rPr>
        <w:t>к</w:t>
      </w:r>
      <w:r w:rsidRPr="006F3ADB">
        <w:rPr>
          <w:rFonts w:eastAsia="Times New Roman"/>
          <w:color w:val="000000"/>
          <w:sz w:val="28"/>
          <w:szCs w:val="28"/>
        </w:rPr>
        <w:t>ха, гибель Тиберия Гракха. Судебная реформа Гая Гракха. Римские всадники. Деятельность Гая Гракха по созданию римских колоний за пределами Италии. Гибель Гая Гракха</w:t>
      </w:r>
      <w:r w:rsidRPr="006F3ADB">
        <w:rPr>
          <w:rFonts w:eastAsia="Times New Roman"/>
          <w:b/>
          <w:color w:val="000000"/>
          <w:sz w:val="28"/>
          <w:szCs w:val="28"/>
        </w:rPr>
        <w:t>. Рабство в Древнем Риме.</w:t>
      </w:r>
      <w:r w:rsidRPr="006F3ADB">
        <w:rPr>
          <w:rFonts w:eastAsia="Times New Roman"/>
          <w:color w:val="000000"/>
          <w:sz w:val="28"/>
          <w:szCs w:val="28"/>
        </w:rPr>
        <w:t xml:space="preserve"> Источники рабства. Положение рабов. Занятия рабов. Гла</w:t>
      </w:r>
      <w:r w:rsidRPr="006F3ADB">
        <w:rPr>
          <w:rFonts w:eastAsia="Times New Roman"/>
          <w:color w:val="000000"/>
          <w:sz w:val="28"/>
          <w:szCs w:val="28"/>
        </w:rPr>
        <w:softHyphen/>
        <w:t xml:space="preserve">диаторы. Восстание Спартака. </w:t>
      </w:r>
      <w:r w:rsidRPr="006F3ADB">
        <w:rPr>
          <w:rFonts w:eastAsia="Times New Roman"/>
          <w:b/>
          <w:color w:val="000000"/>
          <w:sz w:val="28"/>
          <w:szCs w:val="28"/>
        </w:rPr>
        <w:t>Гражданские войны в Риме. «Новые люди».</w:t>
      </w:r>
      <w:r w:rsidRPr="006F3ADB">
        <w:rPr>
          <w:rFonts w:eastAsia="Times New Roman"/>
          <w:color w:val="000000"/>
          <w:sz w:val="28"/>
          <w:szCs w:val="28"/>
        </w:rPr>
        <w:t xml:space="preserve"> Гай Марий и Корнелий Сулла. Проскрипции. Внешние войны. Первый триумвират и его распад. </w:t>
      </w:r>
      <w:r w:rsidRPr="006F3ADB">
        <w:rPr>
          <w:rFonts w:eastAsia="Times New Roman"/>
          <w:b/>
          <w:color w:val="000000"/>
          <w:sz w:val="28"/>
          <w:szCs w:val="28"/>
        </w:rPr>
        <w:t>Установление диктатуры Цезаря.</w:t>
      </w:r>
      <w:r w:rsidRPr="006F3ADB">
        <w:rPr>
          <w:rFonts w:eastAsia="Times New Roman"/>
          <w:color w:val="000000"/>
          <w:sz w:val="28"/>
          <w:szCs w:val="28"/>
        </w:rPr>
        <w:t xml:space="preserve"> Гай Юлий Цезарь — историческая личность и легенды. Мартовские иды, г</w:t>
      </w:r>
      <w:r w:rsidRPr="006F3ADB">
        <w:rPr>
          <w:rFonts w:eastAsia="Times New Roman"/>
          <w:color w:val="000000"/>
          <w:sz w:val="28"/>
          <w:szCs w:val="28"/>
        </w:rPr>
        <w:t>и</w:t>
      </w:r>
      <w:r w:rsidRPr="006F3ADB">
        <w:rPr>
          <w:rFonts w:eastAsia="Times New Roman"/>
          <w:color w:val="000000"/>
          <w:sz w:val="28"/>
          <w:szCs w:val="28"/>
        </w:rPr>
        <w:t>бель Цезаря. Великий оратор Марк Туллий Цицерон.</w:t>
      </w:r>
    </w:p>
    <w:p w:rsidR="006F3ADB" w:rsidRPr="006F3ADB" w:rsidRDefault="006F3ADB" w:rsidP="006F3ADB">
      <w:pPr>
        <w:pStyle w:val="18"/>
        <w:rPr>
          <w:b/>
          <w:sz w:val="28"/>
          <w:szCs w:val="28"/>
        </w:rPr>
      </w:pPr>
      <w:r w:rsidRPr="006F3ADB">
        <w:rPr>
          <w:rFonts w:eastAsia="Times New Roman"/>
          <w:b/>
          <w:color w:val="000000"/>
          <w:sz w:val="28"/>
          <w:szCs w:val="28"/>
        </w:rPr>
        <w:t>Возникновение и расцвет Римской империи</w:t>
      </w:r>
    </w:p>
    <w:p w:rsidR="006F3ADB" w:rsidRPr="006F3ADB" w:rsidRDefault="006F3ADB" w:rsidP="006F3ADB">
      <w:pPr>
        <w:pStyle w:val="18"/>
        <w:rPr>
          <w:sz w:val="28"/>
          <w:szCs w:val="28"/>
        </w:rPr>
      </w:pPr>
      <w:r w:rsidRPr="006F3ADB">
        <w:rPr>
          <w:rFonts w:eastAsia="Times New Roman"/>
          <w:color w:val="000000"/>
          <w:sz w:val="28"/>
          <w:szCs w:val="28"/>
        </w:rPr>
        <w:t xml:space="preserve">Второй триумвират. </w:t>
      </w:r>
      <w:r w:rsidRPr="006F3ADB">
        <w:rPr>
          <w:rFonts w:eastAsia="Times New Roman"/>
          <w:b/>
          <w:color w:val="000000"/>
          <w:sz w:val="28"/>
          <w:szCs w:val="28"/>
        </w:rPr>
        <w:t>Завершение гражданских войн</w:t>
      </w:r>
      <w:r w:rsidRPr="006F3ADB">
        <w:rPr>
          <w:rFonts w:eastAsia="Times New Roman"/>
          <w:color w:val="000000"/>
          <w:sz w:val="28"/>
          <w:szCs w:val="28"/>
        </w:rPr>
        <w:t xml:space="preserve">. Первый император Рима Октавиан Август. Единовластие Августа. Расширение Римской империи. Попытка Августа восстановить древние правы римлян. «Век золотой латыни», поэма Вергилия «Энеида», Гораций, Меценат. </w:t>
      </w:r>
      <w:r w:rsidRPr="006F3ADB">
        <w:rPr>
          <w:rFonts w:eastAsia="Times New Roman"/>
          <w:b/>
          <w:color w:val="000000"/>
          <w:sz w:val="28"/>
          <w:szCs w:val="28"/>
        </w:rPr>
        <w:t>Преемники Августа,</w:t>
      </w:r>
      <w:r w:rsidRPr="006F3ADB">
        <w:rPr>
          <w:rFonts w:eastAsia="Times New Roman"/>
          <w:color w:val="000000"/>
          <w:sz w:val="28"/>
          <w:szCs w:val="28"/>
        </w:rPr>
        <w:t xml:space="preserve"> «кровавые императоры» Тиберий, Калигула, Нерон. Флавии — строители империи. Кол</w:t>
      </w:r>
      <w:r w:rsidRPr="006F3ADB">
        <w:rPr>
          <w:rFonts w:eastAsia="Times New Roman"/>
          <w:color w:val="000000"/>
          <w:sz w:val="28"/>
          <w:szCs w:val="28"/>
        </w:rPr>
        <w:t>и</w:t>
      </w:r>
      <w:r w:rsidRPr="006F3ADB">
        <w:rPr>
          <w:rFonts w:eastAsia="Times New Roman"/>
          <w:color w:val="000000"/>
          <w:sz w:val="28"/>
          <w:szCs w:val="28"/>
        </w:rPr>
        <w:t>зей. Гибель Помпеи</w:t>
      </w:r>
      <w:r w:rsidRPr="006F3ADB">
        <w:rPr>
          <w:rFonts w:eastAsia="Times New Roman"/>
          <w:b/>
          <w:color w:val="000000"/>
          <w:sz w:val="28"/>
          <w:szCs w:val="28"/>
        </w:rPr>
        <w:t>. Возникновение христианства</w:t>
      </w:r>
      <w:r w:rsidRPr="006F3ADB">
        <w:rPr>
          <w:rFonts w:eastAsia="Times New Roman"/>
          <w:color w:val="000000"/>
          <w:sz w:val="28"/>
          <w:szCs w:val="28"/>
        </w:rPr>
        <w:t>. Исторические свидетел</w:t>
      </w:r>
      <w:r w:rsidRPr="006F3ADB">
        <w:rPr>
          <w:rFonts w:eastAsia="Times New Roman"/>
          <w:color w:val="000000"/>
          <w:sz w:val="28"/>
          <w:szCs w:val="28"/>
        </w:rPr>
        <w:t>ь</w:t>
      </w:r>
      <w:r w:rsidRPr="006F3ADB">
        <w:rPr>
          <w:rFonts w:eastAsia="Times New Roman"/>
          <w:color w:val="000000"/>
          <w:sz w:val="28"/>
          <w:szCs w:val="28"/>
        </w:rPr>
        <w:t>ства об Иисусе Христе. Евангельская история Иисуса Христа. Апостолы. Пе</w:t>
      </w:r>
      <w:r w:rsidRPr="006F3ADB">
        <w:rPr>
          <w:rFonts w:eastAsia="Times New Roman"/>
          <w:color w:val="000000"/>
          <w:sz w:val="28"/>
          <w:szCs w:val="28"/>
        </w:rPr>
        <w:t>р</w:t>
      </w:r>
      <w:r w:rsidRPr="006F3ADB">
        <w:rPr>
          <w:rFonts w:eastAsia="Times New Roman"/>
          <w:color w:val="000000"/>
          <w:sz w:val="28"/>
          <w:szCs w:val="28"/>
        </w:rPr>
        <w:t xml:space="preserve">вые общины христиан. Возникновение церкви. </w:t>
      </w:r>
      <w:r w:rsidRPr="006F3ADB">
        <w:rPr>
          <w:rFonts w:eastAsia="Times New Roman"/>
          <w:b/>
          <w:color w:val="000000"/>
          <w:sz w:val="28"/>
          <w:szCs w:val="28"/>
        </w:rPr>
        <w:t>«Золотой век» Римской имп</w:t>
      </w:r>
      <w:r w:rsidRPr="006F3ADB">
        <w:rPr>
          <w:rFonts w:eastAsia="Times New Roman"/>
          <w:b/>
          <w:color w:val="000000"/>
          <w:sz w:val="28"/>
          <w:szCs w:val="28"/>
        </w:rPr>
        <w:t>е</w:t>
      </w:r>
      <w:r w:rsidRPr="006F3ADB">
        <w:rPr>
          <w:rFonts w:eastAsia="Times New Roman"/>
          <w:b/>
          <w:color w:val="000000"/>
          <w:sz w:val="28"/>
          <w:szCs w:val="28"/>
        </w:rPr>
        <w:t>рии</w:t>
      </w:r>
      <w:r w:rsidRPr="006F3ADB">
        <w:rPr>
          <w:rFonts w:eastAsia="Times New Roman"/>
          <w:color w:val="000000"/>
          <w:sz w:val="28"/>
          <w:szCs w:val="28"/>
        </w:rPr>
        <w:t>. Император Траян. Война с даками. Марк Аврелий: философ на троне. Рим — столи</w:t>
      </w:r>
      <w:r w:rsidRPr="006F3ADB">
        <w:rPr>
          <w:rFonts w:eastAsia="Times New Roman"/>
          <w:color w:val="000000"/>
          <w:sz w:val="28"/>
          <w:szCs w:val="28"/>
        </w:rPr>
        <w:softHyphen/>
        <w:t xml:space="preserve">ки империи. Архитектура и строительное искусство римлян. Пантеон. </w:t>
      </w:r>
      <w:r w:rsidRPr="006F3ADB">
        <w:rPr>
          <w:rFonts w:eastAsia="Times New Roman"/>
          <w:b/>
          <w:color w:val="000000"/>
          <w:sz w:val="28"/>
          <w:szCs w:val="28"/>
        </w:rPr>
        <w:t>Римляне в повседневной жизни.</w:t>
      </w:r>
      <w:r w:rsidRPr="006F3ADB">
        <w:rPr>
          <w:rFonts w:eastAsia="Times New Roman"/>
          <w:color w:val="000000"/>
          <w:sz w:val="28"/>
          <w:szCs w:val="28"/>
        </w:rPr>
        <w:t xml:space="preserve"> Жилища римлян. Одежда, еда и  питьё. Бани. Римская школа. Дети в семье и в школе.</w:t>
      </w:r>
    </w:p>
    <w:p w:rsidR="006F3ADB" w:rsidRPr="006F3ADB" w:rsidRDefault="006F3ADB" w:rsidP="006F3ADB">
      <w:pPr>
        <w:pStyle w:val="18"/>
        <w:rPr>
          <w:b/>
          <w:sz w:val="28"/>
          <w:szCs w:val="28"/>
        </w:rPr>
      </w:pPr>
      <w:r w:rsidRPr="006F3ADB">
        <w:rPr>
          <w:rFonts w:eastAsia="Times New Roman"/>
          <w:b/>
          <w:color w:val="000000"/>
          <w:sz w:val="28"/>
          <w:szCs w:val="28"/>
        </w:rPr>
        <w:t>Поздняя империя</w:t>
      </w:r>
    </w:p>
    <w:p w:rsidR="006F3ADB" w:rsidRPr="006F3ADB" w:rsidRDefault="006F3ADB" w:rsidP="006F3ADB">
      <w:pPr>
        <w:pStyle w:val="18"/>
        <w:rPr>
          <w:sz w:val="28"/>
          <w:szCs w:val="28"/>
        </w:rPr>
      </w:pPr>
      <w:r w:rsidRPr="006F3ADB">
        <w:rPr>
          <w:b/>
          <w:sz w:val="28"/>
          <w:szCs w:val="28"/>
        </w:rPr>
        <w:t xml:space="preserve">Империя в </w:t>
      </w:r>
      <w:r w:rsidRPr="006F3ADB">
        <w:rPr>
          <w:b/>
          <w:sz w:val="28"/>
          <w:szCs w:val="28"/>
          <w:lang w:val="en-US"/>
        </w:rPr>
        <w:t>III</w:t>
      </w:r>
      <w:r w:rsidRPr="006F3ADB">
        <w:rPr>
          <w:b/>
          <w:sz w:val="28"/>
          <w:szCs w:val="28"/>
        </w:rPr>
        <w:t xml:space="preserve"> в.</w:t>
      </w:r>
      <w:r w:rsidRPr="006F3ADB">
        <w:rPr>
          <w:sz w:val="28"/>
          <w:szCs w:val="28"/>
        </w:rPr>
        <w:t xml:space="preserve"> Солдатские императоры. Распад единой империи, тяж</w:t>
      </w:r>
      <w:r w:rsidRPr="006F3ADB">
        <w:rPr>
          <w:sz w:val="28"/>
          <w:szCs w:val="28"/>
        </w:rPr>
        <w:t>е</w:t>
      </w:r>
      <w:r w:rsidRPr="006F3ADB">
        <w:rPr>
          <w:sz w:val="28"/>
          <w:szCs w:val="28"/>
        </w:rPr>
        <w:t>лое положение населения империи. Колоны и магнаты. Восста</w:t>
      </w:r>
      <w:r w:rsidRPr="006F3ADB">
        <w:rPr>
          <w:sz w:val="28"/>
          <w:szCs w:val="28"/>
        </w:rPr>
        <w:softHyphen/>
        <w:t>новление имп</w:t>
      </w:r>
      <w:r w:rsidRPr="006F3ADB">
        <w:rPr>
          <w:sz w:val="28"/>
          <w:szCs w:val="28"/>
        </w:rPr>
        <w:t>е</w:t>
      </w:r>
      <w:r w:rsidRPr="006F3ADB">
        <w:rPr>
          <w:sz w:val="28"/>
          <w:szCs w:val="28"/>
        </w:rPr>
        <w:t>рии. Император — «бог и господин». Диоклетиан. Табель.о рангах. Обожест</w:t>
      </w:r>
      <w:r w:rsidRPr="006F3ADB">
        <w:rPr>
          <w:sz w:val="28"/>
          <w:szCs w:val="28"/>
        </w:rPr>
        <w:t>в</w:t>
      </w:r>
      <w:r w:rsidRPr="006F3ADB">
        <w:rPr>
          <w:sz w:val="28"/>
          <w:szCs w:val="28"/>
        </w:rPr>
        <w:t xml:space="preserve">ление и неограниченная власть императора. </w:t>
      </w:r>
      <w:r w:rsidRPr="006F3ADB">
        <w:rPr>
          <w:b/>
          <w:sz w:val="28"/>
          <w:szCs w:val="28"/>
        </w:rPr>
        <w:t xml:space="preserve">Константин </w:t>
      </w:r>
      <w:r w:rsidRPr="006F3ADB">
        <w:rPr>
          <w:b/>
          <w:sz w:val="28"/>
          <w:szCs w:val="28"/>
          <w:lang w:val="en-US"/>
        </w:rPr>
        <w:t>I</w:t>
      </w:r>
      <w:r w:rsidRPr="006F3ADB">
        <w:rPr>
          <w:b/>
          <w:sz w:val="28"/>
          <w:szCs w:val="28"/>
        </w:rPr>
        <w:t xml:space="preserve"> Великий</w:t>
      </w:r>
      <w:r w:rsidRPr="006F3ADB">
        <w:rPr>
          <w:sz w:val="28"/>
          <w:szCs w:val="28"/>
        </w:rPr>
        <w:t>. Конста</w:t>
      </w:r>
      <w:r w:rsidRPr="006F3ADB">
        <w:rPr>
          <w:sz w:val="28"/>
          <w:szCs w:val="28"/>
        </w:rPr>
        <w:t>н</w:t>
      </w:r>
      <w:r w:rsidRPr="006F3ADB">
        <w:rPr>
          <w:sz w:val="28"/>
          <w:szCs w:val="28"/>
        </w:rPr>
        <w:t>тинополь — новая столица империи, христианская церковь во времена Ко</w:t>
      </w:r>
      <w:r w:rsidRPr="006F3ADB">
        <w:rPr>
          <w:sz w:val="28"/>
          <w:szCs w:val="28"/>
        </w:rPr>
        <w:t>н</w:t>
      </w:r>
      <w:r w:rsidRPr="006F3ADB">
        <w:rPr>
          <w:sz w:val="28"/>
          <w:szCs w:val="28"/>
        </w:rPr>
        <w:t xml:space="preserve">стантина Великого. Первый Вселенский собор в Никее. Символ веры. </w:t>
      </w:r>
      <w:r w:rsidRPr="006F3ADB">
        <w:rPr>
          <w:b/>
          <w:sz w:val="28"/>
          <w:szCs w:val="28"/>
        </w:rPr>
        <w:t>Раздел</w:t>
      </w:r>
      <w:r w:rsidRPr="006F3ADB">
        <w:rPr>
          <w:b/>
          <w:sz w:val="28"/>
          <w:szCs w:val="28"/>
        </w:rPr>
        <w:t>е</w:t>
      </w:r>
      <w:r w:rsidRPr="006F3ADB">
        <w:rPr>
          <w:b/>
          <w:sz w:val="28"/>
          <w:szCs w:val="28"/>
        </w:rPr>
        <w:t>ние империи на Западную и Восточную.</w:t>
      </w:r>
      <w:r w:rsidRPr="006F3ADB">
        <w:rPr>
          <w:sz w:val="28"/>
          <w:szCs w:val="28"/>
        </w:rPr>
        <w:t xml:space="preserve"> Великое переселение народов. Готы, вандалы. Нашествие гуннов. Падение Западной Римской империи.</w:t>
      </w:r>
    </w:p>
    <w:p w:rsidR="006F3ADB" w:rsidRDefault="006F3ADB" w:rsidP="006F3ADB">
      <w:pPr>
        <w:pStyle w:val="18"/>
        <w:rPr>
          <w:rFonts w:cs="Times New Roman"/>
          <w:b/>
          <w:sz w:val="28"/>
          <w:szCs w:val="28"/>
        </w:rPr>
      </w:pPr>
    </w:p>
    <w:p w:rsidR="006F3ADB" w:rsidRDefault="006F3ADB" w:rsidP="006F3ADB">
      <w:pPr>
        <w:pStyle w:val="18"/>
        <w:rPr>
          <w:rFonts w:cs="Times New Roman"/>
          <w:b/>
          <w:sz w:val="28"/>
          <w:szCs w:val="28"/>
        </w:rPr>
      </w:pPr>
    </w:p>
    <w:p w:rsidR="005F3AC4" w:rsidRDefault="006F3ADB" w:rsidP="005F3AC4">
      <w:pPr>
        <w:pStyle w:val="18"/>
        <w:jc w:val="center"/>
        <w:rPr>
          <w:rFonts w:cs="Times New Roman"/>
          <w:sz w:val="28"/>
          <w:szCs w:val="28"/>
        </w:rPr>
      </w:pPr>
      <w:r w:rsidRPr="006F3ADB">
        <w:rPr>
          <w:rFonts w:cs="Times New Roman"/>
          <w:sz w:val="28"/>
          <w:szCs w:val="28"/>
        </w:rPr>
        <w:t xml:space="preserve">РАЗДЕЛ </w:t>
      </w:r>
      <w:r w:rsidRPr="006F3ADB">
        <w:rPr>
          <w:rFonts w:cs="Times New Roman"/>
          <w:sz w:val="28"/>
          <w:szCs w:val="28"/>
          <w:lang w:val="en-US"/>
        </w:rPr>
        <w:t>II</w:t>
      </w:r>
      <w:r w:rsidRPr="006F3ADB">
        <w:rPr>
          <w:rFonts w:cs="Times New Roman"/>
          <w:sz w:val="28"/>
          <w:szCs w:val="28"/>
        </w:rPr>
        <w:t>. СРЕДНИЕ ВЕКА</w:t>
      </w:r>
    </w:p>
    <w:p w:rsidR="006F3ADB" w:rsidRPr="006F3ADB" w:rsidRDefault="006F3ADB" w:rsidP="005F3AC4">
      <w:pPr>
        <w:pStyle w:val="18"/>
        <w:rPr>
          <w:rFonts w:cs="Times New Roman"/>
          <w:sz w:val="28"/>
          <w:szCs w:val="28"/>
        </w:rPr>
      </w:pPr>
      <w:r w:rsidRPr="006F3ADB">
        <w:rPr>
          <w:rFonts w:cs="Times New Roman"/>
          <w:sz w:val="28"/>
          <w:szCs w:val="28"/>
        </w:rPr>
        <w:t xml:space="preserve">Происхождение понятия «Средние века» и его современное содержание. «Светлый» </w:t>
      </w:r>
      <w:r w:rsidRPr="006F3ADB">
        <w:rPr>
          <w:rFonts w:cs="Times New Roman"/>
          <w:smallCaps/>
          <w:sz w:val="28"/>
          <w:szCs w:val="28"/>
        </w:rPr>
        <w:t>и</w:t>
      </w:r>
      <w:r w:rsidRPr="006F3ADB">
        <w:rPr>
          <w:rFonts w:cs="Times New Roman"/>
          <w:sz w:val="28"/>
          <w:szCs w:val="28"/>
        </w:rPr>
        <w:t>«тёмный» образы Средневековья. Геогра</w:t>
      </w:r>
      <w:r w:rsidRPr="006F3ADB">
        <w:rPr>
          <w:rFonts w:cs="Times New Roman"/>
          <w:sz w:val="28"/>
          <w:szCs w:val="28"/>
        </w:rPr>
        <w:softHyphen/>
        <w:t>фические и хронологич</w:t>
      </w:r>
      <w:r w:rsidRPr="006F3ADB">
        <w:rPr>
          <w:rFonts w:cs="Times New Roman"/>
          <w:sz w:val="28"/>
          <w:szCs w:val="28"/>
        </w:rPr>
        <w:t>е</w:t>
      </w:r>
      <w:r w:rsidRPr="006F3ADB">
        <w:rPr>
          <w:rFonts w:cs="Times New Roman"/>
          <w:sz w:val="28"/>
          <w:szCs w:val="28"/>
        </w:rPr>
        <w:t>ские рамки Средневековья. Периодизация и. истории Средних веков. Особе</w:t>
      </w:r>
      <w:r w:rsidRPr="006F3ADB">
        <w:rPr>
          <w:rFonts w:cs="Times New Roman"/>
          <w:sz w:val="28"/>
          <w:szCs w:val="28"/>
        </w:rPr>
        <w:t>н</w:t>
      </w:r>
      <w:r w:rsidRPr="006F3ADB">
        <w:rPr>
          <w:rFonts w:cs="Times New Roman"/>
          <w:sz w:val="28"/>
          <w:szCs w:val="28"/>
        </w:rPr>
        <w:t>ности развития Азии, Африки и Америки в эпоху Средневековья. Роль трад</w:t>
      </w:r>
      <w:r w:rsidRPr="006F3ADB">
        <w:rPr>
          <w:rFonts w:cs="Times New Roman"/>
          <w:sz w:val="28"/>
          <w:szCs w:val="28"/>
        </w:rPr>
        <w:t>и</w:t>
      </w:r>
      <w:r w:rsidRPr="006F3ADB">
        <w:rPr>
          <w:rFonts w:cs="Times New Roman"/>
          <w:sz w:val="28"/>
          <w:szCs w:val="28"/>
        </w:rPr>
        <w:t>ций. Кочевой мир, его значение в истории. Формы взаимодействия народов и цивилиза</w:t>
      </w:r>
      <w:r w:rsidRPr="006F3ADB">
        <w:rPr>
          <w:rFonts w:cs="Times New Roman"/>
          <w:sz w:val="28"/>
          <w:szCs w:val="28"/>
        </w:rPr>
        <w:softHyphen/>
        <w:t>ции  Европы, Азии и Африки в Средние века.</w:t>
      </w:r>
    </w:p>
    <w:p w:rsidR="006F3ADB" w:rsidRPr="006F3ADB" w:rsidRDefault="006F3ADB" w:rsidP="005F3AC4">
      <w:pPr>
        <w:pStyle w:val="18"/>
        <w:rPr>
          <w:rFonts w:cs="Times New Roman"/>
          <w:sz w:val="28"/>
          <w:szCs w:val="28"/>
        </w:rPr>
      </w:pPr>
      <w:r w:rsidRPr="006F3ADB">
        <w:rPr>
          <w:rFonts w:cs="Times New Roman"/>
          <w:sz w:val="28"/>
          <w:szCs w:val="28"/>
        </w:rPr>
        <w:t>Источники по истории Средних веков, их богатство и многообразие. Пр</w:t>
      </w:r>
      <w:r w:rsidRPr="006F3ADB">
        <w:rPr>
          <w:rFonts w:cs="Times New Roman"/>
          <w:sz w:val="28"/>
          <w:szCs w:val="28"/>
        </w:rPr>
        <w:t>о</w:t>
      </w:r>
      <w:r w:rsidRPr="006F3ADB">
        <w:rPr>
          <w:rFonts w:cs="Times New Roman"/>
          <w:sz w:val="28"/>
          <w:szCs w:val="28"/>
        </w:rPr>
        <w:t>блема сохранения культурного наследия Средневековья. Письменные, изобр</w:t>
      </w:r>
      <w:r w:rsidRPr="006F3ADB">
        <w:rPr>
          <w:rFonts w:cs="Times New Roman"/>
          <w:sz w:val="28"/>
          <w:szCs w:val="28"/>
        </w:rPr>
        <w:t>а</w:t>
      </w:r>
      <w:r w:rsidRPr="006F3ADB">
        <w:rPr>
          <w:rFonts w:cs="Times New Roman"/>
          <w:sz w:val="28"/>
          <w:szCs w:val="28"/>
        </w:rPr>
        <w:t>зительные, вещественные источники.</w:t>
      </w:r>
    </w:p>
    <w:p w:rsidR="005F3AC4" w:rsidRPr="005F3AC4" w:rsidRDefault="006F3ADB" w:rsidP="005F3AC4">
      <w:pPr>
        <w:pStyle w:val="18"/>
        <w:jc w:val="center"/>
        <w:rPr>
          <w:rFonts w:cs="Times New Roman"/>
          <w:sz w:val="28"/>
          <w:szCs w:val="28"/>
        </w:rPr>
      </w:pPr>
      <w:r w:rsidRPr="005F3AC4">
        <w:rPr>
          <w:rFonts w:cs="Times New Roman"/>
          <w:sz w:val="28"/>
          <w:szCs w:val="28"/>
        </w:rPr>
        <w:t>РОЖДЕНИЕ СРЕДНЕВЕКОВОГО МИРА</w:t>
      </w:r>
    </w:p>
    <w:p w:rsidR="006F3ADB" w:rsidRPr="006F3ADB" w:rsidRDefault="005F3AC4" w:rsidP="005F3AC4">
      <w:pPr>
        <w:pStyle w:val="18"/>
        <w:tabs>
          <w:tab w:val="clear" w:pos="1021"/>
          <w:tab w:val="left" w:pos="0"/>
        </w:tabs>
        <w:ind w:firstLine="0"/>
        <w:rPr>
          <w:rFonts w:cs="Times New Roman"/>
          <w:sz w:val="28"/>
          <w:szCs w:val="28"/>
        </w:rPr>
      </w:pPr>
      <w:r>
        <w:rPr>
          <w:rFonts w:cs="Times New Roman"/>
          <w:b/>
          <w:bCs/>
          <w:sz w:val="28"/>
          <w:szCs w:val="28"/>
        </w:rPr>
        <w:tab/>
      </w:r>
      <w:r w:rsidR="006F3ADB" w:rsidRPr="006F3ADB">
        <w:rPr>
          <w:rFonts w:cs="Times New Roman"/>
          <w:b/>
          <w:bCs/>
          <w:sz w:val="28"/>
          <w:szCs w:val="28"/>
        </w:rPr>
        <w:t xml:space="preserve">Западная Европа в </w:t>
      </w:r>
      <w:r w:rsidR="006F3ADB" w:rsidRPr="006F3ADB">
        <w:rPr>
          <w:rFonts w:cs="Times New Roman"/>
          <w:b/>
          <w:bCs/>
          <w:sz w:val="28"/>
          <w:szCs w:val="28"/>
          <w:lang w:val="en-US"/>
        </w:rPr>
        <w:t>V</w:t>
      </w:r>
      <w:r w:rsidR="006F3ADB" w:rsidRPr="006F3ADB">
        <w:rPr>
          <w:rFonts w:cs="Times New Roman"/>
          <w:b/>
          <w:bCs/>
          <w:sz w:val="28"/>
          <w:szCs w:val="28"/>
        </w:rPr>
        <w:t>—</w:t>
      </w:r>
      <w:r w:rsidR="006F3ADB" w:rsidRPr="006F3ADB">
        <w:rPr>
          <w:rFonts w:cs="Times New Roman"/>
          <w:b/>
          <w:bCs/>
          <w:sz w:val="28"/>
          <w:szCs w:val="28"/>
          <w:lang w:val="en-US"/>
        </w:rPr>
        <w:t>VII</w:t>
      </w:r>
      <w:r w:rsidR="006F3ADB" w:rsidRPr="006F3ADB">
        <w:rPr>
          <w:rFonts w:cs="Times New Roman"/>
          <w:b/>
          <w:bCs/>
          <w:sz w:val="28"/>
          <w:szCs w:val="28"/>
        </w:rPr>
        <w:t xml:space="preserve"> вв.</w:t>
      </w:r>
    </w:p>
    <w:p w:rsidR="006F3ADB" w:rsidRPr="006F3ADB" w:rsidRDefault="005F3AC4" w:rsidP="005F3AC4">
      <w:pPr>
        <w:pStyle w:val="18"/>
        <w:tabs>
          <w:tab w:val="clear" w:pos="1021"/>
        </w:tabs>
        <w:ind w:firstLine="0"/>
        <w:rPr>
          <w:rFonts w:cs="Times New Roman"/>
          <w:sz w:val="28"/>
          <w:szCs w:val="28"/>
        </w:rPr>
      </w:pPr>
      <w:r>
        <w:rPr>
          <w:rFonts w:cs="Times New Roman"/>
          <w:sz w:val="28"/>
          <w:szCs w:val="28"/>
        </w:rPr>
        <w:tab/>
      </w:r>
      <w:r w:rsidR="006F3ADB" w:rsidRPr="006F3ADB">
        <w:rPr>
          <w:rFonts w:cs="Times New Roman"/>
          <w:sz w:val="28"/>
          <w:szCs w:val="28"/>
        </w:rPr>
        <w:t>Великое переселение народов, его значение в истории Европы. Герма</w:t>
      </w:r>
      <w:r w:rsidR="006F3ADB" w:rsidRPr="006F3ADB">
        <w:rPr>
          <w:rFonts w:cs="Times New Roman"/>
          <w:sz w:val="28"/>
          <w:szCs w:val="28"/>
        </w:rPr>
        <w:t>н</w:t>
      </w:r>
      <w:r w:rsidR="006F3ADB" w:rsidRPr="006F3ADB">
        <w:rPr>
          <w:rFonts w:cs="Times New Roman"/>
          <w:sz w:val="28"/>
          <w:szCs w:val="28"/>
        </w:rPr>
        <w:t>ские племена. Образование и отличительные черты гер</w:t>
      </w:r>
      <w:r w:rsidR="006F3ADB" w:rsidRPr="006F3ADB">
        <w:rPr>
          <w:rFonts w:cs="Times New Roman"/>
          <w:sz w:val="28"/>
          <w:szCs w:val="28"/>
        </w:rPr>
        <w:softHyphen/>
        <w:t>манских королевств. Г</w:t>
      </w:r>
      <w:r w:rsidR="006F3ADB" w:rsidRPr="006F3ADB">
        <w:rPr>
          <w:rFonts w:cs="Times New Roman"/>
          <w:sz w:val="28"/>
          <w:szCs w:val="28"/>
        </w:rPr>
        <w:t>и</w:t>
      </w:r>
      <w:r w:rsidR="006F3ADB" w:rsidRPr="006F3ADB">
        <w:rPr>
          <w:rFonts w:cs="Times New Roman"/>
          <w:sz w:val="28"/>
          <w:szCs w:val="28"/>
        </w:rPr>
        <w:t>бель Бургундского королевства в «Песни о Нибелунгах». Остготское короле</w:t>
      </w:r>
      <w:r w:rsidR="006F3ADB" w:rsidRPr="006F3ADB">
        <w:rPr>
          <w:rFonts w:cs="Times New Roman"/>
          <w:sz w:val="28"/>
          <w:szCs w:val="28"/>
        </w:rPr>
        <w:t>в</w:t>
      </w:r>
      <w:r w:rsidR="006F3ADB" w:rsidRPr="006F3ADB">
        <w:rPr>
          <w:rFonts w:cs="Times New Roman"/>
          <w:sz w:val="28"/>
          <w:szCs w:val="28"/>
        </w:rPr>
        <w:t>ство в Италии. Теодорих и Боэций. Причины слабости и гибель Остготского королевства.</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Франкское завоевание Галлии. Хлодвиг. Династия Меровингов. Усиление королевской власти. История с Суассонской чашей. Орга</w:t>
      </w:r>
      <w:r w:rsidR="006F3ADB" w:rsidRPr="006F3ADB">
        <w:rPr>
          <w:rFonts w:cs="Times New Roman"/>
          <w:sz w:val="28"/>
          <w:szCs w:val="28"/>
        </w:rPr>
        <w:softHyphen/>
        <w:t>низация управления. Королевский двор. Дружина. Графы. «Сали</w:t>
      </w:r>
      <w:r w:rsidR="006F3ADB" w:rsidRPr="006F3ADB">
        <w:rPr>
          <w:rFonts w:cs="Times New Roman"/>
          <w:sz w:val="28"/>
          <w:szCs w:val="28"/>
        </w:rPr>
        <w:softHyphen/>
        <w:t>ческая правда». Принятие франками христианства и его значение.</w:t>
      </w:r>
    </w:p>
    <w:p w:rsidR="006F3ADB" w:rsidRPr="006F3ADB" w:rsidRDefault="006F3ADB" w:rsidP="005F3AC4">
      <w:pPr>
        <w:pStyle w:val="18"/>
        <w:tabs>
          <w:tab w:val="clear" w:pos="1021"/>
        </w:tabs>
        <w:ind w:firstLine="708"/>
        <w:rPr>
          <w:rFonts w:cs="Times New Roman"/>
          <w:sz w:val="28"/>
          <w:szCs w:val="28"/>
        </w:rPr>
      </w:pPr>
      <w:r w:rsidRPr="006F3ADB">
        <w:rPr>
          <w:rFonts w:cs="Times New Roman"/>
          <w:sz w:val="28"/>
          <w:szCs w:val="28"/>
        </w:rPr>
        <w:t xml:space="preserve">Изменения в положении церкви в </w:t>
      </w:r>
      <w:r w:rsidRPr="006F3ADB">
        <w:rPr>
          <w:rFonts w:cs="Times New Roman"/>
          <w:sz w:val="28"/>
          <w:szCs w:val="28"/>
          <w:lang w:val="en-US"/>
        </w:rPr>
        <w:t>IV</w:t>
      </w:r>
      <w:r w:rsidRPr="006F3ADB">
        <w:rPr>
          <w:rFonts w:cs="Times New Roman"/>
          <w:sz w:val="28"/>
          <w:szCs w:val="28"/>
        </w:rPr>
        <w:t xml:space="preserve"> в. Споры вокруг понимания христ</w:t>
      </w:r>
      <w:r w:rsidRPr="006F3ADB">
        <w:rPr>
          <w:rFonts w:cs="Times New Roman"/>
          <w:sz w:val="28"/>
          <w:szCs w:val="28"/>
        </w:rPr>
        <w:t>и</w:t>
      </w:r>
      <w:r w:rsidRPr="006F3ADB">
        <w:rPr>
          <w:rFonts w:cs="Times New Roman"/>
          <w:sz w:val="28"/>
          <w:szCs w:val="28"/>
        </w:rPr>
        <w:t>анства и формирование христианских догматов. Учение о таин</w:t>
      </w:r>
      <w:r w:rsidRPr="006F3ADB">
        <w:rPr>
          <w:rFonts w:cs="Times New Roman"/>
          <w:sz w:val="28"/>
          <w:szCs w:val="28"/>
        </w:rPr>
        <w:softHyphen/>
        <w:t>ствах. Вселе</w:t>
      </w:r>
      <w:r w:rsidRPr="006F3ADB">
        <w:rPr>
          <w:rFonts w:cs="Times New Roman"/>
          <w:sz w:val="28"/>
          <w:szCs w:val="28"/>
        </w:rPr>
        <w:t>н</w:t>
      </w:r>
      <w:r w:rsidRPr="006F3ADB">
        <w:rPr>
          <w:rFonts w:cs="Times New Roman"/>
          <w:sz w:val="28"/>
          <w:szCs w:val="28"/>
        </w:rPr>
        <w:t>ские соборы. Ереси. Никейский собор и осуждение ариан</w:t>
      </w:r>
      <w:r w:rsidRPr="006F3ADB">
        <w:rPr>
          <w:rFonts w:cs="Times New Roman"/>
          <w:sz w:val="28"/>
          <w:szCs w:val="28"/>
        </w:rPr>
        <w:softHyphen/>
        <w:t>ства. Никео-Цареградский Символ веры. Учение о Святой Троице. Отцы церкви. Священное Предание и его место в христианском вероучении.</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Устройство церкви. Структура и иерархия духовенства на Востоке и на Западе. Патриархи. Возникновение папства. Церковная десятина.</w:t>
      </w:r>
    </w:p>
    <w:p w:rsidR="006F3ADB" w:rsidRPr="006F3ADB" w:rsidRDefault="006F3ADB" w:rsidP="005F3AC4">
      <w:pPr>
        <w:pStyle w:val="18"/>
        <w:tabs>
          <w:tab w:val="clear" w:pos="1021"/>
          <w:tab w:val="left" w:pos="0"/>
        </w:tabs>
        <w:ind w:firstLine="0"/>
        <w:rPr>
          <w:rFonts w:cs="Times New Roman"/>
          <w:sz w:val="28"/>
          <w:szCs w:val="28"/>
        </w:rPr>
      </w:pPr>
      <w:r w:rsidRPr="006F3ADB">
        <w:rPr>
          <w:rFonts w:cs="Times New Roman"/>
          <w:sz w:val="28"/>
          <w:szCs w:val="28"/>
        </w:rPr>
        <w:t>Монашество. Отшельничество и монастырская община. Мона</w:t>
      </w:r>
      <w:r w:rsidRPr="006F3ADB">
        <w:rPr>
          <w:rFonts w:cs="Times New Roman"/>
          <w:sz w:val="28"/>
          <w:szCs w:val="28"/>
        </w:rPr>
        <w:softHyphen/>
        <w:t>стырские уставы и монашеские ордена. Возникновение бенедик</w:t>
      </w:r>
      <w:r w:rsidRPr="006F3ADB">
        <w:rPr>
          <w:rFonts w:cs="Times New Roman"/>
          <w:sz w:val="28"/>
          <w:szCs w:val="28"/>
        </w:rPr>
        <w:softHyphen/>
        <w:t>тинского ордена. Монастыри как центры культуры.</w:t>
      </w:r>
    </w:p>
    <w:p w:rsidR="006F3ADB" w:rsidRPr="006F3ADB" w:rsidRDefault="005F3AC4" w:rsidP="005F3AC4">
      <w:pPr>
        <w:pStyle w:val="18"/>
        <w:tabs>
          <w:tab w:val="clear" w:pos="1021"/>
          <w:tab w:val="left" w:pos="0"/>
        </w:tabs>
        <w:ind w:firstLine="0"/>
        <w:rPr>
          <w:rFonts w:cs="Times New Roman"/>
          <w:sz w:val="28"/>
          <w:szCs w:val="28"/>
        </w:rPr>
      </w:pPr>
      <w:r>
        <w:rPr>
          <w:rFonts w:cs="Times New Roman"/>
          <w:b/>
          <w:bCs/>
          <w:sz w:val="28"/>
          <w:szCs w:val="28"/>
        </w:rPr>
        <w:tab/>
      </w:r>
      <w:r w:rsidR="006F3ADB" w:rsidRPr="006F3ADB">
        <w:rPr>
          <w:rFonts w:cs="Times New Roman"/>
          <w:b/>
          <w:bCs/>
          <w:sz w:val="28"/>
          <w:szCs w:val="28"/>
        </w:rPr>
        <w:t>Византия и Иран</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Особенности развития Восточной Римской империи по сравнению с З</w:t>
      </w:r>
      <w:r w:rsidR="006F3ADB" w:rsidRPr="006F3ADB">
        <w:rPr>
          <w:rFonts w:cs="Times New Roman"/>
          <w:sz w:val="28"/>
          <w:szCs w:val="28"/>
        </w:rPr>
        <w:t>а</w:t>
      </w:r>
      <w:r w:rsidR="006F3ADB" w:rsidRPr="006F3ADB">
        <w:rPr>
          <w:rFonts w:cs="Times New Roman"/>
          <w:sz w:val="28"/>
          <w:szCs w:val="28"/>
        </w:rPr>
        <w:t>падной. Территория и население. Происхождение названия Ви</w:t>
      </w:r>
      <w:r w:rsidR="006F3ADB" w:rsidRPr="006F3ADB">
        <w:rPr>
          <w:rFonts w:cs="Times New Roman"/>
          <w:sz w:val="28"/>
          <w:szCs w:val="28"/>
        </w:rPr>
        <w:softHyphen/>
        <w:t>зантия. Основ</w:t>
      </w:r>
      <w:r w:rsidR="006F3ADB" w:rsidRPr="006F3ADB">
        <w:rPr>
          <w:rFonts w:cs="Times New Roman"/>
          <w:sz w:val="28"/>
          <w:szCs w:val="28"/>
        </w:rPr>
        <w:t>а</w:t>
      </w:r>
      <w:r w:rsidR="006F3ADB" w:rsidRPr="006F3ADB">
        <w:rPr>
          <w:rFonts w:cs="Times New Roman"/>
          <w:sz w:val="28"/>
          <w:szCs w:val="28"/>
        </w:rPr>
        <w:t>ние и расцвет Константинополя. Особенности импера</w:t>
      </w:r>
      <w:r w:rsidR="006F3ADB" w:rsidRPr="006F3ADB">
        <w:rPr>
          <w:rFonts w:cs="Times New Roman"/>
          <w:sz w:val="28"/>
          <w:szCs w:val="28"/>
        </w:rPr>
        <w:softHyphen/>
        <w:t>торской власти. Виза</w:t>
      </w:r>
      <w:r w:rsidR="006F3ADB" w:rsidRPr="006F3ADB">
        <w:rPr>
          <w:rFonts w:cs="Times New Roman"/>
          <w:sz w:val="28"/>
          <w:szCs w:val="28"/>
        </w:rPr>
        <w:t>н</w:t>
      </w:r>
      <w:r w:rsidR="006F3ADB" w:rsidRPr="006F3ADB">
        <w:rPr>
          <w:rFonts w:cs="Times New Roman"/>
          <w:sz w:val="28"/>
          <w:szCs w:val="28"/>
        </w:rPr>
        <w:t>тийский придворный церемониал. Расцвет Ви</w:t>
      </w:r>
      <w:r w:rsidR="006F3ADB" w:rsidRPr="006F3ADB">
        <w:rPr>
          <w:rFonts w:cs="Times New Roman"/>
          <w:sz w:val="28"/>
          <w:szCs w:val="28"/>
        </w:rPr>
        <w:softHyphen/>
        <w:t>зантийской империи при Юст</w:t>
      </w:r>
      <w:r w:rsidR="006F3ADB" w:rsidRPr="006F3ADB">
        <w:rPr>
          <w:rFonts w:cs="Times New Roman"/>
          <w:sz w:val="28"/>
          <w:szCs w:val="28"/>
        </w:rPr>
        <w:t>и</w:t>
      </w:r>
      <w:r w:rsidR="006F3ADB" w:rsidRPr="006F3ADB">
        <w:rPr>
          <w:rFonts w:cs="Times New Roman"/>
          <w:sz w:val="28"/>
          <w:szCs w:val="28"/>
        </w:rPr>
        <w:t>ниане. Войны Юстиниана на Западе и на Востоке. Покорение Вандальского и Остготского королевств. Свод Юстиниана. Строительство в Константинополе и в Равенне.</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 xml:space="preserve">Судьба Византии в </w:t>
      </w:r>
      <w:r w:rsidR="006F3ADB" w:rsidRPr="006F3ADB">
        <w:rPr>
          <w:rFonts w:cs="Times New Roman"/>
          <w:sz w:val="28"/>
          <w:szCs w:val="28"/>
          <w:lang w:val="en-US"/>
        </w:rPr>
        <w:t>VII</w:t>
      </w:r>
      <w:r w:rsidR="006F3ADB" w:rsidRPr="006F3ADB">
        <w:rPr>
          <w:rFonts w:cs="Times New Roman"/>
          <w:sz w:val="28"/>
          <w:szCs w:val="28"/>
        </w:rPr>
        <w:t>—</w:t>
      </w:r>
      <w:r w:rsidR="006F3ADB" w:rsidRPr="006F3ADB">
        <w:rPr>
          <w:rFonts w:cs="Times New Roman"/>
          <w:sz w:val="28"/>
          <w:szCs w:val="28"/>
          <w:lang w:val="en-US"/>
        </w:rPr>
        <w:t>XI</w:t>
      </w:r>
      <w:r w:rsidR="006F3ADB" w:rsidRPr="006F3ADB">
        <w:rPr>
          <w:rFonts w:cs="Times New Roman"/>
          <w:sz w:val="28"/>
          <w:szCs w:val="28"/>
        </w:rPr>
        <w:t xml:space="preserve"> вв. Византия и арабы. Значение ис</w:t>
      </w:r>
      <w:r w:rsidR="006F3ADB" w:rsidRPr="006F3ADB">
        <w:rPr>
          <w:rFonts w:cs="Times New Roman"/>
          <w:sz w:val="28"/>
          <w:szCs w:val="28"/>
        </w:rPr>
        <w:softHyphen/>
        <w:t>кусства д</w:t>
      </w:r>
      <w:r w:rsidR="006F3ADB" w:rsidRPr="006F3ADB">
        <w:rPr>
          <w:rFonts w:cs="Times New Roman"/>
          <w:sz w:val="28"/>
          <w:szCs w:val="28"/>
        </w:rPr>
        <w:t>и</w:t>
      </w:r>
      <w:r w:rsidR="006F3ADB" w:rsidRPr="006F3ADB">
        <w:rPr>
          <w:rFonts w:cs="Times New Roman"/>
          <w:sz w:val="28"/>
          <w:szCs w:val="28"/>
        </w:rPr>
        <w:t>пломатии. Взаимоотношения Византии с Русью: войны, торговля, религиозные и культурные связи после принятия Русью христианства из Византии.</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Роль античного наследия в культуре Византии. Возникновение и отлич</w:t>
      </w:r>
      <w:r w:rsidR="006F3ADB" w:rsidRPr="006F3ADB">
        <w:rPr>
          <w:rFonts w:cs="Times New Roman"/>
          <w:sz w:val="28"/>
          <w:szCs w:val="28"/>
        </w:rPr>
        <w:t>и</w:t>
      </w:r>
      <w:r w:rsidR="006F3ADB" w:rsidRPr="006F3ADB">
        <w:rPr>
          <w:rFonts w:cs="Times New Roman"/>
          <w:sz w:val="28"/>
          <w:szCs w:val="28"/>
        </w:rPr>
        <w:t>тельные черты византийской церковной архитектуры. Базили</w:t>
      </w:r>
      <w:r w:rsidR="006F3ADB" w:rsidRPr="006F3ADB">
        <w:rPr>
          <w:rFonts w:cs="Times New Roman"/>
          <w:sz w:val="28"/>
          <w:szCs w:val="28"/>
        </w:rPr>
        <w:softHyphen/>
        <w:t>ка, её устройство. Собор Святой Софии как высшее достижение ви</w:t>
      </w:r>
      <w:r w:rsidR="006F3ADB" w:rsidRPr="006F3ADB">
        <w:rPr>
          <w:rFonts w:cs="Times New Roman"/>
          <w:sz w:val="28"/>
          <w:szCs w:val="28"/>
        </w:rPr>
        <w:softHyphen/>
        <w:t>зантийской архитектуры. Крестово-купольные храмы, их значение. Храм как образ мира и синтез искусств. Мозаики, фрески, иконы.</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 xml:space="preserve">Иран в </w:t>
      </w:r>
      <w:r w:rsidR="006F3ADB" w:rsidRPr="006F3ADB">
        <w:rPr>
          <w:rFonts w:cs="Times New Roman"/>
          <w:sz w:val="28"/>
          <w:szCs w:val="28"/>
          <w:lang w:val="en-US"/>
        </w:rPr>
        <w:t>V</w:t>
      </w:r>
      <w:r w:rsidR="006F3ADB" w:rsidRPr="006F3ADB">
        <w:rPr>
          <w:rFonts w:cs="Times New Roman"/>
          <w:sz w:val="28"/>
          <w:szCs w:val="28"/>
        </w:rPr>
        <w:t>—</w:t>
      </w:r>
      <w:r w:rsidR="006F3ADB" w:rsidRPr="006F3ADB">
        <w:rPr>
          <w:rFonts w:cs="Times New Roman"/>
          <w:sz w:val="28"/>
          <w:szCs w:val="28"/>
          <w:lang w:val="en-US"/>
        </w:rPr>
        <w:t>VII</w:t>
      </w:r>
      <w:r w:rsidR="006F3ADB" w:rsidRPr="006F3ADB">
        <w:rPr>
          <w:rFonts w:cs="Times New Roman"/>
          <w:sz w:val="28"/>
          <w:szCs w:val="28"/>
        </w:rPr>
        <w:t xml:space="preserve"> вв. Династия Сасанидов. Территория и населе</w:t>
      </w:r>
      <w:r w:rsidR="006F3ADB" w:rsidRPr="006F3ADB">
        <w:rPr>
          <w:rFonts w:cs="Times New Roman"/>
          <w:sz w:val="28"/>
          <w:szCs w:val="28"/>
        </w:rPr>
        <w:softHyphen/>
        <w:t>ние. Роль Великого шёлкового пути и других трансазиатских тор</w:t>
      </w:r>
      <w:r w:rsidR="006F3ADB" w:rsidRPr="006F3ADB">
        <w:rPr>
          <w:rFonts w:cs="Times New Roman"/>
          <w:sz w:val="28"/>
          <w:szCs w:val="28"/>
        </w:rPr>
        <w:softHyphen/>
        <w:t>говых путей. Зороастризм и его эволюция при Сасанидах. Иран при Хосрове</w:t>
      </w:r>
      <w:r w:rsidR="006F3ADB" w:rsidRPr="006F3ADB">
        <w:rPr>
          <w:rFonts w:cs="Times New Roman"/>
          <w:sz w:val="28"/>
          <w:szCs w:val="28"/>
          <w:lang w:val="en-US"/>
        </w:rPr>
        <w:t>I</w:t>
      </w:r>
      <w:r w:rsidR="006F3ADB" w:rsidRPr="006F3ADB">
        <w:rPr>
          <w:rFonts w:cs="Times New Roman"/>
          <w:sz w:val="28"/>
          <w:szCs w:val="28"/>
        </w:rPr>
        <w:t xml:space="preserve"> и Хосрове П. Реформы управления. Усиление вла</w:t>
      </w:r>
      <w:r w:rsidR="006F3ADB" w:rsidRPr="006F3ADB">
        <w:rPr>
          <w:rFonts w:cs="Times New Roman"/>
          <w:sz w:val="28"/>
          <w:szCs w:val="28"/>
        </w:rPr>
        <w:softHyphen/>
        <w:t>сти шахиншахов. Войны с Византией.</w:t>
      </w:r>
    </w:p>
    <w:p w:rsidR="006F3ADB" w:rsidRPr="006F3ADB" w:rsidRDefault="006F3ADB" w:rsidP="005F3AC4">
      <w:pPr>
        <w:pStyle w:val="18"/>
        <w:tabs>
          <w:tab w:val="clear" w:pos="1021"/>
        </w:tabs>
        <w:rPr>
          <w:rFonts w:cs="Times New Roman"/>
          <w:sz w:val="28"/>
          <w:szCs w:val="28"/>
        </w:rPr>
      </w:pPr>
      <w:r w:rsidRPr="006F3ADB">
        <w:rPr>
          <w:rFonts w:cs="Times New Roman"/>
          <w:sz w:val="28"/>
          <w:szCs w:val="28"/>
        </w:rPr>
        <w:t xml:space="preserve">Причины ослабления Ирана в </w:t>
      </w:r>
      <w:r w:rsidRPr="006F3ADB">
        <w:rPr>
          <w:rFonts w:cs="Times New Roman"/>
          <w:sz w:val="28"/>
          <w:szCs w:val="28"/>
          <w:lang w:val="en-US"/>
        </w:rPr>
        <w:t>VII</w:t>
      </w:r>
      <w:r w:rsidRPr="006F3ADB">
        <w:rPr>
          <w:rFonts w:cs="Times New Roman"/>
          <w:sz w:val="28"/>
          <w:szCs w:val="28"/>
        </w:rPr>
        <w:t xml:space="preserve"> в. Утрата независимости. Особенности развития Ирана под властью арабов и монголов.</w:t>
      </w:r>
    </w:p>
    <w:p w:rsidR="006F3ADB" w:rsidRPr="006F3ADB" w:rsidRDefault="006F3ADB" w:rsidP="006F3ADB">
      <w:pPr>
        <w:pStyle w:val="18"/>
        <w:rPr>
          <w:rFonts w:cs="Times New Roman"/>
          <w:b/>
          <w:sz w:val="28"/>
          <w:szCs w:val="28"/>
        </w:rPr>
      </w:pPr>
      <w:r w:rsidRPr="006F3ADB">
        <w:rPr>
          <w:rFonts w:cs="Times New Roman"/>
          <w:b/>
          <w:sz w:val="28"/>
          <w:szCs w:val="28"/>
        </w:rPr>
        <w:t xml:space="preserve">Арабский мир в </w:t>
      </w:r>
      <w:r w:rsidRPr="006F3ADB">
        <w:rPr>
          <w:rFonts w:cs="Times New Roman"/>
          <w:b/>
          <w:sz w:val="28"/>
          <w:szCs w:val="28"/>
          <w:lang w:val="en-US"/>
        </w:rPr>
        <w:t>VI</w:t>
      </w:r>
      <w:r w:rsidRPr="006F3ADB">
        <w:rPr>
          <w:rFonts w:cs="Times New Roman"/>
          <w:b/>
          <w:sz w:val="28"/>
          <w:szCs w:val="28"/>
        </w:rPr>
        <w:t>—</w:t>
      </w:r>
      <w:r w:rsidRPr="006F3ADB">
        <w:rPr>
          <w:rFonts w:cs="Times New Roman"/>
          <w:b/>
          <w:sz w:val="28"/>
          <w:szCs w:val="28"/>
          <w:lang w:val="en-US"/>
        </w:rPr>
        <w:t>XI</w:t>
      </w:r>
      <w:r w:rsidRPr="006F3ADB">
        <w:rPr>
          <w:rFonts w:cs="Times New Roman"/>
          <w:b/>
          <w:sz w:val="28"/>
          <w:szCs w:val="28"/>
        </w:rPr>
        <w:t xml:space="preserve"> вв.</w:t>
      </w:r>
    </w:p>
    <w:p w:rsidR="006F3ADB" w:rsidRPr="006F3ADB" w:rsidRDefault="006F3ADB" w:rsidP="006F3ADB">
      <w:pPr>
        <w:pStyle w:val="18"/>
        <w:rPr>
          <w:rFonts w:cs="Times New Roman"/>
          <w:sz w:val="28"/>
          <w:szCs w:val="28"/>
        </w:rPr>
      </w:pPr>
      <w:r w:rsidRPr="006F3ADB">
        <w:rPr>
          <w:rFonts w:cs="Times New Roman"/>
          <w:sz w:val="28"/>
          <w:szCs w:val="28"/>
        </w:rPr>
        <w:t>Условия жизни и занятия арабов. Бедуины. Племенное устройство и племенная вражда. Роль торговли. Верования. Кааба. Про</w:t>
      </w:r>
      <w:r w:rsidRPr="006F3ADB">
        <w:rPr>
          <w:rFonts w:cs="Times New Roman"/>
          <w:sz w:val="28"/>
          <w:szCs w:val="28"/>
        </w:rPr>
        <w:softHyphen/>
        <w:t>поведь   Мухаммада. Хиджра. Победа новой веры. Причины и ход объединения арабов. Ислам. Коран. Обязанности мусульман.</w:t>
      </w:r>
    </w:p>
    <w:p w:rsidR="006F3ADB" w:rsidRPr="006F3ADB" w:rsidRDefault="006F3ADB" w:rsidP="006F3ADB">
      <w:pPr>
        <w:pStyle w:val="18"/>
        <w:rPr>
          <w:rFonts w:cs="Times New Roman"/>
          <w:sz w:val="28"/>
          <w:szCs w:val="28"/>
        </w:rPr>
      </w:pPr>
      <w:r w:rsidRPr="006F3ADB">
        <w:rPr>
          <w:rFonts w:cs="Times New Roman"/>
          <w:sz w:val="28"/>
          <w:szCs w:val="28"/>
        </w:rPr>
        <w:t>Возникновение Халифата. Арабские завоевания. Причины Вехой арабов. Омейяды и Аббасиды. Багдад в эпоху его расцвета.  Сунниты и шииты. Распад Халифата.</w:t>
      </w:r>
    </w:p>
    <w:p w:rsidR="006F3ADB" w:rsidRPr="006F3ADB" w:rsidRDefault="006F3ADB" w:rsidP="006F3ADB">
      <w:pPr>
        <w:pStyle w:val="18"/>
        <w:rPr>
          <w:rFonts w:cs="Times New Roman"/>
          <w:sz w:val="28"/>
          <w:szCs w:val="28"/>
        </w:rPr>
      </w:pPr>
      <w:r w:rsidRPr="006F3ADB">
        <w:rPr>
          <w:rFonts w:cs="Times New Roman"/>
          <w:sz w:val="28"/>
          <w:szCs w:val="28"/>
        </w:rPr>
        <w:t xml:space="preserve">Ислам и культура стран Халифата. Роль арабского языка. Расцвет науки, литературы и искусства. Авиценна. Арабские путешественники. Школы и медресе. Мечеть. Быт и культура повседневной жизни. Книги и библиотеки.  </w:t>
      </w:r>
    </w:p>
    <w:p w:rsidR="006F3ADB" w:rsidRPr="006F3ADB" w:rsidRDefault="006F3ADB" w:rsidP="006F3ADB">
      <w:pPr>
        <w:pStyle w:val="18"/>
        <w:rPr>
          <w:rFonts w:cs="Times New Roman"/>
          <w:b/>
          <w:sz w:val="28"/>
          <w:szCs w:val="28"/>
        </w:rPr>
      </w:pPr>
      <w:r w:rsidRPr="006F3ADB">
        <w:rPr>
          <w:rFonts w:cs="Times New Roman"/>
          <w:b/>
          <w:sz w:val="28"/>
          <w:szCs w:val="28"/>
        </w:rPr>
        <w:t xml:space="preserve">Европа в </w:t>
      </w:r>
      <w:r w:rsidRPr="006F3ADB">
        <w:rPr>
          <w:rFonts w:cs="Times New Roman"/>
          <w:b/>
          <w:sz w:val="28"/>
          <w:szCs w:val="28"/>
          <w:lang w:val="en-US"/>
        </w:rPr>
        <w:t>VIII</w:t>
      </w:r>
      <w:r w:rsidRPr="006F3ADB">
        <w:rPr>
          <w:rFonts w:cs="Times New Roman"/>
          <w:b/>
          <w:sz w:val="28"/>
          <w:szCs w:val="28"/>
        </w:rPr>
        <w:t>—</w:t>
      </w:r>
      <w:r w:rsidRPr="006F3ADB">
        <w:rPr>
          <w:rFonts w:cs="Times New Roman"/>
          <w:b/>
          <w:sz w:val="28"/>
          <w:szCs w:val="28"/>
          <w:lang w:val="en-US"/>
        </w:rPr>
        <w:t>XI</w:t>
      </w:r>
      <w:r w:rsidRPr="006F3ADB">
        <w:rPr>
          <w:rFonts w:cs="Times New Roman"/>
          <w:b/>
          <w:sz w:val="28"/>
          <w:szCs w:val="28"/>
        </w:rPr>
        <w:t xml:space="preserve"> вв.</w:t>
      </w:r>
    </w:p>
    <w:p w:rsidR="006F3ADB" w:rsidRPr="006F3ADB" w:rsidRDefault="006F3ADB" w:rsidP="006F3ADB">
      <w:pPr>
        <w:pStyle w:val="18"/>
        <w:rPr>
          <w:rFonts w:cs="Times New Roman"/>
          <w:sz w:val="28"/>
          <w:szCs w:val="28"/>
        </w:rPr>
      </w:pPr>
      <w:r w:rsidRPr="006F3ADB">
        <w:rPr>
          <w:rFonts w:cs="Times New Roman"/>
          <w:sz w:val="28"/>
          <w:szCs w:val="28"/>
        </w:rPr>
        <w:t xml:space="preserve">Франкское государство в </w:t>
      </w:r>
      <w:r w:rsidRPr="006F3ADB">
        <w:rPr>
          <w:rFonts w:cs="Times New Roman"/>
          <w:sz w:val="28"/>
          <w:szCs w:val="28"/>
          <w:lang w:val="en-US"/>
        </w:rPr>
        <w:t>VIII</w:t>
      </w:r>
      <w:r w:rsidRPr="006F3ADB">
        <w:rPr>
          <w:rFonts w:cs="Times New Roman"/>
          <w:sz w:val="28"/>
          <w:szCs w:val="28"/>
        </w:rPr>
        <w:t>—</w:t>
      </w:r>
      <w:r w:rsidRPr="006F3ADB">
        <w:rPr>
          <w:rFonts w:cs="Times New Roman"/>
          <w:sz w:val="28"/>
          <w:szCs w:val="28"/>
          <w:lang w:val="en-US"/>
        </w:rPr>
        <w:t>IX</w:t>
      </w:r>
      <w:r w:rsidRPr="006F3ADB">
        <w:rPr>
          <w:rFonts w:cs="Times New Roman"/>
          <w:sz w:val="28"/>
          <w:szCs w:val="28"/>
        </w:rPr>
        <w:t xml:space="preserve"> вв. Усиление власти майордомов. КарлМартелл и его бенефициальнаяреформа. Бенефиций и феод. ПининКороткий и начало правления династии Каролингов. Создание  Папского государства. Войны Карла Великого. Христианизация саксов. Поход  в Испанию как сюжетная основа «Песни о Роланде». Принятие Императорского титула и его значение. Управление империей. «Каролингское возрождение». Верденский раздел, его причины и значение.</w:t>
      </w:r>
    </w:p>
    <w:p w:rsidR="006F3ADB" w:rsidRPr="006F3ADB" w:rsidRDefault="006F3ADB" w:rsidP="006F3ADB">
      <w:pPr>
        <w:pStyle w:val="18"/>
        <w:rPr>
          <w:rFonts w:cs="Times New Roman"/>
          <w:sz w:val="28"/>
          <w:szCs w:val="28"/>
        </w:rPr>
      </w:pPr>
      <w:r w:rsidRPr="006F3ADB">
        <w:rPr>
          <w:rFonts w:cs="Times New Roman"/>
          <w:sz w:val="28"/>
          <w:szCs w:val="28"/>
        </w:rPr>
        <w:t>Скандинавия и её обитатели. Походы викингов, их причины и последствия для Западной Европы. Норманны и путь «из варяг в греки». Государства викингов в Европе.</w:t>
      </w:r>
    </w:p>
    <w:p w:rsidR="006F3ADB" w:rsidRPr="006F3ADB" w:rsidRDefault="005F3AC4" w:rsidP="005F3AC4">
      <w:pPr>
        <w:pStyle w:val="18"/>
        <w:tabs>
          <w:tab w:val="clear" w:pos="1021"/>
          <w:tab w:val="left" w:pos="0"/>
        </w:tabs>
        <w:ind w:firstLine="0"/>
        <w:rPr>
          <w:rFonts w:cs="Times New Roman"/>
          <w:sz w:val="28"/>
          <w:szCs w:val="28"/>
        </w:rPr>
      </w:pPr>
      <w:r>
        <w:rPr>
          <w:rFonts w:cs="Times New Roman"/>
          <w:sz w:val="28"/>
          <w:szCs w:val="28"/>
        </w:rPr>
        <w:tab/>
      </w:r>
      <w:r w:rsidR="006F3ADB" w:rsidRPr="006F3ADB">
        <w:rPr>
          <w:rFonts w:cs="Times New Roman"/>
          <w:sz w:val="28"/>
          <w:szCs w:val="28"/>
        </w:rPr>
        <w:t>Англо-саксонские королевства. Норманны и Англия. Альфред  Великий и его успехи в борьбе с норманнами. Нормандское завоевание  Англии.</w:t>
      </w:r>
    </w:p>
    <w:p w:rsidR="006F3ADB" w:rsidRPr="006F3ADB" w:rsidRDefault="006F3ADB" w:rsidP="006F3ADB">
      <w:pPr>
        <w:pStyle w:val="18"/>
        <w:rPr>
          <w:rFonts w:cs="Times New Roman"/>
          <w:sz w:val="28"/>
          <w:szCs w:val="28"/>
        </w:rPr>
      </w:pPr>
      <w:r w:rsidRPr="006F3ADB">
        <w:rPr>
          <w:rFonts w:cs="Times New Roman"/>
          <w:sz w:val="28"/>
          <w:szCs w:val="28"/>
        </w:rPr>
        <w:t xml:space="preserve">Франция и Германия в </w:t>
      </w:r>
      <w:r w:rsidRPr="006F3ADB">
        <w:rPr>
          <w:rFonts w:cs="Times New Roman"/>
          <w:sz w:val="28"/>
          <w:szCs w:val="28"/>
          <w:lang w:val="en-US"/>
        </w:rPr>
        <w:t>IX</w:t>
      </w:r>
      <w:r w:rsidRPr="006F3ADB">
        <w:rPr>
          <w:rFonts w:cs="Times New Roman"/>
          <w:sz w:val="28"/>
          <w:szCs w:val="28"/>
        </w:rPr>
        <w:t>-</w:t>
      </w:r>
      <w:r w:rsidRPr="006F3ADB">
        <w:rPr>
          <w:rFonts w:cs="Times New Roman"/>
          <w:sz w:val="28"/>
          <w:szCs w:val="28"/>
          <w:lang w:val="en-US"/>
        </w:rPr>
        <w:t>XI</w:t>
      </w:r>
      <w:r w:rsidRPr="006F3ADB">
        <w:rPr>
          <w:rFonts w:cs="Times New Roman"/>
          <w:sz w:val="28"/>
          <w:szCs w:val="28"/>
        </w:rPr>
        <w:t xml:space="preserve"> вв. Феодальная раздробленность во Франции. Династия Капетингов. Борьба германских королей с нашествиями венгров. Возникновение Венгерского королевства. Усиление королевской власти в Германии и создание Священной Римской империи. Власть императоров. Их отношения с церковью.</w:t>
      </w:r>
    </w:p>
    <w:p w:rsidR="006F3ADB" w:rsidRPr="006F3ADB" w:rsidRDefault="006F3ADB" w:rsidP="006F3ADB">
      <w:pPr>
        <w:pStyle w:val="18"/>
        <w:rPr>
          <w:rFonts w:cs="Times New Roman"/>
          <w:sz w:val="28"/>
          <w:szCs w:val="28"/>
        </w:rPr>
      </w:pPr>
      <w:r w:rsidRPr="006F3ADB">
        <w:rPr>
          <w:rFonts w:cs="Times New Roman"/>
          <w:sz w:val="28"/>
          <w:szCs w:val="28"/>
        </w:rPr>
        <w:t>Древние славяне: прародина, расселение, занятия, устройство и общества. Западные, восточные и южные славяне. Складывание первых славянских государств. Принятие христианства в славян</w:t>
      </w:r>
      <w:r w:rsidRPr="006F3ADB">
        <w:rPr>
          <w:rFonts w:cs="Times New Roman"/>
          <w:sz w:val="28"/>
          <w:szCs w:val="28"/>
        </w:rPr>
        <w:softHyphen/>
        <w:t>ских странах в условиях соперничества Рима и Константинополя, значение принятия христианства.</w:t>
      </w:r>
    </w:p>
    <w:p w:rsidR="006F3ADB" w:rsidRPr="006F3ADB" w:rsidRDefault="006F3ADB" w:rsidP="006F3ADB">
      <w:pPr>
        <w:pStyle w:val="18"/>
        <w:rPr>
          <w:rFonts w:cs="Times New Roman"/>
          <w:sz w:val="28"/>
          <w:szCs w:val="28"/>
        </w:rPr>
      </w:pPr>
      <w:r w:rsidRPr="006F3ADB">
        <w:rPr>
          <w:rFonts w:cs="Times New Roman"/>
          <w:sz w:val="28"/>
          <w:szCs w:val="28"/>
        </w:rPr>
        <w:t>Великая Моравия. Деятельность Кирилла и Мефодия. Создание славянской письменности и его значение.</w:t>
      </w:r>
    </w:p>
    <w:p w:rsidR="006F3ADB" w:rsidRPr="006F3ADB" w:rsidRDefault="006F3ADB" w:rsidP="006F3ADB">
      <w:pPr>
        <w:pStyle w:val="18"/>
        <w:rPr>
          <w:rFonts w:cs="Times New Roman"/>
          <w:sz w:val="28"/>
          <w:szCs w:val="28"/>
        </w:rPr>
      </w:pPr>
      <w:r w:rsidRPr="006F3ADB">
        <w:rPr>
          <w:rFonts w:cs="Times New Roman"/>
          <w:sz w:val="28"/>
          <w:szCs w:val="28"/>
        </w:rPr>
        <w:t>Первое Болгарское царство, его расцвет и гибель.</w:t>
      </w:r>
    </w:p>
    <w:p w:rsidR="006F3ADB" w:rsidRPr="00D05969" w:rsidRDefault="006F3ADB" w:rsidP="00D05969">
      <w:pPr>
        <w:pStyle w:val="18"/>
        <w:rPr>
          <w:sz w:val="28"/>
          <w:szCs w:val="28"/>
        </w:rPr>
      </w:pPr>
      <w:r w:rsidRPr="00D05969">
        <w:rPr>
          <w:sz w:val="28"/>
          <w:szCs w:val="28"/>
        </w:rPr>
        <w:t>Возникновение государств в Чехии и в Польше. Успехи их пра</w:t>
      </w:r>
      <w:r w:rsidRPr="00D05969">
        <w:rPr>
          <w:sz w:val="28"/>
          <w:szCs w:val="28"/>
        </w:rPr>
        <w:softHyphen/>
        <w:t>вителей. Принятие ими королевского титула.</w:t>
      </w:r>
    </w:p>
    <w:p w:rsidR="006F3ADB" w:rsidRPr="00D05969" w:rsidRDefault="006F3ADB" w:rsidP="00D05969">
      <w:pPr>
        <w:pStyle w:val="18"/>
        <w:rPr>
          <w:sz w:val="28"/>
          <w:szCs w:val="28"/>
        </w:rPr>
      </w:pPr>
      <w:r w:rsidRPr="00D05969">
        <w:rPr>
          <w:sz w:val="28"/>
          <w:szCs w:val="28"/>
        </w:rPr>
        <w:t>ПОДЪЁМ СРЕДНЕВЕКОВОЙ ЕВРОПЫ</w:t>
      </w:r>
    </w:p>
    <w:p w:rsidR="006F3ADB" w:rsidRPr="00D05969" w:rsidRDefault="006F3ADB" w:rsidP="00D05969">
      <w:pPr>
        <w:pStyle w:val="18"/>
        <w:rPr>
          <w:b/>
          <w:sz w:val="28"/>
          <w:szCs w:val="28"/>
        </w:rPr>
      </w:pPr>
      <w:r w:rsidRPr="00D05969">
        <w:rPr>
          <w:b/>
          <w:sz w:val="28"/>
          <w:szCs w:val="28"/>
        </w:rPr>
        <w:t xml:space="preserve">Феодальное общество </w:t>
      </w:r>
    </w:p>
    <w:p w:rsidR="006F3ADB" w:rsidRPr="00D05969" w:rsidRDefault="006F3ADB" w:rsidP="00D05969">
      <w:pPr>
        <w:pStyle w:val="18"/>
        <w:rPr>
          <w:sz w:val="28"/>
          <w:szCs w:val="28"/>
        </w:rPr>
      </w:pPr>
      <w:r w:rsidRPr="00D05969">
        <w:rPr>
          <w:sz w:val="28"/>
          <w:szCs w:val="28"/>
        </w:rPr>
        <w:t>Складывание нового устройства общества. Формирование зависимого крестьянства. Сословия: теория и практика. Феод и уста</w:t>
      </w:r>
      <w:r w:rsidRPr="00D05969">
        <w:rPr>
          <w:sz w:val="28"/>
          <w:szCs w:val="28"/>
        </w:rPr>
        <w:softHyphen/>
        <w:t>новление вассальных отношений. Понятие феодализма. Узкое и широкое понимание феодализма. Сеньоры и вассалы, специфика отношений между ними. Феодальная иерархия.</w:t>
      </w:r>
    </w:p>
    <w:p w:rsidR="006F3ADB" w:rsidRPr="00D05969" w:rsidRDefault="006F3ADB" w:rsidP="00D05969">
      <w:pPr>
        <w:pStyle w:val="18"/>
        <w:rPr>
          <w:sz w:val="28"/>
          <w:szCs w:val="28"/>
        </w:rPr>
      </w:pPr>
      <w:r w:rsidRPr="00D05969">
        <w:rPr>
          <w:rFonts w:eastAsia="Times New Roman"/>
          <w:color w:val="000000"/>
          <w:sz w:val="28"/>
          <w:szCs w:val="28"/>
        </w:rPr>
        <w:t>Рыцарство. Вооружение и боевая тактика рыцарей. Воспита</w:t>
      </w:r>
      <w:r w:rsidRPr="00D05969">
        <w:rPr>
          <w:rFonts w:eastAsia="Times New Roman"/>
          <w:color w:val="000000"/>
          <w:sz w:val="28"/>
          <w:szCs w:val="28"/>
        </w:rPr>
        <w:softHyphen/>
        <w:t>ние, занятия и образ жизни рыцарей. Замок. Турниры. Геральди</w:t>
      </w:r>
      <w:r w:rsidRPr="00D05969">
        <w:rPr>
          <w:rFonts w:eastAsia="Times New Roman"/>
          <w:color w:val="000000"/>
          <w:sz w:val="28"/>
          <w:szCs w:val="28"/>
        </w:rPr>
        <w:softHyphen/>
        <w:t>ка. Рыцарская культура. Кодекс рыцарской чести. Куртуазность.</w:t>
      </w:r>
    </w:p>
    <w:p w:rsidR="006F3ADB" w:rsidRPr="00D05969" w:rsidRDefault="006F3ADB" w:rsidP="00D05969">
      <w:pPr>
        <w:pStyle w:val="18"/>
        <w:rPr>
          <w:sz w:val="28"/>
          <w:szCs w:val="28"/>
        </w:rPr>
      </w:pPr>
      <w:r w:rsidRPr="00D05969">
        <w:rPr>
          <w:rFonts w:eastAsia="Times New Roman"/>
          <w:color w:val="000000"/>
          <w:sz w:val="28"/>
          <w:szCs w:val="28"/>
        </w:rPr>
        <w:t>Третье сословие. Крестьяне и сеньоры. Понятие и структура сеньории. Повинности. Лично зависимые крестьяне. Жизнь кре</w:t>
      </w:r>
      <w:r w:rsidRPr="00D05969">
        <w:rPr>
          <w:rFonts w:eastAsia="Times New Roman"/>
          <w:color w:val="000000"/>
          <w:sz w:val="28"/>
          <w:szCs w:val="28"/>
        </w:rPr>
        <w:softHyphen/>
        <w:t>стьянина. Трёхполье. Крестьянская община, её функции и зна</w:t>
      </w:r>
      <w:r w:rsidRPr="00D05969">
        <w:rPr>
          <w:rFonts w:eastAsia="Times New Roman"/>
          <w:color w:val="000000"/>
          <w:sz w:val="28"/>
          <w:szCs w:val="28"/>
        </w:rPr>
        <w:softHyphen/>
        <w:t>чение. Натуральное хозяйство. Верования и культура крестьян.</w:t>
      </w:r>
    </w:p>
    <w:p w:rsidR="006F3ADB" w:rsidRPr="00D05969" w:rsidRDefault="006F3ADB" w:rsidP="00D05969">
      <w:pPr>
        <w:pStyle w:val="18"/>
        <w:rPr>
          <w:sz w:val="28"/>
          <w:szCs w:val="28"/>
        </w:rPr>
      </w:pPr>
      <w:r w:rsidRPr="00D05969">
        <w:rPr>
          <w:rFonts w:eastAsia="Times New Roman"/>
          <w:color w:val="000000"/>
          <w:sz w:val="28"/>
          <w:szCs w:val="28"/>
        </w:rPr>
        <w:t>Средневековый город. Упадок городской жизни в раннее Сред</w:t>
      </w:r>
      <w:r w:rsidRPr="00D05969">
        <w:rPr>
          <w:rFonts w:eastAsia="Times New Roman"/>
          <w:color w:val="000000"/>
          <w:sz w:val="28"/>
          <w:szCs w:val="28"/>
        </w:rPr>
        <w:softHyphen/>
        <w:t>невековье. Причины возникновения и расцвета средневековых го</w:t>
      </w:r>
      <w:r w:rsidRPr="00D05969">
        <w:rPr>
          <w:rFonts w:eastAsia="Times New Roman"/>
          <w:color w:val="000000"/>
          <w:sz w:val="28"/>
          <w:szCs w:val="28"/>
        </w:rPr>
        <w:softHyphen/>
        <w:t>родов. Борьба городов с сеньорами. Социальная структура города. Организация управления.</w:t>
      </w:r>
    </w:p>
    <w:p w:rsidR="006F3ADB" w:rsidRPr="00D05969" w:rsidRDefault="006F3ADB" w:rsidP="00D05969">
      <w:pPr>
        <w:pStyle w:val="18"/>
        <w:rPr>
          <w:sz w:val="28"/>
          <w:szCs w:val="28"/>
        </w:rPr>
      </w:pPr>
      <w:r w:rsidRPr="00D05969">
        <w:rPr>
          <w:rFonts w:eastAsia="Times New Roman"/>
          <w:color w:val="000000"/>
          <w:sz w:val="28"/>
          <w:szCs w:val="28"/>
        </w:rPr>
        <w:t>Облик средневекового города. Жизнь и быт горожан.</w:t>
      </w:r>
    </w:p>
    <w:p w:rsidR="006F3ADB" w:rsidRPr="00D05969" w:rsidRDefault="006F3ADB" w:rsidP="00D05969">
      <w:pPr>
        <w:pStyle w:val="18"/>
        <w:rPr>
          <w:sz w:val="28"/>
          <w:szCs w:val="28"/>
        </w:rPr>
      </w:pPr>
      <w:r w:rsidRPr="00D05969">
        <w:rPr>
          <w:rFonts w:eastAsia="Times New Roman"/>
          <w:color w:val="000000"/>
          <w:sz w:val="28"/>
          <w:szCs w:val="28"/>
        </w:rPr>
        <w:t>Средневековое ремесло. Цехи, их роль в экономике и повсе</w:t>
      </w:r>
      <w:r w:rsidRPr="00D05969">
        <w:rPr>
          <w:rFonts w:eastAsia="Times New Roman"/>
          <w:color w:val="000000"/>
          <w:sz w:val="28"/>
          <w:szCs w:val="28"/>
        </w:rPr>
        <w:softHyphen/>
        <w:t>дневной жизни городов. Организация торговли. Торговые пути. Средиземноморье и Балтика как основные регионы морской тор</w:t>
      </w:r>
      <w:r w:rsidRPr="00D05969">
        <w:rPr>
          <w:rFonts w:eastAsia="Times New Roman"/>
          <w:color w:val="000000"/>
          <w:sz w:val="28"/>
          <w:szCs w:val="28"/>
        </w:rPr>
        <w:softHyphen/>
        <w:t>говли. Ганза. Ярмарки. Возникновение банков. Товарно-денежное хозяйство. Новое в мировосприятии горожан.</w:t>
      </w:r>
    </w:p>
    <w:p w:rsidR="006F3ADB" w:rsidRPr="00D05969" w:rsidRDefault="006F3ADB" w:rsidP="00D05969">
      <w:pPr>
        <w:pStyle w:val="18"/>
        <w:rPr>
          <w:b/>
          <w:sz w:val="28"/>
          <w:szCs w:val="28"/>
        </w:rPr>
      </w:pPr>
      <w:r w:rsidRPr="00D05969">
        <w:rPr>
          <w:rFonts w:eastAsia="Times New Roman"/>
          <w:b/>
          <w:color w:val="000000"/>
          <w:sz w:val="28"/>
          <w:szCs w:val="28"/>
        </w:rPr>
        <w:t xml:space="preserve">Католическая церковь в </w:t>
      </w:r>
      <w:r w:rsidRPr="00D05969">
        <w:rPr>
          <w:rFonts w:eastAsia="Times New Roman"/>
          <w:b/>
          <w:color w:val="000000"/>
          <w:sz w:val="28"/>
          <w:szCs w:val="28"/>
          <w:lang w:val="en-US"/>
        </w:rPr>
        <w:t>X</w:t>
      </w:r>
      <w:r w:rsidRPr="00D05969">
        <w:rPr>
          <w:rFonts w:eastAsia="Times New Roman"/>
          <w:b/>
          <w:color w:val="000000"/>
          <w:sz w:val="28"/>
          <w:szCs w:val="28"/>
        </w:rPr>
        <w:t>—</w:t>
      </w:r>
      <w:r w:rsidRPr="00D05969">
        <w:rPr>
          <w:rFonts w:eastAsia="Times New Roman"/>
          <w:b/>
          <w:color w:val="000000"/>
          <w:sz w:val="28"/>
          <w:szCs w:val="28"/>
          <w:lang w:val="en-US"/>
        </w:rPr>
        <w:t>XIII</w:t>
      </w:r>
      <w:r w:rsidRPr="00D05969">
        <w:rPr>
          <w:rFonts w:eastAsia="Times New Roman"/>
          <w:b/>
          <w:color w:val="000000"/>
          <w:sz w:val="28"/>
          <w:szCs w:val="28"/>
        </w:rPr>
        <w:t xml:space="preserve"> вв.</w:t>
      </w:r>
    </w:p>
    <w:p w:rsidR="006F3ADB" w:rsidRPr="00D05969" w:rsidRDefault="006F3ADB" w:rsidP="00D05969">
      <w:pPr>
        <w:pStyle w:val="18"/>
        <w:rPr>
          <w:sz w:val="28"/>
          <w:szCs w:val="28"/>
        </w:rPr>
      </w:pPr>
      <w:r w:rsidRPr="00D05969">
        <w:rPr>
          <w:rFonts w:eastAsia="Times New Roman"/>
          <w:color w:val="000000"/>
          <w:sz w:val="28"/>
          <w:szCs w:val="28"/>
        </w:rPr>
        <w:t xml:space="preserve">Основы могущества церкви. Упадок морального авторитета церкви в </w:t>
      </w:r>
      <w:r w:rsidRPr="00D05969">
        <w:rPr>
          <w:rFonts w:eastAsia="Times New Roman"/>
          <w:color w:val="000000"/>
          <w:sz w:val="28"/>
          <w:szCs w:val="28"/>
          <w:lang w:val="en-US"/>
        </w:rPr>
        <w:t>X</w:t>
      </w:r>
      <w:r w:rsidRPr="00D05969">
        <w:rPr>
          <w:rFonts w:eastAsia="Times New Roman"/>
          <w:color w:val="000000"/>
          <w:sz w:val="28"/>
          <w:szCs w:val="28"/>
        </w:rPr>
        <w:t>-</w:t>
      </w:r>
      <w:r w:rsidRPr="00D05969">
        <w:rPr>
          <w:rFonts w:eastAsia="Times New Roman"/>
          <w:color w:val="000000"/>
          <w:sz w:val="28"/>
          <w:szCs w:val="28"/>
          <w:lang w:val="en-US"/>
        </w:rPr>
        <w:t>XI</w:t>
      </w:r>
      <w:r w:rsidRPr="00D05969">
        <w:rPr>
          <w:rFonts w:eastAsia="Times New Roman"/>
          <w:color w:val="000000"/>
          <w:sz w:val="28"/>
          <w:szCs w:val="28"/>
        </w:rPr>
        <w:t xml:space="preserve"> вв. Клюнийская реформа. Разделение церквей. Различия между католицизмом и православием.</w:t>
      </w:r>
    </w:p>
    <w:p w:rsidR="006F3ADB" w:rsidRPr="00D05969" w:rsidRDefault="006F3ADB" w:rsidP="00D05969">
      <w:pPr>
        <w:pStyle w:val="18"/>
        <w:rPr>
          <w:sz w:val="28"/>
          <w:szCs w:val="28"/>
        </w:rPr>
      </w:pPr>
      <w:r w:rsidRPr="00D05969">
        <w:rPr>
          <w:rFonts w:eastAsia="Times New Roman"/>
          <w:color w:val="000000"/>
          <w:sz w:val="28"/>
          <w:szCs w:val="28"/>
        </w:rPr>
        <w:t>Идея папской теократии и попытки её реализации. Борьба им</w:t>
      </w:r>
      <w:r w:rsidRPr="00D05969">
        <w:rPr>
          <w:rFonts w:eastAsia="Times New Roman"/>
          <w:color w:val="000000"/>
          <w:sz w:val="28"/>
          <w:szCs w:val="28"/>
        </w:rPr>
        <w:softHyphen/>
        <w:t xml:space="preserve">перии и папства в </w:t>
      </w:r>
      <w:r w:rsidRPr="00D05969">
        <w:rPr>
          <w:rFonts w:eastAsia="Times New Roman"/>
          <w:color w:val="000000"/>
          <w:sz w:val="28"/>
          <w:szCs w:val="28"/>
          <w:lang w:val="en-US"/>
        </w:rPr>
        <w:t>XI</w:t>
      </w:r>
      <w:r w:rsidRPr="00D05969">
        <w:rPr>
          <w:rFonts w:eastAsia="Times New Roman"/>
          <w:color w:val="000000"/>
          <w:sz w:val="28"/>
          <w:szCs w:val="28"/>
        </w:rPr>
        <w:t xml:space="preserve"> в. </w:t>
      </w:r>
      <w:r w:rsidRPr="00D05969">
        <w:rPr>
          <w:rFonts w:eastAsia="Times New Roman"/>
          <w:color w:val="000000"/>
          <w:sz w:val="28"/>
          <w:szCs w:val="28"/>
          <w:lang w:val="en-US"/>
        </w:rPr>
        <w:t>XII</w:t>
      </w:r>
      <w:r w:rsidRPr="00D05969">
        <w:rPr>
          <w:rFonts w:eastAsia="Times New Roman"/>
          <w:color w:val="000000"/>
          <w:sz w:val="28"/>
          <w:szCs w:val="28"/>
        </w:rPr>
        <w:t>—</w:t>
      </w:r>
      <w:r w:rsidRPr="00D05969">
        <w:rPr>
          <w:rFonts w:eastAsia="Times New Roman"/>
          <w:color w:val="000000"/>
          <w:sz w:val="28"/>
          <w:szCs w:val="28"/>
          <w:lang w:val="en-US"/>
        </w:rPr>
        <w:t>XIII</w:t>
      </w:r>
      <w:r w:rsidRPr="00D05969">
        <w:rPr>
          <w:rFonts w:eastAsia="Times New Roman"/>
          <w:color w:val="000000"/>
          <w:sz w:val="28"/>
          <w:szCs w:val="28"/>
        </w:rPr>
        <w:t xml:space="preserve"> века: папство в зените могуще</w:t>
      </w:r>
      <w:r w:rsidRPr="00D05969">
        <w:rPr>
          <w:rFonts w:eastAsia="Times New Roman"/>
          <w:color w:val="000000"/>
          <w:sz w:val="28"/>
          <w:szCs w:val="28"/>
        </w:rPr>
        <w:softHyphen/>
        <w:t xml:space="preserve">ства. Иннокентий </w:t>
      </w:r>
      <w:r w:rsidRPr="00D05969">
        <w:rPr>
          <w:rFonts w:eastAsia="Times New Roman"/>
          <w:color w:val="000000"/>
          <w:sz w:val="28"/>
          <w:szCs w:val="28"/>
          <w:lang w:val="en-US"/>
        </w:rPr>
        <w:t>III</w:t>
      </w:r>
      <w:r w:rsidRPr="00D05969">
        <w:rPr>
          <w:rFonts w:eastAsia="Times New Roman"/>
          <w:color w:val="000000"/>
          <w:sz w:val="28"/>
          <w:szCs w:val="28"/>
        </w:rPr>
        <w:t>.</w:t>
      </w:r>
    </w:p>
    <w:p w:rsidR="006F3ADB" w:rsidRPr="00D05969" w:rsidRDefault="006F3ADB" w:rsidP="00D05969">
      <w:pPr>
        <w:pStyle w:val="18"/>
        <w:rPr>
          <w:sz w:val="28"/>
          <w:szCs w:val="28"/>
        </w:rPr>
      </w:pPr>
      <w:r w:rsidRPr="00D05969">
        <w:rPr>
          <w:rFonts w:eastAsia="Times New Roman"/>
          <w:color w:val="000000"/>
          <w:sz w:val="28"/>
          <w:szCs w:val="28"/>
        </w:rPr>
        <w:t xml:space="preserve">Ереси </w:t>
      </w:r>
      <w:r w:rsidRPr="00D05969">
        <w:rPr>
          <w:rFonts w:eastAsia="Times New Roman"/>
          <w:color w:val="000000"/>
          <w:sz w:val="28"/>
          <w:szCs w:val="28"/>
          <w:lang w:val="en-US"/>
        </w:rPr>
        <w:t>XI</w:t>
      </w:r>
      <w:r w:rsidRPr="00D05969">
        <w:rPr>
          <w:rFonts w:eastAsia="Times New Roman"/>
          <w:color w:val="000000"/>
          <w:sz w:val="28"/>
          <w:szCs w:val="28"/>
        </w:rPr>
        <w:t>-</w:t>
      </w:r>
      <w:r w:rsidRPr="00D05969">
        <w:rPr>
          <w:rFonts w:eastAsia="Times New Roman"/>
          <w:color w:val="000000"/>
          <w:sz w:val="28"/>
          <w:szCs w:val="28"/>
          <w:lang w:val="en-US"/>
        </w:rPr>
        <w:t>XIII</w:t>
      </w:r>
      <w:r w:rsidRPr="00D05969">
        <w:rPr>
          <w:rFonts w:eastAsia="Times New Roman"/>
          <w:color w:val="000000"/>
          <w:sz w:val="28"/>
          <w:szCs w:val="28"/>
        </w:rPr>
        <w:t xml:space="preserve"> вв., причины их широкого распространения. Ка</w:t>
      </w:r>
      <w:r w:rsidRPr="00D05969">
        <w:rPr>
          <w:rFonts w:eastAsia="Times New Roman"/>
          <w:color w:val="000000"/>
          <w:sz w:val="28"/>
          <w:szCs w:val="28"/>
        </w:rPr>
        <w:softHyphen/>
        <w:t>тары и альбигойцы. Борьба церкви с ересями. Инквизиция. Ни</w:t>
      </w:r>
      <w:r w:rsidRPr="00D05969">
        <w:rPr>
          <w:rFonts w:eastAsia="Times New Roman"/>
          <w:color w:val="000000"/>
          <w:sz w:val="28"/>
          <w:szCs w:val="28"/>
        </w:rPr>
        <w:softHyphen/>
        <w:t>щенствующие ордены францисканцев и доминиканцев, их роль в укреплении католической церкви.</w:t>
      </w:r>
    </w:p>
    <w:p w:rsidR="006F3ADB" w:rsidRPr="00D05969" w:rsidRDefault="006F3ADB" w:rsidP="00D05969">
      <w:pPr>
        <w:pStyle w:val="18"/>
        <w:rPr>
          <w:sz w:val="28"/>
          <w:szCs w:val="28"/>
        </w:rPr>
      </w:pPr>
      <w:r w:rsidRPr="00D05969">
        <w:rPr>
          <w:rFonts w:eastAsia="Times New Roman"/>
          <w:color w:val="000000"/>
          <w:sz w:val="28"/>
          <w:szCs w:val="28"/>
        </w:rPr>
        <w:t>Причины и начало Крестовых походов, их участники. Клер-монский собор. Ход и результаты Первого Крестового похода. Государства крестоносцев на Востоке. Духовно-рыцарские ор</w:t>
      </w:r>
      <w:r w:rsidRPr="00D05969">
        <w:rPr>
          <w:rFonts w:eastAsia="Times New Roman"/>
          <w:color w:val="000000"/>
          <w:sz w:val="28"/>
          <w:szCs w:val="28"/>
        </w:rPr>
        <w:softHyphen/>
        <w:t>дены. Тевтонский орден в Прибалтике. Третий Крестовый по</w:t>
      </w:r>
      <w:r w:rsidRPr="00D05969">
        <w:rPr>
          <w:rFonts w:eastAsia="Times New Roman"/>
          <w:color w:val="000000"/>
          <w:sz w:val="28"/>
          <w:szCs w:val="28"/>
        </w:rPr>
        <w:softHyphen/>
        <w:t>ход. Четвёртый Крестовый поход, его переломный характер. Упадок и конец крестоносного движения. Значение Крестовых походов.</w:t>
      </w:r>
    </w:p>
    <w:p w:rsidR="006F3ADB" w:rsidRPr="00D05969" w:rsidRDefault="006F3ADB" w:rsidP="00D05969">
      <w:pPr>
        <w:pStyle w:val="18"/>
        <w:rPr>
          <w:b/>
          <w:sz w:val="28"/>
          <w:szCs w:val="28"/>
        </w:rPr>
      </w:pPr>
      <w:r w:rsidRPr="00D05969">
        <w:rPr>
          <w:rFonts w:eastAsia="Times New Roman"/>
          <w:b/>
          <w:color w:val="000000"/>
          <w:sz w:val="28"/>
          <w:szCs w:val="28"/>
        </w:rPr>
        <w:t>Разные судьбы государств</w:t>
      </w:r>
    </w:p>
    <w:p w:rsidR="006F3ADB" w:rsidRPr="00D05969" w:rsidRDefault="006F3ADB" w:rsidP="00D05969">
      <w:pPr>
        <w:pStyle w:val="18"/>
        <w:rPr>
          <w:sz w:val="28"/>
          <w:szCs w:val="28"/>
        </w:rPr>
      </w:pPr>
      <w:r w:rsidRPr="00D05969">
        <w:rPr>
          <w:rFonts w:eastAsia="Times New Roman"/>
          <w:color w:val="000000"/>
          <w:sz w:val="28"/>
          <w:szCs w:val="28"/>
        </w:rPr>
        <w:t>Начало объединения Франции. Слабость и сила королевской власти, её союзники в деле объединения страны. Успехи Филип</w:t>
      </w:r>
      <w:r w:rsidRPr="00D05969">
        <w:rPr>
          <w:rFonts w:eastAsia="Times New Roman"/>
          <w:color w:val="000000"/>
          <w:sz w:val="28"/>
          <w:szCs w:val="28"/>
        </w:rPr>
        <w:softHyphen/>
        <w:t xml:space="preserve">па </w:t>
      </w:r>
      <w:r w:rsidRPr="00D05969">
        <w:rPr>
          <w:rFonts w:eastAsia="Times New Roman"/>
          <w:color w:val="000000"/>
          <w:sz w:val="28"/>
          <w:szCs w:val="28"/>
          <w:lang w:val="en-US"/>
        </w:rPr>
        <w:t>II</w:t>
      </w:r>
      <w:r w:rsidRPr="00D05969">
        <w:rPr>
          <w:rFonts w:eastAsia="Times New Roman"/>
          <w:color w:val="000000"/>
          <w:sz w:val="28"/>
          <w:szCs w:val="28"/>
        </w:rPr>
        <w:t xml:space="preserve"> Августа в борьбе с Плантагенетами. Укрепление королев</w:t>
      </w:r>
      <w:r w:rsidRPr="00D05969">
        <w:rPr>
          <w:rFonts w:eastAsia="Times New Roman"/>
          <w:color w:val="000000"/>
          <w:sz w:val="28"/>
          <w:szCs w:val="28"/>
        </w:rPr>
        <w:softHyphen/>
        <w:t xml:space="preserve">ской власти при Людовике </w:t>
      </w:r>
      <w:r w:rsidRPr="00D05969">
        <w:rPr>
          <w:rFonts w:eastAsia="Times New Roman"/>
          <w:color w:val="000000"/>
          <w:sz w:val="28"/>
          <w:szCs w:val="28"/>
          <w:lang w:val="en-US"/>
        </w:rPr>
        <w:t>IX</w:t>
      </w:r>
      <w:r w:rsidRPr="00D05969">
        <w:rPr>
          <w:rFonts w:eastAsia="Times New Roman"/>
          <w:color w:val="000000"/>
          <w:sz w:val="28"/>
          <w:szCs w:val="28"/>
        </w:rPr>
        <w:t xml:space="preserve"> Святом. Филипп </w:t>
      </w:r>
      <w:r w:rsidRPr="00D05969">
        <w:rPr>
          <w:rFonts w:eastAsia="Times New Roman"/>
          <w:color w:val="000000"/>
          <w:sz w:val="28"/>
          <w:szCs w:val="28"/>
          <w:lang w:val="en-US"/>
        </w:rPr>
        <w:t>IV</w:t>
      </w:r>
      <w:r w:rsidRPr="00D05969">
        <w:rPr>
          <w:rFonts w:eastAsia="Times New Roman"/>
          <w:color w:val="000000"/>
          <w:sz w:val="28"/>
          <w:szCs w:val="28"/>
        </w:rPr>
        <w:t xml:space="preserve"> Красивый и возникновение Генеральных штатов. Сословная монархия. Унич</w:t>
      </w:r>
      <w:r w:rsidRPr="00D05969">
        <w:rPr>
          <w:rFonts w:eastAsia="Times New Roman"/>
          <w:color w:val="000000"/>
          <w:sz w:val="28"/>
          <w:szCs w:val="28"/>
        </w:rPr>
        <w:softHyphen/>
        <w:t>тожение ордена тамплиеров. Конфликт с папством и «авиньон</w:t>
      </w:r>
      <w:r w:rsidRPr="00D05969">
        <w:rPr>
          <w:rFonts w:eastAsia="Times New Roman"/>
          <w:color w:val="000000"/>
          <w:sz w:val="28"/>
          <w:szCs w:val="28"/>
        </w:rPr>
        <w:softHyphen/>
        <w:t>ское пленение».</w:t>
      </w:r>
    </w:p>
    <w:p w:rsidR="006F3ADB" w:rsidRPr="00D05969" w:rsidRDefault="006F3ADB" w:rsidP="00D05969">
      <w:pPr>
        <w:pStyle w:val="18"/>
        <w:rPr>
          <w:rFonts w:eastAsia="Times New Roman"/>
          <w:b/>
          <w:bCs/>
          <w:color w:val="000000"/>
          <w:sz w:val="28"/>
          <w:szCs w:val="28"/>
        </w:rPr>
      </w:pPr>
      <w:r w:rsidRPr="00D05969">
        <w:rPr>
          <w:rFonts w:eastAsia="Times New Roman"/>
          <w:color w:val="000000"/>
          <w:sz w:val="28"/>
          <w:szCs w:val="28"/>
        </w:rPr>
        <w:t>Воздействие Нормандского завоевания на развитие Англии. Внутренняя политика Вильгельма Завоевателя. «Книга Страш</w:t>
      </w:r>
      <w:r w:rsidRPr="00D05969">
        <w:rPr>
          <w:rFonts w:eastAsia="Times New Roman"/>
          <w:color w:val="000000"/>
          <w:sz w:val="28"/>
          <w:szCs w:val="28"/>
        </w:rPr>
        <w:softHyphen/>
        <w:t xml:space="preserve">ного суда». Могущество королевской власти в конце </w:t>
      </w:r>
      <w:r w:rsidRPr="00D05969">
        <w:rPr>
          <w:rFonts w:eastAsia="Times New Roman"/>
          <w:color w:val="000000"/>
          <w:sz w:val="28"/>
          <w:szCs w:val="28"/>
          <w:lang w:val="en-US"/>
        </w:rPr>
        <w:t>XI</w:t>
      </w:r>
      <w:r w:rsidRPr="00D05969">
        <w:rPr>
          <w:rFonts w:eastAsia="Times New Roman"/>
          <w:color w:val="000000"/>
          <w:sz w:val="28"/>
          <w:szCs w:val="28"/>
        </w:rPr>
        <w:t>—</w:t>
      </w:r>
      <w:r w:rsidRPr="00D05969">
        <w:rPr>
          <w:rFonts w:eastAsia="Times New Roman"/>
          <w:color w:val="000000"/>
          <w:sz w:val="28"/>
          <w:szCs w:val="28"/>
          <w:lang w:val="en-US"/>
        </w:rPr>
        <w:t>XII</w:t>
      </w:r>
      <w:r w:rsidRPr="00D05969">
        <w:rPr>
          <w:rFonts w:eastAsia="Times New Roman"/>
          <w:color w:val="000000"/>
          <w:sz w:val="28"/>
          <w:szCs w:val="28"/>
        </w:rPr>
        <w:t xml:space="preserve"> в. Анжуйская держава. Реформы Генриха </w:t>
      </w:r>
      <w:r w:rsidRPr="00D05969">
        <w:rPr>
          <w:rFonts w:eastAsia="Times New Roman"/>
          <w:color w:val="000000"/>
          <w:sz w:val="28"/>
          <w:szCs w:val="28"/>
          <w:lang w:val="en-US"/>
        </w:rPr>
        <w:t>II</w:t>
      </w:r>
      <w:r w:rsidRPr="00D05969">
        <w:rPr>
          <w:rFonts w:eastAsia="Times New Roman"/>
          <w:color w:val="000000"/>
          <w:sz w:val="28"/>
          <w:szCs w:val="28"/>
        </w:rPr>
        <w:t xml:space="preserve"> Плантагенета. Великая хартия вольностей, её историческая роль. Возникновение и отли</w:t>
      </w:r>
      <w:r w:rsidRPr="00D05969">
        <w:rPr>
          <w:rFonts w:eastAsia="Times New Roman"/>
          <w:color w:val="000000"/>
          <w:sz w:val="28"/>
          <w:szCs w:val="28"/>
        </w:rPr>
        <w:softHyphen/>
        <w:t xml:space="preserve">чительные черты английского </w:t>
      </w:r>
      <w:r w:rsidRPr="00D05969">
        <w:rPr>
          <w:rFonts w:eastAsia="Times New Roman"/>
          <w:bCs/>
          <w:color w:val="000000"/>
          <w:sz w:val="28"/>
          <w:szCs w:val="28"/>
        </w:rPr>
        <w:t>парламента</w:t>
      </w:r>
      <w:r w:rsidRPr="00D05969">
        <w:rPr>
          <w:rFonts w:eastAsia="Times New Roman"/>
          <w:b/>
          <w:bCs/>
          <w:color w:val="000000"/>
          <w:sz w:val="28"/>
          <w:szCs w:val="28"/>
        </w:rPr>
        <w:t>.</w:t>
      </w:r>
    </w:p>
    <w:p w:rsidR="006F3ADB" w:rsidRPr="00D05969" w:rsidRDefault="006F3ADB" w:rsidP="00D05969">
      <w:pPr>
        <w:pStyle w:val="18"/>
        <w:rPr>
          <w:sz w:val="28"/>
          <w:szCs w:val="28"/>
        </w:rPr>
      </w:pPr>
      <w:r w:rsidRPr="00D05969">
        <w:rPr>
          <w:rFonts w:eastAsia="Times New Roman"/>
          <w:color w:val="000000"/>
          <w:sz w:val="28"/>
          <w:szCs w:val="28"/>
        </w:rPr>
        <w:t xml:space="preserve">Новый этап борьбы империи и папства. Политика Фридриха </w:t>
      </w:r>
      <w:r w:rsidRPr="00D05969">
        <w:rPr>
          <w:rFonts w:eastAsia="Times New Roman"/>
          <w:color w:val="000000"/>
          <w:sz w:val="28"/>
          <w:szCs w:val="28"/>
          <w:lang w:val="en-US"/>
        </w:rPr>
        <w:t>I</w:t>
      </w:r>
      <w:r w:rsidRPr="00D05969">
        <w:rPr>
          <w:rFonts w:eastAsia="Times New Roman"/>
          <w:color w:val="000000"/>
          <w:sz w:val="28"/>
          <w:szCs w:val="28"/>
        </w:rPr>
        <w:t xml:space="preserve"> Барбароссы и Фридриха </w:t>
      </w:r>
      <w:r w:rsidRPr="00D05969">
        <w:rPr>
          <w:rFonts w:eastAsia="Times New Roman"/>
          <w:color w:val="000000"/>
          <w:sz w:val="28"/>
          <w:szCs w:val="28"/>
          <w:lang w:val="en-US"/>
        </w:rPr>
        <w:t>II</w:t>
      </w:r>
      <w:r w:rsidRPr="00D05969">
        <w:rPr>
          <w:rFonts w:eastAsia="Times New Roman"/>
          <w:color w:val="000000"/>
          <w:sz w:val="28"/>
          <w:szCs w:val="28"/>
        </w:rPr>
        <w:t>Гогенштауфена в Италии и в Герма</w:t>
      </w:r>
      <w:r w:rsidRPr="00D05969">
        <w:rPr>
          <w:rFonts w:eastAsia="Times New Roman"/>
          <w:color w:val="000000"/>
          <w:sz w:val="28"/>
          <w:szCs w:val="28"/>
        </w:rPr>
        <w:softHyphen/>
        <w:t>нии. Колонизация земель западных славян. Возникновение Швей</w:t>
      </w:r>
      <w:r w:rsidRPr="00D05969">
        <w:rPr>
          <w:rFonts w:eastAsia="Times New Roman"/>
          <w:color w:val="000000"/>
          <w:sz w:val="28"/>
          <w:szCs w:val="28"/>
        </w:rPr>
        <w:softHyphen/>
        <w:t xml:space="preserve">царского союза. Усиление князей и ослабление императорской власти во второй половине </w:t>
      </w:r>
      <w:r w:rsidRPr="00D05969">
        <w:rPr>
          <w:rFonts w:eastAsia="Times New Roman"/>
          <w:color w:val="000000"/>
          <w:sz w:val="28"/>
          <w:szCs w:val="28"/>
          <w:lang w:val="en-US"/>
        </w:rPr>
        <w:t>XIII</w:t>
      </w:r>
      <w:r w:rsidRPr="00D05969">
        <w:rPr>
          <w:rFonts w:eastAsia="Times New Roman"/>
          <w:color w:val="000000"/>
          <w:sz w:val="28"/>
          <w:szCs w:val="28"/>
        </w:rPr>
        <w:t>-</w:t>
      </w:r>
      <w:r w:rsidRPr="00D05969">
        <w:rPr>
          <w:rFonts w:eastAsia="Times New Roman"/>
          <w:color w:val="000000"/>
          <w:sz w:val="28"/>
          <w:szCs w:val="28"/>
          <w:lang w:val="en-US"/>
        </w:rPr>
        <w:t>XIV</w:t>
      </w:r>
      <w:r w:rsidRPr="00D05969">
        <w:rPr>
          <w:rFonts w:eastAsia="Times New Roman"/>
          <w:color w:val="000000"/>
          <w:sz w:val="28"/>
          <w:szCs w:val="28"/>
        </w:rPr>
        <w:t xml:space="preserve"> в.  «Золотая булла».</w:t>
      </w:r>
    </w:p>
    <w:p w:rsidR="006F3ADB" w:rsidRPr="00D05969" w:rsidRDefault="006F3ADB" w:rsidP="00D05969">
      <w:pPr>
        <w:pStyle w:val="18"/>
        <w:rPr>
          <w:rFonts w:eastAsia="Times New Roman"/>
          <w:color w:val="000000"/>
          <w:sz w:val="28"/>
          <w:szCs w:val="28"/>
        </w:rPr>
      </w:pPr>
      <w:r w:rsidRPr="00D05969">
        <w:rPr>
          <w:rFonts w:eastAsia="Times New Roman"/>
          <w:color w:val="000000"/>
          <w:sz w:val="28"/>
          <w:szCs w:val="28"/>
        </w:rPr>
        <w:t xml:space="preserve">Положение   Чехии   в   рамках   Священной   Римской   империи. Расцвет Чехии в правление Карла </w:t>
      </w:r>
      <w:r w:rsidRPr="00D05969">
        <w:rPr>
          <w:rFonts w:eastAsia="Times New Roman"/>
          <w:color w:val="000000"/>
          <w:sz w:val="28"/>
          <w:szCs w:val="28"/>
          <w:lang w:val="en-US"/>
        </w:rPr>
        <w:t>IV</w:t>
      </w:r>
      <w:r w:rsidRPr="00D05969">
        <w:rPr>
          <w:rFonts w:eastAsia="Times New Roman"/>
          <w:color w:val="000000"/>
          <w:sz w:val="28"/>
          <w:szCs w:val="28"/>
        </w:rPr>
        <w:t xml:space="preserve"> Люксембурга.  Нарастание социальных,   этнических  и  религиозных  противоречий.   Ян  Гус. Гуситские войны и их значение.                                                                                                           </w:t>
      </w:r>
    </w:p>
    <w:p w:rsidR="006F3ADB" w:rsidRPr="00D05969" w:rsidRDefault="006F3ADB" w:rsidP="00D05969">
      <w:pPr>
        <w:pStyle w:val="18"/>
        <w:rPr>
          <w:b/>
          <w:sz w:val="28"/>
          <w:szCs w:val="28"/>
        </w:rPr>
      </w:pPr>
      <w:r w:rsidRPr="00D05969">
        <w:rPr>
          <w:rFonts w:eastAsia="Times New Roman"/>
          <w:b/>
          <w:color w:val="000000"/>
          <w:sz w:val="28"/>
          <w:szCs w:val="28"/>
        </w:rPr>
        <w:t xml:space="preserve">Европа в </w:t>
      </w:r>
      <w:r w:rsidRPr="00D05969">
        <w:rPr>
          <w:rFonts w:eastAsia="Times New Roman"/>
          <w:b/>
          <w:color w:val="000000"/>
          <w:sz w:val="28"/>
          <w:szCs w:val="28"/>
          <w:lang w:val="en-US"/>
        </w:rPr>
        <w:t>XIV</w:t>
      </w:r>
      <w:r w:rsidRPr="00D05969">
        <w:rPr>
          <w:rFonts w:eastAsia="Times New Roman"/>
          <w:b/>
          <w:color w:val="000000"/>
          <w:sz w:val="28"/>
          <w:szCs w:val="28"/>
        </w:rPr>
        <w:t>-</w:t>
      </w:r>
      <w:r w:rsidRPr="00D05969">
        <w:rPr>
          <w:rFonts w:eastAsia="Times New Roman"/>
          <w:b/>
          <w:color w:val="000000"/>
          <w:sz w:val="28"/>
          <w:szCs w:val="28"/>
          <w:lang w:val="en-US"/>
        </w:rPr>
        <w:t>XV</w:t>
      </w:r>
      <w:r w:rsidRPr="00D05969">
        <w:rPr>
          <w:rFonts w:eastAsia="Times New Roman"/>
          <w:b/>
          <w:color w:val="000000"/>
          <w:sz w:val="28"/>
          <w:szCs w:val="28"/>
        </w:rPr>
        <w:t xml:space="preserve"> вв.</w:t>
      </w:r>
    </w:p>
    <w:p w:rsidR="006F3ADB" w:rsidRPr="00D05969" w:rsidRDefault="006F3ADB" w:rsidP="00D05969">
      <w:pPr>
        <w:pStyle w:val="18"/>
        <w:rPr>
          <w:sz w:val="28"/>
          <w:szCs w:val="28"/>
        </w:rPr>
      </w:pPr>
      <w:r w:rsidRPr="00D05969">
        <w:rPr>
          <w:rFonts w:eastAsia="Times New Roman"/>
          <w:color w:val="000000"/>
          <w:sz w:val="28"/>
          <w:szCs w:val="28"/>
        </w:rPr>
        <w:t xml:space="preserve">Ухудшение условий жизни европейцев в </w:t>
      </w:r>
      <w:r w:rsidRPr="00D05969">
        <w:rPr>
          <w:rFonts w:eastAsia="Times New Roman"/>
          <w:color w:val="000000"/>
          <w:sz w:val="28"/>
          <w:szCs w:val="28"/>
          <w:lang w:val="en-US"/>
        </w:rPr>
        <w:t>XIV</w:t>
      </w:r>
      <w:r w:rsidRPr="00D05969">
        <w:rPr>
          <w:rFonts w:eastAsia="Times New Roman"/>
          <w:color w:val="000000"/>
          <w:sz w:val="28"/>
          <w:szCs w:val="28"/>
        </w:rPr>
        <w:t xml:space="preserve"> в. «Чёрная смерть», её экономические и социальные последствия. Преследования иудеев.</w:t>
      </w:r>
    </w:p>
    <w:p w:rsidR="006F3ADB" w:rsidRPr="00D05969" w:rsidRDefault="006F3ADB" w:rsidP="00D05969">
      <w:pPr>
        <w:pStyle w:val="18"/>
        <w:rPr>
          <w:sz w:val="28"/>
          <w:szCs w:val="28"/>
        </w:rPr>
      </w:pPr>
      <w:r w:rsidRPr="00D05969">
        <w:rPr>
          <w:rFonts w:eastAsia="Times New Roman"/>
          <w:color w:val="000000"/>
          <w:sz w:val="28"/>
          <w:szCs w:val="28"/>
        </w:rPr>
        <w:t>Изменения в отношениях между крестьянами и сеньорами. Освобождение крестьян от личной зависимости. Обострение противоречий между крестьянами и сеньорами после «Чёрной смерти».</w:t>
      </w:r>
    </w:p>
    <w:p w:rsidR="006F3ADB" w:rsidRPr="00053BBC" w:rsidRDefault="006F3ADB" w:rsidP="00053BBC">
      <w:pPr>
        <w:pStyle w:val="18"/>
        <w:rPr>
          <w:sz w:val="28"/>
          <w:szCs w:val="28"/>
        </w:rPr>
      </w:pPr>
      <w:r w:rsidRPr="00053BBC">
        <w:rPr>
          <w:sz w:val="28"/>
          <w:szCs w:val="28"/>
        </w:rPr>
        <w:t>Жакерия. Её причины и ход. Восстание УотаТайлера. Тре</w:t>
      </w:r>
      <w:r w:rsidRPr="00053BBC">
        <w:rPr>
          <w:sz w:val="28"/>
          <w:szCs w:val="28"/>
        </w:rPr>
        <w:softHyphen/>
        <w:t>бования восставших. Причины поражения. Последствия вос</w:t>
      </w:r>
      <w:r w:rsidRPr="00053BBC">
        <w:rPr>
          <w:sz w:val="28"/>
          <w:szCs w:val="28"/>
        </w:rPr>
        <w:softHyphen/>
        <w:t>стания.</w:t>
      </w:r>
    </w:p>
    <w:p w:rsidR="006F3ADB" w:rsidRPr="00053BBC" w:rsidRDefault="006F3ADB" w:rsidP="00053BBC">
      <w:pPr>
        <w:pStyle w:val="18"/>
        <w:rPr>
          <w:sz w:val="28"/>
          <w:szCs w:val="28"/>
        </w:rPr>
      </w:pPr>
      <w:r w:rsidRPr="00053BBC">
        <w:rPr>
          <w:sz w:val="28"/>
          <w:szCs w:val="28"/>
        </w:rPr>
        <w:t>Причины и начало Столетней войны. Поражения французов, их причины. Франция на краю гибели. Жанна д'Арк и перелом в ходе войны. Завершение Столетней войны и её итоги.</w:t>
      </w:r>
    </w:p>
    <w:p w:rsidR="006F3ADB" w:rsidRPr="00053BBC" w:rsidRDefault="006F3ADB" w:rsidP="00053BBC">
      <w:pPr>
        <w:pStyle w:val="18"/>
        <w:rPr>
          <w:sz w:val="28"/>
          <w:szCs w:val="28"/>
        </w:rPr>
      </w:pPr>
      <w:r w:rsidRPr="00053BBC">
        <w:rPr>
          <w:sz w:val="28"/>
          <w:szCs w:val="28"/>
        </w:rPr>
        <w:t>Борьба французских королей с бургундскими герцогами и завер</w:t>
      </w:r>
      <w:r w:rsidRPr="00053BBC">
        <w:rPr>
          <w:sz w:val="28"/>
          <w:szCs w:val="28"/>
        </w:rPr>
        <w:softHyphen/>
        <w:t xml:space="preserve">шение объединения Франции. Внутренняя политика Людовика </w:t>
      </w:r>
      <w:r w:rsidRPr="00053BBC">
        <w:rPr>
          <w:sz w:val="28"/>
          <w:szCs w:val="28"/>
          <w:lang w:val="en-US"/>
        </w:rPr>
        <w:t>XI</w:t>
      </w:r>
      <w:r w:rsidRPr="00053BBC">
        <w:rPr>
          <w:sz w:val="28"/>
          <w:szCs w:val="28"/>
        </w:rPr>
        <w:t xml:space="preserve">.                                                                                                                                         </w:t>
      </w:r>
    </w:p>
    <w:p w:rsidR="006F3ADB" w:rsidRPr="00053BBC" w:rsidRDefault="006F3ADB" w:rsidP="00053BBC">
      <w:pPr>
        <w:pStyle w:val="18"/>
        <w:rPr>
          <w:sz w:val="28"/>
          <w:szCs w:val="28"/>
        </w:rPr>
      </w:pPr>
      <w:r w:rsidRPr="00053BBC">
        <w:rPr>
          <w:sz w:val="28"/>
          <w:szCs w:val="28"/>
        </w:rPr>
        <w:t xml:space="preserve">Война Алой  и  Белой розы  в Англии.   Усиление королевской власти в Англии при Генрихе </w:t>
      </w:r>
      <w:r w:rsidRPr="00053BBC">
        <w:rPr>
          <w:sz w:val="28"/>
          <w:szCs w:val="28"/>
          <w:lang w:val="en-US"/>
        </w:rPr>
        <w:t>VII</w:t>
      </w:r>
      <w:r w:rsidRPr="00053BBC">
        <w:rPr>
          <w:sz w:val="28"/>
          <w:szCs w:val="28"/>
        </w:rPr>
        <w:t xml:space="preserve"> Тюдоре.</w:t>
      </w:r>
    </w:p>
    <w:p w:rsidR="006F3ADB" w:rsidRPr="00053BBC" w:rsidRDefault="006F3ADB" w:rsidP="00053BBC">
      <w:pPr>
        <w:pStyle w:val="18"/>
        <w:rPr>
          <w:sz w:val="28"/>
          <w:szCs w:val="28"/>
        </w:rPr>
      </w:pPr>
      <w:r w:rsidRPr="00053BBC">
        <w:rPr>
          <w:sz w:val="28"/>
          <w:szCs w:val="28"/>
        </w:rPr>
        <w:t>Объединение Испании и завершение Реконкисты. Усиление королевской власти в правление Фернандо и Изабеллы. Их религиозная политика</w:t>
      </w:r>
    </w:p>
    <w:p w:rsidR="006F3ADB" w:rsidRPr="00053BBC" w:rsidRDefault="006F3ADB" w:rsidP="00053BBC">
      <w:pPr>
        <w:pStyle w:val="18"/>
        <w:rPr>
          <w:sz w:val="28"/>
          <w:szCs w:val="28"/>
        </w:rPr>
      </w:pPr>
      <w:r w:rsidRPr="00053BBC">
        <w:rPr>
          <w:sz w:val="28"/>
          <w:szCs w:val="28"/>
        </w:rPr>
        <w:t xml:space="preserve">Страны Балканского полуострова в </w:t>
      </w:r>
      <w:r w:rsidRPr="00053BBC">
        <w:rPr>
          <w:sz w:val="28"/>
          <w:szCs w:val="28"/>
          <w:lang w:val="en-US"/>
        </w:rPr>
        <w:t>XIV</w:t>
      </w:r>
      <w:r w:rsidRPr="00053BBC">
        <w:rPr>
          <w:sz w:val="28"/>
          <w:szCs w:val="28"/>
        </w:rPr>
        <w:t>-</w:t>
      </w:r>
      <w:r w:rsidRPr="00053BBC">
        <w:rPr>
          <w:sz w:val="28"/>
          <w:szCs w:val="28"/>
          <w:lang w:val="en-US"/>
        </w:rPr>
        <w:t>XV</w:t>
      </w:r>
      <w:r w:rsidRPr="00053BBC">
        <w:rPr>
          <w:sz w:val="28"/>
          <w:szCs w:val="28"/>
        </w:rPr>
        <w:t xml:space="preserve"> вв. Ослабление Византии, Болгарии и Сербии. Усиление Османской империи. Османские завоевания на Балканах. Причины успехов османов. Византия в поисках спасения. Ферраро-Флорентийская уния. Гибель Византии. Воздействие поздневизантийской культуры на другие страны.                                                                                        </w:t>
      </w:r>
    </w:p>
    <w:p w:rsidR="006F3ADB" w:rsidRPr="00053BBC" w:rsidRDefault="006F3ADB" w:rsidP="00053BBC">
      <w:pPr>
        <w:pStyle w:val="18"/>
        <w:rPr>
          <w:sz w:val="28"/>
          <w:szCs w:val="28"/>
        </w:rPr>
      </w:pPr>
      <w:r w:rsidRPr="00053BBC">
        <w:rPr>
          <w:b/>
          <w:sz w:val="28"/>
          <w:szCs w:val="28"/>
        </w:rPr>
        <w:t xml:space="preserve">Культура Западной Европы в </w:t>
      </w:r>
      <w:r w:rsidRPr="00053BBC">
        <w:rPr>
          <w:b/>
          <w:sz w:val="28"/>
          <w:szCs w:val="28"/>
          <w:lang w:val="en-US"/>
        </w:rPr>
        <w:t>XI</w:t>
      </w:r>
      <w:r w:rsidRPr="00053BBC">
        <w:rPr>
          <w:b/>
          <w:sz w:val="28"/>
          <w:szCs w:val="28"/>
        </w:rPr>
        <w:t>—</w:t>
      </w:r>
      <w:r w:rsidRPr="00053BBC">
        <w:rPr>
          <w:b/>
          <w:sz w:val="28"/>
          <w:szCs w:val="28"/>
          <w:lang w:val="en-US"/>
        </w:rPr>
        <w:t>XIII</w:t>
      </w:r>
      <w:r w:rsidRPr="00053BBC">
        <w:rPr>
          <w:b/>
          <w:sz w:val="28"/>
          <w:szCs w:val="28"/>
        </w:rPr>
        <w:t xml:space="preserve"> вв.</w:t>
      </w:r>
    </w:p>
    <w:p w:rsidR="006F3ADB" w:rsidRPr="00053BBC" w:rsidRDefault="006F3ADB" w:rsidP="00053BBC">
      <w:pPr>
        <w:pStyle w:val="18"/>
        <w:rPr>
          <w:sz w:val="28"/>
          <w:szCs w:val="28"/>
        </w:rPr>
      </w:pPr>
      <w:r w:rsidRPr="00053BBC">
        <w:rPr>
          <w:sz w:val="28"/>
          <w:szCs w:val="28"/>
        </w:rPr>
        <w:t>Культурный подъём ХП-ХШ вв. Возникновение и устройство университетов. Университетское образование. Жизнь студентов. Ваганты.</w:t>
      </w:r>
    </w:p>
    <w:p w:rsidR="006F3ADB" w:rsidRPr="00053BBC" w:rsidRDefault="006F3ADB" w:rsidP="00053BBC">
      <w:pPr>
        <w:pStyle w:val="18"/>
        <w:rPr>
          <w:sz w:val="28"/>
          <w:szCs w:val="28"/>
        </w:rPr>
      </w:pPr>
      <w:r w:rsidRPr="00053BBC">
        <w:rPr>
          <w:sz w:val="28"/>
          <w:szCs w:val="28"/>
        </w:rPr>
        <w:t>Вера, разум и опыт в средневековой науке. Схоластика. Фома  Аквинский. Алхимия. Роджер Бэкон.</w:t>
      </w:r>
    </w:p>
    <w:p w:rsidR="006F3ADB" w:rsidRPr="00053BBC" w:rsidRDefault="006F3ADB" w:rsidP="00053BBC">
      <w:pPr>
        <w:pStyle w:val="18"/>
        <w:rPr>
          <w:sz w:val="28"/>
          <w:szCs w:val="28"/>
        </w:rPr>
      </w:pPr>
      <w:r w:rsidRPr="00053BBC">
        <w:rPr>
          <w:sz w:val="28"/>
          <w:szCs w:val="28"/>
        </w:rPr>
        <w:t>Архитектура и изобразительное искусство эпохи расцвета Средневековья.   Отличительные   черты   романского   стиля.   «Библия   в камне». Возникновение и отличительные черты готического стиля.</w:t>
      </w:r>
    </w:p>
    <w:p w:rsidR="006F3ADB" w:rsidRPr="00053BBC" w:rsidRDefault="006F3ADB" w:rsidP="00053BBC">
      <w:pPr>
        <w:pStyle w:val="18"/>
        <w:rPr>
          <w:sz w:val="28"/>
          <w:szCs w:val="28"/>
        </w:rPr>
      </w:pPr>
      <w:r w:rsidRPr="00053BBC">
        <w:rPr>
          <w:sz w:val="28"/>
          <w:szCs w:val="28"/>
        </w:rPr>
        <w:t xml:space="preserve">Изменения в культуре Западной Европы в </w:t>
      </w:r>
      <w:r w:rsidRPr="00053BBC">
        <w:rPr>
          <w:sz w:val="28"/>
          <w:szCs w:val="28"/>
          <w:lang w:val="en-US"/>
        </w:rPr>
        <w:t>XIV</w:t>
      </w:r>
      <w:r w:rsidRPr="00053BBC">
        <w:rPr>
          <w:sz w:val="28"/>
          <w:szCs w:val="28"/>
        </w:rPr>
        <w:t>—</w:t>
      </w:r>
      <w:r w:rsidRPr="00053BBC">
        <w:rPr>
          <w:sz w:val="28"/>
          <w:szCs w:val="28"/>
          <w:lang w:val="en-US"/>
        </w:rPr>
        <w:t>XV</w:t>
      </w:r>
      <w:r w:rsidRPr="00053BBC">
        <w:rPr>
          <w:sz w:val="28"/>
          <w:szCs w:val="28"/>
        </w:rPr>
        <w:t xml:space="preserve"> вв. Гутенберг  и изобретение книгопечатания. Его значение. Возникновение культурыВозрождения в Италии. Гуманизм и гуманисты. Литерат</w:t>
      </w:r>
      <w:r w:rsidRPr="00053BBC">
        <w:rPr>
          <w:sz w:val="28"/>
          <w:szCs w:val="28"/>
          <w:lang w:val="en-US"/>
        </w:rPr>
        <w:t>ypa</w:t>
      </w:r>
      <w:r w:rsidRPr="00053BBC">
        <w:rPr>
          <w:sz w:val="28"/>
          <w:szCs w:val="28"/>
        </w:rPr>
        <w:t>и  искусство  раннего Возрожде</w:t>
      </w:r>
      <w:r w:rsidR="00053BBC" w:rsidRPr="00053BBC">
        <w:rPr>
          <w:sz w:val="28"/>
          <w:szCs w:val="28"/>
        </w:rPr>
        <w:t xml:space="preserve">ния  в Италии. </w:t>
      </w:r>
      <w:r w:rsidRPr="00053BBC">
        <w:rPr>
          <w:sz w:val="28"/>
          <w:szCs w:val="28"/>
        </w:rPr>
        <w:t>Появлениростков Возрождения за пределами Италии.</w:t>
      </w:r>
    </w:p>
    <w:p w:rsidR="006F3ADB" w:rsidRPr="00053BBC" w:rsidRDefault="006F3ADB" w:rsidP="00053BBC">
      <w:pPr>
        <w:pStyle w:val="18"/>
        <w:jc w:val="center"/>
        <w:rPr>
          <w:bCs/>
          <w:sz w:val="28"/>
          <w:szCs w:val="28"/>
        </w:rPr>
      </w:pPr>
      <w:r w:rsidRPr="00053BBC">
        <w:rPr>
          <w:bCs/>
          <w:sz w:val="28"/>
          <w:szCs w:val="28"/>
        </w:rPr>
        <w:t>МНОГОЛИКОЕ СРЕДНЕВЕКОВЬЕ</w:t>
      </w:r>
    </w:p>
    <w:p w:rsidR="006F3ADB" w:rsidRPr="00053BBC" w:rsidRDefault="006F3ADB" w:rsidP="00053BBC">
      <w:pPr>
        <w:pStyle w:val="18"/>
        <w:rPr>
          <w:sz w:val="28"/>
          <w:szCs w:val="28"/>
        </w:rPr>
      </w:pPr>
      <w:r w:rsidRPr="00053BBC">
        <w:rPr>
          <w:b/>
          <w:bCs/>
          <w:sz w:val="28"/>
          <w:szCs w:val="28"/>
        </w:rPr>
        <w:t>Культуры и государства Азии</w:t>
      </w:r>
    </w:p>
    <w:p w:rsidR="006F3ADB" w:rsidRPr="00053BBC" w:rsidRDefault="006F3ADB" w:rsidP="00053BBC">
      <w:pPr>
        <w:pStyle w:val="18"/>
        <w:rPr>
          <w:sz w:val="28"/>
          <w:szCs w:val="28"/>
        </w:rPr>
      </w:pPr>
      <w:r w:rsidRPr="00053BBC">
        <w:rPr>
          <w:sz w:val="28"/>
          <w:szCs w:val="28"/>
        </w:rPr>
        <w:t>Гибель  империи Гуптов  и распад  Индии  на множество  княжеств. Варны и касты. Роль кастовой системы в индийском обществе. Возникновение и расцвет Делийского султаната. Вторжения монголов и Тимура. Ослабление Делийского султаната. Религии Индии. Достижения индийской культуры.</w:t>
      </w:r>
    </w:p>
    <w:p w:rsidR="006F3ADB" w:rsidRPr="00053BBC" w:rsidRDefault="006F3ADB" w:rsidP="00053BBC">
      <w:pPr>
        <w:pStyle w:val="18"/>
        <w:rPr>
          <w:sz w:val="28"/>
          <w:szCs w:val="28"/>
        </w:rPr>
      </w:pPr>
      <w:r w:rsidRPr="00053BBC">
        <w:rPr>
          <w:sz w:val="28"/>
          <w:szCs w:val="28"/>
        </w:rPr>
        <w:t>Периодизация истории Китая в эпоху Средневековья. Китай и его соседи. Великий шёлковый путь. Борьба с северными кочев</w:t>
      </w:r>
      <w:r w:rsidRPr="00053BBC">
        <w:rPr>
          <w:sz w:val="28"/>
          <w:szCs w:val="28"/>
        </w:rPr>
        <w:softHyphen/>
        <w:t>никами. Монгольское владычество. Развитие связей со странами Запада. Свержение монголов и утверждение династии Мин. Ки тайское общество. Императорская власть и чиновничество.</w:t>
      </w:r>
    </w:p>
    <w:p w:rsidR="006F3ADB" w:rsidRPr="00053BBC" w:rsidRDefault="006F3ADB" w:rsidP="00053BBC">
      <w:pPr>
        <w:pStyle w:val="18"/>
        <w:rPr>
          <w:sz w:val="28"/>
          <w:szCs w:val="28"/>
        </w:rPr>
      </w:pPr>
      <w:r w:rsidRPr="00053BBC">
        <w:rPr>
          <w:sz w:val="28"/>
          <w:szCs w:val="28"/>
        </w:rPr>
        <w:t>Достижения китайской науки, литературы и искусства. Изо</w:t>
      </w:r>
      <w:r w:rsidRPr="00053BBC">
        <w:rPr>
          <w:sz w:val="28"/>
          <w:szCs w:val="28"/>
        </w:rPr>
        <w:softHyphen/>
        <w:t>бретение книгопечатания. Золотой век китайской поэзии. Влия</w:t>
      </w:r>
      <w:r w:rsidRPr="00053BBC">
        <w:rPr>
          <w:sz w:val="28"/>
          <w:szCs w:val="28"/>
        </w:rPr>
        <w:softHyphen/>
        <w:t>ние буддизма на искусство. «Пещеры тысячи Будд». Пагоды. Изо</w:t>
      </w:r>
      <w:r w:rsidRPr="00053BBC">
        <w:rPr>
          <w:sz w:val="28"/>
          <w:szCs w:val="28"/>
        </w:rPr>
        <w:softHyphen/>
        <w:t>бретение фарфора. Каллиграфия. Живопись.</w:t>
      </w:r>
    </w:p>
    <w:p w:rsidR="006F3ADB" w:rsidRPr="00053BBC" w:rsidRDefault="006F3ADB" w:rsidP="00053BBC">
      <w:pPr>
        <w:pStyle w:val="18"/>
        <w:rPr>
          <w:sz w:val="28"/>
          <w:szCs w:val="28"/>
        </w:rPr>
      </w:pPr>
      <w:r w:rsidRPr="00053BBC">
        <w:rPr>
          <w:sz w:val="28"/>
          <w:szCs w:val="28"/>
        </w:rPr>
        <w:t>Япония. Природные условия. Занятия населения. Влияние Китая. Происхождение названия страны. Отличительные черты японского общества и государства. Императоры и сегуны. Саму</w:t>
      </w:r>
      <w:r w:rsidRPr="00053BBC">
        <w:rPr>
          <w:sz w:val="28"/>
          <w:szCs w:val="28"/>
        </w:rPr>
        <w:softHyphen/>
        <w:t>раи. Культура Японии. Искусство разведения садов.</w:t>
      </w:r>
    </w:p>
    <w:p w:rsidR="006F3ADB" w:rsidRPr="00053BBC" w:rsidRDefault="006F3ADB" w:rsidP="00053BBC">
      <w:pPr>
        <w:pStyle w:val="18"/>
        <w:rPr>
          <w:sz w:val="28"/>
          <w:szCs w:val="28"/>
        </w:rPr>
      </w:pPr>
      <w:r w:rsidRPr="00053BBC">
        <w:rPr>
          <w:sz w:val="28"/>
          <w:szCs w:val="28"/>
        </w:rPr>
        <w:t>Мир кочевников. Историческая родина и расселение тюрок, их занятия. Роль тюрок как дипломатических и культурных по</w:t>
      </w:r>
      <w:r w:rsidRPr="00053BBC">
        <w:rPr>
          <w:sz w:val="28"/>
          <w:szCs w:val="28"/>
        </w:rPr>
        <w:softHyphen/>
        <w:t>средников между великими цивилизациями Средневековья. Роль тюрок в распространении жёсткого каркасного седла и стремян. «Кочевые империи».</w:t>
      </w:r>
    </w:p>
    <w:p w:rsidR="006F3ADB" w:rsidRPr="00053BBC" w:rsidRDefault="006F3ADB" w:rsidP="00053BBC">
      <w:pPr>
        <w:pStyle w:val="18"/>
        <w:rPr>
          <w:sz w:val="28"/>
          <w:szCs w:val="28"/>
        </w:rPr>
      </w:pPr>
      <w:r w:rsidRPr="00053BBC">
        <w:rPr>
          <w:sz w:val="28"/>
          <w:szCs w:val="28"/>
        </w:rPr>
        <w:t>Держава гуннов и Аварский каганат. Тюркские каганаты и контроль над Великим шёлковым путём. Уйгурский каганат. Рас</w:t>
      </w:r>
      <w:r w:rsidRPr="00053BBC">
        <w:rPr>
          <w:sz w:val="28"/>
          <w:szCs w:val="28"/>
        </w:rPr>
        <w:softHyphen/>
        <w:t>копки в Пор-Бажын.</w:t>
      </w:r>
    </w:p>
    <w:p w:rsidR="006F3ADB" w:rsidRPr="00053BBC" w:rsidRDefault="006F3ADB" w:rsidP="00053BBC">
      <w:pPr>
        <w:pStyle w:val="18"/>
        <w:rPr>
          <w:sz w:val="28"/>
          <w:szCs w:val="28"/>
        </w:rPr>
      </w:pPr>
      <w:r w:rsidRPr="00053BBC">
        <w:rPr>
          <w:sz w:val="28"/>
          <w:szCs w:val="28"/>
        </w:rPr>
        <w:t>Великая Болгария и её распад. Перещепинский клад. Возник</w:t>
      </w:r>
      <w:r w:rsidRPr="00053BBC">
        <w:rPr>
          <w:sz w:val="28"/>
          <w:szCs w:val="28"/>
        </w:rPr>
        <w:softHyphen/>
        <w:t>новение Первого Болгарского царства и ВолжскойБулгарии.</w:t>
      </w:r>
    </w:p>
    <w:p w:rsidR="006F3ADB" w:rsidRPr="00053BBC" w:rsidRDefault="006F3ADB" w:rsidP="00053BBC">
      <w:pPr>
        <w:pStyle w:val="18"/>
        <w:rPr>
          <w:sz w:val="28"/>
          <w:szCs w:val="28"/>
        </w:rPr>
      </w:pPr>
      <w:r w:rsidRPr="00053BBC">
        <w:rPr>
          <w:sz w:val="28"/>
          <w:szCs w:val="28"/>
        </w:rPr>
        <w:t>Хазарский каганат, его войны с арабами. Хазария и Русь.</w:t>
      </w:r>
    </w:p>
    <w:p w:rsidR="006F3ADB" w:rsidRPr="00053BBC" w:rsidRDefault="006F3ADB" w:rsidP="00053BBC">
      <w:pPr>
        <w:pStyle w:val="18"/>
        <w:rPr>
          <w:sz w:val="28"/>
          <w:szCs w:val="28"/>
        </w:rPr>
      </w:pPr>
      <w:r w:rsidRPr="00053BBC">
        <w:rPr>
          <w:sz w:val="28"/>
          <w:szCs w:val="28"/>
        </w:rPr>
        <w:t>Печенеги и половцы, их отношения с Византией и Русью.</w:t>
      </w:r>
    </w:p>
    <w:p w:rsidR="006F3ADB" w:rsidRPr="00053BBC" w:rsidRDefault="006F3ADB" w:rsidP="00053BBC">
      <w:pPr>
        <w:pStyle w:val="18"/>
        <w:rPr>
          <w:sz w:val="28"/>
          <w:szCs w:val="28"/>
        </w:rPr>
      </w:pPr>
      <w:r w:rsidRPr="00053BBC">
        <w:rPr>
          <w:sz w:val="28"/>
          <w:szCs w:val="28"/>
        </w:rPr>
        <w:t>Турки-сельджуки и турки-османы.</w:t>
      </w:r>
    </w:p>
    <w:p w:rsidR="006F3ADB" w:rsidRPr="00053BBC" w:rsidRDefault="006F3ADB" w:rsidP="00053BBC">
      <w:pPr>
        <w:pStyle w:val="18"/>
        <w:rPr>
          <w:sz w:val="28"/>
          <w:szCs w:val="28"/>
        </w:rPr>
      </w:pPr>
      <w:r w:rsidRPr="00053BBC">
        <w:rPr>
          <w:sz w:val="28"/>
          <w:szCs w:val="28"/>
        </w:rPr>
        <w:t>Образ жизни и верования монголов. Их объединение и создание державы Чингисхана. Завоевания монголов, причины их успехов. Распад Монгольской державы.</w:t>
      </w:r>
    </w:p>
    <w:p w:rsidR="006F3ADB" w:rsidRPr="00053BBC" w:rsidRDefault="006F3ADB" w:rsidP="00053BBC">
      <w:pPr>
        <w:pStyle w:val="18"/>
        <w:rPr>
          <w:sz w:val="28"/>
          <w:szCs w:val="28"/>
        </w:rPr>
      </w:pPr>
      <w:r w:rsidRPr="00053BBC">
        <w:rPr>
          <w:sz w:val="28"/>
          <w:szCs w:val="28"/>
        </w:rPr>
        <w:t>Завоевания Тимура. Самарканд во времена Тимура и Улугбека.</w:t>
      </w:r>
    </w:p>
    <w:p w:rsidR="006F3ADB" w:rsidRPr="00053BBC" w:rsidRDefault="006F3ADB" w:rsidP="00053BBC">
      <w:pPr>
        <w:pStyle w:val="18"/>
        <w:rPr>
          <w:sz w:val="28"/>
          <w:szCs w:val="28"/>
        </w:rPr>
      </w:pPr>
      <w:r w:rsidRPr="00053BBC">
        <w:rPr>
          <w:b/>
          <w:bCs/>
          <w:sz w:val="28"/>
          <w:szCs w:val="28"/>
        </w:rPr>
        <w:t>Культуры и государства Африки и Америки</w:t>
      </w:r>
    </w:p>
    <w:p w:rsidR="006F3ADB" w:rsidRPr="00053BBC" w:rsidRDefault="006F3ADB" w:rsidP="00053BBC">
      <w:pPr>
        <w:pStyle w:val="18"/>
        <w:rPr>
          <w:sz w:val="28"/>
          <w:szCs w:val="28"/>
        </w:rPr>
      </w:pPr>
      <w:r w:rsidRPr="00053BBC">
        <w:rPr>
          <w:sz w:val="28"/>
          <w:szCs w:val="28"/>
        </w:rPr>
        <w:t>Особенности развития Африки. Магриб и Чёрная Африка. Транссахарская торговля и ислам. Государства Западного Судана. Золото Ганы и Мали. Христианская Эфиопия. Церкви, высечен</w:t>
      </w:r>
      <w:r w:rsidRPr="00053BBC">
        <w:rPr>
          <w:sz w:val="28"/>
          <w:szCs w:val="28"/>
        </w:rPr>
        <w:softHyphen/>
        <w:t>ные из камня.</w:t>
      </w:r>
    </w:p>
    <w:p w:rsidR="006F3ADB" w:rsidRPr="00053BBC" w:rsidRDefault="006F3ADB" w:rsidP="00053BBC">
      <w:pPr>
        <w:pStyle w:val="18"/>
        <w:rPr>
          <w:sz w:val="28"/>
          <w:szCs w:val="28"/>
        </w:rPr>
      </w:pPr>
      <w:r w:rsidRPr="00053BBC">
        <w:rPr>
          <w:sz w:val="28"/>
          <w:szCs w:val="28"/>
        </w:rPr>
        <w:t>Освоение человеком Америки. Старый Свет и Новый Свет. Ци</w:t>
      </w:r>
      <w:r w:rsidRPr="00053BBC">
        <w:rPr>
          <w:sz w:val="28"/>
          <w:szCs w:val="28"/>
        </w:rPr>
        <w:softHyphen/>
        <w:t>вилизации майя, ацтеков и инков, их достижения и особенности развития.</w:t>
      </w:r>
    </w:p>
    <w:p w:rsidR="006F3ADB" w:rsidRPr="00053BBC" w:rsidRDefault="006F3ADB" w:rsidP="00053BBC">
      <w:pPr>
        <w:pStyle w:val="18"/>
        <w:rPr>
          <w:sz w:val="28"/>
          <w:szCs w:val="28"/>
        </w:rPr>
      </w:pPr>
      <w:r w:rsidRPr="00053BBC">
        <w:rPr>
          <w:sz w:val="28"/>
          <w:szCs w:val="28"/>
        </w:rPr>
        <w:t>Основные достижения Средневековья в Европе и в других ча</w:t>
      </w:r>
      <w:r w:rsidRPr="00053BBC">
        <w:rPr>
          <w:sz w:val="28"/>
          <w:szCs w:val="28"/>
        </w:rPr>
        <w:softHyphen/>
        <w:t>стях света. Особая роль Европы, её способность к постоянному развитию.</w:t>
      </w:r>
    </w:p>
    <w:p w:rsidR="006F3ADB" w:rsidRPr="00053BBC" w:rsidRDefault="006F3ADB" w:rsidP="00053BBC">
      <w:pPr>
        <w:pStyle w:val="18"/>
        <w:jc w:val="center"/>
        <w:rPr>
          <w:sz w:val="28"/>
          <w:szCs w:val="28"/>
        </w:rPr>
      </w:pPr>
      <w:r w:rsidRPr="00053BBC">
        <w:rPr>
          <w:rFonts w:eastAsia="Times New Roman"/>
          <w:color w:val="000000"/>
          <w:sz w:val="28"/>
          <w:szCs w:val="28"/>
        </w:rPr>
        <w:t xml:space="preserve">РАЗДЕЛ </w:t>
      </w:r>
      <w:r w:rsidRPr="00053BBC">
        <w:rPr>
          <w:rFonts w:eastAsia="Times New Roman"/>
          <w:color w:val="000000"/>
          <w:sz w:val="28"/>
          <w:szCs w:val="28"/>
          <w:lang w:val="en-US"/>
        </w:rPr>
        <w:t>III</w:t>
      </w:r>
      <w:r w:rsidRPr="00053BBC">
        <w:rPr>
          <w:rFonts w:eastAsia="Times New Roman"/>
          <w:color w:val="000000"/>
          <w:sz w:val="28"/>
          <w:szCs w:val="28"/>
        </w:rPr>
        <w:t xml:space="preserve">. НОВОЕ ВРЕМЯ </w:t>
      </w:r>
    </w:p>
    <w:p w:rsidR="006F3ADB" w:rsidRPr="00053BBC" w:rsidRDefault="006F3ADB" w:rsidP="00053BBC">
      <w:pPr>
        <w:pStyle w:val="18"/>
        <w:rPr>
          <w:sz w:val="28"/>
          <w:szCs w:val="28"/>
        </w:rPr>
      </w:pPr>
      <w:r w:rsidRPr="00053BBC">
        <w:rPr>
          <w:rFonts w:eastAsia="Times New Roman"/>
          <w:color w:val="000000"/>
          <w:sz w:val="28"/>
          <w:szCs w:val="28"/>
        </w:rPr>
        <w:t xml:space="preserve">Происхождение понятия «Новое время», его хронологические </w:t>
      </w:r>
      <w:r w:rsidRPr="00053BBC">
        <w:rPr>
          <w:rFonts w:eastAsia="Times New Roman"/>
          <w:iCs/>
          <w:color w:val="000000"/>
          <w:sz w:val="28"/>
          <w:szCs w:val="28"/>
        </w:rPr>
        <w:t>рамк</w:t>
      </w:r>
      <w:r w:rsidRPr="00053BBC">
        <w:rPr>
          <w:rFonts w:eastAsia="Times New Roman"/>
          <w:color w:val="000000"/>
          <w:sz w:val="28"/>
          <w:szCs w:val="28"/>
        </w:rPr>
        <w:t xml:space="preserve">и. Периодизация истории Нового времени. Старый порядок. </w:t>
      </w:r>
      <w:r w:rsidRPr="00053BBC">
        <w:rPr>
          <w:rFonts w:eastAsia="Times New Roman"/>
          <w:bCs/>
          <w:color w:val="000000"/>
          <w:sz w:val="28"/>
          <w:szCs w:val="28"/>
        </w:rPr>
        <w:t>Раннее</w:t>
      </w:r>
      <w:r w:rsidRPr="00053BBC">
        <w:rPr>
          <w:rFonts w:eastAsia="Times New Roman"/>
          <w:color w:val="000000"/>
          <w:sz w:val="28"/>
          <w:szCs w:val="28"/>
        </w:rPr>
        <w:t>Новое время.</w:t>
      </w:r>
    </w:p>
    <w:p w:rsidR="006F3ADB" w:rsidRPr="00053BBC" w:rsidRDefault="006F3ADB" w:rsidP="00053BBC">
      <w:pPr>
        <w:pStyle w:val="18"/>
        <w:rPr>
          <w:sz w:val="28"/>
          <w:szCs w:val="28"/>
        </w:rPr>
      </w:pPr>
      <w:r w:rsidRPr="00053BBC">
        <w:rPr>
          <w:rFonts w:eastAsia="Times New Roman"/>
          <w:color w:val="000000"/>
          <w:sz w:val="28"/>
          <w:szCs w:val="28"/>
        </w:rPr>
        <w:t>Особенности развития Запада и Востока в начале Нового времени. Новый этап их взаимодействия.</w:t>
      </w:r>
    </w:p>
    <w:p w:rsidR="006F3ADB" w:rsidRPr="00053BBC" w:rsidRDefault="006F3ADB" w:rsidP="00053BBC">
      <w:pPr>
        <w:pStyle w:val="18"/>
        <w:rPr>
          <w:sz w:val="28"/>
          <w:szCs w:val="28"/>
        </w:rPr>
      </w:pPr>
      <w:r w:rsidRPr="00053BBC">
        <w:rPr>
          <w:rFonts w:eastAsia="Times New Roman"/>
          <w:color w:val="000000"/>
          <w:sz w:val="28"/>
          <w:szCs w:val="28"/>
        </w:rPr>
        <w:t>Источники по истории Нового времени. Значение письменных источников. Археологические источники по истории раннего Нового времени.</w:t>
      </w:r>
    </w:p>
    <w:p w:rsidR="006F3ADB" w:rsidRPr="00053BBC" w:rsidRDefault="006F3ADB" w:rsidP="00053BBC">
      <w:pPr>
        <w:pStyle w:val="18"/>
        <w:rPr>
          <w:sz w:val="28"/>
          <w:szCs w:val="28"/>
        </w:rPr>
      </w:pPr>
      <w:r w:rsidRPr="00053BBC">
        <w:rPr>
          <w:color w:val="000000"/>
          <w:sz w:val="28"/>
          <w:szCs w:val="28"/>
        </w:rPr>
        <w:t>Нов</w:t>
      </w:r>
      <w:r w:rsidRPr="00053BBC">
        <w:rPr>
          <w:rFonts w:eastAsia="Times New Roman"/>
          <w:color w:val="000000"/>
          <w:sz w:val="28"/>
          <w:szCs w:val="28"/>
        </w:rPr>
        <w:t>ое время как неотъемлемая часть исторического опыта со временности.</w:t>
      </w:r>
    </w:p>
    <w:p w:rsidR="006F3ADB" w:rsidRPr="00053BBC" w:rsidRDefault="006F3ADB" w:rsidP="00053BBC">
      <w:pPr>
        <w:pStyle w:val="18"/>
        <w:jc w:val="center"/>
        <w:rPr>
          <w:rFonts w:eastAsia="Times New Roman"/>
          <w:color w:val="000000"/>
          <w:sz w:val="28"/>
          <w:szCs w:val="28"/>
        </w:rPr>
      </w:pPr>
      <w:r w:rsidRPr="00053BBC">
        <w:rPr>
          <w:rFonts w:eastAsia="Times New Roman"/>
          <w:color w:val="000000"/>
          <w:sz w:val="28"/>
          <w:szCs w:val="28"/>
        </w:rPr>
        <w:t>ЕВРОПА ОТКРЫВАЕТ МИР</w:t>
      </w:r>
    </w:p>
    <w:p w:rsidR="006F3ADB" w:rsidRPr="00053BBC" w:rsidRDefault="006F3ADB" w:rsidP="00053BBC">
      <w:pPr>
        <w:pStyle w:val="18"/>
        <w:rPr>
          <w:sz w:val="28"/>
          <w:szCs w:val="28"/>
        </w:rPr>
      </w:pPr>
      <w:r w:rsidRPr="00053BBC">
        <w:rPr>
          <w:rFonts w:eastAsia="Times New Roman"/>
          <w:color w:val="000000"/>
          <w:sz w:val="28"/>
          <w:szCs w:val="28"/>
        </w:rPr>
        <w:t>Мир на заре Нового времени</w:t>
      </w:r>
    </w:p>
    <w:p w:rsidR="006F3ADB" w:rsidRPr="00053BBC" w:rsidRDefault="006F3ADB" w:rsidP="00053BBC">
      <w:pPr>
        <w:pStyle w:val="18"/>
        <w:rPr>
          <w:sz w:val="28"/>
          <w:szCs w:val="28"/>
        </w:rPr>
      </w:pPr>
      <w:r w:rsidRPr="00053BBC">
        <w:rPr>
          <w:rFonts w:eastAsia="Times New Roman"/>
          <w:color w:val="000000"/>
          <w:sz w:val="28"/>
          <w:szCs w:val="28"/>
        </w:rPr>
        <w:t xml:space="preserve">Политическая карта мира к концу </w:t>
      </w:r>
      <w:r w:rsidRPr="00053BBC">
        <w:rPr>
          <w:rFonts w:eastAsia="Times New Roman"/>
          <w:color w:val="000000"/>
          <w:sz w:val="28"/>
          <w:szCs w:val="28"/>
          <w:lang w:val="en-US"/>
        </w:rPr>
        <w:t>XV</w:t>
      </w:r>
      <w:r w:rsidRPr="00053BBC">
        <w:rPr>
          <w:rFonts w:eastAsia="Times New Roman"/>
          <w:color w:val="000000"/>
          <w:sz w:val="28"/>
          <w:szCs w:val="28"/>
        </w:rPr>
        <w:t xml:space="preserve"> в.</w:t>
      </w:r>
    </w:p>
    <w:p w:rsidR="006F3ADB" w:rsidRPr="00053BBC" w:rsidRDefault="006F3ADB" w:rsidP="00053BBC">
      <w:pPr>
        <w:pStyle w:val="18"/>
        <w:rPr>
          <w:sz w:val="28"/>
          <w:szCs w:val="28"/>
        </w:rPr>
      </w:pPr>
      <w:r w:rsidRPr="00053BBC">
        <w:rPr>
          <w:rFonts w:eastAsia="Times New Roman"/>
          <w:color w:val="000000"/>
          <w:sz w:val="28"/>
          <w:szCs w:val="28"/>
        </w:rPr>
        <w:t xml:space="preserve">Особенности развития Европы к концу </w:t>
      </w:r>
      <w:r w:rsidRPr="00053BBC">
        <w:rPr>
          <w:rFonts w:eastAsia="Times New Roman"/>
          <w:color w:val="000000"/>
          <w:sz w:val="28"/>
          <w:szCs w:val="28"/>
          <w:lang w:val="en-US"/>
        </w:rPr>
        <w:t>XV</w:t>
      </w:r>
      <w:r w:rsidRPr="00053BBC">
        <w:rPr>
          <w:rFonts w:eastAsia="Times New Roman"/>
          <w:color w:val="000000"/>
          <w:sz w:val="28"/>
          <w:szCs w:val="28"/>
        </w:rPr>
        <w:t xml:space="preserve"> в. Возрастание роли </w:t>
      </w:r>
      <w:r w:rsidRPr="00053BBC">
        <w:rPr>
          <w:rFonts w:eastAsia="Times New Roman"/>
          <w:bCs/>
          <w:color w:val="000000"/>
          <w:sz w:val="28"/>
          <w:szCs w:val="28"/>
        </w:rPr>
        <w:t>деловых</w:t>
      </w:r>
      <w:r w:rsidRPr="00053BBC">
        <w:rPr>
          <w:rFonts w:eastAsia="Times New Roman"/>
          <w:color w:val="000000"/>
          <w:sz w:val="28"/>
          <w:szCs w:val="28"/>
        </w:rPr>
        <w:t>людей. Меценатство. Значение изобретения книгопечата</w:t>
      </w:r>
      <w:r w:rsidRPr="00053BBC">
        <w:rPr>
          <w:rFonts w:eastAsia="Times New Roman"/>
          <w:color w:val="000000"/>
          <w:sz w:val="28"/>
          <w:szCs w:val="28"/>
        </w:rPr>
        <w:softHyphen/>
        <w:t>ния. Жизненные ценности деловых людей. ФранческоДатини. Огнестрельное оружие и изменения в военном деле.</w:t>
      </w:r>
    </w:p>
    <w:p w:rsidR="00053BBC" w:rsidRDefault="006F3ADB" w:rsidP="00053BBC">
      <w:pPr>
        <w:pStyle w:val="18"/>
        <w:rPr>
          <w:b/>
          <w:sz w:val="28"/>
          <w:szCs w:val="28"/>
        </w:rPr>
      </w:pPr>
      <w:r w:rsidRPr="00053BBC">
        <w:rPr>
          <w:rFonts w:eastAsia="Times New Roman"/>
          <w:b/>
          <w:color w:val="000000"/>
          <w:sz w:val="28"/>
          <w:szCs w:val="28"/>
        </w:rPr>
        <w:t>Великие географические открытия и первые колониальные империи Нового времени</w:t>
      </w:r>
    </w:p>
    <w:p w:rsidR="006F3ADB" w:rsidRPr="00053BBC" w:rsidRDefault="006F3ADB" w:rsidP="00053BBC">
      <w:pPr>
        <w:pStyle w:val="18"/>
        <w:rPr>
          <w:b/>
          <w:sz w:val="28"/>
          <w:szCs w:val="28"/>
        </w:rPr>
      </w:pPr>
      <w:r w:rsidRPr="00053BBC">
        <w:rPr>
          <w:rFonts w:eastAsia="Times New Roman"/>
          <w:color w:val="000000"/>
          <w:sz w:val="28"/>
          <w:szCs w:val="28"/>
        </w:rPr>
        <w:t>Понятие «Великие географические открытия». Хронология, пе</w:t>
      </w:r>
      <w:r w:rsidRPr="00053BBC">
        <w:rPr>
          <w:rFonts w:eastAsia="Times New Roman"/>
          <w:color w:val="000000"/>
          <w:sz w:val="28"/>
          <w:szCs w:val="28"/>
        </w:rPr>
        <w:softHyphen/>
        <w:t xml:space="preserve">риодизация, причины Великих географических открытий. Поиски  морских путей в страны Востока. Продвижение португальцев вдоль берегов Западной Африки. Открытие Васко да Гамой морского пути в Индию. Возникновение идеи западного пути в страны Востока. </w:t>
      </w:r>
      <w:r w:rsidRPr="00053BBC">
        <w:rPr>
          <w:rFonts w:eastAsia="Times New Roman"/>
          <w:bCs/>
          <w:color w:val="000000"/>
          <w:sz w:val="28"/>
          <w:szCs w:val="28"/>
        </w:rPr>
        <w:t>Плавания</w:t>
      </w:r>
      <w:r w:rsidRPr="00053BBC">
        <w:rPr>
          <w:rFonts w:eastAsia="Times New Roman"/>
          <w:color w:val="000000"/>
          <w:sz w:val="28"/>
          <w:szCs w:val="28"/>
        </w:rPr>
        <w:t>Колумба. Испано-португальское соперничество в Атланти</w:t>
      </w:r>
      <w:r w:rsidRPr="00053BBC">
        <w:rPr>
          <w:rFonts w:eastAsia="Times New Roman"/>
          <w:color w:val="000000"/>
          <w:sz w:val="28"/>
          <w:szCs w:val="28"/>
        </w:rPr>
        <w:softHyphen/>
        <w:t>ке и раздел сфер влияния. Тордесильясский договор 1494 г. Возникновение названия Америка. Кругосветное путешествие Магеллана.</w:t>
      </w:r>
    </w:p>
    <w:p w:rsidR="006F3ADB" w:rsidRPr="00053BBC" w:rsidRDefault="006F3ADB" w:rsidP="00053BBC">
      <w:pPr>
        <w:pStyle w:val="18"/>
        <w:rPr>
          <w:sz w:val="28"/>
          <w:szCs w:val="28"/>
        </w:rPr>
      </w:pPr>
      <w:r w:rsidRPr="00053BBC">
        <w:rPr>
          <w:rFonts w:eastAsia="Times New Roman"/>
          <w:color w:val="000000"/>
          <w:sz w:val="28"/>
          <w:szCs w:val="28"/>
        </w:rPr>
        <w:t>Поиски северо-западного пути в страны Востока и открытия англичан и французов в Северной Америке. Поиски северо-вос</w:t>
      </w:r>
      <w:r w:rsidRPr="00053BBC">
        <w:rPr>
          <w:rFonts w:eastAsia="Times New Roman"/>
          <w:color w:val="000000"/>
          <w:sz w:val="28"/>
          <w:szCs w:val="28"/>
        </w:rPr>
        <w:softHyphen/>
        <w:t>точного пути в страны Востока англичанами и голландцами. Пла</w:t>
      </w:r>
      <w:r w:rsidRPr="00053BBC">
        <w:rPr>
          <w:rFonts w:eastAsia="Times New Roman"/>
          <w:color w:val="000000"/>
          <w:sz w:val="28"/>
          <w:szCs w:val="28"/>
        </w:rPr>
        <w:softHyphen/>
        <w:t>вания Тасмана и открытие Австралии.</w:t>
      </w:r>
    </w:p>
    <w:p w:rsidR="006F3ADB" w:rsidRPr="00053BBC" w:rsidRDefault="006F3ADB" w:rsidP="00053BBC">
      <w:pPr>
        <w:pStyle w:val="18"/>
        <w:rPr>
          <w:sz w:val="28"/>
          <w:szCs w:val="28"/>
        </w:rPr>
      </w:pPr>
      <w:r w:rsidRPr="00053BBC">
        <w:rPr>
          <w:rFonts w:eastAsia="Times New Roman"/>
          <w:color w:val="000000"/>
          <w:sz w:val="28"/>
          <w:szCs w:val="28"/>
        </w:rPr>
        <w:t>Португальская колониальная империя, особенности её устройства.</w:t>
      </w:r>
    </w:p>
    <w:p w:rsidR="006F3ADB" w:rsidRPr="00053BBC" w:rsidRDefault="006F3ADB" w:rsidP="00053BBC">
      <w:pPr>
        <w:pStyle w:val="18"/>
        <w:rPr>
          <w:sz w:val="28"/>
          <w:szCs w:val="28"/>
        </w:rPr>
      </w:pPr>
      <w:r w:rsidRPr="00053BBC">
        <w:rPr>
          <w:rFonts w:eastAsia="Times New Roman"/>
          <w:color w:val="000000"/>
          <w:sz w:val="28"/>
          <w:szCs w:val="28"/>
        </w:rPr>
        <w:t>Конкиста. Завоевание Мексики и Перу. Кортес. Писарро. Отли</w:t>
      </w:r>
      <w:r w:rsidRPr="00053BBC">
        <w:rPr>
          <w:rFonts w:eastAsia="Times New Roman"/>
          <w:color w:val="000000"/>
          <w:sz w:val="28"/>
          <w:szCs w:val="28"/>
        </w:rPr>
        <w:softHyphen/>
        <w:t>чительные черты испанской колониальной империи. Споры об ин</w:t>
      </w:r>
      <w:r w:rsidRPr="00053BBC">
        <w:rPr>
          <w:rFonts w:eastAsia="Times New Roman"/>
          <w:color w:val="000000"/>
          <w:sz w:val="28"/>
          <w:szCs w:val="28"/>
        </w:rPr>
        <w:softHyphen/>
        <w:t xml:space="preserve">дейцах. Бартоломе де лас Касас. Перемены в хозяйственной жизни, </w:t>
      </w:r>
      <w:r w:rsidRPr="00053BBC">
        <w:rPr>
          <w:rFonts w:eastAsia="Times New Roman"/>
          <w:bCs/>
          <w:color w:val="000000"/>
          <w:sz w:val="28"/>
          <w:szCs w:val="28"/>
        </w:rPr>
        <w:t>быте,</w:t>
      </w:r>
      <w:r w:rsidRPr="00053BBC">
        <w:rPr>
          <w:rFonts w:eastAsia="Times New Roman"/>
          <w:color w:val="000000"/>
          <w:sz w:val="28"/>
          <w:szCs w:val="28"/>
        </w:rPr>
        <w:t>религии и культуре индейцев. Начало африканской работорговли. Серебряные рудники, их значение для мировой экономики. Расцвет пиратства, его историческая роль. Плавание Дрейка.</w:t>
      </w:r>
    </w:p>
    <w:p w:rsidR="006F3ADB" w:rsidRPr="00053BBC" w:rsidRDefault="006F3ADB" w:rsidP="00053BBC">
      <w:pPr>
        <w:pStyle w:val="18"/>
        <w:rPr>
          <w:sz w:val="28"/>
          <w:szCs w:val="28"/>
        </w:rPr>
      </w:pPr>
      <w:r w:rsidRPr="00053BBC">
        <w:rPr>
          <w:rFonts w:eastAsia="Times New Roman"/>
          <w:color w:val="000000"/>
          <w:sz w:val="28"/>
          <w:szCs w:val="28"/>
        </w:rPr>
        <w:t>Начало колонизации Северной Америки. Устройство первых английских колоний в Северной Америке. Отношения с индейцами. Начало ввоза негров.</w:t>
      </w:r>
    </w:p>
    <w:p w:rsidR="006F3ADB" w:rsidRPr="00053BBC" w:rsidRDefault="006F3ADB" w:rsidP="00053BBC">
      <w:pPr>
        <w:pStyle w:val="18"/>
        <w:rPr>
          <w:sz w:val="28"/>
          <w:szCs w:val="28"/>
        </w:rPr>
      </w:pPr>
      <w:r w:rsidRPr="00053BBC">
        <w:rPr>
          <w:rFonts w:eastAsia="Times New Roman"/>
          <w:color w:val="000000"/>
          <w:sz w:val="28"/>
          <w:szCs w:val="28"/>
        </w:rPr>
        <w:t>Результаты Великих географических открытий и колониальных захватов для Европы и для других частей света.</w:t>
      </w:r>
    </w:p>
    <w:p w:rsidR="006F3ADB" w:rsidRPr="00053BBC" w:rsidRDefault="006F3ADB" w:rsidP="00053BBC">
      <w:pPr>
        <w:pStyle w:val="18"/>
        <w:rPr>
          <w:sz w:val="28"/>
          <w:szCs w:val="28"/>
        </w:rPr>
      </w:pPr>
      <w:r w:rsidRPr="00053BBC">
        <w:rPr>
          <w:rFonts w:eastAsia="Times New Roman"/>
          <w:color w:val="000000"/>
          <w:sz w:val="28"/>
          <w:szCs w:val="28"/>
        </w:rPr>
        <w:t>СТАРЫЙ ПОРЯДОК: ЭКОНОМИКА, ОБЩЕСТВО, ВЛАСТЬ</w:t>
      </w:r>
    </w:p>
    <w:p w:rsidR="006F3ADB" w:rsidRPr="00053BBC" w:rsidRDefault="006F3ADB" w:rsidP="00053BBC">
      <w:pPr>
        <w:pStyle w:val="18"/>
        <w:rPr>
          <w:b/>
          <w:sz w:val="28"/>
          <w:szCs w:val="28"/>
        </w:rPr>
      </w:pPr>
      <w:r w:rsidRPr="00053BBC">
        <w:rPr>
          <w:rFonts w:eastAsia="Times New Roman"/>
          <w:b/>
          <w:color w:val="000000"/>
          <w:sz w:val="28"/>
          <w:szCs w:val="28"/>
        </w:rPr>
        <w:t xml:space="preserve">Европа в конце </w:t>
      </w:r>
      <w:r w:rsidRPr="00053BBC">
        <w:rPr>
          <w:rFonts w:eastAsia="Times New Roman"/>
          <w:b/>
          <w:color w:val="000000"/>
          <w:sz w:val="28"/>
          <w:szCs w:val="28"/>
          <w:lang w:val="en-US"/>
        </w:rPr>
        <w:t>XV</w:t>
      </w:r>
      <w:r w:rsidRPr="00053BBC">
        <w:rPr>
          <w:rFonts w:eastAsia="Times New Roman"/>
          <w:b/>
          <w:color w:val="000000"/>
          <w:sz w:val="28"/>
          <w:szCs w:val="28"/>
        </w:rPr>
        <w:t>—</w:t>
      </w:r>
      <w:r w:rsidRPr="00053BBC">
        <w:rPr>
          <w:rFonts w:eastAsia="Times New Roman"/>
          <w:b/>
          <w:color w:val="000000"/>
          <w:sz w:val="28"/>
          <w:szCs w:val="28"/>
          <w:lang w:val="en-US"/>
        </w:rPr>
        <w:t>XVIII</w:t>
      </w:r>
      <w:r w:rsidRPr="00053BBC">
        <w:rPr>
          <w:rFonts w:eastAsia="Times New Roman"/>
          <w:b/>
          <w:color w:val="000000"/>
          <w:sz w:val="28"/>
          <w:szCs w:val="28"/>
        </w:rPr>
        <w:t xml:space="preserve"> в: экономика и повседневность</w:t>
      </w:r>
    </w:p>
    <w:p w:rsidR="006F3ADB" w:rsidRPr="00053BBC" w:rsidRDefault="006F3ADB" w:rsidP="00053BBC">
      <w:pPr>
        <w:pStyle w:val="18"/>
        <w:rPr>
          <w:sz w:val="28"/>
          <w:szCs w:val="28"/>
        </w:rPr>
      </w:pPr>
      <w:r w:rsidRPr="00053BBC">
        <w:rPr>
          <w:sz w:val="28"/>
          <w:szCs w:val="28"/>
        </w:rPr>
        <w:t>Деньги и их стоимость в Новое время. Развитие денежной эко</w:t>
      </w:r>
      <w:r w:rsidRPr="00053BBC">
        <w:rPr>
          <w:sz w:val="28"/>
          <w:szCs w:val="28"/>
        </w:rPr>
        <w:softHyphen/>
        <w:t>номики. «Революция цен»: причины и последствия. Увеличение разрыва в образе жизни различных слоев общества. Рост населения и увеличение его мобильности. Урбанизация. Рост товарности экономики. Купцы как посредники между производителем и по</w:t>
      </w:r>
      <w:r w:rsidRPr="00053BBC">
        <w:rPr>
          <w:sz w:val="28"/>
          <w:szCs w:val="28"/>
        </w:rPr>
        <w:softHyphen/>
        <w:t>требителем. Активизация товарообмена. Меркантилизм и протек</w:t>
      </w:r>
      <w:r w:rsidRPr="00053BBC">
        <w:rPr>
          <w:sz w:val="28"/>
          <w:szCs w:val="28"/>
        </w:rPr>
        <w:softHyphen/>
        <w:t>ционизм. Рождение новой, капиталистической экономики.</w:t>
      </w:r>
    </w:p>
    <w:p w:rsidR="006F3ADB" w:rsidRPr="00053BBC" w:rsidRDefault="006F3ADB" w:rsidP="00053BBC">
      <w:pPr>
        <w:pStyle w:val="18"/>
        <w:rPr>
          <w:sz w:val="28"/>
          <w:szCs w:val="28"/>
        </w:rPr>
      </w:pPr>
      <w:r w:rsidRPr="00053BBC">
        <w:rPr>
          <w:sz w:val="28"/>
          <w:szCs w:val="28"/>
        </w:rPr>
        <w:t>Термины «капитал» и «капитализм», их признаки и характе</w:t>
      </w:r>
      <w:r w:rsidRPr="00053BBC">
        <w:rPr>
          <w:sz w:val="28"/>
          <w:szCs w:val="28"/>
        </w:rPr>
        <w:softHyphen/>
        <w:t>ристики. Понятие «прибыль», её реинвестирование. Рост спроса на товары, развитие торговли, необходимость в увеличении объ</w:t>
      </w:r>
      <w:r w:rsidRPr="00053BBC">
        <w:rPr>
          <w:sz w:val="28"/>
          <w:szCs w:val="28"/>
        </w:rPr>
        <w:softHyphen/>
        <w:t>ёмов производства. Упадок цеховой системы. Создание мануфак</w:t>
      </w:r>
      <w:r w:rsidRPr="00053BBC">
        <w:rPr>
          <w:sz w:val="28"/>
          <w:szCs w:val="28"/>
        </w:rPr>
        <w:softHyphen/>
        <w:t>тур. Централизованные и рассеянные мануфактуры. Изменение взаимоотношений между работодателем и работниками с прихо</w:t>
      </w:r>
      <w:r w:rsidRPr="00053BBC">
        <w:rPr>
          <w:sz w:val="28"/>
          <w:szCs w:val="28"/>
        </w:rPr>
        <w:softHyphen/>
        <w:t>дом капитализма.</w:t>
      </w:r>
    </w:p>
    <w:p w:rsidR="006F3ADB" w:rsidRPr="00053BBC" w:rsidRDefault="006F3ADB" w:rsidP="00053BBC">
      <w:pPr>
        <w:pStyle w:val="18"/>
        <w:rPr>
          <w:sz w:val="28"/>
          <w:szCs w:val="28"/>
        </w:rPr>
      </w:pPr>
      <w:r w:rsidRPr="00053BBC">
        <w:rPr>
          <w:sz w:val="28"/>
          <w:szCs w:val="28"/>
        </w:rPr>
        <w:t>Сельский мир. Изменения в аграрном развитии Европы в связи с приходом капитализма.</w:t>
      </w:r>
    </w:p>
    <w:p w:rsidR="006F3ADB" w:rsidRPr="00053BBC" w:rsidRDefault="006F3ADB" w:rsidP="00053BBC">
      <w:pPr>
        <w:pStyle w:val="18"/>
        <w:rPr>
          <w:sz w:val="28"/>
          <w:szCs w:val="28"/>
        </w:rPr>
      </w:pPr>
      <w:r w:rsidRPr="00053BBC">
        <w:rPr>
          <w:sz w:val="28"/>
          <w:szCs w:val="28"/>
        </w:rPr>
        <w:t>Западная зона аграрного развития. Парцелляция земли, кре</w:t>
      </w:r>
      <w:r w:rsidRPr="00053BBC">
        <w:rPr>
          <w:sz w:val="28"/>
          <w:szCs w:val="28"/>
        </w:rPr>
        <w:softHyphen/>
        <w:t>стьянские платежи и повинности. Сеньориальные права и их восприятие крестьянами. Влияние «революции цен» на доходы сеньоров. Аграрная революция, её причины и последствия. Пере</w:t>
      </w:r>
      <w:r w:rsidRPr="00053BBC">
        <w:rPr>
          <w:sz w:val="28"/>
          <w:szCs w:val="28"/>
        </w:rPr>
        <w:softHyphen/>
        <w:t>ход к капиталистической аренде. Увеличение товарности сель</w:t>
      </w:r>
      <w:r w:rsidRPr="00053BBC">
        <w:rPr>
          <w:sz w:val="28"/>
          <w:szCs w:val="28"/>
        </w:rPr>
        <w:softHyphen/>
        <w:t>ского хозяйства, появление специализации отдельных регионов, усиление товарообмена между ними. Рост спроса на зерновые культуры.</w:t>
      </w:r>
    </w:p>
    <w:p w:rsidR="006F3ADB" w:rsidRPr="00053BBC" w:rsidRDefault="006F3ADB" w:rsidP="00053BBC">
      <w:pPr>
        <w:pStyle w:val="18"/>
        <w:rPr>
          <w:sz w:val="28"/>
          <w:szCs w:val="28"/>
        </w:rPr>
      </w:pPr>
      <w:r w:rsidRPr="00053BBC">
        <w:rPr>
          <w:sz w:val="28"/>
          <w:szCs w:val="28"/>
        </w:rPr>
        <w:t>Восточная зона аграрного развития. Закрепощение крестьян</w:t>
      </w:r>
      <w:r w:rsidRPr="00053BBC">
        <w:rPr>
          <w:sz w:val="28"/>
          <w:szCs w:val="28"/>
        </w:rPr>
        <w:softHyphen/>
        <w:t>ства, рост повинностей, преобладание барщины. Взаимосвязи и товарообмен между Западной и Восточной зонами как частями единой системы.</w:t>
      </w:r>
    </w:p>
    <w:p w:rsidR="006F3ADB" w:rsidRPr="00053BBC" w:rsidRDefault="006F3ADB" w:rsidP="00053BBC">
      <w:pPr>
        <w:pStyle w:val="18"/>
        <w:rPr>
          <w:sz w:val="28"/>
          <w:szCs w:val="28"/>
        </w:rPr>
      </w:pPr>
      <w:r w:rsidRPr="00053BBC">
        <w:rPr>
          <w:sz w:val="28"/>
          <w:szCs w:val="28"/>
        </w:rPr>
        <w:t>Население городов в Новое время, их рост, ускорение урбани</w:t>
      </w:r>
      <w:r w:rsidRPr="00053BBC">
        <w:rPr>
          <w:sz w:val="28"/>
          <w:szCs w:val="28"/>
        </w:rPr>
        <w:softHyphen/>
        <w:t>зации. Появление регулярной планировки. Преимущества и не</w:t>
      </w:r>
      <w:r w:rsidRPr="00053BBC">
        <w:rPr>
          <w:sz w:val="28"/>
          <w:szCs w:val="28"/>
        </w:rPr>
        <w:softHyphen/>
        <w:t>достатки городской жизни. Богатые и бедные районы. Улицы и дома. Изменения в структуре жилища. Быт горожан. Старое и новое в их жизни.</w:t>
      </w:r>
    </w:p>
    <w:p w:rsidR="006F3ADB" w:rsidRPr="00053BBC" w:rsidRDefault="006F3ADB" w:rsidP="00053BBC">
      <w:pPr>
        <w:pStyle w:val="18"/>
        <w:rPr>
          <w:sz w:val="28"/>
          <w:szCs w:val="28"/>
        </w:rPr>
      </w:pPr>
      <w:r w:rsidRPr="00053BBC">
        <w:rPr>
          <w:b/>
          <w:bCs/>
          <w:sz w:val="28"/>
          <w:szCs w:val="28"/>
        </w:rPr>
        <w:t>Государство и общество в Новое время</w:t>
      </w:r>
    </w:p>
    <w:p w:rsidR="006F3ADB" w:rsidRPr="00053BBC" w:rsidRDefault="006F3ADB" w:rsidP="00053BBC">
      <w:pPr>
        <w:pStyle w:val="18"/>
        <w:rPr>
          <w:sz w:val="28"/>
          <w:szCs w:val="28"/>
        </w:rPr>
      </w:pPr>
      <w:r w:rsidRPr="00053BBC">
        <w:rPr>
          <w:sz w:val="28"/>
          <w:szCs w:val="28"/>
        </w:rPr>
        <w:t>Становление «нового государства», его отличия от средневе</w:t>
      </w:r>
      <w:r w:rsidRPr="00053BBC">
        <w:rPr>
          <w:sz w:val="28"/>
          <w:szCs w:val="28"/>
        </w:rPr>
        <w:softHyphen/>
        <w:t>ковых монархий. Новые функции государственной власти, её вмешательство в производство и торговлю. Изменение налоговой системы, рост доходов монархий. Преодоление раздробленности, уменьшение роли сословно-представительных органов. Возникно</w:t>
      </w:r>
      <w:r w:rsidRPr="00053BBC">
        <w:rPr>
          <w:sz w:val="28"/>
          <w:szCs w:val="28"/>
        </w:rPr>
        <w:softHyphen/>
        <w:t>вение чиновничества.</w:t>
      </w:r>
    </w:p>
    <w:p w:rsidR="006F3ADB" w:rsidRPr="00053BBC" w:rsidRDefault="006F3ADB" w:rsidP="00053BBC">
      <w:pPr>
        <w:pStyle w:val="18"/>
        <w:rPr>
          <w:sz w:val="28"/>
          <w:szCs w:val="28"/>
        </w:rPr>
      </w:pPr>
      <w:r w:rsidRPr="00053BBC">
        <w:rPr>
          <w:sz w:val="28"/>
          <w:szCs w:val="28"/>
        </w:rPr>
        <w:t>Европейский абсолютизм, его характеристика и отличительные особенности. Развитие придворного этикета. Ограничения коро</w:t>
      </w:r>
      <w:r w:rsidRPr="00053BBC">
        <w:rPr>
          <w:sz w:val="28"/>
          <w:szCs w:val="28"/>
        </w:rPr>
        <w:softHyphen/>
        <w:t>левской власти. Роль закона в монархиях Нового времени.</w:t>
      </w:r>
    </w:p>
    <w:p w:rsidR="006F3ADB" w:rsidRPr="00053BBC" w:rsidRDefault="006F3ADB" w:rsidP="00053BBC">
      <w:pPr>
        <w:pStyle w:val="18"/>
        <w:rPr>
          <w:sz w:val="28"/>
          <w:szCs w:val="28"/>
        </w:rPr>
      </w:pPr>
      <w:r w:rsidRPr="00053BBC">
        <w:rPr>
          <w:sz w:val="28"/>
          <w:szCs w:val="28"/>
        </w:rPr>
        <w:t>Структура европейского общества: духовенство, дворянство и податное сословие. Привилегированные сословия. Структура и роль духовенства, различия между его высшими и низши</w:t>
      </w:r>
      <w:r w:rsidRPr="00053BBC">
        <w:rPr>
          <w:sz w:val="28"/>
          <w:szCs w:val="28"/>
        </w:rPr>
        <w:softHyphen/>
        <w:t>ми слоями. Роль духовенства в организации благотворитель</w:t>
      </w:r>
      <w:r w:rsidRPr="00053BBC">
        <w:rPr>
          <w:sz w:val="28"/>
          <w:szCs w:val="28"/>
        </w:rPr>
        <w:softHyphen/>
        <w:t>ности. Отличительные черты дворянства. Изменение его роли в обществе и на войне, постепенное разорение под влиянием «революции цен». Кодекс чести. Дуэли. Способы пополнения рядов дворянства. Состав и значение третьего сословия. «Но</w:t>
      </w:r>
      <w:r w:rsidRPr="00053BBC">
        <w:rPr>
          <w:sz w:val="28"/>
          <w:szCs w:val="28"/>
        </w:rPr>
        <w:softHyphen/>
        <w:t>вые богачи».</w:t>
      </w:r>
    </w:p>
    <w:p w:rsidR="006F3ADB" w:rsidRPr="00053BBC" w:rsidRDefault="006F3ADB" w:rsidP="00C226D6">
      <w:pPr>
        <w:pStyle w:val="18"/>
        <w:jc w:val="center"/>
        <w:rPr>
          <w:sz w:val="28"/>
          <w:szCs w:val="28"/>
        </w:rPr>
      </w:pPr>
      <w:r w:rsidRPr="00053BBC">
        <w:rPr>
          <w:sz w:val="28"/>
          <w:szCs w:val="28"/>
        </w:rPr>
        <w:t xml:space="preserve">ЕВРОПА В </w:t>
      </w:r>
      <w:r w:rsidRPr="00053BBC">
        <w:rPr>
          <w:sz w:val="28"/>
          <w:szCs w:val="28"/>
          <w:lang w:val="en-US"/>
        </w:rPr>
        <w:t>XVI</w:t>
      </w:r>
      <w:r w:rsidRPr="00053BBC">
        <w:rPr>
          <w:sz w:val="28"/>
          <w:szCs w:val="28"/>
        </w:rPr>
        <w:t>-</w:t>
      </w:r>
      <w:r w:rsidRPr="00053BBC">
        <w:rPr>
          <w:sz w:val="28"/>
          <w:szCs w:val="28"/>
          <w:lang w:val="en-US"/>
        </w:rPr>
        <w:t>XVII</w:t>
      </w:r>
      <w:r w:rsidRPr="00053BBC">
        <w:rPr>
          <w:sz w:val="28"/>
          <w:szCs w:val="28"/>
        </w:rPr>
        <w:t xml:space="preserve"> вв.</w:t>
      </w:r>
    </w:p>
    <w:p w:rsidR="006F3ADB" w:rsidRPr="00053BBC" w:rsidRDefault="006F3ADB" w:rsidP="00053BBC">
      <w:pPr>
        <w:pStyle w:val="18"/>
        <w:rPr>
          <w:b/>
          <w:sz w:val="28"/>
          <w:szCs w:val="28"/>
        </w:rPr>
      </w:pPr>
      <w:r w:rsidRPr="00053BBC">
        <w:rPr>
          <w:b/>
          <w:sz w:val="28"/>
          <w:szCs w:val="28"/>
        </w:rPr>
        <w:t>Реформация и Контрреформация в Европе</w:t>
      </w:r>
    </w:p>
    <w:p w:rsidR="006F3ADB" w:rsidRPr="00053BBC" w:rsidRDefault="006F3ADB" w:rsidP="00053BBC">
      <w:pPr>
        <w:pStyle w:val="18"/>
        <w:rPr>
          <w:sz w:val="28"/>
          <w:szCs w:val="28"/>
        </w:rPr>
      </w:pPr>
      <w:r w:rsidRPr="00053BBC">
        <w:rPr>
          <w:sz w:val="28"/>
          <w:szCs w:val="28"/>
        </w:rPr>
        <w:t>Европа накануне Реформации. Духовный климат. «Охота на ведьм». Понятие Реформации, её причины. Лютер и его идея оправдания верой. Начало и развитие Реформации, её основные направления.</w:t>
      </w:r>
    </w:p>
    <w:p w:rsidR="006F3ADB" w:rsidRPr="00053BBC" w:rsidRDefault="006F3ADB" w:rsidP="00053BBC">
      <w:pPr>
        <w:pStyle w:val="18"/>
        <w:rPr>
          <w:sz w:val="28"/>
          <w:szCs w:val="28"/>
        </w:rPr>
      </w:pPr>
      <w:r w:rsidRPr="00053BBC">
        <w:rPr>
          <w:sz w:val="28"/>
          <w:szCs w:val="28"/>
        </w:rPr>
        <w:t>Мюнцер и народная Реформация. Крестьянская война в Германии. Программы восставших. Хайльброннская программа, её историческое значение. Развитие Реформации после подавления Крестьянской войны. Секуляризация церковных земель. Судьба Тевтонского ордена. Возникновение названия «протестанты». Успехи Реформации в Англии, Дании и Шве</w:t>
      </w:r>
      <w:r w:rsidRPr="00053BBC">
        <w:rPr>
          <w:sz w:val="28"/>
          <w:szCs w:val="28"/>
        </w:rPr>
        <w:softHyphen/>
        <w:t>ции. Начало вооружённой борьбы между сторонниками и противниками Реформации. Аугсбургский религиозный мир, его значение.</w:t>
      </w:r>
    </w:p>
    <w:p w:rsidR="006F3ADB" w:rsidRPr="00053BBC" w:rsidRDefault="006F3ADB" w:rsidP="00053BBC">
      <w:pPr>
        <w:pStyle w:val="18"/>
        <w:rPr>
          <w:sz w:val="28"/>
          <w:szCs w:val="28"/>
        </w:rPr>
      </w:pPr>
      <w:r w:rsidRPr="00053BBC">
        <w:rPr>
          <w:sz w:val="28"/>
          <w:szCs w:val="28"/>
        </w:rPr>
        <w:t>Кальвин и его учение о предопределении. Устройство кальви</w:t>
      </w:r>
      <w:r w:rsidRPr="00053BBC">
        <w:rPr>
          <w:sz w:val="28"/>
          <w:szCs w:val="28"/>
        </w:rPr>
        <w:softHyphen/>
        <w:t xml:space="preserve">нистских общин. Политические взгляды Кальвина. «Женевский  папа» и казнь Сервета. Распространение кальвинизма в Европе и </w:t>
      </w:r>
      <w:r w:rsidRPr="00053BBC">
        <w:rPr>
          <w:smallCaps/>
          <w:sz w:val="28"/>
          <w:szCs w:val="28"/>
        </w:rPr>
        <w:t>за</w:t>
      </w:r>
      <w:r w:rsidRPr="00053BBC">
        <w:rPr>
          <w:sz w:val="28"/>
          <w:szCs w:val="28"/>
        </w:rPr>
        <w:t>её пределами.</w:t>
      </w:r>
    </w:p>
    <w:p w:rsidR="006F3ADB" w:rsidRPr="00053BBC" w:rsidRDefault="006F3ADB" w:rsidP="00053BBC">
      <w:pPr>
        <w:pStyle w:val="18"/>
        <w:rPr>
          <w:sz w:val="28"/>
          <w:szCs w:val="28"/>
        </w:rPr>
      </w:pPr>
      <w:r w:rsidRPr="00053BBC">
        <w:rPr>
          <w:sz w:val="28"/>
          <w:szCs w:val="28"/>
        </w:rPr>
        <w:t>Контрреформация, её цели и методы. Орден иезуитов. Римская Инквизиция. Индекс запрещённых книг.Тридентский собор. Реформа календаря. Успехи Контрреформации.</w:t>
      </w:r>
    </w:p>
    <w:p w:rsidR="006F3ADB" w:rsidRPr="00053BBC" w:rsidRDefault="006F3ADB" w:rsidP="00053BBC">
      <w:pPr>
        <w:pStyle w:val="18"/>
        <w:rPr>
          <w:b/>
          <w:sz w:val="28"/>
          <w:szCs w:val="28"/>
        </w:rPr>
      </w:pPr>
      <w:r w:rsidRPr="00053BBC">
        <w:rPr>
          <w:b/>
          <w:sz w:val="28"/>
          <w:szCs w:val="28"/>
        </w:rPr>
        <w:t xml:space="preserve">Страны Западной Европы в </w:t>
      </w:r>
      <w:r w:rsidRPr="00053BBC">
        <w:rPr>
          <w:b/>
          <w:sz w:val="28"/>
          <w:szCs w:val="28"/>
          <w:lang w:val="en-US"/>
        </w:rPr>
        <w:t>XVI</w:t>
      </w:r>
      <w:r w:rsidRPr="00053BBC">
        <w:rPr>
          <w:b/>
          <w:sz w:val="28"/>
          <w:szCs w:val="28"/>
        </w:rPr>
        <w:t>—</w:t>
      </w:r>
      <w:r w:rsidRPr="00053BBC">
        <w:rPr>
          <w:b/>
          <w:sz w:val="28"/>
          <w:szCs w:val="28"/>
          <w:lang w:val="en-US"/>
        </w:rPr>
        <w:t>XVII</w:t>
      </w:r>
      <w:r w:rsidRPr="00053BBC">
        <w:rPr>
          <w:b/>
          <w:sz w:val="28"/>
          <w:szCs w:val="28"/>
        </w:rPr>
        <w:t xml:space="preserve"> вв.: варианты развития</w:t>
      </w:r>
    </w:p>
    <w:p w:rsidR="006F3ADB" w:rsidRPr="00053BBC" w:rsidRDefault="006F3ADB" w:rsidP="00053BBC">
      <w:pPr>
        <w:pStyle w:val="18"/>
        <w:rPr>
          <w:sz w:val="28"/>
          <w:szCs w:val="28"/>
        </w:rPr>
      </w:pPr>
      <w:r w:rsidRPr="00053BBC">
        <w:rPr>
          <w:sz w:val="28"/>
          <w:szCs w:val="28"/>
        </w:rPr>
        <w:t>Французский абсолютизм. Изменение титулования короля, ос</w:t>
      </w:r>
      <w:r w:rsidRPr="00053BBC">
        <w:rPr>
          <w:sz w:val="28"/>
          <w:szCs w:val="28"/>
        </w:rPr>
        <w:softHyphen/>
        <w:t>новные законы французской монархии. Разделение властей. Парламенты как судебные органы, их сопротивление реформам.</w:t>
      </w:r>
    </w:p>
    <w:p w:rsidR="006F3ADB" w:rsidRPr="00053BBC" w:rsidRDefault="006F3ADB" w:rsidP="00053BBC">
      <w:pPr>
        <w:pStyle w:val="18"/>
        <w:rPr>
          <w:sz w:val="28"/>
          <w:szCs w:val="28"/>
        </w:rPr>
      </w:pPr>
      <w:r w:rsidRPr="00053BBC">
        <w:rPr>
          <w:sz w:val="28"/>
          <w:szCs w:val="28"/>
        </w:rPr>
        <w:t>Становление бюрократии. Уменьшение роли местной аристо</w:t>
      </w:r>
      <w:r w:rsidRPr="00053BBC">
        <w:rPr>
          <w:sz w:val="28"/>
          <w:szCs w:val="28"/>
        </w:rPr>
        <w:softHyphen/>
        <w:t>кратии. Интенданты провинций.</w:t>
      </w:r>
    </w:p>
    <w:p w:rsidR="006F3ADB" w:rsidRPr="00053BBC" w:rsidRDefault="006F3ADB" w:rsidP="00053BBC">
      <w:pPr>
        <w:pStyle w:val="18"/>
        <w:rPr>
          <w:sz w:val="28"/>
          <w:szCs w:val="28"/>
        </w:rPr>
      </w:pPr>
      <w:r w:rsidRPr="00053BBC">
        <w:rPr>
          <w:sz w:val="28"/>
          <w:szCs w:val="28"/>
        </w:rPr>
        <w:t>Изменения в социальной структуре, пути возвышения. «Дво</w:t>
      </w:r>
      <w:r w:rsidRPr="00053BBC">
        <w:rPr>
          <w:sz w:val="28"/>
          <w:szCs w:val="28"/>
        </w:rPr>
        <w:softHyphen/>
        <w:t>рянство шпаги» и «дворянство мантии».</w:t>
      </w:r>
    </w:p>
    <w:p w:rsidR="006F3ADB" w:rsidRPr="00053BBC" w:rsidRDefault="006F3ADB" w:rsidP="00053BBC">
      <w:pPr>
        <w:pStyle w:val="18"/>
        <w:rPr>
          <w:sz w:val="28"/>
          <w:szCs w:val="28"/>
        </w:rPr>
      </w:pPr>
      <w:r w:rsidRPr="00053BBC">
        <w:rPr>
          <w:sz w:val="28"/>
          <w:szCs w:val="28"/>
        </w:rPr>
        <w:t xml:space="preserve">Правление Франциска </w:t>
      </w:r>
      <w:r w:rsidRPr="00053BBC">
        <w:rPr>
          <w:sz w:val="28"/>
          <w:szCs w:val="28"/>
          <w:lang w:val="en-US"/>
        </w:rPr>
        <w:t>I</w:t>
      </w:r>
      <w:r w:rsidRPr="00053BBC">
        <w:rPr>
          <w:sz w:val="28"/>
          <w:szCs w:val="28"/>
        </w:rPr>
        <w:t xml:space="preserve">. Религиозные войны. Варфоломеевская ночь.  Бурбоны вместо Валуа:  смена династии. Генрих </w:t>
      </w:r>
      <w:r w:rsidRPr="00053BBC">
        <w:rPr>
          <w:sz w:val="28"/>
          <w:szCs w:val="28"/>
          <w:lang w:val="en-US"/>
        </w:rPr>
        <w:t>IV</w:t>
      </w:r>
      <w:r w:rsidRPr="00053BBC">
        <w:rPr>
          <w:sz w:val="28"/>
          <w:szCs w:val="28"/>
        </w:rPr>
        <w:t xml:space="preserve">. Нантский эдикт: уравнивание в правах католиков и протестантов. Людовик </w:t>
      </w:r>
      <w:r w:rsidRPr="00053BBC">
        <w:rPr>
          <w:sz w:val="28"/>
          <w:szCs w:val="28"/>
          <w:lang w:val="en-US"/>
        </w:rPr>
        <w:t>XIII</w:t>
      </w:r>
      <w:r w:rsidRPr="00053BBC">
        <w:rPr>
          <w:sz w:val="28"/>
          <w:szCs w:val="28"/>
        </w:rPr>
        <w:t xml:space="preserve">. Внутренняя политика Ришелье. Запрещение дуэлей. Фронда. Расцвет абсолютизма при Людовике </w:t>
      </w:r>
      <w:r w:rsidRPr="00053BBC">
        <w:rPr>
          <w:sz w:val="28"/>
          <w:szCs w:val="28"/>
          <w:lang w:val="en-US"/>
        </w:rPr>
        <w:t>XIV</w:t>
      </w:r>
      <w:r w:rsidRPr="00053BBC">
        <w:rPr>
          <w:sz w:val="28"/>
          <w:szCs w:val="28"/>
        </w:rPr>
        <w:t>. «Ремесло» короля. Ж.-Б. Кольбер и меркантилизм.</w:t>
      </w:r>
    </w:p>
    <w:p w:rsidR="006F3ADB" w:rsidRPr="00053BBC" w:rsidRDefault="006F3ADB" w:rsidP="00053BBC">
      <w:pPr>
        <w:pStyle w:val="18"/>
        <w:rPr>
          <w:sz w:val="28"/>
          <w:szCs w:val="28"/>
        </w:rPr>
      </w:pPr>
      <w:r w:rsidRPr="00053BBC">
        <w:rPr>
          <w:sz w:val="28"/>
          <w:szCs w:val="28"/>
        </w:rPr>
        <w:t xml:space="preserve">Испания в эпоху Католических королей. Объединение Испании и Священной Римской империи под властью Карла </w:t>
      </w:r>
      <w:r w:rsidRPr="00053BBC">
        <w:rPr>
          <w:sz w:val="28"/>
          <w:szCs w:val="28"/>
          <w:lang w:val="en-US"/>
        </w:rPr>
        <w:t>V</w:t>
      </w:r>
      <w:r w:rsidRPr="00053BBC">
        <w:rPr>
          <w:sz w:val="28"/>
          <w:szCs w:val="28"/>
        </w:rPr>
        <w:t xml:space="preserve">Габсбурга. Внутренняя политика Карла </w:t>
      </w:r>
      <w:r w:rsidRPr="00053BBC">
        <w:rPr>
          <w:sz w:val="28"/>
          <w:szCs w:val="28"/>
          <w:lang w:val="en-US"/>
        </w:rPr>
        <w:t>V</w:t>
      </w:r>
      <w:r w:rsidRPr="00053BBC">
        <w:rPr>
          <w:sz w:val="28"/>
          <w:szCs w:val="28"/>
        </w:rPr>
        <w:t>.</w:t>
      </w:r>
    </w:p>
    <w:p w:rsidR="006F3ADB" w:rsidRPr="00053BBC" w:rsidRDefault="006F3ADB" w:rsidP="00053BBC">
      <w:pPr>
        <w:pStyle w:val="18"/>
        <w:rPr>
          <w:sz w:val="28"/>
          <w:szCs w:val="28"/>
        </w:rPr>
      </w:pPr>
      <w:r w:rsidRPr="00053BBC">
        <w:rPr>
          <w:sz w:val="28"/>
          <w:szCs w:val="28"/>
        </w:rPr>
        <w:t xml:space="preserve">Раздел державы Карла </w:t>
      </w:r>
      <w:r w:rsidRPr="00053BBC">
        <w:rPr>
          <w:sz w:val="28"/>
          <w:szCs w:val="28"/>
          <w:lang w:val="en-US"/>
        </w:rPr>
        <w:t>V</w:t>
      </w:r>
      <w:r w:rsidRPr="00053BBC">
        <w:rPr>
          <w:sz w:val="28"/>
          <w:szCs w:val="28"/>
        </w:rPr>
        <w:t xml:space="preserve">. Испанская монархия при Филиппе </w:t>
      </w:r>
      <w:r w:rsidRPr="00053BBC">
        <w:rPr>
          <w:sz w:val="28"/>
          <w:szCs w:val="28"/>
          <w:lang w:val="en-US"/>
        </w:rPr>
        <w:t>II</w:t>
      </w:r>
      <w:r w:rsidRPr="00053BBC">
        <w:rPr>
          <w:sz w:val="28"/>
          <w:szCs w:val="28"/>
        </w:rPr>
        <w:t>.  Установление столицы в Мадриде. Эскориал. Присоединение Пор</w:t>
      </w:r>
      <w:r w:rsidRPr="00053BBC">
        <w:rPr>
          <w:sz w:val="28"/>
          <w:szCs w:val="28"/>
        </w:rPr>
        <w:softHyphen/>
        <w:t>тугалии. Система управления страной. Уменьшение роли грандов, «пора на чиновничество. Кастилия как центр Испанской монархии Доходы и расходы. Разрыв между политическими притяза-ниями и финансовыми возможностями. Упадок Испании и его причины. Внутренняя политика испанских монархов: рост налогов, покровительство Месте, изгнание морисков.</w:t>
      </w:r>
    </w:p>
    <w:p w:rsidR="006F3ADB" w:rsidRPr="00053BBC" w:rsidRDefault="006F3ADB" w:rsidP="00053BBC">
      <w:pPr>
        <w:pStyle w:val="18"/>
        <w:rPr>
          <w:sz w:val="28"/>
          <w:szCs w:val="28"/>
        </w:rPr>
      </w:pPr>
      <w:r w:rsidRPr="00053BBC">
        <w:rPr>
          <w:sz w:val="28"/>
          <w:szCs w:val="28"/>
        </w:rPr>
        <w:t xml:space="preserve">Отличительные черты развития Нидерландов в </w:t>
      </w:r>
      <w:r w:rsidRPr="00053BBC">
        <w:rPr>
          <w:sz w:val="28"/>
          <w:szCs w:val="28"/>
          <w:lang w:val="en-US"/>
        </w:rPr>
        <w:t>XVI</w:t>
      </w:r>
      <w:r w:rsidRPr="00053BBC">
        <w:rPr>
          <w:sz w:val="28"/>
          <w:szCs w:val="28"/>
        </w:rPr>
        <w:t xml:space="preserve">в. «Низкие земли». Освободительное движение против Испании. Вильгельм Оранский. Представление об освободительной борьбе как о революции. Новое государственное устройство. Генеральные штаты и статхаудер. Экономический расцвет Нидерландов в </w:t>
      </w:r>
      <w:r w:rsidRPr="00053BBC">
        <w:rPr>
          <w:sz w:val="28"/>
          <w:szCs w:val="28"/>
          <w:lang w:val="en-US"/>
        </w:rPr>
        <w:t>XVII</w:t>
      </w:r>
      <w:r w:rsidRPr="00053BBC">
        <w:rPr>
          <w:sz w:val="28"/>
          <w:szCs w:val="28"/>
        </w:rPr>
        <w:t xml:space="preserve"> в. Развитие капитализма, захват колоний, всемирная тор</w:t>
      </w:r>
      <w:r w:rsidRPr="00053BBC">
        <w:rPr>
          <w:sz w:val="28"/>
          <w:szCs w:val="28"/>
        </w:rPr>
        <w:softHyphen/>
        <w:t>говля. Имена нидерландских мореплавателей на географической карте.</w:t>
      </w:r>
    </w:p>
    <w:p w:rsidR="006F3ADB" w:rsidRPr="00053BBC" w:rsidRDefault="006F3ADB" w:rsidP="00053BBC">
      <w:pPr>
        <w:pStyle w:val="18"/>
        <w:rPr>
          <w:sz w:val="28"/>
          <w:szCs w:val="28"/>
        </w:rPr>
      </w:pPr>
      <w:r w:rsidRPr="00053BBC">
        <w:rPr>
          <w:b/>
          <w:bCs/>
          <w:sz w:val="28"/>
          <w:szCs w:val="28"/>
        </w:rPr>
        <w:t xml:space="preserve">Англия в </w:t>
      </w:r>
      <w:r w:rsidRPr="00053BBC">
        <w:rPr>
          <w:b/>
          <w:bCs/>
          <w:sz w:val="28"/>
          <w:szCs w:val="28"/>
          <w:lang w:val="en-US"/>
        </w:rPr>
        <w:t>XVI</w:t>
      </w:r>
      <w:r w:rsidRPr="00053BBC">
        <w:rPr>
          <w:b/>
          <w:bCs/>
          <w:sz w:val="28"/>
          <w:szCs w:val="28"/>
        </w:rPr>
        <w:t>-</w:t>
      </w:r>
      <w:r w:rsidRPr="00053BBC">
        <w:rPr>
          <w:b/>
          <w:bCs/>
          <w:sz w:val="28"/>
          <w:szCs w:val="28"/>
          <w:lang w:val="en-US"/>
        </w:rPr>
        <w:t>XVII</w:t>
      </w:r>
      <w:r w:rsidRPr="00053BBC">
        <w:rPr>
          <w:b/>
          <w:bCs/>
          <w:sz w:val="28"/>
          <w:szCs w:val="28"/>
        </w:rPr>
        <w:t xml:space="preserve"> вв.</w:t>
      </w:r>
    </w:p>
    <w:p w:rsidR="006F3ADB" w:rsidRPr="00053BBC" w:rsidRDefault="006F3ADB" w:rsidP="00053BBC">
      <w:pPr>
        <w:pStyle w:val="18"/>
        <w:rPr>
          <w:sz w:val="28"/>
          <w:szCs w:val="28"/>
        </w:rPr>
      </w:pPr>
      <w:r w:rsidRPr="00053BBC">
        <w:rPr>
          <w:sz w:val="28"/>
          <w:szCs w:val="28"/>
        </w:rPr>
        <w:t xml:space="preserve">Правление Генриха </w:t>
      </w:r>
      <w:r w:rsidRPr="00053BBC">
        <w:rPr>
          <w:sz w:val="28"/>
          <w:szCs w:val="28"/>
          <w:lang w:val="en-US"/>
        </w:rPr>
        <w:t>VIII</w:t>
      </w:r>
      <w:r w:rsidRPr="00053BBC">
        <w:rPr>
          <w:sz w:val="28"/>
          <w:szCs w:val="28"/>
        </w:rPr>
        <w:t xml:space="preserve"> Тюдора. Подчинение "Уэльса. Королев</w:t>
      </w:r>
      <w:r w:rsidRPr="00053BBC">
        <w:rPr>
          <w:sz w:val="28"/>
          <w:szCs w:val="28"/>
        </w:rPr>
        <w:softHyphen/>
        <w:t>ская Реформация, её причины и последствия. Акт о супрематии, возникновение англиканской церкви. Появление пуритан, дви</w:t>
      </w:r>
      <w:r w:rsidRPr="00053BBC">
        <w:rPr>
          <w:sz w:val="28"/>
          <w:szCs w:val="28"/>
        </w:rPr>
        <w:softHyphen/>
        <w:t>жение за очищение церкви от влияния католичества. Роль Би</w:t>
      </w:r>
      <w:r w:rsidRPr="00053BBC">
        <w:rPr>
          <w:sz w:val="28"/>
          <w:szCs w:val="28"/>
        </w:rPr>
        <w:softHyphen/>
        <w:t xml:space="preserve">блии в богословских и социально-политических спорах. Попытка Контрреформации приМарии </w:t>
      </w:r>
      <w:r w:rsidRPr="00053BBC">
        <w:rPr>
          <w:sz w:val="28"/>
          <w:szCs w:val="28"/>
          <w:lang w:val="en-US"/>
        </w:rPr>
        <w:t>I</w:t>
      </w:r>
      <w:r w:rsidRPr="00053BBC">
        <w:rPr>
          <w:sz w:val="28"/>
          <w:szCs w:val="28"/>
        </w:rPr>
        <w:t>.</w:t>
      </w:r>
    </w:p>
    <w:p w:rsidR="006F3ADB" w:rsidRPr="00053BBC" w:rsidRDefault="006F3ADB" w:rsidP="00053BBC">
      <w:pPr>
        <w:pStyle w:val="18"/>
        <w:rPr>
          <w:sz w:val="28"/>
          <w:szCs w:val="28"/>
        </w:rPr>
      </w:pPr>
      <w:r w:rsidRPr="00053BBC">
        <w:rPr>
          <w:sz w:val="28"/>
          <w:szCs w:val="28"/>
        </w:rPr>
        <w:t xml:space="preserve">Правление Елизаветы </w:t>
      </w:r>
      <w:r w:rsidRPr="00053BBC">
        <w:rPr>
          <w:sz w:val="28"/>
          <w:szCs w:val="28"/>
          <w:lang w:val="en-US"/>
        </w:rPr>
        <w:t>I</w:t>
      </w:r>
      <w:r w:rsidRPr="00053BBC">
        <w:rPr>
          <w:sz w:val="28"/>
          <w:szCs w:val="28"/>
        </w:rPr>
        <w:t>. Представления о богоизбранности ан</w:t>
      </w:r>
      <w:r w:rsidRPr="00053BBC">
        <w:rPr>
          <w:sz w:val="28"/>
          <w:szCs w:val="28"/>
        </w:rPr>
        <w:softHyphen/>
        <w:t>глийского народа. Роль парламента. Гибель Непобедимой армады. Перемены в экономике и обществе. Возвышение джентри. Аграр</w:t>
      </w:r>
      <w:r w:rsidRPr="00053BBC">
        <w:rPr>
          <w:sz w:val="28"/>
          <w:szCs w:val="28"/>
        </w:rPr>
        <w:softHyphen/>
        <w:t>ная революция, огораживания, изменения системы землепользо</w:t>
      </w:r>
      <w:r w:rsidRPr="00053BBC">
        <w:rPr>
          <w:sz w:val="28"/>
          <w:szCs w:val="28"/>
        </w:rPr>
        <w:softHyphen/>
        <w:t>вания. Развитие сукноделия.</w:t>
      </w:r>
    </w:p>
    <w:p w:rsidR="006F3ADB" w:rsidRPr="00053BBC" w:rsidRDefault="006F3ADB" w:rsidP="00053BBC">
      <w:pPr>
        <w:pStyle w:val="18"/>
        <w:rPr>
          <w:sz w:val="28"/>
          <w:szCs w:val="28"/>
        </w:rPr>
      </w:pPr>
      <w:r w:rsidRPr="00053BBC">
        <w:rPr>
          <w:sz w:val="28"/>
          <w:szCs w:val="28"/>
        </w:rPr>
        <w:t xml:space="preserve">Правление первых Стюартов. Экономический кризис на фоне «революции цен». Противостояние пуритан и англикан. Просчёты монархов во внутренней и внешней политике. Попытки введения религиозного единообразия в Шотландии. Причины Английской революции </w:t>
      </w:r>
      <w:r w:rsidRPr="00053BBC">
        <w:rPr>
          <w:b/>
          <w:bCs/>
          <w:sz w:val="28"/>
          <w:szCs w:val="28"/>
        </w:rPr>
        <w:t xml:space="preserve">1640—1660 </w:t>
      </w:r>
      <w:r w:rsidRPr="00053BBC">
        <w:rPr>
          <w:sz w:val="28"/>
          <w:szCs w:val="28"/>
        </w:rPr>
        <w:t>гг.</w:t>
      </w:r>
    </w:p>
    <w:p w:rsidR="006F3ADB" w:rsidRPr="00053BBC" w:rsidRDefault="006F3ADB" w:rsidP="00053BBC">
      <w:pPr>
        <w:pStyle w:val="18"/>
        <w:rPr>
          <w:sz w:val="28"/>
          <w:szCs w:val="28"/>
        </w:rPr>
      </w:pPr>
      <w:r w:rsidRPr="00053BBC">
        <w:rPr>
          <w:sz w:val="28"/>
          <w:szCs w:val="28"/>
        </w:rPr>
        <w:t>Начало революции. Долгий парламент. Трёхгодичный акт. Гражданские войны: сторонники короля против армий парламен</w:t>
      </w:r>
      <w:r w:rsidRPr="00053BBC">
        <w:rPr>
          <w:sz w:val="28"/>
          <w:szCs w:val="28"/>
        </w:rPr>
        <w:softHyphen/>
        <w:t>та. Причины и ход гражданских войн. Роль армии. О. Кромвель. Т. Ферфакс. «Железнобокие». Казнь короля и установление ре</w:t>
      </w:r>
      <w:r w:rsidRPr="00053BBC">
        <w:rPr>
          <w:sz w:val="28"/>
          <w:szCs w:val="28"/>
        </w:rPr>
        <w:softHyphen/>
        <w:t>спублики. Навигационный акт. Протекторат Кромвеля. Оконча</w:t>
      </w:r>
      <w:r w:rsidRPr="00053BBC">
        <w:rPr>
          <w:sz w:val="28"/>
          <w:szCs w:val="28"/>
        </w:rPr>
        <w:softHyphen/>
        <w:t>ние революции и её итоги.</w:t>
      </w:r>
    </w:p>
    <w:p w:rsidR="006F3ADB" w:rsidRPr="00053BBC" w:rsidRDefault="006F3ADB" w:rsidP="00053BBC">
      <w:pPr>
        <w:pStyle w:val="18"/>
        <w:rPr>
          <w:sz w:val="28"/>
          <w:szCs w:val="28"/>
        </w:rPr>
      </w:pPr>
      <w:r w:rsidRPr="00053BBC">
        <w:rPr>
          <w:sz w:val="28"/>
          <w:szCs w:val="28"/>
        </w:rPr>
        <w:t xml:space="preserve">Реставрация Стюартов. Правление Карла </w:t>
      </w:r>
      <w:r w:rsidRPr="00053BBC">
        <w:rPr>
          <w:sz w:val="28"/>
          <w:szCs w:val="28"/>
          <w:lang w:val="en-US"/>
        </w:rPr>
        <w:t>II</w:t>
      </w:r>
      <w:r w:rsidRPr="00053BBC">
        <w:rPr>
          <w:sz w:val="28"/>
          <w:szCs w:val="28"/>
        </w:rPr>
        <w:t xml:space="preserve"> и Якова П. Воз</w:t>
      </w:r>
      <w:r w:rsidRPr="00053BBC">
        <w:rPr>
          <w:sz w:val="28"/>
          <w:szCs w:val="28"/>
        </w:rPr>
        <w:softHyphen/>
        <w:t>никновение политических партий: виги и тори.</w:t>
      </w:r>
    </w:p>
    <w:p w:rsidR="006F3ADB" w:rsidRPr="00053BBC" w:rsidRDefault="006F3ADB" w:rsidP="00053BBC">
      <w:pPr>
        <w:pStyle w:val="18"/>
        <w:rPr>
          <w:sz w:val="28"/>
          <w:szCs w:val="28"/>
        </w:rPr>
      </w:pPr>
      <w:r w:rsidRPr="00053BBC">
        <w:rPr>
          <w:sz w:val="28"/>
          <w:szCs w:val="28"/>
        </w:rPr>
        <w:t>Славная революция. Её политические и идеологические по</w:t>
      </w:r>
      <w:r w:rsidRPr="00053BBC">
        <w:rPr>
          <w:sz w:val="28"/>
          <w:szCs w:val="28"/>
        </w:rPr>
        <w:softHyphen/>
        <w:t xml:space="preserve">следствия: Билль о правах, Акт о веротерпимости. Вильгельм </w:t>
      </w:r>
      <w:r w:rsidRPr="00053BBC">
        <w:rPr>
          <w:sz w:val="28"/>
          <w:szCs w:val="28"/>
          <w:lang w:val="en-US"/>
        </w:rPr>
        <w:t>III</w:t>
      </w:r>
      <w:r w:rsidRPr="00053BBC">
        <w:rPr>
          <w:sz w:val="28"/>
          <w:szCs w:val="28"/>
        </w:rPr>
        <w:t xml:space="preserve"> Оранский и Мария П. Переход к системе конституционной монар</w:t>
      </w:r>
      <w:r w:rsidRPr="00053BBC">
        <w:rPr>
          <w:sz w:val="28"/>
          <w:szCs w:val="28"/>
        </w:rPr>
        <w:softHyphen/>
        <w:t>хии. Новый Трёхгодичный акт. Акт об устроении.</w:t>
      </w:r>
    </w:p>
    <w:p w:rsidR="006F3ADB" w:rsidRPr="00053BBC" w:rsidRDefault="006F3ADB" w:rsidP="00053BBC">
      <w:pPr>
        <w:pStyle w:val="18"/>
        <w:rPr>
          <w:sz w:val="28"/>
          <w:szCs w:val="28"/>
        </w:rPr>
      </w:pPr>
      <w:r w:rsidRPr="00053BBC">
        <w:rPr>
          <w:b/>
          <w:bCs/>
          <w:sz w:val="28"/>
          <w:szCs w:val="28"/>
        </w:rPr>
        <w:t>Страны Центральной Европы</w:t>
      </w:r>
    </w:p>
    <w:p w:rsidR="006F3ADB" w:rsidRPr="00053BBC" w:rsidRDefault="006F3ADB" w:rsidP="00053BBC">
      <w:pPr>
        <w:pStyle w:val="18"/>
        <w:rPr>
          <w:sz w:val="28"/>
          <w:szCs w:val="28"/>
        </w:rPr>
      </w:pPr>
      <w:r w:rsidRPr="00053BBC">
        <w:rPr>
          <w:sz w:val="28"/>
          <w:szCs w:val="28"/>
        </w:rPr>
        <w:t>Венгрия и Чехия в условиях наступления османов. Раздел го</w:t>
      </w:r>
      <w:r w:rsidRPr="00053BBC">
        <w:rPr>
          <w:sz w:val="28"/>
          <w:szCs w:val="28"/>
        </w:rPr>
        <w:softHyphen/>
        <w:t xml:space="preserve">сударства Карла </w:t>
      </w:r>
      <w:r w:rsidRPr="00053BBC">
        <w:rPr>
          <w:sz w:val="28"/>
          <w:szCs w:val="28"/>
          <w:lang w:val="en-US"/>
        </w:rPr>
        <w:t>V</w:t>
      </w:r>
      <w:r w:rsidRPr="00053BBC">
        <w:rPr>
          <w:sz w:val="28"/>
          <w:szCs w:val="28"/>
        </w:rPr>
        <w:t xml:space="preserve"> и образование державы австрийских Габсбур</w:t>
      </w:r>
      <w:r w:rsidRPr="00053BBC">
        <w:rPr>
          <w:sz w:val="28"/>
          <w:szCs w:val="28"/>
        </w:rPr>
        <w:softHyphen/>
        <w:t xml:space="preserve">гов. Особенности её устройства. Внутренняя и внешняя политика Фердинанда </w:t>
      </w:r>
      <w:r w:rsidRPr="00053BBC">
        <w:rPr>
          <w:sz w:val="28"/>
          <w:szCs w:val="28"/>
          <w:lang w:val="en-US"/>
        </w:rPr>
        <w:t>I</w:t>
      </w:r>
      <w:r w:rsidRPr="00053BBC">
        <w:rPr>
          <w:sz w:val="28"/>
          <w:szCs w:val="28"/>
        </w:rPr>
        <w:t xml:space="preserve">. Усиление королевской власти. Контрреформация. Успехи и неудачи Рудольфа </w:t>
      </w:r>
      <w:r w:rsidRPr="00053BBC">
        <w:rPr>
          <w:sz w:val="28"/>
          <w:szCs w:val="28"/>
          <w:lang w:val="en-US"/>
        </w:rPr>
        <w:t>II</w:t>
      </w:r>
      <w:r w:rsidRPr="00053BBC">
        <w:rPr>
          <w:sz w:val="28"/>
          <w:szCs w:val="28"/>
        </w:rPr>
        <w:t>, его роль в развитии чешской культуры.</w:t>
      </w:r>
    </w:p>
    <w:p w:rsidR="006F3ADB" w:rsidRPr="00C226D6" w:rsidRDefault="006F3ADB" w:rsidP="00C226D6">
      <w:pPr>
        <w:pStyle w:val="18"/>
        <w:rPr>
          <w:sz w:val="28"/>
          <w:szCs w:val="28"/>
        </w:rPr>
      </w:pPr>
      <w:r w:rsidRPr="00C226D6">
        <w:rPr>
          <w:sz w:val="28"/>
          <w:szCs w:val="28"/>
        </w:rPr>
        <w:t xml:space="preserve">Польша в </w:t>
      </w:r>
      <w:r w:rsidRPr="00C226D6">
        <w:rPr>
          <w:sz w:val="28"/>
          <w:szCs w:val="28"/>
          <w:lang w:val="en-US"/>
        </w:rPr>
        <w:t>XVI</w:t>
      </w:r>
      <w:r w:rsidRPr="00C226D6">
        <w:rPr>
          <w:sz w:val="28"/>
          <w:szCs w:val="28"/>
        </w:rPr>
        <w:t xml:space="preserve"> в.: задачи внутренней и внешней политики. Ко</w:t>
      </w:r>
      <w:r w:rsidRPr="00C226D6">
        <w:rPr>
          <w:sz w:val="28"/>
          <w:szCs w:val="28"/>
        </w:rPr>
        <w:softHyphen/>
        <w:t>роли, магнаты и шляхта. Дальнейшее сближение Польши и Литвы, образование Речи Посполитой. Организация управления. Внешняя политика Речи Посполитой.Борьба с Османской империей. Ливонская война. Вмешательство во внутренние дела России. Упадок королевской власти и ослабление Речи Посполитой.</w:t>
      </w:r>
    </w:p>
    <w:p w:rsidR="006F3ADB" w:rsidRPr="00C226D6" w:rsidRDefault="006F3ADB" w:rsidP="00C226D6">
      <w:pPr>
        <w:pStyle w:val="18"/>
        <w:rPr>
          <w:b/>
          <w:sz w:val="28"/>
          <w:szCs w:val="28"/>
        </w:rPr>
      </w:pPr>
      <w:r w:rsidRPr="00C226D6">
        <w:rPr>
          <w:rFonts w:eastAsia="Times New Roman"/>
          <w:b/>
          <w:color w:val="000000"/>
          <w:sz w:val="28"/>
          <w:szCs w:val="28"/>
        </w:rPr>
        <w:t xml:space="preserve">Международные отношения </w:t>
      </w:r>
      <w:r w:rsidRPr="00C226D6">
        <w:rPr>
          <w:rFonts w:eastAsia="Times New Roman"/>
          <w:b/>
          <w:color w:val="000000"/>
          <w:sz w:val="28"/>
          <w:szCs w:val="28"/>
          <w:lang w:val="en-US"/>
        </w:rPr>
        <w:t>XVI</w:t>
      </w:r>
      <w:r w:rsidRPr="00C226D6">
        <w:rPr>
          <w:rFonts w:eastAsia="Times New Roman"/>
          <w:b/>
          <w:color w:val="000000"/>
          <w:sz w:val="28"/>
          <w:szCs w:val="28"/>
        </w:rPr>
        <w:t>—</w:t>
      </w:r>
      <w:r w:rsidRPr="00C226D6">
        <w:rPr>
          <w:rFonts w:eastAsia="Times New Roman"/>
          <w:b/>
          <w:color w:val="000000"/>
          <w:sz w:val="28"/>
          <w:szCs w:val="28"/>
          <w:lang w:val="en-US"/>
        </w:rPr>
        <w:t>XVII</w:t>
      </w:r>
      <w:r w:rsidRPr="00C226D6">
        <w:rPr>
          <w:rFonts w:eastAsia="Times New Roman"/>
          <w:b/>
          <w:color w:val="000000"/>
          <w:sz w:val="28"/>
          <w:szCs w:val="28"/>
        </w:rPr>
        <w:t xml:space="preserve"> вв.: борьба за господство в Европе</w:t>
      </w:r>
    </w:p>
    <w:p w:rsidR="006F3ADB" w:rsidRPr="00C226D6" w:rsidRDefault="006F3ADB" w:rsidP="00C226D6">
      <w:pPr>
        <w:pStyle w:val="18"/>
        <w:rPr>
          <w:sz w:val="28"/>
          <w:szCs w:val="28"/>
        </w:rPr>
      </w:pPr>
      <w:r w:rsidRPr="00C226D6">
        <w:rPr>
          <w:rFonts w:eastAsia="Times New Roman"/>
          <w:color w:val="000000"/>
          <w:sz w:val="28"/>
          <w:szCs w:val="28"/>
        </w:rPr>
        <w:t xml:space="preserve">Основные черты международных отношений в </w:t>
      </w:r>
      <w:r w:rsidRPr="00C226D6">
        <w:rPr>
          <w:rFonts w:eastAsia="Times New Roman"/>
          <w:color w:val="000000"/>
          <w:sz w:val="28"/>
          <w:szCs w:val="28"/>
          <w:lang w:val="en-US"/>
        </w:rPr>
        <w:t>XVI</w:t>
      </w:r>
      <w:r w:rsidRPr="00C226D6">
        <w:rPr>
          <w:rFonts w:eastAsia="Times New Roman"/>
          <w:color w:val="000000"/>
          <w:sz w:val="28"/>
          <w:szCs w:val="28"/>
        </w:rPr>
        <w:t xml:space="preserve"> в. Экономи</w:t>
      </w:r>
      <w:r w:rsidRPr="00C226D6">
        <w:rPr>
          <w:rFonts w:eastAsia="Times New Roman"/>
          <w:color w:val="000000"/>
          <w:sz w:val="28"/>
          <w:szCs w:val="28"/>
        </w:rPr>
        <w:softHyphen/>
        <w:t>ческие мотивы во внешней политике. Борьба за колонии, сферы влияния и господство на торговых путях. Значение религиозного фактора. Начало формирования системы равновесия.</w:t>
      </w:r>
    </w:p>
    <w:p w:rsidR="006F3ADB" w:rsidRPr="00C226D6" w:rsidRDefault="006F3ADB" w:rsidP="00C226D6">
      <w:pPr>
        <w:pStyle w:val="18"/>
        <w:rPr>
          <w:sz w:val="28"/>
          <w:szCs w:val="28"/>
        </w:rPr>
      </w:pPr>
      <w:r w:rsidRPr="00C226D6">
        <w:rPr>
          <w:rFonts w:eastAsia="Times New Roman"/>
          <w:color w:val="000000"/>
          <w:sz w:val="28"/>
          <w:szCs w:val="28"/>
        </w:rPr>
        <w:t>Особенности ведения военных действий в раннее Новое вре</w:t>
      </w:r>
      <w:r w:rsidRPr="00C226D6">
        <w:rPr>
          <w:rFonts w:eastAsia="Times New Roman"/>
          <w:color w:val="000000"/>
          <w:sz w:val="28"/>
          <w:szCs w:val="28"/>
        </w:rPr>
        <w:softHyphen/>
        <w:t>мя. «Военная революция». Итальянские войны. Освободительная борьба Нидерландов против Испании как фактор международных отношений. Гибель Непобедимой армады. Борьба христианской Ев</w:t>
      </w:r>
      <w:r w:rsidRPr="00C226D6">
        <w:rPr>
          <w:rFonts w:eastAsia="Times New Roman"/>
          <w:color w:val="000000"/>
          <w:sz w:val="28"/>
          <w:szCs w:val="28"/>
        </w:rPr>
        <w:softHyphen/>
        <w:t>ропы с наступлением османов. Рождение современной дипломатии.</w:t>
      </w:r>
    </w:p>
    <w:p w:rsidR="006F3ADB" w:rsidRPr="00C226D6" w:rsidRDefault="006F3ADB" w:rsidP="00C226D6">
      <w:pPr>
        <w:pStyle w:val="18"/>
        <w:rPr>
          <w:sz w:val="28"/>
          <w:szCs w:val="28"/>
        </w:rPr>
      </w:pPr>
      <w:r w:rsidRPr="00C226D6">
        <w:rPr>
          <w:rFonts w:eastAsia="Times New Roman"/>
          <w:color w:val="000000"/>
          <w:sz w:val="28"/>
          <w:szCs w:val="28"/>
        </w:rPr>
        <w:t xml:space="preserve">Политическая и религиозная конфронтация начала </w:t>
      </w:r>
      <w:r w:rsidRPr="00C226D6">
        <w:rPr>
          <w:rFonts w:eastAsia="Times New Roman"/>
          <w:color w:val="000000"/>
          <w:sz w:val="28"/>
          <w:szCs w:val="28"/>
          <w:lang w:val="en-US"/>
        </w:rPr>
        <w:t>XVII</w:t>
      </w:r>
      <w:r w:rsidRPr="00C226D6">
        <w:rPr>
          <w:rFonts w:eastAsia="Times New Roman"/>
          <w:color w:val="000000"/>
          <w:sz w:val="28"/>
          <w:szCs w:val="28"/>
        </w:rPr>
        <w:t xml:space="preserve"> в. Трид</w:t>
      </w:r>
      <w:r w:rsidRPr="00C226D6">
        <w:rPr>
          <w:rFonts w:eastAsia="Times New Roman"/>
          <w:color w:val="000000"/>
          <w:sz w:val="28"/>
          <w:szCs w:val="28"/>
        </w:rPr>
        <w:softHyphen/>
        <w:t>цатилетняя война. Бедствия войны. Валленштейн и его способ содер</w:t>
      </w:r>
      <w:r w:rsidRPr="00C226D6">
        <w:rPr>
          <w:rFonts w:eastAsia="Times New Roman"/>
          <w:color w:val="000000"/>
          <w:sz w:val="28"/>
          <w:szCs w:val="28"/>
        </w:rPr>
        <w:softHyphen/>
        <w:t>жания армии. Вестфальский мир и его значение. Пиренейский мир.</w:t>
      </w:r>
    </w:p>
    <w:p w:rsidR="006F3ADB" w:rsidRPr="00C226D6" w:rsidRDefault="006F3ADB" w:rsidP="00C226D6">
      <w:pPr>
        <w:pStyle w:val="18"/>
        <w:rPr>
          <w:sz w:val="28"/>
          <w:szCs w:val="28"/>
        </w:rPr>
      </w:pPr>
      <w:r w:rsidRPr="00C226D6">
        <w:rPr>
          <w:rFonts w:eastAsia="Times New Roman"/>
          <w:color w:val="000000"/>
          <w:sz w:val="28"/>
          <w:szCs w:val="28"/>
        </w:rPr>
        <w:t xml:space="preserve">Международные отношения во второй половине </w:t>
      </w:r>
      <w:r w:rsidRPr="00C226D6">
        <w:rPr>
          <w:rFonts w:eastAsia="Times New Roman"/>
          <w:color w:val="000000"/>
          <w:sz w:val="28"/>
          <w:szCs w:val="28"/>
          <w:lang w:val="en-US"/>
        </w:rPr>
        <w:t>XVII</w:t>
      </w:r>
      <w:r w:rsidRPr="00C226D6">
        <w:rPr>
          <w:rFonts w:eastAsia="Times New Roman"/>
          <w:color w:val="000000"/>
          <w:sz w:val="28"/>
          <w:szCs w:val="28"/>
        </w:rPr>
        <w:t xml:space="preserve"> в. Изме</w:t>
      </w:r>
      <w:r w:rsidRPr="00C226D6">
        <w:rPr>
          <w:rFonts w:eastAsia="Times New Roman"/>
          <w:color w:val="000000"/>
          <w:sz w:val="28"/>
          <w:szCs w:val="28"/>
        </w:rPr>
        <w:softHyphen/>
        <w:t>нение соотношения сил в Европе и складывание новых коалиций. Дальнейшее усиление Франции.</w:t>
      </w:r>
    </w:p>
    <w:p w:rsidR="006F3ADB" w:rsidRPr="00C226D6" w:rsidRDefault="006F3ADB" w:rsidP="00C226D6">
      <w:pPr>
        <w:pStyle w:val="18"/>
        <w:rPr>
          <w:b/>
          <w:sz w:val="28"/>
          <w:szCs w:val="28"/>
        </w:rPr>
      </w:pPr>
      <w:r w:rsidRPr="00C226D6">
        <w:rPr>
          <w:rFonts w:eastAsia="Times New Roman"/>
          <w:b/>
          <w:color w:val="000000"/>
          <w:sz w:val="28"/>
          <w:szCs w:val="28"/>
        </w:rPr>
        <w:t xml:space="preserve">Европейская культура </w:t>
      </w:r>
      <w:r w:rsidRPr="00C226D6">
        <w:rPr>
          <w:rFonts w:eastAsia="Times New Roman"/>
          <w:b/>
          <w:color w:val="000000"/>
          <w:sz w:val="28"/>
          <w:szCs w:val="28"/>
          <w:lang w:val="en-US"/>
        </w:rPr>
        <w:t>XVI</w:t>
      </w:r>
      <w:r w:rsidRPr="00C226D6">
        <w:rPr>
          <w:rFonts w:eastAsia="Times New Roman"/>
          <w:b/>
          <w:color w:val="000000"/>
          <w:sz w:val="28"/>
          <w:szCs w:val="28"/>
        </w:rPr>
        <w:t>—</w:t>
      </w:r>
      <w:r w:rsidRPr="00C226D6">
        <w:rPr>
          <w:rFonts w:eastAsia="Times New Roman"/>
          <w:b/>
          <w:color w:val="000000"/>
          <w:sz w:val="28"/>
          <w:szCs w:val="28"/>
          <w:lang w:val="en-US"/>
        </w:rPr>
        <w:t>XVII</w:t>
      </w:r>
      <w:r w:rsidRPr="00C226D6">
        <w:rPr>
          <w:rFonts w:eastAsia="Times New Roman"/>
          <w:b/>
          <w:color w:val="000000"/>
          <w:sz w:val="28"/>
          <w:szCs w:val="28"/>
        </w:rPr>
        <w:t xml:space="preserve"> вв.</w:t>
      </w:r>
    </w:p>
    <w:p w:rsidR="006F3ADB" w:rsidRPr="00C226D6" w:rsidRDefault="006F3ADB" w:rsidP="00C226D6">
      <w:pPr>
        <w:pStyle w:val="18"/>
        <w:rPr>
          <w:sz w:val="28"/>
          <w:szCs w:val="28"/>
        </w:rPr>
      </w:pPr>
      <w:r w:rsidRPr="00C226D6">
        <w:rPr>
          <w:rFonts w:eastAsia="Times New Roman"/>
          <w:color w:val="000000"/>
          <w:sz w:val="28"/>
          <w:szCs w:val="28"/>
        </w:rPr>
        <w:t>Отличительные черты культуры Возрождения. Искусство Высо</w:t>
      </w:r>
      <w:r w:rsidRPr="00C226D6">
        <w:rPr>
          <w:rFonts w:eastAsia="Times New Roman"/>
          <w:color w:val="000000"/>
          <w:sz w:val="28"/>
          <w:szCs w:val="28"/>
        </w:rPr>
        <w:softHyphen/>
        <w:t>кого Возрождения. Леонардо да Винчи. Микеланджело. Рафаэль. Высокое Возрождение в Венеции. АндреаПалладио и его роль в истории архитектуры. Северное Возрождение. Христианский гума</w:t>
      </w:r>
      <w:r w:rsidRPr="00C226D6">
        <w:rPr>
          <w:rFonts w:eastAsia="Times New Roman"/>
          <w:color w:val="000000"/>
          <w:sz w:val="28"/>
          <w:szCs w:val="28"/>
        </w:rPr>
        <w:softHyphen/>
        <w:t>низм Эразма Роттердамского. Искусство Северного Возрождения.</w:t>
      </w:r>
    </w:p>
    <w:p w:rsidR="00C226D6" w:rsidRDefault="006F3ADB" w:rsidP="00C226D6">
      <w:pPr>
        <w:pStyle w:val="18"/>
        <w:rPr>
          <w:sz w:val="28"/>
          <w:szCs w:val="28"/>
        </w:rPr>
      </w:pPr>
      <w:r w:rsidRPr="00C226D6">
        <w:rPr>
          <w:rFonts w:eastAsia="Times New Roman"/>
          <w:color w:val="000000"/>
          <w:sz w:val="28"/>
          <w:szCs w:val="28"/>
        </w:rPr>
        <w:t>Гуманисты о государстве и обществе: Макиавелли и Мор.</w:t>
      </w:r>
    </w:p>
    <w:p w:rsidR="006F3ADB" w:rsidRPr="00C226D6" w:rsidRDefault="006F3ADB" w:rsidP="00C226D6">
      <w:pPr>
        <w:pStyle w:val="18"/>
        <w:rPr>
          <w:sz w:val="28"/>
          <w:szCs w:val="28"/>
        </w:rPr>
      </w:pPr>
      <w:r w:rsidRPr="00C226D6">
        <w:rPr>
          <w:rFonts w:eastAsia="Times New Roman"/>
          <w:color w:val="000000"/>
          <w:sz w:val="28"/>
          <w:szCs w:val="28"/>
        </w:rPr>
        <w:t xml:space="preserve">Развитие западноевропейской культуры в конце </w:t>
      </w:r>
      <w:r w:rsidRPr="00C226D6">
        <w:rPr>
          <w:rFonts w:eastAsia="Times New Roman"/>
          <w:color w:val="000000"/>
          <w:sz w:val="28"/>
          <w:szCs w:val="28"/>
          <w:lang w:val="en-US"/>
        </w:rPr>
        <w:t>XVI</w:t>
      </w:r>
      <w:r w:rsidRPr="00C226D6">
        <w:rPr>
          <w:rFonts w:eastAsia="Times New Roman"/>
          <w:color w:val="000000"/>
          <w:sz w:val="28"/>
          <w:szCs w:val="28"/>
        </w:rPr>
        <w:t>-</w:t>
      </w:r>
      <w:r w:rsidRPr="00C226D6">
        <w:rPr>
          <w:rFonts w:eastAsia="Times New Roman"/>
          <w:color w:val="000000"/>
          <w:sz w:val="28"/>
          <w:szCs w:val="28"/>
          <w:lang w:val="en-US"/>
        </w:rPr>
        <w:t>XVII</w:t>
      </w:r>
      <w:r w:rsidRPr="00C226D6">
        <w:rPr>
          <w:rFonts w:eastAsia="Times New Roman"/>
          <w:color w:val="000000"/>
          <w:sz w:val="28"/>
          <w:szCs w:val="28"/>
        </w:rPr>
        <w:t xml:space="preserve"> в. Трагический гуманизм Сервантеса и Шекспира. Отличительные черты культуры барокко. Барокко и Контрреформация. Творчество Бернини и Рубенса как воплощение стиля барокко в архи</w:t>
      </w:r>
      <w:r w:rsidRPr="00C226D6">
        <w:rPr>
          <w:rFonts w:eastAsia="Times New Roman"/>
          <w:color w:val="000000"/>
          <w:sz w:val="28"/>
          <w:szCs w:val="28"/>
        </w:rPr>
        <w:softHyphen/>
        <w:t xml:space="preserve">тектуре и искусстве. Вечные ценности Рембрандта и Веласкеса. Классицизм, его место в культуре </w:t>
      </w:r>
      <w:r w:rsidRPr="00C226D6">
        <w:rPr>
          <w:rFonts w:eastAsia="Times New Roman"/>
          <w:color w:val="000000"/>
          <w:sz w:val="28"/>
          <w:szCs w:val="28"/>
          <w:lang w:val="en-US"/>
        </w:rPr>
        <w:t>XVII</w:t>
      </w:r>
      <w:r w:rsidRPr="00C226D6">
        <w:rPr>
          <w:rFonts w:eastAsia="Times New Roman"/>
          <w:color w:val="000000"/>
          <w:sz w:val="28"/>
          <w:szCs w:val="28"/>
        </w:rPr>
        <w:t xml:space="preserve"> в. Пуссен. Французский театр классицизма: Корнель, Расин, Мольер.</w:t>
      </w:r>
    </w:p>
    <w:p w:rsidR="006F3ADB" w:rsidRPr="00C226D6" w:rsidRDefault="006F3ADB" w:rsidP="00C226D6">
      <w:pPr>
        <w:pStyle w:val="18"/>
        <w:rPr>
          <w:sz w:val="28"/>
          <w:szCs w:val="28"/>
        </w:rPr>
      </w:pPr>
      <w:r w:rsidRPr="00C226D6">
        <w:rPr>
          <w:rFonts w:eastAsia="Times New Roman"/>
          <w:color w:val="000000"/>
          <w:sz w:val="28"/>
          <w:szCs w:val="28"/>
        </w:rPr>
        <w:t>Научная революция, её истоки и место в развитии европейской Мысли. Торжество рационализма. Развитие математики. Арифме</w:t>
      </w:r>
      <w:r w:rsidRPr="00C226D6">
        <w:rPr>
          <w:rFonts w:eastAsia="Times New Roman"/>
          <w:color w:val="000000"/>
          <w:sz w:val="28"/>
          <w:szCs w:val="28"/>
        </w:rPr>
        <w:softHyphen/>
        <w:t>тическая машина Б. Паскаля. Развитие биологии и медицины. От</w:t>
      </w:r>
      <w:r w:rsidRPr="00C226D6">
        <w:rPr>
          <w:rFonts w:eastAsia="Times New Roman"/>
          <w:color w:val="000000"/>
          <w:sz w:val="28"/>
          <w:szCs w:val="28"/>
        </w:rPr>
        <w:softHyphen/>
        <w:t>крытие «клеток» Р. Гуком. Появление микроскопа. Популярность анатомии. Возникновение современной медицины.</w:t>
      </w:r>
    </w:p>
    <w:p w:rsidR="006F3ADB" w:rsidRPr="00C226D6" w:rsidRDefault="006F3ADB" w:rsidP="00C226D6">
      <w:pPr>
        <w:pStyle w:val="18"/>
        <w:rPr>
          <w:sz w:val="28"/>
          <w:szCs w:val="28"/>
        </w:rPr>
      </w:pPr>
      <w:r w:rsidRPr="00C226D6">
        <w:rPr>
          <w:rFonts w:eastAsia="Times New Roman"/>
          <w:color w:val="000000"/>
          <w:sz w:val="28"/>
          <w:szCs w:val="28"/>
        </w:rPr>
        <w:t>Открытия в области астрономии. Поиски новой системы мира. Коперник и его гелиоцентрическая теория. Бесконечность Вселен</w:t>
      </w:r>
      <w:r w:rsidRPr="00C226D6">
        <w:rPr>
          <w:rFonts w:eastAsia="Times New Roman"/>
          <w:color w:val="000000"/>
          <w:sz w:val="28"/>
          <w:szCs w:val="28"/>
        </w:rPr>
        <w:softHyphen/>
        <w:t>ной и множественность миров Дж. Бруно. Изобретение телеско</w:t>
      </w:r>
      <w:r w:rsidRPr="00C226D6">
        <w:rPr>
          <w:rFonts w:eastAsia="Times New Roman"/>
          <w:color w:val="000000"/>
          <w:sz w:val="28"/>
          <w:szCs w:val="28"/>
        </w:rPr>
        <w:softHyphen/>
        <w:t>па. Г. Галилей. Философская система Р. Декарта. Исаак Ньютон. Открытия, облегчающие жизнь людей. Понятие прогресса. Новая</w:t>
      </w:r>
      <w:r w:rsidRPr="00C226D6">
        <w:rPr>
          <w:sz w:val="28"/>
          <w:szCs w:val="28"/>
        </w:rPr>
        <w:t xml:space="preserve"> роль</w:t>
      </w:r>
      <w:r w:rsidRPr="00C226D6">
        <w:rPr>
          <w:rFonts w:eastAsia="Times New Roman"/>
          <w:color w:val="000000"/>
          <w:sz w:val="28"/>
          <w:szCs w:val="28"/>
        </w:rPr>
        <w:t xml:space="preserve"> науки в обществе, вера в её всемогущество.</w:t>
      </w:r>
    </w:p>
    <w:p w:rsidR="006F3ADB" w:rsidRPr="00C226D6" w:rsidRDefault="006F3ADB" w:rsidP="00C226D6">
      <w:pPr>
        <w:pStyle w:val="18"/>
        <w:jc w:val="center"/>
        <w:rPr>
          <w:sz w:val="28"/>
          <w:szCs w:val="28"/>
        </w:rPr>
      </w:pPr>
      <w:r w:rsidRPr="00C226D6">
        <w:rPr>
          <w:rFonts w:eastAsia="Times New Roman"/>
          <w:color w:val="000000"/>
          <w:sz w:val="28"/>
          <w:szCs w:val="28"/>
        </w:rPr>
        <w:t>ЭПОХА ПРОСВЕЩЕНИЯ</w:t>
      </w:r>
    </w:p>
    <w:p w:rsidR="006F3ADB" w:rsidRPr="00C226D6" w:rsidRDefault="00C226D6" w:rsidP="00C226D6">
      <w:pPr>
        <w:pStyle w:val="18"/>
        <w:tabs>
          <w:tab w:val="clear" w:pos="1021"/>
          <w:tab w:val="left" w:pos="0"/>
        </w:tabs>
        <w:ind w:firstLine="0"/>
        <w:rPr>
          <w:b/>
          <w:sz w:val="28"/>
          <w:szCs w:val="28"/>
        </w:rPr>
      </w:pPr>
      <w:r>
        <w:rPr>
          <w:rFonts w:eastAsia="Times New Roman"/>
          <w:b/>
          <w:color w:val="000000"/>
          <w:sz w:val="28"/>
          <w:szCs w:val="28"/>
        </w:rPr>
        <w:tab/>
      </w:r>
      <w:r w:rsidR="006F3ADB" w:rsidRPr="00C226D6">
        <w:rPr>
          <w:rFonts w:eastAsia="Times New Roman"/>
          <w:b/>
          <w:color w:val="000000"/>
          <w:sz w:val="28"/>
          <w:szCs w:val="28"/>
        </w:rPr>
        <w:t>Европа в век Просвещения</w:t>
      </w:r>
    </w:p>
    <w:p w:rsidR="006F3ADB" w:rsidRPr="00C226D6" w:rsidRDefault="006F3ADB" w:rsidP="00C226D6">
      <w:pPr>
        <w:pStyle w:val="18"/>
        <w:rPr>
          <w:sz w:val="28"/>
          <w:szCs w:val="28"/>
        </w:rPr>
      </w:pPr>
      <w:r w:rsidRPr="00C226D6">
        <w:rPr>
          <w:rFonts w:eastAsia="Times New Roman"/>
          <w:color w:val="000000"/>
          <w:sz w:val="28"/>
          <w:szCs w:val="28"/>
        </w:rPr>
        <w:t>Продолжение традиций Научной революции: от изучения при</w:t>
      </w:r>
      <w:r w:rsidRPr="00C226D6">
        <w:rPr>
          <w:rFonts w:eastAsia="Times New Roman"/>
          <w:color w:val="000000"/>
          <w:sz w:val="28"/>
          <w:szCs w:val="28"/>
        </w:rPr>
        <w:softHyphen/>
        <w:t>роды к изучению общества. Понятие «Просвещение». «Энцикло</w:t>
      </w:r>
      <w:r w:rsidRPr="00C226D6">
        <w:rPr>
          <w:rFonts w:eastAsia="Times New Roman"/>
          <w:color w:val="000000"/>
          <w:sz w:val="28"/>
          <w:szCs w:val="28"/>
        </w:rPr>
        <w:softHyphen/>
        <w:t>педия» Дидро и д'Аламбера. «Литературная республика». Время философов. Локк, Руссо, Вольтер, Монтескье. Критика существующих   установлений.   Идеи  веротерпимости  и  антиклерикализм. Естественное состояние и естественные права. Основные понятия эпохи Просвещения: свобода, равенство, собственность. Право на восстание. Реформы как основной инструмент преобразования об</w:t>
      </w:r>
      <w:r w:rsidRPr="00C226D6">
        <w:rPr>
          <w:rFonts w:eastAsia="Times New Roman"/>
          <w:color w:val="000000"/>
          <w:sz w:val="28"/>
          <w:szCs w:val="28"/>
        </w:rPr>
        <w:softHyphen/>
        <w:t>щества. Концепция общественного договора.</w:t>
      </w:r>
    </w:p>
    <w:p w:rsidR="006F3ADB" w:rsidRPr="00C226D6" w:rsidRDefault="006F3ADB" w:rsidP="00C226D6">
      <w:pPr>
        <w:pStyle w:val="18"/>
        <w:rPr>
          <w:sz w:val="28"/>
          <w:szCs w:val="28"/>
        </w:rPr>
      </w:pPr>
      <w:r w:rsidRPr="00C226D6">
        <w:rPr>
          <w:rFonts w:eastAsia="Times New Roman"/>
          <w:color w:val="000000"/>
          <w:sz w:val="28"/>
          <w:szCs w:val="28"/>
        </w:rPr>
        <w:t xml:space="preserve">Философы на службе у монархов. Просвещённый абсолютизм. Реформы второй половины </w:t>
      </w:r>
      <w:r w:rsidRPr="00C226D6">
        <w:rPr>
          <w:rFonts w:eastAsia="Times New Roman"/>
          <w:bCs/>
          <w:color w:val="000000"/>
          <w:sz w:val="28"/>
          <w:szCs w:val="28"/>
          <w:lang w:val="en-US"/>
        </w:rPr>
        <w:t>XVIII</w:t>
      </w:r>
      <w:r w:rsidRPr="00C226D6">
        <w:rPr>
          <w:rFonts w:eastAsia="Times New Roman"/>
          <w:color w:val="000000"/>
          <w:sz w:val="28"/>
          <w:szCs w:val="28"/>
        </w:rPr>
        <w:t>в.: общая характеристика. Модер</w:t>
      </w:r>
      <w:r w:rsidRPr="00C226D6">
        <w:rPr>
          <w:rFonts w:eastAsia="Times New Roman"/>
          <w:color w:val="000000"/>
          <w:sz w:val="28"/>
          <w:szCs w:val="28"/>
        </w:rPr>
        <w:softHyphen/>
        <w:t>низация системы управления государствами на основе разума. Го</w:t>
      </w:r>
      <w:r w:rsidRPr="00C226D6">
        <w:rPr>
          <w:rFonts w:eastAsia="Times New Roman"/>
          <w:color w:val="000000"/>
          <w:sz w:val="28"/>
          <w:szCs w:val="28"/>
        </w:rPr>
        <w:softHyphen/>
        <w:t>судари как покровители всех сословий. Усиление и централизация государственной власти, разрастание бюрократического аппарата.</w:t>
      </w:r>
    </w:p>
    <w:p w:rsidR="006F3ADB" w:rsidRPr="00C226D6" w:rsidRDefault="006F3ADB" w:rsidP="00C226D6">
      <w:pPr>
        <w:pStyle w:val="18"/>
        <w:rPr>
          <w:sz w:val="28"/>
          <w:szCs w:val="28"/>
        </w:rPr>
      </w:pPr>
      <w:r w:rsidRPr="00C226D6">
        <w:rPr>
          <w:rFonts w:eastAsia="Times New Roman"/>
          <w:color w:val="000000"/>
          <w:sz w:val="28"/>
          <w:szCs w:val="28"/>
        </w:rPr>
        <w:t xml:space="preserve">Основные характерные черты развития европейских государств в </w:t>
      </w:r>
      <w:r w:rsidRPr="00C226D6">
        <w:rPr>
          <w:rFonts w:eastAsia="Times New Roman"/>
          <w:bCs/>
          <w:color w:val="000000"/>
          <w:sz w:val="28"/>
          <w:szCs w:val="28"/>
          <w:lang w:val="en-US"/>
        </w:rPr>
        <w:t>XVIII</w:t>
      </w:r>
      <w:r w:rsidRPr="00C226D6">
        <w:rPr>
          <w:rFonts w:eastAsia="Times New Roman"/>
          <w:color w:val="000000"/>
          <w:sz w:val="28"/>
          <w:szCs w:val="28"/>
        </w:rPr>
        <w:t xml:space="preserve">в. Страны Европы как части единой системы. Швеция. Правление Карла </w:t>
      </w:r>
      <w:r w:rsidRPr="00C226D6">
        <w:rPr>
          <w:rFonts w:eastAsia="Times New Roman"/>
          <w:bCs/>
          <w:color w:val="000000"/>
          <w:sz w:val="28"/>
          <w:szCs w:val="28"/>
          <w:lang w:val="en-US"/>
        </w:rPr>
        <w:t>XII</w:t>
      </w:r>
      <w:r w:rsidRPr="00C226D6">
        <w:rPr>
          <w:rFonts w:eastAsia="Times New Roman"/>
          <w:color w:val="000000"/>
          <w:sz w:val="28"/>
          <w:szCs w:val="28"/>
        </w:rPr>
        <w:t xml:space="preserve">и Густава </w:t>
      </w:r>
      <w:r w:rsidRPr="00C226D6">
        <w:rPr>
          <w:rFonts w:eastAsia="Times New Roman"/>
          <w:bCs/>
          <w:color w:val="000000"/>
          <w:sz w:val="28"/>
          <w:szCs w:val="28"/>
          <w:lang w:val="en-US"/>
        </w:rPr>
        <w:t>III</w:t>
      </w:r>
      <w:r w:rsidRPr="00C226D6">
        <w:rPr>
          <w:rFonts w:eastAsia="Times New Roman"/>
          <w:bCs/>
          <w:color w:val="000000"/>
          <w:sz w:val="28"/>
          <w:szCs w:val="28"/>
        </w:rPr>
        <w:t>.</w:t>
      </w:r>
      <w:r w:rsidRPr="00C226D6">
        <w:rPr>
          <w:rFonts w:eastAsia="Times New Roman"/>
          <w:color w:val="000000"/>
          <w:sz w:val="28"/>
          <w:szCs w:val="28"/>
        </w:rPr>
        <w:t>Германские земли. Создание королевства Пруссия. Правление «короля-солдата» Фридриха-Виль</w:t>
      </w:r>
      <w:r w:rsidRPr="00C226D6">
        <w:rPr>
          <w:rFonts w:eastAsia="Times New Roman"/>
          <w:color w:val="000000"/>
          <w:sz w:val="28"/>
          <w:szCs w:val="28"/>
        </w:rPr>
        <w:softHyphen/>
        <w:t xml:space="preserve">гельма </w:t>
      </w:r>
      <w:r w:rsidRPr="00C226D6">
        <w:rPr>
          <w:rFonts w:eastAsia="Times New Roman"/>
          <w:color w:val="000000"/>
          <w:sz w:val="28"/>
          <w:szCs w:val="28"/>
          <w:lang w:val="en-US"/>
        </w:rPr>
        <w:t>I</w:t>
      </w:r>
      <w:r w:rsidRPr="00C226D6">
        <w:rPr>
          <w:rFonts w:eastAsia="Times New Roman"/>
          <w:color w:val="000000"/>
          <w:sz w:val="28"/>
          <w:szCs w:val="28"/>
        </w:rPr>
        <w:t xml:space="preserve">. Фридрих </w:t>
      </w:r>
      <w:r w:rsidRPr="00C226D6">
        <w:rPr>
          <w:rFonts w:eastAsia="Times New Roman"/>
          <w:bCs/>
          <w:color w:val="000000"/>
          <w:sz w:val="28"/>
          <w:szCs w:val="28"/>
          <w:lang w:val="en-US"/>
        </w:rPr>
        <w:t>II</w:t>
      </w:r>
      <w:r w:rsidRPr="00C226D6">
        <w:rPr>
          <w:rFonts w:eastAsia="Times New Roman"/>
          <w:color w:val="000000"/>
          <w:sz w:val="28"/>
          <w:szCs w:val="28"/>
        </w:rPr>
        <w:t xml:space="preserve">Великий. Своеобразие монархии Габсбургов. Реформы Марии-Терезии и Иосифа </w:t>
      </w:r>
      <w:r w:rsidRPr="00C226D6">
        <w:rPr>
          <w:rFonts w:eastAsia="Times New Roman"/>
          <w:color w:val="000000"/>
          <w:sz w:val="28"/>
          <w:szCs w:val="28"/>
          <w:lang w:val="en-US"/>
        </w:rPr>
        <w:t>II</w:t>
      </w:r>
      <w:r w:rsidRPr="00C226D6">
        <w:rPr>
          <w:rFonts w:eastAsia="Times New Roman"/>
          <w:color w:val="000000"/>
          <w:sz w:val="28"/>
          <w:szCs w:val="28"/>
        </w:rPr>
        <w:t>. Страны Пиренейского полу</w:t>
      </w:r>
      <w:r w:rsidRPr="00C226D6">
        <w:rPr>
          <w:rFonts w:eastAsia="Times New Roman"/>
          <w:color w:val="000000"/>
          <w:sz w:val="28"/>
          <w:szCs w:val="28"/>
        </w:rPr>
        <w:softHyphen/>
        <w:t xml:space="preserve">острова. Преобразования Карла </w:t>
      </w:r>
      <w:r w:rsidRPr="00C226D6">
        <w:rPr>
          <w:rFonts w:eastAsia="Times New Roman"/>
          <w:bCs/>
          <w:color w:val="000000"/>
          <w:sz w:val="28"/>
          <w:szCs w:val="28"/>
          <w:lang w:val="en-US"/>
        </w:rPr>
        <w:t>III</w:t>
      </w:r>
      <w:r w:rsidRPr="00C226D6">
        <w:rPr>
          <w:rFonts w:eastAsia="Times New Roman"/>
          <w:color w:val="000000"/>
          <w:sz w:val="28"/>
          <w:szCs w:val="28"/>
        </w:rPr>
        <w:t>и маркиза Помбала. Итальян</w:t>
      </w:r>
      <w:r w:rsidRPr="00C226D6">
        <w:rPr>
          <w:rFonts w:eastAsia="Times New Roman"/>
          <w:color w:val="000000"/>
          <w:sz w:val="28"/>
          <w:szCs w:val="28"/>
        </w:rPr>
        <w:softHyphen/>
        <w:t>ские государства. Преобразования Петра Леопольда в Тоскане.</w:t>
      </w:r>
    </w:p>
    <w:p w:rsidR="006F3ADB" w:rsidRPr="00C226D6" w:rsidRDefault="006F3ADB" w:rsidP="00C226D6">
      <w:pPr>
        <w:pStyle w:val="18"/>
        <w:rPr>
          <w:sz w:val="28"/>
          <w:szCs w:val="28"/>
        </w:rPr>
      </w:pPr>
      <w:r w:rsidRPr="00C226D6">
        <w:rPr>
          <w:rFonts w:eastAsia="Times New Roman"/>
          <w:color w:val="000000"/>
          <w:sz w:val="28"/>
          <w:szCs w:val="28"/>
        </w:rPr>
        <w:t xml:space="preserve">Век Франции. Экономическое развитие страны в </w:t>
      </w:r>
      <w:r w:rsidRPr="00C226D6">
        <w:rPr>
          <w:rFonts w:eastAsia="Times New Roman"/>
          <w:bCs/>
          <w:color w:val="000000"/>
          <w:sz w:val="28"/>
          <w:szCs w:val="28"/>
          <w:lang w:val="en-US"/>
        </w:rPr>
        <w:t>XVIII</w:t>
      </w:r>
      <w:r w:rsidRPr="00C226D6">
        <w:rPr>
          <w:rFonts w:eastAsia="Times New Roman"/>
          <w:color w:val="000000"/>
          <w:sz w:val="28"/>
          <w:szCs w:val="28"/>
        </w:rPr>
        <w:t>в., торго</w:t>
      </w:r>
      <w:r w:rsidRPr="00C226D6">
        <w:rPr>
          <w:rFonts w:eastAsia="Times New Roman"/>
          <w:color w:val="000000"/>
          <w:sz w:val="28"/>
          <w:szCs w:val="28"/>
        </w:rPr>
        <w:softHyphen/>
        <w:t>вая экспансия. Отсталость сельского хозяйства, парцелляция зем</w:t>
      </w:r>
      <w:r w:rsidRPr="00C226D6">
        <w:rPr>
          <w:rFonts w:eastAsia="Times New Roman"/>
          <w:color w:val="000000"/>
          <w:sz w:val="28"/>
          <w:szCs w:val="28"/>
        </w:rPr>
        <w:softHyphen/>
        <w:t>ли, ухудшение положения сеньоров и крестьян. Обеднение провин</w:t>
      </w:r>
      <w:r w:rsidRPr="00C226D6">
        <w:rPr>
          <w:rFonts w:eastAsia="Times New Roman"/>
          <w:color w:val="000000"/>
          <w:sz w:val="28"/>
          <w:szCs w:val="28"/>
        </w:rPr>
        <w:softHyphen/>
        <w:t xml:space="preserve">циального дворянства в результате «революции цен». Правление Людовика </w:t>
      </w:r>
      <w:r w:rsidRPr="00C226D6">
        <w:rPr>
          <w:rFonts w:eastAsia="Times New Roman"/>
          <w:color w:val="000000"/>
          <w:sz w:val="28"/>
          <w:szCs w:val="28"/>
          <w:lang w:val="en-US"/>
        </w:rPr>
        <w:t>XV</w:t>
      </w:r>
      <w:r w:rsidRPr="00C226D6">
        <w:rPr>
          <w:rFonts w:eastAsia="Times New Roman"/>
          <w:color w:val="000000"/>
          <w:sz w:val="28"/>
          <w:szCs w:val="28"/>
        </w:rPr>
        <w:t xml:space="preserve">: попытка реформ. Людовик </w:t>
      </w:r>
      <w:r w:rsidRPr="00C226D6">
        <w:rPr>
          <w:rFonts w:eastAsia="Times New Roman"/>
          <w:color w:val="000000"/>
          <w:sz w:val="28"/>
          <w:szCs w:val="28"/>
          <w:lang w:val="en-US"/>
        </w:rPr>
        <w:t>XVI</w:t>
      </w:r>
      <w:r w:rsidRPr="00C226D6">
        <w:rPr>
          <w:rFonts w:eastAsia="Times New Roman"/>
          <w:color w:val="000000"/>
          <w:sz w:val="28"/>
          <w:szCs w:val="28"/>
        </w:rPr>
        <w:t>. Начало экономи</w:t>
      </w:r>
      <w:r w:rsidRPr="00C226D6">
        <w:rPr>
          <w:rFonts w:eastAsia="Times New Roman"/>
          <w:color w:val="000000"/>
          <w:sz w:val="28"/>
          <w:szCs w:val="28"/>
        </w:rPr>
        <w:softHyphen/>
        <w:t>ческого, финансового и политического кризиса. Реформы Тюрго.</w:t>
      </w:r>
    </w:p>
    <w:p w:rsidR="006F3ADB" w:rsidRPr="00C226D6" w:rsidRDefault="006F3ADB" w:rsidP="00C226D6">
      <w:pPr>
        <w:pStyle w:val="18"/>
        <w:rPr>
          <w:sz w:val="28"/>
          <w:szCs w:val="28"/>
        </w:rPr>
      </w:pPr>
      <w:r w:rsidRPr="00C226D6">
        <w:rPr>
          <w:rFonts w:eastAsia="Times New Roman"/>
          <w:b/>
          <w:bCs/>
          <w:color w:val="000000"/>
          <w:sz w:val="28"/>
          <w:szCs w:val="28"/>
        </w:rPr>
        <w:t>Новая система международных отношений</w:t>
      </w:r>
    </w:p>
    <w:p w:rsidR="006F3ADB" w:rsidRPr="00C226D6" w:rsidRDefault="006F3ADB" w:rsidP="00C226D6">
      <w:pPr>
        <w:pStyle w:val="18"/>
        <w:rPr>
          <w:sz w:val="28"/>
          <w:szCs w:val="28"/>
        </w:rPr>
      </w:pPr>
      <w:r w:rsidRPr="00C226D6">
        <w:rPr>
          <w:rFonts w:eastAsia="Times New Roman"/>
          <w:color w:val="000000"/>
          <w:sz w:val="28"/>
          <w:szCs w:val="28"/>
        </w:rPr>
        <w:t xml:space="preserve">Общая характеристика международных отношений в </w:t>
      </w:r>
      <w:r w:rsidRPr="00C226D6">
        <w:rPr>
          <w:rFonts w:eastAsia="Times New Roman"/>
          <w:color w:val="000000"/>
          <w:sz w:val="28"/>
          <w:szCs w:val="28"/>
          <w:lang w:val="en-US"/>
        </w:rPr>
        <w:t>XVIII</w:t>
      </w:r>
      <w:r w:rsidRPr="00C226D6">
        <w:rPr>
          <w:rFonts w:eastAsia="Times New Roman"/>
          <w:color w:val="000000"/>
          <w:sz w:val="28"/>
          <w:szCs w:val="28"/>
        </w:rPr>
        <w:t xml:space="preserve"> в. Возникновение понятия «равновесие». Создание устойчивой систе</w:t>
      </w:r>
      <w:r w:rsidRPr="00C226D6">
        <w:rPr>
          <w:rFonts w:eastAsia="Times New Roman"/>
          <w:color w:val="000000"/>
          <w:sz w:val="28"/>
          <w:szCs w:val="28"/>
        </w:rPr>
        <w:softHyphen/>
        <w:t>мы международных отношений. Соперничество «великих держав». Стремление к территориальной и экономической экспансии как к средству увеличения доходов. Укоренение профессиональных ар</w:t>
      </w:r>
      <w:r w:rsidRPr="00C226D6">
        <w:rPr>
          <w:rFonts w:eastAsia="Times New Roman"/>
          <w:color w:val="000000"/>
          <w:sz w:val="28"/>
          <w:szCs w:val="28"/>
        </w:rPr>
        <w:softHyphen/>
        <w:t>мий. Усиление армейской дисциплины, тренировки и парады.</w:t>
      </w:r>
    </w:p>
    <w:p w:rsidR="006F3ADB" w:rsidRPr="00C226D6" w:rsidRDefault="006F3ADB" w:rsidP="00C226D6">
      <w:pPr>
        <w:pStyle w:val="18"/>
        <w:rPr>
          <w:sz w:val="28"/>
          <w:szCs w:val="28"/>
        </w:rPr>
      </w:pPr>
      <w:r w:rsidRPr="00C226D6">
        <w:rPr>
          <w:rFonts w:eastAsia="Times New Roman"/>
          <w:color w:val="000000"/>
          <w:sz w:val="28"/>
          <w:szCs w:val="28"/>
        </w:rPr>
        <w:t>Работорговля. Борьба за колонии. Отмена Тордесильясского до</w:t>
      </w:r>
      <w:r w:rsidRPr="00C226D6">
        <w:rPr>
          <w:rFonts w:eastAsia="Times New Roman"/>
          <w:color w:val="000000"/>
          <w:sz w:val="28"/>
          <w:szCs w:val="28"/>
        </w:rPr>
        <w:softHyphen/>
        <w:t>говора. Активизация колониального соперничества между Фран</w:t>
      </w:r>
      <w:r w:rsidRPr="00C226D6">
        <w:rPr>
          <w:rFonts w:eastAsia="Times New Roman"/>
          <w:color w:val="000000"/>
          <w:sz w:val="28"/>
          <w:szCs w:val="28"/>
        </w:rPr>
        <w:softHyphen/>
        <w:t xml:space="preserve">цией и Англией. Великобритания — ведущая морская и торговая держава </w:t>
      </w:r>
      <w:r w:rsidRPr="00C226D6">
        <w:rPr>
          <w:rFonts w:eastAsia="Times New Roman"/>
          <w:bCs/>
          <w:color w:val="000000"/>
          <w:sz w:val="28"/>
          <w:szCs w:val="28"/>
          <w:lang w:val="en-US"/>
        </w:rPr>
        <w:t>XVIII</w:t>
      </w:r>
      <w:r w:rsidRPr="00C226D6">
        <w:rPr>
          <w:rFonts w:eastAsia="Times New Roman"/>
          <w:bCs/>
          <w:color w:val="000000"/>
          <w:sz w:val="28"/>
          <w:szCs w:val="28"/>
        </w:rPr>
        <w:t xml:space="preserve"> в.</w:t>
      </w:r>
    </w:p>
    <w:p w:rsidR="006F3ADB" w:rsidRPr="00C226D6" w:rsidRDefault="006F3ADB" w:rsidP="00C226D6">
      <w:pPr>
        <w:pStyle w:val="18"/>
        <w:rPr>
          <w:sz w:val="28"/>
          <w:szCs w:val="28"/>
        </w:rPr>
      </w:pPr>
      <w:r w:rsidRPr="00C226D6">
        <w:rPr>
          <w:rFonts w:eastAsia="Times New Roman"/>
          <w:color w:val="000000"/>
          <w:sz w:val="28"/>
          <w:szCs w:val="28"/>
        </w:rPr>
        <w:t>Война за испанское наследство и её итоги. Воцарение Бурбонов в Испании. Северная война и увеличение роли России в между</w:t>
      </w:r>
      <w:r w:rsidRPr="00C226D6">
        <w:rPr>
          <w:rFonts w:eastAsia="Times New Roman"/>
          <w:color w:val="000000"/>
          <w:sz w:val="28"/>
          <w:szCs w:val="28"/>
        </w:rPr>
        <w:softHyphen/>
        <w:t>народных отношениях. Польский вопрос. Реванш: Франции в ходе Войны за польское наследство. Увеличение роли Пруссии и Война за австрийское наследство.</w:t>
      </w:r>
    </w:p>
    <w:p w:rsidR="006F3ADB" w:rsidRPr="00C226D6" w:rsidRDefault="006F3ADB" w:rsidP="00C226D6">
      <w:pPr>
        <w:pStyle w:val="18"/>
        <w:rPr>
          <w:sz w:val="28"/>
          <w:szCs w:val="28"/>
        </w:rPr>
      </w:pPr>
      <w:r w:rsidRPr="00C226D6">
        <w:rPr>
          <w:rFonts w:eastAsia="Times New Roman"/>
          <w:color w:val="000000"/>
          <w:sz w:val="28"/>
          <w:szCs w:val="28"/>
        </w:rPr>
        <w:t>«Дипломатическая революция», окончание борьбы между Бур</w:t>
      </w:r>
      <w:r w:rsidRPr="00C226D6">
        <w:rPr>
          <w:rFonts w:eastAsia="Times New Roman"/>
          <w:color w:val="000000"/>
          <w:sz w:val="28"/>
          <w:szCs w:val="28"/>
        </w:rPr>
        <w:softHyphen/>
        <w:t>бонами и Габсбургами. Разделение Европы на два враждующих лагеря. Причины, ход и последствия Семилетней войны.</w:t>
      </w:r>
    </w:p>
    <w:p w:rsidR="006F3ADB" w:rsidRPr="00C226D6" w:rsidRDefault="006F3ADB" w:rsidP="00C226D6">
      <w:pPr>
        <w:pStyle w:val="18"/>
        <w:rPr>
          <w:sz w:val="28"/>
          <w:szCs w:val="28"/>
        </w:rPr>
      </w:pPr>
      <w:r w:rsidRPr="00C226D6">
        <w:rPr>
          <w:rFonts w:eastAsia="Times New Roman"/>
          <w:bCs/>
          <w:color w:val="000000"/>
          <w:sz w:val="28"/>
          <w:szCs w:val="28"/>
        </w:rPr>
        <w:t>Речь</w:t>
      </w:r>
      <w:r w:rsidRPr="00C226D6">
        <w:rPr>
          <w:rFonts w:eastAsia="Times New Roman"/>
          <w:color w:val="000000"/>
          <w:sz w:val="28"/>
          <w:szCs w:val="28"/>
        </w:rPr>
        <w:t xml:space="preserve">Посполитая в международных отношениях </w:t>
      </w:r>
      <w:r w:rsidRPr="00C226D6">
        <w:rPr>
          <w:rFonts w:eastAsia="Times New Roman"/>
          <w:color w:val="000000"/>
          <w:sz w:val="28"/>
          <w:szCs w:val="28"/>
          <w:lang w:val="en-US"/>
        </w:rPr>
        <w:t>XVIII</w:t>
      </w:r>
      <w:r w:rsidRPr="00C226D6">
        <w:rPr>
          <w:rFonts w:eastAsia="Times New Roman"/>
          <w:color w:val="000000"/>
          <w:sz w:val="28"/>
          <w:szCs w:val="28"/>
        </w:rPr>
        <w:t xml:space="preserve"> в. Три раздела Польши. Т. Костюшко.</w:t>
      </w:r>
    </w:p>
    <w:p w:rsidR="006F3ADB" w:rsidRPr="00C226D6" w:rsidRDefault="006F3ADB" w:rsidP="00C226D6">
      <w:pPr>
        <w:pStyle w:val="18"/>
        <w:rPr>
          <w:sz w:val="28"/>
          <w:szCs w:val="28"/>
        </w:rPr>
      </w:pPr>
      <w:r w:rsidRPr="00C226D6">
        <w:rPr>
          <w:rFonts w:eastAsia="Times New Roman"/>
          <w:b/>
          <w:bCs/>
          <w:color w:val="000000"/>
          <w:sz w:val="28"/>
          <w:szCs w:val="28"/>
        </w:rPr>
        <w:t>Культура Западной Европы</w:t>
      </w:r>
    </w:p>
    <w:p w:rsidR="006F3ADB" w:rsidRPr="00C226D6" w:rsidRDefault="006F3ADB" w:rsidP="00C226D6">
      <w:pPr>
        <w:pStyle w:val="18"/>
        <w:rPr>
          <w:rFonts w:eastAsia="Times New Roman"/>
          <w:color w:val="000000"/>
          <w:sz w:val="28"/>
          <w:szCs w:val="28"/>
        </w:rPr>
      </w:pPr>
      <w:r w:rsidRPr="00C226D6">
        <w:rPr>
          <w:rFonts w:eastAsia="Times New Roman"/>
          <w:color w:val="000000"/>
          <w:sz w:val="28"/>
          <w:szCs w:val="28"/>
        </w:rPr>
        <w:t>Общая характеристика культуры эпохи Просвещения. Отражение в культуре представлений о счастье, веры в могущество разума. Преоб</w:t>
      </w:r>
      <w:r w:rsidRPr="00C226D6">
        <w:rPr>
          <w:rFonts w:eastAsia="Times New Roman"/>
          <w:color w:val="000000"/>
          <w:sz w:val="28"/>
          <w:szCs w:val="28"/>
        </w:rPr>
        <w:softHyphen/>
        <w:t xml:space="preserve">ладание барокко в первой половине </w:t>
      </w:r>
      <w:r w:rsidRPr="00C226D6">
        <w:rPr>
          <w:rFonts w:eastAsia="Times New Roman"/>
          <w:color w:val="000000"/>
          <w:sz w:val="28"/>
          <w:szCs w:val="28"/>
          <w:lang w:val="en-US"/>
        </w:rPr>
        <w:t>XVHI</w:t>
      </w:r>
      <w:r w:rsidRPr="00C226D6">
        <w:rPr>
          <w:rFonts w:eastAsia="Times New Roman"/>
          <w:color w:val="000000"/>
          <w:sz w:val="28"/>
          <w:szCs w:val="28"/>
        </w:rPr>
        <w:t xml:space="preserve"> в. Появление стиля рококо, возникновение интереса к экзотике, к странам Востока. Возвращение увлечения Античностью, классицизм. Яркие примеры классициз</w:t>
      </w:r>
      <w:r w:rsidRPr="00C226D6">
        <w:rPr>
          <w:rFonts w:eastAsia="Times New Roman"/>
          <w:color w:val="000000"/>
          <w:sz w:val="28"/>
          <w:szCs w:val="28"/>
        </w:rPr>
        <w:softHyphen/>
        <w:t>ма: церковь Святой Женевъевы в Париже, живопись Ж.-Л. Да</w:t>
      </w:r>
      <w:r w:rsidRPr="00C226D6">
        <w:rPr>
          <w:rFonts w:eastAsia="Times New Roman"/>
          <w:color w:val="000000"/>
          <w:sz w:val="28"/>
          <w:szCs w:val="28"/>
        </w:rPr>
        <w:softHyphen/>
        <w:t>вида. Роман эпохи Просвещения: «Персидские письма» Ш.-Л. Де Монтескье. Расцвет английского романа: Дефо и Свифт. Сенти</w:t>
      </w:r>
      <w:r w:rsidRPr="00C226D6">
        <w:rPr>
          <w:rFonts w:eastAsia="Times New Roman"/>
          <w:color w:val="000000"/>
          <w:sz w:val="28"/>
          <w:szCs w:val="28"/>
        </w:rPr>
        <w:softHyphen/>
        <w:t xml:space="preserve">ментализм и готический роман. Преобладание светской музыки. Я. Вивальди, Г.-Ф. Гендель, И.С. Бах, Й. Гайдн, В.А. Моцарт. Век оперы. Театр и общество. «Женитьба Фигаро» П.О. Бомарше.                                                                                                                            </w:t>
      </w:r>
    </w:p>
    <w:p w:rsidR="006F3ADB" w:rsidRPr="00C226D6" w:rsidRDefault="006F3ADB" w:rsidP="00C226D6">
      <w:pPr>
        <w:pStyle w:val="18"/>
        <w:rPr>
          <w:rFonts w:eastAsia="Times New Roman"/>
          <w:color w:val="000000"/>
          <w:sz w:val="28"/>
          <w:szCs w:val="28"/>
        </w:rPr>
      </w:pPr>
      <w:r w:rsidRPr="00C226D6">
        <w:rPr>
          <w:rFonts w:eastAsia="Times New Roman"/>
          <w:b/>
          <w:color w:val="000000"/>
          <w:sz w:val="28"/>
          <w:szCs w:val="28"/>
        </w:rPr>
        <w:t>Английские колонии в Северной Америке и возникновение США</w:t>
      </w:r>
    </w:p>
    <w:p w:rsidR="006F3ADB" w:rsidRPr="00C226D6" w:rsidRDefault="006F3ADB" w:rsidP="00C226D6">
      <w:pPr>
        <w:pStyle w:val="18"/>
        <w:rPr>
          <w:sz w:val="28"/>
          <w:szCs w:val="28"/>
        </w:rPr>
      </w:pPr>
      <w:r w:rsidRPr="00C226D6">
        <w:rPr>
          <w:rFonts w:eastAsia="Times New Roman"/>
          <w:color w:val="000000"/>
          <w:sz w:val="28"/>
          <w:szCs w:val="28"/>
        </w:rPr>
        <w:t>Причины, характер и этапы колонизации Северной Америки. Образование тринадцати колоний, их различия. Специфика Пенс</w:t>
      </w:r>
      <w:r w:rsidRPr="00C226D6">
        <w:rPr>
          <w:rFonts w:eastAsia="Times New Roman"/>
          <w:color w:val="000000"/>
          <w:sz w:val="28"/>
          <w:szCs w:val="28"/>
        </w:rPr>
        <w:softHyphen/>
        <w:t>ильвании и Мэриленда. Претворение в жизнь протестантского Идеала. Налаживание взаимоотношений с местным населением. Америка — плавильный котёл народов. Специфика американско</w:t>
      </w:r>
      <w:r w:rsidRPr="00C226D6">
        <w:rPr>
          <w:rFonts w:eastAsia="Times New Roman"/>
          <w:color w:val="000000"/>
          <w:sz w:val="28"/>
          <w:szCs w:val="28"/>
        </w:rPr>
        <w:softHyphen/>
        <w:t>го национального характера.</w:t>
      </w:r>
    </w:p>
    <w:p w:rsidR="006F3ADB" w:rsidRPr="00C226D6" w:rsidRDefault="006F3ADB" w:rsidP="00C226D6">
      <w:pPr>
        <w:pStyle w:val="18"/>
        <w:rPr>
          <w:rFonts w:eastAsia="Times New Roman"/>
          <w:color w:val="000000"/>
          <w:sz w:val="28"/>
          <w:szCs w:val="28"/>
        </w:rPr>
      </w:pPr>
      <w:r w:rsidRPr="00C226D6">
        <w:rPr>
          <w:rFonts w:eastAsia="Times New Roman"/>
          <w:color w:val="000000"/>
          <w:sz w:val="28"/>
          <w:szCs w:val="28"/>
        </w:rPr>
        <w:t xml:space="preserve">Особенности американского Просвещения. Б. Франклин.                                                                                                       </w:t>
      </w:r>
    </w:p>
    <w:p w:rsidR="006F3ADB" w:rsidRPr="00C226D6" w:rsidRDefault="006F3ADB" w:rsidP="00C226D6">
      <w:pPr>
        <w:pStyle w:val="18"/>
        <w:rPr>
          <w:sz w:val="28"/>
          <w:szCs w:val="28"/>
        </w:rPr>
      </w:pPr>
      <w:r w:rsidRPr="00C226D6">
        <w:rPr>
          <w:rFonts w:eastAsia="Times New Roman"/>
          <w:color w:val="000000"/>
          <w:sz w:val="28"/>
          <w:szCs w:val="28"/>
        </w:rPr>
        <w:t>Освоение  новых  территорий.   Различные  типы  ведения  сель</w:t>
      </w:r>
      <w:r w:rsidRPr="00C226D6">
        <w:rPr>
          <w:rFonts w:eastAsia="Times New Roman"/>
          <w:color w:val="000000"/>
          <w:sz w:val="28"/>
          <w:szCs w:val="28"/>
        </w:rPr>
        <w:softHyphen/>
        <w:t>ского хозяйства в северных и южных колониях. Урбанизация и фермерство  на Севере.   Плантации Юга:   развитие  работорговли, импорт рабочей силы из Африки.</w:t>
      </w:r>
    </w:p>
    <w:p w:rsidR="006F3ADB" w:rsidRPr="00C226D6" w:rsidRDefault="006F3ADB" w:rsidP="00C226D6">
      <w:pPr>
        <w:pStyle w:val="18"/>
        <w:rPr>
          <w:rFonts w:eastAsia="Times New Roman"/>
          <w:color w:val="000000"/>
          <w:sz w:val="28"/>
          <w:szCs w:val="28"/>
        </w:rPr>
      </w:pPr>
      <w:r w:rsidRPr="00C226D6">
        <w:rPr>
          <w:rFonts w:eastAsia="Times New Roman"/>
          <w:color w:val="000000"/>
          <w:sz w:val="28"/>
          <w:szCs w:val="28"/>
        </w:rPr>
        <w:t xml:space="preserve">Нарастание конфликтов с метрополией. Первый континентальный конгресс. Второй континентальный конгресс. Создание регулярной армии. Декларация независимости, превращение колоний штаты. Т. Джефферсон. </w:t>
      </w:r>
    </w:p>
    <w:p w:rsidR="006F3ADB" w:rsidRPr="00C226D6" w:rsidRDefault="006F3ADB" w:rsidP="00C226D6">
      <w:pPr>
        <w:pStyle w:val="18"/>
        <w:rPr>
          <w:rFonts w:eastAsia="Times New Roman"/>
          <w:color w:val="000000"/>
          <w:sz w:val="28"/>
          <w:szCs w:val="28"/>
        </w:rPr>
      </w:pPr>
      <w:r w:rsidRPr="00C226D6">
        <w:rPr>
          <w:rFonts w:eastAsia="Times New Roman"/>
          <w:color w:val="000000"/>
          <w:sz w:val="28"/>
          <w:szCs w:val="28"/>
        </w:rPr>
        <w:t xml:space="preserve">Война за независимость. Дж. Вашингтон. Декларация о вооруженном нейтралитете. Принятие Конституции США. Итоги войны за независимость. </w:t>
      </w:r>
    </w:p>
    <w:p w:rsidR="006F3ADB" w:rsidRPr="00C226D6" w:rsidRDefault="006F3ADB" w:rsidP="00C226D6">
      <w:pPr>
        <w:pStyle w:val="18"/>
        <w:rPr>
          <w:b/>
          <w:sz w:val="28"/>
          <w:szCs w:val="28"/>
        </w:rPr>
      </w:pPr>
      <w:r w:rsidRPr="00C226D6">
        <w:rPr>
          <w:rFonts w:eastAsia="Times New Roman"/>
          <w:b/>
          <w:color w:val="000000"/>
          <w:sz w:val="28"/>
          <w:szCs w:val="28"/>
        </w:rPr>
        <w:t>Промышленная революция в Англии</w:t>
      </w:r>
    </w:p>
    <w:p w:rsidR="006F3ADB" w:rsidRPr="00C226D6" w:rsidRDefault="006F3ADB" w:rsidP="00C226D6">
      <w:pPr>
        <w:pStyle w:val="18"/>
        <w:rPr>
          <w:sz w:val="28"/>
          <w:szCs w:val="28"/>
        </w:rPr>
      </w:pPr>
      <w:r w:rsidRPr="00C226D6">
        <w:rPr>
          <w:rFonts w:eastAsia="Times New Roman"/>
          <w:color w:val="000000"/>
          <w:sz w:val="28"/>
          <w:szCs w:val="28"/>
        </w:rPr>
        <w:t xml:space="preserve">Образование Великобритании. Англия, Шотландия и Уэльс: общее и различия. Пропаганда единства. Анна Стюарт. Воцарение Ганноверской династии. Георг </w:t>
      </w:r>
      <w:r w:rsidRPr="00C226D6">
        <w:rPr>
          <w:rFonts w:eastAsia="Times New Roman"/>
          <w:color w:val="000000"/>
          <w:sz w:val="28"/>
          <w:szCs w:val="28"/>
          <w:lang w:val="en-US"/>
        </w:rPr>
        <w:t>I</w:t>
      </w:r>
      <w:r w:rsidRPr="00C226D6">
        <w:rPr>
          <w:rFonts w:eastAsia="Times New Roman"/>
          <w:color w:val="000000"/>
          <w:sz w:val="28"/>
          <w:szCs w:val="28"/>
        </w:rPr>
        <w:t xml:space="preserve"> и Георг П. Изменения в политической системе Великобритании. Постепенный переход власти Кабинету министров. Назначение главой правительства лидера победившей партии. Георг </w:t>
      </w:r>
      <w:r w:rsidRPr="00C226D6">
        <w:rPr>
          <w:rFonts w:eastAsia="Times New Roman"/>
          <w:color w:val="000000"/>
          <w:sz w:val="28"/>
          <w:szCs w:val="28"/>
          <w:lang w:val="en-US"/>
        </w:rPr>
        <w:t>III</w:t>
      </w:r>
      <w:r w:rsidRPr="00C226D6">
        <w:rPr>
          <w:rFonts w:eastAsia="Times New Roman"/>
          <w:color w:val="000000"/>
          <w:sz w:val="28"/>
          <w:szCs w:val="28"/>
        </w:rPr>
        <w:t>.</w:t>
      </w:r>
    </w:p>
    <w:p w:rsidR="006F3ADB" w:rsidRPr="00C226D6" w:rsidRDefault="006F3ADB" w:rsidP="00C226D6">
      <w:pPr>
        <w:pStyle w:val="18"/>
        <w:rPr>
          <w:sz w:val="28"/>
          <w:szCs w:val="28"/>
        </w:rPr>
      </w:pPr>
      <w:r w:rsidRPr="00C226D6">
        <w:rPr>
          <w:rFonts w:eastAsia="Times New Roman"/>
          <w:color w:val="000000"/>
          <w:sz w:val="28"/>
          <w:szCs w:val="28"/>
        </w:rPr>
        <w:t>Понятие промышленной революции. Её предпосылки: аккумулирование капиталов в сельском хозяйстве, необходимость в увеличении объёмов производства. Заимствование изобретений. Основные технические усовершенствования. Паровая машина Дж. Уатта. Радикальные перемены в текстильной промышленно</w:t>
      </w:r>
      <w:r w:rsidRPr="00C226D6">
        <w:rPr>
          <w:rFonts w:eastAsia="Times New Roman"/>
          <w:color w:val="000000"/>
          <w:sz w:val="28"/>
          <w:szCs w:val="28"/>
        </w:rPr>
        <w:softHyphen/>
        <w:t>сти. Дж. Харгривс, Р. Аркрайт, С. Кромптон, Э. Картрайт. Появ</w:t>
      </w:r>
      <w:r w:rsidRPr="00C226D6">
        <w:rPr>
          <w:rFonts w:eastAsia="Times New Roman"/>
          <w:color w:val="000000"/>
          <w:sz w:val="28"/>
          <w:szCs w:val="28"/>
        </w:rPr>
        <w:softHyphen/>
        <w:t>ление железных дорог. Экономические и социальные последствия Промышленной революции. Уменьшение роли земельной аристократии. Возникновение промышленной буржуазии и промышлен</w:t>
      </w:r>
      <w:r w:rsidRPr="00C226D6">
        <w:rPr>
          <w:rFonts w:eastAsia="Times New Roman"/>
          <w:color w:val="000000"/>
          <w:sz w:val="28"/>
          <w:szCs w:val="28"/>
        </w:rPr>
        <w:softHyphen/>
        <w:t>ного пролетариата. Эволюция семьи, уменьшение её экономической роли. Завершение складывания мирового рынка.</w:t>
      </w:r>
    </w:p>
    <w:p w:rsidR="006F3ADB" w:rsidRPr="00C226D6" w:rsidRDefault="006F3ADB" w:rsidP="00C226D6">
      <w:pPr>
        <w:pStyle w:val="18"/>
        <w:jc w:val="center"/>
        <w:rPr>
          <w:rFonts w:eastAsia="Times New Roman"/>
          <w:color w:val="000000"/>
          <w:sz w:val="28"/>
          <w:szCs w:val="28"/>
        </w:rPr>
      </w:pPr>
      <w:r w:rsidRPr="00C226D6">
        <w:rPr>
          <w:rFonts w:eastAsia="Times New Roman"/>
          <w:color w:val="000000"/>
          <w:sz w:val="28"/>
          <w:szCs w:val="28"/>
        </w:rPr>
        <w:t>СТРАНЫ ВОСТОКА</w:t>
      </w:r>
    </w:p>
    <w:p w:rsidR="006F3ADB" w:rsidRPr="00C226D6" w:rsidRDefault="006F3ADB" w:rsidP="00C226D6">
      <w:pPr>
        <w:pStyle w:val="18"/>
        <w:rPr>
          <w:b/>
          <w:sz w:val="28"/>
          <w:szCs w:val="28"/>
        </w:rPr>
      </w:pPr>
      <w:r w:rsidRPr="00C226D6">
        <w:rPr>
          <w:rFonts w:eastAsia="Times New Roman"/>
          <w:b/>
          <w:color w:val="000000"/>
          <w:sz w:val="28"/>
          <w:szCs w:val="28"/>
        </w:rPr>
        <w:t>Мусульманский мир</w:t>
      </w:r>
    </w:p>
    <w:p w:rsidR="006F3ADB" w:rsidRPr="00C226D6" w:rsidRDefault="006F3ADB" w:rsidP="00C226D6">
      <w:pPr>
        <w:pStyle w:val="18"/>
        <w:rPr>
          <w:sz w:val="28"/>
          <w:szCs w:val="28"/>
        </w:rPr>
      </w:pPr>
      <w:r w:rsidRPr="00C226D6">
        <w:rPr>
          <w:sz w:val="28"/>
          <w:szCs w:val="28"/>
        </w:rPr>
        <w:t xml:space="preserve">Территориальный рост Османской империи в </w:t>
      </w:r>
      <w:r w:rsidRPr="00C226D6">
        <w:rPr>
          <w:sz w:val="28"/>
          <w:szCs w:val="28"/>
          <w:lang w:val="en-US"/>
        </w:rPr>
        <w:t>XVI</w:t>
      </w:r>
      <w:r w:rsidRPr="00C226D6">
        <w:rPr>
          <w:sz w:val="28"/>
          <w:szCs w:val="28"/>
        </w:rPr>
        <w:t>—</w:t>
      </w:r>
      <w:r w:rsidRPr="00C226D6">
        <w:rPr>
          <w:sz w:val="28"/>
          <w:szCs w:val="28"/>
          <w:lang w:val="en-US"/>
        </w:rPr>
        <w:t>XVII</w:t>
      </w:r>
      <w:r w:rsidRPr="00C226D6">
        <w:rPr>
          <w:sz w:val="28"/>
          <w:szCs w:val="28"/>
        </w:rPr>
        <w:t xml:space="preserve"> вв. За</w:t>
      </w:r>
      <w:r w:rsidRPr="00C226D6">
        <w:rPr>
          <w:sz w:val="28"/>
          <w:szCs w:val="28"/>
        </w:rPr>
        <w:softHyphen/>
        <w:t>воевания Селима</w:t>
      </w:r>
      <w:r w:rsidRPr="00C226D6">
        <w:rPr>
          <w:sz w:val="28"/>
          <w:szCs w:val="28"/>
          <w:lang w:val="en-US"/>
        </w:rPr>
        <w:t>I</w:t>
      </w:r>
      <w:r w:rsidRPr="00C226D6">
        <w:rPr>
          <w:sz w:val="28"/>
          <w:szCs w:val="28"/>
        </w:rPr>
        <w:t xml:space="preserve"> Грозного и их значение. Сулейман </w:t>
      </w:r>
      <w:r w:rsidRPr="00C226D6">
        <w:rPr>
          <w:sz w:val="28"/>
          <w:szCs w:val="28"/>
          <w:lang w:val="en-US"/>
        </w:rPr>
        <w:t>I</w:t>
      </w:r>
      <w:r w:rsidRPr="00C226D6">
        <w:rPr>
          <w:sz w:val="28"/>
          <w:szCs w:val="28"/>
        </w:rPr>
        <w:t xml:space="preserve"> Велико</w:t>
      </w:r>
      <w:r w:rsidRPr="00C226D6">
        <w:rPr>
          <w:sz w:val="28"/>
          <w:szCs w:val="28"/>
        </w:rPr>
        <w:softHyphen/>
        <w:t>лепный, его политические и военные успехи. Расцвет культуры. Творчество Синана. Государственное ивоенное устройство. Система наследования титула султана. Особенности социальной струк</w:t>
      </w:r>
      <w:r w:rsidRPr="00C226D6">
        <w:rPr>
          <w:sz w:val="28"/>
          <w:szCs w:val="28"/>
        </w:rPr>
        <w:softHyphen/>
        <w:t>туры. Роль рабства. Положение христиан. Янычары. Воздействие «революции цен» и перемещения торговых путей из Средиземно</w:t>
      </w:r>
      <w:r w:rsidRPr="00C226D6">
        <w:rPr>
          <w:sz w:val="28"/>
          <w:szCs w:val="28"/>
        </w:rPr>
        <w:softHyphen/>
        <w:t>морья в Атлантику. Падение авторитета центральной власти. На</w:t>
      </w:r>
      <w:r w:rsidRPr="00C226D6">
        <w:rPr>
          <w:sz w:val="28"/>
          <w:szCs w:val="28"/>
        </w:rPr>
        <w:softHyphen/>
        <w:t>чало экономического и военного упадка Османской империи.</w:t>
      </w:r>
    </w:p>
    <w:p w:rsidR="006F3ADB" w:rsidRPr="00C226D6" w:rsidRDefault="006F3ADB" w:rsidP="00C226D6">
      <w:pPr>
        <w:pStyle w:val="18"/>
        <w:rPr>
          <w:sz w:val="28"/>
          <w:szCs w:val="28"/>
        </w:rPr>
      </w:pPr>
      <w:r w:rsidRPr="00C226D6">
        <w:rPr>
          <w:sz w:val="28"/>
          <w:szCs w:val="28"/>
        </w:rPr>
        <w:t xml:space="preserve">Расцвет Ирана в правление династии Сефевидов. Исмаил </w:t>
      </w:r>
      <w:r w:rsidRPr="00C226D6">
        <w:rPr>
          <w:sz w:val="28"/>
          <w:szCs w:val="28"/>
          <w:lang w:val="en-US"/>
        </w:rPr>
        <w:t>I</w:t>
      </w:r>
      <w:r w:rsidRPr="00C226D6">
        <w:rPr>
          <w:sz w:val="28"/>
          <w:szCs w:val="28"/>
        </w:rPr>
        <w:t xml:space="preserve">. Борьба с Османской империей. Внутренняя политика Аббаса </w:t>
      </w:r>
      <w:r w:rsidRPr="00C226D6">
        <w:rPr>
          <w:sz w:val="28"/>
          <w:szCs w:val="28"/>
          <w:lang w:val="en-US"/>
        </w:rPr>
        <w:t>I</w:t>
      </w:r>
      <w:r w:rsidRPr="00C226D6">
        <w:rPr>
          <w:sz w:val="28"/>
          <w:szCs w:val="28"/>
        </w:rPr>
        <w:t xml:space="preserve">, его реформы. Расцвет Исфахана. Внешняя политика Аббаса </w:t>
      </w:r>
      <w:r w:rsidRPr="00C226D6">
        <w:rPr>
          <w:sz w:val="28"/>
          <w:szCs w:val="28"/>
          <w:lang w:val="en-US"/>
        </w:rPr>
        <w:t>I</w:t>
      </w:r>
      <w:r w:rsidRPr="00C226D6">
        <w:rPr>
          <w:sz w:val="28"/>
          <w:szCs w:val="28"/>
        </w:rPr>
        <w:t>. Расши</w:t>
      </w:r>
      <w:r w:rsidRPr="00C226D6">
        <w:rPr>
          <w:sz w:val="28"/>
          <w:szCs w:val="28"/>
        </w:rPr>
        <w:softHyphen/>
        <w:t xml:space="preserve">рение связей со странами Западной Европы и с Россией. Упадок Ирана в конце </w:t>
      </w:r>
      <w:r w:rsidRPr="00C226D6">
        <w:rPr>
          <w:bCs/>
          <w:sz w:val="28"/>
          <w:szCs w:val="28"/>
          <w:lang w:val="en-US"/>
        </w:rPr>
        <w:t>XVII</w:t>
      </w:r>
      <w:r w:rsidRPr="00C226D6">
        <w:rPr>
          <w:sz w:val="28"/>
          <w:szCs w:val="28"/>
        </w:rPr>
        <w:t xml:space="preserve">— начале </w:t>
      </w:r>
      <w:r w:rsidRPr="00C226D6">
        <w:rPr>
          <w:bCs/>
          <w:sz w:val="28"/>
          <w:szCs w:val="28"/>
          <w:lang w:val="en-US"/>
        </w:rPr>
        <w:t>XVIII</w:t>
      </w:r>
      <w:r w:rsidRPr="00C226D6">
        <w:rPr>
          <w:sz w:val="28"/>
          <w:szCs w:val="28"/>
        </w:rPr>
        <w:t>в. Конец династии Сефеви</w:t>
      </w:r>
      <w:r w:rsidRPr="00C226D6">
        <w:rPr>
          <w:sz w:val="28"/>
          <w:szCs w:val="28"/>
        </w:rPr>
        <w:softHyphen/>
        <w:t xml:space="preserve">дов. Надир-шах, его внутренняя и внешняя политика. Ослабление Ирана во второй половине </w:t>
      </w:r>
      <w:r w:rsidRPr="00C226D6">
        <w:rPr>
          <w:bCs/>
          <w:sz w:val="28"/>
          <w:szCs w:val="28"/>
          <w:lang w:val="en-US"/>
        </w:rPr>
        <w:t>XVIII</w:t>
      </w:r>
      <w:r w:rsidRPr="00C226D6">
        <w:rPr>
          <w:sz w:val="28"/>
          <w:szCs w:val="28"/>
        </w:rPr>
        <w:t>в.</w:t>
      </w:r>
    </w:p>
    <w:p w:rsidR="006F3ADB" w:rsidRPr="00C226D6" w:rsidRDefault="006F3ADB" w:rsidP="00C226D6">
      <w:pPr>
        <w:pStyle w:val="18"/>
        <w:rPr>
          <w:sz w:val="28"/>
          <w:szCs w:val="28"/>
        </w:rPr>
      </w:pPr>
      <w:r w:rsidRPr="00C226D6">
        <w:rPr>
          <w:sz w:val="28"/>
          <w:szCs w:val="28"/>
        </w:rPr>
        <w:t>Завоевание Индии Бабуром. Возникновение и расцвет империи Великих Моголов. Реформы Акбара. Его религиозная политика. Расцвет индийского искусства при Акбаре и его преемниках. Тадж-Махал. Религиозная политика Аурангзеба. Упадок империи Великих Моголов. Проникновение португальцев и голландцев в Индию. Английская Ост-Индская компания. Англо-французское соперничество. Битва при Плесси. Механизмы утверждения бри</w:t>
      </w:r>
      <w:r w:rsidRPr="00C226D6">
        <w:rPr>
          <w:sz w:val="28"/>
          <w:szCs w:val="28"/>
        </w:rPr>
        <w:softHyphen/>
        <w:t>танского владычества. Сипаи.</w:t>
      </w:r>
    </w:p>
    <w:p w:rsidR="006F3ADB" w:rsidRPr="00C226D6" w:rsidRDefault="006F3ADB" w:rsidP="00C226D6">
      <w:pPr>
        <w:pStyle w:val="18"/>
        <w:rPr>
          <w:sz w:val="28"/>
          <w:szCs w:val="28"/>
        </w:rPr>
      </w:pPr>
      <w:r w:rsidRPr="00C226D6">
        <w:rPr>
          <w:b/>
          <w:bCs/>
          <w:sz w:val="28"/>
          <w:szCs w:val="28"/>
        </w:rPr>
        <w:t>Страны Дальнего Востока</w:t>
      </w:r>
    </w:p>
    <w:p w:rsidR="006F3ADB" w:rsidRPr="00C226D6" w:rsidRDefault="006F3ADB" w:rsidP="00C226D6">
      <w:pPr>
        <w:pStyle w:val="18"/>
        <w:rPr>
          <w:sz w:val="28"/>
          <w:szCs w:val="28"/>
        </w:rPr>
      </w:pPr>
      <w:r w:rsidRPr="00C226D6">
        <w:rPr>
          <w:sz w:val="28"/>
          <w:szCs w:val="28"/>
        </w:rPr>
        <w:t>Расцвет Китая в правление династии Мин. Особенности внеш</w:t>
      </w:r>
      <w:r w:rsidRPr="00C226D6">
        <w:rPr>
          <w:sz w:val="28"/>
          <w:szCs w:val="28"/>
        </w:rPr>
        <w:softHyphen/>
        <w:t>ней торговли. Причины нарастания недовольства политикой пра</w:t>
      </w:r>
      <w:r w:rsidRPr="00C226D6">
        <w:rPr>
          <w:sz w:val="28"/>
          <w:szCs w:val="28"/>
        </w:rPr>
        <w:softHyphen/>
        <w:t>вительства. Крестьянская война и установление маньчжурского владычества. Особенности внутренней политики маньчжурских правителей. Успехи династии Цин. Правление Цяньлуна. Запрет</w:t>
      </w:r>
      <w:r w:rsidRPr="00C226D6">
        <w:rPr>
          <w:sz w:val="28"/>
          <w:szCs w:val="28"/>
        </w:rPr>
        <w:softHyphen/>
        <w:t>ный город.</w:t>
      </w:r>
    </w:p>
    <w:p w:rsidR="006F3ADB" w:rsidRPr="00C226D6" w:rsidRDefault="006F3ADB" w:rsidP="00C226D6">
      <w:pPr>
        <w:pStyle w:val="18"/>
        <w:rPr>
          <w:sz w:val="28"/>
          <w:szCs w:val="28"/>
        </w:rPr>
      </w:pPr>
      <w:r w:rsidRPr="00C226D6">
        <w:rPr>
          <w:sz w:val="28"/>
          <w:szCs w:val="28"/>
        </w:rPr>
        <w:t>Деятельность христианских миссионеров в Китае. «Закрытие» Китая для европейцев, его причины и последствия.</w:t>
      </w:r>
    </w:p>
    <w:p w:rsidR="006F3ADB" w:rsidRPr="00C226D6" w:rsidRDefault="006F3ADB" w:rsidP="00C226D6">
      <w:pPr>
        <w:pStyle w:val="18"/>
        <w:rPr>
          <w:sz w:val="28"/>
          <w:szCs w:val="28"/>
        </w:rPr>
      </w:pPr>
      <w:r w:rsidRPr="00C226D6">
        <w:rPr>
          <w:sz w:val="28"/>
          <w:szCs w:val="28"/>
        </w:rPr>
        <w:t xml:space="preserve">Япония в </w:t>
      </w:r>
      <w:r w:rsidRPr="00C226D6">
        <w:rPr>
          <w:sz w:val="28"/>
          <w:szCs w:val="28"/>
          <w:lang w:val="en-US"/>
        </w:rPr>
        <w:t>XVI</w:t>
      </w:r>
      <w:r w:rsidRPr="00C226D6">
        <w:rPr>
          <w:sz w:val="28"/>
          <w:szCs w:val="28"/>
        </w:rPr>
        <w:t>-</w:t>
      </w:r>
      <w:r w:rsidRPr="00C226D6">
        <w:rPr>
          <w:sz w:val="28"/>
          <w:szCs w:val="28"/>
          <w:lang w:val="en-US"/>
        </w:rPr>
        <w:t>XVII</w:t>
      </w:r>
      <w:r w:rsidRPr="00C226D6">
        <w:rPr>
          <w:sz w:val="28"/>
          <w:szCs w:val="28"/>
        </w:rPr>
        <w:t xml:space="preserve"> вв. Усобицы. Начало проникновения евро</w:t>
      </w:r>
      <w:r w:rsidRPr="00C226D6">
        <w:rPr>
          <w:sz w:val="28"/>
          <w:szCs w:val="28"/>
        </w:rPr>
        <w:softHyphen/>
        <w:t>пейцев. Ввоз огнестрельного оружия и перемены в военном деле. Распространение христианства и борьба с ним. Борьба за объеди</w:t>
      </w:r>
      <w:r w:rsidRPr="00C226D6">
        <w:rPr>
          <w:sz w:val="28"/>
          <w:szCs w:val="28"/>
        </w:rPr>
        <w:softHyphen/>
        <w:t xml:space="preserve">нение страны. Ода Нобунага, ТоётомиХидэёси, ТокугаваИэясу, их реформы. Установление власти сегунов династии Токугава. Крестьянское восстание </w:t>
      </w:r>
      <w:r w:rsidRPr="00C226D6">
        <w:rPr>
          <w:bCs/>
          <w:sz w:val="28"/>
          <w:szCs w:val="28"/>
        </w:rPr>
        <w:t>1637</w:t>
      </w:r>
      <w:r w:rsidRPr="00C226D6">
        <w:rPr>
          <w:sz w:val="28"/>
          <w:szCs w:val="28"/>
        </w:rPr>
        <w:t>г. «Закрытие» Японии, его причи</w:t>
      </w:r>
      <w:r w:rsidRPr="00C226D6">
        <w:rPr>
          <w:sz w:val="28"/>
          <w:szCs w:val="28"/>
        </w:rPr>
        <w:softHyphen/>
        <w:t>ны и последствия.</w:t>
      </w:r>
    </w:p>
    <w:p w:rsidR="006F3ADB" w:rsidRPr="00C226D6" w:rsidRDefault="006F3ADB" w:rsidP="00C226D6">
      <w:pPr>
        <w:pStyle w:val="18"/>
        <w:rPr>
          <w:sz w:val="28"/>
          <w:szCs w:val="28"/>
        </w:rPr>
      </w:pPr>
      <w:r w:rsidRPr="00C226D6">
        <w:rPr>
          <w:sz w:val="28"/>
          <w:szCs w:val="28"/>
        </w:rPr>
        <w:t>Соединение традиций и инноваций в Новое время. Старый по</w:t>
      </w:r>
      <w:r w:rsidRPr="00C226D6">
        <w:rPr>
          <w:sz w:val="28"/>
          <w:szCs w:val="28"/>
        </w:rPr>
        <w:softHyphen/>
        <w:t>рядок, его характеристика и итоги. Изменения в экономике, со</w:t>
      </w:r>
      <w:r w:rsidRPr="00C226D6">
        <w:rPr>
          <w:sz w:val="28"/>
          <w:szCs w:val="28"/>
        </w:rPr>
        <w:softHyphen/>
        <w:t>циальной структуре. Урбанизация. Промышленная революция. Эпоха революций. Новые политические модели. Увеличение роли государства, эволюция взаимоотношений между государством и человеком. Принципиальные перемены в повседневной жизни. Уникальная роль европейских стран. Возникновение колониаль</w:t>
      </w:r>
      <w:r w:rsidRPr="00C226D6">
        <w:rPr>
          <w:sz w:val="28"/>
          <w:szCs w:val="28"/>
        </w:rPr>
        <w:softHyphen/>
        <w:t>ной системы. Упадок Османской империи, распад империи Вели</w:t>
      </w:r>
      <w:r w:rsidRPr="00C226D6">
        <w:rPr>
          <w:sz w:val="28"/>
          <w:szCs w:val="28"/>
        </w:rPr>
        <w:softHyphen/>
        <w:t xml:space="preserve">ких Моголов. Европа как лидер и образец для всего мира. </w:t>
      </w:r>
    </w:p>
    <w:p w:rsidR="00C226D6" w:rsidRDefault="006F3ADB" w:rsidP="00C226D6">
      <w:pPr>
        <w:pStyle w:val="18"/>
        <w:rPr>
          <w:sz w:val="28"/>
          <w:szCs w:val="28"/>
        </w:rPr>
      </w:pPr>
      <w:r w:rsidRPr="00C226D6">
        <w:rPr>
          <w:sz w:val="28"/>
          <w:szCs w:val="28"/>
        </w:rPr>
        <w:t xml:space="preserve"> РАЗДЕЛ</w:t>
      </w:r>
      <w:r w:rsidRPr="00C226D6">
        <w:rPr>
          <w:sz w:val="28"/>
          <w:szCs w:val="28"/>
          <w:lang w:val="en-US"/>
        </w:rPr>
        <w:t>IV</w:t>
      </w:r>
      <w:r w:rsidRPr="00C226D6">
        <w:rPr>
          <w:sz w:val="28"/>
          <w:szCs w:val="28"/>
        </w:rPr>
        <w:t xml:space="preserve">.НАЧАЛО ИНДУСТРИАЛЬНОЙ ЭПОХИ </w:t>
      </w:r>
    </w:p>
    <w:p w:rsidR="006F3ADB" w:rsidRPr="00C226D6" w:rsidRDefault="006F3ADB" w:rsidP="00C226D6">
      <w:pPr>
        <w:pStyle w:val="18"/>
        <w:rPr>
          <w:sz w:val="28"/>
          <w:szCs w:val="28"/>
        </w:rPr>
      </w:pPr>
      <w:r w:rsidRPr="00C226D6">
        <w:rPr>
          <w:sz w:val="28"/>
          <w:szCs w:val="28"/>
        </w:rPr>
        <w:t>Второй период Новой истории: понятие, периодизация, основ</w:t>
      </w:r>
      <w:r w:rsidRPr="00C226D6">
        <w:rPr>
          <w:sz w:val="28"/>
          <w:szCs w:val="28"/>
        </w:rPr>
        <w:softHyphen/>
        <w:t>ные характеристики. Традиционное общество и модернизация.</w:t>
      </w:r>
    </w:p>
    <w:p w:rsidR="006F3ADB" w:rsidRPr="00C226D6" w:rsidRDefault="006F3ADB" w:rsidP="00C226D6">
      <w:pPr>
        <w:pStyle w:val="18"/>
        <w:rPr>
          <w:b/>
          <w:sz w:val="28"/>
          <w:szCs w:val="28"/>
        </w:rPr>
      </w:pPr>
      <w:r w:rsidRPr="00C226D6">
        <w:rPr>
          <w:b/>
          <w:sz w:val="28"/>
          <w:szCs w:val="28"/>
        </w:rPr>
        <w:t xml:space="preserve">Экономическое развитие в </w:t>
      </w:r>
      <w:r w:rsidRPr="00C226D6">
        <w:rPr>
          <w:b/>
          <w:sz w:val="28"/>
          <w:szCs w:val="28"/>
          <w:lang w:val="en-US"/>
        </w:rPr>
        <w:t>XIX</w:t>
      </w:r>
      <w:r w:rsidRPr="00C226D6">
        <w:rPr>
          <w:b/>
          <w:sz w:val="28"/>
          <w:szCs w:val="28"/>
        </w:rPr>
        <w:t xml:space="preserve"> в.</w:t>
      </w:r>
    </w:p>
    <w:p w:rsidR="006F3ADB" w:rsidRPr="00C226D6" w:rsidRDefault="006F3ADB" w:rsidP="00C226D6">
      <w:pPr>
        <w:pStyle w:val="18"/>
        <w:rPr>
          <w:sz w:val="28"/>
          <w:szCs w:val="28"/>
        </w:rPr>
      </w:pPr>
      <w:r w:rsidRPr="00C226D6">
        <w:rPr>
          <w:sz w:val="28"/>
          <w:szCs w:val="28"/>
        </w:rPr>
        <w:t>Промышленный переворот и его особенности в странах Евро</w:t>
      </w:r>
      <w:r w:rsidRPr="00C226D6">
        <w:rPr>
          <w:sz w:val="28"/>
          <w:szCs w:val="28"/>
        </w:rPr>
        <w:softHyphen/>
        <w:t>пы и США. Транспортная революция. Развитие машиностроения и важнейшие изобретения. Складывание мирового рынка. Накопление капитала, акционерные общества и биржи. Новый облик  промышленного предприятия. Подъёмы и кризисы. Свободная торговля и протекционизм. «Вторая промышленная революция». Капиталистическая перестройка сельского хозяйства. Монополистический капитализм.</w:t>
      </w:r>
    </w:p>
    <w:p w:rsidR="006F3ADB" w:rsidRPr="00C226D6" w:rsidRDefault="006F3ADB" w:rsidP="00C226D6">
      <w:pPr>
        <w:pStyle w:val="18"/>
        <w:rPr>
          <w:b/>
          <w:sz w:val="28"/>
          <w:szCs w:val="28"/>
        </w:rPr>
      </w:pPr>
      <w:r w:rsidRPr="00C226D6">
        <w:rPr>
          <w:b/>
          <w:sz w:val="28"/>
          <w:szCs w:val="28"/>
        </w:rPr>
        <w:t>Меняющееся общество</w:t>
      </w:r>
    </w:p>
    <w:p w:rsidR="006F3ADB" w:rsidRPr="00C226D6" w:rsidRDefault="006F3ADB" w:rsidP="00C226D6">
      <w:pPr>
        <w:pStyle w:val="18"/>
        <w:rPr>
          <w:sz w:val="28"/>
          <w:szCs w:val="28"/>
        </w:rPr>
      </w:pPr>
      <w:r w:rsidRPr="00C226D6">
        <w:rPr>
          <w:sz w:val="28"/>
          <w:szCs w:val="28"/>
        </w:rPr>
        <w:t>Демографическая революция и её причины. Прогресс здравоохранения, санитарии и гигиены. Пауперизм. Социальные последствия промышленной революции. Рост пространственной и социальной мобильности. Урбанизация. Социальное расслоение крестьянства. Упадок дворянства. Буржуазия как ведущая социальная сила, её неоднородность. Промышленный пролетариат как исторически новая социальная группа. Тяжёлые условия существования рабочих. Социальный протест и реформы.</w:t>
      </w:r>
    </w:p>
    <w:p w:rsidR="006F3ADB" w:rsidRPr="00C226D6" w:rsidRDefault="006F3ADB" w:rsidP="00C226D6">
      <w:pPr>
        <w:pStyle w:val="18"/>
        <w:rPr>
          <w:b/>
          <w:sz w:val="28"/>
          <w:szCs w:val="28"/>
        </w:rPr>
      </w:pPr>
      <w:r w:rsidRPr="00C226D6">
        <w:rPr>
          <w:b/>
          <w:sz w:val="28"/>
          <w:szCs w:val="28"/>
        </w:rPr>
        <w:t xml:space="preserve">Политическое развитие стран Запада в </w:t>
      </w:r>
      <w:r w:rsidRPr="00C226D6">
        <w:rPr>
          <w:b/>
          <w:sz w:val="28"/>
          <w:szCs w:val="28"/>
          <w:lang w:val="en-US"/>
        </w:rPr>
        <w:t>XIX</w:t>
      </w:r>
      <w:r w:rsidRPr="00C226D6">
        <w:rPr>
          <w:b/>
          <w:sz w:val="28"/>
          <w:szCs w:val="28"/>
        </w:rPr>
        <w:t xml:space="preserve"> в.</w:t>
      </w:r>
    </w:p>
    <w:p w:rsidR="006F3ADB" w:rsidRPr="00C226D6" w:rsidRDefault="006F3ADB" w:rsidP="00C226D6">
      <w:pPr>
        <w:pStyle w:val="18"/>
        <w:rPr>
          <w:sz w:val="28"/>
          <w:szCs w:val="28"/>
        </w:rPr>
      </w:pPr>
      <w:r w:rsidRPr="00C226D6">
        <w:rPr>
          <w:sz w:val="28"/>
          <w:szCs w:val="28"/>
        </w:rPr>
        <w:t>Демократизация как главное явление в политической жизни три и Запада. Формы правления: монархии и республики. Конституционные и парламентские монархии. Укрепление позиций парламентов. Появление массовых политических партий. Двух</w:t>
      </w:r>
      <w:r w:rsidRPr="00C226D6">
        <w:rPr>
          <w:sz w:val="28"/>
          <w:szCs w:val="28"/>
        </w:rPr>
        <w:softHyphen/>
        <w:t>партийная и многопартийная системы. Расширение гражданских прав.  Роль государства в жизни общества. Бюрократизация.</w:t>
      </w:r>
    </w:p>
    <w:p w:rsidR="006F3ADB" w:rsidRPr="00C226D6" w:rsidRDefault="006F3ADB" w:rsidP="00C226D6">
      <w:pPr>
        <w:pStyle w:val="18"/>
        <w:rPr>
          <w:b/>
          <w:sz w:val="28"/>
          <w:szCs w:val="28"/>
        </w:rPr>
      </w:pPr>
      <w:r w:rsidRPr="00C226D6">
        <w:rPr>
          <w:b/>
          <w:sz w:val="28"/>
          <w:szCs w:val="28"/>
        </w:rPr>
        <w:t>Новое общество — новые идеи</w:t>
      </w:r>
    </w:p>
    <w:p w:rsidR="006F3ADB" w:rsidRPr="00C226D6" w:rsidRDefault="006F3ADB" w:rsidP="00C226D6">
      <w:pPr>
        <w:pStyle w:val="18"/>
        <w:rPr>
          <w:sz w:val="28"/>
          <w:szCs w:val="28"/>
        </w:rPr>
      </w:pPr>
      <w:r w:rsidRPr="00C226D6">
        <w:rPr>
          <w:sz w:val="28"/>
          <w:szCs w:val="28"/>
        </w:rPr>
        <w:t>Оформление основных идеологий. Личная, политическая и экономическая свобода как основные принципы либеральной идеологии. Глинные представители либерализма. Критика либерализма консерваторами. Идеи Ж. де Местра, Э. Бёрка. Основные теоретики социализма  и их проекты построения общества социальной справедливо</w:t>
      </w:r>
      <w:r w:rsidRPr="00C226D6">
        <w:rPr>
          <w:sz w:val="28"/>
          <w:szCs w:val="28"/>
        </w:rPr>
        <w:softHyphen/>
        <w:t xml:space="preserve">сти. Утопичность подобных проектов. Марксизм как революционная идеология. Учение о классовой борьбе и диктатуре пролетариата. </w:t>
      </w:r>
      <w:r w:rsidRPr="00C226D6">
        <w:rPr>
          <w:sz w:val="28"/>
          <w:szCs w:val="28"/>
          <w:lang w:val="en-US"/>
        </w:rPr>
        <w:t>I</w:t>
      </w:r>
      <w:r w:rsidRPr="00C226D6">
        <w:rPr>
          <w:sz w:val="28"/>
          <w:szCs w:val="28"/>
        </w:rPr>
        <w:t xml:space="preserve"> и </w:t>
      </w:r>
      <w:r w:rsidRPr="00C226D6">
        <w:rPr>
          <w:sz w:val="28"/>
          <w:szCs w:val="28"/>
          <w:lang w:val="en-US"/>
        </w:rPr>
        <w:t>II</w:t>
      </w:r>
      <w:r w:rsidRPr="00C226D6">
        <w:rPr>
          <w:sz w:val="28"/>
          <w:szCs w:val="28"/>
        </w:rPr>
        <w:t>Интернационал.Социал-демократические партии. Ревизио</w:t>
      </w:r>
      <w:r w:rsidRPr="00C226D6">
        <w:rPr>
          <w:sz w:val="28"/>
          <w:szCs w:val="28"/>
        </w:rPr>
        <w:softHyphen/>
        <w:t>низм и раскол марксизма. Анархизм. Национальная идеология.</w:t>
      </w:r>
    </w:p>
    <w:p w:rsidR="006F3ADB" w:rsidRPr="00C226D6" w:rsidRDefault="006F3ADB" w:rsidP="00C226D6">
      <w:pPr>
        <w:pStyle w:val="18"/>
        <w:rPr>
          <w:b/>
          <w:sz w:val="28"/>
          <w:szCs w:val="28"/>
        </w:rPr>
      </w:pPr>
      <w:r w:rsidRPr="00C226D6">
        <w:rPr>
          <w:b/>
          <w:sz w:val="28"/>
          <w:szCs w:val="28"/>
        </w:rPr>
        <w:t>Век художественных исканий</w:t>
      </w:r>
    </w:p>
    <w:p w:rsidR="006F3ADB" w:rsidRPr="00C226D6" w:rsidRDefault="006F3ADB" w:rsidP="00C226D6">
      <w:pPr>
        <w:pStyle w:val="18"/>
        <w:rPr>
          <w:sz w:val="28"/>
          <w:szCs w:val="28"/>
        </w:rPr>
      </w:pPr>
      <w:r w:rsidRPr="00C226D6">
        <w:rPr>
          <w:sz w:val="28"/>
          <w:szCs w:val="28"/>
        </w:rPr>
        <w:t>Основные черты культурного развития. Последствия промыш</w:t>
      </w:r>
      <w:r w:rsidRPr="00C226D6">
        <w:rPr>
          <w:sz w:val="28"/>
          <w:szCs w:val="28"/>
        </w:rPr>
        <w:softHyphen/>
        <w:t>ленной революции, секуляризация и демократизация. Народная, Весовая и высокая культура. Основные художественные стили. Классицизм и ампир в архитектуре (К. Шинкель, Дж. Нэш), живописи (Ж.-Л. Давид), литературе (И.В. Гёте, Ф. Шиллер) и му</w:t>
      </w:r>
      <w:r w:rsidRPr="00C226D6">
        <w:rPr>
          <w:sz w:val="28"/>
          <w:szCs w:val="28"/>
        </w:rPr>
        <w:softHyphen/>
        <w:t>зыке (Й. Гайдн, В.А. Моцарт). Романтизм как реакция на классицизм. Писатели Дж. Байрон, У. Блейк, В. Гюго. Художники Э. Делакруа, Ф. Гойя, К. Фридрих. Композиторы Ф. Шуберт, Ф. Шопен, Л. Бетховен, Дж. Верди. Реализм как поиск «прав</w:t>
      </w:r>
      <w:r w:rsidRPr="00C226D6">
        <w:rPr>
          <w:sz w:val="28"/>
          <w:szCs w:val="28"/>
        </w:rPr>
        <w:softHyphen/>
        <w:t>ды жизни», его критические функции. Реалистическая живописьТ.Руссо, Г. Курбе, Ж-Ф. Милле. Романы Ч. Диккенса, О. Бальзака, Стендаля. Натурализм Э. Золя. На пути к новому искусству: импрессионисты и экспрессионисты. Искусство модерна.</w:t>
      </w:r>
    </w:p>
    <w:p w:rsidR="006F3ADB" w:rsidRPr="00C226D6" w:rsidRDefault="006F3ADB" w:rsidP="00C226D6">
      <w:pPr>
        <w:pStyle w:val="18"/>
        <w:rPr>
          <w:b/>
          <w:sz w:val="28"/>
          <w:szCs w:val="28"/>
        </w:rPr>
      </w:pPr>
      <w:r w:rsidRPr="00C226D6">
        <w:rPr>
          <w:b/>
          <w:sz w:val="28"/>
          <w:szCs w:val="28"/>
        </w:rPr>
        <w:t xml:space="preserve">Образование и наука в </w:t>
      </w:r>
      <w:r w:rsidRPr="00C226D6">
        <w:rPr>
          <w:b/>
          <w:sz w:val="28"/>
          <w:szCs w:val="28"/>
          <w:lang w:val="en-US"/>
        </w:rPr>
        <w:t>XIX</w:t>
      </w:r>
      <w:r w:rsidRPr="00C226D6">
        <w:rPr>
          <w:b/>
          <w:sz w:val="28"/>
          <w:szCs w:val="28"/>
        </w:rPr>
        <w:t xml:space="preserve"> в.</w:t>
      </w:r>
    </w:p>
    <w:p w:rsidR="006F3ADB" w:rsidRPr="00C226D6" w:rsidRDefault="006F3ADB" w:rsidP="00C226D6">
      <w:pPr>
        <w:pStyle w:val="18"/>
        <w:rPr>
          <w:sz w:val="28"/>
          <w:szCs w:val="28"/>
        </w:rPr>
      </w:pPr>
      <w:r w:rsidRPr="00C226D6">
        <w:rPr>
          <w:sz w:val="28"/>
          <w:szCs w:val="28"/>
        </w:rPr>
        <w:t>Расширение начального образования и его причины. Малая доступность среднего и высшего образования. «Читательская революция» и её причины. Развитие науки, её дифференциация и усиление связи с производством. Важнейшие научные открытия в физике (М. Фарадей, Дж. Максвелл) и биологии (Ч. Дарвин, Л. Пастер, И.Г. Мендель). Изучение радиоактивности (Н. Бор, А. Беккерель и др.). Квантовая теория М. Планка и теория относительности А. Эйнштейна.</w:t>
      </w:r>
    </w:p>
    <w:p w:rsidR="006F3ADB" w:rsidRPr="00C226D6" w:rsidRDefault="006F3ADB" w:rsidP="00C226D6">
      <w:pPr>
        <w:pStyle w:val="18"/>
        <w:rPr>
          <w:b/>
          <w:sz w:val="28"/>
          <w:szCs w:val="28"/>
        </w:rPr>
      </w:pPr>
      <w:r w:rsidRPr="00C226D6">
        <w:rPr>
          <w:b/>
          <w:sz w:val="28"/>
          <w:szCs w:val="28"/>
        </w:rPr>
        <w:t>Французская революция и Наполеон</w:t>
      </w:r>
    </w:p>
    <w:p w:rsidR="006F3ADB" w:rsidRPr="00C226D6" w:rsidRDefault="006F3ADB" w:rsidP="00C226D6">
      <w:pPr>
        <w:pStyle w:val="18"/>
        <w:rPr>
          <w:sz w:val="28"/>
          <w:szCs w:val="28"/>
        </w:rPr>
      </w:pPr>
      <w:r w:rsidRPr="00C226D6">
        <w:rPr>
          <w:sz w:val="28"/>
          <w:szCs w:val="28"/>
        </w:rPr>
        <w:t xml:space="preserve">Французская революция </w:t>
      </w:r>
      <w:r w:rsidRPr="00C226D6">
        <w:rPr>
          <w:sz w:val="28"/>
          <w:szCs w:val="28"/>
          <w:lang w:val="en-US"/>
        </w:rPr>
        <w:t>XVIII</w:t>
      </w:r>
      <w:r w:rsidRPr="00C226D6">
        <w:rPr>
          <w:sz w:val="28"/>
          <w:szCs w:val="28"/>
        </w:rPr>
        <w:t xml:space="preserve"> в.</w:t>
      </w:r>
    </w:p>
    <w:p w:rsidR="006F3ADB" w:rsidRPr="00C226D6" w:rsidRDefault="006F3ADB" w:rsidP="00C226D6">
      <w:pPr>
        <w:pStyle w:val="18"/>
        <w:rPr>
          <w:sz w:val="28"/>
          <w:szCs w:val="28"/>
        </w:rPr>
      </w:pPr>
      <w:r w:rsidRPr="00C226D6">
        <w:rPr>
          <w:sz w:val="28"/>
          <w:szCs w:val="28"/>
        </w:rPr>
        <w:t xml:space="preserve">Правление Людовика </w:t>
      </w:r>
      <w:r w:rsidRPr="00C226D6">
        <w:rPr>
          <w:sz w:val="28"/>
          <w:szCs w:val="28"/>
          <w:lang w:val="en-US"/>
        </w:rPr>
        <w:t>XVI</w:t>
      </w:r>
      <w:r w:rsidRPr="00C226D6">
        <w:rPr>
          <w:sz w:val="28"/>
          <w:szCs w:val="28"/>
        </w:rPr>
        <w:t>. Влияние «революции цен», отста</w:t>
      </w:r>
      <w:r w:rsidRPr="00C226D6">
        <w:rPr>
          <w:sz w:val="28"/>
          <w:szCs w:val="28"/>
        </w:rPr>
        <w:softHyphen/>
        <w:t>лость сельского хозяйства, несбалансированность доходов и расхо</w:t>
      </w:r>
      <w:r w:rsidRPr="00C226D6">
        <w:rPr>
          <w:sz w:val="28"/>
          <w:szCs w:val="28"/>
        </w:rPr>
        <w:softHyphen/>
        <w:t>дов. Финансовый кризис и пути его преодоления. Экономический спад 1778-1787 гг.</w:t>
      </w:r>
    </w:p>
    <w:p w:rsidR="006F3ADB" w:rsidRPr="00C226D6" w:rsidRDefault="006F3ADB" w:rsidP="00C226D6">
      <w:pPr>
        <w:pStyle w:val="18"/>
        <w:rPr>
          <w:sz w:val="28"/>
          <w:szCs w:val="28"/>
        </w:rPr>
      </w:pPr>
      <w:r w:rsidRPr="00C226D6">
        <w:rPr>
          <w:sz w:val="28"/>
          <w:szCs w:val="28"/>
        </w:rPr>
        <w:t>Дворянство против реформ. Решение о созыве сословного представительства, наказы депутатам. От Генеральных штатов к Учредительному собранию. Граф  де Мирабо. Начало революции. Взятие Бастилии.</w:t>
      </w:r>
    </w:p>
    <w:p w:rsidR="006F3ADB" w:rsidRPr="00C226D6" w:rsidRDefault="006F3ADB" w:rsidP="00C226D6">
      <w:pPr>
        <w:pStyle w:val="18"/>
        <w:rPr>
          <w:sz w:val="28"/>
          <w:szCs w:val="28"/>
        </w:rPr>
      </w:pPr>
      <w:r w:rsidRPr="00C226D6">
        <w:rPr>
          <w:sz w:val="28"/>
          <w:szCs w:val="28"/>
        </w:rPr>
        <w:t>«Ночь чудес»: аграрные преобразования Учредительного собрания. Декларация прав человека и гражданина. Политические группировки и клубы: якобинцы, фейяны, жирондисты. Конституция 1791 г.</w:t>
      </w:r>
    </w:p>
    <w:p w:rsidR="006F3ADB" w:rsidRPr="00C226D6" w:rsidRDefault="006F3ADB" w:rsidP="00C226D6">
      <w:pPr>
        <w:pStyle w:val="18"/>
        <w:rPr>
          <w:sz w:val="28"/>
          <w:szCs w:val="28"/>
        </w:rPr>
      </w:pPr>
      <w:r w:rsidRPr="00C226D6">
        <w:rPr>
          <w:sz w:val="28"/>
          <w:szCs w:val="28"/>
        </w:rPr>
        <w:t>Падение монархии. Установление республики. Диктатура монта</w:t>
      </w:r>
      <w:r w:rsidRPr="00C226D6">
        <w:rPr>
          <w:sz w:val="28"/>
          <w:szCs w:val="28"/>
        </w:rPr>
        <w:softHyphen/>
        <w:t>ньяров. Гражданская война. Комитет общественного спасения. Кон</w:t>
      </w:r>
      <w:r w:rsidRPr="00C226D6">
        <w:rPr>
          <w:sz w:val="28"/>
          <w:szCs w:val="28"/>
        </w:rPr>
        <w:softHyphen/>
        <w:t>ституция 1793 г. Временный революционный порядок управления. Деятели революции: Ж.-П. Бриссо, Ж.-П. Марат, М. Робеспьер, Л.-А. Сен-Жюст, Ж. Кутон. Конвент и его комиссары. Установление режима террора, закон о подозрительных. Переворот 9 термидора.</w:t>
      </w:r>
    </w:p>
    <w:p w:rsidR="006F3ADB" w:rsidRPr="00C226D6" w:rsidRDefault="006F3ADB" w:rsidP="00C226D6">
      <w:pPr>
        <w:pStyle w:val="18"/>
        <w:rPr>
          <w:sz w:val="28"/>
          <w:szCs w:val="28"/>
        </w:rPr>
      </w:pPr>
      <w:r w:rsidRPr="00C226D6">
        <w:rPr>
          <w:sz w:val="28"/>
          <w:szCs w:val="28"/>
        </w:rPr>
        <w:t>Термидор и Директория. Конституция 1795 г. Переворот 18 брюмера. Итоги революции.</w:t>
      </w:r>
    </w:p>
    <w:p w:rsidR="006F3ADB" w:rsidRPr="00C226D6" w:rsidRDefault="006F3ADB" w:rsidP="00C226D6">
      <w:pPr>
        <w:pStyle w:val="18"/>
        <w:rPr>
          <w:b/>
          <w:sz w:val="28"/>
          <w:szCs w:val="28"/>
        </w:rPr>
      </w:pPr>
      <w:r w:rsidRPr="00C226D6">
        <w:rPr>
          <w:b/>
          <w:sz w:val="28"/>
          <w:szCs w:val="28"/>
        </w:rPr>
        <w:t>Франция под властью Наполеона Бонапарта</w:t>
      </w:r>
    </w:p>
    <w:p w:rsidR="006F3ADB" w:rsidRPr="00C226D6" w:rsidRDefault="006F3ADB" w:rsidP="00C226D6">
      <w:pPr>
        <w:pStyle w:val="18"/>
        <w:rPr>
          <w:sz w:val="28"/>
          <w:szCs w:val="28"/>
        </w:rPr>
      </w:pPr>
      <w:r w:rsidRPr="00C226D6">
        <w:rPr>
          <w:sz w:val="28"/>
          <w:szCs w:val="28"/>
        </w:rPr>
        <w:t>Наполеон Бонапарт. Установление режима личной власти и его конституционные основы. Реорганизация управления страной. Конкордат с папой римским.</w:t>
      </w:r>
    </w:p>
    <w:p w:rsidR="006F3ADB" w:rsidRPr="00C226D6" w:rsidRDefault="006F3ADB" w:rsidP="00C226D6">
      <w:pPr>
        <w:pStyle w:val="18"/>
        <w:rPr>
          <w:sz w:val="28"/>
          <w:szCs w:val="28"/>
        </w:rPr>
      </w:pPr>
      <w:r w:rsidRPr="00C226D6">
        <w:rPr>
          <w:sz w:val="28"/>
          <w:szCs w:val="28"/>
        </w:rPr>
        <w:t>Установление Империи. Изменение социальной структуры французского общества. Гражданский кодекс. Экономические до</w:t>
      </w:r>
      <w:r w:rsidRPr="00C226D6">
        <w:rPr>
          <w:sz w:val="28"/>
          <w:szCs w:val="28"/>
        </w:rPr>
        <w:softHyphen/>
        <w:t>стижения и проблемы Франции. Экономические кризисы.</w:t>
      </w:r>
    </w:p>
    <w:p w:rsidR="006F3ADB" w:rsidRPr="00C226D6" w:rsidRDefault="006F3ADB" w:rsidP="00C226D6">
      <w:pPr>
        <w:pStyle w:val="18"/>
        <w:rPr>
          <w:sz w:val="28"/>
          <w:szCs w:val="28"/>
        </w:rPr>
      </w:pPr>
      <w:r w:rsidRPr="00C226D6">
        <w:rPr>
          <w:sz w:val="28"/>
          <w:szCs w:val="28"/>
        </w:rPr>
        <w:t>Изменение характера революционных войн. Создание новой ар</w:t>
      </w:r>
      <w:r w:rsidRPr="00C226D6">
        <w:rPr>
          <w:sz w:val="28"/>
          <w:szCs w:val="28"/>
        </w:rPr>
        <w:softHyphen/>
        <w:t>мии. Появление новой когорты военачальников: Ж. Ланн, М. Ней, Ж.-Б. Бессьер,   И. Мюрат. Установление Континентальной блокады.</w:t>
      </w:r>
    </w:p>
    <w:p w:rsidR="006F3ADB" w:rsidRPr="00C226D6" w:rsidRDefault="006F3ADB" w:rsidP="00C226D6">
      <w:pPr>
        <w:pStyle w:val="18"/>
        <w:rPr>
          <w:sz w:val="28"/>
          <w:szCs w:val="28"/>
        </w:rPr>
      </w:pPr>
      <w:r w:rsidRPr="00C226D6">
        <w:rPr>
          <w:sz w:val="28"/>
          <w:szCs w:val="28"/>
        </w:rPr>
        <w:t>Войны с антифранцузскими коалициями. Трафальгарская бит</w:t>
      </w:r>
      <w:r w:rsidRPr="00C226D6">
        <w:rPr>
          <w:sz w:val="28"/>
          <w:szCs w:val="28"/>
        </w:rPr>
        <w:softHyphen/>
        <w:t>ва. Сражение при Аустерлице. Великая армия.</w:t>
      </w:r>
    </w:p>
    <w:p w:rsidR="006F3ADB" w:rsidRPr="00C226D6" w:rsidRDefault="006F3ADB" w:rsidP="00C226D6">
      <w:pPr>
        <w:pStyle w:val="18"/>
        <w:rPr>
          <w:sz w:val="28"/>
          <w:szCs w:val="28"/>
        </w:rPr>
      </w:pPr>
      <w:r w:rsidRPr="00C226D6">
        <w:rPr>
          <w:sz w:val="28"/>
          <w:szCs w:val="28"/>
        </w:rPr>
        <w:t>Закат империи. Война с Россией: причины и последствия. Бит</w:t>
      </w:r>
      <w:r w:rsidRPr="00C226D6">
        <w:rPr>
          <w:sz w:val="28"/>
          <w:szCs w:val="28"/>
        </w:rPr>
        <w:softHyphen/>
        <w:t>ва народов. Сто дней. Итоги правления Наполеона Бонапарта.</w:t>
      </w:r>
    </w:p>
    <w:p w:rsidR="006F3ADB" w:rsidRPr="00C226D6" w:rsidRDefault="006F3ADB" w:rsidP="00C226D6">
      <w:pPr>
        <w:pStyle w:val="18"/>
        <w:rPr>
          <w:b/>
          <w:sz w:val="28"/>
          <w:szCs w:val="28"/>
        </w:rPr>
      </w:pPr>
      <w:r w:rsidRPr="00C226D6">
        <w:rPr>
          <w:b/>
          <w:sz w:val="28"/>
          <w:szCs w:val="28"/>
        </w:rPr>
        <w:t xml:space="preserve">Венский конгресс 1814—1815 гг. и послевоенное устройство Европы                                                                               </w:t>
      </w:r>
    </w:p>
    <w:p w:rsidR="006F3ADB" w:rsidRPr="00C226D6" w:rsidRDefault="006F3ADB" w:rsidP="00C226D6">
      <w:pPr>
        <w:pStyle w:val="18"/>
        <w:rPr>
          <w:b/>
          <w:sz w:val="28"/>
          <w:szCs w:val="28"/>
        </w:rPr>
      </w:pPr>
      <w:r w:rsidRPr="00C226D6">
        <w:rPr>
          <w:sz w:val="28"/>
          <w:szCs w:val="28"/>
        </w:rPr>
        <w:t>Задачи конгресса. Основные принципы нового европейского по</w:t>
      </w:r>
      <w:r w:rsidRPr="00C226D6">
        <w:rPr>
          <w:sz w:val="28"/>
          <w:szCs w:val="28"/>
        </w:rPr>
        <w:softHyphen/>
        <w:t>рядка: реставрация, легитимизм и равновесие. Территориальные из</w:t>
      </w:r>
      <w:r w:rsidRPr="00C226D6">
        <w:rPr>
          <w:sz w:val="28"/>
          <w:szCs w:val="28"/>
        </w:rPr>
        <w:softHyphen/>
        <w:t>менения. Значение конгресса. Создание Священного союза, его роль и значение. Режим Реставрации. Борьба против неё либеральных, национальных и демократических сил. Конгрессы великих держав и подавление революции в Италии и Испании. Восстание в Греции.</w:t>
      </w:r>
    </w:p>
    <w:p w:rsidR="006F3ADB" w:rsidRPr="00C226D6" w:rsidRDefault="006F3ADB" w:rsidP="00C226D6">
      <w:pPr>
        <w:pStyle w:val="18"/>
        <w:rPr>
          <w:sz w:val="28"/>
          <w:szCs w:val="28"/>
        </w:rPr>
      </w:pPr>
      <w:r w:rsidRPr="00C226D6">
        <w:rPr>
          <w:sz w:val="28"/>
          <w:szCs w:val="28"/>
        </w:rPr>
        <w:t xml:space="preserve">СТРАНЫ ЕВРОПЫ И США ДО ПОСЛЕДНЕЙ ТРЕТИ </w:t>
      </w:r>
      <w:r w:rsidRPr="00C226D6">
        <w:rPr>
          <w:sz w:val="28"/>
          <w:szCs w:val="28"/>
          <w:lang w:val="en-US"/>
        </w:rPr>
        <w:t>XIX</w:t>
      </w:r>
      <w:r w:rsidRPr="00C226D6">
        <w:rPr>
          <w:sz w:val="28"/>
          <w:szCs w:val="28"/>
        </w:rPr>
        <w:t xml:space="preserve"> в.</w:t>
      </w:r>
    </w:p>
    <w:p w:rsidR="006F3ADB" w:rsidRPr="00C226D6" w:rsidRDefault="006F3ADB" w:rsidP="00C226D6">
      <w:pPr>
        <w:pStyle w:val="18"/>
        <w:rPr>
          <w:sz w:val="28"/>
          <w:szCs w:val="28"/>
        </w:rPr>
      </w:pPr>
      <w:r w:rsidRPr="00C226D6">
        <w:rPr>
          <w:b/>
          <w:sz w:val="28"/>
          <w:szCs w:val="28"/>
        </w:rPr>
        <w:t>Англия: экономическое лидерство и политические реформы</w:t>
      </w:r>
    </w:p>
    <w:p w:rsidR="006F3ADB" w:rsidRPr="00C226D6" w:rsidRDefault="006F3ADB" w:rsidP="00C226D6">
      <w:pPr>
        <w:pStyle w:val="18"/>
        <w:rPr>
          <w:sz w:val="28"/>
          <w:szCs w:val="28"/>
        </w:rPr>
      </w:pPr>
      <w:r w:rsidRPr="00C226D6">
        <w:rPr>
          <w:sz w:val="28"/>
          <w:szCs w:val="28"/>
        </w:rPr>
        <w:t xml:space="preserve">«Мастерская мира»: экономическое лидерство Англии и его причины. Всемирная выставка 1851 г. Социальное развитие. Закон о бедных 1834 г. Политическоеразвитие: путь реформ, а не революций. «Хлебные законы». Парламентская реформа 1832 г. </w:t>
      </w:r>
      <w:r w:rsidRPr="00C226D6">
        <w:rPr>
          <w:bCs/>
          <w:sz w:val="28"/>
          <w:szCs w:val="28"/>
        </w:rPr>
        <w:t>Политическое</w:t>
      </w:r>
      <w:r w:rsidRPr="00C226D6">
        <w:rPr>
          <w:sz w:val="28"/>
          <w:szCs w:val="28"/>
        </w:rPr>
        <w:t>развитие. Консервативная и либеральная партии. Рабочее движение. Луддиты. Чартисты и их цели. «Народная хартия». Особенности структуры английского рабочего класса.</w:t>
      </w:r>
    </w:p>
    <w:p w:rsidR="006F3ADB" w:rsidRPr="00062A3E" w:rsidRDefault="006F3ADB" w:rsidP="00C226D6">
      <w:pPr>
        <w:pStyle w:val="18"/>
        <w:rPr>
          <w:b/>
          <w:sz w:val="28"/>
          <w:szCs w:val="28"/>
        </w:rPr>
      </w:pPr>
      <w:r w:rsidRPr="00062A3E">
        <w:rPr>
          <w:rFonts w:eastAsia="Times New Roman"/>
          <w:b/>
          <w:color w:val="000000"/>
          <w:sz w:val="28"/>
          <w:szCs w:val="28"/>
        </w:rPr>
        <w:t xml:space="preserve">Франция до последней трети </w:t>
      </w:r>
      <w:r w:rsidRPr="00062A3E">
        <w:rPr>
          <w:rFonts w:eastAsia="Times New Roman"/>
          <w:b/>
          <w:color w:val="000000"/>
          <w:sz w:val="28"/>
          <w:szCs w:val="28"/>
          <w:lang w:val="en-US"/>
        </w:rPr>
        <w:t>XIX</w:t>
      </w:r>
      <w:r w:rsidRPr="00062A3E">
        <w:rPr>
          <w:rFonts w:eastAsia="Times New Roman"/>
          <w:b/>
          <w:color w:val="000000"/>
          <w:sz w:val="28"/>
          <w:szCs w:val="28"/>
        </w:rPr>
        <w:t xml:space="preserve"> в.</w:t>
      </w:r>
    </w:p>
    <w:p w:rsidR="006F3ADB" w:rsidRPr="00062A3E" w:rsidRDefault="006F3ADB" w:rsidP="00C226D6">
      <w:pPr>
        <w:pStyle w:val="18"/>
        <w:rPr>
          <w:sz w:val="28"/>
          <w:szCs w:val="28"/>
        </w:rPr>
      </w:pPr>
      <w:r w:rsidRPr="00062A3E">
        <w:rPr>
          <w:rFonts w:eastAsia="Times New Roman"/>
          <w:color w:val="000000"/>
          <w:sz w:val="28"/>
          <w:szCs w:val="28"/>
        </w:rPr>
        <w:t xml:space="preserve">Невысокие темпы экономического развития и его причины. </w:t>
      </w:r>
      <w:r w:rsidRPr="00062A3E">
        <w:rPr>
          <w:rFonts w:eastAsia="Times New Roman"/>
          <w:b/>
          <w:bCs/>
          <w:color w:val="000000"/>
          <w:sz w:val="28"/>
          <w:szCs w:val="28"/>
        </w:rPr>
        <w:t xml:space="preserve">Особенности </w:t>
      </w:r>
      <w:r w:rsidRPr="00062A3E">
        <w:rPr>
          <w:rFonts w:eastAsia="Times New Roman"/>
          <w:color w:val="000000"/>
          <w:sz w:val="28"/>
          <w:szCs w:val="28"/>
        </w:rPr>
        <w:t>французской аграрной структуры. Специфика демографического   развития.   Замедленная  урбанизация.   Особенности французского рабочего класса и буржуазии.</w:t>
      </w:r>
    </w:p>
    <w:p w:rsidR="006F3ADB" w:rsidRPr="00062A3E" w:rsidRDefault="006F3ADB" w:rsidP="00C226D6">
      <w:pPr>
        <w:pStyle w:val="18"/>
        <w:rPr>
          <w:sz w:val="28"/>
          <w:szCs w:val="28"/>
        </w:rPr>
      </w:pPr>
      <w:r w:rsidRPr="00062A3E">
        <w:rPr>
          <w:rFonts w:eastAsia="Times New Roman"/>
          <w:color w:val="000000"/>
          <w:sz w:val="28"/>
          <w:szCs w:val="28"/>
        </w:rPr>
        <w:t>Политический раскол французского общества на монархистов и республиканцев. Традиции городского радикализма. Запаздывание власти с реформами.</w:t>
      </w:r>
    </w:p>
    <w:p w:rsidR="006F3ADB" w:rsidRPr="00062A3E" w:rsidRDefault="006F3ADB" w:rsidP="00C226D6">
      <w:pPr>
        <w:pStyle w:val="18"/>
        <w:rPr>
          <w:sz w:val="28"/>
          <w:szCs w:val="28"/>
        </w:rPr>
      </w:pPr>
      <w:r w:rsidRPr="00062A3E">
        <w:rPr>
          <w:rFonts w:eastAsia="Times New Roman"/>
          <w:color w:val="000000"/>
          <w:sz w:val="28"/>
          <w:szCs w:val="28"/>
        </w:rPr>
        <w:t xml:space="preserve">Конституционная хартия 1814 г. Политика Карла </w:t>
      </w:r>
      <w:r w:rsidRPr="00062A3E">
        <w:rPr>
          <w:rFonts w:eastAsia="Times New Roman"/>
          <w:color w:val="000000"/>
          <w:sz w:val="28"/>
          <w:szCs w:val="28"/>
          <w:lang w:val="en-US"/>
        </w:rPr>
        <w:t>X</w:t>
      </w:r>
      <w:r w:rsidRPr="00062A3E">
        <w:rPr>
          <w:rFonts w:eastAsia="Times New Roman"/>
          <w:color w:val="000000"/>
          <w:sz w:val="28"/>
          <w:szCs w:val="28"/>
        </w:rPr>
        <w:t xml:space="preserve"> и революция 1830 г. Июльская монархия. Восстания лионских ткачей. Февральская революция 1848 г. Поражение революции. Наполеон </w:t>
      </w:r>
      <w:r w:rsidRPr="00062A3E">
        <w:rPr>
          <w:rFonts w:eastAsia="Times New Roman"/>
          <w:color w:val="000000"/>
          <w:sz w:val="28"/>
          <w:szCs w:val="28"/>
          <w:lang w:val="en-US"/>
        </w:rPr>
        <w:t>III</w:t>
      </w:r>
      <w:r w:rsidRPr="00062A3E">
        <w:rPr>
          <w:sz w:val="28"/>
          <w:szCs w:val="28"/>
        </w:rPr>
        <w:t xml:space="preserve"> и </w:t>
      </w:r>
      <w:r w:rsidRPr="00062A3E">
        <w:rPr>
          <w:rFonts w:eastAsia="Times New Roman"/>
          <w:color w:val="000000"/>
          <w:sz w:val="28"/>
          <w:szCs w:val="28"/>
        </w:rPr>
        <w:t>Вторая империя во Франции.</w:t>
      </w:r>
    </w:p>
    <w:p w:rsidR="006F3ADB" w:rsidRPr="00062A3E" w:rsidRDefault="006F3ADB" w:rsidP="00C226D6">
      <w:pPr>
        <w:pStyle w:val="18"/>
        <w:rPr>
          <w:b/>
          <w:sz w:val="28"/>
          <w:szCs w:val="28"/>
        </w:rPr>
      </w:pPr>
      <w:r w:rsidRPr="00062A3E">
        <w:rPr>
          <w:rFonts w:eastAsia="Times New Roman"/>
          <w:b/>
          <w:color w:val="000000"/>
          <w:sz w:val="28"/>
          <w:szCs w:val="28"/>
        </w:rPr>
        <w:t>Италия на пути к объединению</w:t>
      </w:r>
    </w:p>
    <w:p w:rsidR="006F3ADB" w:rsidRPr="00062A3E" w:rsidRDefault="006F3ADB" w:rsidP="00C226D6">
      <w:pPr>
        <w:pStyle w:val="18"/>
        <w:rPr>
          <w:sz w:val="28"/>
          <w:szCs w:val="28"/>
        </w:rPr>
      </w:pPr>
      <w:r w:rsidRPr="00062A3E">
        <w:rPr>
          <w:rFonts w:eastAsia="Times New Roman"/>
          <w:color w:val="000000"/>
          <w:sz w:val="28"/>
          <w:szCs w:val="28"/>
        </w:rPr>
        <w:t xml:space="preserve">Италия в первые десятилетия </w:t>
      </w:r>
      <w:r w:rsidRPr="00062A3E">
        <w:rPr>
          <w:rFonts w:eastAsia="Times New Roman"/>
          <w:color w:val="000000"/>
          <w:sz w:val="28"/>
          <w:szCs w:val="28"/>
          <w:lang w:val="en-US"/>
        </w:rPr>
        <w:t>XIX</w:t>
      </w:r>
      <w:r w:rsidRPr="00062A3E">
        <w:rPr>
          <w:rFonts w:eastAsia="Times New Roman"/>
          <w:color w:val="000000"/>
          <w:sz w:val="28"/>
          <w:szCs w:val="28"/>
        </w:rPr>
        <w:t xml:space="preserve"> в. Политическая раздробленность и экономическая отсталость. Эпоха рисорджименто. Дж. Мадзини и «Молодая Италия». Революция 1848 г. в итальян</w:t>
      </w:r>
      <w:r w:rsidRPr="00062A3E">
        <w:rPr>
          <w:rFonts w:eastAsia="Times New Roman"/>
          <w:color w:val="000000"/>
          <w:sz w:val="28"/>
          <w:szCs w:val="28"/>
        </w:rPr>
        <w:softHyphen/>
        <w:t>ских государствах. Аграрный и национальный вопросы. Война с Австрией. Дж. Гарибальди. К. Кавур и объединение Италии «сверху». Лидерство Пьемонта. Война Франции и Пьемонта против Австрии. Австро-итало-прусская и Франко-германская войны и завершение объединения Италии.</w:t>
      </w:r>
    </w:p>
    <w:p w:rsidR="006F3ADB" w:rsidRPr="00062A3E" w:rsidRDefault="006F3ADB" w:rsidP="00C226D6">
      <w:pPr>
        <w:pStyle w:val="18"/>
        <w:rPr>
          <w:b/>
          <w:sz w:val="28"/>
          <w:szCs w:val="28"/>
        </w:rPr>
      </w:pPr>
      <w:r w:rsidRPr="00062A3E">
        <w:rPr>
          <w:b/>
          <w:color w:val="000000"/>
          <w:sz w:val="28"/>
          <w:szCs w:val="28"/>
        </w:rPr>
        <w:t>Об</w:t>
      </w:r>
      <w:r w:rsidRPr="00062A3E">
        <w:rPr>
          <w:rFonts w:eastAsia="Times New Roman"/>
          <w:b/>
          <w:color w:val="000000"/>
          <w:sz w:val="28"/>
          <w:szCs w:val="28"/>
        </w:rPr>
        <w:t>ъединение Германии</w:t>
      </w:r>
    </w:p>
    <w:p w:rsidR="006F3ADB" w:rsidRPr="00062A3E" w:rsidRDefault="006F3ADB" w:rsidP="00C226D6">
      <w:pPr>
        <w:pStyle w:val="18"/>
        <w:rPr>
          <w:sz w:val="28"/>
          <w:szCs w:val="28"/>
        </w:rPr>
      </w:pPr>
      <w:r w:rsidRPr="00062A3E">
        <w:rPr>
          <w:rFonts w:eastAsia="Times New Roman"/>
          <w:color w:val="000000"/>
          <w:sz w:val="28"/>
          <w:szCs w:val="28"/>
        </w:rPr>
        <w:t>Политическая ситуации в Германии в начале</w:t>
      </w:r>
      <w:r w:rsidRPr="00062A3E">
        <w:rPr>
          <w:rFonts w:eastAsia="Times New Roman"/>
          <w:color w:val="000000"/>
          <w:sz w:val="28"/>
          <w:szCs w:val="28"/>
          <w:lang w:val="en-US"/>
        </w:rPr>
        <w:t>XIX</w:t>
      </w:r>
      <w:r w:rsidRPr="00062A3E">
        <w:rPr>
          <w:rFonts w:eastAsia="Times New Roman"/>
          <w:color w:val="000000"/>
          <w:sz w:val="28"/>
          <w:szCs w:val="28"/>
        </w:rPr>
        <w:t xml:space="preserve"> в. Германский союз 1815 г. Соперничество Австрии и Пруссии. Рост населе</w:t>
      </w:r>
      <w:r w:rsidRPr="00062A3E">
        <w:rPr>
          <w:rFonts w:eastAsia="Times New Roman"/>
          <w:color w:val="000000"/>
          <w:sz w:val="28"/>
          <w:szCs w:val="28"/>
        </w:rPr>
        <w:softHyphen/>
        <w:t xml:space="preserve">ния. Прусские реформы 1807-1814 гг. Ускоренное промышленное </w:t>
      </w:r>
      <w:r w:rsidRPr="00062A3E">
        <w:rPr>
          <w:rFonts w:eastAsia="Times New Roman"/>
          <w:bCs/>
          <w:color w:val="000000"/>
          <w:sz w:val="28"/>
          <w:szCs w:val="28"/>
        </w:rPr>
        <w:t>развитие</w:t>
      </w:r>
      <w:r w:rsidRPr="00062A3E">
        <w:rPr>
          <w:rFonts w:eastAsia="Times New Roman"/>
          <w:color w:val="000000"/>
          <w:sz w:val="28"/>
          <w:szCs w:val="28"/>
        </w:rPr>
        <w:t>Пруссии. Деятельность Таможенного союза.</w:t>
      </w:r>
    </w:p>
    <w:p w:rsidR="006F3ADB" w:rsidRPr="00062A3E" w:rsidRDefault="006F3ADB" w:rsidP="00C226D6">
      <w:pPr>
        <w:pStyle w:val="18"/>
        <w:rPr>
          <w:sz w:val="28"/>
          <w:szCs w:val="28"/>
        </w:rPr>
      </w:pPr>
      <w:r w:rsidRPr="00062A3E">
        <w:rPr>
          <w:rFonts w:eastAsia="Times New Roman"/>
          <w:color w:val="000000"/>
          <w:sz w:val="28"/>
          <w:szCs w:val="28"/>
        </w:rPr>
        <w:t>Либеральное и демократическое движение. Бурши. Меттерних и наступление реакции. Движения протеста. Восстание силезских ткачей. Революция 1848 г. в Германии. Франкфуртское национальн</w:t>
      </w:r>
      <w:r w:rsidRPr="00062A3E">
        <w:rPr>
          <w:rFonts w:eastAsia="Times New Roman"/>
          <w:color w:val="000000"/>
          <w:sz w:val="28"/>
          <w:szCs w:val="28"/>
          <w:lang w:val="en-US"/>
        </w:rPr>
        <w:t>oe</w:t>
      </w:r>
      <w:r w:rsidRPr="00062A3E">
        <w:rPr>
          <w:rFonts w:eastAsia="Times New Roman"/>
          <w:color w:val="000000"/>
          <w:sz w:val="28"/>
          <w:szCs w:val="28"/>
        </w:rPr>
        <w:t xml:space="preserve"> собрание. Поражение революции и её итоги.</w:t>
      </w:r>
    </w:p>
    <w:p w:rsidR="006F3ADB" w:rsidRPr="00062A3E" w:rsidRDefault="006F3ADB" w:rsidP="00C226D6">
      <w:pPr>
        <w:pStyle w:val="18"/>
        <w:rPr>
          <w:sz w:val="28"/>
          <w:szCs w:val="28"/>
        </w:rPr>
      </w:pPr>
      <w:r w:rsidRPr="00062A3E">
        <w:rPr>
          <w:rFonts w:eastAsia="Times New Roman"/>
          <w:color w:val="000000"/>
          <w:sz w:val="28"/>
          <w:szCs w:val="28"/>
        </w:rPr>
        <w:t>Бисмарк и три войны за объединение Германии. Победа во  Франко-германской войне и провозглашение Германской империи.</w:t>
      </w:r>
    </w:p>
    <w:p w:rsidR="006F3ADB" w:rsidRPr="00062A3E" w:rsidRDefault="006F3ADB" w:rsidP="00C226D6">
      <w:pPr>
        <w:pStyle w:val="18"/>
        <w:rPr>
          <w:b/>
          <w:sz w:val="28"/>
          <w:szCs w:val="28"/>
        </w:rPr>
      </w:pPr>
      <w:r w:rsidRPr="00062A3E">
        <w:rPr>
          <w:rFonts w:eastAsia="Times New Roman"/>
          <w:b/>
          <w:color w:val="000000"/>
          <w:sz w:val="28"/>
          <w:szCs w:val="28"/>
        </w:rPr>
        <w:t>Австрия и Турция: судьба многонациональных империй</w:t>
      </w:r>
    </w:p>
    <w:p w:rsidR="006F3ADB" w:rsidRPr="00062A3E" w:rsidRDefault="006F3ADB" w:rsidP="00C226D6">
      <w:pPr>
        <w:pStyle w:val="18"/>
        <w:rPr>
          <w:sz w:val="28"/>
          <w:szCs w:val="28"/>
        </w:rPr>
      </w:pPr>
      <w:r w:rsidRPr="00062A3E">
        <w:rPr>
          <w:rFonts w:eastAsia="Times New Roman"/>
          <w:color w:val="000000"/>
          <w:sz w:val="28"/>
          <w:szCs w:val="28"/>
        </w:rPr>
        <w:t>Отставание в процессе модернизации. Разрушительное влияние инициального фактора.</w:t>
      </w:r>
    </w:p>
    <w:p w:rsidR="006F3ADB" w:rsidRPr="00062A3E" w:rsidRDefault="006F3ADB" w:rsidP="00C226D6">
      <w:pPr>
        <w:pStyle w:val="18"/>
        <w:rPr>
          <w:sz w:val="28"/>
          <w:szCs w:val="28"/>
        </w:rPr>
      </w:pPr>
      <w:r w:rsidRPr="00062A3E">
        <w:rPr>
          <w:rFonts w:eastAsia="Times New Roman"/>
          <w:color w:val="000000"/>
          <w:sz w:val="28"/>
          <w:szCs w:val="28"/>
        </w:rPr>
        <w:t>Национальная структура Австрийской империи. Соперничество различных национальностей. Замедленные темпы и неравномер</w:t>
      </w:r>
      <w:r w:rsidRPr="00062A3E">
        <w:rPr>
          <w:rFonts w:eastAsia="Times New Roman"/>
          <w:color w:val="000000"/>
          <w:sz w:val="28"/>
          <w:szCs w:val="28"/>
        </w:rPr>
        <w:softHyphen/>
        <w:t>ность развития австрийской экономики. Консервативный характер политической системы. Революция 1848 г. в Австрии. Революция в Венгрии и попытка добиться независимости. Л. Кошут. Поражение революции. Попытки конституционных преобразований конца 1850-х — начала 1860-х гг.</w:t>
      </w:r>
    </w:p>
    <w:p w:rsidR="006F3ADB" w:rsidRPr="00062A3E" w:rsidRDefault="006F3ADB" w:rsidP="00C226D6">
      <w:pPr>
        <w:pStyle w:val="18"/>
        <w:rPr>
          <w:sz w:val="28"/>
          <w:szCs w:val="28"/>
        </w:rPr>
      </w:pPr>
      <w:r w:rsidRPr="00062A3E">
        <w:rPr>
          <w:rFonts w:eastAsia="Times New Roman"/>
          <w:color w:val="000000"/>
          <w:sz w:val="28"/>
          <w:szCs w:val="28"/>
        </w:rPr>
        <w:t>Кризис Османской империи и рост национально-освободительного движения балканских народов. Попытки реформ. Танзимат. Конституция 1876 г. Экономическая и политическая зависимость Турции.</w:t>
      </w:r>
    </w:p>
    <w:p w:rsidR="006F3ADB" w:rsidRPr="00062A3E" w:rsidRDefault="006F3ADB" w:rsidP="00C226D6">
      <w:pPr>
        <w:pStyle w:val="18"/>
        <w:rPr>
          <w:b/>
          <w:sz w:val="28"/>
          <w:szCs w:val="28"/>
        </w:rPr>
      </w:pPr>
      <w:r w:rsidRPr="00062A3E">
        <w:rPr>
          <w:rFonts w:eastAsia="Times New Roman"/>
          <w:b/>
          <w:color w:val="000000"/>
          <w:sz w:val="28"/>
          <w:szCs w:val="28"/>
        </w:rPr>
        <w:t xml:space="preserve">США до последней трети </w:t>
      </w:r>
      <w:r w:rsidRPr="00062A3E">
        <w:rPr>
          <w:rFonts w:eastAsia="Times New Roman"/>
          <w:b/>
          <w:color w:val="000000"/>
          <w:sz w:val="28"/>
          <w:szCs w:val="28"/>
          <w:lang w:val="en-US"/>
        </w:rPr>
        <w:t>XIX</w:t>
      </w:r>
      <w:r w:rsidRPr="00062A3E">
        <w:rPr>
          <w:rFonts w:eastAsia="Times New Roman"/>
          <w:b/>
          <w:color w:val="000000"/>
          <w:sz w:val="28"/>
          <w:szCs w:val="28"/>
        </w:rPr>
        <w:t xml:space="preserve"> в.</w:t>
      </w:r>
    </w:p>
    <w:p w:rsidR="006F3ADB" w:rsidRPr="00062A3E" w:rsidRDefault="006F3ADB" w:rsidP="00C226D6">
      <w:pPr>
        <w:pStyle w:val="18"/>
        <w:rPr>
          <w:sz w:val="28"/>
          <w:szCs w:val="28"/>
        </w:rPr>
      </w:pPr>
      <w:r w:rsidRPr="00062A3E">
        <w:rPr>
          <w:rFonts w:eastAsia="Times New Roman"/>
          <w:color w:val="000000"/>
          <w:sz w:val="28"/>
          <w:szCs w:val="28"/>
        </w:rPr>
        <w:t>Территория и население. Доктрина Монро. Особенности соци</w:t>
      </w:r>
      <w:r w:rsidRPr="00062A3E">
        <w:rPr>
          <w:rFonts w:eastAsia="Times New Roman"/>
          <w:color w:val="000000"/>
          <w:sz w:val="28"/>
          <w:szCs w:val="28"/>
        </w:rPr>
        <w:softHyphen/>
        <w:t>альной структуры. Фронтир. Экономическое развитие. Особенно</w:t>
      </w:r>
      <w:r w:rsidRPr="00062A3E">
        <w:rPr>
          <w:rFonts w:eastAsia="Times New Roman"/>
          <w:color w:val="000000"/>
          <w:sz w:val="28"/>
          <w:szCs w:val="28"/>
        </w:rPr>
        <w:softHyphen/>
        <w:t>сти промышленного переворота. Э. Уитни. Фермерский и рабовла</w:t>
      </w:r>
      <w:r w:rsidRPr="00062A3E">
        <w:rPr>
          <w:rFonts w:eastAsia="Times New Roman"/>
          <w:color w:val="000000"/>
          <w:sz w:val="28"/>
          <w:szCs w:val="28"/>
        </w:rPr>
        <w:softHyphen/>
        <w:t>дельческий пути в сельском хозяйстве. Гомстед-акт 1862 г.</w:t>
      </w:r>
    </w:p>
    <w:p w:rsidR="006F3ADB" w:rsidRPr="00062A3E" w:rsidRDefault="006F3ADB" w:rsidP="00C226D6">
      <w:pPr>
        <w:pStyle w:val="18"/>
        <w:rPr>
          <w:sz w:val="28"/>
          <w:szCs w:val="28"/>
        </w:rPr>
      </w:pPr>
      <w:r w:rsidRPr="00062A3E">
        <w:rPr>
          <w:rFonts w:eastAsia="Times New Roman"/>
          <w:color w:val="000000"/>
          <w:sz w:val="28"/>
          <w:szCs w:val="28"/>
        </w:rPr>
        <w:t>Двухпартийная система. Проблема рабства и рост противоречий между Севером и Югом. Расизм. Аболиционизм. Компромисс 1820 г.</w:t>
      </w:r>
    </w:p>
    <w:p w:rsidR="006F3ADB" w:rsidRPr="00062A3E" w:rsidRDefault="006F3ADB" w:rsidP="00C226D6">
      <w:pPr>
        <w:pStyle w:val="18"/>
        <w:rPr>
          <w:sz w:val="28"/>
          <w:szCs w:val="28"/>
        </w:rPr>
      </w:pPr>
      <w:r w:rsidRPr="00062A3E">
        <w:rPr>
          <w:rFonts w:eastAsia="Times New Roman"/>
          <w:color w:val="000000"/>
          <w:sz w:val="28"/>
          <w:szCs w:val="28"/>
        </w:rPr>
        <w:t>Гражданская война 1861-1865 гг. Избрание президентом А. Линкольна. Победа северян. Запрещение рабства в США. Зна</w:t>
      </w:r>
      <w:r w:rsidRPr="00062A3E">
        <w:rPr>
          <w:rFonts w:eastAsia="Times New Roman"/>
          <w:color w:val="000000"/>
          <w:sz w:val="28"/>
          <w:szCs w:val="28"/>
        </w:rPr>
        <w:softHyphen/>
        <w:t>чение Гражданской войны.</w:t>
      </w:r>
    </w:p>
    <w:p w:rsidR="006F3ADB" w:rsidRPr="00062A3E" w:rsidRDefault="006F3ADB" w:rsidP="00C226D6">
      <w:pPr>
        <w:pStyle w:val="18"/>
        <w:rPr>
          <w:b/>
          <w:sz w:val="28"/>
          <w:szCs w:val="28"/>
        </w:rPr>
      </w:pPr>
      <w:r w:rsidRPr="00062A3E">
        <w:rPr>
          <w:rFonts w:eastAsia="Times New Roman"/>
          <w:b/>
          <w:color w:val="000000"/>
          <w:sz w:val="28"/>
          <w:szCs w:val="28"/>
        </w:rPr>
        <w:t xml:space="preserve">Международные отношения в середине </w:t>
      </w:r>
      <w:r w:rsidRPr="00062A3E">
        <w:rPr>
          <w:rFonts w:eastAsia="Times New Roman"/>
          <w:b/>
          <w:color w:val="000000"/>
          <w:sz w:val="28"/>
          <w:szCs w:val="28"/>
          <w:lang w:val="en-US"/>
        </w:rPr>
        <w:t>XIX</w:t>
      </w:r>
      <w:r w:rsidRPr="00062A3E">
        <w:rPr>
          <w:rFonts w:eastAsia="Times New Roman"/>
          <w:b/>
          <w:color w:val="000000"/>
          <w:sz w:val="28"/>
          <w:szCs w:val="28"/>
        </w:rPr>
        <w:t xml:space="preserve"> в.</w:t>
      </w:r>
    </w:p>
    <w:p w:rsidR="006F3ADB" w:rsidRPr="00062A3E" w:rsidRDefault="006F3ADB" w:rsidP="00C226D6">
      <w:pPr>
        <w:pStyle w:val="18"/>
        <w:rPr>
          <w:sz w:val="28"/>
          <w:szCs w:val="28"/>
        </w:rPr>
      </w:pPr>
      <w:r w:rsidRPr="00062A3E">
        <w:rPr>
          <w:rFonts w:eastAsia="Times New Roman"/>
          <w:color w:val="000000"/>
          <w:sz w:val="28"/>
          <w:szCs w:val="28"/>
        </w:rPr>
        <w:t>Влияние модернизации на международные отношения. Венская система и «европейский концерт». Роль национальных движений. Польское восстание 1863 г.</w:t>
      </w:r>
    </w:p>
    <w:p w:rsidR="006F3ADB" w:rsidRPr="00062A3E" w:rsidRDefault="006F3ADB" w:rsidP="00C226D6">
      <w:pPr>
        <w:pStyle w:val="18"/>
        <w:rPr>
          <w:sz w:val="28"/>
          <w:szCs w:val="28"/>
        </w:rPr>
      </w:pPr>
      <w:r w:rsidRPr="00062A3E">
        <w:rPr>
          <w:rFonts w:eastAsia="Times New Roman"/>
          <w:color w:val="000000"/>
          <w:sz w:val="28"/>
          <w:szCs w:val="28"/>
        </w:rPr>
        <w:t xml:space="preserve">Восточный вопрос в первой половине </w:t>
      </w:r>
      <w:r w:rsidRPr="00062A3E">
        <w:rPr>
          <w:rFonts w:eastAsia="Times New Roman"/>
          <w:color w:val="000000"/>
          <w:sz w:val="28"/>
          <w:szCs w:val="28"/>
          <w:lang w:val="en-US"/>
        </w:rPr>
        <w:t>XIX</w:t>
      </w:r>
      <w:r w:rsidRPr="00062A3E">
        <w:rPr>
          <w:rFonts w:eastAsia="Times New Roman"/>
          <w:color w:val="000000"/>
          <w:sz w:val="28"/>
          <w:szCs w:val="28"/>
        </w:rPr>
        <w:t xml:space="preserve"> в. Крымская война 1853-1856 гг. и Парижский конгресс. Последствия войны. «Бле</w:t>
      </w:r>
      <w:r w:rsidRPr="00062A3E">
        <w:rPr>
          <w:rFonts w:eastAsia="Times New Roman"/>
          <w:color w:val="000000"/>
          <w:sz w:val="28"/>
          <w:szCs w:val="28"/>
        </w:rPr>
        <w:softHyphen/>
        <w:t>стящая изоляция» Англии.</w:t>
      </w:r>
    </w:p>
    <w:p w:rsidR="006F3ADB" w:rsidRPr="00062A3E" w:rsidRDefault="006F3ADB" w:rsidP="00C226D6">
      <w:pPr>
        <w:pStyle w:val="18"/>
        <w:rPr>
          <w:rFonts w:eastAsia="Times New Roman"/>
          <w:color w:val="000000"/>
          <w:sz w:val="28"/>
          <w:szCs w:val="28"/>
        </w:rPr>
      </w:pPr>
      <w:r w:rsidRPr="00062A3E">
        <w:rPr>
          <w:rFonts w:eastAsia="Times New Roman"/>
          <w:color w:val="000000"/>
          <w:sz w:val="28"/>
          <w:szCs w:val="28"/>
        </w:rPr>
        <w:t>Причины  роста  колониальной  активности.   Колониальное   со</w:t>
      </w:r>
      <w:r w:rsidRPr="00062A3E">
        <w:rPr>
          <w:rFonts w:eastAsia="Times New Roman"/>
          <w:color w:val="000000"/>
          <w:sz w:val="28"/>
          <w:szCs w:val="28"/>
        </w:rPr>
        <w:softHyphen/>
        <w:t xml:space="preserve">перничество. Морское и колониальное преобладание Англии. </w:t>
      </w:r>
    </w:p>
    <w:p w:rsidR="006F3ADB" w:rsidRPr="00C226D6" w:rsidRDefault="006F3ADB" w:rsidP="00C226D6">
      <w:pPr>
        <w:pStyle w:val="18"/>
        <w:jc w:val="center"/>
        <w:rPr>
          <w:sz w:val="28"/>
          <w:szCs w:val="28"/>
        </w:rPr>
      </w:pPr>
      <w:r w:rsidRPr="00C226D6">
        <w:rPr>
          <w:rFonts w:eastAsia="Times New Roman"/>
          <w:color w:val="000000"/>
          <w:sz w:val="28"/>
          <w:szCs w:val="28"/>
        </w:rPr>
        <w:t xml:space="preserve">АЗИЯ, АФРИКА И ЛАТИНСКАЯ АМЕРИКА В </w:t>
      </w:r>
      <w:r w:rsidRPr="00C226D6">
        <w:rPr>
          <w:rFonts w:eastAsia="Times New Roman"/>
          <w:color w:val="000000"/>
          <w:sz w:val="28"/>
          <w:szCs w:val="28"/>
          <w:lang w:val="en-US"/>
        </w:rPr>
        <w:t>XIX</w:t>
      </w:r>
      <w:r w:rsidRPr="00C226D6">
        <w:rPr>
          <w:rFonts w:eastAsia="Times New Roman"/>
          <w:color w:val="000000"/>
          <w:sz w:val="28"/>
          <w:szCs w:val="28"/>
        </w:rPr>
        <w:t xml:space="preserve"> в.</w:t>
      </w:r>
    </w:p>
    <w:p w:rsidR="006F3ADB" w:rsidRPr="00062A3E" w:rsidRDefault="006F3ADB" w:rsidP="00C226D6">
      <w:pPr>
        <w:pStyle w:val="18"/>
        <w:rPr>
          <w:b/>
          <w:sz w:val="28"/>
          <w:szCs w:val="28"/>
        </w:rPr>
      </w:pPr>
      <w:r w:rsidRPr="00062A3E">
        <w:rPr>
          <w:rFonts w:eastAsia="Times New Roman"/>
          <w:b/>
          <w:color w:val="000000"/>
          <w:sz w:val="28"/>
          <w:szCs w:val="28"/>
        </w:rPr>
        <w:t>Индия и Центральная Азия</w:t>
      </w:r>
    </w:p>
    <w:p w:rsidR="006F3ADB" w:rsidRPr="00062A3E" w:rsidRDefault="006F3ADB" w:rsidP="00C226D6">
      <w:pPr>
        <w:pStyle w:val="18"/>
        <w:rPr>
          <w:sz w:val="28"/>
          <w:szCs w:val="28"/>
        </w:rPr>
      </w:pPr>
      <w:r w:rsidRPr="00062A3E">
        <w:rPr>
          <w:rFonts w:eastAsia="Times New Roman"/>
          <w:color w:val="000000"/>
          <w:sz w:val="28"/>
          <w:szCs w:val="28"/>
        </w:rPr>
        <w:t xml:space="preserve">Индия к началу </w:t>
      </w:r>
      <w:r w:rsidRPr="00062A3E">
        <w:rPr>
          <w:rFonts w:eastAsia="Times New Roman"/>
          <w:color w:val="000000"/>
          <w:sz w:val="28"/>
          <w:szCs w:val="28"/>
          <w:lang w:val="en-US"/>
        </w:rPr>
        <w:t>XIX</w:t>
      </w:r>
      <w:r w:rsidRPr="00062A3E">
        <w:rPr>
          <w:rFonts w:eastAsia="Times New Roman"/>
          <w:color w:val="000000"/>
          <w:sz w:val="28"/>
          <w:szCs w:val="28"/>
        </w:rPr>
        <w:t xml:space="preserve"> в. Особенности этнической и социальной структуры. Британское владычество в Индии. Деятельность Ост-Индской компании. Восстание сипаев. Изменение управления Инди</w:t>
      </w:r>
      <w:r w:rsidRPr="00062A3E">
        <w:rPr>
          <w:rFonts w:eastAsia="Times New Roman"/>
          <w:color w:val="000000"/>
          <w:sz w:val="28"/>
          <w:szCs w:val="28"/>
        </w:rPr>
        <w:softHyphen/>
        <w:t>ей. Королева Виктория — «императрица Индии». Борьба индийцев за независимость. Индийский национальный конгресс. Б. Тилак.</w:t>
      </w:r>
    </w:p>
    <w:p w:rsidR="006F3ADB" w:rsidRPr="00062A3E" w:rsidRDefault="006F3ADB" w:rsidP="00C226D6">
      <w:pPr>
        <w:pStyle w:val="18"/>
        <w:rPr>
          <w:sz w:val="28"/>
          <w:szCs w:val="28"/>
        </w:rPr>
      </w:pPr>
      <w:r w:rsidRPr="00062A3E">
        <w:rPr>
          <w:rFonts w:eastAsia="Times New Roman"/>
          <w:color w:val="000000"/>
          <w:sz w:val="28"/>
          <w:szCs w:val="28"/>
        </w:rPr>
        <w:t xml:space="preserve">Персия к началу </w:t>
      </w:r>
      <w:r w:rsidRPr="00062A3E">
        <w:rPr>
          <w:rFonts w:eastAsia="Times New Roman"/>
          <w:color w:val="000000"/>
          <w:sz w:val="28"/>
          <w:szCs w:val="28"/>
          <w:lang w:val="en-US"/>
        </w:rPr>
        <w:t>XIX</w:t>
      </w:r>
      <w:r w:rsidRPr="00062A3E">
        <w:rPr>
          <w:rFonts w:eastAsia="Times New Roman"/>
          <w:color w:val="000000"/>
          <w:sz w:val="28"/>
          <w:szCs w:val="28"/>
        </w:rPr>
        <w:t xml:space="preserve"> в. Экономическое и политическое разви</w:t>
      </w:r>
      <w:r w:rsidRPr="00062A3E">
        <w:rPr>
          <w:rFonts w:eastAsia="Times New Roman"/>
          <w:color w:val="000000"/>
          <w:sz w:val="28"/>
          <w:szCs w:val="28"/>
        </w:rPr>
        <w:softHyphen/>
        <w:t>тие. Шах Фатх Али. Соперничество в Персии России и Англии. Рост недовольства и восстание бабидов.</w:t>
      </w:r>
    </w:p>
    <w:p w:rsidR="006F3ADB" w:rsidRPr="00062A3E" w:rsidRDefault="006F3ADB" w:rsidP="00C226D6">
      <w:pPr>
        <w:pStyle w:val="18"/>
        <w:rPr>
          <w:sz w:val="28"/>
          <w:szCs w:val="28"/>
        </w:rPr>
      </w:pPr>
      <w:r w:rsidRPr="00062A3E">
        <w:rPr>
          <w:rFonts w:eastAsia="Times New Roman"/>
          <w:color w:val="000000"/>
          <w:sz w:val="28"/>
          <w:szCs w:val="28"/>
        </w:rPr>
        <w:t xml:space="preserve">Афганистан к началу </w:t>
      </w:r>
      <w:r w:rsidRPr="00062A3E">
        <w:rPr>
          <w:rFonts w:eastAsia="Times New Roman"/>
          <w:color w:val="000000"/>
          <w:sz w:val="28"/>
          <w:szCs w:val="28"/>
          <w:lang w:val="en-US"/>
        </w:rPr>
        <w:t>XIX</w:t>
      </w:r>
      <w:r w:rsidRPr="00062A3E">
        <w:rPr>
          <w:rFonts w:eastAsia="Times New Roman"/>
          <w:color w:val="000000"/>
          <w:sz w:val="28"/>
          <w:szCs w:val="28"/>
        </w:rPr>
        <w:t xml:space="preserve"> в. Политическая и экономическая раздробленность. Англо-русское соперничество в Афганистане.</w:t>
      </w:r>
    </w:p>
    <w:p w:rsidR="006F3ADB" w:rsidRPr="00062A3E" w:rsidRDefault="006F3ADB" w:rsidP="00C226D6">
      <w:pPr>
        <w:pStyle w:val="18"/>
        <w:rPr>
          <w:b/>
          <w:sz w:val="28"/>
          <w:szCs w:val="28"/>
        </w:rPr>
      </w:pPr>
      <w:r w:rsidRPr="00062A3E">
        <w:rPr>
          <w:rFonts w:eastAsia="Times New Roman"/>
          <w:b/>
          <w:color w:val="000000"/>
          <w:sz w:val="28"/>
          <w:szCs w:val="28"/>
        </w:rPr>
        <w:t>Китай: от великой страны к полуколонии</w:t>
      </w:r>
    </w:p>
    <w:p w:rsidR="006F3ADB" w:rsidRPr="00062A3E" w:rsidRDefault="006F3ADB" w:rsidP="00C226D6">
      <w:pPr>
        <w:pStyle w:val="18"/>
        <w:rPr>
          <w:sz w:val="28"/>
          <w:szCs w:val="28"/>
        </w:rPr>
      </w:pPr>
      <w:r w:rsidRPr="00062A3E">
        <w:rPr>
          <w:rFonts w:eastAsia="Times New Roman"/>
          <w:color w:val="000000"/>
          <w:sz w:val="28"/>
          <w:szCs w:val="28"/>
        </w:rPr>
        <w:t xml:space="preserve">Китай к началу </w:t>
      </w:r>
      <w:r w:rsidRPr="00062A3E">
        <w:rPr>
          <w:rFonts w:eastAsia="Times New Roman"/>
          <w:color w:val="000000"/>
          <w:sz w:val="28"/>
          <w:szCs w:val="28"/>
          <w:lang w:val="en-US"/>
        </w:rPr>
        <w:t>XIX</w:t>
      </w:r>
      <w:r w:rsidRPr="00062A3E">
        <w:rPr>
          <w:rFonts w:eastAsia="Times New Roman"/>
          <w:color w:val="000000"/>
          <w:sz w:val="28"/>
          <w:szCs w:val="28"/>
        </w:rPr>
        <w:t xml:space="preserve"> в. Причины стремления англичан в Китай. Опиумные войны и «открытие» Китая. Неравноправные торговые договоры и их последствия. Восстание тайпинов. ХунСюцюань. Последствия восстания.</w:t>
      </w:r>
    </w:p>
    <w:p w:rsidR="006F3ADB" w:rsidRPr="00062A3E" w:rsidRDefault="006F3ADB" w:rsidP="00C226D6">
      <w:pPr>
        <w:pStyle w:val="18"/>
        <w:rPr>
          <w:sz w:val="28"/>
          <w:szCs w:val="28"/>
        </w:rPr>
      </w:pPr>
      <w:r w:rsidRPr="00062A3E">
        <w:rPr>
          <w:rFonts w:eastAsia="Times New Roman"/>
          <w:color w:val="000000"/>
          <w:sz w:val="28"/>
          <w:szCs w:val="28"/>
        </w:rPr>
        <w:t xml:space="preserve">Китай во второй половине </w:t>
      </w:r>
      <w:r w:rsidRPr="00062A3E">
        <w:rPr>
          <w:rFonts w:eastAsia="Times New Roman"/>
          <w:color w:val="000000"/>
          <w:sz w:val="28"/>
          <w:szCs w:val="28"/>
          <w:lang w:val="en-US"/>
        </w:rPr>
        <w:t>XIX</w:t>
      </w:r>
      <w:r w:rsidRPr="00062A3E">
        <w:rPr>
          <w:rFonts w:eastAsia="Times New Roman"/>
          <w:color w:val="000000"/>
          <w:sz w:val="28"/>
          <w:szCs w:val="28"/>
        </w:rPr>
        <w:t xml:space="preserve"> в. «Сто дней реформ». Японо-китайская война 1894-1895 гг. и раздел Китая. «Боксёрское» вос</w:t>
      </w:r>
      <w:r w:rsidRPr="00062A3E">
        <w:rPr>
          <w:rFonts w:eastAsia="Times New Roman"/>
          <w:color w:val="000000"/>
          <w:sz w:val="28"/>
          <w:szCs w:val="28"/>
        </w:rPr>
        <w:softHyphen/>
        <w:t>стание 1900 г. Превращение Китая в полуколонию.</w:t>
      </w:r>
    </w:p>
    <w:p w:rsidR="006F3ADB" w:rsidRPr="00062A3E" w:rsidRDefault="006F3ADB" w:rsidP="00C226D6">
      <w:pPr>
        <w:pStyle w:val="18"/>
        <w:rPr>
          <w:b/>
          <w:sz w:val="28"/>
          <w:szCs w:val="28"/>
        </w:rPr>
      </w:pPr>
      <w:r w:rsidRPr="00062A3E">
        <w:rPr>
          <w:rFonts w:eastAsia="Times New Roman"/>
          <w:b/>
          <w:color w:val="000000"/>
          <w:sz w:val="28"/>
          <w:szCs w:val="28"/>
        </w:rPr>
        <w:t>Япония: удачный опыт модернизации</w:t>
      </w:r>
    </w:p>
    <w:p w:rsidR="006F3ADB" w:rsidRPr="00062A3E" w:rsidRDefault="006F3ADB" w:rsidP="00C226D6">
      <w:pPr>
        <w:pStyle w:val="18"/>
        <w:rPr>
          <w:sz w:val="28"/>
          <w:szCs w:val="28"/>
        </w:rPr>
      </w:pPr>
      <w:r w:rsidRPr="00062A3E">
        <w:rPr>
          <w:rFonts w:eastAsia="Times New Roman"/>
          <w:color w:val="000000"/>
          <w:sz w:val="28"/>
          <w:szCs w:val="28"/>
        </w:rPr>
        <w:t xml:space="preserve">Япония к началу </w:t>
      </w:r>
      <w:r w:rsidRPr="00062A3E">
        <w:rPr>
          <w:rFonts w:eastAsia="Times New Roman"/>
          <w:color w:val="000000"/>
          <w:sz w:val="28"/>
          <w:szCs w:val="28"/>
          <w:lang w:val="en-US"/>
        </w:rPr>
        <w:t>XIX</w:t>
      </w:r>
      <w:r w:rsidRPr="00062A3E">
        <w:rPr>
          <w:rFonts w:eastAsia="Times New Roman"/>
          <w:color w:val="000000"/>
          <w:sz w:val="28"/>
          <w:szCs w:val="28"/>
        </w:rPr>
        <w:t xml:space="preserve"> в. Насильственное «открытие» Японии. Неравноправные договоры. Переворот 1867 г. и начало «реставра</w:t>
      </w:r>
      <w:r w:rsidRPr="00062A3E">
        <w:rPr>
          <w:rFonts w:eastAsia="Times New Roman"/>
          <w:color w:val="000000"/>
          <w:sz w:val="28"/>
          <w:szCs w:val="28"/>
        </w:rPr>
        <w:softHyphen/>
        <w:t>ции Мэйдзи». Политические, административные, образовательные реформы.   Принятие  конституции,   появление  партий.   Промышленный переворот. Участие Японии в колониальной экспансии в Азии.  Рост военной мощи и признание в качестве первой азиатской великой державы.</w:t>
      </w:r>
    </w:p>
    <w:p w:rsidR="006F3ADB" w:rsidRPr="00062A3E" w:rsidRDefault="006F3ADB" w:rsidP="00C226D6">
      <w:pPr>
        <w:pStyle w:val="18"/>
        <w:rPr>
          <w:b/>
          <w:sz w:val="28"/>
          <w:szCs w:val="28"/>
        </w:rPr>
      </w:pPr>
      <w:r w:rsidRPr="00062A3E">
        <w:rPr>
          <w:rFonts w:eastAsia="Times New Roman"/>
          <w:b/>
          <w:color w:val="000000"/>
          <w:sz w:val="28"/>
          <w:szCs w:val="28"/>
        </w:rPr>
        <w:t>Латинская Америка: нелёгкий груз независимости</w:t>
      </w:r>
    </w:p>
    <w:p w:rsidR="006F3ADB" w:rsidRPr="00062A3E" w:rsidRDefault="006F3ADB" w:rsidP="00C226D6">
      <w:pPr>
        <w:pStyle w:val="18"/>
        <w:rPr>
          <w:sz w:val="28"/>
          <w:szCs w:val="28"/>
        </w:rPr>
      </w:pPr>
      <w:r w:rsidRPr="00062A3E">
        <w:rPr>
          <w:rFonts w:eastAsia="Times New Roman"/>
          <w:color w:val="000000"/>
          <w:sz w:val="28"/>
          <w:szCs w:val="28"/>
        </w:rPr>
        <w:t xml:space="preserve">Латинская Америка к началу </w:t>
      </w:r>
      <w:r w:rsidRPr="00062A3E">
        <w:rPr>
          <w:rFonts w:eastAsia="Times New Roman"/>
          <w:color w:val="000000"/>
          <w:sz w:val="28"/>
          <w:szCs w:val="28"/>
          <w:lang w:val="en-US"/>
        </w:rPr>
        <w:t>XIX</w:t>
      </w:r>
      <w:r w:rsidRPr="00062A3E">
        <w:rPr>
          <w:rFonts w:eastAsia="Times New Roman"/>
          <w:color w:val="000000"/>
          <w:sz w:val="28"/>
          <w:szCs w:val="28"/>
        </w:rPr>
        <w:t xml:space="preserve"> в. Особенности этнической</w:t>
      </w:r>
      <w:r w:rsidRPr="00062A3E">
        <w:rPr>
          <w:sz w:val="28"/>
          <w:szCs w:val="28"/>
        </w:rPr>
        <w:t xml:space="preserve"> и </w:t>
      </w:r>
      <w:r w:rsidRPr="00062A3E">
        <w:rPr>
          <w:rFonts w:eastAsia="Times New Roman"/>
          <w:color w:val="000000"/>
          <w:sz w:val="28"/>
          <w:szCs w:val="28"/>
        </w:rPr>
        <w:t xml:space="preserve">социальной  структуры.  Аграрный характер экономики.  Латифундии. Эксплуатация колоний Испанией и Португалией. Борьбаколоний за независимость. Восстание на Гаити. Война за независимость 1810-1826 гг. С. Боливар, </w:t>
      </w:r>
      <w:r w:rsidRPr="00062A3E">
        <w:rPr>
          <w:rFonts w:eastAsia="Times New Roman"/>
          <w:color w:val="000000"/>
          <w:sz w:val="28"/>
          <w:szCs w:val="28"/>
          <w:lang w:val="en-US"/>
        </w:rPr>
        <w:t>X</w:t>
      </w:r>
      <w:r w:rsidRPr="00062A3E">
        <w:rPr>
          <w:rFonts w:eastAsia="Times New Roman"/>
          <w:color w:val="000000"/>
          <w:sz w:val="28"/>
          <w:szCs w:val="28"/>
        </w:rPr>
        <w:t>. Сан-Мартин.</w:t>
      </w:r>
    </w:p>
    <w:p w:rsidR="006F3ADB" w:rsidRPr="00062A3E" w:rsidRDefault="006F3ADB" w:rsidP="00C226D6">
      <w:pPr>
        <w:pStyle w:val="18"/>
        <w:rPr>
          <w:sz w:val="28"/>
          <w:szCs w:val="28"/>
        </w:rPr>
      </w:pPr>
      <w:r w:rsidRPr="00062A3E">
        <w:rPr>
          <w:rFonts w:eastAsia="Times New Roman"/>
          <w:color w:val="000000"/>
          <w:sz w:val="28"/>
          <w:szCs w:val="28"/>
        </w:rPr>
        <w:t>Развитие латиноамериканских стран после освобождения. Эко</w:t>
      </w:r>
      <w:r w:rsidRPr="00062A3E">
        <w:rPr>
          <w:rFonts w:eastAsia="Times New Roman"/>
          <w:color w:val="000000"/>
          <w:sz w:val="28"/>
          <w:szCs w:val="28"/>
        </w:rPr>
        <w:softHyphen/>
        <w:t>номическая зависимость от США и стран Европы. Особенности  внутриполитического развития. Политическая нестабильность и диктаторские режимы. Каудильизм.</w:t>
      </w:r>
    </w:p>
    <w:p w:rsidR="006F3ADB" w:rsidRPr="00062A3E" w:rsidRDefault="006F3ADB" w:rsidP="00C226D6">
      <w:pPr>
        <w:pStyle w:val="18"/>
        <w:rPr>
          <w:sz w:val="28"/>
          <w:szCs w:val="28"/>
        </w:rPr>
      </w:pPr>
      <w:r w:rsidRPr="00062A3E">
        <w:rPr>
          <w:rFonts w:eastAsia="Times New Roman"/>
          <w:color w:val="000000"/>
          <w:sz w:val="28"/>
          <w:szCs w:val="28"/>
        </w:rPr>
        <w:t>Стремление США к политическому контролю над странами Латинской Америки. Панамериканизм. Испано-американская война 1898г. Политика «большой дубинки».</w:t>
      </w:r>
    </w:p>
    <w:p w:rsidR="006F3ADB" w:rsidRPr="00062A3E" w:rsidRDefault="006F3ADB" w:rsidP="00C226D6">
      <w:pPr>
        <w:pStyle w:val="18"/>
        <w:rPr>
          <w:rFonts w:eastAsia="Times New Roman"/>
          <w:color w:val="000000"/>
          <w:sz w:val="28"/>
          <w:szCs w:val="28"/>
        </w:rPr>
      </w:pPr>
      <w:r w:rsidRPr="00062A3E">
        <w:rPr>
          <w:rFonts w:eastAsia="Times New Roman"/>
          <w:b/>
          <w:color w:val="000000"/>
          <w:sz w:val="28"/>
          <w:szCs w:val="28"/>
        </w:rPr>
        <w:t xml:space="preserve">Африка в </w:t>
      </w:r>
      <w:r w:rsidRPr="00062A3E">
        <w:rPr>
          <w:rFonts w:eastAsia="Times New Roman"/>
          <w:b/>
          <w:color w:val="000000"/>
          <w:sz w:val="28"/>
          <w:szCs w:val="28"/>
          <w:lang w:val="en-US"/>
        </w:rPr>
        <w:t>XIX</w:t>
      </w:r>
      <w:r w:rsidRPr="00062A3E">
        <w:rPr>
          <w:rFonts w:eastAsia="Times New Roman"/>
          <w:b/>
          <w:color w:val="000000"/>
          <w:sz w:val="28"/>
          <w:szCs w:val="28"/>
        </w:rPr>
        <w:t xml:space="preserve"> в.</w:t>
      </w:r>
    </w:p>
    <w:p w:rsidR="006F3ADB" w:rsidRPr="00062A3E" w:rsidRDefault="006F3ADB" w:rsidP="00C226D6">
      <w:pPr>
        <w:pStyle w:val="18"/>
        <w:rPr>
          <w:sz w:val="28"/>
          <w:szCs w:val="28"/>
        </w:rPr>
      </w:pPr>
      <w:r w:rsidRPr="00062A3E">
        <w:rPr>
          <w:rFonts w:eastAsia="Times New Roman"/>
          <w:color w:val="000000"/>
          <w:sz w:val="28"/>
          <w:szCs w:val="28"/>
        </w:rPr>
        <w:t xml:space="preserve">Север и юг Африки к началу </w:t>
      </w:r>
      <w:r w:rsidRPr="00062A3E">
        <w:rPr>
          <w:rFonts w:eastAsia="Times New Roman"/>
          <w:color w:val="000000"/>
          <w:sz w:val="28"/>
          <w:szCs w:val="28"/>
          <w:lang w:val="en-US"/>
        </w:rPr>
        <w:t>XIX</w:t>
      </w:r>
      <w:r w:rsidRPr="00062A3E">
        <w:rPr>
          <w:rFonts w:eastAsia="Times New Roman"/>
          <w:color w:val="000000"/>
          <w:sz w:val="28"/>
          <w:szCs w:val="28"/>
        </w:rPr>
        <w:t>в. Вмешательство европей</w:t>
      </w:r>
      <w:r w:rsidRPr="00062A3E">
        <w:rPr>
          <w:rFonts w:eastAsia="Times New Roman"/>
          <w:color w:val="000000"/>
          <w:sz w:val="28"/>
          <w:szCs w:val="28"/>
        </w:rPr>
        <w:softHyphen/>
        <w:t>це» Покорение Францией Алжира. Реформы Мухаммеда Али в Египте. Строительство Суэцкого канала. Борьба египтян против экономической зависимости от Англии и Франции. Партия Ватан. Захват Египта Англией. Протекторат Франции над Тунисом.</w:t>
      </w:r>
    </w:p>
    <w:p w:rsidR="006F3ADB" w:rsidRPr="00062A3E" w:rsidRDefault="006F3ADB" w:rsidP="00C226D6">
      <w:pPr>
        <w:pStyle w:val="18"/>
        <w:rPr>
          <w:sz w:val="28"/>
          <w:szCs w:val="28"/>
        </w:rPr>
      </w:pPr>
      <w:r w:rsidRPr="00062A3E">
        <w:rPr>
          <w:rFonts w:eastAsia="Times New Roman"/>
          <w:color w:val="000000"/>
          <w:sz w:val="28"/>
          <w:szCs w:val="28"/>
        </w:rPr>
        <w:t>«Схватка за Африку» и её причины. Колониальные владения » европейских стран в Африке. Эксплуатация местного населения. Восстание Махди. Колониальное соперничество. Фашодский инцидент. Англо-бурская война.</w:t>
      </w:r>
    </w:p>
    <w:p w:rsidR="006F3ADB" w:rsidRPr="00062A3E" w:rsidRDefault="006F3ADB" w:rsidP="00C226D6">
      <w:pPr>
        <w:pStyle w:val="18"/>
        <w:rPr>
          <w:sz w:val="28"/>
          <w:szCs w:val="28"/>
        </w:rPr>
      </w:pPr>
      <w:r w:rsidRPr="00062A3E">
        <w:rPr>
          <w:rFonts w:eastAsia="Times New Roman"/>
          <w:color w:val="000000"/>
          <w:sz w:val="28"/>
          <w:szCs w:val="28"/>
        </w:rPr>
        <w:t xml:space="preserve">   Изучение африканского континента. Положительные сторо</w:t>
      </w:r>
      <w:r w:rsidRPr="00062A3E">
        <w:rPr>
          <w:rFonts w:eastAsia="Times New Roman"/>
          <w:color w:val="000000"/>
          <w:sz w:val="28"/>
          <w:szCs w:val="28"/>
        </w:rPr>
        <w:softHyphen/>
        <w:t>ны европейского проникновения в Африку. Роль христианской церкви.</w:t>
      </w:r>
    </w:p>
    <w:p w:rsidR="00C226D6" w:rsidRDefault="006F3ADB" w:rsidP="00C226D6">
      <w:pPr>
        <w:pStyle w:val="18"/>
        <w:jc w:val="center"/>
        <w:rPr>
          <w:rFonts w:eastAsia="Times New Roman"/>
          <w:b/>
          <w:color w:val="000000"/>
          <w:sz w:val="28"/>
          <w:szCs w:val="28"/>
        </w:rPr>
      </w:pPr>
      <w:r w:rsidRPr="00062A3E">
        <w:rPr>
          <w:rFonts w:eastAsia="Times New Roman"/>
          <w:b/>
          <w:color w:val="000000"/>
          <w:sz w:val="28"/>
          <w:szCs w:val="28"/>
        </w:rPr>
        <w:t xml:space="preserve">СТРАНЫ ЕВРОПЫ И США В ПОСЛЕДНИЕ </w:t>
      </w:r>
    </w:p>
    <w:p w:rsidR="006F3ADB" w:rsidRPr="00062A3E" w:rsidRDefault="006F3ADB" w:rsidP="00C226D6">
      <w:pPr>
        <w:pStyle w:val="18"/>
        <w:jc w:val="center"/>
        <w:rPr>
          <w:rFonts w:eastAsia="Times New Roman"/>
          <w:color w:val="000000"/>
          <w:sz w:val="28"/>
          <w:szCs w:val="28"/>
        </w:rPr>
      </w:pPr>
      <w:r w:rsidRPr="00062A3E">
        <w:rPr>
          <w:rFonts w:eastAsia="Times New Roman"/>
          <w:b/>
          <w:color w:val="000000"/>
          <w:sz w:val="28"/>
          <w:szCs w:val="28"/>
        </w:rPr>
        <w:t xml:space="preserve">ДЕСЯТИЛЕТИЯ </w:t>
      </w:r>
      <w:r w:rsidRPr="00062A3E">
        <w:rPr>
          <w:rFonts w:eastAsia="Times New Roman"/>
          <w:b/>
          <w:color w:val="000000"/>
          <w:sz w:val="28"/>
          <w:szCs w:val="28"/>
          <w:lang w:val="en-US"/>
        </w:rPr>
        <w:t>XIX</w:t>
      </w:r>
      <w:r w:rsidRPr="00062A3E">
        <w:rPr>
          <w:rFonts w:eastAsia="Times New Roman"/>
          <w:b/>
          <w:color w:val="000000"/>
          <w:sz w:val="28"/>
          <w:szCs w:val="28"/>
        </w:rPr>
        <w:t xml:space="preserve"> в</w:t>
      </w:r>
      <w:r w:rsidRPr="00062A3E">
        <w:rPr>
          <w:rFonts w:eastAsia="Times New Roman"/>
          <w:color w:val="000000"/>
          <w:sz w:val="28"/>
          <w:szCs w:val="28"/>
        </w:rPr>
        <w:t>.</w:t>
      </w:r>
    </w:p>
    <w:p w:rsidR="006F3ADB" w:rsidRPr="00062A3E" w:rsidRDefault="00C226D6" w:rsidP="00C226D6">
      <w:pPr>
        <w:pStyle w:val="18"/>
        <w:tabs>
          <w:tab w:val="clear" w:pos="1021"/>
          <w:tab w:val="left" w:pos="0"/>
        </w:tabs>
        <w:ind w:firstLine="0"/>
        <w:rPr>
          <w:sz w:val="28"/>
          <w:szCs w:val="28"/>
        </w:rPr>
      </w:pPr>
      <w:r>
        <w:rPr>
          <w:rFonts w:eastAsia="Times New Roman"/>
          <w:b/>
          <w:color w:val="000000"/>
          <w:sz w:val="28"/>
          <w:szCs w:val="28"/>
        </w:rPr>
        <w:tab/>
      </w:r>
      <w:r w:rsidR="006F3ADB" w:rsidRPr="00062A3E">
        <w:rPr>
          <w:rFonts w:eastAsia="Times New Roman"/>
          <w:b/>
          <w:color w:val="000000"/>
          <w:sz w:val="28"/>
          <w:szCs w:val="28"/>
        </w:rPr>
        <w:t xml:space="preserve">Англия в последней трети </w:t>
      </w:r>
      <w:r w:rsidR="006F3ADB" w:rsidRPr="00062A3E">
        <w:rPr>
          <w:rFonts w:eastAsia="Times New Roman"/>
          <w:b/>
          <w:color w:val="000000"/>
          <w:sz w:val="28"/>
          <w:szCs w:val="28"/>
          <w:lang w:val="en-US"/>
        </w:rPr>
        <w:t>XIX</w:t>
      </w:r>
      <w:r w:rsidR="006F3ADB" w:rsidRPr="00062A3E">
        <w:rPr>
          <w:rFonts w:eastAsia="Times New Roman"/>
          <w:b/>
          <w:color w:val="000000"/>
          <w:sz w:val="28"/>
          <w:szCs w:val="28"/>
        </w:rPr>
        <w:t xml:space="preserve"> в.</w:t>
      </w:r>
    </w:p>
    <w:p w:rsidR="006F3ADB" w:rsidRPr="00062A3E" w:rsidRDefault="00C226D6" w:rsidP="00C226D6">
      <w:pPr>
        <w:pStyle w:val="18"/>
        <w:tabs>
          <w:tab w:val="clear" w:pos="1021"/>
          <w:tab w:val="left" w:pos="0"/>
        </w:tabs>
        <w:ind w:firstLine="0"/>
        <w:rPr>
          <w:rFonts w:eastAsia="Times New Roman"/>
          <w:color w:val="000000"/>
          <w:sz w:val="28"/>
          <w:szCs w:val="28"/>
        </w:rPr>
      </w:pPr>
      <w:r>
        <w:rPr>
          <w:rFonts w:eastAsia="Times New Roman"/>
          <w:color w:val="000000"/>
          <w:sz w:val="28"/>
          <w:szCs w:val="28"/>
        </w:rPr>
        <w:tab/>
      </w:r>
      <w:r w:rsidR="006F3ADB" w:rsidRPr="00062A3E">
        <w:rPr>
          <w:rFonts w:eastAsia="Times New Roman"/>
          <w:color w:val="000000"/>
          <w:sz w:val="28"/>
          <w:szCs w:val="28"/>
        </w:rPr>
        <w:t>«Викторианская эпоха». Потеря промышленного преобладания и его причины. Парламентские реформы. Реформы образования. Развитие двухпартийной системы.  Возникновение лейбористской</w:t>
      </w:r>
      <w:r w:rsidR="006F3ADB" w:rsidRPr="00062A3E">
        <w:rPr>
          <w:sz w:val="28"/>
          <w:szCs w:val="28"/>
        </w:rPr>
        <w:t xml:space="preserve">  партии</w:t>
      </w:r>
      <w:r w:rsidR="006F3ADB" w:rsidRPr="00062A3E">
        <w:rPr>
          <w:color w:val="000000"/>
          <w:sz w:val="28"/>
          <w:szCs w:val="28"/>
        </w:rPr>
        <w:t xml:space="preserve">.  </w:t>
      </w:r>
      <w:r w:rsidR="006F3ADB" w:rsidRPr="00062A3E">
        <w:rPr>
          <w:rFonts w:eastAsia="Times New Roman"/>
          <w:color w:val="000000"/>
          <w:sz w:val="28"/>
          <w:szCs w:val="28"/>
        </w:rPr>
        <w:t xml:space="preserve">Изменения в профсоюзном движении. </w:t>
      </w:r>
    </w:p>
    <w:p w:rsidR="006F3ADB" w:rsidRPr="00062A3E" w:rsidRDefault="006F3ADB" w:rsidP="00C226D6">
      <w:pPr>
        <w:pStyle w:val="18"/>
        <w:rPr>
          <w:rFonts w:eastAsia="Times New Roman"/>
          <w:color w:val="000000"/>
          <w:sz w:val="28"/>
          <w:szCs w:val="28"/>
        </w:rPr>
      </w:pPr>
      <w:r w:rsidRPr="00062A3E">
        <w:rPr>
          <w:rFonts w:eastAsia="Times New Roman"/>
          <w:color w:val="000000"/>
          <w:sz w:val="28"/>
          <w:szCs w:val="28"/>
        </w:rPr>
        <w:t xml:space="preserve">Ирландский вопрос. Ч. Парнелл. Борьба за гомруль. Деятельность фениев. </w:t>
      </w:r>
    </w:p>
    <w:p w:rsidR="006F3ADB" w:rsidRPr="00062A3E" w:rsidRDefault="006F3ADB" w:rsidP="00C226D6">
      <w:pPr>
        <w:pStyle w:val="18"/>
        <w:rPr>
          <w:rFonts w:eastAsia="Times New Roman"/>
          <w:color w:val="000000"/>
          <w:sz w:val="28"/>
          <w:szCs w:val="28"/>
        </w:rPr>
      </w:pPr>
      <w:r w:rsidRPr="00062A3E">
        <w:rPr>
          <w:rFonts w:eastAsia="Times New Roman"/>
          <w:b/>
          <w:color w:val="000000"/>
          <w:sz w:val="28"/>
          <w:szCs w:val="28"/>
        </w:rPr>
        <w:t>Третья республика во Франции</w:t>
      </w:r>
    </w:p>
    <w:p w:rsidR="006F3ADB" w:rsidRPr="00062A3E" w:rsidRDefault="006F3ADB" w:rsidP="00C226D6">
      <w:pPr>
        <w:pStyle w:val="18"/>
        <w:rPr>
          <w:rFonts w:eastAsia="Times New Roman"/>
          <w:color w:val="000000"/>
          <w:sz w:val="28"/>
          <w:szCs w:val="28"/>
        </w:rPr>
      </w:pPr>
      <w:r w:rsidRPr="00062A3E">
        <w:rPr>
          <w:rFonts w:eastAsia="Times New Roman"/>
          <w:color w:val="000000"/>
          <w:sz w:val="28"/>
          <w:szCs w:val="28"/>
        </w:rPr>
        <w:t xml:space="preserve">Поражение во Франко-германской войне 1870—1871 гг. и крушение   Второй империи.  Потеря Эльзаса и Лотарингии.  Парижская  коммуна 1871 г.  «Кровавая неделя». </w:t>
      </w:r>
    </w:p>
    <w:p w:rsidR="006F3ADB" w:rsidRPr="00062A3E" w:rsidRDefault="006F3ADB" w:rsidP="00C226D6">
      <w:pPr>
        <w:pStyle w:val="18"/>
        <w:rPr>
          <w:rFonts w:eastAsia="Times New Roman"/>
          <w:color w:val="000000"/>
          <w:sz w:val="28"/>
          <w:szCs w:val="28"/>
        </w:rPr>
      </w:pPr>
      <w:r w:rsidRPr="00062A3E">
        <w:rPr>
          <w:rFonts w:eastAsia="Times New Roman"/>
          <w:color w:val="000000"/>
          <w:sz w:val="28"/>
          <w:szCs w:val="28"/>
        </w:rPr>
        <w:t xml:space="preserve">Борьба   за   республику.   Конституция   1875   г.   и   учреждение  Третьей   республики.  Политическое развитие.  Многопартийность. Внутренние кризисы. Панамская афера. Дело Дрейфуса. </w:t>
      </w:r>
    </w:p>
    <w:p w:rsidR="006F3ADB" w:rsidRPr="00062A3E" w:rsidRDefault="006F3ADB" w:rsidP="00C226D6">
      <w:pPr>
        <w:pStyle w:val="18"/>
        <w:rPr>
          <w:rFonts w:eastAsia="Times New Roman"/>
          <w:color w:val="000000"/>
          <w:sz w:val="28"/>
          <w:szCs w:val="28"/>
        </w:rPr>
      </w:pPr>
      <w:r w:rsidRPr="00062A3E">
        <w:rPr>
          <w:rFonts w:eastAsia="Times New Roman"/>
          <w:b/>
          <w:color w:val="000000"/>
          <w:sz w:val="28"/>
          <w:szCs w:val="28"/>
        </w:rPr>
        <w:t>Германия на пути к европейскому лидерству</w:t>
      </w:r>
    </w:p>
    <w:p w:rsidR="006F3ADB" w:rsidRPr="00062A3E" w:rsidRDefault="006F3ADB" w:rsidP="00C226D6">
      <w:pPr>
        <w:pStyle w:val="18"/>
        <w:rPr>
          <w:sz w:val="28"/>
          <w:szCs w:val="28"/>
        </w:rPr>
      </w:pPr>
      <w:r w:rsidRPr="00062A3E">
        <w:rPr>
          <w:rFonts w:eastAsia="Times New Roman"/>
          <w:color w:val="000000"/>
          <w:sz w:val="28"/>
          <w:szCs w:val="28"/>
        </w:rPr>
        <w:t xml:space="preserve">Конституция 1871 г. и внутреннее устройство Германской империи. Основные партии. Консервативный характер политической </w:t>
      </w:r>
      <w:r w:rsidRPr="00062A3E">
        <w:rPr>
          <w:rFonts w:eastAsia="Times New Roman"/>
          <w:b/>
          <w:bCs/>
          <w:color w:val="000000"/>
          <w:sz w:val="28"/>
          <w:szCs w:val="28"/>
        </w:rPr>
        <w:t xml:space="preserve">» </w:t>
      </w:r>
      <w:r w:rsidRPr="00062A3E">
        <w:rPr>
          <w:rFonts w:eastAsia="Times New Roman"/>
          <w:bCs/>
          <w:color w:val="000000"/>
          <w:sz w:val="28"/>
          <w:szCs w:val="28"/>
        </w:rPr>
        <w:t>системы.</w:t>
      </w:r>
    </w:p>
    <w:p w:rsidR="006F3ADB" w:rsidRPr="00062A3E" w:rsidRDefault="006F3ADB" w:rsidP="00C226D6">
      <w:pPr>
        <w:pStyle w:val="18"/>
        <w:rPr>
          <w:sz w:val="28"/>
          <w:szCs w:val="28"/>
        </w:rPr>
      </w:pPr>
      <w:r w:rsidRPr="00062A3E">
        <w:rPr>
          <w:rFonts w:eastAsia="Times New Roman"/>
          <w:color w:val="000000"/>
          <w:sz w:val="28"/>
          <w:szCs w:val="28"/>
        </w:rPr>
        <w:t>Ускоренные темпы экономического развития. Успехи отраслей «Второй промышленной революции». Переход к монополистическому капитализму. Внутренняя политика Бисмарка: «культуркампф» и борьба против социалистов. Социальные реформы.</w:t>
      </w:r>
    </w:p>
    <w:p w:rsidR="006F3ADB" w:rsidRPr="00062A3E" w:rsidRDefault="006F3ADB" w:rsidP="00C226D6">
      <w:pPr>
        <w:pStyle w:val="18"/>
        <w:rPr>
          <w:sz w:val="28"/>
          <w:szCs w:val="28"/>
        </w:rPr>
      </w:pPr>
      <w:r w:rsidRPr="00062A3E">
        <w:rPr>
          <w:rFonts w:eastAsia="Times New Roman"/>
          <w:color w:val="000000"/>
          <w:sz w:val="28"/>
          <w:szCs w:val="28"/>
        </w:rPr>
        <w:t xml:space="preserve">«Личное правление» Вильгельма </w:t>
      </w:r>
      <w:r w:rsidRPr="00062A3E">
        <w:rPr>
          <w:rFonts w:eastAsia="Times New Roman"/>
          <w:color w:val="000000"/>
          <w:sz w:val="28"/>
          <w:szCs w:val="28"/>
          <w:lang w:val="en-US"/>
        </w:rPr>
        <w:t>II</w:t>
      </w:r>
      <w:r w:rsidRPr="00062A3E">
        <w:rPr>
          <w:rFonts w:eastAsia="Times New Roman"/>
          <w:color w:val="000000"/>
          <w:sz w:val="28"/>
          <w:szCs w:val="28"/>
        </w:rPr>
        <w:t>. Рост национализма и агрессивности Германии.</w:t>
      </w:r>
    </w:p>
    <w:p w:rsidR="006F3ADB" w:rsidRPr="00062A3E" w:rsidRDefault="006F3ADB" w:rsidP="00C226D6">
      <w:pPr>
        <w:pStyle w:val="18"/>
        <w:rPr>
          <w:sz w:val="28"/>
          <w:szCs w:val="28"/>
        </w:rPr>
      </w:pPr>
      <w:r w:rsidRPr="00062A3E">
        <w:rPr>
          <w:rFonts w:eastAsia="Times New Roman"/>
          <w:b/>
          <w:bCs/>
          <w:color w:val="000000"/>
          <w:sz w:val="28"/>
          <w:szCs w:val="28"/>
        </w:rPr>
        <w:t xml:space="preserve">Австро-Венгрия и балканские страны в последней трети </w:t>
      </w:r>
      <w:r w:rsidRPr="00062A3E">
        <w:rPr>
          <w:rFonts w:eastAsia="Times New Roman"/>
          <w:b/>
          <w:bCs/>
          <w:color w:val="000000"/>
          <w:sz w:val="28"/>
          <w:szCs w:val="28"/>
          <w:lang w:val="en-US"/>
        </w:rPr>
        <w:t>XIX</w:t>
      </w:r>
      <w:r w:rsidRPr="00062A3E">
        <w:rPr>
          <w:rFonts w:eastAsia="Times New Roman"/>
          <w:b/>
          <w:bCs/>
          <w:color w:val="000000"/>
          <w:sz w:val="28"/>
          <w:szCs w:val="28"/>
        </w:rPr>
        <w:t>в,</w:t>
      </w:r>
    </w:p>
    <w:p w:rsidR="006F3ADB" w:rsidRPr="00062A3E" w:rsidRDefault="006F3ADB" w:rsidP="00C226D6">
      <w:pPr>
        <w:pStyle w:val="18"/>
        <w:rPr>
          <w:sz w:val="28"/>
          <w:szCs w:val="28"/>
        </w:rPr>
      </w:pPr>
      <w:r w:rsidRPr="00062A3E">
        <w:rPr>
          <w:rFonts w:eastAsia="Times New Roman"/>
          <w:color w:val="000000"/>
          <w:sz w:val="28"/>
          <w:szCs w:val="28"/>
        </w:rPr>
        <w:t>Преобразование Австрии в дуалистическую Австро-Венгрию. Ее политическая структура. Обострение национальной проблемы. Неудача законов Бадени. Сохранение аграрного характера экономики.</w:t>
      </w:r>
    </w:p>
    <w:p w:rsidR="006F3ADB" w:rsidRPr="00062A3E" w:rsidRDefault="006F3ADB" w:rsidP="00C226D6">
      <w:pPr>
        <w:pStyle w:val="18"/>
        <w:rPr>
          <w:sz w:val="28"/>
          <w:szCs w:val="28"/>
        </w:rPr>
      </w:pPr>
      <w:r w:rsidRPr="00062A3E">
        <w:rPr>
          <w:rFonts w:eastAsia="Times New Roman"/>
          <w:color w:val="000000"/>
          <w:sz w:val="28"/>
          <w:szCs w:val="28"/>
        </w:rPr>
        <w:t>Политические и национальные противоречия на Балканах. Македонский вопрос. Усиление влияния Австро-Венгрии на страны Балканского полуострова. Восстание на о. Крит. Движение младотурок в Турции.</w:t>
      </w:r>
    </w:p>
    <w:p w:rsidR="006F3ADB" w:rsidRPr="00062A3E" w:rsidRDefault="006F3ADB" w:rsidP="00C226D6">
      <w:pPr>
        <w:pStyle w:val="18"/>
        <w:rPr>
          <w:sz w:val="28"/>
          <w:szCs w:val="28"/>
        </w:rPr>
      </w:pPr>
      <w:r w:rsidRPr="00062A3E">
        <w:rPr>
          <w:rFonts w:eastAsia="Times New Roman"/>
          <w:b/>
          <w:bCs/>
          <w:color w:val="000000"/>
          <w:sz w:val="28"/>
          <w:szCs w:val="28"/>
        </w:rPr>
        <w:t>Италия: тяжёлое наследие раздробленности</w:t>
      </w:r>
    </w:p>
    <w:p w:rsidR="006F3ADB" w:rsidRPr="00062A3E" w:rsidRDefault="006F3ADB" w:rsidP="00C226D6">
      <w:pPr>
        <w:pStyle w:val="18"/>
        <w:rPr>
          <w:sz w:val="28"/>
          <w:szCs w:val="28"/>
        </w:rPr>
      </w:pPr>
      <w:r w:rsidRPr="00062A3E">
        <w:rPr>
          <w:rFonts w:eastAsia="Times New Roman"/>
          <w:color w:val="000000"/>
          <w:sz w:val="28"/>
          <w:szCs w:val="28"/>
        </w:rPr>
        <w:t>Италия после объединения. «Римский» и «южный» вопросы. Проблема демократизации политического устройства. «Правая» и «Левая» в парламенте. Рабочее движение и протесты крестьян. « Кровавое десятилетие ».</w:t>
      </w:r>
    </w:p>
    <w:p w:rsidR="006F3ADB" w:rsidRPr="00062A3E" w:rsidRDefault="006F3ADB" w:rsidP="00C226D6">
      <w:pPr>
        <w:pStyle w:val="18"/>
        <w:rPr>
          <w:sz w:val="28"/>
          <w:szCs w:val="28"/>
        </w:rPr>
      </w:pPr>
      <w:r w:rsidRPr="00062A3E">
        <w:rPr>
          <w:rFonts w:eastAsia="Times New Roman"/>
          <w:color w:val="000000"/>
          <w:sz w:val="28"/>
          <w:szCs w:val="28"/>
        </w:rPr>
        <w:t>Неравномерность и умеренные темпы экономического разви</w:t>
      </w:r>
      <w:r w:rsidRPr="00062A3E">
        <w:rPr>
          <w:rFonts w:eastAsia="Times New Roman"/>
          <w:color w:val="000000"/>
          <w:sz w:val="28"/>
          <w:szCs w:val="28"/>
        </w:rPr>
        <w:softHyphen/>
        <w:t>тия. Государственный сектор экономики. Тяжёлые социальные условия и эмиграция в США.</w:t>
      </w:r>
    </w:p>
    <w:p w:rsidR="006F3ADB" w:rsidRPr="00062A3E" w:rsidRDefault="006F3ADB" w:rsidP="00C226D6">
      <w:pPr>
        <w:pStyle w:val="18"/>
        <w:rPr>
          <w:sz w:val="28"/>
          <w:szCs w:val="28"/>
        </w:rPr>
      </w:pPr>
      <w:r w:rsidRPr="00062A3E">
        <w:rPr>
          <w:rFonts w:eastAsia="Times New Roman"/>
          <w:b/>
          <w:bCs/>
          <w:color w:val="000000"/>
          <w:sz w:val="28"/>
          <w:szCs w:val="28"/>
        </w:rPr>
        <w:t>США в эпоху «позолоченного века»</w:t>
      </w:r>
    </w:p>
    <w:p w:rsidR="006F3ADB" w:rsidRPr="00062A3E" w:rsidRDefault="006F3ADB" w:rsidP="00C226D6">
      <w:pPr>
        <w:pStyle w:val="18"/>
        <w:rPr>
          <w:sz w:val="28"/>
          <w:szCs w:val="28"/>
        </w:rPr>
      </w:pPr>
      <w:r w:rsidRPr="00062A3E">
        <w:rPr>
          <w:rFonts w:eastAsia="Times New Roman"/>
          <w:color w:val="000000"/>
          <w:sz w:val="28"/>
          <w:szCs w:val="28"/>
        </w:rPr>
        <w:t>Реконструкция Юга. Убийство Линкольна. Компромисс 1877 г. Двухпартийная система. Сращивание политики и бизнеса. Движение популистов. Расовая проблема. Вытеснение индейцев.</w:t>
      </w:r>
    </w:p>
    <w:p w:rsidR="006F3ADB" w:rsidRPr="00062A3E" w:rsidRDefault="006F3ADB" w:rsidP="00C226D6">
      <w:pPr>
        <w:pStyle w:val="18"/>
        <w:rPr>
          <w:sz w:val="28"/>
          <w:szCs w:val="28"/>
        </w:rPr>
      </w:pPr>
      <w:r w:rsidRPr="00062A3E">
        <w:rPr>
          <w:rFonts w:eastAsia="Times New Roman"/>
          <w:color w:val="000000"/>
          <w:sz w:val="28"/>
          <w:szCs w:val="28"/>
        </w:rPr>
        <w:t>Резкое ускорение экономического роста. Его причины. Разви</w:t>
      </w:r>
      <w:r w:rsidRPr="00062A3E">
        <w:rPr>
          <w:rFonts w:eastAsia="Times New Roman"/>
          <w:color w:val="000000"/>
          <w:sz w:val="28"/>
          <w:szCs w:val="28"/>
        </w:rPr>
        <w:softHyphen/>
        <w:t>тие новых отраслей промышленности и механизация сельского хозяйства. Диктат монополий. Рабочее и фермерское движение.</w:t>
      </w:r>
    </w:p>
    <w:p w:rsidR="006F3ADB" w:rsidRPr="00062A3E" w:rsidRDefault="006F3ADB" w:rsidP="00C226D6">
      <w:pPr>
        <w:pStyle w:val="18"/>
        <w:rPr>
          <w:sz w:val="28"/>
          <w:szCs w:val="28"/>
        </w:rPr>
      </w:pPr>
      <w:r w:rsidRPr="00062A3E">
        <w:rPr>
          <w:rFonts w:eastAsia="Times New Roman"/>
          <w:b/>
          <w:bCs/>
          <w:color w:val="000000"/>
          <w:sz w:val="28"/>
          <w:szCs w:val="28"/>
        </w:rPr>
        <w:t xml:space="preserve">Международные отношения на исходе </w:t>
      </w:r>
      <w:r w:rsidRPr="00062A3E">
        <w:rPr>
          <w:rFonts w:eastAsia="Times New Roman"/>
          <w:b/>
          <w:bCs/>
          <w:color w:val="000000"/>
          <w:sz w:val="28"/>
          <w:szCs w:val="28"/>
          <w:lang w:val="en-US"/>
        </w:rPr>
        <w:t>XIX</w:t>
      </w:r>
      <w:r w:rsidRPr="00062A3E">
        <w:rPr>
          <w:rFonts w:eastAsia="Times New Roman"/>
          <w:b/>
          <w:bCs/>
          <w:color w:val="000000"/>
          <w:sz w:val="28"/>
          <w:szCs w:val="28"/>
        </w:rPr>
        <w:t xml:space="preserve"> в.</w:t>
      </w:r>
    </w:p>
    <w:p w:rsidR="006F3ADB" w:rsidRPr="00062A3E" w:rsidRDefault="006F3ADB" w:rsidP="00C226D6">
      <w:pPr>
        <w:pStyle w:val="18"/>
        <w:rPr>
          <w:sz w:val="28"/>
          <w:szCs w:val="28"/>
        </w:rPr>
      </w:pPr>
      <w:r w:rsidRPr="00062A3E">
        <w:rPr>
          <w:rFonts w:eastAsia="Times New Roman"/>
          <w:color w:val="000000"/>
          <w:sz w:val="28"/>
          <w:szCs w:val="28"/>
        </w:rPr>
        <w:t>Объединение Германии и Италии и изменения в европейском раскладе сил. Кризис Венской системы и «реальная политика». Система союзов Бисмарка. Переход Германии к «мировой полити</w:t>
      </w:r>
      <w:r w:rsidRPr="00062A3E">
        <w:rPr>
          <w:rFonts w:eastAsia="Times New Roman"/>
          <w:color w:val="000000"/>
          <w:sz w:val="28"/>
          <w:szCs w:val="28"/>
        </w:rPr>
        <w:softHyphen/>
        <w:t>ке». Зарождение англо-германского антагонизма. Начало раскола Европы на два противостоящих лагеря. Рост колониальных проти</w:t>
      </w:r>
      <w:r w:rsidRPr="00062A3E">
        <w:rPr>
          <w:rFonts w:eastAsia="Times New Roman"/>
          <w:color w:val="000000"/>
          <w:sz w:val="28"/>
          <w:szCs w:val="28"/>
        </w:rPr>
        <w:softHyphen/>
        <w:t>воречий. Обострение ситуации на Балканах. Реваншизм Франции. Усиление националистических настроений.</w:t>
      </w:r>
    </w:p>
    <w:p w:rsidR="00D46BFC" w:rsidRPr="007A778C" w:rsidRDefault="00D46BFC" w:rsidP="007A778C">
      <w:pPr>
        <w:pStyle w:val="18"/>
        <w:rPr>
          <w:rFonts w:cs="Times New Roman"/>
          <w:sz w:val="28"/>
          <w:szCs w:val="28"/>
        </w:rPr>
      </w:pPr>
      <w:r w:rsidRPr="007A778C">
        <w:rPr>
          <w:rFonts w:cs="Times New Roman"/>
          <w:sz w:val="28"/>
          <w:szCs w:val="28"/>
        </w:rPr>
        <w:t>РАЗДЕЛ IV. НОВЕЙШЕЕ ВРЕМЯ. XX — начало XXI в.</w:t>
      </w:r>
    </w:p>
    <w:p w:rsidR="00D46BFC" w:rsidRPr="007A778C" w:rsidRDefault="00D46BFC" w:rsidP="007A778C">
      <w:pPr>
        <w:pStyle w:val="18"/>
        <w:tabs>
          <w:tab w:val="clear" w:pos="1021"/>
          <w:tab w:val="left" w:pos="0"/>
        </w:tabs>
        <w:ind w:firstLine="0"/>
        <w:rPr>
          <w:rFonts w:cs="Times New Roman"/>
          <w:sz w:val="28"/>
          <w:szCs w:val="28"/>
        </w:rPr>
      </w:pPr>
      <w:r w:rsidRPr="007A778C">
        <w:rPr>
          <w:rFonts w:cs="Times New Roman"/>
          <w:sz w:val="28"/>
          <w:szCs w:val="28"/>
        </w:rPr>
        <w:t>Понятие «новейшая истор</w:t>
      </w:r>
      <w:r w:rsidR="007A778C">
        <w:rPr>
          <w:rFonts w:cs="Times New Roman"/>
          <w:sz w:val="28"/>
          <w:szCs w:val="28"/>
        </w:rPr>
        <w:t>ия». Периодизация новейшей исто</w:t>
      </w:r>
      <w:r w:rsidRPr="007A778C">
        <w:rPr>
          <w:rFonts w:cs="Times New Roman"/>
          <w:sz w:val="28"/>
          <w:szCs w:val="28"/>
        </w:rPr>
        <w:t>рии. Исторические источники по новейшей истории. Их особенности. Исторические факты и проблема их истолкования (интерпретации). Достоверность исторического знания. Принцип историзма.История и политология.</w:t>
      </w:r>
    </w:p>
    <w:p w:rsidR="00D46BFC" w:rsidRPr="007A778C" w:rsidRDefault="00D46BFC" w:rsidP="007A778C">
      <w:pPr>
        <w:pStyle w:val="18"/>
        <w:jc w:val="center"/>
        <w:rPr>
          <w:rFonts w:cs="Times New Roman"/>
          <w:sz w:val="28"/>
          <w:szCs w:val="28"/>
        </w:rPr>
      </w:pPr>
      <w:r w:rsidRPr="007A778C">
        <w:rPr>
          <w:rFonts w:cs="Times New Roman"/>
          <w:sz w:val="28"/>
          <w:szCs w:val="28"/>
        </w:rPr>
        <w:t>ИНДУСТРИАЛЬНОЕ ОБЩЕСТВО</w:t>
      </w:r>
    </w:p>
    <w:p w:rsidR="00D46BFC" w:rsidRPr="007A778C" w:rsidRDefault="007A778C" w:rsidP="007A778C">
      <w:pPr>
        <w:pStyle w:val="18"/>
        <w:tabs>
          <w:tab w:val="clear" w:pos="1021"/>
          <w:tab w:val="left" w:pos="0"/>
        </w:tabs>
        <w:ind w:firstLine="0"/>
        <w:rPr>
          <w:rFonts w:cs="Times New Roman"/>
          <w:b/>
          <w:bCs/>
          <w:sz w:val="28"/>
          <w:szCs w:val="28"/>
        </w:rPr>
      </w:pPr>
      <w:r>
        <w:rPr>
          <w:rFonts w:cs="Times New Roman"/>
          <w:b/>
          <w:bCs/>
          <w:sz w:val="28"/>
          <w:szCs w:val="28"/>
        </w:rPr>
        <w:tab/>
      </w:r>
      <w:r w:rsidR="00D46BFC" w:rsidRPr="007A778C">
        <w:rPr>
          <w:rFonts w:cs="Times New Roman"/>
          <w:b/>
          <w:bCs/>
          <w:sz w:val="28"/>
          <w:szCs w:val="28"/>
        </w:rPr>
        <w:t>Мир в начале XX в.</w:t>
      </w:r>
    </w:p>
    <w:p w:rsidR="007A778C" w:rsidRDefault="007A778C" w:rsidP="007A778C">
      <w:pPr>
        <w:pStyle w:val="18"/>
        <w:tabs>
          <w:tab w:val="clear" w:pos="1021"/>
          <w:tab w:val="left" w:pos="0"/>
        </w:tabs>
        <w:ind w:firstLine="0"/>
        <w:rPr>
          <w:rFonts w:cs="Times New Roman"/>
          <w:sz w:val="28"/>
          <w:szCs w:val="28"/>
        </w:rPr>
      </w:pPr>
      <w:r>
        <w:rPr>
          <w:rFonts w:cs="Times New Roman"/>
          <w:sz w:val="28"/>
          <w:szCs w:val="28"/>
        </w:rPr>
        <w:tab/>
      </w:r>
      <w:r w:rsidR="00D46BFC" w:rsidRPr="007A778C">
        <w:rPr>
          <w:rFonts w:cs="Times New Roman"/>
          <w:sz w:val="28"/>
          <w:szCs w:val="28"/>
        </w:rPr>
        <w:t>Понятие «индустриальное общество». Страны индустриальногообщества. Развитие промышленности, транспорта, связи. Технические достижения и изобретения. Экономика угля и стали Социальная структура индустриального общества Процесс урбанизации. Рабочий класс и класс капиталистов. Условия труда иобраз жизни рабочих. Мелкая буржуазия и её образ жизни. Крестьянство и его образ жизни. Крупная буржуазия. Аристократия.Монополистический капитал. Монополистические объединения.Финансовый капитал. Его роль в экономике и политике.Монархии и республики. Парламентская система. Рабочее исоциалистическое движение. Требования рабочих. II Интернационал. Революционеры и реформисты. Социальные реформы. Колонии и метрополии. Национ</w:t>
      </w:r>
      <w:r>
        <w:rPr>
          <w:rFonts w:cs="Times New Roman"/>
          <w:sz w:val="28"/>
          <w:szCs w:val="28"/>
        </w:rPr>
        <w:t>ально-освободительное движение.</w:t>
      </w:r>
    </w:p>
    <w:p w:rsidR="00D46BFC" w:rsidRPr="007A778C" w:rsidRDefault="007A778C" w:rsidP="007A778C">
      <w:pPr>
        <w:pStyle w:val="18"/>
        <w:tabs>
          <w:tab w:val="clear" w:pos="1021"/>
          <w:tab w:val="left" w:pos="0"/>
        </w:tabs>
        <w:ind w:firstLine="0"/>
        <w:rPr>
          <w:rFonts w:cs="Times New Roman"/>
          <w:sz w:val="28"/>
          <w:szCs w:val="28"/>
        </w:rPr>
      </w:pPr>
      <w:r>
        <w:rPr>
          <w:rFonts w:cs="Times New Roman"/>
          <w:sz w:val="28"/>
          <w:szCs w:val="28"/>
        </w:rPr>
        <w:tab/>
      </w:r>
      <w:r w:rsidR="00D46BFC" w:rsidRPr="007A778C">
        <w:rPr>
          <w:rFonts w:cs="Times New Roman"/>
          <w:b/>
          <w:bCs/>
          <w:sz w:val="28"/>
          <w:szCs w:val="28"/>
        </w:rPr>
        <w:t>Первая мировая война 1914–1918 гг.</w:t>
      </w:r>
    </w:p>
    <w:p w:rsidR="00D46BFC" w:rsidRPr="007A778C" w:rsidRDefault="007A778C" w:rsidP="007A778C">
      <w:pPr>
        <w:pStyle w:val="18"/>
        <w:tabs>
          <w:tab w:val="clear" w:pos="1021"/>
          <w:tab w:val="left" w:pos="0"/>
        </w:tabs>
        <w:ind w:firstLine="0"/>
        <w:rPr>
          <w:rFonts w:cs="Times New Roman"/>
          <w:sz w:val="28"/>
          <w:szCs w:val="28"/>
        </w:rPr>
      </w:pPr>
      <w:r>
        <w:rPr>
          <w:rFonts w:cs="Times New Roman"/>
          <w:sz w:val="28"/>
          <w:szCs w:val="28"/>
        </w:rPr>
        <w:tab/>
      </w:r>
      <w:r w:rsidR="00D46BFC" w:rsidRPr="007A778C">
        <w:rPr>
          <w:rFonts w:cs="Times New Roman"/>
          <w:sz w:val="28"/>
          <w:szCs w:val="28"/>
        </w:rPr>
        <w:t>Причины войны. Противоречия между великими державами.Тройственный союз и Антанта. Гонка вооружений. Милитаризм ишовинизм. Военные конфликты на Балканах. Убийство Франца-Фердинанда. Начало войны. Военные действия на фронтах Первой мировой войны. Западный и Восточный фронты. Положениев тылу. Нужда и бедствия населения. Государственное регулирование экономики. Военно-государственный капитализм. Война иобщественное мнение. Антивоенное и революционное движение.Революции в России. Брестский мир. Поражение Центральныхдержав. Распад Австро-Венгерской, Османской и Российской империй. Компьенское перемирие. Итоги Первой мировой войны.</w:t>
      </w:r>
    </w:p>
    <w:p w:rsidR="00D46BFC" w:rsidRPr="007A778C" w:rsidRDefault="00D46BFC" w:rsidP="007A778C">
      <w:pPr>
        <w:pStyle w:val="18"/>
        <w:rPr>
          <w:rFonts w:cs="Times New Roman"/>
          <w:b/>
          <w:bCs/>
          <w:sz w:val="28"/>
          <w:szCs w:val="28"/>
        </w:rPr>
      </w:pPr>
      <w:r w:rsidRPr="007A778C">
        <w:rPr>
          <w:rFonts w:cs="Times New Roman"/>
          <w:b/>
          <w:bCs/>
          <w:sz w:val="28"/>
          <w:szCs w:val="28"/>
        </w:rPr>
        <w:t>Версальско-Вашингтонская система международных отношений</w:t>
      </w:r>
    </w:p>
    <w:p w:rsidR="00D46BFC" w:rsidRPr="007A778C" w:rsidRDefault="00D46BFC" w:rsidP="007A778C">
      <w:pPr>
        <w:pStyle w:val="18"/>
        <w:rPr>
          <w:rFonts w:cs="Times New Roman"/>
          <w:sz w:val="28"/>
          <w:szCs w:val="28"/>
        </w:rPr>
      </w:pPr>
      <w:r w:rsidRPr="007A778C">
        <w:rPr>
          <w:rFonts w:cs="Times New Roman"/>
          <w:sz w:val="28"/>
          <w:szCs w:val="28"/>
        </w:rPr>
        <w:t>Политическая и экономическая обстановка после окончанияПервой мировой войны. Новые государства. Противоречия междупобедителями. Парижская мирная конференция. Лига Наций. Система мандатов на управление колониями. Версальский договор сГерманией. Мирные договоры с союзниками Германии. Территориальные изменения. Военные ограничения. Вопрос о репатриациях. Вашингтонская конференция. Договоры 4, 5 и 9 держав.Противоречия между участниками Вашингтонской конференции.Историческое значение Версальско-Вашингтонской системы.</w:t>
      </w:r>
    </w:p>
    <w:p w:rsidR="00D46BFC" w:rsidRPr="007A778C" w:rsidRDefault="00D46BFC" w:rsidP="007A778C">
      <w:pPr>
        <w:pStyle w:val="18"/>
        <w:rPr>
          <w:rFonts w:cs="Times New Roman"/>
          <w:b/>
          <w:bCs/>
          <w:sz w:val="28"/>
          <w:szCs w:val="28"/>
        </w:rPr>
      </w:pPr>
      <w:r w:rsidRPr="007A778C">
        <w:rPr>
          <w:rFonts w:cs="Times New Roman"/>
          <w:b/>
          <w:bCs/>
          <w:sz w:val="28"/>
          <w:szCs w:val="28"/>
        </w:rPr>
        <w:t>Революции и реформы первых послевоенных лет</w:t>
      </w:r>
    </w:p>
    <w:p w:rsidR="00D46BFC" w:rsidRPr="007A778C" w:rsidRDefault="00D46BFC" w:rsidP="007A778C">
      <w:pPr>
        <w:pStyle w:val="18"/>
        <w:rPr>
          <w:rFonts w:cs="Times New Roman"/>
          <w:sz w:val="28"/>
          <w:szCs w:val="28"/>
        </w:rPr>
      </w:pPr>
      <w:r w:rsidRPr="007A778C">
        <w:rPr>
          <w:rFonts w:cs="Times New Roman"/>
          <w:sz w:val="28"/>
          <w:szCs w:val="28"/>
        </w:rPr>
        <w:t>Подъём рабочего и демократического движения. Влияние Советской России. III (Коммунистический) Интернационал. Егоустав и программа. Революции в Австрии и Венгрии. Ноябрьскаяреволюция в Германии. Советские республики в Бремене, Баварии и Венгрии. Политические и социальные реформы в странахЗападной Европы и Латинской Америки. «Красное двухлетие».Движение солидарности с Советской Россией.</w:t>
      </w:r>
    </w:p>
    <w:p w:rsidR="00D46BFC" w:rsidRPr="007A778C" w:rsidRDefault="00D46BFC" w:rsidP="007A778C">
      <w:pPr>
        <w:pStyle w:val="18"/>
        <w:rPr>
          <w:rFonts w:cs="Times New Roman"/>
          <w:b/>
          <w:bCs/>
          <w:sz w:val="28"/>
          <w:szCs w:val="28"/>
        </w:rPr>
      </w:pPr>
      <w:r w:rsidRPr="007A778C">
        <w:rPr>
          <w:rFonts w:cs="Times New Roman"/>
          <w:b/>
          <w:bCs/>
          <w:sz w:val="28"/>
          <w:szCs w:val="28"/>
        </w:rPr>
        <w:t>Колониальные и зависимые страны после Первой мировой войны</w:t>
      </w:r>
    </w:p>
    <w:p w:rsidR="007A778C" w:rsidRDefault="00D46BFC" w:rsidP="007A778C">
      <w:pPr>
        <w:pStyle w:val="18"/>
        <w:rPr>
          <w:rFonts w:cs="Times New Roman"/>
          <w:sz w:val="28"/>
          <w:szCs w:val="28"/>
        </w:rPr>
      </w:pPr>
      <w:r w:rsidRPr="007A778C">
        <w:rPr>
          <w:rFonts w:cs="Times New Roman"/>
          <w:sz w:val="28"/>
          <w:szCs w:val="28"/>
        </w:rPr>
        <w:t>Подъём национально-освободительного движения. Борьба за независимость Ирландии. Война за независимость в Афганистане. Кемалистская революция в Турции. Греко-турецкая война. Политическиеи социальные преобразования в Турции. Помощь Советской Россииправительству Турции. Движение гражданского Неповиновения вИндии. М. Ганди. Гандизм. Гражданская война в Китае. Гоминьдани коммунисты. Помощь СССР правительству Сун Ятсена. Северныйпоход. Переворот Чан Кайши. «Советские районы» в Китае.</w:t>
      </w:r>
    </w:p>
    <w:p w:rsidR="00D46BFC" w:rsidRPr="007A778C" w:rsidRDefault="00D46BFC" w:rsidP="007A778C">
      <w:pPr>
        <w:pStyle w:val="18"/>
        <w:rPr>
          <w:rFonts w:cs="Times New Roman"/>
          <w:b/>
          <w:bCs/>
          <w:sz w:val="28"/>
          <w:szCs w:val="28"/>
        </w:rPr>
      </w:pPr>
      <w:r w:rsidRPr="007A778C">
        <w:rPr>
          <w:rFonts w:cs="Times New Roman"/>
          <w:b/>
          <w:bCs/>
          <w:sz w:val="28"/>
          <w:szCs w:val="28"/>
        </w:rPr>
        <w:t>Стабилизация капитализма</w:t>
      </w:r>
    </w:p>
    <w:p w:rsidR="00D46BFC" w:rsidRPr="007A778C" w:rsidRDefault="00D46BFC" w:rsidP="007A778C">
      <w:pPr>
        <w:pStyle w:val="18"/>
        <w:rPr>
          <w:rFonts w:cs="Times New Roman"/>
          <w:sz w:val="28"/>
          <w:szCs w:val="28"/>
        </w:rPr>
      </w:pPr>
      <w:r w:rsidRPr="007A778C">
        <w:rPr>
          <w:rFonts w:cs="Times New Roman"/>
          <w:sz w:val="28"/>
          <w:szCs w:val="28"/>
        </w:rPr>
        <w:t>Подъём экономики. Конвейерное производство и массовая автомобилизация в США. Новые монополистические промышленные ифинансовые корпорации. Ослабление государственного вмешательства в экономику. Перемены в образе жизни. «Эра пацифизма».План Дауэса и план Юнга (Янга). Локарнские соглашения. ПактБриана — Келлога.</w:t>
      </w:r>
    </w:p>
    <w:p w:rsidR="00D46BFC" w:rsidRPr="007A778C" w:rsidRDefault="00D46BFC" w:rsidP="007A778C">
      <w:pPr>
        <w:pStyle w:val="18"/>
        <w:rPr>
          <w:rFonts w:cs="Times New Roman"/>
          <w:b/>
          <w:bCs/>
          <w:sz w:val="28"/>
          <w:szCs w:val="28"/>
        </w:rPr>
      </w:pPr>
      <w:r w:rsidRPr="007A778C">
        <w:rPr>
          <w:rFonts w:cs="Times New Roman"/>
          <w:b/>
          <w:bCs/>
          <w:sz w:val="28"/>
          <w:szCs w:val="28"/>
        </w:rPr>
        <w:t>Мировой экономический кризис</w:t>
      </w:r>
    </w:p>
    <w:p w:rsidR="00D46BFC" w:rsidRPr="007A778C" w:rsidRDefault="00D46BFC" w:rsidP="007A778C">
      <w:pPr>
        <w:pStyle w:val="18"/>
        <w:rPr>
          <w:rFonts w:cs="Times New Roman"/>
          <w:sz w:val="28"/>
          <w:szCs w:val="28"/>
        </w:rPr>
      </w:pPr>
      <w:r w:rsidRPr="007A778C">
        <w:rPr>
          <w:rFonts w:cs="Times New Roman"/>
          <w:sz w:val="28"/>
          <w:szCs w:val="28"/>
        </w:rPr>
        <w:t>Причины кризиса. Падение промышленного и сельскохозяйственного производства в основных капиталистических странах.Социальные последствия кризиса. Недостаточность рыночного регулирования. Экономическая теория Кейнса. Вмешательство государства в экономику и социальные отношения.</w:t>
      </w:r>
    </w:p>
    <w:p w:rsidR="00D46BFC" w:rsidRPr="007A778C" w:rsidRDefault="00D46BFC" w:rsidP="007A778C">
      <w:pPr>
        <w:pStyle w:val="18"/>
        <w:rPr>
          <w:rFonts w:cs="Times New Roman"/>
          <w:b/>
          <w:bCs/>
          <w:sz w:val="28"/>
          <w:szCs w:val="28"/>
        </w:rPr>
      </w:pPr>
      <w:r w:rsidRPr="007A778C">
        <w:rPr>
          <w:rFonts w:cs="Times New Roman"/>
          <w:b/>
          <w:bCs/>
          <w:sz w:val="28"/>
          <w:szCs w:val="28"/>
        </w:rPr>
        <w:t>Наступление фашизма</w:t>
      </w:r>
    </w:p>
    <w:p w:rsidR="00D46BFC" w:rsidRPr="007A778C" w:rsidRDefault="00D46BFC" w:rsidP="007A778C">
      <w:pPr>
        <w:pStyle w:val="18"/>
        <w:rPr>
          <w:rFonts w:cs="Times New Roman"/>
          <w:sz w:val="28"/>
          <w:szCs w:val="28"/>
        </w:rPr>
      </w:pPr>
      <w:r w:rsidRPr="007A778C">
        <w:rPr>
          <w:rFonts w:cs="Times New Roman"/>
          <w:sz w:val="28"/>
          <w:szCs w:val="28"/>
        </w:rPr>
        <w:t>Основные черты и национальные особенности фашизма. Фашизм в Италии. «Поход на Рим». Правительство Б. Муссолини.Фашизм в Германии. Возникновение нацистской (национал-социалистической) партии. Её характерные черты и особенности. Штурмовые отряды. «Пивной путч» А. Гитлера и его провал.</w:t>
      </w:r>
    </w:p>
    <w:p w:rsidR="00D46BFC" w:rsidRPr="007A778C" w:rsidRDefault="00D46BFC" w:rsidP="007A778C">
      <w:pPr>
        <w:pStyle w:val="18"/>
        <w:rPr>
          <w:rFonts w:cs="Times New Roman"/>
          <w:b/>
          <w:bCs/>
          <w:sz w:val="28"/>
          <w:szCs w:val="28"/>
        </w:rPr>
      </w:pPr>
      <w:r w:rsidRPr="007A778C">
        <w:rPr>
          <w:rFonts w:cs="Times New Roman"/>
          <w:b/>
          <w:bCs/>
          <w:sz w:val="28"/>
          <w:szCs w:val="28"/>
        </w:rPr>
        <w:t>Тоталитарные режимы в странах Западной Европы</w:t>
      </w:r>
    </w:p>
    <w:p w:rsidR="00D46BFC" w:rsidRPr="007A778C" w:rsidRDefault="00D46BFC" w:rsidP="007A778C">
      <w:pPr>
        <w:pStyle w:val="18"/>
        <w:rPr>
          <w:rFonts w:cs="Times New Roman"/>
          <w:sz w:val="28"/>
          <w:szCs w:val="28"/>
        </w:rPr>
      </w:pPr>
      <w:r w:rsidRPr="007A778C">
        <w:rPr>
          <w:rFonts w:cs="Times New Roman"/>
          <w:sz w:val="28"/>
          <w:szCs w:val="28"/>
        </w:rPr>
        <w:t>Тоталитарные и авторитарные режимы: сходство и различия</w:t>
      </w:r>
      <w:r w:rsidR="007A778C">
        <w:rPr>
          <w:rFonts w:cs="Times New Roman"/>
          <w:sz w:val="28"/>
          <w:szCs w:val="28"/>
        </w:rPr>
        <w:t xml:space="preserve">. </w:t>
      </w:r>
      <w:r w:rsidRPr="007A778C">
        <w:rPr>
          <w:rFonts w:cs="Times New Roman"/>
          <w:sz w:val="28"/>
          <w:szCs w:val="28"/>
        </w:rPr>
        <w:t>Установление тоталитарного фашистского режима в Италии. Идеология и политика итальянского фашизма. Установление тоталитарного нацистского режима в Германии. Причины роста влияниянацизма. Выборы 1932 г. в рейхстаг и назначение А. Гитлера главой правительства. Поджог Рейхстага и выборы 5 марта 1933 г.Преследования коммунистов и социал-демократов. Единовластиенацистской партии. Нацистский террористический режим. Расизми антисемитизм. Проповедь агрессии и территориальных захватов.Подготовка к новой войне.</w:t>
      </w:r>
    </w:p>
    <w:p w:rsidR="00D46BFC" w:rsidRPr="007A778C" w:rsidRDefault="00D46BFC" w:rsidP="007A778C">
      <w:pPr>
        <w:pStyle w:val="18"/>
        <w:rPr>
          <w:rFonts w:cs="Times New Roman"/>
          <w:b/>
          <w:bCs/>
          <w:sz w:val="28"/>
          <w:szCs w:val="28"/>
        </w:rPr>
      </w:pPr>
      <w:r w:rsidRPr="007A778C">
        <w:rPr>
          <w:rFonts w:cs="Times New Roman"/>
          <w:b/>
          <w:bCs/>
          <w:sz w:val="28"/>
          <w:szCs w:val="28"/>
        </w:rPr>
        <w:t>Либеральный реформизм</w:t>
      </w:r>
    </w:p>
    <w:p w:rsidR="00D46BFC" w:rsidRPr="007A778C" w:rsidRDefault="00D46BFC" w:rsidP="007A778C">
      <w:pPr>
        <w:pStyle w:val="18"/>
        <w:rPr>
          <w:rFonts w:cs="Times New Roman"/>
          <w:sz w:val="28"/>
          <w:szCs w:val="28"/>
        </w:rPr>
      </w:pPr>
      <w:r w:rsidRPr="007A778C">
        <w:rPr>
          <w:rFonts w:cs="Times New Roman"/>
          <w:sz w:val="28"/>
          <w:szCs w:val="28"/>
        </w:rPr>
        <w:t>Либерально-реформистская модель государственного регулирования экономики и социальных отношений. «Новый курс» вСША. «Национальное правительство» в Великобритании. Антикризисные меры правительства Макдональда.</w:t>
      </w:r>
    </w:p>
    <w:p w:rsidR="00D46BFC" w:rsidRPr="007A778C" w:rsidRDefault="00D46BFC" w:rsidP="007A778C">
      <w:pPr>
        <w:pStyle w:val="18"/>
        <w:rPr>
          <w:rFonts w:cs="Times New Roman"/>
          <w:b/>
          <w:bCs/>
          <w:sz w:val="28"/>
          <w:szCs w:val="28"/>
        </w:rPr>
      </w:pPr>
      <w:r w:rsidRPr="007A778C">
        <w:rPr>
          <w:rFonts w:cs="Times New Roman"/>
          <w:b/>
          <w:bCs/>
          <w:sz w:val="28"/>
          <w:szCs w:val="28"/>
        </w:rPr>
        <w:t>Народный фронт. Отпор фашизму</w:t>
      </w:r>
    </w:p>
    <w:p w:rsidR="00D46BFC" w:rsidRPr="007A778C" w:rsidRDefault="00D46BFC" w:rsidP="007A778C">
      <w:pPr>
        <w:pStyle w:val="18"/>
        <w:rPr>
          <w:rFonts w:cs="Times New Roman"/>
          <w:sz w:val="28"/>
          <w:szCs w:val="28"/>
        </w:rPr>
      </w:pPr>
      <w:r w:rsidRPr="007A778C">
        <w:rPr>
          <w:rFonts w:cs="Times New Roman"/>
          <w:sz w:val="28"/>
          <w:szCs w:val="28"/>
        </w:rPr>
        <w:t>Угроза фашизма во Франции. События 6 февраля 1934 г. Подъём антифашистского движения. Соглашение Коммунистической иСоциалистической партий о единстве действий. Поворот в политике Коминтерна. Формирование Народного фронта. ПрограммаНародного фронта. Правительство Народного фронта. Основныемероприятия Народного фронта. Раскол Народного фронта.</w:t>
      </w:r>
    </w:p>
    <w:p w:rsidR="00D46BFC" w:rsidRPr="007A778C" w:rsidRDefault="00D46BFC" w:rsidP="007A778C">
      <w:pPr>
        <w:pStyle w:val="18"/>
        <w:rPr>
          <w:rFonts w:cs="Times New Roman"/>
          <w:b/>
          <w:bCs/>
          <w:sz w:val="28"/>
          <w:szCs w:val="28"/>
        </w:rPr>
      </w:pPr>
      <w:r w:rsidRPr="007A778C">
        <w:rPr>
          <w:rFonts w:cs="Times New Roman"/>
          <w:b/>
          <w:bCs/>
          <w:sz w:val="28"/>
          <w:szCs w:val="28"/>
        </w:rPr>
        <w:t>Народный фронт в Испании</w:t>
      </w:r>
    </w:p>
    <w:p w:rsidR="007A778C" w:rsidRDefault="00D46BFC" w:rsidP="007A778C">
      <w:pPr>
        <w:pStyle w:val="18"/>
        <w:rPr>
          <w:rFonts w:cs="Times New Roman"/>
          <w:sz w:val="28"/>
          <w:szCs w:val="28"/>
        </w:rPr>
      </w:pPr>
      <w:r w:rsidRPr="007A778C">
        <w:rPr>
          <w:rFonts w:cs="Times New Roman"/>
          <w:sz w:val="28"/>
          <w:szCs w:val="28"/>
        </w:rPr>
        <w:t>Борьба за демократию в Испании. Формирование Народногофронта. Правительство Народного фронта. Военный мятеж противправительства Народного фронта. Гражданская война в Испании.Итало-немецкая интервенция в Испании. Помощь Советского Союзаправительству Народного фронта. Основные мероприятия правительства Народного фронта. Победа мятежников. Режим генерала Франко.</w:t>
      </w:r>
    </w:p>
    <w:p w:rsidR="00D46BFC" w:rsidRPr="007A778C" w:rsidRDefault="00D46BFC" w:rsidP="007A778C">
      <w:pPr>
        <w:pStyle w:val="18"/>
        <w:rPr>
          <w:rFonts w:cs="Times New Roman"/>
          <w:b/>
          <w:bCs/>
          <w:sz w:val="28"/>
          <w:szCs w:val="28"/>
        </w:rPr>
      </w:pPr>
      <w:r w:rsidRPr="007A778C">
        <w:rPr>
          <w:rFonts w:cs="Times New Roman"/>
          <w:b/>
          <w:bCs/>
          <w:sz w:val="28"/>
          <w:szCs w:val="28"/>
        </w:rPr>
        <w:t>На пути к новой мировой войне</w:t>
      </w:r>
    </w:p>
    <w:p w:rsidR="00D46BFC" w:rsidRPr="007A778C" w:rsidRDefault="00D46BFC" w:rsidP="007A778C">
      <w:pPr>
        <w:pStyle w:val="18"/>
        <w:rPr>
          <w:rFonts w:cs="Times New Roman"/>
          <w:sz w:val="28"/>
          <w:szCs w:val="28"/>
        </w:rPr>
      </w:pPr>
      <w:r w:rsidRPr="007A778C">
        <w:rPr>
          <w:rFonts w:cs="Times New Roman"/>
          <w:sz w:val="28"/>
          <w:szCs w:val="28"/>
        </w:rPr>
        <w:t>Основные центры силы в мировой политике. Два очага войны.Советско-французский и советско-чехословацкий договоры о взаимной помощи. Позиция США. Ось «Берлин — Рим» и Антикоминтерновский пакт. Присоединение Австрии к Германии. Политика невмешательства и «умиротворения» фашистских агрессоров.Мюнхенское соглашение. Расчленение Чехословакии. Подготовка</w:t>
      </w:r>
    </w:p>
    <w:p w:rsidR="00D46BFC" w:rsidRPr="007A778C" w:rsidRDefault="00D46BFC" w:rsidP="007A778C">
      <w:pPr>
        <w:pStyle w:val="18"/>
        <w:rPr>
          <w:rFonts w:cs="Times New Roman"/>
          <w:sz w:val="28"/>
          <w:szCs w:val="28"/>
        </w:rPr>
      </w:pPr>
      <w:r w:rsidRPr="007A778C">
        <w:rPr>
          <w:rFonts w:cs="Times New Roman"/>
          <w:sz w:val="28"/>
          <w:szCs w:val="28"/>
        </w:rPr>
        <w:t>нацистской агрессии против Польши. Московские переговоры. Советско-германский пакт о ненападении и секретный дополнительный протокол к нему.</w:t>
      </w:r>
    </w:p>
    <w:p w:rsidR="00D46BFC" w:rsidRPr="007A778C" w:rsidRDefault="00D46BFC" w:rsidP="007A778C">
      <w:pPr>
        <w:pStyle w:val="18"/>
        <w:rPr>
          <w:rFonts w:cs="Times New Roman"/>
          <w:b/>
          <w:bCs/>
          <w:sz w:val="28"/>
          <w:szCs w:val="28"/>
        </w:rPr>
      </w:pPr>
      <w:r w:rsidRPr="007A778C">
        <w:rPr>
          <w:rFonts w:cs="Times New Roman"/>
          <w:b/>
          <w:bCs/>
          <w:sz w:val="28"/>
          <w:szCs w:val="28"/>
        </w:rPr>
        <w:t>Вторая мировая война. Наступление агрессоров. 1939–1942 гг.</w:t>
      </w:r>
    </w:p>
    <w:p w:rsidR="00D46BFC" w:rsidRPr="007A778C" w:rsidRDefault="00D46BFC" w:rsidP="007A778C">
      <w:pPr>
        <w:pStyle w:val="18"/>
        <w:rPr>
          <w:rFonts w:cs="Times New Roman"/>
          <w:sz w:val="28"/>
          <w:szCs w:val="28"/>
        </w:rPr>
      </w:pPr>
      <w:r w:rsidRPr="007A778C">
        <w:rPr>
          <w:rFonts w:cs="Times New Roman"/>
          <w:sz w:val="28"/>
          <w:szCs w:val="28"/>
        </w:rPr>
        <w:t>Происхождение и характер Второй мировой войны. Нападениенацистской Германии на Польшу и начало Второй мировой войны.Поражение Польши. Присоединение Западной Украины и Западной Белоруссии к СССР. Война в Финляндии. «Странная война»на Западном фронте. Поражение Франции. Режим Виши. «Битваза Англию». Присоединение Литвы, Латвии, Эстонии, Бессарабиии Северной Буковины к СССР. Нападение фашистской Италии наГрецию. Нападение фашистской Германии и её союзников на Грецию и Югославию. Фашистский «новый порядок» в Европе. Началодвижения Сопротивления. Генерал де Голль и движение «Свободная Франция». Позиция Коминтерна. Нападение Германии и её союзников на СССР. Начало Великой Отечественной войны Советского Союза. Наступление войск Германии и её союзников. Причиныпоражений Красной армии. Создание антигитлеровской коалиции.Оккупационный режим на территории СССР. Партизанское движение в СССР. Битва под Москвой и контрнаступление советскихвойск. Агрессия Японии на Тихом океане и в странах Юго-Восточной Азии. Пёрл-Харбор. Японская оккупация стран Юго-ВосточнойАзии. Причины военных успехов Японии.</w:t>
      </w:r>
    </w:p>
    <w:p w:rsidR="00D46BFC" w:rsidRPr="007A778C" w:rsidRDefault="00D46BFC" w:rsidP="007A778C">
      <w:pPr>
        <w:pStyle w:val="18"/>
        <w:rPr>
          <w:rFonts w:cs="Times New Roman"/>
          <w:b/>
          <w:bCs/>
          <w:sz w:val="28"/>
          <w:szCs w:val="28"/>
        </w:rPr>
      </w:pPr>
      <w:r w:rsidRPr="007A778C">
        <w:rPr>
          <w:rFonts w:cs="Times New Roman"/>
          <w:b/>
          <w:bCs/>
          <w:sz w:val="28"/>
          <w:szCs w:val="28"/>
        </w:rPr>
        <w:t>Вторая мировая война. Разгром агрессоров. 1942–1945 гг.</w:t>
      </w:r>
    </w:p>
    <w:p w:rsidR="00D46BFC" w:rsidRPr="007A778C" w:rsidRDefault="00D46BFC" w:rsidP="007A778C">
      <w:pPr>
        <w:pStyle w:val="18"/>
        <w:rPr>
          <w:rFonts w:cs="Times New Roman"/>
          <w:sz w:val="28"/>
          <w:szCs w:val="28"/>
        </w:rPr>
      </w:pPr>
      <w:r w:rsidRPr="007A778C">
        <w:rPr>
          <w:rFonts w:cs="Times New Roman"/>
          <w:sz w:val="28"/>
          <w:szCs w:val="28"/>
        </w:rPr>
        <w:t>Коренной перелом в войне. Сталинградская битва. Битва наКурской дуге. Наступление англо-американских войск в СевернойАфрике. Высадка союзников в Италии. Крах фашистского режимаМуссолини. Переход Италии на сторону антигитлеровской коалиции. Тегеранская конференция. Почему военные действия англо-американских войск в Северной Африке и в Италии нельзя считать вторым фронтом? Высадка союзников во Франции. Созданиевторого фронта против Германии. Подъём движения Сопротивления. Освобождение Европы. Вопрос о власти в освобождённыхстранах. Крымская (Ялтинская) конференция. Капитуляция нацистской Германии. Потсдамская (Берлинская) конференция. Капитуляция Японии. Итоги Второй мировой войны.</w:t>
      </w:r>
    </w:p>
    <w:p w:rsidR="00D46BFC" w:rsidRPr="007A778C" w:rsidRDefault="00D46BFC" w:rsidP="000632B3">
      <w:pPr>
        <w:pStyle w:val="18"/>
        <w:jc w:val="center"/>
        <w:rPr>
          <w:rFonts w:cs="Times New Roman"/>
          <w:sz w:val="28"/>
          <w:szCs w:val="28"/>
        </w:rPr>
      </w:pPr>
      <w:r w:rsidRPr="007A778C">
        <w:rPr>
          <w:rFonts w:cs="Times New Roman"/>
          <w:sz w:val="28"/>
          <w:szCs w:val="28"/>
        </w:rPr>
        <w:t>ДВУХПОЛЮСНЫЙ МИР</w:t>
      </w:r>
    </w:p>
    <w:p w:rsidR="00D46BFC" w:rsidRPr="007A778C" w:rsidRDefault="00D46BFC" w:rsidP="007A778C">
      <w:pPr>
        <w:pStyle w:val="18"/>
        <w:rPr>
          <w:rFonts w:cs="Times New Roman"/>
          <w:b/>
          <w:bCs/>
          <w:sz w:val="28"/>
          <w:szCs w:val="28"/>
        </w:rPr>
      </w:pPr>
      <w:r w:rsidRPr="007A778C">
        <w:rPr>
          <w:rFonts w:cs="Times New Roman"/>
          <w:b/>
          <w:bCs/>
          <w:sz w:val="28"/>
          <w:szCs w:val="28"/>
        </w:rPr>
        <w:t>Двухполюсный мир. «Холодная война»</w:t>
      </w:r>
    </w:p>
    <w:p w:rsidR="00D46BFC" w:rsidRPr="007A778C" w:rsidRDefault="00D46BFC" w:rsidP="007A778C">
      <w:pPr>
        <w:pStyle w:val="18"/>
        <w:rPr>
          <w:rFonts w:cs="Times New Roman"/>
          <w:sz w:val="28"/>
          <w:szCs w:val="28"/>
        </w:rPr>
      </w:pPr>
      <w:r w:rsidRPr="007A778C">
        <w:rPr>
          <w:rFonts w:cs="Times New Roman"/>
          <w:sz w:val="28"/>
          <w:szCs w:val="28"/>
        </w:rPr>
        <w:t>Новая расстановка сил после окончания Второй мировой войны.Две сверхдержавы: США и СССР. Подъём антифашистских и демократических сил. Создание Организации Объединённых Наций.Процессы над главными военными преступниками. Парижская мирная конференция 1946 г. Проблема мирных договоров с Германией и Японией. Образование двух военно-политических блоков и «холодная война» между ними. Доктрина Трумэна и планМаршалла. Раскол Германии. Гонка вооружений. Война в Корее.</w:t>
      </w:r>
    </w:p>
    <w:p w:rsidR="00D46BFC" w:rsidRPr="007A778C" w:rsidRDefault="00D46BFC" w:rsidP="007A778C">
      <w:pPr>
        <w:pStyle w:val="18"/>
        <w:rPr>
          <w:rFonts w:cs="Times New Roman"/>
          <w:b/>
          <w:bCs/>
          <w:sz w:val="28"/>
          <w:szCs w:val="28"/>
        </w:rPr>
      </w:pPr>
      <w:r w:rsidRPr="007A778C">
        <w:rPr>
          <w:rFonts w:cs="Times New Roman"/>
          <w:b/>
          <w:bCs/>
          <w:sz w:val="28"/>
          <w:szCs w:val="28"/>
        </w:rPr>
        <w:t>Страны-победители после войны</w:t>
      </w:r>
    </w:p>
    <w:p w:rsidR="00D46BFC" w:rsidRPr="007A778C" w:rsidRDefault="00D46BFC" w:rsidP="007A778C">
      <w:pPr>
        <w:pStyle w:val="18"/>
        <w:rPr>
          <w:rFonts w:cs="Times New Roman"/>
          <w:sz w:val="28"/>
          <w:szCs w:val="28"/>
        </w:rPr>
      </w:pPr>
      <w:r w:rsidRPr="007A778C">
        <w:rPr>
          <w:rFonts w:cs="Times New Roman"/>
          <w:sz w:val="28"/>
          <w:szCs w:val="28"/>
        </w:rPr>
        <w:t>Основные направления послевоенного политического и социально-экономического развития.</w:t>
      </w:r>
    </w:p>
    <w:p w:rsidR="00D46BFC" w:rsidRPr="007A778C" w:rsidRDefault="00D46BFC" w:rsidP="007A778C">
      <w:pPr>
        <w:pStyle w:val="18"/>
        <w:rPr>
          <w:rFonts w:cs="Times New Roman"/>
          <w:sz w:val="28"/>
          <w:szCs w:val="28"/>
        </w:rPr>
      </w:pPr>
      <w:r w:rsidRPr="007A778C">
        <w:rPr>
          <w:rFonts w:cs="Times New Roman"/>
          <w:b/>
          <w:bCs/>
          <w:sz w:val="28"/>
          <w:szCs w:val="28"/>
        </w:rPr>
        <w:t xml:space="preserve">Соединённые Штаты Америки. </w:t>
      </w:r>
      <w:r w:rsidRPr="007A778C">
        <w:rPr>
          <w:rFonts w:cs="Times New Roman"/>
          <w:sz w:val="28"/>
          <w:szCs w:val="28"/>
        </w:rPr>
        <w:t>Президент Г. Трумэн. Программа «справедливого курса». Усиление реакционных и консервативных тенденций. Антирабочее и антикоммунистическое законодательство. Президент Д. Эйзенхауэр. Его внутренняя и внешняяполитика. Окончание войны в Корее. Президент Дж. Кеннеди.Меры против расовой сегрегации.</w:t>
      </w:r>
    </w:p>
    <w:p w:rsidR="000632B3" w:rsidRDefault="00D46BFC" w:rsidP="007A778C">
      <w:pPr>
        <w:pStyle w:val="18"/>
        <w:rPr>
          <w:rFonts w:cs="Times New Roman"/>
          <w:b/>
          <w:bCs/>
          <w:sz w:val="28"/>
          <w:szCs w:val="28"/>
        </w:rPr>
      </w:pPr>
      <w:r w:rsidRPr="007A778C">
        <w:rPr>
          <w:rFonts w:cs="Times New Roman"/>
          <w:b/>
          <w:bCs/>
          <w:sz w:val="28"/>
          <w:szCs w:val="28"/>
        </w:rPr>
        <w:t xml:space="preserve">Великобритания. </w:t>
      </w:r>
    </w:p>
    <w:p w:rsidR="00D46BFC" w:rsidRPr="007A778C" w:rsidRDefault="00D46BFC" w:rsidP="007A778C">
      <w:pPr>
        <w:pStyle w:val="18"/>
        <w:rPr>
          <w:rFonts w:cs="Times New Roman"/>
          <w:sz w:val="28"/>
          <w:szCs w:val="28"/>
        </w:rPr>
      </w:pPr>
      <w:r w:rsidRPr="007A778C">
        <w:rPr>
          <w:rFonts w:cs="Times New Roman"/>
          <w:sz w:val="28"/>
          <w:szCs w:val="28"/>
        </w:rPr>
        <w:t>Приход к власти лейбористов. Создание системы «смешанной экономики» и государственного социальногострахования. Выборы 1951 г. и возвращение к власти консерваторов. Их политика в области экономики и социальных отношений.</w:t>
      </w:r>
    </w:p>
    <w:p w:rsidR="000632B3" w:rsidRDefault="00D46BFC" w:rsidP="007A778C">
      <w:pPr>
        <w:pStyle w:val="18"/>
        <w:rPr>
          <w:rFonts w:cs="Times New Roman"/>
          <w:b/>
          <w:bCs/>
          <w:sz w:val="28"/>
          <w:szCs w:val="28"/>
        </w:rPr>
      </w:pPr>
      <w:r w:rsidRPr="007A778C">
        <w:rPr>
          <w:rFonts w:cs="Times New Roman"/>
          <w:b/>
          <w:bCs/>
          <w:sz w:val="28"/>
          <w:szCs w:val="28"/>
        </w:rPr>
        <w:t xml:space="preserve">Франция. </w:t>
      </w:r>
    </w:p>
    <w:p w:rsidR="00D46BFC" w:rsidRPr="007A778C" w:rsidRDefault="00D46BFC" w:rsidP="007A778C">
      <w:pPr>
        <w:pStyle w:val="18"/>
        <w:rPr>
          <w:rFonts w:cs="Times New Roman"/>
          <w:sz w:val="28"/>
          <w:szCs w:val="28"/>
        </w:rPr>
      </w:pPr>
      <w:r w:rsidRPr="007A778C">
        <w:rPr>
          <w:rFonts w:cs="Times New Roman"/>
          <w:sz w:val="28"/>
          <w:szCs w:val="28"/>
        </w:rPr>
        <w:t>Правительство де Голля. Временный режим. Выборыв Учредительное собрание. Трёхпартийная коалиция. Основныемероприятия Временного правительства. Конституция Четвёртойреспублики. Исключение коммунистов их правительства. Расколрабочего и профсоюзного движения. Социально-экономические иполитические мероприятия правительств Четвёртой республики.</w:t>
      </w:r>
    </w:p>
    <w:p w:rsidR="00D46BFC" w:rsidRPr="007A778C" w:rsidRDefault="00D46BFC" w:rsidP="007A778C">
      <w:pPr>
        <w:pStyle w:val="18"/>
        <w:rPr>
          <w:rFonts w:cs="Times New Roman"/>
          <w:b/>
          <w:bCs/>
          <w:sz w:val="28"/>
          <w:szCs w:val="28"/>
        </w:rPr>
      </w:pPr>
      <w:r w:rsidRPr="007A778C">
        <w:rPr>
          <w:rFonts w:cs="Times New Roman"/>
          <w:b/>
          <w:bCs/>
          <w:sz w:val="28"/>
          <w:szCs w:val="28"/>
        </w:rPr>
        <w:t>Побеждённые страны в послевоенном мире</w:t>
      </w:r>
    </w:p>
    <w:p w:rsidR="00D46BFC" w:rsidRPr="007A778C" w:rsidRDefault="00D46BFC" w:rsidP="007A778C">
      <w:pPr>
        <w:pStyle w:val="18"/>
        <w:rPr>
          <w:rFonts w:cs="Times New Roman"/>
          <w:sz w:val="28"/>
          <w:szCs w:val="28"/>
        </w:rPr>
      </w:pPr>
      <w:r w:rsidRPr="007A778C">
        <w:rPr>
          <w:rFonts w:cs="Times New Roman"/>
          <w:sz w:val="28"/>
          <w:szCs w:val="28"/>
        </w:rPr>
        <w:t>Общие черты и особенности положения побеждённых стран. Рольсоюзной военной администрации. Новые конституции Италии, Японии и Западной Германии. «Экономическое чудо» и его причины.</w:t>
      </w:r>
    </w:p>
    <w:p w:rsidR="00D46BFC" w:rsidRPr="007A778C" w:rsidRDefault="00D46BFC" w:rsidP="007A778C">
      <w:pPr>
        <w:pStyle w:val="18"/>
        <w:rPr>
          <w:rFonts w:cs="Times New Roman"/>
          <w:sz w:val="28"/>
          <w:szCs w:val="28"/>
        </w:rPr>
      </w:pPr>
      <w:r w:rsidRPr="007A778C">
        <w:rPr>
          <w:rFonts w:cs="Times New Roman"/>
          <w:b/>
          <w:bCs/>
          <w:sz w:val="28"/>
          <w:szCs w:val="28"/>
        </w:rPr>
        <w:t xml:space="preserve">Федеративная Республика Германия (ФРГ). </w:t>
      </w:r>
      <w:r w:rsidRPr="007A778C">
        <w:rPr>
          <w:rFonts w:cs="Times New Roman"/>
          <w:sz w:val="28"/>
          <w:szCs w:val="28"/>
        </w:rPr>
        <w:t>Конституция 1949 г.Партийно-политическая система ФРГ. «Общий договор». Постепенное возрождение западно-германской армии. «Социальное рыночное хозяйство».</w:t>
      </w:r>
    </w:p>
    <w:p w:rsidR="000632B3" w:rsidRDefault="00D46BFC" w:rsidP="007A778C">
      <w:pPr>
        <w:pStyle w:val="18"/>
        <w:rPr>
          <w:rFonts w:cs="Times New Roman"/>
          <w:b/>
          <w:bCs/>
          <w:sz w:val="28"/>
          <w:szCs w:val="28"/>
        </w:rPr>
      </w:pPr>
      <w:r w:rsidRPr="007A778C">
        <w:rPr>
          <w:rFonts w:cs="Times New Roman"/>
          <w:b/>
          <w:bCs/>
          <w:sz w:val="28"/>
          <w:szCs w:val="28"/>
        </w:rPr>
        <w:t xml:space="preserve">Италия. </w:t>
      </w:r>
    </w:p>
    <w:p w:rsidR="00D46BFC" w:rsidRPr="007A778C" w:rsidRDefault="00D46BFC" w:rsidP="007A778C">
      <w:pPr>
        <w:pStyle w:val="18"/>
        <w:rPr>
          <w:rFonts w:cs="Times New Roman"/>
          <w:sz w:val="28"/>
          <w:szCs w:val="28"/>
        </w:rPr>
      </w:pPr>
      <w:r w:rsidRPr="007A778C">
        <w:rPr>
          <w:rFonts w:cs="Times New Roman"/>
          <w:sz w:val="28"/>
          <w:szCs w:val="28"/>
        </w:rPr>
        <w:t>Установление республики. Конституция 1947 г. Трёхпартийная коалиция. Исключение коммунистов из правительства.Раскол рабочего и профсоюзного движения. Аграрная реформа.Различия Севера и Юга Италии.</w:t>
      </w:r>
    </w:p>
    <w:p w:rsidR="000632B3" w:rsidRDefault="00D46BFC" w:rsidP="007A778C">
      <w:pPr>
        <w:pStyle w:val="18"/>
        <w:rPr>
          <w:rFonts w:cs="Times New Roman"/>
          <w:b/>
          <w:bCs/>
          <w:sz w:val="28"/>
          <w:szCs w:val="28"/>
        </w:rPr>
      </w:pPr>
      <w:r w:rsidRPr="007A778C">
        <w:rPr>
          <w:rFonts w:cs="Times New Roman"/>
          <w:b/>
          <w:bCs/>
          <w:sz w:val="28"/>
          <w:szCs w:val="28"/>
        </w:rPr>
        <w:t xml:space="preserve">Япония. </w:t>
      </w:r>
    </w:p>
    <w:p w:rsidR="00D46BFC" w:rsidRPr="007A778C" w:rsidRDefault="00D46BFC" w:rsidP="007A778C">
      <w:pPr>
        <w:pStyle w:val="18"/>
        <w:rPr>
          <w:rFonts w:cs="Times New Roman"/>
          <w:sz w:val="28"/>
          <w:szCs w:val="28"/>
        </w:rPr>
      </w:pPr>
      <w:r w:rsidRPr="007A778C">
        <w:rPr>
          <w:rFonts w:cs="Times New Roman"/>
          <w:sz w:val="28"/>
          <w:szCs w:val="28"/>
        </w:rPr>
        <w:t>Конституция 1947 г. Роль императора. Партийно-политическая система. Экономическое развитие. Земельная реформа.</w:t>
      </w:r>
    </w:p>
    <w:p w:rsidR="00D46BFC" w:rsidRPr="007A778C" w:rsidRDefault="00D46BFC" w:rsidP="007A778C">
      <w:pPr>
        <w:pStyle w:val="18"/>
        <w:rPr>
          <w:rFonts w:cs="Times New Roman"/>
          <w:b/>
          <w:bCs/>
          <w:sz w:val="28"/>
          <w:szCs w:val="28"/>
        </w:rPr>
      </w:pPr>
      <w:r w:rsidRPr="007A778C">
        <w:rPr>
          <w:rFonts w:cs="Times New Roman"/>
          <w:b/>
          <w:bCs/>
          <w:sz w:val="28"/>
          <w:szCs w:val="28"/>
        </w:rPr>
        <w:t>Начало интеграции стран Западной Европы и Америки</w:t>
      </w:r>
    </w:p>
    <w:p w:rsidR="00D46BFC" w:rsidRPr="007A778C" w:rsidRDefault="00D46BFC" w:rsidP="007A778C">
      <w:pPr>
        <w:pStyle w:val="18"/>
        <w:rPr>
          <w:rFonts w:cs="Times New Roman"/>
          <w:sz w:val="28"/>
          <w:szCs w:val="28"/>
        </w:rPr>
      </w:pPr>
      <w:r w:rsidRPr="007A778C">
        <w:rPr>
          <w:rFonts w:cs="Times New Roman"/>
          <w:sz w:val="28"/>
          <w:szCs w:val="28"/>
        </w:rPr>
        <w:t>Идейные, политические и экономические предпосылки интеграции стран Западной Европы. Европейское объединение угляи стали. Общий рынок и Ассоциация свободной торговли. Расширение Общего рынка. Наднациональные органы власти. Единый Европейский акт. Европейский союз. Противоречия внутриЕвропейского союза. Особенности процесса интеграции в странахСеверной и Южной Америки.</w:t>
      </w:r>
    </w:p>
    <w:p w:rsidR="00D46BFC" w:rsidRPr="007A778C" w:rsidRDefault="00D46BFC" w:rsidP="007A778C">
      <w:pPr>
        <w:pStyle w:val="18"/>
        <w:rPr>
          <w:rFonts w:cs="Times New Roman"/>
          <w:b/>
          <w:bCs/>
          <w:sz w:val="28"/>
          <w:szCs w:val="28"/>
        </w:rPr>
      </w:pPr>
      <w:r w:rsidRPr="007A778C">
        <w:rPr>
          <w:rFonts w:cs="Times New Roman"/>
          <w:b/>
          <w:bCs/>
          <w:sz w:val="28"/>
          <w:szCs w:val="28"/>
        </w:rPr>
        <w:t>Мировая система социализма</w:t>
      </w:r>
    </w:p>
    <w:p w:rsidR="00D46BFC" w:rsidRPr="007A778C" w:rsidRDefault="00D46BFC" w:rsidP="007A778C">
      <w:pPr>
        <w:pStyle w:val="18"/>
        <w:rPr>
          <w:rFonts w:cs="Times New Roman"/>
          <w:sz w:val="28"/>
          <w:szCs w:val="28"/>
        </w:rPr>
      </w:pPr>
      <w:r w:rsidRPr="007A778C">
        <w:rPr>
          <w:rFonts w:cs="Times New Roman"/>
          <w:sz w:val="28"/>
          <w:szCs w:val="28"/>
        </w:rPr>
        <w:t>Народно-демократические революции в странах Европы и Азии.Страны народной демократии в Центральной и Юго-Восточной Европе. Китайская Народная Республика. Корейская Народно-Демократическая Республика. Революция на Кубе. Социалистическиепреобразования в странах народной демократии. Установлениеединовластия коммунистических партий. Тоталитарный социализм. Коминформ. Разногласия в коммунистическом движении.Разрыв Советского Союза с Югославией. XX съезд КПСС и его последствия. Кризис тоталитарного социализма. Антикоммунистическое восстание в Венгрии. Раскол коммунистического движения.Культурная революция в Китае. Пражская весна в Чехословакии.Движение «Солидарность» в Польше.</w:t>
      </w:r>
    </w:p>
    <w:p w:rsidR="00D46BFC" w:rsidRPr="007A778C" w:rsidRDefault="00D46BFC" w:rsidP="007A778C">
      <w:pPr>
        <w:pStyle w:val="18"/>
        <w:rPr>
          <w:rFonts w:cs="Times New Roman"/>
          <w:b/>
          <w:bCs/>
          <w:sz w:val="28"/>
          <w:szCs w:val="28"/>
        </w:rPr>
      </w:pPr>
      <w:r w:rsidRPr="007A778C">
        <w:rPr>
          <w:rFonts w:cs="Times New Roman"/>
          <w:b/>
          <w:bCs/>
          <w:sz w:val="28"/>
          <w:szCs w:val="28"/>
        </w:rPr>
        <w:t>Распад колониальной системы</w:t>
      </w:r>
    </w:p>
    <w:p w:rsidR="00D46BFC" w:rsidRPr="007A778C" w:rsidRDefault="00D46BFC" w:rsidP="007A778C">
      <w:pPr>
        <w:pStyle w:val="18"/>
        <w:rPr>
          <w:rFonts w:cs="Times New Roman"/>
          <w:sz w:val="28"/>
          <w:szCs w:val="28"/>
        </w:rPr>
      </w:pPr>
      <w:r w:rsidRPr="007A778C">
        <w:rPr>
          <w:rFonts w:cs="Times New Roman"/>
          <w:sz w:val="28"/>
          <w:szCs w:val="28"/>
        </w:rPr>
        <w:t>Завоевание независимости странами Юго-Восточной Азии. Освобождение стран Ближнего Востока. Образование государства Израиль. Первая Арабо-израильская война. Борьба за независимостьстран Северной Африки. Колониальные войны. Третий мир. Бандунгская конференция. Движение Неприсоединения. Помощь Советского Союза странам третьего мира.</w:t>
      </w:r>
    </w:p>
    <w:p w:rsidR="00D46BFC" w:rsidRPr="007A778C" w:rsidRDefault="00D46BFC" w:rsidP="007A778C">
      <w:pPr>
        <w:pStyle w:val="18"/>
        <w:rPr>
          <w:rFonts w:cs="Times New Roman"/>
          <w:b/>
          <w:bCs/>
          <w:sz w:val="28"/>
          <w:szCs w:val="28"/>
        </w:rPr>
      </w:pPr>
      <w:r w:rsidRPr="007A778C">
        <w:rPr>
          <w:rFonts w:cs="Times New Roman"/>
          <w:b/>
          <w:bCs/>
          <w:sz w:val="28"/>
          <w:szCs w:val="28"/>
        </w:rPr>
        <w:t>Противостояние и разрядка</w:t>
      </w:r>
    </w:p>
    <w:p w:rsidR="00D46BFC" w:rsidRPr="007A778C" w:rsidRDefault="00D46BFC" w:rsidP="007A778C">
      <w:pPr>
        <w:pStyle w:val="18"/>
        <w:rPr>
          <w:rFonts w:cs="Times New Roman"/>
          <w:sz w:val="28"/>
          <w:szCs w:val="28"/>
        </w:rPr>
      </w:pPr>
      <w:r w:rsidRPr="007A778C">
        <w:rPr>
          <w:rFonts w:cs="Times New Roman"/>
          <w:sz w:val="28"/>
          <w:szCs w:val="28"/>
        </w:rPr>
        <w:t>Противоречивые тенденции в развитии международных отношений. Ослабление международной напряжённости в конце 1950-х —начале 1960-х гг. Международные конфликты и кризисы 1960-х гг.Берлинский кризис. Карибский кризис. Интервенция США во Вьетнаме и её провал. Объединение Северного и Южного Вьетнама подруководством коммунистов. Новые арабо-израильские войны. Советско-американские соглашения об ограничении гонки вооружений.Договоры о признании послевоенных границ между правительствомФРГ и правительствами СССР, Польши, Чехословакии и ГерманскойДемократической Республики. Вступление советских войск в Афганистан и новое усиление международной напряжённости.</w:t>
      </w:r>
    </w:p>
    <w:p w:rsidR="00D46BFC" w:rsidRPr="007A778C" w:rsidRDefault="00D46BFC" w:rsidP="007A778C">
      <w:pPr>
        <w:pStyle w:val="18"/>
        <w:rPr>
          <w:rFonts w:cs="Times New Roman"/>
          <w:b/>
          <w:bCs/>
          <w:sz w:val="28"/>
          <w:szCs w:val="28"/>
        </w:rPr>
      </w:pPr>
      <w:r w:rsidRPr="007A778C">
        <w:rPr>
          <w:rFonts w:cs="Times New Roman"/>
          <w:b/>
          <w:bCs/>
          <w:sz w:val="28"/>
          <w:szCs w:val="28"/>
        </w:rPr>
        <w:t>Общество потребления</w:t>
      </w:r>
    </w:p>
    <w:p w:rsidR="00D46BFC" w:rsidRPr="007A778C" w:rsidRDefault="00D46BFC" w:rsidP="007A778C">
      <w:pPr>
        <w:pStyle w:val="18"/>
        <w:rPr>
          <w:rFonts w:cs="Times New Roman"/>
          <w:sz w:val="28"/>
          <w:szCs w:val="28"/>
        </w:rPr>
      </w:pPr>
      <w:r w:rsidRPr="007A778C">
        <w:rPr>
          <w:rFonts w:cs="Times New Roman"/>
          <w:sz w:val="28"/>
          <w:szCs w:val="28"/>
        </w:rPr>
        <w:t>Модернизация индустриального общества в передовых странах Западной Европы и Америки. Начало научно-технической революции.«30 славных лет» развития экономики. Изменения в социальнойструктуре населения. Повышение жизненного уровня в странах Запада. Потребительский бум и бэби бум. Перемены в общественных настроениях и в системе ценностей. Новые общественные противоречия.Массовые протестные движения. Обновление католической церкви.«Нефтяной шок» и финансово-экономический кризис 1975 г.</w:t>
      </w:r>
    </w:p>
    <w:p w:rsidR="00D46BFC" w:rsidRPr="007A778C" w:rsidRDefault="00D46BFC" w:rsidP="007A778C">
      <w:pPr>
        <w:pStyle w:val="18"/>
        <w:rPr>
          <w:rFonts w:cs="Times New Roman"/>
          <w:b/>
          <w:bCs/>
          <w:sz w:val="28"/>
          <w:szCs w:val="28"/>
        </w:rPr>
      </w:pPr>
      <w:r w:rsidRPr="007A778C">
        <w:rPr>
          <w:rFonts w:cs="Times New Roman"/>
          <w:b/>
          <w:bCs/>
          <w:sz w:val="28"/>
          <w:szCs w:val="28"/>
        </w:rPr>
        <w:t>От индустриального к постиндустриальному обществу</w:t>
      </w:r>
    </w:p>
    <w:p w:rsidR="00D46BFC" w:rsidRPr="007A778C" w:rsidRDefault="00D46BFC" w:rsidP="007A778C">
      <w:pPr>
        <w:pStyle w:val="18"/>
        <w:rPr>
          <w:rFonts w:cs="Times New Roman"/>
          <w:sz w:val="28"/>
          <w:szCs w:val="28"/>
        </w:rPr>
      </w:pPr>
      <w:r w:rsidRPr="007A778C">
        <w:rPr>
          <w:rFonts w:cs="Times New Roman"/>
          <w:sz w:val="28"/>
          <w:szCs w:val="28"/>
        </w:rPr>
        <w:t>Основные черты постиндустриального общества. Новые экономические учения. Неолиберализм и монетаризм.</w:t>
      </w:r>
    </w:p>
    <w:p w:rsidR="000632B3" w:rsidRDefault="00D46BFC" w:rsidP="007A778C">
      <w:pPr>
        <w:pStyle w:val="18"/>
        <w:rPr>
          <w:rFonts w:cs="Times New Roman"/>
          <w:b/>
          <w:bCs/>
          <w:sz w:val="28"/>
          <w:szCs w:val="28"/>
        </w:rPr>
      </w:pPr>
      <w:r w:rsidRPr="007A778C">
        <w:rPr>
          <w:rFonts w:cs="Times New Roman"/>
          <w:b/>
          <w:bCs/>
          <w:sz w:val="28"/>
          <w:szCs w:val="28"/>
        </w:rPr>
        <w:t xml:space="preserve">Соединённые Штаты Америки. </w:t>
      </w:r>
    </w:p>
    <w:p w:rsidR="00D46BFC" w:rsidRPr="007A778C" w:rsidRDefault="00D46BFC" w:rsidP="007A778C">
      <w:pPr>
        <w:pStyle w:val="18"/>
        <w:rPr>
          <w:rFonts w:cs="Times New Roman"/>
          <w:sz w:val="28"/>
          <w:szCs w:val="28"/>
        </w:rPr>
      </w:pPr>
      <w:r w:rsidRPr="007A778C">
        <w:rPr>
          <w:rFonts w:cs="Times New Roman"/>
          <w:sz w:val="28"/>
          <w:szCs w:val="28"/>
        </w:rPr>
        <w:t>Преобладание США в темпах научно-технической революции и в области высоких технологий. Борьбапротив бедности и расовой сегрегации. Программы помощи малоимущим семьям. Президент Р. Рейган и политика рейганомики.</w:t>
      </w:r>
    </w:p>
    <w:p w:rsidR="000632B3" w:rsidRDefault="00D46BFC" w:rsidP="007A778C">
      <w:pPr>
        <w:pStyle w:val="18"/>
        <w:rPr>
          <w:rFonts w:cs="Times New Roman"/>
          <w:b/>
          <w:bCs/>
          <w:sz w:val="28"/>
          <w:szCs w:val="28"/>
        </w:rPr>
      </w:pPr>
      <w:r w:rsidRPr="007A778C">
        <w:rPr>
          <w:rFonts w:cs="Times New Roman"/>
          <w:b/>
          <w:bCs/>
          <w:sz w:val="28"/>
          <w:szCs w:val="28"/>
        </w:rPr>
        <w:t xml:space="preserve">Великобритания. </w:t>
      </w:r>
    </w:p>
    <w:p w:rsidR="00C226D6" w:rsidRPr="007A778C" w:rsidRDefault="00D46BFC" w:rsidP="007A778C">
      <w:pPr>
        <w:pStyle w:val="18"/>
        <w:rPr>
          <w:rFonts w:cs="Times New Roman"/>
          <w:sz w:val="28"/>
          <w:szCs w:val="28"/>
        </w:rPr>
      </w:pPr>
      <w:r w:rsidRPr="007A778C">
        <w:rPr>
          <w:rFonts w:cs="Times New Roman"/>
          <w:sz w:val="28"/>
          <w:szCs w:val="28"/>
        </w:rPr>
        <w:t>Правительство лейбористов. Усиление государственного регулирования экономики и расширение системы социального обеспечения за счёт роста налогов. Победа консерваторов на парламентских выборах 1970 г. Премьер-министр М.Тэтчери её политика тэтчеризма.</w:t>
      </w:r>
    </w:p>
    <w:p w:rsidR="000632B3" w:rsidRDefault="00D46BFC" w:rsidP="007A778C">
      <w:pPr>
        <w:pStyle w:val="18"/>
        <w:rPr>
          <w:rFonts w:cs="Times New Roman"/>
          <w:b/>
          <w:bCs/>
          <w:sz w:val="28"/>
          <w:szCs w:val="28"/>
        </w:rPr>
      </w:pPr>
      <w:r w:rsidRPr="007A778C">
        <w:rPr>
          <w:rFonts w:cs="Times New Roman"/>
          <w:b/>
          <w:bCs/>
          <w:sz w:val="28"/>
          <w:szCs w:val="28"/>
        </w:rPr>
        <w:t xml:space="preserve">Франция. Пятая республика. </w:t>
      </w:r>
    </w:p>
    <w:p w:rsidR="00D46BFC" w:rsidRPr="007A778C" w:rsidRDefault="00D46BFC" w:rsidP="007A778C">
      <w:pPr>
        <w:pStyle w:val="18"/>
        <w:rPr>
          <w:rFonts w:cs="Times New Roman"/>
          <w:sz w:val="28"/>
          <w:szCs w:val="28"/>
        </w:rPr>
      </w:pPr>
      <w:r w:rsidRPr="007A778C">
        <w:rPr>
          <w:rFonts w:cs="Times New Roman"/>
          <w:sz w:val="28"/>
          <w:szCs w:val="28"/>
        </w:rPr>
        <w:t>Кризис Четвёртой республики.Мятежи ультраколониалистов. Возвращение к власти генерала деГолля. Конституция Пятой республики. Президентская системаправления. Политика президента де Голля. Движения протестастудентов, молодёжи, рабочих. Избрание президентом Франциилидера Социалистической партии Ф. Миттерана. Правительстволевых сил с участием коммунистов. Основные мероприятия правительства левых сил. Противоречия внутри правительства левыхсил. Рост крайне правых, расистских и антисемитских настроений. Президент Ж. Ширак.</w:t>
      </w:r>
    </w:p>
    <w:p w:rsidR="00D46BFC" w:rsidRPr="007A778C" w:rsidRDefault="00D46BFC" w:rsidP="007A778C">
      <w:pPr>
        <w:pStyle w:val="18"/>
        <w:rPr>
          <w:rFonts w:cs="Times New Roman"/>
          <w:sz w:val="28"/>
          <w:szCs w:val="28"/>
        </w:rPr>
      </w:pPr>
      <w:r w:rsidRPr="007A778C">
        <w:rPr>
          <w:rFonts w:cs="Times New Roman"/>
          <w:b/>
          <w:bCs/>
          <w:sz w:val="28"/>
          <w:szCs w:val="28"/>
        </w:rPr>
        <w:t xml:space="preserve">Федеративная Республика Германия. </w:t>
      </w:r>
      <w:r w:rsidRPr="007A778C">
        <w:rPr>
          <w:rFonts w:cs="Times New Roman"/>
          <w:sz w:val="28"/>
          <w:szCs w:val="28"/>
        </w:rPr>
        <w:t>«Большая коалиция».«Малая коалиция». Канцлер В. Брандт. Новая восточная политика ФРГ. Парламентская и внепарламентская оппозиции. Террористические группы «Красной Армии».</w:t>
      </w:r>
    </w:p>
    <w:p w:rsidR="00D46BFC" w:rsidRPr="007A778C" w:rsidRDefault="00D46BFC" w:rsidP="007A778C">
      <w:pPr>
        <w:pStyle w:val="18"/>
        <w:rPr>
          <w:rFonts w:cs="Times New Roman"/>
          <w:sz w:val="28"/>
          <w:szCs w:val="28"/>
        </w:rPr>
      </w:pPr>
      <w:r w:rsidRPr="007A778C">
        <w:rPr>
          <w:rFonts w:cs="Times New Roman"/>
          <w:b/>
          <w:bCs/>
          <w:sz w:val="28"/>
          <w:szCs w:val="28"/>
        </w:rPr>
        <w:t xml:space="preserve">Италия. </w:t>
      </w:r>
      <w:r w:rsidRPr="007A778C">
        <w:rPr>
          <w:rFonts w:cs="Times New Roman"/>
          <w:sz w:val="28"/>
          <w:szCs w:val="28"/>
        </w:rPr>
        <w:t>Коалиция левого центра. Массовые движения протеста. Нелегальные террористические группы «красных бригад».Конец левого центра. Неустойчивость правительства.</w:t>
      </w:r>
    </w:p>
    <w:p w:rsidR="00D46BFC" w:rsidRPr="007A778C" w:rsidRDefault="00D46BFC" w:rsidP="007A778C">
      <w:pPr>
        <w:pStyle w:val="18"/>
        <w:rPr>
          <w:rFonts w:cs="Times New Roman"/>
          <w:sz w:val="28"/>
          <w:szCs w:val="28"/>
        </w:rPr>
      </w:pPr>
      <w:r w:rsidRPr="007A778C">
        <w:rPr>
          <w:rFonts w:cs="Times New Roman"/>
          <w:b/>
          <w:bCs/>
          <w:sz w:val="28"/>
          <w:szCs w:val="28"/>
        </w:rPr>
        <w:t xml:space="preserve">Япония. </w:t>
      </w:r>
      <w:r w:rsidRPr="007A778C">
        <w:rPr>
          <w:rFonts w:cs="Times New Roman"/>
          <w:sz w:val="28"/>
          <w:szCs w:val="28"/>
        </w:rPr>
        <w:t>Научно-техническая революция и промышленныйподъём. Внешняя политика Японии. Правящая партия и оппозиция. Проблема «северных территорий».</w:t>
      </w:r>
    </w:p>
    <w:p w:rsidR="00D46BFC" w:rsidRPr="007A778C" w:rsidRDefault="00D46BFC" w:rsidP="007A778C">
      <w:pPr>
        <w:pStyle w:val="18"/>
        <w:rPr>
          <w:rFonts w:cs="Times New Roman"/>
          <w:sz w:val="28"/>
          <w:szCs w:val="28"/>
        </w:rPr>
      </w:pPr>
      <w:r w:rsidRPr="007A778C">
        <w:rPr>
          <w:rFonts w:cs="Times New Roman"/>
          <w:b/>
          <w:bCs/>
          <w:sz w:val="28"/>
          <w:szCs w:val="28"/>
        </w:rPr>
        <w:t xml:space="preserve">Страны третьего мира на путях «догоняющего развития»Страны Латинской Америки. </w:t>
      </w:r>
      <w:r w:rsidRPr="007A778C">
        <w:rPr>
          <w:rFonts w:cs="Times New Roman"/>
          <w:sz w:val="28"/>
          <w:szCs w:val="28"/>
        </w:rPr>
        <w:t>Модернизация и переход к политике неолиберализма в ряде стран Латинской Америки. Революционные движения в Перу, Чили, Никарагуа. «Некапиталистический путь развития».</w:t>
      </w:r>
    </w:p>
    <w:p w:rsidR="00D46BFC" w:rsidRPr="007A778C" w:rsidRDefault="00D46BFC" w:rsidP="007A778C">
      <w:pPr>
        <w:pStyle w:val="18"/>
        <w:rPr>
          <w:rFonts w:cs="Times New Roman"/>
          <w:sz w:val="28"/>
          <w:szCs w:val="28"/>
        </w:rPr>
      </w:pPr>
      <w:r w:rsidRPr="007A778C">
        <w:rPr>
          <w:rFonts w:cs="Times New Roman"/>
          <w:b/>
          <w:bCs/>
          <w:sz w:val="28"/>
          <w:szCs w:val="28"/>
        </w:rPr>
        <w:t xml:space="preserve">Страны Юго-Восточной Азии. </w:t>
      </w:r>
      <w:r w:rsidRPr="007A778C">
        <w:rPr>
          <w:rFonts w:cs="Times New Roman"/>
          <w:sz w:val="28"/>
          <w:szCs w:val="28"/>
        </w:rPr>
        <w:t>Основные проблемы социальноэкономического и политического развития Индии. «Зелёная революция». Этнические и религиозные противоречия. Сепаратистские движения. Война между Пакистаном и Индией. Созданиегосударства Бангладеш.«Направляемая демократия» в Индонезии. Попытка военногопереворота, организованного коммунистами. Авторитарный военный режим генерала Сухарто.</w:t>
      </w:r>
    </w:p>
    <w:p w:rsidR="00D46BFC" w:rsidRPr="007A778C" w:rsidRDefault="00D46BFC" w:rsidP="007A778C">
      <w:pPr>
        <w:pStyle w:val="18"/>
        <w:rPr>
          <w:rFonts w:cs="Times New Roman"/>
          <w:sz w:val="28"/>
          <w:szCs w:val="28"/>
        </w:rPr>
      </w:pPr>
      <w:r w:rsidRPr="007A778C">
        <w:rPr>
          <w:rFonts w:cs="Times New Roman"/>
          <w:b/>
          <w:bCs/>
          <w:sz w:val="28"/>
          <w:szCs w:val="28"/>
        </w:rPr>
        <w:t>«Азиатские драконы»</w:t>
      </w:r>
      <w:r w:rsidRPr="007A778C">
        <w:rPr>
          <w:rFonts w:cs="Times New Roman"/>
          <w:sz w:val="28"/>
          <w:szCs w:val="28"/>
        </w:rPr>
        <w:t>: Южная Корея, Тайвань, Сингапур. Ихэкономическое и политическое развитие.</w:t>
      </w:r>
    </w:p>
    <w:p w:rsidR="00D46BFC" w:rsidRPr="007A778C" w:rsidRDefault="00D46BFC" w:rsidP="007A778C">
      <w:pPr>
        <w:pStyle w:val="18"/>
        <w:rPr>
          <w:rFonts w:cs="Times New Roman"/>
          <w:sz w:val="28"/>
          <w:szCs w:val="28"/>
        </w:rPr>
      </w:pPr>
      <w:r w:rsidRPr="007A778C">
        <w:rPr>
          <w:rFonts w:cs="Times New Roman"/>
          <w:b/>
          <w:bCs/>
          <w:sz w:val="28"/>
          <w:szCs w:val="28"/>
        </w:rPr>
        <w:t>Страны Ближнего и Среднего Востока и Северной Африки.</w:t>
      </w:r>
      <w:r w:rsidRPr="007A778C">
        <w:rPr>
          <w:rFonts w:cs="Times New Roman"/>
          <w:sz w:val="28"/>
          <w:szCs w:val="28"/>
        </w:rPr>
        <w:t>Нефтедобывающие страны. Особенности их экономики и политики. «Исламская революция» в Иране.</w:t>
      </w:r>
    </w:p>
    <w:p w:rsidR="00D46BFC" w:rsidRPr="007A778C" w:rsidRDefault="00D46BFC" w:rsidP="007A778C">
      <w:pPr>
        <w:pStyle w:val="18"/>
        <w:rPr>
          <w:rFonts w:cs="Times New Roman"/>
          <w:sz w:val="28"/>
          <w:szCs w:val="28"/>
        </w:rPr>
      </w:pPr>
      <w:r w:rsidRPr="007A778C">
        <w:rPr>
          <w:rFonts w:cs="Times New Roman"/>
          <w:sz w:val="28"/>
          <w:szCs w:val="28"/>
        </w:rPr>
        <w:t>СОВРЕМЕННОЕ ПОСТИНДУСТРИАЛЬНОЕИНФОРМАЦИОННОЕ ОБЩЕСТВО</w:t>
      </w:r>
    </w:p>
    <w:p w:rsidR="00D46BFC" w:rsidRPr="007A778C" w:rsidRDefault="00D46BFC" w:rsidP="007A778C">
      <w:pPr>
        <w:pStyle w:val="18"/>
        <w:rPr>
          <w:rFonts w:cs="Times New Roman"/>
          <w:b/>
          <w:bCs/>
          <w:sz w:val="28"/>
          <w:szCs w:val="28"/>
        </w:rPr>
      </w:pPr>
      <w:r w:rsidRPr="007A778C">
        <w:rPr>
          <w:rFonts w:cs="Times New Roman"/>
          <w:b/>
          <w:bCs/>
          <w:sz w:val="28"/>
          <w:szCs w:val="28"/>
        </w:rPr>
        <w:t>Крушение мировой системы социализма</w:t>
      </w:r>
    </w:p>
    <w:p w:rsidR="000632B3" w:rsidRDefault="00D46BFC" w:rsidP="007A778C">
      <w:pPr>
        <w:pStyle w:val="18"/>
        <w:rPr>
          <w:rFonts w:cs="Times New Roman"/>
          <w:sz w:val="28"/>
          <w:szCs w:val="28"/>
        </w:rPr>
      </w:pPr>
      <w:r w:rsidRPr="007A778C">
        <w:rPr>
          <w:rFonts w:cs="Times New Roman"/>
          <w:sz w:val="28"/>
          <w:szCs w:val="28"/>
        </w:rPr>
        <w:t>Кризис мировой системы социализма. Застой в экономике,недовольство населения низким уровнем жизни, единовластиемкоммунистов, отсутствием демократических свобод. Перестройкав СССР. Демократические, антикоммунистические революции встранах народной демократии. Объединение Германии. Переход отсоциализма к капитализму в странах Восточной и Юго-ВосточнойЕвропы. Шоковая терапия. Её социально-экономические и психологические последствия.</w:t>
      </w:r>
    </w:p>
    <w:p w:rsidR="00D46BFC" w:rsidRPr="007A778C" w:rsidRDefault="00D46BFC" w:rsidP="007A778C">
      <w:pPr>
        <w:pStyle w:val="18"/>
        <w:rPr>
          <w:rFonts w:cs="Times New Roman"/>
          <w:b/>
          <w:bCs/>
          <w:sz w:val="28"/>
          <w:szCs w:val="28"/>
        </w:rPr>
      </w:pPr>
      <w:r w:rsidRPr="007A778C">
        <w:rPr>
          <w:rFonts w:cs="Times New Roman"/>
          <w:b/>
          <w:bCs/>
          <w:sz w:val="28"/>
          <w:szCs w:val="28"/>
        </w:rPr>
        <w:t>Конец двухполюсного мира</w:t>
      </w:r>
    </w:p>
    <w:p w:rsidR="00D46BFC" w:rsidRPr="007A778C" w:rsidRDefault="00D46BFC" w:rsidP="007A778C">
      <w:pPr>
        <w:pStyle w:val="18"/>
        <w:rPr>
          <w:rFonts w:cs="Times New Roman"/>
          <w:sz w:val="28"/>
          <w:szCs w:val="28"/>
        </w:rPr>
      </w:pPr>
      <w:r w:rsidRPr="007A778C">
        <w:rPr>
          <w:rFonts w:cs="Times New Roman"/>
          <w:sz w:val="28"/>
          <w:szCs w:val="28"/>
        </w:rPr>
        <w:t>Распад СССР и изменение международной обстановки. Превращение США в единственную сверхдержаву. Официальное прекращение «холодной войны». Ликвидация Организации Варшавскогодоговора. Расширение НАТО. Новая роль России в мировой политике. Российско-американские отношения. Проблемы сокращениястратегических вооружений. Региональные конфликты. ВторжениеИрака в Кувейт. Этнические и религиозные войны в Руанде и вСудане. Распад Югославии и военные действия в Боснии и Герцеговине. Отделение Косово от Сербии. Военные действия израильскойармии в Ливане. Усиление международного терроризма. ВторжениеСША в Афганистан. Война США и их союзников против Ирака.</w:t>
      </w:r>
    </w:p>
    <w:p w:rsidR="00D46BFC" w:rsidRPr="007A778C" w:rsidRDefault="00D46BFC" w:rsidP="007A778C">
      <w:pPr>
        <w:pStyle w:val="18"/>
        <w:rPr>
          <w:rFonts w:cs="Times New Roman"/>
          <w:b/>
          <w:bCs/>
          <w:sz w:val="28"/>
          <w:szCs w:val="28"/>
        </w:rPr>
      </w:pPr>
      <w:r w:rsidRPr="007A778C">
        <w:rPr>
          <w:rFonts w:cs="Times New Roman"/>
          <w:b/>
          <w:bCs/>
          <w:sz w:val="28"/>
          <w:szCs w:val="28"/>
        </w:rPr>
        <w:t>Глобализация и интеграция</w:t>
      </w:r>
    </w:p>
    <w:p w:rsidR="00D46BFC" w:rsidRPr="007A778C" w:rsidRDefault="00D46BFC" w:rsidP="007A778C">
      <w:pPr>
        <w:pStyle w:val="18"/>
        <w:rPr>
          <w:rFonts w:cs="Times New Roman"/>
          <w:sz w:val="28"/>
          <w:szCs w:val="28"/>
        </w:rPr>
      </w:pPr>
      <w:r w:rsidRPr="007A778C">
        <w:rPr>
          <w:rFonts w:cs="Times New Roman"/>
          <w:sz w:val="28"/>
          <w:szCs w:val="28"/>
        </w:rPr>
        <w:t>Понятие «глобализация». Мировые рынки финансов, товаров иуслуг. Мировое информационное пространство. Ликвидация ограничений для перемещения капиталов, товаров, услуг и рабочейсилы в странах Европейского союза. Расширение полномочий наднациональных руководящих органов Европейского союза. Введение общей европейской валюты. Вступление в Европейский союзновых государств. Противоречия между участниками Европейского союза. Продолжение процесса интеграции в американских странах. НАФТА и Меркосур. Антиглобалистское движение.</w:t>
      </w:r>
    </w:p>
    <w:p w:rsidR="00D46BFC" w:rsidRPr="007A778C" w:rsidRDefault="00D46BFC" w:rsidP="007A778C">
      <w:pPr>
        <w:pStyle w:val="18"/>
        <w:rPr>
          <w:rFonts w:cs="Times New Roman"/>
          <w:b/>
          <w:bCs/>
          <w:sz w:val="28"/>
          <w:szCs w:val="28"/>
        </w:rPr>
      </w:pPr>
      <w:r w:rsidRPr="007A778C">
        <w:rPr>
          <w:rFonts w:cs="Times New Roman"/>
          <w:b/>
          <w:bCs/>
          <w:sz w:val="28"/>
          <w:szCs w:val="28"/>
        </w:rPr>
        <w:t>Информационное общество</w:t>
      </w:r>
    </w:p>
    <w:p w:rsidR="00D46BFC" w:rsidRPr="007A778C" w:rsidRDefault="00D46BFC" w:rsidP="007A778C">
      <w:pPr>
        <w:pStyle w:val="18"/>
        <w:rPr>
          <w:rFonts w:cs="Times New Roman"/>
          <w:sz w:val="28"/>
          <w:szCs w:val="28"/>
        </w:rPr>
      </w:pPr>
      <w:r w:rsidRPr="007A778C">
        <w:rPr>
          <w:rFonts w:cs="Times New Roman"/>
          <w:sz w:val="28"/>
          <w:szCs w:val="28"/>
        </w:rPr>
        <w:t>Новый период развития постиндустриального общества. Информационная экономика. Роль Интернета. Сдвиги в общественной психологии и сознании. Перемены в партийно-политическойсистеме. Новые общественные организации и движения.</w:t>
      </w:r>
    </w:p>
    <w:p w:rsidR="00D46BFC" w:rsidRPr="007A778C" w:rsidRDefault="00D46BFC" w:rsidP="007A778C">
      <w:pPr>
        <w:pStyle w:val="18"/>
        <w:rPr>
          <w:rFonts w:cs="Times New Roman"/>
          <w:b/>
          <w:bCs/>
          <w:sz w:val="28"/>
          <w:szCs w:val="28"/>
        </w:rPr>
      </w:pPr>
      <w:r w:rsidRPr="007A778C">
        <w:rPr>
          <w:rFonts w:cs="Times New Roman"/>
          <w:b/>
          <w:bCs/>
          <w:sz w:val="28"/>
          <w:szCs w:val="28"/>
        </w:rPr>
        <w:t>Соединённые Штаты Америки и Япония в современном мире</w:t>
      </w:r>
    </w:p>
    <w:p w:rsidR="00D46BFC" w:rsidRPr="007A778C" w:rsidRDefault="00D46BFC" w:rsidP="007A778C">
      <w:pPr>
        <w:pStyle w:val="18"/>
        <w:rPr>
          <w:rFonts w:cs="Times New Roman"/>
          <w:sz w:val="28"/>
          <w:szCs w:val="28"/>
        </w:rPr>
      </w:pPr>
      <w:r w:rsidRPr="007A778C">
        <w:rPr>
          <w:rFonts w:cs="Times New Roman"/>
          <w:sz w:val="28"/>
          <w:szCs w:val="28"/>
        </w:rPr>
        <w:t>Экономика и политика США на рубеже XX–XXI вв. ПрезидентБ. Клинтон. Экономическая и социальная политика его правительства. Избрание президента Дж. Буша-младшего. Борьба против терроризма. Возвращение к политике социального консерватизма. Экономическое соперничество США с Китаем. ПрезидентСША Б. Обама.</w:t>
      </w:r>
    </w:p>
    <w:p w:rsidR="00D46BFC" w:rsidRPr="007A778C" w:rsidRDefault="00D46BFC" w:rsidP="007A778C">
      <w:pPr>
        <w:pStyle w:val="18"/>
        <w:rPr>
          <w:rFonts w:cs="Times New Roman"/>
          <w:sz w:val="28"/>
          <w:szCs w:val="28"/>
        </w:rPr>
      </w:pPr>
      <w:r w:rsidRPr="007A778C">
        <w:rPr>
          <w:rFonts w:cs="Times New Roman"/>
          <w:b/>
          <w:bCs/>
          <w:sz w:val="28"/>
          <w:szCs w:val="28"/>
        </w:rPr>
        <w:t xml:space="preserve">Япония. </w:t>
      </w:r>
      <w:r w:rsidRPr="007A778C">
        <w:rPr>
          <w:rFonts w:cs="Times New Roman"/>
          <w:sz w:val="28"/>
          <w:szCs w:val="28"/>
        </w:rPr>
        <w:t>Экономическое развитие Японии в конце XX — началеXXI в. Политическая система Японии и борьба партий. Внешняяполитика Японии. Продолжение споров о «северных территориях».</w:t>
      </w:r>
    </w:p>
    <w:p w:rsidR="00D46BFC" w:rsidRPr="007A778C" w:rsidRDefault="00D46BFC" w:rsidP="007A778C">
      <w:pPr>
        <w:pStyle w:val="18"/>
        <w:rPr>
          <w:rFonts w:cs="Times New Roman"/>
          <w:b/>
          <w:bCs/>
          <w:sz w:val="28"/>
          <w:szCs w:val="28"/>
        </w:rPr>
      </w:pPr>
      <w:r w:rsidRPr="007A778C">
        <w:rPr>
          <w:rFonts w:cs="Times New Roman"/>
          <w:b/>
          <w:bCs/>
          <w:sz w:val="28"/>
          <w:szCs w:val="28"/>
        </w:rPr>
        <w:t>Ведущие страны Западной Европы</w:t>
      </w:r>
    </w:p>
    <w:p w:rsidR="00D46BFC" w:rsidRPr="007A778C" w:rsidRDefault="00D46BFC" w:rsidP="007A778C">
      <w:pPr>
        <w:pStyle w:val="18"/>
        <w:rPr>
          <w:rFonts w:cs="Times New Roman"/>
          <w:sz w:val="28"/>
          <w:szCs w:val="28"/>
        </w:rPr>
      </w:pPr>
      <w:r w:rsidRPr="007A778C">
        <w:rPr>
          <w:rFonts w:cs="Times New Roman"/>
          <w:b/>
          <w:bCs/>
          <w:sz w:val="28"/>
          <w:szCs w:val="28"/>
        </w:rPr>
        <w:t xml:space="preserve">Великобритания. </w:t>
      </w:r>
      <w:r w:rsidRPr="007A778C">
        <w:rPr>
          <w:rFonts w:cs="Times New Roman"/>
          <w:sz w:val="28"/>
          <w:szCs w:val="28"/>
        </w:rPr>
        <w:t>«Новый лейборизм». Т. Блэр и его взгляды.Политика правительства Блэра. Особенности позиции Великобритании в Европейском союзе. Выборы 2010 г. Поражение лейбористов. Коалиционное правительство во главе с консерваторами.</w:t>
      </w:r>
    </w:p>
    <w:p w:rsidR="00D46BFC" w:rsidRPr="007A778C" w:rsidRDefault="00D46BFC" w:rsidP="007A778C">
      <w:pPr>
        <w:pStyle w:val="18"/>
        <w:rPr>
          <w:rFonts w:cs="Times New Roman"/>
          <w:sz w:val="28"/>
          <w:szCs w:val="28"/>
        </w:rPr>
      </w:pPr>
      <w:r w:rsidRPr="007A778C">
        <w:rPr>
          <w:rFonts w:cs="Times New Roman"/>
          <w:b/>
          <w:bCs/>
          <w:sz w:val="28"/>
          <w:szCs w:val="28"/>
        </w:rPr>
        <w:t xml:space="preserve">Федеративная Республика Германия. </w:t>
      </w:r>
      <w:r w:rsidRPr="007A778C">
        <w:rPr>
          <w:rFonts w:cs="Times New Roman"/>
          <w:sz w:val="28"/>
          <w:szCs w:val="28"/>
        </w:rPr>
        <w:t>Преодоление разрыва между Западными и Восточными землями. Победа «красно-зелёной коалиции». Борьба партий и образование новой «большой коалиции».Франко-германское сотрудничество. Роль ФРГ в Европейском союзе.</w:t>
      </w:r>
    </w:p>
    <w:p w:rsidR="000632B3" w:rsidRDefault="00D46BFC" w:rsidP="007A778C">
      <w:pPr>
        <w:pStyle w:val="18"/>
        <w:rPr>
          <w:rFonts w:cs="Times New Roman"/>
          <w:sz w:val="28"/>
          <w:szCs w:val="28"/>
        </w:rPr>
      </w:pPr>
      <w:r w:rsidRPr="007A778C">
        <w:rPr>
          <w:rFonts w:cs="Times New Roman"/>
          <w:b/>
          <w:bCs/>
          <w:sz w:val="28"/>
          <w:szCs w:val="28"/>
        </w:rPr>
        <w:t xml:space="preserve">Франция. </w:t>
      </w:r>
      <w:r w:rsidRPr="007A778C">
        <w:rPr>
          <w:rFonts w:cs="Times New Roman"/>
          <w:sz w:val="28"/>
          <w:szCs w:val="28"/>
        </w:rPr>
        <w:t>Политика «сосуществования» левых и правых сил.Рост иммиграции и усиление националистических настроений.Правительство правых. Президент Н. Саркози и его политика.</w:t>
      </w:r>
    </w:p>
    <w:p w:rsidR="00D46BFC" w:rsidRPr="007A778C" w:rsidRDefault="00D46BFC" w:rsidP="007A778C">
      <w:pPr>
        <w:pStyle w:val="18"/>
        <w:rPr>
          <w:rFonts w:cs="Times New Roman"/>
          <w:sz w:val="28"/>
          <w:szCs w:val="28"/>
        </w:rPr>
      </w:pPr>
      <w:r w:rsidRPr="007A778C">
        <w:rPr>
          <w:rFonts w:cs="Times New Roman"/>
          <w:b/>
          <w:bCs/>
          <w:sz w:val="28"/>
          <w:szCs w:val="28"/>
        </w:rPr>
        <w:t xml:space="preserve">Италия. </w:t>
      </w:r>
      <w:r w:rsidRPr="007A778C">
        <w:rPr>
          <w:rFonts w:cs="Times New Roman"/>
          <w:sz w:val="28"/>
          <w:szCs w:val="28"/>
        </w:rPr>
        <w:t>Упадок прежних политических партий. Новые политические группировки. Нестабильность политической жизни. Росткоррупции и борьба с ней.</w:t>
      </w:r>
    </w:p>
    <w:p w:rsidR="00D46BFC" w:rsidRPr="007A778C" w:rsidRDefault="00D46BFC" w:rsidP="007A778C">
      <w:pPr>
        <w:pStyle w:val="18"/>
        <w:rPr>
          <w:rFonts w:cs="Times New Roman"/>
          <w:b/>
          <w:bCs/>
          <w:sz w:val="28"/>
          <w:szCs w:val="28"/>
        </w:rPr>
      </w:pPr>
      <w:r w:rsidRPr="007A778C">
        <w:rPr>
          <w:rFonts w:cs="Times New Roman"/>
          <w:b/>
          <w:bCs/>
          <w:sz w:val="28"/>
          <w:szCs w:val="28"/>
        </w:rPr>
        <w:t>Третий мир на рубеже веков.</w:t>
      </w:r>
    </w:p>
    <w:p w:rsidR="00D46BFC" w:rsidRPr="007A778C" w:rsidRDefault="00D46BFC" w:rsidP="007A778C">
      <w:pPr>
        <w:pStyle w:val="18"/>
        <w:rPr>
          <w:rFonts w:cs="Times New Roman"/>
          <w:sz w:val="28"/>
          <w:szCs w:val="28"/>
        </w:rPr>
      </w:pPr>
      <w:r w:rsidRPr="007A778C">
        <w:rPr>
          <w:rFonts w:cs="Times New Roman"/>
          <w:sz w:val="28"/>
          <w:szCs w:val="28"/>
        </w:rPr>
        <w:t>Успехи и трудности «догоняющего развития».</w:t>
      </w:r>
    </w:p>
    <w:p w:rsidR="00D46BFC" w:rsidRPr="007A778C" w:rsidRDefault="00D46BFC" w:rsidP="007A778C">
      <w:pPr>
        <w:pStyle w:val="18"/>
        <w:rPr>
          <w:rFonts w:cs="Times New Roman"/>
          <w:sz w:val="28"/>
          <w:szCs w:val="28"/>
        </w:rPr>
      </w:pPr>
      <w:r w:rsidRPr="007A778C">
        <w:rPr>
          <w:rFonts w:cs="Times New Roman"/>
          <w:b/>
          <w:bCs/>
          <w:sz w:val="28"/>
          <w:szCs w:val="28"/>
        </w:rPr>
        <w:t xml:space="preserve">Страны Юго-Восточной Азии. </w:t>
      </w:r>
      <w:r w:rsidRPr="007A778C">
        <w:rPr>
          <w:rFonts w:cs="Times New Roman"/>
          <w:sz w:val="28"/>
          <w:szCs w:val="28"/>
        </w:rPr>
        <w:t>Реформы Дэн Сяопина в Китае.Экономические и технические достижения. Причины быстрого развития китайской экономики. Экономическое развитие в Индии.Успехи экономики в Южной Корее. Экономическое и политическоеположение в Корейской Народно-Демократической Республике.</w:t>
      </w:r>
    </w:p>
    <w:p w:rsidR="00D46BFC" w:rsidRPr="007A778C" w:rsidRDefault="00D46BFC" w:rsidP="007A778C">
      <w:pPr>
        <w:pStyle w:val="18"/>
        <w:rPr>
          <w:rFonts w:cs="Times New Roman"/>
          <w:sz w:val="28"/>
          <w:szCs w:val="28"/>
        </w:rPr>
      </w:pPr>
      <w:r w:rsidRPr="007A778C">
        <w:rPr>
          <w:rFonts w:cs="Times New Roman"/>
          <w:b/>
          <w:bCs/>
          <w:sz w:val="28"/>
          <w:szCs w:val="28"/>
        </w:rPr>
        <w:t xml:space="preserve">Страны Ближнего и Среднего Востока. </w:t>
      </w:r>
      <w:r w:rsidRPr="007A778C">
        <w:rPr>
          <w:rFonts w:cs="Times New Roman"/>
          <w:sz w:val="28"/>
          <w:szCs w:val="28"/>
        </w:rPr>
        <w:t>Особенности экономического и политического развития нефтедобывающих стран. Исламский фундаментализм. Победа фундаменталистов в Иране. Арабская весна.</w:t>
      </w:r>
    </w:p>
    <w:p w:rsidR="00D46BFC" w:rsidRPr="007A778C" w:rsidRDefault="00D46BFC" w:rsidP="007A778C">
      <w:pPr>
        <w:pStyle w:val="18"/>
        <w:rPr>
          <w:rFonts w:cs="Times New Roman"/>
          <w:sz w:val="28"/>
          <w:szCs w:val="28"/>
        </w:rPr>
      </w:pPr>
      <w:r w:rsidRPr="007A778C">
        <w:rPr>
          <w:rFonts w:cs="Times New Roman"/>
          <w:b/>
          <w:bCs/>
          <w:sz w:val="28"/>
          <w:szCs w:val="28"/>
        </w:rPr>
        <w:t xml:space="preserve">Страны Латинской Америки. </w:t>
      </w:r>
      <w:r w:rsidRPr="007A778C">
        <w:rPr>
          <w:rFonts w:cs="Times New Roman"/>
          <w:sz w:val="28"/>
          <w:szCs w:val="28"/>
        </w:rPr>
        <w:t>«Левый поворот». Победа левых силв Бразилии и в Венесуэле. Изменения в экономике и политике Кубы.</w:t>
      </w:r>
    </w:p>
    <w:p w:rsidR="00D46BFC" w:rsidRPr="007A778C" w:rsidRDefault="00D46BFC" w:rsidP="007A778C">
      <w:pPr>
        <w:pStyle w:val="18"/>
        <w:rPr>
          <w:rFonts w:cs="Times New Roman"/>
          <w:sz w:val="28"/>
          <w:szCs w:val="28"/>
        </w:rPr>
      </w:pPr>
      <w:r w:rsidRPr="007A778C">
        <w:rPr>
          <w:rFonts w:cs="Times New Roman"/>
          <w:b/>
          <w:bCs/>
          <w:sz w:val="28"/>
          <w:szCs w:val="28"/>
        </w:rPr>
        <w:t xml:space="preserve">Страны Тропической Африки. </w:t>
      </w:r>
      <w:r w:rsidRPr="007A778C">
        <w:rPr>
          <w:rFonts w:cs="Times New Roman"/>
          <w:sz w:val="28"/>
          <w:szCs w:val="28"/>
        </w:rPr>
        <w:t>Современный и традиционныйсекторы хозяйства. Влияние традиционных форм общественныхотношений. Отсталость экономики. Низкий жизненный уровеньнаселения многих стран Тропической Африки. Этнические и религиозные конфликты.</w:t>
      </w:r>
    </w:p>
    <w:p w:rsidR="00D46BFC" w:rsidRPr="007A778C" w:rsidRDefault="00D46BFC" w:rsidP="007A778C">
      <w:pPr>
        <w:pStyle w:val="18"/>
        <w:rPr>
          <w:rFonts w:cs="Times New Roman"/>
          <w:b/>
          <w:bCs/>
          <w:sz w:val="28"/>
          <w:szCs w:val="28"/>
        </w:rPr>
      </w:pPr>
      <w:r w:rsidRPr="007A778C">
        <w:rPr>
          <w:rFonts w:cs="Times New Roman"/>
          <w:b/>
          <w:bCs/>
          <w:sz w:val="28"/>
          <w:szCs w:val="28"/>
        </w:rPr>
        <w:t>Наука и техника в XX — начале XXI в.</w:t>
      </w:r>
    </w:p>
    <w:p w:rsidR="00D46BFC" w:rsidRPr="007A778C" w:rsidRDefault="00D46BFC" w:rsidP="007A778C">
      <w:pPr>
        <w:pStyle w:val="18"/>
        <w:rPr>
          <w:rFonts w:cs="Times New Roman"/>
          <w:sz w:val="28"/>
          <w:szCs w:val="28"/>
        </w:rPr>
      </w:pPr>
      <w:r w:rsidRPr="007A778C">
        <w:rPr>
          <w:rFonts w:cs="Times New Roman"/>
          <w:sz w:val="28"/>
          <w:szCs w:val="28"/>
        </w:rPr>
        <w:t>Революция в физике. Успехи химии и биологии. Психоанализ.Наука и техника в годы Второй мировой войны. Два этапа научно-технической революции. Технические достижения XX — начала XXI в. Новые тенденции в архитектуре.</w:t>
      </w:r>
    </w:p>
    <w:p w:rsidR="00D46BFC" w:rsidRPr="007A778C" w:rsidRDefault="00D46BFC" w:rsidP="007A778C">
      <w:pPr>
        <w:pStyle w:val="18"/>
        <w:rPr>
          <w:rFonts w:cs="Times New Roman"/>
          <w:b/>
          <w:bCs/>
          <w:sz w:val="28"/>
          <w:szCs w:val="28"/>
        </w:rPr>
      </w:pPr>
      <w:r w:rsidRPr="007A778C">
        <w:rPr>
          <w:rFonts w:cs="Times New Roman"/>
          <w:b/>
          <w:bCs/>
          <w:sz w:val="28"/>
          <w:szCs w:val="28"/>
        </w:rPr>
        <w:t>Искусство в XX — начале XXI в.</w:t>
      </w:r>
    </w:p>
    <w:p w:rsidR="00D46BFC" w:rsidRPr="007A778C" w:rsidRDefault="00D46BFC" w:rsidP="007A778C">
      <w:pPr>
        <w:pStyle w:val="18"/>
        <w:rPr>
          <w:rFonts w:cs="Times New Roman"/>
          <w:sz w:val="28"/>
          <w:szCs w:val="28"/>
        </w:rPr>
      </w:pPr>
      <w:r w:rsidRPr="007A778C">
        <w:rPr>
          <w:rFonts w:cs="Times New Roman"/>
          <w:sz w:val="28"/>
          <w:szCs w:val="28"/>
        </w:rPr>
        <w:t>Модернизм и реализм в искусстве.</w:t>
      </w:r>
    </w:p>
    <w:p w:rsidR="00D46BFC" w:rsidRPr="007A778C" w:rsidRDefault="00D46BFC" w:rsidP="007A778C">
      <w:pPr>
        <w:pStyle w:val="18"/>
        <w:rPr>
          <w:rFonts w:cs="Times New Roman"/>
          <w:sz w:val="28"/>
          <w:szCs w:val="28"/>
        </w:rPr>
      </w:pPr>
      <w:r w:rsidRPr="007A778C">
        <w:rPr>
          <w:rFonts w:cs="Times New Roman"/>
          <w:b/>
          <w:bCs/>
          <w:sz w:val="28"/>
          <w:szCs w:val="28"/>
        </w:rPr>
        <w:t xml:space="preserve">Изобразительное искусство. </w:t>
      </w:r>
      <w:r w:rsidRPr="007A778C">
        <w:rPr>
          <w:rFonts w:cs="Times New Roman"/>
          <w:sz w:val="28"/>
          <w:szCs w:val="28"/>
        </w:rPr>
        <w:t>Кубизм. Абстракционизм. Сюрреализм. Художники Мексики. Поп-арт и оп-арт.</w:t>
      </w:r>
    </w:p>
    <w:p w:rsidR="00D46BFC" w:rsidRPr="007A778C" w:rsidRDefault="00D46BFC" w:rsidP="007A778C">
      <w:pPr>
        <w:pStyle w:val="18"/>
        <w:rPr>
          <w:rFonts w:cs="Times New Roman"/>
          <w:sz w:val="28"/>
          <w:szCs w:val="28"/>
        </w:rPr>
      </w:pPr>
      <w:r w:rsidRPr="007A778C">
        <w:rPr>
          <w:rFonts w:cs="Times New Roman"/>
          <w:b/>
          <w:bCs/>
          <w:sz w:val="28"/>
          <w:szCs w:val="28"/>
        </w:rPr>
        <w:t xml:space="preserve">Художественная литература. </w:t>
      </w:r>
      <w:r w:rsidRPr="007A778C">
        <w:rPr>
          <w:rFonts w:cs="Times New Roman"/>
          <w:sz w:val="28"/>
          <w:szCs w:val="28"/>
        </w:rPr>
        <w:t>Писатели-модернисты и писатели-реалисты. Произведения латиноамериканской литературы.«Театр абсурда».</w:t>
      </w:r>
    </w:p>
    <w:p w:rsidR="00D46BFC" w:rsidRPr="007A778C" w:rsidRDefault="00D46BFC" w:rsidP="007A778C">
      <w:pPr>
        <w:pStyle w:val="18"/>
        <w:rPr>
          <w:rFonts w:cs="Times New Roman"/>
          <w:b/>
          <w:bCs/>
          <w:sz w:val="28"/>
          <w:szCs w:val="28"/>
        </w:rPr>
      </w:pPr>
      <w:r w:rsidRPr="007A778C">
        <w:rPr>
          <w:rFonts w:cs="Times New Roman"/>
          <w:b/>
          <w:bCs/>
          <w:sz w:val="28"/>
          <w:szCs w:val="28"/>
        </w:rPr>
        <w:t>Новые направления в музыке.</w:t>
      </w:r>
    </w:p>
    <w:p w:rsidR="00D46BFC" w:rsidRPr="007A778C" w:rsidRDefault="00D46BFC" w:rsidP="007A778C">
      <w:pPr>
        <w:pStyle w:val="18"/>
        <w:rPr>
          <w:rFonts w:cs="Times New Roman"/>
          <w:sz w:val="28"/>
          <w:szCs w:val="28"/>
        </w:rPr>
      </w:pPr>
      <w:r w:rsidRPr="007A778C">
        <w:rPr>
          <w:rFonts w:cs="Times New Roman"/>
          <w:sz w:val="28"/>
          <w:szCs w:val="28"/>
        </w:rPr>
        <w:t>Рок-музыка.</w:t>
      </w:r>
    </w:p>
    <w:p w:rsidR="00D46BFC" w:rsidRPr="007A778C" w:rsidRDefault="00D46BFC" w:rsidP="007A778C">
      <w:pPr>
        <w:pStyle w:val="18"/>
        <w:rPr>
          <w:rFonts w:cs="Times New Roman"/>
          <w:b/>
          <w:bCs/>
          <w:sz w:val="28"/>
          <w:szCs w:val="28"/>
        </w:rPr>
      </w:pPr>
      <w:r w:rsidRPr="007A778C">
        <w:rPr>
          <w:rFonts w:cs="Times New Roman"/>
          <w:b/>
          <w:bCs/>
          <w:sz w:val="28"/>
          <w:szCs w:val="28"/>
        </w:rPr>
        <w:t>Искусство кино.</w:t>
      </w:r>
    </w:p>
    <w:p w:rsidR="00D46BFC" w:rsidRPr="007A778C" w:rsidRDefault="00D46BFC" w:rsidP="007A778C">
      <w:pPr>
        <w:pStyle w:val="18"/>
        <w:rPr>
          <w:rFonts w:cs="Times New Roman"/>
          <w:sz w:val="28"/>
          <w:szCs w:val="28"/>
        </w:rPr>
      </w:pPr>
      <w:r w:rsidRPr="007A778C">
        <w:rPr>
          <w:rFonts w:cs="Times New Roman"/>
          <w:sz w:val="28"/>
          <w:szCs w:val="28"/>
        </w:rPr>
        <w:t>Кинематограф 1920–1930-х гг. Голливуд. Кинематограф послеВторой мировой войны. Неореализм. «Новая волна». «Серьёзноекино» и развлекательные фильмы.Массовая культура. Её плюсы и минусы.</w:t>
      </w:r>
    </w:p>
    <w:p w:rsidR="00D46BFC" w:rsidRPr="007A778C" w:rsidRDefault="00D46BFC" w:rsidP="007A778C">
      <w:pPr>
        <w:pStyle w:val="18"/>
        <w:rPr>
          <w:rFonts w:cs="Times New Roman"/>
          <w:b/>
          <w:bCs/>
          <w:sz w:val="28"/>
          <w:szCs w:val="28"/>
        </w:rPr>
      </w:pPr>
      <w:r w:rsidRPr="007A778C">
        <w:rPr>
          <w:rFonts w:cs="Times New Roman"/>
          <w:b/>
          <w:bCs/>
          <w:sz w:val="28"/>
          <w:szCs w:val="28"/>
        </w:rPr>
        <w:t>Глобальные проблемы современности</w:t>
      </w:r>
    </w:p>
    <w:p w:rsidR="00C226D6" w:rsidRPr="00B37642" w:rsidRDefault="00D46BFC" w:rsidP="00B37642">
      <w:pPr>
        <w:pStyle w:val="18"/>
        <w:rPr>
          <w:sz w:val="28"/>
          <w:szCs w:val="28"/>
        </w:rPr>
      </w:pPr>
      <w:r w:rsidRPr="00B37642">
        <w:rPr>
          <w:sz w:val="28"/>
          <w:szCs w:val="28"/>
        </w:rPr>
        <w:t>Значение глобальных проблем. Энергетические проблемы. Демографические проблемы. Военно-политические проблемы. Путирешения глобальных проблем. Необходимость международного сотрудничества для решения глобальных проблем.</w:t>
      </w:r>
    </w:p>
    <w:p w:rsidR="00B37642" w:rsidRPr="0027284A" w:rsidRDefault="00B37642" w:rsidP="00B37642">
      <w:pPr>
        <w:pStyle w:val="18"/>
        <w:rPr>
          <w:b/>
        </w:rPr>
      </w:pPr>
    </w:p>
    <w:p w:rsidR="006F3ADB" w:rsidRPr="00B37642" w:rsidRDefault="006F3ADB" w:rsidP="00B37642">
      <w:pPr>
        <w:pStyle w:val="18"/>
        <w:jc w:val="center"/>
        <w:rPr>
          <w:b/>
          <w:sz w:val="28"/>
          <w:szCs w:val="28"/>
        </w:rPr>
      </w:pPr>
      <w:r w:rsidRPr="00B37642">
        <w:rPr>
          <w:b/>
          <w:sz w:val="28"/>
          <w:szCs w:val="28"/>
        </w:rPr>
        <w:t>История России. 6-9 классы</w:t>
      </w:r>
    </w:p>
    <w:p w:rsidR="006F3ADB" w:rsidRPr="00B37642" w:rsidRDefault="006F3ADB" w:rsidP="00B37642">
      <w:pPr>
        <w:pStyle w:val="18"/>
        <w:rPr>
          <w:b/>
          <w:bCs/>
          <w:sz w:val="28"/>
          <w:szCs w:val="28"/>
        </w:rPr>
      </w:pPr>
      <w:r w:rsidRPr="00B37642">
        <w:rPr>
          <w:b/>
          <w:bCs/>
          <w:sz w:val="28"/>
          <w:szCs w:val="28"/>
        </w:rPr>
        <w:t>6 КЛАСС</w:t>
      </w:r>
    </w:p>
    <w:p w:rsidR="006F3ADB" w:rsidRPr="00B37642" w:rsidRDefault="006F3ADB" w:rsidP="00B37642">
      <w:pPr>
        <w:pStyle w:val="18"/>
        <w:rPr>
          <w:b/>
          <w:bCs/>
          <w:sz w:val="28"/>
          <w:szCs w:val="28"/>
        </w:rPr>
      </w:pPr>
      <w:r w:rsidRPr="00B37642">
        <w:rPr>
          <w:b/>
          <w:bCs/>
          <w:sz w:val="28"/>
          <w:szCs w:val="28"/>
        </w:rPr>
        <w:t>ОТ ДРЕВНЕЙ РУСИ К РОССИЙСКОМУ ГОСУДАРСТВУ</w:t>
      </w:r>
    </w:p>
    <w:p w:rsidR="006F3ADB" w:rsidRPr="00B37642" w:rsidRDefault="006F3ADB" w:rsidP="00B37642">
      <w:pPr>
        <w:pStyle w:val="18"/>
        <w:rPr>
          <w:b/>
          <w:bCs/>
          <w:sz w:val="28"/>
          <w:szCs w:val="28"/>
        </w:rPr>
      </w:pPr>
      <w:r w:rsidRPr="00B37642">
        <w:rPr>
          <w:b/>
          <w:bCs/>
          <w:sz w:val="28"/>
          <w:szCs w:val="28"/>
        </w:rPr>
        <w:t xml:space="preserve">(С ДРЕВНОСТИ ДО КОНЦА XV в.) </w:t>
      </w:r>
    </w:p>
    <w:p w:rsidR="006F3ADB" w:rsidRPr="00B37642" w:rsidRDefault="006F3ADB" w:rsidP="00B37642">
      <w:pPr>
        <w:pStyle w:val="18"/>
        <w:rPr>
          <w:b/>
          <w:bCs/>
          <w:sz w:val="28"/>
          <w:szCs w:val="28"/>
        </w:rPr>
      </w:pPr>
      <w:r w:rsidRPr="00B37642">
        <w:rPr>
          <w:b/>
          <w:bCs/>
          <w:sz w:val="28"/>
          <w:szCs w:val="28"/>
        </w:rPr>
        <w:t>Введение</w:t>
      </w:r>
    </w:p>
    <w:p w:rsidR="006F3ADB" w:rsidRPr="00B37642" w:rsidRDefault="006F3ADB" w:rsidP="00B37642">
      <w:pPr>
        <w:pStyle w:val="18"/>
        <w:rPr>
          <w:sz w:val="28"/>
          <w:szCs w:val="28"/>
        </w:rPr>
      </w:pPr>
      <w:r w:rsidRPr="00B37642">
        <w:rPr>
          <w:sz w:val="28"/>
          <w:szCs w:val="28"/>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6F3ADB" w:rsidRPr="00B37642" w:rsidRDefault="006F3ADB" w:rsidP="00B37642">
      <w:pPr>
        <w:pStyle w:val="18"/>
        <w:rPr>
          <w:b/>
          <w:bCs/>
          <w:sz w:val="28"/>
          <w:szCs w:val="28"/>
        </w:rPr>
      </w:pPr>
      <w:r w:rsidRPr="00B37642">
        <w:rPr>
          <w:b/>
          <w:bCs/>
          <w:sz w:val="28"/>
          <w:szCs w:val="28"/>
        </w:rPr>
        <w:t>Народы и государства на территории нашей страны в древности</w:t>
      </w:r>
    </w:p>
    <w:p w:rsidR="006F3ADB" w:rsidRPr="00B37642" w:rsidRDefault="006F3ADB" w:rsidP="00B37642">
      <w:pPr>
        <w:pStyle w:val="18"/>
        <w:rPr>
          <w:sz w:val="28"/>
          <w:szCs w:val="28"/>
        </w:rPr>
      </w:pPr>
      <w:r w:rsidRPr="00B37642">
        <w:rPr>
          <w:sz w:val="28"/>
          <w:szCs w:val="28"/>
        </w:rPr>
        <w:t>Появление и расселение человека на территории современной России. Первые культуры и общества.Малые государства Причерноморья в эллинистическую эпоху.Евразийские степи и лесостепь. Народы Сибири и Дальнего Востока.Хуннский каганат. Скифское царство. Сарматы. Финские племена. Аланы.</w:t>
      </w:r>
    </w:p>
    <w:p w:rsidR="006F3ADB" w:rsidRPr="00B37642" w:rsidRDefault="006F3ADB" w:rsidP="00B37642">
      <w:pPr>
        <w:pStyle w:val="18"/>
        <w:rPr>
          <w:b/>
          <w:bCs/>
          <w:sz w:val="28"/>
          <w:szCs w:val="28"/>
        </w:rPr>
      </w:pPr>
      <w:r w:rsidRPr="00B37642">
        <w:rPr>
          <w:b/>
          <w:bCs/>
          <w:sz w:val="28"/>
          <w:szCs w:val="28"/>
        </w:rPr>
        <w:t>Восточная Европа и евразийские степи в середине I тысячелетия н. э.</w:t>
      </w:r>
    </w:p>
    <w:p w:rsidR="006F3ADB" w:rsidRPr="00B37642" w:rsidRDefault="006F3ADB" w:rsidP="00B37642">
      <w:pPr>
        <w:pStyle w:val="18"/>
        <w:rPr>
          <w:sz w:val="28"/>
          <w:szCs w:val="28"/>
        </w:rPr>
      </w:pPr>
      <w:r w:rsidRPr="00B37642">
        <w:rPr>
          <w:sz w:val="28"/>
          <w:szCs w:val="28"/>
        </w:rPr>
        <w:t xml:space="preserve">Великое переселение народов. Гуннская держава Аттилы. Гуннское царство в предгорном Дагестане.Взаимодействие кочевого и оседлого мира в эпоху Великого переселения народов.Дискуссии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w:t>
      </w:r>
      <w:r w:rsidR="00B37642" w:rsidRPr="00B37642">
        <w:rPr>
          <w:sz w:val="28"/>
          <w:szCs w:val="28"/>
        </w:rPr>
        <w:t>-</w:t>
      </w:r>
      <w:r w:rsidRPr="00B37642">
        <w:rPr>
          <w:sz w:val="28"/>
          <w:szCs w:val="28"/>
        </w:rPr>
        <w:t xml:space="preserve"> балты, финно-угры, кочевые племена. Хозяйство восточных славян, их общественный стройи политическая организация. Возникновение княжеской власти. Традиционные верования славян.Страны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w:t>
      </w:r>
      <w:r w:rsidR="00B37642" w:rsidRPr="00B37642">
        <w:rPr>
          <w:sz w:val="28"/>
          <w:szCs w:val="28"/>
        </w:rPr>
        <w:t xml:space="preserve">рия. </w:t>
      </w:r>
      <w:r w:rsidRPr="00B37642">
        <w:rPr>
          <w:sz w:val="28"/>
          <w:szCs w:val="28"/>
        </w:rPr>
        <w:t>Этнокультурные контакты славянских, тюркских и финно-угорских народов к концу I тыс. н. э.Появление первых христианских, иудейских, исламских общин.</w:t>
      </w:r>
    </w:p>
    <w:p w:rsidR="006F3ADB" w:rsidRPr="00B37642" w:rsidRDefault="006F3ADB" w:rsidP="00B37642">
      <w:pPr>
        <w:pStyle w:val="18"/>
        <w:rPr>
          <w:b/>
          <w:bCs/>
          <w:sz w:val="28"/>
          <w:szCs w:val="28"/>
        </w:rPr>
      </w:pPr>
      <w:r w:rsidRPr="00B37642">
        <w:rPr>
          <w:b/>
          <w:bCs/>
          <w:sz w:val="28"/>
          <w:szCs w:val="28"/>
        </w:rPr>
        <w:t>Образование государства Русь</w:t>
      </w:r>
    </w:p>
    <w:p w:rsidR="006F3ADB" w:rsidRPr="00B37642" w:rsidRDefault="006F3ADB" w:rsidP="00B37642">
      <w:pPr>
        <w:pStyle w:val="18"/>
        <w:rPr>
          <w:sz w:val="28"/>
          <w:szCs w:val="28"/>
        </w:rPr>
      </w:pPr>
      <w:r w:rsidRPr="00B37642">
        <w:rPr>
          <w:sz w:val="28"/>
          <w:szCs w:val="28"/>
        </w:rPr>
        <w:t>Политическое развитие Европы в эпоху раннего Средневековья. Норманнский фактор в образовании европейских государств.Предпосылки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Руси.Европейский христианский мир. Крещение Руси: причины и значение. Владимир I Святой.Зарождение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искусство.Быт и образ жизни разных слоёв населения.</w:t>
      </w:r>
    </w:p>
    <w:p w:rsidR="006F3ADB" w:rsidRPr="00B37642" w:rsidRDefault="006F3ADB" w:rsidP="00B37642">
      <w:pPr>
        <w:pStyle w:val="18"/>
        <w:rPr>
          <w:b/>
          <w:bCs/>
          <w:sz w:val="28"/>
          <w:szCs w:val="28"/>
        </w:rPr>
      </w:pPr>
      <w:r w:rsidRPr="00B37642">
        <w:rPr>
          <w:b/>
          <w:bCs/>
          <w:sz w:val="28"/>
          <w:szCs w:val="28"/>
        </w:rPr>
        <w:t>Русь в конце X — начале XII в.</w:t>
      </w:r>
    </w:p>
    <w:p w:rsidR="006F3ADB" w:rsidRPr="00B37642" w:rsidRDefault="006F3ADB" w:rsidP="00B37642">
      <w:pPr>
        <w:pStyle w:val="18"/>
        <w:rPr>
          <w:sz w:val="28"/>
          <w:szCs w:val="28"/>
        </w:rPr>
      </w:pPr>
      <w:r w:rsidRPr="00B37642">
        <w:t>Место и роль Руси в Европе</w:t>
      </w:r>
      <w:r w:rsidR="00B37642">
        <w:t xml:space="preserve">. </w:t>
      </w:r>
      <w:r w:rsidRPr="00B37642">
        <w:t>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уставы.Социально-экономический уклад. Земельные отношения. Уровень социально-экономического развития русских земель.Дискуссии об общественном строе. Основныесоциальные слои древнерусского общества. Зависимые категории населения.</w:t>
      </w:r>
      <w:r w:rsidRPr="00062A3E">
        <w:t xml:space="preserve">Православная церковь и её роль в жизни общества.Развитие международных связей Русского государства, укрепление его международного положения.Развитие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древнерусскойкультуры в развитии европейской культуры.Ценностные ориентации русского общества. Повседневная жизнь, сельский и городской быт. Положение женщины. Дети и </w:t>
      </w:r>
      <w:r w:rsidRPr="00B37642">
        <w:rPr>
          <w:sz w:val="28"/>
          <w:szCs w:val="28"/>
        </w:rPr>
        <w:t>их воспитание. Картина мира древнерусского человека.Изменения в повседневной жизни с принятием христианства. Нехристианские общины на территории Руси.</w:t>
      </w:r>
    </w:p>
    <w:p w:rsidR="006F3ADB" w:rsidRPr="00B37642" w:rsidRDefault="006F3ADB" w:rsidP="00B37642">
      <w:pPr>
        <w:pStyle w:val="18"/>
        <w:rPr>
          <w:b/>
          <w:bCs/>
          <w:sz w:val="28"/>
          <w:szCs w:val="28"/>
        </w:rPr>
      </w:pPr>
      <w:r w:rsidRPr="00B37642">
        <w:rPr>
          <w:b/>
          <w:bCs/>
          <w:sz w:val="28"/>
          <w:szCs w:val="28"/>
        </w:rPr>
        <w:t xml:space="preserve">   Русь в середине ХII — начале XIII в.</w:t>
      </w:r>
    </w:p>
    <w:p w:rsidR="006F3ADB" w:rsidRPr="00B37642" w:rsidRDefault="006F3ADB" w:rsidP="00B37642">
      <w:pPr>
        <w:pStyle w:val="18"/>
        <w:rPr>
          <w:sz w:val="28"/>
          <w:szCs w:val="28"/>
        </w:rPr>
      </w:pPr>
      <w:r w:rsidRPr="00B37642">
        <w:rPr>
          <w:sz w:val="28"/>
          <w:szCs w:val="28"/>
        </w:rPr>
        <w:t xml:space="preserve">   Эпоха политической раздробленности в Европе.                                                                                                                           </w:t>
      </w:r>
    </w:p>
    <w:p w:rsidR="006F3ADB" w:rsidRPr="00B37642" w:rsidRDefault="006F3ADB" w:rsidP="00B37642">
      <w:pPr>
        <w:pStyle w:val="18"/>
        <w:rPr>
          <w:sz w:val="28"/>
          <w:szCs w:val="28"/>
        </w:rPr>
      </w:pPr>
      <w:r w:rsidRPr="00B37642">
        <w:rPr>
          <w:sz w:val="28"/>
          <w:szCs w:val="28"/>
        </w:rPr>
        <w:t xml:space="preserve">   Причины, особенности и последствия политической раздробленности на Руси. Формирование системы земель —самостоятельных государств.</w:t>
      </w:r>
    </w:p>
    <w:p w:rsidR="006F3ADB" w:rsidRPr="00B37642" w:rsidRDefault="006F3ADB" w:rsidP="00B37642">
      <w:pPr>
        <w:pStyle w:val="18"/>
        <w:rPr>
          <w:sz w:val="28"/>
          <w:szCs w:val="28"/>
        </w:rPr>
      </w:pPr>
      <w:r w:rsidRPr="00B37642">
        <w:rPr>
          <w:sz w:val="28"/>
          <w:szCs w:val="28"/>
        </w:rPr>
        <w:t xml:space="preserve">   Изменения в политическом строе. </w:t>
      </w:r>
    </w:p>
    <w:p w:rsidR="006F3ADB" w:rsidRPr="00B37642" w:rsidRDefault="006F3ADB" w:rsidP="00B37642">
      <w:pPr>
        <w:pStyle w:val="18"/>
        <w:rPr>
          <w:sz w:val="28"/>
          <w:szCs w:val="28"/>
        </w:rPr>
      </w:pPr>
      <w:r w:rsidRPr="00B37642">
        <w:rPr>
          <w:sz w:val="28"/>
          <w:szCs w:val="28"/>
        </w:rPr>
        <w:t>Эволюция общественного строя и права. Территория и население крупнейших русских земель. Рост и расцвет городов.</w:t>
      </w:r>
    </w:p>
    <w:p w:rsidR="006F3ADB" w:rsidRPr="00B37642" w:rsidRDefault="006F3ADB" w:rsidP="00B37642">
      <w:pPr>
        <w:pStyle w:val="18"/>
        <w:rPr>
          <w:sz w:val="28"/>
          <w:szCs w:val="28"/>
        </w:rPr>
      </w:pPr>
      <w:r w:rsidRPr="00B37642">
        <w:rPr>
          <w:sz w:val="28"/>
          <w:szCs w:val="28"/>
        </w:rPr>
        <w:t>Консолидирующая роль православной церкви в условиях политической децентрализации.</w:t>
      </w:r>
    </w:p>
    <w:p w:rsidR="006F3ADB" w:rsidRPr="00B37642" w:rsidRDefault="006F3ADB" w:rsidP="00B37642">
      <w:pPr>
        <w:pStyle w:val="18"/>
        <w:rPr>
          <w:sz w:val="28"/>
          <w:szCs w:val="28"/>
        </w:rPr>
      </w:pPr>
      <w:r w:rsidRPr="00B37642">
        <w:rPr>
          <w:sz w:val="28"/>
          <w:szCs w:val="28"/>
        </w:rPr>
        <w:t>Международные связи русских земель.</w:t>
      </w:r>
    </w:p>
    <w:p w:rsidR="006F3ADB" w:rsidRPr="00B37642" w:rsidRDefault="006F3ADB" w:rsidP="00B37642">
      <w:pPr>
        <w:pStyle w:val="18"/>
        <w:rPr>
          <w:sz w:val="28"/>
          <w:szCs w:val="28"/>
        </w:rPr>
      </w:pPr>
      <w:r w:rsidRPr="00B37642">
        <w:rPr>
          <w:sz w:val="28"/>
          <w:szCs w:val="28"/>
        </w:rPr>
        <w:t>Развитие русской культуры: формирование региональных центров. Летописание и его центры. Даниил Заточник. «Слово о полку Игореве».</w:t>
      </w:r>
    </w:p>
    <w:p w:rsidR="006F3ADB" w:rsidRPr="00B37642" w:rsidRDefault="006F3ADB" w:rsidP="00B37642">
      <w:pPr>
        <w:pStyle w:val="18"/>
        <w:rPr>
          <w:b/>
          <w:bCs/>
          <w:sz w:val="28"/>
          <w:szCs w:val="28"/>
        </w:rPr>
      </w:pPr>
      <w:r w:rsidRPr="00B37642">
        <w:rPr>
          <w:b/>
          <w:bCs/>
          <w:sz w:val="28"/>
          <w:szCs w:val="28"/>
        </w:rPr>
        <w:t>Русские земли в середине XIII — XIV в.</w:t>
      </w:r>
    </w:p>
    <w:p w:rsidR="005A7C90" w:rsidRPr="005A7C90" w:rsidRDefault="006F3ADB" w:rsidP="00B37642">
      <w:pPr>
        <w:pStyle w:val="18"/>
        <w:rPr>
          <w:rFonts w:cs="Times New Roman"/>
          <w:sz w:val="28"/>
          <w:szCs w:val="28"/>
        </w:rPr>
      </w:pPr>
      <w:r w:rsidRPr="00B37642">
        <w:rPr>
          <w:sz w:val="28"/>
          <w:szCs w:val="28"/>
        </w:rPr>
        <w:t xml:space="preserve">Возникновение Монгольской державы. Чингисхан и его завоевания. Формирование Монгольской империи и её влияние на развитие народов Евразии. Великая Яса.Завоевательные походы Батыя на Русь и Восточную Европу и их последствия. Образование Золотой Орды.Русские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торговля.Влияние Орды на политическую традицию русских земель, менталитет, культуру и быт населения.Золотая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Пскова.Княжества Северо-Восточной Руси. Борьба за великое княжение Владимирское. Противостояние Твери и Москвы. Усиление Московского княжества. Иван Калита.Народные выступления против ордынского господства. Дмитрий Донской. Куликовская битва. Закрепление первенствующего положения московских князей.Религиозная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Радонежский.Культура и быт. Летописание. «Слово о погибели Русской земли». «Задонщина». Жития. Архитектура и живопись. Феофан Грек. Андрей Рублёв.Ордынское влияние на развитие культуры и </w:t>
      </w:r>
      <w:r w:rsidRPr="005A7C90">
        <w:rPr>
          <w:rFonts w:cs="Times New Roman"/>
          <w:sz w:val="28"/>
          <w:szCs w:val="28"/>
        </w:rPr>
        <w:t>повседневную жизнь в рус</w:t>
      </w:r>
      <w:r w:rsidR="005A7C90" w:rsidRPr="005A7C90">
        <w:rPr>
          <w:rFonts w:cs="Times New Roman"/>
          <w:sz w:val="28"/>
          <w:szCs w:val="28"/>
        </w:rPr>
        <w:t>ских землях.</w:t>
      </w:r>
    </w:p>
    <w:p w:rsidR="005A7C90" w:rsidRPr="005A7C90" w:rsidRDefault="006F3ADB" w:rsidP="008A52C3">
      <w:pPr>
        <w:pStyle w:val="18"/>
        <w:rPr>
          <w:rFonts w:cs="Times New Roman"/>
          <w:sz w:val="28"/>
          <w:szCs w:val="28"/>
        </w:rPr>
      </w:pPr>
      <w:r w:rsidRPr="005A7C90">
        <w:rPr>
          <w:rFonts w:cs="Times New Roman"/>
          <w:b/>
          <w:bCs/>
          <w:sz w:val="28"/>
          <w:szCs w:val="28"/>
        </w:rPr>
        <w:t>Формирование единого Русского государства</w:t>
      </w:r>
    </w:p>
    <w:p w:rsidR="006F3ADB" w:rsidRPr="005A7C90" w:rsidRDefault="006F3ADB" w:rsidP="008A52C3">
      <w:pPr>
        <w:pStyle w:val="18"/>
        <w:rPr>
          <w:rFonts w:cs="Times New Roman"/>
          <w:sz w:val="28"/>
          <w:szCs w:val="28"/>
        </w:rPr>
      </w:pPr>
      <w:r w:rsidRPr="005A7C90">
        <w:rPr>
          <w:rFonts w:cs="Times New Roman"/>
          <w:sz w:val="28"/>
          <w:szCs w:val="28"/>
        </w:rPr>
        <w:t>Политическая карта Европы и русских земель в начале XV в.Борьба Литовского и Московского княжеств за объединение русских земель</w:t>
      </w:r>
      <w:r w:rsidR="00B37642" w:rsidRPr="005A7C90">
        <w:rPr>
          <w:rFonts w:cs="Times New Roman"/>
          <w:sz w:val="28"/>
          <w:szCs w:val="28"/>
        </w:rPr>
        <w:t xml:space="preserve">. </w:t>
      </w:r>
      <w:r w:rsidRPr="005A7C90">
        <w:rPr>
          <w:rFonts w:cs="Times New Roman"/>
          <w:sz w:val="28"/>
          <w:szCs w:val="28"/>
        </w:rPr>
        <w:t>Распад Золотой Орды и его влияние на политическоеразвитие русских земель. Большая Орда, Крымское, Казанское, Сибирское ханства, Ногайская Орда и их отношения с Московским государством.Междоусобная война в Московском княжестве во второй четверти XV в. Василий Тёмный. Новгород и Псковв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государства.Характер экономического развития русских земель.Установление автокефалии Русской православной церкви. Внутрицерковная борьба. Ереси.Расширение международных связей Московского государства.Культурное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 Повседневная жизнь и быт населения.</w:t>
      </w:r>
    </w:p>
    <w:p w:rsidR="006F3ADB" w:rsidRPr="005A7C90" w:rsidRDefault="006F3ADB" w:rsidP="005A7C90">
      <w:pPr>
        <w:pStyle w:val="18"/>
        <w:jc w:val="center"/>
        <w:rPr>
          <w:rFonts w:cs="Times New Roman"/>
          <w:b/>
          <w:bCs/>
          <w:sz w:val="28"/>
          <w:szCs w:val="28"/>
        </w:rPr>
      </w:pPr>
      <w:r w:rsidRPr="005A7C90">
        <w:rPr>
          <w:rFonts w:cs="Times New Roman"/>
          <w:b/>
          <w:bCs/>
          <w:sz w:val="28"/>
          <w:szCs w:val="28"/>
        </w:rPr>
        <w:t>7 КЛАСС</w:t>
      </w:r>
    </w:p>
    <w:p w:rsidR="006F3ADB" w:rsidRPr="005A7C90" w:rsidRDefault="006F3ADB" w:rsidP="005A7C90">
      <w:pPr>
        <w:pStyle w:val="18"/>
        <w:jc w:val="center"/>
        <w:rPr>
          <w:rFonts w:cs="Times New Roman"/>
          <w:b/>
          <w:bCs/>
          <w:sz w:val="28"/>
          <w:szCs w:val="28"/>
        </w:rPr>
      </w:pPr>
      <w:r w:rsidRPr="005A7C90">
        <w:rPr>
          <w:rFonts w:cs="Times New Roman"/>
          <w:b/>
          <w:bCs/>
          <w:sz w:val="28"/>
          <w:szCs w:val="28"/>
        </w:rPr>
        <w:t>РОССИЯ В XVI—XVII вв.</w:t>
      </w:r>
    </w:p>
    <w:p w:rsidR="006F3ADB" w:rsidRPr="005A7C90" w:rsidRDefault="006F3ADB" w:rsidP="008A52C3">
      <w:pPr>
        <w:pStyle w:val="18"/>
        <w:rPr>
          <w:rFonts w:cs="Times New Roman"/>
          <w:b/>
          <w:bCs/>
          <w:sz w:val="28"/>
          <w:szCs w:val="28"/>
        </w:rPr>
      </w:pPr>
      <w:r w:rsidRPr="005A7C90">
        <w:rPr>
          <w:rFonts w:cs="Times New Roman"/>
          <w:b/>
          <w:bCs/>
          <w:sz w:val="28"/>
          <w:szCs w:val="28"/>
        </w:rPr>
        <w:t>Россия в XVI в.</w:t>
      </w:r>
    </w:p>
    <w:p w:rsidR="006F3ADB" w:rsidRPr="005A7C90" w:rsidRDefault="006F3ADB" w:rsidP="008A52C3">
      <w:pPr>
        <w:pStyle w:val="18"/>
        <w:rPr>
          <w:rFonts w:cs="Times New Roman"/>
          <w:sz w:val="28"/>
          <w:szCs w:val="28"/>
        </w:rPr>
      </w:pPr>
      <w:r w:rsidRPr="005A7C90">
        <w:rPr>
          <w:rFonts w:cs="Times New Roman"/>
          <w:sz w:val="28"/>
          <w:szCs w:val="28"/>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абсолютизма.Завершение объединения русских земель вокруг Москвы и формирование единого Российского государства.Центральные органы государственной власти. Приказная система. Боярская дума. Система местничества. Местное управление. Наместники.Принятие Иваном IV царского титула. Реформы середины XVI в. Избранная рада. Появление Земских соборов.Специфика сословного представительства в России. Отмена кормлений. «Уложение о службе». Судебник 1550 г. «Стоглав». Земская реформа.Опричнина, дискуссия о её характере. Противоречивость фигуры Ивана Грозного и проводимых им преобразований.Экономическое развитие единого государства. Создание единой денежной системы. Начало закрепощения крестьянства.Перемены в социальной структуре российского общества в XVI в.Внешняя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война.Полиэтнический характер населения Московского царства</w:t>
      </w:r>
      <w:r w:rsidR="005A7C90">
        <w:rPr>
          <w:rFonts w:cs="Times New Roman"/>
          <w:sz w:val="28"/>
          <w:szCs w:val="28"/>
        </w:rPr>
        <w:t xml:space="preserve">. </w:t>
      </w:r>
      <w:r w:rsidRPr="005A7C90">
        <w:rPr>
          <w:rFonts w:cs="Times New Roman"/>
          <w:sz w:val="28"/>
          <w:szCs w:val="28"/>
        </w:rPr>
        <w:t>Православие как основа государственной идеологии. Теория «Москва</w:t>
      </w:r>
      <w:r w:rsidR="005A7C90">
        <w:rPr>
          <w:rFonts w:cs="Times New Roman"/>
          <w:sz w:val="28"/>
          <w:szCs w:val="28"/>
        </w:rPr>
        <w:t xml:space="preserve">- </w:t>
      </w:r>
      <w:r w:rsidRPr="005A7C90">
        <w:rPr>
          <w:rFonts w:cs="Times New Roman"/>
          <w:sz w:val="28"/>
          <w:szCs w:val="28"/>
        </w:rPr>
        <w:t>Третий Рим». Учреждение патриаршества. Сосуществование религий.Россия в системе европейских международных отношений в XVI в.</w:t>
      </w:r>
    </w:p>
    <w:p w:rsidR="006F3ADB" w:rsidRPr="005A7C90" w:rsidRDefault="006F3ADB" w:rsidP="008A52C3">
      <w:pPr>
        <w:pStyle w:val="18"/>
        <w:rPr>
          <w:rFonts w:cs="Times New Roman"/>
          <w:b/>
          <w:bCs/>
          <w:sz w:val="28"/>
          <w:szCs w:val="28"/>
        </w:rPr>
      </w:pPr>
      <w:r w:rsidRPr="005A7C90">
        <w:rPr>
          <w:rFonts w:cs="Times New Roman"/>
          <w:b/>
          <w:bCs/>
          <w:sz w:val="28"/>
          <w:szCs w:val="28"/>
        </w:rPr>
        <w:t xml:space="preserve">   Культурное пространство</w:t>
      </w:r>
    </w:p>
    <w:p w:rsidR="006F3ADB" w:rsidRPr="005A7C90" w:rsidRDefault="006F3ADB" w:rsidP="008A52C3">
      <w:pPr>
        <w:pStyle w:val="18"/>
        <w:rPr>
          <w:rFonts w:cs="Times New Roman"/>
          <w:sz w:val="28"/>
          <w:szCs w:val="28"/>
        </w:rPr>
      </w:pPr>
      <w:r w:rsidRPr="005A7C90">
        <w:rPr>
          <w:rFonts w:cs="Times New Roman"/>
          <w:sz w:val="28"/>
          <w:szCs w:val="28"/>
        </w:rPr>
        <w:t xml:space="preserve">   Культура народов России в XVI в</w:t>
      </w:r>
      <w:r w:rsidR="005A7C90">
        <w:rPr>
          <w:rFonts w:cs="Times New Roman"/>
          <w:sz w:val="28"/>
          <w:szCs w:val="28"/>
        </w:rPr>
        <w:t xml:space="preserve">. </w:t>
      </w:r>
      <w:r w:rsidRPr="005A7C90">
        <w:rPr>
          <w:rFonts w:cs="Times New Roman"/>
          <w:sz w:val="28"/>
          <w:szCs w:val="28"/>
        </w:rPr>
        <w:t>Повседневная жизнь в центре и на окраинах страны, в городах и сельской местности. Быт основных сословий.</w:t>
      </w:r>
    </w:p>
    <w:p w:rsidR="006F3ADB" w:rsidRPr="005A7C90" w:rsidRDefault="006F3ADB" w:rsidP="008A52C3">
      <w:pPr>
        <w:pStyle w:val="18"/>
        <w:rPr>
          <w:rFonts w:cs="Times New Roman"/>
          <w:b/>
          <w:bCs/>
          <w:sz w:val="28"/>
          <w:szCs w:val="28"/>
        </w:rPr>
      </w:pPr>
      <w:r w:rsidRPr="005A7C90">
        <w:rPr>
          <w:rFonts w:cs="Times New Roman"/>
          <w:b/>
          <w:bCs/>
          <w:sz w:val="28"/>
          <w:szCs w:val="28"/>
        </w:rPr>
        <w:t xml:space="preserve">   Россия в XVII в.</w:t>
      </w:r>
    </w:p>
    <w:p w:rsidR="006F3ADB" w:rsidRPr="005A7C90" w:rsidRDefault="006F3ADB" w:rsidP="008A52C3">
      <w:pPr>
        <w:pStyle w:val="18"/>
        <w:rPr>
          <w:rFonts w:cs="Times New Roman"/>
          <w:sz w:val="28"/>
          <w:szCs w:val="28"/>
        </w:rPr>
      </w:pPr>
      <w:r w:rsidRPr="005A7C90">
        <w:rPr>
          <w:rFonts w:cs="Times New Roman"/>
          <w:sz w:val="28"/>
          <w:szCs w:val="28"/>
        </w:rPr>
        <w:t xml:space="preserve">   Россия и Европа в начале XVII в</w:t>
      </w:r>
      <w:r w:rsidR="005A7C90">
        <w:rPr>
          <w:rFonts w:cs="Times New Roman"/>
          <w:sz w:val="28"/>
          <w:szCs w:val="28"/>
        </w:rPr>
        <w:t>.</w:t>
      </w:r>
      <w:r w:rsidRPr="005A7C90">
        <w:rPr>
          <w:rFonts w:cs="Times New Roman"/>
          <w:sz w:val="28"/>
          <w:szCs w:val="28"/>
        </w:rPr>
        <w:t xml:space="preserve"> Смутное время, дискуссия о его причинах.Пресечение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холопы.Социальные движения второй половины XVII в. Соляной и Медный бунты. Псковское восстание. Восстание под предводительством Степана Разина.Вестфальская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Сибири.Народы Поволжья и Сибири в XVI—XVII вв. Межэтнические отношения.Православная церковь, ислам, буддизм, языческие верования в России в XVII в. Раскол в Русской православной церкви.</w:t>
      </w:r>
    </w:p>
    <w:p w:rsidR="006F3ADB" w:rsidRPr="005A7C90" w:rsidRDefault="006F3ADB" w:rsidP="008A52C3">
      <w:pPr>
        <w:pStyle w:val="18"/>
        <w:rPr>
          <w:rFonts w:cs="Times New Roman"/>
          <w:b/>
          <w:bCs/>
          <w:sz w:val="28"/>
          <w:szCs w:val="28"/>
        </w:rPr>
      </w:pPr>
      <w:r w:rsidRPr="005A7C90">
        <w:rPr>
          <w:rFonts w:cs="Times New Roman"/>
          <w:b/>
          <w:bCs/>
          <w:sz w:val="28"/>
          <w:szCs w:val="28"/>
        </w:rPr>
        <w:t xml:space="preserve">   Культурное пространство</w:t>
      </w:r>
    </w:p>
    <w:p w:rsidR="006F3ADB" w:rsidRPr="005A7C90" w:rsidRDefault="006F3ADB" w:rsidP="008A52C3">
      <w:pPr>
        <w:pStyle w:val="18"/>
        <w:rPr>
          <w:rFonts w:cs="Times New Roman"/>
          <w:sz w:val="28"/>
          <w:szCs w:val="28"/>
        </w:rPr>
      </w:pPr>
      <w:r w:rsidRPr="005A7C90">
        <w:rPr>
          <w:rFonts w:cs="Times New Roman"/>
          <w:sz w:val="28"/>
          <w:szCs w:val="28"/>
        </w:rPr>
        <w:t xml:space="preserve">   Культура народов России в XVII в. Архитектура и живопись. Русская литература. «Домострой». Начало книгопечатания. Публицистика в период Смутного времени.Возникновение светского начала в культуре. Немецкая слобода. Посадская сатира XVII в. Поэзия. Развитие образования и научных знаний. Газета «Вести-Куранты».Русские географические открытия XVII в.Быт, повседневность и картина мира русского человека в XVII в. Народы Поволжья и Сибири.</w:t>
      </w:r>
    </w:p>
    <w:p w:rsidR="006F3ADB" w:rsidRPr="005A7C90" w:rsidRDefault="006F3ADB" w:rsidP="008A52C3">
      <w:pPr>
        <w:pStyle w:val="18"/>
        <w:rPr>
          <w:rFonts w:cs="Times New Roman"/>
          <w:b/>
          <w:bCs/>
          <w:sz w:val="28"/>
          <w:szCs w:val="28"/>
        </w:rPr>
      </w:pPr>
    </w:p>
    <w:p w:rsidR="006F3ADB" w:rsidRPr="005A7C90" w:rsidRDefault="006F3ADB" w:rsidP="005A7C90">
      <w:pPr>
        <w:pStyle w:val="18"/>
        <w:jc w:val="center"/>
        <w:rPr>
          <w:rFonts w:cs="Times New Roman"/>
          <w:b/>
          <w:bCs/>
          <w:sz w:val="28"/>
          <w:szCs w:val="28"/>
        </w:rPr>
      </w:pPr>
      <w:r w:rsidRPr="005A7C90">
        <w:rPr>
          <w:rFonts w:cs="Times New Roman"/>
          <w:b/>
          <w:bCs/>
          <w:sz w:val="28"/>
          <w:szCs w:val="28"/>
        </w:rPr>
        <w:t>8 КЛАСС</w:t>
      </w:r>
    </w:p>
    <w:p w:rsidR="006F3ADB" w:rsidRPr="005A7C90" w:rsidRDefault="006F3ADB" w:rsidP="005A7C90">
      <w:pPr>
        <w:pStyle w:val="18"/>
        <w:jc w:val="center"/>
        <w:rPr>
          <w:rFonts w:cs="Times New Roman"/>
          <w:b/>
          <w:bCs/>
          <w:sz w:val="28"/>
          <w:szCs w:val="28"/>
        </w:rPr>
      </w:pPr>
      <w:r w:rsidRPr="005A7C90">
        <w:rPr>
          <w:rFonts w:cs="Times New Roman"/>
          <w:b/>
          <w:bCs/>
          <w:sz w:val="28"/>
          <w:szCs w:val="28"/>
        </w:rPr>
        <w:t>РОССИЯ В КОНЦЕ XVII — XVIII в.</w:t>
      </w:r>
    </w:p>
    <w:p w:rsidR="006F3ADB" w:rsidRPr="005A7C90" w:rsidRDefault="006F3ADB" w:rsidP="008A52C3">
      <w:pPr>
        <w:pStyle w:val="18"/>
        <w:rPr>
          <w:rFonts w:cs="Times New Roman"/>
          <w:b/>
          <w:bCs/>
          <w:sz w:val="28"/>
          <w:szCs w:val="28"/>
        </w:rPr>
      </w:pPr>
      <w:r w:rsidRPr="005A7C90">
        <w:rPr>
          <w:rFonts w:cs="Times New Roman"/>
          <w:b/>
          <w:bCs/>
          <w:sz w:val="28"/>
          <w:szCs w:val="28"/>
        </w:rPr>
        <w:t xml:space="preserve">   Россия в конце XVII — первой четверти XVIII в.</w:t>
      </w:r>
    </w:p>
    <w:p w:rsidR="006F3ADB" w:rsidRPr="005A7C90" w:rsidRDefault="006F3ADB" w:rsidP="008A52C3">
      <w:pPr>
        <w:pStyle w:val="18"/>
        <w:rPr>
          <w:rFonts w:cs="Times New Roman"/>
          <w:sz w:val="28"/>
          <w:szCs w:val="28"/>
        </w:rPr>
      </w:pPr>
      <w:r w:rsidRPr="005A7C90">
        <w:rPr>
          <w:rFonts w:cs="Times New Roman"/>
          <w:sz w:val="28"/>
          <w:szCs w:val="28"/>
        </w:rPr>
        <w:t xml:space="preserve">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мире.Предпосылки масштабных реформ. А. Л. Ордин-Нащокин. В. В. Голицын.Начало царствования Петра I. Азовские походы. Великое посольство.Особенности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рангах.Правовой статус народов и территорий империи: Украина, Прибалтика, Поволжье, Приуралье, Северный Кавказ, Сибирь, Дальний Восток.Социальные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6F3ADB" w:rsidRPr="005A7C90" w:rsidRDefault="006F3ADB" w:rsidP="008A52C3">
      <w:pPr>
        <w:pStyle w:val="18"/>
        <w:rPr>
          <w:rFonts w:cs="Times New Roman"/>
          <w:b/>
          <w:bCs/>
          <w:sz w:val="28"/>
          <w:szCs w:val="28"/>
        </w:rPr>
      </w:pPr>
      <w:r w:rsidRPr="005A7C90">
        <w:rPr>
          <w:rFonts w:cs="Times New Roman"/>
          <w:b/>
          <w:bCs/>
          <w:sz w:val="28"/>
          <w:szCs w:val="28"/>
        </w:rPr>
        <w:t>Культурное пространство империи в первой четверти XVIII в.</w:t>
      </w:r>
    </w:p>
    <w:p w:rsidR="006F3ADB" w:rsidRPr="005A7C90" w:rsidRDefault="006F3ADB" w:rsidP="008A52C3">
      <w:pPr>
        <w:pStyle w:val="18"/>
        <w:rPr>
          <w:rFonts w:cs="Times New Roman"/>
          <w:sz w:val="28"/>
          <w:szCs w:val="28"/>
        </w:rPr>
      </w:pPr>
      <w:r w:rsidRPr="005A7C90">
        <w:rPr>
          <w:rFonts w:cs="Times New Roman"/>
          <w:sz w:val="28"/>
          <w:szCs w:val="28"/>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культуре.Человек в эпоху модернизации. Изменения в повседневной жизни сословий и народов России.</w:t>
      </w:r>
    </w:p>
    <w:p w:rsidR="006F3ADB" w:rsidRPr="005A7C90" w:rsidRDefault="006F3ADB" w:rsidP="008A52C3">
      <w:pPr>
        <w:pStyle w:val="18"/>
        <w:rPr>
          <w:rFonts w:cs="Times New Roman"/>
          <w:b/>
          <w:bCs/>
          <w:sz w:val="28"/>
          <w:szCs w:val="28"/>
        </w:rPr>
      </w:pPr>
      <w:r w:rsidRPr="005A7C90">
        <w:rPr>
          <w:rFonts w:cs="Times New Roman"/>
          <w:b/>
          <w:bCs/>
          <w:sz w:val="28"/>
          <w:szCs w:val="28"/>
        </w:rPr>
        <w:t>После Петра Великого: эпоха дворцовых переворотов</w:t>
      </w:r>
    </w:p>
    <w:p w:rsidR="005A7C90" w:rsidRDefault="006F3ADB" w:rsidP="008A52C3">
      <w:pPr>
        <w:pStyle w:val="18"/>
        <w:rPr>
          <w:rFonts w:cs="Times New Roman"/>
          <w:sz w:val="28"/>
          <w:szCs w:val="28"/>
        </w:rPr>
      </w:pPr>
      <w:r w:rsidRPr="005A7C90">
        <w:rPr>
          <w:rFonts w:cs="Times New Roman"/>
          <w:sz w:val="28"/>
          <w:szCs w:val="28"/>
        </w:rPr>
        <w:t>Изменение места и роли России в Европе. Отношения с Османской империей в политике европейских стран и России.Дворцовые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6F3ADB" w:rsidRPr="005A7C90" w:rsidRDefault="006F3ADB" w:rsidP="008A52C3">
      <w:pPr>
        <w:pStyle w:val="18"/>
        <w:rPr>
          <w:rFonts w:cs="Times New Roman"/>
          <w:b/>
          <w:bCs/>
          <w:sz w:val="28"/>
          <w:szCs w:val="28"/>
        </w:rPr>
      </w:pPr>
      <w:r w:rsidRPr="005A7C90">
        <w:rPr>
          <w:rFonts w:cs="Times New Roman"/>
          <w:b/>
          <w:bCs/>
          <w:sz w:val="28"/>
          <w:szCs w:val="28"/>
        </w:rPr>
        <w:t>Российская империя в период правления Екатерины II</w:t>
      </w:r>
    </w:p>
    <w:p w:rsidR="006F3ADB" w:rsidRPr="005A7C90" w:rsidRDefault="006F3ADB" w:rsidP="008A52C3">
      <w:pPr>
        <w:pStyle w:val="18"/>
        <w:rPr>
          <w:rFonts w:cs="Times New Roman"/>
          <w:sz w:val="28"/>
          <w:szCs w:val="28"/>
        </w:rPr>
      </w:pPr>
      <w:r w:rsidRPr="005A7C90">
        <w:rPr>
          <w:rFonts w:cs="Times New Roman"/>
          <w:sz w:val="28"/>
          <w:szCs w:val="28"/>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Урала.Социальная структура российского общества. Сословное самоуправление.Социальные и национальные движения. Восстание под предводительством Емельяна Пугачёва.Народы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политика.Русская православная церковь, католики и протестанты. Положение мусульман, иудеев, буддистов.Основные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Расширениетерритории России и укрепление её международного положения. Россия </w:t>
      </w:r>
      <w:r w:rsidR="005A7C90">
        <w:rPr>
          <w:rFonts w:cs="Times New Roman"/>
          <w:sz w:val="28"/>
          <w:szCs w:val="28"/>
        </w:rPr>
        <w:t>-</w:t>
      </w:r>
      <w:r w:rsidRPr="005A7C90">
        <w:rPr>
          <w:rFonts w:cs="Times New Roman"/>
          <w:sz w:val="28"/>
          <w:szCs w:val="28"/>
        </w:rPr>
        <w:t xml:space="preserve"> великая европейская держава.</w:t>
      </w:r>
    </w:p>
    <w:p w:rsidR="006F3ADB" w:rsidRPr="005A7C90" w:rsidRDefault="006F3ADB" w:rsidP="008A52C3">
      <w:pPr>
        <w:pStyle w:val="18"/>
        <w:rPr>
          <w:rFonts w:cs="Times New Roman"/>
          <w:b/>
          <w:bCs/>
          <w:sz w:val="28"/>
          <w:szCs w:val="28"/>
        </w:rPr>
      </w:pPr>
      <w:r w:rsidRPr="005A7C90">
        <w:rPr>
          <w:rFonts w:cs="Times New Roman"/>
          <w:b/>
          <w:bCs/>
          <w:sz w:val="28"/>
          <w:szCs w:val="28"/>
        </w:rPr>
        <w:t>Россия при Павле I</w:t>
      </w:r>
    </w:p>
    <w:p w:rsidR="005A7C90" w:rsidRDefault="006F3ADB" w:rsidP="008A52C3">
      <w:pPr>
        <w:pStyle w:val="18"/>
        <w:rPr>
          <w:rFonts w:cs="Times New Roman"/>
          <w:sz w:val="28"/>
          <w:szCs w:val="28"/>
        </w:rPr>
      </w:pPr>
      <w:r w:rsidRPr="005A7C90">
        <w:rPr>
          <w:rFonts w:cs="Times New Roman"/>
          <w:sz w:val="28"/>
          <w:szCs w:val="28"/>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Ушакова.Заговор 11 марта 1801 г. и убийство императора Павла I.</w:t>
      </w:r>
    </w:p>
    <w:p w:rsidR="006F3ADB" w:rsidRPr="005A7C90" w:rsidRDefault="006F3ADB" w:rsidP="008A52C3">
      <w:pPr>
        <w:pStyle w:val="18"/>
        <w:rPr>
          <w:rFonts w:cs="Times New Roman"/>
          <w:b/>
          <w:bCs/>
          <w:sz w:val="28"/>
          <w:szCs w:val="28"/>
        </w:rPr>
      </w:pPr>
      <w:r w:rsidRPr="005A7C90">
        <w:rPr>
          <w:rFonts w:cs="Times New Roman"/>
          <w:b/>
          <w:bCs/>
          <w:sz w:val="28"/>
          <w:szCs w:val="28"/>
        </w:rPr>
        <w:t>Культурное пространство империи. Повседневная жизньсословий в XVIII в.</w:t>
      </w:r>
    </w:p>
    <w:p w:rsidR="006F3ADB" w:rsidRPr="00CC15D9" w:rsidRDefault="006F3ADB" w:rsidP="00CC15D9">
      <w:pPr>
        <w:pStyle w:val="18"/>
        <w:rPr>
          <w:rFonts w:cs="Times New Roman"/>
          <w:sz w:val="28"/>
          <w:szCs w:val="28"/>
        </w:rPr>
      </w:pPr>
      <w:r w:rsidRPr="00CC15D9">
        <w:rPr>
          <w:sz w:val="28"/>
          <w:szCs w:val="28"/>
        </w:rPr>
        <w:t xml:space="preserve">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технике.Литература. Живопись. Театр. Музыка. Архитектураи скульптура. Начало ансамблевой застройки городов.Перемены в повседневной жизни населения Российской империи. Сословный характер культуры и быта. </w:t>
      </w:r>
      <w:r w:rsidRPr="00CC15D9">
        <w:rPr>
          <w:rFonts w:cs="Times New Roman"/>
          <w:sz w:val="28"/>
          <w:szCs w:val="28"/>
        </w:rPr>
        <w:t>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5A7C90" w:rsidRPr="00CC15D9" w:rsidRDefault="005A7C90" w:rsidP="00CC15D9">
      <w:pPr>
        <w:pStyle w:val="18"/>
        <w:rPr>
          <w:rFonts w:cs="Times New Roman"/>
          <w:b/>
          <w:bCs/>
          <w:sz w:val="28"/>
          <w:szCs w:val="28"/>
        </w:rPr>
      </w:pPr>
    </w:p>
    <w:p w:rsidR="006F3ADB" w:rsidRPr="00CC15D9" w:rsidRDefault="006F3ADB" w:rsidP="00CC15D9">
      <w:pPr>
        <w:pStyle w:val="18"/>
        <w:jc w:val="center"/>
        <w:rPr>
          <w:rFonts w:cs="Times New Roman"/>
          <w:b/>
          <w:bCs/>
          <w:sz w:val="28"/>
          <w:szCs w:val="28"/>
        </w:rPr>
      </w:pPr>
      <w:r w:rsidRPr="00CC15D9">
        <w:rPr>
          <w:rFonts w:cs="Times New Roman"/>
          <w:b/>
          <w:bCs/>
          <w:sz w:val="28"/>
          <w:szCs w:val="28"/>
        </w:rPr>
        <w:t>9 КЛАСС</w:t>
      </w:r>
    </w:p>
    <w:p w:rsidR="006F3ADB" w:rsidRPr="00CC15D9" w:rsidRDefault="006F3ADB" w:rsidP="00CC15D9">
      <w:pPr>
        <w:pStyle w:val="18"/>
        <w:jc w:val="center"/>
        <w:rPr>
          <w:rFonts w:cs="Times New Roman"/>
          <w:b/>
          <w:bCs/>
          <w:sz w:val="28"/>
          <w:szCs w:val="28"/>
        </w:rPr>
      </w:pPr>
      <w:r w:rsidRPr="00CC15D9">
        <w:rPr>
          <w:rFonts w:cs="Times New Roman"/>
          <w:b/>
          <w:bCs/>
          <w:sz w:val="28"/>
          <w:szCs w:val="28"/>
        </w:rPr>
        <w:t>РОССИЙСКАЯ ИМПЕРИЯ В XIX — НАЧАЛЕ XX в.</w:t>
      </w:r>
    </w:p>
    <w:p w:rsidR="00CC15D9" w:rsidRDefault="00CC15D9" w:rsidP="00CC15D9">
      <w:pPr>
        <w:pStyle w:val="18"/>
        <w:rPr>
          <w:rFonts w:cs="Times New Roman"/>
          <w:b/>
          <w:bCs/>
          <w:sz w:val="28"/>
          <w:szCs w:val="28"/>
        </w:rPr>
      </w:pPr>
    </w:p>
    <w:p w:rsidR="006F3ADB" w:rsidRPr="00CC15D9" w:rsidRDefault="006F3ADB" w:rsidP="00CC15D9">
      <w:pPr>
        <w:pStyle w:val="18"/>
        <w:rPr>
          <w:rFonts w:cs="Times New Roman"/>
          <w:b/>
          <w:bCs/>
          <w:sz w:val="28"/>
          <w:szCs w:val="28"/>
        </w:rPr>
      </w:pPr>
      <w:r w:rsidRPr="00CC15D9">
        <w:rPr>
          <w:rFonts w:cs="Times New Roman"/>
          <w:b/>
          <w:bCs/>
          <w:sz w:val="28"/>
          <w:szCs w:val="28"/>
        </w:rPr>
        <w:t>Александровская эпоха: государственный либерализм</w:t>
      </w:r>
    </w:p>
    <w:p w:rsidR="006F3ADB" w:rsidRPr="00CC15D9" w:rsidRDefault="006F3ADB" w:rsidP="00CC15D9">
      <w:pPr>
        <w:pStyle w:val="18"/>
        <w:rPr>
          <w:rFonts w:cs="Times New Roman"/>
          <w:sz w:val="28"/>
          <w:szCs w:val="28"/>
        </w:rPr>
      </w:pPr>
      <w:r w:rsidRPr="00CC15D9">
        <w:rPr>
          <w:rFonts w:cs="Times New Roman"/>
          <w:sz w:val="28"/>
          <w:szCs w:val="28"/>
        </w:rPr>
        <w:t>Европа на рубеже XVIII—XIX вв. Революция во Франции, империя Напо</w:t>
      </w:r>
      <w:r w:rsidR="00CC15D9">
        <w:rPr>
          <w:rFonts w:cs="Times New Roman"/>
          <w:sz w:val="28"/>
          <w:szCs w:val="28"/>
        </w:rPr>
        <w:t>л</w:t>
      </w:r>
      <w:r w:rsidRPr="00CC15D9">
        <w:rPr>
          <w:rFonts w:cs="Times New Roman"/>
          <w:sz w:val="28"/>
          <w:szCs w:val="28"/>
        </w:rPr>
        <w:t>еона I и изменение расстановки силв Европе. Революции в Европе и Россия.Россия на рубеже XVIII—XIX вв.: территория, население, сословия, политический и экономический строй.Император Александр I. Конституционные проектыи планы политических реформ. Реформы М. М. Сперанского и их значение. Реформа народного просвещения и еёроль в программе преобразований. Экономические преобразования начала XIX в. и их значение.Международное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победу.Становление индустриального общества в Западной Европе. Развитие промышленности и торговли в России. Проекты аграрных реформ.Социальный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НачалоКавказской войны.Венская система международных отношений и усиление роли России в международных делах. Россия — великая мировая держава.</w:t>
      </w:r>
    </w:p>
    <w:p w:rsidR="006F3ADB" w:rsidRPr="00CC15D9" w:rsidRDefault="006F3ADB" w:rsidP="00CC15D9">
      <w:pPr>
        <w:pStyle w:val="18"/>
        <w:rPr>
          <w:rFonts w:cs="Times New Roman"/>
          <w:b/>
          <w:bCs/>
          <w:sz w:val="28"/>
          <w:szCs w:val="28"/>
        </w:rPr>
      </w:pPr>
      <w:r w:rsidRPr="00CC15D9">
        <w:rPr>
          <w:rFonts w:cs="Times New Roman"/>
          <w:b/>
          <w:bCs/>
          <w:sz w:val="28"/>
          <w:szCs w:val="28"/>
        </w:rPr>
        <w:t>Николаевская эпоха: государственный консерватизм</w:t>
      </w:r>
    </w:p>
    <w:p w:rsidR="006F3ADB" w:rsidRPr="00CC15D9" w:rsidRDefault="006F3ADB" w:rsidP="00CC15D9">
      <w:pPr>
        <w:pStyle w:val="18"/>
        <w:rPr>
          <w:rFonts w:cs="Times New Roman"/>
          <w:sz w:val="28"/>
          <w:szCs w:val="28"/>
        </w:rPr>
      </w:pPr>
      <w:r w:rsidRPr="00CC15D9">
        <w:rPr>
          <w:rFonts w:cs="Times New Roman"/>
          <w:sz w:val="28"/>
          <w:szCs w:val="28"/>
        </w:rPr>
        <w:t>Император Николай I. Сочетание реформаторских и консервативных начал во внутренней политике Николая I и их проявления.Формирование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развития.Изменения в социальной структуре российского общества. Особенности социальных движений в России в условиях начавшегося промышленного переворота.Общественная мысль и общественные движения. Россия и Запад как центральная тема общественных дискуссий. Особенности общественного движения 30—50-х гг. XIX в.Национальный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империи.Религиозная политика Николая I. Положение Русской православной церкви. Диалог власти с католиками, мусульманами, буддистами.Россия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6F3ADB" w:rsidRPr="00CC15D9" w:rsidRDefault="006F3ADB" w:rsidP="00CC15D9">
      <w:pPr>
        <w:pStyle w:val="18"/>
        <w:rPr>
          <w:rFonts w:cs="Times New Roman"/>
          <w:b/>
          <w:bCs/>
          <w:sz w:val="28"/>
          <w:szCs w:val="28"/>
        </w:rPr>
      </w:pPr>
      <w:r w:rsidRPr="00CC15D9">
        <w:rPr>
          <w:rFonts w:cs="Times New Roman"/>
          <w:b/>
          <w:bCs/>
          <w:sz w:val="28"/>
          <w:szCs w:val="28"/>
        </w:rPr>
        <w:t>Культурное пространство империи в первой половине</w:t>
      </w:r>
      <w:r w:rsidR="00A82FA2">
        <w:rPr>
          <w:rFonts w:cs="Times New Roman"/>
          <w:b/>
          <w:bCs/>
          <w:sz w:val="28"/>
          <w:szCs w:val="28"/>
        </w:rPr>
        <w:t xml:space="preserve"> </w:t>
      </w:r>
      <w:r w:rsidRPr="00CC15D9">
        <w:rPr>
          <w:rFonts w:cs="Times New Roman"/>
          <w:b/>
          <w:bCs/>
          <w:sz w:val="28"/>
          <w:szCs w:val="28"/>
        </w:rPr>
        <w:t>XIX в.</w:t>
      </w:r>
    </w:p>
    <w:p w:rsidR="006F3ADB" w:rsidRPr="00CC15D9" w:rsidRDefault="006F3ADB" w:rsidP="00CC15D9">
      <w:pPr>
        <w:pStyle w:val="18"/>
        <w:rPr>
          <w:rFonts w:cs="Times New Roman"/>
          <w:sz w:val="28"/>
          <w:szCs w:val="28"/>
        </w:rPr>
      </w:pPr>
      <w:r w:rsidRPr="00CC15D9">
        <w:rPr>
          <w:rFonts w:cs="Times New Roman"/>
          <w:sz w:val="28"/>
          <w:szCs w:val="28"/>
        </w:rPr>
        <w:t>Развитие образования. Научные открытия и развитиенациональных научных школ. Русские первооткрывателии путешественники. Кругосветные экспедиции. ОткрытиеАнтарктиды. Русское географическое общество.Особенности и основные стили в художественной культуре (романтизм, классицизм, реализм).Культура народов Российской империи. Взаимное обогащение культур.Российская культура как часть европейской культуры. Динамика повседневной жизни сословий.</w:t>
      </w:r>
    </w:p>
    <w:p w:rsidR="006F3ADB" w:rsidRPr="00CC15D9" w:rsidRDefault="006F3ADB" w:rsidP="00CC15D9">
      <w:pPr>
        <w:pStyle w:val="18"/>
        <w:rPr>
          <w:rFonts w:cs="Times New Roman"/>
          <w:b/>
          <w:bCs/>
          <w:sz w:val="28"/>
          <w:szCs w:val="28"/>
        </w:rPr>
      </w:pPr>
      <w:r w:rsidRPr="00CC15D9">
        <w:rPr>
          <w:rFonts w:cs="Times New Roman"/>
          <w:b/>
          <w:bCs/>
          <w:sz w:val="28"/>
          <w:szCs w:val="28"/>
        </w:rPr>
        <w:t>Преобразования Александра II: социальная и правоваямодернизация</w:t>
      </w:r>
    </w:p>
    <w:p w:rsidR="006F3ADB" w:rsidRPr="00CC15D9" w:rsidRDefault="006F3ADB" w:rsidP="00CC15D9">
      <w:pPr>
        <w:pStyle w:val="18"/>
        <w:rPr>
          <w:rFonts w:cs="Times New Roman"/>
          <w:sz w:val="28"/>
          <w:szCs w:val="28"/>
        </w:rPr>
      </w:pPr>
      <w:r w:rsidRPr="00CC15D9">
        <w:rPr>
          <w:rFonts w:cs="Times New Roman"/>
          <w:sz w:val="28"/>
          <w:szCs w:val="28"/>
        </w:rPr>
        <w:t>Европейская индустриализация во второй половинеXIX в. Технический прогресс в промышленности и сельском хозяйстве ведущих стран. Новые источники энергии,виды транспорта и средства связи. Перемены в быту.Император Александр II и основные направления еговнутренней политики.Отмена крепостного права, историческое значение реформы.Социально-экономические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Завершениепромышленного переворота, его последствия. Начало индустриализации и урбанизации. Формирование буржуазии.Рост пролетариата. Нарастание социальных противоречий.Политические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движения.Национальный вопрос, национальные войны в Европе и колониальная экспансия европейских держав в 1850— 1860-е гг. Рост национальных движений в Европе и мире.Нарастание антиколониальной борьбы.Народы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6F3ADB" w:rsidRPr="00CC15D9" w:rsidRDefault="006F3ADB" w:rsidP="00CC15D9">
      <w:pPr>
        <w:pStyle w:val="18"/>
        <w:rPr>
          <w:rFonts w:cs="Times New Roman"/>
          <w:b/>
          <w:bCs/>
          <w:sz w:val="28"/>
          <w:szCs w:val="28"/>
        </w:rPr>
      </w:pPr>
      <w:r w:rsidRPr="00CC15D9">
        <w:rPr>
          <w:rFonts w:cs="Times New Roman"/>
          <w:b/>
          <w:bCs/>
          <w:sz w:val="28"/>
          <w:szCs w:val="28"/>
        </w:rPr>
        <w:t xml:space="preserve">   «Народное самодержавие» Александра III</w:t>
      </w:r>
    </w:p>
    <w:p w:rsidR="006F3ADB" w:rsidRPr="00CC15D9" w:rsidRDefault="006F3ADB" w:rsidP="00CC15D9">
      <w:pPr>
        <w:pStyle w:val="18"/>
        <w:rPr>
          <w:rFonts w:cs="Times New Roman"/>
          <w:sz w:val="28"/>
          <w:szCs w:val="28"/>
        </w:rPr>
      </w:pPr>
      <w:r w:rsidRPr="00CC15D9">
        <w:rPr>
          <w:rFonts w:cs="Times New Roman"/>
          <w:sz w:val="28"/>
          <w:szCs w:val="28"/>
        </w:rPr>
        <w:t xml:space="preserve">   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дворянства.Ограничение местного самоуправления.Особенности экономического развития страны в 1880—1890-е гг.Положение основных слоёв российского общества в конце XIX в. Развитие крестьянской общины в пореформенный период.Общественное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6F3ADB" w:rsidRPr="00CC15D9" w:rsidRDefault="006F3ADB" w:rsidP="00CC15D9">
      <w:pPr>
        <w:pStyle w:val="18"/>
        <w:rPr>
          <w:rFonts w:cs="Times New Roman"/>
          <w:b/>
          <w:bCs/>
          <w:sz w:val="28"/>
          <w:szCs w:val="28"/>
        </w:rPr>
      </w:pPr>
      <w:r w:rsidRPr="00CC15D9">
        <w:rPr>
          <w:rFonts w:cs="Times New Roman"/>
          <w:b/>
          <w:bCs/>
          <w:sz w:val="28"/>
          <w:szCs w:val="28"/>
        </w:rPr>
        <w:t>Культурное пространство империи во второй половине XIX в.</w:t>
      </w:r>
    </w:p>
    <w:p w:rsidR="006F3ADB" w:rsidRPr="00CC15D9" w:rsidRDefault="006F3ADB" w:rsidP="00CC15D9">
      <w:pPr>
        <w:pStyle w:val="18"/>
        <w:rPr>
          <w:rFonts w:cs="Times New Roman"/>
          <w:sz w:val="28"/>
          <w:szCs w:val="28"/>
        </w:rPr>
      </w:pPr>
      <w:r w:rsidRPr="00CC15D9">
        <w:rPr>
          <w:rFonts w:cs="Times New Roman"/>
          <w:sz w:val="28"/>
          <w:szCs w:val="28"/>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наука.Критический реализм в литературе. Развитие российской журналистики. Революционно-демократическая литература.Русское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театри его значение в развитии культуры и общественной жизни.Взаимодействие национальных культур народов России. Роль русской культуры в развитии мировой культуры.Изменения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6F3ADB" w:rsidRPr="00CC15D9" w:rsidRDefault="006F3ADB" w:rsidP="00CC15D9">
      <w:pPr>
        <w:pStyle w:val="18"/>
        <w:rPr>
          <w:rFonts w:cs="Times New Roman"/>
          <w:b/>
          <w:bCs/>
          <w:sz w:val="28"/>
          <w:szCs w:val="28"/>
        </w:rPr>
      </w:pPr>
      <w:r w:rsidRPr="00CC15D9">
        <w:rPr>
          <w:rFonts w:cs="Times New Roman"/>
          <w:b/>
          <w:bCs/>
          <w:sz w:val="28"/>
          <w:szCs w:val="28"/>
        </w:rPr>
        <w:t>Россия в начале ХХ в.: кризис империи</w:t>
      </w:r>
    </w:p>
    <w:p w:rsidR="006F3ADB" w:rsidRPr="00CC15D9" w:rsidRDefault="006F3ADB" w:rsidP="00CC15D9">
      <w:pPr>
        <w:pStyle w:val="18"/>
        <w:rPr>
          <w:rFonts w:cs="Times New Roman"/>
          <w:sz w:val="28"/>
          <w:szCs w:val="28"/>
        </w:rPr>
      </w:pPr>
      <w:r w:rsidRPr="00CC15D9">
        <w:rPr>
          <w:rFonts w:cs="Times New Roman"/>
          <w:sz w:val="28"/>
          <w:szCs w:val="28"/>
        </w:rPr>
        <w:t>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Нарастаниепротиворечий между ведущими странами. Социальный реформизм начала ХХ в.Место и роль России в мире. Территория и население Российской империи. Особенности процесса модернизации в России начала XX в. Урбанизация.Политическая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перенаселение.Особенности социальной структуры российского общества начала XX в. Аграрный и рабочий вопросы, попытки их решения.Общественно-политические движения в начале XX в. Предпосылки формирования и особенности генезиса политических партий в России.Этнокультурный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Востока.Русская православная церковь на рубеже XIX—XX вв.Этническое многообразие внутри православия. «Инославие», «иноверие» и традиционные верования.Международное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гг.,её итоги и влияние на внутриполитическую ситуацию в стране.Революция 1905—1907 гг. Народы России в 1905—1907 гг. Российское общество и проблема национальных окраин. Закон о веротерпимости.</w:t>
      </w:r>
    </w:p>
    <w:p w:rsidR="006F3ADB" w:rsidRPr="00CC15D9" w:rsidRDefault="006F3ADB" w:rsidP="00CC15D9">
      <w:pPr>
        <w:pStyle w:val="18"/>
        <w:rPr>
          <w:rFonts w:cs="Times New Roman"/>
          <w:b/>
          <w:bCs/>
          <w:sz w:val="28"/>
          <w:szCs w:val="28"/>
        </w:rPr>
      </w:pPr>
      <w:r w:rsidRPr="00CC15D9">
        <w:rPr>
          <w:rFonts w:cs="Times New Roman"/>
          <w:b/>
          <w:bCs/>
          <w:sz w:val="28"/>
          <w:szCs w:val="28"/>
        </w:rPr>
        <w:t xml:space="preserve">   Общество и власть после революции 1905—1907 гг.</w:t>
      </w:r>
    </w:p>
    <w:p w:rsidR="006F3ADB" w:rsidRPr="00CC15D9" w:rsidRDefault="006F3ADB" w:rsidP="00CC15D9">
      <w:pPr>
        <w:pStyle w:val="18"/>
        <w:rPr>
          <w:rFonts w:cs="Times New Roman"/>
          <w:sz w:val="28"/>
          <w:szCs w:val="28"/>
        </w:rPr>
      </w:pPr>
      <w:r w:rsidRPr="00CC15D9">
        <w:rPr>
          <w:rFonts w:cs="Times New Roman"/>
          <w:sz w:val="28"/>
          <w:szCs w:val="28"/>
        </w:rPr>
        <w:t xml:space="preserve">   Политические реформы 1905—1906 гг. «Основные законы Российской империи». Система думской монархии. Классификация политических партий.</w:t>
      </w:r>
    </w:p>
    <w:p w:rsidR="006F3ADB" w:rsidRPr="00CC15D9" w:rsidRDefault="006F3ADB" w:rsidP="00CC15D9">
      <w:pPr>
        <w:pStyle w:val="18"/>
        <w:rPr>
          <w:rFonts w:cs="Times New Roman"/>
          <w:sz w:val="28"/>
          <w:szCs w:val="28"/>
        </w:rPr>
      </w:pPr>
      <w:r w:rsidRPr="00CC15D9">
        <w:rPr>
          <w:rFonts w:cs="Times New Roman"/>
          <w:sz w:val="28"/>
          <w:szCs w:val="28"/>
        </w:rPr>
        <w:t xml:space="preserve">   Реформы П. А. Столыпина и их значение.Общественное и политическое развитие России в 1912— 1914 гг. Свёртывание курса на политическое и социальное реформаторство.Национальные политические партии и их программы. Национальная политика властей.Внешняя политика России после Русско-японской войны. Место и роль России в Антанте. Нарастание российско-германских противоречий.</w:t>
      </w:r>
    </w:p>
    <w:p w:rsidR="006F3ADB" w:rsidRPr="00CC15D9" w:rsidRDefault="006F3ADB" w:rsidP="00CC15D9">
      <w:pPr>
        <w:pStyle w:val="18"/>
        <w:rPr>
          <w:rFonts w:cs="Times New Roman"/>
          <w:b/>
          <w:bCs/>
          <w:sz w:val="28"/>
          <w:szCs w:val="28"/>
        </w:rPr>
      </w:pPr>
      <w:r w:rsidRPr="00CC15D9">
        <w:rPr>
          <w:rFonts w:cs="Times New Roman"/>
          <w:b/>
          <w:bCs/>
          <w:sz w:val="28"/>
          <w:szCs w:val="28"/>
        </w:rPr>
        <w:t xml:space="preserve">   Серебряный век русской культуры</w:t>
      </w:r>
    </w:p>
    <w:p w:rsidR="006F3ADB" w:rsidRPr="00CC15D9" w:rsidRDefault="006F3ADB" w:rsidP="00CC15D9">
      <w:pPr>
        <w:pStyle w:val="18"/>
        <w:rPr>
          <w:rFonts w:cs="Times New Roman"/>
          <w:sz w:val="28"/>
          <w:szCs w:val="28"/>
        </w:rPr>
      </w:pPr>
      <w:r w:rsidRPr="00CC15D9">
        <w:rPr>
          <w:rFonts w:cs="Times New Roman"/>
          <w:sz w:val="28"/>
          <w:szCs w:val="28"/>
        </w:rPr>
        <w:t xml:space="preserve">   Духовное состояние российского общества в начале XX.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Скульптура.Драматический театр: традиции и новаторство. Музыка и исполнительское искусство. Русский балет. Русская культура в Европе. «Русские сезоны за границей» С.П.Дягилева. Рождение отечественного кинематографа.  Культура народов России. Повседневная жизнь в городе и деревне в начале ХХ в.</w:t>
      </w:r>
    </w:p>
    <w:p w:rsidR="00A015C2" w:rsidRDefault="00A015C2" w:rsidP="00A735E6">
      <w:pPr>
        <w:pStyle w:val="af1"/>
        <w:ind w:firstLine="0"/>
        <w:jc w:val="center"/>
        <w:rPr>
          <w:b/>
        </w:rPr>
      </w:pPr>
    </w:p>
    <w:p w:rsidR="002F3B49" w:rsidRDefault="00954C66" w:rsidP="00A735E6">
      <w:pPr>
        <w:pStyle w:val="af1"/>
        <w:ind w:firstLine="0"/>
        <w:jc w:val="center"/>
        <w:rPr>
          <w:b/>
        </w:rPr>
      </w:pPr>
      <w:r w:rsidRPr="00527F84">
        <w:rPr>
          <w:b/>
        </w:rPr>
        <w:t>ОБЩЕСТВОЗНАНИЕ</w:t>
      </w:r>
    </w:p>
    <w:p w:rsidR="00A735E6" w:rsidRDefault="00A735E6" w:rsidP="00A735E6">
      <w:pPr>
        <w:pStyle w:val="18"/>
        <w:ind w:firstLine="0"/>
        <w:jc w:val="center"/>
        <w:rPr>
          <w:sz w:val="28"/>
          <w:szCs w:val="28"/>
        </w:rPr>
      </w:pPr>
    </w:p>
    <w:p w:rsidR="00B508DD" w:rsidRPr="00A735E6" w:rsidRDefault="00B508DD" w:rsidP="00A735E6">
      <w:pPr>
        <w:pStyle w:val="18"/>
        <w:ind w:firstLine="0"/>
        <w:jc w:val="center"/>
        <w:rPr>
          <w:sz w:val="28"/>
          <w:szCs w:val="28"/>
        </w:rPr>
      </w:pPr>
      <w:r w:rsidRPr="00A735E6">
        <w:rPr>
          <w:sz w:val="28"/>
          <w:szCs w:val="28"/>
        </w:rPr>
        <w:t>СОЦИАЛЬНАЯ СУЩНОСТЬ ЛИЧНОСТИ</w:t>
      </w:r>
    </w:p>
    <w:p w:rsidR="00B508DD" w:rsidRPr="00A735E6" w:rsidRDefault="00B508DD" w:rsidP="00BC559F">
      <w:pPr>
        <w:pStyle w:val="18"/>
        <w:numPr>
          <w:ilvl w:val="0"/>
          <w:numId w:val="296"/>
        </w:numPr>
        <w:rPr>
          <w:b/>
          <w:bCs/>
          <w:sz w:val="28"/>
          <w:szCs w:val="28"/>
        </w:rPr>
      </w:pPr>
      <w:r w:rsidRPr="00A735E6">
        <w:rPr>
          <w:b/>
          <w:bCs/>
          <w:sz w:val="28"/>
          <w:szCs w:val="28"/>
        </w:rPr>
        <w:t>Человек в социальном измерении</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Природа человека. Интересы и потребности. Самооценка. Здоровый образ жизни. Безопасность жизни.</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Деятельность и поведение. Мотивы деятельности. Виды деятельности. Люди с ограниченными возможностями и осо</w:t>
      </w:r>
      <w:r w:rsidR="00B508DD" w:rsidRPr="00A735E6">
        <w:rPr>
          <w:sz w:val="28"/>
          <w:szCs w:val="28"/>
        </w:rPr>
        <w:softHyphen/>
        <w:t>быми потребностями.</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Как человек познаёт мир и самого себя. Образование и са</w:t>
      </w:r>
      <w:r w:rsidR="00B508DD" w:rsidRPr="00A735E6">
        <w:rPr>
          <w:sz w:val="28"/>
          <w:szCs w:val="28"/>
        </w:rPr>
        <w:softHyphen/>
        <w:t>мообразование.</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Социальное становление человека: как усваиваются соци</w:t>
      </w:r>
      <w:r w:rsidR="00B508DD" w:rsidRPr="00A735E6">
        <w:rPr>
          <w:sz w:val="28"/>
          <w:szCs w:val="28"/>
        </w:rPr>
        <w:softHyphen/>
        <w:t>альные нормы. Социальные «параметры личности».</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Положение личности в обществе: от чего оно зависит. Ста</w:t>
      </w:r>
      <w:r w:rsidR="00B508DD" w:rsidRPr="00A735E6">
        <w:rPr>
          <w:sz w:val="28"/>
          <w:szCs w:val="28"/>
        </w:rPr>
        <w:softHyphen/>
        <w:t>тус. Типичные социальные роли.</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Возраст человека и социальные отношения. Особенности подросткового возраста. Отношения в семье и со сверстниками.</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Гендер как «социальный пол». Различия в поведении маль</w:t>
      </w:r>
      <w:r w:rsidR="00B508DD" w:rsidRPr="00A735E6">
        <w:rPr>
          <w:sz w:val="28"/>
          <w:szCs w:val="28"/>
        </w:rPr>
        <w:softHyphen/>
        <w:t>чиков и девочек.</w:t>
      </w:r>
    </w:p>
    <w:p w:rsid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Национальная принадлежность: влияет ли она на социаль</w:t>
      </w:r>
      <w:r w:rsidR="00B508DD" w:rsidRPr="00A735E6">
        <w:rPr>
          <w:sz w:val="28"/>
          <w:szCs w:val="28"/>
        </w:rPr>
        <w:softHyphen/>
        <w:t>ное положение личности.</w:t>
      </w:r>
    </w:p>
    <w:p w:rsidR="00B508DD" w:rsidRPr="00A735E6" w:rsidRDefault="00A735E6" w:rsidP="00A735E6">
      <w:pPr>
        <w:pStyle w:val="18"/>
        <w:tabs>
          <w:tab w:val="clear" w:pos="1021"/>
          <w:tab w:val="left" w:pos="0"/>
        </w:tabs>
        <w:ind w:firstLine="0"/>
        <w:rPr>
          <w:sz w:val="28"/>
          <w:szCs w:val="28"/>
        </w:rPr>
      </w:pPr>
      <w:r>
        <w:rPr>
          <w:sz w:val="28"/>
          <w:szCs w:val="28"/>
        </w:rPr>
        <w:tab/>
      </w:r>
      <w:r w:rsidR="00B508DD" w:rsidRPr="00A735E6">
        <w:rPr>
          <w:sz w:val="28"/>
          <w:szCs w:val="28"/>
        </w:rPr>
        <w:t>Гражданско-правовое положение личности в обществе. Юные граждане России: какие права человек получает от рождения.</w:t>
      </w:r>
    </w:p>
    <w:p w:rsidR="00A735E6" w:rsidRPr="00A735E6" w:rsidRDefault="00B508DD" w:rsidP="00BC559F">
      <w:pPr>
        <w:pStyle w:val="18"/>
        <w:numPr>
          <w:ilvl w:val="0"/>
          <w:numId w:val="296"/>
        </w:numPr>
        <w:rPr>
          <w:b/>
          <w:sz w:val="28"/>
          <w:szCs w:val="28"/>
        </w:rPr>
      </w:pPr>
      <w:r w:rsidRPr="00A735E6">
        <w:rPr>
          <w:b/>
          <w:sz w:val="28"/>
          <w:szCs w:val="28"/>
        </w:rPr>
        <w:t>Ближайшее социальное окружение</w:t>
      </w:r>
    </w:p>
    <w:p w:rsidR="00A735E6" w:rsidRDefault="00A735E6" w:rsidP="00A735E6">
      <w:pPr>
        <w:pStyle w:val="18"/>
        <w:tabs>
          <w:tab w:val="clear" w:pos="1021"/>
          <w:tab w:val="left" w:pos="0"/>
        </w:tabs>
        <w:ind w:firstLine="0"/>
        <w:rPr>
          <w:rFonts w:cs="Times New Roman"/>
          <w:sz w:val="28"/>
          <w:szCs w:val="28"/>
        </w:rPr>
      </w:pPr>
      <w:r>
        <w:rPr>
          <w:rFonts w:cs="Times New Roman"/>
          <w:sz w:val="28"/>
          <w:szCs w:val="28"/>
        </w:rPr>
        <w:tab/>
      </w:r>
      <w:r w:rsidR="00B508DD" w:rsidRPr="00A735E6">
        <w:rPr>
          <w:rFonts w:cs="Times New Roman"/>
          <w:sz w:val="28"/>
          <w:szCs w:val="28"/>
        </w:rPr>
        <w:t>Семья и семейные отношения. Роли в семье. Семейные ценности и традиции. Забота и воспитание в семье.</w:t>
      </w:r>
    </w:p>
    <w:p w:rsidR="00A735E6" w:rsidRDefault="00A735E6" w:rsidP="00A735E6">
      <w:pPr>
        <w:pStyle w:val="18"/>
        <w:tabs>
          <w:tab w:val="clear" w:pos="1021"/>
          <w:tab w:val="left" w:pos="0"/>
        </w:tabs>
        <w:ind w:firstLine="0"/>
        <w:rPr>
          <w:rFonts w:cs="Times New Roman"/>
          <w:sz w:val="28"/>
          <w:szCs w:val="28"/>
        </w:rPr>
      </w:pPr>
      <w:r>
        <w:rPr>
          <w:rFonts w:cs="Times New Roman"/>
          <w:sz w:val="28"/>
          <w:szCs w:val="28"/>
        </w:rPr>
        <w:tab/>
      </w:r>
      <w:r w:rsidR="00B508DD" w:rsidRPr="00A735E6">
        <w:rPr>
          <w:rFonts w:cs="Times New Roman"/>
          <w:sz w:val="28"/>
          <w:szCs w:val="28"/>
        </w:rPr>
        <w:t>Защита прав и интересов детей, оставшихся без попечения родителей.</w:t>
      </w:r>
    </w:p>
    <w:p w:rsidR="00A735E6" w:rsidRDefault="00A735E6" w:rsidP="00A735E6">
      <w:pPr>
        <w:pStyle w:val="18"/>
        <w:tabs>
          <w:tab w:val="clear" w:pos="1021"/>
          <w:tab w:val="left" w:pos="0"/>
        </w:tabs>
        <w:ind w:firstLine="0"/>
        <w:rPr>
          <w:rFonts w:cs="Times New Roman"/>
          <w:sz w:val="28"/>
          <w:szCs w:val="28"/>
        </w:rPr>
      </w:pPr>
      <w:r>
        <w:rPr>
          <w:rFonts w:cs="Times New Roman"/>
          <w:sz w:val="28"/>
          <w:szCs w:val="28"/>
        </w:rPr>
        <w:tab/>
      </w:r>
      <w:r w:rsidR="00B508DD" w:rsidRPr="00A735E6">
        <w:rPr>
          <w:rFonts w:cs="Times New Roman"/>
          <w:sz w:val="28"/>
          <w:szCs w:val="28"/>
        </w:rPr>
        <w:t xml:space="preserve">Человек в малой группе. Ученический коллектив, группа сверстников.Межличностные отношения. Общение. </w:t>
      </w:r>
    </w:p>
    <w:p w:rsidR="00B508DD" w:rsidRPr="00A735E6" w:rsidRDefault="00A735E6" w:rsidP="00A735E6">
      <w:pPr>
        <w:pStyle w:val="18"/>
        <w:tabs>
          <w:tab w:val="clear" w:pos="1021"/>
          <w:tab w:val="left" w:pos="0"/>
        </w:tabs>
        <w:ind w:firstLine="0"/>
        <w:rPr>
          <w:rFonts w:cs="Times New Roman"/>
          <w:sz w:val="28"/>
          <w:szCs w:val="28"/>
        </w:rPr>
      </w:pPr>
      <w:r>
        <w:rPr>
          <w:rFonts w:cs="Times New Roman"/>
          <w:sz w:val="28"/>
          <w:szCs w:val="28"/>
        </w:rPr>
        <w:tab/>
      </w:r>
      <w:r w:rsidR="00B508DD" w:rsidRPr="00A735E6">
        <w:rPr>
          <w:rFonts w:cs="Times New Roman"/>
          <w:sz w:val="28"/>
          <w:szCs w:val="28"/>
        </w:rPr>
        <w:t>Межличностные конфликты и пути их разрешения</w:t>
      </w:r>
    </w:p>
    <w:p w:rsidR="00A735E6" w:rsidRDefault="00A735E6" w:rsidP="00B508DD">
      <w:pPr>
        <w:shd w:val="clear" w:color="auto" w:fill="FFFFFF"/>
        <w:autoSpaceDE w:val="0"/>
        <w:autoSpaceDN w:val="0"/>
        <w:adjustRightInd w:val="0"/>
        <w:spacing w:after="0"/>
        <w:jc w:val="center"/>
        <w:rPr>
          <w:rFonts w:ascii="Times New Roman" w:eastAsia="Times New Roman" w:hAnsi="Times New Roman"/>
          <w:color w:val="000000"/>
          <w:sz w:val="28"/>
          <w:szCs w:val="28"/>
        </w:rPr>
      </w:pPr>
    </w:p>
    <w:p w:rsidR="00B508DD" w:rsidRPr="00A735E6" w:rsidRDefault="00B508DD" w:rsidP="00B508DD">
      <w:pPr>
        <w:shd w:val="clear" w:color="auto" w:fill="FFFFFF"/>
        <w:autoSpaceDE w:val="0"/>
        <w:autoSpaceDN w:val="0"/>
        <w:adjustRightInd w:val="0"/>
        <w:spacing w:after="0"/>
        <w:jc w:val="center"/>
        <w:rPr>
          <w:rFonts w:ascii="Times New Roman" w:eastAsia="Times New Roman" w:hAnsi="Times New Roman"/>
          <w:color w:val="000000"/>
          <w:sz w:val="28"/>
          <w:szCs w:val="28"/>
        </w:rPr>
      </w:pPr>
      <w:r w:rsidRPr="00A735E6">
        <w:rPr>
          <w:rFonts w:ascii="Times New Roman" w:eastAsia="Times New Roman" w:hAnsi="Times New Roman"/>
          <w:color w:val="000000"/>
          <w:sz w:val="28"/>
          <w:szCs w:val="28"/>
        </w:rPr>
        <w:t>СОВРЕМЕННОЕ ОБЩЕСТВО</w:t>
      </w:r>
    </w:p>
    <w:p w:rsidR="00A735E6" w:rsidRPr="00761FE0" w:rsidRDefault="00B508DD" w:rsidP="00BC559F">
      <w:pPr>
        <w:pStyle w:val="18"/>
        <w:numPr>
          <w:ilvl w:val="0"/>
          <w:numId w:val="296"/>
        </w:numPr>
        <w:rPr>
          <w:b/>
          <w:sz w:val="28"/>
          <w:szCs w:val="28"/>
        </w:rPr>
      </w:pPr>
      <w:r w:rsidRPr="00761FE0">
        <w:rPr>
          <w:b/>
          <w:sz w:val="28"/>
          <w:szCs w:val="28"/>
        </w:rPr>
        <w:t xml:space="preserve">Общество </w:t>
      </w:r>
      <w:r w:rsidR="00A735E6" w:rsidRPr="00761FE0">
        <w:rPr>
          <w:b/>
          <w:sz w:val="28"/>
          <w:szCs w:val="28"/>
        </w:rPr>
        <w:t>-</w:t>
      </w:r>
      <w:r w:rsidRPr="00761FE0">
        <w:rPr>
          <w:b/>
          <w:sz w:val="28"/>
          <w:szCs w:val="28"/>
        </w:rPr>
        <w:t xml:space="preserve"> большой «дом» человечества</w:t>
      </w:r>
    </w:p>
    <w:p w:rsidR="00761FE0" w:rsidRDefault="00B508DD" w:rsidP="00A735E6">
      <w:pPr>
        <w:pStyle w:val="18"/>
        <w:rPr>
          <w:sz w:val="28"/>
          <w:szCs w:val="28"/>
        </w:rPr>
      </w:pPr>
      <w:r w:rsidRPr="00761FE0">
        <w:rPr>
          <w:sz w:val="28"/>
          <w:szCs w:val="28"/>
        </w:rPr>
        <w:t>Что связывает людей в общество. Устойчивость и изменчи</w:t>
      </w:r>
      <w:r w:rsidRPr="00761FE0">
        <w:rPr>
          <w:sz w:val="28"/>
          <w:szCs w:val="28"/>
        </w:rPr>
        <w:softHyphen/>
        <w:t>вость в развитии общества. Основные типы обществ. Обще</w:t>
      </w:r>
      <w:r w:rsidRPr="00761FE0">
        <w:rPr>
          <w:sz w:val="28"/>
          <w:szCs w:val="28"/>
        </w:rPr>
        <w:softHyphen/>
        <w:t>ственный прогресс.</w:t>
      </w:r>
    </w:p>
    <w:p w:rsidR="00761FE0" w:rsidRDefault="00A735E6" w:rsidP="00A735E6">
      <w:pPr>
        <w:pStyle w:val="18"/>
        <w:rPr>
          <w:sz w:val="28"/>
          <w:szCs w:val="28"/>
        </w:rPr>
      </w:pPr>
      <w:r w:rsidRPr="00761FE0">
        <w:rPr>
          <w:sz w:val="28"/>
          <w:szCs w:val="28"/>
        </w:rPr>
        <w:t>С</w:t>
      </w:r>
      <w:r w:rsidR="00B508DD" w:rsidRPr="00761FE0">
        <w:rPr>
          <w:sz w:val="28"/>
          <w:szCs w:val="28"/>
        </w:rPr>
        <w:t>феры общественной жизни, их взаимосвязь.</w:t>
      </w:r>
    </w:p>
    <w:p w:rsidR="00761FE0" w:rsidRDefault="00A735E6" w:rsidP="00A735E6">
      <w:pPr>
        <w:pStyle w:val="18"/>
        <w:rPr>
          <w:sz w:val="28"/>
          <w:szCs w:val="28"/>
        </w:rPr>
      </w:pPr>
      <w:r w:rsidRPr="00761FE0">
        <w:rPr>
          <w:sz w:val="28"/>
          <w:szCs w:val="28"/>
        </w:rPr>
        <w:t>Т</w:t>
      </w:r>
      <w:r w:rsidR="00B508DD" w:rsidRPr="00761FE0">
        <w:rPr>
          <w:sz w:val="28"/>
          <w:szCs w:val="28"/>
        </w:rPr>
        <w:t>руд и образ жизни людей: как создаются материальные блага. Экономика.</w:t>
      </w:r>
    </w:p>
    <w:p w:rsidR="00761FE0" w:rsidRDefault="00B508DD" w:rsidP="00A735E6">
      <w:pPr>
        <w:pStyle w:val="18"/>
        <w:rPr>
          <w:sz w:val="28"/>
          <w:szCs w:val="28"/>
        </w:rPr>
      </w:pPr>
      <w:r w:rsidRPr="00761FE0">
        <w:rPr>
          <w:sz w:val="28"/>
          <w:szCs w:val="28"/>
        </w:rPr>
        <w:t>Социальные различия в обществе: причины их возникно</w:t>
      </w:r>
      <w:r w:rsidRPr="00761FE0">
        <w:rPr>
          <w:sz w:val="28"/>
          <w:szCs w:val="28"/>
        </w:rPr>
        <w:softHyphen/>
        <w:t>вения и проявления. Социальные общности и группы.</w:t>
      </w:r>
    </w:p>
    <w:p w:rsidR="00761FE0" w:rsidRDefault="00B508DD" w:rsidP="00A735E6">
      <w:pPr>
        <w:pStyle w:val="18"/>
        <w:rPr>
          <w:sz w:val="28"/>
          <w:szCs w:val="28"/>
        </w:rPr>
      </w:pPr>
      <w:r w:rsidRPr="00761FE0">
        <w:rPr>
          <w:sz w:val="28"/>
          <w:szCs w:val="28"/>
        </w:rPr>
        <w:t>Государственная власть, её роль в управлении обществен</w:t>
      </w:r>
      <w:r w:rsidRPr="00761FE0">
        <w:rPr>
          <w:sz w:val="28"/>
          <w:szCs w:val="28"/>
        </w:rPr>
        <w:softHyphen/>
        <w:t>ной жизнью.</w:t>
      </w:r>
    </w:p>
    <w:p w:rsidR="00B508DD" w:rsidRPr="00761FE0" w:rsidRDefault="00B508DD" w:rsidP="00A735E6">
      <w:pPr>
        <w:pStyle w:val="18"/>
        <w:rPr>
          <w:sz w:val="28"/>
          <w:szCs w:val="28"/>
        </w:rPr>
      </w:pPr>
      <w:r w:rsidRPr="00761FE0">
        <w:rPr>
          <w:sz w:val="28"/>
          <w:szCs w:val="28"/>
        </w:rPr>
        <w:t>Из чего складывается духовная культура общества. Духов</w:t>
      </w:r>
      <w:r w:rsidRPr="00761FE0">
        <w:rPr>
          <w:sz w:val="28"/>
          <w:szCs w:val="28"/>
        </w:rPr>
        <w:softHyphen/>
        <w:t>ные богатства общества: создание, сохранение, распростране</w:t>
      </w:r>
      <w:r w:rsidRPr="00761FE0">
        <w:rPr>
          <w:sz w:val="28"/>
          <w:szCs w:val="28"/>
        </w:rPr>
        <w:softHyphen/>
        <w:t>ние, усвоение.</w:t>
      </w:r>
    </w:p>
    <w:p w:rsidR="00761FE0" w:rsidRPr="00761FE0" w:rsidRDefault="00B508DD" w:rsidP="00BC559F">
      <w:pPr>
        <w:pStyle w:val="18"/>
        <w:numPr>
          <w:ilvl w:val="0"/>
          <w:numId w:val="296"/>
        </w:numPr>
        <w:rPr>
          <w:b/>
          <w:sz w:val="28"/>
          <w:szCs w:val="28"/>
        </w:rPr>
      </w:pPr>
      <w:r w:rsidRPr="00761FE0">
        <w:rPr>
          <w:b/>
          <w:sz w:val="28"/>
          <w:szCs w:val="28"/>
        </w:rPr>
        <w:t>Общество, в котором мы живём</w:t>
      </w:r>
    </w:p>
    <w:p w:rsidR="00761FE0" w:rsidRDefault="00761FE0" w:rsidP="00761FE0">
      <w:pPr>
        <w:pStyle w:val="18"/>
        <w:rPr>
          <w:sz w:val="28"/>
          <w:szCs w:val="28"/>
        </w:rPr>
      </w:pPr>
      <w:r w:rsidRPr="00761FE0">
        <w:rPr>
          <w:sz w:val="28"/>
          <w:szCs w:val="28"/>
        </w:rPr>
        <w:t>М</w:t>
      </w:r>
      <w:r w:rsidR="00B508DD" w:rsidRPr="00761FE0">
        <w:rPr>
          <w:sz w:val="28"/>
          <w:szCs w:val="28"/>
        </w:rPr>
        <w:t>ир как единое целое. Ускорение мирового общественного развития.</w:t>
      </w:r>
    </w:p>
    <w:p w:rsidR="00761FE0" w:rsidRDefault="00B508DD" w:rsidP="00761FE0">
      <w:pPr>
        <w:pStyle w:val="18"/>
        <w:rPr>
          <w:sz w:val="28"/>
          <w:szCs w:val="28"/>
        </w:rPr>
      </w:pPr>
      <w:r w:rsidRPr="00761FE0">
        <w:rPr>
          <w:sz w:val="28"/>
          <w:szCs w:val="28"/>
        </w:rPr>
        <w:t>Современные средства связи и коммуникации, их влияние на нашу жизнь.</w:t>
      </w:r>
    </w:p>
    <w:p w:rsidR="00761FE0" w:rsidRDefault="00B508DD" w:rsidP="00761FE0">
      <w:pPr>
        <w:pStyle w:val="18"/>
        <w:rPr>
          <w:sz w:val="28"/>
          <w:szCs w:val="28"/>
        </w:rPr>
      </w:pPr>
      <w:r w:rsidRPr="00761FE0">
        <w:rPr>
          <w:sz w:val="28"/>
          <w:szCs w:val="28"/>
        </w:rPr>
        <w:t>Глобальные проблемы современности. Экологическая си</w:t>
      </w:r>
      <w:r w:rsidRPr="00761FE0">
        <w:rPr>
          <w:sz w:val="28"/>
          <w:szCs w:val="28"/>
        </w:rPr>
        <w:softHyphen/>
        <w:t>туация в современном глобальном мире: как спасти при</w:t>
      </w:r>
      <w:r w:rsidRPr="00761FE0">
        <w:rPr>
          <w:sz w:val="28"/>
          <w:szCs w:val="28"/>
        </w:rPr>
        <w:softHyphen/>
        <w:t>роду.</w:t>
      </w:r>
      <w:r w:rsidR="00A735E6" w:rsidRPr="00761FE0">
        <w:rPr>
          <w:sz w:val="28"/>
          <w:szCs w:val="28"/>
        </w:rPr>
        <w:tab/>
      </w:r>
    </w:p>
    <w:p w:rsidR="00761FE0" w:rsidRDefault="00B508DD" w:rsidP="00761FE0">
      <w:pPr>
        <w:pStyle w:val="18"/>
        <w:rPr>
          <w:sz w:val="28"/>
          <w:szCs w:val="28"/>
        </w:rPr>
      </w:pPr>
      <w:r w:rsidRPr="00761FE0">
        <w:rPr>
          <w:sz w:val="28"/>
          <w:szCs w:val="28"/>
        </w:rPr>
        <w:t>Российское общество в начале XXI в.</w:t>
      </w:r>
    </w:p>
    <w:p w:rsidR="00761FE0" w:rsidRDefault="00B508DD" w:rsidP="00761FE0">
      <w:pPr>
        <w:pStyle w:val="18"/>
        <w:rPr>
          <w:sz w:val="28"/>
          <w:szCs w:val="28"/>
        </w:rPr>
      </w:pPr>
      <w:r w:rsidRPr="00761FE0">
        <w:rPr>
          <w:sz w:val="28"/>
          <w:szCs w:val="28"/>
        </w:rPr>
        <w:t>Ресурсы и возможности развития нашей страны: какие за</w:t>
      </w:r>
      <w:r w:rsidRPr="00761FE0">
        <w:rPr>
          <w:sz w:val="28"/>
          <w:szCs w:val="28"/>
        </w:rPr>
        <w:softHyphen/>
        <w:t>дачи стоят перед отечественной экономикой</w:t>
      </w:r>
      <w:r w:rsidR="00A735E6" w:rsidRPr="00761FE0">
        <w:rPr>
          <w:sz w:val="28"/>
          <w:szCs w:val="28"/>
        </w:rPr>
        <w:t>.</w:t>
      </w:r>
    </w:p>
    <w:p w:rsidR="00761FE0" w:rsidRDefault="00B508DD" w:rsidP="00761FE0">
      <w:pPr>
        <w:pStyle w:val="18"/>
        <w:rPr>
          <w:sz w:val="28"/>
          <w:szCs w:val="28"/>
        </w:rPr>
      </w:pPr>
      <w:r w:rsidRPr="00761FE0">
        <w:rPr>
          <w:sz w:val="28"/>
          <w:szCs w:val="28"/>
        </w:rPr>
        <w:t>Основы конституционного строя Российской Федерации. Го</w:t>
      </w:r>
      <w:r w:rsidRPr="00761FE0">
        <w:rPr>
          <w:sz w:val="28"/>
          <w:szCs w:val="28"/>
        </w:rPr>
        <w:softHyphen/>
        <w:t>сударственное устройство нашей страны, многонациональный состав её населения. Что значит сегодня быть гражданином своего Отечества</w:t>
      </w:r>
      <w:r w:rsidR="00A735E6" w:rsidRPr="00761FE0">
        <w:rPr>
          <w:sz w:val="28"/>
          <w:szCs w:val="28"/>
        </w:rPr>
        <w:t>?</w:t>
      </w:r>
    </w:p>
    <w:p w:rsidR="00B508DD" w:rsidRPr="00761FE0" w:rsidRDefault="00B508DD" w:rsidP="00761FE0">
      <w:pPr>
        <w:pStyle w:val="18"/>
        <w:rPr>
          <w:sz w:val="28"/>
          <w:szCs w:val="28"/>
        </w:rPr>
      </w:pPr>
      <w:r w:rsidRPr="00761FE0">
        <w:rPr>
          <w:sz w:val="28"/>
          <w:szCs w:val="28"/>
        </w:rPr>
        <w:t>Духовные ценности российского народа. Культурные до</w:t>
      </w:r>
      <w:r w:rsidRPr="00761FE0">
        <w:rPr>
          <w:sz w:val="28"/>
          <w:szCs w:val="28"/>
        </w:rPr>
        <w:softHyphen/>
        <w:t>стижения народов России: как их сохранить и приумножить. Место России среди других государств мира.</w:t>
      </w:r>
    </w:p>
    <w:p w:rsidR="00967CEF" w:rsidRPr="00A735E6" w:rsidRDefault="00B508DD" w:rsidP="00B508DD">
      <w:pPr>
        <w:shd w:val="clear" w:color="auto" w:fill="FFFFFF"/>
        <w:autoSpaceDE w:val="0"/>
        <w:autoSpaceDN w:val="0"/>
        <w:adjustRightInd w:val="0"/>
        <w:spacing w:after="0"/>
        <w:jc w:val="center"/>
        <w:rPr>
          <w:rFonts w:ascii="Times New Roman" w:hAnsi="Times New Roman"/>
          <w:sz w:val="28"/>
          <w:szCs w:val="28"/>
        </w:rPr>
      </w:pPr>
      <w:r w:rsidRPr="00A735E6">
        <w:rPr>
          <w:rFonts w:ascii="Times New Roman" w:eastAsia="Times New Roman" w:hAnsi="Times New Roman"/>
          <w:color w:val="000000"/>
          <w:sz w:val="28"/>
          <w:szCs w:val="28"/>
        </w:rPr>
        <w:t>СОЦИАЛЬНЫЕ НОРМЫ</w:t>
      </w:r>
    </w:p>
    <w:p w:rsidR="00A735E6" w:rsidRPr="00967CEF" w:rsidRDefault="00B508DD" w:rsidP="00BC559F">
      <w:pPr>
        <w:pStyle w:val="a8"/>
        <w:numPr>
          <w:ilvl w:val="0"/>
          <w:numId w:val="296"/>
        </w:numPr>
        <w:jc w:val="both"/>
        <w:rPr>
          <w:rFonts w:ascii="Times New Roman" w:hAnsi="Times New Roman"/>
          <w:b/>
          <w:sz w:val="28"/>
          <w:szCs w:val="28"/>
        </w:rPr>
      </w:pPr>
      <w:r w:rsidRPr="00967CEF">
        <w:rPr>
          <w:rFonts w:ascii="Times New Roman" w:hAnsi="Times New Roman"/>
          <w:b/>
          <w:sz w:val="28"/>
          <w:szCs w:val="28"/>
        </w:rPr>
        <w:t>Регулирование поведения людей в обществе</w:t>
      </w:r>
    </w:p>
    <w:p w:rsidR="00967CEF" w:rsidRPr="00967CEF" w:rsidRDefault="00B508DD" w:rsidP="00967CEF">
      <w:pPr>
        <w:pStyle w:val="18"/>
        <w:rPr>
          <w:sz w:val="28"/>
          <w:szCs w:val="28"/>
        </w:rPr>
      </w:pPr>
      <w:r w:rsidRPr="00967CEF">
        <w:rPr>
          <w:sz w:val="28"/>
          <w:szCs w:val="28"/>
        </w:rPr>
        <w:t>Социальные нормы и правила общественной жизни. Об</w:t>
      </w:r>
      <w:r w:rsidRPr="00967CEF">
        <w:rPr>
          <w:sz w:val="28"/>
          <w:szCs w:val="28"/>
        </w:rPr>
        <w:softHyphen/>
        <w:t>щественные тради</w:t>
      </w:r>
      <w:r w:rsidR="00A735E6" w:rsidRPr="00967CEF">
        <w:rPr>
          <w:sz w:val="28"/>
          <w:szCs w:val="28"/>
        </w:rPr>
        <w:t xml:space="preserve">ции и обычаи. </w:t>
      </w:r>
    </w:p>
    <w:p w:rsidR="00967CEF" w:rsidRDefault="00B508DD" w:rsidP="00967CEF">
      <w:pPr>
        <w:pStyle w:val="18"/>
        <w:rPr>
          <w:sz w:val="28"/>
          <w:szCs w:val="28"/>
        </w:rPr>
      </w:pPr>
      <w:r w:rsidRPr="00967CEF">
        <w:rPr>
          <w:sz w:val="28"/>
          <w:szCs w:val="28"/>
        </w:rPr>
        <w:t>Общественное сознание и ценности. Гражданственность и патриотизм.</w:t>
      </w:r>
    </w:p>
    <w:p w:rsidR="00967CEF" w:rsidRDefault="00B508DD" w:rsidP="00967CEF">
      <w:pPr>
        <w:pStyle w:val="18"/>
        <w:rPr>
          <w:sz w:val="28"/>
          <w:szCs w:val="28"/>
        </w:rPr>
      </w:pPr>
      <w:r w:rsidRPr="00967CEF">
        <w:rPr>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967CEF">
        <w:rPr>
          <w:sz w:val="28"/>
          <w:szCs w:val="28"/>
        </w:rPr>
        <w:softHyphen/>
        <w:t>ральных устоев на развитие общества и человека.</w:t>
      </w:r>
    </w:p>
    <w:p w:rsidR="00967CEF" w:rsidRDefault="00B508DD" w:rsidP="00967CEF">
      <w:pPr>
        <w:pStyle w:val="18"/>
        <w:rPr>
          <w:sz w:val="28"/>
          <w:szCs w:val="28"/>
        </w:rPr>
      </w:pPr>
      <w:r w:rsidRPr="00967CEF">
        <w:rPr>
          <w:sz w:val="28"/>
          <w:szCs w:val="28"/>
        </w:rPr>
        <w:t>Право, его роль в жизни человека, общества и государства. Основные признаки права. Нормы права. Понятие прав, сво</w:t>
      </w:r>
      <w:r w:rsidRPr="00967CEF">
        <w:rPr>
          <w:sz w:val="28"/>
          <w:szCs w:val="28"/>
        </w:rPr>
        <w:softHyphen/>
        <w:t>бод и обязанностей.</w:t>
      </w:r>
    </w:p>
    <w:p w:rsidR="00967CEF" w:rsidRDefault="00B508DD" w:rsidP="00967CEF">
      <w:pPr>
        <w:pStyle w:val="18"/>
        <w:rPr>
          <w:sz w:val="28"/>
          <w:szCs w:val="28"/>
        </w:rPr>
      </w:pPr>
      <w:r w:rsidRPr="00967CEF">
        <w:rPr>
          <w:sz w:val="28"/>
          <w:szCs w:val="28"/>
        </w:rPr>
        <w:t>Дееспособность и правоспособность человека. Правоотно</w:t>
      </w:r>
      <w:r w:rsidRPr="00967CEF">
        <w:rPr>
          <w:sz w:val="28"/>
          <w:szCs w:val="28"/>
        </w:rPr>
        <w:softHyphen/>
        <w:t>шения, субъекты права.Конституция Российской Федерации — Основной закон государства.</w:t>
      </w:r>
    </w:p>
    <w:p w:rsidR="00967CEF" w:rsidRDefault="00B508DD" w:rsidP="00967CEF">
      <w:pPr>
        <w:pStyle w:val="18"/>
        <w:rPr>
          <w:sz w:val="28"/>
          <w:szCs w:val="28"/>
        </w:rPr>
      </w:pPr>
      <w:r w:rsidRPr="00967CEF">
        <w:rPr>
          <w:sz w:val="28"/>
          <w:szCs w:val="28"/>
        </w:rPr>
        <w:t>Конституция Российской Федерации о правах и свободах человека и гражданина.</w:t>
      </w:r>
    </w:p>
    <w:p w:rsidR="00967CEF" w:rsidRDefault="00B508DD" w:rsidP="00967CEF">
      <w:pPr>
        <w:pStyle w:val="18"/>
        <w:rPr>
          <w:sz w:val="28"/>
          <w:szCs w:val="28"/>
        </w:rPr>
      </w:pPr>
      <w:r w:rsidRPr="00967CEF">
        <w:rPr>
          <w:sz w:val="28"/>
          <w:szCs w:val="28"/>
        </w:rPr>
        <w:t>Личные (гражданские) права, социально-экономические и культурные права, политические права и свободы россий</w:t>
      </w:r>
      <w:r w:rsidRPr="00967CEF">
        <w:rPr>
          <w:sz w:val="28"/>
          <w:szCs w:val="28"/>
        </w:rPr>
        <w:softHyphen/>
        <w:t>ских граждан.</w:t>
      </w:r>
    </w:p>
    <w:p w:rsidR="00967CEF" w:rsidRDefault="00B508DD" w:rsidP="00967CEF">
      <w:pPr>
        <w:pStyle w:val="18"/>
        <w:rPr>
          <w:sz w:val="28"/>
          <w:szCs w:val="28"/>
        </w:rPr>
      </w:pPr>
      <w:r w:rsidRPr="00967CEF">
        <w:rPr>
          <w:sz w:val="28"/>
          <w:szCs w:val="28"/>
        </w:rPr>
        <w:t>Как защищаются права человека в России.</w:t>
      </w:r>
    </w:p>
    <w:p w:rsidR="00B508DD" w:rsidRPr="00967CEF" w:rsidRDefault="00B508DD" w:rsidP="00967CEF">
      <w:pPr>
        <w:pStyle w:val="18"/>
        <w:rPr>
          <w:sz w:val="28"/>
          <w:szCs w:val="28"/>
        </w:rPr>
      </w:pPr>
      <w:r w:rsidRPr="00967CEF">
        <w:rPr>
          <w:sz w:val="28"/>
          <w:szCs w:val="28"/>
        </w:rPr>
        <w:t>Конституционные обязанности российского гражданина. Обя</w:t>
      </w:r>
      <w:r w:rsidRPr="00967CEF">
        <w:rPr>
          <w:sz w:val="28"/>
          <w:szCs w:val="28"/>
        </w:rPr>
        <w:softHyphen/>
        <w:t>занность платить налоги. Обязанность бережно относиться к природным богатствам. Защита Отечества — долг и обязан</w:t>
      </w:r>
      <w:r w:rsidRPr="00967CEF">
        <w:rPr>
          <w:sz w:val="28"/>
          <w:szCs w:val="28"/>
        </w:rPr>
        <w:softHyphen/>
        <w:t>ность.</w:t>
      </w:r>
    </w:p>
    <w:p w:rsidR="00967CEF" w:rsidRPr="00967CEF" w:rsidRDefault="00B508DD" w:rsidP="00BC559F">
      <w:pPr>
        <w:pStyle w:val="18"/>
        <w:numPr>
          <w:ilvl w:val="0"/>
          <w:numId w:val="296"/>
        </w:numPr>
        <w:rPr>
          <w:b/>
          <w:sz w:val="28"/>
          <w:szCs w:val="28"/>
        </w:rPr>
      </w:pPr>
      <w:r w:rsidRPr="00967CEF">
        <w:rPr>
          <w:b/>
          <w:sz w:val="28"/>
          <w:szCs w:val="28"/>
        </w:rPr>
        <w:t>Основы российского законодательства</w:t>
      </w:r>
    </w:p>
    <w:p w:rsidR="00967CEF" w:rsidRDefault="00B508DD" w:rsidP="00967CEF">
      <w:pPr>
        <w:pStyle w:val="18"/>
        <w:rPr>
          <w:sz w:val="28"/>
          <w:szCs w:val="28"/>
        </w:rPr>
      </w:pPr>
      <w:r w:rsidRPr="00967CEF">
        <w:rPr>
          <w:sz w:val="28"/>
          <w:szCs w:val="28"/>
        </w:rPr>
        <w:t>Гражданские правоотношения. Гражданско-правовые споры.</w:t>
      </w:r>
    </w:p>
    <w:p w:rsidR="00967CEF" w:rsidRDefault="00B508DD" w:rsidP="00967CEF">
      <w:pPr>
        <w:pStyle w:val="18"/>
        <w:rPr>
          <w:sz w:val="28"/>
          <w:szCs w:val="28"/>
        </w:rPr>
      </w:pPr>
      <w:r w:rsidRPr="00967CEF">
        <w:rPr>
          <w:sz w:val="28"/>
          <w:szCs w:val="28"/>
        </w:rPr>
        <w:t>Семейные правоотношения. Права и обязанности родите</w:t>
      </w:r>
      <w:r w:rsidRPr="00967CEF">
        <w:rPr>
          <w:sz w:val="28"/>
          <w:szCs w:val="28"/>
        </w:rPr>
        <w:softHyphen/>
        <w:t>лей и детей. Защита прав и интересов детей, оставшихся без родителей.</w:t>
      </w:r>
    </w:p>
    <w:p w:rsidR="00967CEF" w:rsidRDefault="00B508DD" w:rsidP="00967CEF">
      <w:pPr>
        <w:pStyle w:val="18"/>
        <w:rPr>
          <w:sz w:val="28"/>
          <w:szCs w:val="28"/>
        </w:rPr>
      </w:pPr>
      <w:r w:rsidRPr="00967CEF">
        <w:rPr>
          <w:sz w:val="28"/>
          <w:szCs w:val="28"/>
        </w:rPr>
        <w:t>Трудовые правоотношения. Права, обязанности и ответ</w:t>
      </w:r>
      <w:r w:rsidRPr="00967CEF">
        <w:rPr>
          <w:sz w:val="28"/>
          <w:szCs w:val="28"/>
        </w:rPr>
        <w:softHyphen/>
        <w:t>ственность работника и работодателя. Особенности положе</w:t>
      </w:r>
      <w:r w:rsidRPr="00967CEF">
        <w:rPr>
          <w:sz w:val="28"/>
          <w:szCs w:val="28"/>
        </w:rPr>
        <w:softHyphen/>
        <w:t>ния несовершеннолетних в трудовых правоотношениях.</w:t>
      </w:r>
    </w:p>
    <w:p w:rsidR="00967CEF" w:rsidRDefault="00B508DD" w:rsidP="00967CEF">
      <w:pPr>
        <w:pStyle w:val="18"/>
        <w:rPr>
          <w:sz w:val="28"/>
          <w:szCs w:val="28"/>
        </w:rPr>
      </w:pPr>
      <w:r w:rsidRPr="00967CEF">
        <w:rPr>
          <w:sz w:val="28"/>
          <w:szCs w:val="28"/>
        </w:rPr>
        <w:t>Административные правоотношения. Административное правонарушение.</w:t>
      </w:r>
    </w:p>
    <w:p w:rsidR="00967CEF" w:rsidRDefault="00B508DD" w:rsidP="00967CEF">
      <w:pPr>
        <w:pStyle w:val="18"/>
        <w:rPr>
          <w:sz w:val="28"/>
          <w:szCs w:val="28"/>
        </w:rPr>
      </w:pPr>
      <w:r w:rsidRPr="00967CEF">
        <w:rPr>
          <w:sz w:val="28"/>
          <w:szCs w:val="28"/>
        </w:rPr>
        <w:t>Преступление и наказание. Правовая ответственность не</w:t>
      </w:r>
      <w:r w:rsidRPr="00967CEF">
        <w:rPr>
          <w:sz w:val="28"/>
          <w:szCs w:val="28"/>
        </w:rPr>
        <w:softHyphen/>
        <w:t>совершеннолетних.</w:t>
      </w:r>
    </w:p>
    <w:p w:rsidR="00B508DD" w:rsidRDefault="00B508DD" w:rsidP="00967CEF">
      <w:pPr>
        <w:pStyle w:val="18"/>
        <w:rPr>
          <w:sz w:val="28"/>
          <w:szCs w:val="28"/>
        </w:rPr>
      </w:pPr>
      <w:r w:rsidRPr="00967CEF">
        <w:rPr>
          <w:sz w:val="28"/>
          <w:szCs w:val="28"/>
        </w:rPr>
        <w:t>Правоохранительные органы. Судебная система.</w:t>
      </w:r>
    </w:p>
    <w:p w:rsidR="00967CEF" w:rsidRDefault="00967CEF" w:rsidP="00967CEF">
      <w:pPr>
        <w:pStyle w:val="18"/>
        <w:rPr>
          <w:sz w:val="28"/>
          <w:szCs w:val="28"/>
        </w:rPr>
      </w:pPr>
    </w:p>
    <w:p w:rsidR="00967CEF" w:rsidRPr="00967CEF" w:rsidRDefault="00967CEF" w:rsidP="00967CEF">
      <w:pPr>
        <w:pStyle w:val="18"/>
        <w:jc w:val="center"/>
        <w:rPr>
          <w:sz w:val="28"/>
          <w:szCs w:val="28"/>
        </w:rPr>
      </w:pPr>
      <w:r>
        <w:rPr>
          <w:sz w:val="28"/>
          <w:szCs w:val="28"/>
        </w:rPr>
        <w:t>ЭКОНОМИКА И СОЦИАЛЬНЫЕ ОТНОШЕНИЯ</w:t>
      </w:r>
    </w:p>
    <w:p w:rsidR="00967CEF" w:rsidRPr="00967CEF" w:rsidRDefault="00B508DD" w:rsidP="00BC559F">
      <w:pPr>
        <w:pStyle w:val="18"/>
        <w:numPr>
          <w:ilvl w:val="0"/>
          <w:numId w:val="296"/>
        </w:numPr>
        <w:rPr>
          <w:b/>
          <w:sz w:val="28"/>
          <w:szCs w:val="28"/>
        </w:rPr>
      </w:pPr>
      <w:r w:rsidRPr="00967CEF">
        <w:rPr>
          <w:b/>
          <w:sz w:val="28"/>
          <w:szCs w:val="28"/>
        </w:rPr>
        <w:t>Мир экономики</w:t>
      </w:r>
      <w:r w:rsidR="00967CEF" w:rsidRPr="00967CEF">
        <w:rPr>
          <w:b/>
          <w:sz w:val="28"/>
          <w:szCs w:val="28"/>
        </w:rPr>
        <w:t xml:space="preserve">. </w:t>
      </w:r>
    </w:p>
    <w:p w:rsidR="00967CEF" w:rsidRDefault="00B508DD" w:rsidP="00A735E6">
      <w:pPr>
        <w:pStyle w:val="18"/>
        <w:rPr>
          <w:sz w:val="28"/>
          <w:szCs w:val="28"/>
        </w:rPr>
      </w:pPr>
      <w:r w:rsidRPr="00A735E6">
        <w:rPr>
          <w:sz w:val="28"/>
          <w:szCs w:val="28"/>
        </w:rPr>
        <w:t>Экономика и её роль в жизни общества. Экономические ресурсы и потребности. Товары и услуги. Цикличность эко</w:t>
      </w:r>
      <w:r w:rsidRPr="00A735E6">
        <w:rPr>
          <w:sz w:val="28"/>
          <w:szCs w:val="28"/>
        </w:rPr>
        <w:softHyphen/>
        <w:t>номического развития.</w:t>
      </w:r>
    </w:p>
    <w:p w:rsidR="00AC10B9" w:rsidRDefault="00B508DD" w:rsidP="00A735E6">
      <w:pPr>
        <w:pStyle w:val="18"/>
        <w:rPr>
          <w:sz w:val="28"/>
          <w:szCs w:val="28"/>
        </w:rPr>
      </w:pPr>
      <w:r w:rsidRPr="00A735E6">
        <w:rPr>
          <w:sz w:val="28"/>
          <w:szCs w:val="28"/>
        </w:rPr>
        <w:t>Современное производство. Факторы производства. Новые технологии и их возможности. Предприятия и их современ</w:t>
      </w:r>
      <w:r w:rsidRPr="00A735E6">
        <w:rPr>
          <w:sz w:val="28"/>
          <w:szCs w:val="28"/>
        </w:rPr>
        <w:softHyphen/>
        <w:t>ные формы.</w:t>
      </w:r>
    </w:p>
    <w:p w:rsidR="00AC10B9" w:rsidRDefault="00B508DD" w:rsidP="00A735E6">
      <w:pPr>
        <w:pStyle w:val="18"/>
        <w:rPr>
          <w:sz w:val="28"/>
          <w:szCs w:val="28"/>
        </w:rPr>
      </w:pPr>
      <w:r w:rsidRPr="00A735E6">
        <w:rPr>
          <w:sz w:val="28"/>
          <w:szCs w:val="28"/>
        </w:rPr>
        <w:t>Типы экономических систем. Собственность и её формы.</w:t>
      </w:r>
    </w:p>
    <w:p w:rsidR="00AC10B9" w:rsidRDefault="00B508DD" w:rsidP="00A735E6">
      <w:pPr>
        <w:pStyle w:val="18"/>
        <w:rPr>
          <w:sz w:val="28"/>
          <w:szCs w:val="28"/>
        </w:rPr>
      </w:pPr>
      <w:r w:rsidRPr="00A735E6">
        <w:rPr>
          <w:sz w:val="28"/>
          <w:szCs w:val="28"/>
        </w:rPr>
        <w:t>Рыночное регулирование экономики: возможности и гра</w:t>
      </w:r>
      <w:r w:rsidRPr="00A735E6">
        <w:rPr>
          <w:sz w:val="28"/>
          <w:szCs w:val="28"/>
        </w:rPr>
        <w:softHyphen/>
        <w:t>ницы. Виды рынков. Законы рыночной экономики.</w:t>
      </w:r>
    </w:p>
    <w:p w:rsidR="00AC10B9" w:rsidRDefault="00B508DD" w:rsidP="00A735E6">
      <w:pPr>
        <w:pStyle w:val="18"/>
        <w:rPr>
          <w:sz w:val="28"/>
          <w:szCs w:val="28"/>
        </w:rPr>
      </w:pPr>
      <w:r w:rsidRPr="00A735E6">
        <w:rPr>
          <w:sz w:val="28"/>
          <w:szCs w:val="28"/>
        </w:rPr>
        <w:t>Деньги и их функции. Инфляция. Роль банков в эконо</w:t>
      </w:r>
      <w:r w:rsidRPr="00A735E6">
        <w:rPr>
          <w:sz w:val="28"/>
          <w:szCs w:val="28"/>
        </w:rPr>
        <w:softHyphen/>
        <w:t>мике.</w:t>
      </w:r>
    </w:p>
    <w:p w:rsidR="00AC10B9" w:rsidRDefault="00B508DD" w:rsidP="00A735E6">
      <w:pPr>
        <w:pStyle w:val="18"/>
        <w:rPr>
          <w:sz w:val="28"/>
          <w:szCs w:val="28"/>
        </w:rPr>
      </w:pPr>
      <w:r w:rsidRPr="00A735E6">
        <w:rPr>
          <w:sz w:val="28"/>
          <w:szCs w:val="28"/>
        </w:rPr>
        <w:t>Роль государства в рыночной экономике. Государственный бюджет. Налоги.</w:t>
      </w:r>
    </w:p>
    <w:p w:rsidR="00AC10B9" w:rsidRDefault="00B508DD" w:rsidP="00A735E6">
      <w:pPr>
        <w:pStyle w:val="18"/>
        <w:rPr>
          <w:sz w:val="28"/>
          <w:szCs w:val="28"/>
        </w:rPr>
      </w:pPr>
      <w:r w:rsidRPr="00A735E6">
        <w:rPr>
          <w:sz w:val="28"/>
          <w:szCs w:val="28"/>
        </w:rPr>
        <w:t xml:space="preserve">Занятость и безработица: какие профессии востребованы на рынке труда в начале </w:t>
      </w:r>
      <w:r w:rsidRPr="00A735E6">
        <w:rPr>
          <w:sz w:val="28"/>
          <w:szCs w:val="28"/>
          <w:lang w:val="en-US"/>
        </w:rPr>
        <w:t>XXI</w:t>
      </w:r>
      <w:r w:rsidRPr="00A735E6">
        <w:rPr>
          <w:sz w:val="28"/>
          <w:szCs w:val="28"/>
        </w:rPr>
        <w:t xml:space="preserve"> в. Причины безработицы. Роль государства в обеспечении занятости.</w:t>
      </w:r>
    </w:p>
    <w:p w:rsidR="00B508DD" w:rsidRPr="00A735E6" w:rsidRDefault="00B508DD" w:rsidP="00A735E6">
      <w:pPr>
        <w:pStyle w:val="18"/>
        <w:rPr>
          <w:sz w:val="28"/>
          <w:szCs w:val="28"/>
        </w:rPr>
      </w:pPr>
      <w:r w:rsidRPr="00A735E6">
        <w:rPr>
          <w:sz w:val="28"/>
          <w:szCs w:val="28"/>
        </w:rPr>
        <w:t>Особенности экономического развития России.</w:t>
      </w:r>
    </w:p>
    <w:p w:rsidR="00B508DD" w:rsidRPr="00AC10B9" w:rsidRDefault="00B508DD" w:rsidP="00BC559F">
      <w:pPr>
        <w:pStyle w:val="18"/>
        <w:numPr>
          <w:ilvl w:val="0"/>
          <w:numId w:val="296"/>
        </w:numPr>
        <w:rPr>
          <w:b/>
          <w:sz w:val="28"/>
          <w:szCs w:val="28"/>
        </w:rPr>
      </w:pPr>
      <w:r w:rsidRPr="00AC10B9">
        <w:rPr>
          <w:b/>
          <w:sz w:val="28"/>
          <w:szCs w:val="28"/>
        </w:rPr>
        <w:t>Человек в экономических отношениях</w:t>
      </w:r>
    </w:p>
    <w:p w:rsidR="00AC10B9" w:rsidRDefault="00B508DD" w:rsidP="00AC10B9">
      <w:pPr>
        <w:pStyle w:val="18"/>
        <w:rPr>
          <w:sz w:val="28"/>
          <w:szCs w:val="28"/>
        </w:rPr>
      </w:pPr>
      <w:r w:rsidRPr="00AC10B9">
        <w:rPr>
          <w:sz w:val="28"/>
          <w:szCs w:val="28"/>
        </w:rPr>
        <w:t>Основные участники экономики — производители и потре</w:t>
      </w:r>
      <w:r w:rsidRPr="00AC10B9">
        <w:rPr>
          <w:sz w:val="28"/>
          <w:szCs w:val="28"/>
        </w:rPr>
        <w:softHyphen/>
        <w:t>бители. Роль человеческого фактора в развитии экономики.</w:t>
      </w:r>
    </w:p>
    <w:p w:rsidR="00AC10B9" w:rsidRDefault="00B508DD" w:rsidP="00AC10B9">
      <w:pPr>
        <w:pStyle w:val="18"/>
        <w:rPr>
          <w:sz w:val="28"/>
          <w:szCs w:val="28"/>
        </w:rPr>
      </w:pPr>
      <w:r w:rsidRPr="00AC10B9">
        <w:rPr>
          <w:sz w:val="28"/>
          <w:szCs w:val="28"/>
        </w:rPr>
        <w:t>Труд в современной экономике. Профессионализм и про</w:t>
      </w:r>
      <w:r w:rsidRPr="00AC10B9">
        <w:rPr>
          <w:sz w:val="28"/>
          <w:szCs w:val="28"/>
        </w:rPr>
        <w:softHyphen/>
        <w:t>фессиональная успешность. Трудовая этика. Заработная плата.</w:t>
      </w:r>
    </w:p>
    <w:p w:rsidR="00AC10B9" w:rsidRDefault="00B508DD" w:rsidP="00AC10B9">
      <w:pPr>
        <w:pStyle w:val="18"/>
        <w:rPr>
          <w:sz w:val="28"/>
          <w:szCs w:val="28"/>
        </w:rPr>
      </w:pPr>
      <w:r w:rsidRPr="00AC10B9">
        <w:rPr>
          <w:sz w:val="28"/>
          <w:szCs w:val="28"/>
        </w:rPr>
        <w:t>Предприниматель. Этика предпринимательства.</w:t>
      </w:r>
    </w:p>
    <w:p w:rsidR="00AC10B9" w:rsidRDefault="00B508DD" w:rsidP="00AC10B9">
      <w:pPr>
        <w:pStyle w:val="18"/>
        <w:rPr>
          <w:sz w:val="28"/>
          <w:szCs w:val="28"/>
        </w:rPr>
      </w:pPr>
      <w:r w:rsidRPr="00AC10B9">
        <w:rPr>
          <w:sz w:val="28"/>
          <w:szCs w:val="28"/>
        </w:rPr>
        <w:t>Экономика семьи. Прожиточный минимум. Семейное по</w:t>
      </w:r>
      <w:r w:rsidRPr="00AC10B9">
        <w:rPr>
          <w:sz w:val="28"/>
          <w:szCs w:val="28"/>
        </w:rPr>
        <w:softHyphen/>
        <w:t>требление.</w:t>
      </w:r>
    </w:p>
    <w:p w:rsidR="00B508DD" w:rsidRPr="00AC10B9" w:rsidRDefault="00B508DD" w:rsidP="00AC10B9">
      <w:pPr>
        <w:pStyle w:val="18"/>
        <w:rPr>
          <w:sz w:val="28"/>
          <w:szCs w:val="28"/>
        </w:rPr>
      </w:pPr>
      <w:r w:rsidRPr="00AC10B9">
        <w:rPr>
          <w:sz w:val="28"/>
          <w:szCs w:val="28"/>
        </w:rPr>
        <w:t>Права потребителя.</w:t>
      </w:r>
    </w:p>
    <w:p w:rsidR="00B508DD" w:rsidRPr="00AC10B9" w:rsidRDefault="00B508DD" w:rsidP="00BC559F">
      <w:pPr>
        <w:pStyle w:val="18"/>
        <w:numPr>
          <w:ilvl w:val="0"/>
          <w:numId w:val="296"/>
        </w:numPr>
        <w:rPr>
          <w:b/>
          <w:sz w:val="28"/>
          <w:szCs w:val="28"/>
        </w:rPr>
      </w:pPr>
      <w:r w:rsidRPr="00AC10B9">
        <w:rPr>
          <w:b/>
          <w:sz w:val="28"/>
          <w:szCs w:val="28"/>
        </w:rPr>
        <w:t>Мир социальных отношений</w:t>
      </w:r>
    </w:p>
    <w:p w:rsidR="00AC10B9" w:rsidRDefault="00B508DD" w:rsidP="00AC10B9">
      <w:pPr>
        <w:pStyle w:val="18"/>
        <w:rPr>
          <w:sz w:val="28"/>
          <w:szCs w:val="28"/>
        </w:rPr>
      </w:pPr>
      <w:r w:rsidRPr="00AC10B9">
        <w:rPr>
          <w:sz w:val="28"/>
          <w:szCs w:val="28"/>
        </w:rPr>
        <w:t>Социальная неоднородность общества: причины и про</w:t>
      </w:r>
      <w:r w:rsidRPr="00AC10B9">
        <w:rPr>
          <w:sz w:val="28"/>
          <w:szCs w:val="28"/>
        </w:rPr>
        <w:softHyphen/>
        <w:t>явления. Общество как взаимодействие индивидов и групп. Многообразие социальных общностей и групп в обществе.</w:t>
      </w:r>
    </w:p>
    <w:p w:rsidR="00AC10B9" w:rsidRDefault="00B508DD" w:rsidP="00AC10B9">
      <w:pPr>
        <w:pStyle w:val="18"/>
        <w:rPr>
          <w:sz w:val="28"/>
          <w:szCs w:val="28"/>
        </w:rPr>
      </w:pPr>
      <w:r w:rsidRPr="00AC10B9">
        <w:rPr>
          <w:sz w:val="28"/>
          <w:szCs w:val="28"/>
        </w:rPr>
        <w:t>Изменения социальной структуры общества с переходом в постиндустриальное общество. Влияние экономики на со</w:t>
      </w:r>
      <w:r w:rsidRPr="00AC10B9">
        <w:rPr>
          <w:sz w:val="28"/>
          <w:szCs w:val="28"/>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AC10B9" w:rsidRDefault="00B508DD" w:rsidP="00AC10B9">
      <w:pPr>
        <w:pStyle w:val="18"/>
        <w:rPr>
          <w:sz w:val="28"/>
          <w:szCs w:val="28"/>
        </w:rPr>
      </w:pPr>
      <w:r w:rsidRPr="00AC10B9">
        <w:rPr>
          <w:sz w:val="28"/>
          <w:szCs w:val="28"/>
        </w:rPr>
        <w:t>Основные социальные группы современного российского общества. Социальная политика Российского государства.</w:t>
      </w:r>
    </w:p>
    <w:p w:rsidR="00B508DD" w:rsidRPr="00AC10B9" w:rsidRDefault="00B508DD" w:rsidP="00AC10B9">
      <w:pPr>
        <w:pStyle w:val="18"/>
        <w:rPr>
          <w:sz w:val="28"/>
          <w:szCs w:val="28"/>
        </w:rPr>
      </w:pPr>
      <w:r w:rsidRPr="00AC10B9">
        <w:rPr>
          <w:sz w:val="28"/>
          <w:szCs w:val="28"/>
        </w:rPr>
        <w:t>Нации и межнациональные отношения. Характеристика межнациональных отношений в современной России. Поня</w:t>
      </w:r>
      <w:r w:rsidRPr="00AC10B9">
        <w:rPr>
          <w:sz w:val="28"/>
          <w:szCs w:val="28"/>
        </w:rPr>
        <w:softHyphen/>
        <w:t>тие толерантности.</w:t>
      </w:r>
    </w:p>
    <w:p w:rsidR="00B508DD" w:rsidRPr="00A735E6" w:rsidRDefault="00B508DD" w:rsidP="00B508DD">
      <w:pPr>
        <w:spacing w:after="0"/>
        <w:rPr>
          <w:rFonts w:ascii="Times New Roman" w:eastAsia="Times New Roman" w:hAnsi="Times New Roman"/>
          <w:color w:val="000000"/>
          <w:sz w:val="28"/>
          <w:szCs w:val="28"/>
          <w:lang w:val="en-US"/>
        </w:rPr>
      </w:pPr>
    </w:p>
    <w:p w:rsidR="00B508DD" w:rsidRPr="008043CF" w:rsidRDefault="00B508DD" w:rsidP="00B508DD">
      <w:pPr>
        <w:spacing w:after="0"/>
        <w:jc w:val="center"/>
        <w:rPr>
          <w:rFonts w:ascii="Times New Roman" w:hAnsi="Times New Roman"/>
          <w:sz w:val="28"/>
          <w:szCs w:val="28"/>
          <w:lang w:val="en-US"/>
        </w:rPr>
      </w:pPr>
      <w:r w:rsidRPr="008043CF">
        <w:rPr>
          <w:rFonts w:ascii="Times New Roman" w:eastAsia="Times New Roman" w:hAnsi="Times New Roman"/>
          <w:color w:val="000000"/>
          <w:sz w:val="28"/>
          <w:szCs w:val="28"/>
        </w:rPr>
        <w:t>ПОЛИТИКА. КУЛЬТУРА</w:t>
      </w:r>
    </w:p>
    <w:p w:rsidR="00B508DD" w:rsidRPr="008043CF" w:rsidRDefault="00B508DD" w:rsidP="00BC559F">
      <w:pPr>
        <w:pStyle w:val="18"/>
        <w:numPr>
          <w:ilvl w:val="0"/>
          <w:numId w:val="296"/>
        </w:numPr>
        <w:rPr>
          <w:b/>
          <w:sz w:val="28"/>
          <w:szCs w:val="28"/>
        </w:rPr>
      </w:pPr>
      <w:r w:rsidRPr="008043CF">
        <w:rPr>
          <w:b/>
          <w:sz w:val="28"/>
          <w:szCs w:val="28"/>
        </w:rPr>
        <w:t>Политическая жизнь общества</w:t>
      </w:r>
    </w:p>
    <w:p w:rsidR="008043CF" w:rsidRDefault="00B508DD" w:rsidP="008043CF">
      <w:pPr>
        <w:pStyle w:val="18"/>
        <w:rPr>
          <w:sz w:val="28"/>
          <w:szCs w:val="28"/>
        </w:rPr>
      </w:pPr>
      <w:r w:rsidRPr="008043CF">
        <w:rPr>
          <w:sz w:val="28"/>
          <w:szCs w:val="28"/>
        </w:rPr>
        <w:t>Власть. Властные отношения. Политика. Внутренняя и внешняя политика.</w:t>
      </w:r>
    </w:p>
    <w:p w:rsidR="008043CF" w:rsidRDefault="00B508DD" w:rsidP="008043CF">
      <w:pPr>
        <w:pStyle w:val="18"/>
        <w:rPr>
          <w:sz w:val="28"/>
          <w:szCs w:val="28"/>
        </w:rPr>
      </w:pPr>
      <w:r w:rsidRPr="008043CF">
        <w:rPr>
          <w:sz w:val="28"/>
          <w:szCs w:val="28"/>
        </w:rPr>
        <w:t>Сущность государства. Суверенитет. Государственное управление. Формы государства. Функции государства.</w:t>
      </w:r>
    </w:p>
    <w:p w:rsidR="008043CF" w:rsidRDefault="00B508DD" w:rsidP="008043CF">
      <w:pPr>
        <w:pStyle w:val="18"/>
        <w:rPr>
          <w:sz w:val="28"/>
          <w:szCs w:val="28"/>
        </w:rPr>
      </w:pPr>
      <w:r w:rsidRPr="008043CF">
        <w:rPr>
          <w:sz w:val="28"/>
          <w:szCs w:val="28"/>
        </w:rPr>
        <w:t xml:space="preserve">Наше государство </w:t>
      </w:r>
      <w:r w:rsidR="008043CF">
        <w:rPr>
          <w:sz w:val="28"/>
          <w:szCs w:val="28"/>
        </w:rPr>
        <w:t>-</w:t>
      </w:r>
      <w:r w:rsidRPr="008043CF">
        <w:rPr>
          <w:sz w:val="28"/>
          <w:szCs w:val="28"/>
        </w:rPr>
        <w:t xml:space="preserve"> Российская Федерация. Государствен</w:t>
      </w:r>
      <w:r w:rsidRPr="008043CF">
        <w:rPr>
          <w:sz w:val="28"/>
          <w:szCs w:val="28"/>
        </w:rPr>
        <w:softHyphen/>
        <w:t>ное устройство России. Гражданство Российской Федерации.</w:t>
      </w:r>
    </w:p>
    <w:p w:rsidR="008043CF" w:rsidRDefault="008043CF" w:rsidP="008043CF">
      <w:pPr>
        <w:pStyle w:val="18"/>
        <w:rPr>
          <w:sz w:val="28"/>
          <w:szCs w:val="28"/>
        </w:rPr>
      </w:pPr>
      <w:r>
        <w:rPr>
          <w:sz w:val="28"/>
          <w:szCs w:val="28"/>
        </w:rPr>
        <w:t>П</w:t>
      </w:r>
      <w:r w:rsidR="00B508DD" w:rsidRPr="008043CF">
        <w:rPr>
          <w:sz w:val="28"/>
          <w:szCs w:val="28"/>
        </w:rPr>
        <w:t>олитический режим. Демократия. Парламентаризм.</w:t>
      </w:r>
    </w:p>
    <w:p w:rsidR="008043CF" w:rsidRDefault="00B508DD" w:rsidP="008043CF">
      <w:pPr>
        <w:pStyle w:val="18"/>
        <w:rPr>
          <w:sz w:val="28"/>
          <w:szCs w:val="28"/>
        </w:rPr>
      </w:pPr>
      <w:r w:rsidRPr="008043CF">
        <w:rPr>
          <w:sz w:val="28"/>
          <w:szCs w:val="28"/>
        </w:rPr>
        <w:t>Республика. Выборы и избирательные системы. Политиче</w:t>
      </w:r>
      <w:r w:rsidRPr="008043CF">
        <w:rPr>
          <w:sz w:val="28"/>
          <w:szCs w:val="28"/>
        </w:rPr>
        <w:softHyphen/>
        <w:t>ские партии.</w:t>
      </w:r>
    </w:p>
    <w:p w:rsidR="008043CF" w:rsidRDefault="00B508DD" w:rsidP="008043CF">
      <w:pPr>
        <w:pStyle w:val="18"/>
        <w:rPr>
          <w:sz w:val="28"/>
          <w:szCs w:val="28"/>
        </w:rPr>
      </w:pPr>
      <w:r w:rsidRPr="008043CF">
        <w:rPr>
          <w:sz w:val="28"/>
          <w:szCs w:val="28"/>
        </w:rPr>
        <w:t>Правовое государство. Верховенство права. Разделение вла</w:t>
      </w:r>
      <w:r w:rsidRPr="008043CF">
        <w:rPr>
          <w:sz w:val="28"/>
          <w:szCs w:val="28"/>
        </w:rPr>
        <w:softHyphen/>
        <w:t>стей. Гражданское общество и правовое государство. Местное самоуправление.</w:t>
      </w:r>
    </w:p>
    <w:p w:rsidR="008043CF" w:rsidRDefault="00B508DD" w:rsidP="008043CF">
      <w:pPr>
        <w:pStyle w:val="18"/>
        <w:rPr>
          <w:sz w:val="28"/>
          <w:szCs w:val="28"/>
        </w:rPr>
      </w:pPr>
      <w:r w:rsidRPr="008043CF">
        <w:rPr>
          <w:sz w:val="28"/>
          <w:szCs w:val="28"/>
        </w:rPr>
        <w:t>Органы власти Российской Федерации. Органы законода</w:t>
      </w:r>
      <w:r w:rsidRPr="008043CF">
        <w:rPr>
          <w:sz w:val="28"/>
          <w:szCs w:val="28"/>
        </w:rPr>
        <w:softHyphen/>
        <w:t>тельной власти. Органы исполнительной власти. Правоохра</w:t>
      </w:r>
      <w:r w:rsidRPr="008043CF">
        <w:rPr>
          <w:sz w:val="28"/>
          <w:szCs w:val="28"/>
        </w:rPr>
        <w:softHyphen/>
        <w:t>нительные органы. Судебная система.</w:t>
      </w:r>
    </w:p>
    <w:p w:rsidR="008043CF" w:rsidRDefault="00B508DD" w:rsidP="008043CF">
      <w:pPr>
        <w:pStyle w:val="18"/>
        <w:rPr>
          <w:sz w:val="28"/>
          <w:szCs w:val="28"/>
        </w:rPr>
      </w:pPr>
      <w:r w:rsidRPr="008043CF">
        <w:rPr>
          <w:sz w:val="28"/>
          <w:szCs w:val="28"/>
        </w:rPr>
        <w:t>Межгосударственные отношения. Международные полити</w:t>
      </w:r>
      <w:r w:rsidRPr="008043CF">
        <w:rPr>
          <w:sz w:val="28"/>
          <w:szCs w:val="28"/>
        </w:rPr>
        <w:softHyphen/>
        <w:t>ческие организации.</w:t>
      </w:r>
    </w:p>
    <w:p w:rsidR="008043CF" w:rsidRDefault="00B508DD" w:rsidP="008043CF">
      <w:pPr>
        <w:pStyle w:val="18"/>
        <w:rPr>
          <w:sz w:val="28"/>
          <w:szCs w:val="28"/>
        </w:rPr>
      </w:pPr>
      <w:r w:rsidRPr="008043CF">
        <w:rPr>
          <w:sz w:val="28"/>
          <w:szCs w:val="28"/>
        </w:rPr>
        <w:t>Войны и вооружённые конфликты. Национальная безопас</w:t>
      </w:r>
      <w:r w:rsidRPr="008043CF">
        <w:rPr>
          <w:sz w:val="28"/>
          <w:szCs w:val="28"/>
        </w:rPr>
        <w:softHyphen/>
        <w:t>ность. Сепаратизм. Международно-правовая защита жертв во</w:t>
      </w:r>
      <w:r w:rsidRPr="008043CF">
        <w:rPr>
          <w:sz w:val="28"/>
          <w:szCs w:val="28"/>
        </w:rPr>
        <w:softHyphen/>
        <w:t>оружённых конфликтов.</w:t>
      </w:r>
    </w:p>
    <w:p w:rsidR="008043CF" w:rsidRDefault="00B508DD" w:rsidP="008043CF">
      <w:pPr>
        <w:pStyle w:val="18"/>
        <w:rPr>
          <w:sz w:val="28"/>
          <w:szCs w:val="28"/>
        </w:rPr>
      </w:pPr>
      <w:r w:rsidRPr="008043CF">
        <w:rPr>
          <w:sz w:val="28"/>
          <w:szCs w:val="28"/>
        </w:rPr>
        <w:t>Глобализация и её противоречия.</w:t>
      </w:r>
    </w:p>
    <w:p w:rsidR="00B508DD" w:rsidRPr="008043CF" w:rsidRDefault="008043CF" w:rsidP="008043CF">
      <w:pPr>
        <w:pStyle w:val="18"/>
        <w:rPr>
          <w:sz w:val="28"/>
          <w:szCs w:val="28"/>
        </w:rPr>
      </w:pPr>
      <w:r>
        <w:rPr>
          <w:sz w:val="28"/>
          <w:szCs w:val="28"/>
        </w:rPr>
        <w:t>Ч</w:t>
      </w:r>
      <w:r w:rsidR="00B508DD" w:rsidRPr="008043CF">
        <w:rPr>
          <w:sz w:val="28"/>
          <w:szCs w:val="28"/>
        </w:rPr>
        <w:t>еловек и политика. Политические события и судьбы людей. Гражданская активность. Патриотизм.</w:t>
      </w:r>
    </w:p>
    <w:p w:rsidR="00B508DD" w:rsidRPr="008043CF" w:rsidRDefault="00B508DD" w:rsidP="00BC559F">
      <w:pPr>
        <w:pStyle w:val="18"/>
        <w:numPr>
          <w:ilvl w:val="0"/>
          <w:numId w:val="296"/>
        </w:numPr>
        <w:rPr>
          <w:b/>
          <w:sz w:val="28"/>
          <w:szCs w:val="28"/>
        </w:rPr>
      </w:pPr>
      <w:r w:rsidRPr="008043CF">
        <w:rPr>
          <w:b/>
          <w:sz w:val="28"/>
          <w:szCs w:val="28"/>
        </w:rPr>
        <w:t>Культурно-информационная среда общественной жизни</w:t>
      </w:r>
    </w:p>
    <w:p w:rsidR="00856749" w:rsidRDefault="00B508DD" w:rsidP="008043CF">
      <w:pPr>
        <w:pStyle w:val="18"/>
        <w:rPr>
          <w:sz w:val="28"/>
          <w:szCs w:val="28"/>
        </w:rPr>
      </w:pPr>
      <w:r w:rsidRPr="008043CF">
        <w:rPr>
          <w:sz w:val="28"/>
          <w:szCs w:val="28"/>
        </w:rPr>
        <w:t>Информация и способы её распространения. Средства массовой информации. Интернет.</w:t>
      </w:r>
    </w:p>
    <w:p w:rsidR="00856749" w:rsidRDefault="00B508DD" w:rsidP="008043CF">
      <w:pPr>
        <w:pStyle w:val="18"/>
        <w:rPr>
          <w:sz w:val="28"/>
          <w:szCs w:val="28"/>
        </w:rPr>
      </w:pPr>
      <w:r w:rsidRPr="008043CF">
        <w:rPr>
          <w:sz w:val="28"/>
          <w:szCs w:val="28"/>
        </w:rPr>
        <w:t>Культура, её многообразие и формы. Культурные различия. Диалог культур как черта современного мира.</w:t>
      </w:r>
    </w:p>
    <w:p w:rsidR="00856749" w:rsidRDefault="00B508DD" w:rsidP="008043CF">
      <w:pPr>
        <w:pStyle w:val="18"/>
        <w:rPr>
          <w:sz w:val="28"/>
          <w:szCs w:val="28"/>
        </w:rPr>
      </w:pPr>
      <w:r w:rsidRPr="008043CF">
        <w:rPr>
          <w:sz w:val="28"/>
          <w:szCs w:val="28"/>
        </w:rPr>
        <w:t>Роль религии в культурном развитии. Религиозные нормы. Мировые религии. Веротерпимость.</w:t>
      </w:r>
    </w:p>
    <w:p w:rsidR="00B508DD" w:rsidRPr="008043CF" w:rsidRDefault="00B508DD" w:rsidP="008043CF">
      <w:pPr>
        <w:pStyle w:val="18"/>
        <w:rPr>
          <w:sz w:val="28"/>
          <w:szCs w:val="28"/>
        </w:rPr>
      </w:pPr>
      <w:r w:rsidRPr="008043CF">
        <w:rPr>
          <w:sz w:val="28"/>
          <w:szCs w:val="28"/>
        </w:rPr>
        <w:t>Культура Российской Федерации. Образование и наука. Искусство. Возрождение религиозной жизни в нашей стране.</w:t>
      </w:r>
    </w:p>
    <w:p w:rsidR="00B508DD" w:rsidRPr="002C04E5" w:rsidRDefault="00B508DD" w:rsidP="00BC559F">
      <w:pPr>
        <w:pStyle w:val="18"/>
        <w:numPr>
          <w:ilvl w:val="0"/>
          <w:numId w:val="296"/>
        </w:numPr>
        <w:rPr>
          <w:b/>
          <w:sz w:val="28"/>
          <w:szCs w:val="28"/>
        </w:rPr>
      </w:pPr>
      <w:r w:rsidRPr="002C04E5">
        <w:rPr>
          <w:b/>
          <w:sz w:val="28"/>
          <w:szCs w:val="28"/>
        </w:rPr>
        <w:t>Человек в меняющемся обществе</w:t>
      </w:r>
    </w:p>
    <w:p w:rsidR="00B508DD" w:rsidRPr="008043CF" w:rsidRDefault="00B508DD" w:rsidP="008043CF">
      <w:pPr>
        <w:pStyle w:val="18"/>
        <w:rPr>
          <w:sz w:val="28"/>
          <w:szCs w:val="28"/>
        </w:rPr>
      </w:pPr>
      <w:r w:rsidRPr="008043CF">
        <w:rPr>
          <w:sz w:val="28"/>
          <w:szCs w:val="28"/>
        </w:rPr>
        <w:t>Можно ли предвидеть будущее? Как приспособиться к бы</w:t>
      </w:r>
      <w:r w:rsidRPr="008043CF">
        <w:rPr>
          <w:sz w:val="28"/>
          <w:szCs w:val="28"/>
        </w:rPr>
        <w:softHyphen/>
        <w:t>стрым переменам? Непрерывное образование. Образование и карьера. Мир современных профессий. Образ жизни и здо</w:t>
      </w:r>
      <w:r w:rsidRPr="008043CF">
        <w:rPr>
          <w:sz w:val="28"/>
          <w:szCs w:val="28"/>
        </w:rPr>
        <w:softHyphen/>
        <w:t>ровье. Мода и спорт. Будущее создаётся молодыми.</w:t>
      </w:r>
    </w:p>
    <w:p w:rsidR="002F3B49" w:rsidRDefault="00954C66" w:rsidP="009B7639">
      <w:pPr>
        <w:pStyle w:val="af1"/>
        <w:ind w:firstLine="0"/>
        <w:jc w:val="center"/>
        <w:rPr>
          <w:b/>
        </w:rPr>
      </w:pPr>
      <w:r w:rsidRPr="00527F84">
        <w:rPr>
          <w:b/>
        </w:rPr>
        <w:t>ГЕОГРАФИЯ</w:t>
      </w:r>
    </w:p>
    <w:p w:rsidR="009B7639" w:rsidRDefault="009B7639" w:rsidP="009B7639">
      <w:pPr>
        <w:pStyle w:val="af1"/>
        <w:ind w:firstLine="0"/>
        <w:jc w:val="center"/>
        <w:rPr>
          <w:b/>
        </w:rPr>
      </w:pPr>
    </w:p>
    <w:p w:rsidR="009B7639" w:rsidRDefault="009B7639" w:rsidP="009B7639">
      <w:pPr>
        <w:spacing w:after="0"/>
        <w:jc w:val="center"/>
        <w:outlineLvl w:val="0"/>
        <w:rPr>
          <w:rFonts w:ascii="Times New Roman" w:hAnsi="Times New Roman"/>
          <w:b/>
          <w:sz w:val="28"/>
          <w:szCs w:val="28"/>
        </w:rPr>
      </w:pPr>
      <w:r>
        <w:rPr>
          <w:rFonts w:ascii="Times New Roman" w:hAnsi="Times New Roman"/>
          <w:b/>
          <w:sz w:val="28"/>
          <w:szCs w:val="28"/>
        </w:rPr>
        <w:t>5 класс. ЗЕМЛЕВЕДЕНИЕ</w:t>
      </w:r>
    </w:p>
    <w:p w:rsidR="009B7639" w:rsidRPr="004E3544"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4E3544">
        <w:rPr>
          <w:rFonts w:ascii="Times New Roman" w:hAnsi="Times New Roman"/>
          <w:b/>
          <w:sz w:val="28"/>
          <w:szCs w:val="28"/>
        </w:rPr>
        <w:t>Раздел</w:t>
      </w:r>
      <w:r>
        <w:rPr>
          <w:rFonts w:ascii="Times New Roman" w:hAnsi="Times New Roman"/>
          <w:b/>
          <w:sz w:val="28"/>
          <w:szCs w:val="28"/>
        </w:rPr>
        <w:t xml:space="preserve"> I. Как устроен наш мир</w:t>
      </w:r>
      <w:r w:rsidRPr="004E3544">
        <w:rPr>
          <w:rFonts w:ascii="Times New Roman" w:hAnsi="Times New Roman"/>
          <w:b/>
          <w:sz w:val="28"/>
          <w:szCs w:val="28"/>
        </w:rPr>
        <w:tab/>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 xml:space="preserve">Тема 1. Земля во вселенной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Представления об устройстве мира.</w:t>
      </w:r>
      <w:r w:rsidRPr="004E3544">
        <w:rPr>
          <w:rFonts w:ascii="Times New Roman" w:hAnsi="Times New Roman"/>
          <w:sz w:val="28"/>
          <w:szCs w:val="28"/>
        </w:rPr>
        <w:t xml:space="preserve"> Как менялись представления об устройстве мира? Как задолго до первого космического полета ученые установили, что Земля вращается вокруг Солнца? Как устроен наш мир?</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Звезды и галактики.</w:t>
      </w:r>
      <w:r w:rsidRPr="004E3544">
        <w:rPr>
          <w:rFonts w:ascii="Times New Roman" w:hAnsi="Times New Roman"/>
          <w:sz w:val="28"/>
          <w:szCs w:val="28"/>
        </w:rPr>
        <w:t xml:space="preserve"> Что такое звезда? Как определили расстояние до звезд? Какие бывают звезды? Сколько всего существует звезд?</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Солнечная система.</w:t>
      </w:r>
      <w:r w:rsidRPr="004E3544">
        <w:rPr>
          <w:rFonts w:ascii="Times New Roman" w:hAnsi="Times New Roman"/>
          <w:sz w:val="28"/>
          <w:szCs w:val="28"/>
        </w:rPr>
        <w:t xml:space="preserve"> Какие две группы планет выделяют ученые? Стоит ли землянам бояться астероидов и комет? Как возникла Солнечная система? Почему Земля — обитаемая планета? Как человек исследует Солнечную систему?</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Луна — спутник Земли.</w:t>
      </w:r>
      <w:r w:rsidRPr="004E3544">
        <w:rPr>
          <w:rFonts w:ascii="Times New Roman" w:hAnsi="Times New Roman"/>
          <w:sz w:val="28"/>
          <w:szCs w:val="28"/>
        </w:rPr>
        <w:t xml:space="preserve"> Похожа ли Луна на Землю? Почему вид Луны на небе меняется? Как Луна влияет на Землю?</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Земля — планета Солнечной системы</w:t>
      </w:r>
      <w:r w:rsidRPr="004E3544">
        <w:rPr>
          <w:rFonts w:ascii="Times New Roman" w:hAnsi="Times New Roman"/>
          <w:sz w:val="28"/>
          <w:szCs w:val="28"/>
        </w:rPr>
        <w:t xml:space="preserve">. Почему на Земле происходит смена дня и ночи? Как связаны продолжительность светового дня и смена времен года? </w:t>
      </w:r>
    </w:p>
    <w:p w:rsidR="00B7539B"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Тема  2. Облик Земли</w:t>
      </w:r>
    </w:p>
    <w:p w:rsidR="009B7639" w:rsidRPr="00CD76E0" w:rsidRDefault="009B7639" w:rsidP="009B7639">
      <w:pPr>
        <w:spacing w:after="0"/>
        <w:jc w:val="both"/>
        <w:outlineLvl w:val="0"/>
        <w:rPr>
          <w:rFonts w:ascii="Times New Roman" w:hAnsi="Times New Roman"/>
          <w:i/>
          <w:sz w:val="28"/>
          <w:szCs w:val="28"/>
        </w:rPr>
      </w:pPr>
      <w:r>
        <w:rPr>
          <w:rFonts w:ascii="Times New Roman" w:hAnsi="Times New Roman"/>
          <w:sz w:val="28"/>
          <w:szCs w:val="28"/>
        </w:rPr>
        <w:tab/>
      </w:r>
      <w:r w:rsidRPr="007B2621">
        <w:rPr>
          <w:rFonts w:ascii="Times New Roman" w:hAnsi="Times New Roman"/>
          <w:b/>
          <w:sz w:val="28"/>
          <w:szCs w:val="28"/>
        </w:rPr>
        <w:t>Облик земного шара.</w:t>
      </w:r>
      <w:r w:rsidRPr="004E3544">
        <w:rPr>
          <w:rFonts w:ascii="Times New Roman" w:hAnsi="Times New Roman"/>
          <w:sz w:val="28"/>
          <w:szCs w:val="28"/>
        </w:rPr>
        <w:t xml:space="preserve"> Как распределены по земному шару вода и суша? Сколько на Земле материков и океанов? Чем остров отличается от полуострова?</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Форма и размеры Земли.</w:t>
      </w:r>
      <w:r w:rsidRPr="004E3544">
        <w:rPr>
          <w:rFonts w:ascii="Times New Roman" w:hAnsi="Times New Roman"/>
          <w:sz w:val="28"/>
          <w:szCs w:val="28"/>
        </w:rPr>
        <w:t xml:space="preserve"> Глобус — модель Земли. Как изменялись представления людей о форме Земли? Кто впервые измерил Землю? Что такое глобус?</w:t>
      </w:r>
    </w:p>
    <w:p w:rsidR="009B7639" w:rsidRPr="007B2621" w:rsidRDefault="009B7639" w:rsidP="009B7639">
      <w:pPr>
        <w:pStyle w:val="18"/>
        <w:rPr>
          <w:sz w:val="28"/>
          <w:szCs w:val="28"/>
        </w:rPr>
      </w:pPr>
      <w:r w:rsidRPr="007B2621">
        <w:rPr>
          <w:b/>
          <w:sz w:val="28"/>
          <w:szCs w:val="28"/>
        </w:rPr>
        <w:t xml:space="preserve">Параллели и меридианы. </w:t>
      </w:r>
      <w:r w:rsidRPr="007B2621">
        <w:rPr>
          <w:sz w:val="28"/>
          <w:szCs w:val="28"/>
        </w:rPr>
        <w:t>Градусная сеть. Зачем на глобус нанесены параллели и меридианы? Чем примечательны некоторые параллели и меридианы Земли?</w:t>
      </w:r>
    </w:p>
    <w:p w:rsidR="009B7639" w:rsidRPr="007B2621" w:rsidRDefault="009B7639" w:rsidP="009B7639">
      <w:pPr>
        <w:pStyle w:val="18"/>
        <w:rPr>
          <w:sz w:val="28"/>
          <w:szCs w:val="28"/>
        </w:rPr>
      </w:pPr>
      <w:r w:rsidRPr="007B2621">
        <w:rPr>
          <w:b/>
          <w:i/>
          <w:sz w:val="28"/>
          <w:szCs w:val="28"/>
        </w:rPr>
        <w:t>Урок-практикум №1</w:t>
      </w:r>
      <w:r>
        <w:rPr>
          <w:b/>
          <w:i/>
          <w:sz w:val="28"/>
          <w:szCs w:val="28"/>
        </w:rPr>
        <w:t>.</w:t>
      </w:r>
      <w:r w:rsidRPr="007B2621">
        <w:rPr>
          <w:b/>
          <w:sz w:val="28"/>
          <w:szCs w:val="28"/>
        </w:rPr>
        <w:t>Глобус как источник географической информации.</w:t>
      </w:r>
      <w:r w:rsidRPr="007B2621">
        <w:rPr>
          <w:sz w:val="28"/>
          <w:szCs w:val="28"/>
        </w:rPr>
        <w:t xml:space="preserve"> Что изображено на глобусе? Как определить по глобусу расстояния? Как определить по глобусу направления? </w:t>
      </w:r>
    </w:p>
    <w:p w:rsidR="009B7639" w:rsidRDefault="003F3DAA" w:rsidP="009B7639">
      <w:pPr>
        <w:spacing w:after="0"/>
        <w:jc w:val="both"/>
        <w:outlineLvl w:val="0"/>
        <w:rPr>
          <w:rFonts w:ascii="Times New Roman" w:hAnsi="Times New Roman"/>
          <w:b/>
          <w:sz w:val="28"/>
          <w:szCs w:val="28"/>
        </w:rPr>
      </w:pPr>
      <w:r>
        <w:rPr>
          <w:rFonts w:ascii="Times New Roman" w:hAnsi="Times New Roman"/>
          <w:b/>
          <w:sz w:val="28"/>
          <w:szCs w:val="28"/>
        </w:rPr>
        <w:tab/>
      </w:r>
      <w:r w:rsidR="009B7639" w:rsidRPr="004E3544">
        <w:rPr>
          <w:rFonts w:ascii="Times New Roman" w:hAnsi="Times New Roman"/>
          <w:b/>
          <w:sz w:val="28"/>
          <w:szCs w:val="28"/>
        </w:rPr>
        <w:t xml:space="preserve">Раздел П. </w:t>
      </w:r>
    </w:p>
    <w:p w:rsidR="009B7639"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4E3544">
        <w:rPr>
          <w:rFonts w:ascii="Times New Roman" w:hAnsi="Times New Roman"/>
          <w:b/>
          <w:sz w:val="28"/>
          <w:szCs w:val="28"/>
        </w:rPr>
        <w:t>Развитие географических знаний о земной поверхности</w:t>
      </w:r>
      <w:r>
        <w:rPr>
          <w:rFonts w:ascii="Times New Roman" w:hAnsi="Times New Roman"/>
          <w:b/>
          <w:sz w:val="28"/>
          <w:szCs w:val="28"/>
        </w:rPr>
        <w:tab/>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sz w:val="28"/>
          <w:szCs w:val="28"/>
        </w:rPr>
        <w:tab/>
      </w:r>
      <w:r w:rsidRPr="00CD76E0">
        <w:rPr>
          <w:rFonts w:ascii="Times New Roman" w:hAnsi="Times New Roman"/>
          <w:b/>
          <w:i/>
          <w:sz w:val="28"/>
          <w:szCs w:val="28"/>
        </w:rPr>
        <w:t xml:space="preserve">Тема 3. Изображение Земли </w:t>
      </w:r>
    </w:p>
    <w:p w:rsidR="009B7639" w:rsidRPr="004E3544" w:rsidRDefault="009B7639" w:rsidP="009B7639">
      <w:pPr>
        <w:spacing w:after="0"/>
        <w:jc w:val="both"/>
        <w:rPr>
          <w:rFonts w:ascii="Times New Roman" w:hAnsi="Times New Roman"/>
          <w:sz w:val="28"/>
          <w:szCs w:val="28"/>
        </w:rPr>
      </w:pPr>
      <w:r>
        <w:rPr>
          <w:rFonts w:ascii="Times New Roman" w:hAnsi="Times New Roman"/>
          <w:b/>
          <w:sz w:val="28"/>
          <w:szCs w:val="28"/>
        </w:rPr>
        <w:tab/>
      </w:r>
      <w:r w:rsidRPr="007B2621">
        <w:rPr>
          <w:rFonts w:ascii="Times New Roman" w:hAnsi="Times New Roman"/>
          <w:b/>
          <w:sz w:val="28"/>
          <w:szCs w:val="28"/>
        </w:rPr>
        <w:t>Способы изображения земной поверхности</w:t>
      </w:r>
      <w:r w:rsidRPr="004E3544">
        <w:rPr>
          <w:rFonts w:ascii="Times New Roman" w:hAnsi="Times New Roman"/>
          <w:sz w:val="28"/>
          <w:szCs w:val="28"/>
        </w:rPr>
        <w:t>. Как показать на листе бумаги большие участки земной поверхности?</w:t>
      </w:r>
    </w:p>
    <w:p w:rsidR="009B7639" w:rsidRDefault="009B7639" w:rsidP="009B7639">
      <w:pPr>
        <w:spacing w:after="0"/>
        <w:jc w:val="both"/>
        <w:rPr>
          <w:rFonts w:ascii="Times New Roman" w:hAnsi="Times New Roman"/>
          <w:sz w:val="28"/>
          <w:szCs w:val="28"/>
        </w:rPr>
      </w:pPr>
      <w:r>
        <w:rPr>
          <w:rFonts w:ascii="Times New Roman" w:hAnsi="Times New Roman"/>
          <w:b/>
          <w:sz w:val="28"/>
          <w:szCs w:val="28"/>
        </w:rPr>
        <w:tab/>
      </w:r>
      <w:r w:rsidRPr="007B2621">
        <w:rPr>
          <w:rFonts w:ascii="Times New Roman" w:hAnsi="Times New Roman"/>
          <w:b/>
          <w:sz w:val="28"/>
          <w:szCs w:val="28"/>
        </w:rPr>
        <w:t>История географической карты.</w:t>
      </w:r>
      <w:r w:rsidRPr="004E3544">
        <w:rPr>
          <w:rFonts w:ascii="Times New Roman" w:hAnsi="Times New Roman"/>
          <w:sz w:val="28"/>
          <w:szCs w:val="28"/>
        </w:rPr>
        <w:t xml:space="preserve">  Как появились и какими были первые  карты? Как изменялись карты на протяжении истории человечества? Как делают карты на компьютере? </w:t>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 xml:space="preserve">Тема 4. История открытия и освоения Земли </w:t>
      </w:r>
    </w:p>
    <w:p w:rsidR="009B7639" w:rsidRPr="00CD76E0" w:rsidRDefault="009B7639" w:rsidP="009B7639">
      <w:pPr>
        <w:spacing w:after="0"/>
        <w:jc w:val="both"/>
        <w:outlineLvl w:val="0"/>
        <w:rPr>
          <w:rFonts w:ascii="Times New Roman" w:hAnsi="Times New Roman"/>
          <w:i/>
          <w:sz w:val="28"/>
          <w:szCs w:val="28"/>
        </w:rPr>
      </w:pPr>
      <w:r>
        <w:rPr>
          <w:rFonts w:ascii="Times New Roman" w:hAnsi="Times New Roman"/>
          <w:b/>
          <w:sz w:val="28"/>
          <w:szCs w:val="28"/>
        </w:rPr>
        <w:tab/>
      </w:r>
      <w:r w:rsidRPr="007B2621">
        <w:rPr>
          <w:rFonts w:ascii="Times New Roman" w:hAnsi="Times New Roman"/>
          <w:b/>
          <w:sz w:val="28"/>
          <w:szCs w:val="28"/>
        </w:rPr>
        <w:t>Географические открытия древности.</w:t>
      </w:r>
      <w:r w:rsidRPr="004E3544">
        <w:rPr>
          <w:rFonts w:ascii="Times New Roman" w:hAnsi="Times New Roman"/>
          <w:sz w:val="28"/>
          <w:szCs w:val="28"/>
        </w:rPr>
        <w:t xml:space="preserve"> Какие географические представления были у древних народов? Куда путешествовали древние народы? Как звали самых известных географов древности?</w:t>
      </w:r>
    </w:p>
    <w:p w:rsidR="009B7639" w:rsidRPr="004E3544" w:rsidRDefault="009B7639" w:rsidP="009B7639">
      <w:pPr>
        <w:spacing w:after="0"/>
        <w:jc w:val="both"/>
        <w:rPr>
          <w:rFonts w:ascii="Times New Roman" w:hAnsi="Times New Roman"/>
          <w:sz w:val="28"/>
          <w:szCs w:val="28"/>
        </w:rPr>
      </w:pPr>
      <w:r>
        <w:rPr>
          <w:rFonts w:ascii="Times New Roman" w:hAnsi="Times New Roman"/>
          <w:b/>
          <w:sz w:val="28"/>
          <w:szCs w:val="28"/>
        </w:rPr>
        <w:tab/>
      </w:r>
      <w:r w:rsidRPr="007B2621">
        <w:rPr>
          <w:rFonts w:ascii="Times New Roman" w:hAnsi="Times New Roman"/>
          <w:b/>
          <w:sz w:val="28"/>
          <w:szCs w:val="28"/>
        </w:rPr>
        <w:t>Географические открытия Средневековья.</w:t>
      </w:r>
      <w:r w:rsidRPr="004E3544">
        <w:rPr>
          <w:rFonts w:ascii="Times New Roman" w:hAnsi="Times New Roman"/>
          <w:sz w:val="28"/>
          <w:szCs w:val="28"/>
        </w:rPr>
        <w:t xml:space="preserve"> Как дошли до нас сведения о первых путешествиях? Кто из европейцев составил первое описание Востока?</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Великие географические открытия.</w:t>
      </w:r>
      <w:r w:rsidRPr="004E3544">
        <w:rPr>
          <w:rFonts w:ascii="Times New Roman" w:hAnsi="Times New Roman"/>
          <w:sz w:val="28"/>
          <w:szCs w:val="28"/>
        </w:rPr>
        <w:t xml:space="preserve"> Почему наступила эпоха Великих географических открытий? Как был открыт путь в Индию? Как вновь была открыта Америка? Кто первым обогнул земной шар?</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В поисках Южной Земли.</w:t>
      </w:r>
      <w:r w:rsidRPr="004E3544">
        <w:rPr>
          <w:rFonts w:ascii="Times New Roman" w:hAnsi="Times New Roman"/>
          <w:sz w:val="28"/>
          <w:szCs w:val="28"/>
        </w:rPr>
        <w:t xml:space="preserve"> Как была открыта Австралия? Как была открыта Антарктида и достигнут Южный полюс? Как начиналось изучение арктических широт?</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Исследования Океана и внутренних частей материков.</w:t>
      </w:r>
      <w:r w:rsidRPr="004E3544">
        <w:rPr>
          <w:rFonts w:ascii="Times New Roman" w:hAnsi="Times New Roman"/>
          <w:sz w:val="28"/>
          <w:szCs w:val="28"/>
        </w:rPr>
        <w:t xml:space="preserve"> Как были открыты северные территории самого крупного материка Земли? Кто исследовал внутренние пространства других материков? Как люди стали изучать глубины Мирового океана?</w:t>
      </w:r>
    </w:p>
    <w:p w:rsidR="009B7639" w:rsidRPr="00EE0DA0" w:rsidRDefault="009B7639" w:rsidP="009B7639">
      <w:pPr>
        <w:spacing w:after="0"/>
        <w:jc w:val="both"/>
        <w:rPr>
          <w:rFonts w:ascii="Times New Roman" w:hAnsi="Times New Roman"/>
          <w:b/>
          <w:sz w:val="28"/>
          <w:szCs w:val="28"/>
        </w:rPr>
      </w:pPr>
      <w:r>
        <w:rPr>
          <w:rFonts w:ascii="Times New Roman" w:hAnsi="Times New Roman"/>
          <w:i/>
          <w:sz w:val="28"/>
          <w:szCs w:val="28"/>
        </w:rPr>
        <w:tab/>
      </w:r>
      <w:r w:rsidRPr="007B2621">
        <w:rPr>
          <w:rFonts w:ascii="Times New Roman" w:hAnsi="Times New Roman"/>
          <w:b/>
          <w:i/>
          <w:sz w:val="28"/>
          <w:szCs w:val="28"/>
        </w:rPr>
        <w:t>Урок-практикум №2.</w:t>
      </w:r>
      <w:r w:rsidRPr="00EE0DA0">
        <w:rPr>
          <w:rFonts w:ascii="Times New Roman" w:hAnsi="Times New Roman"/>
          <w:b/>
          <w:sz w:val="28"/>
          <w:szCs w:val="28"/>
        </w:rPr>
        <w:t>Записки путешественников и литературные произведения — источники географической информации.</w:t>
      </w:r>
    </w:p>
    <w:p w:rsidR="009B7639" w:rsidRPr="00DC226E" w:rsidRDefault="009B7639" w:rsidP="009B7639">
      <w:pPr>
        <w:spacing w:after="0"/>
        <w:jc w:val="both"/>
        <w:outlineLvl w:val="0"/>
        <w:rPr>
          <w:rFonts w:ascii="Times New Roman" w:hAnsi="Times New Roman"/>
          <w:b/>
          <w:sz w:val="28"/>
          <w:szCs w:val="28"/>
        </w:rPr>
      </w:pPr>
      <w:r>
        <w:rPr>
          <w:rFonts w:ascii="Times New Roman" w:hAnsi="Times New Roman"/>
          <w:sz w:val="24"/>
          <w:szCs w:val="24"/>
        </w:rPr>
        <w:tab/>
      </w:r>
      <w:r w:rsidRPr="00DC226E">
        <w:rPr>
          <w:rFonts w:ascii="Times New Roman" w:hAnsi="Times New Roman"/>
          <w:b/>
          <w:sz w:val="28"/>
          <w:szCs w:val="28"/>
        </w:rPr>
        <w:t xml:space="preserve">Раздел III. </w:t>
      </w:r>
      <w:r w:rsidR="00B7539B">
        <w:rPr>
          <w:rFonts w:ascii="Times New Roman" w:hAnsi="Times New Roman"/>
          <w:b/>
          <w:sz w:val="28"/>
          <w:szCs w:val="28"/>
        </w:rPr>
        <w:t xml:space="preserve">Как устроена наша планета </w:t>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 xml:space="preserve">Тема 5. Литосфера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Внутреннее строение Земли.</w:t>
      </w:r>
      <w:r w:rsidRPr="004E3544">
        <w:rPr>
          <w:rFonts w:ascii="Times New Roman" w:hAnsi="Times New Roman"/>
          <w:sz w:val="28"/>
          <w:szCs w:val="28"/>
        </w:rPr>
        <w:t xml:space="preserve"> Каково внутреннее устройство нашей планеты?</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7B2621">
        <w:rPr>
          <w:rFonts w:ascii="Times New Roman" w:hAnsi="Times New Roman"/>
          <w:b/>
          <w:sz w:val="28"/>
          <w:szCs w:val="28"/>
        </w:rPr>
        <w:t>Горные породы и их значение для человека.</w:t>
      </w:r>
      <w:r w:rsidRPr="004E3544">
        <w:rPr>
          <w:rFonts w:ascii="Times New Roman" w:hAnsi="Times New Roman"/>
          <w:sz w:val="28"/>
          <w:szCs w:val="28"/>
        </w:rPr>
        <w:t xml:space="preserve"> Как образуются магматические горные породы? Что происходит с горными породами на поверхности Земли? Как преобразуются горные породы, попадая в недра Земли?</w:t>
      </w:r>
    </w:p>
    <w:p w:rsidR="009B7639" w:rsidRPr="004E3544" w:rsidRDefault="009B7639" w:rsidP="009B7639">
      <w:pPr>
        <w:spacing w:after="0"/>
        <w:jc w:val="both"/>
        <w:rPr>
          <w:rFonts w:ascii="Times New Roman" w:hAnsi="Times New Roman"/>
          <w:sz w:val="28"/>
          <w:szCs w:val="28"/>
        </w:rPr>
      </w:pPr>
      <w:r w:rsidRPr="004E3544">
        <w:rPr>
          <w:rFonts w:ascii="Times New Roman" w:hAnsi="Times New Roman"/>
          <w:sz w:val="28"/>
          <w:szCs w:val="28"/>
        </w:rPr>
        <w:t>Рельеф и его значение для человека. Как образуется рельеф Земли? Какое значение имеет рельеф для человека?</w:t>
      </w:r>
    </w:p>
    <w:p w:rsidR="009B7639" w:rsidRPr="004E3544" w:rsidRDefault="009B7639" w:rsidP="009B7639">
      <w:pPr>
        <w:spacing w:after="0"/>
        <w:jc w:val="both"/>
        <w:rPr>
          <w:rFonts w:ascii="Times New Roman" w:hAnsi="Times New Roman"/>
          <w:sz w:val="28"/>
          <w:szCs w:val="28"/>
        </w:rPr>
      </w:pPr>
      <w:r>
        <w:rPr>
          <w:rFonts w:ascii="Times New Roman" w:hAnsi="Times New Roman"/>
          <w:i/>
          <w:sz w:val="28"/>
          <w:szCs w:val="28"/>
        </w:rPr>
        <w:tab/>
      </w:r>
      <w:r w:rsidRPr="007B2621">
        <w:rPr>
          <w:rFonts w:ascii="Times New Roman" w:hAnsi="Times New Roman"/>
          <w:b/>
          <w:i/>
          <w:sz w:val="28"/>
          <w:szCs w:val="28"/>
        </w:rPr>
        <w:t>Урок-практикум № 3.</w:t>
      </w:r>
      <w:r w:rsidRPr="007B2621">
        <w:rPr>
          <w:rFonts w:ascii="Times New Roman" w:hAnsi="Times New Roman"/>
          <w:b/>
          <w:sz w:val="28"/>
          <w:szCs w:val="28"/>
        </w:rPr>
        <w:t>Работа с коллекцией горных пород и минералов.</w:t>
      </w:r>
      <w:r w:rsidRPr="004E3544">
        <w:rPr>
          <w:rFonts w:ascii="Times New Roman" w:hAnsi="Times New Roman"/>
          <w:sz w:val="28"/>
          <w:szCs w:val="28"/>
        </w:rPr>
        <w:t xml:space="preserve"> Как различаются минералы? Как различаются горные породы? Как и где используют горные породы и минералы?</w:t>
      </w:r>
    </w:p>
    <w:p w:rsidR="009B7639" w:rsidRPr="004E3544" w:rsidRDefault="009B7639" w:rsidP="009B7639">
      <w:pPr>
        <w:spacing w:after="0"/>
        <w:jc w:val="both"/>
        <w:rPr>
          <w:rFonts w:ascii="Times New Roman" w:hAnsi="Times New Roman"/>
          <w:sz w:val="28"/>
          <w:szCs w:val="28"/>
        </w:rPr>
      </w:pPr>
      <w:r w:rsidRPr="004E3544">
        <w:rPr>
          <w:rFonts w:ascii="Times New Roman" w:hAnsi="Times New Roman"/>
          <w:sz w:val="28"/>
          <w:szCs w:val="28"/>
        </w:rPr>
        <w:t xml:space="preserve">Основные формы рельефа Земли. Каковы основные формы рельефа суши? Как происходит переход от материка к Океану? Какие формы рельефа есть на океанском дне? </w:t>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 xml:space="preserve">Тема 6. Гидросфера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EE0DA0">
        <w:rPr>
          <w:rFonts w:ascii="Times New Roman" w:hAnsi="Times New Roman"/>
          <w:b/>
          <w:sz w:val="28"/>
          <w:szCs w:val="28"/>
        </w:rPr>
        <w:t>Мировой круговорот воды.</w:t>
      </w:r>
      <w:r w:rsidRPr="004E3544">
        <w:rPr>
          <w:rFonts w:ascii="Times New Roman" w:hAnsi="Times New Roman"/>
          <w:sz w:val="28"/>
          <w:szCs w:val="28"/>
        </w:rPr>
        <w:t xml:space="preserve"> Почему на Земле не истощаются запасы пресной воды? Почему существует круговорот воды?</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E0DA0">
        <w:rPr>
          <w:rFonts w:ascii="Times New Roman" w:hAnsi="Times New Roman"/>
          <w:b/>
          <w:sz w:val="28"/>
          <w:szCs w:val="28"/>
        </w:rPr>
        <w:t>Мировой океан и его части.</w:t>
      </w:r>
      <w:r w:rsidRPr="004E3544">
        <w:rPr>
          <w:rFonts w:ascii="Times New Roman" w:hAnsi="Times New Roman"/>
          <w:sz w:val="28"/>
          <w:szCs w:val="28"/>
        </w:rPr>
        <w:t xml:space="preserve"> Какие бывают моря? Что такое заливы и проливы?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EE0DA0">
        <w:rPr>
          <w:rFonts w:ascii="Times New Roman" w:hAnsi="Times New Roman"/>
          <w:b/>
          <w:sz w:val="28"/>
          <w:szCs w:val="28"/>
        </w:rPr>
        <w:t>Гидросфера — кровеносная система Земли.</w:t>
      </w:r>
      <w:r w:rsidRPr="004E3544">
        <w:rPr>
          <w:rFonts w:ascii="Times New Roman" w:hAnsi="Times New Roman"/>
          <w:sz w:val="28"/>
          <w:szCs w:val="28"/>
        </w:rPr>
        <w:t xml:space="preserve"> Какую роль в природе и жизни человека играют реки? Какую роль в природе и жизни человека играют озера? Какую роль в природе и жизни человека играют подземные воды и болота? Какую роль в природе и жизни человека играют ледники? </w:t>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 xml:space="preserve">Тема7. Атмосфера </w:t>
      </w:r>
    </w:p>
    <w:p w:rsidR="009B7639" w:rsidRPr="004E3544" w:rsidRDefault="009B7639" w:rsidP="009B7639">
      <w:pPr>
        <w:spacing w:after="0"/>
        <w:jc w:val="both"/>
        <w:rPr>
          <w:rFonts w:ascii="Times New Roman" w:hAnsi="Times New Roman"/>
          <w:sz w:val="28"/>
          <w:szCs w:val="28"/>
        </w:rPr>
      </w:pPr>
      <w:r>
        <w:rPr>
          <w:rFonts w:ascii="Times New Roman" w:hAnsi="Times New Roman"/>
          <w:b/>
          <w:sz w:val="28"/>
          <w:szCs w:val="28"/>
        </w:rPr>
        <w:tab/>
      </w:r>
      <w:r w:rsidRPr="00EE0DA0">
        <w:rPr>
          <w:rFonts w:ascii="Times New Roman" w:hAnsi="Times New Roman"/>
          <w:b/>
          <w:sz w:val="28"/>
          <w:szCs w:val="28"/>
        </w:rPr>
        <w:t>Атмосфера Земли и ее значение для человека.</w:t>
      </w:r>
      <w:r w:rsidRPr="004E3544">
        <w:rPr>
          <w:rFonts w:ascii="Times New Roman" w:hAnsi="Times New Roman"/>
          <w:sz w:val="28"/>
          <w:szCs w:val="28"/>
        </w:rPr>
        <w:t xml:space="preserve"> Чем мы дышим? Как изменяются свойства воздуха с высотой? Различаются ли свойства воздуха в разных районах земного шара?</w:t>
      </w:r>
    </w:p>
    <w:p w:rsidR="009B7639" w:rsidRPr="004E3544" w:rsidRDefault="009B7639" w:rsidP="009B7639">
      <w:pPr>
        <w:spacing w:after="0"/>
        <w:jc w:val="both"/>
        <w:rPr>
          <w:rFonts w:ascii="Times New Roman" w:hAnsi="Times New Roman"/>
          <w:sz w:val="28"/>
          <w:szCs w:val="28"/>
        </w:rPr>
      </w:pPr>
      <w:r>
        <w:rPr>
          <w:rFonts w:ascii="Times New Roman" w:hAnsi="Times New Roman"/>
          <w:b/>
          <w:sz w:val="28"/>
          <w:szCs w:val="28"/>
        </w:rPr>
        <w:tab/>
      </w:r>
      <w:r w:rsidRPr="00EE0DA0">
        <w:rPr>
          <w:rFonts w:ascii="Times New Roman" w:hAnsi="Times New Roman"/>
          <w:b/>
          <w:sz w:val="28"/>
          <w:szCs w:val="28"/>
        </w:rPr>
        <w:t>Погода.</w:t>
      </w:r>
      <w:r w:rsidRPr="004E3544">
        <w:rPr>
          <w:rFonts w:ascii="Times New Roman" w:hAnsi="Times New Roman"/>
          <w:sz w:val="28"/>
          <w:szCs w:val="28"/>
        </w:rPr>
        <w:t xml:space="preserve"> Что такое погода? Почему погода такая разная? Что такое метеорология и как составляются прогнозы погоды?</w:t>
      </w:r>
    </w:p>
    <w:p w:rsidR="009B7639" w:rsidRPr="004E3544" w:rsidRDefault="00B7539B" w:rsidP="009B7639">
      <w:pPr>
        <w:spacing w:after="0"/>
        <w:jc w:val="both"/>
        <w:rPr>
          <w:rFonts w:ascii="Times New Roman" w:hAnsi="Times New Roman"/>
          <w:sz w:val="28"/>
          <w:szCs w:val="28"/>
        </w:rPr>
      </w:pPr>
      <w:r>
        <w:rPr>
          <w:rFonts w:ascii="Times New Roman" w:hAnsi="Times New Roman"/>
          <w:b/>
          <w:i/>
          <w:sz w:val="28"/>
          <w:szCs w:val="28"/>
        </w:rPr>
        <w:tab/>
      </w:r>
      <w:r w:rsidR="009B7639" w:rsidRPr="00EE0DA0">
        <w:rPr>
          <w:rFonts w:ascii="Times New Roman" w:hAnsi="Times New Roman"/>
          <w:b/>
          <w:i/>
          <w:sz w:val="28"/>
          <w:szCs w:val="28"/>
        </w:rPr>
        <w:t>Урок-практикум № 4.</w:t>
      </w:r>
      <w:r w:rsidR="009B7639" w:rsidRPr="00EE0DA0">
        <w:rPr>
          <w:rFonts w:ascii="Times New Roman" w:hAnsi="Times New Roman"/>
          <w:b/>
          <w:sz w:val="28"/>
          <w:szCs w:val="28"/>
        </w:rPr>
        <w:t>Знакомство с метеорологическими приборами и наблюдение за погодой.</w:t>
      </w:r>
      <w:r w:rsidR="009B7639" w:rsidRPr="004E3544">
        <w:rPr>
          <w:rFonts w:ascii="Times New Roman" w:hAnsi="Times New Roman"/>
          <w:sz w:val="28"/>
          <w:szCs w:val="28"/>
        </w:rPr>
        <w:t xml:space="preserve"> С помощью, каких приборов измеряют значения разных элементов погоды? </w:t>
      </w:r>
    </w:p>
    <w:p w:rsidR="009B7639" w:rsidRPr="00CD76E0"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CD76E0">
        <w:rPr>
          <w:rFonts w:ascii="Times New Roman" w:hAnsi="Times New Roman"/>
          <w:b/>
          <w:i/>
          <w:sz w:val="28"/>
          <w:szCs w:val="28"/>
        </w:rPr>
        <w:t xml:space="preserve">Тема 8. Биосфера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E0DA0">
        <w:rPr>
          <w:rFonts w:ascii="Times New Roman" w:hAnsi="Times New Roman"/>
          <w:b/>
          <w:sz w:val="28"/>
          <w:szCs w:val="28"/>
        </w:rPr>
        <w:t>Биосфера — живая оболочка Земли.</w:t>
      </w:r>
      <w:r w:rsidRPr="004E3544">
        <w:rPr>
          <w:rFonts w:ascii="Times New Roman" w:hAnsi="Times New Roman"/>
          <w:sz w:val="28"/>
          <w:szCs w:val="28"/>
        </w:rPr>
        <w:t xml:space="preserve"> Когда и как на планете Земля возникла жизнь? Как связаны все живые организмы? Как живые организмы изменяют нашу планету? Что такое биосфера?</w:t>
      </w:r>
    </w:p>
    <w:p w:rsidR="009B7639" w:rsidRPr="004E3544" w:rsidRDefault="009B7639" w:rsidP="009B7639">
      <w:pPr>
        <w:spacing w:after="0"/>
        <w:jc w:val="both"/>
        <w:rPr>
          <w:rFonts w:ascii="Times New Roman" w:hAnsi="Times New Roman"/>
          <w:sz w:val="28"/>
          <w:szCs w:val="28"/>
        </w:rPr>
      </w:pPr>
      <w:r>
        <w:rPr>
          <w:rFonts w:ascii="Times New Roman" w:hAnsi="Times New Roman"/>
          <w:i/>
          <w:sz w:val="28"/>
          <w:szCs w:val="28"/>
        </w:rPr>
        <w:tab/>
      </w:r>
      <w:r w:rsidRPr="00EE0DA0">
        <w:rPr>
          <w:rFonts w:ascii="Times New Roman" w:hAnsi="Times New Roman"/>
          <w:b/>
          <w:i/>
          <w:sz w:val="28"/>
          <w:szCs w:val="28"/>
        </w:rPr>
        <w:t>Урок-практикум № 5.</w:t>
      </w:r>
      <w:r w:rsidRPr="00EE0DA0">
        <w:rPr>
          <w:rFonts w:ascii="Times New Roman" w:hAnsi="Times New Roman"/>
          <w:b/>
          <w:sz w:val="28"/>
          <w:szCs w:val="28"/>
        </w:rPr>
        <w:t xml:space="preserve"> Экскурсия в природу.</w:t>
      </w:r>
      <w:r w:rsidRPr="004E3544">
        <w:rPr>
          <w:rFonts w:ascii="Times New Roman" w:hAnsi="Times New Roman"/>
          <w:sz w:val="28"/>
          <w:szCs w:val="28"/>
        </w:rPr>
        <w:t xml:space="preserve"> Что такое экскурсия? Что такое фенологические наблюдения? Зачем собирают гербарий? Как провести гидрологические наблюдения? Что является итогом экскурсии? </w:t>
      </w:r>
    </w:p>
    <w:p w:rsidR="00B7539B" w:rsidRDefault="009B7639" w:rsidP="009B7639">
      <w:pPr>
        <w:pStyle w:val="18"/>
        <w:rPr>
          <w:b/>
          <w:i/>
          <w:sz w:val="28"/>
          <w:szCs w:val="28"/>
        </w:rPr>
      </w:pPr>
      <w:r w:rsidRPr="00EE0DA0">
        <w:rPr>
          <w:b/>
          <w:i/>
          <w:sz w:val="28"/>
          <w:szCs w:val="28"/>
        </w:rPr>
        <w:t>Тема 9. Природа и человек</w:t>
      </w:r>
    </w:p>
    <w:p w:rsidR="009B7639" w:rsidRDefault="009B7639" w:rsidP="009B7639">
      <w:pPr>
        <w:pStyle w:val="18"/>
        <w:rPr>
          <w:sz w:val="28"/>
          <w:szCs w:val="28"/>
        </w:rPr>
      </w:pPr>
      <w:r w:rsidRPr="00EE0DA0">
        <w:rPr>
          <w:b/>
          <w:sz w:val="28"/>
          <w:szCs w:val="28"/>
        </w:rPr>
        <w:t>Воздействие человека на природу Земли.</w:t>
      </w:r>
      <w:r w:rsidRPr="00EE0DA0">
        <w:rPr>
          <w:sz w:val="28"/>
          <w:szCs w:val="28"/>
        </w:rPr>
        <w:t xml:space="preserve"> Что человек берет из природы? Почему так опасно загрязнение природы? Каковы масштабы воздействия человека на природу? Почему надо беречь и охранять природу? Как должны строиться взаимоотношения человека и природы? </w:t>
      </w:r>
    </w:p>
    <w:p w:rsidR="009B7639" w:rsidRPr="00EE0DA0" w:rsidRDefault="009B7639" w:rsidP="00464F2A">
      <w:pPr>
        <w:pStyle w:val="18"/>
        <w:ind w:firstLine="0"/>
        <w:jc w:val="center"/>
        <w:rPr>
          <w:b/>
          <w:sz w:val="28"/>
          <w:szCs w:val="28"/>
        </w:rPr>
      </w:pPr>
      <w:r w:rsidRPr="00EE0DA0">
        <w:rPr>
          <w:b/>
          <w:sz w:val="28"/>
          <w:szCs w:val="28"/>
        </w:rPr>
        <w:t>6 класс</w:t>
      </w:r>
    </w:p>
    <w:p w:rsidR="009B7639" w:rsidRPr="00EE0DA0" w:rsidRDefault="009B7639" w:rsidP="00464F2A">
      <w:pPr>
        <w:pStyle w:val="18"/>
        <w:tabs>
          <w:tab w:val="clear" w:pos="1021"/>
        </w:tabs>
        <w:ind w:firstLine="0"/>
        <w:jc w:val="center"/>
        <w:rPr>
          <w:b/>
          <w:sz w:val="28"/>
          <w:szCs w:val="28"/>
        </w:rPr>
      </w:pPr>
      <w:r w:rsidRPr="00EE0DA0">
        <w:rPr>
          <w:b/>
          <w:sz w:val="28"/>
          <w:szCs w:val="28"/>
        </w:rPr>
        <w:t xml:space="preserve">Раздел </w:t>
      </w:r>
      <w:r w:rsidRPr="00EE0DA0">
        <w:rPr>
          <w:b/>
          <w:sz w:val="28"/>
          <w:szCs w:val="28"/>
          <w:lang w:val="en-US"/>
        </w:rPr>
        <w:t>IV</w:t>
      </w:r>
      <w:r w:rsidR="003F3DAA">
        <w:rPr>
          <w:b/>
          <w:sz w:val="28"/>
          <w:szCs w:val="28"/>
        </w:rPr>
        <w:t>. Земля во Вселенной</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EE0DA0">
        <w:rPr>
          <w:rFonts w:ascii="Times New Roman" w:hAnsi="Times New Roman"/>
          <w:b/>
          <w:sz w:val="28"/>
          <w:szCs w:val="28"/>
        </w:rPr>
        <w:t>Вращение Земли и его следствия.</w:t>
      </w:r>
      <w:r w:rsidRPr="004E3544">
        <w:rPr>
          <w:rFonts w:ascii="Times New Roman" w:hAnsi="Times New Roman"/>
          <w:sz w:val="28"/>
          <w:szCs w:val="28"/>
        </w:rPr>
        <w:t xml:space="preserve"> Когда начинается лето? Что такое тропики и полярные круги?</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Географические координаты.</w:t>
      </w:r>
      <w:r w:rsidRPr="004E3544">
        <w:rPr>
          <w:rFonts w:ascii="Times New Roman" w:hAnsi="Times New Roman"/>
          <w:sz w:val="28"/>
          <w:szCs w:val="28"/>
        </w:rPr>
        <w:t xml:space="preserve"> Для чего нужны географические координаты? Что такое географическая широта и географическая долгота?</w:t>
      </w:r>
    </w:p>
    <w:p w:rsidR="009B7639" w:rsidRPr="004E3544" w:rsidRDefault="009B7639" w:rsidP="009B7639">
      <w:pPr>
        <w:spacing w:after="0"/>
        <w:jc w:val="both"/>
        <w:rPr>
          <w:rFonts w:ascii="Times New Roman" w:hAnsi="Times New Roman"/>
          <w:sz w:val="28"/>
          <w:szCs w:val="28"/>
        </w:rPr>
      </w:pPr>
      <w:r>
        <w:rPr>
          <w:rFonts w:ascii="Times New Roman" w:hAnsi="Times New Roman"/>
          <w:i/>
          <w:sz w:val="28"/>
          <w:szCs w:val="28"/>
        </w:rPr>
        <w:tab/>
      </w:r>
      <w:r w:rsidRPr="000A4A9E">
        <w:rPr>
          <w:rFonts w:ascii="Times New Roman" w:hAnsi="Times New Roman"/>
          <w:b/>
          <w:i/>
          <w:sz w:val="28"/>
          <w:szCs w:val="28"/>
        </w:rPr>
        <w:t>Урок-практикум № 1.</w:t>
      </w:r>
      <w:r w:rsidRPr="004E3544">
        <w:rPr>
          <w:rFonts w:ascii="Times New Roman" w:hAnsi="Times New Roman"/>
          <w:sz w:val="28"/>
          <w:szCs w:val="28"/>
        </w:rPr>
        <w:t xml:space="preserve">   Определение   географических   координат   точки   по   глобусу.   Как определить географические координаты объекта, лежащего на пересечении линий градусной сети? Как определить географические координаты объекта, лежащего между линиями градусной сети? Как, зная географические координаты, найти объект на глобусе? </w:t>
      </w:r>
    </w:p>
    <w:p w:rsidR="009B7639" w:rsidRPr="00E92B32" w:rsidRDefault="009B7639" w:rsidP="009B7639">
      <w:pPr>
        <w:spacing w:after="0"/>
        <w:jc w:val="both"/>
        <w:rPr>
          <w:rFonts w:ascii="Times New Roman" w:hAnsi="Times New Roman"/>
          <w:b/>
          <w:sz w:val="28"/>
          <w:szCs w:val="28"/>
        </w:rPr>
      </w:pPr>
      <w:r>
        <w:rPr>
          <w:rFonts w:ascii="Times New Roman" w:hAnsi="Times New Roman"/>
          <w:b/>
          <w:sz w:val="28"/>
          <w:szCs w:val="28"/>
        </w:rPr>
        <w:tab/>
      </w:r>
      <w:r w:rsidRPr="004E3544">
        <w:rPr>
          <w:rFonts w:ascii="Times New Roman" w:hAnsi="Times New Roman"/>
          <w:b/>
          <w:sz w:val="28"/>
          <w:szCs w:val="28"/>
        </w:rPr>
        <w:t>Раздел V.</w:t>
      </w:r>
      <w:r w:rsidRPr="00E92B32">
        <w:rPr>
          <w:rFonts w:ascii="Times New Roman" w:hAnsi="Times New Roman"/>
          <w:b/>
          <w:sz w:val="28"/>
          <w:szCs w:val="28"/>
        </w:rPr>
        <w:t xml:space="preserve">Путешествия и их географическое отражение </w:t>
      </w:r>
    </w:p>
    <w:p w:rsidR="009B7639" w:rsidRPr="004E3544" w:rsidRDefault="009B7639" w:rsidP="009B7639">
      <w:pPr>
        <w:spacing w:after="0"/>
        <w:jc w:val="both"/>
        <w:rPr>
          <w:rFonts w:ascii="Times New Roman" w:hAnsi="Times New Roman"/>
          <w:sz w:val="28"/>
          <w:szCs w:val="28"/>
        </w:rPr>
      </w:pPr>
      <w:r>
        <w:rPr>
          <w:rFonts w:ascii="Times New Roman" w:hAnsi="Times New Roman"/>
          <w:b/>
          <w:sz w:val="28"/>
          <w:szCs w:val="28"/>
        </w:rPr>
        <w:tab/>
      </w:r>
      <w:r w:rsidRPr="000A4A9E">
        <w:rPr>
          <w:rFonts w:ascii="Times New Roman" w:hAnsi="Times New Roman"/>
          <w:b/>
          <w:sz w:val="28"/>
          <w:szCs w:val="28"/>
        </w:rPr>
        <w:t>План местности.</w:t>
      </w:r>
      <w:r w:rsidRPr="004E3544">
        <w:rPr>
          <w:rFonts w:ascii="Times New Roman" w:hAnsi="Times New Roman"/>
          <w:sz w:val="28"/>
          <w:szCs w:val="28"/>
        </w:rPr>
        <w:t xml:space="preserve"> Умеете ли вы путешествовать? Как сделать ваши путевые впечатления интересными и полезными для всех остальных? Как можно изобразить земную поверхность? По каким правилам строится план местности? Как на планах может обозначаться масштаб? Как на планах обозначаются окружающие нас объекты?</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Ориентирование по плану и на местности.</w:t>
      </w:r>
      <w:r w:rsidRPr="004E3544">
        <w:rPr>
          <w:rFonts w:ascii="Times New Roman" w:hAnsi="Times New Roman"/>
          <w:sz w:val="28"/>
          <w:szCs w:val="28"/>
        </w:rPr>
        <w:t xml:space="preserve"> Как пользоваться компасом? Как определить по плану свое местонахождение? Как читать план местности?</w:t>
      </w:r>
    </w:p>
    <w:p w:rsidR="009B7639" w:rsidRPr="004E3544" w:rsidRDefault="009B7639" w:rsidP="009B7639">
      <w:pPr>
        <w:spacing w:after="0"/>
        <w:jc w:val="both"/>
        <w:rPr>
          <w:rFonts w:ascii="Times New Roman" w:hAnsi="Times New Roman"/>
          <w:sz w:val="28"/>
          <w:szCs w:val="28"/>
        </w:rPr>
      </w:pPr>
      <w:r>
        <w:rPr>
          <w:rFonts w:ascii="Times New Roman" w:hAnsi="Times New Roman"/>
          <w:i/>
          <w:sz w:val="28"/>
          <w:szCs w:val="28"/>
        </w:rPr>
        <w:tab/>
      </w:r>
      <w:r w:rsidRPr="000A4A9E">
        <w:rPr>
          <w:rFonts w:ascii="Times New Roman" w:hAnsi="Times New Roman"/>
          <w:b/>
          <w:i/>
          <w:sz w:val="28"/>
          <w:szCs w:val="28"/>
        </w:rPr>
        <w:t>Урок-практикум № 2.</w:t>
      </w:r>
      <w:r w:rsidRPr="000A4A9E">
        <w:rPr>
          <w:rFonts w:ascii="Times New Roman" w:hAnsi="Times New Roman"/>
          <w:b/>
          <w:sz w:val="28"/>
          <w:szCs w:val="28"/>
        </w:rPr>
        <w:t xml:space="preserve"> Составление плана местности.</w:t>
      </w:r>
      <w:r w:rsidRPr="004E3544">
        <w:rPr>
          <w:rFonts w:ascii="Times New Roman" w:hAnsi="Times New Roman"/>
          <w:sz w:val="28"/>
          <w:szCs w:val="28"/>
        </w:rPr>
        <w:t xml:space="preserve"> Полярная съемка местности. Маршрутная съемка местности.</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Многообразие карт.</w:t>
      </w:r>
      <w:r w:rsidRPr="004E3544">
        <w:rPr>
          <w:rFonts w:ascii="Times New Roman" w:hAnsi="Times New Roman"/>
          <w:sz w:val="28"/>
          <w:szCs w:val="28"/>
        </w:rPr>
        <w:t xml:space="preserve"> Какими бывают карты? Какие части земного шара могут быть показаны на карте? Как различаются карты по масштабу?</w:t>
      </w:r>
    </w:p>
    <w:p w:rsidR="009B7639" w:rsidRDefault="009B7639" w:rsidP="009B7639">
      <w:pPr>
        <w:spacing w:after="0"/>
        <w:jc w:val="both"/>
        <w:rPr>
          <w:rFonts w:ascii="Times New Roman" w:hAnsi="Times New Roman"/>
          <w:sz w:val="28"/>
          <w:szCs w:val="28"/>
        </w:rPr>
      </w:pPr>
      <w:r>
        <w:rPr>
          <w:rFonts w:ascii="Times New Roman" w:hAnsi="Times New Roman"/>
          <w:i/>
          <w:sz w:val="28"/>
          <w:szCs w:val="28"/>
        </w:rPr>
        <w:tab/>
      </w:r>
      <w:r w:rsidRPr="000A4A9E">
        <w:rPr>
          <w:rFonts w:ascii="Times New Roman" w:hAnsi="Times New Roman"/>
          <w:b/>
          <w:i/>
          <w:sz w:val="28"/>
          <w:szCs w:val="28"/>
        </w:rPr>
        <w:t>Урок-практикум № 3.</w:t>
      </w:r>
      <w:r w:rsidRPr="004E3544">
        <w:rPr>
          <w:rFonts w:ascii="Times New Roman" w:hAnsi="Times New Roman"/>
          <w:sz w:val="28"/>
          <w:szCs w:val="28"/>
        </w:rPr>
        <w:t xml:space="preserve">Работа с картой. Как, зная географические координаты, найти точку на карте? Как описать местоположение объекта на карте?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4E3544">
        <w:rPr>
          <w:rFonts w:ascii="Times New Roman" w:hAnsi="Times New Roman"/>
          <w:b/>
          <w:sz w:val="28"/>
          <w:szCs w:val="28"/>
        </w:rPr>
        <w:t>Раздел VI</w:t>
      </w:r>
      <w:r w:rsidRPr="00E92B32">
        <w:rPr>
          <w:rFonts w:ascii="Times New Roman" w:hAnsi="Times New Roman"/>
          <w:b/>
          <w:sz w:val="28"/>
          <w:szCs w:val="28"/>
        </w:rPr>
        <w:t xml:space="preserve">. Природа Земли </w:t>
      </w:r>
    </w:p>
    <w:p w:rsidR="009B7639" w:rsidRPr="00DC60DF"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4E3544">
        <w:rPr>
          <w:rFonts w:ascii="Times New Roman" w:hAnsi="Times New Roman"/>
          <w:b/>
          <w:i/>
          <w:sz w:val="28"/>
          <w:szCs w:val="28"/>
        </w:rPr>
        <w:t>Т</w:t>
      </w:r>
      <w:r>
        <w:rPr>
          <w:rFonts w:ascii="Times New Roman" w:hAnsi="Times New Roman"/>
          <w:b/>
          <w:i/>
          <w:sz w:val="28"/>
          <w:szCs w:val="28"/>
        </w:rPr>
        <w:t>ема</w:t>
      </w:r>
      <w:r w:rsidRPr="004E3544">
        <w:rPr>
          <w:rFonts w:ascii="Times New Roman" w:hAnsi="Times New Roman"/>
          <w:b/>
          <w:i/>
          <w:sz w:val="28"/>
          <w:szCs w:val="28"/>
        </w:rPr>
        <w:t xml:space="preserve"> 10. П</w:t>
      </w:r>
      <w:r>
        <w:rPr>
          <w:rFonts w:ascii="Times New Roman" w:hAnsi="Times New Roman"/>
          <w:b/>
          <w:i/>
          <w:sz w:val="28"/>
          <w:szCs w:val="28"/>
        </w:rPr>
        <w:t xml:space="preserve">ланета воды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Свойства вод Мирового океана.</w:t>
      </w:r>
      <w:r w:rsidRPr="004E3544">
        <w:rPr>
          <w:rFonts w:ascii="Times New Roman" w:hAnsi="Times New Roman"/>
          <w:sz w:val="28"/>
          <w:szCs w:val="28"/>
        </w:rPr>
        <w:t xml:space="preserve"> Почему вода в Мировом океане соленая? Какова температура океанской воды?</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Движение вод в Мировом  океане.</w:t>
      </w:r>
      <w:r w:rsidRPr="004E3544">
        <w:rPr>
          <w:rFonts w:ascii="Times New Roman" w:hAnsi="Times New Roman"/>
          <w:sz w:val="28"/>
          <w:szCs w:val="28"/>
        </w:rPr>
        <w:t xml:space="preserve"> Как в Мировом океане образуются волны? Чем отличаются течения от окружающих вод? Как узнали о существовании океанических течений? Как океанические течения влияют на природу приморских районов материков? </w:t>
      </w:r>
    </w:p>
    <w:p w:rsidR="009B7639" w:rsidRPr="004E3544"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4E3544">
        <w:rPr>
          <w:rFonts w:ascii="Times New Roman" w:hAnsi="Times New Roman"/>
          <w:b/>
          <w:i/>
          <w:sz w:val="28"/>
          <w:szCs w:val="28"/>
        </w:rPr>
        <w:t>Т</w:t>
      </w:r>
      <w:r>
        <w:rPr>
          <w:rFonts w:ascii="Times New Roman" w:hAnsi="Times New Roman"/>
          <w:b/>
          <w:i/>
          <w:sz w:val="28"/>
          <w:szCs w:val="28"/>
        </w:rPr>
        <w:t>ема</w:t>
      </w:r>
      <w:r w:rsidRPr="004E3544">
        <w:rPr>
          <w:rFonts w:ascii="Times New Roman" w:hAnsi="Times New Roman"/>
          <w:b/>
          <w:i/>
          <w:sz w:val="28"/>
          <w:szCs w:val="28"/>
        </w:rPr>
        <w:t xml:space="preserve"> 11. В</w:t>
      </w:r>
      <w:r>
        <w:rPr>
          <w:rFonts w:ascii="Times New Roman" w:hAnsi="Times New Roman"/>
          <w:b/>
          <w:i/>
          <w:sz w:val="28"/>
          <w:szCs w:val="28"/>
        </w:rPr>
        <w:t xml:space="preserve">нутреннее строение Земли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Движение литосферных плит.</w:t>
      </w:r>
      <w:r w:rsidRPr="004E3544">
        <w:rPr>
          <w:rFonts w:ascii="Times New Roman" w:hAnsi="Times New Roman"/>
          <w:sz w:val="28"/>
          <w:szCs w:val="28"/>
        </w:rPr>
        <w:t xml:space="preserve"> Какие силы управляют перемещением материков?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Землетрясения: причины и последствия.</w:t>
      </w:r>
      <w:r w:rsidRPr="004E3544">
        <w:rPr>
          <w:rFonts w:ascii="Times New Roman" w:hAnsi="Times New Roman"/>
          <w:sz w:val="28"/>
          <w:szCs w:val="28"/>
        </w:rPr>
        <w:t xml:space="preserve"> Что происходит во время землетрясения? Какой силы может быть землетрясение? Можно ли предсказать землетрясение?</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Вулканы.</w:t>
      </w:r>
      <w:r w:rsidRPr="004E3544">
        <w:rPr>
          <w:rFonts w:ascii="Times New Roman" w:hAnsi="Times New Roman"/>
          <w:sz w:val="28"/>
          <w:szCs w:val="28"/>
        </w:rPr>
        <w:t xml:space="preserve"> Что такое вулкан? Что происходит в результате извержения вулкана? Может ли человек использовать вулканы? Что такое гейзеры? </w:t>
      </w:r>
    </w:p>
    <w:p w:rsidR="009B7639" w:rsidRPr="004E3544" w:rsidRDefault="009B7639" w:rsidP="009B7639">
      <w:pPr>
        <w:spacing w:after="0"/>
        <w:jc w:val="both"/>
        <w:outlineLvl w:val="0"/>
        <w:rPr>
          <w:rFonts w:ascii="Times New Roman" w:hAnsi="Times New Roman"/>
          <w:b/>
          <w:sz w:val="28"/>
          <w:szCs w:val="28"/>
        </w:rPr>
      </w:pPr>
      <w:r>
        <w:rPr>
          <w:rFonts w:ascii="Times New Roman" w:hAnsi="Times New Roman"/>
          <w:b/>
          <w:i/>
          <w:sz w:val="28"/>
          <w:szCs w:val="28"/>
        </w:rPr>
        <w:tab/>
      </w:r>
      <w:r w:rsidRPr="004E3544">
        <w:rPr>
          <w:rFonts w:ascii="Times New Roman" w:hAnsi="Times New Roman"/>
          <w:b/>
          <w:i/>
          <w:sz w:val="28"/>
          <w:szCs w:val="28"/>
        </w:rPr>
        <w:t>Т</w:t>
      </w:r>
      <w:r>
        <w:rPr>
          <w:rFonts w:ascii="Times New Roman" w:hAnsi="Times New Roman"/>
          <w:b/>
          <w:i/>
          <w:sz w:val="28"/>
          <w:szCs w:val="28"/>
        </w:rPr>
        <w:t>ема</w:t>
      </w:r>
      <w:r w:rsidRPr="004E3544">
        <w:rPr>
          <w:rFonts w:ascii="Times New Roman" w:hAnsi="Times New Roman"/>
          <w:b/>
          <w:i/>
          <w:sz w:val="28"/>
          <w:szCs w:val="28"/>
        </w:rPr>
        <w:t xml:space="preserve"> 12. Р</w:t>
      </w:r>
      <w:r>
        <w:rPr>
          <w:rFonts w:ascii="Times New Roman" w:hAnsi="Times New Roman"/>
          <w:b/>
          <w:i/>
          <w:sz w:val="28"/>
          <w:szCs w:val="28"/>
        </w:rPr>
        <w:t xml:space="preserve">ельеф суши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Изображение рельефа на планах местности и географических картах</w:t>
      </w:r>
      <w:r w:rsidRPr="004E3544">
        <w:rPr>
          <w:rFonts w:ascii="Times New Roman" w:hAnsi="Times New Roman"/>
          <w:sz w:val="28"/>
          <w:szCs w:val="28"/>
        </w:rPr>
        <w:t>. Что такое относительная и абсолютная высота? Как изображают рельеф на плане местности? Как пользоваться шкалой высот и глубин? Что такое профиль местности?</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Горы.</w:t>
      </w:r>
      <w:r w:rsidRPr="004E3544">
        <w:rPr>
          <w:rFonts w:ascii="Times New Roman" w:hAnsi="Times New Roman"/>
          <w:sz w:val="28"/>
          <w:szCs w:val="28"/>
        </w:rPr>
        <w:t xml:space="preserve"> Как устроены горные области? Какие бывают горы? Как горы рождаются и развиваются? Как возникают пещеры? Какие стихийные процессы происходят в горах?</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Равнины.</w:t>
      </w:r>
      <w:r w:rsidRPr="004E3544">
        <w:rPr>
          <w:rFonts w:ascii="Times New Roman" w:hAnsi="Times New Roman"/>
          <w:sz w:val="28"/>
          <w:szCs w:val="28"/>
        </w:rPr>
        <w:t xml:space="preserve"> Как различаются равнины по высоте? Как рождаются равнины? Как текущая вода изменяет облик равнин? Какие формы рельефа создает на равнинах ветер? </w:t>
      </w:r>
    </w:p>
    <w:p w:rsidR="009B7639" w:rsidRPr="004E3544"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4E3544">
        <w:rPr>
          <w:rFonts w:ascii="Times New Roman" w:hAnsi="Times New Roman"/>
          <w:b/>
          <w:i/>
          <w:sz w:val="28"/>
          <w:szCs w:val="28"/>
        </w:rPr>
        <w:t>Т</w:t>
      </w:r>
      <w:r>
        <w:rPr>
          <w:rFonts w:ascii="Times New Roman" w:hAnsi="Times New Roman"/>
          <w:b/>
          <w:i/>
          <w:sz w:val="28"/>
          <w:szCs w:val="28"/>
        </w:rPr>
        <w:t xml:space="preserve">ема </w:t>
      </w:r>
      <w:r w:rsidRPr="004E3544">
        <w:rPr>
          <w:rFonts w:ascii="Times New Roman" w:hAnsi="Times New Roman"/>
          <w:b/>
          <w:i/>
          <w:sz w:val="28"/>
          <w:szCs w:val="28"/>
        </w:rPr>
        <w:t xml:space="preserve"> 13. А</w:t>
      </w:r>
      <w:r>
        <w:rPr>
          <w:rFonts w:ascii="Times New Roman" w:hAnsi="Times New Roman"/>
          <w:b/>
          <w:i/>
          <w:sz w:val="28"/>
          <w:szCs w:val="28"/>
        </w:rPr>
        <w:t xml:space="preserve">тмосфера и климаты Земли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Температура воздуха.</w:t>
      </w:r>
      <w:r w:rsidRPr="004E3544">
        <w:rPr>
          <w:rFonts w:ascii="Times New Roman" w:hAnsi="Times New Roman"/>
          <w:sz w:val="28"/>
          <w:szCs w:val="28"/>
        </w:rPr>
        <w:t xml:space="preserve"> Почему температура воздуха с высотой понижается? Как температура воздуха меняется в течение суток? Как в России температура воздуха меняется в течение года? Везде ли на земном шаре бывают зима и лето?</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Атмосферное давление. Ветер.</w:t>
      </w:r>
      <w:r w:rsidRPr="004E3544">
        <w:rPr>
          <w:rFonts w:ascii="Times New Roman" w:hAnsi="Times New Roman"/>
          <w:sz w:val="28"/>
          <w:szCs w:val="28"/>
        </w:rPr>
        <w:t xml:space="preserve"> Какое бывает атмосферное давление? Что такое ветер?</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Облака и атмосферные осадки.</w:t>
      </w:r>
      <w:r w:rsidRPr="004E3544">
        <w:rPr>
          <w:rFonts w:ascii="Times New Roman" w:hAnsi="Times New Roman"/>
          <w:sz w:val="28"/>
          <w:szCs w:val="28"/>
        </w:rPr>
        <w:t xml:space="preserve"> Откуда берется дождь? Какие бывают атмосферные осадки?</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Погода и климат.</w:t>
      </w:r>
      <w:r w:rsidRPr="004E3544">
        <w:rPr>
          <w:rFonts w:ascii="Times New Roman" w:hAnsi="Times New Roman"/>
          <w:sz w:val="28"/>
          <w:szCs w:val="28"/>
        </w:rPr>
        <w:t xml:space="preserve"> Чем погода отличается от климата? Как распределены по земному шару пояса атмосферного давления? Как перемещаются воздушные массы в атмосфере Земли? Сколько на Земле климатических поясов? Какие еще причины влияют на климат? Как на климат влияет распределение суши и моря?</w:t>
      </w:r>
    </w:p>
    <w:p w:rsidR="009B7639" w:rsidRDefault="009B7639" w:rsidP="009B7639">
      <w:pPr>
        <w:spacing w:after="0"/>
        <w:jc w:val="both"/>
        <w:rPr>
          <w:rFonts w:ascii="Times New Roman" w:hAnsi="Times New Roman"/>
          <w:sz w:val="28"/>
          <w:szCs w:val="28"/>
        </w:rPr>
      </w:pPr>
      <w:r>
        <w:rPr>
          <w:rFonts w:ascii="Times New Roman" w:hAnsi="Times New Roman"/>
          <w:i/>
          <w:sz w:val="28"/>
          <w:szCs w:val="28"/>
        </w:rPr>
        <w:tab/>
      </w:r>
      <w:r w:rsidRPr="000A4A9E">
        <w:rPr>
          <w:rFonts w:ascii="Times New Roman" w:hAnsi="Times New Roman"/>
          <w:b/>
          <w:i/>
          <w:sz w:val="28"/>
          <w:szCs w:val="28"/>
        </w:rPr>
        <w:t xml:space="preserve">Урок-практикум № 4. </w:t>
      </w:r>
      <w:r w:rsidRPr="000A4A9E">
        <w:rPr>
          <w:rFonts w:ascii="Times New Roman" w:hAnsi="Times New Roman"/>
          <w:b/>
          <w:sz w:val="28"/>
          <w:szCs w:val="28"/>
        </w:rPr>
        <w:t xml:space="preserve"> Работа с  климатическими картами.</w:t>
      </w:r>
      <w:r w:rsidRPr="004E3544">
        <w:rPr>
          <w:rFonts w:ascii="Times New Roman" w:hAnsi="Times New Roman"/>
          <w:sz w:val="28"/>
          <w:szCs w:val="28"/>
        </w:rPr>
        <w:t xml:space="preserve">  Работа с картами температуры воздуха.   Работа  с  картой  «Среднегодовое  количество   осадков».   Определение  направления господствующих ветров. </w:t>
      </w:r>
    </w:p>
    <w:p w:rsidR="009B7639" w:rsidRPr="004E3544" w:rsidRDefault="009B7639" w:rsidP="009B7639">
      <w:pPr>
        <w:spacing w:after="0"/>
        <w:jc w:val="both"/>
        <w:rPr>
          <w:rFonts w:ascii="Times New Roman" w:hAnsi="Times New Roman"/>
          <w:sz w:val="28"/>
          <w:szCs w:val="28"/>
        </w:rPr>
      </w:pPr>
      <w:r>
        <w:rPr>
          <w:rFonts w:ascii="Times New Roman" w:hAnsi="Times New Roman"/>
          <w:i/>
          <w:sz w:val="28"/>
          <w:szCs w:val="28"/>
        </w:rPr>
        <w:tab/>
      </w:r>
      <w:r w:rsidRPr="000A4A9E">
        <w:rPr>
          <w:rFonts w:ascii="Times New Roman" w:hAnsi="Times New Roman"/>
          <w:b/>
          <w:i/>
          <w:sz w:val="28"/>
          <w:szCs w:val="28"/>
        </w:rPr>
        <w:t>Урок-практикум № 5</w:t>
      </w:r>
      <w:r w:rsidRPr="000A4A9E">
        <w:rPr>
          <w:rFonts w:ascii="Times New Roman" w:hAnsi="Times New Roman"/>
          <w:b/>
          <w:sz w:val="28"/>
          <w:szCs w:val="28"/>
        </w:rPr>
        <w:t>.   Наблюдения  за  погодой.</w:t>
      </w:r>
      <w:r w:rsidRPr="004E3544">
        <w:rPr>
          <w:rFonts w:ascii="Times New Roman" w:hAnsi="Times New Roman"/>
          <w:sz w:val="28"/>
          <w:szCs w:val="28"/>
        </w:rPr>
        <w:t xml:space="preserve">   Как  определить  направление  ветра?  Как правильно измерить температуру воздуха? Как определить среднюю температуру воздуха за сутки? Как определить облачность? Как определить атмосферное давление? </w:t>
      </w:r>
    </w:p>
    <w:p w:rsidR="009B7639" w:rsidRPr="004E3544"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4E3544">
        <w:rPr>
          <w:rFonts w:ascii="Times New Roman" w:hAnsi="Times New Roman"/>
          <w:b/>
          <w:i/>
          <w:sz w:val="28"/>
          <w:szCs w:val="28"/>
        </w:rPr>
        <w:t>Т</w:t>
      </w:r>
      <w:r>
        <w:rPr>
          <w:rFonts w:ascii="Times New Roman" w:hAnsi="Times New Roman"/>
          <w:b/>
          <w:i/>
          <w:sz w:val="28"/>
          <w:szCs w:val="28"/>
        </w:rPr>
        <w:t>ема</w:t>
      </w:r>
      <w:r w:rsidRPr="004E3544">
        <w:rPr>
          <w:rFonts w:ascii="Times New Roman" w:hAnsi="Times New Roman"/>
          <w:b/>
          <w:i/>
          <w:sz w:val="28"/>
          <w:szCs w:val="28"/>
        </w:rPr>
        <w:t xml:space="preserve"> 14. Г</w:t>
      </w:r>
      <w:r>
        <w:rPr>
          <w:rFonts w:ascii="Times New Roman" w:hAnsi="Times New Roman"/>
          <w:b/>
          <w:i/>
          <w:sz w:val="28"/>
          <w:szCs w:val="28"/>
        </w:rPr>
        <w:t xml:space="preserve">идросфера - кровеносная система Земли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Реки в природе и на географических картах.</w:t>
      </w:r>
      <w:r w:rsidRPr="004E3544">
        <w:rPr>
          <w:rFonts w:ascii="Times New Roman" w:hAnsi="Times New Roman"/>
          <w:sz w:val="28"/>
          <w:szCs w:val="28"/>
        </w:rPr>
        <w:t xml:space="preserve"> Откуда в реку поступает вода? Когда воды в реке больше всего? Как меняется река от истока к устью? Как влияют на характер течения реки горные породы, слагающие ее русло? Что происходит, когда река встречается с морем?</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Озера.</w:t>
      </w:r>
      <w:r w:rsidRPr="004E3544">
        <w:rPr>
          <w:rFonts w:ascii="Times New Roman" w:hAnsi="Times New Roman"/>
          <w:sz w:val="28"/>
          <w:szCs w:val="28"/>
        </w:rPr>
        <w:t xml:space="preserve"> Какие бывают озера? Что такое сточное озеро?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Подземные воды. Болота. Ледники.</w:t>
      </w:r>
      <w:r w:rsidRPr="004E3544">
        <w:rPr>
          <w:rFonts w:ascii="Times New Roman" w:hAnsi="Times New Roman"/>
          <w:sz w:val="28"/>
          <w:szCs w:val="28"/>
        </w:rPr>
        <w:t xml:space="preserve"> Как добыть воду из-под земли? Как связаны подземные воды и болота? Чем различаются горные и покровные ледники? Как на ледники влияют изменения климата? </w:t>
      </w:r>
    </w:p>
    <w:p w:rsidR="009B7639" w:rsidRPr="004E3544"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4E3544">
        <w:rPr>
          <w:rFonts w:ascii="Times New Roman" w:hAnsi="Times New Roman"/>
          <w:b/>
          <w:sz w:val="28"/>
          <w:szCs w:val="28"/>
        </w:rPr>
        <w:t>Раздел VII. Географи</w:t>
      </w:r>
      <w:r>
        <w:rPr>
          <w:rFonts w:ascii="Times New Roman" w:hAnsi="Times New Roman"/>
          <w:b/>
          <w:sz w:val="28"/>
          <w:szCs w:val="28"/>
        </w:rPr>
        <w:t xml:space="preserve">ческая оболочка — среда жизни </w:t>
      </w:r>
    </w:p>
    <w:p w:rsidR="009B7639" w:rsidRPr="00DC60DF"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DC60DF">
        <w:rPr>
          <w:rFonts w:ascii="Times New Roman" w:hAnsi="Times New Roman"/>
          <w:b/>
          <w:i/>
          <w:sz w:val="28"/>
          <w:szCs w:val="28"/>
        </w:rPr>
        <w:t xml:space="preserve">Тема 15. Живая планета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Закономерности распространения живых организмов на Земле.</w:t>
      </w:r>
      <w:r w:rsidRPr="004E3544">
        <w:rPr>
          <w:rFonts w:ascii="Times New Roman" w:hAnsi="Times New Roman"/>
          <w:sz w:val="28"/>
          <w:szCs w:val="28"/>
        </w:rPr>
        <w:t xml:space="preserve"> От чего зависит растительность? Какие типы растительного покрова есть на земном шаре? От каких условий зависит распространение животных?</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 xml:space="preserve">Почва как особое природное тело. </w:t>
      </w:r>
      <w:r w:rsidRPr="004E3544">
        <w:rPr>
          <w:rFonts w:ascii="Times New Roman" w:hAnsi="Times New Roman"/>
          <w:sz w:val="28"/>
          <w:szCs w:val="28"/>
        </w:rPr>
        <w:t xml:space="preserve">Чем отличается почва от горной породы? Какие бывают почвы? Почему человек должен охранять почву? </w:t>
      </w:r>
    </w:p>
    <w:p w:rsidR="009B7639" w:rsidRPr="00DC60DF" w:rsidRDefault="009B7639" w:rsidP="009B7639">
      <w:pPr>
        <w:spacing w:after="0"/>
        <w:outlineLvl w:val="0"/>
        <w:rPr>
          <w:rFonts w:ascii="Times New Roman" w:hAnsi="Times New Roman"/>
          <w:b/>
          <w:i/>
          <w:sz w:val="28"/>
          <w:szCs w:val="28"/>
        </w:rPr>
      </w:pPr>
      <w:r>
        <w:rPr>
          <w:rFonts w:ascii="Times New Roman" w:hAnsi="Times New Roman"/>
          <w:b/>
          <w:i/>
          <w:sz w:val="28"/>
          <w:szCs w:val="28"/>
        </w:rPr>
        <w:tab/>
      </w:r>
      <w:r w:rsidRPr="00DC60DF">
        <w:rPr>
          <w:rFonts w:ascii="Times New Roman" w:hAnsi="Times New Roman"/>
          <w:b/>
          <w:i/>
          <w:sz w:val="28"/>
          <w:szCs w:val="28"/>
        </w:rPr>
        <w:t>Тема 16. Ге</w:t>
      </w:r>
      <w:r>
        <w:rPr>
          <w:rFonts w:ascii="Times New Roman" w:hAnsi="Times New Roman"/>
          <w:b/>
          <w:i/>
          <w:sz w:val="28"/>
          <w:szCs w:val="28"/>
        </w:rPr>
        <w:t xml:space="preserve">ографическая оболочка Земли и её </w:t>
      </w:r>
      <w:r w:rsidRPr="00DC60DF">
        <w:rPr>
          <w:rFonts w:ascii="Times New Roman" w:hAnsi="Times New Roman"/>
          <w:b/>
          <w:i/>
          <w:sz w:val="28"/>
          <w:szCs w:val="28"/>
        </w:rPr>
        <w:t xml:space="preserve">закономерности </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Понятие о географической оболочке.</w:t>
      </w:r>
      <w:r w:rsidRPr="004E3544">
        <w:rPr>
          <w:rFonts w:ascii="Times New Roman" w:hAnsi="Times New Roman"/>
          <w:sz w:val="28"/>
          <w:szCs w:val="28"/>
        </w:rPr>
        <w:t xml:space="preserve"> Как связаны между собой оболочки Земли? Что такое географическая оболочка? Какие свойства имеет географическая оболочка?</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Природные комплексы как части географической оболочки.</w:t>
      </w:r>
      <w:r w:rsidRPr="004E3544">
        <w:rPr>
          <w:rFonts w:ascii="Times New Roman" w:hAnsi="Times New Roman"/>
          <w:sz w:val="28"/>
          <w:szCs w:val="28"/>
        </w:rPr>
        <w:t xml:space="preserve"> Из чего состоит географическая оболочка? Какие природные комплексы размещены на равнинах Земли? Что влияет на размещение природных комплексов в горах?</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Природные зоны Земли.</w:t>
      </w:r>
      <w:r w:rsidRPr="004E3544">
        <w:rPr>
          <w:rFonts w:ascii="Times New Roman" w:hAnsi="Times New Roman"/>
          <w:sz w:val="28"/>
          <w:szCs w:val="28"/>
        </w:rPr>
        <w:t xml:space="preserve"> Чем различаются природные зоны? Какие природные зоны существуют в жарких и влажных районах Земли? Какие природные зоны есть в жарких и сухих районах Земли? Где растет самый лучший виноград? Какие природные зоны есть в умеренных широтах? Какие природные зоны есть в полярных районах нашей планеты? </w:t>
      </w:r>
    </w:p>
    <w:p w:rsidR="009B7639" w:rsidRPr="00DC60DF"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DC60DF">
        <w:rPr>
          <w:rFonts w:ascii="Times New Roman" w:hAnsi="Times New Roman"/>
          <w:b/>
          <w:i/>
          <w:sz w:val="28"/>
          <w:szCs w:val="28"/>
        </w:rPr>
        <w:t xml:space="preserve">Тема 17. Природа и человек  </w:t>
      </w:r>
    </w:p>
    <w:p w:rsidR="009B7639" w:rsidRPr="000A4A9E" w:rsidRDefault="009B7639" w:rsidP="009B7639">
      <w:pPr>
        <w:pStyle w:val="18"/>
        <w:rPr>
          <w:sz w:val="28"/>
          <w:szCs w:val="28"/>
        </w:rPr>
      </w:pPr>
      <w:r>
        <w:tab/>
      </w:r>
      <w:r w:rsidRPr="000A4A9E">
        <w:rPr>
          <w:b/>
          <w:sz w:val="28"/>
          <w:szCs w:val="28"/>
        </w:rPr>
        <w:t>Стихийные бедствия и человек.</w:t>
      </w:r>
      <w:r w:rsidRPr="000A4A9E">
        <w:rPr>
          <w:sz w:val="28"/>
          <w:szCs w:val="28"/>
        </w:rPr>
        <w:t xml:space="preserve"> Какие бывают стихийные бедствия? Когда стихийные бедствия особенно опасны? Как человек защищается от стихийных бедствий?</w:t>
      </w:r>
    </w:p>
    <w:p w:rsidR="009B7639" w:rsidRDefault="009B7639" w:rsidP="00464F2A">
      <w:pPr>
        <w:pStyle w:val="18"/>
        <w:jc w:val="center"/>
        <w:rPr>
          <w:b/>
          <w:sz w:val="28"/>
          <w:szCs w:val="28"/>
        </w:rPr>
      </w:pPr>
      <w:r w:rsidRPr="000A4A9E">
        <w:rPr>
          <w:b/>
          <w:sz w:val="28"/>
          <w:szCs w:val="28"/>
        </w:rPr>
        <w:t xml:space="preserve">7 </w:t>
      </w:r>
      <w:r>
        <w:rPr>
          <w:b/>
          <w:sz w:val="28"/>
          <w:szCs w:val="28"/>
        </w:rPr>
        <w:t>класс</w:t>
      </w:r>
      <w:r w:rsidRPr="000A4A9E">
        <w:rPr>
          <w:b/>
          <w:sz w:val="28"/>
          <w:szCs w:val="28"/>
        </w:rPr>
        <w:t>. СТРАНОВЕДЕНИЕ</w:t>
      </w:r>
    </w:p>
    <w:p w:rsidR="009B7639" w:rsidRPr="004E3544" w:rsidRDefault="003F3DAA" w:rsidP="003F3DAA">
      <w:pPr>
        <w:pStyle w:val="18"/>
        <w:rPr>
          <w:sz w:val="28"/>
          <w:szCs w:val="28"/>
        </w:rPr>
      </w:pPr>
      <w:r>
        <w:rPr>
          <w:b/>
          <w:i/>
          <w:sz w:val="28"/>
          <w:szCs w:val="28"/>
        </w:rPr>
        <w:t xml:space="preserve">Введение. </w:t>
      </w:r>
      <w:r w:rsidRPr="003F3DAA">
        <w:rPr>
          <w:b/>
          <w:sz w:val="28"/>
          <w:szCs w:val="28"/>
        </w:rPr>
        <w:t>Г</w:t>
      </w:r>
      <w:r w:rsidR="009B7639" w:rsidRPr="000A4A9E">
        <w:rPr>
          <w:b/>
          <w:sz w:val="28"/>
          <w:szCs w:val="28"/>
        </w:rPr>
        <w:t>еография в современном мире.</w:t>
      </w:r>
      <w:r w:rsidR="009B7639" w:rsidRPr="004E3544">
        <w:rPr>
          <w:sz w:val="28"/>
          <w:szCs w:val="28"/>
        </w:rPr>
        <w:t xml:space="preserve"> Какой вклад в изучение нашей планеты вносит география? Чем занимается страноведение?</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Материки, части света и страны.</w:t>
      </w:r>
      <w:r w:rsidRPr="004E3544">
        <w:rPr>
          <w:rFonts w:ascii="Times New Roman" w:hAnsi="Times New Roman"/>
          <w:sz w:val="28"/>
          <w:szCs w:val="28"/>
        </w:rPr>
        <w:t xml:space="preserve"> В чем разница между материком и частью света? На какой карте можно увидеть сразу все страны мира?</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0A4A9E">
        <w:rPr>
          <w:rFonts w:ascii="Times New Roman" w:hAnsi="Times New Roman"/>
          <w:b/>
          <w:sz w:val="28"/>
          <w:szCs w:val="28"/>
        </w:rPr>
        <w:t>Разнообразие стран современного мира.</w:t>
      </w:r>
      <w:r w:rsidRPr="004E3544">
        <w:rPr>
          <w:rFonts w:ascii="Times New Roman" w:hAnsi="Times New Roman"/>
          <w:sz w:val="28"/>
          <w:szCs w:val="28"/>
        </w:rPr>
        <w:t xml:space="preserve"> Как страны различаются по географическому положению и размерам? Как страны различаются по форме государственного правления? Каково государственное устройство разных стран мира?</w:t>
      </w:r>
    </w:p>
    <w:p w:rsidR="009B7639" w:rsidRPr="004E3544" w:rsidRDefault="009B7639" w:rsidP="009B7639">
      <w:pPr>
        <w:spacing w:after="0"/>
        <w:jc w:val="both"/>
        <w:rPr>
          <w:rFonts w:ascii="Times New Roman" w:hAnsi="Times New Roman"/>
          <w:sz w:val="28"/>
          <w:szCs w:val="28"/>
        </w:rPr>
      </w:pPr>
      <w:r>
        <w:rPr>
          <w:rFonts w:ascii="Times New Roman" w:hAnsi="Times New Roman"/>
          <w:i/>
          <w:sz w:val="28"/>
          <w:szCs w:val="28"/>
        </w:rPr>
        <w:tab/>
      </w:r>
      <w:r w:rsidRPr="000A4A9E">
        <w:rPr>
          <w:rFonts w:ascii="Times New Roman" w:hAnsi="Times New Roman"/>
          <w:b/>
          <w:i/>
          <w:sz w:val="28"/>
          <w:szCs w:val="28"/>
        </w:rPr>
        <w:t>Урок-практикум № 1</w:t>
      </w:r>
      <w:r w:rsidRPr="004E3544">
        <w:rPr>
          <w:rFonts w:ascii="Times New Roman" w:hAnsi="Times New Roman"/>
          <w:b/>
          <w:i/>
          <w:sz w:val="28"/>
          <w:szCs w:val="28"/>
        </w:rPr>
        <w:t>.</w:t>
      </w:r>
      <w:r w:rsidRPr="000A4A9E">
        <w:rPr>
          <w:rFonts w:ascii="Times New Roman" w:hAnsi="Times New Roman"/>
          <w:b/>
          <w:sz w:val="28"/>
          <w:szCs w:val="28"/>
        </w:rPr>
        <w:t>Источники страноведческой информации.</w:t>
      </w:r>
      <w:r w:rsidRPr="004E3544">
        <w:rPr>
          <w:rFonts w:ascii="Times New Roman" w:hAnsi="Times New Roman"/>
          <w:sz w:val="28"/>
          <w:szCs w:val="28"/>
        </w:rPr>
        <w:t xml:space="preserve"> Как можно использовать справочную литературу для получения страноведческой информации? Чем полезны для страноведа описания путешественников и литературные произведения? Как могут помочь при составлении страноведческого описания фотографии, космические снимки и рисунки?</w:t>
      </w:r>
    </w:p>
    <w:p w:rsidR="009B7639" w:rsidRPr="004E3544" w:rsidRDefault="009B7639" w:rsidP="009B7639">
      <w:pPr>
        <w:jc w:val="both"/>
        <w:rPr>
          <w:rFonts w:ascii="Times New Roman" w:hAnsi="Times New Roman"/>
          <w:sz w:val="28"/>
          <w:szCs w:val="28"/>
        </w:rPr>
      </w:pPr>
      <w:r>
        <w:rPr>
          <w:rFonts w:ascii="Times New Roman" w:hAnsi="Times New Roman"/>
          <w:b/>
          <w:i/>
          <w:sz w:val="28"/>
          <w:szCs w:val="28"/>
        </w:rPr>
        <w:tab/>
      </w:r>
      <w:r w:rsidRPr="000A4A9E">
        <w:rPr>
          <w:rFonts w:ascii="Times New Roman" w:hAnsi="Times New Roman"/>
          <w:b/>
          <w:i/>
          <w:sz w:val="28"/>
          <w:szCs w:val="28"/>
        </w:rPr>
        <w:t>Урок-практикум № 2</w:t>
      </w:r>
      <w:r w:rsidRPr="000A4A9E">
        <w:rPr>
          <w:rFonts w:ascii="Times New Roman" w:hAnsi="Times New Roman"/>
          <w:b/>
          <w:sz w:val="28"/>
          <w:szCs w:val="28"/>
        </w:rPr>
        <w:t xml:space="preserve"> (продолжение). Карта — один из основных источников страноведческой информации. </w:t>
      </w:r>
      <w:r w:rsidRPr="004E3544">
        <w:rPr>
          <w:rFonts w:ascii="Times New Roman" w:hAnsi="Times New Roman"/>
          <w:sz w:val="28"/>
          <w:szCs w:val="28"/>
        </w:rPr>
        <w:t xml:space="preserve">Как охарактеризовать по карте географическое положение, природу, население и хозяйство территории? О чем могут рассказать географические названия? </w:t>
      </w:r>
    </w:p>
    <w:p w:rsidR="009B7639" w:rsidRDefault="003F3DAA" w:rsidP="009B7639">
      <w:pPr>
        <w:spacing w:after="0"/>
        <w:jc w:val="both"/>
        <w:outlineLvl w:val="0"/>
        <w:rPr>
          <w:rFonts w:ascii="Times New Roman" w:hAnsi="Times New Roman"/>
          <w:b/>
          <w:sz w:val="28"/>
          <w:szCs w:val="28"/>
        </w:rPr>
      </w:pPr>
      <w:r>
        <w:rPr>
          <w:rFonts w:ascii="Times New Roman" w:hAnsi="Times New Roman"/>
          <w:b/>
          <w:sz w:val="28"/>
          <w:szCs w:val="28"/>
        </w:rPr>
        <w:tab/>
      </w:r>
      <w:r w:rsidR="009B7639" w:rsidRPr="004E3544">
        <w:rPr>
          <w:rFonts w:ascii="Times New Roman" w:hAnsi="Times New Roman"/>
          <w:b/>
          <w:sz w:val="28"/>
          <w:szCs w:val="28"/>
        </w:rPr>
        <w:t xml:space="preserve">Раздел I.Земля — планета людей </w:t>
      </w:r>
    </w:p>
    <w:p w:rsidR="009B7639" w:rsidRPr="00DC60DF" w:rsidRDefault="003F3DAA" w:rsidP="009B7639">
      <w:pPr>
        <w:spacing w:after="0"/>
        <w:jc w:val="both"/>
        <w:outlineLvl w:val="0"/>
        <w:rPr>
          <w:rFonts w:ascii="Times New Roman" w:hAnsi="Times New Roman"/>
          <w:b/>
          <w:sz w:val="28"/>
          <w:szCs w:val="28"/>
        </w:rPr>
      </w:pPr>
      <w:r>
        <w:rPr>
          <w:rFonts w:ascii="Times New Roman" w:hAnsi="Times New Roman"/>
          <w:b/>
          <w:i/>
          <w:sz w:val="28"/>
          <w:szCs w:val="28"/>
        </w:rPr>
        <w:tab/>
      </w:r>
      <w:r w:rsidR="009B7639" w:rsidRPr="004E3544">
        <w:rPr>
          <w:rFonts w:ascii="Times New Roman" w:hAnsi="Times New Roman"/>
          <w:b/>
          <w:i/>
          <w:sz w:val="28"/>
          <w:szCs w:val="28"/>
        </w:rPr>
        <w:t>Т</w:t>
      </w:r>
      <w:r w:rsidR="009B7639">
        <w:rPr>
          <w:rFonts w:ascii="Times New Roman" w:hAnsi="Times New Roman"/>
          <w:b/>
          <w:i/>
          <w:sz w:val="28"/>
          <w:szCs w:val="28"/>
        </w:rPr>
        <w:t>ема</w:t>
      </w:r>
      <w:r w:rsidR="009B7639" w:rsidRPr="004E3544">
        <w:rPr>
          <w:rFonts w:ascii="Times New Roman" w:hAnsi="Times New Roman"/>
          <w:b/>
          <w:i/>
          <w:sz w:val="28"/>
          <w:szCs w:val="28"/>
        </w:rPr>
        <w:t xml:space="preserve"> 1. Н</w:t>
      </w:r>
      <w:r w:rsidR="009B7639">
        <w:rPr>
          <w:rFonts w:ascii="Times New Roman" w:hAnsi="Times New Roman"/>
          <w:b/>
          <w:i/>
          <w:sz w:val="28"/>
          <w:szCs w:val="28"/>
        </w:rPr>
        <w:t xml:space="preserve">аселение мира </w:t>
      </w:r>
    </w:p>
    <w:p w:rsidR="009B7639" w:rsidRPr="004E3544" w:rsidRDefault="003F3DAA" w:rsidP="009B7639">
      <w:pPr>
        <w:spacing w:after="0"/>
        <w:jc w:val="both"/>
        <w:rPr>
          <w:rFonts w:ascii="Times New Roman" w:hAnsi="Times New Roman"/>
          <w:sz w:val="28"/>
          <w:szCs w:val="28"/>
        </w:rPr>
      </w:pPr>
      <w:r>
        <w:rPr>
          <w:rFonts w:ascii="Times New Roman" w:hAnsi="Times New Roman"/>
          <w:b/>
          <w:sz w:val="28"/>
          <w:szCs w:val="28"/>
        </w:rPr>
        <w:tab/>
      </w:r>
      <w:r w:rsidR="009B7639" w:rsidRPr="00E67912">
        <w:rPr>
          <w:rFonts w:ascii="Times New Roman" w:hAnsi="Times New Roman"/>
          <w:b/>
          <w:sz w:val="28"/>
          <w:szCs w:val="28"/>
        </w:rPr>
        <w:t>Расселение человека по земному шару.</w:t>
      </w:r>
      <w:r w:rsidR="009B7639" w:rsidRPr="004E3544">
        <w:rPr>
          <w:rFonts w:ascii="Times New Roman" w:hAnsi="Times New Roman"/>
          <w:sz w:val="28"/>
          <w:szCs w:val="28"/>
        </w:rPr>
        <w:t xml:space="preserve"> Как люди заселяли Землю? Где появились древние государства? Откуда и куда мигрировали люди на протяжении нашей эры?</w:t>
      </w:r>
    </w:p>
    <w:p w:rsidR="009B7639" w:rsidRPr="004E3544" w:rsidRDefault="003F3DAA" w:rsidP="009B7639">
      <w:pPr>
        <w:spacing w:after="0"/>
        <w:jc w:val="both"/>
        <w:rPr>
          <w:rFonts w:ascii="Times New Roman" w:hAnsi="Times New Roman"/>
          <w:sz w:val="28"/>
          <w:szCs w:val="28"/>
        </w:rPr>
      </w:pPr>
      <w:r>
        <w:rPr>
          <w:rFonts w:ascii="Times New Roman" w:hAnsi="Times New Roman"/>
          <w:b/>
          <w:sz w:val="28"/>
          <w:szCs w:val="28"/>
        </w:rPr>
        <w:tab/>
      </w:r>
      <w:r w:rsidR="009B7639" w:rsidRPr="00E67912">
        <w:rPr>
          <w:rFonts w:ascii="Times New Roman" w:hAnsi="Times New Roman"/>
          <w:b/>
          <w:sz w:val="28"/>
          <w:szCs w:val="28"/>
        </w:rPr>
        <w:t>Численность и размещение населения мира.</w:t>
      </w:r>
      <w:r w:rsidR="009B7639" w:rsidRPr="004E3544">
        <w:rPr>
          <w:rFonts w:ascii="Times New Roman" w:hAnsi="Times New Roman"/>
          <w:sz w:val="28"/>
          <w:szCs w:val="28"/>
        </w:rPr>
        <w:t xml:space="preserve"> Сколько человек живет на Земле? Насколько быстро растет население нашей планеты? Как население распределено по Земле? Что мешает человеку заселить всю планету?</w:t>
      </w:r>
    </w:p>
    <w:p w:rsidR="009B7639" w:rsidRPr="004E3544" w:rsidRDefault="009B7639" w:rsidP="009B7639">
      <w:pPr>
        <w:spacing w:after="0"/>
        <w:jc w:val="both"/>
        <w:rPr>
          <w:rFonts w:ascii="Times New Roman" w:hAnsi="Times New Roman"/>
          <w:sz w:val="28"/>
          <w:szCs w:val="28"/>
        </w:rPr>
      </w:pPr>
      <w:r>
        <w:rPr>
          <w:rFonts w:ascii="Times New Roman" w:hAnsi="Times New Roman"/>
          <w:sz w:val="28"/>
          <w:szCs w:val="28"/>
        </w:rPr>
        <w:tab/>
      </w:r>
      <w:r w:rsidRPr="00E67912">
        <w:rPr>
          <w:rFonts w:ascii="Times New Roman" w:hAnsi="Times New Roman"/>
          <w:b/>
          <w:sz w:val="28"/>
          <w:szCs w:val="28"/>
        </w:rPr>
        <w:t>Человеческие расы.</w:t>
      </w:r>
      <w:r w:rsidRPr="004E3544">
        <w:rPr>
          <w:rFonts w:ascii="Times New Roman" w:hAnsi="Times New Roman"/>
          <w:sz w:val="28"/>
          <w:szCs w:val="28"/>
        </w:rPr>
        <w:t xml:space="preserve"> К каким основным расам относится население земного шара? Какие внешние признаки характерны для представителей различных рас? Имеются ли у рас преимущества друг перед другом?</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67912">
        <w:rPr>
          <w:rFonts w:ascii="Times New Roman" w:hAnsi="Times New Roman"/>
          <w:b/>
          <w:sz w:val="28"/>
          <w:szCs w:val="28"/>
        </w:rPr>
        <w:t>Народы мира.</w:t>
      </w:r>
      <w:r w:rsidRPr="00E92B32">
        <w:rPr>
          <w:rFonts w:ascii="Times New Roman" w:hAnsi="Times New Roman"/>
          <w:sz w:val="28"/>
          <w:szCs w:val="28"/>
        </w:rPr>
        <w:t xml:space="preserve"> Что такое народ? По каким признакам различаются народы мира? Что такое языковые семьи? Какие религии исповедуют разные народы?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67912">
        <w:rPr>
          <w:rFonts w:ascii="Times New Roman" w:hAnsi="Times New Roman"/>
          <w:b/>
          <w:sz w:val="28"/>
          <w:szCs w:val="28"/>
        </w:rPr>
        <w:t>Городское и сельское население. Крупнейшие города мира.</w:t>
      </w:r>
      <w:r w:rsidRPr="00E92B32">
        <w:rPr>
          <w:rFonts w:ascii="Times New Roman" w:hAnsi="Times New Roman"/>
          <w:sz w:val="28"/>
          <w:szCs w:val="28"/>
        </w:rPr>
        <w:t xml:space="preserve"> Как живут люди в городе и сельской местности? Что такое урбанизация? Есть ли в облике разных городов общие черты? Какие проблемы испытывают жители городов?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2. Х</w:t>
      </w:r>
      <w:r>
        <w:rPr>
          <w:rFonts w:ascii="Times New Roman" w:hAnsi="Times New Roman"/>
          <w:b/>
          <w:i/>
          <w:sz w:val="28"/>
          <w:szCs w:val="28"/>
        </w:rPr>
        <w:t xml:space="preserve">озяйственная деятельность людей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67912">
        <w:rPr>
          <w:rFonts w:ascii="Times New Roman" w:hAnsi="Times New Roman"/>
          <w:b/>
          <w:sz w:val="28"/>
          <w:szCs w:val="28"/>
        </w:rPr>
        <w:t xml:space="preserve">Возникновение и развитие хозяйства. </w:t>
      </w:r>
      <w:r w:rsidRPr="00E92B32">
        <w:rPr>
          <w:rFonts w:ascii="Times New Roman" w:hAnsi="Times New Roman"/>
          <w:sz w:val="28"/>
          <w:szCs w:val="28"/>
        </w:rPr>
        <w:t>Как Робинзон Крузо сумел выжить на необитаемом острове? Какими видами хозяйственной деятельности занимался Робинзон?</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Современное хозяйство мира.</w:t>
      </w:r>
      <w:r w:rsidRPr="00E92B32">
        <w:rPr>
          <w:rFonts w:ascii="Times New Roman" w:hAnsi="Times New Roman"/>
          <w:sz w:val="28"/>
          <w:szCs w:val="28"/>
        </w:rPr>
        <w:t xml:space="preserve"> Что такое промышленность? Каким бывает сельское хозяйство? Какие предприятия образуют третичный сектор экономики? Как связаны экономики разных стран?</w:t>
      </w:r>
    </w:p>
    <w:p w:rsidR="009B7639" w:rsidRPr="00E92B32"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E92B32">
        <w:rPr>
          <w:rFonts w:ascii="Times New Roman" w:hAnsi="Times New Roman"/>
          <w:b/>
          <w:sz w:val="28"/>
          <w:szCs w:val="28"/>
        </w:rPr>
        <w:t>Раздел П. Ок</w:t>
      </w:r>
      <w:r>
        <w:rPr>
          <w:rFonts w:ascii="Times New Roman" w:hAnsi="Times New Roman"/>
          <w:b/>
          <w:sz w:val="28"/>
          <w:szCs w:val="28"/>
        </w:rPr>
        <w:t xml:space="preserve">еаны, материки и страны мира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3. О</w:t>
      </w:r>
      <w:r>
        <w:rPr>
          <w:rFonts w:ascii="Times New Roman" w:hAnsi="Times New Roman"/>
          <w:b/>
          <w:i/>
          <w:sz w:val="28"/>
          <w:szCs w:val="28"/>
        </w:rPr>
        <w:t>кеаны</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Мировой океан и его значение для человечества.</w:t>
      </w:r>
      <w:r w:rsidRPr="00E92B32">
        <w:rPr>
          <w:rFonts w:ascii="Times New Roman" w:hAnsi="Times New Roman"/>
          <w:sz w:val="28"/>
          <w:szCs w:val="28"/>
        </w:rPr>
        <w:t xml:space="preserve"> Как люди изучали Мировой океан? Каково значение Мирового океана для Земли? Как распределена жизнь в Мировом океане? Что дает океан человеку? Как человек воздействует на океан?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Атлантический океан — самый молодой и освоенный.</w:t>
      </w:r>
      <w:r w:rsidRPr="00E92B32">
        <w:rPr>
          <w:rFonts w:ascii="Times New Roman" w:hAnsi="Times New Roman"/>
          <w:sz w:val="28"/>
          <w:szCs w:val="28"/>
        </w:rPr>
        <w:t xml:space="preserve"> Каковы особенности географического положения и природы Атлантического океана? Какие богатства Атлантического океана использует человек?</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Особенности природы и хозяйственного использования Индийского океана.</w:t>
      </w:r>
      <w:r w:rsidRPr="00E92B32">
        <w:rPr>
          <w:rFonts w:ascii="Times New Roman" w:hAnsi="Times New Roman"/>
          <w:sz w:val="28"/>
          <w:szCs w:val="28"/>
        </w:rPr>
        <w:t xml:space="preserve"> Каковы особенности географического положения и природы Индийского океана? Как человек осваивает Индийский океан?</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Тихий океан — самый большой и глубокий.</w:t>
      </w:r>
      <w:r w:rsidRPr="00E92B32">
        <w:rPr>
          <w:rFonts w:ascii="Times New Roman" w:hAnsi="Times New Roman"/>
          <w:sz w:val="28"/>
          <w:szCs w:val="28"/>
        </w:rPr>
        <w:t xml:space="preserve"> Чем знаменит самый большой океан планеты? Какие богатства океана использует человек?</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Северный Ледовитый океан — самый маленький и холодный.</w:t>
      </w:r>
      <w:r w:rsidRPr="00E92B32">
        <w:rPr>
          <w:rFonts w:ascii="Times New Roman" w:hAnsi="Times New Roman"/>
          <w:sz w:val="28"/>
          <w:szCs w:val="28"/>
        </w:rPr>
        <w:t xml:space="preserve"> Чем Северный Ледовитый океан отличается от других океанов Земли? Как Северный Ледовитый океан используется человеком?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4. Е</w:t>
      </w:r>
      <w:r>
        <w:rPr>
          <w:rFonts w:ascii="Times New Roman" w:hAnsi="Times New Roman"/>
          <w:b/>
          <w:i/>
          <w:sz w:val="28"/>
          <w:szCs w:val="28"/>
        </w:rPr>
        <w:t>вразия</w:t>
      </w:r>
      <w:r w:rsidRPr="00E92B32">
        <w:rPr>
          <w:rFonts w:ascii="Times New Roman" w:hAnsi="Times New Roman"/>
          <w:b/>
          <w:i/>
          <w:sz w:val="28"/>
          <w:szCs w:val="28"/>
        </w:rPr>
        <w:t>. О</w:t>
      </w:r>
      <w:r>
        <w:rPr>
          <w:rFonts w:ascii="Times New Roman" w:hAnsi="Times New Roman"/>
          <w:b/>
          <w:i/>
          <w:sz w:val="28"/>
          <w:szCs w:val="28"/>
        </w:rPr>
        <w:t>бщая характеристика</w:t>
      </w:r>
    </w:p>
    <w:p w:rsidR="009B7639" w:rsidRPr="00DC60DF" w:rsidRDefault="009B7639" w:rsidP="009B7639">
      <w:pPr>
        <w:spacing w:after="0"/>
        <w:jc w:val="both"/>
        <w:rPr>
          <w:rFonts w:ascii="Times New Roman" w:hAnsi="Times New Roman"/>
          <w:sz w:val="28"/>
          <w:szCs w:val="28"/>
        </w:rPr>
      </w:pPr>
      <w:r>
        <w:rPr>
          <w:rFonts w:ascii="Times New Roman" w:hAnsi="Times New Roman"/>
          <w:i/>
          <w:sz w:val="28"/>
          <w:szCs w:val="28"/>
        </w:rPr>
        <w:tab/>
      </w:r>
      <w:r w:rsidRPr="00EC3718">
        <w:rPr>
          <w:rFonts w:ascii="Times New Roman" w:hAnsi="Times New Roman"/>
          <w:b/>
          <w:i/>
          <w:sz w:val="28"/>
          <w:szCs w:val="28"/>
        </w:rPr>
        <w:t>Урок-практикум № 3</w:t>
      </w:r>
      <w:r w:rsidRPr="00EC3718">
        <w:rPr>
          <w:rFonts w:ascii="Times New Roman" w:hAnsi="Times New Roman"/>
          <w:b/>
          <w:sz w:val="28"/>
          <w:szCs w:val="28"/>
        </w:rPr>
        <w:t>. Евразия.Географическое положение.</w:t>
      </w:r>
      <w:r w:rsidRPr="00DC60DF">
        <w:rPr>
          <w:rFonts w:ascii="Times New Roman" w:hAnsi="Times New Roman"/>
          <w:sz w:val="28"/>
          <w:szCs w:val="28"/>
        </w:rPr>
        <w:t xml:space="preserve"> Почему изучение материков надо начинать с изучения их географического положения? Каковы особенности географического положения Евразии?</w:t>
      </w:r>
    </w:p>
    <w:p w:rsidR="009B7639" w:rsidRPr="00DC60DF" w:rsidRDefault="009B7639" w:rsidP="009B7639">
      <w:pPr>
        <w:spacing w:after="0"/>
        <w:jc w:val="both"/>
        <w:rPr>
          <w:rFonts w:ascii="Times New Roman" w:hAnsi="Times New Roman"/>
          <w:sz w:val="28"/>
          <w:szCs w:val="28"/>
        </w:rPr>
      </w:pPr>
      <w:r>
        <w:rPr>
          <w:rFonts w:ascii="Times New Roman" w:hAnsi="Times New Roman"/>
          <w:i/>
          <w:sz w:val="28"/>
          <w:szCs w:val="28"/>
        </w:rPr>
        <w:tab/>
      </w:r>
      <w:r w:rsidRPr="00EC3718">
        <w:rPr>
          <w:rFonts w:ascii="Times New Roman" w:hAnsi="Times New Roman"/>
          <w:b/>
          <w:i/>
          <w:sz w:val="28"/>
          <w:szCs w:val="28"/>
        </w:rPr>
        <w:t>Урок-практику</w:t>
      </w:r>
      <w:r>
        <w:rPr>
          <w:rFonts w:ascii="Times New Roman" w:hAnsi="Times New Roman"/>
          <w:b/>
          <w:i/>
          <w:sz w:val="28"/>
          <w:szCs w:val="28"/>
        </w:rPr>
        <w:t xml:space="preserve">м </w:t>
      </w:r>
      <w:r w:rsidRPr="00EC3718">
        <w:rPr>
          <w:rFonts w:ascii="Times New Roman" w:hAnsi="Times New Roman"/>
          <w:b/>
          <w:i/>
          <w:sz w:val="28"/>
          <w:szCs w:val="28"/>
        </w:rPr>
        <w:t>№ 4</w:t>
      </w:r>
      <w:r w:rsidRPr="00EC3718">
        <w:rPr>
          <w:rFonts w:ascii="Times New Roman" w:hAnsi="Times New Roman"/>
          <w:b/>
          <w:sz w:val="28"/>
          <w:szCs w:val="28"/>
        </w:rPr>
        <w:t>. Рельеф Евразии.</w:t>
      </w:r>
      <w:r w:rsidRPr="00DC60DF">
        <w:rPr>
          <w:rFonts w:ascii="Times New Roman" w:hAnsi="Times New Roman"/>
          <w:sz w:val="28"/>
          <w:szCs w:val="28"/>
        </w:rPr>
        <w:t xml:space="preserve"> Почему рельеф Евразии так разнообразен? </w:t>
      </w:r>
    </w:p>
    <w:p w:rsidR="009B7639" w:rsidRPr="00DC60DF" w:rsidRDefault="009B7639" w:rsidP="009B7639">
      <w:pPr>
        <w:spacing w:after="0"/>
        <w:jc w:val="both"/>
        <w:rPr>
          <w:rFonts w:ascii="Times New Roman" w:hAnsi="Times New Roman"/>
          <w:sz w:val="28"/>
          <w:szCs w:val="28"/>
        </w:rPr>
      </w:pPr>
      <w:r>
        <w:rPr>
          <w:rFonts w:ascii="Times New Roman" w:hAnsi="Times New Roman"/>
          <w:i/>
          <w:sz w:val="28"/>
          <w:szCs w:val="28"/>
        </w:rPr>
        <w:tab/>
      </w:r>
      <w:r w:rsidRPr="00EC3718">
        <w:rPr>
          <w:rFonts w:ascii="Times New Roman" w:hAnsi="Times New Roman"/>
          <w:b/>
          <w:i/>
          <w:sz w:val="28"/>
          <w:szCs w:val="28"/>
        </w:rPr>
        <w:t>Урок-практикум № 5</w:t>
      </w:r>
      <w:r w:rsidRPr="00EC3718">
        <w:rPr>
          <w:rFonts w:ascii="Times New Roman" w:hAnsi="Times New Roman"/>
          <w:b/>
          <w:sz w:val="28"/>
          <w:szCs w:val="28"/>
        </w:rPr>
        <w:t>.Климат Евразии.</w:t>
      </w:r>
      <w:r w:rsidRPr="00DC60DF">
        <w:rPr>
          <w:rFonts w:ascii="Times New Roman" w:hAnsi="Times New Roman"/>
          <w:sz w:val="28"/>
          <w:szCs w:val="28"/>
        </w:rPr>
        <w:t xml:space="preserve"> Почему климат Евразии так разнообразен? Как образуются переходные климатические пояса? Чем переходные климатические пояса отличаются от основных поясов? Что такое климатограммы? Для чего они нужны?</w:t>
      </w:r>
    </w:p>
    <w:p w:rsidR="009B7639" w:rsidRPr="00DC60DF" w:rsidRDefault="009B7639" w:rsidP="009B7639">
      <w:pPr>
        <w:spacing w:after="0"/>
        <w:jc w:val="both"/>
        <w:rPr>
          <w:rFonts w:ascii="Times New Roman" w:hAnsi="Times New Roman"/>
          <w:sz w:val="28"/>
          <w:szCs w:val="28"/>
        </w:rPr>
      </w:pPr>
      <w:r>
        <w:rPr>
          <w:rFonts w:ascii="Times New Roman" w:hAnsi="Times New Roman"/>
          <w:i/>
          <w:sz w:val="28"/>
          <w:szCs w:val="28"/>
        </w:rPr>
        <w:tab/>
      </w:r>
      <w:r w:rsidRPr="00EC3718">
        <w:rPr>
          <w:rFonts w:ascii="Times New Roman" w:hAnsi="Times New Roman"/>
          <w:b/>
          <w:i/>
          <w:sz w:val="28"/>
          <w:szCs w:val="28"/>
        </w:rPr>
        <w:t>Урок-практикум № 6.</w:t>
      </w:r>
      <w:r w:rsidRPr="00DC60DF">
        <w:rPr>
          <w:rFonts w:ascii="Times New Roman" w:hAnsi="Times New Roman"/>
          <w:sz w:val="28"/>
          <w:szCs w:val="28"/>
        </w:rPr>
        <w:t xml:space="preserve"> Внутренние воды и природные зоны Евразии. Как внутренние воды распределены  по  территории Евразии?  Как почвенно-растительные  зоны  распределены  по территории Евразии?</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5. Е</w:t>
      </w:r>
      <w:r>
        <w:rPr>
          <w:rFonts w:ascii="Times New Roman" w:hAnsi="Times New Roman"/>
          <w:b/>
          <w:i/>
          <w:sz w:val="28"/>
          <w:szCs w:val="28"/>
        </w:rPr>
        <w:t>вропа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Северная Европа.</w:t>
      </w:r>
      <w:r w:rsidRPr="00E92B32">
        <w:rPr>
          <w:rFonts w:ascii="Times New Roman" w:hAnsi="Times New Roman"/>
          <w:sz w:val="28"/>
          <w:szCs w:val="28"/>
        </w:rPr>
        <w:t xml:space="preserve"> Где находятся страны Северной Европы? Каковы особенности природы этих стран? Каковы особенности населения и хозяйства этих стран?</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Средняя Европа. Британские острова (Великобритания и Ирландия).</w:t>
      </w:r>
      <w:r w:rsidRPr="00E92B32">
        <w:rPr>
          <w:rFonts w:ascii="Times New Roman" w:hAnsi="Times New Roman"/>
          <w:sz w:val="28"/>
          <w:szCs w:val="28"/>
        </w:rPr>
        <w:t xml:space="preserve"> Где находятся Британские острова? Каковы особенности природы Британских островов? Каковы особенности населения и экономики стран, расположенных на Британских островах?</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Франция и страны Бенилюкса.</w:t>
      </w:r>
      <w:r w:rsidRPr="00E92B32">
        <w:rPr>
          <w:rFonts w:ascii="Times New Roman" w:hAnsi="Times New Roman"/>
          <w:sz w:val="28"/>
          <w:szCs w:val="28"/>
        </w:rPr>
        <w:t xml:space="preserve"> Каковы особенности природы Франции? Как живет Франция? Чем эта страна известна в мире? Каковы особенности стран Бенилюкса?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 xml:space="preserve">Германия и Альпийские страны. </w:t>
      </w:r>
      <w:r w:rsidRPr="00E92B32">
        <w:rPr>
          <w:rFonts w:ascii="Times New Roman" w:hAnsi="Times New Roman"/>
          <w:sz w:val="28"/>
          <w:szCs w:val="28"/>
        </w:rPr>
        <w:t>Какова природа Германии? Каковы особенности населения и хозяйства Германии? Каковы особенности природы, населения и хозяйства Альпийских стран?</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Польша, Чехия, Словакия, страны Балтии.</w:t>
      </w:r>
      <w:r w:rsidRPr="00E92B32">
        <w:rPr>
          <w:rFonts w:ascii="Times New Roman" w:hAnsi="Times New Roman"/>
          <w:sz w:val="28"/>
          <w:szCs w:val="28"/>
        </w:rPr>
        <w:t xml:space="preserve"> Какова природа Польши, Чехии и Словакии? Кто живет в этих странах? Какие страны называют странами Балтии? Какова природа этих стран? Как живут прибалты?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Беларусь, Украина и Молдавия.</w:t>
      </w:r>
      <w:r w:rsidRPr="00E92B32">
        <w:rPr>
          <w:rFonts w:ascii="Times New Roman" w:hAnsi="Times New Roman"/>
          <w:sz w:val="28"/>
          <w:szCs w:val="28"/>
        </w:rPr>
        <w:t xml:space="preserve"> Где находятся эти страны? Какова природа этих стран? Кто живет в этих странах?</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Южная Европа. Страны на Пиренейском полуострове.</w:t>
      </w:r>
      <w:r w:rsidRPr="00E92B32">
        <w:rPr>
          <w:rFonts w:ascii="Times New Roman" w:hAnsi="Times New Roman"/>
          <w:sz w:val="28"/>
          <w:szCs w:val="28"/>
        </w:rPr>
        <w:t xml:space="preserve"> Какие страны находятся на Пиренейском полуострове? Какова природа стран Пиренейского полуострова? Какими эти страны были раньше? Как различаются природа, население и его хозяйственная деятельность в разных частях Испании и Португалии?</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Страны на Апеннинском полуострове.</w:t>
      </w:r>
      <w:r w:rsidRPr="00E92B32">
        <w:rPr>
          <w:rFonts w:ascii="Times New Roman" w:hAnsi="Times New Roman"/>
          <w:sz w:val="28"/>
          <w:szCs w:val="28"/>
        </w:rPr>
        <w:t xml:space="preserve"> Какова природа Италии? Чем знаменита Италия?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Дунайские и Балканские страны.</w:t>
      </w:r>
      <w:r w:rsidRPr="00E92B32">
        <w:rPr>
          <w:rFonts w:ascii="Times New Roman" w:hAnsi="Times New Roman"/>
          <w:sz w:val="28"/>
          <w:szCs w:val="28"/>
        </w:rPr>
        <w:t xml:space="preserve"> Где находятся эти страны? Какова природа этих стран? Кто населяет Балканские и Дунайские страны?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Россия — самая большая по площади страна мира.</w:t>
      </w:r>
      <w:r w:rsidRPr="00E92B32">
        <w:rPr>
          <w:rFonts w:ascii="Times New Roman" w:hAnsi="Times New Roman"/>
          <w:sz w:val="28"/>
          <w:szCs w:val="28"/>
        </w:rPr>
        <w:t xml:space="preserve"> Где расположена Россия? Каковы особенности географического положения России?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 xml:space="preserve">Природа, население и хозяйство России. </w:t>
      </w:r>
      <w:r w:rsidRPr="00E92B32">
        <w:rPr>
          <w:rFonts w:ascii="Times New Roman" w:hAnsi="Times New Roman"/>
          <w:sz w:val="28"/>
          <w:szCs w:val="28"/>
        </w:rPr>
        <w:t xml:space="preserve">Каковы главные особенности природы России? Какими богатствами одарила Россию природа? В  чем особенность населения России? Как различаются географические районы России?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6. А</w:t>
      </w:r>
      <w:r>
        <w:rPr>
          <w:rFonts w:ascii="Times New Roman" w:hAnsi="Times New Roman"/>
          <w:b/>
          <w:i/>
          <w:sz w:val="28"/>
          <w:szCs w:val="28"/>
        </w:rPr>
        <w:t>зия</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Закавказье.</w:t>
      </w:r>
      <w:r w:rsidRPr="00E92B32">
        <w:rPr>
          <w:rFonts w:ascii="Times New Roman" w:hAnsi="Times New Roman"/>
          <w:sz w:val="28"/>
          <w:szCs w:val="28"/>
        </w:rPr>
        <w:t xml:space="preserve"> Где находятся эти страны? Каковы особенности природы этих стран? Каковы особенности населения и хозяйства стран Закавказья?</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Юго-Западная Азия.</w:t>
      </w:r>
      <w:r w:rsidRPr="00E92B32">
        <w:rPr>
          <w:rFonts w:ascii="Times New Roman" w:hAnsi="Times New Roman"/>
          <w:sz w:val="28"/>
          <w:szCs w:val="28"/>
        </w:rPr>
        <w:t xml:space="preserve"> Какие страны образуют Юго-Западную Азию и где они находятся? Какова природа этих стран? Чем известны страны Юго-Западной Азии? Кто в них живет и чем занимаются эти люди?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 xml:space="preserve">Центральная Азия. </w:t>
      </w:r>
      <w:r w:rsidRPr="00E92B32">
        <w:rPr>
          <w:rFonts w:ascii="Times New Roman" w:hAnsi="Times New Roman"/>
          <w:sz w:val="28"/>
          <w:szCs w:val="28"/>
        </w:rPr>
        <w:t xml:space="preserve">Где находятся страны Центральной Азии? Почему Центральную Азию называют «краем пустынь и гор»? Каковы особенности жизни населения стран Центральной Азии?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Китай и Монголия.</w:t>
      </w:r>
      <w:r w:rsidRPr="00E92B32">
        <w:rPr>
          <w:rFonts w:ascii="Times New Roman" w:hAnsi="Times New Roman"/>
          <w:sz w:val="28"/>
          <w:szCs w:val="28"/>
        </w:rPr>
        <w:t xml:space="preserve"> Где находятся эти страны? Каковы главные особенности природы этих стран? Каковы особенности населения и хозяйства Китая и Монголии?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Япония и страны на Корейском полуострове.</w:t>
      </w:r>
      <w:r w:rsidRPr="00E92B32">
        <w:rPr>
          <w:rFonts w:ascii="Times New Roman" w:hAnsi="Times New Roman"/>
          <w:sz w:val="28"/>
          <w:szCs w:val="28"/>
        </w:rPr>
        <w:t xml:space="preserve"> Где находятся эти страны? Каковы особенности природы Японии? Как живут японцы? Каковы особенности природы и населения Корейского полуострова?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Южная Азия.</w:t>
      </w:r>
      <w:r w:rsidRPr="00E92B32">
        <w:rPr>
          <w:rFonts w:ascii="Times New Roman" w:hAnsi="Times New Roman"/>
          <w:sz w:val="28"/>
          <w:szCs w:val="28"/>
        </w:rPr>
        <w:t xml:space="preserve"> Где находятся страны Южной Азии? В чем заключается разнообразие природы этих стран? Как в Южной Азии живут люди?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Юго-Восточная Азия.</w:t>
      </w:r>
      <w:r w:rsidRPr="00E92B32">
        <w:rPr>
          <w:rFonts w:ascii="Times New Roman" w:hAnsi="Times New Roman"/>
          <w:sz w:val="28"/>
          <w:szCs w:val="28"/>
        </w:rPr>
        <w:t xml:space="preserve"> Где находится Юго-Восточная Азия? Какова природа этой части Азии? Как в Юго-Восточной Азии живут люди?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 7. Африка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Общая характеристика Африки.</w:t>
      </w:r>
      <w:r w:rsidRPr="00E92B32">
        <w:rPr>
          <w:rFonts w:ascii="Times New Roman" w:hAnsi="Times New Roman"/>
          <w:sz w:val="28"/>
          <w:szCs w:val="28"/>
        </w:rPr>
        <w:t xml:space="preserve"> Каковы особенности природы Африки? Чем различаются страны Африки?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Северная Африка.</w:t>
      </w:r>
      <w:r w:rsidRPr="00E92B32">
        <w:rPr>
          <w:rFonts w:ascii="Times New Roman" w:hAnsi="Times New Roman"/>
          <w:sz w:val="28"/>
          <w:szCs w:val="28"/>
        </w:rPr>
        <w:t xml:space="preserve"> Где находятся страны Северной Африки? Что известно о прошлом этих стран? Какие природные районы можно выделить в Северной Африке? Чем различаются занятия населения этих стран?</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C3718">
        <w:rPr>
          <w:rFonts w:ascii="Times New Roman" w:hAnsi="Times New Roman"/>
          <w:b/>
          <w:sz w:val="28"/>
          <w:szCs w:val="28"/>
        </w:rPr>
        <w:t>Западная и Центральная Африка.</w:t>
      </w:r>
      <w:r w:rsidRPr="00E92B32">
        <w:rPr>
          <w:rFonts w:ascii="Times New Roman" w:hAnsi="Times New Roman"/>
          <w:sz w:val="28"/>
          <w:szCs w:val="28"/>
        </w:rPr>
        <w:t xml:space="preserve"> Каковы размеры этой части Африки? Какова природа расположенных здесь стран? Какие народы проживают на территории Западной и Центральной Африки и чем они занимаются?</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Восточная Африка.</w:t>
      </w:r>
      <w:r w:rsidRPr="00E92B32">
        <w:rPr>
          <w:rFonts w:ascii="Times New Roman" w:hAnsi="Times New Roman"/>
          <w:sz w:val="28"/>
          <w:szCs w:val="28"/>
        </w:rPr>
        <w:t xml:space="preserve"> Где находятся страны Восточной Африки? Какова природа этих стран? Кто населяет страны Восточной Африки? Чем интересен остров Мадагаскар?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Южная Африка.</w:t>
      </w:r>
      <w:r w:rsidRPr="00E92B32">
        <w:rPr>
          <w:rFonts w:ascii="Times New Roman" w:hAnsi="Times New Roman"/>
          <w:sz w:val="28"/>
          <w:szCs w:val="28"/>
        </w:rPr>
        <w:t xml:space="preserve"> Где находятся страны Южной Африки? Каковы особенности природы этих стран? Кто населяет Южную Африку?</w:t>
      </w:r>
    </w:p>
    <w:p w:rsidR="003F3DAA" w:rsidRDefault="009B7639" w:rsidP="003F3DAA">
      <w:pPr>
        <w:spacing w:after="0"/>
        <w:jc w:val="both"/>
        <w:outlineLvl w:val="0"/>
        <w:rPr>
          <w:rFonts w:ascii="Times New Roman" w:hAnsi="Times New Roman"/>
          <w:b/>
          <w:i/>
          <w:sz w:val="28"/>
          <w:szCs w:val="28"/>
        </w:rPr>
      </w:pPr>
      <w:r>
        <w:rPr>
          <w:rFonts w:ascii="Times New Roman" w:hAnsi="Times New Roman"/>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8. </w:t>
      </w:r>
      <w:r>
        <w:rPr>
          <w:rFonts w:ascii="Times New Roman" w:hAnsi="Times New Roman"/>
          <w:b/>
          <w:i/>
          <w:sz w:val="28"/>
          <w:szCs w:val="28"/>
        </w:rPr>
        <w:t xml:space="preserve">Америка - новый свет </w:t>
      </w:r>
    </w:p>
    <w:p w:rsidR="009B7639" w:rsidRPr="00E92B32" w:rsidRDefault="009B7639" w:rsidP="003F3DAA">
      <w:pPr>
        <w:spacing w:after="0"/>
        <w:jc w:val="both"/>
        <w:outlineLvl w:val="0"/>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Северная Америка. Южная Америка. Общая характеристика.</w:t>
      </w:r>
      <w:r w:rsidRPr="00E92B32">
        <w:rPr>
          <w:rFonts w:ascii="Times New Roman" w:hAnsi="Times New Roman"/>
          <w:sz w:val="28"/>
          <w:szCs w:val="28"/>
        </w:rPr>
        <w:t xml:space="preserve"> Каковы особенности природы Северной Америки? Каковы особенности природы Южной Америки?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Канада.</w:t>
      </w:r>
      <w:r w:rsidRPr="00E92B32">
        <w:rPr>
          <w:rFonts w:ascii="Times New Roman" w:hAnsi="Times New Roman"/>
          <w:sz w:val="28"/>
          <w:szCs w:val="28"/>
        </w:rPr>
        <w:t xml:space="preserve"> Где находится Канада? Какова природа Канады? Как живут канадцы? Каковы особенности природы и населения самого большого в мире острова?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Особенности географического положения, государственного устройства и природы США.</w:t>
      </w:r>
      <w:r w:rsidRPr="00E92B32">
        <w:rPr>
          <w:rFonts w:ascii="Times New Roman" w:hAnsi="Times New Roman"/>
          <w:sz w:val="28"/>
          <w:szCs w:val="28"/>
        </w:rPr>
        <w:t xml:space="preserve"> Где находятся США? Каково государственное устройство США? Каковы особенности рельефа, климата и внутренних вод США? В каких природных зонах располагается территория США?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Население и хозяйство США.</w:t>
      </w:r>
      <w:r w:rsidRPr="00E92B32">
        <w:rPr>
          <w:rFonts w:ascii="Times New Roman" w:hAnsi="Times New Roman"/>
          <w:sz w:val="28"/>
          <w:szCs w:val="28"/>
        </w:rPr>
        <w:t xml:space="preserve"> Как происходило заселение территории США? Кто такие американцы и где они живут? Какие особенности имеет хозяйство США? Чем различаются районы США?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Центральная Америка и Вест-Индия.</w:t>
      </w:r>
      <w:r w:rsidRPr="00E92B32">
        <w:rPr>
          <w:rFonts w:ascii="Times New Roman" w:hAnsi="Times New Roman"/>
          <w:sz w:val="28"/>
          <w:szCs w:val="28"/>
        </w:rPr>
        <w:t xml:space="preserve"> Какие страны находятся в Центральной Америке? Что такое Вест-Индия? Каковы природа, население и хозяйство Мексики? Каковы особенности стран Центральной Америки? Каковы особенности многочисленных островов Вест-Индии?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Бразилия.</w:t>
      </w:r>
      <w:r w:rsidRPr="00E92B32">
        <w:rPr>
          <w:rFonts w:ascii="Times New Roman" w:hAnsi="Times New Roman"/>
          <w:sz w:val="28"/>
          <w:szCs w:val="28"/>
        </w:rPr>
        <w:t>Где находится Бразилия и каковы ее размеры? Какова природа Амазонки? Каковы особенности природы Бразильского плоскогорья? Каковы главные черты населения и хозяйства Бразилии?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Хребты и нагорья Анд: от Венесуэлы до Чили.</w:t>
      </w:r>
      <w:r w:rsidRPr="00E92B32">
        <w:rPr>
          <w:rFonts w:ascii="Times New Roman" w:hAnsi="Times New Roman"/>
          <w:sz w:val="28"/>
          <w:szCs w:val="28"/>
        </w:rPr>
        <w:t xml:space="preserve"> Какие страны называют Андскими? Каковы особенности рельефа Андских стран? Какие природные комплексы сформировались в Андских странах? Каковы особенности населения и хозяйства Андских стран? Чем знамениты Андские страны?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 xml:space="preserve">Лаплатские страны. </w:t>
      </w:r>
      <w:r w:rsidRPr="00E92B32">
        <w:rPr>
          <w:rFonts w:ascii="Times New Roman" w:hAnsi="Times New Roman"/>
          <w:sz w:val="28"/>
          <w:szCs w:val="28"/>
        </w:rPr>
        <w:t xml:space="preserve">Где находятся эти страны? Какова природа этих стран? Каковы отличительные черты населения и хозяйства Лаплатских стран?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9. </w:t>
      </w:r>
      <w:r>
        <w:rPr>
          <w:rFonts w:ascii="Times New Roman" w:hAnsi="Times New Roman"/>
          <w:b/>
          <w:i/>
          <w:sz w:val="28"/>
          <w:szCs w:val="28"/>
        </w:rPr>
        <w:t xml:space="preserve">Австралия и Океания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Географическое положение и природа Австралии.</w:t>
      </w:r>
      <w:r w:rsidRPr="00E92B32">
        <w:rPr>
          <w:rFonts w:ascii="Times New Roman" w:hAnsi="Times New Roman"/>
          <w:sz w:val="28"/>
          <w:szCs w:val="28"/>
        </w:rPr>
        <w:t xml:space="preserve">Какова природа Австралии? Почему Австралию можно назвать материком-заповедником? </w:t>
      </w:r>
      <w:r>
        <w:rPr>
          <w:rFonts w:ascii="Times New Roman" w:hAnsi="Times New Roman"/>
          <w:sz w:val="28"/>
          <w:szCs w:val="28"/>
        </w:rPr>
        <w:tab/>
      </w:r>
      <w:r w:rsidRPr="00C6209A">
        <w:rPr>
          <w:rFonts w:ascii="Times New Roman" w:hAnsi="Times New Roman"/>
          <w:b/>
          <w:sz w:val="28"/>
          <w:szCs w:val="28"/>
        </w:rPr>
        <w:t xml:space="preserve">Австралийский Союз. </w:t>
      </w:r>
      <w:r w:rsidRPr="00E92B32">
        <w:rPr>
          <w:rFonts w:ascii="Times New Roman" w:hAnsi="Times New Roman"/>
          <w:sz w:val="28"/>
          <w:szCs w:val="28"/>
        </w:rPr>
        <w:t>Когда европейцы узнали об Австралии и заселили ее? Какие особенности характерны для современного населения и хозяйства Австралийского Союза?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Океания.</w:t>
      </w:r>
      <w:r w:rsidRPr="00E92B32">
        <w:rPr>
          <w:rFonts w:ascii="Times New Roman" w:hAnsi="Times New Roman"/>
          <w:sz w:val="28"/>
          <w:szCs w:val="28"/>
        </w:rPr>
        <w:t xml:space="preserve"> Что такое Океания? Каковы особенности природы и населения Океании? Каковы особенности Меланезии? Каковы особенности Полинезии? Каковы особенности Микронезии? Как образуются коралловые рифы и атоллы?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10. П</w:t>
      </w:r>
      <w:r>
        <w:rPr>
          <w:rFonts w:ascii="Times New Roman" w:hAnsi="Times New Roman"/>
          <w:b/>
          <w:i/>
          <w:sz w:val="28"/>
          <w:szCs w:val="28"/>
        </w:rPr>
        <w:t xml:space="preserve">олярные области Земли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Полярные области Земли.</w:t>
      </w:r>
      <w:r w:rsidRPr="00E92B32">
        <w:rPr>
          <w:rFonts w:ascii="Times New Roman" w:hAnsi="Times New Roman"/>
          <w:sz w:val="28"/>
          <w:szCs w:val="28"/>
        </w:rPr>
        <w:t xml:space="preserve"> Что называют полярными областями Земли? Чем похожи и чем различаются Арктика и Антарктика? Что представляет собой сухопутная часть Арктики? Как люди исследовали полярные области Земли?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Антарктика.</w:t>
      </w:r>
      <w:r w:rsidRPr="00E92B32">
        <w:rPr>
          <w:rFonts w:ascii="Times New Roman" w:hAnsi="Times New Roman"/>
          <w:sz w:val="28"/>
          <w:szCs w:val="28"/>
        </w:rPr>
        <w:t xml:space="preserve"> Каковы природные особенности Антарктики? Чем Антарктида отличается от других материков? Кто живет в Антарктиде? </w:t>
      </w:r>
    </w:p>
    <w:p w:rsidR="009B7639" w:rsidRPr="00E92B32"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E92B32">
        <w:rPr>
          <w:rFonts w:ascii="Times New Roman" w:hAnsi="Times New Roman"/>
          <w:b/>
          <w:sz w:val="28"/>
          <w:szCs w:val="28"/>
        </w:rPr>
        <w:t xml:space="preserve">Раздел III. Человек и планета: история взаимоотношений </w:t>
      </w:r>
    </w:p>
    <w:p w:rsidR="009B7639" w:rsidRPr="00C6209A" w:rsidRDefault="009B7639" w:rsidP="009B7639">
      <w:pPr>
        <w:pStyle w:val="18"/>
        <w:rPr>
          <w:sz w:val="28"/>
          <w:szCs w:val="28"/>
        </w:rPr>
      </w:pPr>
      <w:r w:rsidRPr="00C6209A">
        <w:rPr>
          <w:b/>
          <w:sz w:val="28"/>
          <w:szCs w:val="28"/>
        </w:rPr>
        <w:t>История изменения природы Земли человеком.</w:t>
      </w:r>
      <w:r w:rsidRPr="00C6209A">
        <w:rPr>
          <w:sz w:val="28"/>
          <w:szCs w:val="28"/>
        </w:rPr>
        <w:t xml:space="preserve"> Как изменяли природу первобытные люди? Как воздействовало на природу древнее земледелие? Чем различается изменение природы человеком в древности в наши дни? Что происходит в земных оболочках под влиянием деятельности человека?</w:t>
      </w:r>
    </w:p>
    <w:p w:rsidR="009B7639" w:rsidRPr="00C6209A" w:rsidRDefault="009B7639" w:rsidP="009B7639">
      <w:pPr>
        <w:pStyle w:val="18"/>
        <w:rPr>
          <w:sz w:val="28"/>
          <w:szCs w:val="28"/>
        </w:rPr>
      </w:pPr>
      <w:r w:rsidRPr="00C6209A">
        <w:rPr>
          <w:b/>
          <w:sz w:val="28"/>
          <w:szCs w:val="28"/>
        </w:rPr>
        <w:t>Изменение человеком природы материков.</w:t>
      </w:r>
      <w:r w:rsidRPr="00C6209A">
        <w:rPr>
          <w:sz w:val="28"/>
          <w:szCs w:val="28"/>
        </w:rPr>
        <w:t xml:space="preserve"> Почему у взаимоотношений человека и природы на разных материках Земли есть свои особенности? Как человек изменяет природу Евразии и Северной Америки? Как человек изменяет природу Южной Америки? Как человек влияет на природу Африки?</w:t>
      </w:r>
    </w:p>
    <w:p w:rsidR="003F3DAA" w:rsidRDefault="003F3DAA" w:rsidP="009B7639">
      <w:pPr>
        <w:pStyle w:val="18"/>
        <w:jc w:val="center"/>
        <w:rPr>
          <w:b/>
          <w:sz w:val="28"/>
          <w:szCs w:val="28"/>
        </w:rPr>
      </w:pPr>
    </w:p>
    <w:p w:rsidR="009B7639" w:rsidRDefault="009B7639" w:rsidP="009B7639">
      <w:pPr>
        <w:pStyle w:val="18"/>
        <w:jc w:val="center"/>
        <w:rPr>
          <w:b/>
          <w:sz w:val="28"/>
          <w:szCs w:val="28"/>
        </w:rPr>
      </w:pPr>
      <w:r w:rsidRPr="00C6209A">
        <w:rPr>
          <w:b/>
          <w:sz w:val="28"/>
          <w:szCs w:val="28"/>
        </w:rPr>
        <w:t>8 класс.</w:t>
      </w:r>
      <w:r w:rsidR="00464F2A">
        <w:rPr>
          <w:b/>
          <w:sz w:val="28"/>
          <w:szCs w:val="28"/>
        </w:rPr>
        <w:t xml:space="preserve"> </w:t>
      </w:r>
      <w:r w:rsidRPr="00C6209A">
        <w:rPr>
          <w:b/>
          <w:sz w:val="28"/>
          <w:szCs w:val="28"/>
        </w:rPr>
        <w:t>ГЕОГРАФИЯ РОССИИ. ПРИРОДА И НАСЕЛЕНИЕ</w:t>
      </w:r>
    </w:p>
    <w:p w:rsidR="009B7639" w:rsidRPr="00DE4927"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В</w:t>
      </w:r>
      <w:r>
        <w:rPr>
          <w:rFonts w:ascii="Times New Roman" w:hAnsi="Times New Roman"/>
          <w:b/>
          <w:i/>
          <w:sz w:val="28"/>
          <w:szCs w:val="28"/>
        </w:rPr>
        <w:t>ведение</w:t>
      </w:r>
      <w:r w:rsidR="003F3DAA">
        <w:rPr>
          <w:rFonts w:ascii="Times New Roman" w:hAnsi="Times New Roman"/>
          <w:b/>
          <w:i/>
          <w:sz w:val="28"/>
          <w:szCs w:val="28"/>
        </w:rPr>
        <w:t xml:space="preserve">. </w:t>
      </w:r>
      <w:r w:rsidRPr="00C6209A">
        <w:rPr>
          <w:rFonts w:ascii="Times New Roman" w:hAnsi="Times New Roman"/>
          <w:b/>
          <w:sz w:val="28"/>
          <w:szCs w:val="28"/>
        </w:rPr>
        <w:t>Зачем   мы   изучаем   географию   России.</w:t>
      </w:r>
      <w:r w:rsidRPr="00E92B32">
        <w:rPr>
          <w:rFonts w:ascii="Times New Roman" w:hAnsi="Times New Roman"/>
          <w:sz w:val="28"/>
          <w:szCs w:val="28"/>
        </w:rPr>
        <w:t xml:space="preserve">   География  —   один   из   способов   познания окружающего   мира.   Разделы   географической   науки.   География   России   и   краеведение. Географический взгляд на мир. </w:t>
      </w:r>
    </w:p>
    <w:p w:rsidR="009B7639" w:rsidRPr="006C47B3" w:rsidRDefault="009B7639" w:rsidP="009B7639">
      <w:pPr>
        <w:spacing w:after="0"/>
        <w:jc w:val="both"/>
        <w:outlineLvl w:val="0"/>
        <w:rPr>
          <w:rFonts w:ascii="Times New Roman" w:hAnsi="Times New Roman"/>
          <w:b/>
          <w:sz w:val="28"/>
          <w:szCs w:val="28"/>
        </w:rPr>
      </w:pPr>
      <w:r>
        <w:rPr>
          <w:rFonts w:ascii="Times New Roman" w:hAnsi="Times New Roman"/>
          <w:b/>
          <w:i/>
          <w:sz w:val="28"/>
          <w:szCs w:val="28"/>
        </w:rPr>
        <w:tab/>
      </w:r>
      <w:r w:rsidRPr="006C47B3">
        <w:rPr>
          <w:rFonts w:ascii="Times New Roman" w:hAnsi="Times New Roman"/>
          <w:b/>
          <w:sz w:val="28"/>
          <w:szCs w:val="28"/>
        </w:rPr>
        <w:t xml:space="preserve">Раздел I. Пространства России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Россия на карте мира.</w:t>
      </w:r>
      <w:r w:rsidRPr="00E92B32">
        <w:rPr>
          <w:rFonts w:ascii="Times New Roman" w:hAnsi="Times New Roman"/>
          <w:sz w:val="28"/>
          <w:szCs w:val="28"/>
        </w:rPr>
        <w:t xml:space="preserve"> Какова доля России в территории и населении мира? Есть ли страна севернее и холоднее? Где находятся крайние точки России? Какова протяженность территории России?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Границы России.</w:t>
      </w:r>
      <w:r w:rsidRPr="00E92B32">
        <w:rPr>
          <w:rFonts w:ascii="Times New Roman" w:hAnsi="Times New Roman"/>
          <w:sz w:val="28"/>
          <w:szCs w:val="28"/>
        </w:rPr>
        <w:t xml:space="preserve"> С какими странами граничит Россия на суше? Каковы морские границы России?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Россия на карте часовых поясов.</w:t>
      </w:r>
      <w:r w:rsidRPr="00E92B32">
        <w:rPr>
          <w:rFonts w:ascii="Times New Roman" w:hAnsi="Times New Roman"/>
          <w:sz w:val="28"/>
          <w:szCs w:val="28"/>
        </w:rPr>
        <w:t xml:space="preserve"> Что такое поясное, декретное и летнее время? Где на Земле начинаются новые сутки?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Формирование территории России.</w:t>
      </w:r>
      <w:r w:rsidRPr="00E92B32">
        <w:rPr>
          <w:rFonts w:ascii="Times New Roman" w:hAnsi="Times New Roman"/>
          <w:sz w:val="28"/>
          <w:szCs w:val="28"/>
        </w:rPr>
        <w:t xml:space="preserve"> Как начиналось освоение новых земель? Как происходило присоединение восточных территорий? Как происходило присоединение южных территорий? Как Россия закреплялась на Дальнем Востоке? Чем закончился период расширения территории государства?</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C6209A">
        <w:rPr>
          <w:rFonts w:ascii="Times New Roman" w:hAnsi="Times New Roman"/>
          <w:b/>
          <w:sz w:val="28"/>
          <w:szCs w:val="28"/>
        </w:rPr>
        <w:t>Географическое изучение территории России.</w:t>
      </w:r>
      <w:r w:rsidRPr="00E92B32">
        <w:rPr>
          <w:rFonts w:ascii="Times New Roman" w:hAnsi="Times New Roman"/>
          <w:sz w:val="28"/>
          <w:szCs w:val="28"/>
        </w:rPr>
        <w:t xml:space="preserve"> Какие главные задачи стоят перед географической наукой на первых этапах освоения и изучения новых территорий? Бывают ли географические «закрытия»? Могут ли географы помочь преобразовать территорию? Каковы современные задачи географии России? Какие бывают источники географических знаний? </w:t>
      </w:r>
    </w:p>
    <w:p w:rsidR="009B7639" w:rsidRPr="003F3DAA" w:rsidRDefault="009B7639" w:rsidP="009B7639">
      <w:pPr>
        <w:pStyle w:val="Default"/>
        <w:jc w:val="both"/>
        <w:rPr>
          <w:rFonts w:ascii="Times New Roman" w:hAnsi="Times New Roman" w:cs="Times New Roman"/>
          <w:color w:val="auto"/>
          <w:sz w:val="28"/>
          <w:szCs w:val="28"/>
        </w:rPr>
      </w:pPr>
      <w:r>
        <w:rPr>
          <w:b/>
          <w:bCs/>
          <w:sz w:val="28"/>
          <w:szCs w:val="28"/>
        </w:rPr>
        <w:tab/>
      </w:r>
      <w:r w:rsidRPr="003F3DAA">
        <w:rPr>
          <w:rFonts w:ascii="Times New Roman" w:hAnsi="Times New Roman" w:cs="Times New Roman"/>
          <w:b/>
          <w:color w:val="auto"/>
          <w:sz w:val="28"/>
          <w:szCs w:val="28"/>
        </w:rPr>
        <w:t>Крым</w:t>
      </w:r>
      <w:r w:rsidRPr="003F3DAA">
        <w:rPr>
          <w:rFonts w:ascii="Times New Roman" w:hAnsi="Times New Roman" w:cs="Times New Roman"/>
          <w:color w:val="auto"/>
          <w:sz w:val="28"/>
          <w:szCs w:val="28"/>
        </w:rPr>
        <w:t xml:space="preserve">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9B7639" w:rsidRPr="00DF2785" w:rsidRDefault="009B7639" w:rsidP="009B7639">
      <w:pPr>
        <w:spacing w:after="0"/>
        <w:jc w:val="both"/>
        <w:rPr>
          <w:rFonts w:ascii="Times New Roman" w:hAnsi="Times New Roman"/>
          <w:b/>
          <w:i/>
          <w:sz w:val="28"/>
          <w:szCs w:val="28"/>
        </w:rPr>
      </w:pPr>
      <w:r w:rsidRPr="00DF2785">
        <w:rPr>
          <w:rFonts w:ascii="Times New Roman" w:hAnsi="Times New Roman"/>
          <w:b/>
          <w:i/>
          <w:sz w:val="28"/>
          <w:szCs w:val="28"/>
        </w:rPr>
        <w:t>Практические работы</w:t>
      </w:r>
      <w:r>
        <w:rPr>
          <w:rFonts w:ascii="Times New Roman" w:hAnsi="Times New Roman"/>
          <w:b/>
          <w:i/>
          <w:sz w:val="28"/>
          <w:szCs w:val="28"/>
        </w:rPr>
        <w:t>:</w:t>
      </w:r>
    </w:p>
    <w:p w:rsidR="009B7639" w:rsidRDefault="009B7639" w:rsidP="009B7639">
      <w:pPr>
        <w:spacing w:after="0"/>
        <w:jc w:val="both"/>
        <w:rPr>
          <w:rFonts w:ascii="Times New Roman" w:hAnsi="Times New Roman"/>
          <w:sz w:val="28"/>
          <w:szCs w:val="28"/>
        </w:rPr>
      </w:pPr>
      <w:r w:rsidRPr="00DF2785">
        <w:rPr>
          <w:rFonts w:ascii="Times New Roman" w:hAnsi="Times New Roman"/>
          <w:b/>
          <w:i/>
          <w:sz w:val="28"/>
          <w:szCs w:val="28"/>
        </w:rPr>
        <w:t>№1</w:t>
      </w:r>
      <w:r>
        <w:rPr>
          <w:rFonts w:ascii="Times New Roman" w:hAnsi="Times New Roman"/>
          <w:b/>
          <w:i/>
          <w:sz w:val="28"/>
          <w:szCs w:val="28"/>
        </w:rPr>
        <w:t>.</w:t>
      </w:r>
      <w:r w:rsidRPr="00E92B32">
        <w:rPr>
          <w:rFonts w:ascii="Times New Roman" w:hAnsi="Times New Roman"/>
          <w:sz w:val="28"/>
          <w:szCs w:val="28"/>
        </w:rPr>
        <w:t xml:space="preserve"> Сравнение географического положения России и Канады.</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 xml:space="preserve">№ </w:t>
      </w:r>
      <w:r w:rsidRPr="00C6209A">
        <w:rPr>
          <w:rFonts w:ascii="Times New Roman" w:hAnsi="Times New Roman"/>
          <w:b/>
          <w:i/>
          <w:sz w:val="28"/>
          <w:szCs w:val="28"/>
        </w:rPr>
        <w:t>2.</w:t>
      </w:r>
      <w:r>
        <w:rPr>
          <w:rFonts w:ascii="Times New Roman" w:hAnsi="Times New Roman"/>
          <w:sz w:val="28"/>
          <w:szCs w:val="28"/>
        </w:rPr>
        <w:t xml:space="preserve"> Выявление особенностей географического положения района своего проживания.</w:t>
      </w:r>
    </w:p>
    <w:p w:rsidR="009B7639" w:rsidRPr="00E92B32" w:rsidRDefault="009B7639" w:rsidP="009B7639">
      <w:pPr>
        <w:jc w:val="both"/>
        <w:rPr>
          <w:rFonts w:ascii="Times New Roman" w:hAnsi="Times New Roman"/>
          <w:sz w:val="28"/>
          <w:szCs w:val="28"/>
        </w:rPr>
      </w:pPr>
      <w:r w:rsidRPr="00DF2785">
        <w:rPr>
          <w:rFonts w:ascii="Times New Roman" w:hAnsi="Times New Roman"/>
          <w:b/>
          <w:i/>
          <w:sz w:val="28"/>
          <w:szCs w:val="28"/>
        </w:rPr>
        <w:t>№</w:t>
      </w:r>
      <w:r>
        <w:rPr>
          <w:rFonts w:ascii="Times New Roman" w:hAnsi="Times New Roman"/>
          <w:b/>
          <w:i/>
          <w:sz w:val="28"/>
          <w:szCs w:val="28"/>
        </w:rPr>
        <w:t xml:space="preserve"> 3.</w:t>
      </w:r>
      <w:r w:rsidR="00A82FA2">
        <w:rPr>
          <w:rFonts w:ascii="Times New Roman" w:hAnsi="Times New Roman"/>
          <w:b/>
          <w:i/>
          <w:sz w:val="28"/>
          <w:szCs w:val="28"/>
        </w:rPr>
        <w:t xml:space="preserve"> </w:t>
      </w:r>
      <w:r w:rsidRPr="00E92B32">
        <w:rPr>
          <w:rFonts w:ascii="Times New Roman" w:hAnsi="Times New Roman"/>
          <w:sz w:val="28"/>
          <w:szCs w:val="28"/>
        </w:rPr>
        <w:t>Решение задач на определение поясного времени.</w:t>
      </w:r>
    </w:p>
    <w:p w:rsidR="009B7639" w:rsidRPr="00E92B32"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E92B32">
        <w:rPr>
          <w:rFonts w:ascii="Times New Roman" w:hAnsi="Times New Roman"/>
          <w:b/>
          <w:sz w:val="28"/>
          <w:szCs w:val="28"/>
        </w:rPr>
        <w:t xml:space="preserve">Раздел П. Природа и человек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1. Р</w:t>
      </w:r>
      <w:r>
        <w:rPr>
          <w:rFonts w:ascii="Times New Roman" w:hAnsi="Times New Roman"/>
          <w:b/>
          <w:i/>
          <w:sz w:val="28"/>
          <w:szCs w:val="28"/>
        </w:rPr>
        <w:t xml:space="preserve">ельеф и недра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Строение земной коры (литосферы) на территории России.</w:t>
      </w:r>
      <w:r w:rsidRPr="00E92B32">
        <w:rPr>
          <w:rFonts w:ascii="Times New Roman" w:hAnsi="Times New Roman"/>
          <w:sz w:val="28"/>
          <w:szCs w:val="28"/>
        </w:rPr>
        <w:t xml:space="preserve"> Как определяют возраст и изучают геологическую историю развития Земли? Что такое геохронологическая шкала? Что такое тектонические структуры? Как образуются горы?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Важнейшие особенности рельефа России.</w:t>
      </w:r>
      <w:r w:rsidRPr="00E92B32">
        <w:rPr>
          <w:rFonts w:ascii="Times New Roman" w:hAnsi="Times New Roman"/>
          <w:sz w:val="28"/>
          <w:szCs w:val="28"/>
        </w:rPr>
        <w:t xml:space="preserve"> Что представляют собой равнины России? Какие горные сооружения окаймляют равнины?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Современное развитие рельефа.</w:t>
      </w:r>
      <w:r w:rsidRPr="00E92B32">
        <w:rPr>
          <w:rFonts w:ascii="Times New Roman" w:hAnsi="Times New Roman"/>
          <w:sz w:val="28"/>
          <w:szCs w:val="28"/>
        </w:rPr>
        <w:t xml:space="preserve"> Как внутренние силы Земли влияют на рельеф? Какова роль внешних сил в формировании рельефа? Как ледник изменял лик планеты? Как воды изменяют земную поверхность? Что такое эоловые формы рельефа? Как человек изменяет рельеф?</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Использование недр.</w:t>
      </w:r>
      <w:r w:rsidRPr="00E92B32">
        <w:rPr>
          <w:rFonts w:ascii="Times New Roman" w:hAnsi="Times New Roman"/>
          <w:sz w:val="28"/>
          <w:szCs w:val="28"/>
        </w:rPr>
        <w:t xml:space="preserve"> Какими рудными полезными ископаемыми богата Россия? Где добываются полезные ископаемые осадочного происхождения? Как добыча полезных ископаемых влияет на окружающую среду?</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 xml:space="preserve"> №</w:t>
      </w:r>
      <w:r>
        <w:rPr>
          <w:rFonts w:ascii="Times New Roman" w:hAnsi="Times New Roman"/>
          <w:b/>
          <w:i/>
          <w:sz w:val="28"/>
          <w:szCs w:val="28"/>
        </w:rPr>
        <w:t xml:space="preserve"> 4</w:t>
      </w:r>
      <w:r w:rsidRPr="00E92B32">
        <w:rPr>
          <w:rFonts w:ascii="Times New Roman" w:hAnsi="Times New Roman"/>
          <w:b/>
          <w:i/>
          <w:sz w:val="28"/>
          <w:szCs w:val="28"/>
        </w:rPr>
        <w:t>.</w:t>
      </w:r>
      <w:r w:rsidRPr="00E92B32">
        <w:rPr>
          <w:rFonts w:ascii="Times New Roman" w:hAnsi="Times New Roman"/>
          <w:sz w:val="28"/>
          <w:szCs w:val="28"/>
        </w:rPr>
        <w:t xml:space="preserve"> Обозначение на контурной карте главных тектонических структур, наиболее крупных форм рельефа. </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w:t>
      </w:r>
      <w:r>
        <w:rPr>
          <w:rFonts w:ascii="Times New Roman" w:hAnsi="Times New Roman"/>
          <w:b/>
          <w:i/>
          <w:sz w:val="28"/>
          <w:szCs w:val="28"/>
        </w:rPr>
        <w:t xml:space="preserve"> 5.</w:t>
      </w:r>
      <w:r w:rsidRPr="00E92B32">
        <w:rPr>
          <w:rFonts w:ascii="Times New Roman" w:hAnsi="Times New Roman"/>
          <w:sz w:val="28"/>
          <w:szCs w:val="28"/>
        </w:rPr>
        <w:t xml:space="preserve"> Установление взаимосвязей тектонических структур, рельефа и полезных ископаемых на основе работы с разными источниками географической информации на примере своего края. </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w:t>
      </w:r>
      <w:r>
        <w:rPr>
          <w:rFonts w:ascii="Times New Roman" w:hAnsi="Times New Roman"/>
          <w:b/>
          <w:i/>
          <w:sz w:val="28"/>
          <w:szCs w:val="28"/>
        </w:rPr>
        <w:t xml:space="preserve"> 6</w:t>
      </w:r>
      <w:r w:rsidRPr="00E92B32">
        <w:rPr>
          <w:rFonts w:ascii="Times New Roman" w:hAnsi="Times New Roman"/>
          <w:b/>
          <w:i/>
          <w:sz w:val="28"/>
          <w:szCs w:val="28"/>
        </w:rPr>
        <w:t>.</w:t>
      </w:r>
      <w:r w:rsidRPr="00E92B32">
        <w:rPr>
          <w:rFonts w:ascii="Times New Roman" w:hAnsi="Times New Roman"/>
          <w:sz w:val="28"/>
          <w:szCs w:val="28"/>
        </w:rPr>
        <w:t xml:space="preserve">   Характеристика рельефа и полезных ископаемых какой либо из территорий(по выбору)</w:t>
      </w:r>
      <w:r>
        <w:rPr>
          <w:rFonts w:ascii="Times New Roman" w:hAnsi="Times New Roman"/>
          <w:sz w:val="28"/>
          <w:szCs w:val="28"/>
        </w:rPr>
        <w:t>. Оценка возможности освоения месторождений и использования полезных ископаемых в хозяйстве.</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2. К</w:t>
      </w:r>
      <w:r>
        <w:rPr>
          <w:rFonts w:ascii="Times New Roman" w:hAnsi="Times New Roman"/>
          <w:b/>
          <w:i/>
          <w:sz w:val="28"/>
          <w:szCs w:val="28"/>
        </w:rPr>
        <w:t>лимат</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Общая характеристика климата России.</w:t>
      </w:r>
      <w:r w:rsidRPr="00E92B32">
        <w:rPr>
          <w:rFonts w:ascii="Times New Roman" w:hAnsi="Times New Roman"/>
          <w:sz w:val="28"/>
          <w:szCs w:val="28"/>
        </w:rPr>
        <w:t xml:space="preserve"> В какихклиматических поясах находится наша страна? Чем объяснить ярко выраженную сезонность климатических характеристик и холодную продолжительную зиму на территориинашей страны?</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6D43F9">
        <w:rPr>
          <w:rFonts w:ascii="Times New Roman" w:hAnsi="Times New Roman"/>
          <w:b/>
          <w:sz w:val="28"/>
          <w:szCs w:val="28"/>
        </w:rPr>
        <w:t xml:space="preserve">Закономерности циркуляции воздушных масс. Атмосферные фронты, циклоны и антициклоны. </w:t>
      </w:r>
      <w:r w:rsidRPr="00E92B32">
        <w:rPr>
          <w:rFonts w:ascii="Times New Roman" w:hAnsi="Times New Roman"/>
          <w:sz w:val="28"/>
          <w:szCs w:val="28"/>
        </w:rPr>
        <w:t>Каковы закономерности движения воздушных масс над территорией России? Как влияет на климат западный перенос воздушныхмасс? Какие особенности климата определяют континентальные воздушные массы? Что такое атмосферный фронт?</w:t>
      </w:r>
    </w:p>
    <w:p w:rsidR="009B7639" w:rsidRPr="00E92B32" w:rsidRDefault="009B7639" w:rsidP="009B7639">
      <w:pPr>
        <w:spacing w:after="0"/>
        <w:jc w:val="both"/>
        <w:rPr>
          <w:rFonts w:ascii="Times New Roman" w:hAnsi="Times New Roman"/>
          <w:sz w:val="28"/>
          <w:szCs w:val="28"/>
        </w:rPr>
      </w:pPr>
      <w:r w:rsidRPr="00E92B32">
        <w:rPr>
          <w:rFonts w:ascii="Times New Roman" w:hAnsi="Times New Roman"/>
          <w:sz w:val="28"/>
          <w:szCs w:val="28"/>
        </w:rPr>
        <w:t>Как меняется погода при движении атмосферных фронтов?</w:t>
      </w:r>
    </w:p>
    <w:p w:rsidR="009B7639" w:rsidRPr="00E92B32" w:rsidRDefault="009B7639" w:rsidP="009B7639">
      <w:pPr>
        <w:spacing w:after="0"/>
        <w:jc w:val="both"/>
        <w:rPr>
          <w:rFonts w:ascii="Times New Roman" w:hAnsi="Times New Roman"/>
          <w:sz w:val="28"/>
          <w:szCs w:val="28"/>
        </w:rPr>
      </w:pPr>
      <w:r w:rsidRPr="00E92B32">
        <w:rPr>
          <w:rFonts w:ascii="Times New Roman" w:hAnsi="Times New Roman"/>
          <w:sz w:val="28"/>
          <w:szCs w:val="28"/>
        </w:rPr>
        <w:t>Что такое циклон и антициклон? Как меняется погода придвижении циклонов и антициклонов?</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Распределение температур и осадков.</w:t>
      </w:r>
      <w:r w:rsidRPr="00E92B32">
        <w:rPr>
          <w:rFonts w:ascii="Times New Roman" w:hAnsi="Times New Roman"/>
          <w:sz w:val="28"/>
          <w:szCs w:val="28"/>
        </w:rPr>
        <w:t xml:space="preserve"> Как влияют нараспределение температур и осадков океаны и течения? Какой регион самый холодный? Каковы закономерности изменения количества осадков на территории страны?</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Типы климата нашей страны.</w:t>
      </w:r>
      <w:r w:rsidRPr="00E92B32">
        <w:rPr>
          <w:rFonts w:ascii="Times New Roman" w:hAnsi="Times New Roman"/>
          <w:sz w:val="28"/>
          <w:szCs w:val="28"/>
        </w:rPr>
        <w:t xml:space="preserve"> Чем характеризуютсяарктический и субарктический климаты? Какие климатические области выделяют в пределах умеренного климатического пояса? Чем характеризуется субтропический климат?</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 xml:space="preserve">Климат и человек. </w:t>
      </w:r>
      <w:r w:rsidRPr="00E92B32">
        <w:rPr>
          <w:rFonts w:ascii="Times New Roman" w:hAnsi="Times New Roman"/>
          <w:sz w:val="28"/>
          <w:szCs w:val="28"/>
        </w:rPr>
        <w:t>Что такое комфортность климата?</w:t>
      </w:r>
    </w:p>
    <w:p w:rsidR="009B7639" w:rsidRPr="00E92B32" w:rsidRDefault="009B7639" w:rsidP="009B7639">
      <w:pPr>
        <w:spacing w:after="0"/>
        <w:jc w:val="both"/>
        <w:outlineLvl w:val="0"/>
        <w:rPr>
          <w:rFonts w:ascii="Times New Roman" w:hAnsi="Times New Roman"/>
          <w:sz w:val="28"/>
          <w:szCs w:val="28"/>
        </w:rPr>
      </w:pPr>
      <w:r w:rsidRPr="00E92B32">
        <w:rPr>
          <w:rFonts w:ascii="Times New Roman" w:hAnsi="Times New Roman"/>
          <w:sz w:val="28"/>
          <w:szCs w:val="28"/>
        </w:rPr>
        <w:t>Почему нужно прогнозировать погоду? Какие особенностиклимата важны для ведения сельского хозяйства?</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t>Практические работы:</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№7.</w:t>
      </w:r>
      <w:r w:rsidRPr="00E92B32">
        <w:rPr>
          <w:rFonts w:ascii="Times New Roman" w:hAnsi="Times New Roman"/>
          <w:sz w:val="28"/>
          <w:szCs w:val="28"/>
        </w:rPr>
        <w:t xml:space="preserve"> Характеристика климатических областей с точки зрения условий жизни и хозяйственнойдеятельности людей. </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№8.</w:t>
      </w:r>
      <w:r w:rsidRPr="00E92B32">
        <w:rPr>
          <w:rFonts w:ascii="Times New Roman" w:hAnsi="Times New Roman"/>
          <w:sz w:val="28"/>
          <w:szCs w:val="28"/>
        </w:rPr>
        <w:t xml:space="preserve"> Оценка влияния климатических условий на географию сельскохозяйственных культур. Работа с таблицей, агроклиматическими картами.</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3. Б</w:t>
      </w:r>
      <w:r>
        <w:rPr>
          <w:rFonts w:ascii="Times New Roman" w:hAnsi="Times New Roman"/>
          <w:b/>
          <w:i/>
          <w:sz w:val="28"/>
          <w:szCs w:val="28"/>
        </w:rPr>
        <w:t xml:space="preserve">огатство внутренних вод России </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Реки.</w:t>
      </w:r>
      <w:r w:rsidRPr="00E92B32">
        <w:rPr>
          <w:rFonts w:ascii="Times New Roman" w:hAnsi="Times New Roman"/>
          <w:sz w:val="28"/>
          <w:szCs w:val="28"/>
        </w:rPr>
        <w:t xml:space="preserve"> Как распределена речная сеть по территориистраны? Что такое река? Какие особенности рек важно знатьчеловеку? Что такое расход воды в реке и годовой сток? Чемпитаются и в каком режиме живут реки?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Озера, подземные воды, многолетняя мерзлота и ледники.</w:t>
      </w:r>
      <w:r w:rsidRPr="00E92B32">
        <w:rPr>
          <w:rFonts w:ascii="Times New Roman" w:hAnsi="Times New Roman"/>
          <w:sz w:val="28"/>
          <w:szCs w:val="28"/>
        </w:rPr>
        <w:t xml:space="preserve"> Какого происхождения могут быть озерные котловины?</w:t>
      </w:r>
    </w:p>
    <w:p w:rsidR="009B7639" w:rsidRPr="00E92B32" w:rsidRDefault="009B7639" w:rsidP="009B7639">
      <w:pPr>
        <w:spacing w:after="0"/>
        <w:jc w:val="both"/>
        <w:rPr>
          <w:rFonts w:ascii="Times New Roman" w:hAnsi="Times New Roman"/>
          <w:sz w:val="28"/>
          <w:szCs w:val="28"/>
        </w:rPr>
      </w:pPr>
      <w:r w:rsidRPr="00E92B32">
        <w:rPr>
          <w:rFonts w:ascii="Times New Roman" w:hAnsi="Times New Roman"/>
          <w:sz w:val="28"/>
          <w:szCs w:val="28"/>
        </w:rPr>
        <w:t>Можно ли назвать подземные воды полезными ископаемыми? Почему многолетняя мерзлота</w:t>
      </w:r>
      <w:r>
        <w:rPr>
          <w:rFonts w:ascii="Times New Roman" w:hAnsi="Times New Roman"/>
          <w:sz w:val="28"/>
          <w:szCs w:val="28"/>
        </w:rPr>
        <w:t xml:space="preserve"> -</w:t>
      </w:r>
      <w:r w:rsidRPr="00E92B32">
        <w:rPr>
          <w:rFonts w:ascii="Times New Roman" w:hAnsi="Times New Roman"/>
          <w:sz w:val="28"/>
          <w:szCs w:val="28"/>
        </w:rPr>
        <w:t xml:space="preserve"> феномен природы? Каково значение современных ледников?</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b/>
          <w:sz w:val="28"/>
          <w:szCs w:val="28"/>
        </w:rPr>
        <w:tab/>
      </w:r>
      <w:r w:rsidRPr="006D43F9">
        <w:rPr>
          <w:rFonts w:ascii="Times New Roman" w:hAnsi="Times New Roman"/>
          <w:b/>
          <w:sz w:val="28"/>
          <w:szCs w:val="28"/>
        </w:rPr>
        <w:t>Человек и вода.</w:t>
      </w:r>
      <w:r w:rsidRPr="00E92B32">
        <w:rPr>
          <w:rFonts w:ascii="Times New Roman" w:hAnsi="Times New Roman"/>
          <w:sz w:val="28"/>
          <w:szCs w:val="28"/>
        </w:rPr>
        <w:t xml:space="preserve"> Почему воду считают источником всегоживого на Земле? Что происходит с рекой при строительствена ней гидротехнических сооружений? Почему мелеют и исчезают реки? Зачем реки соединяют каналами? Какое значение имеют подземные воды для человека?</w:t>
      </w:r>
    </w:p>
    <w:p w:rsidR="009B7639"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№9.</w:t>
      </w:r>
      <w:r w:rsidRPr="00E92B32">
        <w:rPr>
          <w:rFonts w:ascii="Times New Roman" w:hAnsi="Times New Roman"/>
          <w:sz w:val="28"/>
          <w:szCs w:val="28"/>
        </w:rPr>
        <w:t xml:space="preserve"> Обозначение на контурной карте</w:t>
      </w:r>
    </w:p>
    <w:p w:rsidR="009B7639" w:rsidRDefault="009B7639" w:rsidP="009B7639">
      <w:pPr>
        <w:spacing w:after="0"/>
        <w:jc w:val="both"/>
        <w:rPr>
          <w:rFonts w:ascii="Times New Roman" w:hAnsi="Times New Roman"/>
          <w:sz w:val="28"/>
          <w:szCs w:val="28"/>
        </w:rPr>
      </w:pPr>
      <w:r w:rsidRPr="00E92B32">
        <w:rPr>
          <w:rFonts w:ascii="Times New Roman" w:hAnsi="Times New Roman"/>
          <w:sz w:val="28"/>
          <w:szCs w:val="28"/>
        </w:rPr>
        <w:t>крупных рек и озер.</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E92B32">
        <w:rPr>
          <w:rFonts w:ascii="Times New Roman" w:hAnsi="Times New Roman"/>
          <w:b/>
          <w:i/>
          <w:sz w:val="28"/>
          <w:szCs w:val="28"/>
        </w:rPr>
        <w:t>№10</w:t>
      </w:r>
      <w:r w:rsidRPr="00E92B32">
        <w:rPr>
          <w:rFonts w:ascii="Times New Roman" w:hAnsi="Times New Roman"/>
          <w:sz w:val="28"/>
          <w:szCs w:val="28"/>
        </w:rPr>
        <w:t>. Характеристика реки с точки зрения возможностей ее хозяйственного использования.</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№11.</w:t>
      </w:r>
      <w:r w:rsidRPr="00E92B32">
        <w:rPr>
          <w:rFonts w:ascii="Times New Roman" w:hAnsi="Times New Roman"/>
          <w:sz w:val="28"/>
          <w:szCs w:val="28"/>
        </w:rPr>
        <w:t xml:space="preserve"> Сравнительная оценка обеспеченности водными ресурсами отдельных территорий России.</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 xml:space="preserve">ема 4. Почвы – национальное достояние России </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Почвы - «особое природное тело».</w:t>
      </w:r>
      <w:r w:rsidRPr="00E92B32">
        <w:rPr>
          <w:rFonts w:ascii="Times New Roman" w:hAnsi="Times New Roman"/>
          <w:sz w:val="28"/>
          <w:szCs w:val="28"/>
        </w:rPr>
        <w:t xml:space="preserve"> Почему почвыназывают «особым природным телом»? Какое строение имеют почвы?</w:t>
      </w:r>
    </w:p>
    <w:p w:rsidR="009B7639"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География почв России.</w:t>
      </w:r>
      <w:r w:rsidRPr="00E92B32">
        <w:rPr>
          <w:rFonts w:ascii="Times New Roman" w:hAnsi="Times New Roman"/>
          <w:sz w:val="28"/>
          <w:szCs w:val="28"/>
        </w:rPr>
        <w:t xml:space="preserve"> Почему на севере почвенныйпрофиль маломощный? Какие типы почв наиболее распространены в России? </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Почвы и урожай.</w:t>
      </w:r>
      <w:r w:rsidRPr="00E92B32">
        <w:rPr>
          <w:rFonts w:ascii="Times New Roman" w:hAnsi="Times New Roman"/>
          <w:sz w:val="28"/>
          <w:szCs w:val="28"/>
        </w:rPr>
        <w:t xml:space="preserve"> Только ли количеством гумуса оценивается плодородие почв? Что такое механический составпочв? О какой почве говорят, что она структурная? Как можно поддерживать плодородие почв?</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6D43F9">
        <w:rPr>
          <w:rFonts w:ascii="Times New Roman" w:hAnsi="Times New Roman"/>
          <w:b/>
          <w:sz w:val="28"/>
          <w:szCs w:val="28"/>
        </w:rPr>
        <w:t>Рациональное использование и охрана почв.</w:t>
      </w:r>
      <w:r w:rsidRPr="00E92B32">
        <w:rPr>
          <w:rFonts w:ascii="Times New Roman" w:hAnsi="Times New Roman"/>
          <w:sz w:val="28"/>
          <w:szCs w:val="28"/>
        </w:rPr>
        <w:t xml:space="preserve"> Почемуважно рационально использовать и охранять почвы? Каксистема земледелия влияет на плодородие почв? Каковыважнейшие средства охраны почв? Как влияет на почвы хозяйственная деятельность?</w:t>
      </w:r>
    </w:p>
    <w:p w:rsidR="009B7639"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Pr="006D43F9" w:rsidRDefault="009B7639" w:rsidP="009B7639">
      <w:pPr>
        <w:pStyle w:val="18"/>
        <w:rPr>
          <w:sz w:val="28"/>
          <w:szCs w:val="28"/>
        </w:rPr>
      </w:pPr>
      <w:r w:rsidRPr="006D43F9">
        <w:rPr>
          <w:b/>
          <w:i/>
          <w:sz w:val="28"/>
          <w:szCs w:val="28"/>
        </w:rPr>
        <w:t>№ 12.</w:t>
      </w:r>
      <w:r w:rsidRPr="006D43F9">
        <w:rPr>
          <w:sz w:val="28"/>
          <w:szCs w:val="28"/>
        </w:rPr>
        <w:t xml:space="preserve"> Анализ почвенного профиля и описание условий его формирования.</w:t>
      </w:r>
    </w:p>
    <w:p w:rsidR="009B7639" w:rsidRPr="006D43F9" w:rsidRDefault="009B7639" w:rsidP="009B7639">
      <w:pPr>
        <w:pStyle w:val="18"/>
        <w:rPr>
          <w:b/>
          <w:i/>
          <w:sz w:val="28"/>
          <w:szCs w:val="28"/>
        </w:rPr>
      </w:pPr>
      <w:r w:rsidRPr="006D43F9">
        <w:rPr>
          <w:b/>
          <w:i/>
          <w:sz w:val="28"/>
          <w:szCs w:val="28"/>
        </w:rPr>
        <w:t xml:space="preserve">Тема 5. В природе всё взаимосвязано </w:t>
      </w:r>
    </w:p>
    <w:p w:rsidR="009B7639" w:rsidRPr="00E92B32" w:rsidRDefault="009B7639" w:rsidP="009B7639">
      <w:pPr>
        <w:pStyle w:val="18"/>
        <w:rPr>
          <w:sz w:val="28"/>
          <w:szCs w:val="28"/>
        </w:rPr>
      </w:pPr>
      <w:r w:rsidRPr="006D43F9">
        <w:rPr>
          <w:b/>
          <w:sz w:val="28"/>
          <w:szCs w:val="28"/>
        </w:rPr>
        <w:t>Понятие о природном территориальном комплексе.</w:t>
      </w:r>
      <w:r w:rsidRPr="006D43F9">
        <w:rPr>
          <w:sz w:val="28"/>
          <w:szCs w:val="28"/>
        </w:rPr>
        <w:t>Что такое природный территориальный комплекс? От чего зависят свойства ПТК? Какие бывают природные комплексы?</w:t>
      </w:r>
      <w:r w:rsidRPr="00E92B32">
        <w:rPr>
          <w:sz w:val="28"/>
          <w:szCs w:val="28"/>
        </w:rPr>
        <w:t>Для чего проводят физико-географическое районирование?</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6D43F9">
        <w:rPr>
          <w:rFonts w:ascii="Times New Roman" w:hAnsi="Times New Roman"/>
          <w:b/>
          <w:sz w:val="28"/>
          <w:szCs w:val="28"/>
        </w:rPr>
        <w:t>Свойства природных территориальных комплексов.</w:t>
      </w:r>
      <w:r w:rsidRPr="00E92B32">
        <w:rPr>
          <w:rFonts w:ascii="Times New Roman" w:hAnsi="Times New Roman"/>
          <w:sz w:val="28"/>
          <w:szCs w:val="28"/>
        </w:rPr>
        <w:t>Почему нельзя нарушать целостность природных территориальных комплексов? Как ритмичность ПТК влияет на ритмжизни человека? Какое значение имеет устойчивость ПТК?</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6D43F9">
        <w:rPr>
          <w:rFonts w:ascii="Times New Roman" w:hAnsi="Times New Roman"/>
          <w:b/>
          <w:sz w:val="28"/>
          <w:szCs w:val="28"/>
        </w:rPr>
        <w:t>Человек и ландшафты.</w:t>
      </w:r>
      <w:r w:rsidRPr="00E92B32">
        <w:rPr>
          <w:rFonts w:ascii="Times New Roman" w:hAnsi="Times New Roman"/>
          <w:sz w:val="28"/>
          <w:szCs w:val="28"/>
        </w:rPr>
        <w:t xml:space="preserve"> Как человек влиял на ландшафт?Чем отличаются рукотворные ландшафты от естественных?Какие бывают природно-антропогенные ландшафты? Почему городские и промышленные ландшафты особенно «агрессивны» по отношению к окружающей среде? Чем отличаетсясельскохозяйственный ландшафт от природного? Как можно сохранить устойчивость рукотворных лесов? Почемукультурный ландшафт можно считать образцом рукотворного?</w:t>
      </w:r>
    </w:p>
    <w:p w:rsidR="009B7639"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Pr="00E92B32" w:rsidRDefault="009B7639" w:rsidP="009B7639">
      <w:pPr>
        <w:spacing w:after="0"/>
        <w:jc w:val="both"/>
        <w:outlineLvl w:val="0"/>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№13</w:t>
      </w:r>
      <w:r w:rsidRPr="00E92B32">
        <w:rPr>
          <w:rFonts w:ascii="Times New Roman" w:hAnsi="Times New Roman"/>
          <w:sz w:val="28"/>
          <w:szCs w:val="28"/>
        </w:rPr>
        <w:t>. Выявление взаимосвязей междуприродными компонентами на основе анализа соответствующей схемы.</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6. П</w:t>
      </w:r>
      <w:r>
        <w:rPr>
          <w:rFonts w:ascii="Times New Roman" w:hAnsi="Times New Roman"/>
          <w:b/>
          <w:i/>
          <w:sz w:val="28"/>
          <w:szCs w:val="28"/>
        </w:rPr>
        <w:t>риродно-хозяйственные зоны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0120B3">
        <w:rPr>
          <w:rFonts w:ascii="Times New Roman" w:hAnsi="Times New Roman"/>
          <w:b/>
          <w:sz w:val="28"/>
          <w:szCs w:val="28"/>
        </w:rPr>
        <w:t>Учение о природных зонах.</w:t>
      </w:r>
      <w:r w:rsidRPr="00E92B32">
        <w:rPr>
          <w:rFonts w:ascii="Times New Roman" w:hAnsi="Times New Roman"/>
          <w:sz w:val="28"/>
          <w:szCs w:val="28"/>
        </w:rPr>
        <w:t xml:space="preserve"> Что такое природная зона? Почему природные зоны точнее было бы назвать природно-хозяйственными?</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120B3">
        <w:rPr>
          <w:rFonts w:ascii="Times New Roman" w:hAnsi="Times New Roman"/>
          <w:b/>
          <w:sz w:val="28"/>
          <w:szCs w:val="28"/>
        </w:rPr>
        <w:t>«Безмолвная» Арктика.</w:t>
      </w:r>
      <w:r w:rsidRPr="00E92B32">
        <w:rPr>
          <w:rFonts w:ascii="Times New Roman" w:hAnsi="Times New Roman"/>
          <w:sz w:val="28"/>
          <w:szCs w:val="28"/>
        </w:rPr>
        <w:t xml:space="preserve"> Какие природные особенности Арктики препятствуют широкому освоению ее человеком? Чем занимаются в Арктике люди?</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120B3">
        <w:rPr>
          <w:rFonts w:ascii="Times New Roman" w:hAnsi="Times New Roman"/>
          <w:b/>
          <w:sz w:val="28"/>
          <w:szCs w:val="28"/>
        </w:rPr>
        <w:t>Чуткая Субарктика.</w:t>
      </w:r>
      <w:r w:rsidRPr="00E92B32">
        <w:rPr>
          <w:rFonts w:ascii="Times New Roman" w:hAnsi="Times New Roman"/>
          <w:sz w:val="28"/>
          <w:szCs w:val="28"/>
        </w:rPr>
        <w:t xml:space="preserve"> Каковы особенности климата тундры и лесотундры? Как влияет мерзлота на природу? Чем отличаются тундровые ландшафты от лесотундровых? Каковы особенности взаимоотношений природы и человека на Севере? Как изменилось традиционное хозяйствование сегодня?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0120B3">
        <w:rPr>
          <w:rFonts w:ascii="Times New Roman" w:hAnsi="Times New Roman"/>
          <w:b/>
          <w:sz w:val="28"/>
          <w:szCs w:val="28"/>
        </w:rPr>
        <w:t>Таежная зона.</w:t>
      </w:r>
      <w:r w:rsidRPr="00E92B32">
        <w:rPr>
          <w:rFonts w:ascii="Times New Roman" w:hAnsi="Times New Roman"/>
          <w:sz w:val="28"/>
          <w:szCs w:val="28"/>
        </w:rPr>
        <w:t xml:space="preserve"> Какими природными условиями отличается тайга? Какие бывают таежные леса? Почему изменяются таежные ландшафты? Каковы традиционные занятия людей, живущих в тайге? Как изменяется тайга сегодня?</w:t>
      </w:r>
      <w:r>
        <w:rPr>
          <w:rFonts w:ascii="Times New Roman" w:hAnsi="Times New Roman"/>
          <w:sz w:val="28"/>
          <w:szCs w:val="28"/>
        </w:rPr>
        <w:tab/>
      </w:r>
      <w:r w:rsidRPr="000120B3">
        <w:rPr>
          <w:rFonts w:ascii="Times New Roman" w:hAnsi="Times New Roman"/>
          <w:b/>
          <w:sz w:val="28"/>
          <w:szCs w:val="28"/>
        </w:rPr>
        <w:t>Болота.</w:t>
      </w:r>
      <w:r w:rsidRPr="00E92B32">
        <w:rPr>
          <w:rFonts w:ascii="Times New Roman" w:hAnsi="Times New Roman"/>
          <w:sz w:val="28"/>
          <w:szCs w:val="28"/>
        </w:rPr>
        <w:t xml:space="preserve"> Можно ли считать болота «гиблыми» местами России? Что же такое болото? Где распространены болота?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0120B3">
        <w:rPr>
          <w:rFonts w:ascii="Times New Roman" w:hAnsi="Times New Roman"/>
          <w:b/>
          <w:sz w:val="28"/>
          <w:szCs w:val="28"/>
        </w:rPr>
        <w:t>Зона смешанных широколиственно-хвойных лесов.</w:t>
      </w:r>
      <w:r w:rsidRPr="00E92B32">
        <w:rPr>
          <w:rFonts w:ascii="Times New Roman" w:hAnsi="Times New Roman"/>
          <w:sz w:val="28"/>
          <w:szCs w:val="28"/>
        </w:rPr>
        <w:t xml:space="preserve"> Каковы особенности жизни и хозяйственной деятельности людей? Чем характеризуется зона смешанных лесов Восточно-Европейской равнины? В чем проявляется особенность муссонных лесов Дальнего Востока (или уссурийской тайги)?</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120B3">
        <w:rPr>
          <w:rFonts w:ascii="Times New Roman" w:hAnsi="Times New Roman"/>
          <w:b/>
          <w:sz w:val="28"/>
          <w:szCs w:val="28"/>
        </w:rPr>
        <w:t>Лесостепи и степи.</w:t>
      </w:r>
      <w:r w:rsidRPr="00E92B32">
        <w:rPr>
          <w:rFonts w:ascii="Times New Roman" w:hAnsi="Times New Roman"/>
          <w:sz w:val="28"/>
          <w:szCs w:val="28"/>
        </w:rPr>
        <w:t xml:space="preserve"> Что такое современная лесостепь и степь? Чем отличаются природные условия лесостепей? Как используются лесостепи в сельском хозяйстве? Чем степи отличаются от лесостепей? Как характеризуются внутренние воды зоны степей и лесостепей? Почему изменился видовой состав и численность животного мира степей? Какое значение имеет зона степей?</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Полупустыни, пустыни, субтропики.</w:t>
      </w:r>
      <w:r w:rsidRPr="00E92B32">
        <w:rPr>
          <w:rFonts w:ascii="Times New Roman" w:hAnsi="Times New Roman"/>
          <w:sz w:val="28"/>
          <w:szCs w:val="28"/>
        </w:rPr>
        <w:t xml:space="preserve"> Каковы характерные особенности природы полупустынь? Как природные условия влияют на хозяйственную деятельность? В чем заключаются особенности природы пустынь? Каковы особенности природы субтропиков?</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«Многоэтажность» природы гор.</w:t>
      </w:r>
      <w:r w:rsidRPr="00E92B32">
        <w:rPr>
          <w:rFonts w:ascii="Times New Roman" w:hAnsi="Times New Roman"/>
          <w:sz w:val="28"/>
          <w:szCs w:val="28"/>
        </w:rPr>
        <w:t xml:space="preserve"> Что такое высотная поясность и от чего она зависит? Как высотная поясность проявляется в разных горах? Какие другие природные условия отличают горы от равнин? Чем характеризуется растительность и животный мир горных районов?</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Человек и горы.</w:t>
      </w:r>
      <w:r w:rsidRPr="00E92B32">
        <w:rPr>
          <w:rFonts w:ascii="Times New Roman" w:hAnsi="Times New Roman"/>
          <w:sz w:val="28"/>
          <w:szCs w:val="28"/>
        </w:rPr>
        <w:t xml:space="preserve"> Почему горы с давних времен привлекали человека? Какими видами хозяйственной деятельности занимаются люди в горах? Как горы влияют на жизнь людей? </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№14.</w:t>
      </w:r>
      <w:r w:rsidRPr="00E92B32">
        <w:rPr>
          <w:rFonts w:ascii="Times New Roman" w:hAnsi="Times New Roman"/>
          <w:sz w:val="28"/>
          <w:szCs w:val="28"/>
        </w:rPr>
        <w:t xml:space="preserve"> Выявление взаимосвязей и взаимозависимости природных условий и условий жизни, быта, трудовой деятельности и отдыха людей в разных природных зонах.</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7. П</w:t>
      </w:r>
      <w:r>
        <w:rPr>
          <w:rFonts w:ascii="Times New Roman" w:hAnsi="Times New Roman"/>
          <w:b/>
          <w:i/>
          <w:sz w:val="28"/>
          <w:szCs w:val="28"/>
        </w:rPr>
        <w:t xml:space="preserve">риродопользование и охрана природы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Природная среда, природные условия, природные ресурсы.</w:t>
      </w:r>
      <w:r w:rsidRPr="00E92B32">
        <w:rPr>
          <w:rFonts w:ascii="Times New Roman" w:hAnsi="Times New Roman"/>
          <w:sz w:val="28"/>
          <w:szCs w:val="28"/>
        </w:rPr>
        <w:t xml:space="preserve"> Что такое природопользование?</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Рациональное использование природных ресурсов.</w:t>
      </w:r>
      <w:r w:rsidRPr="00E92B32">
        <w:rPr>
          <w:rFonts w:ascii="Times New Roman" w:hAnsi="Times New Roman"/>
          <w:sz w:val="28"/>
          <w:szCs w:val="28"/>
        </w:rPr>
        <w:t xml:space="preserve"> Как используются неисчерпаемые ресурсы? Как используются исчерпаемые возобновимые ресурсы? Что  значит рационально  использовать  природные  ресурсы?  Почему  важны  рекреационные ресурсы?</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Охрана природы и охраняемые территории.</w:t>
      </w:r>
      <w:r w:rsidRPr="00E92B32">
        <w:rPr>
          <w:rFonts w:ascii="Times New Roman" w:hAnsi="Times New Roman"/>
          <w:sz w:val="28"/>
          <w:szCs w:val="28"/>
        </w:rPr>
        <w:t xml:space="preserve"> Какие бывают охраняемые территории?</w:t>
      </w:r>
    </w:p>
    <w:p w:rsidR="009B7639" w:rsidRPr="002A601D"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2A601D">
        <w:rPr>
          <w:rFonts w:ascii="Times New Roman" w:hAnsi="Times New Roman"/>
          <w:b/>
          <w:i/>
          <w:sz w:val="28"/>
          <w:szCs w:val="28"/>
        </w:rPr>
        <w:t>Практические работы:</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2A601D">
        <w:rPr>
          <w:rFonts w:ascii="Times New Roman" w:hAnsi="Times New Roman"/>
          <w:b/>
          <w:i/>
          <w:sz w:val="28"/>
          <w:szCs w:val="28"/>
        </w:rPr>
        <w:t xml:space="preserve">№ 15. </w:t>
      </w:r>
      <w:r>
        <w:rPr>
          <w:rFonts w:ascii="Times New Roman" w:hAnsi="Times New Roman"/>
          <w:sz w:val="28"/>
          <w:szCs w:val="28"/>
        </w:rPr>
        <w:t>Составление описания природных особенностей одного из видов охраняемых территорий.</w:t>
      </w:r>
    </w:p>
    <w:p w:rsidR="009B7639" w:rsidRPr="00E92B32"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E92B32">
        <w:rPr>
          <w:rFonts w:ascii="Times New Roman" w:hAnsi="Times New Roman"/>
          <w:b/>
          <w:sz w:val="28"/>
          <w:szCs w:val="28"/>
        </w:rPr>
        <w:t xml:space="preserve">Раздел III. Население России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8. С</w:t>
      </w:r>
      <w:r>
        <w:rPr>
          <w:rFonts w:ascii="Times New Roman" w:hAnsi="Times New Roman"/>
          <w:b/>
          <w:i/>
          <w:sz w:val="28"/>
          <w:szCs w:val="28"/>
        </w:rPr>
        <w:t>колько нас - россиян</w:t>
      </w:r>
      <w:r w:rsidR="00757D29">
        <w:rPr>
          <w:rFonts w:ascii="Times New Roman" w:hAnsi="Times New Roman"/>
          <w:b/>
          <w:i/>
          <w:sz w:val="28"/>
          <w:szCs w:val="28"/>
        </w:rPr>
        <w:t xml:space="preserve">? </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2A601D">
        <w:rPr>
          <w:rFonts w:ascii="Times New Roman" w:hAnsi="Times New Roman"/>
          <w:b/>
          <w:sz w:val="28"/>
          <w:szCs w:val="28"/>
        </w:rPr>
        <w:t>Численность населения.</w:t>
      </w:r>
      <w:r w:rsidRPr="00E92B32">
        <w:rPr>
          <w:rFonts w:ascii="Times New Roman" w:hAnsi="Times New Roman"/>
          <w:sz w:val="28"/>
          <w:szCs w:val="28"/>
        </w:rPr>
        <w:t xml:space="preserve"> Как менялась численность населения России? Сколько всего людей потеряла Россия вследствие демографических кризисов XX в.?</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2A601D">
        <w:rPr>
          <w:rFonts w:ascii="Times New Roman" w:hAnsi="Times New Roman"/>
          <w:b/>
          <w:sz w:val="28"/>
          <w:szCs w:val="28"/>
        </w:rPr>
        <w:t>Воспроизводство населения.</w:t>
      </w:r>
      <w:r w:rsidRPr="00E92B32">
        <w:rPr>
          <w:rFonts w:ascii="Times New Roman" w:hAnsi="Times New Roman"/>
          <w:sz w:val="28"/>
          <w:szCs w:val="28"/>
        </w:rPr>
        <w:t xml:space="preserve"> Как тип хозяйства связан с ростом численности населения? Как современное хозяйство и общество повлияло на воспроизводство населения России? Как на территории России происходил переход от традиционного типа воспроизводства населения к современному?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9. К</w:t>
      </w:r>
      <w:r>
        <w:rPr>
          <w:rFonts w:ascii="Times New Roman" w:hAnsi="Times New Roman"/>
          <w:b/>
          <w:i/>
          <w:sz w:val="28"/>
          <w:szCs w:val="28"/>
        </w:rPr>
        <w:t>то мы</w:t>
      </w:r>
      <w:r w:rsidRPr="00E92B32">
        <w:rPr>
          <w:rFonts w:ascii="Times New Roman" w:hAnsi="Times New Roman"/>
          <w:b/>
          <w:i/>
          <w:sz w:val="28"/>
          <w:szCs w:val="28"/>
        </w:rPr>
        <w:t xml:space="preserve">?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Соотношение мужчин и женщин (половой состав населения).</w:t>
      </w:r>
      <w:r w:rsidRPr="00E92B32">
        <w:rPr>
          <w:rFonts w:ascii="Times New Roman" w:hAnsi="Times New Roman"/>
          <w:sz w:val="28"/>
          <w:szCs w:val="28"/>
        </w:rPr>
        <w:t xml:space="preserve"> Почему женщин в старшем возрасте больше, чем мужчин? Как можно увеличить продолжительность жизни? Какие факторы определяют преобладание мужчин или женщин в разных районах?</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Возрастной состав населения России.</w:t>
      </w:r>
      <w:r w:rsidRPr="00E92B32">
        <w:rPr>
          <w:rFonts w:ascii="Times New Roman" w:hAnsi="Times New Roman"/>
          <w:sz w:val="28"/>
          <w:szCs w:val="28"/>
        </w:rPr>
        <w:t xml:space="preserve"> О чем может рассказать половозрастная пирамида? Как различаются по возрастному составу отдельные районы страны? Как читать половозрастную пирамиду?</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t>Практические работы:</w:t>
      </w:r>
    </w:p>
    <w:p w:rsidR="009B7639" w:rsidRPr="00D41AB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 xml:space="preserve">№16. </w:t>
      </w:r>
      <w:r w:rsidRPr="00E92B32">
        <w:rPr>
          <w:rFonts w:ascii="Times New Roman" w:hAnsi="Times New Roman"/>
          <w:sz w:val="28"/>
          <w:szCs w:val="28"/>
        </w:rPr>
        <w:t>Характеристика полового и возрастного состава населения на основе</w:t>
      </w:r>
      <w:r>
        <w:rPr>
          <w:rFonts w:ascii="Times New Roman" w:hAnsi="Times New Roman"/>
          <w:sz w:val="28"/>
          <w:szCs w:val="28"/>
        </w:rPr>
        <w:t xml:space="preserve"> разных источников информации.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t xml:space="preserve">Тема 10. Куда и зачем едут люди?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 xml:space="preserve">Миграции населения России. </w:t>
      </w:r>
      <w:r w:rsidRPr="00E92B32">
        <w:rPr>
          <w:rFonts w:ascii="Times New Roman" w:hAnsi="Times New Roman"/>
          <w:sz w:val="28"/>
          <w:szCs w:val="28"/>
        </w:rPr>
        <w:t>Какое влияние оказали миграции на судьбу России? Что заставляет людей покидать привычные и обжитые места, родных и близких? Как переселения сказываются на характере и поведении людей? Как изменились направления миграций в 1990-е гг.?</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 xml:space="preserve">Внешние миграции </w:t>
      </w:r>
      <w:r>
        <w:rPr>
          <w:rFonts w:ascii="Times New Roman" w:hAnsi="Times New Roman"/>
          <w:b/>
          <w:sz w:val="28"/>
          <w:szCs w:val="28"/>
        </w:rPr>
        <w:t>-</w:t>
      </w:r>
      <w:r w:rsidRPr="002A601D">
        <w:rPr>
          <w:rFonts w:ascii="Times New Roman" w:hAnsi="Times New Roman"/>
          <w:b/>
          <w:sz w:val="28"/>
          <w:szCs w:val="28"/>
        </w:rPr>
        <w:t xml:space="preserve"> в Россию и из нее.</w:t>
      </w:r>
      <w:r w:rsidRPr="00E92B32">
        <w:rPr>
          <w:rFonts w:ascii="Times New Roman" w:hAnsi="Times New Roman"/>
          <w:sz w:val="28"/>
          <w:szCs w:val="28"/>
        </w:rPr>
        <w:t xml:space="preserve"> Была ли Россия изолирована от миграционного обмена с внешним миром? Кто выезжал из России в XX в.? Кто приезжает в Россию?</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Территориальная подвижность населения.</w:t>
      </w:r>
      <w:r w:rsidRPr="00E92B32">
        <w:rPr>
          <w:rFonts w:ascii="Times New Roman" w:hAnsi="Times New Roman"/>
          <w:sz w:val="28"/>
          <w:szCs w:val="28"/>
        </w:rPr>
        <w:t xml:space="preserve"> От каких причин зависит территориальная подвижность   населения?   Для   чего   важно   изучать   массовые   передвижения   населения? </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t>Практические работы:</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№17.</w:t>
      </w:r>
      <w:r w:rsidRPr="00E92B32">
        <w:rPr>
          <w:rFonts w:ascii="Times New Roman" w:hAnsi="Times New Roman"/>
          <w:sz w:val="28"/>
          <w:szCs w:val="28"/>
        </w:rPr>
        <w:t xml:space="preserve"> Изучение по картам изменения направления миграционных потоков во времени и в пространстве.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11. Ч</w:t>
      </w:r>
      <w:r>
        <w:rPr>
          <w:rFonts w:ascii="Times New Roman" w:hAnsi="Times New Roman"/>
          <w:b/>
          <w:i/>
          <w:sz w:val="28"/>
          <w:szCs w:val="28"/>
        </w:rPr>
        <w:t xml:space="preserve">еловек и труд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География рынка труда.</w:t>
      </w:r>
      <w:r w:rsidRPr="00E92B32">
        <w:rPr>
          <w:rFonts w:ascii="Times New Roman" w:hAnsi="Times New Roman"/>
          <w:sz w:val="28"/>
          <w:szCs w:val="28"/>
        </w:rPr>
        <w:t xml:space="preserve"> Какие этапы проходит человек в своей экономической жизни? Какую часть населения считают «трудовыми ресурсами»? Почему в отдельных районах России много безработных? Как чувствовать себя уверенно на рынке труда?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12. Н</w:t>
      </w:r>
      <w:r>
        <w:rPr>
          <w:rFonts w:ascii="Times New Roman" w:hAnsi="Times New Roman"/>
          <w:b/>
          <w:i/>
          <w:sz w:val="28"/>
          <w:szCs w:val="28"/>
        </w:rPr>
        <w:t xml:space="preserve">ароды и религии России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Этнический состав населения.</w:t>
      </w:r>
      <w:r w:rsidRPr="00E92B32">
        <w:rPr>
          <w:rFonts w:ascii="Times New Roman" w:hAnsi="Times New Roman"/>
          <w:sz w:val="28"/>
          <w:szCs w:val="28"/>
        </w:rPr>
        <w:t xml:space="preserve"> Что такое этнический состав? Как возникают этносы?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Этническая мозаика России.</w:t>
      </w:r>
      <w:r w:rsidRPr="00E92B32">
        <w:rPr>
          <w:rFonts w:ascii="Times New Roman" w:hAnsi="Times New Roman"/>
          <w:sz w:val="28"/>
          <w:szCs w:val="28"/>
        </w:rPr>
        <w:t xml:space="preserve"> Как объединяются народы по языковому признаку? О чем говорит карта народов? Почему русский язык — это язык межнационального общения? Каково значение русского языка для народов России и его судьба вне ее?</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Религии народов России.</w:t>
      </w:r>
      <w:r w:rsidRPr="00E92B32">
        <w:rPr>
          <w:rFonts w:ascii="Times New Roman" w:hAnsi="Times New Roman"/>
          <w:sz w:val="28"/>
          <w:szCs w:val="28"/>
        </w:rPr>
        <w:t xml:space="preserve"> Какие религии традиционно исповедуются народами России? Каковы основные этапы формирования религиозной карты России? Как география религий влияет на внешнюю политику России?</w:t>
      </w:r>
    </w:p>
    <w:p w:rsidR="009B7639" w:rsidRPr="00E92B32" w:rsidRDefault="009B7639" w:rsidP="009B7639">
      <w:pPr>
        <w:spacing w:after="0"/>
        <w:jc w:val="both"/>
        <w:outlineLvl w:val="0"/>
        <w:rPr>
          <w:rFonts w:ascii="Times New Roman" w:hAnsi="Times New Roman"/>
          <w:i/>
          <w:sz w:val="28"/>
          <w:szCs w:val="28"/>
        </w:rPr>
      </w:pPr>
      <w:r>
        <w:rPr>
          <w:rFonts w:ascii="Times New Roman" w:hAnsi="Times New Roman"/>
          <w:sz w:val="28"/>
          <w:szCs w:val="28"/>
        </w:rPr>
        <w:tab/>
      </w:r>
      <w:r w:rsidRPr="00E92B32">
        <w:rPr>
          <w:rFonts w:ascii="Times New Roman" w:hAnsi="Times New Roman"/>
          <w:b/>
          <w:i/>
          <w:sz w:val="28"/>
          <w:szCs w:val="28"/>
        </w:rPr>
        <w:t>Т</w:t>
      </w:r>
      <w:r>
        <w:rPr>
          <w:rFonts w:ascii="Times New Roman" w:hAnsi="Times New Roman"/>
          <w:b/>
          <w:i/>
          <w:sz w:val="28"/>
          <w:szCs w:val="28"/>
        </w:rPr>
        <w:t>ема 13. Где и как живут люди</w:t>
      </w:r>
      <w:r w:rsidRPr="00E92B32">
        <w:rPr>
          <w:rFonts w:ascii="Times New Roman" w:hAnsi="Times New Roman"/>
          <w:b/>
          <w:i/>
          <w:sz w:val="28"/>
          <w:szCs w:val="28"/>
        </w:rPr>
        <w:t xml:space="preserve">?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Плотность населения.</w:t>
      </w:r>
      <w:r w:rsidRPr="00E92B32">
        <w:rPr>
          <w:rFonts w:ascii="Times New Roman" w:hAnsi="Times New Roman"/>
          <w:sz w:val="28"/>
          <w:szCs w:val="28"/>
        </w:rPr>
        <w:t xml:space="preserve"> Как охарактеризовать плотность населения? Для чего нужно знать плотность населения?</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Расселение и урбанизация.</w:t>
      </w:r>
      <w:r w:rsidRPr="00E92B32">
        <w:rPr>
          <w:rFonts w:ascii="Times New Roman" w:hAnsi="Times New Roman"/>
          <w:sz w:val="28"/>
          <w:szCs w:val="28"/>
        </w:rPr>
        <w:t xml:space="preserve"> Что такое расселение? Что такое урбанизация? В чем причины роста городов? Чем городской образ жизни отличается от сельского?</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2A601D">
        <w:rPr>
          <w:rFonts w:ascii="Times New Roman" w:hAnsi="Times New Roman"/>
          <w:b/>
          <w:sz w:val="28"/>
          <w:szCs w:val="28"/>
        </w:rPr>
        <w:t>Города России.</w:t>
      </w:r>
      <w:r w:rsidRPr="00E92B32">
        <w:rPr>
          <w:rFonts w:ascii="Times New Roman" w:hAnsi="Times New Roman"/>
          <w:sz w:val="28"/>
          <w:szCs w:val="28"/>
        </w:rPr>
        <w:t xml:space="preserve"> Как росли города в России? Какие функции выполняют города? Где живут горожане? Какие районы России самые городские и самые сельские? Что могут рассказать о городах России карты из школьного атласа?</w:t>
      </w:r>
      <w:r>
        <w:rPr>
          <w:rFonts w:ascii="Times New Roman" w:hAnsi="Times New Roman"/>
          <w:sz w:val="28"/>
          <w:szCs w:val="28"/>
        </w:rPr>
        <w:tab/>
      </w:r>
      <w:r w:rsidRPr="002A601D">
        <w:rPr>
          <w:rFonts w:ascii="Times New Roman" w:hAnsi="Times New Roman"/>
          <w:b/>
          <w:sz w:val="28"/>
          <w:szCs w:val="28"/>
        </w:rPr>
        <w:t>Сельская Россия.</w:t>
      </w:r>
      <w:r w:rsidRPr="00E92B32">
        <w:rPr>
          <w:rFonts w:ascii="Times New Roman" w:hAnsi="Times New Roman"/>
          <w:sz w:val="28"/>
          <w:szCs w:val="28"/>
        </w:rPr>
        <w:t xml:space="preserve"> Почему в сельских поселениях живет гораздо меньше людей, чем в городах? Как разумнее использовать сельскую местность? Как происходит урбанизация в сельской местности?</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 xml:space="preserve">№18. </w:t>
      </w:r>
      <w:r w:rsidRPr="00E92B32">
        <w:rPr>
          <w:rFonts w:ascii="Times New Roman" w:hAnsi="Times New Roman"/>
          <w:sz w:val="28"/>
          <w:szCs w:val="28"/>
        </w:rPr>
        <w:t xml:space="preserve">Изучение особенностей размещения народов России по территории страны на основе работы с картой, сравнение географии расселения народов и административно-территориального деления России.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92B32">
        <w:rPr>
          <w:rFonts w:ascii="Times New Roman" w:hAnsi="Times New Roman"/>
          <w:b/>
          <w:i/>
          <w:sz w:val="28"/>
          <w:szCs w:val="28"/>
        </w:rPr>
        <w:t>№19.</w:t>
      </w:r>
      <w:r>
        <w:rPr>
          <w:rFonts w:ascii="Times New Roman" w:hAnsi="Times New Roman"/>
          <w:sz w:val="28"/>
          <w:szCs w:val="28"/>
        </w:rPr>
        <w:t>Выделение на контурной карте главной полосы расселения. Объяснение различий в плотности населения отдельных территорий страны, отбор необходимых тематических карт для выполнения задания.</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2A601D">
        <w:rPr>
          <w:rFonts w:ascii="Times New Roman" w:hAnsi="Times New Roman"/>
          <w:b/>
          <w:i/>
          <w:sz w:val="28"/>
          <w:szCs w:val="28"/>
        </w:rPr>
        <w:t>№ 20.</w:t>
      </w:r>
      <w:r>
        <w:rPr>
          <w:rFonts w:ascii="Times New Roman" w:hAnsi="Times New Roman"/>
          <w:sz w:val="28"/>
          <w:szCs w:val="28"/>
        </w:rPr>
        <w:t xml:space="preserve"> Изучение фрагментов карт с целью выявления факторов, определивших своеобразие рисунка заселения территории</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2A601D">
        <w:rPr>
          <w:rFonts w:ascii="Times New Roman" w:hAnsi="Times New Roman"/>
          <w:b/>
          <w:i/>
          <w:sz w:val="28"/>
          <w:szCs w:val="28"/>
        </w:rPr>
        <w:t>№ 21.</w:t>
      </w:r>
      <w:r>
        <w:rPr>
          <w:rFonts w:ascii="Times New Roman" w:hAnsi="Times New Roman"/>
          <w:sz w:val="28"/>
          <w:szCs w:val="28"/>
        </w:rPr>
        <w:t xml:space="preserve"> Обозначение на контурной карте городов-миллионеров, объяснение особенностей их размещения на территории страны.</w:t>
      </w:r>
    </w:p>
    <w:p w:rsidR="00757D29" w:rsidRDefault="00757D29" w:rsidP="009B7639">
      <w:pPr>
        <w:spacing w:after="0"/>
        <w:jc w:val="center"/>
        <w:rPr>
          <w:rFonts w:ascii="Times New Roman" w:hAnsi="Times New Roman"/>
          <w:b/>
          <w:sz w:val="28"/>
          <w:szCs w:val="28"/>
        </w:rPr>
      </w:pPr>
    </w:p>
    <w:p w:rsidR="00464F2A" w:rsidRDefault="009B7639" w:rsidP="00464F2A">
      <w:pPr>
        <w:spacing w:after="0"/>
        <w:jc w:val="center"/>
        <w:rPr>
          <w:rFonts w:ascii="Times New Roman" w:hAnsi="Times New Roman"/>
          <w:b/>
          <w:sz w:val="28"/>
          <w:szCs w:val="28"/>
        </w:rPr>
      </w:pPr>
      <w:r>
        <w:rPr>
          <w:rFonts w:ascii="Times New Roman" w:hAnsi="Times New Roman"/>
          <w:b/>
          <w:sz w:val="28"/>
          <w:szCs w:val="28"/>
        </w:rPr>
        <w:t>9 класс.</w:t>
      </w:r>
      <w:r w:rsidR="00464F2A">
        <w:rPr>
          <w:rFonts w:ascii="Times New Roman" w:hAnsi="Times New Roman"/>
          <w:b/>
          <w:sz w:val="28"/>
          <w:szCs w:val="28"/>
        </w:rPr>
        <w:t xml:space="preserve"> </w:t>
      </w:r>
    </w:p>
    <w:p w:rsidR="009B7639" w:rsidRDefault="00464F2A" w:rsidP="00464F2A">
      <w:pPr>
        <w:spacing w:after="0"/>
        <w:jc w:val="center"/>
        <w:rPr>
          <w:rFonts w:ascii="Times New Roman" w:hAnsi="Times New Roman"/>
          <w:b/>
          <w:sz w:val="28"/>
          <w:szCs w:val="28"/>
        </w:rPr>
      </w:pPr>
      <w:r>
        <w:rPr>
          <w:rFonts w:ascii="Times New Roman" w:hAnsi="Times New Roman"/>
          <w:b/>
          <w:sz w:val="28"/>
          <w:szCs w:val="28"/>
        </w:rPr>
        <w:t>ГЕОГРАФИЯ РОССИИ. ХОЗЯЙСТВО И ГЕОГРАФИЧЕСКИЕ РАЙОНЫ.</w:t>
      </w:r>
    </w:p>
    <w:p w:rsidR="009B7639" w:rsidRPr="00E92B32" w:rsidRDefault="009B7639" w:rsidP="00A82FA2">
      <w:pPr>
        <w:spacing w:after="0"/>
        <w:rPr>
          <w:rFonts w:ascii="Times New Roman" w:hAnsi="Times New Roman"/>
          <w:sz w:val="28"/>
          <w:szCs w:val="28"/>
        </w:rPr>
      </w:pPr>
      <w:r>
        <w:rPr>
          <w:rFonts w:ascii="Times New Roman" w:hAnsi="Times New Roman"/>
          <w:b/>
          <w:sz w:val="28"/>
          <w:szCs w:val="28"/>
        </w:rPr>
        <w:tab/>
      </w:r>
      <w:r w:rsidR="00757D29">
        <w:rPr>
          <w:rFonts w:ascii="Times New Roman" w:hAnsi="Times New Roman"/>
          <w:b/>
          <w:i/>
          <w:sz w:val="28"/>
          <w:szCs w:val="28"/>
        </w:rPr>
        <w:t xml:space="preserve">Введение. </w:t>
      </w:r>
      <w:r w:rsidRPr="00E92B32">
        <w:rPr>
          <w:rFonts w:ascii="Times New Roman" w:hAnsi="Times New Roman"/>
          <w:sz w:val="28"/>
          <w:szCs w:val="28"/>
        </w:rPr>
        <w:t>Роль экономической и социальной географии в жизни современного общества.</w:t>
      </w:r>
    </w:p>
    <w:p w:rsidR="009B7639" w:rsidRPr="00E92B32"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E92B32">
        <w:rPr>
          <w:rFonts w:ascii="Times New Roman" w:hAnsi="Times New Roman"/>
          <w:b/>
          <w:sz w:val="28"/>
          <w:szCs w:val="28"/>
        </w:rPr>
        <w:t xml:space="preserve">Раздел I. Хозяйство России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Т</w:t>
      </w:r>
      <w:r>
        <w:rPr>
          <w:rFonts w:ascii="Times New Roman" w:hAnsi="Times New Roman"/>
          <w:b/>
          <w:i/>
          <w:sz w:val="28"/>
          <w:szCs w:val="28"/>
        </w:rPr>
        <w:t>ема</w:t>
      </w:r>
      <w:r w:rsidRPr="00E92B32">
        <w:rPr>
          <w:rFonts w:ascii="Times New Roman" w:hAnsi="Times New Roman"/>
          <w:b/>
          <w:i/>
          <w:sz w:val="28"/>
          <w:szCs w:val="28"/>
        </w:rPr>
        <w:t xml:space="preserve"> 1. </w:t>
      </w:r>
      <w:r>
        <w:rPr>
          <w:rFonts w:ascii="Times New Roman" w:hAnsi="Times New Roman"/>
          <w:b/>
          <w:i/>
          <w:sz w:val="28"/>
          <w:szCs w:val="28"/>
        </w:rPr>
        <w:t>Общая характеристика</w:t>
      </w:r>
      <w:r w:rsidRPr="00E92B32">
        <w:rPr>
          <w:rFonts w:ascii="Times New Roman" w:hAnsi="Times New Roman"/>
          <w:b/>
          <w:i/>
          <w:sz w:val="28"/>
          <w:szCs w:val="28"/>
        </w:rPr>
        <w:t>.</w:t>
      </w:r>
      <w:r>
        <w:rPr>
          <w:rFonts w:ascii="Times New Roman" w:hAnsi="Times New Roman"/>
          <w:b/>
          <w:i/>
          <w:sz w:val="28"/>
          <w:szCs w:val="28"/>
        </w:rPr>
        <w:t xml:space="preserve"> Географическое районирование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Понятие хозяйства.Его структура.</w:t>
      </w:r>
      <w:r w:rsidRPr="00E92B32">
        <w:rPr>
          <w:rFonts w:ascii="Times New Roman" w:hAnsi="Times New Roman"/>
          <w:sz w:val="28"/>
          <w:szCs w:val="28"/>
        </w:rPr>
        <w:t xml:space="preserve"> Что понимают под словами «экономика», «хозяйство»? Какова структура хозяйства? Что такое межотраслевые комплексы?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Этапы развития хозяйства.</w:t>
      </w:r>
      <w:r w:rsidRPr="00E92B32">
        <w:rPr>
          <w:rFonts w:ascii="Times New Roman" w:hAnsi="Times New Roman"/>
          <w:sz w:val="28"/>
          <w:szCs w:val="28"/>
        </w:rPr>
        <w:t xml:space="preserve"> Какие этапы проходят страны мира в своем экономическом развитии? Как меняется структура промышленности? Какие этапы развития прошла экономика России?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Географическое   районирование.</w:t>
      </w:r>
      <w:r w:rsidRPr="00E92B32">
        <w:rPr>
          <w:rFonts w:ascii="Times New Roman" w:hAnsi="Times New Roman"/>
          <w:sz w:val="28"/>
          <w:szCs w:val="28"/>
        </w:rPr>
        <w:t xml:space="preserve">   Как   можно   проводить   районирование территории? Каковы особенности административно-территориального устройства России?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t xml:space="preserve">Тема 2. Главные отрасли и межотраслевые комплексы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Сельское хозяйство. Растениеводство.</w:t>
      </w:r>
      <w:r w:rsidRPr="00E92B32">
        <w:rPr>
          <w:rFonts w:ascii="Times New Roman" w:hAnsi="Times New Roman"/>
          <w:sz w:val="28"/>
          <w:szCs w:val="28"/>
        </w:rPr>
        <w:t xml:space="preserve"> В чем заключаются особенности сельского хозяйства? Какие культуры относят к техническим?</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Животноводство. Зональная специализация сельского хозяйства.</w:t>
      </w:r>
      <w:r w:rsidRPr="00E92B32">
        <w:rPr>
          <w:rFonts w:ascii="Times New Roman" w:hAnsi="Times New Roman"/>
          <w:sz w:val="28"/>
          <w:szCs w:val="28"/>
        </w:rPr>
        <w:t xml:space="preserve"> В чем заключаются главные особенности животноводства? Каков отраслевой состав животноводства?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Агропромышленный комплекс.Легкая и пищевая промышленность.</w:t>
      </w:r>
      <w:r w:rsidRPr="00E92B32">
        <w:rPr>
          <w:rFonts w:ascii="Times New Roman" w:hAnsi="Times New Roman"/>
          <w:sz w:val="28"/>
          <w:szCs w:val="28"/>
        </w:rPr>
        <w:t xml:space="preserve"> Что такое агропромышленный комплекс? Почему возникли проблемы 3-го звена АПК? Каковы основные особенности пищевой промышленности? Какова география легкой промышленности?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Лесной комплекс.</w:t>
      </w:r>
      <w:r w:rsidRPr="00E92B32">
        <w:rPr>
          <w:rFonts w:ascii="Times New Roman" w:hAnsi="Times New Roman"/>
          <w:sz w:val="28"/>
          <w:szCs w:val="28"/>
        </w:rPr>
        <w:t xml:space="preserve"> Какие отрасли входят в состав лесного комплекса? Кто является основным потребителем древесины? Каковы задачи развития лесного комплекса?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Топливно-энергетический комплекс. Топливная промышленность.</w:t>
      </w:r>
      <w:r w:rsidRPr="00E92B32">
        <w:rPr>
          <w:rFonts w:ascii="Times New Roman" w:hAnsi="Times New Roman"/>
          <w:sz w:val="28"/>
          <w:szCs w:val="28"/>
        </w:rPr>
        <w:t xml:space="preserve"> Как изменяется роль отдельных видов топлива? Каково значение угля в хозяйстве страны? Где расположены главные угольные месторождения? Почему в угольных районах обострились социальные проблемы? Каковы особенности размещения нефтяной промышленности? Почему газовая промышленность стала самой перспективной отраслью промышленности? Какова роль нефти и газа во внешней торговле?</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Электроэнергетика.</w:t>
      </w:r>
      <w:r w:rsidRPr="00E92B32">
        <w:rPr>
          <w:rFonts w:ascii="Times New Roman" w:hAnsi="Times New Roman"/>
          <w:sz w:val="28"/>
          <w:szCs w:val="28"/>
        </w:rPr>
        <w:t xml:space="preserve"> Зачем создают энергосистемы? Каковы особенности различных типов электростанций и их размещения?</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Металлургический комплекс.</w:t>
      </w:r>
      <w:r w:rsidRPr="00E92B32">
        <w:rPr>
          <w:rFonts w:ascii="Times New Roman" w:hAnsi="Times New Roman"/>
          <w:sz w:val="28"/>
          <w:szCs w:val="28"/>
        </w:rPr>
        <w:t xml:space="preserve"> Почему металл называют «хлебом» экономики? В чем особенности металлургического производства? Какие факторы влияют на размещение предприятий черной металлургии? Где размещены металлургические заводы? Каковы особенности размещения предприятий цветной металлургии?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Машиностроительный комплекс.</w:t>
      </w:r>
      <w:r w:rsidRPr="00E92B32">
        <w:rPr>
          <w:rFonts w:ascii="Times New Roman" w:hAnsi="Times New Roman"/>
          <w:sz w:val="28"/>
          <w:szCs w:val="28"/>
        </w:rPr>
        <w:t xml:space="preserve"> Каковы роль и место машиностроения в жизни страны? От чего зависит размещение машиностроительных предприятий? Какое значение имеют машиностроительные заводы в хозяйстве страны?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Химическая промышленность.</w:t>
      </w:r>
      <w:r w:rsidRPr="00E92B32">
        <w:rPr>
          <w:rFonts w:ascii="Times New Roman" w:hAnsi="Times New Roman"/>
          <w:sz w:val="28"/>
          <w:szCs w:val="28"/>
        </w:rPr>
        <w:t xml:space="preserve"> Почему химическая промышленность является уникальной отраслью народного хозяйства? Из каких отраслей состоит химическая промышленность? Где производят минеральные удобрения? Какие производства составляют основу химии полимеров?</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Транспорт.</w:t>
      </w:r>
      <w:r w:rsidRPr="00E92B32">
        <w:rPr>
          <w:rFonts w:ascii="Times New Roman" w:hAnsi="Times New Roman"/>
          <w:sz w:val="28"/>
          <w:szCs w:val="28"/>
        </w:rPr>
        <w:t xml:space="preserve"> Каково значение транспорта в России? Каковы отличительные черты транспортной сети страны? Каковы особенности развития различных видов транспорта в России? Какие проблемы необходимо решать транспортному комплексу страны?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 xml:space="preserve">Информационная инфраструктура. </w:t>
      </w:r>
      <w:r w:rsidRPr="00E92B32">
        <w:rPr>
          <w:rFonts w:ascii="Times New Roman" w:hAnsi="Times New Roman"/>
          <w:sz w:val="28"/>
          <w:szCs w:val="28"/>
        </w:rPr>
        <w:t>В чем состоит значение информации для современного общества? Как средства телекоммуникации влияют на территориальную организацию общества? Влияет ли информационная инфраструктура на образ жизни людей?</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Сфера обслуживания. Рекреационное хозяйство.</w:t>
      </w:r>
      <w:r w:rsidRPr="00E92B32">
        <w:rPr>
          <w:rFonts w:ascii="Times New Roman" w:hAnsi="Times New Roman"/>
          <w:sz w:val="28"/>
          <w:szCs w:val="28"/>
        </w:rPr>
        <w:t xml:space="preserve"> Каков состав сферы услуг и особенности размещения ее предприятий? Какие особенности отличают рекреационное хозяйство от других отраслей?</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sz w:val="28"/>
          <w:szCs w:val="28"/>
        </w:rPr>
        <w:t>Территориальное (географическое) разделение труда.</w:t>
      </w:r>
      <w:r w:rsidRPr="00E92B32">
        <w:rPr>
          <w:rFonts w:ascii="Times New Roman" w:hAnsi="Times New Roman"/>
          <w:sz w:val="28"/>
          <w:szCs w:val="28"/>
        </w:rPr>
        <w:t xml:space="preserve"> Как возникает территориальное разделение труда? Какие условия позволяют успешно развиваться территориальному разделению районов? Как меняется территориальное разделение труда?</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w:t>
      </w:r>
      <w:r w:rsidRPr="00E92B32">
        <w:rPr>
          <w:rFonts w:ascii="Times New Roman" w:hAnsi="Times New Roman"/>
          <w:sz w:val="28"/>
          <w:szCs w:val="28"/>
        </w:rPr>
        <w:t xml:space="preserve"> Объяснение зональной специализации сельского хозяйства на основе анализа и сопоставления нескольких тематических карт. </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№2.</w:t>
      </w:r>
      <w:r w:rsidRPr="00E92B32">
        <w:rPr>
          <w:rFonts w:ascii="Times New Roman" w:hAnsi="Times New Roman"/>
          <w:sz w:val="28"/>
          <w:szCs w:val="28"/>
        </w:rPr>
        <w:t xml:space="preserve"> Чтение карт, характеризующих особенности географии отраслей ТЭК (основные районы добычи, транспортировка, переработка и использование топливных ресурсов).</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92B32">
        <w:rPr>
          <w:rFonts w:ascii="Times New Roman" w:hAnsi="Times New Roman"/>
          <w:b/>
          <w:i/>
          <w:sz w:val="28"/>
          <w:szCs w:val="28"/>
        </w:rPr>
        <w:t>№3.</w:t>
      </w:r>
      <w:r w:rsidRPr="00E92B32">
        <w:rPr>
          <w:rFonts w:ascii="Times New Roman" w:hAnsi="Times New Roman"/>
          <w:sz w:val="28"/>
          <w:szCs w:val="28"/>
        </w:rPr>
        <w:t xml:space="preserve"> Объяснение влияния различных факторов на размещение металлургического производства. </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№4.</w:t>
      </w:r>
      <w:r w:rsidRPr="00E92B32">
        <w:rPr>
          <w:rFonts w:ascii="Times New Roman" w:hAnsi="Times New Roman"/>
          <w:sz w:val="28"/>
          <w:szCs w:val="28"/>
        </w:rPr>
        <w:t xml:space="preserve"> Изучение особенностей внутриотраслевых связей на примере машиностроения или лесного комплекса. </w:t>
      </w:r>
    </w:p>
    <w:p w:rsidR="009B7639" w:rsidRDefault="009B7639" w:rsidP="009B7639">
      <w:pPr>
        <w:spacing w:after="0"/>
        <w:jc w:val="both"/>
        <w:rPr>
          <w:rFonts w:ascii="Times New Roman" w:hAnsi="Times New Roman"/>
          <w:sz w:val="28"/>
          <w:szCs w:val="28"/>
        </w:rPr>
      </w:pPr>
      <w:r>
        <w:rPr>
          <w:rFonts w:ascii="Times New Roman" w:hAnsi="Times New Roman"/>
          <w:b/>
          <w:sz w:val="28"/>
          <w:szCs w:val="28"/>
        </w:rPr>
        <w:tab/>
      </w:r>
      <w:r w:rsidRPr="00B5116A">
        <w:rPr>
          <w:rFonts w:ascii="Times New Roman" w:hAnsi="Times New Roman"/>
          <w:b/>
          <w:i/>
          <w:sz w:val="28"/>
          <w:szCs w:val="28"/>
        </w:rPr>
        <w:t>№5.</w:t>
      </w:r>
      <w:r w:rsidRPr="00E92B32">
        <w:rPr>
          <w:rFonts w:ascii="Times New Roman" w:hAnsi="Times New Roman"/>
          <w:sz w:val="28"/>
          <w:szCs w:val="28"/>
        </w:rPr>
        <w:t xml:space="preserve"> Составление схемы межотраслевых связей химической промышленности.</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B5116A">
        <w:rPr>
          <w:rFonts w:ascii="Times New Roman" w:hAnsi="Times New Roman"/>
          <w:b/>
          <w:i/>
          <w:sz w:val="28"/>
          <w:szCs w:val="28"/>
        </w:rPr>
        <w:t>№ 6.</w:t>
      </w:r>
      <w:r w:rsidRPr="00E92B32">
        <w:rPr>
          <w:rFonts w:ascii="Times New Roman" w:hAnsi="Times New Roman"/>
          <w:sz w:val="28"/>
          <w:szCs w:val="28"/>
        </w:rPr>
        <w:t>Сравнение транспортной обеспеченности отдельных районов России (на основе карт).</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92B32">
        <w:rPr>
          <w:rFonts w:ascii="Times New Roman" w:hAnsi="Times New Roman"/>
          <w:b/>
          <w:i/>
          <w:sz w:val="28"/>
          <w:szCs w:val="28"/>
        </w:rPr>
        <w:t>№7.</w:t>
      </w:r>
      <w:r w:rsidRPr="00E92B32">
        <w:rPr>
          <w:rFonts w:ascii="Times New Roman" w:hAnsi="Times New Roman"/>
          <w:sz w:val="28"/>
          <w:szCs w:val="28"/>
        </w:rPr>
        <w:t xml:space="preserve"> Обозначение на контурной карте главных промышленных и сельскохозяйственных районов страны. </w:t>
      </w:r>
      <w:r>
        <w:rPr>
          <w:rFonts w:ascii="Times New Roman" w:hAnsi="Times New Roman"/>
          <w:sz w:val="28"/>
          <w:szCs w:val="28"/>
        </w:rPr>
        <w:t>Сравнение их размещения с главной полосой расселения и с благоприятным по природным условиям жизни населения положением территории.</w:t>
      </w:r>
    </w:p>
    <w:p w:rsidR="009B7639" w:rsidRPr="00E92B32"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B5116A">
        <w:rPr>
          <w:rFonts w:ascii="Times New Roman" w:hAnsi="Times New Roman"/>
          <w:b/>
          <w:i/>
          <w:sz w:val="28"/>
          <w:szCs w:val="28"/>
        </w:rPr>
        <w:t>№ 8.</w:t>
      </w:r>
      <w:r>
        <w:rPr>
          <w:rFonts w:ascii="Times New Roman" w:hAnsi="Times New Roman"/>
          <w:sz w:val="28"/>
          <w:szCs w:val="28"/>
        </w:rPr>
        <w:t xml:space="preserve"> Объяснение возникновения экологических проблем, связанных с промышленным производством, сельским хозяйством и транспортом. Выделение групп отраслей, оказавших наибольшее воздействие на состояние окружающей среды, её качество.</w:t>
      </w:r>
    </w:p>
    <w:p w:rsidR="009B7639" w:rsidRPr="00E92B32" w:rsidRDefault="009B7639" w:rsidP="009B7639">
      <w:pPr>
        <w:spacing w:after="0"/>
        <w:jc w:val="both"/>
        <w:outlineLvl w:val="0"/>
        <w:rPr>
          <w:rFonts w:ascii="Times New Roman" w:hAnsi="Times New Roman"/>
          <w:b/>
          <w:sz w:val="28"/>
          <w:szCs w:val="28"/>
        </w:rPr>
      </w:pPr>
      <w:r>
        <w:rPr>
          <w:rFonts w:ascii="Times New Roman" w:hAnsi="Times New Roman"/>
          <w:b/>
          <w:sz w:val="28"/>
          <w:szCs w:val="28"/>
        </w:rPr>
        <w:tab/>
      </w:r>
      <w:r w:rsidRPr="00E92B32">
        <w:rPr>
          <w:rFonts w:ascii="Times New Roman" w:hAnsi="Times New Roman"/>
          <w:b/>
          <w:sz w:val="28"/>
          <w:szCs w:val="28"/>
        </w:rPr>
        <w:t xml:space="preserve">Раздел II. Районы России </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t xml:space="preserve">Тема 3. Европейская часть России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Восточно-Европейская равнина.</w:t>
      </w:r>
      <w:r w:rsidRPr="00E92B32">
        <w:rPr>
          <w:rFonts w:ascii="Times New Roman" w:hAnsi="Times New Roman"/>
          <w:sz w:val="28"/>
          <w:szCs w:val="28"/>
        </w:rPr>
        <w:t xml:space="preserve"> Какие формы рельефа наиболее характерны для Восточно-Европейской равнины? Чем отличается климат европейской части России? Каковы главные особенности   речной   системы   Европейской  России?   Каковы   наиболее   характерные   черты современных ландшафтов Русской равнины?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Волга.</w:t>
      </w:r>
      <w:r w:rsidRPr="00E92B32">
        <w:rPr>
          <w:rFonts w:ascii="Times New Roman" w:hAnsi="Times New Roman"/>
          <w:sz w:val="28"/>
          <w:szCs w:val="28"/>
        </w:rPr>
        <w:t xml:space="preserve"> Какие ландшафты можно наблюдать, путешествуя по Волге? Как Волга стала стержнем единого водного пути? Как деятельность человека по преобразованию великой реки отразилась на природе Поволжья, на жизни самого человека?</w:t>
      </w:r>
    </w:p>
    <w:p w:rsidR="009B7639" w:rsidRPr="00D16E37" w:rsidRDefault="009B7639" w:rsidP="009B7639">
      <w:pPr>
        <w:spacing w:after="0"/>
        <w:jc w:val="center"/>
        <w:outlineLvl w:val="0"/>
        <w:rPr>
          <w:rFonts w:ascii="Times New Roman" w:hAnsi="Times New Roman"/>
          <w:b/>
          <w:sz w:val="28"/>
          <w:szCs w:val="28"/>
        </w:rPr>
      </w:pPr>
      <w:r w:rsidRPr="00D16E37">
        <w:rPr>
          <w:rFonts w:ascii="Times New Roman" w:hAnsi="Times New Roman"/>
          <w:b/>
          <w:sz w:val="28"/>
          <w:szCs w:val="28"/>
        </w:rPr>
        <w:t>Центральная Россия</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Центральная Россия. Состав, географическое положение.</w:t>
      </w:r>
      <w:r w:rsidRPr="00E92B32">
        <w:rPr>
          <w:rFonts w:ascii="Times New Roman" w:hAnsi="Times New Roman"/>
          <w:sz w:val="28"/>
          <w:szCs w:val="28"/>
        </w:rPr>
        <w:t>Что такое Центральная Россия? Почему территория, находящаяся на западной границе страны, называется Центральной Россией?</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D16E37">
        <w:rPr>
          <w:rFonts w:ascii="Times New Roman" w:hAnsi="Times New Roman"/>
          <w:b/>
          <w:sz w:val="28"/>
          <w:szCs w:val="28"/>
        </w:rPr>
        <w:t>Центральный район: особенности населения.</w:t>
      </w:r>
      <w:r w:rsidRPr="00E92B32">
        <w:rPr>
          <w:rFonts w:ascii="Times New Roman" w:hAnsi="Times New Roman"/>
          <w:sz w:val="28"/>
          <w:szCs w:val="28"/>
        </w:rPr>
        <w:t xml:space="preserve"> Почему Центральный район считается ядром формирования русского народа? Почему для Центрального района характерна наибольшая контрастность в жизни населения? Почему так важен человеческий потенциал?</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Хозяйство Центрального района.</w:t>
      </w:r>
      <w:r w:rsidRPr="00E92B32">
        <w:rPr>
          <w:rFonts w:ascii="Times New Roman" w:hAnsi="Times New Roman"/>
          <w:sz w:val="28"/>
          <w:szCs w:val="28"/>
        </w:rPr>
        <w:t xml:space="preserve"> Какие этапы в своем развитии прошло хозяйство района? Какие изменения в хозяйстве района произошли в последние годы?</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Москва — столица России.</w:t>
      </w:r>
      <w:r w:rsidRPr="00E92B32">
        <w:rPr>
          <w:rFonts w:ascii="Times New Roman" w:hAnsi="Times New Roman"/>
          <w:sz w:val="28"/>
          <w:szCs w:val="28"/>
        </w:rPr>
        <w:t xml:space="preserve"> Какова роль Москвы как инновационного центра? В чем заключаются столичные функции Москвы? Что такое Московская агломерация?</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D16E37">
        <w:rPr>
          <w:rFonts w:ascii="Times New Roman" w:hAnsi="Times New Roman"/>
          <w:b/>
          <w:sz w:val="28"/>
          <w:szCs w:val="28"/>
        </w:rPr>
        <w:t>Города Центрального района.</w:t>
      </w:r>
      <w:r w:rsidRPr="00E92B32">
        <w:rPr>
          <w:rFonts w:ascii="Times New Roman" w:hAnsi="Times New Roman"/>
          <w:sz w:val="28"/>
          <w:szCs w:val="28"/>
        </w:rPr>
        <w:t xml:space="preserve"> Типы городов. Памятники истории и культуры. Современные функции городов.</w:t>
      </w:r>
    </w:p>
    <w:p w:rsidR="009B7639" w:rsidRPr="00E92B32" w:rsidRDefault="009B7639" w:rsidP="009B7639">
      <w:pPr>
        <w:spacing w:after="0"/>
        <w:jc w:val="both"/>
        <w:rPr>
          <w:rFonts w:ascii="Times New Roman" w:hAnsi="Times New Roman"/>
          <w:sz w:val="28"/>
          <w:szCs w:val="28"/>
        </w:rPr>
      </w:pPr>
      <w:r>
        <w:rPr>
          <w:rFonts w:ascii="Times New Roman" w:hAnsi="Times New Roman"/>
          <w:i/>
          <w:sz w:val="28"/>
          <w:szCs w:val="28"/>
        </w:rPr>
        <w:tab/>
      </w:r>
      <w:r w:rsidRPr="00D16E37">
        <w:rPr>
          <w:rFonts w:ascii="Times New Roman" w:hAnsi="Times New Roman"/>
          <w:b/>
          <w:sz w:val="28"/>
          <w:szCs w:val="28"/>
        </w:rPr>
        <w:t>Центрально-Черноземный район.</w:t>
      </w:r>
      <w:r w:rsidRPr="00E92B32">
        <w:rPr>
          <w:rFonts w:ascii="Times New Roman" w:hAnsi="Times New Roman"/>
          <w:sz w:val="28"/>
          <w:szCs w:val="28"/>
        </w:rPr>
        <w:t xml:space="preserve"> Какие этапы можно выделить в развитии района? В чем особенности территориальной структуры и городов района?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Волго-Вятский район.</w:t>
      </w:r>
      <w:r w:rsidRPr="00E92B32">
        <w:rPr>
          <w:rFonts w:ascii="Times New Roman" w:hAnsi="Times New Roman"/>
          <w:sz w:val="28"/>
          <w:szCs w:val="28"/>
        </w:rPr>
        <w:t xml:space="preserve"> В чем заключается специфика района? Чем интересен Нижний Новгород?</w:t>
      </w:r>
    </w:p>
    <w:p w:rsidR="009B7639" w:rsidRPr="00D16E37" w:rsidRDefault="009B7639" w:rsidP="009B7639">
      <w:pPr>
        <w:spacing w:after="0"/>
        <w:jc w:val="center"/>
        <w:rPr>
          <w:rFonts w:ascii="Times New Roman" w:hAnsi="Times New Roman"/>
          <w:b/>
          <w:sz w:val="28"/>
          <w:szCs w:val="28"/>
        </w:rPr>
      </w:pPr>
      <w:r w:rsidRPr="00D16E37">
        <w:rPr>
          <w:rFonts w:ascii="Times New Roman" w:hAnsi="Times New Roman"/>
          <w:b/>
          <w:sz w:val="28"/>
          <w:szCs w:val="28"/>
        </w:rPr>
        <w:t>Северо-Западный район.</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Географическое положение  и  природа.</w:t>
      </w:r>
      <w:r w:rsidRPr="00E92B32">
        <w:rPr>
          <w:rFonts w:ascii="Times New Roman" w:hAnsi="Times New Roman"/>
          <w:sz w:val="28"/>
          <w:szCs w:val="28"/>
        </w:rPr>
        <w:t xml:space="preserve">  Каковы природные  особенности Балтийского  моря? Почему Ладожское озеро издавна привлекало к себе людей?</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Города на старых водных торговых путях.</w:t>
      </w:r>
      <w:r w:rsidRPr="00E92B32">
        <w:rPr>
          <w:rFonts w:ascii="Times New Roman" w:hAnsi="Times New Roman"/>
          <w:sz w:val="28"/>
          <w:szCs w:val="28"/>
        </w:rPr>
        <w:t xml:space="preserve"> Какие города возникли на водных путях Северо-Запада? Каковы современные проблемы старых городов Северо-Запада?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Санкт-Петербург — новый «хозяйственный узел» России.</w:t>
      </w:r>
      <w:r w:rsidRPr="00E92B32">
        <w:rPr>
          <w:rFonts w:ascii="Times New Roman" w:hAnsi="Times New Roman"/>
          <w:sz w:val="28"/>
          <w:szCs w:val="28"/>
        </w:rPr>
        <w:t xml:space="preserve"> Как шло формирование нового крупнейшего промышленного центра России? Как изменилась роль Санкт-Петербурга в советское время? Какие новые хозяйственные задачи приходится решать Санкт-Петербургу после распада СССР?</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Санкт-Петербург — «вторая столица России».</w:t>
      </w:r>
      <w:r w:rsidRPr="00E92B32">
        <w:rPr>
          <w:rFonts w:ascii="Times New Roman" w:hAnsi="Times New Roman"/>
          <w:sz w:val="28"/>
          <w:szCs w:val="28"/>
        </w:rPr>
        <w:t xml:space="preserve"> Почему Санкт-Петербург называют городом-музеем?</w:t>
      </w:r>
    </w:p>
    <w:p w:rsidR="009B7639" w:rsidRPr="00E92B32" w:rsidRDefault="009B7639" w:rsidP="009B7639">
      <w:pPr>
        <w:spacing w:after="0"/>
        <w:jc w:val="both"/>
        <w:rPr>
          <w:rFonts w:ascii="Times New Roman" w:hAnsi="Times New Roman"/>
          <w:sz w:val="28"/>
          <w:szCs w:val="28"/>
        </w:rPr>
      </w:pPr>
      <w:r>
        <w:rPr>
          <w:rFonts w:ascii="Times New Roman" w:hAnsi="Times New Roman"/>
          <w:i/>
          <w:sz w:val="28"/>
          <w:szCs w:val="28"/>
        </w:rPr>
        <w:tab/>
      </w:r>
      <w:r w:rsidRPr="00D16E37">
        <w:rPr>
          <w:rFonts w:ascii="Times New Roman" w:hAnsi="Times New Roman"/>
          <w:b/>
          <w:sz w:val="28"/>
          <w:szCs w:val="28"/>
        </w:rPr>
        <w:t>Калининградская область.</w:t>
      </w:r>
      <w:r w:rsidRPr="00E92B32">
        <w:rPr>
          <w:rFonts w:ascii="Times New Roman" w:hAnsi="Times New Roman"/>
          <w:sz w:val="28"/>
          <w:szCs w:val="28"/>
        </w:rPr>
        <w:t>Как Калининградская область стала субъектом Российской Федерации? Какое значение имеет Калининградская область для хозяйства России?</w:t>
      </w:r>
    </w:p>
    <w:p w:rsidR="009B7639" w:rsidRPr="00D16E37" w:rsidRDefault="009B7639" w:rsidP="009B7639">
      <w:pPr>
        <w:spacing w:after="0"/>
        <w:jc w:val="center"/>
        <w:outlineLvl w:val="0"/>
        <w:rPr>
          <w:rFonts w:ascii="Times New Roman" w:hAnsi="Times New Roman"/>
          <w:b/>
          <w:sz w:val="28"/>
          <w:szCs w:val="28"/>
        </w:rPr>
      </w:pPr>
      <w:r w:rsidRPr="00D16E37">
        <w:rPr>
          <w:rFonts w:ascii="Times New Roman" w:hAnsi="Times New Roman"/>
          <w:b/>
          <w:sz w:val="28"/>
          <w:szCs w:val="28"/>
        </w:rPr>
        <w:t>Европейский Север</w:t>
      </w:r>
    </w:p>
    <w:p w:rsidR="009B7639" w:rsidRPr="003375FB" w:rsidRDefault="009B7639" w:rsidP="009B7639">
      <w:pPr>
        <w:spacing w:after="0"/>
        <w:jc w:val="both"/>
        <w:outlineLvl w:val="0"/>
        <w:rPr>
          <w:rFonts w:ascii="Times New Roman" w:hAnsi="Times New Roman"/>
          <w:i/>
          <w:sz w:val="28"/>
          <w:szCs w:val="28"/>
        </w:rPr>
      </w:pPr>
      <w:r>
        <w:rPr>
          <w:rFonts w:ascii="Times New Roman" w:hAnsi="Times New Roman"/>
          <w:i/>
          <w:sz w:val="28"/>
          <w:szCs w:val="28"/>
        </w:rPr>
        <w:tab/>
      </w:r>
      <w:r w:rsidRPr="00D16E37">
        <w:rPr>
          <w:rFonts w:ascii="Times New Roman" w:hAnsi="Times New Roman"/>
          <w:b/>
          <w:sz w:val="28"/>
          <w:szCs w:val="28"/>
        </w:rPr>
        <w:t>Географическое положение и природа.</w:t>
      </w:r>
      <w:r w:rsidRPr="00E92B32">
        <w:rPr>
          <w:rFonts w:ascii="Times New Roman" w:hAnsi="Times New Roman"/>
          <w:sz w:val="28"/>
          <w:szCs w:val="28"/>
        </w:rPr>
        <w:t xml:space="preserve"> Как влияет северное положение на хозяйственную деятельность людей? Каково влияние морей на жизнь района?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Этапы развития хозяйства.</w:t>
      </w:r>
      <w:r w:rsidRPr="00E92B32">
        <w:rPr>
          <w:rFonts w:ascii="Times New Roman" w:hAnsi="Times New Roman"/>
          <w:sz w:val="28"/>
          <w:szCs w:val="28"/>
        </w:rPr>
        <w:t xml:space="preserve"> Почему XVII в. стал периодом расцвета хозяйства Севера? Как Санкт-Петербург повлиял на хозяйственную активность Севера? Какую новую роль стал играть Север в советский период? Какие изменения происходят в хозяйстве Севера в новых хозяйственных условиях?</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 xml:space="preserve">Роль Европейского Севера в развитии русской культуры. </w:t>
      </w:r>
      <w:r w:rsidRPr="00E92B32">
        <w:rPr>
          <w:rFonts w:ascii="Times New Roman" w:hAnsi="Times New Roman"/>
          <w:sz w:val="28"/>
          <w:szCs w:val="28"/>
        </w:rPr>
        <w:t>Какую роль играли монастыри в развитии русской культуры? Какие художественные промыслы прославляли Север? Может ли «топорная работа» вызывать восхищение у людей? Чем отличались северные сельские избы и городской дом?</w:t>
      </w:r>
    </w:p>
    <w:p w:rsidR="009B7639" w:rsidRPr="00D16E37" w:rsidRDefault="009B7639" w:rsidP="009B7639">
      <w:pPr>
        <w:spacing w:after="0"/>
        <w:jc w:val="center"/>
        <w:outlineLvl w:val="0"/>
        <w:rPr>
          <w:rFonts w:ascii="Times New Roman" w:hAnsi="Times New Roman"/>
          <w:b/>
          <w:sz w:val="28"/>
          <w:szCs w:val="28"/>
        </w:rPr>
      </w:pPr>
      <w:r w:rsidRPr="00D16E37">
        <w:rPr>
          <w:rFonts w:ascii="Times New Roman" w:hAnsi="Times New Roman"/>
          <w:b/>
          <w:sz w:val="28"/>
          <w:szCs w:val="28"/>
        </w:rPr>
        <w:t>Поволжье.</w:t>
      </w:r>
    </w:p>
    <w:p w:rsidR="009B7639" w:rsidRPr="003375FB" w:rsidRDefault="009B7639" w:rsidP="009B7639">
      <w:pPr>
        <w:spacing w:after="0"/>
        <w:jc w:val="both"/>
        <w:outlineLvl w:val="0"/>
        <w:rPr>
          <w:rFonts w:ascii="Times New Roman" w:hAnsi="Times New Roman"/>
          <w:i/>
          <w:sz w:val="28"/>
          <w:szCs w:val="28"/>
        </w:rPr>
      </w:pPr>
      <w:r>
        <w:rPr>
          <w:rFonts w:ascii="Times New Roman" w:hAnsi="Times New Roman"/>
          <w:sz w:val="28"/>
          <w:szCs w:val="28"/>
        </w:rPr>
        <w:tab/>
      </w:r>
      <w:r w:rsidRPr="00D16E37">
        <w:rPr>
          <w:rFonts w:ascii="Times New Roman" w:hAnsi="Times New Roman"/>
          <w:b/>
          <w:sz w:val="28"/>
          <w:szCs w:val="28"/>
        </w:rPr>
        <w:t>Географическое положение и природа.</w:t>
      </w:r>
      <w:r w:rsidRPr="00E92B32">
        <w:rPr>
          <w:rFonts w:ascii="Times New Roman" w:hAnsi="Times New Roman"/>
          <w:sz w:val="28"/>
          <w:szCs w:val="28"/>
        </w:rPr>
        <w:t xml:space="preserve"> Каковы особенности экономико-географического положения? В чем проявляется своеобразие природных условий? Что из себя представляют современные ландшафты Поволжья? Какими природными ресурсами богато Поволжье?</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Население и хозяйство.</w:t>
      </w:r>
      <w:r w:rsidRPr="00E92B32">
        <w:rPr>
          <w:rFonts w:ascii="Times New Roman" w:hAnsi="Times New Roman"/>
          <w:sz w:val="28"/>
          <w:szCs w:val="28"/>
        </w:rPr>
        <w:t xml:space="preserve"> Каковы основные этапы хозяйственного освоения территории? Каковы особенности состава населения? Что представляет собой современное хозяйство района? Какие основные факторы способствовали становлению крупнейших городов Поволжья? Чем может быть известен небольшой город?</w:t>
      </w:r>
    </w:p>
    <w:p w:rsidR="009B7639" w:rsidRPr="00D16E37" w:rsidRDefault="009B7639" w:rsidP="009B7639">
      <w:pPr>
        <w:spacing w:after="0"/>
        <w:jc w:val="center"/>
        <w:rPr>
          <w:rFonts w:ascii="Times New Roman" w:hAnsi="Times New Roman"/>
          <w:b/>
          <w:sz w:val="28"/>
          <w:szCs w:val="28"/>
        </w:rPr>
      </w:pPr>
      <w:r w:rsidRPr="00D16E37">
        <w:rPr>
          <w:rFonts w:ascii="Times New Roman" w:hAnsi="Times New Roman"/>
          <w:b/>
          <w:sz w:val="28"/>
          <w:szCs w:val="28"/>
        </w:rPr>
        <w:t>Северный Кавказ.</w:t>
      </w:r>
    </w:p>
    <w:p w:rsidR="009B7639" w:rsidRPr="00E92B32" w:rsidRDefault="009B7639" w:rsidP="009B7639">
      <w:pPr>
        <w:spacing w:after="0"/>
        <w:jc w:val="both"/>
        <w:rPr>
          <w:rFonts w:ascii="Times New Roman" w:hAnsi="Times New Roman"/>
          <w:sz w:val="28"/>
          <w:szCs w:val="28"/>
        </w:rPr>
      </w:pPr>
      <w:r>
        <w:rPr>
          <w:rFonts w:ascii="Times New Roman" w:hAnsi="Times New Roman"/>
          <w:b/>
          <w:sz w:val="28"/>
          <w:szCs w:val="28"/>
        </w:rPr>
        <w:tab/>
      </w:r>
      <w:r w:rsidRPr="00D16E37">
        <w:rPr>
          <w:rFonts w:ascii="Times New Roman" w:hAnsi="Times New Roman"/>
          <w:b/>
          <w:sz w:val="28"/>
          <w:szCs w:val="28"/>
        </w:rPr>
        <w:t>Природные   условия.</w:t>
      </w:r>
      <w:r w:rsidRPr="00E92B32">
        <w:rPr>
          <w:rFonts w:ascii="Times New Roman" w:hAnsi="Times New Roman"/>
          <w:sz w:val="28"/>
          <w:szCs w:val="28"/>
        </w:rPr>
        <w:t xml:space="preserve">   Каковы   особенности   рельефа   Северного   Кавказа?   Чем   объясняется разнообразие климатических ресурсов? Каковы особенности водных и почвенных ресурсов?</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Хозяйство района.</w:t>
      </w:r>
      <w:r w:rsidRPr="00E92B32">
        <w:rPr>
          <w:rFonts w:ascii="Times New Roman" w:hAnsi="Times New Roman"/>
          <w:sz w:val="28"/>
          <w:szCs w:val="28"/>
        </w:rPr>
        <w:t xml:space="preserve"> На развитие каких отраслей хозяйства влияют агроклиматические ресурсы? Как используются рекреационные ресурсы? Развитию каких отраслей способствовало богатство полезными ископаемыми? Какие отрасли промышленности являются ведущими в районе?</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Народы Северного Кавказа.</w:t>
      </w:r>
      <w:r w:rsidRPr="00E92B32">
        <w:rPr>
          <w:rFonts w:ascii="Times New Roman" w:hAnsi="Times New Roman"/>
          <w:sz w:val="28"/>
          <w:szCs w:val="28"/>
        </w:rPr>
        <w:t xml:space="preserve"> Как складывалась этническая карта района? Каковы особенности культуры народов Кавказа?</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Южные моря России.</w:t>
      </w:r>
      <w:r w:rsidRPr="00E92B32">
        <w:rPr>
          <w:rFonts w:ascii="Times New Roman" w:hAnsi="Times New Roman"/>
          <w:sz w:val="28"/>
          <w:szCs w:val="28"/>
        </w:rPr>
        <w:t xml:space="preserve"> В чем заключается своеобразие Черного моря? Каковы проблемы Азовского моря? Когда Каспийское море стали осваивать русские купцы? Исчезнет ли когда-нибудь Каспийское море? Чем богато Каспийское море?</w:t>
      </w:r>
    </w:p>
    <w:p w:rsidR="009B7639" w:rsidRPr="00757D29" w:rsidRDefault="009B7639" w:rsidP="009B7639">
      <w:pPr>
        <w:pStyle w:val="Default"/>
        <w:jc w:val="both"/>
        <w:rPr>
          <w:rFonts w:ascii="Times New Roman" w:hAnsi="Times New Roman" w:cs="Times New Roman"/>
          <w:color w:val="auto"/>
          <w:sz w:val="28"/>
          <w:szCs w:val="28"/>
        </w:rPr>
      </w:pPr>
      <w:r>
        <w:rPr>
          <w:b/>
          <w:iCs/>
          <w:sz w:val="28"/>
          <w:szCs w:val="28"/>
        </w:rPr>
        <w:tab/>
      </w:r>
      <w:r w:rsidRPr="00757D29">
        <w:rPr>
          <w:rFonts w:ascii="Times New Roman" w:hAnsi="Times New Roman" w:cs="Times New Roman"/>
          <w:b/>
          <w:color w:val="auto"/>
          <w:sz w:val="28"/>
          <w:szCs w:val="28"/>
        </w:rPr>
        <w:t>Хозяйство своей местности</w:t>
      </w:r>
      <w:r w:rsidRPr="00757D29">
        <w:rPr>
          <w:rFonts w:ascii="Times New Roman" w:hAnsi="Times New Roman" w:cs="Times New Roman"/>
          <w:color w:val="auto"/>
          <w:sz w:val="28"/>
          <w:szCs w:val="28"/>
        </w:rPr>
        <w:t xml:space="preserve">(на уровне «Выпускник получит возможность научиться»). 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(Повышенный уровень) </w:t>
      </w:r>
    </w:p>
    <w:p w:rsidR="009B7639" w:rsidRDefault="009B7639" w:rsidP="009B7639">
      <w:pPr>
        <w:pStyle w:val="Default"/>
        <w:jc w:val="both"/>
        <w:rPr>
          <w:sz w:val="28"/>
          <w:szCs w:val="28"/>
        </w:rPr>
      </w:pPr>
      <w:r>
        <w:rPr>
          <w:b/>
          <w:bCs/>
          <w:sz w:val="28"/>
          <w:szCs w:val="28"/>
        </w:rPr>
        <w:tab/>
      </w:r>
      <w:r w:rsidRPr="00757D29">
        <w:rPr>
          <w:rFonts w:ascii="Times New Roman" w:hAnsi="Times New Roman" w:cs="Times New Roman"/>
          <w:b/>
          <w:color w:val="auto"/>
          <w:sz w:val="28"/>
          <w:szCs w:val="28"/>
        </w:rPr>
        <w:t>Крым:</w:t>
      </w:r>
      <w:r w:rsidRPr="00757D29">
        <w:rPr>
          <w:rFonts w:ascii="Times New Roman" w:hAnsi="Times New Roman" w:cs="Times New Roman"/>
          <w:color w:val="auto"/>
          <w:sz w:val="28"/>
          <w:szCs w:val="28"/>
        </w:rPr>
        <w:t>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r>
        <w:rPr>
          <w:sz w:val="28"/>
          <w:szCs w:val="28"/>
        </w:rPr>
        <w:t xml:space="preserve">. </w:t>
      </w:r>
    </w:p>
    <w:p w:rsidR="009B7639" w:rsidRPr="00D16E37" w:rsidRDefault="009B7639" w:rsidP="009B7639">
      <w:pPr>
        <w:spacing w:after="0"/>
        <w:jc w:val="center"/>
        <w:outlineLvl w:val="0"/>
        <w:rPr>
          <w:rFonts w:ascii="Times New Roman" w:hAnsi="Times New Roman"/>
          <w:b/>
          <w:sz w:val="28"/>
          <w:szCs w:val="28"/>
        </w:rPr>
      </w:pPr>
      <w:r w:rsidRPr="00D16E37">
        <w:rPr>
          <w:rFonts w:ascii="Times New Roman" w:hAnsi="Times New Roman"/>
          <w:b/>
          <w:sz w:val="28"/>
          <w:szCs w:val="28"/>
        </w:rPr>
        <w:t>Урал</w:t>
      </w:r>
    </w:p>
    <w:p w:rsidR="009B7639" w:rsidRPr="003375FB" w:rsidRDefault="009B7639" w:rsidP="009B7639">
      <w:pPr>
        <w:spacing w:after="0"/>
        <w:jc w:val="both"/>
        <w:outlineLvl w:val="0"/>
        <w:rPr>
          <w:rFonts w:ascii="Times New Roman" w:hAnsi="Times New Roman"/>
          <w:b/>
          <w:i/>
          <w:sz w:val="28"/>
          <w:szCs w:val="28"/>
        </w:rPr>
      </w:pPr>
      <w:r>
        <w:rPr>
          <w:rFonts w:ascii="Times New Roman" w:hAnsi="Times New Roman"/>
          <w:sz w:val="28"/>
          <w:szCs w:val="28"/>
        </w:rPr>
        <w:tab/>
      </w:r>
      <w:r w:rsidRPr="00D16E37">
        <w:rPr>
          <w:rFonts w:ascii="Times New Roman" w:hAnsi="Times New Roman"/>
          <w:b/>
          <w:sz w:val="28"/>
          <w:szCs w:val="28"/>
        </w:rPr>
        <w:t>Географическое положение и природа.</w:t>
      </w:r>
      <w:r w:rsidRPr="00E92B32">
        <w:rPr>
          <w:rFonts w:ascii="Times New Roman" w:hAnsi="Times New Roman"/>
          <w:sz w:val="28"/>
          <w:szCs w:val="28"/>
        </w:rPr>
        <w:t xml:space="preserve"> В чем заключается специфика географического положения Урала? Как образовались Уральские горы и их минеральные богатства? С чем связано необычайное природное разнообразие Урала?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Этапы развития и современное хозяйство.</w:t>
      </w:r>
      <w:r w:rsidRPr="00E92B32">
        <w:rPr>
          <w:rFonts w:ascii="Times New Roman" w:hAnsi="Times New Roman"/>
          <w:sz w:val="28"/>
          <w:szCs w:val="28"/>
        </w:rPr>
        <w:t xml:space="preserve"> Как шло развитие горнозаводской промышленности Урала? Какова была роль Урала в Великой Отечественной войне? Каковы особенности современного этапа развития Уральского региона?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D16E37">
        <w:rPr>
          <w:rFonts w:ascii="Times New Roman" w:hAnsi="Times New Roman"/>
          <w:b/>
          <w:sz w:val="28"/>
          <w:szCs w:val="28"/>
        </w:rPr>
        <w:t>Население и города Урала.Проблемы района.</w:t>
      </w:r>
      <w:r w:rsidRPr="00E92B32">
        <w:rPr>
          <w:rFonts w:ascii="Times New Roman" w:hAnsi="Times New Roman"/>
          <w:sz w:val="28"/>
          <w:szCs w:val="28"/>
        </w:rPr>
        <w:t xml:space="preserve"> Какие народы живут на Урале? Какова особенность рисунка размещения городов Урала? Как рождались города Урала? Какие проблемы отягощают Урал как старопромышленный район России? Где наиболее «болевые точки» в цепи экологических проблем региона?</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w:t>
      </w:r>
      <w:r>
        <w:rPr>
          <w:rFonts w:ascii="Times New Roman" w:hAnsi="Times New Roman"/>
          <w:b/>
          <w:i/>
          <w:sz w:val="28"/>
          <w:szCs w:val="28"/>
        </w:rPr>
        <w:t xml:space="preserve"> 9</w:t>
      </w:r>
      <w:r w:rsidRPr="00E92B32">
        <w:rPr>
          <w:rFonts w:ascii="Times New Roman" w:hAnsi="Times New Roman"/>
          <w:b/>
          <w:i/>
          <w:sz w:val="28"/>
          <w:szCs w:val="28"/>
        </w:rPr>
        <w:t>.</w:t>
      </w:r>
      <w:r w:rsidRPr="00E92B32">
        <w:rPr>
          <w:rFonts w:ascii="Times New Roman" w:hAnsi="Times New Roman"/>
          <w:sz w:val="28"/>
          <w:szCs w:val="28"/>
        </w:rPr>
        <w:t xml:space="preserve"> Обозначение на контурной карте основных объектов природы Восточно-Европейской равнины. </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w:t>
      </w:r>
      <w:r>
        <w:rPr>
          <w:rFonts w:ascii="Times New Roman" w:hAnsi="Times New Roman"/>
          <w:b/>
          <w:i/>
          <w:sz w:val="28"/>
          <w:szCs w:val="28"/>
        </w:rPr>
        <w:t xml:space="preserve"> 10</w:t>
      </w:r>
      <w:r w:rsidRPr="00E92B32">
        <w:rPr>
          <w:rFonts w:ascii="Times New Roman" w:hAnsi="Times New Roman"/>
          <w:b/>
          <w:i/>
          <w:sz w:val="28"/>
          <w:szCs w:val="28"/>
        </w:rPr>
        <w:t>.</w:t>
      </w:r>
      <w:r w:rsidRPr="00E92B32">
        <w:rPr>
          <w:rFonts w:ascii="Times New Roman" w:hAnsi="Times New Roman"/>
          <w:sz w:val="28"/>
          <w:szCs w:val="28"/>
        </w:rPr>
        <w:t xml:space="preserve"> Определение по картам и оценка ЭГП Центральной России. </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7F3A83">
        <w:rPr>
          <w:rFonts w:ascii="Times New Roman" w:hAnsi="Times New Roman"/>
          <w:b/>
          <w:i/>
          <w:sz w:val="28"/>
          <w:szCs w:val="28"/>
        </w:rPr>
        <w:t>№ 11.</w:t>
      </w:r>
      <w:r>
        <w:rPr>
          <w:rFonts w:ascii="Times New Roman" w:hAnsi="Times New Roman"/>
          <w:sz w:val="28"/>
          <w:szCs w:val="28"/>
        </w:rPr>
        <w:t xml:space="preserve"> Описание одного из центровнародных художественных промыслов Центральной России.</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w:t>
      </w:r>
      <w:r>
        <w:rPr>
          <w:rFonts w:ascii="Times New Roman" w:hAnsi="Times New Roman"/>
          <w:b/>
          <w:i/>
          <w:sz w:val="28"/>
          <w:szCs w:val="28"/>
        </w:rPr>
        <w:t>2</w:t>
      </w:r>
      <w:r w:rsidRPr="00E92B32">
        <w:rPr>
          <w:rFonts w:ascii="Times New Roman" w:hAnsi="Times New Roman"/>
          <w:b/>
          <w:i/>
          <w:sz w:val="28"/>
          <w:szCs w:val="28"/>
        </w:rPr>
        <w:t>.</w:t>
      </w:r>
      <w:r w:rsidRPr="00E92B32">
        <w:rPr>
          <w:rFonts w:ascii="Times New Roman" w:hAnsi="Times New Roman"/>
          <w:sz w:val="28"/>
          <w:szCs w:val="28"/>
        </w:rPr>
        <w:t xml:space="preserve"> Составление географического описания путешествия от Финского залива до Рыбинска водным путем.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i/>
          <w:sz w:val="28"/>
          <w:szCs w:val="28"/>
        </w:rPr>
        <w:t>№ 13.</w:t>
      </w:r>
      <w:r>
        <w:rPr>
          <w:rFonts w:ascii="Times New Roman" w:hAnsi="Times New Roman"/>
          <w:sz w:val="28"/>
          <w:szCs w:val="28"/>
        </w:rPr>
        <w:t xml:space="preserve"> Выбор города в качестве «региональной столицы» Европейского Севера и обоснование своего выбора.</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i/>
          <w:sz w:val="28"/>
          <w:szCs w:val="28"/>
        </w:rPr>
        <w:t>№ 14.</w:t>
      </w:r>
      <w:r>
        <w:rPr>
          <w:rFonts w:ascii="Times New Roman" w:hAnsi="Times New Roman"/>
          <w:sz w:val="28"/>
          <w:szCs w:val="28"/>
        </w:rPr>
        <w:t xml:space="preserve"> Описание одного из природных или культурных памятников Севера на основе работы с разными источниками информации</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w:t>
      </w:r>
      <w:r>
        <w:rPr>
          <w:rFonts w:ascii="Times New Roman" w:hAnsi="Times New Roman"/>
          <w:b/>
          <w:i/>
          <w:sz w:val="28"/>
          <w:szCs w:val="28"/>
        </w:rPr>
        <w:t>5</w:t>
      </w:r>
      <w:r w:rsidRPr="00E92B32">
        <w:rPr>
          <w:rFonts w:ascii="Times New Roman" w:hAnsi="Times New Roman"/>
          <w:b/>
          <w:i/>
          <w:sz w:val="28"/>
          <w:szCs w:val="28"/>
        </w:rPr>
        <w:t>.</w:t>
      </w:r>
      <w:r w:rsidRPr="00E92B32">
        <w:rPr>
          <w:rFonts w:ascii="Times New Roman" w:hAnsi="Times New Roman"/>
          <w:sz w:val="28"/>
          <w:szCs w:val="28"/>
        </w:rPr>
        <w:t xml:space="preserve"> Обозначение на контурной карте крупнейших городов Поволжья. Сравнительная оценка двух городов (по выбору) по транспортно-географическому положению, историко-культурной и хозяйственной роли в жизни страны. </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w:t>
      </w:r>
      <w:r>
        <w:rPr>
          <w:rFonts w:ascii="Times New Roman" w:hAnsi="Times New Roman"/>
          <w:b/>
          <w:i/>
          <w:sz w:val="28"/>
          <w:szCs w:val="28"/>
        </w:rPr>
        <w:t>6</w:t>
      </w:r>
      <w:r w:rsidRPr="00E92B32">
        <w:rPr>
          <w:rFonts w:ascii="Times New Roman" w:hAnsi="Times New Roman"/>
          <w:b/>
          <w:i/>
          <w:sz w:val="28"/>
          <w:szCs w:val="28"/>
        </w:rPr>
        <w:t>.</w:t>
      </w:r>
      <w:r w:rsidRPr="00E92B32">
        <w:rPr>
          <w:rFonts w:ascii="Times New Roman" w:hAnsi="Times New Roman"/>
          <w:sz w:val="28"/>
          <w:szCs w:val="28"/>
        </w:rPr>
        <w:t xml:space="preserve"> Сравнение западной и восточной частей Северного Кавказа по природным условиям, развитию АПК и рекреационного хозяйства. </w:t>
      </w:r>
    </w:p>
    <w:p w:rsidR="009B7639" w:rsidRPr="007F3A83" w:rsidRDefault="009B7639" w:rsidP="009B7639">
      <w:pPr>
        <w:spacing w:after="0"/>
        <w:jc w:val="both"/>
        <w:rPr>
          <w:rFonts w:ascii="Times New Roman" w:hAnsi="Times New Roman"/>
          <w:b/>
          <w:i/>
          <w:sz w:val="28"/>
          <w:szCs w:val="28"/>
        </w:rPr>
      </w:pPr>
      <w:r>
        <w:rPr>
          <w:rFonts w:ascii="Times New Roman" w:hAnsi="Times New Roman"/>
          <w:sz w:val="28"/>
          <w:szCs w:val="28"/>
        </w:rPr>
        <w:tab/>
      </w:r>
      <w:r w:rsidRPr="007F3A83">
        <w:rPr>
          <w:rFonts w:ascii="Times New Roman" w:hAnsi="Times New Roman"/>
          <w:b/>
          <w:i/>
          <w:sz w:val="28"/>
          <w:szCs w:val="28"/>
        </w:rPr>
        <w:t>№ 17.</w:t>
      </w:r>
      <w:r>
        <w:rPr>
          <w:rFonts w:ascii="Times New Roman" w:hAnsi="Times New Roman"/>
          <w:sz w:val="28"/>
          <w:szCs w:val="28"/>
        </w:rPr>
        <w:t xml:space="preserve"> Составление географического описания Среднего Урала по картам</w:t>
      </w:r>
    </w:p>
    <w:p w:rsidR="009B7639" w:rsidRPr="00E92B32" w:rsidRDefault="009B7639" w:rsidP="009B7639">
      <w:pPr>
        <w:spacing w:after="0"/>
        <w:jc w:val="both"/>
        <w:outlineLvl w:val="0"/>
        <w:rPr>
          <w:rFonts w:ascii="Times New Roman" w:hAnsi="Times New Roman"/>
          <w:b/>
          <w:i/>
          <w:sz w:val="28"/>
          <w:szCs w:val="28"/>
        </w:rPr>
      </w:pPr>
      <w:r>
        <w:rPr>
          <w:rFonts w:ascii="Times New Roman" w:hAnsi="Times New Roman"/>
          <w:b/>
          <w:i/>
          <w:sz w:val="28"/>
          <w:szCs w:val="28"/>
        </w:rPr>
        <w:tab/>
        <w:t xml:space="preserve">Тема 4. Азиатская часть России </w:t>
      </w:r>
    </w:p>
    <w:p w:rsidR="009B7639" w:rsidRPr="00E92B32" w:rsidRDefault="009B7639" w:rsidP="009B7639">
      <w:pPr>
        <w:spacing w:after="0"/>
        <w:jc w:val="both"/>
        <w:rPr>
          <w:rFonts w:ascii="Times New Roman" w:hAnsi="Times New Roman"/>
          <w:sz w:val="28"/>
          <w:szCs w:val="28"/>
        </w:rPr>
      </w:pPr>
      <w:r>
        <w:rPr>
          <w:rFonts w:ascii="Times New Roman" w:hAnsi="Times New Roman"/>
          <w:i/>
          <w:sz w:val="28"/>
          <w:szCs w:val="28"/>
        </w:rPr>
        <w:tab/>
      </w:r>
      <w:r w:rsidRPr="007F3A83">
        <w:rPr>
          <w:rFonts w:ascii="Times New Roman" w:hAnsi="Times New Roman"/>
          <w:b/>
          <w:sz w:val="28"/>
          <w:szCs w:val="28"/>
        </w:rPr>
        <w:t>Природа Сибири.</w:t>
      </w:r>
      <w:r w:rsidRPr="00E92B32">
        <w:rPr>
          <w:rFonts w:ascii="Times New Roman" w:hAnsi="Times New Roman"/>
          <w:sz w:val="28"/>
          <w:szCs w:val="28"/>
        </w:rPr>
        <w:t xml:space="preserve"> Каков рельеф Сибири? Чем отличается климат Сибири? Каковы условия хозяйственной деятельности в сибирских ландшафтах? Какими природными особенностями характеризуются сибирские реки?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Природа и ресурсы гор Южной Сибири.</w:t>
      </w:r>
      <w:r w:rsidRPr="00E92B32">
        <w:rPr>
          <w:rFonts w:ascii="Times New Roman" w:hAnsi="Times New Roman"/>
          <w:sz w:val="28"/>
          <w:szCs w:val="28"/>
        </w:rPr>
        <w:t xml:space="preserve"> Какими полезными ископаемыми богаты горы Южной Сибири? Каковы особенности климата и горных рек? Чем характеризуется растительный мир горных районов?</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Арктические моря.</w:t>
      </w:r>
      <w:r w:rsidRPr="00E92B32">
        <w:rPr>
          <w:rFonts w:ascii="Times New Roman" w:hAnsi="Times New Roman"/>
          <w:sz w:val="28"/>
          <w:szCs w:val="28"/>
        </w:rPr>
        <w:t xml:space="preserve"> В чем проявляется суровость климата северных морей? Какое значение имело освоение Северного морского пути? Чем отличаются друг от друга арктические моря? </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Население Сибири.</w:t>
      </w:r>
      <w:r w:rsidRPr="00E92B32">
        <w:rPr>
          <w:rFonts w:ascii="Times New Roman" w:hAnsi="Times New Roman"/>
          <w:sz w:val="28"/>
          <w:szCs w:val="28"/>
        </w:rPr>
        <w:t xml:space="preserve"> Как формировалась этническая карта Сибири? Как начиналось русское заселение Сибири? Кто такие семейские? Чем старожилы Сибири отличаются от новоселов?</w:t>
      </w:r>
    </w:p>
    <w:p w:rsidR="00A82FA2" w:rsidRDefault="009B7639" w:rsidP="00A82FA2">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Хозяйственное освоение Сибири.</w:t>
      </w:r>
      <w:r w:rsidRPr="00E92B32">
        <w:rPr>
          <w:rFonts w:ascii="Times New Roman" w:hAnsi="Times New Roman"/>
          <w:sz w:val="28"/>
          <w:szCs w:val="28"/>
        </w:rPr>
        <w:t xml:space="preserve"> Как осваивалась Сибирь? Как осваивалась Сибирь в советское время? Каковы различия в освоенности территории Сибири?</w:t>
      </w:r>
    </w:p>
    <w:p w:rsidR="009B7639" w:rsidRPr="007F3A83" w:rsidRDefault="009B7639" w:rsidP="00A82FA2">
      <w:pPr>
        <w:spacing w:after="0"/>
        <w:jc w:val="center"/>
        <w:rPr>
          <w:rFonts w:ascii="Times New Roman" w:hAnsi="Times New Roman"/>
          <w:b/>
          <w:sz w:val="28"/>
          <w:szCs w:val="28"/>
        </w:rPr>
      </w:pPr>
      <w:r w:rsidRPr="007F3A83">
        <w:rPr>
          <w:rFonts w:ascii="Times New Roman" w:hAnsi="Times New Roman"/>
          <w:b/>
          <w:sz w:val="28"/>
          <w:szCs w:val="28"/>
        </w:rPr>
        <w:t>Западная Сибирь</w:t>
      </w:r>
    </w:p>
    <w:p w:rsidR="009B7639" w:rsidRPr="00DF15D7" w:rsidRDefault="009B7639" w:rsidP="009B7639">
      <w:pPr>
        <w:spacing w:after="0"/>
        <w:jc w:val="both"/>
        <w:outlineLvl w:val="0"/>
        <w:rPr>
          <w:rFonts w:ascii="Times New Roman" w:hAnsi="Times New Roman"/>
          <w:b/>
          <w:i/>
          <w:sz w:val="28"/>
          <w:szCs w:val="28"/>
        </w:rPr>
      </w:pPr>
      <w:r>
        <w:rPr>
          <w:rFonts w:ascii="Times New Roman" w:hAnsi="Times New Roman"/>
          <w:sz w:val="28"/>
          <w:szCs w:val="28"/>
        </w:rPr>
        <w:tab/>
      </w:r>
      <w:r w:rsidRPr="007F3A83">
        <w:rPr>
          <w:rFonts w:ascii="Times New Roman" w:hAnsi="Times New Roman"/>
          <w:b/>
          <w:sz w:val="28"/>
          <w:szCs w:val="28"/>
        </w:rPr>
        <w:t>Природные условия и ресурсы.</w:t>
      </w:r>
      <w:r w:rsidRPr="00E92B32">
        <w:rPr>
          <w:rFonts w:ascii="Times New Roman" w:hAnsi="Times New Roman"/>
          <w:sz w:val="28"/>
          <w:szCs w:val="28"/>
        </w:rPr>
        <w:t xml:space="preserve"> Чем отличается природа Западной Сибири? Какие природно-хозяйственные зоны представлены в районе? Почему в Западной Сибири сосредоточены крупнейшие месторождения нефти и газа?</w:t>
      </w:r>
    </w:p>
    <w:p w:rsidR="009B7639" w:rsidRPr="007F3A83" w:rsidRDefault="009B7639" w:rsidP="009B7639">
      <w:pPr>
        <w:pStyle w:val="18"/>
        <w:rPr>
          <w:sz w:val="28"/>
          <w:szCs w:val="28"/>
        </w:rPr>
      </w:pPr>
      <w:r>
        <w:tab/>
      </w:r>
      <w:r w:rsidRPr="007F3A83">
        <w:rPr>
          <w:b/>
          <w:sz w:val="28"/>
          <w:szCs w:val="28"/>
        </w:rPr>
        <w:t>Хозяйство района.</w:t>
      </w:r>
      <w:r w:rsidRPr="007F3A83">
        <w:rPr>
          <w:sz w:val="28"/>
          <w:szCs w:val="28"/>
        </w:rPr>
        <w:t xml:space="preserve"> Какое значение имеет топливная промышленность района? Как изменилось экономико-географическое положение сибирской металлургии? Какие другие отрасли развиты в Западной Сибири?</w:t>
      </w:r>
    </w:p>
    <w:p w:rsidR="009B7639" w:rsidRPr="007F3A83" w:rsidRDefault="009B7639" w:rsidP="009B7639">
      <w:pPr>
        <w:pStyle w:val="18"/>
        <w:jc w:val="center"/>
        <w:rPr>
          <w:b/>
          <w:sz w:val="28"/>
          <w:szCs w:val="28"/>
        </w:rPr>
      </w:pPr>
      <w:r w:rsidRPr="007F3A83">
        <w:rPr>
          <w:b/>
          <w:sz w:val="28"/>
          <w:szCs w:val="28"/>
        </w:rPr>
        <w:t>Восточная Сибирь</w:t>
      </w:r>
    </w:p>
    <w:p w:rsidR="009B7639" w:rsidRPr="007F3A83" w:rsidRDefault="009B7639" w:rsidP="009B7639">
      <w:pPr>
        <w:pStyle w:val="18"/>
        <w:rPr>
          <w:b/>
          <w:i/>
          <w:sz w:val="28"/>
          <w:szCs w:val="28"/>
        </w:rPr>
      </w:pPr>
      <w:r>
        <w:rPr>
          <w:sz w:val="28"/>
          <w:szCs w:val="28"/>
        </w:rPr>
        <w:tab/>
      </w:r>
      <w:r w:rsidRPr="007F3A83">
        <w:rPr>
          <w:b/>
          <w:sz w:val="28"/>
          <w:szCs w:val="28"/>
        </w:rPr>
        <w:t>Природные условия и ресурсы.</w:t>
      </w:r>
      <w:r w:rsidRPr="007F3A83">
        <w:rPr>
          <w:sz w:val="28"/>
          <w:szCs w:val="28"/>
        </w:rPr>
        <w:t xml:space="preserve"> Почему Восточная Сибирь, расположенная на древней платформе, имеет возвышенный характер рельефа? Какими полезными ископаемыми богата Восточная Сибирь? Почему разрабатываются не все угольные месторождения района? Почему реки Восточной Сибири благоприятны для строительства ГЭС? В какой природной зоне располагается большая часть Восточной Сибири?</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 xml:space="preserve">Байкал. </w:t>
      </w:r>
      <w:r w:rsidRPr="00E92B32">
        <w:rPr>
          <w:rFonts w:ascii="Times New Roman" w:hAnsi="Times New Roman"/>
          <w:sz w:val="28"/>
          <w:szCs w:val="28"/>
        </w:rPr>
        <w:t>Почему Байкал называют морем? Откуда же берется чистая вода Байкала? Как образовалась озерная котловина? Какое влияние оказывает озеро на окружающую территорию? Какие из обитателей встречаются только в Байкале? Как ведется хозяйство на берегах озера?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Хозяйство района.</w:t>
      </w:r>
      <w:r w:rsidRPr="00E92B32">
        <w:rPr>
          <w:rFonts w:ascii="Times New Roman" w:hAnsi="Times New Roman"/>
          <w:sz w:val="28"/>
          <w:szCs w:val="28"/>
        </w:rPr>
        <w:t xml:space="preserve"> Какие условия способствовали развитию цветной металлургии Восточной Сибири? Какова роль ВПК в хозяйстве Восточной Сибири? Каковы особенности развития лесопромышленного комплекса? Как развивается топливная промышленность Восточной Сибири? Какое значение имеет сельское хозяйство района?</w:t>
      </w:r>
    </w:p>
    <w:p w:rsidR="009B7639" w:rsidRPr="007F3A83" w:rsidRDefault="009B7639" w:rsidP="009B7639">
      <w:pPr>
        <w:spacing w:after="0"/>
        <w:jc w:val="center"/>
        <w:outlineLvl w:val="0"/>
        <w:rPr>
          <w:rFonts w:ascii="Times New Roman" w:hAnsi="Times New Roman"/>
          <w:b/>
          <w:sz w:val="28"/>
          <w:szCs w:val="28"/>
        </w:rPr>
      </w:pPr>
      <w:r w:rsidRPr="007F3A83">
        <w:rPr>
          <w:rFonts w:ascii="Times New Roman" w:hAnsi="Times New Roman"/>
          <w:b/>
          <w:sz w:val="28"/>
          <w:szCs w:val="28"/>
        </w:rPr>
        <w:t>Дальний Восток</w:t>
      </w:r>
    </w:p>
    <w:p w:rsidR="009B7639" w:rsidRPr="00DF15D7" w:rsidRDefault="009B7639" w:rsidP="009B7639">
      <w:pPr>
        <w:spacing w:after="0"/>
        <w:jc w:val="both"/>
        <w:outlineLvl w:val="0"/>
        <w:rPr>
          <w:rFonts w:ascii="Times New Roman" w:hAnsi="Times New Roman"/>
          <w:b/>
          <w:i/>
          <w:sz w:val="28"/>
          <w:szCs w:val="28"/>
        </w:rPr>
      </w:pPr>
      <w:r>
        <w:rPr>
          <w:rFonts w:ascii="Times New Roman" w:hAnsi="Times New Roman"/>
          <w:sz w:val="28"/>
          <w:szCs w:val="28"/>
        </w:rPr>
        <w:tab/>
      </w:r>
      <w:r w:rsidRPr="007F3A83">
        <w:rPr>
          <w:rFonts w:ascii="Times New Roman" w:hAnsi="Times New Roman"/>
          <w:b/>
          <w:sz w:val="28"/>
          <w:szCs w:val="28"/>
        </w:rPr>
        <w:t>Формирование территории.</w:t>
      </w:r>
      <w:r w:rsidRPr="00E92B32">
        <w:rPr>
          <w:rFonts w:ascii="Times New Roman" w:hAnsi="Times New Roman"/>
          <w:sz w:val="28"/>
          <w:szCs w:val="28"/>
        </w:rPr>
        <w:t xml:space="preserve"> Когда русские появились на Дальнем Востоке? Как возникла Русская Америка? Как добирались до Русской Америки? Как завершилась история Русской Америки? Какова предыстория современной российско-китайской границы? Как русские снова появились на Амуре? Как формировалась русско-японская граница? Какие задачи решались Россией на Дальнем Востоке? Каковы современные границы района?</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Природные условия и ресурсы.</w:t>
      </w:r>
      <w:r w:rsidRPr="00E92B32">
        <w:rPr>
          <w:rFonts w:ascii="Times New Roman" w:hAnsi="Times New Roman"/>
          <w:sz w:val="28"/>
          <w:szCs w:val="28"/>
        </w:rPr>
        <w:t xml:space="preserve"> В чем заключается своеобразие природы Дальнего Востока? Каковы природные различия на Дальнем Востоке? Каковы минеральные ресурсы Дальнего Востока? Как проявляются опасные природные явления?</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Моря Тихого океана.</w:t>
      </w:r>
      <w:r w:rsidRPr="00E92B32">
        <w:rPr>
          <w:rFonts w:ascii="Times New Roman" w:hAnsi="Times New Roman"/>
          <w:sz w:val="28"/>
          <w:szCs w:val="28"/>
        </w:rPr>
        <w:t xml:space="preserve"> Каковы отличительные особенности Берингова моря? Каковы особенности природы и природных ресурсов Охотского моря? Каковы характерные черты Японского моря?</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Население района.</w:t>
      </w:r>
      <w:r w:rsidRPr="00E92B32">
        <w:rPr>
          <w:rFonts w:ascii="Times New Roman" w:hAnsi="Times New Roman"/>
          <w:sz w:val="28"/>
          <w:szCs w:val="28"/>
        </w:rPr>
        <w:t xml:space="preserve"> Где расселялись люди на Дальнем Востоке? Чем отличается национальный состав населения? Каковы отличительные особенности современного населения?</w:t>
      </w:r>
    </w:p>
    <w:p w:rsidR="009B7639" w:rsidRPr="00E92B32" w:rsidRDefault="009B7639" w:rsidP="009B7639">
      <w:pPr>
        <w:spacing w:after="0"/>
        <w:jc w:val="both"/>
        <w:rPr>
          <w:rFonts w:ascii="Times New Roman" w:hAnsi="Times New Roman"/>
          <w:sz w:val="28"/>
          <w:szCs w:val="28"/>
        </w:rPr>
      </w:pPr>
      <w:r>
        <w:rPr>
          <w:rFonts w:ascii="Times New Roman" w:hAnsi="Times New Roman"/>
          <w:sz w:val="28"/>
          <w:szCs w:val="28"/>
        </w:rPr>
        <w:tab/>
      </w:r>
      <w:r w:rsidRPr="007F3A83">
        <w:rPr>
          <w:rFonts w:ascii="Times New Roman" w:hAnsi="Times New Roman"/>
          <w:b/>
          <w:sz w:val="28"/>
          <w:szCs w:val="28"/>
        </w:rPr>
        <w:t>Хозяйство района.</w:t>
      </w:r>
      <w:r w:rsidRPr="00E92B32">
        <w:rPr>
          <w:rFonts w:ascii="Times New Roman" w:hAnsi="Times New Roman"/>
          <w:sz w:val="28"/>
          <w:szCs w:val="28"/>
        </w:rPr>
        <w:t xml:space="preserve"> Какие отрасли определяют «лицо» Дальневосточного региона? Какие виды транспорта играют основную роль в районе?</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ab/>
      </w:r>
      <w:r w:rsidRPr="00E92B32">
        <w:rPr>
          <w:rFonts w:ascii="Times New Roman" w:hAnsi="Times New Roman"/>
          <w:b/>
          <w:i/>
          <w:sz w:val="28"/>
          <w:szCs w:val="28"/>
        </w:rPr>
        <w:t>Практические работы</w:t>
      </w:r>
      <w:r>
        <w:rPr>
          <w:rFonts w:ascii="Times New Roman" w:hAnsi="Times New Roman"/>
          <w:b/>
          <w:i/>
          <w:sz w:val="28"/>
          <w:szCs w:val="28"/>
        </w:rPr>
        <w:t>:</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№1</w:t>
      </w:r>
      <w:r>
        <w:rPr>
          <w:rFonts w:ascii="Times New Roman" w:hAnsi="Times New Roman"/>
          <w:b/>
          <w:i/>
          <w:sz w:val="28"/>
          <w:szCs w:val="28"/>
        </w:rPr>
        <w:t>8</w:t>
      </w:r>
      <w:r w:rsidRPr="00E92B32">
        <w:rPr>
          <w:rFonts w:ascii="Times New Roman" w:hAnsi="Times New Roman"/>
          <w:b/>
          <w:i/>
          <w:sz w:val="28"/>
          <w:szCs w:val="28"/>
        </w:rPr>
        <w:t>.</w:t>
      </w:r>
      <w:r w:rsidRPr="00E92B32">
        <w:rPr>
          <w:rFonts w:ascii="Times New Roman" w:hAnsi="Times New Roman"/>
          <w:sz w:val="28"/>
          <w:szCs w:val="28"/>
        </w:rPr>
        <w:t xml:space="preserve"> Описание путешествия из Екатеринбурга до Владивостока по Транссибирской магистрали (города и реки, встречающиеся на пути, изменение ландшафта, впечатления).</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01081A">
        <w:rPr>
          <w:rFonts w:ascii="Times New Roman" w:hAnsi="Times New Roman"/>
          <w:b/>
          <w:i/>
          <w:sz w:val="28"/>
          <w:szCs w:val="28"/>
        </w:rPr>
        <w:t xml:space="preserve">№ 19. </w:t>
      </w:r>
      <w:r>
        <w:rPr>
          <w:rFonts w:ascii="Times New Roman" w:hAnsi="Times New Roman"/>
          <w:sz w:val="28"/>
          <w:szCs w:val="28"/>
        </w:rPr>
        <w:t>Обозначение на контурной карте и комплексное физико-географическое и экономико-географическое описание района Крайнего Севера Сибири с использованием различных источников географической информации.</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92B32">
        <w:rPr>
          <w:rFonts w:ascii="Times New Roman" w:hAnsi="Times New Roman"/>
          <w:b/>
          <w:i/>
          <w:sz w:val="28"/>
          <w:szCs w:val="28"/>
        </w:rPr>
        <w:t>№</w:t>
      </w:r>
      <w:r>
        <w:rPr>
          <w:rFonts w:ascii="Times New Roman" w:hAnsi="Times New Roman"/>
          <w:b/>
          <w:i/>
          <w:sz w:val="28"/>
          <w:szCs w:val="28"/>
        </w:rPr>
        <w:t xml:space="preserve"> 20.</w:t>
      </w:r>
      <w:r w:rsidRPr="00E92B32">
        <w:rPr>
          <w:rFonts w:ascii="Times New Roman" w:hAnsi="Times New Roman"/>
          <w:sz w:val="28"/>
          <w:szCs w:val="28"/>
        </w:rPr>
        <w:t xml:space="preserve"> Сравнительная характеристика природных условий и ресурсов морей Дальнего Востока.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 21. Комплексная характеристика Якутии как географического района с использованием различных источников географической информации.</w:t>
      </w:r>
    </w:p>
    <w:p w:rsidR="009B7639"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w:t>
      </w:r>
      <w:r>
        <w:rPr>
          <w:rFonts w:ascii="Times New Roman" w:hAnsi="Times New Roman"/>
          <w:b/>
          <w:i/>
          <w:sz w:val="28"/>
          <w:szCs w:val="28"/>
        </w:rPr>
        <w:t xml:space="preserve"> 22</w:t>
      </w:r>
      <w:r w:rsidRPr="00E92B32">
        <w:rPr>
          <w:rFonts w:ascii="Times New Roman" w:hAnsi="Times New Roman"/>
          <w:sz w:val="28"/>
          <w:szCs w:val="28"/>
        </w:rPr>
        <w:t>. Составление сравнительной таблицы, отражающей различие районов России (на основе работы с текстом, картами учебника и статистическими материалами).</w:t>
      </w:r>
    </w:p>
    <w:p w:rsidR="009B7639" w:rsidRPr="00332922" w:rsidRDefault="009B7639" w:rsidP="009B7639">
      <w:pPr>
        <w:spacing w:after="0"/>
        <w:jc w:val="both"/>
        <w:rPr>
          <w:rFonts w:ascii="Times New Roman" w:hAnsi="Times New Roman"/>
          <w:sz w:val="28"/>
          <w:szCs w:val="28"/>
        </w:rPr>
      </w:pPr>
      <w:r>
        <w:rPr>
          <w:rFonts w:ascii="Times New Roman" w:hAnsi="Times New Roman"/>
          <w:b/>
          <w:i/>
          <w:sz w:val="28"/>
          <w:szCs w:val="28"/>
        </w:rPr>
        <w:tab/>
        <w:t xml:space="preserve">Тема 5. Россия в мире </w:t>
      </w:r>
    </w:p>
    <w:p w:rsidR="009B7639" w:rsidRDefault="009B7639" w:rsidP="009B7639">
      <w:pPr>
        <w:spacing w:after="0"/>
        <w:jc w:val="both"/>
        <w:rPr>
          <w:rFonts w:ascii="Times New Roman" w:hAnsi="Times New Roman"/>
          <w:sz w:val="28"/>
          <w:szCs w:val="28"/>
        </w:rPr>
      </w:pPr>
      <w:r>
        <w:rPr>
          <w:rFonts w:ascii="Times New Roman" w:hAnsi="Times New Roman"/>
          <w:sz w:val="28"/>
          <w:szCs w:val="28"/>
        </w:rPr>
        <w:tab/>
      </w:r>
      <w:r w:rsidRPr="00E401EF">
        <w:rPr>
          <w:rFonts w:ascii="Times New Roman" w:hAnsi="Times New Roman"/>
          <w:b/>
          <w:sz w:val="28"/>
          <w:szCs w:val="28"/>
        </w:rPr>
        <w:t>Чем богата Россия?</w:t>
      </w:r>
      <w:r w:rsidRPr="00E92B32">
        <w:rPr>
          <w:rFonts w:ascii="Times New Roman" w:hAnsi="Times New Roman"/>
          <w:sz w:val="28"/>
          <w:szCs w:val="28"/>
        </w:rPr>
        <w:t xml:space="preserve"> Как изменялась роль России в мировом хозяйстве? Какую роль играла Россия в мировой политике?</w:t>
      </w:r>
    </w:p>
    <w:p w:rsidR="009B7639" w:rsidRPr="00DF15D7" w:rsidRDefault="009B7639" w:rsidP="009B7639">
      <w:pPr>
        <w:spacing w:after="0"/>
        <w:jc w:val="both"/>
        <w:rPr>
          <w:rFonts w:ascii="Times New Roman" w:hAnsi="Times New Roman"/>
          <w:sz w:val="28"/>
          <w:szCs w:val="28"/>
        </w:rPr>
      </w:pPr>
      <w:r>
        <w:rPr>
          <w:rFonts w:ascii="Times New Roman" w:hAnsi="Times New Roman"/>
          <w:b/>
          <w:i/>
          <w:sz w:val="28"/>
          <w:szCs w:val="28"/>
        </w:rPr>
        <w:tab/>
      </w:r>
      <w:r w:rsidRPr="00E92B32">
        <w:rPr>
          <w:rFonts w:ascii="Times New Roman" w:hAnsi="Times New Roman"/>
          <w:b/>
          <w:i/>
          <w:sz w:val="28"/>
          <w:szCs w:val="28"/>
        </w:rPr>
        <w:t>Практическ</w:t>
      </w:r>
      <w:r>
        <w:rPr>
          <w:rFonts w:ascii="Times New Roman" w:hAnsi="Times New Roman"/>
          <w:b/>
          <w:i/>
          <w:sz w:val="28"/>
          <w:szCs w:val="28"/>
        </w:rPr>
        <w:t>ие работы:</w:t>
      </w:r>
    </w:p>
    <w:p w:rsidR="009B7639" w:rsidRDefault="009B7639" w:rsidP="009B7639">
      <w:pPr>
        <w:spacing w:after="0"/>
        <w:jc w:val="both"/>
        <w:rPr>
          <w:rFonts w:ascii="Times New Roman" w:hAnsi="Times New Roman"/>
          <w:b/>
          <w:i/>
          <w:sz w:val="28"/>
          <w:szCs w:val="28"/>
        </w:rPr>
      </w:pPr>
      <w:r>
        <w:rPr>
          <w:rFonts w:ascii="Times New Roman" w:hAnsi="Times New Roman"/>
          <w:b/>
          <w:i/>
          <w:sz w:val="28"/>
          <w:szCs w:val="28"/>
        </w:rPr>
        <w:t xml:space="preserve">№ 23. </w:t>
      </w:r>
      <w:r w:rsidRPr="00E401EF">
        <w:rPr>
          <w:rFonts w:ascii="Times New Roman" w:hAnsi="Times New Roman"/>
          <w:sz w:val="28"/>
          <w:szCs w:val="28"/>
        </w:rPr>
        <w:t>Работа со статистическими материалами с целью выявления уровня экономического и социального развития России в сравнении с показателями других стран мира.</w:t>
      </w:r>
      <w:r>
        <w:rPr>
          <w:rFonts w:ascii="Times New Roman" w:hAnsi="Times New Roman"/>
          <w:b/>
          <w:i/>
          <w:sz w:val="28"/>
          <w:szCs w:val="28"/>
        </w:rPr>
        <w:tab/>
      </w:r>
    </w:p>
    <w:p w:rsidR="009B7639" w:rsidRDefault="009B7639" w:rsidP="009B7639">
      <w:pPr>
        <w:spacing w:after="0"/>
        <w:jc w:val="both"/>
        <w:rPr>
          <w:rFonts w:ascii="Times New Roman" w:hAnsi="Times New Roman"/>
          <w:sz w:val="28"/>
          <w:szCs w:val="28"/>
        </w:rPr>
      </w:pPr>
      <w:r w:rsidRPr="00E92B32">
        <w:rPr>
          <w:rFonts w:ascii="Times New Roman" w:hAnsi="Times New Roman"/>
          <w:b/>
          <w:i/>
          <w:sz w:val="28"/>
          <w:szCs w:val="28"/>
        </w:rPr>
        <w:t>№</w:t>
      </w:r>
      <w:r>
        <w:rPr>
          <w:rFonts w:ascii="Times New Roman" w:hAnsi="Times New Roman"/>
          <w:b/>
          <w:i/>
          <w:sz w:val="28"/>
          <w:szCs w:val="28"/>
        </w:rPr>
        <w:t xml:space="preserve"> 24</w:t>
      </w:r>
      <w:r w:rsidRPr="00E92B32">
        <w:rPr>
          <w:rFonts w:ascii="Times New Roman" w:hAnsi="Times New Roman"/>
          <w:b/>
          <w:i/>
          <w:sz w:val="28"/>
          <w:szCs w:val="28"/>
        </w:rPr>
        <w:t>.</w:t>
      </w:r>
      <w:r w:rsidRPr="00E92B32">
        <w:rPr>
          <w:rFonts w:ascii="Times New Roman" w:hAnsi="Times New Roman"/>
          <w:sz w:val="28"/>
          <w:szCs w:val="28"/>
        </w:rPr>
        <w:t xml:space="preserve"> Работа с материалами средств массовой информации с целью характеристики изменений в экономической и политической жизни</w:t>
      </w:r>
      <w:r>
        <w:rPr>
          <w:rFonts w:ascii="Times New Roman" w:hAnsi="Times New Roman"/>
          <w:sz w:val="28"/>
          <w:szCs w:val="28"/>
        </w:rPr>
        <w:t xml:space="preserve"> России.</w:t>
      </w:r>
    </w:p>
    <w:p w:rsidR="00464F2A" w:rsidRDefault="00464F2A" w:rsidP="00923077">
      <w:pPr>
        <w:pStyle w:val="af1"/>
        <w:ind w:firstLine="0"/>
        <w:jc w:val="center"/>
        <w:rPr>
          <w:b/>
        </w:rPr>
      </w:pPr>
    </w:p>
    <w:p w:rsidR="002F3B49" w:rsidRDefault="00923077" w:rsidP="00923077">
      <w:pPr>
        <w:pStyle w:val="af1"/>
        <w:ind w:firstLine="0"/>
        <w:jc w:val="center"/>
        <w:rPr>
          <w:b/>
        </w:rPr>
      </w:pPr>
      <w:r w:rsidRPr="00527F84">
        <w:rPr>
          <w:b/>
        </w:rPr>
        <w:t>МАТЕМАТИКА</w:t>
      </w:r>
    </w:p>
    <w:p w:rsidR="00923077" w:rsidRPr="009D4427" w:rsidRDefault="00923077" w:rsidP="00923077">
      <w:pPr>
        <w:pStyle w:val="af1"/>
      </w:pPr>
      <w:r w:rsidRPr="009D4427">
        <w:t>АРИФМЕТИКА</w:t>
      </w:r>
    </w:p>
    <w:p w:rsidR="00923077" w:rsidRPr="009D4427" w:rsidRDefault="00923077" w:rsidP="00923077">
      <w:pPr>
        <w:pStyle w:val="af1"/>
      </w:pPr>
      <w:r>
        <w:rPr>
          <w:b/>
          <w:bCs/>
        </w:rPr>
        <w:tab/>
      </w:r>
      <w:r w:rsidRPr="009D4427">
        <w:rPr>
          <w:b/>
          <w:bCs/>
        </w:rPr>
        <w:t>Натуральные числа.</w:t>
      </w:r>
      <w:r w:rsidRPr="009D4427">
        <w:t>Натуральный ряд. Десятичная система счисления. Арифметические действия с натуральными числами. Свойства арифметических действий. Понятиео степени с натуральным показателем. Квадрат и куб числа. Числовые выражения, значение числового выражения.Порядок действий в числовых выражениях, использованиескобок. Решение текстовых задач арифметическими способами. Делители и кратные. Наибольший общий делитель;наименьшее общее кратное. Свойства делимости. Признакиделимости на 2, 3, 5, 9, 10. Простые и составные числа. Разложение натурального числа на простые множители. Делениес остатком.</w:t>
      </w:r>
    </w:p>
    <w:p w:rsidR="00923077" w:rsidRPr="009D4427" w:rsidRDefault="00923077" w:rsidP="00923077">
      <w:pPr>
        <w:pStyle w:val="af1"/>
      </w:pPr>
      <w:r>
        <w:rPr>
          <w:b/>
          <w:bCs/>
        </w:rPr>
        <w:tab/>
      </w:r>
      <w:r w:rsidRPr="009D4427">
        <w:rPr>
          <w:b/>
          <w:bCs/>
        </w:rPr>
        <w:t>Дроби.</w:t>
      </w:r>
      <w:r w:rsidRPr="009D4427">
        <w:t>Обыкновенные дроби. Основное свойство дроби.Сравнение обыкновенных дробей. Арифметические действияс обыкновенными дробями. Нахождение части от целого и целого по его части. Десятичные дроби. Сравнение десятичныхдробей. Арифметические действия с десятичными дробями.Представление десятичной дроби в виде обыкновенной дробии обыкновенной в виде десятичной. Отношение. Пропорция; центов от величины и величины по её процентам; выражениеотношения в процентах. Решение текстовых задач арифметическими способами.</w:t>
      </w:r>
    </w:p>
    <w:p w:rsidR="00923077" w:rsidRPr="009D4427" w:rsidRDefault="00923077" w:rsidP="00923077">
      <w:pPr>
        <w:pStyle w:val="af1"/>
      </w:pPr>
      <w:r>
        <w:rPr>
          <w:b/>
          <w:bCs/>
        </w:rPr>
        <w:tab/>
      </w:r>
      <w:r w:rsidRPr="009D4427">
        <w:rPr>
          <w:b/>
          <w:bCs/>
        </w:rPr>
        <w:t>Рациональные числа.</w:t>
      </w:r>
      <w:r w:rsidRPr="009D4427">
        <w:t>Положительные и отрицательныечисла, модуль числа. Изображение чисел точками координатной прямой; геометрическая интерпретация модуля числа. Множество целых чисел. Множество рациональных чисел.Сравнение рациональных чисел. Арифметические действияс рациональными числами. Свойства арифметических действий.</w:t>
      </w:r>
    </w:p>
    <w:p w:rsidR="00923077" w:rsidRPr="009D4427" w:rsidRDefault="00923077" w:rsidP="00923077">
      <w:pPr>
        <w:pStyle w:val="af1"/>
      </w:pPr>
      <w:r>
        <w:rPr>
          <w:bCs/>
        </w:rPr>
        <w:tab/>
      </w:r>
      <w:r w:rsidRPr="009D4427">
        <w:rPr>
          <w:b/>
          <w:bCs/>
        </w:rPr>
        <w:t>Измерения, приближения, оценки. Зависимости между величинами.</w:t>
      </w:r>
      <w:r w:rsidRPr="009D4427">
        <w:t xml:space="preserve">Единицы измерения </w:t>
      </w:r>
      <w:r w:rsidRPr="009D4427">
        <w:rPr>
          <w:i/>
          <w:iCs/>
        </w:rPr>
        <w:t xml:space="preserve">длины, площади, объёма,массы, времени, скорости. </w:t>
      </w:r>
      <w:r w:rsidRPr="009D4427">
        <w:t xml:space="preserve">Примеры зависимостей междувеличинами </w:t>
      </w:r>
      <w:r w:rsidRPr="009D4427">
        <w:rPr>
          <w:i/>
          <w:iCs/>
        </w:rPr>
        <w:t xml:space="preserve">скорость, время, расстояние; производительность, время, работа; цена, количество, стоимость </w:t>
      </w:r>
      <w:r w:rsidRPr="009D4427">
        <w:t>и др.</w:t>
      </w:r>
    </w:p>
    <w:p w:rsidR="00923077" w:rsidRPr="009D4427" w:rsidRDefault="00923077" w:rsidP="00923077">
      <w:pPr>
        <w:pStyle w:val="af1"/>
      </w:pPr>
      <w:r>
        <w:tab/>
      </w:r>
      <w:r w:rsidRPr="009D4427">
        <w:t>Представление зависимостей в виде формул. Вычисления поформулам. Решение текстовых задач арифметическими способами.</w:t>
      </w:r>
    </w:p>
    <w:p w:rsidR="00923077" w:rsidRPr="009D4427" w:rsidRDefault="00923077" w:rsidP="00923077">
      <w:pPr>
        <w:pStyle w:val="af1"/>
        <w:jc w:val="center"/>
      </w:pPr>
      <w:r w:rsidRPr="009D4427">
        <w:t>ЭЛЕМЕНТЫ АЛГЕБРЫ</w:t>
      </w:r>
    </w:p>
    <w:p w:rsidR="00923077" w:rsidRPr="009D4427" w:rsidRDefault="00923077" w:rsidP="00923077">
      <w:pPr>
        <w:pStyle w:val="af1"/>
      </w:pPr>
      <w:r>
        <w:tab/>
      </w:r>
      <w:r w:rsidRPr="009D4427">
        <w:t>Использование букв для обозначения чисел; для записисвойств арифметических действий. Буквенные выражения(выражения с переменными). Числовое значение буквенноговыражения. Уравнение, корень уравнения. Нахождение неизвестных компонентов арифметических действий. Декартовы</w:t>
      </w:r>
    </w:p>
    <w:p w:rsidR="00923077" w:rsidRPr="009D4427" w:rsidRDefault="00923077" w:rsidP="00923077">
      <w:pPr>
        <w:pStyle w:val="af1"/>
      </w:pPr>
      <w:r w:rsidRPr="009D4427">
        <w:t>координаты на плоскости. Построение точки по её координатам, определение координат точки на плоскости.</w:t>
      </w:r>
    </w:p>
    <w:p w:rsidR="00923077" w:rsidRDefault="00923077" w:rsidP="00923077">
      <w:pPr>
        <w:pStyle w:val="af1"/>
        <w:jc w:val="center"/>
      </w:pPr>
      <w:r w:rsidRPr="009D4427">
        <w:t>ОПИСАТЕЛЬНАЯ СТАТИСТИКА. ВЕРОЯТНОСТЬ.</w:t>
      </w:r>
    </w:p>
    <w:p w:rsidR="00923077" w:rsidRDefault="00923077" w:rsidP="00923077">
      <w:pPr>
        <w:pStyle w:val="af1"/>
        <w:jc w:val="center"/>
      </w:pPr>
      <w:r w:rsidRPr="009D4427">
        <w:t>КОМБИНАТОРИКА. МНОЖЕСТВА</w:t>
      </w:r>
    </w:p>
    <w:p w:rsidR="00923077" w:rsidRPr="009D4427" w:rsidRDefault="00923077" w:rsidP="00923077">
      <w:pPr>
        <w:pStyle w:val="af1"/>
      </w:pPr>
      <w:r>
        <w:tab/>
      </w:r>
      <w:r w:rsidRPr="009D4427">
        <w:t>Представление данных в виде таблиц, диаграмм. Понятиео случайном опыте и событии. Достоверное и невозможноесобытия. Сравнение шансов. Решение комбинаторных задачперебором вариантов. Множество, элемент множества. Пустоемножество. Подмножество. Объединение и пересечение множеств. Иллюстрация отношений между множествами с помощью диаграмм Эйлера — Венна.</w:t>
      </w:r>
    </w:p>
    <w:p w:rsidR="00923077" w:rsidRPr="009D4427" w:rsidRDefault="00923077" w:rsidP="00923077">
      <w:pPr>
        <w:pStyle w:val="af1"/>
        <w:jc w:val="center"/>
      </w:pPr>
      <w:r w:rsidRPr="009D4427">
        <w:t>НАГЛЯДНАЯ ГЕОМЕТРИЯ</w:t>
      </w:r>
    </w:p>
    <w:p w:rsidR="00923077" w:rsidRPr="009D4427" w:rsidRDefault="00923077" w:rsidP="00923077">
      <w:pPr>
        <w:pStyle w:val="af1"/>
      </w:pPr>
      <w:r>
        <w:tab/>
      </w:r>
      <w:r w:rsidRPr="009D4427">
        <w:t>Наглядные представления о фигурах на плоскости: прямая,отрезок, луч, угол, ломаная, многоугольник, правильный многоугольник, окружность, круг. Четырёхугольник, прямоугольник, квадрат. Треугольник, виды треугольников. Изображениегеометрических фигур. Взаимное расположение двух прямых,двух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заданнойдлины. Угол. Виды углов. Градусная мера угла. Измерение ипостроение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параллелепипед,призма, пирамида, шар, сфера, конус, цилиндр. Изображениепространственных фигур. Примеры сечений. Многогранники,правильные многогранники. Примеры развёрток многогранников, цилиндра и конуса. Понятие объёма; единицы объёма.Объём прямоугольного параллелепипеда, куба. Понятие о равенстве фигур. Центральная, осевая и зеркальная симметрии.Изображение симметричных фигур.</w:t>
      </w:r>
    </w:p>
    <w:p w:rsidR="00923077" w:rsidRPr="009D4427" w:rsidRDefault="00923077" w:rsidP="00923077">
      <w:pPr>
        <w:pStyle w:val="af1"/>
        <w:jc w:val="center"/>
      </w:pPr>
      <w:r w:rsidRPr="009D4427">
        <w:t>МАТЕМАТИКА В ИСТОРИЧЕСКОМ РАЗВИТИИ</w:t>
      </w:r>
    </w:p>
    <w:p w:rsidR="00923077" w:rsidRPr="009D4427" w:rsidRDefault="00923077" w:rsidP="00923077">
      <w:pPr>
        <w:pStyle w:val="af1"/>
      </w:pPr>
      <w:r>
        <w:tab/>
      </w:r>
      <w:r w:rsidRPr="009D4427">
        <w:t>История формирования понятия числа: натуральные числа,дроби, недостаточность рациональных чисел для геометрических измерений, иррациональные числа. Старинные системызаписи чисел. Дроби в Вавилоне, Египте, Риме. Открытие десятичных дробей. Старинные системы мер. Десятичные дробии метрическая система мер. Появление отрицательных чисел</w:t>
      </w:r>
    </w:p>
    <w:p w:rsidR="00923077" w:rsidRDefault="00923077" w:rsidP="00923077">
      <w:pPr>
        <w:pStyle w:val="af1"/>
      </w:pPr>
      <w:r w:rsidRPr="009D4427">
        <w:t>и нуля. Л. Магницкий. Л. Эйлер.</w:t>
      </w:r>
    </w:p>
    <w:p w:rsidR="00FB67D3" w:rsidRDefault="00FB67D3" w:rsidP="00923077">
      <w:pPr>
        <w:pStyle w:val="af1"/>
        <w:ind w:firstLine="0"/>
        <w:jc w:val="center"/>
        <w:rPr>
          <w:b/>
        </w:rPr>
      </w:pPr>
    </w:p>
    <w:p w:rsidR="00923077" w:rsidRDefault="00FB67D3" w:rsidP="00923077">
      <w:pPr>
        <w:pStyle w:val="af1"/>
        <w:ind w:firstLine="0"/>
        <w:jc w:val="center"/>
        <w:rPr>
          <w:b/>
        </w:rPr>
      </w:pPr>
      <w:r>
        <w:rPr>
          <w:b/>
        </w:rPr>
        <w:t>АЛГЕБРА</w:t>
      </w:r>
    </w:p>
    <w:p w:rsidR="00FB67D3" w:rsidRPr="005171DE" w:rsidRDefault="00FB67D3" w:rsidP="00FB67D3">
      <w:pPr>
        <w:pStyle w:val="Style10"/>
        <w:widowControl/>
        <w:spacing w:before="110" w:line="240" w:lineRule="auto"/>
        <w:rPr>
          <w:rStyle w:val="FontStyle61"/>
          <w:sz w:val="28"/>
          <w:szCs w:val="28"/>
        </w:rPr>
      </w:pPr>
      <w:r>
        <w:rPr>
          <w:rStyle w:val="FontStyle61"/>
          <w:sz w:val="28"/>
          <w:szCs w:val="28"/>
        </w:rPr>
        <w:tab/>
      </w:r>
      <w:r w:rsidRPr="005171DE">
        <w:rPr>
          <w:rStyle w:val="FontStyle61"/>
          <w:sz w:val="28"/>
          <w:szCs w:val="28"/>
        </w:rPr>
        <w:t>АРИФМЕТИКА</w:t>
      </w:r>
    </w:p>
    <w:p w:rsidR="00FB67D3" w:rsidRPr="005171DE" w:rsidRDefault="00FB67D3" w:rsidP="00FB67D3">
      <w:pPr>
        <w:pStyle w:val="Style2"/>
        <w:widowControl/>
        <w:spacing w:before="82" w:line="240" w:lineRule="auto"/>
        <w:jc w:val="both"/>
        <w:rPr>
          <w:rStyle w:val="FontStyle61"/>
          <w:sz w:val="28"/>
          <w:szCs w:val="28"/>
        </w:rPr>
      </w:pPr>
      <w:r>
        <w:rPr>
          <w:rStyle w:val="FontStyle66"/>
          <w:sz w:val="28"/>
          <w:szCs w:val="28"/>
        </w:rPr>
        <w:tab/>
      </w:r>
      <w:r w:rsidRPr="005171DE">
        <w:rPr>
          <w:rStyle w:val="FontStyle66"/>
          <w:sz w:val="28"/>
          <w:szCs w:val="28"/>
        </w:rPr>
        <w:t xml:space="preserve">Рациональные числа. </w:t>
      </w:r>
      <w:r w:rsidRPr="005171DE">
        <w:rPr>
          <w:rStyle w:val="FontStyle61"/>
          <w:sz w:val="28"/>
          <w:szCs w:val="28"/>
        </w:rPr>
        <w:t xml:space="preserve">Расширение множества натуральных чисел до множества целых. Множества целых чисел до множества рациональных. Рациональное число как отношение </w:t>
      </w:r>
      <m:oMath>
        <m:f>
          <m:fPr>
            <m:ctrlPr>
              <w:rPr>
                <w:rStyle w:val="FontStyle61"/>
                <w:rFonts w:ascii="Cambria Math" w:hAnsi="Cambria Math"/>
                <w:i/>
                <w:sz w:val="28"/>
                <w:szCs w:val="28"/>
              </w:rPr>
            </m:ctrlPr>
          </m:fPr>
          <m:num>
            <m:r>
              <w:rPr>
                <w:rStyle w:val="FontStyle61"/>
                <w:rFonts w:ascii="Cambria Math" w:hAnsi="Cambria Math"/>
                <w:sz w:val="28"/>
                <w:szCs w:val="28"/>
                <w:lang w:val="en-US"/>
              </w:rPr>
              <m:t>m</m:t>
            </m:r>
          </m:num>
          <m:den>
            <m:r>
              <w:rPr>
                <w:rStyle w:val="FontStyle61"/>
                <w:rFonts w:ascii="Cambria Math" w:hAnsi="Cambria Math"/>
                <w:sz w:val="28"/>
                <w:szCs w:val="28"/>
              </w:rPr>
              <m:t>n</m:t>
            </m:r>
          </m:den>
        </m:f>
      </m:oMath>
      <w:r w:rsidRPr="005171DE">
        <w:rPr>
          <w:rStyle w:val="FontStyle61"/>
          <w:spacing w:val="40"/>
          <w:sz w:val="28"/>
          <w:szCs w:val="28"/>
        </w:rPr>
        <w:t>,</w:t>
      </w:r>
      <w:r w:rsidRPr="005171DE">
        <w:rPr>
          <w:rStyle w:val="FontStyle61"/>
          <w:sz w:val="28"/>
          <w:szCs w:val="28"/>
        </w:rPr>
        <w:t xml:space="preserve"> где  </w:t>
      </w:r>
      <w:r w:rsidRPr="005171DE">
        <w:rPr>
          <w:rStyle w:val="FontStyle68"/>
          <w:sz w:val="28"/>
          <w:szCs w:val="28"/>
        </w:rPr>
        <w:t xml:space="preserve">т </w:t>
      </w:r>
      <w:r w:rsidRPr="005171DE">
        <w:rPr>
          <w:rStyle w:val="FontStyle61"/>
          <w:sz w:val="28"/>
          <w:szCs w:val="28"/>
        </w:rPr>
        <w:t xml:space="preserve">— целое число, </w:t>
      </w:r>
      <w:r w:rsidRPr="005171DE">
        <w:rPr>
          <w:rStyle w:val="FontStyle68"/>
          <w:sz w:val="28"/>
          <w:szCs w:val="28"/>
        </w:rPr>
        <w:t xml:space="preserve">п </w:t>
      </w:r>
      <w:r w:rsidRPr="005171DE">
        <w:rPr>
          <w:rStyle w:val="FontStyle61"/>
          <w:sz w:val="28"/>
          <w:szCs w:val="28"/>
        </w:rPr>
        <w:t>— натуральное. Степень с целым показа</w:t>
      </w:r>
      <w:r w:rsidRPr="005171DE">
        <w:rPr>
          <w:rStyle w:val="FontStyle61"/>
          <w:sz w:val="28"/>
          <w:szCs w:val="28"/>
        </w:rPr>
        <w:softHyphen/>
        <w:t>телем.</w:t>
      </w:r>
    </w:p>
    <w:p w:rsidR="00FB67D3" w:rsidRPr="005171DE" w:rsidRDefault="00FB67D3" w:rsidP="00FB67D3">
      <w:pPr>
        <w:pStyle w:val="Style2"/>
        <w:widowControl/>
        <w:spacing w:before="5" w:line="240" w:lineRule="auto"/>
        <w:ind w:firstLine="336"/>
        <w:jc w:val="both"/>
        <w:rPr>
          <w:rStyle w:val="FontStyle61"/>
          <w:sz w:val="28"/>
          <w:szCs w:val="28"/>
        </w:rPr>
      </w:pPr>
      <w:r>
        <w:rPr>
          <w:rStyle w:val="FontStyle66"/>
          <w:sz w:val="28"/>
          <w:szCs w:val="28"/>
        </w:rPr>
        <w:tab/>
      </w:r>
      <w:r w:rsidRPr="005171DE">
        <w:rPr>
          <w:rStyle w:val="FontStyle66"/>
          <w:sz w:val="28"/>
          <w:szCs w:val="28"/>
        </w:rPr>
        <w:t xml:space="preserve">Действительные числа. </w:t>
      </w:r>
      <w:r w:rsidRPr="005171DE">
        <w:rPr>
          <w:rStyle w:val="FontStyle61"/>
          <w:sz w:val="28"/>
          <w:szCs w:val="28"/>
        </w:rPr>
        <w:t>Квадратный корень из числа. Ко</w:t>
      </w:r>
      <w:r w:rsidRPr="005171DE">
        <w:rPr>
          <w:rStyle w:val="FontStyle61"/>
          <w:sz w:val="28"/>
          <w:szCs w:val="28"/>
        </w:rPr>
        <w:softHyphen/>
        <w:t xml:space="preserve">рень третьей степени. Запись корней с помощью степени с дробным показателем. </w:t>
      </w:r>
    </w:p>
    <w:p w:rsidR="00FB67D3" w:rsidRPr="005171DE" w:rsidRDefault="00FB67D3" w:rsidP="00FB67D3">
      <w:pPr>
        <w:pStyle w:val="Style2"/>
        <w:widowControl/>
        <w:spacing w:before="5" w:line="240" w:lineRule="auto"/>
        <w:ind w:firstLine="355"/>
        <w:jc w:val="both"/>
        <w:rPr>
          <w:rStyle w:val="FontStyle61"/>
          <w:sz w:val="28"/>
          <w:szCs w:val="28"/>
        </w:rPr>
      </w:pPr>
      <w:r w:rsidRPr="005171DE">
        <w:rPr>
          <w:rStyle w:val="FontStyle61"/>
          <w:sz w:val="28"/>
          <w:szCs w:val="28"/>
        </w:rPr>
        <w:t>Понятие об иррациональном числе. Иррациональность чис</w:t>
      </w:r>
      <w:r w:rsidRPr="005171DE">
        <w:rPr>
          <w:rStyle w:val="FontStyle61"/>
          <w:sz w:val="28"/>
          <w:szCs w:val="28"/>
        </w:rPr>
        <w:softHyphen/>
        <w:t>ла и несоизмеримость стороны и диагонали квадрата. Десятич</w:t>
      </w:r>
      <w:r w:rsidRPr="005171DE">
        <w:rPr>
          <w:rStyle w:val="FontStyle61"/>
          <w:sz w:val="28"/>
          <w:szCs w:val="28"/>
        </w:rPr>
        <w:softHyphen/>
        <w:t>ные приближения иррациональных чисел.</w:t>
      </w:r>
    </w:p>
    <w:p w:rsidR="00FB67D3" w:rsidRPr="005171DE" w:rsidRDefault="00FB67D3" w:rsidP="00FB67D3">
      <w:pPr>
        <w:pStyle w:val="Style2"/>
        <w:widowControl/>
        <w:spacing w:before="5" w:line="240" w:lineRule="auto"/>
        <w:ind w:firstLine="336"/>
        <w:jc w:val="both"/>
        <w:rPr>
          <w:b/>
          <w:sz w:val="28"/>
          <w:szCs w:val="28"/>
        </w:rPr>
      </w:pPr>
      <w:r w:rsidRPr="005171DE">
        <w:rPr>
          <w:rStyle w:val="FontStyle61"/>
          <w:sz w:val="28"/>
          <w:szCs w:val="28"/>
        </w:rPr>
        <w:t>Множество действительных чисел; представление действи</w:t>
      </w:r>
      <w:r w:rsidRPr="005171DE">
        <w:rPr>
          <w:rStyle w:val="FontStyle61"/>
          <w:sz w:val="28"/>
          <w:szCs w:val="28"/>
        </w:rPr>
        <w:softHyphen/>
        <w:t>тельных чисел бесконечными десятичными дробями. Сравне</w:t>
      </w:r>
      <w:r w:rsidRPr="005171DE">
        <w:rPr>
          <w:rStyle w:val="FontStyle61"/>
          <w:sz w:val="28"/>
          <w:szCs w:val="28"/>
        </w:rPr>
        <w:softHyphen/>
        <w:t xml:space="preserve">ние действительных чисел. </w:t>
      </w:r>
    </w:p>
    <w:p w:rsidR="00FB67D3" w:rsidRPr="005171DE" w:rsidRDefault="00FB67D3" w:rsidP="00FB67D3">
      <w:pPr>
        <w:pStyle w:val="Style2"/>
        <w:widowControl/>
        <w:spacing w:line="240" w:lineRule="auto"/>
        <w:ind w:firstLine="341"/>
        <w:jc w:val="both"/>
        <w:rPr>
          <w:rStyle w:val="FontStyle61"/>
          <w:sz w:val="28"/>
          <w:szCs w:val="28"/>
        </w:rPr>
      </w:pPr>
      <w:r w:rsidRPr="005171DE">
        <w:rPr>
          <w:rStyle w:val="FontStyle61"/>
          <w:sz w:val="28"/>
          <w:szCs w:val="28"/>
        </w:rPr>
        <w:t>Координатная прямая. Изображение чисел точками коорди</w:t>
      </w:r>
      <w:r w:rsidRPr="005171DE">
        <w:rPr>
          <w:rStyle w:val="FontStyle61"/>
          <w:sz w:val="28"/>
          <w:szCs w:val="28"/>
        </w:rPr>
        <w:softHyphen/>
        <w:t>натной прямой. Числовые промежутки.</w:t>
      </w:r>
    </w:p>
    <w:p w:rsidR="00FB67D3" w:rsidRPr="005171DE" w:rsidRDefault="00FB67D3" w:rsidP="00FB67D3">
      <w:pPr>
        <w:pStyle w:val="Style2"/>
        <w:widowControl/>
        <w:spacing w:before="5" w:line="240" w:lineRule="auto"/>
        <w:jc w:val="both"/>
        <w:rPr>
          <w:rStyle w:val="FontStyle61"/>
          <w:sz w:val="28"/>
          <w:szCs w:val="28"/>
        </w:rPr>
      </w:pPr>
      <w:r>
        <w:rPr>
          <w:rStyle w:val="FontStyle66"/>
          <w:sz w:val="28"/>
          <w:szCs w:val="28"/>
        </w:rPr>
        <w:tab/>
      </w:r>
      <w:r w:rsidRPr="005171DE">
        <w:rPr>
          <w:rStyle w:val="FontStyle66"/>
          <w:sz w:val="28"/>
          <w:szCs w:val="28"/>
        </w:rPr>
        <w:t xml:space="preserve">Измерения, приближения, оценки. </w:t>
      </w:r>
      <w:r w:rsidRPr="005171DE">
        <w:rPr>
          <w:rStyle w:val="FontStyle61"/>
          <w:sz w:val="28"/>
          <w:szCs w:val="28"/>
        </w:rPr>
        <w:t>Размеры объектов окружающего мира (от элементарных частиц до Вселенной), длительность процессов в окружающем мире. Выделение мно</w:t>
      </w:r>
      <w:r w:rsidRPr="005171DE">
        <w:rPr>
          <w:rStyle w:val="FontStyle61"/>
          <w:sz w:val="28"/>
          <w:szCs w:val="28"/>
        </w:rPr>
        <w:softHyphen/>
        <w:t>жителя — степени десяти в записи числа. Приближённое зна</w:t>
      </w:r>
      <w:r w:rsidRPr="005171DE">
        <w:rPr>
          <w:rStyle w:val="FontStyle61"/>
          <w:sz w:val="28"/>
          <w:szCs w:val="28"/>
        </w:rPr>
        <w:softHyphen/>
        <w:t>чение величины, точность приближения. Прикидка и оценка результатов вычислений.</w:t>
      </w:r>
    </w:p>
    <w:p w:rsidR="00FB67D3" w:rsidRPr="005171DE" w:rsidRDefault="00FB67D3" w:rsidP="00FB67D3">
      <w:pPr>
        <w:pStyle w:val="Style10"/>
        <w:widowControl/>
        <w:spacing w:before="144" w:line="240" w:lineRule="auto"/>
        <w:rPr>
          <w:rStyle w:val="FontStyle61"/>
          <w:sz w:val="28"/>
          <w:szCs w:val="28"/>
        </w:rPr>
      </w:pPr>
      <w:r>
        <w:rPr>
          <w:rStyle w:val="FontStyle61"/>
          <w:sz w:val="28"/>
          <w:szCs w:val="28"/>
        </w:rPr>
        <w:tab/>
      </w:r>
      <w:r w:rsidRPr="005171DE">
        <w:rPr>
          <w:rStyle w:val="FontStyle61"/>
          <w:sz w:val="28"/>
          <w:szCs w:val="28"/>
        </w:rPr>
        <w:t>АЛГЕБРА</w:t>
      </w:r>
    </w:p>
    <w:p w:rsidR="00FB67D3" w:rsidRPr="005171DE" w:rsidRDefault="00FB67D3" w:rsidP="00FB67D3">
      <w:pPr>
        <w:pStyle w:val="Style2"/>
        <w:widowControl/>
        <w:spacing w:before="82" w:line="240" w:lineRule="auto"/>
        <w:ind w:firstLine="336"/>
        <w:jc w:val="both"/>
        <w:rPr>
          <w:rStyle w:val="FontStyle61"/>
          <w:sz w:val="28"/>
          <w:szCs w:val="28"/>
        </w:rPr>
      </w:pPr>
      <w:r>
        <w:rPr>
          <w:rStyle w:val="FontStyle66"/>
          <w:sz w:val="28"/>
          <w:szCs w:val="28"/>
        </w:rPr>
        <w:tab/>
      </w:r>
      <w:r w:rsidRPr="005171DE">
        <w:rPr>
          <w:rStyle w:val="FontStyle66"/>
          <w:sz w:val="28"/>
          <w:szCs w:val="28"/>
        </w:rPr>
        <w:t xml:space="preserve">Алгебраические выражения. </w:t>
      </w:r>
      <w:r w:rsidRPr="005171DE">
        <w:rPr>
          <w:rStyle w:val="FontStyle61"/>
          <w:sz w:val="28"/>
          <w:szCs w:val="28"/>
        </w:rPr>
        <w:t>Буквенные выражения (вы</w:t>
      </w:r>
      <w:r w:rsidRPr="005171DE">
        <w:rPr>
          <w:rStyle w:val="FontStyle61"/>
          <w:sz w:val="28"/>
          <w:szCs w:val="28"/>
        </w:rPr>
        <w:softHyphen/>
        <w:t>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w:t>
      </w:r>
      <w:r w:rsidRPr="005171DE">
        <w:rPr>
          <w:rStyle w:val="FontStyle61"/>
          <w:sz w:val="28"/>
          <w:szCs w:val="28"/>
        </w:rPr>
        <w:softHyphen/>
        <w:t>венство буквенных выражений. Тождество.</w:t>
      </w:r>
    </w:p>
    <w:p w:rsidR="00FB67D3" w:rsidRPr="005171DE" w:rsidRDefault="00FB67D3" w:rsidP="00FB67D3">
      <w:pPr>
        <w:pStyle w:val="Style2"/>
        <w:widowControl/>
        <w:spacing w:line="240" w:lineRule="auto"/>
        <w:jc w:val="both"/>
        <w:rPr>
          <w:rStyle w:val="FontStyle61"/>
          <w:sz w:val="28"/>
          <w:szCs w:val="28"/>
        </w:rPr>
      </w:pPr>
      <w:r w:rsidRPr="005171DE">
        <w:rPr>
          <w:rStyle w:val="FontStyle61"/>
          <w:sz w:val="28"/>
          <w:szCs w:val="28"/>
        </w:rPr>
        <w:t>Степень с натуральным показателем и её свойства. Одно</w:t>
      </w:r>
      <w:r w:rsidRPr="005171DE">
        <w:rPr>
          <w:rStyle w:val="FontStyle61"/>
          <w:sz w:val="28"/>
          <w:szCs w:val="28"/>
        </w:rPr>
        <w:softHyphen/>
        <w:t>члены и многочлены. Степень многочлена. Сложение, вычита</w:t>
      </w:r>
      <w:r w:rsidRPr="005171DE">
        <w:rPr>
          <w:rStyle w:val="FontStyle61"/>
          <w:sz w:val="28"/>
          <w:szCs w:val="28"/>
        </w:rPr>
        <w:softHyphen/>
        <w:t>ние, умножение многочленов. Формулы сокращённого умно</w:t>
      </w:r>
      <w:r w:rsidRPr="005171DE">
        <w:rPr>
          <w:rStyle w:val="FontStyle61"/>
          <w:sz w:val="28"/>
          <w:szCs w:val="28"/>
        </w:rPr>
        <w:softHyphen/>
        <w:t>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w:t>
      </w:r>
      <w:r w:rsidRPr="005171DE">
        <w:rPr>
          <w:rStyle w:val="FontStyle61"/>
          <w:sz w:val="28"/>
          <w:szCs w:val="28"/>
        </w:rPr>
        <w:softHyphen/>
        <w:t>жение квадратного трёхчлена на множители.</w:t>
      </w:r>
    </w:p>
    <w:p w:rsidR="00FB67D3" w:rsidRPr="005171DE" w:rsidRDefault="00FB67D3" w:rsidP="00FB67D3">
      <w:pPr>
        <w:pStyle w:val="Style2"/>
        <w:widowControl/>
        <w:spacing w:line="240" w:lineRule="auto"/>
        <w:ind w:firstLine="336"/>
        <w:jc w:val="both"/>
        <w:rPr>
          <w:rStyle w:val="FontStyle61"/>
          <w:sz w:val="28"/>
          <w:szCs w:val="28"/>
        </w:rPr>
      </w:pPr>
      <w:r>
        <w:rPr>
          <w:rStyle w:val="FontStyle61"/>
          <w:sz w:val="28"/>
          <w:szCs w:val="28"/>
        </w:rPr>
        <w:tab/>
      </w:r>
      <w:r w:rsidRPr="005171DE">
        <w:rPr>
          <w:rStyle w:val="FontStyle61"/>
          <w:sz w:val="28"/>
          <w:szCs w:val="28"/>
        </w:rPr>
        <w:t>Алгебраическая дробь. Основное свойство алгебраической дроби. Сложение, вычитание, умножение, деление алгебраиче</w:t>
      </w:r>
      <w:r w:rsidRPr="005171DE">
        <w:rPr>
          <w:rStyle w:val="FontStyle61"/>
          <w:sz w:val="28"/>
          <w:szCs w:val="28"/>
        </w:rPr>
        <w:softHyphen/>
        <w:t>ских дробей. Степень с целым показателем и её свойства.</w:t>
      </w:r>
    </w:p>
    <w:p w:rsidR="00FB67D3" w:rsidRPr="005171DE" w:rsidRDefault="00FB67D3" w:rsidP="00FB67D3">
      <w:pPr>
        <w:pStyle w:val="Style2"/>
        <w:widowControl/>
        <w:spacing w:before="5" w:line="240" w:lineRule="auto"/>
        <w:ind w:firstLine="350"/>
        <w:jc w:val="both"/>
        <w:rPr>
          <w:rStyle w:val="FontStyle61"/>
          <w:sz w:val="28"/>
          <w:szCs w:val="28"/>
        </w:rPr>
      </w:pPr>
      <w:r>
        <w:rPr>
          <w:rStyle w:val="FontStyle61"/>
          <w:sz w:val="28"/>
          <w:szCs w:val="28"/>
        </w:rPr>
        <w:tab/>
      </w:r>
      <w:r w:rsidRPr="005171DE">
        <w:rPr>
          <w:rStyle w:val="FontStyle61"/>
          <w:sz w:val="28"/>
          <w:szCs w:val="28"/>
        </w:rPr>
        <w:t>Рациональные выражения и их преобразования. Доказа</w:t>
      </w:r>
      <w:r w:rsidRPr="005171DE">
        <w:rPr>
          <w:rStyle w:val="FontStyle61"/>
          <w:sz w:val="28"/>
          <w:szCs w:val="28"/>
        </w:rPr>
        <w:softHyphen/>
        <w:t>тельство тождеств.</w:t>
      </w:r>
    </w:p>
    <w:p w:rsidR="00FB67D3" w:rsidRPr="005171DE" w:rsidRDefault="00FB67D3" w:rsidP="00FB67D3">
      <w:pPr>
        <w:pStyle w:val="Style2"/>
        <w:widowControl/>
        <w:spacing w:before="5" w:line="240" w:lineRule="auto"/>
        <w:jc w:val="both"/>
        <w:rPr>
          <w:rStyle w:val="FontStyle61"/>
          <w:sz w:val="28"/>
          <w:szCs w:val="28"/>
        </w:rPr>
      </w:pPr>
      <w:r w:rsidRPr="005171DE">
        <w:rPr>
          <w:rStyle w:val="FontStyle61"/>
          <w:sz w:val="28"/>
          <w:szCs w:val="28"/>
        </w:rPr>
        <w:t>Квадратные корни. Свойства арифметических квадратных корней и их применение к преобразованию числовых выраже</w:t>
      </w:r>
      <w:r w:rsidRPr="005171DE">
        <w:rPr>
          <w:rStyle w:val="FontStyle61"/>
          <w:sz w:val="28"/>
          <w:szCs w:val="28"/>
        </w:rPr>
        <w:softHyphen/>
        <w:t>ний и вычислениям.</w:t>
      </w:r>
    </w:p>
    <w:p w:rsidR="00FB67D3" w:rsidRPr="005171DE" w:rsidRDefault="00FB67D3" w:rsidP="00FB67D3">
      <w:pPr>
        <w:pStyle w:val="Style2"/>
        <w:widowControl/>
        <w:spacing w:before="10" w:line="240" w:lineRule="auto"/>
        <w:ind w:firstLine="331"/>
        <w:jc w:val="both"/>
        <w:rPr>
          <w:rStyle w:val="FontStyle61"/>
          <w:sz w:val="28"/>
          <w:szCs w:val="28"/>
        </w:rPr>
      </w:pPr>
      <w:r>
        <w:rPr>
          <w:rStyle w:val="FontStyle66"/>
          <w:sz w:val="28"/>
          <w:szCs w:val="28"/>
        </w:rPr>
        <w:tab/>
      </w:r>
      <w:r w:rsidRPr="005171DE">
        <w:rPr>
          <w:rStyle w:val="FontStyle66"/>
          <w:sz w:val="28"/>
          <w:szCs w:val="28"/>
        </w:rPr>
        <w:t xml:space="preserve">Уравнения. </w:t>
      </w:r>
      <w:r w:rsidRPr="005171DE">
        <w:rPr>
          <w:rStyle w:val="FontStyle61"/>
          <w:sz w:val="28"/>
          <w:szCs w:val="28"/>
        </w:rPr>
        <w:t>Уравнение с одной переменной. Корень урав</w:t>
      </w:r>
      <w:r w:rsidRPr="005171DE">
        <w:rPr>
          <w:rStyle w:val="FontStyle61"/>
          <w:sz w:val="28"/>
          <w:szCs w:val="28"/>
        </w:rPr>
        <w:softHyphen/>
        <w:t>нения. Свойства числовых равенств. Равносильность уравнений.</w:t>
      </w:r>
    </w:p>
    <w:p w:rsidR="00FB67D3" w:rsidRPr="005171DE" w:rsidRDefault="00FB67D3" w:rsidP="00FB67D3">
      <w:pPr>
        <w:pStyle w:val="Style2"/>
        <w:widowControl/>
        <w:spacing w:line="240" w:lineRule="auto"/>
        <w:ind w:firstLine="322"/>
        <w:jc w:val="both"/>
        <w:rPr>
          <w:rStyle w:val="FontStyle61"/>
          <w:sz w:val="28"/>
          <w:szCs w:val="28"/>
        </w:rPr>
      </w:pPr>
      <w:r>
        <w:rPr>
          <w:rStyle w:val="FontStyle61"/>
          <w:sz w:val="28"/>
          <w:szCs w:val="28"/>
        </w:rPr>
        <w:tab/>
      </w:r>
      <w:r w:rsidRPr="005171DE">
        <w:rPr>
          <w:rStyle w:val="FontStyle61"/>
          <w:sz w:val="28"/>
          <w:szCs w:val="28"/>
        </w:rPr>
        <w:t>Линейное уравнение. Квадратное уравнение: формула кор</w:t>
      </w:r>
      <w:r w:rsidRPr="005171DE">
        <w:rPr>
          <w:rStyle w:val="FontStyle61"/>
          <w:sz w:val="28"/>
          <w:szCs w:val="28"/>
        </w:rPr>
        <w:softHyphen/>
        <w:t>ней квадратного уравнения. Теорема Виета. Решение уравне</w:t>
      </w:r>
      <w:r w:rsidRPr="005171DE">
        <w:rPr>
          <w:rStyle w:val="FontStyle61"/>
          <w:sz w:val="28"/>
          <w:szCs w:val="28"/>
        </w:rPr>
        <w:softHyphen/>
        <w:t>ний, сводящихся к линейным и квадратным. Примеры решения уравнений третьей и четвёртой степеней. Решение дробно-ра</w:t>
      </w:r>
      <w:r w:rsidRPr="005171DE">
        <w:rPr>
          <w:rStyle w:val="FontStyle61"/>
          <w:sz w:val="28"/>
          <w:szCs w:val="28"/>
        </w:rPr>
        <w:softHyphen/>
        <w:t>циональных уравнений.</w:t>
      </w:r>
    </w:p>
    <w:p w:rsidR="00FB67D3" w:rsidRPr="005171DE" w:rsidRDefault="00FB67D3" w:rsidP="00FB67D3">
      <w:pPr>
        <w:pStyle w:val="Style2"/>
        <w:widowControl/>
        <w:spacing w:before="10" w:line="240" w:lineRule="auto"/>
        <w:ind w:firstLine="336"/>
        <w:jc w:val="both"/>
        <w:rPr>
          <w:rStyle w:val="FontStyle61"/>
          <w:sz w:val="28"/>
          <w:szCs w:val="28"/>
        </w:rPr>
      </w:pPr>
      <w:r>
        <w:rPr>
          <w:rStyle w:val="FontStyle61"/>
          <w:sz w:val="28"/>
          <w:szCs w:val="28"/>
        </w:rPr>
        <w:tab/>
      </w:r>
      <w:r w:rsidRPr="005171DE">
        <w:rPr>
          <w:rStyle w:val="FontStyle61"/>
          <w:sz w:val="28"/>
          <w:szCs w:val="28"/>
        </w:rPr>
        <w:t>Уравнение с двумя переменными. Линейное уравнение с двумя переменными, примеры решения уравнений в целых числах.</w:t>
      </w:r>
    </w:p>
    <w:p w:rsidR="00FB67D3" w:rsidRPr="005171DE" w:rsidRDefault="00FB67D3" w:rsidP="00FB67D3">
      <w:pPr>
        <w:pStyle w:val="Style2"/>
        <w:widowControl/>
        <w:spacing w:before="24" w:line="240" w:lineRule="auto"/>
        <w:ind w:firstLine="341"/>
        <w:jc w:val="both"/>
        <w:rPr>
          <w:rStyle w:val="FontStyle61"/>
          <w:sz w:val="28"/>
          <w:szCs w:val="28"/>
        </w:rPr>
      </w:pPr>
      <w:r>
        <w:rPr>
          <w:rStyle w:val="FontStyle61"/>
          <w:sz w:val="28"/>
          <w:szCs w:val="28"/>
        </w:rPr>
        <w:tab/>
      </w:r>
      <w:r w:rsidRPr="005171DE">
        <w:rPr>
          <w:rStyle w:val="FontStyle61"/>
          <w:sz w:val="28"/>
          <w:szCs w:val="28"/>
        </w:rPr>
        <w:t>Система уравнений с двумя переменными. Равносильность систем. Системы двух линейных уравнений с двумя перемен</w:t>
      </w:r>
      <w:r w:rsidRPr="005171DE">
        <w:rPr>
          <w:rStyle w:val="FontStyle61"/>
          <w:sz w:val="28"/>
          <w:szCs w:val="28"/>
        </w:rPr>
        <w:softHyphen/>
        <w:t>ными; решение подстановкой и сложением. Примеры решения систем нелинейных уравнений с двумя переменными.</w:t>
      </w:r>
    </w:p>
    <w:p w:rsidR="00FB67D3" w:rsidRPr="005171DE" w:rsidRDefault="00FB67D3" w:rsidP="00FB67D3">
      <w:pPr>
        <w:pStyle w:val="Style2"/>
        <w:widowControl/>
        <w:spacing w:line="240" w:lineRule="auto"/>
        <w:ind w:left="355"/>
        <w:jc w:val="both"/>
        <w:rPr>
          <w:rStyle w:val="FontStyle61"/>
          <w:sz w:val="28"/>
          <w:szCs w:val="28"/>
        </w:rPr>
      </w:pPr>
      <w:r>
        <w:rPr>
          <w:rStyle w:val="FontStyle61"/>
          <w:sz w:val="28"/>
          <w:szCs w:val="28"/>
        </w:rPr>
        <w:tab/>
      </w:r>
      <w:r w:rsidRPr="005171DE">
        <w:rPr>
          <w:rStyle w:val="FontStyle61"/>
          <w:sz w:val="28"/>
          <w:szCs w:val="28"/>
        </w:rPr>
        <w:t>Решение текстовых задач алгебраическим способом.</w:t>
      </w:r>
    </w:p>
    <w:p w:rsidR="00FB67D3" w:rsidRPr="005171DE" w:rsidRDefault="00FB67D3" w:rsidP="00FB67D3">
      <w:pPr>
        <w:pStyle w:val="Style2"/>
        <w:widowControl/>
        <w:spacing w:line="240" w:lineRule="auto"/>
        <w:ind w:firstLine="331"/>
        <w:jc w:val="both"/>
        <w:rPr>
          <w:rStyle w:val="FontStyle61"/>
          <w:sz w:val="28"/>
          <w:szCs w:val="28"/>
        </w:rPr>
      </w:pPr>
      <w:r>
        <w:rPr>
          <w:rStyle w:val="FontStyle61"/>
          <w:sz w:val="28"/>
          <w:szCs w:val="28"/>
        </w:rPr>
        <w:tab/>
      </w:r>
      <w:r w:rsidRPr="005171DE">
        <w:rPr>
          <w:rStyle w:val="FontStyle61"/>
          <w:sz w:val="28"/>
          <w:szCs w:val="28"/>
        </w:rPr>
        <w:t>Декартовы координаты на плоскости. Графическая интер</w:t>
      </w:r>
      <w:r w:rsidRPr="005171DE">
        <w:rPr>
          <w:rStyle w:val="FontStyle61"/>
          <w:sz w:val="28"/>
          <w:szCs w:val="28"/>
        </w:rPr>
        <w:softHyphen/>
        <w:t>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w:t>
      </w:r>
      <w:r w:rsidRPr="005171DE">
        <w:rPr>
          <w:rStyle w:val="FontStyle61"/>
          <w:sz w:val="28"/>
          <w:szCs w:val="28"/>
        </w:rPr>
        <w:softHyphen/>
        <w:t>ных уравнений: парабола, гипербола, окружность. Графическая интерпретация систем уравнений с двумя переменными.</w:t>
      </w:r>
    </w:p>
    <w:p w:rsidR="00FB67D3" w:rsidRPr="005171DE" w:rsidRDefault="00FB67D3" w:rsidP="00FB67D3">
      <w:pPr>
        <w:pStyle w:val="Style2"/>
        <w:widowControl/>
        <w:spacing w:line="240" w:lineRule="auto"/>
        <w:ind w:left="355"/>
        <w:jc w:val="both"/>
        <w:rPr>
          <w:rStyle w:val="FontStyle61"/>
          <w:sz w:val="28"/>
          <w:szCs w:val="28"/>
        </w:rPr>
      </w:pPr>
      <w:r>
        <w:rPr>
          <w:rStyle w:val="FontStyle66"/>
          <w:sz w:val="28"/>
          <w:szCs w:val="28"/>
        </w:rPr>
        <w:tab/>
      </w:r>
      <w:r w:rsidRPr="005171DE">
        <w:rPr>
          <w:rStyle w:val="FontStyle66"/>
          <w:sz w:val="28"/>
          <w:szCs w:val="28"/>
        </w:rPr>
        <w:t xml:space="preserve">Неравенства. </w:t>
      </w:r>
      <w:r w:rsidRPr="005171DE">
        <w:rPr>
          <w:rStyle w:val="FontStyle61"/>
          <w:sz w:val="28"/>
          <w:szCs w:val="28"/>
        </w:rPr>
        <w:t>Числовые неравенства и их свойства.</w:t>
      </w:r>
    </w:p>
    <w:p w:rsidR="00FB67D3" w:rsidRPr="005171DE" w:rsidRDefault="00FB67D3" w:rsidP="00FB67D3">
      <w:pPr>
        <w:pStyle w:val="Style2"/>
        <w:widowControl/>
        <w:spacing w:line="240" w:lineRule="auto"/>
        <w:ind w:firstLine="341"/>
        <w:jc w:val="both"/>
        <w:rPr>
          <w:rStyle w:val="FontStyle61"/>
          <w:sz w:val="28"/>
          <w:szCs w:val="28"/>
        </w:rPr>
      </w:pPr>
      <w:r>
        <w:rPr>
          <w:rStyle w:val="FontStyle61"/>
          <w:sz w:val="28"/>
          <w:szCs w:val="28"/>
        </w:rPr>
        <w:tab/>
      </w:r>
      <w:r w:rsidRPr="005171DE">
        <w:rPr>
          <w:rStyle w:val="FontStyle61"/>
          <w:sz w:val="28"/>
          <w:szCs w:val="28"/>
        </w:rPr>
        <w:t>Неравенство с одной переменной. Равносильность нера</w:t>
      </w:r>
      <w:r w:rsidRPr="005171DE">
        <w:rPr>
          <w:rStyle w:val="FontStyle61"/>
          <w:sz w:val="28"/>
          <w:szCs w:val="28"/>
        </w:rPr>
        <w:softHyphen/>
        <w:t>венств. Линейные неравенства с одной переменной. Квадрат</w:t>
      </w:r>
      <w:r w:rsidRPr="005171DE">
        <w:rPr>
          <w:rStyle w:val="FontStyle61"/>
          <w:sz w:val="28"/>
          <w:szCs w:val="28"/>
        </w:rPr>
        <w:softHyphen/>
        <w:t>ные неравенства. Системы неравенств с одной переменной.</w:t>
      </w:r>
    </w:p>
    <w:p w:rsidR="00FB67D3" w:rsidRPr="005171DE" w:rsidRDefault="00FB67D3" w:rsidP="00FB67D3">
      <w:pPr>
        <w:pStyle w:val="Style10"/>
        <w:widowControl/>
        <w:spacing w:before="182" w:line="240" w:lineRule="auto"/>
        <w:rPr>
          <w:rStyle w:val="FontStyle61"/>
          <w:sz w:val="28"/>
          <w:szCs w:val="28"/>
        </w:rPr>
      </w:pPr>
      <w:r>
        <w:rPr>
          <w:rStyle w:val="FontStyle61"/>
          <w:sz w:val="28"/>
          <w:szCs w:val="28"/>
        </w:rPr>
        <w:tab/>
      </w:r>
      <w:r w:rsidRPr="005171DE">
        <w:rPr>
          <w:rStyle w:val="FontStyle61"/>
          <w:sz w:val="28"/>
          <w:szCs w:val="28"/>
        </w:rPr>
        <w:t>ФУНКЦИИ</w:t>
      </w:r>
    </w:p>
    <w:p w:rsidR="00FB67D3" w:rsidRPr="005171DE" w:rsidRDefault="00FB67D3" w:rsidP="00FB67D3">
      <w:pPr>
        <w:pStyle w:val="Style2"/>
        <w:widowControl/>
        <w:spacing w:before="82" w:line="240" w:lineRule="auto"/>
        <w:ind w:firstLine="341"/>
        <w:jc w:val="both"/>
        <w:rPr>
          <w:rStyle w:val="FontStyle61"/>
          <w:sz w:val="28"/>
          <w:szCs w:val="28"/>
        </w:rPr>
      </w:pPr>
      <w:r>
        <w:rPr>
          <w:rStyle w:val="FontStyle66"/>
          <w:sz w:val="28"/>
          <w:szCs w:val="28"/>
        </w:rPr>
        <w:tab/>
      </w:r>
      <w:r w:rsidRPr="005171DE">
        <w:rPr>
          <w:rStyle w:val="FontStyle66"/>
          <w:sz w:val="28"/>
          <w:szCs w:val="28"/>
        </w:rPr>
        <w:t xml:space="preserve">Основные понятия. </w:t>
      </w:r>
      <w:r w:rsidRPr="005171DE">
        <w:rPr>
          <w:rStyle w:val="FontStyle61"/>
          <w:sz w:val="28"/>
          <w:szCs w:val="28"/>
        </w:rPr>
        <w:t>Зависимости между величинами. По</w:t>
      </w:r>
      <w:r w:rsidRPr="005171DE">
        <w:rPr>
          <w:rStyle w:val="FontStyle61"/>
          <w:sz w:val="28"/>
          <w:szCs w:val="28"/>
        </w:rPr>
        <w:softHyphen/>
        <w:t>нятие функции. Область определения и множество значений функции. Способы задания функции. График функции. Свой</w:t>
      </w:r>
      <w:r w:rsidRPr="005171DE">
        <w:rPr>
          <w:rStyle w:val="FontStyle61"/>
          <w:sz w:val="28"/>
          <w:szCs w:val="28"/>
        </w:rPr>
        <w:softHyphen/>
        <w:t>ства функций, их отображение на графике. Примеры графиков зависимостей, отражающих реальные процессы.</w:t>
      </w:r>
    </w:p>
    <w:p w:rsidR="00FB67D3" w:rsidRPr="005171DE" w:rsidRDefault="00FB67D3" w:rsidP="00FB67D3">
      <w:pPr>
        <w:pStyle w:val="Style2"/>
        <w:widowControl/>
        <w:spacing w:line="240" w:lineRule="auto"/>
        <w:ind w:firstLine="336"/>
        <w:jc w:val="both"/>
        <w:rPr>
          <w:rStyle w:val="FontStyle65"/>
          <w:sz w:val="28"/>
          <w:szCs w:val="28"/>
        </w:rPr>
      </w:pPr>
      <w:r>
        <w:rPr>
          <w:rStyle w:val="FontStyle66"/>
          <w:sz w:val="28"/>
          <w:szCs w:val="28"/>
        </w:rPr>
        <w:tab/>
      </w:r>
      <w:r w:rsidRPr="005171DE">
        <w:rPr>
          <w:rStyle w:val="FontStyle66"/>
          <w:sz w:val="28"/>
          <w:szCs w:val="28"/>
        </w:rPr>
        <w:t xml:space="preserve">Числовые функции. </w:t>
      </w:r>
      <w:r w:rsidRPr="005171DE">
        <w:rPr>
          <w:rStyle w:val="FontStyle61"/>
          <w:sz w:val="28"/>
          <w:szCs w:val="28"/>
        </w:rPr>
        <w:t>Функции, описывающие прямую и обратную пропорциональные зависимости, их графики и свой</w:t>
      </w:r>
      <w:r w:rsidRPr="005171DE">
        <w:rPr>
          <w:rStyle w:val="FontStyle61"/>
          <w:sz w:val="28"/>
          <w:szCs w:val="28"/>
        </w:rPr>
        <w:softHyphen/>
        <w:t>ства. Линейная функция, её график и свойства. Квадратичная функция, её график и свойства. Степенные функции с нату</w:t>
      </w:r>
      <w:r w:rsidRPr="005171DE">
        <w:rPr>
          <w:rStyle w:val="FontStyle61"/>
          <w:sz w:val="28"/>
          <w:szCs w:val="28"/>
        </w:rPr>
        <w:softHyphen/>
        <w:t>ральными показателями 2 и 3, их графики и свойства. Графи</w:t>
      </w:r>
      <w:r w:rsidRPr="005171DE">
        <w:rPr>
          <w:rStyle w:val="FontStyle61"/>
          <w:sz w:val="28"/>
          <w:szCs w:val="28"/>
        </w:rPr>
        <w:softHyphen/>
        <w:t xml:space="preserve">ки функций </w:t>
      </w:r>
      <w:r w:rsidRPr="005171DE">
        <w:rPr>
          <w:rStyle w:val="FontStyle65"/>
          <w:sz w:val="28"/>
          <w:szCs w:val="28"/>
        </w:rPr>
        <w:t xml:space="preserve">у </w:t>
      </w:r>
      <w:r w:rsidRPr="005171DE">
        <w:rPr>
          <w:rStyle w:val="FontStyle61"/>
          <w:sz w:val="28"/>
          <w:szCs w:val="28"/>
        </w:rPr>
        <w:t xml:space="preserve">= </w:t>
      </w:r>
      <m:oMath>
        <m:rad>
          <m:radPr>
            <m:degHide m:val="1"/>
            <m:ctrlPr>
              <w:rPr>
                <w:rStyle w:val="FontStyle61"/>
                <w:rFonts w:ascii="Cambria Math" w:hAnsi="Cambria Math"/>
                <w:i/>
                <w:sz w:val="28"/>
                <w:szCs w:val="28"/>
              </w:rPr>
            </m:ctrlPr>
          </m:radPr>
          <m:deg/>
          <m:e>
            <m:r>
              <w:rPr>
                <w:rStyle w:val="FontStyle61"/>
                <w:rFonts w:ascii="Cambria Math" w:hAnsi="Cambria Math"/>
                <w:sz w:val="28"/>
                <w:szCs w:val="28"/>
              </w:rPr>
              <m:t>x</m:t>
            </m:r>
          </m:e>
        </m:rad>
      </m:oMath>
      <w:r w:rsidRPr="005171DE">
        <w:rPr>
          <w:rStyle w:val="FontStyle65"/>
          <w:sz w:val="28"/>
          <w:szCs w:val="28"/>
        </w:rPr>
        <w:t xml:space="preserve"> ,  у = </w:t>
      </w:r>
      <m:oMath>
        <m:rad>
          <m:radPr>
            <m:ctrlPr>
              <w:rPr>
                <w:rStyle w:val="FontStyle65"/>
                <w:rFonts w:ascii="Cambria Math" w:hAnsi="Cambria Math"/>
                <w:b w:val="0"/>
                <w:bCs w:val="0"/>
                <w:i w:val="0"/>
                <w:iCs w:val="0"/>
                <w:sz w:val="28"/>
                <w:szCs w:val="28"/>
              </w:rPr>
            </m:ctrlPr>
          </m:radPr>
          <m:deg>
            <m:r>
              <m:rPr>
                <m:sty m:val="p"/>
              </m:rPr>
              <w:rPr>
                <w:rStyle w:val="FontStyle65"/>
                <w:rFonts w:ascii="Cambria Math" w:hAnsi="Cambria Math"/>
                <w:sz w:val="28"/>
                <w:szCs w:val="28"/>
              </w:rPr>
              <m:t>3</m:t>
            </m:r>
          </m:deg>
          <m:e>
            <m:r>
              <m:rPr>
                <m:sty m:val="p"/>
              </m:rPr>
              <w:rPr>
                <w:rStyle w:val="FontStyle65"/>
                <w:rFonts w:ascii="Cambria Math" w:hAnsi="Cambria Math"/>
                <w:sz w:val="28"/>
                <w:szCs w:val="28"/>
              </w:rPr>
              <m:t>x</m:t>
            </m:r>
          </m:e>
        </m:rad>
      </m:oMath>
      <w:r w:rsidRPr="005171DE">
        <w:rPr>
          <w:rStyle w:val="FontStyle61"/>
          <w:sz w:val="28"/>
          <w:szCs w:val="28"/>
        </w:rPr>
        <w:t xml:space="preserve"> , </w:t>
      </w:r>
      <w:r w:rsidRPr="005171DE">
        <w:rPr>
          <w:rStyle w:val="FontStyle65"/>
          <w:sz w:val="28"/>
          <w:szCs w:val="28"/>
        </w:rPr>
        <w:t>у =|</w:t>
      </w:r>
      <w:r w:rsidRPr="005171DE">
        <w:rPr>
          <w:rStyle w:val="FontStyle65"/>
          <w:sz w:val="28"/>
          <w:szCs w:val="28"/>
          <w:lang w:val="en-US"/>
        </w:rPr>
        <w:t>x</w:t>
      </w:r>
      <w:r w:rsidRPr="005171DE">
        <w:rPr>
          <w:rStyle w:val="FontStyle65"/>
          <w:sz w:val="28"/>
          <w:szCs w:val="28"/>
        </w:rPr>
        <w:t>|.</w:t>
      </w:r>
    </w:p>
    <w:p w:rsidR="00FB67D3" w:rsidRPr="005171DE" w:rsidRDefault="00FB67D3" w:rsidP="00FB67D3">
      <w:pPr>
        <w:pStyle w:val="Style2"/>
        <w:widowControl/>
        <w:spacing w:line="240" w:lineRule="auto"/>
        <w:ind w:firstLine="341"/>
        <w:jc w:val="both"/>
        <w:rPr>
          <w:rStyle w:val="FontStyle61"/>
          <w:sz w:val="28"/>
          <w:szCs w:val="28"/>
        </w:rPr>
      </w:pPr>
      <w:r>
        <w:rPr>
          <w:rStyle w:val="FontStyle66"/>
          <w:sz w:val="28"/>
          <w:szCs w:val="28"/>
        </w:rPr>
        <w:tab/>
      </w:r>
      <w:r w:rsidRPr="005171DE">
        <w:rPr>
          <w:rStyle w:val="FontStyle66"/>
          <w:sz w:val="28"/>
          <w:szCs w:val="28"/>
        </w:rPr>
        <w:t xml:space="preserve">Числовые последовательности. </w:t>
      </w:r>
      <w:r w:rsidRPr="005171DE">
        <w:rPr>
          <w:rStyle w:val="FontStyle61"/>
          <w:sz w:val="28"/>
          <w:szCs w:val="28"/>
        </w:rPr>
        <w:t>Понятие числовой после</w:t>
      </w:r>
      <w:r w:rsidRPr="005171DE">
        <w:rPr>
          <w:rStyle w:val="FontStyle61"/>
          <w:sz w:val="28"/>
          <w:szCs w:val="28"/>
        </w:rPr>
        <w:softHyphen/>
        <w:t>довательности. Задание последовательности рекуррентной фор</w:t>
      </w:r>
      <w:r w:rsidRPr="005171DE">
        <w:rPr>
          <w:rStyle w:val="FontStyle61"/>
          <w:sz w:val="28"/>
          <w:szCs w:val="28"/>
        </w:rPr>
        <w:softHyphen/>
        <w:t xml:space="preserve">мулой и формулой </w:t>
      </w:r>
      <w:r w:rsidRPr="005171DE">
        <w:rPr>
          <w:rStyle w:val="FontStyle61"/>
          <w:sz w:val="28"/>
          <w:szCs w:val="28"/>
          <w:lang w:val="en-US"/>
        </w:rPr>
        <w:t>n</w:t>
      </w:r>
      <w:r w:rsidRPr="005171DE">
        <w:rPr>
          <w:rStyle w:val="FontStyle61"/>
          <w:sz w:val="28"/>
          <w:szCs w:val="28"/>
        </w:rPr>
        <w:t>-го члена.</w:t>
      </w:r>
    </w:p>
    <w:p w:rsidR="00FB67D3" w:rsidRPr="005171DE" w:rsidRDefault="00FB67D3" w:rsidP="00FB67D3">
      <w:pPr>
        <w:pStyle w:val="Style2"/>
        <w:widowControl/>
        <w:spacing w:line="240" w:lineRule="auto"/>
        <w:ind w:firstLine="331"/>
        <w:jc w:val="both"/>
        <w:rPr>
          <w:rStyle w:val="FontStyle61"/>
          <w:sz w:val="28"/>
          <w:szCs w:val="28"/>
        </w:rPr>
      </w:pPr>
      <w:r>
        <w:rPr>
          <w:rStyle w:val="FontStyle61"/>
          <w:sz w:val="28"/>
          <w:szCs w:val="28"/>
        </w:rPr>
        <w:tab/>
      </w:r>
      <w:r w:rsidRPr="005171DE">
        <w:rPr>
          <w:rStyle w:val="FontStyle61"/>
          <w:sz w:val="28"/>
          <w:szCs w:val="28"/>
        </w:rPr>
        <w:t xml:space="preserve">Арифметическая и геометрическая прогрессии. Формулы </w:t>
      </w:r>
      <w:r w:rsidRPr="005171DE">
        <w:rPr>
          <w:rStyle w:val="FontStyle61"/>
          <w:sz w:val="28"/>
          <w:szCs w:val="28"/>
          <w:lang w:val="en-US"/>
        </w:rPr>
        <w:t>n</w:t>
      </w:r>
      <w:r w:rsidRPr="005171DE">
        <w:rPr>
          <w:rStyle w:val="FontStyle61"/>
          <w:sz w:val="28"/>
          <w:szCs w:val="28"/>
        </w:rPr>
        <w:t>-го члена арифметической и геометрической прогрессий, сум</w:t>
      </w:r>
      <w:r w:rsidRPr="005171DE">
        <w:rPr>
          <w:rStyle w:val="FontStyle61"/>
          <w:sz w:val="28"/>
          <w:szCs w:val="28"/>
        </w:rPr>
        <w:softHyphen/>
        <w:t xml:space="preserve">мы первых </w:t>
      </w:r>
      <w:r w:rsidRPr="005171DE">
        <w:rPr>
          <w:rStyle w:val="FontStyle68"/>
          <w:sz w:val="28"/>
          <w:szCs w:val="28"/>
        </w:rPr>
        <w:t xml:space="preserve">п-х </w:t>
      </w:r>
      <w:r w:rsidRPr="005171DE">
        <w:rPr>
          <w:rStyle w:val="FontStyle61"/>
          <w:sz w:val="28"/>
          <w:szCs w:val="28"/>
        </w:rPr>
        <w:t>членов. Изображение членов арифметической и геометрической прогрессий точками координатной плоско</w:t>
      </w:r>
      <w:r w:rsidRPr="005171DE">
        <w:rPr>
          <w:rStyle w:val="FontStyle61"/>
          <w:sz w:val="28"/>
          <w:szCs w:val="28"/>
        </w:rPr>
        <w:softHyphen/>
        <w:t>сти. Линейный и экспоненциальный рост. Сложные проценты.</w:t>
      </w:r>
    </w:p>
    <w:p w:rsidR="00FB67D3" w:rsidRPr="005171DE" w:rsidRDefault="00FB67D3" w:rsidP="00FB67D3">
      <w:pPr>
        <w:pStyle w:val="Style10"/>
        <w:widowControl/>
        <w:spacing w:before="187" w:line="240" w:lineRule="auto"/>
        <w:rPr>
          <w:rStyle w:val="FontStyle61"/>
          <w:sz w:val="28"/>
          <w:szCs w:val="28"/>
        </w:rPr>
      </w:pPr>
      <w:r>
        <w:rPr>
          <w:rStyle w:val="FontStyle61"/>
          <w:sz w:val="28"/>
          <w:szCs w:val="28"/>
        </w:rPr>
        <w:tab/>
      </w:r>
      <w:r w:rsidRPr="005171DE">
        <w:rPr>
          <w:rStyle w:val="FontStyle61"/>
          <w:sz w:val="28"/>
          <w:szCs w:val="28"/>
        </w:rPr>
        <w:t>ВЕРОЯТНОСТЬ И СТАТИСТИКА</w:t>
      </w:r>
    </w:p>
    <w:p w:rsidR="00FB67D3" w:rsidRPr="005171DE" w:rsidRDefault="00FB67D3" w:rsidP="00FB67D3">
      <w:pPr>
        <w:pStyle w:val="Style2"/>
        <w:widowControl/>
        <w:spacing w:before="86" w:line="240" w:lineRule="auto"/>
        <w:jc w:val="both"/>
        <w:rPr>
          <w:rStyle w:val="FontStyle61"/>
          <w:sz w:val="28"/>
          <w:szCs w:val="28"/>
        </w:rPr>
      </w:pPr>
      <w:r>
        <w:rPr>
          <w:rStyle w:val="FontStyle66"/>
          <w:sz w:val="28"/>
          <w:szCs w:val="28"/>
        </w:rPr>
        <w:tab/>
      </w:r>
      <w:r w:rsidRPr="005171DE">
        <w:rPr>
          <w:rStyle w:val="FontStyle66"/>
          <w:sz w:val="28"/>
          <w:szCs w:val="28"/>
        </w:rPr>
        <w:t xml:space="preserve">Описательная статистика. </w:t>
      </w:r>
      <w:r w:rsidRPr="005171DE">
        <w:rPr>
          <w:rStyle w:val="FontStyle61"/>
          <w:sz w:val="28"/>
          <w:szCs w:val="28"/>
        </w:rPr>
        <w:t>Представление данных в виде таблиц, диаграмм, графиков. Случайная изменчивость. Ста</w:t>
      </w:r>
      <w:r w:rsidRPr="005171DE">
        <w:rPr>
          <w:rStyle w:val="FontStyle61"/>
          <w:sz w:val="28"/>
          <w:szCs w:val="28"/>
        </w:rPr>
        <w:softHyphen/>
        <w:t>тистические характеристики набора данных: среднее арифме</w:t>
      </w:r>
      <w:r w:rsidRPr="005171DE">
        <w:rPr>
          <w:rStyle w:val="FontStyle61"/>
          <w:sz w:val="28"/>
          <w:szCs w:val="28"/>
        </w:rPr>
        <w:softHyphen/>
        <w:t>тическое, медиана, наибольшее и наименьшее значения, раз</w:t>
      </w:r>
      <w:r w:rsidRPr="005171DE">
        <w:rPr>
          <w:rStyle w:val="FontStyle61"/>
          <w:sz w:val="28"/>
          <w:szCs w:val="28"/>
        </w:rPr>
        <w:softHyphen/>
        <w:t>мах. Представление о выборочном исследовании.</w:t>
      </w:r>
    </w:p>
    <w:p w:rsidR="00FB67D3" w:rsidRPr="005171DE" w:rsidRDefault="00FB67D3" w:rsidP="00FB67D3">
      <w:pPr>
        <w:pStyle w:val="Style2"/>
        <w:widowControl/>
        <w:spacing w:before="5" w:line="240" w:lineRule="auto"/>
        <w:ind w:firstLine="341"/>
        <w:jc w:val="both"/>
        <w:rPr>
          <w:rStyle w:val="FontStyle61"/>
          <w:sz w:val="28"/>
          <w:szCs w:val="28"/>
        </w:rPr>
      </w:pPr>
      <w:r>
        <w:rPr>
          <w:rStyle w:val="FontStyle66"/>
          <w:sz w:val="28"/>
          <w:szCs w:val="28"/>
        </w:rPr>
        <w:tab/>
      </w:r>
      <w:r w:rsidRPr="005171DE">
        <w:rPr>
          <w:rStyle w:val="FontStyle66"/>
          <w:sz w:val="28"/>
          <w:szCs w:val="28"/>
        </w:rPr>
        <w:t xml:space="preserve">Случайные события и вероятность. </w:t>
      </w:r>
      <w:r w:rsidRPr="005171DE">
        <w:rPr>
          <w:rStyle w:val="FontStyle61"/>
          <w:sz w:val="28"/>
          <w:szCs w:val="28"/>
        </w:rPr>
        <w:t>Понятие о случай</w:t>
      </w:r>
      <w:r w:rsidRPr="005171DE">
        <w:rPr>
          <w:rStyle w:val="FontStyle61"/>
          <w:sz w:val="28"/>
          <w:szCs w:val="28"/>
        </w:rPr>
        <w:softHyphen/>
        <w:t>ном опыте и случайном событии. Частота случайного события.</w:t>
      </w:r>
    </w:p>
    <w:p w:rsidR="00FB67D3" w:rsidRPr="005171DE" w:rsidRDefault="00FB67D3" w:rsidP="00FB67D3">
      <w:pPr>
        <w:pStyle w:val="Style10"/>
        <w:widowControl/>
        <w:spacing w:before="34" w:line="240" w:lineRule="auto"/>
        <w:rPr>
          <w:rStyle w:val="FontStyle61"/>
          <w:sz w:val="28"/>
          <w:szCs w:val="28"/>
        </w:rPr>
      </w:pPr>
      <w:r>
        <w:rPr>
          <w:rStyle w:val="FontStyle61"/>
          <w:sz w:val="28"/>
          <w:szCs w:val="28"/>
        </w:rPr>
        <w:tab/>
      </w:r>
      <w:r w:rsidRPr="005171DE">
        <w:rPr>
          <w:rStyle w:val="FontStyle61"/>
          <w:sz w:val="28"/>
          <w:szCs w:val="28"/>
        </w:rPr>
        <w:t>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FB67D3" w:rsidRPr="005171DE" w:rsidRDefault="00FB67D3" w:rsidP="00FB67D3">
      <w:pPr>
        <w:pStyle w:val="Style2"/>
        <w:widowControl/>
        <w:spacing w:line="240" w:lineRule="auto"/>
        <w:ind w:firstLine="341"/>
        <w:jc w:val="both"/>
        <w:rPr>
          <w:rStyle w:val="FontStyle61"/>
          <w:sz w:val="28"/>
          <w:szCs w:val="28"/>
        </w:rPr>
      </w:pPr>
      <w:r>
        <w:rPr>
          <w:rStyle w:val="FontStyle66"/>
          <w:sz w:val="28"/>
          <w:szCs w:val="28"/>
        </w:rPr>
        <w:tab/>
      </w:r>
      <w:r w:rsidRPr="005171DE">
        <w:rPr>
          <w:rStyle w:val="FontStyle66"/>
          <w:sz w:val="28"/>
          <w:szCs w:val="28"/>
        </w:rPr>
        <w:t xml:space="preserve">Комбинаторика. </w:t>
      </w:r>
      <w:r w:rsidRPr="005171DE">
        <w:rPr>
          <w:rStyle w:val="FontStyle61"/>
          <w:sz w:val="28"/>
          <w:szCs w:val="28"/>
        </w:rPr>
        <w:t>Решение комбинаторных задач перебором вариантов. Комбинаторное правило умножения. Перестановки и факториал.</w:t>
      </w:r>
    </w:p>
    <w:p w:rsidR="00FB67D3" w:rsidRPr="005171DE" w:rsidRDefault="00FB67D3" w:rsidP="00FB67D3">
      <w:pPr>
        <w:pStyle w:val="Style10"/>
        <w:widowControl/>
        <w:spacing w:before="101" w:line="240" w:lineRule="auto"/>
        <w:rPr>
          <w:rStyle w:val="FontStyle61"/>
          <w:sz w:val="28"/>
          <w:szCs w:val="28"/>
        </w:rPr>
      </w:pPr>
      <w:r>
        <w:rPr>
          <w:rStyle w:val="FontStyle61"/>
          <w:sz w:val="28"/>
          <w:szCs w:val="28"/>
        </w:rPr>
        <w:tab/>
      </w:r>
      <w:r w:rsidRPr="005171DE">
        <w:rPr>
          <w:rStyle w:val="FontStyle61"/>
          <w:sz w:val="28"/>
          <w:szCs w:val="28"/>
        </w:rPr>
        <w:t>ЛОГИКА И МНОЖЕСТВА</w:t>
      </w:r>
    </w:p>
    <w:p w:rsidR="00FB67D3" w:rsidRPr="005171DE" w:rsidRDefault="00FB67D3" w:rsidP="00FB67D3">
      <w:pPr>
        <w:pStyle w:val="Style2"/>
        <w:widowControl/>
        <w:spacing w:before="86" w:line="240" w:lineRule="auto"/>
        <w:ind w:firstLine="336"/>
        <w:jc w:val="both"/>
        <w:rPr>
          <w:rStyle w:val="FontStyle61"/>
          <w:sz w:val="28"/>
          <w:szCs w:val="28"/>
        </w:rPr>
      </w:pPr>
      <w:r>
        <w:rPr>
          <w:rStyle w:val="FontStyle66"/>
          <w:sz w:val="28"/>
          <w:szCs w:val="28"/>
        </w:rPr>
        <w:tab/>
      </w:r>
      <w:r w:rsidRPr="005171DE">
        <w:rPr>
          <w:rStyle w:val="FontStyle66"/>
          <w:sz w:val="28"/>
          <w:szCs w:val="28"/>
        </w:rPr>
        <w:t xml:space="preserve">Теоретико-множественные понятия. </w:t>
      </w:r>
      <w:r w:rsidRPr="005171DE">
        <w:rPr>
          <w:rStyle w:val="FontStyle61"/>
          <w:sz w:val="28"/>
          <w:szCs w:val="28"/>
        </w:rPr>
        <w:t>Множество, элемент множества. Задание множеств перечислением элементов, харак</w:t>
      </w:r>
      <w:r w:rsidRPr="005171DE">
        <w:rPr>
          <w:rStyle w:val="FontStyle61"/>
          <w:sz w:val="28"/>
          <w:szCs w:val="28"/>
        </w:rPr>
        <w:softHyphen/>
        <w:t>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FB67D3" w:rsidRPr="005171DE" w:rsidRDefault="00FB67D3" w:rsidP="00FB67D3">
      <w:pPr>
        <w:pStyle w:val="Style2"/>
        <w:widowControl/>
        <w:spacing w:line="240" w:lineRule="auto"/>
        <w:ind w:firstLine="355"/>
        <w:jc w:val="both"/>
        <w:rPr>
          <w:rStyle w:val="FontStyle61"/>
          <w:sz w:val="28"/>
          <w:szCs w:val="28"/>
        </w:rPr>
      </w:pPr>
      <w:r>
        <w:rPr>
          <w:rStyle w:val="FontStyle61"/>
          <w:sz w:val="28"/>
          <w:szCs w:val="28"/>
        </w:rPr>
        <w:tab/>
      </w:r>
      <w:r w:rsidRPr="005171DE">
        <w:rPr>
          <w:rStyle w:val="FontStyle61"/>
          <w:sz w:val="28"/>
          <w:szCs w:val="28"/>
        </w:rPr>
        <w:t xml:space="preserve">Иллюстрация отношений между множествами с помощью диаграмм Эйлера </w:t>
      </w:r>
      <w:r>
        <w:rPr>
          <w:rStyle w:val="FontStyle61"/>
          <w:sz w:val="28"/>
          <w:szCs w:val="28"/>
        </w:rPr>
        <w:t>-</w:t>
      </w:r>
      <w:r w:rsidRPr="005171DE">
        <w:rPr>
          <w:rStyle w:val="FontStyle61"/>
          <w:sz w:val="28"/>
          <w:szCs w:val="28"/>
        </w:rPr>
        <w:t xml:space="preserve"> Венна.</w:t>
      </w:r>
    </w:p>
    <w:p w:rsidR="00FB67D3" w:rsidRPr="005171DE" w:rsidRDefault="00FB67D3" w:rsidP="00FB67D3">
      <w:pPr>
        <w:pStyle w:val="Style2"/>
        <w:widowControl/>
        <w:spacing w:before="10" w:line="240" w:lineRule="auto"/>
        <w:ind w:firstLine="350"/>
        <w:jc w:val="both"/>
        <w:rPr>
          <w:rStyle w:val="FontStyle68"/>
          <w:sz w:val="28"/>
          <w:szCs w:val="28"/>
        </w:rPr>
      </w:pPr>
      <w:r>
        <w:rPr>
          <w:rStyle w:val="FontStyle66"/>
          <w:sz w:val="28"/>
          <w:szCs w:val="28"/>
        </w:rPr>
        <w:tab/>
      </w:r>
      <w:r w:rsidRPr="005171DE">
        <w:rPr>
          <w:rStyle w:val="FontStyle66"/>
          <w:sz w:val="28"/>
          <w:szCs w:val="28"/>
        </w:rPr>
        <w:t xml:space="preserve">Элементы логики. </w:t>
      </w:r>
      <w:r w:rsidRPr="005171DE">
        <w:rPr>
          <w:rStyle w:val="FontStyle61"/>
          <w:sz w:val="28"/>
          <w:szCs w:val="28"/>
        </w:rPr>
        <w:t xml:space="preserve">Понятие о равносильности, следовании, употребление логических связок </w:t>
      </w:r>
      <w:r w:rsidRPr="005171DE">
        <w:rPr>
          <w:rStyle w:val="FontStyle68"/>
          <w:sz w:val="28"/>
          <w:szCs w:val="28"/>
        </w:rPr>
        <w:t>если…,   то…, в том и толь</w:t>
      </w:r>
      <w:r w:rsidRPr="005171DE">
        <w:rPr>
          <w:rStyle w:val="FontStyle68"/>
          <w:sz w:val="28"/>
          <w:szCs w:val="28"/>
        </w:rPr>
        <w:softHyphen/>
        <w:t xml:space="preserve">ко в том случае, </w:t>
      </w:r>
      <w:r w:rsidRPr="005171DE">
        <w:rPr>
          <w:rStyle w:val="FontStyle61"/>
          <w:sz w:val="28"/>
          <w:szCs w:val="28"/>
        </w:rPr>
        <w:t xml:space="preserve">логические связки </w:t>
      </w:r>
      <w:r w:rsidRPr="005171DE">
        <w:rPr>
          <w:rStyle w:val="FontStyle68"/>
          <w:sz w:val="28"/>
          <w:szCs w:val="28"/>
        </w:rPr>
        <w:t>и, или.</w:t>
      </w:r>
    </w:p>
    <w:p w:rsidR="00FB67D3" w:rsidRPr="005171DE" w:rsidRDefault="00FB67D3" w:rsidP="00FB67D3">
      <w:pPr>
        <w:pStyle w:val="Style10"/>
        <w:widowControl/>
        <w:spacing w:before="96" w:line="240" w:lineRule="auto"/>
        <w:rPr>
          <w:rStyle w:val="FontStyle61"/>
          <w:sz w:val="28"/>
          <w:szCs w:val="28"/>
        </w:rPr>
      </w:pPr>
      <w:r>
        <w:rPr>
          <w:rStyle w:val="FontStyle61"/>
          <w:sz w:val="28"/>
          <w:szCs w:val="28"/>
        </w:rPr>
        <w:tab/>
      </w:r>
      <w:r w:rsidRPr="005171DE">
        <w:rPr>
          <w:rStyle w:val="FontStyle61"/>
          <w:sz w:val="28"/>
          <w:szCs w:val="28"/>
        </w:rPr>
        <w:t>МАТЕМАТИКА В ИСТОРИЧЕСКОМ РАЗВИТИИ</w:t>
      </w:r>
    </w:p>
    <w:p w:rsidR="00FB67D3" w:rsidRPr="005171DE" w:rsidRDefault="00FB67D3" w:rsidP="00FB67D3">
      <w:pPr>
        <w:pStyle w:val="Style2"/>
        <w:widowControl/>
        <w:spacing w:before="77" w:line="240" w:lineRule="auto"/>
        <w:ind w:firstLine="355"/>
        <w:jc w:val="both"/>
        <w:rPr>
          <w:rStyle w:val="FontStyle61"/>
          <w:sz w:val="28"/>
          <w:szCs w:val="28"/>
        </w:rPr>
      </w:pPr>
      <w:r>
        <w:rPr>
          <w:rStyle w:val="FontStyle61"/>
          <w:sz w:val="28"/>
          <w:szCs w:val="28"/>
        </w:rPr>
        <w:tab/>
      </w:r>
      <w:r w:rsidRPr="005171DE">
        <w:rPr>
          <w:rStyle w:val="FontStyle61"/>
          <w:sz w:val="28"/>
          <w:szCs w:val="28"/>
        </w:rPr>
        <w:t>История формирования понятия числа: натуральные числа, дроби, недостаточность рациональных чисел для геометриче</w:t>
      </w:r>
      <w:r w:rsidRPr="005171DE">
        <w:rPr>
          <w:rStyle w:val="FontStyle61"/>
          <w:sz w:val="28"/>
          <w:szCs w:val="28"/>
        </w:rPr>
        <w:softHyphen/>
        <w:t>ских измерений, иррациональные числа. Старинные системы записи чисел. Дроби в Вавилоне, Египте, Риме. Открытие де</w:t>
      </w:r>
      <w:r w:rsidRPr="005171DE">
        <w:rPr>
          <w:rStyle w:val="FontStyle61"/>
          <w:sz w:val="28"/>
          <w:szCs w:val="28"/>
        </w:rPr>
        <w:softHyphen/>
        <w:t>сятичных дробей. Старинные системы мер. Десятичные дроби и метрическая система мер. Появление отрицательных чисел и нуля. Л. Магницкий. Л. Эйлер.</w:t>
      </w:r>
    </w:p>
    <w:p w:rsidR="00FB67D3" w:rsidRPr="005171DE" w:rsidRDefault="00FB67D3" w:rsidP="00FB67D3">
      <w:pPr>
        <w:pStyle w:val="Style2"/>
        <w:widowControl/>
        <w:spacing w:before="10" w:line="240" w:lineRule="auto"/>
        <w:ind w:firstLine="350"/>
        <w:jc w:val="both"/>
        <w:rPr>
          <w:rStyle w:val="FontStyle61"/>
          <w:sz w:val="28"/>
          <w:szCs w:val="28"/>
        </w:rPr>
      </w:pPr>
      <w:r>
        <w:rPr>
          <w:rStyle w:val="FontStyle61"/>
          <w:sz w:val="28"/>
          <w:szCs w:val="28"/>
        </w:rPr>
        <w:tab/>
      </w:r>
      <w:r w:rsidRPr="005171DE">
        <w:rPr>
          <w:rStyle w:val="FontStyle61"/>
          <w:sz w:val="28"/>
          <w:szCs w:val="28"/>
        </w:rPr>
        <w:t>Зарождение алгебры в недрах арифметики. Ал-Хорезми. Рож</w:t>
      </w:r>
      <w:r w:rsidRPr="005171DE">
        <w:rPr>
          <w:rStyle w:val="FontStyle61"/>
          <w:sz w:val="28"/>
          <w:szCs w:val="28"/>
        </w:rPr>
        <w:softHyphen/>
        <w:t>дение буквенной символики. П. Ферма, Ф. Виет, Р. Декарт. Исто</w:t>
      </w:r>
      <w:r w:rsidRPr="005171DE">
        <w:rPr>
          <w:rStyle w:val="FontStyle61"/>
          <w:sz w:val="28"/>
          <w:szCs w:val="28"/>
        </w:rPr>
        <w:softHyphen/>
        <w:t>рия вопроса о нахождении формул корней алгебраических урав</w:t>
      </w:r>
      <w:r w:rsidRPr="005171DE">
        <w:rPr>
          <w:rStyle w:val="FontStyle61"/>
          <w:sz w:val="28"/>
          <w:szCs w:val="28"/>
        </w:rPr>
        <w:softHyphen/>
        <w:t>нений, неразрешимость в радикалах уравнений степени, боль</w:t>
      </w:r>
      <w:r w:rsidRPr="005171DE">
        <w:rPr>
          <w:rStyle w:val="FontStyle61"/>
          <w:sz w:val="28"/>
          <w:szCs w:val="28"/>
        </w:rPr>
        <w:softHyphen/>
        <w:t>шей четырёх. Н. Тарталья, Дж. Кардано, Н. X. Абель, Э. Галуа.</w:t>
      </w:r>
    </w:p>
    <w:p w:rsidR="00FB67D3" w:rsidRPr="005171DE" w:rsidRDefault="00FB67D3" w:rsidP="00FB67D3">
      <w:pPr>
        <w:pStyle w:val="Style2"/>
        <w:widowControl/>
        <w:spacing w:line="240" w:lineRule="auto"/>
        <w:jc w:val="both"/>
        <w:rPr>
          <w:rStyle w:val="FontStyle61"/>
          <w:sz w:val="28"/>
          <w:szCs w:val="28"/>
        </w:rPr>
      </w:pPr>
      <w:r>
        <w:rPr>
          <w:rStyle w:val="FontStyle61"/>
          <w:sz w:val="28"/>
          <w:szCs w:val="28"/>
        </w:rPr>
        <w:tab/>
      </w:r>
      <w:r w:rsidRPr="005171DE">
        <w:rPr>
          <w:rStyle w:val="FontStyle61"/>
          <w:sz w:val="28"/>
          <w:szCs w:val="28"/>
        </w:rPr>
        <w:t>Изобретение метода координат, позволяющего переводить геометрические объекты на язык алгебры. Р. Декарт и П. Фер</w:t>
      </w:r>
      <w:r w:rsidRPr="005171DE">
        <w:rPr>
          <w:rStyle w:val="FontStyle61"/>
          <w:sz w:val="28"/>
          <w:szCs w:val="28"/>
        </w:rPr>
        <w:softHyphen/>
        <w:t>ма. Примеры различных систем координат на плоскости.</w:t>
      </w:r>
    </w:p>
    <w:p w:rsidR="00FB67D3" w:rsidRPr="005171DE" w:rsidRDefault="00FB67D3" w:rsidP="00FB67D3">
      <w:pPr>
        <w:pStyle w:val="Style2"/>
        <w:widowControl/>
        <w:spacing w:line="240" w:lineRule="auto"/>
        <w:ind w:firstLine="350"/>
        <w:jc w:val="both"/>
        <w:rPr>
          <w:rStyle w:val="FontStyle61"/>
          <w:sz w:val="28"/>
          <w:szCs w:val="28"/>
        </w:rPr>
      </w:pPr>
      <w:r>
        <w:rPr>
          <w:rStyle w:val="FontStyle61"/>
          <w:sz w:val="28"/>
          <w:szCs w:val="28"/>
        </w:rPr>
        <w:tab/>
      </w:r>
      <w:r w:rsidRPr="005171DE">
        <w:rPr>
          <w:rStyle w:val="FontStyle61"/>
          <w:sz w:val="28"/>
          <w:szCs w:val="28"/>
        </w:rPr>
        <w:t>Задача Леонардо Пизанского (Фибоначчи) о кроликах, чис</w:t>
      </w:r>
      <w:r w:rsidRPr="005171DE">
        <w:rPr>
          <w:rStyle w:val="FontStyle61"/>
          <w:sz w:val="28"/>
          <w:szCs w:val="28"/>
        </w:rPr>
        <w:softHyphen/>
        <w:t>ла Фибоначчи. Задача о шахматной доске.</w:t>
      </w:r>
    </w:p>
    <w:p w:rsidR="00FB67D3" w:rsidRDefault="00FB67D3" w:rsidP="00FB67D3">
      <w:pPr>
        <w:pStyle w:val="Style2"/>
        <w:widowControl/>
        <w:spacing w:before="5" w:line="240" w:lineRule="auto"/>
        <w:ind w:firstLine="341"/>
        <w:jc w:val="both"/>
        <w:rPr>
          <w:rStyle w:val="FontStyle61"/>
          <w:sz w:val="28"/>
          <w:szCs w:val="28"/>
        </w:rPr>
      </w:pPr>
      <w:r>
        <w:rPr>
          <w:rStyle w:val="FontStyle61"/>
          <w:sz w:val="28"/>
          <w:szCs w:val="28"/>
        </w:rPr>
        <w:tab/>
      </w:r>
      <w:r w:rsidRPr="005171DE">
        <w:rPr>
          <w:rStyle w:val="FontStyle61"/>
          <w:sz w:val="28"/>
          <w:szCs w:val="28"/>
        </w:rPr>
        <w:t>Истоки теории вероятностей: страховое дело, азартные игры. П. Ферма и Б. Паскаль. Я. Бернулли. А. Н. Колмогоров.</w:t>
      </w:r>
    </w:p>
    <w:p w:rsidR="007267CE" w:rsidRDefault="007267CE" w:rsidP="00FB67D3">
      <w:pPr>
        <w:pStyle w:val="Style2"/>
        <w:widowControl/>
        <w:spacing w:before="5" w:line="240" w:lineRule="auto"/>
        <w:ind w:firstLine="341"/>
        <w:jc w:val="both"/>
        <w:rPr>
          <w:rStyle w:val="FontStyle61"/>
          <w:sz w:val="28"/>
          <w:szCs w:val="28"/>
        </w:rPr>
      </w:pPr>
    </w:p>
    <w:p w:rsidR="00DD571D" w:rsidRDefault="00DD571D" w:rsidP="007267CE">
      <w:pPr>
        <w:pStyle w:val="Style2"/>
        <w:widowControl/>
        <w:spacing w:before="5" w:line="240" w:lineRule="auto"/>
        <w:ind w:firstLine="341"/>
        <w:rPr>
          <w:rStyle w:val="FontStyle61"/>
          <w:b/>
          <w:sz w:val="28"/>
          <w:szCs w:val="28"/>
        </w:rPr>
      </w:pPr>
    </w:p>
    <w:p w:rsidR="00DD571D" w:rsidRDefault="00DD571D" w:rsidP="007267CE">
      <w:pPr>
        <w:pStyle w:val="Style2"/>
        <w:widowControl/>
        <w:spacing w:before="5" w:line="240" w:lineRule="auto"/>
        <w:ind w:firstLine="341"/>
        <w:rPr>
          <w:rStyle w:val="FontStyle61"/>
          <w:b/>
          <w:sz w:val="28"/>
          <w:szCs w:val="28"/>
        </w:rPr>
      </w:pPr>
    </w:p>
    <w:p w:rsidR="007267CE" w:rsidRDefault="007267CE" w:rsidP="007267CE">
      <w:pPr>
        <w:pStyle w:val="Style2"/>
        <w:widowControl/>
        <w:spacing w:before="5" w:line="240" w:lineRule="auto"/>
        <w:ind w:firstLine="341"/>
        <w:rPr>
          <w:rStyle w:val="FontStyle61"/>
          <w:b/>
          <w:sz w:val="28"/>
          <w:szCs w:val="28"/>
        </w:rPr>
      </w:pPr>
      <w:r w:rsidRPr="007267CE">
        <w:rPr>
          <w:rStyle w:val="FontStyle61"/>
          <w:b/>
          <w:sz w:val="28"/>
          <w:szCs w:val="28"/>
        </w:rPr>
        <w:t>ГЕОМЕТРИЯ</w:t>
      </w:r>
    </w:p>
    <w:p w:rsidR="00DD571D" w:rsidRDefault="00DD571D" w:rsidP="007267CE">
      <w:pPr>
        <w:pStyle w:val="Style2"/>
        <w:widowControl/>
        <w:spacing w:before="5" w:line="240" w:lineRule="auto"/>
        <w:ind w:firstLine="341"/>
        <w:rPr>
          <w:rStyle w:val="FontStyle61"/>
          <w:b/>
          <w:sz w:val="28"/>
          <w:szCs w:val="28"/>
        </w:rPr>
      </w:pPr>
    </w:p>
    <w:p w:rsidR="00EF5E37" w:rsidRDefault="00EF5E37" w:rsidP="00EF5E37">
      <w:pPr>
        <w:pStyle w:val="18"/>
        <w:tabs>
          <w:tab w:val="clear" w:pos="1021"/>
          <w:tab w:val="left" w:pos="709"/>
        </w:tabs>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Наглядная геометрия. </w:t>
      </w:r>
      <w:r w:rsidR="007267CE" w:rsidRPr="00E214AA">
        <w:rPr>
          <w:rFonts w:cs="Times New Roman"/>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Правильныемногогранники. Примеры развёрток многогранников, цилиндра и конуса.</w:t>
      </w:r>
    </w:p>
    <w:p w:rsidR="007267CE" w:rsidRPr="00E214AA"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Понятие объёма; единицы объёма. Объём прямоугольногопараллелепипеда, куба.</w:t>
      </w:r>
    </w:p>
    <w:p w:rsidR="00EF5E37" w:rsidRDefault="00EF5E37" w:rsidP="00EF5E37">
      <w:pPr>
        <w:pStyle w:val="18"/>
        <w:tabs>
          <w:tab w:val="left" w:pos="709"/>
        </w:tabs>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Геометрические фигуры. </w:t>
      </w:r>
      <w:r w:rsidR="007267CE" w:rsidRPr="00E214AA">
        <w:rPr>
          <w:rFonts w:cs="Times New Roman"/>
          <w:sz w:val="28"/>
          <w:szCs w:val="28"/>
        </w:rPr>
        <w:t>Прямые и углы. Точка, прямая,плоскость. Отрезок, луч. Угол. Виды углов. Вертикальныеи смежные углы. Биссектриса угла.</w:t>
      </w:r>
    </w:p>
    <w:p w:rsidR="007267CE" w:rsidRPr="00E214AA" w:rsidRDefault="00EF5E37" w:rsidP="00EF5E37">
      <w:pPr>
        <w:pStyle w:val="18"/>
        <w:tabs>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Параллельные и пересекающиеся прямые. Перпендикулярные прямые. Теоремы о параллельности и перпендикулярностипрямых. Перпендикуляр и наклонная к прямой. Серединныйперпендикуляр к отрезку.</w:t>
      </w:r>
    </w:p>
    <w:p w:rsidR="007267CE" w:rsidRPr="00E214AA" w:rsidRDefault="00EF5E37" w:rsidP="00EF5E37">
      <w:pPr>
        <w:pStyle w:val="18"/>
        <w:tabs>
          <w:tab w:val="clear" w:pos="1021"/>
          <w:tab w:val="left" w:pos="709"/>
          <w:tab w:val="left" w:pos="851"/>
        </w:tabs>
        <w:ind w:firstLine="0"/>
        <w:rPr>
          <w:rFonts w:cs="Times New Roman"/>
          <w:sz w:val="28"/>
          <w:szCs w:val="28"/>
        </w:rPr>
      </w:pPr>
      <w:r>
        <w:rPr>
          <w:rFonts w:cs="Times New Roman"/>
          <w:sz w:val="28"/>
          <w:szCs w:val="28"/>
        </w:rPr>
        <w:tab/>
      </w:r>
      <w:r w:rsidR="007267CE" w:rsidRPr="00E214AA">
        <w:rPr>
          <w:rFonts w:cs="Times New Roman"/>
          <w:sz w:val="28"/>
          <w:szCs w:val="28"/>
        </w:rPr>
        <w:t>Геометрическое место точек. Свойства биссектрисы углаи серединного перпендикуляра к отрезку.</w:t>
      </w:r>
    </w:p>
    <w:p w:rsidR="007267CE" w:rsidRPr="00E214AA" w:rsidRDefault="00EF5E37" w:rsidP="00EF5E37">
      <w:pPr>
        <w:pStyle w:val="18"/>
        <w:tabs>
          <w:tab w:val="clear" w:pos="1021"/>
          <w:tab w:val="left" w:pos="709"/>
          <w:tab w:val="left" w:pos="851"/>
        </w:tabs>
        <w:ind w:firstLine="0"/>
        <w:rPr>
          <w:rFonts w:cs="Times New Roman"/>
          <w:sz w:val="28"/>
          <w:szCs w:val="28"/>
        </w:rPr>
      </w:pPr>
      <w:r>
        <w:rPr>
          <w:rFonts w:cs="Times New Roman"/>
          <w:sz w:val="28"/>
          <w:szCs w:val="28"/>
        </w:rPr>
        <w:tab/>
      </w:r>
      <w:r w:rsidR="007267CE" w:rsidRPr="00E214AA">
        <w:rPr>
          <w:rFonts w:cs="Times New Roman"/>
          <w:sz w:val="28"/>
          <w:szCs w:val="28"/>
        </w:rPr>
        <w:t>Треугольник. Высота, медиана, биссектриса, средняя линиятреугольника. Равнобедренные и равносторонние треугольники; свойства и признаки равнобедренного треугольника.Признаки равенства треугольников. Неравенство треугольника.Соотношения между сторонами и углами треугольника.</w:t>
      </w:r>
    </w:p>
    <w:p w:rsidR="007267CE" w:rsidRPr="00E214AA" w:rsidRDefault="00EF5E37" w:rsidP="00EF5E37">
      <w:pPr>
        <w:pStyle w:val="18"/>
        <w:tabs>
          <w:tab w:val="clear" w:pos="1021"/>
          <w:tab w:val="left" w:pos="709"/>
          <w:tab w:val="left" w:pos="851"/>
        </w:tabs>
        <w:ind w:firstLine="0"/>
        <w:rPr>
          <w:rFonts w:cs="Times New Roman"/>
          <w:sz w:val="28"/>
          <w:szCs w:val="28"/>
        </w:rPr>
      </w:pPr>
      <w:r>
        <w:rPr>
          <w:rFonts w:cs="Times New Roman"/>
          <w:sz w:val="28"/>
          <w:szCs w:val="28"/>
        </w:rPr>
        <w:tab/>
      </w:r>
      <w:r w:rsidR="007267CE" w:rsidRPr="00E214AA">
        <w:rPr>
          <w:rFonts w:cs="Times New Roman"/>
          <w:sz w:val="28"/>
          <w:szCs w:val="28"/>
        </w:rPr>
        <w:t>Сумма углов треугольника. Внешние углы треугольника.Теорема Фалеса. Подобие треугольников. Признаки подобиятреугольников. Теорема Пифагора. Синус, косинус, тангенс,котангенс острого угла прямоугольного треугольника и угловот 0 до 180</w:t>
      </w:r>
      <w:r w:rsidR="007267CE" w:rsidRPr="00E214AA">
        <w:rPr>
          <w:rFonts w:eastAsia="SymbolMat" w:cs="Times New Roman"/>
          <w:sz w:val="28"/>
          <w:szCs w:val="28"/>
        </w:rPr>
        <w:t>°</w:t>
      </w:r>
      <w:r w:rsidR="007267CE" w:rsidRPr="00E214AA">
        <w:rPr>
          <w:rFonts w:cs="Times New Roman"/>
          <w:sz w:val="28"/>
          <w:szCs w:val="28"/>
        </w:rPr>
        <w:t>; приведение к острому углу. Решение прямо-</w:t>
      </w:r>
    </w:p>
    <w:p w:rsidR="007267CE" w:rsidRPr="00E214AA" w:rsidRDefault="007267CE" w:rsidP="00EF5E37">
      <w:pPr>
        <w:pStyle w:val="18"/>
        <w:tabs>
          <w:tab w:val="clear" w:pos="1021"/>
          <w:tab w:val="left" w:pos="709"/>
          <w:tab w:val="left" w:pos="851"/>
        </w:tabs>
        <w:ind w:firstLine="0"/>
        <w:rPr>
          <w:rFonts w:cs="Times New Roman"/>
          <w:sz w:val="28"/>
          <w:szCs w:val="28"/>
        </w:rPr>
      </w:pPr>
      <w:r w:rsidRPr="00E214AA">
        <w:rPr>
          <w:rFonts w:cs="Times New Roman"/>
          <w:sz w:val="28"/>
          <w:szCs w:val="28"/>
        </w:rPr>
        <w:t>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теоремакосинусов и теорема синусов. Замечательные точки треугольника.</w:t>
      </w:r>
    </w:p>
    <w:p w:rsidR="007267CE" w:rsidRPr="00E214AA" w:rsidRDefault="00EF5E37" w:rsidP="00EF5E37">
      <w:pPr>
        <w:pStyle w:val="18"/>
        <w:tabs>
          <w:tab w:val="clear" w:pos="1021"/>
          <w:tab w:val="left" w:pos="709"/>
          <w:tab w:val="left" w:pos="851"/>
        </w:tabs>
        <w:ind w:firstLine="0"/>
        <w:rPr>
          <w:rFonts w:cs="Times New Roman"/>
          <w:sz w:val="28"/>
          <w:szCs w:val="28"/>
        </w:rPr>
      </w:pPr>
      <w:r>
        <w:rPr>
          <w:rFonts w:cs="Times New Roman"/>
          <w:sz w:val="28"/>
          <w:szCs w:val="28"/>
        </w:rPr>
        <w:tab/>
      </w:r>
      <w:r w:rsidR="007267CE" w:rsidRPr="00E214AA">
        <w:rPr>
          <w:rFonts w:cs="Times New Roman"/>
          <w:sz w:val="28"/>
          <w:szCs w:val="28"/>
        </w:rPr>
        <w:t>Четырёхугольник. Параллелограмм, его свойства и признаки. Прямоугольник, квадрат, ромб, их свойства и признаки.Трапеция, средняя линия трапеции.</w:t>
      </w:r>
    </w:p>
    <w:p w:rsidR="00EF5E37"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Многоугольник. Выпуклые многоугольники. Сумма угловвыпуклого многоугольника. Правильные многоугольники.</w:t>
      </w:r>
    </w:p>
    <w:p w:rsidR="007267CE" w:rsidRPr="00E214AA"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Окружность и круг. Дуга, хорда. Сектор, сегмент. Центральный угол, вписанный угол, величина вписанного угла. Взаимноерасположение прямой и окружности, двух окружностей. Касательная и секущая к окружности, их свойства. Вписанные иописанные многоугольники. Окружность, вписанная в треугольник, и окружность, описанная около треугольника. Вписанныеи описанные окружности правильного многоугольника.</w:t>
      </w:r>
    </w:p>
    <w:p w:rsidR="007267CE" w:rsidRPr="00E214AA"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Геометрические преобразования. Понятие о равенстве фигур. Понятие о движении: осевая и центральная симметрии</w:t>
      </w:r>
      <w:r>
        <w:rPr>
          <w:rFonts w:cs="Times New Roman"/>
          <w:sz w:val="28"/>
          <w:szCs w:val="28"/>
        </w:rPr>
        <w:t xml:space="preserve">, </w:t>
      </w:r>
      <w:r w:rsidR="007267CE" w:rsidRPr="00E214AA">
        <w:rPr>
          <w:rFonts w:cs="Times New Roman"/>
          <w:sz w:val="28"/>
          <w:szCs w:val="28"/>
        </w:rPr>
        <w:t>параллельный перенос, поворот. Понятие о подобии фигури гомотетии.</w:t>
      </w:r>
    </w:p>
    <w:p w:rsidR="007267CE" w:rsidRPr="00E214AA"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 xml:space="preserve">Построения с помощью циркуля и линейки. Основные задачи на построение: деление отрезка пополам; построениеугла, равного данному; построение треугольника по трём сторонам; построение перпендикуляра к прямой; построение биссектрисы угла; деление отрезка на </w:t>
      </w:r>
      <w:r w:rsidR="007267CE" w:rsidRPr="00E214AA">
        <w:rPr>
          <w:rFonts w:cs="Times New Roman"/>
          <w:i/>
          <w:iCs/>
          <w:sz w:val="28"/>
          <w:szCs w:val="28"/>
        </w:rPr>
        <w:t xml:space="preserve">n </w:t>
      </w:r>
      <w:r w:rsidR="007267CE" w:rsidRPr="00E214AA">
        <w:rPr>
          <w:rFonts w:cs="Times New Roman"/>
          <w:sz w:val="28"/>
          <w:szCs w:val="28"/>
        </w:rPr>
        <w:t>равных частей.</w:t>
      </w:r>
    </w:p>
    <w:p w:rsidR="007267CE" w:rsidRPr="00E214AA"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Решение задач на вычисление, доказательство и построениес использованием свойств изученных фигур.</w:t>
      </w:r>
    </w:p>
    <w:p w:rsidR="007267CE" w:rsidRPr="00E214AA" w:rsidRDefault="00EF5E37" w:rsidP="00EF5E37">
      <w:pPr>
        <w:pStyle w:val="18"/>
        <w:tabs>
          <w:tab w:val="clear" w:pos="1021"/>
          <w:tab w:val="left" w:pos="709"/>
        </w:tabs>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Измерение геометрических величин. </w:t>
      </w:r>
      <w:r w:rsidR="007267CE" w:rsidRPr="00E214AA">
        <w:rPr>
          <w:rFonts w:cs="Times New Roman"/>
          <w:sz w:val="28"/>
          <w:szCs w:val="28"/>
        </w:rPr>
        <w:t>Длина отрезка. Расстояние от точки до прямой. Расстояние между параллельнымипрямыми.</w:t>
      </w:r>
    </w:p>
    <w:p w:rsidR="007267CE" w:rsidRPr="00E214AA" w:rsidRDefault="00EF5E37" w:rsidP="00EF5E37">
      <w:pPr>
        <w:pStyle w:val="18"/>
        <w:tabs>
          <w:tab w:val="clear" w:pos="1021"/>
          <w:tab w:val="left" w:pos="709"/>
        </w:tabs>
        <w:ind w:firstLine="0"/>
        <w:rPr>
          <w:rFonts w:cs="Times New Roman"/>
          <w:sz w:val="28"/>
          <w:szCs w:val="28"/>
        </w:rPr>
      </w:pPr>
      <w:r>
        <w:rPr>
          <w:rFonts w:cs="Times New Roman"/>
          <w:sz w:val="28"/>
          <w:szCs w:val="28"/>
        </w:rPr>
        <w:tab/>
      </w:r>
      <w:r w:rsidR="007267CE" w:rsidRPr="00E214AA">
        <w:rPr>
          <w:rFonts w:cs="Times New Roman"/>
          <w:sz w:val="28"/>
          <w:szCs w:val="28"/>
        </w:rPr>
        <w:t>Периметр многоугольника.</w:t>
      </w:r>
    </w:p>
    <w:p w:rsidR="00EF5E37" w:rsidRDefault="00EF5E37" w:rsidP="00E214AA">
      <w:pPr>
        <w:pStyle w:val="18"/>
        <w:ind w:firstLine="0"/>
        <w:rPr>
          <w:rFonts w:cs="Times New Roman"/>
          <w:sz w:val="28"/>
          <w:szCs w:val="28"/>
        </w:rPr>
      </w:pPr>
      <w:r>
        <w:rPr>
          <w:rFonts w:cs="Times New Roman"/>
          <w:sz w:val="28"/>
          <w:szCs w:val="28"/>
        </w:rPr>
        <w:tab/>
      </w:r>
      <w:r w:rsidR="007267CE" w:rsidRPr="00E214AA">
        <w:rPr>
          <w:rFonts w:cs="Times New Roman"/>
          <w:sz w:val="28"/>
          <w:szCs w:val="28"/>
        </w:rPr>
        <w:t xml:space="preserve">Длина окружности, число </w:t>
      </w:r>
      <w:r w:rsidR="007267CE" w:rsidRPr="00E214AA">
        <w:rPr>
          <w:rFonts w:eastAsia="SymbolMat" w:cs="Times New Roman"/>
          <w:sz w:val="28"/>
          <w:szCs w:val="28"/>
        </w:rPr>
        <w:t>π</w:t>
      </w:r>
      <w:r w:rsidR="007267CE" w:rsidRPr="00E214AA">
        <w:rPr>
          <w:rFonts w:cs="Times New Roman"/>
          <w:sz w:val="28"/>
          <w:szCs w:val="28"/>
        </w:rPr>
        <w:t>; длина дуги окружности.</w:t>
      </w:r>
    </w:p>
    <w:p w:rsidR="007267CE" w:rsidRPr="00E214AA" w:rsidRDefault="00EF5E37" w:rsidP="00E214AA">
      <w:pPr>
        <w:pStyle w:val="18"/>
        <w:ind w:firstLine="0"/>
        <w:rPr>
          <w:rFonts w:cs="Times New Roman"/>
          <w:sz w:val="28"/>
          <w:szCs w:val="28"/>
        </w:rPr>
      </w:pPr>
      <w:r>
        <w:rPr>
          <w:rFonts w:cs="Times New Roman"/>
          <w:sz w:val="28"/>
          <w:szCs w:val="28"/>
        </w:rPr>
        <w:tab/>
      </w:r>
      <w:r w:rsidR="007267CE" w:rsidRPr="00E214AA">
        <w:rPr>
          <w:rFonts w:cs="Times New Roman"/>
          <w:sz w:val="28"/>
          <w:szCs w:val="28"/>
        </w:rPr>
        <w:t>Градусная мера угла, соответствие между величиной центрального угла и длиной дуги окружности.</w:t>
      </w:r>
    </w:p>
    <w:p w:rsidR="007267CE" w:rsidRPr="00E214AA" w:rsidRDefault="00EF5E37" w:rsidP="00E214AA">
      <w:pPr>
        <w:pStyle w:val="18"/>
        <w:ind w:firstLine="0"/>
        <w:rPr>
          <w:rFonts w:cs="Times New Roman"/>
          <w:sz w:val="28"/>
          <w:szCs w:val="28"/>
        </w:rPr>
      </w:pPr>
      <w:r>
        <w:rPr>
          <w:rFonts w:cs="Times New Roman"/>
          <w:sz w:val="28"/>
          <w:szCs w:val="28"/>
        </w:rPr>
        <w:tab/>
      </w:r>
      <w:r w:rsidR="007267CE" w:rsidRPr="00E214AA">
        <w:rPr>
          <w:rFonts w:cs="Times New Roman"/>
          <w:sz w:val="28"/>
          <w:szCs w:val="28"/>
        </w:rPr>
        <w:t>Понятие площади плоских фигур. Равносоставленные иравновеликие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Соотношениемежду площадями подобных фигур.</w:t>
      </w:r>
    </w:p>
    <w:p w:rsidR="007267CE" w:rsidRPr="00E214AA" w:rsidRDefault="00EF5E37" w:rsidP="00E214AA">
      <w:pPr>
        <w:pStyle w:val="18"/>
        <w:ind w:firstLine="0"/>
        <w:rPr>
          <w:rFonts w:cs="Times New Roman"/>
          <w:sz w:val="28"/>
          <w:szCs w:val="28"/>
        </w:rPr>
      </w:pPr>
      <w:r>
        <w:rPr>
          <w:rFonts w:cs="Times New Roman"/>
          <w:sz w:val="28"/>
          <w:szCs w:val="28"/>
        </w:rPr>
        <w:tab/>
      </w:r>
      <w:r w:rsidR="007267CE" w:rsidRPr="00E214AA">
        <w:rPr>
          <w:rFonts w:cs="Times New Roman"/>
          <w:sz w:val="28"/>
          <w:szCs w:val="28"/>
        </w:rPr>
        <w:t>Решение задач на вычисление и доказательство с использованием изученных формул.</w:t>
      </w:r>
    </w:p>
    <w:p w:rsidR="007267CE" w:rsidRPr="00E214AA" w:rsidRDefault="00EF5E37" w:rsidP="00E214AA">
      <w:pPr>
        <w:pStyle w:val="18"/>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Координаты. </w:t>
      </w:r>
      <w:r w:rsidR="007267CE" w:rsidRPr="00E214AA">
        <w:rPr>
          <w:rFonts w:cs="Times New Roman"/>
          <w:sz w:val="28"/>
          <w:szCs w:val="28"/>
        </w:rPr>
        <w:t>Уравнение прямой. Координаты серединыотрезка. Формула расстояния между двумя точками плоскости.Уравнение окружности.</w:t>
      </w:r>
    </w:p>
    <w:p w:rsidR="007267CE" w:rsidRPr="00E214AA" w:rsidRDefault="00EF5E37" w:rsidP="00E214AA">
      <w:pPr>
        <w:pStyle w:val="18"/>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Векторы. </w:t>
      </w:r>
      <w:r w:rsidR="007267CE" w:rsidRPr="00E214AA">
        <w:rPr>
          <w:rFonts w:cs="Times New Roman"/>
          <w:sz w:val="28"/>
          <w:szCs w:val="28"/>
        </w:rPr>
        <w:t>Длина (модуль) вектора. Равенство векторов.Коллинеарные векторы. Координаты вектора. Умножение вектора на число, сумма векторов, разложение вектора по двумнеколлинеарным векторам. Скалярное произведение векторов.</w:t>
      </w:r>
    </w:p>
    <w:p w:rsidR="007267CE" w:rsidRPr="00E214AA" w:rsidRDefault="00EF5E37" w:rsidP="00EF5E37">
      <w:pPr>
        <w:pStyle w:val="18"/>
        <w:tabs>
          <w:tab w:val="clear" w:pos="1021"/>
          <w:tab w:val="left" w:pos="851"/>
        </w:tabs>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Теоретико-множественные понятия. </w:t>
      </w:r>
      <w:r w:rsidR="007267CE" w:rsidRPr="00E214AA">
        <w:rPr>
          <w:rFonts w:cs="Times New Roman"/>
          <w:sz w:val="28"/>
          <w:szCs w:val="28"/>
        </w:rPr>
        <w:t>Множество, элементмножества. Задание множеств перечислением элементов, характеристическим свойством. Подмножество. Объединение ипересечение множеств.</w:t>
      </w:r>
    </w:p>
    <w:p w:rsidR="00EF5E37" w:rsidRDefault="00EF5E37" w:rsidP="00EF5E37">
      <w:pPr>
        <w:pStyle w:val="18"/>
        <w:tabs>
          <w:tab w:val="clear" w:pos="1021"/>
          <w:tab w:val="left" w:pos="851"/>
        </w:tabs>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Элементы логики. </w:t>
      </w:r>
      <w:r w:rsidR="007267CE" w:rsidRPr="00E214AA">
        <w:rPr>
          <w:rFonts w:cs="Times New Roman"/>
          <w:sz w:val="28"/>
          <w:szCs w:val="28"/>
        </w:rPr>
        <w:t>Определение. Аксиомы и теоремы.Доказательство. Доказательство от противного. Теорема, обратная данной. Пример и контрпример.</w:t>
      </w:r>
    </w:p>
    <w:p w:rsidR="007267CE" w:rsidRPr="00E214AA" w:rsidRDefault="00EF5E37" w:rsidP="00EF5E37">
      <w:pPr>
        <w:pStyle w:val="18"/>
        <w:tabs>
          <w:tab w:val="clear" w:pos="1021"/>
          <w:tab w:val="left" w:pos="851"/>
        </w:tabs>
        <w:ind w:firstLine="0"/>
        <w:rPr>
          <w:rFonts w:cs="Times New Roman"/>
          <w:i/>
          <w:iCs/>
          <w:sz w:val="28"/>
          <w:szCs w:val="28"/>
        </w:rPr>
      </w:pPr>
      <w:r>
        <w:rPr>
          <w:rFonts w:cs="Times New Roman"/>
          <w:sz w:val="28"/>
          <w:szCs w:val="28"/>
        </w:rPr>
        <w:tab/>
      </w:r>
      <w:r w:rsidR="007267CE" w:rsidRPr="00E214AA">
        <w:rPr>
          <w:rFonts w:cs="Times New Roman"/>
          <w:sz w:val="28"/>
          <w:szCs w:val="28"/>
        </w:rPr>
        <w:t xml:space="preserve">Понятие о равносильности, следовании, употребление логических связок </w:t>
      </w:r>
      <w:r w:rsidR="007267CE" w:rsidRPr="00E214AA">
        <w:rPr>
          <w:rFonts w:cs="Times New Roman"/>
          <w:i/>
          <w:iCs/>
          <w:sz w:val="28"/>
          <w:szCs w:val="28"/>
        </w:rPr>
        <w:t>если ...</w:t>
      </w:r>
      <w:r w:rsidR="007267CE" w:rsidRPr="00E214AA">
        <w:rPr>
          <w:rFonts w:cs="Times New Roman"/>
          <w:sz w:val="28"/>
          <w:szCs w:val="28"/>
        </w:rPr>
        <w:t xml:space="preserve">, </w:t>
      </w:r>
      <w:r w:rsidR="007267CE" w:rsidRPr="00E214AA">
        <w:rPr>
          <w:rFonts w:cs="Times New Roman"/>
          <w:i/>
          <w:iCs/>
          <w:sz w:val="28"/>
          <w:szCs w:val="28"/>
        </w:rPr>
        <w:t>то ...</w:t>
      </w:r>
      <w:r w:rsidR="007267CE" w:rsidRPr="00E214AA">
        <w:rPr>
          <w:rFonts w:cs="Times New Roman"/>
          <w:sz w:val="28"/>
          <w:szCs w:val="28"/>
        </w:rPr>
        <w:t xml:space="preserve">, </w:t>
      </w:r>
      <w:r w:rsidR="007267CE" w:rsidRPr="00E214AA">
        <w:rPr>
          <w:rFonts w:cs="Times New Roman"/>
          <w:i/>
          <w:iCs/>
          <w:sz w:val="28"/>
          <w:szCs w:val="28"/>
        </w:rPr>
        <w:t>в том и только в том случае</w:t>
      </w:r>
      <w:r w:rsidR="007267CE" w:rsidRPr="00E214AA">
        <w:rPr>
          <w:rFonts w:cs="Times New Roman"/>
          <w:sz w:val="28"/>
          <w:szCs w:val="28"/>
        </w:rPr>
        <w:t xml:space="preserve">,логические связки </w:t>
      </w:r>
      <w:r w:rsidR="007267CE" w:rsidRPr="00E214AA">
        <w:rPr>
          <w:rFonts w:cs="Times New Roman"/>
          <w:i/>
          <w:iCs/>
          <w:sz w:val="28"/>
          <w:szCs w:val="28"/>
        </w:rPr>
        <w:t>и</w:t>
      </w:r>
      <w:r w:rsidR="007267CE" w:rsidRPr="00E214AA">
        <w:rPr>
          <w:rFonts w:cs="Times New Roman"/>
          <w:sz w:val="28"/>
          <w:szCs w:val="28"/>
        </w:rPr>
        <w:t xml:space="preserve">, </w:t>
      </w:r>
      <w:r w:rsidR="007267CE" w:rsidRPr="00E214AA">
        <w:rPr>
          <w:rFonts w:cs="Times New Roman"/>
          <w:i/>
          <w:iCs/>
          <w:sz w:val="28"/>
          <w:szCs w:val="28"/>
        </w:rPr>
        <w:t>или.</w:t>
      </w:r>
    </w:p>
    <w:p w:rsidR="00EF5E37" w:rsidRDefault="00EF5E37" w:rsidP="00EF5E37">
      <w:pPr>
        <w:pStyle w:val="18"/>
        <w:tabs>
          <w:tab w:val="clear" w:pos="1021"/>
          <w:tab w:val="left" w:pos="851"/>
        </w:tabs>
        <w:ind w:firstLine="0"/>
        <w:rPr>
          <w:rFonts w:cs="Times New Roman"/>
          <w:sz w:val="28"/>
          <w:szCs w:val="28"/>
        </w:rPr>
      </w:pPr>
      <w:r>
        <w:rPr>
          <w:rFonts w:cs="Times New Roman"/>
          <w:b/>
          <w:bCs/>
          <w:sz w:val="28"/>
          <w:szCs w:val="28"/>
        </w:rPr>
        <w:tab/>
      </w:r>
      <w:r w:rsidR="007267CE" w:rsidRPr="00E214AA">
        <w:rPr>
          <w:rFonts w:cs="Times New Roman"/>
          <w:b/>
          <w:bCs/>
          <w:sz w:val="28"/>
          <w:szCs w:val="28"/>
        </w:rPr>
        <w:t xml:space="preserve">Геометрия в историческом развитии. </w:t>
      </w:r>
      <w:r w:rsidR="007267CE" w:rsidRPr="00E214AA">
        <w:rPr>
          <w:rFonts w:cs="Times New Roman"/>
          <w:sz w:val="28"/>
          <w:szCs w:val="28"/>
        </w:rPr>
        <w:t xml:space="preserve">От землемерия кгеометрии. Пифагор и его школа. Фалес. Архимед. Построение правильных многоугольников. Трисекция угла. Квадратура круга. Удвоение куба. История числа </w:t>
      </w:r>
      <w:r w:rsidR="007267CE" w:rsidRPr="00E214AA">
        <w:rPr>
          <w:rFonts w:eastAsia="SymbolMat" w:cs="Times New Roman"/>
          <w:sz w:val="28"/>
          <w:szCs w:val="28"/>
        </w:rPr>
        <w:t>π</w:t>
      </w:r>
      <w:r w:rsidR="007267CE" w:rsidRPr="00E214AA">
        <w:rPr>
          <w:rFonts w:cs="Times New Roman"/>
          <w:i/>
          <w:iCs/>
          <w:sz w:val="28"/>
          <w:szCs w:val="28"/>
        </w:rPr>
        <w:t xml:space="preserve">. </w:t>
      </w:r>
      <w:r w:rsidR="007267CE" w:rsidRPr="00E214AA">
        <w:rPr>
          <w:rFonts w:cs="Times New Roman"/>
          <w:sz w:val="28"/>
          <w:szCs w:val="28"/>
        </w:rPr>
        <w:t>Золотое сечение.«Начала» Евклида. Л. Эйлер. Н. И. Лобачевский. История пятого постулата.</w:t>
      </w:r>
    </w:p>
    <w:p w:rsidR="007267CE" w:rsidRPr="00E214AA" w:rsidRDefault="00EF5E37" w:rsidP="00EF5E37">
      <w:pPr>
        <w:pStyle w:val="18"/>
        <w:tabs>
          <w:tab w:val="clear" w:pos="1021"/>
          <w:tab w:val="left" w:pos="851"/>
        </w:tabs>
        <w:ind w:firstLine="0"/>
        <w:rPr>
          <w:rStyle w:val="FontStyle61"/>
          <w:b/>
          <w:sz w:val="28"/>
          <w:szCs w:val="28"/>
        </w:rPr>
      </w:pPr>
      <w:r>
        <w:rPr>
          <w:rFonts w:cs="Times New Roman"/>
          <w:sz w:val="28"/>
          <w:szCs w:val="28"/>
        </w:rPr>
        <w:tab/>
      </w:r>
      <w:r w:rsidR="007267CE" w:rsidRPr="00E214AA">
        <w:rPr>
          <w:rFonts w:cs="Times New Roman"/>
          <w:sz w:val="28"/>
          <w:szCs w:val="28"/>
        </w:rPr>
        <w:t>Изобретение метода координат, позволяющего переводитьгеометрические объекты на язык алгебры. Р. Декарт и П. Ферма.Примеры различных систем координат на плоскости.</w:t>
      </w:r>
    </w:p>
    <w:p w:rsidR="00FB67D3" w:rsidRPr="00527F84" w:rsidRDefault="00FB67D3" w:rsidP="00923077">
      <w:pPr>
        <w:pStyle w:val="af1"/>
        <w:ind w:firstLine="0"/>
        <w:jc w:val="center"/>
        <w:rPr>
          <w:b/>
        </w:rPr>
      </w:pPr>
    </w:p>
    <w:p w:rsidR="002F3B49" w:rsidRDefault="00293A80" w:rsidP="00293A80">
      <w:pPr>
        <w:pStyle w:val="af1"/>
        <w:ind w:firstLine="0"/>
        <w:jc w:val="center"/>
        <w:rPr>
          <w:b/>
        </w:rPr>
      </w:pPr>
      <w:r w:rsidRPr="00527F84">
        <w:rPr>
          <w:b/>
        </w:rPr>
        <w:t>ИНФОРМАТИКА</w:t>
      </w:r>
    </w:p>
    <w:p w:rsidR="00D938F4" w:rsidRDefault="00D938F4" w:rsidP="00293A80">
      <w:pPr>
        <w:pStyle w:val="af1"/>
        <w:ind w:firstLine="0"/>
        <w:jc w:val="center"/>
        <w:rPr>
          <w:b/>
        </w:rPr>
      </w:pPr>
    </w:p>
    <w:p w:rsidR="000D6AA5" w:rsidRPr="00DD7634" w:rsidRDefault="000D6AA5" w:rsidP="00DD7634">
      <w:pPr>
        <w:pStyle w:val="18"/>
        <w:rPr>
          <w:rFonts w:cs="Times New Roman"/>
          <w:sz w:val="28"/>
          <w:szCs w:val="28"/>
        </w:rPr>
      </w:pPr>
      <w:r w:rsidRPr="00DD7634">
        <w:rPr>
          <w:rFonts w:cs="Times New Roman"/>
          <w:sz w:val="28"/>
          <w:szCs w:val="28"/>
        </w:rPr>
        <w:t>Содержание информатики в учебниках для 7</w:t>
      </w:r>
      <w:r w:rsidR="00A62A4C">
        <w:rPr>
          <w:rFonts w:cs="Times New Roman"/>
          <w:sz w:val="28"/>
          <w:szCs w:val="28"/>
        </w:rPr>
        <w:t xml:space="preserve"> </w:t>
      </w:r>
      <w:r w:rsidRPr="00DD7634">
        <w:rPr>
          <w:rFonts w:cs="Times New Roman"/>
          <w:sz w:val="28"/>
          <w:szCs w:val="28"/>
        </w:rPr>
        <w:t>-</w:t>
      </w:r>
      <w:r w:rsidR="00A62A4C">
        <w:rPr>
          <w:rFonts w:cs="Times New Roman"/>
          <w:sz w:val="28"/>
          <w:szCs w:val="28"/>
        </w:rPr>
        <w:t xml:space="preserve"> </w:t>
      </w:r>
      <w:r w:rsidRPr="00DD7634">
        <w:rPr>
          <w:rFonts w:cs="Times New Roman"/>
          <w:sz w:val="28"/>
          <w:szCs w:val="28"/>
        </w:rPr>
        <w:t>9 классов построено на единой системе понятий, отражающих основ</w:t>
      </w:r>
      <w:r w:rsidRPr="00DD7634">
        <w:rPr>
          <w:rFonts w:cs="Times New Roman"/>
          <w:sz w:val="28"/>
          <w:szCs w:val="28"/>
        </w:rPr>
        <w:softHyphen/>
        <w:t>ные содержательные линии:</w:t>
      </w:r>
    </w:p>
    <w:p w:rsidR="000D6AA5" w:rsidRPr="00DD7634" w:rsidRDefault="000D6AA5" w:rsidP="00BC559F">
      <w:pPr>
        <w:pStyle w:val="18"/>
        <w:numPr>
          <w:ilvl w:val="0"/>
          <w:numId w:val="333"/>
        </w:numPr>
        <w:rPr>
          <w:rFonts w:cs="Times New Roman"/>
          <w:sz w:val="28"/>
          <w:szCs w:val="28"/>
        </w:rPr>
      </w:pPr>
      <w:r w:rsidRPr="00DD7634">
        <w:rPr>
          <w:rFonts w:cs="Times New Roman"/>
          <w:sz w:val="28"/>
          <w:szCs w:val="28"/>
        </w:rPr>
        <w:t>информация и информационные процессы;</w:t>
      </w:r>
    </w:p>
    <w:p w:rsidR="000D6AA5" w:rsidRPr="00DD7634" w:rsidRDefault="000D6AA5" w:rsidP="00BC559F">
      <w:pPr>
        <w:pStyle w:val="18"/>
        <w:numPr>
          <w:ilvl w:val="0"/>
          <w:numId w:val="333"/>
        </w:numPr>
        <w:rPr>
          <w:rFonts w:cs="Times New Roman"/>
          <w:sz w:val="28"/>
          <w:szCs w:val="28"/>
        </w:rPr>
      </w:pPr>
      <w:r w:rsidRPr="00DD7634">
        <w:rPr>
          <w:rFonts w:cs="Times New Roman"/>
          <w:sz w:val="28"/>
          <w:szCs w:val="28"/>
        </w:rPr>
        <w:t>компьютер как универсальное устройство обработки информации;</w:t>
      </w:r>
    </w:p>
    <w:p w:rsidR="000D6AA5" w:rsidRPr="00DD7634" w:rsidRDefault="000D6AA5" w:rsidP="00BC559F">
      <w:pPr>
        <w:pStyle w:val="18"/>
        <w:numPr>
          <w:ilvl w:val="0"/>
          <w:numId w:val="333"/>
        </w:numPr>
        <w:rPr>
          <w:rFonts w:cs="Times New Roman"/>
          <w:sz w:val="28"/>
          <w:szCs w:val="28"/>
        </w:rPr>
      </w:pPr>
      <w:r w:rsidRPr="00DD7634">
        <w:rPr>
          <w:rFonts w:cs="Times New Roman"/>
          <w:sz w:val="28"/>
          <w:szCs w:val="28"/>
        </w:rPr>
        <w:t>алгоритмизация и программирование;</w:t>
      </w:r>
    </w:p>
    <w:p w:rsidR="000D6AA5" w:rsidRPr="00DD7634" w:rsidRDefault="000D6AA5" w:rsidP="00BC559F">
      <w:pPr>
        <w:pStyle w:val="18"/>
        <w:numPr>
          <w:ilvl w:val="0"/>
          <w:numId w:val="333"/>
        </w:numPr>
        <w:rPr>
          <w:rFonts w:cs="Times New Roman"/>
          <w:sz w:val="28"/>
          <w:szCs w:val="28"/>
        </w:rPr>
      </w:pPr>
      <w:r w:rsidRPr="00DD7634">
        <w:rPr>
          <w:rFonts w:cs="Times New Roman"/>
          <w:sz w:val="28"/>
          <w:szCs w:val="28"/>
        </w:rPr>
        <w:t>информационные модели из различных предметных областей;</w:t>
      </w:r>
    </w:p>
    <w:p w:rsidR="000D6AA5" w:rsidRPr="00DD7634" w:rsidRDefault="000D6AA5" w:rsidP="00BC559F">
      <w:pPr>
        <w:pStyle w:val="18"/>
        <w:numPr>
          <w:ilvl w:val="0"/>
          <w:numId w:val="333"/>
        </w:numPr>
        <w:rPr>
          <w:rFonts w:cs="Times New Roman"/>
          <w:sz w:val="28"/>
          <w:szCs w:val="28"/>
        </w:rPr>
      </w:pPr>
      <w:r w:rsidRPr="00DD7634">
        <w:rPr>
          <w:rFonts w:cs="Times New Roman"/>
          <w:sz w:val="28"/>
          <w:szCs w:val="28"/>
        </w:rPr>
        <w:t>информационные и коммуникационные технологии;</w:t>
      </w:r>
    </w:p>
    <w:p w:rsidR="000D6AA5" w:rsidRPr="00DD7634" w:rsidRDefault="000D6AA5" w:rsidP="00BC559F">
      <w:pPr>
        <w:pStyle w:val="18"/>
        <w:numPr>
          <w:ilvl w:val="0"/>
          <w:numId w:val="333"/>
        </w:numPr>
        <w:rPr>
          <w:rFonts w:cs="Times New Roman"/>
          <w:sz w:val="28"/>
          <w:szCs w:val="28"/>
        </w:rPr>
      </w:pPr>
      <w:r w:rsidRPr="00DD7634">
        <w:rPr>
          <w:rFonts w:cs="Times New Roman"/>
          <w:sz w:val="28"/>
          <w:szCs w:val="28"/>
        </w:rPr>
        <w:t>информационное общество и информационная безо</w:t>
      </w:r>
      <w:r w:rsidRPr="00DD7634">
        <w:rPr>
          <w:rFonts w:cs="Times New Roman"/>
          <w:sz w:val="28"/>
          <w:szCs w:val="28"/>
        </w:rPr>
        <w:softHyphen/>
        <w:t>пасность.</w:t>
      </w:r>
    </w:p>
    <w:p w:rsidR="00E25592" w:rsidRPr="00A62A4C" w:rsidRDefault="00E25592" w:rsidP="00DD7634">
      <w:pPr>
        <w:pStyle w:val="18"/>
        <w:rPr>
          <w:rFonts w:cs="Times New Roman"/>
          <w:b/>
          <w:sz w:val="28"/>
          <w:szCs w:val="28"/>
        </w:rPr>
      </w:pPr>
      <w:r w:rsidRPr="00A62A4C">
        <w:rPr>
          <w:rFonts w:cs="Times New Roman"/>
          <w:b/>
          <w:sz w:val="28"/>
          <w:szCs w:val="28"/>
        </w:rPr>
        <w:t xml:space="preserve">Тема 1. Информация и информационные процессы </w:t>
      </w:r>
    </w:p>
    <w:p w:rsidR="00E25592" w:rsidRPr="00DD7634" w:rsidRDefault="00E25592" w:rsidP="00DD7634">
      <w:pPr>
        <w:pStyle w:val="18"/>
        <w:rPr>
          <w:rFonts w:cs="Times New Roman"/>
          <w:sz w:val="28"/>
          <w:szCs w:val="28"/>
        </w:rPr>
      </w:pPr>
      <w:r w:rsidRPr="00DD7634">
        <w:rPr>
          <w:rFonts w:cs="Times New Roman"/>
          <w:sz w:val="28"/>
          <w:szCs w:val="28"/>
        </w:rPr>
        <w:t>Информация в природе, обществе и технике. Информа</w:t>
      </w:r>
      <w:r w:rsidRPr="00DD7634">
        <w:rPr>
          <w:rFonts w:cs="Times New Roman"/>
          <w:sz w:val="28"/>
          <w:szCs w:val="28"/>
        </w:rPr>
        <w:softHyphen/>
        <w:t>ция и информационные процессы в неживой природе. Ин</w:t>
      </w:r>
      <w:r w:rsidRPr="00DD7634">
        <w:rPr>
          <w:rFonts w:cs="Times New Roman"/>
          <w:sz w:val="28"/>
          <w:szCs w:val="28"/>
        </w:rPr>
        <w:softHyphen/>
        <w:t>формация и информационные процессы в живой природе. Человек: информация и информационные процессы.</w:t>
      </w:r>
    </w:p>
    <w:p w:rsidR="00E25592" w:rsidRPr="00DD7634" w:rsidRDefault="00E25592" w:rsidP="00DD7634">
      <w:pPr>
        <w:pStyle w:val="18"/>
        <w:rPr>
          <w:rFonts w:cs="Times New Roman"/>
          <w:sz w:val="28"/>
          <w:szCs w:val="28"/>
        </w:rPr>
      </w:pPr>
      <w:r w:rsidRPr="00DD7634">
        <w:rPr>
          <w:rFonts w:cs="Times New Roman"/>
          <w:sz w:val="28"/>
          <w:szCs w:val="28"/>
        </w:rPr>
        <w:t>Кодирование информации с помощью знаковых систем. Знаки: форма и значение. Знаковые системы. Кодирование информации. Количество информации. Количество инфор</w:t>
      </w:r>
      <w:r w:rsidRPr="00DD7634">
        <w:rPr>
          <w:rFonts w:cs="Times New Roman"/>
          <w:sz w:val="28"/>
          <w:szCs w:val="28"/>
        </w:rPr>
        <w:softHyphen/>
        <w:t>мации как мера уменьшения неопределенности знания. Определение количества информации. Алфавитный подход к определению количества информации.</w:t>
      </w:r>
    </w:p>
    <w:p w:rsidR="00E25592" w:rsidRPr="00A62A4C" w:rsidRDefault="00E25592" w:rsidP="00DD7634">
      <w:pPr>
        <w:pStyle w:val="18"/>
        <w:rPr>
          <w:rFonts w:cs="Times New Roman"/>
          <w:b/>
          <w:sz w:val="28"/>
          <w:szCs w:val="28"/>
        </w:rPr>
      </w:pPr>
      <w:r w:rsidRPr="00A62A4C">
        <w:rPr>
          <w:rFonts w:cs="Times New Roman"/>
          <w:b/>
          <w:sz w:val="28"/>
          <w:szCs w:val="28"/>
        </w:rPr>
        <w:t>Практические работы к теме 1 «Информация и информационные процессы»</w:t>
      </w:r>
      <w:r w:rsidR="00871A0E">
        <w:rPr>
          <w:rFonts w:cs="Times New Roman"/>
          <w:b/>
          <w:sz w:val="28"/>
          <w:szCs w:val="28"/>
        </w:rPr>
        <w:t>:</w:t>
      </w:r>
    </w:p>
    <w:p w:rsidR="00E25592" w:rsidRPr="00DD7634" w:rsidRDefault="00E25592" w:rsidP="00BC559F">
      <w:pPr>
        <w:pStyle w:val="18"/>
        <w:numPr>
          <w:ilvl w:val="0"/>
          <w:numId w:val="334"/>
        </w:numPr>
        <w:rPr>
          <w:rFonts w:cs="Times New Roman"/>
          <w:sz w:val="28"/>
          <w:szCs w:val="28"/>
        </w:rPr>
      </w:pPr>
      <w:r w:rsidRPr="00DD7634">
        <w:rPr>
          <w:rFonts w:cs="Times New Roman"/>
          <w:sz w:val="28"/>
          <w:szCs w:val="28"/>
        </w:rPr>
        <w:t>Практическая работа «Тренировка ввода текстовой и чис</w:t>
      </w:r>
      <w:r w:rsidRPr="00DD7634">
        <w:rPr>
          <w:rFonts w:cs="Times New Roman"/>
          <w:sz w:val="28"/>
          <w:szCs w:val="28"/>
        </w:rPr>
        <w:softHyphen/>
        <w:t>ловой информации с помощью клавиатурного тренажера».</w:t>
      </w:r>
    </w:p>
    <w:p w:rsidR="00E25592" w:rsidRPr="00DD7634" w:rsidRDefault="00E25592" w:rsidP="00BC559F">
      <w:pPr>
        <w:pStyle w:val="18"/>
        <w:numPr>
          <w:ilvl w:val="0"/>
          <w:numId w:val="334"/>
        </w:numPr>
        <w:rPr>
          <w:rFonts w:cs="Times New Roman"/>
          <w:sz w:val="28"/>
          <w:szCs w:val="28"/>
        </w:rPr>
      </w:pPr>
      <w:r w:rsidRPr="00DD7634">
        <w:rPr>
          <w:rFonts w:cs="Times New Roman"/>
          <w:sz w:val="28"/>
          <w:szCs w:val="28"/>
        </w:rPr>
        <w:t>Практическая работа «Перевод единиц измерения ко</w:t>
      </w:r>
      <w:r w:rsidRPr="00DD7634">
        <w:rPr>
          <w:rFonts w:cs="Times New Roman"/>
          <w:sz w:val="28"/>
          <w:szCs w:val="28"/>
        </w:rPr>
        <w:softHyphen/>
        <w:t>личества информации с помощью калькулятора».</w:t>
      </w:r>
    </w:p>
    <w:p w:rsidR="00E25592" w:rsidRPr="00A62A4C" w:rsidRDefault="00E25592" w:rsidP="00DD7634">
      <w:pPr>
        <w:pStyle w:val="18"/>
        <w:rPr>
          <w:rFonts w:cs="Times New Roman"/>
          <w:b/>
          <w:sz w:val="28"/>
          <w:szCs w:val="28"/>
        </w:rPr>
      </w:pPr>
      <w:r w:rsidRPr="00A62A4C">
        <w:rPr>
          <w:rFonts w:cs="Times New Roman"/>
          <w:b/>
          <w:sz w:val="28"/>
          <w:szCs w:val="28"/>
        </w:rPr>
        <w:t xml:space="preserve">Тема 2. Компьютер как универсальное устройство обработки информации </w:t>
      </w:r>
    </w:p>
    <w:p w:rsidR="00E25592" w:rsidRPr="00DD7634" w:rsidRDefault="00E25592" w:rsidP="00DD7634">
      <w:pPr>
        <w:pStyle w:val="18"/>
        <w:rPr>
          <w:rFonts w:cs="Times New Roman"/>
          <w:sz w:val="28"/>
          <w:szCs w:val="28"/>
        </w:rPr>
      </w:pPr>
      <w:r w:rsidRPr="00DD7634">
        <w:rPr>
          <w:rFonts w:cs="Times New Roman"/>
          <w:sz w:val="28"/>
          <w:szCs w:val="28"/>
        </w:rPr>
        <w:t>Программная обработка данных на компьютере. Устрой</w:t>
      </w:r>
      <w:r w:rsidRPr="00DD7634">
        <w:rPr>
          <w:rFonts w:cs="Times New Roman"/>
          <w:sz w:val="28"/>
          <w:szCs w:val="28"/>
        </w:rPr>
        <w:softHyphen/>
        <w:t>ство компьютера. Процессор и системная плата. Устройства ввода информации. Устройства вывода информации. Опера</w:t>
      </w:r>
      <w:r w:rsidRPr="00DD7634">
        <w:rPr>
          <w:rFonts w:cs="Times New Roman"/>
          <w:sz w:val="28"/>
          <w:szCs w:val="28"/>
        </w:rPr>
        <w:softHyphen/>
        <w:t>тивная память. Долговременная память. Типы персональ</w:t>
      </w:r>
      <w:r w:rsidRPr="00DD7634">
        <w:rPr>
          <w:rFonts w:cs="Times New Roman"/>
          <w:sz w:val="28"/>
          <w:szCs w:val="28"/>
        </w:rPr>
        <w:softHyphen/>
        <w:t>ных компьютеров.</w:t>
      </w:r>
    </w:p>
    <w:p w:rsidR="00E25592" w:rsidRPr="00DD7634" w:rsidRDefault="00E25592" w:rsidP="00DD7634">
      <w:pPr>
        <w:pStyle w:val="18"/>
        <w:rPr>
          <w:rFonts w:cs="Times New Roman"/>
          <w:sz w:val="28"/>
          <w:szCs w:val="28"/>
        </w:rPr>
      </w:pPr>
      <w:r w:rsidRPr="00DD7634">
        <w:rPr>
          <w:rFonts w:cs="Times New Roman"/>
          <w:sz w:val="28"/>
          <w:szCs w:val="28"/>
        </w:rPr>
        <w:t>Файлы и файловая система. Файл. Файловая система. Работа с файлами и дисками.</w:t>
      </w:r>
    </w:p>
    <w:p w:rsidR="00E25592" w:rsidRPr="00DD7634" w:rsidRDefault="00E25592" w:rsidP="00DD7634">
      <w:pPr>
        <w:pStyle w:val="18"/>
        <w:rPr>
          <w:rFonts w:cs="Times New Roman"/>
          <w:sz w:val="28"/>
          <w:szCs w:val="28"/>
        </w:rPr>
      </w:pPr>
      <w:r w:rsidRPr="00DD7634">
        <w:rPr>
          <w:rFonts w:cs="Times New Roman"/>
          <w:sz w:val="28"/>
          <w:szCs w:val="28"/>
        </w:rPr>
        <w:t>Программное обеспечение компьютера. Операционная система. Прикладное программное обеспечение. Графиче</w:t>
      </w:r>
      <w:r w:rsidRPr="00DD7634">
        <w:rPr>
          <w:rFonts w:cs="Times New Roman"/>
          <w:sz w:val="28"/>
          <w:szCs w:val="28"/>
        </w:rPr>
        <w:softHyphen/>
        <w:t>ский интерфейс операционных систем и приложений. Пред</w:t>
      </w:r>
      <w:r w:rsidRPr="00DD7634">
        <w:rPr>
          <w:rFonts w:cs="Times New Roman"/>
          <w:sz w:val="28"/>
          <w:szCs w:val="28"/>
        </w:rPr>
        <w:softHyphen/>
        <w:t>ставление информационного пространства с помощью гра</w:t>
      </w:r>
      <w:r w:rsidRPr="00DD7634">
        <w:rPr>
          <w:rFonts w:cs="Times New Roman"/>
          <w:sz w:val="28"/>
          <w:szCs w:val="28"/>
        </w:rPr>
        <w:softHyphen/>
        <w:t>фического интерфейса.</w:t>
      </w:r>
    </w:p>
    <w:p w:rsidR="00E25592" w:rsidRPr="00DD7634" w:rsidRDefault="00E25592" w:rsidP="00DD7634">
      <w:pPr>
        <w:pStyle w:val="18"/>
        <w:rPr>
          <w:rFonts w:cs="Times New Roman"/>
          <w:sz w:val="28"/>
          <w:szCs w:val="28"/>
        </w:rPr>
      </w:pPr>
      <w:r w:rsidRPr="00DD7634">
        <w:rPr>
          <w:rFonts w:cs="Times New Roman"/>
          <w:sz w:val="28"/>
          <w:szCs w:val="28"/>
        </w:rPr>
        <w:t>Компьютерные вирусы и антивирусные программы.</w:t>
      </w:r>
    </w:p>
    <w:p w:rsidR="00E25592" w:rsidRPr="00A62A4C" w:rsidRDefault="00E25592" w:rsidP="00DD7634">
      <w:pPr>
        <w:pStyle w:val="18"/>
        <w:rPr>
          <w:rFonts w:cs="Times New Roman"/>
          <w:b/>
          <w:sz w:val="28"/>
          <w:szCs w:val="28"/>
        </w:rPr>
      </w:pPr>
      <w:r w:rsidRPr="00A62A4C">
        <w:rPr>
          <w:rFonts w:cs="Times New Roman"/>
          <w:b/>
          <w:sz w:val="28"/>
          <w:szCs w:val="28"/>
        </w:rPr>
        <w:t>Практические работы к теме 2 «Компьютер как универсальное средство обработки информации»</w:t>
      </w:r>
      <w:r w:rsidR="00871A0E">
        <w:rPr>
          <w:rFonts w:cs="Times New Roman"/>
          <w:b/>
          <w:sz w:val="28"/>
          <w:szCs w:val="28"/>
        </w:rPr>
        <w:t>:</w:t>
      </w:r>
    </w:p>
    <w:p w:rsidR="00E25592" w:rsidRPr="00DD7634" w:rsidRDefault="00E25592" w:rsidP="00BC559F">
      <w:pPr>
        <w:pStyle w:val="18"/>
        <w:numPr>
          <w:ilvl w:val="0"/>
          <w:numId w:val="335"/>
        </w:numPr>
        <w:rPr>
          <w:rFonts w:cs="Times New Roman"/>
          <w:sz w:val="28"/>
          <w:szCs w:val="28"/>
        </w:rPr>
      </w:pPr>
      <w:r w:rsidRPr="00DD7634">
        <w:rPr>
          <w:rFonts w:cs="Times New Roman"/>
          <w:sz w:val="28"/>
          <w:szCs w:val="28"/>
        </w:rPr>
        <w:t>Практическая работа «Работа с файлами с использова</w:t>
      </w:r>
      <w:r w:rsidRPr="00DD7634">
        <w:rPr>
          <w:rFonts w:cs="Times New Roman"/>
          <w:sz w:val="28"/>
          <w:szCs w:val="28"/>
        </w:rPr>
        <w:softHyphen/>
        <w:t>нием файлового менеджера».</w:t>
      </w:r>
    </w:p>
    <w:p w:rsidR="00E25592" w:rsidRPr="00DD7634" w:rsidRDefault="00E25592" w:rsidP="00BC559F">
      <w:pPr>
        <w:pStyle w:val="18"/>
        <w:numPr>
          <w:ilvl w:val="0"/>
          <w:numId w:val="335"/>
        </w:numPr>
        <w:rPr>
          <w:rFonts w:cs="Times New Roman"/>
          <w:sz w:val="28"/>
          <w:szCs w:val="28"/>
        </w:rPr>
      </w:pPr>
      <w:r w:rsidRPr="00DD7634">
        <w:rPr>
          <w:rFonts w:cs="Times New Roman"/>
          <w:sz w:val="28"/>
          <w:szCs w:val="28"/>
        </w:rPr>
        <w:t>Практическая работа «Форматирование диска».</w:t>
      </w:r>
    </w:p>
    <w:p w:rsidR="00E25592" w:rsidRPr="00DD7634" w:rsidRDefault="00E25592" w:rsidP="00BC559F">
      <w:pPr>
        <w:pStyle w:val="18"/>
        <w:numPr>
          <w:ilvl w:val="0"/>
          <w:numId w:val="335"/>
        </w:numPr>
        <w:rPr>
          <w:rFonts w:cs="Times New Roman"/>
          <w:sz w:val="28"/>
          <w:szCs w:val="28"/>
        </w:rPr>
      </w:pPr>
      <w:r w:rsidRPr="00DD7634">
        <w:rPr>
          <w:rFonts w:cs="Times New Roman"/>
          <w:sz w:val="28"/>
          <w:szCs w:val="28"/>
        </w:rPr>
        <w:t>Практическая работа «Установка даты и времени с ис</w:t>
      </w:r>
      <w:r w:rsidRPr="00DD7634">
        <w:rPr>
          <w:rFonts w:cs="Times New Roman"/>
          <w:sz w:val="28"/>
          <w:szCs w:val="28"/>
        </w:rPr>
        <w:softHyphen/>
        <w:t>пользованием графического интерфейса операционной си</w:t>
      </w:r>
      <w:r w:rsidRPr="00DD7634">
        <w:rPr>
          <w:rFonts w:cs="Times New Roman"/>
          <w:sz w:val="28"/>
          <w:szCs w:val="28"/>
        </w:rPr>
        <w:softHyphen/>
        <w:t>стемы».</w:t>
      </w:r>
    </w:p>
    <w:p w:rsidR="00E25592" w:rsidRPr="00DD7634" w:rsidRDefault="00E25592" w:rsidP="00DD7634">
      <w:pPr>
        <w:pStyle w:val="18"/>
        <w:rPr>
          <w:rFonts w:cs="Times New Roman"/>
          <w:sz w:val="28"/>
          <w:szCs w:val="28"/>
        </w:rPr>
      </w:pPr>
      <w:r w:rsidRPr="00A62A4C">
        <w:rPr>
          <w:rFonts w:cs="Times New Roman"/>
          <w:b/>
          <w:sz w:val="28"/>
          <w:szCs w:val="28"/>
        </w:rPr>
        <w:t xml:space="preserve">Тема 3. Кодирование текстовой и графической информации </w:t>
      </w:r>
    </w:p>
    <w:p w:rsidR="00E25592" w:rsidRPr="00DD7634" w:rsidRDefault="00E25592" w:rsidP="00DD7634">
      <w:pPr>
        <w:pStyle w:val="18"/>
        <w:rPr>
          <w:rFonts w:cs="Times New Roman"/>
          <w:sz w:val="28"/>
          <w:szCs w:val="28"/>
        </w:rPr>
      </w:pPr>
      <w:bookmarkStart w:id="206" w:name="bookmark5"/>
      <w:r w:rsidRPr="00A62A4C">
        <w:rPr>
          <w:rFonts w:cs="Times New Roman"/>
          <w:b/>
          <w:sz w:val="28"/>
          <w:szCs w:val="28"/>
        </w:rPr>
        <w:t>Тем</w:t>
      </w:r>
      <w:r w:rsidR="00A62A4C" w:rsidRPr="00A62A4C">
        <w:rPr>
          <w:rFonts w:cs="Times New Roman"/>
          <w:b/>
          <w:sz w:val="28"/>
          <w:szCs w:val="28"/>
        </w:rPr>
        <w:t>а</w:t>
      </w:r>
      <w:r w:rsidRPr="00A62A4C">
        <w:rPr>
          <w:rFonts w:cs="Times New Roman"/>
          <w:b/>
          <w:sz w:val="28"/>
          <w:szCs w:val="28"/>
        </w:rPr>
        <w:t xml:space="preserve"> 4. Обработка текстовой информации</w:t>
      </w:r>
      <w:r w:rsidRPr="00DD7634">
        <w:rPr>
          <w:rFonts w:cs="Times New Roman"/>
          <w:sz w:val="28"/>
          <w:szCs w:val="28"/>
        </w:rPr>
        <w:t xml:space="preserve"> </w:t>
      </w:r>
      <w:bookmarkEnd w:id="206"/>
    </w:p>
    <w:p w:rsidR="00E25592" w:rsidRPr="00DD7634" w:rsidRDefault="00E25592" w:rsidP="00A62A4C">
      <w:pPr>
        <w:pStyle w:val="18"/>
        <w:rPr>
          <w:rFonts w:cs="Times New Roman"/>
          <w:sz w:val="28"/>
          <w:szCs w:val="28"/>
        </w:rPr>
      </w:pPr>
      <w:bookmarkStart w:id="207" w:name="bookmark6"/>
      <w:r w:rsidRPr="00A62A4C">
        <w:rPr>
          <w:rFonts w:cs="Times New Roman"/>
          <w:b/>
          <w:sz w:val="28"/>
          <w:szCs w:val="28"/>
        </w:rPr>
        <w:t>Тема 5. Обработка графической информации</w:t>
      </w:r>
      <w:r w:rsidRPr="00DD7634">
        <w:rPr>
          <w:rFonts w:cs="Times New Roman"/>
          <w:sz w:val="28"/>
          <w:szCs w:val="28"/>
        </w:rPr>
        <w:t xml:space="preserve"> </w:t>
      </w:r>
      <w:bookmarkEnd w:id="207"/>
    </w:p>
    <w:p w:rsidR="00E25592" w:rsidRPr="00DD7634" w:rsidRDefault="00E25592" w:rsidP="00DD7634">
      <w:pPr>
        <w:pStyle w:val="18"/>
        <w:rPr>
          <w:rFonts w:cs="Times New Roman"/>
          <w:sz w:val="28"/>
          <w:szCs w:val="28"/>
        </w:rPr>
      </w:pPr>
      <w:r w:rsidRPr="00DD7634">
        <w:rPr>
          <w:rFonts w:cs="Times New Roman"/>
          <w:sz w:val="28"/>
          <w:szCs w:val="28"/>
        </w:rPr>
        <w:t>Обработка текстовой информации. Создание докумен</w:t>
      </w:r>
      <w:r w:rsidRPr="00DD7634">
        <w:rPr>
          <w:rFonts w:cs="Times New Roman"/>
          <w:sz w:val="28"/>
          <w:szCs w:val="28"/>
        </w:rPr>
        <w:softHyphen/>
        <w:t>тов в текстовых редакторах. Ввод и редактирование доку</w:t>
      </w:r>
      <w:r w:rsidRPr="00DD7634">
        <w:rPr>
          <w:rFonts w:cs="Times New Roman"/>
          <w:sz w:val="28"/>
          <w:szCs w:val="28"/>
        </w:rPr>
        <w:softHyphen/>
        <w:t>мента. Сохранение и печать документов. Форматирование документа. Форматирование символов и абзацев. Нуме</w:t>
      </w:r>
      <w:r w:rsidRPr="00DD7634">
        <w:rPr>
          <w:rFonts w:cs="Times New Roman"/>
          <w:sz w:val="28"/>
          <w:szCs w:val="28"/>
        </w:rPr>
        <w:softHyphen/>
        <w:t>рованные и маркированные списки. Таблицы в текстовых редакторах. Компьютерные словари и системы машинного перевода текстов. Системы оптического распознавания до</w:t>
      </w:r>
      <w:r w:rsidRPr="00DD7634">
        <w:rPr>
          <w:rFonts w:cs="Times New Roman"/>
          <w:sz w:val="28"/>
          <w:szCs w:val="28"/>
        </w:rPr>
        <w:softHyphen/>
        <w:t>кументов. Кодирование текстовой информации.</w:t>
      </w:r>
    </w:p>
    <w:p w:rsidR="00E25592" w:rsidRPr="00DD7634" w:rsidRDefault="00E25592" w:rsidP="00DD7634">
      <w:pPr>
        <w:pStyle w:val="18"/>
        <w:rPr>
          <w:rFonts w:cs="Times New Roman"/>
          <w:sz w:val="28"/>
          <w:szCs w:val="28"/>
        </w:rPr>
      </w:pPr>
      <w:r w:rsidRPr="00DD7634">
        <w:rPr>
          <w:rFonts w:cs="Times New Roman"/>
          <w:sz w:val="28"/>
          <w:szCs w:val="28"/>
        </w:rPr>
        <w:t>Обработка графической информации. Растровая и век</w:t>
      </w:r>
      <w:r w:rsidRPr="00DD7634">
        <w:rPr>
          <w:rFonts w:cs="Times New Roman"/>
          <w:sz w:val="28"/>
          <w:szCs w:val="28"/>
        </w:rPr>
        <w:softHyphen/>
        <w:t>торная графика. Интерфейс и основные возможности гра</w:t>
      </w:r>
      <w:r w:rsidRPr="00DD7634">
        <w:rPr>
          <w:rFonts w:cs="Times New Roman"/>
          <w:sz w:val="28"/>
          <w:szCs w:val="28"/>
        </w:rPr>
        <w:softHyphen/>
        <w:t>фических редакторов. Растровая и векторная анимация. Кодирование графической информации. Пространственная дискретизация. Растровые изображения на экране монито</w:t>
      </w:r>
      <w:r w:rsidRPr="00DD7634">
        <w:rPr>
          <w:rFonts w:cs="Times New Roman"/>
          <w:sz w:val="28"/>
          <w:szCs w:val="28"/>
        </w:rPr>
        <w:softHyphen/>
        <w:t>ра. Палитры цветов в системах цветопередачи КОВ, СМУК и Н8В.</w:t>
      </w:r>
    </w:p>
    <w:p w:rsidR="00E25592" w:rsidRPr="00A62A4C" w:rsidRDefault="00E25592" w:rsidP="00DD7634">
      <w:pPr>
        <w:pStyle w:val="18"/>
        <w:rPr>
          <w:rFonts w:cs="Times New Roman"/>
          <w:b/>
          <w:sz w:val="28"/>
          <w:szCs w:val="28"/>
        </w:rPr>
      </w:pPr>
      <w:r w:rsidRPr="00A62A4C">
        <w:rPr>
          <w:rFonts w:cs="Times New Roman"/>
          <w:b/>
          <w:sz w:val="28"/>
          <w:szCs w:val="28"/>
        </w:rPr>
        <w:t>Практические работы к теме 3 «Кодирование текстовой и графической информации», теме 4 «Обработка текстовой информации» и теме 5 «Обработка графической информации»</w:t>
      </w:r>
      <w:r w:rsidR="00871A0E">
        <w:rPr>
          <w:rFonts w:cs="Times New Roman"/>
          <w:b/>
          <w:sz w:val="28"/>
          <w:szCs w:val="28"/>
        </w:rPr>
        <w:t>:</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«Тренировка ввода текстовой и числовой информации с помощью клавиатурного трена</w:t>
      </w:r>
      <w:r w:rsidRPr="00DD7634">
        <w:rPr>
          <w:rFonts w:cs="Times New Roman"/>
          <w:sz w:val="28"/>
          <w:szCs w:val="28"/>
        </w:rPr>
        <w:softHyphen/>
        <w:t>жера».</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«Вставка в документ формул».</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«Форматирование символов и аб</w:t>
      </w:r>
      <w:r w:rsidRPr="00DD7634">
        <w:rPr>
          <w:rFonts w:cs="Times New Roman"/>
          <w:sz w:val="28"/>
          <w:szCs w:val="28"/>
        </w:rPr>
        <w:softHyphen/>
        <w:t>зацев ».</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«Создание и форматирование спи</w:t>
      </w:r>
      <w:r w:rsidRPr="00DD7634">
        <w:rPr>
          <w:rFonts w:cs="Times New Roman"/>
          <w:sz w:val="28"/>
          <w:szCs w:val="28"/>
        </w:rPr>
        <w:softHyphen/>
        <w:t>сков ».</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«Вставка в документ таблицы, ее форматирование и заполнение данными».</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«Перевод текста с помощью ком</w:t>
      </w:r>
      <w:r w:rsidRPr="00DD7634">
        <w:rPr>
          <w:rFonts w:cs="Times New Roman"/>
          <w:sz w:val="28"/>
          <w:szCs w:val="28"/>
        </w:rPr>
        <w:softHyphen/>
        <w:t>пьютерного словаря»</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«Сканирование и распознавание "бумажного" текстового документа».</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«Кодирование текстовой инфор</w:t>
      </w:r>
      <w:r w:rsidRPr="00DD7634">
        <w:rPr>
          <w:rFonts w:cs="Times New Roman"/>
          <w:sz w:val="28"/>
          <w:szCs w:val="28"/>
        </w:rPr>
        <w:softHyphen/>
        <w:t>мации».</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«Редактирование изображений в растровом графическом редакторе».</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«Создание рисунков в векторном графическом редакторе».</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«Анимация».</w:t>
      </w:r>
    </w:p>
    <w:p w:rsidR="00E25592" w:rsidRPr="00DD7634" w:rsidRDefault="00E25592" w:rsidP="00BC559F">
      <w:pPr>
        <w:pStyle w:val="18"/>
        <w:numPr>
          <w:ilvl w:val="0"/>
          <w:numId w:val="336"/>
        </w:numPr>
        <w:rPr>
          <w:rFonts w:cs="Times New Roman"/>
          <w:sz w:val="28"/>
          <w:szCs w:val="28"/>
        </w:rPr>
      </w:pPr>
      <w:r w:rsidRPr="00DD7634">
        <w:rPr>
          <w:rFonts w:cs="Times New Roman"/>
          <w:sz w:val="28"/>
          <w:szCs w:val="28"/>
        </w:rPr>
        <w:t>Практическая работа «Кодирование графической ин</w:t>
      </w:r>
      <w:r w:rsidRPr="00DD7634">
        <w:rPr>
          <w:rFonts w:cs="Times New Roman"/>
          <w:sz w:val="28"/>
          <w:szCs w:val="28"/>
        </w:rPr>
        <w:softHyphen/>
        <w:t>формации» .</w:t>
      </w:r>
    </w:p>
    <w:p w:rsidR="00E25592" w:rsidRPr="00DD7634" w:rsidRDefault="00E25592" w:rsidP="00DD7634">
      <w:pPr>
        <w:pStyle w:val="18"/>
        <w:rPr>
          <w:rFonts w:cs="Times New Roman"/>
          <w:sz w:val="28"/>
          <w:szCs w:val="28"/>
        </w:rPr>
      </w:pPr>
      <w:r w:rsidRPr="00A62A4C">
        <w:rPr>
          <w:rFonts w:cs="Times New Roman"/>
          <w:b/>
          <w:sz w:val="28"/>
          <w:szCs w:val="28"/>
        </w:rPr>
        <w:t>Тема 6. Кодирование и обработка числовой информации</w:t>
      </w:r>
      <w:r w:rsidRPr="00DD7634">
        <w:rPr>
          <w:rFonts w:cs="Times New Roman"/>
          <w:sz w:val="28"/>
          <w:szCs w:val="28"/>
        </w:rPr>
        <w:t xml:space="preserve"> </w:t>
      </w:r>
    </w:p>
    <w:p w:rsidR="00E25592" w:rsidRPr="00DD7634" w:rsidRDefault="00E25592" w:rsidP="00DD7634">
      <w:pPr>
        <w:pStyle w:val="18"/>
        <w:rPr>
          <w:rFonts w:cs="Times New Roman"/>
          <w:sz w:val="28"/>
          <w:szCs w:val="28"/>
        </w:rPr>
      </w:pPr>
      <w:r w:rsidRPr="00DD7634">
        <w:rPr>
          <w:rFonts w:cs="Times New Roman"/>
          <w:sz w:val="28"/>
          <w:szCs w:val="28"/>
        </w:rPr>
        <w:t>Кодирование числовой информации. Представление числовой информации с помощью систем счисления. Ариф</w:t>
      </w:r>
      <w:r w:rsidRPr="00DD7634">
        <w:rPr>
          <w:rFonts w:cs="Times New Roman"/>
          <w:sz w:val="28"/>
          <w:szCs w:val="28"/>
        </w:rPr>
        <w:softHyphen/>
        <w:t>метические операции в позиционных системах счисления. Двоичное кодирование чисел в компьютере.</w:t>
      </w:r>
    </w:p>
    <w:p w:rsidR="00E25592" w:rsidRPr="00DD7634" w:rsidRDefault="00E25592" w:rsidP="00DD7634">
      <w:pPr>
        <w:pStyle w:val="18"/>
        <w:rPr>
          <w:rFonts w:cs="Times New Roman"/>
          <w:sz w:val="28"/>
          <w:szCs w:val="28"/>
        </w:rPr>
      </w:pPr>
      <w:r w:rsidRPr="00DD7634">
        <w:rPr>
          <w:rFonts w:cs="Times New Roman"/>
          <w:sz w:val="28"/>
          <w:szCs w:val="28"/>
        </w:rPr>
        <w:t>Электронные таблицы. Основные параметры электрон</w:t>
      </w:r>
      <w:r w:rsidRPr="00DD7634">
        <w:rPr>
          <w:rFonts w:cs="Times New Roman"/>
          <w:sz w:val="28"/>
          <w:szCs w:val="28"/>
        </w:rPr>
        <w:softHyphen/>
        <w:t>ных таблиц. Основные типы и форматы данных. Относи</w:t>
      </w:r>
      <w:r w:rsidRPr="00DD7634">
        <w:rPr>
          <w:rFonts w:cs="Times New Roman"/>
          <w:sz w:val="28"/>
          <w:szCs w:val="28"/>
        </w:rPr>
        <w:softHyphen/>
        <w:t>тельные, абсолютные и смешанные ссылки. Встроенные функции. Построение диаграмм и графиков.</w:t>
      </w:r>
    </w:p>
    <w:p w:rsidR="00E25592" w:rsidRPr="00A62A4C" w:rsidRDefault="00E25592" w:rsidP="00DD7634">
      <w:pPr>
        <w:pStyle w:val="18"/>
        <w:rPr>
          <w:rFonts w:cs="Times New Roman"/>
          <w:b/>
          <w:sz w:val="28"/>
          <w:szCs w:val="28"/>
        </w:rPr>
      </w:pPr>
      <w:r w:rsidRPr="00A62A4C">
        <w:rPr>
          <w:rFonts w:cs="Times New Roman"/>
          <w:b/>
          <w:sz w:val="28"/>
          <w:szCs w:val="28"/>
        </w:rPr>
        <w:t>Практические работы к теме 6</w:t>
      </w:r>
      <w:r w:rsidR="00A62A4C" w:rsidRPr="00A62A4C">
        <w:rPr>
          <w:rFonts w:cs="Times New Roman"/>
          <w:b/>
          <w:sz w:val="28"/>
          <w:szCs w:val="28"/>
        </w:rPr>
        <w:t xml:space="preserve"> </w:t>
      </w:r>
      <w:r w:rsidRPr="00A62A4C">
        <w:rPr>
          <w:rFonts w:cs="Times New Roman"/>
          <w:b/>
          <w:sz w:val="28"/>
          <w:szCs w:val="28"/>
        </w:rPr>
        <w:t>«Кодирование и обработка числовой информации»</w:t>
      </w:r>
      <w:r w:rsidR="00871A0E">
        <w:rPr>
          <w:rFonts w:cs="Times New Roman"/>
          <w:b/>
          <w:sz w:val="28"/>
          <w:szCs w:val="28"/>
        </w:rPr>
        <w:t>:</w:t>
      </w:r>
    </w:p>
    <w:p w:rsidR="00E25592" w:rsidRPr="00DD7634" w:rsidRDefault="00E25592" w:rsidP="00BC559F">
      <w:pPr>
        <w:pStyle w:val="18"/>
        <w:numPr>
          <w:ilvl w:val="0"/>
          <w:numId w:val="337"/>
        </w:numPr>
        <w:rPr>
          <w:rFonts w:cs="Times New Roman"/>
          <w:sz w:val="28"/>
          <w:szCs w:val="28"/>
        </w:rPr>
      </w:pPr>
      <w:r w:rsidRPr="00DD7634">
        <w:rPr>
          <w:rFonts w:cs="Times New Roman"/>
          <w:sz w:val="28"/>
          <w:szCs w:val="28"/>
        </w:rPr>
        <w:t>Практическая работа «Перевод чисел из одной системы счисления в другую с помощью калькулятора».</w:t>
      </w:r>
    </w:p>
    <w:p w:rsidR="00E25592" w:rsidRPr="00DD7634" w:rsidRDefault="00E25592" w:rsidP="00BC559F">
      <w:pPr>
        <w:pStyle w:val="18"/>
        <w:numPr>
          <w:ilvl w:val="0"/>
          <w:numId w:val="337"/>
        </w:numPr>
        <w:rPr>
          <w:rFonts w:cs="Times New Roman"/>
          <w:sz w:val="28"/>
          <w:szCs w:val="28"/>
        </w:rPr>
      </w:pPr>
      <w:r w:rsidRPr="00DD7634">
        <w:rPr>
          <w:rFonts w:cs="Times New Roman"/>
          <w:sz w:val="28"/>
          <w:szCs w:val="28"/>
        </w:rPr>
        <w:t>Практическая работа «Относительные, абсолютные и смешанные ссылки в электронных таблицах».</w:t>
      </w:r>
    </w:p>
    <w:p w:rsidR="00E25592" w:rsidRPr="00DD7634" w:rsidRDefault="00E25592" w:rsidP="00BC559F">
      <w:pPr>
        <w:pStyle w:val="18"/>
        <w:numPr>
          <w:ilvl w:val="0"/>
          <w:numId w:val="337"/>
        </w:numPr>
        <w:rPr>
          <w:rFonts w:cs="Times New Roman"/>
          <w:sz w:val="28"/>
          <w:szCs w:val="28"/>
        </w:rPr>
      </w:pPr>
      <w:r w:rsidRPr="00DD7634">
        <w:rPr>
          <w:rFonts w:cs="Times New Roman"/>
          <w:sz w:val="28"/>
          <w:szCs w:val="28"/>
        </w:rPr>
        <w:t>Практическая работа «Создание таблиц значений функ</w:t>
      </w:r>
      <w:r w:rsidRPr="00DD7634">
        <w:rPr>
          <w:rFonts w:cs="Times New Roman"/>
          <w:sz w:val="28"/>
          <w:szCs w:val="28"/>
        </w:rPr>
        <w:softHyphen/>
        <w:t>ций в электронных таблицах».</w:t>
      </w:r>
    </w:p>
    <w:p w:rsidR="00E25592" w:rsidRPr="00DD7634" w:rsidRDefault="00E25592" w:rsidP="00BC559F">
      <w:pPr>
        <w:pStyle w:val="18"/>
        <w:numPr>
          <w:ilvl w:val="0"/>
          <w:numId w:val="337"/>
        </w:numPr>
        <w:rPr>
          <w:rFonts w:cs="Times New Roman"/>
          <w:sz w:val="28"/>
          <w:szCs w:val="28"/>
        </w:rPr>
      </w:pPr>
      <w:r w:rsidRPr="00DD7634">
        <w:rPr>
          <w:rFonts w:cs="Times New Roman"/>
          <w:sz w:val="28"/>
          <w:szCs w:val="28"/>
        </w:rPr>
        <w:t>Практическая работа «Построение диаграмм различ</w:t>
      </w:r>
      <w:r w:rsidRPr="00DD7634">
        <w:rPr>
          <w:rFonts w:cs="Times New Roman"/>
          <w:sz w:val="28"/>
          <w:szCs w:val="28"/>
        </w:rPr>
        <w:softHyphen/>
        <w:t>ных типов».</w:t>
      </w:r>
    </w:p>
    <w:p w:rsidR="00A62A4C" w:rsidRDefault="00E25592" w:rsidP="00DD7634">
      <w:pPr>
        <w:pStyle w:val="18"/>
        <w:rPr>
          <w:rFonts w:cs="Times New Roman"/>
          <w:sz w:val="28"/>
          <w:szCs w:val="28"/>
        </w:rPr>
      </w:pPr>
      <w:r w:rsidRPr="00A62A4C">
        <w:rPr>
          <w:rFonts w:cs="Times New Roman"/>
          <w:b/>
          <w:sz w:val="28"/>
          <w:szCs w:val="28"/>
        </w:rPr>
        <w:t>Тема 7. Кодирование и обработка звука, цифровых фото и видео</w:t>
      </w:r>
      <w:r w:rsidRPr="00DD7634">
        <w:rPr>
          <w:rFonts w:cs="Times New Roman"/>
          <w:sz w:val="28"/>
          <w:szCs w:val="28"/>
        </w:rPr>
        <w:t xml:space="preserve"> </w:t>
      </w:r>
    </w:p>
    <w:p w:rsidR="00E25592" w:rsidRPr="00DD7634" w:rsidRDefault="00E25592" w:rsidP="00DD7634">
      <w:pPr>
        <w:pStyle w:val="18"/>
        <w:rPr>
          <w:rFonts w:cs="Times New Roman"/>
          <w:sz w:val="28"/>
          <w:szCs w:val="28"/>
        </w:rPr>
      </w:pPr>
      <w:r w:rsidRPr="00DD7634">
        <w:rPr>
          <w:rFonts w:cs="Times New Roman"/>
          <w:sz w:val="28"/>
          <w:szCs w:val="28"/>
        </w:rPr>
        <w:t>Кодирование и обработка звуковой информации.</w:t>
      </w:r>
    </w:p>
    <w:p w:rsidR="00E25592" w:rsidRPr="00DD7634" w:rsidRDefault="00E25592" w:rsidP="00DD7634">
      <w:pPr>
        <w:pStyle w:val="18"/>
        <w:rPr>
          <w:rFonts w:cs="Times New Roman"/>
          <w:sz w:val="28"/>
          <w:szCs w:val="28"/>
        </w:rPr>
      </w:pPr>
      <w:r w:rsidRPr="00DD7634">
        <w:rPr>
          <w:rFonts w:cs="Times New Roman"/>
          <w:sz w:val="28"/>
          <w:szCs w:val="28"/>
        </w:rPr>
        <w:t>Цифровые фото и видео.</w:t>
      </w:r>
    </w:p>
    <w:p w:rsidR="00E25592" w:rsidRPr="00A62A4C" w:rsidRDefault="00E25592" w:rsidP="00DD7634">
      <w:pPr>
        <w:pStyle w:val="18"/>
        <w:rPr>
          <w:rFonts w:cs="Times New Roman"/>
          <w:b/>
          <w:sz w:val="28"/>
          <w:szCs w:val="28"/>
        </w:rPr>
      </w:pPr>
      <w:r w:rsidRPr="00A62A4C">
        <w:rPr>
          <w:rFonts w:cs="Times New Roman"/>
          <w:b/>
          <w:sz w:val="28"/>
          <w:szCs w:val="28"/>
        </w:rPr>
        <w:t>Практические работы к теме 7 «Кодирование и обработка звука, цифровых фото и видео»</w:t>
      </w:r>
      <w:r w:rsidR="00871A0E">
        <w:rPr>
          <w:rFonts w:cs="Times New Roman"/>
          <w:b/>
          <w:sz w:val="28"/>
          <w:szCs w:val="28"/>
        </w:rPr>
        <w:t>:</w:t>
      </w:r>
    </w:p>
    <w:p w:rsidR="00E25592" w:rsidRPr="00DD7634" w:rsidRDefault="00E25592" w:rsidP="00BC559F">
      <w:pPr>
        <w:pStyle w:val="18"/>
        <w:numPr>
          <w:ilvl w:val="0"/>
          <w:numId w:val="338"/>
        </w:numPr>
        <w:rPr>
          <w:rFonts w:cs="Times New Roman"/>
          <w:sz w:val="28"/>
          <w:szCs w:val="28"/>
        </w:rPr>
      </w:pPr>
      <w:r w:rsidRPr="00DD7634">
        <w:rPr>
          <w:rFonts w:cs="Times New Roman"/>
          <w:sz w:val="28"/>
          <w:szCs w:val="28"/>
        </w:rPr>
        <w:t>Практическая работа «Кодирование и обработка звуко</w:t>
      </w:r>
      <w:r w:rsidRPr="00DD7634">
        <w:rPr>
          <w:rFonts w:cs="Times New Roman"/>
          <w:sz w:val="28"/>
          <w:szCs w:val="28"/>
        </w:rPr>
        <w:softHyphen/>
        <w:t>вой информации».</w:t>
      </w:r>
    </w:p>
    <w:p w:rsidR="00E25592" w:rsidRPr="00DD7634" w:rsidRDefault="00E25592" w:rsidP="00BC559F">
      <w:pPr>
        <w:pStyle w:val="18"/>
        <w:numPr>
          <w:ilvl w:val="0"/>
          <w:numId w:val="338"/>
        </w:numPr>
        <w:rPr>
          <w:rFonts w:cs="Times New Roman"/>
          <w:sz w:val="28"/>
          <w:szCs w:val="28"/>
        </w:rPr>
      </w:pPr>
      <w:r w:rsidRPr="00DD7634">
        <w:rPr>
          <w:rFonts w:cs="Times New Roman"/>
          <w:sz w:val="28"/>
          <w:szCs w:val="28"/>
        </w:rPr>
        <w:t>Практическая работа «Захват цифрового фото и созда</w:t>
      </w:r>
      <w:r w:rsidRPr="00DD7634">
        <w:rPr>
          <w:rFonts w:cs="Times New Roman"/>
          <w:sz w:val="28"/>
          <w:szCs w:val="28"/>
        </w:rPr>
        <w:softHyphen/>
        <w:t>ние слайд-шоу».</w:t>
      </w:r>
    </w:p>
    <w:p w:rsidR="00E25592" w:rsidRPr="00DD7634" w:rsidRDefault="00E25592" w:rsidP="00BC559F">
      <w:pPr>
        <w:pStyle w:val="18"/>
        <w:numPr>
          <w:ilvl w:val="0"/>
          <w:numId w:val="338"/>
        </w:numPr>
        <w:rPr>
          <w:rFonts w:cs="Times New Roman"/>
          <w:sz w:val="28"/>
          <w:szCs w:val="28"/>
        </w:rPr>
      </w:pPr>
      <w:r w:rsidRPr="00DD7634">
        <w:rPr>
          <w:rFonts w:cs="Times New Roman"/>
          <w:sz w:val="28"/>
          <w:szCs w:val="28"/>
        </w:rPr>
        <w:t>Практическая работа «Захват и редактирование цифро</w:t>
      </w:r>
      <w:r w:rsidRPr="00DD7634">
        <w:rPr>
          <w:rFonts w:cs="Times New Roman"/>
          <w:sz w:val="28"/>
          <w:szCs w:val="28"/>
        </w:rPr>
        <w:softHyphen/>
        <w:t>вого видео с использованием системы нелинейного видео</w:t>
      </w:r>
      <w:r w:rsidRPr="00DD7634">
        <w:rPr>
          <w:rFonts w:cs="Times New Roman"/>
          <w:sz w:val="28"/>
          <w:szCs w:val="28"/>
        </w:rPr>
        <w:softHyphen/>
        <w:t>монтажа» .</w:t>
      </w:r>
    </w:p>
    <w:p w:rsidR="00E25592" w:rsidRPr="00DD7634" w:rsidRDefault="00E25592" w:rsidP="00DD7634">
      <w:pPr>
        <w:pStyle w:val="18"/>
        <w:rPr>
          <w:rFonts w:cs="Times New Roman"/>
          <w:sz w:val="28"/>
          <w:szCs w:val="28"/>
        </w:rPr>
      </w:pPr>
      <w:bookmarkStart w:id="208" w:name="bookmark12"/>
      <w:r w:rsidRPr="00A62A4C">
        <w:rPr>
          <w:rFonts w:cs="Times New Roman"/>
          <w:b/>
          <w:sz w:val="28"/>
          <w:szCs w:val="28"/>
        </w:rPr>
        <w:t>Тема 8. Основы алгоритмизации и объектно- ориентированного программирования</w:t>
      </w:r>
      <w:r w:rsidRPr="00DD7634">
        <w:rPr>
          <w:rFonts w:cs="Times New Roman"/>
          <w:sz w:val="28"/>
          <w:szCs w:val="28"/>
        </w:rPr>
        <w:t xml:space="preserve"> </w:t>
      </w:r>
      <w:bookmarkEnd w:id="208"/>
    </w:p>
    <w:p w:rsidR="00E25592" w:rsidRPr="00DD7634" w:rsidRDefault="00E25592" w:rsidP="00DD7634">
      <w:pPr>
        <w:pStyle w:val="18"/>
        <w:rPr>
          <w:rFonts w:cs="Times New Roman"/>
          <w:sz w:val="28"/>
          <w:szCs w:val="28"/>
        </w:rPr>
      </w:pPr>
      <w:r w:rsidRPr="00DD7634">
        <w:rPr>
          <w:rFonts w:cs="Times New Roman"/>
          <w:sz w:val="28"/>
          <w:szCs w:val="28"/>
        </w:rPr>
        <w:t>Алгоритм и его формальное исполнение. Свойства алго</w:t>
      </w:r>
      <w:r w:rsidRPr="00DD7634">
        <w:rPr>
          <w:rFonts w:cs="Times New Roman"/>
          <w:sz w:val="28"/>
          <w:szCs w:val="28"/>
        </w:rPr>
        <w:softHyphen/>
        <w:t>ритма и его исполнители. Выполнение алгоритмов челове</w:t>
      </w:r>
      <w:r w:rsidRPr="00DD7634">
        <w:rPr>
          <w:rFonts w:cs="Times New Roman"/>
          <w:sz w:val="28"/>
          <w:szCs w:val="28"/>
        </w:rPr>
        <w:softHyphen/>
        <w:t>ком. Выполнение алгоритмов компьютером. Основы объект</w:t>
      </w:r>
      <w:r w:rsidRPr="00DD7634">
        <w:rPr>
          <w:rFonts w:cs="Times New Roman"/>
          <w:sz w:val="28"/>
          <w:szCs w:val="28"/>
        </w:rPr>
        <w:softHyphen/>
        <w:t>но-ориентированного визуального программирования.</w:t>
      </w:r>
    </w:p>
    <w:p w:rsidR="00E25592" w:rsidRPr="00DD7634" w:rsidRDefault="00E25592" w:rsidP="00DD7634">
      <w:pPr>
        <w:pStyle w:val="18"/>
        <w:rPr>
          <w:rFonts w:cs="Times New Roman"/>
          <w:sz w:val="28"/>
          <w:szCs w:val="28"/>
        </w:rPr>
      </w:pPr>
      <w:r w:rsidRPr="00DD7634">
        <w:rPr>
          <w:rFonts w:cs="Times New Roman"/>
          <w:sz w:val="28"/>
          <w:szCs w:val="28"/>
        </w:rPr>
        <w:t>Кодирование основных типов алгоритмических струк</w:t>
      </w:r>
      <w:r w:rsidRPr="00DD7634">
        <w:rPr>
          <w:rFonts w:cs="Times New Roman"/>
          <w:sz w:val="28"/>
          <w:szCs w:val="28"/>
        </w:rPr>
        <w:softHyphen/>
        <w:t>тур алгоритмическом языке и на объектно-ориентиро</w:t>
      </w:r>
      <w:r w:rsidRPr="00DD7634">
        <w:rPr>
          <w:rFonts w:cs="Times New Roman"/>
          <w:sz w:val="28"/>
          <w:szCs w:val="28"/>
        </w:rPr>
        <w:softHyphen/>
        <w:t>ванных языках. Линейный алгоритм. Алгоритмическая структура «ветвление». Алгоритмическая структура «вы</w:t>
      </w:r>
      <w:r w:rsidRPr="00DD7634">
        <w:rPr>
          <w:rFonts w:cs="Times New Roman"/>
          <w:sz w:val="28"/>
          <w:szCs w:val="28"/>
        </w:rPr>
        <w:softHyphen/>
        <w:t>бор». Алгоритмическая структура «цикл».</w:t>
      </w:r>
    </w:p>
    <w:p w:rsidR="00E25592" w:rsidRPr="00DD7634" w:rsidRDefault="00E25592" w:rsidP="00DD7634">
      <w:pPr>
        <w:pStyle w:val="18"/>
        <w:rPr>
          <w:rFonts w:cs="Times New Roman"/>
          <w:sz w:val="28"/>
          <w:szCs w:val="28"/>
        </w:rPr>
      </w:pPr>
      <w:r w:rsidRPr="00DD7634">
        <w:rPr>
          <w:rFonts w:cs="Times New Roman"/>
          <w:sz w:val="28"/>
          <w:szCs w:val="28"/>
        </w:rPr>
        <w:t>Переменные: тип, имя, значение. Арифметические, строковые и логические выражения. Функции в языках ал</w:t>
      </w:r>
      <w:r w:rsidRPr="00DD7634">
        <w:rPr>
          <w:rFonts w:cs="Times New Roman"/>
          <w:sz w:val="28"/>
          <w:szCs w:val="28"/>
        </w:rPr>
        <w:softHyphen/>
        <w:t>горитмического и объектно-ориентированного программи</w:t>
      </w:r>
      <w:r w:rsidRPr="00DD7634">
        <w:rPr>
          <w:rFonts w:cs="Times New Roman"/>
          <w:sz w:val="28"/>
          <w:szCs w:val="28"/>
        </w:rPr>
        <w:softHyphen/>
        <w:t>рования. Графические возможности объектно-ориентиро</w:t>
      </w:r>
      <w:r w:rsidRPr="00DD7634">
        <w:rPr>
          <w:rFonts w:cs="Times New Roman"/>
          <w:sz w:val="28"/>
          <w:szCs w:val="28"/>
        </w:rPr>
        <w:softHyphen/>
        <w:t>ванного языка программирования</w:t>
      </w:r>
      <w:r w:rsidR="00A62A4C" w:rsidRPr="00D3075F">
        <w:rPr>
          <w:rFonts w:cs="Times New Roman"/>
          <w:sz w:val="28"/>
          <w:szCs w:val="28"/>
        </w:rPr>
        <w:t xml:space="preserve"> </w:t>
      </w:r>
      <w:r w:rsidR="00A62A4C">
        <w:rPr>
          <w:rFonts w:cs="Times New Roman"/>
          <w:sz w:val="28"/>
          <w:szCs w:val="28"/>
          <w:lang w:val="en-US"/>
        </w:rPr>
        <w:t>Visual</w:t>
      </w:r>
      <w:r w:rsidR="00A62A4C" w:rsidRPr="00D3075F">
        <w:rPr>
          <w:rFonts w:cs="Times New Roman"/>
          <w:sz w:val="28"/>
          <w:szCs w:val="28"/>
        </w:rPr>
        <w:t xml:space="preserve"> </w:t>
      </w:r>
      <w:r w:rsidR="00A62A4C">
        <w:rPr>
          <w:rFonts w:cs="Times New Roman"/>
          <w:sz w:val="28"/>
          <w:szCs w:val="28"/>
          <w:lang w:val="en-US"/>
        </w:rPr>
        <w:t>Basic</w:t>
      </w:r>
      <w:r w:rsidRPr="00DD7634">
        <w:rPr>
          <w:rFonts w:cs="Times New Roman"/>
          <w:sz w:val="28"/>
          <w:szCs w:val="28"/>
        </w:rPr>
        <w:t>.</w:t>
      </w:r>
    </w:p>
    <w:p w:rsidR="00E25592" w:rsidRPr="00D3075F" w:rsidRDefault="00E25592" w:rsidP="00DD7634">
      <w:pPr>
        <w:pStyle w:val="18"/>
        <w:rPr>
          <w:rFonts w:cs="Times New Roman"/>
          <w:b/>
          <w:sz w:val="28"/>
          <w:szCs w:val="28"/>
        </w:rPr>
      </w:pPr>
      <w:r w:rsidRPr="00D3075F">
        <w:rPr>
          <w:rFonts w:cs="Times New Roman"/>
          <w:b/>
          <w:sz w:val="28"/>
          <w:szCs w:val="28"/>
        </w:rPr>
        <w:t>Практические работы теме 8 «Основы алгоритмизации и объектно-ориентированного программирования»</w:t>
      </w:r>
      <w:r w:rsidR="00D3075F">
        <w:rPr>
          <w:rFonts w:cs="Times New Roman"/>
          <w:b/>
          <w:sz w:val="28"/>
          <w:szCs w:val="28"/>
        </w:rPr>
        <w:t>:</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«Знакомство с системами алго</w:t>
      </w:r>
      <w:r w:rsidRPr="00DD7634">
        <w:rPr>
          <w:rFonts w:cs="Times New Roman"/>
          <w:sz w:val="28"/>
          <w:szCs w:val="28"/>
        </w:rPr>
        <w:softHyphen/>
        <w:t>ритмического и объектно-ориентированного программиро</w:t>
      </w:r>
      <w:r w:rsidRPr="00DD7634">
        <w:rPr>
          <w:rFonts w:cs="Times New Roman"/>
          <w:sz w:val="28"/>
          <w:szCs w:val="28"/>
        </w:rPr>
        <w:softHyphen/>
        <w:t>вания» .</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"Перемен</w:t>
      </w:r>
      <w:r w:rsidRPr="00DD7634">
        <w:rPr>
          <w:rFonts w:cs="Times New Roman"/>
          <w:sz w:val="28"/>
          <w:szCs w:val="28"/>
        </w:rPr>
        <w:softHyphen/>
        <w:t>ные"».</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"Калькуля</w:t>
      </w:r>
      <w:r w:rsidRPr="00DD7634">
        <w:rPr>
          <w:rFonts w:cs="Times New Roman"/>
          <w:sz w:val="28"/>
          <w:szCs w:val="28"/>
        </w:rPr>
        <w:softHyphen/>
        <w:t>тор" ».</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"Строковый калькулятор"».</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"Даты и вре</w:t>
      </w:r>
      <w:r w:rsidRPr="00DD7634">
        <w:rPr>
          <w:rFonts w:cs="Times New Roman"/>
          <w:sz w:val="28"/>
          <w:szCs w:val="28"/>
        </w:rPr>
        <w:softHyphen/>
        <w:t>мя"».</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"Сравнение кодов символов" ».</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"Отметка" ».</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"Коды сим</w:t>
      </w:r>
      <w:r w:rsidRPr="00DD7634">
        <w:rPr>
          <w:rFonts w:cs="Times New Roman"/>
          <w:sz w:val="28"/>
          <w:szCs w:val="28"/>
        </w:rPr>
        <w:softHyphen/>
        <w:t>волов" ».</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"Слово-пере</w:t>
      </w:r>
      <w:r w:rsidRPr="00DD7634">
        <w:rPr>
          <w:rFonts w:cs="Times New Roman"/>
          <w:sz w:val="28"/>
          <w:szCs w:val="28"/>
        </w:rPr>
        <w:softHyphen/>
        <w:t>вертыш"».</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"Графиче</w:t>
      </w:r>
      <w:r w:rsidRPr="00DD7634">
        <w:rPr>
          <w:rFonts w:cs="Times New Roman"/>
          <w:sz w:val="28"/>
          <w:szCs w:val="28"/>
        </w:rPr>
        <w:softHyphen/>
        <w:t>ский редактор"».</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"Системы координат"».</w:t>
      </w:r>
    </w:p>
    <w:p w:rsidR="00E25592" w:rsidRPr="00DD7634" w:rsidRDefault="00E25592" w:rsidP="00BC559F">
      <w:pPr>
        <w:pStyle w:val="18"/>
        <w:numPr>
          <w:ilvl w:val="0"/>
          <w:numId w:val="339"/>
        </w:numPr>
        <w:rPr>
          <w:rFonts w:cs="Times New Roman"/>
          <w:sz w:val="28"/>
          <w:szCs w:val="28"/>
        </w:rPr>
      </w:pPr>
      <w:r w:rsidRPr="00DD7634">
        <w:rPr>
          <w:rFonts w:cs="Times New Roman"/>
          <w:sz w:val="28"/>
          <w:szCs w:val="28"/>
        </w:rPr>
        <w:t>Практическая работа «Разработка проекта "Анима</w:t>
      </w:r>
      <w:r w:rsidRPr="00DD7634">
        <w:rPr>
          <w:rFonts w:cs="Times New Roman"/>
          <w:sz w:val="28"/>
          <w:szCs w:val="28"/>
        </w:rPr>
        <w:softHyphen/>
        <w:t>ция" ».</w:t>
      </w:r>
    </w:p>
    <w:p w:rsidR="00D3075F" w:rsidRPr="00D3075F" w:rsidRDefault="00E25592" w:rsidP="00DD7634">
      <w:pPr>
        <w:pStyle w:val="18"/>
        <w:rPr>
          <w:rFonts w:cs="Times New Roman"/>
          <w:sz w:val="28"/>
          <w:szCs w:val="28"/>
        </w:rPr>
      </w:pPr>
      <w:bookmarkStart w:id="209" w:name="bookmark13"/>
      <w:r w:rsidRPr="00D3075F">
        <w:rPr>
          <w:rFonts w:cs="Times New Roman"/>
          <w:b/>
          <w:sz w:val="28"/>
          <w:szCs w:val="28"/>
        </w:rPr>
        <w:t>Тема 9. Моделирование и формализация</w:t>
      </w:r>
      <w:r w:rsidRPr="00DD7634">
        <w:rPr>
          <w:rFonts w:cs="Times New Roman"/>
          <w:sz w:val="28"/>
          <w:szCs w:val="28"/>
        </w:rPr>
        <w:t xml:space="preserve"> </w:t>
      </w:r>
      <w:bookmarkEnd w:id="209"/>
    </w:p>
    <w:p w:rsidR="00E25592" w:rsidRPr="00DD7634" w:rsidRDefault="00E25592" w:rsidP="00DD7634">
      <w:pPr>
        <w:pStyle w:val="18"/>
        <w:rPr>
          <w:rFonts w:cs="Times New Roman"/>
          <w:sz w:val="28"/>
          <w:szCs w:val="28"/>
        </w:rPr>
      </w:pPr>
      <w:r w:rsidRPr="00DD7634">
        <w:rPr>
          <w:rFonts w:cs="Times New Roman"/>
          <w:sz w:val="28"/>
          <w:szCs w:val="28"/>
        </w:rPr>
        <w:t>Окружающий мир как иерархическая система. Моде</w:t>
      </w:r>
      <w:r w:rsidRPr="00DD7634">
        <w:rPr>
          <w:rFonts w:cs="Times New Roman"/>
          <w:sz w:val="28"/>
          <w:szCs w:val="28"/>
        </w:rPr>
        <w:softHyphen/>
        <w:t>лирование, формализация, визуализация. Моделирование как метод познания. Материальные и информационные мо</w:t>
      </w:r>
      <w:r w:rsidRPr="00DD7634">
        <w:rPr>
          <w:rFonts w:cs="Times New Roman"/>
          <w:sz w:val="28"/>
          <w:szCs w:val="28"/>
        </w:rPr>
        <w:softHyphen/>
        <w:t>дели. Формализация и визуализация моделей. Основные этапы разработки и исследования моделей на компьютере.</w:t>
      </w:r>
    </w:p>
    <w:p w:rsidR="00E25592" w:rsidRPr="00DD7634" w:rsidRDefault="00E25592" w:rsidP="00DD7634">
      <w:pPr>
        <w:pStyle w:val="18"/>
        <w:rPr>
          <w:rFonts w:cs="Times New Roman"/>
          <w:sz w:val="28"/>
          <w:szCs w:val="28"/>
        </w:rPr>
      </w:pPr>
      <w:r w:rsidRPr="00DD7634">
        <w:rPr>
          <w:rFonts w:cs="Times New Roman"/>
          <w:sz w:val="28"/>
          <w:szCs w:val="28"/>
        </w:rPr>
        <w:t>Построение и исследование физических моделей. При</w:t>
      </w:r>
      <w:r w:rsidRPr="00DD7634">
        <w:rPr>
          <w:rFonts w:cs="Times New Roman"/>
          <w:sz w:val="28"/>
          <w:szCs w:val="28"/>
        </w:rPr>
        <w:softHyphen/>
        <w:t>ближенное решение уравнений. Компьютерное конструиро</w:t>
      </w:r>
      <w:r w:rsidRPr="00DD7634">
        <w:rPr>
          <w:rFonts w:cs="Times New Roman"/>
          <w:sz w:val="28"/>
          <w:szCs w:val="28"/>
        </w:rPr>
        <w:softHyphen/>
        <w:t>вание с использованием системы компьютерного черчения. Экспертные системы распознавания химических веществ. Информационные модели управления объектами.</w:t>
      </w:r>
    </w:p>
    <w:p w:rsidR="00E25592" w:rsidRPr="00D3075F" w:rsidRDefault="00E25592" w:rsidP="00DD7634">
      <w:pPr>
        <w:pStyle w:val="18"/>
        <w:rPr>
          <w:rFonts w:cs="Times New Roman"/>
          <w:b/>
          <w:sz w:val="28"/>
          <w:szCs w:val="28"/>
        </w:rPr>
      </w:pPr>
      <w:bookmarkStart w:id="210" w:name="bookmark14"/>
      <w:r w:rsidRPr="00D3075F">
        <w:rPr>
          <w:rFonts w:cs="Times New Roman"/>
          <w:b/>
          <w:sz w:val="28"/>
          <w:szCs w:val="28"/>
        </w:rPr>
        <w:t>Практические работы к теме 9 «Моделирование и формализация»</w:t>
      </w:r>
      <w:bookmarkEnd w:id="210"/>
      <w:r w:rsidR="00D3075F">
        <w:rPr>
          <w:rFonts w:cs="Times New Roman"/>
          <w:b/>
          <w:sz w:val="28"/>
          <w:szCs w:val="28"/>
        </w:rPr>
        <w:t>:</w:t>
      </w:r>
    </w:p>
    <w:p w:rsidR="00ED5933" w:rsidRPr="00DD7634" w:rsidRDefault="00ED5933" w:rsidP="00BC559F">
      <w:pPr>
        <w:pStyle w:val="18"/>
        <w:numPr>
          <w:ilvl w:val="0"/>
          <w:numId w:val="340"/>
        </w:numPr>
        <w:rPr>
          <w:rFonts w:cs="Times New Roman"/>
          <w:sz w:val="28"/>
          <w:szCs w:val="28"/>
        </w:rPr>
      </w:pPr>
      <w:r w:rsidRPr="00DD7634">
        <w:rPr>
          <w:rFonts w:cs="Times New Roman"/>
          <w:sz w:val="28"/>
          <w:szCs w:val="28"/>
        </w:rPr>
        <w:t>Практическая работа «Разработка проекта "Распозна</w:t>
      </w:r>
      <w:r w:rsidRPr="00DD7634">
        <w:rPr>
          <w:rFonts w:cs="Times New Roman"/>
          <w:sz w:val="28"/>
          <w:szCs w:val="28"/>
        </w:rPr>
        <w:softHyphen/>
        <w:t>вание удобрений"».</w:t>
      </w:r>
    </w:p>
    <w:p w:rsidR="00ED5933" w:rsidRPr="00DD7634" w:rsidRDefault="00ED5933" w:rsidP="00BC559F">
      <w:pPr>
        <w:pStyle w:val="18"/>
        <w:numPr>
          <w:ilvl w:val="0"/>
          <w:numId w:val="340"/>
        </w:numPr>
        <w:rPr>
          <w:rFonts w:cs="Times New Roman"/>
          <w:sz w:val="28"/>
          <w:szCs w:val="28"/>
        </w:rPr>
      </w:pPr>
      <w:r w:rsidRPr="00DD7634">
        <w:rPr>
          <w:rFonts w:cs="Times New Roman"/>
          <w:sz w:val="28"/>
          <w:szCs w:val="28"/>
        </w:rPr>
        <w:t>Практическая работа «Разработка проекта "Модели систем управления"».</w:t>
      </w:r>
    </w:p>
    <w:p w:rsidR="00D3075F" w:rsidRDefault="00ED5933" w:rsidP="00DD7634">
      <w:pPr>
        <w:pStyle w:val="18"/>
        <w:rPr>
          <w:rFonts w:cs="Times New Roman"/>
          <w:sz w:val="28"/>
          <w:szCs w:val="28"/>
        </w:rPr>
      </w:pPr>
      <w:bookmarkStart w:id="211" w:name="bookmark15"/>
      <w:r w:rsidRPr="00D3075F">
        <w:rPr>
          <w:rFonts w:cs="Times New Roman"/>
          <w:b/>
          <w:sz w:val="28"/>
          <w:szCs w:val="28"/>
        </w:rPr>
        <w:t>Тема 10. Хранение, поиск и сортировка информации в базах данных (использование электронных таблиц</w:t>
      </w:r>
      <w:r w:rsidRPr="00DD7634">
        <w:rPr>
          <w:rFonts w:cs="Times New Roman"/>
          <w:sz w:val="28"/>
          <w:szCs w:val="28"/>
        </w:rPr>
        <w:t xml:space="preserve"> </w:t>
      </w:r>
      <w:r w:rsidRPr="00D3075F">
        <w:rPr>
          <w:rFonts w:cs="Times New Roman"/>
          <w:b/>
          <w:sz w:val="28"/>
          <w:szCs w:val="28"/>
        </w:rPr>
        <w:t>)</w:t>
      </w:r>
      <w:r w:rsidRPr="00DD7634">
        <w:rPr>
          <w:rFonts w:cs="Times New Roman"/>
          <w:sz w:val="28"/>
          <w:szCs w:val="28"/>
        </w:rPr>
        <w:t xml:space="preserve"> </w:t>
      </w:r>
      <w:bookmarkEnd w:id="211"/>
    </w:p>
    <w:p w:rsidR="00ED5933" w:rsidRPr="00DD7634" w:rsidRDefault="00ED5933" w:rsidP="00DD7634">
      <w:pPr>
        <w:pStyle w:val="18"/>
        <w:rPr>
          <w:rFonts w:cs="Times New Roman"/>
          <w:sz w:val="28"/>
          <w:szCs w:val="28"/>
        </w:rPr>
      </w:pPr>
      <w:r w:rsidRPr="00DD7634">
        <w:rPr>
          <w:rFonts w:cs="Times New Roman"/>
          <w:sz w:val="28"/>
          <w:szCs w:val="28"/>
        </w:rPr>
        <w:t>Базы данных в электронных таблицах. Сортировка и по</w:t>
      </w:r>
      <w:r w:rsidRPr="00DD7634">
        <w:rPr>
          <w:rFonts w:cs="Times New Roman"/>
          <w:sz w:val="28"/>
          <w:szCs w:val="28"/>
        </w:rPr>
        <w:softHyphen/>
        <w:t>иск данных в электронных таблицах.</w:t>
      </w:r>
    </w:p>
    <w:p w:rsidR="00ED5933" w:rsidRPr="00D3075F" w:rsidRDefault="00ED5933" w:rsidP="00DD7634">
      <w:pPr>
        <w:pStyle w:val="18"/>
        <w:rPr>
          <w:rFonts w:cs="Times New Roman"/>
          <w:b/>
          <w:sz w:val="28"/>
          <w:szCs w:val="28"/>
        </w:rPr>
      </w:pPr>
      <w:r w:rsidRPr="00D3075F">
        <w:rPr>
          <w:rFonts w:cs="Times New Roman"/>
          <w:b/>
          <w:sz w:val="28"/>
          <w:szCs w:val="28"/>
        </w:rPr>
        <w:t>Практические работы к теме 10 «Хранение, поиск и сортировка информации в базах данных (использование электронных таблиц)»</w:t>
      </w:r>
      <w:r w:rsidR="00D3075F">
        <w:rPr>
          <w:rFonts w:cs="Times New Roman"/>
          <w:b/>
          <w:sz w:val="28"/>
          <w:szCs w:val="28"/>
        </w:rPr>
        <w:t>:</w:t>
      </w:r>
    </w:p>
    <w:p w:rsidR="00ED5933" w:rsidRPr="00DD7634" w:rsidRDefault="00ED5933" w:rsidP="00BC559F">
      <w:pPr>
        <w:pStyle w:val="18"/>
        <w:numPr>
          <w:ilvl w:val="0"/>
          <w:numId w:val="341"/>
        </w:numPr>
        <w:rPr>
          <w:rFonts w:cs="Times New Roman"/>
          <w:sz w:val="28"/>
          <w:szCs w:val="28"/>
        </w:rPr>
      </w:pPr>
      <w:r w:rsidRPr="00DD7634">
        <w:rPr>
          <w:rFonts w:cs="Times New Roman"/>
          <w:sz w:val="28"/>
          <w:szCs w:val="28"/>
        </w:rPr>
        <w:t>Практическая работа «Сортировка и поиск данных в электронных таблицах».</w:t>
      </w:r>
    </w:p>
    <w:p w:rsidR="00ED5933" w:rsidRPr="00D3075F" w:rsidRDefault="00ED5933" w:rsidP="00D3075F">
      <w:pPr>
        <w:pStyle w:val="18"/>
        <w:rPr>
          <w:rFonts w:cs="Times New Roman"/>
          <w:b/>
          <w:sz w:val="28"/>
          <w:szCs w:val="28"/>
        </w:rPr>
      </w:pPr>
      <w:r w:rsidRPr="00D3075F">
        <w:rPr>
          <w:rFonts w:cs="Times New Roman"/>
          <w:b/>
          <w:sz w:val="28"/>
          <w:szCs w:val="28"/>
        </w:rPr>
        <w:t xml:space="preserve">Тема 11. Логика и логические основы компьютера </w:t>
      </w:r>
    </w:p>
    <w:p w:rsidR="00ED5933" w:rsidRPr="00DD7634" w:rsidRDefault="00ED5933" w:rsidP="00DD7634">
      <w:pPr>
        <w:pStyle w:val="18"/>
        <w:rPr>
          <w:rFonts w:cs="Times New Roman"/>
          <w:sz w:val="28"/>
          <w:szCs w:val="28"/>
        </w:rPr>
      </w:pPr>
      <w:r w:rsidRPr="00DD7634">
        <w:rPr>
          <w:rFonts w:cs="Times New Roman"/>
          <w:sz w:val="28"/>
          <w:szCs w:val="28"/>
        </w:rPr>
        <w:t>Алгебра логики. Логические основы устройства ком</w:t>
      </w:r>
      <w:r w:rsidRPr="00DD7634">
        <w:rPr>
          <w:rFonts w:cs="Times New Roman"/>
          <w:sz w:val="28"/>
          <w:szCs w:val="28"/>
        </w:rPr>
        <w:softHyphen/>
        <w:t>пьютера. Базовые логические элементы. Сумматор двоич</w:t>
      </w:r>
      <w:r w:rsidRPr="00DD7634">
        <w:rPr>
          <w:rFonts w:cs="Times New Roman"/>
          <w:sz w:val="28"/>
          <w:szCs w:val="28"/>
        </w:rPr>
        <w:softHyphen/>
        <w:t>ных чисел.</w:t>
      </w:r>
    </w:p>
    <w:p w:rsidR="00ED5933" w:rsidRPr="00E55375" w:rsidRDefault="00ED5933" w:rsidP="00DD7634">
      <w:pPr>
        <w:pStyle w:val="18"/>
        <w:rPr>
          <w:rFonts w:cs="Times New Roman"/>
          <w:b/>
          <w:sz w:val="28"/>
          <w:szCs w:val="28"/>
        </w:rPr>
      </w:pPr>
      <w:r w:rsidRPr="00E55375">
        <w:rPr>
          <w:rFonts w:cs="Times New Roman"/>
          <w:b/>
          <w:sz w:val="28"/>
          <w:szCs w:val="28"/>
        </w:rPr>
        <w:t>Практические работы к теме 11 «Логика и логические основы компьютера»</w:t>
      </w:r>
      <w:r w:rsidR="00E55375">
        <w:rPr>
          <w:rFonts w:cs="Times New Roman"/>
          <w:b/>
          <w:sz w:val="28"/>
          <w:szCs w:val="28"/>
        </w:rPr>
        <w:t>:</w:t>
      </w:r>
    </w:p>
    <w:p w:rsidR="00ED5933" w:rsidRPr="00DD7634" w:rsidRDefault="00ED5933" w:rsidP="00BC559F">
      <w:pPr>
        <w:pStyle w:val="18"/>
        <w:numPr>
          <w:ilvl w:val="0"/>
          <w:numId w:val="342"/>
        </w:numPr>
        <w:rPr>
          <w:rFonts w:cs="Times New Roman"/>
          <w:sz w:val="28"/>
          <w:szCs w:val="28"/>
        </w:rPr>
      </w:pPr>
      <w:r w:rsidRPr="00DD7634">
        <w:rPr>
          <w:rFonts w:cs="Times New Roman"/>
          <w:sz w:val="28"/>
          <w:szCs w:val="28"/>
        </w:rPr>
        <w:t>Практическая работа «Таблицы истинности логических функций».</w:t>
      </w:r>
    </w:p>
    <w:p w:rsidR="00ED5933" w:rsidRPr="00DD7634" w:rsidRDefault="00ED5933" w:rsidP="00BC559F">
      <w:pPr>
        <w:pStyle w:val="18"/>
        <w:numPr>
          <w:ilvl w:val="0"/>
          <w:numId w:val="342"/>
        </w:numPr>
        <w:rPr>
          <w:rFonts w:cs="Times New Roman"/>
          <w:sz w:val="28"/>
          <w:szCs w:val="28"/>
        </w:rPr>
      </w:pPr>
      <w:r w:rsidRPr="00DD7634">
        <w:rPr>
          <w:rFonts w:cs="Times New Roman"/>
          <w:sz w:val="28"/>
          <w:szCs w:val="28"/>
        </w:rPr>
        <w:t>Практическая работа «Модели электрических схем ло</w:t>
      </w:r>
      <w:r w:rsidRPr="00DD7634">
        <w:rPr>
          <w:rFonts w:cs="Times New Roman"/>
          <w:sz w:val="28"/>
          <w:szCs w:val="28"/>
        </w:rPr>
        <w:softHyphen/>
        <w:t>гических элементов "И", "ИЛИ" и "НЕ"».</w:t>
      </w:r>
    </w:p>
    <w:p w:rsidR="00E55375" w:rsidRPr="00E55375" w:rsidRDefault="00ED5933" w:rsidP="00E55375">
      <w:pPr>
        <w:pStyle w:val="18"/>
        <w:ind w:firstLine="207"/>
        <w:rPr>
          <w:rFonts w:cs="Times New Roman"/>
          <w:b/>
          <w:sz w:val="28"/>
          <w:szCs w:val="28"/>
        </w:rPr>
      </w:pPr>
      <w:bookmarkStart w:id="212" w:name="bookmark17"/>
      <w:r w:rsidRPr="00E55375">
        <w:rPr>
          <w:rFonts w:cs="Times New Roman"/>
          <w:b/>
          <w:sz w:val="28"/>
          <w:szCs w:val="28"/>
        </w:rPr>
        <w:t xml:space="preserve">Тема 12. Коммуникационные технологии и разработка </w:t>
      </w:r>
      <w:r w:rsidR="00E55375">
        <w:rPr>
          <w:rFonts w:cs="Times New Roman"/>
          <w:b/>
          <w:sz w:val="28"/>
          <w:szCs w:val="28"/>
          <w:lang w:val="en-US"/>
        </w:rPr>
        <w:t>web</w:t>
      </w:r>
      <w:r w:rsidRPr="00E55375">
        <w:rPr>
          <w:rFonts w:cs="Times New Roman"/>
          <w:b/>
          <w:sz w:val="28"/>
          <w:szCs w:val="28"/>
        </w:rPr>
        <w:t>-сайтов</w:t>
      </w:r>
      <w:bookmarkEnd w:id="212"/>
    </w:p>
    <w:p w:rsidR="00ED5933" w:rsidRPr="00DD7634" w:rsidRDefault="00ED5933" w:rsidP="00E55375">
      <w:pPr>
        <w:pStyle w:val="18"/>
        <w:ind w:firstLine="207"/>
        <w:rPr>
          <w:rFonts w:cs="Times New Roman"/>
          <w:sz w:val="28"/>
          <w:szCs w:val="28"/>
        </w:rPr>
      </w:pPr>
      <w:r w:rsidRPr="00DD7634">
        <w:rPr>
          <w:rFonts w:cs="Times New Roman"/>
          <w:sz w:val="28"/>
          <w:szCs w:val="28"/>
        </w:rPr>
        <w:t>Информационные ресурсы Интернета. Всемирная пау</w:t>
      </w:r>
      <w:r w:rsidRPr="00DD7634">
        <w:rPr>
          <w:rFonts w:cs="Times New Roman"/>
          <w:sz w:val="28"/>
          <w:szCs w:val="28"/>
        </w:rPr>
        <w:softHyphen/>
        <w:t>тина. Электронная почта. Файловые архивы. Общение в Ин</w:t>
      </w:r>
      <w:r w:rsidRPr="00DD7634">
        <w:rPr>
          <w:rFonts w:cs="Times New Roman"/>
          <w:sz w:val="28"/>
          <w:szCs w:val="28"/>
        </w:rPr>
        <w:softHyphen/>
        <w:t>тернете. Мобильный Интернет. Звук и видео в Интернете. Поиск информации в Интернете. Электронная коммерция в Интернете.</w:t>
      </w:r>
    </w:p>
    <w:p w:rsidR="00ED5933" w:rsidRPr="00DD7634" w:rsidRDefault="00ED5933" w:rsidP="00DD7634">
      <w:pPr>
        <w:pStyle w:val="18"/>
        <w:rPr>
          <w:rFonts w:cs="Times New Roman"/>
          <w:sz w:val="28"/>
          <w:szCs w:val="28"/>
        </w:rPr>
      </w:pPr>
      <w:r w:rsidRPr="00DD7634">
        <w:rPr>
          <w:rFonts w:cs="Times New Roman"/>
          <w:sz w:val="28"/>
          <w:szCs w:val="28"/>
        </w:rPr>
        <w:t>Передача информации. Локальные компьютерные сети. Глобальная компьютерная сеть Интернет. Состав Интерне</w:t>
      </w:r>
      <w:r w:rsidRPr="00DD7634">
        <w:rPr>
          <w:rFonts w:cs="Times New Roman"/>
          <w:sz w:val="28"/>
          <w:szCs w:val="28"/>
        </w:rPr>
        <w:softHyphen/>
        <w:t>та. Адресация в Интернете. Маршрутизация и транспорти</w:t>
      </w:r>
      <w:r w:rsidRPr="00DD7634">
        <w:rPr>
          <w:rFonts w:cs="Times New Roman"/>
          <w:sz w:val="28"/>
          <w:szCs w:val="28"/>
        </w:rPr>
        <w:softHyphen/>
        <w:t>ровка данных по компьютерным сетям.</w:t>
      </w:r>
    </w:p>
    <w:p w:rsidR="00ED5933" w:rsidRPr="00DD7634" w:rsidRDefault="00ED5933" w:rsidP="00DD7634">
      <w:pPr>
        <w:pStyle w:val="18"/>
        <w:rPr>
          <w:rFonts w:cs="Times New Roman"/>
          <w:sz w:val="28"/>
          <w:szCs w:val="28"/>
        </w:rPr>
      </w:pPr>
      <w:r w:rsidRPr="00DD7634">
        <w:rPr>
          <w:rFonts w:cs="Times New Roman"/>
          <w:sz w:val="28"/>
          <w:szCs w:val="28"/>
        </w:rPr>
        <w:t xml:space="preserve">Разработка </w:t>
      </w:r>
      <w:r w:rsidR="00E55375" w:rsidRPr="00E55375">
        <w:rPr>
          <w:rFonts w:cs="Times New Roman"/>
          <w:sz w:val="28"/>
          <w:szCs w:val="28"/>
          <w:lang w:val="en-US"/>
        </w:rPr>
        <w:t>web</w:t>
      </w:r>
      <w:r w:rsidRPr="00DD7634">
        <w:rPr>
          <w:rFonts w:cs="Times New Roman"/>
          <w:sz w:val="28"/>
          <w:szCs w:val="28"/>
        </w:rPr>
        <w:t>-сайтов с использованием языка раз</w:t>
      </w:r>
      <w:r w:rsidRPr="00DD7634">
        <w:rPr>
          <w:rFonts w:cs="Times New Roman"/>
          <w:sz w:val="28"/>
          <w:szCs w:val="28"/>
        </w:rPr>
        <w:softHyphen/>
        <w:t xml:space="preserve">метки гипертекста </w:t>
      </w:r>
      <w:r w:rsidR="00E55375">
        <w:rPr>
          <w:rFonts w:cs="Times New Roman"/>
          <w:sz w:val="28"/>
          <w:szCs w:val="28"/>
          <w:lang w:val="en-US"/>
        </w:rPr>
        <w:t>HTML</w:t>
      </w:r>
      <w:r w:rsidRPr="00DD7634">
        <w:rPr>
          <w:rFonts w:cs="Times New Roman"/>
          <w:sz w:val="28"/>
          <w:szCs w:val="28"/>
        </w:rPr>
        <w:t xml:space="preserve">. </w:t>
      </w:r>
      <w:r w:rsidR="00E55375">
        <w:rPr>
          <w:rFonts w:cs="Times New Roman"/>
          <w:sz w:val="28"/>
          <w:szCs w:val="28"/>
          <w:lang w:val="en-US"/>
        </w:rPr>
        <w:t>Web</w:t>
      </w:r>
      <w:r w:rsidRPr="00DD7634">
        <w:rPr>
          <w:rFonts w:cs="Times New Roman"/>
          <w:sz w:val="28"/>
          <w:szCs w:val="28"/>
        </w:rPr>
        <w:t xml:space="preserve">-страницы и </w:t>
      </w:r>
      <w:r w:rsidR="00E55375">
        <w:rPr>
          <w:rFonts w:cs="Times New Roman"/>
          <w:sz w:val="28"/>
          <w:szCs w:val="28"/>
          <w:lang w:val="en-US"/>
        </w:rPr>
        <w:t>web</w:t>
      </w:r>
      <w:r w:rsidRPr="00DD7634">
        <w:rPr>
          <w:rFonts w:cs="Times New Roman"/>
          <w:sz w:val="28"/>
          <w:szCs w:val="28"/>
        </w:rPr>
        <w:t xml:space="preserve">-сайты. Структура </w:t>
      </w:r>
      <w:r w:rsidR="00E55375">
        <w:rPr>
          <w:rFonts w:cs="Times New Roman"/>
          <w:sz w:val="28"/>
          <w:szCs w:val="28"/>
          <w:lang w:val="en-US"/>
        </w:rPr>
        <w:t>web</w:t>
      </w:r>
      <w:r w:rsidRPr="00DD7634">
        <w:rPr>
          <w:rFonts w:cs="Times New Roman"/>
          <w:sz w:val="28"/>
          <w:szCs w:val="28"/>
        </w:rPr>
        <w:t xml:space="preserve">-страницы. Форматирование текста на </w:t>
      </w:r>
      <w:r w:rsidR="00E55375">
        <w:rPr>
          <w:rFonts w:cs="Times New Roman"/>
          <w:sz w:val="28"/>
          <w:szCs w:val="28"/>
          <w:lang w:val="en-US"/>
        </w:rPr>
        <w:t>web</w:t>
      </w:r>
      <w:r w:rsidRPr="00DD7634">
        <w:rPr>
          <w:rFonts w:cs="Times New Roman"/>
          <w:sz w:val="28"/>
          <w:szCs w:val="28"/>
        </w:rPr>
        <w:t xml:space="preserve">-странице. Вставка изображений в </w:t>
      </w:r>
      <w:r w:rsidR="00E55375">
        <w:rPr>
          <w:rFonts w:cs="Times New Roman"/>
          <w:sz w:val="28"/>
          <w:szCs w:val="28"/>
          <w:lang w:val="en-US"/>
        </w:rPr>
        <w:t>web</w:t>
      </w:r>
      <w:r w:rsidRPr="00DD7634">
        <w:rPr>
          <w:rFonts w:cs="Times New Roman"/>
          <w:sz w:val="28"/>
          <w:szCs w:val="28"/>
        </w:rPr>
        <w:t>-страницы. Гиперс</w:t>
      </w:r>
      <w:r w:rsidRPr="00DD7634">
        <w:rPr>
          <w:rFonts w:cs="Times New Roman"/>
          <w:sz w:val="28"/>
          <w:szCs w:val="28"/>
        </w:rPr>
        <w:softHyphen/>
        <w:t xml:space="preserve">сылки на </w:t>
      </w:r>
      <w:r w:rsidR="00E55375">
        <w:rPr>
          <w:rFonts w:cs="Times New Roman"/>
          <w:sz w:val="28"/>
          <w:szCs w:val="28"/>
          <w:lang w:val="en-US"/>
        </w:rPr>
        <w:t>web</w:t>
      </w:r>
      <w:r w:rsidRPr="00DD7634">
        <w:rPr>
          <w:rFonts w:cs="Times New Roman"/>
          <w:sz w:val="28"/>
          <w:szCs w:val="28"/>
        </w:rPr>
        <w:t xml:space="preserve">-страницах. Списки на </w:t>
      </w:r>
      <w:r w:rsidR="00E55375">
        <w:rPr>
          <w:rFonts w:cs="Times New Roman"/>
          <w:sz w:val="28"/>
          <w:szCs w:val="28"/>
          <w:lang w:val="en-US"/>
        </w:rPr>
        <w:t>web</w:t>
      </w:r>
      <w:r w:rsidRPr="00DD7634">
        <w:rPr>
          <w:rFonts w:cs="Times New Roman"/>
          <w:sz w:val="28"/>
          <w:szCs w:val="28"/>
        </w:rPr>
        <w:t>-страницах. Инте</w:t>
      </w:r>
      <w:r w:rsidRPr="00DD7634">
        <w:rPr>
          <w:rFonts w:cs="Times New Roman"/>
          <w:sz w:val="28"/>
          <w:szCs w:val="28"/>
        </w:rPr>
        <w:softHyphen/>
        <w:t xml:space="preserve">рактивные формы на </w:t>
      </w:r>
      <w:r w:rsidR="00E55375">
        <w:rPr>
          <w:rFonts w:cs="Times New Roman"/>
          <w:sz w:val="28"/>
          <w:szCs w:val="28"/>
          <w:lang w:val="en-US"/>
        </w:rPr>
        <w:t>web</w:t>
      </w:r>
      <w:r w:rsidRPr="00DD7634">
        <w:rPr>
          <w:rFonts w:cs="Times New Roman"/>
          <w:sz w:val="28"/>
          <w:szCs w:val="28"/>
        </w:rPr>
        <w:t>-страницах.</w:t>
      </w:r>
    </w:p>
    <w:p w:rsidR="00ED5933" w:rsidRPr="00E55375" w:rsidRDefault="00ED5933" w:rsidP="00DD7634">
      <w:pPr>
        <w:pStyle w:val="18"/>
        <w:rPr>
          <w:rFonts w:cs="Times New Roman"/>
          <w:b/>
          <w:sz w:val="28"/>
          <w:szCs w:val="28"/>
        </w:rPr>
      </w:pPr>
      <w:r w:rsidRPr="00E55375">
        <w:rPr>
          <w:rFonts w:cs="Times New Roman"/>
          <w:b/>
          <w:sz w:val="28"/>
          <w:szCs w:val="28"/>
        </w:rPr>
        <w:t xml:space="preserve">Практические работы к теме 12 «Коммуникационные технологии и разработка </w:t>
      </w:r>
      <w:r w:rsidR="00E55375" w:rsidRPr="00E55375">
        <w:rPr>
          <w:rFonts w:cs="Times New Roman"/>
          <w:b/>
          <w:sz w:val="28"/>
          <w:szCs w:val="28"/>
          <w:lang w:val="en-US"/>
        </w:rPr>
        <w:t>web</w:t>
      </w:r>
      <w:r w:rsidRPr="00E55375">
        <w:rPr>
          <w:rFonts w:cs="Times New Roman"/>
          <w:b/>
          <w:sz w:val="28"/>
          <w:szCs w:val="28"/>
        </w:rPr>
        <w:t>-сайтов»</w:t>
      </w:r>
      <w:r w:rsidR="00E55375">
        <w:rPr>
          <w:rFonts w:cs="Times New Roman"/>
          <w:b/>
          <w:sz w:val="28"/>
          <w:szCs w:val="28"/>
        </w:rPr>
        <w:t>:</w:t>
      </w:r>
    </w:p>
    <w:p w:rsidR="00ED5933" w:rsidRPr="00DD7634" w:rsidRDefault="00ED5933" w:rsidP="00BC559F">
      <w:pPr>
        <w:pStyle w:val="18"/>
        <w:numPr>
          <w:ilvl w:val="0"/>
          <w:numId w:val="343"/>
        </w:numPr>
        <w:rPr>
          <w:rFonts w:cs="Times New Roman"/>
          <w:sz w:val="28"/>
          <w:szCs w:val="28"/>
        </w:rPr>
      </w:pPr>
      <w:r w:rsidRPr="00DD7634">
        <w:rPr>
          <w:rFonts w:cs="Times New Roman"/>
          <w:sz w:val="28"/>
          <w:szCs w:val="28"/>
        </w:rPr>
        <w:t>Практическая работа «Предоставление доступа к диску на компьютере, подключенному к локальной сети»</w:t>
      </w:r>
    </w:p>
    <w:p w:rsidR="00ED5933" w:rsidRPr="00DD7634" w:rsidRDefault="00ED5933" w:rsidP="00BC559F">
      <w:pPr>
        <w:pStyle w:val="18"/>
        <w:numPr>
          <w:ilvl w:val="0"/>
          <w:numId w:val="343"/>
        </w:numPr>
        <w:rPr>
          <w:rFonts w:cs="Times New Roman"/>
          <w:sz w:val="28"/>
          <w:szCs w:val="28"/>
        </w:rPr>
      </w:pPr>
      <w:r w:rsidRPr="00DD7634">
        <w:rPr>
          <w:rFonts w:cs="Times New Roman"/>
          <w:sz w:val="28"/>
          <w:szCs w:val="28"/>
        </w:rPr>
        <w:t>Практическая работа ««География» Интернета»</w:t>
      </w:r>
    </w:p>
    <w:p w:rsidR="00ED5933" w:rsidRPr="00DD7634" w:rsidRDefault="00ED5933" w:rsidP="00BC559F">
      <w:pPr>
        <w:pStyle w:val="18"/>
        <w:numPr>
          <w:ilvl w:val="0"/>
          <w:numId w:val="343"/>
        </w:numPr>
        <w:rPr>
          <w:rFonts w:cs="Times New Roman"/>
          <w:sz w:val="28"/>
          <w:szCs w:val="28"/>
        </w:rPr>
      </w:pPr>
      <w:r w:rsidRPr="00DD7634">
        <w:rPr>
          <w:rFonts w:cs="Times New Roman"/>
          <w:sz w:val="28"/>
          <w:szCs w:val="28"/>
        </w:rPr>
        <w:t xml:space="preserve">Практическая работа «Разработка сайта с использованием языка разметки текста </w:t>
      </w:r>
      <w:r w:rsidRPr="00DD7634">
        <w:rPr>
          <w:rFonts w:cs="Times New Roman"/>
          <w:sz w:val="28"/>
          <w:szCs w:val="28"/>
          <w:lang w:val="en-US"/>
        </w:rPr>
        <w:t>HTML</w:t>
      </w:r>
      <w:r w:rsidRPr="00DD7634">
        <w:rPr>
          <w:rFonts w:cs="Times New Roman"/>
          <w:sz w:val="28"/>
          <w:szCs w:val="28"/>
        </w:rPr>
        <w:t>»</w:t>
      </w:r>
    </w:p>
    <w:p w:rsidR="00ED5933" w:rsidRPr="00E55375" w:rsidRDefault="00ED5933" w:rsidP="00DD7634">
      <w:pPr>
        <w:pStyle w:val="18"/>
        <w:rPr>
          <w:rFonts w:cs="Times New Roman"/>
          <w:b/>
          <w:sz w:val="28"/>
          <w:szCs w:val="28"/>
        </w:rPr>
      </w:pPr>
      <w:r w:rsidRPr="00E55375">
        <w:rPr>
          <w:rFonts w:cs="Times New Roman"/>
          <w:b/>
          <w:sz w:val="28"/>
          <w:szCs w:val="28"/>
        </w:rPr>
        <w:t>Тема 13. Информационное общество и информационная безопасность</w:t>
      </w:r>
    </w:p>
    <w:p w:rsidR="00ED5933" w:rsidRPr="00DD7634" w:rsidRDefault="00ED5933" w:rsidP="00DD7634">
      <w:pPr>
        <w:pStyle w:val="18"/>
        <w:rPr>
          <w:rFonts w:cs="Times New Roman"/>
          <w:sz w:val="28"/>
          <w:szCs w:val="28"/>
        </w:rPr>
      </w:pPr>
      <w:r w:rsidRPr="00DD7634">
        <w:rPr>
          <w:rFonts w:cs="Times New Roman"/>
          <w:sz w:val="28"/>
          <w:szCs w:val="28"/>
        </w:rPr>
        <w:t xml:space="preserve"> Информационное общетсво. Информационная культура. Перспективы развития информационных и коммуникационных технологий.</w:t>
      </w:r>
    </w:p>
    <w:p w:rsidR="00ED5933" w:rsidRPr="00DD7634" w:rsidRDefault="00ED5933" w:rsidP="00DD7634">
      <w:pPr>
        <w:pStyle w:val="18"/>
        <w:rPr>
          <w:rFonts w:cs="Times New Roman"/>
          <w:sz w:val="28"/>
          <w:szCs w:val="28"/>
        </w:rPr>
      </w:pPr>
      <w:r w:rsidRPr="00DD7634">
        <w:rPr>
          <w:rFonts w:cs="Times New Roman"/>
          <w:sz w:val="28"/>
          <w:szCs w:val="28"/>
        </w:rPr>
        <w:t>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w:t>
      </w:r>
    </w:p>
    <w:p w:rsidR="002F3B49" w:rsidRDefault="00810257" w:rsidP="00810257">
      <w:pPr>
        <w:pStyle w:val="af1"/>
        <w:ind w:firstLine="0"/>
        <w:jc w:val="center"/>
        <w:rPr>
          <w:b/>
        </w:rPr>
      </w:pPr>
      <w:r w:rsidRPr="00527F84">
        <w:rPr>
          <w:b/>
        </w:rPr>
        <w:t>ФИЗИКА</w:t>
      </w:r>
    </w:p>
    <w:p w:rsidR="00810257" w:rsidRPr="003950A5" w:rsidRDefault="00FC4390" w:rsidP="00FC4390">
      <w:pPr>
        <w:pStyle w:val="af1"/>
        <w:ind w:firstLine="0"/>
        <w:jc w:val="center"/>
        <w:rPr>
          <w:b/>
          <w:caps/>
          <w:sz w:val="10"/>
          <w:szCs w:val="10"/>
        </w:rPr>
      </w:pPr>
      <w:r>
        <w:rPr>
          <w:b/>
          <w:caps/>
        </w:rPr>
        <w:t>7 класс</w:t>
      </w:r>
    </w:p>
    <w:p w:rsidR="00810257" w:rsidRDefault="00810257" w:rsidP="00810257">
      <w:pPr>
        <w:pStyle w:val="af1"/>
        <w:ind w:firstLine="708"/>
        <w:rPr>
          <w:b/>
          <w:bCs/>
        </w:rPr>
      </w:pPr>
      <w:r w:rsidRPr="00273110">
        <w:rPr>
          <w:b/>
          <w:bCs/>
        </w:rPr>
        <w:t>Введение</w:t>
      </w:r>
      <w:r>
        <w:rPr>
          <w:b/>
          <w:bCs/>
        </w:rPr>
        <w:t>.</w:t>
      </w:r>
    </w:p>
    <w:p w:rsidR="00810257" w:rsidRPr="00273110" w:rsidRDefault="00810257" w:rsidP="00810257">
      <w:pPr>
        <w:pStyle w:val="af1"/>
        <w:ind w:firstLine="708"/>
      </w:pPr>
      <w:r w:rsidRPr="00273110">
        <w:t xml:space="preserve">Физика </w:t>
      </w:r>
      <w:r>
        <w:t>-</w:t>
      </w:r>
      <w:r w:rsidRPr="00273110">
        <w:t xml:space="preserve"> наука о природе. Физические явления. Физические свойства тел. Наблюдение и описание фи</w:t>
      </w:r>
      <w:r w:rsidRPr="00273110">
        <w:softHyphen/>
        <w:t>зических явлений. Измерение физических величин: длины, времени, температуры. Физические приборы.  Междуна</w:t>
      </w:r>
      <w:r w:rsidRPr="00273110">
        <w:softHyphen/>
        <w:t>родная система единиц. Точность и погрешность измерений. Физика и техника.</w:t>
      </w:r>
    </w:p>
    <w:p w:rsidR="00810257" w:rsidRPr="00273110" w:rsidRDefault="00810257" w:rsidP="00810257">
      <w:pPr>
        <w:pStyle w:val="af1"/>
        <w:ind w:firstLine="0"/>
        <w:rPr>
          <w:i/>
          <w:iCs/>
        </w:rPr>
      </w:pPr>
      <w:r w:rsidRPr="00273110">
        <w:rPr>
          <w:i/>
          <w:iCs/>
        </w:rPr>
        <w:t>Фронтальная лабораторная работа:</w:t>
      </w:r>
    </w:p>
    <w:p w:rsidR="00810257" w:rsidRPr="00164F08" w:rsidRDefault="00810257" w:rsidP="00BC559F">
      <w:pPr>
        <w:pStyle w:val="af1"/>
        <w:numPr>
          <w:ilvl w:val="0"/>
          <w:numId w:val="344"/>
        </w:numPr>
        <w:overflowPunct w:val="0"/>
        <w:autoSpaceDE w:val="0"/>
        <w:autoSpaceDN w:val="0"/>
        <w:adjustRightInd w:val="0"/>
        <w:textAlignment w:val="baseline"/>
      </w:pPr>
      <w:r w:rsidRPr="00273110">
        <w:t>Определение цены деления измерительного прибора.</w:t>
      </w:r>
      <w:r w:rsidRPr="00810257">
        <w:rPr>
          <w:b/>
        </w:rPr>
        <w:tab/>
      </w:r>
    </w:p>
    <w:p w:rsidR="00810257" w:rsidRPr="003950A5" w:rsidRDefault="00810257" w:rsidP="00810257">
      <w:pPr>
        <w:pStyle w:val="af1"/>
        <w:rPr>
          <w:b/>
          <w:sz w:val="10"/>
          <w:szCs w:val="10"/>
        </w:rPr>
      </w:pPr>
      <w:r>
        <w:rPr>
          <w:b/>
        </w:rPr>
        <w:tab/>
      </w:r>
    </w:p>
    <w:p w:rsidR="00810257" w:rsidRPr="00273110" w:rsidRDefault="00810257" w:rsidP="00810257">
      <w:pPr>
        <w:pStyle w:val="af1"/>
        <w:rPr>
          <w:b/>
        </w:rPr>
      </w:pPr>
      <w:r w:rsidRPr="00273110">
        <w:rPr>
          <w:b/>
        </w:rPr>
        <w:t xml:space="preserve">Первоначальные сведения о строении вещества </w:t>
      </w:r>
    </w:p>
    <w:p w:rsidR="00810257" w:rsidRPr="00273110" w:rsidRDefault="00810257" w:rsidP="00810257">
      <w:pPr>
        <w:pStyle w:val="af1"/>
      </w:pPr>
      <w:r w:rsidRPr="00273110">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810257" w:rsidRPr="00273110" w:rsidRDefault="00810257" w:rsidP="00810257">
      <w:pPr>
        <w:pStyle w:val="af1"/>
        <w:ind w:firstLine="0"/>
        <w:rPr>
          <w:i/>
          <w:iCs/>
        </w:rPr>
      </w:pPr>
      <w:r w:rsidRPr="00273110">
        <w:rPr>
          <w:i/>
          <w:iCs/>
        </w:rPr>
        <w:t>Фронтальная лабораторная работа:</w:t>
      </w:r>
    </w:p>
    <w:p w:rsidR="00810257" w:rsidRPr="00273110" w:rsidRDefault="00810257" w:rsidP="00BC559F">
      <w:pPr>
        <w:pStyle w:val="af1"/>
        <w:numPr>
          <w:ilvl w:val="0"/>
          <w:numId w:val="344"/>
        </w:numPr>
        <w:overflowPunct w:val="0"/>
        <w:autoSpaceDE w:val="0"/>
        <w:autoSpaceDN w:val="0"/>
        <w:adjustRightInd w:val="0"/>
        <w:textAlignment w:val="baseline"/>
      </w:pPr>
      <w:r w:rsidRPr="00273110">
        <w:t>Определение размеров малых тел.</w:t>
      </w:r>
    </w:p>
    <w:p w:rsidR="00810257" w:rsidRPr="00273110" w:rsidRDefault="00810257" w:rsidP="00810257">
      <w:pPr>
        <w:pStyle w:val="af1"/>
        <w:rPr>
          <w:b/>
        </w:rPr>
      </w:pPr>
      <w:r w:rsidRPr="00273110">
        <w:rPr>
          <w:b/>
        </w:rPr>
        <w:t xml:space="preserve">Взаимодействие тел </w:t>
      </w:r>
    </w:p>
    <w:p w:rsidR="00810257" w:rsidRPr="00273110" w:rsidRDefault="00810257" w:rsidP="00810257">
      <w:pPr>
        <w:pStyle w:val="af1"/>
      </w:pPr>
      <w:r w:rsidRPr="00273110">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Сложение двух сил, направленных по одной прямой. Равнодействующая двух сил. Сила трения. Физическая природа небесных тел Солнечной системы.</w:t>
      </w:r>
    </w:p>
    <w:p w:rsidR="00810257" w:rsidRPr="00273110" w:rsidRDefault="00810257" w:rsidP="00810257">
      <w:pPr>
        <w:pStyle w:val="af1"/>
        <w:rPr>
          <w:i/>
          <w:iCs/>
        </w:rPr>
      </w:pPr>
      <w:r w:rsidRPr="00273110">
        <w:rPr>
          <w:i/>
          <w:iCs/>
        </w:rPr>
        <w:tab/>
        <w:t>Фронтальные лабораторная работа:</w:t>
      </w:r>
    </w:p>
    <w:p w:rsidR="00810257" w:rsidRPr="00273110" w:rsidRDefault="00810257" w:rsidP="00BC559F">
      <w:pPr>
        <w:pStyle w:val="af1"/>
        <w:numPr>
          <w:ilvl w:val="0"/>
          <w:numId w:val="344"/>
        </w:numPr>
        <w:overflowPunct w:val="0"/>
        <w:autoSpaceDE w:val="0"/>
        <w:autoSpaceDN w:val="0"/>
        <w:adjustRightInd w:val="0"/>
        <w:textAlignment w:val="baseline"/>
      </w:pPr>
      <w:r w:rsidRPr="00273110">
        <w:t>Измерение массы тела на рычажных весах.</w:t>
      </w:r>
    </w:p>
    <w:p w:rsidR="00810257" w:rsidRPr="00273110" w:rsidRDefault="00810257" w:rsidP="00BC559F">
      <w:pPr>
        <w:pStyle w:val="af1"/>
        <w:numPr>
          <w:ilvl w:val="0"/>
          <w:numId w:val="344"/>
        </w:numPr>
        <w:overflowPunct w:val="0"/>
        <w:autoSpaceDE w:val="0"/>
        <w:autoSpaceDN w:val="0"/>
        <w:adjustRightInd w:val="0"/>
        <w:textAlignment w:val="baseline"/>
      </w:pPr>
      <w:r w:rsidRPr="00273110">
        <w:t>Измерение объема тела.</w:t>
      </w:r>
    </w:p>
    <w:p w:rsidR="00810257" w:rsidRPr="00273110" w:rsidRDefault="00810257" w:rsidP="00BC559F">
      <w:pPr>
        <w:pStyle w:val="af1"/>
        <w:numPr>
          <w:ilvl w:val="0"/>
          <w:numId w:val="344"/>
        </w:numPr>
        <w:overflowPunct w:val="0"/>
        <w:autoSpaceDE w:val="0"/>
        <w:autoSpaceDN w:val="0"/>
        <w:adjustRightInd w:val="0"/>
        <w:textAlignment w:val="baseline"/>
      </w:pPr>
      <w:r w:rsidRPr="00273110">
        <w:t>Определение плотности твердого тела.</w:t>
      </w:r>
    </w:p>
    <w:p w:rsidR="00810257" w:rsidRPr="00273110" w:rsidRDefault="00810257" w:rsidP="00BC559F">
      <w:pPr>
        <w:pStyle w:val="af1"/>
        <w:numPr>
          <w:ilvl w:val="0"/>
          <w:numId w:val="344"/>
        </w:numPr>
        <w:overflowPunct w:val="0"/>
        <w:autoSpaceDE w:val="0"/>
        <w:autoSpaceDN w:val="0"/>
        <w:adjustRightInd w:val="0"/>
        <w:textAlignment w:val="baseline"/>
      </w:pPr>
      <w:r w:rsidRPr="00273110">
        <w:t>Градуирование пружины и измерение сил динамометром.</w:t>
      </w:r>
    </w:p>
    <w:p w:rsidR="00810257" w:rsidRPr="00273110" w:rsidRDefault="00810257" w:rsidP="00BC559F">
      <w:pPr>
        <w:pStyle w:val="af1"/>
        <w:numPr>
          <w:ilvl w:val="0"/>
          <w:numId w:val="344"/>
        </w:numPr>
        <w:overflowPunct w:val="0"/>
        <w:autoSpaceDE w:val="0"/>
        <w:autoSpaceDN w:val="0"/>
        <w:adjustRightInd w:val="0"/>
        <w:textAlignment w:val="baseline"/>
      </w:pPr>
      <w:r w:rsidRPr="00273110">
        <w:t>Измерение силы трения с помощью динамометра</w:t>
      </w:r>
    </w:p>
    <w:p w:rsidR="00810257" w:rsidRPr="00273110" w:rsidRDefault="00810257" w:rsidP="00810257">
      <w:pPr>
        <w:pStyle w:val="af1"/>
        <w:rPr>
          <w:b/>
        </w:rPr>
      </w:pPr>
      <w:r w:rsidRPr="00273110">
        <w:rPr>
          <w:b/>
        </w:rPr>
        <w:t xml:space="preserve">Давление твердых тел, жидкостей и газов </w:t>
      </w:r>
    </w:p>
    <w:p w:rsidR="00810257" w:rsidRPr="00273110" w:rsidRDefault="00810257" w:rsidP="00810257">
      <w:pPr>
        <w:pStyle w:val="af1"/>
      </w:pPr>
      <w:r w:rsidRPr="00273110">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w:t>
      </w:r>
      <w:r w:rsidRPr="00273110">
        <w:softHyphen/>
        <w:t>ми. Закон Паскаля. Сообщающиеся сосуды. Атмосферное давление. Методы измерения атмосферного давления. Баро</w:t>
      </w:r>
      <w:r w:rsidRPr="00273110">
        <w:softHyphen/>
        <w:t>метр, манометр, поршневой жидкостный насос. Закон Архи</w:t>
      </w:r>
      <w:r w:rsidRPr="00273110">
        <w:softHyphen/>
        <w:t>меда. Условия плавания тел. Воздухоплавание.</w:t>
      </w:r>
    </w:p>
    <w:p w:rsidR="00810257" w:rsidRPr="00273110" w:rsidRDefault="00810257" w:rsidP="00810257">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45"/>
        </w:numPr>
        <w:overflowPunct w:val="0"/>
        <w:autoSpaceDE w:val="0"/>
        <w:autoSpaceDN w:val="0"/>
        <w:adjustRightInd w:val="0"/>
        <w:textAlignment w:val="baseline"/>
      </w:pPr>
      <w:r w:rsidRPr="00273110">
        <w:t>Определение выталкивающей силы, действующей на погруженное в жидкость тело.</w:t>
      </w:r>
    </w:p>
    <w:p w:rsidR="00810257" w:rsidRPr="00273110" w:rsidRDefault="00810257" w:rsidP="00BC559F">
      <w:pPr>
        <w:pStyle w:val="af1"/>
        <w:numPr>
          <w:ilvl w:val="0"/>
          <w:numId w:val="345"/>
        </w:numPr>
        <w:overflowPunct w:val="0"/>
        <w:autoSpaceDE w:val="0"/>
        <w:autoSpaceDN w:val="0"/>
        <w:adjustRightInd w:val="0"/>
        <w:textAlignment w:val="baseline"/>
      </w:pPr>
      <w:r w:rsidRPr="00273110">
        <w:t>Выяснение условий плавания тела в жидкости.</w:t>
      </w:r>
    </w:p>
    <w:p w:rsidR="00810257" w:rsidRPr="00273110" w:rsidRDefault="00810257" w:rsidP="00810257">
      <w:pPr>
        <w:pStyle w:val="af1"/>
        <w:rPr>
          <w:b/>
        </w:rPr>
      </w:pPr>
      <w:r w:rsidRPr="00273110">
        <w:rPr>
          <w:b/>
        </w:rPr>
        <w:t xml:space="preserve">Работа и мощность. Энергия </w:t>
      </w:r>
    </w:p>
    <w:p w:rsidR="00810257" w:rsidRPr="00273110" w:rsidRDefault="00810257" w:rsidP="00810257">
      <w:pPr>
        <w:pStyle w:val="af1"/>
        <w:ind w:firstLine="0"/>
      </w:pPr>
      <w:r w:rsidRPr="00273110">
        <w:tab/>
        <w:t>Механическая работа. Мощность. Простые механиз</w:t>
      </w:r>
      <w:r w:rsidRPr="00273110">
        <w:softHyphen/>
        <w:t>мы. Момент силы. Условия равновесия рычага. «Золотое правило» механики. Виды равновесия. Коэффициент полез</w:t>
      </w:r>
      <w:r w:rsidRPr="00273110">
        <w:softHyphen/>
        <w:t>ного действия (КПД). Энергия. Потенциальная и кинетиче</w:t>
      </w:r>
      <w:r w:rsidRPr="00273110">
        <w:softHyphen/>
        <w:t>ская энергия. Превращение энергии.</w:t>
      </w:r>
    </w:p>
    <w:p w:rsidR="00810257" w:rsidRPr="00273110" w:rsidRDefault="00810257" w:rsidP="00810257">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46"/>
        </w:numPr>
        <w:overflowPunct w:val="0"/>
        <w:autoSpaceDE w:val="0"/>
        <w:autoSpaceDN w:val="0"/>
        <w:adjustRightInd w:val="0"/>
        <w:textAlignment w:val="baseline"/>
      </w:pPr>
      <w:r w:rsidRPr="00273110">
        <w:t>Выяснение условия равновесия рычага.</w:t>
      </w:r>
    </w:p>
    <w:p w:rsidR="00810257" w:rsidRPr="00273110" w:rsidRDefault="00810257" w:rsidP="00BC559F">
      <w:pPr>
        <w:pStyle w:val="af1"/>
        <w:numPr>
          <w:ilvl w:val="0"/>
          <w:numId w:val="346"/>
        </w:numPr>
        <w:overflowPunct w:val="0"/>
        <w:autoSpaceDE w:val="0"/>
        <w:autoSpaceDN w:val="0"/>
        <w:adjustRightInd w:val="0"/>
        <w:textAlignment w:val="baseline"/>
      </w:pPr>
      <w:r w:rsidRPr="00273110">
        <w:t>Определение КПД при подъеме тела по наклонной плоскости.</w:t>
      </w:r>
    </w:p>
    <w:p w:rsidR="00810257" w:rsidRPr="003950A5" w:rsidRDefault="00810257" w:rsidP="00810257">
      <w:pPr>
        <w:pStyle w:val="af1"/>
        <w:rPr>
          <w:sz w:val="10"/>
          <w:szCs w:val="10"/>
        </w:rPr>
      </w:pPr>
      <w:r w:rsidRPr="00273110">
        <w:tab/>
      </w:r>
    </w:p>
    <w:p w:rsidR="00810257" w:rsidRPr="003950A5" w:rsidRDefault="00FC4390" w:rsidP="00FC4390">
      <w:pPr>
        <w:pStyle w:val="af1"/>
        <w:ind w:firstLine="0"/>
        <w:jc w:val="center"/>
        <w:rPr>
          <w:rStyle w:val="2MicrosoftSansSerif"/>
          <w:rFonts w:eastAsia="Calibri"/>
          <w:sz w:val="10"/>
          <w:szCs w:val="10"/>
        </w:rPr>
      </w:pPr>
      <w:r w:rsidRPr="003950A5">
        <w:rPr>
          <w:b/>
        </w:rPr>
        <w:t>8 КЛАСС</w:t>
      </w:r>
    </w:p>
    <w:p w:rsidR="00810257" w:rsidRDefault="00810257" w:rsidP="00810257">
      <w:pPr>
        <w:pStyle w:val="af1"/>
      </w:pPr>
      <w:r w:rsidRPr="00810257">
        <w:rPr>
          <w:rStyle w:val="2MicrosoftSansSerif"/>
          <w:rFonts w:eastAsia="Calibri"/>
          <w:sz w:val="28"/>
          <w:szCs w:val="28"/>
        </w:rPr>
        <w:t>Тепловые явления</w:t>
      </w:r>
      <w:r w:rsidRPr="00273110">
        <w:tab/>
      </w:r>
    </w:p>
    <w:p w:rsidR="00810257" w:rsidRPr="00273110" w:rsidRDefault="00810257" w:rsidP="00810257">
      <w:pPr>
        <w:pStyle w:val="af1"/>
      </w:pPr>
      <w:r w:rsidRPr="00273110">
        <w:t>Тепловое движение. Тепловое равновесие. Темпера</w:t>
      </w:r>
      <w:r w:rsidRPr="00273110">
        <w:softHyphen/>
        <w:t>тура. Внутренняя энергия. Работа и теплопередача. Тепло</w:t>
      </w:r>
      <w:r w:rsidRPr="00273110">
        <w:softHyphen/>
        <w:t>проводность. Конвекция. Излучение. Количество теплоты. Удельная теплоемкость. Расчет количества теплоты при теп</w:t>
      </w:r>
      <w:r w:rsidRPr="00273110">
        <w:softHyphen/>
        <w:t>лообмене. Закон сохранения и превращения энергии в меха</w:t>
      </w:r>
      <w:r w:rsidRPr="00273110">
        <w:softHyphen/>
        <w:t>нических и тепловых процессах. Плавление и отвердевание кристаллических тел. Удельная теплота плавления. Испаре</w:t>
      </w:r>
      <w:r w:rsidRPr="00273110">
        <w:softHyphen/>
        <w:t>ние и конденсация. Кипение. Влажность воздуха. Удельная теплота парообразования. Объяснение изменения агрегатно</w:t>
      </w:r>
      <w:r w:rsidRPr="00273110">
        <w:softHyphen/>
        <w:t>го состояния вещества на основе молекулярно-кинетических представлений. Преобразование энергии в тепловых маши</w:t>
      </w:r>
      <w:r w:rsidRPr="00273110">
        <w:softHyphen/>
        <w:t>нах. Двигатель внутреннего сгорания. Паровая турбина. КПД теплового двигателя. Экологические проблемы исполь</w:t>
      </w:r>
      <w:r w:rsidRPr="00273110">
        <w:softHyphen/>
        <w:t>зования тепловых машин.</w:t>
      </w:r>
    </w:p>
    <w:p w:rsidR="00810257" w:rsidRPr="00273110" w:rsidRDefault="00810257" w:rsidP="00810257">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47"/>
        </w:numPr>
        <w:overflowPunct w:val="0"/>
        <w:autoSpaceDE w:val="0"/>
        <w:autoSpaceDN w:val="0"/>
        <w:adjustRightInd w:val="0"/>
        <w:textAlignment w:val="baseline"/>
      </w:pPr>
      <w:r w:rsidRPr="00273110">
        <w:t>Сравнение количеств теплоты при смешивании воды разной температуры.</w:t>
      </w:r>
    </w:p>
    <w:p w:rsidR="00810257" w:rsidRPr="00273110" w:rsidRDefault="00810257" w:rsidP="00BC559F">
      <w:pPr>
        <w:pStyle w:val="af1"/>
        <w:numPr>
          <w:ilvl w:val="0"/>
          <w:numId w:val="347"/>
        </w:numPr>
        <w:overflowPunct w:val="0"/>
        <w:autoSpaceDE w:val="0"/>
        <w:autoSpaceDN w:val="0"/>
        <w:adjustRightInd w:val="0"/>
        <w:textAlignment w:val="baseline"/>
      </w:pPr>
      <w:r w:rsidRPr="00273110">
        <w:t>Измерение удельной теплоемкости твердого тела.</w:t>
      </w:r>
    </w:p>
    <w:p w:rsidR="00810257" w:rsidRPr="00273110" w:rsidRDefault="00810257" w:rsidP="00BC559F">
      <w:pPr>
        <w:pStyle w:val="af1"/>
        <w:numPr>
          <w:ilvl w:val="0"/>
          <w:numId w:val="347"/>
        </w:numPr>
        <w:overflowPunct w:val="0"/>
        <w:autoSpaceDE w:val="0"/>
        <w:autoSpaceDN w:val="0"/>
        <w:adjustRightInd w:val="0"/>
        <w:textAlignment w:val="baseline"/>
      </w:pPr>
      <w:r w:rsidRPr="00273110">
        <w:t>Измерение влажности воздуха.</w:t>
      </w:r>
    </w:p>
    <w:p w:rsidR="00810257" w:rsidRPr="00810257" w:rsidRDefault="00810257" w:rsidP="00810257">
      <w:pPr>
        <w:pStyle w:val="18"/>
        <w:rPr>
          <w:rStyle w:val="2MicrosoftSansSerif"/>
          <w:rFonts w:eastAsia="Calibri"/>
          <w:b w:val="0"/>
          <w:bCs w:val="0"/>
          <w:sz w:val="28"/>
          <w:szCs w:val="28"/>
        </w:rPr>
      </w:pPr>
      <w:r>
        <w:rPr>
          <w:b/>
          <w:bCs/>
        </w:rPr>
        <w:tab/>
      </w:r>
      <w:r w:rsidRPr="00810257">
        <w:rPr>
          <w:b/>
          <w:sz w:val="28"/>
          <w:szCs w:val="28"/>
        </w:rPr>
        <w:t>Электрические явления</w:t>
      </w:r>
      <w:r w:rsidRPr="00810257">
        <w:rPr>
          <w:rStyle w:val="2MicrosoftSansSerif"/>
          <w:rFonts w:eastAsia="Calibri"/>
          <w:b w:val="0"/>
          <w:bCs w:val="0"/>
          <w:sz w:val="28"/>
          <w:szCs w:val="28"/>
        </w:rPr>
        <w:t xml:space="preserve"> </w:t>
      </w:r>
    </w:p>
    <w:p w:rsidR="00810257" w:rsidRPr="00810257" w:rsidRDefault="00810257" w:rsidP="00810257">
      <w:pPr>
        <w:pStyle w:val="18"/>
        <w:ind w:firstLine="0"/>
        <w:rPr>
          <w:sz w:val="28"/>
          <w:szCs w:val="28"/>
        </w:rPr>
      </w:pPr>
      <w:r>
        <w:rPr>
          <w:sz w:val="28"/>
          <w:szCs w:val="28"/>
        </w:rPr>
        <w:tab/>
      </w:r>
      <w:r w:rsidRPr="00810257">
        <w:rPr>
          <w:sz w:val="28"/>
          <w:szCs w:val="28"/>
        </w:rPr>
        <w:t>Электризация тел. Два рода электрических зарядов. Взаимодействие заряженных тел. Проводники, диэлектри</w:t>
      </w:r>
      <w:r w:rsidRPr="00810257">
        <w:rPr>
          <w:sz w:val="28"/>
          <w:szCs w:val="28"/>
        </w:rPr>
        <w:softHyphen/>
        <w:t>ки и полупроводники. Электрическое поле. Закон сохране</w:t>
      </w:r>
      <w:r w:rsidRPr="00810257">
        <w:rPr>
          <w:sz w:val="28"/>
          <w:szCs w:val="28"/>
        </w:rPr>
        <w:softHyphen/>
        <w:t>ния электрического заряда. Делимость электрического заря</w:t>
      </w:r>
      <w:r w:rsidRPr="00810257">
        <w:rPr>
          <w:sz w:val="28"/>
          <w:szCs w:val="28"/>
        </w:rPr>
        <w:softHyphen/>
        <w:t>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w:t>
      </w:r>
      <w:r w:rsidRPr="00810257">
        <w:rPr>
          <w:sz w:val="28"/>
          <w:szCs w:val="28"/>
        </w:rPr>
        <w:softHyphen/>
        <w:t>жение. Электрическое сопротивление. Закон Ома для участ</w:t>
      </w:r>
      <w:r w:rsidRPr="00810257">
        <w:rPr>
          <w:sz w:val="28"/>
          <w:szCs w:val="28"/>
        </w:rPr>
        <w:softHyphen/>
        <w:t>ка цепи. Последовательное и параллельное соединение про</w:t>
      </w:r>
      <w:r w:rsidRPr="00810257">
        <w:rPr>
          <w:sz w:val="28"/>
          <w:szCs w:val="28"/>
        </w:rPr>
        <w:softHyphen/>
        <w:t>водников. Работа и мощность электрического тока. Закон Джоуля—Ленца. Конденсатор. Правила безопасности при работе с электроприборами.</w:t>
      </w:r>
    </w:p>
    <w:p w:rsidR="00810257" w:rsidRDefault="00810257" w:rsidP="00810257">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68"/>
        </w:numPr>
      </w:pPr>
      <w:r w:rsidRPr="00273110">
        <w:t>Сборка электрической цепи и измерение силы тока в ее различных участках.</w:t>
      </w:r>
    </w:p>
    <w:p w:rsidR="00810257" w:rsidRPr="00273110" w:rsidRDefault="00810257" w:rsidP="00BC559F">
      <w:pPr>
        <w:pStyle w:val="af1"/>
        <w:numPr>
          <w:ilvl w:val="0"/>
          <w:numId w:val="368"/>
        </w:numPr>
        <w:overflowPunct w:val="0"/>
        <w:autoSpaceDE w:val="0"/>
        <w:autoSpaceDN w:val="0"/>
        <w:adjustRightInd w:val="0"/>
        <w:textAlignment w:val="baseline"/>
      </w:pPr>
      <w:r w:rsidRPr="00273110">
        <w:t>Измерение напряжения на различных участках элект</w:t>
      </w:r>
      <w:r w:rsidRPr="00273110">
        <w:softHyphen/>
        <w:t>рической цепи.</w:t>
      </w:r>
    </w:p>
    <w:p w:rsidR="00810257" w:rsidRPr="00273110" w:rsidRDefault="00810257" w:rsidP="00BC559F">
      <w:pPr>
        <w:pStyle w:val="af1"/>
        <w:numPr>
          <w:ilvl w:val="0"/>
          <w:numId w:val="368"/>
        </w:numPr>
        <w:overflowPunct w:val="0"/>
        <w:autoSpaceDE w:val="0"/>
        <w:autoSpaceDN w:val="0"/>
        <w:adjustRightInd w:val="0"/>
        <w:textAlignment w:val="baseline"/>
      </w:pPr>
      <w:r w:rsidRPr="00273110">
        <w:t>Регулирование силы тока реостатом.</w:t>
      </w:r>
    </w:p>
    <w:p w:rsidR="00810257" w:rsidRPr="00273110" w:rsidRDefault="00810257" w:rsidP="00BC559F">
      <w:pPr>
        <w:pStyle w:val="af1"/>
        <w:numPr>
          <w:ilvl w:val="0"/>
          <w:numId w:val="368"/>
        </w:numPr>
        <w:overflowPunct w:val="0"/>
        <w:autoSpaceDE w:val="0"/>
        <w:autoSpaceDN w:val="0"/>
        <w:adjustRightInd w:val="0"/>
        <w:textAlignment w:val="baseline"/>
      </w:pPr>
      <w:r w:rsidRPr="00273110">
        <w:t>Измерение сопротивления проводника при помощи ам</w:t>
      </w:r>
      <w:r w:rsidRPr="00273110">
        <w:softHyphen/>
        <w:t>перметра и вольтметра.</w:t>
      </w:r>
    </w:p>
    <w:p w:rsidR="00810257" w:rsidRPr="00273110" w:rsidRDefault="00810257" w:rsidP="00BC559F">
      <w:pPr>
        <w:pStyle w:val="af1"/>
        <w:numPr>
          <w:ilvl w:val="0"/>
          <w:numId w:val="368"/>
        </w:numPr>
        <w:overflowPunct w:val="0"/>
        <w:autoSpaceDE w:val="0"/>
        <w:autoSpaceDN w:val="0"/>
        <w:adjustRightInd w:val="0"/>
        <w:textAlignment w:val="baseline"/>
      </w:pPr>
      <w:r w:rsidRPr="00273110">
        <w:t>Измерение мощности и работы тока в электрической лампе.</w:t>
      </w:r>
    </w:p>
    <w:p w:rsidR="00810257" w:rsidRPr="00810257" w:rsidRDefault="00810257" w:rsidP="00810257">
      <w:pPr>
        <w:pStyle w:val="18"/>
        <w:rPr>
          <w:rFonts w:cs="Times New Roman"/>
          <w:b/>
          <w:sz w:val="28"/>
          <w:szCs w:val="28"/>
        </w:rPr>
      </w:pPr>
      <w:r w:rsidRPr="00810257">
        <w:rPr>
          <w:rFonts w:cs="Times New Roman"/>
          <w:b/>
          <w:sz w:val="28"/>
          <w:szCs w:val="28"/>
        </w:rPr>
        <w:t xml:space="preserve">Электромагнитные явления </w:t>
      </w:r>
    </w:p>
    <w:p w:rsidR="00810257" w:rsidRPr="00810257" w:rsidRDefault="00810257" w:rsidP="00810257">
      <w:pPr>
        <w:pStyle w:val="18"/>
        <w:rPr>
          <w:rFonts w:cs="Times New Roman"/>
          <w:sz w:val="28"/>
          <w:szCs w:val="28"/>
        </w:rPr>
      </w:pPr>
      <w:r w:rsidRPr="00810257">
        <w:rPr>
          <w:rFonts w:cs="Times New Roman"/>
          <w:sz w:val="28"/>
          <w:szCs w:val="28"/>
        </w:rPr>
        <w:t>Опыт Эрстеда. Магнитное поле. Магнитное поле пря</w:t>
      </w:r>
      <w:r w:rsidRPr="00810257">
        <w:rPr>
          <w:rFonts w:cs="Times New Roman"/>
          <w:sz w:val="28"/>
          <w:szCs w:val="28"/>
        </w:rPr>
        <w:softHyphen/>
        <w:t>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w:t>
      </w:r>
      <w:r w:rsidRPr="00810257">
        <w:rPr>
          <w:rFonts w:cs="Times New Roman"/>
          <w:sz w:val="28"/>
          <w:szCs w:val="28"/>
        </w:rPr>
        <w:softHyphen/>
        <w:t>го поля на проводник с током. Электрический двигатель.</w:t>
      </w:r>
    </w:p>
    <w:p w:rsidR="00810257" w:rsidRDefault="00810257" w:rsidP="00810257">
      <w:pPr>
        <w:pStyle w:val="af1"/>
        <w:ind w:firstLine="0"/>
        <w:rPr>
          <w:i/>
        </w:rPr>
      </w:pPr>
      <w:r w:rsidRPr="00273110">
        <w:rPr>
          <w:i/>
        </w:rPr>
        <w:t>Фронтальные лабораторные работы</w:t>
      </w:r>
      <w:r>
        <w:rPr>
          <w:i/>
        </w:rPr>
        <w:t>:</w:t>
      </w:r>
    </w:p>
    <w:p w:rsidR="00810257" w:rsidRPr="00273110" w:rsidRDefault="00810257" w:rsidP="00BC559F">
      <w:pPr>
        <w:pStyle w:val="af1"/>
        <w:numPr>
          <w:ilvl w:val="0"/>
          <w:numId w:val="369"/>
        </w:numPr>
      </w:pPr>
      <w:r w:rsidRPr="00273110">
        <w:t>Сборка электромагнита и испытание его действия.</w:t>
      </w:r>
    </w:p>
    <w:p w:rsidR="00810257" w:rsidRPr="00273110" w:rsidRDefault="00810257" w:rsidP="00BC559F">
      <w:pPr>
        <w:pStyle w:val="af1"/>
        <w:numPr>
          <w:ilvl w:val="0"/>
          <w:numId w:val="369"/>
        </w:numPr>
        <w:overflowPunct w:val="0"/>
        <w:autoSpaceDE w:val="0"/>
        <w:autoSpaceDN w:val="0"/>
        <w:adjustRightInd w:val="0"/>
        <w:textAlignment w:val="baseline"/>
      </w:pPr>
      <w:r w:rsidRPr="00273110">
        <w:t>Изучение электрического двигателя постоянного тока (на модели).</w:t>
      </w:r>
    </w:p>
    <w:p w:rsidR="00810257" w:rsidRDefault="00810257" w:rsidP="00810257">
      <w:pPr>
        <w:pStyle w:val="af1"/>
        <w:rPr>
          <w:b/>
        </w:rPr>
      </w:pPr>
      <w:r w:rsidRPr="003950A5">
        <w:rPr>
          <w:b/>
        </w:rPr>
        <w:t>Световые явления</w:t>
      </w:r>
    </w:p>
    <w:p w:rsidR="00810257" w:rsidRPr="00273110" w:rsidRDefault="00810257" w:rsidP="00810257">
      <w:pPr>
        <w:pStyle w:val="af1"/>
      </w:pPr>
      <w:r w:rsidRPr="00273110">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w:t>
      </w:r>
      <w:r w:rsidRPr="00273110">
        <w:softHyphen/>
        <w:t>кон преломления света. Линзы. Фокусное расстояние лин</w:t>
      </w:r>
      <w:r w:rsidRPr="00273110">
        <w:softHyphen/>
        <w:t>зы. Оптическая сила линзы. Изображения, даваемые лин</w:t>
      </w:r>
      <w:r w:rsidRPr="00273110">
        <w:softHyphen/>
        <w:t>зой. Глаз как оптическая система. Оптические приборы.</w:t>
      </w:r>
    </w:p>
    <w:p w:rsidR="00810257" w:rsidRPr="00273110" w:rsidRDefault="00810257" w:rsidP="00F709A6">
      <w:pPr>
        <w:pStyle w:val="af1"/>
        <w:ind w:firstLine="0"/>
        <w:rPr>
          <w:i/>
        </w:rPr>
      </w:pPr>
      <w:r w:rsidRPr="00273110">
        <w:rPr>
          <w:i/>
        </w:rPr>
        <w:t>Фронтальная лабораторная работа:</w:t>
      </w:r>
    </w:p>
    <w:p w:rsidR="00810257" w:rsidRPr="00273110" w:rsidRDefault="00810257" w:rsidP="00BC559F">
      <w:pPr>
        <w:pStyle w:val="af1"/>
        <w:numPr>
          <w:ilvl w:val="0"/>
          <w:numId w:val="367"/>
        </w:numPr>
        <w:overflowPunct w:val="0"/>
        <w:autoSpaceDE w:val="0"/>
        <w:autoSpaceDN w:val="0"/>
        <w:adjustRightInd w:val="0"/>
        <w:textAlignment w:val="baseline"/>
      </w:pPr>
      <w:r w:rsidRPr="00273110">
        <w:t>Получение изображения при помощи линзы.</w:t>
      </w:r>
    </w:p>
    <w:p w:rsidR="00810257" w:rsidRPr="000C3950" w:rsidRDefault="00810257" w:rsidP="00F709A6">
      <w:pPr>
        <w:shd w:val="clear" w:color="auto" w:fill="FFFFFF"/>
        <w:ind w:firstLine="340"/>
        <w:rPr>
          <w:rFonts w:ascii="Times New Roman" w:hAnsi="Times New Roman"/>
          <w:sz w:val="10"/>
          <w:szCs w:val="10"/>
        </w:rPr>
      </w:pPr>
      <w:r w:rsidRPr="00273110">
        <w:rPr>
          <w:rFonts w:ascii="Times New Roman" w:hAnsi="Times New Roman"/>
          <w:sz w:val="28"/>
          <w:szCs w:val="28"/>
        </w:rPr>
        <w:tab/>
      </w:r>
    </w:p>
    <w:p w:rsidR="00F709A6" w:rsidRDefault="00FC4390" w:rsidP="00FC4390">
      <w:pPr>
        <w:pStyle w:val="af1"/>
        <w:ind w:firstLine="0"/>
        <w:jc w:val="center"/>
        <w:rPr>
          <w:b/>
        </w:rPr>
      </w:pPr>
      <w:r w:rsidRPr="003950A5">
        <w:rPr>
          <w:b/>
        </w:rPr>
        <w:t>9 КЛАСС</w:t>
      </w:r>
    </w:p>
    <w:p w:rsidR="00810257" w:rsidRPr="000C3950" w:rsidRDefault="00810257" w:rsidP="00810257">
      <w:pPr>
        <w:pStyle w:val="af1"/>
        <w:rPr>
          <w:rStyle w:val="242"/>
          <w:rFonts w:eastAsia="Calibri"/>
          <w:bCs w:val="0"/>
        </w:rPr>
      </w:pPr>
      <w:r w:rsidRPr="003950A5">
        <w:rPr>
          <w:b/>
        </w:rPr>
        <w:t>Законы взимодействия и движения тел</w:t>
      </w:r>
    </w:p>
    <w:p w:rsidR="00810257" w:rsidRPr="00273110" w:rsidRDefault="00810257" w:rsidP="00810257">
      <w:pPr>
        <w:pStyle w:val="af1"/>
      </w:pPr>
      <w:r w:rsidRPr="00273110">
        <w:t>Материальная точка. Система отсчета. Перемеще</w:t>
      </w:r>
      <w:r w:rsidRPr="00273110">
        <w:softHyphen/>
        <w:t>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w:t>
      </w:r>
      <w:r w:rsidRPr="00273110">
        <w:softHyphen/>
        <w:t>го движения. Геоцентрическая и гелиоцентрическая систе</w:t>
      </w:r>
      <w:r w:rsidRPr="00273110">
        <w:softHyphen/>
        <w:t>мы мира. Инерциальная система отсчета. Законы Ньютона. Свободное падение. Невесомость. Закон всемирного тяготе</w:t>
      </w:r>
      <w:r w:rsidRPr="00273110">
        <w:softHyphen/>
        <w:t xml:space="preserve">ния. [Искусственные спутники Земли.] </w:t>
      </w:r>
      <w:r w:rsidRPr="00273110">
        <w:rPr>
          <w:i/>
        </w:rPr>
        <w:t>(В квадратные скобки заключен материал, на являющийся обязательным для изучения)</w:t>
      </w:r>
      <w:r w:rsidRPr="00273110">
        <w:t xml:space="preserve"> Импульс. Закон со</w:t>
      </w:r>
      <w:r w:rsidRPr="00273110">
        <w:softHyphen/>
        <w:t>хранения импульса. Реактивное движение.</w:t>
      </w:r>
    </w:p>
    <w:p w:rsidR="00810257" w:rsidRPr="00273110" w:rsidRDefault="00810257" w:rsidP="00F709A6">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70"/>
        </w:numPr>
        <w:overflowPunct w:val="0"/>
        <w:autoSpaceDE w:val="0"/>
        <w:autoSpaceDN w:val="0"/>
        <w:adjustRightInd w:val="0"/>
        <w:textAlignment w:val="baseline"/>
      </w:pPr>
      <w:r w:rsidRPr="00273110">
        <w:t>Исследование равноускоренного движения без началь</w:t>
      </w:r>
      <w:r w:rsidRPr="00273110">
        <w:softHyphen/>
        <w:t>ной скорости.</w:t>
      </w:r>
    </w:p>
    <w:p w:rsidR="00810257" w:rsidRPr="00273110" w:rsidRDefault="00810257" w:rsidP="00BC559F">
      <w:pPr>
        <w:pStyle w:val="af1"/>
        <w:numPr>
          <w:ilvl w:val="0"/>
          <w:numId w:val="370"/>
        </w:numPr>
        <w:overflowPunct w:val="0"/>
        <w:autoSpaceDE w:val="0"/>
        <w:autoSpaceDN w:val="0"/>
        <w:adjustRightInd w:val="0"/>
        <w:textAlignment w:val="baseline"/>
      </w:pPr>
      <w:r w:rsidRPr="00273110">
        <w:t>Измерение ускорения свободного падения.</w:t>
      </w:r>
    </w:p>
    <w:p w:rsidR="00F709A6" w:rsidRPr="00F709A6" w:rsidRDefault="00810257" w:rsidP="00F709A6">
      <w:pPr>
        <w:pStyle w:val="18"/>
        <w:rPr>
          <w:b/>
          <w:sz w:val="28"/>
          <w:szCs w:val="28"/>
        </w:rPr>
      </w:pPr>
      <w:r w:rsidRPr="00F709A6">
        <w:rPr>
          <w:b/>
          <w:sz w:val="28"/>
          <w:szCs w:val="28"/>
        </w:rPr>
        <w:t xml:space="preserve">Механические колебания и волны. Звук </w:t>
      </w:r>
    </w:p>
    <w:p w:rsidR="00810257" w:rsidRPr="00F709A6" w:rsidRDefault="00810257" w:rsidP="00F709A6">
      <w:pPr>
        <w:pStyle w:val="18"/>
        <w:rPr>
          <w:sz w:val="28"/>
          <w:szCs w:val="28"/>
        </w:rPr>
      </w:pPr>
      <w:r w:rsidRPr="00F709A6">
        <w:rPr>
          <w:sz w:val="28"/>
          <w:szCs w:val="28"/>
        </w:rPr>
        <w:t>Колебательное движение. Колебания груза на пру</w:t>
      </w:r>
      <w:r w:rsidRPr="00F709A6">
        <w:rPr>
          <w:sz w:val="28"/>
          <w:szCs w:val="28"/>
        </w:rPr>
        <w:softHyphen/>
        <w:t>жине. Свободные колебания. Колебательная система. Маят</w:t>
      </w:r>
      <w:r w:rsidRPr="00F709A6">
        <w:rPr>
          <w:sz w:val="28"/>
          <w:szCs w:val="28"/>
        </w:rPr>
        <w:softHyphen/>
        <w:t>ник. Амплитуда, период, частота колебаний. [Гармониче</w:t>
      </w:r>
      <w:r w:rsidRPr="00F709A6">
        <w:rPr>
          <w:sz w:val="28"/>
          <w:szCs w:val="28"/>
        </w:rPr>
        <w:softHyphen/>
        <w:t>ские колебания]. Превращение энергии при колебательном движении. Затухающие колебания. Вынужденные колеба</w:t>
      </w:r>
      <w:r w:rsidRPr="00F709A6">
        <w:rPr>
          <w:sz w:val="28"/>
          <w:szCs w:val="28"/>
        </w:rPr>
        <w:softHyphen/>
        <w:t>ния. Резонанс. Распространение колебаний в упругих сре</w:t>
      </w:r>
      <w:r w:rsidRPr="00F709A6">
        <w:rPr>
          <w:sz w:val="28"/>
          <w:szCs w:val="28"/>
        </w:rPr>
        <w:softHyphen/>
        <w:t>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rsidR="00810257" w:rsidRPr="00273110" w:rsidRDefault="00810257" w:rsidP="00F709A6">
      <w:pPr>
        <w:pStyle w:val="af1"/>
        <w:ind w:firstLine="0"/>
        <w:rPr>
          <w:i/>
        </w:rPr>
      </w:pPr>
      <w:r w:rsidRPr="00273110">
        <w:rPr>
          <w:i/>
        </w:rPr>
        <w:t>Фронтальная лабораторная работа:</w:t>
      </w:r>
    </w:p>
    <w:p w:rsidR="00810257" w:rsidRPr="00273110" w:rsidRDefault="00810257" w:rsidP="00BC559F">
      <w:pPr>
        <w:pStyle w:val="af1"/>
        <w:numPr>
          <w:ilvl w:val="0"/>
          <w:numId w:val="371"/>
        </w:numPr>
        <w:overflowPunct w:val="0"/>
        <w:autoSpaceDE w:val="0"/>
        <w:autoSpaceDN w:val="0"/>
        <w:adjustRightInd w:val="0"/>
        <w:textAlignment w:val="baseline"/>
      </w:pPr>
      <w:r w:rsidRPr="00273110">
        <w:t>Исследование зависимости периода и частоты свобод</w:t>
      </w:r>
      <w:r w:rsidRPr="00273110">
        <w:softHyphen/>
        <w:t>ных колебаний маятника от длины его нити.</w:t>
      </w:r>
    </w:p>
    <w:p w:rsidR="00810257" w:rsidRPr="003950A5" w:rsidRDefault="00810257" w:rsidP="00810257">
      <w:pPr>
        <w:pStyle w:val="af1"/>
        <w:rPr>
          <w:b/>
        </w:rPr>
      </w:pPr>
      <w:r w:rsidRPr="003950A5">
        <w:rPr>
          <w:b/>
        </w:rPr>
        <w:t xml:space="preserve">Электромагнитное поле </w:t>
      </w:r>
    </w:p>
    <w:p w:rsidR="00810257" w:rsidRPr="00273110" w:rsidRDefault="00810257" w:rsidP="00810257">
      <w:pPr>
        <w:pStyle w:val="af1"/>
      </w:pPr>
      <w:r w:rsidRPr="00273110">
        <w:t>Однородное и неоднородное магнитное поле. Направ</w:t>
      </w:r>
      <w:r w:rsidRPr="00273110">
        <w:softHyphen/>
        <w:t>ление тока и направление линий его магнитного поля. Пра</w:t>
      </w:r>
      <w:r w:rsidRPr="00273110">
        <w:softHyphen/>
        <w:t>вило буравчика. Обнаружение магнитного поля. Правило ле</w:t>
      </w:r>
      <w:r w:rsidRPr="00273110">
        <w:softHyphen/>
        <w:t>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w:t>
      </w:r>
      <w:r w:rsidRPr="00273110">
        <w:softHyphen/>
        <w:t>ции. Переменный ток. Генератор переменного тока. Преоб</w:t>
      </w:r>
      <w:r w:rsidRPr="00273110">
        <w:softHyphen/>
        <w:t>разования энергии в электрогенераторах. Трансформатор. Передача электрической энергии на расстояние. Электро</w:t>
      </w:r>
      <w:r w:rsidRPr="00273110">
        <w:softHyphen/>
        <w:t>магнитное поле. Электромагнитные волны. Скорость распро</w:t>
      </w:r>
      <w:r w:rsidRPr="00273110">
        <w:softHyphen/>
        <w:t>странения электромагнитных волн. Влияние электромаг</w:t>
      </w:r>
      <w:r w:rsidRPr="00273110">
        <w:softHyphen/>
        <w:t>нитных излучений на живые организмы. Колебательный контур. Получение электромагнитных колебаний. Принци</w:t>
      </w:r>
      <w:r w:rsidRPr="00273110">
        <w:softHyphen/>
        <w:t>пы радиосвязи и телевидения. [Интерференция света.] Электромагнитная природа света. Преломление света. Пока</w:t>
      </w:r>
      <w:r w:rsidRPr="00273110">
        <w:softHyphen/>
        <w:t>затель преломления. Дисперсия света. Цвета тел. [Спектро</w:t>
      </w:r>
      <w:r w:rsidRPr="00273110">
        <w:softHyphen/>
        <w:t>граф и спектроскоп.] Типы оптических спектров. [Спект</w:t>
      </w:r>
      <w:r w:rsidRPr="00273110">
        <w:softHyphen/>
        <w:t>ральный анализ.] Поглощение и испускание света атомами. Происхождение линейчатых спектров.</w:t>
      </w:r>
    </w:p>
    <w:p w:rsidR="00810257" w:rsidRPr="00273110" w:rsidRDefault="00810257" w:rsidP="00D41119">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72"/>
        </w:numPr>
        <w:overflowPunct w:val="0"/>
        <w:autoSpaceDE w:val="0"/>
        <w:autoSpaceDN w:val="0"/>
        <w:adjustRightInd w:val="0"/>
        <w:textAlignment w:val="baseline"/>
      </w:pPr>
      <w:r w:rsidRPr="00273110">
        <w:t>Изучение явления электромагнитной индукции.</w:t>
      </w:r>
    </w:p>
    <w:p w:rsidR="00810257" w:rsidRDefault="00810257" w:rsidP="00BC559F">
      <w:pPr>
        <w:pStyle w:val="af1"/>
        <w:numPr>
          <w:ilvl w:val="0"/>
          <w:numId w:val="372"/>
        </w:numPr>
        <w:overflowPunct w:val="0"/>
        <w:autoSpaceDE w:val="0"/>
        <w:autoSpaceDN w:val="0"/>
        <w:adjustRightInd w:val="0"/>
        <w:textAlignment w:val="baseline"/>
      </w:pPr>
      <w:r w:rsidRPr="00273110">
        <w:t>Наблюдение сплошного и линейчатых спектров испускания</w:t>
      </w:r>
    </w:p>
    <w:p w:rsidR="00810257" w:rsidRPr="000C3950" w:rsidRDefault="00810257" w:rsidP="00810257">
      <w:pPr>
        <w:pStyle w:val="af1"/>
        <w:rPr>
          <w:b/>
        </w:rPr>
      </w:pPr>
      <w:r w:rsidRPr="000C3950">
        <w:rPr>
          <w:b/>
        </w:rPr>
        <w:t xml:space="preserve">Строение атома и атомного ядра </w:t>
      </w:r>
    </w:p>
    <w:p w:rsidR="00810257" w:rsidRPr="00273110" w:rsidRDefault="00810257" w:rsidP="00810257">
      <w:pPr>
        <w:pStyle w:val="af1"/>
      </w:pPr>
      <w:r w:rsidRPr="00273110">
        <w:t>Радиоактивность как свидетельство сложного стро</w:t>
      </w:r>
      <w:r w:rsidRPr="00273110">
        <w:softHyphen/>
        <w:t>ения атомов. Альфа-, бета- и гамма-излучения. Опыты Резерфорда. Ядерная модель атома. Радиоактивные превраще</w:t>
      </w:r>
      <w:r w:rsidRPr="00273110">
        <w:softHyphen/>
        <w:t>ния атомных ядер. Сохранение зарядового и массового чисел при ядерных реакциях. Экспериментальные методы иссле</w:t>
      </w:r>
      <w:r w:rsidRPr="00273110">
        <w:softHyphen/>
        <w:t>дования частиц. Протонно-нейтронная модель ядра. Физи</w:t>
      </w:r>
      <w:r w:rsidRPr="00273110">
        <w:softHyphen/>
        <w:t>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w:t>
      </w:r>
      <w:r w:rsidRPr="00273110">
        <w:softHyphen/>
        <w:t>ские проблемы работы атомных электростанций. Дозимет</w:t>
      </w:r>
      <w:r w:rsidRPr="00273110">
        <w:softHyphen/>
        <w:t>рия. Период полураспада. Закон радиоактивного распада. Влияние радиоактивных излучений на живые организ</w:t>
      </w:r>
      <w:r w:rsidRPr="00273110">
        <w:softHyphen/>
        <w:t>мы. Термоядерная реакция. Источники энергии Солнца и звезд.</w:t>
      </w:r>
    </w:p>
    <w:p w:rsidR="00810257" w:rsidRPr="00273110" w:rsidRDefault="00810257" w:rsidP="006C3BC3">
      <w:pPr>
        <w:pStyle w:val="af1"/>
        <w:ind w:firstLine="0"/>
        <w:rPr>
          <w:i/>
        </w:rPr>
      </w:pPr>
      <w:r w:rsidRPr="00273110">
        <w:rPr>
          <w:i/>
        </w:rPr>
        <w:t>Фронтальные лабораторные работы:</w:t>
      </w:r>
    </w:p>
    <w:p w:rsidR="00810257" w:rsidRPr="00273110" w:rsidRDefault="00810257" w:rsidP="00BC559F">
      <w:pPr>
        <w:pStyle w:val="af1"/>
        <w:numPr>
          <w:ilvl w:val="0"/>
          <w:numId w:val="348"/>
        </w:numPr>
        <w:overflowPunct w:val="0"/>
        <w:autoSpaceDE w:val="0"/>
        <w:autoSpaceDN w:val="0"/>
        <w:adjustRightInd w:val="0"/>
        <w:textAlignment w:val="baseline"/>
      </w:pPr>
      <w:r w:rsidRPr="00273110">
        <w:t>Измерение естественного радиационного фона дозимет</w:t>
      </w:r>
      <w:r w:rsidRPr="00273110">
        <w:softHyphen/>
        <w:t>ром.</w:t>
      </w:r>
    </w:p>
    <w:p w:rsidR="00810257" w:rsidRPr="00273110" w:rsidRDefault="00810257" w:rsidP="00BC559F">
      <w:pPr>
        <w:pStyle w:val="af1"/>
        <w:numPr>
          <w:ilvl w:val="0"/>
          <w:numId w:val="348"/>
        </w:numPr>
        <w:overflowPunct w:val="0"/>
        <w:autoSpaceDE w:val="0"/>
        <w:autoSpaceDN w:val="0"/>
        <w:adjustRightInd w:val="0"/>
        <w:textAlignment w:val="baseline"/>
      </w:pPr>
      <w:r w:rsidRPr="00273110">
        <w:t>Изучение деления ядра атома урана по фотографии тре</w:t>
      </w:r>
      <w:r w:rsidRPr="00273110">
        <w:softHyphen/>
        <w:t>ков.</w:t>
      </w:r>
    </w:p>
    <w:p w:rsidR="00810257" w:rsidRPr="00273110" w:rsidRDefault="00810257" w:rsidP="00BC559F">
      <w:pPr>
        <w:pStyle w:val="af1"/>
        <w:numPr>
          <w:ilvl w:val="0"/>
          <w:numId w:val="348"/>
        </w:numPr>
        <w:overflowPunct w:val="0"/>
        <w:autoSpaceDE w:val="0"/>
        <w:autoSpaceDN w:val="0"/>
        <w:adjustRightInd w:val="0"/>
        <w:textAlignment w:val="baseline"/>
      </w:pPr>
      <w:r w:rsidRPr="00273110">
        <w:t>Оценка периода полураспада находящихся в воздухе продуктов распада газа радона.</w:t>
      </w:r>
    </w:p>
    <w:p w:rsidR="00810257" w:rsidRPr="00273110" w:rsidRDefault="00810257" w:rsidP="00BC559F">
      <w:pPr>
        <w:pStyle w:val="af1"/>
        <w:numPr>
          <w:ilvl w:val="0"/>
          <w:numId w:val="348"/>
        </w:numPr>
        <w:overflowPunct w:val="0"/>
        <w:autoSpaceDE w:val="0"/>
        <w:autoSpaceDN w:val="0"/>
        <w:adjustRightInd w:val="0"/>
        <w:textAlignment w:val="baseline"/>
      </w:pPr>
      <w:r w:rsidRPr="00273110">
        <w:t>Изучение треков заряженных частиц по готовым фото</w:t>
      </w:r>
      <w:r w:rsidRPr="00273110">
        <w:softHyphen/>
        <w:t>графиям.</w:t>
      </w:r>
    </w:p>
    <w:p w:rsidR="00810257" w:rsidRPr="000C3950" w:rsidRDefault="00810257" w:rsidP="00810257">
      <w:pPr>
        <w:pStyle w:val="af1"/>
        <w:rPr>
          <w:sz w:val="10"/>
          <w:szCs w:val="10"/>
        </w:rPr>
      </w:pPr>
    </w:p>
    <w:p w:rsidR="00810257" w:rsidRPr="006C3BC3" w:rsidRDefault="00810257" w:rsidP="006C3BC3">
      <w:pPr>
        <w:pStyle w:val="18"/>
        <w:rPr>
          <w:b/>
          <w:sz w:val="28"/>
          <w:szCs w:val="28"/>
        </w:rPr>
      </w:pPr>
      <w:r w:rsidRPr="006C3BC3">
        <w:rPr>
          <w:b/>
          <w:sz w:val="28"/>
          <w:szCs w:val="28"/>
        </w:rPr>
        <w:t xml:space="preserve">Строение и эволюция Вселенной </w:t>
      </w:r>
    </w:p>
    <w:p w:rsidR="00810257" w:rsidRPr="006C3BC3" w:rsidRDefault="00810257" w:rsidP="006C3BC3">
      <w:pPr>
        <w:pStyle w:val="18"/>
        <w:rPr>
          <w:sz w:val="28"/>
          <w:szCs w:val="28"/>
        </w:rPr>
      </w:pPr>
      <w:r w:rsidRPr="006C3BC3">
        <w:rPr>
          <w:sz w:val="28"/>
          <w:szCs w:val="28"/>
        </w:rPr>
        <w:t>Состав, строение и происхождение Солнечной систе</w:t>
      </w:r>
      <w:r w:rsidRPr="006C3BC3">
        <w:rPr>
          <w:sz w:val="28"/>
          <w:szCs w:val="28"/>
        </w:rPr>
        <w:softHyphen/>
        <w:t>мы. Планеты и малые тела Солнечной системы. Строение, излучение и эволюция Солнца и звезд. Строение и эволюция Вселенной.</w:t>
      </w:r>
    </w:p>
    <w:p w:rsidR="006C3BC3" w:rsidRPr="006C3BC3" w:rsidRDefault="006C3BC3" w:rsidP="006C3BC3">
      <w:pPr>
        <w:pStyle w:val="18"/>
        <w:jc w:val="center"/>
        <w:rPr>
          <w:sz w:val="28"/>
          <w:szCs w:val="28"/>
        </w:rPr>
      </w:pPr>
    </w:p>
    <w:p w:rsidR="00DD571D" w:rsidRDefault="00DD571D" w:rsidP="006C3BC3">
      <w:pPr>
        <w:pStyle w:val="18"/>
        <w:jc w:val="center"/>
        <w:rPr>
          <w:b/>
          <w:sz w:val="28"/>
          <w:szCs w:val="28"/>
        </w:rPr>
      </w:pPr>
    </w:p>
    <w:p w:rsidR="00DD571D" w:rsidRDefault="00DD571D" w:rsidP="006C3BC3">
      <w:pPr>
        <w:pStyle w:val="18"/>
        <w:jc w:val="center"/>
        <w:rPr>
          <w:b/>
          <w:sz w:val="28"/>
          <w:szCs w:val="28"/>
        </w:rPr>
      </w:pPr>
    </w:p>
    <w:p w:rsidR="00DD571D" w:rsidRDefault="00DD571D" w:rsidP="006C3BC3">
      <w:pPr>
        <w:pStyle w:val="18"/>
        <w:jc w:val="center"/>
        <w:rPr>
          <w:b/>
          <w:sz w:val="28"/>
          <w:szCs w:val="28"/>
        </w:rPr>
      </w:pPr>
    </w:p>
    <w:p w:rsidR="00DD571D" w:rsidRDefault="00DD571D" w:rsidP="006C3BC3">
      <w:pPr>
        <w:pStyle w:val="18"/>
        <w:jc w:val="center"/>
        <w:rPr>
          <w:b/>
          <w:sz w:val="28"/>
          <w:szCs w:val="28"/>
        </w:rPr>
      </w:pPr>
    </w:p>
    <w:p w:rsidR="002F3B49" w:rsidRDefault="006C3BC3" w:rsidP="006C3BC3">
      <w:pPr>
        <w:pStyle w:val="18"/>
        <w:jc w:val="center"/>
        <w:rPr>
          <w:b/>
          <w:sz w:val="28"/>
          <w:szCs w:val="28"/>
        </w:rPr>
      </w:pPr>
      <w:r w:rsidRPr="006C3BC3">
        <w:rPr>
          <w:b/>
          <w:sz w:val="28"/>
          <w:szCs w:val="28"/>
        </w:rPr>
        <w:t>БИОЛОГИЯ</w:t>
      </w:r>
    </w:p>
    <w:p w:rsidR="003B3EC6" w:rsidRPr="003B3EC6" w:rsidRDefault="003B3EC6" w:rsidP="003B3EC6">
      <w:pPr>
        <w:pStyle w:val="18"/>
        <w:rPr>
          <w:b/>
          <w:sz w:val="28"/>
          <w:szCs w:val="28"/>
        </w:rPr>
      </w:pPr>
      <w:r w:rsidRPr="003B3EC6">
        <w:rPr>
          <w:b/>
          <w:sz w:val="28"/>
          <w:szCs w:val="28"/>
        </w:rPr>
        <w:t>5 класс</w:t>
      </w:r>
    </w:p>
    <w:p w:rsidR="003B3EC6" w:rsidRPr="003B3EC6" w:rsidRDefault="003B3EC6" w:rsidP="003B3EC6">
      <w:pPr>
        <w:pStyle w:val="18"/>
        <w:rPr>
          <w:b/>
          <w:sz w:val="28"/>
          <w:szCs w:val="28"/>
        </w:rPr>
      </w:pPr>
      <w:r w:rsidRPr="003B3EC6">
        <w:rPr>
          <w:b/>
          <w:spacing w:val="-4"/>
          <w:sz w:val="28"/>
          <w:szCs w:val="28"/>
        </w:rPr>
        <w:t>Раздел 1. Живой организм: строение и изучение</w:t>
      </w:r>
    </w:p>
    <w:p w:rsidR="003B3EC6" w:rsidRDefault="003B3EC6" w:rsidP="003B3EC6">
      <w:pPr>
        <w:pStyle w:val="18"/>
        <w:tabs>
          <w:tab w:val="clear" w:pos="1021"/>
          <w:tab w:val="left" w:pos="709"/>
        </w:tabs>
        <w:rPr>
          <w:spacing w:val="2"/>
          <w:sz w:val="28"/>
          <w:szCs w:val="28"/>
        </w:rPr>
      </w:pPr>
      <w:r w:rsidRPr="003B3EC6">
        <w:rPr>
          <w:sz w:val="28"/>
          <w:szCs w:val="28"/>
        </w:rPr>
        <w:t>Многообразие живых организмов. Основные свойст</w:t>
      </w:r>
      <w:r w:rsidRPr="003B3EC6">
        <w:rPr>
          <w:sz w:val="28"/>
          <w:szCs w:val="28"/>
        </w:rPr>
        <w:softHyphen/>
      </w:r>
      <w:r w:rsidRPr="003B3EC6">
        <w:rPr>
          <w:spacing w:val="2"/>
          <w:sz w:val="28"/>
          <w:szCs w:val="28"/>
        </w:rPr>
        <w:t>ва живых организмов: клеточное строение, сходный хи</w:t>
      </w:r>
      <w:r w:rsidRPr="003B3EC6">
        <w:rPr>
          <w:spacing w:val="2"/>
          <w:sz w:val="28"/>
          <w:szCs w:val="28"/>
        </w:rPr>
        <w:softHyphen/>
        <w:t>мический состав, обмен веществ и энергии, питание, дыха</w:t>
      </w:r>
      <w:r w:rsidRPr="003B3EC6">
        <w:rPr>
          <w:spacing w:val="2"/>
          <w:sz w:val="28"/>
          <w:szCs w:val="28"/>
        </w:rPr>
        <w:softHyphen/>
      </w:r>
      <w:r w:rsidRPr="003B3EC6">
        <w:rPr>
          <w:spacing w:val="1"/>
          <w:sz w:val="28"/>
          <w:szCs w:val="28"/>
        </w:rPr>
        <w:t xml:space="preserve">ние, выделение, рост и развитие, раздражимость, движение, </w:t>
      </w:r>
      <w:r w:rsidRPr="003B3EC6">
        <w:rPr>
          <w:spacing w:val="4"/>
          <w:sz w:val="28"/>
          <w:szCs w:val="28"/>
        </w:rPr>
        <w:t xml:space="preserve">размножение. Биология - наука о живых организмах. </w:t>
      </w:r>
      <w:r w:rsidRPr="003B3EC6">
        <w:rPr>
          <w:spacing w:val="2"/>
          <w:sz w:val="28"/>
          <w:szCs w:val="28"/>
        </w:rPr>
        <w:t>Разнообразие биологических наук. Методы изучения при</w:t>
      </w:r>
      <w:r w:rsidRPr="003B3EC6">
        <w:rPr>
          <w:spacing w:val="2"/>
          <w:sz w:val="28"/>
          <w:szCs w:val="28"/>
        </w:rPr>
        <w:softHyphen/>
      </w:r>
      <w:r w:rsidRPr="003B3EC6">
        <w:rPr>
          <w:spacing w:val="-1"/>
          <w:sz w:val="28"/>
          <w:szCs w:val="28"/>
        </w:rPr>
        <w:t>роды: наблюдение, эксперимент (опыт), измерение. Оборудо</w:t>
      </w:r>
      <w:r w:rsidRPr="003B3EC6">
        <w:rPr>
          <w:spacing w:val="-1"/>
          <w:sz w:val="28"/>
          <w:szCs w:val="28"/>
        </w:rPr>
        <w:softHyphen/>
      </w:r>
      <w:r w:rsidRPr="003B3EC6">
        <w:rPr>
          <w:spacing w:val="1"/>
          <w:sz w:val="28"/>
          <w:szCs w:val="28"/>
        </w:rPr>
        <w:t>вание для научных исследований (лабораторное оборудова</w:t>
      </w:r>
      <w:r w:rsidRPr="003B3EC6">
        <w:rPr>
          <w:spacing w:val="1"/>
          <w:sz w:val="28"/>
          <w:szCs w:val="28"/>
        </w:rPr>
        <w:softHyphen/>
      </w:r>
      <w:r w:rsidRPr="003B3EC6">
        <w:rPr>
          <w:spacing w:val="2"/>
          <w:sz w:val="28"/>
          <w:szCs w:val="28"/>
        </w:rPr>
        <w:t xml:space="preserve">ние, увеличительные приборы, измерительные приборы). </w:t>
      </w:r>
      <w:r w:rsidRPr="003B3EC6">
        <w:rPr>
          <w:spacing w:val="4"/>
          <w:sz w:val="28"/>
          <w:szCs w:val="28"/>
        </w:rPr>
        <w:t>Увеличительные приборы: ручная лупа, световой микро</w:t>
      </w:r>
      <w:r w:rsidRPr="003B3EC6">
        <w:rPr>
          <w:spacing w:val="4"/>
          <w:sz w:val="28"/>
          <w:szCs w:val="28"/>
        </w:rPr>
        <w:softHyphen/>
      </w:r>
      <w:r>
        <w:rPr>
          <w:spacing w:val="6"/>
          <w:sz w:val="28"/>
          <w:szCs w:val="28"/>
        </w:rPr>
        <w:t>скоп. Клетка -</w:t>
      </w:r>
      <w:r w:rsidRPr="003B3EC6">
        <w:rPr>
          <w:spacing w:val="6"/>
          <w:sz w:val="28"/>
          <w:szCs w:val="28"/>
        </w:rPr>
        <w:t xml:space="preserve"> элементарная единица живого. Безъядер</w:t>
      </w:r>
      <w:r w:rsidRPr="003B3EC6">
        <w:rPr>
          <w:spacing w:val="6"/>
          <w:sz w:val="28"/>
          <w:szCs w:val="28"/>
        </w:rPr>
        <w:softHyphen/>
      </w:r>
      <w:r w:rsidRPr="003B3EC6">
        <w:rPr>
          <w:spacing w:val="2"/>
          <w:sz w:val="28"/>
          <w:szCs w:val="28"/>
        </w:rPr>
        <w:t>ные и ядерные клетки. Строение и функции ядра, цитоплаз</w:t>
      </w:r>
      <w:r w:rsidRPr="003B3EC6">
        <w:rPr>
          <w:spacing w:val="2"/>
          <w:sz w:val="28"/>
          <w:szCs w:val="28"/>
        </w:rPr>
        <w:softHyphen/>
        <w:t xml:space="preserve">мы и её органоидов. Хромосомы, их значение. Различия в </w:t>
      </w:r>
      <w:r w:rsidRPr="003B3EC6">
        <w:rPr>
          <w:spacing w:val="1"/>
          <w:sz w:val="28"/>
          <w:szCs w:val="28"/>
        </w:rPr>
        <w:t>строении растительной и животной клеток. Содержание хи</w:t>
      </w:r>
      <w:r w:rsidRPr="003B3EC6">
        <w:rPr>
          <w:spacing w:val="1"/>
          <w:sz w:val="28"/>
          <w:szCs w:val="28"/>
        </w:rPr>
        <w:softHyphen/>
      </w:r>
      <w:r w:rsidRPr="003B3EC6">
        <w:rPr>
          <w:spacing w:val="2"/>
          <w:sz w:val="28"/>
          <w:szCs w:val="28"/>
        </w:rPr>
        <w:t>мических элементов в клетке. Вода, другие неорганические вещества, их роль в жизнедеятельности клеток. Органиче</w:t>
      </w:r>
      <w:r w:rsidRPr="003B3EC6">
        <w:rPr>
          <w:spacing w:val="2"/>
          <w:sz w:val="28"/>
          <w:szCs w:val="28"/>
        </w:rPr>
        <w:softHyphen/>
        <w:t>ские вещества и их роль в клетке. Вещества и явления в ок</w:t>
      </w:r>
      <w:r w:rsidRPr="003B3EC6">
        <w:rPr>
          <w:spacing w:val="2"/>
          <w:sz w:val="28"/>
          <w:szCs w:val="28"/>
        </w:rPr>
        <w:softHyphen/>
        <w:t>ружающем мире. Великие естествоиспытатели.</w:t>
      </w:r>
    </w:p>
    <w:p w:rsidR="003B3EC6" w:rsidRPr="003B3EC6" w:rsidRDefault="003B3EC6" w:rsidP="003B3EC6">
      <w:pPr>
        <w:pStyle w:val="18"/>
        <w:rPr>
          <w:b/>
          <w:sz w:val="28"/>
          <w:szCs w:val="28"/>
        </w:rPr>
      </w:pPr>
      <w:r w:rsidRPr="003B3EC6">
        <w:rPr>
          <w:b/>
          <w:sz w:val="28"/>
          <w:szCs w:val="28"/>
        </w:rPr>
        <w:t>Лабораторные и практические работы</w:t>
      </w:r>
    </w:p>
    <w:p w:rsidR="003B3EC6" w:rsidRPr="003B3EC6" w:rsidRDefault="003B3EC6" w:rsidP="003B3EC6">
      <w:pPr>
        <w:pStyle w:val="18"/>
        <w:ind w:firstLine="0"/>
        <w:rPr>
          <w:sz w:val="28"/>
          <w:szCs w:val="28"/>
        </w:rPr>
      </w:pPr>
      <w:r w:rsidRPr="003B3EC6">
        <w:rPr>
          <w:spacing w:val="1"/>
          <w:sz w:val="28"/>
          <w:szCs w:val="28"/>
        </w:rPr>
        <w:t>Знакомство с оборудованием для научных исследований.</w:t>
      </w:r>
    </w:p>
    <w:p w:rsidR="003B3EC6" w:rsidRPr="003B3EC6" w:rsidRDefault="003B3EC6" w:rsidP="003B3EC6">
      <w:pPr>
        <w:pStyle w:val="18"/>
        <w:ind w:firstLine="0"/>
        <w:rPr>
          <w:sz w:val="28"/>
          <w:szCs w:val="28"/>
        </w:rPr>
      </w:pPr>
      <w:r w:rsidRPr="003B3EC6">
        <w:rPr>
          <w:spacing w:val="1"/>
          <w:sz w:val="28"/>
          <w:szCs w:val="28"/>
        </w:rPr>
        <w:t xml:space="preserve">Проведение наблюдений, опытов и измерений с целью </w:t>
      </w:r>
      <w:r w:rsidRPr="003B3EC6">
        <w:rPr>
          <w:spacing w:val="3"/>
          <w:sz w:val="28"/>
          <w:szCs w:val="28"/>
        </w:rPr>
        <w:t>конкретизации знаний о методах изучения природы.</w:t>
      </w:r>
    </w:p>
    <w:p w:rsidR="003B3EC6" w:rsidRPr="003B3EC6" w:rsidRDefault="003B3EC6" w:rsidP="003B3EC6">
      <w:pPr>
        <w:pStyle w:val="18"/>
        <w:ind w:firstLine="0"/>
        <w:rPr>
          <w:sz w:val="28"/>
          <w:szCs w:val="28"/>
        </w:rPr>
      </w:pPr>
      <w:r w:rsidRPr="003B3EC6">
        <w:rPr>
          <w:spacing w:val="1"/>
          <w:sz w:val="28"/>
          <w:szCs w:val="28"/>
        </w:rPr>
        <w:t>Устройство ручной лупы, светового микроскопа*.</w:t>
      </w:r>
    </w:p>
    <w:p w:rsidR="003B3EC6" w:rsidRPr="003B3EC6" w:rsidRDefault="003B3EC6" w:rsidP="003B3EC6">
      <w:pPr>
        <w:pStyle w:val="18"/>
        <w:ind w:firstLine="0"/>
        <w:rPr>
          <w:sz w:val="28"/>
          <w:szCs w:val="28"/>
        </w:rPr>
      </w:pPr>
      <w:r w:rsidRPr="003B3EC6">
        <w:rPr>
          <w:i/>
          <w:iCs/>
          <w:spacing w:val="4"/>
          <w:sz w:val="28"/>
          <w:szCs w:val="28"/>
        </w:rPr>
        <w:t>Строение клеток (на готовых микропрепаратах)</w:t>
      </w:r>
    </w:p>
    <w:p w:rsidR="003B3EC6" w:rsidRPr="003B3EC6" w:rsidRDefault="003B3EC6" w:rsidP="003B3EC6">
      <w:pPr>
        <w:pStyle w:val="18"/>
        <w:ind w:firstLine="0"/>
        <w:rPr>
          <w:sz w:val="28"/>
          <w:szCs w:val="28"/>
        </w:rPr>
      </w:pPr>
      <w:r w:rsidRPr="003B3EC6">
        <w:rPr>
          <w:spacing w:val="2"/>
          <w:sz w:val="28"/>
          <w:szCs w:val="28"/>
        </w:rPr>
        <w:t>Строение клеток кожицы чешуи лука*.</w:t>
      </w:r>
    </w:p>
    <w:p w:rsidR="003B3EC6" w:rsidRPr="003B3EC6" w:rsidRDefault="003B3EC6" w:rsidP="003B3EC6">
      <w:pPr>
        <w:pStyle w:val="18"/>
        <w:ind w:firstLine="0"/>
        <w:rPr>
          <w:sz w:val="28"/>
          <w:szCs w:val="28"/>
        </w:rPr>
      </w:pPr>
      <w:r w:rsidRPr="003B3EC6">
        <w:rPr>
          <w:sz w:val="28"/>
          <w:szCs w:val="28"/>
        </w:rPr>
        <w:t>Определение состава семян пшеницы.</w:t>
      </w:r>
    </w:p>
    <w:p w:rsidR="003B3EC6" w:rsidRDefault="003B3EC6" w:rsidP="003B3EC6">
      <w:pPr>
        <w:pStyle w:val="18"/>
        <w:ind w:firstLine="0"/>
        <w:rPr>
          <w:spacing w:val="-4"/>
          <w:sz w:val="28"/>
          <w:szCs w:val="28"/>
        </w:rPr>
      </w:pPr>
      <w:r w:rsidRPr="003B3EC6">
        <w:rPr>
          <w:spacing w:val="2"/>
          <w:sz w:val="28"/>
          <w:szCs w:val="28"/>
        </w:rPr>
        <w:t>Определение физических свойств белков, жиров, угле</w:t>
      </w:r>
      <w:r w:rsidRPr="003B3EC6">
        <w:rPr>
          <w:spacing w:val="2"/>
          <w:sz w:val="28"/>
          <w:szCs w:val="28"/>
        </w:rPr>
        <w:softHyphen/>
      </w:r>
      <w:r w:rsidRPr="003B3EC6">
        <w:rPr>
          <w:spacing w:val="-4"/>
          <w:sz w:val="28"/>
          <w:szCs w:val="28"/>
        </w:rPr>
        <w:t>водов.</w:t>
      </w:r>
    </w:p>
    <w:p w:rsidR="003B3EC6" w:rsidRPr="003B3EC6" w:rsidRDefault="003B3EC6" w:rsidP="003B3EC6">
      <w:pPr>
        <w:pStyle w:val="18"/>
        <w:rPr>
          <w:b/>
          <w:sz w:val="28"/>
          <w:szCs w:val="28"/>
        </w:rPr>
      </w:pPr>
      <w:r w:rsidRPr="003B3EC6">
        <w:rPr>
          <w:b/>
          <w:sz w:val="28"/>
          <w:szCs w:val="28"/>
        </w:rPr>
        <w:t>Раздел 2. Многообразие живых организмов</w:t>
      </w:r>
    </w:p>
    <w:p w:rsidR="003B3EC6" w:rsidRPr="003B3EC6" w:rsidRDefault="003B3EC6" w:rsidP="003B3EC6">
      <w:pPr>
        <w:pStyle w:val="18"/>
        <w:rPr>
          <w:rFonts w:cs="Times New Roman"/>
          <w:sz w:val="28"/>
          <w:szCs w:val="28"/>
        </w:rPr>
      </w:pPr>
      <w:r w:rsidRPr="003B3EC6">
        <w:rPr>
          <w:rFonts w:cs="Times New Roman"/>
          <w:spacing w:val="4"/>
          <w:sz w:val="28"/>
          <w:szCs w:val="28"/>
        </w:rPr>
        <w:t xml:space="preserve">Развитие жизни на Земле: жизнь в древнем океане; </w:t>
      </w:r>
      <w:r w:rsidRPr="003B3EC6">
        <w:rPr>
          <w:rFonts w:cs="Times New Roman"/>
          <w:spacing w:val="1"/>
          <w:sz w:val="28"/>
          <w:szCs w:val="28"/>
        </w:rPr>
        <w:t>леса каменноугольного периода; расцвет древних пресмы</w:t>
      </w:r>
      <w:r w:rsidRPr="003B3EC6">
        <w:rPr>
          <w:rFonts w:cs="Times New Roman"/>
          <w:spacing w:val="1"/>
          <w:sz w:val="28"/>
          <w:szCs w:val="28"/>
        </w:rPr>
        <w:softHyphen/>
      </w:r>
      <w:r w:rsidRPr="003B3EC6">
        <w:rPr>
          <w:rFonts w:cs="Times New Roman"/>
          <w:spacing w:val="3"/>
          <w:sz w:val="28"/>
          <w:szCs w:val="28"/>
        </w:rPr>
        <w:t xml:space="preserve">кающихся; птицы и звери прошлого. Разнообразие живых </w:t>
      </w:r>
      <w:r w:rsidRPr="003B3EC6">
        <w:rPr>
          <w:rFonts w:cs="Times New Roman"/>
          <w:spacing w:val="7"/>
          <w:sz w:val="28"/>
          <w:szCs w:val="28"/>
        </w:rPr>
        <w:t xml:space="preserve">организмов. Классификация организмов. Вид. Царства </w:t>
      </w:r>
      <w:r w:rsidRPr="003B3EC6">
        <w:rPr>
          <w:rFonts w:cs="Times New Roman"/>
          <w:spacing w:val="4"/>
          <w:sz w:val="28"/>
          <w:szCs w:val="28"/>
        </w:rPr>
        <w:t xml:space="preserve">живой природы: Бактерии, Грибы, Растения, Животные. </w:t>
      </w:r>
      <w:r w:rsidRPr="003B3EC6">
        <w:rPr>
          <w:rFonts w:cs="Times New Roman"/>
          <w:spacing w:val="3"/>
          <w:sz w:val="28"/>
          <w:szCs w:val="28"/>
        </w:rPr>
        <w:t>Существенные признаки представителей основных царств, их характеристика, строение, особенности жизнедеятель</w:t>
      </w:r>
      <w:r w:rsidRPr="003B3EC6">
        <w:rPr>
          <w:rFonts w:cs="Times New Roman"/>
          <w:spacing w:val="3"/>
          <w:sz w:val="28"/>
          <w:szCs w:val="28"/>
        </w:rPr>
        <w:softHyphen/>
      </w:r>
      <w:r w:rsidRPr="003B3EC6">
        <w:rPr>
          <w:rFonts w:cs="Times New Roman"/>
          <w:spacing w:val="1"/>
          <w:sz w:val="28"/>
          <w:szCs w:val="28"/>
        </w:rPr>
        <w:t>ности, места обитания, их роль в природе и жизни человека. Охрана живой природы.</w:t>
      </w:r>
    </w:p>
    <w:p w:rsidR="003B3EC6" w:rsidRPr="003B3EC6" w:rsidRDefault="003B3EC6" w:rsidP="003B3EC6">
      <w:pPr>
        <w:pStyle w:val="18"/>
        <w:rPr>
          <w:rFonts w:cs="Times New Roman"/>
          <w:b/>
          <w:sz w:val="28"/>
          <w:szCs w:val="28"/>
        </w:rPr>
      </w:pPr>
      <w:r w:rsidRPr="003B3EC6">
        <w:rPr>
          <w:rFonts w:cs="Times New Roman"/>
          <w:b/>
          <w:sz w:val="28"/>
          <w:szCs w:val="28"/>
        </w:rPr>
        <w:t>Раздел 3. Среда</w:t>
      </w:r>
      <w:r>
        <w:rPr>
          <w:rFonts w:cs="Times New Roman"/>
          <w:b/>
          <w:sz w:val="28"/>
          <w:szCs w:val="28"/>
        </w:rPr>
        <w:t xml:space="preserve"> </w:t>
      </w:r>
      <w:r w:rsidRPr="003B3EC6">
        <w:rPr>
          <w:rFonts w:cs="Times New Roman"/>
          <w:b/>
          <w:sz w:val="28"/>
          <w:szCs w:val="28"/>
        </w:rPr>
        <w:t>обитания</w:t>
      </w:r>
      <w:r>
        <w:rPr>
          <w:rFonts w:cs="Times New Roman"/>
          <w:b/>
          <w:sz w:val="28"/>
          <w:szCs w:val="28"/>
        </w:rPr>
        <w:t xml:space="preserve"> </w:t>
      </w:r>
      <w:r w:rsidRPr="003B3EC6">
        <w:rPr>
          <w:rFonts w:cs="Times New Roman"/>
          <w:b/>
          <w:sz w:val="28"/>
          <w:szCs w:val="28"/>
        </w:rPr>
        <w:t>живых</w:t>
      </w:r>
      <w:r>
        <w:rPr>
          <w:rFonts w:cs="Times New Roman"/>
          <w:b/>
          <w:sz w:val="28"/>
          <w:szCs w:val="28"/>
        </w:rPr>
        <w:t xml:space="preserve"> </w:t>
      </w:r>
      <w:r w:rsidRPr="003B3EC6">
        <w:rPr>
          <w:rFonts w:cs="Times New Roman"/>
          <w:b/>
          <w:sz w:val="28"/>
          <w:szCs w:val="28"/>
        </w:rPr>
        <w:t>организмов</w:t>
      </w:r>
    </w:p>
    <w:p w:rsidR="003B3EC6" w:rsidRPr="003B3EC6" w:rsidRDefault="003B3EC6" w:rsidP="003B3EC6">
      <w:pPr>
        <w:pStyle w:val="18"/>
        <w:rPr>
          <w:rFonts w:cs="Times New Roman"/>
          <w:sz w:val="28"/>
          <w:szCs w:val="28"/>
        </w:rPr>
      </w:pPr>
      <w:r w:rsidRPr="003B3EC6">
        <w:rPr>
          <w:rFonts w:cs="Times New Roman"/>
          <w:sz w:val="28"/>
          <w:szCs w:val="28"/>
        </w:rPr>
        <w:t>Наземно-воздушная, водная и почвенная среды оби</w:t>
      </w:r>
      <w:r w:rsidRPr="003B3EC6">
        <w:rPr>
          <w:rFonts w:cs="Times New Roman"/>
          <w:sz w:val="28"/>
          <w:szCs w:val="28"/>
        </w:rPr>
        <w:softHyphen/>
      </w:r>
      <w:r w:rsidRPr="003B3EC6">
        <w:rPr>
          <w:rFonts w:cs="Times New Roman"/>
          <w:spacing w:val="2"/>
          <w:sz w:val="28"/>
          <w:szCs w:val="28"/>
        </w:rPr>
        <w:t xml:space="preserve">тания организмов. Приспособленность организмов к среде </w:t>
      </w:r>
      <w:r w:rsidRPr="003B3EC6">
        <w:rPr>
          <w:rFonts w:cs="Times New Roman"/>
          <w:spacing w:val="3"/>
          <w:sz w:val="28"/>
          <w:szCs w:val="28"/>
        </w:rPr>
        <w:t>обитания. Растения и животные разных материков (знаком</w:t>
      </w:r>
      <w:r w:rsidRPr="003B3EC6">
        <w:rPr>
          <w:rFonts w:cs="Times New Roman"/>
          <w:spacing w:val="3"/>
          <w:sz w:val="28"/>
          <w:szCs w:val="28"/>
        </w:rPr>
        <w:softHyphen/>
      </w:r>
      <w:r w:rsidRPr="003B3EC6">
        <w:rPr>
          <w:rFonts w:cs="Times New Roman"/>
          <w:spacing w:val="2"/>
          <w:sz w:val="28"/>
          <w:szCs w:val="28"/>
        </w:rPr>
        <w:t>ство с отдельными представителями живой природы каждо</w:t>
      </w:r>
      <w:r w:rsidRPr="003B3EC6">
        <w:rPr>
          <w:rFonts w:cs="Times New Roman"/>
          <w:spacing w:val="2"/>
          <w:sz w:val="28"/>
          <w:szCs w:val="28"/>
        </w:rPr>
        <w:softHyphen/>
        <w:t>го материка). Природные зоны Земли: тундра, тайга, сме</w:t>
      </w:r>
      <w:r w:rsidRPr="003B3EC6">
        <w:rPr>
          <w:rFonts w:cs="Times New Roman"/>
          <w:spacing w:val="2"/>
          <w:sz w:val="28"/>
          <w:szCs w:val="28"/>
        </w:rPr>
        <w:softHyphen/>
      </w:r>
      <w:r w:rsidRPr="003B3EC6">
        <w:rPr>
          <w:rFonts w:cs="Times New Roman"/>
          <w:spacing w:val="3"/>
          <w:sz w:val="28"/>
          <w:szCs w:val="28"/>
        </w:rPr>
        <w:t>шанные и широколиственные леса, травянистые равнины -</w:t>
      </w:r>
      <w:r w:rsidR="0024089A">
        <w:rPr>
          <w:rFonts w:cs="Times New Roman"/>
          <w:spacing w:val="3"/>
          <w:sz w:val="28"/>
          <w:szCs w:val="28"/>
        </w:rPr>
        <w:t xml:space="preserve"> </w:t>
      </w:r>
      <w:r w:rsidRPr="003B3EC6">
        <w:rPr>
          <w:rFonts w:cs="Times New Roman"/>
          <w:spacing w:val="7"/>
          <w:sz w:val="28"/>
          <w:szCs w:val="28"/>
        </w:rPr>
        <w:t xml:space="preserve">степи и саванны, пустыни, влажные тропические леса. </w:t>
      </w:r>
      <w:r w:rsidRPr="003B3EC6">
        <w:rPr>
          <w:rFonts w:cs="Times New Roman"/>
          <w:spacing w:val="1"/>
          <w:sz w:val="28"/>
          <w:szCs w:val="28"/>
        </w:rPr>
        <w:t xml:space="preserve">Жизнь в морях и океанах. Сообщества поверхности и толщи </w:t>
      </w:r>
      <w:r w:rsidRPr="003B3EC6">
        <w:rPr>
          <w:rFonts w:cs="Times New Roman"/>
          <w:sz w:val="28"/>
          <w:szCs w:val="28"/>
        </w:rPr>
        <w:t>воды, донное сообщество, сообщество кораллового рифа, глу</w:t>
      </w:r>
      <w:r w:rsidRPr="003B3EC6">
        <w:rPr>
          <w:rFonts w:cs="Times New Roman"/>
          <w:sz w:val="28"/>
          <w:szCs w:val="28"/>
        </w:rPr>
        <w:softHyphen/>
      </w:r>
      <w:r w:rsidRPr="003B3EC6">
        <w:rPr>
          <w:rFonts w:cs="Times New Roman"/>
          <w:spacing w:val="-3"/>
          <w:sz w:val="28"/>
          <w:szCs w:val="28"/>
        </w:rPr>
        <w:t>боководное сообщество.</w:t>
      </w:r>
    </w:p>
    <w:p w:rsidR="003B3EC6" w:rsidRPr="003B3EC6" w:rsidRDefault="003B3EC6" w:rsidP="003B3EC6">
      <w:pPr>
        <w:pStyle w:val="18"/>
        <w:rPr>
          <w:rFonts w:cs="Times New Roman"/>
          <w:b/>
          <w:sz w:val="28"/>
          <w:szCs w:val="28"/>
        </w:rPr>
      </w:pPr>
      <w:r w:rsidRPr="003B3EC6">
        <w:rPr>
          <w:rFonts w:cs="Times New Roman"/>
          <w:b/>
          <w:sz w:val="28"/>
          <w:szCs w:val="28"/>
        </w:rPr>
        <w:t>Лабораторные и практические работы</w:t>
      </w:r>
    </w:p>
    <w:p w:rsidR="003B3EC6" w:rsidRPr="003B3EC6" w:rsidRDefault="003B3EC6" w:rsidP="003B3EC6">
      <w:pPr>
        <w:pStyle w:val="18"/>
        <w:rPr>
          <w:rFonts w:cs="Times New Roman"/>
          <w:sz w:val="28"/>
          <w:szCs w:val="28"/>
        </w:rPr>
      </w:pPr>
      <w:r w:rsidRPr="003B3EC6">
        <w:rPr>
          <w:rFonts w:cs="Times New Roman"/>
          <w:spacing w:val="-1"/>
          <w:sz w:val="28"/>
          <w:szCs w:val="28"/>
        </w:rPr>
        <w:t>Определение (узнавание) наиболее распространённых рас</w:t>
      </w:r>
      <w:r w:rsidRPr="003B3EC6">
        <w:rPr>
          <w:rFonts w:cs="Times New Roman"/>
          <w:spacing w:val="-1"/>
          <w:sz w:val="28"/>
          <w:szCs w:val="28"/>
        </w:rPr>
        <w:softHyphen/>
      </w:r>
      <w:r w:rsidRPr="003B3EC6">
        <w:rPr>
          <w:rFonts w:cs="Times New Roman"/>
          <w:spacing w:val="2"/>
          <w:sz w:val="28"/>
          <w:szCs w:val="28"/>
        </w:rPr>
        <w:t xml:space="preserve">тений и животных с использованием различных источников информации (фотографий, атласов-определителей, чучел, </w:t>
      </w:r>
      <w:r w:rsidRPr="003B3EC6">
        <w:rPr>
          <w:rFonts w:cs="Times New Roman"/>
          <w:sz w:val="28"/>
          <w:szCs w:val="28"/>
        </w:rPr>
        <w:t>гербариев и др.).</w:t>
      </w:r>
    </w:p>
    <w:p w:rsidR="003B3EC6" w:rsidRPr="003B3EC6" w:rsidRDefault="003B3EC6" w:rsidP="003B3EC6">
      <w:pPr>
        <w:pStyle w:val="18"/>
        <w:rPr>
          <w:rFonts w:cs="Times New Roman"/>
          <w:sz w:val="28"/>
          <w:szCs w:val="28"/>
        </w:rPr>
      </w:pPr>
      <w:r w:rsidRPr="003B3EC6">
        <w:rPr>
          <w:rFonts w:cs="Times New Roman"/>
          <w:spacing w:val="1"/>
          <w:sz w:val="28"/>
          <w:szCs w:val="28"/>
        </w:rPr>
        <w:t>Исследование особенностей строения растений и живот</w:t>
      </w:r>
      <w:r w:rsidRPr="003B3EC6">
        <w:rPr>
          <w:rFonts w:cs="Times New Roman"/>
          <w:spacing w:val="1"/>
          <w:sz w:val="28"/>
          <w:szCs w:val="28"/>
        </w:rPr>
        <w:softHyphen/>
        <w:t>ных, связанных со средой обитания.</w:t>
      </w:r>
    </w:p>
    <w:p w:rsidR="003B3EC6" w:rsidRDefault="003B3EC6" w:rsidP="003B3EC6">
      <w:pPr>
        <w:pStyle w:val="18"/>
        <w:rPr>
          <w:rFonts w:cs="Times New Roman"/>
          <w:spacing w:val="2"/>
          <w:sz w:val="28"/>
          <w:szCs w:val="28"/>
        </w:rPr>
      </w:pPr>
      <w:r w:rsidRPr="003B3EC6">
        <w:rPr>
          <w:rFonts w:cs="Times New Roman"/>
          <w:spacing w:val="2"/>
          <w:sz w:val="28"/>
          <w:szCs w:val="28"/>
        </w:rPr>
        <w:t>Знакомство с экологическими проблемами местности и доступными путями их решения.</w:t>
      </w:r>
    </w:p>
    <w:p w:rsidR="003B3EC6" w:rsidRPr="003B3EC6" w:rsidRDefault="003B3EC6" w:rsidP="003B3EC6">
      <w:pPr>
        <w:pStyle w:val="18"/>
        <w:rPr>
          <w:b/>
          <w:sz w:val="28"/>
          <w:szCs w:val="28"/>
        </w:rPr>
      </w:pPr>
      <w:r w:rsidRPr="003B3EC6">
        <w:rPr>
          <w:b/>
          <w:sz w:val="28"/>
          <w:szCs w:val="28"/>
        </w:rPr>
        <w:t>Раздел 4. Человек</w:t>
      </w:r>
      <w:r w:rsidR="002C1615">
        <w:rPr>
          <w:b/>
          <w:sz w:val="28"/>
          <w:szCs w:val="28"/>
        </w:rPr>
        <w:t xml:space="preserve"> </w:t>
      </w:r>
      <w:r w:rsidRPr="003B3EC6">
        <w:rPr>
          <w:b/>
          <w:sz w:val="28"/>
          <w:szCs w:val="28"/>
        </w:rPr>
        <w:t>на</w:t>
      </w:r>
      <w:r>
        <w:rPr>
          <w:b/>
          <w:sz w:val="28"/>
          <w:szCs w:val="28"/>
        </w:rPr>
        <w:t xml:space="preserve"> </w:t>
      </w:r>
      <w:r w:rsidRPr="003B3EC6">
        <w:rPr>
          <w:b/>
          <w:sz w:val="28"/>
          <w:szCs w:val="28"/>
        </w:rPr>
        <w:t xml:space="preserve">Земле </w:t>
      </w:r>
    </w:p>
    <w:p w:rsidR="003B3EC6" w:rsidRPr="003B3EC6" w:rsidRDefault="003B3EC6" w:rsidP="003B3EC6">
      <w:pPr>
        <w:pStyle w:val="18"/>
        <w:rPr>
          <w:sz w:val="28"/>
          <w:szCs w:val="28"/>
        </w:rPr>
      </w:pPr>
      <w:r w:rsidRPr="003B3EC6">
        <w:rPr>
          <w:spacing w:val="1"/>
          <w:sz w:val="28"/>
          <w:szCs w:val="28"/>
        </w:rPr>
        <w:t xml:space="preserve">Научные представления о происхождении человека. </w:t>
      </w:r>
      <w:r w:rsidRPr="003B3EC6">
        <w:rPr>
          <w:spacing w:val="3"/>
          <w:sz w:val="28"/>
          <w:szCs w:val="28"/>
        </w:rPr>
        <w:t xml:space="preserve">Древние предки человека: дриопитеки и австралопитеки. </w:t>
      </w:r>
      <w:r w:rsidRPr="003B3EC6">
        <w:rPr>
          <w:spacing w:val="7"/>
          <w:sz w:val="28"/>
          <w:szCs w:val="28"/>
        </w:rPr>
        <w:t>Человек умелый. Человек прямоходящий. Человек ра</w:t>
      </w:r>
      <w:r w:rsidRPr="003B3EC6">
        <w:rPr>
          <w:spacing w:val="7"/>
          <w:sz w:val="28"/>
          <w:szCs w:val="28"/>
        </w:rPr>
        <w:softHyphen/>
      </w:r>
      <w:r w:rsidRPr="003B3EC6">
        <w:rPr>
          <w:spacing w:val="4"/>
          <w:sz w:val="28"/>
          <w:szCs w:val="28"/>
        </w:rPr>
        <w:t>зумный (неандерталец, кроманьонец, современный чело</w:t>
      </w:r>
      <w:r w:rsidRPr="003B3EC6">
        <w:rPr>
          <w:spacing w:val="4"/>
          <w:sz w:val="28"/>
          <w:szCs w:val="28"/>
        </w:rPr>
        <w:softHyphen/>
      </w:r>
      <w:r w:rsidRPr="003B3EC6">
        <w:rPr>
          <w:spacing w:val="1"/>
          <w:sz w:val="28"/>
          <w:szCs w:val="28"/>
        </w:rPr>
        <w:t>век). Изменения в природе, вызванные деятельностью чело</w:t>
      </w:r>
      <w:r w:rsidRPr="003B3EC6">
        <w:rPr>
          <w:spacing w:val="1"/>
          <w:sz w:val="28"/>
          <w:szCs w:val="28"/>
        </w:rPr>
        <w:softHyphen/>
      </w:r>
      <w:r w:rsidRPr="003B3EC6">
        <w:rPr>
          <w:spacing w:val="5"/>
          <w:sz w:val="28"/>
          <w:szCs w:val="28"/>
        </w:rPr>
        <w:t>века. Кислотные дожди, озоновая дыра, парниковый эф</w:t>
      </w:r>
      <w:r w:rsidRPr="003B3EC6">
        <w:rPr>
          <w:spacing w:val="5"/>
          <w:sz w:val="28"/>
          <w:szCs w:val="28"/>
        </w:rPr>
        <w:softHyphen/>
      </w:r>
      <w:r w:rsidRPr="003B3EC6">
        <w:rPr>
          <w:spacing w:val="2"/>
          <w:sz w:val="28"/>
          <w:szCs w:val="28"/>
        </w:rPr>
        <w:t xml:space="preserve">фект, радиоактивные отходы. Биологическое разнообразие, его обеднение и пути сохранения. Опустынивание и его </w:t>
      </w:r>
      <w:r w:rsidRPr="003B3EC6">
        <w:rPr>
          <w:spacing w:val="1"/>
          <w:sz w:val="28"/>
          <w:szCs w:val="28"/>
        </w:rPr>
        <w:t>причины, борьба с опустыниванием. Важнейшие экологиче</w:t>
      </w:r>
      <w:r w:rsidRPr="003B3EC6">
        <w:rPr>
          <w:spacing w:val="1"/>
          <w:sz w:val="28"/>
          <w:szCs w:val="28"/>
        </w:rPr>
        <w:softHyphen/>
      </w:r>
      <w:r w:rsidRPr="003B3EC6">
        <w:rPr>
          <w:spacing w:val="2"/>
          <w:sz w:val="28"/>
          <w:szCs w:val="28"/>
        </w:rPr>
        <w:t xml:space="preserve">ские проблемы: сохранение биологического разнообразия, борьба с уничтожением лесов и опустыниванием, защита </w:t>
      </w:r>
      <w:r w:rsidRPr="003B3EC6">
        <w:rPr>
          <w:spacing w:val="-1"/>
          <w:sz w:val="28"/>
          <w:szCs w:val="28"/>
        </w:rPr>
        <w:t>планеты от, всех видов загрязнений. Здоровье человека и без</w:t>
      </w:r>
      <w:r w:rsidRPr="003B3EC6">
        <w:rPr>
          <w:spacing w:val="-1"/>
          <w:sz w:val="28"/>
          <w:szCs w:val="28"/>
        </w:rPr>
        <w:softHyphen/>
      </w:r>
      <w:r w:rsidRPr="003B3EC6">
        <w:rPr>
          <w:spacing w:val="3"/>
          <w:sz w:val="28"/>
          <w:szCs w:val="28"/>
        </w:rPr>
        <w:t xml:space="preserve">опасность жизни. Взаимосвязь здоровья и образа жизни. </w:t>
      </w:r>
      <w:r w:rsidRPr="003B3EC6">
        <w:rPr>
          <w:i/>
          <w:iCs/>
          <w:spacing w:val="3"/>
          <w:sz w:val="28"/>
          <w:szCs w:val="28"/>
        </w:rPr>
        <w:t>Вредные привычки и их профилактика. Среда обитания че</w:t>
      </w:r>
      <w:r w:rsidRPr="003B3EC6">
        <w:rPr>
          <w:i/>
          <w:iCs/>
          <w:spacing w:val="3"/>
          <w:sz w:val="28"/>
          <w:szCs w:val="28"/>
        </w:rPr>
        <w:softHyphen/>
      </w:r>
      <w:r w:rsidRPr="003B3EC6">
        <w:rPr>
          <w:i/>
          <w:iCs/>
          <w:spacing w:val="4"/>
          <w:sz w:val="28"/>
          <w:szCs w:val="28"/>
        </w:rPr>
        <w:t xml:space="preserve">ловека. </w:t>
      </w:r>
      <w:r w:rsidRPr="003B3EC6">
        <w:rPr>
          <w:spacing w:val="4"/>
          <w:sz w:val="28"/>
          <w:szCs w:val="28"/>
        </w:rPr>
        <w:t xml:space="preserve">Правила поведения человека в опасных ситуациях </w:t>
      </w:r>
      <w:r w:rsidRPr="003B3EC6">
        <w:rPr>
          <w:spacing w:val="1"/>
          <w:sz w:val="28"/>
          <w:szCs w:val="28"/>
        </w:rPr>
        <w:t xml:space="preserve">природного происхождения. Простейшие способы оказания </w:t>
      </w:r>
      <w:r w:rsidRPr="003B3EC6">
        <w:rPr>
          <w:spacing w:val="-1"/>
          <w:sz w:val="28"/>
          <w:szCs w:val="28"/>
        </w:rPr>
        <w:t>первой помощи.</w:t>
      </w:r>
    </w:p>
    <w:p w:rsidR="003B3EC6" w:rsidRPr="003B3EC6" w:rsidRDefault="003B3EC6" w:rsidP="003B3EC6">
      <w:pPr>
        <w:pStyle w:val="18"/>
        <w:rPr>
          <w:b/>
          <w:sz w:val="28"/>
          <w:szCs w:val="28"/>
        </w:rPr>
      </w:pPr>
      <w:r w:rsidRPr="003B3EC6">
        <w:rPr>
          <w:b/>
          <w:spacing w:val="2"/>
          <w:sz w:val="28"/>
          <w:szCs w:val="28"/>
        </w:rPr>
        <w:t>Демонстрация</w:t>
      </w:r>
    </w:p>
    <w:p w:rsidR="003B3EC6" w:rsidRPr="003B3EC6" w:rsidRDefault="003B3EC6" w:rsidP="003B3EC6">
      <w:pPr>
        <w:pStyle w:val="18"/>
        <w:rPr>
          <w:sz w:val="28"/>
          <w:szCs w:val="28"/>
        </w:rPr>
      </w:pPr>
      <w:r w:rsidRPr="003B3EC6">
        <w:rPr>
          <w:sz w:val="28"/>
          <w:szCs w:val="28"/>
        </w:rPr>
        <w:t>Ядовитые растения и опасные животные своей местности.</w:t>
      </w:r>
    </w:p>
    <w:p w:rsidR="003B3EC6" w:rsidRPr="003B3EC6" w:rsidRDefault="003B3EC6" w:rsidP="003B3EC6">
      <w:pPr>
        <w:pStyle w:val="18"/>
        <w:rPr>
          <w:b/>
          <w:sz w:val="28"/>
          <w:szCs w:val="28"/>
        </w:rPr>
      </w:pPr>
      <w:r w:rsidRPr="003B3EC6">
        <w:rPr>
          <w:b/>
          <w:sz w:val="28"/>
          <w:szCs w:val="28"/>
        </w:rPr>
        <w:t>Лабораторные и практические работы</w:t>
      </w:r>
    </w:p>
    <w:p w:rsidR="003B3EC6" w:rsidRPr="003B3EC6" w:rsidRDefault="003B3EC6" w:rsidP="003B3EC6">
      <w:pPr>
        <w:pStyle w:val="18"/>
        <w:rPr>
          <w:sz w:val="28"/>
          <w:szCs w:val="28"/>
        </w:rPr>
      </w:pPr>
      <w:r w:rsidRPr="003B3EC6">
        <w:rPr>
          <w:sz w:val="28"/>
          <w:szCs w:val="28"/>
        </w:rPr>
        <w:t>Измерение своего роста и массы тела.</w:t>
      </w:r>
    </w:p>
    <w:p w:rsidR="003B3EC6" w:rsidRDefault="003B3EC6" w:rsidP="003B3EC6">
      <w:pPr>
        <w:pStyle w:val="18"/>
        <w:rPr>
          <w:sz w:val="28"/>
          <w:szCs w:val="28"/>
        </w:rPr>
      </w:pPr>
      <w:r w:rsidRPr="003B3EC6">
        <w:rPr>
          <w:spacing w:val="3"/>
          <w:sz w:val="28"/>
          <w:szCs w:val="28"/>
        </w:rPr>
        <w:t>Овладение простейшими способами оказания первой до</w:t>
      </w:r>
      <w:r w:rsidRPr="003B3EC6">
        <w:rPr>
          <w:spacing w:val="3"/>
          <w:sz w:val="28"/>
          <w:szCs w:val="28"/>
        </w:rPr>
        <w:softHyphen/>
      </w:r>
      <w:r w:rsidRPr="003B3EC6">
        <w:rPr>
          <w:sz w:val="28"/>
          <w:szCs w:val="28"/>
        </w:rPr>
        <w:t>врачебной помощи.</w:t>
      </w:r>
    </w:p>
    <w:p w:rsidR="00542809" w:rsidRDefault="00542809" w:rsidP="004F0842">
      <w:pPr>
        <w:pStyle w:val="18"/>
        <w:rPr>
          <w:b/>
          <w:sz w:val="28"/>
          <w:szCs w:val="28"/>
        </w:rPr>
      </w:pPr>
    </w:p>
    <w:p w:rsidR="004F0842" w:rsidRPr="004F0842" w:rsidRDefault="004F0842" w:rsidP="004F0842">
      <w:pPr>
        <w:pStyle w:val="18"/>
        <w:rPr>
          <w:b/>
          <w:sz w:val="28"/>
          <w:szCs w:val="28"/>
        </w:rPr>
      </w:pPr>
      <w:r w:rsidRPr="004F0842">
        <w:rPr>
          <w:b/>
          <w:sz w:val="28"/>
          <w:szCs w:val="28"/>
        </w:rPr>
        <w:t>Живой организм. 6 класс</w:t>
      </w:r>
    </w:p>
    <w:p w:rsidR="004F0842" w:rsidRPr="004F0842" w:rsidRDefault="004F0842" w:rsidP="004F0842">
      <w:pPr>
        <w:pStyle w:val="18"/>
        <w:rPr>
          <w:b/>
          <w:spacing w:val="2"/>
          <w:sz w:val="28"/>
          <w:szCs w:val="28"/>
        </w:rPr>
      </w:pPr>
      <w:r w:rsidRPr="004F0842">
        <w:rPr>
          <w:b/>
          <w:spacing w:val="-3"/>
          <w:sz w:val="28"/>
          <w:szCs w:val="28"/>
        </w:rPr>
        <w:t>Раздел 1. Строение и свойства</w:t>
      </w:r>
      <w:r>
        <w:rPr>
          <w:b/>
          <w:spacing w:val="-3"/>
          <w:sz w:val="28"/>
          <w:szCs w:val="28"/>
        </w:rPr>
        <w:t xml:space="preserve"> </w:t>
      </w:r>
      <w:r w:rsidRPr="004F0842">
        <w:rPr>
          <w:b/>
          <w:spacing w:val="2"/>
          <w:sz w:val="28"/>
          <w:szCs w:val="28"/>
        </w:rPr>
        <w:t xml:space="preserve">живых организмов </w:t>
      </w:r>
    </w:p>
    <w:p w:rsidR="004F0842" w:rsidRDefault="004F0842" w:rsidP="004F0842">
      <w:pPr>
        <w:pStyle w:val="18"/>
        <w:rPr>
          <w:spacing w:val="-5"/>
          <w:sz w:val="28"/>
          <w:szCs w:val="28"/>
        </w:rPr>
      </w:pPr>
      <w:r w:rsidRPr="004F0842">
        <w:rPr>
          <w:spacing w:val="-5"/>
          <w:sz w:val="28"/>
          <w:szCs w:val="28"/>
        </w:rPr>
        <w:t>Тема 1.1. ОСНОВНЫЕ</w:t>
      </w:r>
      <w:r>
        <w:rPr>
          <w:spacing w:val="-5"/>
          <w:sz w:val="28"/>
          <w:szCs w:val="28"/>
        </w:rPr>
        <w:t xml:space="preserve"> </w:t>
      </w:r>
      <w:r w:rsidRPr="004F0842">
        <w:rPr>
          <w:spacing w:val="-5"/>
          <w:sz w:val="28"/>
          <w:szCs w:val="28"/>
        </w:rPr>
        <w:t>СВОЙСТВА</w:t>
      </w:r>
      <w:r>
        <w:rPr>
          <w:spacing w:val="-5"/>
          <w:sz w:val="28"/>
          <w:szCs w:val="28"/>
        </w:rPr>
        <w:t xml:space="preserve"> </w:t>
      </w:r>
      <w:r w:rsidRPr="004F0842">
        <w:rPr>
          <w:spacing w:val="-5"/>
          <w:sz w:val="28"/>
          <w:szCs w:val="28"/>
        </w:rPr>
        <w:t>ЖИВЫХ</w:t>
      </w:r>
      <w:r>
        <w:rPr>
          <w:spacing w:val="-5"/>
          <w:sz w:val="28"/>
          <w:szCs w:val="28"/>
        </w:rPr>
        <w:t xml:space="preserve"> </w:t>
      </w:r>
      <w:r w:rsidRPr="004F0842">
        <w:rPr>
          <w:spacing w:val="-5"/>
          <w:sz w:val="28"/>
          <w:szCs w:val="28"/>
        </w:rPr>
        <w:t xml:space="preserve">ОРГАНИЗМОВ </w:t>
      </w:r>
      <w:r>
        <w:rPr>
          <w:spacing w:val="-5"/>
          <w:sz w:val="28"/>
          <w:szCs w:val="28"/>
        </w:rPr>
        <w:t xml:space="preserve"> </w:t>
      </w:r>
    </w:p>
    <w:p w:rsidR="004F0842" w:rsidRPr="004F0842" w:rsidRDefault="004F0842" w:rsidP="004F0842">
      <w:pPr>
        <w:pStyle w:val="18"/>
        <w:rPr>
          <w:sz w:val="28"/>
          <w:szCs w:val="28"/>
        </w:rPr>
      </w:pPr>
      <w:r w:rsidRPr="004F0842">
        <w:rPr>
          <w:sz w:val="28"/>
          <w:szCs w:val="28"/>
        </w:rPr>
        <w:t>Многообразие живых организмов. Основные свойст</w:t>
      </w:r>
      <w:r w:rsidRPr="004F0842">
        <w:rPr>
          <w:sz w:val="28"/>
          <w:szCs w:val="28"/>
        </w:rPr>
        <w:softHyphen/>
      </w:r>
      <w:r w:rsidRPr="004F0842">
        <w:rPr>
          <w:spacing w:val="2"/>
          <w:sz w:val="28"/>
          <w:szCs w:val="28"/>
        </w:rPr>
        <w:t>ва живых организмов: клеточное строение, сходный хи</w:t>
      </w:r>
      <w:r w:rsidRPr="004F0842">
        <w:rPr>
          <w:spacing w:val="2"/>
          <w:sz w:val="28"/>
          <w:szCs w:val="28"/>
        </w:rPr>
        <w:softHyphen/>
        <w:t>мический состав, обмен веществ и энергии, питание, дыха</w:t>
      </w:r>
      <w:r w:rsidRPr="004F0842">
        <w:rPr>
          <w:spacing w:val="2"/>
          <w:sz w:val="28"/>
          <w:szCs w:val="28"/>
        </w:rPr>
        <w:softHyphen/>
      </w:r>
      <w:r w:rsidRPr="004F0842">
        <w:rPr>
          <w:spacing w:val="1"/>
          <w:sz w:val="28"/>
          <w:szCs w:val="28"/>
        </w:rPr>
        <w:t xml:space="preserve">ние, выделение, рост и развитие, раздражимость, движение, </w:t>
      </w:r>
      <w:r w:rsidRPr="004F0842">
        <w:rPr>
          <w:spacing w:val="3"/>
          <w:sz w:val="28"/>
          <w:szCs w:val="28"/>
        </w:rPr>
        <w:t>размножение.</w:t>
      </w:r>
    </w:p>
    <w:p w:rsidR="004F0842" w:rsidRPr="004F0842" w:rsidRDefault="004F0842" w:rsidP="004F0842">
      <w:pPr>
        <w:pStyle w:val="18"/>
        <w:rPr>
          <w:sz w:val="28"/>
          <w:szCs w:val="28"/>
        </w:rPr>
      </w:pPr>
      <w:r w:rsidRPr="004F0842">
        <w:rPr>
          <w:spacing w:val="2"/>
          <w:sz w:val="28"/>
          <w:szCs w:val="28"/>
        </w:rPr>
        <w:t>Тема 1.2. ХИМИЧЕСКИЙ</w:t>
      </w:r>
      <w:r>
        <w:rPr>
          <w:spacing w:val="2"/>
          <w:sz w:val="28"/>
          <w:szCs w:val="28"/>
        </w:rPr>
        <w:t xml:space="preserve"> </w:t>
      </w:r>
      <w:r w:rsidRPr="004F0842">
        <w:rPr>
          <w:spacing w:val="2"/>
          <w:sz w:val="28"/>
          <w:szCs w:val="28"/>
        </w:rPr>
        <w:t>СОСТАВ</w:t>
      </w:r>
      <w:r>
        <w:rPr>
          <w:spacing w:val="2"/>
          <w:sz w:val="28"/>
          <w:szCs w:val="28"/>
        </w:rPr>
        <w:t xml:space="preserve"> </w:t>
      </w:r>
      <w:r w:rsidRPr="004F0842">
        <w:rPr>
          <w:spacing w:val="2"/>
          <w:sz w:val="28"/>
          <w:szCs w:val="28"/>
        </w:rPr>
        <w:t xml:space="preserve">КЛЕТОК </w:t>
      </w:r>
    </w:p>
    <w:p w:rsidR="004F0842" w:rsidRPr="004F0842" w:rsidRDefault="004F0842" w:rsidP="004F0842">
      <w:pPr>
        <w:pStyle w:val="18"/>
        <w:rPr>
          <w:sz w:val="28"/>
          <w:szCs w:val="28"/>
        </w:rPr>
      </w:pPr>
      <w:r w:rsidRPr="004F0842">
        <w:rPr>
          <w:spacing w:val="2"/>
          <w:sz w:val="28"/>
          <w:szCs w:val="28"/>
        </w:rPr>
        <w:t xml:space="preserve">Содержание химических элементов в клетке. Вода, </w:t>
      </w:r>
      <w:r w:rsidRPr="004F0842">
        <w:rPr>
          <w:spacing w:val="3"/>
          <w:sz w:val="28"/>
          <w:szCs w:val="28"/>
        </w:rPr>
        <w:t>другие неорганические вещества, их роль в жизнедеятель</w:t>
      </w:r>
      <w:r w:rsidRPr="004F0842">
        <w:rPr>
          <w:spacing w:val="3"/>
          <w:sz w:val="28"/>
          <w:szCs w:val="28"/>
        </w:rPr>
        <w:softHyphen/>
      </w:r>
      <w:r w:rsidRPr="004F0842">
        <w:rPr>
          <w:spacing w:val="1"/>
          <w:sz w:val="28"/>
          <w:szCs w:val="28"/>
        </w:rPr>
        <w:t>ности клеток. Органические вещества: белки, жиры, углево</w:t>
      </w:r>
      <w:r w:rsidRPr="004F0842">
        <w:rPr>
          <w:spacing w:val="1"/>
          <w:sz w:val="28"/>
          <w:szCs w:val="28"/>
        </w:rPr>
        <w:softHyphen/>
      </w:r>
      <w:r w:rsidRPr="004F0842">
        <w:rPr>
          <w:spacing w:val="3"/>
          <w:sz w:val="28"/>
          <w:szCs w:val="28"/>
        </w:rPr>
        <w:t>ды, нуклеиновые кислоты, их роль в клетке.</w:t>
      </w:r>
    </w:p>
    <w:p w:rsidR="004F0842" w:rsidRPr="004F0842" w:rsidRDefault="004F0842" w:rsidP="004F0842">
      <w:pPr>
        <w:pStyle w:val="18"/>
        <w:rPr>
          <w:b/>
          <w:sz w:val="28"/>
          <w:szCs w:val="28"/>
        </w:rPr>
      </w:pPr>
      <w:r w:rsidRPr="004F0842">
        <w:rPr>
          <w:b/>
          <w:sz w:val="28"/>
          <w:szCs w:val="28"/>
        </w:rPr>
        <w:t>Лабораторные и практические работы</w:t>
      </w:r>
    </w:p>
    <w:p w:rsidR="004F0842" w:rsidRPr="004F0842" w:rsidRDefault="004F0842" w:rsidP="004F0842">
      <w:pPr>
        <w:pStyle w:val="18"/>
        <w:rPr>
          <w:sz w:val="28"/>
          <w:szCs w:val="28"/>
        </w:rPr>
      </w:pPr>
      <w:r w:rsidRPr="004F0842">
        <w:rPr>
          <w:sz w:val="28"/>
          <w:szCs w:val="28"/>
        </w:rPr>
        <w:t>Определение состава семян пшеницы.</w:t>
      </w:r>
    </w:p>
    <w:p w:rsidR="004F0842" w:rsidRPr="004F0842" w:rsidRDefault="004F0842" w:rsidP="004F0842">
      <w:pPr>
        <w:pStyle w:val="18"/>
        <w:rPr>
          <w:sz w:val="28"/>
          <w:szCs w:val="28"/>
        </w:rPr>
      </w:pPr>
      <w:r w:rsidRPr="004F0842">
        <w:rPr>
          <w:sz w:val="28"/>
          <w:szCs w:val="28"/>
        </w:rPr>
        <w:t>Тема 1.3. СТРОЕНИЕ</w:t>
      </w:r>
      <w:r>
        <w:rPr>
          <w:sz w:val="28"/>
          <w:szCs w:val="28"/>
        </w:rPr>
        <w:t xml:space="preserve"> </w:t>
      </w:r>
      <w:r w:rsidRPr="004F0842">
        <w:rPr>
          <w:sz w:val="28"/>
          <w:szCs w:val="28"/>
        </w:rPr>
        <w:t>РАСТИТЕЛЬНОЙ</w:t>
      </w:r>
      <w:r>
        <w:rPr>
          <w:sz w:val="28"/>
          <w:szCs w:val="28"/>
        </w:rPr>
        <w:t xml:space="preserve"> </w:t>
      </w:r>
      <w:r w:rsidRPr="004F0842">
        <w:rPr>
          <w:sz w:val="28"/>
          <w:szCs w:val="28"/>
        </w:rPr>
        <w:t>И</w:t>
      </w:r>
      <w:r>
        <w:rPr>
          <w:sz w:val="28"/>
          <w:szCs w:val="28"/>
        </w:rPr>
        <w:t xml:space="preserve"> </w:t>
      </w:r>
      <w:r w:rsidRPr="004F0842">
        <w:rPr>
          <w:sz w:val="28"/>
          <w:szCs w:val="28"/>
        </w:rPr>
        <w:t>ЖИВОТНОЙ</w:t>
      </w:r>
      <w:r>
        <w:rPr>
          <w:sz w:val="28"/>
          <w:szCs w:val="28"/>
        </w:rPr>
        <w:t xml:space="preserve"> </w:t>
      </w:r>
      <w:r w:rsidRPr="004F0842">
        <w:rPr>
          <w:sz w:val="28"/>
          <w:szCs w:val="28"/>
        </w:rPr>
        <w:t xml:space="preserve">КЛЕТОК. </w:t>
      </w:r>
      <w:r w:rsidRPr="004F0842">
        <w:rPr>
          <w:spacing w:val="3"/>
          <w:sz w:val="28"/>
          <w:szCs w:val="28"/>
        </w:rPr>
        <w:t>КЛЕТКА</w:t>
      </w:r>
      <w:r>
        <w:rPr>
          <w:spacing w:val="3"/>
          <w:sz w:val="28"/>
          <w:szCs w:val="28"/>
        </w:rPr>
        <w:t xml:space="preserve"> </w:t>
      </w:r>
      <w:r w:rsidRPr="004F0842">
        <w:rPr>
          <w:spacing w:val="3"/>
          <w:sz w:val="28"/>
          <w:szCs w:val="28"/>
        </w:rPr>
        <w:t>—</w:t>
      </w:r>
      <w:r>
        <w:rPr>
          <w:spacing w:val="3"/>
          <w:sz w:val="28"/>
          <w:szCs w:val="28"/>
        </w:rPr>
        <w:t xml:space="preserve"> </w:t>
      </w:r>
      <w:r w:rsidRPr="004F0842">
        <w:rPr>
          <w:spacing w:val="3"/>
          <w:sz w:val="28"/>
          <w:szCs w:val="28"/>
        </w:rPr>
        <w:t>ЖИВАЯ</w:t>
      </w:r>
      <w:r>
        <w:rPr>
          <w:spacing w:val="3"/>
          <w:sz w:val="28"/>
          <w:szCs w:val="28"/>
        </w:rPr>
        <w:t xml:space="preserve"> </w:t>
      </w:r>
      <w:r w:rsidRPr="004F0842">
        <w:rPr>
          <w:spacing w:val="3"/>
          <w:sz w:val="28"/>
          <w:szCs w:val="28"/>
        </w:rPr>
        <w:t xml:space="preserve">СИСТЕМА </w:t>
      </w:r>
    </w:p>
    <w:p w:rsidR="004F0842" w:rsidRPr="004F0842" w:rsidRDefault="004F0842" w:rsidP="004F0842">
      <w:pPr>
        <w:pStyle w:val="18"/>
        <w:rPr>
          <w:sz w:val="28"/>
          <w:szCs w:val="28"/>
        </w:rPr>
      </w:pPr>
      <w:r w:rsidRPr="004F0842">
        <w:rPr>
          <w:spacing w:val="1"/>
          <w:sz w:val="28"/>
          <w:szCs w:val="28"/>
        </w:rPr>
        <w:t>Клетка — элементарная единица живого. Безъядер</w:t>
      </w:r>
      <w:r w:rsidRPr="004F0842">
        <w:rPr>
          <w:spacing w:val="1"/>
          <w:sz w:val="28"/>
          <w:szCs w:val="28"/>
        </w:rPr>
        <w:softHyphen/>
      </w:r>
      <w:r w:rsidRPr="004F0842">
        <w:rPr>
          <w:spacing w:val="2"/>
          <w:sz w:val="28"/>
          <w:szCs w:val="28"/>
        </w:rPr>
        <w:t>ные и ядерные клетки. Строение и функции ядра, цитоплаз</w:t>
      </w:r>
      <w:r w:rsidRPr="004F0842">
        <w:rPr>
          <w:spacing w:val="2"/>
          <w:sz w:val="28"/>
          <w:szCs w:val="28"/>
        </w:rPr>
        <w:softHyphen/>
        <w:t>мы и её органоидов. Хромосомы, их значение. Различия в строении растительной и животной клеток.</w:t>
      </w:r>
    </w:p>
    <w:p w:rsidR="004F0842" w:rsidRPr="004F0842" w:rsidRDefault="004F0842" w:rsidP="004F0842">
      <w:pPr>
        <w:pStyle w:val="18"/>
        <w:rPr>
          <w:b/>
          <w:sz w:val="28"/>
          <w:szCs w:val="28"/>
        </w:rPr>
      </w:pPr>
      <w:r w:rsidRPr="004F0842">
        <w:rPr>
          <w:b/>
          <w:sz w:val="28"/>
          <w:szCs w:val="28"/>
        </w:rPr>
        <w:t>Лабораторные и практические работы</w:t>
      </w:r>
    </w:p>
    <w:p w:rsidR="004F0842" w:rsidRPr="004F0842" w:rsidRDefault="004F0842" w:rsidP="004F0842">
      <w:pPr>
        <w:pStyle w:val="18"/>
        <w:rPr>
          <w:sz w:val="28"/>
          <w:szCs w:val="28"/>
        </w:rPr>
      </w:pPr>
      <w:r w:rsidRPr="004F0842">
        <w:rPr>
          <w:spacing w:val="9"/>
          <w:sz w:val="28"/>
          <w:szCs w:val="28"/>
        </w:rPr>
        <w:t>Строение клеток живых организмов (на готовых мик</w:t>
      </w:r>
      <w:r w:rsidRPr="004F0842">
        <w:rPr>
          <w:spacing w:val="9"/>
          <w:sz w:val="28"/>
          <w:szCs w:val="28"/>
        </w:rPr>
        <w:softHyphen/>
      </w:r>
      <w:r w:rsidRPr="004F0842">
        <w:rPr>
          <w:spacing w:val="2"/>
          <w:sz w:val="28"/>
          <w:szCs w:val="28"/>
        </w:rPr>
        <w:t>ропрепаратах).</w:t>
      </w:r>
    </w:p>
    <w:p w:rsidR="004F0842" w:rsidRPr="004F0842" w:rsidRDefault="004F0842" w:rsidP="004F0842">
      <w:pPr>
        <w:pStyle w:val="18"/>
        <w:rPr>
          <w:sz w:val="28"/>
          <w:szCs w:val="28"/>
        </w:rPr>
      </w:pPr>
      <w:r w:rsidRPr="004F0842">
        <w:rPr>
          <w:spacing w:val="4"/>
          <w:sz w:val="28"/>
          <w:szCs w:val="28"/>
        </w:rPr>
        <w:t>Тема 1.4. ДЕЛЕНИЕ</w:t>
      </w:r>
      <w:r>
        <w:rPr>
          <w:spacing w:val="4"/>
          <w:sz w:val="28"/>
          <w:szCs w:val="28"/>
        </w:rPr>
        <w:t xml:space="preserve"> </w:t>
      </w:r>
      <w:r w:rsidRPr="004F0842">
        <w:rPr>
          <w:spacing w:val="4"/>
          <w:sz w:val="28"/>
          <w:szCs w:val="28"/>
        </w:rPr>
        <w:t xml:space="preserve">КЛЕТКИ </w:t>
      </w:r>
    </w:p>
    <w:p w:rsidR="004F0842" w:rsidRPr="004F0842" w:rsidRDefault="004F0842" w:rsidP="004F0842">
      <w:pPr>
        <w:pStyle w:val="18"/>
        <w:rPr>
          <w:sz w:val="28"/>
          <w:szCs w:val="28"/>
        </w:rPr>
      </w:pPr>
      <w:r w:rsidRPr="004F0842">
        <w:rPr>
          <w:i/>
          <w:iCs/>
          <w:spacing w:val="4"/>
          <w:sz w:val="28"/>
          <w:szCs w:val="28"/>
        </w:rPr>
        <w:t xml:space="preserve">Деление </w:t>
      </w:r>
      <w:r w:rsidRPr="004F0842">
        <w:rPr>
          <w:spacing w:val="4"/>
          <w:sz w:val="28"/>
          <w:szCs w:val="28"/>
        </w:rPr>
        <w:t xml:space="preserve">— </w:t>
      </w:r>
      <w:r w:rsidRPr="004F0842">
        <w:rPr>
          <w:i/>
          <w:iCs/>
          <w:spacing w:val="4"/>
          <w:sz w:val="28"/>
          <w:szCs w:val="28"/>
        </w:rPr>
        <w:t xml:space="preserve">важнейшее свойство клеток. Значение </w:t>
      </w:r>
      <w:r w:rsidRPr="004F0842">
        <w:rPr>
          <w:i/>
          <w:iCs/>
          <w:spacing w:val="3"/>
          <w:sz w:val="28"/>
          <w:szCs w:val="28"/>
        </w:rPr>
        <w:t xml:space="preserve">деления для роста и развития многоклеточного организма. </w:t>
      </w:r>
      <w:r w:rsidRPr="004F0842">
        <w:rPr>
          <w:i/>
          <w:iCs/>
          <w:spacing w:val="2"/>
          <w:sz w:val="28"/>
          <w:szCs w:val="28"/>
        </w:rPr>
        <w:t xml:space="preserve">Два типа деления. Деление </w:t>
      </w:r>
      <w:r w:rsidRPr="004F0842">
        <w:rPr>
          <w:spacing w:val="2"/>
          <w:sz w:val="28"/>
          <w:szCs w:val="28"/>
        </w:rPr>
        <w:t xml:space="preserve">— </w:t>
      </w:r>
      <w:r w:rsidRPr="004F0842">
        <w:rPr>
          <w:i/>
          <w:iCs/>
          <w:spacing w:val="2"/>
          <w:sz w:val="28"/>
          <w:szCs w:val="28"/>
        </w:rPr>
        <w:t>основа размножения организ</w:t>
      </w:r>
      <w:r w:rsidRPr="004F0842">
        <w:rPr>
          <w:i/>
          <w:iCs/>
          <w:spacing w:val="2"/>
          <w:sz w:val="28"/>
          <w:szCs w:val="28"/>
        </w:rPr>
        <w:softHyphen/>
      </w:r>
      <w:r w:rsidRPr="004F0842">
        <w:rPr>
          <w:i/>
          <w:iCs/>
          <w:spacing w:val="6"/>
          <w:sz w:val="28"/>
          <w:szCs w:val="28"/>
        </w:rPr>
        <w:t xml:space="preserve">мов. Основные типы деления клеток. Митоз. Основные </w:t>
      </w:r>
      <w:r w:rsidRPr="004F0842">
        <w:rPr>
          <w:i/>
          <w:iCs/>
          <w:sz w:val="28"/>
          <w:szCs w:val="28"/>
        </w:rPr>
        <w:t>этапы митоза. Сущность мейоза и его биологическое значе</w:t>
      </w:r>
      <w:r w:rsidRPr="004F0842">
        <w:rPr>
          <w:i/>
          <w:iCs/>
          <w:sz w:val="28"/>
          <w:szCs w:val="28"/>
        </w:rPr>
        <w:softHyphen/>
      </w:r>
      <w:r w:rsidRPr="004F0842">
        <w:rPr>
          <w:i/>
          <w:iCs/>
          <w:spacing w:val="-1"/>
          <w:sz w:val="28"/>
          <w:szCs w:val="28"/>
        </w:rPr>
        <w:t>ние.</w:t>
      </w:r>
    </w:p>
    <w:p w:rsidR="004F0842" w:rsidRPr="004F0842" w:rsidRDefault="004F0842" w:rsidP="004F0842">
      <w:pPr>
        <w:pStyle w:val="18"/>
        <w:rPr>
          <w:b/>
          <w:sz w:val="28"/>
          <w:szCs w:val="28"/>
        </w:rPr>
      </w:pPr>
      <w:r w:rsidRPr="004F0842">
        <w:rPr>
          <w:b/>
          <w:spacing w:val="2"/>
          <w:sz w:val="28"/>
          <w:szCs w:val="28"/>
        </w:rPr>
        <w:t>Демонстрация</w:t>
      </w:r>
    </w:p>
    <w:p w:rsidR="004F0842" w:rsidRPr="004F0842" w:rsidRDefault="004F0842" w:rsidP="004F0842">
      <w:pPr>
        <w:pStyle w:val="18"/>
        <w:rPr>
          <w:sz w:val="28"/>
          <w:szCs w:val="28"/>
        </w:rPr>
      </w:pPr>
      <w:r w:rsidRPr="004F0842">
        <w:rPr>
          <w:i/>
          <w:iCs/>
          <w:spacing w:val="4"/>
          <w:sz w:val="28"/>
          <w:szCs w:val="28"/>
        </w:rPr>
        <w:t>Микропрепарат «Митоз». Микропрепараты хромосом</w:t>
      </w:r>
      <w:r w:rsidRPr="004F0842">
        <w:rPr>
          <w:i/>
          <w:iCs/>
          <w:spacing w:val="4"/>
          <w:sz w:val="28"/>
          <w:szCs w:val="28"/>
        </w:rPr>
        <w:softHyphen/>
      </w:r>
      <w:r w:rsidRPr="004F0842">
        <w:rPr>
          <w:i/>
          <w:iCs/>
          <w:spacing w:val="2"/>
          <w:sz w:val="28"/>
          <w:szCs w:val="28"/>
        </w:rPr>
        <w:t>ного набора человека, животных и растений.</w:t>
      </w:r>
    </w:p>
    <w:p w:rsidR="004F0842" w:rsidRPr="004F0842" w:rsidRDefault="004F0842" w:rsidP="004F0842">
      <w:pPr>
        <w:pStyle w:val="18"/>
        <w:rPr>
          <w:sz w:val="28"/>
          <w:szCs w:val="28"/>
        </w:rPr>
      </w:pPr>
      <w:r w:rsidRPr="004F0842">
        <w:rPr>
          <w:spacing w:val="3"/>
          <w:sz w:val="28"/>
          <w:szCs w:val="28"/>
        </w:rPr>
        <w:t>Тема 1.5. ТКАНИ</w:t>
      </w:r>
      <w:r>
        <w:rPr>
          <w:spacing w:val="3"/>
          <w:sz w:val="28"/>
          <w:szCs w:val="28"/>
        </w:rPr>
        <w:t xml:space="preserve"> </w:t>
      </w:r>
      <w:r w:rsidRPr="004F0842">
        <w:rPr>
          <w:spacing w:val="3"/>
          <w:sz w:val="28"/>
          <w:szCs w:val="28"/>
        </w:rPr>
        <w:t>РАСТЕНИЙ</w:t>
      </w:r>
      <w:r>
        <w:rPr>
          <w:spacing w:val="3"/>
          <w:sz w:val="28"/>
          <w:szCs w:val="28"/>
        </w:rPr>
        <w:t xml:space="preserve"> </w:t>
      </w:r>
      <w:r w:rsidRPr="004F0842">
        <w:rPr>
          <w:spacing w:val="3"/>
          <w:sz w:val="28"/>
          <w:szCs w:val="28"/>
        </w:rPr>
        <w:t>И</w:t>
      </w:r>
      <w:r>
        <w:rPr>
          <w:spacing w:val="3"/>
          <w:sz w:val="28"/>
          <w:szCs w:val="28"/>
        </w:rPr>
        <w:t xml:space="preserve"> </w:t>
      </w:r>
      <w:r w:rsidRPr="004F0842">
        <w:rPr>
          <w:spacing w:val="3"/>
          <w:sz w:val="28"/>
          <w:szCs w:val="28"/>
        </w:rPr>
        <w:t xml:space="preserve">ЖИВОТНЫХ </w:t>
      </w:r>
    </w:p>
    <w:p w:rsidR="004F0842" w:rsidRPr="004F0842" w:rsidRDefault="004F0842" w:rsidP="004F0842">
      <w:pPr>
        <w:pStyle w:val="18"/>
        <w:rPr>
          <w:sz w:val="28"/>
          <w:szCs w:val="28"/>
        </w:rPr>
      </w:pPr>
      <w:r w:rsidRPr="004F0842">
        <w:rPr>
          <w:spacing w:val="3"/>
          <w:sz w:val="28"/>
          <w:szCs w:val="28"/>
        </w:rPr>
        <w:t>Понятие «ткань». Клеточные элементы и межкле</w:t>
      </w:r>
      <w:r w:rsidRPr="004F0842">
        <w:rPr>
          <w:spacing w:val="3"/>
          <w:sz w:val="28"/>
          <w:szCs w:val="28"/>
        </w:rPr>
        <w:softHyphen/>
      </w:r>
      <w:r w:rsidRPr="004F0842">
        <w:rPr>
          <w:spacing w:val="1"/>
          <w:sz w:val="28"/>
          <w:szCs w:val="28"/>
        </w:rPr>
        <w:t xml:space="preserve">точное вещество. Типы тканей растений, их многообразие, </w:t>
      </w:r>
      <w:r w:rsidRPr="004F0842">
        <w:rPr>
          <w:spacing w:val="2"/>
          <w:sz w:val="28"/>
          <w:szCs w:val="28"/>
        </w:rPr>
        <w:t>значение, особенности строения. Типы тканей животных организмов, их строение и функции.</w:t>
      </w:r>
    </w:p>
    <w:p w:rsidR="004F0842" w:rsidRPr="004F0842" w:rsidRDefault="004F0842" w:rsidP="004F0842">
      <w:pPr>
        <w:pStyle w:val="18"/>
        <w:rPr>
          <w:b/>
          <w:sz w:val="28"/>
          <w:szCs w:val="28"/>
        </w:rPr>
      </w:pPr>
      <w:r w:rsidRPr="004F0842">
        <w:rPr>
          <w:b/>
          <w:sz w:val="28"/>
          <w:szCs w:val="28"/>
        </w:rPr>
        <w:t>Лабораторные и практические работы</w:t>
      </w:r>
    </w:p>
    <w:p w:rsidR="004F0842" w:rsidRPr="004F0842" w:rsidRDefault="004F0842" w:rsidP="004F0842">
      <w:pPr>
        <w:pStyle w:val="18"/>
        <w:rPr>
          <w:sz w:val="28"/>
          <w:szCs w:val="28"/>
        </w:rPr>
      </w:pPr>
      <w:r w:rsidRPr="004F0842">
        <w:rPr>
          <w:spacing w:val="3"/>
          <w:sz w:val="28"/>
          <w:szCs w:val="28"/>
        </w:rPr>
        <w:t>Ткани живых организмов.</w:t>
      </w:r>
    </w:p>
    <w:p w:rsidR="004F0842" w:rsidRPr="004F0842" w:rsidRDefault="004F0842" w:rsidP="004F0842">
      <w:pPr>
        <w:pStyle w:val="18"/>
        <w:rPr>
          <w:sz w:val="28"/>
          <w:szCs w:val="28"/>
        </w:rPr>
      </w:pPr>
      <w:r w:rsidRPr="004F0842">
        <w:rPr>
          <w:spacing w:val="1"/>
          <w:sz w:val="28"/>
          <w:szCs w:val="28"/>
        </w:rPr>
        <w:t>Тема 1.6. ОРГАНЫ</w:t>
      </w:r>
      <w:r>
        <w:rPr>
          <w:spacing w:val="1"/>
          <w:sz w:val="28"/>
          <w:szCs w:val="28"/>
        </w:rPr>
        <w:t xml:space="preserve"> </w:t>
      </w:r>
      <w:r w:rsidRPr="004F0842">
        <w:rPr>
          <w:spacing w:val="1"/>
          <w:sz w:val="28"/>
          <w:szCs w:val="28"/>
        </w:rPr>
        <w:t>И</w:t>
      </w:r>
      <w:r>
        <w:rPr>
          <w:spacing w:val="1"/>
          <w:sz w:val="28"/>
          <w:szCs w:val="28"/>
        </w:rPr>
        <w:t xml:space="preserve"> </w:t>
      </w:r>
      <w:r w:rsidRPr="004F0842">
        <w:rPr>
          <w:spacing w:val="1"/>
          <w:sz w:val="28"/>
          <w:szCs w:val="28"/>
        </w:rPr>
        <w:t>СИСТЕМЫ</w:t>
      </w:r>
      <w:r>
        <w:rPr>
          <w:spacing w:val="1"/>
          <w:sz w:val="28"/>
          <w:szCs w:val="28"/>
        </w:rPr>
        <w:t xml:space="preserve"> </w:t>
      </w:r>
      <w:r w:rsidRPr="004F0842">
        <w:rPr>
          <w:spacing w:val="1"/>
          <w:sz w:val="28"/>
          <w:szCs w:val="28"/>
        </w:rPr>
        <w:t xml:space="preserve">ОРГАНОВ </w:t>
      </w:r>
    </w:p>
    <w:p w:rsidR="004F0842" w:rsidRPr="004F0842" w:rsidRDefault="004F0842" w:rsidP="004F0842">
      <w:pPr>
        <w:pStyle w:val="18"/>
        <w:rPr>
          <w:sz w:val="28"/>
          <w:szCs w:val="28"/>
        </w:rPr>
      </w:pPr>
      <w:r w:rsidRPr="004F0842">
        <w:rPr>
          <w:spacing w:val="4"/>
          <w:sz w:val="28"/>
          <w:szCs w:val="28"/>
        </w:rPr>
        <w:t xml:space="preserve">Понятие «орган». Органы цветкового растения. </w:t>
      </w:r>
      <w:r w:rsidRPr="004F0842">
        <w:rPr>
          <w:sz w:val="28"/>
          <w:szCs w:val="28"/>
        </w:rPr>
        <w:t>Внешнее строение и значение корня. Корневые системы. Ви</w:t>
      </w:r>
      <w:r w:rsidRPr="004F0842">
        <w:rPr>
          <w:sz w:val="28"/>
          <w:szCs w:val="28"/>
        </w:rPr>
        <w:softHyphen/>
      </w:r>
      <w:r w:rsidRPr="004F0842">
        <w:rPr>
          <w:spacing w:val="-1"/>
          <w:sz w:val="28"/>
          <w:szCs w:val="28"/>
        </w:rPr>
        <w:t xml:space="preserve">доизменения корней. Строение и значение побега. Почка — </w:t>
      </w:r>
      <w:r w:rsidRPr="004F0842">
        <w:rPr>
          <w:sz w:val="28"/>
          <w:szCs w:val="28"/>
        </w:rPr>
        <w:t>зачаточный побег. Стебель как осевой орган побега. Пере</w:t>
      </w:r>
      <w:r w:rsidRPr="004F0842">
        <w:rPr>
          <w:sz w:val="28"/>
          <w:szCs w:val="28"/>
        </w:rPr>
        <w:softHyphen/>
      </w:r>
      <w:r w:rsidRPr="004F0842">
        <w:rPr>
          <w:spacing w:val="1"/>
          <w:sz w:val="28"/>
          <w:szCs w:val="28"/>
        </w:rPr>
        <w:t xml:space="preserve">движение веществ по стеблю. Лист. Строение и функции. Простые и сложные листья. Цветок, его значение и строение </w:t>
      </w:r>
      <w:r w:rsidRPr="004F0842">
        <w:rPr>
          <w:spacing w:val="3"/>
          <w:sz w:val="28"/>
          <w:szCs w:val="28"/>
        </w:rPr>
        <w:t xml:space="preserve">(околоцветник, тычинки, пестики). Соцветия. Плоды, их </w:t>
      </w:r>
      <w:r w:rsidRPr="004F0842">
        <w:rPr>
          <w:spacing w:val="1"/>
          <w:sz w:val="28"/>
          <w:szCs w:val="28"/>
        </w:rPr>
        <w:t xml:space="preserve">значение и разнообразие. Строение семян однодольного и </w:t>
      </w:r>
      <w:r w:rsidRPr="004F0842">
        <w:rPr>
          <w:spacing w:val="-1"/>
          <w:sz w:val="28"/>
          <w:szCs w:val="28"/>
        </w:rPr>
        <w:t xml:space="preserve">двудольного растений. Системы органов. Основные системы </w:t>
      </w:r>
      <w:r w:rsidRPr="004F0842">
        <w:rPr>
          <w:spacing w:val="3"/>
          <w:sz w:val="28"/>
          <w:szCs w:val="28"/>
        </w:rPr>
        <w:t>органов животного организма: пищеварительная, опор</w:t>
      </w:r>
      <w:r w:rsidRPr="004F0842">
        <w:rPr>
          <w:spacing w:val="3"/>
          <w:sz w:val="28"/>
          <w:szCs w:val="28"/>
        </w:rPr>
        <w:softHyphen/>
      </w:r>
      <w:r w:rsidRPr="004F0842">
        <w:rPr>
          <w:spacing w:val="4"/>
          <w:sz w:val="28"/>
          <w:szCs w:val="28"/>
        </w:rPr>
        <w:t>но-двигательная, нервная, эндокринная, размножения.</w:t>
      </w:r>
    </w:p>
    <w:p w:rsidR="004F0842" w:rsidRPr="004F0842" w:rsidRDefault="004F0842" w:rsidP="004F0842">
      <w:pPr>
        <w:pStyle w:val="18"/>
        <w:rPr>
          <w:b/>
          <w:sz w:val="28"/>
          <w:szCs w:val="28"/>
        </w:rPr>
      </w:pPr>
      <w:r w:rsidRPr="004F0842">
        <w:rPr>
          <w:b/>
          <w:sz w:val="28"/>
          <w:szCs w:val="28"/>
        </w:rPr>
        <w:t>Лабораторные и практические работы</w:t>
      </w:r>
    </w:p>
    <w:p w:rsidR="004F0842" w:rsidRPr="004F0842" w:rsidRDefault="004F0842" w:rsidP="004F0842">
      <w:pPr>
        <w:pStyle w:val="18"/>
        <w:rPr>
          <w:sz w:val="28"/>
          <w:szCs w:val="28"/>
        </w:rPr>
      </w:pPr>
      <w:r w:rsidRPr="004F0842">
        <w:rPr>
          <w:spacing w:val="2"/>
          <w:sz w:val="28"/>
          <w:szCs w:val="28"/>
        </w:rPr>
        <w:t>Распознавание органов растений и животных.</w:t>
      </w:r>
    </w:p>
    <w:p w:rsidR="004F0842" w:rsidRPr="004F0842" w:rsidRDefault="004F0842" w:rsidP="004F0842">
      <w:pPr>
        <w:pStyle w:val="18"/>
        <w:rPr>
          <w:sz w:val="28"/>
          <w:szCs w:val="28"/>
        </w:rPr>
      </w:pPr>
      <w:r w:rsidRPr="004F0842">
        <w:rPr>
          <w:spacing w:val="-3"/>
          <w:sz w:val="28"/>
          <w:szCs w:val="28"/>
        </w:rPr>
        <w:t>Тема 1.7. РАСТЕНИЯ</w:t>
      </w:r>
      <w:r>
        <w:rPr>
          <w:spacing w:val="-3"/>
          <w:sz w:val="28"/>
          <w:szCs w:val="28"/>
        </w:rPr>
        <w:t xml:space="preserve">  И Ж</w:t>
      </w:r>
      <w:r w:rsidRPr="004F0842">
        <w:rPr>
          <w:spacing w:val="-3"/>
          <w:sz w:val="28"/>
          <w:szCs w:val="28"/>
        </w:rPr>
        <w:t>ИВОТНЫЕ</w:t>
      </w:r>
      <w:r>
        <w:rPr>
          <w:spacing w:val="-3"/>
          <w:sz w:val="28"/>
          <w:szCs w:val="28"/>
        </w:rPr>
        <w:t xml:space="preserve"> </w:t>
      </w:r>
      <w:r w:rsidRPr="004F0842">
        <w:rPr>
          <w:spacing w:val="-3"/>
          <w:sz w:val="28"/>
          <w:szCs w:val="28"/>
        </w:rPr>
        <w:t>КАК</w:t>
      </w:r>
      <w:r>
        <w:rPr>
          <w:spacing w:val="-3"/>
          <w:sz w:val="28"/>
          <w:szCs w:val="28"/>
        </w:rPr>
        <w:t xml:space="preserve"> </w:t>
      </w:r>
      <w:r w:rsidRPr="004F0842">
        <w:rPr>
          <w:spacing w:val="-3"/>
          <w:sz w:val="28"/>
          <w:szCs w:val="28"/>
        </w:rPr>
        <w:t xml:space="preserve">ЦЕЛОСТНЫЕ </w:t>
      </w:r>
      <w:r w:rsidRPr="004F0842">
        <w:rPr>
          <w:spacing w:val="4"/>
          <w:sz w:val="28"/>
          <w:szCs w:val="28"/>
        </w:rPr>
        <w:t xml:space="preserve">ОРГАНИЗМЫ </w:t>
      </w:r>
    </w:p>
    <w:p w:rsidR="004F0842" w:rsidRDefault="004F0842" w:rsidP="004F0842">
      <w:pPr>
        <w:pStyle w:val="18"/>
        <w:rPr>
          <w:spacing w:val="3"/>
          <w:sz w:val="28"/>
          <w:szCs w:val="28"/>
        </w:rPr>
      </w:pPr>
      <w:r w:rsidRPr="004F0842">
        <w:rPr>
          <w:spacing w:val="1"/>
          <w:sz w:val="28"/>
          <w:szCs w:val="28"/>
        </w:rPr>
        <w:t xml:space="preserve">Взаимосвязь клеток, тканей и органов в организмах. </w:t>
      </w:r>
      <w:r w:rsidRPr="004F0842">
        <w:rPr>
          <w:spacing w:val="3"/>
          <w:sz w:val="28"/>
          <w:szCs w:val="28"/>
        </w:rPr>
        <w:t>Живые организмы и окружающая среда.</w:t>
      </w:r>
    </w:p>
    <w:p w:rsidR="00423492" w:rsidRPr="00510A13" w:rsidRDefault="00423492" w:rsidP="00423492">
      <w:pPr>
        <w:pStyle w:val="18"/>
        <w:rPr>
          <w:rFonts w:cs="Times New Roman"/>
          <w:b/>
          <w:sz w:val="28"/>
          <w:szCs w:val="28"/>
        </w:rPr>
      </w:pPr>
      <w:r w:rsidRPr="00510A13">
        <w:rPr>
          <w:rFonts w:cs="Times New Roman"/>
          <w:b/>
          <w:sz w:val="28"/>
          <w:szCs w:val="28"/>
        </w:rPr>
        <w:t>Раздел 2. Жизнедеятельность</w:t>
      </w:r>
      <w:r w:rsidR="00510A13">
        <w:rPr>
          <w:rFonts w:cs="Times New Roman"/>
          <w:b/>
          <w:sz w:val="28"/>
          <w:szCs w:val="28"/>
        </w:rPr>
        <w:t xml:space="preserve"> </w:t>
      </w:r>
      <w:r w:rsidRPr="00510A13">
        <w:rPr>
          <w:rFonts w:cs="Times New Roman"/>
          <w:b/>
          <w:sz w:val="28"/>
          <w:szCs w:val="28"/>
        </w:rPr>
        <w:t>организмов</w:t>
      </w:r>
      <w:r w:rsidR="00510A13">
        <w:rPr>
          <w:rFonts w:cs="Times New Roman"/>
          <w:b/>
          <w:sz w:val="28"/>
          <w:szCs w:val="28"/>
        </w:rPr>
        <w:t xml:space="preserve"> </w:t>
      </w:r>
    </w:p>
    <w:p w:rsidR="00423492" w:rsidRPr="00423492" w:rsidRDefault="00423492" w:rsidP="00423492">
      <w:pPr>
        <w:pStyle w:val="18"/>
        <w:rPr>
          <w:rFonts w:cs="Times New Roman"/>
          <w:sz w:val="28"/>
          <w:szCs w:val="28"/>
        </w:rPr>
      </w:pPr>
      <w:r w:rsidRPr="00423492">
        <w:rPr>
          <w:rFonts w:cs="Times New Roman"/>
          <w:sz w:val="28"/>
          <w:szCs w:val="28"/>
        </w:rPr>
        <w:t>Тема 2.1. ПИТАНИЕ</w:t>
      </w:r>
      <w:r w:rsidR="00510A13">
        <w:rPr>
          <w:rFonts w:cs="Times New Roman"/>
          <w:sz w:val="28"/>
          <w:szCs w:val="28"/>
        </w:rPr>
        <w:t xml:space="preserve"> </w:t>
      </w:r>
      <w:r w:rsidRPr="00423492">
        <w:rPr>
          <w:rFonts w:cs="Times New Roman"/>
          <w:sz w:val="28"/>
          <w:szCs w:val="28"/>
        </w:rPr>
        <w:t>И</w:t>
      </w:r>
      <w:r w:rsidR="00510A13">
        <w:rPr>
          <w:rFonts w:cs="Times New Roman"/>
          <w:sz w:val="28"/>
          <w:szCs w:val="28"/>
        </w:rPr>
        <w:t xml:space="preserve"> </w:t>
      </w:r>
      <w:r w:rsidRPr="00423492">
        <w:rPr>
          <w:rFonts w:cs="Times New Roman"/>
          <w:sz w:val="28"/>
          <w:szCs w:val="28"/>
        </w:rPr>
        <w:t xml:space="preserve">ПИЩЕВАРЕНИЕ </w:t>
      </w:r>
    </w:p>
    <w:p w:rsidR="00423492" w:rsidRPr="00423492" w:rsidRDefault="00423492" w:rsidP="00423492">
      <w:pPr>
        <w:pStyle w:val="18"/>
        <w:rPr>
          <w:rFonts w:cs="Times New Roman"/>
          <w:sz w:val="28"/>
          <w:szCs w:val="28"/>
        </w:rPr>
      </w:pPr>
      <w:r w:rsidRPr="00423492">
        <w:rPr>
          <w:rFonts w:cs="Times New Roman"/>
          <w:sz w:val="28"/>
          <w:szCs w:val="28"/>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w:t>
      </w:r>
      <w:r w:rsidRPr="00423492">
        <w:rPr>
          <w:rFonts w:cs="Times New Roman"/>
          <w:sz w:val="28"/>
          <w:szCs w:val="28"/>
        </w:rPr>
        <w:softHyphen/>
        <w:t>разиты. Пищеварение и его значение. Особенности строения пищеварительных систем животных. Пищеварительные ферменты и их значение.</w:t>
      </w:r>
    </w:p>
    <w:p w:rsidR="00423492" w:rsidRPr="00510A13" w:rsidRDefault="00423492" w:rsidP="00423492">
      <w:pPr>
        <w:pStyle w:val="18"/>
        <w:rPr>
          <w:rFonts w:cs="Times New Roman"/>
          <w:b/>
          <w:sz w:val="28"/>
          <w:szCs w:val="28"/>
        </w:rPr>
      </w:pPr>
      <w:r w:rsidRPr="00510A13">
        <w:rPr>
          <w:rFonts w:cs="Times New Roman"/>
          <w:b/>
          <w:sz w:val="28"/>
          <w:szCs w:val="28"/>
        </w:rPr>
        <w:t>Демонстрация</w:t>
      </w:r>
    </w:p>
    <w:p w:rsidR="00423492" w:rsidRPr="00423492" w:rsidRDefault="00423492" w:rsidP="00423492">
      <w:pPr>
        <w:pStyle w:val="18"/>
        <w:rPr>
          <w:rFonts w:cs="Times New Roman"/>
          <w:sz w:val="28"/>
          <w:szCs w:val="28"/>
        </w:rPr>
      </w:pPr>
      <w:r w:rsidRPr="00423492">
        <w:rPr>
          <w:rFonts w:cs="Times New Roman"/>
          <w:sz w:val="28"/>
          <w:szCs w:val="28"/>
        </w:rPr>
        <w:t>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423492" w:rsidRPr="00423492" w:rsidRDefault="00423492" w:rsidP="00423492">
      <w:pPr>
        <w:pStyle w:val="18"/>
        <w:rPr>
          <w:rFonts w:cs="Times New Roman"/>
          <w:sz w:val="28"/>
          <w:szCs w:val="28"/>
        </w:rPr>
      </w:pPr>
      <w:r w:rsidRPr="00423492">
        <w:rPr>
          <w:rFonts w:cs="Times New Roman"/>
          <w:sz w:val="28"/>
          <w:szCs w:val="28"/>
        </w:rPr>
        <w:t xml:space="preserve">Тема 2.2. ДЫХАНИЕ </w:t>
      </w:r>
    </w:p>
    <w:p w:rsidR="00423492" w:rsidRPr="00423492" w:rsidRDefault="00423492" w:rsidP="00423492">
      <w:pPr>
        <w:pStyle w:val="18"/>
        <w:rPr>
          <w:rFonts w:cs="Times New Roman"/>
          <w:sz w:val="28"/>
          <w:szCs w:val="28"/>
        </w:rPr>
      </w:pPr>
      <w:r w:rsidRPr="00423492">
        <w:rPr>
          <w:rFonts w:cs="Times New Roman"/>
          <w:sz w:val="28"/>
          <w:szCs w:val="28"/>
        </w:rPr>
        <w:t>Значение дыхания. Роль кислорода в процессе рас</w:t>
      </w:r>
      <w:r w:rsidRPr="00423492">
        <w:rPr>
          <w:rFonts w:cs="Times New Roman"/>
          <w:sz w:val="28"/>
          <w:szCs w:val="28"/>
        </w:rPr>
        <w:softHyphen/>
        <w:t>щепления органических веществ и освобождения энергий. Дыхание растений. Роль устьиц и чечевичек в дыхании рас</w:t>
      </w:r>
      <w:r w:rsidRPr="00423492">
        <w:rPr>
          <w:rFonts w:cs="Times New Roman"/>
          <w:sz w:val="28"/>
          <w:szCs w:val="28"/>
        </w:rPr>
        <w:softHyphen/>
        <w:t>тений. Дыхание животных. Органы дыхания животных ор</w:t>
      </w:r>
      <w:r w:rsidRPr="00423492">
        <w:rPr>
          <w:rFonts w:cs="Times New Roman"/>
          <w:sz w:val="28"/>
          <w:szCs w:val="28"/>
        </w:rPr>
        <w:softHyphen/>
        <w:t>ганизмов.</w:t>
      </w:r>
    </w:p>
    <w:p w:rsidR="00423492" w:rsidRPr="00510A13" w:rsidRDefault="00423492" w:rsidP="00423492">
      <w:pPr>
        <w:pStyle w:val="18"/>
        <w:rPr>
          <w:rFonts w:cs="Times New Roman"/>
          <w:b/>
          <w:sz w:val="28"/>
          <w:szCs w:val="28"/>
        </w:rPr>
      </w:pPr>
      <w:r w:rsidRPr="00510A13">
        <w:rPr>
          <w:rFonts w:cs="Times New Roman"/>
          <w:b/>
          <w:sz w:val="28"/>
          <w:szCs w:val="28"/>
        </w:rPr>
        <w:t>Демонстрация</w:t>
      </w:r>
    </w:p>
    <w:p w:rsidR="00423492" w:rsidRPr="00423492" w:rsidRDefault="00423492" w:rsidP="00423492">
      <w:pPr>
        <w:pStyle w:val="18"/>
        <w:rPr>
          <w:rFonts w:cs="Times New Roman"/>
          <w:sz w:val="28"/>
          <w:szCs w:val="28"/>
        </w:rPr>
      </w:pPr>
      <w:r w:rsidRPr="00423492">
        <w:rPr>
          <w:rFonts w:cs="Times New Roman"/>
          <w:sz w:val="28"/>
          <w:szCs w:val="28"/>
        </w:rPr>
        <w:t>Опыты, иллюстрирующие дыхание прорастающих семян; дыхание корней; обнаружение углекислого газа в выды</w:t>
      </w:r>
      <w:r w:rsidRPr="00423492">
        <w:rPr>
          <w:rFonts w:cs="Times New Roman"/>
          <w:sz w:val="28"/>
          <w:szCs w:val="28"/>
        </w:rPr>
        <w:softHyphen/>
        <w:t>хаемом воздухе.</w:t>
      </w:r>
    </w:p>
    <w:p w:rsidR="00423492" w:rsidRPr="00423492" w:rsidRDefault="00423492" w:rsidP="00423492">
      <w:pPr>
        <w:pStyle w:val="18"/>
        <w:rPr>
          <w:rFonts w:cs="Times New Roman"/>
          <w:sz w:val="28"/>
          <w:szCs w:val="28"/>
        </w:rPr>
      </w:pPr>
      <w:r w:rsidRPr="00423492">
        <w:rPr>
          <w:rFonts w:cs="Times New Roman"/>
          <w:sz w:val="28"/>
          <w:szCs w:val="28"/>
        </w:rPr>
        <w:t xml:space="preserve">Тема 2.3. ПЕРЕДВИЖЕНИЕВЕЩЕСТВВОРГАНИЗМЕ </w:t>
      </w:r>
    </w:p>
    <w:p w:rsidR="00423492" w:rsidRPr="00423492" w:rsidRDefault="00423492" w:rsidP="00423492">
      <w:pPr>
        <w:pStyle w:val="18"/>
        <w:rPr>
          <w:rFonts w:cs="Times New Roman"/>
          <w:sz w:val="28"/>
          <w:szCs w:val="28"/>
        </w:rPr>
      </w:pPr>
      <w:r w:rsidRPr="00423492">
        <w:rPr>
          <w:rFonts w:cs="Times New Roman"/>
          <w:sz w:val="28"/>
          <w:szCs w:val="28"/>
        </w:rPr>
        <w:t>Перенос веществ в организме, его значение. Пере</w:t>
      </w:r>
      <w:r w:rsidRPr="00423492">
        <w:rPr>
          <w:rFonts w:cs="Times New Roman"/>
          <w:sz w:val="28"/>
          <w:szCs w:val="28"/>
        </w:rPr>
        <w:softHyphen/>
        <w:t>движение веществ в растении. Особенности строения орга</w:t>
      </w:r>
      <w:r w:rsidRPr="00423492">
        <w:rPr>
          <w:rFonts w:cs="Times New Roman"/>
          <w:sz w:val="28"/>
          <w:szCs w:val="28"/>
        </w:rPr>
        <w:softHyphen/>
        <w:t>нов растений, обеспечивающих процесс переноса веществ. Особенности переноса веществ в организмах животных. Кро</w:t>
      </w:r>
      <w:r w:rsidRPr="00423492">
        <w:rPr>
          <w:rFonts w:cs="Times New Roman"/>
          <w:sz w:val="28"/>
          <w:szCs w:val="28"/>
        </w:rPr>
        <w:softHyphen/>
        <w:t>веносная система, её строение и функции. Гемолимфа. Кровь и её составные части (плазма, клетки крови).</w:t>
      </w:r>
    </w:p>
    <w:p w:rsidR="00423492" w:rsidRPr="00510A13" w:rsidRDefault="00423492" w:rsidP="00423492">
      <w:pPr>
        <w:pStyle w:val="18"/>
        <w:rPr>
          <w:rFonts w:cs="Times New Roman"/>
          <w:b/>
          <w:sz w:val="28"/>
          <w:szCs w:val="28"/>
        </w:rPr>
      </w:pPr>
      <w:r w:rsidRPr="00510A13">
        <w:rPr>
          <w:rFonts w:cs="Times New Roman"/>
          <w:b/>
          <w:sz w:val="28"/>
          <w:szCs w:val="28"/>
        </w:rPr>
        <w:t>Демонстрация</w:t>
      </w:r>
    </w:p>
    <w:p w:rsidR="00423492" w:rsidRPr="00423492" w:rsidRDefault="00423492" w:rsidP="00423492">
      <w:pPr>
        <w:pStyle w:val="18"/>
        <w:rPr>
          <w:rFonts w:cs="Times New Roman"/>
          <w:sz w:val="28"/>
          <w:szCs w:val="28"/>
        </w:rPr>
      </w:pPr>
      <w:r w:rsidRPr="00423492">
        <w:rPr>
          <w:rFonts w:cs="Times New Roman"/>
          <w:sz w:val="28"/>
          <w:szCs w:val="28"/>
        </w:rPr>
        <w:t>Опыт, иллюстрирующий пути передвижения органи</w:t>
      </w:r>
      <w:r w:rsidRPr="00423492">
        <w:rPr>
          <w:rFonts w:cs="Times New Roman"/>
          <w:sz w:val="28"/>
          <w:szCs w:val="28"/>
        </w:rPr>
        <w:softHyphen/>
        <w:t>ческих веществ по стеблю растения. Микропрепараты «Строение клеток крови лягушки» и «Строение клеток кро</w:t>
      </w:r>
      <w:r w:rsidRPr="00423492">
        <w:rPr>
          <w:rFonts w:cs="Times New Roman"/>
          <w:sz w:val="28"/>
          <w:szCs w:val="28"/>
        </w:rPr>
        <w:softHyphen/>
        <w:t>ви человека».</w:t>
      </w:r>
    </w:p>
    <w:p w:rsidR="00423492" w:rsidRPr="00510A13" w:rsidRDefault="00423492" w:rsidP="00423492">
      <w:pPr>
        <w:pStyle w:val="18"/>
        <w:rPr>
          <w:rFonts w:cs="Times New Roman"/>
          <w:b/>
          <w:sz w:val="28"/>
          <w:szCs w:val="28"/>
        </w:rPr>
      </w:pPr>
      <w:r w:rsidRPr="00510A13">
        <w:rPr>
          <w:rFonts w:cs="Times New Roman"/>
          <w:b/>
          <w:sz w:val="28"/>
          <w:szCs w:val="28"/>
        </w:rPr>
        <w:t>Лабораторные и практические работы</w:t>
      </w:r>
    </w:p>
    <w:p w:rsidR="00423492" w:rsidRPr="00423492" w:rsidRDefault="00423492" w:rsidP="00423492">
      <w:pPr>
        <w:pStyle w:val="18"/>
        <w:rPr>
          <w:rFonts w:cs="Times New Roman"/>
          <w:sz w:val="28"/>
          <w:szCs w:val="28"/>
        </w:rPr>
      </w:pPr>
      <w:r w:rsidRPr="00423492">
        <w:rPr>
          <w:rFonts w:cs="Times New Roman"/>
          <w:sz w:val="28"/>
          <w:szCs w:val="28"/>
        </w:rPr>
        <w:t>Передвижение воды и минеральных веществ по стеблю.</w:t>
      </w:r>
    </w:p>
    <w:p w:rsidR="00423492" w:rsidRPr="00423492" w:rsidRDefault="00423492" w:rsidP="00423492">
      <w:pPr>
        <w:pStyle w:val="18"/>
        <w:rPr>
          <w:rFonts w:cs="Times New Roman"/>
          <w:sz w:val="28"/>
          <w:szCs w:val="28"/>
        </w:rPr>
      </w:pPr>
      <w:r w:rsidRPr="00423492">
        <w:rPr>
          <w:rFonts w:cs="Times New Roman"/>
          <w:sz w:val="28"/>
          <w:szCs w:val="28"/>
        </w:rPr>
        <w:t>Тема 2.4. ВЫДЕЛЕНИЕ. ОБМЕН</w:t>
      </w:r>
      <w:r w:rsidR="00510A13">
        <w:rPr>
          <w:rFonts w:cs="Times New Roman"/>
          <w:sz w:val="28"/>
          <w:szCs w:val="28"/>
        </w:rPr>
        <w:t xml:space="preserve"> </w:t>
      </w:r>
      <w:r w:rsidRPr="00423492">
        <w:rPr>
          <w:rFonts w:cs="Times New Roman"/>
          <w:sz w:val="28"/>
          <w:szCs w:val="28"/>
        </w:rPr>
        <w:t>ВЕЩЕСТВ</w:t>
      </w:r>
      <w:r w:rsidR="00510A13">
        <w:rPr>
          <w:rFonts w:cs="Times New Roman"/>
          <w:sz w:val="28"/>
          <w:szCs w:val="28"/>
        </w:rPr>
        <w:t xml:space="preserve"> </w:t>
      </w:r>
      <w:r w:rsidRPr="00423492">
        <w:rPr>
          <w:rFonts w:cs="Times New Roman"/>
          <w:sz w:val="28"/>
          <w:szCs w:val="28"/>
        </w:rPr>
        <w:t>И</w:t>
      </w:r>
      <w:r w:rsidR="00510A13">
        <w:rPr>
          <w:rFonts w:cs="Times New Roman"/>
          <w:sz w:val="28"/>
          <w:szCs w:val="28"/>
        </w:rPr>
        <w:t xml:space="preserve"> </w:t>
      </w:r>
      <w:r w:rsidRPr="00423492">
        <w:rPr>
          <w:rFonts w:cs="Times New Roman"/>
          <w:sz w:val="28"/>
          <w:szCs w:val="28"/>
        </w:rPr>
        <w:t xml:space="preserve">ЭНЕРГИИ </w:t>
      </w:r>
    </w:p>
    <w:p w:rsidR="00423492" w:rsidRPr="00423492" w:rsidRDefault="00423492" w:rsidP="00423492">
      <w:pPr>
        <w:pStyle w:val="18"/>
        <w:rPr>
          <w:rFonts w:cs="Times New Roman"/>
          <w:sz w:val="28"/>
          <w:szCs w:val="28"/>
        </w:rPr>
      </w:pPr>
      <w:r w:rsidRPr="00423492">
        <w:rPr>
          <w:rFonts w:cs="Times New Roman"/>
          <w:sz w:val="28"/>
          <w:szCs w:val="28"/>
        </w:rPr>
        <w:t>Роль выделения в процессе жизнедеятельности орга</w:t>
      </w:r>
      <w:r w:rsidRPr="00423492">
        <w:rPr>
          <w:rFonts w:cs="Times New Roman"/>
          <w:sz w:val="28"/>
          <w:szCs w:val="28"/>
        </w:rPr>
        <w:softHyphen/>
        <w:t>низмов. Продукты выделения у растений и животных. Вы</w:t>
      </w:r>
      <w:r w:rsidRPr="00423492">
        <w:rPr>
          <w:rFonts w:cs="Times New Roman"/>
          <w:sz w:val="28"/>
          <w:szCs w:val="28"/>
        </w:rPr>
        <w:softHyphen/>
        <w:t>деление у растений. Выделение у животных. Основные вы</w:t>
      </w:r>
      <w:r w:rsidRPr="00423492">
        <w:rPr>
          <w:rFonts w:cs="Times New Roman"/>
          <w:sz w:val="28"/>
          <w:szCs w:val="28"/>
        </w:rPr>
        <w:softHyphen/>
        <w:t>делительные системы у животных. Обмен веществ и энер</w:t>
      </w:r>
      <w:r w:rsidRPr="00423492">
        <w:rPr>
          <w:rFonts w:cs="Times New Roman"/>
          <w:sz w:val="28"/>
          <w:szCs w:val="28"/>
        </w:rPr>
        <w:softHyphen/>
        <w:t>гии.</w:t>
      </w:r>
    </w:p>
    <w:p w:rsidR="00423492" w:rsidRPr="00423492" w:rsidRDefault="00423492" w:rsidP="00423492">
      <w:pPr>
        <w:pStyle w:val="18"/>
        <w:rPr>
          <w:rFonts w:cs="Times New Roman"/>
          <w:sz w:val="28"/>
          <w:szCs w:val="28"/>
        </w:rPr>
      </w:pPr>
      <w:r w:rsidRPr="00423492">
        <w:rPr>
          <w:rFonts w:cs="Times New Roman"/>
          <w:sz w:val="28"/>
          <w:szCs w:val="28"/>
        </w:rPr>
        <w:t>Тема 2.5. ОПОРНЫЕ</w:t>
      </w:r>
      <w:r w:rsidR="00510A13">
        <w:rPr>
          <w:rFonts w:cs="Times New Roman"/>
          <w:sz w:val="28"/>
          <w:szCs w:val="28"/>
        </w:rPr>
        <w:t xml:space="preserve"> </w:t>
      </w:r>
      <w:r w:rsidRPr="00423492">
        <w:rPr>
          <w:rFonts w:cs="Times New Roman"/>
          <w:sz w:val="28"/>
          <w:szCs w:val="28"/>
        </w:rPr>
        <w:t xml:space="preserve">СИСТЕМЫ </w:t>
      </w:r>
    </w:p>
    <w:p w:rsidR="00423492" w:rsidRPr="00423492" w:rsidRDefault="00423492" w:rsidP="00423492">
      <w:pPr>
        <w:pStyle w:val="18"/>
        <w:rPr>
          <w:rFonts w:cs="Times New Roman"/>
          <w:sz w:val="28"/>
          <w:szCs w:val="28"/>
        </w:rPr>
      </w:pPr>
      <w:r w:rsidRPr="00423492">
        <w:rPr>
          <w:rFonts w:cs="Times New Roman"/>
          <w:sz w:val="28"/>
          <w:szCs w:val="28"/>
        </w:rPr>
        <w:t>Значение   опорных   систем   в   жизни   организмов. Опорные системы растений/Опорные системы животных.</w:t>
      </w:r>
    </w:p>
    <w:p w:rsidR="00423492" w:rsidRPr="00510A13" w:rsidRDefault="00423492" w:rsidP="00423492">
      <w:pPr>
        <w:pStyle w:val="18"/>
        <w:rPr>
          <w:rFonts w:cs="Times New Roman"/>
          <w:b/>
          <w:sz w:val="28"/>
          <w:szCs w:val="28"/>
        </w:rPr>
      </w:pPr>
      <w:r w:rsidRPr="00510A13">
        <w:rPr>
          <w:rFonts w:cs="Times New Roman"/>
          <w:b/>
          <w:sz w:val="28"/>
          <w:szCs w:val="28"/>
        </w:rPr>
        <w:t>Демонстрация</w:t>
      </w:r>
    </w:p>
    <w:p w:rsidR="00423492" w:rsidRPr="00423492" w:rsidRDefault="00423492" w:rsidP="00423492">
      <w:pPr>
        <w:pStyle w:val="18"/>
        <w:rPr>
          <w:rFonts w:cs="Times New Roman"/>
          <w:sz w:val="28"/>
          <w:szCs w:val="28"/>
        </w:rPr>
      </w:pPr>
      <w:r w:rsidRPr="00423492">
        <w:rPr>
          <w:rFonts w:cs="Times New Roman"/>
          <w:sz w:val="28"/>
          <w:szCs w:val="28"/>
        </w:rPr>
        <w:t>Скелеты  млекопитающих.   Распилы  костей.   Раковины моллюсков. Коллекции насекомых.</w:t>
      </w:r>
    </w:p>
    <w:p w:rsidR="00423492" w:rsidRPr="00510A13" w:rsidRDefault="00423492" w:rsidP="00423492">
      <w:pPr>
        <w:pStyle w:val="18"/>
        <w:rPr>
          <w:rFonts w:cs="Times New Roman"/>
          <w:b/>
          <w:sz w:val="28"/>
          <w:szCs w:val="28"/>
        </w:rPr>
      </w:pPr>
      <w:r w:rsidRPr="00510A13">
        <w:rPr>
          <w:rFonts w:cs="Times New Roman"/>
          <w:b/>
          <w:sz w:val="28"/>
          <w:szCs w:val="28"/>
        </w:rPr>
        <w:t>Лабораторные и практические работы</w:t>
      </w:r>
    </w:p>
    <w:p w:rsidR="00423492" w:rsidRPr="00423492" w:rsidRDefault="00423492" w:rsidP="00423492">
      <w:pPr>
        <w:pStyle w:val="18"/>
        <w:rPr>
          <w:rFonts w:cs="Times New Roman"/>
          <w:sz w:val="28"/>
          <w:szCs w:val="28"/>
        </w:rPr>
      </w:pPr>
      <w:r w:rsidRPr="00423492">
        <w:rPr>
          <w:rFonts w:cs="Times New Roman"/>
          <w:sz w:val="28"/>
          <w:szCs w:val="28"/>
        </w:rPr>
        <w:t>Разнообразие опорных систем животных.</w:t>
      </w:r>
    </w:p>
    <w:p w:rsidR="00423492" w:rsidRPr="00423492" w:rsidRDefault="00423492" w:rsidP="00423492">
      <w:pPr>
        <w:pStyle w:val="18"/>
        <w:rPr>
          <w:rFonts w:cs="Times New Roman"/>
          <w:sz w:val="28"/>
          <w:szCs w:val="28"/>
        </w:rPr>
      </w:pPr>
      <w:r w:rsidRPr="00423492">
        <w:rPr>
          <w:rFonts w:cs="Times New Roman"/>
          <w:sz w:val="28"/>
          <w:szCs w:val="28"/>
        </w:rPr>
        <w:t xml:space="preserve">Тема 2.6. ДВИЖЕНИЕ </w:t>
      </w:r>
    </w:p>
    <w:p w:rsidR="00423492" w:rsidRPr="00423492" w:rsidRDefault="00423492" w:rsidP="00423492">
      <w:pPr>
        <w:pStyle w:val="18"/>
        <w:rPr>
          <w:rFonts w:cs="Times New Roman"/>
          <w:sz w:val="28"/>
          <w:szCs w:val="28"/>
        </w:rPr>
      </w:pPr>
      <w:r w:rsidRPr="00423492">
        <w:rPr>
          <w:rFonts w:cs="Times New Roman"/>
          <w:sz w:val="28"/>
          <w:szCs w:val="28"/>
        </w:rPr>
        <w:t>Движение как важнейшая особенность животных организмов. Значение двигательной активности. Механиз</w:t>
      </w:r>
      <w:r w:rsidRPr="00423492">
        <w:rPr>
          <w:rFonts w:cs="Times New Roman"/>
          <w:sz w:val="28"/>
          <w:szCs w:val="28"/>
        </w:rPr>
        <w:softHyphen/>
        <w:t>мы, обеспечивающие движение живых организмов.</w:t>
      </w:r>
    </w:p>
    <w:p w:rsidR="00423492" w:rsidRPr="00510A13" w:rsidRDefault="00423492" w:rsidP="00423492">
      <w:pPr>
        <w:pStyle w:val="18"/>
        <w:rPr>
          <w:rFonts w:cs="Times New Roman"/>
          <w:b/>
          <w:sz w:val="28"/>
          <w:szCs w:val="28"/>
        </w:rPr>
      </w:pPr>
      <w:r w:rsidRPr="00510A13">
        <w:rPr>
          <w:rFonts w:cs="Times New Roman"/>
          <w:b/>
          <w:sz w:val="28"/>
          <w:szCs w:val="28"/>
        </w:rPr>
        <w:t>Лабораторные и практические работы</w:t>
      </w:r>
    </w:p>
    <w:p w:rsidR="00423492" w:rsidRPr="00423492" w:rsidRDefault="00423492" w:rsidP="00423492">
      <w:pPr>
        <w:pStyle w:val="18"/>
        <w:rPr>
          <w:rFonts w:cs="Times New Roman"/>
          <w:sz w:val="28"/>
          <w:szCs w:val="28"/>
        </w:rPr>
      </w:pPr>
      <w:r w:rsidRPr="00423492">
        <w:rPr>
          <w:rFonts w:cs="Times New Roman"/>
          <w:sz w:val="28"/>
          <w:szCs w:val="28"/>
        </w:rPr>
        <w:t>Движение инфузории туфельки. Перемещение дождевого червя.</w:t>
      </w:r>
    </w:p>
    <w:p w:rsidR="00423492" w:rsidRPr="00423492" w:rsidRDefault="00423492" w:rsidP="00423492">
      <w:pPr>
        <w:pStyle w:val="18"/>
        <w:rPr>
          <w:rFonts w:cs="Times New Roman"/>
          <w:sz w:val="28"/>
          <w:szCs w:val="28"/>
        </w:rPr>
      </w:pPr>
      <w:r w:rsidRPr="00423492">
        <w:rPr>
          <w:rFonts w:cs="Times New Roman"/>
          <w:sz w:val="28"/>
          <w:szCs w:val="28"/>
        </w:rPr>
        <w:t>Тема 2.7. РЕГУЛЯЦИЯ</w:t>
      </w:r>
      <w:r w:rsidR="00510A13">
        <w:rPr>
          <w:rFonts w:cs="Times New Roman"/>
          <w:sz w:val="28"/>
          <w:szCs w:val="28"/>
        </w:rPr>
        <w:t xml:space="preserve"> </w:t>
      </w:r>
      <w:r w:rsidRPr="00423492">
        <w:rPr>
          <w:rFonts w:cs="Times New Roman"/>
          <w:sz w:val="28"/>
          <w:szCs w:val="28"/>
        </w:rPr>
        <w:t xml:space="preserve">ПРОЦЕССОВ ЖИЗНЕДЕЯТЕЛЬНОСТИ </w:t>
      </w:r>
    </w:p>
    <w:p w:rsidR="00423492" w:rsidRPr="00423492" w:rsidRDefault="00423492" w:rsidP="00423492">
      <w:pPr>
        <w:pStyle w:val="18"/>
        <w:rPr>
          <w:rFonts w:cs="Times New Roman"/>
          <w:sz w:val="28"/>
          <w:szCs w:val="28"/>
        </w:rPr>
      </w:pPr>
      <w:r w:rsidRPr="00423492">
        <w:rPr>
          <w:rFonts w:cs="Times New Roman"/>
          <w:sz w:val="28"/>
          <w:szCs w:val="28"/>
        </w:rPr>
        <w:t>Жизнедеятельность организма и её связь с окружаю</w:t>
      </w:r>
      <w:r w:rsidRPr="00423492">
        <w:rPr>
          <w:rFonts w:cs="Times New Roman"/>
          <w:sz w:val="28"/>
          <w:szCs w:val="28"/>
        </w:rPr>
        <w:softHyphen/>
        <w:t>щей средой. Регуляция процессов жизнедеятельности орга</w:t>
      </w:r>
      <w:r w:rsidRPr="00423492">
        <w:rPr>
          <w:rFonts w:cs="Times New Roman"/>
          <w:sz w:val="28"/>
          <w:szCs w:val="28"/>
        </w:rPr>
        <w:softHyphen/>
        <w:t>низмов. Раздражимость. Нервная система, особенности строения. Рефлекс, инстинкт.</w:t>
      </w:r>
    </w:p>
    <w:p w:rsidR="00510A13" w:rsidRDefault="00423492" w:rsidP="00423492">
      <w:pPr>
        <w:pStyle w:val="18"/>
        <w:rPr>
          <w:rFonts w:cs="Times New Roman"/>
          <w:sz w:val="28"/>
          <w:szCs w:val="28"/>
        </w:rPr>
      </w:pPr>
      <w:r w:rsidRPr="00423492">
        <w:rPr>
          <w:rFonts w:cs="Times New Roman"/>
          <w:sz w:val="28"/>
          <w:szCs w:val="28"/>
        </w:rPr>
        <w:t xml:space="preserve">Тема 2.8. РАЗМНОЖЕНИЕ </w:t>
      </w:r>
    </w:p>
    <w:p w:rsidR="00423492" w:rsidRPr="00510A13" w:rsidRDefault="00423492" w:rsidP="00423492">
      <w:pPr>
        <w:pStyle w:val="18"/>
        <w:rPr>
          <w:rFonts w:cs="Times New Roman"/>
          <w:b/>
          <w:sz w:val="28"/>
          <w:szCs w:val="28"/>
        </w:rPr>
      </w:pPr>
      <w:r w:rsidRPr="00423492">
        <w:rPr>
          <w:rFonts w:cs="Times New Roman"/>
          <w:sz w:val="28"/>
          <w:szCs w:val="28"/>
        </w:rPr>
        <w:t>Биологическое значение размножения. Виды раз</w:t>
      </w:r>
      <w:r w:rsidRPr="00423492">
        <w:rPr>
          <w:rFonts w:cs="Times New Roman"/>
          <w:sz w:val="28"/>
          <w:szCs w:val="28"/>
        </w:rPr>
        <w:softHyphen/>
        <w:t>множения. Бесполое размножение животных (деление прос</w:t>
      </w:r>
      <w:r w:rsidRPr="00423492">
        <w:rPr>
          <w:rFonts w:cs="Times New Roman"/>
          <w:sz w:val="28"/>
          <w:szCs w:val="28"/>
        </w:rPr>
        <w:softHyphen/>
        <w:t>тейших, почкование гидры). Бесполое размножение расте</w:t>
      </w:r>
      <w:r w:rsidRPr="00423492">
        <w:rPr>
          <w:rFonts w:cs="Times New Roman"/>
          <w:sz w:val="28"/>
          <w:szCs w:val="28"/>
        </w:rPr>
        <w:softHyphen/>
        <w:t>ний. Половое размножение организмов. Особенности по</w:t>
      </w:r>
      <w:r w:rsidRPr="00423492">
        <w:rPr>
          <w:rFonts w:cs="Times New Roman"/>
          <w:sz w:val="28"/>
          <w:szCs w:val="28"/>
        </w:rPr>
        <w:softHyphen/>
        <w:t xml:space="preserve">лового размножения животных. Органы размножений. Половые клетки. Оплодотворение. Половое размножение растений. Опыление. Двойное оплодотворение. Образование плодов </w:t>
      </w:r>
      <w:r w:rsidRPr="00510A13">
        <w:rPr>
          <w:rFonts w:cs="Times New Roman"/>
          <w:b/>
          <w:sz w:val="28"/>
          <w:szCs w:val="28"/>
        </w:rPr>
        <w:t>и семян.</w:t>
      </w:r>
    </w:p>
    <w:p w:rsidR="00423492" w:rsidRPr="00510A13" w:rsidRDefault="00423492" w:rsidP="00423492">
      <w:pPr>
        <w:pStyle w:val="18"/>
        <w:rPr>
          <w:rFonts w:cs="Times New Roman"/>
          <w:b/>
          <w:sz w:val="28"/>
          <w:szCs w:val="28"/>
        </w:rPr>
      </w:pPr>
      <w:r w:rsidRPr="00510A13">
        <w:rPr>
          <w:rFonts w:cs="Times New Roman"/>
          <w:b/>
          <w:sz w:val="28"/>
          <w:szCs w:val="28"/>
        </w:rPr>
        <w:t>Демонстрация</w:t>
      </w:r>
    </w:p>
    <w:p w:rsidR="00423492" w:rsidRPr="00423492" w:rsidRDefault="00423492" w:rsidP="00423492">
      <w:pPr>
        <w:pStyle w:val="18"/>
        <w:rPr>
          <w:rFonts w:cs="Times New Roman"/>
          <w:sz w:val="28"/>
          <w:szCs w:val="28"/>
        </w:rPr>
      </w:pPr>
      <w:r w:rsidRPr="00423492">
        <w:rPr>
          <w:rFonts w:cs="Times New Roman"/>
          <w:sz w:val="28"/>
          <w:szCs w:val="28"/>
        </w:rPr>
        <w:t>Способы размножения растений. Разнообразие и строение соцветий.</w:t>
      </w:r>
    </w:p>
    <w:p w:rsidR="00423492" w:rsidRPr="00510A13" w:rsidRDefault="00423492" w:rsidP="00423492">
      <w:pPr>
        <w:pStyle w:val="18"/>
        <w:rPr>
          <w:rFonts w:cs="Times New Roman"/>
          <w:b/>
          <w:sz w:val="28"/>
          <w:szCs w:val="28"/>
        </w:rPr>
      </w:pPr>
      <w:r w:rsidRPr="00510A13">
        <w:rPr>
          <w:rFonts w:cs="Times New Roman"/>
          <w:b/>
          <w:sz w:val="28"/>
          <w:szCs w:val="28"/>
        </w:rPr>
        <w:t>Лабораторные и практические работы</w:t>
      </w:r>
    </w:p>
    <w:p w:rsidR="00423492" w:rsidRPr="00423492" w:rsidRDefault="00423492" w:rsidP="00423492">
      <w:pPr>
        <w:pStyle w:val="18"/>
        <w:rPr>
          <w:rFonts w:cs="Times New Roman"/>
          <w:sz w:val="28"/>
          <w:szCs w:val="28"/>
        </w:rPr>
      </w:pPr>
      <w:r w:rsidRPr="00423492">
        <w:rPr>
          <w:rFonts w:cs="Times New Roman"/>
          <w:sz w:val="28"/>
          <w:szCs w:val="28"/>
        </w:rPr>
        <w:t>Вегетативное размножение комнатных растений.</w:t>
      </w:r>
    </w:p>
    <w:p w:rsidR="00423492" w:rsidRPr="00423492" w:rsidRDefault="00423492" w:rsidP="00423492">
      <w:pPr>
        <w:pStyle w:val="18"/>
        <w:rPr>
          <w:rFonts w:cs="Times New Roman"/>
          <w:sz w:val="28"/>
          <w:szCs w:val="28"/>
        </w:rPr>
      </w:pPr>
      <w:r w:rsidRPr="00423492">
        <w:rPr>
          <w:rFonts w:cs="Times New Roman"/>
          <w:sz w:val="28"/>
          <w:szCs w:val="28"/>
        </w:rPr>
        <w:t>Тема 2.9. РОСТ</w:t>
      </w:r>
      <w:r w:rsidR="00510A13">
        <w:rPr>
          <w:rFonts w:cs="Times New Roman"/>
          <w:sz w:val="28"/>
          <w:szCs w:val="28"/>
        </w:rPr>
        <w:t xml:space="preserve"> </w:t>
      </w:r>
      <w:r w:rsidRPr="00423492">
        <w:rPr>
          <w:rFonts w:cs="Times New Roman"/>
          <w:sz w:val="28"/>
          <w:szCs w:val="28"/>
        </w:rPr>
        <w:t>И</w:t>
      </w:r>
      <w:r w:rsidR="00510A13">
        <w:rPr>
          <w:rFonts w:cs="Times New Roman"/>
          <w:sz w:val="28"/>
          <w:szCs w:val="28"/>
        </w:rPr>
        <w:t xml:space="preserve"> </w:t>
      </w:r>
      <w:r w:rsidRPr="00423492">
        <w:rPr>
          <w:rFonts w:cs="Times New Roman"/>
          <w:sz w:val="28"/>
          <w:szCs w:val="28"/>
        </w:rPr>
        <w:t xml:space="preserve">РАЗВИТИЕ </w:t>
      </w:r>
    </w:p>
    <w:p w:rsidR="00423492" w:rsidRPr="00423492" w:rsidRDefault="00423492" w:rsidP="00423492">
      <w:pPr>
        <w:pStyle w:val="18"/>
        <w:rPr>
          <w:rFonts w:cs="Times New Roman"/>
          <w:sz w:val="28"/>
          <w:szCs w:val="28"/>
        </w:rPr>
      </w:pPr>
      <w:r w:rsidRPr="00423492">
        <w:rPr>
          <w:rFonts w:cs="Times New Roman"/>
          <w:sz w:val="28"/>
          <w:szCs w:val="28"/>
        </w:rPr>
        <w:t>Рост и развитие растений. Индивидуальное разви</w:t>
      </w:r>
      <w:r w:rsidRPr="00423492">
        <w:rPr>
          <w:rFonts w:cs="Times New Roman"/>
          <w:sz w:val="28"/>
          <w:szCs w:val="28"/>
        </w:rPr>
        <w:softHyphen/>
        <w:t>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w:t>
      </w:r>
      <w:r w:rsidRPr="00423492">
        <w:rPr>
          <w:rFonts w:cs="Times New Roman"/>
          <w:sz w:val="28"/>
          <w:szCs w:val="28"/>
        </w:rPr>
        <w:softHyphen/>
        <w:t>ных организмов. Развитие зародыша (на примере ланцетни ка). Постэмбриональное развитие животных. Прямое и не</w:t>
      </w:r>
      <w:r w:rsidRPr="00423492">
        <w:rPr>
          <w:rFonts w:cs="Times New Roman"/>
          <w:sz w:val="28"/>
          <w:szCs w:val="28"/>
        </w:rPr>
        <w:softHyphen/>
        <w:t>прямое развитие.</w:t>
      </w:r>
    </w:p>
    <w:p w:rsidR="00423492" w:rsidRPr="00510A13" w:rsidRDefault="00423492" w:rsidP="00423492">
      <w:pPr>
        <w:pStyle w:val="18"/>
        <w:rPr>
          <w:rFonts w:cs="Times New Roman"/>
          <w:b/>
          <w:sz w:val="28"/>
          <w:szCs w:val="28"/>
        </w:rPr>
      </w:pPr>
      <w:r w:rsidRPr="00510A13">
        <w:rPr>
          <w:rFonts w:cs="Times New Roman"/>
          <w:b/>
          <w:sz w:val="28"/>
          <w:szCs w:val="28"/>
        </w:rPr>
        <w:t>Демонстрация</w:t>
      </w:r>
    </w:p>
    <w:p w:rsidR="00423492" w:rsidRPr="00423492" w:rsidRDefault="00423492" w:rsidP="00423492">
      <w:pPr>
        <w:pStyle w:val="18"/>
        <w:rPr>
          <w:rFonts w:cs="Times New Roman"/>
          <w:sz w:val="28"/>
          <w:szCs w:val="28"/>
        </w:rPr>
      </w:pPr>
      <w:r w:rsidRPr="00423492">
        <w:rPr>
          <w:rFonts w:cs="Times New Roman"/>
          <w:sz w:val="28"/>
          <w:szCs w:val="28"/>
        </w:rPr>
        <w:t>Способы распространения плодов и семян. Прорастание семян.</w:t>
      </w:r>
    </w:p>
    <w:p w:rsidR="00423492" w:rsidRPr="00510A13" w:rsidRDefault="00423492" w:rsidP="00423492">
      <w:pPr>
        <w:pStyle w:val="18"/>
        <w:rPr>
          <w:rFonts w:cs="Times New Roman"/>
          <w:b/>
          <w:sz w:val="28"/>
          <w:szCs w:val="28"/>
        </w:rPr>
      </w:pPr>
      <w:r w:rsidRPr="00510A13">
        <w:rPr>
          <w:rFonts w:cs="Times New Roman"/>
          <w:b/>
          <w:sz w:val="28"/>
          <w:szCs w:val="28"/>
        </w:rPr>
        <w:t>Лабораторные и практические работы</w:t>
      </w:r>
    </w:p>
    <w:p w:rsidR="00423492" w:rsidRPr="00423492" w:rsidRDefault="00423492" w:rsidP="00423492">
      <w:pPr>
        <w:pStyle w:val="18"/>
        <w:rPr>
          <w:rFonts w:cs="Times New Roman"/>
          <w:sz w:val="28"/>
          <w:szCs w:val="28"/>
        </w:rPr>
      </w:pPr>
      <w:r w:rsidRPr="00423492">
        <w:rPr>
          <w:rFonts w:cs="Times New Roman"/>
          <w:sz w:val="28"/>
          <w:szCs w:val="28"/>
        </w:rPr>
        <w:t>Прямое  и  непрямое  развитие  насекомых  (на  коллек</w:t>
      </w:r>
      <w:r w:rsidRPr="00423492">
        <w:rPr>
          <w:rFonts w:cs="Times New Roman"/>
          <w:sz w:val="28"/>
          <w:szCs w:val="28"/>
        </w:rPr>
        <w:softHyphen/>
        <w:t>ционном материале).</w:t>
      </w:r>
    </w:p>
    <w:p w:rsidR="00423492" w:rsidRPr="00423492" w:rsidRDefault="00423492" w:rsidP="00423492">
      <w:pPr>
        <w:pStyle w:val="18"/>
        <w:rPr>
          <w:rFonts w:cs="Times New Roman"/>
          <w:sz w:val="28"/>
          <w:szCs w:val="28"/>
        </w:rPr>
      </w:pPr>
      <w:r w:rsidRPr="00423492">
        <w:rPr>
          <w:rFonts w:cs="Times New Roman"/>
          <w:sz w:val="28"/>
          <w:szCs w:val="28"/>
        </w:rPr>
        <w:t>Тема 2.10. ОРГАНИЗМ</w:t>
      </w:r>
      <w:r w:rsidR="00510A13">
        <w:rPr>
          <w:rFonts w:cs="Times New Roman"/>
          <w:sz w:val="28"/>
          <w:szCs w:val="28"/>
        </w:rPr>
        <w:t xml:space="preserve"> </w:t>
      </w:r>
      <w:r w:rsidRPr="00423492">
        <w:rPr>
          <w:rFonts w:cs="Times New Roman"/>
          <w:sz w:val="28"/>
          <w:szCs w:val="28"/>
        </w:rPr>
        <w:t>КАК</w:t>
      </w:r>
      <w:r w:rsidR="00510A13">
        <w:rPr>
          <w:rFonts w:cs="Times New Roman"/>
          <w:sz w:val="28"/>
          <w:szCs w:val="28"/>
        </w:rPr>
        <w:t xml:space="preserve"> </w:t>
      </w:r>
      <w:r w:rsidRPr="00423492">
        <w:rPr>
          <w:rFonts w:cs="Times New Roman"/>
          <w:sz w:val="28"/>
          <w:szCs w:val="28"/>
        </w:rPr>
        <w:t>ЕДИНОЕ</w:t>
      </w:r>
      <w:r w:rsidR="00510A13">
        <w:rPr>
          <w:rFonts w:cs="Times New Roman"/>
          <w:sz w:val="28"/>
          <w:szCs w:val="28"/>
        </w:rPr>
        <w:t xml:space="preserve"> </w:t>
      </w:r>
      <w:r w:rsidRPr="00423492">
        <w:rPr>
          <w:rFonts w:cs="Times New Roman"/>
          <w:sz w:val="28"/>
          <w:szCs w:val="28"/>
        </w:rPr>
        <w:t xml:space="preserve">ЦЕЛОЕ </w:t>
      </w:r>
    </w:p>
    <w:p w:rsidR="00423492" w:rsidRDefault="00423492" w:rsidP="00423492">
      <w:pPr>
        <w:pStyle w:val="18"/>
        <w:rPr>
          <w:rFonts w:cs="Times New Roman"/>
          <w:sz w:val="28"/>
          <w:szCs w:val="28"/>
        </w:rPr>
      </w:pPr>
      <w:r w:rsidRPr="00423492">
        <w:rPr>
          <w:rFonts w:cs="Times New Roman"/>
          <w:sz w:val="28"/>
          <w:szCs w:val="28"/>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w:t>
      </w:r>
      <w:r w:rsidR="00510A13">
        <w:rPr>
          <w:rFonts w:cs="Times New Roman"/>
          <w:sz w:val="28"/>
          <w:szCs w:val="28"/>
        </w:rPr>
        <w:t xml:space="preserve"> </w:t>
      </w:r>
      <w:r w:rsidRPr="00423492">
        <w:rPr>
          <w:rFonts w:cs="Times New Roman"/>
          <w:sz w:val="28"/>
          <w:szCs w:val="28"/>
        </w:rPr>
        <w:t>биологическая система.</w:t>
      </w:r>
    </w:p>
    <w:p w:rsidR="003B41F0" w:rsidRPr="003B41F0" w:rsidRDefault="003B41F0" w:rsidP="003B41F0">
      <w:pPr>
        <w:pStyle w:val="18"/>
        <w:rPr>
          <w:rFonts w:cs="Times New Roman"/>
          <w:b/>
          <w:sz w:val="28"/>
          <w:szCs w:val="28"/>
        </w:rPr>
      </w:pPr>
      <w:r w:rsidRPr="003B41F0">
        <w:rPr>
          <w:rFonts w:cs="Times New Roman"/>
          <w:b/>
          <w:sz w:val="28"/>
          <w:szCs w:val="28"/>
        </w:rPr>
        <w:t>Раздел 3. Организм</w:t>
      </w:r>
      <w:r>
        <w:rPr>
          <w:rFonts w:cs="Times New Roman"/>
          <w:b/>
          <w:sz w:val="28"/>
          <w:szCs w:val="28"/>
        </w:rPr>
        <w:t xml:space="preserve"> </w:t>
      </w:r>
      <w:r w:rsidRPr="003B41F0">
        <w:rPr>
          <w:rFonts w:cs="Times New Roman"/>
          <w:b/>
          <w:sz w:val="28"/>
          <w:szCs w:val="28"/>
        </w:rPr>
        <w:t>и</w:t>
      </w:r>
      <w:r>
        <w:rPr>
          <w:rFonts w:cs="Times New Roman"/>
          <w:b/>
          <w:sz w:val="28"/>
          <w:szCs w:val="28"/>
        </w:rPr>
        <w:t xml:space="preserve"> </w:t>
      </w:r>
      <w:r w:rsidRPr="003B41F0">
        <w:rPr>
          <w:rFonts w:cs="Times New Roman"/>
          <w:b/>
          <w:sz w:val="28"/>
          <w:szCs w:val="28"/>
        </w:rPr>
        <w:t xml:space="preserve">среда </w:t>
      </w:r>
    </w:p>
    <w:p w:rsidR="003B41F0" w:rsidRPr="003B41F0" w:rsidRDefault="003B41F0" w:rsidP="003B41F0">
      <w:pPr>
        <w:pStyle w:val="18"/>
        <w:rPr>
          <w:rFonts w:cs="Times New Roman"/>
          <w:sz w:val="28"/>
          <w:szCs w:val="28"/>
        </w:rPr>
      </w:pPr>
      <w:r w:rsidRPr="003B41F0">
        <w:rPr>
          <w:rFonts w:cs="Times New Roman"/>
          <w:sz w:val="28"/>
          <w:szCs w:val="28"/>
        </w:rPr>
        <w:t>Тема 3.1. СРЕДА</w:t>
      </w:r>
      <w:r>
        <w:rPr>
          <w:rFonts w:cs="Times New Roman"/>
          <w:sz w:val="28"/>
          <w:szCs w:val="28"/>
        </w:rPr>
        <w:t xml:space="preserve"> </w:t>
      </w:r>
      <w:r w:rsidRPr="003B41F0">
        <w:rPr>
          <w:rFonts w:cs="Times New Roman"/>
          <w:sz w:val="28"/>
          <w:szCs w:val="28"/>
        </w:rPr>
        <w:t>ОБИТАНИЯ. ФАКТОРЫ</w:t>
      </w:r>
      <w:r>
        <w:rPr>
          <w:rFonts w:cs="Times New Roman"/>
          <w:sz w:val="28"/>
          <w:szCs w:val="28"/>
        </w:rPr>
        <w:t xml:space="preserve"> </w:t>
      </w:r>
      <w:r w:rsidRPr="003B41F0">
        <w:rPr>
          <w:rFonts w:cs="Times New Roman"/>
          <w:sz w:val="28"/>
          <w:szCs w:val="28"/>
        </w:rPr>
        <w:t xml:space="preserve">СРЕДЫ </w:t>
      </w:r>
    </w:p>
    <w:p w:rsidR="003B41F0" w:rsidRPr="003B41F0" w:rsidRDefault="003B41F0" w:rsidP="003B41F0">
      <w:pPr>
        <w:pStyle w:val="18"/>
        <w:rPr>
          <w:rFonts w:cs="Times New Roman"/>
          <w:sz w:val="28"/>
          <w:szCs w:val="28"/>
        </w:rPr>
      </w:pPr>
      <w:r w:rsidRPr="003B41F0">
        <w:rPr>
          <w:rFonts w:cs="Times New Roman"/>
          <w:sz w:val="28"/>
          <w:szCs w:val="28"/>
        </w:rPr>
        <w:t>Влияние факторов неживой природы (температуры, влажности, света) на живые организмы. Взаимосвязи жи</w:t>
      </w:r>
      <w:r w:rsidRPr="003B41F0">
        <w:rPr>
          <w:rFonts w:cs="Times New Roman"/>
          <w:sz w:val="28"/>
          <w:szCs w:val="28"/>
        </w:rPr>
        <w:softHyphen/>
        <w:t>вых организмов.</w:t>
      </w:r>
    </w:p>
    <w:p w:rsidR="003B41F0" w:rsidRPr="003B41F0" w:rsidRDefault="003B41F0" w:rsidP="003B41F0">
      <w:pPr>
        <w:pStyle w:val="18"/>
        <w:rPr>
          <w:rFonts w:cs="Times New Roman"/>
          <w:b/>
          <w:sz w:val="28"/>
          <w:szCs w:val="28"/>
        </w:rPr>
      </w:pPr>
      <w:r w:rsidRPr="003B41F0">
        <w:rPr>
          <w:rFonts w:cs="Times New Roman"/>
          <w:b/>
          <w:sz w:val="28"/>
          <w:szCs w:val="28"/>
        </w:rPr>
        <w:t>Демонстрация</w:t>
      </w:r>
    </w:p>
    <w:p w:rsidR="003B41F0" w:rsidRPr="003B41F0" w:rsidRDefault="003B41F0" w:rsidP="003B41F0">
      <w:pPr>
        <w:pStyle w:val="18"/>
        <w:rPr>
          <w:rFonts w:cs="Times New Roman"/>
          <w:sz w:val="28"/>
          <w:szCs w:val="28"/>
        </w:rPr>
      </w:pPr>
      <w:r w:rsidRPr="003B41F0">
        <w:rPr>
          <w:rFonts w:cs="Times New Roman"/>
          <w:sz w:val="28"/>
          <w:szCs w:val="28"/>
        </w:rPr>
        <w:t>Коллекции,    иллюстрирующие   экологические   взаимо</w:t>
      </w:r>
      <w:r w:rsidRPr="003B41F0">
        <w:rPr>
          <w:rFonts w:cs="Times New Roman"/>
          <w:sz w:val="28"/>
          <w:szCs w:val="28"/>
        </w:rPr>
        <w:softHyphen/>
        <w:t>связи живых организмов.</w:t>
      </w:r>
    </w:p>
    <w:p w:rsidR="003B41F0" w:rsidRPr="003B41F0" w:rsidRDefault="003B41F0" w:rsidP="003B41F0">
      <w:pPr>
        <w:pStyle w:val="18"/>
        <w:rPr>
          <w:rFonts w:cs="Times New Roman"/>
          <w:sz w:val="28"/>
          <w:szCs w:val="28"/>
        </w:rPr>
      </w:pPr>
      <w:r w:rsidRPr="003B41F0">
        <w:rPr>
          <w:rFonts w:cs="Times New Roman"/>
          <w:sz w:val="28"/>
          <w:szCs w:val="28"/>
        </w:rPr>
        <w:t>Тема 3.2. ПРИРОДНЫЕ</w:t>
      </w:r>
      <w:r>
        <w:rPr>
          <w:rFonts w:cs="Times New Roman"/>
          <w:sz w:val="28"/>
          <w:szCs w:val="28"/>
        </w:rPr>
        <w:t xml:space="preserve"> </w:t>
      </w:r>
      <w:r w:rsidRPr="003B41F0">
        <w:rPr>
          <w:rFonts w:cs="Times New Roman"/>
          <w:sz w:val="28"/>
          <w:szCs w:val="28"/>
        </w:rPr>
        <w:t xml:space="preserve">СООБЩЕСТВА </w:t>
      </w:r>
    </w:p>
    <w:p w:rsidR="003B41F0" w:rsidRPr="003B41F0" w:rsidRDefault="003B41F0" w:rsidP="003B41F0">
      <w:pPr>
        <w:pStyle w:val="18"/>
        <w:rPr>
          <w:rFonts w:cs="Times New Roman"/>
          <w:sz w:val="28"/>
          <w:szCs w:val="28"/>
        </w:rPr>
      </w:pPr>
      <w:r w:rsidRPr="003B41F0">
        <w:rPr>
          <w:rFonts w:cs="Times New Roman"/>
          <w:sz w:val="28"/>
          <w:szCs w:val="28"/>
        </w:rPr>
        <w:t>Природное сообщество. Экосистема. Структура и связи в природном сообществе. Цепи питания.</w:t>
      </w:r>
    </w:p>
    <w:p w:rsidR="003B41F0" w:rsidRPr="003B41F0" w:rsidRDefault="003B41F0" w:rsidP="003B41F0">
      <w:pPr>
        <w:pStyle w:val="18"/>
        <w:rPr>
          <w:rFonts w:cs="Times New Roman"/>
          <w:b/>
          <w:sz w:val="28"/>
          <w:szCs w:val="28"/>
        </w:rPr>
      </w:pPr>
      <w:r w:rsidRPr="003B41F0">
        <w:rPr>
          <w:rFonts w:cs="Times New Roman"/>
          <w:b/>
          <w:sz w:val="28"/>
          <w:szCs w:val="28"/>
        </w:rPr>
        <w:t>Демонстрация</w:t>
      </w:r>
    </w:p>
    <w:p w:rsidR="003B41F0" w:rsidRDefault="003B41F0" w:rsidP="003B41F0">
      <w:pPr>
        <w:pStyle w:val="18"/>
        <w:rPr>
          <w:rFonts w:cs="Times New Roman"/>
          <w:sz w:val="28"/>
          <w:szCs w:val="28"/>
        </w:rPr>
      </w:pPr>
      <w:r w:rsidRPr="003B41F0">
        <w:rPr>
          <w:rFonts w:cs="Times New Roman"/>
          <w:sz w:val="28"/>
          <w:szCs w:val="28"/>
        </w:rPr>
        <w:t>Модели  экологических  систем,   коллекции,   иллюстри</w:t>
      </w:r>
      <w:r w:rsidRPr="003B41F0">
        <w:rPr>
          <w:rFonts w:cs="Times New Roman"/>
          <w:sz w:val="28"/>
          <w:szCs w:val="28"/>
        </w:rPr>
        <w:softHyphen/>
        <w:t>рующие пищевые цепи и сети.</w:t>
      </w:r>
    </w:p>
    <w:p w:rsidR="00152029" w:rsidRDefault="00152029" w:rsidP="00152029">
      <w:pPr>
        <w:pStyle w:val="18"/>
        <w:ind w:firstLine="0"/>
        <w:rPr>
          <w:sz w:val="28"/>
          <w:szCs w:val="28"/>
        </w:rPr>
      </w:pPr>
    </w:p>
    <w:p w:rsidR="00152029" w:rsidRPr="00152029" w:rsidRDefault="00152029" w:rsidP="00152029">
      <w:pPr>
        <w:pStyle w:val="18"/>
        <w:tabs>
          <w:tab w:val="clear" w:pos="1021"/>
        </w:tabs>
        <w:rPr>
          <w:sz w:val="28"/>
          <w:szCs w:val="28"/>
        </w:rPr>
      </w:pPr>
      <w:r w:rsidRPr="00152029">
        <w:rPr>
          <w:b/>
          <w:sz w:val="28"/>
          <w:szCs w:val="28"/>
        </w:rPr>
        <w:t>Многообразие</w:t>
      </w:r>
      <w:r>
        <w:rPr>
          <w:b/>
          <w:sz w:val="28"/>
          <w:szCs w:val="28"/>
        </w:rPr>
        <w:t xml:space="preserve"> </w:t>
      </w:r>
      <w:r w:rsidRPr="00152029">
        <w:rPr>
          <w:b/>
          <w:sz w:val="28"/>
          <w:szCs w:val="28"/>
        </w:rPr>
        <w:t>живых организмов. 7 класс</w:t>
      </w:r>
      <w:r w:rsidRPr="00152029">
        <w:rPr>
          <w:sz w:val="28"/>
          <w:szCs w:val="28"/>
        </w:rPr>
        <w:t xml:space="preserve"> </w:t>
      </w:r>
    </w:p>
    <w:p w:rsidR="00152029" w:rsidRPr="00152029" w:rsidRDefault="00152029" w:rsidP="00152029">
      <w:pPr>
        <w:pStyle w:val="18"/>
        <w:rPr>
          <w:b/>
          <w:sz w:val="28"/>
          <w:szCs w:val="28"/>
        </w:rPr>
      </w:pPr>
      <w:r w:rsidRPr="00152029">
        <w:rPr>
          <w:b/>
          <w:sz w:val="28"/>
          <w:szCs w:val="28"/>
        </w:rPr>
        <w:t xml:space="preserve">Введение </w:t>
      </w:r>
    </w:p>
    <w:p w:rsidR="00152029" w:rsidRPr="00152029" w:rsidRDefault="00152029" w:rsidP="00152029">
      <w:pPr>
        <w:pStyle w:val="18"/>
        <w:rPr>
          <w:sz w:val="28"/>
          <w:szCs w:val="28"/>
        </w:rPr>
      </w:pPr>
      <w:r w:rsidRPr="00152029">
        <w:rPr>
          <w:sz w:val="28"/>
          <w:szCs w:val="28"/>
        </w:rPr>
        <w:t>Мир живых организмов. Уровни организации и свой</w:t>
      </w:r>
      <w:r w:rsidRPr="00152029">
        <w:rPr>
          <w:sz w:val="28"/>
          <w:szCs w:val="28"/>
        </w:rPr>
        <w:softHyphen/>
        <w:t>ства живого. Экосистемы. Биосфера— глобальная экологи</w:t>
      </w:r>
      <w:r w:rsidRPr="00152029">
        <w:rPr>
          <w:sz w:val="28"/>
          <w:szCs w:val="28"/>
        </w:rPr>
        <w:softHyphen/>
        <w:t>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p w:rsidR="00152029" w:rsidRPr="00152029" w:rsidRDefault="00152029" w:rsidP="00152029">
      <w:pPr>
        <w:pStyle w:val="18"/>
        <w:rPr>
          <w:b/>
          <w:sz w:val="28"/>
          <w:szCs w:val="28"/>
        </w:rPr>
      </w:pPr>
      <w:r w:rsidRPr="00152029">
        <w:rPr>
          <w:b/>
          <w:sz w:val="28"/>
          <w:szCs w:val="28"/>
        </w:rPr>
        <w:t xml:space="preserve">Раздел 1. Царство Прокариоты </w:t>
      </w:r>
    </w:p>
    <w:p w:rsidR="00152029" w:rsidRPr="00152029" w:rsidRDefault="00152029" w:rsidP="00152029">
      <w:pPr>
        <w:pStyle w:val="18"/>
        <w:rPr>
          <w:sz w:val="28"/>
          <w:szCs w:val="28"/>
        </w:rPr>
      </w:pPr>
      <w:r w:rsidRPr="00152029">
        <w:rPr>
          <w:sz w:val="28"/>
          <w:szCs w:val="28"/>
        </w:rPr>
        <w:t>Тема 1.1. МНОГООБРАЗИЕ, ОСОБЕННОСТИ</w:t>
      </w:r>
      <w:r>
        <w:rPr>
          <w:sz w:val="28"/>
          <w:szCs w:val="28"/>
        </w:rPr>
        <w:t xml:space="preserve"> </w:t>
      </w:r>
      <w:r w:rsidRPr="00152029">
        <w:rPr>
          <w:sz w:val="28"/>
          <w:szCs w:val="28"/>
        </w:rPr>
        <w:t>СТРОЕНИЯ</w:t>
      </w:r>
    </w:p>
    <w:p w:rsidR="00152029" w:rsidRPr="00152029" w:rsidRDefault="00152029" w:rsidP="00152029">
      <w:pPr>
        <w:pStyle w:val="18"/>
        <w:rPr>
          <w:sz w:val="28"/>
          <w:szCs w:val="28"/>
        </w:rPr>
      </w:pPr>
      <w:r w:rsidRPr="00152029">
        <w:rPr>
          <w:sz w:val="28"/>
          <w:szCs w:val="28"/>
        </w:rPr>
        <w:t>И</w:t>
      </w:r>
      <w:r>
        <w:rPr>
          <w:sz w:val="28"/>
          <w:szCs w:val="28"/>
        </w:rPr>
        <w:t xml:space="preserve"> </w:t>
      </w:r>
      <w:r w:rsidRPr="00152029">
        <w:rPr>
          <w:sz w:val="28"/>
          <w:szCs w:val="28"/>
        </w:rPr>
        <w:t>ПРОИСХОЖДЕНИЕ</w:t>
      </w:r>
      <w:r>
        <w:rPr>
          <w:sz w:val="28"/>
          <w:szCs w:val="28"/>
        </w:rPr>
        <w:t xml:space="preserve"> </w:t>
      </w:r>
      <w:r w:rsidRPr="00152029">
        <w:rPr>
          <w:sz w:val="28"/>
          <w:szCs w:val="28"/>
        </w:rPr>
        <w:t>ПРОКАРИОТИЧЕСКИХ</w:t>
      </w:r>
      <w:r>
        <w:rPr>
          <w:sz w:val="28"/>
          <w:szCs w:val="28"/>
        </w:rPr>
        <w:t xml:space="preserve"> </w:t>
      </w:r>
      <w:r w:rsidRPr="00152029">
        <w:rPr>
          <w:sz w:val="28"/>
          <w:szCs w:val="28"/>
        </w:rPr>
        <w:t xml:space="preserve">ОРГАНИЗМОВ </w:t>
      </w:r>
    </w:p>
    <w:p w:rsidR="00152029" w:rsidRPr="00152029" w:rsidRDefault="00152029" w:rsidP="00152029">
      <w:pPr>
        <w:pStyle w:val="18"/>
        <w:rPr>
          <w:sz w:val="28"/>
          <w:szCs w:val="28"/>
        </w:rPr>
      </w:pPr>
      <w:r w:rsidRPr="00152029">
        <w:rPr>
          <w:sz w:val="28"/>
          <w:szCs w:val="28"/>
        </w:rPr>
        <w:t>Происхождение и эволюция бактерий. Общие свой</w:t>
      </w:r>
      <w:r w:rsidRPr="00152029">
        <w:rPr>
          <w:sz w:val="28"/>
          <w:szCs w:val="28"/>
        </w:rPr>
        <w:softHyphen/>
        <w:t>ства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w:t>
      </w:r>
      <w:r w:rsidRPr="00152029">
        <w:rPr>
          <w:sz w:val="28"/>
          <w:szCs w:val="28"/>
        </w:rPr>
        <w:softHyphen/>
        <w:t>ции и жизнедеятельности прокариот; распространённость и роль в биоценозах. Экологическая роль и медицинское значение (на примере представителей подцарства Настоя</w:t>
      </w:r>
      <w:r w:rsidRPr="00152029">
        <w:rPr>
          <w:sz w:val="28"/>
          <w:szCs w:val="28"/>
        </w:rPr>
        <w:softHyphen/>
        <w:t>щие бактерии).</w:t>
      </w:r>
    </w:p>
    <w:p w:rsidR="00152029" w:rsidRPr="00152029" w:rsidRDefault="00152029" w:rsidP="00152029">
      <w:pPr>
        <w:pStyle w:val="18"/>
        <w:rPr>
          <w:b/>
          <w:sz w:val="28"/>
          <w:szCs w:val="28"/>
        </w:rPr>
      </w:pPr>
      <w:r w:rsidRPr="00152029">
        <w:rPr>
          <w:b/>
          <w:sz w:val="28"/>
          <w:szCs w:val="28"/>
        </w:rPr>
        <w:t>Демонстрация</w:t>
      </w:r>
    </w:p>
    <w:p w:rsidR="00152029" w:rsidRDefault="00152029" w:rsidP="00152029">
      <w:pPr>
        <w:pStyle w:val="18"/>
        <w:rPr>
          <w:sz w:val="28"/>
          <w:szCs w:val="28"/>
        </w:rPr>
      </w:pPr>
      <w:r w:rsidRPr="00152029">
        <w:rPr>
          <w:sz w:val="28"/>
          <w:szCs w:val="28"/>
        </w:rPr>
        <w:t>Строение клеток различных прокариот. Лабораторные и практические работы Зарисовка схемы строения прокариотической клетки.</w:t>
      </w:r>
    </w:p>
    <w:p w:rsidR="00542809" w:rsidRPr="00542809" w:rsidRDefault="00542809" w:rsidP="00542809">
      <w:pPr>
        <w:pStyle w:val="18"/>
        <w:rPr>
          <w:sz w:val="28"/>
          <w:szCs w:val="28"/>
        </w:rPr>
      </w:pPr>
      <w:r w:rsidRPr="00542809">
        <w:rPr>
          <w:b/>
          <w:sz w:val="28"/>
          <w:szCs w:val="28"/>
        </w:rPr>
        <w:t>Раздел 2. Царство</w:t>
      </w:r>
      <w:r>
        <w:rPr>
          <w:b/>
          <w:sz w:val="28"/>
          <w:szCs w:val="28"/>
        </w:rPr>
        <w:t xml:space="preserve"> </w:t>
      </w:r>
      <w:r w:rsidRPr="00542809">
        <w:rPr>
          <w:b/>
          <w:sz w:val="28"/>
          <w:szCs w:val="28"/>
        </w:rPr>
        <w:t>Грибы</w:t>
      </w:r>
      <w:r w:rsidRPr="00542809">
        <w:rPr>
          <w:sz w:val="28"/>
          <w:szCs w:val="28"/>
        </w:rPr>
        <w:t xml:space="preserve"> </w:t>
      </w:r>
    </w:p>
    <w:p w:rsidR="00542809" w:rsidRPr="00542809" w:rsidRDefault="00542809" w:rsidP="00542809">
      <w:pPr>
        <w:pStyle w:val="18"/>
        <w:rPr>
          <w:sz w:val="28"/>
          <w:szCs w:val="28"/>
        </w:rPr>
      </w:pPr>
      <w:r w:rsidRPr="00542809">
        <w:rPr>
          <w:sz w:val="28"/>
          <w:szCs w:val="28"/>
        </w:rPr>
        <w:t>Тема 2.1. ОБЩАЯ</w:t>
      </w:r>
      <w:r>
        <w:rPr>
          <w:sz w:val="28"/>
          <w:szCs w:val="28"/>
        </w:rPr>
        <w:t xml:space="preserve"> </w:t>
      </w:r>
      <w:r w:rsidRPr="00542809">
        <w:rPr>
          <w:sz w:val="28"/>
          <w:szCs w:val="28"/>
        </w:rPr>
        <w:t>ХАРАКТЕРИСТИКА</w:t>
      </w:r>
      <w:r>
        <w:rPr>
          <w:sz w:val="28"/>
          <w:szCs w:val="28"/>
        </w:rPr>
        <w:t xml:space="preserve"> </w:t>
      </w:r>
      <w:r w:rsidRPr="00542809">
        <w:rPr>
          <w:sz w:val="28"/>
          <w:szCs w:val="28"/>
        </w:rPr>
        <w:t xml:space="preserve">ГРИБОВ </w:t>
      </w:r>
    </w:p>
    <w:p w:rsidR="00542809" w:rsidRPr="00542809" w:rsidRDefault="00542809" w:rsidP="00542809">
      <w:pPr>
        <w:pStyle w:val="18"/>
        <w:rPr>
          <w:sz w:val="28"/>
          <w:szCs w:val="28"/>
        </w:rPr>
      </w:pPr>
      <w:r w:rsidRPr="00542809">
        <w:rPr>
          <w:sz w:val="28"/>
          <w:szCs w:val="28"/>
        </w:rPr>
        <w:t>Происхождение и эволюция грибов. Особенности строения клеток грибов. Основные черты организации многоклеточных грибов. Отделы: Хитридиомикота, Зиго-микотпа, Аскомикота, Базидиомикота, Оомикота; группа Несовершенные грибы1. Особенности жизнедеятельности и распространение. Роль грибов в биоценозах и хозяйственной деятельности человека.</w:t>
      </w:r>
    </w:p>
    <w:p w:rsidR="00542809" w:rsidRPr="00542809" w:rsidRDefault="00542809" w:rsidP="00542809">
      <w:pPr>
        <w:pStyle w:val="18"/>
        <w:rPr>
          <w:b/>
          <w:sz w:val="28"/>
          <w:szCs w:val="28"/>
        </w:rPr>
      </w:pPr>
      <w:r w:rsidRPr="00542809">
        <w:rPr>
          <w:b/>
          <w:sz w:val="28"/>
          <w:szCs w:val="28"/>
        </w:rPr>
        <w:t>Демонстрация</w:t>
      </w:r>
    </w:p>
    <w:p w:rsidR="00542809" w:rsidRPr="00542809" w:rsidRDefault="00542809" w:rsidP="00542809">
      <w:pPr>
        <w:pStyle w:val="18"/>
        <w:rPr>
          <w:sz w:val="28"/>
          <w:szCs w:val="28"/>
        </w:rPr>
      </w:pPr>
      <w:r w:rsidRPr="00542809">
        <w:rPr>
          <w:sz w:val="28"/>
          <w:szCs w:val="28"/>
        </w:rPr>
        <w:t>Схемы строения представителей различных система</w:t>
      </w:r>
      <w:r w:rsidRPr="00542809">
        <w:rPr>
          <w:sz w:val="28"/>
          <w:szCs w:val="28"/>
        </w:rPr>
        <w:softHyphen/>
        <w:t>тических групп грибов, различные представители царства Грибы, строение плодового тела шляпочного гриба.</w:t>
      </w:r>
    </w:p>
    <w:p w:rsidR="00542809" w:rsidRPr="00542809" w:rsidRDefault="00542809" w:rsidP="00542809">
      <w:pPr>
        <w:pStyle w:val="18"/>
        <w:rPr>
          <w:b/>
          <w:sz w:val="28"/>
          <w:szCs w:val="28"/>
        </w:rPr>
      </w:pPr>
      <w:r w:rsidRPr="00542809">
        <w:rPr>
          <w:b/>
          <w:sz w:val="28"/>
          <w:szCs w:val="28"/>
        </w:rPr>
        <w:t>Лабораторные и практические работы</w:t>
      </w:r>
    </w:p>
    <w:p w:rsidR="00542809" w:rsidRPr="00542809" w:rsidRDefault="00542809" w:rsidP="00542809">
      <w:pPr>
        <w:pStyle w:val="18"/>
        <w:rPr>
          <w:sz w:val="28"/>
          <w:szCs w:val="28"/>
        </w:rPr>
      </w:pPr>
      <w:r w:rsidRPr="00542809">
        <w:rPr>
          <w:sz w:val="28"/>
          <w:szCs w:val="28"/>
        </w:rPr>
        <w:t>Строение плесневого гриба мукора*. Распознавание съедобных и ядовитых грибов*.</w:t>
      </w:r>
    </w:p>
    <w:p w:rsidR="00542809" w:rsidRPr="00542809" w:rsidRDefault="00542809" w:rsidP="00542809">
      <w:pPr>
        <w:pStyle w:val="18"/>
        <w:rPr>
          <w:sz w:val="28"/>
          <w:szCs w:val="28"/>
        </w:rPr>
      </w:pPr>
      <w:r w:rsidRPr="00542809">
        <w:rPr>
          <w:sz w:val="28"/>
          <w:szCs w:val="28"/>
        </w:rPr>
        <w:t xml:space="preserve">Тема 2.2. ЛИШАЙНИКИ </w:t>
      </w:r>
    </w:p>
    <w:p w:rsidR="00542809" w:rsidRPr="00542809" w:rsidRDefault="00542809" w:rsidP="00542809">
      <w:pPr>
        <w:pStyle w:val="18"/>
        <w:rPr>
          <w:sz w:val="28"/>
          <w:szCs w:val="28"/>
        </w:rPr>
      </w:pPr>
      <w:r w:rsidRPr="00542809">
        <w:rPr>
          <w:sz w:val="28"/>
          <w:szCs w:val="28"/>
        </w:rPr>
        <w:t>Понятие о симбиозе. Общая характеристика лишай</w:t>
      </w:r>
      <w:r w:rsidRPr="00542809">
        <w:rPr>
          <w:sz w:val="28"/>
          <w:szCs w:val="28"/>
        </w:rPr>
        <w:softHyphen/>
        <w:t>ников. Типы слоевищ лишайников; особенности жизнеде</w:t>
      </w:r>
      <w:r w:rsidRPr="00542809">
        <w:rPr>
          <w:sz w:val="28"/>
          <w:szCs w:val="28"/>
        </w:rPr>
        <w:softHyphen/>
        <w:t>ятельности, распространённость и экологическая роль ли</w:t>
      </w:r>
      <w:r w:rsidRPr="00542809">
        <w:rPr>
          <w:sz w:val="28"/>
          <w:szCs w:val="28"/>
        </w:rPr>
        <w:softHyphen/>
        <w:t>шайников.</w:t>
      </w:r>
    </w:p>
    <w:p w:rsidR="00542809" w:rsidRPr="00542809" w:rsidRDefault="00542809" w:rsidP="00542809">
      <w:pPr>
        <w:pStyle w:val="18"/>
        <w:rPr>
          <w:b/>
          <w:sz w:val="28"/>
          <w:szCs w:val="28"/>
        </w:rPr>
      </w:pPr>
      <w:r w:rsidRPr="00542809">
        <w:rPr>
          <w:b/>
          <w:sz w:val="28"/>
          <w:szCs w:val="28"/>
        </w:rPr>
        <w:t>Демонстрация</w:t>
      </w:r>
    </w:p>
    <w:p w:rsidR="00542809" w:rsidRDefault="00542809" w:rsidP="00542809">
      <w:pPr>
        <w:pStyle w:val="18"/>
        <w:rPr>
          <w:sz w:val="28"/>
          <w:szCs w:val="28"/>
        </w:rPr>
      </w:pPr>
      <w:r w:rsidRPr="00542809">
        <w:rPr>
          <w:sz w:val="28"/>
          <w:szCs w:val="28"/>
        </w:rPr>
        <w:t>Схемы строения лишайников, различные представители лишайников</w:t>
      </w:r>
    </w:p>
    <w:p w:rsidR="0099454B" w:rsidRPr="0099454B" w:rsidRDefault="0099454B" w:rsidP="0099454B">
      <w:pPr>
        <w:pStyle w:val="18"/>
        <w:rPr>
          <w:b/>
          <w:sz w:val="28"/>
          <w:szCs w:val="28"/>
        </w:rPr>
      </w:pPr>
      <w:r w:rsidRPr="0099454B">
        <w:rPr>
          <w:b/>
          <w:sz w:val="28"/>
          <w:szCs w:val="28"/>
        </w:rPr>
        <w:t xml:space="preserve">Раздел 3. Царство Растения </w:t>
      </w:r>
    </w:p>
    <w:p w:rsidR="0099454B" w:rsidRPr="0099454B" w:rsidRDefault="0099454B" w:rsidP="0099454B">
      <w:pPr>
        <w:pStyle w:val="18"/>
        <w:rPr>
          <w:sz w:val="28"/>
          <w:szCs w:val="28"/>
        </w:rPr>
      </w:pPr>
      <w:r w:rsidRPr="0099454B">
        <w:rPr>
          <w:sz w:val="28"/>
          <w:szCs w:val="28"/>
        </w:rPr>
        <w:t>Тема 3.1. ОБЩАЯ</w:t>
      </w:r>
      <w:r>
        <w:rPr>
          <w:sz w:val="28"/>
          <w:szCs w:val="28"/>
        </w:rPr>
        <w:t xml:space="preserve"> </w:t>
      </w:r>
      <w:r w:rsidRPr="0099454B">
        <w:rPr>
          <w:sz w:val="28"/>
          <w:szCs w:val="28"/>
        </w:rPr>
        <w:t>ХАРАКТЕРИСТИКА</w:t>
      </w:r>
      <w:r>
        <w:rPr>
          <w:sz w:val="28"/>
          <w:szCs w:val="28"/>
        </w:rPr>
        <w:t xml:space="preserve"> </w:t>
      </w:r>
      <w:r w:rsidRPr="0099454B">
        <w:rPr>
          <w:sz w:val="28"/>
          <w:szCs w:val="28"/>
        </w:rPr>
        <w:t xml:space="preserve">РАСТЕНИЙ </w:t>
      </w:r>
    </w:p>
    <w:p w:rsidR="0099454B" w:rsidRPr="0099454B" w:rsidRDefault="0099454B" w:rsidP="0099454B">
      <w:pPr>
        <w:pStyle w:val="18"/>
        <w:rPr>
          <w:sz w:val="28"/>
          <w:szCs w:val="28"/>
        </w:rPr>
      </w:pPr>
      <w:r w:rsidRPr="0099454B">
        <w:rPr>
          <w:sz w:val="28"/>
          <w:szCs w:val="28"/>
        </w:rPr>
        <w:t>Растительный организм как целостная система. Клетки, ткани, органы и системы органов растений. Регуля</w:t>
      </w:r>
      <w:r w:rsidRPr="0099454B">
        <w:rPr>
          <w:sz w:val="28"/>
          <w:szCs w:val="28"/>
        </w:rPr>
        <w:softHyphen/>
        <w:t>ция жизнедеятельности растений; фитогормоны. Особеннос</w:t>
      </w:r>
      <w:r w:rsidRPr="0099454B">
        <w:rPr>
          <w:sz w:val="28"/>
          <w:szCs w:val="28"/>
        </w:rPr>
        <w:softHyphen/>
        <w:t>ти жизнедеятельности растений. Фотосинтез. Пигменты. Систематика растений; низшие и высшие растения.</w:t>
      </w:r>
    </w:p>
    <w:p w:rsidR="0099454B" w:rsidRPr="0099454B" w:rsidRDefault="0099454B" w:rsidP="0099454B">
      <w:pPr>
        <w:pStyle w:val="18"/>
        <w:rPr>
          <w:b/>
          <w:sz w:val="28"/>
          <w:szCs w:val="28"/>
        </w:rPr>
      </w:pPr>
      <w:r w:rsidRPr="0099454B">
        <w:rPr>
          <w:b/>
          <w:sz w:val="28"/>
          <w:szCs w:val="28"/>
        </w:rPr>
        <w:t>Демонстрация</w:t>
      </w:r>
    </w:p>
    <w:p w:rsidR="0099454B" w:rsidRPr="0099454B" w:rsidRDefault="0099454B" w:rsidP="0099454B">
      <w:pPr>
        <w:pStyle w:val="18"/>
        <w:rPr>
          <w:sz w:val="28"/>
          <w:szCs w:val="28"/>
        </w:rPr>
      </w:pPr>
      <w:r w:rsidRPr="0099454B">
        <w:rPr>
          <w:sz w:val="28"/>
          <w:szCs w:val="28"/>
        </w:rPr>
        <w:t>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w:t>
      </w:r>
      <w:r w:rsidRPr="0099454B">
        <w:rPr>
          <w:sz w:val="28"/>
          <w:szCs w:val="28"/>
        </w:rPr>
        <w:softHyphen/>
        <w:t>люции растительных организмов.</w:t>
      </w:r>
    </w:p>
    <w:p w:rsidR="0099454B" w:rsidRPr="0099454B" w:rsidRDefault="0099454B" w:rsidP="0099454B">
      <w:pPr>
        <w:pStyle w:val="18"/>
        <w:rPr>
          <w:sz w:val="28"/>
          <w:szCs w:val="28"/>
        </w:rPr>
      </w:pPr>
      <w:r w:rsidRPr="0099454B">
        <w:rPr>
          <w:sz w:val="28"/>
          <w:szCs w:val="28"/>
        </w:rPr>
        <w:t>Тема 3.2. НИЗШИЕ</w:t>
      </w:r>
      <w:r>
        <w:rPr>
          <w:sz w:val="28"/>
          <w:szCs w:val="28"/>
        </w:rPr>
        <w:t xml:space="preserve"> </w:t>
      </w:r>
      <w:r w:rsidRPr="0099454B">
        <w:rPr>
          <w:sz w:val="28"/>
          <w:szCs w:val="28"/>
        </w:rPr>
        <w:t>РАСТЕНИЯ</w:t>
      </w:r>
    </w:p>
    <w:p w:rsidR="0099454B" w:rsidRPr="0099454B" w:rsidRDefault="0099454B" w:rsidP="0099454B">
      <w:pPr>
        <w:pStyle w:val="18"/>
        <w:rPr>
          <w:sz w:val="28"/>
          <w:szCs w:val="28"/>
        </w:rPr>
      </w:pPr>
      <w:r w:rsidRPr="0099454B">
        <w:rPr>
          <w:sz w:val="28"/>
          <w:szCs w:val="28"/>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99454B" w:rsidRPr="0099454B" w:rsidRDefault="0099454B" w:rsidP="0099454B">
      <w:pPr>
        <w:pStyle w:val="18"/>
        <w:rPr>
          <w:b/>
          <w:sz w:val="28"/>
          <w:szCs w:val="28"/>
        </w:rPr>
      </w:pPr>
      <w:r w:rsidRPr="0099454B">
        <w:rPr>
          <w:b/>
          <w:sz w:val="28"/>
          <w:szCs w:val="28"/>
        </w:rPr>
        <w:t>Демонстрация</w:t>
      </w:r>
    </w:p>
    <w:p w:rsidR="0099454B" w:rsidRDefault="0099454B" w:rsidP="0099454B">
      <w:pPr>
        <w:pStyle w:val="18"/>
        <w:rPr>
          <w:sz w:val="28"/>
          <w:szCs w:val="28"/>
        </w:rPr>
      </w:pPr>
      <w:r w:rsidRPr="0099454B">
        <w:rPr>
          <w:sz w:val="28"/>
          <w:szCs w:val="28"/>
        </w:rPr>
        <w:t xml:space="preserve">Схемы строения водорослей различных отделов. </w:t>
      </w:r>
    </w:p>
    <w:p w:rsidR="0099454B" w:rsidRPr="0099454B" w:rsidRDefault="0099454B" w:rsidP="0099454B">
      <w:pPr>
        <w:pStyle w:val="18"/>
        <w:tabs>
          <w:tab w:val="clear" w:pos="1021"/>
        </w:tabs>
        <w:rPr>
          <w:b/>
          <w:sz w:val="28"/>
          <w:szCs w:val="28"/>
        </w:rPr>
      </w:pPr>
      <w:r w:rsidRPr="0099454B">
        <w:rPr>
          <w:b/>
          <w:sz w:val="28"/>
          <w:szCs w:val="28"/>
        </w:rPr>
        <w:t>Лабораторные и практические работы</w:t>
      </w:r>
    </w:p>
    <w:p w:rsidR="0099454B" w:rsidRPr="0099454B" w:rsidRDefault="0099454B" w:rsidP="0099454B">
      <w:pPr>
        <w:pStyle w:val="18"/>
        <w:rPr>
          <w:sz w:val="28"/>
          <w:szCs w:val="28"/>
        </w:rPr>
      </w:pPr>
      <w:r w:rsidRPr="0099454B">
        <w:rPr>
          <w:sz w:val="28"/>
          <w:szCs w:val="28"/>
        </w:rPr>
        <w:t>Изучение внешнего строения водорослей*.</w:t>
      </w:r>
    </w:p>
    <w:p w:rsidR="0099454B" w:rsidRPr="0099454B" w:rsidRDefault="0099454B" w:rsidP="0099454B">
      <w:pPr>
        <w:pStyle w:val="18"/>
        <w:rPr>
          <w:sz w:val="28"/>
          <w:szCs w:val="28"/>
        </w:rPr>
      </w:pPr>
      <w:r w:rsidRPr="0099454B">
        <w:rPr>
          <w:sz w:val="28"/>
          <w:szCs w:val="28"/>
        </w:rPr>
        <w:t>Тема 3.3. ВЫСШИЕ</w:t>
      </w:r>
      <w:r>
        <w:rPr>
          <w:sz w:val="28"/>
          <w:szCs w:val="28"/>
        </w:rPr>
        <w:t xml:space="preserve"> </w:t>
      </w:r>
      <w:r w:rsidRPr="0099454B">
        <w:rPr>
          <w:sz w:val="28"/>
          <w:szCs w:val="28"/>
        </w:rPr>
        <w:t>СПОРОВЫЕ</w:t>
      </w:r>
      <w:r>
        <w:rPr>
          <w:sz w:val="28"/>
          <w:szCs w:val="28"/>
        </w:rPr>
        <w:t xml:space="preserve"> </w:t>
      </w:r>
      <w:r w:rsidRPr="0099454B">
        <w:rPr>
          <w:sz w:val="28"/>
          <w:szCs w:val="28"/>
        </w:rPr>
        <w:t xml:space="preserve">РАСТЕНИЯ </w:t>
      </w:r>
    </w:p>
    <w:p w:rsidR="0099454B" w:rsidRPr="0099454B" w:rsidRDefault="0099454B" w:rsidP="0099454B">
      <w:pPr>
        <w:pStyle w:val="18"/>
        <w:rPr>
          <w:sz w:val="28"/>
          <w:szCs w:val="28"/>
        </w:rPr>
      </w:pPr>
      <w:r w:rsidRPr="0099454B">
        <w:rPr>
          <w:sz w:val="28"/>
          <w:szCs w:val="28"/>
        </w:rPr>
        <w:t>Происхождение и общая характеристика высших растений. Особенности организации и индивидуального раз</w:t>
      </w:r>
      <w:r w:rsidRPr="0099454B">
        <w:rPr>
          <w:sz w:val="28"/>
          <w:szCs w:val="28"/>
        </w:rPr>
        <w:softHyphen/>
        <w:t>вития высших растений. Споровые растения. Общая харак</w:t>
      </w:r>
      <w:r w:rsidRPr="0099454B">
        <w:rPr>
          <w:sz w:val="28"/>
          <w:szCs w:val="28"/>
        </w:rPr>
        <w:softHyphen/>
        <w:t>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w:t>
      </w:r>
      <w:r w:rsidRPr="0099454B">
        <w:rPr>
          <w:sz w:val="28"/>
          <w:szCs w:val="28"/>
        </w:rPr>
        <w:softHyphen/>
        <w:t>низации, жизненного цикла. Распространение и роль в био</w:t>
      </w:r>
      <w:r w:rsidRPr="0099454B">
        <w:rPr>
          <w:sz w:val="28"/>
          <w:szCs w:val="28"/>
        </w:rPr>
        <w:softHyphen/>
        <w:t>ценозах. Отдел Хвощевидные; особенности организации, жизненного цикла. Распространение и роль в биоценозах. ОтделПапоротниковидные. Происхождение и особенности организации папоротников. Жизненный цикл папоротни</w:t>
      </w:r>
      <w:r w:rsidRPr="0099454B">
        <w:rPr>
          <w:sz w:val="28"/>
          <w:szCs w:val="28"/>
        </w:rPr>
        <w:softHyphen/>
        <w:t>ков. Распространение и роль в биоценозах.</w:t>
      </w:r>
    </w:p>
    <w:p w:rsidR="0099454B" w:rsidRPr="0099454B" w:rsidRDefault="0099454B" w:rsidP="0099454B">
      <w:pPr>
        <w:pStyle w:val="18"/>
        <w:rPr>
          <w:b/>
          <w:sz w:val="28"/>
          <w:szCs w:val="28"/>
        </w:rPr>
      </w:pPr>
      <w:r w:rsidRPr="0099454B">
        <w:rPr>
          <w:b/>
          <w:sz w:val="28"/>
          <w:szCs w:val="28"/>
        </w:rPr>
        <w:t>Демонстрация</w:t>
      </w:r>
    </w:p>
    <w:p w:rsidR="00D41B91" w:rsidRDefault="0099454B" w:rsidP="0099454B">
      <w:pPr>
        <w:pStyle w:val="18"/>
        <w:rPr>
          <w:sz w:val="28"/>
          <w:szCs w:val="28"/>
        </w:rPr>
      </w:pPr>
      <w:r w:rsidRPr="0099454B">
        <w:rPr>
          <w:sz w:val="28"/>
          <w:szCs w:val="28"/>
        </w:rPr>
        <w:t>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w:t>
      </w:r>
      <w:r w:rsidRPr="0099454B">
        <w:rPr>
          <w:sz w:val="28"/>
          <w:szCs w:val="28"/>
        </w:rPr>
        <w:softHyphen/>
        <w:t>ли папоротниковидных.</w:t>
      </w:r>
    </w:p>
    <w:p w:rsidR="0099454B" w:rsidRPr="0099454B" w:rsidRDefault="0099454B" w:rsidP="0099454B">
      <w:pPr>
        <w:pStyle w:val="18"/>
        <w:rPr>
          <w:b/>
          <w:sz w:val="28"/>
          <w:szCs w:val="28"/>
        </w:rPr>
      </w:pPr>
      <w:r w:rsidRPr="0099454B">
        <w:rPr>
          <w:b/>
          <w:sz w:val="28"/>
          <w:szCs w:val="28"/>
        </w:rPr>
        <w:t>Лабораторные и практические работы</w:t>
      </w:r>
    </w:p>
    <w:p w:rsidR="0099454B" w:rsidRDefault="0099454B" w:rsidP="0099454B">
      <w:pPr>
        <w:pStyle w:val="18"/>
        <w:rPr>
          <w:sz w:val="28"/>
          <w:szCs w:val="28"/>
        </w:rPr>
      </w:pPr>
      <w:r w:rsidRPr="0099454B">
        <w:rPr>
          <w:sz w:val="28"/>
          <w:szCs w:val="28"/>
        </w:rPr>
        <w:t xml:space="preserve">Изучение внешнего строения мха*. </w:t>
      </w:r>
    </w:p>
    <w:p w:rsidR="0099454B" w:rsidRPr="0099454B" w:rsidRDefault="0099454B" w:rsidP="0099454B">
      <w:pPr>
        <w:pStyle w:val="18"/>
        <w:rPr>
          <w:sz w:val="28"/>
          <w:szCs w:val="28"/>
        </w:rPr>
      </w:pPr>
      <w:r w:rsidRPr="0099454B">
        <w:rPr>
          <w:sz w:val="28"/>
          <w:szCs w:val="28"/>
        </w:rPr>
        <w:t>Изучение внешнего строения папоротника*.</w:t>
      </w:r>
    </w:p>
    <w:p w:rsidR="0099454B" w:rsidRPr="0099454B" w:rsidRDefault="0099454B" w:rsidP="0099454B">
      <w:pPr>
        <w:pStyle w:val="18"/>
        <w:rPr>
          <w:sz w:val="28"/>
          <w:szCs w:val="28"/>
        </w:rPr>
      </w:pPr>
      <w:r w:rsidRPr="0099454B">
        <w:rPr>
          <w:sz w:val="28"/>
          <w:szCs w:val="28"/>
        </w:rPr>
        <w:t>Тема 3.4. ВЫСШИЕ</w:t>
      </w:r>
      <w:r>
        <w:rPr>
          <w:sz w:val="28"/>
          <w:szCs w:val="28"/>
        </w:rPr>
        <w:t xml:space="preserve"> </w:t>
      </w:r>
      <w:r w:rsidRPr="0099454B">
        <w:rPr>
          <w:sz w:val="28"/>
          <w:szCs w:val="28"/>
        </w:rPr>
        <w:t>СЕМЕННЫЕ</w:t>
      </w:r>
      <w:r>
        <w:rPr>
          <w:sz w:val="28"/>
          <w:szCs w:val="28"/>
        </w:rPr>
        <w:t xml:space="preserve"> </w:t>
      </w:r>
      <w:r w:rsidRPr="0099454B">
        <w:rPr>
          <w:sz w:val="28"/>
          <w:szCs w:val="28"/>
        </w:rPr>
        <w:t>РАСТЕНИЯ. ОТДЕЛ</w:t>
      </w:r>
      <w:r>
        <w:rPr>
          <w:sz w:val="28"/>
          <w:szCs w:val="28"/>
        </w:rPr>
        <w:t xml:space="preserve"> </w:t>
      </w:r>
      <w:r w:rsidRPr="0099454B">
        <w:rPr>
          <w:sz w:val="28"/>
          <w:szCs w:val="28"/>
        </w:rPr>
        <w:t>ГОЛОСЕМЕННЫЕ</w:t>
      </w:r>
      <w:r>
        <w:rPr>
          <w:sz w:val="28"/>
          <w:szCs w:val="28"/>
        </w:rPr>
        <w:t xml:space="preserve"> </w:t>
      </w:r>
      <w:r w:rsidRPr="0099454B">
        <w:rPr>
          <w:sz w:val="28"/>
          <w:szCs w:val="28"/>
        </w:rPr>
        <w:t xml:space="preserve">РАСТЕНИЯ </w:t>
      </w:r>
    </w:p>
    <w:p w:rsidR="0099454B" w:rsidRPr="0099454B" w:rsidRDefault="0099454B" w:rsidP="0099454B">
      <w:pPr>
        <w:pStyle w:val="18"/>
        <w:rPr>
          <w:sz w:val="28"/>
          <w:szCs w:val="28"/>
        </w:rPr>
      </w:pPr>
      <w:r w:rsidRPr="0099454B">
        <w:rPr>
          <w:sz w:val="28"/>
          <w:szCs w:val="28"/>
        </w:rPr>
        <w:t>Происхождение и особенности организации голосе</w:t>
      </w:r>
      <w:r w:rsidRPr="0099454B">
        <w:rPr>
          <w:sz w:val="28"/>
          <w:szCs w:val="28"/>
        </w:rPr>
        <w:softHyphen/>
        <w:t>менных растений; строение тела, жизненные формы голосе</w:t>
      </w:r>
      <w:r w:rsidRPr="0099454B">
        <w:rPr>
          <w:sz w:val="28"/>
          <w:szCs w:val="28"/>
        </w:rPr>
        <w:softHyphen/>
        <w:t>менных. Многообразие, распространённость голосеменных, их роль в биоценозах и практическое значение.</w:t>
      </w:r>
    </w:p>
    <w:p w:rsidR="0099454B" w:rsidRPr="0099454B" w:rsidRDefault="0099454B" w:rsidP="0099454B">
      <w:pPr>
        <w:pStyle w:val="18"/>
        <w:rPr>
          <w:b/>
          <w:sz w:val="28"/>
          <w:szCs w:val="28"/>
        </w:rPr>
      </w:pPr>
      <w:r w:rsidRPr="0099454B">
        <w:rPr>
          <w:b/>
          <w:sz w:val="28"/>
          <w:szCs w:val="28"/>
        </w:rPr>
        <w:t>Демонстрация</w:t>
      </w:r>
    </w:p>
    <w:p w:rsidR="0099454B" w:rsidRPr="0099454B" w:rsidRDefault="0099454B" w:rsidP="0099454B">
      <w:pPr>
        <w:pStyle w:val="18"/>
        <w:rPr>
          <w:sz w:val="28"/>
          <w:szCs w:val="28"/>
        </w:rPr>
      </w:pPr>
      <w:r w:rsidRPr="0099454B">
        <w:rPr>
          <w:sz w:val="28"/>
          <w:szCs w:val="28"/>
        </w:rPr>
        <w:t>Схемы строения голосеменных, цикл развития сосны, различные представители голосеменных.</w:t>
      </w:r>
    </w:p>
    <w:p w:rsidR="0099454B" w:rsidRPr="0099454B" w:rsidRDefault="0099454B" w:rsidP="0099454B">
      <w:pPr>
        <w:pStyle w:val="18"/>
        <w:rPr>
          <w:b/>
          <w:sz w:val="28"/>
          <w:szCs w:val="28"/>
        </w:rPr>
      </w:pPr>
      <w:r w:rsidRPr="0099454B">
        <w:rPr>
          <w:b/>
          <w:sz w:val="28"/>
          <w:szCs w:val="28"/>
        </w:rPr>
        <w:t>Лабораторные и практические работы</w:t>
      </w:r>
    </w:p>
    <w:p w:rsidR="0099454B" w:rsidRPr="0099454B" w:rsidRDefault="0099454B" w:rsidP="0099454B">
      <w:pPr>
        <w:pStyle w:val="18"/>
        <w:rPr>
          <w:sz w:val="28"/>
          <w:szCs w:val="28"/>
        </w:rPr>
      </w:pPr>
      <w:r w:rsidRPr="0099454B">
        <w:rPr>
          <w:sz w:val="28"/>
          <w:szCs w:val="28"/>
        </w:rPr>
        <w:t>Изучение строения и многообразия голосеменных расте</w:t>
      </w:r>
      <w:r w:rsidRPr="0099454B">
        <w:rPr>
          <w:sz w:val="28"/>
          <w:szCs w:val="28"/>
        </w:rPr>
        <w:softHyphen/>
        <w:t>ний*.</w:t>
      </w:r>
    </w:p>
    <w:p w:rsidR="0099454B" w:rsidRPr="0099454B" w:rsidRDefault="0099454B" w:rsidP="0099454B">
      <w:pPr>
        <w:pStyle w:val="18"/>
        <w:rPr>
          <w:sz w:val="28"/>
          <w:szCs w:val="28"/>
        </w:rPr>
      </w:pPr>
      <w:r w:rsidRPr="0099454B">
        <w:rPr>
          <w:sz w:val="28"/>
          <w:szCs w:val="28"/>
        </w:rPr>
        <w:t>Тема 3.5. ВЫСШИЕ</w:t>
      </w:r>
      <w:r>
        <w:rPr>
          <w:sz w:val="28"/>
          <w:szCs w:val="28"/>
        </w:rPr>
        <w:t xml:space="preserve"> </w:t>
      </w:r>
      <w:r w:rsidRPr="0099454B">
        <w:rPr>
          <w:sz w:val="28"/>
          <w:szCs w:val="28"/>
        </w:rPr>
        <w:t>СЕМЕННЫЕ</w:t>
      </w:r>
      <w:r>
        <w:rPr>
          <w:sz w:val="28"/>
          <w:szCs w:val="28"/>
        </w:rPr>
        <w:t xml:space="preserve"> </w:t>
      </w:r>
      <w:r w:rsidRPr="0099454B">
        <w:rPr>
          <w:sz w:val="28"/>
          <w:szCs w:val="28"/>
        </w:rPr>
        <w:t>РАСТЕНИЯ.</w:t>
      </w:r>
    </w:p>
    <w:p w:rsidR="0099454B" w:rsidRPr="0099454B" w:rsidRDefault="0099454B" w:rsidP="0099454B">
      <w:pPr>
        <w:pStyle w:val="18"/>
        <w:rPr>
          <w:sz w:val="28"/>
          <w:szCs w:val="28"/>
        </w:rPr>
      </w:pPr>
      <w:r w:rsidRPr="0099454B">
        <w:rPr>
          <w:sz w:val="28"/>
          <w:szCs w:val="28"/>
        </w:rPr>
        <w:t>ОТДЕЛ</w:t>
      </w:r>
      <w:r>
        <w:rPr>
          <w:sz w:val="28"/>
          <w:szCs w:val="28"/>
        </w:rPr>
        <w:t xml:space="preserve"> </w:t>
      </w:r>
      <w:r w:rsidRPr="0099454B">
        <w:rPr>
          <w:sz w:val="28"/>
          <w:szCs w:val="28"/>
        </w:rPr>
        <w:t xml:space="preserve">ПОКРЫТОСЕМЕННЫЕ (ЦВЕТКОВЫЕ) РАСТЕНИЯ </w:t>
      </w:r>
    </w:p>
    <w:p w:rsidR="0099454B" w:rsidRPr="0099454B" w:rsidRDefault="0099454B" w:rsidP="0099454B">
      <w:pPr>
        <w:pStyle w:val="18"/>
        <w:rPr>
          <w:sz w:val="28"/>
          <w:szCs w:val="28"/>
        </w:rPr>
      </w:pPr>
      <w:r w:rsidRPr="0099454B">
        <w:rPr>
          <w:sz w:val="28"/>
          <w:szCs w:val="28"/>
        </w:rPr>
        <w:t>Происхождение и особенности организации покры</w:t>
      </w:r>
      <w:r w:rsidRPr="0099454B">
        <w:rPr>
          <w:sz w:val="28"/>
          <w:szCs w:val="28"/>
        </w:rPr>
        <w:softHyphen/>
        <w:t>тосеменных растений; строение тела, жизненные формы покрытосеменных. Классы Однодольные и Двудольные. Ос</w:t>
      </w:r>
      <w:r w:rsidRPr="0099454B">
        <w:rPr>
          <w:sz w:val="28"/>
          <w:szCs w:val="28"/>
        </w:rPr>
        <w:softHyphen/>
        <w:t>новные семейства покрытосеменных растений (2 семейства однодольных и 3 семейства двудольных растений). Много</w:t>
      </w:r>
      <w:r w:rsidRPr="0099454B">
        <w:rPr>
          <w:sz w:val="28"/>
          <w:szCs w:val="28"/>
        </w:rPr>
        <w:softHyphen/>
        <w:t>образие, распространённость цветковых, их роль в биоцено</w:t>
      </w:r>
      <w:r w:rsidRPr="0099454B">
        <w:rPr>
          <w:sz w:val="28"/>
          <w:szCs w:val="28"/>
        </w:rPr>
        <w:softHyphen/>
        <w:t>зах, в жизни человека и его хозяйственной деятельности.</w:t>
      </w:r>
    </w:p>
    <w:p w:rsidR="0099454B" w:rsidRPr="0099454B" w:rsidRDefault="0099454B" w:rsidP="0099454B">
      <w:pPr>
        <w:pStyle w:val="18"/>
        <w:rPr>
          <w:b/>
          <w:sz w:val="28"/>
          <w:szCs w:val="28"/>
        </w:rPr>
      </w:pPr>
      <w:r w:rsidRPr="0099454B">
        <w:rPr>
          <w:b/>
          <w:sz w:val="28"/>
          <w:szCs w:val="28"/>
        </w:rPr>
        <w:t>Демонстрация</w:t>
      </w:r>
    </w:p>
    <w:p w:rsidR="0099454B" w:rsidRPr="0099454B" w:rsidRDefault="0099454B" w:rsidP="0099454B">
      <w:pPr>
        <w:pStyle w:val="18"/>
        <w:rPr>
          <w:sz w:val="28"/>
          <w:szCs w:val="28"/>
        </w:rPr>
      </w:pPr>
      <w:r w:rsidRPr="0099454B">
        <w:rPr>
          <w:sz w:val="28"/>
          <w:szCs w:val="28"/>
        </w:rPr>
        <w:t>Схема строения цветкового растения; строения цветка, цикл развития цветковых растений (двойное оплодо</w:t>
      </w:r>
      <w:r w:rsidRPr="0099454B">
        <w:rPr>
          <w:sz w:val="28"/>
          <w:szCs w:val="28"/>
        </w:rPr>
        <w:softHyphen/>
        <w:t>творение), представители различных семейств покрытосе</w:t>
      </w:r>
      <w:r w:rsidRPr="0099454B">
        <w:rPr>
          <w:sz w:val="28"/>
          <w:szCs w:val="28"/>
        </w:rPr>
        <w:softHyphen/>
        <w:t>менных растений.</w:t>
      </w:r>
    </w:p>
    <w:p w:rsidR="0099454B" w:rsidRPr="0099454B" w:rsidRDefault="0099454B" w:rsidP="00B54F04">
      <w:pPr>
        <w:pStyle w:val="18"/>
        <w:tabs>
          <w:tab w:val="clear" w:pos="1021"/>
        </w:tabs>
        <w:rPr>
          <w:b/>
          <w:sz w:val="28"/>
          <w:szCs w:val="28"/>
        </w:rPr>
      </w:pPr>
      <w:r w:rsidRPr="0099454B">
        <w:rPr>
          <w:b/>
          <w:sz w:val="28"/>
          <w:szCs w:val="28"/>
        </w:rPr>
        <w:t>Лабораторные и практические работы</w:t>
      </w:r>
    </w:p>
    <w:p w:rsidR="0099454B" w:rsidRPr="0099454B" w:rsidRDefault="0099454B" w:rsidP="0099454B">
      <w:pPr>
        <w:pStyle w:val="18"/>
        <w:rPr>
          <w:sz w:val="28"/>
          <w:szCs w:val="28"/>
        </w:rPr>
      </w:pPr>
      <w:r w:rsidRPr="0099454B">
        <w:rPr>
          <w:sz w:val="28"/>
          <w:szCs w:val="28"/>
        </w:rPr>
        <w:t>Изучение строения покрытосеменных растений*.</w:t>
      </w:r>
    </w:p>
    <w:p w:rsidR="0099454B" w:rsidRDefault="0099454B" w:rsidP="0099454B">
      <w:pPr>
        <w:pStyle w:val="18"/>
        <w:rPr>
          <w:sz w:val="28"/>
          <w:szCs w:val="28"/>
        </w:rPr>
      </w:pPr>
      <w:r w:rsidRPr="0099454B">
        <w:rPr>
          <w:sz w:val="28"/>
          <w:szCs w:val="28"/>
        </w:rPr>
        <w:t>Распознавание наиболее распространённых растений своей местности, определение их систематического поло</w:t>
      </w:r>
      <w:r w:rsidRPr="0099454B">
        <w:rPr>
          <w:sz w:val="28"/>
          <w:szCs w:val="28"/>
        </w:rPr>
        <w:softHyphen/>
        <w:t>жения*.</w:t>
      </w:r>
    </w:p>
    <w:p w:rsidR="00764256" w:rsidRPr="00764256" w:rsidRDefault="00764256" w:rsidP="00764256">
      <w:pPr>
        <w:pStyle w:val="18"/>
        <w:rPr>
          <w:b/>
          <w:sz w:val="28"/>
          <w:szCs w:val="28"/>
        </w:rPr>
      </w:pPr>
      <w:r w:rsidRPr="00764256">
        <w:rPr>
          <w:b/>
          <w:sz w:val="28"/>
          <w:szCs w:val="28"/>
        </w:rPr>
        <w:t xml:space="preserve">Раздел 4. Царство Животные </w:t>
      </w:r>
    </w:p>
    <w:p w:rsidR="00764256" w:rsidRDefault="00764256" w:rsidP="00764256">
      <w:pPr>
        <w:pStyle w:val="18"/>
        <w:rPr>
          <w:sz w:val="28"/>
          <w:szCs w:val="28"/>
        </w:rPr>
      </w:pPr>
      <w:r w:rsidRPr="00764256">
        <w:rPr>
          <w:sz w:val="28"/>
          <w:szCs w:val="28"/>
        </w:rPr>
        <w:t>Тема 4.1. ОБЩАЯ</w:t>
      </w:r>
      <w:r>
        <w:rPr>
          <w:sz w:val="28"/>
          <w:szCs w:val="28"/>
        </w:rPr>
        <w:t xml:space="preserve"> </w:t>
      </w:r>
      <w:r w:rsidRPr="00764256">
        <w:rPr>
          <w:sz w:val="28"/>
          <w:szCs w:val="28"/>
        </w:rPr>
        <w:t>ХАРАКТЕРИСТИКА</w:t>
      </w:r>
      <w:r>
        <w:rPr>
          <w:sz w:val="28"/>
          <w:szCs w:val="28"/>
        </w:rPr>
        <w:t xml:space="preserve"> </w:t>
      </w:r>
      <w:r w:rsidRPr="00764256">
        <w:rPr>
          <w:sz w:val="28"/>
          <w:szCs w:val="28"/>
        </w:rPr>
        <w:t xml:space="preserve">ЖИВОТНЫХ </w:t>
      </w:r>
    </w:p>
    <w:p w:rsidR="00764256" w:rsidRPr="00764256" w:rsidRDefault="00764256" w:rsidP="00764256">
      <w:pPr>
        <w:pStyle w:val="18"/>
        <w:rPr>
          <w:sz w:val="28"/>
          <w:szCs w:val="28"/>
        </w:rPr>
      </w:pPr>
      <w:r w:rsidRPr="00764256">
        <w:rPr>
          <w:sz w:val="28"/>
          <w:szCs w:val="28"/>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w:t>
      </w:r>
      <w:r w:rsidRPr="00764256">
        <w:rPr>
          <w:sz w:val="28"/>
          <w:szCs w:val="28"/>
        </w:rPr>
        <w:softHyphen/>
        <w:t>ляции. Особенности жизнедеятельности животных, отли</w:t>
      </w:r>
      <w:r w:rsidRPr="00764256">
        <w:rPr>
          <w:sz w:val="28"/>
          <w:szCs w:val="28"/>
        </w:rPr>
        <w:softHyphen/>
        <w:t>чающие их от представителей других царств живой природы. Систематика животных; таксономические катего</w:t>
      </w:r>
      <w:r w:rsidRPr="00764256">
        <w:rPr>
          <w:sz w:val="28"/>
          <w:szCs w:val="28"/>
        </w:rPr>
        <w:softHyphen/>
        <w:t>рии; одноклеточные и многоклеточные (беспозвоночные и хордовые) животные. Взаимоотношения животных в биоце</w:t>
      </w:r>
      <w:r w:rsidRPr="00764256">
        <w:rPr>
          <w:sz w:val="28"/>
          <w:szCs w:val="28"/>
        </w:rPr>
        <w:softHyphen/>
        <w:t>нозах; трофические уровни и цепи питания.</w:t>
      </w:r>
    </w:p>
    <w:p w:rsidR="00764256" w:rsidRPr="00764256" w:rsidRDefault="00764256" w:rsidP="00764256">
      <w:pPr>
        <w:pStyle w:val="18"/>
        <w:rPr>
          <w:b/>
          <w:sz w:val="28"/>
          <w:szCs w:val="28"/>
        </w:rPr>
      </w:pPr>
      <w:r w:rsidRPr="00764256">
        <w:rPr>
          <w:b/>
          <w:sz w:val="28"/>
          <w:szCs w:val="28"/>
        </w:rPr>
        <w:t>Демонстрация</w:t>
      </w:r>
    </w:p>
    <w:p w:rsidR="00764256" w:rsidRPr="00764256" w:rsidRDefault="00764256" w:rsidP="00764256">
      <w:pPr>
        <w:pStyle w:val="18"/>
        <w:rPr>
          <w:sz w:val="28"/>
          <w:szCs w:val="28"/>
        </w:rPr>
      </w:pPr>
      <w:r w:rsidRPr="00764256">
        <w:rPr>
          <w:sz w:val="28"/>
          <w:szCs w:val="28"/>
        </w:rPr>
        <w:t>Распределение животных и растений по планете:  био</w:t>
      </w:r>
      <w:r w:rsidRPr="00764256">
        <w:rPr>
          <w:sz w:val="28"/>
          <w:szCs w:val="28"/>
        </w:rPr>
        <w:softHyphen/>
        <w:t>географические области.</w:t>
      </w:r>
    </w:p>
    <w:p w:rsidR="00764256" w:rsidRPr="00DD72DA" w:rsidRDefault="00764256" w:rsidP="00DD72DA">
      <w:pPr>
        <w:pStyle w:val="18"/>
        <w:rPr>
          <w:sz w:val="28"/>
          <w:szCs w:val="28"/>
        </w:rPr>
      </w:pPr>
      <w:r w:rsidRPr="00DD72DA">
        <w:rPr>
          <w:sz w:val="28"/>
          <w:szCs w:val="28"/>
        </w:rPr>
        <w:t>Лабораторные и практические работы</w:t>
      </w:r>
    </w:p>
    <w:p w:rsidR="00DD72DA" w:rsidRPr="00DD72DA" w:rsidRDefault="00764256" w:rsidP="00DD72DA">
      <w:pPr>
        <w:pStyle w:val="18"/>
        <w:rPr>
          <w:sz w:val="28"/>
          <w:szCs w:val="28"/>
        </w:rPr>
      </w:pPr>
      <w:r w:rsidRPr="00DD72DA">
        <w:rPr>
          <w:sz w:val="28"/>
          <w:szCs w:val="28"/>
        </w:rPr>
        <w:t>Анализ структуры различных биомов суши и мирового океана на схемах и иллюстрациях.</w:t>
      </w:r>
      <w:r w:rsidR="00DD72DA" w:rsidRPr="00DD72DA">
        <w:rPr>
          <w:sz w:val="28"/>
          <w:szCs w:val="28"/>
        </w:rPr>
        <w:t xml:space="preserve"> Тема 4.2. ПОДЦАРСТВООДНОКЛЕТОЧНЫЕ (2 ч)</w:t>
      </w:r>
    </w:p>
    <w:p w:rsidR="00DD72DA" w:rsidRPr="00DD72DA" w:rsidRDefault="00DD72DA" w:rsidP="00DD72DA">
      <w:pPr>
        <w:pStyle w:val="18"/>
        <w:rPr>
          <w:sz w:val="28"/>
          <w:szCs w:val="28"/>
        </w:rPr>
      </w:pPr>
      <w:r w:rsidRPr="00DD72DA">
        <w:rPr>
          <w:sz w:val="28"/>
          <w:szCs w:val="28"/>
        </w:rPr>
        <w:t>Общая характеристика простейших. Клетка одно</w:t>
      </w:r>
      <w:r w:rsidRPr="00DD72DA">
        <w:rPr>
          <w:sz w:val="28"/>
          <w:szCs w:val="28"/>
        </w:rPr>
        <w:softHyphen/>
        <w:t>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многообразие форм саркодовых и жгутиковых. Тип Споровики; споровики — паразиты человека и живот</w:t>
      </w:r>
      <w:r w:rsidRPr="00DD72DA">
        <w:rPr>
          <w:sz w:val="28"/>
          <w:szCs w:val="28"/>
        </w:rPr>
        <w:softHyphen/>
        <w:t>ных. Особенности организации представителей. Тип Инфу</w:t>
      </w:r>
      <w:r w:rsidRPr="00DD72DA">
        <w:rPr>
          <w:sz w:val="28"/>
          <w:szCs w:val="28"/>
        </w:rPr>
        <w:softHyphen/>
        <w:t>зории. Многообразие инфузорий и их роль в биоценозах.</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Схемы строения амёбы,  эвглены зелёной и инфузории туфельки, представители различных групп одноклеточных.</w:t>
      </w:r>
    </w:p>
    <w:p w:rsidR="00DD72DA" w:rsidRPr="00DD72DA" w:rsidRDefault="00DD72DA" w:rsidP="00DD72DA">
      <w:pPr>
        <w:pStyle w:val="18"/>
        <w:rPr>
          <w:b/>
          <w:sz w:val="28"/>
          <w:szCs w:val="28"/>
        </w:rPr>
      </w:pPr>
      <w:r w:rsidRPr="00DD72DA">
        <w:rPr>
          <w:b/>
          <w:sz w:val="28"/>
          <w:szCs w:val="28"/>
        </w:rPr>
        <w:t>Лабораторные и практические работы</w:t>
      </w:r>
    </w:p>
    <w:p w:rsidR="00764256" w:rsidRDefault="00DD72DA" w:rsidP="00DD72DA">
      <w:pPr>
        <w:pStyle w:val="18"/>
        <w:rPr>
          <w:sz w:val="28"/>
          <w:szCs w:val="28"/>
        </w:rPr>
      </w:pPr>
      <w:r w:rsidRPr="00DD72DA">
        <w:rPr>
          <w:sz w:val="28"/>
          <w:szCs w:val="28"/>
        </w:rPr>
        <w:t>Строение амёбы, эвглены зелёной и инфузории туфельки.</w:t>
      </w:r>
    </w:p>
    <w:p w:rsidR="00DD72DA" w:rsidRPr="00DD72DA" w:rsidRDefault="00DD72DA" w:rsidP="00DD72DA">
      <w:pPr>
        <w:pStyle w:val="18"/>
        <w:rPr>
          <w:sz w:val="28"/>
          <w:szCs w:val="28"/>
        </w:rPr>
      </w:pPr>
      <w:r w:rsidRPr="00DD72DA">
        <w:rPr>
          <w:sz w:val="28"/>
          <w:szCs w:val="28"/>
        </w:rPr>
        <w:t>Тема 4.3. ПОДЦАРСТВО</w:t>
      </w:r>
      <w:r>
        <w:rPr>
          <w:sz w:val="28"/>
          <w:szCs w:val="28"/>
        </w:rPr>
        <w:t xml:space="preserve"> </w:t>
      </w:r>
      <w:r w:rsidRPr="00DD72DA">
        <w:rPr>
          <w:sz w:val="28"/>
          <w:szCs w:val="28"/>
        </w:rPr>
        <w:t xml:space="preserve">МНОГОКЛЕТОЧНЫЕ </w:t>
      </w:r>
    </w:p>
    <w:p w:rsidR="00DD72DA" w:rsidRPr="00DD72DA" w:rsidRDefault="00DD72DA" w:rsidP="00DD72DA">
      <w:pPr>
        <w:pStyle w:val="18"/>
        <w:rPr>
          <w:sz w:val="28"/>
          <w:szCs w:val="28"/>
        </w:rPr>
      </w:pPr>
      <w:r w:rsidRPr="00DD72DA">
        <w:rPr>
          <w:sz w:val="28"/>
          <w:szCs w:val="28"/>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w:t>
      </w:r>
      <w:r w:rsidRPr="00DD72DA">
        <w:rPr>
          <w:sz w:val="28"/>
          <w:szCs w:val="28"/>
        </w:rPr>
        <w:softHyphen/>
        <w:t>ское значение.</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Типы симметрии у многоклеточных животных, мно</w:t>
      </w:r>
      <w:r w:rsidRPr="00DD72DA">
        <w:rPr>
          <w:sz w:val="28"/>
          <w:szCs w:val="28"/>
        </w:rPr>
        <w:softHyphen/>
        <w:t>гообразие губок.</w:t>
      </w:r>
    </w:p>
    <w:p w:rsidR="00DD72DA" w:rsidRPr="00DD72DA" w:rsidRDefault="00DD72DA" w:rsidP="00DD72DA">
      <w:pPr>
        <w:pStyle w:val="18"/>
        <w:rPr>
          <w:sz w:val="28"/>
          <w:szCs w:val="28"/>
        </w:rPr>
      </w:pPr>
      <w:r w:rsidRPr="00DD72DA">
        <w:rPr>
          <w:sz w:val="28"/>
          <w:szCs w:val="28"/>
        </w:rPr>
        <w:t xml:space="preserve">Тема 4.4. ТИПКИШЕЧНОПОЛОСТНЫЕ </w:t>
      </w:r>
    </w:p>
    <w:p w:rsidR="00DD72DA" w:rsidRPr="00DD72DA" w:rsidRDefault="00DD72DA" w:rsidP="00DD72DA">
      <w:pPr>
        <w:pStyle w:val="18"/>
        <w:rPr>
          <w:sz w:val="28"/>
          <w:szCs w:val="28"/>
        </w:rPr>
      </w:pPr>
      <w:r w:rsidRPr="00DD72DA">
        <w:rPr>
          <w:sz w:val="28"/>
          <w:szCs w:val="28"/>
        </w:rPr>
        <w:t>Особенности организации кишечнополостных. Бес</w:t>
      </w:r>
      <w:r w:rsidRPr="00DD72DA">
        <w:rPr>
          <w:sz w:val="28"/>
          <w:szCs w:val="28"/>
        </w:rPr>
        <w:softHyphen/>
        <w:t>полое и половое размножение. Многообразие и распростра</w:t>
      </w:r>
      <w:r w:rsidRPr="00DD72DA">
        <w:rPr>
          <w:sz w:val="28"/>
          <w:szCs w:val="28"/>
        </w:rPr>
        <w:softHyphen/>
        <w:t>нение кишечнополостных; гидроидные, сцифоидные и ко</w:t>
      </w:r>
      <w:r w:rsidRPr="00DD72DA">
        <w:rPr>
          <w:sz w:val="28"/>
          <w:szCs w:val="28"/>
        </w:rPr>
        <w:softHyphen/>
        <w:t>ралловые полипы. Роль в природных сообществах.</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Схема строения гидры, медузы и колонии коралловых по</w:t>
      </w:r>
      <w:r w:rsidRPr="00DD72DA">
        <w:rPr>
          <w:sz w:val="28"/>
          <w:szCs w:val="28"/>
        </w:rPr>
        <w:softHyphen/>
        <w:t>липов. Биоценоз кораллового рифа. Внешнее и внутреннее строение кишечнополостных.</w:t>
      </w:r>
    </w:p>
    <w:p w:rsidR="00DD72DA" w:rsidRPr="00DD72DA" w:rsidRDefault="00DD72DA" w:rsidP="00DD72DA">
      <w:pPr>
        <w:pStyle w:val="18"/>
        <w:rPr>
          <w:sz w:val="28"/>
          <w:szCs w:val="28"/>
        </w:rPr>
      </w:pPr>
      <w:r w:rsidRPr="00DD72DA">
        <w:rPr>
          <w:sz w:val="28"/>
          <w:szCs w:val="28"/>
        </w:rPr>
        <w:t>Лабораторные и практические работы</w:t>
      </w:r>
    </w:p>
    <w:p w:rsidR="00DD72DA" w:rsidRPr="00DD72DA" w:rsidRDefault="00DD72DA" w:rsidP="00DD72DA">
      <w:pPr>
        <w:pStyle w:val="18"/>
        <w:rPr>
          <w:sz w:val="28"/>
          <w:szCs w:val="28"/>
        </w:rPr>
      </w:pPr>
      <w:r w:rsidRPr="00DD72DA">
        <w:rPr>
          <w:sz w:val="28"/>
          <w:szCs w:val="28"/>
        </w:rPr>
        <w:t>Изучение плакатов и таблиц, отражающих ход реге</w:t>
      </w:r>
      <w:r w:rsidRPr="00DD72DA">
        <w:rPr>
          <w:sz w:val="28"/>
          <w:szCs w:val="28"/>
        </w:rPr>
        <w:softHyphen/>
        <w:t>нерации у гидры.</w:t>
      </w:r>
    </w:p>
    <w:p w:rsidR="00DD72DA" w:rsidRPr="00DD72DA" w:rsidRDefault="00DD72DA" w:rsidP="00DD72DA">
      <w:pPr>
        <w:pStyle w:val="18"/>
        <w:rPr>
          <w:sz w:val="28"/>
          <w:szCs w:val="28"/>
        </w:rPr>
      </w:pPr>
      <w:r w:rsidRPr="00DD72DA">
        <w:rPr>
          <w:sz w:val="28"/>
          <w:szCs w:val="28"/>
        </w:rPr>
        <w:t xml:space="preserve">Тема 4.5. ТИППЛОСКИЕЧЕРВИ </w:t>
      </w:r>
    </w:p>
    <w:p w:rsidR="00DD72DA" w:rsidRPr="00DD72DA" w:rsidRDefault="00DD72DA" w:rsidP="00DD72DA">
      <w:pPr>
        <w:pStyle w:val="18"/>
        <w:rPr>
          <w:sz w:val="28"/>
          <w:szCs w:val="28"/>
        </w:rPr>
      </w:pPr>
      <w:r w:rsidRPr="00DD72DA">
        <w:rPr>
          <w:sz w:val="28"/>
          <w:szCs w:val="28"/>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w:t>
      </w:r>
    </w:p>
    <w:p w:rsidR="00DD72DA" w:rsidRPr="00DD72DA" w:rsidRDefault="00DD72DA" w:rsidP="00DD72DA">
      <w:pPr>
        <w:pStyle w:val="18"/>
        <w:rPr>
          <w:sz w:val="28"/>
          <w:szCs w:val="28"/>
        </w:rPr>
      </w:pPr>
      <w:r w:rsidRPr="00DD72DA">
        <w:rPr>
          <w:sz w:val="28"/>
          <w:szCs w:val="28"/>
        </w:rPr>
        <w:t>Понятие о жизненном цикле; циклы развития печёночно</w:t>
      </w:r>
      <w:r w:rsidRPr="00DD72DA">
        <w:rPr>
          <w:sz w:val="28"/>
          <w:szCs w:val="28"/>
        </w:rPr>
        <w:softHyphen/>
        <w:t>го сосальщика и бычьего цепня. Многообразие плоских червей-паразитов; меры профилактики паразитарных забо</w:t>
      </w:r>
      <w:r w:rsidRPr="00DD72DA">
        <w:rPr>
          <w:sz w:val="28"/>
          <w:szCs w:val="28"/>
        </w:rPr>
        <w:softHyphen/>
        <w:t>леваний.</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Схемы строения плоских червей, ведущих свободный и паразитический образ жизни. Различные представители рес</w:t>
      </w:r>
      <w:r w:rsidRPr="00DD72DA">
        <w:rPr>
          <w:sz w:val="28"/>
          <w:szCs w:val="28"/>
        </w:rPr>
        <w:softHyphen/>
        <w:t>ничных червей. Схемы жизненных циклов печёночного со</w:t>
      </w:r>
      <w:r w:rsidRPr="00DD72DA">
        <w:rPr>
          <w:sz w:val="28"/>
          <w:szCs w:val="28"/>
        </w:rPr>
        <w:softHyphen/>
        <w:t>сальщика и бычьего цепня.</w:t>
      </w:r>
    </w:p>
    <w:p w:rsidR="00DD72DA" w:rsidRPr="00DD72DA" w:rsidRDefault="00DD72DA" w:rsidP="00DD72DA">
      <w:pPr>
        <w:pStyle w:val="18"/>
        <w:rPr>
          <w:b/>
          <w:sz w:val="28"/>
          <w:szCs w:val="28"/>
        </w:rPr>
      </w:pPr>
      <w:r w:rsidRPr="00DD72DA">
        <w:rPr>
          <w:b/>
          <w:sz w:val="28"/>
          <w:szCs w:val="28"/>
        </w:rPr>
        <w:t>Лабораторные и практические работы</w:t>
      </w:r>
    </w:p>
    <w:p w:rsidR="00DD72DA" w:rsidRPr="00DD72DA" w:rsidRDefault="00DD72DA" w:rsidP="00DD72DA">
      <w:pPr>
        <w:pStyle w:val="18"/>
        <w:rPr>
          <w:sz w:val="28"/>
          <w:szCs w:val="28"/>
        </w:rPr>
      </w:pPr>
      <w:r w:rsidRPr="00DD72DA">
        <w:rPr>
          <w:sz w:val="28"/>
          <w:szCs w:val="28"/>
        </w:rPr>
        <w:t>Жизненные циклы печёночного сосальщика и бычьего цепня.</w:t>
      </w:r>
    </w:p>
    <w:p w:rsidR="00DD72DA" w:rsidRPr="00DD72DA" w:rsidRDefault="00DD72DA" w:rsidP="00DD72DA">
      <w:pPr>
        <w:pStyle w:val="18"/>
        <w:rPr>
          <w:sz w:val="28"/>
          <w:szCs w:val="28"/>
        </w:rPr>
      </w:pPr>
      <w:r w:rsidRPr="00DD72DA">
        <w:rPr>
          <w:sz w:val="28"/>
          <w:szCs w:val="28"/>
        </w:rPr>
        <w:t>Тема 4.6. ТИП</w:t>
      </w:r>
      <w:r>
        <w:rPr>
          <w:sz w:val="28"/>
          <w:szCs w:val="28"/>
        </w:rPr>
        <w:t xml:space="preserve"> </w:t>
      </w:r>
      <w:r w:rsidRPr="00DD72DA">
        <w:rPr>
          <w:sz w:val="28"/>
          <w:szCs w:val="28"/>
        </w:rPr>
        <w:t>КРУГЛЫЕ</w:t>
      </w:r>
      <w:r>
        <w:rPr>
          <w:sz w:val="28"/>
          <w:szCs w:val="28"/>
        </w:rPr>
        <w:t xml:space="preserve"> </w:t>
      </w:r>
      <w:r w:rsidRPr="00DD72DA">
        <w:rPr>
          <w:sz w:val="28"/>
          <w:szCs w:val="28"/>
        </w:rPr>
        <w:t xml:space="preserve">ЧЕРВИ </w:t>
      </w:r>
    </w:p>
    <w:p w:rsidR="00DD72DA" w:rsidRPr="00DD72DA" w:rsidRDefault="00DD72DA" w:rsidP="00DD72DA">
      <w:pPr>
        <w:pStyle w:val="18"/>
        <w:rPr>
          <w:sz w:val="28"/>
          <w:szCs w:val="28"/>
        </w:rPr>
      </w:pPr>
      <w:r w:rsidRPr="00DD72DA">
        <w:rPr>
          <w:sz w:val="28"/>
          <w:szCs w:val="28"/>
        </w:rPr>
        <w:t>Особенности организации круглых червей (на приме</w:t>
      </w:r>
      <w:r w:rsidRPr="00DD72DA">
        <w:rPr>
          <w:sz w:val="28"/>
          <w:szCs w:val="28"/>
        </w:rPr>
        <w:softHyphen/>
        <w:t>ре человеческой аскариды). Свободноживущие и парази</w:t>
      </w:r>
      <w:r w:rsidRPr="00DD72DA">
        <w:rPr>
          <w:sz w:val="28"/>
          <w:szCs w:val="28"/>
        </w:rPr>
        <w:softHyphen/>
        <w:t>тические круглые черви. Цикл развития человеческой аска</w:t>
      </w:r>
      <w:r w:rsidRPr="00DD72DA">
        <w:rPr>
          <w:sz w:val="28"/>
          <w:szCs w:val="28"/>
        </w:rPr>
        <w:softHyphen/>
        <w:t>риды; меры профилактики аскаридоза.</w:t>
      </w:r>
    </w:p>
    <w:p w:rsidR="00DD72DA" w:rsidRPr="00DD72DA" w:rsidRDefault="00DD72DA" w:rsidP="00DD72DA">
      <w:pPr>
        <w:pStyle w:val="18"/>
        <w:rPr>
          <w:sz w:val="28"/>
          <w:szCs w:val="28"/>
        </w:rPr>
      </w:pPr>
      <w:r w:rsidRPr="00DD72DA">
        <w:rPr>
          <w:b/>
          <w:sz w:val="28"/>
          <w:szCs w:val="28"/>
        </w:rPr>
        <w:t>Демонстраци</w:t>
      </w:r>
      <w:r w:rsidRPr="00DD72DA">
        <w:rPr>
          <w:sz w:val="28"/>
          <w:szCs w:val="28"/>
        </w:rPr>
        <w:t>я</w:t>
      </w:r>
    </w:p>
    <w:p w:rsidR="00DD72DA" w:rsidRPr="00DD72DA" w:rsidRDefault="00DD72DA" w:rsidP="00DD72DA">
      <w:pPr>
        <w:pStyle w:val="18"/>
        <w:rPr>
          <w:sz w:val="28"/>
          <w:szCs w:val="28"/>
        </w:rPr>
      </w:pPr>
      <w:r w:rsidRPr="00DD72DA">
        <w:rPr>
          <w:sz w:val="28"/>
          <w:szCs w:val="28"/>
        </w:rPr>
        <w:t>Схема строения и цикл развития человеческой аскариды. Различные свободноживущие и паразитические формы круглых червей.</w:t>
      </w:r>
    </w:p>
    <w:p w:rsidR="00DD72DA" w:rsidRPr="00DD72DA" w:rsidRDefault="00DD72DA" w:rsidP="00DD72DA">
      <w:pPr>
        <w:pStyle w:val="18"/>
        <w:rPr>
          <w:b/>
          <w:sz w:val="28"/>
          <w:szCs w:val="28"/>
        </w:rPr>
      </w:pPr>
      <w:r w:rsidRPr="00DD72DA">
        <w:rPr>
          <w:b/>
          <w:sz w:val="28"/>
          <w:szCs w:val="28"/>
        </w:rPr>
        <w:t>Лабораторные и практические работы</w:t>
      </w:r>
    </w:p>
    <w:p w:rsidR="00DD72DA" w:rsidRPr="00DD72DA" w:rsidRDefault="00DD72DA" w:rsidP="00DD72DA">
      <w:pPr>
        <w:pStyle w:val="18"/>
        <w:rPr>
          <w:sz w:val="28"/>
          <w:szCs w:val="28"/>
        </w:rPr>
      </w:pPr>
      <w:r w:rsidRPr="00DD72DA">
        <w:rPr>
          <w:sz w:val="28"/>
          <w:szCs w:val="28"/>
        </w:rPr>
        <w:t>Жизненный цикл человеческой аскариды.</w:t>
      </w:r>
    </w:p>
    <w:p w:rsidR="00DD72DA" w:rsidRPr="00DD72DA" w:rsidRDefault="00DD72DA" w:rsidP="00DD72DA">
      <w:pPr>
        <w:pStyle w:val="18"/>
        <w:rPr>
          <w:sz w:val="28"/>
          <w:szCs w:val="28"/>
        </w:rPr>
      </w:pPr>
      <w:r w:rsidRPr="00DD72DA">
        <w:rPr>
          <w:sz w:val="28"/>
          <w:szCs w:val="28"/>
        </w:rPr>
        <w:t>Тема 4.7. ТИП</w:t>
      </w:r>
      <w:r>
        <w:rPr>
          <w:sz w:val="28"/>
          <w:szCs w:val="28"/>
        </w:rPr>
        <w:t xml:space="preserve"> </w:t>
      </w:r>
      <w:r w:rsidRPr="00DD72DA">
        <w:rPr>
          <w:sz w:val="28"/>
          <w:szCs w:val="28"/>
        </w:rPr>
        <w:t>КОЛЬЧАТЫЕ</w:t>
      </w:r>
      <w:r>
        <w:rPr>
          <w:sz w:val="28"/>
          <w:szCs w:val="28"/>
        </w:rPr>
        <w:t xml:space="preserve"> </w:t>
      </w:r>
      <w:r w:rsidRPr="00DD72DA">
        <w:rPr>
          <w:sz w:val="28"/>
          <w:szCs w:val="28"/>
        </w:rPr>
        <w:t xml:space="preserve">ЧЕРВИ </w:t>
      </w:r>
    </w:p>
    <w:p w:rsidR="00DD72DA" w:rsidRPr="00DD72DA" w:rsidRDefault="00DD72DA" w:rsidP="00DD72DA">
      <w:pPr>
        <w:pStyle w:val="18"/>
        <w:rPr>
          <w:sz w:val="28"/>
          <w:szCs w:val="28"/>
        </w:rPr>
      </w:pPr>
      <w:r w:rsidRPr="00DD72DA">
        <w:rPr>
          <w:sz w:val="28"/>
          <w:szCs w:val="28"/>
        </w:rPr>
        <w:t>Особенности организации кольчатых червей (на при</w:t>
      </w:r>
      <w:r w:rsidRPr="00DD72DA">
        <w:rPr>
          <w:sz w:val="28"/>
          <w:szCs w:val="28"/>
        </w:rPr>
        <w:softHyphen/>
        <w:t>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Схема строения многощетинкового и малощетинкового кольчатых червей. Различные представители типа Коль</w:t>
      </w:r>
      <w:r w:rsidRPr="00DD72DA">
        <w:rPr>
          <w:sz w:val="28"/>
          <w:szCs w:val="28"/>
        </w:rPr>
        <w:softHyphen/>
        <w:t>чатые черви.</w:t>
      </w:r>
    </w:p>
    <w:p w:rsidR="00DD72DA" w:rsidRPr="00DD72DA" w:rsidRDefault="00DD72DA" w:rsidP="00DD72DA">
      <w:pPr>
        <w:pStyle w:val="18"/>
        <w:rPr>
          <w:b/>
          <w:sz w:val="28"/>
          <w:szCs w:val="28"/>
        </w:rPr>
      </w:pPr>
      <w:r w:rsidRPr="00DD72DA">
        <w:rPr>
          <w:b/>
          <w:sz w:val="28"/>
          <w:szCs w:val="28"/>
        </w:rPr>
        <w:t>Лабораторные и практические работы</w:t>
      </w:r>
    </w:p>
    <w:p w:rsidR="00DD72DA" w:rsidRPr="00DD72DA" w:rsidRDefault="00DD72DA" w:rsidP="00DD72DA">
      <w:pPr>
        <w:pStyle w:val="18"/>
        <w:rPr>
          <w:sz w:val="28"/>
          <w:szCs w:val="28"/>
        </w:rPr>
      </w:pPr>
      <w:r w:rsidRPr="00DD72DA">
        <w:rPr>
          <w:sz w:val="28"/>
          <w:szCs w:val="28"/>
        </w:rPr>
        <w:t>Внешнее строение дождевого червя.</w:t>
      </w:r>
    </w:p>
    <w:p w:rsidR="00DD72DA" w:rsidRPr="00DD72DA" w:rsidRDefault="00DD72DA" w:rsidP="00DD72DA">
      <w:pPr>
        <w:pStyle w:val="18"/>
        <w:rPr>
          <w:sz w:val="28"/>
          <w:szCs w:val="28"/>
        </w:rPr>
      </w:pPr>
      <w:r w:rsidRPr="00DD72DA">
        <w:rPr>
          <w:sz w:val="28"/>
          <w:szCs w:val="28"/>
        </w:rPr>
        <w:t>Тема 4.8. ТИП</w:t>
      </w:r>
      <w:r>
        <w:rPr>
          <w:sz w:val="28"/>
          <w:szCs w:val="28"/>
        </w:rPr>
        <w:t xml:space="preserve"> </w:t>
      </w:r>
      <w:r w:rsidRPr="00DD72DA">
        <w:rPr>
          <w:sz w:val="28"/>
          <w:szCs w:val="28"/>
        </w:rPr>
        <w:t xml:space="preserve">МОЛЛЮСКИ </w:t>
      </w:r>
    </w:p>
    <w:p w:rsidR="00DD72DA" w:rsidRPr="00DD72DA" w:rsidRDefault="00DD72DA" w:rsidP="00DD72DA">
      <w:pPr>
        <w:pStyle w:val="18"/>
        <w:rPr>
          <w:sz w:val="28"/>
          <w:szCs w:val="28"/>
        </w:rPr>
      </w:pPr>
      <w:r w:rsidRPr="00DD72DA">
        <w:rPr>
          <w:sz w:val="28"/>
          <w:szCs w:val="28"/>
        </w:rPr>
        <w:t>Особенности организации моллюсков; смешанная полость тела. Многообразие моллюсков; классы Брюхоно</w:t>
      </w:r>
      <w:r w:rsidRPr="00DD72DA">
        <w:rPr>
          <w:sz w:val="28"/>
          <w:szCs w:val="28"/>
        </w:rPr>
        <w:softHyphen/>
        <w:t>гие, Двустворчатые и Головоногие моллюски. Значение мол</w:t>
      </w:r>
      <w:r w:rsidRPr="00DD72DA">
        <w:rPr>
          <w:sz w:val="28"/>
          <w:szCs w:val="28"/>
        </w:rPr>
        <w:softHyphen/>
        <w:t>люсков в биоценозах. Роль в жизни человека и его хозяйст</w:t>
      </w:r>
      <w:r w:rsidRPr="00DD72DA">
        <w:rPr>
          <w:sz w:val="28"/>
          <w:szCs w:val="28"/>
        </w:rPr>
        <w:softHyphen/>
        <w:t>венной деятельности.</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Схема строения брюхоногих, двустворчатых и голово</w:t>
      </w:r>
      <w:r w:rsidRPr="00DD72DA">
        <w:rPr>
          <w:sz w:val="28"/>
          <w:szCs w:val="28"/>
        </w:rPr>
        <w:softHyphen/>
        <w:t>ногих моллюсков. Различные представители типа моллю</w:t>
      </w:r>
      <w:r w:rsidRPr="00DD72DA">
        <w:rPr>
          <w:sz w:val="28"/>
          <w:szCs w:val="28"/>
        </w:rPr>
        <w:softHyphen/>
        <w:t>сков.</w:t>
      </w:r>
    </w:p>
    <w:p w:rsidR="00DD72DA" w:rsidRPr="00DD72DA" w:rsidRDefault="00DD72DA" w:rsidP="00DD72DA">
      <w:pPr>
        <w:pStyle w:val="18"/>
        <w:rPr>
          <w:b/>
          <w:sz w:val="28"/>
          <w:szCs w:val="28"/>
        </w:rPr>
      </w:pPr>
      <w:r w:rsidRPr="00DD72DA">
        <w:rPr>
          <w:b/>
          <w:sz w:val="28"/>
          <w:szCs w:val="28"/>
        </w:rPr>
        <w:t>Лабораторные и практические работы</w:t>
      </w:r>
    </w:p>
    <w:p w:rsidR="00DD72DA" w:rsidRPr="00DD72DA" w:rsidRDefault="00DD72DA" w:rsidP="00DD72DA">
      <w:pPr>
        <w:pStyle w:val="18"/>
        <w:rPr>
          <w:sz w:val="28"/>
          <w:szCs w:val="28"/>
        </w:rPr>
      </w:pPr>
      <w:r w:rsidRPr="00DD72DA">
        <w:rPr>
          <w:sz w:val="28"/>
          <w:szCs w:val="28"/>
        </w:rPr>
        <w:t>Внешнее строение моллюсков.</w:t>
      </w:r>
    </w:p>
    <w:p w:rsidR="00DD72DA" w:rsidRPr="00DD72DA" w:rsidRDefault="00DD72DA" w:rsidP="00DD72DA">
      <w:pPr>
        <w:pStyle w:val="18"/>
        <w:rPr>
          <w:sz w:val="28"/>
          <w:szCs w:val="28"/>
        </w:rPr>
      </w:pPr>
      <w:r w:rsidRPr="00DD72DA">
        <w:rPr>
          <w:sz w:val="28"/>
          <w:szCs w:val="28"/>
        </w:rPr>
        <w:t>Тема 4.9. ТИП</w:t>
      </w:r>
      <w:r>
        <w:rPr>
          <w:sz w:val="28"/>
          <w:szCs w:val="28"/>
        </w:rPr>
        <w:t xml:space="preserve"> </w:t>
      </w:r>
      <w:r w:rsidRPr="00DD72DA">
        <w:rPr>
          <w:sz w:val="28"/>
          <w:szCs w:val="28"/>
        </w:rPr>
        <w:t xml:space="preserve">ЧЛЕНИСТОНОГИЕ </w:t>
      </w:r>
    </w:p>
    <w:p w:rsidR="00DD72DA" w:rsidRPr="00DD72DA" w:rsidRDefault="00DD72DA" w:rsidP="00DD72DA">
      <w:pPr>
        <w:pStyle w:val="18"/>
        <w:rPr>
          <w:sz w:val="28"/>
          <w:szCs w:val="28"/>
        </w:rPr>
      </w:pPr>
      <w:r w:rsidRPr="00DD72DA">
        <w:rPr>
          <w:sz w:val="28"/>
          <w:szCs w:val="28"/>
        </w:rPr>
        <w:t>Происхождение и особенности организации членис</w:t>
      </w:r>
      <w:r w:rsidRPr="00DD72DA">
        <w:rPr>
          <w:sz w:val="28"/>
          <w:szCs w:val="28"/>
        </w:rPr>
        <w:softHyphen/>
        <w:t>тоногих. Многообразие членистоногих; классы Ракообраз</w:t>
      </w:r>
      <w:r w:rsidRPr="00DD72DA">
        <w:rPr>
          <w:sz w:val="28"/>
          <w:szCs w:val="28"/>
        </w:rPr>
        <w:softHyphen/>
        <w:t>ные, Паукообразные, Насекомые и Многоножки. Класс Ра</w:t>
      </w:r>
      <w:r w:rsidRPr="00DD72DA">
        <w:rPr>
          <w:sz w:val="28"/>
          <w:szCs w:val="28"/>
        </w:rPr>
        <w:softHyphen/>
        <w:t>кообразные. Общая характеристика класса ракообразных на примере речного рака. Высшие и низшие раки. Много</w:t>
      </w:r>
      <w:r w:rsidRPr="00DD72DA">
        <w:rPr>
          <w:sz w:val="28"/>
          <w:szCs w:val="28"/>
        </w:rPr>
        <w:softHyphen/>
        <w:t>образие и значение ракообразных в биоценозах. Класс Па</w:t>
      </w:r>
      <w:r w:rsidRPr="00DD72DA">
        <w:rPr>
          <w:sz w:val="28"/>
          <w:szCs w:val="28"/>
        </w:rPr>
        <w:softHyphen/>
        <w:t>укообразные. Общая характеристика паукообразных. Па</w:t>
      </w:r>
      <w:r w:rsidRPr="00DD72DA">
        <w:rPr>
          <w:sz w:val="28"/>
          <w:szCs w:val="28"/>
        </w:rPr>
        <w:softHyphen/>
        <w:t>уки, скорпионы, клещи. Многообразие и значение пауко</w:t>
      </w:r>
      <w:r w:rsidRPr="00DD72DA">
        <w:rPr>
          <w:sz w:val="28"/>
          <w:szCs w:val="28"/>
        </w:rPr>
        <w:softHyphen/>
        <w:t>образных в биоценозах. Класс Насекомые. Многообразие насекомых. Общая характеристика класса насекомых; отря</w:t>
      </w:r>
      <w:r w:rsidRPr="00DD72DA">
        <w:rPr>
          <w:sz w:val="28"/>
          <w:szCs w:val="28"/>
        </w:rPr>
        <w:softHyphen/>
        <w:t>ды насекомых с полным и неполным превращением. Много</w:t>
      </w:r>
      <w:r w:rsidRPr="00DD72DA">
        <w:rPr>
          <w:sz w:val="28"/>
          <w:szCs w:val="28"/>
        </w:rPr>
        <w:softHyphen/>
        <w:t>образие и значение насекомых в биоценозах. Многоножки. ,</w:t>
      </w:r>
    </w:p>
    <w:p w:rsidR="00DD72DA" w:rsidRPr="00DD72DA" w:rsidRDefault="00DD72DA" w:rsidP="00DD72DA">
      <w:pPr>
        <w:pStyle w:val="18"/>
        <w:rPr>
          <w:b/>
          <w:sz w:val="28"/>
          <w:szCs w:val="28"/>
        </w:rPr>
      </w:pPr>
      <w:r w:rsidRPr="00DD72DA">
        <w:rPr>
          <w:b/>
          <w:sz w:val="28"/>
          <w:szCs w:val="28"/>
        </w:rPr>
        <w:t>Демонстрация</w:t>
      </w:r>
    </w:p>
    <w:p w:rsidR="00DD72DA" w:rsidRPr="00DD72DA" w:rsidRDefault="00DD72DA" w:rsidP="00DD72DA">
      <w:pPr>
        <w:pStyle w:val="18"/>
        <w:rPr>
          <w:sz w:val="28"/>
          <w:szCs w:val="28"/>
        </w:rPr>
      </w:pPr>
      <w:r w:rsidRPr="00DD72DA">
        <w:rPr>
          <w:sz w:val="28"/>
          <w:szCs w:val="28"/>
        </w:rPr>
        <w:t>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w:t>
      </w:r>
      <w:r w:rsidRPr="00DD72DA">
        <w:rPr>
          <w:sz w:val="28"/>
          <w:szCs w:val="28"/>
        </w:rPr>
        <w:softHyphen/>
        <w:t>разные. Схемы строения насекомых различных отрядов.</w:t>
      </w:r>
    </w:p>
    <w:p w:rsidR="00DD72DA" w:rsidRPr="00DD72DA" w:rsidRDefault="00DD72DA" w:rsidP="00DD72DA">
      <w:pPr>
        <w:pStyle w:val="18"/>
        <w:rPr>
          <w:b/>
          <w:sz w:val="28"/>
          <w:szCs w:val="28"/>
        </w:rPr>
      </w:pPr>
      <w:r w:rsidRPr="00DD72DA">
        <w:rPr>
          <w:b/>
          <w:sz w:val="28"/>
          <w:szCs w:val="28"/>
        </w:rPr>
        <w:t>Лабораторные и практические работы</w:t>
      </w:r>
    </w:p>
    <w:p w:rsidR="00DD72DA" w:rsidRDefault="00DD72DA" w:rsidP="00DD72DA">
      <w:pPr>
        <w:pStyle w:val="18"/>
        <w:rPr>
          <w:sz w:val="28"/>
          <w:szCs w:val="28"/>
        </w:rPr>
      </w:pPr>
      <w:r w:rsidRPr="00DD72DA">
        <w:rPr>
          <w:sz w:val="28"/>
          <w:szCs w:val="28"/>
        </w:rPr>
        <w:t>Изучение внешнего строения и многообразия членис</w:t>
      </w:r>
      <w:r w:rsidRPr="00DD72DA">
        <w:rPr>
          <w:sz w:val="28"/>
          <w:szCs w:val="28"/>
        </w:rPr>
        <w:softHyphen/>
        <w:t>тоногих*.</w:t>
      </w:r>
    </w:p>
    <w:p w:rsidR="009B6F86" w:rsidRPr="009B6F86" w:rsidRDefault="009B6F86" w:rsidP="009B6F86">
      <w:pPr>
        <w:pStyle w:val="18"/>
        <w:rPr>
          <w:sz w:val="28"/>
          <w:szCs w:val="28"/>
        </w:rPr>
      </w:pPr>
      <w:r w:rsidRPr="009B6F86">
        <w:rPr>
          <w:sz w:val="28"/>
          <w:szCs w:val="28"/>
        </w:rPr>
        <w:t>Тема 4.10. ТИП</w:t>
      </w:r>
      <w:r>
        <w:rPr>
          <w:sz w:val="28"/>
          <w:szCs w:val="28"/>
        </w:rPr>
        <w:t xml:space="preserve"> </w:t>
      </w:r>
      <w:r w:rsidRPr="009B6F86">
        <w:rPr>
          <w:sz w:val="28"/>
          <w:szCs w:val="28"/>
        </w:rPr>
        <w:t xml:space="preserve">ИГЛОКОЖИЕ </w:t>
      </w:r>
    </w:p>
    <w:p w:rsidR="009B6F86" w:rsidRPr="009B6F86" w:rsidRDefault="009B6F86" w:rsidP="009B6F86">
      <w:pPr>
        <w:pStyle w:val="18"/>
        <w:rPr>
          <w:sz w:val="28"/>
          <w:szCs w:val="28"/>
        </w:rPr>
      </w:pPr>
      <w:r w:rsidRPr="009B6F86">
        <w:rPr>
          <w:sz w:val="28"/>
          <w:szCs w:val="28"/>
        </w:rPr>
        <w:t>Общая характеристика типа. Многообразие иг</w:t>
      </w:r>
      <w:r w:rsidRPr="009B6F86">
        <w:rPr>
          <w:sz w:val="28"/>
          <w:szCs w:val="28"/>
        </w:rPr>
        <w:softHyphen/>
        <w:t>локожих; классы Морские звёзды, Морские ежи, Голоту</w:t>
      </w:r>
      <w:r w:rsidRPr="009B6F86">
        <w:rPr>
          <w:sz w:val="28"/>
          <w:szCs w:val="28"/>
        </w:rPr>
        <w:softHyphen/>
        <w:t>рии. Многообразие и экологическое значение.</w:t>
      </w:r>
    </w:p>
    <w:p w:rsidR="009B6F86" w:rsidRPr="009B6F86" w:rsidRDefault="009B6F86" w:rsidP="009B6F86">
      <w:pPr>
        <w:pStyle w:val="18"/>
        <w:rPr>
          <w:b/>
          <w:sz w:val="28"/>
          <w:szCs w:val="28"/>
        </w:rPr>
      </w:pPr>
      <w:r w:rsidRPr="009B6F86">
        <w:rPr>
          <w:b/>
          <w:sz w:val="28"/>
          <w:szCs w:val="28"/>
        </w:rPr>
        <w:t>Демонстрация</w:t>
      </w:r>
    </w:p>
    <w:p w:rsidR="009B6F86" w:rsidRPr="009B6F86" w:rsidRDefault="009B6F86" w:rsidP="009B6F86">
      <w:pPr>
        <w:pStyle w:val="18"/>
        <w:rPr>
          <w:sz w:val="28"/>
          <w:szCs w:val="28"/>
        </w:rPr>
      </w:pPr>
      <w:r w:rsidRPr="009B6F86">
        <w:rPr>
          <w:sz w:val="28"/>
          <w:szCs w:val="28"/>
        </w:rPr>
        <w:t>Схемы строения морской звезды, морского ежа  и  го</w:t>
      </w:r>
      <w:r w:rsidRPr="009B6F86">
        <w:rPr>
          <w:sz w:val="28"/>
          <w:szCs w:val="28"/>
        </w:rPr>
        <w:softHyphen/>
        <w:t>лотурии. Схема придонного биоценоза.</w:t>
      </w:r>
    </w:p>
    <w:p w:rsidR="009B6F86" w:rsidRPr="009B6F86" w:rsidRDefault="009B6F86" w:rsidP="009B6F86">
      <w:pPr>
        <w:pStyle w:val="18"/>
        <w:rPr>
          <w:sz w:val="28"/>
          <w:szCs w:val="28"/>
        </w:rPr>
      </w:pPr>
      <w:r w:rsidRPr="009B6F86">
        <w:rPr>
          <w:sz w:val="28"/>
          <w:szCs w:val="28"/>
        </w:rPr>
        <w:t>Тема 4.11. ТИП</w:t>
      </w:r>
      <w:r>
        <w:rPr>
          <w:sz w:val="28"/>
          <w:szCs w:val="28"/>
        </w:rPr>
        <w:t xml:space="preserve"> </w:t>
      </w:r>
      <w:r w:rsidRPr="009B6F86">
        <w:rPr>
          <w:sz w:val="28"/>
          <w:szCs w:val="28"/>
        </w:rPr>
        <w:t>ХОРДОВЫЕ. ПОДТИП</w:t>
      </w:r>
      <w:r>
        <w:rPr>
          <w:sz w:val="28"/>
          <w:szCs w:val="28"/>
        </w:rPr>
        <w:t xml:space="preserve"> </w:t>
      </w:r>
      <w:r w:rsidRPr="009B6F86">
        <w:rPr>
          <w:sz w:val="28"/>
          <w:szCs w:val="28"/>
        </w:rPr>
        <w:t xml:space="preserve">БЕСЧЕРЕПНЫЕ </w:t>
      </w:r>
    </w:p>
    <w:p w:rsidR="009B6F86" w:rsidRPr="009B6F86" w:rsidRDefault="009B6F86" w:rsidP="009B6F86">
      <w:pPr>
        <w:pStyle w:val="18"/>
        <w:rPr>
          <w:sz w:val="28"/>
          <w:szCs w:val="28"/>
        </w:rPr>
      </w:pPr>
      <w:r w:rsidRPr="009B6F86">
        <w:rPr>
          <w:sz w:val="28"/>
          <w:szCs w:val="28"/>
        </w:rPr>
        <w:t>Происхождение хордовых; подтипы бесчерепных и позвоночных. Общая характеристика типа. Подтип Бесче</w:t>
      </w:r>
      <w:r w:rsidRPr="009B6F86">
        <w:rPr>
          <w:sz w:val="28"/>
          <w:szCs w:val="28"/>
        </w:rPr>
        <w:softHyphen/>
        <w:t>репные: ланцетник; особенности его организации и рас</w:t>
      </w:r>
      <w:r w:rsidRPr="009B6F86">
        <w:rPr>
          <w:sz w:val="28"/>
          <w:szCs w:val="28"/>
        </w:rPr>
        <w:softHyphen/>
        <w:t>пространения .</w:t>
      </w:r>
    </w:p>
    <w:p w:rsidR="009B6F86" w:rsidRPr="009B6F86" w:rsidRDefault="009B6F86" w:rsidP="009B6F86">
      <w:pPr>
        <w:pStyle w:val="18"/>
        <w:rPr>
          <w:b/>
          <w:sz w:val="28"/>
          <w:szCs w:val="28"/>
        </w:rPr>
      </w:pPr>
      <w:r w:rsidRPr="009B6F86">
        <w:rPr>
          <w:b/>
          <w:sz w:val="28"/>
          <w:szCs w:val="28"/>
        </w:rPr>
        <w:t>Демонстрация</w:t>
      </w:r>
    </w:p>
    <w:p w:rsidR="009B6F86" w:rsidRPr="009B6F86" w:rsidRDefault="009B6F86" w:rsidP="009B6F86">
      <w:pPr>
        <w:pStyle w:val="18"/>
        <w:rPr>
          <w:sz w:val="28"/>
          <w:szCs w:val="28"/>
        </w:rPr>
      </w:pPr>
      <w:r w:rsidRPr="009B6F86">
        <w:rPr>
          <w:sz w:val="28"/>
          <w:szCs w:val="28"/>
        </w:rPr>
        <w:t>Схема строения ланцетника. Схема метаморфоза у асцидий.</w:t>
      </w:r>
    </w:p>
    <w:p w:rsidR="009B6F86" w:rsidRPr="009B6F86" w:rsidRDefault="009B6F86" w:rsidP="009B6F86">
      <w:pPr>
        <w:pStyle w:val="18"/>
        <w:rPr>
          <w:sz w:val="28"/>
          <w:szCs w:val="28"/>
        </w:rPr>
      </w:pPr>
      <w:r w:rsidRPr="009B6F86">
        <w:rPr>
          <w:sz w:val="28"/>
          <w:szCs w:val="28"/>
        </w:rPr>
        <w:t>Тема 4.12. ПОДТИП</w:t>
      </w:r>
      <w:r w:rsidR="00811B42">
        <w:rPr>
          <w:sz w:val="28"/>
          <w:szCs w:val="28"/>
        </w:rPr>
        <w:t xml:space="preserve"> </w:t>
      </w:r>
      <w:r w:rsidRPr="009B6F86">
        <w:rPr>
          <w:sz w:val="28"/>
          <w:szCs w:val="28"/>
        </w:rPr>
        <w:t>ПОЗВОНОЧНЫЕ (ЧЕРЕПНЫЕ). НАДКЛАСС</w:t>
      </w:r>
      <w:r w:rsidR="00811B42">
        <w:rPr>
          <w:sz w:val="28"/>
          <w:szCs w:val="28"/>
        </w:rPr>
        <w:t xml:space="preserve"> </w:t>
      </w:r>
      <w:r w:rsidRPr="009B6F86">
        <w:rPr>
          <w:sz w:val="28"/>
          <w:szCs w:val="28"/>
        </w:rPr>
        <w:t xml:space="preserve">РЫБЫ </w:t>
      </w:r>
    </w:p>
    <w:p w:rsidR="009B6F86" w:rsidRPr="009B6F86" w:rsidRDefault="009B6F86" w:rsidP="009B6F86">
      <w:pPr>
        <w:pStyle w:val="18"/>
        <w:rPr>
          <w:sz w:val="28"/>
          <w:szCs w:val="28"/>
        </w:rPr>
      </w:pPr>
      <w:r w:rsidRPr="009B6F86">
        <w:rPr>
          <w:sz w:val="28"/>
          <w:szCs w:val="28"/>
        </w:rPr>
        <w:t>Общая характеристика позвоночных. Происхожде</w:t>
      </w:r>
      <w:r w:rsidRPr="009B6F86">
        <w:rPr>
          <w:sz w:val="28"/>
          <w:szCs w:val="28"/>
        </w:rPr>
        <w:softHyphen/>
        <w:t>ние рыб. Общая характеристика рыб. Классы Хрящевые (акулы и скаты) и Костные рыбы. Многообразие костных</w:t>
      </w:r>
      <w:r w:rsidR="00811B42">
        <w:rPr>
          <w:sz w:val="28"/>
          <w:szCs w:val="28"/>
        </w:rPr>
        <w:t xml:space="preserve"> </w:t>
      </w:r>
      <w:r w:rsidRPr="009B6F86">
        <w:rPr>
          <w:sz w:val="28"/>
          <w:szCs w:val="28"/>
        </w:rPr>
        <w:t>рыб: хрящекостные, кистепёрые, двоякодыпхащие и лучепё-рые. Многообразие видов и черты приспособленности к среде обитания. Экологическое и хозяйственное значение рыб.</w:t>
      </w:r>
    </w:p>
    <w:p w:rsidR="009B6F86" w:rsidRPr="00811B42" w:rsidRDefault="009B6F86" w:rsidP="009B6F86">
      <w:pPr>
        <w:pStyle w:val="18"/>
        <w:rPr>
          <w:b/>
          <w:sz w:val="28"/>
          <w:szCs w:val="28"/>
        </w:rPr>
      </w:pPr>
      <w:r w:rsidRPr="00811B42">
        <w:rPr>
          <w:b/>
          <w:sz w:val="28"/>
          <w:szCs w:val="28"/>
        </w:rPr>
        <w:t>Демонстрация</w:t>
      </w:r>
    </w:p>
    <w:p w:rsidR="009B6F86" w:rsidRPr="009B6F86" w:rsidRDefault="009B6F86" w:rsidP="009B6F86">
      <w:pPr>
        <w:pStyle w:val="18"/>
        <w:rPr>
          <w:sz w:val="28"/>
          <w:szCs w:val="28"/>
        </w:rPr>
      </w:pPr>
      <w:r w:rsidRPr="009B6F86">
        <w:rPr>
          <w:sz w:val="28"/>
          <w:szCs w:val="28"/>
        </w:rPr>
        <w:t>Многообразие  рыб.   Схема строения  кистепёрых  и  лу-чепёрых рыб.</w:t>
      </w:r>
    </w:p>
    <w:p w:rsidR="009B6F86" w:rsidRPr="00811B42" w:rsidRDefault="009B6F86" w:rsidP="009B6F86">
      <w:pPr>
        <w:pStyle w:val="18"/>
        <w:rPr>
          <w:b/>
          <w:sz w:val="28"/>
          <w:szCs w:val="28"/>
        </w:rPr>
      </w:pPr>
      <w:r w:rsidRPr="00811B42">
        <w:rPr>
          <w:b/>
          <w:sz w:val="28"/>
          <w:szCs w:val="28"/>
        </w:rPr>
        <w:t>Лабораторные и практические работы</w:t>
      </w:r>
    </w:p>
    <w:p w:rsidR="009B6F86" w:rsidRPr="009B6F86" w:rsidRDefault="009B6F86" w:rsidP="009B6F86">
      <w:pPr>
        <w:pStyle w:val="18"/>
        <w:rPr>
          <w:sz w:val="28"/>
          <w:szCs w:val="28"/>
        </w:rPr>
      </w:pPr>
      <w:r w:rsidRPr="009B6F86">
        <w:rPr>
          <w:sz w:val="28"/>
          <w:szCs w:val="28"/>
        </w:rPr>
        <w:t>Особенности внешнего строения рыб в связи с образом жизни*.</w:t>
      </w:r>
    </w:p>
    <w:p w:rsidR="009B6F86" w:rsidRPr="009B6F86" w:rsidRDefault="009B6F86" w:rsidP="009B6F86">
      <w:pPr>
        <w:pStyle w:val="18"/>
        <w:rPr>
          <w:sz w:val="28"/>
          <w:szCs w:val="28"/>
        </w:rPr>
      </w:pPr>
      <w:r w:rsidRPr="009B6F86">
        <w:rPr>
          <w:sz w:val="28"/>
          <w:szCs w:val="28"/>
        </w:rPr>
        <w:t>Тема 4.13. КЛАСС</w:t>
      </w:r>
      <w:r w:rsidR="00811B42">
        <w:rPr>
          <w:sz w:val="28"/>
          <w:szCs w:val="28"/>
        </w:rPr>
        <w:t xml:space="preserve"> </w:t>
      </w:r>
      <w:r w:rsidRPr="009B6F86">
        <w:rPr>
          <w:sz w:val="28"/>
          <w:szCs w:val="28"/>
        </w:rPr>
        <w:t xml:space="preserve">ЗЕМНОВОДНЫЕ </w:t>
      </w:r>
    </w:p>
    <w:p w:rsidR="009B6F86" w:rsidRPr="009B6F86" w:rsidRDefault="009B6F86" w:rsidP="009B6F86">
      <w:pPr>
        <w:pStyle w:val="18"/>
        <w:rPr>
          <w:sz w:val="28"/>
          <w:szCs w:val="28"/>
        </w:rPr>
      </w:pPr>
      <w:r w:rsidRPr="009B6F86">
        <w:rPr>
          <w:sz w:val="28"/>
          <w:szCs w:val="28"/>
        </w:rPr>
        <w:t>Первые земноводные. Общая характеристика земно</w:t>
      </w:r>
      <w:r w:rsidRPr="009B6F86">
        <w:rPr>
          <w:sz w:val="28"/>
          <w:szCs w:val="28"/>
        </w:rPr>
        <w:softHyphen/>
        <w:t>водных как первых наземных позвоночных. Бесхвостые, хвостатые и безногие амфибии; многообразие, среда обита</w:t>
      </w:r>
      <w:r w:rsidRPr="009B6F86">
        <w:rPr>
          <w:sz w:val="28"/>
          <w:szCs w:val="28"/>
        </w:rPr>
        <w:softHyphen/>
        <w:t>ния и экологические особенности. Структурно-функциональ</w:t>
      </w:r>
      <w:r w:rsidRPr="009B6F86">
        <w:rPr>
          <w:sz w:val="28"/>
          <w:szCs w:val="28"/>
        </w:rPr>
        <w:softHyphen/>
        <w:t>ная организация земноводных на примере лягушки. Эколо</w:t>
      </w:r>
      <w:r w:rsidRPr="009B6F86">
        <w:rPr>
          <w:sz w:val="28"/>
          <w:szCs w:val="28"/>
        </w:rPr>
        <w:softHyphen/>
        <w:t>гическая роль и многообразие земноводных.</w:t>
      </w:r>
    </w:p>
    <w:p w:rsidR="009B6F86" w:rsidRPr="00811B42" w:rsidRDefault="009B6F86" w:rsidP="009B6F86">
      <w:pPr>
        <w:pStyle w:val="18"/>
        <w:rPr>
          <w:b/>
          <w:sz w:val="28"/>
          <w:szCs w:val="28"/>
        </w:rPr>
      </w:pPr>
      <w:r w:rsidRPr="00811B42">
        <w:rPr>
          <w:b/>
          <w:sz w:val="28"/>
          <w:szCs w:val="28"/>
        </w:rPr>
        <w:t>Демонстрация</w:t>
      </w:r>
    </w:p>
    <w:p w:rsidR="009B6F86" w:rsidRPr="009B6F86" w:rsidRDefault="009B6F86" w:rsidP="009B6F86">
      <w:pPr>
        <w:pStyle w:val="18"/>
        <w:rPr>
          <w:sz w:val="28"/>
          <w:szCs w:val="28"/>
        </w:rPr>
      </w:pPr>
      <w:r w:rsidRPr="009B6F86">
        <w:rPr>
          <w:sz w:val="28"/>
          <w:szCs w:val="28"/>
        </w:rPr>
        <w:t>Многообразие амфибий. Схемы строения кистепёрых рыб и земноводных.</w:t>
      </w:r>
    </w:p>
    <w:p w:rsidR="009B6F86" w:rsidRPr="00811B42" w:rsidRDefault="009B6F86" w:rsidP="009B6F86">
      <w:pPr>
        <w:pStyle w:val="18"/>
        <w:rPr>
          <w:b/>
          <w:sz w:val="28"/>
          <w:szCs w:val="28"/>
        </w:rPr>
      </w:pPr>
      <w:r w:rsidRPr="00811B42">
        <w:rPr>
          <w:b/>
          <w:sz w:val="28"/>
          <w:szCs w:val="28"/>
        </w:rPr>
        <w:t>Лабораторные и практические работы</w:t>
      </w:r>
    </w:p>
    <w:p w:rsidR="009B6F86" w:rsidRPr="009B6F86" w:rsidRDefault="009B6F86" w:rsidP="009B6F86">
      <w:pPr>
        <w:pStyle w:val="18"/>
        <w:rPr>
          <w:sz w:val="28"/>
          <w:szCs w:val="28"/>
        </w:rPr>
      </w:pPr>
      <w:r w:rsidRPr="009B6F86">
        <w:rPr>
          <w:sz w:val="28"/>
          <w:szCs w:val="28"/>
        </w:rPr>
        <w:t>Особенности внешнего строения лягушки, связанные с'еёобразом жизни*.</w:t>
      </w:r>
    </w:p>
    <w:p w:rsidR="009B6F86" w:rsidRPr="009B6F86" w:rsidRDefault="009B6F86" w:rsidP="009B6F86">
      <w:pPr>
        <w:pStyle w:val="18"/>
        <w:rPr>
          <w:sz w:val="28"/>
          <w:szCs w:val="28"/>
        </w:rPr>
      </w:pPr>
      <w:r w:rsidRPr="009B6F86">
        <w:rPr>
          <w:sz w:val="28"/>
          <w:szCs w:val="28"/>
        </w:rPr>
        <w:t>Тема 4.14. КЛАСС</w:t>
      </w:r>
      <w:r w:rsidR="00811B42">
        <w:rPr>
          <w:sz w:val="28"/>
          <w:szCs w:val="28"/>
        </w:rPr>
        <w:t xml:space="preserve"> </w:t>
      </w:r>
      <w:r w:rsidRPr="009B6F86">
        <w:rPr>
          <w:sz w:val="28"/>
          <w:szCs w:val="28"/>
        </w:rPr>
        <w:t xml:space="preserve">ПРЕСМЫКАЮЩИЕСЯ </w:t>
      </w:r>
    </w:p>
    <w:p w:rsidR="009B6F86" w:rsidRPr="009B6F86" w:rsidRDefault="009B6F86" w:rsidP="009B6F86">
      <w:pPr>
        <w:pStyle w:val="18"/>
        <w:rPr>
          <w:sz w:val="28"/>
          <w:szCs w:val="28"/>
        </w:rPr>
      </w:pPr>
      <w:r w:rsidRPr="009B6F86">
        <w:rPr>
          <w:sz w:val="28"/>
          <w:szCs w:val="28"/>
        </w:rPr>
        <w:t>Происхождение рептилий. Общая характеристика пресмыкающихся как первичноназемных животных. Струк</w:t>
      </w:r>
      <w:r w:rsidRPr="009B6F86">
        <w:rPr>
          <w:sz w:val="28"/>
          <w:szCs w:val="28"/>
        </w:rPr>
        <w:softHyphen/>
        <w:t>турно-функциональная организация пресмыкающихся на примере ящерицы. Чешуйчатые (змеи, ящерицы и хаме</w:t>
      </w:r>
      <w:r w:rsidRPr="009B6F86">
        <w:rPr>
          <w:sz w:val="28"/>
          <w:szCs w:val="28"/>
        </w:rPr>
        <w:softHyphen/>
        <w:t>леоны), крокодилы и черепахи. Распространение и много</w:t>
      </w:r>
      <w:r w:rsidRPr="009B6F86">
        <w:rPr>
          <w:sz w:val="28"/>
          <w:szCs w:val="28"/>
        </w:rPr>
        <w:softHyphen/>
        <w:t>образие форм рептилий; положение в экологических систе</w:t>
      </w:r>
      <w:r w:rsidRPr="009B6F86">
        <w:rPr>
          <w:sz w:val="28"/>
          <w:szCs w:val="28"/>
        </w:rPr>
        <w:softHyphen/>
        <w:t>мах. Вымершие группы пресмыкающихся.</w:t>
      </w:r>
    </w:p>
    <w:p w:rsidR="009B6F86" w:rsidRPr="00811B42" w:rsidRDefault="009B6F86" w:rsidP="009B6F86">
      <w:pPr>
        <w:pStyle w:val="18"/>
        <w:rPr>
          <w:b/>
          <w:sz w:val="28"/>
          <w:szCs w:val="28"/>
        </w:rPr>
      </w:pPr>
      <w:r w:rsidRPr="00811B42">
        <w:rPr>
          <w:b/>
          <w:sz w:val="28"/>
          <w:szCs w:val="28"/>
        </w:rPr>
        <w:t>Демонстрация</w:t>
      </w:r>
    </w:p>
    <w:p w:rsidR="009B6F86" w:rsidRPr="009B6F86" w:rsidRDefault="009B6F86" w:rsidP="009B6F86">
      <w:pPr>
        <w:pStyle w:val="18"/>
        <w:rPr>
          <w:sz w:val="28"/>
          <w:szCs w:val="28"/>
        </w:rPr>
      </w:pPr>
      <w:r w:rsidRPr="009B6F86">
        <w:rPr>
          <w:sz w:val="28"/>
          <w:szCs w:val="28"/>
        </w:rPr>
        <w:t>Многообразие пресмыкающихся. Схемы строения земно</w:t>
      </w:r>
      <w:r w:rsidRPr="009B6F86">
        <w:rPr>
          <w:sz w:val="28"/>
          <w:szCs w:val="28"/>
        </w:rPr>
        <w:softHyphen/>
        <w:t>водных и рептилий.</w:t>
      </w:r>
    </w:p>
    <w:p w:rsidR="009B6F86" w:rsidRPr="00811B42" w:rsidRDefault="009B6F86" w:rsidP="009B6F86">
      <w:pPr>
        <w:pStyle w:val="18"/>
        <w:rPr>
          <w:b/>
          <w:sz w:val="28"/>
          <w:szCs w:val="28"/>
        </w:rPr>
      </w:pPr>
      <w:r w:rsidRPr="00811B42">
        <w:rPr>
          <w:b/>
          <w:sz w:val="28"/>
          <w:szCs w:val="28"/>
        </w:rPr>
        <w:t>Лабораторные и практические работы</w:t>
      </w:r>
    </w:p>
    <w:p w:rsidR="009B6F86" w:rsidRPr="009B6F86" w:rsidRDefault="009B6F86" w:rsidP="009B6F86">
      <w:pPr>
        <w:pStyle w:val="18"/>
        <w:rPr>
          <w:sz w:val="28"/>
          <w:szCs w:val="28"/>
        </w:rPr>
      </w:pPr>
      <w:r w:rsidRPr="009B6F86">
        <w:rPr>
          <w:sz w:val="28"/>
          <w:szCs w:val="28"/>
        </w:rPr>
        <w:t>Сравнительный анализ строения скелетов черепахи, ящерицы и змеи.</w:t>
      </w:r>
    </w:p>
    <w:p w:rsidR="009B6F86" w:rsidRPr="009B6F86" w:rsidRDefault="009B6F86" w:rsidP="009B6F86">
      <w:pPr>
        <w:pStyle w:val="18"/>
        <w:rPr>
          <w:sz w:val="28"/>
          <w:szCs w:val="28"/>
        </w:rPr>
      </w:pPr>
      <w:r w:rsidRPr="009B6F86">
        <w:rPr>
          <w:sz w:val="28"/>
          <w:szCs w:val="28"/>
        </w:rPr>
        <w:t>Тема 4.15. КЛАСС</w:t>
      </w:r>
      <w:r w:rsidR="00811B42">
        <w:rPr>
          <w:sz w:val="28"/>
          <w:szCs w:val="28"/>
        </w:rPr>
        <w:t xml:space="preserve"> </w:t>
      </w:r>
      <w:r w:rsidRPr="009B6F86">
        <w:rPr>
          <w:sz w:val="28"/>
          <w:szCs w:val="28"/>
        </w:rPr>
        <w:t xml:space="preserve">ПТИЦЫ </w:t>
      </w:r>
    </w:p>
    <w:p w:rsidR="009B6F86" w:rsidRPr="009B6F86" w:rsidRDefault="009B6F86" w:rsidP="009B6F86">
      <w:pPr>
        <w:pStyle w:val="18"/>
        <w:rPr>
          <w:sz w:val="28"/>
          <w:szCs w:val="28"/>
        </w:rPr>
      </w:pPr>
      <w:r w:rsidRPr="009B6F86">
        <w:rPr>
          <w:sz w:val="28"/>
          <w:szCs w:val="28"/>
        </w:rPr>
        <w:t>Происхождение птиц; первоптицы и их предки; нас</w:t>
      </w:r>
      <w:r w:rsidRPr="009B6F86">
        <w:rPr>
          <w:sz w:val="28"/>
          <w:szCs w:val="28"/>
        </w:rPr>
        <w:softHyphen/>
        <w:t>тоящие птицы. Килегрудые, или летающие; бескилевые, или бегающие; пингвины, или плавающие птицы. Особен</w:t>
      </w:r>
      <w:r w:rsidRPr="009B6F86">
        <w:rPr>
          <w:sz w:val="28"/>
          <w:szCs w:val="28"/>
        </w:rPr>
        <w:softHyphen/>
        <w:t>ности организации и экологическая дифференцировка ле</w:t>
      </w:r>
      <w:r w:rsidRPr="009B6F86">
        <w:rPr>
          <w:sz w:val="28"/>
          <w:szCs w:val="28"/>
        </w:rPr>
        <w:softHyphen/>
        <w:t>тающих птиц (птицы леса, степей и пустынь, открытых воз</w:t>
      </w:r>
      <w:r w:rsidRPr="009B6F86">
        <w:rPr>
          <w:sz w:val="28"/>
          <w:szCs w:val="28"/>
        </w:rPr>
        <w:softHyphen/>
        <w:t>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9B6F86" w:rsidRPr="00811B42" w:rsidRDefault="009B6F86" w:rsidP="009B6F86">
      <w:pPr>
        <w:pStyle w:val="18"/>
        <w:rPr>
          <w:b/>
          <w:sz w:val="28"/>
          <w:szCs w:val="28"/>
        </w:rPr>
      </w:pPr>
      <w:r w:rsidRPr="00811B42">
        <w:rPr>
          <w:b/>
          <w:sz w:val="28"/>
          <w:szCs w:val="28"/>
        </w:rPr>
        <w:t>Демонстрация</w:t>
      </w:r>
    </w:p>
    <w:p w:rsidR="009B6F86" w:rsidRPr="009B6F86" w:rsidRDefault="009B6F86" w:rsidP="009B6F86">
      <w:pPr>
        <w:pStyle w:val="18"/>
        <w:rPr>
          <w:sz w:val="28"/>
          <w:szCs w:val="28"/>
        </w:rPr>
      </w:pPr>
      <w:r w:rsidRPr="009B6F86">
        <w:rPr>
          <w:sz w:val="28"/>
          <w:szCs w:val="28"/>
        </w:rPr>
        <w:t>Многообразие птиц. Схемы строения рептилий и птиц. Лабораторные и практические работы</w:t>
      </w:r>
    </w:p>
    <w:p w:rsidR="009B6F86" w:rsidRPr="009B6F86" w:rsidRDefault="009B6F86" w:rsidP="009B6F86">
      <w:pPr>
        <w:pStyle w:val="18"/>
        <w:rPr>
          <w:sz w:val="28"/>
          <w:szCs w:val="28"/>
        </w:rPr>
      </w:pPr>
      <w:r w:rsidRPr="009B6F86">
        <w:rPr>
          <w:sz w:val="28"/>
          <w:szCs w:val="28"/>
        </w:rPr>
        <w:t>Особенности внешнего строения птиц, связанные с их образом жизни*.</w:t>
      </w:r>
    </w:p>
    <w:p w:rsidR="009B6F86" w:rsidRPr="009B6F86" w:rsidRDefault="009B6F86" w:rsidP="009B6F86">
      <w:pPr>
        <w:pStyle w:val="18"/>
        <w:rPr>
          <w:sz w:val="28"/>
          <w:szCs w:val="28"/>
        </w:rPr>
      </w:pPr>
      <w:r w:rsidRPr="009B6F86">
        <w:rPr>
          <w:sz w:val="28"/>
          <w:szCs w:val="28"/>
        </w:rPr>
        <w:t>Тема 4.16. КЛАСС</w:t>
      </w:r>
      <w:r w:rsidR="00811B42">
        <w:rPr>
          <w:sz w:val="28"/>
          <w:szCs w:val="28"/>
        </w:rPr>
        <w:t xml:space="preserve"> </w:t>
      </w:r>
      <w:r w:rsidRPr="009B6F86">
        <w:rPr>
          <w:sz w:val="28"/>
          <w:szCs w:val="28"/>
        </w:rPr>
        <w:t xml:space="preserve">МЛЕКОПИТАЮЩИЕ </w:t>
      </w:r>
    </w:p>
    <w:p w:rsidR="009B6F86" w:rsidRPr="009B6F86" w:rsidRDefault="009B6F86" w:rsidP="009B6F86">
      <w:pPr>
        <w:pStyle w:val="18"/>
        <w:rPr>
          <w:sz w:val="28"/>
          <w:szCs w:val="28"/>
        </w:rPr>
      </w:pPr>
      <w:r w:rsidRPr="009B6F86">
        <w:rPr>
          <w:sz w:val="28"/>
          <w:szCs w:val="28"/>
        </w:rPr>
        <w:t>Происхождение млекопитающих. Первозвери (утко</w:t>
      </w:r>
      <w:r w:rsidRPr="009B6F86">
        <w:rPr>
          <w:sz w:val="28"/>
          <w:szCs w:val="28"/>
        </w:rPr>
        <w:softHyphen/>
        <w:t>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w:t>
      </w:r>
      <w:r w:rsidRPr="009B6F86">
        <w:rPr>
          <w:sz w:val="28"/>
          <w:szCs w:val="28"/>
        </w:rPr>
        <w:softHyphen/>
        <w:t>гическая роль млекопитающих в процессе развития живой природы в кайнозойской эре. Основные отряды плацентар</w:t>
      </w:r>
      <w:r w:rsidRPr="009B6F86">
        <w:rPr>
          <w:sz w:val="28"/>
          <w:szCs w:val="28"/>
        </w:rPr>
        <w:softHyphen/>
        <w:t>ных млекопитающих: Насекомоядные, Рукокрылые, Грызу</w:t>
      </w:r>
      <w:r w:rsidRPr="009B6F86">
        <w:rPr>
          <w:sz w:val="28"/>
          <w:szCs w:val="28"/>
        </w:rPr>
        <w:softHyphen/>
        <w:t>ны, Зайцеобразные, Хищные, Ластоногие, Китообразные, Непарнокопытные, Парнокопытные, Приматы и др. Значе</w:t>
      </w:r>
      <w:r w:rsidRPr="009B6F86">
        <w:rPr>
          <w:sz w:val="28"/>
          <w:szCs w:val="28"/>
        </w:rPr>
        <w:softHyphen/>
        <w:t>ние млекопитающих в природе и хозяйственной деятельнос</w:t>
      </w:r>
      <w:r w:rsidRPr="009B6F86">
        <w:rPr>
          <w:sz w:val="28"/>
          <w:szCs w:val="28"/>
        </w:rPr>
        <w:softHyphen/>
        <w:t>ти человека. Охрана ценных зверей. Домашние млекопи</w:t>
      </w:r>
      <w:r w:rsidRPr="009B6F86">
        <w:rPr>
          <w:sz w:val="28"/>
          <w:szCs w:val="28"/>
        </w:rPr>
        <w:softHyphen/>
        <w:t>тающие (крупный и мелкий рогатый скот и другие сель</w:t>
      </w:r>
      <w:r w:rsidRPr="009B6F86">
        <w:rPr>
          <w:sz w:val="28"/>
          <w:szCs w:val="28"/>
        </w:rPr>
        <w:softHyphen/>
        <w:t>скохозяйственные животные).</w:t>
      </w:r>
    </w:p>
    <w:p w:rsidR="009B6F86" w:rsidRPr="00811B42" w:rsidRDefault="009B6F86" w:rsidP="009B6F86">
      <w:pPr>
        <w:pStyle w:val="18"/>
        <w:rPr>
          <w:b/>
          <w:sz w:val="28"/>
          <w:szCs w:val="28"/>
        </w:rPr>
      </w:pPr>
      <w:r w:rsidRPr="00811B42">
        <w:rPr>
          <w:b/>
          <w:sz w:val="28"/>
          <w:szCs w:val="28"/>
        </w:rPr>
        <w:t>Демонстрация</w:t>
      </w:r>
    </w:p>
    <w:p w:rsidR="009B6F86" w:rsidRPr="009B6F86" w:rsidRDefault="009B6F86" w:rsidP="009B6F86">
      <w:pPr>
        <w:pStyle w:val="18"/>
        <w:rPr>
          <w:sz w:val="28"/>
          <w:szCs w:val="28"/>
        </w:rPr>
      </w:pPr>
      <w:r w:rsidRPr="009B6F86">
        <w:rPr>
          <w:sz w:val="28"/>
          <w:szCs w:val="28"/>
        </w:rPr>
        <w:t>Схемы, отражающие экологическую дифференцировку млекопитающих. Многообразие млекопитающих. Схемы строения рептилий и млекопитающих.</w:t>
      </w:r>
    </w:p>
    <w:p w:rsidR="009B6F86" w:rsidRPr="00811B42" w:rsidRDefault="009B6F86" w:rsidP="009B6F86">
      <w:pPr>
        <w:pStyle w:val="18"/>
        <w:rPr>
          <w:b/>
          <w:sz w:val="28"/>
          <w:szCs w:val="28"/>
        </w:rPr>
      </w:pPr>
      <w:r w:rsidRPr="00811B42">
        <w:rPr>
          <w:b/>
          <w:sz w:val="28"/>
          <w:szCs w:val="28"/>
        </w:rPr>
        <w:t>Лабораторные и практические работы</w:t>
      </w:r>
    </w:p>
    <w:p w:rsidR="009B6F86" w:rsidRPr="009B6F86" w:rsidRDefault="009B6F86" w:rsidP="009B6F86">
      <w:pPr>
        <w:pStyle w:val="18"/>
        <w:rPr>
          <w:sz w:val="28"/>
          <w:szCs w:val="28"/>
        </w:rPr>
      </w:pPr>
      <w:r w:rsidRPr="009B6F86">
        <w:rPr>
          <w:sz w:val="28"/>
          <w:szCs w:val="28"/>
        </w:rPr>
        <w:t>Изучение строения млекопитающих*.</w:t>
      </w:r>
    </w:p>
    <w:p w:rsidR="009B6F86" w:rsidRDefault="009B6F86" w:rsidP="009B6F86">
      <w:pPr>
        <w:pStyle w:val="18"/>
        <w:rPr>
          <w:sz w:val="28"/>
          <w:szCs w:val="28"/>
        </w:rPr>
      </w:pPr>
      <w:r w:rsidRPr="009B6F86">
        <w:rPr>
          <w:sz w:val="28"/>
          <w:szCs w:val="28"/>
        </w:rPr>
        <w:t>Распознавание животных своей местности, определение их систематического положения и значения в жизни человека</w:t>
      </w:r>
    </w:p>
    <w:p w:rsidR="00811B42" w:rsidRPr="00811B42" w:rsidRDefault="00811B42" w:rsidP="00811B42">
      <w:pPr>
        <w:pStyle w:val="18"/>
        <w:rPr>
          <w:b/>
          <w:sz w:val="28"/>
          <w:szCs w:val="28"/>
        </w:rPr>
      </w:pPr>
      <w:r w:rsidRPr="00811B42">
        <w:rPr>
          <w:b/>
          <w:sz w:val="28"/>
          <w:szCs w:val="28"/>
        </w:rPr>
        <w:t>Раздел 5. Вирусы</w:t>
      </w:r>
    </w:p>
    <w:p w:rsidR="00811B42" w:rsidRDefault="00811B42" w:rsidP="00811B42">
      <w:pPr>
        <w:pStyle w:val="18"/>
        <w:rPr>
          <w:sz w:val="28"/>
          <w:szCs w:val="28"/>
        </w:rPr>
      </w:pPr>
      <w:r w:rsidRPr="00811B42">
        <w:rPr>
          <w:sz w:val="28"/>
          <w:szCs w:val="28"/>
        </w:rPr>
        <w:t>Тема 5.1. МНОГООБРАЗИЕ, ОСОБЕННОСТИ</w:t>
      </w:r>
      <w:r>
        <w:rPr>
          <w:sz w:val="28"/>
          <w:szCs w:val="28"/>
        </w:rPr>
        <w:t xml:space="preserve"> </w:t>
      </w:r>
      <w:r w:rsidRPr="00811B42">
        <w:rPr>
          <w:sz w:val="28"/>
          <w:szCs w:val="28"/>
        </w:rPr>
        <w:t>СТРОЕНИЯ И</w:t>
      </w:r>
      <w:r>
        <w:rPr>
          <w:sz w:val="28"/>
          <w:szCs w:val="28"/>
        </w:rPr>
        <w:t xml:space="preserve"> </w:t>
      </w:r>
      <w:r w:rsidRPr="00811B42">
        <w:rPr>
          <w:sz w:val="28"/>
          <w:szCs w:val="28"/>
        </w:rPr>
        <w:t>ПРОИСХОЖДЕНИЯ</w:t>
      </w:r>
      <w:r>
        <w:rPr>
          <w:sz w:val="28"/>
          <w:szCs w:val="28"/>
        </w:rPr>
        <w:t xml:space="preserve"> </w:t>
      </w:r>
      <w:r w:rsidRPr="00811B42">
        <w:rPr>
          <w:sz w:val="28"/>
          <w:szCs w:val="28"/>
        </w:rPr>
        <w:t xml:space="preserve">ВИРУСОВ </w:t>
      </w:r>
    </w:p>
    <w:p w:rsidR="00811B42" w:rsidRPr="00811B42" w:rsidRDefault="00811B42" w:rsidP="00811B42">
      <w:pPr>
        <w:pStyle w:val="18"/>
        <w:rPr>
          <w:sz w:val="28"/>
          <w:szCs w:val="28"/>
        </w:rPr>
      </w:pPr>
      <w:r w:rsidRPr="00811B42">
        <w:rPr>
          <w:sz w:val="28"/>
          <w:szCs w:val="28"/>
        </w:rPr>
        <w:t>Общая характеристика вирусов. История их откры</w:t>
      </w:r>
      <w:r w:rsidRPr="00811B42">
        <w:rPr>
          <w:sz w:val="28"/>
          <w:szCs w:val="28"/>
        </w:rPr>
        <w:softHyphen/>
        <w:t>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811B42" w:rsidRPr="00811B42" w:rsidRDefault="00811B42" w:rsidP="00811B42">
      <w:pPr>
        <w:pStyle w:val="18"/>
        <w:rPr>
          <w:b/>
          <w:sz w:val="28"/>
          <w:szCs w:val="28"/>
        </w:rPr>
      </w:pPr>
      <w:r w:rsidRPr="00811B42">
        <w:rPr>
          <w:b/>
          <w:sz w:val="28"/>
          <w:szCs w:val="28"/>
        </w:rPr>
        <w:t>Демонстрация</w:t>
      </w:r>
    </w:p>
    <w:p w:rsidR="00811B42" w:rsidRPr="00811B42" w:rsidRDefault="00811B42" w:rsidP="00811B42">
      <w:pPr>
        <w:pStyle w:val="18"/>
        <w:rPr>
          <w:sz w:val="28"/>
          <w:szCs w:val="28"/>
        </w:rPr>
      </w:pPr>
      <w:r w:rsidRPr="00811B42">
        <w:rPr>
          <w:sz w:val="28"/>
          <w:szCs w:val="28"/>
        </w:rPr>
        <w:t>Модели различных вирусных частиц. Схемы взаимо</w:t>
      </w:r>
      <w:r w:rsidRPr="00811B42">
        <w:rPr>
          <w:sz w:val="28"/>
          <w:szCs w:val="28"/>
        </w:rPr>
        <w:softHyphen/>
        <w:t>действия вируса и клетки при горизонтальном и вертикаль</w:t>
      </w:r>
      <w:r w:rsidRPr="00811B42">
        <w:rPr>
          <w:sz w:val="28"/>
          <w:szCs w:val="28"/>
        </w:rPr>
        <w:softHyphen/>
        <w:t>ном типе передачи инфекции. Схемы, отражающие процесс развития вирусных заболеваний.</w:t>
      </w:r>
    </w:p>
    <w:p w:rsidR="00811B42" w:rsidRPr="00811B42" w:rsidRDefault="00811B42" w:rsidP="00811B42">
      <w:pPr>
        <w:pStyle w:val="18"/>
        <w:rPr>
          <w:b/>
          <w:sz w:val="28"/>
          <w:szCs w:val="28"/>
        </w:rPr>
      </w:pPr>
      <w:r w:rsidRPr="00811B42">
        <w:rPr>
          <w:b/>
          <w:sz w:val="28"/>
          <w:szCs w:val="28"/>
        </w:rPr>
        <w:t>Заключение</w:t>
      </w:r>
    </w:p>
    <w:p w:rsidR="00811B42" w:rsidRDefault="00811B42" w:rsidP="00811B42">
      <w:pPr>
        <w:pStyle w:val="18"/>
        <w:rPr>
          <w:sz w:val="28"/>
          <w:szCs w:val="28"/>
        </w:rPr>
      </w:pPr>
      <w:r w:rsidRPr="00811B42">
        <w:rPr>
          <w:sz w:val="28"/>
          <w:szCs w:val="28"/>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w:t>
      </w:r>
      <w:r w:rsidRPr="00811B42">
        <w:rPr>
          <w:sz w:val="28"/>
          <w:szCs w:val="28"/>
        </w:rPr>
        <w:softHyphen/>
        <w:t>ровья человека</w:t>
      </w:r>
      <w:r w:rsidR="00D41B91">
        <w:rPr>
          <w:sz w:val="28"/>
          <w:szCs w:val="28"/>
        </w:rPr>
        <w:t>.</w:t>
      </w:r>
    </w:p>
    <w:p w:rsidR="00D41B91" w:rsidRDefault="00D41B91" w:rsidP="00811B42">
      <w:pPr>
        <w:pStyle w:val="18"/>
        <w:rPr>
          <w:sz w:val="28"/>
          <w:szCs w:val="28"/>
        </w:rPr>
      </w:pPr>
    </w:p>
    <w:p w:rsidR="00D41B91" w:rsidRPr="00D41B91" w:rsidRDefault="00D41B91" w:rsidP="00D41B91">
      <w:pPr>
        <w:pStyle w:val="18"/>
        <w:rPr>
          <w:b/>
          <w:sz w:val="28"/>
          <w:szCs w:val="28"/>
        </w:rPr>
      </w:pPr>
      <w:r w:rsidRPr="00D41B91">
        <w:rPr>
          <w:b/>
          <w:sz w:val="28"/>
          <w:szCs w:val="28"/>
        </w:rPr>
        <w:t>Человек. 8 класс</w:t>
      </w:r>
    </w:p>
    <w:p w:rsidR="00D41B91" w:rsidRPr="00D41B91" w:rsidRDefault="00D41B91" w:rsidP="00D41B91">
      <w:pPr>
        <w:pStyle w:val="18"/>
        <w:rPr>
          <w:b/>
          <w:sz w:val="28"/>
          <w:szCs w:val="28"/>
        </w:rPr>
      </w:pPr>
      <w:r w:rsidRPr="00D41B91">
        <w:rPr>
          <w:b/>
          <w:sz w:val="28"/>
          <w:szCs w:val="28"/>
        </w:rPr>
        <w:t>Раздел 1. Место</w:t>
      </w:r>
      <w:r>
        <w:rPr>
          <w:b/>
          <w:sz w:val="28"/>
          <w:szCs w:val="28"/>
        </w:rPr>
        <w:t xml:space="preserve"> </w:t>
      </w:r>
      <w:r w:rsidRPr="00D41B91">
        <w:rPr>
          <w:b/>
          <w:sz w:val="28"/>
          <w:szCs w:val="28"/>
        </w:rPr>
        <w:t>человека</w:t>
      </w:r>
      <w:r>
        <w:rPr>
          <w:b/>
          <w:sz w:val="28"/>
          <w:szCs w:val="28"/>
        </w:rPr>
        <w:t xml:space="preserve"> </w:t>
      </w:r>
      <w:r w:rsidRPr="00D41B91">
        <w:rPr>
          <w:b/>
          <w:sz w:val="28"/>
          <w:szCs w:val="28"/>
        </w:rPr>
        <w:t>в</w:t>
      </w:r>
      <w:r>
        <w:rPr>
          <w:b/>
          <w:sz w:val="28"/>
          <w:szCs w:val="28"/>
        </w:rPr>
        <w:t xml:space="preserve"> </w:t>
      </w:r>
      <w:r w:rsidRPr="00D41B91">
        <w:rPr>
          <w:b/>
          <w:sz w:val="28"/>
          <w:szCs w:val="28"/>
        </w:rPr>
        <w:t>системе органического</w:t>
      </w:r>
      <w:r>
        <w:rPr>
          <w:b/>
          <w:sz w:val="28"/>
          <w:szCs w:val="28"/>
        </w:rPr>
        <w:t xml:space="preserve"> </w:t>
      </w:r>
      <w:r w:rsidRPr="00D41B91">
        <w:rPr>
          <w:b/>
          <w:sz w:val="28"/>
          <w:szCs w:val="28"/>
        </w:rPr>
        <w:t xml:space="preserve">мира </w:t>
      </w:r>
    </w:p>
    <w:p w:rsidR="00D41B91" w:rsidRPr="00D41B91" w:rsidRDefault="00D41B91" w:rsidP="00D41B91">
      <w:pPr>
        <w:pStyle w:val="18"/>
        <w:rPr>
          <w:sz w:val="28"/>
          <w:szCs w:val="28"/>
        </w:rPr>
      </w:pPr>
      <w:r w:rsidRPr="00D41B91">
        <w:rPr>
          <w:sz w:val="28"/>
          <w:szCs w:val="28"/>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w:t>
      </w:r>
      <w:r w:rsidRPr="00D41B91">
        <w:rPr>
          <w:sz w:val="28"/>
          <w:szCs w:val="28"/>
        </w:rPr>
        <w:softHyphen/>
        <w:t>ных обезьян. Человек разумный.</w:t>
      </w:r>
    </w:p>
    <w:p w:rsidR="00D41B91" w:rsidRPr="00D41B91" w:rsidRDefault="00D41B91" w:rsidP="00D41B91">
      <w:pPr>
        <w:pStyle w:val="18"/>
        <w:rPr>
          <w:b/>
          <w:sz w:val="28"/>
          <w:szCs w:val="28"/>
        </w:rPr>
      </w:pPr>
      <w:r w:rsidRPr="00D41B91">
        <w:rPr>
          <w:b/>
          <w:sz w:val="28"/>
          <w:szCs w:val="28"/>
        </w:rPr>
        <w:t>Демонстрация</w:t>
      </w:r>
    </w:p>
    <w:p w:rsidR="00D41B91" w:rsidRDefault="00D41B91" w:rsidP="00D41B91">
      <w:pPr>
        <w:pStyle w:val="18"/>
        <w:rPr>
          <w:sz w:val="28"/>
          <w:szCs w:val="28"/>
        </w:rPr>
      </w:pPr>
      <w:r w:rsidRPr="00D41B91">
        <w:rPr>
          <w:sz w:val="28"/>
          <w:szCs w:val="28"/>
        </w:rPr>
        <w:t>Скелеты человека и позвоночных. Таблицы, схемы, рисунки, раскрывающие черты сходства человека и живот</w:t>
      </w:r>
      <w:r w:rsidRPr="00D41B91">
        <w:rPr>
          <w:sz w:val="28"/>
          <w:szCs w:val="28"/>
        </w:rPr>
        <w:softHyphen/>
        <w:t>ных.</w:t>
      </w:r>
    </w:p>
    <w:p w:rsidR="007F67F0" w:rsidRPr="007F67F0" w:rsidRDefault="007F67F0" w:rsidP="007F67F0">
      <w:pPr>
        <w:pStyle w:val="18"/>
        <w:rPr>
          <w:b/>
          <w:sz w:val="28"/>
          <w:szCs w:val="28"/>
        </w:rPr>
      </w:pPr>
      <w:r w:rsidRPr="007F67F0">
        <w:rPr>
          <w:b/>
          <w:sz w:val="28"/>
          <w:szCs w:val="28"/>
        </w:rPr>
        <w:t xml:space="preserve">Раздел 2. Происхождениечеловека </w:t>
      </w:r>
    </w:p>
    <w:p w:rsidR="007F67F0" w:rsidRPr="007F67F0" w:rsidRDefault="007F67F0" w:rsidP="007F67F0">
      <w:pPr>
        <w:pStyle w:val="18"/>
        <w:rPr>
          <w:sz w:val="28"/>
          <w:szCs w:val="28"/>
        </w:rPr>
      </w:pPr>
      <w:r w:rsidRPr="007F67F0">
        <w:rPr>
          <w:sz w:val="28"/>
          <w:szCs w:val="28"/>
        </w:rPr>
        <w:t>Биологические и социальные факторы антропосо~ циогенеза. Этапы антропогенеза и факторы становления че</w:t>
      </w:r>
      <w:r w:rsidRPr="007F67F0">
        <w:rPr>
          <w:sz w:val="28"/>
          <w:szCs w:val="28"/>
        </w:rPr>
        <w:softHyphen/>
        <w:t>ловека. Расы человека, их происхождение и единство.</w:t>
      </w:r>
    </w:p>
    <w:p w:rsidR="007F67F0" w:rsidRPr="007F67F0" w:rsidRDefault="007F67F0" w:rsidP="007F67F0">
      <w:pPr>
        <w:pStyle w:val="18"/>
        <w:rPr>
          <w:b/>
          <w:sz w:val="28"/>
          <w:szCs w:val="28"/>
        </w:rPr>
      </w:pPr>
      <w:r w:rsidRPr="007F67F0">
        <w:rPr>
          <w:b/>
          <w:sz w:val="28"/>
          <w:szCs w:val="28"/>
        </w:rPr>
        <w:t>Демонстрация</w:t>
      </w:r>
    </w:p>
    <w:p w:rsidR="007F67F0" w:rsidRDefault="007F67F0" w:rsidP="007F67F0">
      <w:pPr>
        <w:pStyle w:val="18"/>
        <w:rPr>
          <w:sz w:val="28"/>
          <w:szCs w:val="28"/>
        </w:rPr>
      </w:pPr>
      <w:r w:rsidRPr="007F67F0">
        <w:rPr>
          <w:sz w:val="28"/>
          <w:szCs w:val="28"/>
        </w:rPr>
        <w:t>Модель «Происхождение человека». Модели остатков материальной первобытной культуры человека. Изображе</w:t>
      </w:r>
      <w:r w:rsidRPr="007F67F0">
        <w:rPr>
          <w:sz w:val="28"/>
          <w:szCs w:val="28"/>
        </w:rPr>
        <w:softHyphen/>
        <w:t>ние представителей различных рас человека.</w:t>
      </w:r>
    </w:p>
    <w:p w:rsidR="007F67F0" w:rsidRPr="007F67F0" w:rsidRDefault="007F67F0" w:rsidP="007F67F0">
      <w:pPr>
        <w:pStyle w:val="18"/>
        <w:rPr>
          <w:b/>
          <w:sz w:val="28"/>
          <w:szCs w:val="28"/>
        </w:rPr>
      </w:pPr>
      <w:r w:rsidRPr="007F67F0">
        <w:rPr>
          <w:b/>
          <w:sz w:val="28"/>
          <w:szCs w:val="28"/>
        </w:rPr>
        <w:t>Раздел 3. Краткая история</w:t>
      </w:r>
      <w:r>
        <w:rPr>
          <w:b/>
          <w:sz w:val="28"/>
          <w:szCs w:val="28"/>
        </w:rPr>
        <w:t xml:space="preserve"> </w:t>
      </w:r>
      <w:r w:rsidRPr="007F67F0">
        <w:rPr>
          <w:b/>
          <w:sz w:val="28"/>
          <w:szCs w:val="28"/>
        </w:rPr>
        <w:t>развития</w:t>
      </w:r>
      <w:r>
        <w:rPr>
          <w:b/>
          <w:sz w:val="28"/>
          <w:szCs w:val="28"/>
        </w:rPr>
        <w:t xml:space="preserve"> </w:t>
      </w:r>
      <w:r w:rsidRPr="007F67F0">
        <w:rPr>
          <w:b/>
          <w:sz w:val="28"/>
          <w:szCs w:val="28"/>
        </w:rPr>
        <w:t>знаний остроении</w:t>
      </w:r>
      <w:r>
        <w:rPr>
          <w:b/>
          <w:sz w:val="28"/>
          <w:szCs w:val="28"/>
        </w:rPr>
        <w:t xml:space="preserve"> </w:t>
      </w:r>
      <w:r w:rsidRPr="007F67F0">
        <w:rPr>
          <w:b/>
          <w:sz w:val="28"/>
          <w:szCs w:val="28"/>
        </w:rPr>
        <w:t>и</w:t>
      </w:r>
      <w:r>
        <w:rPr>
          <w:b/>
          <w:sz w:val="28"/>
          <w:szCs w:val="28"/>
        </w:rPr>
        <w:t xml:space="preserve"> </w:t>
      </w:r>
      <w:r w:rsidRPr="007F67F0">
        <w:rPr>
          <w:b/>
          <w:sz w:val="28"/>
          <w:szCs w:val="28"/>
        </w:rPr>
        <w:t>функциях</w:t>
      </w:r>
      <w:r>
        <w:rPr>
          <w:b/>
          <w:sz w:val="28"/>
          <w:szCs w:val="28"/>
        </w:rPr>
        <w:t xml:space="preserve"> </w:t>
      </w:r>
      <w:r w:rsidRPr="007F67F0">
        <w:rPr>
          <w:b/>
          <w:sz w:val="28"/>
          <w:szCs w:val="28"/>
        </w:rPr>
        <w:t xml:space="preserve">организма человека </w:t>
      </w:r>
    </w:p>
    <w:p w:rsidR="007F67F0" w:rsidRPr="007F67F0" w:rsidRDefault="007F67F0" w:rsidP="007F67F0">
      <w:pPr>
        <w:pStyle w:val="18"/>
        <w:rPr>
          <w:sz w:val="28"/>
          <w:szCs w:val="28"/>
        </w:rPr>
      </w:pPr>
      <w:r w:rsidRPr="007F67F0">
        <w:rPr>
          <w:sz w:val="28"/>
          <w:szCs w:val="28"/>
        </w:rPr>
        <w:t>Науки о человеке: анатомия, физиология, гигиена. Великие анатомы и физиологи: Гиппократ, Клавдий Гален, Андреас Везалий.</w:t>
      </w:r>
    </w:p>
    <w:p w:rsidR="007F67F0" w:rsidRPr="007F67F0" w:rsidRDefault="007F67F0" w:rsidP="007F67F0">
      <w:pPr>
        <w:pStyle w:val="18"/>
        <w:rPr>
          <w:b/>
          <w:sz w:val="28"/>
          <w:szCs w:val="28"/>
        </w:rPr>
      </w:pPr>
      <w:r w:rsidRPr="007F67F0">
        <w:rPr>
          <w:b/>
          <w:sz w:val="28"/>
          <w:szCs w:val="28"/>
        </w:rPr>
        <w:t>Демонстрация</w:t>
      </w:r>
    </w:p>
    <w:p w:rsidR="007F67F0" w:rsidRPr="007F67F0" w:rsidRDefault="007F67F0" w:rsidP="007F67F0">
      <w:pPr>
        <w:pStyle w:val="18"/>
        <w:rPr>
          <w:sz w:val="28"/>
          <w:szCs w:val="28"/>
        </w:rPr>
      </w:pPr>
      <w:r w:rsidRPr="007F67F0">
        <w:rPr>
          <w:sz w:val="28"/>
          <w:szCs w:val="28"/>
        </w:rPr>
        <w:t>Портреты великих учёных — анатомов и физиологов.</w:t>
      </w:r>
      <w:r w:rsidRPr="007F67F0">
        <w:rPr>
          <w:sz w:val="28"/>
          <w:szCs w:val="28"/>
        </w:rPr>
        <w:tab/>
      </w:r>
    </w:p>
    <w:p w:rsidR="007F67F0" w:rsidRPr="007F67F0" w:rsidRDefault="007F67F0" w:rsidP="007F67F0">
      <w:pPr>
        <w:pStyle w:val="18"/>
        <w:rPr>
          <w:sz w:val="28"/>
          <w:szCs w:val="28"/>
        </w:rPr>
      </w:pPr>
      <w:r w:rsidRPr="007F67F0">
        <w:rPr>
          <w:b/>
          <w:sz w:val="28"/>
          <w:szCs w:val="28"/>
        </w:rPr>
        <w:t>Раздел 4. Общий</w:t>
      </w:r>
      <w:r>
        <w:rPr>
          <w:b/>
          <w:sz w:val="28"/>
          <w:szCs w:val="28"/>
        </w:rPr>
        <w:t xml:space="preserve"> </w:t>
      </w:r>
      <w:r w:rsidRPr="007F67F0">
        <w:rPr>
          <w:b/>
          <w:sz w:val="28"/>
          <w:szCs w:val="28"/>
        </w:rPr>
        <w:t>обзор</w:t>
      </w:r>
      <w:r>
        <w:rPr>
          <w:b/>
          <w:sz w:val="28"/>
          <w:szCs w:val="28"/>
        </w:rPr>
        <w:t xml:space="preserve"> </w:t>
      </w:r>
      <w:r w:rsidRPr="007F67F0">
        <w:rPr>
          <w:b/>
          <w:sz w:val="28"/>
          <w:szCs w:val="28"/>
        </w:rPr>
        <w:t>строения</w:t>
      </w:r>
      <w:r>
        <w:rPr>
          <w:b/>
          <w:sz w:val="28"/>
          <w:szCs w:val="28"/>
        </w:rPr>
        <w:t xml:space="preserve"> </w:t>
      </w:r>
      <w:r w:rsidRPr="007F67F0">
        <w:rPr>
          <w:b/>
          <w:sz w:val="28"/>
          <w:szCs w:val="28"/>
        </w:rPr>
        <w:t>и</w:t>
      </w:r>
      <w:r>
        <w:rPr>
          <w:b/>
          <w:sz w:val="28"/>
          <w:szCs w:val="28"/>
        </w:rPr>
        <w:t xml:space="preserve"> </w:t>
      </w:r>
      <w:r w:rsidRPr="007F67F0">
        <w:rPr>
          <w:b/>
          <w:sz w:val="28"/>
          <w:szCs w:val="28"/>
        </w:rPr>
        <w:t>функций организма</w:t>
      </w:r>
      <w:r>
        <w:rPr>
          <w:b/>
          <w:sz w:val="28"/>
          <w:szCs w:val="28"/>
        </w:rPr>
        <w:t xml:space="preserve"> </w:t>
      </w:r>
      <w:r w:rsidRPr="007F67F0">
        <w:rPr>
          <w:b/>
          <w:sz w:val="28"/>
          <w:szCs w:val="28"/>
        </w:rPr>
        <w:t>человека</w:t>
      </w:r>
      <w:r w:rsidRPr="007F67F0">
        <w:rPr>
          <w:sz w:val="28"/>
          <w:szCs w:val="28"/>
        </w:rPr>
        <w:t xml:space="preserve"> </w:t>
      </w:r>
    </w:p>
    <w:p w:rsidR="007F67F0" w:rsidRPr="007F67F0" w:rsidRDefault="007F67F0" w:rsidP="007F67F0">
      <w:pPr>
        <w:pStyle w:val="18"/>
        <w:rPr>
          <w:sz w:val="28"/>
          <w:szCs w:val="28"/>
        </w:rPr>
      </w:pPr>
      <w:r w:rsidRPr="007F67F0">
        <w:rPr>
          <w:sz w:val="28"/>
          <w:szCs w:val="28"/>
        </w:rPr>
        <w:t>Клеточное строение организма. Ткани: эпителиаль</w:t>
      </w:r>
      <w:r w:rsidRPr="007F67F0">
        <w:rPr>
          <w:sz w:val="28"/>
          <w:szCs w:val="28"/>
        </w:rPr>
        <w:softHyphen/>
        <w:t>ные, соединительные, мышечные, нервная. Органы челове</w:t>
      </w:r>
      <w:r w:rsidRPr="007F67F0">
        <w:rPr>
          <w:sz w:val="28"/>
          <w:szCs w:val="28"/>
        </w:rPr>
        <w:softHyphen/>
        <w:t>ческого организма. Системы органов. Взаимосвязь органов и систем органов как основа гомеостаза.</w:t>
      </w:r>
    </w:p>
    <w:p w:rsidR="007F67F0" w:rsidRPr="007F67F0" w:rsidRDefault="007F67F0" w:rsidP="007F67F0">
      <w:pPr>
        <w:pStyle w:val="18"/>
        <w:rPr>
          <w:b/>
          <w:sz w:val="28"/>
          <w:szCs w:val="28"/>
        </w:rPr>
      </w:pPr>
      <w:r w:rsidRPr="007F67F0">
        <w:rPr>
          <w:b/>
          <w:sz w:val="28"/>
          <w:szCs w:val="28"/>
        </w:rPr>
        <w:t>Демонстрация</w:t>
      </w:r>
    </w:p>
    <w:p w:rsidR="007F67F0" w:rsidRDefault="007F67F0" w:rsidP="007F67F0">
      <w:pPr>
        <w:pStyle w:val="18"/>
        <w:rPr>
          <w:sz w:val="28"/>
          <w:szCs w:val="28"/>
        </w:rPr>
      </w:pPr>
      <w:r w:rsidRPr="007F67F0">
        <w:rPr>
          <w:sz w:val="28"/>
          <w:szCs w:val="28"/>
        </w:rPr>
        <w:t xml:space="preserve">Схемы строения систем органов человека. </w:t>
      </w:r>
    </w:p>
    <w:p w:rsidR="007F67F0" w:rsidRPr="007F67F0" w:rsidRDefault="007F67F0" w:rsidP="007F67F0">
      <w:pPr>
        <w:pStyle w:val="18"/>
        <w:rPr>
          <w:b/>
          <w:sz w:val="28"/>
          <w:szCs w:val="28"/>
        </w:rPr>
      </w:pPr>
      <w:r w:rsidRPr="007F67F0">
        <w:rPr>
          <w:b/>
          <w:sz w:val="28"/>
          <w:szCs w:val="28"/>
        </w:rPr>
        <w:t>Лабораторные и практические работы</w:t>
      </w:r>
    </w:p>
    <w:p w:rsidR="007F67F0" w:rsidRDefault="007F67F0" w:rsidP="007F67F0">
      <w:pPr>
        <w:pStyle w:val="18"/>
        <w:rPr>
          <w:sz w:val="28"/>
          <w:szCs w:val="28"/>
        </w:rPr>
      </w:pPr>
      <w:r w:rsidRPr="007F67F0">
        <w:rPr>
          <w:sz w:val="28"/>
          <w:szCs w:val="28"/>
        </w:rPr>
        <w:t>Изучение микроскопического строения тканей. Распознавание на таблицах органов и систем органов.</w:t>
      </w:r>
    </w:p>
    <w:p w:rsidR="006C3406" w:rsidRPr="006C3406" w:rsidRDefault="006C3406" w:rsidP="006C3406">
      <w:pPr>
        <w:pStyle w:val="18"/>
        <w:rPr>
          <w:b/>
          <w:sz w:val="28"/>
          <w:szCs w:val="28"/>
        </w:rPr>
      </w:pPr>
      <w:r w:rsidRPr="006C3406">
        <w:rPr>
          <w:b/>
          <w:sz w:val="28"/>
          <w:szCs w:val="28"/>
        </w:rPr>
        <w:t xml:space="preserve">Раздел 5. Координация и регуляция </w:t>
      </w:r>
    </w:p>
    <w:p w:rsidR="006C3406" w:rsidRPr="006C3406" w:rsidRDefault="006C3406" w:rsidP="006C3406">
      <w:pPr>
        <w:pStyle w:val="18"/>
        <w:rPr>
          <w:sz w:val="28"/>
          <w:szCs w:val="28"/>
        </w:rPr>
      </w:pPr>
      <w:r w:rsidRPr="006C3406">
        <w:rPr>
          <w:sz w:val="28"/>
          <w:szCs w:val="28"/>
        </w:rPr>
        <w:t>Гуморальная регуляция. Железы внутренней секре</w:t>
      </w:r>
      <w:r w:rsidRPr="006C3406">
        <w:rPr>
          <w:sz w:val="28"/>
          <w:szCs w:val="28"/>
        </w:rPr>
        <w:softHyphen/>
        <w:t>ции. Гормоны и их роль в обменных процессах. Нервно-гумо</w:t>
      </w:r>
      <w:r w:rsidRPr="006C3406">
        <w:rPr>
          <w:sz w:val="28"/>
          <w:szCs w:val="28"/>
        </w:rPr>
        <w:softHyphen/>
        <w:t>ральная регуляция.</w:t>
      </w:r>
    </w:p>
    <w:p w:rsidR="006C3406" w:rsidRPr="006C3406" w:rsidRDefault="006C3406" w:rsidP="006C3406">
      <w:pPr>
        <w:pStyle w:val="18"/>
        <w:rPr>
          <w:b/>
          <w:sz w:val="28"/>
          <w:szCs w:val="28"/>
        </w:rPr>
      </w:pPr>
      <w:r w:rsidRPr="006C3406">
        <w:rPr>
          <w:b/>
          <w:sz w:val="28"/>
          <w:szCs w:val="28"/>
        </w:rPr>
        <w:t>Демонстрация</w:t>
      </w:r>
    </w:p>
    <w:p w:rsidR="006C3406" w:rsidRPr="006C3406" w:rsidRDefault="006C3406" w:rsidP="006C3406">
      <w:pPr>
        <w:pStyle w:val="18"/>
        <w:rPr>
          <w:sz w:val="28"/>
          <w:szCs w:val="28"/>
        </w:rPr>
      </w:pPr>
      <w:r w:rsidRPr="006C3406">
        <w:rPr>
          <w:sz w:val="28"/>
          <w:szCs w:val="28"/>
        </w:rPr>
        <w:t>Схемы строения эндокринных желёз. Таблицы, ил</w:t>
      </w:r>
      <w:r w:rsidRPr="006C3406">
        <w:rPr>
          <w:sz w:val="28"/>
          <w:szCs w:val="28"/>
        </w:rPr>
        <w:softHyphen/>
        <w:t>люстрирующие строение, биологическую активность и точ</w:t>
      </w:r>
      <w:r w:rsidRPr="006C3406">
        <w:rPr>
          <w:sz w:val="28"/>
          <w:szCs w:val="28"/>
        </w:rPr>
        <w:softHyphen/>
        <w:t>ки приложения гормонов. Фотографии больных с различны</w:t>
      </w:r>
      <w:r w:rsidRPr="006C3406">
        <w:rPr>
          <w:sz w:val="28"/>
          <w:szCs w:val="28"/>
        </w:rPr>
        <w:softHyphen/>
        <w:t>ми нарушениями функций эндокринных желёз. Нервная регуляция. Значение нервной системы. Центральная и пери</w:t>
      </w:r>
      <w:r w:rsidRPr="006C3406">
        <w:rPr>
          <w:sz w:val="28"/>
          <w:szCs w:val="28"/>
        </w:rPr>
        <w:softHyphen/>
        <w:t>ферическая нервные системы. Вегетативная и соматическая части нервной системы. Рефлекс; проведение нервного им</w:t>
      </w:r>
      <w:r w:rsidRPr="006C3406">
        <w:rPr>
          <w:sz w:val="28"/>
          <w:szCs w:val="28"/>
        </w:rPr>
        <w:softHyphen/>
        <w:t>пульса. Строение и функции спинного мозга, отделов голов</w:t>
      </w:r>
      <w:r w:rsidRPr="006C3406">
        <w:rPr>
          <w:sz w:val="28"/>
          <w:szCs w:val="28"/>
        </w:rPr>
        <w:softHyphen/>
        <w:t>ного мозга. Большие полушария головного мозга. Кора боль</w:t>
      </w:r>
      <w:r w:rsidRPr="006C3406">
        <w:rPr>
          <w:sz w:val="28"/>
          <w:szCs w:val="28"/>
        </w:rPr>
        <w:softHyphen/>
        <w:t>ших полушарий. Значение коры больших полушарий и её связи с другими отделами мозга. Органы чувств (анализато</w:t>
      </w:r>
      <w:r w:rsidRPr="006C3406">
        <w:rPr>
          <w:sz w:val="28"/>
          <w:szCs w:val="28"/>
        </w:rPr>
        <w:softHyphen/>
        <w:t>ры), их строение и функции. Строение, функции и гигиена органов зрения. Строение и функции органов слуха. Предуп</w:t>
      </w:r>
      <w:r w:rsidRPr="006C3406">
        <w:rPr>
          <w:sz w:val="28"/>
          <w:szCs w:val="28"/>
        </w:rPr>
        <w:softHyphen/>
        <w:t>реждение нарушений слуха. Органы осязания, вкуса, обоня</w:t>
      </w:r>
      <w:r w:rsidRPr="006C3406">
        <w:rPr>
          <w:sz w:val="28"/>
          <w:szCs w:val="28"/>
        </w:rPr>
        <w:softHyphen/>
        <w:t>ния. Гигиена органов чувств.</w:t>
      </w:r>
    </w:p>
    <w:p w:rsidR="006C3406" w:rsidRPr="006C3406" w:rsidRDefault="006C3406" w:rsidP="006C3406">
      <w:pPr>
        <w:pStyle w:val="18"/>
        <w:rPr>
          <w:b/>
          <w:sz w:val="28"/>
          <w:szCs w:val="28"/>
        </w:rPr>
      </w:pPr>
      <w:r w:rsidRPr="006C3406">
        <w:rPr>
          <w:b/>
          <w:sz w:val="28"/>
          <w:szCs w:val="28"/>
        </w:rPr>
        <w:t>Демонстрация</w:t>
      </w:r>
    </w:p>
    <w:p w:rsidR="006C3406" w:rsidRPr="006C3406" w:rsidRDefault="006C3406" w:rsidP="006C3406">
      <w:pPr>
        <w:pStyle w:val="18"/>
        <w:rPr>
          <w:sz w:val="28"/>
          <w:szCs w:val="28"/>
        </w:rPr>
      </w:pPr>
      <w:r w:rsidRPr="006C3406">
        <w:rPr>
          <w:sz w:val="28"/>
          <w:szCs w:val="28"/>
        </w:rPr>
        <w:t>Модели головного мозга, органов чувств. Схемы реф</w:t>
      </w:r>
      <w:r w:rsidRPr="006C3406">
        <w:rPr>
          <w:sz w:val="28"/>
          <w:szCs w:val="28"/>
        </w:rPr>
        <w:softHyphen/>
        <w:t>лекторных дуг безусловных рефлексов.</w:t>
      </w:r>
    </w:p>
    <w:p w:rsidR="006C3406" w:rsidRPr="006C3406" w:rsidRDefault="006C3406" w:rsidP="006C3406">
      <w:pPr>
        <w:pStyle w:val="18"/>
        <w:rPr>
          <w:b/>
          <w:sz w:val="28"/>
          <w:szCs w:val="28"/>
        </w:rPr>
      </w:pPr>
      <w:r w:rsidRPr="006C3406">
        <w:rPr>
          <w:b/>
          <w:sz w:val="28"/>
          <w:szCs w:val="28"/>
        </w:rPr>
        <w:t>Лабораторные и практические работы</w:t>
      </w:r>
    </w:p>
    <w:p w:rsidR="006C3406" w:rsidRDefault="006C3406" w:rsidP="006C3406">
      <w:pPr>
        <w:pStyle w:val="18"/>
        <w:rPr>
          <w:sz w:val="28"/>
          <w:szCs w:val="28"/>
        </w:rPr>
      </w:pPr>
      <w:r w:rsidRPr="006C3406">
        <w:rPr>
          <w:sz w:val="28"/>
          <w:szCs w:val="28"/>
        </w:rPr>
        <w:t>Изучение головного мозга человека (по муляжам). Изучение изменения размера зрачка.</w:t>
      </w:r>
    </w:p>
    <w:p w:rsidR="004E002F" w:rsidRPr="004E002F" w:rsidRDefault="004E002F" w:rsidP="004E002F">
      <w:pPr>
        <w:pStyle w:val="18"/>
        <w:rPr>
          <w:b/>
          <w:sz w:val="28"/>
          <w:szCs w:val="28"/>
        </w:rPr>
      </w:pPr>
      <w:r w:rsidRPr="004E002F">
        <w:rPr>
          <w:b/>
          <w:sz w:val="28"/>
          <w:szCs w:val="28"/>
        </w:rPr>
        <w:t xml:space="preserve">Раздел 6. Опора и движение </w:t>
      </w:r>
    </w:p>
    <w:p w:rsidR="004E002F" w:rsidRPr="004E002F" w:rsidRDefault="004E002F" w:rsidP="004E002F">
      <w:pPr>
        <w:pStyle w:val="18"/>
        <w:rPr>
          <w:sz w:val="28"/>
          <w:szCs w:val="28"/>
        </w:rPr>
      </w:pPr>
      <w:r w:rsidRPr="004E002F">
        <w:rPr>
          <w:sz w:val="28"/>
          <w:szCs w:val="28"/>
        </w:rPr>
        <w:t>Скелет человека, его отделы: осевой скелет, скелет поясов конечностей. Особенности скелета человека, связан</w:t>
      </w:r>
      <w:r w:rsidRPr="004E002F">
        <w:rPr>
          <w:sz w:val="28"/>
          <w:szCs w:val="28"/>
        </w:rPr>
        <w:softHyphen/>
        <w:t>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w:t>
      </w:r>
      <w:r w:rsidRPr="004E002F">
        <w:rPr>
          <w:sz w:val="28"/>
          <w:szCs w:val="28"/>
        </w:rPr>
        <w:softHyphen/>
        <w:t>мы в регуляции работы мышц. Утомление мышц, роль ак-</w:t>
      </w:r>
    </w:p>
    <w:p w:rsidR="004E002F" w:rsidRPr="004E002F" w:rsidRDefault="004E002F" w:rsidP="004E002F">
      <w:pPr>
        <w:pStyle w:val="18"/>
        <w:rPr>
          <w:sz w:val="28"/>
          <w:szCs w:val="28"/>
        </w:rPr>
      </w:pPr>
      <w:r w:rsidRPr="004E002F">
        <w:rPr>
          <w:sz w:val="28"/>
          <w:szCs w:val="28"/>
        </w:rPr>
        <w:t>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4E002F" w:rsidRPr="004E002F" w:rsidRDefault="004E002F" w:rsidP="004E002F">
      <w:pPr>
        <w:pStyle w:val="18"/>
        <w:rPr>
          <w:b/>
          <w:sz w:val="28"/>
          <w:szCs w:val="28"/>
        </w:rPr>
      </w:pPr>
      <w:r w:rsidRPr="004E002F">
        <w:rPr>
          <w:b/>
          <w:sz w:val="28"/>
          <w:szCs w:val="28"/>
        </w:rPr>
        <w:t>Демонстрация</w:t>
      </w:r>
    </w:p>
    <w:p w:rsidR="004E002F" w:rsidRPr="004E002F" w:rsidRDefault="004E002F" w:rsidP="004E002F">
      <w:pPr>
        <w:pStyle w:val="18"/>
        <w:rPr>
          <w:sz w:val="28"/>
          <w:szCs w:val="28"/>
        </w:rPr>
      </w:pPr>
      <w:r w:rsidRPr="004E002F">
        <w:rPr>
          <w:sz w:val="28"/>
          <w:szCs w:val="28"/>
        </w:rPr>
        <w:t>Скелет человека, отдельных костей. Распилы костей. Приёмы оказания первой помощи при повреждениях (травмах) опорно-двигательной системы.</w:t>
      </w:r>
    </w:p>
    <w:p w:rsidR="004E002F" w:rsidRPr="004E002F" w:rsidRDefault="004E002F" w:rsidP="004E002F">
      <w:pPr>
        <w:pStyle w:val="18"/>
        <w:rPr>
          <w:b/>
          <w:sz w:val="28"/>
          <w:szCs w:val="28"/>
        </w:rPr>
      </w:pPr>
      <w:r w:rsidRPr="004E002F">
        <w:rPr>
          <w:b/>
          <w:sz w:val="28"/>
          <w:szCs w:val="28"/>
        </w:rPr>
        <w:t>Лабораторные и практические работы</w:t>
      </w:r>
    </w:p>
    <w:p w:rsidR="004E002F" w:rsidRDefault="004E002F" w:rsidP="004E002F">
      <w:pPr>
        <w:pStyle w:val="18"/>
        <w:rPr>
          <w:sz w:val="28"/>
          <w:szCs w:val="28"/>
        </w:rPr>
      </w:pPr>
      <w:r w:rsidRPr="004E002F">
        <w:rPr>
          <w:sz w:val="28"/>
          <w:szCs w:val="28"/>
        </w:rPr>
        <w:t>Изучение внешнего строения костей. Измерение массы и роста своего организма. Выявление  влияния   статической  и  динамической   на</w:t>
      </w:r>
      <w:r w:rsidRPr="004E002F">
        <w:rPr>
          <w:sz w:val="28"/>
          <w:szCs w:val="28"/>
        </w:rPr>
        <w:softHyphen/>
        <w:t>грузки на утомление мышц.</w:t>
      </w:r>
    </w:p>
    <w:p w:rsidR="007D5075" w:rsidRPr="00E40485" w:rsidRDefault="007D5075" w:rsidP="00E40485">
      <w:pPr>
        <w:pStyle w:val="18"/>
        <w:rPr>
          <w:b/>
          <w:sz w:val="28"/>
          <w:szCs w:val="28"/>
        </w:rPr>
      </w:pPr>
      <w:r w:rsidRPr="00E40485">
        <w:rPr>
          <w:b/>
          <w:sz w:val="28"/>
          <w:szCs w:val="28"/>
        </w:rPr>
        <w:t>Раздел 7. Внутренняя</w:t>
      </w:r>
      <w:r w:rsidR="00E40485">
        <w:rPr>
          <w:b/>
          <w:sz w:val="28"/>
          <w:szCs w:val="28"/>
        </w:rPr>
        <w:t xml:space="preserve"> </w:t>
      </w:r>
      <w:r w:rsidRPr="00E40485">
        <w:rPr>
          <w:b/>
          <w:sz w:val="28"/>
          <w:szCs w:val="28"/>
        </w:rPr>
        <w:t>среда</w:t>
      </w:r>
      <w:r w:rsidR="00E40485">
        <w:rPr>
          <w:b/>
          <w:sz w:val="28"/>
          <w:szCs w:val="28"/>
        </w:rPr>
        <w:t xml:space="preserve"> </w:t>
      </w:r>
      <w:r w:rsidRPr="00E40485">
        <w:rPr>
          <w:b/>
          <w:sz w:val="28"/>
          <w:szCs w:val="28"/>
        </w:rPr>
        <w:t xml:space="preserve">организма </w:t>
      </w:r>
    </w:p>
    <w:p w:rsidR="007D5075" w:rsidRPr="00E40485" w:rsidRDefault="007D5075" w:rsidP="00E40485">
      <w:pPr>
        <w:pStyle w:val="18"/>
        <w:rPr>
          <w:sz w:val="28"/>
          <w:szCs w:val="28"/>
        </w:rPr>
      </w:pPr>
      <w:r w:rsidRPr="00E40485">
        <w:rPr>
          <w:sz w:val="28"/>
          <w:szCs w:val="28"/>
        </w:rPr>
        <w:t>Понятие «внутренняя среда». Тканевая жидкость. Кровь, её состав и значение в обеспечении жизнедеятельнос</w:t>
      </w:r>
      <w:r w:rsidRPr="00E40485">
        <w:rPr>
          <w:sz w:val="28"/>
          <w:szCs w:val="28"/>
        </w:rPr>
        <w:softHyphen/>
        <w:t>ти организма. Клеточные элементы крови: эритроциты, лей</w:t>
      </w:r>
      <w:r w:rsidRPr="00E40485">
        <w:rPr>
          <w:sz w:val="28"/>
          <w:szCs w:val="28"/>
        </w:rPr>
        <w:softHyphen/>
        <w:t>коциты, тромбоциты. Плазма крови. Свёртывание крови. Группы крови. Лимфа. Иммунитет. Инфекционные заболе</w:t>
      </w:r>
      <w:r w:rsidRPr="00E40485">
        <w:rPr>
          <w:sz w:val="28"/>
          <w:szCs w:val="28"/>
        </w:rPr>
        <w:softHyphen/>
        <w:t>вания. Предупредительные прививки. Переливание крови. Донорство. Значение работ Л. Пастера и И. И. Мечникова в области иммунитета.</w:t>
      </w:r>
    </w:p>
    <w:p w:rsidR="007D5075" w:rsidRPr="00E40485" w:rsidRDefault="007D5075" w:rsidP="00E40485">
      <w:pPr>
        <w:pStyle w:val="18"/>
        <w:rPr>
          <w:b/>
          <w:sz w:val="28"/>
          <w:szCs w:val="28"/>
        </w:rPr>
      </w:pPr>
      <w:r w:rsidRPr="00E40485">
        <w:rPr>
          <w:b/>
          <w:sz w:val="28"/>
          <w:szCs w:val="28"/>
        </w:rPr>
        <w:t>Демонстрация</w:t>
      </w:r>
    </w:p>
    <w:p w:rsidR="007D5075" w:rsidRPr="00E40485" w:rsidRDefault="007D5075" w:rsidP="00E40485">
      <w:pPr>
        <w:pStyle w:val="18"/>
        <w:rPr>
          <w:sz w:val="28"/>
          <w:szCs w:val="28"/>
        </w:rPr>
      </w:pPr>
      <w:r w:rsidRPr="00E40485">
        <w:rPr>
          <w:sz w:val="28"/>
          <w:szCs w:val="28"/>
        </w:rPr>
        <w:t>Схемы и таблицы, посвящённые составу крови, группам крови.</w:t>
      </w:r>
    </w:p>
    <w:p w:rsidR="007D5075" w:rsidRPr="00E40485" w:rsidRDefault="007D5075" w:rsidP="00E40485">
      <w:pPr>
        <w:pStyle w:val="18"/>
        <w:rPr>
          <w:b/>
          <w:sz w:val="28"/>
          <w:szCs w:val="28"/>
        </w:rPr>
      </w:pPr>
      <w:r w:rsidRPr="00E40485">
        <w:rPr>
          <w:b/>
          <w:sz w:val="28"/>
          <w:szCs w:val="28"/>
        </w:rPr>
        <w:t>Лабораторные и практические работы</w:t>
      </w:r>
    </w:p>
    <w:p w:rsidR="007D5075" w:rsidRPr="00E40485" w:rsidRDefault="007D5075" w:rsidP="00E40485">
      <w:pPr>
        <w:pStyle w:val="18"/>
        <w:rPr>
          <w:sz w:val="28"/>
          <w:szCs w:val="28"/>
        </w:rPr>
      </w:pPr>
      <w:r w:rsidRPr="00E40485">
        <w:rPr>
          <w:sz w:val="28"/>
          <w:szCs w:val="28"/>
        </w:rPr>
        <w:t>Изучение микроскопического строения крови.</w:t>
      </w:r>
    </w:p>
    <w:p w:rsidR="007D5075" w:rsidRPr="00E40485" w:rsidRDefault="007D5075" w:rsidP="00E40485">
      <w:pPr>
        <w:pStyle w:val="18"/>
        <w:rPr>
          <w:b/>
          <w:sz w:val="28"/>
          <w:szCs w:val="28"/>
        </w:rPr>
      </w:pPr>
      <w:r w:rsidRPr="00E40485">
        <w:rPr>
          <w:b/>
          <w:sz w:val="28"/>
          <w:szCs w:val="28"/>
        </w:rPr>
        <w:t>Раздел 8. Транспорт</w:t>
      </w:r>
      <w:r w:rsidR="00E40485" w:rsidRPr="00E40485">
        <w:rPr>
          <w:b/>
          <w:sz w:val="28"/>
          <w:szCs w:val="28"/>
        </w:rPr>
        <w:t xml:space="preserve"> </w:t>
      </w:r>
      <w:r w:rsidRPr="00E40485">
        <w:rPr>
          <w:b/>
          <w:sz w:val="28"/>
          <w:szCs w:val="28"/>
        </w:rPr>
        <w:t xml:space="preserve">веществ </w:t>
      </w:r>
    </w:p>
    <w:p w:rsidR="007D5075" w:rsidRPr="00E40485" w:rsidRDefault="007D5075" w:rsidP="00E40485">
      <w:pPr>
        <w:pStyle w:val="18"/>
        <w:rPr>
          <w:sz w:val="28"/>
          <w:szCs w:val="28"/>
        </w:rPr>
      </w:pPr>
      <w:r w:rsidRPr="00E40485">
        <w:rPr>
          <w:sz w:val="28"/>
          <w:szCs w:val="28"/>
        </w:rPr>
        <w:t>Сердце, его строение и регуляция деятельности. Большой и малый круги кровообращения. Лимфообраще</w:t>
      </w:r>
      <w:r w:rsidRPr="00E40485">
        <w:rPr>
          <w:sz w:val="28"/>
          <w:szCs w:val="28"/>
        </w:rPr>
        <w:softHyphen/>
        <w:t>ние. Движение крови по сосудам. Кровяное давление. Забо</w:t>
      </w:r>
      <w:r w:rsidRPr="00E40485">
        <w:rPr>
          <w:sz w:val="28"/>
          <w:szCs w:val="28"/>
        </w:rPr>
        <w:softHyphen/>
        <w:t>левания органов кровообращения, их предупреждение.</w:t>
      </w:r>
    </w:p>
    <w:p w:rsidR="007D5075" w:rsidRPr="00E40485" w:rsidRDefault="007D5075" w:rsidP="00E40485">
      <w:pPr>
        <w:pStyle w:val="18"/>
        <w:rPr>
          <w:b/>
          <w:sz w:val="28"/>
          <w:szCs w:val="28"/>
        </w:rPr>
      </w:pPr>
      <w:r w:rsidRPr="00E40485">
        <w:rPr>
          <w:b/>
          <w:sz w:val="28"/>
          <w:szCs w:val="28"/>
        </w:rPr>
        <w:t>Демонстрация</w:t>
      </w:r>
    </w:p>
    <w:p w:rsidR="007D5075" w:rsidRPr="00E40485" w:rsidRDefault="007D5075" w:rsidP="00E40485">
      <w:pPr>
        <w:pStyle w:val="18"/>
        <w:rPr>
          <w:sz w:val="28"/>
          <w:szCs w:val="28"/>
        </w:rPr>
      </w:pPr>
      <w:r w:rsidRPr="00E40485">
        <w:rPr>
          <w:sz w:val="28"/>
          <w:szCs w:val="28"/>
        </w:rPr>
        <w:t>Модель сердца человека. Таблицы и схемы, иллюст</w:t>
      </w:r>
      <w:r w:rsidRPr="00E40485">
        <w:rPr>
          <w:sz w:val="28"/>
          <w:szCs w:val="28"/>
        </w:rPr>
        <w:softHyphen/>
        <w:t>рирующие строение клеток крови и органов кровообраще</w:t>
      </w:r>
      <w:r w:rsidRPr="00E40485">
        <w:rPr>
          <w:sz w:val="28"/>
          <w:szCs w:val="28"/>
        </w:rPr>
        <w:softHyphen/>
        <w:t>ния.</w:t>
      </w:r>
    </w:p>
    <w:p w:rsidR="007D5075" w:rsidRPr="00E40485" w:rsidRDefault="007D5075" w:rsidP="00E40485">
      <w:pPr>
        <w:pStyle w:val="18"/>
        <w:tabs>
          <w:tab w:val="clear" w:pos="1021"/>
        </w:tabs>
        <w:rPr>
          <w:b/>
          <w:sz w:val="28"/>
          <w:szCs w:val="28"/>
        </w:rPr>
      </w:pPr>
      <w:r w:rsidRPr="00E40485">
        <w:rPr>
          <w:b/>
          <w:sz w:val="28"/>
          <w:szCs w:val="28"/>
        </w:rPr>
        <w:t>Лабораторные и практические работы</w:t>
      </w:r>
    </w:p>
    <w:p w:rsidR="007D5075" w:rsidRPr="00E40485" w:rsidRDefault="007D5075" w:rsidP="00E40485">
      <w:pPr>
        <w:pStyle w:val="18"/>
        <w:rPr>
          <w:sz w:val="28"/>
          <w:szCs w:val="28"/>
        </w:rPr>
      </w:pPr>
      <w:r w:rsidRPr="00E40485">
        <w:rPr>
          <w:sz w:val="28"/>
          <w:szCs w:val="28"/>
        </w:rPr>
        <w:t>Измерение кровяного давления.</w:t>
      </w:r>
    </w:p>
    <w:p w:rsidR="007D5075" w:rsidRPr="00E40485" w:rsidRDefault="007D5075" w:rsidP="00E40485">
      <w:pPr>
        <w:pStyle w:val="18"/>
        <w:rPr>
          <w:sz w:val="28"/>
          <w:szCs w:val="28"/>
        </w:rPr>
      </w:pPr>
      <w:r w:rsidRPr="00E40485">
        <w:rPr>
          <w:sz w:val="28"/>
          <w:szCs w:val="28"/>
        </w:rPr>
        <w:t>Определение пульса и подсчёт числа сердечных со</w:t>
      </w:r>
      <w:r w:rsidRPr="00E40485">
        <w:rPr>
          <w:sz w:val="28"/>
          <w:szCs w:val="28"/>
        </w:rPr>
        <w:softHyphen/>
        <w:t>кращений.</w:t>
      </w:r>
    </w:p>
    <w:p w:rsidR="007D5075" w:rsidRPr="00E40485" w:rsidRDefault="007D5075" w:rsidP="00E40485">
      <w:pPr>
        <w:pStyle w:val="18"/>
        <w:rPr>
          <w:b/>
          <w:sz w:val="28"/>
          <w:szCs w:val="28"/>
        </w:rPr>
      </w:pPr>
      <w:r w:rsidRPr="00E40485">
        <w:rPr>
          <w:b/>
          <w:sz w:val="28"/>
          <w:szCs w:val="28"/>
        </w:rPr>
        <w:t xml:space="preserve">Раздел 9. Дыхание </w:t>
      </w:r>
    </w:p>
    <w:p w:rsidR="007D5075" w:rsidRPr="00E40485" w:rsidRDefault="007D5075" w:rsidP="00E40485">
      <w:pPr>
        <w:pStyle w:val="18"/>
        <w:rPr>
          <w:sz w:val="28"/>
          <w:szCs w:val="28"/>
        </w:rPr>
      </w:pPr>
      <w:r w:rsidRPr="00E40485">
        <w:rPr>
          <w:sz w:val="28"/>
          <w:szCs w:val="28"/>
        </w:rPr>
        <w:t>Потребность организма человека в кислороде возду</w:t>
      </w:r>
      <w:r w:rsidRPr="00E40485">
        <w:rPr>
          <w:sz w:val="28"/>
          <w:szCs w:val="28"/>
        </w:rPr>
        <w:softHyphen/>
        <w:t>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p w:rsidR="007D5075" w:rsidRPr="00E40485" w:rsidRDefault="007D5075" w:rsidP="00E40485">
      <w:pPr>
        <w:pStyle w:val="18"/>
        <w:rPr>
          <w:sz w:val="28"/>
          <w:szCs w:val="28"/>
        </w:rPr>
      </w:pPr>
      <w:r w:rsidRPr="00E40485">
        <w:rPr>
          <w:sz w:val="28"/>
          <w:szCs w:val="28"/>
        </w:rPr>
        <w:t>Модели гортани, лёгких. Схемы, иллюстрирующие ме</w:t>
      </w:r>
      <w:r w:rsidRPr="00E40485">
        <w:rPr>
          <w:sz w:val="28"/>
          <w:szCs w:val="28"/>
        </w:rPr>
        <w:softHyphen/>
        <w:t>ханизм вдоха и выдоха, приёмы искусственного дыхания.</w:t>
      </w:r>
    </w:p>
    <w:p w:rsidR="007D5075" w:rsidRPr="00E40485" w:rsidRDefault="007D5075" w:rsidP="00E40485">
      <w:pPr>
        <w:pStyle w:val="18"/>
        <w:rPr>
          <w:b/>
          <w:sz w:val="28"/>
          <w:szCs w:val="28"/>
        </w:rPr>
      </w:pPr>
      <w:r w:rsidRPr="00E40485">
        <w:rPr>
          <w:b/>
          <w:sz w:val="28"/>
          <w:szCs w:val="28"/>
        </w:rPr>
        <w:t>Лабораторные и практические работы</w:t>
      </w:r>
    </w:p>
    <w:p w:rsidR="007D5075" w:rsidRPr="00E40485" w:rsidRDefault="007D5075" w:rsidP="00E40485">
      <w:pPr>
        <w:pStyle w:val="18"/>
        <w:rPr>
          <w:sz w:val="28"/>
          <w:szCs w:val="28"/>
        </w:rPr>
      </w:pPr>
      <w:r w:rsidRPr="00E40485">
        <w:rPr>
          <w:sz w:val="28"/>
          <w:szCs w:val="28"/>
        </w:rPr>
        <w:t>Определение частоты дыхания.</w:t>
      </w:r>
    </w:p>
    <w:p w:rsidR="007D5075" w:rsidRPr="00E40485" w:rsidRDefault="007D5075" w:rsidP="00E40485">
      <w:pPr>
        <w:pStyle w:val="18"/>
        <w:rPr>
          <w:b/>
          <w:sz w:val="28"/>
          <w:szCs w:val="28"/>
        </w:rPr>
      </w:pPr>
      <w:r w:rsidRPr="00E40485">
        <w:rPr>
          <w:b/>
          <w:sz w:val="28"/>
          <w:szCs w:val="28"/>
        </w:rPr>
        <w:t xml:space="preserve">Раздел 10. Пищеварение </w:t>
      </w:r>
    </w:p>
    <w:p w:rsidR="007D5075" w:rsidRPr="00E40485" w:rsidRDefault="007D5075" w:rsidP="00E40485">
      <w:pPr>
        <w:pStyle w:val="18"/>
        <w:rPr>
          <w:sz w:val="28"/>
          <w:szCs w:val="28"/>
        </w:rPr>
      </w:pPr>
      <w:r w:rsidRPr="00E40485">
        <w:rPr>
          <w:sz w:val="28"/>
          <w:szCs w:val="28"/>
        </w:rPr>
        <w:t>Питательные вещества и пищевые продукты. По</w:t>
      </w:r>
      <w:r w:rsidRPr="00E40485">
        <w:rPr>
          <w:sz w:val="28"/>
          <w:szCs w:val="28"/>
        </w:rPr>
        <w:softHyphen/>
        <w:t>требность человека в пище и питательных веществах. Витамины. Пищеварение. Строение и функции органов пи</w:t>
      </w:r>
      <w:r w:rsidRPr="00E40485">
        <w:rPr>
          <w:sz w:val="28"/>
          <w:szCs w:val="28"/>
        </w:rPr>
        <w:softHyphen/>
        <w:t>щеварения. Пищеварительные железы: печень и поджелу</w:t>
      </w:r>
      <w:r w:rsidRPr="00E40485">
        <w:rPr>
          <w:sz w:val="28"/>
          <w:szCs w:val="28"/>
        </w:rPr>
        <w:softHyphen/>
        <w:t>дочная железа. Этапы процессов пищеварения. Исследова</w:t>
      </w:r>
      <w:r w:rsidRPr="00E40485">
        <w:rPr>
          <w:sz w:val="28"/>
          <w:szCs w:val="28"/>
        </w:rPr>
        <w:softHyphen/>
        <w:t>ния И. П. Павлова в области пищеварения.</w:t>
      </w:r>
    </w:p>
    <w:p w:rsidR="007D5075" w:rsidRPr="00E40485" w:rsidRDefault="007D5075" w:rsidP="00E40485">
      <w:pPr>
        <w:pStyle w:val="18"/>
        <w:rPr>
          <w:b/>
          <w:sz w:val="28"/>
          <w:szCs w:val="28"/>
        </w:rPr>
      </w:pPr>
      <w:r w:rsidRPr="00E40485">
        <w:rPr>
          <w:b/>
          <w:sz w:val="28"/>
          <w:szCs w:val="28"/>
        </w:rPr>
        <w:t>Демонстрация</w:t>
      </w:r>
    </w:p>
    <w:p w:rsidR="007D5075" w:rsidRPr="00E40485" w:rsidRDefault="007D5075" w:rsidP="00E40485">
      <w:pPr>
        <w:pStyle w:val="18"/>
        <w:rPr>
          <w:sz w:val="28"/>
          <w:szCs w:val="28"/>
        </w:rPr>
      </w:pPr>
      <w:r w:rsidRPr="00E40485">
        <w:rPr>
          <w:sz w:val="28"/>
          <w:szCs w:val="28"/>
        </w:rPr>
        <w:t>Модель торса человека. Муляжи внутренних органов. Лабораторные и практические работы</w:t>
      </w:r>
    </w:p>
    <w:p w:rsidR="007D5075" w:rsidRPr="00E40485" w:rsidRDefault="007D5075" w:rsidP="00E40485">
      <w:pPr>
        <w:pStyle w:val="18"/>
        <w:rPr>
          <w:sz w:val="28"/>
          <w:szCs w:val="28"/>
        </w:rPr>
      </w:pPr>
      <w:r w:rsidRPr="00E40485">
        <w:rPr>
          <w:sz w:val="28"/>
          <w:szCs w:val="28"/>
        </w:rPr>
        <w:t>Воздействие желудочного сока на белки,  слюны - - накрахмал.</w:t>
      </w:r>
    </w:p>
    <w:p w:rsidR="007D5075" w:rsidRPr="00E40485" w:rsidRDefault="007D5075" w:rsidP="00E40485">
      <w:pPr>
        <w:pStyle w:val="18"/>
        <w:rPr>
          <w:sz w:val="28"/>
          <w:szCs w:val="28"/>
        </w:rPr>
      </w:pPr>
      <w:r w:rsidRPr="00E40485">
        <w:rPr>
          <w:sz w:val="28"/>
          <w:szCs w:val="28"/>
        </w:rPr>
        <w:t>Определение норм рационального питания.</w:t>
      </w:r>
    </w:p>
    <w:p w:rsidR="007D5075" w:rsidRPr="00E40485" w:rsidRDefault="007D5075" w:rsidP="00E40485">
      <w:pPr>
        <w:pStyle w:val="18"/>
        <w:rPr>
          <w:b/>
          <w:sz w:val="28"/>
          <w:szCs w:val="28"/>
        </w:rPr>
      </w:pPr>
      <w:r w:rsidRPr="00E40485">
        <w:rPr>
          <w:b/>
          <w:sz w:val="28"/>
          <w:szCs w:val="28"/>
        </w:rPr>
        <w:t>Раздел 11. Обмен</w:t>
      </w:r>
      <w:r w:rsidR="00E40485" w:rsidRPr="00E40485">
        <w:rPr>
          <w:b/>
          <w:sz w:val="28"/>
          <w:szCs w:val="28"/>
        </w:rPr>
        <w:t xml:space="preserve"> </w:t>
      </w:r>
      <w:r w:rsidRPr="00E40485">
        <w:rPr>
          <w:b/>
          <w:sz w:val="28"/>
          <w:szCs w:val="28"/>
        </w:rPr>
        <w:t>веществ</w:t>
      </w:r>
      <w:r w:rsidR="00E40485" w:rsidRPr="00E40485">
        <w:rPr>
          <w:b/>
          <w:sz w:val="28"/>
          <w:szCs w:val="28"/>
        </w:rPr>
        <w:t xml:space="preserve"> </w:t>
      </w:r>
      <w:r w:rsidRPr="00E40485">
        <w:rPr>
          <w:b/>
          <w:sz w:val="28"/>
          <w:szCs w:val="28"/>
        </w:rPr>
        <w:t>и</w:t>
      </w:r>
      <w:r w:rsidR="00E40485" w:rsidRPr="00E40485">
        <w:rPr>
          <w:b/>
          <w:sz w:val="28"/>
          <w:szCs w:val="28"/>
        </w:rPr>
        <w:t xml:space="preserve"> </w:t>
      </w:r>
      <w:r w:rsidRPr="00E40485">
        <w:rPr>
          <w:b/>
          <w:sz w:val="28"/>
          <w:szCs w:val="28"/>
        </w:rPr>
        <w:t xml:space="preserve">энергии </w:t>
      </w:r>
    </w:p>
    <w:p w:rsidR="007D5075" w:rsidRPr="00E40485" w:rsidRDefault="007D5075" w:rsidP="00E40485">
      <w:pPr>
        <w:pStyle w:val="18"/>
        <w:rPr>
          <w:sz w:val="28"/>
          <w:szCs w:val="28"/>
        </w:rPr>
      </w:pPr>
      <w:r w:rsidRPr="00E40485">
        <w:rPr>
          <w:sz w:val="28"/>
          <w:szCs w:val="28"/>
        </w:rPr>
        <w:t>Общая характеристика обмена веществ и энергии. Пластический и энергетический обмен, их взаимосвязь. Ви</w:t>
      </w:r>
      <w:r w:rsidRPr="00E40485">
        <w:rPr>
          <w:sz w:val="28"/>
          <w:szCs w:val="28"/>
        </w:rPr>
        <w:softHyphen/>
        <w:t>тамины, их роль в обмене веществ. Гиповитаминоз. Гипер-витаминоз.</w:t>
      </w:r>
    </w:p>
    <w:p w:rsidR="007D5075" w:rsidRPr="00E40485" w:rsidRDefault="007D5075" w:rsidP="00E40485">
      <w:pPr>
        <w:pStyle w:val="18"/>
        <w:rPr>
          <w:b/>
          <w:sz w:val="28"/>
          <w:szCs w:val="28"/>
        </w:rPr>
      </w:pPr>
      <w:r w:rsidRPr="00E40485">
        <w:rPr>
          <w:b/>
          <w:sz w:val="28"/>
          <w:szCs w:val="28"/>
        </w:rPr>
        <w:t xml:space="preserve">Раздел 12. Выделение </w:t>
      </w:r>
    </w:p>
    <w:p w:rsidR="007D5075" w:rsidRPr="00E40485" w:rsidRDefault="007D5075" w:rsidP="00E40485">
      <w:pPr>
        <w:pStyle w:val="18"/>
        <w:rPr>
          <w:sz w:val="28"/>
          <w:szCs w:val="28"/>
        </w:rPr>
      </w:pPr>
      <w:r w:rsidRPr="00E40485">
        <w:rPr>
          <w:sz w:val="28"/>
          <w:szCs w:val="28"/>
        </w:rPr>
        <w:t>Конечные продукты обмена веществ. Органы выделе</w:t>
      </w:r>
      <w:r w:rsidRPr="00E40485">
        <w:rPr>
          <w:sz w:val="28"/>
          <w:szCs w:val="28"/>
        </w:rPr>
        <w:softHyphen/>
        <w:t>ния. Почки, их строение и функции. Образование мочи. Роль кожи в выведении из организма продуктов обмена ве</w:t>
      </w:r>
      <w:r w:rsidRPr="00E40485">
        <w:rPr>
          <w:sz w:val="28"/>
          <w:szCs w:val="28"/>
        </w:rPr>
        <w:softHyphen/>
        <w:t>ществ.</w:t>
      </w:r>
    </w:p>
    <w:p w:rsidR="007D5075" w:rsidRPr="00E40485" w:rsidRDefault="007D5075" w:rsidP="00E40485">
      <w:pPr>
        <w:pStyle w:val="18"/>
        <w:rPr>
          <w:b/>
          <w:sz w:val="28"/>
          <w:szCs w:val="28"/>
        </w:rPr>
      </w:pPr>
      <w:r w:rsidRPr="00E40485">
        <w:rPr>
          <w:b/>
          <w:sz w:val="28"/>
          <w:szCs w:val="28"/>
        </w:rPr>
        <w:t>Демонстрация</w:t>
      </w:r>
    </w:p>
    <w:p w:rsidR="007D5075" w:rsidRPr="00E40485" w:rsidRDefault="007D5075" w:rsidP="00E40485">
      <w:pPr>
        <w:pStyle w:val="18"/>
        <w:rPr>
          <w:sz w:val="28"/>
          <w:szCs w:val="28"/>
        </w:rPr>
      </w:pPr>
      <w:r w:rsidRPr="00E40485">
        <w:rPr>
          <w:sz w:val="28"/>
          <w:szCs w:val="28"/>
        </w:rPr>
        <w:t>Модель почек.</w:t>
      </w:r>
    </w:p>
    <w:p w:rsidR="007D5075" w:rsidRPr="00E40485" w:rsidRDefault="007D5075" w:rsidP="00E40485">
      <w:pPr>
        <w:pStyle w:val="18"/>
        <w:rPr>
          <w:b/>
          <w:sz w:val="28"/>
          <w:szCs w:val="28"/>
        </w:rPr>
      </w:pPr>
      <w:r w:rsidRPr="00E40485">
        <w:rPr>
          <w:b/>
          <w:sz w:val="28"/>
          <w:szCs w:val="28"/>
        </w:rPr>
        <w:t xml:space="preserve">Раздел 13. Покровытела </w:t>
      </w:r>
    </w:p>
    <w:p w:rsidR="007D5075" w:rsidRPr="00E40485" w:rsidRDefault="007D5075" w:rsidP="00E40485">
      <w:pPr>
        <w:pStyle w:val="18"/>
        <w:rPr>
          <w:sz w:val="28"/>
          <w:szCs w:val="28"/>
        </w:rPr>
      </w:pPr>
      <w:r w:rsidRPr="00E40485">
        <w:rPr>
          <w:sz w:val="28"/>
          <w:szCs w:val="28"/>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7D5075" w:rsidRPr="00E40485" w:rsidRDefault="007D5075" w:rsidP="00E40485">
      <w:pPr>
        <w:pStyle w:val="18"/>
        <w:rPr>
          <w:b/>
          <w:sz w:val="28"/>
          <w:szCs w:val="28"/>
        </w:rPr>
      </w:pPr>
      <w:r w:rsidRPr="00E40485">
        <w:rPr>
          <w:b/>
          <w:sz w:val="28"/>
          <w:szCs w:val="28"/>
        </w:rPr>
        <w:t>Демонстрация</w:t>
      </w:r>
      <w:r w:rsidRPr="00E40485">
        <w:rPr>
          <w:b/>
          <w:sz w:val="28"/>
          <w:szCs w:val="28"/>
        </w:rPr>
        <w:tab/>
      </w:r>
    </w:p>
    <w:p w:rsidR="007D5075" w:rsidRPr="00E40485" w:rsidRDefault="007D5075" w:rsidP="00E40485">
      <w:pPr>
        <w:pStyle w:val="18"/>
        <w:rPr>
          <w:sz w:val="28"/>
          <w:szCs w:val="28"/>
        </w:rPr>
      </w:pPr>
      <w:r w:rsidRPr="00E40485">
        <w:rPr>
          <w:sz w:val="28"/>
          <w:szCs w:val="28"/>
        </w:rPr>
        <w:t>Схемы,   иллюстрирующие   строение   кожных   покровов человека, производные кожи.</w:t>
      </w:r>
    </w:p>
    <w:p w:rsidR="007D5075" w:rsidRPr="00E40485" w:rsidRDefault="007D5075" w:rsidP="00E40485">
      <w:pPr>
        <w:pStyle w:val="18"/>
        <w:rPr>
          <w:b/>
          <w:sz w:val="28"/>
          <w:szCs w:val="28"/>
        </w:rPr>
      </w:pPr>
      <w:r w:rsidRPr="00E40485">
        <w:rPr>
          <w:b/>
          <w:sz w:val="28"/>
          <w:szCs w:val="28"/>
        </w:rPr>
        <w:t>Раздел 14. Размножение</w:t>
      </w:r>
      <w:r w:rsidR="00E40485" w:rsidRPr="00E40485">
        <w:rPr>
          <w:b/>
          <w:sz w:val="28"/>
          <w:szCs w:val="28"/>
        </w:rPr>
        <w:t xml:space="preserve"> </w:t>
      </w:r>
      <w:r w:rsidRPr="00E40485">
        <w:rPr>
          <w:b/>
          <w:sz w:val="28"/>
          <w:szCs w:val="28"/>
        </w:rPr>
        <w:t>и</w:t>
      </w:r>
      <w:r w:rsidR="00E40485" w:rsidRPr="00E40485">
        <w:rPr>
          <w:b/>
          <w:sz w:val="28"/>
          <w:szCs w:val="28"/>
        </w:rPr>
        <w:t xml:space="preserve"> </w:t>
      </w:r>
      <w:r w:rsidRPr="00E40485">
        <w:rPr>
          <w:b/>
          <w:sz w:val="28"/>
          <w:szCs w:val="28"/>
        </w:rPr>
        <w:t xml:space="preserve">развитие </w:t>
      </w:r>
    </w:p>
    <w:p w:rsidR="007D5075" w:rsidRPr="00E40485" w:rsidRDefault="007D5075" w:rsidP="00E40485">
      <w:pPr>
        <w:pStyle w:val="18"/>
        <w:rPr>
          <w:sz w:val="28"/>
          <w:szCs w:val="28"/>
        </w:rPr>
      </w:pPr>
      <w:r w:rsidRPr="00E40485">
        <w:rPr>
          <w:sz w:val="28"/>
          <w:szCs w:val="28"/>
        </w:rPr>
        <w:t>Система органов размножения: строение и гигиена. Оплодотворение.  Внутриутробное развитие,  роды.  Лакта</w:t>
      </w:r>
      <w:r w:rsidRPr="00E40485">
        <w:rPr>
          <w:sz w:val="28"/>
          <w:szCs w:val="28"/>
        </w:rPr>
        <w:softHyphen/>
        <w:t>ция. Рост и развитие ребёнка. Планирование семьи.</w:t>
      </w:r>
    </w:p>
    <w:p w:rsidR="007D5075" w:rsidRPr="00E40485" w:rsidRDefault="007D5075" w:rsidP="00E40485">
      <w:pPr>
        <w:pStyle w:val="18"/>
        <w:rPr>
          <w:sz w:val="28"/>
          <w:szCs w:val="28"/>
        </w:rPr>
      </w:pPr>
      <w:r w:rsidRPr="00E40485">
        <w:rPr>
          <w:sz w:val="28"/>
          <w:szCs w:val="28"/>
        </w:rPr>
        <w:t>Раздел 15. Высшая</w:t>
      </w:r>
      <w:r w:rsidR="00E40485">
        <w:rPr>
          <w:sz w:val="28"/>
          <w:szCs w:val="28"/>
        </w:rPr>
        <w:t xml:space="preserve"> </w:t>
      </w:r>
      <w:r w:rsidRPr="00E40485">
        <w:rPr>
          <w:sz w:val="28"/>
          <w:szCs w:val="28"/>
        </w:rPr>
        <w:t>нервная</w:t>
      </w:r>
      <w:r w:rsidR="00E40485">
        <w:rPr>
          <w:sz w:val="28"/>
          <w:szCs w:val="28"/>
        </w:rPr>
        <w:t xml:space="preserve"> </w:t>
      </w:r>
      <w:r w:rsidRPr="00E40485">
        <w:rPr>
          <w:sz w:val="28"/>
          <w:szCs w:val="28"/>
        </w:rPr>
        <w:t xml:space="preserve">деятельность </w:t>
      </w:r>
    </w:p>
    <w:p w:rsidR="007D5075" w:rsidRPr="00E40485" w:rsidRDefault="007D5075" w:rsidP="00E40485">
      <w:pPr>
        <w:pStyle w:val="18"/>
        <w:rPr>
          <w:sz w:val="28"/>
          <w:szCs w:val="28"/>
        </w:rPr>
      </w:pPr>
      <w:r w:rsidRPr="00E40485">
        <w:rPr>
          <w:sz w:val="28"/>
          <w:szCs w:val="28"/>
        </w:rPr>
        <w:t>Рефлекс - основа нервной деятельности. Исследо</w:t>
      </w:r>
      <w:r w:rsidRPr="00E40485">
        <w:rPr>
          <w:sz w:val="28"/>
          <w:szCs w:val="28"/>
        </w:rPr>
        <w:softHyphen/>
        <w:t>вания И. М. Сеченова, И. П. Павлова, А. А. Ухтомского, П.К.Анохина. Виды рефлексов. Формы поведения. Осо</w:t>
      </w:r>
      <w:r w:rsidRPr="00E40485">
        <w:rPr>
          <w:sz w:val="28"/>
          <w:szCs w:val="28"/>
        </w:rPr>
        <w:softHyphen/>
        <w:t>бенности высшей нервной деятельности и поведения челове</w:t>
      </w:r>
      <w:r w:rsidRPr="00E40485">
        <w:rPr>
          <w:sz w:val="28"/>
          <w:szCs w:val="28"/>
        </w:rPr>
        <w:softHyphen/>
        <w:t>ка. Познавательные процессы. Торможение. Типы нервной системы. Речь. ОДышление. Сознание. Биологические рит</w:t>
      </w:r>
      <w:r w:rsidRPr="00E40485">
        <w:rPr>
          <w:sz w:val="28"/>
          <w:szCs w:val="28"/>
        </w:rPr>
        <w:softHyphen/>
        <w:t>мы. Сон, его значение и гигиена. Гигиена умственного труда. Память. Эмоции. Особенности психики человека.</w:t>
      </w:r>
    </w:p>
    <w:p w:rsidR="007D5075" w:rsidRPr="00E40485" w:rsidRDefault="007D5075" w:rsidP="00E40485">
      <w:pPr>
        <w:pStyle w:val="18"/>
        <w:rPr>
          <w:b/>
          <w:sz w:val="28"/>
          <w:szCs w:val="28"/>
        </w:rPr>
      </w:pPr>
      <w:r w:rsidRPr="00E40485">
        <w:rPr>
          <w:b/>
          <w:sz w:val="28"/>
          <w:szCs w:val="28"/>
        </w:rPr>
        <w:t>Раздел 16. Человек</w:t>
      </w:r>
      <w:r w:rsidR="00E40485" w:rsidRPr="00E40485">
        <w:rPr>
          <w:b/>
          <w:sz w:val="28"/>
          <w:szCs w:val="28"/>
        </w:rPr>
        <w:t xml:space="preserve"> </w:t>
      </w:r>
      <w:r w:rsidRPr="00E40485">
        <w:rPr>
          <w:b/>
          <w:sz w:val="28"/>
          <w:szCs w:val="28"/>
        </w:rPr>
        <w:t>и</w:t>
      </w:r>
      <w:r w:rsidR="00E40485" w:rsidRPr="00E40485">
        <w:rPr>
          <w:b/>
          <w:sz w:val="28"/>
          <w:szCs w:val="28"/>
        </w:rPr>
        <w:t xml:space="preserve"> </w:t>
      </w:r>
      <w:r w:rsidRPr="00E40485">
        <w:rPr>
          <w:b/>
          <w:sz w:val="28"/>
          <w:szCs w:val="28"/>
        </w:rPr>
        <w:t>его</w:t>
      </w:r>
      <w:r w:rsidR="00E40485" w:rsidRPr="00E40485">
        <w:rPr>
          <w:b/>
          <w:sz w:val="28"/>
          <w:szCs w:val="28"/>
        </w:rPr>
        <w:t xml:space="preserve"> </w:t>
      </w:r>
      <w:r w:rsidRPr="00E40485">
        <w:rPr>
          <w:b/>
          <w:sz w:val="28"/>
          <w:szCs w:val="28"/>
        </w:rPr>
        <w:t xml:space="preserve">здоровье </w:t>
      </w:r>
    </w:p>
    <w:p w:rsidR="007D5075" w:rsidRPr="00E40485" w:rsidRDefault="007D5075" w:rsidP="00E40485">
      <w:pPr>
        <w:pStyle w:val="18"/>
        <w:rPr>
          <w:sz w:val="28"/>
          <w:szCs w:val="28"/>
        </w:rPr>
      </w:pPr>
      <w:r w:rsidRPr="00E40485">
        <w:rPr>
          <w:sz w:val="28"/>
          <w:szCs w:val="28"/>
        </w:rPr>
        <w:t>Соблюдение санитарно-гигиенических норм и пра</w:t>
      </w:r>
      <w:r w:rsidRPr="00E40485">
        <w:rPr>
          <w:sz w:val="28"/>
          <w:szCs w:val="28"/>
        </w:rPr>
        <w:softHyphen/>
        <w:t>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w:t>
      </w:r>
      <w:r w:rsidRPr="00E40485">
        <w:rPr>
          <w:sz w:val="28"/>
          <w:szCs w:val="28"/>
        </w:rPr>
        <w:softHyphen/>
        <w:t>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w:t>
      </w:r>
      <w:r w:rsidRPr="00E40485">
        <w:rPr>
          <w:sz w:val="28"/>
          <w:szCs w:val="28"/>
        </w:rPr>
        <w:softHyphen/>
        <w:t>век и окружающая среда. Окружающая среда как источник веществ и энергии. Среда обитания. Правила поведения че</w:t>
      </w:r>
      <w:r w:rsidRPr="00E40485">
        <w:rPr>
          <w:sz w:val="28"/>
          <w:szCs w:val="28"/>
        </w:rPr>
        <w:softHyphen/>
        <w:t>ловека в окружающей среде.</w:t>
      </w:r>
    </w:p>
    <w:p w:rsidR="007D5075" w:rsidRPr="00E40485" w:rsidRDefault="007D5075" w:rsidP="00E40485">
      <w:pPr>
        <w:pStyle w:val="18"/>
        <w:rPr>
          <w:b/>
          <w:sz w:val="28"/>
          <w:szCs w:val="28"/>
        </w:rPr>
      </w:pPr>
      <w:r w:rsidRPr="00E40485">
        <w:rPr>
          <w:b/>
          <w:sz w:val="28"/>
          <w:szCs w:val="28"/>
        </w:rPr>
        <w:t>Лабораторные и практические работы</w:t>
      </w:r>
    </w:p>
    <w:p w:rsidR="007D5075" w:rsidRPr="00E40485" w:rsidRDefault="007D5075" w:rsidP="00E40485">
      <w:pPr>
        <w:pStyle w:val="18"/>
        <w:rPr>
          <w:sz w:val="28"/>
          <w:szCs w:val="28"/>
        </w:rPr>
      </w:pPr>
      <w:r w:rsidRPr="00E40485">
        <w:rPr>
          <w:sz w:val="28"/>
          <w:szCs w:val="28"/>
        </w:rPr>
        <w:t>Изучение приёмов остановки артериального и венозного кровотечений.</w:t>
      </w:r>
    </w:p>
    <w:p w:rsidR="007D5075" w:rsidRDefault="007D5075" w:rsidP="00E40485">
      <w:pPr>
        <w:pStyle w:val="18"/>
        <w:rPr>
          <w:sz w:val="28"/>
          <w:szCs w:val="28"/>
        </w:rPr>
      </w:pPr>
      <w:r w:rsidRPr="00E40485">
        <w:rPr>
          <w:sz w:val="28"/>
          <w:szCs w:val="28"/>
        </w:rPr>
        <w:t>Анализ и оценка влияния на здоровье человека факторов окружающей среды.</w:t>
      </w:r>
    </w:p>
    <w:p w:rsidR="00516257" w:rsidRPr="00846EDA" w:rsidRDefault="00516257" w:rsidP="00846EDA">
      <w:pPr>
        <w:pStyle w:val="18"/>
        <w:rPr>
          <w:rFonts w:cs="Times New Roman"/>
          <w:sz w:val="28"/>
          <w:szCs w:val="28"/>
        </w:rPr>
      </w:pPr>
    </w:p>
    <w:p w:rsidR="00516257" w:rsidRPr="00846EDA" w:rsidRDefault="00516257" w:rsidP="00846EDA">
      <w:pPr>
        <w:pStyle w:val="18"/>
        <w:rPr>
          <w:rFonts w:cs="Times New Roman"/>
          <w:b/>
          <w:sz w:val="28"/>
          <w:szCs w:val="28"/>
        </w:rPr>
      </w:pPr>
      <w:r w:rsidRPr="00846EDA">
        <w:rPr>
          <w:rFonts w:eastAsia="Times New Roman" w:cs="Times New Roman"/>
          <w:b/>
          <w:color w:val="000000"/>
          <w:sz w:val="28"/>
          <w:szCs w:val="28"/>
        </w:rPr>
        <w:t>Общие закономерности. 9 класс</w:t>
      </w:r>
    </w:p>
    <w:p w:rsidR="00516257" w:rsidRPr="00846EDA" w:rsidRDefault="00516257" w:rsidP="00846EDA">
      <w:pPr>
        <w:pStyle w:val="18"/>
        <w:rPr>
          <w:rFonts w:cs="Times New Roman"/>
          <w:b/>
          <w:sz w:val="28"/>
          <w:szCs w:val="28"/>
        </w:rPr>
      </w:pPr>
      <w:r w:rsidRPr="00846EDA">
        <w:rPr>
          <w:rFonts w:eastAsia="Times New Roman" w:cs="Times New Roman"/>
          <w:b/>
          <w:color w:val="000000"/>
          <w:spacing w:val="-2"/>
          <w:sz w:val="28"/>
          <w:szCs w:val="28"/>
        </w:rPr>
        <w:t>Введение</w:t>
      </w:r>
    </w:p>
    <w:p w:rsidR="00516257" w:rsidRPr="00846EDA" w:rsidRDefault="00516257" w:rsidP="00846EDA">
      <w:pPr>
        <w:pStyle w:val="18"/>
        <w:rPr>
          <w:rFonts w:cs="Times New Roman"/>
          <w:sz w:val="28"/>
          <w:szCs w:val="28"/>
        </w:rPr>
      </w:pPr>
      <w:r w:rsidRPr="00846EDA">
        <w:rPr>
          <w:rFonts w:eastAsia="Times New Roman" w:cs="Times New Roman"/>
          <w:color w:val="000000"/>
          <w:sz w:val="28"/>
          <w:szCs w:val="28"/>
        </w:rPr>
        <w:t>Место курса в системе естественно-научных дисцип</w:t>
      </w:r>
      <w:r w:rsidRPr="00846EDA">
        <w:rPr>
          <w:rFonts w:eastAsia="Times New Roman" w:cs="Times New Roman"/>
          <w:color w:val="000000"/>
          <w:sz w:val="28"/>
          <w:szCs w:val="28"/>
        </w:rPr>
        <w:softHyphen/>
      </w:r>
      <w:r w:rsidRPr="00846EDA">
        <w:rPr>
          <w:rFonts w:eastAsia="Times New Roman" w:cs="Times New Roman"/>
          <w:color w:val="000000"/>
          <w:spacing w:val="4"/>
          <w:sz w:val="28"/>
          <w:szCs w:val="28"/>
        </w:rPr>
        <w:t xml:space="preserve">лин, а также в биологических науках. Цели и задачи курса. </w:t>
      </w:r>
      <w:r w:rsidRPr="00846EDA">
        <w:rPr>
          <w:rFonts w:eastAsia="Times New Roman" w:cs="Times New Roman"/>
          <w:color w:val="000000"/>
          <w:spacing w:val="6"/>
          <w:sz w:val="28"/>
          <w:szCs w:val="28"/>
        </w:rPr>
        <w:t xml:space="preserve">Значение предмета для понимания единства всего живого </w:t>
      </w:r>
      <w:r w:rsidRPr="00846EDA">
        <w:rPr>
          <w:rFonts w:eastAsia="Times New Roman" w:cs="Times New Roman"/>
          <w:color w:val="000000"/>
          <w:spacing w:val="1"/>
          <w:sz w:val="28"/>
          <w:szCs w:val="28"/>
        </w:rPr>
        <w:t>и взаимозависимости всех частей биосферы Земли.</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 xml:space="preserve">Уровни организации жизни: молекулярно-генетический, </w:t>
      </w:r>
      <w:r w:rsidRPr="00846EDA">
        <w:rPr>
          <w:rFonts w:eastAsia="Times New Roman" w:cs="Times New Roman"/>
          <w:color w:val="000000"/>
          <w:spacing w:val="4"/>
          <w:sz w:val="28"/>
          <w:szCs w:val="28"/>
        </w:rPr>
        <w:t>клеточный, тканевый, органный, организменный, популя-</w:t>
      </w:r>
      <w:r w:rsidRPr="00846EDA">
        <w:rPr>
          <w:rFonts w:eastAsia="Times New Roman" w:cs="Times New Roman"/>
          <w:color w:val="000000"/>
          <w:spacing w:val="1"/>
          <w:sz w:val="28"/>
          <w:szCs w:val="28"/>
        </w:rPr>
        <w:t>ционно-видовой, биогеоценотический и биосферный. Един</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ство химического состава живой материи; основные группы химических элементов и молекул, образующие живое веще</w:t>
      </w:r>
      <w:r w:rsidRPr="00846EDA">
        <w:rPr>
          <w:rFonts w:eastAsia="Times New Roman" w:cs="Times New Roman"/>
          <w:color w:val="000000"/>
          <w:spacing w:val="2"/>
          <w:sz w:val="28"/>
          <w:szCs w:val="28"/>
        </w:rPr>
        <w:softHyphen/>
        <w:t>ство биосферы. Клеточное строение организмов, населяю</w:t>
      </w:r>
      <w:r w:rsidRPr="00846EDA">
        <w:rPr>
          <w:rFonts w:eastAsia="Times New Roman" w:cs="Times New Roman"/>
          <w:color w:val="000000"/>
          <w:spacing w:val="2"/>
          <w:sz w:val="28"/>
          <w:szCs w:val="28"/>
        </w:rPr>
        <w:softHyphen/>
      </w:r>
      <w:r w:rsidRPr="00846EDA">
        <w:rPr>
          <w:rFonts w:eastAsia="Times New Roman" w:cs="Times New Roman"/>
          <w:color w:val="000000"/>
          <w:spacing w:val="3"/>
          <w:sz w:val="28"/>
          <w:szCs w:val="28"/>
        </w:rPr>
        <w:t>щих Землю. Обмен веществ и саморегуляция в биологиче</w:t>
      </w:r>
      <w:r w:rsidRPr="00846EDA">
        <w:rPr>
          <w:rFonts w:eastAsia="Times New Roman" w:cs="Times New Roman"/>
          <w:color w:val="000000"/>
          <w:spacing w:val="3"/>
          <w:sz w:val="28"/>
          <w:szCs w:val="28"/>
        </w:rPr>
        <w:softHyphen/>
      </w:r>
      <w:r w:rsidRPr="00846EDA">
        <w:rPr>
          <w:rFonts w:eastAsia="Times New Roman" w:cs="Times New Roman"/>
          <w:color w:val="000000"/>
          <w:spacing w:val="2"/>
          <w:sz w:val="28"/>
          <w:szCs w:val="28"/>
        </w:rPr>
        <w:t xml:space="preserve">ских системах. Самовоспроизведение; наследственность и </w:t>
      </w:r>
      <w:r w:rsidRPr="00846EDA">
        <w:rPr>
          <w:rFonts w:eastAsia="Times New Roman" w:cs="Times New Roman"/>
          <w:color w:val="000000"/>
          <w:spacing w:val="5"/>
          <w:sz w:val="28"/>
          <w:szCs w:val="28"/>
        </w:rPr>
        <w:t xml:space="preserve">изменчивость как основа существования живой материи. </w:t>
      </w:r>
      <w:r w:rsidRPr="00846EDA">
        <w:rPr>
          <w:rFonts w:eastAsia="Times New Roman" w:cs="Times New Roman"/>
          <w:color w:val="000000"/>
          <w:spacing w:val="3"/>
          <w:sz w:val="28"/>
          <w:szCs w:val="28"/>
        </w:rPr>
        <w:t>Рост и развитие. Раздражимость; формы избирательной ре</w:t>
      </w:r>
      <w:r w:rsidRPr="00846EDA">
        <w:rPr>
          <w:rFonts w:eastAsia="Times New Roman" w:cs="Times New Roman"/>
          <w:color w:val="000000"/>
          <w:spacing w:val="3"/>
          <w:sz w:val="28"/>
          <w:szCs w:val="28"/>
        </w:rPr>
        <w:softHyphen/>
      </w:r>
      <w:r w:rsidRPr="00846EDA">
        <w:rPr>
          <w:rFonts w:eastAsia="Times New Roman" w:cs="Times New Roman"/>
          <w:color w:val="000000"/>
          <w:spacing w:val="4"/>
          <w:sz w:val="28"/>
          <w:szCs w:val="28"/>
        </w:rPr>
        <w:t xml:space="preserve">акции организмов на внешние воздействия. Ритмичность </w:t>
      </w:r>
      <w:r w:rsidRPr="00846EDA">
        <w:rPr>
          <w:rFonts w:eastAsia="Times New Roman" w:cs="Times New Roman"/>
          <w:color w:val="000000"/>
          <w:spacing w:val="3"/>
          <w:sz w:val="28"/>
          <w:szCs w:val="28"/>
        </w:rPr>
        <w:t>процессов жизнедеятельности; биологические ритмы и их значение. Дискретность живого вещества и взаимоотноше</w:t>
      </w:r>
      <w:r w:rsidRPr="00846EDA">
        <w:rPr>
          <w:rFonts w:eastAsia="Times New Roman" w:cs="Times New Roman"/>
          <w:color w:val="000000"/>
          <w:spacing w:val="3"/>
          <w:sz w:val="28"/>
          <w:szCs w:val="28"/>
        </w:rPr>
        <w:softHyphen/>
      </w:r>
      <w:r w:rsidRPr="00846EDA">
        <w:rPr>
          <w:rFonts w:eastAsia="Times New Roman" w:cs="Times New Roman"/>
          <w:color w:val="000000"/>
          <w:spacing w:val="8"/>
          <w:sz w:val="28"/>
          <w:szCs w:val="28"/>
        </w:rPr>
        <w:t xml:space="preserve">ния части и целого в биосистемах. Энергозависимость </w:t>
      </w:r>
      <w:r w:rsidRPr="00846EDA">
        <w:rPr>
          <w:rFonts w:eastAsia="Times New Roman" w:cs="Times New Roman"/>
          <w:color w:val="000000"/>
          <w:spacing w:val="4"/>
          <w:sz w:val="28"/>
          <w:szCs w:val="28"/>
        </w:rPr>
        <w:t>живых организмов; формы потребления энергии. Царства живой природы; краткая характеристика естественной сис</w:t>
      </w:r>
      <w:r w:rsidRPr="00846EDA">
        <w:rPr>
          <w:rFonts w:eastAsia="Times New Roman" w:cs="Times New Roman"/>
          <w:color w:val="000000"/>
          <w:spacing w:val="4"/>
          <w:sz w:val="28"/>
          <w:szCs w:val="28"/>
        </w:rPr>
        <w:softHyphen/>
      </w:r>
      <w:r w:rsidRPr="00846EDA">
        <w:rPr>
          <w:rFonts w:eastAsia="Times New Roman" w:cs="Times New Roman"/>
          <w:color w:val="000000"/>
          <w:spacing w:val="2"/>
          <w:sz w:val="28"/>
          <w:szCs w:val="28"/>
        </w:rPr>
        <w:t>темы классификации живых организмов. Видовое разнооб</w:t>
      </w:r>
      <w:r w:rsidRPr="00846EDA">
        <w:rPr>
          <w:rFonts w:eastAsia="Times New Roman" w:cs="Times New Roman"/>
          <w:color w:val="000000"/>
          <w:spacing w:val="2"/>
          <w:sz w:val="28"/>
          <w:szCs w:val="28"/>
        </w:rPr>
        <w:softHyphen/>
        <w:t>разие.</w:t>
      </w:r>
    </w:p>
    <w:p w:rsidR="00516257" w:rsidRPr="00846EDA" w:rsidRDefault="00516257" w:rsidP="00846EDA">
      <w:pPr>
        <w:pStyle w:val="18"/>
        <w:rPr>
          <w:rFonts w:cs="Times New Roman"/>
          <w:b/>
          <w:sz w:val="28"/>
          <w:szCs w:val="28"/>
        </w:rPr>
      </w:pPr>
      <w:r w:rsidRPr="00846EDA">
        <w:rPr>
          <w:rFonts w:eastAsia="Times New Roman" w:cs="Times New Roman"/>
          <w:b/>
          <w:color w:val="000000"/>
          <w:spacing w:val="2"/>
          <w:sz w:val="28"/>
          <w:szCs w:val="28"/>
        </w:rPr>
        <w:t>Демонстрация</w:t>
      </w:r>
    </w:p>
    <w:p w:rsidR="00516257" w:rsidRPr="00846EDA" w:rsidRDefault="00516257" w:rsidP="00846EDA">
      <w:pPr>
        <w:pStyle w:val="18"/>
        <w:rPr>
          <w:rFonts w:eastAsia="Times New Roman" w:cs="Times New Roman"/>
          <w:color w:val="000000"/>
          <w:spacing w:val="2"/>
          <w:sz w:val="28"/>
          <w:szCs w:val="28"/>
        </w:rPr>
      </w:pPr>
      <w:r w:rsidRPr="00846EDA">
        <w:rPr>
          <w:rFonts w:eastAsia="Times New Roman" w:cs="Times New Roman"/>
          <w:color w:val="000000"/>
          <w:spacing w:val="2"/>
          <w:sz w:val="28"/>
          <w:szCs w:val="28"/>
        </w:rPr>
        <w:t>Схемы, отражающие структуры царств живой природы.</w:t>
      </w:r>
    </w:p>
    <w:p w:rsidR="00516257" w:rsidRPr="00846EDA" w:rsidRDefault="00516257" w:rsidP="00846EDA">
      <w:pPr>
        <w:pStyle w:val="18"/>
        <w:rPr>
          <w:b/>
          <w:sz w:val="28"/>
          <w:szCs w:val="28"/>
        </w:rPr>
      </w:pPr>
      <w:r w:rsidRPr="00846EDA">
        <w:rPr>
          <w:b/>
          <w:sz w:val="28"/>
          <w:szCs w:val="28"/>
        </w:rPr>
        <w:t>Раздел 1. Структурная</w:t>
      </w:r>
      <w:r w:rsidR="00846EDA" w:rsidRPr="00846EDA">
        <w:rPr>
          <w:b/>
          <w:sz w:val="28"/>
          <w:szCs w:val="28"/>
        </w:rPr>
        <w:t xml:space="preserve"> </w:t>
      </w:r>
      <w:r w:rsidRPr="00846EDA">
        <w:rPr>
          <w:b/>
          <w:sz w:val="28"/>
          <w:szCs w:val="28"/>
        </w:rPr>
        <w:t>организация живых</w:t>
      </w:r>
      <w:r w:rsidR="00846EDA" w:rsidRPr="00846EDA">
        <w:rPr>
          <w:b/>
          <w:sz w:val="28"/>
          <w:szCs w:val="28"/>
        </w:rPr>
        <w:t xml:space="preserve"> </w:t>
      </w:r>
      <w:r w:rsidRPr="00846EDA">
        <w:rPr>
          <w:b/>
          <w:sz w:val="28"/>
          <w:szCs w:val="28"/>
        </w:rPr>
        <w:t xml:space="preserve">организмов </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Тема 1.1. ХИМИЧЕСКАЯ</w:t>
      </w:r>
      <w:r w:rsidR="00846EDA">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ОРГАНИЗАЦИЯ</w:t>
      </w:r>
      <w:r w:rsidR="00846EDA">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 xml:space="preserve">КЛЕТКИ </w:t>
      </w:r>
    </w:p>
    <w:p w:rsidR="00846EDA" w:rsidRDefault="00516257" w:rsidP="00846EDA">
      <w:pPr>
        <w:pStyle w:val="18"/>
        <w:rPr>
          <w:rFonts w:eastAsia="Times New Roman" w:cs="Times New Roman"/>
          <w:color w:val="000000"/>
          <w:spacing w:val="2"/>
          <w:sz w:val="28"/>
          <w:szCs w:val="28"/>
        </w:rPr>
      </w:pPr>
      <w:r w:rsidRPr="00846EDA">
        <w:rPr>
          <w:rFonts w:eastAsia="Times New Roman" w:cs="Times New Roman"/>
          <w:color w:val="000000"/>
          <w:sz w:val="28"/>
          <w:szCs w:val="28"/>
        </w:rPr>
        <w:t>Элементный состав клетки. Распространенность эле</w:t>
      </w:r>
      <w:r w:rsidRPr="00846EDA">
        <w:rPr>
          <w:rFonts w:eastAsia="Times New Roman" w:cs="Times New Roman"/>
          <w:color w:val="000000"/>
          <w:sz w:val="28"/>
          <w:szCs w:val="28"/>
        </w:rPr>
        <w:softHyphen/>
      </w:r>
      <w:r w:rsidRPr="00846EDA">
        <w:rPr>
          <w:rFonts w:eastAsia="Times New Roman" w:cs="Times New Roman"/>
          <w:color w:val="000000"/>
          <w:spacing w:val="6"/>
          <w:sz w:val="28"/>
          <w:szCs w:val="28"/>
        </w:rPr>
        <w:t xml:space="preserve">ментов, их вклад в образование живой материи и объектов </w:t>
      </w:r>
      <w:r w:rsidRPr="00846EDA">
        <w:rPr>
          <w:rFonts w:eastAsia="Times New Roman" w:cs="Times New Roman"/>
          <w:color w:val="000000"/>
          <w:spacing w:val="2"/>
          <w:sz w:val="28"/>
          <w:szCs w:val="28"/>
        </w:rPr>
        <w:t xml:space="preserve">неживой   природы.   Макроэлементы,   микроэлементы;   их </w:t>
      </w:r>
      <w:r w:rsidRPr="00846EDA">
        <w:rPr>
          <w:rFonts w:eastAsia="Times New Roman" w:cs="Times New Roman"/>
          <w:color w:val="000000"/>
          <w:spacing w:val="5"/>
          <w:sz w:val="28"/>
          <w:szCs w:val="28"/>
        </w:rPr>
        <w:t>вклад в образование неорганических и органических моле</w:t>
      </w:r>
      <w:r w:rsidRPr="00846EDA">
        <w:rPr>
          <w:rFonts w:eastAsia="Times New Roman" w:cs="Times New Roman"/>
          <w:color w:val="000000"/>
          <w:spacing w:val="5"/>
          <w:sz w:val="28"/>
          <w:szCs w:val="28"/>
        </w:rPr>
        <w:softHyphen/>
      </w:r>
      <w:r w:rsidRPr="00846EDA">
        <w:rPr>
          <w:rFonts w:eastAsia="Times New Roman" w:cs="Times New Roman"/>
          <w:color w:val="000000"/>
          <w:spacing w:val="3"/>
          <w:sz w:val="28"/>
          <w:szCs w:val="28"/>
        </w:rPr>
        <w:t>кул живого вещества. Неорганические молекулы живого ве</w:t>
      </w:r>
      <w:r w:rsidRPr="00846EDA">
        <w:rPr>
          <w:rFonts w:eastAsia="Times New Roman" w:cs="Times New Roman"/>
          <w:color w:val="000000"/>
          <w:spacing w:val="3"/>
          <w:sz w:val="28"/>
          <w:szCs w:val="28"/>
        </w:rPr>
        <w:softHyphen/>
      </w:r>
      <w:r w:rsidRPr="00846EDA">
        <w:rPr>
          <w:rFonts w:eastAsia="Times New Roman" w:cs="Times New Roman"/>
          <w:color w:val="000000"/>
          <w:spacing w:val="1"/>
          <w:sz w:val="28"/>
          <w:szCs w:val="28"/>
        </w:rPr>
        <w:t xml:space="preserve">щества. Вода; ее химические свойства и биологическая роль. </w:t>
      </w:r>
      <w:r w:rsidRPr="00846EDA">
        <w:rPr>
          <w:rFonts w:eastAsia="Times New Roman" w:cs="Times New Roman"/>
          <w:color w:val="000000"/>
          <w:spacing w:val="6"/>
          <w:sz w:val="28"/>
          <w:szCs w:val="28"/>
        </w:rPr>
        <w:t>Соли неорганических кислот, их вклад в обеспечение про</w:t>
      </w:r>
      <w:r w:rsidRPr="00846EDA">
        <w:rPr>
          <w:rFonts w:eastAsia="Times New Roman" w:cs="Times New Roman"/>
          <w:color w:val="000000"/>
          <w:spacing w:val="6"/>
          <w:sz w:val="28"/>
          <w:szCs w:val="28"/>
        </w:rPr>
        <w:softHyphen/>
      </w:r>
      <w:r w:rsidRPr="00846EDA">
        <w:rPr>
          <w:rFonts w:eastAsia="Times New Roman" w:cs="Times New Roman"/>
          <w:color w:val="000000"/>
          <w:spacing w:val="4"/>
          <w:sz w:val="28"/>
          <w:szCs w:val="28"/>
        </w:rPr>
        <w:t xml:space="preserve">цессов жизнедеятельности и поддержание гомеостаза. Роль </w:t>
      </w:r>
      <w:r w:rsidRPr="00846EDA">
        <w:rPr>
          <w:rFonts w:eastAsia="Times New Roman" w:cs="Times New Roman"/>
          <w:color w:val="000000"/>
          <w:spacing w:val="2"/>
          <w:sz w:val="28"/>
          <w:szCs w:val="28"/>
        </w:rPr>
        <w:t>катионов и анионов в обеспечении процессов жизнедеятель</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ности. Осмос и осмотическое давление; осмотическое поступ</w:t>
      </w:r>
      <w:r w:rsidRPr="00846EDA">
        <w:rPr>
          <w:rFonts w:eastAsia="Times New Roman" w:cs="Times New Roman"/>
          <w:color w:val="000000"/>
          <w:spacing w:val="-1"/>
          <w:sz w:val="28"/>
          <w:szCs w:val="28"/>
        </w:rPr>
        <w:softHyphen/>
      </w:r>
      <w:r w:rsidRPr="00846EDA">
        <w:rPr>
          <w:rFonts w:eastAsia="Times New Roman" w:cs="Times New Roman"/>
          <w:color w:val="000000"/>
          <w:spacing w:val="4"/>
          <w:sz w:val="28"/>
          <w:szCs w:val="28"/>
        </w:rPr>
        <w:t>ление молекул в клетку. Органические молекулы. Биологи</w:t>
      </w:r>
      <w:r w:rsidRPr="00846EDA">
        <w:rPr>
          <w:rFonts w:eastAsia="Times New Roman" w:cs="Times New Roman"/>
          <w:color w:val="000000"/>
          <w:spacing w:val="4"/>
          <w:sz w:val="28"/>
          <w:szCs w:val="28"/>
        </w:rPr>
        <w:softHyphen/>
      </w:r>
      <w:r w:rsidRPr="00846EDA">
        <w:rPr>
          <w:rFonts w:eastAsia="Times New Roman" w:cs="Times New Roman"/>
          <w:color w:val="000000"/>
          <w:spacing w:val="10"/>
          <w:sz w:val="28"/>
          <w:szCs w:val="28"/>
        </w:rPr>
        <w:t xml:space="preserve">ческие полимеры - - белки; их структурная организация. </w:t>
      </w:r>
      <w:r w:rsidRPr="00846EDA">
        <w:rPr>
          <w:rFonts w:eastAsia="Times New Roman" w:cs="Times New Roman"/>
          <w:color w:val="000000"/>
          <w:spacing w:val="5"/>
          <w:sz w:val="28"/>
          <w:szCs w:val="28"/>
        </w:rPr>
        <w:t>Функции белковых молекул. Углеводы, их строение и био</w:t>
      </w:r>
      <w:r w:rsidRPr="00846EDA">
        <w:rPr>
          <w:rFonts w:eastAsia="Times New Roman" w:cs="Times New Roman"/>
          <w:color w:val="000000"/>
          <w:spacing w:val="5"/>
          <w:sz w:val="28"/>
          <w:szCs w:val="28"/>
        </w:rPr>
        <w:softHyphen/>
      </w:r>
      <w:r w:rsidRPr="00846EDA">
        <w:rPr>
          <w:rFonts w:eastAsia="Times New Roman" w:cs="Times New Roman"/>
          <w:color w:val="000000"/>
          <w:spacing w:val="9"/>
          <w:sz w:val="28"/>
          <w:szCs w:val="28"/>
        </w:rPr>
        <w:t>логическая роль. Жиры - - основной структурный компо</w:t>
      </w:r>
      <w:r w:rsidRPr="00846EDA">
        <w:rPr>
          <w:rFonts w:eastAsia="Times New Roman" w:cs="Times New Roman"/>
          <w:color w:val="000000"/>
          <w:spacing w:val="9"/>
          <w:sz w:val="28"/>
          <w:szCs w:val="28"/>
        </w:rPr>
        <w:softHyphen/>
      </w:r>
      <w:r w:rsidRPr="00846EDA">
        <w:rPr>
          <w:rFonts w:eastAsia="Times New Roman" w:cs="Times New Roman"/>
          <w:color w:val="000000"/>
          <w:spacing w:val="7"/>
          <w:sz w:val="28"/>
          <w:szCs w:val="28"/>
        </w:rPr>
        <w:t>нент клеточных мембран и источник энергии. ДНК — мо</w:t>
      </w:r>
      <w:r w:rsidRPr="00846EDA">
        <w:rPr>
          <w:rFonts w:eastAsia="Times New Roman" w:cs="Times New Roman"/>
          <w:color w:val="000000"/>
          <w:spacing w:val="7"/>
          <w:sz w:val="28"/>
          <w:szCs w:val="28"/>
        </w:rPr>
        <w:softHyphen/>
      </w:r>
      <w:r w:rsidRPr="00846EDA">
        <w:rPr>
          <w:rFonts w:eastAsia="Times New Roman" w:cs="Times New Roman"/>
          <w:color w:val="000000"/>
          <w:spacing w:val="3"/>
          <w:sz w:val="28"/>
          <w:szCs w:val="28"/>
        </w:rPr>
        <w:t>лекулы  наследственности.   Редупликация  ДНК,   передача наследственной информации из поколения в поколение. Пе</w:t>
      </w:r>
      <w:r w:rsidRPr="00846EDA">
        <w:rPr>
          <w:rFonts w:eastAsia="Times New Roman" w:cs="Times New Roman"/>
          <w:color w:val="000000"/>
          <w:spacing w:val="3"/>
          <w:sz w:val="28"/>
          <w:szCs w:val="28"/>
        </w:rPr>
        <w:softHyphen/>
      </w:r>
      <w:r w:rsidRPr="00846EDA">
        <w:rPr>
          <w:rFonts w:eastAsia="Times New Roman" w:cs="Times New Roman"/>
          <w:color w:val="000000"/>
          <w:spacing w:val="5"/>
          <w:sz w:val="28"/>
          <w:szCs w:val="28"/>
        </w:rPr>
        <w:t xml:space="preserve">редача наследственной информации из ядра в цитоплазму; </w:t>
      </w:r>
      <w:r w:rsidRPr="00846EDA">
        <w:rPr>
          <w:rFonts w:eastAsia="Times New Roman" w:cs="Times New Roman"/>
          <w:color w:val="000000"/>
          <w:spacing w:val="6"/>
          <w:sz w:val="28"/>
          <w:szCs w:val="28"/>
        </w:rPr>
        <w:t>транскрипция. РНК, ее структура и функции. Информаци</w:t>
      </w:r>
      <w:r w:rsidRPr="00846EDA">
        <w:rPr>
          <w:rFonts w:eastAsia="Times New Roman" w:cs="Times New Roman"/>
          <w:color w:val="000000"/>
          <w:spacing w:val="6"/>
          <w:sz w:val="28"/>
          <w:szCs w:val="28"/>
        </w:rPr>
        <w:softHyphen/>
      </w:r>
      <w:r w:rsidRPr="00846EDA">
        <w:rPr>
          <w:rFonts w:eastAsia="Times New Roman" w:cs="Times New Roman"/>
          <w:color w:val="000000"/>
          <w:spacing w:val="2"/>
          <w:sz w:val="28"/>
          <w:szCs w:val="28"/>
        </w:rPr>
        <w:t xml:space="preserve">онные, транспортные, рибосомальные РНК. </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3"/>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Объемные модели структурной организации биологи</w:t>
      </w:r>
      <w:r w:rsidRPr="00846EDA">
        <w:rPr>
          <w:rFonts w:eastAsia="Times New Roman" w:cs="Times New Roman"/>
          <w:color w:val="000000"/>
          <w:spacing w:val="3"/>
          <w:sz w:val="28"/>
          <w:szCs w:val="28"/>
        </w:rPr>
        <w:softHyphen/>
        <w:t xml:space="preserve">ческих полимеров - белков и нуклеиновых кислот, их </w:t>
      </w:r>
      <w:r w:rsidRPr="00846EDA">
        <w:rPr>
          <w:rFonts w:eastAsia="Times New Roman" w:cs="Times New Roman"/>
          <w:color w:val="000000"/>
          <w:sz w:val="28"/>
          <w:szCs w:val="28"/>
        </w:rPr>
        <w:t xml:space="preserve">сравнение с моделями искусственных полимеров (например, </w:t>
      </w:r>
      <w:r w:rsidRPr="00846EDA">
        <w:rPr>
          <w:rFonts w:eastAsia="Times New Roman" w:cs="Times New Roman"/>
          <w:color w:val="000000"/>
          <w:spacing w:val="2"/>
          <w:sz w:val="28"/>
          <w:szCs w:val="28"/>
        </w:rPr>
        <w:t>поливинилхлоридом).</w:t>
      </w:r>
    </w:p>
    <w:p w:rsidR="00516257" w:rsidRPr="00846EDA" w:rsidRDefault="00516257" w:rsidP="00846EDA">
      <w:pPr>
        <w:pStyle w:val="18"/>
        <w:rPr>
          <w:rFonts w:cs="Times New Roman"/>
          <w:sz w:val="28"/>
          <w:szCs w:val="28"/>
        </w:rPr>
      </w:pPr>
      <w:r w:rsidRPr="00846EDA">
        <w:rPr>
          <w:rFonts w:eastAsia="Times New Roman" w:cs="Times New Roman"/>
          <w:color w:val="000000"/>
          <w:spacing w:val="-4"/>
          <w:sz w:val="28"/>
          <w:szCs w:val="28"/>
        </w:rPr>
        <w:t>Тема 1.2. ОБМЕН</w:t>
      </w:r>
      <w:r w:rsidR="00846EDA">
        <w:rPr>
          <w:rFonts w:eastAsia="Times New Roman" w:cs="Times New Roman"/>
          <w:color w:val="000000"/>
          <w:spacing w:val="-4"/>
          <w:sz w:val="28"/>
          <w:szCs w:val="28"/>
        </w:rPr>
        <w:t xml:space="preserve"> В</w:t>
      </w:r>
      <w:r w:rsidRPr="00846EDA">
        <w:rPr>
          <w:rFonts w:eastAsia="Times New Roman" w:cs="Times New Roman"/>
          <w:color w:val="000000"/>
          <w:spacing w:val="-4"/>
          <w:sz w:val="28"/>
          <w:szCs w:val="28"/>
        </w:rPr>
        <w:t>ЕЩЕСТВ</w:t>
      </w:r>
      <w:r w:rsidR="00846EDA">
        <w:rPr>
          <w:rFonts w:eastAsia="Times New Roman" w:cs="Times New Roman"/>
          <w:color w:val="000000"/>
          <w:spacing w:val="-4"/>
          <w:sz w:val="28"/>
          <w:szCs w:val="28"/>
        </w:rPr>
        <w:t xml:space="preserve"> </w:t>
      </w:r>
      <w:r w:rsidRPr="00846EDA">
        <w:rPr>
          <w:rFonts w:eastAsia="Times New Roman" w:cs="Times New Roman"/>
          <w:color w:val="000000"/>
          <w:spacing w:val="-4"/>
          <w:sz w:val="28"/>
          <w:szCs w:val="28"/>
        </w:rPr>
        <w:t>И</w:t>
      </w:r>
      <w:r w:rsidR="00846EDA">
        <w:rPr>
          <w:rFonts w:eastAsia="Times New Roman" w:cs="Times New Roman"/>
          <w:color w:val="000000"/>
          <w:spacing w:val="-4"/>
          <w:sz w:val="28"/>
          <w:szCs w:val="28"/>
        </w:rPr>
        <w:t xml:space="preserve"> </w:t>
      </w:r>
      <w:r w:rsidRPr="00846EDA">
        <w:rPr>
          <w:rFonts w:eastAsia="Times New Roman" w:cs="Times New Roman"/>
          <w:color w:val="000000"/>
          <w:spacing w:val="-4"/>
          <w:sz w:val="28"/>
          <w:szCs w:val="28"/>
        </w:rPr>
        <w:t>ПРЕОБРАЗОВАНИЕ</w:t>
      </w:r>
      <w:r w:rsidR="00846EDA">
        <w:rPr>
          <w:rFonts w:eastAsia="Times New Roman" w:cs="Times New Roman"/>
          <w:color w:val="000000"/>
          <w:spacing w:val="-4"/>
          <w:sz w:val="28"/>
          <w:szCs w:val="28"/>
        </w:rPr>
        <w:t xml:space="preserve"> </w:t>
      </w:r>
      <w:r w:rsidRPr="00846EDA">
        <w:rPr>
          <w:rFonts w:eastAsia="Times New Roman" w:cs="Times New Roman"/>
          <w:color w:val="000000"/>
          <w:spacing w:val="-4"/>
          <w:sz w:val="28"/>
          <w:szCs w:val="28"/>
        </w:rPr>
        <w:t xml:space="preserve">ЭНЕРГИИ </w:t>
      </w:r>
      <w:r w:rsidRPr="00846EDA">
        <w:rPr>
          <w:rFonts w:eastAsia="Times New Roman" w:cs="Times New Roman"/>
          <w:color w:val="000000"/>
          <w:spacing w:val="3"/>
          <w:sz w:val="28"/>
          <w:szCs w:val="28"/>
        </w:rPr>
        <w:t>В</w:t>
      </w:r>
      <w:r w:rsidR="00846EDA">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 xml:space="preserve">КЛЕТКЕ </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Обмен веществ и преобразование энергии в клетке. Транспорт веществ через клеточную мембрану. Пино- и фа</w:t>
      </w:r>
      <w:r w:rsidRPr="00846EDA">
        <w:rPr>
          <w:rFonts w:eastAsia="Times New Roman" w:cs="Times New Roman"/>
          <w:color w:val="000000"/>
          <w:spacing w:val="1"/>
          <w:sz w:val="28"/>
          <w:szCs w:val="28"/>
        </w:rPr>
        <w:softHyphen/>
        <w:t>гоцитоз. Внутриклеточное пищеварение и накопление энер</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гии; расщепление глюкозы. Биосинтез белков, жиров и уг</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леводов в клетке.</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Тема 1.3. СТРОЕНИЕ</w:t>
      </w:r>
      <w:r w:rsidR="00846EDA">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И</w:t>
      </w:r>
      <w:r w:rsidR="00846EDA">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ФУНКЦИИ</w:t>
      </w:r>
      <w:r w:rsidR="00846EDA">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 xml:space="preserve">КЛЕТОК </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Прокариотические клетки: форма и размеры. Цито</w:t>
      </w:r>
      <w:r w:rsidRPr="00846EDA">
        <w:rPr>
          <w:rFonts w:eastAsia="Times New Roman" w:cs="Times New Roman"/>
          <w:color w:val="000000"/>
          <w:spacing w:val="2"/>
          <w:sz w:val="28"/>
          <w:szCs w:val="28"/>
        </w:rPr>
        <w:softHyphen/>
      </w:r>
      <w:r w:rsidRPr="00846EDA">
        <w:rPr>
          <w:rFonts w:eastAsia="Times New Roman" w:cs="Times New Roman"/>
          <w:color w:val="000000"/>
          <w:spacing w:val="3"/>
          <w:sz w:val="28"/>
          <w:szCs w:val="28"/>
        </w:rPr>
        <w:t>плазма бактериальной клетки. Организация метаболизма у</w:t>
      </w:r>
      <w:r w:rsidRPr="00846EDA">
        <w:rPr>
          <w:rFonts w:eastAsia="Times New Roman" w:cs="Times New Roman"/>
          <w:color w:val="000000"/>
          <w:spacing w:val="1"/>
          <w:sz w:val="28"/>
          <w:szCs w:val="28"/>
        </w:rPr>
        <w:t>прокариот. Генетический аппарат бактерий. Спорообразова</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 xml:space="preserve">ние. Размножение. Место и роль прокариот в биоценозах. </w:t>
      </w:r>
      <w:r w:rsidRPr="00846EDA">
        <w:rPr>
          <w:rFonts w:eastAsia="Times New Roman" w:cs="Times New Roman"/>
          <w:color w:val="000000"/>
          <w:spacing w:val="6"/>
          <w:sz w:val="28"/>
          <w:szCs w:val="28"/>
        </w:rPr>
        <w:t>Эукариотическая клетка. Цитоплазма эукариотической</w:t>
      </w:r>
      <w:r w:rsidRPr="00846EDA">
        <w:rPr>
          <w:rFonts w:eastAsia="Times New Roman" w:cs="Times New Roman"/>
          <w:color w:val="000000"/>
          <w:spacing w:val="7"/>
          <w:sz w:val="28"/>
          <w:szCs w:val="28"/>
        </w:rPr>
        <w:t>клетки. Органеллы цитоплазмы, их структура и функции.</w:t>
      </w:r>
    </w:p>
    <w:p w:rsidR="00516257" w:rsidRPr="00846EDA" w:rsidRDefault="00516257" w:rsidP="00846EDA">
      <w:pPr>
        <w:pStyle w:val="18"/>
        <w:rPr>
          <w:rFonts w:cs="Times New Roman"/>
          <w:sz w:val="28"/>
          <w:szCs w:val="28"/>
        </w:rPr>
      </w:pPr>
      <w:r w:rsidRPr="00846EDA">
        <w:rPr>
          <w:rFonts w:eastAsia="Times New Roman" w:cs="Times New Roman"/>
          <w:color w:val="000000"/>
          <w:spacing w:val="4"/>
          <w:w w:val="111"/>
          <w:sz w:val="28"/>
          <w:szCs w:val="28"/>
        </w:rPr>
        <w:t xml:space="preserve">Цитоскелет. Включения и их роль в метаболизме клеток. </w:t>
      </w:r>
      <w:r w:rsidRPr="00846EDA">
        <w:rPr>
          <w:rFonts w:eastAsia="Times New Roman" w:cs="Times New Roman"/>
          <w:color w:val="000000"/>
          <w:spacing w:val="2"/>
          <w:w w:val="111"/>
          <w:sz w:val="28"/>
          <w:szCs w:val="28"/>
        </w:rPr>
        <w:t xml:space="preserve">Клеточное ядро - центр управления жизнедеятельностью </w:t>
      </w:r>
      <w:r w:rsidRPr="00846EDA">
        <w:rPr>
          <w:rFonts w:eastAsia="Times New Roman" w:cs="Times New Roman"/>
          <w:color w:val="000000"/>
          <w:spacing w:val="-2"/>
          <w:w w:val="111"/>
          <w:sz w:val="28"/>
          <w:szCs w:val="28"/>
        </w:rPr>
        <w:t>клетки. Структуры клеточного ядра: ядерная оболочка, хро</w:t>
      </w:r>
      <w:r w:rsidRPr="00846EDA">
        <w:rPr>
          <w:rFonts w:eastAsia="Times New Roman" w:cs="Times New Roman"/>
          <w:color w:val="000000"/>
          <w:spacing w:val="-2"/>
          <w:w w:val="111"/>
          <w:sz w:val="28"/>
          <w:szCs w:val="28"/>
        </w:rPr>
        <w:softHyphen/>
      </w:r>
      <w:r w:rsidRPr="00846EDA">
        <w:rPr>
          <w:rFonts w:eastAsia="Times New Roman" w:cs="Times New Roman"/>
          <w:color w:val="000000"/>
          <w:w w:val="111"/>
          <w:sz w:val="28"/>
          <w:szCs w:val="28"/>
        </w:rPr>
        <w:t xml:space="preserve">матин (гетерохроматин),  ядрышко.  Особенности строения </w:t>
      </w:r>
      <w:r w:rsidRPr="00846EDA">
        <w:rPr>
          <w:rFonts w:eastAsia="Times New Roman" w:cs="Times New Roman"/>
          <w:color w:val="000000"/>
          <w:spacing w:val="2"/>
          <w:w w:val="111"/>
          <w:sz w:val="28"/>
          <w:szCs w:val="28"/>
        </w:rPr>
        <w:t>растительной клетки. Деление клеток. Клетки в многокле</w:t>
      </w:r>
      <w:r w:rsidRPr="00846EDA">
        <w:rPr>
          <w:rFonts w:eastAsia="Times New Roman" w:cs="Times New Roman"/>
          <w:color w:val="000000"/>
          <w:spacing w:val="2"/>
          <w:w w:val="111"/>
          <w:sz w:val="28"/>
          <w:szCs w:val="28"/>
        </w:rPr>
        <w:softHyphen/>
      </w:r>
      <w:r w:rsidRPr="00846EDA">
        <w:rPr>
          <w:rFonts w:eastAsia="Times New Roman" w:cs="Times New Roman"/>
          <w:color w:val="000000"/>
          <w:spacing w:val="-3"/>
          <w:w w:val="111"/>
          <w:sz w:val="28"/>
          <w:szCs w:val="28"/>
        </w:rPr>
        <w:t>точном организме. Понятие о дифференцировке клеток мно</w:t>
      </w:r>
      <w:r w:rsidRPr="00846EDA">
        <w:rPr>
          <w:rFonts w:eastAsia="Times New Roman" w:cs="Times New Roman"/>
          <w:color w:val="000000"/>
          <w:spacing w:val="-3"/>
          <w:w w:val="111"/>
          <w:sz w:val="28"/>
          <w:szCs w:val="28"/>
        </w:rPr>
        <w:softHyphen/>
      </w:r>
      <w:r w:rsidRPr="00846EDA">
        <w:rPr>
          <w:rFonts w:eastAsia="Times New Roman" w:cs="Times New Roman"/>
          <w:color w:val="000000"/>
          <w:spacing w:val="5"/>
          <w:w w:val="111"/>
          <w:sz w:val="28"/>
          <w:szCs w:val="28"/>
        </w:rPr>
        <w:t xml:space="preserve">гоклеточного организма. Митотический цикл: интерфаза, </w:t>
      </w:r>
      <w:r w:rsidRPr="00846EDA">
        <w:rPr>
          <w:rFonts w:eastAsia="Times New Roman" w:cs="Times New Roman"/>
          <w:color w:val="000000"/>
          <w:spacing w:val="2"/>
          <w:w w:val="111"/>
          <w:sz w:val="28"/>
          <w:szCs w:val="28"/>
        </w:rPr>
        <w:t xml:space="preserve">редупликация ДНК; митоз, фазы митотического деления и </w:t>
      </w:r>
      <w:r w:rsidRPr="00846EDA">
        <w:rPr>
          <w:rFonts w:eastAsia="Times New Roman" w:cs="Times New Roman"/>
          <w:color w:val="000000"/>
          <w:spacing w:val="-3"/>
          <w:w w:val="111"/>
          <w:sz w:val="28"/>
          <w:szCs w:val="28"/>
        </w:rPr>
        <w:t xml:space="preserve">преобразования хромосом. Биологический смысл и значение </w:t>
      </w:r>
      <w:r w:rsidRPr="00846EDA">
        <w:rPr>
          <w:rFonts w:eastAsia="Times New Roman" w:cs="Times New Roman"/>
          <w:color w:val="000000"/>
          <w:spacing w:val="1"/>
          <w:w w:val="111"/>
          <w:sz w:val="28"/>
          <w:szCs w:val="28"/>
        </w:rPr>
        <w:t>митоза (бесполое размножение, рост, восполнение клеточ</w:t>
      </w:r>
      <w:r w:rsidRPr="00846EDA">
        <w:rPr>
          <w:rFonts w:eastAsia="Times New Roman" w:cs="Times New Roman"/>
          <w:color w:val="000000"/>
          <w:spacing w:val="1"/>
          <w:w w:val="111"/>
          <w:sz w:val="28"/>
          <w:szCs w:val="28"/>
        </w:rPr>
        <w:softHyphen/>
      </w:r>
      <w:r w:rsidRPr="00846EDA">
        <w:rPr>
          <w:rFonts w:eastAsia="Times New Roman" w:cs="Times New Roman"/>
          <w:color w:val="000000"/>
          <w:spacing w:val="-2"/>
          <w:w w:val="111"/>
          <w:sz w:val="28"/>
          <w:szCs w:val="28"/>
        </w:rPr>
        <w:t xml:space="preserve">ных потерь в физиологических и патологических условиях). </w:t>
      </w:r>
      <w:r w:rsidRPr="00846EDA">
        <w:rPr>
          <w:rFonts w:eastAsia="Times New Roman" w:cs="Times New Roman"/>
          <w:color w:val="000000"/>
          <w:spacing w:val="-1"/>
          <w:w w:val="111"/>
          <w:sz w:val="28"/>
          <w:szCs w:val="28"/>
        </w:rPr>
        <w:t>Клеточная теория строения организмов.</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4"/>
          <w:w w:val="111"/>
          <w:sz w:val="28"/>
          <w:szCs w:val="28"/>
        </w:rPr>
        <w:t>Принципиальные схемы устройства светового и электрон</w:t>
      </w:r>
      <w:r w:rsidRPr="00846EDA">
        <w:rPr>
          <w:rFonts w:eastAsia="Times New Roman" w:cs="Times New Roman"/>
          <w:color w:val="000000"/>
          <w:spacing w:val="-4"/>
          <w:w w:val="111"/>
          <w:sz w:val="28"/>
          <w:szCs w:val="28"/>
        </w:rPr>
        <w:softHyphen/>
      </w:r>
      <w:r w:rsidRPr="00846EDA">
        <w:rPr>
          <w:rFonts w:eastAsia="Times New Roman" w:cs="Times New Roman"/>
          <w:color w:val="000000"/>
          <w:spacing w:val="-3"/>
          <w:w w:val="111"/>
          <w:sz w:val="28"/>
          <w:szCs w:val="28"/>
        </w:rPr>
        <w:t>ного микроскопов. Схемы, иллюстрирующие методы препа</w:t>
      </w:r>
      <w:r w:rsidRPr="00846EDA">
        <w:rPr>
          <w:rFonts w:eastAsia="Times New Roman" w:cs="Times New Roman"/>
          <w:color w:val="000000"/>
          <w:spacing w:val="-3"/>
          <w:w w:val="111"/>
          <w:sz w:val="28"/>
          <w:szCs w:val="28"/>
        </w:rPr>
        <w:softHyphen/>
      </w:r>
      <w:r w:rsidRPr="00846EDA">
        <w:rPr>
          <w:rFonts w:eastAsia="Times New Roman" w:cs="Times New Roman"/>
          <w:color w:val="000000"/>
          <w:spacing w:val="-2"/>
          <w:w w:val="111"/>
          <w:sz w:val="28"/>
          <w:szCs w:val="28"/>
        </w:rPr>
        <w:t xml:space="preserve">ративной биохимии и иммунологии. Модели клетки. Схемы </w:t>
      </w:r>
      <w:r w:rsidRPr="00846EDA">
        <w:rPr>
          <w:rFonts w:eastAsia="Times New Roman" w:cs="Times New Roman"/>
          <w:color w:val="000000"/>
          <w:spacing w:val="-3"/>
          <w:w w:val="111"/>
          <w:sz w:val="28"/>
          <w:szCs w:val="28"/>
        </w:rPr>
        <w:t>строения органоидов растительной и животной клеток. Мик</w:t>
      </w:r>
      <w:r w:rsidRPr="00846EDA">
        <w:rPr>
          <w:rFonts w:eastAsia="Times New Roman" w:cs="Times New Roman"/>
          <w:color w:val="000000"/>
          <w:spacing w:val="-3"/>
          <w:w w:val="111"/>
          <w:sz w:val="28"/>
          <w:szCs w:val="28"/>
        </w:rPr>
        <w:softHyphen/>
      </w:r>
      <w:r w:rsidRPr="00846EDA">
        <w:rPr>
          <w:rFonts w:eastAsia="Times New Roman" w:cs="Times New Roman"/>
          <w:color w:val="000000"/>
          <w:w w:val="111"/>
          <w:sz w:val="28"/>
          <w:szCs w:val="28"/>
        </w:rPr>
        <w:t xml:space="preserve">ропрепараты клеток растений, животных и одноклеточных </w:t>
      </w:r>
      <w:r w:rsidRPr="00846EDA">
        <w:rPr>
          <w:rFonts w:eastAsia="Times New Roman" w:cs="Times New Roman"/>
          <w:color w:val="000000"/>
          <w:spacing w:val="1"/>
          <w:w w:val="111"/>
          <w:sz w:val="28"/>
          <w:szCs w:val="28"/>
        </w:rPr>
        <w:t xml:space="preserve">грибов. Фигуры митотического деления в клетках корешка </w:t>
      </w:r>
      <w:r w:rsidRPr="00846EDA">
        <w:rPr>
          <w:rFonts w:eastAsia="Times New Roman" w:cs="Times New Roman"/>
          <w:color w:val="000000"/>
          <w:w w:val="111"/>
          <w:sz w:val="28"/>
          <w:szCs w:val="28"/>
        </w:rPr>
        <w:t>лука под микроскопом и на схеме. Материалы, рассказы</w:t>
      </w:r>
      <w:r w:rsidRPr="00846EDA">
        <w:rPr>
          <w:rFonts w:eastAsia="Times New Roman" w:cs="Times New Roman"/>
          <w:color w:val="000000"/>
          <w:w w:val="111"/>
          <w:sz w:val="28"/>
          <w:szCs w:val="28"/>
        </w:rPr>
        <w:softHyphen/>
        <w:t xml:space="preserve">вающие о биографиях ученых, внесших вклад в развитие </w:t>
      </w:r>
      <w:r w:rsidRPr="00846EDA">
        <w:rPr>
          <w:rFonts w:eastAsia="Times New Roman" w:cs="Times New Roman"/>
          <w:color w:val="000000"/>
          <w:spacing w:val="-1"/>
          <w:w w:val="111"/>
          <w:sz w:val="28"/>
          <w:szCs w:val="28"/>
        </w:rPr>
        <w:t>клеточной теории.</w:t>
      </w:r>
    </w:p>
    <w:p w:rsidR="00516257" w:rsidRPr="00846EDA" w:rsidRDefault="00516257" w:rsidP="00846EDA">
      <w:pPr>
        <w:pStyle w:val="18"/>
        <w:rPr>
          <w:rFonts w:cs="Times New Roman"/>
          <w:sz w:val="28"/>
          <w:szCs w:val="28"/>
        </w:rPr>
      </w:pPr>
      <w:r w:rsidRPr="00846EDA">
        <w:rPr>
          <w:rFonts w:eastAsia="Times New Roman" w:cs="Times New Roman"/>
          <w:b/>
          <w:bCs/>
          <w:color w:val="000000"/>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pacing w:val="-2"/>
          <w:w w:val="111"/>
          <w:sz w:val="28"/>
          <w:szCs w:val="28"/>
        </w:rPr>
        <w:t>Изучение клеток бактерий, растений и животных на гото</w:t>
      </w:r>
      <w:r w:rsidRPr="00846EDA">
        <w:rPr>
          <w:rFonts w:eastAsia="Times New Roman" w:cs="Times New Roman"/>
          <w:color w:val="000000"/>
          <w:spacing w:val="-2"/>
          <w:w w:val="111"/>
          <w:sz w:val="28"/>
          <w:szCs w:val="28"/>
        </w:rPr>
        <w:softHyphen/>
      </w:r>
      <w:r w:rsidRPr="00846EDA">
        <w:rPr>
          <w:rFonts w:eastAsia="Times New Roman" w:cs="Times New Roman"/>
          <w:color w:val="000000"/>
          <w:w w:val="111"/>
          <w:sz w:val="28"/>
          <w:szCs w:val="28"/>
        </w:rPr>
        <w:t>вых микропрепаратах*.</w:t>
      </w:r>
    </w:p>
    <w:p w:rsidR="00516257" w:rsidRPr="00846EDA" w:rsidRDefault="00516257" w:rsidP="00846EDA">
      <w:pPr>
        <w:pStyle w:val="18"/>
        <w:tabs>
          <w:tab w:val="clear" w:pos="1021"/>
        </w:tabs>
        <w:rPr>
          <w:b/>
          <w:sz w:val="28"/>
          <w:szCs w:val="28"/>
        </w:rPr>
      </w:pPr>
      <w:r w:rsidRPr="00846EDA">
        <w:rPr>
          <w:b/>
          <w:sz w:val="28"/>
          <w:szCs w:val="28"/>
        </w:rPr>
        <w:t>Раздел 2. Размножени</w:t>
      </w:r>
      <w:r w:rsidR="00846EDA">
        <w:rPr>
          <w:b/>
          <w:sz w:val="28"/>
          <w:szCs w:val="28"/>
        </w:rPr>
        <w:t xml:space="preserve">е </w:t>
      </w:r>
      <w:r w:rsidRPr="00846EDA">
        <w:rPr>
          <w:b/>
          <w:sz w:val="28"/>
          <w:szCs w:val="28"/>
        </w:rPr>
        <w:t>и</w:t>
      </w:r>
      <w:r w:rsidR="00846EDA">
        <w:rPr>
          <w:b/>
          <w:sz w:val="28"/>
          <w:szCs w:val="28"/>
        </w:rPr>
        <w:t xml:space="preserve"> </w:t>
      </w:r>
      <w:r w:rsidRPr="00846EDA">
        <w:rPr>
          <w:b/>
          <w:sz w:val="28"/>
          <w:szCs w:val="28"/>
        </w:rPr>
        <w:t>индивидуальное развитие</w:t>
      </w:r>
      <w:r w:rsidR="00846EDA">
        <w:rPr>
          <w:b/>
          <w:sz w:val="28"/>
          <w:szCs w:val="28"/>
        </w:rPr>
        <w:t xml:space="preserve"> </w:t>
      </w:r>
      <w:r w:rsidRPr="00846EDA">
        <w:rPr>
          <w:b/>
          <w:sz w:val="28"/>
          <w:szCs w:val="28"/>
        </w:rPr>
        <w:t xml:space="preserve">организмов </w:t>
      </w:r>
    </w:p>
    <w:p w:rsidR="00846EDA" w:rsidRDefault="00516257" w:rsidP="00846EDA">
      <w:pPr>
        <w:pStyle w:val="18"/>
        <w:tabs>
          <w:tab w:val="clear" w:pos="1021"/>
        </w:tabs>
        <w:rPr>
          <w:sz w:val="28"/>
          <w:szCs w:val="28"/>
        </w:rPr>
      </w:pPr>
      <w:r w:rsidRPr="00846EDA">
        <w:rPr>
          <w:sz w:val="28"/>
          <w:szCs w:val="28"/>
        </w:rPr>
        <w:t>Тема 2.1. РАЗМНОЖЕНИЕ</w:t>
      </w:r>
      <w:r w:rsidR="00846EDA">
        <w:rPr>
          <w:sz w:val="28"/>
          <w:szCs w:val="28"/>
        </w:rPr>
        <w:t xml:space="preserve"> </w:t>
      </w:r>
      <w:r w:rsidRPr="00846EDA">
        <w:rPr>
          <w:sz w:val="28"/>
          <w:szCs w:val="28"/>
        </w:rPr>
        <w:t xml:space="preserve">ОРГАНИЗМОВ </w:t>
      </w:r>
    </w:p>
    <w:p w:rsidR="00516257" w:rsidRPr="00846EDA" w:rsidRDefault="00516257" w:rsidP="00846EDA">
      <w:pPr>
        <w:pStyle w:val="18"/>
        <w:tabs>
          <w:tab w:val="clear" w:pos="1021"/>
        </w:tabs>
        <w:rPr>
          <w:sz w:val="28"/>
          <w:szCs w:val="28"/>
        </w:rPr>
      </w:pPr>
      <w:r w:rsidRPr="00846EDA">
        <w:rPr>
          <w:sz w:val="28"/>
          <w:szCs w:val="28"/>
        </w:rPr>
        <w:t>Сущность и формы размножения организмов. Беспо</w:t>
      </w:r>
      <w:r w:rsidRPr="00846EDA">
        <w:rPr>
          <w:sz w:val="28"/>
          <w:szCs w:val="28"/>
        </w:rPr>
        <w:softHyphen/>
        <w:t>лое размножение растений и животных. Половое размноже</w:t>
      </w:r>
      <w:r w:rsidRPr="00846EDA">
        <w:rPr>
          <w:sz w:val="28"/>
          <w:szCs w:val="28"/>
        </w:rPr>
        <w:softHyphen/>
        <w:t>ние животных и растений; образование половых клеток, осеменение и оплодотворение. Биологическое значение по</w:t>
      </w:r>
      <w:r w:rsidRPr="00846EDA">
        <w:rPr>
          <w:sz w:val="28"/>
          <w:szCs w:val="28"/>
        </w:rPr>
        <w:softHyphen/>
        <w:t>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3"/>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 xml:space="preserve">Плакаты, иллюстрирующие способы вегетативного </w:t>
      </w:r>
      <w:r w:rsidRPr="00846EDA">
        <w:rPr>
          <w:rFonts w:eastAsia="Times New Roman" w:cs="Times New Roman"/>
          <w:color w:val="000000"/>
          <w:spacing w:val="4"/>
          <w:sz w:val="28"/>
          <w:szCs w:val="28"/>
        </w:rPr>
        <w:t xml:space="preserve">размножения плодовых деревьев и овощных культур. Микропрепараты яйцеклеток. Фотографии, отражающие </w:t>
      </w:r>
      <w:r w:rsidRPr="00846EDA">
        <w:rPr>
          <w:rFonts w:eastAsia="Times New Roman" w:cs="Times New Roman"/>
          <w:color w:val="000000"/>
          <w:sz w:val="28"/>
          <w:szCs w:val="28"/>
        </w:rPr>
        <w:t>разнообразие потомства у одной пары родителей.</w:t>
      </w:r>
    </w:p>
    <w:p w:rsidR="00516257" w:rsidRPr="00846EDA" w:rsidRDefault="00516257" w:rsidP="00846EDA">
      <w:pPr>
        <w:pStyle w:val="18"/>
        <w:rPr>
          <w:sz w:val="28"/>
          <w:szCs w:val="28"/>
        </w:rPr>
      </w:pPr>
      <w:r w:rsidRPr="00846EDA">
        <w:rPr>
          <w:sz w:val="28"/>
          <w:szCs w:val="28"/>
        </w:rPr>
        <w:t>Тема 2.2. ИНДИВИДУАЛЬНОЕ</w:t>
      </w:r>
      <w:r w:rsidR="00846EDA">
        <w:rPr>
          <w:sz w:val="28"/>
          <w:szCs w:val="28"/>
        </w:rPr>
        <w:t xml:space="preserve"> </w:t>
      </w:r>
      <w:r w:rsidRPr="00846EDA">
        <w:rPr>
          <w:sz w:val="28"/>
          <w:szCs w:val="28"/>
        </w:rPr>
        <w:t>РАЗВИТИЕ</w:t>
      </w:r>
      <w:r w:rsidR="00846EDA">
        <w:rPr>
          <w:sz w:val="28"/>
          <w:szCs w:val="28"/>
        </w:rPr>
        <w:t xml:space="preserve"> </w:t>
      </w:r>
      <w:r w:rsidRPr="00846EDA">
        <w:rPr>
          <w:sz w:val="28"/>
          <w:szCs w:val="28"/>
        </w:rPr>
        <w:t xml:space="preserve">ОРГАНИЗМОВ (ОНТОГЕНЕЗ) </w:t>
      </w:r>
    </w:p>
    <w:p w:rsidR="00516257" w:rsidRPr="00846EDA" w:rsidRDefault="00516257" w:rsidP="00846EDA">
      <w:pPr>
        <w:pStyle w:val="18"/>
        <w:rPr>
          <w:rFonts w:cs="Times New Roman"/>
          <w:sz w:val="28"/>
          <w:szCs w:val="28"/>
        </w:rPr>
      </w:pPr>
      <w:r w:rsidRPr="00846EDA">
        <w:rPr>
          <w:rFonts w:eastAsia="Times New Roman" w:cs="Times New Roman"/>
          <w:color w:val="000000"/>
          <w:sz w:val="28"/>
          <w:szCs w:val="28"/>
        </w:rPr>
        <w:t>Эмбриональный период развития. Основные законо</w:t>
      </w:r>
      <w:r w:rsidRPr="00846EDA">
        <w:rPr>
          <w:rFonts w:eastAsia="Times New Roman" w:cs="Times New Roman"/>
          <w:color w:val="000000"/>
          <w:sz w:val="28"/>
          <w:szCs w:val="28"/>
        </w:rPr>
        <w:softHyphen/>
      </w:r>
      <w:r w:rsidRPr="00846EDA">
        <w:rPr>
          <w:rFonts w:eastAsia="Times New Roman" w:cs="Times New Roman"/>
          <w:color w:val="000000"/>
          <w:spacing w:val="6"/>
          <w:sz w:val="28"/>
          <w:szCs w:val="28"/>
        </w:rPr>
        <w:t>мерности дробления; образование однослойного зароды</w:t>
      </w:r>
      <w:r w:rsidRPr="00846EDA">
        <w:rPr>
          <w:rFonts w:eastAsia="Times New Roman" w:cs="Times New Roman"/>
          <w:color w:val="000000"/>
          <w:spacing w:val="6"/>
          <w:sz w:val="28"/>
          <w:szCs w:val="28"/>
        </w:rPr>
        <w:softHyphen/>
      </w:r>
      <w:r w:rsidRPr="00846EDA">
        <w:rPr>
          <w:rFonts w:eastAsia="Times New Roman" w:cs="Times New Roman"/>
          <w:color w:val="000000"/>
          <w:spacing w:val="2"/>
          <w:sz w:val="28"/>
          <w:szCs w:val="28"/>
        </w:rPr>
        <w:t xml:space="preserve">ша — бластулы. Гаструляция; закономерности образования </w:t>
      </w:r>
      <w:r w:rsidRPr="00846EDA">
        <w:rPr>
          <w:rFonts w:eastAsia="Times New Roman" w:cs="Times New Roman"/>
          <w:color w:val="000000"/>
          <w:spacing w:val="6"/>
          <w:sz w:val="28"/>
          <w:szCs w:val="28"/>
        </w:rPr>
        <w:t>двуслойного зародыша-- гаструлы. Первичный органоге</w:t>
      </w:r>
      <w:r w:rsidRPr="00846EDA">
        <w:rPr>
          <w:rFonts w:eastAsia="Times New Roman" w:cs="Times New Roman"/>
          <w:color w:val="000000"/>
          <w:spacing w:val="6"/>
          <w:sz w:val="28"/>
          <w:szCs w:val="28"/>
        </w:rPr>
        <w:softHyphen/>
      </w:r>
      <w:r w:rsidRPr="00846EDA">
        <w:rPr>
          <w:rFonts w:eastAsia="Times New Roman" w:cs="Times New Roman"/>
          <w:color w:val="000000"/>
          <w:spacing w:val="3"/>
          <w:sz w:val="28"/>
          <w:szCs w:val="28"/>
        </w:rPr>
        <w:t>нез и дальнейшая дифференцировка тканей, органов и сис</w:t>
      </w:r>
      <w:r w:rsidRPr="00846EDA">
        <w:rPr>
          <w:rFonts w:eastAsia="Times New Roman" w:cs="Times New Roman"/>
          <w:color w:val="000000"/>
          <w:spacing w:val="3"/>
          <w:sz w:val="28"/>
          <w:szCs w:val="28"/>
        </w:rPr>
        <w:softHyphen/>
      </w:r>
      <w:r w:rsidRPr="00846EDA">
        <w:rPr>
          <w:rFonts w:eastAsia="Times New Roman" w:cs="Times New Roman"/>
          <w:color w:val="000000"/>
          <w:spacing w:val="2"/>
          <w:sz w:val="28"/>
          <w:szCs w:val="28"/>
        </w:rPr>
        <w:t>тем. Постэмбриональный период развития. Формы постэм</w:t>
      </w:r>
      <w:r w:rsidRPr="00846EDA">
        <w:rPr>
          <w:rFonts w:eastAsia="Times New Roman" w:cs="Times New Roman"/>
          <w:color w:val="000000"/>
          <w:spacing w:val="2"/>
          <w:sz w:val="28"/>
          <w:szCs w:val="28"/>
        </w:rPr>
        <w:softHyphen/>
      </w:r>
      <w:r w:rsidRPr="00846EDA">
        <w:rPr>
          <w:rFonts w:eastAsia="Times New Roman" w:cs="Times New Roman"/>
          <w:color w:val="000000"/>
          <w:sz w:val="28"/>
          <w:szCs w:val="28"/>
        </w:rPr>
        <w:t xml:space="preserve">брионального периода развития. Непрямое развитие; полный </w:t>
      </w:r>
      <w:r w:rsidRPr="00846EDA">
        <w:rPr>
          <w:rFonts w:eastAsia="Times New Roman" w:cs="Times New Roman"/>
          <w:color w:val="000000"/>
          <w:spacing w:val="9"/>
          <w:sz w:val="28"/>
          <w:szCs w:val="28"/>
        </w:rPr>
        <w:t xml:space="preserve">и неполный метаморфоз. Биологический смысл развития </w:t>
      </w:r>
      <w:r w:rsidRPr="00846EDA">
        <w:rPr>
          <w:rFonts w:eastAsia="Times New Roman" w:cs="Times New Roman"/>
          <w:color w:val="000000"/>
          <w:spacing w:val="2"/>
          <w:sz w:val="28"/>
          <w:szCs w:val="28"/>
        </w:rPr>
        <w:t xml:space="preserve">с метаморфозом. Прямое развитие. Рост определенный и </w:t>
      </w:r>
      <w:r w:rsidRPr="00846EDA">
        <w:rPr>
          <w:rFonts w:eastAsia="Times New Roman" w:cs="Times New Roman"/>
          <w:color w:val="000000"/>
          <w:spacing w:val="1"/>
          <w:sz w:val="28"/>
          <w:szCs w:val="28"/>
        </w:rPr>
        <w:t>неопределенный.</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Таблицы, иллюстрирующие процесс метаморфоза у бес</w:t>
      </w:r>
      <w:r w:rsidRPr="00846EDA">
        <w:rPr>
          <w:rFonts w:eastAsia="Times New Roman" w:cs="Times New Roman"/>
          <w:color w:val="000000"/>
          <w:spacing w:val="2"/>
          <w:sz w:val="28"/>
          <w:szCs w:val="28"/>
        </w:rPr>
        <w:softHyphen/>
      </w:r>
      <w:r w:rsidRPr="00846EDA">
        <w:rPr>
          <w:rFonts w:eastAsia="Times New Roman" w:cs="Times New Roman"/>
          <w:color w:val="000000"/>
          <w:spacing w:val="5"/>
          <w:sz w:val="28"/>
          <w:szCs w:val="28"/>
        </w:rPr>
        <w:t>позвоночных (жесткокрылых и чешуйчатокрылых насе</w:t>
      </w:r>
      <w:r w:rsidRPr="00846EDA">
        <w:rPr>
          <w:rFonts w:eastAsia="Times New Roman" w:cs="Times New Roman"/>
          <w:color w:val="000000"/>
          <w:spacing w:val="5"/>
          <w:sz w:val="28"/>
          <w:szCs w:val="28"/>
        </w:rPr>
        <w:softHyphen/>
      </w:r>
      <w:r w:rsidRPr="00846EDA">
        <w:rPr>
          <w:rFonts w:eastAsia="Times New Roman" w:cs="Times New Roman"/>
          <w:color w:val="000000"/>
          <w:spacing w:val="1"/>
          <w:sz w:val="28"/>
          <w:szCs w:val="28"/>
        </w:rPr>
        <w:t>комых) и позвоночных (амфибий).</w:t>
      </w:r>
    </w:p>
    <w:p w:rsidR="00516257" w:rsidRPr="00BB722D" w:rsidRDefault="00516257" w:rsidP="00BB722D">
      <w:pPr>
        <w:pStyle w:val="18"/>
        <w:rPr>
          <w:sz w:val="28"/>
          <w:szCs w:val="28"/>
        </w:rPr>
      </w:pPr>
      <w:r w:rsidRPr="00BB722D">
        <w:rPr>
          <w:sz w:val="28"/>
          <w:szCs w:val="28"/>
        </w:rPr>
        <w:t>Раздел 3. Наследственность</w:t>
      </w:r>
      <w:r w:rsidR="00BB722D">
        <w:rPr>
          <w:sz w:val="28"/>
          <w:szCs w:val="28"/>
        </w:rPr>
        <w:t xml:space="preserve"> </w:t>
      </w:r>
      <w:r w:rsidRPr="00BB722D">
        <w:rPr>
          <w:sz w:val="28"/>
          <w:szCs w:val="28"/>
        </w:rPr>
        <w:t>и</w:t>
      </w:r>
      <w:r w:rsidR="00BB722D">
        <w:rPr>
          <w:sz w:val="28"/>
          <w:szCs w:val="28"/>
        </w:rPr>
        <w:t xml:space="preserve"> </w:t>
      </w:r>
      <w:r w:rsidRPr="00BB722D">
        <w:rPr>
          <w:sz w:val="28"/>
          <w:szCs w:val="28"/>
        </w:rPr>
        <w:t xml:space="preserve">изменчивость организмов </w:t>
      </w:r>
    </w:p>
    <w:p w:rsidR="00516257" w:rsidRPr="00BB722D" w:rsidRDefault="00516257" w:rsidP="00BB722D">
      <w:pPr>
        <w:pStyle w:val="18"/>
        <w:rPr>
          <w:sz w:val="28"/>
          <w:szCs w:val="28"/>
        </w:rPr>
      </w:pPr>
      <w:r w:rsidRPr="00BB722D">
        <w:rPr>
          <w:sz w:val="28"/>
          <w:szCs w:val="28"/>
        </w:rPr>
        <w:t>Тема 3.1. ЗАКОНОМЕРНОСТИ</w:t>
      </w:r>
      <w:r w:rsidR="00BB722D">
        <w:rPr>
          <w:sz w:val="28"/>
          <w:szCs w:val="28"/>
        </w:rPr>
        <w:t xml:space="preserve"> </w:t>
      </w:r>
      <w:r w:rsidRPr="00BB722D">
        <w:rPr>
          <w:sz w:val="28"/>
          <w:szCs w:val="28"/>
        </w:rPr>
        <w:t>НАСЛЕДОВАНИЯ</w:t>
      </w:r>
      <w:r w:rsidR="00BB722D">
        <w:rPr>
          <w:sz w:val="28"/>
          <w:szCs w:val="28"/>
        </w:rPr>
        <w:t xml:space="preserve"> </w:t>
      </w:r>
      <w:r w:rsidRPr="00BB722D">
        <w:rPr>
          <w:sz w:val="28"/>
          <w:szCs w:val="28"/>
        </w:rPr>
        <w:t>ПРИЗНАКОВ</w:t>
      </w:r>
    </w:p>
    <w:p w:rsidR="00516257" w:rsidRPr="00BB722D" w:rsidRDefault="00516257" w:rsidP="00BB722D">
      <w:pPr>
        <w:pStyle w:val="18"/>
        <w:rPr>
          <w:sz w:val="28"/>
          <w:szCs w:val="28"/>
        </w:rPr>
      </w:pPr>
      <w:r w:rsidRPr="00BB722D">
        <w:rPr>
          <w:sz w:val="28"/>
          <w:szCs w:val="28"/>
        </w:rPr>
        <w:t>Открытие Г. Менделем закономерностей наследова</w:t>
      </w:r>
      <w:r w:rsidRPr="00BB722D">
        <w:rPr>
          <w:sz w:val="28"/>
          <w:szCs w:val="28"/>
        </w:rPr>
        <w:softHyphen/>
        <w:t>ния признаков. Гибридологический метод изучения на</w:t>
      </w:r>
      <w:r w:rsidRPr="00BB722D">
        <w:rPr>
          <w:sz w:val="28"/>
          <w:szCs w:val="28"/>
        </w:rPr>
        <w:softHyphen/>
        <w:t>следственности. Моногибридное и полигибридное скрещива</w:t>
      </w:r>
      <w:r w:rsidRPr="00BB722D">
        <w:rPr>
          <w:sz w:val="28"/>
          <w:szCs w:val="28"/>
        </w:rPr>
        <w:softHyphen/>
        <w:t>ние. Законы Мейделя. Независимое и сцепленное наследова</w:t>
      </w:r>
      <w:r w:rsidRPr="00BB722D">
        <w:rPr>
          <w:sz w:val="28"/>
          <w:szCs w:val="28"/>
        </w:rPr>
        <w:softHyphen/>
        <w:t>ние. Генетическое определение пола. Генотип как целостная система. Взаимодействие генов в определении признаков.</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3"/>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 xml:space="preserve">Карты хромосом человека. Родословные выдающихся </w:t>
      </w:r>
      <w:r w:rsidRPr="00846EDA">
        <w:rPr>
          <w:rFonts w:eastAsia="Times New Roman" w:cs="Times New Roman"/>
          <w:color w:val="000000"/>
          <w:spacing w:val="1"/>
          <w:sz w:val="28"/>
          <w:szCs w:val="28"/>
        </w:rPr>
        <w:t xml:space="preserve">представителей культуры. Хромосомные аномалии человека </w:t>
      </w:r>
      <w:r w:rsidRPr="00846EDA">
        <w:rPr>
          <w:rFonts w:eastAsia="Times New Roman" w:cs="Times New Roman"/>
          <w:color w:val="000000"/>
          <w:spacing w:val="3"/>
          <w:sz w:val="28"/>
          <w:szCs w:val="28"/>
        </w:rPr>
        <w:t>и их фенотипические проявления.</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5"/>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z w:val="28"/>
          <w:szCs w:val="28"/>
        </w:rPr>
        <w:t xml:space="preserve">Решение генетических задач и составление родословных. </w:t>
      </w:r>
      <w:r w:rsidRPr="00846EDA">
        <w:rPr>
          <w:rFonts w:eastAsia="Times New Roman" w:cs="Times New Roman"/>
          <w:color w:val="000000"/>
          <w:spacing w:val="-13"/>
          <w:sz w:val="28"/>
          <w:szCs w:val="28"/>
        </w:rPr>
        <w:t>Предметные результаты обучения</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Тема 3.2. ЗАКОНОМЕРНОСТИ</w:t>
      </w:r>
      <w:r w:rsidR="00BB722D">
        <w:rPr>
          <w:rFonts w:eastAsia="Times New Roman" w:cs="Times New Roman"/>
          <w:color w:val="000000"/>
          <w:spacing w:val="-1"/>
          <w:sz w:val="28"/>
          <w:szCs w:val="28"/>
        </w:rPr>
        <w:t xml:space="preserve"> </w:t>
      </w:r>
      <w:r w:rsidRPr="00846EDA">
        <w:rPr>
          <w:rFonts w:eastAsia="Times New Roman" w:cs="Times New Roman"/>
          <w:color w:val="000000"/>
          <w:spacing w:val="-1"/>
          <w:sz w:val="28"/>
          <w:szCs w:val="28"/>
        </w:rPr>
        <w:t xml:space="preserve">ИЗМЕНЧИВОСТИ </w:t>
      </w:r>
    </w:p>
    <w:p w:rsidR="00516257" w:rsidRPr="00846EDA" w:rsidRDefault="00516257" w:rsidP="00846EDA">
      <w:pPr>
        <w:pStyle w:val="18"/>
        <w:rPr>
          <w:rFonts w:cs="Times New Roman"/>
          <w:sz w:val="28"/>
          <w:szCs w:val="28"/>
        </w:rPr>
      </w:pPr>
      <w:r w:rsidRPr="00846EDA">
        <w:rPr>
          <w:rFonts w:eastAsia="Times New Roman" w:cs="Times New Roman"/>
          <w:color w:val="000000"/>
          <w:sz w:val="28"/>
          <w:szCs w:val="28"/>
        </w:rPr>
        <w:t>Основные формы изменчивости. Генотипическая из</w:t>
      </w:r>
      <w:r w:rsidRPr="00846EDA">
        <w:rPr>
          <w:rFonts w:eastAsia="Times New Roman" w:cs="Times New Roman"/>
          <w:color w:val="000000"/>
          <w:sz w:val="28"/>
          <w:szCs w:val="28"/>
        </w:rPr>
        <w:softHyphen/>
      </w:r>
      <w:r w:rsidRPr="00846EDA">
        <w:rPr>
          <w:rFonts w:eastAsia="Times New Roman" w:cs="Times New Roman"/>
          <w:color w:val="000000"/>
          <w:spacing w:val="4"/>
          <w:sz w:val="28"/>
          <w:szCs w:val="28"/>
        </w:rPr>
        <w:t xml:space="preserve">менчивость. Мутации. Значение мутаций для практики </w:t>
      </w:r>
      <w:r w:rsidRPr="00846EDA">
        <w:rPr>
          <w:rFonts w:eastAsia="Times New Roman" w:cs="Times New Roman"/>
          <w:color w:val="000000"/>
          <w:spacing w:val="3"/>
          <w:sz w:val="28"/>
          <w:szCs w:val="28"/>
        </w:rPr>
        <w:t>сельского хозяйства и биотехнологии. Комбинативная из</w:t>
      </w:r>
      <w:r w:rsidRPr="00846EDA">
        <w:rPr>
          <w:rFonts w:eastAsia="Times New Roman" w:cs="Times New Roman"/>
          <w:color w:val="000000"/>
          <w:spacing w:val="3"/>
          <w:sz w:val="28"/>
          <w:szCs w:val="28"/>
        </w:rPr>
        <w:softHyphen/>
      </w:r>
      <w:r w:rsidRPr="00846EDA">
        <w:rPr>
          <w:rFonts w:eastAsia="Times New Roman" w:cs="Times New Roman"/>
          <w:color w:val="000000"/>
          <w:spacing w:val="1"/>
          <w:sz w:val="28"/>
          <w:szCs w:val="28"/>
        </w:rPr>
        <w:t>менчивость. Эволюционное значение комбинативной измен</w:t>
      </w:r>
      <w:r w:rsidRPr="00846EDA">
        <w:rPr>
          <w:rFonts w:eastAsia="Times New Roman" w:cs="Times New Roman"/>
          <w:color w:val="000000"/>
          <w:spacing w:val="1"/>
          <w:sz w:val="28"/>
          <w:szCs w:val="28"/>
        </w:rPr>
        <w:softHyphen/>
      </w:r>
      <w:r w:rsidRPr="00846EDA">
        <w:rPr>
          <w:rFonts w:eastAsia="Times New Roman" w:cs="Times New Roman"/>
          <w:color w:val="000000"/>
          <w:spacing w:val="4"/>
          <w:sz w:val="28"/>
          <w:szCs w:val="28"/>
        </w:rPr>
        <w:t>чивости. Фенотипическая, или модификационная, измен</w:t>
      </w:r>
      <w:r w:rsidRPr="00846EDA">
        <w:rPr>
          <w:rFonts w:eastAsia="Times New Roman" w:cs="Times New Roman"/>
          <w:color w:val="000000"/>
          <w:spacing w:val="4"/>
          <w:sz w:val="28"/>
          <w:szCs w:val="28"/>
        </w:rPr>
        <w:softHyphen/>
      </w:r>
      <w:r w:rsidRPr="00846EDA">
        <w:rPr>
          <w:rFonts w:eastAsia="Times New Roman" w:cs="Times New Roman"/>
          <w:color w:val="000000"/>
          <w:spacing w:val="2"/>
          <w:sz w:val="28"/>
          <w:szCs w:val="28"/>
        </w:rPr>
        <w:t>чивость. Роль условий внешней среды в развитии и про</w:t>
      </w:r>
      <w:r w:rsidRPr="00846EDA">
        <w:rPr>
          <w:rFonts w:eastAsia="Times New Roman" w:cs="Times New Roman"/>
          <w:color w:val="000000"/>
          <w:spacing w:val="2"/>
          <w:sz w:val="28"/>
          <w:szCs w:val="28"/>
        </w:rPr>
        <w:softHyphen/>
        <w:t>явлении признаков и свойств.</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3"/>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Примеры модификационной изменчивости.</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5"/>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 xml:space="preserve">Построение вариационной кривой (размеры листьев </w:t>
      </w:r>
      <w:r w:rsidRPr="00846EDA">
        <w:rPr>
          <w:rFonts w:eastAsia="Times New Roman" w:cs="Times New Roman"/>
          <w:color w:val="000000"/>
          <w:spacing w:val="-2"/>
          <w:sz w:val="28"/>
          <w:szCs w:val="28"/>
        </w:rPr>
        <w:t>растений, антропометрические данные учащихся).</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Тема 3.3. СЕЛЕКЦИЯ</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 xml:space="preserve">РАСТЕНИЙ, ЖИВОТНЫХ </w:t>
      </w:r>
      <w:r w:rsidRPr="00846EDA">
        <w:rPr>
          <w:rFonts w:eastAsia="Times New Roman" w:cs="Times New Roman"/>
          <w:color w:val="000000"/>
          <w:sz w:val="28"/>
          <w:szCs w:val="28"/>
        </w:rPr>
        <w:t>И</w:t>
      </w:r>
      <w:r w:rsidR="00BB722D">
        <w:rPr>
          <w:rFonts w:eastAsia="Times New Roman" w:cs="Times New Roman"/>
          <w:color w:val="000000"/>
          <w:sz w:val="28"/>
          <w:szCs w:val="28"/>
        </w:rPr>
        <w:t xml:space="preserve"> </w:t>
      </w:r>
      <w:r w:rsidRPr="00846EDA">
        <w:rPr>
          <w:rFonts w:eastAsia="Times New Roman" w:cs="Times New Roman"/>
          <w:color w:val="000000"/>
          <w:sz w:val="28"/>
          <w:szCs w:val="28"/>
        </w:rPr>
        <w:t xml:space="preserve">МИКРООРГАНИЗМОВ </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 xml:space="preserve">Центры происхождения и многообразия культурных </w:t>
      </w:r>
      <w:r w:rsidRPr="00846EDA">
        <w:rPr>
          <w:rFonts w:eastAsia="Times New Roman" w:cs="Times New Roman"/>
          <w:color w:val="000000"/>
          <w:spacing w:val="2"/>
          <w:sz w:val="28"/>
          <w:szCs w:val="28"/>
        </w:rPr>
        <w:t xml:space="preserve">растений. Сорт, порода, штамм. Методы селекции растений </w:t>
      </w:r>
      <w:r w:rsidRPr="00846EDA">
        <w:rPr>
          <w:rFonts w:eastAsia="Times New Roman" w:cs="Times New Roman"/>
          <w:color w:val="000000"/>
          <w:spacing w:val="3"/>
          <w:sz w:val="28"/>
          <w:szCs w:val="28"/>
        </w:rPr>
        <w:t>и животных. Достижения и основные направления совре</w:t>
      </w:r>
      <w:r w:rsidRPr="00846EDA">
        <w:rPr>
          <w:rFonts w:eastAsia="Times New Roman" w:cs="Times New Roman"/>
          <w:color w:val="000000"/>
          <w:spacing w:val="3"/>
          <w:sz w:val="28"/>
          <w:szCs w:val="28"/>
        </w:rPr>
        <w:softHyphen/>
      </w:r>
      <w:r w:rsidRPr="00846EDA">
        <w:rPr>
          <w:rFonts w:eastAsia="Times New Roman" w:cs="Times New Roman"/>
          <w:color w:val="000000"/>
          <w:spacing w:val="4"/>
          <w:sz w:val="28"/>
          <w:szCs w:val="28"/>
        </w:rPr>
        <w:t>менной селекции. Значение селекции для развития сель</w:t>
      </w:r>
      <w:r w:rsidRPr="00846EDA">
        <w:rPr>
          <w:rFonts w:eastAsia="Times New Roman" w:cs="Times New Roman"/>
          <w:color w:val="000000"/>
          <w:spacing w:val="4"/>
          <w:sz w:val="28"/>
          <w:szCs w:val="28"/>
        </w:rPr>
        <w:softHyphen/>
      </w:r>
      <w:r w:rsidRPr="00846EDA">
        <w:rPr>
          <w:rFonts w:eastAsia="Times New Roman" w:cs="Times New Roman"/>
          <w:color w:val="000000"/>
          <w:spacing w:val="2"/>
          <w:sz w:val="28"/>
          <w:szCs w:val="28"/>
        </w:rPr>
        <w:t>скохозяйственного производства, медицинской, микробио</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логической и других отраслей промышленности.</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3"/>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9"/>
          <w:sz w:val="28"/>
          <w:szCs w:val="28"/>
        </w:rPr>
        <w:t xml:space="preserve">Сравнительный анализ пород домашних животных, </w:t>
      </w:r>
      <w:r w:rsidRPr="00846EDA">
        <w:rPr>
          <w:rFonts w:eastAsia="Times New Roman" w:cs="Times New Roman"/>
          <w:color w:val="000000"/>
          <w:spacing w:val="4"/>
          <w:sz w:val="28"/>
          <w:szCs w:val="28"/>
        </w:rPr>
        <w:t>сортов культурных растений и их диких предков. Коллек</w:t>
      </w:r>
      <w:r w:rsidRPr="00846EDA">
        <w:rPr>
          <w:rFonts w:eastAsia="Times New Roman" w:cs="Times New Roman"/>
          <w:color w:val="000000"/>
          <w:spacing w:val="4"/>
          <w:sz w:val="28"/>
          <w:szCs w:val="28"/>
        </w:rPr>
        <w:softHyphen/>
        <w:t>ции и препараты сортов культурных растений, отличаю</w:t>
      </w:r>
      <w:r w:rsidRPr="00846EDA">
        <w:rPr>
          <w:rFonts w:eastAsia="Times New Roman" w:cs="Times New Roman"/>
          <w:color w:val="000000"/>
          <w:spacing w:val="4"/>
          <w:sz w:val="28"/>
          <w:szCs w:val="28"/>
        </w:rPr>
        <w:softHyphen/>
      </w:r>
      <w:r w:rsidRPr="00846EDA">
        <w:rPr>
          <w:rFonts w:eastAsia="Times New Roman" w:cs="Times New Roman"/>
          <w:color w:val="000000"/>
          <w:spacing w:val="1"/>
          <w:sz w:val="28"/>
          <w:szCs w:val="28"/>
        </w:rPr>
        <w:t>щихся наибольшей плодовитостью.</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Раздел 4. Эволюция</w:t>
      </w:r>
      <w:r w:rsidR="00BB722D">
        <w:rPr>
          <w:rFonts w:eastAsia="Times New Roman" w:cs="Times New Roman"/>
          <w:b/>
          <w:bCs/>
          <w:color w:val="000000"/>
          <w:spacing w:val="-2"/>
          <w:sz w:val="28"/>
          <w:szCs w:val="28"/>
        </w:rPr>
        <w:t xml:space="preserve"> </w:t>
      </w:r>
      <w:r w:rsidRPr="00846EDA">
        <w:rPr>
          <w:rFonts w:eastAsia="Times New Roman" w:cs="Times New Roman"/>
          <w:b/>
          <w:bCs/>
          <w:color w:val="000000"/>
          <w:spacing w:val="-2"/>
          <w:sz w:val="28"/>
          <w:szCs w:val="28"/>
        </w:rPr>
        <w:t>живого</w:t>
      </w:r>
      <w:r w:rsidR="00BB722D">
        <w:rPr>
          <w:rFonts w:eastAsia="Times New Roman" w:cs="Times New Roman"/>
          <w:b/>
          <w:bCs/>
          <w:color w:val="000000"/>
          <w:spacing w:val="-2"/>
          <w:sz w:val="28"/>
          <w:szCs w:val="28"/>
        </w:rPr>
        <w:t xml:space="preserve"> </w:t>
      </w:r>
      <w:r w:rsidRPr="00846EDA">
        <w:rPr>
          <w:rFonts w:eastAsia="Times New Roman" w:cs="Times New Roman"/>
          <w:b/>
          <w:bCs/>
          <w:color w:val="000000"/>
          <w:spacing w:val="-2"/>
          <w:sz w:val="28"/>
          <w:szCs w:val="28"/>
        </w:rPr>
        <w:t>мира</w:t>
      </w:r>
      <w:r w:rsidR="00BB722D">
        <w:rPr>
          <w:rFonts w:eastAsia="Times New Roman" w:cs="Times New Roman"/>
          <w:b/>
          <w:bCs/>
          <w:color w:val="000000"/>
          <w:spacing w:val="-2"/>
          <w:sz w:val="28"/>
          <w:szCs w:val="28"/>
        </w:rPr>
        <w:t xml:space="preserve"> </w:t>
      </w:r>
      <w:r w:rsidRPr="00846EDA">
        <w:rPr>
          <w:rFonts w:eastAsia="Times New Roman" w:cs="Times New Roman"/>
          <w:b/>
          <w:bCs/>
          <w:color w:val="000000"/>
          <w:spacing w:val="-2"/>
          <w:sz w:val="28"/>
          <w:szCs w:val="28"/>
        </w:rPr>
        <w:t>на</w:t>
      </w:r>
      <w:r w:rsidR="00BB722D">
        <w:rPr>
          <w:rFonts w:eastAsia="Times New Roman" w:cs="Times New Roman"/>
          <w:b/>
          <w:bCs/>
          <w:color w:val="000000"/>
          <w:spacing w:val="-2"/>
          <w:sz w:val="28"/>
          <w:szCs w:val="28"/>
        </w:rPr>
        <w:t xml:space="preserve"> </w:t>
      </w:r>
      <w:r w:rsidRPr="00846EDA">
        <w:rPr>
          <w:rFonts w:eastAsia="Times New Roman" w:cs="Times New Roman"/>
          <w:b/>
          <w:bCs/>
          <w:color w:val="000000"/>
          <w:spacing w:val="-2"/>
          <w:sz w:val="28"/>
          <w:szCs w:val="28"/>
        </w:rPr>
        <w:t>Земле</w:t>
      </w:r>
    </w:p>
    <w:p w:rsidR="00516257" w:rsidRPr="00846EDA" w:rsidRDefault="00516257" w:rsidP="00846EDA">
      <w:pPr>
        <w:pStyle w:val="18"/>
        <w:rPr>
          <w:rFonts w:cs="Times New Roman"/>
          <w:sz w:val="28"/>
          <w:szCs w:val="28"/>
        </w:rPr>
      </w:pPr>
      <w:r w:rsidRPr="00846EDA">
        <w:rPr>
          <w:rFonts w:eastAsia="Times New Roman" w:cs="Times New Roman"/>
          <w:color w:val="000000"/>
          <w:sz w:val="28"/>
          <w:szCs w:val="28"/>
        </w:rPr>
        <w:t>Тема 4.1. РАЗВИТИЕ</w:t>
      </w:r>
      <w:r w:rsidR="00BB722D">
        <w:rPr>
          <w:rFonts w:eastAsia="Times New Roman" w:cs="Times New Roman"/>
          <w:color w:val="000000"/>
          <w:sz w:val="28"/>
          <w:szCs w:val="28"/>
        </w:rPr>
        <w:t xml:space="preserve"> </w:t>
      </w:r>
      <w:r w:rsidRPr="00846EDA">
        <w:rPr>
          <w:rFonts w:eastAsia="Times New Roman" w:cs="Times New Roman"/>
          <w:color w:val="000000"/>
          <w:sz w:val="28"/>
          <w:szCs w:val="28"/>
        </w:rPr>
        <w:t xml:space="preserve">БИОЛОГИИ </w:t>
      </w:r>
      <w:r w:rsidRPr="00846EDA">
        <w:rPr>
          <w:rFonts w:eastAsia="Times New Roman" w:cs="Times New Roman"/>
          <w:color w:val="000000"/>
          <w:spacing w:val="-2"/>
          <w:sz w:val="28"/>
          <w:szCs w:val="28"/>
        </w:rPr>
        <w:t>В</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ДОДАРВИНОВСКИЙ</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 xml:space="preserve">ПЕРИОД </w:t>
      </w:r>
    </w:p>
    <w:p w:rsidR="00516257" w:rsidRPr="00846EDA" w:rsidRDefault="00516257" w:rsidP="00846EDA">
      <w:pPr>
        <w:pStyle w:val="18"/>
        <w:rPr>
          <w:rFonts w:cs="Times New Roman"/>
          <w:sz w:val="28"/>
          <w:szCs w:val="28"/>
        </w:rPr>
      </w:pPr>
      <w:r w:rsidRPr="00846EDA">
        <w:rPr>
          <w:rFonts w:eastAsia="Times New Roman" w:cs="Times New Roman"/>
          <w:i/>
          <w:iCs/>
          <w:color w:val="000000"/>
          <w:spacing w:val="4"/>
          <w:sz w:val="28"/>
          <w:szCs w:val="28"/>
        </w:rPr>
        <w:t>Развитие биологии в додарвиновский период. Гос</w:t>
      </w:r>
      <w:r w:rsidRPr="00846EDA">
        <w:rPr>
          <w:rFonts w:eastAsia="Times New Roman" w:cs="Times New Roman"/>
          <w:i/>
          <w:iCs/>
          <w:color w:val="000000"/>
          <w:spacing w:val="4"/>
          <w:sz w:val="28"/>
          <w:szCs w:val="28"/>
        </w:rPr>
        <w:softHyphen/>
      </w:r>
      <w:r w:rsidRPr="00846EDA">
        <w:rPr>
          <w:rFonts w:eastAsia="Times New Roman" w:cs="Times New Roman"/>
          <w:i/>
          <w:iCs/>
          <w:color w:val="000000"/>
          <w:spacing w:val="6"/>
          <w:sz w:val="28"/>
          <w:szCs w:val="28"/>
        </w:rPr>
        <w:t>подство в науке представлений об «изначальной целесо</w:t>
      </w:r>
      <w:r w:rsidRPr="00846EDA">
        <w:rPr>
          <w:rFonts w:eastAsia="Times New Roman" w:cs="Times New Roman"/>
          <w:i/>
          <w:iCs/>
          <w:color w:val="000000"/>
          <w:spacing w:val="6"/>
          <w:sz w:val="28"/>
          <w:szCs w:val="28"/>
        </w:rPr>
        <w:softHyphen/>
      </w:r>
      <w:r w:rsidRPr="00846EDA">
        <w:rPr>
          <w:rFonts w:eastAsia="Times New Roman" w:cs="Times New Roman"/>
          <w:i/>
          <w:iCs/>
          <w:color w:val="000000"/>
          <w:spacing w:val="11"/>
          <w:sz w:val="28"/>
          <w:szCs w:val="28"/>
        </w:rPr>
        <w:t xml:space="preserve">образности» и неизменности живой природы. Работы </w:t>
      </w:r>
      <w:r w:rsidRPr="00846EDA">
        <w:rPr>
          <w:rFonts w:eastAsia="Times New Roman" w:cs="Times New Roman"/>
          <w:i/>
          <w:iCs/>
          <w:color w:val="000000"/>
          <w:spacing w:val="4"/>
          <w:sz w:val="28"/>
          <w:szCs w:val="28"/>
        </w:rPr>
        <w:t>К. Линнея по систематике растений и животных. Эволю</w:t>
      </w:r>
      <w:r w:rsidRPr="00846EDA">
        <w:rPr>
          <w:rFonts w:eastAsia="Times New Roman" w:cs="Times New Roman"/>
          <w:i/>
          <w:iCs/>
          <w:color w:val="000000"/>
          <w:spacing w:val="4"/>
          <w:sz w:val="28"/>
          <w:szCs w:val="28"/>
        </w:rPr>
        <w:softHyphen/>
      </w:r>
      <w:r w:rsidRPr="00846EDA">
        <w:rPr>
          <w:rFonts w:eastAsia="Times New Roman" w:cs="Times New Roman"/>
          <w:i/>
          <w:iCs/>
          <w:color w:val="000000"/>
          <w:spacing w:val="3"/>
          <w:sz w:val="28"/>
          <w:szCs w:val="28"/>
        </w:rPr>
        <w:t>ционная теория Ж. Б. Ламарка.</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i/>
          <w:iCs/>
          <w:color w:val="000000"/>
          <w:spacing w:val="7"/>
          <w:sz w:val="28"/>
          <w:szCs w:val="28"/>
        </w:rPr>
        <w:t>Биографии ученых, внесших вклад в развитие эволюци</w:t>
      </w:r>
      <w:r w:rsidRPr="00846EDA">
        <w:rPr>
          <w:rFonts w:eastAsia="Times New Roman" w:cs="Times New Roman"/>
          <w:i/>
          <w:iCs/>
          <w:color w:val="000000"/>
          <w:spacing w:val="7"/>
          <w:sz w:val="28"/>
          <w:szCs w:val="28"/>
        </w:rPr>
        <w:softHyphen/>
      </w:r>
      <w:r w:rsidRPr="00846EDA">
        <w:rPr>
          <w:rFonts w:eastAsia="Times New Roman" w:cs="Times New Roman"/>
          <w:i/>
          <w:iCs/>
          <w:color w:val="000000"/>
          <w:spacing w:val="4"/>
          <w:sz w:val="28"/>
          <w:szCs w:val="28"/>
        </w:rPr>
        <w:t>онных идей. Жизнь и деятельность Ж. Б. Ламарка.</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Тема 4.2. ТЕОРИЯ</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Ч. ДАРВИНА</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О</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ПРОИСХОЖДЕНИИ</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 xml:space="preserve">ВИДОВ </w:t>
      </w:r>
      <w:r w:rsidRPr="00846EDA">
        <w:rPr>
          <w:rFonts w:eastAsia="Times New Roman" w:cs="Times New Roman"/>
          <w:color w:val="000000"/>
          <w:spacing w:val="-6"/>
          <w:sz w:val="28"/>
          <w:szCs w:val="28"/>
        </w:rPr>
        <w:t>ПУТЕМ</w:t>
      </w:r>
      <w:r w:rsidR="00BB722D">
        <w:rPr>
          <w:rFonts w:eastAsia="Times New Roman" w:cs="Times New Roman"/>
          <w:color w:val="000000"/>
          <w:spacing w:val="-6"/>
          <w:sz w:val="28"/>
          <w:szCs w:val="28"/>
        </w:rPr>
        <w:t xml:space="preserve"> </w:t>
      </w:r>
      <w:r w:rsidRPr="00846EDA">
        <w:rPr>
          <w:rFonts w:eastAsia="Times New Roman" w:cs="Times New Roman"/>
          <w:color w:val="000000"/>
          <w:spacing w:val="-6"/>
          <w:sz w:val="28"/>
          <w:szCs w:val="28"/>
        </w:rPr>
        <w:t>ЕСТЕСТВЕННОГО</w:t>
      </w:r>
      <w:r w:rsidR="00BB722D">
        <w:rPr>
          <w:rFonts w:eastAsia="Times New Roman" w:cs="Times New Roman"/>
          <w:color w:val="000000"/>
          <w:spacing w:val="-6"/>
          <w:sz w:val="28"/>
          <w:szCs w:val="28"/>
        </w:rPr>
        <w:t xml:space="preserve"> </w:t>
      </w:r>
      <w:r w:rsidRPr="00846EDA">
        <w:rPr>
          <w:rFonts w:eastAsia="Times New Roman" w:cs="Times New Roman"/>
          <w:color w:val="000000"/>
          <w:spacing w:val="-6"/>
          <w:sz w:val="28"/>
          <w:szCs w:val="28"/>
        </w:rPr>
        <w:t xml:space="preserve">ОТБОРА </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Предпосылки возникновения учения Ч. Дарвина: до</w:t>
      </w:r>
      <w:r w:rsidRPr="00846EDA">
        <w:rPr>
          <w:rFonts w:eastAsia="Times New Roman" w:cs="Times New Roman"/>
          <w:color w:val="000000"/>
          <w:spacing w:val="1"/>
          <w:sz w:val="28"/>
          <w:szCs w:val="28"/>
        </w:rPr>
        <w:softHyphen/>
      </w:r>
      <w:r w:rsidRPr="00846EDA">
        <w:rPr>
          <w:rFonts w:eastAsia="Times New Roman" w:cs="Times New Roman"/>
          <w:color w:val="000000"/>
          <w:spacing w:val="3"/>
          <w:sz w:val="28"/>
          <w:szCs w:val="28"/>
        </w:rPr>
        <w:t xml:space="preserve">стижения в области естественных наук, экспедиционный </w:t>
      </w:r>
      <w:r w:rsidRPr="00846EDA">
        <w:rPr>
          <w:rFonts w:eastAsia="Times New Roman" w:cs="Times New Roman"/>
          <w:color w:val="000000"/>
          <w:spacing w:val="2"/>
          <w:sz w:val="28"/>
          <w:szCs w:val="28"/>
        </w:rPr>
        <w:t xml:space="preserve">материал Ч. Дарвина. Учение Ч. Дарвина об искусственном </w:t>
      </w:r>
      <w:r w:rsidRPr="00846EDA">
        <w:rPr>
          <w:rFonts w:eastAsia="Times New Roman" w:cs="Times New Roman"/>
          <w:color w:val="000000"/>
          <w:sz w:val="28"/>
          <w:szCs w:val="28"/>
        </w:rPr>
        <w:t>отборе. Учение Ч. Дарвина о естественном отборе. Вид -</w:t>
      </w:r>
      <w:r w:rsidRPr="00846EDA">
        <w:rPr>
          <w:rFonts w:eastAsia="Times New Roman" w:cs="Times New Roman"/>
          <w:color w:val="000000"/>
          <w:spacing w:val="2"/>
          <w:sz w:val="28"/>
          <w:szCs w:val="28"/>
        </w:rPr>
        <w:t>элементарная эволюционная единица. Всеобщая индивиду</w:t>
      </w:r>
      <w:r w:rsidRPr="00846EDA">
        <w:rPr>
          <w:rFonts w:eastAsia="Times New Roman" w:cs="Times New Roman"/>
          <w:color w:val="000000"/>
          <w:spacing w:val="2"/>
          <w:sz w:val="28"/>
          <w:szCs w:val="28"/>
        </w:rPr>
        <w:softHyphen/>
        <w:t xml:space="preserve">альная изменчивость и избыточная численность потомства. </w:t>
      </w:r>
      <w:r w:rsidRPr="00846EDA">
        <w:rPr>
          <w:rFonts w:eastAsia="Times New Roman" w:cs="Times New Roman"/>
          <w:color w:val="000000"/>
          <w:sz w:val="28"/>
          <w:szCs w:val="28"/>
        </w:rPr>
        <w:t>Борьба за существование и естественный отбор.</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eastAsia="Times New Roman" w:cs="Times New Roman"/>
          <w:color w:val="000000"/>
          <w:spacing w:val="2"/>
          <w:sz w:val="28"/>
          <w:szCs w:val="28"/>
        </w:rPr>
      </w:pPr>
      <w:r w:rsidRPr="00846EDA">
        <w:rPr>
          <w:rFonts w:eastAsia="Times New Roman" w:cs="Times New Roman"/>
          <w:color w:val="000000"/>
          <w:spacing w:val="4"/>
          <w:sz w:val="28"/>
          <w:szCs w:val="28"/>
        </w:rPr>
        <w:t xml:space="preserve">Биография Ч. Дарвина. Маршрут и конкретные находки </w:t>
      </w:r>
      <w:r w:rsidRPr="00846EDA">
        <w:rPr>
          <w:rFonts w:eastAsia="Times New Roman" w:cs="Times New Roman"/>
          <w:color w:val="000000"/>
          <w:spacing w:val="2"/>
          <w:sz w:val="28"/>
          <w:szCs w:val="28"/>
        </w:rPr>
        <w:t>Ч. Дарвина во время путешествия на корабле «Бигль».</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Тема 4.3. СОВРЕМЕННЫЕ</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ПРЕДСТАВЛЕНИЯ</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ОБ</w:t>
      </w:r>
      <w:r w:rsidR="00BB722D">
        <w:rPr>
          <w:rFonts w:eastAsia="Times New Roman" w:cs="Times New Roman"/>
          <w:color w:val="000000"/>
          <w:spacing w:val="-3"/>
          <w:sz w:val="28"/>
          <w:szCs w:val="28"/>
        </w:rPr>
        <w:t xml:space="preserve"> </w:t>
      </w:r>
      <w:r w:rsidRPr="00846EDA">
        <w:rPr>
          <w:rFonts w:eastAsia="Times New Roman" w:cs="Times New Roman"/>
          <w:color w:val="000000"/>
          <w:spacing w:val="-3"/>
          <w:sz w:val="28"/>
          <w:szCs w:val="28"/>
        </w:rPr>
        <w:t xml:space="preserve">ЭВОЛЮЦИИ. </w:t>
      </w:r>
      <w:r w:rsidRPr="00846EDA">
        <w:rPr>
          <w:rFonts w:eastAsia="Times New Roman" w:cs="Times New Roman"/>
          <w:color w:val="000000"/>
          <w:spacing w:val="-1"/>
          <w:sz w:val="28"/>
          <w:szCs w:val="28"/>
        </w:rPr>
        <w:t>МИКРОЭВОЛЮЦИЯ</w:t>
      </w:r>
      <w:r w:rsidR="00BB722D">
        <w:rPr>
          <w:rFonts w:eastAsia="Times New Roman" w:cs="Times New Roman"/>
          <w:color w:val="000000"/>
          <w:spacing w:val="-1"/>
          <w:sz w:val="28"/>
          <w:szCs w:val="28"/>
        </w:rPr>
        <w:t xml:space="preserve"> </w:t>
      </w:r>
      <w:r w:rsidRPr="00846EDA">
        <w:rPr>
          <w:rFonts w:eastAsia="Times New Roman" w:cs="Times New Roman"/>
          <w:color w:val="000000"/>
          <w:spacing w:val="-1"/>
          <w:sz w:val="28"/>
          <w:szCs w:val="28"/>
        </w:rPr>
        <w:t>И</w:t>
      </w:r>
      <w:r w:rsidR="00BB722D">
        <w:rPr>
          <w:rFonts w:eastAsia="Times New Roman" w:cs="Times New Roman"/>
          <w:color w:val="000000"/>
          <w:spacing w:val="-1"/>
          <w:sz w:val="28"/>
          <w:szCs w:val="28"/>
        </w:rPr>
        <w:t xml:space="preserve"> </w:t>
      </w:r>
      <w:r w:rsidRPr="00846EDA">
        <w:rPr>
          <w:rFonts w:eastAsia="Times New Roman" w:cs="Times New Roman"/>
          <w:color w:val="000000"/>
          <w:spacing w:val="-1"/>
          <w:sz w:val="28"/>
          <w:szCs w:val="28"/>
        </w:rPr>
        <w:t xml:space="preserve">МАКРОЭВОЛЮЦИЯ </w:t>
      </w:r>
    </w:p>
    <w:p w:rsidR="00516257" w:rsidRPr="00846EDA" w:rsidRDefault="00516257" w:rsidP="00846EDA">
      <w:pPr>
        <w:pStyle w:val="18"/>
        <w:rPr>
          <w:rFonts w:cs="Times New Roman"/>
          <w:sz w:val="28"/>
          <w:szCs w:val="28"/>
        </w:rPr>
      </w:pPr>
      <w:r w:rsidRPr="00846EDA">
        <w:rPr>
          <w:rFonts w:eastAsia="Times New Roman" w:cs="Times New Roman"/>
          <w:color w:val="000000"/>
          <w:spacing w:val="4"/>
          <w:sz w:val="28"/>
          <w:szCs w:val="28"/>
        </w:rPr>
        <w:t>Вид как генетически изолированная система; ре</w:t>
      </w:r>
      <w:r w:rsidRPr="00846EDA">
        <w:rPr>
          <w:rFonts w:eastAsia="Times New Roman" w:cs="Times New Roman"/>
          <w:color w:val="000000"/>
          <w:spacing w:val="4"/>
          <w:sz w:val="28"/>
          <w:szCs w:val="28"/>
        </w:rPr>
        <w:softHyphen/>
      </w:r>
      <w:r w:rsidRPr="00846EDA">
        <w:rPr>
          <w:rFonts w:eastAsia="Times New Roman" w:cs="Times New Roman"/>
          <w:color w:val="000000"/>
          <w:spacing w:val="6"/>
          <w:sz w:val="28"/>
          <w:szCs w:val="28"/>
        </w:rPr>
        <w:t xml:space="preserve">продуктивная изоляция и ее механизмы. Популяционная </w:t>
      </w:r>
      <w:r w:rsidRPr="00846EDA">
        <w:rPr>
          <w:rFonts w:eastAsia="Times New Roman" w:cs="Times New Roman"/>
          <w:color w:val="000000"/>
          <w:spacing w:val="3"/>
          <w:sz w:val="28"/>
          <w:szCs w:val="28"/>
        </w:rPr>
        <w:t>структура вида; .экологические и генетические характерис</w:t>
      </w:r>
      <w:r w:rsidRPr="00846EDA">
        <w:rPr>
          <w:rFonts w:eastAsia="Times New Roman" w:cs="Times New Roman"/>
          <w:color w:val="000000"/>
          <w:spacing w:val="3"/>
          <w:sz w:val="28"/>
          <w:szCs w:val="28"/>
        </w:rPr>
        <w:softHyphen/>
      </w:r>
      <w:r w:rsidRPr="00846EDA">
        <w:rPr>
          <w:rFonts w:eastAsia="Times New Roman" w:cs="Times New Roman"/>
          <w:color w:val="000000"/>
          <w:spacing w:val="5"/>
          <w:sz w:val="28"/>
          <w:szCs w:val="28"/>
        </w:rPr>
        <w:t>тики популяций. Популяция — элементарная эволюцион</w:t>
      </w:r>
      <w:r w:rsidRPr="00846EDA">
        <w:rPr>
          <w:rFonts w:eastAsia="Times New Roman" w:cs="Times New Roman"/>
          <w:color w:val="000000"/>
          <w:spacing w:val="5"/>
          <w:sz w:val="28"/>
          <w:szCs w:val="28"/>
        </w:rPr>
        <w:softHyphen/>
      </w:r>
      <w:r w:rsidRPr="00846EDA">
        <w:rPr>
          <w:rFonts w:eastAsia="Times New Roman" w:cs="Times New Roman"/>
          <w:color w:val="000000"/>
          <w:spacing w:val="1"/>
          <w:sz w:val="28"/>
          <w:szCs w:val="28"/>
        </w:rPr>
        <w:t>ная единица. Пути и скорость видообразования; географиче</w:t>
      </w:r>
      <w:r w:rsidRPr="00846EDA">
        <w:rPr>
          <w:rFonts w:eastAsia="Times New Roman" w:cs="Times New Roman"/>
          <w:color w:val="000000"/>
          <w:spacing w:val="1"/>
          <w:sz w:val="28"/>
          <w:szCs w:val="28"/>
        </w:rPr>
        <w:softHyphen/>
      </w:r>
      <w:r w:rsidRPr="00846EDA">
        <w:rPr>
          <w:rFonts w:eastAsia="Times New Roman" w:cs="Times New Roman"/>
          <w:color w:val="000000"/>
          <w:sz w:val="28"/>
          <w:szCs w:val="28"/>
        </w:rPr>
        <w:t>ское и экологическое видообразование.</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Главные направления эволюционного процесса. Аромор-</w:t>
      </w:r>
      <w:r w:rsidRPr="00846EDA">
        <w:rPr>
          <w:rFonts w:eastAsia="Times New Roman" w:cs="Times New Roman"/>
          <w:color w:val="000000"/>
          <w:spacing w:val="3"/>
          <w:sz w:val="28"/>
          <w:szCs w:val="28"/>
        </w:rPr>
        <w:t>фоз, идиоадаптация, общая дегенерация. Основные зако</w:t>
      </w:r>
      <w:r w:rsidRPr="00846EDA">
        <w:rPr>
          <w:rFonts w:eastAsia="Times New Roman" w:cs="Times New Roman"/>
          <w:color w:val="000000"/>
          <w:spacing w:val="3"/>
          <w:sz w:val="28"/>
          <w:szCs w:val="28"/>
        </w:rPr>
        <w:softHyphen/>
        <w:t>номерности эволюции: дивергенция, конвергенция, парал</w:t>
      </w:r>
      <w:r w:rsidRPr="00846EDA">
        <w:rPr>
          <w:rFonts w:eastAsia="Times New Roman" w:cs="Times New Roman"/>
          <w:color w:val="000000"/>
          <w:spacing w:val="3"/>
          <w:sz w:val="28"/>
          <w:szCs w:val="28"/>
        </w:rPr>
        <w:softHyphen/>
      </w:r>
      <w:r w:rsidRPr="00846EDA">
        <w:rPr>
          <w:rFonts w:eastAsia="Times New Roman" w:cs="Times New Roman"/>
          <w:color w:val="000000"/>
          <w:spacing w:val="5"/>
          <w:sz w:val="28"/>
          <w:szCs w:val="28"/>
        </w:rPr>
        <w:t xml:space="preserve">лелизм. Правила эволюции групп организмов. Результаты </w:t>
      </w:r>
      <w:r w:rsidRPr="00846EDA">
        <w:rPr>
          <w:rFonts w:eastAsia="Times New Roman" w:cs="Times New Roman"/>
          <w:color w:val="000000"/>
          <w:spacing w:val="2"/>
          <w:sz w:val="28"/>
          <w:szCs w:val="28"/>
        </w:rPr>
        <w:t>эволюции: многообразие видов, органическая целесообраз</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ность, постепенное усложнение организации.</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Схемы, иллюстрирующие процесс географического видо</w:t>
      </w:r>
      <w:r w:rsidRPr="00846EDA">
        <w:rPr>
          <w:rFonts w:eastAsia="Times New Roman" w:cs="Times New Roman"/>
          <w:color w:val="000000"/>
          <w:spacing w:val="1"/>
          <w:sz w:val="28"/>
          <w:szCs w:val="28"/>
        </w:rPr>
        <w:softHyphen/>
      </w:r>
      <w:r w:rsidRPr="00846EDA">
        <w:rPr>
          <w:rFonts w:eastAsia="Times New Roman" w:cs="Times New Roman"/>
          <w:color w:val="000000"/>
          <w:spacing w:val="3"/>
          <w:sz w:val="28"/>
          <w:szCs w:val="28"/>
        </w:rPr>
        <w:t>образования. Живые растения и животные, гербарии и кол</w:t>
      </w:r>
      <w:r w:rsidRPr="00846EDA">
        <w:rPr>
          <w:rFonts w:eastAsia="Times New Roman" w:cs="Times New Roman"/>
          <w:color w:val="000000"/>
          <w:spacing w:val="3"/>
          <w:sz w:val="28"/>
          <w:szCs w:val="28"/>
        </w:rPr>
        <w:softHyphen/>
      </w:r>
      <w:r w:rsidRPr="00846EDA">
        <w:rPr>
          <w:rFonts w:eastAsia="Times New Roman" w:cs="Times New Roman"/>
          <w:color w:val="000000"/>
          <w:spacing w:val="5"/>
          <w:sz w:val="28"/>
          <w:szCs w:val="28"/>
        </w:rPr>
        <w:t xml:space="preserve">лекции, показывающие индивидуальную изменчивость и </w:t>
      </w:r>
      <w:r w:rsidRPr="00846EDA">
        <w:rPr>
          <w:rFonts w:eastAsia="Times New Roman" w:cs="Times New Roman"/>
          <w:color w:val="000000"/>
          <w:spacing w:val="3"/>
          <w:sz w:val="28"/>
          <w:szCs w:val="28"/>
        </w:rPr>
        <w:t>разнообразие сортов культурных растений и пород домаш</w:t>
      </w:r>
      <w:r w:rsidRPr="00846EDA">
        <w:rPr>
          <w:rFonts w:eastAsia="Times New Roman" w:cs="Times New Roman"/>
          <w:color w:val="000000"/>
          <w:spacing w:val="3"/>
          <w:sz w:val="28"/>
          <w:szCs w:val="28"/>
        </w:rPr>
        <w:softHyphen/>
      </w:r>
      <w:r w:rsidRPr="00846EDA">
        <w:rPr>
          <w:rFonts w:eastAsia="Times New Roman" w:cs="Times New Roman"/>
          <w:color w:val="000000"/>
          <w:spacing w:val="2"/>
          <w:sz w:val="28"/>
          <w:szCs w:val="28"/>
        </w:rPr>
        <w:t>них животных, а также результаты приспособленности орга</w:t>
      </w:r>
      <w:r w:rsidRPr="00846EDA">
        <w:rPr>
          <w:rFonts w:eastAsia="Times New Roman" w:cs="Times New Roman"/>
          <w:color w:val="000000"/>
          <w:spacing w:val="2"/>
          <w:sz w:val="28"/>
          <w:szCs w:val="28"/>
        </w:rPr>
        <w:softHyphen/>
        <w:t>низмов к среде обитания и результаты видообразования.</w:t>
      </w:r>
    </w:p>
    <w:p w:rsidR="00516257" w:rsidRPr="00846EDA" w:rsidRDefault="00516257" w:rsidP="00846EDA">
      <w:pPr>
        <w:pStyle w:val="18"/>
        <w:rPr>
          <w:rFonts w:cs="Times New Roman"/>
          <w:sz w:val="28"/>
          <w:szCs w:val="28"/>
        </w:rPr>
      </w:pPr>
      <w:r w:rsidRPr="00846EDA">
        <w:rPr>
          <w:rFonts w:eastAsia="Times New Roman" w:cs="Times New Roman"/>
          <w:color w:val="000000"/>
          <w:spacing w:val="7"/>
          <w:sz w:val="28"/>
          <w:szCs w:val="28"/>
        </w:rPr>
        <w:t xml:space="preserve">Примеры гомологичных и аналогичных органов, их </w:t>
      </w:r>
      <w:r w:rsidRPr="00846EDA">
        <w:rPr>
          <w:rFonts w:eastAsia="Times New Roman" w:cs="Times New Roman"/>
          <w:color w:val="000000"/>
          <w:spacing w:val="4"/>
          <w:sz w:val="28"/>
          <w:szCs w:val="28"/>
        </w:rPr>
        <w:t>строения и происхождения в онтогенезе. Схемы соотноше</w:t>
      </w:r>
      <w:r w:rsidRPr="00846EDA">
        <w:rPr>
          <w:rFonts w:eastAsia="Times New Roman" w:cs="Times New Roman"/>
          <w:color w:val="000000"/>
          <w:spacing w:val="4"/>
          <w:sz w:val="28"/>
          <w:szCs w:val="28"/>
        </w:rPr>
        <w:softHyphen/>
      </w:r>
      <w:r w:rsidRPr="00846EDA">
        <w:rPr>
          <w:rFonts w:eastAsia="Times New Roman" w:cs="Times New Roman"/>
          <w:color w:val="000000"/>
          <w:spacing w:val="1"/>
          <w:sz w:val="28"/>
          <w:szCs w:val="28"/>
        </w:rPr>
        <w:t>ния путей прогрессивной биологической эволюции. Матери</w:t>
      </w:r>
      <w:r w:rsidRPr="00846EDA">
        <w:rPr>
          <w:rFonts w:eastAsia="Times New Roman" w:cs="Times New Roman"/>
          <w:color w:val="000000"/>
          <w:spacing w:val="1"/>
          <w:sz w:val="28"/>
          <w:szCs w:val="28"/>
        </w:rPr>
        <w:softHyphen/>
      </w:r>
      <w:r w:rsidRPr="00846EDA">
        <w:rPr>
          <w:rFonts w:eastAsia="Times New Roman" w:cs="Times New Roman"/>
          <w:color w:val="000000"/>
          <w:spacing w:val="5"/>
          <w:sz w:val="28"/>
          <w:szCs w:val="28"/>
        </w:rPr>
        <w:t>алы, характеризующие представителей животных и расте</w:t>
      </w:r>
      <w:r w:rsidRPr="00846EDA">
        <w:rPr>
          <w:rFonts w:eastAsia="Times New Roman" w:cs="Times New Roman"/>
          <w:color w:val="000000"/>
          <w:spacing w:val="5"/>
          <w:sz w:val="28"/>
          <w:szCs w:val="28"/>
        </w:rPr>
        <w:softHyphen/>
      </w:r>
      <w:r w:rsidRPr="00846EDA">
        <w:rPr>
          <w:rFonts w:eastAsia="Times New Roman" w:cs="Times New Roman"/>
          <w:color w:val="000000"/>
          <w:spacing w:val="4"/>
          <w:sz w:val="28"/>
          <w:szCs w:val="28"/>
        </w:rPr>
        <w:t>ний, внесенных в Красную книгу и находящихся под охра</w:t>
      </w:r>
      <w:r w:rsidRPr="00846EDA">
        <w:rPr>
          <w:rFonts w:eastAsia="Times New Roman" w:cs="Times New Roman"/>
          <w:color w:val="000000"/>
          <w:spacing w:val="4"/>
          <w:sz w:val="28"/>
          <w:szCs w:val="28"/>
        </w:rPr>
        <w:softHyphen/>
      </w:r>
      <w:r w:rsidRPr="00846EDA">
        <w:rPr>
          <w:rFonts w:eastAsia="Times New Roman" w:cs="Times New Roman"/>
          <w:color w:val="000000"/>
          <w:spacing w:val="-1"/>
          <w:sz w:val="28"/>
          <w:szCs w:val="28"/>
        </w:rPr>
        <w:t>ной государства.</w:t>
      </w:r>
    </w:p>
    <w:p w:rsidR="00516257" w:rsidRPr="00846EDA" w:rsidRDefault="00516257" w:rsidP="00846EDA">
      <w:pPr>
        <w:pStyle w:val="18"/>
        <w:rPr>
          <w:rFonts w:cs="Times New Roman"/>
          <w:sz w:val="28"/>
          <w:szCs w:val="28"/>
        </w:rPr>
      </w:pPr>
      <w:r w:rsidRPr="00846EDA">
        <w:rPr>
          <w:rFonts w:eastAsia="Times New Roman" w:cs="Times New Roman"/>
          <w:b/>
          <w:bCs/>
          <w:color w:val="000000"/>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Изучение приспособленности организмов к среде обита</w:t>
      </w:r>
      <w:r w:rsidRPr="00846EDA">
        <w:rPr>
          <w:rFonts w:eastAsia="Times New Roman" w:cs="Times New Roman"/>
          <w:color w:val="000000"/>
          <w:spacing w:val="3"/>
          <w:sz w:val="28"/>
          <w:szCs w:val="28"/>
        </w:rPr>
        <w:softHyphen/>
      </w:r>
      <w:r w:rsidRPr="00846EDA">
        <w:rPr>
          <w:rFonts w:eastAsia="Times New Roman" w:cs="Times New Roman"/>
          <w:color w:val="000000"/>
          <w:spacing w:val="-1"/>
          <w:sz w:val="28"/>
          <w:szCs w:val="28"/>
        </w:rPr>
        <w:t>ния*.</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Изучение изменчивости, критериев вида, результатов ис</w:t>
      </w:r>
      <w:r w:rsidRPr="00846EDA">
        <w:rPr>
          <w:rFonts w:eastAsia="Times New Roman" w:cs="Times New Roman"/>
          <w:color w:val="000000"/>
          <w:spacing w:val="3"/>
          <w:sz w:val="28"/>
          <w:szCs w:val="28"/>
        </w:rPr>
        <w:softHyphen/>
      </w:r>
      <w:r w:rsidRPr="00846EDA">
        <w:rPr>
          <w:rFonts w:eastAsia="Times New Roman" w:cs="Times New Roman"/>
          <w:color w:val="000000"/>
          <w:spacing w:val="2"/>
          <w:sz w:val="28"/>
          <w:szCs w:val="28"/>
        </w:rPr>
        <w:t>кусственного отбора на сортах культурных растений*.</w:t>
      </w:r>
    </w:p>
    <w:p w:rsidR="00516257" w:rsidRPr="00846EDA" w:rsidRDefault="00516257" w:rsidP="00846EDA">
      <w:pPr>
        <w:pStyle w:val="18"/>
        <w:rPr>
          <w:rFonts w:cs="Times New Roman"/>
          <w:sz w:val="28"/>
          <w:szCs w:val="28"/>
        </w:rPr>
      </w:pPr>
      <w:r w:rsidRPr="00846EDA">
        <w:rPr>
          <w:rFonts w:eastAsia="Times New Roman" w:cs="Times New Roman"/>
          <w:color w:val="000000"/>
          <w:spacing w:val="-5"/>
          <w:sz w:val="28"/>
          <w:szCs w:val="28"/>
        </w:rPr>
        <w:t>Тема 4.4. ПРИСПОСОБЛЕННОСТЬ</w:t>
      </w:r>
      <w:r w:rsidR="00BB722D">
        <w:rPr>
          <w:rFonts w:eastAsia="Times New Roman" w:cs="Times New Roman"/>
          <w:color w:val="000000"/>
          <w:spacing w:val="-5"/>
          <w:sz w:val="28"/>
          <w:szCs w:val="28"/>
        </w:rPr>
        <w:t xml:space="preserve"> </w:t>
      </w:r>
      <w:r w:rsidRPr="00846EDA">
        <w:rPr>
          <w:rFonts w:eastAsia="Times New Roman" w:cs="Times New Roman"/>
          <w:color w:val="000000"/>
          <w:spacing w:val="-5"/>
          <w:sz w:val="28"/>
          <w:szCs w:val="28"/>
        </w:rPr>
        <w:t>ОРГАНИЗМОВ</w:t>
      </w:r>
      <w:r w:rsidR="00BB722D">
        <w:rPr>
          <w:rFonts w:eastAsia="Times New Roman" w:cs="Times New Roman"/>
          <w:color w:val="000000"/>
          <w:spacing w:val="-5"/>
          <w:sz w:val="28"/>
          <w:szCs w:val="28"/>
        </w:rPr>
        <w:t xml:space="preserve"> </w:t>
      </w:r>
      <w:r w:rsidRPr="00846EDA">
        <w:rPr>
          <w:rFonts w:eastAsia="Times New Roman" w:cs="Times New Roman"/>
          <w:color w:val="000000"/>
          <w:spacing w:val="-5"/>
          <w:sz w:val="28"/>
          <w:szCs w:val="28"/>
        </w:rPr>
        <w:t>К</w:t>
      </w:r>
      <w:r w:rsidR="00BB722D">
        <w:rPr>
          <w:rFonts w:eastAsia="Times New Roman" w:cs="Times New Roman"/>
          <w:color w:val="000000"/>
          <w:spacing w:val="-5"/>
          <w:sz w:val="28"/>
          <w:szCs w:val="28"/>
        </w:rPr>
        <w:t xml:space="preserve"> </w:t>
      </w:r>
      <w:r w:rsidRPr="00846EDA">
        <w:rPr>
          <w:rFonts w:eastAsia="Times New Roman" w:cs="Times New Roman"/>
          <w:color w:val="000000"/>
          <w:spacing w:val="-5"/>
          <w:sz w:val="28"/>
          <w:szCs w:val="28"/>
        </w:rPr>
        <w:t xml:space="preserve">УСЛОВИЯМ </w:t>
      </w:r>
      <w:r w:rsidRPr="00846EDA">
        <w:rPr>
          <w:rFonts w:eastAsia="Times New Roman" w:cs="Times New Roman"/>
          <w:color w:val="000000"/>
          <w:sz w:val="28"/>
          <w:szCs w:val="28"/>
        </w:rPr>
        <w:t>ВНЕШНЕЙ</w:t>
      </w:r>
      <w:r w:rsidR="00BB722D">
        <w:rPr>
          <w:rFonts w:eastAsia="Times New Roman" w:cs="Times New Roman"/>
          <w:color w:val="000000"/>
          <w:sz w:val="28"/>
          <w:szCs w:val="28"/>
        </w:rPr>
        <w:t xml:space="preserve"> </w:t>
      </w:r>
      <w:r w:rsidRPr="00846EDA">
        <w:rPr>
          <w:rFonts w:eastAsia="Times New Roman" w:cs="Times New Roman"/>
          <w:color w:val="000000"/>
          <w:sz w:val="28"/>
          <w:szCs w:val="28"/>
        </w:rPr>
        <w:t>СРЕДЫ</w:t>
      </w:r>
      <w:r w:rsidR="00BB722D">
        <w:rPr>
          <w:rFonts w:eastAsia="Times New Roman" w:cs="Times New Roman"/>
          <w:color w:val="000000"/>
          <w:sz w:val="28"/>
          <w:szCs w:val="28"/>
        </w:rPr>
        <w:t xml:space="preserve"> </w:t>
      </w:r>
      <w:r w:rsidRPr="00846EDA">
        <w:rPr>
          <w:rFonts w:eastAsia="Times New Roman" w:cs="Times New Roman"/>
          <w:color w:val="000000"/>
          <w:sz w:val="28"/>
          <w:szCs w:val="28"/>
        </w:rPr>
        <w:t>КАК</w:t>
      </w:r>
      <w:r w:rsidR="00BB722D">
        <w:rPr>
          <w:rFonts w:eastAsia="Times New Roman" w:cs="Times New Roman"/>
          <w:color w:val="000000"/>
          <w:sz w:val="28"/>
          <w:szCs w:val="28"/>
        </w:rPr>
        <w:t xml:space="preserve"> </w:t>
      </w:r>
      <w:r w:rsidRPr="00846EDA">
        <w:rPr>
          <w:rFonts w:eastAsia="Times New Roman" w:cs="Times New Roman"/>
          <w:color w:val="000000"/>
          <w:sz w:val="28"/>
          <w:szCs w:val="28"/>
        </w:rPr>
        <w:t>РЕЗУЛЬТАТ</w:t>
      </w:r>
      <w:r w:rsidR="00BB722D">
        <w:rPr>
          <w:rFonts w:eastAsia="Times New Roman" w:cs="Times New Roman"/>
          <w:color w:val="000000"/>
          <w:sz w:val="28"/>
          <w:szCs w:val="28"/>
        </w:rPr>
        <w:t xml:space="preserve"> </w:t>
      </w:r>
      <w:r w:rsidRPr="00846EDA">
        <w:rPr>
          <w:rFonts w:eastAsia="Times New Roman" w:cs="Times New Roman"/>
          <w:color w:val="000000"/>
          <w:sz w:val="28"/>
          <w:szCs w:val="28"/>
        </w:rPr>
        <w:t xml:space="preserve">ЭВОЛЮЦИИ </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 xml:space="preserve">Биологический прогресс и биологический регресс. </w:t>
      </w:r>
      <w:r w:rsidRPr="00846EDA">
        <w:rPr>
          <w:rFonts w:eastAsia="Times New Roman" w:cs="Times New Roman"/>
          <w:color w:val="000000"/>
          <w:spacing w:val="1"/>
          <w:sz w:val="28"/>
          <w:szCs w:val="28"/>
        </w:rPr>
        <w:t>Приспособительные особенности строения. Покровительст</w:t>
      </w:r>
      <w:r w:rsidRPr="00846EDA">
        <w:rPr>
          <w:rFonts w:eastAsia="Times New Roman" w:cs="Times New Roman"/>
          <w:color w:val="000000"/>
          <w:spacing w:val="1"/>
          <w:sz w:val="28"/>
          <w:szCs w:val="28"/>
        </w:rPr>
        <w:softHyphen/>
      </w:r>
      <w:r w:rsidRPr="00846EDA">
        <w:rPr>
          <w:rFonts w:eastAsia="Times New Roman" w:cs="Times New Roman"/>
          <w:color w:val="000000"/>
          <w:spacing w:val="3"/>
          <w:sz w:val="28"/>
          <w:szCs w:val="28"/>
        </w:rPr>
        <w:t>венная окраска покровов тела: скрывающая окраска (одно</w:t>
      </w:r>
      <w:r w:rsidRPr="00846EDA">
        <w:rPr>
          <w:rFonts w:eastAsia="Times New Roman" w:cs="Times New Roman"/>
          <w:color w:val="000000"/>
          <w:spacing w:val="3"/>
          <w:sz w:val="28"/>
          <w:szCs w:val="28"/>
        </w:rPr>
        <w:softHyphen/>
        <w:t>тонная, двутоновая, расчленяющая и др.); предостерегаю</w:t>
      </w:r>
      <w:r w:rsidRPr="00846EDA">
        <w:rPr>
          <w:rFonts w:eastAsia="Times New Roman" w:cs="Times New Roman"/>
          <w:color w:val="000000"/>
          <w:spacing w:val="3"/>
          <w:sz w:val="28"/>
          <w:szCs w:val="28"/>
        </w:rPr>
        <w:softHyphen/>
      </w:r>
      <w:r w:rsidRPr="00846EDA">
        <w:rPr>
          <w:rFonts w:eastAsia="Times New Roman" w:cs="Times New Roman"/>
          <w:color w:val="000000"/>
          <w:spacing w:val="2"/>
          <w:sz w:val="28"/>
          <w:szCs w:val="28"/>
        </w:rPr>
        <w:t>щая окраска. Мимикрия. Приспособительное поведение жи</w:t>
      </w:r>
      <w:r w:rsidRPr="00846EDA">
        <w:rPr>
          <w:rFonts w:eastAsia="Times New Roman" w:cs="Times New Roman"/>
          <w:color w:val="000000"/>
          <w:spacing w:val="2"/>
          <w:sz w:val="28"/>
          <w:szCs w:val="28"/>
        </w:rPr>
        <w:softHyphen/>
        <w:t xml:space="preserve">вотных. Забота о потомстве. Физиологические адаптации. </w:t>
      </w:r>
      <w:r w:rsidRPr="00846EDA">
        <w:rPr>
          <w:rFonts w:eastAsia="Times New Roman" w:cs="Times New Roman"/>
          <w:color w:val="000000"/>
          <w:spacing w:val="-1"/>
          <w:sz w:val="28"/>
          <w:szCs w:val="28"/>
        </w:rPr>
        <w:t>Относительность приспособленности.</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3"/>
          <w:sz w:val="28"/>
          <w:szCs w:val="28"/>
        </w:rPr>
        <w:t>Иллюстрации, демонстрирующие строение тела живот</w:t>
      </w:r>
      <w:r w:rsidRPr="00846EDA">
        <w:rPr>
          <w:rFonts w:eastAsia="Times New Roman" w:cs="Times New Roman"/>
          <w:color w:val="000000"/>
          <w:spacing w:val="3"/>
          <w:sz w:val="28"/>
          <w:szCs w:val="28"/>
        </w:rPr>
        <w:softHyphen/>
      </w:r>
      <w:r w:rsidRPr="00846EDA">
        <w:rPr>
          <w:rFonts w:eastAsia="Times New Roman" w:cs="Times New Roman"/>
          <w:color w:val="000000"/>
          <w:spacing w:val="2"/>
          <w:sz w:val="28"/>
          <w:szCs w:val="28"/>
        </w:rPr>
        <w:t>ных и растительных организмов, обеспечивающие выжива</w:t>
      </w:r>
      <w:r w:rsidRPr="00846EDA">
        <w:rPr>
          <w:rFonts w:eastAsia="Times New Roman" w:cs="Times New Roman"/>
          <w:color w:val="000000"/>
          <w:spacing w:val="2"/>
          <w:sz w:val="28"/>
          <w:szCs w:val="28"/>
        </w:rPr>
        <w:softHyphen/>
      </w:r>
      <w:r w:rsidRPr="00846EDA">
        <w:rPr>
          <w:rFonts w:eastAsia="Times New Roman" w:cs="Times New Roman"/>
          <w:color w:val="000000"/>
          <w:spacing w:val="3"/>
          <w:sz w:val="28"/>
          <w:szCs w:val="28"/>
        </w:rPr>
        <w:t xml:space="preserve">ние в типичных для них условиях существования. Примеры </w:t>
      </w:r>
      <w:r w:rsidRPr="00846EDA">
        <w:rPr>
          <w:rFonts w:eastAsia="Times New Roman" w:cs="Times New Roman"/>
          <w:color w:val="000000"/>
          <w:spacing w:val="4"/>
          <w:sz w:val="28"/>
          <w:szCs w:val="28"/>
        </w:rPr>
        <w:t>различных видов покровительственной окраски у живот</w:t>
      </w:r>
      <w:r w:rsidRPr="00846EDA">
        <w:rPr>
          <w:rFonts w:eastAsia="Times New Roman" w:cs="Times New Roman"/>
          <w:color w:val="000000"/>
          <w:spacing w:val="4"/>
          <w:sz w:val="28"/>
          <w:szCs w:val="28"/>
        </w:rPr>
        <w:softHyphen/>
      </w:r>
      <w:r w:rsidRPr="00846EDA">
        <w:rPr>
          <w:rFonts w:eastAsia="Times New Roman" w:cs="Times New Roman"/>
          <w:color w:val="000000"/>
          <w:spacing w:val="3"/>
          <w:sz w:val="28"/>
          <w:szCs w:val="28"/>
        </w:rPr>
        <w:t>ных.</w:t>
      </w:r>
    </w:p>
    <w:p w:rsidR="00516257" w:rsidRPr="00846EDA" w:rsidRDefault="00516257" w:rsidP="00846EDA">
      <w:pPr>
        <w:pStyle w:val="18"/>
        <w:rPr>
          <w:rFonts w:cs="Times New Roman"/>
          <w:sz w:val="28"/>
          <w:szCs w:val="28"/>
        </w:rPr>
      </w:pPr>
      <w:r w:rsidRPr="00846EDA">
        <w:rPr>
          <w:rFonts w:eastAsia="Times New Roman" w:cs="Times New Roman"/>
          <w:b/>
          <w:bCs/>
          <w:color w:val="000000"/>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Обсуждение на моделях роли приспособительного поведе</w:t>
      </w:r>
      <w:r w:rsidRPr="00846EDA">
        <w:rPr>
          <w:rFonts w:eastAsia="Times New Roman" w:cs="Times New Roman"/>
          <w:color w:val="000000"/>
          <w:spacing w:val="-1"/>
          <w:sz w:val="28"/>
          <w:szCs w:val="28"/>
        </w:rPr>
        <w:softHyphen/>
      </w:r>
      <w:r w:rsidRPr="00846EDA">
        <w:rPr>
          <w:rFonts w:eastAsia="Times New Roman" w:cs="Times New Roman"/>
          <w:color w:val="000000"/>
          <w:spacing w:val="5"/>
          <w:sz w:val="28"/>
          <w:szCs w:val="28"/>
        </w:rPr>
        <w:t>ния животных.</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Тема 4.5. ВОЗНИКНОВЕНИЕ</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ЖИЗНИ</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НА</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 xml:space="preserve">ЗЕМЛЕ </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Органический мир как результат эволюции. Возник</w:t>
      </w:r>
      <w:r w:rsidRPr="00846EDA">
        <w:rPr>
          <w:rFonts w:eastAsia="Times New Roman" w:cs="Times New Roman"/>
          <w:color w:val="000000"/>
          <w:spacing w:val="1"/>
          <w:sz w:val="28"/>
          <w:szCs w:val="28"/>
        </w:rPr>
        <w:softHyphen/>
      </w:r>
      <w:r w:rsidRPr="00846EDA">
        <w:rPr>
          <w:rFonts w:eastAsia="Times New Roman" w:cs="Times New Roman"/>
          <w:color w:val="000000"/>
          <w:spacing w:val="3"/>
          <w:sz w:val="28"/>
          <w:szCs w:val="28"/>
        </w:rPr>
        <w:t>новение и развитие жизни на Земле. Химический, пред-биологический (теория академика А. И. Опарина), био</w:t>
      </w:r>
      <w:r w:rsidRPr="00846EDA">
        <w:rPr>
          <w:rFonts w:eastAsia="Times New Roman" w:cs="Times New Roman"/>
          <w:color w:val="000000"/>
          <w:spacing w:val="3"/>
          <w:sz w:val="28"/>
          <w:szCs w:val="28"/>
        </w:rPr>
        <w:softHyphen/>
      </w:r>
      <w:r w:rsidRPr="00846EDA">
        <w:rPr>
          <w:rFonts w:eastAsia="Times New Roman" w:cs="Times New Roman"/>
          <w:color w:val="000000"/>
          <w:spacing w:val="5"/>
          <w:sz w:val="28"/>
          <w:szCs w:val="28"/>
        </w:rPr>
        <w:t xml:space="preserve">логический и социальный этапы развития живой материи. </w:t>
      </w:r>
      <w:r w:rsidRPr="00846EDA">
        <w:rPr>
          <w:rFonts w:eastAsia="Times New Roman" w:cs="Times New Roman"/>
          <w:color w:val="000000"/>
          <w:spacing w:val="4"/>
          <w:sz w:val="28"/>
          <w:szCs w:val="28"/>
        </w:rPr>
        <w:t>Филогенетические связи в живой природе; естественная классификация живых организмов.</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Схемы возникновения одноклеточных эукариот, много</w:t>
      </w:r>
      <w:r w:rsidRPr="00846EDA">
        <w:rPr>
          <w:rFonts w:eastAsia="Times New Roman" w:cs="Times New Roman"/>
          <w:color w:val="000000"/>
          <w:spacing w:val="2"/>
          <w:sz w:val="28"/>
          <w:szCs w:val="28"/>
        </w:rPr>
        <w:softHyphen/>
      </w:r>
      <w:r w:rsidRPr="00846EDA">
        <w:rPr>
          <w:rFonts w:eastAsia="Times New Roman" w:cs="Times New Roman"/>
          <w:color w:val="000000"/>
          <w:spacing w:val="4"/>
          <w:sz w:val="28"/>
          <w:szCs w:val="28"/>
        </w:rPr>
        <w:t>клеточных организмов, развития царств растений и жи</w:t>
      </w:r>
      <w:r w:rsidRPr="00846EDA">
        <w:rPr>
          <w:rFonts w:eastAsia="Times New Roman" w:cs="Times New Roman"/>
          <w:color w:val="000000"/>
          <w:spacing w:val="4"/>
          <w:sz w:val="28"/>
          <w:szCs w:val="28"/>
        </w:rPr>
        <w:softHyphen/>
      </w:r>
      <w:r w:rsidRPr="00846EDA">
        <w:rPr>
          <w:rFonts w:eastAsia="Times New Roman" w:cs="Times New Roman"/>
          <w:color w:val="000000"/>
          <w:sz w:val="28"/>
          <w:szCs w:val="28"/>
        </w:rPr>
        <w:t>вотных.</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Тема 4.6. РАЗВИТИЕ</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ЖИЗНИ</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НА</w:t>
      </w:r>
      <w:r w:rsidR="00BB722D">
        <w:rPr>
          <w:rFonts w:eastAsia="Times New Roman" w:cs="Times New Roman"/>
          <w:color w:val="000000"/>
          <w:spacing w:val="2"/>
          <w:sz w:val="28"/>
          <w:szCs w:val="28"/>
        </w:rPr>
        <w:t xml:space="preserve"> </w:t>
      </w:r>
      <w:r w:rsidRPr="00846EDA">
        <w:rPr>
          <w:rFonts w:eastAsia="Times New Roman" w:cs="Times New Roman"/>
          <w:color w:val="000000"/>
          <w:spacing w:val="2"/>
          <w:sz w:val="28"/>
          <w:szCs w:val="28"/>
        </w:rPr>
        <w:t xml:space="preserve">ЗЕМЛЕ </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Развитие жизни на Земле в архейскую и протерозой</w:t>
      </w:r>
      <w:r w:rsidRPr="00846EDA">
        <w:rPr>
          <w:rFonts w:eastAsia="Times New Roman" w:cs="Times New Roman"/>
          <w:color w:val="000000"/>
          <w:spacing w:val="1"/>
          <w:sz w:val="28"/>
          <w:szCs w:val="28"/>
        </w:rPr>
        <w:softHyphen/>
      </w:r>
      <w:r w:rsidRPr="00846EDA">
        <w:rPr>
          <w:rFonts w:eastAsia="Times New Roman" w:cs="Times New Roman"/>
          <w:color w:val="000000"/>
          <w:spacing w:val="3"/>
          <w:sz w:val="28"/>
          <w:szCs w:val="28"/>
        </w:rPr>
        <w:t xml:space="preserve">скую эры. Первые следы жизни на Земле. Появление всех </w:t>
      </w:r>
      <w:r w:rsidRPr="00846EDA">
        <w:rPr>
          <w:rFonts w:eastAsia="Times New Roman" w:cs="Times New Roman"/>
          <w:color w:val="000000"/>
          <w:sz w:val="28"/>
          <w:szCs w:val="28"/>
        </w:rPr>
        <w:t>современных типов беспозвоночных животных. Первые хор</w:t>
      </w:r>
      <w:r w:rsidRPr="00846EDA">
        <w:rPr>
          <w:rFonts w:eastAsia="Times New Roman" w:cs="Times New Roman"/>
          <w:color w:val="000000"/>
          <w:sz w:val="28"/>
          <w:szCs w:val="28"/>
        </w:rPr>
        <w:softHyphen/>
      </w:r>
      <w:r w:rsidRPr="00846EDA">
        <w:rPr>
          <w:rFonts w:eastAsia="Times New Roman" w:cs="Times New Roman"/>
          <w:color w:val="000000"/>
          <w:spacing w:val="2"/>
          <w:sz w:val="28"/>
          <w:szCs w:val="28"/>
        </w:rPr>
        <w:t xml:space="preserve">довые. Развитие водных растений. Развитие жизни на Земле </w:t>
      </w:r>
      <w:r w:rsidRPr="00846EDA">
        <w:rPr>
          <w:rFonts w:eastAsia="Times New Roman" w:cs="Times New Roman"/>
          <w:color w:val="000000"/>
          <w:sz w:val="28"/>
          <w:szCs w:val="28"/>
        </w:rPr>
        <w:t>в палеозойскую эру. Появление и эволюция сухопутных рас</w:t>
      </w:r>
      <w:r w:rsidRPr="00846EDA">
        <w:rPr>
          <w:rFonts w:eastAsia="Times New Roman" w:cs="Times New Roman"/>
          <w:color w:val="000000"/>
          <w:sz w:val="28"/>
          <w:szCs w:val="28"/>
        </w:rPr>
        <w:softHyphen/>
      </w:r>
      <w:r w:rsidRPr="00846EDA">
        <w:rPr>
          <w:rFonts w:eastAsia="Times New Roman" w:cs="Times New Roman"/>
          <w:color w:val="000000"/>
          <w:spacing w:val="1"/>
          <w:sz w:val="28"/>
          <w:szCs w:val="28"/>
        </w:rPr>
        <w:t xml:space="preserve">тений. Папоротники, семенные папоротники, голосеменные </w:t>
      </w:r>
      <w:r w:rsidRPr="00846EDA">
        <w:rPr>
          <w:rFonts w:eastAsia="Times New Roman" w:cs="Times New Roman"/>
          <w:color w:val="000000"/>
          <w:sz w:val="28"/>
          <w:szCs w:val="28"/>
        </w:rPr>
        <w:t xml:space="preserve">растения. Возникновение позвоночных: рыбы, земноводные, </w:t>
      </w:r>
      <w:r w:rsidRPr="00846EDA">
        <w:rPr>
          <w:rFonts w:eastAsia="Times New Roman" w:cs="Times New Roman"/>
          <w:color w:val="000000"/>
          <w:spacing w:val="4"/>
          <w:sz w:val="28"/>
          <w:szCs w:val="28"/>
        </w:rPr>
        <w:t>пресмыкающиеся. Развитие жизни на Земле в мезозойскую</w:t>
      </w:r>
      <w:r w:rsidR="00BB722D">
        <w:rPr>
          <w:rFonts w:eastAsia="Times New Roman" w:cs="Times New Roman"/>
          <w:color w:val="000000"/>
          <w:spacing w:val="4"/>
          <w:sz w:val="28"/>
          <w:szCs w:val="28"/>
        </w:rPr>
        <w:t xml:space="preserve"> </w:t>
      </w:r>
      <w:r w:rsidRPr="00846EDA">
        <w:rPr>
          <w:rFonts w:eastAsia="Times New Roman" w:cs="Times New Roman"/>
          <w:color w:val="000000"/>
          <w:spacing w:val="2"/>
          <w:sz w:val="28"/>
          <w:szCs w:val="28"/>
        </w:rPr>
        <w:t>и кайнозойскую эры. Появление и распространение покры</w:t>
      </w:r>
      <w:r w:rsidRPr="00846EDA">
        <w:rPr>
          <w:rFonts w:eastAsia="Times New Roman" w:cs="Times New Roman"/>
          <w:color w:val="000000"/>
          <w:spacing w:val="2"/>
          <w:sz w:val="28"/>
          <w:szCs w:val="28"/>
        </w:rPr>
        <w:softHyphen/>
        <w:t>тосеменных растений. Возникновение птиц и млекопитаю</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щих. Появление и развитие приматов. Происхождение чело</w:t>
      </w:r>
      <w:r w:rsidRPr="00846EDA">
        <w:rPr>
          <w:rFonts w:eastAsia="Times New Roman" w:cs="Times New Roman"/>
          <w:color w:val="000000"/>
          <w:spacing w:val="1"/>
          <w:sz w:val="28"/>
          <w:szCs w:val="28"/>
        </w:rPr>
        <w:softHyphen/>
      </w:r>
      <w:r w:rsidRPr="00846EDA">
        <w:rPr>
          <w:rFonts w:eastAsia="Times New Roman" w:cs="Times New Roman"/>
          <w:color w:val="000000"/>
          <w:sz w:val="28"/>
          <w:szCs w:val="28"/>
        </w:rPr>
        <w:t>века. Место человека в живой природе. Систематическое по</w:t>
      </w:r>
      <w:r w:rsidRPr="00846EDA">
        <w:rPr>
          <w:rFonts w:eastAsia="Times New Roman" w:cs="Times New Roman"/>
          <w:color w:val="000000"/>
          <w:sz w:val="28"/>
          <w:szCs w:val="28"/>
        </w:rPr>
        <w:softHyphen/>
      </w:r>
      <w:r w:rsidRPr="00846EDA">
        <w:rPr>
          <w:rFonts w:eastAsia="Times New Roman" w:cs="Times New Roman"/>
          <w:color w:val="000000"/>
          <w:spacing w:val="3"/>
          <w:sz w:val="28"/>
          <w:szCs w:val="28"/>
        </w:rPr>
        <w:t xml:space="preserve">ложение вида Ното 8ар1епз в системе животного мира. Признаки и свойства человека, позволяющие отнести его к </w:t>
      </w:r>
      <w:r w:rsidRPr="00846EDA">
        <w:rPr>
          <w:rFonts w:eastAsia="Times New Roman" w:cs="Times New Roman"/>
          <w:color w:val="000000"/>
          <w:spacing w:val="4"/>
          <w:sz w:val="28"/>
          <w:szCs w:val="28"/>
        </w:rPr>
        <w:t xml:space="preserve">различным систематическим группам царства животных. </w:t>
      </w:r>
      <w:r w:rsidRPr="00846EDA">
        <w:rPr>
          <w:rFonts w:eastAsia="Times New Roman" w:cs="Times New Roman"/>
          <w:color w:val="000000"/>
          <w:spacing w:val="3"/>
          <w:sz w:val="28"/>
          <w:szCs w:val="28"/>
        </w:rPr>
        <w:t xml:space="preserve">Стадии эволюции человека: древнейший человек, древний </w:t>
      </w:r>
      <w:r w:rsidRPr="00846EDA">
        <w:rPr>
          <w:rFonts w:eastAsia="Times New Roman" w:cs="Times New Roman"/>
          <w:color w:val="000000"/>
          <w:spacing w:val="2"/>
          <w:sz w:val="28"/>
          <w:szCs w:val="28"/>
        </w:rPr>
        <w:t xml:space="preserve">человек, первые современные люди. Свойства человека как </w:t>
      </w:r>
      <w:r w:rsidRPr="00846EDA">
        <w:rPr>
          <w:rFonts w:eastAsia="Times New Roman" w:cs="Times New Roman"/>
          <w:color w:val="000000"/>
          <w:spacing w:val="4"/>
          <w:sz w:val="28"/>
          <w:szCs w:val="28"/>
        </w:rPr>
        <w:t>биологического вида. Популяционная структура вида Ното</w:t>
      </w:r>
      <w:r w:rsidRPr="00846EDA">
        <w:rPr>
          <w:rFonts w:eastAsia="Times New Roman" w:cs="Times New Roman"/>
          <w:color w:val="000000"/>
          <w:sz w:val="28"/>
          <w:szCs w:val="28"/>
        </w:rPr>
        <w:t>зар!еп8; человеческие расы; расообразование; единство про</w:t>
      </w:r>
      <w:r w:rsidRPr="00846EDA">
        <w:rPr>
          <w:rFonts w:eastAsia="Times New Roman" w:cs="Times New Roman"/>
          <w:color w:val="000000"/>
          <w:sz w:val="28"/>
          <w:szCs w:val="28"/>
        </w:rPr>
        <w:softHyphen/>
      </w:r>
      <w:r w:rsidRPr="00846EDA">
        <w:rPr>
          <w:rFonts w:eastAsia="Times New Roman" w:cs="Times New Roman"/>
          <w:color w:val="000000"/>
          <w:spacing w:val="3"/>
          <w:sz w:val="28"/>
          <w:szCs w:val="28"/>
        </w:rPr>
        <w:t>исхождения рас. Антинаучная сущность расизма.</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r w:rsidR="00D938F4">
        <w:rPr>
          <w:rFonts w:eastAsia="Times New Roman" w:cs="Times New Roman"/>
          <w:b/>
          <w:bCs/>
          <w:color w:val="000000"/>
          <w:spacing w:val="2"/>
          <w:sz w:val="28"/>
          <w:szCs w:val="28"/>
        </w:rPr>
        <w:t xml:space="preserve">. </w:t>
      </w:r>
      <w:r w:rsidRPr="00846EDA">
        <w:rPr>
          <w:rFonts w:eastAsia="Times New Roman" w:cs="Times New Roman"/>
          <w:color w:val="000000"/>
          <w:spacing w:val="5"/>
          <w:sz w:val="28"/>
          <w:szCs w:val="28"/>
        </w:rPr>
        <w:t xml:space="preserve">Репродукции картин 3. Буриана, отражающих фауну и </w:t>
      </w:r>
      <w:r w:rsidRPr="00846EDA">
        <w:rPr>
          <w:rFonts w:eastAsia="Times New Roman" w:cs="Times New Roman"/>
          <w:color w:val="000000"/>
          <w:spacing w:val="1"/>
          <w:sz w:val="28"/>
          <w:szCs w:val="28"/>
        </w:rPr>
        <w:t>флору различных эр и периодов. Схемы развития царств жи</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вой природы. Окаменелости, отпечатки растений в древних породах. Модели скелетов человека и позвоночных живот</w:t>
      </w:r>
      <w:r w:rsidRPr="00846EDA">
        <w:rPr>
          <w:rFonts w:eastAsia="Times New Roman" w:cs="Times New Roman"/>
          <w:color w:val="000000"/>
          <w:spacing w:val="2"/>
          <w:sz w:val="28"/>
          <w:szCs w:val="28"/>
        </w:rPr>
        <w:softHyphen/>
      </w:r>
      <w:r w:rsidRPr="00846EDA">
        <w:rPr>
          <w:rFonts w:eastAsia="Times New Roman" w:cs="Times New Roman"/>
          <w:color w:val="000000"/>
          <w:spacing w:val="3"/>
          <w:sz w:val="28"/>
          <w:szCs w:val="28"/>
        </w:rPr>
        <w:t>ных.</w:t>
      </w:r>
    </w:p>
    <w:p w:rsidR="00516257" w:rsidRPr="00BB722D" w:rsidRDefault="00516257" w:rsidP="00BB722D">
      <w:pPr>
        <w:pStyle w:val="18"/>
        <w:rPr>
          <w:b/>
          <w:sz w:val="28"/>
          <w:szCs w:val="28"/>
        </w:rPr>
      </w:pPr>
      <w:r w:rsidRPr="00BB722D">
        <w:rPr>
          <w:b/>
          <w:sz w:val="28"/>
          <w:szCs w:val="28"/>
        </w:rPr>
        <w:t>Раздел 5. Взаимоотношения организмаисреды. Основы</w:t>
      </w:r>
      <w:r w:rsidR="00BB722D">
        <w:rPr>
          <w:b/>
          <w:sz w:val="28"/>
          <w:szCs w:val="28"/>
        </w:rPr>
        <w:t xml:space="preserve"> </w:t>
      </w:r>
      <w:r w:rsidRPr="00BB722D">
        <w:rPr>
          <w:b/>
          <w:sz w:val="28"/>
          <w:szCs w:val="28"/>
        </w:rPr>
        <w:t xml:space="preserve">экологии </w:t>
      </w:r>
    </w:p>
    <w:p w:rsidR="00516257" w:rsidRPr="00BB722D" w:rsidRDefault="00516257" w:rsidP="00BB722D">
      <w:pPr>
        <w:pStyle w:val="18"/>
        <w:rPr>
          <w:sz w:val="28"/>
          <w:szCs w:val="28"/>
        </w:rPr>
      </w:pPr>
      <w:r w:rsidRPr="00BB722D">
        <w:rPr>
          <w:sz w:val="28"/>
          <w:szCs w:val="28"/>
        </w:rPr>
        <w:t>Тема 5.1. БИОСФЕРА, ЕЕ</w:t>
      </w:r>
      <w:r w:rsidR="00BB722D">
        <w:rPr>
          <w:sz w:val="28"/>
          <w:szCs w:val="28"/>
        </w:rPr>
        <w:t xml:space="preserve"> </w:t>
      </w:r>
      <w:r w:rsidRPr="00BB722D">
        <w:rPr>
          <w:sz w:val="28"/>
          <w:szCs w:val="28"/>
        </w:rPr>
        <w:t>СТРУКТУРА</w:t>
      </w:r>
      <w:r w:rsidR="00BB722D">
        <w:rPr>
          <w:sz w:val="28"/>
          <w:szCs w:val="28"/>
        </w:rPr>
        <w:t xml:space="preserve"> </w:t>
      </w:r>
      <w:r w:rsidRPr="00BB722D">
        <w:rPr>
          <w:sz w:val="28"/>
          <w:szCs w:val="28"/>
        </w:rPr>
        <w:t>И</w:t>
      </w:r>
      <w:r w:rsidR="00BB722D">
        <w:rPr>
          <w:sz w:val="28"/>
          <w:szCs w:val="28"/>
        </w:rPr>
        <w:t xml:space="preserve"> </w:t>
      </w:r>
      <w:r w:rsidRPr="00BB722D">
        <w:rPr>
          <w:sz w:val="28"/>
          <w:szCs w:val="28"/>
        </w:rPr>
        <w:t xml:space="preserve">ФУНКЦИИ </w:t>
      </w:r>
    </w:p>
    <w:p w:rsidR="00516257" w:rsidRPr="00BB722D" w:rsidRDefault="00516257" w:rsidP="00BB722D">
      <w:pPr>
        <w:pStyle w:val="18"/>
        <w:rPr>
          <w:sz w:val="28"/>
          <w:szCs w:val="28"/>
        </w:rPr>
      </w:pPr>
      <w:r w:rsidRPr="00BB722D">
        <w:rPr>
          <w:sz w:val="28"/>
          <w:szCs w:val="28"/>
        </w:rPr>
        <w:t>Биосфера — живая оболочка планеты. Структура био</w:t>
      </w:r>
      <w:r w:rsidRPr="00BB722D">
        <w:rPr>
          <w:sz w:val="28"/>
          <w:szCs w:val="28"/>
        </w:rPr>
        <w:softHyphen/>
        <w:t>сферы. Компоненты биосферы: живое вещество, видовой состав, разнообразие и вклад в биомассу. Биокосное и косное вещество биосферы (В. И. Вернадский). Круговорот веществ в природе. Естественные сообщества живых организмов. Биогеоценозы. Компоненты биогеоценозов: продуценты, консументы, редуценты. Биоценозы: видовое разнообразие, плотность популяций, биомасса. Абиотические факторы</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среды. Роль температуры, освещенности, влажности и дру</w:t>
      </w:r>
      <w:r w:rsidRPr="00846EDA">
        <w:rPr>
          <w:rFonts w:eastAsia="Times New Roman" w:cs="Times New Roman"/>
          <w:color w:val="000000"/>
          <w:spacing w:val="2"/>
          <w:sz w:val="28"/>
          <w:szCs w:val="28"/>
        </w:rPr>
        <w:softHyphen/>
      </w:r>
      <w:r w:rsidRPr="00846EDA">
        <w:rPr>
          <w:rFonts w:eastAsia="Times New Roman" w:cs="Times New Roman"/>
          <w:color w:val="000000"/>
          <w:spacing w:val="3"/>
          <w:sz w:val="28"/>
          <w:szCs w:val="28"/>
        </w:rPr>
        <w:t>гих факторов в жизнедеятельности сообществ. Интенсив</w:t>
      </w:r>
      <w:r w:rsidRPr="00846EDA">
        <w:rPr>
          <w:rFonts w:eastAsia="Times New Roman" w:cs="Times New Roman"/>
          <w:color w:val="000000"/>
          <w:spacing w:val="3"/>
          <w:sz w:val="28"/>
          <w:szCs w:val="28"/>
        </w:rPr>
        <w:softHyphen/>
      </w:r>
      <w:r w:rsidRPr="00846EDA">
        <w:rPr>
          <w:rFonts w:eastAsia="Times New Roman" w:cs="Times New Roman"/>
          <w:color w:val="000000"/>
          <w:spacing w:val="4"/>
          <w:sz w:val="28"/>
          <w:szCs w:val="28"/>
        </w:rPr>
        <w:t xml:space="preserve">ность действия фактора среды; ограничивающий фактор. </w:t>
      </w:r>
      <w:r w:rsidRPr="00846EDA">
        <w:rPr>
          <w:rFonts w:eastAsia="Times New Roman" w:cs="Times New Roman"/>
          <w:color w:val="000000"/>
          <w:spacing w:val="2"/>
          <w:sz w:val="28"/>
          <w:szCs w:val="28"/>
        </w:rPr>
        <w:t xml:space="preserve">Взаимодействие факторов среды, пределы выносливости. </w:t>
      </w:r>
      <w:r w:rsidRPr="00846EDA">
        <w:rPr>
          <w:rFonts w:eastAsia="Times New Roman" w:cs="Times New Roman"/>
          <w:color w:val="000000"/>
          <w:spacing w:val="1"/>
          <w:sz w:val="28"/>
          <w:szCs w:val="28"/>
        </w:rPr>
        <w:t>Биотические факторы среды. Цепи и сети питания. Экологи</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ческие пирамиды: чисел, биомассы, энергии. Смена биоце</w:t>
      </w:r>
      <w:r w:rsidRPr="00846EDA">
        <w:rPr>
          <w:rFonts w:eastAsia="Times New Roman" w:cs="Times New Roman"/>
          <w:color w:val="000000"/>
          <w:spacing w:val="2"/>
          <w:sz w:val="28"/>
          <w:szCs w:val="28"/>
        </w:rPr>
        <w:softHyphen/>
        <w:t xml:space="preserve">нозов. Причины смены биоценозов; формирование новых сообществ. Формы взаимоотношений между организмами. </w:t>
      </w:r>
      <w:r w:rsidRPr="00846EDA">
        <w:rPr>
          <w:rFonts w:eastAsia="Times New Roman" w:cs="Times New Roman"/>
          <w:color w:val="000000"/>
          <w:spacing w:val="4"/>
          <w:sz w:val="28"/>
          <w:szCs w:val="28"/>
        </w:rPr>
        <w:t>Позитивные отношения - - симбиоз: мутуализм, коопера</w:t>
      </w:r>
      <w:r w:rsidRPr="00846EDA">
        <w:rPr>
          <w:rFonts w:eastAsia="Times New Roman" w:cs="Times New Roman"/>
          <w:color w:val="000000"/>
          <w:spacing w:val="4"/>
          <w:sz w:val="28"/>
          <w:szCs w:val="28"/>
        </w:rPr>
        <w:softHyphen/>
        <w:t>ция, комменсализм. Антибиотические отношения: хищни</w:t>
      </w:r>
      <w:r w:rsidRPr="00846EDA">
        <w:rPr>
          <w:rFonts w:eastAsia="Times New Roman" w:cs="Times New Roman"/>
          <w:color w:val="000000"/>
          <w:spacing w:val="4"/>
          <w:sz w:val="28"/>
          <w:szCs w:val="28"/>
        </w:rPr>
        <w:softHyphen/>
      </w:r>
      <w:r w:rsidRPr="00846EDA">
        <w:rPr>
          <w:rFonts w:eastAsia="Times New Roman" w:cs="Times New Roman"/>
          <w:color w:val="000000"/>
          <w:spacing w:val="7"/>
          <w:sz w:val="28"/>
          <w:szCs w:val="28"/>
        </w:rPr>
        <w:t>чество, паразитизм, конкуренция. Нейтральные отноше</w:t>
      </w:r>
      <w:r w:rsidRPr="00846EDA">
        <w:rPr>
          <w:rFonts w:eastAsia="Times New Roman" w:cs="Times New Roman"/>
          <w:color w:val="000000"/>
          <w:spacing w:val="7"/>
          <w:sz w:val="28"/>
          <w:szCs w:val="28"/>
        </w:rPr>
        <w:softHyphen/>
      </w:r>
      <w:r w:rsidRPr="00846EDA">
        <w:rPr>
          <w:rFonts w:eastAsia="Times New Roman" w:cs="Times New Roman"/>
          <w:color w:val="000000"/>
          <w:spacing w:val="2"/>
          <w:sz w:val="28"/>
          <w:szCs w:val="28"/>
        </w:rPr>
        <w:t>ния — нейтрализм.</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r w:rsidR="00D938F4">
        <w:rPr>
          <w:rFonts w:eastAsia="Times New Roman" w:cs="Times New Roman"/>
          <w:b/>
          <w:bCs/>
          <w:color w:val="000000"/>
          <w:spacing w:val="2"/>
          <w:sz w:val="28"/>
          <w:szCs w:val="28"/>
        </w:rPr>
        <w:t xml:space="preserve">. </w:t>
      </w:r>
      <w:r w:rsidRPr="00846EDA">
        <w:rPr>
          <w:rFonts w:eastAsia="Times New Roman" w:cs="Times New Roman"/>
          <w:color w:val="000000"/>
          <w:spacing w:val="2"/>
          <w:sz w:val="28"/>
          <w:szCs w:val="28"/>
        </w:rPr>
        <w:t>Схемы, иллюстрирующие структуру биосферы и харак</w:t>
      </w:r>
      <w:r w:rsidRPr="00846EDA">
        <w:rPr>
          <w:rFonts w:eastAsia="Times New Roman" w:cs="Times New Roman"/>
          <w:color w:val="000000"/>
          <w:spacing w:val="2"/>
          <w:sz w:val="28"/>
          <w:szCs w:val="28"/>
        </w:rPr>
        <w:softHyphen/>
      </w:r>
      <w:r w:rsidRPr="00846EDA">
        <w:rPr>
          <w:rFonts w:eastAsia="Times New Roman" w:cs="Times New Roman"/>
          <w:color w:val="000000"/>
          <w:spacing w:val="3"/>
          <w:sz w:val="28"/>
          <w:szCs w:val="28"/>
        </w:rPr>
        <w:t>теризующие ее отдельные составные части. Таблицы ви</w:t>
      </w:r>
      <w:r w:rsidRPr="00846EDA">
        <w:rPr>
          <w:rFonts w:eastAsia="Times New Roman" w:cs="Times New Roman"/>
          <w:color w:val="000000"/>
          <w:spacing w:val="3"/>
          <w:sz w:val="28"/>
          <w:szCs w:val="28"/>
        </w:rPr>
        <w:softHyphen/>
      </w:r>
      <w:r w:rsidRPr="00846EDA">
        <w:rPr>
          <w:rFonts w:eastAsia="Times New Roman" w:cs="Times New Roman"/>
          <w:color w:val="000000"/>
          <w:sz w:val="28"/>
          <w:szCs w:val="28"/>
        </w:rPr>
        <w:t xml:space="preserve">дового состава и разнообразия живых организмов биосферы. </w:t>
      </w:r>
      <w:r w:rsidRPr="00846EDA">
        <w:rPr>
          <w:rFonts w:eastAsia="Times New Roman" w:cs="Times New Roman"/>
          <w:color w:val="000000"/>
          <w:spacing w:val="1"/>
          <w:sz w:val="28"/>
          <w:szCs w:val="28"/>
        </w:rPr>
        <w:t>Схемы круговорота веществ в природе. Карты, отражающие геологическую историю материков, распространенность ос</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новных биомов суши. Диафильмы и кинофильмы «Биосфе</w:t>
      </w:r>
      <w:r w:rsidRPr="00846EDA">
        <w:rPr>
          <w:rFonts w:eastAsia="Times New Roman" w:cs="Times New Roman"/>
          <w:color w:val="000000"/>
          <w:spacing w:val="2"/>
          <w:sz w:val="28"/>
          <w:szCs w:val="28"/>
        </w:rPr>
        <w:softHyphen/>
        <w:t>ра». Примеры симбиоза между представителями различных царств живой природы.</w:t>
      </w:r>
    </w:p>
    <w:p w:rsidR="00516257" w:rsidRPr="00846EDA" w:rsidRDefault="00516257" w:rsidP="00846EDA">
      <w:pPr>
        <w:pStyle w:val="18"/>
        <w:rPr>
          <w:rFonts w:cs="Times New Roman"/>
          <w:sz w:val="28"/>
          <w:szCs w:val="28"/>
        </w:rPr>
      </w:pPr>
      <w:r w:rsidRPr="00846EDA">
        <w:rPr>
          <w:rFonts w:eastAsia="Times New Roman" w:cs="Times New Roman"/>
          <w:b/>
          <w:bCs/>
          <w:color w:val="000000"/>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pacing w:val="1"/>
          <w:sz w:val="28"/>
          <w:szCs w:val="28"/>
        </w:rPr>
        <w:t xml:space="preserve">Составление схем передачи веществ и энергии (цепей </w:t>
      </w:r>
      <w:r w:rsidRPr="00846EDA">
        <w:rPr>
          <w:rFonts w:eastAsia="Times New Roman" w:cs="Times New Roman"/>
          <w:color w:val="000000"/>
          <w:spacing w:val="3"/>
          <w:sz w:val="28"/>
          <w:szCs w:val="28"/>
        </w:rPr>
        <w:t>питания)*.</w:t>
      </w:r>
    </w:p>
    <w:p w:rsidR="00516257" w:rsidRPr="00846EDA" w:rsidRDefault="00516257" w:rsidP="00846EDA">
      <w:pPr>
        <w:pStyle w:val="18"/>
        <w:rPr>
          <w:rFonts w:cs="Times New Roman"/>
          <w:sz w:val="28"/>
          <w:szCs w:val="28"/>
        </w:rPr>
      </w:pPr>
      <w:r w:rsidRPr="00846EDA">
        <w:rPr>
          <w:rFonts w:eastAsia="Times New Roman" w:cs="Times New Roman"/>
          <w:color w:val="000000"/>
          <w:spacing w:val="5"/>
          <w:sz w:val="28"/>
          <w:szCs w:val="28"/>
        </w:rPr>
        <w:t xml:space="preserve">Изучение и описание экосистемы своей местности, </w:t>
      </w:r>
      <w:r w:rsidRPr="00846EDA">
        <w:rPr>
          <w:rFonts w:eastAsia="Times New Roman" w:cs="Times New Roman"/>
          <w:color w:val="000000"/>
          <w:spacing w:val="3"/>
          <w:sz w:val="28"/>
          <w:szCs w:val="28"/>
        </w:rPr>
        <w:t xml:space="preserve">выявление типов взаимодействия разных видов в данной </w:t>
      </w:r>
      <w:r w:rsidRPr="00846EDA">
        <w:rPr>
          <w:rFonts w:eastAsia="Times New Roman" w:cs="Times New Roman"/>
          <w:color w:val="000000"/>
          <w:spacing w:val="-1"/>
          <w:sz w:val="28"/>
          <w:szCs w:val="28"/>
        </w:rPr>
        <w:t>экосистеме*.</w:t>
      </w:r>
    </w:p>
    <w:p w:rsidR="00516257" w:rsidRPr="00BB722D" w:rsidRDefault="00516257" w:rsidP="00BB722D">
      <w:pPr>
        <w:pStyle w:val="18"/>
        <w:rPr>
          <w:sz w:val="28"/>
          <w:szCs w:val="28"/>
        </w:rPr>
      </w:pPr>
      <w:r w:rsidRPr="00BB722D">
        <w:rPr>
          <w:sz w:val="28"/>
          <w:szCs w:val="28"/>
        </w:rPr>
        <w:t>Тема 5.2. БИОСФЕРА</w:t>
      </w:r>
      <w:r w:rsidR="00BB722D">
        <w:rPr>
          <w:sz w:val="28"/>
          <w:szCs w:val="28"/>
        </w:rPr>
        <w:t xml:space="preserve"> </w:t>
      </w:r>
      <w:r w:rsidRPr="00BB722D">
        <w:rPr>
          <w:sz w:val="28"/>
          <w:szCs w:val="28"/>
        </w:rPr>
        <w:t>И</w:t>
      </w:r>
      <w:r w:rsidR="00BB722D">
        <w:rPr>
          <w:sz w:val="28"/>
          <w:szCs w:val="28"/>
        </w:rPr>
        <w:t xml:space="preserve"> </w:t>
      </w:r>
      <w:r w:rsidRPr="00BB722D">
        <w:rPr>
          <w:sz w:val="28"/>
          <w:szCs w:val="28"/>
        </w:rPr>
        <w:t xml:space="preserve">ЧЕЛОВЕК </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Природные ресурсы и их использование. Антропо</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генные факторы воздействия на биоценозы (роль человека в природе); последствия хозяйственной деятельности челове</w:t>
      </w:r>
      <w:r w:rsidRPr="00846EDA">
        <w:rPr>
          <w:rFonts w:eastAsia="Times New Roman" w:cs="Times New Roman"/>
          <w:color w:val="000000"/>
          <w:spacing w:val="1"/>
          <w:sz w:val="28"/>
          <w:szCs w:val="28"/>
        </w:rPr>
        <w:softHyphen/>
      </w:r>
      <w:r w:rsidRPr="00846EDA">
        <w:rPr>
          <w:rFonts w:eastAsia="Times New Roman" w:cs="Times New Roman"/>
          <w:color w:val="000000"/>
          <w:spacing w:val="2"/>
          <w:sz w:val="28"/>
          <w:szCs w:val="28"/>
        </w:rPr>
        <w:t>ка. Проблемы рационального природопользования, охраны природы: защита от загрязнений, сохранение эталонов и па</w:t>
      </w:r>
      <w:r w:rsidRPr="00846EDA">
        <w:rPr>
          <w:rFonts w:eastAsia="Times New Roman" w:cs="Times New Roman"/>
          <w:color w:val="000000"/>
          <w:spacing w:val="2"/>
          <w:sz w:val="28"/>
          <w:szCs w:val="28"/>
        </w:rPr>
        <w:softHyphen/>
      </w:r>
      <w:r w:rsidRPr="00846EDA">
        <w:rPr>
          <w:rFonts w:eastAsia="Times New Roman" w:cs="Times New Roman"/>
          <w:color w:val="000000"/>
          <w:spacing w:val="1"/>
          <w:sz w:val="28"/>
          <w:szCs w:val="28"/>
        </w:rPr>
        <w:t>мятников природы, обеспечение природными ресурсами на</w:t>
      </w:r>
      <w:r w:rsidRPr="00846EDA">
        <w:rPr>
          <w:rFonts w:eastAsia="Times New Roman" w:cs="Times New Roman"/>
          <w:color w:val="000000"/>
          <w:spacing w:val="1"/>
          <w:sz w:val="28"/>
          <w:szCs w:val="28"/>
        </w:rPr>
        <w:softHyphen/>
      </w:r>
      <w:r w:rsidRPr="00846EDA">
        <w:rPr>
          <w:rFonts w:eastAsia="Times New Roman" w:cs="Times New Roman"/>
          <w:color w:val="000000"/>
          <w:spacing w:val="3"/>
          <w:sz w:val="28"/>
          <w:szCs w:val="28"/>
        </w:rPr>
        <w:t>селения планеты.</w:t>
      </w:r>
    </w:p>
    <w:p w:rsidR="00516257" w:rsidRPr="00846EDA" w:rsidRDefault="00516257" w:rsidP="00846EDA">
      <w:pPr>
        <w:pStyle w:val="18"/>
        <w:rPr>
          <w:rFonts w:cs="Times New Roman"/>
          <w:sz w:val="28"/>
          <w:szCs w:val="28"/>
        </w:rPr>
      </w:pPr>
      <w:r w:rsidRPr="00846EDA">
        <w:rPr>
          <w:rFonts w:eastAsia="Times New Roman" w:cs="Times New Roman"/>
          <w:b/>
          <w:bCs/>
          <w:color w:val="000000"/>
          <w:spacing w:val="2"/>
          <w:sz w:val="28"/>
          <w:szCs w:val="28"/>
        </w:rPr>
        <w:t>Демонстрация</w:t>
      </w:r>
    </w:p>
    <w:p w:rsidR="00516257" w:rsidRPr="00846EDA" w:rsidRDefault="00516257" w:rsidP="00846EDA">
      <w:pPr>
        <w:pStyle w:val="18"/>
        <w:rPr>
          <w:rFonts w:cs="Times New Roman"/>
          <w:sz w:val="28"/>
          <w:szCs w:val="28"/>
        </w:rPr>
      </w:pPr>
      <w:r w:rsidRPr="00846EDA">
        <w:rPr>
          <w:rFonts w:eastAsia="Times New Roman" w:cs="Times New Roman"/>
          <w:color w:val="000000"/>
          <w:spacing w:val="2"/>
          <w:sz w:val="28"/>
          <w:szCs w:val="28"/>
        </w:rPr>
        <w:t>Карты заповедных территорий нашей страны.</w:t>
      </w:r>
    </w:p>
    <w:p w:rsidR="00516257" w:rsidRPr="00846EDA" w:rsidRDefault="00516257" w:rsidP="00846EDA">
      <w:pPr>
        <w:pStyle w:val="18"/>
        <w:rPr>
          <w:rFonts w:cs="Times New Roman"/>
          <w:sz w:val="28"/>
          <w:szCs w:val="28"/>
        </w:rPr>
      </w:pPr>
      <w:r w:rsidRPr="00846EDA">
        <w:rPr>
          <w:rFonts w:eastAsia="Times New Roman" w:cs="Times New Roman"/>
          <w:b/>
          <w:bCs/>
          <w:color w:val="000000"/>
          <w:sz w:val="28"/>
          <w:szCs w:val="28"/>
        </w:rPr>
        <w:t>Лабораторные и практические работы</w:t>
      </w:r>
    </w:p>
    <w:p w:rsidR="00516257" w:rsidRPr="00846EDA" w:rsidRDefault="00516257" w:rsidP="00846EDA">
      <w:pPr>
        <w:pStyle w:val="18"/>
        <w:rPr>
          <w:rFonts w:cs="Times New Roman"/>
          <w:sz w:val="28"/>
          <w:szCs w:val="28"/>
        </w:rPr>
      </w:pPr>
      <w:r w:rsidRPr="00846EDA">
        <w:rPr>
          <w:rFonts w:eastAsia="Times New Roman" w:cs="Times New Roman"/>
          <w:color w:val="000000"/>
          <w:spacing w:val="8"/>
          <w:sz w:val="28"/>
          <w:szCs w:val="28"/>
        </w:rPr>
        <w:t xml:space="preserve">Анализ и оценка последствий деятельности человека в </w:t>
      </w:r>
      <w:r w:rsidRPr="00846EDA">
        <w:rPr>
          <w:rFonts w:eastAsia="Times New Roman" w:cs="Times New Roman"/>
          <w:color w:val="000000"/>
          <w:spacing w:val="1"/>
          <w:sz w:val="28"/>
          <w:szCs w:val="28"/>
        </w:rPr>
        <w:t>экосистемах*.</w:t>
      </w:r>
    </w:p>
    <w:p w:rsidR="00DD571D" w:rsidRDefault="00DD571D" w:rsidP="00D97995">
      <w:pPr>
        <w:pStyle w:val="af1"/>
        <w:ind w:firstLine="0"/>
        <w:jc w:val="center"/>
        <w:rPr>
          <w:b/>
        </w:rPr>
      </w:pPr>
    </w:p>
    <w:p w:rsidR="002F3B49" w:rsidRDefault="00D97995" w:rsidP="00D97995">
      <w:pPr>
        <w:pStyle w:val="af1"/>
        <w:ind w:firstLine="0"/>
        <w:jc w:val="center"/>
        <w:rPr>
          <w:b/>
        </w:rPr>
      </w:pPr>
      <w:r w:rsidRPr="00527F84">
        <w:rPr>
          <w:b/>
        </w:rPr>
        <w:t>ХИМИЯ</w:t>
      </w:r>
    </w:p>
    <w:p w:rsidR="00C5107F" w:rsidRDefault="00C5107F" w:rsidP="00D938F4">
      <w:pPr>
        <w:pStyle w:val="af1"/>
        <w:ind w:firstLine="0"/>
        <w:jc w:val="center"/>
        <w:rPr>
          <w:rStyle w:val="1ff1"/>
          <w:color w:val="000000"/>
        </w:rPr>
      </w:pPr>
      <w:r w:rsidRPr="007E7EB6">
        <w:rPr>
          <w:rStyle w:val="1ff1"/>
          <w:color w:val="000000"/>
        </w:rPr>
        <w:t>8 КЛАСС</w:t>
      </w:r>
    </w:p>
    <w:p w:rsidR="00C5107F" w:rsidRPr="007E7EB6" w:rsidRDefault="00C5107F" w:rsidP="00C5107F">
      <w:pPr>
        <w:pStyle w:val="af1"/>
      </w:pPr>
      <w:r w:rsidRPr="007E7EB6">
        <w:rPr>
          <w:rStyle w:val="29"/>
          <w:rFonts w:eastAsia="Calibri"/>
          <w:bCs w:val="0"/>
          <w:color w:val="000000"/>
          <w:sz w:val="28"/>
          <w:szCs w:val="28"/>
        </w:rPr>
        <w:t xml:space="preserve">Введение </w:t>
      </w:r>
    </w:p>
    <w:p w:rsidR="00C5107F" w:rsidRPr="007E7EB6" w:rsidRDefault="00C5107F" w:rsidP="00C5107F">
      <w:pPr>
        <w:pStyle w:val="af1"/>
      </w:pPr>
      <w:r w:rsidRPr="007E7EB6">
        <w:rPr>
          <w:rStyle w:val="16"/>
          <w:color w:val="000000"/>
        </w:rPr>
        <w:t>Предмет химии. Методы познания в химии: наблюдение, эксперимент, моделирование. Источники химической информа</w:t>
      </w:r>
      <w:r w:rsidRPr="007E7EB6">
        <w:rPr>
          <w:rStyle w:val="16"/>
          <w:color w:val="000000"/>
        </w:rPr>
        <w:softHyphen/>
        <w:t>ции, ее получение, анализ и представление его результатов.</w:t>
      </w:r>
    </w:p>
    <w:p w:rsidR="00C5107F" w:rsidRPr="007E7EB6" w:rsidRDefault="00C5107F" w:rsidP="00C5107F">
      <w:pPr>
        <w:pStyle w:val="af1"/>
      </w:pPr>
      <w:r w:rsidRPr="007E7EB6">
        <w:rPr>
          <w:rStyle w:val="16"/>
          <w:color w:val="000000"/>
        </w:rPr>
        <w:t>Понятие о химическом элементе и формах его существова</w:t>
      </w:r>
      <w:r w:rsidRPr="007E7EB6">
        <w:rPr>
          <w:rStyle w:val="16"/>
          <w:color w:val="000000"/>
        </w:rPr>
        <w:softHyphen/>
        <w:t>ния: свободных атомах, простых и сложных веществах.</w:t>
      </w:r>
    </w:p>
    <w:p w:rsidR="00C5107F" w:rsidRPr="007E7EB6" w:rsidRDefault="00C5107F" w:rsidP="00C5107F">
      <w:pPr>
        <w:pStyle w:val="af1"/>
      </w:pPr>
      <w:r w:rsidRPr="007E7EB6">
        <w:rPr>
          <w:rStyle w:val="16"/>
          <w:color w:val="000000"/>
        </w:rPr>
        <w:t>Превращения веществ. Отличие химических реакций от фи</w:t>
      </w:r>
      <w:r w:rsidRPr="007E7EB6">
        <w:rPr>
          <w:rStyle w:val="16"/>
          <w:color w:val="000000"/>
        </w:rPr>
        <w:softHyphen/>
        <w:t>зических явлений. Роль химии в жизни человека. Хемофилия и хемофобия.</w:t>
      </w:r>
    </w:p>
    <w:p w:rsidR="00C5107F" w:rsidRPr="007E7EB6" w:rsidRDefault="00C5107F" w:rsidP="00C5107F">
      <w:pPr>
        <w:pStyle w:val="af1"/>
      </w:pPr>
      <w:r w:rsidRPr="007E7EB6">
        <w:rPr>
          <w:rStyle w:val="16"/>
          <w:color w:val="000000"/>
        </w:rPr>
        <w:t>Краткие сведения из истории возникновения и развития химии. Роль отечественных ученых в становлен</w:t>
      </w:r>
      <w:r w:rsidR="0055636E">
        <w:rPr>
          <w:rStyle w:val="16"/>
          <w:color w:val="000000"/>
        </w:rPr>
        <w:t>ии химической науки — работы М.В.</w:t>
      </w:r>
      <w:r w:rsidR="004A486C">
        <w:rPr>
          <w:rStyle w:val="16"/>
          <w:color w:val="000000"/>
        </w:rPr>
        <w:t xml:space="preserve"> </w:t>
      </w:r>
      <w:r w:rsidRPr="007E7EB6">
        <w:rPr>
          <w:rStyle w:val="16"/>
          <w:color w:val="000000"/>
        </w:rPr>
        <w:t>Ломоно</w:t>
      </w:r>
      <w:r w:rsidR="0055636E">
        <w:rPr>
          <w:rStyle w:val="16"/>
          <w:color w:val="000000"/>
        </w:rPr>
        <w:t>сова, А.М.</w:t>
      </w:r>
      <w:r w:rsidR="004A486C">
        <w:rPr>
          <w:rStyle w:val="16"/>
          <w:color w:val="000000"/>
        </w:rPr>
        <w:t xml:space="preserve"> </w:t>
      </w:r>
      <w:r w:rsidR="0055636E">
        <w:rPr>
          <w:rStyle w:val="16"/>
          <w:color w:val="000000"/>
        </w:rPr>
        <w:t>Бутлерова, Д.И.</w:t>
      </w:r>
      <w:r w:rsidR="004A486C">
        <w:rPr>
          <w:rStyle w:val="16"/>
          <w:color w:val="000000"/>
        </w:rPr>
        <w:t xml:space="preserve"> </w:t>
      </w:r>
      <w:r w:rsidRPr="007E7EB6">
        <w:rPr>
          <w:rStyle w:val="16"/>
          <w:color w:val="000000"/>
        </w:rPr>
        <w:t>Мен</w:t>
      </w:r>
      <w:r w:rsidRPr="007E7EB6">
        <w:rPr>
          <w:rStyle w:val="16"/>
          <w:color w:val="000000"/>
        </w:rPr>
        <w:softHyphen/>
        <w:t>делеева.</w:t>
      </w:r>
    </w:p>
    <w:p w:rsidR="00C5107F" w:rsidRPr="007E7EB6" w:rsidRDefault="00C5107F" w:rsidP="00C5107F">
      <w:pPr>
        <w:pStyle w:val="af1"/>
      </w:pPr>
      <w:r w:rsidRPr="007E7EB6">
        <w:rPr>
          <w:rStyle w:val="16"/>
          <w:color w:val="000000"/>
        </w:rPr>
        <w:t>Химическая символика. Знаки химических элементов и про</w:t>
      </w:r>
      <w:r w:rsidRPr="007E7EB6">
        <w:rPr>
          <w:rStyle w:val="16"/>
          <w:color w:val="000000"/>
        </w:rPr>
        <w:softHyphen/>
        <w:t>исхождение их названий. Химические формулы. Индексы и ко</w:t>
      </w:r>
      <w:r w:rsidRPr="007E7EB6">
        <w:rPr>
          <w:rStyle w:val="16"/>
          <w:color w:val="000000"/>
        </w:rPr>
        <w:softHyphen/>
        <w:t>эффициенты. Относительные атомная и молекулярная массы. Проведение расчетов массовой доли химического элемента в ве</w:t>
      </w:r>
      <w:r w:rsidRPr="007E7EB6">
        <w:rPr>
          <w:rStyle w:val="16"/>
          <w:color w:val="000000"/>
        </w:rPr>
        <w:softHyphen/>
        <w:t>ществе на основе его формулы.</w:t>
      </w:r>
    </w:p>
    <w:p w:rsidR="00C5107F" w:rsidRPr="007E7EB6" w:rsidRDefault="00C5107F" w:rsidP="00C5107F">
      <w:pPr>
        <w:pStyle w:val="af1"/>
      </w:pPr>
      <w:r w:rsidRPr="007E7EB6">
        <w:rPr>
          <w:rStyle w:val="16"/>
          <w:color w:val="000000"/>
        </w:rPr>
        <w:t xml:space="preserve">Периодическая </w:t>
      </w:r>
      <w:r w:rsidR="0055636E">
        <w:rPr>
          <w:rStyle w:val="16"/>
          <w:color w:val="000000"/>
        </w:rPr>
        <w:t>система химических элементов Д.И.</w:t>
      </w:r>
      <w:r w:rsidRPr="007E7EB6">
        <w:rPr>
          <w:rStyle w:val="16"/>
          <w:color w:val="000000"/>
        </w:rPr>
        <w:t>Менде</w:t>
      </w:r>
      <w:r w:rsidRPr="007E7EB6">
        <w:rPr>
          <w:rStyle w:val="16"/>
          <w:color w:val="000000"/>
        </w:rPr>
        <w:softHyphen/>
        <w:t>леева, ее структура: малые и большие периоды, группы и под</w:t>
      </w:r>
      <w:r w:rsidRPr="007E7EB6">
        <w:rPr>
          <w:rStyle w:val="16"/>
          <w:color w:val="000000"/>
        </w:rPr>
        <w:softHyphen/>
        <w:t>группы. Периодическая система как справочное пособие для по</w:t>
      </w:r>
      <w:r w:rsidRPr="007E7EB6">
        <w:rPr>
          <w:rStyle w:val="16"/>
          <w:color w:val="000000"/>
        </w:rPr>
        <w:softHyphen/>
        <w:t>лучения сведений о химических элементах.</w:t>
      </w:r>
    </w:p>
    <w:p w:rsidR="00C5107F" w:rsidRPr="007E7EB6" w:rsidRDefault="00C5107F" w:rsidP="00C5107F">
      <w:pPr>
        <w:pStyle w:val="af1"/>
      </w:pPr>
      <w:r w:rsidRPr="00C5107F">
        <w:rPr>
          <w:rStyle w:val="242"/>
          <w:rFonts w:eastAsia="Calibri"/>
          <w:color w:val="000000"/>
          <w:sz w:val="28"/>
          <w:szCs w:val="28"/>
        </w:rPr>
        <w:t>Демонстрации.</w:t>
      </w:r>
      <w:r w:rsidRPr="007E7EB6">
        <w:rPr>
          <w:rStyle w:val="242"/>
          <w:rFonts w:eastAsia="Calibri"/>
          <w:color w:val="000000"/>
          <w:sz w:val="28"/>
          <w:szCs w:val="28"/>
        </w:rPr>
        <w:t xml:space="preserve"> </w:t>
      </w:r>
      <w:r w:rsidRPr="007E7EB6">
        <w:rPr>
          <w:rStyle w:val="16"/>
          <w:color w:val="000000"/>
        </w:rPr>
        <w:t>1. Модели (шаростержневые и Стюарта— Бриглеба) различных простых и сложных веществ. 2. Коллекция стеклянной химической посуды. 3. Коллекция материалов и из</w:t>
      </w:r>
      <w:r w:rsidRPr="007E7EB6">
        <w:rPr>
          <w:rStyle w:val="16"/>
          <w:color w:val="000000"/>
        </w:rPr>
        <w:softHyphen/>
        <w:t>делий из них на основе алюминия. 4. Взаимодействие мрамора с кислотой и помутнение известковой воды.</w:t>
      </w:r>
    </w:p>
    <w:p w:rsidR="00C5107F" w:rsidRPr="007E7EB6" w:rsidRDefault="00C5107F" w:rsidP="00C5107F">
      <w:pPr>
        <w:pStyle w:val="af1"/>
      </w:pPr>
      <w:r w:rsidRPr="00C5107F">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1. Сравнение свойств твердых кристал</w:t>
      </w:r>
      <w:r w:rsidRPr="007E7EB6">
        <w:rPr>
          <w:rStyle w:val="16"/>
          <w:color w:val="000000"/>
        </w:rPr>
        <w:softHyphen/>
        <w:t>лических веществ и растворов. 2. Сравнение скорости испарения воды, одеколона и этилового спирта с фильтровальной бумаги.</w:t>
      </w:r>
    </w:p>
    <w:p w:rsidR="00C5107F" w:rsidRPr="007E7EB6" w:rsidRDefault="00C5107F" w:rsidP="00C5107F">
      <w:pPr>
        <w:pStyle w:val="af1"/>
      </w:pPr>
      <w:r w:rsidRPr="007E7EB6">
        <w:rPr>
          <w:rStyle w:val="29"/>
          <w:rFonts w:eastAsia="Calibri"/>
          <w:bCs w:val="0"/>
          <w:color w:val="000000"/>
          <w:sz w:val="28"/>
          <w:szCs w:val="28"/>
        </w:rPr>
        <w:t xml:space="preserve">Тема 1. Атомы химических элементов </w:t>
      </w:r>
    </w:p>
    <w:p w:rsidR="00C5107F" w:rsidRPr="007E7EB6" w:rsidRDefault="00C5107F" w:rsidP="00C5107F">
      <w:pPr>
        <w:pStyle w:val="af1"/>
      </w:pPr>
      <w:r w:rsidRPr="007E7EB6">
        <w:rPr>
          <w:rStyle w:val="16"/>
          <w:color w:val="000000"/>
        </w:rPr>
        <w:t>Атомы как форма существования химических элементов. Основные сведения о строении атомов. Доказательства сложнос</w:t>
      </w:r>
      <w:r w:rsidRPr="007E7EB6">
        <w:rPr>
          <w:rStyle w:val="16"/>
          <w:color w:val="000000"/>
        </w:rPr>
        <w:softHyphen/>
        <w:t>ти строения атомов. Опыты Резерфорда. Планетарная модель строения атома.</w:t>
      </w:r>
    </w:p>
    <w:p w:rsidR="00C5107F" w:rsidRPr="007E7EB6" w:rsidRDefault="00C5107F" w:rsidP="00C5107F">
      <w:pPr>
        <w:pStyle w:val="af1"/>
      </w:pPr>
      <w:r w:rsidRPr="007E7EB6">
        <w:rPr>
          <w:rStyle w:val="16"/>
          <w:color w:val="000000"/>
        </w:rPr>
        <w:t>Состав атомных ядер: протоны, нейтроны. Относительная атомная масса. Взаимосвязь понятий «протон», «нейтрон», «от</w:t>
      </w:r>
      <w:r w:rsidRPr="007E7EB6">
        <w:rPr>
          <w:rStyle w:val="16"/>
          <w:color w:val="000000"/>
        </w:rPr>
        <w:softHyphen/>
        <w:t>носительная атомная масса».</w:t>
      </w:r>
    </w:p>
    <w:p w:rsidR="00C5107F" w:rsidRPr="007E7EB6" w:rsidRDefault="00C5107F" w:rsidP="00C5107F">
      <w:pPr>
        <w:pStyle w:val="af1"/>
      </w:pPr>
      <w:r w:rsidRPr="007E7EB6">
        <w:rPr>
          <w:rStyle w:val="16"/>
          <w:color w:val="000000"/>
        </w:rPr>
        <w:t>Изменение числа протонов в ядре атома — образование но</w:t>
      </w:r>
      <w:r w:rsidRPr="007E7EB6">
        <w:rPr>
          <w:rStyle w:val="16"/>
          <w:color w:val="000000"/>
        </w:rPr>
        <w:softHyphen/>
        <w:t>вых химических элементов.</w:t>
      </w:r>
    </w:p>
    <w:p w:rsidR="00C5107F" w:rsidRPr="007E7EB6" w:rsidRDefault="00C5107F" w:rsidP="00C5107F">
      <w:pPr>
        <w:pStyle w:val="af1"/>
      </w:pPr>
      <w:r w:rsidRPr="007E7EB6">
        <w:rPr>
          <w:rStyle w:val="16"/>
          <w:color w:val="000000"/>
        </w:rPr>
        <w:t>Изменение числа нейтронов в ядре атома — образование изотопов. Современное определение понятия «химический эле</w:t>
      </w:r>
      <w:r w:rsidRPr="007E7EB6">
        <w:rPr>
          <w:rStyle w:val="16"/>
          <w:color w:val="000000"/>
        </w:rPr>
        <w:softHyphen/>
        <w:t>мент». Изотопы как разновидности атомов одного химического элемента.</w:t>
      </w:r>
    </w:p>
    <w:p w:rsidR="00C5107F" w:rsidRPr="007E7EB6" w:rsidRDefault="00C5107F" w:rsidP="00C5107F">
      <w:pPr>
        <w:pStyle w:val="af1"/>
      </w:pPr>
      <w:r w:rsidRPr="007E7EB6">
        <w:rPr>
          <w:rStyle w:val="16"/>
          <w:color w:val="000000"/>
        </w:rPr>
        <w:t>Электроны. Строение электронных уровней атомов химиче</w:t>
      </w:r>
      <w:r w:rsidRPr="007E7EB6">
        <w:rPr>
          <w:rStyle w:val="16"/>
          <w:color w:val="000000"/>
        </w:rPr>
        <w:softHyphen/>
        <w:t>ских элементов малых периодов. Понятие о завершенном элек</w:t>
      </w:r>
      <w:r w:rsidRPr="007E7EB6">
        <w:rPr>
          <w:rStyle w:val="16"/>
          <w:color w:val="000000"/>
        </w:rPr>
        <w:softHyphen/>
        <w:t>тронном уровне.</w:t>
      </w:r>
    </w:p>
    <w:p w:rsidR="00C5107F" w:rsidRPr="007E7EB6" w:rsidRDefault="00C5107F" w:rsidP="00C5107F">
      <w:pPr>
        <w:pStyle w:val="af1"/>
      </w:pPr>
      <w:r w:rsidRPr="007E7EB6">
        <w:rPr>
          <w:rStyle w:val="16"/>
          <w:color w:val="000000"/>
        </w:rPr>
        <w:t>Периодическая система химических элементов Д. И. Менде</w:t>
      </w:r>
      <w:r w:rsidRPr="007E7EB6">
        <w:rPr>
          <w:rStyle w:val="16"/>
          <w:color w:val="000000"/>
        </w:rPr>
        <w:softHyphen/>
        <w:t>леева и строение атомов — физический смысл порядкового но</w:t>
      </w:r>
      <w:r w:rsidRPr="007E7EB6">
        <w:rPr>
          <w:rStyle w:val="16"/>
          <w:color w:val="000000"/>
        </w:rPr>
        <w:softHyphen/>
        <w:t>мера элемента, номера группы, номера периода.</w:t>
      </w:r>
    </w:p>
    <w:p w:rsidR="00C5107F" w:rsidRPr="007E7EB6" w:rsidRDefault="00C5107F" w:rsidP="00C5107F">
      <w:pPr>
        <w:pStyle w:val="af1"/>
      </w:pPr>
      <w:r w:rsidRPr="007E7EB6">
        <w:rPr>
          <w:rStyle w:val="16"/>
          <w:color w:val="000000"/>
        </w:rPr>
        <w:t>Изменение числа электронов на внешнем электронном уров</w:t>
      </w:r>
      <w:r w:rsidRPr="007E7EB6">
        <w:rPr>
          <w:rStyle w:val="16"/>
          <w:color w:val="000000"/>
        </w:rPr>
        <w:softHyphen/>
        <w:t>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w:t>
      </w:r>
      <w:r w:rsidRPr="007E7EB6">
        <w:rPr>
          <w:rStyle w:val="16"/>
          <w:color w:val="000000"/>
        </w:rPr>
        <w:softHyphen/>
        <w:t>ческих свойств в периодах и группах. Образование бинарных со</w:t>
      </w:r>
      <w:r w:rsidRPr="007E7EB6">
        <w:rPr>
          <w:rStyle w:val="16"/>
          <w:color w:val="000000"/>
        </w:rPr>
        <w:softHyphen/>
        <w:t>единений. Понятие об ионной связи. Схемы образования ион</w:t>
      </w:r>
      <w:r w:rsidRPr="007E7EB6">
        <w:rPr>
          <w:rStyle w:val="16"/>
          <w:color w:val="000000"/>
        </w:rPr>
        <w:softHyphen/>
        <w:t>ной связи. 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w:t>
      </w:r>
      <w:r w:rsidRPr="007E7EB6">
        <w:rPr>
          <w:rStyle w:val="16"/>
          <w:color w:val="000000"/>
        </w:rPr>
        <w:softHyphen/>
        <w:t>турные формулы.</w:t>
      </w:r>
    </w:p>
    <w:p w:rsidR="00C5107F" w:rsidRPr="007E7EB6" w:rsidRDefault="00C5107F" w:rsidP="00C5107F">
      <w:pPr>
        <w:pStyle w:val="af1"/>
      </w:pPr>
      <w:r w:rsidRPr="007E7EB6">
        <w:rPr>
          <w:rStyle w:val="16"/>
          <w:color w:val="000000"/>
        </w:rPr>
        <w:t>Взаимодействие атомов неметаллов между собой — образо</w:t>
      </w:r>
      <w:r w:rsidRPr="007E7EB6">
        <w:rPr>
          <w:rStyle w:val="16"/>
          <w:color w:val="000000"/>
        </w:rPr>
        <w:softHyphen/>
        <w:t>вание бинарных соединений неметаллов. Электроотрицатель</w:t>
      </w:r>
      <w:r w:rsidRPr="007E7EB6">
        <w:rPr>
          <w:rStyle w:val="16"/>
          <w:color w:val="000000"/>
        </w:rPr>
        <w:softHyphen/>
        <w:t>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w:t>
      </w:r>
      <w:r w:rsidRPr="007E7EB6">
        <w:rPr>
          <w:rStyle w:val="16"/>
          <w:color w:val="000000"/>
        </w:rPr>
        <w:softHyphen/>
        <w:t>хождение валентности по формуле бинарного соединения.</w:t>
      </w:r>
    </w:p>
    <w:p w:rsidR="00C5107F" w:rsidRPr="007E7EB6" w:rsidRDefault="00C5107F" w:rsidP="00C5107F">
      <w:pPr>
        <w:pStyle w:val="af1"/>
      </w:pPr>
      <w:r w:rsidRPr="007E7EB6">
        <w:rPr>
          <w:rStyle w:val="16"/>
          <w:color w:val="000000"/>
        </w:rPr>
        <w:t>Взаимодействие атомов металлов между собой — образова</w:t>
      </w:r>
      <w:r w:rsidRPr="007E7EB6">
        <w:rPr>
          <w:rStyle w:val="16"/>
          <w:color w:val="000000"/>
        </w:rPr>
        <w:softHyphen/>
        <w:t>ние металлических кристаллов. Понятие о металлической связи.</w:t>
      </w:r>
    </w:p>
    <w:p w:rsidR="00C5107F" w:rsidRPr="007E7EB6" w:rsidRDefault="00C5107F" w:rsidP="00C5107F">
      <w:pPr>
        <w:pStyle w:val="af1"/>
      </w:pPr>
      <w:r w:rsidRPr="0055636E">
        <w:rPr>
          <w:rStyle w:val="242"/>
          <w:rFonts w:eastAsia="Calibri"/>
          <w:color w:val="000000"/>
          <w:sz w:val="28"/>
          <w:szCs w:val="28"/>
        </w:rPr>
        <w:t>Демонстрации.</w:t>
      </w:r>
      <w:r w:rsidRPr="007E7EB6">
        <w:rPr>
          <w:rStyle w:val="242"/>
          <w:rFonts w:eastAsia="Calibri"/>
          <w:b w:val="0"/>
          <w:color w:val="000000"/>
          <w:sz w:val="28"/>
          <w:szCs w:val="28"/>
        </w:rPr>
        <w:t xml:space="preserve"> </w:t>
      </w:r>
      <w:r w:rsidRPr="007E7EB6">
        <w:rPr>
          <w:rStyle w:val="16"/>
          <w:color w:val="000000"/>
        </w:rPr>
        <w:t>Модели атомов химических элементов. Перио</w:t>
      </w:r>
      <w:r w:rsidRPr="007E7EB6">
        <w:rPr>
          <w:rStyle w:val="16"/>
          <w:color w:val="000000"/>
        </w:rPr>
        <w:softHyphen/>
        <w:t>дическая система химических элементов Д. И. Менделеева (раз</w:t>
      </w:r>
      <w:r w:rsidRPr="007E7EB6">
        <w:rPr>
          <w:rStyle w:val="16"/>
          <w:color w:val="000000"/>
        </w:rPr>
        <w:softHyphen/>
        <w:t>личные формы).</w:t>
      </w:r>
    </w:p>
    <w:p w:rsidR="00C5107F" w:rsidRPr="007E7EB6" w:rsidRDefault="00C5107F" w:rsidP="00C5107F">
      <w:pPr>
        <w:pStyle w:val="af1"/>
      </w:pPr>
      <w:r w:rsidRPr="0055636E">
        <w:rPr>
          <w:rStyle w:val="242"/>
          <w:rFonts w:eastAsia="Calibri"/>
          <w:color w:val="000000"/>
          <w:sz w:val="28"/>
          <w:szCs w:val="28"/>
        </w:rPr>
        <w:t xml:space="preserve">Лабораторные опыты. </w:t>
      </w:r>
      <w:r w:rsidRPr="007E7EB6">
        <w:rPr>
          <w:rStyle w:val="16"/>
          <w:color w:val="000000"/>
        </w:rPr>
        <w:t xml:space="preserve">3. Моделирование принципа действия сканирующего микроскопа. 4. Изготовление моделей молекул бинарных соединений. </w:t>
      </w:r>
      <w:r w:rsidR="0055636E">
        <w:rPr>
          <w:rStyle w:val="16"/>
          <w:color w:val="000000"/>
        </w:rPr>
        <w:t xml:space="preserve"> </w:t>
      </w:r>
      <w:r w:rsidRPr="007E7EB6">
        <w:rPr>
          <w:rStyle w:val="16"/>
          <w:color w:val="000000"/>
        </w:rPr>
        <w:t>5. Изготовление модели, иллюстрирую</w:t>
      </w:r>
      <w:r w:rsidRPr="007E7EB6">
        <w:rPr>
          <w:rStyle w:val="16"/>
          <w:color w:val="000000"/>
        </w:rPr>
        <w:softHyphen/>
        <w:t>щей свойства металлической связи.</w:t>
      </w:r>
    </w:p>
    <w:p w:rsidR="00C5107F" w:rsidRPr="007E7EB6" w:rsidRDefault="00C5107F" w:rsidP="00C5107F">
      <w:pPr>
        <w:pStyle w:val="af1"/>
      </w:pPr>
      <w:r w:rsidRPr="007E7EB6">
        <w:rPr>
          <w:rStyle w:val="29"/>
          <w:rFonts w:eastAsia="Calibri"/>
          <w:bCs w:val="0"/>
          <w:color w:val="000000"/>
          <w:sz w:val="28"/>
          <w:szCs w:val="28"/>
        </w:rPr>
        <w:t xml:space="preserve">Тема </w:t>
      </w:r>
      <w:r w:rsidRPr="0055636E">
        <w:rPr>
          <w:rStyle w:val="2MicrosoftSansSerif"/>
          <w:rFonts w:eastAsia="Calibri"/>
          <w:bCs w:val="0"/>
          <w:sz w:val="28"/>
          <w:szCs w:val="28"/>
        </w:rPr>
        <w:t>2.</w:t>
      </w:r>
      <w:r w:rsidRPr="007E7EB6">
        <w:rPr>
          <w:rStyle w:val="2MicrosoftSansSerif"/>
          <w:rFonts w:eastAsia="Calibri"/>
          <w:bCs w:val="0"/>
          <w:sz w:val="28"/>
          <w:szCs w:val="28"/>
        </w:rPr>
        <w:t xml:space="preserve"> </w:t>
      </w:r>
      <w:r w:rsidRPr="007E7EB6">
        <w:rPr>
          <w:rStyle w:val="29"/>
          <w:rFonts w:eastAsia="Calibri"/>
          <w:bCs w:val="0"/>
          <w:color w:val="000000"/>
          <w:sz w:val="28"/>
          <w:szCs w:val="28"/>
        </w:rPr>
        <w:t>Простые вещества</w:t>
      </w:r>
      <w:r w:rsidRPr="007E7EB6">
        <w:rPr>
          <w:rStyle w:val="29"/>
          <w:rFonts w:eastAsia="Calibri"/>
          <w:b w:val="0"/>
          <w:bCs w:val="0"/>
          <w:color w:val="000000"/>
          <w:sz w:val="28"/>
          <w:szCs w:val="28"/>
        </w:rPr>
        <w:t xml:space="preserve"> </w:t>
      </w:r>
    </w:p>
    <w:p w:rsidR="00C5107F" w:rsidRPr="007E7EB6" w:rsidRDefault="00C5107F" w:rsidP="00C5107F">
      <w:pPr>
        <w:pStyle w:val="af1"/>
      </w:pPr>
      <w:r w:rsidRPr="007E7EB6">
        <w:rPr>
          <w:rStyle w:val="16"/>
          <w:color w:val="000000"/>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w:t>
      </w:r>
      <w:r w:rsidRPr="007E7EB6">
        <w:rPr>
          <w:rStyle w:val="16"/>
          <w:color w:val="000000"/>
        </w:rPr>
        <w:softHyphen/>
        <w:t>ний, натрий, калий). Общие физические свойства металлов.</w:t>
      </w:r>
    </w:p>
    <w:p w:rsidR="00C5107F" w:rsidRPr="007E7EB6" w:rsidRDefault="00C5107F" w:rsidP="00C5107F">
      <w:pPr>
        <w:pStyle w:val="af1"/>
      </w:pPr>
      <w:r w:rsidRPr="007E7EB6">
        <w:rPr>
          <w:rStyle w:val="16"/>
          <w:color w:val="000000"/>
        </w:rPr>
        <w:t>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 азота, галогенов. Относительная молекулярная масса.</w:t>
      </w:r>
    </w:p>
    <w:p w:rsidR="00C5107F" w:rsidRPr="007E7EB6" w:rsidRDefault="00C5107F" w:rsidP="00C5107F">
      <w:pPr>
        <w:pStyle w:val="af1"/>
      </w:pPr>
      <w:r w:rsidRPr="007E7EB6">
        <w:rPr>
          <w:rStyle w:val="16"/>
          <w:color w:val="000000"/>
        </w:rPr>
        <w:t>Способность атомов химических элементов к образованию нескольких простых веществ — аллотропия. Аллотропные моди</w:t>
      </w:r>
      <w:r w:rsidRPr="007E7EB6">
        <w:rPr>
          <w:rStyle w:val="16"/>
          <w:color w:val="000000"/>
        </w:rPr>
        <w:softHyphen/>
        <w:t>фикации кислорода, фосфора, олова. Металлические и неметал</w:t>
      </w:r>
      <w:r w:rsidRPr="007E7EB6">
        <w:rPr>
          <w:rStyle w:val="16"/>
          <w:color w:val="000000"/>
        </w:rPr>
        <w:softHyphen/>
        <w:t>лические свойства простых веществ. Относительность этого понятия.</w:t>
      </w:r>
    </w:p>
    <w:p w:rsidR="00C5107F" w:rsidRPr="007E7EB6" w:rsidRDefault="00C5107F" w:rsidP="00C5107F">
      <w:pPr>
        <w:pStyle w:val="af1"/>
      </w:pPr>
      <w:r w:rsidRPr="007E7EB6">
        <w:rPr>
          <w:rStyle w:val="16"/>
          <w:color w:val="000000"/>
        </w:rPr>
        <w:t>Число Авогадро. Количество вещества. Моль. Молярная мас</w:t>
      </w:r>
      <w:r w:rsidRPr="007E7EB6">
        <w:rPr>
          <w:rStyle w:val="16"/>
          <w:color w:val="000000"/>
        </w:rPr>
        <w:softHyphen/>
        <w:t>са. Молярный объем газообразных веществ. Кратные единицы измерения количества вещества — миллимоль и киломоль, мил- лимолярная и киломолярная массы вещества, миллимолярный и киломолярный объемы газообразных веществ.</w:t>
      </w:r>
    </w:p>
    <w:p w:rsidR="00C5107F" w:rsidRPr="0055636E" w:rsidRDefault="00C5107F" w:rsidP="00C5107F">
      <w:pPr>
        <w:pStyle w:val="af1"/>
        <w:rPr>
          <w:b/>
        </w:rPr>
      </w:pPr>
      <w:r w:rsidRPr="007E7EB6">
        <w:rPr>
          <w:rStyle w:val="16"/>
          <w:color w:val="000000"/>
        </w:rPr>
        <w:t xml:space="preserve">Расчеты с использованием понятий «количество вещества», «молярная масса», «молярный </w:t>
      </w:r>
      <w:r w:rsidRPr="0055636E">
        <w:rPr>
          <w:rStyle w:val="16"/>
          <w:color w:val="000000"/>
        </w:rPr>
        <w:t>объем газов», «число Авогадро».</w:t>
      </w:r>
    </w:p>
    <w:p w:rsidR="00C5107F" w:rsidRPr="007E7EB6" w:rsidRDefault="00C5107F" w:rsidP="00C5107F">
      <w:pPr>
        <w:pStyle w:val="af1"/>
      </w:pPr>
      <w:r w:rsidRPr="0055636E">
        <w:rPr>
          <w:rStyle w:val="242"/>
          <w:rFonts w:eastAsia="Calibri"/>
          <w:color w:val="000000"/>
          <w:sz w:val="28"/>
          <w:szCs w:val="28"/>
        </w:rPr>
        <w:t>Демонстрации</w:t>
      </w:r>
      <w:r w:rsidRPr="007E7EB6">
        <w:rPr>
          <w:rStyle w:val="242"/>
          <w:rFonts w:eastAsia="Calibri"/>
          <w:b w:val="0"/>
          <w:color w:val="000000"/>
          <w:sz w:val="28"/>
          <w:szCs w:val="28"/>
        </w:rPr>
        <w:t>.</w:t>
      </w:r>
      <w:r w:rsidRPr="007E7EB6">
        <w:rPr>
          <w:rStyle w:val="242"/>
          <w:rFonts w:eastAsia="Calibri"/>
          <w:color w:val="000000"/>
          <w:sz w:val="28"/>
          <w:szCs w:val="28"/>
        </w:rPr>
        <w:t xml:space="preserve"> </w:t>
      </w:r>
      <w:r w:rsidRPr="007E7EB6">
        <w:rPr>
          <w:rStyle w:val="16"/>
          <w:color w:val="000000"/>
        </w:rPr>
        <w:t>Получение озона. Образцы белого и серого олова, белого и красного фосфора. Некоторые металлы и неме</w:t>
      </w:r>
      <w:r w:rsidRPr="007E7EB6">
        <w:rPr>
          <w:rStyle w:val="16"/>
          <w:color w:val="000000"/>
        </w:rPr>
        <w:softHyphen/>
        <w:t>таллы с количеством вещества 1 моль. Молярный объем газооб</w:t>
      </w:r>
      <w:r w:rsidRPr="007E7EB6">
        <w:rPr>
          <w:rStyle w:val="16"/>
          <w:color w:val="000000"/>
        </w:rPr>
        <w:softHyphen/>
        <w:t>разных веществ.</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6. Ознакомление с коллекцией метал</w:t>
      </w:r>
      <w:r w:rsidRPr="007E7EB6">
        <w:rPr>
          <w:rStyle w:val="16"/>
          <w:color w:val="000000"/>
        </w:rPr>
        <w:softHyphen/>
        <w:t>лов. 7. Ознакомление с коллекцией неметаллов.</w:t>
      </w:r>
    </w:p>
    <w:p w:rsidR="00C5107F" w:rsidRPr="007E7EB6" w:rsidRDefault="00C5107F" w:rsidP="00C5107F">
      <w:pPr>
        <w:pStyle w:val="af1"/>
      </w:pPr>
      <w:r w:rsidRPr="007E7EB6">
        <w:rPr>
          <w:rStyle w:val="29"/>
          <w:rFonts w:eastAsia="Calibri"/>
          <w:bCs w:val="0"/>
          <w:color w:val="000000"/>
          <w:sz w:val="28"/>
          <w:szCs w:val="28"/>
        </w:rPr>
        <w:t>Тема 3. Соединения химических элементов</w:t>
      </w:r>
      <w:r w:rsidRPr="007E7EB6">
        <w:rPr>
          <w:rStyle w:val="29"/>
          <w:rFonts w:eastAsia="Calibri"/>
          <w:b w:val="0"/>
          <w:bCs w:val="0"/>
          <w:color w:val="000000"/>
          <w:sz w:val="28"/>
          <w:szCs w:val="28"/>
        </w:rPr>
        <w:t xml:space="preserve"> </w:t>
      </w:r>
    </w:p>
    <w:p w:rsidR="00C5107F" w:rsidRPr="007E7EB6" w:rsidRDefault="00C5107F" w:rsidP="00C5107F">
      <w:pPr>
        <w:pStyle w:val="af1"/>
      </w:pPr>
      <w:r w:rsidRPr="007E7EB6">
        <w:rPr>
          <w:rStyle w:val="16"/>
          <w:color w:val="000000"/>
        </w:rPr>
        <w:t>Степень окисления. Сравнение степени окисления и ва</w:t>
      </w:r>
      <w:r w:rsidRPr="007E7EB6">
        <w:rPr>
          <w:rStyle w:val="16"/>
          <w:color w:val="000000"/>
        </w:rPr>
        <w:softHyphen/>
        <w:t>лентности. Определение степени окисления элементов в бинар</w:t>
      </w:r>
      <w:r w:rsidRPr="007E7EB6">
        <w:rPr>
          <w:rStyle w:val="16"/>
          <w:color w:val="000000"/>
        </w:rPr>
        <w:softHyphen/>
        <w:t>ных соединениях. Составление формул бинарных соединений, общий способ их названий.</w:t>
      </w:r>
    </w:p>
    <w:p w:rsidR="00C5107F" w:rsidRPr="007E7EB6" w:rsidRDefault="00C5107F" w:rsidP="00C5107F">
      <w:pPr>
        <w:pStyle w:val="af1"/>
      </w:pPr>
      <w:r w:rsidRPr="007E7EB6">
        <w:rPr>
          <w:rStyle w:val="16"/>
          <w:color w:val="000000"/>
        </w:rPr>
        <w:t>Бинарные соединения металлов и неметаллов: оксиды, хло</w:t>
      </w:r>
      <w:r w:rsidRPr="007E7EB6">
        <w:rPr>
          <w:rStyle w:val="16"/>
          <w:color w:val="000000"/>
        </w:rPr>
        <w:softHyphen/>
        <w:t>риды, сульфиды и пр. Составление их формул.</w:t>
      </w:r>
    </w:p>
    <w:p w:rsidR="00C5107F" w:rsidRPr="007E7EB6" w:rsidRDefault="00C5107F" w:rsidP="00C5107F">
      <w:pPr>
        <w:pStyle w:val="af1"/>
      </w:pPr>
      <w:r w:rsidRPr="007E7EB6">
        <w:rPr>
          <w:rStyle w:val="16"/>
          <w:color w:val="000000"/>
        </w:rPr>
        <w:t>Бинарные соединения неметаллов: оксиды, летучие водород</w:t>
      </w:r>
      <w:r w:rsidRPr="007E7EB6">
        <w:rPr>
          <w:rStyle w:val="16"/>
          <w:color w:val="000000"/>
        </w:rPr>
        <w:softHyphen/>
        <w:t>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C5107F" w:rsidRPr="007E7EB6" w:rsidRDefault="00C5107F" w:rsidP="00C5107F">
      <w:pPr>
        <w:pStyle w:val="af1"/>
      </w:pPr>
      <w:r w:rsidRPr="007E7EB6">
        <w:rPr>
          <w:rStyle w:val="16"/>
          <w:color w:val="000000"/>
        </w:rPr>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w:t>
      </w:r>
    </w:p>
    <w:p w:rsidR="00C5107F" w:rsidRPr="007E7EB6" w:rsidRDefault="00C5107F" w:rsidP="00C5107F">
      <w:pPr>
        <w:pStyle w:val="af1"/>
      </w:pPr>
      <w:r w:rsidRPr="007E7EB6">
        <w:rPr>
          <w:rStyle w:val="16"/>
          <w:color w:val="000000"/>
        </w:rPr>
        <w:t>Кислоты, их состав и названия. Классификация кислот. Представители кислот: серная, соляная, азотная. Понятие о шка</w:t>
      </w:r>
      <w:r w:rsidRPr="007E7EB6">
        <w:rPr>
          <w:rStyle w:val="16"/>
          <w:color w:val="000000"/>
        </w:rPr>
        <w:softHyphen/>
        <w:t>ле кислотности (шкала pH). Изменение окраски индикаторов.</w:t>
      </w:r>
    </w:p>
    <w:p w:rsidR="00C5107F" w:rsidRPr="007E7EB6" w:rsidRDefault="00C5107F" w:rsidP="00C5107F">
      <w:pPr>
        <w:pStyle w:val="af1"/>
      </w:pPr>
      <w:r w:rsidRPr="007E7EB6">
        <w:rPr>
          <w:rStyle w:val="16"/>
          <w:color w:val="000000"/>
        </w:rPr>
        <w:t>Соли как производные кислот и оснований, их состав и на</w:t>
      </w:r>
      <w:r w:rsidRPr="007E7EB6">
        <w:rPr>
          <w:rStyle w:val="16"/>
          <w:color w:val="000000"/>
        </w:rPr>
        <w:softHyphen/>
        <w:t>звания. Растворимость солей в воде. Представители солей: хло</w:t>
      </w:r>
      <w:r w:rsidRPr="007E7EB6">
        <w:rPr>
          <w:rStyle w:val="16"/>
          <w:color w:val="000000"/>
        </w:rPr>
        <w:softHyphen/>
        <w:t>рид натрия, карбонат и фосфат кальция.</w:t>
      </w:r>
    </w:p>
    <w:p w:rsidR="00C5107F" w:rsidRPr="007E7EB6" w:rsidRDefault="00C5107F" w:rsidP="00C5107F">
      <w:pPr>
        <w:pStyle w:val="af1"/>
      </w:pPr>
      <w:r w:rsidRPr="007E7EB6">
        <w:rPr>
          <w:rStyle w:val="16"/>
          <w:color w:val="000000"/>
        </w:rPr>
        <w:t>Аморфные и кристаллические вещества.</w:t>
      </w:r>
    </w:p>
    <w:p w:rsidR="00C5107F" w:rsidRPr="007E7EB6" w:rsidRDefault="00C5107F" w:rsidP="00C5107F">
      <w:pPr>
        <w:pStyle w:val="af1"/>
      </w:pPr>
      <w:r w:rsidRPr="007E7EB6">
        <w:rPr>
          <w:rStyle w:val="16"/>
          <w:color w:val="000000"/>
        </w:rPr>
        <w:t>Межмолекулярные взаимодействия. Типы кристаллических решеток. Зависимость свойств веществ от типов кристалличе</w:t>
      </w:r>
      <w:r w:rsidRPr="007E7EB6">
        <w:rPr>
          <w:rStyle w:val="16"/>
          <w:color w:val="000000"/>
        </w:rPr>
        <w:softHyphen/>
        <w:t>ских решеток.</w:t>
      </w:r>
    </w:p>
    <w:p w:rsidR="00C5107F" w:rsidRPr="007E7EB6" w:rsidRDefault="00C5107F" w:rsidP="00C5107F">
      <w:pPr>
        <w:pStyle w:val="af1"/>
      </w:pPr>
      <w:r w:rsidRPr="007E7EB6">
        <w:rPr>
          <w:rStyle w:val="16"/>
          <w:color w:val="000000"/>
        </w:rPr>
        <w:t>Чистые вещества и смеси. Примеры жидких, твердых и газо</w:t>
      </w:r>
      <w:r w:rsidRPr="007E7EB6">
        <w:rPr>
          <w:rStyle w:val="16"/>
          <w:color w:val="000000"/>
        </w:rPr>
        <w:softHyphen/>
        <w:t>образных смесей. Свойства чистых веществ и смесей. Их состав. Массовая и объемная доли компонента смеси. Расчеты, связан</w:t>
      </w:r>
      <w:r w:rsidRPr="007E7EB6">
        <w:rPr>
          <w:rStyle w:val="16"/>
          <w:color w:val="000000"/>
        </w:rPr>
        <w:softHyphen/>
        <w:t>ные с использованием понятия «доля».</w:t>
      </w:r>
    </w:p>
    <w:p w:rsidR="00C5107F" w:rsidRPr="007E7EB6" w:rsidRDefault="00C5107F" w:rsidP="00C5107F">
      <w:pPr>
        <w:pStyle w:val="af1"/>
      </w:pPr>
      <w:r w:rsidRPr="0055636E">
        <w:rPr>
          <w:rStyle w:val="242"/>
          <w:rFonts w:eastAsia="Calibri"/>
          <w:color w:val="000000"/>
          <w:sz w:val="28"/>
          <w:szCs w:val="28"/>
        </w:rPr>
        <w:t>Демонстрации</w:t>
      </w:r>
      <w:r w:rsidRPr="007E7EB6">
        <w:rPr>
          <w:rStyle w:val="242"/>
          <w:rFonts w:eastAsia="Calibri"/>
          <w:b w:val="0"/>
          <w:color w:val="000000"/>
          <w:sz w:val="28"/>
          <w:szCs w:val="28"/>
        </w:rPr>
        <w:t>.</w:t>
      </w:r>
      <w:r w:rsidRPr="007E7EB6">
        <w:rPr>
          <w:rStyle w:val="242"/>
          <w:rFonts w:eastAsia="Calibri"/>
          <w:color w:val="000000"/>
          <w:sz w:val="28"/>
          <w:szCs w:val="28"/>
        </w:rPr>
        <w:t xml:space="preserve"> </w:t>
      </w:r>
      <w:r w:rsidRPr="007E7EB6">
        <w:rPr>
          <w:rStyle w:val="16"/>
          <w:color w:val="000000"/>
        </w:rPr>
        <w:t>Образцы оксидов, кислот, оснований и солей. Модели кристаллических решеток хлорида натрия, алмаза, окси</w:t>
      </w:r>
      <w:r w:rsidRPr="007E7EB6">
        <w:rPr>
          <w:rStyle w:val="16"/>
          <w:color w:val="000000"/>
        </w:rPr>
        <w:softHyphen/>
        <w:t>да углерода (IV). Кислотно-щелочные индикаторы, изменение их окраски в различных средах. Универсальный индикатор и из</w:t>
      </w:r>
      <w:r w:rsidRPr="007E7EB6">
        <w:rPr>
          <w:rStyle w:val="16"/>
          <w:color w:val="000000"/>
        </w:rPr>
        <w:softHyphen/>
        <w:t>менение его окраски в различных средах. Шкала pH.</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8. Ознакомление с коллекцией окси</w:t>
      </w:r>
      <w:r w:rsidRPr="007E7EB6">
        <w:rPr>
          <w:rStyle w:val="16"/>
          <w:color w:val="000000"/>
        </w:rPr>
        <w:softHyphen/>
        <w:t>дов. 9. Ознакомление со свойствами аммиака. 10. Качественная реакция на углекислый газ. И. Определение pH растворов кисло</w:t>
      </w:r>
      <w:r w:rsidRPr="007E7EB6">
        <w:rPr>
          <w:rStyle w:val="16"/>
          <w:color w:val="000000"/>
        </w:rPr>
        <w:softHyphen/>
        <w:t>ты, щелочи и воды. 12. Определение pH лимонного и яблочного соков на срезе плодов. 13. Ознакомление с коллекцией солей. 14. Ознакомление с коллекцией веществ с разным типом крис</w:t>
      </w:r>
      <w:r w:rsidRPr="007E7EB6">
        <w:rPr>
          <w:rStyle w:val="16"/>
          <w:color w:val="000000"/>
        </w:rPr>
        <w:softHyphen/>
        <w:t>таллической решетки. Изготовление моделей кристаллических решеток. 15. Ознакомление с образцом горной породы.</w:t>
      </w:r>
    </w:p>
    <w:p w:rsidR="00C5107F" w:rsidRPr="007E7EB6" w:rsidRDefault="00C5107F" w:rsidP="00C5107F">
      <w:pPr>
        <w:pStyle w:val="af1"/>
      </w:pPr>
      <w:r w:rsidRPr="007E7EB6">
        <w:rPr>
          <w:rStyle w:val="29"/>
          <w:rFonts w:eastAsia="Calibri"/>
          <w:bCs w:val="0"/>
          <w:color w:val="000000"/>
          <w:sz w:val="28"/>
          <w:szCs w:val="28"/>
        </w:rPr>
        <w:t xml:space="preserve">Тема 4. Изменения, происходящие с веществами </w:t>
      </w:r>
    </w:p>
    <w:p w:rsidR="00C5107F" w:rsidRPr="007E7EB6" w:rsidRDefault="00C5107F" w:rsidP="00C5107F">
      <w:pPr>
        <w:pStyle w:val="af1"/>
      </w:pPr>
      <w:r w:rsidRPr="007E7EB6">
        <w:rPr>
          <w:rStyle w:val="16"/>
          <w:color w:val="000000"/>
        </w:rPr>
        <w:t>Понятие явлений, связанных с изменениями, происхо</w:t>
      </w:r>
      <w:r w:rsidRPr="007E7EB6">
        <w:rPr>
          <w:rStyle w:val="16"/>
          <w:color w:val="000000"/>
        </w:rPr>
        <w:softHyphen/>
        <w:t>дящими с веществом.</w:t>
      </w:r>
    </w:p>
    <w:p w:rsidR="00C5107F" w:rsidRPr="007E7EB6" w:rsidRDefault="00C5107F" w:rsidP="00C5107F">
      <w:pPr>
        <w:pStyle w:val="af1"/>
      </w:pPr>
      <w:r w:rsidRPr="007E7EB6">
        <w:rPr>
          <w:rStyle w:val="16"/>
          <w:color w:val="000000"/>
        </w:rPr>
        <w:t>Явления, связанные с изменением кристаллического строе</w:t>
      </w:r>
      <w:r w:rsidRPr="007E7EB6">
        <w:rPr>
          <w:rStyle w:val="16"/>
          <w:color w:val="000000"/>
        </w:rPr>
        <w:softHyphen/>
        <w:t>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w:t>
      </w:r>
      <w:r w:rsidRPr="007E7EB6">
        <w:rPr>
          <w:rStyle w:val="16"/>
          <w:color w:val="000000"/>
        </w:rPr>
        <w:softHyphen/>
        <w:t>рование.</w:t>
      </w:r>
    </w:p>
    <w:p w:rsidR="00C5107F" w:rsidRPr="007E7EB6" w:rsidRDefault="00C5107F" w:rsidP="00C5107F">
      <w:pPr>
        <w:pStyle w:val="af1"/>
      </w:pPr>
      <w:r w:rsidRPr="007E7EB6">
        <w:rPr>
          <w:rStyle w:val="16"/>
          <w:color w:val="000000"/>
        </w:rPr>
        <w:t>Явления, связанные с изменением состава вещества, — хи</w:t>
      </w:r>
      <w:r w:rsidRPr="007E7EB6">
        <w:rPr>
          <w:rStyle w:val="16"/>
          <w:color w:val="000000"/>
        </w:rPr>
        <w:softHyphen/>
        <w:t>мические реакции. Признаки и условия протекания химических реакций. Выделение теплоты и света — реакции горения. Поня</w:t>
      </w:r>
      <w:r w:rsidRPr="007E7EB6">
        <w:rPr>
          <w:rStyle w:val="16"/>
          <w:color w:val="000000"/>
        </w:rPr>
        <w:softHyphen/>
        <w:t>тие об экзо- и эндотермических реакциях.</w:t>
      </w:r>
    </w:p>
    <w:p w:rsidR="00C5107F" w:rsidRPr="007E7EB6" w:rsidRDefault="00C5107F" w:rsidP="00C5107F">
      <w:pPr>
        <w:pStyle w:val="af1"/>
      </w:pPr>
      <w:r w:rsidRPr="007E7EB6">
        <w:rPr>
          <w:rStyle w:val="16"/>
          <w:color w:val="000000"/>
        </w:rPr>
        <w:t>Закон сохранения массы веществ. Химические уравнения. Значение индексов и коэффициентов. Составление уравнений химических реакций.</w:t>
      </w:r>
    </w:p>
    <w:p w:rsidR="00C5107F" w:rsidRPr="007E7EB6" w:rsidRDefault="00C5107F" w:rsidP="00C5107F">
      <w:pPr>
        <w:pStyle w:val="af1"/>
      </w:pPr>
      <w:r w:rsidRPr="007E7EB6">
        <w:rPr>
          <w:rStyle w:val="16"/>
          <w:color w:val="000000"/>
        </w:rPr>
        <w:t>Расчеты по химическим уравнениям. Решение задач на на</w:t>
      </w:r>
      <w:r w:rsidRPr="007E7EB6">
        <w:rPr>
          <w:rStyle w:val="16"/>
          <w:color w:val="000000"/>
        </w:rPr>
        <w:softHyphen/>
        <w:t>хождение количества, массы или объема продукта реакции по количеству, массе или объему исходного вещества. Расчеты с ис</w:t>
      </w:r>
      <w:r w:rsidRPr="007E7EB6">
        <w:rPr>
          <w:rStyle w:val="16"/>
          <w:color w:val="000000"/>
        </w:rPr>
        <w:softHyphen/>
        <w:t>пользованием понятия «доля», когда исходное вещество дано в виде раствора с заданной массовой долей растворенного веще</w:t>
      </w:r>
      <w:r w:rsidRPr="007E7EB6">
        <w:rPr>
          <w:rStyle w:val="16"/>
          <w:color w:val="000000"/>
        </w:rPr>
        <w:softHyphen/>
        <w:t>ства или содержит определенную долю примесей.</w:t>
      </w:r>
    </w:p>
    <w:p w:rsidR="00C5107F" w:rsidRPr="007E7EB6" w:rsidRDefault="00C5107F" w:rsidP="00C5107F">
      <w:pPr>
        <w:pStyle w:val="af1"/>
      </w:pPr>
      <w:r w:rsidRPr="007E7EB6">
        <w:rPr>
          <w:rStyle w:val="16"/>
          <w:color w:val="000000"/>
        </w:rPr>
        <w:t>Реакции разложения. Представление о скорости химических реакций. Катализаторы. Ферменты. Реакции соединения. Ката</w:t>
      </w:r>
      <w:r w:rsidRPr="007E7EB6">
        <w:rPr>
          <w:rStyle w:val="16"/>
          <w:color w:val="000000"/>
        </w:rPr>
        <w:softHyphen/>
        <w:t>литические и не каталитические реакции, обратимые и необра</w:t>
      </w:r>
      <w:r w:rsidRPr="007E7EB6">
        <w:rPr>
          <w:rStyle w:val="16"/>
          <w:color w:val="000000"/>
        </w:rPr>
        <w:softHyphen/>
        <w:t>тимые реакции. Реакции замещения. Ряд активности металлов, его использование для прогнозирования возможности протека</w:t>
      </w:r>
      <w:r w:rsidRPr="007E7EB6">
        <w:rPr>
          <w:rStyle w:val="16"/>
          <w:color w:val="000000"/>
        </w:rPr>
        <w:softHyphen/>
        <w:t>ния реакций между металлами и кислотами, реакций вытеснения одних металлов из растворов их солей другими металлами. Реак</w:t>
      </w:r>
      <w:r w:rsidRPr="007E7EB6">
        <w:rPr>
          <w:rStyle w:val="16"/>
          <w:color w:val="000000"/>
        </w:rPr>
        <w:softHyphen/>
        <w:t>ции обмена. Реакции нейтрализации. Условия протекания реак</w:t>
      </w:r>
      <w:r w:rsidRPr="007E7EB6">
        <w:rPr>
          <w:rStyle w:val="16"/>
          <w:color w:val="000000"/>
        </w:rPr>
        <w:softHyphen/>
        <w:t>ций обмена в растворах до конца.</w:t>
      </w:r>
    </w:p>
    <w:p w:rsidR="00C5107F" w:rsidRPr="007E7EB6" w:rsidRDefault="00C5107F" w:rsidP="00C5107F">
      <w:pPr>
        <w:pStyle w:val="af1"/>
      </w:pPr>
      <w:r w:rsidRPr="007E7EB6">
        <w:rPr>
          <w:rStyle w:val="16"/>
          <w:color w:val="000000"/>
        </w:rPr>
        <w:t xml:space="preserve">Типы химических реакций на примере свойств воды. Реакция </w:t>
      </w:r>
      <w:r w:rsidR="0055636E">
        <w:rPr>
          <w:rStyle w:val="16"/>
          <w:color w:val="000000"/>
        </w:rPr>
        <w:t xml:space="preserve"> </w:t>
      </w:r>
      <w:r w:rsidRPr="007E7EB6">
        <w:rPr>
          <w:rStyle w:val="16"/>
          <w:color w:val="000000"/>
        </w:rPr>
        <w:t xml:space="preserve">разложения </w:t>
      </w:r>
      <w:r w:rsidR="0055636E">
        <w:rPr>
          <w:rStyle w:val="16"/>
          <w:color w:val="000000"/>
        </w:rPr>
        <w:t>-</w:t>
      </w:r>
      <w:r w:rsidRPr="007E7EB6">
        <w:rPr>
          <w:rStyle w:val="16"/>
          <w:color w:val="000000"/>
        </w:rPr>
        <w:t xml:space="preserve"> электролиз воды. Реакции соединения — взаимо</w:t>
      </w:r>
      <w:r w:rsidRPr="007E7EB6">
        <w:rPr>
          <w:rStyle w:val="16"/>
          <w:color w:val="000000"/>
        </w:rPr>
        <w:softHyphen/>
        <w:t>действие воды с оксидами металлов и неметаллов. Условие взаи</w:t>
      </w:r>
      <w:r w:rsidRPr="007E7EB6">
        <w:rPr>
          <w:rStyle w:val="16"/>
          <w:color w:val="000000"/>
        </w:rPr>
        <w:softHyphen/>
        <w:t>модействия оксидов металлов и неметаллов с водой. Понятие «гидроксиды». Реакции замещения — взаимодействие воды с ме</w:t>
      </w:r>
      <w:r w:rsidRPr="007E7EB6">
        <w:rPr>
          <w:rStyle w:val="16"/>
          <w:color w:val="000000"/>
        </w:rPr>
        <w:softHyphen/>
        <w:t>таллами. Реакции обмена — гидролиз веществ.</w:t>
      </w:r>
    </w:p>
    <w:p w:rsidR="00C5107F" w:rsidRPr="007E7EB6" w:rsidRDefault="00C5107F" w:rsidP="00C5107F">
      <w:pPr>
        <w:pStyle w:val="af1"/>
      </w:pPr>
      <w:r w:rsidRPr="0055636E">
        <w:rPr>
          <w:rStyle w:val="242"/>
          <w:rFonts w:eastAsia="Calibri"/>
          <w:color w:val="000000"/>
          <w:sz w:val="28"/>
          <w:szCs w:val="28"/>
        </w:rPr>
        <w:t xml:space="preserve">Демонстрации. </w:t>
      </w:r>
      <w:r w:rsidRPr="007E7EB6">
        <w:rPr>
          <w:rStyle w:val="16"/>
          <w:color w:val="000000"/>
        </w:rPr>
        <w:t>Примеры физических явлений: а) плавление парафина; б) возгонка иода или бензойной кислоты; в) растворе</w:t>
      </w:r>
      <w:r w:rsidRPr="007E7EB6">
        <w:rPr>
          <w:rStyle w:val="16"/>
          <w:color w:val="000000"/>
        </w:rPr>
        <w:softHyphen/>
        <w:t>ние окрашенных солей; г) диффузия душистых веществ с горя</w:t>
      </w:r>
      <w:r w:rsidRPr="007E7EB6">
        <w:rPr>
          <w:rStyle w:val="16"/>
          <w:color w:val="000000"/>
        </w:rPr>
        <w:softHyphen/>
        <w:t>щей лампочки накаливания. Примеры химических явлений: а) горение магния, фосфора; б) взаимодействие соляной кисло</w:t>
      </w:r>
      <w:r w:rsidRPr="007E7EB6">
        <w:rPr>
          <w:rStyle w:val="16"/>
          <w:color w:val="000000"/>
        </w:rPr>
        <w:softHyphen/>
        <w:t>ты с мрамором или мелом; в) получение гидроксида меди (II); г) растворение полученного гидроксида в кислотах; д) взаимо</w:t>
      </w:r>
      <w:r w:rsidRPr="007E7EB6">
        <w:rPr>
          <w:rStyle w:val="16"/>
          <w:color w:val="000000"/>
        </w:rPr>
        <w:softHyphen/>
        <w:t>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 з) взаимодействие разбавленных кислот с металлами.</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b w:val="0"/>
          <w:color w:val="000000"/>
          <w:sz w:val="28"/>
          <w:szCs w:val="28"/>
        </w:rPr>
        <w:t xml:space="preserve"> </w:t>
      </w:r>
      <w:r w:rsidRPr="007E7EB6">
        <w:rPr>
          <w:rStyle w:val="16"/>
          <w:color w:val="000000"/>
        </w:rPr>
        <w:t xml:space="preserve">16. Прокаливание меди в пламени спиртовки. </w:t>
      </w:r>
      <w:r w:rsidR="0055636E">
        <w:rPr>
          <w:rStyle w:val="16"/>
          <w:color w:val="000000"/>
        </w:rPr>
        <w:t xml:space="preserve">  </w:t>
      </w:r>
      <w:r w:rsidRPr="007E7EB6">
        <w:rPr>
          <w:rStyle w:val="16"/>
          <w:color w:val="000000"/>
        </w:rPr>
        <w:t>17. Замещение меди в растворе хлорида меди (II) же</w:t>
      </w:r>
      <w:r w:rsidRPr="007E7EB6">
        <w:rPr>
          <w:rStyle w:val="16"/>
          <w:color w:val="000000"/>
        </w:rPr>
        <w:softHyphen/>
        <w:t>лезом.</w:t>
      </w:r>
    </w:p>
    <w:p w:rsidR="00C5107F" w:rsidRPr="007E7EB6" w:rsidRDefault="00C5107F" w:rsidP="00C5107F">
      <w:pPr>
        <w:pStyle w:val="af1"/>
      </w:pPr>
      <w:r w:rsidRPr="007E7EB6">
        <w:rPr>
          <w:rStyle w:val="29"/>
          <w:rFonts w:eastAsia="Calibri"/>
          <w:bCs w:val="0"/>
          <w:color w:val="000000"/>
          <w:sz w:val="28"/>
          <w:szCs w:val="28"/>
        </w:rPr>
        <w:t>Тема 5. Практикум 1. Простейшие операции с веществом</w:t>
      </w:r>
      <w:r w:rsidRPr="007E7EB6">
        <w:rPr>
          <w:rStyle w:val="29"/>
          <w:rFonts w:eastAsia="Calibri"/>
          <w:b w:val="0"/>
          <w:bCs w:val="0"/>
          <w:color w:val="000000"/>
          <w:sz w:val="28"/>
          <w:szCs w:val="28"/>
        </w:rPr>
        <w:t xml:space="preserve"> </w:t>
      </w:r>
    </w:p>
    <w:p w:rsidR="0055636E" w:rsidRDefault="0055636E" w:rsidP="0055636E">
      <w:pPr>
        <w:pStyle w:val="af1"/>
        <w:rPr>
          <w:rStyle w:val="16"/>
          <w:color w:val="000000"/>
        </w:rPr>
      </w:pPr>
      <w:r w:rsidRPr="0055636E">
        <w:rPr>
          <w:rStyle w:val="16"/>
          <w:color w:val="000000"/>
        </w:rPr>
        <w:t>1.</w:t>
      </w:r>
      <w:r>
        <w:rPr>
          <w:rStyle w:val="16"/>
          <w:color w:val="000000"/>
        </w:rPr>
        <w:t xml:space="preserve"> </w:t>
      </w:r>
      <w:r w:rsidR="00C5107F" w:rsidRPr="007E7EB6">
        <w:rPr>
          <w:rStyle w:val="16"/>
          <w:color w:val="000000"/>
        </w:rPr>
        <w:t>Правила техники безопасности при работе в химиче</w:t>
      </w:r>
      <w:r w:rsidR="00C5107F" w:rsidRPr="007E7EB6">
        <w:rPr>
          <w:rStyle w:val="16"/>
          <w:color w:val="000000"/>
        </w:rPr>
        <w:softHyphen/>
        <w:t>ском кабинете. Приемы обращения с лабораторным оборудова</w:t>
      </w:r>
      <w:r w:rsidR="00C5107F" w:rsidRPr="007E7EB6">
        <w:rPr>
          <w:rStyle w:val="16"/>
          <w:color w:val="000000"/>
        </w:rPr>
        <w:softHyphen/>
        <w:t>нием и нагревательными приборами. 2. Наблюдения за измене</w:t>
      </w:r>
      <w:r w:rsidR="00C5107F" w:rsidRPr="007E7EB6">
        <w:rPr>
          <w:rStyle w:val="16"/>
          <w:color w:val="000000"/>
        </w:rPr>
        <w:softHyphen/>
        <w:t>ниями, происходящими с горящей свечой, и их описание (до</w:t>
      </w:r>
      <w:r w:rsidR="00C5107F" w:rsidRPr="007E7EB6">
        <w:rPr>
          <w:rStyle w:val="16"/>
          <w:color w:val="000000"/>
        </w:rPr>
        <w:softHyphen/>
        <w:t>машний эксперимент). 3. Анализ почвы и воды (домашний эксперимент). 4. Признаки химических реакций. 5. Приготовле</w:t>
      </w:r>
      <w:r w:rsidR="00C5107F" w:rsidRPr="007E7EB6">
        <w:rPr>
          <w:rStyle w:val="16"/>
          <w:color w:val="000000"/>
        </w:rPr>
        <w:softHyphen/>
        <w:t>ние раствора сахара и расчет его массовой доли в растворе.</w:t>
      </w:r>
    </w:p>
    <w:p w:rsidR="00C5107F" w:rsidRPr="007E7EB6" w:rsidRDefault="00C5107F" w:rsidP="00C5107F">
      <w:pPr>
        <w:pStyle w:val="af1"/>
      </w:pPr>
      <w:r w:rsidRPr="007E7EB6">
        <w:rPr>
          <w:rStyle w:val="29"/>
          <w:rFonts w:eastAsia="Calibri"/>
          <w:bCs w:val="0"/>
          <w:color w:val="000000"/>
          <w:sz w:val="28"/>
          <w:szCs w:val="28"/>
        </w:rPr>
        <w:t>Тема 6. Растворение. Растворы. Свойства растворов электролитов</w:t>
      </w:r>
      <w:r w:rsidRPr="007E7EB6">
        <w:rPr>
          <w:rStyle w:val="29"/>
          <w:rFonts w:eastAsia="Calibri"/>
          <w:b w:val="0"/>
          <w:bCs w:val="0"/>
          <w:color w:val="000000"/>
          <w:sz w:val="28"/>
          <w:szCs w:val="28"/>
        </w:rPr>
        <w:t xml:space="preserve"> </w:t>
      </w:r>
    </w:p>
    <w:p w:rsidR="00C5107F" w:rsidRPr="007E7EB6" w:rsidRDefault="00C5107F" w:rsidP="00C5107F">
      <w:pPr>
        <w:pStyle w:val="af1"/>
      </w:pPr>
      <w:r w:rsidRPr="007E7EB6">
        <w:rPr>
          <w:rStyle w:val="16"/>
          <w:color w:val="000000"/>
        </w:rPr>
        <w:t>Растворение как физико-химический процесс. Понятие о гидратах и кристаллогидратах. Растворимость. Кривые раство</w:t>
      </w:r>
      <w:r w:rsidRPr="007E7EB6">
        <w:rPr>
          <w:rStyle w:val="16"/>
          <w:color w:val="000000"/>
        </w:rPr>
        <w:softHyphen/>
        <w:t>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C5107F" w:rsidRPr="007E7EB6" w:rsidRDefault="00C5107F" w:rsidP="00C5107F">
      <w:pPr>
        <w:pStyle w:val="af1"/>
      </w:pPr>
      <w:r w:rsidRPr="007E7EB6">
        <w:rPr>
          <w:rStyle w:val="16"/>
          <w:color w:val="000000"/>
        </w:rPr>
        <w:t>Понятие об электролитической диссоциации. Электролиты и неэлектролиты. Механизм диссоциаций электролитов с раз</w:t>
      </w:r>
      <w:r w:rsidRPr="007E7EB6">
        <w:rPr>
          <w:rStyle w:val="16"/>
          <w:color w:val="000000"/>
        </w:rPr>
        <w:softHyphen/>
        <w:t>личным характером связи. Степень электролитической диссоци</w:t>
      </w:r>
      <w:r w:rsidRPr="007E7EB6">
        <w:rPr>
          <w:rStyle w:val="16"/>
          <w:color w:val="000000"/>
        </w:rPr>
        <w:softHyphen/>
        <w:t>ации. Сильные и слабые электролиты.</w:t>
      </w:r>
    </w:p>
    <w:p w:rsidR="00C5107F" w:rsidRPr="007E7EB6" w:rsidRDefault="00C5107F" w:rsidP="00C5107F">
      <w:pPr>
        <w:pStyle w:val="af1"/>
      </w:pPr>
      <w:r w:rsidRPr="007E7EB6">
        <w:rPr>
          <w:rStyle w:val="16"/>
          <w:color w:val="000000"/>
        </w:rPr>
        <w:t>Основные положения теории электролитической диссоци</w:t>
      </w:r>
      <w:r w:rsidRPr="007E7EB6">
        <w:rPr>
          <w:rStyle w:val="16"/>
          <w:color w:val="000000"/>
        </w:rPr>
        <w:softHyphen/>
        <w:t>ации. Ионные уравнения реакций. Реакции обмена, идущие до конца.</w:t>
      </w:r>
    </w:p>
    <w:p w:rsidR="00C5107F" w:rsidRPr="007E7EB6" w:rsidRDefault="00C5107F" w:rsidP="00C5107F">
      <w:pPr>
        <w:pStyle w:val="af1"/>
      </w:pPr>
      <w:r w:rsidRPr="007E7EB6">
        <w:rPr>
          <w:rStyle w:val="16"/>
          <w:color w:val="000000"/>
        </w:rPr>
        <w:t>Классификация ионов и их свойства.</w:t>
      </w:r>
    </w:p>
    <w:p w:rsidR="00C5107F" w:rsidRPr="007E7EB6" w:rsidRDefault="00C5107F" w:rsidP="00C5107F">
      <w:pPr>
        <w:pStyle w:val="af1"/>
      </w:pPr>
      <w:r w:rsidRPr="007E7EB6">
        <w:rPr>
          <w:rStyle w:val="16"/>
          <w:color w:val="000000"/>
        </w:rPr>
        <w:t>Кислоты, их классификация. Диссоциация кислот и их свой</w:t>
      </w:r>
      <w:r w:rsidRPr="007E7EB6">
        <w:rPr>
          <w:rStyle w:val="16"/>
          <w:color w:val="000000"/>
        </w:rPr>
        <w:softHyphen/>
        <w:t>ства в свете теории электролитической диссоциации. Молеку</w:t>
      </w:r>
      <w:r w:rsidRPr="007E7EB6">
        <w:rPr>
          <w:rStyle w:val="16"/>
          <w:color w:val="000000"/>
        </w:rPr>
        <w:softHyphen/>
        <w:t>лярные и ионные уравнения реакций. Взаимодействие кислот с металлами. Электрохимический ряд напряжений металлов. Взаи</w:t>
      </w:r>
      <w:r w:rsidRPr="007E7EB6">
        <w:rPr>
          <w:rStyle w:val="16"/>
          <w:color w:val="000000"/>
        </w:rPr>
        <w:softHyphen/>
        <w:t>модействие кислот с оксидами металлов. Взаимодействие кислот с основаниями — реакция нейтрализации. Взаимодействие кис</w:t>
      </w:r>
      <w:r w:rsidRPr="007E7EB6">
        <w:rPr>
          <w:rStyle w:val="16"/>
          <w:color w:val="000000"/>
        </w:rPr>
        <w:softHyphen/>
        <w:t>лот с солями. Использование таблицы растворимости для харак</w:t>
      </w:r>
      <w:r w:rsidRPr="007E7EB6">
        <w:rPr>
          <w:rStyle w:val="16"/>
          <w:color w:val="000000"/>
        </w:rPr>
        <w:softHyphen/>
        <w:t>теристики химических свойств кислот.</w:t>
      </w:r>
    </w:p>
    <w:p w:rsidR="00C5107F" w:rsidRPr="007E7EB6" w:rsidRDefault="00C5107F" w:rsidP="00C5107F">
      <w:pPr>
        <w:pStyle w:val="af1"/>
      </w:pPr>
      <w:r w:rsidRPr="007E7EB6">
        <w:rPr>
          <w:rStyle w:val="16"/>
          <w:color w:val="000000"/>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w:t>
      </w:r>
      <w:r w:rsidRPr="007E7EB6">
        <w:rPr>
          <w:rStyle w:val="16"/>
          <w:color w:val="000000"/>
        </w:rPr>
        <w:softHyphen/>
        <w:t>ний. Взаимодействие щелочей с оксидами неметаллов.</w:t>
      </w:r>
    </w:p>
    <w:p w:rsidR="00C5107F" w:rsidRPr="007E7EB6" w:rsidRDefault="00C5107F" w:rsidP="00C5107F">
      <w:pPr>
        <w:pStyle w:val="af1"/>
      </w:pPr>
      <w:r w:rsidRPr="007E7EB6">
        <w:rPr>
          <w:rStyle w:val="16"/>
          <w:color w:val="000000"/>
        </w:rPr>
        <w:t>Соли, их диссоциация и свойства в свете теории электро</w:t>
      </w:r>
      <w:r w:rsidRPr="007E7EB6">
        <w:rPr>
          <w:rStyle w:val="16"/>
          <w:color w:val="000000"/>
        </w:rPr>
        <w:softHyphen/>
        <w:t>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C5107F" w:rsidRPr="007E7EB6" w:rsidRDefault="00C5107F" w:rsidP="00C5107F">
      <w:pPr>
        <w:pStyle w:val="af1"/>
      </w:pPr>
      <w:r w:rsidRPr="007E7EB6">
        <w:rPr>
          <w:rStyle w:val="16"/>
          <w:color w:val="000000"/>
        </w:rPr>
        <w:t>Обобщение сведений об оксидах, их классификации и свой</w:t>
      </w:r>
      <w:r w:rsidRPr="007E7EB6">
        <w:rPr>
          <w:rStyle w:val="16"/>
          <w:color w:val="000000"/>
        </w:rPr>
        <w:softHyphen/>
        <w:t>ствах.</w:t>
      </w:r>
    </w:p>
    <w:p w:rsidR="00C5107F" w:rsidRPr="007E7EB6" w:rsidRDefault="00C5107F" w:rsidP="00C5107F">
      <w:pPr>
        <w:pStyle w:val="af1"/>
      </w:pPr>
      <w:r w:rsidRPr="007E7EB6">
        <w:rPr>
          <w:rStyle w:val="16"/>
          <w:color w:val="000000"/>
        </w:rPr>
        <w:t>Генетические ряды металла и неметалла. Генетическая связь между классами неорганических веществ.</w:t>
      </w:r>
    </w:p>
    <w:p w:rsidR="00C5107F" w:rsidRPr="007E7EB6" w:rsidRDefault="00C5107F" w:rsidP="00C5107F">
      <w:pPr>
        <w:pStyle w:val="af1"/>
      </w:pPr>
      <w:r w:rsidRPr="007E7EB6">
        <w:rPr>
          <w:rStyle w:val="16"/>
          <w:color w:val="000000"/>
        </w:rPr>
        <w:t>Окислительно-восстановительные реакции.</w:t>
      </w:r>
    </w:p>
    <w:p w:rsidR="00C5107F" w:rsidRPr="007E7EB6" w:rsidRDefault="00C5107F" w:rsidP="00C5107F">
      <w:pPr>
        <w:pStyle w:val="af1"/>
      </w:pPr>
      <w:r w:rsidRPr="007E7EB6">
        <w:rPr>
          <w:rStyle w:val="16"/>
          <w:color w:val="000000"/>
        </w:rPr>
        <w:t>Определение степеней окисления для элементов, образую</w:t>
      </w:r>
      <w:r w:rsidRPr="007E7EB6">
        <w:rPr>
          <w:rStyle w:val="16"/>
          <w:color w:val="000000"/>
        </w:rPr>
        <w:softHyphen/>
        <w:t>щих вещества разных классов. Реакции ионного обмена и окис</w:t>
      </w:r>
      <w:r w:rsidRPr="007E7EB6">
        <w:rPr>
          <w:rStyle w:val="16"/>
          <w:color w:val="000000"/>
        </w:rPr>
        <w:softHyphen/>
        <w:t>лительно-восстановительные реакции. Окислитель и восстано</w:t>
      </w:r>
      <w:r w:rsidRPr="007E7EB6">
        <w:rPr>
          <w:rStyle w:val="16"/>
          <w:color w:val="000000"/>
        </w:rPr>
        <w:softHyphen/>
        <w:t>витель, окисление и восстановление.</w:t>
      </w:r>
    </w:p>
    <w:p w:rsidR="00C5107F" w:rsidRPr="007E7EB6" w:rsidRDefault="00C5107F" w:rsidP="00C5107F">
      <w:pPr>
        <w:pStyle w:val="af1"/>
      </w:pPr>
      <w:r w:rsidRPr="007E7EB6">
        <w:rPr>
          <w:rStyle w:val="16"/>
          <w:color w:val="000000"/>
        </w:rPr>
        <w:t>Составление уравнений окислительно-восстановительных реакций методом электронного баланса.</w:t>
      </w:r>
    </w:p>
    <w:p w:rsidR="00C5107F" w:rsidRPr="007E7EB6" w:rsidRDefault="00C5107F" w:rsidP="00C5107F">
      <w:pPr>
        <w:pStyle w:val="af1"/>
      </w:pPr>
      <w:r w:rsidRPr="007E7EB6">
        <w:rPr>
          <w:rStyle w:val="16"/>
          <w:color w:val="000000"/>
        </w:rPr>
        <w:t>Свойства простых веществ — металлов и неметаллов, кислот и солей в свете окислительно-восстановительных реакций.</w:t>
      </w:r>
    </w:p>
    <w:p w:rsidR="00C5107F" w:rsidRPr="007E7EB6" w:rsidRDefault="00C5107F" w:rsidP="00C5107F">
      <w:pPr>
        <w:pStyle w:val="af1"/>
      </w:pPr>
      <w:r w:rsidRPr="0055636E">
        <w:rPr>
          <w:rStyle w:val="242"/>
          <w:rFonts w:eastAsia="Calibri"/>
          <w:color w:val="000000"/>
          <w:sz w:val="28"/>
          <w:szCs w:val="28"/>
        </w:rPr>
        <w:t>Демонстрации.</w:t>
      </w:r>
      <w:r w:rsidRPr="007E7EB6">
        <w:rPr>
          <w:rStyle w:val="242"/>
          <w:rFonts w:eastAsia="Calibri"/>
          <w:color w:val="000000"/>
          <w:sz w:val="28"/>
          <w:szCs w:val="28"/>
        </w:rPr>
        <w:t xml:space="preserve"> </w:t>
      </w:r>
      <w:r w:rsidRPr="007E7EB6">
        <w:rPr>
          <w:rStyle w:val="16"/>
          <w:color w:val="000000"/>
        </w:rPr>
        <w:t>Испытание веществ и их растворов на элект</w:t>
      </w:r>
      <w:r w:rsidRPr="007E7EB6">
        <w:rPr>
          <w:rStyle w:val="16"/>
          <w:color w:val="000000"/>
        </w:rPr>
        <w:softHyphen/>
        <w:t>ропроводность. Зависимость электропроводности уксусной кис</w:t>
      </w:r>
      <w:r w:rsidRPr="007E7EB6">
        <w:rPr>
          <w:rStyle w:val="16"/>
          <w:color w:val="000000"/>
        </w:rPr>
        <w:softHyphen/>
        <w:t>лоты от концентрации. Движение окрашенных ионов в электри</w:t>
      </w:r>
      <w:r w:rsidRPr="007E7EB6">
        <w:rPr>
          <w:rStyle w:val="16"/>
          <w:color w:val="000000"/>
        </w:rPr>
        <w:softHyphen/>
        <w:t>ческом поле. Взаимодействие цинка с серой, соляной кислотой, хлоридом меди (II). Горение магния. Взаимодействие хлорной и сероводородной воды.</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18. Взаимодействие растворов хлорида натрия и нитрата серебра. 19. Получение нерастворимого гидро</w:t>
      </w:r>
      <w:r w:rsidRPr="007E7EB6">
        <w:rPr>
          <w:rStyle w:val="16"/>
          <w:color w:val="000000"/>
        </w:rPr>
        <w:softHyphen/>
        <w:t>ксида и взаимодействие его с кислотами. 20. Взаимодействие кислот с основаниями. 21. Взаимодействие кислот с оксидами металлов. 22. Взаимодействие кислот с металлами. 23. Взаимо</w:t>
      </w:r>
      <w:r w:rsidRPr="007E7EB6">
        <w:rPr>
          <w:rStyle w:val="16"/>
          <w:color w:val="000000"/>
        </w:rPr>
        <w:softHyphen/>
        <w:t>действие кислот с солями. 24. Взаимодействие щелочей с кисло</w:t>
      </w:r>
      <w:r w:rsidRPr="007E7EB6">
        <w:rPr>
          <w:rStyle w:val="16"/>
          <w:color w:val="000000"/>
        </w:rPr>
        <w:softHyphen/>
        <w:t>тами. 25. Взаимодействие щелочей с оксидами неметаллов.</w:t>
      </w:r>
    </w:p>
    <w:p w:rsidR="00C5107F" w:rsidRPr="007E7EB6" w:rsidRDefault="00C5107F" w:rsidP="00C5107F">
      <w:pPr>
        <w:pStyle w:val="af1"/>
      </w:pPr>
      <w:r w:rsidRPr="007E7EB6">
        <w:rPr>
          <w:rStyle w:val="16"/>
          <w:color w:val="000000"/>
        </w:rPr>
        <w:t>Взаимодействие щелочей с солями. 27. Получение и свойства нерастворимых оснований. 28. Взаимодействие основных окси</w:t>
      </w:r>
      <w:r w:rsidRPr="007E7EB6">
        <w:rPr>
          <w:rStyle w:val="16"/>
          <w:color w:val="000000"/>
        </w:rPr>
        <w:softHyphen/>
        <w:t>дов с кислотами. 29. Взаимодействие основных оксидов с водой. 30. Взаимодействие кислотных оксидов с щелочами. 31. Взаимо</w:t>
      </w:r>
      <w:r w:rsidRPr="007E7EB6">
        <w:rPr>
          <w:rStyle w:val="16"/>
          <w:color w:val="000000"/>
        </w:rPr>
        <w:softHyphen/>
        <w:t>действие кислотных оксидов с водой. 32. Взаимодействие солей с кислотами. 33. Взаимодействие солей с щелочами. 34. Взаимо</w:t>
      </w:r>
      <w:r w:rsidRPr="007E7EB6">
        <w:rPr>
          <w:rStyle w:val="16"/>
          <w:color w:val="000000"/>
        </w:rPr>
        <w:softHyphen/>
        <w:t>действие солей с солями. 35. Взаимодействие растворов солей с металлами.</w:t>
      </w:r>
    </w:p>
    <w:p w:rsidR="00C5107F" w:rsidRPr="007E7EB6" w:rsidRDefault="00C5107F" w:rsidP="00C5107F">
      <w:pPr>
        <w:pStyle w:val="af1"/>
      </w:pPr>
      <w:r w:rsidRPr="007E7EB6">
        <w:rPr>
          <w:rStyle w:val="29"/>
          <w:rFonts w:eastAsia="Calibri"/>
          <w:bCs w:val="0"/>
          <w:color w:val="000000"/>
          <w:sz w:val="28"/>
          <w:szCs w:val="28"/>
        </w:rPr>
        <w:t>Тема 7. Практикум 2. Свойства растворов электролитов</w:t>
      </w:r>
      <w:r w:rsidRPr="007E7EB6">
        <w:rPr>
          <w:rStyle w:val="2MicrosoftSansSerif"/>
          <w:rFonts w:eastAsia="Calibri"/>
          <w:b w:val="0"/>
          <w:bCs w:val="0"/>
          <w:sz w:val="28"/>
          <w:szCs w:val="28"/>
          <w:vertAlign w:val="superscript"/>
        </w:rPr>
        <w:footnoteReference w:id="6"/>
      </w:r>
    </w:p>
    <w:p w:rsidR="00C5107F" w:rsidRPr="007E7EB6" w:rsidRDefault="00C5107F" w:rsidP="00C5107F">
      <w:pPr>
        <w:pStyle w:val="af1"/>
      </w:pPr>
      <w:r w:rsidRPr="007E7EB6">
        <w:rPr>
          <w:rStyle w:val="16"/>
          <w:color w:val="000000"/>
        </w:rPr>
        <w:t>Ионные</w:t>
      </w:r>
      <w:r w:rsidR="0055636E">
        <w:rPr>
          <w:rStyle w:val="16"/>
          <w:color w:val="000000"/>
        </w:rPr>
        <w:t xml:space="preserve"> </w:t>
      </w:r>
      <w:r w:rsidRPr="007E7EB6">
        <w:rPr>
          <w:rStyle w:val="16"/>
          <w:color w:val="000000"/>
        </w:rPr>
        <w:t>реакции. 2. Условия течения химических ре</w:t>
      </w:r>
      <w:r w:rsidRPr="007E7EB6">
        <w:rPr>
          <w:rStyle w:val="16"/>
          <w:color w:val="000000"/>
        </w:rPr>
        <w:softHyphen/>
        <w:t xml:space="preserve">акций между растворами электролитов до конца. 3. Свойства кислот, оснований, оксидов и солей. </w:t>
      </w:r>
      <w:r w:rsidR="0055636E">
        <w:rPr>
          <w:rStyle w:val="16"/>
          <w:color w:val="000000"/>
        </w:rPr>
        <w:t xml:space="preserve"> </w:t>
      </w:r>
      <w:r w:rsidRPr="007E7EB6">
        <w:rPr>
          <w:rStyle w:val="16"/>
          <w:color w:val="000000"/>
        </w:rPr>
        <w:t>4. Решение эксперимен</w:t>
      </w:r>
      <w:r w:rsidRPr="007E7EB6">
        <w:rPr>
          <w:rStyle w:val="16"/>
          <w:color w:val="000000"/>
        </w:rPr>
        <w:softHyphen/>
        <w:t>тальных задач.</w:t>
      </w:r>
    </w:p>
    <w:p w:rsidR="00C5107F" w:rsidRPr="007E7EB6" w:rsidRDefault="00C5107F" w:rsidP="00C5107F">
      <w:pPr>
        <w:pStyle w:val="af1"/>
      </w:pPr>
      <w:bookmarkStart w:id="213" w:name="bookmark25"/>
      <w:r w:rsidRPr="007E7EB6">
        <w:rPr>
          <w:rStyle w:val="29"/>
          <w:rFonts w:eastAsia="Calibri"/>
          <w:bCs w:val="0"/>
          <w:color w:val="000000"/>
          <w:sz w:val="28"/>
          <w:szCs w:val="28"/>
        </w:rPr>
        <w:t>Тема 8. Учебные экскурсии</w:t>
      </w:r>
      <w:r w:rsidRPr="007E7EB6">
        <w:rPr>
          <w:rStyle w:val="29"/>
          <w:rFonts w:eastAsia="Calibri"/>
          <w:b w:val="0"/>
          <w:bCs w:val="0"/>
          <w:color w:val="000000"/>
          <w:sz w:val="28"/>
          <w:szCs w:val="28"/>
        </w:rPr>
        <w:t xml:space="preserve"> </w:t>
      </w:r>
      <w:bookmarkEnd w:id="213"/>
    </w:p>
    <w:p w:rsidR="00C5107F" w:rsidRPr="007E7EB6" w:rsidRDefault="00C5107F" w:rsidP="00C5107F">
      <w:pPr>
        <w:pStyle w:val="af1"/>
      </w:pPr>
      <w:r w:rsidRPr="007E7EB6">
        <w:rPr>
          <w:rStyle w:val="16"/>
          <w:color w:val="000000"/>
        </w:rPr>
        <w:t>Экскурсии: в музеи минералогические, краеведческие, художественные; лаборатории учебных заведений, агрохимиче</w:t>
      </w:r>
      <w:r w:rsidRPr="007E7EB6">
        <w:rPr>
          <w:rStyle w:val="16"/>
          <w:color w:val="000000"/>
        </w:rPr>
        <w:softHyphen/>
        <w:t>ские лаборатории, экологические, санитарно-эпидемиологиче</w:t>
      </w:r>
      <w:r w:rsidRPr="007E7EB6">
        <w:rPr>
          <w:rStyle w:val="16"/>
          <w:color w:val="000000"/>
        </w:rPr>
        <w:softHyphen/>
        <w:t>ские; аптеки; на производственные объекты (химические заводы, водоочистные сооружения и другие местные химические произ</w:t>
      </w:r>
      <w:r w:rsidRPr="007E7EB6">
        <w:rPr>
          <w:rStyle w:val="16"/>
          <w:color w:val="000000"/>
        </w:rPr>
        <w:softHyphen/>
        <w:t>водства).</w:t>
      </w:r>
    </w:p>
    <w:p w:rsidR="00C5107F" w:rsidRPr="0055636E" w:rsidRDefault="00C5107F" w:rsidP="00D938F4">
      <w:pPr>
        <w:pStyle w:val="af1"/>
        <w:ind w:firstLine="0"/>
        <w:jc w:val="center"/>
      </w:pPr>
      <w:bookmarkStart w:id="214" w:name="bookmark28"/>
      <w:r w:rsidRPr="0055636E">
        <w:rPr>
          <w:rStyle w:val="1ff1"/>
          <w:color w:val="000000"/>
        </w:rPr>
        <w:t>9 КЛАСС</w:t>
      </w:r>
      <w:bookmarkEnd w:id="214"/>
    </w:p>
    <w:p w:rsidR="00C5107F" w:rsidRPr="007E7EB6" w:rsidRDefault="00C5107F" w:rsidP="00C5107F">
      <w:pPr>
        <w:pStyle w:val="af1"/>
      </w:pPr>
      <w:r w:rsidRPr="007E7EB6">
        <w:rPr>
          <w:rStyle w:val="29"/>
          <w:rFonts w:eastAsia="Calibri"/>
          <w:bCs w:val="0"/>
          <w:color w:val="000000"/>
          <w:sz w:val="28"/>
          <w:szCs w:val="28"/>
        </w:rPr>
        <w:t xml:space="preserve">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 </w:t>
      </w:r>
    </w:p>
    <w:p w:rsidR="00C5107F" w:rsidRPr="007E7EB6" w:rsidRDefault="00C5107F" w:rsidP="00C5107F">
      <w:pPr>
        <w:pStyle w:val="af1"/>
      </w:pPr>
      <w:r w:rsidRPr="007E7EB6">
        <w:rPr>
          <w:rStyle w:val="16"/>
          <w:color w:val="000000"/>
        </w:rPr>
        <w:t>Характеристика элемента по его положению в Периоди</w:t>
      </w:r>
      <w:r w:rsidRPr="007E7EB6">
        <w:rPr>
          <w:rStyle w:val="16"/>
          <w:color w:val="000000"/>
        </w:rPr>
        <w:softHyphen/>
        <w:t>ческой системе химических элементов Д. И. Менделеева. Свой</w:t>
      </w:r>
      <w:r w:rsidRPr="007E7EB6">
        <w:rPr>
          <w:rStyle w:val="16"/>
          <w:color w:val="000000"/>
        </w:rPr>
        <w:softHyphen/>
        <w:t>ства оксидов, кислот, оснований и солей в свете теории электро</w:t>
      </w:r>
      <w:r w:rsidRPr="007E7EB6">
        <w:rPr>
          <w:rStyle w:val="16"/>
          <w:color w:val="000000"/>
        </w:rPr>
        <w:softHyphen/>
        <w:t>литической диссоциации и окисления-восстановления.</w:t>
      </w:r>
    </w:p>
    <w:p w:rsidR="00C5107F" w:rsidRPr="007E7EB6" w:rsidRDefault="00C5107F" w:rsidP="00C5107F">
      <w:pPr>
        <w:pStyle w:val="af1"/>
      </w:pPr>
      <w:r w:rsidRPr="007E7EB6">
        <w:rPr>
          <w:rStyle w:val="16"/>
          <w:color w:val="000000"/>
        </w:rPr>
        <w:t>Понятие о переходных элементах. Амфотерность. Генетиче</w:t>
      </w:r>
      <w:r w:rsidRPr="007E7EB6">
        <w:rPr>
          <w:rStyle w:val="16"/>
          <w:color w:val="000000"/>
        </w:rPr>
        <w:softHyphen/>
        <w:t>ский ряд переходного элемента.</w:t>
      </w:r>
    </w:p>
    <w:p w:rsidR="00C5107F" w:rsidRPr="007E7EB6" w:rsidRDefault="00C5107F" w:rsidP="00C5107F">
      <w:pPr>
        <w:pStyle w:val="af1"/>
      </w:pPr>
      <w:r w:rsidRPr="007E7EB6">
        <w:rPr>
          <w:rStyle w:val="16"/>
          <w:color w:val="000000"/>
        </w:rPr>
        <w:t>Периодический закон и Периодическая система химических элементов Д.И. Менделеева.Химическая организация живой и неживой природы. Хими</w:t>
      </w:r>
      <w:r w:rsidRPr="007E7EB6">
        <w:rPr>
          <w:rStyle w:val="16"/>
          <w:color w:val="000000"/>
        </w:rPr>
        <w:softHyphen/>
        <w:t>ческий состав ядра, мантии и земной коры. Химические элемен</w:t>
      </w:r>
      <w:r w:rsidRPr="007E7EB6">
        <w:rPr>
          <w:rStyle w:val="16"/>
          <w:color w:val="000000"/>
        </w:rPr>
        <w:softHyphen/>
        <w:t>ты в клетках живых организмов. Макро- и микроэлементы.</w:t>
      </w:r>
    </w:p>
    <w:p w:rsidR="00C5107F" w:rsidRPr="007E7EB6" w:rsidRDefault="00C5107F" w:rsidP="00C5107F">
      <w:pPr>
        <w:pStyle w:val="af1"/>
      </w:pPr>
      <w:r w:rsidRPr="007E7EB6">
        <w:rPr>
          <w:rStyle w:val="16"/>
          <w:color w:val="000000"/>
        </w:rPr>
        <w:t>Обобщение сведений о химических реакциях. Классифика</w:t>
      </w:r>
      <w:r w:rsidRPr="007E7EB6">
        <w:rPr>
          <w:rStyle w:val="16"/>
          <w:color w:val="000000"/>
        </w:rPr>
        <w:softHyphen/>
        <w:t>ция химических реакций по различным признакам: «число и со</w:t>
      </w:r>
      <w:r w:rsidRPr="007E7EB6">
        <w:rPr>
          <w:rStyle w:val="16"/>
          <w:color w:val="000000"/>
        </w:rPr>
        <w:softHyphen/>
        <w:t>став реагирующих и образующихся веществ», «тепловой эффект», «направление», «изменение степеней окисления элементов, обра</w:t>
      </w:r>
      <w:r w:rsidRPr="007E7EB6">
        <w:rPr>
          <w:rStyle w:val="16"/>
          <w:color w:val="000000"/>
        </w:rPr>
        <w:softHyphen/>
        <w:t>зующих реагирующие вещества», «фаза», «использование ката</w:t>
      </w:r>
      <w:r w:rsidRPr="007E7EB6">
        <w:rPr>
          <w:rStyle w:val="16"/>
          <w:color w:val="000000"/>
        </w:rPr>
        <w:softHyphen/>
        <w:t>лизатора».</w:t>
      </w:r>
    </w:p>
    <w:p w:rsidR="00C5107F" w:rsidRPr="007E7EB6" w:rsidRDefault="00C5107F" w:rsidP="00C5107F">
      <w:pPr>
        <w:pStyle w:val="af1"/>
      </w:pPr>
      <w:r w:rsidRPr="007E7EB6">
        <w:rPr>
          <w:rStyle w:val="16"/>
          <w:color w:val="000000"/>
        </w:rPr>
        <w:t>Понятие о скорости химической реакции. Факторы, влияю</w:t>
      </w:r>
      <w:r w:rsidRPr="007E7EB6">
        <w:rPr>
          <w:rStyle w:val="16"/>
          <w:color w:val="000000"/>
        </w:rPr>
        <w:softHyphen/>
        <w:t>щие на скорость химических реакций. Катализаторы и катализ. Ингибиторы. Антиоксиданты.</w:t>
      </w:r>
    </w:p>
    <w:p w:rsidR="00C5107F" w:rsidRPr="007E7EB6" w:rsidRDefault="00C5107F" w:rsidP="00C5107F">
      <w:pPr>
        <w:pStyle w:val="af1"/>
      </w:pPr>
      <w:r w:rsidRPr="0055636E">
        <w:rPr>
          <w:rStyle w:val="242"/>
          <w:rFonts w:eastAsia="Calibri"/>
          <w:color w:val="000000"/>
          <w:sz w:val="28"/>
          <w:szCs w:val="28"/>
        </w:rPr>
        <w:t>Демонстрации.</w:t>
      </w:r>
      <w:r w:rsidRPr="007E7EB6">
        <w:rPr>
          <w:rStyle w:val="242"/>
          <w:rFonts w:eastAsia="Calibri"/>
          <w:color w:val="000000"/>
          <w:sz w:val="28"/>
          <w:szCs w:val="28"/>
        </w:rPr>
        <w:t xml:space="preserve"> </w:t>
      </w:r>
      <w:r w:rsidRPr="007E7EB6">
        <w:rPr>
          <w:rStyle w:val="16"/>
          <w:color w:val="000000"/>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w:t>
      </w:r>
      <w:r w:rsidRPr="007E7EB6">
        <w:rPr>
          <w:rStyle w:val="16"/>
          <w:color w:val="000000"/>
        </w:rPr>
        <w:softHyphen/>
        <w:t>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w:t>
      </w:r>
      <w:r w:rsidRPr="007E7EB6">
        <w:rPr>
          <w:rStyle w:val="16"/>
          <w:color w:val="000000"/>
        </w:rPr>
        <w:softHyphen/>
        <w:t>висимость скорости химической реакции от температуры реаги</w:t>
      </w:r>
      <w:r w:rsidRPr="007E7EB6">
        <w:rPr>
          <w:rStyle w:val="16"/>
          <w:color w:val="000000"/>
        </w:rPr>
        <w:softHyphen/>
        <w:t>рующих веществ. Гомогенный и гетерогенный катализы. Фер</w:t>
      </w:r>
      <w:r w:rsidRPr="007E7EB6">
        <w:rPr>
          <w:rStyle w:val="16"/>
          <w:color w:val="000000"/>
        </w:rPr>
        <w:softHyphen/>
        <w:t>ментативный катализ. Ингибирование.</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1. Получение гидроксида цинка и ис</w:t>
      </w:r>
      <w:r w:rsidRPr="007E7EB6">
        <w:rPr>
          <w:rStyle w:val="16"/>
          <w:color w:val="000000"/>
        </w:rPr>
        <w:softHyphen/>
        <w:t>следование его свойств. 2. Моделирование построения Периоди</w:t>
      </w:r>
      <w:r w:rsidRPr="007E7EB6">
        <w:rPr>
          <w:rStyle w:val="16"/>
          <w:color w:val="000000"/>
        </w:rPr>
        <w:softHyphen/>
        <w:t>ческой системы химических элементов Д. И. Менделеева. 3. За</w:t>
      </w:r>
      <w:r w:rsidRPr="007E7EB6">
        <w:rPr>
          <w:rStyle w:val="16"/>
          <w:color w:val="000000"/>
        </w:rPr>
        <w:softHyphen/>
        <w:t>мещение железом меди в растворе сульфата меди (II). 4. Зависи</w:t>
      </w:r>
      <w:r w:rsidRPr="007E7EB6">
        <w:rPr>
          <w:rStyle w:val="16"/>
          <w:color w:val="000000"/>
        </w:rPr>
        <w:softHyphen/>
        <w:t>мость скорости химической реакции от природы реагирующих веществ на примере взаимодействия кислот с металлами. 5. Зави</w:t>
      </w:r>
      <w:r w:rsidRPr="007E7EB6">
        <w:rPr>
          <w:rStyle w:val="16"/>
          <w:color w:val="000000"/>
        </w:rPr>
        <w:softHyphen/>
        <w:t>симость скорости химической реакции от концентрации реаги</w:t>
      </w:r>
      <w:r w:rsidRPr="007E7EB6">
        <w:rPr>
          <w:rStyle w:val="16"/>
          <w:color w:val="000000"/>
        </w:rPr>
        <w:softHyphen/>
        <w:t>рующих веществ на примере взаимодействия цинка с соляной кислотой различной концентрации. 6. Зависимость скорости хи</w:t>
      </w:r>
      <w:r w:rsidRPr="007E7EB6">
        <w:rPr>
          <w:rStyle w:val="16"/>
          <w:color w:val="000000"/>
        </w:rPr>
        <w:softHyphen/>
        <w:t>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w:t>
      </w:r>
      <w:r w:rsidRPr="007E7EB6">
        <w:rPr>
          <w:rStyle w:val="16"/>
          <w:color w:val="000000"/>
        </w:rPr>
        <w:softHyphen/>
        <w:t>ществ на примере взаимодействия оксида меди (И) с раствором серной кислоты различной температуры. 9. Разложение пероксида водорода с помощью оксида марганца (IV) и каталазы. 10. Обна</w:t>
      </w:r>
      <w:r w:rsidRPr="007E7EB6">
        <w:rPr>
          <w:rStyle w:val="16"/>
          <w:color w:val="000000"/>
        </w:rPr>
        <w:softHyphen/>
        <w:t>ружение каталазы в некоторых пищевых продуктах. 11. Ингиби</w:t>
      </w:r>
      <w:r w:rsidRPr="007E7EB6">
        <w:rPr>
          <w:rStyle w:val="16"/>
          <w:color w:val="000000"/>
        </w:rPr>
        <w:softHyphen/>
        <w:t>рование взаимодействия кислот с металлами уротропином.</w:t>
      </w:r>
    </w:p>
    <w:p w:rsidR="00C5107F" w:rsidRPr="007E7EB6" w:rsidRDefault="00C5107F" w:rsidP="00C5107F">
      <w:pPr>
        <w:pStyle w:val="af1"/>
      </w:pPr>
      <w:bookmarkStart w:id="215" w:name="bookmark31"/>
      <w:r w:rsidRPr="007E7EB6">
        <w:rPr>
          <w:rStyle w:val="29"/>
          <w:rFonts w:eastAsia="Calibri"/>
          <w:bCs w:val="0"/>
          <w:color w:val="000000"/>
          <w:sz w:val="28"/>
          <w:szCs w:val="28"/>
        </w:rPr>
        <w:t xml:space="preserve">Тема 1. Металлы </w:t>
      </w:r>
      <w:bookmarkEnd w:id="215"/>
    </w:p>
    <w:p w:rsidR="00C5107F" w:rsidRPr="007E7EB6" w:rsidRDefault="00C5107F" w:rsidP="00C5107F">
      <w:pPr>
        <w:pStyle w:val="af1"/>
      </w:pPr>
      <w:r w:rsidRPr="007E7EB6">
        <w:rPr>
          <w:rStyle w:val="16"/>
          <w:color w:val="000000"/>
        </w:rPr>
        <w:t>Положение металлов в Периодической системе химиче</w:t>
      </w:r>
      <w:r w:rsidRPr="007E7EB6">
        <w:rPr>
          <w:rStyle w:val="16"/>
          <w:color w:val="000000"/>
        </w:rPr>
        <w:softHyphen/>
        <w:t>ских элементов Д. И. Менделеева. Металлическая кристалличе</w:t>
      </w:r>
      <w:r w:rsidRPr="007E7EB6">
        <w:rPr>
          <w:rStyle w:val="16"/>
          <w:color w:val="000000"/>
        </w:rPr>
        <w:softHyphen/>
        <w:t>ская решетка и металлическая химическая связь. Общие физиче</w:t>
      </w:r>
      <w:r w:rsidRPr="007E7EB6">
        <w:rPr>
          <w:rStyle w:val="16"/>
          <w:color w:val="000000"/>
        </w:rPr>
        <w:softHyphen/>
        <w:t>ские свойства металлов. Сплавы, их свойства и значение. Хими</w:t>
      </w:r>
      <w:r w:rsidRPr="007E7EB6">
        <w:rPr>
          <w:rStyle w:val="16"/>
          <w:color w:val="000000"/>
        </w:rPr>
        <w:softHyphen/>
        <w:t>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C5107F" w:rsidRPr="007E7EB6" w:rsidRDefault="00C5107F" w:rsidP="00C5107F">
      <w:pPr>
        <w:pStyle w:val="af1"/>
      </w:pPr>
      <w:r w:rsidRPr="007E7EB6">
        <w:rPr>
          <w:rStyle w:val="1ff2"/>
          <w:color w:val="000000"/>
          <w:sz w:val="28"/>
          <w:szCs w:val="28"/>
        </w:rPr>
        <w:t xml:space="preserve">Общая характеристика щелочных металлов. </w:t>
      </w:r>
      <w:r w:rsidRPr="007E7EB6">
        <w:rPr>
          <w:rStyle w:val="16"/>
          <w:color w:val="000000"/>
        </w:rPr>
        <w:t>Металлы в природе. Общие способы их получения. Строение атомов. Ще</w:t>
      </w:r>
      <w:r w:rsidRPr="007E7EB6">
        <w:rPr>
          <w:rStyle w:val="16"/>
          <w:color w:val="000000"/>
        </w:rPr>
        <w:softHyphen/>
        <w:t>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w:t>
      </w:r>
      <w:r w:rsidRPr="007E7EB6">
        <w:rPr>
          <w:rStyle w:val="16"/>
          <w:color w:val="000000"/>
        </w:rPr>
        <w:softHyphen/>
        <w:t>родном хозяйстве. Калийные удобрения.</w:t>
      </w:r>
    </w:p>
    <w:p w:rsidR="00C5107F" w:rsidRPr="007E7EB6" w:rsidRDefault="00C5107F" w:rsidP="00C5107F">
      <w:pPr>
        <w:pStyle w:val="af1"/>
      </w:pPr>
      <w:r w:rsidRPr="007E7EB6">
        <w:rPr>
          <w:rStyle w:val="1ff2"/>
          <w:color w:val="000000"/>
          <w:sz w:val="28"/>
          <w:szCs w:val="28"/>
        </w:rPr>
        <w:t xml:space="preserve">Общая характеристика элементов главной подгруппы </w:t>
      </w:r>
      <w:r w:rsidRPr="00B53FEA">
        <w:rPr>
          <w:rStyle w:val="2Tahoma"/>
          <w:rFonts w:ascii="Times New Roman" w:hAnsi="Times New Roman" w:cs="Times New Roman"/>
          <w:sz w:val="28"/>
          <w:szCs w:val="28"/>
        </w:rPr>
        <w:t>II</w:t>
      </w:r>
      <w:r w:rsidRPr="007E7EB6">
        <w:rPr>
          <w:rStyle w:val="2Tahoma"/>
          <w:sz w:val="28"/>
          <w:szCs w:val="28"/>
        </w:rPr>
        <w:t xml:space="preserve"> </w:t>
      </w:r>
      <w:r w:rsidRPr="007E7EB6">
        <w:rPr>
          <w:rStyle w:val="1ff2"/>
          <w:color w:val="000000"/>
          <w:sz w:val="28"/>
          <w:szCs w:val="28"/>
        </w:rPr>
        <w:t xml:space="preserve">группы. </w:t>
      </w:r>
      <w:r w:rsidRPr="007E7EB6">
        <w:rPr>
          <w:rStyle w:val="16"/>
          <w:color w:val="000000"/>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w:t>
      </w:r>
      <w:r w:rsidRPr="007E7EB6">
        <w:rPr>
          <w:rStyle w:val="16"/>
          <w:color w:val="000000"/>
        </w:rPr>
        <w:softHyphen/>
        <w:t>родном хозяйстве.</w:t>
      </w:r>
    </w:p>
    <w:p w:rsidR="00C5107F" w:rsidRPr="007E7EB6" w:rsidRDefault="00C5107F" w:rsidP="00C5107F">
      <w:pPr>
        <w:pStyle w:val="af1"/>
      </w:pPr>
      <w:r w:rsidRPr="007E7EB6">
        <w:rPr>
          <w:rStyle w:val="1ff2"/>
          <w:color w:val="000000"/>
          <w:sz w:val="28"/>
          <w:szCs w:val="28"/>
        </w:rPr>
        <w:t xml:space="preserve">Алюминий. </w:t>
      </w:r>
      <w:r w:rsidRPr="007E7EB6">
        <w:rPr>
          <w:rStyle w:val="16"/>
          <w:color w:val="000000"/>
        </w:rPr>
        <w:t>Строение атома, физические и химические свой</w:t>
      </w:r>
      <w:r w:rsidRPr="007E7EB6">
        <w:rPr>
          <w:rStyle w:val="16"/>
          <w:color w:val="000000"/>
        </w:rPr>
        <w:softHyphen/>
        <w:t>ства простого вещества. Соединения алюминия — оксид и гид</w:t>
      </w:r>
      <w:r w:rsidRPr="007E7EB6">
        <w:rPr>
          <w:rStyle w:val="16"/>
          <w:color w:val="000000"/>
        </w:rPr>
        <w:softHyphen/>
        <w:t>роксид, их амфотерный характер. Важнейшие соли алюминия. Применение алюминия и его соединений.</w:t>
      </w:r>
    </w:p>
    <w:p w:rsidR="00C5107F" w:rsidRPr="007E7EB6" w:rsidRDefault="00C5107F" w:rsidP="00C5107F">
      <w:pPr>
        <w:pStyle w:val="af1"/>
      </w:pPr>
      <w:r w:rsidRPr="007E7EB6">
        <w:rPr>
          <w:rStyle w:val="1ff2"/>
          <w:color w:val="000000"/>
          <w:sz w:val="28"/>
          <w:szCs w:val="28"/>
        </w:rPr>
        <w:t xml:space="preserve">Железо. </w:t>
      </w:r>
      <w:r w:rsidRPr="007E7EB6">
        <w:rPr>
          <w:rStyle w:val="16"/>
          <w:color w:val="000000"/>
        </w:rPr>
        <w:t xml:space="preserve">Строение атома, физические и химические свойства простого вещества. Генетические ряды </w:t>
      </w:r>
      <w:r w:rsidRPr="007E7EB6">
        <w:rPr>
          <w:rStyle w:val="16"/>
          <w:color w:val="000000"/>
          <w:lang w:val="en-US"/>
        </w:rPr>
        <w:t>Fe</w:t>
      </w:r>
      <w:r w:rsidRPr="007E7EB6">
        <w:rPr>
          <w:rStyle w:val="16"/>
          <w:color w:val="000000"/>
          <w:vertAlign w:val="superscript"/>
        </w:rPr>
        <w:t>2+</w:t>
      </w:r>
      <w:r w:rsidRPr="007E7EB6">
        <w:rPr>
          <w:rStyle w:val="16"/>
          <w:color w:val="000000"/>
        </w:rPr>
        <w:t xml:space="preserve"> и </w:t>
      </w:r>
      <w:r w:rsidRPr="007E7EB6">
        <w:rPr>
          <w:rStyle w:val="16"/>
          <w:color w:val="000000"/>
          <w:lang w:val="en-US"/>
        </w:rPr>
        <w:t>Fe</w:t>
      </w:r>
      <w:r w:rsidRPr="007E7EB6">
        <w:rPr>
          <w:rStyle w:val="16"/>
          <w:color w:val="000000"/>
          <w:vertAlign w:val="superscript"/>
        </w:rPr>
        <w:t>3+</w:t>
      </w:r>
      <w:r w:rsidRPr="007E7EB6">
        <w:rPr>
          <w:rStyle w:val="16"/>
          <w:color w:val="000000"/>
        </w:rPr>
        <w:t>. Важнейшие соли железа. Значение железа и его соединений для природы и народного хозяйства.</w:t>
      </w:r>
    </w:p>
    <w:p w:rsidR="00C5107F" w:rsidRPr="007E7EB6" w:rsidRDefault="00C5107F" w:rsidP="00C5107F">
      <w:pPr>
        <w:pStyle w:val="af1"/>
      </w:pPr>
      <w:r w:rsidRPr="0055636E">
        <w:rPr>
          <w:rStyle w:val="2Tahoma"/>
          <w:rFonts w:ascii="Times New Roman" w:hAnsi="Times New Roman" w:cs="Times New Roman"/>
          <w:sz w:val="28"/>
          <w:szCs w:val="28"/>
        </w:rPr>
        <w:t>Демонстрации.</w:t>
      </w:r>
      <w:r w:rsidRPr="007E7EB6">
        <w:rPr>
          <w:rStyle w:val="2Tahoma"/>
          <w:sz w:val="28"/>
          <w:szCs w:val="28"/>
        </w:rPr>
        <w:t xml:space="preserve"> </w:t>
      </w:r>
      <w:r w:rsidRPr="007E7EB6">
        <w:rPr>
          <w:rStyle w:val="16"/>
          <w:color w:val="000000"/>
        </w:rPr>
        <w:t>Образцы щелочных и щелочноземельных ме</w:t>
      </w:r>
      <w:r w:rsidRPr="007E7EB6">
        <w:rPr>
          <w:rStyle w:val="16"/>
          <w:color w:val="000000"/>
        </w:rPr>
        <w:softHyphen/>
        <w:t>таллов. Образцы сплавов. Взаимодействие натрия, лития и каль</w:t>
      </w:r>
      <w:r w:rsidRPr="007E7EB6">
        <w:rPr>
          <w:rStyle w:val="16"/>
          <w:color w:val="000000"/>
        </w:rPr>
        <w:softHyphen/>
        <w:t>ция с водой. Взаимодействие натрия и магния с кислородом. Взаимодействие металлов с неметаллами. Получение гидрокси</w:t>
      </w:r>
      <w:r w:rsidRPr="007E7EB6">
        <w:rPr>
          <w:rStyle w:val="16"/>
          <w:color w:val="000000"/>
        </w:rPr>
        <w:softHyphen/>
        <w:t xml:space="preserve">дов железа </w:t>
      </w:r>
      <w:r w:rsidRPr="0055636E">
        <w:rPr>
          <w:rStyle w:val="1ff2"/>
          <w:b w:val="0"/>
          <w:color w:val="000000"/>
          <w:sz w:val="28"/>
          <w:szCs w:val="28"/>
        </w:rPr>
        <w:t>(II)</w:t>
      </w:r>
      <w:r w:rsidRPr="007E7EB6">
        <w:rPr>
          <w:rStyle w:val="1ff2"/>
          <w:color w:val="000000"/>
          <w:sz w:val="28"/>
          <w:szCs w:val="28"/>
        </w:rPr>
        <w:t xml:space="preserve"> </w:t>
      </w:r>
      <w:r w:rsidRPr="007E7EB6">
        <w:rPr>
          <w:rStyle w:val="16"/>
          <w:color w:val="000000"/>
        </w:rPr>
        <w:t xml:space="preserve">и </w:t>
      </w:r>
      <w:r w:rsidRPr="0055636E">
        <w:rPr>
          <w:rStyle w:val="1ff2"/>
          <w:b w:val="0"/>
          <w:color w:val="000000"/>
          <w:sz w:val="28"/>
          <w:szCs w:val="28"/>
        </w:rPr>
        <w:t>(III).</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12. Взаимодействие растворов кислот и солей с металлами. 13. Ознакомление с рудами железа. 14. Окра</w:t>
      </w:r>
      <w:r w:rsidRPr="007E7EB6">
        <w:rPr>
          <w:rStyle w:val="16"/>
          <w:color w:val="000000"/>
        </w:rPr>
        <w:softHyphen/>
        <w:t>шивание пламени солями щелочных металлов. 15. Взаимодейст</w:t>
      </w:r>
      <w:r w:rsidRPr="007E7EB6">
        <w:rPr>
          <w:rStyle w:val="16"/>
          <w:color w:val="000000"/>
        </w:rPr>
        <w:softHyphen/>
        <w:t>вие кальция с водой. 16. Получение гидроксида кальция и иссле</w:t>
      </w:r>
      <w:r w:rsidRPr="007E7EB6">
        <w:rPr>
          <w:rStyle w:val="16"/>
          <w:color w:val="000000"/>
        </w:rPr>
        <w:softHyphen/>
        <w:t>дование его свойств. 17. Получение гидроксида алюминия и ис</w:t>
      </w:r>
      <w:r w:rsidRPr="007E7EB6">
        <w:rPr>
          <w:rStyle w:val="16"/>
          <w:color w:val="000000"/>
        </w:rPr>
        <w:softHyphen/>
        <w:t>следование его свойств. 18. Взаимодействие железа с соляной кислотой. 19. Получение гидроксидов железа (II) и (III) и изуче</w:t>
      </w:r>
      <w:r w:rsidRPr="007E7EB6">
        <w:rPr>
          <w:rStyle w:val="16"/>
          <w:color w:val="000000"/>
        </w:rPr>
        <w:softHyphen/>
        <w:t>ние их свойств.</w:t>
      </w:r>
    </w:p>
    <w:p w:rsidR="00C5107F" w:rsidRPr="007E7EB6" w:rsidRDefault="00C5107F" w:rsidP="00C5107F">
      <w:pPr>
        <w:pStyle w:val="af1"/>
      </w:pPr>
      <w:bookmarkStart w:id="216" w:name="bookmark34"/>
      <w:r w:rsidRPr="007E7EB6">
        <w:rPr>
          <w:rStyle w:val="29"/>
          <w:rFonts w:eastAsia="Calibri"/>
          <w:bCs w:val="0"/>
          <w:color w:val="000000"/>
          <w:sz w:val="28"/>
          <w:szCs w:val="28"/>
        </w:rPr>
        <w:t>Тема 2. Практикум 1. Свойства металлов и их соединений</w:t>
      </w:r>
      <w:r w:rsidRPr="007E7EB6">
        <w:rPr>
          <w:rStyle w:val="2MicrosoftSansSerif"/>
          <w:rFonts w:eastAsia="Calibri"/>
          <w:b w:val="0"/>
          <w:bCs w:val="0"/>
          <w:sz w:val="28"/>
          <w:szCs w:val="28"/>
          <w:vertAlign w:val="superscript"/>
        </w:rPr>
        <w:footnoteReference w:id="7"/>
      </w:r>
      <w:bookmarkEnd w:id="216"/>
    </w:p>
    <w:p w:rsidR="00C5107F" w:rsidRPr="007E7EB6" w:rsidRDefault="00C5107F" w:rsidP="00C5107F">
      <w:pPr>
        <w:pStyle w:val="af1"/>
      </w:pPr>
      <w:r w:rsidRPr="007E7EB6">
        <w:rPr>
          <w:rStyle w:val="16"/>
          <w:color w:val="000000"/>
        </w:rPr>
        <w:t>1. Осуществление цепочки химических превращений.</w:t>
      </w:r>
    </w:p>
    <w:p w:rsidR="00C5107F" w:rsidRPr="007E7EB6" w:rsidRDefault="00C5107F" w:rsidP="00C5107F">
      <w:pPr>
        <w:pStyle w:val="af1"/>
      </w:pPr>
      <w:r w:rsidRPr="007E7EB6">
        <w:rPr>
          <w:rStyle w:val="16"/>
          <w:color w:val="000000"/>
        </w:rPr>
        <w:t>Получение и свойства соединений металлов. 3. Решение экс</w:t>
      </w:r>
      <w:r w:rsidRPr="007E7EB6">
        <w:rPr>
          <w:rStyle w:val="16"/>
          <w:color w:val="000000"/>
        </w:rPr>
        <w:softHyphen/>
        <w:t>периментальных задач на распознавание и получение соедине</w:t>
      </w:r>
      <w:r w:rsidRPr="007E7EB6">
        <w:rPr>
          <w:rStyle w:val="16"/>
          <w:color w:val="000000"/>
        </w:rPr>
        <w:softHyphen/>
        <w:t>ний металлов.</w:t>
      </w:r>
    </w:p>
    <w:p w:rsidR="0055636E" w:rsidRDefault="00C5107F" w:rsidP="00C5107F">
      <w:pPr>
        <w:pStyle w:val="af1"/>
        <w:rPr>
          <w:rStyle w:val="2MicrosoftSansSerif"/>
          <w:rFonts w:ascii="Monotype Corsiva" w:eastAsia="Calibri" w:hAnsi="Monotype Corsiva"/>
          <w:b w:val="0"/>
          <w:bCs w:val="0"/>
          <w:sz w:val="28"/>
          <w:szCs w:val="28"/>
        </w:rPr>
      </w:pPr>
      <w:bookmarkStart w:id="217" w:name="bookmark37"/>
      <w:r w:rsidRPr="007E7EB6">
        <w:rPr>
          <w:rStyle w:val="29"/>
          <w:rFonts w:eastAsia="Calibri"/>
          <w:bCs w:val="0"/>
          <w:color w:val="000000"/>
          <w:sz w:val="28"/>
          <w:szCs w:val="28"/>
        </w:rPr>
        <w:t xml:space="preserve">Тема </w:t>
      </w:r>
      <w:r w:rsidRPr="0055636E">
        <w:rPr>
          <w:rStyle w:val="2MicrosoftSansSerif"/>
          <w:rFonts w:eastAsia="Calibri"/>
          <w:bCs w:val="0"/>
          <w:sz w:val="28"/>
          <w:szCs w:val="28"/>
        </w:rPr>
        <w:t>3.</w:t>
      </w:r>
      <w:r w:rsidRPr="007E7EB6">
        <w:rPr>
          <w:rStyle w:val="2MicrosoftSansSerif"/>
          <w:rFonts w:eastAsia="Calibri"/>
          <w:bCs w:val="0"/>
          <w:sz w:val="28"/>
          <w:szCs w:val="28"/>
        </w:rPr>
        <w:t xml:space="preserve"> </w:t>
      </w:r>
      <w:r w:rsidRPr="007E7EB6">
        <w:rPr>
          <w:rStyle w:val="29"/>
          <w:rFonts w:eastAsia="Calibri"/>
          <w:bCs w:val="0"/>
          <w:color w:val="000000"/>
          <w:sz w:val="28"/>
          <w:szCs w:val="28"/>
        </w:rPr>
        <w:t xml:space="preserve">Неметаллы </w:t>
      </w:r>
      <w:bookmarkEnd w:id="217"/>
    </w:p>
    <w:p w:rsidR="00C5107F" w:rsidRPr="007E7EB6" w:rsidRDefault="00C5107F" w:rsidP="00C5107F">
      <w:pPr>
        <w:pStyle w:val="af1"/>
      </w:pPr>
      <w:r w:rsidRPr="007E7EB6">
        <w:rPr>
          <w:rStyle w:val="16"/>
          <w:color w:val="000000"/>
        </w:rPr>
        <w:t>Общая характеристика неметаллов: положение в Пери</w:t>
      </w:r>
      <w:r w:rsidRPr="007E7EB6">
        <w:rPr>
          <w:rStyle w:val="16"/>
          <w:color w:val="000000"/>
        </w:rPr>
        <w:softHyphen/>
        <w:t>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w:t>
      </w:r>
      <w:r w:rsidRPr="007E7EB6">
        <w:rPr>
          <w:rStyle w:val="16"/>
          <w:color w:val="000000"/>
        </w:rPr>
        <w:softHyphen/>
        <w:t>металлов — простых веществ. Аллотропия. Физические свойства неметаллов. Относительность понятий «металл» и «неметалл».</w:t>
      </w:r>
    </w:p>
    <w:p w:rsidR="00C5107F" w:rsidRPr="007E7EB6" w:rsidRDefault="00C5107F" w:rsidP="00C5107F">
      <w:pPr>
        <w:pStyle w:val="af1"/>
      </w:pPr>
      <w:r w:rsidRPr="007E7EB6">
        <w:rPr>
          <w:rStyle w:val="1ff2"/>
          <w:color w:val="000000"/>
          <w:sz w:val="28"/>
          <w:szCs w:val="28"/>
        </w:rPr>
        <w:t xml:space="preserve">Водород. </w:t>
      </w:r>
      <w:r w:rsidRPr="007E7EB6">
        <w:rPr>
          <w:rStyle w:val="16"/>
          <w:color w:val="000000"/>
        </w:rPr>
        <w:t>Положение водорода в Периодической системе химических элементов Д. И. Менделеева. Строение атома и мо</w:t>
      </w:r>
      <w:r w:rsidRPr="007E7EB6">
        <w:rPr>
          <w:rStyle w:val="16"/>
          <w:color w:val="000000"/>
        </w:rPr>
        <w:softHyphen/>
        <w:t>лекулы. Физические и химические свойства водорода, его полу</w:t>
      </w:r>
      <w:r w:rsidRPr="007E7EB6">
        <w:rPr>
          <w:rStyle w:val="16"/>
          <w:color w:val="000000"/>
        </w:rPr>
        <w:softHyphen/>
        <w:t>чение и применение.</w:t>
      </w:r>
    </w:p>
    <w:p w:rsidR="00C5107F" w:rsidRPr="007E7EB6" w:rsidRDefault="00C5107F" w:rsidP="00C5107F">
      <w:pPr>
        <w:pStyle w:val="af1"/>
      </w:pPr>
      <w:r w:rsidRPr="007E7EB6">
        <w:rPr>
          <w:rStyle w:val="1ff2"/>
          <w:color w:val="000000"/>
          <w:sz w:val="28"/>
          <w:szCs w:val="28"/>
        </w:rPr>
        <w:t xml:space="preserve">Вода. </w:t>
      </w:r>
      <w:r w:rsidRPr="007E7EB6">
        <w:rPr>
          <w:rStyle w:val="16"/>
          <w:color w:val="000000"/>
        </w:rPr>
        <w:t>Строение молекулы. Водородная химическая связь. Физические свойства воды. Аномалии свойств воды. Гидрофиль</w:t>
      </w:r>
      <w:r w:rsidRPr="007E7EB6">
        <w:rPr>
          <w:rStyle w:val="16"/>
          <w:color w:val="000000"/>
        </w:rPr>
        <w:softHyphen/>
        <w:t>ные и гидрофобные вещества. Химические свойства воды. Кру</w:t>
      </w:r>
      <w:r w:rsidRPr="007E7EB6">
        <w:rPr>
          <w:rStyle w:val="16"/>
          <w:color w:val="000000"/>
        </w:rPr>
        <w:softHyphen/>
        <w:t>говорот воды в природе. Водоочистка. Аэрация воды. Бытовые фильтры. Минеральные воды. Дистиллированная вода, ее полу</w:t>
      </w:r>
      <w:r w:rsidRPr="007E7EB6">
        <w:rPr>
          <w:rStyle w:val="16"/>
          <w:color w:val="000000"/>
        </w:rPr>
        <w:softHyphen/>
        <w:t>чение и применение.</w:t>
      </w:r>
    </w:p>
    <w:p w:rsidR="00C5107F" w:rsidRPr="007E7EB6" w:rsidRDefault="00C5107F" w:rsidP="00C5107F">
      <w:pPr>
        <w:pStyle w:val="af1"/>
      </w:pPr>
      <w:r w:rsidRPr="007E7EB6">
        <w:rPr>
          <w:rStyle w:val="1ff2"/>
          <w:color w:val="000000"/>
          <w:sz w:val="28"/>
          <w:szCs w:val="28"/>
        </w:rPr>
        <w:t xml:space="preserve">Общая характеристика галогенов. </w:t>
      </w:r>
      <w:r w:rsidRPr="007E7EB6">
        <w:rPr>
          <w:rStyle w:val="16"/>
          <w:color w:val="000000"/>
        </w:rPr>
        <w:t>Строение атомов. Прос</w:t>
      </w:r>
      <w:r w:rsidRPr="007E7EB6">
        <w:rPr>
          <w:rStyle w:val="16"/>
          <w:color w:val="000000"/>
        </w:rPr>
        <w:softHyphen/>
        <w:t>тые вещества и основные соединения галогенов, их свойства. Краткие сведения о хлоре, броме, фторе и иоде. Применение га</w:t>
      </w:r>
      <w:r w:rsidRPr="007E7EB6">
        <w:rPr>
          <w:rStyle w:val="16"/>
          <w:color w:val="000000"/>
        </w:rPr>
        <w:softHyphen/>
        <w:t>логенов и их соединений в народном хозяйстве.</w:t>
      </w:r>
    </w:p>
    <w:p w:rsidR="00C5107F" w:rsidRPr="007E7EB6" w:rsidRDefault="00C5107F" w:rsidP="00C5107F">
      <w:pPr>
        <w:pStyle w:val="af1"/>
      </w:pPr>
      <w:r w:rsidRPr="007E7EB6">
        <w:rPr>
          <w:rStyle w:val="1ff2"/>
          <w:color w:val="000000"/>
          <w:sz w:val="28"/>
          <w:szCs w:val="28"/>
        </w:rPr>
        <w:t xml:space="preserve">Сера. </w:t>
      </w:r>
      <w:r w:rsidRPr="007E7EB6">
        <w:rPr>
          <w:rStyle w:val="16"/>
          <w:color w:val="000000"/>
        </w:rPr>
        <w:t>Строение атома, аллотропия, свойства и применение ромбической серы. Оксиды серы (IV) и (VI), их получение, свой</w:t>
      </w:r>
      <w:r w:rsidRPr="007E7EB6">
        <w:rPr>
          <w:rStyle w:val="16"/>
          <w:color w:val="000000"/>
        </w:rPr>
        <w:softHyphen/>
        <w:t>ства и применение. Серная кислота и ее соли, их применение в народном хозяйстве. Производство серной кислоты.</w:t>
      </w:r>
    </w:p>
    <w:p w:rsidR="00C5107F" w:rsidRPr="007E7EB6" w:rsidRDefault="00C5107F" w:rsidP="00C5107F">
      <w:pPr>
        <w:pStyle w:val="af1"/>
      </w:pPr>
      <w:r w:rsidRPr="007E7EB6">
        <w:rPr>
          <w:rStyle w:val="1ff2"/>
          <w:color w:val="000000"/>
          <w:sz w:val="28"/>
          <w:szCs w:val="28"/>
        </w:rPr>
        <w:t xml:space="preserve">Азот. </w:t>
      </w:r>
      <w:r w:rsidRPr="007E7EB6">
        <w:rPr>
          <w:rStyle w:val="16"/>
          <w:color w:val="000000"/>
        </w:rPr>
        <w:t>Строение атома и молекулы, свойства простого вещест</w:t>
      </w:r>
      <w:r w:rsidRPr="007E7EB6">
        <w:rPr>
          <w:rStyle w:val="16"/>
          <w:color w:val="000000"/>
        </w:rPr>
        <w:softHyphen/>
        <w:t>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C5107F" w:rsidRPr="007E7EB6" w:rsidRDefault="00C5107F" w:rsidP="00C5107F">
      <w:pPr>
        <w:pStyle w:val="af1"/>
      </w:pPr>
      <w:r w:rsidRPr="007E7EB6">
        <w:rPr>
          <w:rStyle w:val="1ff2"/>
          <w:color w:val="000000"/>
          <w:sz w:val="28"/>
          <w:szCs w:val="28"/>
        </w:rPr>
        <w:t xml:space="preserve">Фосфор. </w:t>
      </w:r>
      <w:r w:rsidRPr="007E7EB6">
        <w:rPr>
          <w:rStyle w:val="16"/>
          <w:color w:val="000000"/>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C5107F" w:rsidRPr="007E7EB6" w:rsidRDefault="00C5107F" w:rsidP="00C5107F">
      <w:pPr>
        <w:pStyle w:val="af1"/>
      </w:pPr>
      <w:r w:rsidRPr="007E7EB6">
        <w:rPr>
          <w:rStyle w:val="1ff2"/>
          <w:color w:val="000000"/>
          <w:sz w:val="28"/>
          <w:szCs w:val="28"/>
        </w:rPr>
        <w:t xml:space="preserve">Углерод. </w:t>
      </w:r>
      <w:r w:rsidRPr="007E7EB6">
        <w:rPr>
          <w:rStyle w:val="16"/>
          <w:color w:val="000000"/>
        </w:rPr>
        <w:t>Строение атома, аллотропия, свойства модифика</w:t>
      </w:r>
      <w:r w:rsidRPr="007E7EB6">
        <w:rPr>
          <w:rStyle w:val="16"/>
          <w:color w:val="000000"/>
        </w:rPr>
        <w:softHyphen/>
        <w:t>ций, применение. Оксиды углерода (II) и (IV), их свойства и применение. Карбонаты: кальцит, сода, поташ, их значение в природе и жизни человека.</w:t>
      </w:r>
    </w:p>
    <w:p w:rsidR="00C5107F" w:rsidRPr="007E7EB6" w:rsidRDefault="00C5107F" w:rsidP="00C5107F">
      <w:pPr>
        <w:pStyle w:val="af1"/>
      </w:pPr>
      <w:r w:rsidRPr="007E7EB6">
        <w:rPr>
          <w:rStyle w:val="1ff2"/>
          <w:color w:val="000000"/>
          <w:sz w:val="28"/>
          <w:szCs w:val="28"/>
        </w:rPr>
        <w:t xml:space="preserve">Кремний. </w:t>
      </w:r>
      <w:r w:rsidRPr="007E7EB6">
        <w:rPr>
          <w:rStyle w:val="16"/>
          <w:color w:val="000000"/>
        </w:rPr>
        <w:t>Строение атома, кристаллический кремний, его свойства и применение. Оксид кремния (IV), его природные раз</w:t>
      </w:r>
      <w:r w:rsidRPr="007E7EB6">
        <w:rPr>
          <w:rStyle w:val="16"/>
          <w:color w:val="000000"/>
        </w:rPr>
        <w:softHyphen/>
        <w:t>новидности. Силикаты. Значение соединений кремния в живой и неживой природе. Понятие о силикатной промышленности.</w:t>
      </w:r>
    </w:p>
    <w:p w:rsidR="00C5107F" w:rsidRPr="007E7EB6" w:rsidRDefault="00C5107F" w:rsidP="00C5107F">
      <w:pPr>
        <w:pStyle w:val="af1"/>
      </w:pPr>
      <w:r w:rsidRPr="0055636E">
        <w:rPr>
          <w:rStyle w:val="242"/>
          <w:rFonts w:eastAsia="Calibri"/>
          <w:color w:val="000000"/>
          <w:sz w:val="28"/>
          <w:szCs w:val="28"/>
        </w:rPr>
        <w:t>Демонстрации.</w:t>
      </w:r>
      <w:r w:rsidRPr="007E7EB6">
        <w:rPr>
          <w:rStyle w:val="242"/>
          <w:rFonts w:eastAsia="Calibri"/>
          <w:color w:val="000000"/>
          <w:sz w:val="28"/>
          <w:szCs w:val="28"/>
        </w:rPr>
        <w:t xml:space="preserve"> </w:t>
      </w:r>
      <w:r w:rsidRPr="007E7EB6">
        <w:rPr>
          <w:rStyle w:val="16"/>
          <w:color w:val="000000"/>
        </w:rPr>
        <w:t>Образцы галогенов — простых веществ. Взаи</w:t>
      </w:r>
      <w:r w:rsidRPr="007E7EB6">
        <w:rPr>
          <w:rStyle w:val="16"/>
          <w:color w:val="000000"/>
        </w:rPr>
        <w:softHyphen/>
        <w:t>модействие галогенов с натрием, с алюминием. Вытеснение хло</w:t>
      </w:r>
      <w:r w:rsidRPr="007E7EB6">
        <w:rPr>
          <w:rStyle w:val="16"/>
          <w:color w:val="000000"/>
        </w:rPr>
        <w:softHyphen/>
        <w:t>ром брома или иода из растворов их солей. Взаимодействие серы с металлами, водородом и кислородом. Взаимодействие концент</w:t>
      </w:r>
      <w:r w:rsidRPr="007E7EB6">
        <w:rPr>
          <w:rStyle w:val="16"/>
          <w:color w:val="000000"/>
        </w:rPr>
        <w:softHyphen/>
        <w:t>рированной азотной кислоты с медью. Поглощение углем рас</w:t>
      </w:r>
      <w:r w:rsidRPr="007E7EB6">
        <w:rPr>
          <w:rStyle w:val="16"/>
          <w:color w:val="000000"/>
        </w:rPr>
        <w:softHyphen/>
        <w:t>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w:t>
      </w:r>
      <w:r w:rsidRPr="007E7EB6">
        <w:rPr>
          <w:rStyle w:val="16"/>
          <w:color w:val="000000"/>
        </w:rPr>
        <w:softHyphen/>
        <w:t>ва сульфатов, нитратов, карбонатов, фосфатов. Образцы стекла, керамики, цемента.</w:t>
      </w:r>
    </w:p>
    <w:p w:rsidR="00C5107F" w:rsidRPr="007E7EB6" w:rsidRDefault="00C5107F" w:rsidP="00C5107F">
      <w:pPr>
        <w:pStyle w:val="af1"/>
      </w:pPr>
      <w:r w:rsidRPr="0055636E">
        <w:rPr>
          <w:rStyle w:val="242"/>
          <w:rFonts w:eastAsia="Calibri"/>
          <w:color w:val="000000"/>
          <w:sz w:val="28"/>
          <w:szCs w:val="28"/>
        </w:rPr>
        <w:t>Лабораторные опыты.</w:t>
      </w:r>
      <w:r w:rsidRPr="007E7EB6">
        <w:rPr>
          <w:rStyle w:val="242"/>
          <w:rFonts w:eastAsia="Calibri"/>
          <w:color w:val="000000"/>
          <w:sz w:val="28"/>
          <w:szCs w:val="28"/>
        </w:rPr>
        <w:t xml:space="preserve"> </w:t>
      </w:r>
      <w:r w:rsidRPr="007E7EB6">
        <w:rPr>
          <w:rStyle w:val="16"/>
          <w:color w:val="000000"/>
        </w:rPr>
        <w:t>20. Получение и распознавание водоро</w:t>
      </w:r>
      <w:r w:rsidRPr="007E7EB6">
        <w:rPr>
          <w:rStyle w:val="16"/>
          <w:color w:val="000000"/>
        </w:rPr>
        <w:softHyphen/>
        <w:t>да. 21. Исследование поверхностного натяжения воды. 22. Раство</w:t>
      </w:r>
      <w:r w:rsidRPr="007E7EB6">
        <w:rPr>
          <w:rStyle w:val="16"/>
          <w:color w:val="000000"/>
        </w:rPr>
        <w:softHyphen/>
        <w:t>рение перманганата калия или медного купороса в воде. 23. Гид</w:t>
      </w:r>
      <w:r w:rsidRPr="007E7EB6">
        <w:rPr>
          <w:rStyle w:val="16"/>
          <w:color w:val="000000"/>
        </w:rPr>
        <w:softHyphen/>
        <w:t>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w:t>
      </w:r>
    </w:p>
    <w:p w:rsidR="00C5107F" w:rsidRPr="007E7EB6" w:rsidRDefault="00C5107F" w:rsidP="00C5107F">
      <w:pPr>
        <w:pStyle w:val="af1"/>
      </w:pPr>
      <w:r w:rsidRPr="007E7EB6">
        <w:rPr>
          <w:rStyle w:val="16"/>
          <w:color w:val="000000"/>
        </w:rPr>
        <w:t>Качественная реакция на галогенид-ионы. 28. Получение и распознавание кислорода. 29. Горение серы на воздухе и в кис</w:t>
      </w:r>
      <w:r w:rsidRPr="007E7EB6">
        <w:rPr>
          <w:rStyle w:val="16"/>
          <w:color w:val="000000"/>
        </w:rPr>
        <w:softHyphen/>
        <w:t>лороде. 30. Свойства разбавленной серной кислоты. 31. Изучение свойств аммиака. 32. Распознавание солей аммония. 33. Свойст</w:t>
      </w:r>
      <w:r w:rsidRPr="007E7EB6">
        <w:rPr>
          <w:rStyle w:val="16"/>
          <w:color w:val="000000"/>
        </w:rPr>
        <w:softHyphen/>
        <w:t>ва разбавленной азотной кислоты. 34. Взаимодействие концент</w:t>
      </w:r>
      <w:r w:rsidRPr="007E7EB6">
        <w:rPr>
          <w:rStyle w:val="16"/>
          <w:color w:val="000000"/>
        </w:rPr>
        <w:softHyphen/>
        <w:t>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w:t>
      </w:r>
      <w:r w:rsidRPr="007E7EB6">
        <w:rPr>
          <w:rStyle w:val="16"/>
          <w:color w:val="000000"/>
        </w:rPr>
        <w:softHyphen/>
        <w:t>ние гидрокарбоната натрия. 41. Получение кремневой кислоты и изучение ее свойств.</w:t>
      </w:r>
    </w:p>
    <w:p w:rsidR="00C5107F" w:rsidRPr="007E7EB6" w:rsidRDefault="00C5107F" w:rsidP="00C5107F">
      <w:pPr>
        <w:pStyle w:val="af1"/>
      </w:pPr>
      <w:bookmarkStart w:id="218" w:name="bookmark40"/>
      <w:r w:rsidRPr="007E7EB6">
        <w:rPr>
          <w:rStyle w:val="29"/>
          <w:rFonts w:eastAsia="Calibri"/>
          <w:bCs w:val="0"/>
          <w:color w:val="000000"/>
          <w:sz w:val="28"/>
          <w:szCs w:val="28"/>
        </w:rPr>
        <w:t>Тема 4. Практикум 2. Свойства соединений неметаллов</w:t>
      </w:r>
      <w:r w:rsidRPr="007E7EB6">
        <w:rPr>
          <w:rStyle w:val="2MicrosoftSansSerif"/>
          <w:rFonts w:eastAsia="Calibri"/>
          <w:b w:val="0"/>
          <w:bCs w:val="0"/>
          <w:sz w:val="28"/>
          <w:szCs w:val="28"/>
          <w:vertAlign w:val="superscript"/>
        </w:rPr>
        <w:footnoteReference w:id="8"/>
      </w:r>
      <w:bookmarkEnd w:id="218"/>
    </w:p>
    <w:p w:rsidR="00C5107F" w:rsidRPr="007E7EB6" w:rsidRDefault="00C5107F" w:rsidP="00C5107F">
      <w:pPr>
        <w:pStyle w:val="af1"/>
      </w:pPr>
      <w:r w:rsidRPr="007E7EB6">
        <w:rPr>
          <w:rStyle w:val="16"/>
          <w:color w:val="000000"/>
        </w:rPr>
        <w:t>1. Решение экспериментальных задач по теме «Подгруп</w:t>
      </w:r>
      <w:r w:rsidRPr="007E7EB6">
        <w:rPr>
          <w:rStyle w:val="16"/>
          <w:color w:val="000000"/>
        </w:rPr>
        <w:softHyphen/>
        <w:t>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w:t>
      </w:r>
      <w:r w:rsidRPr="007E7EB6">
        <w:rPr>
          <w:rStyle w:val="16"/>
          <w:color w:val="000000"/>
        </w:rPr>
        <w:softHyphen/>
        <w:t>познавание газов.</w:t>
      </w:r>
    </w:p>
    <w:p w:rsidR="00C5107F" w:rsidRPr="007E7EB6" w:rsidRDefault="00C5107F" w:rsidP="00C5107F">
      <w:pPr>
        <w:pStyle w:val="af1"/>
        <w:rPr>
          <w:b/>
        </w:rPr>
      </w:pPr>
      <w:bookmarkStart w:id="219" w:name="bookmark43"/>
      <w:r w:rsidRPr="007E7EB6">
        <w:rPr>
          <w:rStyle w:val="29"/>
          <w:rFonts w:eastAsia="Calibri"/>
          <w:bCs w:val="0"/>
          <w:color w:val="000000"/>
          <w:sz w:val="28"/>
          <w:szCs w:val="28"/>
        </w:rPr>
        <w:t>Тема 5. Обобщение знаний по химии за курс основной школы. Подготовка к государственной итоговой аттестации (ГИА)</w:t>
      </w:r>
      <w:bookmarkStart w:id="220" w:name="bookmark44"/>
      <w:bookmarkEnd w:id="219"/>
      <w:r w:rsidRPr="007E7EB6">
        <w:rPr>
          <w:rStyle w:val="29"/>
          <w:rFonts w:eastAsia="Calibri"/>
          <w:bCs w:val="0"/>
        </w:rPr>
        <w:t xml:space="preserve"> </w:t>
      </w:r>
      <w:bookmarkEnd w:id="220"/>
    </w:p>
    <w:p w:rsidR="00C5107F" w:rsidRPr="007E7EB6" w:rsidRDefault="00C5107F" w:rsidP="00C5107F">
      <w:pPr>
        <w:pStyle w:val="af1"/>
      </w:pPr>
      <w:r w:rsidRPr="007E7EB6">
        <w:rPr>
          <w:rStyle w:val="16"/>
          <w:color w:val="000000"/>
        </w:rPr>
        <w:t>Периодический закон и Периодическая система хими</w:t>
      </w:r>
      <w:r w:rsidRPr="007E7EB6">
        <w:rPr>
          <w:rStyle w:val="16"/>
          <w:color w:val="000000"/>
        </w:rPr>
        <w:softHyphen/>
        <w:t>ческих элементов Д. И. Менделеева. Физический смысл поряд</w:t>
      </w:r>
      <w:r w:rsidRPr="007E7EB6">
        <w:rPr>
          <w:rStyle w:val="16"/>
          <w:color w:val="000000"/>
        </w:rPr>
        <w:softHyphen/>
        <w:t>кового номера элемента, номеров периода и группы. Закономер</w:t>
      </w:r>
      <w:r w:rsidRPr="007E7EB6">
        <w:rPr>
          <w:rStyle w:val="16"/>
          <w:color w:val="000000"/>
        </w:rPr>
        <w:softHyphen/>
        <w:t>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C5107F" w:rsidRPr="007E7EB6" w:rsidRDefault="00C5107F" w:rsidP="00C5107F">
      <w:pPr>
        <w:pStyle w:val="af1"/>
      </w:pPr>
      <w:r w:rsidRPr="007E7EB6">
        <w:rPr>
          <w:rStyle w:val="16"/>
          <w:color w:val="000000"/>
        </w:rPr>
        <w:t>Виды химических связей и типы кристаллических решеток. Взаимосвязь строения и свойств веществ.</w:t>
      </w:r>
    </w:p>
    <w:p w:rsidR="00C5107F" w:rsidRPr="007E7EB6" w:rsidRDefault="00C5107F" w:rsidP="00C5107F">
      <w:pPr>
        <w:pStyle w:val="af1"/>
      </w:pPr>
      <w:r w:rsidRPr="007E7EB6">
        <w:rPr>
          <w:rStyle w:val="16"/>
          <w:color w:val="000000"/>
        </w:rPr>
        <w:t>Классификация химических реакций по различным призна</w:t>
      </w:r>
      <w:r w:rsidRPr="007E7EB6">
        <w:rPr>
          <w:rStyle w:val="16"/>
          <w:color w:val="000000"/>
        </w:rPr>
        <w:softHyphen/>
        <w:t>кам (число и состав реагирующих и образующихся веществ; на</w:t>
      </w:r>
      <w:r w:rsidRPr="007E7EB6">
        <w:rPr>
          <w:rStyle w:val="16"/>
          <w:color w:val="000000"/>
        </w:rPr>
        <w:softHyphen/>
        <w:t>личие границы раздела фаз; тепловой эффект; изменение степе</w:t>
      </w:r>
      <w:r w:rsidRPr="007E7EB6">
        <w:rPr>
          <w:rStyle w:val="16"/>
          <w:color w:val="000000"/>
        </w:rPr>
        <w:softHyphen/>
        <w:t>ней окисления атомов; использование катализатора; направление протекания). Скорость химических реакций и факторы, влияю</w:t>
      </w:r>
      <w:r w:rsidRPr="007E7EB6">
        <w:rPr>
          <w:rStyle w:val="16"/>
          <w:color w:val="000000"/>
        </w:rPr>
        <w:softHyphen/>
        <w:t>щие на нее. Обратимость химических реакций и способы смеще</w:t>
      </w:r>
      <w:r w:rsidRPr="007E7EB6">
        <w:rPr>
          <w:rStyle w:val="16"/>
          <w:color w:val="000000"/>
        </w:rPr>
        <w:softHyphen/>
        <w:t>ния химического равновесия.</w:t>
      </w:r>
    </w:p>
    <w:p w:rsidR="00C5107F" w:rsidRPr="007E7EB6" w:rsidRDefault="00C5107F" w:rsidP="00C5107F">
      <w:pPr>
        <w:pStyle w:val="af1"/>
      </w:pPr>
      <w:r w:rsidRPr="007E7EB6">
        <w:rPr>
          <w:rStyle w:val="16"/>
          <w:color w:val="000000"/>
        </w:rPr>
        <w:t>Простые и сложные вещества. Металлы и неметаллы. Генети</w:t>
      </w:r>
      <w:r w:rsidRPr="007E7EB6">
        <w:rPr>
          <w:rStyle w:val="16"/>
          <w:color w:val="000000"/>
        </w:rPr>
        <w:softHyphen/>
        <w:t>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C5107F" w:rsidRDefault="00C5107F" w:rsidP="00C5107F">
      <w:pPr>
        <w:pStyle w:val="af1"/>
        <w:rPr>
          <w:rStyle w:val="1ff1"/>
        </w:rPr>
      </w:pPr>
      <w:bookmarkStart w:id="221" w:name="bookmark45"/>
    </w:p>
    <w:bookmarkEnd w:id="221"/>
    <w:p w:rsidR="002F3B49" w:rsidRDefault="00B1186F" w:rsidP="00B1186F">
      <w:pPr>
        <w:pStyle w:val="af1"/>
        <w:ind w:firstLine="0"/>
        <w:jc w:val="center"/>
        <w:rPr>
          <w:b/>
        </w:rPr>
      </w:pPr>
      <w:r w:rsidRPr="00527F84">
        <w:rPr>
          <w:b/>
        </w:rPr>
        <w:t>ИЗОБРАЗИТЕЛЬНОЕ ИСКУССТВО</w:t>
      </w:r>
    </w:p>
    <w:p w:rsidR="00B1186F" w:rsidRDefault="00B1186F" w:rsidP="00B1186F">
      <w:pPr>
        <w:pStyle w:val="af1"/>
        <w:ind w:firstLine="0"/>
        <w:jc w:val="center"/>
        <w:rPr>
          <w:b/>
        </w:rPr>
      </w:pPr>
    </w:p>
    <w:p w:rsidR="0018409D" w:rsidRPr="0018409D" w:rsidRDefault="0018409D" w:rsidP="0018409D">
      <w:pPr>
        <w:pStyle w:val="af1"/>
        <w:rPr>
          <w:b/>
        </w:rPr>
      </w:pPr>
      <w:r w:rsidRPr="0018409D">
        <w:rPr>
          <w:b/>
        </w:rPr>
        <w:t>РОЛЬ ИСКУССТВА И ХУДОЖЕСТВЕННОЙ ДЕЯТЕЛЬНОСТИ В ЖИЗНИ ЧЕЛОВЕКА И ОБЩЕСТВА</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Роль искусства и художественной деятельности человека в развитии культуры. </w:t>
      </w:r>
      <w:r w:rsidRPr="0018409D">
        <w:rPr>
          <w:rStyle w:val="FontStyle49"/>
          <w:rFonts w:eastAsiaTheme="majorEastAsia"/>
          <w:sz w:val="28"/>
          <w:szCs w:val="28"/>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Роль художественной деятельности человека в освоении мира. </w:t>
      </w:r>
      <w:r w:rsidRPr="0018409D">
        <w:rPr>
          <w:rStyle w:val="FontStyle49"/>
          <w:rFonts w:eastAsiaTheme="majorEastAsia"/>
          <w:sz w:val="28"/>
          <w:szCs w:val="28"/>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Художественный диалог культур. </w:t>
      </w:r>
      <w:r w:rsidRPr="0018409D">
        <w:rPr>
          <w:rStyle w:val="FontStyle49"/>
          <w:rFonts w:eastAsiaTheme="majorEastAsia"/>
          <w:sz w:val="28"/>
          <w:szCs w:val="28"/>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Роль искусства в создании материальной среды жизни человека. </w:t>
      </w:r>
      <w:r w:rsidRPr="0018409D">
        <w:rPr>
          <w:rStyle w:val="FontStyle49"/>
          <w:rFonts w:eastAsiaTheme="majorEastAsia"/>
          <w:sz w:val="28"/>
          <w:szCs w:val="28"/>
        </w:rPr>
        <w:t>Роль искусства в организации предметно-пространственной среды жизни человека.</w:t>
      </w:r>
    </w:p>
    <w:p w:rsidR="0018409D" w:rsidRPr="0018409D" w:rsidRDefault="0018409D" w:rsidP="0018409D">
      <w:pPr>
        <w:pStyle w:val="af1"/>
        <w:rPr>
          <w:rStyle w:val="FontStyle47"/>
          <w:rFonts w:eastAsiaTheme="majorEastAsia"/>
          <w:b w:val="0"/>
          <w:bCs w:val="0"/>
          <w:sz w:val="28"/>
          <w:szCs w:val="28"/>
        </w:rPr>
      </w:pPr>
      <w:r w:rsidRPr="0018409D">
        <w:rPr>
          <w:rStyle w:val="FontStyle47"/>
          <w:sz w:val="28"/>
          <w:szCs w:val="28"/>
        </w:rPr>
        <w:t xml:space="preserve">Искусство в современном мире. </w:t>
      </w:r>
      <w:r w:rsidRPr="0018409D">
        <w:rPr>
          <w:rStyle w:val="FontStyle49"/>
          <w:rFonts w:eastAsiaTheme="majorEastAsia"/>
          <w:sz w:val="28"/>
          <w:szCs w:val="28"/>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18409D" w:rsidRPr="0018409D" w:rsidRDefault="0018409D" w:rsidP="0018409D">
      <w:pPr>
        <w:pStyle w:val="af1"/>
        <w:rPr>
          <w:rStyle w:val="FontStyle47"/>
          <w:sz w:val="28"/>
          <w:szCs w:val="28"/>
        </w:rPr>
      </w:pPr>
      <w:r w:rsidRPr="0018409D">
        <w:rPr>
          <w:rStyle w:val="FontStyle47"/>
          <w:sz w:val="28"/>
          <w:szCs w:val="28"/>
        </w:rPr>
        <w:t>ДУХОВНО-НРАВСТВЕННЫЕ ПРОБЛЕМЫ ЖИЗНИ И ИСКУССТВА</w:t>
      </w:r>
    </w:p>
    <w:p w:rsidR="0018409D" w:rsidRPr="0018409D" w:rsidRDefault="0018409D" w:rsidP="0018409D">
      <w:pPr>
        <w:pStyle w:val="af1"/>
        <w:rPr>
          <w:rStyle w:val="FontStyle49"/>
          <w:rFonts w:eastAsiaTheme="majorEastAsia"/>
          <w:sz w:val="28"/>
          <w:szCs w:val="28"/>
        </w:rPr>
      </w:pPr>
      <w:r w:rsidRPr="0018409D">
        <w:rPr>
          <w:rStyle w:val="FontStyle49"/>
          <w:rFonts w:eastAsiaTheme="majorEastAsia"/>
          <w:sz w:val="28"/>
          <w:szCs w:val="28"/>
        </w:rPr>
        <w:t>Выражение в образах искусства нравственного поиска человечества, нравственного выбора отдельного человека.</w:t>
      </w:r>
    </w:p>
    <w:p w:rsidR="0018409D" w:rsidRPr="0018409D" w:rsidRDefault="0018409D" w:rsidP="0018409D">
      <w:pPr>
        <w:pStyle w:val="af1"/>
        <w:rPr>
          <w:rStyle w:val="FontStyle49"/>
          <w:rFonts w:eastAsiaTheme="majorEastAsia"/>
          <w:sz w:val="28"/>
          <w:szCs w:val="28"/>
        </w:rPr>
      </w:pPr>
      <w:r w:rsidRPr="0018409D">
        <w:rPr>
          <w:rStyle w:val="FontStyle49"/>
          <w:rFonts w:eastAsiaTheme="majorEastAsia"/>
          <w:sz w:val="28"/>
          <w:szCs w:val="28"/>
        </w:rPr>
        <w:t>Традиционный и современный уклад семейной жизни, отражённый в искусстве. Образы мира, защиты Отечества в жизни и в искусстве.</w:t>
      </w:r>
    </w:p>
    <w:p w:rsidR="0018409D" w:rsidRPr="0018409D" w:rsidRDefault="0018409D" w:rsidP="0018409D">
      <w:pPr>
        <w:pStyle w:val="af1"/>
        <w:rPr>
          <w:rStyle w:val="FontStyle49"/>
          <w:rFonts w:eastAsiaTheme="majorEastAsia"/>
          <w:sz w:val="28"/>
          <w:szCs w:val="28"/>
        </w:rPr>
      </w:pPr>
      <w:r w:rsidRPr="0018409D">
        <w:rPr>
          <w:rStyle w:val="FontStyle49"/>
          <w:rFonts w:eastAsiaTheme="majorEastAsia"/>
          <w:sz w:val="28"/>
          <w:szCs w:val="28"/>
        </w:rPr>
        <w:t>Народные праздники, обряды в искусстве и в современной жизни.</w:t>
      </w:r>
    </w:p>
    <w:p w:rsidR="0018409D" w:rsidRPr="0018409D" w:rsidRDefault="0018409D" w:rsidP="0018409D">
      <w:pPr>
        <w:pStyle w:val="af1"/>
        <w:rPr>
          <w:rStyle w:val="FontStyle47"/>
          <w:rFonts w:eastAsiaTheme="majorEastAsia"/>
          <w:b w:val="0"/>
          <w:bCs w:val="0"/>
          <w:sz w:val="28"/>
          <w:szCs w:val="28"/>
        </w:rPr>
      </w:pPr>
      <w:r w:rsidRPr="0018409D">
        <w:rPr>
          <w:rStyle w:val="FontStyle49"/>
          <w:rFonts w:eastAsiaTheme="majorEastAsia"/>
          <w:sz w:val="28"/>
          <w:szCs w:val="28"/>
        </w:rPr>
        <w:t>Взаимоотношения между народами, между людьми разных поколений в жизни и в искусстве.</w:t>
      </w:r>
      <w:r w:rsidRPr="0018409D">
        <w:rPr>
          <w:rStyle w:val="FontStyle47"/>
          <w:sz w:val="28"/>
          <w:szCs w:val="28"/>
        </w:rPr>
        <w:tab/>
      </w:r>
      <w:r w:rsidRPr="0018409D">
        <w:rPr>
          <w:rStyle w:val="FontStyle47"/>
          <w:sz w:val="28"/>
          <w:szCs w:val="28"/>
        </w:rPr>
        <w:tab/>
      </w:r>
    </w:p>
    <w:p w:rsidR="0018409D" w:rsidRPr="0018409D" w:rsidRDefault="0018409D" w:rsidP="0018409D">
      <w:pPr>
        <w:pStyle w:val="af1"/>
        <w:rPr>
          <w:rStyle w:val="FontStyle47"/>
          <w:sz w:val="28"/>
          <w:szCs w:val="28"/>
        </w:rPr>
      </w:pPr>
      <w:r w:rsidRPr="0018409D">
        <w:rPr>
          <w:rStyle w:val="FontStyle47"/>
          <w:sz w:val="28"/>
          <w:szCs w:val="28"/>
        </w:rPr>
        <w:t>ЯЗЫК ПЛАСТИЧЕСКИХ ИСКУССТВ И ХУДОЖЕСТВЕННЫЙ ОБРАЗ</w:t>
      </w:r>
    </w:p>
    <w:p w:rsidR="0018409D" w:rsidRPr="0018409D" w:rsidRDefault="0018409D" w:rsidP="0018409D">
      <w:pPr>
        <w:pStyle w:val="af1"/>
        <w:rPr>
          <w:rStyle w:val="FontStyle47"/>
          <w:rFonts w:eastAsiaTheme="majorEastAsia"/>
          <w:b w:val="0"/>
          <w:bCs w:val="0"/>
          <w:sz w:val="28"/>
          <w:szCs w:val="28"/>
        </w:rPr>
      </w:pPr>
      <w:r w:rsidRPr="0018409D">
        <w:rPr>
          <w:rStyle w:val="FontStyle47"/>
          <w:sz w:val="28"/>
          <w:szCs w:val="28"/>
        </w:rPr>
        <w:t xml:space="preserve">Специфика художественного изображения. </w:t>
      </w:r>
      <w:r w:rsidRPr="0018409D">
        <w:rPr>
          <w:rStyle w:val="FontStyle49"/>
          <w:rFonts w:eastAsiaTheme="majorEastAsia"/>
          <w:sz w:val="28"/>
          <w:szCs w:val="28"/>
        </w:rPr>
        <w:t>Художественный образ</w:t>
      </w:r>
      <w:r w:rsidRPr="0018409D">
        <w:rPr>
          <w:rStyle w:val="FontStyle49"/>
          <w:rFonts w:eastAsiaTheme="majorEastAsia"/>
          <w:sz w:val="28"/>
          <w:szCs w:val="28"/>
          <w:lang w:val="en-US"/>
        </w:rPr>
        <w:t> </w:t>
      </w:r>
      <w:r w:rsidRPr="0018409D">
        <w:rPr>
          <w:rStyle w:val="FontStyle49"/>
          <w:rFonts w:eastAsiaTheme="majorEastAsia"/>
          <w:sz w:val="28"/>
          <w:szCs w:val="28"/>
        </w:rPr>
        <w:t>— основа и цель любого искусства. Условность художественного изображения. Реальность и фантазия в искусстве.</w:t>
      </w:r>
    </w:p>
    <w:p w:rsidR="0018409D" w:rsidRPr="0018409D" w:rsidRDefault="0018409D" w:rsidP="0018409D">
      <w:pPr>
        <w:pStyle w:val="af1"/>
        <w:rPr>
          <w:rStyle w:val="FontStyle47"/>
          <w:sz w:val="28"/>
          <w:szCs w:val="28"/>
        </w:rPr>
      </w:pPr>
      <w:r w:rsidRPr="0018409D">
        <w:rPr>
          <w:rStyle w:val="FontStyle47"/>
          <w:sz w:val="28"/>
          <w:szCs w:val="28"/>
        </w:rPr>
        <w:t>СРЕДСТВА ХУДОЖЕСТВЕННОЙ ВЫРАЗИТЕЛЬНОСТИ</w:t>
      </w:r>
    </w:p>
    <w:p w:rsidR="0018409D" w:rsidRPr="0018409D" w:rsidRDefault="0018409D" w:rsidP="0018409D">
      <w:pPr>
        <w:pStyle w:val="af1"/>
        <w:rPr>
          <w:rStyle w:val="FontStyle49"/>
          <w:rFonts w:eastAsiaTheme="majorEastAsia"/>
          <w:sz w:val="28"/>
          <w:szCs w:val="28"/>
        </w:rPr>
      </w:pPr>
      <w:r w:rsidRPr="0018409D">
        <w:rPr>
          <w:rStyle w:val="FontStyle48"/>
          <w:sz w:val="28"/>
          <w:szCs w:val="28"/>
        </w:rPr>
        <w:t xml:space="preserve">Художественные материалы и художественные техники. </w:t>
      </w:r>
      <w:r w:rsidRPr="0018409D">
        <w:rPr>
          <w:rStyle w:val="FontStyle49"/>
          <w:rFonts w:eastAsiaTheme="majorEastAsia"/>
          <w:sz w:val="28"/>
          <w:szCs w:val="28"/>
        </w:rPr>
        <w:t>Материалы живописи, графики, скульптуры. Художественные техники.</w:t>
      </w:r>
    </w:p>
    <w:p w:rsidR="0018409D" w:rsidRPr="0018409D" w:rsidRDefault="0018409D" w:rsidP="0018409D">
      <w:pPr>
        <w:pStyle w:val="af1"/>
        <w:rPr>
          <w:rStyle w:val="FontStyle49"/>
          <w:rFonts w:eastAsiaTheme="majorEastAsia"/>
          <w:sz w:val="28"/>
          <w:szCs w:val="28"/>
        </w:rPr>
      </w:pPr>
      <w:r w:rsidRPr="0018409D">
        <w:rPr>
          <w:rStyle w:val="FontStyle48"/>
          <w:sz w:val="28"/>
          <w:szCs w:val="28"/>
        </w:rPr>
        <w:t xml:space="preserve">Композиция. </w:t>
      </w:r>
      <w:r w:rsidRPr="0018409D">
        <w:rPr>
          <w:rStyle w:val="FontStyle49"/>
          <w:rFonts w:eastAsiaTheme="majorEastAsia"/>
          <w:sz w:val="28"/>
          <w:szCs w:val="28"/>
        </w:rPr>
        <w:t>Композиция — главное средство выразительности художественного произведения. Раскрытие в композиции сущности произведения.</w:t>
      </w:r>
    </w:p>
    <w:p w:rsidR="0018409D" w:rsidRPr="0018409D" w:rsidRDefault="0018409D" w:rsidP="0018409D">
      <w:pPr>
        <w:pStyle w:val="af1"/>
        <w:rPr>
          <w:rStyle w:val="FontStyle49"/>
          <w:rFonts w:eastAsiaTheme="majorEastAsia"/>
          <w:sz w:val="28"/>
          <w:szCs w:val="28"/>
        </w:rPr>
      </w:pPr>
      <w:r w:rsidRPr="0018409D">
        <w:rPr>
          <w:rStyle w:val="FontStyle48"/>
          <w:sz w:val="28"/>
          <w:szCs w:val="28"/>
        </w:rPr>
        <w:t xml:space="preserve">Пропорции. </w:t>
      </w:r>
      <w:r w:rsidRPr="0018409D">
        <w:rPr>
          <w:rStyle w:val="FontStyle49"/>
          <w:rFonts w:eastAsiaTheme="majorEastAsia"/>
          <w:sz w:val="28"/>
          <w:szCs w:val="28"/>
        </w:rPr>
        <w:t>Линейная и воздушная перспектива. Контраст в композиции.</w:t>
      </w:r>
    </w:p>
    <w:p w:rsidR="0018409D" w:rsidRPr="0018409D" w:rsidRDefault="0018409D" w:rsidP="0018409D">
      <w:pPr>
        <w:pStyle w:val="af1"/>
        <w:rPr>
          <w:rStyle w:val="FontStyle49"/>
          <w:rFonts w:eastAsiaTheme="majorEastAsia"/>
          <w:sz w:val="28"/>
          <w:szCs w:val="28"/>
        </w:rPr>
      </w:pPr>
      <w:r w:rsidRPr="0018409D">
        <w:rPr>
          <w:rStyle w:val="FontStyle48"/>
          <w:sz w:val="28"/>
          <w:szCs w:val="28"/>
        </w:rPr>
        <w:t xml:space="preserve">Цвет. </w:t>
      </w:r>
      <w:r w:rsidRPr="0018409D">
        <w:rPr>
          <w:rStyle w:val="FontStyle49"/>
          <w:rFonts w:eastAsiaTheme="majorEastAsia"/>
          <w:sz w:val="28"/>
          <w:szCs w:val="28"/>
        </w:rPr>
        <w:t>Цветовые отношения. Колорит картины. Напряжённость и насыщенность цвета. Свет и цвет. Характер мазка.</w:t>
      </w:r>
    </w:p>
    <w:p w:rsidR="0018409D" w:rsidRPr="0018409D" w:rsidRDefault="0018409D" w:rsidP="0018409D">
      <w:pPr>
        <w:pStyle w:val="af1"/>
        <w:rPr>
          <w:rStyle w:val="FontStyle49"/>
          <w:rFonts w:eastAsiaTheme="majorEastAsia"/>
          <w:sz w:val="28"/>
          <w:szCs w:val="28"/>
        </w:rPr>
      </w:pPr>
      <w:r w:rsidRPr="0018409D">
        <w:rPr>
          <w:rStyle w:val="FontStyle48"/>
          <w:sz w:val="28"/>
          <w:szCs w:val="28"/>
        </w:rPr>
        <w:t xml:space="preserve">Линия, штрих, пятно. </w:t>
      </w:r>
      <w:r w:rsidRPr="0018409D">
        <w:rPr>
          <w:rStyle w:val="FontStyle49"/>
          <w:rFonts w:eastAsiaTheme="majorEastAsia"/>
          <w:sz w:val="28"/>
          <w:szCs w:val="28"/>
        </w:rPr>
        <w:t>Линия, штрих, пятно и художественный образ. Передача графическими средствами эмоционального состояния природы, человека, животного.</w:t>
      </w:r>
    </w:p>
    <w:p w:rsidR="0018409D" w:rsidRPr="0018409D" w:rsidRDefault="0018409D" w:rsidP="0018409D">
      <w:pPr>
        <w:pStyle w:val="af1"/>
        <w:rPr>
          <w:rStyle w:val="FontStyle49"/>
          <w:rFonts w:eastAsiaTheme="majorEastAsia"/>
          <w:sz w:val="28"/>
          <w:szCs w:val="28"/>
        </w:rPr>
      </w:pPr>
      <w:r w:rsidRPr="0018409D">
        <w:rPr>
          <w:rStyle w:val="FontStyle48"/>
          <w:sz w:val="28"/>
          <w:szCs w:val="28"/>
        </w:rPr>
        <w:t xml:space="preserve">Объём и форма. </w:t>
      </w:r>
      <w:r w:rsidRPr="0018409D">
        <w:rPr>
          <w:rStyle w:val="FontStyle49"/>
          <w:rFonts w:eastAsiaTheme="majorEastAsia"/>
          <w:sz w:val="28"/>
          <w:szCs w:val="28"/>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18409D" w:rsidRPr="0018409D" w:rsidRDefault="0018409D" w:rsidP="0018409D">
      <w:pPr>
        <w:pStyle w:val="af1"/>
        <w:rPr>
          <w:rStyle w:val="FontStyle47"/>
          <w:rFonts w:eastAsiaTheme="majorEastAsia"/>
          <w:b w:val="0"/>
          <w:bCs w:val="0"/>
          <w:sz w:val="28"/>
          <w:szCs w:val="28"/>
        </w:rPr>
      </w:pPr>
      <w:r w:rsidRPr="0018409D">
        <w:rPr>
          <w:rStyle w:val="FontStyle48"/>
          <w:sz w:val="28"/>
          <w:szCs w:val="28"/>
        </w:rPr>
        <w:tab/>
        <w:t xml:space="preserve">Ритм. </w:t>
      </w:r>
      <w:r w:rsidRPr="0018409D">
        <w:rPr>
          <w:rStyle w:val="FontStyle49"/>
          <w:rFonts w:eastAsiaTheme="majorEastAsia"/>
          <w:sz w:val="28"/>
          <w:szCs w:val="28"/>
        </w:rPr>
        <w:t>Роль ритма в построении композиции в живописи и рисунке, архитектуре, декоративно-прикладном искусстве.</w:t>
      </w:r>
    </w:p>
    <w:p w:rsidR="0018409D" w:rsidRPr="0018409D" w:rsidRDefault="0018409D" w:rsidP="0018409D">
      <w:pPr>
        <w:pStyle w:val="af1"/>
        <w:rPr>
          <w:rStyle w:val="FontStyle47"/>
          <w:sz w:val="28"/>
          <w:szCs w:val="28"/>
        </w:rPr>
      </w:pPr>
      <w:r w:rsidRPr="0018409D">
        <w:rPr>
          <w:rStyle w:val="FontStyle47"/>
          <w:sz w:val="28"/>
          <w:szCs w:val="28"/>
        </w:rPr>
        <w:t>ВИДЫ И ЖАНРЫ ПЛАСТИЧЕСКИХ ИСКУССТВ</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Изобразительные виды искусства. </w:t>
      </w:r>
      <w:r w:rsidRPr="0018409D">
        <w:rPr>
          <w:rStyle w:val="FontStyle49"/>
          <w:rFonts w:eastAsiaTheme="majorEastAsia"/>
          <w:sz w:val="28"/>
          <w:szCs w:val="28"/>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Конструктивные виды искусства. </w:t>
      </w:r>
      <w:r w:rsidRPr="0018409D">
        <w:rPr>
          <w:rStyle w:val="FontStyle49"/>
          <w:rFonts w:eastAsiaTheme="majorEastAsia"/>
          <w:sz w:val="28"/>
          <w:szCs w:val="28"/>
        </w:rPr>
        <w:t>Архитектура и дизайн. Роль искусства в организации предметно-пространственнойсреды жизни человека. Единство художественного и функционального в архитектуре и дизайне.</w:t>
      </w:r>
    </w:p>
    <w:p w:rsidR="0018409D" w:rsidRPr="0018409D" w:rsidRDefault="0018409D" w:rsidP="0018409D">
      <w:pPr>
        <w:pStyle w:val="af1"/>
        <w:rPr>
          <w:rStyle w:val="FontStyle49"/>
          <w:rFonts w:eastAsiaTheme="majorEastAsia"/>
          <w:sz w:val="28"/>
          <w:szCs w:val="28"/>
        </w:rPr>
      </w:pPr>
      <w:r w:rsidRPr="0018409D">
        <w:rPr>
          <w:rStyle w:val="FontStyle49"/>
          <w:rFonts w:eastAsiaTheme="majorEastAsia"/>
          <w:sz w:val="28"/>
          <w:szCs w:val="28"/>
        </w:rPr>
        <w:t>Архитектурный образ. Архитектура — летопись времён.</w:t>
      </w:r>
    </w:p>
    <w:p w:rsidR="0018409D" w:rsidRPr="0018409D" w:rsidRDefault="0018409D" w:rsidP="0018409D">
      <w:pPr>
        <w:pStyle w:val="af1"/>
        <w:rPr>
          <w:rStyle w:val="FontStyle49"/>
          <w:rFonts w:eastAsiaTheme="majorEastAsia"/>
          <w:sz w:val="28"/>
          <w:szCs w:val="28"/>
        </w:rPr>
      </w:pPr>
      <w:r w:rsidRPr="0018409D">
        <w:rPr>
          <w:rStyle w:val="FontStyle49"/>
          <w:rFonts w:eastAsiaTheme="majorEastAsia"/>
          <w:sz w:val="28"/>
          <w:szCs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Декоративно-прикладные виды искусства. </w:t>
      </w:r>
      <w:r w:rsidRPr="0018409D">
        <w:rPr>
          <w:rStyle w:val="FontStyle49"/>
          <w:rFonts w:eastAsiaTheme="majorEastAsia"/>
          <w:sz w:val="28"/>
          <w:szCs w:val="28"/>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8409D" w:rsidRPr="0018409D" w:rsidRDefault="0018409D" w:rsidP="0018409D">
      <w:pPr>
        <w:pStyle w:val="af1"/>
        <w:rPr>
          <w:rStyle w:val="FontStyle49"/>
          <w:rFonts w:eastAsiaTheme="majorEastAsia"/>
          <w:sz w:val="28"/>
          <w:szCs w:val="28"/>
        </w:rPr>
      </w:pPr>
      <w:r w:rsidRPr="0018409D">
        <w:rPr>
          <w:rStyle w:val="FontStyle47"/>
          <w:sz w:val="28"/>
          <w:szCs w:val="28"/>
        </w:rPr>
        <w:t xml:space="preserve">Изображение в синтетических и экранных видах искусства и художественная фотография. </w:t>
      </w:r>
      <w:r w:rsidRPr="0018409D">
        <w:rPr>
          <w:rStyle w:val="FontStyle49"/>
          <w:rFonts w:eastAsiaTheme="majorEastAsia"/>
          <w:sz w:val="28"/>
          <w:szCs w:val="28"/>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DD571D" w:rsidRDefault="00DD571D" w:rsidP="00470DFC">
      <w:pPr>
        <w:pStyle w:val="af1"/>
        <w:ind w:firstLine="0"/>
        <w:jc w:val="center"/>
        <w:rPr>
          <w:b/>
        </w:rPr>
      </w:pPr>
    </w:p>
    <w:p w:rsidR="00470DFC" w:rsidRDefault="00470DFC" w:rsidP="00470DFC">
      <w:pPr>
        <w:pStyle w:val="af1"/>
        <w:ind w:firstLine="0"/>
        <w:jc w:val="center"/>
        <w:rPr>
          <w:b/>
        </w:rPr>
      </w:pPr>
      <w:r w:rsidRPr="00527F84">
        <w:rPr>
          <w:b/>
        </w:rPr>
        <w:t>МУЗЫКА</w:t>
      </w:r>
    </w:p>
    <w:p w:rsidR="00470DFC" w:rsidRDefault="00470DFC" w:rsidP="00EA4684">
      <w:pPr>
        <w:pStyle w:val="af1"/>
        <w:rPr>
          <w:rStyle w:val="afff9"/>
          <w:rFonts w:eastAsia="Calibri"/>
          <w:sz w:val="28"/>
          <w:szCs w:val="28"/>
        </w:rPr>
      </w:pPr>
    </w:p>
    <w:p w:rsidR="00EA4684" w:rsidRPr="00EA4684" w:rsidRDefault="00EA4684" w:rsidP="00EA4684">
      <w:pPr>
        <w:pStyle w:val="af1"/>
      </w:pPr>
      <w:r w:rsidRPr="00EA4684">
        <w:rPr>
          <w:rStyle w:val="afff9"/>
          <w:rFonts w:eastAsia="Calibri"/>
          <w:sz w:val="28"/>
          <w:szCs w:val="28"/>
        </w:rPr>
        <w:t>Музыка как вид искусства</w:t>
      </w:r>
    </w:p>
    <w:p w:rsidR="00EA4684" w:rsidRPr="007359E3" w:rsidRDefault="00EA4684" w:rsidP="00EA4684">
      <w:pPr>
        <w:pStyle w:val="af1"/>
      </w:pPr>
      <w:r w:rsidRPr="007359E3">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7359E3">
        <w:softHyphen/>
        <w:t>кально-инструментальная и камерно-инструментальная. Музы</w:t>
      </w:r>
      <w:r w:rsidRPr="007359E3">
        <w:softHyphen/>
        <w:t>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w:t>
      </w:r>
      <w:r w:rsidRPr="007359E3">
        <w:softHyphen/>
        <w:t>нительской интерпретации в музыке (вокальной и инструмен</w:t>
      </w:r>
      <w:r w:rsidRPr="007359E3">
        <w:softHyphen/>
        <w:t>тальной).</w:t>
      </w:r>
    </w:p>
    <w:p w:rsidR="00EA4684" w:rsidRPr="007359E3" w:rsidRDefault="00EA4684" w:rsidP="00EA4684">
      <w:pPr>
        <w:pStyle w:val="af1"/>
      </w:pPr>
      <w:r w:rsidRPr="007359E3">
        <w:t>Взаимодействие и взаимосвязь музыки с другими видами искусства (литература, изобразительное искусство). Компози</w:t>
      </w:r>
      <w:r w:rsidRPr="007359E3">
        <w:softHyphen/>
        <w:t xml:space="preserve">тор </w:t>
      </w:r>
      <w:r>
        <w:t>-</w:t>
      </w:r>
      <w:r w:rsidRPr="007359E3">
        <w:t xml:space="preserve"> писатель </w:t>
      </w:r>
      <w:r>
        <w:t>-</w:t>
      </w:r>
      <w:r w:rsidRPr="007359E3">
        <w:t xml:space="preserve"> художник; родство зрительных, музыкаль</w:t>
      </w:r>
      <w:r w:rsidRPr="007359E3">
        <w:softHyphen/>
        <w:t>ных и литературных образов; сходство и различие выразитель</w:t>
      </w:r>
      <w:r w:rsidRPr="007359E3">
        <w:softHyphen/>
        <w:t>ных средств разных видов искусства.</w:t>
      </w:r>
    </w:p>
    <w:p w:rsidR="00EA4684" w:rsidRDefault="00EA4684" w:rsidP="00EA4684">
      <w:pPr>
        <w:pStyle w:val="af1"/>
      </w:pPr>
      <w:r w:rsidRPr="007359E3">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A4684" w:rsidRPr="00EA4684" w:rsidRDefault="00EA4684" w:rsidP="00EA4684">
      <w:pPr>
        <w:pStyle w:val="af1"/>
      </w:pPr>
      <w:r w:rsidRPr="00EA4684">
        <w:rPr>
          <w:rStyle w:val="afff9"/>
          <w:rFonts w:eastAsia="Calibri"/>
          <w:sz w:val="28"/>
          <w:szCs w:val="28"/>
        </w:rPr>
        <w:t>Музыкальный образ и музыкальная драматургия</w:t>
      </w:r>
    </w:p>
    <w:p w:rsidR="00EA4684" w:rsidRPr="007359E3" w:rsidRDefault="00EA4684" w:rsidP="00EA4684">
      <w:pPr>
        <w:pStyle w:val="af1"/>
      </w:pPr>
      <w:r w:rsidRPr="007359E3">
        <w:t>Все</w:t>
      </w:r>
      <w:r w:rsidRPr="007359E3">
        <w:softHyphen/>
        <w:t>общность музыкального языка. Жизненное содержание музы</w:t>
      </w:r>
      <w:r w:rsidRPr="007359E3">
        <w:softHyphen/>
        <w:t>кальных образов, их характеристика и построение, взаимо</w:t>
      </w:r>
      <w:r w:rsidRPr="007359E3">
        <w:softHyphen/>
        <w:t>связь и развитие. Лирические и драматические, романтические и героические образы и др.</w:t>
      </w:r>
    </w:p>
    <w:p w:rsidR="00EA4684" w:rsidRPr="007359E3" w:rsidRDefault="00EA4684" w:rsidP="00EA4684">
      <w:pPr>
        <w:pStyle w:val="af1"/>
      </w:pPr>
      <w:r w:rsidRPr="007359E3">
        <w:t>Общие закономерности развития музыки: сходство и кон</w:t>
      </w:r>
      <w:r w:rsidRPr="007359E3">
        <w:softHyphen/>
        <w:t>траст. Противоречие как источник непрерывного развития му</w:t>
      </w:r>
      <w:r w:rsidRPr="007359E3">
        <w:softHyphen/>
        <w:t>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w:t>
      </w:r>
      <w:r w:rsidRPr="007359E3">
        <w:softHyphen/>
        <w:t>ной формы.</w:t>
      </w:r>
    </w:p>
    <w:p w:rsidR="00EA4684" w:rsidRDefault="00EA4684" w:rsidP="00EA4684">
      <w:pPr>
        <w:pStyle w:val="af1"/>
      </w:pPr>
      <w:r w:rsidRPr="007359E3">
        <w:t>Взаимодействие музыкальных образов, их драматургическое и интонационное развитие на примере произведений русской и зарубежной музыки от эпохи Средневековья до XXI в.: ду</w:t>
      </w:r>
      <w:r w:rsidRPr="007359E3">
        <w:softHyphen/>
        <w:t>ховная музыка (знаменный распев и григорианский хорал), за</w:t>
      </w:r>
      <w:r w:rsidRPr="007359E3">
        <w:softHyphen/>
        <w:t>падноевропейская и русская музыка XVII—XVIII вв., зарубеж</w:t>
      </w:r>
      <w:r w:rsidRPr="007359E3">
        <w:softHyphen/>
        <w:t>ная и русская музыкальная культура XIX—XXI вв. (основные стили, жанры и характерные черты, специфика национальных школ).</w:t>
      </w:r>
    </w:p>
    <w:p w:rsidR="00EA4684" w:rsidRPr="00EA4684" w:rsidRDefault="00EA4684" w:rsidP="00EA4684">
      <w:pPr>
        <w:pStyle w:val="af1"/>
      </w:pPr>
      <w:r w:rsidRPr="00AA6216">
        <w:rPr>
          <w:b/>
        </w:rPr>
        <w:t>Музыка в современном мире: традиции и инновации</w:t>
      </w:r>
    </w:p>
    <w:p w:rsidR="00EA4684" w:rsidRPr="007359E3" w:rsidRDefault="00EA4684" w:rsidP="00EA4684">
      <w:pPr>
        <w:pStyle w:val="af1"/>
      </w:pPr>
      <w:r w:rsidRPr="007359E3">
        <w:t>Народное музыкальное творчество как часть общей культуры народа. Музыкальный фольклор разных стран: истоки и ин</w:t>
      </w:r>
      <w:r w:rsidRPr="007359E3">
        <w:softHyphen/>
        <w:t>тонационное своеобразие, образцы традиционных обрядов. Русская народная музыка: песенное и инструментальное твор</w:t>
      </w:r>
      <w:r w:rsidRPr="007359E3">
        <w:softHyphen/>
        <w:t>чество (характерные черты, основные жанры, темы, образы). Народно-песенные истоки русского профессионального музы</w:t>
      </w:r>
      <w:r>
        <w:t>к</w:t>
      </w:r>
      <w:r w:rsidRPr="007359E3">
        <w:t>ального творчества. Этническая музыка. Музыкальная культу</w:t>
      </w:r>
      <w:r w:rsidRPr="007359E3">
        <w:softHyphen/>
        <w:t>ра своего региона.</w:t>
      </w:r>
    </w:p>
    <w:p w:rsidR="00EA4684" w:rsidRPr="007359E3" w:rsidRDefault="00EA4684" w:rsidP="00EA4684">
      <w:pPr>
        <w:pStyle w:val="af1"/>
      </w:pPr>
      <w:r w:rsidRPr="007359E3">
        <w:t>Отечественная и зарубежная музыка композиторов XX— XXI вв., её стилевое многообразие (импрессионизм, неофольклоризм и неоклассицизм). Музыкальное творчество ком</w:t>
      </w:r>
      <w:r w:rsidRPr="007359E3">
        <w:softHyphen/>
        <w:t>позиторов академического направления. Джаз и симфоджаз. Современная популярная музыка: авторская песня, электрон</w:t>
      </w:r>
      <w:r w:rsidRPr="007359E3">
        <w:softHyphen/>
        <w:t>ная музыка, рок-музыка (рок-опера, рок-н-ролл, фолк-рок, арт-рок), мюзикл, диско-музыка. ИКТ в музыке.</w:t>
      </w:r>
    </w:p>
    <w:p w:rsidR="00EA4684" w:rsidRDefault="00EA4684" w:rsidP="00EA4684">
      <w:pPr>
        <w:pStyle w:val="af1"/>
        <w:ind w:firstLine="0"/>
        <w:rPr>
          <w:b/>
        </w:rPr>
      </w:pPr>
      <w:r>
        <w:tab/>
      </w:r>
      <w:r w:rsidRPr="007359E3">
        <w:t>Современная музыкальная жизнь. Выдающиеся отечествен</w:t>
      </w:r>
      <w:r w:rsidRPr="007359E3">
        <w:softHyphen/>
        <w:t>ные и зарубежные исполнители, ансамбли и музыкальные коллективы. Пение: соло, дуэт, трио, квартет, ансамбль, хор; аккомпанемент, а саре</w:t>
      </w:r>
      <w:r>
        <w:rPr>
          <w:lang w:val="en-US"/>
        </w:rPr>
        <w:t>ll</w:t>
      </w:r>
      <w:r w:rsidRPr="007359E3">
        <w:t>а. Певческие голоса: сопрано, мец- цо-сопрано, альт, тенор, баритон, бас. Хоры: народный, ака</w:t>
      </w:r>
      <w:r w:rsidRPr="007359E3">
        <w:softHyphen/>
        <w:t>демический. Музыкальные инструменты: духовые, струнные, ударные, современные электронные. Виды оркестра: симфони</w:t>
      </w:r>
      <w:r w:rsidRPr="007359E3">
        <w:softHyphen/>
        <w:t>ческий, духовой</w:t>
      </w:r>
    </w:p>
    <w:p w:rsidR="00EA4684" w:rsidRDefault="00EA4684" w:rsidP="00CD406E">
      <w:pPr>
        <w:pStyle w:val="af1"/>
        <w:ind w:firstLine="0"/>
        <w:rPr>
          <w:b/>
        </w:rPr>
      </w:pPr>
    </w:p>
    <w:p w:rsidR="00DD571D" w:rsidRDefault="00DD571D" w:rsidP="00470DFC">
      <w:pPr>
        <w:pStyle w:val="af1"/>
        <w:ind w:firstLine="0"/>
        <w:jc w:val="center"/>
        <w:rPr>
          <w:b/>
        </w:rPr>
      </w:pPr>
    </w:p>
    <w:p w:rsidR="00DD571D" w:rsidRDefault="00DD571D" w:rsidP="00470DFC">
      <w:pPr>
        <w:pStyle w:val="af1"/>
        <w:ind w:firstLine="0"/>
        <w:jc w:val="center"/>
        <w:rPr>
          <w:b/>
        </w:rPr>
      </w:pPr>
    </w:p>
    <w:p w:rsidR="00DD571D" w:rsidRDefault="00DD571D" w:rsidP="00470DFC">
      <w:pPr>
        <w:pStyle w:val="af1"/>
        <w:ind w:firstLine="0"/>
        <w:jc w:val="center"/>
        <w:rPr>
          <w:b/>
        </w:rPr>
      </w:pPr>
    </w:p>
    <w:p w:rsidR="00DD571D" w:rsidRDefault="00DD571D" w:rsidP="00470DFC">
      <w:pPr>
        <w:pStyle w:val="af1"/>
        <w:ind w:firstLine="0"/>
        <w:jc w:val="center"/>
        <w:rPr>
          <w:b/>
        </w:rPr>
      </w:pPr>
    </w:p>
    <w:p w:rsidR="00DD571D" w:rsidRDefault="00DD571D" w:rsidP="00470DFC">
      <w:pPr>
        <w:pStyle w:val="af1"/>
        <w:ind w:firstLine="0"/>
        <w:jc w:val="center"/>
        <w:rPr>
          <w:b/>
        </w:rPr>
      </w:pPr>
    </w:p>
    <w:p w:rsidR="002F3B49" w:rsidRDefault="00470DFC" w:rsidP="00470DFC">
      <w:pPr>
        <w:pStyle w:val="af1"/>
        <w:ind w:firstLine="0"/>
        <w:jc w:val="center"/>
        <w:rPr>
          <w:b/>
        </w:rPr>
      </w:pPr>
      <w:r w:rsidRPr="00527F84">
        <w:rPr>
          <w:b/>
        </w:rPr>
        <w:t>ТЕХНОЛОГИЯ</w:t>
      </w:r>
    </w:p>
    <w:p w:rsidR="00DD571D" w:rsidRDefault="00DD571D" w:rsidP="00470DFC">
      <w:pPr>
        <w:pStyle w:val="af1"/>
        <w:ind w:firstLine="0"/>
        <w:jc w:val="center"/>
        <w:rPr>
          <w:b/>
        </w:rPr>
      </w:pPr>
    </w:p>
    <w:p w:rsidR="001A4E59" w:rsidRPr="00ED3A5B" w:rsidRDefault="001A4E59" w:rsidP="004330E7">
      <w:pPr>
        <w:pStyle w:val="af1"/>
        <w:rPr>
          <w:b/>
        </w:rPr>
      </w:pPr>
      <w:r w:rsidRPr="00ED3A5B">
        <w:rPr>
          <w:b/>
        </w:rPr>
        <w:t>Раздел «Технологии обработки конструкционных материалов»</w:t>
      </w:r>
    </w:p>
    <w:p w:rsidR="001A4E59" w:rsidRPr="00ED3A5B" w:rsidRDefault="001A4E59" w:rsidP="001A4E59">
      <w:pPr>
        <w:pStyle w:val="af1"/>
        <w:rPr>
          <w:b/>
          <w:color w:val="000000"/>
        </w:rPr>
      </w:pPr>
      <w:r w:rsidRPr="00ED3A5B">
        <w:rPr>
          <w:b/>
          <w:color w:val="000000"/>
        </w:rPr>
        <w:t xml:space="preserve">Тема 1. Технологии ручной обработки древесины и древесных материалов </w:t>
      </w:r>
    </w:p>
    <w:p w:rsidR="001A4E59" w:rsidRPr="00ED3A5B" w:rsidRDefault="001A4E59" w:rsidP="001A4E59">
      <w:pPr>
        <w:pStyle w:val="af1"/>
        <w:rPr>
          <w:b/>
          <w:color w:val="000000"/>
        </w:rPr>
      </w:pPr>
      <w:r w:rsidRPr="00ED3A5B">
        <w:rPr>
          <w:b/>
          <w:color w:val="000000"/>
        </w:rPr>
        <w:t xml:space="preserve">5 класс </w:t>
      </w:r>
    </w:p>
    <w:p w:rsidR="001A4E59" w:rsidRPr="00ED3A5B" w:rsidRDefault="001A4E59" w:rsidP="001A4E59">
      <w:pPr>
        <w:pStyle w:val="af1"/>
        <w:rPr>
          <w:color w:val="000000"/>
        </w:rPr>
      </w:pPr>
      <w:r w:rsidRPr="00ED3A5B">
        <w:rPr>
          <w:i/>
          <w:color w:val="000000"/>
        </w:rPr>
        <w:t>Теоретические сведения.</w:t>
      </w:r>
      <w:r w:rsidRPr="00ED3A5B">
        <w:rPr>
          <w:color w:val="000000"/>
        </w:rPr>
        <w:t xml:space="preserve"> Древесина как природный конструкционный материал, её строение, свойства и области приме нения. Пиломатериалы, их виды, области применения. Виды древесных материалов, свойства, области применения.</w:t>
      </w:r>
    </w:p>
    <w:p w:rsidR="001A4E59" w:rsidRPr="00ED3A5B" w:rsidRDefault="001A4E59" w:rsidP="001A4E59">
      <w:pPr>
        <w:pStyle w:val="af1"/>
        <w:rPr>
          <w:color w:val="000000"/>
        </w:rPr>
      </w:pPr>
      <w:r w:rsidRPr="00ED3A5B">
        <w:rPr>
          <w:color w:val="000000"/>
        </w:rPr>
        <w:t>Понятия «изделие» и «деталь». Графическое изображение деталей и изделий. Графическая документация: технический рисунок, эскиз, чертёж. Линии и условные обозначения. Прямоугольные проекции на одну, две и три плоскости (виды чертежа).</w:t>
      </w:r>
    </w:p>
    <w:p w:rsidR="001A4E59" w:rsidRPr="00ED3A5B" w:rsidRDefault="001A4E59" w:rsidP="001A4E59">
      <w:pPr>
        <w:pStyle w:val="af1"/>
        <w:rPr>
          <w:color w:val="000000"/>
        </w:rPr>
      </w:pPr>
      <w:r w:rsidRPr="00ED3A5B">
        <w:rPr>
          <w:color w:val="000000"/>
        </w:rPr>
        <w:t>Столярный верстак, его устройство. Ручные инструменты и приспособления для обработки древесины и древесных материалов.</w:t>
      </w:r>
    </w:p>
    <w:p w:rsidR="001A4E59" w:rsidRPr="00ED3A5B" w:rsidRDefault="001A4E59" w:rsidP="001A4E59">
      <w:pPr>
        <w:pStyle w:val="af1"/>
        <w:rPr>
          <w:color w:val="000000"/>
        </w:rPr>
      </w:pPr>
      <w:r w:rsidRPr="00ED3A5B">
        <w:rPr>
          <w:color w:val="000000"/>
        </w:rPr>
        <w:t>Последовательность изготовления деталей из древесины.</w:t>
      </w:r>
      <w:r>
        <w:rPr>
          <w:color w:val="000000"/>
        </w:rPr>
        <w:t xml:space="preserve"> </w:t>
      </w:r>
      <w:r w:rsidRPr="00ED3A5B">
        <w:rPr>
          <w:color w:val="000000"/>
        </w:rPr>
        <w:t>Технологический процесс, технологическая карта.</w:t>
      </w:r>
    </w:p>
    <w:p w:rsidR="001A4E59" w:rsidRPr="00ED3A5B" w:rsidRDefault="001A4E59" w:rsidP="001A4E59">
      <w:pPr>
        <w:pStyle w:val="af1"/>
        <w:rPr>
          <w:color w:val="000000"/>
        </w:rPr>
      </w:pPr>
      <w:r w:rsidRPr="00ED3A5B">
        <w:rPr>
          <w:color w:val="000000"/>
        </w:rPr>
        <w:t>Разметка заготовок из древесины. Виды контрольно-измерительных и разметочных инструментов, применяемых при изготовлении изделий из древесины.</w:t>
      </w:r>
    </w:p>
    <w:p w:rsidR="001A4E59" w:rsidRPr="00ED3A5B" w:rsidRDefault="001A4E59" w:rsidP="001A4E59">
      <w:pPr>
        <w:pStyle w:val="af1"/>
        <w:rPr>
          <w:color w:val="000000"/>
        </w:rPr>
      </w:pPr>
      <w:r w:rsidRPr="00ED3A5B">
        <w:rPr>
          <w:color w:val="000000"/>
        </w:rPr>
        <w:t>Основные технологические операции ручной обработки древесины: пиление, строгание, сверление, зачистка деталей и изделий;</w:t>
      </w:r>
      <w:r>
        <w:rPr>
          <w:color w:val="000000"/>
        </w:rPr>
        <w:t xml:space="preserve"> </w:t>
      </w:r>
      <w:r w:rsidRPr="00ED3A5B">
        <w:rPr>
          <w:color w:val="000000"/>
        </w:rPr>
        <w:t>контроль качества. Приспособления для ручной обработки древесины. Изготовление деталей различных геометрических форм ручными инструментами.</w:t>
      </w:r>
    </w:p>
    <w:p w:rsidR="001A4E59" w:rsidRPr="00ED3A5B" w:rsidRDefault="001A4E59" w:rsidP="001A4E59">
      <w:pPr>
        <w:pStyle w:val="af1"/>
        <w:rPr>
          <w:color w:val="000000"/>
        </w:rPr>
      </w:pPr>
      <w:r w:rsidRPr="00ED3A5B">
        <w:rPr>
          <w:color w:val="000000"/>
        </w:rPr>
        <w:t>Сборка деталей изделия из древесины с помощью гвоздей, шурупов, саморезов и клея. Отделка деталей и изделий тонированием и лакированием.</w:t>
      </w:r>
    </w:p>
    <w:p w:rsidR="001A4E59" w:rsidRPr="00ED3A5B" w:rsidRDefault="001A4E59" w:rsidP="001A4E59">
      <w:pPr>
        <w:pStyle w:val="af1"/>
        <w:rPr>
          <w:color w:val="000000"/>
        </w:rPr>
      </w:pPr>
      <w:r w:rsidRPr="00ED3A5B">
        <w:rPr>
          <w:color w:val="000000"/>
        </w:rPr>
        <w:t>Правила безопасного труда при работе ручными столярными инструментами.</w:t>
      </w:r>
    </w:p>
    <w:p w:rsidR="001A4E59" w:rsidRPr="00ED3A5B" w:rsidRDefault="001A4E59" w:rsidP="001A4E59">
      <w:pPr>
        <w:pStyle w:val="af1"/>
        <w:rPr>
          <w:i/>
          <w:color w:val="000000"/>
        </w:rPr>
      </w:pPr>
      <w:r w:rsidRPr="00ED3A5B">
        <w:rPr>
          <w:i/>
          <w:color w:val="000000"/>
        </w:rPr>
        <w:t>Лабораторно-практические и практические работы.</w:t>
      </w:r>
    </w:p>
    <w:p w:rsidR="001A4E59" w:rsidRPr="00ED3A5B" w:rsidRDefault="001A4E59" w:rsidP="001A4E59">
      <w:pPr>
        <w:pStyle w:val="af1"/>
        <w:rPr>
          <w:color w:val="000000"/>
        </w:rPr>
      </w:pPr>
      <w:r w:rsidRPr="00ED3A5B">
        <w:rPr>
          <w:color w:val="000000"/>
        </w:rPr>
        <w:t>Распознавание древесины и древесных материалов.</w:t>
      </w:r>
    </w:p>
    <w:p w:rsidR="001A4E59" w:rsidRPr="00ED3A5B" w:rsidRDefault="001A4E59" w:rsidP="001A4E59">
      <w:pPr>
        <w:pStyle w:val="af1"/>
        <w:rPr>
          <w:color w:val="000000"/>
        </w:rPr>
      </w:pPr>
      <w:r w:rsidRPr="00ED3A5B">
        <w:rPr>
          <w:color w:val="000000"/>
        </w:rPr>
        <w:t>Чтение чертежа. Выполнение эскиза или технического рисунка детали из древесины.</w:t>
      </w:r>
    </w:p>
    <w:p w:rsidR="001A4E59" w:rsidRPr="00ED3A5B" w:rsidRDefault="001A4E59" w:rsidP="001A4E59">
      <w:pPr>
        <w:pStyle w:val="af1"/>
        <w:rPr>
          <w:color w:val="000000"/>
        </w:rPr>
      </w:pPr>
      <w:r w:rsidRPr="00ED3A5B">
        <w:rPr>
          <w:color w:val="000000"/>
        </w:rPr>
        <w:t>Организация рабочего места для столярных работ.</w:t>
      </w:r>
    </w:p>
    <w:p w:rsidR="001A4E59" w:rsidRPr="00ED3A5B" w:rsidRDefault="001A4E59" w:rsidP="001A4E59">
      <w:pPr>
        <w:pStyle w:val="af1"/>
        <w:rPr>
          <w:color w:val="000000"/>
        </w:rPr>
      </w:pPr>
      <w:r w:rsidRPr="00ED3A5B">
        <w:rPr>
          <w:color w:val="000000"/>
        </w:rPr>
        <w:t>Разработка последовательности изготовления деталей из древесины.</w:t>
      </w:r>
    </w:p>
    <w:p w:rsidR="001A4E59" w:rsidRPr="00ED3A5B" w:rsidRDefault="001A4E59" w:rsidP="001A4E59">
      <w:pPr>
        <w:pStyle w:val="af1"/>
        <w:rPr>
          <w:color w:val="000000"/>
        </w:rPr>
      </w:pPr>
      <w:r w:rsidRPr="00ED3A5B">
        <w:rPr>
          <w:color w:val="000000"/>
        </w:rPr>
        <w:t>Разметка заготовок из древесины;</w:t>
      </w:r>
    </w:p>
    <w:p w:rsidR="001A4E59" w:rsidRPr="00ED3A5B" w:rsidRDefault="001A4E59" w:rsidP="001A4E59">
      <w:pPr>
        <w:pStyle w:val="af1"/>
        <w:rPr>
          <w:color w:val="000000"/>
        </w:rPr>
      </w:pPr>
      <w:r w:rsidRPr="00ED3A5B">
        <w:rPr>
          <w:color w:val="000000"/>
        </w:rPr>
        <w:t>способы применения контрольно-измерительных и разметочных инструментов.</w:t>
      </w:r>
    </w:p>
    <w:p w:rsidR="001A4E59" w:rsidRPr="00ED3A5B" w:rsidRDefault="001A4E59" w:rsidP="001A4E59">
      <w:pPr>
        <w:pStyle w:val="af1"/>
        <w:rPr>
          <w:color w:val="000000"/>
        </w:rPr>
      </w:pPr>
      <w:r w:rsidRPr="00ED3A5B">
        <w:rPr>
          <w:color w:val="000000"/>
        </w:rPr>
        <w:t>Ознакомление с видами и рациональными приёмами работы ручными инструментами при пилении, строгании, сверлении, зачистке деталей и изделий. Защитная и декоративная отделка изделий.</w:t>
      </w:r>
    </w:p>
    <w:p w:rsidR="001A4E59" w:rsidRPr="00ED3A5B" w:rsidRDefault="001A4E59" w:rsidP="004330E7">
      <w:pPr>
        <w:pStyle w:val="af1"/>
        <w:ind w:firstLine="0"/>
        <w:rPr>
          <w:color w:val="000000"/>
        </w:rPr>
      </w:pPr>
      <w:r>
        <w:rPr>
          <w:color w:val="000000"/>
        </w:rPr>
        <w:tab/>
      </w:r>
      <w:r w:rsidRPr="00ED3A5B">
        <w:rPr>
          <w:color w:val="000000"/>
        </w:rPr>
        <w:t>Изготовление деталей и изделий по техническим рисункам, эскизам, чертежам и технологическим картам. Соединение деталей из древесины с помощью гвоздей, шурупов (саморезов), клея.</w:t>
      </w:r>
      <w:r>
        <w:rPr>
          <w:color w:val="000000"/>
        </w:rPr>
        <w:t xml:space="preserve"> </w:t>
      </w:r>
      <w:r w:rsidRPr="00ED3A5B">
        <w:rPr>
          <w:color w:val="000000"/>
        </w:rPr>
        <w:t>Выявление дефектов в детали и их устранение. Соблюдение правил безопасной работы при использовании ручных инструментов, приспособлений и оборудования. Уборка рабочего места.</w:t>
      </w:r>
    </w:p>
    <w:p w:rsidR="001A4E59" w:rsidRPr="00ED3A5B" w:rsidRDefault="001A4E59" w:rsidP="001A4E59">
      <w:pPr>
        <w:pStyle w:val="af1"/>
        <w:rPr>
          <w:b/>
          <w:color w:val="000000"/>
          <w:sz w:val="10"/>
          <w:szCs w:val="10"/>
        </w:rPr>
      </w:pPr>
      <w:r>
        <w:rPr>
          <w:b/>
          <w:color w:val="000000"/>
        </w:rPr>
        <w:tab/>
      </w:r>
    </w:p>
    <w:p w:rsidR="001A4E59" w:rsidRPr="00ED3A5B" w:rsidRDefault="001A4E59" w:rsidP="004330E7">
      <w:pPr>
        <w:pStyle w:val="af1"/>
        <w:ind w:firstLine="0"/>
        <w:rPr>
          <w:b/>
          <w:color w:val="000000"/>
        </w:rPr>
      </w:pPr>
      <w:r>
        <w:rPr>
          <w:b/>
          <w:color w:val="000000"/>
        </w:rPr>
        <w:tab/>
      </w:r>
      <w:r w:rsidRPr="00ED3A5B">
        <w:rPr>
          <w:b/>
          <w:color w:val="000000"/>
        </w:rPr>
        <w:t xml:space="preserve">6 класс </w:t>
      </w:r>
    </w:p>
    <w:p w:rsidR="001A4E59" w:rsidRPr="00ED3A5B" w:rsidRDefault="001A4E59" w:rsidP="004330E7">
      <w:pPr>
        <w:pStyle w:val="af1"/>
        <w:ind w:firstLine="0"/>
        <w:rPr>
          <w:color w:val="000000"/>
        </w:rPr>
      </w:pPr>
      <w:r>
        <w:rPr>
          <w:i/>
          <w:color w:val="000000"/>
        </w:rPr>
        <w:tab/>
      </w:r>
      <w:r w:rsidRPr="00ED3A5B">
        <w:rPr>
          <w:i/>
          <w:color w:val="000000"/>
        </w:rPr>
        <w:t>Теоретические сведения.</w:t>
      </w:r>
      <w:r w:rsidRPr="00ED3A5B">
        <w:rPr>
          <w:color w:val="000000"/>
        </w:rPr>
        <w:t xml:space="preserve"> Заготовка древесины, пороки древесины. Отходы древесины и их рациональное использование.</w:t>
      </w:r>
    </w:p>
    <w:p w:rsidR="001A4E59" w:rsidRPr="00ED3A5B" w:rsidRDefault="001A4E59" w:rsidP="001A4E59">
      <w:pPr>
        <w:pStyle w:val="af1"/>
        <w:rPr>
          <w:color w:val="000000"/>
        </w:rPr>
      </w:pPr>
      <w:r w:rsidRPr="00ED3A5B">
        <w:rPr>
          <w:color w:val="000000"/>
        </w:rPr>
        <w:t>Профессии, связанные с производством древесины, древесных материалов и восстановлением лесных массивов.</w:t>
      </w:r>
    </w:p>
    <w:p w:rsidR="001A4E59" w:rsidRPr="00ED3A5B" w:rsidRDefault="001A4E59" w:rsidP="004330E7">
      <w:pPr>
        <w:pStyle w:val="af1"/>
        <w:ind w:firstLine="0"/>
        <w:rPr>
          <w:color w:val="000000"/>
        </w:rPr>
      </w:pPr>
      <w:r>
        <w:rPr>
          <w:color w:val="000000"/>
        </w:rPr>
        <w:tab/>
      </w:r>
      <w:r w:rsidRPr="00ED3A5B">
        <w:rPr>
          <w:color w:val="000000"/>
        </w:rPr>
        <w:t>Свойства древесины: физические (плотность, влажность), механические (твёрдость, прочность, упругость). Сушка древесины: естественная, искусственная.</w:t>
      </w:r>
    </w:p>
    <w:p w:rsidR="001A4E59" w:rsidRPr="00ED3A5B" w:rsidRDefault="001A4E59" w:rsidP="004330E7">
      <w:pPr>
        <w:pStyle w:val="af1"/>
        <w:ind w:firstLine="0"/>
        <w:rPr>
          <w:color w:val="000000"/>
        </w:rPr>
      </w:pPr>
      <w:r>
        <w:rPr>
          <w:color w:val="000000"/>
        </w:rPr>
        <w:tab/>
      </w:r>
      <w:r w:rsidRPr="00ED3A5B">
        <w:rPr>
          <w:color w:val="000000"/>
        </w:rPr>
        <w:t>Общие сведения о сборочных чертежах. Графическое изображение соединений на чертежах. Спецификация составных частей изделия. Правила чтения сборочных чертежей.</w:t>
      </w:r>
    </w:p>
    <w:p w:rsidR="001A4E59" w:rsidRPr="00ED3A5B" w:rsidRDefault="001A4E59" w:rsidP="004330E7">
      <w:pPr>
        <w:pStyle w:val="af1"/>
        <w:ind w:firstLine="0"/>
        <w:rPr>
          <w:color w:val="000000"/>
        </w:rPr>
      </w:pPr>
      <w:r>
        <w:rPr>
          <w:color w:val="000000"/>
        </w:rPr>
        <w:tab/>
      </w:r>
      <w:r w:rsidRPr="00ED3A5B">
        <w:rPr>
          <w:color w:val="000000"/>
        </w:rPr>
        <w:t>Технологическая карта и её назначение. Использование персонального компьютера (ПК) для подготовки графической документации.</w:t>
      </w:r>
    </w:p>
    <w:p w:rsidR="001A4E59" w:rsidRPr="00ED3A5B" w:rsidRDefault="001A4E59" w:rsidP="004330E7">
      <w:pPr>
        <w:pStyle w:val="af1"/>
        <w:ind w:firstLine="0"/>
        <w:rPr>
          <w:color w:val="000000"/>
        </w:rPr>
      </w:pPr>
      <w:r>
        <w:rPr>
          <w:color w:val="000000"/>
        </w:rPr>
        <w:tab/>
      </w:r>
      <w:r w:rsidRPr="00ED3A5B">
        <w:rPr>
          <w:color w:val="000000"/>
        </w:rPr>
        <w:t>Соединение брусков из древесины: внакладку, с помощью шкантов.</w:t>
      </w:r>
    </w:p>
    <w:p w:rsidR="001A4E59" w:rsidRPr="00ED3A5B" w:rsidRDefault="001A4E59" w:rsidP="004330E7">
      <w:pPr>
        <w:pStyle w:val="af1"/>
        <w:ind w:firstLine="0"/>
        <w:rPr>
          <w:color w:val="000000"/>
        </w:rPr>
      </w:pPr>
      <w:r>
        <w:rPr>
          <w:color w:val="000000"/>
        </w:rPr>
        <w:tab/>
      </w:r>
      <w:r w:rsidRPr="00ED3A5B">
        <w:rPr>
          <w:color w:val="000000"/>
        </w:rPr>
        <w:t>Изготовление цилиндрических и конических деталей ручным инструментом. Контроль качества изделий.</w:t>
      </w:r>
    </w:p>
    <w:p w:rsidR="001A4E59" w:rsidRPr="00ED3A5B" w:rsidRDefault="001A4E59" w:rsidP="004330E7">
      <w:pPr>
        <w:pStyle w:val="af1"/>
        <w:ind w:firstLine="0"/>
        <w:rPr>
          <w:color w:val="000000"/>
        </w:rPr>
      </w:pPr>
      <w:r>
        <w:rPr>
          <w:color w:val="000000"/>
        </w:rPr>
        <w:tab/>
      </w:r>
      <w:r w:rsidRPr="00ED3A5B">
        <w:rPr>
          <w:color w:val="000000"/>
        </w:rPr>
        <w:t>Изготовление деталей и изделий по техническим рисункам, эскизам, чертежам и технологическим картам.</w:t>
      </w:r>
    </w:p>
    <w:p w:rsidR="001A4E59" w:rsidRPr="00ED3A5B" w:rsidRDefault="001A4E59" w:rsidP="004330E7">
      <w:pPr>
        <w:pStyle w:val="af1"/>
        <w:ind w:firstLine="0"/>
        <w:rPr>
          <w:color w:val="000000"/>
        </w:rPr>
      </w:pPr>
      <w:r>
        <w:rPr>
          <w:color w:val="000000"/>
        </w:rPr>
        <w:tab/>
      </w:r>
      <w:r w:rsidRPr="00ED3A5B">
        <w:rPr>
          <w:color w:val="000000"/>
        </w:rPr>
        <w:t>Отделка деталей и изделий окрашиванием. Выявление дефектов в детали (изделии) и их устранение.</w:t>
      </w:r>
    </w:p>
    <w:p w:rsidR="001A4E59" w:rsidRPr="00ED3A5B" w:rsidRDefault="001A4E59" w:rsidP="004330E7">
      <w:pPr>
        <w:pStyle w:val="af1"/>
        <w:ind w:firstLine="0"/>
        <w:rPr>
          <w:color w:val="000000"/>
        </w:rPr>
      </w:pPr>
      <w:r>
        <w:rPr>
          <w:color w:val="000000"/>
        </w:rPr>
        <w:tab/>
      </w:r>
      <w:r w:rsidRPr="00ED3A5B">
        <w:rPr>
          <w:color w:val="000000"/>
        </w:rPr>
        <w:t>Правила безопасного труда при работе ручными столярными инструментами.</w:t>
      </w:r>
    </w:p>
    <w:p w:rsidR="001A4E59" w:rsidRPr="00ED3A5B" w:rsidRDefault="001A4E59" w:rsidP="004330E7">
      <w:pPr>
        <w:pStyle w:val="af1"/>
        <w:ind w:firstLine="0"/>
        <w:rPr>
          <w:i/>
          <w:color w:val="000000"/>
        </w:rPr>
      </w:pPr>
      <w:r>
        <w:rPr>
          <w:i/>
          <w:color w:val="000000"/>
        </w:rPr>
        <w:tab/>
      </w:r>
      <w:r w:rsidRPr="00ED3A5B">
        <w:rPr>
          <w:i/>
          <w:color w:val="000000"/>
        </w:rPr>
        <w:t>Лабораторно-практические и практические работы.</w:t>
      </w:r>
    </w:p>
    <w:p w:rsidR="001A4E59" w:rsidRPr="00ED3A5B" w:rsidRDefault="001A4E59" w:rsidP="004330E7">
      <w:pPr>
        <w:pStyle w:val="af1"/>
        <w:ind w:firstLine="0"/>
        <w:rPr>
          <w:color w:val="000000"/>
        </w:rPr>
      </w:pPr>
      <w:r>
        <w:rPr>
          <w:color w:val="000000"/>
        </w:rPr>
        <w:tab/>
      </w:r>
      <w:r w:rsidRPr="00ED3A5B">
        <w:rPr>
          <w:color w:val="000000"/>
        </w:rPr>
        <w:t>Распознавание природных пороков древесины в материалах и заготовках.</w:t>
      </w:r>
    </w:p>
    <w:p w:rsidR="001A4E59" w:rsidRPr="00ED3A5B" w:rsidRDefault="001A4E59" w:rsidP="004330E7">
      <w:pPr>
        <w:pStyle w:val="af1"/>
        <w:ind w:firstLine="0"/>
        <w:rPr>
          <w:color w:val="000000"/>
        </w:rPr>
      </w:pPr>
      <w:r>
        <w:rPr>
          <w:color w:val="000000"/>
        </w:rPr>
        <w:tab/>
      </w:r>
      <w:r w:rsidRPr="00ED3A5B">
        <w:rPr>
          <w:color w:val="000000"/>
        </w:rPr>
        <w:t>Исследование плотности древесины.</w:t>
      </w:r>
    </w:p>
    <w:p w:rsidR="001A4E59" w:rsidRPr="00ED3A5B" w:rsidRDefault="001A4E59" w:rsidP="004330E7">
      <w:pPr>
        <w:pStyle w:val="af1"/>
        <w:ind w:firstLine="0"/>
        <w:rPr>
          <w:color w:val="000000"/>
        </w:rPr>
      </w:pPr>
      <w:r>
        <w:rPr>
          <w:color w:val="000000"/>
        </w:rPr>
        <w:tab/>
      </w:r>
      <w:r w:rsidRPr="00ED3A5B">
        <w:rPr>
          <w:color w:val="000000"/>
        </w:rPr>
        <w:t>Чтение сборочного чертежа. Определение последовательности сборки изделия по технологической документации.</w:t>
      </w:r>
    </w:p>
    <w:p w:rsidR="001A4E59" w:rsidRPr="00ED3A5B" w:rsidRDefault="001A4E59" w:rsidP="004330E7">
      <w:pPr>
        <w:pStyle w:val="af1"/>
        <w:ind w:firstLine="0"/>
        <w:rPr>
          <w:color w:val="000000"/>
        </w:rPr>
      </w:pPr>
      <w:r>
        <w:rPr>
          <w:color w:val="000000"/>
        </w:rPr>
        <w:tab/>
      </w:r>
      <w:r w:rsidRPr="00ED3A5B">
        <w:rPr>
          <w:color w:val="000000"/>
        </w:rPr>
        <w:t>Разработка технологической карты изготовления детали из древесины.</w:t>
      </w:r>
    </w:p>
    <w:p w:rsidR="001A4E59" w:rsidRPr="00ED3A5B" w:rsidRDefault="001A4E59" w:rsidP="004330E7">
      <w:pPr>
        <w:pStyle w:val="af1"/>
        <w:ind w:firstLine="0"/>
        <w:rPr>
          <w:color w:val="000000"/>
        </w:rPr>
      </w:pPr>
      <w:r>
        <w:rPr>
          <w:color w:val="000000"/>
        </w:rPr>
        <w:tab/>
      </w:r>
      <w:r w:rsidRPr="00ED3A5B">
        <w:rPr>
          <w:color w:val="000000"/>
        </w:rPr>
        <w:t>Изготовление изделия из древесины с соединением брусков внакладку.</w:t>
      </w:r>
    </w:p>
    <w:p w:rsidR="001A4E59" w:rsidRPr="00ED3A5B" w:rsidRDefault="001A4E59" w:rsidP="004330E7">
      <w:pPr>
        <w:pStyle w:val="af1"/>
        <w:ind w:firstLine="0"/>
        <w:rPr>
          <w:color w:val="000000"/>
        </w:rPr>
      </w:pPr>
      <w:r>
        <w:rPr>
          <w:color w:val="000000"/>
        </w:rPr>
        <w:tab/>
      </w:r>
      <w:r w:rsidRPr="00ED3A5B">
        <w:rPr>
          <w:color w:val="000000"/>
        </w:rPr>
        <w:t>Изготовление деталей, имеющих цилиндрическую и коническую форму.</w:t>
      </w:r>
    </w:p>
    <w:p w:rsidR="001A4E59" w:rsidRPr="00ED3A5B" w:rsidRDefault="001A4E59" w:rsidP="004330E7">
      <w:pPr>
        <w:pStyle w:val="af1"/>
        <w:ind w:firstLine="0"/>
        <w:rPr>
          <w:color w:val="000000"/>
        </w:rPr>
      </w:pPr>
      <w:r>
        <w:rPr>
          <w:color w:val="000000"/>
        </w:rPr>
        <w:tab/>
      </w:r>
      <w:r w:rsidRPr="00ED3A5B">
        <w:rPr>
          <w:color w:val="000000"/>
        </w:rPr>
        <w:t>Сборка изделия по технологической документации.</w:t>
      </w:r>
    </w:p>
    <w:p w:rsidR="001A4E59" w:rsidRPr="00ED3A5B" w:rsidRDefault="001A4E59" w:rsidP="004330E7">
      <w:pPr>
        <w:pStyle w:val="af1"/>
        <w:ind w:firstLine="0"/>
        <w:rPr>
          <w:color w:val="000000"/>
        </w:rPr>
      </w:pPr>
      <w:r>
        <w:rPr>
          <w:color w:val="000000"/>
        </w:rPr>
        <w:tab/>
      </w:r>
      <w:r w:rsidRPr="00ED3A5B">
        <w:rPr>
          <w:color w:val="000000"/>
        </w:rPr>
        <w:t>Окрашивание изделий из древесины красками и эмалями.</w:t>
      </w:r>
    </w:p>
    <w:p w:rsidR="001A4E59" w:rsidRPr="00ED3A5B" w:rsidRDefault="001A4E59" w:rsidP="004330E7">
      <w:pPr>
        <w:pStyle w:val="af1"/>
        <w:ind w:firstLine="0"/>
        <w:rPr>
          <w:b/>
          <w:color w:val="000000"/>
          <w:sz w:val="10"/>
          <w:szCs w:val="10"/>
        </w:rPr>
      </w:pPr>
    </w:p>
    <w:p w:rsidR="001A4E59" w:rsidRPr="00ED3A5B" w:rsidRDefault="001A4E59" w:rsidP="004330E7">
      <w:pPr>
        <w:pStyle w:val="af1"/>
        <w:ind w:firstLine="0"/>
        <w:rPr>
          <w:b/>
          <w:color w:val="000000"/>
        </w:rPr>
      </w:pPr>
      <w:r>
        <w:rPr>
          <w:b/>
          <w:color w:val="000000"/>
        </w:rPr>
        <w:tab/>
      </w:r>
      <w:r w:rsidRPr="00ED3A5B">
        <w:rPr>
          <w:b/>
          <w:color w:val="000000"/>
        </w:rPr>
        <w:t xml:space="preserve">7 класс </w:t>
      </w:r>
    </w:p>
    <w:p w:rsidR="001A4E59" w:rsidRPr="00ED3A5B" w:rsidRDefault="001A4E59" w:rsidP="004330E7">
      <w:pPr>
        <w:pStyle w:val="af1"/>
        <w:ind w:firstLine="0"/>
        <w:rPr>
          <w:color w:val="000000"/>
        </w:rPr>
      </w:pPr>
      <w:r>
        <w:rPr>
          <w:i/>
          <w:color w:val="000000"/>
        </w:rPr>
        <w:tab/>
      </w:r>
      <w:r w:rsidRPr="00ED3A5B">
        <w:rPr>
          <w:i/>
          <w:color w:val="000000"/>
        </w:rPr>
        <w:t>Теоретические сведения.</w:t>
      </w:r>
      <w:r w:rsidRPr="00ED3A5B">
        <w:rPr>
          <w:color w:val="000000"/>
        </w:rPr>
        <w:t xml:space="preserve"> Конструкторская и технологическая документация. Использование ПК для подготовки конструкторской и технологической документации.</w:t>
      </w:r>
    </w:p>
    <w:p w:rsidR="001A4E59" w:rsidRPr="00ED3A5B" w:rsidRDefault="001A4E59" w:rsidP="004330E7">
      <w:pPr>
        <w:pStyle w:val="af1"/>
        <w:ind w:firstLine="0"/>
        <w:rPr>
          <w:color w:val="000000"/>
        </w:rPr>
      </w:pPr>
      <w:r>
        <w:rPr>
          <w:color w:val="000000"/>
        </w:rPr>
        <w:tab/>
      </w:r>
      <w:r w:rsidRPr="00ED3A5B">
        <w:rPr>
          <w:color w:val="000000"/>
        </w:rPr>
        <w:t>Заточка и настройка дереворежущих инструментов.</w:t>
      </w:r>
    </w:p>
    <w:p w:rsidR="001A4E59" w:rsidRPr="00ED3A5B" w:rsidRDefault="001A4E59" w:rsidP="004330E7">
      <w:pPr>
        <w:pStyle w:val="af1"/>
        <w:ind w:firstLine="0"/>
        <w:rPr>
          <w:color w:val="000000"/>
        </w:rPr>
      </w:pPr>
      <w:r>
        <w:rPr>
          <w:color w:val="000000"/>
        </w:rPr>
        <w:tab/>
      </w:r>
      <w:r w:rsidRPr="00ED3A5B">
        <w:rPr>
          <w:color w:val="000000"/>
        </w:rPr>
        <w:t>Точность измерений и допуски при обработке. Отклонения и допуски на размеры детали.</w:t>
      </w:r>
    </w:p>
    <w:p w:rsidR="001A4E59" w:rsidRPr="00ED3A5B" w:rsidRDefault="001A4E59" w:rsidP="004330E7">
      <w:pPr>
        <w:pStyle w:val="af1"/>
        <w:ind w:firstLine="0"/>
        <w:rPr>
          <w:color w:val="000000"/>
        </w:rPr>
      </w:pPr>
      <w:r>
        <w:rPr>
          <w:color w:val="000000"/>
        </w:rPr>
        <w:tab/>
      </w:r>
      <w:r w:rsidRPr="00ED3A5B">
        <w:rPr>
          <w:color w:val="000000"/>
        </w:rPr>
        <w:t>Столярные шиповые соединения. Технология шипового соединения деталей. Выдалбливание проушин и гнёзд.</w:t>
      </w:r>
    </w:p>
    <w:p w:rsidR="001A4E59" w:rsidRPr="00ED3A5B" w:rsidRDefault="001A4E59" w:rsidP="004330E7">
      <w:pPr>
        <w:pStyle w:val="af1"/>
        <w:ind w:firstLine="0"/>
        <w:rPr>
          <w:color w:val="000000"/>
        </w:rPr>
      </w:pPr>
      <w:r>
        <w:rPr>
          <w:color w:val="000000"/>
        </w:rPr>
        <w:tab/>
      </w:r>
      <w:r w:rsidRPr="00ED3A5B">
        <w:rPr>
          <w:color w:val="000000"/>
        </w:rPr>
        <w:t>Технология соединения деталей шкантами и шурупами в нагель. Рациональные приёмы работы ручными инструментами при подготовке деталей и сборке изделий.</w:t>
      </w:r>
    </w:p>
    <w:p w:rsidR="001A4E59" w:rsidRPr="00ED3A5B" w:rsidRDefault="001A4E59" w:rsidP="004330E7">
      <w:pPr>
        <w:pStyle w:val="af1"/>
        <w:ind w:firstLine="0"/>
        <w:rPr>
          <w:color w:val="000000"/>
        </w:rPr>
      </w:pPr>
      <w:r>
        <w:rPr>
          <w:color w:val="000000"/>
        </w:rPr>
        <w:tab/>
      </w:r>
      <w:r w:rsidRPr="00ED3A5B">
        <w:rPr>
          <w:color w:val="000000"/>
        </w:rPr>
        <w:t>Изготовление деталей и изделий различных геометрических форм по техническим рисункам, эскизам, чертежам и технологическим картам.</w:t>
      </w:r>
    </w:p>
    <w:p w:rsidR="001A4E59" w:rsidRPr="00ED3A5B" w:rsidRDefault="001A4E59" w:rsidP="004330E7">
      <w:pPr>
        <w:pStyle w:val="af1"/>
        <w:ind w:firstLine="0"/>
        <w:rPr>
          <w:color w:val="000000"/>
        </w:rPr>
      </w:pPr>
      <w:r>
        <w:rPr>
          <w:color w:val="000000"/>
        </w:rPr>
        <w:tab/>
      </w:r>
      <w:r w:rsidRPr="00ED3A5B">
        <w:rPr>
          <w:color w:val="000000"/>
        </w:rPr>
        <w:t>Правила безопасного труда при работе ручными столярными инструментами.</w:t>
      </w:r>
    </w:p>
    <w:p w:rsidR="001A4E59" w:rsidRPr="00ED3A5B" w:rsidRDefault="001A4E59" w:rsidP="004330E7">
      <w:pPr>
        <w:pStyle w:val="af1"/>
        <w:ind w:firstLine="0"/>
        <w:rPr>
          <w:i/>
          <w:color w:val="000000"/>
        </w:rPr>
      </w:pPr>
      <w:r>
        <w:rPr>
          <w:i/>
          <w:color w:val="000000"/>
        </w:rPr>
        <w:tab/>
      </w:r>
      <w:r w:rsidRPr="00ED3A5B">
        <w:rPr>
          <w:i/>
          <w:color w:val="000000"/>
        </w:rPr>
        <w:t>Лабораторно-практические и практические работы.</w:t>
      </w:r>
    </w:p>
    <w:p w:rsidR="001A4E59" w:rsidRPr="00ED3A5B" w:rsidRDefault="001A4E59" w:rsidP="001A4E59">
      <w:pPr>
        <w:pStyle w:val="af1"/>
        <w:rPr>
          <w:color w:val="000000"/>
        </w:rPr>
      </w:pPr>
      <w:r w:rsidRPr="00ED3A5B">
        <w:rPr>
          <w:color w:val="000000"/>
        </w:rPr>
        <w:t>Разработка чертежей деталей и изделий. Разработка технологических карт изготовления деталей из древесины.</w:t>
      </w:r>
    </w:p>
    <w:p w:rsidR="001A4E59" w:rsidRPr="00ED3A5B" w:rsidRDefault="001A4E59" w:rsidP="004330E7">
      <w:pPr>
        <w:pStyle w:val="af1"/>
        <w:ind w:firstLine="0"/>
        <w:rPr>
          <w:color w:val="000000"/>
        </w:rPr>
      </w:pPr>
      <w:r>
        <w:rPr>
          <w:color w:val="000000"/>
        </w:rPr>
        <w:tab/>
      </w:r>
      <w:r w:rsidRPr="00ED3A5B">
        <w:rPr>
          <w:color w:val="000000"/>
        </w:rPr>
        <w:t>Настройка рубанка. Доводка лезвия ножа рубанка.</w:t>
      </w:r>
    </w:p>
    <w:p w:rsidR="001A4E59" w:rsidRPr="00ED3A5B" w:rsidRDefault="001A4E59" w:rsidP="004330E7">
      <w:pPr>
        <w:pStyle w:val="af1"/>
        <w:ind w:firstLine="0"/>
        <w:rPr>
          <w:color w:val="000000"/>
        </w:rPr>
      </w:pPr>
      <w:r>
        <w:rPr>
          <w:color w:val="000000"/>
        </w:rPr>
        <w:tab/>
      </w:r>
      <w:r w:rsidRPr="00ED3A5B">
        <w:rPr>
          <w:color w:val="000000"/>
        </w:rPr>
        <w:t>Расчёт отклонений и допусков на размеры деталей.</w:t>
      </w:r>
    </w:p>
    <w:p w:rsidR="001A4E59" w:rsidRPr="00ED3A5B" w:rsidRDefault="001A4E59" w:rsidP="004330E7">
      <w:pPr>
        <w:pStyle w:val="af1"/>
        <w:ind w:firstLine="0"/>
        <w:rPr>
          <w:color w:val="000000"/>
        </w:rPr>
      </w:pPr>
      <w:r>
        <w:rPr>
          <w:color w:val="000000"/>
        </w:rPr>
        <w:tab/>
      </w:r>
      <w:r w:rsidRPr="00ED3A5B">
        <w:rPr>
          <w:color w:val="000000"/>
        </w:rPr>
        <w:t>Расчёт шиповых соединений деревянной рамки.</w:t>
      </w:r>
    </w:p>
    <w:p w:rsidR="001A4E59" w:rsidRPr="00ED3A5B" w:rsidRDefault="001A4E59" w:rsidP="004330E7">
      <w:pPr>
        <w:pStyle w:val="af1"/>
        <w:ind w:firstLine="0"/>
        <w:rPr>
          <w:color w:val="000000"/>
        </w:rPr>
      </w:pPr>
      <w:r>
        <w:rPr>
          <w:color w:val="000000"/>
        </w:rPr>
        <w:tab/>
      </w:r>
      <w:r w:rsidRPr="00ED3A5B">
        <w:rPr>
          <w:color w:val="000000"/>
        </w:rPr>
        <w:t>Изготовление изделий из древесины с шиповым соединением брусков. Ознакомление с рациональными приёмами работы ручными инструментами при выпиливании, долблении и зачистке шипов и проушин.</w:t>
      </w:r>
    </w:p>
    <w:p w:rsidR="001A4E59" w:rsidRPr="00ED3A5B" w:rsidRDefault="001A4E59" w:rsidP="004330E7">
      <w:pPr>
        <w:pStyle w:val="af1"/>
        <w:ind w:firstLine="0"/>
        <w:rPr>
          <w:color w:val="000000"/>
        </w:rPr>
      </w:pPr>
      <w:r>
        <w:rPr>
          <w:color w:val="000000"/>
        </w:rPr>
        <w:tab/>
      </w:r>
      <w:r w:rsidRPr="00ED3A5B">
        <w:rPr>
          <w:color w:val="000000"/>
        </w:rPr>
        <w:t>Соединение деталей из древесины шкантами и шурупами в нагель.</w:t>
      </w:r>
    </w:p>
    <w:p w:rsidR="001A4E59" w:rsidRPr="00256918" w:rsidRDefault="001A4E59" w:rsidP="001A4E59">
      <w:pPr>
        <w:pStyle w:val="af1"/>
        <w:rPr>
          <w:b/>
          <w:sz w:val="10"/>
          <w:szCs w:val="10"/>
        </w:rPr>
      </w:pPr>
      <w:r>
        <w:rPr>
          <w:b/>
        </w:rPr>
        <w:tab/>
      </w:r>
    </w:p>
    <w:p w:rsidR="001A4E59" w:rsidRPr="00256918" w:rsidRDefault="001A4E59" w:rsidP="004330E7">
      <w:pPr>
        <w:pStyle w:val="af1"/>
        <w:ind w:firstLine="0"/>
        <w:rPr>
          <w:b/>
        </w:rPr>
      </w:pPr>
      <w:r>
        <w:rPr>
          <w:b/>
        </w:rPr>
        <w:tab/>
      </w:r>
      <w:r w:rsidRPr="00256918">
        <w:rPr>
          <w:b/>
        </w:rPr>
        <w:t xml:space="preserve">Тема 2. Технологии машинной обработки древесины и древесных материалов </w:t>
      </w:r>
    </w:p>
    <w:p w:rsidR="001A4E59" w:rsidRPr="00256918" w:rsidRDefault="001A4E59" w:rsidP="004330E7">
      <w:pPr>
        <w:pStyle w:val="af1"/>
        <w:ind w:firstLine="0"/>
        <w:rPr>
          <w:b/>
        </w:rPr>
      </w:pPr>
      <w:r>
        <w:rPr>
          <w:b/>
        </w:rPr>
        <w:tab/>
      </w:r>
      <w:r w:rsidRPr="00256918">
        <w:rPr>
          <w:b/>
        </w:rPr>
        <w:t xml:space="preserve">6 класс </w:t>
      </w:r>
    </w:p>
    <w:p w:rsidR="001A4E59" w:rsidRPr="00256918" w:rsidRDefault="001A4E59" w:rsidP="004330E7">
      <w:pPr>
        <w:pStyle w:val="af1"/>
        <w:ind w:firstLine="0"/>
      </w:pPr>
      <w:r>
        <w:rPr>
          <w:i/>
        </w:rPr>
        <w:tab/>
      </w:r>
      <w:r w:rsidRPr="00256918">
        <w:rPr>
          <w:i/>
        </w:rPr>
        <w:t xml:space="preserve">Теоретические сведения. </w:t>
      </w:r>
      <w:r w:rsidRPr="00256918">
        <w:t>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w:t>
      </w:r>
    </w:p>
    <w:p w:rsidR="001A4E59" w:rsidRPr="00256918" w:rsidRDefault="001A4E59" w:rsidP="004330E7">
      <w:pPr>
        <w:pStyle w:val="af1"/>
        <w:ind w:firstLine="0"/>
      </w:pPr>
      <w:r>
        <w:tab/>
      </w:r>
      <w:r w:rsidRPr="00256918">
        <w:t>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 риалов.</w:t>
      </w:r>
    </w:p>
    <w:p w:rsidR="001A4E59" w:rsidRPr="00256918" w:rsidRDefault="001A4E59" w:rsidP="004330E7">
      <w:pPr>
        <w:pStyle w:val="af1"/>
        <w:ind w:firstLine="0"/>
      </w:pPr>
      <w:r>
        <w:tab/>
      </w:r>
      <w:r w:rsidRPr="00256918">
        <w:t>Изготовление деталей и изделий на токарном станке по техническим рисункам, эскизам, чертежам и технологическим картам.</w:t>
      </w:r>
    </w:p>
    <w:p w:rsidR="001A4E59" w:rsidRPr="00256918" w:rsidRDefault="001A4E59" w:rsidP="004330E7">
      <w:pPr>
        <w:pStyle w:val="af1"/>
        <w:ind w:firstLine="0"/>
      </w:pPr>
      <w:r>
        <w:tab/>
      </w:r>
      <w:r w:rsidRPr="00256918">
        <w:t>Профессии, связанные с производством и обработкой древесины и древесных материалов.</w:t>
      </w:r>
    </w:p>
    <w:p w:rsidR="001A4E59" w:rsidRPr="00256918" w:rsidRDefault="001A4E59" w:rsidP="004330E7">
      <w:pPr>
        <w:pStyle w:val="af1"/>
        <w:ind w:firstLine="0"/>
      </w:pPr>
      <w:r>
        <w:tab/>
      </w:r>
      <w:r w:rsidRPr="00256918">
        <w:t>Правила безопасного труда при работе на токарном станке.</w:t>
      </w:r>
    </w:p>
    <w:p w:rsidR="001A4E59" w:rsidRPr="002A6EDA" w:rsidRDefault="001A4E59" w:rsidP="004330E7">
      <w:pPr>
        <w:pStyle w:val="af1"/>
        <w:ind w:firstLine="0"/>
        <w:rPr>
          <w:i/>
        </w:rPr>
      </w:pPr>
      <w:r>
        <w:rPr>
          <w:i/>
        </w:rPr>
        <w:tab/>
      </w:r>
      <w:r w:rsidRPr="002A6EDA">
        <w:rPr>
          <w:i/>
        </w:rPr>
        <w:t>Лабораторно-практические и практические работы.</w:t>
      </w:r>
    </w:p>
    <w:p w:rsidR="001A4E59" w:rsidRPr="00256918" w:rsidRDefault="001A4E59" w:rsidP="004330E7">
      <w:pPr>
        <w:pStyle w:val="af1"/>
        <w:ind w:firstLine="0"/>
      </w:pPr>
      <w:r>
        <w:tab/>
      </w:r>
      <w:r w:rsidRPr="00256918">
        <w:t>Изучение устройства токарного станка для обработки древесины. Организация рабочего места для выполнения токарных работ с древесиной. Соблюдение правил безопасного труда при работе на токарном станке. Уборка рабочего места.</w:t>
      </w:r>
    </w:p>
    <w:p w:rsidR="001A4E59" w:rsidRPr="00256918" w:rsidRDefault="001A4E59" w:rsidP="004330E7">
      <w:pPr>
        <w:pStyle w:val="af1"/>
        <w:ind w:firstLine="0"/>
      </w:pPr>
      <w:r>
        <w:tab/>
      </w:r>
      <w:r w:rsidRPr="00256918">
        <w:t>Точение заготовок на токарном станке для обработки древесины. Шлифовка и зачистка готовых деталей.</w:t>
      </w:r>
    </w:p>
    <w:p w:rsidR="001A4E59" w:rsidRDefault="001A4E59" w:rsidP="004330E7">
      <w:pPr>
        <w:pStyle w:val="af1"/>
        <w:ind w:firstLine="0"/>
      </w:pPr>
      <w:r>
        <w:tab/>
      </w:r>
      <w:r w:rsidRPr="00256918">
        <w:t>Точение деталей (цилиндрической и конической формы) на токарном станке для обработки древесины. Применение контрольно-измерительных инструментов при выполнении токарных работ.</w:t>
      </w:r>
    </w:p>
    <w:p w:rsidR="001A4E59" w:rsidRPr="002A6EDA" w:rsidRDefault="001A4E59" w:rsidP="004330E7">
      <w:pPr>
        <w:pStyle w:val="af1"/>
        <w:ind w:firstLine="680"/>
        <w:jc w:val="left"/>
        <w:rPr>
          <w:b/>
        </w:rPr>
      </w:pPr>
      <w:r w:rsidRPr="002A6EDA">
        <w:rPr>
          <w:b/>
        </w:rPr>
        <w:t>7 класс</w:t>
      </w:r>
    </w:p>
    <w:p w:rsidR="001A4E59" w:rsidRPr="00256918" w:rsidRDefault="001A4E59" w:rsidP="004330E7">
      <w:pPr>
        <w:pStyle w:val="af1"/>
        <w:ind w:firstLine="0"/>
      </w:pPr>
      <w:r>
        <w:rPr>
          <w:i/>
        </w:rPr>
        <w:tab/>
      </w:r>
      <w:r w:rsidRPr="002A6EDA">
        <w:rPr>
          <w:i/>
        </w:rPr>
        <w:t>Теоретические сведения.</w:t>
      </w:r>
      <w:r w:rsidRPr="00256918">
        <w:t xml:space="preserve"> Конструкторская и технологическая документация для деталей из древесины, изготовляемых на токарном станке. Использование ПК для подготовки конструкторской и технологической документации.</w:t>
      </w:r>
    </w:p>
    <w:p w:rsidR="001A4E59" w:rsidRPr="00256918" w:rsidRDefault="001A4E59" w:rsidP="004330E7">
      <w:pPr>
        <w:pStyle w:val="af1"/>
        <w:ind w:firstLine="0"/>
      </w:pPr>
      <w:r>
        <w:tab/>
      </w:r>
      <w:r w:rsidRPr="00256918">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1A4E59" w:rsidRPr="00256918" w:rsidRDefault="001A4E59" w:rsidP="004330E7">
      <w:pPr>
        <w:pStyle w:val="af1"/>
        <w:ind w:firstLine="0"/>
      </w:pPr>
      <w:r>
        <w:tab/>
      </w:r>
      <w:r w:rsidRPr="00256918">
        <w:t>Технология точения декоративных изделий, имеющих внутренние полости. Контроль качества деталей. Шлифовка и отдел ка изделий.</w:t>
      </w:r>
    </w:p>
    <w:p w:rsidR="001A4E59" w:rsidRPr="00256918" w:rsidRDefault="001A4E59" w:rsidP="004330E7">
      <w:pPr>
        <w:pStyle w:val="af1"/>
        <w:ind w:firstLine="0"/>
      </w:pPr>
      <w:r>
        <w:tab/>
      </w:r>
      <w:r w:rsidRPr="00256918">
        <w:t>Экологичность заготовки, производства и обработки древесины и древесных материалов.</w:t>
      </w:r>
    </w:p>
    <w:p w:rsidR="001A4E59" w:rsidRPr="00256918" w:rsidRDefault="001A4E59" w:rsidP="004330E7">
      <w:pPr>
        <w:pStyle w:val="af1"/>
        <w:ind w:firstLine="0"/>
      </w:pPr>
      <w:r>
        <w:tab/>
      </w:r>
      <w:r w:rsidRPr="00256918">
        <w:t>Изготовление деталей и изделий на токарном станке по техническим рисункам, эскизам, чертежам и технологическим картам.</w:t>
      </w:r>
    </w:p>
    <w:p w:rsidR="001A4E59" w:rsidRPr="002A6EDA" w:rsidRDefault="001A4E59" w:rsidP="004330E7">
      <w:pPr>
        <w:pStyle w:val="af1"/>
        <w:ind w:firstLine="0"/>
        <w:rPr>
          <w:i/>
        </w:rPr>
      </w:pPr>
      <w:r>
        <w:rPr>
          <w:i/>
        </w:rPr>
        <w:tab/>
      </w:r>
      <w:r w:rsidRPr="002A6EDA">
        <w:rPr>
          <w:i/>
        </w:rPr>
        <w:t>Лабораторно-практические и практические работы.</w:t>
      </w:r>
    </w:p>
    <w:p w:rsidR="001A4E59" w:rsidRPr="00256918" w:rsidRDefault="001A4E59" w:rsidP="004330E7">
      <w:pPr>
        <w:pStyle w:val="af1"/>
        <w:ind w:firstLine="0"/>
      </w:pPr>
      <w:r>
        <w:tab/>
      </w:r>
      <w:r w:rsidRPr="00256918">
        <w:t>Выполнение чертежей и технологических карт для деталей из древесины, изготовляемых на токарном станке.</w:t>
      </w:r>
    </w:p>
    <w:p w:rsidR="001A4E59" w:rsidRPr="00256918" w:rsidRDefault="001A4E59" w:rsidP="004330E7">
      <w:pPr>
        <w:pStyle w:val="af1"/>
        <w:ind w:firstLine="0"/>
      </w:pPr>
      <w:r>
        <w:tab/>
      </w:r>
      <w:r w:rsidRPr="00256918">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w:t>
      </w:r>
    </w:p>
    <w:p w:rsidR="001A4E59" w:rsidRPr="00256918" w:rsidRDefault="001A4E59" w:rsidP="004330E7">
      <w:pPr>
        <w:pStyle w:val="af1"/>
        <w:ind w:firstLine="0"/>
      </w:pPr>
      <w:r>
        <w:tab/>
      </w:r>
      <w:r w:rsidRPr="00256918">
        <w:t>Точение декоративных изделий из древесины. Ознакомление с рациональными приёмами работы при выполнении раз личных видов токарных работ. Соблюдение правил безопасного труда при работе на станках. Уборка рабочего места.</w:t>
      </w:r>
    </w:p>
    <w:p w:rsidR="001A4E59" w:rsidRPr="00CD660B" w:rsidRDefault="001A4E59" w:rsidP="004330E7">
      <w:pPr>
        <w:pStyle w:val="af1"/>
        <w:ind w:firstLine="0"/>
        <w:rPr>
          <w:b/>
          <w:sz w:val="10"/>
          <w:szCs w:val="10"/>
        </w:rPr>
      </w:pPr>
    </w:p>
    <w:p w:rsidR="001A4E59" w:rsidRPr="00CD660B" w:rsidRDefault="001A4E59" w:rsidP="004330E7">
      <w:pPr>
        <w:pStyle w:val="af1"/>
        <w:ind w:firstLine="0"/>
        <w:rPr>
          <w:b/>
        </w:rPr>
      </w:pPr>
      <w:r>
        <w:rPr>
          <w:b/>
        </w:rPr>
        <w:tab/>
      </w:r>
      <w:r w:rsidRPr="00CD660B">
        <w:rPr>
          <w:b/>
        </w:rPr>
        <w:t xml:space="preserve">Тема 3. Технологии ручной обработки металлов и искусственных материалов </w:t>
      </w:r>
    </w:p>
    <w:p w:rsidR="001A4E59" w:rsidRPr="00CD660B" w:rsidRDefault="001A4E59" w:rsidP="004330E7">
      <w:pPr>
        <w:pStyle w:val="af1"/>
        <w:ind w:firstLine="0"/>
        <w:rPr>
          <w:b/>
        </w:rPr>
      </w:pPr>
      <w:r>
        <w:rPr>
          <w:b/>
        </w:rPr>
        <w:tab/>
      </w:r>
      <w:r w:rsidRPr="00CD660B">
        <w:rPr>
          <w:b/>
        </w:rPr>
        <w:t xml:space="preserve">5 класс </w:t>
      </w:r>
    </w:p>
    <w:p w:rsidR="001A4E59" w:rsidRPr="00CD660B" w:rsidRDefault="001A4E59" w:rsidP="004330E7">
      <w:pPr>
        <w:pStyle w:val="af1"/>
        <w:ind w:firstLine="0"/>
      </w:pPr>
      <w:r>
        <w:rPr>
          <w:i/>
        </w:rPr>
        <w:tab/>
      </w:r>
      <w:r w:rsidRPr="00CD660B">
        <w:rPr>
          <w:i/>
        </w:rPr>
        <w:t>Теоретические сведения.</w:t>
      </w:r>
      <w:r w:rsidRPr="00CD660B">
        <w:t xml:space="preserve"> Металлы и их сплавы, область применения. Чёрные и цветные металлы. Основные технологические свойства металлов. Способы обработки отливок из металла. Тонколистовой металл и проволока. Профессии, связанные с производством металлов.</w:t>
      </w:r>
    </w:p>
    <w:p w:rsidR="001A4E59" w:rsidRPr="00CD660B" w:rsidRDefault="001A4E59" w:rsidP="004330E7">
      <w:pPr>
        <w:pStyle w:val="af1"/>
        <w:ind w:firstLine="0"/>
      </w:pPr>
      <w:r>
        <w:tab/>
      </w:r>
      <w:r w:rsidRPr="00CD660B">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применении и утилизации искусственных материалов.</w:t>
      </w:r>
    </w:p>
    <w:p w:rsidR="001A4E59" w:rsidRPr="00CD660B" w:rsidRDefault="001A4E59" w:rsidP="001A4E59">
      <w:pPr>
        <w:pStyle w:val="af1"/>
      </w:pPr>
      <w:r w:rsidRPr="00CD660B">
        <w:t>Рабочее место для ручной обработки металлов. Слесарный верстак и его назначение. Устройство слесарных тисков. Инструменты и приспособления для ручной обработки металлов и искусственных материалов, их назначение и способы применения.</w:t>
      </w:r>
    </w:p>
    <w:p w:rsidR="001A4E59" w:rsidRPr="00CD660B" w:rsidRDefault="001A4E59" w:rsidP="001A4E59">
      <w:pPr>
        <w:pStyle w:val="af1"/>
      </w:pPr>
      <w:r w:rsidRPr="00CD660B">
        <w:t>Графические изображения деталей из металлов и искусственных материалов. Применение ПК для разработки графической документации.</w:t>
      </w:r>
    </w:p>
    <w:p w:rsidR="001A4E59" w:rsidRPr="00CD660B" w:rsidRDefault="001A4E59" w:rsidP="001A4E59">
      <w:pPr>
        <w:pStyle w:val="af1"/>
      </w:pPr>
      <w:r w:rsidRPr="00CD660B">
        <w:t>Технологии изготовления изделий из металлов и искусственных материалов ручными инструментами. Технологические карты.</w:t>
      </w:r>
    </w:p>
    <w:p w:rsidR="001A4E59" w:rsidRPr="00CD660B" w:rsidRDefault="001A4E59" w:rsidP="001A4E59">
      <w:pPr>
        <w:pStyle w:val="af1"/>
      </w:pPr>
      <w:r w:rsidRPr="00CD660B">
        <w:t>Технологические операции обработки металлов ручными инструментами: правка, разметка, резание, гибка, зачистка, сверление. Особенности выполнения работ. Основные сведения об имеющихся на промышленных предприятиях способах правки, резания, гибки, зачистки заготовок, получения отверстий в заготовках с помощью специального оборудования.</w:t>
      </w:r>
    </w:p>
    <w:p w:rsidR="001A4E59" w:rsidRPr="00CD660B" w:rsidRDefault="001A4E59" w:rsidP="001A4E59">
      <w:pPr>
        <w:pStyle w:val="af1"/>
      </w:pPr>
      <w:r w:rsidRPr="00CD660B">
        <w:t>Основные технологические операции обработки искусственных материалов ручными инструментами.</w:t>
      </w:r>
    </w:p>
    <w:p w:rsidR="001A4E59" w:rsidRPr="00CD660B" w:rsidRDefault="001A4E59" w:rsidP="001A4E59">
      <w:pPr>
        <w:pStyle w:val="af1"/>
      </w:pPr>
      <w:r w:rsidRPr="00CD660B">
        <w:t>Точность обработки и качество поверхности деталей. Контрольно-измерительные инструменты, применяемые при изготовлении деталей из металлов и искусственных материалов.</w:t>
      </w:r>
    </w:p>
    <w:p w:rsidR="001A4E59" w:rsidRPr="00CD660B" w:rsidRDefault="001A4E59" w:rsidP="001A4E59">
      <w:pPr>
        <w:pStyle w:val="af1"/>
      </w:pPr>
      <w:r w:rsidRPr="00CD660B">
        <w:t>Сборка изделий из тонколистового металла, проволоки, искусственных материалов. Соединение заклёпками. Соединение тонколистового металла фальцевым швом.</w:t>
      </w:r>
    </w:p>
    <w:p w:rsidR="001A4E59" w:rsidRPr="00CD660B" w:rsidRDefault="001A4E59" w:rsidP="001A4E59">
      <w:pPr>
        <w:pStyle w:val="af1"/>
      </w:pPr>
      <w:r w:rsidRPr="00CD660B">
        <w:t>Способы отделки поверхностей изделий из металлов и искусственных материалов.</w:t>
      </w:r>
    </w:p>
    <w:p w:rsidR="001A4E59" w:rsidRPr="00CD660B" w:rsidRDefault="001A4E59" w:rsidP="001A4E59">
      <w:pPr>
        <w:pStyle w:val="af1"/>
      </w:pPr>
      <w:r w:rsidRPr="00CD660B">
        <w:t>Профессии, связанные с ручной обработкой металлов.</w:t>
      </w:r>
    </w:p>
    <w:p w:rsidR="001A4E59" w:rsidRPr="00CD660B" w:rsidRDefault="001A4E59" w:rsidP="001A4E59">
      <w:pPr>
        <w:pStyle w:val="af1"/>
      </w:pPr>
      <w:r w:rsidRPr="00CD660B">
        <w:t>Правила безопасного труда при ручной обработке металлов.</w:t>
      </w:r>
    </w:p>
    <w:p w:rsidR="001A4E59" w:rsidRPr="00CD660B" w:rsidRDefault="001A4E59" w:rsidP="001A4E59">
      <w:pPr>
        <w:pStyle w:val="af1"/>
        <w:rPr>
          <w:i/>
        </w:rPr>
      </w:pPr>
      <w:r w:rsidRPr="00CD660B">
        <w:rPr>
          <w:i/>
        </w:rPr>
        <w:t>Лабораторно-практические и практические работы.</w:t>
      </w:r>
    </w:p>
    <w:p w:rsidR="001A4E59" w:rsidRPr="00CD660B" w:rsidRDefault="001A4E59" w:rsidP="001A4E59">
      <w:pPr>
        <w:pStyle w:val="af1"/>
      </w:pPr>
      <w:r w:rsidRPr="00CD660B">
        <w:t>Ознакомление с образцами тонколистового металла и проволоки, исследование их свойств.</w:t>
      </w:r>
    </w:p>
    <w:p w:rsidR="001A4E59" w:rsidRPr="00CD660B" w:rsidRDefault="001A4E59" w:rsidP="001A4E59">
      <w:pPr>
        <w:pStyle w:val="af1"/>
      </w:pPr>
      <w:r w:rsidRPr="00CD660B">
        <w:t>Ознакомление с видами и свойствами искусственных материалов.</w:t>
      </w:r>
    </w:p>
    <w:p w:rsidR="001A4E59" w:rsidRPr="00CD660B" w:rsidRDefault="001A4E59" w:rsidP="001A4E59">
      <w:pPr>
        <w:pStyle w:val="af1"/>
      </w:pPr>
      <w:r w:rsidRPr="00CD660B">
        <w:t>Организация рабочего места для ручной обработки метал лов. Ознакомление с устройством слесарного верстака и тис ков. Соблюдение правил безопасного труда. Уборка рабочего места.</w:t>
      </w:r>
    </w:p>
    <w:p w:rsidR="001A4E59" w:rsidRPr="00CD660B" w:rsidRDefault="001A4E59" w:rsidP="001A4E59">
      <w:pPr>
        <w:pStyle w:val="af1"/>
      </w:pPr>
      <w:r w:rsidRPr="00CD660B">
        <w:t>Чтение чертежей. Графическое изображение изделий из тонколистового металла, проволоки и искусственных материалов.</w:t>
      </w:r>
      <w:r>
        <w:t xml:space="preserve"> </w:t>
      </w:r>
      <w:r w:rsidRPr="00CD660B">
        <w:t>Разработка графической документации с помощью ПК.</w:t>
      </w:r>
    </w:p>
    <w:p w:rsidR="001A4E59" w:rsidRPr="00CD660B" w:rsidRDefault="001A4E59" w:rsidP="001A4E59">
      <w:pPr>
        <w:pStyle w:val="af1"/>
      </w:pPr>
      <w:r w:rsidRPr="00CD660B">
        <w:t>Разработка технологии изготовления деталей из металлов и искусственных материалов.</w:t>
      </w:r>
    </w:p>
    <w:p w:rsidR="001A4E59" w:rsidRPr="00CD660B" w:rsidRDefault="001A4E59" w:rsidP="001A4E59">
      <w:pPr>
        <w:pStyle w:val="af1"/>
      </w:pPr>
      <w:r w:rsidRPr="00CD660B">
        <w:t>Правка заготовок из тонколистового металла и проволоки.</w:t>
      </w:r>
    </w:p>
    <w:p w:rsidR="001A4E59" w:rsidRPr="00CD660B" w:rsidRDefault="001A4E59" w:rsidP="001A4E59">
      <w:pPr>
        <w:pStyle w:val="af1"/>
      </w:pPr>
      <w:r w:rsidRPr="00CD660B">
        <w:t>Инструменты и приспособления для правки.</w:t>
      </w:r>
    </w:p>
    <w:p w:rsidR="001A4E59" w:rsidRPr="00CD660B" w:rsidRDefault="001A4E59" w:rsidP="001A4E59">
      <w:pPr>
        <w:pStyle w:val="af1"/>
      </w:pPr>
      <w:r w:rsidRPr="00CD660B">
        <w:t>Разметка заготовок из тонколистового металла, проволоки, пластмассы. Отработка навыков работы с инструментами для слесарной разметки.</w:t>
      </w:r>
    </w:p>
    <w:p w:rsidR="001A4E59" w:rsidRPr="00CD660B" w:rsidRDefault="001A4E59" w:rsidP="001A4E59">
      <w:pPr>
        <w:pStyle w:val="af1"/>
      </w:pPr>
      <w:r w:rsidRPr="00CD660B">
        <w:t>Резание заготовок из тонколистового металла, проволоки, искусственных материалов.</w:t>
      </w:r>
    </w:p>
    <w:p w:rsidR="001A4E59" w:rsidRPr="00CD660B" w:rsidRDefault="001A4E59" w:rsidP="001A4E59">
      <w:pPr>
        <w:pStyle w:val="af1"/>
      </w:pPr>
      <w:r w:rsidRPr="00CD660B">
        <w:t>Зачистка деталей из тонколистового металла, проволоки, пластмассы.</w:t>
      </w:r>
    </w:p>
    <w:p w:rsidR="001A4E59" w:rsidRPr="00CD660B" w:rsidRDefault="001A4E59" w:rsidP="001A4E59">
      <w:pPr>
        <w:pStyle w:val="af1"/>
      </w:pPr>
      <w:r w:rsidRPr="00CD660B">
        <w:t>Гибка заготовок из тонколистового металла, проволоки.</w:t>
      </w:r>
      <w:r>
        <w:t xml:space="preserve"> </w:t>
      </w:r>
      <w:r w:rsidRPr="00CD660B">
        <w:t>Отработка навыков работы с инструментами и приспособления ми для гибки.</w:t>
      </w:r>
    </w:p>
    <w:p w:rsidR="001A4E59" w:rsidRPr="00CD660B" w:rsidRDefault="001A4E59" w:rsidP="001A4E59">
      <w:pPr>
        <w:pStyle w:val="af1"/>
      </w:pPr>
      <w:r w:rsidRPr="00CD660B">
        <w:t>Получение отверстий в заготовках из металлов и искусственных материалов. Применение электрической (аккумулятор ной) дрели для сверления отверстий.</w:t>
      </w:r>
    </w:p>
    <w:p w:rsidR="001A4E59" w:rsidRPr="00CD660B" w:rsidRDefault="001A4E59" w:rsidP="001A4E59">
      <w:pPr>
        <w:pStyle w:val="af1"/>
      </w:pPr>
      <w:r w:rsidRPr="00CD660B">
        <w:t>Соединение деталей из тонколистового металла, проволоки, искусственных материалов.</w:t>
      </w:r>
    </w:p>
    <w:p w:rsidR="001A4E59" w:rsidRPr="00CD660B" w:rsidRDefault="001A4E59" w:rsidP="001A4E59">
      <w:pPr>
        <w:pStyle w:val="af1"/>
      </w:pPr>
      <w:r w:rsidRPr="00CD660B">
        <w:t>Отделка изделий из тонколистового металла, проволоки, искусственных материалов.</w:t>
      </w:r>
    </w:p>
    <w:p w:rsidR="001A4E59" w:rsidRPr="00CD660B" w:rsidRDefault="001A4E59" w:rsidP="001A4E59">
      <w:pPr>
        <w:pStyle w:val="af1"/>
      </w:pPr>
      <w:r w:rsidRPr="00CD660B">
        <w:t>Изготовление деталей из тонколистового металла, проволоки, искусственных материалов по эскизам, чертежам и технологическим картам. Визуальный и инструментальный контроль качества деталей. Выявление дефектов и их устранение.</w:t>
      </w:r>
    </w:p>
    <w:p w:rsidR="001A4E59" w:rsidRPr="00CD660B" w:rsidRDefault="001A4E59" w:rsidP="001A4E59">
      <w:pPr>
        <w:pStyle w:val="af1"/>
        <w:rPr>
          <w:b/>
        </w:rPr>
      </w:pPr>
      <w:r w:rsidRPr="00CD660B">
        <w:rPr>
          <w:b/>
        </w:rPr>
        <w:t xml:space="preserve">6 класс </w:t>
      </w:r>
    </w:p>
    <w:p w:rsidR="001A4E59" w:rsidRPr="00CD660B" w:rsidRDefault="001A4E59" w:rsidP="001A4E59">
      <w:pPr>
        <w:pStyle w:val="af1"/>
      </w:pPr>
      <w:r w:rsidRPr="00CD660B">
        <w:rPr>
          <w:i/>
        </w:rPr>
        <w:t>Теоретические сведения.</w:t>
      </w:r>
      <w:r w:rsidRPr="00CD660B">
        <w:t xml:space="preserve"> Металлы и их сплавы, область применения. Свойства чёрных и цветных металлов. Свойства искусственных материалов. Сортовой прокат, профили сортового проката.</w:t>
      </w:r>
    </w:p>
    <w:p w:rsidR="001A4E59" w:rsidRPr="00CD660B" w:rsidRDefault="001A4E59" w:rsidP="001A4E59">
      <w:pPr>
        <w:pStyle w:val="af1"/>
      </w:pPr>
      <w:r w:rsidRPr="00CD660B">
        <w:t>Чертежи деталей из сортового проката. Применение компьютера для разработки графической документации. Чтение сборочных чертежей.</w:t>
      </w:r>
    </w:p>
    <w:p w:rsidR="001A4E59" w:rsidRPr="00CD660B" w:rsidRDefault="001A4E59" w:rsidP="001A4E59">
      <w:pPr>
        <w:pStyle w:val="af1"/>
      </w:pPr>
      <w:r w:rsidRPr="00CD660B">
        <w:t>Контрольно-измерительные инструменты. Устройство штангенциркуля. Измерение размеров деталей с помощью штангенциркуля.</w:t>
      </w:r>
    </w:p>
    <w:p w:rsidR="001A4E59" w:rsidRPr="00CD660B" w:rsidRDefault="001A4E59" w:rsidP="001A4E59">
      <w:pPr>
        <w:pStyle w:val="af1"/>
      </w:pPr>
      <w:r w:rsidRPr="00CD660B">
        <w:t>Технологии изготовления изделий из сортового проката.</w:t>
      </w:r>
    </w:p>
    <w:p w:rsidR="001A4E59" w:rsidRPr="00CD660B" w:rsidRDefault="001A4E59" w:rsidP="001A4E59">
      <w:pPr>
        <w:pStyle w:val="af1"/>
      </w:pPr>
      <w:r w:rsidRPr="00CD660B">
        <w:t>Технологические операции обработки металлов ручными инструментами: резание, рубка, опиливание, отделка;</w:t>
      </w:r>
      <w:r w:rsidR="004330E7">
        <w:t xml:space="preserve"> </w:t>
      </w:r>
      <w:r w:rsidRPr="00CD660B">
        <w:t>инструменты и приспособления для данных операций. Особенности резания слесарной ножовкой, рубки металла зубилом, опиливания заготовок напильниками.</w:t>
      </w:r>
    </w:p>
    <w:p w:rsidR="001A4E59" w:rsidRPr="00CD660B" w:rsidRDefault="001A4E59" w:rsidP="001A4E59">
      <w:pPr>
        <w:pStyle w:val="af1"/>
      </w:pPr>
      <w:r w:rsidRPr="00CD660B">
        <w:t>Способы декоративной и лакокрасочной защиты и отделки поверхностей изделий из металлов и искусственных материалов.</w:t>
      </w:r>
    </w:p>
    <w:p w:rsidR="001A4E59" w:rsidRPr="00CD660B" w:rsidRDefault="001A4E59" w:rsidP="001A4E59">
      <w:pPr>
        <w:pStyle w:val="af1"/>
      </w:pPr>
      <w:r w:rsidRPr="00CD660B">
        <w:t>Профессии, связанные с ручной обработкой металлов, механосборочными и ремонтными работами, отделкой поверхностей деталей, контролем готовых изделий.</w:t>
      </w:r>
    </w:p>
    <w:p w:rsidR="001A4E59" w:rsidRPr="00CD660B" w:rsidRDefault="001A4E59" w:rsidP="001A4E59">
      <w:pPr>
        <w:pStyle w:val="af1"/>
        <w:rPr>
          <w:i/>
        </w:rPr>
      </w:pPr>
      <w:r w:rsidRPr="00CD660B">
        <w:rPr>
          <w:i/>
        </w:rPr>
        <w:t>Лабораторно-практические и практические работы.</w:t>
      </w:r>
    </w:p>
    <w:p w:rsidR="001A4E59" w:rsidRPr="00CD660B" w:rsidRDefault="001A4E59" w:rsidP="001A4E59">
      <w:pPr>
        <w:pStyle w:val="af1"/>
      </w:pPr>
      <w:r w:rsidRPr="00CD660B">
        <w:t>Распознавание видов металлов и сплавов, искусственных материалов. Ознакомление со свойствами металлов и сплавов.</w:t>
      </w:r>
    </w:p>
    <w:p w:rsidR="001A4E59" w:rsidRPr="00CD660B" w:rsidRDefault="001A4E59" w:rsidP="001A4E59">
      <w:pPr>
        <w:pStyle w:val="af1"/>
      </w:pPr>
      <w:r w:rsidRPr="00CD660B">
        <w:t>Ознакомление с видами сортового проката.</w:t>
      </w:r>
    </w:p>
    <w:p w:rsidR="001A4E59" w:rsidRPr="00CD660B" w:rsidRDefault="001A4E59" w:rsidP="001A4E59">
      <w:pPr>
        <w:pStyle w:val="af1"/>
      </w:pPr>
      <w:r w:rsidRPr="00CD660B">
        <w:t>Чтение чертежей отдельных деталей и сборочных чертежей. Выполнение чертежей деталей из сортового проката.</w:t>
      </w:r>
    </w:p>
    <w:p w:rsidR="001A4E59" w:rsidRPr="00CD660B" w:rsidRDefault="001A4E59" w:rsidP="001A4E59">
      <w:pPr>
        <w:pStyle w:val="af1"/>
      </w:pPr>
      <w:r w:rsidRPr="00CD660B">
        <w:t>Изучение устройства штангенциркуля. Измерение размеров деталей с помощью штангенциркуля.</w:t>
      </w:r>
    </w:p>
    <w:p w:rsidR="001A4E59" w:rsidRPr="00CD660B" w:rsidRDefault="001A4E59" w:rsidP="001A4E59">
      <w:pPr>
        <w:pStyle w:val="af1"/>
      </w:pPr>
      <w:r w:rsidRPr="00CD660B">
        <w:t>Разработка технологической карты изготовления изделия из сортового проката.</w:t>
      </w:r>
    </w:p>
    <w:p w:rsidR="001A4E59" w:rsidRPr="00CD660B" w:rsidRDefault="001A4E59" w:rsidP="001A4E59">
      <w:pPr>
        <w:pStyle w:val="af1"/>
      </w:pPr>
      <w:r w:rsidRPr="00CD660B">
        <w:t>Резание металла и пластмассы слесарной ножовкой. Рубка металла в тисках и на плите.</w:t>
      </w:r>
    </w:p>
    <w:p w:rsidR="001A4E59" w:rsidRPr="00CD660B" w:rsidRDefault="001A4E59" w:rsidP="001A4E59">
      <w:pPr>
        <w:pStyle w:val="af1"/>
      </w:pPr>
      <w:r w:rsidRPr="00CD660B">
        <w:t>Опиливание заготовок из металла и пластмасс. Отработка навыков работы с напильниками различных видов. Отделка поверхностей изделий. Соблюдение правил безопасного труда.</w:t>
      </w:r>
    </w:p>
    <w:p w:rsidR="001A4E59" w:rsidRPr="00CD660B" w:rsidRDefault="001A4E59" w:rsidP="001A4E59">
      <w:pPr>
        <w:pStyle w:val="af1"/>
        <w:rPr>
          <w:b/>
        </w:rPr>
      </w:pPr>
      <w:r w:rsidRPr="00CD660B">
        <w:rPr>
          <w:b/>
        </w:rPr>
        <w:t xml:space="preserve">7 класс </w:t>
      </w:r>
    </w:p>
    <w:p w:rsidR="001A4E59" w:rsidRPr="00CD660B" w:rsidRDefault="001A4E59" w:rsidP="001A4E59">
      <w:pPr>
        <w:pStyle w:val="af1"/>
      </w:pPr>
      <w:r w:rsidRPr="00CD660B">
        <w:rPr>
          <w:i/>
        </w:rPr>
        <w:t>Теоретические сведения.</w:t>
      </w:r>
      <w:r w:rsidRPr="00CD660B">
        <w:t xml:space="preserve"> Металлы и их сплавы, область применения. Классификация сталей. Термическая обработка сталей.</w:t>
      </w:r>
    </w:p>
    <w:p w:rsidR="001A4E59" w:rsidRPr="00CD660B" w:rsidRDefault="001A4E59" w:rsidP="001A4E59">
      <w:pPr>
        <w:pStyle w:val="af1"/>
      </w:pPr>
      <w:r w:rsidRPr="00CD660B">
        <w:t>Резьбовые соединения. Резьба. Технология нарезания в металлах и искусственных материалах наружной и внутренней резьбы вручную. Режущие инструменты (метчик, плашка), приспособления и оборудование для нарезания резьбы.</w:t>
      </w:r>
    </w:p>
    <w:p w:rsidR="001A4E59" w:rsidRPr="00CD660B" w:rsidRDefault="001A4E59" w:rsidP="001A4E59">
      <w:pPr>
        <w:pStyle w:val="af1"/>
      </w:pPr>
      <w:r w:rsidRPr="00CD660B">
        <w:t>Визуальный и инструментальный контроль качества деталей.</w:t>
      </w:r>
    </w:p>
    <w:p w:rsidR="001A4E59" w:rsidRPr="00CD660B" w:rsidRDefault="001A4E59" w:rsidP="001A4E59">
      <w:pPr>
        <w:pStyle w:val="af1"/>
      </w:pPr>
      <w:r w:rsidRPr="00CD660B">
        <w:t>Профессии, связанные с ручной обработкой металлов, термической обработкой материалов.</w:t>
      </w:r>
    </w:p>
    <w:p w:rsidR="001A4E59" w:rsidRPr="00CD660B" w:rsidRDefault="001A4E59" w:rsidP="001A4E59">
      <w:pPr>
        <w:pStyle w:val="af1"/>
        <w:rPr>
          <w:i/>
        </w:rPr>
      </w:pPr>
      <w:r w:rsidRPr="00CD660B">
        <w:rPr>
          <w:i/>
        </w:rPr>
        <w:t>Лабораторно-практические и практические работы.</w:t>
      </w:r>
    </w:p>
    <w:p w:rsidR="001A4E59" w:rsidRPr="00CD660B" w:rsidRDefault="001A4E59" w:rsidP="001A4E59">
      <w:pPr>
        <w:pStyle w:val="af1"/>
      </w:pPr>
      <w:r w:rsidRPr="00CD660B">
        <w:t>Ознакомление с термической обработкой стали.</w:t>
      </w:r>
    </w:p>
    <w:p w:rsidR="001A4E59" w:rsidRPr="00CD660B" w:rsidRDefault="001A4E59" w:rsidP="001A4E59">
      <w:pPr>
        <w:pStyle w:val="af1"/>
      </w:pPr>
      <w:r w:rsidRPr="00CD660B">
        <w:t>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устранение.</w:t>
      </w:r>
    </w:p>
    <w:p w:rsidR="001A4E59" w:rsidRPr="00CD660B" w:rsidRDefault="001A4E59" w:rsidP="001A4E59">
      <w:pPr>
        <w:pStyle w:val="af1"/>
      </w:pPr>
      <w:r w:rsidRPr="00CD660B">
        <w:t>Изготовление деталей из тонколистового металла, проволоки, искусственных материалов по эскизам, чертежам и технологическим картам.</w:t>
      </w:r>
    </w:p>
    <w:p w:rsidR="001A4E59" w:rsidRPr="000F0230" w:rsidRDefault="001A4E59" w:rsidP="001A4E59">
      <w:pPr>
        <w:pStyle w:val="af1"/>
        <w:rPr>
          <w:sz w:val="10"/>
          <w:szCs w:val="10"/>
        </w:rPr>
      </w:pPr>
    </w:p>
    <w:p w:rsidR="001A4E59" w:rsidRPr="000F0230" w:rsidRDefault="001A4E59" w:rsidP="001A4E59">
      <w:pPr>
        <w:pStyle w:val="af1"/>
        <w:rPr>
          <w:b/>
        </w:rPr>
      </w:pPr>
      <w:r w:rsidRPr="000F0230">
        <w:rPr>
          <w:b/>
        </w:rPr>
        <w:t xml:space="preserve">Тема 4. Технологии машинной обработки металлов и искусственных материалов </w:t>
      </w:r>
    </w:p>
    <w:p w:rsidR="001A4E59" w:rsidRPr="000F0230" w:rsidRDefault="001A4E59" w:rsidP="001A4E59">
      <w:pPr>
        <w:pStyle w:val="af1"/>
        <w:rPr>
          <w:b/>
        </w:rPr>
      </w:pPr>
      <w:r w:rsidRPr="000F0230">
        <w:rPr>
          <w:b/>
        </w:rPr>
        <w:t xml:space="preserve">5 класс </w:t>
      </w:r>
    </w:p>
    <w:p w:rsidR="001A4E59" w:rsidRPr="000F0230" w:rsidRDefault="001A4E59" w:rsidP="001A4E59">
      <w:pPr>
        <w:pStyle w:val="af1"/>
      </w:pPr>
      <w:r w:rsidRPr="000F0230">
        <w:rPr>
          <w:i/>
        </w:rPr>
        <w:t>Теоретические сведения</w:t>
      </w:r>
      <w:r w:rsidRPr="000F0230">
        <w:t>. Понятие о машинах и механизмах.</w:t>
      </w:r>
      <w:r>
        <w:t xml:space="preserve"> </w:t>
      </w:r>
      <w:r w:rsidRPr="000F0230">
        <w:t>Виды механизмов. Виды соединений. Простые и сложные детали.</w:t>
      </w:r>
      <w:r>
        <w:t xml:space="preserve"> </w:t>
      </w:r>
      <w:r w:rsidRPr="000F0230">
        <w:t>Профессии, связанные с обслуживанием машин и механизмов.</w:t>
      </w:r>
    </w:p>
    <w:p w:rsidR="001A4E59" w:rsidRPr="000F0230" w:rsidRDefault="001A4E59" w:rsidP="001A4E59">
      <w:pPr>
        <w:pStyle w:val="af1"/>
      </w:pPr>
      <w:r w:rsidRPr="000F0230">
        <w:t>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1A4E59" w:rsidRPr="000F0230" w:rsidRDefault="001A4E59" w:rsidP="001A4E59">
      <w:pPr>
        <w:pStyle w:val="af1"/>
      </w:pPr>
      <w:r w:rsidRPr="000F0230">
        <w:t>Изготовление деталей из тонколистового металла, проволоки, искусственных материалов по эскизам, чертежам и технологическим картам.</w:t>
      </w:r>
    </w:p>
    <w:p w:rsidR="001A4E59" w:rsidRPr="000F0230" w:rsidRDefault="001A4E59" w:rsidP="001A4E59">
      <w:pPr>
        <w:pStyle w:val="af1"/>
      </w:pPr>
      <w:r w:rsidRPr="000F0230">
        <w:rPr>
          <w:i/>
        </w:rPr>
        <w:t xml:space="preserve">Лабораторно-практические и практические работы. </w:t>
      </w:r>
      <w:r w:rsidRPr="000F0230">
        <w:t>Ознакомление с механизмами, машинами, соединениями, деталями.</w:t>
      </w:r>
    </w:p>
    <w:p w:rsidR="001A4E59" w:rsidRPr="000F0230" w:rsidRDefault="001A4E59" w:rsidP="001A4E59">
      <w:pPr>
        <w:pStyle w:val="af1"/>
      </w:pPr>
      <w:r w:rsidRPr="000F0230">
        <w:t>Ознакомление с устройством настольного сверлильного станка, с приспособлениями и инструментами для работы на станке.</w:t>
      </w:r>
    </w:p>
    <w:p w:rsidR="001A4E59" w:rsidRPr="000F0230" w:rsidRDefault="001A4E59" w:rsidP="001A4E59">
      <w:pPr>
        <w:pStyle w:val="af1"/>
      </w:pPr>
      <w:r w:rsidRPr="000F0230">
        <w:t>Отработка навыков работы на сверлильном станке. Применение контрольно-измерительных инструментов при сверлильных работах.</w:t>
      </w:r>
    </w:p>
    <w:p w:rsidR="001A4E59" w:rsidRPr="000F0230" w:rsidRDefault="001A4E59" w:rsidP="001A4E59">
      <w:pPr>
        <w:pStyle w:val="af1"/>
        <w:rPr>
          <w:b/>
        </w:rPr>
      </w:pPr>
      <w:r w:rsidRPr="000F0230">
        <w:rPr>
          <w:b/>
        </w:rPr>
        <w:t xml:space="preserve">6 класс </w:t>
      </w:r>
    </w:p>
    <w:p w:rsidR="001A4E59" w:rsidRPr="000F0230" w:rsidRDefault="001A4E59" w:rsidP="001A4E59">
      <w:pPr>
        <w:pStyle w:val="af1"/>
      </w:pPr>
      <w:r w:rsidRPr="000F0230">
        <w:rPr>
          <w:i/>
        </w:rPr>
        <w:t>Теоретические сведения.</w:t>
      </w:r>
      <w:r w:rsidRPr="000F0230">
        <w:t xml:space="preserve"> Элементы машиноведения. Со ставные части машин. Виды механических передач. Понятие о передаточном отношении. Соединения деталей.</w:t>
      </w:r>
    </w:p>
    <w:p w:rsidR="001A4E59" w:rsidRPr="000F0230" w:rsidRDefault="001A4E59" w:rsidP="001A4E59">
      <w:pPr>
        <w:pStyle w:val="af1"/>
      </w:pPr>
      <w:r w:rsidRPr="000F0230">
        <w:t>Современные ручные технологические машины и механизмы для выполнения слесарных работ.</w:t>
      </w:r>
    </w:p>
    <w:p w:rsidR="001A4E59" w:rsidRPr="000F0230" w:rsidRDefault="001A4E59" w:rsidP="001A4E59">
      <w:pPr>
        <w:pStyle w:val="af1"/>
        <w:rPr>
          <w:i/>
        </w:rPr>
      </w:pPr>
      <w:r w:rsidRPr="000F0230">
        <w:rPr>
          <w:i/>
        </w:rPr>
        <w:t>Лабораторно-практические и практические работы.</w:t>
      </w:r>
    </w:p>
    <w:p w:rsidR="001A4E59" w:rsidRPr="000F0230" w:rsidRDefault="001A4E59" w:rsidP="001A4E59">
      <w:pPr>
        <w:pStyle w:val="af1"/>
      </w:pPr>
      <w:r w:rsidRPr="000F0230">
        <w:t>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w:t>
      </w:r>
    </w:p>
    <w:p w:rsidR="001A4E59" w:rsidRPr="000F0230" w:rsidRDefault="001A4E59" w:rsidP="001A4E59">
      <w:pPr>
        <w:pStyle w:val="af1"/>
      </w:pPr>
      <w:r w:rsidRPr="000F0230">
        <w:t>Ознакомление с современными ручными технологическими машинами и механизмами для выполнения слесарных работ.</w:t>
      </w:r>
    </w:p>
    <w:p w:rsidR="001A4E59" w:rsidRPr="000F0230" w:rsidRDefault="001A4E59" w:rsidP="001A4E59">
      <w:pPr>
        <w:pStyle w:val="af1"/>
        <w:rPr>
          <w:b/>
        </w:rPr>
      </w:pPr>
      <w:r w:rsidRPr="000F0230">
        <w:rPr>
          <w:b/>
        </w:rPr>
        <w:t xml:space="preserve">7 класс </w:t>
      </w:r>
    </w:p>
    <w:p w:rsidR="001A4E59" w:rsidRPr="000F0230" w:rsidRDefault="001A4E59" w:rsidP="001A4E59">
      <w:pPr>
        <w:pStyle w:val="af1"/>
      </w:pPr>
      <w:r w:rsidRPr="000F0230">
        <w:rPr>
          <w:i/>
        </w:rPr>
        <w:t xml:space="preserve">Теоретические сведения. </w:t>
      </w:r>
      <w:r w:rsidRPr="000F0230">
        <w:t>Токарно-винторезный станок:</w:t>
      </w:r>
      <w:r>
        <w:t xml:space="preserve"> </w:t>
      </w:r>
      <w:r w:rsidRPr="000F0230">
        <w:t>устройство, назначение, приёмы подготовки к работе;</w:t>
      </w:r>
      <w:r>
        <w:t xml:space="preserve"> </w:t>
      </w:r>
      <w:r w:rsidRPr="000F0230">
        <w:t>приёмы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 опасной работы на токарном станке.</w:t>
      </w:r>
    </w:p>
    <w:p w:rsidR="001A4E59" w:rsidRPr="000F0230" w:rsidRDefault="001A4E59" w:rsidP="001A4E59">
      <w:pPr>
        <w:pStyle w:val="af1"/>
      </w:pPr>
      <w:r w:rsidRPr="000F0230">
        <w:t>Фрезерный станок: устройство, назначение, приёмы работы.</w:t>
      </w:r>
      <w:r>
        <w:t xml:space="preserve"> </w:t>
      </w:r>
      <w:r w:rsidRPr="000F0230">
        <w:t>Инструменты и приспособления для работы на фрезерном станке.</w:t>
      </w:r>
      <w:r>
        <w:t xml:space="preserve"> </w:t>
      </w:r>
      <w:r w:rsidRPr="000F0230">
        <w:t>Основные операции фрезерной обработки и особенности их выполнения. Правила безопасной работы на фрезерном станке.</w:t>
      </w:r>
    </w:p>
    <w:p w:rsidR="001A4E59" w:rsidRPr="000F0230" w:rsidRDefault="001A4E59" w:rsidP="001A4E59">
      <w:pPr>
        <w:pStyle w:val="af1"/>
      </w:pPr>
      <w:r w:rsidRPr="000F0230">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w:t>
      </w:r>
      <w:r>
        <w:t xml:space="preserve"> </w:t>
      </w:r>
      <w:r w:rsidRPr="000F0230">
        <w:t>Операционная карта.</w:t>
      </w:r>
    </w:p>
    <w:p w:rsidR="001A4E59" w:rsidRPr="000F0230" w:rsidRDefault="001A4E59" w:rsidP="001A4E59">
      <w:pPr>
        <w:pStyle w:val="af1"/>
      </w:pPr>
      <w:r w:rsidRPr="000F0230">
        <w:t>Перспективные технологии производства деталей из металлов и искусственных материалов. Экологические проблемы производства, применения и утилизации изделий из металлов и искусственных материалов.</w:t>
      </w:r>
    </w:p>
    <w:p w:rsidR="001A4E59" w:rsidRPr="000F0230" w:rsidRDefault="001A4E59" w:rsidP="001A4E59">
      <w:pPr>
        <w:pStyle w:val="af1"/>
      </w:pPr>
      <w:r w:rsidRPr="000F0230">
        <w:t>Профессии, связанные с обслуживанием, наладкой и ремонтом токарных и фрезерных станков.</w:t>
      </w:r>
    </w:p>
    <w:p w:rsidR="001A4E59" w:rsidRPr="000C564F" w:rsidRDefault="001A4E59" w:rsidP="001A4E59">
      <w:pPr>
        <w:pStyle w:val="af1"/>
        <w:rPr>
          <w:i/>
        </w:rPr>
      </w:pPr>
      <w:r w:rsidRPr="000C564F">
        <w:rPr>
          <w:i/>
        </w:rPr>
        <w:t>Лабораторно-практические и практические работы.</w:t>
      </w:r>
    </w:p>
    <w:p w:rsidR="001A4E59" w:rsidRPr="000F0230" w:rsidRDefault="001A4E59" w:rsidP="001A4E59">
      <w:pPr>
        <w:pStyle w:val="af1"/>
      </w:pPr>
      <w:r w:rsidRPr="000F0230">
        <w:t>Ознакомление с устройством школьного токарно-винторезного станка.</w:t>
      </w:r>
    </w:p>
    <w:p w:rsidR="001A4E59" w:rsidRPr="000F0230" w:rsidRDefault="001A4E59" w:rsidP="001A4E59">
      <w:pPr>
        <w:pStyle w:val="af1"/>
      </w:pPr>
      <w:r w:rsidRPr="000F0230">
        <w:t>Ознакомление с видами и назначением токарных резцов, ре жимами резания при токарной обработке.</w:t>
      </w:r>
      <w:r>
        <w:t xml:space="preserve"> </w:t>
      </w:r>
      <w:r w:rsidRPr="000F0230">
        <w:t>Управление токарно-винторезным станком. Наладка и настройка станка.</w:t>
      </w:r>
    </w:p>
    <w:p w:rsidR="001A4E59" w:rsidRPr="000F0230" w:rsidRDefault="001A4E59" w:rsidP="001A4E59">
      <w:pPr>
        <w:pStyle w:val="af1"/>
      </w:pPr>
      <w:r w:rsidRPr="000F0230">
        <w:t>Отработка приёмов работы на токарно-винторезном станке (обтачивание наружной цилиндрической поверхности, подрез ка торца, сверление заготовки). Соблюдение правил безопасного труда. Уборка рабочего места.</w:t>
      </w:r>
    </w:p>
    <w:p w:rsidR="001A4E59" w:rsidRPr="000F0230" w:rsidRDefault="001A4E59" w:rsidP="001A4E59">
      <w:pPr>
        <w:pStyle w:val="af1"/>
      </w:pPr>
      <w:r w:rsidRPr="000F0230">
        <w:t>Нарезание резьбы плашкой на токарно-винторезном станке.</w:t>
      </w:r>
    </w:p>
    <w:p w:rsidR="001A4E59" w:rsidRPr="000F0230" w:rsidRDefault="001A4E59" w:rsidP="001A4E59">
      <w:pPr>
        <w:pStyle w:val="af1"/>
      </w:pPr>
      <w:r w:rsidRPr="000F0230">
        <w:t>Ознакомление с устройством настольного горизонтально фрезерного станка. Ознакомление с режущим инструментом для фрезерования.</w:t>
      </w:r>
    </w:p>
    <w:p w:rsidR="001A4E59" w:rsidRPr="000F0230" w:rsidRDefault="001A4E59" w:rsidP="001A4E59">
      <w:pPr>
        <w:pStyle w:val="af1"/>
      </w:pPr>
      <w:r w:rsidRPr="000F0230">
        <w:t>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1A4E59" w:rsidRPr="000F0230" w:rsidRDefault="001A4E59" w:rsidP="001A4E59">
      <w:pPr>
        <w:pStyle w:val="af1"/>
      </w:pPr>
      <w:r w:rsidRPr="000F0230">
        <w:t>Разработка чертежей для изготовления изделий на токарном и фрезерном станках. Применение ПК для разработки графической документации.</w:t>
      </w:r>
    </w:p>
    <w:p w:rsidR="001A4E59" w:rsidRPr="000F0230" w:rsidRDefault="001A4E59" w:rsidP="001A4E59">
      <w:pPr>
        <w:pStyle w:val="af1"/>
      </w:pPr>
      <w:r w:rsidRPr="000F0230">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1A4E59" w:rsidRPr="000F0230" w:rsidRDefault="001A4E59" w:rsidP="001A4E59">
      <w:pPr>
        <w:pStyle w:val="af1"/>
      </w:pPr>
      <w:r w:rsidRPr="000F0230">
        <w:t>Изготовление деталей из металла и искусственных материалов на токарном и фрезерном станках по эскизам, чертежам и технологическим картам.</w:t>
      </w:r>
    </w:p>
    <w:p w:rsidR="001A4E59" w:rsidRPr="00EB05F2" w:rsidRDefault="001A4E59" w:rsidP="001A4E59">
      <w:pPr>
        <w:pStyle w:val="af1"/>
        <w:rPr>
          <w:sz w:val="10"/>
          <w:szCs w:val="10"/>
        </w:rPr>
      </w:pPr>
    </w:p>
    <w:p w:rsidR="001A4E59" w:rsidRPr="00EB05F2" w:rsidRDefault="001A4E59" w:rsidP="001A4E59">
      <w:pPr>
        <w:pStyle w:val="af1"/>
        <w:rPr>
          <w:b/>
        </w:rPr>
      </w:pPr>
      <w:r w:rsidRPr="00EB05F2">
        <w:rPr>
          <w:b/>
        </w:rPr>
        <w:t xml:space="preserve">Тема 5. Технологии художественно прикладной обработки материалов </w:t>
      </w:r>
    </w:p>
    <w:p w:rsidR="001A4E59" w:rsidRPr="00EB05F2" w:rsidRDefault="001A4E59" w:rsidP="001A4E59">
      <w:pPr>
        <w:pStyle w:val="af1"/>
        <w:rPr>
          <w:b/>
        </w:rPr>
      </w:pPr>
      <w:r w:rsidRPr="00EB05F2">
        <w:rPr>
          <w:b/>
        </w:rPr>
        <w:t xml:space="preserve">5 класс </w:t>
      </w:r>
    </w:p>
    <w:p w:rsidR="001A4E59" w:rsidRPr="00EB05F2" w:rsidRDefault="001A4E59" w:rsidP="001A4E59">
      <w:pPr>
        <w:pStyle w:val="af1"/>
      </w:pPr>
      <w:r w:rsidRPr="00EB05F2">
        <w:rPr>
          <w:i/>
        </w:rPr>
        <w:t xml:space="preserve">Теоретические сведения. </w:t>
      </w:r>
      <w:r w:rsidRPr="00EB05F2">
        <w:t>Традиционные виды декоративно-прикладного творчества и народных промыслов при работе с древесиной. Единство функционального назначения, формы и художественного оформления изделия.</w:t>
      </w:r>
    </w:p>
    <w:p w:rsidR="001A4E59" w:rsidRPr="00EB05F2" w:rsidRDefault="001A4E59" w:rsidP="001A4E59">
      <w:pPr>
        <w:pStyle w:val="af1"/>
      </w:pPr>
      <w:r w:rsidRPr="00EB05F2">
        <w:t>Технологии художественно-прикладной обработки материалов</w:t>
      </w:r>
      <w:r>
        <w:t xml:space="preserve"> </w:t>
      </w:r>
      <w:r w:rsidRPr="00EB05F2">
        <w:t>(</w:t>
      </w:r>
      <w:r w:rsidRPr="00EB05F2">
        <w:rPr>
          <w:color w:val="000000"/>
          <w:shd w:val="clear" w:color="auto" w:fill="FFFFFF"/>
        </w:rPr>
        <w:t>для учащихся 5 класса, кроме рассмотренных в программе, могут быть рекомендованы следующие технологии художественно-прикладных работ: плетение из соломки, изготовление изделий из глины, различные виды вязания, роспись ткани (батик) и др. (два вида технологий по выбору учителя)</w:t>
      </w:r>
      <w:r w:rsidRPr="00EB05F2">
        <w:t>. Выпиливание лобзиком. Материалы, инструменты и приспособления для выпиливания. Организация рабочего места.</w:t>
      </w:r>
      <w:r>
        <w:t xml:space="preserve"> </w:t>
      </w:r>
      <w:r w:rsidRPr="00EB05F2">
        <w:t>Приёмы выполнения работ. Правила безопасного труда.</w:t>
      </w:r>
    </w:p>
    <w:p w:rsidR="001A4E59" w:rsidRPr="00EB05F2" w:rsidRDefault="001A4E59" w:rsidP="001A4E59">
      <w:pPr>
        <w:pStyle w:val="af1"/>
      </w:pPr>
      <w:r w:rsidRPr="00EB05F2">
        <w:t>Технология выжигания по дереву. Материалы, инструменты и приспособления для выжигания. Организация рабочего места.</w:t>
      </w:r>
    </w:p>
    <w:p w:rsidR="001A4E59" w:rsidRPr="00EB05F2" w:rsidRDefault="001A4E59" w:rsidP="001A4E59">
      <w:pPr>
        <w:pStyle w:val="af1"/>
      </w:pPr>
      <w:r w:rsidRPr="00EB05F2">
        <w:t>Приёмы выполнения работ. Правила безопасного труда.</w:t>
      </w:r>
    </w:p>
    <w:p w:rsidR="001A4E59" w:rsidRPr="00EB05F2" w:rsidRDefault="001A4E59" w:rsidP="001A4E59">
      <w:pPr>
        <w:pStyle w:val="af1"/>
        <w:rPr>
          <w:i/>
        </w:rPr>
      </w:pPr>
      <w:r w:rsidRPr="00EB05F2">
        <w:rPr>
          <w:i/>
        </w:rPr>
        <w:t>Лабораторно-практические и практические работы.</w:t>
      </w:r>
    </w:p>
    <w:p w:rsidR="001A4E59" w:rsidRPr="00EB05F2" w:rsidRDefault="001A4E59" w:rsidP="001A4E59">
      <w:pPr>
        <w:pStyle w:val="af1"/>
      </w:pPr>
      <w:r w:rsidRPr="00EB05F2">
        <w:t>Выпиливание изделий из древесины и искусственных материалов лобзиком, их отделка. Определение требований к создаваемому изделию.</w:t>
      </w:r>
    </w:p>
    <w:p w:rsidR="001A4E59" w:rsidRPr="00EB05F2" w:rsidRDefault="001A4E59" w:rsidP="001A4E59">
      <w:pPr>
        <w:pStyle w:val="af1"/>
      </w:pPr>
      <w:r w:rsidRPr="00EB05F2">
        <w:t>Отделка изделий из древесины выжиганием. Разработка эскизов изделий и их декоративного оформления.</w:t>
      </w:r>
    </w:p>
    <w:p w:rsidR="001A4E59" w:rsidRPr="00EB05F2" w:rsidRDefault="001A4E59" w:rsidP="001A4E59">
      <w:pPr>
        <w:pStyle w:val="af1"/>
      </w:pPr>
      <w:r w:rsidRPr="00EB05F2">
        <w:t>Изготовление изделий декоративно-прикладного творчества по эскизам и чертежам. Отделка и презентация изделий.</w:t>
      </w:r>
    </w:p>
    <w:p w:rsidR="001A4E59" w:rsidRDefault="001A4E59" w:rsidP="001A4E59">
      <w:pPr>
        <w:pStyle w:val="af1"/>
      </w:pPr>
      <w:r w:rsidRPr="00EB05F2">
        <w:rPr>
          <w:b/>
        </w:rPr>
        <w:t>6 класс</w:t>
      </w:r>
      <w:r w:rsidRPr="00EB05F2">
        <w:t xml:space="preserve"> </w:t>
      </w:r>
    </w:p>
    <w:p w:rsidR="001A4E59" w:rsidRPr="00EB05F2" w:rsidRDefault="001A4E59" w:rsidP="001A4E59">
      <w:pPr>
        <w:pStyle w:val="af1"/>
      </w:pPr>
      <w:r w:rsidRPr="00EB05F2">
        <w:rPr>
          <w:i/>
        </w:rPr>
        <w:t>Теоретические сведения.</w:t>
      </w:r>
      <w:r w:rsidRPr="00EB05F2">
        <w:t xml:space="preserve"> Традиционные виды декоративно-прикладного творчества и народных промыслов при работе с древесиной. История художественной обработки древесины.</w:t>
      </w:r>
    </w:p>
    <w:p w:rsidR="001A4E59" w:rsidRDefault="001A4E59" w:rsidP="001A4E59">
      <w:pPr>
        <w:pStyle w:val="af1"/>
      </w:pPr>
      <w:r w:rsidRPr="00EB05F2">
        <w:t>Резьба по дереву: оборудование и инструменты. Виды резьбы по дереву</w:t>
      </w:r>
      <w:r>
        <w:t xml:space="preserve"> </w:t>
      </w:r>
      <w:r w:rsidRPr="00EB05F2">
        <w:t>(</w:t>
      </w:r>
      <w:r w:rsidRPr="00EB05F2">
        <w:rPr>
          <w:color w:val="000000"/>
          <w:shd w:val="clear" w:color="auto" w:fill="FFFFFF"/>
        </w:rPr>
        <w:t>для учащихся 6 класса, кроме рассмотренных в программе, могут быть рекомендованы следующие технологии художественно-прикладных работ: плетение из лозы, тиснение по коже, фигурное точение древесины и пластмасс и др. (по выбору учителя)</w:t>
      </w:r>
      <w:r w:rsidRPr="00EB05F2">
        <w:t xml:space="preserve">. </w:t>
      </w:r>
    </w:p>
    <w:p w:rsidR="001A4E59" w:rsidRPr="00EB05F2" w:rsidRDefault="001A4E59" w:rsidP="001A4E59">
      <w:pPr>
        <w:pStyle w:val="af1"/>
      </w:pPr>
      <w:r>
        <w:t>Т</w:t>
      </w:r>
      <w:r w:rsidRPr="00EB05F2">
        <w:t>ехнологии выполнения ажурной, геометрической, рельефной и скульптурной резьбы по дереву. Основные средства художественной выразительности в различных технологиях.</w:t>
      </w:r>
      <w:r>
        <w:t xml:space="preserve"> </w:t>
      </w:r>
      <w:r w:rsidRPr="00EB05F2">
        <w:t>Эстетические и эргономические требования к изделию.</w:t>
      </w:r>
    </w:p>
    <w:p w:rsidR="001A4E59" w:rsidRPr="00EB05F2" w:rsidRDefault="001A4E59" w:rsidP="001A4E59">
      <w:pPr>
        <w:pStyle w:val="af1"/>
      </w:pPr>
      <w:r w:rsidRPr="00EB05F2">
        <w:t>Правила безопасного труда при выполнении художественно-прикладных работ с древесиной.</w:t>
      </w:r>
    </w:p>
    <w:p w:rsidR="001A4E59" w:rsidRPr="00EB05F2" w:rsidRDefault="001A4E59" w:rsidP="001A4E59">
      <w:pPr>
        <w:pStyle w:val="af1"/>
      </w:pPr>
      <w:r w:rsidRPr="00EB05F2">
        <w:t>Профессии, связанные с художественной обработкой древесины.</w:t>
      </w:r>
    </w:p>
    <w:p w:rsidR="001A4E59" w:rsidRPr="005F5378" w:rsidRDefault="001A4E59" w:rsidP="001A4E59">
      <w:pPr>
        <w:pStyle w:val="af1"/>
        <w:rPr>
          <w:i/>
        </w:rPr>
      </w:pPr>
      <w:r w:rsidRPr="005F5378">
        <w:rPr>
          <w:i/>
        </w:rPr>
        <w:t>Лабораторно-практические и практические работы.</w:t>
      </w:r>
    </w:p>
    <w:p w:rsidR="001A4E59" w:rsidRPr="00EB05F2" w:rsidRDefault="001A4E59" w:rsidP="001A4E59">
      <w:pPr>
        <w:pStyle w:val="af1"/>
      </w:pPr>
      <w:r w:rsidRPr="00EB05F2">
        <w:t>Разработка изделия с учётом назначения и эстетических свойств. Выбор материалов и заготовок для резьбы по дереву.</w:t>
      </w:r>
      <w:r>
        <w:t xml:space="preserve"> </w:t>
      </w:r>
      <w:r w:rsidRPr="00EB05F2">
        <w:t>Освоение приёмов выполнения основных операций ручными инструментами. Художественная резьба по дереву по выбранной технологии.</w:t>
      </w:r>
    </w:p>
    <w:p w:rsidR="001A4E59" w:rsidRPr="00EB05F2" w:rsidRDefault="001A4E59" w:rsidP="001A4E59">
      <w:pPr>
        <w:pStyle w:val="af1"/>
      </w:pPr>
      <w:r w:rsidRPr="00EB05F2">
        <w:t>Изготовление изделий, содержащих художественную резьбу, по эскизам и чертежам. Отделка и презентация изделий. Соблюдение правил безопасного труда.</w:t>
      </w:r>
    </w:p>
    <w:p w:rsidR="001A4E59" w:rsidRPr="005F5378" w:rsidRDefault="001A4E59" w:rsidP="001A4E59">
      <w:pPr>
        <w:pStyle w:val="af1"/>
        <w:rPr>
          <w:b/>
        </w:rPr>
      </w:pPr>
      <w:r w:rsidRPr="005F5378">
        <w:rPr>
          <w:b/>
        </w:rPr>
        <w:t xml:space="preserve">7 класс </w:t>
      </w:r>
    </w:p>
    <w:p w:rsidR="001A4E59" w:rsidRPr="00C340C2" w:rsidRDefault="001A4E59" w:rsidP="001A4E59">
      <w:pPr>
        <w:pStyle w:val="af1"/>
      </w:pPr>
      <w:r w:rsidRPr="005F5378">
        <w:rPr>
          <w:i/>
        </w:rPr>
        <w:t>Теоретические сведения.</w:t>
      </w:r>
      <w:r w:rsidRPr="00EB05F2">
        <w:t xml:space="preserve"> Технологии художественно-прикладной обработки материалов</w:t>
      </w:r>
      <w:r>
        <w:t xml:space="preserve"> </w:t>
      </w:r>
      <w:r w:rsidRPr="00C340C2">
        <w:t>(</w:t>
      </w:r>
      <w:r w:rsidRPr="00C340C2">
        <w:rPr>
          <w:color w:val="000000"/>
          <w:shd w:val="clear" w:color="auto" w:fill="FFFFFF"/>
        </w:rPr>
        <w:t>для учащихся 7 класса могут быть рекомендованы два-три вида технологий из рассмотренных в программе (по выбору учителя)</w:t>
      </w:r>
      <w:r w:rsidRPr="00C340C2">
        <w:t>.</w:t>
      </w:r>
    </w:p>
    <w:p w:rsidR="001A4E59" w:rsidRPr="00EB05F2" w:rsidRDefault="001A4E59" w:rsidP="001A4E59">
      <w:pPr>
        <w:pStyle w:val="af1"/>
      </w:pPr>
      <w:r w:rsidRPr="00EB05F2">
        <w:t>Художественная обработка древесины. История мозаики.</w:t>
      </w:r>
      <w:r>
        <w:t xml:space="preserve"> </w:t>
      </w:r>
      <w:r w:rsidRPr="00EB05F2">
        <w:t>Виды мозаики (инкрустация, интарсия, блочная мозаика, маркетри).</w:t>
      </w:r>
    </w:p>
    <w:p w:rsidR="001A4E59" w:rsidRPr="00EB05F2" w:rsidRDefault="001A4E59" w:rsidP="001A4E59">
      <w:pPr>
        <w:pStyle w:val="af1"/>
      </w:pPr>
      <w:r w:rsidRPr="00EB05F2">
        <w:t>Технология изготовления мозаичных наборов. Материалы, рабочее место и инструменты. Подготовка рисунка, выполнение набора, отделка.</w:t>
      </w:r>
    </w:p>
    <w:p w:rsidR="001A4E59" w:rsidRPr="00EB05F2" w:rsidRDefault="001A4E59" w:rsidP="001A4E59">
      <w:pPr>
        <w:pStyle w:val="af1"/>
      </w:pPr>
      <w:r w:rsidRPr="00EB05F2">
        <w:t>Мозаика с металлическим контуром (филигрань, скань);</w:t>
      </w:r>
      <w:r>
        <w:t xml:space="preserve"> </w:t>
      </w:r>
      <w:r w:rsidRPr="00EB05F2">
        <w:t>под бор материалов, применяемые инструменты, технология выполнения.</w:t>
      </w:r>
    </w:p>
    <w:p w:rsidR="001A4E59" w:rsidRPr="00EB05F2" w:rsidRDefault="001A4E59" w:rsidP="001A4E59">
      <w:pPr>
        <w:pStyle w:val="af1"/>
      </w:pPr>
      <w:r w:rsidRPr="00EB05F2">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1A4E59" w:rsidRPr="00EB05F2" w:rsidRDefault="001A4E59" w:rsidP="001A4E59">
      <w:pPr>
        <w:pStyle w:val="af1"/>
      </w:pPr>
      <w:r w:rsidRPr="00EB05F2">
        <w:t>Технология изготовления декоративных изделий из проволоки (ажурная скульптура из металла). Материалы, инструменты, приспособления.</w:t>
      </w:r>
    </w:p>
    <w:p w:rsidR="001A4E59" w:rsidRPr="00EB05F2" w:rsidRDefault="001A4E59" w:rsidP="001A4E59">
      <w:pPr>
        <w:pStyle w:val="af1"/>
      </w:pPr>
      <w:r w:rsidRPr="00EB05F2">
        <w:t>Технология художественной обработки изделий в технике просечного металла (просечное железо). Инструменты для просечки или выпиливания.</w:t>
      </w:r>
    </w:p>
    <w:p w:rsidR="001A4E59" w:rsidRPr="00EB05F2" w:rsidRDefault="001A4E59" w:rsidP="001A4E59">
      <w:pPr>
        <w:pStyle w:val="af1"/>
      </w:pPr>
      <w:r w:rsidRPr="00EB05F2">
        <w:t>Чеканка, история её возникновения, виды. Материалы изделий и инструменты. Технология чеканки: разработка эскиза, подготовка металлической пластины, перенос изображения на пластину, выполнение чеканки, зачистка и отделка.</w:t>
      </w:r>
    </w:p>
    <w:p w:rsidR="001A4E59" w:rsidRPr="00EB05F2" w:rsidRDefault="001A4E59" w:rsidP="001A4E59">
      <w:pPr>
        <w:pStyle w:val="af1"/>
      </w:pPr>
      <w:r w:rsidRPr="00EB05F2">
        <w:t>Правила безопасного труда при выполнении художественно-прикладных работ с древесиной и металлом.</w:t>
      </w:r>
    </w:p>
    <w:p w:rsidR="001A4E59" w:rsidRPr="00EB05F2" w:rsidRDefault="001A4E59" w:rsidP="001A4E59">
      <w:pPr>
        <w:pStyle w:val="af1"/>
      </w:pPr>
      <w:r w:rsidRPr="00EB05F2">
        <w:t>Профессии, связанные с художественной обработкой металла.</w:t>
      </w:r>
    </w:p>
    <w:p w:rsidR="001A4E59" w:rsidRPr="000C359C" w:rsidRDefault="001A4E59" w:rsidP="001A4E59">
      <w:pPr>
        <w:pStyle w:val="af1"/>
        <w:rPr>
          <w:i/>
        </w:rPr>
      </w:pPr>
      <w:r w:rsidRPr="000C359C">
        <w:rPr>
          <w:i/>
        </w:rPr>
        <w:t>Лабораторно-практические и практические работы.</w:t>
      </w:r>
    </w:p>
    <w:p w:rsidR="001A4E59" w:rsidRPr="00EB05F2" w:rsidRDefault="001A4E59" w:rsidP="001A4E59">
      <w:pPr>
        <w:pStyle w:val="af1"/>
      </w:pPr>
      <w:r w:rsidRPr="00EB05F2">
        <w:t>Изготовление мозаики из шпона. Разработка эскизов изделий, подбор материалов, выполнение работ, отделка.</w:t>
      </w:r>
    </w:p>
    <w:p w:rsidR="001A4E59" w:rsidRPr="00EB05F2" w:rsidRDefault="001A4E59" w:rsidP="001A4E59">
      <w:pPr>
        <w:pStyle w:val="af1"/>
      </w:pPr>
      <w:r w:rsidRPr="00EB05F2">
        <w:t>Изготовление мозаики с металлическим контуром (украшение мозаики филигранью или врезанным металлическим контуром).</w:t>
      </w:r>
    </w:p>
    <w:p w:rsidR="001A4E59" w:rsidRPr="00EB05F2" w:rsidRDefault="001A4E59" w:rsidP="001A4E59">
      <w:pPr>
        <w:pStyle w:val="af1"/>
      </w:pPr>
      <w:r w:rsidRPr="00EB05F2">
        <w:t>Освоение технологии изготовления изделия тиснением по фольге;</w:t>
      </w:r>
    </w:p>
    <w:p w:rsidR="001A4E59" w:rsidRPr="00EB05F2" w:rsidRDefault="001A4E59" w:rsidP="001A4E59">
      <w:pPr>
        <w:pStyle w:val="af1"/>
      </w:pPr>
      <w:r w:rsidRPr="00EB05F2">
        <w:t>подготовка фольги, подбор и копирование рисунка, тиснение рисунка, отделка.</w:t>
      </w:r>
    </w:p>
    <w:p w:rsidR="001A4E59" w:rsidRPr="00EB05F2" w:rsidRDefault="001A4E59" w:rsidP="001A4E59">
      <w:pPr>
        <w:pStyle w:val="af1"/>
      </w:pPr>
      <w:r w:rsidRPr="00EB05F2">
        <w:t>Разработка эскизов и изготовление декоративного изделия из проволоки. Определение последовательности изготовления изделия.</w:t>
      </w:r>
    </w:p>
    <w:p w:rsidR="001A4E59" w:rsidRPr="00EB05F2" w:rsidRDefault="001A4E59" w:rsidP="001A4E59">
      <w:pPr>
        <w:pStyle w:val="af1"/>
      </w:pPr>
      <w:r w:rsidRPr="00EB05F2">
        <w:t>Изготовление изделия в технике просечного металла. Под бор рисунка, подготовка заготовки, разметка, обработка внутренних и наружных контуров, отделка.</w:t>
      </w:r>
    </w:p>
    <w:p w:rsidR="001A4E59" w:rsidRPr="00EB05F2" w:rsidRDefault="001A4E59" w:rsidP="001A4E59">
      <w:pPr>
        <w:pStyle w:val="af1"/>
      </w:pPr>
      <w:r w:rsidRPr="00EB05F2">
        <w:t>Изготовление металлических рельефов методом чеканки:</w:t>
      </w:r>
    </w:p>
    <w:p w:rsidR="001A4E59" w:rsidRPr="00EB05F2" w:rsidRDefault="001A4E59" w:rsidP="001A4E59">
      <w:pPr>
        <w:pStyle w:val="af1"/>
      </w:pPr>
      <w:r w:rsidRPr="00EB05F2">
        <w:t>выбор изделия, правка заготовки, разработка рисунка и перенос его на металлическую поверхность, чеканка, зачистка, отделка.</w:t>
      </w:r>
    </w:p>
    <w:p w:rsidR="001A4E59" w:rsidRPr="00490B3D" w:rsidRDefault="001A4E59" w:rsidP="001A4E59">
      <w:pPr>
        <w:pStyle w:val="af1"/>
        <w:rPr>
          <w:sz w:val="10"/>
          <w:szCs w:val="10"/>
        </w:rPr>
      </w:pPr>
    </w:p>
    <w:p w:rsidR="001A4E59" w:rsidRPr="00490B3D" w:rsidRDefault="001A4E59" w:rsidP="001A4E59">
      <w:pPr>
        <w:pStyle w:val="af1"/>
        <w:rPr>
          <w:b/>
        </w:rPr>
      </w:pPr>
      <w:r w:rsidRPr="00490B3D">
        <w:rPr>
          <w:b/>
        </w:rPr>
        <w:t>Раздел «Технологии домашнего хозяйства»</w:t>
      </w:r>
    </w:p>
    <w:p w:rsidR="001A4E59" w:rsidRPr="00490B3D" w:rsidRDefault="001A4E59" w:rsidP="001A4E59">
      <w:pPr>
        <w:pStyle w:val="af1"/>
        <w:rPr>
          <w:b/>
          <w:sz w:val="10"/>
          <w:szCs w:val="10"/>
        </w:rPr>
      </w:pPr>
    </w:p>
    <w:p w:rsidR="001A4E59" w:rsidRDefault="001A4E59" w:rsidP="001A4E59">
      <w:pPr>
        <w:pStyle w:val="af1"/>
        <w:rPr>
          <w:b/>
        </w:rPr>
      </w:pPr>
      <w:r w:rsidRPr="00490B3D">
        <w:rPr>
          <w:b/>
        </w:rPr>
        <w:t xml:space="preserve">Тема 1. Технологии ремонта деталей интерьера, одежды и обуви и ухода за ними </w:t>
      </w:r>
    </w:p>
    <w:p w:rsidR="001A4E59" w:rsidRPr="00490B3D" w:rsidRDefault="001A4E59" w:rsidP="001A4E59">
      <w:pPr>
        <w:pStyle w:val="af1"/>
        <w:rPr>
          <w:b/>
        </w:rPr>
      </w:pPr>
      <w:r w:rsidRPr="00490B3D">
        <w:rPr>
          <w:b/>
        </w:rPr>
        <w:t xml:space="preserve">5 класс </w:t>
      </w:r>
    </w:p>
    <w:p w:rsidR="001A4E59" w:rsidRPr="00490B3D" w:rsidRDefault="001A4E59" w:rsidP="001A4E59">
      <w:pPr>
        <w:pStyle w:val="af1"/>
      </w:pPr>
      <w:r w:rsidRPr="00490B3D">
        <w:rPr>
          <w:i/>
        </w:rPr>
        <w:t>Теоретические сведения.</w:t>
      </w:r>
      <w:r w:rsidRPr="00490B3D">
        <w:t xml:space="preserve"> Интерьер жилого помещения. Требования к интерьеру помещений в городском и сельском доме.</w:t>
      </w:r>
    </w:p>
    <w:p w:rsidR="001A4E59" w:rsidRPr="00490B3D" w:rsidRDefault="001A4E59" w:rsidP="001A4E59">
      <w:pPr>
        <w:pStyle w:val="af1"/>
      </w:pPr>
      <w:r w:rsidRPr="00490B3D">
        <w:t>Прихожая, гостиная, детская комната, спальня, кухня: их назначение, оборудование, необходимый набор мебели, декоративное убранство.</w:t>
      </w:r>
    </w:p>
    <w:p w:rsidR="001A4E59" w:rsidRPr="00490B3D" w:rsidRDefault="001A4E59" w:rsidP="001A4E59">
      <w:pPr>
        <w:pStyle w:val="af1"/>
      </w:pPr>
      <w:r w:rsidRPr="00490B3D">
        <w:t>Способы ухода за различными видами напольных покрытий, лакированной и мягкой мебели, их мелкий ремонт. Способы удаления пятен с обивки мебели.</w:t>
      </w:r>
    </w:p>
    <w:p w:rsidR="001A4E59" w:rsidRPr="00490B3D" w:rsidRDefault="001A4E59" w:rsidP="001A4E59">
      <w:pPr>
        <w:pStyle w:val="af1"/>
      </w:pPr>
      <w:r w:rsidRPr="00490B3D">
        <w:t>Технология ухода за кухней. Средства для ухода за стенами, раковинами, посудой, кухонной мебелью.</w:t>
      </w:r>
    </w:p>
    <w:p w:rsidR="001A4E59" w:rsidRPr="00490B3D" w:rsidRDefault="001A4E59" w:rsidP="001A4E59">
      <w:pPr>
        <w:pStyle w:val="af1"/>
      </w:pPr>
      <w:r w:rsidRPr="00490B3D">
        <w:t>Экологические аспекты применения современных химических средств и препаратов в быту.</w:t>
      </w:r>
    </w:p>
    <w:p w:rsidR="001A4E59" w:rsidRPr="00490B3D" w:rsidRDefault="001A4E59" w:rsidP="001A4E59">
      <w:pPr>
        <w:pStyle w:val="af1"/>
      </w:pPr>
      <w:r w:rsidRPr="00490B3D">
        <w:t>Технологии ухода за одеждой: хранение, чистка и стирка одежды. Технологии ухода за обувью.</w:t>
      </w:r>
    </w:p>
    <w:p w:rsidR="001A4E59" w:rsidRPr="00490B3D" w:rsidRDefault="001A4E59" w:rsidP="001A4E59">
      <w:pPr>
        <w:pStyle w:val="af1"/>
      </w:pPr>
      <w:r w:rsidRPr="00490B3D">
        <w:t>Профессии в сфере обслуживания и сервиса.</w:t>
      </w:r>
    </w:p>
    <w:p w:rsidR="001A4E59" w:rsidRPr="00490B3D" w:rsidRDefault="001A4E59" w:rsidP="001A4E59">
      <w:pPr>
        <w:pStyle w:val="af1"/>
        <w:rPr>
          <w:i/>
        </w:rPr>
      </w:pPr>
      <w:r w:rsidRPr="00490B3D">
        <w:rPr>
          <w:i/>
        </w:rPr>
        <w:t>Лабораторно-практические и практические работы.</w:t>
      </w:r>
    </w:p>
    <w:p w:rsidR="001A4E59" w:rsidRPr="00490B3D" w:rsidRDefault="001A4E59" w:rsidP="001A4E59">
      <w:pPr>
        <w:pStyle w:val="af1"/>
      </w:pPr>
      <w:r w:rsidRPr="00490B3D">
        <w:t>Выполнение мелкого ремонта одежды, чистки обуви, восстановление лакокрасочных покрытий на мебели. Удаление пятен с одежды и обивки мебели. Соблюдение правил безопасности и гигиены.</w:t>
      </w:r>
    </w:p>
    <w:p w:rsidR="001A4E59" w:rsidRPr="00490B3D" w:rsidRDefault="001A4E59" w:rsidP="001A4E59">
      <w:pPr>
        <w:pStyle w:val="af1"/>
      </w:pPr>
      <w:r w:rsidRPr="00490B3D">
        <w:t>Изготовление полезных для дома вещей (из древесины и металла).</w:t>
      </w:r>
    </w:p>
    <w:p w:rsidR="001A4E59" w:rsidRPr="00490B3D" w:rsidRDefault="001A4E59" w:rsidP="001A4E59">
      <w:pPr>
        <w:pStyle w:val="af1"/>
        <w:rPr>
          <w:b/>
        </w:rPr>
      </w:pPr>
      <w:r w:rsidRPr="00490B3D">
        <w:rPr>
          <w:b/>
        </w:rPr>
        <w:t xml:space="preserve">6 класс </w:t>
      </w:r>
    </w:p>
    <w:p w:rsidR="001A4E59" w:rsidRPr="00490B3D" w:rsidRDefault="001A4E59" w:rsidP="001A4E59">
      <w:pPr>
        <w:pStyle w:val="af1"/>
      </w:pPr>
      <w:r w:rsidRPr="00490B3D">
        <w:rPr>
          <w:i/>
        </w:rPr>
        <w:t>Теоретические сведения.</w:t>
      </w:r>
      <w:r w:rsidRPr="00490B3D">
        <w:t xml:space="preserve"> Интерьер жилого помещения.</w:t>
      </w:r>
      <w:r>
        <w:t xml:space="preserve"> </w:t>
      </w:r>
      <w:r w:rsidRPr="00490B3D">
        <w:t>Технология крепления настенных предметов. Выбор способа крепления в зависимости от веса предмета и материала стены.</w:t>
      </w:r>
      <w:r>
        <w:t xml:space="preserve"> </w:t>
      </w:r>
      <w:r w:rsidRPr="00490B3D">
        <w:t>Инструменты и крепёжные детали. Правила безопасного выполнения работ.</w:t>
      </w:r>
    </w:p>
    <w:p w:rsidR="001A4E59" w:rsidRDefault="001A4E59" w:rsidP="001A4E59">
      <w:pPr>
        <w:pStyle w:val="af1"/>
      </w:pPr>
      <w:r w:rsidRPr="00490B3D">
        <w:rPr>
          <w:i/>
        </w:rPr>
        <w:t>Лабораторно-практические и практические работы.</w:t>
      </w:r>
      <w:r w:rsidRPr="00490B3D">
        <w:t xml:space="preserve"> </w:t>
      </w:r>
    </w:p>
    <w:p w:rsidR="001A4E59" w:rsidRPr="00490B3D" w:rsidRDefault="001A4E59" w:rsidP="001A4E59">
      <w:pPr>
        <w:pStyle w:val="af1"/>
      </w:pPr>
      <w:r w:rsidRPr="00490B3D">
        <w:t>Закрепление настенных предметов (картины, стенда, полочки).</w:t>
      </w:r>
      <w:r>
        <w:t xml:space="preserve"> </w:t>
      </w:r>
      <w:r w:rsidRPr="00490B3D">
        <w:t>Пробивание (сверление) отверстий в стене, установка крепёжных деталей.</w:t>
      </w:r>
    </w:p>
    <w:p w:rsidR="001A4E59" w:rsidRPr="0047412C" w:rsidRDefault="001A4E59" w:rsidP="001A4E59">
      <w:pPr>
        <w:pStyle w:val="af1"/>
        <w:rPr>
          <w:sz w:val="10"/>
          <w:szCs w:val="10"/>
        </w:rPr>
      </w:pPr>
    </w:p>
    <w:p w:rsidR="001A4E59" w:rsidRPr="0047412C" w:rsidRDefault="001A4E59" w:rsidP="001A4E59">
      <w:pPr>
        <w:pStyle w:val="af1"/>
        <w:rPr>
          <w:b/>
        </w:rPr>
      </w:pPr>
      <w:r w:rsidRPr="0047412C">
        <w:rPr>
          <w:b/>
        </w:rPr>
        <w:t xml:space="preserve">Тема 2. Эстетика и экология жилища </w:t>
      </w:r>
    </w:p>
    <w:p w:rsidR="001A4E59" w:rsidRDefault="001A4E59" w:rsidP="001A4E59">
      <w:pPr>
        <w:pStyle w:val="af1"/>
      </w:pPr>
      <w:r w:rsidRPr="0047412C">
        <w:rPr>
          <w:b/>
        </w:rPr>
        <w:t>5 класс</w:t>
      </w:r>
      <w:r w:rsidRPr="0047412C">
        <w:t xml:space="preserve"> </w:t>
      </w:r>
    </w:p>
    <w:p w:rsidR="001A4E59" w:rsidRPr="0047412C" w:rsidRDefault="001A4E59" w:rsidP="001A4E59">
      <w:pPr>
        <w:pStyle w:val="af1"/>
      </w:pPr>
      <w:r w:rsidRPr="0047412C">
        <w:rPr>
          <w:i/>
        </w:rPr>
        <w:t>Теоретические сведения.</w:t>
      </w:r>
      <w:r w:rsidRPr="0047412C">
        <w:t xml:space="preserve"> Требования к интерьеру жилища:</w:t>
      </w:r>
    </w:p>
    <w:p w:rsidR="001A4E59" w:rsidRPr="0047412C" w:rsidRDefault="001A4E59" w:rsidP="001A4E59">
      <w:pPr>
        <w:pStyle w:val="af1"/>
      </w:pPr>
      <w:r w:rsidRPr="0047412C">
        <w:t>эстетические, экологические, эргономические.</w:t>
      </w:r>
    </w:p>
    <w:p w:rsidR="001A4E59" w:rsidRPr="0047412C" w:rsidRDefault="001A4E59" w:rsidP="001A4E59">
      <w:pPr>
        <w:pStyle w:val="af1"/>
      </w:pPr>
      <w:r w:rsidRPr="0047412C">
        <w:t>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w:t>
      </w:r>
    </w:p>
    <w:p w:rsidR="001A4E59" w:rsidRPr="0047412C" w:rsidRDefault="001A4E59" w:rsidP="001A4E59">
      <w:pPr>
        <w:pStyle w:val="af1"/>
      </w:pPr>
      <w:r w:rsidRPr="0047412C">
        <w:t>Подбор на основе рекламной информации современной бытовой техники с учётом потребностей и доходов семьи. Правила пользования бытовой техникой.</w:t>
      </w:r>
    </w:p>
    <w:p w:rsidR="001A4E59" w:rsidRPr="0047412C" w:rsidRDefault="001A4E59" w:rsidP="001A4E59">
      <w:pPr>
        <w:pStyle w:val="af1"/>
        <w:rPr>
          <w:i/>
        </w:rPr>
      </w:pPr>
      <w:r w:rsidRPr="0047412C">
        <w:rPr>
          <w:i/>
        </w:rPr>
        <w:t>Лабораторно-практические и практические работы.</w:t>
      </w:r>
    </w:p>
    <w:p w:rsidR="001A4E59" w:rsidRPr="0047412C" w:rsidRDefault="001A4E59" w:rsidP="001A4E59">
      <w:pPr>
        <w:pStyle w:val="af1"/>
      </w:pPr>
      <w:r w:rsidRPr="0047412C">
        <w:t>Оценка микроклимата в помещении. Подбор бытовой техники по рекламным проспектам.</w:t>
      </w:r>
    </w:p>
    <w:p w:rsidR="001A4E59" w:rsidRPr="0047412C" w:rsidRDefault="001A4E59" w:rsidP="001A4E59">
      <w:pPr>
        <w:pStyle w:val="af1"/>
      </w:pPr>
      <w:r w:rsidRPr="0047412C">
        <w:t>Разработка плана размещения осветительных приборов. Раз работка планов размещения бытовых приборов.</w:t>
      </w:r>
    </w:p>
    <w:p w:rsidR="001A4E59" w:rsidRPr="0047412C" w:rsidRDefault="001A4E59" w:rsidP="001A4E59">
      <w:pPr>
        <w:pStyle w:val="af1"/>
      </w:pPr>
      <w:r w:rsidRPr="0047412C">
        <w:t>Изготовление полезных для дома вещей (из древесины и металла).</w:t>
      </w:r>
    </w:p>
    <w:p w:rsidR="001A4E59" w:rsidRPr="0047412C" w:rsidRDefault="001A4E59" w:rsidP="001A4E59">
      <w:pPr>
        <w:pStyle w:val="af1"/>
        <w:rPr>
          <w:b/>
        </w:rPr>
      </w:pPr>
      <w:r w:rsidRPr="0047412C">
        <w:rPr>
          <w:b/>
        </w:rPr>
        <w:t xml:space="preserve">8 класс </w:t>
      </w:r>
    </w:p>
    <w:p w:rsidR="001A4E59" w:rsidRDefault="001A4E59" w:rsidP="001A4E59">
      <w:pPr>
        <w:pStyle w:val="af1"/>
      </w:pPr>
      <w:r w:rsidRPr="0047412C">
        <w:rPr>
          <w:i/>
        </w:rPr>
        <w:t>Теоретические сведения.</w:t>
      </w:r>
      <w:r w:rsidRPr="0047412C">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w:t>
      </w:r>
      <w:r>
        <w:t>тема безопасности жилища.</w:t>
      </w:r>
    </w:p>
    <w:p w:rsidR="001A4E59" w:rsidRDefault="001A4E59" w:rsidP="001A4E59">
      <w:pPr>
        <w:pStyle w:val="af1"/>
        <w:rPr>
          <w:i/>
        </w:rPr>
      </w:pPr>
      <w:r w:rsidRPr="0047412C">
        <w:rPr>
          <w:i/>
        </w:rPr>
        <w:t>Лабораторно-практические и практические работы.</w:t>
      </w:r>
    </w:p>
    <w:p w:rsidR="001A4E59" w:rsidRPr="0047412C" w:rsidRDefault="001A4E59" w:rsidP="001A4E59">
      <w:pPr>
        <w:pStyle w:val="af1"/>
        <w:rPr>
          <w:i/>
        </w:rPr>
      </w:pPr>
      <w:r w:rsidRPr="0047412C">
        <w:t>Ознакомление с приточно-вытяжной естественной вентиляцией в помещении.</w:t>
      </w:r>
    </w:p>
    <w:p w:rsidR="001A4E59" w:rsidRPr="0047412C" w:rsidRDefault="001A4E59" w:rsidP="001A4E59">
      <w:pPr>
        <w:pStyle w:val="af1"/>
      </w:pPr>
      <w:r w:rsidRPr="0047412C">
        <w:t>Ознакомление с системой фильтрации воды (на лабораторном стенде).</w:t>
      </w:r>
    </w:p>
    <w:p w:rsidR="001A4E59" w:rsidRPr="0047412C" w:rsidRDefault="001A4E59" w:rsidP="001A4E59">
      <w:pPr>
        <w:pStyle w:val="af1"/>
      </w:pPr>
      <w:r w:rsidRPr="0047412C">
        <w:t>Изучение конструкции водопроводных смесителей.</w:t>
      </w:r>
    </w:p>
    <w:p w:rsidR="001A4E59" w:rsidRPr="007E3A1C" w:rsidRDefault="001A4E59" w:rsidP="001A4E59">
      <w:pPr>
        <w:pStyle w:val="af1"/>
        <w:rPr>
          <w:sz w:val="10"/>
          <w:szCs w:val="10"/>
        </w:rPr>
      </w:pPr>
    </w:p>
    <w:p w:rsidR="001A4E59" w:rsidRPr="007E3A1C" w:rsidRDefault="001A4E59" w:rsidP="001A4E59">
      <w:pPr>
        <w:pStyle w:val="af1"/>
        <w:rPr>
          <w:b/>
        </w:rPr>
      </w:pPr>
      <w:r w:rsidRPr="007E3A1C">
        <w:rPr>
          <w:b/>
        </w:rPr>
        <w:t xml:space="preserve">Тема 3. Бюджет семьи </w:t>
      </w:r>
    </w:p>
    <w:p w:rsidR="001A4E59" w:rsidRPr="007E3A1C" w:rsidRDefault="001A4E59" w:rsidP="001A4E59">
      <w:pPr>
        <w:pStyle w:val="af1"/>
        <w:rPr>
          <w:b/>
        </w:rPr>
      </w:pPr>
      <w:r w:rsidRPr="007E3A1C">
        <w:rPr>
          <w:b/>
        </w:rPr>
        <w:t xml:space="preserve">8 класс </w:t>
      </w:r>
    </w:p>
    <w:p w:rsidR="001A4E59" w:rsidRPr="007E3A1C" w:rsidRDefault="001A4E59" w:rsidP="001A4E59">
      <w:pPr>
        <w:pStyle w:val="af1"/>
      </w:pPr>
      <w:r w:rsidRPr="007E3A1C">
        <w:rPr>
          <w:i/>
        </w:rPr>
        <w:t>Теоретические сведения.</w:t>
      </w:r>
      <w:r w:rsidRPr="007E3A1C">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семьи.</w:t>
      </w:r>
    </w:p>
    <w:p w:rsidR="001A4E59" w:rsidRPr="007E3A1C" w:rsidRDefault="001A4E59" w:rsidP="001A4E59">
      <w:pPr>
        <w:pStyle w:val="af1"/>
      </w:pPr>
      <w:r w:rsidRPr="007E3A1C">
        <w:t>Технология построения семейного бюджета. Доходы и рас ходы семьи. Рациональное планирование расходов на основе актуальных потребностей семьи.</w:t>
      </w:r>
    </w:p>
    <w:p w:rsidR="001A4E59" w:rsidRPr="007E3A1C" w:rsidRDefault="001A4E59" w:rsidP="001A4E59">
      <w:pPr>
        <w:pStyle w:val="af1"/>
      </w:pPr>
      <w:r w:rsidRPr="007E3A1C">
        <w:t>Технология совершения покупок. Потребительские качества товаров и услуг. Правила поведения при совершении покупки.</w:t>
      </w:r>
      <w:r>
        <w:t xml:space="preserve"> </w:t>
      </w:r>
      <w:r w:rsidRPr="007E3A1C">
        <w:t>Способы защиты прав потребителей.</w:t>
      </w:r>
    </w:p>
    <w:p w:rsidR="001A4E59" w:rsidRPr="007E3A1C" w:rsidRDefault="001A4E59" w:rsidP="001A4E59">
      <w:pPr>
        <w:pStyle w:val="af1"/>
      </w:pPr>
      <w:r w:rsidRPr="007E3A1C">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1A4E59" w:rsidRPr="007E3A1C" w:rsidRDefault="001A4E59" w:rsidP="001A4E59">
      <w:pPr>
        <w:pStyle w:val="af1"/>
      </w:pPr>
      <w:r w:rsidRPr="007E3A1C">
        <w:rPr>
          <w:i/>
        </w:rPr>
        <w:t>Практические работы.</w:t>
      </w:r>
      <w:r w:rsidRPr="007E3A1C">
        <w:t xml:space="preserve"> Оценка имеющихся и возможных источников доходов семьи. Анализ потребностей членов семьи.</w:t>
      </w:r>
    </w:p>
    <w:p w:rsidR="001A4E59" w:rsidRPr="007E3A1C" w:rsidRDefault="001A4E59" w:rsidP="001A4E59">
      <w:pPr>
        <w:pStyle w:val="af1"/>
      </w:pPr>
      <w:r w:rsidRPr="007E3A1C">
        <w:t>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1A4E59" w:rsidRPr="007E3A1C" w:rsidRDefault="001A4E59" w:rsidP="001A4E59">
      <w:pPr>
        <w:pStyle w:val="af1"/>
      </w:pPr>
      <w:r w:rsidRPr="007E3A1C">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1A4E59" w:rsidRPr="007E3A1C" w:rsidRDefault="001A4E59" w:rsidP="001A4E59">
      <w:pPr>
        <w:pStyle w:val="af1"/>
      </w:pPr>
      <w:r w:rsidRPr="007E3A1C">
        <w:t>Планирование возможной индивидуальной трудовой деятельности: обоснование объектов и услуг, примерная оценка доходности предприятия.</w:t>
      </w:r>
    </w:p>
    <w:p w:rsidR="001A4E59" w:rsidRPr="007C7EAD" w:rsidRDefault="001A4E59" w:rsidP="001A4E59">
      <w:pPr>
        <w:pStyle w:val="af1"/>
        <w:rPr>
          <w:sz w:val="10"/>
          <w:szCs w:val="10"/>
        </w:rPr>
      </w:pPr>
    </w:p>
    <w:p w:rsidR="001A4E59" w:rsidRPr="007C7EAD" w:rsidRDefault="001A4E59" w:rsidP="001A4E59">
      <w:pPr>
        <w:pStyle w:val="af1"/>
        <w:rPr>
          <w:b/>
        </w:rPr>
      </w:pPr>
      <w:r w:rsidRPr="007C7EAD">
        <w:rPr>
          <w:b/>
        </w:rPr>
        <w:t xml:space="preserve">Тема 4. Технологии ремонтно-отделочных работ </w:t>
      </w:r>
    </w:p>
    <w:p w:rsidR="001A4E59" w:rsidRPr="007C7EAD" w:rsidRDefault="001A4E59" w:rsidP="001A4E59">
      <w:pPr>
        <w:pStyle w:val="af1"/>
        <w:rPr>
          <w:b/>
        </w:rPr>
      </w:pPr>
      <w:r w:rsidRPr="007C7EAD">
        <w:rPr>
          <w:b/>
        </w:rPr>
        <w:t xml:space="preserve">6 класс </w:t>
      </w:r>
    </w:p>
    <w:p w:rsidR="001A4E59" w:rsidRPr="007C7EAD" w:rsidRDefault="001A4E59" w:rsidP="001A4E59">
      <w:pPr>
        <w:pStyle w:val="af1"/>
      </w:pPr>
      <w:r w:rsidRPr="007C7EAD">
        <w:rPr>
          <w:i/>
        </w:rPr>
        <w:t>Теоретические сведения.</w:t>
      </w:r>
      <w:r w:rsidRPr="007C7EAD">
        <w:t xml:space="preserve"> Виды ремонтно-отделочных работ. Современные материалы для выполнения ремонтно-отделочных работ в жилых помещениях.</w:t>
      </w:r>
    </w:p>
    <w:p w:rsidR="001A4E59" w:rsidRPr="007C7EAD" w:rsidRDefault="001A4E59" w:rsidP="001A4E59">
      <w:pPr>
        <w:pStyle w:val="af1"/>
      </w:pPr>
      <w:r w:rsidRPr="007C7EAD">
        <w:t>Основы технологии штукатурных работ. Инструменты для штукатурных работ, их назначение. Особенности работы со штукатурными растворами.</w:t>
      </w:r>
    </w:p>
    <w:p w:rsidR="001A4E59" w:rsidRPr="007C7EAD" w:rsidRDefault="001A4E59" w:rsidP="001A4E59">
      <w:pPr>
        <w:pStyle w:val="af1"/>
      </w:pPr>
      <w:r w:rsidRPr="007C7EAD">
        <w:t>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w:t>
      </w:r>
    </w:p>
    <w:p w:rsidR="001A4E59" w:rsidRPr="007C7EAD" w:rsidRDefault="001A4E59" w:rsidP="001A4E59">
      <w:pPr>
        <w:pStyle w:val="af1"/>
      </w:pPr>
      <w:r w:rsidRPr="007C7EAD">
        <w:t>Профессии, связанные с выполнением ремонтно-отделочных и строительных работ.</w:t>
      </w:r>
    </w:p>
    <w:p w:rsidR="001A4E59" w:rsidRPr="007C7EAD" w:rsidRDefault="001A4E59" w:rsidP="001A4E59">
      <w:pPr>
        <w:pStyle w:val="af1"/>
      </w:pPr>
      <w:r w:rsidRPr="007C7EAD">
        <w:t>Способы решения экологических проблем, возникающих при проведении ремонтно-отделочных и строительных работ.</w:t>
      </w:r>
    </w:p>
    <w:p w:rsidR="001A4E59" w:rsidRPr="007C7EAD" w:rsidRDefault="001A4E59" w:rsidP="001A4E59">
      <w:pPr>
        <w:pStyle w:val="af1"/>
        <w:rPr>
          <w:i/>
        </w:rPr>
      </w:pPr>
      <w:r w:rsidRPr="007C7EAD">
        <w:rPr>
          <w:i/>
        </w:rPr>
        <w:t>Лабораторно-практические и практические работы.</w:t>
      </w:r>
    </w:p>
    <w:p w:rsidR="001A4E59" w:rsidRPr="007C7EAD" w:rsidRDefault="001A4E59" w:rsidP="001A4E59">
      <w:pPr>
        <w:pStyle w:val="af1"/>
      </w:pPr>
      <w:r w:rsidRPr="007C7EAD">
        <w:t>Проведение ремонтных штукатурных работ. Освоение инструментов для штукатурных работ. Заделка трещин, шлифовка.</w:t>
      </w:r>
    </w:p>
    <w:p w:rsidR="001A4E59" w:rsidRPr="007C7EAD" w:rsidRDefault="001A4E59" w:rsidP="001A4E59">
      <w:pPr>
        <w:pStyle w:val="af1"/>
      </w:pPr>
      <w:r w:rsidRPr="007C7EAD">
        <w:t>Разработка эскиза оформления стен декоративными элементами. Изучение видов обоев;</w:t>
      </w:r>
      <w:r>
        <w:t xml:space="preserve"> </w:t>
      </w:r>
      <w:r w:rsidRPr="007C7EAD">
        <w:t>подбор обоев по каталогам и образцам. Выбор обойного клея под вид обоев. Наклейка образцов обоев (на лабораторном стенде).</w:t>
      </w:r>
    </w:p>
    <w:p w:rsidR="001A4E59" w:rsidRPr="007C7EAD" w:rsidRDefault="001A4E59" w:rsidP="001A4E59">
      <w:pPr>
        <w:pStyle w:val="af1"/>
        <w:rPr>
          <w:b/>
        </w:rPr>
      </w:pPr>
      <w:r w:rsidRPr="007C7EAD">
        <w:rPr>
          <w:b/>
        </w:rPr>
        <w:t xml:space="preserve">7 класс </w:t>
      </w:r>
    </w:p>
    <w:p w:rsidR="001A4E59" w:rsidRPr="007C7EAD" w:rsidRDefault="001A4E59" w:rsidP="001A4E59">
      <w:pPr>
        <w:pStyle w:val="af1"/>
      </w:pPr>
      <w:r w:rsidRPr="007C7EAD">
        <w:rPr>
          <w:i/>
        </w:rPr>
        <w:t>Теоретические сведения.</w:t>
      </w:r>
      <w:r w:rsidRPr="007C7EAD">
        <w:t xml:space="preserve"> Виды ремонтно-отделочных работ. Современные материалы для выполнения ремонтно-отделочных работ в жилых помещениях.</w:t>
      </w:r>
    </w:p>
    <w:p w:rsidR="001A4E59" w:rsidRPr="007C7EAD" w:rsidRDefault="001A4E59" w:rsidP="001A4E59">
      <w:pPr>
        <w:pStyle w:val="af1"/>
      </w:pPr>
      <w:r w:rsidRPr="007C7EAD">
        <w:t>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трафаретов.</w:t>
      </w:r>
    </w:p>
    <w:p w:rsidR="001A4E59" w:rsidRPr="007C7EAD" w:rsidRDefault="001A4E59" w:rsidP="001A4E59">
      <w:pPr>
        <w:pStyle w:val="af1"/>
      </w:pPr>
      <w:r w:rsidRPr="007C7EAD">
        <w:t>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w:t>
      </w:r>
    </w:p>
    <w:p w:rsidR="001A4E59" w:rsidRPr="007C7EAD" w:rsidRDefault="001A4E59" w:rsidP="001A4E59">
      <w:pPr>
        <w:pStyle w:val="af1"/>
      </w:pPr>
      <w:r w:rsidRPr="007C7EAD">
        <w:t>Профессии, связанные с выполнением ремонтно-отделочных и строительных работ.</w:t>
      </w:r>
    </w:p>
    <w:p w:rsidR="001A4E59" w:rsidRPr="007C7EAD" w:rsidRDefault="001A4E59" w:rsidP="001A4E59">
      <w:pPr>
        <w:pStyle w:val="af1"/>
      </w:pPr>
      <w:r w:rsidRPr="007C7EAD">
        <w:t>Соблюдение правил безопасного труда при выполнении ремонтно-отделочных работ.</w:t>
      </w:r>
    </w:p>
    <w:p w:rsidR="001A4E59" w:rsidRPr="007C7EAD" w:rsidRDefault="001A4E59" w:rsidP="001A4E59">
      <w:pPr>
        <w:pStyle w:val="af1"/>
        <w:rPr>
          <w:i/>
        </w:rPr>
      </w:pPr>
      <w:r w:rsidRPr="007C7EAD">
        <w:rPr>
          <w:i/>
        </w:rPr>
        <w:t>Лабораторно-практические и практические работы.</w:t>
      </w:r>
    </w:p>
    <w:p w:rsidR="001A4E59" w:rsidRPr="007C7EAD" w:rsidRDefault="001A4E59" w:rsidP="001A4E59">
      <w:pPr>
        <w:pStyle w:val="af1"/>
      </w:pPr>
      <w:r w:rsidRPr="007C7EAD">
        <w:t>Изучение технологии малярных работ. Подготовка поверхностей стен под окраску. Выбор краски, в том числе по каталогам и образцам. Изготовление трафарета для нанесения какого-либо рисунка на поверхность стены. Выполнение ремонтных малярных работ в школьных мастерских под руководством учителя.</w:t>
      </w:r>
    </w:p>
    <w:p w:rsidR="001A4E59" w:rsidRPr="007C7EAD" w:rsidRDefault="001A4E59" w:rsidP="001A4E59">
      <w:pPr>
        <w:pStyle w:val="af1"/>
      </w:pPr>
      <w:r w:rsidRPr="007C7EAD">
        <w:t>Ознакомление с технологией плиточных работ. Изучение различных типов плиток для облицовки стен и настилки полов.</w:t>
      </w:r>
    </w:p>
    <w:p w:rsidR="001A4E59" w:rsidRPr="007C7EAD" w:rsidRDefault="001A4E59" w:rsidP="001A4E59">
      <w:pPr>
        <w:pStyle w:val="af1"/>
      </w:pPr>
      <w:r w:rsidRPr="007C7EAD">
        <w:t>Замена отколовшейся плитки на участке стены (под руководством учителя).</w:t>
      </w:r>
    </w:p>
    <w:p w:rsidR="001A4E59" w:rsidRPr="007C7EAD" w:rsidRDefault="001A4E59" w:rsidP="001A4E59">
      <w:pPr>
        <w:pStyle w:val="af1"/>
        <w:rPr>
          <w:b/>
        </w:rPr>
      </w:pPr>
      <w:r w:rsidRPr="007C7EAD">
        <w:rPr>
          <w:b/>
        </w:rPr>
        <w:t xml:space="preserve">Тема 5. Технологии ремонта элементов систем водоснабжения и канализации </w:t>
      </w:r>
    </w:p>
    <w:p w:rsidR="001A4E59" w:rsidRPr="007C7EAD" w:rsidRDefault="001A4E59" w:rsidP="001A4E59">
      <w:pPr>
        <w:pStyle w:val="af1"/>
        <w:rPr>
          <w:b/>
        </w:rPr>
      </w:pPr>
      <w:r w:rsidRPr="007C7EAD">
        <w:rPr>
          <w:b/>
        </w:rPr>
        <w:t xml:space="preserve">6 класс </w:t>
      </w:r>
    </w:p>
    <w:p w:rsidR="001A4E59" w:rsidRPr="007C7EAD" w:rsidRDefault="001A4E59" w:rsidP="001A4E59">
      <w:pPr>
        <w:pStyle w:val="af1"/>
      </w:pPr>
      <w:r w:rsidRPr="007C7EAD">
        <w:rPr>
          <w:i/>
        </w:rPr>
        <w:t>Теоретические сведения.</w:t>
      </w:r>
      <w:r w:rsidRPr="007C7EAD">
        <w:t xml:space="preserve"> Простейшее сантехническое оборудование в доме. Устройство водопроводных кранов и смесите лей. Причины подтекания воды в водопроводных кранах и смесителях. Устранение простых неисправностей водопроводных кранов и смесителей. Инструменты и приспособления для санитарно-технических работ, их назначение.</w:t>
      </w:r>
    </w:p>
    <w:p w:rsidR="001A4E59" w:rsidRPr="007C7EAD" w:rsidRDefault="001A4E59" w:rsidP="001A4E59">
      <w:pPr>
        <w:pStyle w:val="af1"/>
      </w:pPr>
      <w:r w:rsidRPr="007C7EAD">
        <w:t>Профессии, связанные с выполнением санитарно-технических работ.</w:t>
      </w:r>
    </w:p>
    <w:p w:rsidR="001A4E59" w:rsidRPr="007C7EAD" w:rsidRDefault="001A4E59" w:rsidP="001A4E59">
      <w:pPr>
        <w:pStyle w:val="af1"/>
      </w:pPr>
      <w:r w:rsidRPr="007C7EAD">
        <w:t>Соблюдение правил безопасного труда при выполнении санитарно-технических работ.</w:t>
      </w:r>
    </w:p>
    <w:p w:rsidR="001A4E59" w:rsidRPr="007C7EAD" w:rsidRDefault="001A4E59" w:rsidP="001A4E59">
      <w:pPr>
        <w:pStyle w:val="af1"/>
        <w:rPr>
          <w:i/>
        </w:rPr>
      </w:pPr>
      <w:r w:rsidRPr="007C7EAD">
        <w:rPr>
          <w:i/>
        </w:rPr>
        <w:t>Лабораторно-практические и практические работы.</w:t>
      </w:r>
    </w:p>
    <w:p w:rsidR="001A4E59" w:rsidRPr="007C7EAD" w:rsidRDefault="001A4E59" w:rsidP="001A4E59">
      <w:pPr>
        <w:pStyle w:val="af1"/>
      </w:pPr>
      <w:r w:rsidRPr="007C7EAD">
        <w:t>Ознакомление с сантехническими инструментами и приспособлениями. Изготовление резиновых шайб и прокладок к вентилям и кранам.</w:t>
      </w:r>
    </w:p>
    <w:p w:rsidR="001A4E59" w:rsidRPr="007C7EAD" w:rsidRDefault="001A4E59" w:rsidP="001A4E59">
      <w:pPr>
        <w:pStyle w:val="af1"/>
      </w:pPr>
      <w:r w:rsidRPr="007C7EAD">
        <w:t>Разборка и сборка кранов и смесителей (на лабораторном стенде). Замена резиновых шайб и уплотнительных колец. Очистка аэратора смесителя.</w:t>
      </w:r>
    </w:p>
    <w:p w:rsidR="001A4E59" w:rsidRPr="007C7EAD" w:rsidRDefault="001A4E59" w:rsidP="001A4E59">
      <w:pPr>
        <w:pStyle w:val="af1"/>
        <w:rPr>
          <w:b/>
        </w:rPr>
      </w:pPr>
      <w:r w:rsidRPr="007C7EAD">
        <w:rPr>
          <w:b/>
        </w:rPr>
        <w:t xml:space="preserve">8 класс </w:t>
      </w:r>
    </w:p>
    <w:p w:rsidR="001A4E59" w:rsidRPr="007C7EAD" w:rsidRDefault="001A4E59" w:rsidP="001A4E59">
      <w:pPr>
        <w:pStyle w:val="af1"/>
      </w:pPr>
      <w:r w:rsidRPr="007C7EAD">
        <w:rPr>
          <w:i/>
        </w:rPr>
        <w:t>Теоретические сведения.</w:t>
      </w:r>
      <w:r w:rsidRPr="007C7EAD">
        <w:t xml:space="preserve"> Схемы горячего и холодного водоснабжения в многоэтажном доме. Система канализации в доме.</w:t>
      </w:r>
    </w:p>
    <w:p w:rsidR="001A4E59" w:rsidRPr="007C7EAD" w:rsidRDefault="001A4E59" w:rsidP="001A4E59">
      <w:pPr>
        <w:pStyle w:val="af1"/>
      </w:pPr>
      <w:r w:rsidRPr="007C7EAD">
        <w:t>Мусоропроводы и мусоросборники.</w:t>
      </w:r>
    </w:p>
    <w:p w:rsidR="001A4E59" w:rsidRPr="007C7EAD" w:rsidRDefault="001A4E59" w:rsidP="001A4E59">
      <w:pPr>
        <w:pStyle w:val="af1"/>
      </w:pPr>
      <w:r w:rsidRPr="007C7EAD">
        <w:t>Водопровод и канализация: типичные неисправности и простейший ремонт. Способы монтажа кранов, вентилей и смесите лей. Устройство сливных бачков различных типов. Приёмы работы с инструментами и приспособлениями для санитарно-технических работ.</w:t>
      </w:r>
    </w:p>
    <w:p w:rsidR="001A4E59" w:rsidRPr="007C7EAD" w:rsidRDefault="001A4E59" w:rsidP="001A4E59">
      <w:pPr>
        <w:pStyle w:val="af1"/>
      </w:pPr>
      <w:r w:rsidRPr="007C7EAD">
        <w:t>Утилизация сточных вод системы водоснабжения и канализации. Экологические проблемы, связанные с их утилизацией.</w:t>
      </w:r>
    </w:p>
    <w:p w:rsidR="001A4E59" w:rsidRPr="007C7EAD" w:rsidRDefault="001A4E59" w:rsidP="001A4E59">
      <w:pPr>
        <w:pStyle w:val="af1"/>
      </w:pPr>
      <w:r w:rsidRPr="007C7EAD">
        <w:t>Профессии, связанные с выполнением санитарно-технических работ.</w:t>
      </w:r>
    </w:p>
    <w:p w:rsidR="001A4E59" w:rsidRPr="007C7EAD" w:rsidRDefault="001A4E59" w:rsidP="001A4E59">
      <w:pPr>
        <w:pStyle w:val="af1"/>
        <w:rPr>
          <w:i/>
        </w:rPr>
      </w:pPr>
      <w:r w:rsidRPr="007C7EAD">
        <w:rPr>
          <w:i/>
        </w:rPr>
        <w:t>Лабораторно-практические и практические работы.</w:t>
      </w:r>
    </w:p>
    <w:p w:rsidR="001A4E59" w:rsidRPr="007C7EAD" w:rsidRDefault="001A4E59" w:rsidP="001A4E59">
      <w:pPr>
        <w:pStyle w:val="af1"/>
      </w:pPr>
      <w:r w:rsidRPr="007C7EAD">
        <w:t>Ознакомление со схемой системы водоснабжения и канализации в школе и дома. Изучение конструкции типового смывного бачка (на учебном стенде). Изготовление троса для чистки канализационных труб.</w:t>
      </w:r>
    </w:p>
    <w:p w:rsidR="001A4E59" w:rsidRPr="007C7EAD" w:rsidRDefault="001A4E59" w:rsidP="001A4E59">
      <w:pPr>
        <w:pStyle w:val="af1"/>
      </w:pPr>
      <w:r w:rsidRPr="007C7EAD">
        <w:t>Разборка и сборка запорных устройств системы водоснабжения со сменными буксами (на лабораторном стенде).</w:t>
      </w:r>
    </w:p>
    <w:p w:rsidR="001A4E59" w:rsidRPr="00A539C6" w:rsidRDefault="001A4E59" w:rsidP="001A4E59">
      <w:pPr>
        <w:pStyle w:val="af1"/>
        <w:rPr>
          <w:sz w:val="10"/>
          <w:szCs w:val="10"/>
        </w:rPr>
      </w:pPr>
    </w:p>
    <w:p w:rsidR="001A4E59" w:rsidRDefault="001A4E59" w:rsidP="001A4E59">
      <w:pPr>
        <w:pStyle w:val="af1"/>
        <w:rPr>
          <w:b/>
        </w:rPr>
      </w:pPr>
      <w:r w:rsidRPr="00A539C6">
        <w:rPr>
          <w:b/>
        </w:rPr>
        <w:t>Раздел «Электротехника»</w:t>
      </w:r>
    </w:p>
    <w:p w:rsidR="001A4E59" w:rsidRPr="00A539C6" w:rsidRDefault="001A4E59" w:rsidP="001A4E59">
      <w:pPr>
        <w:pStyle w:val="af1"/>
        <w:rPr>
          <w:b/>
          <w:sz w:val="10"/>
          <w:szCs w:val="10"/>
        </w:rPr>
      </w:pPr>
    </w:p>
    <w:p w:rsidR="001A4E59" w:rsidRPr="00A539C6" w:rsidRDefault="001A4E59" w:rsidP="001A4E59">
      <w:pPr>
        <w:pStyle w:val="af1"/>
        <w:rPr>
          <w:b/>
        </w:rPr>
      </w:pPr>
      <w:r w:rsidRPr="00A539C6">
        <w:rPr>
          <w:b/>
        </w:rPr>
        <w:t xml:space="preserve">Тема 1. Электромонтажные и сборочные технологии </w:t>
      </w:r>
    </w:p>
    <w:p w:rsidR="001A4E59" w:rsidRPr="00A539C6" w:rsidRDefault="001A4E59" w:rsidP="001A4E59">
      <w:pPr>
        <w:pStyle w:val="af1"/>
        <w:rPr>
          <w:b/>
        </w:rPr>
      </w:pPr>
      <w:r w:rsidRPr="00A539C6">
        <w:rPr>
          <w:b/>
        </w:rPr>
        <w:t xml:space="preserve">8 класс </w:t>
      </w:r>
    </w:p>
    <w:p w:rsidR="001A4E59" w:rsidRPr="00A539C6" w:rsidRDefault="001A4E59" w:rsidP="001A4E59">
      <w:pPr>
        <w:pStyle w:val="af1"/>
      </w:pPr>
      <w:r w:rsidRPr="00A539C6">
        <w:rPr>
          <w:i/>
        </w:rPr>
        <w:t>Теоретические сведения.</w:t>
      </w:r>
      <w:r w:rsidRPr="00A539C6">
        <w:t xml:space="preserve">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1A4E59" w:rsidRPr="00A539C6" w:rsidRDefault="001A4E59" w:rsidP="001A4E59">
      <w:pPr>
        <w:pStyle w:val="af1"/>
      </w:pPr>
      <w:r w:rsidRPr="00A539C6">
        <w:t>Понятие об электрической цепи и о её принципиальной схеме. Виды проводов. Инструменты для электромонтажных работ.</w:t>
      </w:r>
      <w:r>
        <w:t xml:space="preserve"> </w:t>
      </w:r>
      <w:r w:rsidRPr="00A539C6">
        <w:t>Приёмы монтажа и соединений установочных проводов и установочных изделий.</w:t>
      </w:r>
    </w:p>
    <w:p w:rsidR="001A4E59" w:rsidRPr="00A539C6" w:rsidRDefault="001A4E59" w:rsidP="001A4E59">
      <w:pPr>
        <w:pStyle w:val="af1"/>
      </w:pPr>
      <w:r w:rsidRPr="00A539C6">
        <w:t>Правила безопасной работы с электроустановками, при выполнении электромонтажных работ.</w:t>
      </w:r>
    </w:p>
    <w:p w:rsidR="001A4E59" w:rsidRPr="00A539C6" w:rsidRDefault="001A4E59" w:rsidP="001A4E59">
      <w:pPr>
        <w:pStyle w:val="af1"/>
      </w:pPr>
      <w:r w:rsidRPr="00A539C6">
        <w:t>Профессии, связанные с выполнением электромонтажных и наладочных работ.</w:t>
      </w:r>
    </w:p>
    <w:p w:rsidR="001A4E59" w:rsidRPr="00F933EF" w:rsidRDefault="001A4E59" w:rsidP="001A4E59">
      <w:pPr>
        <w:pStyle w:val="af1"/>
        <w:rPr>
          <w:i/>
        </w:rPr>
      </w:pPr>
      <w:r w:rsidRPr="00F933EF">
        <w:rPr>
          <w:i/>
        </w:rPr>
        <w:t>Лабораторно-практические и практические работы.</w:t>
      </w:r>
    </w:p>
    <w:p w:rsidR="001A4E59" w:rsidRPr="00A539C6" w:rsidRDefault="001A4E59" w:rsidP="001A4E59">
      <w:pPr>
        <w:pStyle w:val="af1"/>
      </w:pPr>
      <w:r w:rsidRPr="00A539C6">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1A4E59" w:rsidRPr="00A539C6" w:rsidRDefault="001A4E59" w:rsidP="001A4E59">
      <w:pPr>
        <w:pStyle w:val="af1"/>
      </w:pPr>
      <w:r w:rsidRPr="00A539C6">
        <w:t>Электромонтажные работы: ознакомление с видами электромонтажных инструментов и приёмами их использования;</w:t>
      </w:r>
    </w:p>
    <w:p w:rsidR="001A4E59" w:rsidRPr="00A539C6" w:rsidRDefault="001A4E59" w:rsidP="001A4E59">
      <w:pPr>
        <w:pStyle w:val="af1"/>
      </w:pPr>
      <w:r w:rsidRPr="00A539C6">
        <w:t>выполнение упражнений по механическому оконцеванию, соединению и ответвлению проводов.</w:t>
      </w:r>
    </w:p>
    <w:p w:rsidR="001A4E59" w:rsidRPr="00A539C6" w:rsidRDefault="001A4E59" w:rsidP="001A4E59">
      <w:pPr>
        <w:pStyle w:val="af1"/>
      </w:pPr>
      <w:r w:rsidRPr="00A539C6">
        <w:t>Изготовление удлинителя. Использование пробника для поиска обрыва в простых электрических цепях.</w:t>
      </w:r>
    </w:p>
    <w:p w:rsidR="001A4E59" w:rsidRPr="00F933EF" w:rsidRDefault="001A4E59" w:rsidP="001A4E59">
      <w:pPr>
        <w:pStyle w:val="af1"/>
        <w:rPr>
          <w:b/>
        </w:rPr>
      </w:pPr>
      <w:r w:rsidRPr="00F933EF">
        <w:rPr>
          <w:b/>
        </w:rPr>
        <w:t xml:space="preserve">Тема 2. Электротехнические устройства с элементами автоматики </w:t>
      </w:r>
    </w:p>
    <w:p w:rsidR="001A4E59" w:rsidRPr="00F933EF" w:rsidRDefault="001A4E59" w:rsidP="001A4E59">
      <w:pPr>
        <w:pStyle w:val="af1"/>
        <w:rPr>
          <w:b/>
        </w:rPr>
      </w:pPr>
      <w:r w:rsidRPr="00F933EF">
        <w:rPr>
          <w:b/>
        </w:rPr>
        <w:t xml:space="preserve">8 класс </w:t>
      </w:r>
    </w:p>
    <w:p w:rsidR="001A4E59" w:rsidRPr="00A539C6" w:rsidRDefault="001A4E59" w:rsidP="001A4E59">
      <w:pPr>
        <w:pStyle w:val="af1"/>
      </w:pPr>
      <w:r w:rsidRPr="00F933EF">
        <w:rPr>
          <w:i/>
        </w:rPr>
        <w:t>Теоретические сведения.</w:t>
      </w:r>
      <w:r w:rsidRPr="00A539C6">
        <w:t xml:space="preserve">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1A4E59" w:rsidRPr="00A539C6" w:rsidRDefault="001A4E59" w:rsidP="001A4E59">
      <w:pPr>
        <w:pStyle w:val="af1"/>
      </w:pPr>
      <w:r w:rsidRPr="00A539C6">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1A4E59" w:rsidRPr="00A539C6" w:rsidRDefault="001A4E59" w:rsidP="001A4E59">
      <w:pPr>
        <w:pStyle w:val="af1"/>
      </w:pPr>
      <w:r w:rsidRPr="00A539C6">
        <w:t>Понятие о преобразовании неэлектрических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w:t>
      </w:r>
    </w:p>
    <w:p w:rsidR="001A4E59" w:rsidRPr="00A539C6" w:rsidRDefault="001A4E59" w:rsidP="001A4E59">
      <w:pPr>
        <w:pStyle w:val="af1"/>
      </w:pPr>
      <w:r w:rsidRPr="00A539C6">
        <w:t>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1A4E59" w:rsidRPr="00A539C6" w:rsidRDefault="001A4E59" w:rsidP="001A4E59">
      <w:pPr>
        <w:pStyle w:val="af1"/>
      </w:pPr>
      <w:r w:rsidRPr="00A539C6">
        <w:t>Профессии, связанные с производством, эксплуатацией и обслуживанием электротехнических и электронных устройств.</w:t>
      </w:r>
    </w:p>
    <w:p w:rsidR="001A4E59" w:rsidRPr="00F933EF" w:rsidRDefault="001A4E59" w:rsidP="001A4E59">
      <w:pPr>
        <w:pStyle w:val="af1"/>
        <w:rPr>
          <w:i/>
        </w:rPr>
      </w:pPr>
      <w:r w:rsidRPr="00F933EF">
        <w:rPr>
          <w:i/>
        </w:rPr>
        <w:t>Лабораторно-практические и практические работы.</w:t>
      </w:r>
    </w:p>
    <w:p w:rsidR="001A4E59" w:rsidRPr="00A539C6" w:rsidRDefault="001A4E59" w:rsidP="001A4E59">
      <w:pPr>
        <w:pStyle w:val="af1"/>
      </w:pPr>
      <w:r w:rsidRPr="00A539C6">
        <w:t>Изучение схем квартирной электропроводки. Сборка модели квартирной проводки с использованием типовых аппаратов коммутации и защиты.</w:t>
      </w:r>
    </w:p>
    <w:p w:rsidR="001A4E59" w:rsidRPr="00A539C6" w:rsidRDefault="001A4E59" w:rsidP="001A4E59">
      <w:pPr>
        <w:pStyle w:val="af1"/>
      </w:pPr>
      <w:r w:rsidRPr="00A539C6">
        <w:t>Сборка и испытание модели автоматической сигнализации (из деталей электроконструктора).</w:t>
      </w:r>
    </w:p>
    <w:p w:rsidR="001A4E59" w:rsidRPr="00F933EF" w:rsidRDefault="001A4E59" w:rsidP="001A4E59">
      <w:pPr>
        <w:pStyle w:val="af1"/>
        <w:rPr>
          <w:b/>
        </w:rPr>
      </w:pPr>
      <w:r w:rsidRPr="00F933EF">
        <w:rPr>
          <w:b/>
        </w:rPr>
        <w:t xml:space="preserve">Тема 3. Бытовые электроприборы </w:t>
      </w:r>
    </w:p>
    <w:p w:rsidR="001A4E59" w:rsidRPr="00F933EF" w:rsidRDefault="001A4E59" w:rsidP="001A4E59">
      <w:pPr>
        <w:pStyle w:val="af1"/>
        <w:rPr>
          <w:b/>
        </w:rPr>
      </w:pPr>
      <w:r w:rsidRPr="00F933EF">
        <w:rPr>
          <w:b/>
        </w:rPr>
        <w:t xml:space="preserve">8 класс </w:t>
      </w:r>
    </w:p>
    <w:p w:rsidR="001A4E59" w:rsidRPr="00A539C6" w:rsidRDefault="001A4E59" w:rsidP="001A4E59">
      <w:pPr>
        <w:pStyle w:val="af1"/>
      </w:pPr>
      <w:r w:rsidRPr="00F933EF">
        <w:rPr>
          <w:i/>
        </w:rPr>
        <w:t>Теоретические сведения.</w:t>
      </w:r>
      <w:r w:rsidRPr="00A539C6">
        <w:t xml:space="preserve"> Применение электрической энергии в промышленности, на транспорте и в быту.</w:t>
      </w:r>
    </w:p>
    <w:p w:rsidR="001A4E59" w:rsidRPr="00A539C6" w:rsidRDefault="001A4E59" w:rsidP="001A4E59">
      <w:pPr>
        <w:pStyle w:val="af1"/>
      </w:pPr>
      <w:r w:rsidRPr="00A539C6">
        <w:t>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Пути экономии электрической энергии в быту.</w:t>
      </w:r>
    </w:p>
    <w:p w:rsidR="001A4E59" w:rsidRPr="00A539C6" w:rsidRDefault="001A4E59" w:rsidP="001A4E59">
      <w:pPr>
        <w:pStyle w:val="af1"/>
      </w:pPr>
      <w:r w:rsidRPr="00A539C6">
        <w:t>Технические характеристики ламп накаливания и люминесцентных энергосберегающих ламп. Их преимущества, недостатки и особенности эксплуатации.</w:t>
      </w:r>
    </w:p>
    <w:p w:rsidR="001A4E59" w:rsidRPr="00A539C6" w:rsidRDefault="001A4E59" w:rsidP="001A4E59">
      <w:pPr>
        <w:pStyle w:val="af1"/>
      </w:pPr>
      <w:r w:rsidRPr="00A539C6">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w:t>
      </w:r>
    </w:p>
    <w:p w:rsidR="001A4E59" w:rsidRPr="00A539C6" w:rsidRDefault="001A4E59" w:rsidP="001A4E59">
      <w:pPr>
        <w:pStyle w:val="af1"/>
      </w:pPr>
      <w:r w:rsidRPr="00A539C6">
        <w:t>Цифровые приборы.</w:t>
      </w:r>
    </w:p>
    <w:p w:rsidR="001A4E59" w:rsidRPr="00A539C6" w:rsidRDefault="001A4E59" w:rsidP="001A4E59">
      <w:pPr>
        <w:pStyle w:val="af1"/>
      </w:pPr>
      <w:r w:rsidRPr="00A539C6">
        <w:t>Правила безопасного пользования бытовыми электроприборами.</w:t>
      </w:r>
    </w:p>
    <w:p w:rsidR="001A4E59" w:rsidRPr="00F933EF" w:rsidRDefault="001A4E59" w:rsidP="001A4E59">
      <w:pPr>
        <w:pStyle w:val="af1"/>
        <w:rPr>
          <w:i/>
        </w:rPr>
      </w:pPr>
      <w:r w:rsidRPr="00F933EF">
        <w:rPr>
          <w:i/>
        </w:rPr>
        <w:t>Лабораторно-практические и практические работы.</w:t>
      </w:r>
    </w:p>
    <w:p w:rsidR="001A4E59" w:rsidRPr="00A539C6" w:rsidRDefault="001A4E59" w:rsidP="001A4E59">
      <w:pPr>
        <w:pStyle w:val="af1"/>
      </w:pPr>
      <w:r w:rsidRPr="00A539C6">
        <w:t>Оценка допустимой суммарной мощности электроприборов, подключаемых к одной розетке и в квартирной (домовой) сети.</w:t>
      </w:r>
      <w:r>
        <w:t xml:space="preserve"> </w:t>
      </w:r>
      <w:r w:rsidRPr="00A539C6">
        <w:t>Исследование соотношения потребляемой мощности и силы света различных ламп.</w:t>
      </w:r>
    </w:p>
    <w:p w:rsidR="001A4E59" w:rsidRPr="00F933EF" w:rsidRDefault="001A4E59" w:rsidP="001A4E59">
      <w:pPr>
        <w:pStyle w:val="af1"/>
        <w:rPr>
          <w:b/>
        </w:rPr>
      </w:pPr>
      <w:r w:rsidRPr="00F933EF">
        <w:rPr>
          <w:b/>
        </w:rPr>
        <w:t>Раздел «Современное производство и профессиональное самоопределение»</w:t>
      </w:r>
    </w:p>
    <w:p w:rsidR="001A4E59" w:rsidRPr="00F933EF" w:rsidRDefault="001A4E59" w:rsidP="001A4E59">
      <w:pPr>
        <w:pStyle w:val="af1"/>
        <w:rPr>
          <w:b/>
        </w:rPr>
      </w:pPr>
      <w:r w:rsidRPr="00F933EF">
        <w:rPr>
          <w:b/>
        </w:rPr>
        <w:t xml:space="preserve">Тема 1. Сферы производства и разделение труда </w:t>
      </w:r>
    </w:p>
    <w:p w:rsidR="001A4E59" w:rsidRPr="00F933EF" w:rsidRDefault="001A4E59" w:rsidP="001A4E59">
      <w:pPr>
        <w:pStyle w:val="af1"/>
        <w:rPr>
          <w:b/>
        </w:rPr>
      </w:pPr>
      <w:r w:rsidRPr="00F933EF">
        <w:rPr>
          <w:b/>
        </w:rPr>
        <w:t xml:space="preserve">8 класс </w:t>
      </w:r>
    </w:p>
    <w:p w:rsidR="001A4E59" w:rsidRPr="00A539C6" w:rsidRDefault="001A4E59" w:rsidP="001A4E59">
      <w:pPr>
        <w:pStyle w:val="af1"/>
      </w:pPr>
      <w:r w:rsidRPr="00F933EF">
        <w:rPr>
          <w:i/>
        </w:rPr>
        <w:t>Теоретические сведения.</w:t>
      </w:r>
      <w:r w:rsidRPr="00A539C6">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1A4E59" w:rsidRPr="00A539C6" w:rsidRDefault="001A4E59" w:rsidP="001A4E59">
      <w:pPr>
        <w:pStyle w:val="af1"/>
      </w:pPr>
      <w:r w:rsidRPr="00A539C6">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1A4E59" w:rsidRPr="00A539C6" w:rsidRDefault="001A4E59" w:rsidP="001A4E59">
      <w:pPr>
        <w:pStyle w:val="af1"/>
      </w:pPr>
      <w:r w:rsidRPr="00A539C6">
        <w:t>Понятие о профессии, специальности, квалификации и компетентности работника.</w:t>
      </w:r>
    </w:p>
    <w:p w:rsidR="001A4E59" w:rsidRPr="00A539C6" w:rsidRDefault="001A4E59" w:rsidP="001A4E59">
      <w:pPr>
        <w:pStyle w:val="af1"/>
      </w:pPr>
      <w:r w:rsidRPr="00F933EF">
        <w:rPr>
          <w:i/>
        </w:rPr>
        <w:t>Лабораторно-практические и практические работы.</w:t>
      </w:r>
      <w:r w:rsidRPr="00A539C6">
        <w:t xml:space="preserve"> Ознакомление с деятельностью производственного предприятия.</w:t>
      </w:r>
    </w:p>
    <w:p w:rsidR="001A4E59" w:rsidRPr="00A539C6" w:rsidRDefault="001A4E59" w:rsidP="001A4E59">
      <w:pPr>
        <w:pStyle w:val="af1"/>
      </w:pPr>
      <w:r w:rsidRPr="00A539C6">
        <w:t>Анализ структуры предприятия и профессионального разделения труда.</w:t>
      </w:r>
    </w:p>
    <w:p w:rsidR="001A4E59" w:rsidRPr="00F933EF" w:rsidRDefault="001A4E59" w:rsidP="001A4E59">
      <w:pPr>
        <w:pStyle w:val="af1"/>
        <w:rPr>
          <w:b/>
        </w:rPr>
      </w:pPr>
    </w:p>
    <w:p w:rsidR="001A4E59" w:rsidRPr="00F933EF" w:rsidRDefault="001A4E59" w:rsidP="001A4E59">
      <w:pPr>
        <w:pStyle w:val="af1"/>
        <w:rPr>
          <w:b/>
        </w:rPr>
      </w:pPr>
      <w:r w:rsidRPr="00F933EF">
        <w:rPr>
          <w:b/>
        </w:rPr>
        <w:t xml:space="preserve">Тема 2. Профессиональное образование и профессиональная карьера </w:t>
      </w:r>
    </w:p>
    <w:p w:rsidR="001A4E59" w:rsidRPr="00F933EF" w:rsidRDefault="001A4E59" w:rsidP="001A4E59">
      <w:pPr>
        <w:pStyle w:val="af1"/>
        <w:rPr>
          <w:b/>
        </w:rPr>
      </w:pPr>
      <w:r w:rsidRPr="00F933EF">
        <w:rPr>
          <w:b/>
        </w:rPr>
        <w:t xml:space="preserve">8 класс </w:t>
      </w:r>
    </w:p>
    <w:p w:rsidR="001A4E59" w:rsidRPr="00A539C6" w:rsidRDefault="001A4E59" w:rsidP="001A4E59">
      <w:pPr>
        <w:pStyle w:val="af1"/>
      </w:pPr>
      <w:r w:rsidRPr="00F933EF">
        <w:rPr>
          <w:i/>
        </w:rPr>
        <w:t>Теоретические сведения.</w:t>
      </w:r>
      <w:r w:rsidRPr="00A539C6">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1A4E59" w:rsidRPr="00A539C6" w:rsidRDefault="001A4E59" w:rsidP="001A4E59">
      <w:pPr>
        <w:pStyle w:val="af1"/>
      </w:pPr>
      <w:r w:rsidRPr="00A539C6">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1A4E59" w:rsidRPr="00A539C6" w:rsidRDefault="001A4E59" w:rsidP="001A4E59">
      <w:pPr>
        <w:pStyle w:val="af1"/>
      </w:pPr>
      <w:r w:rsidRPr="00A539C6">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1A4E59" w:rsidRPr="00A539C6" w:rsidRDefault="001A4E59" w:rsidP="001A4E59">
      <w:pPr>
        <w:pStyle w:val="af1"/>
      </w:pPr>
      <w:r w:rsidRPr="00A539C6">
        <w:t>Возможности построения карьеры в профессиональной деятельности.</w:t>
      </w:r>
    </w:p>
    <w:p w:rsidR="001A4E59" w:rsidRPr="00A539C6" w:rsidRDefault="001A4E59" w:rsidP="001A4E59">
      <w:pPr>
        <w:pStyle w:val="af1"/>
      </w:pPr>
      <w:r w:rsidRPr="00A539C6">
        <w:t>Здоровье и выбор профессии.</w:t>
      </w:r>
    </w:p>
    <w:p w:rsidR="001A4E59" w:rsidRPr="00F933EF" w:rsidRDefault="001A4E59" w:rsidP="001A4E59">
      <w:pPr>
        <w:pStyle w:val="af1"/>
        <w:rPr>
          <w:i/>
        </w:rPr>
      </w:pPr>
      <w:r w:rsidRPr="00F933EF">
        <w:rPr>
          <w:i/>
        </w:rPr>
        <w:t>Лабораторно-практические и практические работы.</w:t>
      </w:r>
    </w:p>
    <w:p w:rsidR="001A4E59" w:rsidRPr="00A539C6" w:rsidRDefault="001A4E59" w:rsidP="001A4E59">
      <w:pPr>
        <w:pStyle w:val="af1"/>
      </w:pPr>
      <w:r w:rsidRPr="00A539C6">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1A4E59" w:rsidRPr="00A539C6" w:rsidRDefault="001A4E59" w:rsidP="001A4E59">
      <w:pPr>
        <w:pStyle w:val="af1"/>
      </w:pPr>
      <w:r w:rsidRPr="00A539C6">
        <w:t>Поиск информации в различных источниках, включая Интернет, о возможностях получения профессионального образования.</w:t>
      </w:r>
      <w:r>
        <w:t xml:space="preserve"> </w:t>
      </w:r>
      <w:r w:rsidRPr="00A539C6">
        <w:t>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1A4E59" w:rsidRPr="00F933EF" w:rsidRDefault="001A4E59" w:rsidP="001A4E59">
      <w:pPr>
        <w:pStyle w:val="af1"/>
        <w:rPr>
          <w:b/>
        </w:rPr>
      </w:pPr>
      <w:r w:rsidRPr="00F933EF">
        <w:rPr>
          <w:b/>
        </w:rPr>
        <w:t>Раздел «Технологии исследовательской и опытнической деятельности»</w:t>
      </w:r>
    </w:p>
    <w:p w:rsidR="001A4E59" w:rsidRPr="00F933EF" w:rsidRDefault="001A4E59" w:rsidP="001A4E59">
      <w:pPr>
        <w:pStyle w:val="af1"/>
        <w:rPr>
          <w:b/>
        </w:rPr>
      </w:pPr>
      <w:r w:rsidRPr="00F933EF">
        <w:rPr>
          <w:b/>
        </w:rPr>
        <w:t xml:space="preserve">Тема 1. Исследовательская и созидательная деятельность </w:t>
      </w:r>
    </w:p>
    <w:p w:rsidR="001A4E59" w:rsidRPr="00F933EF" w:rsidRDefault="001A4E59" w:rsidP="001A4E59">
      <w:pPr>
        <w:pStyle w:val="af1"/>
        <w:rPr>
          <w:b/>
        </w:rPr>
      </w:pPr>
      <w:r w:rsidRPr="00F933EF">
        <w:rPr>
          <w:b/>
        </w:rPr>
        <w:t xml:space="preserve">5 класс </w:t>
      </w:r>
    </w:p>
    <w:p w:rsidR="001A4E59" w:rsidRPr="00A539C6" w:rsidRDefault="001A4E59" w:rsidP="001A4E59">
      <w:pPr>
        <w:pStyle w:val="af1"/>
      </w:pPr>
      <w:r w:rsidRPr="00F933EF">
        <w:rPr>
          <w:i/>
        </w:rPr>
        <w:t>Теоретические сведения.</w:t>
      </w:r>
      <w:r w:rsidRPr="00A539C6">
        <w:t xml:space="preserve"> Понятие творческого проекта.</w:t>
      </w:r>
      <w:r>
        <w:t xml:space="preserve"> </w:t>
      </w:r>
      <w:r w:rsidRPr="00A539C6">
        <w:t>Порядок выбора темы проекта. Выбор тем проектов на основе потребностей и спроса на рынке товаров и услуг. Формулирование требований к выбранному изделию.</w:t>
      </w:r>
    </w:p>
    <w:p w:rsidR="001A4E59" w:rsidRPr="00A539C6" w:rsidRDefault="001A4E59" w:rsidP="001A4E59">
      <w:pPr>
        <w:pStyle w:val="af1"/>
      </w:pPr>
      <w:r w:rsidRPr="00A539C6">
        <w:t>Обоснование конструкции изделия. Методы поиска информации в книгах, журналах и сети Интернет. Этапы выполнения проекта (поисковый, технологический, заключительный).</w:t>
      </w:r>
    </w:p>
    <w:p w:rsidR="001A4E59" w:rsidRPr="00A539C6" w:rsidRDefault="001A4E59" w:rsidP="001A4E59">
      <w:pPr>
        <w:pStyle w:val="af1"/>
      </w:pPr>
      <w:r w:rsidRPr="00A539C6">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1A4E59" w:rsidRPr="00A539C6" w:rsidRDefault="001A4E59" w:rsidP="001A4E59">
      <w:pPr>
        <w:pStyle w:val="af1"/>
      </w:pPr>
      <w:r w:rsidRPr="00A539C6">
        <w:t>Подготовка графической и технологической документации.</w:t>
      </w:r>
    </w:p>
    <w:p w:rsidR="001A4E59" w:rsidRPr="00A539C6" w:rsidRDefault="001A4E59" w:rsidP="001A4E59">
      <w:pPr>
        <w:pStyle w:val="af1"/>
      </w:pPr>
      <w:r w:rsidRPr="00A539C6">
        <w:t>Расчёт стоимости материалов для изготовления изделия. Окончательный контроль и оценка проекта.</w:t>
      </w:r>
    </w:p>
    <w:p w:rsidR="001A4E59" w:rsidRPr="00A539C6" w:rsidRDefault="001A4E59" w:rsidP="001A4E59">
      <w:pPr>
        <w:pStyle w:val="af1"/>
      </w:pPr>
      <w:r w:rsidRPr="00A539C6">
        <w:t>Портфолио (журнал достижений) как показатель работы учащегося за учебный год.</w:t>
      </w:r>
    </w:p>
    <w:p w:rsidR="001A4E59" w:rsidRPr="00A539C6" w:rsidRDefault="001A4E59" w:rsidP="001A4E59">
      <w:pPr>
        <w:pStyle w:val="af1"/>
      </w:pPr>
      <w:r w:rsidRPr="00A539C6">
        <w:t>Способы проведения презентации проектов. Использование ПК при выполнении и презентации проекта.</w:t>
      </w:r>
    </w:p>
    <w:p w:rsidR="001A4E59" w:rsidRPr="00A539C6" w:rsidRDefault="001A4E59" w:rsidP="001A4E59">
      <w:pPr>
        <w:pStyle w:val="af1"/>
      </w:pPr>
      <w:r w:rsidRPr="00F933EF">
        <w:rPr>
          <w:i/>
        </w:rPr>
        <w:t>Практические работы.</w:t>
      </w:r>
      <w:r w:rsidRPr="00A539C6">
        <w:t xml:space="preserve"> Обоснование выбора изделия на основе личных потребностей. Поиск необходимой информации с использованием сети Интернет.</w:t>
      </w:r>
    </w:p>
    <w:p w:rsidR="001A4E59" w:rsidRPr="00A539C6" w:rsidRDefault="001A4E59" w:rsidP="001A4E59">
      <w:pPr>
        <w:pStyle w:val="af1"/>
      </w:pPr>
      <w:r w:rsidRPr="00A539C6">
        <w:t>Выбор видов изделий. Определение состава деталей. Выполнение эскиза, модели изделия. Составление учебной инструкционной карты.</w:t>
      </w:r>
    </w:p>
    <w:p w:rsidR="001A4E59" w:rsidRPr="00A539C6" w:rsidRDefault="001A4E59" w:rsidP="001A4E59">
      <w:pPr>
        <w:pStyle w:val="af1"/>
      </w:pPr>
      <w:r w:rsidRPr="00A539C6">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w:t>
      </w:r>
    </w:p>
    <w:p w:rsidR="001A4E59" w:rsidRPr="00A539C6" w:rsidRDefault="001A4E59" w:rsidP="001A4E59">
      <w:pPr>
        <w:pStyle w:val="af1"/>
      </w:pPr>
      <w:r w:rsidRPr="00A539C6">
        <w:t>Презентация проекта.</w:t>
      </w:r>
    </w:p>
    <w:p w:rsidR="001A4E59" w:rsidRPr="00A539C6" w:rsidRDefault="001A4E59" w:rsidP="001A4E59">
      <w:pPr>
        <w:pStyle w:val="af1"/>
      </w:pPr>
      <w:r w:rsidRPr="00F933EF">
        <w:rPr>
          <w:i/>
        </w:rPr>
        <w:t xml:space="preserve">Варианты творческих проектов из древесины и поделочных материалов: </w:t>
      </w:r>
      <w:r w:rsidRPr="00A539C6">
        <w:t>предметы обихода и интерьера (подставки для ручек и карандашей, настольная полочка для дисков, полочки для цветов, подставки под горячую посуду, разделочные доски, подвеска для отрывного календаря, домики для птиц, декоративные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материалы для учебных занятий и др.</w:t>
      </w:r>
    </w:p>
    <w:p w:rsidR="001A4E59" w:rsidRPr="00A539C6" w:rsidRDefault="001A4E59" w:rsidP="001A4E59">
      <w:pPr>
        <w:pStyle w:val="af1"/>
      </w:pPr>
      <w:r w:rsidRPr="00F933EF">
        <w:rPr>
          <w:i/>
        </w:rPr>
        <w:t>Варианты творческих проектов из металлов и искусственных материалов:</w:t>
      </w:r>
      <w:r w:rsidRPr="00A539C6">
        <w:t xml:space="preserve"> предметы обихода и интерьера (ручки для дверей, подставки для цветов, декоративные подсвечники, под ставки под горячую посуду, брелок, подставка для книг, декоративные цепочки, номерок на дверь квартиры), отвёртка, под ставка для паяльника, коробки для мелких деталей, головоломки, блёсны, наглядные пособия и др.</w:t>
      </w:r>
    </w:p>
    <w:p w:rsidR="001A4E59" w:rsidRPr="00F933EF" w:rsidRDefault="001A4E59" w:rsidP="001A4E59">
      <w:pPr>
        <w:pStyle w:val="af1"/>
        <w:rPr>
          <w:b/>
        </w:rPr>
      </w:pPr>
      <w:r w:rsidRPr="00F933EF">
        <w:rPr>
          <w:b/>
        </w:rPr>
        <w:t xml:space="preserve">6 класс </w:t>
      </w:r>
    </w:p>
    <w:p w:rsidR="001A4E59" w:rsidRPr="00A539C6" w:rsidRDefault="001A4E59" w:rsidP="001A4E59">
      <w:pPr>
        <w:pStyle w:val="af1"/>
      </w:pPr>
      <w:r w:rsidRPr="00F933EF">
        <w:rPr>
          <w:i/>
        </w:rPr>
        <w:t>Теоретические сведения.</w:t>
      </w:r>
      <w:r w:rsidRPr="00A539C6">
        <w:t xml:space="preserve"> Творческий проект. Понятие о техническом задании. Этапы проектирования и конструирования.</w:t>
      </w:r>
      <w:r>
        <w:t xml:space="preserve"> </w:t>
      </w:r>
      <w:r w:rsidRPr="00A539C6">
        <w:t>Применение ПК при проектировании изделий.</w:t>
      </w:r>
    </w:p>
    <w:p w:rsidR="001A4E59" w:rsidRPr="00A539C6" w:rsidRDefault="001A4E59" w:rsidP="001A4E59">
      <w:pPr>
        <w:pStyle w:val="af1"/>
      </w:pPr>
      <w:r w:rsidRPr="00A539C6">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1A4E59" w:rsidRPr="00A539C6" w:rsidRDefault="001A4E59" w:rsidP="001A4E59">
      <w:pPr>
        <w:pStyle w:val="af1"/>
      </w:pPr>
      <w:r w:rsidRPr="00A539C6">
        <w:t>Цена изделия как товара. Основные виды проектной документации.</w:t>
      </w:r>
    </w:p>
    <w:p w:rsidR="001A4E59" w:rsidRPr="00A539C6" w:rsidRDefault="001A4E59" w:rsidP="001A4E59">
      <w:pPr>
        <w:pStyle w:val="af1"/>
      </w:pPr>
      <w:r w:rsidRPr="00A539C6">
        <w:t>Правила безопасного труда при выполнении творческих проектов.</w:t>
      </w:r>
    </w:p>
    <w:p w:rsidR="001A4E59" w:rsidRPr="00A539C6" w:rsidRDefault="001A4E59" w:rsidP="001A4E59">
      <w:pPr>
        <w:pStyle w:val="af1"/>
      </w:pPr>
      <w:r w:rsidRPr="00F933EF">
        <w:rPr>
          <w:i/>
        </w:rPr>
        <w:t>Практические работы.</w:t>
      </w:r>
      <w:r w:rsidRPr="00A539C6">
        <w:t xml:space="preserve"> Коллективный анализ возможностей изготовления изделий, предложенных учащимися в качестве творческого проекта. Конструирование и проектирование де талей с помощью ПК.</w:t>
      </w:r>
    </w:p>
    <w:p w:rsidR="001A4E59" w:rsidRPr="00A539C6" w:rsidRDefault="001A4E59" w:rsidP="001A4E59">
      <w:pPr>
        <w:pStyle w:val="af1"/>
      </w:pPr>
      <w:r w:rsidRPr="00A539C6">
        <w:t>Разработка чертежей и технологических карт. Изготовление деталей и контроль их размеров. Сборка и отделка изделия.</w:t>
      </w:r>
      <w:r>
        <w:t xml:space="preserve"> </w:t>
      </w:r>
      <w:r w:rsidRPr="00A539C6">
        <w:t>Оценка стоимости материалов для изготовления изделия, её сравнение с возможной рыночной ценой товара. Разработка варианта рекламы.</w:t>
      </w:r>
    </w:p>
    <w:p w:rsidR="001A4E59" w:rsidRPr="00A539C6" w:rsidRDefault="001A4E59" w:rsidP="001A4E59">
      <w:pPr>
        <w:pStyle w:val="af1"/>
      </w:pPr>
      <w:r w:rsidRPr="00A539C6">
        <w:t>Подготовка пояснительной записки. Оформление проектных материалов. Презентация проекта. Использование ПК при выполнении и презентации проекта.</w:t>
      </w:r>
    </w:p>
    <w:p w:rsidR="001A4E59" w:rsidRPr="00A539C6" w:rsidRDefault="001A4E59" w:rsidP="001A4E59">
      <w:pPr>
        <w:pStyle w:val="af1"/>
      </w:pPr>
      <w:r w:rsidRPr="00F933EF">
        <w:rPr>
          <w:i/>
        </w:rPr>
        <w:t>Варианты творческих проектов из древесины и поделочных материалов:</w:t>
      </w:r>
      <w:r w:rsidRPr="00A539C6">
        <w:t xml:space="preserve"> предметы обихода и интерьера (подставки для салфеток, полочка для одежды, деревянные ложки, кухонные вилки и лопатки, подвеска для чашек, солонки, скамеечки, полочка для телефона, дверная ручка, карниз для кухни, подстав 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 лей, будка для четвероногого друга, садовый рыхлитель, игры (кегли, городки, шашки), крестовина для новогодней ёлки, ручки для напильников и стамесок, раздаточные материалы для учебных занятий и др.</w:t>
      </w:r>
    </w:p>
    <w:p w:rsidR="001A4E59" w:rsidRPr="00A539C6" w:rsidRDefault="001A4E59" w:rsidP="001A4E59">
      <w:pPr>
        <w:pStyle w:val="af1"/>
      </w:pPr>
      <w:r w:rsidRPr="00F933EF">
        <w:rPr>
          <w:i/>
        </w:rPr>
        <w:t>Варианты творческих проектов из металлов и искусственных материалов:</w:t>
      </w:r>
      <w:r w:rsidRPr="00A539C6">
        <w:t xml:space="preserve"> предметы обихода и интерьера (вешалка крючок, подвеска для цветов, инвентарь для мангала или камина, настенный светильник, ручка для дверки шкафчика), моде ли вертолёта и автомобилей, шпатель для ремонтных работ, шаблон для контроля углов, приспособление для изготовления заклёпок, нутромер, зажим для таблиц, подвеска, наглядные пособия, раздаточные материалы для учебных занятий и др.</w:t>
      </w:r>
    </w:p>
    <w:p w:rsidR="001A4E59" w:rsidRPr="00F933EF" w:rsidRDefault="001A4E59" w:rsidP="001A4E59">
      <w:pPr>
        <w:pStyle w:val="af1"/>
        <w:rPr>
          <w:b/>
        </w:rPr>
      </w:pPr>
      <w:r w:rsidRPr="00F933EF">
        <w:rPr>
          <w:b/>
        </w:rPr>
        <w:t xml:space="preserve">7 класс </w:t>
      </w:r>
    </w:p>
    <w:p w:rsidR="001A4E59" w:rsidRPr="00A539C6" w:rsidRDefault="001A4E59" w:rsidP="001A4E59">
      <w:pPr>
        <w:pStyle w:val="af1"/>
      </w:pPr>
      <w:r w:rsidRPr="00F933EF">
        <w:rPr>
          <w:i/>
        </w:rPr>
        <w:t>Теоретические сведения.</w:t>
      </w:r>
      <w:r w:rsidRPr="00A539C6">
        <w:t xml:space="preserve"> 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w:t>
      </w:r>
    </w:p>
    <w:p w:rsidR="001A4E59" w:rsidRPr="00A539C6" w:rsidRDefault="001A4E59" w:rsidP="001A4E59">
      <w:pPr>
        <w:pStyle w:val="af1"/>
      </w:pPr>
      <w:r w:rsidRPr="00A539C6">
        <w:t>Основные технические и технологические задачи при проектировании изделия, возможные пути их решения. Применение ПК при проектировании.</w:t>
      </w:r>
    </w:p>
    <w:p w:rsidR="001A4E59" w:rsidRPr="00A539C6" w:rsidRDefault="001A4E59" w:rsidP="001A4E59">
      <w:pPr>
        <w:pStyle w:val="af1"/>
      </w:pPr>
      <w:r w:rsidRPr="00A539C6">
        <w:t>Экономическая оценка стоимости выполнения проекта.</w:t>
      </w:r>
    </w:p>
    <w:p w:rsidR="001A4E59" w:rsidRPr="00A539C6" w:rsidRDefault="001A4E59" w:rsidP="001A4E59">
      <w:pPr>
        <w:pStyle w:val="af1"/>
      </w:pPr>
      <w:r w:rsidRPr="00A539C6">
        <w:t>Методика проведения электронной презентации проектов (сценарии, содержание).</w:t>
      </w:r>
    </w:p>
    <w:p w:rsidR="001A4E59" w:rsidRPr="00A539C6" w:rsidRDefault="001A4E59" w:rsidP="001A4E59">
      <w:pPr>
        <w:pStyle w:val="af1"/>
      </w:pPr>
      <w:r w:rsidRPr="00F933EF">
        <w:rPr>
          <w:i/>
        </w:rPr>
        <w:t>Практические работы.</w:t>
      </w:r>
      <w:r w:rsidRPr="00A539C6">
        <w:t xml:space="preserve"> Обоснование идеи изделия на основе маркетинговых опросов. Поиск необходимой информации с использованием сети Интернет.</w:t>
      </w:r>
    </w:p>
    <w:p w:rsidR="001A4E59" w:rsidRPr="00A539C6" w:rsidRDefault="001A4E59" w:rsidP="001A4E59">
      <w:pPr>
        <w:pStyle w:val="af1"/>
      </w:pPr>
      <w:r w:rsidRPr="00A539C6">
        <w:t>Конструирование и дизайн-проектирование изделия с использованием ПК, установление состава деталей.</w:t>
      </w:r>
    </w:p>
    <w:p w:rsidR="001A4E59" w:rsidRPr="00A539C6" w:rsidRDefault="001A4E59" w:rsidP="001A4E59">
      <w:pPr>
        <w:pStyle w:val="af1"/>
      </w:pPr>
      <w:r w:rsidRPr="00A539C6">
        <w:t>Разработка чертежей деталей проектного изделия.</w:t>
      </w:r>
    </w:p>
    <w:p w:rsidR="001A4E59" w:rsidRPr="00A539C6" w:rsidRDefault="001A4E59" w:rsidP="001A4E59">
      <w:pPr>
        <w:pStyle w:val="af1"/>
      </w:pPr>
      <w:r w:rsidRPr="00A539C6">
        <w:t>Составление технологических карт изготовления деталей изделия.</w:t>
      </w:r>
    </w:p>
    <w:p w:rsidR="001A4E59" w:rsidRPr="00A539C6" w:rsidRDefault="001A4E59" w:rsidP="001A4E59">
      <w:pPr>
        <w:pStyle w:val="af1"/>
      </w:pPr>
      <w:r w:rsidRPr="00A539C6">
        <w:t>Изготовление деталей изделия, сборка изделия и его отдел ка. Разработка варианта рекламы.</w:t>
      </w:r>
    </w:p>
    <w:p w:rsidR="001A4E59" w:rsidRPr="00A539C6" w:rsidRDefault="001A4E59" w:rsidP="001A4E59">
      <w:pPr>
        <w:pStyle w:val="af1"/>
      </w:pPr>
      <w:r w:rsidRPr="00A539C6">
        <w:t>Оформление проектных материалов. Подготовка электрон ной презентации проекта.</w:t>
      </w:r>
    </w:p>
    <w:p w:rsidR="001A4E59" w:rsidRPr="00A539C6" w:rsidRDefault="001A4E59" w:rsidP="001A4E59">
      <w:pPr>
        <w:pStyle w:val="af1"/>
      </w:pPr>
      <w:r w:rsidRPr="00F933EF">
        <w:rPr>
          <w:i/>
        </w:rPr>
        <w:t xml:space="preserve">Варианты творческих проектов из древесины и поделочных материалов: </w:t>
      </w:r>
      <w:r w:rsidRPr="00A539C6">
        <w:t>предметы обихода и интерьера (табурет, сто лик складной для балкона, банкетка, скалка, шкатулка, стаканчик для ручек и карандашей, толкушка, столик, ваза для конфет и печенья, полочка для ванной комнаты, ваза, чаша, тарелка, сахарница-бочонок, кухонный комплект для измельчения специй, аптечка, полочка-вешалка для детской одежды, рама для зеркала, подсвечник, приспособление для колки орехов), изделия декоративно-прикладного творчества (шахматная доска, мозаичное панно, шкатулка, мозаика с металлическим контуром), киянка, угольник, выпиловочный столик, массажёр, игрушки для детей, наглядные пособия и др.</w:t>
      </w:r>
    </w:p>
    <w:p w:rsidR="001A4E59" w:rsidRPr="00A539C6" w:rsidRDefault="001A4E59" w:rsidP="001A4E59">
      <w:pPr>
        <w:pStyle w:val="af1"/>
      </w:pPr>
      <w:r w:rsidRPr="00F933EF">
        <w:rPr>
          <w:i/>
        </w:rPr>
        <w:t>Варианты творческих проектов из металлов и искусственных материалов:</w:t>
      </w:r>
      <w:r w:rsidRPr="00A539C6">
        <w:t xml:space="preserve"> предметы обихода и интерьера (подставка для цветов, картина из проволоки, мастерок для ремонтных работ, флюгер, вешалка-крючок, ручки для шкафчиков), изделия декоративно-прикладного творчества (панно, выполненное тиснением по фольге, ажурная скульптура из проволоки, изделия в технике басмы и просечного металла, чеканка), струбцина, во роток для нарезания резьбы, отвёртка, фигурки из проволоки, модели автомобилей и кораблей, наглядные пособия, раздаточные материалы для учебных занятий и др.</w:t>
      </w:r>
    </w:p>
    <w:p w:rsidR="001A4E59" w:rsidRPr="00F933EF" w:rsidRDefault="001A4E59" w:rsidP="001A4E59">
      <w:pPr>
        <w:pStyle w:val="af1"/>
        <w:rPr>
          <w:b/>
        </w:rPr>
      </w:pPr>
      <w:r w:rsidRPr="00F933EF">
        <w:rPr>
          <w:b/>
        </w:rPr>
        <w:t xml:space="preserve">8 класс </w:t>
      </w:r>
    </w:p>
    <w:p w:rsidR="001A4E59" w:rsidRPr="00A539C6" w:rsidRDefault="001A4E59" w:rsidP="001A4E59">
      <w:pPr>
        <w:pStyle w:val="af1"/>
      </w:pPr>
      <w:r w:rsidRPr="00F933EF">
        <w:rPr>
          <w:i/>
        </w:rPr>
        <w:t>Теоретические сведения.</w:t>
      </w:r>
      <w:r w:rsidRPr="00A539C6">
        <w:t xml:space="preserve"> Проектирование как сфера профессиональной деятельности. Последовательность проектирования. Банк идей. Реализация проекта. Оценка проекта.</w:t>
      </w:r>
    </w:p>
    <w:p w:rsidR="001A4E59" w:rsidRPr="00A539C6" w:rsidRDefault="001A4E59" w:rsidP="001A4E59">
      <w:pPr>
        <w:pStyle w:val="af1"/>
      </w:pPr>
      <w:r w:rsidRPr="00F933EF">
        <w:rPr>
          <w:i/>
        </w:rPr>
        <w:t>Практические работы.</w:t>
      </w:r>
      <w:r w:rsidRPr="00A539C6">
        <w:t xml:space="preserve"> Обоснование темы творческого проекта. Поиск и изучение информации по проблеме, формирование базы данных.</w:t>
      </w:r>
    </w:p>
    <w:p w:rsidR="001A4E59" w:rsidRPr="00A539C6" w:rsidRDefault="001A4E59" w:rsidP="001A4E59">
      <w:pPr>
        <w:pStyle w:val="af1"/>
      </w:pPr>
      <w:r w:rsidRPr="00A539C6">
        <w:t>Разработка нескольких вариантов решения проблемы, вы бор лучшего варианта и подготовка необходимой документации.</w:t>
      </w:r>
    </w:p>
    <w:p w:rsidR="001A4E59" w:rsidRPr="00A539C6" w:rsidRDefault="001A4E59" w:rsidP="001A4E59">
      <w:pPr>
        <w:pStyle w:val="af1"/>
      </w:pPr>
      <w:r w:rsidRPr="00A539C6">
        <w:t>Выполнение проекта и анализ результатов работы. Оформление пояснительной записки и проведение презентации с по мощью ПК.</w:t>
      </w:r>
    </w:p>
    <w:p w:rsidR="001A4E59" w:rsidRDefault="001A4E59" w:rsidP="001A4E59">
      <w:pPr>
        <w:pStyle w:val="af1"/>
      </w:pPr>
      <w:r w:rsidRPr="00F933EF">
        <w:rPr>
          <w:i/>
        </w:rPr>
        <w:t>Варианты творческих проектов:</w:t>
      </w:r>
      <w:r w:rsidRPr="00A539C6">
        <w:t xml:space="preserve"> «Семейный бюджет», «Бизнес-план семейного предприятия», «Дом будущего», «Мой профессиональный выбор» и др.</w:t>
      </w:r>
    </w:p>
    <w:p w:rsidR="001A4E59" w:rsidRPr="001C6E9A" w:rsidRDefault="001A4E59" w:rsidP="001A4E59">
      <w:pPr>
        <w:pStyle w:val="af1"/>
        <w:jc w:val="center"/>
        <w:rPr>
          <w:b/>
          <w:sz w:val="10"/>
          <w:szCs w:val="10"/>
        </w:rPr>
      </w:pPr>
    </w:p>
    <w:p w:rsidR="001A4E59" w:rsidRDefault="001A4E59" w:rsidP="001A4E59">
      <w:pPr>
        <w:pStyle w:val="af1"/>
        <w:jc w:val="center"/>
        <w:rPr>
          <w:b/>
          <w:color w:val="000000"/>
        </w:rPr>
      </w:pPr>
      <w:r w:rsidRPr="001C6E9A">
        <w:rPr>
          <w:b/>
          <w:color w:val="000000"/>
        </w:rPr>
        <w:t>Направление «Технологии ведения дома»</w:t>
      </w:r>
    </w:p>
    <w:p w:rsidR="001A4E59" w:rsidRPr="001C6E9A" w:rsidRDefault="001A4E59" w:rsidP="001A4E59">
      <w:pPr>
        <w:pStyle w:val="af1"/>
        <w:jc w:val="center"/>
        <w:rPr>
          <w:b/>
          <w:color w:val="000000"/>
          <w:sz w:val="10"/>
          <w:szCs w:val="10"/>
        </w:rPr>
      </w:pPr>
    </w:p>
    <w:p w:rsidR="001A4E59" w:rsidRPr="001C6E9A" w:rsidRDefault="001A4E59" w:rsidP="001A4E59">
      <w:pPr>
        <w:pStyle w:val="af1"/>
      </w:pPr>
      <w:r w:rsidRPr="001C6E9A">
        <w:t>Основным видом деятельности учащихся, изучающих предмет «Технология» по направлению «Технологии ведения дома», является проектная деятельность. В течение учебного года учащиеся выполняют четыре проекта в рамках содержания четырёх разделов программы: «Технологии домашнего хозяйства», «Кулинария», «Создание изделий из текстильных материалов»</w:t>
      </w:r>
      <w:r>
        <w:t xml:space="preserve"> </w:t>
      </w:r>
      <w:r w:rsidRPr="001C6E9A">
        <w:t>и «Художественные ремёсла», а к концу учебного года — комплексный творческий проект, объединяющий проекты, выполненные по каждому разделу. Содержание раздела «Электротехника» в 5–7 классах изучается совместно с изучением содержания раздела «Технологии домашнего хозяйства».</w:t>
      </w:r>
    </w:p>
    <w:p w:rsidR="001A4E59" w:rsidRPr="001C6E9A" w:rsidRDefault="001A4E59" w:rsidP="001A4E59">
      <w:pPr>
        <w:pStyle w:val="af1"/>
      </w:pPr>
      <w:r w:rsidRPr="001C6E9A">
        <w:t>По каждому разделу учащиеся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1A4E59" w:rsidRPr="001C6E9A" w:rsidRDefault="001A4E59" w:rsidP="001A4E59">
      <w:pPr>
        <w:pStyle w:val="af1"/>
      </w:pPr>
      <w:r w:rsidRPr="001C6E9A">
        <w:t>Новизной данной программы является использование в обучении школьников информационных и коммуникационных технологий, позволяющих расширить кругозор обучающихся за счёт обращения к различным источникам информации, в том числе сети Интернет;</w:t>
      </w:r>
      <w:r>
        <w:t xml:space="preserve"> </w:t>
      </w:r>
      <w:r w:rsidRPr="001C6E9A">
        <w:t>применение при выполнении творческих проектов текстовых и графических редакторов, компьютерных про грамм, дающих возможность проектировать интерьеры, выполнять схемы для рукоделия, создавать электронные презентации.</w:t>
      </w:r>
    </w:p>
    <w:p w:rsidR="001A4E59" w:rsidRDefault="001A4E59" w:rsidP="001A4E59">
      <w:pPr>
        <w:pStyle w:val="af1"/>
      </w:pPr>
      <w:r>
        <w:tab/>
      </w:r>
      <w:r w:rsidRPr="001C6E9A">
        <w:t>В содержании программы сквозной линией проходят вопросы экологического и эстетического воспитания школьников, знакомство их с различными профессиями</w:t>
      </w:r>
      <w:r>
        <w:t>.</w:t>
      </w:r>
    </w:p>
    <w:p w:rsidR="001A4E59" w:rsidRPr="003E4ED9" w:rsidRDefault="001A4E59" w:rsidP="001A4E59">
      <w:pPr>
        <w:pStyle w:val="af1"/>
        <w:jc w:val="center"/>
        <w:rPr>
          <w:b/>
          <w:sz w:val="10"/>
          <w:szCs w:val="10"/>
        </w:rPr>
      </w:pPr>
    </w:p>
    <w:p w:rsidR="001A4E59" w:rsidRDefault="001A4E59" w:rsidP="001A4E59">
      <w:pPr>
        <w:pStyle w:val="af1"/>
        <w:jc w:val="center"/>
        <w:rPr>
          <w:b/>
        </w:rPr>
      </w:pPr>
      <w:r w:rsidRPr="003E4ED9">
        <w:rPr>
          <w:b/>
        </w:rPr>
        <w:t>Содержание программы Раздел «Технологии домашнего хозяйства»</w:t>
      </w:r>
    </w:p>
    <w:p w:rsidR="001A4E59" w:rsidRPr="003E4ED9" w:rsidRDefault="001A4E59" w:rsidP="001A4E59">
      <w:pPr>
        <w:pStyle w:val="af1"/>
        <w:jc w:val="center"/>
        <w:rPr>
          <w:b/>
          <w:sz w:val="10"/>
          <w:szCs w:val="10"/>
        </w:rPr>
      </w:pPr>
    </w:p>
    <w:p w:rsidR="001A4E59" w:rsidRPr="003E4ED9" w:rsidRDefault="001A4E59" w:rsidP="001A4E59">
      <w:pPr>
        <w:pStyle w:val="af1"/>
        <w:rPr>
          <w:b/>
        </w:rPr>
      </w:pPr>
      <w:r>
        <w:rPr>
          <w:b/>
        </w:rPr>
        <w:tab/>
      </w:r>
      <w:r w:rsidRPr="003E4ED9">
        <w:rPr>
          <w:b/>
        </w:rPr>
        <w:t xml:space="preserve">Тема 1. Интерьер кухни, столовой </w:t>
      </w:r>
    </w:p>
    <w:p w:rsidR="001A4E59" w:rsidRPr="003E4ED9" w:rsidRDefault="001A4E59" w:rsidP="001A4E59">
      <w:pPr>
        <w:pStyle w:val="af1"/>
        <w:rPr>
          <w:b/>
        </w:rPr>
      </w:pPr>
      <w:r>
        <w:rPr>
          <w:b/>
        </w:rPr>
        <w:tab/>
      </w:r>
      <w:r w:rsidRPr="003E4ED9">
        <w:rPr>
          <w:b/>
        </w:rPr>
        <w:t xml:space="preserve">5 класс </w:t>
      </w:r>
    </w:p>
    <w:p w:rsidR="001A4E59" w:rsidRPr="003E4ED9" w:rsidRDefault="001A4E59" w:rsidP="001A4E59">
      <w:pPr>
        <w:pStyle w:val="af1"/>
      </w:pPr>
      <w:r>
        <w:rPr>
          <w:i/>
        </w:rPr>
        <w:tab/>
      </w:r>
      <w:r w:rsidRPr="003E4ED9">
        <w:rPr>
          <w:i/>
        </w:rPr>
        <w:t>Теоретические сведения.</w:t>
      </w:r>
      <w:r w:rsidRPr="003E4ED9">
        <w:t xml:space="preserve"> Понятие об интерьере. Требования к интерьеру: эргономические, санитарно-гигиенические, эстетические.</w:t>
      </w:r>
    </w:p>
    <w:p w:rsidR="001A4E59" w:rsidRPr="003E4ED9" w:rsidRDefault="001A4E59" w:rsidP="001A4E59">
      <w:pPr>
        <w:pStyle w:val="af1"/>
      </w:pPr>
      <w:r>
        <w:tab/>
      </w:r>
      <w:r w:rsidRPr="003E4ED9">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w:t>
      </w:r>
      <w:r>
        <w:t xml:space="preserve"> </w:t>
      </w:r>
      <w:r w:rsidRPr="003E4ED9">
        <w:t>Декоративное оформление. Современные стили в оформлении кухни. Проектирование кухни с помощью ПК.</w:t>
      </w:r>
    </w:p>
    <w:p w:rsidR="001A4E59" w:rsidRPr="003E4ED9" w:rsidRDefault="001A4E59" w:rsidP="001A4E59">
      <w:pPr>
        <w:pStyle w:val="af1"/>
      </w:pPr>
      <w:r w:rsidRPr="003E4ED9">
        <w:rPr>
          <w:i/>
        </w:rPr>
        <w:t>Лабораторно-практические и практические работы.</w:t>
      </w:r>
      <w:r>
        <w:rPr>
          <w:i/>
        </w:rPr>
        <w:t xml:space="preserve"> </w:t>
      </w:r>
      <w:r w:rsidRPr="003E4ED9">
        <w:t>Разработка плана размещения оборудования на кухне-столовой.</w:t>
      </w:r>
    </w:p>
    <w:p w:rsidR="001A4E59" w:rsidRPr="003E4ED9" w:rsidRDefault="001A4E59" w:rsidP="001A4E59">
      <w:pPr>
        <w:pStyle w:val="af1"/>
      </w:pPr>
      <w:r w:rsidRPr="003E4ED9">
        <w:t>Проектирование кухни с помощью ПК.</w:t>
      </w:r>
    </w:p>
    <w:p w:rsidR="001A4E59" w:rsidRPr="003E4ED9" w:rsidRDefault="001A4E59" w:rsidP="001A4E59">
      <w:pPr>
        <w:pStyle w:val="af1"/>
        <w:rPr>
          <w:b/>
        </w:rPr>
      </w:pPr>
      <w:r w:rsidRPr="003E4ED9">
        <w:rPr>
          <w:b/>
        </w:rPr>
        <w:t xml:space="preserve">Тема 2. Интерьер жилого дома </w:t>
      </w:r>
    </w:p>
    <w:p w:rsidR="001A4E59" w:rsidRPr="003E4ED9" w:rsidRDefault="001A4E59" w:rsidP="001A4E59">
      <w:pPr>
        <w:pStyle w:val="af1"/>
        <w:rPr>
          <w:b/>
        </w:rPr>
      </w:pPr>
      <w:r w:rsidRPr="003E4ED9">
        <w:rPr>
          <w:b/>
        </w:rPr>
        <w:t xml:space="preserve">6 класс </w:t>
      </w:r>
    </w:p>
    <w:p w:rsidR="001A4E59" w:rsidRPr="003E4ED9" w:rsidRDefault="001A4E59" w:rsidP="001A4E59">
      <w:pPr>
        <w:pStyle w:val="af1"/>
      </w:pPr>
      <w:r w:rsidRPr="003E4ED9">
        <w:rPr>
          <w:i/>
        </w:rPr>
        <w:t>Теоретические сведения.</w:t>
      </w:r>
      <w:r w:rsidRPr="003E4ED9">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1A4E59" w:rsidRPr="003E4ED9" w:rsidRDefault="001A4E59" w:rsidP="001A4E59">
      <w:pPr>
        <w:pStyle w:val="af1"/>
      </w:pPr>
      <w:r w:rsidRPr="003E4ED9">
        <w:t>Понятие о композиции в интерьере. Интерьер жилого дома.</w:t>
      </w:r>
      <w:r>
        <w:t xml:space="preserve"> </w:t>
      </w:r>
      <w:r w:rsidRPr="003E4ED9">
        <w:t>Современные стили в интерьере. Использование современных материалов и подбор цветового решения в отделке квартиры.</w:t>
      </w:r>
      <w:r>
        <w:t xml:space="preserve"> </w:t>
      </w:r>
      <w:r w:rsidRPr="003E4ED9">
        <w:t>Виды отделки потолка, стен, пола. Декоративное оформление интерьера. Применение текстиля в интерьере. Основные виды занавесей для окон.</w:t>
      </w:r>
    </w:p>
    <w:p w:rsidR="001A4E59" w:rsidRPr="003E4ED9" w:rsidRDefault="001A4E59" w:rsidP="001A4E59">
      <w:pPr>
        <w:pStyle w:val="af1"/>
        <w:rPr>
          <w:i/>
        </w:rPr>
      </w:pPr>
      <w:r w:rsidRPr="003E4ED9">
        <w:rPr>
          <w:i/>
        </w:rPr>
        <w:t>Лабораторно-практические и практические работы.</w:t>
      </w:r>
    </w:p>
    <w:p w:rsidR="001A4E59" w:rsidRPr="003E4ED9" w:rsidRDefault="001A4E59" w:rsidP="001A4E59">
      <w:pPr>
        <w:pStyle w:val="af1"/>
      </w:pPr>
      <w:r w:rsidRPr="003E4ED9">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1A4E59" w:rsidRPr="003E4ED9" w:rsidRDefault="001A4E59" w:rsidP="001A4E59">
      <w:pPr>
        <w:pStyle w:val="af1"/>
        <w:rPr>
          <w:b/>
        </w:rPr>
      </w:pPr>
      <w:r w:rsidRPr="003E4ED9">
        <w:rPr>
          <w:b/>
        </w:rPr>
        <w:t xml:space="preserve">Тема 3. Комнатные растения в интерьере </w:t>
      </w:r>
    </w:p>
    <w:p w:rsidR="001A4E59" w:rsidRPr="003E4ED9" w:rsidRDefault="001A4E59" w:rsidP="001A4E59">
      <w:pPr>
        <w:pStyle w:val="af1"/>
        <w:rPr>
          <w:b/>
        </w:rPr>
      </w:pPr>
      <w:r w:rsidRPr="003E4ED9">
        <w:rPr>
          <w:b/>
        </w:rPr>
        <w:t xml:space="preserve">6 класс </w:t>
      </w:r>
    </w:p>
    <w:p w:rsidR="001A4E59" w:rsidRPr="003E4ED9" w:rsidRDefault="001A4E59" w:rsidP="001A4E59">
      <w:pPr>
        <w:pStyle w:val="af1"/>
      </w:pPr>
      <w:r w:rsidRPr="003E4ED9">
        <w:rPr>
          <w:i/>
        </w:rPr>
        <w:t>Теоретические сведения.</w:t>
      </w:r>
      <w:r w:rsidRPr="003E4ED9">
        <w:t xml:space="preserve"> Понятие о фитодизайне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rsidR="001A4E59" w:rsidRPr="003E4ED9" w:rsidRDefault="001A4E59" w:rsidP="001A4E59">
      <w:pPr>
        <w:pStyle w:val="af1"/>
      </w:pPr>
      <w:r w:rsidRPr="003E4ED9">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w:t>
      </w:r>
    </w:p>
    <w:p w:rsidR="001A4E59" w:rsidRPr="003E4ED9" w:rsidRDefault="001A4E59" w:rsidP="001A4E59">
      <w:pPr>
        <w:pStyle w:val="af1"/>
      </w:pPr>
      <w:r w:rsidRPr="003E4ED9">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w:t>
      </w:r>
    </w:p>
    <w:p w:rsidR="001A4E59" w:rsidRPr="003E4ED9" w:rsidRDefault="001A4E59" w:rsidP="001A4E59">
      <w:pPr>
        <w:pStyle w:val="af1"/>
      </w:pPr>
      <w:r w:rsidRPr="003E4ED9">
        <w:t>Технологии выращивания цветов без почвы: гидропоника, на субстратах, аэропоника. Профессия садовник.</w:t>
      </w:r>
    </w:p>
    <w:p w:rsidR="001A4E59" w:rsidRPr="003E4ED9" w:rsidRDefault="001A4E59" w:rsidP="001A4E59">
      <w:pPr>
        <w:pStyle w:val="af1"/>
      </w:pPr>
      <w:r w:rsidRPr="003E4ED9">
        <w:rPr>
          <w:i/>
        </w:rPr>
        <w:t>Лабораторно-практические и практические работы.</w:t>
      </w:r>
      <w:r w:rsidRPr="003E4ED9">
        <w:t xml:space="preserve"> Перевалка (пересадка) комнатных растений.</w:t>
      </w:r>
      <w:r>
        <w:t xml:space="preserve"> </w:t>
      </w:r>
      <w:r w:rsidRPr="003E4ED9">
        <w:t>Уход за растениями в кабинете технологии, классной комнате, холлах школы.</w:t>
      </w:r>
    </w:p>
    <w:p w:rsidR="001A4E59" w:rsidRPr="006814E9" w:rsidRDefault="001A4E59" w:rsidP="001A4E59">
      <w:pPr>
        <w:pStyle w:val="af1"/>
        <w:rPr>
          <w:sz w:val="10"/>
          <w:szCs w:val="10"/>
        </w:rPr>
      </w:pPr>
    </w:p>
    <w:p w:rsidR="001A4E59" w:rsidRDefault="001A4E59" w:rsidP="001A4E59">
      <w:pPr>
        <w:pStyle w:val="af1"/>
      </w:pPr>
      <w:r w:rsidRPr="006814E9">
        <w:rPr>
          <w:b/>
        </w:rPr>
        <w:t>Тема 4. Освещение жилого помещения.</w:t>
      </w:r>
      <w:r>
        <w:rPr>
          <w:b/>
        </w:rPr>
        <w:t xml:space="preserve"> </w:t>
      </w:r>
      <w:r w:rsidRPr="006814E9">
        <w:rPr>
          <w:b/>
        </w:rPr>
        <w:t>Предметы искусства и коллекции в интерьере</w:t>
      </w:r>
      <w:r w:rsidRPr="006814E9">
        <w:t xml:space="preserve"> </w:t>
      </w:r>
    </w:p>
    <w:p w:rsidR="001A4E59" w:rsidRDefault="001A4E59" w:rsidP="001A4E59">
      <w:pPr>
        <w:pStyle w:val="af1"/>
      </w:pPr>
      <w:r w:rsidRPr="006814E9">
        <w:rPr>
          <w:b/>
        </w:rPr>
        <w:t xml:space="preserve">7 класс </w:t>
      </w:r>
    </w:p>
    <w:p w:rsidR="001A4E59" w:rsidRPr="006814E9" w:rsidRDefault="001A4E59" w:rsidP="001A4E59">
      <w:pPr>
        <w:pStyle w:val="af1"/>
      </w:pPr>
      <w:r w:rsidRPr="006814E9">
        <w:rPr>
          <w:i/>
        </w:rPr>
        <w:t>Теоретические сведения.</w:t>
      </w:r>
      <w:r w:rsidRPr="006814E9">
        <w:t xml:space="preserve">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1A4E59" w:rsidRDefault="001A4E59" w:rsidP="001A4E59">
      <w:pPr>
        <w:pStyle w:val="af1"/>
      </w:pPr>
      <w:r w:rsidRPr="006814E9">
        <w:t>Типы светильников: рассеянного и направленного освещения. Виды светильников: потолочные висячие, настенные, на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w:t>
      </w:r>
      <w:r>
        <w:t xml:space="preserve"> </w:t>
      </w:r>
      <w:r w:rsidRPr="006814E9">
        <w:t>Типы освещения: общее, местное, направленное, декоративное, комбинированное.</w:t>
      </w:r>
    </w:p>
    <w:p w:rsidR="001A4E59" w:rsidRPr="006814E9" w:rsidRDefault="001A4E59" w:rsidP="001A4E59">
      <w:pPr>
        <w:pStyle w:val="af1"/>
      </w:pPr>
      <w:r w:rsidRPr="006814E9">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1A4E59" w:rsidRDefault="001A4E59" w:rsidP="001A4E59">
      <w:pPr>
        <w:pStyle w:val="af1"/>
      </w:pPr>
      <w:r w:rsidRPr="006814E9">
        <w:rPr>
          <w:i/>
        </w:rPr>
        <w:t>Лабораторно-практические и практические работы.</w:t>
      </w:r>
      <w:r>
        <w:t xml:space="preserve"> </w:t>
      </w:r>
      <w:r w:rsidRPr="006814E9">
        <w:t>Выполнение электронной презентации «Освещение жилого дома».</w:t>
      </w:r>
      <w:r>
        <w:t xml:space="preserve"> </w:t>
      </w:r>
    </w:p>
    <w:p w:rsidR="001A4E59" w:rsidRPr="006814E9" w:rsidRDefault="001A4E59" w:rsidP="001A4E59">
      <w:pPr>
        <w:pStyle w:val="af1"/>
      </w:pPr>
      <w:r w:rsidRPr="006814E9">
        <w:t>Систематизация коллекции, книг.</w:t>
      </w:r>
    </w:p>
    <w:p w:rsidR="001A4E59" w:rsidRPr="00185069" w:rsidRDefault="001A4E59" w:rsidP="001A4E59">
      <w:pPr>
        <w:pStyle w:val="af1"/>
        <w:rPr>
          <w:b/>
        </w:rPr>
      </w:pPr>
      <w:r w:rsidRPr="00185069">
        <w:rPr>
          <w:b/>
        </w:rPr>
        <w:t xml:space="preserve">Тема 5. Гигиена жилища </w:t>
      </w:r>
    </w:p>
    <w:p w:rsidR="001A4E59" w:rsidRPr="00185069" w:rsidRDefault="001A4E59" w:rsidP="001A4E59">
      <w:pPr>
        <w:pStyle w:val="af1"/>
        <w:rPr>
          <w:b/>
        </w:rPr>
      </w:pPr>
      <w:r w:rsidRPr="00185069">
        <w:rPr>
          <w:b/>
        </w:rPr>
        <w:t xml:space="preserve">7 класс </w:t>
      </w:r>
    </w:p>
    <w:p w:rsidR="001A4E59" w:rsidRPr="00185069" w:rsidRDefault="001A4E59" w:rsidP="001A4E59">
      <w:pPr>
        <w:pStyle w:val="af1"/>
      </w:pPr>
      <w:r w:rsidRPr="00185069">
        <w:rPr>
          <w:i/>
        </w:rPr>
        <w:t xml:space="preserve">Теоретические сведения. </w:t>
      </w:r>
      <w:r w:rsidRPr="00185069">
        <w:t>Значение в жизни человека соблюдения и поддержания чистоты и порядка. Виды уборки: еже 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1A4E59" w:rsidRPr="00185069" w:rsidRDefault="001A4E59" w:rsidP="001A4E59">
      <w:pPr>
        <w:pStyle w:val="af1"/>
      </w:pPr>
      <w:r w:rsidRPr="00185069">
        <w:rPr>
          <w:i/>
        </w:rPr>
        <w:t>Лабораторно-практические и практические работы.</w:t>
      </w:r>
      <w:r w:rsidRPr="00185069">
        <w:t xml:space="preserve"> Генеральная уборка кабинета технологии.</w:t>
      </w:r>
    </w:p>
    <w:p w:rsidR="001A4E59" w:rsidRPr="00185069" w:rsidRDefault="001A4E59" w:rsidP="001A4E59">
      <w:pPr>
        <w:pStyle w:val="af1"/>
      </w:pPr>
      <w:r w:rsidRPr="00185069">
        <w:t>Подбор моющих средств</w:t>
      </w:r>
      <w:r>
        <w:t xml:space="preserve"> </w:t>
      </w:r>
      <w:r w:rsidRPr="00185069">
        <w:t>для уборки помещения.</w:t>
      </w:r>
    </w:p>
    <w:p w:rsidR="001A4E59" w:rsidRDefault="001A4E59" w:rsidP="001A4E59">
      <w:pPr>
        <w:pStyle w:val="af1"/>
      </w:pPr>
      <w:r w:rsidRPr="00185069">
        <w:rPr>
          <w:b/>
        </w:rPr>
        <w:t>Тема 6. Экология жилища</w:t>
      </w:r>
      <w:r w:rsidRPr="00185069">
        <w:t xml:space="preserve"> </w:t>
      </w:r>
    </w:p>
    <w:p w:rsidR="001A4E59" w:rsidRPr="00185069" w:rsidRDefault="001A4E59" w:rsidP="001A4E59">
      <w:pPr>
        <w:pStyle w:val="af1"/>
        <w:rPr>
          <w:b/>
        </w:rPr>
      </w:pPr>
      <w:r w:rsidRPr="00185069">
        <w:rPr>
          <w:b/>
        </w:rPr>
        <w:t xml:space="preserve">8 класс </w:t>
      </w:r>
    </w:p>
    <w:p w:rsidR="001A4E59" w:rsidRPr="00185069" w:rsidRDefault="001A4E59" w:rsidP="001A4E59">
      <w:pPr>
        <w:pStyle w:val="af1"/>
      </w:pPr>
      <w:r w:rsidRPr="00185069">
        <w:rPr>
          <w:i/>
        </w:rPr>
        <w:t>Теоретические сведения.</w:t>
      </w:r>
      <w:r w:rsidRPr="00185069">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1A4E59" w:rsidRPr="00185069" w:rsidRDefault="001A4E59" w:rsidP="001A4E59">
      <w:pPr>
        <w:pStyle w:val="af1"/>
      </w:pPr>
      <w:r w:rsidRPr="00185069">
        <w:rPr>
          <w:i/>
        </w:rPr>
        <w:t>Лабораторно-практические и практические работы.</w:t>
      </w:r>
      <w:r w:rsidRPr="00185069">
        <w:t xml:space="preserve"> Ознакомление с приточно-вытяжной естественной вентиляцией в помещении.</w:t>
      </w:r>
    </w:p>
    <w:p w:rsidR="001A4E59" w:rsidRPr="00185069" w:rsidRDefault="001A4E59" w:rsidP="001A4E59">
      <w:pPr>
        <w:pStyle w:val="af1"/>
      </w:pPr>
      <w:r w:rsidRPr="00185069">
        <w:t>Ознакомление с системой фильтрации воды (на лабораторном стенде).</w:t>
      </w:r>
    </w:p>
    <w:p w:rsidR="001A4E59" w:rsidRPr="00185069" w:rsidRDefault="001A4E59" w:rsidP="001A4E59">
      <w:pPr>
        <w:pStyle w:val="af1"/>
      </w:pPr>
      <w:r w:rsidRPr="00185069">
        <w:t>Изучение конструкции водопроводных смесителей.</w:t>
      </w:r>
    </w:p>
    <w:p w:rsidR="001A4E59" w:rsidRDefault="001A4E59" w:rsidP="001A4E59">
      <w:pPr>
        <w:pStyle w:val="af1"/>
        <w:rPr>
          <w:b/>
        </w:rPr>
      </w:pPr>
      <w:r w:rsidRPr="00DD1C48">
        <w:rPr>
          <w:b/>
        </w:rPr>
        <w:t xml:space="preserve">Тема 7. Водоснабжение и канализация в доме </w:t>
      </w:r>
    </w:p>
    <w:p w:rsidR="001A4E59" w:rsidRDefault="001A4E59" w:rsidP="001A4E59">
      <w:pPr>
        <w:pStyle w:val="af1"/>
      </w:pPr>
      <w:r w:rsidRPr="00DD1C48">
        <w:rPr>
          <w:b/>
        </w:rPr>
        <w:t>8 класс</w:t>
      </w:r>
      <w:r w:rsidRPr="00DD1C48">
        <w:t xml:space="preserve"> </w:t>
      </w:r>
    </w:p>
    <w:p w:rsidR="001A4E59" w:rsidRPr="00DD1C48" w:rsidRDefault="001A4E59" w:rsidP="001A4E59">
      <w:pPr>
        <w:pStyle w:val="af1"/>
      </w:pPr>
      <w:r w:rsidRPr="00DD1C48">
        <w:rPr>
          <w:i/>
        </w:rPr>
        <w:t>Теоретические сведения.</w:t>
      </w:r>
      <w:r w:rsidRPr="00DD1C48">
        <w:t xml:space="preserve"> Схемы горячего и холодного водоснабжения в многоэтажном доме. Система канализации в доме.</w:t>
      </w:r>
    </w:p>
    <w:p w:rsidR="001A4E59" w:rsidRPr="00DD1C48" w:rsidRDefault="001A4E59" w:rsidP="001A4E59">
      <w:pPr>
        <w:pStyle w:val="af1"/>
      </w:pPr>
      <w:r w:rsidRPr="00DD1C48">
        <w:t>Мусоропроводы и мусоросборники.</w:t>
      </w:r>
    </w:p>
    <w:p w:rsidR="001A4E59" w:rsidRPr="00DD1C48" w:rsidRDefault="001A4E59" w:rsidP="001A4E59">
      <w:pPr>
        <w:pStyle w:val="af1"/>
      </w:pPr>
      <w:r w:rsidRPr="00DD1C48">
        <w:t>Работа счётчика расхода воды. Способы определения расхода и стоимости расхода воды.</w:t>
      </w:r>
    </w:p>
    <w:p w:rsidR="001A4E59" w:rsidRPr="00DD1C48" w:rsidRDefault="001A4E59" w:rsidP="001A4E59">
      <w:pPr>
        <w:pStyle w:val="af1"/>
      </w:pPr>
      <w:r w:rsidRPr="00DD1C48">
        <w:t>Утилизация сточных вод системы водоснабжения и канализации. Экологические проблемы, связанные с их утилизацией.</w:t>
      </w:r>
    </w:p>
    <w:p w:rsidR="001A4E59" w:rsidRPr="00DD1C48" w:rsidRDefault="001A4E59" w:rsidP="001A4E59">
      <w:pPr>
        <w:pStyle w:val="af1"/>
      </w:pPr>
      <w:r w:rsidRPr="00DD1C48">
        <w:rPr>
          <w:i/>
        </w:rPr>
        <w:t>Лабораторно-практические и практические работы.</w:t>
      </w:r>
      <w:r>
        <w:rPr>
          <w:i/>
        </w:rPr>
        <w:t xml:space="preserve"> </w:t>
      </w:r>
      <w:r w:rsidRPr="00DD1C48">
        <w:t>Ознакомление со схемой системы водоснабжения и канализации в школе и дома. Определение расхода и стоимости горячей и холодной воды за месяц.</w:t>
      </w:r>
    </w:p>
    <w:p w:rsidR="001A4E59" w:rsidRPr="00DD1C48" w:rsidRDefault="001A4E59" w:rsidP="001A4E59">
      <w:pPr>
        <w:pStyle w:val="af1"/>
        <w:jc w:val="center"/>
        <w:rPr>
          <w:b/>
        </w:rPr>
      </w:pPr>
      <w:r w:rsidRPr="00DD1C48">
        <w:rPr>
          <w:b/>
        </w:rPr>
        <w:t>Раздел «Электротехника»</w:t>
      </w:r>
    </w:p>
    <w:p w:rsidR="001A4E59" w:rsidRPr="00C619FF" w:rsidRDefault="001A4E59" w:rsidP="001A4E59">
      <w:pPr>
        <w:pStyle w:val="af1"/>
        <w:rPr>
          <w:b/>
        </w:rPr>
      </w:pPr>
      <w:r w:rsidRPr="00C619FF">
        <w:rPr>
          <w:b/>
        </w:rPr>
        <w:t xml:space="preserve">Тема 1. Бытовые электроприборы </w:t>
      </w:r>
    </w:p>
    <w:p w:rsidR="001A4E59" w:rsidRPr="00C619FF" w:rsidRDefault="001A4E59" w:rsidP="001A4E59">
      <w:pPr>
        <w:pStyle w:val="af1"/>
        <w:rPr>
          <w:b/>
        </w:rPr>
      </w:pPr>
      <w:r w:rsidRPr="00C619FF">
        <w:rPr>
          <w:b/>
        </w:rPr>
        <w:t xml:space="preserve">5 класс </w:t>
      </w:r>
    </w:p>
    <w:p w:rsidR="001A4E59" w:rsidRPr="00C619FF" w:rsidRDefault="001A4E59" w:rsidP="001A4E59">
      <w:pPr>
        <w:pStyle w:val="af1"/>
      </w:pPr>
      <w:r w:rsidRPr="00C619FF">
        <w:rPr>
          <w:i/>
        </w:rPr>
        <w:t>Теоретические сведения.</w:t>
      </w:r>
      <w:r w:rsidRPr="00C619FF">
        <w:t xml:space="preserve"> 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1A4E59" w:rsidRPr="00C619FF" w:rsidRDefault="001A4E59" w:rsidP="001A4E59">
      <w:pPr>
        <w:pStyle w:val="af1"/>
      </w:pPr>
      <w:r w:rsidRPr="00C619FF">
        <w:rPr>
          <w:i/>
        </w:rPr>
        <w:t>Лабораторно-практические и практические работы.</w:t>
      </w:r>
      <w:r>
        <w:rPr>
          <w:i/>
        </w:rPr>
        <w:t xml:space="preserve"> </w:t>
      </w:r>
      <w:r w:rsidRPr="00C619FF">
        <w:t>Изучение потребности в бытовых электроприборах на кухне.</w:t>
      </w:r>
      <w:r>
        <w:t xml:space="preserve"> </w:t>
      </w:r>
      <w:r w:rsidRPr="00C619FF">
        <w:t>Изучение безопасных приёмов работы с бытовыми электроприборами. Изучение правил эксплуатации микроволновой печи и бытового холодильника.</w:t>
      </w:r>
    </w:p>
    <w:p w:rsidR="001A4E59" w:rsidRPr="00C619FF" w:rsidRDefault="001A4E59" w:rsidP="001A4E59">
      <w:pPr>
        <w:pStyle w:val="af1"/>
        <w:rPr>
          <w:b/>
        </w:rPr>
      </w:pPr>
      <w:r w:rsidRPr="00C619FF">
        <w:rPr>
          <w:b/>
        </w:rPr>
        <w:t xml:space="preserve">7 класс </w:t>
      </w:r>
    </w:p>
    <w:p w:rsidR="001A4E59" w:rsidRPr="00C619FF" w:rsidRDefault="001A4E59" w:rsidP="001A4E59">
      <w:pPr>
        <w:pStyle w:val="af1"/>
      </w:pPr>
      <w:r w:rsidRPr="00C619FF">
        <w:rPr>
          <w:i/>
        </w:rPr>
        <w:t>Теоретические сведения.</w:t>
      </w:r>
      <w:r w:rsidRPr="00C619FF">
        <w:t xml:space="preserve">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1A4E59" w:rsidRPr="00C619FF" w:rsidRDefault="001A4E59" w:rsidP="001A4E59">
      <w:pPr>
        <w:pStyle w:val="af1"/>
      </w:pPr>
      <w:r w:rsidRPr="00C619FF">
        <w:rPr>
          <w:i/>
        </w:rPr>
        <w:t>Лабораторно-практические и практические работы.</w:t>
      </w:r>
      <w:r w:rsidRPr="00C619FF">
        <w:t>Изучение потребности в бытовых электроприборах для уборки и создания микроклимата в помещении.</w:t>
      </w:r>
    </w:p>
    <w:p w:rsidR="001A4E59" w:rsidRPr="00C619FF" w:rsidRDefault="001A4E59" w:rsidP="001A4E59">
      <w:pPr>
        <w:pStyle w:val="af1"/>
      </w:pPr>
      <w:r w:rsidRPr="00C619FF">
        <w:t>Подбор современной бытовой техники с учётом потребностей и доходов семьи.</w:t>
      </w:r>
    </w:p>
    <w:p w:rsidR="001A4E59" w:rsidRPr="00C619FF" w:rsidRDefault="001A4E59" w:rsidP="001A4E59">
      <w:pPr>
        <w:pStyle w:val="af1"/>
        <w:rPr>
          <w:b/>
        </w:rPr>
      </w:pPr>
      <w:r w:rsidRPr="00C619FF">
        <w:rPr>
          <w:b/>
        </w:rPr>
        <w:t xml:space="preserve">8 класс </w:t>
      </w:r>
    </w:p>
    <w:p w:rsidR="001A4E59" w:rsidRPr="00C619FF" w:rsidRDefault="001A4E59" w:rsidP="001A4E59">
      <w:pPr>
        <w:pStyle w:val="af1"/>
      </w:pPr>
      <w:r w:rsidRPr="00C619FF">
        <w:rPr>
          <w:i/>
        </w:rPr>
        <w:t>Теоретические сведения.</w:t>
      </w:r>
      <w:r w:rsidRPr="00C619FF">
        <w:t xml:space="preserve"> Применение электрической энергии в промышленности, на транспорте и в быту.</w:t>
      </w:r>
    </w:p>
    <w:p w:rsidR="001A4E59" w:rsidRPr="00C619FF" w:rsidRDefault="001A4E59" w:rsidP="001A4E59">
      <w:pPr>
        <w:pStyle w:val="af1"/>
      </w:pPr>
      <w:r w:rsidRPr="00C619FF">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w:t>
      </w:r>
      <w:r>
        <w:t xml:space="preserve"> </w:t>
      </w:r>
      <w:r w:rsidRPr="00C619FF">
        <w:t>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1A4E59" w:rsidRPr="00C619FF" w:rsidRDefault="001A4E59" w:rsidP="001A4E59">
      <w:pPr>
        <w:pStyle w:val="af1"/>
      </w:pPr>
      <w:r w:rsidRPr="00C619FF">
        <w:t>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1A4E59" w:rsidRPr="00C619FF" w:rsidRDefault="001A4E59" w:rsidP="001A4E59">
      <w:pPr>
        <w:pStyle w:val="af1"/>
      </w:pPr>
      <w:r w:rsidRPr="00C619FF">
        <w:t>Общие сведения о принципе работы, видах и правилах эксплуатации стиральных машин-автоматов, электрических вытяжных устройств.</w:t>
      </w:r>
    </w:p>
    <w:p w:rsidR="001A4E59" w:rsidRPr="00C619FF" w:rsidRDefault="001A4E59" w:rsidP="001A4E59">
      <w:pPr>
        <w:pStyle w:val="af1"/>
      </w:pPr>
      <w:r w:rsidRPr="00C619FF">
        <w:t>Электронные приборы: телевизоры, DVD-плееры, музыкальные центры, компьютеры, часы и др. Сокращение их срока службы и поломка при скачках напряжения. Способы защиты приборов от скачков напряжения.</w:t>
      </w:r>
    </w:p>
    <w:p w:rsidR="001A4E59" w:rsidRPr="00C619FF" w:rsidRDefault="001A4E59" w:rsidP="001A4E59">
      <w:pPr>
        <w:pStyle w:val="af1"/>
      </w:pPr>
      <w:r w:rsidRPr="00C619FF">
        <w:rPr>
          <w:i/>
        </w:rPr>
        <w:t>Лабораторно-практические и практические работы.</w:t>
      </w:r>
      <w:r>
        <w:rPr>
          <w:i/>
        </w:rPr>
        <w:t xml:space="preserve"> </w:t>
      </w:r>
      <w:r w:rsidRPr="00C619FF">
        <w:t>Оценка допустимой суммарной мощности электроприборов, подключаемых к одной розетке и в квартирной (домовой) сети.</w:t>
      </w:r>
      <w:r>
        <w:t xml:space="preserve"> </w:t>
      </w:r>
      <w:r w:rsidRPr="00C619FF">
        <w:t>Изучение устройства и принципа действия стиральной машины-автомата, электрического фена для сушки волос. Изучение способов защиты электронных приборов от скачков напряжения.</w:t>
      </w:r>
    </w:p>
    <w:p w:rsidR="001A4E59" w:rsidRPr="00636B09" w:rsidRDefault="001A4E59" w:rsidP="001A4E59">
      <w:pPr>
        <w:pStyle w:val="af1"/>
        <w:rPr>
          <w:b/>
        </w:rPr>
      </w:pPr>
      <w:r w:rsidRPr="00636B09">
        <w:rPr>
          <w:b/>
        </w:rPr>
        <w:t xml:space="preserve">Тема 2. Электромонтажные и сборочные технологии </w:t>
      </w:r>
    </w:p>
    <w:p w:rsidR="001A4E59" w:rsidRPr="00636B09" w:rsidRDefault="001A4E59" w:rsidP="001A4E59">
      <w:pPr>
        <w:pStyle w:val="af1"/>
        <w:rPr>
          <w:b/>
        </w:rPr>
      </w:pPr>
      <w:r w:rsidRPr="00636B09">
        <w:rPr>
          <w:b/>
        </w:rPr>
        <w:t xml:space="preserve">8 класс </w:t>
      </w:r>
    </w:p>
    <w:p w:rsidR="001A4E59" w:rsidRPr="00636B09" w:rsidRDefault="001A4E59" w:rsidP="001A4E59">
      <w:pPr>
        <w:pStyle w:val="af1"/>
      </w:pPr>
      <w:r w:rsidRPr="00636B09">
        <w:rPr>
          <w:i/>
        </w:rPr>
        <w:t>Теоретические сведения.</w:t>
      </w:r>
      <w:r w:rsidRPr="00636B09">
        <w:t xml:space="preserve"> 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1A4E59" w:rsidRPr="00636B09" w:rsidRDefault="001A4E59" w:rsidP="001A4E59">
      <w:pPr>
        <w:pStyle w:val="af1"/>
      </w:pPr>
      <w:r w:rsidRPr="00636B09">
        <w:t>Понятие об электрической цепи и о её принципиальной схеме. Виды проводов. Инструменты для электромонтажных работ.</w:t>
      </w:r>
    </w:p>
    <w:p w:rsidR="001A4E59" w:rsidRPr="00636B09" w:rsidRDefault="001A4E59" w:rsidP="001A4E59">
      <w:pPr>
        <w:pStyle w:val="af1"/>
      </w:pPr>
      <w:r w:rsidRPr="00636B09">
        <w:t>Приёмы монтажа и соединений установочных проводов и установочных изделий.</w:t>
      </w:r>
    </w:p>
    <w:p w:rsidR="001A4E59" w:rsidRPr="00636B09" w:rsidRDefault="001A4E59" w:rsidP="001A4E59">
      <w:pPr>
        <w:pStyle w:val="af1"/>
      </w:pPr>
      <w:r w:rsidRPr="00636B09">
        <w:t>Правила безопасной работы с электроустановками и при выполнении электромонтажных работ.</w:t>
      </w:r>
    </w:p>
    <w:p w:rsidR="001A4E59" w:rsidRPr="00636B09" w:rsidRDefault="001A4E59" w:rsidP="001A4E59">
      <w:pPr>
        <w:pStyle w:val="af1"/>
      </w:pPr>
      <w:r w:rsidRPr="00636B09">
        <w:t>Профессии, связанные с выполнением электромонтажных и наладочных работ.</w:t>
      </w:r>
    </w:p>
    <w:p w:rsidR="001A4E59" w:rsidRPr="00636B09" w:rsidRDefault="001A4E59" w:rsidP="001A4E59">
      <w:pPr>
        <w:pStyle w:val="af1"/>
      </w:pPr>
      <w:r w:rsidRPr="00636B09">
        <w:rPr>
          <w:i/>
        </w:rPr>
        <w:t>Лабораторно-практические и практические работы.</w:t>
      </w:r>
      <w:r w:rsidRPr="00636B09">
        <w:t xml:space="preserve"> Чтение простой электрической схемы. Сборка электрической цепи из деталей конструктора с гальваническим источником тока.</w:t>
      </w:r>
      <w:r>
        <w:t xml:space="preserve"> </w:t>
      </w:r>
      <w:r w:rsidRPr="00636B09">
        <w:t>Исследование работы цепи при различных вариантах её сборки.</w:t>
      </w:r>
    </w:p>
    <w:p w:rsidR="001A4E59" w:rsidRPr="00636B09" w:rsidRDefault="001A4E59" w:rsidP="001A4E59">
      <w:pPr>
        <w:pStyle w:val="af1"/>
      </w:pPr>
      <w:r w:rsidRPr="00636B09">
        <w:t>Электромонтажные работы: ознакомление с видами электромонтажных инструментов и приёмами их использования;</w:t>
      </w:r>
      <w:r>
        <w:t xml:space="preserve"> </w:t>
      </w:r>
      <w:r w:rsidRPr="00636B09">
        <w:t>выполнение упражнений по механическому оконцеванию, соединению и ответвлению проводов.</w:t>
      </w:r>
      <w:r>
        <w:t xml:space="preserve"> </w:t>
      </w:r>
      <w:r w:rsidRPr="00636B09">
        <w:t>Изготовление удлинителя. Использование пробника для поиска обрыва в простых лектрических цепях.</w:t>
      </w:r>
    </w:p>
    <w:p w:rsidR="001A4E59" w:rsidRPr="00636B09" w:rsidRDefault="001A4E59" w:rsidP="001A4E59">
      <w:pPr>
        <w:pStyle w:val="af1"/>
        <w:rPr>
          <w:b/>
        </w:rPr>
      </w:pPr>
      <w:r w:rsidRPr="00636B09">
        <w:rPr>
          <w:b/>
        </w:rPr>
        <w:t xml:space="preserve">Тема 3. Электротехнические устройства с элементами автоматики </w:t>
      </w:r>
    </w:p>
    <w:p w:rsidR="001A4E59" w:rsidRPr="00636B09" w:rsidRDefault="001A4E59" w:rsidP="001A4E59">
      <w:pPr>
        <w:pStyle w:val="af1"/>
        <w:rPr>
          <w:b/>
        </w:rPr>
      </w:pPr>
      <w:r w:rsidRPr="00636B09">
        <w:rPr>
          <w:b/>
        </w:rPr>
        <w:t xml:space="preserve">8 класс </w:t>
      </w:r>
    </w:p>
    <w:p w:rsidR="001A4E59" w:rsidRPr="00636B09" w:rsidRDefault="001A4E59" w:rsidP="001A4E59">
      <w:pPr>
        <w:pStyle w:val="af1"/>
      </w:pPr>
      <w:r w:rsidRPr="00636B09">
        <w:rPr>
          <w:i/>
        </w:rPr>
        <w:t>Теоретические сведения.</w:t>
      </w:r>
      <w:r w:rsidRPr="00636B09">
        <w:t xml:space="preserve"> 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1A4E59" w:rsidRPr="00636B09" w:rsidRDefault="001A4E59" w:rsidP="001A4E59">
      <w:pPr>
        <w:pStyle w:val="af1"/>
      </w:pPr>
      <w:r w:rsidRPr="00636B09">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1A4E59" w:rsidRPr="00636B09" w:rsidRDefault="001A4E59" w:rsidP="001A4E59">
      <w:pPr>
        <w:pStyle w:val="af1"/>
      </w:pPr>
      <w:r w:rsidRPr="00636B09">
        <w:t>Устройство и принцип работы бытового электрического утюга с элементами автоматики.</w:t>
      </w:r>
    </w:p>
    <w:p w:rsidR="001A4E59" w:rsidRPr="00636B09" w:rsidRDefault="001A4E59" w:rsidP="001A4E59">
      <w:pPr>
        <w:pStyle w:val="af1"/>
      </w:pPr>
      <w:r w:rsidRPr="00636B09">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1A4E59" w:rsidRPr="00636B09" w:rsidRDefault="001A4E59" w:rsidP="001A4E59">
      <w:pPr>
        <w:pStyle w:val="af1"/>
      </w:pPr>
      <w:r w:rsidRPr="00636B09">
        <w:t>Профессии, связанные с производством, эксплуатацией и обслуживанием электротехнических и электронных устройств.</w:t>
      </w:r>
    </w:p>
    <w:p w:rsidR="001A4E59" w:rsidRPr="00636B09" w:rsidRDefault="001A4E59" w:rsidP="001A4E59">
      <w:pPr>
        <w:pStyle w:val="af1"/>
      </w:pPr>
      <w:r w:rsidRPr="00636B09">
        <w:rPr>
          <w:i/>
        </w:rPr>
        <w:t>Лабораторно-практические и практические работы.</w:t>
      </w:r>
      <w:r>
        <w:rPr>
          <w:i/>
        </w:rPr>
        <w:t xml:space="preserve"> </w:t>
      </w:r>
      <w:r w:rsidRPr="00636B09">
        <w:t>Изучение схем квартирной электропроводки. Определение рас хода и стоимости электроэнергии за месяц. Изучение устройства и принципа работы бытового электрического утюга с элемента ми автоматики.</w:t>
      </w:r>
    </w:p>
    <w:p w:rsidR="001A4E59" w:rsidRPr="009D43B6" w:rsidRDefault="001A4E59" w:rsidP="001A4E59">
      <w:pPr>
        <w:pStyle w:val="af1"/>
        <w:rPr>
          <w:b/>
        </w:rPr>
      </w:pPr>
      <w:r w:rsidRPr="009D43B6">
        <w:rPr>
          <w:b/>
        </w:rPr>
        <w:t>Раздел «Кулинария»</w:t>
      </w:r>
    </w:p>
    <w:p w:rsidR="001A4E59" w:rsidRPr="009D43B6" w:rsidRDefault="001A4E59" w:rsidP="001A4E59">
      <w:pPr>
        <w:pStyle w:val="af1"/>
        <w:rPr>
          <w:b/>
          <w:color w:val="000000"/>
        </w:rPr>
      </w:pPr>
      <w:r w:rsidRPr="009D43B6">
        <w:rPr>
          <w:b/>
          <w:color w:val="000000"/>
        </w:rPr>
        <w:t xml:space="preserve">Тема 1. Санитария и гигиена на кухне </w:t>
      </w:r>
    </w:p>
    <w:p w:rsidR="001A4E59" w:rsidRDefault="001A4E59" w:rsidP="001A4E59">
      <w:pPr>
        <w:pStyle w:val="af1"/>
        <w:rPr>
          <w:color w:val="000000"/>
        </w:rPr>
      </w:pPr>
      <w:r w:rsidRPr="009D43B6">
        <w:rPr>
          <w:b/>
          <w:color w:val="000000"/>
        </w:rPr>
        <w:t>5 класс</w:t>
      </w:r>
      <w:r w:rsidRPr="009D43B6">
        <w:rPr>
          <w:color w:val="000000"/>
        </w:rPr>
        <w:t xml:space="preserve"> </w:t>
      </w:r>
    </w:p>
    <w:p w:rsidR="001A4E59" w:rsidRPr="009D43B6" w:rsidRDefault="001A4E59" w:rsidP="001A4E59">
      <w:pPr>
        <w:pStyle w:val="af1"/>
        <w:rPr>
          <w:color w:val="000000"/>
        </w:rPr>
      </w:pPr>
      <w:r w:rsidRPr="009D43B6">
        <w:rPr>
          <w:i/>
          <w:color w:val="000000"/>
        </w:rPr>
        <w:t>Теоретические сведения.</w:t>
      </w:r>
      <w:r w:rsidRPr="009D43B6">
        <w:rPr>
          <w:color w:val="000000"/>
        </w:rPr>
        <w:t xml:space="preserve"> Санитарно-гигиенические требования к лицам, приготовляющим пищу, к приготовлению пищи, хранению продуктов и готовых блюд.</w:t>
      </w:r>
    </w:p>
    <w:p w:rsidR="001A4E59" w:rsidRPr="009D43B6" w:rsidRDefault="001A4E59" w:rsidP="001A4E59">
      <w:pPr>
        <w:pStyle w:val="af1"/>
        <w:rPr>
          <w:color w:val="000000"/>
        </w:rPr>
      </w:pPr>
      <w:r w:rsidRPr="009D43B6">
        <w:rPr>
          <w:color w:val="000000"/>
        </w:rPr>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rsidR="001A4E59" w:rsidRPr="009D43B6" w:rsidRDefault="001A4E59" w:rsidP="001A4E59">
      <w:pPr>
        <w:pStyle w:val="af1"/>
        <w:rPr>
          <w:color w:val="000000"/>
        </w:rPr>
      </w:pPr>
      <w:r w:rsidRPr="009D43B6">
        <w:rPr>
          <w:color w:val="000000"/>
        </w:rPr>
        <w:t>Безопасные приёмы работы на кухне. Правила безопасной работы с газовыми плитами, электронагревательными прибора ми, горячей посудой и жидкостью, ножом и приспособлениями.</w:t>
      </w:r>
    </w:p>
    <w:p w:rsidR="001A4E59" w:rsidRPr="009D43B6" w:rsidRDefault="001A4E59" w:rsidP="001A4E59">
      <w:pPr>
        <w:pStyle w:val="af1"/>
        <w:rPr>
          <w:color w:val="000000"/>
        </w:rPr>
      </w:pPr>
      <w:r w:rsidRPr="009D43B6">
        <w:rPr>
          <w:color w:val="000000"/>
        </w:rPr>
        <w:t>Первая помощь при порезах и ожогах паром или кипятком.</w:t>
      </w:r>
    </w:p>
    <w:p w:rsidR="001A4E59" w:rsidRPr="009D43B6" w:rsidRDefault="001A4E59" w:rsidP="001A4E59">
      <w:pPr>
        <w:pStyle w:val="af1"/>
        <w:rPr>
          <w:color w:val="000000"/>
        </w:rPr>
      </w:pPr>
      <w:r w:rsidRPr="009D43B6">
        <w:rPr>
          <w:i/>
          <w:color w:val="000000"/>
        </w:rPr>
        <w:t>Лабораторно-практические и практические работы.</w:t>
      </w:r>
      <w:r>
        <w:rPr>
          <w:color w:val="000000"/>
        </w:rPr>
        <w:t xml:space="preserve"> </w:t>
      </w:r>
      <w:r w:rsidRPr="009D43B6">
        <w:rPr>
          <w:color w:val="000000"/>
        </w:rPr>
        <w:t>Подготовка посуды и инвентаря к приготовлению пищи.</w:t>
      </w:r>
    </w:p>
    <w:p w:rsidR="001A4E59" w:rsidRPr="009D43B6" w:rsidRDefault="001A4E59" w:rsidP="001A4E59">
      <w:pPr>
        <w:pStyle w:val="af1"/>
        <w:rPr>
          <w:b/>
        </w:rPr>
      </w:pPr>
      <w:r w:rsidRPr="009D43B6">
        <w:rPr>
          <w:b/>
        </w:rPr>
        <w:t xml:space="preserve">Тема 2. Физиология питания </w:t>
      </w:r>
    </w:p>
    <w:p w:rsidR="001A4E59" w:rsidRPr="009D43B6" w:rsidRDefault="001A4E59" w:rsidP="001A4E59">
      <w:pPr>
        <w:pStyle w:val="af1"/>
        <w:rPr>
          <w:b/>
        </w:rPr>
      </w:pPr>
      <w:r w:rsidRPr="009D43B6">
        <w:rPr>
          <w:b/>
        </w:rPr>
        <w:t xml:space="preserve">5 класс </w:t>
      </w:r>
    </w:p>
    <w:p w:rsidR="001A4E59" w:rsidRPr="009D43B6" w:rsidRDefault="001A4E59" w:rsidP="001A4E59">
      <w:pPr>
        <w:pStyle w:val="af1"/>
      </w:pPr>
      <w:r w:rsidRPr="009D43B6">
        <w:rPr>
          <w:i/>
        </w:rPr>
        <w:t>Теоретические сведения.</w:t>
      </w:r>
      <w:r w:rsidRPr="009D43B6">
        <w:t xml:space="preserve">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 мощь при отравлениях. Режим питания.</w:t>
      </w:r>
    </w:p>
    <w:p w:rsidR="001A4E59" w:rsidRPr="009D43B6" w:rsidRDefault="001A4E59" w:rsidP="001A4E59">
      <w:pPr>
        <w:pStyle w:val="af1"/>
      </w:pPr>
      <w:r w:rsidRPr="009D43B6">
        <w:rPr>
          <w:i/>
        </w:rPr>
        <w:t>Лабораторно-практические и практические работы.</w:t>
      </w:r>
      <w:r w:rsidRPr="009D43B6">
        <w:t xml:space="preserve"> Составление индивидуального режима питания и дневного рациона на основе пищевой пирамиды.</w:t>
      </w:r>
    </w:p>
    <w:p w:rsidR="001A4E59" w:rsidRPr="009D43B6" w:rsidRDefault="001A4E59" w:rsidP="001A4E59">
      <w:pPr>
        <w:pStyle w:val="af1"/>
        <w:rPr>
          <w:b/>
        </w:rPr>
      </w:pPr>
      <w:r w:rsidRPr="009D43B6">
        <w:rPr>
          <w:b/>
        </w:rPr>
        <w:t xml:space="preserve">Тема 3. Бутерброды и горячие напитки </w:t>
      </w:r>
    </w:p>
    <w:p w:rsidR="001A4E59" w:rsidRPr="009D43B6" w:rsidRDefault="001A4E59" w:rsidP="001A4E59">
      <w:pPr>
        <w:pStyle w:val="af1"/>
        <w:rPr>
          <w:b/>
        </w:rPr>
      </w:pPr>
      <w:r w:rsidRPr="009D43B6">
        <w:rPr>
          <w:b/>
        </w:rPr>
        <w:t xml:space="preserve">5 класс </w:t>
      </w:r>
    </w:p>
    <w:p w:rsidR="001A4E59" w:rsidRPr="009D43B6" w:rsidRDefault="001A4E59" w:rsidP="001A4E59">
      <w:pPr>
        <w:pStyle w:val="af1"/>
      </w:pPr>
      <w:r w:rsidRPr="009D43B6">
        <w:rPr>
          <w:i/>
        </w:rPr>
        <w:t>Теоретические сведения.</w:t>
      </w:r>
      <w:r w:rsidRPr="009D43B6">
        <w:t xml:space="preserve"> Продукты, применяемые для приготовления бутербродов. Значение хлеба в питании человека.</w:t>
      </w:r>
      <w:r>
        <w:t xml:space="preserve"> </w:t>
      </w:r>
      <w:r w:rsidRPr="009D43B6">
        <w:t>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w:t>
      </w:r>
      <w:r>
        <w:t xml:space="preserve"> </w:t>
      </w:r>
      <w:r w:rsidRPr="009D43B6">
        <w:t>Условия и сроки их хранения. Подача бутербродов.</w:t>
      </w:r>
    </w:p>
    <w:p w:rsidR="001A4E59" w:rsidRPr="009D43B6" w:rsidRDefault="001A4E59" w:rsidP="001A4E59">
      <w:pPr>
        <w:pStyle w:val="af1"/>
      </w:pPr>
      <w:r w:rsidRPr="009D43B6">
        <w:t>Виды горячих напитков (чай, кофе, какао, цикорий, горя чий шоколад). Сорта чая, их вкусовые достоинства, полезные свойства. Влияние эфирных масел, воды на качество напитка.</w:t>
      </w:r>
      <w:r>
        <w:t xml:space="preserve"> </w:t>
      </w:r>
      <w:r w:rsidRPr="009D43B6">
        <w:t>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1A4E59" w:rsidRPr="009D43B6" w:rsidRDefault="001A4E59" w:rsidP="001A4E59">
      <w:pPr>
        <w:pStyle w:val="af1"/>
      </w:pPr>
      <w:r w:rsidRPr="009D43B6">
        <w:rPr>
          <w:i/>
        </w:rPr>
        <w:t>Лабораторно-практические и практические работы.</w:t>
      </w:r>
      <w:r>
        <w:rPr>
          <w:i/>
        </w:rPr>
        <w:t xml:space="preserve"> </w:t>
      </w:r>
      <w:r w:rsidRPr="009D43B6">
        <w:t>Приготовление и оформление бутербродов.</w:t>
      </w:r>
    </w:p>
    <w:p w:rsidR="001A4E59" w:rsidRPr="009D43B6" w:rsidRDefault="001A4E59" w:rsidP="001A4E59">
      <w:pPr>
        <w:pStyle w:val="af1"/>
      </w:pPr>
      <w:r w:rsidRPr="009D43B6">
        <w:t>Приготовление горячих напитков (чай, кофе, какао).</w:t>
      </w:r>
    </w:p>
    <w:p w:rsidR="001A4E59" w:rsidRPr="009D43B6" w:rsidRDefault="001A4E59" w:rsidP="001A4E59">
      <w:pPr>
        <w:pStyle w:val="af1"/>
      </w:pPr>
      <w:r w:rsidRPr="009D43B6">
        <w:t>Дегустация блюд. Оценка качества.</w:t>
      </w:r>
    </w:p>
    <w:p w:rsidR="001A4E59" w:rsidRPr="009D43B6" w:rsidRDefault="001A4E59" w:rsidP="001A4E59">
      <w:pPr>
        <w:pStyle w:val="af1"/>
      </w:pPr>
      <w:r w:rsidRPr="009D43B6">
        <w:t>Соблюдение правил безопасного труда при работе с ножом и горячей жидкостью.</w:t>
      </w:r>
    </w:p>
    <w:p w:rsidR="001A4E59" w:rsidRPr="009D43B6" w:rsidRDefault="001A4E59" w:rsidP="001A4E59">
      <w:pPr>
        <w:pStyle w:val="af1"/>
        <w:rPr>
          <w:b/>
        </w:rPr>
      </w:pPr>
      <w:r w:rsidRPr="009D43B6">
        <w:rPr>
          <w:b/>
        </w:rPr>
        <w:t xml:space="preserve">Тема 4. Блюда из круп, бобовых и макаронных изделий </w:t>
      </w:r>
    </w:p>
    <w:p w:rsidR="001A4E59" w:rsidRPr="009D43B6" w:rsidRDefault="001A4E59" w:rsidP="001A4E59">
      <w:pPr>
        <w:pStyle w:val="af1"/>
        <w:rPr>
          <w:b/>
        </w:rPr>
      </w:pPr>
      <w:r w:rsidRPr="009D43B6">
        <w:rPr>
          <w:b/>
        </w:rPr>
        <w:t xml:space="preserve">5 класс </w:t>
      </w:r>
    </w:p>
    <w:p w:rsidR="001A4E59" w:rsidRDefault="001A4E59" w:rsidP="001A4E59">
      <w:pPr>
        <w:pStyle w:val="af1"/>
      </w:pPr>
      <w:r w:rsidRPr="009D43B6">
        <w:rPr>
          <w:i/>
        </w:rPr>
        <w:t>Теоретические сведения.</w:t>
      </w:r>
      <w:r w:rsidRPr="009D43B6">
        <w:t xml:space="preserve">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w:t>
      </w:r>
    </w:p>
    <w:p w:rsidR="001A4E59" w:rsidRPr="009D43B6" w:rsidRDefault="001A4E59" w:rsidP="001A4E59">
      <w:pPr>
        <w:pStyle w:val="af1"/>
      </w:pPr>
      <w:r w:rsidRPr="009D43B6">
        <w:t>Технология приготовления блюд из макаронных изделий. Подача готовых блюд.</w:t>
      </w:r>
    </w:p>
    <w:p w:rsidR="001A4E59" w:rsidRPr="009D43B6" w:rsidRDefault="001A4E59" w:rsidP="001A4E59">
      <w:pPr>
        <w:pStyle w:val="af1"/>
      </w:pPr>
      <w:r w:rsidRPr="009D43B6">
        <w:rPr>
          <w:i/>
        </w:rPr>
        <w:t>Лабораторно-практические и практические работы.</w:t>
      </w:r>
      <w:r>
        <w:rPr>
          <w:i/>
        </w:rPr>
        <w:t xml:space="preserve"> </w:t>
      </w:r>
      <w:r w:rsidRPr="009D43B6">
        <w:t>Приготовление и оформление блюд из круп, бобовых и макаронных изделий.</w:t>
      </w:r>
    </w:p>
    <w:p w:rsidR="001A4E59" w:rsidRPr="009D43B6" w:rsidRDefault="001A4E59" w:rsidP="001A4E59">
      <w:pPr>
        <w:pStyle w:val="af1"/>
      </w:pPr>
      <w:r w:rsidRPr="009D43B6">
        <w:t>Дегустация блюд. Оценка качества.</w:t>
      </w:r>
    </w:p>
    <w:p w:rsidR="001A4E59" w:rsidRPr="00CF33BA" w:rsidRDefault="001A4E59" w:rsidP="001A4E59">
      <w:pPr>
        <w:pStyle w:val="af1"/>
        <w:rPr>
          <w:b/>
        </w:rPr>
      </w:pPr>
      <w:r w:rsidRPr="00CF33BA">
        <w:rPr>
          <w:b/>
        </w:rPr>
        <w:t xml:space="preserve">Тема 5. Блюда из овощей и фруктов </w:t>
      </w:r>
    </w:p>
    <w:p w:rsidR="001A4E59" w:rsidRPr="00CF33BA" w:rsidRDefault="001A4E59" w:rsidP="001A4E59">
      <w:pPr>
        <w:pStyle w:val="af1"/>
        <w:rPr>
          <w:b/>
        </w:rPr>
      </w:pPr>
      <w:r w:rsidRPr="00CF33BA">
        <w:rPr>
          <w:b/>
        </w:rPr>
        <w:t xml:space="preserve">5 класс </w:t>
      </w:r>
    </w:p>
    <w:p w:rsidR="001A4E59" w:rsidRPr="00CF33BA" w:rsidRDefault="001A4E59" w:rsidP="001A4E59">
      <w:pPr>
        <w:pStyle w:val="af1"/>
      </w:pPr>
      <w:r w:rsidRPr="00CF33BA">
        <w:rPr>
          <w:i/>
        </w:rPr>
        <w:t>Теоретические сведения.</w:t>
      </w:r>
      <w:r w:rsidRPr="00CF33BA">
        <w:t xml:space="preserve">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r>
        <w:t xml:space="preserve"> </w:t>
      </w:r>
      <w:r>
        <w:tab/>
      </w:r>
      <w:r w:rsidRPr="00CF33BA">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w:t>
      </w:r>
      <w:r>
        <w:t xml:space="preserve"> </w:t>
      </w:r>
      <w:r w:rsidRPr="00CF33BA">
        <w:t>Способы удаления лишних нитратов из овощей.</w:t>
      </w:r>
    </w:p>
    <w:p w:rsidR="001A4E59" w:rsidRPr="00CF33BA" w:rsidRDefault="001A4E59" w:rsidP="001A4E59">
      <w:pPr>
        <w:pStyle w:val="af1"/>
      </w:pPr>
      <w:r w:rsidRPr="00CF33BA">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r>
        <w:t xml:space="preserve"> </w:t>
      </w:r>
      <w:r>
        <w:tab/>
      </w:r>
      <w:r w:rsidRPr="00CF33BA">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1A4E59" w:rsidRPr="00CF33BA" w:rsidRDefault="001A4E59" w:rsidP="001A4E59">
      <w:pPr>
        <w:pStyle w:val="af1"/>
      </w:pPr>
      <w:r w:rsidRPr="00CF33BA">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rsidR="001A4E59" w:rsidRPr="00CF33BA" w:rsidRDefault="001A4E59" w:rsidP="001A4E59">
      <w:pPr>
        <w:pStyle w:val="af1"/>
      </w:pPr>
      <w:r w:rsidRPr="00CF33BA">
        <w:t>Значение и виды тепловой обработки продуктов (варка, припускание, бланширование, жарение, пассерование, тушение, за 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1A4E59" w:rsidRPr="00CF33BA" w:rsidRDefault="001A4E59" w:rsidP="001A4E59">
      <w:pPr>
        <w:pStyle w:val="af1"/>
      </w:pPr>
      <w:r w:rsidRPr="00CF33BA">
        <w:rPr>
          <w:i/>
        </w:rPr>
        <w:t>Лабораторно-практические и практические работы.</w:t>
      </w:r>
      <w:r>
        <w:rPr>
          <w:i/>
        </w:rPr>
        <w:t xml:space="preserve"> </w:t>
      </w:r>
      <w:r w:rsidRPr="00CF33BA">
        <w:t>Механическая кулинарная обработка овощей и фруктов.</w:t>
      </w:r>
    </w:p>
    <w:p w:rsidR="001A4E59" w:rsidRPr="00CF33BA" w:rsidRDefault="001A4E59" w:rsidP="001A4E59">
      <w:pPr>
        <w:pStyle w:val="af1"/>
      </w:pPr>
      <w:r w:rsidRPr="00CF33BA">
        <w:t>Определение содержания нитратов в овощах.</w:t>
      </w:r>
    </w:p>
    <w:p w:rsidR="001A4E59" w:rsidRPr="00CF33BA" w:rsidRDefault="001A4E59" w:rsidP="001A4E59">
      <w:pPr>
        <w:pStyle w:val="af1"/>
      </w:pPr>
      <w:r w:rsidRPr="00CF33BA">
        <w:t>Приготовление и оформление блюд из сырых и варёных овощей и фруктов.</w:t>
      </w:r>
    </w:p>
    <w:p w:rsidR="001A4E59" w:rsidRPr="00CF33BA" w:rsidRDefault="001A4E59" w:rsidP="001A4E59">
      <w:pPr>
        <w:pStyle w:val="af1"/>
      </w:pPr>
      <w:r w:rsidRPr="00CF33BA">
        <w:t>Дегустация блюд. Оценка качества.</w:t>
      </w:r>
    </w:p>
    <w:p w:rsidR="001A4E59" w:rsidRPr="00781618" w:rsidRDefault="001A4E59" w:rsidP="001A4E59">
      <w:pPr>
        <w:pStyle w:val="af1"/>
        <w:rPr>
          <w:sz w:val="10"/>
          <w:szCs w:val="10"/>
        </w:rPr>
      </w:pPr>
    </w:p>
    <w:p w:rsidR="001A4E59" w:rsidRPr="00781618" w:rsidRDefault="001A4E59" w:rsidP="001A4E59">
      <w:pPr>
        <w:pStyle w:val="af1"/>
        <w:rPr>
          <w:b/>
        </w:rPr>
      </w:pPr>
      <w:r w:rsidRPr="00781618">
        <w:rPr>
          <w:b/>
        </w:rPr>
        <w:t xml:space="preserve">Тема 6. Блюда из яиц </w:t>
      </w:r>
    </w:p>
    <w:p w:rsidR="001A4E59" w:rsidRPr="00781618" w:rsidRDefault="001A4E59" w:rsidP="001A4E59">
      <w:pPr>
        <w:pStyle w:val="af1"/>
        <w:rPr>
          <w:b/>
        </w:rPr>
      </w:pPr>
      <w:r w:rsidRPr="00781618">
        <w:rPr>
          <w:b/>
        </w:rPr>
        <w:t xml:space="preserve">5 класс </w:t>
      </w:r>
    </w:p>
    <w:p w:rsidR="001A4E59" w:rsidRPr="00781618" w:rsidRDefault="001A4E59" w:rsidP="001A4E59">
      <w:pPr>
        <w:pStyle w:val="af1"/>
      </w:pPr>
      <w:r w:rsidRPr="00781618">
        <w:rPr>
          <w:i/>
        </w:rPr>
        <w:t>Теоретические сведения.</w:t>
      </w:r>
      <w:r w:rsidRPr="00781618">
        <w:t xml:space="preserve"> Значение яиц в питании человека.</w:t>
      </w:r>
      <w:r>
        <w:t xml:space="preserve"> </w:t>
      </w:r>
      <w:r w:rsidRPr="00781618">
        <w:t>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1A4E59" w:rsidRPr="00781618" w:rsidRDefault="001A4E59" w:rsidP="001A4E59">
      <w:pPr>
        <w:pStyle w:val="af1"/>
      </w:pPr>
      <w:r w:rsidRPr="00781618">
        <w:rPr>
          <w:i/>
        </w:rPr>
        <w:t>Лабораторно-практические и практические работы.</w:t>
      </w:r>
      <w:r>
        <w:rPr>
          <w:i/>
        </w:rPr>
        <w:t xml:space="preserve"> </w:t>
      </w:r>
      <w:r w:rsidRPr="00781618">
        <w:t>Определение свежести яиц. Приготовление блюд из яиц. Дегустация блюд. Оценка качества.</w:t>
      </w:r>
    </w:p>
    <w:p w:rsidR="001A4E59" w:rsidRPr="003049BF" w:rsidRDefault="001A4E59" w:rsidP="001A4E59">
      <w:pPr>
        <w:pStyle w:val="af1"/>
        <w:rPr>
          <w:b/>
        </w:rPr>
      </w:pPr>
      <w:r w:rsidRPr="003049BF">
        <w:rPr>
          <w:b/>
        </w:rPr>
        <w:t xml:space="preserve">Тема 7. Приготовление завтрака. Сервировка стола к завтраку </w:t>
      </w:r>
    </w:p>
    <w:p w:rsidR="001A4E59" w:rsidRPr="003049BF" w:rsidRDefault="001A4E59" w:rsidP="001A4E59">
      <w:pPr>
        <w:pStyle w:val="af1"/>
        <w:rPr>
          <w:b/>
        </w:rPr>
      </w:pPr>
      <w:r w:rsidRPr="003049BF">
        <w:rPr>
          <w:b/>
        </w:rPr>
        <w:t xml:space="preserve">5 класс </w:t>
      </w:r>
    </w:p>
    <w:p w:rsidR="001A4E59" w:rsidRPr="00781618" w:rsidRDefault="001A4E59" w:rsidP="001A4E59">
      <w:pPr>
        <w:pStyle w:val="af1"/>
      </w:pPr>
      <w:r w:rsidRPr="003049BF">
        <w:rPr>
          <w:i/>
        </w:rPr>
        <w:t>Теоретические сведения</w:t>
      </w:r>
      <w:r w:rsidRPr="00781618">
        <w:t>.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1A4E59" w:rsidRPr="00781618" w:rsidRDefault="001A4E59" w:rsidP="001A4E59">
      <w:pPr>
        <w:pStyle w:val="af1"/>
      </w:pPr>
      <w:r w:rsidRPr="003049BF">
        <w:rPr>
          <w:i/>
        </w:rPr>
        <w:t>Лабораторно-практические и практические работы.</w:t>
      </w:r>
      <w:r>
        <w:rPr>
          <w:i/>
        </w:rPr>
        <w:t xml:space="preserve"> </w:t>
      </w:r>
      <w:r w:rsidRPr="00781618">
        <w:t>Разработка меню завтрака. Приготовление завтрака.</w:t>
      </w:r>
    </w:p>
    <w:p w:rsidR="001A4E59" w:rsidRDefault="001A4E59" w:rsidP="001A4E59">
      <w:pPr>
        <w:pStyle w:val="af1"/>
      </w:pPr>
      <w:r w:rsidRPr="003049BF">
        <w:t>Сервировка стола к завтраку. Складывание салфеток.</w:t>
      </w:r>
    </w:p>
    <w:p w:rsidR="001A4E59" w:rsidRPr="003049BF" w:rsidRDefault="001A4E59" w:rsidP="001A4E59">
      <w:pPr>
        <w:pStyle w:val="af1"/>
        <w:rPr>
          <w:b/>
          <w:color w:val="000000"/>
        </w:rPr>
      </w:pPr>
      <w:r w:rsidRPr="003049BF">
        <w:rPr>
          <w:b/>
          <w:color w:val="000000"/>
        </w:rPr>
        <w:t xml:space="preserve">Тема 8. Блюда из рыбы и нерыбных продуктов моря </w:t>
      </w:r>
    </w:p>
    <w:p w:rsidR="001A4E59" w:rsidRPr="003049BF" w:rsidRDefault="001A4E59" w:rsidP="001A4E59">
      <w:pPr>
        <w:pStyle w:val="af1"/>
        <w:rPr>
          <w:b/>
          <w:color w:val="000000"/>
        </w:rPr>
      </w:pPr>
      <w:r w:rsidRPr="003049BF">
        <w:rPr>
          <w:b/>
          <w:color w:val="000000"/>
        </w:rPr>
        <w:t xml:space="preserve">6 класс </w:t>
      </w:r>
    </w:p>
    <w:p w:rsidR="001A4E59" w:rsidRPr="003049BF" w:rsidRDefault="001A4E59" w:rsidP="001A4E59">
      <w:pPr>
        <w:pStyle w:val="af1"/>
        <w:rPr>
          <w:color w:val="000000"/>
        </w:rPr>
      </w:pPr>
      <w:r w:rsidRPr="003049BF">
        <w:rPr>
          <w:i/>
          <w:color w:val="000000"/>
        </w:rPr>
        <w:t>Теоретические сведения.</w:t>
      </w:r>
      <w:r w:rsidRPr="003049BF">
        <w:rPr>
          <w:color w:val="000000"/>
        </w:rPr>
        <w:t xml:space="preserve">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B80FF2" w:rsidRDefault="001A4E59" w:rsidP="001A4E59">
      <w:pPr>
        <w:pStyle w:val="af1"/>
        <w:rPr>
          <w:color w:val="000000"/>
        </w:rPr>
      </w:pPr>
      <w:r w:rsidRPr="003049BF">
        <w:rPr>
          <w:color w:val="000000"/>
        </w:rPr>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1A4E59" w:rsidRPr="003049BF" w:rsidRDefault="001A4E59" w:rsidP="001A4E59">
      <w:pPr>
        <w:pStyle w:val="af1"/>
        <w:rPr>
          <w:color w:val="000000"/>
        </w:rPr>
      </w:pPr>
      <w:r w:rsidRPr="003049BF">
        <w:rPr>
          <w:color w:val="000000"/>
        </w:rPr>
        <w:t>Технология приготовления блюд из рыбы и нерыбных продуктов моря. Подача готовых блюд. Требования к качеству готовых блюд.</w:t>
      </w:r>
    </w:p>
    <w:p w:rsidR="001A4E59" w:rsidRPr="003049BF" w:rsidRDefault="001A4E59" w:rsidP="001A4E59">
      <w:pPr>
        <w:pStyle w:val="af1"/>
        <w:rPr>
          <w:color w:val="000000"/>
        </w:rPr>
      </w:pPr>
      <w:r w:rsidRPr="003049BF">
        <w:rPr>
          <w:i/>
          <w:color w:val="000000"/>
        </w:rPr>
        <w:t>Лабораторно-практические и практические работы.</w:t>
      </w:r>
      <w:r>
        <w:rPr>
          <w:i/>
          <w:color w:val="000000"/>
        </w:rPr>
        <w:t xml:space="preserve"> </w:t>
      </w:r>
      <w:r w:rsidRPr="003049BF">
        <w:rPr>
          <w:color w:val="000000"/>
        </w:rPr>
        <w:t>Определение свежести рыбы. Приготовление блюда из рыбы.</w:t>
      </w:r>
    </w:p>
    <w:p w:rsidR="001A4E59" w:rsidRPr="003049BF" w:rsidRDefault="001A4E59" w:rsidP="001A4E59">
      <w:pPr>
        <w:pStyle w:val="af1"/>
        <w:rPr>
          <w:color w:val="000000"/>
        </w:rPr>
      </w:pPr>
      <w:r w:rsidRPr="003049BF">
        <w:rPr>
          <w:color w:val="000000"/>
        </w:rPr>
        <w:t>Определение качества термической обработки рыбных блюд.</w:t>
      </w:r>
    </w:p>
    <w:p w:rsidR="001A4E59" w:rsidRPr="003049BF" w:rsidRDefault="001A4E59" w:rsidP="001A4E59">
      <w:pPr>
        <w:pStyle w:val="af1"/>
        <w:rPr>
          <w:color w:val="000000"/>
        </w:rPr>
      </w:pPr>
      <w:r w:rsidRPr="003049BF">
        <w:rPr>
          <w:color w:val="000000"/>
        </w:rPr>
        <w:t>Приготовление блюд из морепродуктов.</w:t>
      </w:r>
    </w:p>
    <w:p w:rsidR="001A4E59" w:rsidRPr="003049BF" w:rsidRDefault="001A4E59" w:rsidP="001A4E59">
      <w:pPr>
        <w:pStyle w:val="af1"/>
        <w:rPr>
          <w:b/>
        </w:rPr>
      </w:pPr>
      <w:r w:rsidRPr="003049BF">
        <w:rPr>
          <w:b/>
        </w:rPr>
        <w:t xml:space="preserve">Тема 9. Блюда из мяса </w:t>
      </w:r>
    </w:p>
    <w:p w:rsidR="001A4E59" w:rsidRPr="003049BF" w:rsidRDefault="001A4E59" w:rsidP="001A4E59">
      <w:pPr>
        <w:pStyle w:val="af1"/>
        <w:rPr>
          <w:b/>
        </w:rPr>
      </w:pPr>
      <w:r w:rsidRPr="003049BF">
        <w:rPr>
          <w:b/>
        </w:rPr>
        <w:t xml:space="preserve">6 класс </w:t>
      </w:r>
    </w:p>
    <w:p w:rsidR="001A4E59" w:rsidRPr="003049BF" w:rsidRDefault="001A4E59" w:rsidP="001A4E59">
      <w:pPr>
        <w:pStyle w:val="af1"/>
      </w:pPr>
      <w:r w:rsidRPr="003049BF">
        <w:rPr>
          <w:i/>
        </w:rPr>
        <w:t>Теоретические сведения.</w:t>
      </w:r>
      <w:r w:rsidRPr="003049BF">
        <w:t xml:space="preserve"> Значение мясных блюд в питании.</w:t>
      </w:r>
      <w:r>
        <w:t xml:space="preserve"> </w:t>
      </w:r>
      <w:r w:rsidRPr="003049BF">
        <w:t>Виды мяса и субпродуктов. Признаки доброкачественности мяса.</w:t>
      </w:r>
      <w:r>
        <w:t xml:space="preserve"> </w:t>
      </w:r>
      <w:r w:rsidRPr="003049BF">
        <w:t>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 тарные требования при обработке мяса. Оборудование и инвентарь, применяемые при механической и тепловой обработке мяса.</w:t>
      </w:r>
    </w:p>
    <w:p w:rsidR="001A4E59" w:rsidRPr="003049BF" w:rsidRDefault="001A4E59" w:rsidP="001A4E59">
      <w:pPr>
        <w:pStyle w:val="af1"/>
      </w:pPr>
      <w:r w:rsidRPr="003049BF">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1A4E59" w:rsidRPr="003049BF" w:rsidRDefault="001A4E59" w:rsidP="001A4E59">
      <w:pPr>
        <w:pStyle w:val="af1"/>
        <w:rPr>
          <w:i/>
        </w:rPr>
      </w:pPr>
      <w:r w:rsidRPr="003049BF">
        <w:rPr>
          <w:i/>
        </w:rPr>
        <w:t>Лабораторно-практические и практические работы.</w:t>
      </w:r>
    </w:p>
    <w:p w:rsidR="001A4E59" w:rsidRPr="003049BF" w:rsidRDefault="001A4E59" w:rsidP="001A4E59">
      <w:pPr>
        <w:pStyle w:val="af1"/>
      </w:pPr>
      <w:r w:rsidRPr="003049BF">
        <w:t>Определение доброкачественности мяса и мясных продуктов.</w:t>
      </w:r>
    </w:p>
    <w:p w:rsidR="001A4E59" w:rsidRPr="003049BF" w:rsidRDefault="001A4E59" w:rsidP="001A4E59">
      <w:pPr>
        <w:pStyle w:val="af1"/>
      </w:pPr>
      <w:r w:rsidRPr="003049BF">
        <w:t>Приготовление блюда из мяса.</w:t>
      </w:r>
    </w:p>
    <w:p w:rsidR="001A4E59" w:rsidRPr="006A40C0" w:rsidRDefault="001A4E59" w:rsidP="001A4E59">
      <w:pPr>
        <w:pStyle w:val="af1"/>
        <w:rPr>
          <w:b/>
        </w:rPr>
      </w:pPr>
      <w:r w:rsidRPr="006A40C0">
        <w:rPr>
          <w:b/>
        </w:rPr>
        <w:t xml:space="preserve">Тема 10. Блюда из птицы </w:t>
      </w:r>
    </w:p>
    <w:p w:rsidR="001A4E59" w:rsidRPr="006A40C0" w:rsidRDefault="001A4E59" w:rsidP="001A4E59">
      <w:pPr>
        <w:pStyle w:val="af1"/>
        <w:rPr>
          <w:b/>
        </w:rPr>
      </w:pPr>
      <w:r w:rsidRPr="006A40C0">
        <w:rPr>
          <w:b/>
        </w:rPr>
        <w:t xml:space="preserve">6 класс </w:t>
      </w:r>
    </w:p>
    <w:p w:rsidR="001A4E59" w:rsidRPr="006A40C0" w:rsidRDefault="001A4E59" w:rsidP="001A4E59">
      <w:pPr>
        <w:pStyle w:val="af1"/>
      </w:pPr>
      <w:r w:rsidRPr="006A40C0">
        <w:rPr>
          <w:i/>
        </w:rPr>
        <w:t>Теоретические сведения.</w:t>
      </w:r>
      <w:r w:rsidRPr="006A40C0">
        <w:t xml:space="preserve"> Виды домашней и сельскохозяйственной птицы и их кулинарное употребление. Способы определения качества птицы. Подготовка птицы к тепловой обработке.</w:t>
      </w:r>
      <w:r>
        <w:t xml:space="preserve"> </w:t>
      </w:r>
      <w:r w:rsidRPr="006A40C0">
        <w:t>Способы разрезания птицы на части. Оборудование и инвентарь, применяемые при механической и тепловой обработке птицы.</w:t>
      </w:r>
    </w:p>
    <w:p w:rsidR="001A4E59" w:rsidRPr="006A40C0" w:rsidRDefault="001A4E59" w:rsidP="001A4E59">
      <w:pPr>
        <w:pStyle w:val="af1"/>
      </w:pPr>
      <w:r w:rsidRPr="006A40C0">
        <w:t>Виды тепловой обработки птицы. Технология приготовления блюд из птицы. Оформление готовых блюд и подача их к столу.</w:t>
      </w:r>
    </w:p>
    <w:p w:rsidR="001A4E59" w:rsidRPr="006A40C0" w:rsidRDefault="001A4E59" w:rsidP="001A4E59">
      <w:pPr>
        <w:pStyle w:val="af1"/>
      </w:pPr>
      <w:r w:rsidRPr="006A40C0">
        <w:rPr>
          <w:i/>
        </w:rPr>
        <w:t>Лабораторно-практические и практические работы.</w:t>
      </w:r>
      <w:r>
        <w:rPr>
          <w:i/>
        </w:rPr>
        <w:t xml:space="preserve"> </w:t>
      </w:r>
      <w:r w:rsidRPr="006A40C0">
        <w:t>Приготовление блюда из птицы.</w:t>
      </w:r>
    </w:p>
    <w:p w:rsidR="001A4E59" w:rsidRPr="006A40C0" w:rsidRDefault="001A4E59" w:rsidP="001A4E59">
      <w:pPr>
        <w:pStyle w:val="af1"/>
        <w:rPr>
          <w:b/>
        </w:rPr>
      </w:pPr>
      <w:r w:rsidRPr="006A40C0">
        <w:rPr>
          <w:b/>
        </w:rPr>
        <w:t xml:space="preserve">Тема 11. Заправочные супы </w:t>
      </w:r>
    </w:p>
    <w:p w:rsidR="001A4E59" w:rsidRPr="006A40C0" w:rsidRDefault="001A4E59" w:rsidP="001A4E59">
      <w:pPr>
        <w:pStyle w:val="af1"/>
        <w:rPr>
          <w:b/>
        </w:rPr>
      </w:pPr>
      <w:r w:rsidRPr="006A40C0">
        <w:rPr>
          <w:b/>
        </w:rPr>
        <w:t xml:space="preserve">6 класс </w:t>
      </w:r>
    </w:p>
    <w:p w:rsidR="001A4E59" w:rsidRPr="006A40C0" w:rsidRDefault="001A4E59" w:rsidP="001A4E59">
      <w:pPr>
        <w:pStyle w:val="af1"/>
      </w:pPr>
      <w:r w:rsidRPr="006A40C0">
        <w:rPr>
          <w:i/>
        </w:rPr>
        <w:t>Теоретические сведения.</w:t>
      </w:r>
      <w:r w:rsidRPr="006A40C0">
        <w:t xml:space="preserve"> Значение супов в рационе питания. Технология приготовления бульонов, используемых при приготовлении заправочных супов.</w:t>
      </w:r>
    </w:p>
    <w:p w:rsidR="001A4E59" w:rsidRPr="006A40C0" w:rsidRDefault="001A4E59" w:rsidP="001A4E59">
      <w:pPr>
        <w:pStyle w:val="af1"/>
      </w:pPr>
      <w:r w:rsidRPr="006A40C0">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1A4E59" w:rsidRPr="006A40C0" w:rsidRDefault="001A4E59" w:rsidP="001A4E59">
      <w:pPr>
        <w:pStyle w:val="af1"/>
      </w:pPr>
      <w:r w:rsidRPr="006A40C0">
        <w:rPr>
          <w:i/>
        </w:rPr>
        <w:t>Лабораторно-практические и практические работы.</w:t>
      </w:r>
      <w:r>
        <w:rPr>
          <w:i/>
        </w:rPr>
        <w:t xml:space="preserve"> </w:t>
      </w:r>
      <w:r w:rsidRPr="006A40C0">
        <w:t>Приготовление заправочного супа.</w:t>
      </w:r>
    </w:p>
    <w:p w:rsidR="001A4E59" w:rsidRPr="006A40C0" w:rsidRDefault="001A4E59" w:rsidP="001A4E59">
      <w:pPr>
        <w:pStyle w:val="af1"/>
        <w:rPr>
          <w:b/>
        </w:rPr>
      </w:pPr>
      <w:r w:rsidRPr="006A40C0">
        <w:rPr>
          <w:b/>
        </w:rPr>
        <w:t xml:space="preserve">Тема 12. Приготовление обеда. Сервировка стола к обеду </w:t>
      </w:r>
    </w:p>
    <w:p w:rsidR="001A4E59" w:rsidRPr="006A40C0" w:rsidRDefault="001A4E59" w:rsidP="001A4E59">
      <w:pPr>
        <w:pStyle w:val="af1"/>
        <w:rPr>
          <w:b/>
        </w:rPr>
      </w:pPr>
      <w:r w:rsidRPr="006A40C0">
        <w:rPr>
          <w:b/>
        </w:rPr>
        <w:t xml:space="preserve">6 класс </w:t>
      </w:r>
    </w:p>
    <w:p w:rsidR="001A4E59" w:rsidRPr="006A40C0" w:rsidRDefault="001A4E59" w:rsidP="001A4E59">
      <w:pPr>
        <w:pStyle w:val="af1"/>
      </w:pPr>
      <w:r w:rsidRPr="006A40C0">
        <w:rPr>
          <w:i/>
        </w:rPr>
        <w:t>Теоретические сведения.</w:t>
      </w:r>
      <w:r w:rsidRPr="006A40C0">
        <w:t xml:space="preserve"> Меню обеда. Сервировка стола к обеду. Набор столового белья, приборов и посуды для обеда.</w:t>
      </w:r>
    </w:p>
    <w:p w:rsidR="001A4E59" w:rsidRPr="006A40C0" w:rsidRDefault="001A4E59" w:rsidP="001A4E59">
      <w:pPr>
        <w:pStyle w:val="af1"/>
      </w:pPr>
      <w:r w:rsidRPr="006A40C0">
        <w:t>Подача блюд. Правила поведения за столом и пользования столовыми приборами.</w:t>
      </w:r>
    </w:p>
    <w:p w:rsidR="001A4E59" w:rsidRPr="006A40C0" w:rsidRDefault="001A4E59" w:rsidP="001A4E59">
      <w:pPr>
        <w:pStyle w:val="af1"/>
      </w:pPr>
      <w:r w:rsidRPr="006A40C0">
        <w:rPr>
          <w:i/>
        </w:rPr>
        <w:t>Лабораторно-практические и практические работы.</w:t>
      </w:r>
      <w:r w:rsidRPr="006A40C0">
        <w:t xml:space="preserve"> Составление меню обеда. Приготовление обеда. Сервировка стола к обеду. Определение калорийности блюд.</w:t>
      </w:r>
    </w:p>
    <w:p w:rsidR="001A4E59" w:rsidRPr="006A40C0" w:rsidRDefault="001A4E59" w:rsidP="001A4E59">
      <w:pPr>
        <w:pStyle w:val="af1"/>
        <w:rPr>
          <w:b/>
        </w:rPr>
      </w:pPr>
      <w:r w:rsidRPr="006A40C0">
        <w:rPr>
          <w:b/>
        </w:rPr>
        <w:t xml:space="preserve">Тема 13. Блюда из молока и кисломолочных продуктов </w:t>
      </w:r>
    </w:p>
    <w:p w:rsidR="001A4E59" w:rsidRPr="006A40C0" w:rsidRDefault="001A4E59" w:rsidP="001A4E59">
      <w:pPr>
        <w:pStyle w:val="af1"/>
        <w:rPr>
          <w:b/>
        </w:rPr>
      </w:pPr>
      <w:r w:rsidRPr="006A40C0">
        <w:rPr>
          <w:b/>
        </w:rPr>
        <w:t xml:space="preserve">7 класс </w:t>
      </w:r>
    </w:p>
    <w:p w:rsidR="001A4E59" w:rsidRPr="006A40C0" w:rsidRDefault="001A4E59" w:rsidP="001A4E59">
      <w:pPr>
        <w:pStyle w:val="af1"/>
      </w:pPr>
      <w:r w:rsidRPr="006A40C0">
        <w:rPr>
          <w:i/>
        </w:rPr>
        <w:t>Теоретические сведения.</w:t>
      </w:r>
      <w:r w:rsidRPr="006A40C0">
        <w:t xml:space="preserve">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w:t>
      </w:r>
    </w:p>
    <w:p w:rsidR="001A4E59" w:rsidRPr="006A40C0" w:rsidRDefault="001A4E59" w:rsidP="001A4E59">
      <w:pPr>
        <w:pStyle w:val="af1"/>
      </w:pPr>
      <w:r w:rsidRPr="006A40C0">
        <w:t>Технология приготовления творога в домашних условиях. Технология приготовления блюд из кисломолочных продуктов. Профессия</w:t>
      </w:r>
      <w:r>
        <w:t xml:space="preserve"> </w:t>
      </w:r>
      <w:r w:rsidRPr="006A40C0">
        <w:t>мастер производства молочной продукции.</w:t>
      </w:r>
    </w:p>
    <w:p w:rsidR="001A4E59" w:rsidRPr="006A40C0" w:rsidRDefault="001A4E59" w:rsidP="001A4E59">
      <w:pPr>
        <w:pStyle w:val="af1"/>
      </w:pPr>
      <w:r w:rsidRPr="006A40C0">
        <w:rPr>
          <w:i/>
        </w:rPr>
        <w:t>Лабораторно-практические и практические работы.</w:t>
      </w:r>
      <w:r w:rsidRPr="006A40C0">
        <w:t>Определение качества молока и молочных продуктов.</w:t>
      </w:r>
    </w:p>
    <w:p w:rsidR="001A4E59" w:rsidRPr="006A40C0" w:rsidRDefault="001A4E59" w:rsidP="001A4E59">
      <w:pPr>
        <w:pStyle w:val="af1"/>
      </w:pPr>
      <w:r w:rsidRPr="006A40C0">
        <w:t>Приготовление молочного супа, молочной каши или блюда из творога.</w:t>
      </w:r>
    </w:p>
    <w:p w:rsidR="001A4E59" w:rsidRPr="00ED7A79" w:rsidRDefault="001A4E59" w:rsidP="001A4E59">
      <w:pPr>
        <w:pStyle w:val="af1"/>
        <w:rPr>
          <w:b/>
        </w:rPr>
      </w:pPr>
      <w:r w:rsidRPr="00ED7A79">
        <w:rPr>
          <w:b/>
        </w:rPr>
        <w:t xml:space="preserve">Тема 14. Изделия из жидкого теста </w:t>
      </w:r>
    </w:p>
    <w:p w:rsidR="001A4E59" w:rsidRPr="00ED7A79" w:rsidRDefault="001A4E59" w:rsidP="001A4E59">
      <w:pPr>
        <w:pStyle w:val="af1"/>
        <w:rPr>
          <w:b/>
        </w:rPr>
      </w:pPr>
      <w:r w:rsidRPr="00ED7A79">
        <w:rPr>
          <w:b/>
        </w:rPr>
        <w:t xml:space="preserve">7 класс </w:t>
      </w:r>
    </w:p>
    <w:p w:rsidR="001A4E59" w:rsidRPr="00ED7A79" w:rsidRDefault="001A4E59" w:rsidP="001A4E59">
      <w:pPr>
        <w:pStyle w:val="af1"/>
      </w:pPr>
      <w:r w:rsidRPr="00ED7A79">
        <w:rPr>
          <w:i/>
        </w:rPr>
        <w:t>Теоретические сведения.</w:t>
      </w:r>
      <w:r w:rsidRPr="00ED7A79">
        <w:t xml:space="preserve">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1A4E59" w:rsidRPr="00ED7A79" w:rsidRDefault="001A4E59" w:rsidP="001A4E59">
      <w:pPr>
        <w:pStyle w:val="af1"/>
      </w:pPr>
      <w:r w:rsidRPr="00ED7A79">
        <w:t>Определение качества мёда органолептическими и лабораторными методами.</w:t>
      </w:r>
    </w:p>
    <w:p w:rsidR="001A4E59" w:rsidRPr="00ED7A79" w:rsidRDefault="001A4E59" w:rsidP="001A4E59">
      <w:pPr>
        <w:pStyle w:val="af1"/>
      </w:pPr>
      <w:r w:rsidRPr="00ED7A79">
        <w:rPr>
          <w:i/>
        </w:rPr>
        <w:t>Лабораторно-практические и практические работы.</w:t>
      </w:r>
      <w:r>
        <w:rPr>
          <w:i/>
        </w:rPr>
        <w:t xml:space="preserve"> </w:t>
      </w:r>
      <w:r w:rsidRPr="00ED7A79">
        <w:t>Определение качества мёда.</w:t>
      </w:r>
    </w:p>
    <w:p w:rsidR="001A4E59" w:rsidRPr="00ED7A79" w:rsidRDefault="001A4E59" w:rsidP="001A4E59">
      <w:pPr>
        <w:pStyle w:val="af1"/>
      </w:pPr>
      <w:r w:rsidRPr="00ED7A79">
        <w:t>Приготовление изделий из жидкого теста.</w:t>
      </w:r>
    </w:p>
    <w:p w:rsidR="001A4E59" w:rsidRPr="00ED7A79" w:rsidRDefault="001A4E59" w:rsidP="001A4E59">
      <w:pPr>
        <w:pStyle w:val="af1"/>
        <w:rPr>
          <w:b/>
        </w:rPr>
      </w:pPr>
      <w:r w:rsidRPr="00ED7A79">
        <w:rPr>
          <w:b/>
        </w:rPr>
        <w:t xml:space="preserve">Тема 15. Виды теста и выпечки </w:t>
      </w:r>
    </w:p>
    <w:p w:rsidR="001A4E59" w:rsidRPr="00ED7A79" w:rsidRDefault="001A4E59" w:rsidP="001A4E59">
      <w:pPr>
        <w:pStyle w:val="af1"/>
        <w:rPr>
          <w:b/>
        </w:rPr>
      </w:pPr>
      <w:r w:rsidRPr="00ED7A79">
        <w:rPr>
          <w:b/>
        </w:rPr>
        <w:t xml:space="preserve">7 класс </w:t>
      </w:r>
    </w:p>
    <w:p w:rsidR="00B80FF2" w:rsidRDefault="001A4E59" w:rsidP="001A4E59">
      <w:pPr>
        <w:pStyle w:val="af1"/>
      </w:pPr>
      <w:r w:rsidRPr="00ED7A79">
        <w:rPr>
          <w:i/>
        </w:rPr>
        <w:t>Теоретические сведения.</w:t>
      </w:r>
      <w:r w:rsidRPr="00ED7A79">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 трические приборы для приготовления выпечки.</w:t>
      </w:r>
    </w:p>
    <w:p w:rsidR="001A4E59" w:rsidRPr="00ED7A79" w:rsidRDefault="001A4E59" w:rsidP="001A4E59">
      <w:pPr>
        <w:pStyle w:val="af1"/>
      </w:pPr>
      <w:r w:rsidRPr="00ED7A79">
        <w:t>Дрожжевое, бисквитное, заварное тесто и тесто для прянич ных изделий. Виды изделий из них. Рецептура и технология при готовления пресного слоёного и песочного теста. Особенности выпечки изделий из них. Профессия кондитер.</w:t>
      </w:r>
    </w:p>
    <w:p w:rsidR="001A4E59" w:rsidRPr="00ED7A79" w:rsidRDefault="001A4E59" w:rsidP="001A4E59">
      <w:pPr>
        <w:pStyle w:val="af1"/>
      </w:pPr>
      <w:r w:rsidRPr="00ED7A79">
        <w:rPr>
          <w:i/>
        </w:rPr>
        <w:t>Лабораторно-практические и практические работы.</w:t>
      </w:r>
      <w:r>
        <w:rPr>
          <w:i/>
        </w:rPr>
        <w:t xml:space="preserve"> </w:t>
      </w:r>
      <w:r w:rsidRPr="00ED7A79">
        <w:t>Приготовление изделий из пресного слоёного теста.</w:t>
      </w:r>
    </w:p>
    <w:p w:rsidR="001A4E59" w:rsidRPr="00ED7A79" w:rsidRDefault="001A4E59" w:rsidP="001A4E59">
      <w:pPr>
        <w:pStyle w:val="af1"/>
      </w:pPr>
      <w:r w:rsidRPr="00ED7A79">
        <w:t>Приготовление изделий из песочного теста.</w:t>
      </w:r>
    </w:p>
    <w:p w:rsidR="001A4E59" w:rsidRPr="00ED7A79" w:rsidRDefault="001A4E59" w:rsidP="001A4E59">
      <w:pPr>
        <w:pStyle w:val="af1"/>
        <w:rPr>
          <w:b/>
        </w:rPr>
      </w:pPr>
      <w:r w:rsidRPr="00ED7A79">
        <w:rPr>
          <w:b/>
        </w:rPr>
        <w:t xml:space="preserve">Тема 16. Сладости, десерты, напитки </w:t>
      </w:r>
    </w:p>
    <w:p w:rsidR="001A4E59" w:rsidRPr="00ED7A79" w:rsidRDefault="001A4E59" w:rsidP="001A4E59">
      <w:pPr>
        <w:pStyle w:val="af1"/>
        <w:rPr>
          <w:b/>
        </w:rPr>
      </w:pPr>
      <w:r w:rsidRPr="00ED7A79">
        <w:rPr>
          <w:b/>
        </w:rPr>
        <w:t xml:space="preserve">7 класс </w:t>
      </w:r>
    </w:p>
    <w:p w:rsidR="001A4E59" w:rsidRPr="00ED7A79" w:rsidRDefault="001A4E59" w:rsidP="001A4E59">
      <w:pPr>
        <w:pStyle w:val="af1"/>
      </w:pPr>
      <w:r w:rsidRPr="00ED7A79">
        <w:rPr>
          <w:i/>
        </w:rPr>
        <w:t>Теоретические сведения.</w:t>
      </w:r>
      <w:r w:rsidRPr="00ED7A79">
        <w:t xml:space="preserve"> Виды сладостей: цукаты, конфе ты, печенье, безе (меренги). Их значение в питании человека.</w:t>
      </w:r>
    </w:p>
    <w:p w:rsidR="001A4E59" w:rsidRPr="00ED7A79" w:rsidRDefault="001A4E59" w:rsidP="001A4E59">
      <w:pPr>
        <w:pStyle w:val="af1"/>
      </w:pPr>
      <w:r w:rsidRPr="00ED7A79">
        <w:t>Виды десертов. Безалкогольные напитки: молочный коктейль, морс. Рецептура, технология их приготовления и подача к столу.</w:t>
      </w:r>
    </w:p>
    <w:p w:rsidR="001A4E59" w:rsidRPr="00ED7A79" w:rsidRDefault="001A4E59" w:rsidP="001A4E59">
      <w:pPr>
        <w:pStyle w:val="af1"/>
      </w:pPr>
      <w:r w:rsidRPr="00ED7A79">
        <w:t>Профессия кондитер сахаристых изделий.</w:t>
      </w:r>
    </w:p>
    <w:p w:rsidR="001A4E59" w:rsidRPr="00ED7A79" w:rsidRDefault="001A4E59" w:rsidP="001A4E59">
      <w:pPr>
        <w:pStyle w:val="af1"/>
      </w:pPr>
      <w:r w:rsidRPr="00ED7A79">
        <w:rPr>
          <w:i/>
        </w:rPr>
        <w:t>Лабораторно-практические и практические работы.</w:t>
      </w:r>
      <w:r>
        <w:rPr>
          <w:i/>
        </w:rPr>
        <w:t xml:space="preserve"> </w:t>
      </w:r>
      <w:r w:rsidRPr="00ED7A79">
        <w:t>Приготовление сладких блюд и напитков.</w:t>
      </w:r>
    </w:p>
    <w:p w:rsidR="001A4E59" w:rsidRPr="00ED7A79" w:rsidRDefault="001A4E59" w:rsidP="001A4E59">
      <w:pPr>
        <w:pStyle w:val="af1"/>
        <w:rPr>
          <w:sz w:val="10"/>
          <w:szCs w:val="10"/>
        </w:rPr>
      </w:pPr>
    </w:p>
    <w:p w:rsidR="001A4E59" w:rsidRPr="00ED7A79" w:rsidRDefault="001A4E59" w:rsidP="001A4E59">
      <w:pPr>
        <w:pStyle w:val="af1"/>
        <w:rPr>
          <w:b/>
        </w:rPr>
      </w:pPr>
      <w:r w:rsidRPr="00ED7A79">
        <w:rPr>
          <w:b/>
        </w:rPr>
        <w:t xml:space="preserve">Тема 17. Сервировка сладкого стола. Праздничный этикет </w:t>
      </w:r>
    </w:p>
    <w:p w:rsidR="001A4E59" w:rsidRPr="00ED7A79" w:rsidRDefault="001A4E59" w:rsidP="001A4E59">
      <w:pPr>
        <w:pStyle w:val="af1"/>
        <w:rPr>
          <w:b/>
        </w:rPr>
      </w:pPr>
      <w:r w:rsidRPr="00ED7A79">
        <w:rPr>
          <w:b/>
        </w:rPr>
        <w:t xml:space="preserve">7 класс </w:t>
      </w:r>
    </w:p>
    <w:p w:rsidR="001A4E59" w:rsidRPr="00ED7A79" w:rsidRDefault="001A4E59" w:rsidP="001A4E59">
      <w:pPr>
        <w:pStyle w:val="af1"/>
      </w:pPr>
      <w:r w:rsidRPr="00ED7A79">
        <w:rPr>
          <w:i/>
        </w:rPr>
        <w:t xml:space="preserve">Теоретические сведения. </w:t>
      </w:r>
      <w:r w:rsidRPr="00ED7A79">
        <w:t>Меню сладкого стола. Сервировка сладкого стола. Набор столового белья, приборов и посуды. По 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 ных билетов с помощью ПК.</w:t>
      </w:r>
    </w:p>
    <w:p w:rsidR="001A4E59" w:rsidRPr="00ED7A79" w:rsidRDefault="001A4E59" w:rsidP="001A4E59">
      <w:pPr>
        <w:pStyle w:val="af1"/>
      </w:pPr>
      <w:r w:rsidRPr="00ED7A79">
        <w:rPr>
          <w:i/>
        </w:rPr>
        <w:t>Лабораторно-практические и практические работы.</w:t>
      </w:r>
      <w:r>
        <w:rPr>
          <w:i/>
        </w:rPr>
        <w:t xml:space="preserve"> </w:t>
      </w:r>
      <w:r w:rsidRPr="00ED7A79">
        <w:t>Разработка меню.</w:t>
      </w:r>
    </w:p>
    <w:p w:rsidR="001A4E59" w:rsidRPr="00ED7A79" w:rsidRDefault="001A4E59" w:rsidP="001A4E59">
      <w:pPr>
        <w:pStyle w:val="af1"/>
      </w:pPr>
      <w:r w:rsidRPr="00ED7A79">
        <w:t>Приготовление блюд для праздничного сладкого стола.</w:t>
      </w:r>
    </w:p>
    <w:p w:rsidR="001A4E59" w:rsidRPr="00ED7A79" w:rsidRDefault="001A4E59" w:rsidP="001A4E59">
      <w:pPr>
        <w:pStyle w:val="af1"/>
      </w:pPr>
      <w:r w:rsidRPr="00ED7A79">
        <w:t>Сервировка сладкого стола.</w:t>
      </w:r>
    </w:p>
    <w:p w:rsidR="001A4E59" w:rsidRPr="00ED7A79" w:rsidRDefault="001A4E59" w:rsidP="001A4E59">
      <w:pPr>
        <w:pStyle w:val="af1"/>
      </w:pPr>
      <w:r w:rsidRPr="00ED7A79">
        <w:t>Разработка приглашения на праздник с помощью ПК.</w:t>
      </w:r>
    </w:p>
    <w:p w:rsidR="001A4E59" w:rsidRPr="00EC5141" w:rsidRDefault="001A4E59" w:rsidP="00B80FF2">
      <w:pPr>
        <w:pStyle w:val="af1"/>
        <w:rPr>
          <w:b/>
        </w:rPr>
      </w:pPr>
      <w:r w:rsidRPr="00EC5141">
        <w:rPr>
          <w:b/>
        </w:rPr>
        <w:t>Раздел «Создание изделий из текстильных материалов»</w:t>
      </w:r>
    </w:p>
    <w:p w:rsidR="001A4E59" w:rsidRPr="00EC5141" w:rsidRDefault="001A4E59" w:rsidP="001A4E59">
      <w:pPr>
        <w:pStyle w:val="af1"/>
        <w:rPr>
          <w:b/>
        </w:rPr>
      </w:pPr>
      <w:r w:rsidRPr="00EC5141">
        <w:rPr>
          <w:b/>
        </w:rPr>
        <w:t xml:space="preserve">Тема 1. Свойства текстильных материалов </w:t>
      </w:r>
    </w:p>
    <w:p w:rsidR="001A4E59" w:rsidRPr="00EC5141" w:rsidRDefault="001A4E59" w:rsidP="001A4E59">
      <w:pPr>
        <w:pStyle w:val="af1"/>
        <w:rPr>
          <w:b/>
        </w:rPr>
      </w:pPr>
      <w:r w:rsidRPr="00EC5141">
        <w:rPr>
          <w:b/>
        </w:rPr>
        <w:t xml:space="preserve">5 класс </w:t>
      </w:r>
    </w:p>
    <w:p w:rsidR="001A4E59" w:rsidRPr="00EC5141" w:rsidRDefault="001A4E59" w:rsidP="001A4E59">
      <w:pPr>
        <w:pStyle w:val="af1"/>
      </w:pPr>
      <w:r w:rsidRPr="00EC5141">
        <w:rPr>
          <w:i/>
        </w:rPr>
        <w:t>Теоретические сведения.</w:t>
      </w:r>
      <w:r w:rsidRPr="00EC5141">
        <w:t xml:space="preserve">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w:t>
      </w:r>
      <w:r>
        <w:t xml:space="preserve"> </w:t>
      </w:r>
      <w:r w:rsidRPr="00EC5141">
        <w:t>Ткацкие переплетения: полотняное, саржевое, сатиновое и атласное. Лицевая и изнаночная стороны ткани.</w:t>
      </w:r>
    </w:p>
    <w:p w:rsidR="001A4E59" w:rsidRPr="00EC5141" w:rsidRDefault="001A4E59" w:rsidP="001A4E59">
      <w:pPr>
        <w:pStyle w:val="af1"/>
      </w:pPr>
      <w:r w:rsidRPr="00EC5141">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r>
        <w:t xml:space="preserve"> </w:t>
      </w:r>
      <w:r w:rsidRPr="00EC5141">
        <w:t>Профессии оператор прядильного производства, ткач.</w:t>
      </w:r>
    </w:p>
    <w:p w:rsidR="001A4E59" w:rsidRPr="00EC5141" w:rsidRDefault="001A4E59" w:rsidP="001A4E59">
      <w:pPr>
        <w:pStyle w:val="af1"/>
      </w:pPr>
      <w:r w:rsidRPr="00EC5141">
        <w:rPr>
          <w:i/>
        </w:rPr>
        <w:t>Лабораторно-практические и практические работы.</w:t>
      </w:r>
      <w:r>
        <w:rPr>
          <w:i/>
        </w:rPr>
        <w:t xml:space="preserve"> </w:t>
      </w:r>
      <w:r w:rsidRPr="00EC5141">
        <w:t>Определение направления долевой нити в ткани.</w:t>
      </w:r>
    </w:p>
    <w:p w:rsidR="001A4E59" w:rsidRPr="00EC5141" w:rsidRDefault="001A4E59" w:rsidP="001A4E59">
      <w:pPr>
        <w:pStyle w:val="af1"/>
      </w:pPr>
      <w:r w:rsidRPr="00EC5141">
        <w:t>Определение лицевой и изнаночной сторон в ткани.</w:t>
      </w:r>
    </w:p>
    <w:p w:rsidR="001A4E59" w:rsidRPr="00EC5141" w:rsidRDefault="001A4E59" w:rsidP="001A4E59">
      <w:pPr>
        <w:pStyle w:val="af1"/>
      </w:pPr>
      <w:r w:rsidRPr="00EC5141">
        <w:t>Сравнительный анализ прочности окраски тканей.</w:t>
      </w:r>
    </w:p>
    <w:p w:rsidR="001A4E59" w:rsidRPr="00EC5141" w:rsidRDefault="001A4E59" w:rsidP="001A4E59">
      <w:pPr>
        <w:pStyle w:val="af1"/>
      </w:pPr>
      <w:r w:rsidRPr="00EC5141">
        <w:t>Изучение свойств тканей из хлопка и льна.</w:t>
      </w:r>
    </w:p>
    <w:p w:rsidR="001A4E59" w:rsidRPr="00BC7353" w:rsidRDefault="001A4E59" w:rsidP="001A4E59">
      <w:pPr>
        <w:pStyle w:val="af1"/>
        <w:rPr>
          <w:b/>
        </w:rPr>
      </w:pPr>
      <w:r w:rsidRPr="00BC7353">
        <w:rPr>
          <w:b/>
        </w:rPr>
        <w:t xml:space="preserve">6 класс </w:t>
      </w:r>
    </w:p>
    <w:p w:rsidR="001A4E59" w:rsidRPr="00EC5141" w:rsidRDefault="001A4E59" w:rsidP="001A4E59">
      <w:pPr>
        <w:pStyle w:val="af1"/>
      </w:pPr>
      <w:r w:rsidRPr="00BC7353">
        <w:rPr>
          <w:i/>
        </w:rPr>
        <w:t>Теоретические сведения.</w:t>
      </w:r>
      <w:r w:rsidRPr="00EC5141">
        <w:t xml:space="preserve">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1A4E59" w:rsidRPr="00EC5141" w:rsidRDefault="001A4E59" w:rsidP="001A4E59">
      <w:pPr>
        <w:pStyle w:val="af1"/>
      </w:pPr>
      <w:r w:rsidRPr="00BC7353">
        <w:rPr>
          <w:i/>
        </w:rPr>
        <w:t>Лабораторно-практические и практические работы.</w:t>
      </w:r>
      <w:r w:rsidRPr="00EC5141">
        <w:t xml:space="preserve"> Изучение свойств текстильных материалов из химических волокон.</w:t>
      </w:r>
    </w:p>
    <w:p w:rsidR="001A4E59" w:rsidRPr="00BC7353" w:rsidRDefault="001A4E59" w:rsidP="001A4E59">
      <w:pPr>
        <w:pStyle w:val="af1"/>
        <w:rPr>
          <w:b/>
        </w:rPr>
      </w:pPr>
      <w:r w:rsidRPr="00BC7353">
        <w:rPr>
          <w:b/>
        </w:rPr>
        <w:t xml:space="preserve">7 класс </w:t>
      </w:r>
    </w:p>
    <w:p w:rsidR="001A4E59" w:rsidRPr="00EC5141" w:rsidRDefault="001A4E59" w:rsidP="001A4E59">
      <w:pPr>
        <w:pStyle w:val="af1"/>
      </w:pPr>
      <w:r w:rsidRPr="00BC7353">
        <w:rPr>
          <w:i/>
        </w:rPr>
        <w:t>Теоретические сведения.</w:t>
      </w:r>
      <w:r w:rsidRPr="00EC5141">
        <w:t xml:space="preserve">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1A4E59" w:rsidRPr="00EC5141" w:rsidRDefault="001A4E59" w:rsidP="001A4E59">
      <w:pPr>
        <w:pStyle w:val="af1"/>
      </w:pPr>
      <w:r w:rsidRPr="00BC7353">
        <w:rPr>
          <w:i/>
        </w:rPr>
        <w:t>Лабораторно-практические и практические работы.</w:t>
      </w:r>
      <w:r>
        <w:rPr>
          <w:i/>
        </w:rPr>
        <w:t xml:space="preserve"> </w:t>
      </w:r>
      <w:r w:rsidRPr="00EC5141">
        <w:t>Определение сырьевого состава тканей и изучение их свойств.</w:t>
      </w:r>
    </w:p>
    <w:p w:rsidR="001A4E59" w:rsidRPr="00BC7353" w:rsidRDefault="001A4E59" w:rsidP="001A4E59">
      <w:pPr>
        <w:pStyle w:val="af1"/>
        <w:rPr>
          <w:b/>
        </w:rPr>
      </w:pPr>
      <w:r w:rsidRPr="00BC7353">
        <w:rPr>
          <w:b/>
        </w:rPr>
        <w:t xml:space="preserve">Тема 2. Конструирование швейных изделий </w:t>
      </w:r>
    </w:p>
    <w:p w:rsidR="001A4E59" w:rsidRPr="00BC7353" w:rsidRDefault="001A4E59" w:rsidP="001A4E59">
      <w:pPr>
        <w:pStyle w:val="af1"/>
        <w:rPr>
          <w:b/>
        </w:rPr>
      </w:pPr>
      <w:r w:rsidRPr="00BC7353">
        <w:rPr>
          <w:b/>
        </w:rPr>
        <w:t xml:space="preserve">5 класс </w:t>
      </w:r>
    </w:p>
    <w:p w:rsidR="001A4E59" w:rsidRPr="00BC7353" w:rsidRDefault="001A4E59" w:rsidP="001A4E59">
      <w:pPr>
        <w:pStyle w:val="af1"/>
      </w:pPr>
      <w:r w:rsidRPr="00BC7353">
        <w:rPr>
          <w:i/>
        </w:rPr>
        <w:t>Теоретические сведения.</w:t>
      </w:r>
      <w:r w:rsidRPr="00BC7353">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w:t>
      </w:r>
    </w:p>
    <w:p w:rsidR="001A4E59" w:rsidRPr="00BC7353" w:rsidRDefault="001A4E59" w:rsidP="001A4E59">
      <w:pPr>
        <w:pStyle w:val="af1"/>
      </w:pPr>
      <w:r w:rsidRPr="00BC7353">
        <w:t>Подготовка выкройки к раскрою. Копирование готовой выкройки. Правила безопасной работы ножницами.</w:t>
      </w:r>
    </w:p>
    <w:p w:rsidR="001A4E59" w:rsidRPr="00BC7353" w:rsidRDefault="001A4E59" w:rsidP="001A4E59">
      <w:pPr>
        <w:pStyle w:val="af1"/>
      </w:pPr>
      <w:r w:rsidRPr="00BC7353">
        <w:rPr>
          <w:i/>
        </w:rPr>
        <w:t>Лабораторно-практические и практические работы.</w:t>
      </w:r>
      <w:r>
        <w:rPr>
          <w:i/>
        </w:rPr>
        <w:t xml:space="preserve"> </w:t>
      </w:r>
      <w:r w:rsidRPr="00BC7353">
        <w:t>Изготовление выкроек для образцов ручных и машинных работ.</w:t>
      </w:r>
    </w:p>
    <w:p w:rsidR="001A4E59" w:rsidRPr="00BC7353" w:rsidRDefault="001A4E59" w:rsidP="001A4E59">
      <w:pPr>
        <w:pStyle w:val="af1"/>
      </w:pPr>
      <w:r w:rsidRPr="00BC7353">
        <w:t>Снятие мерок и изготовление выкройки проектного изделия.</w:t>
      </w:r>
    </w:p>
    <w:p w:rsidR="001A4E59" w:rsidRPr="00BC7353" w:rsidRDefault="001A4E59" w:rsidP="001A4E59">
      <w:pPr>
        <w:pStyle w:val="af1"/>
      </w:pPr>
      <w:r w:rsidRPr="00BC7353">
        <w:t>Подготовка выкройки проектного изделия к раскрою.</w:t>
      </w:r>
    </w:p>
    <w:p w:rsidR="001A4E59" w:rsidRPr="00BC7353" w:rsidRDefault="001A4E59" w:rsidP="001A4E59">
      <w:pPr>
        <w:pStyle w:val="af1"/>
        <w:rPr>
          <w:b/>
        </w:rPr>
      </w:pPr>
      <w:r w:rsidRPr="00BC7353">
        <w:rPr>
          <w:b/>
        </w:rPr>
        <w:t xml:space="preserve">6 класс </w:t>
      </w:r>
    </w:p>
    <w:p w:rsidR="001A4E59" w:rsidRPr="00BC7353" w:rsidRDefault="001A4E59" w:rsidP="001A4E59">
      <w:pPr>
        <w:pStyle w:val="af1"/>
      </w:pPr>
      <w:r w:rsidRPr="00BC7353">
        <w:rPr>
          <w:i/>
        </w:rPr>
        <w:t>Теоретические сведения.</w:t>
      </w:r>
      <w:r w:rsidRPr="00BC7353">
        <w:t xml:space="preserve">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1A4E59" w:rsidRPr="00BC7353" w:rsidRDefault="001A4E59" w:rsidP="001A4E59">
      <w:pPr>
        <w:pStyle w:val="af1"/>
        <w:rPr>
          <w:i/>
        </w:rPr>
      </w:pPr>
      <w:r w:rsidRPr="00BC7353">
        <w:rPr>
          <w:i/>
        </w:rPr>
        <w:t>Лабораторно-практические и практические работы.</w:t>
      </w:r>
    </w:p>
    <w:p w:rsidR="001A4E59" w:rsidRPr="00BC7353" w:rsidRDefault="001A4E59" w:rsidP="001A4E59">
      <w:pPr>
        <w:pStyle w:val="af1"/>
      </w:pPr>
      <w:r w:rsidRPr="00BC7353">
        <w:t>Изготовление выкроек для образцов ручных и машинных работ.</w:t>
      </w:r>
    </w:p>
    <w:p w:rsidR="001A4E59" w:rsidRPr="00BC7353" w:rsidRDefault="001A4E59" w:rsidP="001A4E59">
      <w:pPr>
        <w:pStyle w:val="af1"/>
      </w:pPr>
      <w:r w:rsidRPr="00BC7353">
        <w:t>Снятие мерок и построение чертежа швейного изделия с цельнокроеным рукавом в натуральную величину (проектное изделие).</w:t>
      </w:r>
    </w:p>
    <w:p w:rsidR="001A4E59" w:rsidRPr="00BC7353" w:rsidRDefault="001A4E59" w:rsidP="001A4E59">
      <w:pPr>
        <w:pStyle w:val="af1"/>
        <w:rPr>
          <w:b/>
        </w:rPr>
      </w:pPr>
      <w:r w:rsidRPr="00BC7353">
        <w:rPr>
          <w:b/>
        </w:rPr>
        <w:t xml:space="preserve">7 класс </w:t>
      </w:r>
    </w:p>
    <w:p w:rsidR="001A4E59" w:rsidRPr="00BC7353" w:rsidRDefault="001A4E59" w:rsidP="001A4E59">
      <w:pPr>
        <w:pStyle w:val="af1"/>
      </w:pPr>
      <w:r w:rsidRPr="00BC7353">
        <w:rPr>
          <w:i/>
        </w:rPr>
        <w:t>Теоретические сведения.</w:t>
      </w:r>
      <w:r w:rsidRPr="00BC7353">
        <w:t xml:space="preserve"> Понятие о поясной одежде. Виды поясной одежды. Конструкции юбок. Снятие мерок для изготовления поясной одежды. Построение чертежа прямой юбки.</w:t>
      </w:r>
    </w:p>
    <w:p w:rsidR="001A4E59" w:rsidRPr="00BC7353" w:rsidRDefault="001A4E59" w:rsidP="001A4E59">
      <w:pPr>
        <w:pStyle w:val="af1"/>
      </w:pPr>
      <w:r w:rsidRPr="00BC7353">
        <w:rPr>
          <w:i/>
        </w:rPr>
        <w:t xml:space="preserve">Лабораторно-практические и практические работы. </w:t>
      </w:r>
      <w:r w:rsidRPr="00BC7353">
        <w:t>Изготовление выкроек для образцов ручных и машинных работ.</w:t>
      </w:r>
    </w:p>
    <w:p w:rsidR="001A4E59" w:rsidRPr="00BC7353" w:rsidRDefault="001A4E59" w:rsidP="001A4E59">
      <w:pPr>
        <w:pStyle w:val="af1"/>
      </w:pPr>
      <w:r w:rsidRPr="00BC7353">
        <w:t>Снятие мерок и построение чертежа прямой юбки в натуральную величину.</w:t>
      </w:r>
    </w:p>
    <w:p w:rsidR="001A4E59" w:rsidRDefault="001A4E59" w:rsidP="001A4E59">
      <w:pPr>
        <w:pStyle w:val="af1"/>
      </w:pPr>
      <w:r w:rsidRPr="00D27337">
        <w:rPr>
          <w:b/>
        </w:rPr>
        <w:t>Тема 3. Моделирование швейных изделий</w:t>
      </w:r>
      <w:r w:rsidRPr="00D27337">
        <w:t xml:space="preserve"> </w:t>
      </w:r>
    </w:p>
    <w:p w:rsidR="001A4E59" w:rsidRPr="00D27337" w:rsidRDefault="001A4E59" w:rsidP="001A4E59">
      <w:pPr>
        <w:pStyle w:val="af1"/>
        <w:rPr>
          <w:b/>
        </w:rPr>
      </w:pPr>
      <w:r w:rsidRPr="00D27337">
        <w:rPr>
          <w:b/>
        </w:rPr>
        <w:t xml:space="preserve">6 класс </w:t>
      </w:r>
    </w:p>
    <w:p w:rsidR="001A4E59" w:rsidRPr="00D27337" w:rsidRDefault="001A4E59" w:rsidP="001A4E59">
      <w:pPr>
        <w:pStyle w:val="af1"/>
      </w:pPr>
      <w:r w:rsidRPr="00D27337">
        <w:rPr>
          <w:i/>
        </w:rPr>
        <w:t>Теоретические сведения.</w:t>
      </w:r>
      <w:r w:rsidRPr="00D27337">
        <w:t xml:space="preserve">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 вины спинки, подкройной обтачки горловины переда, подборта.</w:t>
      </w:r>
    </w:p>
    <w:p w:rsidR="001A4E59" w:rsidRPr="00D27337" w:rsidRDefault="001A4E59" w:rsidP="001A4E59">
      <w:pPr>
        <w:pStyle w:val="af1"/>
      </w:pPr>
      <w:r w:rsidRPr="00D27337">
        <w:t>Подготовка выкройки к раскрою. Профессия художник по костюму.</w:t>
      </w:r>
    </w:p>
    <w:p w:rsidR="001A4E59" w:rsidRPr="00D27337" w:rsidRDefault="001A4E59" w:rsidP="001A4E59">
      <w:pPr>
        <w:pStyle w:val="af1"/>
      </w:pPr>
      <w:r w:rsidRPr="00D27337">
        <w:rPr>
          <w:i/>
        </w:rPr>
        <w:t>Лабораторно-практические и практические работы.</w:t>
      </w:r>
      <w:r>
        <w:rPr>
          <w:i/>
        </w:rPr>
        <w:t xml:space="preserve"> </w:t>
      </w:r>
      <w:r w:rsidRPr="00D27337">
        <w:t>Моделирование выкройки проектного изделия.</w:t>
      </w:r>
    </w:p>
    <w:p w:rsidR="001A4E59" w:rsidRPr="00D27337" w:rsidRDefault="001A4E59" w:rsidP="001A4E59">
      <w:pPr>
        <w:pStyle w:val="af1"/>
      </w:pPr>
      <w:r w:rsidRPr="00D27337">
        <w:t>Подготовка выкройки проектного изделия к раскрою.</w:t>
      </w:r>
    </w:p>
    <w:p w:rsidR="001A4E59" w:rsidRPr="00D27337" w:rsidRDefault="001A4E59" w:rsidP="001A4E59">
      <w:pPr>
        <w:pStyle w:val="af1"/>
        <w:rPr>
          <w:b/>
        </w:rPr>
      </w:pPr>
      <w:r w:rsidRPr="00D27337">
        <w:rPr>
          <w:b/>
        </w:rPr>
        <w:t xml:space="preserve">7 класс </w:t>
      </w:r>
    </w:p>
    <w:p w:rsidR="001A4E59" w:rsidRPr="00D27337" w:rsidRDefault="001A4E59" w:rsidP="001A4E59">
      <w:pPr>
        <w:pStyle w:val="af1"/>
      </w:pPr>
      <w:r w:rsidRPr="00D27337">
        <w:rPr>
          <w:i/>
        </w:rPr>
        <w:t>Теоретические сведения.</w:t>
      </w:r>
      <w:r w:rsidRPr="00D27337">
        <w:t xml:space="preserve"> Приёмы моделирования поясной одежды. Моделирование юбки с расширением книзу. Моделирование юбки со складками. Подготовка выкройки к раскрою. По лучение выкройки швейного изделия из пакета готовых выкроек, журнала мод, с CD и из Интернета.</w:t>
      </w:r>
    </w:p>
    <w:p w:rsidR="001A4E59" w:rsidRPr="00D27337" w:rsidRDefault="001A4E59" w:rsidP="001A4E59">
      <w:pPr>
        <w:pStyle w:val="af1"/>
      </w:pPr>
      <w:r w:rsidRPr="00D27337">
        <w:rPr>
          <w:i/>
        </w:rPr>
        <w:t>Лабораторно-практические и практические работы.</w:t>
      </w:r>
      <w:r>
        <w:rPr>
          <w:i/>
        </w:rPr>
        <w:t xml:space="preserve"> </w:t>
      </w:r>
      <w:r w:rsidRPr="00D27337">
        <w:t>Моделирование юбки.</w:t>
      </w:r>
    </w:p>
    <w:p w:rsidR="001A4E59" w:rsidRPr="00D27337" w:rsidRDefault="001A4E59" w:rsidP="001A4E59">
      <w:pPr>
        <w:pStyle w:val="af1"/>
      </w:pPr>
      <w:r w:rsidRPr="00D27337">
        <w:t>Получение выкройки швейного изделия из журнала мод.</w:t>
      </w:r>
    </w:p>
    <w:p w:rsidR="001A4E59" w:rsidRPr="00D27337" w:rsidRDefault="001A4E59" w:rsidP="001A4E59">
      <w:pPr>
        <w:pStyle w:val="af1"/>
      </w:pPr>
      <w:r w:rsidRPr="00D27337">
        <w:t>Подготовка выкройки проектного изделия к раскрою.</w:t>
      </w:r>
    </w:p>
    <w:p w:rsidR="001A4E59" w:rsidRPr="00D27337" w:rsidRDefault="001A4E59" w:rsidP="001A4E59">
      <w:pPr>
        <w:pStyle w:val="af1"/>
        <w:rPr>
          <w:b/>
        </w:rPr>
      </w:pPr>
      <w:r w:rsidRPr="00D27337">
        <w:rPr>
          <w:b/>
        </w:rPr>
        <w:t>Тема 4. Швейная машина</w:t>
      </w:r>
    </w:p>
    <w:p w:rsidR="001A4E59" w:rsidRPr="00D27337" w:rsidRDefault="001A4E59" w:rsidP="001A4E59">
      <w:pPr>
        <w:pStyle w:val="af1"/>
        <w:rPr>
          <w:b/>
        </w:rPr>
      </w:pPr>
      <w:r w:rsidRPr="00D27337">
        <w:rPr>
          <w:b/>
        </w:rPr>
        <w:t xml:space="preserve">5 класс </w:t>
      </w:r>
    </w:p>
    <w:p w:rsidR="001A4E59" w:rsidRPr="00D27337" w:rsidRDefault="001A4E59" w:rsidP="001A4E59">
      <w:pPr>
        <w:pStyle w:val="af1"/>
      </w:pPr>
      <w:r w:rsidRPr="00D27337">
        <w:rPr>
          <w:i/>
        </w:rPr>
        <w:t>Теоретические сведения.</w:t>
      </w:r>
      <w:r w:rsidRPr="00D27337">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w:t>
      </w:r>
    </w:p>
    <w:p w:rsidR="001A4E59" w:rsidRPr="00D27337" w:rsidRDefault="001A4E59" w:rsidP="001A4E59">
      <w:pPr>
        <w:pStyle w:val="af1"/>
      </w:pPr>
      <w:r w:rsidRPr="00D27337">
        <w:t>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1A4E59" w:rsidRPr="00D27337" w:rsidRDefault="001A4E59" w:rsidP="001A4E59">
      <w:pPr>
        <w:pStyle w:val="af1"/>
      </w:pPr>
      <w:r w:rsidRPr="00D27337">
        <w:rPr>
          <w:i/>
        </w:rPr>
        <w:t>Лабораторно-практические и практические работы.</w:t>
      </w:r>
      <w:r>
        <w:rPr>
          <w:i/>
        </w:rPr>
        <w:t xml:space="preserve"> </w:t>
      </w:r>
      <w:r w:rsidRPr="00D27337">
        <w:t>Упражнение в шитье на швейной машине, не заправленной нитками.</w:t>
      </w:r>
    </w:p>
    <w:p w:rsidR="001A4E59" w:rsidRPr="00D27337" w:rsidRDefault="001A4E59" w:rsidP="001A4E59">
      <w:pPr>
        <w:pStyle w:val="af1"/>
      </w:pPr>
      <w:r w:rsidRPr="00D27337">
        <w:t>Заправка швейной машины нитками. Упражнение в шитье на швейной машине, заправленной нитками.</w:t>
      </w:r>
    </w:p>
    <w:p w:rsidR="001A4E59" w:rsidRPr="00D27337" w:rsidRDefault="001A4E59" w:rsidP="001A4E59">
      <w:pPr>
        <w:pStyle w:val="af1"/>
      </w:pPr>
      <w:r w:rsidRPr="00D27337">
        <w:t>Исследование работы регулирующих механизмов швейной машины.</w:t>
      </w:r>
    </w:p>
    <w:p w:rsidR="001A4E59" w:rsidRPr="00D27337" w:rsidRDefault="001A4E59" w:rsidP="001A4E59">
      <w:pPr>
        <w:pStyle w:val="af1"/>
      </w:pPr>
      <w:r w:rsidRPr="00D27337">
        <w:t>Выполнение прямой и зигзагообразной строчек с изменением длины стежка.</w:t>
      </w:r>
    </w:p>
    <w:p w:rsidR="001A4E59" w:rsidRPr="00D27337" w:rsidRDefault="001A4E59" w:rsidP="001A4E59">
      <w:pPr>
        <w:pStyle w:val="af1"/>
      </w:pPr>
      <w:r w:rsidRPr="00D27337">
        <w:t>Упражнение в выполнении закрепок.</w:t>
      </w:r>
    </w:p>
    <w:p w:rsidR="001A4E59" w:rsidRDefault="001A4E59" w:rsidP="001A4E59">
      <w:pPr>
        <w:pStyle w:val="af1"/>
      </w:pPr>
      <w:r w:rsidRPr="00D27337">
        <w:rPr>
          <w:b/>
        </w:rPr>
        <w:t>6 класс</w:t>
      </w:r>
      <w:r w:rsidRPr="00D27337">
        <w:t xml:space="preserve"> </w:t>
      </w:r>
    </w:p>
    <w:p w:rsidR="001A4E59" w:rsidRPr="00D27337" w:rsidRDefault="001A4E59" w:rsidP="001A4E59">
      <w:pPr>
        <w:pStyle w:val="af1"/>
      </w:pPr>
      <w:r w:rsidRPr="00D27337">
        <w:rPr>
          <w:i/>
        </w:rPr>
        <w:t xml:space="preserve">Теоретические сведения. </w:t>
      </w:r>
      <w:r w:rsidRPr="00D27337">
        <w:t>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w:t>
      </w:r>
    </w:p>
    <w:p w:rsidR="001A4E59" w:rsidRPr="00D27337" w:rsidRDefault="001A4E59" w:rsidP="001A4E59">
      <w:pPr>
        <w:pStyle w:val="af1"/>
      </w:pPr>
      <w:r w:rsidRPr="00D27337">
        <w:t>Подготовка выкройки к раскрою.</w:t>
      </w:r>
    </w:p>
    <w:p w:rsidR="001A4E59" w:rsidRPr="00D27337" w:rsidRDefault="001A4E59" w:rsidP="001A4E59">
      <w:pPr>
        <w:pStyle w:val="af1"/>
      </w:pPr>
      <w:r w:rsidRPr="00D27337">
        <w:rPr>
          <w:i/>
        </w:rPr>
        <w:t>Лабораторно-практические и практические работы.</w:t>
      </w:r>
      <w:r>
        <w:rPr>
          <w:i/>
        </w:rPr>
        <w:t xml:space="preserve"> </w:t>
      </w:r>
      <w:r w:rsidRPr="00D27337">
        <w:t>Устранение дефектов машинной строчки.</w:t>
      </w:r>
    </w:p>
    <w:p w:rsidR="001A4E59" w:rsidRPr="00D27337" w:rsidRDefault="001A4E59" w:rsidP="001A4E59">
      <w:pPr>
        <w:pStyle w:val="af1"/>
      </w:pPr>
      <w:r w:rsidRPr="00D27337">
        <w:t>Применение приспособлений к швейной машине.</w:t>
      </w:r>
    </w:p>
    <w:p w:rsidR="001A4E59" w:rsidRPr="00D27337" w:rsidRDefault="001A4E59" w:rsidP="001A4E59">
      <w:pPr>
        <w:pStyle w:val="af1"/>
      </w:pPr>
      <w:r w:rsidRPr="00D27337">
        <w:t>Выполнение прорезных петель.</w:t>
      </w:r>
    </w:p>
    <w:p w:rsidR="001A4E59" w:rsidRPr="00D27337" w:rsidRDefault="001A4E59" w:rsidP="001A4E59">
      <w:pPr>
        <w:pStyle w:val="af1"/>
      </w:pPr>
      <w:r w:rsidRPr="00D27337">
        <w:t>Пришивание пуговицы.</w:t>
      </w:r>
    </w:p>
    <w:p w:rsidR="001A4E59" w:rsidRDefault="001A4E59" w:rsidP="001A4E59">
      <w:pPr>
        <w:pStyle w:val="af1"/>
      </w:pPr>
      <w:r w:rsidRPr="00D27337">
        <w:rPr>
          <w:b/>
        </w:rPr>
        <w:t xml:space="preserve">7 класс </w:t>
      </w:r>
    </w:p>
    <w:p w:rsidR="001A4E59" w:rsidRPr="00D27337" w:rsidRDefault="001A4E59" w:rsidP="001A4E59">
      <w:pPr>
        <w:pStyle w:val="af1"/>
      </w:pPr>
      <w:r w:rsidRPr="00D27337">
        <w:rPr>
          <w:i/>
        </w:rPr>
        <w:t>Теоретические сведения.</w:t>
      </w:r>
      <w:r w:rsidRPr="00D27337">
        <w:t xml:space="preserve">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1A4E59" w:rsidRPr="00D27337" w:rsidRDefault="001A4E59" w:rsidP="001A4E59">
      <w:pPr>
        <w:pStyle w:val="af1"/>
      </w:pPr>
      <w:r w:rsidRPr="00D27337">
        <w:rPr>
          <w:i/>
        </w:rPr>
        <w:t>Лабораторно-практические и практические работы.</w:t>
      </w:r>
      <w:r>
        <w:rPr>
          <w:i/>
        </w:rPr>
        <w:t xml:space="preserve"> </w:t>
      </w:r>
      <w:r w:rsidRPr="00D27337">
        <w:t>Уход за швейной машиной: чистка и смазка.</w:t>
      </w:r>
    </w:p>
    <w:p w:rsidR="001A4E59" w:rsidRPr="00D27337" w:rsidRDefault="001A4E59" w:rsidP="001A4E59">
      <w:pPr>
        <w:pStyle w:val="af1"/>
      </w:pPr>
      <w:r w:rsidRPr="00D27337">
        <w:t>Выполнение потайного подшивания и окантовывания среза с помощью приспособлений к швейной машине.</w:t>
      </w:r>
    </w:p>
    <w:p w:rsidR="001A4E59" w:rsidRPr="00D75400" w:rsidRDefault="001A4E59" w:rsidP="001A4E59">
      <w:pPr>
        <w:pStyle w:val="af1"/>
        <w:rPr>
          <w:b/>
        </w:rPr>
      </w:pPr>
      <w:r w:rsidRPr="00D75400">
        <w:rPr>
          <w:b/>
        </w:rPr>
        <w:t xml:space="preserve">Тема 5. Технология изготовления швейных изделий </w:t>
      </w:r>
    </w:p>
    <w:p w:rsidR="001A4E59" w:rsidRPr="00D75400" w:rsidRDefault="001A4E59" w:rsidP="001A4E59">
      <w:pPr>
        <w:pStyle w:val="af1"/>
        <w:rPr>
          <w:b/>
        </w:rPr>
      </w:pPr>
      <w:r w:rsidRPr="00D75400">
        <w:rPr>
          <w:b/>
        </w:rPr>
        <w:t xml:space="preserve">5 класс </w:t>
      </w:r>
    </w:p>
    <w:p w:rsidR="001A4E59" w:rsidRPr="00D75400" w:rsidRDefault="001A4E59" w:rsidP="001A4E59">
      <w:pPr>
        <w:pStyle w:val="af1"/>
      </w:pPr>
      <w:r w:rsidRPr="00D75400">
        <w:rPr>
          <w:i/>
        </w:rPr>
        <w:t>Теоретические сведения.</w:t>
      </w:r>
      <w:r w:rsidRPr="00D75400">
        <w:t xml:space="preserve"> Подготовка ткани к раскрою. Рас кладка выкроек на ткани с учётом направления долевой нити.</w:t>
      </w:r>
    </w:p>
    <w:p w:rsidR="001A4E59" w:rsidRPr="00D75400" w:rsidRDefault="001A4E59" w:rsidP="001A4E59">
      <w:pPr>
        <w:pStyle w:val="af1"/>
      </w:pPr>
      <w:r w:rsidRPr="00D75400">
        <w:t>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w:t>
      </w:r>
    </w:p>
    <w:p w:rsidR="001A4E59" w:rsidRPr="00D75400" w:rsidRDefault="001A4E59" w:rsidP="001A4E59">
      <w:pPr>
        <w:pStyle w:val="af1"/>
      </w:pPr>
      <w:r w:rsidRPr="00D75400">
        <w:t>Выкраивание деталей швейного изделия. Критерии качества кроя. Правила безопасной работы портновскими булавками, швейными иглами и ножницами.</w:t>
      </w:r>
    </w:p>
    <w:p w:rsidR="001A4E59" w:rsidRPr="00D75400" w:rsidRDefault="001A4E59" w:rsidP="001A4E59">
      <w:pPr>
        <w:pStyle w:val="af1"/>
      </w:pPr>
      <w:r w:rsidRPr="00D75400">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1A4E59" w:rsidRPr="00D75400" w:rsidRDefault="001A4E59" w:rsidP="001A4E59">
      <w:pPr>
        <w:pStyle w:val="af1"/>
      </w:pPr>
      <w:r w:rsidRPr="00D75400">
        <w:t>Основные операции при ручных работах: предохранение срезов от осыпания — ручное обмётывание;</w:t>
      </w:r>
      <w:r>
        <w:t xml:space="preserve"> </w:t>
      </w:r>
      <w:r w:rsidRPr="00D75400">
        <w:t>временное соединение деталей — смётывание;</w:t>
      </w:r>
    </w:p>
    <w:p w:rsidR="001A4E59" w:rsidRPr="00D75400" w:rsidRDefault="001A4E59" w:rsidP="001A4E59">
      <w:pPr>
        <w:pStyle w:val="af1"/>
      </w:pPr>
      <w:r w:rsidRPr="00D75400">
        <w:t>временное закрепление подогнутого края — замётывание (с открытым и закрытым срезами).</w:t>
      </w:r>
    </w:p>
    <w:p w:rsidR="001A4E59" w:rsidRPr="00D75400" w:rsidRDefault="001A4E59" w:rsidP="001A4E59">
      <w:pPr>
        <w:pStyle w:val="af1"/>
      </w:pPr>
      <w:r w:rsidRPr="00D75400">
        <w:t>предохранение срезов от осыпания — машинное обмётывание зигзагообразной строчкой и оверлоком;</w:t>
      </w:r>
    </w:p>
    <w:p w:rsidR="001A4E59" w:rsidRPr="00D75400" w:rsidRDefault="001A4E59" w:rsidP="001A4E59">
      <w:pPr>
        <w:pStyle w:val="af1"/>
      </w:pPr>
      <w:r w:rsidRPr="00D75400">
        <w:t>постоянное соединение деталей — стачивание;</w:t>
      </w:r>
    </w:p>
    <w:p w:rsidR="001A4E59" w:rsidRPr="00D75400" w:rsidRDefault="001A4E59" w:rsidP="001A4E59">
      <w:pPr>
        <w:pStyle w:val="af1"/>
      </w:pPr>
      <w:r w:rsidRPr="00D75400">
        <w:t>постоянное закрепление подогнутого края — застрачивание (с открытым и закрытым срезами). Требования к выполнению машинных работ.</w:t>
      </w:r>
    </w:p>
    <w:p w:rsidR="001A4E59" w:rsidRPr="00D75400" w:rsidRDefault="001A4E59" w:rsidP="001A4E59">
      <w:pPr>
        <w:pStyle w:val="af1"/>
      </w:pPr>
      <w:r w:rsidRPr="00D75400">
        <w:t>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w:t>
      </w:r>
    </w:p>
    <w:p w:rsidR="001A4E59" w:rsidRPr="00D75400" w:rsidRDefault="001A4E59" w:rsidP="001A4E59">
      <w:pPr>
        <w:pStyle w:val="af1"/>
      </w:pPr>
      <w:r w:rsidRPr="00D75400">
        <w:t>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 нымсрезом, шов вподгибку с закрытым срезом).</w:t>
      </w:r>
    </w:p>
    <w:p w:rsidR="001A4E59" w:rsidRPr="00D75400" w:rsidRDefault="001A4E59" w:rsidP="001A4E59">
      <w:pPr>
        <w:pStyle w:val="af1"/>
      </w:pPr>
      <w:r w:rsidRPr="00D75400">
        <w:t>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1A4E59" w:rsidRPr="00D75400" w:rsidRDefault="001A4E59" w:rsidP="001A4E59">
      <w:pPr>
        <w:pStyle w:val="af1"/>
      </w:pPr>
      <w:r w:rsidRPr="00D75400">
        <w:rPr>
          <w:i/>
        </w:rPr>
        <w:t>Лабораторно-практические и практические работы.</w:t>
      </w:r>
      <w:r>
        <w:rPr>
          <w:i/>
        </w:rPr>
        <w:t xml:space="preserve"> </w:t>
      </w:r>
      <w:r w:rsidRPr="00D75400">
        <w:t>Раскладка выкроек на ткани. Раскрой швейного изделия.</w:t>
      </w:r>
    </w:p>
    <w:p w:rsidR="001A4E59" w:rsidRPr="00D75400" w:rsidRDefault="001A4E59" w:rsidP="001A4E59">
      <w:pPr>
        <w:pStyle w:val="af1"/>
      </w:pPr>
      <w:r w:rsidRPr="00D75400">
        <w:t>Изготовление образцов ручных и машинных работ.</w:t>
      </w:r>
    </w:p>
    <w:p w:rsidR="001A4E59" w:rsidRPr="00D75400" w:rsidRDefault="001A4E59" w:rsidP="001A4E59">
      <w:pPr>
        <w:pStyle w:val="af1"/>
      </w:pPr>
      <w:r w:rsidRPr="00D75400">
        <w:t>Проведение влажно-тепловых работ.</w:t>
      </w:r>
    </w:p>
    <w:p w:rsidR="001A4E59" w:rsidRPr="00D75400" w:rsidRDefault="001A4E59" w:rsidP="001A4E59">
      <w:pPr>
        <w:pStyle w:val="af1"/>
      </w:pPr>
      <w:r w:rsidRPr="00D75400">
        <w:t>Обработка проектного изделия по индивидуальному плану.</w:t>
      </w:r>
    </w:p>
    <w:p w:rsidR="001A4E59" w:rsidRPr="00D75400" w:rsidRDefault="001A4E59" w:rsidP="001A4E59">
      <w:pPr>
        <w:pStyle w:val="af1"/>
        <w:rPr>
          <w:b/>
        </w:rPr>
      </w:pPr>
      <w:r w:rsidRPr="00D75400">
        <w:rPr>
          <w:b/>
        </w:rPr>
        <w:t xml:space="preserve">6 класс </w:t>
      </w:r>
    </w:p>
    <w:p w:rsidR="001A4E59" w:rsidRPr="00D75400" w:rsidRDefault="001A4E59" w:rsidP="001A4E59">
      <w:pPr>
        <w:pStyle w:val="af1"/>
      </w:pPr>
      <w:r w:rsidRPr="00D75400">
        <w:rPr>
          <w:i/>
        </w:rPr>
        <w:t>Теоретические сведения.</w:t>
      </w:r>
      <w:r w:rsidRPr="00D75400">
        <w:t xml:space="preserve">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с иголками и булавками.</w:t>
      </w:r>
    </w:p>
    <w:p w:rsidR="001A4E59" w:rsidRPr="00D75400" w:rsidRDefault="001A4E59" w:rsidP="001A4E59">
      <w:pPr>
        <w:pStyle w:val="af1"/>
      </w:pPr>
      <w:r w:rsidRPr="00D75400">
        <w:t>Понятие о дублировании деталей кроя. Технология соединения детали с клеевой прокладкой. Правила безопасной работы утюгом.</w:t>
      </w:r>
    </w:p>
    <w:p w:rsidR="001A4E59" w:rsidRPr="00D75400" w:rsidRDefault="001A4E59" w:rsidP="001A4E59">
      <w:pPr>
        <w:pStyle w:val="af1"/>
      </w:pPr>
      <w:r w:rsidRPr="00D75400">
        <w:t>Способы переноса линий выкройки на детали кроя с помощью прямых копировальных стежков.</w:t>
      </w:r>
    </w:p>
    <w:p w:rsidR="001A4E59" w:rsidRPr="00D75400" w:rsidRDefault="001A4E59" w:rsidP="001A4E59">
      <w:pPr>
        <w:pStyle w:val="af1"/>
      </w:pPr>
      <w:r w:rsidRPr="00D75400">
        <w:t>Основные операции при ручных работах: временное соединение мелкой детали с крупной — примётывание;</w:t>
      </w:r>
    </w:p>
    <w:p w:rsidR="001A4E59" w:rsidRPr="00D75400" w:rsidRDefault="001A4E59" w:rsidP="001A4E59">
      <w:pPr>
        <w:pStyle w:val="af1"/>
      </w:pPr>
      <w:r w:rsidRPr="00D75400">
        <w:t xml:space="preserve">временное ни точное закрепление стачанных и вывернутых краёв </w:t>
      </w:r>
      <w:r>
        <w:t>-</w:t>
      </w:r>
      <w:r w:rsidRPr="00D75400">
        <w:t xml:space="preserve"> вымётывание.</w:t>
      </w:r>
    </w:p>
    <w:p w:rsidR="001A4E59" w:rsidRPr="00D75400" w:rsidRDefault="001A4E59" w:rsidP="001A4E59">
      <w:pPr>
        <w:pStyle w:val="af1"/>
      </w:pPr>
      <w:r w:rsidRPr="00D75400">
        <w:t xml:space="preserve">Основные машинные операции: присоединение мелкой детали к </w:t>
      </w:r>
      <w:r w:rsidR="00B80FF2">
        <w:t xml:space="preserve">  </w:t>
      </w:r>
      <w:r w:rsidRPr="00D75400">
        <w:t xml:space="preserve">крупной </w:t>
      </w:r>
      <w:r>
        <w:t>-</w:t>
      </w:r>
      <w:r w:rsidRPr="00D75400">
        <w:t xml:space="preserve"> притачивание;</w:t>
      </w:r>
    </w:p>
    <w:p w:rsidR="001A4E59" w:rsidRPr="00D75400" w:rsidRDefault="001A4E59" w:rsidP="001A4E59">
      <w:pPr>
        <w:pStyle w:val="af1"/>
      </w:pPr>
      <w:r w:rsidRPr="00D75400">
        <w:t xml:space="preserve">соединение деталей по контуру с последующим вывёртыванием </w:t>
      </w:r>
      <w:r>
        <w:t>-</w:t>
      </w:r>
      <w:r w:rsidRPr="00D75400">
        <w:t xml:space="preserve"> обтачивание. Обработка припусков шва перед вывёртыванием.</w:t>
      </w:r>
    </w:p>
    <w:p w:rsidR="001A4E59" w:rsidRPr="00D75400" w:rsidRDefault="001A4E59" w:rsidP="001A4E59">
      <w:pPr>
        <w:pStyle w:val="af1"/>
      </w:pPr>
      <w:r w:rsidRPr="00D75400">
        <w:t xml:space="preserve">Классификация машинных швов: соединительные (стачной взаутюжку и стачной вразутюжку). Обработка мелких дета лей швейного изделия обтачным швом </w:t>
      </w:r>
      <w:r>
        <w:t>-</w:t>
      </w:r>
      <w:r w:rsidRPr="00D75400">
        <w:t xml:space="preserve"> мягкого пояса, бретелей.</w:t>
      </w:r>
    </w:p>
    <w:p w:rsidR="001A4E59" w:rsidRPr="00D75400" w:rsidRDefault="001A4E59" w:rsidP="001A4E59">
      <w:pPr>
        <w:pStyle w:val="af1"/>
      </w:pPr>
      <w:r w:rsidRPr="00D75400">
        <w:t>Подготовка и проведение примерки плечевой одежды с цельнокроеным рукавом. Устранение дефектов после при мерки.</w:t>
      </w:r>
    </w:p>
    <w:p w:rsidR="001A4E59" w:rsidRPr="00D75400" w:rsidRDefault="001A4E59" w:rsidP="001A4E59">
      <w:pPr>
        <w:pStyle w:val="af1"/>
      </w:pPr>
      <w:r w:rsidRPr="00D75400">
        <w:t>Последовательность изготовления плечевой одежды с цельнокроеным рукавом. Технология обработки среднего шва с застежкой и разрезом, плечевых швов, нижних срезов рукавов.</w:t>
      </w:r>
    </w:p>
    <w:p w:rsidR="001A4E59" w:rsidRPr="00D75400" w:rsidRDefault="001A4E59" w:rsidP="001A4E59">
      <w:pPr>
        <w:pStyle w:val="af1"/>
      </w:pPr>
      <w:r w:rsidRPr="00D75400">
        <w:t>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w:t>
      </w:r>
    </w:p>
    <w:p w:rsidR="001A4E59" w:rsidRPr="00D75400" w:rsidRDefault="001A4E59" w:rsidP="001A4E59">
      <w:pPr>
        <w:pStyle w:val="af1"/>
      </w:pPr>
      <w:r w:rsidRPr="00D75400">
        <w:t>Окончательная отделка изделия. Профессия технолог-конструктор.</w:t>
      </w:r>
    </w:p>
    <w:p w:rsidR="001A4E59" w:rsidRPr="00D75400" w:rsidRDefault="001A4E59" w:rsidP="001A4E59">
      <w:pPr>
        <w:pStyle w:val="af1"/>
      </w:pPr>
      <w:r w:rsidRPr="00045CE9">
        <w:rPr>
          <w:i/>
        </w:rPr>
        <w:t>Лабораторно-практические и практические работы.</w:t>
      </w:r>
      <w:r w:rsidRPr="00D75400">
        <w:t>Раскрой швейного изделия.</w:t>
      </w:r>
    </w:p>
    <w:p w:rsidR="001A4E59" w:rsidRPr="00D75400" w:rsidRDefault="001A4E59" w:rsidP="001A4E59">
      <w:pPr>
        <w:pStyle w:val="af1"/>
      </w:pPr>
      <w:r w:rsidRPr="00D75400">
        <w:t>Дублирование деталей клеевой прокладкой.</w:t>
      </w:r>
    </w:p>
    <w:p w:rsidR="001A4E59" w:rsidRPr="00D75400" w:rsidRDefault="001A4E59" w:rsidP="001A4E59">
      <w:pPr>
        <w:pStyle w:val="af1"/>
      </w:pPr>
      <w:r w:rsidRPr="00D75400">
        <w:t>Изготовление образцов ручных и машинных работ.</w:t>
      </w:r>
    </w:p>
    <w:p w:rsidR="001A4E59" w:rsidRPr="00D75400" w:rsidRDefault="001A4E59" w:rsidP="001A4E59">
      <w:pPr>
        <w:pStyle w:val="af1"/>
      </w:pPr>
      <w:r w:rsidRPr="00D75400">
        <w:t>Обработка мелких деталей проектного изделия.</w:t>
      </w:r>
    </w:p>
    <w:p w:rsidR="001A4E59" w:rsidRPr="00D75400" w:rsidRDefault="001A4E59" w:rsidP="001A4E59">
      <w:pPr>
        <w:pStyle w:val="af1"/>
      </w:pPr>
      <w:r w:rsidRPr="00D75400">
        <w:t>Подготовка изделия к примерке. Проведение примерки про ектного изделия.</w:t>
      </w:r>
    </w:p>
    <w:p w:rsidR="001A4E59" w:rsidRPr="00D75400" w:rsidRDefault="001A4E59" w:rsidP="001A4E59">
      <w:pPr>
        <w:pStyle w:val="af1"/>
      </w:pPr>
      <w:r w:rsidRPr="00D75400">
        <w:t>Обработка среднего шва спинки, плечевых и нижних срезов рукавов;</w:t>
      </w:r>
    </w:p>
    <w:p w:rsidR="001A4E59" w:rsidRPr="00D75400" w:rsidRDefault="001A4E59" w:rsidP="001A4E59">
      <w:pPr>
        <w:pStyle w:val="af1"/>
      </w:pPr>
      <w:r w:rsidRPr="00D75400">
        <w:t>горловины и застёжки проектного изделия;</w:t>
      </w:r>
    </w:p>
    <w:p w:rsidR="001A4E59" w:rsidRPr="00D75400" w:rsidRDefault="001A4E59" w:rsidP="001A4E59">
      <w:pPr>
        <w:pStyle w:val="af1"/>
      </w:pPr>
      <w:r w:rsidRPr="00D75400">
        <w:t>боковых срезов и отрезного изделия;</w:t>
      </w:r>
    </w:p>
    <w:p w:rsidR="001A4E59" w:rsidRPr="00D75400" w:rsidRDefault="001A4E59" w:rsidP="001A4E59">
      <w:pPr>
        <w:pStyle w:val="af1"/>
      </w:pPr>
      <w:r w:rsidRPr="00D75400">
        <w:t>нижнего среза изделия.</w:t>
      </w:r>
    </w:p>
    <w:p w:rsidR="001A4E59" w:rsidRPr="00D75400" w:rsidRDefault="001A4E59" w:rsidP="001A4E59">
      <w:pPr>
        <w:pStyle w:val="af1"/>
      </w:pPr>
      <w:r w:rsidRPr="00D75400">
        <w:t>Окончательная обработка изделия.</w:t>
      </w:r>
    </w:p>
    <w:p w:rsidR="001A4E59" w:rsidRPr="00045CE9" w:rsidRDefault="001A4E59" w:rsidP="001A4E59">
      <w:pPr>
        <w:pStyle w:val="af1"/>
        <w:rPr>
          <w:b/>
        </w:rPr>
      </w:pPr>
      <w:r w:rsidRPr="00045CE9">
        <w:rPr>
          <w:b/>
        </w:rPr>
        <w:t xml:space="preserve">7 класс </w:t>
      </w:r>
    </w:p>
    <w:p w:rsidR="001A4E59" w:rsidRPr="00D75400" w:rsidRDefault="001A4E59" w:rsidP="001A4E59">
      <w:pPr>
        <w:pStyle w:val="af1"/>
      </w:pPr>
      <w:r w:rsidRPr="00045CE9">
        <w:rPr>
          <w:i/>
        </w:rPr>
        <w:t>Теоретические сведения.</w:t>
      </w:r>
      <w:r w:rsidRPr="00D75400">
        <w:t xml:space="preserve"> 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1A4E59" w:rsidRPr="00D75400" w:rsidRDefault="001A4E59" w:rsidP="001A4E59">
      <w:pPr>
        <w:pStyle w:val="af1"/>
      </w:pPr>
      <w:r w:rsidRPr="00D75400">
        <w:t>Основные операции при ручных работах: прикрепление подогнутого края потайными стежками — подшивание.</w:t>
      </w:r>
    </w:p>
    <w:p w:rsidR="001A4E59" w:rsidRPr="00D75400" w:rsidRDefault="001A4E59" w:rsidP="001A4E59">
      <w:pPr>
        <w:pStyle w:val="af1"/>
      </w:pPr>
      <w:r w:rsidRPr="00D75400">
        <w:t>Основные машинные операции: подшивание потайным швом с помощью лапки для потайного подшивания;</w:t>
      </w:r>
      <w:r>
        <w:t xml:space="preserve"> </w:t>
      </w:r>
      <w:r w:rsidRPr="00D75400">
        <w:t>стачивание косых беек;</w:t>
      </w:r>
      <w:r>
        <w:t xml:space="preserve"> </w:t>
      </w:r>
      <w:r w:rsidRPr="00D75400">
        <w:t>окантовывание среза бейкой. Классификация машинных швов: краевой окантовочный с закрытым срезом и с открытым срезом.</w:t>
      </w:r>
    </w:p>
    <w:p w:rsidR="001A4E59" w:rsidRPr="00D75400" w:rsidRDefault="001A4E59" w:rsidP="001A4E59">
      <w:pPr>
        <w:pStyle w:val="af1"/>
      </w:pPr>
      <w:r w:rsidRPr="00D75400">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1A4E59" w:rsidRPr="00D75400" w:rsidRDefault="001A4E59" w:rsidP="001A4E59">
      <w:pPr>
        <w:pStyle w:val="af1"/>
      </w:pPr>
      <w:r w:rsidRPr="00D75400">
        <w:t>Подготовка и проведение примерки поясной одежды. Устранение дефектов после примерки.</w:t>
      </w:r>
    </w:p>
    <w:p w:rsidR="001A4E59" w:rsidRPr="00D75400" w:rsidRDefault="001A4E59" w:rsidP="001A4E59">
      <w:pPr>
        <w:pStyle w:val="af1"/>
      </w:pPr>
      <w:r w:rsidRPr="00D75400">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w:t>
      </w:r>
    </w:p>
    <w:p w:rsidR="001A4E59" w:rsidRPr="00D75400" w:rsidRDefault="001A4E59" w:rsidP="001A4E59">
      <w:pPr>
        <w:pStyle w:val="af1"/>
      </w:pPr>
      <w:r w:rsidRPr="00D75400">
        <w:t>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1A4E59" w:rsidRPr="00D75400" w:rsidRDefault="001A4E59" w:rsidP="001A4E59">
      <w:pPr>
        <w:pStyle w:val="af1"/>
      </w:pPr>
      <w:r w:rsidRPr="00045CE9">
        <w:rPr>
          <w:i/>
        </w:rPr>
        <w:t>Лабораторно-практические и практические работы.</w:t>
      </w:r>
      <w:r>
        <w:rPr>
          <w:i/>
        </w:rPr>
        <w:t xml:space="preserve"> </w:t>
      </w:r>
      <w:r w:rsidRPr="00D75400">
        <w:t>Раскрой проектного изделия.</w:t>
      </w:r>
    </w:p>
    <w:p w:rsidR="001A4E59" w:rsidRPr="00D75400" w:rsidRDefault="001A4E59" w:rsidP="001A4E59">
      <w:pPr>
        <w:pStyle w:val="af1"/>
      </w:pPr>
      <w:r w:rsidRPr="00D75400">
        <w:t>Изготовление образцов ручных и машинных работ.</w:t>
      </w:r>
    </w:p>
    <w:p w:rsidR="001A4E59" w:rsidRPr="00D75400" w:rsidRDefault="001A4E59" w:rsidP="001A4E59">
      <w:pPr>
        <w:pStyle w:val="af1"/>
      </w:pPr>
      <w:r w:rsidRPr="00D75400">
        <w:t>Обработка среднего шва юбки с застёжкой-молнией.</w:t>
      </w:r>
    </w:p>
    <w:p w:rsidR="001A4E59" w:rsidRPr="00D75400" w:rsidRDefault="001A4E59" w:rsidP="001A4E59">
      <w:pPr>
        <w:pStyle w:val="af1"/>
      </w:pPr>
      <w:r w:rsidRPr="00D75400">
        <w:t>Обработка складок.</w:t>
      </w:r>
    </w:p>
    <w:p w:rsidR="001A4E59" w:rsidRPr="00D75400" w:rsidRDefault="001A4E59" w:rsidP="001A4E59">
      <w:pPr>
        <w:pStyle w:val="af1"/>
      </w:pPr>
      <w:r w:rsidRPr="00D75400">
        <w:t>Подготовка и проведение примерки поясного изделия.</w:t>
      </w:r>
    </w:p>
    <w:p w:rsidR="001A4E59" w:rsidRPr="00D75400" w:rsidRDefault="001A4E59" w:rsidP="001A4E59">
      <w:pPr>
        <w:pStyle w:val="af1"/>
      </w:pPr>
      <w:r w:rsidRPr="00D75400">
        <w:t>Обработка юбки после примерки: вытачек и боковых срезов, верхнего среза прямым притачным поясом, нижнего среза.</w:t>
      </w:r>
    </w:p>
    <w:p w:rsidR="001A4E59" w:rsidRPr="00D75400" w:rsidRDefault="001A4E59" w:rsidP="001A4E59">
      <w:pPr>
        <w:pStyle w:val="af1"/>
      </w:pPr>
      <w:r w:rsidRPr="00D75400">
        <w:t>Выполнение прорезной петли и пришивание пуговицы.</w:t>
      </w:r>
    </w:p>
    <w:p w:rsidR="001A4E59" w:rsidRPr="00D75400" w:rsidRDefault="001A4E59" w:rsidP="001A4E59">
      <w:pPr>
        <w:pStyle w:val="af1"/>
      </w:pPr>
      <w:r w:rsidRPr="00D75400">
        <w:t>Чистка изделия и окончательная влажно-тепловая обработка.</w:t>
      </w:r>
    </w:p>
    <w:p w:rsidR="001A4E59" w:rsidRPr="00045CE9" w:rsidRDefault="001A4E59" w:rsidP="00B80FF2">
      <w:pPr>
        <w:pStyle w:val="af1"/>
        <w:jc w:val="left"/>
        <w:rPr>
          <w:b/>
        </w:rPr>
      </w:pPr>
      <w:r w:rsidRPr="00045CE9">
        <w:rPr>
          <w:b/>
        </w:rPr>
        <w:t>Раздел «Художественные ремёсла»</w:t>
      </w:r>
    </w:p>
    <w:p w:rsidR="001A4E59" w:rsidRPr="00045CE9" w:rsidRDefault="001A4E59" w:rsidP="001A4E59">
      <w:pPr>
        <w:pStyle w:val="af1"/>
        <w:rPr>
          <w:b/>
        </w:rPr>
      </w:pPr>
      <w:r w:rsidRPr="00045CE9">
        <w:rPr>
          <w:b/>
        </w:rPr>
        <w:t xml:space="preserve">Тема 1. Декоративно-прикладное искусство </w:t>
      </w:r>
    </w:p>
    <w:p w:rsidR="001A4E59" w:rsidRDefault="001A4E59" w:rsidP="001A4E59">
      <w:pPr>
        <w:pStyle w:val="af1"/>
        <w:rPr>
          <w:b/>
        </w:rPr>
      </w:pPr>
      <w:r w:rsidRPr="00045CE9">
        <w:rPr>
          <w:b/>
        </w:rPr>
        <w:t xml:space="preserve">5 класс </w:t>
      </w:r>
    </w:p>
    <w:p w:rsidR="001A4E59" w:rsidRPr="00045CE9" w:rsidRDefault="001A4E59" w:rsidP="001A4E59">
      <w:pPr>
        <w:pStyle w:val="af1"/>
      </w:pPr>
      <w:r w:rsidRPr="00045CE9">
        <w:rPr>
          <w:i/>
        </w:rPr>
        <w:t>Теоретические сведения.</w:t>
      </w:r>
      <w:r w:rsidRPr="00045CE9">
        <w:t xml:space="preserve">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1A4E59" w:rsidRPr="00045CE9" w:rsidRDefault="001A4E59" w:rsidP="001A4E59">
      <w:pPr>
        <w:pStyle w:val="af1"/>
      </w:pPr>
      <w:r w:rsidRPr="00045CE9">
        <w:t>Приёмы украшения праздничной одежды в старину: отделка изделий вышивкой, тесьмой;</w:t>
      </w:r>
      <w:r>
        <w:t xml:space="preserve"> </w:t>
      </w:r>
      <w:r w:rsidRPr="00045CE9">
        <w:t>изготовление сувениров к праздникам. Профессия художник декоративно-прикладного искусства и народных промыслов.</w:t>
      </w:r>
    </w:p>
    <w:p w:rsidR="001A4E59" w:rsidRPr="00045CE9" w:rsidRDefault="001A4E59" w:rsidP="001A4E59">
      <w:pPr>
        <w:pStyle w:val="af1"/>
      </w:pPr>
      <w:r w:rsidRPr="00045CE9">
        <w:rPr>
          <w:i/>
        </w:rPr>
        <w:t>Лабораторно-практические и практические работы.</w:t>
      </w:r>
      <w:r>
        <w:rPr>
          <w:i/>
        </w:rPr>
        <w:t xml:space="preserve"> </w:t>
      </w:r>
      <w:r w:rsidRPr="00045CE9">
        <w:t>Экскурсия в краеведческий музей (музей этнографии, школьный музей).</w:t>
      </w:r>
    </w:p>
    <w:p w:rsidR="001A4E59" w:rsidRPr="00045CE9" w:rsidRDefault="001A4E59" w:rsidP="001A4E59">
      <w:pPr>
        <w:pStyle w:val="af1"/>
      </w:pPr>
      <w:r w:rsidRPr="00045CE9">
        <w:t>Изучение лучших работ мастеров декоративно-прикладного искусства родного края.</w:t>
      </w:r>
    </w:p>
    <w:p w:rsidR="001A4E59" w:rsidRPr="00045CE9" w:rsidRDefault="001A4E59" w:rsidP="001A4E59">
      <w:pPr>
        <w:pStyle w:val="af1"/>
      </w:pPr>
      <w:r w:rsidRPr="00045CE9">
        <w:t>Зарисовка и фотографирование наиболее интересных образцов рукоделия.</w:t>
      </w:r>
    </w:p>
    <w:p w:rsidR="001A4E59" w:rsidRPr="00045CE9" w:rsidRDefault="001A4E59" w:rsidP="001A4E59">
      <w:pPr>
        <w:pStyle w:val="af1"/>
        <w:rPr>
          <w:b/>
        </w:rPr>
      </w:pPr>
      <w:r w:rsidRPr="00045CE9">
        <w:rPr>
          <w:b/>
        </w:rPr>
        <w:t xml:space="preserve">Тема 2. Основы композиции и законы восприятия цвета при создании предметов декоративно-прикладного искусства </w:t>
      </w:r>
    </w:p>
    <w:p w:rsidR="001A4E59" w:rsidRPr="00045CE9" w:rsidRDefault="001A4E59" w:rsidP="001A4E59">
      <w:pPr>
        <w:pStyle w:val="af1"/>
        <w:rPr>
          <w:b/>
        </w:rPr>
      </w:pPr>
      <w:r w:rsidRPr="00045CE9">
        <w:rPr>
          <w:b/>
        </w:rPr>
        <w:t xml:space="preserve">5 класс </w:t>
      </w:r>
    </w:p>
    <w:p w:rsidR="001A4E59" w:rsidRPr="00045CE9" w:rsidRDefault="001A4E59" w:rsidP="001A4E59">
      <w:pPr>
        <w:pStyle w:val="af1"/>
      </w:pPr>
      <w:r w:rsidRPr="00045CE9">
        <w:rPr>
          <w:i/>
        </w:rPr>
        <w:t>Теоретические сведения.</w:t>
      </w:r>
      <w:r w:rsidRPr="00045CE9">
        <w:t xml:space="preserve">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1A4E59" w:rsidRPr="00045CE9" w:rsidRDefault="001A4E59" w:rsidP="001A4E59">
      <w:pPr>
        <w:pStyle w:val="af1"/>
      </w:pPr>
      <w:r w:rsidRPr="00045CE9">
        <w:t>Понятие орнамента. Символика в орнаменте. Применение орнамента в народной вышивке. Стилизация реальных форм.</w:t>
      </w:r>
      <w:r>
        <w:t xml:space="preserve"> </w:t>
      </w:r>
      <w:r w:rsidRPr="00045CE9">
        <w:t>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w:t>
      </w:r>
    </w:p>
    <w:p w:rsidR="001A4E59" w:rsidRPr="00045CE9" w:rsidRDefault="001A4E59" w:rsidP="001A4E59">
      <w:pPr>
        <w:pStyle w:val="af1"/>
      </w:pPr>
      <w:r w:rsidRPr="00045CE9">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1A4E59" w:rsidRPr="00045CE9" w:rsidRDefault="001A4E59" w:rsidP="001A4E59">
      <w:pPr>
        <w:pStyle w:val="af1"/>
      </w:pPr>
      <w:r w:rsidRPr="00045CE9">
        <w:rPr>
          <w:i/>
        </w:rPr>
        <w:t>Лабораторно-практические и практические работы.</w:t>
      </w:r>
      <w:r w:rsidRPr="00045CE9">
        <w:t xml:space="preserve"> Зарисовка природных мотивов с натуры, их стилизация.</w:t>
      </w:r>
    </w:p>
    <w:p w:rsidR="001A4E59" w:rsidRPr="00045CE9" w:rsidRDefault="001A4E59" w:rsidP="001A4E59">
      <w:pPr>
        <w:pStyle w:val="af1"/>
      </w:pPr>
      <w:r w:rsidRPr="00045CE9">
        <w:t>Создание графической композиции, орнамента на ПК или на листе бумаги в клетку.</w:t>
      </w:r>
    </w:p>
    <w:p w:rsidR="001A4E59" w:rsidRPr="00045CE9" w:rsidRDefault="001A4E59" w:rsidP="001A4E59">
      <w:pPr>
        <w:pStyle w:val="af1"/>
        <w:rPr>
          <w:b/>
        </w:rPr>
      </w:pPr>
      <w:r w:rsidRPr="00045CE9">
        <w:rPr>
          <w:b/>
        </w:rPr>
        <w:t xml:space="preserve">Тема 3. Лоскутное шитьё </w:t>
      </w:r>
    </w:p>
    <w:p w:rsidR="001A4E59" w:rsidRPr="00045CE9" w:rsidRDefault="001A4E59" w:rsidP="001A4E59">
      <w:pPr>
        <w:pStyle w:val="af1"/>
        <w:rPr>
          <w:b/>
        </w:rPr>
      </w:pPr>
      <w:r w:rsidRPr="00045CE9">
        <w:rPr>
          <w:b/>
        </w:rPr>
        <w:t xml:space="preserve">5 класс </w:t>
      </w:r>
    </w:p>
    <w:p w:rsidR="001A4E59" w:rsidRPr="00045CE9" w:rsidRDefault="001A4E59" w:rsidP="001A4E59">
      <w:pPr>
        <w:pStyle w:val="af1"/>
      </w:pPr>
      <w:r w:rsidRPr="00045CE9">
        <w:rPr>
          <w:i/>
        </w:rPr>
        <w:t xml:space="preserve">Теоретические сведения. </w:t>
      </w:r>
      <w:r w:rsidRPr="00045CE9">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1A4E59" w:rsidRPr="00045CE9" w:rsidRDefault="001A4E59" w:rsidP="001A4E59">
      <w:pPr>
        <w:pStyle w:val="af1"/>
      </w:pPr>
      <w:r w:rsidRPr="00045CE9">
        <w:t>Материалы для лоскутного шитья, подготовка их к работе.</w:t>
      </w:r>
      <w:r>
        <w:t xml:space="preserve"> </w:t>
      </w:r>
      <w:r w:rsidRPr="00045CE9">
        <w:t>Инструменты и приспособления. Лоскутное шитьё по шаблонам:</w:t>
      </w:r>
      <w:r>
        <w:t xml:space="preserve"> </w:t>
      </w:r>
      <w:r w:rsidRPr="00045CE9">
        <w:t>изготовление шаблонов из плотного картона, выкраивание дета лей, создание лоскутного верха (соединение деталей между со бой). Аппликация и стёжка (выстёгивание) в лоскутном шитье.</w:t>
      </w:r>
    </w:p>
    <w:p w:rsidR="001A4E59" w:rsidRPr="00045CE9" w:rsidRDefault="001A4E59" w:rsidP="001A4E59">
      <w:pPr>
        <w:pStyle w:val="af1"/>
      </w:pPr>
      <w:r w:rsidRPr="00045CE9">
        <w:t>Технология соединения лоскутного верха с подкладкой и про кладкой. Обработка срезов лоскутного изделия.</w:t>
      </w:r>
    </w:p>
    <w:p w:rsidR="001A4E59" w:rsidRPr="00045CE9" w:rsidRDefault="001A4E59" w:rsidP="001A4E59">
      <w:pPr>
        <w:pStyle w:val="af1"/>
      </w:pPr>
      <w:r w:rsidRPr="00045CE9">
        <w:rPr>
          <w:i/>
        </w:rPr>
        <w:t>Лабораторно-практические и практические работы.</w:t>
      </w:r>
      <w:r w:rsidRPr="00045CE9">
        <w:t xml:space="preserve"> Изготовление образцов лоскутных узоров. Изготовление проектного изделия в технике лоскутного шитья.</w:t>
      </w:r>
    </w:p>
    <w:p w:rsidR="001A4E59" w:rsidRPr="00045CE9" w:rsidRDefault="001A4E59" w:rsidP="001A4E59">
      <w:pPr>
        <w:pStyle w:val="af1"/>
        <w:rPr>
          <w:b/>
        </w:rPr>
      </w:pPr>
      <w:r w:rsidRPr="00045CE9">
        <w:rPr>
          <w:b/>
        </w:rPr>
        <w:t xml:space="preserve">Тема 4. Вязание крючком </w:t>
      </w:r>
    </w:p>
    <w:p w:rsidR="001A4E59" w:rsidRPr="00045CE9" w:rsidRDefault="001A4E59" w:rsidP="001A4E59">
      <w:pPr>
        <w:pStyle w:val="af1"/>
        <w:rPr>
          <w:b/>
        </w:rPr>
      </w:pPr>
      <w:r w:rsidRPr="00045CE9">
        <w:rPr>
          <w:b/>
        </w:rPr>
        <w:t xml:space="preserve">6 класс </w:t>
      </w:r>
    </w:p>
    <w:p w:rsidR="001A4E59" w:rsidRPr="00045CE9" w:rsidRDefault="001A4E59" w:rsidP="001A4E59">
      <w:pPr>
        <w:pStyle w:val="af1"/>
      </w:pPr>
      <w:r w:rsidRPr="00045CE9">
        <w:rPr>
          <w:i/>
        </w:rPr>
        <w:t>Теоретические сведения.</w:t>
      </w:r>
      <w:r w:rsidRPr="00045CE9">
        <w:t xml:space="preserve">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 ка готового изделия.</w:t>
      </w:r>
    </w:p>
    <w:p w:rsidR="001A4E59" w:rsidRPr="00045CE9" w:rsidRDefault="001A4E59" w:rsidP="001A4E59">
      <w:pPr>
        <w:pStyle w:val="af1"/>
      </w:pPr>
      <w:r w:rsidRPr="00045CE9">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1A4E59" w:rsidRPr="00045CE9" w:rsidRDefault="001A4E59" w:rsidP="001A4E59">
      <w:pPr>
        <w:pStyle w:val="af1"/>
      </w:pPr>
      <w:r w:rsidRPr="00045CE9">
        <w:rPr>
          <w:i/>
        </w:rPr>
        <w:t>Лабораторно-практические и практические работы.</w:t>
      </w:r>
      <w:r>
        <w:rPr>
          <w:i/>
        </w:rPr>
        <w:t xml:space="preserve"> </w:t>
      </w:r>
      <w:r w:rsidRPr="00045CE9">
        <w:t>Вывязывание полотна из столбиков с накидом несколькими способами.</w:t>
      </w:r>
    </w:p>
    <w:p w:rsidR="001A4E59" w:rsidRPr="00045CE9" w:rsidRDefault="001A4E59" w:rsidP="001A4E59">
      <w:pPr>
        <w:pStyle w:val="af1"/>
      </w:pPr>
      <w:r w:rsidRPr="00045CE9">
        <w:t>Выполнение плотного вязания по кругу.</w:t>
      </w:r>
    </w:p>
    <w:p w:rsidR="001A4E59" w:rsidRPr="00EC676B" w:rsidRDefault="001A4E59" w:rsidP="001A4E59">
      <w:pPr>
        <w:pStyle w:val="af1"/>
        <w:rPr>
          <w:sz w:val="10"/>
          <w:szCs w:val="10"/>
        </w:rPr>
      </w:pPr>
      <w:r>
        <w:tab/>
      </w:r>
    </w:p>
    <w:p w:rsidR="001A4E59" w:rsidRPr="00EC676B" w:rsidRDefault="001A4E59" w:rsidP="001A4E59">
      <w:pPr>
        <w:pStyle w:val="af1"/>
        <w:rPr>
          <w:b/>
        </w:rPr>
      </w:pPr>
      <w:r w:rsidRPr="00EC676B">
        <w:rPr>
          <w:b/>
        </w:rPr>
        <w:t xml:space="preserve">Тема 5. Вязание спицами </w:t>
      </w:r>
    </w:p>
    <w:p w:rsidR="001A4E59" w:rsidRPr="00EC676B" w:rsidRDefault="001A4E59" w:rsidP="001A4E59">
      <w:pPr>
        <w:pStyle w:val="af1"/>
        <w:rPr>
          <w:b/>
        </w:rPr>
      </w:pPr>
      <w:r w:rsidRPr="00EC676B">
        <w:rPr>
          <w:b/>
        </w:rPr>
        <w:t xml:space="preserve">6 класс </w:t>
      </w:r>
    </w:p>
    <w:p w:rsidR="001A4E59" w:rsidRPr="00EC676B" w:rsidRDefault="001A4E59" w:rsidP="001A4E59">
      <w:pPr>
        <w:pStyle w:val="af1"/>
      </w:pPr>
      <w:r w:rsidRPr="00EC676B">
        <w:rPr>
          <w:i/>
        </w:rPr>
        <w:t>Теоретические сведения.</w:t>
      </w:r>
      <w:r w:rsidRPr="00EC676B">
        <w:t xml:space="preserve">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1A4E59" w:rsidRPr="00EC676B" w:rsidRDefault="001A4E59" w:rsidP="001A4E59">
      <w:pPr>
        <w:pStyle w:val="af1"/>
      </w:pPr>
      <w:r w:rsidRPr="00EC676B">
        <w:rPr>
          <w:i/>
        </w:rPr>
        <w:t xml:space="preserve">Лабораторно-практические и практические работы. </w:t>
      </w:r>
      <w:r w:rsidRPr="00EC676B">
        <w:t>Выполнение образцов вязок лицевыми и изнаночными петлями.</w:t>
      </w:r>
    </w:p>
    <w:p w:rsidR="001A4E59" w:rsidRPr="00EC676B" w:rsidRDefault="001A4E59" w:rsidP="001A4E59">
      <w:pPr>
        <w:pStyle w:val="af1"/>
      </w:pPr>
      <w:r w:rsidRPr="00EC676B">
        <w:t>Разработка схемы жаккардового узора на ПК.</w:t>
      </w:r>
    </w:p>
    <w:p w:rsidR="001A4E59" w:rsidRPr="00EC676B" w:rsidRDefault="001A4E59" w:rsidP="001A4E59">
      <w:pPr>
        <w:pStyle w:val="af1"/>
        <w:rPr>
          <w:b/>
        </w:rPr>
      </w:pPr>
      <w:r w:rsidRPr="00EC676B">
        <w:rPr>
          <w:b/>
        </w:rPr>
        <w:t xml:space="preserve">Тема 6. Ручная роспись тканей </w:t>
      </w:r>
    </w:p>
    <w:p w:rsidR="001A4E59" w:rsidRPr="00EC676B" w:rsidRDefault="001A4E59" w:rsidP="001A4E59">
      <w:pPr>
        <w:pStyle w:val="af1"/>
        <w:rPr>
          <w:b/>
        </w:rPr>
      </w:pPr>
      <w:r w:rsidRPr="00EC676B">
        <w:rPr>
          <w:b/>
        </w:rPr>
        <w:t xml:space="preserve">7 класс </w:t>
      </w:r>
    </w:p>
    <w:p w:rsidR="001A4E59" w:rsidRPr="00EC676B" w:rsidRDefault="001A4E59" w:rsidP="001A4E59">
      <w:pPr>
        <w:pStyle w:val="af1"/>
      </w:pPr>
      <w:r w:rsidRPr="00EC676B">
        <w:rPr>
          <w:i/>
        </w:rPr>
        <w:t>Теоретические сведения. Понятие</w:t>
      </w:r>
      <w:r w:rsidRPr="00EC676B">
        <w:t xml:space="preserve">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 ной росписи. Профессия художник росписи по ткани.</w:t>
      </w:r>
    </w:p>
    <w:p w:rsidR="001A4E59" w:rsidRPr="00EC676B" w:rsidRDefault="001A4E59" w:rsidP="001A4E59">
      <w:pPr>
        <w:pStyle w:val="af1"/>
      </w:pPr>
      <w:r w:rsidRPr="00EC676B">
        <w:rPr>
          <w:i/>
        </w:rPr>
        <w:t>Лабораторно-практические и практические работы.</w:t>
      </w:r>
      <w:r w:rsidRPr="00EC676B">
        <w:t xml:space="preserve"> Выполнение образца росписи ткани в технике холодного батика.</w:t>
      </w:r>
    </w:p>
    <w:p w:rsidR="001A4E59" w:rsidRPr="00EC676B" w:rsidRDefault="001A4E59" w:rsidP="001A4E59">
      <w:pPr>
        <w:pStyle w:val="af1"/>
        <w:rPr>
          <w:b/>
        </w:rPr>
      </w:pPr>
      <w:r w:rsidRPr="00EC676B">
        <w:rPr>
          <w:b/>
        </w:rPr>
        <w:t xml:space="preserve">Тема 7. Вышивание </w:t>
      </w:r>
    </w:p>
    <w:p w:rsidR="001A4E59" w:rsidRPr="00EC676B" w:rsidRDefault="001A4E59" w:rsidP="001A4E59">
      <w:pPr>
        <w:pStyle w:val="af1"/>
        <w:rPr>
          <w:b/>
        </w:rPr>
      </w:pPr>
      <w:r w:rsidRPr="00EC676B">
        <w:rPr>
          <w:b/>
        </w:rPr>
        <w:t xml:space="preserve">7 класс </w:t>
      </w:r>
    </w:p>
    <w:p w:rsidR="001A4E59" w:rsidRPr="00EC676B" w:rsidRDefault="001A4E59" w:rsidP="001A4E59">
      <w:pPr>
        <w:pStyle w:val="af1"/>
      </w:pPr>
      <w:r w:rsidRPr="00EC676B">
        <w:rPr>
          <w:i/>
        </w:rPr>
        <w:t>Теоретические сведения.</w:t>
      </w:r>
      <w:r w:rsidRPr="00EC676B">
        <w:t xml:space="preserve">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1A4E59" w:rsidRPr="00EC676B" w:rsidRDefault="001A4E59" w:rsidP="001A4E59">
      <w:pPr>
        <w:pStyle w:val="af1"/>
      </w:pPr>
      <w:r w:rsidRPr="00EC676B">
        <w:t>Техника вышивания швом крест горизонтальными и вертикальными рядами,</w:t>
      </w:r>
      <w:r w:rsidR="00873B6C">
        <w:t xml:space="preserve"> </w:t>
      </w:r>
      <w:r w:rsidRPr="00EC676B">
        <w:t>по диагонали. Использование ПК в вышивке крестом.</w:t>
      </w:r>
    </w:p>
    <w:p w:rsidR="001A4E59" w:rsidRPr="00EC676B" w:rsidRDefault="001A4E59" w:rsidP="001A4E59">
      <w:pPr>
        <w:pStyle w:val="af1"/>
      </w:pPr>
      <w:r w:rsidRPr="00EC676B">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1A4E59" w:rsidRPr="00EC676B" w:rsidRDefault="001A4E59" w:rsidP="001A4E59">
      <w:pPr>
        <w:pStyle w:val="af1"/>
      </w:pPr>
      <w:r w:rsidRPr="00EC676B">
        <w:t>Материалы и оборудование для вышивки атласными лента ми. Швы, используемые в вышивке лентами. Стирка и оформление готовой работы. Профессия вышивальщица.</w:t>
      </w:r>
    </w:p>
    <w:p w:rsidR="001A4E59" w:rsidRPr="00EC676B" w:rsidRDefault="001A4E59" w:rsidP="001A4E59">
      <w:pPr>
        <w:pStyle w:val="af1"/>
      </w:pPr>
      <w:r w:rsidRPr="00EC676B">
        <w:rPr>
          <w:i/>
        </w:rPr>
        <w:t>Лабораторно-практические и практические работы.</w:t>
      </w:r>
      <w:r>
        <w:rPr>
          <w:i/>
        </w:rPr>
        <w:t xml:space="preserve"> </w:t>
      </w:r>
      <w:r w:rsidRPr="00EC676B">
        <w:t>Выполнение образцов швов прямыми, петлеобразными, петельными, крестообразными и косыми стежками.</w:t>
      </w:r>
    </w:p>
    <w:p w:rsidR="001A4E59" w:rsidRPr="00EC676B" w:rsidRDefault="001A4E59" w:rsidP="001A4E59">
      <w:pPr>
        <w:pStyle w:val="af1"/>
      </w:pPr>
      <w:r w:rsidRPr="00EC676B">
        <w:t>Выполнение образца вышивки в технике крест.</w:t>
      </w:r>
    </w:p>
    <w:p w:rsidR="001A4E59" w:rsidRPr="00EC676B" w:rsidRDefault="001A4E59" w:rsidP="001A4E59">
      <w:pPr>
        <w:pStyle w:val="af1"/>
      </w:pPr>
      <w:r w:rsidRPr="00EC676B">
        <w:t>Выполнение образцов вышивки гладью, французским узел ком и рококо.</w:t>
      </w:r>
    </w:p>
    <w:p w:rsidR="001A4E59" w:rsidRPr="00EC676B" w:rsidRDefault="001A4E59" w:rsidP="001A4E59">
      <w:pPr>
        <w:pStyle w:val="af1"/>
      </w:pPr>
      <w:r w:rsidRPr="00EC676B">
        <w:t>Выполнение образца вышивки атласными лентами.</w:t>
      </w:r>
    </w:p>
    <w:p w:rsidR="001A4E59" w:rsidRPr="007E742F" w:rsidRDefault="001A4E59" w:rsidP="001A4E59">
      <w:pPr>
        <w:pStyle w:val="af1"/>
        <w:rPr>
          <w:sz w:val="10"/>
          <w:szCs w:val="10"/>
        </w:rPr>
      </w:pPr>
    </w:p>
    <w:p w:rsidR="001A4E59" w:rsidRPr="007E742F" w:rsidRDefault="001A4E59" w:rsidP="00873B6C">
      <w:pPr>
        <w:pStyle w:val="af1"/>
        <w:jc w:val="left"/>
        <w:rPr>
          <w:b/>
        </w:rPr>
      </w:pPr>
      <w:r w:rsidRPr="007E742F">
        <w:rPr>
          <w:b/>
        </w:rPr>
        <w:t>Раздел «Семейная экономика»</w:t>
      </w:r>
    </w:p>
    <w:p w:rsidR="001A4E59" w:rsidRPr="007E742F" w:rsidRDefault="001A4E59" w:rsidP="001A4E59">
      <w:pPr>
        <w:pStyle w:val="af1"/>
        <w:rPr>
          <w:b/>
        </w:rPr>
      </w:pPr>
      <w:r w:rsidRPr="007E742F">
        <w:rPr>
          <w:b/>
        </w:rPr>
        <w:t xml:space="preserve">Тема 1. Бюджет семьи </w:t>
      </w:r>
    </w:p>
    <w:p w:rsidR="001A4E59" w:rsidRPr="007E742F" w:rsidRDefault="001A4E59" w:rsidP="001A4E59">
      <w:pPr>
        <w:pStyle w:val="af1"/>
        <w:rPr>
          <w:b/>
        </w:rPr>
      </w:pPr>
      <w:r w:rsidRPr="007E742F">
        <w:rPr>
          <w:b/>
        </w:rPr>
        <w:t xml:space="preserve">8 класс </w:t>
      </w:r>
    </w:p>
    <w:p w:rsidR="001A4E59" w:rsidRPr="007E742F" w:rsidRDefault="001A4E59" w:rsidP="001A4E59">
      <w:pPr>
        <w:pStyle w:val="af1"/>
      </w:pPr>
      <w:r w:rsidRPr="007E742F">
        <w:rPr>
          <w:i/>
        </w:rPr>
        <w:t>Теоретические сведения.</w:t>
      </w:r>
      <w:r w:rsidRPr="007E742F">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1A4E59" w:rsidRPr="007E742F" w:rsidRDefault="001A4E59" w:rsidP="001A4E59">
      <w:pPr>
        <w:pStyle w:val="af1"/>
      </w:pPr>
      <w:r w:rsidRPr="007E742F">
        <w:t>Технология построения семейного бюджета. Доходы и рас ходы семьи. Рациональное планирование расходов на основе актуальных потребностей семьи.</w:t>
      </w:r>
    </w:p>
    <w:p w:rsidR="001A4E59" w:rsidRPr="007E742F" w:rsidRDefault="001A4E59" w:rsidP="001A4E59">
      <w:pPr>
        <w:pStyle w:val="af1"/>
      </w:pPr>
      <w:r w:rsidRPr="007E742F">
        <w:t>Технология совершения покупок. Потребительские качества товаров и услуг. Правила поведения при совершении покупки.</w:t>
      </w:r>
    </w:p>
    <w:p w:rsidR="001A4E59" w:rsidRPr="007E742F" w:rsidRDefault="001A4E59" w:rsidP="001A4E59">
      <w:pPr>
        <w:pStyle w:val="af1"/>
      </w:pPr>
      <w:r w:rsidRPr="007E742F">
        <w:t>Способы защиты прав потребителей.</w:t>
      </w:r>
    </w:p>
    <w:p w:rsidR="001A4E59" w:rsidRPr="007E742F" w:rsidRDefault="001A4E59" w:rsidP="001A4E59">
      <w:pPr>
        <w:pStyle w:val="af1"/>
      </w:pPr>
      <w:r w:rsidRPr="007E742F">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1A4E59" w:rsidRPr="007E742F" w:rsidRDefault="001A4E59" w:rsidP="001A4E59">
      <w:pPr>
        <w:pStyle w:val="af1"/>
      </w:pPr>
      <w:r w:rsidRPr="007E742F">
        <w:rPr>
          <w:i/>
        </w:rPr>
        <w:t>Практические работы.</w:t>
      </w:r>
      <w:r w:rsidRPr="007E742F">
        <w:t xml:space="preserve"> Оценка имеющихся и возможных источников доходов семьи. Анализ потребностей членов семьи.</w:t>
      </w:r>
    </w:p>
    <w:p w:rsidR="001A4E59" w:rsidRPr="007E742F" w:rsidRDefault="001A4E59" w:rsidP="001A4E59">
      <w:pPr>
        <w:pStyle w:val="af1"/>
      </w:pPr>
      <w:r w:rsidRPr="007E742F">
        <w:t>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1A4E59" w:rsidRPr="007E742F" w:rsidRDefault="001A4E59" w:rsidP="001A4E59">
      <w:pPr>
        <w:pStyle w:val="af1"/>
      </w:pPr>
      <w:r w:rsidRPr="007E742F">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1A4E59" w:rsidRPr="007E742F" w:rsidRDefault="001A4E59" w:rsidP="001A4E59">
      <w:pPr>
        <w:pStyle w:val="af1"/>
      </w:pPr>
      <w:r w:rsidRPr="007E742F">
        <w:t>Планирование возможной индивидуальной трудовой деятельности: обоснование объектов и услуг, примерная оценка доходности предприятия.</w:t>
      </w:r>
    </w:p>
    <w:p w:rsidR="001A4E59" w:rsidRPr="007E742F" w:rsidRDefault="001A4E59" w:rsidP="00873B6C">
      <w:pPr>
        <w:pStyle w:val="af1"/>
        <w:jc w:val="left"/>
        <w:rPr>
          <w:b/>
        </w:rPr>
      </w:pPr>
      <w:r w:rsidRPr="007E742F">
        <w:rPr>
          <w:b/>
        </w:rPr>
        <w:t>Раздел «Современное производство и профессиональное самоопределение»</w:t>
      </w:r>
    </w:p>
    <w:p w:rsidR="001A4E59" w:rsidRPr="007E742F" w:rsidRDefault="001A4E59" w:rsidP="001A4E59">
      <w:pPr>
        <w:pStyle w:val="af1"/>
        <w:rPr>
          <w:sz w:val="10"/>
          <w:szCs w:val="10"/>
        </w:rPr>
      </w:pPr>
    </w:p>
    <w:p w:rsidR="001A4E59" w:rsidRPr="007E742F" w:rsidRDefault="001A4E59" w:rsidP="001A4E59">
      <w:pPr>
        <w:pStyle w:val="af1"/>
        <w:rPr>
          <w:b/>
        </w:rPr>
      </w:pPr>
      <w:r w:rsidRPr="007E742F">
        <w:rPr>
          <w:b/>
        </w:rPr>
        <w:t xml:space="preserve">Тема 1. Сферы производства и разделение труда </w:t>
      </w:r>
    </w:p>
    <w:p w:rsidR="001A4E59" w:rsidRPr="007E742F" w:rsidRDefault="001A4E59" w:rsidP="001A4E59">
      <w:pPr>
        <w:pStyle w:val="af1"/>
        <w:rPr>
          <w:b/>
        </w:rPr>
      </w:pPr>
      <w:r w:rsidRPr="007E742F">
        <w:rPr>
          <w:b/>
        </w:rPr>
        <w:t xml:space="preserve">8 класс </w:t>
      </w:r>
    </w:p>
    <w:p w:rsidR="001A4E59" w:rsidRPr="007E742F" w:rsidRDefault="001A4E59" w:rsidP="001A4E59">
      <w:pPr>
        <w:pStyle w:val="af1"/>
      </w:pPr>
      <w:r w:rsidRPr="007E742F">
        <w:rPr>
          <w:i/>
        </w:rPr>
        <w:t>Теоретические сведения</w:t>
      </w:r>
      <w:r w:rsidRPr="007E742F">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1A4E59" w:rsidRPr="007E742F" w:rsidRDefault="001A4E59" w:rsidP="001A4E59">
      <w:pPr>
        <w:pStyle w:val="af1"/>
      </w:pPr>
      <w:r w:rsidRPr="007E742F">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1A4E59" w:rsidRPr="007E742F" w:rsidRDefault="001A4E59" w:rsidP="001A4E59">
      <w:pPr>
        <w:pStyle w:val="af1"/>
      </w:pPr>
      <w:r w:rsidRPr="007E742F">
        <w:t>Понятие о профессии, специальности, квалификации и компетентности работника.</w:t>
      </w:r>
    </w:p>
    <w:p w:rsidR="001A4E59" w:rsidRPr="007E742F" w:rsidRDefault="001A4E59" w:rsidP="001A4E59">
      <w:pPr>
        <w:pStyle w:val="af1"/>
      </w:pPr>
      <w:r w:rsidRPr="007E742F">
        <w:rPr>
          <w:i/>
        </w:rPr>
        <w:t>Лабораторно-практические и практические работы.</w:t>
      </w:r>
      <w:r w:rsidRPr="007E742F">
        <w:t>Ознакомление с деятельностью производственного предприятия.</w:t>
      </w:r>
    </w:p>
    <w:p w:rsidR="001A4E59" w:rsidRPr="007E742F" w:rsidRDefault="001A4E59" w:rsidP="001A4E59">
      <w:pPr>
        <w:pStyle w:val="af1"/>
      </w:pPr>
      <w:r w:rsidRPr="007E742F">
        <w:t>Анализ структуры предприятия и профессионального разделения труда.</w:t>
      </w:r>
    </w:p>
    <w:p w:rsidR="001A4E59" w:rsidRPr="007E742F" w:rsidRDefault="001A4E59" w:rsidP="001A4E59">
      <w:pPr>
        <w:pStyle w:val="af1"/>
        <w:rPr>
          <w:b/>
        </w:rPr>
      </w:pPr>
      <w:r w:rsidRPr="007E742F">
        <w:rPr>
          <w:b/>
        </w:rPr>
        <w:t xml:space="preserve">Тема 2. Профессиональное образование и профессиональная карьера </w:t>
      </w:r>
    </w:p>
    <w:p w:rsidR="001A4E59" w:rsidRPr="007E742F" w:rsidRDefault="001A4E59" w:rsidP="001A4E59">
      <w:pPr>
        <w:pStyle w:val="af1"/>
        <w:rPr>
          <w:b/>
        </w:rPr>
      </w:pPr>
      <w:r w:rsidRPr="007E742F">
        <w:rPr>
          <w:b/>
        </w:rPr>
        <w:t xml:space="preserve">8 класс </w:t>
      </w:r>
    </w:p>
    <w:p w:rsidR="001A4E59" w:rsidRPr="007E742F" w:rsidRDefault="001A4E59" w:rsidP="001A4E59">
      <w:pPr>
        <w:pStyle w:val="af1"/>
      </w:pPr>
      <w:r w:rsidRPr="007E742F">
        <w:rPr>
          <w:i/>
        </w:rPr>
        <w:t>Теоретические сведения.</w:t>
      </w:r>
      <w:r w:rsidRPr="007E742F">
        <w:t xml:space="preserve"> Роль профессии в жизни человека.</w:t>
      </w:r>
    </w:p>
    <w:p w:rsidR="001A4E59" w:rsidRPr="007E742F" w:rsidRDefault="001A4E59" w:rsidP="001A4E59">
      <w:pPr>
        <w:pStyle w:val="af1"/>
      </w:pPr>
      <w:r w:rsidRPr="007E742F">
        <w:t>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1A4E59" w:rsidRPr="007E742F" w:rsidRDefault="001A4E59" w:rsidP="001A4E59">
      <w:pPr>
        <w:pStyle w:val="af1"/>
      </w:pPr>
      <w:r w:rsidRPr="007E742F">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 определения.</w:t>
      </w:r>
    </w:p>
    <w:p w:rsidR="001A4E59" w:rsidRPr="007E742F" w:rsidRDefault="001A4E59" w:rsidP="001A4E59">
      <w:pPr>
        <w:pStyle w:val="af1"/>
      </w:pPr>
      <w:r w:rsidRPr="007E742F">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1A4E59" w:rsidRPr="007E742F" w:rsidRDefault="001A4E59" w:rsidP="001A4E59">
      <w:pPr>
        <w:pStyle w:val="af1"/>
      </w:pPr>
      <w:r w:rsidRPr="007E742F">
        <w:t>Возможности построения карьеры в профессиональной деятельности.</w:t>
      </w:r>
    </w:p>
    <w:p w:rsidR="001A4E59" w:rsidRPr="007E742F" w:rsidRDefault="001A4E59" w:rsidP="001A4E59">
      <w:pPr>
        <w:pStyle w:val="af1"/>
      </w:pPr>
      <w:r w:rsidRPr="007E742F">
        <w:t>Здоровье и выбор профессии.</w:t>
      </w:r>
    </w:p>
    <w:p w:rsidR="001A4E59" w:rsidRPr="007E742F" w:rsidRDefault="001A4E59" w:rsidP="001A4E59">
      <w:pPr>
        <w:pStyle w:val="af1"/>
      </w:pPr>
      <w:r w:rsidRPr="007E742F">
        <w:rPr>
          <w:i/>
        </w:rPr>
        <w:t>Лабораторно-практические и практические работы.</w:t>
      </w:r>
      <w:r>
        <w:rPr>
          <w:i/>
        </w:rPr>
        <w:t xml:space="preserve"> </w:t>
      </w:r>
      <w:r w:rsidRPr="007E742F">
        <w:t>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1A4E59" w:rsidRPr="007E742F" w:rsidRDefault="001A4E59" w:rsidP="001A4E59">
      <w:pPr>
        <w:pStyle w:val="af1"/>
      </w:pPr>
      <w:r w:rsidRPr="007E742F">
        <w:t>Поиск информации в различных источниках, включая Интернет, о возможностях получения профессионального образования.</w:t>
      </w:r>
      <w:r>
        <w:t xml:space="preserve"> </w:t>
      </w:r>
      <w:r w:rsidRPr="007E742F">
        <w:t>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1A4E59" w:rsidRPr="00352C88" w:rsidRDefault="001A4E59" w:rsidP="00873B6C">
      <w:pPr>
        <w:pStyle w:val="af1"/>
        <w:rPr>
          <w:b/>
        </w:rPr>
      </w:pPr>
      <w:r w:rsidRPr="00352C88">
        <w:rPr>
          <w:b/>
        </w:rPr>
        <w:t>Раздел «Технологии творческой и опытнической деятельности»</w:t>
      </w:r>
    </w:p>
    <w:p w:rsidR="001A4E59" w:rsidRPr="00352C88" w:rsidRDefault="001A4E59" w:rsidP="001A4E59">
      <w:pPr>
        <w:pStyle w:val="af1"/>
        <w:rPr>
          <w:b/>
        </w:rPr>
      </w:pPr>
      <w:r w:rsidRPr="00352C88">
        <w:rPr>
          <w:b/>
        </w:rPr>
        <w:t xml:space="preserve">Тема 1. Исследовательская и созидательная деятельность </w:t>
      </w:r>
    </w:p>
    <w:p w:rsidR="001A4E59" w:rsidRPr="00352C88" w:rsidRDefault="001A4E59" w:rsidP="001A4E59">
      <w:pPr>
        <w:pStyle w:val="af1"/>
        <w:rPr>
          <w:b/>
        </w:rPr>
      </w:pPr>
      <w:r w:rsidRPr="00352C88">
        <w:rPr>
          <w:b/>
        </w:rPr>
        <w:t xml:space="preserve">5 класс </w:t>
      </w:r>
    </w:p>
    <w:p w:rsidR="001A4E59" w:rsidRPr="00352C88" w:rsidRDefault="001A4E59" w:rsidP="001A4E59">
      <w:pPr>
        <w:pStyle w:val="af1"/>
      </w:pPr>
      <w:r w:rsidRPr="00352C88">
        <w:rPr>
          <w:i/>
        </w:rPr>
        <w:t>Теоретические сведения.</w:t>
      </w:r>
      <w:r w:rsidRPr="00352C88">
        <w:t xml:space="preserve">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1A4E59" w:rsidRDefault="001A4E59" w:rsidP="001A4E59">
      <w:pPr>
        <w:pStyle w:val="af1"/>
      </w:pPr>
      <w:r w:rsidRPr="00352C88">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w:t>
      </w:r>
      <w:r>
        <w:t xml:space="preserve"> </w:t>
      </w:r>
      <w:r w:rsidRPr="00352C88">
        <w:t>окончательный контроль готового изделия. Испытание изделия.</w:t>
      </w:r>
      <w:r>
        <w:t xml:space="preserve"> </w:t>
      </w:r>
      <w:r w:rsidRPr="00352C88">
        <w:t>Анализ того, что получилось, а что нет. Защита проекта.</w:t>
      </w:r>
      <w:r>
        <w:t xml:space="preserve"> </w:t>
      </w:r>
    </w:p>
    <w:p w:rsidR="001A4E59" w:rsidRPr="00352C88" w:rsidRDefault="001A4E59" w:rsidP="001A4E59">
      <w:pPr>
        <w:pStyle w:val="af1"/>
      </w:pPr>
      <w:r w:rsidRPr="00352C88">
        <w:rPr>
          <w:i/>
        </w:rPr>
        <w:t xml:space="preserve">Практические работы. </w:t>
      </w:r>
      <w:r w:rsidRPr="00352C88">
        <w:t>Творческий проект по разделу «Технологии домашнего хозяйства».</w:t>
      </w:r>
    </w:p>
    <w:p w:rsidR="001A4E59" w:rsidRPr="00352C88" w:rsidRDefault="001A4E59" w:rsidP="001A4E59">
      <w:pPr>
        <w:pStyle w:val="af1"/>
      </w:pPr>
      <w:r w:rsidRPr="00352C88">
        <w:t>Творческий проект по разделу «Кулинария».</w:t>
      </w:r>
    </w:p>
    <w:p w:rsidR="001A4E59" w:rsidRPr="00352C88" w:rsidRDefault="001A4E59" w:rsidP="001A4E59">
      <w:pPr>
        <w:pStyle w:val="af1"/>
      </w:pPr>
      <w:r w:rsidRPr="00352C88">
        <w:t>Творческий проект по разделу «Создание изделий из текстильных материалов».</w:t>
      </w:r>
    </w:p>
    <w:p w:rsidR="001A4E59" w:rsidRPr="00352C88" w:rsidRDefault="001A4E59" w:rsidP="001A4E59">
      <w:pPr>
        <w:pStyle w:val="af1"/>
      </w:pPr>
      <w:r w:rsidRPr="00352C88">
        <w:t>Творческий проект по разделу «Художественные ремёсла».</w:t>
      </w:r>
    </w:p>
    <w:p w:rsidR="001A4E59" w:rsidRPr="00352C88" w:rsidRDefault="001A4E59" w:rsidP="001A4E59">
      <w:pPr>
        <w:pStyle w:val="af1"/>
      </w:pPr>
      <w:r w:rsidRPr="00352C88">
        <w:t>Составление портфолио и разработка электронной презентации.</w:t>
      </w:r>
    </w:p>
    <w:p w:rsidR="001A4E59" w:rsidRPr="00352C88" w:rsidRDefault="001A4E59" w:rsidP="001A4E59">
      <w:pPr>
        <w:pStyle w:val="af1"/>
      </w:pPr>
      <w:r w:rsidRPr="00352C88">
        <w:t>Презентация и защита творческого проекта.</w:t>
      </w:r>
    </w:p>
    <w:p w:rsidR="001A4E59" w:rsidRPr="00352C88" w:rsidRDefault="001A4E59" w:rsidP="001A4E59">
      <w:pPr>
        <w:pStyle w:val="af1"/>
      </w:pPr>
      <w:r w:rsidRPr="009C60BD">
        <w:rPr>
          <w:i/>
        </w:rPr>
        <w:t>Варианты творческих проектов:</w:t>
      </w:r>
      <w:r w:rsidRPr="00352C88">
        <w:t xml:space="preserve"> «Планирование кухни 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rsidR="001A4E59" w:rsidRPr="009C60BD" w:rsidRDefault="001A4E59" w:rsidP="001A4E59">
      <w:pPr>
        <w:pStyle w:val="af1"/>
        <w:rPr>
          <w:b/>
        </w:rPr>
      </w:pPr>
      <w:r w:rsidRPr="009C60BD">
        <w:rPr>
          <w:b/>
        </w:rPr>
        <w:t xml:space="preserve">6 класс </w:t>
      </w:r>
    </w:p>
    <w:p w:rsidR="001A4E59" w:rsidRPr="00352C88" w:rsidRDefault="001A4E59" w:rsidP="001A4E59">
      <w:pPr>
        <w:pStyle w:val="af1"/>
      </w:pPr>
      <w:r w:rsidRPr="009C60BD">
        <w:rPr>
          <w:i/>
        </w:rPr>
        <w:t>Теоретические сведения.</w:t>
      </w:r>
      <w:r w:rsidRPr="00352C88">
        <w:t xml:space="preserve"> Цель и задачи проектной деятельности в 6 классе. Составные части годового творческого проекта шестиклассников.</w:t>
      </w:r>
    </w:p>
    <w:p w:rsidR="001A4E59" w:rsidRPr="00352C88" w:rsidRDefault="001A4E59" w:rsidP="001A4E59">
      <w:pPr>
        <w:pStyle w:val="af1"/>
      </w:pPr>
      <w:r w:rsidRPr="009C60BD">
        <w:rPr>
          <w:i/>
        </w:rPr>
        <w:t>Практические работы.</w:t>
      </w:r>
      <w:r w:rsidRPr="00352C88">
        <w:t xml:space="preserve"> Творческий проект по разделу «Технологии домашнего хозяйства»».</w:t>
      </w:r>
    </w:p>
    <w:p w:rsidR="001A4E59" w:rsidRPr="00352C88" w:rsidRDefault="001A4E59" w:rsidP="001A4E59">
      <w:pPr>
        <w:pStyle w:val="af1"/>
      </w:pPr>
      <w:r w:rsidRPr="00352C88">
        <w:t>Творческий проект по разделу «Кулинария».</w:t>
      </w:r>
    </w:p>
    <w:p w:rsidR="001A4E59" w:rsidRPr="00352C88" w:rsidRDefault="001A4E59" w:rsidP="001A4E59">
      <w:pPr>
        <w:pStyle w:val="af1"/>
      </w:pPr>
      <w:r w:rsidRPr="00352C88">
        <w:t>Творческий проект по разделу «Создание изделий из текстильных материалов».</w:t>
      </w:r>
    </w:p>
    <w:p w:rsidR="001A4E59" w:rsidRPr="00352C88" w:rsidRDefault="001A4E59" w:rsidP="001A4E59">
      <w:pPr>
        <w:pStyle w:val="af1"/>
      </w:pPr>
      <w:r w:rsidRPr="00352C88">
        <w:t>Творческий проект по разделу «Художественные ремёсла».</w:t>
      </w:r>
    </w:p>
    <w:p w:rsidR="001A4E59" w:rsidRPr="00352C88" w:rsidRDefault="001A4E59" w:rsidP="001A4E59">
      <w:pPr>
        <w:pStyle w:val="af1"/>
      </w:pPr>
      <w:r w:rsidRPr="00352C88">
        <w:t>Составление портфолио и разработка электронной презентации.</w:t>
      </w:r>
    </w:p>
    <w:p w:rsidR="001A4E59" w:rsidRPr="00352C88" w:rsidRDefault="001A4E59" w:rsidP="001A4E59">
      <w:pPr>
        <w:pStyle w:val="af1"/>
      </w:pPr>
      <w:r w:rsidRPr="00352C88">
        <w:t>Презентация и защита творческого проекта.</w:t>
      </w:r>
    </w:p>
    <w:p w:rsidR="001A4E59" w:rsidRPr="00352C88" w:rsidRDefault="001A4E59" w:rsidP="001A4E59">
      <w:pPr>
        <w:pStyle w:val="af1"/>
      </w:pPr>
      <w:r w:rsidRPr="009C60BD">
        <w:rPr>
          <w:i/>
        </w:rPr>
        <w:t>Варианты творческих проектов:</w:t>
      </w:r>
      <w:r w:rsidRPr="00352C88">
        <w:t xml:space="preserve"> «Растение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rsidR="001A4E59" w:rsidRPr="009C60BD" w:rsidRDefault="001A4E59" w:rsidP="001A4E59">
      <w:pPr>
        <w:pStyle w:val="af1"/>
        <w:rPr>
          <w:b/>
        </w:rPr>
      </w:pPr>
      <w:r w:rsidRPr="009C60BD">
        <w:rPr>
          <w:b/>
        </w:rPr>
        <w:t xml:space="preserve">7 класс </w:t>
      </w:r>
    </w:p>
    <w:p w:rsidR="001A4E59" w:rsidRPr="00352C88" w:rsidRDefault="001A4E59" w:rsidP="001A4E59">
      <w:pPr>
        <w:pStyle w:val="af1"/>
      </w:pPr>
      <w:r w:rsidRPr="009C60BD">
        <w:rPr>
          <w:i/>
        </w:rPr>
        <w:t>Теоретические сведения.</w:t>
      </w:r>
      <w:r w:rsidRPr="00352C88">
        <w:t xml:space="preserve"> Цель и задачи проектной деятельности в 7 классе. Составные части годового творческого проекта семиклассников.</w:t>
      </w:r>
    </w:p>
    <w:p w:rsidR="001A4E59" w:rsidRPr="00352C88" w:rsidRDefault="001A4E59" w:rsidP="001A4E59">
      <w:pPr>
        <w:pStyle w:val="af1"/>
      </w:pPr>
      <w:r w:rsidRPr="009C60BD">
        <w:rPr>
          <w:i/>
        </w:rPr>
        <w:t>Практические работы.</w:t>
      </w:r>
      <w:r w:rsidRPr="00352C88">
        <w:t xml:space="preserve"> Творческий проект по разделу «Технологии домашнего хозяйства».</w:t>
      </w:r>
    </w:p>
    <w:p w:rsidR="001A4E59" w:rsidRPr="00352C88" w:rsidRDefault="001A4E59" w:rsidP="001A4E59">
      <w:pPr>
        <w:pStyle w:val="af1"/>
      </w:pPr>
      <w:r w:rsidRPr="00352C88">
        <w:t>Творческий проект по разделу «Кулинария».</w:t>
      </w:r>
    </w:p>
    <w:p w:rsidR="001A4E59" w:rsidRPr="00352C88" w:rsidRDefault="001A4E59" w:rsidP="001A4E59">
      <w:pPr>
        <w:pStyle w:val="af1"/>
      </w:pPr>
      <w:r w:rsidRPr="00352C88">
        <w:t>Творческий проект по разделу «Создание изделий из текстильных материалов».</w:t>
      </w:r>
    </w:p>
    <w:p w:rsidR="001A4E59" w:rsidRPr="00352C88" w:rsidRDefault="001A4E59" w:rsidP="001A4E59">
      <w:pPr>
        <w:pStyle w:val="af1"/>
      </w:pPr>
      <w:r w:rsidRPr="00352C88">
        <w:t>Творческий проект по разделу «Художественные ремёсла».</w:t>
      </w:r>
    </w:p>
    <w:p w:rsidR="001A4E59" w:rsidRPr="00352C88" w:rsidRDefault="001A4E59" w:rsidP="001A4E59">
      <w:pPr>
        <w:pStyle w:val="af1"/>
      </w:pPr>
      <w:r w:rsidRPr="00352C88">
        <w:t>Составление портфолио и разработка электронной презентации.</w:t>
      </w:r>
    </w:p>
    <w:p w:rsidR="001A4E59" w:rsidRPr="00352C88" w:rsidRDefault="001A4E59" w:rsidP="001A4E59">
      <w:pPr>
        <w:pStyle w:val="af1"/>
      </w:pPr>
      <w:r w:rsidRPr="00352C88">
        <w:t>Презентация и защита творческого проекта.</w:t>
      </w:r>
    </w:p>
    <w:p w:rsidR="001A4E59" w:rsidRDefault="001A4E59" w:rsidP="001A4E59">
      <w:pPr>
        <w:pStyle w:val="af1"/>
      </w:pPr>
      <w:r w:rsidRPr="009C60BD">
        <w:rPr>
          <w:i/>
        </w:rPr>
        <w:t>Варианты творческих проектов:</w:t>
      </w:r>
      <w:r w:rsidRPr="00352C88">
        <w:t xml:space="preserve"> «Умный дом», «Комплект</w:t>
      </w:r>
      <w:r>
        <w:t xml:space="preserve"> </w:t>
      </w:r>
      <w:r w:rsidRPr="00352C88">
        <w:t>светильников для моей комнаты», «Праздничный сладкий стол», «Сладкоежки», «Праздничный наряд», «Юбка-килт», «Подарок своими руками», «Атласные ленточки» и др.</w:t>
      </w:r>
    </w:p>
    <w:p w:rsidR="001A4E59" w:rsidRPr="009C60BD" w:rsidRDefault="001A4E59" w:rsidP="001A4E59">
      <w:pPr>
        <w:pStyle w:val="af1"/>
        <w:rPr>
          <w:b/>
        </w:rPr>
      </w:pPr>
      <w:r w:rsidRPr="009C60BD">
        <w:rPr>
          <w:b/>
        </w:rPr>
        <w:t xml:space="preserve">8 класс </w:t>
      </w:r>
    </w:p>
    <w:p w:rsidR="001A4E59" w:rsidRPr="00352C88" w:rsidRDefault="001A4E59" w:rsidP="001A4E59">
      <w:pPr>
        <w:pStyle w:val="af1"/>
      </w:pPr>
      <w:r w:rsidRPr="009C60BD">
        <w:rPr>
          <w:i/>
        </w:rPr>
        <w:t>Теоретические сведения.</w:t>
      </w:r>
      <w:r w:rsidRPr="00352C88">
        <w:t xml:space="preserve"> Проектирование как сфера профессиональной деятельности. Последовательность проектирования. Банк идей. Реализация проекта. Оценка проекта.</w:t>
      </w:r>
    </w:p>
    <w:p w:rsidR="001A4E59" w:rsidRPr="00352C88" w:rsidRDefault="001A4E59" w:rsidP="001A4E59">
      <w:pPr>
        <w:pStyle w:val="af1"/>
      </w:pPr>
      <w:r w:rsidRPr="009C60BD">
        <w:rPr>
          <w:i/>
        </w:rPr>
        <w:t>Практические работы.</w:t>
      </w:r>
      <w:r w:rsidRPr="00352C88">
        <w:t xml:space="preserve"> Обоснование темы творческого проекта. Поиск и изучение информации по проблеме, формирование базы данных.</w:t>
      </w:r>
    </w:p>
    <w:p w:rsidR="001A4E59" w:rsidRPr="00352C88" w:rsidRDefault="001A4E59" w:rsidP="001A4E59">
      <w:pPr>
        <w:pStyle w:val="af1"/>
      </w:pPr>
      <w:r w:rsidRPr="00352C88">
        <w:t>Разработка нескольких вариантов решения проблемы, вы бор лучшего варианта и подготовка необходимой документации с использованием ПК.</w:t>
      </w:r>
    </w:p>
    <w:p w:rsidR="001A4E59" w:rsidRPr="00352C88" w:rsidRDefault="001A4E59" w:rsidP="001A4E59">
      <w:pPr>
        <w:pStyle w:val="af1"/>
      </w:pPr>
      <w:r w:rsidRPr="00352C88">
        <w:t>Выполнение проекта и анализ результатов работы. Оформление пояснительной записки и проведение презентации.</w:t>
      </w:r>
    </w:p>
    <w:p w:rsidR="00527F84" w:rsidRDefault="001A4E59" w:rsidP="002315A9">
      <w:pPr>
        <w:pStyle w:val="af1"/>
        <w:rPr>
          <w:b/>
        </w:rPr>
      </w:pPr>
      <w:r w:rsidRPr="009C60BD">
        <w:rPr>
          <w:i/>
        </w:rPr>
        <w:t>Варианты творческих проектов:</w:t>
      </w:r>
      <w:r w:rsidRPr="00352C88">
        <w:t xml:space="preserve"> «Семейный бюджет», «Бизнес-план семейного предприятия», «Дом будущего», «Мой профессиональный выбор» и др.</w:t>
      </w:r>
      <w:r w:rsidR="004F2FA0">
        <w:rPr>
          <w:b/>
        </w:rPr>
        <w:tab/>
      </w:r>
    </w:p>
    <w:p w:rsidR="00DD571D" w:rsidRDefault="00DD571D" w:rsidP="004B0BAE">
      <w:pPr>
        <w:pStyle w:val="af1"/>
        <w:ind w:firstLine="0"/>
        <w:jc w:val="center"/>
        <w:rPr>
          <w:b/>
        </w:rPr>
      </w:pPr>
    </w:p>
    <w:p w:rsidR="002F3B49" w:rsidRPr="004B0BAE" w:rsidRDefault="002315A9" w:rsidP="004B0BAE">
      <w:pPr>
        <w:pStyle w:val="af1"/>
        <w:ind w:firstLine="0"/>
        <w:jc w:val="center"/>
        <w:rPr>
          <w:b/>
        </w:rPr>
      </w:pPr>
      <w:r w:rsidRPr="004B0BAE">
        <w:rPr>
          <w:b/>
        </w:rPr>
        <w:t>ФИЗИЧЕСКАЯ КУЛЬТУРА</w:t>
      </w:r>
    </w:p>
    <w:p w:rsidR="004B0BAE" w:rsidRPr="004B0BAE" w:rsidRDefault="004B0BAE" w:rsidP="004B0BAE">
      <w:pPr>
        <w:shd w:val="clear" w:color="auto" w:fill="FFFFFF"/>
        <w:autoSpaceDE w:val="0"/>
        <w:autoSpaceDN w:val="0"/>
        <w:adjustRightInd w:val="0"/>
        <w:spacing w:after="0"/>
        <w:jc w:val="both"/>
        <w:rPr>
          <w:rFonts w:ascii="Times New Roman" w:eastAsia="Times New Roman" w:hAnsi="Times New Roman"/>
          <w:b/>
          <w:bCs/>
          <w:color w:val="000000"/>
          <w:sz w:val="28"/>
          <w:szCs w:val="28"/>
        </w:rPr>
      </w:pPr>
    </w:p>
    <w:p w:rsidR="002946D1" w:rsidRPr="004B0BAE" w:rsidRDefault="002946D1" w:rsidP="004B0BAE">
      <w:pPr>
        <w:shd w:val="clear" w:color="auto" w:fill="FFFFFF"/>
        <w:autoSpaceDE w:val="0"/>
        <w:autoSpaceDN w:val="0"/>
        <w:adjustRightInd w:val="0"/>
        <w:spacing w:after="0"/>
        <w:ind w:firstLine="680"/>
        <w:jc w:val="both"/>
        <w:rPr>
          <w:rFonts w:ascii="Times New Roman" w:eastAsia="Times New Roman" w:hAnsi="Times New Roman"/>
          <w:b/>
          <w:bCs/>
          <w:color w:val="000000"/>
          <w:sz w:val="28"/>
          <w:szCs w:val="28"/>
        </w:rPr>
      </w:pPr>
      <w:r w:rsidRPr="004B0BAE">
        <w:rPr>
          <w:rFonts w:ascii="Times New Roman" w:eastAsia="Times New Roman" w:hAnsi="Times New Roman"/>
          <w:b/>
          <w:bCs/>
          <w:color w:val="000000"/>
          <w:sz w:val="28"/>
          <w:szCs w:val="28"/>
        </w:rPr>
        <w:t>ЗНАНИЯ О ФИЗИЧЕСКОЙ КУЛЬТУРЕ</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 xml:space="preserve">История физической культуры. </w:t>
      </w:r>
      <w:r w:rsidRPr="004B0BAE">
        <w:rPr>
          <w:rFonts w:ascii="Times New Roman" w:eastAsia="Times New Roman" w:hAnsi="Times New Roman"/>
          <w:color w:val="000000"/>
          <w:sz w:val="28"/>
          <w:szCs w:val="28"/>
        </w:rPr>
        <w:t>Олимпийские игры древности. Возрождение Олимпийских игр и олимпийского движения.</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История зарождения олимпийского движения в России. Олимпийское движение в России (СССР). Выдающиеся до</w:t>
      </w:r>
      <w:r w:rsidRPr="004B0BAE">
        <w:rPr>
          <w:rFonts w:ascii="Times New Roman" w:eastAsia="Times New Roman" w:hAnsi="Times New Roman"/>
          <w:color w:val="000000"/>
          <w:sz w:val="28"/>
          <w:szCs w:val="28"/>
        </w:rPr>
        <w:softHyphen/>
        <w:t>стижения отечественных спортсменов на Олимпийских играх.</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Характеристика видов спорта, входящих в программу Олимпийских игр.</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Физическая культура в современном обществе.</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 xml:space="preserve">Физическая культура (основные понятия). </w:t>
      </w:r>
      <w:r w:rsidRPr="004B0BAE">
        <w:rPr>
          <w:rFonts w:ascii="Times New Roman" w:eastAsia="Times New Roman" w:hAnsi="Times New Roman"/>
          <w:color w:val="000000"/>
          <w:sz w:val="28"/>
          <w:szCs w:val="28"/>
        </w:rPr>
        <w:t>Физическое развитие человека.</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Физическая подготовка и её связь с укреплением здо</w:t>
      </w:r>
      <w:r w:rsidRPr="004B0BAE">
        <w:rPr>
          <w:rFonts w:ascii="Times New Roman" w:eastAsia="Times New Roman" w:hAnsi="Times New Roman"/>
          <w:color w:val="000000"/>
          <w:sz w:val="28"/>
          <w:szCs w:val="28"/>
        </w:rPr>
        <w:softHyphen/>
        <w:t>ровья, развитием физических качеств.</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Организация и планирование самостоятельных занятий по развитию физических качеств.</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Техническая подготовка. Техника движений и её основные показатели.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Всестороннее и гармоничное физическое развитие.</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Адаптивная физическая культура.</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Спортивная подготовка.</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Здоровье и здоровый образ жизни. Допинг. Концепция честного спорта.</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Профессионально-прикладная физическая подготовка.</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 xml:space="preserve">Физическая культура человека. </w:t>
      </w:r>
      <w:r w:rsidRPr="004B0BAE">
        <w:rPr>
          <w:rFonts w:ascii="Times New Roman" w:eastAsia="Times New Roman" w:hAnsi="Times New Roman"/>
          <w:color w:val="000000"/>
          <w:sz w:val="28"/>
          <w:szCs w:val="28"/>
        </w:rPr>
        <w:t>Режим дня и его основ</w:t>
      </w:r>
      <w:r w:rsidRPr="004B0BAE">
        <w:rPr>
          <w:rFonts w:ascii="Times New Roman" w:eastAsia="Times New Roman" w:hAnsi="Times New Roman"/>
          <w:color w:val="000000"/>
          <w:sz w:val="28"/>
          <w:szCs w:val="28"/>
        </w:rPr>
        <w:softHyphen/>
        <w:t>ное содержание.</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Закаливание организма. Правила безопасности и гигиени</w:t>
      </w:r>
      <w:r w:rsidRPr="004B0BAE">
        <w:rPr>
          <w:rFonts w:ascii="Times New Roman" w:eastAsia="Times New Roman" w:hAnsi="Times New Roman"/>
          <w:color w:val="000000"/>
          <w:sz w:val="28"/>
          <w:szCs w:val="28"/>
        </w:rPr>
        <w:softHyphen/>
        <w:t>ческие требования.</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Влияние занятий физической культурой на формирование положительных качеств личности.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Проведение самостоятельных занятий по коррекции осан</w:t>
      </w:r>
      <w:r w:rsidRPr="004B0BAE">
        <w:rPr>
          <w:rFonts w:ascii="Times New Roman" w:eastAsia="Times New Roman" w:hAnsi="Times New Roman"/>
          <w:color w:val="000000"/>
          <w:sz w:val="28"/>
          <w:szCs w:val="28"/>
        </w:rPr>
        <w:softHyphen/>
        <w:t>ки и телосложения.</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Восстановительный массаж.</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Проведение банных процедур.</w:t>
      </w:r>
    </w:p>
    <w:p w:rsidR="002946D1" w:rsidRPr="004B0BAE" w:rsidRDefault="002946D1" w:rsidP="004B0BAE">
      <w:pPr>
        <w:shd w:val="clear" w:color="auto" w:fill="FFFFFF"/>
        <w:autoSpaceDE w:val="0"/>
        <w:autoSpaceDN w:val="0"/>
        <w:adjustRightInd w:val="0"/>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color w:val="000000"/>
          <w:sz w:val="28"/>
          <w:szCs w:val="28"/>
        </w:rPr>
        <w:t>Первая помощь во время занятий физической культурой и спортом.</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hAnsi="Times New Roman"/>
          <w:sz w:val="28"/>
          <w:szCs w:val="28"/>
        </w:rPr>
        <w:t xml:space="preserve"> </w:t>
      </w:r>
    </w:p>
    <w:p w:rsidR="002946D1" w:rsidRPr="004B0BAE" w:rsidRDefault="002946D1" w:rsidP="004B0BAE">
      <w:pPr>
        <w:shd w:val="clear" w:color="auto" w:fill="FFFFFF"/>
        <w:autoSpaceDE w:val="0"/>
        <w:autoSpaceDN w:val="0"/>
        <w:adjustRightInd w:val="0"/>
        <w:spacing w:after="0"/>
        <w:ind w:firstLine="680"/>
        <w:jc w:val="both"/>
        <w:rPr>
          <w:rFonts w:ascii="Times New Roman" w:eastAsia="Times New Roman" w:hAnsi="Times New Roman"/>
          <w:b/>
          <w:bCs/>
          <w:color w:val="000000"/>
          <w:sz w:val="28"/>
          <w:szCs w:val="28"/>
        </w:rPr>
      </w:pPr>
      <w:r w:rsidRPr="004B0BAE">
        <w:rPr>
          <w:rFonts w:ascii="Times New Roman" w:eastAsia="Times New Roman" w:hAnsi="Times New Roman"/>
          <w:b/>
          <w:bCs/>
          <w:color w:val="000000"/>
          <w:sz w:val="28"/>
          <w:szCs w:val="28"/>
        </w:rPr>
        <w:t>СПОСОБЫ ДВИГАТЕЛЬНОЙ (ФИЗКУЛЬТУРНОЙ) ДЕЯТЕЛЬНОСТИ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 xml:space="preserve">Организация и проведение самостоятельных занятий физической культурой. </w:t>
      </w:r>
      <w:r w:rsidRPr="004B0BAE">
        <w:rPr>
          <w:rFonts w:ascii="Times New Roman" w:eastAsia="Times New Roman" w:hAnsi="Times New Roman"/>
          <w:color w:val="000000"/>
          <w:sz w:val="28"/>
          <w:szCs w:val="28"/>
        </w:rPr>
        <w:t>Подготовка к занятиям физической культурой.</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Выбор упражнений и составление индивидуальных комп</w:t>
      </w:r>
      <w:r w:rsidRPr="004B0BAE">
        <w:rPr>
          <w:rFonts w:ascii="Times New Roman" w:eastAsia="Times New Roman" w:hAnsi="Times New Roman"/>
          <w:color w:val="000000"/>
          <w:sz w:val="28"/>
          <w:szCs w:val="28"/>
        </w:rPr>
        <w:softHyphen/>
        <w:t>лексов для утренней зарядки, физкультминуток и физкультпауз (подвижных перемен).</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Планирование занятий физической подготовкой.</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Проведение самостоятельных занятий прикладной физи</w:t>
      </w:r>
      <w:r w:rsidRPr="004B0BAE">
        <w:rPr>
          <w:rFonts w:ascii="Times New Roman" w:eastAsia="Times New Roman" w:hAnsi="Times New Roman"/>
          <w:color w:val="000000"/>
          <w:sz w:val="28"/>
          <w:szCs w:val="28"/>
        </w:rPr>
        <w:softHyphen/>
        <w:t>ческой подготовкой.</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Организация досуга средствами физической культуры.</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Оценка эффективности занятий физической культу</w:t>
      </w:r>
      <w:r w:rsidRPr="004B0BAE">
        <w:rPr>
          <w:rFonts w:ascii="Times New Roman" w:eastAsia="Times New Roman" w:hAnsi="Times New Roman"/>
          <w:b/>
          <w:bCs/>
          <w:color w:val="000000"/>
          <w:sz w:val="28"/>
          <w:szCs w:val="28"/>
        </w:rPr>
        <w:softHyphen/>
        <w:t xml:space="preserve">рой. </w:t>
      </w:r>
      <w:r w:rsidRPr="004B0BAE">
        <w:rPr>
          <w:rFonts w:ascii="Times New Roman" w:eastAsia="Times New Roman" w:hAnsi="Times New Roman"/>
          <w:color w:val="000000"/>
          <w:sz w:val="28"/>
          <w:szCs w:val="28"/>
        </w:rPr>
        <w:t>Самонаблюдение и самоконтроль.</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Оценка эффективности занятий физкультурно-оздорови</w:t>
      </w:r>
      <w:r w:rsidRPr="004B0BAE">
        <w:rPr>
          <w:rFonts w:ascii="Times New Roman" w:eastAsia="Times New Roman" w:hAnsi="Times New Roman"/>
          <w:color w:val="000000"/>
          <w:sz w:val="28"/>
          <w:szCs w:val="28"/>
        </w:rPr>
        <w:softHyphen/>
        <w:t>тельной деятельностью.</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Оценка техники движений, способы выявления и устране</w:t>
      </w:r>
      <w:r w:rsidRPr="004B0BAE">
        <w:rPr>
          <w:rFonts w:ascii="Times New Roman" w:eastAsia="Times New Roman" w:hAnsi="Times New Roman"/>
          <w:color w:val="000000"/>
          <w:sz w:val="28"/>
          <w:szCs w:val="28"/>
        </w:rPr>
        <w:softHyphen/>
        <w:t>ния ошибок в технике выполнения упражнений (технических ошибок).</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Измерение резервов организма и состояния здоровья с по</w:t>
      </w:r>
      <w:r w:rsidRPr="004B0BAE">
        <w:rPr>
          <w:rFonts w:ascii="Times New Roman" w:eastAsia="Times New Roman" w:hAnsi="Times New Roman"/>
          <w:color w:val="000000"/>
          <w:sz w:val="28"/>
          <w:szCs w:val="28"/>
        </w:rPr>
        <w:softHyphen/>
        <w:t>мощью функциональных проб.</w:t>
      </w:r>
    </w:p>
    <w:p w:rsidR="002946D1" w:rsidRPr="004B0BAE" w:rsidRDefault="002946D1" w:rsidP="004B0BAE">
      <w:pPr>
        <w:shd w:val="clear" w:color="auto" w:fill="FFFFFF"/>
        <w:autoSpaceDE w:val="0"/>
        <w:autoSpaceDN w:val="0"/>
        <w:adjustRightInd w:val="0"/>
        <w:spacing w:after="0"/>
        <w:ind w:firstLine="680"/>
        <w:rPr>
          <w:rFonts w:ascii="Times New Roman" w:eastAsia="Times New Roman" w:hAnsi="Times New Roman"/>
          <w:b/>
          <w:bCs/>
          <w:color w:val="000000"/>
          <w:sz w:val="28"/>
          <w:szCs w:val="28"/>
        </w:rPr>
      </w:pPr>
      <w:r w:rsidRPr="004B0BAE">
        <w:rPr>
          <w:rFonts w:ascii="Times New Roman" w:eastAsia="Times New Roman" w:hAnsi="Times New Roman"/>
          <w:b/>
          <w:bCs/>
          <w:color w:val="000000"/>
          <w:sz w:val="28"/>
          <w:szCs w:val="28"/>
        </w:rPr>
        <w:t>ФИЗИЧЕСКОЕ СОВЕРШЕНСТВОВАНИЕ</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 xml:space="preserve">Физкультурно-оздоровительная деятельность. </w:t>
      </w:r>
      <w:r w:rsidRPr="004B0BAE">
        <w:rPr>
          <w:rFonts w:ascii="Times New Roman" w:eastAsia="Times New Roman" w:hAnsi="Times New Roman"/>
          <w:color w:val="000000"/>
          <w:sz w:val="28"/>
          <w:szCs w:val="28"/>
        </w:rPr>
        <w:t>Оздоро</w:t>
      </w:r>
      <w:r w:rsidRPr="004B0BAE">
        <w:rPr>
          <w:rFonts w:ascii="Times New Roman" w:eastAsia="Times New Roman" w:hAnsi="Times New Roman"/>
          <w:color w:val="000000"/>
          <w:sz w:val="28"/>
          <w:szCs w:val="28"/>
        </w:rPr>
        <w:softHyphen/>
        <w:t>вительные формы занятий в режиме учебного дня и учебной недели.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Индивидуальные комплексы адаптивной (лечебной) и кор</w:t>
      </w:r>
      <w:r w:rsidRPr="004B0BAE">
        <w:rPr>
          <w:rFonts w:ascii="Times New Roman" w:eastAsia="Times New Roman" w:hAnsi="Times New Roman"/>
          <w:color w:val="000000"/>
          <w:sz w:val="28"/>
          <w:szCs w:val="28"/>
        </w:rPr>
        <w:softHyphen/>
        <w:t>ригирующей физической культуры.</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color w:val="000000"/>
          <w:sz w:val="28"/>
          <w:szCs w:val="28"/>
        </w:rPr>
        <w:t>Спортивно-оздоровительная деятельность с общеразвивающей направленностью.</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b/>
          <w:bCs/>
          <w:i/>
          <w:iCs/>
          <w:color w:val="000000"/>
          <w:sz w:val="28"/>
          <w:szCs w:val="28"/>
        </w:rPr>
        <w:t xml:space="preserve">Гимнастика с основами акробатики. </w:t>
      </w:r>
      <w:r w:rsidRPr="004B0BAE">
        <w:rPr>
          <w:rFonts w:ascii="Times New Roman" w:eastAsia="Times New Roman" w:hAnsi="Times New Roman"/>
          <w:color w:val="000000"/>
          <w:sz w:val="28"/>
          <w:szCs w:val="28"/>
        </w:rPr>
        <w:t>Организующие команды и приёмы.</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Акробатические упражнения и комбинации.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Ритмическая гимнастика (девочки).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Опорные прыжки.</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Упражнения и комбинации на гимнастическом бревне.</w:t>
      </w:r>
    </w:p>
    <w:p w:rsidR="002946D1" w:rsidRPr="004B0BAE" w:rsidRDefault="002946D1" w:rsidP="004B0BAE">
      <w:pPr>
        <w:shd w:val="clear" w:color="auto" w:fill="FFFFFF"/>
        <w:autoSpaceDE w:val="0"/>
        <w:autoSpaceDN w:val="0"/>
        <w:adjustRightInd w:val="0"/>
        <w:spacing w:after="0"/>
        <w:ind w:firstLine="708"/>
        <w:jc w:val="both"/>
        <w:rPr>
          <w:rFonts w:ascii="Times New Roman" w:hAnsi="Times New Roman"/>
          <w:sz w:val="28"/>
          <w:szCs w:val="28"/>
        </w:rPr>
      </w:pPr>
      <w:r w:rsidRPr="004B0BAE">
        <w:rPr>
          <w:rFonts w:ascii="Times New Roman" w:eastAsia="Times New Roman" w:hAnsi="Times New Roman"/>
          <w:color w:val="000000"/>
          <w:sz w:val="28"/>
          <w:szCs w:val="28"/>
        </w:rPr>
        <w:t>Упражнения и комбинации на гимнастической переклади</w:t>
      </w:r>
      <w:r w:rsidRPr="004B0BAE">
        <w:rPr>
          <w:rFonts w:ascii="Times New Roman" w:eastAsia="Times New Roman" w:hAnsi="Times New Roman"/>
          <w:color w:val="000000"/>
          <w:sz w:val="28"/>
          <w:szCs w:val="28"/>
        </w:rPr>
        <w:softHyphen/>
        <w:t>не.</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b/>
          <w:i/>
          <w:color w:val="000000"/>
          <w:sz w:val="28"/>
          <w:szCs w:val="28"/>
        </w:rPr>
        <w:t>Легкая атлетика.</w:t>
      </w:r>
      <w:r w:rsidRPr="004B0BAE">
        <w:rPr>
          <w:rFonts w:ascii="Times New Roman" w:eastAsia="Times New Roman" w:hAnsi="Times New Roman"/>
          <w:color w:val="000000"/>
          <w:sz w:val="28"/>
          <w:szCs w:val="28"/>
        </w:rPr>
        <w:t xml:space="preserve"> Беговые упражнения.</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color w:val="000000"/>
          <w:sz w:val="28"/>
          <w:szCs w:val="28"/>
        </w:rPr>
        <w:t>Прыжковые упражнения.</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color w:val="000000"/>
          <w:sz w:val="28"/>
          <w:szCs w:val="28"/>
        </w:rPr>
        <w:t>Метание малого мяча.</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b/>
          <w:i/>
          <w:color w:val="000000"/>
          <w:sz w:val="28"/>
          <w:szCs w:val="28"/>
        </w:rPr>
        <w:t>Спортивные игры</w:t>
      </w:r>
      <w:r w:rsidRPr="004B0BAE">
        <w:rPr>
          <w:rFonts w:ascii="Times New Roman" w:eastAsia="Times New Roman" w:hAnsi="Times New Roman"/>
          <w:i/>
          <w:color w:val="000000"/>
          <w:sz w:val="28"/>
          <w:szCs w:val="28"/>
        </w:rPr>
        <w:t xml:space="preserve">. Баскетбол. </w:t>
      </w:r>
      <w:r w:rsidRPr="004B0BAE">
        <w:rPr>
          <w:rFonts w:ascii="Times New Roman" w:eastAsia="Times New Roman" w:hAnsi="Times New Roman"/>
          <w:color w:val="000000"/>
          <w:sz w:val="28"/>
          <w:szCs w:val="28"/>
        </w:rPr>
        <w:t>Игра по правилам.</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i/>
          <w:color w:val="000000"/>
          <w:sz w:val="28"/>
          <w:szCs w:val="28"/>
        </w:rPr>
        <w:t xml:space="preserve">Волейбол. </w:t>
      </w:r>
      <w:r w:rsidRPr="004B0BAE">
        <w:rPr>
          <w:rFonts w:ascii="Times New Roman" w:eastAsia="Times New Roman" w:hAnsi="Times New Roman"/>
          <w:color w:val="000000"/>
          <w:sz w:val="28"/>
          <w:szCs w:val="28"/>
        </w:rPr>
        <w:t>Игра по правилам.</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b/>
          <w:color w:val="000000"/>
          <w:sz w:val="28"/>
          <w:szCs w:val="28"/>
        </w:rPr>
        <w:t xml:space="preserve">Прикладно - ориентированная подготовка. </w:t>
      </w:r>
      <w:r w:rsidRPr="004B0BAE">
        <w:rPr>
          <w:rFonts w:ascii="Times New Roman" w:eastAsia="Times New Roman" w:hAnsi="Times New Roman"/>
          <w:color w:val="000000"/>
          <w:sz w:val="28"/>
          <w:szCs w:val="28"/>
        </w:rPr>
        <w:t>Прикладно - ориентированные упражнения.</w:t>
      </w:r>
    </w:p>
    <w:p w:rsidR="002946D1" w:rsidRPr="004B0BAE" w:rsidRDefault="002946D1" w:rsidP="004B0BAE">
      <w:pPr>
        <w:spacing w:after="0"/>
        <w:ind w:firstLine="708"/>
        <w:jc w:val="both"/>
        <w:rPr>
          <w:rFonts w:ascii="Times New Roman" w:eastAsia="Times New Roman" w:hAnsi="Times New Roman"/>
          <w:color w:val="000000"/>
          <w:sz w:val="28"/>
          <w:szCs w:val="28"/>
        </w:rPr>
      </w:pPr>
      <w:r w:rsidRPr="004B0BAE">
        <w:rPr>
          <w:rFonts w:ascii="Times New Roman" w:eastAsia="Times New Roman" w:hAnsi="Times New Roman"/>
          <w:b/>
          <w:color w:val="000000"/>
          <w:sz w:val="28"/>
          <w:szCs w:val="28"/>
        </w:rPr>
        <w:t xml:space="preserve">Упражнения общеразвивающей направленности. </w:t>
      </w:r>
      <w:r w:rsidRPr="004B0BAE">
        <w:rPr>
          <w:rFonts w:ascii="Times New Roman" w:eastAsia="Times New Roman" w:hAnsi="Times New Roman"/>
          <w:color w:val="000000"/>
          <w:sz w:val="28"/>
          <w:szCs w:val="28"/>
        </w:rPr>
        <w:t>Общефизическая подготовка.</w:t>
      </w:r>
    </w:p>
    <w:p w:rsidR="002946D1" w:rsidRPr="004B0BAE" w:rsidRDefault="002946D1" w:rsidP="004B0BAE">
      <w:pPr>
        <w:spacing w:after="0"/>
        <w:ind w:firstLine="708"/>
        <w:jc w:val="both"/>
        <w:rPr>
          <w:rFonts w:ascii="Times New Roman" w:eastAsia="Times New Roman" w:hAnsi="Times New Roman"/>
          <w:bCs/>
          <w:iCs/>
          <w:color w:val="000000"/>
          <w:sz w:val="28"/>
          <w:szCs w:val="28"/>
        </w:rPr>
      </w:pPr>
      <w:r w:rsidRPr="004B0BAE">
        <w:rPr>
          <w:rFonts w:ascii="Times New Roman" w:eastAsia="Times New Roman" w:hAnsi="Times New Roman"/>
          <w:b/>
          <w:bCs/>
          <w:i/>
          <w:iCs/>
          <w:color w:val="000000"/>
          <w:sz w:val="28"/>
          <w:szCs w:val="28"/>
        </w:rPr>
        <w:t xml:space="preserve">Гимнастика с основами акробатики. </w:t>
      </w:r>
      <w:r w:rsidRPr="004B0BAE">
        <w:rPr>
          <w:rFonts w:ascii="Times New Roman" w:eastAsia="Times New Roman" w:hAnsi="Times New Roman"/>
          <w:bCs/>
          <w:iCs/>
          <w:color w:val="000000"/>
          <w:sz w:val="28"/>
          <w:szCs w:val="28"/>
        </w:rPr>
        <w:t xml:space="preserve">Развитие гибкости, координации движений, силы, выносливости. </w:t>
      </w:r>
    </w:p>
    <w:p w:rsidR="002946D1" w:rsidRPr="004B0BAE" w:rsidRDefault="002946D1" w:rsidP="004B0BAE">
      <w:pPr>
        <w:spacing w:after="0"/>
        <w:ind w:firstLine="708"/>
        <w:jc w:val="both"/>
        <w:rPr>
          <w:rFonts w:ascii="Times New Roman" w:eastAsia="Times New Roman" w:hAnsi="Times New Roman"/>
          <w:bCs/>
          <w:iCs/>
          <w:color w:val="000000"/>
          <w:sz w:val="28"/>
          <w:szCs w:val="28"/>
        </w:rPr>
      </w:pPr>
      <w:r w:rsidRPr="004B0BAE">
        <w:rPr>
          <w:rFonts w:ascii="Times New Roman" w:eastAsia="Times New Roman" w:hAnsi="Times New Roman"/>
          <w:b/>
          <w:i/>
          <w:color w:val="000000"/>
          <w:sz w:val="28"/>
          <w:szCs w:val="28"/>
        </w:rPr>
        <w:t>Легкая атлетика.</w:t>
      </w:r>
      <w:r w:rsidRPr="004B0BAE">
        <w:rPr>
          <w:rFonts w:ascii="Times New Roman" w:eastAsia="Times New Roman" w:hAnsi="Times New Roman"/>
          <w:bCs/>
          <w:iCs/>
          <w:color w:val="000000"/>
          <w:sz w:val="28"/>
          <w:szCs w:val="28"/>
        </w:rPr>
        <w:t xml:space="preserve"> Развитие быстроты, координации движений, силы, выносливости. </w:t>
      </w:r>
    </w:p>
    <w:p w:rsidR="002946D1" w:rsidRPr="004B0BAE" w:rsidRDefault="002946D1" w:rsidP="004B0BAE">
      <w:pPr>
        <w:spacing w:after="0"/>
        <w:ind w:firstLine="708"/>
        <w:jc w:val="both"/>
        <w:rPr>
          <w:rFonts w:ascii="Times New Roman" w:eastAsia="Times New Roman" w:hAnsi="Times New Roman"/>
          <w:bCs/>
          <w:iCs/>
          <w:color w:val="000000"/>
          <w:sz w:val="28"/>
          <w:szCs w:val="28"/>
        </w:rPr>
      </w:pPr>
      <w:r w:rsidRPr="004B0BAE">
        <w:rPr>
          <w:rFonts w:ascii="Times New Roman" w:eastAsia="Times New Roman" w:hAnsi="Times New Roman"/>
          <w:b/>
          <w:i/>
          <w:color w:val="000000"/>
          <w:sz w:val="28"/>
          <w:szCs w:val="28"/>
        </w:rPr>
        <w:t xml:space="preserve">Баскетбол. </w:t>
      </w:r>
      <w:r w:rsidRPr="004B0BAE">
        <w:rPr>
          <w:rFonts w:ascii="Times New Roman" w:eastAsia="Times New Roman" w:hAnsi="Times New Roman"/>
          <w:bCs/>
          <w:iCs/>
          <w:color w:val="000000"/>
          <w:sz w:val="28"/>
          <w:szCs w:val="28"/>
        </w:rPr>
        <w:t xml:space="preserve"> Развитие быстроты, координации движений, силы, выносливости. </w:t>
      </w:r>
    </w:p>
    <w:p w:rsidR="00464F2A" w:rsidRDefault="00464F2A" w:rsidP="002315A9">
      <w:pPr>
        <w:pStyle w:val="af1"/>
        <w:ind w:firstLine="0"/>
        <w:jc w:val="center"/>
        <w:rPr>
          <w:b/>
        </w:rPr>
      </w:pPr>
    </w:p>
    <w:p w:rsidR="002F3B49" w:rsidRDefault="002315A9" w:rsidP="002315A9">
      <w:pPr>
        <w:pStyle w:val="af1"/>
        <w:ind w:firstLine="0"/>
        <w:jc w:val="center"/>
        <w:rPr>
          <w:b/>
        </w:rPr>
      </w:pPr>
      <w:r w:rsidRPr="00527F84">
        <w:rPr>
          <w:b/>
        </w:rPr>
        <w:t>ОСНОВЫ БЕЗОПАСНОСТИ ЖИЗНЕДЕЯТЕЛЬНОСТИ</w:t>
      </w:r>
    </w:p>
    <w:p w:rsidR="0085391D" w:rsidRDefault="0085391D" w:rsidP="0085391D">
      <w:pPr>
        <w:pStyle w:val="af1"/>
        <w:jc w:val="center"/>
        <w:rPr>
          <w:b/>
        </w:rPr>
      </w:pPr>
    </w:p>
    <w:p w:rsidR="0085391D" w:rsidRDefault="0085391D" w:rsidP="0085391D">
      <w:pPr>
        <w:pStyle w:val="af1"/>
        <w:jc w:val="center"/>
        <w:rPr>
          <w:b/>
        </w:rPr>
      </w:pPr>
      <w:r>
        <w:rPr>
          <w:b/>
        </w:rPr>
        <w:t>МОДУЛЬ 1. ОСНОВЫ БЕЗОПАСНОСТИ ЛИЧНОСИ, ОБЩЕСТВА, ГОСУДАРСТВА</w:t>
      </w:r>
    </w:p>
    <w:p w:rsidR="0085391D" w:rsidRPr="003E5EFE" w:rsidRDefault="0085391D" w:rsidP="0085391D">
      <w:pPr>
        <w:pStyle w:val="af1"/>
        <w:ind w:firstLine="0"/>
      </w:pPr>
      <w:r>
        <w:rPr>
          <w:b/>
        </w:rPr>
        <w:t xml:space="preserve">Раздел 1. </w:t>
      </w:r>
      <w:r w:rsidRPr="003E5EFE">
        <w:t>ОСНОВЫ КОМПЛЕКСНОЙ БЕЗОПАСНОСТИ</w:t>
      </w:r>
    </w:p>
    <w:p w:rsidR="0085391D" w:rsidRPr="000E40A5" w:rsidRDefault="0085391D" w:rsidP="0085391D">
      <w:pPr>
        <w:pStyle w:val="af1"/>
        <w:ind w:firstLine="0"/>
        <w:rPr>
          <w:b/>
          <w:bCs/>
        </w:rPr>
      </w:pPr>
      <w:r w:rsidRPr="000E40A5">
        <w:rPr>
          <w:b/>
          <w:bCs/>
        </w:rPr>
        <w:t xml:space="preserve">Обеспечение личной безопасности в повседневной жизни </w:t>
      </w:r>
    </w:p>
    <w:p w:rsidR="0085391D" w:rsidRPr="000E40A5" w:rsidRDefault="0085391D" w:rsidP="0085391D">
      <w:pPr>
        <w:pStyle w:val="af1"/>
        <w:ind w:firstLine="0"/>
      </w:pPr>
      <w:r w:rsidRPr="000E40A5">
        <w:t xml:space="preserve">Пожарная безопасность. </w:t>
      </w:r>
    </w:p>
    <w:p w:rsidR="0085391D" w:rsidRPr="000E40A5" w:rsidRDefault="0085391D" w:rsidP="0085391D">
      <w:pPr>
        <w:pStyle w:val="af1"/>
        <w:ind w:firstLine="0"/>
      </w:pPr>
      <w:r w:rsidRPr="000E40A5">
        <w:t>Безопасность на дорогах.</w:t>
      </w:r>
    </w:p>
    <w:p w:rsidR="0085391D" w:rsidRPr="000E40A5" w:rsidRDefault="0085391D" w:rsidP="0085391D">
      <w:pPr>
        <w:pStyle w:val="af1"/>
        <w:ind w:firstLine="0"/>
      </w:pPr>
      <w:r w:rsidRPr="000E40A5">
        <w:t xml:space="preserve">Безопасность в быту. </w:t>
      </w:r>
    </w:p>
    <w:p w:rsidR="0085391D" w:rsidRPr="000E40A5" w:rsidRDefault="0085391D" w:rsidP="0085391D">
      <w:pPr>
        <w:pStyle w:val="af1"/>
        <w:ind w:firstLine="0"/>
      </w:pPr>
      <w:r w:rsidRPr="000E40A5">
        <w:t xml:space="preserve">Безопасность на водоёмах. </w:t>
      </w:r>
    </w:p>
    <w:p w:rsidR="0085391D" w:rsidRPr="00BF2B9D" w:rsidRDefault="0085391D" w:rsidP="0085391D">
      <w:pPr>
        <w:pStyle w:val="af1"/>
        <w:ind w:firstLine="0"/>
      </w:pPr>
      <w:r w:rsidRPr="000E40A5">
        <w:t>Экология и безопасность</w:t>
      </w:r>
      <w:r w:rsidRPr="00BF2B9D">
        <w:t xml:space="preserve">. </w:t>
      </w:r>
    </w:p>
    <w:p w:rsidR="0085391D" w:rsidRPr="000E40A5" w:rsidRDefault="0085391D" w:rsidP="0085391D">
      <w:pPr>
        <w:pStyle w:val="af1"/>
        <w:ind w:firstLine="0"/>
        <w:rPr>
          <w:b/>
        </w:rPr>
      </w:pPr>
      <w:r w:rsidRPr="000E40A5">
        <w:rPr>
          <w:b/>
        </w:rPr>
        <w:t xml:space="preserve">Обеспечение безопасности при активном отдыхе в природных условиях </w:t>
      </w:r>
    </w:p>
    <w:p w:rsidR="0085391D" w:rsidRPr="000E40A5" w:rsidRDefault="0085391D" w:rsidP="0085391D">
      <w:pPr>
        <w:pStyle w:val="af1"/>
        <w:ind w:firstLine="0"/>
      </w:pPr>
      <w:r w:rsidRPr="000E40A5">
        <w:t>Подготовка к активному отдыху на природе.</w:t>
      </w:r>
    </w:p>
    <w:p w:rsidR="0085391D" w:rsidRPr="000E40A5" w:rsidRDefault="0085391D" w:rsidP="0085391D">
      <w:pPr>
        <w:pStyle w:val="af1"/>
        <w:ind w:firstLine="0"/>
      </w:pPr>
      <w:r w:rsidRPr="000E40A5">
        <w:t xml:space="preserve">Активный отдых на природе и безопасность. </w:t>
      </w:r>
    </w:p>
    <w:p w:rsidR="0085391D" w:rsidRPr="000E40A5" w:rsidRDefault="0085391D" w:rsidP="0085391D">
      <w:pPr>
        <w:pStyle w:val="af1"/>
        <w:tabs>
          <w:tab w:val="left" w:pos="6615"/>
        </w:tabs>
        <w:ind w:firstLine="0"/>
      </w:pPr>
      <w:r w:rsidRPr="000E40A5">
        <w:t xml:space="preserve">Дальний (внутренний) и выездной туризм, меры безопасности. </w:t>
      </w:r>
      <w:r w:rsidRPr="000E40A5">
        <w:tab/>
      </w:r>
    </w:p>
    <w:p w:rsidR="0085391D" w:rsidRPr="000E40A5" w:rsidRDefault="0085391D" w:rsidP="0085391D">
      <w:pPr>
        <w:pStyle w:val="af1"/>
        <w:ind w:firstLine="0"/>
      </w:pPr>
      <w:r w:rsidRPr="000E40A5">
        <w:t xml:space="preserve">Обеспечение безопасности при автономном существовании человека в природной среде. </w:t>
      </w:r>
    </w:p>
    <w:p w:rsidR="0085391D" w:rsidRPr="000E40A5" w:rsidRDefault="0085391D" w:rsidP="0085391D">
      <w:pPr>
        <w:pStyle w:val="af1"/>
        <w:ind w:firstLine="0"/>
        <w:rPr>
          <w:b/>
        </w:rPr>
      </w:pPr>
      <w:r w:rsidRPr="000E40A5">
        <w:rPr>
          <w:b/>
        </w:rPr>
        <w:t xml:space="preserve">Обеспечение безопасности в чрезвычайных ситуациях природного, техногенного и социального характера </w:t>
      </w:r>
    </w:p>
    <w:p w:rsidR="0085391D" w:rsidRPr="000E40A5" w:rsidRDefault="0085391D" w:rsidP="0085391D">
      <w:pPr>
        <w:pStyle w:val="af1"/>
        <w:ind w:firstLine="0"/>
      </w:pPr>
      <w:r w:rsidRPr="000E40A5">
        <w:t xml:space="preserve">Чрезвычайные ситуации природного характера. </w:t>
      </w:r>
    </w:p>
    <w:p w:rsidR="0085391D" w:rsidRDefault="0085391D" w:rsidP="0085391D">
      <w:pPr>
        <w:pStyle w:val="af1"/>
        <w:ind w:firstLine="0"/>
      </w:pPr>
      <w:r w:rsidRPr="000E40A5">
        <w:t xml:space="preserve">Чрезвычайные ситуации техногенного характера. </w:t>
      </w:r>
    </w:p>
    <w:p w:rsidR="0085391D" w:rsidRDefault="0085391D" w:rsidP="0085391D">
      <w:pPr>
        <w:pStyle w:val="af1"/>
        <w:ind w:firstLine="0"/>
      </w:pPr>
      <w:r w:rsidRPr="000E40A5">
        <w:t xml:space="preserve">Современный комплекс проблем безопасности социального характера. </w:t>
      </w:r>
    </w:p>
    <w:p w:rsidR="0085391D" w:rsidRPr="000E40A5" w:rsidRDefault="0085391D" w:rsidP="0085391D">
      <w:pPr>
        <w:pStyle w:val="af1"/>
        <w:ind w:firstLine="0"/>
      </w:pPr>
      <w:r w:rsidRPr="0038782C">
        <w:rPr>
          <w:b/>
        </w:rPr>
        <w:t>Раздел 2.</w:t>
      </w:r>
      <w:r>
        <w:t xml:space="preserve"> </w:t>
      </w:r>
      <w:r w:rsidRPr="000E40A5">
        <w:t>ЗАЩИТА НАСЕЛЕНИЯ РОССИЙСКОЙ ФЕДЕРАЦИИ ОТ ЧРЕЗВЫЧАЙНЫХ СИТУАЦИЙ</w:t>
      </w:r>
    </w:p>
    <w:p w:rsidR="0085391D" w:rsidRPr="000E40A5" w:rsidRDefault="0085391D" w:rsidP="0085391D">
      <w:pPr>
        <w:pStyle w:val="af1"/>
        <w:ind w:firstLine="0"/>
        <w:rPr>
          <w:b/>
          <w:bCs/>
        </w:rPr>
      </w:pPr>
      <w:r w:rsidRPr="000E40A5">
        <w:rPr>
          <w:b/>
          <w:bCs/>
        </w:rPr>
        <w:t xml:space="preserve">Организация защиты населения Российской Федерации от чрезвычайных ситуаций </w:t>
      </w:r>
    </w:p>
    <w:p w:rsidR="0085391D" w:rsidRPr="000E40A5" w:rsidRDefault="0085391D" w:rsidP="0085391D">
      <w:pPr>
        <w:pStyle w:val="af1"/>
        <w:ind w:firstLine="0"/>
      </w:pPr>
      <w:r w:rsidRPr="000E40A5">
        <w:t xml:space="preserve">Правовые основы обеспечения защиты населения от чрезвычайных ситуаций мирного и военного времени. </w:t>
      </w:r>
    </w:p>
    <w:p w:rsidR="0085391D" w:rsidRPr="000E40A5" w:rsidRDefault="0085391D" w:rsidP="0085391D">
      <w:pPr>
        <w:pStyle w:val="af1"/>
        <w:ind w:firstLine="0"/>
      </w:pPr>
      <w:r w:rsidRPr="000E40A5">
        <w:t xml:space="preserve">Организационные основы по обеспечению защиты населения от чрезвычайных ситуаций мирного и военного времени. </w:t>
      </w:r>
    </w:p>
    <w:p w:rsidR="0085391D" w:rsidRPr="0085391D" w:rsidRDefault="0085391D" w:rsidP="0085391D">
      <w:pPr>
        <w:pStyle w:val="af1"/>
        <w:ind w:firstLine="0"/>
      </w:pPr>
      <w:r w:rsidRPr="000E40A5">
        <w:t xml:space="preserve">Основные мероприятия, проводимые в Российской Федерации, по защите населения от чрезвычайных ситуаций мирного и военного времени. </w:t>
      </w:r>
    </w:p>
    <w:p w:rsidR="0085391D" w:rsidRPr="000E40A5" w:rsidRDefault="0085391D" w:rsidP="0085391D">
      <w:pPr>
        <w:pStyle w:val="af1"/>
        <w:ind w:firstLine="0"/>
      </w:pPr>
      <w:r w:rsidRPr="0038782C">
        <w:rPr>
          <w:b/>
        </w:rPr>
        <w:t>Раздел 3.</w:t>
      </w:r>
      <w:r>
        <w:t xml:space="preserve"> </w:t>
      </w:r>
      <w:r w:rsidRPr="000E40A5">
        <w:t>ОСНОВЫ ПРОТИВОДЕЙСТВИЯ ТЕРРОРИЗМУ И ЭКСТРЕМИЗМУ РОССИЙСКОЙ ФЕДЕРАЦИИ</w:t>
      </w:r>
    </w:p>
    <w:p w:rsidR="0085391D" w:rsidRPr="000E40A5" w:rsidRDefault="0085391D" w:rsidP="0085391D">
      <w:pPr>
        <w:pStyle w:val="af1"/>
        <w:ind w:firstLine="0"/>
        <w:rPr>
          <w:b/>
          <w:bCs/>
        </w:rPr>
      </w:pPr>
      <w:r>
        <w:rPr>
          <w:b/>
          <w:bCs/>
        </w:rPr>
        <w:t>Терроризм и э</w:t>
      </w:r>
      <w:r w:rsidRPr="000E40A5">
        <w:rPr>
          <w:b/>
          <w:bCs/>
        </w:rPr>
        <w:t xml:space="preserve">кстремизм - чрезвычайные опасности для общества и государства </w:t>
      </w:r>
    </w:p>
    <w:p w:rsidR="0085391D" w:rsidRPr="000E40A5" w:rsidRDefault="0085391D" w:rsidP="0085391D">
      <w:pPr>
        <w:pStyle w:val="af1"/>
        <w:ind w:firstLine="0"/>
      </w:pPr>
      <w:r w:rsidRPr="000E40A5">
        <w:t xml:space="preserve">Основные причины возникновения терроризма и экстремизма. </w:t>
      </w:r>
    </w:p>
    <w:p w:rsidR="0085391D" w:rsidRPr="000E40A5" w:rsidRDefault="0085391D" w:rsidP="0085391D">
      <w:pPr>
        <w:pStyle w:val="af1"/>
        <w:ind w:firstLine="0"/>
      </w:pPr>
      <w:r w:rsidRPr="000E40A5">
        <w:t xml:space="preserve">Противодействие терроризму в мировом сообществе. </w:t>
      </w:r>
    </w:p>
    <w:p w:rsidR="0085391D" w:rsidRPr="008F4C33" w:rsidRDefault="0085391D" w:rsidP="0085391D">
      <w:pPr>
        <w:pStyle w:val="af1"/>
        <w:ind w:firstLine="0"/>
        <w:rPr>
          <w:b/>
        </w:rPr>
      </w:pPr>
      <w:r w:rsidRPr="008F4C33">
        <w:rPr>
          <w:b/>
        </w:rPr>
        <w:t xml:space="preserve">Нормативно-правовая база противодействия терроризму, экстремизму и наркотизму  в Российской Федерации </w:t>
      </w:r>
    </w:p>
    <w:p w:rsidR="0085391D" w:rsidRPr="008F4C33" w:rsidRDefault="0085391D" w:rsidP="0085391D">
      <w:pPr>
        <w:pStyle w:val="af1"/>
        <w:ind w:firstLine="0"/>
      </w:pPr>
      <w:r w:rsidRPr="008F4C33">
        <w:t xml:space="preserve">Положения Конституции Российской Федерации. Стратегия национальной безопасности Российской Федерации до 2020 г. </w:t>
      </w:r>
    </w:p>
    <w:p w:rsidR="0085391D" w:rsidRPr="008F4C33" w:rsidRDefault="0085391D" w:rsidP="0085391D">
      <w:pPr>
        <w:pStyle w:val="af1"/>
        <w:ind w:firstLine="0"/>
      </w:pPr>
      <w:r w:rsidRPr="008F4C33">
        <w:t xml:space="preserve">Стратегия государственной антинаркотической политики Российской Федерации до 2020 г. </w:t>
      </w:r>
    </w:p>
    <w:p w:rsidR="0085391D" w:rsidRPr="008F4C33" w:rsidRDefault="0085391D" w:rsidP="0085391D">
      <w:pPr>
        <w:pStyle w:val="af1"/>
        <w:ind w:firstLine="0"/>
      </w:pPr>
      <w:r w:rsidRPr="008F4C33">
        <w:t xml:space="preserve">Концепция противодействия терроризму в Российской Федерации. </w:t>
      </w:r>
    </w:p>
    <w:p w:rsidR="0085391D" w:rsidRPr="008F4C33" w:rsidRDefault="0085391D" w:rsidP="0085391D">
      <w:pPr>
        <w:pStyle w:val="af1"/>
        <w:ind w:firstLine="0"/>
      </w:pPr>
      <w:r w:rsidRPr="008F4C33">
        <w:t xml:space="preserve">Содержание законов Российской Федерации о противодействии терроризму и экстремистской деятельности. </w:t>
      </w:r>
    </w:p>
    <w:p w:rsidR="0085391D" w:rsidRDefault="0085391D" w:rsidP="0085391D">
      <w:pPr>
        <w:pStyle w:val="af1"/>
        <w:ind w:firstLine="0"/>
      </w:pPr>
      <w:r w:rsidRPr="008F4C33">
        <w:t xml:space="preserve">Национальный антитеррористический комитет (НАК). </w:t>
      </w:r>
    </w:p>
    <w:p w:rsidR="0085391D" w:rsidRPr="008F4C33" w:rsidRDefault="0085391D" w:rsidP="0085391D">
      <w:pPr>
        <w:pStyle w:val="af1"/>
        <w:ind w:firstLine="0"/>
      </w:pPr>
      <w:r w:rsidRPr="008F4C33">
        <w:t xml:space="preserve">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 </w:t>
      </w:r>
    </w:p>
    <w:p w:rsidR="0085391D" w:rsidRPr="00BF2B9D" w:rsidRDefault="0085391D" w:rsidP="0085391D">
      <w:pPr>
        <w:pStyle w:val="af1"/>
        <w:ind w:firstLine="0"/>
      </w:pPr>
      <w:r w:rsidRPr="008F4C33">
        <w:t>Профилактика наркозависимости</w:t>
      </w:r>
      <w:r w:rsidRPr="00BF2B9D">
        <w:t xml:space="preserve">. </w:t>
      </w:r>
    </w:p>
    <w:p w:rsidR="0085391D" w:rsidRPr="008F4C33" w:rsidRDefault="0085391D" w:rsidP="0085391D">
      <w:pPr>
        <w:pStyle w:val="af1"/>
        <w:ind w:firstLine="0"/>
        <w:rPr>
          <w:b/>
        </w:rPr>
      </w:pPr>
      <w:r w:rsidRPr="008F4C33">
        <w:rPr>
          <w:b/>
        </w:rPr>
        <w:t xml:space="preserve">Организационные основы системы противодействия терроризму и экстремизму  в Российской Федерации </w:t>
      </w:r>
    </w:p>
    <w:p w:rsidR="0085391D" w:rsidRPr="008F4C33" w:rsidRDefault="0085391D" w:rsidP="0085391D">
      <w:pPr>
        <w:pStyle w:val="af1"/>
        <w:ind w:firstLine="0"/>
      </w:pPr>
      <w:r w:rsidRPr="008F4C33">
        <w:t xml:space="preserve">Роль правоохранительных органов и силовых структур в борьбе с терроризмом и проявлениями экстремизма. </w:t>
      </w:r>
    </w:p>
    <w:p w:rsidR="0085391D" w:rsidRPr="008F4C33" w:rsidRDefault="0085391D" w:rsidP="0085391D">
      <w:pPr>
        <w:pStyle w:val="af1"/>
        <w:ind w:firstLine="0"/>
      </w:pPr>
      <w:r w:rsidRPr="008F4C33">
        <w:t xml:space="preserve">Контртеррористическая операция. </w:t>
      </w:r>
    </w:p>
    <w:p w:rsidR="0085391D" w:rsidRPr="008F4C33" w:rsidRDefault="0085391D" w:rsidP="0085391D">
      <w:pPr>
        <w:pStyle w:val="af1"/>
        <w:ind w:firstLine="0"/>
      </w:pPr>
      <w:r w:rsidRPr="008F4C33">
        <w:t xml:space="preserve">Участие Вооружённых Сил Российской Федерации в борьбе с терроризмом. </w:t>
      </w:r>
    </w:p>
    <w:p w:rsidR="0085391D" w:rsidRPr="008F4C33" w:rsidRDefault="0085391D" w:rsidP="0085391D">
      <w:pPr>
        <w:pStyle w:val="af1"/>
        <w:ind w:firstLine="0"/>
        <w:rPr>
          <w:b/>
        </w:rPr>
      </w:pPr>
      <w:r w:rsidRPr="008F4C33">
        <w:rPr>
          <w:b/>
        </w:rPr>
        <w:t>Духовно-нравственные основы противодействия терроризму и</w:t>
      </w:r>
      <w:r>
        <w:rPr>
          <w:b/>
        </w:rPr>
        <w:t xml:space="preserve">       </w:t>
      </w:r>
      <w:r w:rsidRPr="008F4C33">
        <w:rPr>
          <w:b/>
        </w:rPr>
        <w:t xml:space="preserve">экстремизму </w:t>
      </w:r>
    </w:p>
    <w:p w:rsidR="0085391D" w:rsidRPr="008F4C33" w:rsidRDefault="0085391D" w:rsidP="0085391D">
      <w:pPr>
        <w:pStyle w:val="af1"/>
        <w:ind w:firstLine="0"/>
      </w:pPr>
      <w:r w:rsidRPr="008F4C33">
        <w:t xml:space="preserve">Роль нравственной позиции и выработка личных качеств в формировании антитеррористического поведения. </w:t>
      </w:r>
    </w:p>
    <w:p w:rsidR="0085391D" w:rsidRPr="008F4C33" w:rsidRDefault="0085391D" w:rsidP="0085391D">
      <w:pPr>
        <w:pStyle w:val="af1"/>
        <w:ind w:firstLine="0"/>
      </w:pPr>
      <w:r w:rsidRPr="008F4C33">
        <w:t xml:space="preserve">Влияние уровня культуры в области безопасности жизнедеятельности на формирование антитеррористического поведения. </w:t>
      </w:r>
    </w:p>
    <w:p w:rsidR="0085391D" w:rsidRPr="008F4C33" w:rsidRDefault="0085391D" w:rsidP="0085391D">
      <w:pPr>
        <w:pStyle w:val="af1"/>
        <w:ind w:firstLine="0"/>
      </w:pPr>
      <w:r w:rsidRPr="008F4C33">
        <w:t xml:space="preserve">Профилактика террористической и экстремистской деятельности. </w:t>
      </w:r>
    </w:p>
    <w:p w:rsidR="0085391D" w:rsidRPr="008F4C33" w:rsidRDefault="0085391D" w:rsidP="0085391D">
      <w:pPr>
        <w:pStyle w:val="af1"/>
        <w:ind w:firstLine="0"/>
        <w:rPr>
          <w:b/>
        </w:rPr>
      </w:pPr>
      <w:r w:rsidRPr="008F4C33">
        <w:rPr>
          <w:b/>
        </w:rPr>
        <w:t>Ответственность несовершеннолетних за антиобщественное поведение и за участие в террористической и экстремистской деятельности</w:t>
      </w:r>
    </w:p>
    <w:p w:rsidR="0085391D" w:rsidRPr="008F4C33" w:rsidRDefault="0085391D" w:rsidP="0085391D">
      <w:pPr>
        <w:pStyle w:val="af1"/>
        <w:ind w:firstLine="0"/>
      </w:pPr>
      <w:r w:rsidRPr="008F4C33">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85391D" w:rsidRPr="008F4C33" w:rsidRDefault="0085391D" w:rsidP="0085391D">
      <w:pPr>
        <w:pStyle w:val="af1"/>
        <w:ind w:firstLine="0"/>
      </w:pPr>
      <w:r w:rsidRPr="008F4C33">
        <w:t xml:space="preserve">Наказание за участие в террористической и экстремистской деятельности. </w:t>
      </w:r>
    </w:p>
    <w:p w:rsidR="0085391D" w:rsidRPr="008F4C33" w:rsidRDefault="0085391D" w:rsidP="0085391D">
      <w:pPr>
        <w:pStyle w:val="af1"/>
        <w:ind w:firstLine="0"/>
        <w:rPr>
          <w:b/>
        </w:rPr>
      </w:pPr>
      <w:r w:rsidRPr="008F4C33">
        <w:rPr>
          <w:b/>
        </w:rPr>
        <w:t xml:space="preserve">Обеспечение личной безопасности при угрозе террористического </w:t>
      </w:r>
      <w:r>
        <w:rPr>
          <w:b/>
        </w:rPr>
        <w:t xml:space="preserve">   </w:t>
      </w:r>
      <w:r w:rsidRPr="008F4C33">
        <w:rPr>
          <w:b/>
        </w:rPr>
        <w:t xml:space="preserve">акта </w:t>
      </w:r>
    </w:p>
    <w:p w:rsidR="0085391D" w:rsidRPr="008F4C33" w:rsidRDefault="0085391D" w:rsidP="0085391D">
      <w:pPr>
        <w:pStyle w:val="af1"/>
        <w:ind w:firstLine="0"/>
      </w:pPr>
      <w:r w:rsidRPr="008F4C33">
        <w:t xml:space="preserve">Взрывы в местах массового скопления людей. </w:t>
      </w:r>
    </w:p>
    <w:p w:rsidR="0085391D" w:rsidRPr="008F4C33" w:rsidRDefault="0085391D" w:rsidP="0085391D">
      <w:pPr>
        <w:pStyle w:val="af1"/>
        <w:ind w:firstLine="0"/>
      </w:pPr>
      <w:r w:rsidRPr="008F4C33">
        <w:t xml:space="preserve">Захват воздушных и морских судов, автомашин и других транспортных средств и удерживание в них заложников. </w:t>
      </w:r>
    </w:p>
    <w:p w:rsidR="0085391D" w:rsidRPr="008F4C33" w:rsidRDefault="0085391D" w:rsidP="0085391D">
      <w:pPr>
        <w:pStyle w:val="af1"/>
        <w:ind w:firstLine="0"/>
      </w:pPr>
      <w:r w:rsidRPr="008F4C33">
        <w:t xml:space="preserve">Правила поведения при возможной опасности взрыва. </w:t>
      </w:r>
    </w:p>
    <w:p w:rsidR="0085391D" w:rsidRPr="008F4C33" w:rsidRDefault="0085391D" w:rsidP="0085391D">
      <w:pPr>
        <w:pStyle w:val="af1"/>
        <w:ind w:firstLine="0"/>
      </w:pPr>
      <w:r w:rsidRPr="008F4C33">
        <w:t>Правила безопасного поведения, если взрыв произошёл.</w:t>
      </w:r>
    </w:p>
    <w:p w:rsidR="0085391D" w:rsidRPr="008F4C33" w:rsidRDefault="0085391D" w:rsidP="0085391D">
      <w:pPr>
        <w:pStyle w:val="af1"/>
        <w:ind w:firstLine="0"/>
      </w:pPr>
      <w:r w:rsidRPr="008F4C33">
        <w:t xml:space="preserve">Меры безопасности в случае похищения или захвата в заложники. </w:t>
      </w:r>
    </w:p>
    <w:p w:rsidR="0085391D" w:rsidRDefault="0085391D" w:rsidP="0085391D">
      <w:pPr>
        <w:pStyle w:val="af1"/>
        <w:ind w:firstLine="0"/>
      </w:pPr>
      <w:r w:rsidRPr="008F4C33">
        <w:t>Обеспечение безопасности при захвате самолёта. Пра</w:t>
      </w:r>
      <w:r>
        <w:t>вила поведения при перестрелке.</w:t>
      </w:r>
    </w:p>
    <w:p w:rsidR="0085391D" w:rsidRDefault="0085391D" w:rsidP="0085391D">
      <w:pPr>
        <w:pStyle w:val="af1"/>
        <w:jc w:val="center"/>
        <w:rPr>
          <w:b/>
        </w:rPr>
      </w:pPr>
      <w:r w:rsidRPr="00420118">
        <w:rPr>
          <w:b/>
        </w:rPr>
        <w:t xml:space="preserve">Модуль 2. ОСНОВЫ МЕДИЦИНСКИХ ЗНАНИЙ </w:t>
      </w:r>
    </w:p>
    <w:p w:rsidR="0085391D" w:rsidRPr="00420118" w:rsidRDefault="0085391D" w:rsidP="0085391D">
      <w:pPr>
        <w:pStyle w:val="af1"/>
        <w:jc w:val="center"/>
        <w:rPr>
          <w:b/>
        </w:rPr>
      </w:pPr>
      <w:r w:rsidRPr="00420118">
        <w:rPr>
          <w:b/>
        </w:rPr>
        <w:t>И ЗДОВОГО ОБРАЗА ЖИЗНИ.</w:t>
      </w:r>
    </w:p>
    <w:p w:rsidR="0085391D" w:rsidRPr="008F4C33" w:rsidRDefault="0085391D" w:rsidP="0085391D">
      <w:pPr>
        <w:pStyle w:val="af1"/>
        <w:ind w:firstLine="0"/>
      </w:pPr>
      <w:r w:rsidRPr="00420118">
        <w:rPr>
          <w:b/>
          <w:iCs/>
        </w:rPr>
        <w:t>Раздел 4.</w:t>
      </w:r>
      <w:r>
        <w:rPr>
          <w:iCs/>
        </w:rPr>
        <w:t xml:space="preserve"> </w:t>
      </w:r>
      <w:r w:rsidRPr="008F4C33">
        <w:rPr>
          <w:iCs/>
        </w:rPr>
        <w:t>ОСНОВЫ ЗДОРОВОГО ОБРАЗА ЖИЗНИ</w:t>
      </w:r>
    </w:p>
    <w:p w:rsidR="0085391D" w:rsidRPr="008F4C33" w:rsidRDefault="0085391D" w:rsidP="0085391D">
      <w:pPr>
        <w:pStyle w:val="af1"/>
        <w:ind w:firstLine="0"/>
        <w:rPr>
          <w:b/>
        </w:rPr>
      </w:pPr>
      <w:r w:rsidRPr="008F4C33">
        <w:rPr>
          <w:b/>
        </w:rPr>
        <w:t xml:space="preserve">Здоровый образ жизни и его составляющие </w:t>
      </w:r>
    </w:p>
    <w:p w:rsidR="0085391D" w:rsidRPr="008F4C33" w:rsidRDefault="0085391D" w:rsidP="0085391D">
      <w:pPr>
        <w:pStyle w:val="af1"/>
        <w:ind w:firstLine="0"/>
      </w:pPr>
      <w:r>
        <w:t>Осн</w:t>
      </w:r>
      <w:r w:rsidRPr="008F4C33">
        <w:t>вные понятия о здоровье и здоровом образе жизни.</w:t>
      </w:r>
    </w:p>
    <w:p w:rsidR="0085391D" w:rsidRDefault="0085391D" w:rsidP="0085391D">
      <w:pPr>
        <w:pStyle w:val="af1"/>
        <w:ind w:firstLine="0"/>
      </w:pPr>
      <w:r w:rsidRPr="008F4C33">
        <w:t xml:space="preserve">Составляющие здорового образа жизни. </w:t>
      </w:r>
    </w:p>
    <w:p w:rsidR="0085391D" w:rsidRPr="0085391D" w:rsidRDefault="0085391D" w:rsidP="0085391D">
      <w:pPr>
        <w:pStyle w:val="af1"/>
        <w:ind w:firstLine="0"/>
      </w:pPr>
      <w:r w:rsidRPr="008F4C33">
        <w:rPr>
          <w:b/>
        </w:rPr>
        <w:t xml:space="preserve">Факторы, разрушающие здоровье </w:t>
      </w:r>
    </w:p>
    <w:p w:rsidR="0085391D" w:rsidRPr="008F4C33" w:rsidRDefault="0085391D" w:rsidP="0085391D">
      <w:pPr>
        <w:pStyle w:val="af1"/>
        <w:ind w:firstLine="0"/>
      </w:pPr>
      <w:r w:rsidRPr="008F4C33">
        <w:t xml:space="preserve">Вредные привычки и их влияние на здоровье (курение, употребление алкоголя, наркомания). </w:t>
      </w:r>
    </w:p>
    <w:p w:rsidR="0085391D" w:rsidRPr="008F4C33" w:rsidRDefault="0085391D" w:rsidP="0085391D">
      <w:pPr>
        <w:pStyle w:val="af1"/>
        <w:ind w:firstLine="0"/>
      </w:pPr>
      <w:r w:rsidRPr="008F4C33">
        <w:t xml:space="preserve">Ранние половые связи и их отрицательные последствия для здоровья человека. </w:t>
      </w:r>
    </w:p>
    <w:p w:rsidR="0085391D" w:rsidRPr="008F4C33" w:rsidRDefault="0085391D" w:rsidP="0085391D">
      <w:pPr>
        <w:pStyle w:val="af1"/>
        <w:ind w:firstLine="0"/>
      </w:pPr>
      <w:r w:rsidRPr="008F4C33">
        <w:t xml:space="preserve">Инфекции, передаваемые половым путём, и их профилактика. </w:t>
      </w:r>
    </w:p>
    <w:p w:rsidR="0085391D" w:rsidRPr="008F4C33" w:rsidRDefault="0085391D" w:rsidP="0085391D">
      <w:pPr>
        <w:pStyle w:val="af1"/>
        <w:ind w:firstLine="0"/>
        <w:rPr>
          <w:b/>
        </w:rPr>
      </w:pPr>
      <w:r w:rsidRPr="008F4C33">
        <w:rPr>
          <w:b/>
        </w:rPr>
        <w:t xml:space="preserve">Правовые аспекты взаимоотношения полов </w:t>
      </w:r>
    </w:p>
    <w:p w:rsidR="0085391D" w:rsidRDefault="0085391D" w:rsidP="0085391D">
      <w:pPr>
        <w:pStyle w:val="af1"/>
        <w:ind w:firstLine="0"/>
      </w:pPr>
      <w:r w:rsidRPr="008F4C33">
        <w:t xml:space="preserve">Семья в современном обществе. </w:t>
      </w:r>
      <w:r>
        <w:tab/>
      </w:r>
    </w:p>
    <w:p w:rsidR="0085391D" w:rsidRPr="008F4C33" w:rsidRDefault="0085391D" w:rsidP="0085391D">
      <w:pPr>
        <w:pStyle w:val="af1"/>
        <w:ind w:firstLine="0"/>
      </w:pPr>
      <w:r w:rsidRPr="00C36BCC">
        <w:rPr>
          <w:b/>
        </w:rPr>
        <w:t>Раздел 5.</w:t>
      </w:r>
      <w:r>
        <w:t xml:space="preserve"> </w:t>
      </w:r>
      <w:r w:rsidRPr="008F4C33">
        <w:rPr>
          <w:iCs/>
        </w:rPr>
        <w:t>ОСНОВЫ МЕДИЦИНСКИХ ЗНАНИЙ И ОКАЗАНИЕ ПЕРВОЙ ПОМОЩИ</w:t>
      </w:r>
    </w:p>
    <w:p w:rsidR="0085391D" w:rsidRPr="008F4C33" w:rsidRDefault="0085391D" w:rsidP="0085391D">
      <w:pPr>
        <w:pStyle w:val="af1"/>
        <w:ind w:firstLine="0"/>
        <w:rPr>
          <w:b/>
        </w:rPr>
      </w:pPr>
      <w:r w:rsidRPr="008F4C33">
        <w:rPr>
          <w:b/>
        </w:rPr>
        <w:t xml:space="preserve">Оказание первой помощи </w:t>
      </w:r>
    </w:p>
    <w:p w:rsidR="0085391D" w:rsidRPr="008F4C33" w:rsidRDefault="0085391D" w:rsidP="0085391D">
      <w:pPr>
        <w:pStyle w:val="af1"/>
        <w:ind w:firstLine="0"/>
      </w:pPr>
      <w:r w:rsidRPr="008F4C33">
        <w:t xml:space="preserve">Первая помощь и правила её оказания. Средства оказания первой помощи. </w:t>
      </w:r>
    </w:p>
    <w:p w:rsidR="0085391D" w:rsidRPr="008F4C33" w:rsidRDefault="0085391D" w:rsidP="0085391D">
      <w:pPr>
        <w:pStyle w:val="af1"/>
        <w:ind w:firstLine="0"/>
      </w:pPr>
      <w:r w:rsidRPr="008F4C33">
        <w:t xml:space="preserve">Основные неинфекционные заболевания и их профилактика. </w:t>
      </w:r>
    </w:p>
    <w:p w:rsidR="0085391D" w:rsidRPr="008F4C33" w:rsidRDefault="0085391D" w:rsidP="0085391D">
      <w:pPr>
        <w:pStyle w:val="af1"/>
        <w:ind w:firstLine="0"/>
      </w:pPr>
      <w:r w:rsidRPr="008F4C33">
        <w:t xml:space="preserve">Наиболее часто встречающиеся инфекционные заболевания, их возбудители, пути передачи, меры профилактики. </w:t>
      </w:r>
    </w:p>
    <w:p w:rsidR="0085391D" w:rsidRPr="008F4C33" w:rsidRDefault="0085391D" w:rsidP="0085391D">
      <w:pPr>
        <w:pStyle w:val="af1"/>
        <w:ind w:firstLine="0"/>
      </w:pPr>
      <w:r w:rsidRPr="008F4C33">
        <w:t xml:space="preserve">Первая помощь при неотложных состояниях. </w:t>
      </w:r>
    </w:p>
    <w:p w:rsidR="0085391D" w:rsidRPr="008F4C33" w:rsidRDefault="0085391D" w:rsidP="0085391D">
      <w:pPr>
        <w:pStyle w:val="af1"/>
        <w:ind w:firstLine="0"/>
      </w:pPr>
      <w:r w:rsidRPr="008F4C33">
        <w:t xml:space="preserve">Правила оказания первой помощи при неотложных состояниях. </w:t>
      </w:r>
    </w:p>
    <w:p w:rsidR="0085391D" w:rsidRPr="008F4C33" w:rsidRDefault="0085391D" w:rsidP="0085391D">
      <w:pPr>
        <w:pStyle w:val="af1"/>
        <w:ind w:firstLine="0"/>
        <w:rPr>
          <w:b/>
        </w:rPr>
      </w:pPr>
      <w:r w:rsidRPr="008F4C33">
        <w:rPr>
          <w:b/>
        </w:rPr>
        <w:t xml:space="preserve">Первая помощь при массовых поражениях </w:t>
      </w:r>
    </w:p>
    <w:p w:rsidR="0085391D" w:rsidRPr="008F4C33" w:rsidRDefault="0085391D" w:rsidP="0085391D">
      <w:pPr>
        <w:pStyle w:val="af1"/>
        <w:ind w:firstLine="0"/>
      </w:pPr>
      <w:r w:rsidRPr="008F4C33">
        <w:t xml:space="preserve">Комплекс простейших мероприятий по оказанию первой помощи при массовых поражениях. </w:t>
      </w:r>
    </w:p>
    <w:p w:rsidR="002315A9" w:rsidRPr="005D24BA" w:rsidRDefault="002315A9" w:rsidP="002315A9">
      <w:pPr>
        <w:pStyle w:val="af1"/>
        <w:ind w:firstLine="0"/>
        <w:jc w:val="center"/>
        <w:rPr>
          <w:b/>
        </w:rPr>
      </w:pPr>
      <w:r>
        <w:rPr>
          <w:b/>
        </w:rPr>
        <w:t>КУБАНОВЕДЕНИЕ</w:t>
      </w:r>
    </w:p>
    <w:p w:rsidR="00BB42BC" w:rsidRPr="007C3F41" w:rsidRDefault="00BB42BC" w:rsidP="007C3F41">
      <w:pPr>
        <w:pStyle w:val="af1"/>
        <w:ind w:firstLine="0"/>
        <w:jc w:val="center"/>
      </w:pPr>
      <w:r w:rsidRPr="007C3F41">
        <w:rPr>
          <w:rStyle w:val="29"/>
          <w:rFonts w:eastAsia="Calibri"/>
          <w:bCs w:val="0"/>
          <w:color w:val="000000"/>
          <w:sz w:val="28"/>
          <w:szCs w:val="28"/>
        </w:rPr>
        <w:t>5 КЛАСС</w:t>
      </w:r>
    </w:p>
    <w:p w:rsidR="00BB42BC" w:rsidRPr="007C3F41" w:rsidRDefault="00BB42BC" w:rsidP="00BB42BC">
      <w:pPr>
        <w:pStyle w:val="af1"/>
      </w:pPr>
      <w:r w:rsidRPr="007C3F41">
        <w:rPr>
          <w:rStyle w:val="29"/>
          <w:rFonts w:eastAsia="Calibri"/>
          <w:bCs w:val="0"/>
          <w:color w:val="000000"/>
          <w:sz w:val="28"/>
          <w:szCs w:val="28"/>
        </w:rPr>
        <w:t xml:space="preserve">Введение </w:t>
      </w:r>
    </w:p>
    <w:p w:rsidR="00BB42BC" w:rsidRPr="00E36FA1" w:rsidRDefault="00BB42BC" w:rsidP="00BB42BC">
      <w:pPr>
        <w:pStyle w:val="af1"/>
      </w:pPr>
      <w:r w:rsidRPr="00E36FA1">
        <w:rPr>
          <w:rStyle w:val="16"/>
          <w:color w:val="000000"/>
        </w:rPr>
        <w:t>Что и как изучает предмет «Кубановедение». Историческая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далёком прошлом.</w:t>
      </w:r>
    </w:p>
    <w:p w:rsidR="00BB42BC" w:rsidRPr="00E36FA1" w:rsidRDefault="00BB42BC" w:rsidP="00BB42BC">
      <w:pPr>
        <w:pStyle w:val="af1"/>
      </w:pPr>
      <w:r w:rsidRPr="00E36FA1">
        <w:rPr>
          <w:rStyle w:val="16"/>
          <w:color w:val="000000"/>
        </w:rPr>
        <w:t xml:space="preserve">РАЗДЕЛ I. КУБАНЬ В ЭПОХУ КАМЕННОГО ВЕКА </w:t>
      </w:r>
    </w:p>
    <w:p w:rsidR="00BB42BC" w:rsidRPr="007C3F41" w:rsidRDefault="00BB42BC" w:rsidP="00BB42BC">
      <w:pPr>
        <w:pStyle w:val="af1"/>
      </w:pPr>
      <w:r w:rsidRPr="007C3F41">
        <w:rPr>
          <w:rStyle w:val="29"/>
          <w:rFonts w:eastAsia="Calibri"/>
          <w:bCs w:val="0"/>
          <w:color w:val="000000"/>
          <w:sz w:val="28"/>
          <w:szCs w:val="28"/>
        </w:rPr>
        <w:t>Тема 1. Древние собиратели и охотники</w:t>
      </w:r>
    </w:p>
    <w:p w:rsidR="00BB42BC" w:rsidRPr="00E36FA1" w:rsidRDefault="00BB42BC" w:rsidP="00BB42BC">
      <w:pPr>
        <w:pStyle w:val="af1"/>
      </w:pPr>
      <w:r w:rsidRPr="00E36FA1">
        <w:rPr>
          <w:rStyle w:val="16"/>
          <w:color w:val="000000"/>
        </w:rPr>
        <w:t>Каменный век на Кубани, его периодизация: палеолит, мезолит, неолит, энеолит. Этапы эволюции человека: питекантроп, неандерталец, человек со</w:t>
      </w:r>
      <w:r w:rsidRPr="00E36FA1">
        <w:rPr>
          <w:rStyle w:val="16"/>
          <w:color w:val="000000"/>
        </w:rPr>
        <w:softHyphen/>
        <w:t>временного вида. Расселение людей по территории Кубани. Стоянки раннего</w:t>
      </w:r>
      <w:r w:rsidR="001B403D">
        <w:rPr>
          <w:rStyle w:val="16"/>
          <w:color w:val="000000"/>
        </w:rPr>
        <w:t xml:space="preserve"> </w:t>
      </w:r>
      <w:r w:rsidRPr="00E36FA1">
        <w:rPr>
          <w:rStyle w:val="16"/>
          <w:color w:val="000000"/>
        </w:rPr>
        <w:t>палеолита: Абадзехская, Хаджох и Шаханская (Майкопский район, Адыгея). Быт и занятия древнейшего человека. Первобытное человеческое стадо. При</w:t>
      </w:r>
      <w:r w:rsidRPr="00E36FA1">
        <w:rPr>
          <w:rStyle w:val="16"/>
          <w:color w:val="000000"/>
        </w:rPr>
        <w:softHyphen/>
        <w:t>сваивающее хозяйство. Орудия труда и особенности жилища. Места обитания (пещеры, гроты) древних людей. Стоянки среднего палеолита: Ильская, Губская. Монашеская, Баракаевская, Ацинская, Воронцовская, Хостинская. Изменения в общественной (элементы родового строя) и хозяйственной жизни. Добывание и использование огня. Искусственные жилища (землянки, шалаши). Погребальный ритуал. Зачатки религии.</w:t>
      </w:r>
    </w:p>
    <w:p w:rsidR="00BB42BC" w:rsidRPr="00E36FA1" w:rsidRDefault="00BB42BC" w:rsidP="00BB42BC">
      <w:pPr>
        <w:pStyle w:val="af1"/>
      </w:pPr>
      <w:r w:rsidRPr="00E36FA1">
        <w:rPr>
          <w:rStyle w:val="16"/>
          <w:color w:val="000000"/>
        </w:rPr>
        <w:t>Работа с текстом «Удачный день».</w:t>
      </w:r>
    </w:p>
    <w:p w:rsidR="00BB42BC" w:rsidRPr="007C3F41" w:rsidRDefault="00BB42BC" w:rsidP="00BB42BC">
      <w:pPr>
        <w:pStyle w:val="af1"/>
      </w:pPr>
      <w:r w:rsidRPr="007C3F41">
        <w:rPr>
          <w:rStyle w:val="29"/>
          <w:rFonts w:eastAsia="Calibri"/>
          <w:bCs w:val="0"/>
          <w:color w:val="000000"/>
          <w:sz w:val="28"/>
          <w:szCs w:val="28"/>
        </w:rPr>
        <w:t>Тема 2. Появление человека современного облика</w:t>
      </w:r>
    </w:p>
    <w:p w:rsidR="00BB42BC" w:rsidRPr="00E36FA1" w:rsidRDefault="00BB42BC" w:rsidP="00BB42BC">
      <w:pPr>
        <w:pStyle w:val="af1"/>
      </w:pPr>
      <w:r w:rsidRPr="00E36FA1">
        <w:rPr>
          <w:rStyle w:val="16"/>
          <w:color w:val="000000"/>
        </w:rPr>
        <w:t>«Человек разумный» в позднем палеолите. Родовая община. Костяной век. Техника шлифования. Памятники позднего палеолита: Каменномостская пе</w:t>
      </w:r>
      <w:r w:rsidRPr="00E36FA1">
        <w:rPr>
          <w:rStyle w:val="16"/>
          <w:color w:val="000000"/>
        </w:rPr>
        <w:softHyphen/>
        <w:t>щера (Майкопский район, Адыгея), Губские навесы (Мостовский район).</w:t>
      </w:r>
    </w:p>
    <w:p w:rsidR="00BB42BC" w:rsidRPr="00E36FA1" w:rsidRDefault="00BB42BC" w:rsidP="00BB42BC">
      <w:pPr>
        <w:pStyle w:val="af1"/>
      </w:pPr>
      <w:r w:rsidRPr="00E36FA1">
        <w:rPr>
          <w:rStyle w:val="16"/>
          <w:color w:val="000000"/>
        </w:rPr>
        <w:t>Мезолит. Изобретение первых «механизмов». Переход от загонной охоты к индивидуальной. Зачатки древнего искусства. Мезолитические стоянки: Ацин</w:t>
      </w:r>
      <w:r w:rsidRPr="00E36FA1">
        <w:rPr>
          <w:rStyle w:val="16"/>
          <w:color w:val="000000"/>
        </w:rPr>
        <w:softHyphen/>
        <w:t>ская пещера (г. Сочи), Гамовские навесы (Отрадненский район), Явора (Кара</w:t>
      </w:r>
      <w:r w:rsidRPr="00E36FA1">
        <w:rPr>
          <w:rStyle w:val="16"/>
          <w:color w:val="000000"/>
        </w:rPr>
        <w:softHyphen/>
        <w:t>чаево-Черкесия).</w:t>
      </w:r>
    </w:p>
    <w:p w:rsidR="00BB42BC" w:rsidRPr="00E36FA1" w:rsidRDefault="00BB42BC" w:rsidP="00BB42BC">
      <w:pPr>
        <w:pStyle w:val="af1"/>
      </w:pPr>
      <w:r w:rsidRPr="00E36FA1">
        <w:rPr>
          <w:rStyle w:val="16"/>
          <w:color w:val="000000"/>
        </w:rPr>
        <w:t>Работа с текстом «Охота на мамонта».</w:t>
      </w:r>
    </w:p>
    <w:p w:rsidR="00BB42BC" w:rsidRPr="007C3F41" w:rsidRDefault="00BB42BC" w:rsidP="00BB42BC">
      <w:pPr>
        <w:pStyle w:val="af1"/>
      </w:pPr>
      <w:r w:rsidRPr="007C3F41">
        <w:rPr>
          <w:rStyle w:val="29"/>
          <w:rFonts w:eastAsia="Calibri"/>
          <w:bCs w:val="0"/>
          <w:color w:val="000000"/>
          <w:sz w:val="28"/>
          <w:szCs w:val="28"/>
        </w:rPr>
        <w:t>Тема 3. Земледельцы и скотоводы</w:t>
      </w:r>
    </w:p>
    <w:p w:rsidR="00BB42BC" w:rsidRPr="00E36FA1" w:rsidRDefault="00BB42BC" w:rsidP="00BB42BC">
      <w:pPr>
        <w:pStyle w:val="af1"/>
      </w:pPr>
      <w:r w:rsidRPr="00E36FA1">
        <w:rPr>
          <w:rStyle w:val="16"/>
          <w:color w:val="000000"/>
        </w:rPr>
        <w:t>Неолитическая революция. Производящий тип хозяйства: земледелие и скотоводство. Родовая община. Неолитические стоянки на Кубани. Каменно</w:t>
      </w:r>
      <w:r w:rsidRPr="00E36FA1">
        <w:rPr>
          <w:rStyle w:val="16"/>
          <w:color w:val="000000"/>
        </w:rPr>
        <w:softHyphen/>
        <w:t>мостская (Майкопский район, Адыгея), Нижнешиловская (г. Сочи), Нововочеп- шийская (Теучежский район, Адыгея). Энеолит (медно-каменный век). Начало использования металла. Стоянки на территории Кубани: подкурганные захоро</w:t>
      </w:r>
      <w:r w:rsidRPr="00E36FA1">
        <w:rPr>
          <w:rStyle w:val="16"/>
          <w:color w:val="000000"/>
        </w:rPr>
        <w:softHyphen/>
        <w:t>нения (Правобережная Кубань); поселения Мешоко (пос. Каменномостский, Адыгея), Свободное (Красногвардейский район, Адыгея), Болынетегинское (Отрадненский район); стоянки Нижнешиловская, Бочаров ручей (г. Сочи).</w:t>
      </w:r>
    </w:p>
    <w:p w:rsidR="00BB42BC" w:rsidRPr="00E36FA1" w:rsidRDefault="00BB42BC" w:rsidP="00BB42BC">
      <w:pPr>
        <w:pStyle w:val="af1"/>
      </w:pPr>
      <w:r w:rsidRPr="00E36FA1">
        <w:rPr>
          <w:rStyle w:val="16"/>
          <w:color w:val="000000"/>
        </w:rPr>
        <w:t>Работа с текстом «Весенний праздник».</w:t>
      </w:r>
    </w:p>
    <w:p w:rsidR="00BB42BC" w:rsidRPr="00E36FA1" w:rsidRDefault="00BB42BC" w:rsidP="00BB42BC">
      <w:pPr>
        <w:pStyle w:val="af1"/>
      </w:pPr>
      <w:r w:rsidRPr="00E36FA1">
        <w:rPr>
          <w:rStyle w:val="16"/>
          <w:color w:val="000000"/>
        </w:rPr>
        <w:t xml:space="preserve">РАЗДЕЛ II. ЗЕМЛЕДЕЛЬЦЫ И СКОТОВОДЫ СЕВЕРО-ЗАПАДНОГО КАВКАЗА В ЭПОХУ БРОНЗЫ </w:t>
      </w:r>
    </w:p>
    <w:p w:rsidR="00BB42BC" w:rsidRPr="007C3F41" w:rsidRDefault="00BB42BC" w:rsidP="00BB42BC">
      <w:pPr>
        <w:pStyle w:val="af1"/>
      </w:pPr>
      <w:r w:rsidRPr="007C3F41">
        <w:rPr>
          <w:rStyle w:val="29"/>
          <w:rFonts w:eastAsia="Calibri"/>
          <w:bCs w:val="0"/>
          <w:color w:val="000000"/>
          <w:sz w:val="28"/>
          <w:szCs w:val="28"/>
        </w:rPr>
        <w:t>Тема 4. Майкопская и ямная археологические культуры</w:t>
      </w:r>
    </w:p>
    <w:p w:rsidR="00BB42BC" w:rsidRPr="00E36FA1" w:rsidRDefault="00BB42BC" w:rsidP="00BB42BC">
      <w:pPr>
        <w:pStyle w:val="af1"/>
      </w:pPr>
      <w:r w:rsidRPr="00E36FA1">
        <w:rPr>
          <w:rStyle w:val="16"/>
          <w:color w:val="000000"/>
        </w:rP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p>
    <w:p w:rsidR="00BB42BC" w:rsidRPr="00E36FA1" w:rsidRDefault="00BB42BC" w:rsidP="00BB42BC">
      <w:pPr>
        <w:pStyle w:val="af1"/>
      </w:pPr>
      <w:r w:rsidRPr="00E36FA1">
        <w:rPr>
          <w:rStyle w:val="16"/>
          <w:color w:val="000000"/>
        </w:rPr>
        <w:t>Археологические культуры. Майкопская культура, Майкопский и Ново- свободненские курганы. Поселение Мешоко (пос. Каменномостский). Ямная</w:t>
      </w:r>
      <w:r w:rsidR="001B403D">
        <w:rPr>
          <w:rStyle w:val="16"/>
          <w:color w:val="000000"/>
        </w:rPr>
        <w:t xml:space="preserve"> </w:t>
      </w:r>
      <w:r w:rsidRPr="00E36FA1">
        <w:rPr>
          <w:rStyle w:val="16"/>
          <w:color w:val="000000"/>
        </w:rPr>
        <w:t>культура (правобережье Кубани). Особенности погребального обряда. Основ</w:t>
      </w:r>
      <w:r w:rsidRPr="00E36FA1">
        <w:rPr>
          <w:rStyle w:val="16"/>
          <w:color w:val="000000"/>
        </w:rPr>
        <w:softHyphen/>
        <w:t>ные занятия племён ямной культуры.</w:t>
      </w:r>
    </w:p>
    <w:p w:rsidR="00BB42BC" w:rsidRPr="007C3F41" w:rsidRDefault="00BB42BC" w:rsidP="00BB42BC">
      <w:pPr>
        <w:pStyle w:val="af1"/>
      </w:pPr>
      <w:r w:rsidRPr="007C3F41">
        <w:rPr>
          <w:rStyle w:val="29"/>
          <w:rFonts w:eastAsia="Calibri"/>
          <w:bCs w:val="0"/>
          <w:color w:val="000000"/>
          <w:sz w:val="28"/>
          <w:szCs w:val="28"/>
        </w:rPr>
        <w:t>Тема 5. Дольменная культура</w:t>
      </w:r>
    </w:p>
    <w:p w:rsidR="00BB42BC" w:rsidRPr="00E36FA1" w:rsidRDefault="00BB42BC" w:rsidP="00BB42BC">
      <w:pPr>
        <w:pStyle w:val="af1"/>
      </w:pPr>
      <w:r w:rsidRPr="00E36FA1">
        <w:rPr>
          <w:rStyle w:val="16"/>
          <w:color w:val="000000"/>
        </w:rPr>
        <w:t>Дольмены и их типы (плиточные, составные, корытообразные, моноли</w:t>
      </w:r>
      <w:r w:rsidRPr="00E36FA1">
        <w:rPr>
          <w:rStyle w:val="16"/>
          <w:color w:val="000000"/>
        </w:rPr>
        <w:softHyphen/>
        <w:t>ты). Легенды о происхождении дольменов. Памятники дольменной культуры в Прикубанье и на Черноморском побережье: ст. Даховская и Новосвободная (Майкопский район, Адыгея), ст. Баговская (Мостовский район); пос. Камен</w:t>
      </w:r>
      <w:r w:rsidRPr="00E36FA1">
        <w:rPr>
          <w:rStyle w:val="16"/>
          <w:color w:val="000000"/>
        </w:rPr>
        <w:softHyphen/>
        <w:t>номостский (Майкопский район, Адыгея); окрестности Геленджика и Сочи. Образ жизни, занятия представителей племён дольменной культуры.</w:t>
      </w:r>
    </w:p>
    <w:p w:rsidR="00BB42BC" w:rsidRPr="00E36FA1" w:rsidRDefault="00BB42BC" w:rsidP="00BB42BC">
      <w:pPr>
        <w:pStyle w:val="af1"/>
      </w:pPr>
      <w:r w:rsidRPr="00E36FA1">
        <w:rPr>
          <w:rStyle w:val="16"/>
          <w:color w:val="000000"/>
        </w:rPr>
        <w:t>Работа с текстом «Каменное святилище».</w:t>
      </w:r>
    </w:p>
    <w:p w:rsidR="00BB42BC" w:rsidRPr="007C3F41" w:rsidRDefault="00BB42BC" w:rsidP="00BB42BC">
      <w:pPr>
        <w:pStyle w:val="af1"/>
      </w:pPr>
      <w:r w:rsidRPr="007C3F41">
        <w:rPr>
          <w:rStyle w:val="29"/>
          <w:rFonts w:eastAsia="Calibri"/>
          <w:bCs w:val="0"/>
          <w:color w:val="000000"/>
          <w:sz w:val="28"/>
          <w:szCs w:val="28"/>
        </w:rPr>
        <w:t>Тема 6. Северокавказская, катакомбная и срубная культуры</w:t>
      </w:r>
    </w:p>
    <w:p w:rsidR="00BB42BC" w:rsidRPr="00E36FA1" w:rsidRDefault="00BB42BC" w:rsidP="00BB42BC">
      <w:pPr>
        <w:pStyle w:val="af1"/>
      </w:pPr>
      <w:r w:rsidRPr="00E36FA1">
        <w:rPr>
          <w:rStyle w:val="16"/>
          <w:color w:val="000000"/>
        </w:rPr>
        <w:t>Северокавказские племена на территории Кубани. Памятники северокав</w:t>
      </w:r>
      <w:r w:rsidRPr="00E36FA1">
        <w:rPr>
          <w:rStyle w:val="16"/>
          <w:color w:val="000000"/>
        </w:rPr>
        <w:softHyphen/>
        <w:t>казской археологической культуры: окрестности аулов Уляп (Красногвар</w:t>
      </w:r>
      <w:r w:rsidRPr="00E36FA1">
        <w:rPr>
          <w:rStyle w:val="16"/>
          <w:color w:val="000000"/>
        </w:rPr>
        <w:softHyphen/>
        <w:t>дейский район, Адыгея), Хатажукай (Шовгеновский район, Адыгея); ст. Ка</w:t>
      </w:r>
      <w:r w:rsidRPr="00E36FA1">
        <w:rPr>
          <w:rStyle w:val="16"/>
          <w:color w:val="000000"/>
        </w:rPr>
        <w:softHyphen/>
        <w:t>занской Кавказского района и др. Образ жизни, хозяйственная деятельность. Общественный строй. Катакомбная культура. Особенности погребального об</w:t>
      </w:r>
      <w:r w:rsidRPr="00E36FA1">
        <w:rPr>
          <w:rStyle w:val="16"/>
          <w:color w:val="000000"/>
        </w:rPr>
        <w:softHyphen/>
        <w:t>ряда. Памятники племён катакомбной культуры.</w:t>
      </w:r>
    </w:p>
    <w:p w:rsidR="00BB42BC" w:rsidRPr="00E36FA1" w:rsidRDefault="00BB42BC" w:rsidP="00BB42BC">
      <w:pPr>
        <w:pStyle w:val="af1"/>
      </w:pPr>
      <w:r w:rsidRPr="00E36FA1">
        <w:rPr>
          <w:rStyle w:val="16"/>
          <w:color w:val="000000"/>
        </w:rPr>
        <w:t>Срубная культура. Погребальный ритуал. Памятники срубной культуры на территории Кубани.</w:t>
      </w:r>
    </w:p>
    <w:p w:rsidR="00BB42BC" w:rsidRPr="00E36FA1" w:rsidRDefault="00BB42BC" w:rsidP="00BB42BC">
      <w:pPr>
        <w:pStyle w:val="af1"/>
      </w:pPr>
      <w:r w:rsidRPr="00E36FA1">
        <w:rPr>
          <w:rStyle w:val="16"/>
          <w:color w:val="000000"/>
        </w:rPr>
        <w:t>Работа с текстом «Тайны Литейщика».</w:t>
      </w:r>
    </w:p>
    <w:p w:rsidR="00BB42BC" w:rsidRPr="00E36FA1" w:rsidRDefault="00BB42BC" w:rsidP="00BB42BC">
      <w:pPr>
        <w:pStyle w:val="af1"/>
      </w:pPr>
      <w:r w:rsidRPr="00E36FA1">
        <w:rPr>
          <w:rStyle w:val="16"/>
          <w:color w:val="000000"/>
        </w:rPr>
        <w:t xml:space="preserve">РАЗДЕЛ III. КОЧЕВЫЕ И ОСЕДЛЫЕ ПЛЕМЕНА ПРИКУБАНЬЯ В РАННЕМ ЖЕЛЕЗНОМ ВЕКЕ </w:t>
      </w:r>
    </w:p>
    <w:p w:rsidR="00BB42BC" w:rsidRPr="007C3F41" w:rsidRDefault="00BB42BC" w:rsidP="00BB42BC">
      <w:pPr>
        <w:pStyle w:val="af1"/>
      </w:pPr>
      <w:r w:rsidRPr="007C3F41">
        <w:rPr>
          <w:rStyle w:val="29"/>
          <w:rFonts w:eastAsia="Calibri"/>
          <w:bCs w:val="0"/>
          <w:color w:val="000000"/>
          <w:sz w:val="28"/>
          <w:szCs w:val="28"/>
        </w:rPr>
        <w:t>Тема 7. Кочевники кубанских степей</w:t>
      </w:r>
    </w:p>
    <w:p w:rsidR="00BB42BC" w:rsidRPr="00E36FA1" w:rsidRDefault="00BB42BC" w:rsidP="00BB42BC">
      <w:pPr>
        <w:pStyle w:val="af1"/>
      </w:pPr>
      <w:r w:rsidRPr="00E36FA1">
        <w:rPr>
          <w:rStyle w:val="16"/>
          <w:color w:val="000000"/>
        </w:rPr>
        <w:t>Кубань в раннем железном веке. Орудия труда, хозяйственная деятельность и образ жизни людей. Сыродутный способ получения железа. Технический переворот, вызванный распространением железа. Второе общественное раз</w:t>
      </w:r>
      <w:r w:rsidRPr="00E36FA1">
        <w:rPr>
          <w:rStyle w:val="16"/>
          <w:color w:val="000000"/>
        </w:rPr>
        <w:softHyphen/>
        <w:t>деление труда: отделение ремесла от земледелия.</w:t>
      </w:r>
    </w:p>
    <w:p w:rsidR="00BB42BC" w:rsidRPr="00E36FA1" w:rsidRDefault="00BB42BC" w:rsidP="00BB42BC">
      <w:pPr>
        <w:pStyle w:val="af1"/>
      </w:pPr>
      <w:r w:rsidRPr="00E36FA1">
        <w:rPr>
          <w:rStyle w:val="16"/>
          <w:color w:val="000000"/>
        </w:rPr>
        <w:t>Кочевые племена кубанских степей. Киммерийцы. Территория расселения, особенности быта и занятия.</w:t>
      </w:r>
    </w:p>
    <w:p w:rsidR="00BB42BC" w:rsidRPr="00E36FA1" w:rsidRDefault="00BB42BC" w:rsidP="00BB42BC">
      <w:pPr>
        <w:pStyle w:val="af1"/>
      </w:pPr>
      <w:r w:rsidRPr="00E36FA1">
        <w:rPr>
          <w:rStyle w:val="16"/>
          <w:color w:val="000000"/>
        </w:rPr>
        <w:t>Скифы. Территория обитания. Занятия, образ жизни, обычаи. Обществен</w:t>
      </w:r>
      <w:r w:rsidRPr="00E36FA1">
        <w:rPr>
          <w:rStyle w:val="16"/>
          <w:color w:val="000000"/>
        </w:rPr>
        <w:softHyphen/>
        <w:t>ный строй. Вооружение. Звериный стиль в искусстве скифов. Скифская во</w:t>
      </w:r>
      <w:r w:rsidRPr="00E36FA1">
        <w:rPr>
          <w:rStyle w:val="16"/>
          <w:color w:val="000000"/>
        </w:rPr>
        <w:softHyphen/>
        <w:t>енная история. Погребальный ритуал. Курганы. Усыпальницы воинов и вож</w:t>
      </w:r>
      <w:r w:rsidRPr="00E36FA1">
        <w:rPr>
          <w:rStyle w:val="16"/>
          <w:color w:val="000000"/>
        </w:rPr>
        <w:softHyphen/>
        <w:t>дей. Влияние скифов на племена, населявшие территорию Кубани. Памятники скифской культуры: Костромской (Мостовский район), Келермесский и Уль- ский (Республика Адыгея) курганы.</w:t>
      </w:r>
    </w:p>
    <w:p w:rsidR="00BB42BC" w:rsidRPr="00E36FA1" w:rsidRDefault="00BB42BC" w:rsidP="00BB42BC">
      <w:pPr>
        <w:pStyle w:val="af1"/>
      </w:pPr>
      <w:r w:rsidRPr="00E36FA1">
        <w:rPr>
          <w:rStyle w:val="16"/>
          <w:color w:val="000000"/>
        </w:rPr>
        <w:t>Сарматы. Особенности быта, образ жизни, погребальный обряд. Памятники сарматской культуры: курганы ст. Динской, Раздольной, х. Бойкопонура и др.Сираки. Территория расселения.</w:t>
      </w:r>
    </w:p>
    <w:p w:rsidR="00BB42BC" w:rsidRPr="00E36FA1" w:rsidRDefault="00BB42BC" w:rsidP="00BB42BC">
      <w:pPr>
        <w:pStyle w:val="af1"/>
      </w:pPr>
      <w:r w:rsidRPr="00E36FA1">
        <w:rPr>
          <w:rStyle w:val="16"/>
          <w:color w:val="000000"/>
        </w:rPr>
        <w:t>Античные авторы о кочевниках: Геродот, Страбон, Овидий и др.</w:t>
      </w:r>
    </w:p>
    <w:p w:rsidR="00BB42BC" w:rsidRPr="00E36FA1" w:rsidRDefault="00BB42BC" w:rsidP="00BB42BC">
      <w:pPr>
        <w:pStyle w:val="af1"/>
      </w:pPr>
      <w:r w:rsidRPr="00E36FA1">
        <w:rPr>
          <w:rStyle w:val="16"/>
          <w:color w:val="000000"/>
        </w:rPr>
        <w:t>Работа с текстом «Курган в степи (рассказ археолога)».</w:t>
      </w:r>
    </w:p>
    <w:p w:rsidR="00BB42BC" w:rsidRPr="007C3F41" w:rsidRDefault="00BB42BC" w:rsidP="00BB42BC">
      <w:pPr>
        <w:pStyle w:val="af1"/>
      </w:pPr>
      <w:r w:rsidRPr="007C3F41">
        <w:rPr>
          <w:rStyle w:val="29"/>
          <w:rFonts w:eastAsia="Calibri"/>
          <w:bCs w:val="0"/>
          <w:color w:val="000000"/>
          <w:sz w:val="28"/>
          <w:szCs w:val="28"/>
        </w:rPr>
        <w:t>Тема 8. Меоты - земледельческие племена Северо-Западного Кавказа</w:t>
      </w:r>
    </w:p>
    <w:p w:rsidR="00BB42BC" w:rsidRPr="00E36FA1" w:rsidRDefault="00BB42BC" w:rsidP="00BB42BC">
      <w:pPr>
        <w:pStyle w:val="af1"/>
      </w:pPr>
      <w:r w:rsidRPr="00E36FA1">
        <w:rPr>
          <w:rStyle w:val="16"/>
          <w:color w:val="000000"/>
        </w:rPr>
        <w:t>Племена меотов на Кубани. Территория проживания меотов. Племенной состав. Памятники меотской культуры (городища и могильники) в окрестно</w:t>
      </w:r>
      <w:r w:rsidRPr="00E36FA1">
        <w:rPr>
          <w:rStyle w:val="16"/>
          <w:color w:val="000000"/>
        </w:rPr>
        <w:softHyphen/>
        <w:t>стях Краснодара, Усть-Лабинска, хутора Лебеди (Калининский район). Заня</w:t>
      </w:r>
      <w:r w:rsidRPr="00E36FA1">
        <w:rPr>
          <w:rStyle w:val="16"/>
          <w:color w:val="000000"/>
        </w:rPr>
        <w:softHyphen/>
        <w:t>тия: пашенное земледелие, скотоводство, рыболовство, металлургическое и гончарное производства, торговля. Общественный строй.</w:t>
      </w:r>
    </w:p>
    <w:p w:rsidR="00BB42BC" w:rsidRPr="00E36FA1" w:rsidRDefault="00BB42BC" w:rsidP="00BB42BC">
      <w:pPr>
        <w:pStyle w:val="af1"/>
      </w:pPr>
      <w:r w:rsidRPr="00E36FA1">
        <w:rPr>
          <w:rStyle w:val="16"/>
          <w:color w:val="000000"/>
        </w:rPr>
        <w:t>Работа с текстом «Городок у дубовой рощи».</w:t>
      </w:r>
    </w:p>
    <w:p w:rsidR="00BB42BC" w:rsidRPr="007C3F41" w:rsidRDefault="00BB42BC" w:rsidP="00BB42BC">
      <w:pPr>
        <w:pStyle w:val="af1"/>
      </w:pPr>
      <w:r w:rsidRPr="007C3F41">
        <w:rPr>
          <w:rStyle w:val="29"/>
          <w:rFonts w:eastAsia="Calibri"/>
          <w:bCs w:val="0"/>
          <w:color w:val="000000"/>
          <w:sz w:val="28"/>
          <w:szCs w:val="28"/>
        </w:rPr>
        <w:t>Тема 9. Мифология. Искусство и быт кочевого</w:t>
      </w:r>
    </w:p>
    <w:p w:rsidR="00BB42BC" w:rsidRPr="00E36FA1" w:rsidRDefault="00BB42BC" w:rsidP="00BB42BC">
      <w:pPr>
        <w:pStyle w:val="af1"/>
      </w:pPr>
      <w:r w:rsidRPr="00E36FA1">
        <w:rPr>
          <w:rStyle w:val="29"/>
          <w:rFonts w:eastAsia="Calibri"/>
          <w:b w:val="0"/>
          <w:bCs w:val="0"/>
          <w:color w:val="000000"/>
          <w:sz w:val="28"/>
          <w:szCs w:val="28"/>
        </w:rPr>
        <w:t>и оседлого населения Прикубанья</w:t>
      </w:r>
    </w:p>
    <w:p w:rsidR="00BB42BC" w:rsidRPr="00E36FA1" w:rsidRDefault="00BB42BC" w:rsidP="00BB42BC">
      <w:pPr>
        <w:pStyle w:val="af1"/>
      </w:pPr>
      <w:r w:rsidRPr="00E36FA1">
        <w:rPr>
          <w:rStyle w:val="16"/>
          <w:color w:val="000000"/>
        </w:rPr>
        <w:t>Материальная культура народов Прикубанья. Оружие, одежда, предметы быта, украшения, найденные в скифских курганах. Звериный стиль в искус</w:t>
      </w:r>
      <w:r w:rsidRPr="00E36FA1">
        <w:rPr>
          <w:rStyle w:val="16"/>
          <w:color w:val="000000"/>
        </w:rPr>
        <w:softHyphen/>
        <w:t>стве скифов и сарматов. Древние традиции в культуре народов Северного Кав</w:t>
      </w:r>
      <w:r w:rsidRPr="00E36FA1">
        <w:rPr>
          <w:rStyle w:val="16"/>
          <w:color w:val="000000"/>
        </w:rPr>
        <w:softHyphen/>
        <w:t>каза. «История» Геродота. Легенды о происхождении скифов. Верования ски</w:t>
      </w:r>
      <w:r w:rsidRPr="00E36FA1">
        <w:rPr>
          <w:rStyle w:val="16"/>
          <w:color w:val="000000"/>
        </w:rPr>
        <w:softHyphen/>
        <w:t>фов. Скифские божества. Обряды. Культ предков. Культ плодородия.</w:t>
      </w:r>
    </w:p>
    <w:p w:rsidR="00BB42BC" w:rsidRPr="00E36FA1" w:rsidRDefault="00BB42BC" w:rsidP="00BB42BC">
      <w:pPr>
        <w:pStyle w:val="af1"/>
      </w:pPr>
      <w:r w:rsidRPr="00E36FA1">
        <w:rPr>
          <w:rStyle w:val="16"/>
          <w:color w:val="000000"/>
        </w:rPr>
        <w:t>Работа с текстом «Бычья шкура».</w:t>
      </w:r>
    </w:p>
    <w:p w:rsidR="00BB42BC" w:rsidRPr="00E36FA1" w:rsidRDefault="00BB42BC" w:rsidP="00BB42BC">
      <w:pPr>
        <w:pStyle w:val="af1"/>
      </w:pPr>
      <w:r w:rsidRPr="00E36FA1">
        <w:rPr>
          <w:rStyle w:val="16"/>
          <w:color w:val="000000"/>
        </w:rPr>
        <w:t xml:space="preserve">РАЗДЕЛ </w:t>
      </w:r>
      <w:r w:rsidRPr="007C3F41">
        <w:rPr>
          <w:rStyle w:val="afff9"/>
          <w:rFonts w:eastAsia="Calibri"/>
          <w:b w:val="0"/>
          <w:sz w:val="28"/>
          <w:szCs w:val="28"/>
        </w:rPr>
        <w:t>IV.</w:t>
      </w:r>
      <w:r w:rsidRPr="00E36FA1">
        <w:rPr>
          <w:rStyle w:val="afff9"/>
          <w:rFonts w:eastAsia="Calibri"/>
          <w:sz w:val="28"/>
          <w:szCs w:val="28"/>
        </w:rPr>
        <w:t xml:space="preserve"> </w:t>
      </w:r>
      <w:r w:rsidRPr="00E36FA1">
        <w:rPr>
          <w:rStyle w:val="16"/>
          <w:color w:val="000000"/>
        </w:rPr>
        <w:t xml:space="preserve">ГРЕЧЕСКИЕ КОЛОНИИ НА БЕРЕГАХ ЧЁРНОГО И АЗОВСКОГО МОРЕЙ </w:t>
      </w:r>
    </w:p>
    <w:p w:rsidR="00BB42BC" w:rsidRPr="007C3F41" w:rsidRDefault="00BB42BC" w:rsidP="00BB42BC">
      <w:pPr>
        <w:pStyle w:val="af1"/>
      </w:pPr>
      <w:r w:rsidRPr="007C3F41">
        <w:rPr>
          <w:rStyle w:val="29"/>
          <w:rFonts w:eastAsia="Calibri"/>
          <w:bCs w:val="0"/>
          <w:color w:val="000000"/>
          <w:sz w:val="28"/>
          <w:szCs w:val="28"/>
        </w:rPr>
        <w:t>Тема 10. Начало древнегреческой колонизации</w:t>
      </w:r>
    </w:p>
    <w:p w:rsidR="00BB42BC" w:rsidRPr="00E36FA1" w:rsidRDefault="00BB42BC" w:rsidP="00BB42BC">
      <w:pPr>
        <w:pStyle w:val="af1"/>
      </w:pPr>
      <w:r w:rsidRPr="00E36FA1">
        <w:rPr>
          <w:rStyle w:val="16"/>
          <w:color w:val="000000"/>
        </w:rPr>
        <w:t>Великая греческая колонизация. Причины переселения древних греков на северо-восточное побережье Чёрного моря. Основание колоний. Фанагория. Гермонасса, Пантикапей, Синдика-Горгиппия, Кепы и др. Греки и местное на</w:t>
      </w:r>
      <w:r w:rsidRPr="00E36FA1">
        <w:rPr>
          <w:rStyle w:val="16"/>
          <w:color w:val="000000"/>
        </w:rPr>
        <w:softHyphen/>
        <w:t>селение.</w:t>
      </w:r>
    </w:p>
    <w:p w:rsidR="00BB42BC" w:rsidRPr="007C3F41" w:rsidRDefault="00BB42BC" w:rsidP="00BB42BC">
      <w:pPr>
        <w:pStyle w:val="af1"/>
      </w:pPr>
      <w:r w:rsidRPr="007C3F41">
        <w:rPr>
          <w:rStyle w:val="29"/>
          <w:rFonts w:eastAsia="Calibri"/>
          <w:bCs w:val="0"/>
          <w:color w:val="000000"/>
          <w:sz w:val="28"/>
          <w:szCs w:val="28"/>
        </w:rPr>
        <w:t>Тема 11. Античная мифология и Причерноморье</w:t>
      </w:r>
    </w:p>
    <w:p w:rsidR="00BB42BC" w:rsidRPr="00E36FA1" w:rsidRDefault="00BB42BC" w:rsidP="00BB42BC">
      <w:pPr>
        <w:pStyle w:val="af1"/>
      </w:pPr>
      <w:r w:rsidRPr="00E36FA1">
        <w:rPr>
          <w:rStyle w:val="16"/>
          <w:color w:val="000000"/>
        </w:rPr>
        <w:t>Миф о путешествии аргонавтов. Северное Причерноморье в поэмах Гоме</w:t>
      </w:r>
      <w:r w:rsidRPr="00E36FA1">
        <w:rPr>
          <w:rStyle w:val="16"/>
          <w:color w:val="000000"/>
        </w:rPr>
        <w:softHyphen/>
        <w:t>ра. Мифы об Ахилле. Миф об Ифигении. Боспор Киммерийский и миф об Ио. Мифы о Геракле. Мифы об амазонках. Миф о Прометее.</w:t>
      </w:r>
    </w:p>
    <w:p w:rsidR="00BB42BC" w:rsidRPr="007C3F41" w:rsidRDefault="00BB42BC" w:rsidP="00BB42BC">
      <w:pPr>
        <w:pStyle w:val="af1"/>
      </w:pPr>
      <w:r w:rsidRPr="007C3F41">
        <w:rPr>
          <w:rStyle w:val="29"/>
          <w:rFonts w:eastAsia="Calibri"/>
          <w:bCs w:val="0"/>
          <w:color w:val="000000"/>
          <w:sz w:val="28"/>
          <w:szCs w:val="28"/>
        </w:rPr>
        <w:t>Тема 12. Занятия жителей колоний</w:t>
      </w:r>
    </w:p>
    <w:p w:rsidR="00BB42BC" w:rsidRPr="00E36FA1" w:rsidRDefault="00BB42BC" w:rsidP="00BB42BC">
      <w:pPr>
        <w:pStyle w:val="af1"/>
      </w:pPr>
      <w:r w:rsidRPr="00E36FA1">
        <w:rPr>
          <w:rStyle w:val="16"/>
          <w:color w:val="000000"/>
        </w:rPr>
        <w:t>Повседневная жизнь греческих переселенцев. Развитие земледелия, живот</w:t>
      </w:r>
      <w:r w:rsidRPr="00E36FA1">
        <w:rPr>
          <w:rStyle w:val="16"/>
          <w:color w:val="000000"/>
        </w:rPr>
        <w:softHyphen/>
        <w:t>новодства. Ремесло и торговля. Торговые партнёры, предметы вывоза и ввоза.</w:t>
      </w:r>
    </w:p>
    <w:p w:rsidR="00BB42BC" w:rsidRPr="00E36FA1" w:rsidRDefault="00BB42BC" w:rsidP="00BB42BC">
      <w:pPr>
        <w:pStyle w:val="af1"/>
      </w:pPr>
      <w:r w:rsidRPr="00E36FA1">
        <w:rPr>
          <w:rStyle w:val="16"/>
          <w:color w:val="000000"/>
        </w:rPr>
        <w:t>Работа с текстом «Микка - дочь Стратоника».</w:t>
      </w:r>
    </w:p>
    <w:p w:rsidR="00BB42BC" w:rsidRPr="005D0819" w:rsidRDefault="00BB42BC" w:rsidP="00BB42BC">
      <w:pPr>
        <w:pStyle w:val="af1"/>
      </w:pPr>
      <w:r w:rsidRPr="005D0819">
        <w:rPr>
          <w:rStyle w:val="29"/>
          <w:rFonts w:eastAsia="Calibri"/>
          <w:bCs w:val="0"/>
          <w:color w:val="000000"/>
          <w:sz w:val="28"/>
          <w:szCs w:val="28"/>
        </w:rPr>
        <w:t>Тема 13. Боспорское царство</w:t>
      </w:r>
    </w:p>
    <w:p w:rsidR="00BB42BC" w:rsidRPr="00E36FA1" w:rsidRDefault="00BB42BC" w:rsidP="00BB42BC">
      <w:pPr>
        <w:pStyle w:val="af1"/>
      </w:pPr>
      <w:r w:rsidRPr="00E36FA1">
        <w:rPr>
          <w:rStyle w:val="16"/>
          <w:color w:val="000000"/>
        </w:rPr>
        <w:t xml:space="preserve">Союз греческих городов-полисов. Архонты. Династии Археанактидов и Спартокидов. Внешняя политика Боспорского царства. Левкон I. Перисад I. Упадок Боспора в </w:t>
      </w:r>
      <w:r w:rsidRPr="005D0819">
        <w:rPr>
          <w:rStyle w:val="afff9"/>
          <w:rFonts w:eastAsia="Calibri"/>
          <w:b w:val="0"/>
          <w:sz w:val="28"/>
          <w:szCs w:val="28"/>
        </w:rPr>
        <w:t>III</w:t>
      </w:r>
      <w:r w:rsidRPr="00E36FA1">
        <w:rPr>
          <w:rStyle w:val="afff9"/>
          <w:rFonts w:eastAsia="Calibri"/>
          <w:sz w:val="28"/>
          <w:szCs w:val="28"/>
        </w:rPr>
        <w:t xml:space="preserve"> </w:t>
      </w:r>
      <w:r w:rsidRPr="00E36FA1">
        <w:rPr>
          <w:rStyle w:val="16"/>
          <w:color w:val="000000"/>
        </w:rPr>
        <w:t>в. до н. э. Восстание Савмака (107 г. до н. э.); восстание в</w:t>
      </w:r>
    </w:p>
    <w:p w:rsidR="00BB42BC" w:rsidRPr="00E36FA1" w:rsidRDefault="00BB42BC" w:rsidP="00BB42BC">
      <w:pPr>
        <w:pStyle w:val="af1"/>
      </w:pPr>
      <w:r w:rsidRPr="00E36FA1">
        <w:rPr>
          <w:rStyle w:val="16"/>
          <w:color w:val="000000"/>
        </w:rPr>
        <w:t>Фанагории. Набеги кочевников. Нашествие готов и гуннов на Северный Кав</w:t>
      </w:r>
      <w:r w:rsidRPr="00E36FA1">
        <w:rPr>
          <w:rStyle w:val="16"/>
          <w:color w:val="000000"/>
        </w:rPr>
        <w:softHyphen/>
        <w:t>каз. Падение Боспорского царства (IV в. н. э.).</w:t>
      </w:r>
    </w:p>
    <w:p w:rsidR="00BB42BC" w:rsidRPr="00E36FA1" w:rsidRDefault="00BB42BC" w:rsidP="00BB42BC">
      <w:pPr>
        <w:pStyle w:val="af1"/>
      </w:pPr>
      <w:r w:rsidRPr="00E36FA1">
        <w:rPr>
          <w:rStyle w:val="16"/>
          <w:color w:val="000000"/>
        </w:rPr>
        <w:t>Работа с текстом «Битва на реке Фат».</w:t>
      </w:r>
    </w:p>
    <w:p w:rsidR="00BB42BC" w:rsidRPr="005D0819" w:rsidRDefault="00BB42BC" w:rsidP="00BB42BC">
      <w:pPr>
        <w:pStyle w:val="af1"/>
      </w:pPr>
      <w:r w:rsidRPr="005D0819">
        <w:rPr>
          <w:rStyle w:val="29"/>
          <w:rFonts w:eastAsia="Calibri"/>
          <w:bCs w:val="0"/>
          <w:color w:val="000000"/>
          <w:sz w:val="28"/>
          <w:szCs w:val="28"/>
        </w:rPr>
        <w:t>Тема 14. Культура и быт греческих городов-колоний</w:t>
      </w:r>
    </w:p>
    <w:p w:rsidR="00BB42BC" w:rsidRPr="00E36FA1" w:rsidRDefault="00BB42BC" w:rsidP="00BB42BC">
      <w:pPr>
        <w:pStyle w:val="af1"/>
      </w:pPr>
      <w:r w:rsidRPr="00E36FA1">
        <w:rPr>
          <w:rStyle w:val="16"/>
          <w:color w:val="000000"/>
        </w:rPr>
        <w:t>Взаимопроникновение культур. Распространение греческой культуры в го</w:t>
      </w:r>
      <w:r w:rsidRPr="00E36FA1">
        <w:rPr>
          <w:rStyle w:val="16"/>
          <w:color w:val="000000"/>
        </w:rPr>
        <w:softHyphen/>
        <w:t>родах-колониях. Полис и его структура. Повседневная жизнь. Дворцы, жили</w:t>
      </w:r>
      <w:r w:rsidRPr="00E36FA1">
        <w:rPr>
          <w:rStyle w:val="16"/>
          <w:color w:val="000000"/>
        </w:rPr>
        <w:softHyphen/>
        <w:t>ща простых граждан. Одежда, ювелирные украшения, терракотовые статуэтки, микротехника. Домашняя утварь и традиционная пища. Верования. Святили</w:t>
      </w:r>
      <w:r w:rsidRPr="00E36FA1">
        <w:rPr>
          <w:rStyle w:val="16"/>
          <w:color w:val="000000"/>
        </w:rPr>
        <w:softHyphen/>
        <w:t>ща и храмы. Культовая скульптура. Жрецы и жрицы. Празднества. Погребаль</w:t>
      </w:r>
      <w:r w:rsidRPr="00E36FA1">
        <w:rPr>
          <w:rStyle w:val="16"/>
          <w:color w:val="000000"/>
        </w:rPr>
        <w:softHyphen/>
        <w:t>ный обряд. Образование, спорт, искусство.</w:t>
      </w:r>
    </w:p>
    <w:p w:rsidR="00BB42BC" w:rsidRPr="005D0819" w:rsidRDefault="00BB42BC" w:rsidP="00BB42BC">
      <w:pPr>
        <w:pStyle w:val="af1"/>
      </w:pPr>
      <w:r w:rsidRPr="005D0819">
        <w:rPr>
          <w:rStyle w:val="29"/>
          <w:rFonts w:eastAsia="Calibri"/>
          <w:bCs w:val="0"/>
          <w:color w:val="000000"/>
          <w:sz w:val="28"/>
          <w:szCs w:val="28"/>
        </w:rPr>
        <w:t>Тема 15. Культура и быт Боспора римского времени</w:t>
      </w:r>
    </w:p>
    <w:p w:rsidR="00BB42BC" w:rsidRPr="00E36FA1" w:rsidRDefault="00BB42BC" w:rsidP="00BB42BC">
      <w:pPr>
        <w:pStyle w:val="af1"/>
      </w:pPr>
      <w:r w:rsidRPr="00E36FA1">
        <w:rPr>
          <w:rStyle w:val="16"/>
          <w:color w:val="000000"/>
        </w:rPr>
        <w:t>Отражение культурных традиций Рима в культуре Боспора. Шедевры ан</w:t>
      </w:r>
      <w:r w:rsidRPr="00E36FA1">
        <w:rPr>
          <w:rStyle w:val="16"/>
          <w:color w:val="000000"/>
        </w:rPr>
        <w:softHyphen/>
        <w:t>тичного искусства, найденные археологами на территории Кубани. Богатство и художественная ценность археологических находок. Взаимодействие антич</w:t>
      </w:r>
      <w:r w:rsidRPr="00E36FA1">
        <w:rPr>
          <w:rStyle w:val="16"/>
          <w:color w:val="000000"/>
        </w:rPr>
        <w:softHyphen/>
        <w:t>ной и местной (варварской) скифско-сарматской культур.</w:t>
      </w:r>
    </w:p>
    <w:p w:rsidR="00BB42BC" w:rsidRPr="00E36FA1" w:rsidRDefault="00BB42BC" w:rsidP="00BB42BC">
      <w:pPr>
        <w:pStyle w:val="af1"/>
      </w:pPr>
      <w:r w:rsidRPr="00E36FA1">
        <w:rPr>
          <w:rStyle w:val="16"/>
          <w:color w:val="000000"/>
        </w:rPr>
        <w:t>Архитектура. Новые типы сооружений: ипподромы, термы (бани). Новые строительные материалы: известковый раствор, обожжённый кирпич.</w:t>
      </w:r>
    </w:p>
    <w:p w:rsidR="00BB42BC" w:rsidRPr="00E36FA1" w:rsidRDefault="00BB42BC" w:rsidP="00BB42BC">
      <w:pPr>
        <w:pStyle w:val="af1"/>
      </w:pPr>
      <w:r w:rsidRPr="00E36FA1">
        <w:rPr>
          <w:rStyle w:val="16"/>
          <w:color w:val="000000"/>
        </w:rPr>
        <w:t>Признаки варваризации античного искусства в скульптурных произведени</w:t>
      </w:r>
      <w:r w:rsidRPr="00E36FA1">
        <w:rPr>
          <w:rStyle w:val="16"/>
          <w:color w:val="000000"/>
        </w:rPr>
        <w:softHyphen/>
        <w:t>ях. Скульптуры правителей. Статуя Неокла (Горгиппия).</w:t>
      </w:r>
    </w:p>
    <w:p w:rsidR="00BB42BC" w:rsidRPr="00E36FA1" w:rsidRDefault="00BB42BC" w:rsidP="00BB42BC">
      <w:pPr>
        <w:pStyle w:val="af1"/>
      </w:pPr>
      <w:r w:rsidRPr="00E36FA1">
        <w:rPr>
          <w:rStyle w:val="16"/>
          <w:color w:val="000000"/>
        </w:rPr>
        <w:t>Живопись. Роспись по камню. Фрески. Мифологические и бытовые сюже</w:t>
      </w:r>
      <w:r w:rsidRPr="00E36FA1">
        <w:rPr>
          <w:rStyle w:val="16"/>
          <w:color w:val="000000"/>
        </w:rPr>
        <w:softHyphen/>
        <w:t>ты. Растительные и геометрические орнаменты. Склеп Геракла.</w:t>
      </w:r>
    </w:p>
    <w:p w:rsidR="00BB42BC" w:rsidRPr="00E36FA1" w:rsidRDefault="00BB42BC" w:rsidP="00BB42BC">
      <w:pPr>
        <w:pStyle w:val="af1"/>
      </w:pPr>
      <w:r w:rsidRPr="00E36FA1">
        <w:rPr>
          <w:rStyle w:val="16"/>
          <w:color w:val="000000"/>
        </w:rPr>
        <w:t>Поэзия. Эпитафии. «Варваризмы» в языке. Тамгообразные знаки.</w:t>
      </w:r>
    </w:p>
    <w:p w:rsidR="00BB42BC" w:rsidRPr="00E36FA1" w:rsidRDefault="00BB42BC" w:rsidP="00BB42BC">
      <w:pPr>
        <w:pStyle w:val="af1"/>
      </w:pPr>
      <w:r w:rsidRPr="00E36FA1">
        <w:rPr>
          <w:rStyle w:val="16"/>
          <w:color w:val="000000"/>
        </w:rPr>
        <w:t>На пути к христианству. Тайные общины первых христиан. Апостол Ан</w:t>
      </w:r>
      <w:r w:rsidRPr="00E36FA1">
        <w:rPr>
          <w:rStyle w:val="16"/>
          <w:color w:val="000000"/>
        </w:rPr>
        <w:softHyphen/>
        <w:t>дрей Первозванный. Боспорская и Зихская епархии. Базилики.</w:t>
      </w:r>
    </w:p>
    <w:p w:rsidR="00BB42BC" w:rsidRPr="00E36FA1" w:rsidRDefault="00BB42BC" w:rsidP="00BB42BC">
      <w:pPr>
        <w:pStyle w:val="af1"/>
      </w:pPr>
      <w:r w:rsidRPr="00E36FA1">
        <w:rPr>
          <w:rStyle w:val="16"/>
          <w:color w:val="000000"/>
        </w:rPr>
        <w:t>Работа с текстом «Тиргатао - царица синдов».</w:t>
      </w:r>
    </w:p>
    <w:p w:rsidR="00BB42BC" w:rsidRPr="00E36FA1" w:rsidRDefault="00BB42BC" w:rsidP="00BB42BC">
      <w:pPr>
        <w:pStyle w:val="af1"/>
      </w:pPr>
      <w:r w:rsidRPr="005D0819">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BB42BC" w:rsidRPr="00E36FA1" w:rsidRDefault="00BB42BC" w:rsidP="00BB42BC">
      <w:pPr>
        <w:pStyle w:val="af1"/>
      </w:pPr>
      <w:r w:rsidRPr="00E36FA1">
        <w:rPr>
          <w:rStyle w:val="16"/>
          <w:color w:val="000000"/>
        </w:rPr>
        <w:t>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от периода древности до Средне</w:t>
      </w:r>
      <w:r w:rsidRPr="00E36FA1">
        <w:rPr>
          <w:rStyle w:val="16"/>
          <w:color w:val="000000"/>
        </w:rPr>
        <w:softHyphen/>
        <w:t>вековья.</w:t>
      </w:r>
    </w:p>
    <w:p w:rsidR="00BB42BC" w:rsidRPr="00E36FA1" w:rsidRDefault="00BB42BC" w:rsidP="00BB42BC">
      <w:pPr>
        <w:pStyle w:val="af1"/>
      </w:pPr>
      <w:r w:rsidRPr="00E36FA1">
        <w:rPr>
          <w:rStyle w:val="16"/>
          <w:color w:val="000000"/>
        </w:rPr>
        <w:t>Вклад кубанских археологов в развитие отечественной и мировой на</w:t>
      </w:r>
      <w:r w:rsidRPr="00E36FA1">
        <w:rPr>
          <w:rStyle w:val="16"/>
          <w:color w:val="000000"/>
        </w:rPr>
        <w:softHyphen/>
        <w:t>уки: Е.Д.</w:t>
      </w:r>
      <w:r w:rsidR="005D0819">
        <w:rPr>
          <w:rStyle w:val="16"/>
          <w:color w:val="000000"/>
        </w:rPr>
        <w:t xml:space="preserve"> </w:t>
      </w:r>
      <w:r w:rsidRPr="00E36FA1">
        <w:rPr>
          <w:rStyle w:val="16"/>
          <w:color w:val="000000"/>
        </w:rPr>
        <w:t>Фелицын, Н.И.</w:t>
      </w:r>
      <w:r w:rsidR="005D0819">
        <w:rPr>
          <w:rStyle w:val="16"/>
          <w:color w:val="000000"/>
        </w:rPr>
        <w:t xml:space="preserve"> </w:t>
      </w:r>
      <w:r w:rsidRPr="00E36FA1">
        <w:rPr>
          <w:rStyle w:val="16"/>
          <w:color w:val="000000"/>
        </w:rPr>
        <w:t>Веселовский, Н.В.</w:t>
      </w:r>
      <w:r w:rsidR="005D0819">
        <w:rPr>
          <w:rStyle w:val="16"/>
          <w:color w:val="000000"/>
        </w:rPr>
        <w:t xml:space="preserve"> </w:t>
      </w:r>
      <w:r w:rsidRPr="00E36FA1">
        <w:rPr>
          <w:rStyle w:val="16"/>
          <w:color w:val="000000"/>
        </w:rPr>
        <w:t>Анфимов, В.Е</w:t>
      </w:r>
      <w:r w:rsidR="005D0819">
        <w:rPr>
          <w:rStyle w:val="16"/>
          <w:color w:val="000000"/>
        </w:rPr>
        <w:t xml:space="preserve">. </w:t>
      </w:r>
      <w:r w:rsidRPr="00E36FA1">
        <w:rPr>
          <w:rStyle w:val="16"/>
          <w:color w:val="000000"/>
        </w:rPr>
        <w:t>Щелинский, И.И.</w:t>
      </w:r>
      <w:r w:rsidR="005D0819">
        <w:rPr>
          <w:rStyle w:val="16"/>
          <w:color w:val="000000"/>
        </w:rPr>
        <w:t xml:space="preserve"> </w:t>
      </w:r>
      <w:r w:rsidRPr="00E36FA1">
        <w:rPr>
          <w:rStyle w:val="16"/>
          <w:color w:val="000000"/>
        </w:rPr>
        <w:t>Марченко, В.И.</w:t>
      </w:r>
      <w:r w:rsidR="005D0819">
        <w:rPr>
          <w:rStyle w:val="16"/>
          <w:color w:val="000000"/>
        </w:rPr>
        <w:t xml:space="preserve"> </w:t>
      </w:r>
      <w:r w:rsidRPr="00E36FA1">
        <w:rPr>
          <w:rStyle w:val="16"/>
          <w:color w:val="000000"/>
        </w:rPr>
        <w:t>Марковин, Н.Е.</w:t>
      </w:r>
      <w:r w:rsidR="005D0819">
        <w:rPr>
          <w:rStyle w:val="16"/>
          <w:color w:val="000000"/>
        </w:rPr>
        <w:t xml:space="preserve"> </w:t>
      </w:r>
      <w:r w:rsidRPr="00E36FA1">
        <w:rPr>
          <w:rStyle w:val="16"/>
          <w:color w:val="000000"/>
        </w:rPr>
        <w:t>Берлизов.</w:t>
      </w:r>
    </w:p>
    <w:p w:rsidR="005D0819" w:rsidRDefault="005D0819" w:rsidP="005D0819">
      <w:pPr>
        <w:pStyle w:val="af1"/>
        <w:jc w:val="center"/>
        <w:rPr>
          <w:rStyle w:val="29"/>
          <w:rFonts w:eastAsia="Calibri"/>
          <w:bCs w:val="0"/>
          <w:color w:val="000000"/>
          <w:sz w:val="28"/>
          <w:szCs w:val="28"/>
        </w:rPr>
      </w:pPr>
    </w:p>
    <w:p w:rsidR="00BB42BC" w:rsidRPr="005D0819" w:rsidRDefault="00BB42BC" w:rsidP="005D0819">
      <w:pPr>
        <w:pStyle w:val="af1"/>
        <w:jc w:val="center"/>
      </w:pPr>
      <w:r w:rsidRPr="005D0819">
        <w:rPr>
          <w:rStyle w:val="29"/>
          <w:rFonts w:eastAsia="Calibri"/>
          <w:bCs w:val="0"/>
          <w:color w:val="000000"/>
          <w:sz w:val="28"/>
          <w:szCs w:val="28"/>
        </w:rPr>
        <w:t>6 КЛАСС</w:t>
      </w:r>
    </w:p>
    <w:p w:rsidR="00BB42BC" w:rsidRPr="005D0819" w:rsidRDefault="00BB42BC" w:rsidP="00BB42BC">
      <w:pPr>
        <w:pStyle w:val="af1"/>
      </w:pPr>
      <w:r w:rsidRPr="005D0819">
        <w:rPr>
          <w:rStyle w:val="29"/>
          <w:rFonts w:eastAsia="Calibri"/>
          <w:bCs w:val="0"/>
          <w:color w:val="000000"/>
          <w:sz w:val="28"/>
          <w:szCs w:val="28"/>
        </w:rPr>
        <w:t xml:space="preserve">Введение </w:t>
      </w:r>
    </w:p>
    <w:p w:rsidR="00BB42BC" w:rsidRPr="00E36FA1" w:rsidRDefault="00BB42BC" w:rsidP="00BB42BC">
      <w:pPr>
        <w:pStyle w:val="af1"/>
      </w:pPr>
      <w:r w:rsidRPr="00E36FA1">
        <w:rPr>
          <w:rStyle w:val="16"/>
          <w:color w:val="000000"/>
        </w:rPr>
        <w:t>Кубань - перекрёсток цивилизаций. Средневековый период этнополитиче- ской истории Кубани.</w:t>
      </w:r>
    </w:p>
    <w:p w:rsidR="00BB42BC" w:rsidRPr="00E36FA1" w:rsidRDefault="00BB42BC" w:rsidP="00BB42BC">
      <w:pPr>
        <w:pStyle w:val="af1"/>
      </w:pPr>
      <w:r w:rsidRPr="00E36FA1">
        <w:rPr>
          <w:rStyle w:val="16"/>
          <w:color w:val="000000"/>
        </w:rPr>
        <w:t xml:space="preserve">РАЗДЕЛ I. ПРИРОДА МАЛОЙ РОДИНЫ И ЧЕЛОВЕК </w:t>
      </w:r>
    </w:p>
    <w:p w:rsidR="00BB42BC" w:rsidRPr="005D0819" w:rsidRDefault="00BB42BC" w:rsidP="00BB42BC">
      <w:pPr>
        <w:pStyle w:val="af1"/>
      </w:pPr>
      <w:r w:rsidRPr="005D0819">
        <w:rPr>
          <w:rStyle w:val="29"/>
          <w:rFonts w:eastAsia="Calibri"/>
          <w:bCs w:val="0"/>
          <w:color w:val="000000"/>
          <w:sz w:val="28"/>
          <w:szCs w:val="28"/>
        </w:rPr>
        <w:t>Тема 1. Источники информации о малой родине</w:t>
      </w:r>
    </w:p>
    <w:p w:rsidR="00BB42BC" w:rsidRPr="00E36FA1" w:rsidRDefault="00BB42BC" w:rsidP="00BB42BC">
      <w:pPr>
        <w:pStyle w:val="af1"/>
      </w:pPr>
      <w:r w:rsidRPr="00E36FA1">
        <w:rPr>
          <w:rStyle w:val="16"/>
          <w:color w:val="000000"/>
        </w:rPr>
        <w:t>Источники знаний о природе, населении и истории своей местности. Гео</w:t>
      </w:r>
      <w:r w:rsidRPr="00E36FA1">
        <w:rPr>
          <w:rStyle w:val="16"/>
          <w:color w:val="000000"/>
        </w:rPr>
        <w:softHyphen/>
        <w:t>графические и исторические карты. Краеведческая литература. Археологиче</w:t>
      </w:r>
      <w:r w:rsidRPr="00E36FA1">
        <w:rPr>
          <w:rStyle w:val="16"/>
          <w:color w:val="000000"/>
        </w:rPr>
        <w:softHyphen/>
        <w:t>ские находки. Письменные источники: документы, летописи, описания путе</w:t>
      </w:r>
      <w:r w:rsidRPr="00E36FA1">
        <w:rPr>
          <w:rStyle w:val="16"/>
          <w:color w:val="000000"/>
        </w:rPr>
        <w:softHyphen/>
        <w:t>шественников. Энциклопедические и топонимические словари. Справочники. Научно-популярная литература. Картины. Фотоснимки. Кино- и видеофиль</w:t>
      </w:r>
      <w:r w:rsidRPr="00E36FA1">
        <w:rPr>
          <w:rStyle w:val="16"/>
          <w:color w:val="000000"/>
        </w:rPr>
        <w:softHyphen/>
        <w:t>мы. Литературные произведения. СМИ. Мультимедийные учебные пособия. Интернет. Фенология, фенологические наблюдения. Биоклиматические карты. Краеведческие музеи.</w:t>
      </w:r>
    </w:p>
    <w:p w:rsidR="00BB42BC" w:rsidRPr="005D0819" w:rsidRDefault="00BB42BC" w:rsidP="00BB42BC">
      <w:pPr>
        <w:pStyle w:val="af1"/>
      </w:pPr>
      <w:r w:rsidRPr="005D0819">
        <w:rPr>
          <w:rStyle w:val="29"/>
          <w:rFonts w:eastAsia="Calibri"/>
          <w:bCs w:val="0"/>
          <w:color w:val="000000"/>
          <w:sz w:val="28"/>
          <w:szCs w:val="28"/>
        </w:rPr>
        <w:t>Тема 2. Неповторимый мир природы</w:t>
      </w:r>
    </w:p>
    <w:p w:rsidR="00BB42BC" w:rsidRPr="00E36FA1" w:rsidRDefault="00BB42BC" w:rsidP="00BB42BC">
      <w:pPr>
        <w:pStyle w:val="af1"/>
      </w:pPr>
      <w:r w:rsidRPr="00E36FA1">
        <w:rPr>
          <w:rStyle w:val="16"/>
          <w:color w:val="000000"/>
        </w:rPr>
        <w:t>Особенности природы Кубани и своей местности. Географическое положе</w:t>
      </w:r>
      <w:r w:rsidRPr="00E36FA1">
        <w:rPr>
          <w:rStyle w:val="16"/>
          <w:color w:val="000000"/>
        </w:rPr>
        <w:softHyphen/>
        <w:t>ние Краснодарского края. Рельеф края и своей местности. Полезные ископае</w:t>
      </w:r>
      <w:r w:rsidRPr="00E36FA1">
        <w:rPr>
          <w:rStyle w:val="16"/>
          <w:color w:val="000000"/>
        </w:rPr>
        <w:softHyphen/>
        <w:t>мые. Особенности климатических условий Краснодарского края и своей мест</w:t>
      </w:r>
      <w:r w:rsidRPr="00E36FA1">
        <w:rPr>
          <w:rStyle w:val="16"/>
          <w:color w:val="000000"/>
        </w:rPr>
        <w:softHyphen/>
        <w:t>ности. Неблагоприятные погодные явления. Реки. Озёра. Плавни и лиманы. Подземные воды, их роль в жизни местного населения. Почвы.</w:t>
      </w:r>
    </w:p>
    <w:p w:rsidR="00BB42BC" w:rsidRPr="00E36FA1" w:rsidRDefault="00BB42BC" w:rsidP="00BB42BC">
      <w:pPr>
        <w:pStyle w:val="af1"/>
      </w:pPr>
      <w:r w:rsidRPr="00E36FA1">
        <w:rPr>
          <w:rStyle w:val="16"/>
          <w:color w:val="000000"/>
        </w:rPr>
        <w:t>Растительный мир Кубани. Растения, которые нас окружают.</w:t>
      </w:r>
    </w:p>
    <w:p w:rsidR="00BB42BC" w:rsidRPr="00E36FA1" w:rsidRDefault="00BB42BC" w:rsidP="00BB42BC">
      <w:pPr>
        <w:pStyle w:val="af1"/>
      </w:pPr>
      <w:r w:rsidRPr="00E36FA1">
        <w:rPr>
          <w:rStyle w:val="16"/>
          <w:color w:val="000000"/>
        </w:rPr>
        <w:t>Животные - обитатели населённых пунктов.</w:t>
      </w:r>
    </w:p>
    <w:p w:rsidR="00BB42BC" w:rsidRPr="00E36FA1" w:rsidRDefault="00BB42BC" w:rsidP="00BB42BC">
      <w:pPr>
        <w:pStyle w:val="af1"/>
      </w:pPr>
      <w:r w:rsidRPr="00E36FA1">
        <w:rPr>
          <w:rStyle w:val="16"/>
          <w:color w:val="000000"/>
        </w:rPr>
        <w:t>Природные достопримечательности и памятники природы, истории и культу</w:t>
      </w:r>
      <w:r w:rsidRPr="00E36FA1">
        <w:rPr>
          <w:rStyle w:val="16"/>
          <w:color w:val="000000"/>
        </w:rPr>
        <w:softHyphen/>
        <w:t>ры. Природные достопримечательности и памятники природы своей местности.</w:t>
      </w:r>
    </w:p>
    <w:p w:rsidR="00BB42BC" w:rsidRPr="005D0819" w:rsidRDefault="00BB42BC" w:rsidP="00BB42BC">
      <w:pPr>
        <w:pStyle w:val="af1"/>
      </w:pPr>
      <w:r w:rsidRPr="005D0819">
        <w:rPr>
          <w:rStyle w:val="29"/>
          <w:rFonts w:eastAsia="Calibri"/>
          <w:bCs w:val="0"/>
          <w:color w:val="000000"/>
          <w:sz w:val="28"/>
          <w:szCs w:val="28"/>
        </w:rPr>
        <w:t>Тема 3. Изменение природы человеком</w:t>
      </w:r>
    </w:p>
    <w:p w:rsidR="00BB42BC" w:rsidRPr="00E36FA1" w:rsidRDefault="00BB42BC" w:rsidP="00BB42BC">
      <w:pPr>
        <w:pStyle w:val="af1"/>
      </w:pPr>
      <w:r w:rsidRPr="00E36FA1">
        <w:rPr>
          <w:rStyle w:val="16"/>
          <w:color w:val="000000"/>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биосферный заповед</w:t>
      </w:r>
      <w:r w:rsidRPr="00E36FA1">
        <w:rPr>
          <w:rStyle w:val="16"/>
          <w:color w:val="000000"/>
        </w:rPr>
        <w:softHyphen/>
        <w:t>ник. Государственный природный заповедник Утриш.</w:t>
      </w:r>
    </w:p>
    <w:p w:rsidR="00BB42BC" w:rsidRPr="005D0819" w:rsidRDefault="00BB42BC" w:rsidP="00BB42BC">
      <w:pPr>
        <w:pStyle w:val="af1"/>
      </w:pPr>
      <w:r w:rsidRPr="005D0819">
        <w:rPr>
          <w:rStyle w:val="29"/>
          <w:rFonts w:eastAsia="Calibri"/>
          <w:bCs w:val="0"/>
          <w:color w:val="000000"/>
          <w:sz w:val="28"/>
          <w:szCs w:val="28"/>
        </w:rPr>
        <w:t>Тема 4. Население</w:t>
      </w:r>
    </w:p>
    <w:p w:rsidR="00BB42BC" w:rsidRPr="00E36FA1" w:rsidRDefault="00BB42BC" w:rsidP="00BB42BC">
      <w:pPr>
        <w:pStyle w:val="af1"/>
      </w:pPr>
      <w:r w:rsidRPr="00E36FA1">
        <w:rPr>
          <w:rStyle w:val="16"/>
          <w:color w:val="000000"/>
        </w:rPr>
        <w:t>Площадь территории Краснодарского края. Население, национальный со</w:t>
      </w:r>
      <w:r w:rsidRPr="00E36FA1">
        <w:rPr>
          <w:rStyle w:val="16"/>
          <w:color w:val="000000"/>
        </w:rPr>
        <w:softHyphen/>
        <w:t>став, особенности культуры, быта, традиции. Типы населённых пунктов. Горо</w:t>
      </w:r>
      <w:r w:rsidRPr="00E36FA1">
        <w:rPr>
          <w:rStyle w:val="16"/>
          <w:color w:val="000000"/>
        </w:rPr>
        <w:softHyphen/>
        <w:t>да (промышленные центры, портовые, курортные и др.). Сельские поселения (станицы, сёла, хутора, аулы). Влияние окружающей среды на здоровье чело</w:t>
      </w:r>
      <w:r w:rsidRPr="00E36FA1">
        <w:rPr>
          <w:rStyle w:val="16"/>
          <w:color w:val="000000"/>
        </w:rPr>
        <w:softHyphen/>
        <w:t>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BB42BC" w:rsidRPr="005D0819" w:rsidRDefault="00BB42BC" w:rsidP="00BB42BC">
      <w:pPr>
        <w:pStyle w:val="af1"/>
      </w:pPr>
      <w:r w:rsidRPr="005D0819">
        <w:rPr>
          <w:rStyle w:val="29"/>
          <w:rFonts w:eastAsia="Calibri"/>
          <w:bCs w:val="0"/>
          <w:color w:val="000000"/>
          <w:sz w:val="28"/>
          <w:szCs w:val="28"/>
        </w:rPr>
        <w:t xml:space="preserve">Итоговое повторение и проектная деятельность </w:t>
      </w:r>
    </w:p>
    <w:p w:rsidR="00BB42BC" w:rsidRPr="00E36FA1" w:rsidRDefault="00BB42BC" w:rsidP="00BB42BC">
      <w:pPr>
        <w:pStyle w:val="af1"/>
      </w:pPr>
      <w:r w:rsidRPr="00E36FA1">
        <w:rPr>
          <w:rStyle w:val="16"/>
          <w:color w:val="000000"/>
        </w:rPr>
        <w:t>Административно-территориальная принадлежность вашего населённого пункта. Природа вашей местности. Природные и искусственные формы зем</w:t>
      </w:r>
      <w:r w:rsidRPr="00E36FA1">
        <w:rPr>
          <w:rStyle w:val="16"/>
          <w:color w:val="000000"/>
        </w:rPr>
        <w:softHyphen/>
        <w:t>ной поверхности. Полезные ископаемые и их использование. Климатические условия вашей местности, водоёмы. Почвы и их использование в сельском хо</w:t>
      </w:r>
      <w:r w:rsidRPr="00E36FA1">
        <w:rPr>
          <w:rStyle w:val="16"/>
          <w:color w:val="000000"/>
        </w:rPr>
        <w:softHyphen/>
        <w:t>зяйстве. Растения и животные вашей местности. Влияние человека на природу вашей местности. Лучшие труженики вашего района. Знаменитые земляки.</w:t>
      </w:r>
    </w:p>
    <w:p w:rsidR="00BB42BC" w:rsidRPr="00E36FA1" w:rsidRDefault="00BB42BC" w:rsidP="00BB42BC">
      <w:pPr>
        <w:pStyle w:val="af1"/>
      </w:pPr>
      <w:r w:rsidRPr="00E36FA1">
        <w:rPr>
          <w:rStyle w:val="16"/>
          <w:color w:val="000000"/>
        </w:rPr>
        <w:t xml:space="preserve">РАЗДЕЛ II. ИСТОРИЯ КУБАНИ В </w:t>
      </w:r>
      <w:r w:rsidRPr="00E36FA1">
        <w:rPr>
          <w:rStyle w:val="16"/>
          <w:color w:val="000000"/>
          <w:lang w:val="en-US"/>
        </w:rPr>
        <w:t>IV</w:t>
      </w:r>
      <w:r w:rsidRPr="00E36FA1">
        <w:rPr>
          <w:rStyle w:val="16"/>
          <w:color w:val="000000"/>
        </w:rPr>
        <w:t>-</w:t>
      </w:r>
      <w:r w:rsidRPr="00E36FA1">
        <w:rPr>
          <w:rStyle w:val="16"/>
          <w:color w:val="000000"/>
          <w:lang w:val="en-US"/>
        </w:rPr>
        <w:t>XVI</w:t>
      </w:r>
      <w:r w:rsidRPr="00E36FA1">
        <w:rPr>
          <w:rStyle w:val="16"/>
          <w:color w:val="000000"/>
        </w:rPr>
        <w:t xml:space="preserve"> вв. (14 ч)</w:t>
      </w:r>
    </w:p>
    <w:p w:rsidR="00BB42BC" w:rsidRPr="005D0819" w:rsidRDefault="00BB42BC" w:rsidP="00BB42BC">
      <w:pPr>
        <w:pStyle w:val="af1"/>
      </w:pPr>
      <w:r w:rsidRPr="005D0819">
        <w:rPr>
          <w:rStyle w:val="29"/>
          <w:rFonts w:eastAsia="Calibri"/>
          <w:bCs w:val="0"/>
          <w:color w:val="000000"/>
          <w:sz w:val="28"/>
          <w:szCs w:val="28"/>
        </w:rPr>
        <w:t>Тема 5. Кубань в эпоху Средневековья</w:t>
      </w:r>
    </w:p>
    <w:p w:rsidR="00BB42BC" w:rsidRPr="00E36FA1" w:rsidRDefault="00BB42BC" w:rsidP="00BB42BC">
      <w:pPr>
        <w:pStyle w:val="af1"/>
      </w:pPr>
      <w:r w:rsidRPr="00E36FA1">
        <w:rPr>
          <w:rStyle w:val="16"/>
          <w:color w:val="000000"/>
        </w:rPr>
        <w:t>Переход от древности к периоду Средневековья. Великое переселение на</w:t>
      </w:r>
      <w:r w:rsidRPr="00E36FA1">
        <w:rPr>
          <w:rStyle w:val="16"/>
          <w:color w:val="000000"/>
        </w:rPr>
        <w:softHyphen/>
        <w:t>родов. Гунны: образ жизни и общественный строй. Завоевательные походы гуннских племён. Проникновение гуннов на Северо-Западный Кавказ. По</w:t>
      </w:r>
      <w:r w:rsidRPr="00E36FA1">
        <w:rPr>
          <w:rStyle w:val="16"/>
          <w:color w:val="000000"/>
        </w:rPr>
        <w:softHyphen/>
        <w:t>следствия гуннского нашествия для Боспорского царства и племён, проживав</w:t>
      </w:r>
      <w:r w:rsidRPr="00E36FA1">
        <w:rPr>
          <w:rStyle w:val="16"/>
          <w:color w:val="000000"/>
        </w:rPr>
        <w:softHyphen/>
        <w:t>ших на Северном Кавказе. Аммиан Марцеллин о гуннах.</w:t>
      </w:r>
    </w:p>
    <w:p w:rsidR="00BB42BC" w:rsidRPr="00E36FA1" w:rsidRDefault="00BB42BC" w:rsidP="00BB42BC">
      <w:pPr>
        <w:pStyle w:val="af1"/>
      </w:pPr>
      <w:r w:rsidRPr="00E36FA1">
        <w:rPr>
          <w:rStyle w:val="16"/>
          <w:color w:val="000000"/>
        </w:rPr>
        <w:t>Племена болгар (булгар) на Северном Кавказе. Расцвет Великой Булгарин в годы правления хана Кубрата. Разделение болгар: Дунайская Болгария. Хан Аспарух. Кубанские болгары (Прикубанье и Приазовье). Столкновения с пече</w:t>
      </w:r>
      <w:r w:rsidRPr="00E36FA1">
        <w:rPr>
          <w:rStyle w:val="16"/>
          <w:color w:val="000000"/>
        </w:rPr>
        <w:softHyphen/>
        <w:t>негами и гузами. Волжская (Камская) Булгария.</w:t>
      </w:r>
    </w:p>
    <w:p w:rsidR="00BB42BC" w:rsidRPr="00E36FA1" w:rsidRDefault="00BB42BC" w:rsidP="00BB42BC">
      <w:pPr>
        <w:pStyle w:val="af1"/>
      </w:pPr>
      <w:r w:rsidRPr="00E36FA1">
        <w:rPr>
          <w:rStyle w:val="16"/>
          <w:color w:val="000000"/>
        </w:rPr>
        <w:t>Авары (обры) в степях Предкавказья.</w:t>
      </w:r>
    </w:p>
    <w:p w:rsidR="00BB42BC" w:rsidRPr="00E36FA1" w:rsidRDefault="00BB42BC" w:rsidP="00BB42BC">
      <w:pPr>
        <w:pStyle w:val="af1"/>
      </w:pPr>
      <w:r w:rsidRPr="00E36FA1">
        <w:rPr>
          <w:rStyle w:val="16"/>
          <w:color w:val="000000"/>
        </w:rPr>
        <w:t>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w:t>
      </w:r>
      <w:r w:rsidRPr="00E36FA1">
        <w:rPr>
          <w:rStyle w:val="16"/>
          <w:color w:val="000000"/>
        </w:rPr>
        <w:softHyphen/>
        <w:t>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w:t>
      </w:r>
    </w:p>
    <w:p w:rsidR="00BB42BC" w:rsidRPr="005D0819" w:rsidRDefault="00BB42BC" w:rsidP="00BB42BC">
      <w:pPr>
        <w:pStyle w:val="af1"/>
      </w:pPr>
      <w:r w:rsidRPr="005D0819">
        <w:rPr>
          <w:rStyle w:val="29"/>
          <w:rFonts w:eastAsia="Calibri"/>
          <w:bCs w:val="0"/>
          <w:color w:val="000000"/>
          <w:sz w:val="28"/>
          <w:szCs w:val="28"/>
        </w:rPr>
        <w:t>Тема 6. Восточные славяне в Прикубанье. Тмутараканское княжество</w:t>
      </w:r>
    </w:p>
    <w:p w:rsidR="00BB42BC" w:rsidRPr="00E36FA1" w:rsidRDefault="00BB42BC" w:rsidP="00BB42BC">
      <w:pPr>
        <w:pStyle w:val="af1"/>
      </w:pPr>
      <w:r w:rsidRPr="00E36FA1">
        <w:rPr>
          <w:rStyle w:val="16"/>
          <w:color w:val="000000"/>
        </w:rPr>
        <w:t>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p>
    <w:p w:rsidR="00BB42BC" w:rsidRPr="00E36FA1" w:rsidRDefault="00BB42BC" w:rsidP="00BB42BC">
      <w:pPr>
        <w:pStyle w:val="af1"/>
      </w:pPr>
      <w:r w:rsidRPr="00E36FA1">
        <w:rPr>
          <w:rStyle w:val="16"/>
          <w:color w:val="000000"/>
        </w:rPr>
        <w:t>Восточные славяне на Таманском полуострове. Основание Тмутараканско- го княжества. Самый отдалённый форпост Киевской Руси. Мстислав Влади</w:t>
      </w:r>
      <w:r w:rsidRPr="00E36FA1">
        <w:rPr>
          <w:rStyle w:val="16"/>
          <w:color w:val="000000"/>
        </w:rPr>
        <w:softHyphen/>
        <w:t>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(Таматарха). Игорь Святославич в поисках «града Тмутороканя».</w:t>
      </w:r>
    </w:p>
    <w:p w:rsidR="00BB42BC" w:rsidRPr="00E36FA1" w:rsidRDefault="00BB42BC" w:rsidP="00BB42BC">
      <w:pPr>
        <w:pStyle w:val="af1"/>
      </w:pPr>
      <w:r w:rsidRPr="00E36FA1">
        <w:rPr>
          <w:rStyle w:val="16"/>
          <w:color w:val="000000"/>
        </w:rPr>
        <w:t>Половцы (кыпчаки) на Кубани. «Каменные бабы». Аланы. Столкновения с адыгами.</w:t>
      </w:r>
    </w:p>
    <w:p w:rsidR="00BB42BC" w:rsidRPr="005D0819" w:rsidRDefault="00BB42BC" w:rsidP="00BB42BC">
      <w:pPr>
        <w:pStyle w:val="af1"/>
      </w:pPr>
      <w:r w:rsidRPr="005D0819">
        <w:rPr>
          <w:rStyle w:val="29"/>
          <w:rFonts w:eastAsia="Calibri"/>
          <w:bCs w:val="0"/>
          <w:color w:val="000000"/>
          <w:sz w:val="28"/>
          <w:szCs w:val="28"/>
        </w:rPr>
        <w:t xml:space="preserve">Тема 7. Кубань в </w:t>
      </w:r>
      <w:r w:rsidRPr="005D0819">
        <w:rPr>
          <w:rStyle w:val="29"/>
          <w:rFonts w:eastAsia="Calibri"/>
          <w:bCs w:val="0"/>
          <w:color w:val="000000"/>
          <w:sz w:val="28"/>
          <w:szCs w:val="28"/>
          <w:lang w:val="en-US"/>
        </w:rPr>
        <w:t>XIII</w:t>
      </w:r>
      <w:r w:rsidRPr="005D0819">
        <w:rPr>
          <w:rStyle w:val="29"/>
          <w:rFonts w:eastAsia="Calibri"/>
          <w:bCs w:val="0"/>
          <w:color w:val="000000"/>
          <w:sz w:val="28"/>
          <w:szCs w:val="28"/>
        </w:rPr>
        <w:t>-</w:t>
      </w:r>
      <w:r w:rsidRPr="005D0819">
        <w:rPr>
          <w:rStyle w:val="29"/>
          <w:rFonts w:eastAsia="Calibri"/>
          <w:bCs w:val="0"/>
          <w:color w:val="000000"/>
          <w:sz w:val="28"/>
          <w:szCs w:val="28"/>
          <w:lang w:val="en-US"/>
        </w:rPr>
        <w:t>XV</w:t>
      </w:r>
      <w:r w:rsidRPr="005D0819">
        <w:rPr>
          <w:rStyle w:val="29"/>
          <w:rFonts w:eastAsia="Calibri"/>
          <w:bCs w:val="0"/>
          <w:color w:val="000000"/>
          <w:sz w:val="28"/>
          <w:szCs w:val="28"/>
        </w:rPr>
        <w:t xml:space="preserve"> вв. Между ордынцами и генуэзцами</w:t>
      </w:r>
    </w:p>
    <w:p w:rsidR="00BB42BC" w:rsidRPr="00E36FA1" w:rsidRDefault="00BB42BC" w:rsidP="00BB42BC">
      <w:pPr>
        <w:pStyle w:val="af1"/>
      </w:pPr>
      <w:r w:rsidRPr="00E36FA1">
        <w:rPr>
          <w:rStyle w:val="16"/>
          <w:color w:val="000000"/>
        </w:rPr>
        <w:t>Борьба народов Северного Кавказа с монгольскими завоевателями. Держава Чингисхана. Завоевания монголов. Поход Джебе и Субедея (Субеде) на Северный</w:t>
      </w:r>
    </w:p>
    <w:p w:rsidR="00BB42BC" w:rsidRPr="00E36FA1" w:rsidRDefault="00BB42BC" w:rsidP="00BB42BC">
      <w:pPr>
        <w:pStyle w:val="af1"/>
      </w:pPr>
      <w:r w:rsidRPr="00E36FA1">
        <w:rPr>
          <w:rStyle w:val="16"/>
          <w:color w:val="000000"/>
        </w:rPr>
        <w:t>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BB42BC" w:rsidRPr="00E36FA1" w:rsidRDefault="00BB42BC" w:rsidP="00BB42BC">
      <w:pPr>
        <w:pStyle w:val="af1"/>
      </w:pPr>
      <w:r w:rsidRPr="00E36FA1">
        <w:rPr>
          <w:rStyle w:val="16"/>
          <w:color w:val="000000"/>
        </w:rPr>
        <w:t>Итальянские колонии на Черноморском побережье Кавказа. Торговое со</w:t>
      </w:r>
      <w:r w:rsidRPr="00E36FA1">
        <w:rPr>
          <w:rStyle w:val="16"/>
          <w:color w:val="000000"/>
        </w:rPr>
        <w:softHyphen/>
        <w:t>перничество Венеции и Генуи на берегах Чёрного и Азовского морей. Генуэз</w:t>
      </w:r>
      <w:r w:rsidRPr="00E36FA1">
        <w:rPr>
          <w:rStyle w:val="16"/>
          <w:color w:val="000000"/>
        </w:rPr>
        <w:softHyphen/>
        <w:t>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 рио, Ла-Копа). Торговля генуэзцев с русскими купцами (сурожанами) и чер</w:t>
      </w:r>
      <w:r w:rsidRPr="00E36FA1">
        <w:rPr>
          <w:rStyle w:val="16"/>
          <w:color w:val="000000"/>
        </w:rPr>
        <w:softHyphen/>
        <w:t>кесами. Работорговля. Продвижение генуэзцев к берегам Каспийского моря. Джорджио Интериано о черкесах (зихах). Итоги генуэзского владычества.</w:t>
      </w:r>
    </w:p>
    <w:p w:rsidR="00BB42BC" w:rsidRPr="005D0819" w:rsidRDefault="00BB42BC" w:rsidP="00BB42BC">
      <w:pPr>
        <w:pStyle w:val="af1"/>
      </w:pPr>
      <w:r w:rsidRPr="005D0819">
        <w:rPr>
          <w:rStyle w:val="29"/>
          <w:rFonts w:eastAsia="Calibri"/>
          <w:bCs w:val="0"/>
          <w:color w:val="000000"/>
          <w:sz w:val="28"/>
          <w:szCs w:val="28"/>
        </w:rPr>
        <w:t>Тема 8. Народы Кубани в XVI в.</w:t>
      </w:r>
    </w:p>
    <w:p w:rsidR="00BB42BC" w:rsidRPr="00E36FA1" w:rsidRDefault="00BB42BC" w:rsidP="00BB42BC">
      <w:pPr>
        <w:pStyle w:val="af1"/>
      </w:pPr>
      <w:r w:rsidRPr="00E36FA1">
        <w:rPr>
          <w:rStyle w:val="16"/>
          <w:color w:val="000000"/>
        </w:rPr>
        <w:t>Племена адыгов после распада Золотой Орды. Расселение адыгов. Племен</w:t>
      </w:r>
      <w:r w:rsidRPr="00E36FA1">
        <w:rPr>
          <w:rStyle w:val="16"/>
          <w:color w:val="000000"/>
        </w:rPr>
        <w:softHyphen/>
        <w:t>ной состав (жанеевцы, шегаки, адамиевцы, хатукаевцы, темиргоевцы, беслене- евцы, натухайцы, шапсуги, абадзехи, абазины, хамышеевцы, абхазы и убыхи). Армянские поселенцы (черкесо-гаи). Занятия населения. Системы земледе</w:t>
      </w:r>
      <w:r w:rsidRPr="00E36FA1">
        <w:rPr>
          <w:rStyle w:val="16"/>
          <w:color w:val="000000"/>
        </w:rPr>
        <w:softHyphen/>
        <w:t>лия: подсечная, переложная, поливная. Коневодство, рыболовство, бортниче</w:t>
      </w:r>
      <w:r w:rsidRPr="00E36FA1">
        <w:rPr>
          <w:rStyle w:val="16"/>
          <w:color w:val="000000"/>
        </w:rPr>
        <w:softHyphen/>
        <w:t>ство, овцеводство, охота, садоводство и виноградарство. Ремесло. Обществен</w:t>
      </w:r>
      <w:r w:rsidRPr="00E36FA1">
        <w:rPr>
          <w:rStyle w:val="16"/>
          <w:color w:val="000000"/>
        </w:rPr>
        <w:softHyphen/>
        <w:t>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BB42BC" w:rsidRPr="00E36FA1" w:rsidRDefault="00BB42BC" w:rsidP="00BB42BC">
      <w:pPr>
        <w:pStyle w:val="af1"/>
      </w:pPr>
      <w:r w:rsidRPr="00E36FA1">
        <w:rPr>
          <w:rStyle w:val="16"/>
          <w:color w:val="000000"/>
        </w:rP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структурам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BB42BC" w:rsidRPr="00E36FA1" w:rsidRDefault="00BB42BC" w:rsidP="00BB42BC">
      <w:pPr>
        <w:pStyle w:val="af1"/>
      </w:pPr>
      <w:r w:rsidRPr="00E36FA1">
        <w:rPr>
          <w:rStyle w:val="16"/>
          <w:color w:val="000000"/>
        </w:rPr>
        <w:t>Борьба горцев против турецких завоевателей. Наступление Османской империи и Крымского ханства на Северо-Западный Кавказ. Военные походы 1475, 1479, 1501, 1516-1519, 1539, 1551 гг.</w:t>
      </w:r>
    </w:p>
    <w:p w:rsidR="00BB42BC" w:rsidRPr="00E36FA1" w:rsidRDefault="00BB42BC" w:rsidP="00BB42BC">
      <w:pPr>
        <w:pStyle w:val="af1"/>
      </w:pPr>
      <w:r w:rsidRPr="00E36FA1">
        <w:rPr>
          <w:rStyle w:val="16"/>
          <w:color w:val="000000"/>
        </w:rPr>
        <w:t>Политика России на Северном Кавказе. Расширение границ на восто</w:t>
      </w:r>
      <w:r w:rsidRPr="00E36FA1">
        <w:rPr>
          <w:rStyle w:val="16"/>
          <w:color w:val="000000"/>
        </w:rPr>
        <w:softHyphen/>
        <w:t>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w:t>
      </w:r>
      <w:r w:rsidRPr="00E36FA1">
        <w:rPr>
          <w:rStyle w:val="16"/>
          <w:color w:val="000000"/>
        </w:rPr>
        <w:softHyphen/>
        <w:t>рой половине XVI в.</w:t>
      </w:r>
    </w:p>
    <w:p w:rsidR="00BB42BC" w:rsidRPr="00E36FA1" w:rsidRDefault="00BB42BC" w:rsidP="00BB42BC">
      <w:pPr>
        <w:pStyle w:val="af1"/>
      </w:pPr>
      <w:r w:rsidRPr="005D0819">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BB42BC" w:rsidRPr="00E36FA1" w:rsidRDefault="00BB42BC" w:rsidP="00BB42BC">
      <w:pPr>
        <w:pStyle w:val="af1"/>
      </w:pPr>
      <w:r w:rsidRPr="00E36FA1">
        <w:rPr>
          <w:rStyle w:val="16"/>
          <w:color w:val="000000"/>
        </w:rPr>
        <w:t xml:space="preserve">Нашествия гуннов. Исторические судьбы Великой Булгарии, Аварского и Хазарского каганатов. Кубань в политике древнерусских князей. Тмутара- канское княжество. Вторжение монгольских завоевателей и его последствия. Итоги торговой и посреднической деятельности генуэзцев в регионе. Адыги и ногайцы в </w:t>
      </w:r>
      <w:r w:rsidRPr="00E36FA1">
        <w:rPr>
          <w:rStyle w:val="16"/>
          <w:color w:val="000000"/>
          <w:lang w:val="en-US"/>
        </w:rPr>
        <w:t>XV</w:t>
      </w:r>
      <w:r w:rsidRPr="00E36FA1">
        <w:rPr>
          <w:rStyle w:val="16"/>
          <w:color w:val="000000"/>
        </w:rPr>
        <w:t>-</w:t>
      </w:r>
      <w:r w:rsidRPr="00E36FA1">
        <w:rPr>
          <w:rStyle w:val="16"/>
          <w:color w:val="000000"/>
          <w:lang w:val="en-US"/>
        </w:rPr>
        <w:t>XVI</w:t>
      </w:r>
      <w:r w:rsidRPr="00E36FA1">
        <w:rPr>
          <w:rStyle w:val="16"/>
          <w:color w:val="000000"/>
        </w:rPr>
        <w:t xml:space="preserve"> вв. Влияние природных условий местности на хозяй</w:t>
      </w:r>
      <w:r w:rsidRPr="00E36FA1">
        <w:rPr>
          <w:rStyle w:val="16"/>
          <w:color w:val="000000"/>
        </w:rPr>
        <w:softHyphen/>
        <w:t>ственную деятельность, образ жизни, быт и традиции народов. Связи горцев и Московской Руси.</w:t>
      </w:r>
    </w:p>
    <w:p w:rsidR="00BB42BC" w:rsidRPr="00E36FA1" w:rsidRDefault="00BB42BC" w:rsidP="00BB42BC">
      <w:pPr>
        <w:pStyle w:val="af1"/>
      </w:pPr>
      <w:r w:rsidRPr="00E36FA1">
        <w:rPr>
          <w:rStyle w:val="16"/>
          <w:color w:val="000000"/>
        </w:rPr>
        <w:t>РАЗДЕЛ</w:t>
      </w:r>
      <w:r w:rsidR="005D0819">
        <w:rPr>
          <w:rStyle w:val="16"/>
          <w:color w:val="000000"/>
        </w:rPr>
        <w:t xml:space="preserve"> </w:t>
      </w:r>
      <w:r w:rsidR="005D0819">
        <w:rPr>
          <w:rStyle w:val="16"/>
          <w:color w:val="000000"/>
          <w:lang w:val="en-US"/>
        </w:rPr>
        <w:t>III</w:t>
      </w:r>
      <w:r w:rsidRPr="00E36FA1">
        <w:rPr>
          <w:rStyle w:val="16"/>
          <w:color w:val="000000"/>
        </w:rPr>
        <w:t xml:space="preserve">. КУЛЬТУРА НАРОДОВ ПРИКУБАНЬЯ В СРЕДНИЕ ВЕКА </w:t>
      </w:r>
    </w:p>
    <w:p w:rsidR="00BB42BC" w:rsidRPr="005D0819" w:rsidRDefault="00BB42BC" w:rsidP="00BB42BC">
      <w:pPr>
        <w:pStyle w:val="af1"/>
      </w:pPr>
      <w:r w:rsidRPr="005D0819">
        <w:rPr>
          <w:rStyle w:val="29"/>
          <w:rFonts w:eastAsia="Calibri"/>
          <w:bCs w:val="0"/>
          <w:color w:val="000000"/>
          <w:sz w:val="28"/>
          <w:szCs w:val="28"/>
        </w:rPr>
        <w:t>Тема 9. Религиозные верования жителей Северо-Западного Кавказа</w:t>
      </w:r>
    </w:p>
    <w:p w:rsidR="00BB42BC" w:rsidRPr="00E36FA1" w:rsidRDefault="00BB42BC" w:rsidP="00BB42BC">
      <w:pPr>
        <w:pStyle w:val="af1"/>
      </w:pPr>
      <w:r w:rsidRPr="00E36FA1">
        <w:rPr>
          <w:rStyle w:val="16"/>
          <w:color w:val="000000"/>
        </w:rPr>
        <w:t>Язычество славян. Культ природы. Погребальный культ. Культ семейно-ро</w:t>
      </w:r>
      <w:r w:rsidRPr="00E36FA1">
        <w:rPr>
          <w:rStyle w:val="16"/>
          <w:color w:val="000000"/>
        </w:rPr>
        <w:softHyphen/>
        <w:t>дового предка-владыки. Языческие боги восточных славян. Святилища (капи</w:t>
      </w:r>
      <w:r w:rsidRPr="00E36FA1">
        <w:rPr>
          <w:rStyle w:val="16"/>
          <w:color w:val="000000"/>
        </w:rPr>
        <w:softHyphen/>
        <w:t>ща). Волхвы.</w:t>
      </w:r>
    </w:p>
    <w:p w:rsidR="00BB42BC" w:rsidRPr="00E36FA1" w:rsidRDefault="00BB42BC" w:rsidP="00BB42BC">
      <w:pPr>
        <w:pStyle w:val="af1"/>
      </w:pPr>
      <w:r w:rsidRPr="00E36FA1">
        <w:rPr>
          <w:rStyle w:val="16"/>
          <w:color w:val="000000"/>
        </w:rPr>
        <w:t>Языческие верования адыгов. Особо почитаемые божества.</w:t>
      </w:r>
    </w:p>
    <w:p w:rsidR="00BB42BC" w:rsidRPr="00E36FA1" w:rsidRDefault="00BB42BC" w:rsidP="00BB42BC">
      <w:pPr>
        <w:pStyle w:val="af1"/>
      </w:pPr>
      <w:r w:rsidRPr="00E36FA1">
        <w:rPr>
          <w:rStyle w:val="16"/>
          <w:color w:val="000000"/>
        </w:rPr>
        <w:t>Распространение христианства на Северо-Западном Кавказе. Апостол Ан</w:t>
      </w:r>
      <w:r w:rsidRPr="00E36FA1">
        <w:rPr>
          <w:rStyle w:val="16"/>
          <w:color w:val="000000"/>
        </w:rPr>
        <w:softHyphen/>
        <w:t>дрей Первозванный. Боспорская епархия. Распространение христианства в Приазовье и Прикубанье. Христианизация Хазарского каганата. Зихские епар</w:t>
      </w:r>
      <w:r w:rsidRPr="00E36FA1">
        <w:rPr>
          <w:rStyle w:val="16"/>
          <w:color w:val="000000"/>
        </w:rPr>
        <w:softHyphen/>
        <w:t>хии. Епископы Иоанн и Дамиан. Шора Ногмов о христианизации адыгов в пе</w:t>
      </w:r>
      <w:r w:rsidRPr="00E36FA1">
        <w:rPr>
          <w:rStyle w:val="16"/>
          <w:color w:val="000000"/>
        </w:rPr>
        <w:softHyphen/>
        <w:t>риод правления византийского императора Юстиниана.</w:t>
      </w:r>
    </w:p>
    <w:p w:rsidR="00BB42BC" w:rsidRPr="00E36FA1" w:rsidRDefault="00BB42BC" w:rsidP="00BB42BC">
      <w:pPr>
        <w:pStyle w:val="af1"/>
      </w:pPr>
      <w:r w:rsidRPr="00E36FA1">
        <w:rPr>
          <w:rStyle w:val="16"/>
          <w:color w:val="000000"/>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w:t>
      </w:r>
      <w:r w:rsidRPr="00E36FA1">
        <w:rPr>
          <w:rStyle w:val="16"/>
          <w:color w:val="000000"/>
        </w:rPr>
        <w:softHyphen/>
        <w:t xml:space="preserve">ще «Куньша» (Лабинский район); пос. Победа (Адыгея); район г. Белореченска. Остатки христианских храмов </w:t>
      </w:r>
      <w:r w:rsidRPr="00E36FA1">
        <w:rPr>
          <w:rStyle w:val="16"/>
          <w:color w:val="000000"/>
          <w:lang w:val="en-US"/>
        </w:rPr>
        <w:t>XU</w:t>
      </w:r>
      <w:r w:rsidRPr="00E36FA1">
        <w:rPr>
          <w:rStyle w:val="16"/>
          <w:color w:val="000000"/>
        </w:rPr>
        <w:t>-</w:t>
      </w:r>
      <w:r w:rsidRPr="00E36FA1">
        <w:rPr>
          <w:rStyle w:val="16"/>
          <w:color w:val="000000"/>
          <w:lang w:val="en-US"/>
        </w:rPr>
        <w:t>XIII</w:t>
      </w:r>
      <w:r w:rsidRPr="00E36FA1">
        <w:rPr>
          <w:rStyle w:val="16"/>
          <w:color w:val="000000"/>
        </w:rPr>
        <w:t xml:space="preserve"> вв. на территории Сочи.</w:t>
      </w:r>
    </w:p>
    <w:p w:rsidR="00BB42BC" w:rsidRPr="00E36FA1" w:rsidRDefault="00BB42BC" w:rsidP="00BB42BC">
      <w:pPr>
        <w:pStyle w:val="af1"/>
      </w:pPr>
      <w:r w:rsidRPr="00E36FA1">
        <w:rPr>
          <w:rStyle w:val="16"/>
          <w:color w:val="000000"/>
        </w:rPr>
        <w:t>Христианизация Алании. Первые проповедники - апостолы Андрей Перво</w:t>
      </w:r>
      <w:r w:rsidRPr="00E36FA1">
        <w:rPr>
          <w:rStyle w:val="16"/>
          <w:color w:val="000000"/>
        </w:rPr>
        <w:softHyphen/>
        <w:t>званный и Симон Кананит. Памятники христианской культуры VIII—IX вв. на Кубани в Успенском, Новокубанском районах; пос. Утриш; в окрестностях Ки</w:t>
      </w:r>
      <w:r w:rsidRPr="00E36FA1">
        <w:rPr>
          <w:rStyle w:val="16"/>
          <w:color w:val="000000"/>
        </w:rPr>
        <w:softHyphen/>
        <w:t>зиловой Балки, Горькой Балки. Аланская митрополия, Урупская и Кубанская епископии. Северный Зеленчукский храм - пример строения классической кре</w:t>
      </w:r>
      <w:r w:rsidRPr="00E36FA1">
        <w:rPr>
          <w:rStyle w:val="16"/>
          <w:color w:val="000000"/>
        </w:rPr>
        <w:softHyphen/>
        <w:t>стово-купольной системы. Наскальный образ Иисуса Христа «Спас Нерукот</w:t>
      </w:r>
      <w:r w:rsidRPr="00E36FA1">
        <w:rPr>
          <w:rStyle w:val="16"/>
          <w:color w:val="000000"/>
        </w:rPr>
        <w:softHyphen/>
        <w:t>ворный» на горе Мыцешта в Карачаево-Черкесии. Шоанинский и Сентинский храмы (Кубанская епископия). Архитектурное своеобразие Сентинского храма. Ильичёвское городище (район х. Ильич, Отрадненский район) - центр Уруп- ской епископии. Синтез византийской и грузинской архитектуры.</w:t>
      </w:r>
    </w:p>
    <w:p w:rsidR="00BB42BC" w:rsidRPr="00E36FA1" w:rsidRDefault="00BB42BC" w:rsidP="00BB42BC">
      <w:pPr>
        <w:pStyle w:val="af1"/>
      </w:pPr>
      <w:r w:rsidRPr="00E36FA1">
        <w:rPr>
          <w:rStyle w:val="16"/>
          <w:color w:val="000000"/>
        </w:rPr>
        <w:t>Проникновение римско-католической церкви на Северный Кавказ. Католи</w:t>
      </w:r>
      <w:r w:rsidRPr="00E36FA1">
        <w:rPr>
          <w:rStyle w:val="16"/>
          <w:color w:val="000000"/>
        </w:rPr>
        <w:softHyphen/>
        <w:t>ческие миссионеры Иоанн, Жан де Зикки (Зих). Епископство «Каспийских гор».</w:t>
      </w:r>
    </w:p>
    <w:p w:rsidR="00BB42BC" w:rsidRPr="00E36FA1" w:rsidRDefault="00BB42BC" w:rsidP="00BB42BC">
      <w:pPr>
        <w:pStyle w:val="af1"/>
      </w:pPr>
      <w:r w:rsidRPr="00E36FA1">
        <w:rPr>
          <w:rStyle w:val="16"/>
          <w:color w:val="000000"/>
        </w:rPr>
        <w:t>Ослабление позиций христианства. Проникновение ислама на Северный Кавказ.</w:t>
      </w:r>
    </w:p>
    <w:p w:rsidR="00BB42BC" w:rsidRPr="005D0819" w:rsidRDefault="00BB42BC" w:rsidP="00BB42BC">
      <w:pPr>
        <w:pStyle w:val="af1"/>
      </w:pPr>
      <w:r w:rsidRPr="005D0819">
        <w:rPr>
          <w:rStyle w:val="29"/>
          <w:rFonts w:eastAsia="Calibri"/>
          <w:bCs w:val="0"/>
          <w:color w:val="000000"/>
          <w:sz w:val="28"/>
          <w:szCs w:val="28"/>
        </w:rPr>
        <w:t>Тема 10. Кубанские страницы древнерусской литературы.</w:t>
      </w:r>
    </w:p>
    <w:p w:rsidR="00BB42BC" w:rsidRPr="00E36FA1" w:rsidRDefault="00BB42BC" w:rsidP="00BB42BC">
      <w:pPr>
        <w:pStyle w:val="af1"/>
      </w:pPr>
      <w:r w:rsidRPr="00E36FA1">
        <w:rPr>
          <w:rStyle w:val="29"/>
          <w:rFonts w:eastAsia="Calibri"/>
          <w:b w:val="0"/>
          <w:bCs w:val="0"/>
          <w:color w:val="000000"/>
          <w:sz w:val="28"/>
          <w:szCs w:val="28"/>
        </w:rPr>
        <w:t>Нартские сказания</w:t>
      </w:r>
    </w:p>
    <w:p w:rsidR="00BB42BC" w:rsidRPr="00E36FA1" w:rsidRDefault="00BB42BC" w:rsidP="00BB42BC">
      <w:pPr>
        <w:pStyle w:val="af1"/>
      </w:pPr>
      <w:r w:rsidRPr="00E36FA1">
        <w:rPr>
          <w:rStyle w:val="16"/>
          <w:color w:val="000000"/>
        </w:rPr>
        <w:t>Произведения древнерусской литературы в историческом контексте. Сюже</w:t>
      </w:r>
      <w:r w:rsidRPr="00E36FA1">
        <w:rPr>
          <w:rStyle w:val="16"/>
          <w:color w:val="000000"/>
        </w:rPr>
        <w:softHyphen/>
        <w:t>ты о Тмутаракани в «Повести временных лет».</w:t>
      </w:r>
    </w:p>
    <w:p w:rsidR="00BB42BC" w:rsidRPr="00E36FA1" w:rsidRDefault="00BB42BC" w:rsidP="00BB42BC">
      <w:pPr>
        <w:pStyle w:val="af1"/>
      </w:pPr>
      <w:r w:rsidRPr="00E36FA1">
        <w:rPr>
          <w:rStyle w:val="16"/>
          <w:color w:val="000000"/>
        </w:rPr>
        <w:t>Мужество князя Мстислава (эпизод схватки с касожским князем Редедей в 1022 г.). «Тмутараканская тема» в «Слове о полку Игореве». Загадки Тмутара- канского идола. Автор «Слова...» о «деяниях» Олега Святославича.</w:t>
      </w:r>
    </w:p>
    <w:p w:rsidR="00BB42BC" w:rsidRPr="00E36FA1" w:rsidRDefault="00BB42BC" w:rsidP="00BB42BC">
      <w:pPr>
        <w:pStyle w:val="af1"/>
      </w:pPr>
      <w:r w:rsidRPr="00E36FA1">
        <w:rPr>
          <w:rStyle w:val="16"/>
          <w:color w:val="000000"/>
        </w:rPr>
        <w:t xml:space="preserve">Кубань в произведениях русской литературы </w:t>
      </w:r>
      <w:r w:rsidRPr="00E36FA1">
        <w:rPr>
          <w:rStyle w:val="16"/>
          <w:color w:val="000000"/>
          <w:lang w:val="en-US"/>
        </w:rPr>
        <w:t>XV</w:t>
      </w:r>
      <w:r w:rsidRPr="00E36FA1">
        <w:rPr>
          <w:rStyle w:val="16"/>
          <w:color w:val="000000"/>
        </w:rPr>
        <w:t>-</w:t>
      </w:r>
      <w:r w:rsidRPr="00E36FA1">
        <w:rPr>
          <w:rStyle w:val="16"/>
          <w:color w:val="000000"/>
          <w:lang w:val="en-US"/>
        </w:rPr>
        <w:t>XVI</w:t>
      </w:r>
      <w:r w:rsidRPr="00E36FA1">
        <w:rPr>
          <w:rStyle w:val="16"/>
          <w:color w:val="000000"/>
        </w:rPr>
        <w:t xml:space="preserve"> вв., в документах, сочинениях иностранных авторов. Греческие переводы: «О земном устрое</w:t>
      </w:r>
      <w:r w:rsidRPr="00E36FA1">
        <w:rPr>
          <w:rStyle w:val="16"/>
          <w:color w:val="000000"/>
        </w:rPr>
        <w:softHyphen/>
        <w:t>нии». Иосиф Волоцкий, «Просветитель». Мацей Меховский, «Трактат о двух Сарматиях». Сигизмунд Герберштейн, «Записки о Московитских делах». Ни</w:t>
      </w:r>
      <w:r w:rsidRPr="00E36FA1">
        <w:rPr>
          <w:rStyle w:val="16"/>
          <w:color w:val="000000"/>
        </w:rPr>
        <w:softHyphen/>
        <w:t>коновская летопись об истории адыгских посольств. Сведения о «служилых» адыгских князьях в разрядных записях и боярских списках.</w:t>
      </w:r>
    </w:p>
    <w:p w:rsidR="00BB42BC" w:rsidRPr="00E36FA1" w:rsidRDefault="00BB42BC" w:rsidP="00BB42BC">
      <w:pPr>
        <w:pStyle w:val="af1"/>
      </w:pPr>
      <w:r w:rsidRPr="00E36FA1">
        <w:rPr>
          <w:rStyle w:val="16"/>
          <w:color w:val="000000"/>
        </w:rPr>
        <w:t>Героический эпос «Нарты». Национальный колорит и самобытность адыгского устного народного творчества. Собрание в героическом эпосе на</w:t>
      </w:r>
      <w:r w:rsidRPr="00E36FA1">
        <w:rPr>
          <w:rStyle w:val="16"/>
          <w:color w:val="000000"/>
        </w:rPr>
        <w:softHyphen/>
        <w:t>родных сказок, легенд, преданий, старинных песен. Темы, образы, сюжетные линии, поэтические фигуры и средства художественной выразительности в нартском эпосе.</w:t>
      </w:r>
    </w:p>
    <w:p w:rsidR="00BB42BC" w:rsidRPr="00562C16" w:rsidRDefault="00BB42BC" w:rsidP="00BB42BC">
      <w:pPr>
        <w:pStyle w:val="af1"/>
      </w:pPr>
      <w:r w:rsidRPr="00562C16">
        <w:rPr>
          <w:rStyle w:val="29"/>
          <w:rFonts w:eastAsia="Calibri"/>
          <w:bCs w:val="0"/>
          <w:color w:val="000000"/>
          <w:sz w:val="28"/>
          <w:szCs w:val="28"/>
        </w:rPr>
        <w:t xml:space="preserve">Итоговое повторение и проектная деятельность </w:t>
      </w:r>
    </w:p>
    <w:p w:rsidR="00BB42BC" w:rsidRPr="00E36FA1" w:rsidRDefault="00BB42BC" w:rsidP="00BB42BC">
      <w:pPr>
        <w:pStyle w:val="af1"/>
      </w:pPr>
      <w:r w:rsidRPr="00E36FA1">
        <w:rPr>
          <w:rStyle w:val="16"/>
          <w:color w:val="000000"/>
        </w:rPr>
        <w:t>Общность исторических судеб народов Кубани. Позитивный опыт межна</w:t>
      </w:r>
      <w:r w:rsidRPr="00E36FA1">
        <w:rPr>
          <w:rStyle w:val="16"/>
          <w:color w:val="000000"/>
        </w:rPr>
        <w:softHyphen/>
        <w:t>ционального общения в ходе становления и исторического развития россий</w:t>
      </w:r>
      <w:r w:rsidRPr="00E36FA1">
        <w:rPr>
          <w:rStyle w:val="16"/>
          <w:color w:val="000000"/>
        </w:rPr>
        <w:softHyphen/>
        <w:t>ской государственности.</w:t>
      </w:r>
    </w:p>
    <w:p w:rsidR="00BB42BC" w:rsidRPr="00E36FA1" w:rsidRDefault="00BB42BC" w:rsidP="00BB42BC">
      <w:pPr>
        <w:pStyle w:val="af1"/>
      </w:pPr>
      <w:r w:rsidRPr="00E36FA1">
        <w:rPr>
          <w:rStyle w:val="16"/>
          <w:color w:val="000000"/>
        </w:rPr>
        <w:t>Общее и особенное в языческих верованиях адыгов и восточных славян. Роль христианства в развитии культуры. Проникновение католичества на Се</w:t>
      </w:r>
      <w:r w:rsidRPr="00E36FA1">
        <w:rPr>
          <w:rStyle w:val="16"/>
          <w:color w:val="000000"/>
        </w:rPr>
        <w:softHyphen/>
        <w:t>верный Кавказ. Археологические памятники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нартском эпосе. Ваш населённый пункт в эпоху Средневековья.</w:t>
      </w:r>
    </w:p>
    <w:p w:rsidR="005D0819" w:rsidRDefault="005D0819" w:rsidP="005D0819">
      <w:pPr>
        <w:pStyle w:val="af1"/>
        <w:ind w:firstLine="0"/>
        <w:jc w:val="center"/>
        <w:rPr>
          <w:rStyle w:val="29"/>
          <w:rFonts w:eastAsia="Calibri"/>
          <w:bCs w:val="0"/>
          <w:color w:val="000000"/>
          <w:sz w:val="28"/>
          <w:szCs w:val="28"/>
        </w:rPr>
      </w:pPr>
    </w:p>
    <w:p w:rsidR="00BB42BC" w:rsidRPr="005D0819" w:rsidRDefault="00BB42BC" w:rsidP="005D0819">
      <w:pPr>
        <w:pStyle w:val="af1"/>
        <w:ind w:firstLine="0"/>
        <w:jc w:val="center"/>
      </w:pPr>
      <w:r w:rsidRPr="005D0819">
        <w:rPr>
          <w:rStyle w:val="29"/>
          <w:rFonts w:eastAsia="Calibri"/>
          <w:bCs w:val="0"/>
          <w:color w:val="000000"/>
          <w:sz w:val="28"/>
          <w:szCs w:val="28"/>
        </w:rPr>
        <w:t>7 КЛАСС</w:t>
      </w:r>
    </w:p>
    <w:p w:rsidR="00BB42BC" w:rsidRPr="005D0819" w:rsidRDefault="00BB42BC" w:rsidP="00BB42BC">
      <w:pPr>
        <w:pStyle w:val="af1"/>
      </w:pPr>
      <w:r w:rsidRPr="005D0819">
        <w:rPr>
          <w:rStyle w:val="29"/>
          <w:rFonts w:eastAsia="Calibri"/>
          <w:bCs w:val="0"/>
          <w:color w:val="000000"/>
          <w:sz w:val="28"/>
          <w:szCs w:val="28"/>
        </w:rPr>
        <w:t xml:space="preserve">Введение </w:t>
      </w:r>
    </w:p>
    <w:p w:rsidR="00BB42BC" w:rsidRPr="00E36FA1" w:rsidRDefault="00BB42BC" w:rsidP="00BB42BC">
      <w:pPr>
        <w:pStyle w:val="af1"/>
      </w:pPr>
      <w:r w:rsidRPr="00E36FA1">
        <w:rPr>
          <w:rStyle w:val="16"/>
          <w:color w:val="000000"/>
        </w:rPr>
        <w:t>Природные и природно-хозяйственные зоны на территории Кубани к нача</w:t>
      </w:r>
      <w:r w:rsidRPr="00E36FA1">
        <w:rPr>
          <w:rStyle w:val="16"/>
          <w:color w:val="000000"/>
        </w:rPr>
        <w:softHyphen/>
        <w:t>лу XVII в. Важнейшие процессы и явления, характеризующие развитие Куба</w:t>
      </w:r>
      <w:r w:rsidRPr="00E36FA1">
        <w:rPr>
          <w:rStyle w:val="16"/>
          <w:color w:val="000000"/>
        </w:rPr>
        <w:softHyphen/>
        <w:t>ни в древности и в Средние века. Географическое положение региона.</w:t>
      </w:r>
    </w:p>
    <w:p w:rsidR="00BB42BC" w:rsidRPr="00E36FA1" w:rsidRDefault="00BB42BC" w:rsidP="00BB42BC">
      <w:pPr>
        <w:pStyle w:val="af1"/>
      </w:pPr>
      <w:r w:rsidRPr="00E36FA1">
        <w:rPr>
          <w:rStyle w:val="16"/>
          <w:color w:val="000000"/>
        </w:rPr>
        <w:t xml:space="preserve">РАЗДЕЛ I. ПРИРОДА КУБАНИ. ХОЗЯЙСТВЕННОЕ ОСВОЕНИЕ РЕГИОНА </w:t>
      </w:r>
    </w:p>
    <w:p w:rsidR="00BB42BC" w:rsidRPr="005D0819" w:rsidRDefault="00BB42BC" w:rsidP="00BB42BC">
      <w:pPr>
        <w:pStyle w:val="af1"/>
      </w:pPr>
      <w:r w:rsidRPr="005D0819">
        <w:rPr>
          <w:rStyle w:val="29"/>
          <w:rFonts w:eastAsia="Calibri"/>
          <w:bCs w:val="0"/>
          <w:color w:val="000000"/>
          <w:sz w:val="28"/>
          <w:szCs w:val="28"/>
        </w:rPr>
        <w:t>Тема 1. Степи</w:t>
      </w:r>
    </w:p>
    <w:p w:rsidR="00BB42BC" w:rsidRPr="00E36FA1" w:rsidRDefault="00BB42BC" w:rsidP="00BB42BC">
      <w:pPr>
        <w:pStyle w:val="af1"/>
      </w:pPr>
      <w:r w:rsidRPr="00E36FA1">
        <w:rPr>
          <w:rStyle w:val="16"/>
          <w:color w:val="000000"/>
        </w:rPr>
        <w:t>Географическое положение. Основные формы рельефа: равнины, низмен</w:t>
      </w:r>
      <w:r w:rsidRPr="00E36FA1">
        <w:rPr>
          <w:rStyle w:val="16"/>
          <w:color w:val="000000"/>
        </w:rPr>
        <w:softHyphen/>
        <w:t>ности, возвышенности. Рельеф Таманского полуострова: грязевые вулканы, холмы, гряды. Голубицкое и Солёное озёра. Особенности климата степной зоны. Неблагоприятные погодные явления: сильные ветры, засухи, суховеи.</w:t>
      </w:r>
    </w:p>
    <w:p w:rsidR="00BB42BC" w:rsidRPr="00E36FA1" w:rsidRDefault="00BB42BC" w:rsidP="00BB42BC">
      <w:pPr>
        <w:pStyle w:val="af1"/>
      </w:pPr>
      <w:r w:rsidRPr="00E36FA1">
        <w:rPr>
          <w:rStyle w:val="16"/>
          <w:color w:val="000000"/>
        </w:rPr>
        <w:t>Степные реки: Ея, Бейсуг, Челбас, Кирлили. Озеро Ханское: экологические проблемы. Происхождение географических названий. Почвы степей. Расти</w:t>
      </w:r>
      <w:r w:rsidRPr="00E36FA1">
        <w:rPr>
          <w:rStyle w:val="16"/>
          <w:color w:val="000000"/>
        </w:rPr>
        <w:softHyphen/>
        <w:t>тельный и животный мир степной зоны.</w:t>
      </w:r>
    </w:p>
    <w:p w:rsidR="00BB42BC" w:rsidRPr="00E36FA1" w:rsidRDefault="00BB42BC" w:rsidP="00BB42BC">
      <w:pPr>
        <w:pStyle w:val="af1"/>
      </w:pPr>
      <w:r w:rsidRPr="00E36FA1">
        <w:rPr>
          <w:rStyle w:val="16"/>
          <w:color w:val="000000"/>
        </w:rPr>
        <w:t>Хозяйственное освоение кубанских степей. Современный облик степи и ле</w:t>
      </w:r>
      <w:r w:rsidRPr="00E36FA1">
        <w:rPr>
          <w:rStyle w:val="16"/>
          <w:color w:val="000000"/>
        </w:rPr>
        <w:softHyphen/>
        <w:t>состепи: пашни, селитебные зоны. Животный и растительный мир. Обитатели степной зоны, занесённые в Красную книгу. Проблемы сохранения плодородия степных почв. Антропогенные формы рельефа: ямы, траншеи, канавы, карьеры. Проблемы степных рек, их охрана. Полезные ископаемые равнинной части края.</w:t>
      </w:r>
    </w:p>
    <w:p w:rsidR="00BB42BC" w:rsidRPr="00562C16" w:rsidRDefault="00BB42BC" w:rsidP="00BB42BC">
      <w:pPr>
        <w:pStyle w:val="af1"/>
      </w:pPr>
      <w:r w:rsidRPr="00562C16">
        <w:rPr>
          <w:rStyle w:val="29"/>
          <w:rFonts w:eastAsia="Calibri"/>
          <w:bCs w:val="0"/>
          <w:color w:val="000000"/>
          <w:sz w:val="28"/>
          <w:szCs w:val="28"/>
        </w:rPr>
        <w:t>Тема 2. Предгорья и горы</w:t>
      </w:r>
    </w:p>
    <w:p w:rsidR="00BB42BC" w:rsidRPr="00E36FA1" w:rsidRDefault="00BB42BC" w:rsidP="00BB42BC">
      <w:pPr>
        <w:pStyle w:val="af1"/>
      </w:pPr>
      <w:r w:rsidRPr="00E36FA1">
        <w:rPr>
          <w:rStyle w:val="16"/>
          <w:color w:val="000000"/>
        </w:rPr>
        <w:t>Кавказские горы. Низкогорье, среднегорье, высокогорная зона. Климатиче</w:t>
      </w:r>
      <w:r w:rsidRPr="00E36FA1">
        <w:rPr>
          <w:rStyle w:val="16"/>
          <w:color w:val="000000"/>
        </w:rPr>
        <w:softHyphen/>
        <w:t>ские условия предгорий и гор. Высотная поясность в горах Кавказа. Горные реки: Белая, Пшеха, Пшиш, Лаба, Уруп, Псекупс. Озеро Кардывач. Происхож</w:t>
      </w:r>
      <w:r w:rsidRPr="00E36FA1">
        <w:rPr>
          <w:rStyle w:val="16"/>
          <w:color w:val="000000"/>
        </w:rPr>
        <w:softHyphen/>
        <w:t>дение некоторых географических названий.</w:t>
      </w:r>
    </w:p>
    <w:p w:rsidR="00BB42BC" w:rsidRPr="00E36FA1" w:rsidRDefault="00BB42BC" w:rsidP="00BB42BC">
      <w:pPr>
        <w:pStyle w:val="af1"/>
      </w:pPr>
      <w:r w:rsidRPr="00E36FA1">
        <w:rPr>
          <w:rStyle w:val="16"/>
          <w:color w:val="000000"/>
        </w:rPr>
        <w:t>Живой мир предгорий и гор.</w:t>
      </w:r>
    </w:p>
    <w:p w:rsidR="00BB42BC" w:rsidRPr="00E36FA1" w:rsidRDefault="00BB42BC" w:rsidP="00BB42BC">
      <w:pPr>
        <w:pStyle w:val="af1"/>
      </w:pPr>
      <w:r w:rsidRPr="00E36FA1">
        <w:rPr>
          <w:rStyle w:val="16"/>
          <w:color w:val="000000"/>
        </w:rPr>
        <w:t>Хозяйственная деятельность человека в предгорной и горной частях края. Сокращение площади лесов, усиление эрозионных процессов. Добыча полез</w:t>
      </w:r>
      <w:r w:rsidRPr="00E36FA1">
        <w:rPr>
          <w:rStyle w:val="16"/>
          <w:color w:val="000000"/>
        </w:rPr>
        <w:softHyphen/>
        <w:t>ных ископаемых. Охрана растительного и животного мира предгорий и гор.</w:t>
      </w:r>
    </w:p>
    <w:p w:rsidR="00BB42BC" w:rsidRPr="00562C16" w:rsidRDefault="00BB42BC" w:rsidP="00BB42BC">
      <w:pPr>
        <w:pStyle w:val="af1"/>
      </w:pPr>
      <w:r w:rsidRPr="00562C16">
        <w:rPr>
          <w:rStyle w:val="29"/>
          <w:rFonts w:eastAsia="Calibri"/>
          <w:bCs w:val="0"/>
          <w:color w:val="000000"/>
          <w:sz w:val="28"/>
          <w:szCs w:val="28"/>
        </w:rPr>
        <w:t>Тема 3. Азовское и Черноморское побережья</w:t>
      </w:r>
    </w:p>
    <w:p w:rsidR="00BB42BC" w:rsidRPr="00E36FA1" w:rsidRDefault="00BB42BC" w:rsidP="00BB42BC">
      <w:pPr>
        <w:pStyle w:val="af1"/>
      </w:pPr>
      <w:r w:rsidRPr="00E36FA1">
        <w:rPr>
          <w:rStyle w:val="16"/>
          <w:color w:val="000000"/>
        </w:rPr>
        <w:t>Рельеф территории. Приазовская низменность. Долины горных рек, уще</w:t>
      </w:r>
      <w:r w:rsidRPr="00E36FA1">
        <w:rPr>
          <w:rStyle w:val="16"/>
          <w:color w:val="000000"/>
        </w:rPr>
        <w:softHyphen/>
        <w:t>лья, щели, узкая прибрежная полоса Черноморского побережья. Климат При</w:t>
      </w:r>
      <w:r w:rsidRPr="00E36FA1">
        <w:rPr>
          <w:rStyle w:val="16"/>
          <w:color w:val="000000"/>
        </w:rPr>
        <w:softHyphen/>
        <w:t>азовья и Черноморского побережья. Сухие и влажные субтропики. Неблаго</w:t>
      </w:r>
      <w:r w:rsidRPr="00E36FA1">
        <w:rPr>
          <w:rStyle w:val="16"/>
          <w:color w:val="000000"/>
        </w:rPr>
        <w:softHyphen/>
        <w:t>приятные погодные явления: избыточное увлажнение, сильные ветры (бора), резкие понижения температуры.</w:t>
      </w:r>
    </w:p>
    <w:p w:rsidR="00BB42BC" w:rsidRPr="00E36FA1" w:rsidRDefault="00BB42BC" w:rsidP="00BB42BC">
      <w:pPr>
        <w:pStyle w:val="af1"/>
      </w:pPr>
      <w:r w:rsidRPr="00E36FA1">
        <w:rPr>
          <w:rStyle w:val="16"/>
          <w:color w:val="000000"/>
        </w:rPr>
        <w:t>Водоёмы: пресные и солёные. Лиманы: Бейсугский, Ейский, Ахтарский, Курчанский. Реки Черноморского побережья: Мзымта, Шахе, Псоу, Хоста, Сочи. Озёра: Абрау, Чембурское. Происхождение географических названий.</w:t>
      </w:r>
    </w:p>
    <w:p w:rsidR="00BB42BC" w:rsidRPr="00E36FA1" w:rsidRDefault="00BB42BC" w:rsidP="00BB42BC">
      <w:pPr>
        <w:pStyle w:val="af1"/>
      </w:pPr>
      <w:r w:rsidRPr="00E36FA1">
        <w:rPr>
          <w:rStyle w:val="16"/>
          <w:color w:val="000000"/>
        </w:rPr>
        <w:t>Живой мир Приазовья и Черноморского побережья. Хозяйственное освое</w:t>
      </w:r>
      <w:r w:rsidRPr="00E36FA1">
        <w:rPr>
          <w:rStyle w:val="16"/>
          <w:color w:val="000000"/>
        </w:rPr>
        <w:softHyphen/>
        <w:t>ние территории.</w:t>
      </w:r>
    </w:p>
    <w:p w:rsidR="00BB42BC" w:rsidRPr="00562C16" w:rsidRDefault="00BB42BC" w:rsidP="00BB42BC">
      <w:pPr>
        <w:pStyle w:val="af1"/>
      </w:pPr>
      <w:r w:rsidRPr="00562C16">
        <w:rPr>
          <w:rStyle w:val="29"/>
          <w:rFonts w:eastAsia="Calibri"/>
          <w:bCs w:val="0"/>
          <w:color w:val="000000"/>
          <w:sz w:val="28"/>
          <w:szCs w:val="28"/>
        </w:rPr>
        <w:t>Тема 4. Моря</w:t>
      </w:r>
    </w:p>
    <w:p w:rsidR="00BB42BC" w:rsidRPr="00E36FA1" w:rsidRDefault="00BB42BC" w:rsidP="00BB42BC">
      <w:pPr>
        <w:pStyle w:val="af1"/>
      </w:pPr>
      <w:r w:rsidRPr="00E36FA1">
        <w:rPr>
          <w:rStyle w:val="16"/>
          <w:color w:val="000000"/>
        </w:rPr>
        <w:t>Азовское и Чёрное моря. Площадь, глубина водоёмов, солёность воды, тем</w:t>
      </w:r>
      <w:r w:rsidRPr="00E36FA1">
        <w:rPr>
          <w:rStyle w:val="16"/>
          <w:color w:val="000000"/>
        </w:rPr>
        <w:softHyphen/>
        <w:t>пература. Колебания уровня воды. Животные и растения - обитатели морей.</w:t>
      </w:r>
    </w:p>
    <w:p w:rsidR="00BB42BC" w:rsidRPr="00E36FA1" w:rsidRDefault="00BB42BC" w:rsidP="00BB42BC">
      <w:pPr>
        <w:pStyle w:val="af1"/>
      </w:pPr>
      <w:r w:rsidRPr="00E36FA1">
        <w:rPr>
          <w:rStyle w:val="16"/>
          <w:color w:val="000000"/>
        </w:rPr>
        <w:t>Проблемы хозяйственного освоения и охраны природного комплекса Азо</w:t>
      </w:r>
      <w:r w:rsidRPr="00E36FA1">
        <w:rPr>
          <w:rStyle w:val="16"/>
          <w:color w:val="000000"/>
        </w:rPr>
        <w:softHyphen/>
        <w:t>во-Черноморского бассейна.</w:t>
      </w:r>
    </w:p>
    <w:p w:rsidR="00BB42BC" w:rsidRPr="00562C16" w:rsidRDefault="00BB42BC" w:rsidP="00BB42BC">
      <w:pPr>
        <w:pStyle w:val="af1"/>
      </w:pPr>
      <w:r w:rsidRPr="00562C16">
        <w:rPr>
          <w:rStyle w:val="29"/>
          <w:rFonts w:eastAsia="Calibri"/>
          <w:bCs w:val="0"/>
          <w:color w:val="000000"/>
          <w:sz w:val="28"/>
          <w:szCs w:val="28"/>
        </w:rPr>
        <w:t xml:space="preserve">Итоговое повторение и проектная деятельность </w:t>
      </w:r>
    </w:p>
    <w:p w:rsidR="00BB42BC" w:rsidRPr="00E36FA1" w:rsidRDefault="00BB42BC" w:rsidP="00BB42BC">
      <w:pPr>
        <w:pStyle w:val="af1"/>
      </w:pPr>
      <w:r w:rsidRPr="00E36FA1">
        <w:rPr>
          <w:rStyle w:val="16"/>
          <w:color w:val="000000"/>
        </w:rPr>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природы.</w:t>
      </w:r>
    </w:p>
    <w:p w:rsidR="00BB42BC" w:rsidRPr="00E36FA1" w:rsidRDefault="00BB42BC" w:rsidP="00BB42BC">
      <w:pPr>
        <w:pStyle w:val="af1"/>
      </w:pPr>
      <w:r w:rsidRPr="00E36FA1">
        <w:rPr>
          <w:rStyle w:val="16"/>
          <w:color w:val="000000"/>
        </w:rPr>
        <w:t xml:space="preserve">РАЗДЕЛ </w:t>
      </w:r>
      <w:r w:rsidR="00562C16">
        <w:rPr>
          <w:rStyle w:val="16"/>
          <w:color w:val="000000"/>
          <w:lang w:val="en-US"/>
        </w:rPr>
        <w:t>II</w:t>
      </w:r>
      <w:r w:rsidRPr="00E36FA1">
        <w:rPr>
          <w:rStyle w:val="16"/>
          <w:color w:val="000000"/>
        </w:rPr>
        <w:t xml:space="preserve">. ПОВСЕДНЕВНАЯ ЖИЗНЬ И ФОЛЬКЛОР АДЫГОВ И ТЮРКСКОГО НАСЕЛЕНИЯ КУБАНИ И ЧЕРНОМОРЬЯ В XVII—XVIII вв. </w:t>
      </w:r>
      <w:r w:rsidRPr="00562C16">
        <w:rPr>
          <w:rStyle w:val="29"/>
          <w:rFonts w:eastAsia="Calibri"/>
          <w:bCs w:val="0"/>
          <w:color w:val="000000"/>
          <w:sz w:val="28"/>
          <w:szCs w:val="28"/>
        </w:rPr>
        <w:t>Тема 5. Турки-османы в Прикубанье и Северо-Восточном</w:t>
      </w:r>
      <w:r w:rsidR="00562C16">
        <w:rPr>
          <w:rStyle w:val="29"/>
          <w:rFonts w:eastAsia="Calibri"/>
          <w:bCs w:val="0"/>
          <w:color w:val="000000"/>
          <w:sz w:val="28"/>
          <w:szCs w:val="28"/>
        </w:rPr>
        <w:t xml:space="preserve"> </w:t>
      </w:r>
      <w:r w:rsidRPr="00562C16">
        <w:rPr>
          <w:rStyle w:val="29"/>
          <w:rFonts w:eastAsia="Calibri"/>
          <w:bCs w:val="0"/>
          <w:color w:val="000000"/>
          <w:sz w:val="28"/>
          <w:szCs w:val="28"/>
        </w:rPr>
        <w:t>Причерноморье</w:t>
      </w:r>
    </w:p>
    <w:p w:rsidR="00BB42BC" w:rsidRPr="00E36FA1" w:rsidRDefault="00BB42BC" w:rsidP="00BB42BC">
      <w:pPr>
        <w:pStyle w:val="af1"/>
      </w:pPr>
      <w:r w:rsidRPr="00E36FA1">
        <w:rPr>
          <w:rStyle w:val="16"/>
          <w:color w:val="000000"/>
        </w:rPr>
        <w:t>Повседневная жизнь гарнизонов турецких крепостей (Тамань, Копыл, Ана</w:t>
      </w:r>
      <w:r w:rsidRPr="00E36FA1">
        <w:rPr>
          <w:rStyle w:val="16"/>
          <w:color w:val="000000"/>
        </w:rPr>
        <w:softHyphen/>
        <w:t>па и др.). Организация управления краем и хозяйственный уклад. Судоходство и торговля.</w:t>
      </w:r>
    </w:p>
    <w:p w:rsidR="00BB42BC" w:rsidRPr="00562C16" w:rsidRDefault="00BB42BC" w:rsidP="00BB42BC">
      <w:pPr>
        <w:pStyle w:val="af1"/>
      </w:pPr>
      <w:r w:rsidRPr="00562C16">
        <w:rPr>
          <w:rStyle w:val="29"/>
          <w:rFonts w:eastAsia="Calibri"/>
          <w:bCs w:val="0"/>
          <w:color w:val="000000"/>
          <w:sz w:val="28"/>
          <w:szCs w:val="28"/>
        </w:rPr>
        <w:t>Тема 6. Кочевники Прикубанья</w:t>
      </w:r>
    </w:p>
    <w:p w:rsidR="00BB42BC" w:rsidRPr="00E36FA1" w:rsidRDefault="00BB42BC" w:rsidP="00BB42BC">
      <w:pPr>
        <w:pStyle w:val="af1"/>
      </w:pPr>
      <w:r w:rsidRPr="00E36FA1">
        <w:rPr>
          <w:rStyle w:val="16"/>
          <w:color w:val="000000"/>
        </w:rPr>
        <w:t>Родоплеменные объединения ногайцев. Общественный строй. Военизиро</w:t>
      </w:r>
      <w:r w:rsidRPr="00E36FA1">
        <w:rPr>
          <w:rStyle w:val="16"/>
          <w:color w:val="000000"/>
        </w:rPr>
        <w:softHyphen/>
        <w:t>ванный быт. Отношения с Россией. Основные занятия. Кочевое скотоводство: коневодство, верблюдоводство, овцеводство. Ремесла. Охота. Торговля. Фор</w:t>
      </w:r>
      <w:r w:rsidRPr="00E36FA1">
        <w:rPr>
          <w:rStyle w:val="16"/>
          <w:color w:val="000000"/>
        </w:rPr>
        <w:softHyphen/>
        <w:t>мы внутрисемейных отношений. Представления о мире, верования. Фольклор: сказки и легенды.</w:t>
      </w:r>
    </w:p>
    <w:p w:rsidR="00BB42BC" w:rsidRPr="00562C16" w:rsidRDefault="00BB42BC" w:rsidP="00BB42BC">
      <w:pPr>
        <w:pStyle w:val="af1"/>
      </w:pPr>
      <w:r w:rsidRPr="00562C16">
        <w:rPr>
          <w:rStyle w:val="29"/>
          <w:rFonts w:eastAsia="Calibri"/>
          <w:bCs w:val="0"/>
          <w:color w:val="000000"/>
          <w:sz w:val="28"/>
          <w:szCs w:val="28"/>
        </w:rPr>
        <w:t>Тема 7. Материальная культура кочевников</w:t>
      </w:r>
    </w:p>
    <w:p w:rsidR="00BB42BC" w:rsidRPr="00E36FA1" w:rsidRDefault="00BB42BC" w:rsidP="00BB42BC">
      <w:pPr>
        <w:pStyle w:val="af1"/>
      </w:pPr>
      <w:r w:rsidRPr="00E36FA1">
        <w:rPr>
          <w:rStyle w:val="16"/>
          <w:color w:val="000000"/>
        </w:rPr>
        <w:t>Поселения и жилище. Традиционный костюм. Национальная кухня.</w:t>
      </w:r>
    </w:p>
    <w:p w:rsidR="00BB42BC" w:rsidRPr="00562C16" w:rsidRDefault="00BB42BC" w:rsidP="00BB42BC">
      <w:pPr>
        <w:pStyle w:val="af1"/>
      </w:pPr>
      <w:r w:rsidRPr="00562C16">
        <w:rPr>
          <w:rStyle w:val="29"/>
          <w:rFonts w:eastAsia="Calibri"/>
          <w:bCs w:val="0"/>
          <w:color w:val="000000"/>
          <w:sz w:val="28"/>
          <w:szCs w:val="28"/>
        </w:rPr>
        <w:t>Тема 8. Материальная культура западных адыгов</w:t>
      </w:r>
    </w:p>
    <w:p w:rsidR="00BB42BC" w:rsidRPr="00E36FA1" w:rsidRDefault="00BB42BC" w:rsidP="00BB42BC">
      <w:pPr>
        <w:pStyle w:val="af1"/>
      </w:pPr>
      <w:r w:rsidRPr="00E36FA1">
        <w:rPr>
          <w:rStyle w:val="16"/>
          <w:color w:val="000000"/>
        </w:rPr>
        <w:t>Традиционные занятия адыгов. Мастерство оружейников. Ремёсла, при</w:t>
      </w:r>
      <w:r w:rsidRPr="00E36FA1">
        <w:rPr>
          <w:rStyle w:val="16"/>
          <w:color w:val="000000"/>
        </w:rPr>
        <w:softHyphen/>
        <w:t>кладное и изобразительное искусство.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Золотошвейное искусство.</w:t>
      </w:r>
    </w:p>
    <w:p w:rsidR="00BB42BC" w:rsidRPr="00562C16" w:rsidRDefault="00BB42BC" w:rsidP="00BB42BC">
      <w:pPr>
        <w:pStyle w:val="af1"/>
      </w:pPr>
      <w:r w:rsidRPr="00562C16">
        <w:rPr>
          <w:rStyle w:val="29"/>
          <w:rFonts w:eastAsia="Calibri"/>
          <w:bCs w:val="0"/>
          <w:color w:val="000000"/>
          <w:sz w:val="28"/>
          <w:szCs w:val="28"/>
        </w:rPr>
        <w:t>Тема 9. Обычаи и традиции адыгов</w:t>
      </w:r>
    </w:p>
    <w:p w:rsidR="00BB42BC" w:rsidRPr="00E36FA1" w:rsidRDefault="00BB42BC" w:rsidP="00BB42BC">
      <w:pPr>
        <w:pStyle w:val="af1"/>
      </w:pPr>
      <w:r w:rsidRPr="00E36FA1">
        <w:rPr>
          <w:rStyle w:val="16"/>
          <w:color w:val="000000"/>
        </w:rPr>
        <w:t>Религиозные верования. Представления о мире. Семья и семейная обряд</w:t>
      </w:r>
      <w:r w:rsidRPr="00E36FA1">
        <w:rPr>
          <w:rStyle w:val="16"/>
          <w:color w:val="000000"/>
        </w:rPr>
        <w:softHyphen/>
        <w:t>ность. Гостеприимство, куначество и уважение к старшим - первостепенные добродетели черкесов.</w:t>
      </w:r>
    </w:p>
    <w:p w:rsidR="00BB42BC" w:rsidRPr="00E36FA1" w:rsidRDefault="00BB42BC" w:rsidP="00BB42BC">
      <w:pPr>
        <w:pStyle w:val="af1"/>
      </w:pPr>
      <w:r w:rsidRPr="00E36FA1">
        <w:rPr>
          <w:rStyle w:val="16"/>
          <w:color w:val="000000"/>
        </w:rPr>
        <w:t>Военное искусство. Аталычество - важный фактор подготовки молодёжи к военной жизни. Обычай кровной мести.</w:t>
      </w:r>
    </w:p>
    <w:p w:rsidR="00BB42BC" w:rsidRPr="00E36FA1" w:rsidRDefault="00BB42BC" w:rsidP="00BB42BC">
      <w:pPr>
        <w:pStyle w:val="af1"/>
      </w:pPr>
      <w:r w:rsidRPr="00E36FA1">
        <w:rPr>
          <w:rStyle w:val="16"/>
          <w:color w:val="000000"/>
        </w:rPr>
        <w:t>Система набегов. Адыгские и русские писатели о наездничестве: Хан-Гирей,</w:t>
      </w:r>
    </w:p>
    <w:p w:rsidR="00BB42BC" w:rsidRPr="00E36FA1" w:rsidRDefault="00BB42BC" w:rsidP="00BB42BC">
      <w:pPr>
        <w:pStyle w:val="af1"/>
      </w:pPr>
      <w:r w:rsidRPr="00E36FA1">
        <w:rPr>
          <w:rStyle w:val="16"/>
          <w:color w:val="000000"/>
        </w:rPr>
        <w:t>А.А. Бестужев-Марлинский. Фольклор. Исторические предания и легенды ады</w:t>
      </w:r>
      <w:r w:rsidRPr="00E36FA1">
        <w:rPr>
          <w:rStyle w:val="16"/>
          <w:color w:val="000000"/>
        </w:rPr>
        <w:softHyphen/>
        <w:t>гов. Значение обычаев для сохранения историко-культурных традиций.</w:t>
      </w:r>
    </w:p>
    <w:p w:rsidR="00BB42BC" w:rsidRPr="00E36FA1" w:rsidRDefault="00BB42BC" w:rsidP="00BB42BC">
      <w:pPr>
        <w:pStyle w:val="af1"/>
      </w:pPr>
      <w:r w:rsidRPr="00E36FA1">
        <w:rPr>
          <w:rStyle w:val="16"/>
          <w:color w:val="000000"/>
        </w:rPr>
        <w:t>Особенности песенно-музыкальной культуры адыгов. Исторические, сва</w:t>
      </w:r>
      <w:r w:rsidRPr="00E36FA1">
        <w:rPr>
          <w:rStyle w:val="16"/>
          <w:color w:val="000000"/>
        </w:rPr>
        <w:softHyphen/>
        <w:t>дебные, колыбельные песни. Национальные музыкальные инструменты. Тан</w:t>
      </w:r>
      <w:r w:rsidRPr="00E36FA1">
        <w:rPr>
          <w:rStyle w:val="16"/>
          <w:color w:val="000000"/>
        </w:rPr>
        <w:softHyphen/>
        <w:t>цевальное искусство.</w:t>
      </w:r>
    </w:p>
    <w:p w:rsidR="00BB42BC" w:rsidRPr="00562C16" w:rsidRDefault="00BB42BC" w:rsidP="00BB42BC">
      <w:pPr>
        <w:pStyle w:val="af1"/>
      </w:pPr>
      <w:r w:rsidRPr="00562C16">
        <w:rPr>
          <w:rStyle w:val="29"/>
          <w:rFonts w:eastAsia="Calibri"/>
          <w:bCs w:val="0"/>
          <w:color w:val="000000"/>
          <w:sz w:val="28"/>
          <w:szCs w:val="28"/>
        </w:rPr>
        <w:t xml:space="preserve">Итоговое повторение и проектная деятельность </w:t>
      </w:r>
    </w:p>
    <w:p w:rsidR="00562C16" w:rsidRDefault="00BB42BC" w:rsidP="00BB42BC">
      <w:pPr>
        <w:pStyle w:val="af1"/>
        <w:rPr>
          <w:rStyle w:val="16"/>
          <w:color w:val="000000"/>
        </w:rPr>
      </w:pPr>
      <w:r w:rsidRPr="00E36FA1">
        <w:rPr>
          <w:rStyle w:val="16"/>
          <w:color w:val="000000"/>
        </w:rPr>
        <w:t>Быт, материальная и духовная культура народов, населявших Кубань. Знаком</w:t>
      </w:r>
      <w:r w:rsidRPr="00E36FA1">
        <w:rPr>
          <w:rStyle w:val="16"/>
          <w:color w:val="000000"/>
        </w:rPr>
        <w:softHyphen/>
        <w:t>ство с декоративно-прикладным искусством, народными мастерами, фольклор</w:t>
      </w:r>
      <w:r w:rsidRPr="00E36FA1">
        <w:rPr>
          <w:rStyle w:val="16"/>
          <w:color w:val="000000"/>
        </w:rPr>
        <w:softHyphen/>
        <w:t>ными коллективами своего населённого пункт</w:t>
      </w:r>
      <w:r w:rsidR="00562C16">
        <w:rPr>
          <w:rStyle w:val="16"/>
          <w:color w:val="000000"/>
        </w:rPr>
        <w:t>а. Посещение местного музея.</w:t>
      </w:r>
    </w:p>
    <w:p w:rsidR="00562C16" w:rsidRPr="00562C16" w:rsidRDefault="00562C16" w:rsidP="00BB42BC">
      <w:pPr>
        <w:pStyle w:val="af1"/>
        <w:rPr>
          <w:bCs/>
          <w:color w:val="000000"/>
        </w:rPr>
      </w:pPr>
      <w:r w:rsidRPr="00562C16">
        <w:rPr>
          <w:bCs/>
          <w:color w:val="000000"/>
        </w:rPr>
        <w:t xml:space="preserve">РАЗДЕЛ </w:t>
      </w:r>
      <w:r w:rsidRPr="00562C16">
        <w:rPr>
          <w:bCs/>
          <w:color w:val="000000"/>
          <w:lang w:val="en-US"/>
        </w:rPr>
        <w:t>III</w:t>
      </w:r>
      <w:r w:rsidRPr="00562C16">
        <w:rPr>
          <w:bCs/>
          <w:color w:val="000000"/>
        </w:rPr>
        <w:t xml:space="preserve">. </w:t>
      </w:r>
      <w:r>
        <w:rPr>
          <w:bCs/>
          <w:color w:val="000000"/>
        </w:rPr>
        <w:t xml:space="preserve">ИСТОРИЯ КУБАНИ </w:t>
      </w:r>
      <w:r>
        <w:rPr>
          <w:bCs/>
          <w:color w:val="000000"/>
          <w:lang w:val="en-US"/>
        </w:rPr>
        <w:t>XVII</w:t>
      </w:r>
      <w:r>
        <w:rPr>
          <w:bCs/>
          <w:color w:val="000000"/>
        </w:rPr>
        <w:t xml:space="preserve"> - </w:t>
      </w:r>
      <w:r>
        <w:rPr>
          <w:bCs/>
          <w:color w:val="000000"/>
          <w:lang w:val="en-US"/>
        </w:rPr>
        <w:t>XVIII</w:t>
      </w:r>
      <w:r>
        <w:rPr>
          <w:bCs/>
          <w:color w:val="000000"/>
        </w:rPr>
        <w:t xml:space="preserve"> вв</w:t>
      </w:r>
    </w:p>
    <w:p w:rsidR="00BB42BC" w:rsidRPr="00E36FA1" w:rsidRDefault="00BB42BC" w:rsidP="00BB42BC">
      <w:pPr>
        <w:pStyle w:val="af1"/>
      </w:pPr>
      <w:r w:rsidRPr="00E36FA1">
        <w:rPr>
          <w:b/>
          <w:bCs/>
          <w:color w:val="000000"/>
        </w:rPr>
        <w:t>Тема 10. Освоение Кубани русскими переселенцами</w:t>
      </w:r>
      <w:r w:rsidR="00562C16">
        <w:rPr>
          <w:b/>
          <w:bCs/>
          <w:color w:val="000000"/>
        </w:rPr>
        <w:t xml:space="preserve"> </w:t>
      </w:r>
      <w:r w:rsidRPr="00E36FA1">
        <w:rPr>
          <w:b/>
          <w:bCs/>
          <w:color w:val="000000"/>
        </w:rPr>
        <w:t>в середине XVII- начале XVIII в.</w:t>
      </w:r>
    </w:p>
    <w:p w:rsidR="00BB42BC" w:rsidRPr="00E36FA1" w:rsidRDefault="00BB42BC" w:rsidP="00BB42BC">
      <w:pPr>
        <w:pStyle w:val="af1"/>
      </w:pPr>
      <w:r w:rsidRPr="00E36FA1">
        <w:rPr>
          <w:rStyle w:val="16"/>
          <w:color w:val="000000"/>
        </w:rPr>
        <w:t>Последствия русской Смуты и социальных потрясений «бунташного века». Переселение недовольных на Кубань: беглые крестьяне, донские казаки, ста</w:t>
      </w:r>
      <w:r w:rsidRPr="00E36FA1">
        <w:rPr>
          <w:rStyle w:val="16"/>
          <w:color w:val="000000"/>
        </w:rPr>
        <w:softHyphen/>
        <w:t>рообрядцы. Отношения с официальной властью.</w:t>
      </w:r>
    </w:p>
    <w:p w:rsidR="00BB42BC" w:rsidRPr="00E36FA1" w:rsidRDefault="00BB42BC" w:rsidP="00BB42BC">
      <w:pPr>
        <w:pStyle w:val="af1"/>
      </w:pPr>
      <w:r w:rsidRPr="00E36FA1">
        <w:rPr>
          <w:rStyle w:val="16"/>
          <w:color w:val="000000"/>
        </w:rPr>
        <w:t>Азовские походы Петра I. Участие казаков во взятии русскими войсками турецкой крепости Азов.</w:t>
      </w:r>
    </w:p>
    <w:p w:rsidR="00BB42BC" w:rsidRPr="00E36FA1" w:rsidRDefault="00BB42BC" w:rsidP="00BB42BC">
      <w:pPr>
        <w:pStyle w:val="af1"/>
      </w:pPr>
      <w:r w:rsidRPr="00E36FA1">
        <w:rPr>
          <w:rStyle w:val="16"/>
          <w:color w:val="000000"/>
        </w:rPr>
        <w:t>Булавинское восстание. Некрасовцы в Прикубанье. Источники пополнения войска. Строительство укреплений. Взаимоотношения с Россией и Крымским ханством. Разгром правительственными войсками поселений некрасовцев. Переселение казаков в Турцию.</w:t>
      </w:r>
    </w:p>
    <w:p w:rsidR="00BB42BC" w:rsidRPr="00E36FA1" w:rsidRDefault="00BB42BC" w:rsidP="00BB42BC">
      <w:pPr>
        <w:pStyle w:val="af1"/>
      </w:pPr>
      <w:r w:rsidRPr="00E36FA1">
        <w:rPr>
          <w:b/>
          <w:bCs/>
          <w:color w:val="000000"/>
        </w:rPr>
        <w:t>Тема 11. Управление, повседневная жизнь и культура «игнат-казаков»</w:t>
      </w:r>
    </w:p>
    <w:p w:rsidR="00BB42BC" w:rsidRPr="00E36FA1" w:rsidRDefault="00BB42BC" w:rsidP="00BB42BC">
      <w:pPr>
        <w:pStyle w:val="af1"/>
      </w:pPr>
      <w:r w:rsidRPr="00E36FA1">
        <w:rPr>
          <w:rStyle w:val="16"/>
          <w:color w:val="000000"/>
        </w:rPr>
        <w:t>Основные занятия и уклад жизни казаков-некрасовцев. Военный быт каза</w:t>
      </w:r>
      <w:r w:rsidRPr="00E36FA1">
        <w:rPr>
          <w:rStyle w:val="16"/>
          <w:color w:val="000000"/>
        </w:rPr>
        <w:softHyphen/>
        <w:t>чьих городков. Система самоуправления. Обычное право некрасовских каза</w:t>
      </w:r>
      <w:r w:rsidRPr="00E36FA1">
        <w:rPr>
          <w:rStyle w:val="16"/>
          <w:color w:val="000000"/>
        </w:rPr>
        <w:softHyphen/>
        <w:t xml:space="preserve">ков. Старообрядчество и культура населения Кубани </w:t>
      </w:r>
      <w:r w:rsidRPr="00E36FA1">
        <w:rPr>
          <w:rStyle w:val="16"/>
          <w:color w:val="000000"/>
          <w:lang w:val="en-US"/>
        </w:rPr>
        <w:t>XV</w:t>
      </w:r>
      <w:r w:rsidRPr="00E36FA1">
        <w:rPr>
          <w:rStyle w:val="16"/>
          <w:color w:val="000000"/>
        </w:rPr>
        <w:t>1</w:t>
      </w:r>
      <w:r w:rsidRPr="00E36FA1">
        <w:rPr>
          <w:rStyle w:val="16"/>
          <w:color w:val="000000"/>
          <w:lang w:val="en-US"/>
        </w:rPr>
        <w:t>I</w:t>
      </w:r>
      <w:r w:rsidRPr="00E36FA1">
        <w:rPr>
          <w:rStyle w:val="16"/>
          <w:color w:val="000000"/>
        </w:rPr>
        <w:t>1 в.</w:t>
      </w:r>
    </w:p>
    <w:p w:rsidR="00BB42BC" w:rsidRPr="00E36FA1" w:rsidRDefault="00BB42BC" w:rsidP="00BB42BC">
      <w:pPr>
        <w:pStyle w:val="af1"/>
      </w:pPr>
      <w:r w:rsidRPr="00E36FA1">
        <w:rPr>
          <w:rStyle w:val="16"/>
          <w:color w:val="000000"/>
        </w:rPr>
        <w:t>Предания об Игнате Некрасове. Песни и сказки казаков-некрасовцев.</w:t>
      </w:r>
    </w:p>
    <w:p w:rsidR="00BB42BC" w:rsidRPr="00E36FA1" w:rsidRDefault="00BB42BC" w:rsidP="00BB42BC">
      <w:pPr>
        <w:pStyle w:val="af1"/>
      </w:pPr>
      <w:r w:rsidRPr="00E36FA1">
        <w:rPr>
          <w:b/>
          <w:bCs/>
          <w:color w:val="000000"/>
        </w:rPr>
        <w:t xml:space="preserve">Тема 12. Адыгские племена Закубанья в </w:t>
      </w:r>
      <w:r w:rsidRPr="00E36FA1">
        <w:rPr>
          <w:b/>
          <w:bCs/>
          <w:color w:val="000000"/>
          <w:lang w:val="en-US"/>
        </w:rPr>
        <w:t>XVI</w:t>
      </w:r>
      <w:r w:rsidRPr="00E36FA1">
        <w:rPr>
          <w:b/>
          <w:bCs/>
          <w:color w:val="000000"/>
        </w:rPr>
        <w:t>1-</w:t>
      </w:r>
      <w:r w:rsidRPr="00E36FA1">
        <w:rPr>
          <w:b/>
          <w:bCs/>
          <w:color w:val="000000"/>
          <w:lang w:val="en-US"/>
        </w:rPr>
        <w:t>XVII</w:t>
      </w:r>
      <w:r w:rsidRPr="00E36FA1">
        <w:rPr>
          <w:b/>
          <w:bCs/>
          <w:color w:val="000000"/>
        </w:rPr>
        <w:t>1 вв.</w:t>
      </w:r>
    </w:p>
    <w:p w:rsidR="00BB42BC" w:rsidRPr="00E36FA1" w:rsidRDefault="00BB42BC" w:rsidP="00BB42BC">
      <w:pPr>
        <w:pStyle w:val="af1"/>
      </w:pPr>
      <w:r w:rsidRPr="00E36FA1">
        <w:rPr>
          <w:rStyle w:val="16"/>
          <w:color w:val="000000"/>
        </w:rPr>
        <w:t>Влияние международной обстановки на положение народов Северо-Запад</w:t>
      </w:r>
      <w:r w:rsidRPr="00E36FA1">
        <w:rPr>
          <w:rStyle w:val="16"/>
          <w:color w:val="000000"/>
        </w:rPr>
        <w:softHyphen/>
        <w:t>ного Кавказа. Политические связи Русского государства с северокавказскими народами. Турецко-татарские набеги в регионе. Насаждение ислама. Проблема российского подданства для черкесов.</w:t>
      </w:r>
    </w:p>
    <w:p w:rsidR="00BB42BC" w:rsidRPr="00E36FA1" w:rsidRDefault="00BB42BC" w:rsidP="00BB42BC">
      <w:pPr>
        <w:pStyle w:val="af1"/>
      </w:pPr>
      <w:r w:rsidRPr="00E36FA1">
        <w:rPr>
          <w:b/>
          <w:bCs/>
          <w:color w:val="000000"/>
        </w:rPr>
        <w:t>Тема 13. Кубань в Русско-турецких войнах второй половины XVIII в.</w:t>
      </w:r>
    </w:p>
    <w:p w:rsidR="00BB42BC" w:rsidRPr="00E36FA1" w:rsidRDefault="00BB42BC" w:rsidP="00BB42BC">
      <w:pPr>
        <w:pStyle w:val="af1"/>
      </w:pPr>
      <w:r w:rsidRPr="00E36FA1">
        <w:rPr>
          <w:rStyle w:val="16"/>
          <w:color w:val="000000"/>
        </w:rPr>
        <w:t>Обострение борьбы между Россией и Турцией за господство на Чёрном море и в прилегающих районах. Действия Кубанского и Закавказского корпусов в Рус</w:t>
      </w:r>
      <w:r w:rsidRPr="00E36FA1">
        <w:rPr>
          <w:rStyle w:val="16"/>
          <w:color w:val="000000"/>
        </w:rPr>
        <w:softHyphen/>
        <w:t>ско-турецкой войне 1768—1774 гг. Кючук-Кайнарджийский мирный договор.</w:t>
      </w:r>
    </w:p>
    <w:p w:rsidR="00BB42BC" w:rsidRPr="00E36FA1" w:rsidRDefault="00BB42BC" w:rsidP="00BB42BC">
      <w:pPr>
        <w:pStyle w:val="af1"/>
      </w:pPr>
      <w:r w:rsidRPr="00E36FA1">
        <w:rPr>
          <w:rStyle w:val="16"/>
          <w:color w:val="000000"/>
        </w:rPr>
        <w:t>Геополитическое соперничество между Россией и Турцией на рубеже 1770-1780-х гг. Присоединение Крыма и Прикубанья к России. «Ногайская проблема». Русско-турецкая война 1787-1791 гг. Сражения на Кубани. Ясский мирный договор. Народы Северного Кавказа под покровительством и в соста</w:t>
      </w:r>
      <w:r w:rsidRPr="00E36FA1">
        <w:rPr>
          <w:rStyle w:val="16"/>
          <w:color w:val="000000"/>
        </w:rPr>
        <w:softHyphen/>
        <w:t>ве России. Расширение и укрепление границ империи.</w:t>
      </w:r>
    </w:p>
    <w:p w:rsidR="00BB42BC" w:rsidRPr="00E36FA1" w:rsidRDefault="00BB42BC" w:rsidP="00BB42BC">
      <w:pPr>
        <w:pStyle w:val="af1"/>
      </w:pPr>
      <w:r w:rsidRPr="00E36FA1">
        <w:rPr>
          <w:b/>
          <w:bCs/>
          <w:color w:val="000000"/>
        </w:rPr>
        <w:t>Тема 14. А. В. Суворов на Кубани</w:t>
      </w:r>
    </w:p>
    <w:p w:rsidR="00562C16" w:rsidRDefault="00BB42BC" w:rsidP="00BB42BC">
      <w:pPr>
        <w:pStyle w:val="af1"/>
        <w:rPr>
          <w:rStyle w:val="16"/>
          <w:color w:val="000000"/>
        </w:rPr>
      </w:pPr>
      <w:r w:rsidRPr="00E36FA1">
        <w:rPr>
          <w:rStyle w:val="16"/>
          <w:color w:val="000000"/>
        </w:rPr>
        <w:t>А. В. Суворов: военачальник, политик, дипломат, военный инженер. Во главе Кубанского корпуса. Создание кордонной линии. Командующий вой</w:t>
      </w:r>
      <w:r w:rsidRPr="00E36FA1">
        <w:rPr>
          <w:rStyle w:val="16"/>
          <w:color w:val="000000"/>
        </w:rPr>
        <w:softHyphen/>
        <w:t>сками в Крыму и на Кубани. Вклад А. В. Суворова в военную науку с учётом специфики военных действий на Северном Кавказе. А. В. Суворов в истори</w:t>
      </w:r>
      <w:r w:rsidRPr="00E36FA1">
        <w:rPr>
          <w:rStyle w:val="16"/>
          <w:color w:val="000000"/>
        </w:rPr>
        <w:softHyphen/>
        <w:t>ческой памяти кубанцев.</w:t>
      </w:r>
    </w:p>
    <w:p w:rsidR="00BB42BC" w:rsidRPr="00562C16" w:rsidRDefault="00BB42BC" w:rsidP="00BB42BC">
      <w:pPr>
        <w:pStyle w:val="af1"/>
      </w:pPr>
      <w:r w:rsidRPr="00562C16">
        <w:rPr>
          <w:rStyle w:val="29"/>
          <w:rFonts w:eastAsia="Calibri"/>
          <w:bCs w:val="0"/>
          <w:color w:val="000000"/>
          <w:sz w:val="28"/>
          <w:szCs w:val="28"/>
        </w:rPr>
        <w:t>Тема 15. Черноморцы. Казачья колонизация северо-западной части Кубани</w:t>
      </w:r>
    </w:p>
    <w:p w:rsidR="00BB42BC" w:rsidRPr="00E36FA1" w:rsidRDefault="00BB42BC" w:rsidP="00BB42BC">
      <w:pPr>
        <w:pStyle w:val="af1"/>
      </w:pPr>
      <w:r w:rsidRPr="00E36FA1">
        <w:rPr>
          <w:rStyle w:val="16"/>
          <w:color w:val="000000"/>
        </w:rPr>
        <w:t xml:space="preserve">Запорожская Сечь. «Войско верных казаков». Сидор Белый. Роль казаков в военных экспедициях на Северном Кавказе. Формирование Черноморского войска между Южным Бугом и Днестром. Первые войсковые казачьи регалии. Символы атаманской власти (бунчук, пернач, булава). Депутация казаков в Санкт-Петербург. Экспедиция войскового есаула Мокия Гулика. А. А. Голова- тый. «Жалованная грамота» Екатерины </w:t>
      </w:r>
      <w:r w:rsidRPr="00562C16">
        <w:rPr>
          <w:rStyle w:val="afff9"/>
          <w:rFonts w:eastAsia="Calibri"/>
          <w:b w:val="0"/>
          <w:sz w:val="28"/>
          <w:szCs w:val="28"/>
        </w:rPr>
        <w:t>II</w:t>
      </w:r>
      <w:r w:rsidRPr="00E36FA1">
        <w:rPr>
          <w:rStyle w:val="afff9"/>
          <w:rFonts w:eastAsia="Calibri"/>
          <w:sz w:val="28"/>
          <w:szCs w:val="28"/>
        </w:rPr>
        <w:t xml:space="preserve"> </w:t>
      </w:r>
      <w:r w:rsidRPr="00E36FA1">
        <w:rPr>
          <w:rStyle w:val="16"/>
          <w:color w:val="000000"/>
        </w:rPr>
        <w:t>Черноморскому войску от 30 июня 1792 г. Начало заселения Правобережной Кубани от Тамани до устья Лабы. Казачьи экспедиции Саввы Белого, Константина Кордовского, Захария Чепеги, Антона Головатого. Организация кордонной стражи. Быт казаков. «Порядок общей пользы». Екатерининский и Березанский курени. Первые казачьи куре</w:t>
      </w:r>
      <w:r w:rsidRPr="00E36FA1">
        <w:rPr>
          <w:rStyle w:val="16"/>
          <w:color w:val="000000"/>
        </w:rPr>
        <w:softHyphen/>
        <w:t>ни: расположение, происхождение названий.</w:t>
      </w:r>
    </w:p>
    <w:p w:rsidR="00562C16" w:rsidRDefault="00BB42BC" w:rsidP="00BB42BC">
      <w:pPr>
        <w:pStyle w:val="af1"/>
        <w:rPr>
          <w:rStyle w:val="afff9"/>
          <w:rFonts w:eastAsia="Calibri"/>
          <w:sz w:val="28"/>
          <w:szCs w:val="28"/>
        </w:rPr>
      </w:pPr>
      <w:r w:rsidRPr="00E36FA1">
        <w:rPr>
          <w:rStyle w:val="afff9"/>
          <w:rFonts w:eastAsia="Calibri"/>
          <w:sz w:val="28"/>
          <w:szCs w:val="28"/>
        </w:rPr>
        <w:t xml:space="preserve">Тема 16. Заселение северо-восточной части Кубани </w:t>
      </w:r>
    </w:p>
    <w:p w:rsidR="00BB42BC" w:rsidRPr="00E36FA1" w:rsidRDefault="00BB42BC" w:rsidP="00BB42BC">
      <w:pPr>
        <w:pStyle w:val="af1"/>
      </w:pPr>
      <w:r w:rsidRPr="00E36FA1">
        <w:rPr>
          <w:rStyle w:val="16"/>
          <w:color w:val="000000"/>
        </w:rPr>
        <w:t>Старая Линия: от устья Лабы до Карачая. Первые укрепления (Прочно- окопская крепость, Усть-Лабинский, Кавказский, Темижбекский и др. редуты). Переселение донских казаков. Мятеж «кнутобойцев». Кубанский конный ли</w:t>
      </w:r>
      <w:r w:rsidRPr="00E36FA1">
        <w:rPr>
          <w:rStyle w:val="16"/>
          <w:color w:val="000000"/>
        </w:rPr>
        <w:softHyphen/>
        <w:t>нейный полк. Южнорусские «однодворцы» и екатеринославцы в составе ли</w:t>
      </w:r>
      <w:r w:rsidRPr="00E36FA1">
        <w:rPr>
          <w:rStyle w:val="16"/>
          <w:color w:val="000000"/>
        </w:rPr>
        <w:softHyphen/>
        <w:t>нейного казачества.</w:t>
      </w:r>
    </w:p>
    <w:p w:rsidR="00BB42BC" w:rsidRPr="00E36FA1" w:rsidRDefault="00BB42BC" w:rsidP="00BB42BC">
      <w:pPr>
        <w:pStyle w:val="af1"/>
      </w:pPr>
      <w:r w:rsidRPr="00E36FA1">
        <w:rPr>
          <w:rStyle w:val="29"/>
          <w:rFonts w:eastAsia="Calibri"/>
          <w:b w:val="0"/>
          <w:bCs w:val="0"/>
          <w:color w:val="000000"/>
          <w:sz w:val="28"/>
          <w:szCs w:val="28"/>
        </w:rPr>
        <w:t>Тема 17. Основание Екатеринодара</w:t>
      </w:r>
    </w:p>
    <w:p w:rsidR="00BB42BC" w:rsidRPr="00E36FA1" w:rsidRDefault="00BB42BC" w:rsidP="00BB42BC">
      <w:pPr>
        <w:pStyle w:val="af1"/>
      </w:pPr>
      <w:r w:rsidRPr="00E36FA1">
        <w:rPr>
          <w:rStyle w:val="16"/>
          <w:color w:val="000000"/>
        </w:rPr>
        <w:t>Выбор места: стратегическая выгода и природно-климатические условия. Проблемы датировки основания Екатеринодара. Специфика «войскового гра</w:t>
      </w:r>
      <w:r w:rsidRPr="00E36FA1">
        <w:rPr>
          <w:rStyle w:val="16"/>
          <w:color w:val="000000"/>
        </w:rPr>
        <w:softHyphen/>
        <w:t xml:space="preserve">да». Сословная замкнутость. Особенности административного устройства. Екатерина </w:t>
      </w:r>
      <w:r w:rsidRPr="00562C16">
        <w:rPr>
          <w:rStyle w:val="afff9"/>
          <w:rFonts w:eastAsia="Calibri"/>
          <w:b w:val="0"/>
          <w:sz w:val="28"/>
          <w:szCs w:val="28"/>
        </w:rPr>
        <w:t>II</w:t>
      </w:r>
      <w:r w:rsidRPr="00E36FA1">
        <w:rPr>
          <w:rStyle w:val="afff9"/>
          <w:rFonts w:eastAsia="Calibri"/>
          <w:sz w:val="28"/>
          <w:szCs w:val="28"/>
        </w:rPr>
        <w:t xml:space="preserve"> </w:t>
      </w:r>
      <w:r w:rsidRPr="00E36FA1">
        <w:rPr>
          <w:rStyle w:val="16"/>
          <w:color w:val="000000"/>
        </w:rPr>
        <w:t>в исторической памяти кубанцев.</w:t>
      </w:r>
    </w:p>
    <w:p w:rsidR="00562C16" w:rsidRDefault="00BB42BC" w:rsidP="00BB42BC">
      <w:pPr>
        <w:pStyle w:val="af1"/>
        <w:rPr>
          <w:rStyle w:val="afff9"/>
          <w:rFonts w:eastAsia="Calibri"/>
          <w:sz w:val="28"/>
          <w:szCs w:val="28"/>
        </w:rPr>
      </w:pPr>
      <w:r w:rsidRPr="00E36FA1">
        <w:rPr>
          <w:rStyle w:val="afff9"/>
          <w:rFonts w:eastAsia="Calibri"/>
          <w:sz w:val="28"/>
          <w:szCs w:val="28"/>
        </w:rPr>
        <w:t xml:space="preserve">Тема 18. Социальные выступления адыгов и казаков </w:t>
      </w:r>
    </w:p>
    <w:p w:rsidR="00BB42BC" w:rsidRPr="00E36FA1" w:rsidRDefault="00BB42BC" w:rsidP="00BB42BC">
      <w:pPr>
        <w:pStyle w:val="af1"/>
      </w:pPr>
      <w:r w:rsidRPr="00E36FA1">
        <w:rPr>
          <w:rStyle w:val="16"/>
          <w:color w:val="000000"/>
        </w:rPr>
        <w:t>Структура адыгского общества. Князья, дворяне, тфокотли, крепостные, рабы. Военно-демократический порядок. Бзиюкская битва (1796).</w:t>
      </w:r>
    </w:p>
    <w:p w:rsidR="00BB42BC" w:rsidRPr="00E36FA1" w:rsidRDefault="00BB42BC" w:rsidP="00BB42BC">
      <w:pPr>
        <w:pStyle w:val="af1"/>
      </w:pPr>
      <w:r w:rsidRPr="00E36FA1">
        <w:rPr>
          <w:rStyle w:val="16"/>
          <w:color w:val="000000"/>
        </w:rPr>
        <w:t>Персидский поход. Персидский бунт (1797): события и «действующие лица» (Т. Котляревский, Ф. Дикун, О. Шмалько и др.). Борьба казаков за со</w:t>
      </w:r>
      <w:r w:rsidRPr="00E36FA1">
        <w:rPr>
          <w:rStyle w:val="16"/>
          <w:color w:val="000000"/>
        </w:rPr>
        <w:softHyphen/>
        <w:t>хранение демократических традиций запорожской вольницы.</w:t>
      </w:r>
    </w:p>
    <w:p w:rsidR="00BB42BC" w:rsidRPr="00E36FA1" w:rsidRDefault="00BB42BC" w:rsidP="00BB42BC">
      <w:pPr>
        <w:pStyle w:val="af1"/>
      </w:pPr>
      <w:r w:rsidRPr="00E36FA1">
        <w:rPr>
          <w:rStyle w:val="29"/>
          <w:rFonts w:eastAsia="Calibri"/>
          <w:b w:val="0"/>
          <w:bCs w:val="0"/>
          <w:color w:val="000000"/>
          <w:sz w:val="28"/>
          <w:szCs w:val="28"/>
        </w:rPr>
        <w:t>Тема 19. Повседневная жизнь российских укреплений в песенном фольклоре</w:t>
      </w:r>
    </w:p>
    <w:p w:rsidR="00BB42BC" w:rsidRPr="00E36FA1" w:rsidRDefault="00BB42BC" w:rsidP="00BB42BC">
      <w:pPr>
        <w:pStyle w:val="af1"/>
      </w:pPr>
      <w:r w:rsidRPr="00E36FA1">
        <w:rPr>
          <w:rStyle w:val="16"/>
          <w:color w:val="000000"/>
        </w:rPr>
        <w:t>Быт гарнизонов суворовских укреплений. Солдатские песни. Служба дон</w:t>
      </w:r>
      <w:r w:rsidRPr="00E36FA1">
        <w:rPr>
          <w:rStyle w:val="16"/>
          <w:color w:val="000000"/>
        </w:rPr>
        <w:softHyphen/>
        <w:t>ских полков на Кавказской линии и её отражение в казачьих исторических пес</w:t>
      </w:r>
      <w:r w:rsidRPr="00E36FA1">
        <w:rPr>
          <w:rStyle w:val="16"/>
          <w:color w:val="000000"/>
        </w:rPr>
        <w:softHyphen/>
        <w:t>нях. Переселение на Кубань - тема песен и преданий черноморских казаков. «Зажурылись чорноморци», «Дарувала нам царыця».</w:t>
      </w:r>
    </w:p>
    <w:p w:rsidR="00BB42BC" w:rsidRPr="00562C16" w:rsidRDefault="00BB42BC" w:rsidP="00BB42BC">
      <w:pPr>
        <w:pStyle w:val="af1"/>
      </w:pPr>
      <w:r w:rsidRPr="00562C16">
        <w:rPr>
          <w:rStyle w:val="29"/>
          <w:rFonts w:eastAsia="Calibri"/>
          <w:bCs w:val="0"/>
          <w:color w:val="000000"/>
          <w:sz w:val="28"/>
          <w:szCs w:val="28"/>
        </w:rPr>
        <w:t xml:space="preserve">Итоговое повторение и проектная деятельность </w:t>
      </w:r>
    </w:p>
    <w:p w:rsidR="00BB42BC" w:rsidRPr="00E36FA1" w:rsidRDefault="00BB42BC" w:rsidP="00BB42BC">
      <w:pPr>
        <w:pStyle w:val="af1"/>
      </w:pPr>
      <w:r w:rsidRPr="00E36FA1">
        <w:rPr>
          <w:rStyle w:val="16"/>
          <w:color w:val="000000"/>
        </w:rPr>
        <w:t>Освоение Кубани русскими переселенцами. Некрасовцы в Прикубанье. Деятельность А. В. Суворова на Кубани. Черноморцы и линейцы: общее и особенное. Казачьи атаманы. Изменения национального состава населения и границ региона к концу XVIII в. Кубань как приграничный район Российской империи.</w:t>
      </w:r>
    </w:p>
    <w:p w:rsidR="00BB42BC" w:rsidRPr="00E36FA1" w:rsidRDefault="00BB42BC" w:rsidP="00BB42BC">
      <w:pPr>
        <w:pStyle w:val="af1"/>
      </w:pPr>
      <w:r w:rsidRPr="00E36FA1">
        <w:rPr>
          <w:rStyle w:val="16"/>
          <w:color w:val="000000"/>
        </w:rPr>
        <w:t>Быт, материальная и духовная культура славянского населения Кубани. На</w:t>
      </w:r>
      <w:r w:rsidRPr="00E36FA1">
        <w:rPr>
          <w:rStyle w:val="16"/>
          <w:color w:val="000000"/>
        </w:rPr>
        <w:softHyphen/>
        <w:t>чало формирования новой этнокультуры. Знакомство с декоративно-приклад</w:t>
      </w:r>
      <w:r w:rsidRPr="00E36FA1">
        <w:rPr>
          <w:rStyle w:val="16"/>
          <w:color w:val="000000"/>
        </w:rPr>
        <w:softHyphen/>
        <w:t>ным искусством, народными мастерами, фольклорными коллективами своего населённого пункта. Посещение местного музея.</w:t>
      </w:r>
    </w:p>
    <w:p w:rsidR="00BB42BC" w:rsidRPr="00E36FA1" w:rsidRDefault="00BB42BC" w:rsidP="00BB42BC">
      <w:pPr>
        <w:pStyle w:val="af1"/>
      </w:pPr>
      <w:r w:rsidRPr="00E36FA1">
        <w:rPr>
          <w:rStyle w:val="16"/>
          <w:color w:val="000000"/>
        </w:rPr>
        <w:t xml:space="preserve">РАЗДЕЛ IV. КУБАНЬ </w:t>
      </w:r>
      <w:r w:rsidRPr="00E36FA1">
        <w:rPr>
          <w:rStyle w:val="16"/>
          <w:color w:val="000000"/>
          <w:lang w:val="en-US"/>
        </w:rPr>
        <w:t>XVII</w:t>
      </w:r>
      <w:r w:rsidRPr="00E36FA1">
        <w:rPr>
          <w:rStyle w:val="16"/>
          <w:color w:val="000000"/>
        </w:rPr>
        <w:t>-</w:t>
      </w:r>
      <w:r w:rsidRPr="00E36FA1">
        <w:rPr>
          <w:rStyle w:val="16"/>
          <w:color w:val="000000"/>
          <w:lang w:val="en-US"/>
        </w:rPr>
        <w:t>XVIII</w:t>
      </w:r>
      <w:r w:rsidRPr="00E36FA1">
        <w:rPr>
          <w:rStyle w:val="16"/>
          <w:color w:val="000000"/>
        </w:rPr>
        <w:t xml:space="preserve"> вв. В ДОКУМЕНТАХ,</w:t>
      </w:r>
      <w:r w:rsidR="00562C16">
        <w:rPr>
          <w:rStyle w:val="16"/>
          <w:color w:val="000000"/>
        </w:rPr>
        <w:t xml:space="preserve"> </w:t>
      </w:r>
      <w:r w:rsidRPr="00E36FA1">
        <w:rPr>
          <w:rStyle w:val="16"/>
          <w:color w:val="000000"/>
        </w:rPr>
        <w:t xml:space="preserve">В ТРУДАХ ПУТЕШЕСТВЕННИКОВ И ЛИТЕРАТУРЕ </w:t>
      </w:r>
    </w:p>
    <w:p w:rsidR="00BB42BC" w:rsidRPr="00562C16" w:rsidRDefault="00BB42BC" w:rsidP="00BB42BC">
      <w:pPr>
        <w:pStyle w:val="af1"/>
      </w:pPr>
      <w:r w:rsidRPr="00562C16">
        <w:rPr>
          <w:rStyle w:val="29"/>
          <w:rFonts w:eastAsia="Calibri"/>
          <w:bCs w:val="0"/>
          <w:color w:val="000000"/>
          <w:sz w:val="28"/>
          <w:szCs w:val="28"/>
        </w:rPr>
        <w:t>Тема 20. Кубанская тематика в исторических документах,</w:t>
      </w:r>
      <w:r w:rsidR="00562C16">
        <w:rPr>
          <w:rStyle w:val="29"/>
          <w:rFonts w:eastAsia="Calibri"/>
          <w:bCs w:val="0"/>
          <w:color w:val="000000"/>
          <w:sz w:val="28"/>
          <w:szCs w:val="28"/>
        </w:rPr>
        <w:t xml:space="preserve"> </w:t>
      </w:r>
      <w:r w:rsidRPr="00562C16">
        <w:rPr>
          <w:rStyle w:val="29"/>
          <w:rFonts w:eastAsia="Calibri"/>
          <w:bCs w:val="0"/>
          <w:color w:val="000000"/>
          <w:sz w:val="28"/>
          <w:szCs w:val="28"/>
        </w:rPr>
        <w:t>в трудах путешественников и учёных</w:t>
      </w:r>
    </w:p>
    <w:p w:rsidR="00BB42BC" w:rsidRPr="00E36FA1" w:rsidRDefault="00BB42BC" w:rsidP="00BB42BC">
      <w:pPr>
        <w:pStyle w:val="af1"/>
      </w:pPr>
      <w:r w:rsidRPr="00E36FA1">
        <w:rPr>
          <w:rStyle w:val="16"/>
          <w:color w:val="000000"/>
        </w:rPr>
        <w:t>Составление русскими землемерами «Чертежа всему Московскому госу</w:t>
      </w:r>
      <w:r w:rsidRPr="00E36FA1">
        <w:rPr>
          <w:rStyle w:val="16"/>
          <w:color w:val="000000"/>
        </w:rPr>
        <w:softHyphen/>
        <w:t>дарству». «Большой чертёж полю» и «Книга Большому чертежу» Афанасия Мезенцова. Изображение на карте верховьев Кубани.</w:t>
      </w:r>
    </w:p>
    <w:p w:rsidR="00BB42BC" w:rsidRPr="00E36FA1" w:rsidRDefault="00BB42BC" w:rsidP="00BB42BC">
      <w:pPr>
        <w:pStyle w:val="af1"/>
      </w:pPr>
      <w:r w:rsidRPr="00E36FA1">
        <w:rPr>
          <w:rStyle w:val="16"/>
          <w:color w:val="000000"/>
        </w:rPr>
        <w:t>Джованни да Лукка и его «Отчёт святой конгрегации». Описание Темрюка, характеристика быта и нравов черкесов. Отражение русско-адыгских связей в боярских списках и дворцовых разрядах.</w:t>
      </w:r>
    </w:p>
    <w:p w:rsidR="00BB42BC" w:rsidRPr="00E36FA1" w:rsidRDefault="00BB42BC" w:rsidP="00BB42BC">
      <w:pPr>
        <w:pStyle w:val="af1"/>
      </w:pPr>
      <w:r w:rsidRPr="00E36FA1">
        <w:rPr>
          <w:rStyle w:val="16"/>
          <w:color w:val="000000"/>
        </w:rPr>
        <w:t>Экспедиции Академии наук: И. А. Гильденштедт, С. Г. Гмелин. Первое на</w:t>
      </w:r>
      <w:r w:rsidRPr="00E36FA1">
        <w:rPr>
          <w:rStyle w:val="16"/>
          <w:color w:val="000000"/>
        </w:rPr>
        <w:softHyphen/>
        <w:t>учное описание Тамани: П. Паллас. Д. Биллингс и его «Атлас Чёрного моря».</w:t>
      </w:r>
    </w:p>
    <w:p w:rsidR="00BB42BC" w:rsidRPr="00E36FA1" w:rsidRDefault="00BB42BC" w:rsidP="00BB42BC">
      <w:pPr>
        <w:pStyle w:val="af1"/>
      </w:pPr>
      <w:r w:rsidRPr="00E36FA1">
        <w:rPr>
          <w:rStyle w:val="16"/>
          <w:color w:val="000000"/>
        </w:rPr>
        <w:t>Тема Кубани в следственных материалах по делу Е. И. Пугачёва и в «За</w:t>
      </w:r>
      <w:r w:rsidRPr="00E36FA1">
        <w:rPr>
          <w:rStyle w:val="16"/>
          <w:color w:val="000000"/>
        </w:rPr>
        <w:softHyphen/>
        <w:t>писке о жизни и службе А. И. Бибикова». Использование В. Я. Шишковым в романе «Емельян Пугачёв» материалов, связанных с Кубанью.</w:t>
      </w:r>
    </w:p>
    <w:p w:rsidR="00BB42BC" w:rsidRPr="00562C16" w:rsidRDefault="00BB42BC" w:rsidP="00BB42BC">
      <w:pPr>
        <w:pStyle w:val="af1"/>
      </w:pPr>
      <w:r w:rsidRPr="00562C16">
        <w:rPr>
          <w:rStyle w:val="29"/>
          <w:rFonts w:eastAsia="Calibri"/>
          <w:bCs w:val="0"/>
          <w:color w:val="000000"/>
          <w:sz w:val="28"/>
          <w:szCs w:val="28"/>
        </w:rPr>
        <w:t>Тема 21. У истоков литературы Кубани</w:t>
      </w:r>
    </w:p>
    <w:p w:rsidR="00BB42BC" w:rsidRPr="00E36FA1" w:rsidRDefault="00BB42BC" w:rsidP="00BB42BC">
      <w:pPr>
        <w:pStyle w:val="af1"/>
      </w:pPr>
      <w:r w:rsidRPr="00E36FA1">
        <w:rPr>
          <w:rStyle w:val="16"/>
          <w:color w:val="000000"/>
        </w:rPr>
        <w:t>У истоков литературы Кубани: «Песнь Черноморского войска» Антона Го ловатого.</w:t>
      </w:r>
    </w:p>
    <w:p w:rsidR="00BB42BC" w:rsidRPr="00E36FA1" w:rsidRDefault="00BB42BC" w:rsidP="00BB42BC">
      <w:pPr>
        <w:pStyle w:val="af1"/>
      </w:pPr>
      <w:r w:rsidRPr="00E36FA1">
        <w:rPr>
          <w:rStyle w:val="16"/>
          <w:color w:val="000000"/>
        </w:rPr>
        <w:t>«Кубанский период» жизни А. В. Суворова в посвящённых ему истори</w:t>
      </w:r>
      <w:r w:rsidRPr="00E36FA1">
        <w:rPr>
          <w:rStyle w:val="16"/>
          <w:color w:val="000000"/>
        </w:rPr>
        <w:softHyphen/>
        <w:t>ческих сочинениях и произведениях художественной литературы. (В. По</w:t>
      </w:r>
      <w:r w:rsidRPr="00E36FA1">
        <w:rPr>
          <w:rStyle w:val="16"/>
          <w:color w:val="000000"/>
        </w:rPr>
        <w:softHyphen/>
        <w:t>пов. «Кочеты генерала Суворова» и др.). Осмысление событий XVIII в. в сочинениях позднейших авторов. «Кубанские страницы» многотом</w:t>
      </w:r>
      <w:r w:rsidRPr="00E36FA1">
        <w:rPr>
          <w:rStyle w:val="16"/>
          <w:color w:val="000000"/>
        </w:rPr>
        <w:softHyphen/>
        <w:t>ного труда В. А. Потто «Кавказская война». Очерк «Чепега и Голова- тый (Запорожцы на Кубани)». Портрет Антона Головатого. В. А. Потто о 3. Чепеге. Повесть А. Д. Знаменского «Завещанная река». Тема Кубани в рома</w:t>
      </w:r>
      <w:r w:rsidRPr="00E36FA1">
        <w:rPr>
          <w:rStyle w:val="16"/>
          <w:color w:val="000000"/>
        </w:rPr>
        <w:softHyphen/>
        <w:t>не В. С. Пикуля «Фаворит».</w:t>
      </w:r>
    </w:p>
    <w:p w:rsidR="00BB42BC" w:rsidRPr="00E36FA1" w:rsidRDefault="00BB42BC" w:rsidP="00BB42BC">
      <w:pPr>
        <w:pStyle w:val="af1"/>
      </w:pPr>
      <w:r w:rsidRPr="00562C16">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BB42BC" w:rsidRPr="00E36FA1" w:rsidRDefault="00BB42BC" w:rsidP="00BB42BC">
      <w:pPr>
        <w:pStyle w:val="af1"/>
      </w:pPr>
      <w:r w:rsidRPr="00E36FA1">
        <w:rPr>
          <w:rStyle w:val="16"/>
          <w:color w:val="000000"/>
        </w:rPr>
        <w:t xml:space="preserve">Кубань </w:t>
      </w:r>
      <w:r w:rsidRPr="00E36FA1">
        <w:rPr>
          <w:rStyle w:val="16"/>
          <w:color w:val="000000"/>
          <w:lang w:val="en-US"/>
        </w:rPr>
        <w:t>XVII</w:t>
      </w:r>
      <w:r w:rsidRPr="00E36FA1">
        <w:rPr>
          <w:rStyle w:val="16"/>
          <w:color w:val="000000"/>
        </w:rPr>
        <w:t>-</w:t>
      </w:r>
      <w:r w:rsidRPr="00E36FA1">
        <w:rPr>
          <w:rStyle w:val="16"/>
          <w:color w:val="000000"/>
          <w:lang w:val="en-US"/>
        </w:rPr>
        <w:t>XVIII</w:t>
      </w:r>
      <w:r w:rsidRPr="00E36FA1">
        <w:rPr>
          <w:rStyle w:val="16"/>
          <w:color w:val="000000"/>
        </w:rPr>
        <w:t xml:space="preserve"> вв. в научных трактатах, записках путешественников, произведениях изобразительного искусства, памятниках словесности, сочине</w:t>
      </w:r>
      <w:r w:rsidRPr="00E36FA1">
        <w:rPr>
          <w:rStyle w:val="16"/>
          <w:color w:val="000000"/>
        </w:rPr>
        <w:softHyphen/>
        <w:t>ниях потомков. Ваша местность в исторической памяти.</w:t>
      </w:r>
    </w:p>
    <w:p w:rsidR="00562C16" w:rsidRDefault="00562C16" w:rsidP="00BB42BC">
      <w:pPr>
        <w:pStyle w:val="af1"/>
        <w:rPr>
          <w:rStyle w:val="29"/>
          <w:rFonts w:eastAsia="Calibri"/>
          <w:b w:val="0"/>
          <w:bCs w:val="0"/>
          <w:color w:val="000000"/>
          <w:sz w:val="28"/>
          <w:szCs w:val="28"/>
        </w:rPr>
      </w:pPr>
    </w:p>
    <w:p w:rsidR="00BB42BC" w:rsidRPr="00562C16" w:rsidRDefault="00BB42BC" w:rsidP="00562C16">
      <w:pPr>
        <w:pStyle w:val="af1"/>
        <w:ind w:firstLine="0"/>
        <w:jc w:val="center"/>
      </w:pPr>
      <w:r w:rsidRPr="00562C16">
        <w:rPr>
          <w:rStyle w:val="29"/>
          <w:rFonts w:eastAsia="Calibri"/>
          <w:bCs w:val="0"/>
          <w:color w:val="000000"/>
          <w:sz w:val="28"/>
          <w:szCs w:val="28"/>
        </w:rPr>
        <w:t>8 КЛАСС</w:t>
      </w:r>
    </w:p>
    <w:p w:rsidR="00BB42BC" w:rsidRPr="00562C16" w:rsidRDefault="00BB42BC" w:rsidP="00BB42BC">
      <w:pPr>
        <w:pStyle w:val="af1"/>
      </w:pPr>
      <w:r w:rsidRPr="00562C16">
        <w:rPr>
          <w:rStyle w:val="29"/>
          <w:rFonts w:eastAsia="Calibri"/>
          <w:bCs w:val="0"/>
          <w:color w:val="000000"/>
          <w:sz w:val="28"/>
          <w:szCs w:val="28"/>
        </w:rPr>
        <w:t xml:space="preserve">Введение </w:t>
      </w:r>
    </w:p>
    <w:p w:rsidR="00BB42BC" w:rsidRPr="00E36FA1" w:rsidRDefault="00BB42BC" w:rsidP="00BB42BC">
      <w:pPr>
        <w:pStyle w:val="af1"/>
      </w:pPr>
      <w:r w:rsidRPr="00E36FA1">
        <w:rPr>
          <w:rStyle w:val="16"/>
          <w:color w:val="000000"/>
        </w:rPr>
        <w:t>Народы Кубани в многонациональном Российском государстве к началу XIX в. Формирование основ гражданского национального сознания. Взаимо</w:t>
      </w:r>
      <w:r w:rsidRPr="00E36FA1">
        <w:rPr>
          <w:rStyle w:val="16"/>
          <w:color w:val="000000"/>
        </w:rPr>
        <w:softHyphen/>
        <w:t>выгодное сотрудничество и общность исторических судеб народов Кубани. Многонациональное боевое содружество и взаимопомощь в период присоеди</w:t>
      </w:r>
      <w:r w:rsidRPr="00E36FA1">
        <w:rPr>
          <w:rStyle w:val="16"/>
          <w:color w:val="000000"/>
        </w:rPr>
        <w:softHyphen/>
        <w:t>нения региона к России.</w:t>
      </w:r>
    </w:p>
    <w:p w:rsidR="00BB42BC" w:rsidRPr="00E36FA1" w:rsidRDefault="00BB42BC" w:rsidP="00BB42BC">
      <w:pPr>
        <w:pStyle w:val="af1"/>
      </w:pPr>
      <w:r w:rsidRPr="00E36FA1">
        <w:rPr>
          <w:rStyle w:val="16"/>
          <w:color w:val="000000"/>
        </w:rPr>
        <w:t xml:space="preserve">РАЗДЕЛ I. ТРАДИЦИОННАЯ КУЛЬТУРА ЖИТЕЛЕЙ КУБАНИ И ЧЕРНОМОРЬЯ </w:t>
      </w:r>
    </w:p>
    <w:p w:rsidR="00BB42BC" w:rsidRPr="00077206" w:rsidRDefault="00BB42BC" w:rsidP="00BB42BC">
      <w:pPr>
        <w:pStyle w:val="af1"/>
      </w:pPr>
      <w:r w:rsidRPr="00077206">
        <w:rPr>
          <w:rStyle w:val="29"/>
          <w:rFonts w:eastAsia="Calibri"/>
          <w:bCs w:val="0"/>
          <w:color w:val="000000"/>
          <w:sz w:val="28"/>
          <w:szCs w:val="28"/>
        </w:rPr>
        <w:t>Тема 1. Освоение кубанских степей</w:t>
      </w:r>
    </w:p>
    <w:p w:rsidR="00BB42BC" w:rsidRPr="00E36FA1" w:rsidRDefault="00BB42BC" w:rsidP="00BB42BC">
      <w:pPr>
        <w:pStyle w:val="af1"/>
      </w:pPr>
      <w:r w:rsidRPr="00E36FA1">
        <w:rPr>
          <w:rStyle w:val="16"/>
          <w:color w:val="000000"/>
        </w:rPr>
        <w:t>Рост населения в регионе. Расширение национального состава населения Черномории (Северо-Западная Кубань): адыги, восточнославянское населе</w:t>
      </w:r>
      <w:r w:rsidRPr="00E36FA1">
        <w:rPr>
          <w:rStyle w:val="16"/>
          <w:color w:val="000000"/>
        </w:rPr>
        <w:softHyphen/>
        <w:t>ние, молдаване, крымские татары, греческие, армянские и грузинские посе</w:t>
      </w:r>
      <w:r w:rsidRPr="00E36FA1">
        <w:rPr>
          <w:rStyle w:val="16"/>
          <w:color w:val="000000"/>
        </w:rPr>
        <w:softHyphen/>
        <w:t>ленцы. Немецкие, польские и чешские колонисты. Элементы урбанизации. Заселение северо-восточной части Кубани. Укрепление Старой линии. Ста</w:t>
      </w:r>
      <w:r w:rsidRPr="00E36FA1">
        <w:rPr>
          <w:rStyle w:val="16"/>
          <w:color w:val="000000"/>
        </w:rPr>
        <w:softHyphen/>
        <w:t>ницы Тифлисская (ныне Тбилисская), Ладожская, Казанская, Темижбекская, Воронежская.</w:t>
      </w:r>
    </w:p>
    <w:p w:rsidR="00BB42BC" w:rsidRPr="00E36FA1" w:rsidRDefault="00BB42BC" w:rsidP="00BB42BC">
      <w:pPr>
        <w:pStyle w:val="af1"/>
      </w:pPr>
      <w:r w:rsidRPr="00E36FA1">
        <w:rPr>
          <w:rStyle w:val="16"/>
          <w:color w:val="000000"/>
        </w:rPr>
        <w:t>Хозяйство. Основные отрасли производства. Особенности землепользова</w:t>
      </w:r>
      <w:r w:rsidRPr="00E36FA1">
        <w:rPr>
          <w:rStyle w:val="16"/>
          <w:color w:val="000000"/>
        </w:rPr>
        <w:softHyphen/>
        <w:t>ния. Экстенсивное земледелие. Скотоводство. Зарождение мелкой, кустарной промышленности. Торговые связи.</w:t>
      </w:r>
    </w:p>
    <w:p w:rsidR="00BB42BC" w:rsidRPr="00077206" w:rsidRDefault="00BB42BC" w:rsidP="00BB42BC">
      <w:pPr>
        <w:pStyle w:val="af1"/>
      </w:pPr>
      <w:r w:rsidRPr="00077206">
        <w:rPr>
          <w:rStyle w:val="29"/>
          <w:rFonts w:eastAsia="Calibri"/>
          <w:bCs w:val="0"/>
          <w:color w:val="000000"/>
          <w:sz w:val="28"/>
          <w:szCs w:val="28"/>
        </w:rPr>
        <w:t>Тема 2. Языковое разнообразие Кубани и Черноморья</w:t>
      </w:r>
    </w:p>
    <w:p w:rsidR="00BB42BC" w:rsidRPr="00E36FA1" w:rsidRDefault="00BB42BC" w:rsidP="00BB42BC">
      <w:pPr>
        <w:pStyle w:val="af1"/>
      </w:pPr>
      <w:r w:rsidRPr="00E36FA1">
        <w:rPr>
          <w:rStyle w:val="16"/>
          <w:color w:val="000000"/>
        </w:rPr>
        <w:t>Коммуникативные, интегративные, культурно-познавательные свойства языка. Кавказские, тюркские, семитские, финно-угорские и индоевропейские языки на территории края. Диалекты и говоры славянского населения Кубани и Черноморья и их значение в развитии языка и культуры, жанров фольклора. География говоров Кубани (с южнорусской основой, с украинской основой). Особенности разговорной речи восточнославянского населения Черноморско</w:t>
      </w:r>
      <w:r w:rsidRPr="00E36FA1">
        <w:rPr>
          <w:rStyle w:val="16"/>
          <w:color w:val="000000"/>
        </w:rPr>
        <w:softHyphen/>
        <w:t>го побережья.</w:t>
      </w:r>
    </w:p>
    <w:p w:rsidR="00BB42BC" w:rsidRPr="00077206" w:rsidRDefault="00BB42BC" w:rsidP="00BB42BC">
      <w:pPr>
        <w:pStyle w:val="af1"/>
      </w:pPr>
      <w:r w:rsidRPr="00077206">
        <w:rPr>
          <w:rStyle w:val="29"/>
          <w:rFonts w:eastAsia="Calibri"/>
          <w:bCs w:val="0"/>
          <w:color w:val="000000"/>
          <w:sz w:val="28"/>
          <w:szCs w:val="28"/>
        </w:rPr>
        <w:t>Тема 3. Лексика кубанских говоров</w:t>
      </w:r>
    </w:p>
    <w:p w:rsidR="00BB42BC" w:rsidRPr="00E36FA1" w:rsidRDefault="00BB42BC" w:rsidP="00BB42BC">
      <w:pPr>
        <w:pStyle w:val="af1"/>
      </w:pPr>
      <w:r w:rsidRPr="00E36FA1">
        <w:rPr>
          <w:rStyle w:val="16"/>
          <w:color w:val="000000"/>
        </w:rPr>
        <w:t>Особенности кубанских говоров. Диалектизмы. Этнографическая лексика. Местные названия рельефа, дорог, пастбищ, атмосферных явлений, грибов, ягод, растений, животных, птиц, построек, предметов быта, одежды, обуви и т. д. (изучение одной из лексико-тематических групп - по выбору учителя).</w:t>
      </w:r>
    </w:p>
    <w:p w:rsidR="00BB42BC" w:rsidRPr="00E36FA1" w:rsidRDefault="00BB42BC" w:rsidP="00BB42BC">
      <w:pPr>
        <w:pStyle w:val="af1"/>
      </w:pPr>
      <w:r w:rsidRPr="00E36FA1">
        <w:rPr>
          <w:rStyle w:val="16"/>
          <w:color w:val="000000"/>
        </w:rPr>
        <w:t>Местные названия понятий родства, обрядов, праздников, обычаев, коллек</w:t>
      </w:r>
      <w:r w:rsidRPr="00E36FA1">
        <w:rPr>
          <w:rStyle w:val="16"/>
          <w:color w:val="000000"/>
        </w:rPr>
        <w:softHyphen/>
        <w:t>тивных трудовых процессов (изучение одной из лексико-тематических групп - по выбору учителя).</w:t>
      </w:r>
    </w:p>
    <w:p w:rsidR="00BB42BC" w:rsidRPr="00E36FA1" w:rsidRDefault="00BB42BC" w:rsidP="00BB42BC">
      <w:pPr>
        <w:pStyle w:val="af1"/>
      </w:pPr>
      <w:r w:rsidRPr="00E36FA1">
        <w:rPr>
          <w:rStyle w:val="16"/>
          <w:color w:val="000000"/>
        </w:rPr>
        <w:t>Топонимика Кубани. Краткие сведения из истории географических названий.</w:t>
      </w:r>
    </w:p>
    <w:p w:rsidR="00BB42BC" w:rsidRPr="00E36FA1" w:rsidRDefault="00BB42BC" w:rsidP="00BB42BC">
      <w:pPr>
        <w:pStyle w:val="af1"/>
      </w:pPr>
      <w:r w:rsidRPr="00E36FA1">
        <w:rPr>
          <w:rStyle w:val="16"/>
          <w:color w:val="000000"/>
        </w:rPr>
        <w:t>Использование диалектизмов в художественных произведениях кубанских авторов.</w:t>
      </w:r>
    </w:p>
    <w:p w:rsidR="00BB42BC" w:rsidRPr="00E36FA1" w:rsidRDefault="00BB42BC" w:rsidP="00BB42BC">
      <w:pPr>
        <w:pStyle w:val="af1"/>
      </w:pPr>
      <w:r w:rsidRPr="00E36FA1">
        <w:rPr>
          <w:rStyle w:val="29"/>
          <w:rFonts w:eastAsia="Calibri"/>
          <w:b w:val="0"/>
          <w:bCs w:val="0"/>
          <w:color w:val="000000"/>
          <w:sz w:val="28"/>
          <w:szCs w:val="28"/>
        </w:rPr>
        <w:t>Тема 4. Повседневность и верования народов Кубани</w:t>
      </w:r>
    </w:p>
    <w:p w:rsidR="00BB42BC" w:rsidRPr="00E36FA1" w:rsidRDefault="00BB42BC" w:rsidP="00BB42BC">
      <w:pPr>
        <w:pStyle w:val="af1"/>
      </w:pPr>
      <w:r w:rsidRPr="00E36FA1">
        <w:rPr>
          <w:rStyle w:val="16"/>
          <w:color w:val="000000"/>
        </w:rPr>
        <w:t>Казачьи традиции и уклад жизни. Военное мастерство. Особенности се</w:t>
      </w:r>
      <w:r w:rsidRPr="00E36FA1">
        <w:rPr>
          <w:rStyle w:val="16"/>
          <w:color w:val="000000"/>
        </w:rPr>
        <w:softHyphen/>
        <w:t>мейного быта. Воспитание детей.</w:t>
      </w:r>
    </w:p>
    <w:p w:rsidR="00BB42BC" w:rsidRPr="00E36FA1" w:rsidRDefault="00BB42BC" w:rsidP="00BB42BC">
      <w:pPr>
        <w:pStyle w:val="af1"/>
      </w:pPr>
      <w:r w:rsidRPr="00E36FA1">
        <w:rPr>
          <w:rStyle w:val="16"/>
          <w:color w:val="000000"/>
        </w:rPr>
        <w:t>Традиционная культура иногороднего крестьянства Кубани. Культура не</w:t>
      </w:r>
      <w:r w:rsidRPr="00E36FA1">
        <w:rPr>
          <w:rStyle w:val="16"/>
          <w:color w:val="000000"/>
        </w:rPr>
        <w:softHyphen/>
        <w:t>русских колонистов (немцы, чехи, молдаване, греки, армяне, болгары).</w:t>
      </w:r>
    </w:p>
    <w:p w:rsidR="00BB42BC" w:rsidRPr="00077206" w:rsidRDefault="00BB42BC" w:rsidP="00BB42BC">
      <w:pPr>
        <w:pStyle w:val="af1"/>
      </w:pPr>
      <w:r w:rsidRPr="00077206">
        <w:rPr>
          <w:rStyle w:val="38"/>
          <w:rFonts w:eastAsia="Calibri"/>
          <w:bCs/>
          <w:i/>
          <w:iCs/>
          <w:color w:val="000000"/>
          <w:sz w:val="28"/>
          <w:szCs w:val="28"/>
        </w:rPr>
        <w:t>При изучении тем</w:t>
      </w:r>
      <w:r w:rsidRPr="00077206">
        <w:rPr>
          <w:rStyle w:val="3f5"/>
          <w:rFonts w:eastAsia="Calibri"/>
          <w:bCs w:val="0"/>
          <w:i/>
          <w:iCs/>
          <w:sz w:val="28"/>
          <w:szCs w:val="28"/>
        </w:rPr>
        <w:t xml:space="preserve"> </w:t>
      </w:r>
      <w:r w:rsidRPr="00077206">
        <w:rPr>
          <w:rStyle w:val="3f5"/>
          <w:rFonts w:eastAsia="Calibri"/>
          <w:b w:val="0"/>
          <w:bCs w:val="0"/>
          <w:i/>
          <w:iCs/>
          <w:sz w:val="28"/>
          <w:szCs w:val="28"/>
        </w:rPr>
        <w:t>5</w:t>
      </w:r>
      <w:r w:rsidRPr="00077206">
        <w:rPr>
          <w:rStyle w:val="3f5"/>
          <w:rFonts w:eastAsia="Calibri"/>
          <w:bCs w:val="0"/>
          <w:i/>
          <w:iCs/>
          <w:sz w:val="28"/>
          <w:szCs w:val="28"/>
        </w:rPr>
        <w:t xml:space="preserve"> </w:t>
      </w:r>
      <w:r w:rsidRPr="00077206">
        <w:rPr>
          <w:rStyle w:val="38"/>
          <w:rFonts w:eastAsia="Calibri"/>
          <w:bCs/>
          <w:i/>
          <w:iCs/>
          <w:color w:val="000000"/>
          <w:sz w:val="28"/>
          <w:szCs w:val="28"/>
        </w:rPr>
        <w:t>и 6 учитель по своему усмотрению может уделить внимание характеристике материальной культуры, песенного и обрядово</w:t>
      </w:r>
      <w:r w:rsidRPr="00077206">
        <w:rPr>
          <w:rStyle w:val="38"/>
          <w:rFonts w:eastAsia="Calibri"/>
          <w:bCs/>
          <w:i/>
          <w:iCs/>
          <w:color w:val="000000"/>
          <w:sz w:val="28"/>
          <w:szCs w:val="28"/>
        </w:rPr>
        <w:softHyphen/>
        <w:t>го фольклора любой народности, компактно проживающей в той или иной местности.</w:t>
      </w:r>
    </w:p>
    <w:p w:rsidR="00BB42BC" w:rsidRPr="00077206" w:rsidRDefault="00BB42BC" w:rsidP="00BB42BC">
      <w:pPr>
        <w:pStyle w:val="af1"/>
      </w:pPr>
      <w:r w:rsidRPr="00077206">
        <w:rPr>
          <w:rStyle w:val="29"/>
          <w:rFonts w:eastAsia="Calibri"/>
          <w:bCs w:val="0"/>
          <w:color w:val="000000"/>
          <w:sz w:val="28"/>
          <w:szCs w:val="28"/>
        </w:rPr>
        <w:t xml:space="preserve">Тема </w:t>
      </w:r>
      <w:r w:rsidR="00077206" w:rsidRPr="00077206">
        <w:rPr>
          <w:rStyle w:val="29"/>
          <w:rFonts w:eastAsia="Calibri"/>
          <w:bCs w:val="0"/>
          <w:color w:val="000000"/>
          <w:sz w:val="28"/>
          <w:szCs w:val="28"/>
        </w:rPr>
        <w:t>5</w:t>
      </w:r>
      <w:r w:rsidRPr="00077206">
        <w:rPr>
          <w:rStyle w:val="29"/>
          <w:rFonts w:eastAsia="Calibri"/>
          <w:bCs w:val="0"/>
          <w:color w:val="000000"/>
          <w:sz w:val="28"/>
          <w:szCs w:val="28"/>
        </w:rPr>
        <w:t>. Материальная культура казачества</w:t>
      </w:r>
    </w:p>
    <w:p w:rsidR="00BB42BC" w:rsidRPr="00E36FA1" w:rsidRDefault="00BB42BC" w:rsidP="00BB42BC">
      <w:pPr>
        <w:pStyle w:val="af1"/>
      </w:pPr>
      <w:r w:rsidRPr="00E36FA1">
        <w:rPr>
          <w:rStyle w:val="16"/>
          <w:color w:val="000000"/>
        </w:rPr>
        <w:t>Черноморцы. Поселения и жилище. Курени (станицы), защитные огражде</w:t>
      </w:r>
      <w:r w:rsidRPr="00E36FA1">
        <w:rPr>
          <w:rStyle w:val="16"/>
          <w:color w:val="000000"/>
        </w:rPr>
        <w:softHyphen/>
        <w:t>ния, постройки военного назначения. Общественные здания. Городская архи</w:t>
      </w:r>
      <w:r w:rsidRPr="00E36FA1">
        <w:rPr>
          <w:rStyle w:val="16"/>
          <w:color w:val="000000"/>
        </w:rPr>
        <w:softHyphen/>
        <w:t>тектура. Застройка казачьей усадьбы. Строительный материал и технологии. Типы жилища. Мебель, домашняя утварь.</w:t>
      </w:r>
    </w:p>
    <w:p w:rsidR="00BB42BC" w:rsidRPr="00E36FA1" w:rsidRDefault="00BB42BC" w:rsidP="00BB42BC">
      <w:pPr>
        <w:pStyle w:val="af1"/>
      </w:pPr>
      <w:r w:rsidRPr="00E36FA1">
        <w:rPr>
          <w:rStyle w:val="16"/>
          <w:color w:val="000000"/>
        </w:rPr>
        <w:t>Линейные кубанские казаки (русская этнографическая группа). Поселения (станицы). Расположение и застройка. Типы двора, изгородей. Жилище. Ма</w:t>
      </w:r>
      <w:r w:rsidRPr="00E36FA1">
        <w:rPr>
          <w:rStyle w:val="16"/>
          <w:color w:val="000000"/>
        </w:rPr>
        <w:softHyphen/>
        <w:t>териал и архитектурно-конструктивные приёмы. Внутреннее убранство дома.</w:t>
      </w:r>
    </w:p>
    <w:p w:rsidR="00BB42BC" w:rsidRPr="00E36FA1" w:rsidRDefault="00BB42BC" w:rsidP="00BB42BC">
      <w:pPr>
        <w:pStyle w:val="af1"/>
      </w:pPr>
      <w:r w:rsidRPr="00E36FA1">
        <w:rPr>
          <w:rStyle w:val="16"/>
          <w:color w:val="000000"/>
        </w:rPr>
        <w:t>Декоративно-прикладное искусство (керамика, вышивка, вязание кружев, ткачество; плетение из лозы, соломы, листьев кукурузных початков; резьба по дереву, ковань, роспись). Одежда казака и казачки, украшения (общее и осо</w:t>
      </w:r>
      <w:r w:rsidRPr="00E36FA1">
        <w:rPr>
          <w:rStyle w:val="16"/>
          <w:color w:val="000000"/>
        </w:rPr>
        <w:softHyphen/>
        <w:t>бенное у черноморских и линейных казаков). Костюм как отражение социаль</w:t>
      </w:r>
      <w:r w:rsidRPr="00E36FA1">
        <w:rPr>
          <w:rStyle w:val="16"/>
          <w:color w:val="000000"/>
        </w:rPr>
        <w:softHyphen/>
        <w:t>ного статуса его обладателя. Традиционная кухня.</w:t>
      </w:r>
    </w:p>
    <w:p w:rsidR="00BB42BC" w:rsidRPr="00077206" w:rsidRDefault="00BB42BC" w:rsidP="00BB42BC">
      <w:pPr>
        <w:pStyle w:val="af1"/>
      </w:pPr>
      <w:r w:rsidRPr="00077206">
        <w:rPr>
          <w:rStyle w:val="29"/>
          <w:rFonts w:eastAsia="Calibri"/>
          <w:bCs w:val="0"/>
          <w:color w:val="000000"/>
          <w:sz w:val="28"/>
          <w:szCs w:val="28"/>
        </w:rPr>
        <w:t>Тема 6. Богатство кубанского музыкального фольклора.</w:t>
      </w:r>
    </w:p>
    <w:p w:rsidR="00BB42BC" w:rsidRPr="00E36FA1" w:rsidRDefault="00BB42BC" w:rsidP="00BB42BC">
      <w:pPr>
        <w:pStyle w:val="af1"/>
      </w:pPr>
      <w:r w:rsidRPr="00E36FA1">
        <w:rPr>
          <w:rStyle w:val="29"/>
          <w:rFonts w:eastAsia="Calibri"/>
          <w:b w:val="0"/>
          <w:bCs w:val="0"/>
          <w:color w:val="000000"/>
          <w:sz w:val="28"/>
          <w:szCs w:val="28"/>
        </w:rPr>
        <w:t>Обрядовые традиции</w:t>
      </w:r>
    </w:p>
    <w:p w:rsidR="00BB42BC" w:rsidRPr="00E36FA1" w:rsidRDefault="00BB42BC" w:rsidP="00BB42BC">
      <w:pPr>
        <w:pStyle w:val="af1"/>
      </w:pPr>
      <w:r w:rsidRPr="00E36FA1">
        <w:rPr>
          <w:rStyle w:val="16"/>
          <w:color w:val="000000"/>
        </w:rPr>
        <w:t>Музыка народов многонациональной Кубани. Взаимопроникновение эле</w:t>
      </w:r>
      <w:r w:rsidRPr="00E36FA1">
        <w:rPr>
          <w:rStyle w:val="16"/>
          <w:color w:val="000000"/>
        </w:rPr>
        <w:softHyphen/>
        <w:t>ментов русской, украинской и неславянских традиционных культур.</w:t>
      </w:r>
    </w:p>
    <w:p w:rsidR="00BB42BC" w:rsidRPr="00E36FA1" w:rsidRDefault="00BB42BC" w:rsidP="00BB42BC">
      <w:pPr>
        <w:pStyle w:val="af1"/>
      </w:pPr>
      <w:r w:rsidRPr="00E36FA1">
        <w:rPr>
          <w:rStyle w:val="16"/>
          <w:color w:val="000000"/>
        </w:rPr>
        <w:t>Песни и танцы черноморских и линейных казаков: черты сходства и раз</w:t>
      </w:r>
      <w:r w:rsidRPr="00E36FA1">
        <w:rPr>
          <w:rStyle w:val="16"/>
          <w:color w:val="000000"/>
        </w:rPr>
        <w:softHyphen/>
        <w:t>личия. Музыкальные образы родного края. Песенное воплощение темы патри</w:t>
      </w:r>
      <w:r w:rsidRPr="00E36FA1">
        <w:rPr>
          <w:rStyle w:val="16"/>
          <w:color w:val="000000"/>
        </w:rPr>
        <w:softHyphen/>
        <w:t>отизма. Исторические песни. Своеобразие шуточных и плясовых песен черно</w:t>
      </w:r>
      <w:r w:rsidRPr="00E36FA1">
        <w:rPr>
          <w:rStyle w:val="16"/>
          <w:color w:val="000000"/>
        </w:rPr>
        <w:softHyphen/>
        <w:t>морцев. Лирические песни линейцев. Строевые и походные песни.</w:t>
      </w:r>
    </w:p>
    <w:p w:rsidR="00BB42BC" w:rsidRPr="00E36FA1" w:rsidRDefault="00BB42BC" w:rsidP="00BB42BC">
      <w:pPr>
        <w:pStyle w:val="af1"/>
      </w:pPr>
      <w:r w:rsidRPr="00E36FA1">
        <w:rPr>
          <w:rStyle w:val="16"/>
          <w:color w:val="000000"/>
        </w:rPr>
        <w:t>Особенности костюмов исполнителей, певческой манеры, танцевальных движений. Народные музыкальные инструменты.</w:t>
      </w:r>
    </w:p>
    <w:p w:rsidR="00BB42BC" w:rsidRPr="00E36FA1" w:rsidRDefault="00BB42BC" w:rsidP="00BB42BC">
      <w:pPr>
        <w:pStyle w:val="af1"/>
      </w:pPr>
      <w:r w:rsidRPr="00E36FA1">
        <w:rPr>
          <w:rStyle w:val="16"/>
          <w:color w:val="000000"/>
        </w:rPr>
        <w:t>Музыкальная культура, танцевальная музыка, традиционные инструменты и мелодии народов Кубани.</w:t>
      </w:r>
    </w:p>
    <w:p w:rsidR="00BB42BC" w:rsidRPr="00E36FA1" w:rsidRDefault="00BB42BC" w:rsidP="00BB42BC">
      <w:pPr>
        <w:pStyle w:val="af1"/>
      </w:pPr>
      <w:r w:rsidRPr="00E36FA1">
        <w:rPr>
          <w:rStyle w:val="16"/>
          <w:color w:val="000000"/>
        </w:rPr>
        <w:t>Разнообразие обрядового фольклора. Православные праздники и обряды на Кубани. Рождественские колядки и щедровки, святки. Свадебный обряд, его своеобразие; поэтичность, лиризм свадебных песен. Обряд, связанный с про</w:t>
      </w:r>
      <w:r w:rsidRPr="00E36FA1">
        <w:rPr>
          <w:rStyle w:val="16"/>
          <w:color w:val="000000"/>
        </w:rPr>
        <w:softHyphen/>
        <w:t>водами казаков на службу.</w:t>
      </w:r>
    </w:p>
    <w:p w:rsidR="00BB42BC" w:rsidRPr="00077206" w:rsidRDefault="00BB42BC" w:rsidP="00BB42BC">
      <w:pPr>
        <w:pStyle w:val="af1"/>
      </w:pPr>
      <w:r w:rsidRPr="00077206">
        <w:rPr>
          <w:rStyle w:val="29"/>
          <w:rFonts w:eastAsia="Calibri"/>
          <w:bCs w:val="0"/>
          <w:color w:val="000000"/>
          <w:sz w:val="28"/>
          <w:szCs w:val="28"/>
        </w:rPr>
        <w:t xml:space="preserve">Итоговое повторение и проектная деятельность </w:t>
      </w:r>
    </w:p>
    <w:p w:rsidR="00BB42BC" w:rsidRPr="00E36FA1" w:rsidRDefault="00BB42BC" w:rsidP="00BB42BC">
      <w:pPr>
        <w:pStyle w:val="af1"/>
      </w:pPr>
      <w:r w:rsidRPr="00E36FA1">
        <w:rPr>
          <w:rStyle w:val="16"/>
          <w:color w:val="000000"/>
        </w:rPr>
        <w:t>Быт, материальная, духовная и художественная культура жителей Кубани. Взаимодействие различных этносов. Начало формирования новой этнокультуры. Знакомство с мастерами декоративно-прикладного искусства, фольклор</w:t>
      </w:r>
      <w:r w:rsidRPr="00E36FA1">
        <w:rPr>
          <w:rStyle w:val="16"/>
          <w:color w:val="000000"/>
        </w:rPr>
        <w:softHyphen/>
        <w:t>ными коллективами своего населённого пункта. Посещение местного музея.</w:t>
      </w:r>
    </w:p>
    <w:p w:rsidR="00BB42BC" w:rsidRPr="00E36FA1" w:rsidRDefault="00BB42BC" w:rsidP="00BB42BC">
      <w:pPr>
        <w:pStyle w:val="af1"/>
      </w:pPr>
      <w:r w:rsidRPr="00E36FA1">
        <w:rPr>
          <w:rStyle w:val="16"/>
          <w:color w:val="000000"/>
        </w:rPr>
        <w:t xml:space="preserve">РАЗДЕЛ II. СТРАНИЦЫ ИСТОРИИ КУБАНИ ПЕРВОЙ ПОЛОВИНЫ XIX в. </w:t>
      </w:r>
    </w:p>
    <w:p w:rsidR="00BB42BC" w:rsidRPr="00077206" w:rsidRDefault="00BB42BC" w:rsidP="00BB42BC">
      <w:pPr>
        <w:pStyle w:val="af1"/>
      </w:pPr>
      <w:r w:rsidRPr="00077206">
        <w:rPr>
          <w:rStyle w:val="29"/>
          <w:rFonts w:eastAsia="Calibri"/>
          <w:bCs w:val="0"/>
          <w:color w:val="000000"/>
          <w:sz w:val="28"/>
          <w:szCs w:val="28"/>
        </w:rPr>
        <w:t>Тема 7. Черноморцы в Отечественной войне 1812 г.</w:t>
      </w:r>
    </w:p>
    <w:p w:rsidR="00BB42BC" w:rsidRPr="00E36FA1" w:rsidRDefault="00BB42BC" w:rsidP="00BB42BC">
      <w:pPr>
        <w:pStyle w:val="af1"/>
      </w:pPr>
      <w:r w:rsidRPr="00E36FA1">
        <w:rPr>
          <w:rStyle w:val="16"/>
          <w:color w:val="000000"/>
        </w:rPr>
        <w:t>Казачьи формирования в войне с Наполеоном. Участие гвардейской Черно</w:t>
      </w:r>
      <w:r w:rsidRPr="00E36FA1">
        <w:rPr>
          <w:rStyle w:val="16"/>
          <w:color w:val="000000"/>
        </w:rPr>
        <w:softHyphen/>
        <w:t>морской казачьей сотни и 9-го пешего Черноморского казачьего полка в За</w:t>
      </w:r>
      <w:r w:rsidRPr="00E36FA1">
        <w:rPr>
          <w:rStyle w:val="16"/>
          <w:color w:val="000000"/>
        </w:rPr>
        <w:softHyphen/>
        <w:t>граничном походе русской армии. Казачья воинская доблесть. Казаки-герои</w:t>
      </w:r>
    </w:p>
    <w:p w:rsidR="00BB42BC" w:rsidRPr="00E36FA1" w:rsidRDefault="00BB42BC" w:rsidP="00BB42BC">
      <w:pPr>
        <w:pStyle w:val="af1"/>
      </w:pPr>
      <w:r w:rsidRPr="00E36FA1">
        <w:rPr>
          <w:rStyle w:val="16"/>
          <w:color w:val="000000"/>
        </w:rPr>
        <w:t>А.Ф. Бурсак, П.Ф. Бурсак, А.Д. Безкровный, Н.С. Заводовский.</w:t>
      </w:r>
    </w:p>
    <w:p w:rsidR="00BB42BC" w:rsidRPr="00077206" w:rsidRDefault="00BB42BC" w:rsidP="00BB42BC">
      <w:pPr>
        <w:pStyle w:val="af1"/>
      </w:pPr>
      <w:r w:rsidRPr="00077206">
        <w:rPr>
          <w:rStyle w:val="29"/>
          <w:rFonts w:eastAsia="Calibri"/>
          <w:bCs w:val="0"/>
          <w:color w:val="000000"/>
          <w:sz w:val="28"/>
          <w:szCs w:val="28"/>
        </w:rPr>
        <w:t>Тема 8. Декабристы на Кубани</w:t>
      </w:r>
    </w:p>
    <w:p w:rsidR="00BB42BC" w:rsidRPr="00E36FA1" w:rsidRDefault="00BB42BC" w:rsidP="00BB42BC">
      <w:pPr>
        <w:pStyle w:val="af1"/>
      </w:pPr>
      <w:r w:rsidRPr="00E36FA1">
        <w:rPr>
          <w:rStyle w:val="16"/>
          <w:color w:val="000000"/>
        </w:rPr>
        <w:t>Кавказская ссылка декабристов. Д.А. Арцыбашев, А.А. Бестужев-Мар- линский, А.И. Одоевский, М.М. Нарышкин и др. Служба в армии, участие в строительстве фортов, укреплений, дорог. Просветительская деятельность. Вклад в историю, экономику и культуру Кубани.</w:t>
      </w:r>
    </w:p>
    <w:p w:rsidR="00BB42BC" w:rsidRPr="00077206" w:rsidRDefault="00BB42BC" w:rsidP="00BB42BC">
      <w:pPr>
        <w:pStyle w:val="af1"/>
      </w:pPr>
      <w:r w:rsidRPr="00077206">
        <w:rPr>
          <w:rStyle w:val="29"/>
          <w:rFonts w:eastAsia="Calibri"/>
          <w:bCs w:val="0"/>
          <w:color w:val="000000"/>
          <w:sz w:val="28"/>
          <w:szCs w:val="28"/>
        </w:rPr>
        <w:t>Тема 9. Кавказ в международной политике первой половины</w:t>
      </w:r>
      <w:r w:rsidR="00077206" w:rsidRPr="00077206">
        <w:rPr>
          <w:rStyle w:val="29"/>
          <w:rFonts w:eastAsia="Calibri"/>
          <w:bCs w:val="0"/>
          <w:color w:val="000000"/>
          <w:sz w:val="28"/>
          <w:szCs w:val="28"/>
        </w:rPr>
        <w:t xml:space="preserve"> </w:t>
      </w:r>
      <w:r w:rsidRPr="00077206">
        <w:rPr>
          <w:rStyle w:val="29"/>
          <w:rFonts w:eastAsia="Calibri"/>
          <w:bCs w:val="0"/>
          <w:color w:val="000000"/>
          <w:sz w:val="28"/>
          <w:szCs w:val="28"/>
        </w:rPr>
        <w:t>и середины XIX в.</w:t>
      </w:r>
    </w:p>
    <w:p w:rsidR="00BB42BC" w:rsidRPr="00E36FA1" w:rsidRDefault="00BB42BC" w:rsidP="00BB42BC">
      <w:pPr>
        <w:pStyle w:val="af1"/>
      </w:pPr>
      <w:r w:rsidRPr="00E36FA1">
        <w:rPr>
          <w:rStyle w:val="16"/>
          <w:color w:val="000000"/>
        </w:rPr>
        <w:t>Укрепление позиций России на Кавказе. Обострение «восточного вопроса». Интересы Англии и Франции. Русско-турецкие войны 1806-1812 и 1828-1829 гг. Борьба за Анапу - ключ от азиатских берегов Чёрного моря. А. Д. Безкровный. Закрепление восточного берега Чёрного моря от устья Кубани до крепости Св. Николая (граница с Аджарией) «в вечном владении Российской империи».</w:t>
      </w:r>
    </w:p>
    <w:p w:rsidR="00BB42BC" w:rsidRPr="00E36FA1" w:rsidRDefault="00BB42BC" w:rsidP="00BB42BC">
      <w:pPr>
        <w:pStyle w:val="af1"/>
      </w:pPr>
      <w:r w:rsidRPr="00E36FA1">
        <w:rPr>
          <w:rStyle w:val="16"/>
          <w:color w:val="000000"/>
        </w:rPr>
        <w:t>Кавказская война (1817-1864). Геополитические интересы России в Закуба- нье. Строительство русских укреплений. Попытка установления мирных отно</w:t>
      </w:r>
      <w:r w:rsidRPr="00E36FA1">
        <w:rPr>
          <w:rStyle w:val="16"/>
          <w:color w:val="000000"/>
        </w:rPr>
        <w:softHyphen/>
        <w:t>шений с закубанскими горцами: меновые дворы. Борьба русского правительства с работорговлей. Организация крейсерской службы: удачи и просчёты. М. П. Ла</w:t>
      </w:r>
      <w:r w:rsidRPr="00E36FA1">
        <w:rPr>
          <w:rStyle w:val="16"/>
          <w:color w:val="000000"/>
        </w:rPr>
        <w:softHyphen/>
        <w:t>зарев. Создание Черноморской береговой линии. А. А. Вельяминов. Н. Н. Раев</w:t>
      </w:r>
      <w:r w:rsidRPr="00E36FA1">
        <w:rPr>
          <w:rStyle w:val="16"/>
          <w:color w:val="000000"/>
        </w:rPr>
        <w:softHyphen/>
        <w:t>ский. Объединение отдельных полков линейных казаков в Кавказское линейное казачье войско (1832). Посещение Николаем I Геленджикской бухты и Анапы.</w:t>
      </w:r>
    </w:p>
    <w:p w:rsidR="00BB42BC" w:rsidRPr="00E36FA1" w:rsidRDefault="00BB42BC" w:rsidP="00BB42BC">
      <w:pPr>
        <w:pStyle w:val="af1"/>
      </w:pPr>
      <w:r w:rsidRPr="00E36FA1">
        <w:rPr>
          <w:rStyle w:val="16"/>
          <w:color w:val="000000"/>
        </w:rPr>
        <w:t>Активизация боевых действий в районе Черноморской береговой линии. Обу</w:t>
      </w:r>
      <w:r w:rsidRPr="00E36FA1">
        <w:rPr>
          <w:rStyle w:val="16"/>
          <w:color w:val="000000"/>
        </w:rPr>
        <w:softHyphen/>
        <w:t>стройство Новой линии (Темиргоевское, Зассовское и другие укрепления).</w:t>
      </w:r>
    </w:p>
    <w:p w:rsidR="00BB42BC" w:rsidRPr="00E36FA1" w:rsidRDefault="00BB42BC" w:rsidP="00BB42BC">
      <w:pPr>
        <w:pStyle w:val="af1"/>
      </w:pPr>
      <w:r w:rsidRPr="00E36FA1">
        <w:rPr>
          <w:rStyle w:val="16"/>
          <w:color w:val="000000"/>
        </w:rPr>
        <w:t>Адыгское общество в условиях противостояния России. Раскол горцев на сторонников пророссийской ориентации, поборников вхождения в правовер</w:t>
      </w:r>
      <w:r w:rsidRPr="00E36FA1">
        <w:rPr>
          <w:rStyle w:val="16"/>
          <w:color w:val="000000"/>
        </w:rPr>
        <w:softHyphen/>
        <w:t>ную Турцию, борцов за независимость Черкесии. Шамиль. Хаджи-Мухаммед (Магомет). Сулейман Эфенди. Мухаммед-Амин.</w:t>
      </w:r>
    </w:p>
    <w:p w:rsidR="00BB42BC" w:rsidRPr="00E36FA1" w:rsidRDefault="00BB42BC" w:rsidP="00BB42BC">
      <w:pPr>
        <w:pStyle w:val="af1"/>
      </w:pPr>
      <w:r w:rsidRPr="00E36FA1">
        <w:rPr>
          <w:rStyle w:val="16"/>
          <w:color w:val="000000"/>
        </w:rPr>
        <w:t>Северо-Западный Кавказ во время Крымской войны (1853-1856). Кавказ</w:t>
      </w:r>
      <w:r w:rsidRPr="00E36FA1">
        <w:rPr>
          <w:rStyle w:val="16"/>
          <w:color w:val="000000"/>
        </w:rPr>
        <w:softHyphen/>
        <w:t>ский театр военных действий. Экспедиция русских войск в Геленджик. Боевая доблесть казаков-пластунов при обороне Севастополя. Фанагорийская экспе</w:t>
      </w:r>
      <w:r w:rsidRPr="00E36FA1">
        <w:rPr>
          <w:rStyle w:val="16"/>
          <w:color w:val="000000"/>
        </w:rPr>
        <w:softHyphen/>
        <w:t>диция. Ликвидация укреплений Черноморской береговой линии. Сефер-бей. Завершающий этап Кавказской войны. Судьбы горских лидеров.</w:t>
      </w:r>
    </w:p>
    <w:p w:rsidR="00BB42BC" w:rsidRPr="00E36FA1" w:rsidRDefault="00BB42BC" w:rsidP="00BB42BC">
      <w:pPr>
        <w:pStyle w:val="af1"/>
      </w:pPr>
      <w:r w:rsidRPr="00E36FA1">
        <w:rPr>
          <w:rStyle w:val="16"/>
          <w:color w:val="000000"/>
        </w:rPr>
        <w:t>Создание Кубанской области (Черномория, западная часть Кавказской ли</w:t>
      </w:r>
      <w:r w:rsidRPr="00E36FA1">
        <w:rPr>
          <w:rStyle w:val="16"/>
          <w:color w:val="000000"/>
        </w:rPr>
        <w:softHyphen/>
        <w:t>нии, Закубанье; центр - Екатеринодар). Образование Кубанского казачьего войска (1860).</w:t>
      </w:r>
    </w:p>
    <w:p w:rsidR="00BB42BC" w:rsidRPr="00E36FA1" w:rsidRDefault="00BB42BC" w:rsidP="00BB42BC">
      <w:pPr>
        <w:pStyle w:val="af1"/>
      </w:pPr>
      <w:r w:rsidRPr="00E36FA1">
        <w:rPr>
          <w:rStyle w:val="16"/>
          <w:color w:val="000000"/>
        </w:rPr>
        <w:t>Последние очаги Кавказской войны. Вмешательство англо-турецкой дипло</w:t>
      </w:r>
      <w:r w:rsidRPr="00E36FA1">
        <w:rPr>
          <w:rStyle w:val="16"/>
          <w:color w:val="000000"/>
        </w:rPr>
        <w:softHyphen/>
        <w:t>матии. Попытки создания независимой Черкесии. Приезд на Кубань императо</w:t>
      </w:r>
      <w:r w:rsidRPr="00E36FA1">
        <w:rPr>
          <w:rStyle w:val="16"/>
          <w:color w:val="000000"/>
        </w:rPr>
        <w:softHyphen/>
        <w:t>ра Александра II (1861). Присоединение Закубанья к России: его последствия, геополитическое и историческое значение. Переселение горцев в Турцию (мухаджирство). Дискуссионные вопросы истории Кавказской войны.</w:t>
      </w:r>
    </w:p>
    <w:p w:rsidR="00BB42BC" w:rsidRPr="00E36FA1" w:rsidRDefault="00BB42BC" w:rsidP="00BB42BC">
      <w:pPr>
        <w:pStyle w:val="af1"/>
      </w:pPr>
      <w:r w:rsidRPr="004940B8">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BB42BC" w:rsidRPr="00E36FA1" w:rsidRDefault="00BB42BC" w:rsidP="00BB42BC">
      <w:pPr>
        <w:pStyle w:val="af1"/>
      </w:pPr>
      <w:r w:rsidRPr="00E36FA1">
        <w:rPr>
          <w:rStyle w:val="16"/>
          <w:color w:val="000000"/>
        </w:rPr>
        <w:t>Развитие хозяйства на Кубани в первой половине XIX в. Участие кубанцев в Отечественной войне 1812 г. Декабристы и Кубань. Укрепление позиций Рос</w:t>
      </w:r>
      <w:r w:rsidRPr="00E36FA1">
        <w:rPr>
          <w:rStyle w:val="16"/>
          <w:color w:val="000000"/>
        </w:rPr>
        <w:softHyphen/>
        <w:t>сии в Закубанье. Кавказская война, её итоги.</w:t>
      </w:r>
    </w:p>
    <w:p w:rsidR="00BB42BC" w:rsidRPr="00E36FA1" w:rsidRDefault="00BB42BC" w:rsidP="00BB42BC">
      <w:pPr>
        <w:pStyle w:val="af1"/>
      </w:pPr>
      <w:r w:rsidRPr="00E36FA1">
        <w:rPr>
          <w:rStyle w:val="16"/>
          <w:color w:val="000000"/>
        </w:rPr>
        <w:t>РАЗДЕЛ III. КУБАНСКИЕ СТРАНИЦЫ РУССКОЙ КЛАССИКИ.</w:t>
      </w:r>
    </w:p>
    <w:p w:rsidR="00BB42BC" w:rsidRPr="00E36FA1" w:rsidRDefault="00BB42BC" w:rsidP="00BB42BC">
      <w:pPr>
        <w:pStyle w:val="af1"/>
      </w:pPr>
      <w:r w:rsidRPr="00E36FA1">
        <w:rPr>
          <w:rStyle w:val="16"/>
          <w:color w:val="000000"/>
        </w:rPr>
        <w:t xml:space="preserve">ЛИТЕРАТУРА КУБАНИ </w:t>
      </w:r>
    </w:p>
    <w:p w:rsidR="00BB42BC" w:rsidRPr="004940B8" w:rsidRDefault="00BB42BC" w:rsidP="00BB42BC">
      <w:pPr>
        <w:pStyle w:val="af1"/>
      </w:pPr>
      <w:r w:rsidRPr="004940B8">
        <w:rPr>
          <w:rStyle w:val="29"/>
          <w:rFonts w:eastAsia="Calibri"/>
          <w:bCs w:val="0"/>
          <w:color w:val="000000"/>
          <w:sz w:val="28"/>
          <w:szCs w:val="28"/>
        </w:rPr>
        <w:t>Тема 10. Русские писатели первой половины XIX в. о Кубани</w:t>
      </w:r>
    </w:p>
    <w:p w:rsidR="00BB42BC" w:rsidRPr="00E36FA1" w:rsidRDefault="00BB42BC" w:rsidP="00BB42BC">
      <w:pPr>
        <w:pStyle w:val="af1"/>
      </w:pPr>
      <w:r w:rsidRPr="00E36FA1">
        <w:rPr>
          <w:rStyle w:val="16"/>
          <w:color w:val="000000"/>
        </w:rPr>
        <w:t>События, связанные с Тмутараканским княжеством, в «Истории государ</w:t>
      </w:r>
      <w:r w:rsidRPr="00E36FA1">
        <w:rPr>
          <w:rStyle w:val="16"/>
          <w:color w:val="000000"/>
        </w:rPr>
        <w:softHyphen/>
        <w:t>ства Российского» Н. М. Карамзина. А. С. Пушкин на земле Кубани. «Кубан</w:t>
      </w:r>
      <w:r w:rsidRPr="00E36FA1">
        <w:rPr>
          <w:rStyle w:val="16"/>
          <w:color w:val="000000"/>
        </w:rPr>
        <w:softHyphen/>
        <w:t>ский» фрагмент письма Л. С. Пушкину (сентябрь 1820 г.). Упоминание Тама</w:t>
      </w:r>
      <w:r w:rsidRPr="00E36FA1">
        <w:rPr>
          <w:rStyle w:val="16"/>
          <w:color w:val="000000"/>
        </w:rPr>
        <w:softHyphen/>
        <w:t>ни в поэме «Кавказский пленник». Замысел поэмы о Мстиславе. «Кубанские равнины» и Тамань в ранней редакции «Путешествия Онегина». Тема Кубани в поэме «Тазит», примечании к «Истории Пугачёвского бунта» и в статье «Об «Истории Пугачёвского бунта».</w:t>
      </w:r>
    </w:p>
    <w:p w:rsidR="00BB42BC" w:rsidRPr="00E36FA1" w:rsidRDefault="00BB42BC" w:rsidP="00BB42BC">
      <w:pPr>
        <w:pStyle w:val="af1"/>
      </w:pPr>
      <w:r w:rsidRPr="00E36FA1">
        <w:rPr>
          <w:rStyle w:val="16"/>
          <w:color w:val="000000"/>
        </w:rPr>
        <w:t>Заметки и письма А. С. Грибоедова о Кубани. «Кубанская глава» повести</w:t>
      </w:r>
    </w:p>
    <w:p w:rsidR="00BB42BC" w:rsidRPr="00E36FA1" w:rsidRDefault="00BB42BC" w:rsidP="00BB42BC">
      <w:pPr>
        <w:pStyle w:val="af1"/>
      </w:pPr>
      <w:r w:rsidRPr="00E36FA1">
        <w:rPr>
          <w:rStyle w:val="16"/>
          <w:color w:val="000000"/>
        </w:rPr>
        <w:t>А.А. Бестужева-Марлинского «Аммалат-бек». Бестужев на Кубани. Работа над повестью «Он был убит». «Адлерская песня»: мотивы солдатского фольклора в произведении. М. Ю. Лермонтов, А. И. Одоевский и А. И. Полежаев на Кубани.</w:t>
      </w:r>
    </w:p>
    <w:p w:rsidR="00BB42BC" w:rsidRPr="004940B8" w:rsidRDefault="00BB42BC" w:rsidP="00BB42BC">
      <w:pPr>
        <w:pStyle w:val="af1"/>
      </w:pPr>
      <w:r w:rsidRPr="004940B8">
        <w:rPr>
          <w:rStyle w:val="29"/>
          <w:rFonts w:eastAsia="Calibri"/>
          <w:bCs w:val="0"/>
          <w:color w:val="000000"/>
          <w:sz w:val="28"/>
          <w:szCs w:val="28"/>
        </w:rPr>
        <w:t>Тема 11. Становление литературы Кубани</w:t>
      </w:r>
    </w:p>
    <w:p w:rsidR="00BB42BC" w:rsidRPr="00E36FA1" w:rsidRDefault="00BB42BC" w:rsidP="00BB42BC">
      <w:pPr>
        <w:pStyle w:val="af1"/>
      </w:pPr>
      <w:r w:rsidRPr="00E36FA1">
        <w:rPr>
          <w:rStyle w:val="16"/>
          <w:color w:val="000000"/>
        </w:rPr>
        <w:t>К.В. Российский - поэт, проповедник, поборник просвещения. Стихотвор</w:t>
      </w:r>
      <w:r w:rsidRPr="00E36FA1">
        <w:rPr>
          <w:rStyle w:val="16"/>
          <w:color w:val="000000"/>
        </w:rPr>
        <w:softHyphen/>
        <w:t>ная речь от 4 января 1804 г. Я.Г. Кухаренко - первый историк и первый кубан</w:t>
      </w:r>
      <w:r w:rsidRPr="00E36FA1">
        <w:rPr>
          <w:rStyle w:val="16"/>
          <w:color w:val="000000"/>
        </w:rPr>
        <w:softHyphen/>
        <w:t>ский писатель. Очерки и рассказы: «Казак-Мамай», «Вороной конь», «Овцы и чабаны в Черномории», «Пластуны». Я.Г. Кухаренко - драматург («Черно</w:t>
      </w:r>
      <w:r w:rsidRPr="00E36FA1">
        <w:rPr>
          <w:rStyle w:val="16"/>
          <w:color w:val="000000"/>
        </w:rPr>
        <w:softHyphen/>
        <w:t>морский побыт на Кубани»),</w:t>
      </w:r>
    </w:p>
    <w:p w:rsidR="00BB42BC" w:rsidRPr="00E36FA1" w:rsidRDefault="00BB42BC" w:rsidP="00BB42BC">
      <w:pPr>
        <w:pStyle w:val="af1"/>
      </w:pPr>
      <w:r w:rsidRPr="004940B8">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BB42BC" w:rsidRPr="00E36FA1" w:rsidRDefault="00BB42BC" w:rsidP="00BB42BC">
      <w:pPr>
        <w:pStyle w:val="af1"/>
      </w:pPr>
      <w:r w:rsidRPr="00E36FA1">
        <w:rPr>
          <w:rStyle w:val="16"/>
          <w:color w:val="000000"/>
        </w:rPr>
        <w:t>Кубанские страницы в русской литературе первой половины XIX в. Пор</w:t>
      </w:r>
      <w:r w:rsidRPr="00E36FA1">
        <w:rPr>
          <w:rStyle w:val="16"/>
          <w:color w:val="000000"/>
        </w:rPr>
        <w:softHyphen/>
        <w:t>трет Кубани, созданный русскими писателями. Становление оригинальной ли</w:t>
      </w:r>
      <w:r w:rsidRPr="00E36FA1">
        <w:rPr>
          <w:rStyle w:val="16"/>
          <w:color w:val="000000"/>
        </w:rPr>
        <w:softHyphen/>
        <w:t>тературы Кубани.</w:t>
      </w:r>
    </w:p>
    <w:p w:rsidR="00BB42BC" w:rsidRPr="00E36FA1" w:rsidRDefault="00BB42BC" w:rsidP="00BB42BC">
      <w:pPr>
        <w:pStyle w:val="af1"/>
      </w:pPr>
      <w:r w:rsidRPr="00E36FA1">
        <w:rPr>
          <w:rStyle w:val="16"/>
          <w:color w:val="000000"/>
        </w:rPr>
        <w:t>РАЗДЕЛ IV. КУБАНЬ В ПОРЕФОРМЕННЫЙ ПЕРИОД (6 ч)</w:t>
      </w:r>
    </w:p>
    <w:p w:rsidR="00BB42BC" w:rsidRPr="004940B8" w:rsidRDefault="00BB42BC" w:rsidP="00BB42BC">
      <w:pPr>
        <w:pStyle w:val="af1"/>
      </w:pPr>
      <w:r w:rsidRPr="004940B8">
        <w:rPr>
          <w:rStyle w:val="29"/>
          <w:rFonts w:eastAsia="Calibri"/>
          <w:bCs w:val="0"/>
          <w:color w:val="000000"/>
          <w:sz w:val="28"/>
          <w:szCs w:val="28"/>
        </w:rPr>
        <w:t>Тема 12. Преобразования на Кубани в период общероссийских реформ</w:t>
      </w:r>
    </w:p>
    <w:p w:rsidR="00BB42BC" w:rsidRPr="00E36FA1" w:rsidRDefault="00BB42BC" w:rsidP="00BB42BC">
      <w:pPr>
        <w:pStyle w:val="af1"/>
      </w:pPr>
      <w:r w:rsidRPr="00E36FA1">
        <w:rPr>
          <w:rStyle w:val="16"/>
          <w:color w:val="000000"/>
        </w:rPr>
        <w:t>Особенности отмены крепостного права и земельные преобразования на Кубани. Административно-территориальные преобразования. Утверждение герба Кубанской области (1874). Создание Черноморского округа (1866) и Чер</w:t>
      </w:r>
      <w:r w:rsidRPr="00E36FA1">
        <w:rPr>
          <w:rStyle w:val="16"/>
          <w:color w:val="000000"/>
        </w:rPr>
        <w:softHyphen/>
        <w:t>номорской губернии с центром в Новороссийске (1896).</w:t>
      </w:r>
    </w:p>
    <w:p w:rsidR="00BB42BC" w:rsidRPr="004940B8" w:rsidRDefault="00BB42BC" w:rsidP="00BB42BC">
      <w:pPr>
        <w:pStyle w:val="af1"/>
      </w:pPr>
      <w:r w:rsidRPr="004940B8">
        <w:rPr>
          <w:rStyle w:val="29"/>
          <w:rFonts w:eastAsia="Calibri"/>
          <w:bCs w:val="0"/>
          <w:color w:val="000000"/>
          <w:sz w:val="28"/>
          <w:szCs w:val="28"/>
        </w:rPr>
        <w:t>Тема 13. Хозяйственно-экономический потенциал Кубани во второй половине XIX в.</w:t>
      </w:r>
    </w:p>
    <w:p w:rsidR="00BB42BC" w:rsidRPr="00E36FA1" w:rsidRDefault="00BB42BC" w:rsidP="00BB42BC">
      <w:pPr>
        <w:pStyle w:val="af1"/>
      </w:pPr>
      <w:r w:rsidRPr="00E36FA1">
        <w:rPr>
          <w:rStyle w:val="16"/>
          <w:color w:val="000000"/>
        </w:rPr>
        <w:t>Утверждение капиталистической модели экономического развития. Место Кубани среди аграрных окраин России. Рост населения в регионе. Изменения в землепользовании.</w:t>
      </w:r>
    </w:p>
    <w:p w:rsidR="00BB42BC" w:rsidRPr="00E36FA1" w:rsidRDefault="00BB42BC" w:rsidP="00BB42BC">
      <w:pPr>
        <w:pStyle w:val="af1"/>
      </w:pPr>
      <w:r w:rsidRPr="00E36FA1">
        <w:rPr>
          <w:rStyle w:val="16"/>
          <w:color w:val="000000"/>
        </w:rPr>
        <w:t>Развитие железнодорожного транспорта. Общество Ростово-Владикавказ</w:t>
      </w:r>
      <w:r w:rsidRPr="00E36FA1">
        <w:rPr>
          <w:rStyle w:val="16"/>
          <w:color w:val="000000"/>
        </w:rPr>
        <w:softHyphen/>
        <w:t>ской железной дороги. Строительство шоссейных дорог. Начало судоходства на Кубани. Основные направления развития сельского хозяйства. Кубанские предприниматели: Р. В. Штейнгель, братья Аведовы и др.</w:t>
      </w:r>
    </w:p>
    <w:p w:rsidR="00BB42BC" w:rsidRPr="00E36FA1" w:rsidRDefault="00BB42BC" w:rsidP="00BB42BC">
      <w:pPr>
        <w:pStyle w:val="af1"/>
      </w:pPr>
      <w:r w:rsidRPr="00E36FA1">
        <w:rPr>
          <w:rStyle w:val="16"/>
          <w:color w:val="000000"/>
        </w:rPr>
        <w:t>Становление промышленности. Добыча нефти, производство цемен</w:t>
      </w:r>
      <w:r w:rsidRPr="00E36FA1">
        <w:rPr>
          <w:rStyle w:val="16"/>
          <w:color w:val="000000"/>
        </w:rPr>
        <w:softHyphen/>
        <w:t>та. Формирование торгово-промышленной буржуазии: А. Н. Новосильцев,</w:t>
      </w:r>
    </w:p>
    <w:p w:rsidR="00BB42BC" w:rsidRPr="00E36FA1" w:rsidRDefault="00BB42BC" w:rsidP="00BB42BC">
      <w:pPr>
        <w:pStyle w:val="af1"/>
      </w:pPr>
      <w:r w:rsidRPr="00E36FA1">
        <w:rPr>
          <w:rStyle w:val="16"/>
          <w:color w:val="000000"/>
        </w:rPr>
        <w:t>В.</w:t>
      </w:r>
      <w:r w:rsidRPr="00E36FA1">
        <w:rPr>
          <w:rStyle w:val="16"/>
          <w:color w:val="000000"/>
        </w:rPr>
        <w:tab/>
        <w:t>П. Ливен, А. М. Ерошов, Я. В. Попов и др. Развитие рыночных отношений. Продукция Кубани на российском и мировом рынках.</w:t>
      </w:r>
    </w:p>
    <w:p w:rsidR="004940B8" w:rsidRDefault="00BB42BC" w:rsidP="00BB42BC">
      <w:pPr>
        <w:pStyle w:val="af1"/>
        <w:rPr>
          <w:rStyle w:val="afff9"/>
          <w:rFonts w:eastAsia="Calibri"/>
          <w:sz w:val="28"/>
          <w:szCs w:val="28"/>
        </w:rPr>
      </w:pPr>
      <w:r w:rsidRPr="00E36FA1">
        <w:rPr>
          <w:rStyle w:val="afff9"/>
          <w:rFonts w:eastAsia="Calibri"/>
          <w:sz w:val="28"/>
          <w:szCs w:val="28"/>
        </w:rPr>
        <w:t>Тема 14. Кубанцы в Русско-турецкой войне 1877-1878 гг.</w:t>
      </w:r>
    </w:p>
    <w:p w:rsidR="00BB42BC" w:rsidRPr="00E36FA1" w:rsidRDefault="00BB42BC" w:rsidP="00BB42BC">
      <w:pPr>
        <w:pStyle w:val="af1"/>
      </w:pPr>
      <w:r w:rsidRPr="00E36FA1">
        <w:rPr>
          <w:rStyle w:val="16"/>
          <w:color w:val="000000"/>
        </w:rPr>
        <w:t>Казачьи формирования в составе русской армии. Подвиг кубанцев на Балканском и Кавказском фронтах: Тырново, Баязет, Марухский перевал, Шипкинский перевал, Плевна. Герои-кубанцы: С. Я. Кухаренко, П. Д. Ба- быч, Е. Д. Фелицын. Признание воинской доблести Кубанского казачьего войска - Георгиевское знамя с надписью «За отличие в турецкую войну 1877-1978 гг.».</w:t>
      </w:r>
    </w:p>
    <w:p w:rsidR="00BB42BC" w:rsidRPr="004940B8" w:rsidRDefault="00BB42BC" w:rsidP="00BB42BC">
      <w:pPr>
        <w:pStyle w:val="af1"/>
      </w:pPr>
      <w:r w:rsidRPr="004940B8">
        <w:rPr>
          <w:rStyle w:val="29"/>
          <w:rFonts w:eastAsia="Calibri"/>
          <w:bCs w:val="0"/>
          <w:color w:val="000000"/>
          <w:sz w:val="28"/>
          <w:szCs w:val="28"/>
        </w:rPr>
        <w:t>Тема 15. Общественно-политическая жизнь Кубани</w:t>
      </w:r>
      <w:r w:rsidR="004940B8" w:rsidRPr="004940B8">
        <w:rPr>
          <w:rStyle w:val="29"/>
          <w:rFonts w:eastAsia="Calibri"/>
          <w:bCs w:val="0"/>
          <w:color w:val="000000"/>
          <w:sz w:val="28"/>
          <w:szCs w:val="28"/>
        </w:rPr>
        <w:t xml:space="preserve"> </w:t>
      </w:r>
      <w:r w:rsidRPr="004940B8">
        <w:rPr>
          <w:rStyle w:val="29"/>
          <w:rFonts w:eastAsia="Calibri"/>
          <w:bCs w:val="0"/>
          <w:color w:val="000000"/>
          <w:sz w:val="28"/>
          <w:szCs w:val="28"/>
        </w:rPr>
        <w:t>во второй половине XIX в.</w:t>
      </w:r>
    </w:p>
    <w:p w:rsidR="00BB42BC" w:rsidRPr="00E36FA1" w:rsidRDefault="00BB42BC" w:rsidP="00BB42BC">
      <w:pPr>
        <w:pStyle w:val="af1"/>
      </w:pPr>
      <w:r w:rsidRPr="00E36FA1">
        <w:rPr>
          <w:rStyle w:val="16"/>
          <w:color w:val="000000"/>
        </w:rPr>
        <w:t>Нарастание социальной напряжённости в регионе. Екатеринодарский кру</w:t>
      </w:r>
      <w:r w:rsidRPr="00E36FA1">
        <w:rPr>
          <w:rStyle w:val="16"/>
          <w:color w:val="000000"/>
        </w:rPr>
        <w:softHyphen/>
        <w:t>жок «землевольцев» (Н. И. Воронов).</w:t>
      </w:r>
    </w:p>
    <w:p w:rsidR="00BB42BC" w:rsidRPr="00E36FA1" w:rsidRDefault="00BB42BC" w:rsidP="00BB42BC">
      <w:pPr>
        <w:pStyle w:val="af1"/>
      </w:pPr>
      <w:r w:rsidRPr="00E36FA1">
        <w:rPr>
          <w:rStyle w:val="16"/>
          <w:color w:val="000000"/>
        </w:rPr>
        <w:t>«Народнические настроения» кубанской интеллигенции: земледельческая артель в станице Бриньковской (Ф. А. Щербина); община «Криница» в Черно</w:t>
      </w:r>
      <w:r w:rsidRPr="00E36FA1">
        <w:rPr>
          <w:rStyle w:val="16"/>
          <w:color w:val="000000"/>
        </w:rPr>
        <w:softHyphen/>
        <w:t>морском округе (В. В. Еропкин).</w:t>
      </w:r>
    </w:p>
    <w:p w:rsidR="00BB42BC" w:rsidRPr="00E36FA1" w:rsidRDefault="00BB42BC" w:rsidP="00BB42BC">
      <w:pPr>
        <w:pStyle w:val="af1"/>
      </w:pPr>
      <w:r w:rsidRPr="00E36FA1">
        <w:rPr>
          <w:rStyle w:val="16"/>
          <w:color w:val="000000"/>
        </w:rPr>
        <w:t>«Хождение в народ» на Кубани. Кубанские народники за пределами обла</w:t>
      </w:r>
      <w:r w:rsidRPr="00E36FA1">
        <w:rPr>
          <w:rStyle w:val="16"/>
          <w:color w:val="000000"/>
        </w:rPr>
        <w:softHyphen/>
        <w:t>сти. Носители радикально-экстремистских народовольческих идей (Г. А. Поп- ко и П. И. Андреюшкин).</w:t>
      </w:r>
    </w:p>
    <w:p w:rsidR="00BB42BC" w:rsidRPr="00E36FA1" w:rsidRDefault="00BB42BC" w:rsidP="00BB42BC">
      <w:pPr>
        <w:pStyle w:val="af1"/>
      </w:pPr>
      <w:r w:rsidRPr="00E36FA1">
        <w:rPr>
          <w:rStyle w:val="16"/>
          <w:color w:val="000000"/>
        </w:rPr>
        <w:t>Марксистские кружки в Екатеринодаре, Новороссийске, Майкопе и Ейске. Кубанцы - члены столичных марксистских организаций (М. И. Бруснев).</w:t>
      </w:r>
    </w:p>
    <w:p w:rsidR="00BB42BC" w:rsidRPr="00E36FA1" w:rsidRDefault="00BB42BC" w:rsidP="00BB42BC">
      <w:pPr>
        <w:pStyle w:val="af1"/>
      </w:pPr>
      <w:r w:rsidRPr="00E36FA1">
        <w:rPr>
          <w:rStyle w:val="16"/>
          <w:color w:val="000000"/>
        </w:rPr>
        <w:t>Приезд на Кубань императора Александра III с наследником престола (1888). Празднование 200-летия (по дате формирования 1-го Хопёрского полка в 1696 г.) Кубанского казачьего войска (1896).</w:t>
      </w:r>
    </w:p>
    <w:p w:rsidR="00BB42BC" w:rsidRPr="004940B8" w:rsidRDefault="00BB42BC" w:rsidP="00BB42BC">
      <w:pPr>
        <w:pStyle w:val="af1"/>
      </w:pPr>
      <w:r w:rsidRPr="004940B8">
        <w:rPr>
          <w:rStyle w:val="29"/>
          <w:rFonts w:eastAsia="Calibri"/>
          <w:bCs w:val="0"/>
          <w:color w:val="000000"/>
          <w:sz w:val="28"/>
          <w:szCs w:val="28"/>
        </w:rPr>
        <w:t>Тема 16. Кубань в творчестве русских писателей</w:t>
      </w:r>
      <w:r w:rsidR="004940B8" w:rsidRPr="004940B8">
        <w:rPr>
          <w:rStyle w:val="29"/>
          <w:rFonts w:eastAsia="Calibri"/>
          <w:bCs w:val="0"/>
          <w:color w:val="000000"/>
          <w:sz w:val="28"/>
          <w:szCs w:val="28"/>
        </w:rPr>
        <w:t xml:space="preserve"> </w:t>
      </w:r>
      <w:r w:rsidRPr="004940B8">
        <w:rPr>
          <w:rStyle w:val="29"/>
          <w:rFonts w:eastAsia="Calibri"/>
          <w:bCs w:val="0"/>
          <w:color w:val="000000"/>
          <w:sz w:val="28"/>
          <w:szCs w:val="28"/>
        </w:rPr>
        <w:t>второй половины XIX в.</w:t>
      </w:r>
    </w:p>
    <w:p w:rsidR="00BB42BC" w:rsidRPr="00E36FA1" w:rsidRDefault="00BB42BC" w:rsidP="00BB42BC">
      <w:pPr>
        <w:pStyle w:val="af1"/>
      </w:pPr>
      <w:r w:rsidRPr="00E36FA1">
        <w:rPr>
          <w:rStyle w:val="16"/>
          <w:color w:val="000000"/>
        </w:rPr>
        <w:t>Кубань в жизни и творчестве Г. И. Успенского. Очерк «Разговоры в дороге» (из цикла «Кой про что»), «Портрет» Новороссийска в письме В. М. Собо</w:t>
      </w:r>
      <w:r w:rsidRPr="00E36FA1">
        <w:rPr>
          <w:rStyle w:val="16"/>
          <w:color w:val="000000"/>
        </w:rPr>
        <w:softHyphen/>
        <w:t>левскому (7 апреля 1886 г.). Природа, население и экономика Кубани в цикле очерков «Письма с дороги».</w:t>
      </w:r>
    </w:p>
    <w:p w:rsidR="00BB42BC" w:rsidRPr="00E36FA1" w:rsidRDefault="00BB42BC" w:rsidP="00BB42BC">
      <w:pPr>
        <w:pStyle w:val="af1"/>
      </w:pPr>
      <w:r w:rsidRPr="00E36FA1">
        <w:rPr>
          <w:rStyle w:val="16"/>
          <w:color w:val="000000"/>
        </w:rPr>
        <w:t>Кубанские реалии в эпистолярном наследии А. П. Чехова. Земля Кубани как символ свободы, вольной и счастливой жизни в рассказе «Барыня».</w:t>
      </w:r>
    </w:p>
    <w:p w:rsidR="00BB42BC" w:rsidRPr="00E36FA1" w:rsidRDefault="00BB42BC" w:rsidP="00BB42BC">
      <w:pPr>
        <w:pStyle w:val="af1"/>
      </w:pPr>
      <w:r w:rsidRPr="00E36FA1">
        <w:rPr>
          <w:rStyle w:val="16"/>
          <w:color w:val="000000"/>
        </w:rPr>
        <w:t>М. Горький на Кубани. Рассказ «Дед Архип и Лёнька». Очерк «Два босяка».</w:t>
      </w:r>
    </w:p>
    <w:p w:rsidR="00BB42BC" w:rsidRPr="00E36FA1" w:rsidRDefault="00BB42BC" w:rsidP="00BB42BC">
      <w:pPr>
        <w:pStyle w:val="af1"/>
      </w:pPr>
      <w:r w:rsidRPr="00E36FA1">
        <w:rPr>
          <w:rStyle w:val="16"/>
          <w:color w:val="000000"/>
        </w:rPr>
        <w:t>Очерк А.И. Куприна «Путевые картинки». Восхищение землёй Кубани. Новороссийские зарисовки.</w:t>
      </w:r>
    </w:p>
    <w:p w:rsidR="00BB42BC" w:rsidRPr="00E36FA1" w:rsidRDefault="00BB42BC" w:rsidP="00BB42BC">
      <w:pPr>
        <w:pStyle w:val="af1"/>
      </w:pPr>
      <w:r w:rsidRPr="00E36FA1">
        <w:rPr>
          <w:rStyle w:val="16"/>
          <w:color w:val="000000"/>
        </w:rPr>
        <w:t>«Речи», «приветствия» и стихотворения В.С. Вареника. Стихотворения «О Музо! Панночка любэнька...», «Черноморский пластун», «Думка черно</w:t>
      </w:r>
      <w:r w:rsidRPr="00E36FA1">
        <w:rPr>
          <w:rStyle w:val="16"/>
          <w:color w:val="000000"/>
        </w:rPr>
        <w:softHyphen/>
        <w:t>морца», «Журба Черноморского казака». Простота и искренность сочинений</w:t>
      </w:r>
    </w:p>
    <w:p w:rsidR="00BB42BC" w:rsidRPr="00E36FA1" w:rsidRDefault="00BB42BC" w:rsidP="00BB42BC">
      <w:pPr>
        <w:pStyle w:val="af1"/>
      </w:pPr>
      <w:r w:rsidRPr="00E36FA1">
        <w:rPr>
          <w:rStyle w:val="16"/>
          <w:color w:val="000000"/>
        </w:rPr>
        <w:t>В.С. Вареника, точность бытовых зарисовок, выразительность языка.</w:t>
      </w:r>
    </w:p>
    <w:p w:rsidR="00BB42BC" w:rsidRPr="00E36FA1" w:rsidRDefault="00BB42BC" w:rsidP="00BB42BC">
      <w:pPr>
        <w:pStyle w:val="af1"/>
      </w:pPr>
      <w:r w:rsidRPr="00E36FA1">
        <w:rPr>
          <w:rStyle w:val="16"/>
          <w:color w:val="000000"/>
        </w:rPr>
        <w:t>Очерки И.Д. Попко. Изображение быта и нравов черноморских казаков и горцев Кавказа. Исследование «Черноморские казаки в их гражданском и во</w:t>
      </w:r>
      <w:r w:rsidRPr="00E36FA1">
        <w:rPr>
          <w:rStyle w:val="16"/>
          <w:color w:val="000000"/>
        </w:rPr>
        <w:softHyphen/>
        <w:t>енном быту». Очерк, посвящённый кубанским плавням, как стихотворение в прозе. Рассказ «Пластуны». Писательская судьба В. С. Мовы (В. Лиманского). Стихотворения. Пьеса «Старое гнездо и молодые птицы». Рассказ «Три бродя</w:t>
      </w:r>
      <w:r w:rsidRPr="00E36FA1">
        <w:rPr>
          <w:rStyle w:val="16"/>
          <w:color w:val="000000"/>
        </w:rPr>
        <w:softHyphen/>
        <w:t>ги» -</w:t>
      </w:r>
      <w:r w:rsidR="004940B8">
        <w:rPr>
          <w:rStyle w:val="16"/>
          <w:color w:val="000000"/>
        </w:rPr>
        <w:t xml:space="preserve"> </w:t>
      </w:r>
      <w:r w:rsidRPr="00E36FA1">
        <w:rPr>
          <w:rStyle w:val="16"/>
          <w:color w:val="000000"/>
        </w:rPr>
        <w:t>яркая портретно-психологическая зарисовка. В. С. Мова как переводчик.</w:t>
      </w:r>
    </w:p>
    <w:p w:rsidR="00BB42BC" w:rsidRPr="00E36FA1" w:rsidRDefault="00BB42BC" w:rsidP="00BB42BC">
      <w:pPr>
        <w:pStyle w:val="af1"/>
      </w:pPr>
      <w:r w:rsidRPr="00E36FA1">
        <w:rPr>
          <w:rStyle w:val="16"/>
          <w:color w:val="000000"/>
        </w:rPr>
        <w:t>Художественные и публицистические наброски и зарисовки Н.Н. Канивецкого. Изображение быта, нравов и колоритных характеров кубанцев.</w:t>
      </w:r>
      <w:r w:rsidR="004940B8">
        <w:rPr>
          <w:rStyle w:val="16"/>
          <w:color w:val="000000"/>
        </w:rPr>
        <w:t xml:space="preserve"> </w:t>
      </w:r>
      <w:r w:rsidRPr="00E36FA1">
        <w:rPr>
          <w:rStyle w:val="16"/>
          <w:color w:val="000000"/>
        </w:rPr>
        <w:t>Личность и писательская судьба Д. В. Аверкиева - автора исторических трагедий и комедий на сюжеты, связанные с русской стариной. Пьеса «Кашир</w:t>
      </w:r>
      <w:r w:rsidRPr="00E36FA1">
        <w:rPr>
          <w:rStyle w:val="16"/>
          <w:color w:val="000000"/>
        </w:rPr>
        <w:softHyphen/>
        <w:t>ская старина» - наиболее значительное произведение писателя. Творчество Д. В. Аверкиева как явление общенационального масштаба.</w:t>
      </w:r>
    </w:p>
    <w:p w:rsidR="00BB42BC" w:rsidRPr="00E36FA1" w:rsidRDefault="00BB42BC" w:rsidP="00BB42BC">
      <w:pPr>
        <w:pStyle w:val="af1"/>
      </w:pPr>
      <w:r w:rsidRPr="004940B8">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BB42BC" w:rsidRPr="00E36FA1" w:rsidRDefault="00BB42BC" w:rsidP="00BB42BC">
      <w:pPr>
        <w:pStyle w:val="af1"/>
      </w:pPr>
      <w:r w:rsidRPr="00E36FA1">
        <w:rPr>
          <w:rStyle w:val="16"/>
          <w:color w:val="000000"/>
        </w:rPr>
        <w:t>Общие черты и региональные особенности процесса модернизации на Кубани в XIX в. Население. Изменение административно-территориального деления. Особенности экономического развития региона. Кубань во внешней политике России в XIX в. Ратные подвиги кубанцев. Формирование основ гражданского и национального сознания у жителей Кубани. Кубань в произ</w:t>
      </w:r>
      <w:r w:rsidRPr="00E36FA1">
        <w:rPr>
          <w:rStyle w:val="16"/>
          <w:color w:val="000000"/>
        </w:rPr>
        <w:softHyphen/>
        <w:t>ведениях классиков русской литературы. Становление и развитие литературы Кубани.</w:t>
      </w:r>
    </w:p>
    <w:p w:rsidR="00BB42BC" w:rsidRPr="00E36FA1" w:rsidRDefault="00BB42BC" w:rsidP="00BB42BC">
      <w:pPr>
        <w:pStyle w:val="af1"/>
      </w:pPr>
      <w:r w:rsidRPr="00E36FA1">
        <w:rPr>
          <w:rStyle w:val="16"/>
          <w:color w:val="000000"/>
        </w:rPr>
        <w:t xml:space="preserve">РАЗДЕЛ V. ПРОФЕССИОНАЛЬНАЯ КУЛЬТУРА НАРОДОВ КУБАНИ В XIX в. </w:t>
      </w:r>
    </w:p>
    <w:p w:rsidR="00BB42BC" w:rsidRPr="004940B8" w:rsidRDefault="00BB42BC" w:rsidP="00BB42BC">
      <w:pPr>
        <w:pStyle w:val="af1"/>
      </w:pPr>
      <w:r w:rsidRPr="004940B8">
        <w:rPr>
          <w:rStyle w:val="29"/>
          <w:rFonts w:eastAsia="Calibri"/>
          <w:bCs w:val="0"/>
          <w:color w:val="000000"/>
          <w:sz w:val="28"/>
          <w:szCs w:val="28"/>
        </w:rPr>
        <w:t>Тема 17. Образовательный и культурный уровень</w:t>
      </w:r>
      <w:r w:rsidR="004940B8">
        <w:rPr>
          <w:rStyle w:val="29"/>
          <w:rFonts w:eastAsia="Calibri"/>
          <w:bCs w:val="0"/>
          <w:color w:val="000000"/>
          <w:sz w:val="28"/>
          <w:szCs w:val="28"/>
        </w:rPr>
        <w:t xml:space="preserve"> </w:t>
      </w:r>
      <w:r w:rsidRPr="004940B8">
        <w:rPr>
          <w:rStyle w:val="29"/>
          <w:rFonts w:eastAsia="Calibri"/>
          <w:bCs w:val="0"/>
          <w:color w:val="000000"/>
          <w:sz w:val="28"/>
          <w:szCs w:val="28"/>
        </w:rPr>
        <w:t>жителей Кубани в XIX в.</w:t>
      </w:r>
    </w:p>
    <w:p w:rsidR="00BB42BC" w:rsidRPr="00E36FA1" w:rsidRDefault="00BB42BC" w:rsidP="00BB42BC">
      <w:pPr>
        <w:pStyle w:val="af1"/>
      </w:pPr>
      <w:r w:rsidRPr="00E36FA1">
        <w:rPr>
          <w:rStyle w:val="16"/>
          <w:color w:val="000000"/>
        </w:rPr>
        <w:t>Становление профессиональной культуры.</w:t>
      </w:r>
    </w:p>
    <w:p w:rsidR="00BB42BC" w:rsidRPr="00E36FA1" w:rsidRDefault="00BB42BC" w:rsidP="00BB42BC">
      <w:pPr>
        <w:pStyle w:val="af1"/>
      </w:pPr>
      <w:r w:rsidRPr="00E36FA1">
        <w:rPr>
          <w:rStyle w:val="16"/>
          <w:color w:val="000000"/>
        </w:rPr>
        <w:t>Образование. Войсковые казачьи школы и училища. Церковно-православ</w:t>
      </w:r>
      <w:r w:rsidRPr="00E36FA1">
        <w:rPr>
          <w:rStyle w:val="16"/>
          <w:color w:val="000000"/>
        </w:rPr>
        <w:softHyphen/>
        <w:t>ное образование. Екатеринодарская войсковая гимназия. К. В. Российский.</w:t>
      </w:r>
    </w:p>
    <w:p w:rsidR="00BB42BC" w:rsidRPr="00E36FA1" w:rsidRDefault="00BB42BC" w:rsidP="00BB42BC">
      <w:pPr>
        <w:pStyle w:val="af1"/>
      </w:pPr>
      <w:r w:rsidRPr="00E36FA1">
        <w:rPr>
          <w:rStyle w:val="16"/>
          <w:color w:val="000000"/>
        </w:rPr>
        <w:t>Обучение горских детей. Мусульманские школы и российские учебные за</w:t>
      </w:r>
      <w:r w:rsidRPr="00E36FA1">
        <w:rPr>
          <w:rStyle w:val="16"/>
          <w:color w:val="000000"/>
        </w:rPr>
        <w:softHyphen/>
        <w:t>ведения. Совместное обучение казаков и горцев. Создание адыгейского алфа</w:t>
      </w:r>
      <w:r w:rsidRPr="00E36FA1">
        <w:rPr>
          <w:rStyle w:val="16"/>
          <w:color w:val="000000"/>
        </w:rPr>
        <w:softHyphen/>
        <w:t>вита и грамматики адыгейского языка. Открытие станичных школ в Кубанской области. Женское образование. Национальные школы. Профессиональные учебные заведения. Подготовка педагогических кадров.</w:t>
      </w:r>
    </w:p>
    <w:p w:rsidR="00BB42BC" w:rsidRPr="00E36FA1" w:rsidRDefault="00BB42BC" w:rsidP="00BB42BC">
      <w:pPr>
        <w:pStyle w:val="af1"/>
      </w:pPr>
      <w:r w:rsidRPr="00E36FA1">
        <w:rPr>
          <w:rStyle w:val="16"/>
          <w:color w:val="000000"/>
        </w:rPr>
        <w:t>Наука. Вклад российских учёных в изучение Кубани и развитие её научного потенциала (В.В. Докучаев, Д.И. Менделеев, А.И. Воейков, Н.И. Веселов</w:t>
      </w:r>
      <w:r w:rsidRPr="00E36FA1">
        <w:rPr>
          <w:rStyle w:val="16"/>
          <w:color w:val="000000"/>
        </w:rPr>
        <w:softHyphen/>
        <w:t>ский). Научные общества.</w:t>
      </w:r>
    </w:p>
    <w:p w:rsidR="00BB42BC" w:rsidRPr="00E36FA1" w:rsidRDefault="00BB42BC" w:rsidP="00BB42BC">
      <w:pPr>
        <w:pStyle w:val="af1"/>
      </w:pPr>
      <w:r w:rsidRPr="00E36FA1">
        <w:rPr>
          <w:rStyle w:val="16"/>
          <w:color w:val="000000"/>
        </w:rPr>
        <w:t>Краеведение на Кубани. Общество любителей изучения Кубанской области (ОЛИКО). Просветители Кубани (Я.Г. Кухаренко, П.П. Короленко, Е. Д. Фе лицын, Ф.А. Щербина и др.).</w:t>
      </w:r>
    </w:p>
    <w:p w:rsidR="00BB42BC" w:rsidRPr="00E36FA1" w:rsidRDefault="00BB42BC" w:rsidP="00BB42BC">
      <w:pPr>
        <w:pStyle w:val="af1"/>
      </w:pPr>
      <w:r w:rsidRPr="00E36FA1">
        <w:rPr>
          <w:rStyle w:val="16"/>
          <w:color w:val="000000"/>
        </w:rPr>
        <w:t>Адыгские просветители (Шора Ногмов, Султан Хан-Гирей, Султан Казы Гирей, Умар Берсей, Адиль-Гирей Кешев и др.).</w:t>
      </w:r>
    </w:p>
    <w:p w:rsidR="00BB42BC" w:rsidRPr="00E36FA1" w:rsidRDefault="00BB42BC" w:rsidP="00BB42BC">
      <w:pPr>
        <w:pStyle w:val="af1"/>
      </w:pPr>
      <w:r w:rsidRPr="00E36FA1">
        <w:rPr>
          <w:rStyle w:val="16"/>
          <w:color w:val="000000"/>
        </w:rPr>
        <w:t>Библиотечное дело. Расширение сети общественных библиотек. Екатери</w:t>
      </w:r>
      <w:r w:rsidRPr="00E36FA1">
        <w:rPr>
          <w:rStyle w:val="16"/>
          <w:color w:val="000000"/>
        </w:rPr>
        <w:softHyphen/>
        <w:t>нодарская публичная библиотека им. А. С. Пушкина.</w:t>
      </w:r>
    </w:p>
    <w:p w:rsidR="00BB42BC" w:rsidRPr="00E36FA1" w:rsidRDefault="00BB42BC" w:rsidP="00BB42BC">
      <w:pPr>
        <w:pStyle w:val="af1"/>
      </w:pPr>
      <w:r w:rsidRPr="00E36FA1">
        <w:rPr>
          <w:rStyle w:val="16"/>
          <w:color w:val="000000"/>
        </w:rPr>
        <w:t xml:space="preserve">Музеи. Первый историко-краеведческий музей на Северном Кавказе. </w:t>
      </w:r>
      <w:r w:rsidR="004940B8">
        <w:rPr>
          <w:rStyle w:val="16"/>
          <w:color w:val="000000"/>
        </w:rPr>
        <w:t xml:space="preserve"> </w:t>
      </w:r>
      <w:r w:rsidRPr="00E36FA1">
        <w:rPr>
          <w:rStyle w:val="16"/>
          <w:color w:val="000000"/>
        </w:rPr>
        <w:t>И.Д. Попко. Музей Кубанского статистического комитета. Кубанский войско</w:t>
      </w:r>
      <w:r w:rsidRPr="00E36FA1">
        <w:rPr>
          <w:rStyle w:val="16"/>
          <w:color w:val="000000"/>
        </w:rPr>
        <w:softHyphen/>
        <w:t>вой этнографический и естественноисторический музей. Е.Д.Фелицын.</w:t>
      </w:r>
      <w:r w:rsidR="004940B8">
        <w:rPr>
          <w:rStyle w:val="16"/>
          <w:color w:val="000000"/>
        </w:rPr>
        <w:t xml:space="preserve"> </w:t>
      </w:r>
      <w:r w:rsidRPr="00E36FA1">
        <w:rPr>
          <w:rStyle w:val="16"/>
          <w:color w:val="000000"/>
        </w:rPr>
        <w:t xml:space="preserve">Периодическая печать. «Кубанские войсковые (областные) ведомости» (Е. Д. Фелицын, В. В. Скидан, </w:t>
      </w:r>
      <w:r w:rsidRPr="00E36FA1">
        <w:rPr>
          <w:rStyle w:val="16"/>
          <w:color w:val="000000"/>
          <w:lang w:val="en-US"/>
        </w:rPr>
        <w:t>JI</w:t>
      </w:r>
      <w:r w:rsidRPr="00E36FA1">
        <w:rPr>
          <w:rStyle w:val="16"/>
          <w:color w:val="000000"/>
        </w:rPr>
        <w:t>. М. Мельников). Первая частная газета «Ку</w:t>
      </w:r>
      <w:r w:rsidRPr="00E36FA1">
        <w:rPr>
          <w:rStyle w:val="16"/>
          <w:color w:val="000000"/>
        </w:rPr>
        <w:softHyphen/>
        <w:t>бань» (Н. Г. Моисеенко). «Памятные книжки Кубанской области». «Кубанский сборник».</w:t>
      </w:r>
    </w:p>
    <w:p w:rsidR="00BB42BC" w:rsidRPr="004940B8" w:rsidRDefault="00BB42BC" w:rsidP="00BB42BC">
      <w:pPr>
        <w:pStyle w:val="af1"/>
      </w:pPr>
      <w:r w:rsidRPr="004940B8">
        <w:rPr>
          <w:rStyle w:val="29"/>
          <w:rFonts w:eastAsia="Calibri"/>
          <w:bCs w:val="0"/>
          <w:color w:val="000000"/>
          <w:sz w:val="28"/>
          <w:szCs w:val="28"/>
        </w:rPr>
        <w:t>Тема 18. Изобразительное искусство Кубани в XIX в.</w:t>
      </w:r>
    </w:p>
    <w:p w:rsidR="00BB42BC" w:rsidRPr="00E36FA1" w:rsidRDefault="00BB42BC" w:rsidP="00BB42BC">
      <w:pPr>
        <w:pStyle w:val="af1"/>
      </w:pPr>
      <w:r w:rsidRPr="00E36FA1">
        <w:rPr>
          <w:rStyle w:val="29"/>
          <w:rFonts w:eastAsia="Calibri"/>
          <w:b w:val="0"/>
          <w:bCs w:val="0"/>
          <w:color w:val="000000"/>
          <w:sz w:val="28"/>
          <w:szCs w:val="28"/>
        </w:rPr>
        <w:t>Архитектура и скульптура</w:t>
      </w:r>
    </w:p>
    <w:p w:rsidR="00BB42BC" w:rsidRPr="00E36FA1" w:rsidRDefault="00BB42BC" w:rsidP="00BB42BC">
      <w:pPr>
        <w:pStyle w:val="af1"/>
      </w:pPr>
      <w:r w:rsidRPr="00E36FA1">
        <w:rPr>
          <w:rStyle w:val="16"/>
          <w:color w:val="000000"/>
        </w:rPr>
        <w:t>Жизнь и творчество кубанских художников: П. А. Шамрай, П. С. Косолап, Е. И. Посполитаки. А. А. Киселёв на Кубани. Выставка картин «Товарищества передвижных художественных выставок».</w:t>
      </w:r>
    </w:p>
    <w:p w:rsidR="00BB42BC" w:rsidRPr="00E36FA1" w:rsidRDefault="00BB42BC" w:rsidP="00BB42BC">
      <w:pPr>
        <w:pStyle w:val="af1"/>
      </w:pPr>
      <w:r w:rsidRPr="00E36FA1">
        <w:rPr>
          <w:rStyle w:val="16"/>
          <w:color w:val="000000"/>
        </w:rPr>
        <w:t>Кубанские сюжеты в творчестве известных русских художников. В. Серов. «Пластуны под Севастополем». И. Репин. «Запорожцы пишут письмо турец</w:t>
      </w:r>
      <w:r w:rsidRPr="00E36FA1">
        <w:rPr>
          <w:rStyle w:val="16"/>
          <w:color w:val="000000"/>
        </w:rPr>
        <w:softHyphen/>
        <w:t>кому султану».</w:t>
      </w:r>
    </w:p>
    <w:p w:rsidR="00BB42BC" w:rsidRPr="00E36FA1" w:rsidRDefault="00BB42BC" w:rsidP="00BB42BC">
      <w:pPr>
        <w:pStyle w:val="af1"/>
      </w:pPr>
      <w:r w:rsidRPr="00E36FA1">
        <w:rPr>
          <w:rStyle w:val="16"/>
          <w:color w:val="000000"/>
        </w:rPr>
        <w:t>Градостроительство. Роль архитектуры в формировании внешнего облика Екатеринодара и других городов Кубани. Жилищное строительство. Админи</w:t>
      </w:r>
      <w:r w:rsidRPr="00E36FA1">
        <w:rPr>
          <w:rStyle w:val="16"/>
          <w:color w:val="000000"/>
        </w:rPr>
        <w:softHyphen/>
        <w:t>стративные здания. Основные стили в архитектуре Кубани XIX в. Культовое зодчество. Знаменитые архитекторы Кубани (И.Д. и Е.Д. Черники, И.К. Маль- герб, В.А. Филиппов и др.).</w:t>
      </w:r>
    </w:p>
    <w:p w:rsidR="00BB42BC" w:rsidRPr="00E36FA1" w:rsidRDefault="00BB42BC" w:rsidP="00BB42BC">
      <w:pPr>
        <w:pStyle w:val="af1"/>
      </w:pPr>
      <w:r w:rsidRPr="00E36FA1">
        <w:rPr>
          <w:rStyle w:val="16"/>
          <w:color w:val="000000"/>
        </w:rPr>
        <w:t>Монументальная скульптура. Обелиск в честь 200-летия Кубанского каза</w:t>
      </w:r>
      <w:r w:rsidRPr="00E36FA1">
        <w:rPr>
          <w:rStyle w:val="16"/>
          <w:color w:val="000000"/>
        </w:rPr>
        <w:softHyphen/>
        <w:t>чьего войска (В.А. Филиппов). Соборы и храмы, жилищные постройки и па</w:t>
      </w:r>
      <w:r w:rsidRPr="00E36FA1">
        <w:rPr>
          <w:rStyle w:val="16"/>
          <w:color w:val="000000"/>
        </w:rPr>
        <w:softHyphen/>
        <w:t>мятники родного города, станицы.</w:t>
      </w:r>
    </w:p>
    <w:p w:rsidR="00BB42BC" w:rsidRPr="004940B8" w:rsidRDefault="00BB42BC" w:rsidP="00BB42BC">
      <w:pPr>
        <w:pStyle w:val="af1"/>
      </w:pPr>
      <w:r w:rsidRPr="004940B8">
        <w:rPr>
          <w:rStyle w:val="29"/>
          <w:rFonts w:eastAsia="Calibri"/>
          <w:bCs w:val="0"/>
          <w:color w:val="000000"/>
          <w:sz w:val="28"/>
          <w:szCs w:val="28"/>
        </w:rPr>
        <w:t>Тема 19. Музыкальная и театральная жизнь Кубани в XIX в.</w:t>
      </w:r>
    </w:p>
    <w:p w:rsidR="00BB42BC" w:rsidRPr="00E36FA1" w:rsidRDefault="00BB42BC" w:rsidP="00BB42BC">
      <w:pPr>
        <w:pStyle w:val="af1"/>
      </w:pPr>
      <w:r w:rsidRPr="00E36FA1">
        <w:rPr>
          <w:rStyle w:val="16"/>
          <w:color w:val="000000"/>
        </w:rPr>
        <w:t>Создание певческого (К. В. Российский) и музыкантского (Ф. Я. Бурсак) хоров. Репертуар (духовная музыка, народные песни в обработке местных авторов). Деятельность в области музыкального просветительства. Музы</w:t>
      </w:r>
      <w:r w:rsidRPr="00E36FA1">
        <w:rPr>
          <w:rStyle w:val="16"/>
          <w:color w:val="000000"/>
        </w:rPr>
        <w:softHyphen/>
        <w:t>кальное образование: пение в школе, церковные хоры, полковые оркестры. Екатеринодарский кружок любителей музыки и драматического искус</w:t>
      </w:r>
      <w:r w:rsidRPr="00E36FA1">
        <w:rPr>
          <w:rStyle w:val="16"/>
          <w:color w:val="000000"/>
        </w:rPr>
        <w:softHyphen/>
        <w:t>ства. Собирание музыкального фольклора на Кубани. Художественная цен</w:t>
      </w:r>
      <w:r w:rsidRPr="00E36FA1">
        <w:rPr>
          <w:rStyle w:val="16"/>
          <w:color w:val="000000"/>
        </w:rPr>
        <w:softHyphen/>
        <w:t>ность народных песен, собранных в XIX в. А.Д. Бигдай, Г.М. Концевич, П.А. Махровский.</w:t>
      </w:r>
    </w:p>
    <w:p w:rsidR="00BB42BC" w:rsidRPr="00E36FA1" w:rsidRDefault="00BB42BC" w:rsidP="00BB42BC">
      <w:pPr>
        <w:pStyle w:val="af1"/>
      </w:pPr>
      <w:r w:rsidRPr="00E36FA1">
        <w:rPr>
          <w:rStyle w:val="16"/>
          <w:color w:val="000000"/>
        </w:rPr>
        <w:t>Деятельность любительских музыкально-творческих объединений. Кон</w:t>
      </w:r>
      <w:r w:rsidRPr="00E36FA1">
        <w:rPr>
          <w:rStyle w:val="16"/>
          <w:color w:val="000000"/>
        </w:rPr>
        <w:softHyphen/>
        <w:t>цертная жизнь Кубани. Национальные творческие коллективы.</w:t>
      </w:r>
    </w:p>
    <w:p w:rsidR="00BB42BC" w:rsidRPr="00E36FA1" w:rsidRDefault="00BB42BC" w:rsidP="00BB42BC">
      <w:pPr>
        <w:pStyle w:val="af1"/>
      </w:pPr>
      <w:r w:rsidRPr="00E36FA1">
        <w:rPr>
          <w:rStyle w:val="16"/>
          <w:color w:val="000000"/>
        </w:rPr>
        <w:t>Театральная жизнь Кубани. Гарнизонные спектакли, частные и любитель</w:t>
      </w:r>
      <w:r w:rsidRPr="00E36FA1">
        <w:rPr>
          <w:rStyle w:val="16"/>
          <w:color w:val="000000"/>
        </w:rPr>
        <w:softHyphen/>
        <w:t>ские театры. Гастроли украинских и столичных трупп. Первый кинотеатр в Новороссийске.</w:t>
      </w:r>
    </w:p>
    <w:p w:rsidR="00BB42BC" w:rsidRPr="00E36FA1" w:rsidRDefault="00BB42BC" w:rsidP="00BB42BC">
      <w:pPr>
        <w:pStyle w:val="af1"/>
      </w:pPr>
      <w:r w:rsidRPr="004940B8">
        <w:rPr>
          <w:rStyle w:val="29"/>
          <w:rFonts w:eastAsia="Calibri"/>
          <w:bCs w:val="0"/>
          <w:color w:val="000000"/>
          <w:sz w:val="28"/>
          <w:szCs w:val="28"/>
        </w:rPr>
        <w:t>Итоговое повторение и проектная деятельность</w:t>
      </w:r>
      <w:r w:rsidRPr="00E36FA1">
        <w:rPr>
          <w:rStyle w:val="29"/>
          <w:rFonts w:eastAsia="Calibri"/>
          <w:b w:val="0"/>
          <w:bCs w:val="0"/>
          <w:color w:val="000000"/>
          <w:sz w:val="28"/>
          <w:szCs w:val="28"/>
        </w:rPr>
        <w:t xml:space="preserve"> </w:t>
      </w:r>
    </w:p>
    <w:p w:rsidR="004940B8" w:rsidRDefault="00BB42BC" w:rsidP="00BB42BC">
      <w:pPr>
        <w:pStyle w:val="af1"/>
        <w:rPr>
          <w:rStyle w:val="16"/>
          <w:color w:val="000000"/>
        </w:rPr>
      </w:pPr>
      <w:r w:rsidRPr="00E36FA1">
        <w:rPr>
          <w:rStyle w:val="16"/>
          <w:color w:val="000000"/>
        </w:rPr>
        <w:t>Кубань многонациональная. Основные этапы этнополитической истории Кубани. Особенности культуры народов, населяющих наш край. Социальная и национальная солидарность.</w:t>
      </w:r>
    </w:p>
    <w:p w:rsidR="004940B8" w:rsidRDefault="004940B8" w:rsidP="00BB42BC">
      <w:pPr>
        <w:pStyle w:val="af1"/>
        <w:rPr>
          <w:rStyle w:val="16"/>
          <w:color w:val="000000"/>
        </w:rPr>
      </w:pPr>
    </w:p>
    <w:p w:rsidR="004940B8" w:rsidRPr="004940B8" w:rsidRDefault="004940B8" w:rsidP="004940B8">
      <w:pPr>
        <w:pStyle w:val="af1"/>
        <w:ind w:firstLine="0"/>
        <w:jc w:val="center"/>
        <w:rPr>
          <w:rStyle w:val="16"/>
          <w:b/>
          <w:color w:val="000000"/>
        </w:rPr>
      </w:pPr>
      <w:r w:rsidRPr="004940B8">
        <w:rPr>
          <w:rStyle w:val="16"/>
          <w:b/>
          <w:color w:val="000000"/>
        </w:rPr>
        <w:t>9 КЛАСС</w:t>
      </w:r>
    </w:p>
    <w:p w:rsidR="00BB42BC" w:rsidRPr="004940B8" w:rsidRDefault="00BB42BC" w:rsidP="00BB42BC">
      <w:pPr>
        <w:pStyle w:val="af1"/>
      </w:pPr>
      <w:r w:rsidRPr="004940B8">
        <w:rPr>
          <w:rStyle w:val="29"/>
          <w:rFonts w:eastAsia="Calibri"/>
          <w:bCs w:val="0"/>
          <w:color w:val="000000"/>
          <w:sz w:val="28"/>
          <w:szCs w:val="28"/>
        </w:rPr>
        <w:t xml:space="preserve">Введение </w:t>
      </w:r>
    </w:p>
    <w:p w:rsidR="00BB42BC" w:rsidRPr="00E36FA1" w:rsidRDefault="00BB42BC" w:rsidP="00BB42BC">
      <w:pPr>
        <w:pStyle w:val="af1"/>
      </w:pPr>
      <w:r w:rsidRPr="00E36FA1">
        <w:rPr>
          <w:rStyle w:val="16"/>
          <w:color w:val="000000"/>
        </w:rPr>
        <w:t xml:space="preserve">Кубань в </w:t>
      </w:r>
      <w:r w:rsidRPr="00E36FA1">
        <w:rPr>
          <w:rStyle w:val="16"/>
          <w:color w:val="000000"/>
          <w:lang w:val="en-US"/>
        </w:rPr>
        <w:t>XX</w:t>
      </w:r>
      <w:r w:rsidR="004940B8">
        <w:rPr>
          <w:rStyle w:val="16"/>
          <w:color w:val="000000"/>
        </w:rPr>
        <w:t xml:space="preserve"> </w:t>
      </w:r>
      <w:r w:rsidRPr="00E36FA1">
        <w:rPr>
          <w:rStyle w:val="16"/>
          <w:color w:val="000000"/>
        </w:rPr>
        <w:t>-</w:t>
      </w:r>
      <w:r w:rsidR="004940B8">
        <w:rPr>
          <w:rStyle w:val="16"/>
          <w:color w:val="000000"/>
        </w:rPr>
        <w:t xml:space="preserve"> </w:t>
      </w:r>
      <w:r w:rsidRPr="00E36FA1">
        <w:rPr>
          <w:rStyle w:val="16"/>
          <w:color w:val="000000"/>
          <w:lang w:val="en-US"/>
        </w:rPr>
        <w:t>XXI</w:t>
      </w:r>
      <w:r w:rsidRPr="00E36FA1">
        <w:rPr>
          <w:rStyle w:val="16"/>
          <w:color w:val="000000"/>
        </w:rPr>
        <w:t xml:space="preserve"> вв.: дорогой межнационального мира и согласия. Нацио</w:t>
      </w:r>
      <w:r w:rsidRPr="00E36FA1">
        <w:rPr>
          <w:rStyle w:val="16"/>
          <w:color w:val="000000"/>
        </w:rPr>
        <w:softHyphen/>
        <w:t>нальное, конфессиональное и культурное многообразие Краснодарского края. Национально-государственное строительство на Кубани, развитие межэтниче</w:t>
      </w:r>
      <w:r w:rsidRPr="00E36FA1">
        <w:rPr>
          <w:rStyle w:val="16"/>
          <w:color w:val="000000"/>
        </w:rPr>
        <w:softHyphen/>
        <w:t>ского взаимодействия и укрепление добрососедских отношений в советскую эпоху. Многонациональное боевое содружество и взаимопомощь в период во</w:t>
      </w:r>
      <w:r w:rsidRPr="00E36FA1">
        <w:rPr>
          <w:rStyle w:val="16"/>
          <w:color w:val="000000"/>
        </w:rPr>
        <w:softHyphen/>
        <w:t>енных испытаний. Взаимовлияние этнических культур в регионе. Межнацио</w:t>
      </w:r>
      <w:r w:rsidRPr="00E36FA1">
        <w:rPr>
          <w:rStyle w:val="16"/>
          <w:color w:val="000000"/>
        </w:rPr>
        <w:softHyphen/>
        <w:t>нальный мир и согласие как основа процветания края.</w:t>
      </w:r>
    </w:p>
    <w:p w:rsidR="00BB42BC" w:rsidRPr="00E36FA1" w:rsidRDefault="00BB42BC" w:rsidP="00BB42BC">
      <w:pPr>
        <w:pStyle w:val="af1"/>
      </w:pPr>
      <w:r w:rsidRPr="00E36FA1">
        <w:rPr>
          <w:rStyle w:val="16"/>
          <w:color w:val="000000"/>
        </w:rPr>
        <w:t xml:space="preserve">РАЗДЕЛ I. НАШ КРАЙ НА КАРТЕ РОССИИ </w:t>
      </w:r>
    </w:p>
    <w:p w:rsidR="00BB42BC" w:rsidRPr="004940B8" w:rsidRDefault="00BB42BC" w:rsidP="00BB42BC">
      <w:pPr>
        <w:pStyle w:val="af1"/>
      </w:pPr>
      <w:r w:rsidRPr="004940B8">
        <w:rPr>
          <w:rStyle w:val="29"/>
          <w:rFonts w:eastAsia="Calibri"/>
          <w:bCs w:val="0"/>
          <w:color w:val="000000"/>
          <w:sz w:val="28"/>
          <w:szCs w:val="28"/>
        </w:rPr>
        <w:t>Тема 1. Особенности географического положения</w:t>
      </w:r>
    </w:p>
    <w:p w:rsidR="00BB42BC" w:rsidRPr="00E36FA1" w:rsidRDefault="00BB42BC" w:rsidP="00BB42BC">
      <w:pPr>
        <w:pStyle w:val="af1"/>
      </w:pPr>
      <w:r w:rsidRPr="00E36FA1">
        <w:rPr>
          <w:rStyle w:val="29"/>
          <w:rFonts w:eastAsia="Calibri"/>
          <w:b w:val="0"/>
          <w:bCs w:val="0"/>
          <w:color w:val="000000"/>
          <w:sz w:val="28"/>
          <w:szCs w:val="28"/>
        </w:rPr>
        <w:t>Краснодарского края</w:t>
      </w:r>
    </w:p>
    <w:p w:rsidR="00BB42BC" w:rsidRPr="00E36FA1" w:rsidRDefault="00BB42BC" w:rsidP="00BB42BC">
      <w:pPr>
        <w:pStyle w:val="af1"/>
      </w:pPr>
      <w:r w:rsidRPr="00E36FA1">
        <w:rPr>
          <w:rStyle w:val="16"/>
          <w:color w:val="000000"/>
        </w:rPr>
        <w:t>Положение края на юге Российской Федерации. Крайние точки Краснодар</w:t>
      </w:r>
      <w:r w:rsidRPr="00E36FA1">
        <w:rPr>
          <w:rStyle w:val="16"/>
          <w:color w:val="000000"/>
        </w:rPr>
        <w:softHyphen/>
        <w:t>ского края. Преимущества географического положения. Выход к двум морям. Природные условия. Погодные аномалии. Геополитическое положение регио</w:t>
      </w:r>
      <w:r w:rsidRPr="00E36FA1">
        <w:rPr>
          <w:rStyle w:val="16"/>
          <w:color w:val="000000"/>
        </w:rPr>
        <w:softHyphen/>
        <w:t>на. Административное устройство. Площадь территории, численность, состав и структура населения.</w:t>
      </w:r>
    </w:p>
    <w:p w:rsidR="00BB42BC" w:rsidRPr="004940B8" w:rsidRDefault="00BB42BC" w:rsidP="00BB42BC">
      <w:pPr>
        <w:pStyle w:val="af1"/>
      </w:pPr>
      <w:r w:rsidRPr="004940B8">
        <w:rPr>
          <w:rStyle w:val="29"/>
          <w:rFonts w:eastAsia="Calibri"/>
          <w:bCs w:val="0"/>
          <w:color w:val="000000"/>
          <w:sz w:val="28"/>
          <w:szCs w:val="28"/>
        </w:rPr>
        <w:t>Тема 2. Природные ресурсы и их рациональное использование</w:t>
      </w:r>
    </w:p>
    <w:p w:rsidR="00BB42BC" w:rsidRPr="00E36FA1" w:rsidRDefault="00BB42BC" w:rsidP="00BB42BC">
      <w:pPr>
        <w:pStyle w:val="af1"/>
      </w:pPr>
      <w:r w:rsidRPr="00E36FA1">
        <w:rPr>
          <w:rStyle w:val="16"/>
          <w:color w:val="000000"/>
        </w:rPr>
        <w:t>Природные ресурсы Краснодарского края: солнечное тепло, термальные источники, агроклиматические, почвенные, водные, рекреационные, земель</w:t>
      </w:r>
      <w:r w:rsidRPr="00E36FA1">
        <w:rPr>
          <w:rStyle w:val="16"/>
          <w:color w:val="000000"/>
        </w:rPr>
        <w:softHyphen/>
        <w:t>ные. Равнинный характер территории. Предгорья и горы Западного Кавказа.</w:t>
      </w:r>
    </w:p>
    <w:p w:rsidR="00BB42BC" w:rsidRPr="00E36FA1" w:rsidRDefault="00BB42BC" w:rsidP="00BB42BC">
      <w:pPr>
        <w:pStyle w:val="af1"/>
      </w:pPr>
      <w:r w:rsidRPr="00E36FA1">
        <w:rPr>
          <w:rStyle w:val="16"/>
          <w:color w:val="000000"/>
        </w:rPr>
        <w:t>Ресурсы растительного и животного мира. Полезные ископаемые: нефть, газ, йодобромные воды, ртутные руды, сырьё для производства строительных материалов (мергель, гипс, песок, глина). Охрана природных богатств Кубани.</w:t>
      </w:r>
    </w:p>
    <w:p w:rsidR="00BB42BC" w:rsidRPr="004940B8" w:rsidRDefault="00BB42BC" w:rsidP="00BB42BC">
      <w:pPr>
        <w:pStyle w:val="af1"/>
      </w:pPr>
      <w:r w:rsidRPr="004940B8">
        <w:rPr>
          <w:rStyle w:val="29"/>
          <w:rFonts w:eastAsia="Calibri"/>
          <w:bCs w:val="0"/>
          <w:color w:val="000000"/>
          <w:sz w:val="28"/>
          <w:szCs w:val="28"/>
        </w:rPr>
        <w:t xml:space="preserve">Итоговое повторение и проектная деятельность </w:t>
      </w:r>
    </w:p>
    <w:p w:rsidR="00BB42BC" w:rsidRPr="00E36FA1" w:rsidRDefault="00BB42BC" w:rsidP="00BB42BC">
      <w:pPr>
        <w:pStyle w:val="af1"/>
      </w:pPr>
      <w:r w:rsidRPr="00E36FA1">
        <w:rPr>
          <w:rStyle w:val="16"/>
          <w:color w:val="000000"/>
        </w:rPr>
        <w:t>Экономико-географическая характеристика. Природно-ресурсный потен</w:t>
      </w:r>
      <w:r w:rsidRPr="00E36FA1">
        <w:rPr>
          <w:rStyle w:val="16"/>
          <w:color w:val="000000"/>
        </w:rPr>
        <w:softHyphen/>
        <w:t>циал Краснодарского края. Демографическая ситуация. Географическое поло</w:t>
      </w:r>
      <w:r w:rsidRPr="00E36FA1">
        <w:rPr>
          <w:rStyle w:val="16"/>
          <w:color w:val="000000"/>
        </w:rPr>
        <w:softHyphen/>
        <w:t>жение, природные ресурсы и население вашей местности. Природоохранные мероприятия и экологические программы.</w:t>
      </w:r>
    </w:p>
    <w:p w:rsidR="00BB42BC" w:rsidRPr="00E36FA1" w:rsidRDefault="00BB42BC" w:rsidP="00BB42BC">
      <w:pPr>
        <w:pStyle w:val="af1"/>
      </w:pPr>
      <w:r w:rsidRPr="00E36FA1">
        <w:rPr>
          <w:rStyle w:val="16"/>
          <w:color w:val="000000"/>
        </w:rPr>
        <w:t xml:space="preserve">РАЗДЕЛ II. КУБАНЬ В 1900 - КОНЦЕ 1930-х гг. </w:t>
      </w:r>
    </w:p>
    <w:p w:rsidR="00BB42BC" w:rsidRPr="004940B8" w:rsidRDefault="00BB42BC" w:rsidP="00BB42BC">
      <w:pPr>
        <w:pStyle w:val="af1"/>
      </w:pPr>
      <w:r w:rsidRPr="004940B8">
        <w:rPr>
          <w:rStyle w:val="29"/>
          <w:rFonts w:eastAsia="Calibri"/>
          <w:bCs w:val="0"/>
          <w:color w:val="000000"/>
          <w:sz w:val="28"/>
          <w:szCs w:val="28"/>
        </w:rPr>
        <w:t>Тема 3. Кубанская область и Черноморская губерния в 1900-1916 гг.</w:t>
      </w:r>
    </w:p>
    <w:p w:rsidR="0024089A" w:rsidRPr="00E36FA1" w:rsidRDefault="00BB42BC" w:rsidP="0024089A">
      <w:pPr>
        <w:pStyle w:val="af1"/>
      </w:pPr>
      <w:r w:rsidRPr="00E36FA1">
        <w:rPr>
          <w:rStyle w:val="16"/>
          <w:color w:val="000000"/>
        </w:rPr>
        <w:t>Кубань в составе Российской империи. Социальный и национальный со</w:t>
      </w:r>
      <w:r w:rsidRPr="00E36FA1">
        <w:rPr>
          <w:rStyle w:val="16"/>
          <w:color w:val="000000"/>
        </w:rPr>
        <w:softHyphen/>
        <w:t>став, рост численности населения; казачество, иногородние, инородцы. Раз</w:t>
      </w:r>
      <w:r w:rsidRPr="00E36FA1">
        <w:rPr>
          <w:rStyle w:val="16"/>
          <w:color w:val="000000"/>
        </w:rPr>
        <w:softHyphen/>
        <w:t>личия между Черноморской губернией и Кубанской областью. Экономика Кубани. Сельское хозяйство. Промышленность. Транспортная система. По</w:t>
      </w:r>
      <w:r w:rsidRPr="00E36FA1">
        <w:rPr>
          <w:rStyle w:val="16"/>
          <w:color w:val="000000"/>
        </w:rPr>
        <w:softHyphen/>
        <w:t>литическая борьба и общественное движение в Кубанской области и Черно</w:t>
      </w:r>
      <w:r w:rsidR="0024089A" w:rsidRPr="0024089A">
        <w:rPr>
          <w:rStyle w:val="16"/>
          <w:color w:val="000000"/>
        </w:rPr>
        <w:t xml:space="preserve"> </w:t>
      </w:r>
      <w:r w:rsidR="0024089A" w:rsidRPr="00E36FA1">
        <w:rPr>
          <w:rStyle w:val="16"/>
          <w:color w:val="000000"/>
        </w:rPr>
        <w:t>морской губернии. Конституционные и монархические надежды значительной части населения. Возникновение и деятельность демократических, либераль</w:t>
      </w:r>
      <w:r w:rsidR="0024089A" w:rsidRPr="00E36FA1">
        <w:rPr>
          <w:rStyle w:val="16"/>
          <w:color w:val="000000"/>
        </w:rPr>
        <w:softHyphen/>
        <w:t>ных, анархистских и монархических организаций. Стачки, забастовки и во</w:t>
      </w:r>
      <w:r w:rsidR="0024089A" w:rsidRPr="00E36FA1">
        <w:rPr>
          <w:rStyle w:val="16"/>
          <w:color w:val="000000"/>
        </w:rPr>
        <w:softHyphen/>
        <w:t>оружённые выступления на Кубани в годы революции 1905-1907 гг. Новорос</w:t>
      </w:r>
      <w:r w:rsidR="0024089A" w:rsidRPr="00E36FA1">
        <w:rPr>
          <w:rStyle w:val="16"/>
          <w:color w:val="000000"/>
        </w:rPr>
        <w:softHyphen/>
        <w:t>сийская и Сочинская республики. Нарастание кризисных явлений в экономике и политике. Попытки местных властей нормализовать ситуацию.</w:t>
      </w:r>
    </w:p>
    <w:p w:rsidR="0024089A" w:rsidRPr="004940B8" w:rsidRDefault="0024089A" w:rsidP="0024089A">
      <w:pPr>
        <w:pStyle w:val="af1"/>
      </w:pPr>
      <w:r w:rsidRPr="004940B8">
        <w:rPr>
          <w:rStyle w:val="29"/>
          <w:rFonts w:eastAsia="Calibri"/>
          <w:bCs w:val="0"/>
          <w:color w:val="000000"/>
          <w:sz w:val="28"/>
          <w:szCs w:val="28"/>
        </w:rPr>
        <w:t>Тема 4. Участие кубанцев в Русско-японской и Первой мировой войнах</w:t>
      </w:r>
    </w:p>
    <w:p w:rsidR="0024089A" w:rsidRPr="00E36FA1" w:rsidRDefault="0024089A" w:rsidP="0024089A">
      <w:pPr>
        <w:pStyle w:val="af1"/>
      </w:pPr>
      <w:r w:rsidRPr="00E36FA1">
        <w:rPr>
          <w:rStyle w:val="16"/>
          <w:color w:val="000000"/>
        </w:rPr>
        <w:t>Казачьи формирования и горские добровольцы в составе вооружённых сил России в годы Русско-японской войны. Сбор средств на нужды армии.</w:t>
      </w:r>
    </w:p>
    <w:p w:rsidR="0024089A" w:rsidRPr="00E36FA1" w:rsidRDefault="0024089A" w:rsidP="0024089A">
      <w:pPr>
        <w:pStyle w:val="af1"/>
      </w:pPr>
      <w:r w:rsidRPr="00E36FA1">
        <w:rPr>
          <w:rStyle w:val="16"/>
          <w:color w:val="000000"/>
        </w:rPr>
        <w:t>Кубанская область и Черноморская губерния в годы Первой мировой вой</w:t>
      </w:r>
      <w:r w:rsidRPr="00E36FA1">
        <w:rPr>
          <w:rStyle w:val="16"/>
          <w:color w:val="000000"/>
        </w:rPr>
        <w:softHyphen/>
        <w:t>ны. Патриотический подъём. Ратные подвиги кубанцев.</w:t>
      </w:r>
    </w:p>
    <w:p w:rsidR="0024089A" w:rsidRPr="00E36FA1" w:rsidRDefault="0024089A" w:rsidP="0024089A">
      <w:pPr>
        <w:pStyle w:val="af1"/>
      </w:pPr>
      <w:r w:rsidRPr="00E36FA1">
        <w:rPr>
          <w:rStyle w:val="16"/>
          <w:color w:val="000000"/>
        </w:rPr>
        <w:t>Влияние войны на социальный состав населения, уровень жизни, экономи</w:t>
      </w:r>
      <w:r w:rsidRPr="00E36FA1">
        <w:rPr>
          <w:rStyle w:val="16"/>
          <w:color w:val="000000"/>
        </w:rPr>
        <w:softHyphen/>
        <w:t>ку, общественные настроения.</w:t>
      </w:r>
    </w:p>
    <w:p w:rsidR="0024089A" w:rsidRPr="004940B8" w:rsidRDefault="0024089A" w:rsidP="0024089A">
      <w:pPr>
        <w:pStyle w:val="af1"/>
      </w:pPr>
      <w:r w:rsidRPr="004940B8">
        <w:rPr>
          <w:rStyle w:val="29"/>
          <w:rFonts w:eastAsia="Calibri"/>
          <w:bCs w:val="0"/>
          <w:color w:val="000000"/>
          <w:sz w:val="28"/>
          <w:szCs w:val="28"/>
        </w:rPr>
        <w:t>Тема 5. Культурная жизнь Кубани в 1900-1917 гг.</w:t>
      </w:r>
    </w:p>
    <w:p w:rsidR="0024089A" w:rsidRPr="00E36FA1" w:rsidRDefault="0024089A" w:rsidP="0024089A">
      <w:pPr>
        <w:pStyle w:val="af1"/>
      </w:pPr>
      <w:r w:rsidRPr="00E36FA1">
        <w:rPr>
          <w:rStyle w:val="16"/>
          <w:color w:val="000000"/>
        </w:rPr>
        <w:t>Развитие образования. Типы образовательных учреждений. Профессио</w:t>
      </w:r>
      <w:r w:rsidRPr="00E36FA1">
        <w:rPr>
          <w:rStyle w:val="16"/>
          <w:color w:val="000000"/>
        </w:rPr>
        <w:softHyphen/>
        <w:t>нальное образование на Кубани. Подготовка педагогических кадров.</w:t>
      </w:r>
    </w:p>
    <w:p w:rsidR="0024089A" w:rsidRPr="00E36FA1" w:rsidRDefault="0024089A" w:rsidP="0024089A">
      <w:pPr>
        <w:pStyle w:val="af1"/>
      </w:pPr>
      <w:r w:rsidRPr="00E36FA1">
        <w:rPr>
          <w:rStyle w:val="16"/>
          <w:color w:val="000000"/>
        </w:rPr>
        <w:t>Просветительные учреждения, библиотеки, народные дома. Создание пер</w:t>
      </w:r>
      <w:r w:rsidRPr="00E36FA1">
        <w:rPr>
          <w:rStyle w:val="16"/>
          <w:color w:val="000000"/>
        </w:rPr>
        <w:softHyphen/>
        <w:t>вой библиотеки в адыгейском ауле. Б. Шарданов.</w:t>
      </w:r>
    </w:p>
    <w:p w:rsidR="0024089A" w:rsidRPr="00E36FA1" w:rsidRDefault="0024089A" w:rsidP="0024089A">
      <w:pPr>
        <w:pStyle w:val="af1"/>
      </w:pPr>
      <w:r w:rsidRPr="00E36FA1">
        <w:rPr>
          <w:rStyle w:val="16"/>
          <w:color w:val="000000"/>
        </w:rPr>
        <w:t>Развитие музейного дела в городах Кубани.</w:t>
      </w:r>
    </w:p>
    <w:p w:rsidR="0024089A" w:rsidRPr="00E36FA1" w:rsidRDefault="0024089A" w:rsidP="0024089A">
      <w:pPr>
        <w:pStyle w:val="af1"/>
      </w:pPr>
      <w:r w:rsidRPr="00E36FA1">
        <w:rPr>
          <w:rStyle w:val="16"/>
          <w:color w:val="000000"/>
        </w:rPr>
        <w:t>Здравоохранение. Новые лечебные учреждения. Обеспеченность региона медицинскими кадрами. Выдающиеся врачи и организаторы здравоохранения.</w:t>
      </w:r>
    </w:p>
    <w:p w:rsidR="0024089A" w:rsidRPr="00E36FA1" w:rsidRDefault="0024089A" w:rsidP="0024089A">
      <w:pPr>
        <w:pStyle w:val="af1"/>
      </w:pPr>
      <w:r w:rsidRPr="00E36FA1">
        <w:rPr>
          <w:rStyle w:val="16"/>
          <w:color w:val="000000"/>
        </w:rPr>
        <w:t>С.В. Очаповский. Развитие санаторно-курортного комплекса Кубани и Черно</w:t>
      </w:r>
      <w:r w:rsidRPr="00E36FA1">
        <w:rPr>
          <w:rStyle w:val="16"/>
          <w:color w:val="000000"/>
        </w:rPr>
        <w:softHyphen/>
        <w:t>морья. В.А. Будзинский.</w:t>
      </w:r>
    </w:p>
    <w:p w:rsidR="0024089A" w:rsidRPr="00E36FA1" w:rsidRDefault="0024089A" w:rsidP="0024089A">
      <w:pPr>
        <w:pStyle w:val="af1"/>
      </w:pPr>
      <w:r w:rsidRPr="00E36FA1">
        <w:rPr>
          <w:rStyle w:val="16"/>
          <w:color w:val="000000"/>
        </w:rPr>
        <w:t>Развитие науки. Археологические исследования в регионе. Н. И. Веселов</w:t>
      </w:r>
      <w:r w:rsidRPr="00E36FA1">
        <w:rPr>
          <w:rStyle w:val="16"/>
          <w:color w:val="000000"/>
        </w:rPr>
        <w:softHyphen/>
        <w:t>ский. Кубанский областной статистический комитет, Общество любителей из</w:t>
      </w:r>
      <w:r w:rsidRPr="00E36FA1">
        <w:rPr>
          <w:rStyle w:val="16"/>
          <w:color w:val="000000"/>
        </w:rPr>
        <w:softHyphen/>
        <w:t>учения Кубанской области (ОЛИКО). Ф. А. Щербина. «История Кубанского казачьего войска».</w:t>
      </w:r>
    </w:p>
    <w:p w:rsidR="0024089A" w:rsidRPr="00E36FA1" w:rsidRDefault="0024089A" w:rsidP="0024089A">
      <w:pPr>
        <w:pStyle w:val="af1"/>
      </w:pPr>
      <w:r w:rsidRPr="00E36FA1">
        <w:rPr>
          <w:rStyle w:val="16"/>
          <w:color w:val="000000"/>
        </w:rPr>
        <w:t>Развитие агрономии. Сочинская сельскохозяйственная и садовая опытная станция, опытное поле «Круглик» и др.</w:t>
      </w:r>
    </w:p>
    <w:p w:rsidR="0024089A" w:rsidRPr="00E36FA1" w:rsidRDefault="0024089A" w:rsidP="0024089A">
      <w:pPr>
        <w:pStyle w:val="af1"/>
      </w:pPr>
      <w:r w:rsidRPr="00E36FA1">
        <w:rPr>
          <w:rStyle w:val="16"/>
          <w:color w:val="000000"/>
        </w:rPr>
        <w:t>Периодическая печать. Литература. Ратные подвиги и повседневная жизнь кубанцев в творчестве кубанских литераторов - Н. Канивецкого, П. Орлова и др. Поэт и фольклорист А. Пивень. История и культура горских народов в про</w:t>
      </w:r>
      <w:r w:rsidRPr="00E36FA1">
        <w:rPr>
          <w:rStyle w:val="16"/>
          <w:color w:val="000000"/>
        </w:rPr>
        <w:softHyphen/>
        <w:t>изведениях адыгских литераторов. Кубань и Черноморье в судьбах писателей</w:t>
      </w:r>
    </w:p>
    <w:p w:rsidR="0024089A" w:rsidRPr="00E36FA1" w:rsidRDefault="0024089A" w:rsidP="0024089A">
      <w:pPr>
        <w:pStyle w:val="af1"/>
      </w:pPr>
      <w:r w:rsidRPr="00E36FA1">
        <w:rPr>
          <w:rStyle w:val="16"/>
          <w:color w:val="000000"/>
        </w:rPr>
        <w:t>В.</w:t>
      </w:r>
      <w:r>
        <w:rPr>
          <w:rStyle w:val="16"/>
          <w:color w:val="000000"/>
        </w:rPr>
        <w:t xml:space="preserve"> </w:t>
      </w:r>
      <w:r w:rsidRPr="00E36FA1">
        <w:rPr>
          <w:rStyle w:val="16"/>
          <w:color w:val="000000"/>
        </w:rPr>
        <w:t>Короленко, Ф. Гладкова, М. Шагинян.</w:t>
      </w:r>
    </w:p>
    <w:p w:rsidR="0024089A" w:rsidRPr="00E36FA1" w:rsidRDefault="0024089A" w:rsidP="0024089A">
      <w:pPr>
        <w:pStyle w:val="af1"/>
      </w:pPr>
      <w:r w:rsidRPr="00E36FA1">
        <w:rPr>
          <w:rStyle w:val="16"/>
          <w:color w:val="000000"/>
        </w:rPr>
        <w:t xml:space="preserve">Музыкальная жизнь. Хор и оркестр Кубанского казачьего войска - ведущие музыкальные коллективы Кубани. Г. М. Концевич. </w:t>
      </w:r>
      <w:r w:rsidRPr="00E36FA1">
        <w:rPr>
          <w:rStyle w:val="7MicrosoftSansSerif"/>
          <w:rFonts w:ascii="Times New Roman" w:hAnsi="Times New Roman" w:cs="Times New Roman"/>
          <w:sz w:val="28"/>
          <w:szCs w:val="28"/>
        </w:rPr>
        <w:t>Я.</w:t>
      </w:r>
      <w:r w:rsidRPr="00E36FA1">
        <w:rPr>
          <w:rStyle w:val="16"/>
          <w:color w:val="000000"/>
        </w:rPr>
        <w:t xml:space="preserve"> М. Тараненко. Народ</w:t>
      </w:r>
      <w:r w:rsidRPr="00E36FA1">
        <w:rPr>
          <w:rStyle w:val="16"/>
          <w:color w:val="000000"/>
        </w:rPr>
        <w:softHyphen/>
        <w:t>ные хоры. Деятельность Екатеринодарского отделения Императорского рус</w:t>
      </w:r>
      <w:r w:rsidRPr="00E36FA1">
        <w:rPr>
          <w:rStyle w:val="16"/>
        </w:rPr>
        <w:t xml:space="preserve"> </w:t>
      </w:r>
      <w:r w:rsidRPr="00E36FA1">
        <w:rPr>
          <w:rStyle w:val="16"/>
          <w:color w:val="000000"/>
        </w:rPr>
        <w:t>ского музыкального общества. Музыкальные классы и музыкальное училище ИРМО. А. Дроздов. М. Гнесин. Праздники современного искусства в Екатери- нодаре. Гастроли знаменитых музыкантов.</w:t>
      </w:r>
    </w:p>
    <w:p w:rsidR="0024089A" w:rsidRPr="00E36FA1" w:rsidRDefault="0024089A" w:rsidP="0024089A">
      <w:pPr>
        <w:pStyle w:val="af1"/>
      </w:pPr>
      <w:r w:rsidRPr="00E36FA1">
        <w:rPr>
          <w:rStyle w:val="16"/>
          <w:color w:val="000000"/>
        </w:rPr>
        <w:t>Театры и зрелища. Строительство специализированных зимних и летних те</w:t>
      </w:r>
      <w:r w:rsidRPr="00E36FA1">
        <w:rPr>
          <w:rStyle w:val="16"/>
          <w:color w:val="000000"/>
        </w:rPr>
        <w:softHyphen/>
        <w:t xml:space="preserve">атральных зданий. Гастроли театральных коллективов. Театральные постановки Черкесского благотворительного общества. Цирковые представления. </w:t>
      </w:r>
      <w:r>
        <w:rPr>
          <w:rStyle w:val="16"/>
          <w:color w:val="000000"/>
        </w:rPr>
        <w:t xml:space="preserve">  </w:t>
      </w:r>
      <w:r w:rsidRPr="00E36FA1">
        <w:rPr>
          <w:rStyle w:val="16"/>
          <w:color w:val="000000"/>
        </w:rPr>
        <w:t>И. Поддубный. Развитие кинематографа. Первые массовые спортивные состязания.</w:t>
      </w:r>
    </w:p>
    <w:p w:rsidR="0024089A" w:rsidRPr="00E36FA1" w:rsidRDefault="0024089A" w:rsidP="0024089A">
      <w:pPr>
        <w:pStyle w:val="af1"/>
      </w:pPr>
      <w:r w:rsidRPr="00E36FA1">
        <w:rPr>
          <w:rStyle w:val="16"/>
          <w:color w:val="000000"/>
        </w:rPr>
        <w:t>Развитие изобразительного искусства. Ф. А. Коваленко. Выставки в Екатеринодарской картинной галерее. Творчество художников-кубанцев (Г. Авети- сьян, Р. Колесников, Н Шариков и др.). Пейзажи А. Киселёва. Развитие худо</w:t>
      </w:r>
      <w:r w:rsidRPr="00E36FA1">
        <w:rPr>
          <w:rStyle w:val="16"/>
          <w:color w:val="000000"/>
        </w:rPr>
        <w:softHyphen/>
        <w:t>жественного образования на Кубани. Школа Е. И. Посполитаки.</w:t>
      </w:r>
    </w:p>
    <w:p w:rsidR="0024089A" w:rsidRPr="00E36FA1" w:rsidRDefault="0024089A" w:rsidP="0024089A">
      <w:pPr>
        <w:pStyle w:val="af1"/>
      </w:pPr>
      <w:r w:rsidRPr="00E36FA1">
        <w:rPr>
          <w:rStyle w:val="16"/>
          <w:color w:val="000000"/>
        </w:rPr>
        <w:t>Архитектурный облик городов. Эклектизм и модерн. Новые культовые и гражданские сооружения в городах Кубани и Черноморья. И. К. Мальгерб и его вклад в формирование облика кубанской столицы. Кубанские архитекторы</w:t>
      </w:r>
    </w:p>
    <w:p w:rsidR="0024089A" w:rsidRPr="00E36FA1" w:rsidRDefault="0024089A" w:rsidP="0024089A">
      <w:pPr>
        <w:pStyle w:val="af1"/>
      </w:pPr>
      <w:r w:rsidRPr="00E36FA1">
        <w:rPr>
          <w:rStyle w:val="16"/>
          <w:color w:val="000000"/>
        </w:rPr>
        <w:t>А.П. Косякин, А. А. Козлов, В. А. Филиппов и др.</w:t>
      </w:r>
    </w:p>
    <w:p w:rsidR="0024089A" w:rsidRPr="00E36FA1" w:rsidRDefault="0024089A" w:rsidP="0024089A">
      <w:pPr>
        <w:pStyle w:val="af1"/>
      </w:pPr>
      <w:r w:rsidRPr="00E36FA1">
        <w:rPr>
          <w:rStyle w:val="16"/>
          <w:color w:val="000000"/>
        </w:rPr>
        <w:t xml:space="preserve">Открытие памятников Екатерине </w:t>
      </w:r>
      <w:r>
        <w:rPr>
          <w:rStyle w:val="16"/>
          <w:color w:val="000000"/>
          <w:lang w:val="en-US"/>
        </w:rPr>
        <w:t>II</w:t>
      </w:r>
      <w:r w:rsidRPr="00E36FA1">
        <w:rPr>
          <w:rStyle w:val="16"/>
          <w:color w:val="000000"/>
        </w:rPr>
        <w:t xml:space="preserve"> (1907) и казакам, высадившимся на Та</w:t>
      </w:r>
      <w:r w:rsidRPr="00E36FA1">
        <w:rPr>
          <w:rStyle w:val="16"/>
          <w:color w:val="000000"/>
        </w:rPr>
        <w:softHyphen/>
        <w:t>мани 25 октября 1792 г. (1911).</w:t>
      </w:r>
    </w:p>
    <w:p w:rsidR="0024089A" w:rsidRPr="004940B8" w:rsidRDefault="0024089A" w:rsidP="0024089A">
      <w:pPr>
        <w:pStyle w:val="af1"/>
      </w:pPr>
      <w:r w:rsidRPr="004940B8">
        <w:rPr>
          <w:rStyle w:val="29"/>
          <w:rFonts w:eastAsia="Calibri"/>
          <w:bCs w:val="0"/>
          <w:color w:val="000000"/>
          <w:sz w:val="28"/>
          <w:szCs w:val="28"/>
        </w:rPr>
        <w:t>Тема 6. События революции 1917 г. на Кубани. Гражданская война</w:t>
      </w:r>
    </w:p>
    <w:p w:rsidR="0024089A" w:rsidRPr="00E36FA1" w:rsidRDefault="0024089A" w:rsidP="0024089A">
      <w:pPr>
        <w:pStyle w:val="af1"/>
      </w:pPr>
      <w:r w:rsidRPr="00E36FA1">
        <w:rPr>
          <w:rStyle w:val="16"/>
          <w:color w:val="000000"/>
        </w:rPr>
        <w:t>Многовластие. Сохранение органов казачьей администрации. Возрождение выборных войсковых институтов казачества (рада, атаман, правительство). Гражданские комитеты, комиссары Временного правительства. Советы рабо</w:t>
      </w:r>
      <w:r w:rsidRPr="00E36FA1">
        <w:rPr>
          <w:rStyle w:val="16"/>
          <w:color w:val="000000"/>
        </w:rPr>
        <w:softHyphen/>
        <w:t>чих, солдатских и казачьих депутатов.</w:t>
      </w:r>
    </w:p>
    <w:p w:rsidR="0024089A" w:rsidRPr="00E36FA1" w:rsidRDefault="0024089A" w:rsidP="0024089A">
      <w:pPr>
        <w:pStyle w:val="af1"/>
      </w:pPr>
      <w:r w:rsidRPr="00E36FA1">
        <w:rPr>
          <w:rStyle w:val="16"/>
          <w:color w:val="000000"/>
        </w:rPr>
        <w:t xml:space="preserve">Комиссар Временного правительства </w:t>
      </w:r>
      <w:r w:rsidRPr="00E36FA1">
        <w:rPr>
          <w:rStyle w:val="16"/>
          <w:color w:val="000000"/>
          <w:lang w:val="en-US"/>
        </w:rPr>
        <w:t>K</w:t>
      </w:r>
      <w:r w:rsidRPr="00E36FA1">
        <w:rPr>
          <w:rStyle w:val="16"/>
          <w:color w:val="000000"/>
        </w:rPr>
        <w:t>.</w:t>
      </w:r>
      <w:r w:rsidRPr="00E36FA1">
        <w:rPr>
          <w:rStyle w:val="16"/>
          <w:color w:val="000000"/>
          <w:lang w:val="en-US"/>
        </w:rPr>
        <w:t>JT</w:t>
      </w:r>
      <w:r w:rsidRPr="00E36FA1">
        <w:rPr>
          <w:rStyle w:val="16"/>
          <w:color w:val="000000"/>
        </w:rPr>
        <w:t>. Бардиж. Выбор «третьего пути». Кубанский областной Совет - высший орган гражданской власти в области. Преобладание органов казачьего самоуправления в станицах и хуторах. Кубан</w:t>
      </w:r>
      <w:r w:rsidRPr="00E36FA1">
        <w:rPr>
          <w:rStyle w:val="16"/>
          <w:color w:val="000000"/>
        </w:rPr>
        <w:softHyphen/>
        <w:t>ская войсковая рада (Н. С. Рябовол). Временное Кубанское войсковое прави</w:t>
      </w:r>
      <w:r w:rsidRPr="00E36FA1">
        <w:rPr>
          <w:rStyle w:val="16"/>
          <w:color w:val="000000"/>
        </w:rPr>
        <w:softHyphen/>
        <w:t>тельство (А. П. Филимонов). Советы в Черноморской губернии.</w:t>
      </w:r>
    </w:p>
    <w:p w:rsidR="0024089A" w:rsidRPr="00E36FA1" w:rsidRDefault="0024089A" w:rsidP="0024089A">
      <w:pPr>
        <w:pStyle w:val="af1"/>
      </w:pPr>
      <w:r w:rsidRPr="00E36FA1">
        <w:rPr>
          <w:rStyle w:val="16"/>
          <w:color w:val="000000"/>
        </w:rPr>
        <w:t>Попытка передачи всей полноты власти Кубанскому войсковому прави</w:t>
      </w:r>
      <w:r w:rsidRPr="00E36FA1">
        <w:rPr>
          <w:rStyle w:val="16"/>
          <w:color w:val="000000"/>
        </w:rPr>
        <w:softHyphen/>
        <w:t>тельству. Разногласия в рядах казачества по вопросу о путях развития Кубани в будущем: федералисты («черноморцы»); Кубань в составе единой и неделимой России («линейцы»). Противоречия между казаками и иногородними.</w:t>
      </w:r>
    </w:p>
    <w:p w:rsidR="0024089A" w:rsidRPr="00E36FA1" w:rsidRDefault="0024089A" w:rsidP="0024089A">
      <w:pPr>
        <w:pStyle w:val="af1"/>
      </w:pPr>
      <w:r w:rsidRPr="00E36FA1">
        <w:rPr>
          <w:rStyle w:val="16"/>
          <w:color w:val="000000"/>
        </w:rPr>
        <w:t>«Временное положение о высших органах власти в Кубанском крае»: Ку</w:t>
      </w:r>
      <w:r w:rsidRPr="00E36FA1">
        <w:rPr>
          <w:rStyle w:val="16"/>
          <w:color w:val="000000"/>
        </w:rPr>
        <w:softHyphen/>
        <w:t>банская рада, Законодательная рада, войсковой атаман, краевое правитель</w:t>
      </w:r>
      <w:r w:rsidRPr="00E36FA1">
        <w:rPr>
          <w:rStyle w:val="16"/>
          <w:color w:val="000000"/>
        </w:rPr>
        <w:softHyphen/>
        <w:t>ство. Усиление революционно-демократических настроений. Большевизация Советов.</w:t>
      </w:r>
    </w:p>
    <w:p w:rsidR="0024089A" w:rsidRPr="00E36FA1" w:rsidRDefault="0024089A" w:rsidP="0024089A">
      <w:pPr>
        <w:pStyle w:val="af1"/>
      </w:pPr>
      <w:r w:rsidRPr="00E36FA1">
        <w:rPr>
          <w:rStyle w:val="16"/>
          <w:color w:val="000000"/>
        </w:rPr>
        <w:t>Революционные события октября 1917 г. и изменение расстановки политиче</w:t>
      </w:r>
      <w:r w:rsidRPr="00E36FA1">
        <w:rPr>
          <w:rStyle w:val="16"/>
          <w:color w:val="000000"/>
        </w:rPr>
        <w:softHyphen/>
        <w:t>ских сил. Победа в Черноморской губернии. Переход всей полноты власти в крае к органам кубанской казачьей государственности. Гражданская война на Кубани.</w:t>
      </w:r>
    </w:p>
    <w:p w:rsidR="0024089A" w:rsidRPr="00E36FA1" w:rsidRDefault="0024089A" w:rsidP="0024089A">
      <w:pPr>
        <w:pStyle w:val="af1"/>
      </w:pPr>
      <w:r w:rsidRPr="00E36FA1">
        <w:rPr>
          <w:rStyle w:val="16"/>
          <w:color w:val="000000"/>
        </w:rPr>
        <w:t>Приоритеты казаков: от самостийных настроений и благожелательного нейтралитета по отношению к большевикам (1917) через вооружённые высту</w:t>
      </w:r>
      <w:r w:rsidRPr="00E36FA1">
        <w:rPr>
          <w:rStyle w:val="16"/>
          <w:color w:val="000000"/>
        </w:rPr>
        <w:softHyphen/>
        <w:t>пления «за» (весна 1918 г.) и «против» (лето 1918 - осень 1919 г.) советской власти до капитуляции перед Красной Армией и примирения с большевиками (весна 1920 г.). Просоветская ориентация иногороднего крестьянства и про</w:t>
      </w:r>
      <w:r w:rsidRPr="00E36FA1">
        <w:rPr>
          <w:rStyle w:val="16"/>
          <w:color w:val="000000"/>
        </w:rPr>
        <w:softHyphen/>
        <w:t>летариата Кубани.</w:t>
      </w:r>
    </w:p>
    <w:p w:rsidR="0024089A" w:rsidRPr="00E36FA1" w:rsidRDefault="0024089A" w:rsidP="0024089A">
      <w:pPr>
        <w:pStyle w:val="af1"/>
      </w:pPr>
      <w:r w:rsidRPr="00E36FA1">
        <w:rPr>
          <w:rStyle w:val="16"/>
          <w:color w:val="000000"/>
        </w:rPr>
        <w:t>Провозглашение Кубанской области республикой. 1 съезд Советов Кубан</w:t>
      </w:r>
      <w:r w:rsidRPr="00E36FA1">
        <w:rPr>
          <w:rStyle w:val="16"/>
          <w:color w:val="000000"/>
        </w:rPr>
        <w:softHyphen/>
        <w:t>ской области. Установление советской власти в регионе (март - август 1918 г.). Образование Кубано-Черноморской Советской республики. 1-й («Ледяной») и 2-й</w:t>
      </w:r>
      <w:r w:rsidRPr="00E36FA1">
        <w:rPr>
          <w:rStyle w:val="16"/>
        </w:rPr>
        <w:t xml:space="preserve"> </w:t>
      </w:r>
      <w:r w:rsidRPr="00E36FA1">
        <w:rPr>
          <w:rStyle w:val="16"/>
          <w:color w:val="000000"/>
        </w:rPr>
        <w:t>Кубанский походы Добровольческой армии. Противоречия между казаками и лидерами Белого движения. «Железный поток» Таманской армии. Белый и красный террор. Разгром десанта генерала Улагая. Окончательное установле</w:t>
      </w:r>
      <w:r w:rsidRPr="00E36FA1">
        <w:rPr>
          <w:rStyle w:val="16"/>
          <w:color w:val="000000"/>
        </w:rPr>
        <w:softHyphen/>
        <w:t>ние советской власти в регионе.</w:t>
      </w:r>
    </w:p>
    <w:p w:rsidR="0024089A" w:rsidRPr="004940B8" w:rsidRDefault="0024089A" w:rsidP="0024089A">
      <w:pPr>
        <w:pStyle w:val="af1"/>
      </w:pPr>
      <w:r w:rsidRPr="004940B8">
        <w:rPr>
          <w:rStyle w:val="29"/>
          <w:rFonts w:eastAsia="Calibri"/>
          <w:bCs w:val="0"/>
          <w:color w:val="000000"/>
          <w:sz w:val="28"/>
          <w:szCs w:val="28"/>
        </w:rPr>
        <w:t>Тема 7. Культурная жизнь Кубани в 1917—1920 гг.</w:t>
      </w:r>
    </w:p>
    <w:p w:rsidR="0024089A" w:rsidRPr="00E36FA1" w:rsidRDefault="0024089A" w:rsidP="0024089A">
      <w:pPr>
        <w:pStyle w:val="af1"/>
      </w:pPr>
      <w:r w:rsidRPr="00E36FA1">
        <w:rPr>
          <w:rStyle w:val="16"/>
          <w:color w:val="000000"/>
        </w:rPr>
        <w:t>Своеобразие социокультурной ситуации на Кубани в период революции и Гражданской войны. Массовый приток интеллигенции в регион как фактор ин</w:t>
      </w:r>
      <w:r w:rsidRPr="00E36FA1">
        <w:rPr>
          <w:rStyle w:val="16"/>
          <w:color w:val="000000"/>
        </w:rPr>
        <w:softHyphen/>
        <w:t>тенсификации культурной жизни.</w:t>
      </w:r>
    </w:p>
    <w:p w:rsidR="0024089A" w:rsidRPr="00E36FA1" w:rsidRDefault="0024089A" w:rsidP="0024089A">
      <w:pPr>
        <w:pStyle w:val="af1"/>
      </w:pPr>
      <w:r w:rsidRPr="00E36FA1">
        <w:rPr>
          <w:rStyle w:val="16"/>
          <w:color w:val="000000"/>
        </w:rPr>
        <w:t>Образование. Особенности функционирования образовательных учреж</w:t>
      </w:r>
      <w:r w:rsidRPr="00E36FA1">
        <w:rPr>
          <w:rStyle w:val="16"/>
          <w:color w:val="000000"/>
        </w:rPr>
        <w:softHyphen/>
        <w:t>дений в условиях политической нестабильности. Создание высшей школы. Б. Л. Розинг.</w:t>
      </w:r>
    </w:p>
    <w:p w:rsidR="0024089A" w:rsidRPr="00E36FA1" w:rsidRDefault="0024089A" w:rsidP="0024089A">
      <w:pPr>
        <w:pStyle w:val="af1"/>
      </w:pPr>
      <w:r w:rsidRPr="00E36FA1">
        <w:rPr>
          <w:rStyle w:val="16"/>
          <w:color w:val="000000"/>
        </w:rPr>
        <w:t>Научная жизнь. Создание (декабрь 1917 г.) Совета обследования и из</w:t>
      </w:r>
      <w:r w:rsidRPr="00E36FA1">
        <w:rPr>
          <w:rStyle w:val="16"/>
          <w:color w:val="000000"/>
        </w:rPr>
        <w:softHyphen/>
        <w:t>учения Кубанского края. Основные направления его деятельности. Академик</w:t>
      </w:r>
    </w:p>
    <w:p w:rsidR="0024089A" w:rsidRPr="00E36FA1" w:rsidRDefault="0024089A" w:rsidP="0024089A">
      <w:pPr>
        <w:pStyle w:val="af1"/>
      </w:pPr>
      <w:r w:rsidRPr="00E36FA1">
        <w:rPr>
          <w:rStyle w:val="16"/>
          <w:color w:val="000000"/>
        </w:rPr>
        <w:t>В.И. Вернадский на Кубани. Майкопский период жизни почётного члена Им</w:t>
      </w:r>
      <w:r w:rsidRPr="00E36FA1">
        <w:rPr>
          <w:rStyle w:val="16"/>
          <w:color w:val="000000"/>
        </w:rPr>
        <w:softHyphen/>
        <w:t>ператорской Академии наук П.С. Уваровой.</w:t>
      </w:r>
    </w:p>
    <w:p w:rsidR="0024089A" w:rsidRPr="00E36FA1" w:rsidRDefault="0024089A" w:rsidP="0024089A">
      <w:pPr>
        <w:pStyle w:val="af1"/>
      </w:pPr>
      <w:r w:rsidRPr="00E36FA1">
        <w:rPr>
          <w:rStyle w:val="16"/>
          <w:color w:val="000000"/>
        </w:rPr>
        <w:t>Борьба за сохранение памятников и музейных собраний.</w:t>
      </w:r>
    </w:p>
    <w:p w:rsidR="0024089A" w:rsidRPr="00E36FA1" w:rsidRDefault="0024089A" w:rsidP="0024089A">
      <w:pPr>
        <w:pStyle w:val="af1"/>
      </w:pPr>
      <w:r w:rsidRPr="00E36FA1">
        <w:rPr>
          <w:rStyle w:val="16"/>
          <w:color w:val="000000"/>
        </w:rPr>
        <w:t>Печать. Литература. Газетный «бум» на Кубани. «Вольная Кубань» - орган войскового (краевого) правительства. Доктор Фрикен (С. Я. Маршак) - фелье</w:t>
      </w:r>
      <w:r w:rsidRPr="00E36FA1">
        <w:rPr>
          <w:rStyle w:val="16"/>
          <w:color w:val="000000"/>
        </w:rPr>
        <w:softHyphen/>
        <w:t>тонист газеты «Утро Юга». Литературно-художественные журналы и сборни</w:t>
      </w:r>
      <w:r w:rsidRPr="00E36FA1">
        <w:rPr>
          <w:rStyle w:val="16"/>
          <w:color w:val="000000"/>
        </w:rPr>
        <w:softHyphen/>
        <w:t>ки. Литературная и политическая деятельность российских писателей (Е. Чи</w:t>
      </w:r>
      <w:r w:rsidRPr="00E36FA1">
        <w:rPr>
          <w:rStyle w:val="16"/>
          <w:color w:val="000000"/>
        </w:rPr>
        <w:softHyphen/>
        <w:t>риков, И. Наживин). Выступления А. Аверченко, М. Волошина.</w:t>
      </w:r>
    </w:p>
    <w:p w:rsidR="0024089A" w:rsidRPr="00E36FA1" w:rsidRDefault="0024089A" w:rsidP="0024089A">
      <w:pPr>
        <w:pStyle w:val="af1"/>
      </w:pPr>
      <w:r w:rsidRPr="00E36FA1">
        <w:rPr>
          <w:rStyle w:val="16"/>
          <w:color w:val="000000"/>
        </w:rPr>
        <w:t>Музыка. Театр и кино. Искусство и политика: репертуар музыкальных кол</w:t>
      </w:r>
      <w:r w:rsidRPr="00E36FA1">
        <w:rPr>
          <w:rStyle w:val="16"/>
          <w:color w:val="000000"/>
        </w:rPr>
        <w:softHyphen/>
        <w:t>лективов, театров и зрелищных предприятий. Проведение этнографических концертов.</w:t>
      </w:r>
    </w:p>
    <w:p w:rsidR="0024089A" w:rsidRPr="00E36FA1" w:rsidRDefault="0024089A" w:rsidP="0024089A">
      <w:pPr>
        <w:pStyle w:val="af1"/>
      </w:pPr>
      <w:r w:rsidRPr="00E36FA1">
        <w:rPr>
          <w:rStyle w:val="16"/>
          <w:color w:val="000000"/>
        </w:rPr>
        <w:t>Выдающиеся деятели искусства на Кубани. Концерты А. Вертинского. Га</w:t>
      </w:r>
      <w:r w:rsidRPr="00E36FA1">
        <w:rPr>
          <w:rStyle w:val="16"/>
          <w:color w:val="000000"/>
        </w:rPr>
        <w:softHyphen/>
        <w:t>строли Московского Художественного театра (1919—1920).</w:t>
      </w:r>
    </w:p>
    <w:p w:rsidR="0024089A" w:rsidRDefault="0024089A" w:rsidP="0024089A">
      <w:pPr>
        <w:pStyle w:val="af1"/>
        <w:rPr>
          <w:rStyle w:val="16"/>
          <w:color w:val="000000"/>
        </w:rPr>
      </w:pPr>
      <w:r w:rsidRPr="00E36FA1">
        <w:rPr>
          <w:rStyle w:val="16"/>
          <w:color w:val="000000"/>
        </w:rPr>
        <w:t>Развитие изобразительного искусства. Выставки в Екатеринодарской картин</w:t>
      </w:r>
      <w:r w:rsidRPr="00E36FA1">
        <w:rPr>
          <w:rStyle w:val="16"/>
          <w:color w:val="000000"/>
        </w:rPr>
        <w:softHyphen/>
        <w:t>ной галерее. Основание художественной школы в Новороссийске. Кубанские стра</w:t>
      </w:r>
      <w:r w:rsidRPr="00E36FA1">
        <w:rPr>
          <w:rStyle w:val="16"/>
          <w:color w:val="000000"/>
        </w:rPr>
        <w:softHyphen/>
        <w:t>ницы биографии художников И. Похитонова, К Харитонова, А. Юнгера и др</w:t>
      </w:r>
      <w:r>
        <w:rPr>
          <w:rStyle w:val="16"/>
          <w:color w:val="000000"/>
        </w:rPr>
        <w:t>.</w:t>
      </w:r>
    </w:p>
    <w:p w:rsidR="0024089A" w:rsidRPr="004940B8" w:rsidRDefault="0024089A" w:rsidP="0024089A">
      <w:pPr>
        <w:pStyle w:val="af1"/>
      </w:pPr>
      <w:r w:rsidRPr="004940B8">
        <w:rPr>
          <w:rStyle w:val="29"/>
          <w:rFonts w:eastAsia="Calibri"/>
          <w:bCs w:val="0"/>
          <w:color w:val="000000"/>
          <w:sz w:val="28"/>
          <w:szCs w:val="28"/>
        </w:rPr>
        <w:t>Тема 8. Кубань в 1920-х гг. Нэп</w:t>
      </w:r>
    </w:p>
    <w:p w:rsidR="0024089A" w:rsidRPr="00E36FA1" w:rsidRDefault="0024089A" w:rsidP="0024089A">
      <w:pPr>
        <w:pStyle w:val="af1"/>
      </w:pPr>
      <w:r w:rsidRPr="00E36FA1">
        <w:rPr>
          <w:rStyle w:val="16"/>
          <w:color w:val="000000"/>
        </w:rPr>
        <w:t>Особенности «военного коммунизма» на Кубани и его последствия. Прод</w:t>
      </w:r>
      <w:r w:rsidRPr="00E36FA1">
        <w:rPr>
          <w:rStyle w:val="16"/>
          <w:color w:val="000000"/>
        </w:rPr>
        <w:softHyphen/>
        <w:t>развёрстка и «расказачивание». Кубано-Черноморский ревком (Я. Полуян). Большевистская пропаганда. Чрезвычайные меры. Повстанческое движение в 1920-1924 гг.</w:t>
      </w:r>
    </w:p>
    <w:p w:rsidR="0024089A" w:rsidRPr="00E36FA1" w:rsidRDefault="0024089A" w:rsidP="0024089A">
      <w:pPr>
        <w:pStyle w:val="af1"/>
      </w:pPr>
      <w:r w:rsidRPr="00E36FA1">
        <w:rPr>
          <w:rStyle w:val="16"/>
          <w:color w:val="000000"/>
        </w:rPr>
        <w:t>Особенности нэпа на Кубани. От продразвёрстки к продналогу: рост по</w:t>
      </w:r>
      <w:r w:rsidRPr="00E36FA1">
        <w:rPr>
          <w:rStyle w:val="16"/>
          <w:color w:val="000000"/>
        </w:rPr>
        <w:softHyphen/>
        <w:t>севных площадей. Сдача мелких и средних предприятий в аренду. Увеличение частного и кооперативного секторов в торговле. Земельная реформа на Кубани. Развитие сельскохозяйственной кооперации. Внутрикрестьянские переделы. Общественно-политическая жизнь.</w:t>
      </w:r>
    </w:p>
    <w:p w:rsidR="0024089A" w:rsidRPr="004940B8" w:rsidRDefault="0024089A" w:rsidP="0024089A">
      <w:pPr>
        <w:pStyle w:val="af1"/>
      </w:pPr>
      <w:r w:rsidRPr="004940B8">
        <w:rPr>
          <w:rStyle w:val="29"/>
          <w:rFonts w:eastAsia="Calibri"/>
          <w:bCs w:val="0"/>
          <w:color w:val="000000"/>
          <w:sz w:val="28"/>
          <w:szCs w:val="28"/>
        </w:rPr>
        <w:t>Тема 9. Культура Кубани в 1920-1930-х гг.</w:t>
      </w:r>
    </w:p>
    <w:p w:rsidR="0024089A" w:rsidRPr="00E36FA1" w:rsidRDefault="0024089A" w:rsidP="0024089A">
      <w:pPr>
        <w:pStyle w:val="af1"/>
      </w:pPr>
      <w:r w:rsidRPr="00E36FA1">
        <w:rPr>
          <w:rStyle w:val="16"/>
          <w:color w:val="000000"/>
        </w:rPr>
        <w:t>Формирование нового человека — строителя социализма — основная задача учреждений культуры.</w:t>
      </w:r>
    </w:p>
    <w:p w:rsidR="0024089A" w:rsidRPr="00E36FA1" w:rsidRDefault="0024089A" w:rsidP="0024089A">
      <w:pPr>
        <w:pStyle w:val="af1"/>
      </w:pPr>
      <w:r w:rsidRPr="00E36FA1">
        <w:rPr>
          <w:rStyle w:val="16"/>
          <w:color w:val="000000"/>
        </w:rPr>
        <w:t>Образование. Культурно-просветительная работа. Изменения в системе образования. Борьба с неграмотностью детей и взрослых. Национальные школы. Переход к всеобучу. Создание адыгейской письменности. Украини</w:t>
      </w:r>
      <w:r w:rsidRPr="00E36FA1">
        <w:rPr>
          <w:rStyle w:val="16"/>
          <w:color w:val="000000"/>
        </w:rPr>
        <w:softHyphen/>
        <w:t>зация Кубани.</w:t>
      </w:r>
    </w:p>
    <w:p w:rsidR="0024089A" w:rsidRPr="00E36FA1" w:rsidRDefault="0024089A" w:rsidP="0024089A">
      <w:pPr>
        <w:pStyle w:val="af1"/>
      </w:pPr>
      <w:r w:rsidRPr="00E36FA1">
        <w:rPr>
          <w:rStyle w:val="16"/>
          <w:color w:val="000000"/>
        </w:rPr>
        <w:t>Развитие среднего профессионального и высшего образования. Реформи</w:t>
      </w:r>
      <w:r w:rsidRPr="00E36FA1">
        <w:rPr>
          <w:rStyle w:val="16"/>
          <w:color w:val="000000"/>
        </w:rPr>
        <w:softHyphen/>
        <w:t>рование вузов.</w:t>
      </w:r>
    </w:p>
    <w:p w:rsidR="0024089A" w:rsidRPr="00E36FA1" w:rsidRDefault="0024089A" w:rsidP="0024089A">
      <w:pPr>
        <w:pStyle w:val="af1"/>
      </w:pPr>
      <w:r w:rsidRPr="00E36FA1">
        <w:rPr>
          <w:rStyle w:val="16"/>
          <w:color w:val="000000"/>
        </w:rPr>
        <w:t>Новые формы досуга. Развитие сети библиотек и клубных учреждений. Апогей пропаганды атеизма. Работа студии кинохроники и радиовещательной станции в Краснодаре. Новые.музеи и музейные экспозиции.</w:t>
      </w:r>
    </w:p>
    <w:p w:rsidR="0024089A" w:rsidRPr="00E36FA1" w:rsidRDefault="0024089A" w:rsidP="0024089A">
      <w:pPr>
        <w:pStyle w:val="af1"/>
      </w:pPr>
      <w:r w:rsidRPr="00E36FA1">
        <w:rPr>
          <w:rStyle w:val="16"/>
          <w:color w:val="000000"/>
        </w:rPr>
        <w:t>Развитие массового спорта. Конноспортивные состязания.</w:t>
      </w:r>
    </w:p>
    <w:p w:rsidR="0024089A" w:rsidRPr="00E36FA1" w:rsidRDefault="0024089A" w:rsidP="0024089A">
      <w:pPr>
        <w:pStyle w:val="af1"/>
      </w:pPr>
      <w:r w:rsidRPr="00E36FA1">
        <w:rPr>
          <w:rStyle w:val="16"/>
          <w:color w:val="000000"/>
        </w:rPr>
        <w:t>Наука. Деятельность ОЛИКО, Общества изучения Адыгейской автономной области. Кубано-Черноморский краевой научно-исследовательский институт - преемник Совета обследования и изучения Кубанского края. Деятельность вы</w:t>
      </w:r>
      <w:r w:rsidRPr="00E36FA1">
        <w:rPr>
          <w:rStyle w:val="16"/>
          <w:color w:val="000000"/>
        </w:rPr>
        <w:softHyphen/>
        <w:t>дающихся учёных. И. Г. Савченко. Н. Ф. Мельников-Разведенков.</w:t>
      </w:r>
    </w:p>
    <w:p w:rsidR="0024089A" w:rsidRPr="00E36FA1" w:rsidRDefault="0024089A" w:rsidP="0024089A">
      <w:pPr>
        <w:pStyle w:val="af1"/>
      </w:pPr>
      <w:r w:rsidRPr="00E36FA1">
        <w:rPr>
          <w:rStyle w:val="16"/>
          <w:color w:val="000000"/>
        </w:rPr>
        <w:t xml:space="preserve">Уникальные опыты селекционеров </w:t>
      </w:r>
      <w:r w:rsidRPr="00E36FA1">
        <w:rPr>
          <w:rStyle w:val="16"/>
          <w:color w:val="000000"/>
          <w:lang w:val="en-US"/>
        </w:rPr>
        <w:t>B</w:t>
      </w:r>
      <w:r w:rsidRPr="00E36FA1">
        <w:rPr>
          <w:rStyle w:val="16"/>
          <w:color w:val="000000"/>
        </w:rPr>
        <w:t>.</w:t>
      </w:r>
      <w:r w:rsidRPr="00E36FA1">
        <w:rPr>
          <w:rStyle w:val="16"/>
          <w:color w:val="000000"/>
          <w:lang w:val="en-US"/>
        </w:rPr>
        <w:t>C</w:t>
      </w:r>
      <w:r w:rsidRPr="00E36FA1">
        <w:rPr>
          <w:rStyle w:val="16"/>
          <w:color w:val="000000"/>
        </w:rPr>
        <w:t>. Пустовойта, П. П. Лукьяненко.</w:t>
      </w:r>
    </w:p>
    <w:p w:rsidR="0024089A" w:rsidRPr="00E36FA1" w:rsidRDefault="0024089A" w:rsidP="0024089A">
      <w:pPr>
        <w:pStyle w:val="af1"/>
      </w:pPr>
      <w:r w:rsidRPr="00E36FA1">
        <w:rPr>
          <w:rStyle w:val="16"/>
          <w:color w:val="000000"/>
        </w:rPr>
        <w:t>Печать, издательское дело, литература. Монополия партийно-советской пе</w:t>
      </w:r>
      <w:r w:rsidRPr="00E36FA1">
        <w:rPr>
          <w:rStyle w:val="16"/>
          <w:color w:val="000000"/>
        </w:rPr>
        <w:softHyphen/>
        <w:t>чати. Объединение литературных сил вокруг периодических изданий. Ф. Глад</w:t>
      </w:r>
      <w:r w:rsidRPr="00E36FA1">
        <w:rPr>
          <w:rStyle w:val="16"/>
          <w:color w:val="000000"/>
        </w:rPr>
        <w:softHyphen/>
        <w:t>ков, А. Рославлев, Л. Ленч. Кооперативное издательство «Буревестник». Осно</w:t>
      </w:r>
      <w:r w:rsidRPr="00E36FA1">
        <w:rPr>
          <w:rStyle w:val="16"/>
          <w:color w:val="000000"/>
        </w:rPr>
        <w:softHyphen/>
        <w:t>вание первого адыгейского национального издательства (1928). .</w:t>
      </w:r>
    </w:p>
    <w:p w:rsidR="0024089A" w:rsidRPr="00E36FA1" w:rsidRDefault="0024089A" w:rsidP="0024089A">
      <w:pPr>
        <w:pStyle w:val="af1"/>
      </w:pPr>
      <w:r w:rsidRPr="00E36FA1">
        <w:rPr>
          <w:rStyle w:val="16"/>
          <w:color w:val="000000"/>
        </w:rPr>
        <w:t>Первое революционное десятилетие на Кубани в творчестве советских пи</w:t>
      </w:r>
      <w:r w:rsidRPr="00E36FA1">
        <w:rPr>
          <w:rStyle w:val="16"/>
          <w:color w:val="000000"/>
        </w:rPr>
        <w:softHyphen/>
        <w:t>сателей («Цемент» Ф. Гладкова, «Железный поток» А. Серафимовича, «Восем</w:t>
      </w:r>
      <w:r w:rsidRPr="00E36FA1">
        <w:rPr>
          <w:rStyle w:val="16"/>
          <w:color w:val="000000"/>
        </w:rPr>
        <w:softHyphen/>
        <w:t>надцатый год» А. Толстого и др.).</w:t>
      </w:r>
    </w:p>
    <w:p w:rsidR="0024089A" w:rsidRDefault="0024089A" w:rsidP="0024089A">
      <w:pPr>
        <w:pStyle w:val="af1"/>
        <w:rPr>
          <w:rStyle w:val="16"/>
          <w:color w:val="000000"/>
        </w:rPr>
      </w:pPr>
      <w:r w:rsidRPr="00E36FA1">
        <w:rPr>
          <w:rStyle w:val="16"/>
          <w:color w:val="000000"/>
        </w:rPr>
        <w:t>Театральная и музыкальная жизнь. Театры революционной сатиры, крас</w:t>
      </w:r>
      <w:r w:rsidRPr="00E36FA1">
        <w:rPr>
          <w:rStyle w:val="16"/>
          <w:color w:val="000000"/>
        </w:rPr>
        <w:softHyphen/>
        <w:t>ноармейские театры. В. Мейерхольд - организатор театральной жизни в Ново</w:t>
      </w:r>
      <w:r w:rsidRPr="00E36FA1">
        <w:rPr>
          <w:rStyle w:val="16"/>
          <w:color w:val="000000"/>
        </w:rPr>
        <w:softHyphen/>
        <w:t>российске. Театр для детей в Екатеринодаре. С. Маршак.</w:t>
      </w:r>
    </w:p>
    <w:p w:rsidR="0024089A" w:rsidRPr="004940B8" w:rsidRDefault="0024089A" w:rsidP="0024089A">
      <w:pPr>
        <w:pStyle w:val="af1"/>
      </w:pPr>
      <w:r w:rsidRPr="004940B8">
        <w:rPr>
          <w:rStyle w:val="29"/>
          <w:rFonts w:eastAsia="Calibri"/>
          <w:bCs w:val="0"/>
          <w:color w:val="000000"/>
          <w:sz w:val="28"/>
          <w:szCs w:val="28"/>
        </w:rPr>
        <w:t>Тема 10. Кубань в 1930-х гг. Индустриализация. Коллективизация</w:t>
      </w:r>
    </w:p>
    <w:p w:rsidR="0024089A" w:rsidRPr="00E36FA1" w:rsidRDefault="0024089A" w:rsidP="0024089A">
      <w:pPr>
        <w:pStyle w:val="af1"/>
      </w:pPr>
      <w:r w:rsidRPr="00E36FA1">
        <w:rPr>
          <w:rStyle w:val="16"/>
          <w:color w:val="000000"/>
        </w:rPr>
        <w:t>Административно-территориальные преобразования. Северо-Кавказский край — Азово-Черноморский край — Краснодарский край и Адыгейская авто</w:t>
      </w:r>
      <w:r w:rsidRPr="00E36FA1">
        <w:rPr>
          <w:rStyle w:val="16"/>
          <w:color w:val="000000"/>
        </w:rPr>
        <w:softHyphen/>
        <w:t>номная область.</w:t>
      </w:r>
    </w:p>
    <w:p w:rsidR="0024089A" w:rsidRPr="00E36FA1" w:rsidRDefault="0024089A" w:rsidP="0024089A">
      <w:pPr>
        <w:pStyle w:val="af1"/>
      </w:pPr>
      <w:r w:rsidRPr="00E36FA1">
        <w:rPr>
          <w:rStyle w:val="16"/>
          <w:color w:val="000000"/>
        </w:rPr>
        <w:t>Особенность индустриализации на Кубани — зависимость от нужд сель</w:t>
      </w:r>
      <w:r w:rsidRPr="00E36FA1">
        <w:rPr>
          <w:rStyle w:val="16"/>
          <w:color w:val="000000"/>
        </w:rPr>
        <w:softHyphen/>
        <w:t>ского хозяйства. Электрификация края. Основные отрасли промышленности. Приоритетное развитие цементной и нефтяной промышленности.</w:t>
      </w:r>
    </w:p>
    <w:p w:rsidR="0024089A" w:rsidRPr="00E36FA1" w:rsidRDefault="0024089A" w:rsidP="0024089A">
      <w:pPr>
        <w:pStyle w:val="af1"/>
      </w:pPr>
      <w:r w:rsidRPr="00E36FA1">
        <w:rPr>
          <w:rStyle w:val="16"/>
          <w:color w:val="000000"/>
        </w:rPr>
        <w:t>Строительство и реконструкция промышленных предприятий. Хозяйствен</w:t>
      </w:r>
      <w:r w:rsidRPr="00E36FA1">
        <w:rPr>
          <w:rStyle w:val="16"/>
          <w:color w:val="000000"/>
        </w:rPr>
        <w:softHyphen/>
        <w:t>ные объекты государственного масштаба (завод им. Седина, маргариновый и маслоэкстракционный заводы в Краснодаре; мясокомбинат в ст. Тихорецкой, консервный комбинат в пос. Яблоновском; порт в Туапсе и др.).</w:t>
      </w:r>
    </w:p>
    <w:p w:rsidR="0024089A" w:rsidRPr="00E36FA1" w:rsidRDefault="0024089A" w:rsidP="0024089A">
      <w:pPr>
        <w:pStyle w:val="af1"/>
      </w:pPr>
      <w:r w:rsidRPr="00E36FA1">
        <w:rPr>
          <w:rStyle w:val="16"/>
          <w:color w:val="000000"/>
        </w:rPr>
        <w:t>«Великий перелом». Насильственная коллективизация на Кубани и её по</w:t>
      </w:r>
      <w:r w:rsidRPr="00E36FA1">
        <w:rPr>
          <w:rStyle w:val="16"/>
          <w:color w:val="000000"/>
        </w:rPr>
        <w:softHyphen/>
        <w:t xml:space="preserve">следствия. Хлебозаготовки 1932—1933 гг. Чрезвычайная комиссия ЦК ВКП(б) во главе с </w:t>
      </w:r>
      <w:r w:rsidRPr="00E36FA1">
        <w:rPr>
          <w:rStyle w:val="16"/>
          <w:color w:val="000000"/>
          <w:lang w:val="en-US"/>
        </w:rPr>
        <w:t>Jl</w:t>
      </w:r>
      <w:r w:rsidRPr="00E36FA1">
        <w:rPr>
          <w:rStyle w:val="16"/>
          <w:color w:val="000000"/>
        </w:rPr>
        <w:t>. М. Кагановичем и её деятельность на Северном Кавказе. Система «чёрных досок». Голод на Кубани. Политические репрессии.</w:t>
      </w:r>
    </w:p>
    <w:p w:rsidR="0024089A" w:rsidRPr="00E36FA1" w:rsidRDefault="0024089A" w:rsidP="0024089A">
      <w:pPr>
        <w:pStyle w:val="af1"/>
      </w:pPr>
      <w:r w:rsidRPr="00E36FA1">
        <w:rPr>
          <w:rStyle w:val="16"/>
          <w:color w:val="000000"/>
        </w:rPr>
        <w:t>Краснодарский художественный музей им. Луначарского - преемник Ека- теринодарской картинной галереи Ф. А. Коваленко. Р. К. Войцик. Пополнение коллекции из фондов столичных музеев.</w:t>
      </w:r>
    </w:p>
    <w:p w:rsidR="0024089A" w:rsidRPr="004940B8" w:rsidRDefault="0024089A" w:rsidP="0024089A">
      <w:pPr>
        <w:pStyle w:val="af1"/>
      </w:pPr>
      <w:r w:rsidRPr="004940B8">
        <w:rPr>
          <w:rStyle w:val="29"/>
          <w:rFonts w:eastAsia="Calibri"/>
          <w:bCs w:val="0"/>
          <w:color w:val="000000"/>
          <w:sz w:val="28"/>
          <w:szCs w:val="28"/>
        </w:rPr>
        <w:t>Тема 11. Культура и образование на Кубани в предвоенные годы</w:t>
      </w:r>
    </w:p>
    <w:p w:rsidR="0024089A" w:rsidRPr="00E36FA1" w:rsidRDefault="0024089A" w:rsidP="0024089A">
      <w:pPr>
        <w:pStyle w:val="af1"/>
      </w:pPr>
      <w:r w:rsidRPr="00E36FA1">
        <w:rPr>
          <w:rStyle w:val="16"/>
          <w:color w:val="000000"/>
        </w:rPr>
        <w:t>Медицинские отряды С. В. Очаповского.</w:t>
      </w:r>
    </w:p>
    <w:p w:rsidR="0024089A" w:rsidRPr="00E36FA1" w:rsidRDefault="0024089A" w:rsidP="0024089A">
      <w:pPr>
        <w:pStyle w:val="af1"/>
      </w:pPr>
      <w:r w:rsidRPr="00E36FA1">
        <w:rPr>
          <w:rStyle w:val="16"/>
          <w:color w:val="000000"/>
        </w:rPr>
        <w:t>Кубанский период творчества В. Овечкина. Романы А. Первенцева «Кочу</w:t>
      </w:r>
      <w:r w:rsidRPr="00E36FA1">
        <w:rPr>
          <w:rStyle w:val="16"/>
          <w:color w:val="000000"/>
        </w:rPr>
        <w:softHyphen/>
        <w:t>бей» (1937), «Над Кубанью» (1940). Публикация в Краснодаре романа А. Сте</w:t>
      </w:r>
      <w:r w:rsidRPr="00E36FA1">
        <w:rPr>
          <w:rStyle w:val="16"/>
          <w:color w:val="000000"/>
        </w:rPr>
        <w:softHyphen/>
        <w:t>панова «Порт-Артур». Н. Островский в Сочи.</w:t>
      </w:r>
    </w:p>
    <w:p w:rsidR="0024089A" w:rsidRPr="00E36FA1" w:rsidRDefault="0024089A" w:rsidP="0024089A">
      <w:pPr>
        <w:pStyle w:val="af1"/>
      </w:pPr>
      <w:r w:rsidRPr="00E36FA1">
        <w:rPr>
          <w:rStyle w:val="16"/>
          <w:color w:val="000000"/>
        </w:rPr>
        <w:t>Театральная жизнь. Усиление государственного контроля за репертуаром. Формирование передвижных трупп, самодеятельных театральных студий. Строительство новых театральных помещений в городах Кубани. Театр музы</w:t>
      </w:r>
      <w:r w:rsidRPr="00E36FA1">
        <w:rPr>
          <w:rStyle w:val="16"/>
          <w:color w:val="000000"/>
        </w:rPr>
        <w:softHyphen/>
        <w:t>кальной комедии, кукольный театр. Национальные театральные труппы. Ады</w:t>
      </w:r>
      <w:r w:rsidRPr="00E36FA1">
        <w:rPr>
          <w:rStyle w:val="16"/>
          <w:color w:val="000000"/>
        </w:rPr>
        <w:softHyphen/>
        <w:t>гейский театральный техникум и подготовка кадров для адыгейского театра.</w:t>
      </w:r>
    </w:p>
    <w:p w:rsidR="0024089A" w:rsidRPr="00E36FA1" w:rsidRDefault="0024089A" w:rsidP="0024089A">
      <w:pPr>
        <w:pStyle w:val="af1"/>
      </w:pPr>
      <w:r w:rsidRPr="00E36FA1">
        <w:rPr>
          <w:rStyle w:val="16"/>
          <w:color w:val="000000"/>
        </w:rPr>
        <w:t>Национализация музыкальных коллективов. Музыкальный техникум как центр музыкальной жизни.</w:t>
      </w:r>
    </w:p>
    <w:p w:rsidR="0024089A" w:rsidRPr="00E36FA1" w:rsidRDefault="0024089A" w:rsidP="0024089A">
      <w:pPr>
        <w:pStyle w:val="af1"/>
      </w:pPr>
      <w:r w:rsidRPr="00E36FA1">
        <w:rPr>
          <w:rStyle w:val="16"/>
          <w:color w:val="000000"/>
        </w:rPr>
        <w:t>Создание первого адыгейского ансамбля песни и пляски. Воссоздание Ку</w:t>
      </w:r>
      <w:r w:rsidRPr="00E36FA1">
        <w:rPr>
          <w:rStyle w:val="16"/>
          <w:color w:val="000000"/>
        </w:rPr>
        <w:softHyphen/>
        <w:t>банского казачьего хора.</w:t>
      </w:r>
    </w:p>
    <w:p w:rsidR="0024089A" w:rsidRPr="00E36FA1" w:rsidRDefault="0024089A" w:rsidP="0024089A">
      <w:pPr>
        <w:pStyle w:val="af1"/>
      </w:pPr>
      <w:r w:rsidRPr="00E36FA1">
        <w:rPr>
          <w:rStyle w:val="16"/>
          <w:color w:val="000000"/>
        </w:rPr>
        <w:t>Основание Краснодарской филармонии (1939).</w:t>
      </w:r>
    </w:p>
    <w:p w:rsidR="0024089A" w:rsidRPr="00E36FA1" w:rsidRDefault="0024089A" w:rsidP="0024089A">
      <w:pPr>
        <w:pStyle w:val="af1"/>
      </w:pPr>
      <w:r w:rsidRPr="00E36FA1">
        <w:rPr>
          <w:rStyle w:val="16"/>
          <w:color w:val="000000"/>
        </w:rPr>
        <w:t>Изобразительное искусство, скульптура, архитектура. Демонтаж дорево</w:t>
      </w:r>
      <w:r w:rsidRPr="00E36FA1">
        <w:rPr>
          <w:rStyle w:val="16"/>
          <w:color w:val="000000"/>
        </w:rPr>
        <w:softHyphen/>
        <w:t>люционных и возведение новых памятников.</w:t>
      </w:r>
    </w:p>
    <w:p w:rsidR="0024089A" w:rsidRPr="00E36FA1" w:rsidRDefault="0024089A" w:rsidP="0024089A">
      <w:pPr>
        <w:pStyle w:val="af1"/>
      </w:pPr>
      <w:r w:rsidRPr="00E36FA1">
        <w:rPr>
          <w:rStyle w:val="16"/>
          <w:color w:val="000000"/>
        </w:rPr>
        <w:t>Развитие художественного образования. Первая художественная школа в Армавире. Самодеятельные художественные студии. Основные сюжеты в творчестве кубанских мастеров изобразительного искусства.</w:t>
      </w:r>
      <w:r>
        <w:rPr>
          <w:rStyle w:val="16"/>
          <w:color w:val="000000"/>
        </w:rPr>
        <w:t xml:space="preserve"> </w:t>
      </w:r>
      <w:r w:rsidRPr="00E36FA1">
        <w:rPr>
          <w:rStyle w:val="16"/>
          <w:color w:val="000000"/>
        </w:rPr>
        <w:t>Создание Краснодарского отделения Союза советских художников. Новые тенденции в архитектурном облике городов и станиц Кубани. Новые спортив</w:t>
      </w:r>
      <w:r w:rsidRPr="00E36FA1">
        <w:rPr>
          <w:rStyle w:val="16"/>
          <w:color w:val="000000"/>
        </w:rPr>
        <w:softHyphen/>
        <w:t>ные сооружения. Стадион «Динамо» в Краснодаре.</w:t>
      </w:r>
    </w:p>
    <w:p w:rsidR="0024089A" w:rsidRPr="004940B8" w:rsidRDefault="0024089A" w:rsidP="0024089A">
      <w:pPr>
        <w:pStyle w:val="af1"/>
      </w:pPr>
      <w:r w:rsidRPr="004940B8">
        <w:rPr>
          <w:rStyle w:val="29"/>
          <w:rFonts w:eastAsia="Calibri"/>
          <w:bCs w:val="0"/>
          <w:color w:val="000000"/>
          <w:sz w:val="28"/>
          <w:szCs w:val="28"/>
        </w:rPr>
        <w:t xml:space="preserve">Итоговое повторение и проектная деятельность </w:t>
      </w:r>
    </w:p>
    <w:p w:rsidR="0024089A" w:rsidRPr="00E36FA1" w:rsidRDefault="0024089A" w:rsidP="0024089A">
      <w:pPr>
        <w:pStyle w:val="af1"/>
      </w:pPr>
      <w:r w:rsidRPr="00E36FA1">
        <w:rPr>
          <w:rStyle w:val="16"/>
          <w:color w:val="000000"/>
        </w:rPr>
        <w:t>Кубань в период революционных событий 1917</w:t>
      </w:r>
      <w:r>
        <w:rPr>
          <w:rStyle w:val="16"/>
          <w:color w:val="000000"/>
        </w:rPr>
        <w:t xml:space="preserve"> </w:t>
      </w:r>
      <w:r w:rsidRPr="00E36FA1">
        <w:rPr>
          <w:rStyle w:val="16"/>
          <w:color w:val="000000"/>
        </w:rPr>
        <w:t>г. Гражданская война. Стро</w:t>
      </w:r>
      <w:r w:rsidRPr="00E36FA1">
        <w:rPr>
          <w:rStyle w:val="16"/>
          <w:color w:val="000000"/>
        </w:rPr>
        <w:softHyphen/>
        <w:t>ительство нового общества. Раскулачивание.</w:t>
      </w:r>
    </w:p>
    <w:p w:rsidR="0024089A" w:rsidRPr="00E36FA1" w:rsidRDefault="0024089A" w:rsidP="0024089A">
      <w:pPr>
        <w:pStyle w:val="af1"/>
      </w:pPr>
      <w:r w:rsidRPr="00E36FA1">
        <w:rPr>
          <w:rStyle w:val="16"/>
          <w:color w:val="000000"/>
        </w:rPr>
        <w:t>«Серебряный век» и культурная революция в регионе. Исторические судь</w:t>
      </w:r>
      <w:r w:rsidRPr="00E36FA1">
        <w:rPr>
          <w:rStyle w:val="16"/>
          <w:color w:val="000000"/>
        </w:rPr>
        <w:softHyphen/>
        <w:t>бы художественного наследия дореволюционной Кубани и вашего населённо</w:t>
      </w:r>
      <w:r w:rsidRPr="00E36FA1">
        <w:rPr>
          <w:rStyle w:val="16"/>
          <w:color w:val="000000"/>
        </w:rPr>
        <w:softHyphen/>
        <w:t>го пункта.</w:t>
      </w:r>
    </w:p>
    <w:p w:rsidR="0024089A" w:rsidRPr="00E36FA1" w:rsidRDefault="0024089A" w:rsidP="0024089A">
      <w:pPr>
        <w:pStyle w:val="af1"/>
      </w:pPr>
      <w:r w:rsidRPr="00E36FA1">
        <w:rPr>
          <w:rStyle w:val="16"/>
          <w:color w:val="000000"/>
        </w:rPr>
        <w:t xml:space="preserve">РАЗДЕЛ III. КРАСНОДАРСКИЙ КРАЙ В 1940-х- НАЧАЛЕ 1950-х гг. </w:t>
      </w:r>
    </w:p>
    <w:p w:rsidR="0024089A" w:rsidRPr="004940B8" w:rsidRDefault="0024089A" w:rsidP="0024089A">
      <w:pPr>
        <w:pStyle w:val="af1"/>
      </w:pPr>
      <w:r w:rsidRPr="004940B8">
        <w:rPr>
          <w:rStyle w:val="29"/>
          <w:rFonts w:eastAsia="Calibri"/>
          <w:bCs w:val="0"/>
          <w:color w:val="000000"/>
          <w:sz w:val="28"/>
          <w:szCs w:val="28"/>
        </w:rPr>
        <w:t>Тема 12. Краснодарский край в годы Великой Отечественной войны</w:t>
      </w:r>
    </w:p>
    <w:p w:rsidR="0024089A" w:rsidRPr="00E36FA1" w:rsidRDefault="0024089A" w:rsidP="0024089A">
      <w:pPr>
        <w:pStyle w:val="af1"/>
      </w:pPr>
      <w:r w:rsidRPr="00E36FA1">
        <w:rPr>
          <w:rStyle w:val="16"/>
          <w:color w:val="000000"/>
        </w:rPr>
        <w:t>Мобилизация. Формирование добровольческих казачьих соединений. Пе</w:t>
      </w:r>
      <w:r w:rsidRPr="00E36FA1">
        <w:rPr>
          <w:rStyle w:val="16"/>
          <w:color w:val="000000"/>
        </w:rPr>
        <w:softHyphen/>
        <w:t>ревод производства на военный лад. Кубанцы на полях сражений Великой Оте</w:t>
      </w:r>
      <w:r w:rsidRPr="00E36FA1">
        <w:rPr>
          <w:rStyle w:val="16"/>
          <w:color w:val="000000"/>
        </w:rPr>
        <w:softHyphen/>
        <w:t>чественной.</w:t>
      </w:r>
    </w:p>
    <w:p w:rsidR="0024089A" w:rsidRPr="00E36FA1" w:rsidRDefault="0024089A" w:rsidP="0024089A">
      <w:pPr>
        <w:pStyle w:val="af1"/>
      </w:pPr>
      <w:r w:rsidRPr="00E36FA1">
        <w:rPr>
          <w:rStyle w:val="16"/>
          <w:color w:val="000000"/>
        </w:rPr>
        <w:t>Боевые действия на территории Краснодарского края. Героическое сопро</w:t>
      </w:r>
      <w:r w:rsidRPr="00E36FA1">
        <w:rPr>
          <w:rStyle w:val="16"/>
          <w:color w:val="000000"/>
        </w:rPr>
        <w:softHyphen/>
        <w:t>тивление в районе станиц Кущёвской, Шкуринской и Канеловской. Оборони</w:t>
      </w:r>
      <w:r w:rsidRPr="00E36FA1">
        <w:rPr>
          <w:rStyle w:val="16"/>
          <w:color w:val="000000"/>
        </w:rPr>
        <w:softHyphen/>
        <w:t>тельные сражения на Новороссийском, Туапсинском и Армавиро-Майкопском рубежах. Бои за Краснодар.</w:t>
      </w:r>
    </w:p>
    <w:p w:rsidR="0024089A" w:rsidRPr="00E36FA1" w:rsidRDefault="0024089A" w:rsidP="0024089A">
      <w:pPr>
        <w:pStyle w:val="af1"/>
      </w:pPr>
      <w:r w:rsidRPr="00E36FA1">
        <w:rPr>
          <w:rStyle w:val="16"/>
          <w:color w:val="000000"/>
        </w:rPr>
        <w:t>Оккупационный режим. Сторонники «нового порядка». Массовые расстре</w:t>
      </w:r>
      <w:r w:rsidRPr="00E36FA1">
        <w:rPr>
          <w:rStyle w:val="16"/>
          <w:color w:val="000000"/>
        </w:rPr>
        <w:softHyphen/>
        <w:t>лы. Душегубки. Борьба с оккупантами. Партизанская война на Кубани. Кубан</w:t>
      </w:r>
      <w:r w:rsidRPr="00E36FA1">
        <w:rPr>
          <w:rStyle w:val="16"/>
          <w:color w:val="000000"/>
        </w:rPr>
        <w:softHyphen/>
        <w:t>ское подполье. Братья Игнатовы.</w:t>
      </w:r>
    </w:p>
    <w:p w:rsidR="0024089A" w:rsidRPr="00E36FA1" w:rsidRDefault="0024089A" w:rsidP="0024089A">
      <w:pPr>
        <w:pStyle w:val="af1"/>
      </w:pPr>
      <w:r w:rsidRPr="00E36FA1">
        <w:rPr>
          <w:rStyle w:val="16"/>
          <w:color w:val="000000"/>
        </w:rPr>
        <w:t>Наступательные операции войск Закавказского, Южного и Северо-Кав</w:t>
      </w:r>
      <w:r w:rsidRPr="00E36FA1">
        <w:rPr>
          <w:rStyle w:val="16"/>
          <w:color w:val="000000"/>
        </w:rPr>
        <w:softHyphen/>
        <w:t>казского фронтов. Освобождение Краснодара. Малая Земля. Ц. Л. Куников. Бои на «Голубой линии». Воздушные сражения. Новороссийско-Таманская операция. Черноморский флот и Азовская военная флотилия. А. И. Покрыш- кин. Женский полк ночных бомбардировщиков. Е. Д. Бершанская. Е. А. Жи- гуленко.</w:t>
      </w:r>
    </w:p>
    <w:p w:rsidR="0024089A" w:rsidRPr="00E36FA1" w:rsidRDefault="0024089A" w:rsidP="0024089A">
      <w:pPr>
        <w:pStyle w:val="af1"/>
      </w:pPr>
      <w:r w:rsidRPr="00E36FA1">
        <w:rPr>
          <w:rStyle w:val="16"/>
          <w:color w:val="000000"/>
        </w:rPr>
        <w:t>Начало возрождения. Трудовой героизм кубанцев. Суд над изменниками Родины.</w:t>
      </w:r>
    </w:p>
    <w:p w:rsidR="0024089A" w:rsidRPr="004940B8" w:rsidRDefault="0024089A" w:rsidP="0024089A">
      <w:pPr>
        <w:pStyle w:val="af1"/>
      </w:pPr>
      <w:r w:rsidRPr="004940B8">
        <w:rPr>
          <w:rStyle w:val="29"/>
          <w:rFonts w:eastAsia="Calibri"/>
          <w:bCs w:val="0"/>
          <w:color w:val="000000"/>
          <w:sz w:val="28"/>
          <w:szCs w:val="28"/>
        </w:rPr>
        <w:t>Тема 13. Культурная жизнь Кубани</w:t>
      </w:r>
    </w:p>
    <w:p w:rsidR="0024089A" w:rsidRPr="00E36FA1" w:rsidRDefault="0024089A" w:rsidP="0024089A">
      <w:pPr>
        <w:pStyle w:val="af1"/>
      </w:pPr>
      <w:r w:rsidRPr="00E36FA1">
        <w:rPr>
          <w:rStyle w:val="29"/>
          <w:rFonts w:eastAsia="Calibri"/>
          <w:b w:val="0"/>
          <w:bCs w:val="0"/>
          <w:color w:val="000000"/>
          <w:sz w:val="28"/>
          <w:szCs w:val="28"/>
        </w:rPr>
        <w:t>в годы Великой Отечественной войны</w:t>
      </w:r>
    </w:p>
    <w:p w:rsidR="0024089A" w:rsidRPr="00E36FA1" w:rsidRDefault="0024089A" w:rsidP="0024089A">
      <w:pPr>
        <w:pStyle w:val="af1"/>
      </w:pPr>
      <w:r w:rsidRPr="00E36FA1">
        <w:rPr>
          <w:rStyle w:val="16"/>
          <w:color w:val="000000"/>
        </w:rPr>
        <w:t>Просвещение. Наука. Особенности учебного процесса в условиях военного времени. Музейная и библиотечная сеть в годы войны. Оживление религиоз</w:t>
      </w:r>
      <w:r w:rsidRPr="00E36FA1">
        <w:rPr>
          <w:rStyle w:val="16"/>
          <w:color w:val="000000"/>
        </w:rPr>
        <w:softHyphen/>
        <w:t>ной жизни на Кубани.</w:t>
      </w:r>
    </w:p>
    <w:p w:rsidR="0024089A" w:rsidRPr="00E36FA1" w:rsidRDefault="0024089A" w:rsidP="0024089A">
      <w:pPr>
        <w:pStyle w:val="af1"/>
      </w:pPr>
      <w:r w:rsidRPr="00E36FA1">
        <w:rPr>
          <w:rStyle w:val="16"/>
          <w:color w:val="000000"/>
        </w:rPr>
        <w:t>Учёные Кубани - фронту. Производство боеприпасов, средств дезинфек</w:t>
      </w:r>
      <w:r w:rsidRPr="00E36FA1">
        <w:rPr>
          <w:rStyle w:val="16"/>
          <w:color w:val="000000"/>
        </w:rPr>
        <w:softHyphen/>
        <w:t>ции и др. Помощь госпиталям. Борьба с эпидемиями.</w:t>
      </w:r>
    </w:p>
    <w:p w:rsidR="0024089A" w:rsidRPr="00E36FA1" w:rsidRDefault="0024089A" w:rsidP="0024089A">
      <w:pPr>
        <w:pStyle w:val="af1"/>
      </w:pPr>
      <w:r w:rsidRPr="00E36FA1">
        <w:rPr>
          <w:rStyle w:val="16"/>
          <w:color w:val="000000"/>
        </w:rPr>
        <w:t>Литература. Кубанские писатели на фронтах Великой Отечественной. Сра</w:t>
      </w:r>
      <w:r w:rsidRPr="00E36FA1">
        <w:rPr>
          <w:rStyle w:val="16"/>
          <w:color w:val="000000"/>
        </w:rPr>
        <w:softHyphen/>
        <w:t>жающаяся Кубань в стихотворениях И. Сельвинского, фронтовых репортажах К. Симонова, публицистике Л. Леонова. Герой Советского Союза адыгейский поэт X. Андрухаев.</w:t>
      </w:r>
    </w:p>
    <w:p w:rsidR="0024089A" w:rsidRPr="00E36FA1" w:rsidRDefault="0024089A" w:rsidP="0024089A">
      <w:pPr>
        <w:pStyle w:val="af1"/>
      </w:pPr>
      <w:r w:rsidRPr="00E36FA1">
        <w:rPr>
          <w:rStyle w:val="16"/>
          <w:color w:val="000000"/>
        </w:rPr>
        <w:t>Театрально-концертная, музыкальная жизнь. Изобразительное искусство. Создание объединённого краевого театра и передвижного театра миниатюр. Фронтовые концертные бригады. Восстановление инфраструктуры театра и кино после изгнания оккупантов. Эвакуация и реэвакуация Краснодарского ху</w:t>
      </w:r>
      <w:r w:rsidRPr="00E36FA1">
        <w:rPr>
          <w:rStyle w:val="16"/>
          <w:color w:val="000000"/>
        </w:rPr>
        <w:softHyphen/>
        <w:t>дожественного музея. Выставки военного времени.</w:t>
      </w:r>
    </w:p>
    <w:p w:rsidR="0024089A" w:rsidRPr="00E36FA1" w:rsidRDefault="0024089A" w:rsidP="0024089A">
      <w:pPr>
        <w:pStyle w:val="af1"/>
      </w:pPr>
      <w:r w:rsidRPr="00E36FA1">
        <w:rPr>
          <w:rStyle w:val="16"/>
          <w:color w:val="000000"/>
        </w:rPr>
        <w:t>Ратный и трудовой подвиг кубанцев в литературе военных лет: Евгений Пе</w:t>
      </w:r>
      <w:r w:rsidRPr="00E36FA1">
        <w:rPr>
          <w:rStyle w:val="16"/>
          <w:color w:val="000000"/>
        </w:rPr>
        <w:softHyphen/>
        <w:t>тров. «Птенчики майора Зайцева»; В. Катаев. «Семья Игнатовых».</w:t>
      </w:r>
    </w:p>
    <w:p w:rsidR="0024089A" w:rsidRPr="004940B8" w:rsidRDefault="0024089A" w:rsidP="0024089A">
      <w:pPr>
        <w:pStyle w:val="af1"/>
      </w:pPr>
      <w:r w:rsidRPr="004940B8">
        <w:rPr>
          <w:rStyle w:val="29"/>
          <w:rFonts w:eastAsia="Calibri"/>
          <w:bCs w:val="0"/>
          <w:color w:val="000000"/>
          <w:sz w:val="28"/>
          <w:szCs w:val="28"/>
        </w:rPr>
        <w:t>Тема 14. Восстановление и развитие края в 1945—1953 гг.</w:t>
      </w:r>
    </w:p>
    <w:p w:rsidR="0024089A" w:rsidRPr="00E36FA1" w:rsidRDefault="0024089A" w:rsidP="0024089A">
      <w:pPr>
        <w:pStyle w:val="af1"/>
      </w:pPr>
      <w:r w:rsidRPr="00E36FA1">
        <w:rPr>
          <w:rStyle w:val="29"/>
          <w:rFonts w:eastAsia="Calibri"/>
          <w:b w:val="0"/>
          <w:bCs w:val="0"/>
          <w:color w:val="000000"/>
          <w:sz w:val="28"/>
          <w:szCs w:val="28"/>
        </w:rPr>
        <w:t>Политика и идеология в послевоенное время</w:t>
      </w:r>
    </w:p>
    <w:p w:rsidR="0024089A" w:rsidRPr="00E36FA1" w:rsidRDefault="0024089A" w:rsidP="0024089A">
      <w:pPr>
        <w:pStyle w:val="af1"/>
      </w:pPr>
      <w:r w:rsidRPr="00E36FA1">
        <w:rPr>
          <w:rStyle w:val="16"/>
          <w:color w:val="000000"/>
        </w:rPr>
        <w:t>Послевоенное восстановление городов и населённых пунктов. Перевод промышленности на «мирные рельсы». Трудовые инициативы, социалисти</w:t>
      </w:r>
      <w:r w:rsidRPr="00E36FA1">
        <w:rPr>
          <w:rStyle w:val="16"/>
          <w:color w:val="000000"/>
        </w:rPr>
        <w:softHyphen/>
        <w:t>ческое соревнование. Герои трудовых будней. К. А. Борин. Колхозы, совхо</w:t>
      </w:r>
      <w:r w:rsidRPr="00E36FA1">
        <w:rPr>
          <w:rStyle w:val="16"/>
          <w:color w:val="000000"/>
        </w:rPr>
        <w:softHyphen/>
        <w:t>зы и МТС. Достижения и трудности. Проблемы восстановительного периода: упадок животноводства; нехватка рабочих рук; недовольство власти развитием личных подсобных хозяйств; отток населения в города; нехватка жилья; де</w:t>
      </w:r>
      <w:r w:rsidRPr="00E36FA1">
        <w:rPr>
          <w:rStyle w:val="16"/>
          <w:color w:val="000000"/>
        </w:rPr>
        <w:softHyphen/>
        <w:t>нежная реформа 1947 г. Послевоенные успехи Кубани. Восстановление дово</w:t>
      </w:r>
      <w:r w:rsidRPr="00E36FA1">
        <w:rPr>
          <w:rStyle w:val="16"/>
          <w:color w:val="000000"/>
        </w:rPr>
        <w:softHyphen/>
        <w:t>енных объёмов производства промышленной продукции. Новые предприятия: камвольно-суконный комбинат, компрессорный завод (Краснодар). Троллей</w:t>
      </w:r>
      <w:r w:rsidRPr="00E36FA1">
        <w:rPr>
          <w:rStyle w:val="16"/>
          <w:color w:val="000000"/>
        </w:rPr>
        <w:softHyphen/>
        <w:t>бусное движение в Краснодаре; трамвайные линии в Новороссийске. Отмена карточной системы. Снижение цен на продовольственные товары.</w:t>
      </w:r>
    </w:p>
    <w:p w:rsidR="0024089A" w:rsidRPr="00E36FA1" w:rsidRDefault="0024089A" w:rsidP="0024089A">
      <w:pPr>
        <w:pStyle w:val="af1"/>
      </w:pPr>
      <w:r w:rsidRPr="00E36FA1">
        <w:rPr>
          <w:rStyle w:val="16"/>
          <w:color w:val="000000"/>
        </w:rPr>
        <w:t>Ужесточение партийно-государственного контроля. Усиление агитацион</w:t>
      </w:r>
      <w:r w:rsidRPr="00E36FA1">
        <w:rPr>
          <w:rStyle w:val="16"/>
          <w:color w:val="000000"/>
        </w:rPr>
        <w:softHyphen/>
        <w:t>но-пропагандистской работы. Политика «закручивания гаек».</w:t>
      </w:r>
    </w:p>
    <w:p w:rsidR="0024089A" w:rsidRPr="00E36FA1" w:rsidRDefault="0024089A" w:rsidP="0024089A">
      <w:pPr>
        <w:pStyle w:val="af1"/>
      </w:pPr>
      <w:r w:rsidRPr="00E36FA1">
        <w:rPr>
          <w:rStyle w:val="16"/>
          <w:color w:val="000000"/>
        </w:rPr>
        <w:t>Выборы в местные Советы 1953 г. и их итоги.</w:t>
      </w:r>
    </w:p>
    <w:p w:rsidR="0024089A" w:rsidRPr="004940B8" w:rsidRDefault="0024089A" w:rsidP="0024089A">
      <w:pPr>
        <w:pStyle w:val="af1"/>
      </w:pPr>
      <w:r w:rsidRPr="004940B8">
        <w:rPr>
          <w:rStyle w:val="29"/>
          <w:rFonts w:eastAsia="Calibri"/>
          <w:bCs w:val="0"/>
          <w:color w:val="000000"/>
          <w:sz w:val="28"/>
          <w:szCs w:val="28"/>
        </w:rPr>
        <w:t>Тема 15. Культура Кубани в послевоенные годы (1945-1953)</w:t>
      </w:r>
    </w:p>
    <w:p w:rsidR="0024089A" w:rsidRPr="00E36FA1" w:rsidRDefault="0024089A" w:rsidP="0024089A">
      <w:pPr>
        <w:pStyle w:val="af1"/>
      </w:pPr>
      <w:r w:rsidRPr="00E36FA1">
        <w:rPr>
          <w:rStyle w:val="16"/>
          <w:color w:val="000000"/>
        </w:rPr>
        <w:t>Образование. Наука. Увеличение численности студентов и школьников. Школы рабочей молодёжи. Воссоздание Кубанского сельскохозяйственного института. Создание педагогического института на базе Майкопского учитель</w:t>
      </w:r>
      <w:r w:rsidRPr="00E36FA1">
        <w:rPr>
          <w:rStyle w:val="16"/>
          <w:color w:val="000000"/>
        </w:rPr>
        <w:softHyphen/>
        <w:t>ского. Успехи кубанских учёных в области селекции зерновых и масличных культур. П. П. Лукьяненко, В. С. Пустовойт.</w:t>
      </w:r>
    </w:p>
    <w:p w:rsidR="0024089A" w:rsidRPr="00E36FA1" w:rsidRDefault="0024089A" w:rsidP="0024089A">
      <w:pPr>
        <w:pStyle w:val="af1"/>
      </w:pPr>
      <w:r w:rsidRPr="00E36FA1">
        <w:rPr>
          <w:rStyle w:val="16"/>
          <w:color w:val="000000"/>
        </w:rPr>
        <w:t>Периодическая печать. Издательское дело. Литература. Газеты «Советская Кубань», «Адыгейская правда», «Социалистическая Адыгея». Возобновление издания молодёжной газеты «Комсомолец Кубани». Основание литературно</w:t>
      </w:r>
      <w:r w:rsidRPr="00E36FA1">
        <w:rPr>
          <w:rStyle w:val="16"/>
          <w:color w:val="000000"/>
        </w:rPr>
        <w:softHyphen/>
        <w:t>художественного альманаха «Кубань». «Записки партизана» П. Игнатова. По</w:t>
      </w:r>
      <w:r w:rsidRPr="00E36FA1">
        <w:rPr>
          <w:rStyle w:val="16"/>
          <w:color w:val="000000"/>
        </w:rPr>
        <w:softHyphen/>
        <w:t>эма А. Кирия «Братья-партизаны».</w:t>
      </w:r>
      <w:r>
        <w:rPr>
          <w:rStyle w:val="16"/>
          <w:color w:val="000000"/>
        </w:rPr>
        <w:t xml:space="preserve"> </w:t>
      </w:r>
      <w:r w:rsidRPr="00E36FA1">
        <w:rPr>
          <w:rStyle w:val="16"/>
          <w:color w:val="000000"/>
        </w:rPr>
        <w:t>Театрально-концертная жизнь. Изобразительное искусство. Театры и худо</w:t>
      </w:r>
      <w:r w:rsidRPr="00E36FA1">
        <w:rPr>
          <w:rStyle w:val="16"/>
          <w:color w:val="000000"/>
        </w:rPr>
        <w:softHyphen/>
        <w:t>жественные коллективы Кубани. Г. М. Плотниченко — хормейстер и компози</w:t>
      </w:r>
      <w:r w:rsidRPr="00E36FA1">
        <w:rPr>
          <w:rStyle w:val="16"/>
          <w:color w:val="000000"/>
        </w:rPr>
        <w:softHyphen/>
        <w:t>тор. Воплощение социального заказа в творчестве художников.</w:t>
      </w:r>
    </w:p>
    <w:p w:rsidR="0024089A" w:rsidRPr="00E36FA1" w:rsidRDefault="0024089A" w:rsidP="0024089A">
      <w:pPr>
        <w:pStyle w:val="af1"/>
      </w:pPr>
      <w:r w:rsidRPr="00E36FA1">
        <w:rPr>
          <w:rStyle w:val="16"/>
          <w:color w:val="000000"/>
        </w:rPr>
        <w:t>Съёмки фильма «Кубанские казаки» в Курганинском районе Краснодарско</w:t>
      </w:r>
      <w:r w:rsidRPr="00E36FA1">
        <w:rPr>
          <w:rStyle w:val="16"/>
          <w:color w:val="000000"/>
        </w:rPr>
        <w:softHyphen/>
        <w:t>го края.</w:t>
      </w:r>
    </w:p>
    <w:p w:rsidR="0024089A" w:rsidRPr="00E36FA1" w:rsidRDefault="0024089A" w:rsidP="0024089A">
      <w:pPr>
        <w:pStyle w:val="af1"/>
      </w:pPr>
      <w:r w:rsidRPr="00E36FA1">
        <w:rPr>
          <w:rStyle w:val="16"/>
          <w:color w:val="000000"/>
        </w:rPr>
        <w:t>Строительство. Архитектура. Восстановление разрушенных и соооруже- ние новых зданий. Благоустройство городов. Строительство зданий железно</w:t>
      </w:r>
      <w:r w:rsidRPr="00E36FA1">
        <w:rPr>
          <w:rStyle w:val="16"/>
          <w:color w:val="000000"/>
        </w:rPr>
        <w:softHyphen/>
        <w:t>дорожных вокзалов Краснодара, Сочи, Ейска.</w:t>
      </w:r>
    </w:p>
    <w:p w:rsidR="0024089A" w:rsidRPr="00E36FA1" w:rsidRDefault="0024089A" w:rsidP="0024089A">
      <w:pPr>
        <w:pStyle w:val="af1"/>
      </w:pPr>
      <w:r w:rsidRPr="00E36FA1">
        <w:rPr>
          <w:rStyle w:val="16"/>
          <w:color w:val="000000"/>
        </w:rPr>
        <w:t>Спорт. Восстановление спортивных сооружений. Развитие спортивной гимнастики и акробатики. I летняя спартакиада Кубани (1950). Кубанские спортсмены в составе сборной команды СССР на Олимпийских играх в Хель</w:t>
      </w:r>
      <w:r w:rsidRPr="00E36FA1">
        <w:rPr>
          <w:rStyle w:val="16"/>
          <w:color w:val="000000"/>
        </w:rPr>
        <w:softHyphen/>
        <w:t>синки (1952).</w:t>
      </w:r>
    </w:p>
    <w:p w:rsidR="0024089A" w:rsidRPr="00A51850" w:rsidRDefault="0024089A" w:rsidP="0024089A">
      <w:pPr>
        <w:pStyle w:val="af1"/>
      </w:pPr>
      <w:r w:rsidRPr="00A51850">
        <w:rPr>
          <w:rStyle w:val="29"/>
          <w:rFonts w:eastAsia="Calibri"/>
          <w:bCs w:val="0"/>
          <w:color w:val="000000"/>
          <w:sz w:val="28"/>
          <w:szCs w:val="28"/>
        </w:rPr>
        <w:t xml:space="preserve">Итоговое повторение и проектная деятельность </w:t>
      </w:r>
    </w:p>
    <w:p w:rsidR="0024089A" w:rsidRPr="00E36FA1" w:rsidRDefault="0024089A" w:rsidP="0024089A">
      <w:pPr>
        <w:pStyle w:val="af1"/>
      </w:pPr>
      <w:r w:rsidRPr="00E36FA1">
        <w:rPr>
          <w:rStyle w:val="16"/>
          <w:color w:val="000000"/>
        </w:rPr>
        <w:t>Летопись боевой славы: ваш населённый пункт в годы войны. Земляки-за</w:t>
      </w:r>
      <w:r w:rsidRPr="00E36FA1">
        <w:rPr>
          <w:rStyle w:val="16"/>
          <w:color w:val="000000"/>
        </w:rPr>
        <w:softHyphen/>
        <w:t>щитники Отечества. Тема Великой Отечественной войны в произведениях ис</w:t>
      </w:r>
      <w:r w:rsidRPr="00E36FA1">
        <w:rPr>
          <w:rStyle w:val="16"/>
          <w:color w:val="000000"/>
        </w:rPr>
        <w:softHyphen/>
        <w:t>кусства. Памятники героям Кубани (на примере населённых пунктов края).</w:t>
      </w:r>
    </w:p>
    <w:p w:rsidR="0024089A" w:rsidRPr="00E36FA1" w:rsidRDefault="0024089A" w:rsidP="0024089A">
      <w:pPr>
        <w:pStyle w:val="af1"/>
      </w:pPr>
      <w:r w:rsidRPr="00E36FA1">
        <w:rPr>
          <w:rStyle w:val="16"/>
          <w:color w:val="000000"/>
        </w:rPr>
        <w:t xml:space="preserve">РАЗДЕЛ IV. КУБАНЬ В 1950-1990-х гг. </w:t>
      </w:r>
    </w:p>
    <w:p w:rsidR="0024089A" w:rsidRPr="00A51850" w:rsidRDefault="0024089A" w:rsidP="0024089A">
      <w:pPr>
        <w:pStyle w:val="af1"/>
      </w:pPr>
      <w:r w:rsidRPr="00A51850">
        <w:rPr>
          <w:rStyle w:val="29"/>
          <w:rFonts w:eastAsia="Calibri"/>
          <w:bCs w:val="0"/>
          <w:color w:val="000000"/>
          <w:sz w:val="28"/>
          <w:szCs w:val="28"/>
        </w:rPr>
        <w:t>Тема 16. Реформы в политике и экономике (1953-1964)</w:t>
      </w:r>
    </w:p>
    <w:p w:rsidR="0024089A" w:rsidRPr="00E36FA1" w:rsidRDefault="0024089A" w:rsidP="0024089A">
      <w:pPr>
        <w:pStyle w:val="af1"/>
      </w:pPr>
      <w:r w:rsidRPr="00E36FA1">
        <w:rPr>
          <w:rStyle w:val="16"/>
          <w:color w:val="000000"/>
        </w:rPr>
        <w:t>Реабилитация репрессированных кубанцев. Ротация кадров. Реорганизация управления: Краснодарский совнархоз (Н. К. Байбаков). Начало экономиче</w:t>
      </w:r>
      <w:r w:rsidRPr="00E36FA1">
        <w:rPr>
          <w:rStyle w:val="16"/>
          <w:color w:val="000000"/>
        </w:rPr>
        <w:softHyphen/>
        <w:t>ских преобразований на Кубани: расширение приусадебных участков; сниже</w:t>
      </w:r>
      <w:r w:rsidRPr="00E36FA1">
        <w:rPr>
          <w:rStyle w:val="16"/>
          <w:color w:val="000000"/>
        </w:rPr>
        <w:softHyphen/>
        <w:t>ние налогов; повышение закупочных цен на сельскохозяйственную продук</w:t>
      </w:r>
      <w:r w:rsidRPr="00E36FA1">
        <w:rPr>
          <w:rStyle w:val="16"/>
          <w:color w:val="000000"/>
        </w:rPr>
        <w:softHyphen/>
        <w:t>цию. Внешнеэкономические связи Краснодарского края.</w:t>
      </w:r>
    </w:p>
    <w:p w:rsidR="0024089A" w:rsidRPr="00E36FA1" w:rsidRDefault="0024089A" w:rsidP="0024089A">
      <w:pPr>
        <w:pStyle w:val="af1"/>
      </w:pPr>
      <w:r w:rsidRPr="00E36FA1">
        <w:rPr>
          <w:rStyle w:val="16"/>
          <w:color w:val="000000"/>
        </w:rPr>
        <w:t>Развитие сахарной промышленности. Успехи виноделия. Становление энергетической системы: Белореченская, Краснополянская, Майкопская ги</w:t>
      </w:r>
      <w:r w:rsidRPr="00E36FA1">
        <w:rPr>
          <w:rStyle w:val="16"/>
          <w:color w:val="000000"/>
        </w:rPr>
        <w:softHyphen/>
        <w:t>дроэлектростанции; Армавирская, Краснодарская теплоэлектроцентрали. Массовое строительство жилья. Курортно-санаторное дело. Пионерский ла</w:t>
      </w:r>
      <w:r w:rsidRPr="00E36FA1">
        <w:rPr>
          <w:rStyle w:val="16"/>
          <w:color w:val="000000"/>
        </w:rPr>
        <w:softHyphen/>
        <w:t>герь «Орлёнок».</w:t>
      </w:r>
    </w:p>
    <w:p w:rsidR="0024089A" w:rsidRPr="00E36FA1" w:rsidRDefault="0024089A" w:rsidP="0024089A">
      <w:pPr>
        <w:pStyle w:val="af1"/>
      </w:pPr>
      <w:r w:rsidRPr="00E36FA1">
        <w:rPr>
          <w:rStyle w:val="16"/>
          <w:color w:val="000000"/>
        </w:rPr>
        <w:t>Корректировка политического и экономического курсов. Хозяйственные «эксперименты» и их негативные последствия для региона.</w:t>
      </w:r>
    </w:p>
    <w:p w:rsidR="0024089A" w:rsidRPr="00A51850" w:rsidRDefault="0024089A" w:rsidP="0024089A">
      <w:pPr>
        <w:pStyle w:val="af1"/>
      </w:pPr>
      <w:r w:rsidRPr="00A51850">
        <w:rPr>
          <w:rStyle w:val="29"/>
          <w:rFonts w:eastAsia="Calibri"/>
          <w:bCs w:val="0"/>
          <w:color w:val="000000"/>
          <w:sz w:val="28"/>
          <w:szCs w:val="28"/>
        </w:rPr>
        <w:t>Тема 17. Культурная жизнь Кубани в период «оттепели»</w:t>
      </w:r>
    </w:p>
    <w:p w:rsidR="0024089A" w:rsidRPr="00E36FA1" w:rsidRDefault="0024089A" w:rsidP="0024089A">
      <w:pPr>
        <w:pStyle w:val="af1"/>
      </w:pPr>
      <w:r w:rsidRPr="00E36FA1">
        <w:rPr>
          <w:rStyle w:val="16"/>
          <w:color w:val="000000"/>
        </w:rPr>
        <w:t>Образование. Просвещение. Реформирование школы: возврат к совместно</w:t>
      </w:r>
      <w:r w:rsidRPr="00E36FA1">
        <w:rPr>
          <w:rStyle w:val="16"/>
          <w:color w:val="000000"/>
        </w:rPr>
        <w:softHyphen/>
        <w:t>му обучению, введение обязательного восьмилетнего образования, «профес</w:t>
      </w:r>
      <w:r w:rsidRPr="00E36FA1">
        <w:rPr>
          <w:rStyle w:val="16"/>
          <w:color w:val="000000"/>
        </w:rPr>
        <w:softHyphen/>
        <w:t>сионализация». Развитие сети учреждений среднего специального и высшего образования. Открытие Армавирского педагогического института.</w:t>
      </w:r>
    </w:p>
    <w:p w:rsidR="0024089A" w:rsidRPr="00E36FA1" w:rsidRDefault="0024089A" w:rsidP="0024089A">
      <w:pPr>
        <w:pStyle w:val="af1"/>
      </w:pPr>
      <w:r w:rsidRPr="00E36FA1">
        <w:rPr>
          <w:rStyle w:val="16"/>
          <w:color w:val="000000"/>
        </w:rPr>
        <w:t>Строительство дворцов и домов культуры. Народные университеты. Ново</w:t>
      </w:r>
      <w:r w:rsidRPr="00E36FA1">
        <w:rPr>
          <w:rStyle w:val="16"/>
          <w:color w:val="000000"/>
        </w:rPr>
        <w:softHyphen/>
        <w:t>российский планетарий. Музей В. Г. Короленко в Джанхоте.</w:t>
      </w:r>
    </w:p>
    <w:p w:rsidR="0024089A" w:rsidRPr="00E36FA1" w:rsidRDefault="0024089A" w:rsidP="0024089A">
      <w:pPr>
        <w:pStyle w:val="af1"/>
      </w:pPr>
      <w:r w:rsidRPr="00E36FA1">
        <w:rPr>
          <w:rStyle w:val="16"/>
          <w:color w:val="000000"/>
        </w:rPr>
        <w:t>Наука. Исследование космоса. Кубанские учёные-аграрии - признанные лидеры в области селекции. Создание новых сортов кукурузы. М. И. Хаджи- нов. Г.С. Галеев. Вклад кубанцев в научно-техническое обеспечение космиче</w:t>
      </w:r>
      <w:r w:rsidRPr="00E36FA1">
        <w:rPr>
          <w:rStyle w:val="16"/>
          <w:color w:val="000000"/>
        </w:rPr>
        <w:softHyphen/>
        <w:t>ских полётов. Н.Г. Чернышёв. Д.И. Козлов. Ю.В. Кондратюк. Космонавты- кубанцы (В.В. Горбатко, В.И. Севастьянов, А.Н. Березовой, Г</w:t>
      </w:r>
      <w:r>
        <w:rPr>
          <w:rStyle w:val="16"/>
          <w:color w:val="000000"/>
        </w:rPr>
        <w:t>.</w:t>
      </w:r>
      <w:r w:rsidRPr="00E36FA1">
        <w:rPr>
          <w:rStyle w:val="16"/>
          <w:color w:val="000000"/>
        </w:rPr>
        <w:t>И. Падалка,</w:t>
      </w:r>
      <w:r>
        <w:rPr>
          <w:rStyle w:val="16"/>
          <w:color w:val="000000"/>
        </w:rPr>
        <w:t xml:space="preserve">        </w:t>
      </w:r>
      <w:r w:rsidRPr="00E36FA1">
        <w:rPr>
          <w:rStyle w:val="16"/>
          <w:color w:val="000000"/>
        </w:rPr>
        <w:t>С.Е. Трещёв).</w:t>
      </w:r>
    </w:p>
    <w:p w:rsidR="0024089A" w:rsidRPr="00E36FA1" w:rsidRDefault="0024089A" w:rsidP="0024089A">
      <w:pPr>
        <w:pStyle w:val="af1"/>
      </w:pPr>
      <w:r w:rsidRPr="00E36FA1">
        <w:rPr>
          <w:rStyle w:val="16"/>
          <w:color w:val="000000"/>
        </w:rPr>
        <w:t xml:space="preserve">Литература. Новое поколение кубанских литераторов: Ю. Абдашев, </w:t>
      </w:r>
      <w:r>
        <w:rPr>
          <w:rStyle w:val="16"/>
          <w:color w:val="000000"/>
        </w:rPr>
        <w:t xml:space="preserve">       </w:t>
      </w:r>
      <w:r w:rsidRPr="00E36FA1">
        <w:rPr>
          <w:rStyle w:val="16"/>
          <w:color w:val="000000"/>
        </w:rPr>
        <w:t>И. Варавва, В. Бакалдин, В. Логинов, Л. Пасенюк, Б. Тумасов, А. Знаменский, Ю. Сальников. Начало кубанского периода творчества В. Лихоносова.</w:t>
      </w:r>
    </w:p>
    <w:p w:rsidR="0024089A" w:rsidRPr="00E36FA1" w:rsidRDefault="0024089A" w:rsidP="0024089A">
      <w:pPr>
        <w:pStyle w:val="af1"/>
      </w:pPr>
      <w:r w:rsidRPr="00E36FA1">
        <w:rPr>
          <w:rStyle w:val="16"/>
          <w:color w:val="000000"/>
        </w:rPr>
        <w:t>Жизнь адыгейского аула в произведениях Т. Керашева и А. Евтыха.</w:t>
      </w:r>
    </w:p>
    <w:p w:rsidR="0024089A" w:rsidRPr="00E36FA1" w:rsidRDefault="0024089A" w:rsidP="0024089A">
      <w:pPr>
        <w:pStyle w:val="af1"/>
      </w:pPr>
      <w:r w:rsidRPr="00E36FA1">
        <w:rPr>
          <w:rStyle w:val="16"/>
          <w:color w:val="000000"/>
        </w:rPr>
        <w:t>Театрально-концертная жизнь. М. А. Куликовский - главный режиссёр Краснодарского драматического театра. Телевидение. Кино. Создание теле</w:t>
      </w:r>
      <w:r w:rsidRPr="00E36FA1">
        <w:rPr>
          <w:rStyle w:val="16"/>
          <w:color w:val="000000"/>
        </w:rPr>
        <w:softHyphen/>
        <w:t>центров в Краснодаре, Сочи, Армавире. Строительство в крае современных кинотеатров.</w:t>
      </w:r>
    </w:p>
    <w:p w:rsidR="0024089A" w:rsidRPr="00E36FA1" w:rsidRDefault="0024089A" w:rsidP="0024089A">
      <w:pPr>
        <w:pStyle w:val="af1"/>
      </w:pPr>
      <w:r w:rsidRPr="00E36FA1">
        <w:rPr>
          <w:rStyle w:val="16"/>
          <w:color w:val="000000"/>
        </w:rPr>
        <w:t>Изобразительное искусство. Выставочная деятельность кубанских ху</w:t>
      </w:r>
      <w:r w:rsidRPr="00E36FA1">
        <w:rPr>
          <w:rStyle w:val="16"/>
          <w:color w:val="000000"/>
        </w:rPr>
        <w:softHyphen/>
        <w:t>дожников. Образы сельской Кубани в творчестве художников.</w:t>
      </w:r>
    </w:p>
    <w:p w:rsidR="0024089A" w:rsidRPr="00E36FA1" w:rsidRDefault="0024089A" w:rsidP="0024089A">
      <w:pPr>
        <w:pStyle w:val="af1"/>
      </w:pPr>
      <w:r w:rsidRPr="00E36FA1">
        <w:rPr>
          <w:rStyle w:val="16"/>
          <w:color w:val="000000"/>
        </w:rPr>
        <w:t>Спорт. Строительство стадиона «Кубань» и спорткомплекса «Спартак» в Крас</w:t>
      </w:r>
      <w:r w:rsidRPr="00E36FA1">
        <w:rPr>
          <w:rStyle w:val="16"/>
          <w:color w:val="000000"/>
        </w:rPr>
        <w:softHyphen/>
        <w:t>нодаре. Кубанцы - призёры Олимпийских игр в Мельбурне (1956) и Риме (1960).</w:t>
      </w:r>
    </w:p>
    <w:p w:rsidR="0024089A" w:rsidRPr="00E36FA1" w:rsidRDefault="0024089A" w:rsidP="0024089A">
      <w:pPr>
        <w:pStyle w:val="af1"/>
      </w:pPr>
      <w:r w:rsidRPr="00E36FA1">
        <w:rPr>
          <w:rStyle w:val="16"/>
          <w:color w:val="000000"/>
        </w:rPr>
        <w:t>Строительство. Архитектура. От «сталинского классицизма» к «функцио</w:t>
      </w:r>
      <w:r w:rsidRPr="00E36FA1">
        <w:rPr>
          <w:rStyle w:val="16"/>
          <w:color w:val="000000"/>
        </w:rPr>
        <w:softHyphen/>
        <w:t>нальной архитектуре». Массовая застройка городов Кубани. Благоустройство курортной зоны.</w:t>
      </w:r>
    </w:p>
    <w:p w:rsidR="0024089A" w:rsidRPr="00A51850" w:rsidRDefault="0024089A" w:rsidP="0024089A">
      <w:pPr>
        <w:pStyle w:val="af1"/>
      </w:pPr>
      <w:r w:rsidRPr="00A51850">
        <w:rPr>
          <w:rStyle w:val="29"/>
          <w:rFonts w:eastAsia="Calibri"/>
          <w:bCs w:val="0"/>
          <w:color w:val="000000"/>
          <w:sz w:val="28"/>
          <w:szCs w:val="28"/>
        </w:rPr>
        <w:t>Тема 18. Достижения и провалы кубанской экономики.</w:t>
      </w:r>
    </w:p>
    <w:p w:rsidR="0024089A" w:rsidRPr="00E36FA1" w:rsidRDefault="0024089A" w:rsidP="0024089A">
      <w:pPr>
        <w:pStyle w:val="af1"/>
      </w:pPr>
      <w:r w:rsidRPr="00E36FA1">
        <w:rPr>
          <w:rStyle w:val="29"/>
          <w:rFonts w:eastAsia="Calibri"/>
          <w:b w:val="0"/>
          <w:bCs w:val="0"/>
          <w:color w:val="000000"/>
          <w:sz w:val="28"/>
          <w:szCs w:val="28"/>
        </w:rPr>
        <w:t>Застойные явления в обществе</w:t>
      </w:r>
    </w:p>
    <w:p w:rsidR="0024089A" w:rsidRPr="00E36FA1" w:rsidRDefault="0024089A" w:rsidP="0024089A">
      <w:pPr>
        <w:pStyle w:val="af1"/>
      </w:pPr>
      <w:r w:rsidRPr="00E36FA1">
        <w:rPr>
          <w:rStyle w:val="16"/>
          <w:color w:val="000000"/>
        </w:rPr>
        <w:t>Кубань - житница России. Достижения в сельском хозяйстве. Укрупнение сельскохозяйственного производства. Животноводческие комплексы, птице</w:t>
      </w:r>
      <w:r w:rsidRPr="00E36FA1">
        <w:rPr>
          <w:rStyle w:val="16"/>
          <w:color w:val="000000"/>
        </w:rPr>
        <w:softHyphen/>
        <w:t>фабрики, агропромышленные объединения. «Миллион тонн» кубанского риса. Рисосовхоз «Красноармейский» (А. И. Майстренко). Строительство Красно</w:t>
      </w:r>
      <w:r w:rsidRPr="00E36FA1">
        <w:rPr>
          <w:rStyle w:val="16"/>
          <w:color w:val="000000"/>
        </w:rPr>
        <w:softHyphen/>
        <w:t>дарского водохранилища. Экологические проблемы. Руководители Краснодар</w:t>
      </w:r>
      <w:r w:rsidRPr="00E36FA1">
        <w:rPr>
          <w:rStyle w:val="16"/>
          <w:color w:val="000000"/>
        </w:rPr>
        <w:softHyphen/>
        <w:t>ского края (С. Ф. Медунов, В. И. Воротников, И. К. Полозков).</w:t>
      </w:r>
    </w:p>
    <w:p w:rsidR="0024089A" w:rsidRPr="00E36FA1" w:rsidRDefault="0024089A" w:rsidP="0024089A">
      <w:pPr>
        <w:pStyle w:val="af1"/>
      </w:pPr>
      <w:r w:rsidRPr="00E36FA1">
        <w:rPr>
          <w:rStyle w:val="16"/>
          <w:color w:val="000000"/>
        </w:rPr>
        <w:t>Ведущие отрасли промышленности. Реконструкция и строительство новых предприятий. Завод им. Седина в Краснодаре. Краснодарский завод измери</w:t>
      </w:r>
      <w:r w:rsidRPr="00E36FA1">
        <w:rPr>
          <w:rStyle w:val="16"/>
          <w:color w:val="000000"/>
        </w:rPr>
        <w:softHyphen/>
        <w:t>тельных приборов. Кропоткинский машиностроительный завод. Хлопчато</w:t>
      </w:r>
      <w:r w:rsidRPr="00E36FA1">
        <w:rPr>
          <w:rStyle w:val="16"/>
          <w:color w:val="000000"/>
        </w:rPr>
        <w:softHyphen/>
        <w:t>бумажный комбинат (Краснодар). Химические предприятия (Белореченск и Кропоткин). Увеличение мощности Краснодарской ТЭЦ. Электроэнергетика и транспортная система края. Здравоохранение и курорты.</w:t>
      </w:r>
    </w:p>
    <w:p w:rsidR="0024089A" w:rsidRDefault="0024089A" w:rsidP="0024089A">
      <w:pPr>
        <w:pStyle w:val="af1"/>
        <w:rPr>
          <w:rStyle w:val="16"/>
          <w:color w:val="000000"/>
        </w:rPr>
      </w:pPr>
      <w:r w:rsidRPr="00E36FA1">
        <w:rPr>
          <w:rStyle w:val="16"/>
          <w:color w:val="000000"/>
        </w:rPr>
        <w:t>Негативные тенденции в экономике и общественной жизни. Снижение темпов роста уровня жизни населения. Нехватка товаров народного потреб</w:t>
      </w:r>
      <w:r w:rsidRPr="00E36FA1">
        <w:rPr>
          <w:rStyle w:val="16"/>
          <w:color w:val="000000"/>
        </w:rPr>
        <w:softHyphen/>
        <w:t>ления.</w:t>
      </w:r>
      <w:r>
        <w:rPr>
          <w:rStyle w:val="16"/>
          <w:color w:val="000000"/>
        </w:rPr>
        <w:t xml:space="preserve"> </w:t>
      </w:r>
    </w:p>
    <w:p w:rsidR="0024089A" w:rsidRPr="00A51850" w:rsidRDefault="0024089A" w:rsidP="0024089A">
      <w:pPr>
        <w:pStyle w:val="af1"/>
      </w:pPr>
      <w:r w:rsidRPr="00A51850">
        <w:rPr>
          <w:rStyle w:val="29"/>
          <w:rFonts w:eastAsia="Calibri"/>
          <w:bCs w:val="0"/>
          <w:color w:val="000000"/>
          <w:sz w:val="28"/>
          <w:szCs w:val="28"/>
        </w:rPr>
        <w:t>Тема 19. Культурная жизнь в середине 60-х - середине 80-х гг.</w:t>
      </w:r>
    </w:p>
    <w:p w:rsidR="0024089A" w:rsidRPr="00E36FA1" w:rsidRDefault="0024089A" w:rsidP="0024089A">
      <w:pPr>
        <w:pStyle w:val="af1"/>
      </w:pPr>
      <w:r w:rsidRPr="00E36FA1">
        <w:rPr>
          <w:rStyle w:val="16"/>
          <w:color w:val="000000"/>
        </w:rPr>
        <w:t>Просвещение. Наука. Краеведение. Переход к обязательному среднему об</w:t>
      </w:r>
      <w:r w:rsidRPr="00E36FA1">
        <w:rPr>
          <w:rStyle w:val="16"/>
          <w:color w:val="000000"/>
        </w:rPr>
        <w:softHyphen/>
        <w:t>разованию. Реализация программ профессиональной ориентации молодёжи.</w:t>
      </w:r>
    </w:p>
    <w:p w:rsidR="0024089A" w:rsidRPr="00E36FA1" w:rsidRDefault="0024089A" w:rsidP="0024089A">
      <w:pPr>
        <w:pStyle w:val="af1"/>
      </w:pPr>
      <w:r w:rsidRPr="00E36FA1">
        <w:rPr>
          <w:rStyle w:val="16"/>
          <w:color w:val="000000"/>
        </w:rPr>
        <w:t>Появление новых вузов: институты культуры и физической культуры. Пре</w:t>
      </w:r>
      <w:r w:rsidRPr="00E36FA1">
        <w:rPr>
          <w:rStyle w:val="16"/>
          <w:color w:val="000000"/>
        </w:rPr>
        <w:softHyphen/>
        <w:t>образование Краснодарского педагогического института в Кубанский универ</w:t>
      </w:r>
      <w:r w:rsidRPr="00E36FA1">
        <w:rPr>
          <w:rStyle w:val="16"/>
          <w:color w:val="000000"/>
        </w:rPr>
        <w:softHyphen/>
        <w:t>ситет.</w:t>
      </w:r>
    </w:p>
    <w:p w:rsidR="0024089A" w:rsidRPr="00E36FA1" w:rsidRDefault="0024089A" w:rsidP="0024089A">
      <w:pPr>
        <w:pStyle w:val="af1"/>
      </w:pPr>
      <w:r w:rsidRPr="00E36FA1">
        <w:rPr>
          <w:rStyle w:val="16"/>
          <w:color w:val="000000"/>
        </w:rPr>
        <w:t>Расширение библиотечной и музейной сети. Музей Степановых в Тима- шевске, мемориальные комплексы на Малой Земле в Новороссийске и на Соп</w:t>
      </w:r>
      <w:r w:rsidRPr="00E36FA1">
        <w:rPr>
          <w:rStyle w:val="16"/>
          <w:color w:val="000000"/>
        </w:rPr>
        <w:softHyphen/>
        <w:t>ке Героев в Крымском районе. Дом-музей М. Ю. Лермонтова в Тамани. Мемо</w:t>
      </w:r>
      <w:r w:rsidRPr="00E36FA1">
        <w:rPr>
          <w:rStyle w:val="16"/>
          <w:color w:val="000000"/>
        </w:rPr>
        <w:softHyphen/>
        <w:t>риальный музей И. Поддубного в Ейске.</w:t>
      </w:r>
    </w:p>
    <w:p w:rsidR="0024089A" w:rsidRPr="00E36FA1" w:rsidRDefault="0024089A" w:rsidP="0024089A">
      <w:pPr>
        <w:pStyle w:val="af1"/>
      </w:pPr>
      <w:r w:rsidRPr="00E36FA1">
        <w:rPr>
          <w:rStyle w:val="16"/>
          <w:color w:val="000000"/>
        </w:rPr>
        <w:t>Возрождение интереса к истории родного края, культуре казачества. Изуче</w:t>
      </w:r>
      <w:r w:rsidRPr="00E36FA1">
        <w:rPr>
          <w:rStyle w:val="16"/>
          <w:color w:val="000000"/>
        </w:rPr>
        <w:softHyphen/>
        <w:t>ние фольклора и этнографии Кубани и Адыгеи.</w:t>
      </w:r>
    </w:p>
    <w:p w:rsidR="0024089A" w:rsidRPr="00E36FA1" w:rsidRDefault="0024089A" w:rsidP="0024089A">
      <w:pPr>
        <w:pStyle w:val="af1"/>
      </w:pPr>
      <w:r w:rsidRPr="00E36FA1">
        <w:rPr>
          <w:rStyle w:val="16"/>
          <w:color w:val="000000"/>
        </w:rPr>
        <w:t>Литература. Произведения кубанских писателей. Л. Пасенюк — писатель- путешественник. Исторические романы Б. Тумасова. Творчество В. Лихоносо- ва. Кубанские поэты: В. Бакалдин, С. Хохлов, В. Подкопаев. Фольклорные мо</w:t>
      </w:r>
      <w:r w:rsidRPr="00E36FA1">
        <w:rPr>
          <w:rStyle w:val="16"/>
          <w:color w:val="000000"/>
        </w:rPr>
        <w:softHyphen/>
        <w:t>тивы в поэзии И. Вараввы. Уроженец Кубани поэт Ю. Кузнецов. Ю. Селезнёв и его вклад в литературоведение.</w:t>
      </w:r>
    </w:p>
    <w:p w:rsidR="0024089A" w:rsidRPr="00E36FA1" w:rsidRDefault="0024089A" w:rsidP="0024089A">
      <w:pPr>
        <w:pStyle w:val="af1"/>
      </w:pPr>
      <w:r w:rsidRPr="00E36FA1">
        <w:rPr>
          <w:rStyle w:val="16"/>
          <w:color w:val="000000"/>
        </w:rPr>
        <w:t>История адыгов в художественной литературе (И. Машбаш, Т. Керашев). Телевидение. Развитие телесети.</w:t>
      </w:r>
    </w:p>
    <w:p w:rsidR="0024089A" w:rsidRPr="00E36FA1" w:rsidRDefault="0024089A" w:rsidP="0024089A">
      <w:pPr>
        <w:pStyle w:val="af1"/>
      </w:pPr>
      <w:r w:rsidRPr="00E36FA1">
        <w:rPr>
          <w:rStyle w:val="16"/>
          <w:color w:val="000000"/>
        </w:rPr>
        <w:t>Театрально-концертная жизнь. Краснодарский театр драмы. Театр оперет</w:t>
      </w:r>
      <w:r w:rsidRPr="00E36FA1">
        <w:rPr>
          <w:rStyle w:val="16"/>
          <w:color w:val="000000"/>
        </w:rPr>
        <w:softHyphen/>
        <w:t>ты. Адыгейский драматический театр. Фестиваль «Кубанская музыкальная весна». Возрождение Кубанского казачьего хора. В. Г. Захарченко. Композитор Г. Ф. Пономаренко.</w:t>
      </w:r>
    </w:p>
    <w:p w:rsidR="0024089A" w:rsidRPr="00E36FA1" w:rsidRDefault="0024089A" w:rsidP="0024089A">
      <w:pPr>
        <w:pStyle w:val="af1"/>
      </w:pPr>
      <w:r w:rsidRPr="00E36FA1">
        <w:rPr>
          <w:rStyle w:val="16"/>
          <w:color w:val="000000"/>
        </w:rPr>
        <w:t>Изобразительное искусство. Творчество кубанских художников В. Мордовина, В. Сидорова, В. Мурашко и др. Искусство андеграунда на Кубани. Е. Цей. Участие художников в оформлении интерьеров и фасадов новых зданий.</w:t>
      </w:r>
    </w:p>
    <w:p w:rsidR="0024089A" w:rsidRPr="00E36FA1" w:rsidRDefault="0024089A" w:rsidP="0024089A">
      <w:pPr>
        <w:pStyle w:val="af1"/>
      </w:pPr>
      <w:r w:rsidRPr="00E36FA1">
        <w:rPr>
          <w:rStyle w:val="16"/>
          <w:color w:val="000000"/>
        </w:rPr>
        <w:t>Скульптурные работы И. Шмагуна, В. Жданова.</w:t>
      </w:r>
    </w:p>
    <w:p w:rsidR="0024089A" w:rsidRPr="00E36FA1" w:rsidRDefault="0024089A" w:rsidP="0024089A">
      <w:pPr>
        <w:pStyle w:val="af1"/>
      </w:pPr>
      <w:r w:rsidRPr="00E36FA1">
        <w:rPr>
          <w:rStyle w:val="16"/>
          <w:color w:val="000000"/>
        </w:rPr>
        <w:t>Архитектура. Строительство. «Эпоха типовых проектов». Проблема сохра</w:t>
      </w:r>
      <w:r w:rsidRPr="00E36FA1">
        <w:rPr>
          <w:rStyle w:val="16"/>
          <w:color w:val="000000"/>
        </w:rPr>
        <w:softHyphen/>
        <w:t>нения исторической части городов. Дальнейшее развитие «функциональной архитектуры».</w:t>
      </w:r>
    </w:p>
    <w:p w:rsidR="0024089A" w:rsidRPr="00E36FA1" w:rsidRDefault="0024089A" w:rsidP="0024089A">
      <w:pPr>
        <w:pStyle w:val="af1"/>
      </w:pPr>
      <w:r w:rsidRPr="00E36FA1">
        <w:rPr>
          <w:rStyle w:val="16"/>
          <w:color w:val="000000"/>
        </w:rPr>
        <w:t>Спорт. Кубанские спортсмены - олимпийские чемпионы: Л. Брагина,</w:t>
      </w:r>
    </w:p>
    <w:p w:rsidR="0024089A" w:rsidRPr="00E36FA1" w:rsidRDefault="0024089A" w:rsidP="0024089A">
      <w:pPr>
        <w:pStyle w:val="af1"/>
      </w:pPr>
      <w:r w:rsidRPr="00E36FA1">
        <w:rPr>
          <w:rStyle w:val="16"/>
          <w:color w:val="000000"/>
        </w:rPr>
        <w:t>В.Невзоров, В. Гассий, Ш. Сабиров, Л. Чернова, Е. Липеев. Чемпионы мира:</w:t>
      </w:r>
    </w:p>
    <w:p w:rsidR="0024089A" w:rsidRPr="00E36FA1" w:rsidRDefault="0024089A" w:rsidP="0024089A">
      <w:pPr>
        <w:pStyle w:val="af1"/>
      </w:pPr>
      <w:r w:rsidRPr="00E36FA1">
        <w:rPr>
          <w:rStyle w:val="16"/>
          <w:color w:val="000000"/>
        </w:rPr>
        <w:t>В.Мачуга, В. Почивалов, Е. Янес, Е. Яковенко.</w:t>
      </w:r>
    </w:p>
    <w:p w:rsidR="0024089A" w:rsidRPr="00E36FA1" w:rsidRDefault="0024089A" w:rsidP="0024089A">
      <w:pPr>
        <w:pStyle w:val="af1"/>
      </w:pPr>
      <w:r w:rsidRPr="00E36FA1">
        <w:rPr>
          <w:rStyle w:val="16"/>
          <w:color w:val="000000"/>
        </w:rPr>
        <w:t>Строительство новых и реконструкция старых спортивных сооружений. Пропаганда здорового образа жизни.</w:t>
      </w:r>
    </w:p>
    <w:p w:rsidR="0024089A" w:rsidRPr="00A51850" w:rsidRDefault="0024089A" w:rsidP="0024089A">
      <w:pPr>
        <w:pStyle w:val="af1"/>
      </w:pPr>
      <w:r w:rsidRPr="00A51850">
        <w:rPr>
          <w:rStyle w:val="29"/>
          <w:rFonts w:eastAsia="Calibri"/>
          <w:bCs w:val="0"/>
          <w:color w:val="000000"/>
          <w:sz w:val="28"/>
          <w:szCs w:val="28"/>
        </w:rPr>
        <w:t>Тема 20. «Перестройка». Политика и общество</w:t>
      </w:r>
    </w:p>
    <w:p w:rsidR="0024089A" w:rsidRDefault="0024089A" w:rsidP="0024089A">
      <w:pPr>
        <w:pStyle w:val="af1"/>
        <w:rPr>
          <w:rStyle w:val="16"/>
          <w:color w:val="000000"/>
        </w:rPr>
      </w:pPr>
      <w:r w:rsidRPr="00E36FA1">
        <w:rPr>
          <w:rStyle w:val="16"/>
          <w:color w:val="000000"/>
        </w:rPr>
        <w:t>Перестроечные процессы на Кубани и их особенности. Руководители Красно</w:t>
      </w:r>
      <w:r w:rsidRPr="00E36FA1">
        <w:rPr>
          <w:rStyle w:val="16"/>
          <w:color w:val="000000"/>
        </w:rPr>
        <w:softHyphen/>
        <w:t>дарского края: В. Н. Дьяконов, Н. Д. Егоров, Е. М. Харитонов, Н. И. Кондратенко.</w:t>
      </w:r>
    </w:p>
    <w:p w:rsidR="0024089A" w:rsidRPr="00E36FA1" w:rsidRDefault="0024089A" w:rsidP="0024089A">
      <w:pPr>
        <w:pStyle w:val="af1"/>
      </w:pPr>
      <w:r w:rsidRPr="00E36FA1">
        <w:t>Проблемы развития кубанской экономики. Особенности политического со</w:t>
      </w:r>
      <w:r w:rsidRPr="00E36FA1">
        <w:softHyphen/>
        <w:t>знания кубанцев. Многопартийность и общественные движения в регионе. Де</w:t>
      </w:r>
      <w:r w:rsidRPr="00E36FA1">
        <w:softHyphen/>
        <w:t>ятельность Краснодарского краевого Совета народных депутатов.</w:t>
      </w:r>
    </w:p>
    <w:p w:rsidR="0024089A" w:rsidRPr="00E36FA1" w:rsidRDefault="0024089A" w:rsidP="0024089A">
      <w:pPr>
        <w:pStyle w:val="af1"/>
      </w:pPr>
      <w:r w:rsidRPr="00E36FA1">
        <w:t>Возрождение казачества. Всекубанский съезд. Кубанская казачья рада. В. П. Громов. Закон «О реабилитации кубанского казачества».</w:t>
      </w:r>
    </w:p>
    <w:p w:rsidR="0024089A" w:rsidRPr="00E36FA1" w:rsidRDefault="0024089A" w:rsidP="0024089A">
      <w:pPr>
        <w:pStyle w:val="af1"/>
      </w:pPr>
      <w:r w:rsidRPr="00E36FA1">
        <w:t>Становление кубанского парламентаризма. Законодательное Собрание Краснодарского края (А. А. Багмут, В. А. Бекетов).</w:t>
      </w:r>
    </w:p>
    <w:p w:rsidR="0024089A" w:rsidRPr="00E36FA1" w:rsidRDefault="0024089A" w:rsidP="0024089A">
      <w:pPr>
        <w:pStyle w:val="af1"/>
      </w:pPr>
      <w:r w:rsidRPr="00E36FA1">
        <w:t>Обретение государственного суверенитета Адыгеей (А. А. Джаримов, X. М. Совмен, А. К. Тхакушинов). Реорганизация системы местного самоу</w:t>
      </w:r>
      <w:r w:rsidRPr="00E36FA1">
        <w:softHyphen/>
        <w:t>правления. Договор «О разграничении предметов ведения и полномочий меж</w:t>
      </w:r>
      <w:r w:rsidRPr="00E36FA1">
        <w:softHyphen/>
        <w:t>ду органами государственной власти РФ и органами государственной власти Краснодарского края».</w:t>
      </w:r>
    </w:p>
    <w:p w:rsidR="0024089A" w:rsidRPr="00A51850" w:rsidRDefault="0024089A" w:rsidP="0024089A">
      <w:pPr>
        <w:pStyle w:val="af1"/>
      </w:pPr>
      <w:r w:rsidRPr="00A51850">
        <w:rPr>
          <w:rStyle w:val="29"/>
          <w:rFonts w:eastAsia="Calibri"/>
          <w:bCs w:val="0"/>
          <w:color w:val="000000"/>
          <w:sz w:val="28"/>
          <w:szCs w:val="28"/>
        </w:rPr>
        <w:t>Тема 21. Культурная жизнь Кубани в условиях</w:t>
      </w:r>
      <w:r>
        <w:rPr>
          <w:rStyle w:val="29"/>
          <w:rFonts w:eastAsia="Calibri"/>
          <w:bCs w:val="0"/>
          <w:color w:val="000000"/>
          <w:sz w:val="28"/>
          <w:szCs w:val="28"/>
        </w:rPr>
        <w:t xml:space="preserve"> </w:t>
      </w:r>
      <w:r w:rsidRPr="00A51850">
        <w:rPr>
          <w:rStyle w:val="29"/>
          <w:rFonts w:eastAsia="Calibri"/>
          <w:bCs w:val="0"/>
          <w:color w:val="000000"/>
          <w:sz w:val="28"/>
          <w:szCs w:val="28"/>
        </w:rPr>
        <w:t>трансформации общества (конец XX - начало XXI в.)</w:t>
      </w:r>
    </w:p>
    <w:p w:rsidR="0024089A" w:rsidRPr="00E36FA1" w:rsidRDefault="0024089A" w:rsidP="0024089A">
      <w:pPr>
        <w:pStyle w:val="af1"/>
      </w:pPr>
      <w:r w:rsidRPr="00E36FA1">
        <w:t>Освоение культурного наследия. Центр народной культуры Кубани. Воз</w:t>
      </w:r>
      <w:r w:rsidRPr="00E36FA1">
        <w:softHyphen/>
        <w:t>вращение документов и регалий Кубанского казачьего войска.</w:t>
      </w:r>
    </w:p>
    <w:p w:rsidR="0024089A" w:rsidRPr="00E36FA1" w:rsidRDefault="0024089A" w:rsidP="0024089A">
      <w:pPr>
        <w:pStyle w:val="af1"/>
      </w:pPr>
      <w:r w:rsidRPr="00E36FA1">
        <w:t>Трудности и успехи в музейном строительстве. Массовое закрытие народ</w:t>
      </w:r>
      <w:r w:rsidRPr="00E36FA1">
        <w:softHyphen/>
        <w:t>ных музеев. Литературный музей Кубани. Археологический отдел Таманского музейного комплекса. Коллекции и экспонаты из фондов музеев Краснодар</w:t>
      </w:r>
      <w:r w:rsidRPr="00E36FA1">
        <w:softHyphen/>
        <w:t>ского края как часть международных музейных проектов.</w:t>
      </w:r>
    </w:p>
    <w:p w:rsidR="0024089A" w:rsidRPr="00E36FA1" w:rsidRDefault="0024089A" w:rsidP="0024089A">
      <w:pPr>
        <w:pStyle w:val="af1"/>
      </w:pPr>
      <w:r w:rsidRPr="00E36FA1">
        <w:t>Восстановление ранее разрушенных и возведение новых памятников.</w:t>
      </w:r>
    </w:p>
    <w:p w:rsidR="0024089A" w:rsidRPr="00E36FA1" w:rsidRDefault="0024089A" w:rsidP="0024089A">
      <w:pPr>
        <w:pStyle w:val="af1"/>
      </w:pPr>
      <w:r w:rsidRPr="00E36FA1">
        <w:t>Реставрация и строительство культовых сооружений. Войсковой храм Александра Невского в Краснодаре.</w:t>
      </w:r>
    </w:p>
    <w:p w:rsidR="0024089A" w:rsidRPr="00E36FA1" w:rsidRDefault="0024089A" w:rsidP="0024089A">
      <w:pPr>
        <w:pStyle w:val="af1"/>
      </w:pPr>
      <w:r w:rsidRPr="00E36FA1">
        <w:t>Образование. Наука. Дискуссии о реформировании образования. Появле</w:t>
      </w:r>
      <w:r w:rsidRPr="00E36FA1">
        <w:softHyphen/>
        <w:t>ние частных школ и вузов. Казачьи учебные заведения и классы. Научный по</w:t>
      </w:r>
      <w:r w:rsidRPr="00E36FA1">
        <w:softHyphen/>
        <w:t>тенциал региона. Вклад учёных-гуманитариев в исследование истории и куль</w:t>
      </w:r>
      <w:r w:rsidRPr="00E36FA1">
        <w:softHyphen/>
        <w:t>туры Кубани.</w:t>
      </w:r>
    </w:p>
    <w:p w:rsidR="0024089A" w:rsidRPr="00E36FA1" w:rsidRDefault="0024089A" w:rsidP="0024089A">
      <w:pPr>
        <w:pStyle w:val="af1"/>
      </w:pPr>
      <w:r w:rsidRPr="00E36FA1">
        <w:t>Средства массовой информации. Литература. Кино. Разнообразие газетно</w:t>
      </w:r>
      <w:r w:rsidRPr="00E36FA1">
        <w:softHyphen/>
        <w:t>журнальной продукции как следствие демократизации общества. Появление негосударственных СМИ.</w:t>
      </w:r>
    </w:p>
    <w:p w:rsidR="0024089A" w:rsidRPr="00E36FA1" w:rsidRDefault="0024089A" w:rsidP="0024089A">
      <w:pPr>
        <w:pStyle w:val="af1"/>
      </w:pPr>
      <w:r w:rsidRPr="00E36FA1">
        <w:t>Кинокризис 1990-х и поиски путей его преодоления. Кинофестивали «Ки</w:t>
      </w:r>
      <w:r w:rsidRPr="00E36FA1">
        <w:softHyphen/>
        <w:t>нотавр» (Сочи), «Киношок» (Анапа). Тематические кинофестивали в городах Кубани.</w:t>
      </w:r>
    </w:p>
    <w:p w:rsidR="0024089A" w:rsidRPr="00E36FA1" w:rsidRDefault="0024089A" w:rsidP="0024089A">
      <w:pPr>
        <w:pStyle w:val="af1"/>
      </w:pPr>
      <w:r w:rsidRPr="00E36FA1">
        <w:t>Роман В. Лихоносова «Наш маленький Париж». Осмысление судеб казаче</w:t>
      </w:r>
      <w:r w:rsidRPr="00E36FA1">
        <w:softHyphen/>
        <w:t>ства в романе А. Знаменского «Красные дни». Поэтические сборники И. Ва- раввы «Казачья бандура», «Казачий кобзарь» и др.</w:t>
      </w:r>
    </w:p>
    <w:p w:rsidR="0024089A" w:rsidRDefault="0024089A" w:rsidP="0024089A">
      <w:pPr>
        <w:pStyle w:val="af1"/>
      </w:pPr>
      <w:r w:rsidRPr="00E36FA1">
        <w:t>Театрально-концертная жизнь Л. Гатова. Творческое объединение «Пре</w:t>
      </w:r>
      <w:r w:rsidRPr="00E36FA1">
        <w:softHyphen/>
        <w:t>мьера» и его место в театральной и музыкальной жизни края.</w:t>
      </w:r>
      <w:r>
        <w:t xml:space="preserve"> </w:t>
      </w:r>
    </w:p>
    <w:p w:rsidR="0024089A" w:rsidRPr="00E36FA1" w:rsidRDefault="0024089A" w:rsidP="0024089A">
      <w:pPr>
        <w:pStyle w:val="af1"/>
      </w:pPr>
      <w:r w:rsidRPr="00E36FA1">
        <w:rPr>
          <w:rStyle w:val="16"/>
          <w:color w:val="000000"/>
        </w:rPr>
        <w:t>Кубанский казачий хор и пропаганда народного искусства Кубани. Фести</w:t>
      </w:r>
      <w:r w:rsidRPr="00E36FA1">
        <w:rPr>
          <w:rStyle w:val="16"/>
          <w:color w:val="000000"/>
        </w:rPr>
        <w:softHyphen/>
        <w:t>вали искусств на Кубани.</w:t>
      </w:r>
    </w:p>
    <w:p w:rsidR="0024089A" w:rsidRPr="00E36FA1" w:rsidRDefault="0024089A" w:rsidP="0024089A">
      <w:pPr>
        <w:pStyle w:val="af1"/>
      </w:pPr>
      <w:r w:rsidRPr="00E36FA1">
        <w:rPr>
          <w:rStyle w:val="16"/>
          <w:color w:val="000000"/>
        </w:rPr>
        <w:t>Изобразительное искусство. Краснодарская краевая организация «Союза художников России». Многообразие стилей и направлений в творчестве кубан</w:t>
      </w:r>
      <w:r w:rsidRPr="00E36FA1">
        <w:rPr>
          <w:rStyle w:val="16"/>
          <w:color w:val="000000"/>
        </w:rPr>
        <w:softHyphen/>
        <w:t xml:space="preserve">ских художников. Творчество А. Паршкова, С. Воржева, </w:t>
      </w:r>
      <w:r w:rsidRPr="00E36FA1">
        <w:rPr>
          <w:rStyle w:val="16"/>
          <w:color w:val="000000"/>
          <w:lang w:val="en-US"/>
        </w:rPr>
        <w:t>JT</w:t>
      </w:r>
      <w:r w:rsidRPr="00E36FA1">
        <w:rPr>
          <w:rStyle w:val="16"/>
          <w:color w:val="000000"/>
        </w:rPr>
        <w:t>. Самокиша и др.</w:t>
      </w:r>
    </w:p>
    <w:p w:rsidR="0024089A" w:rsidRPr="00E36FA1" w:rsidRDefault="0024089A" w:rsidP="0024089A">
      <w:pPr>
        <w:pStyle w:val="af1"/>
      </w:pPr>
      <w:r w:rsidRPr="00E36FA1">
        <w:rPr>
          <w:rStyle w:val="16"/>
          <w:color w:val="000000"/>
        </w:rPr>
        <w:t>Кубанские скульпторы А. Аполлонов, В. Жданов, А. Корнаев.</w:t>
      </w:r>
    </w:p>
    <w:p w:rsidR="0024089A" w:rsidRPr="00E36FA1" w:rsidRDefault="0024089A" w:rsidP="0024089A">
      <w:pPr>
        <w:pStyle w:val="af1"/>
      </w:pPr>
      <w:r w:rsidRPr="00E36FA1">
        <w:rPr>
          <w:rStyle w:val="16"/>
          <w:color w:val="000000"/>
        </w:rPr>
        <w:t>Спорт. Успехи кубанских спортсменов на Олимпиадах. Гандболист А. Лав</w:t>
      </w:r>
      <w:r w:rsidRPr="00E36FA1">
        <w:rPr>
          <w:rStyle w:val="16"/>
          <w:color w:val="000000"/>
        </w:rPr>
        <w:softHyphen/>
        <w:t>ров, батутисты И. Караваева и А. Москаленко, теннисист Е. Кафельников, бо</w:t>
      </w:r>
      <w:r w:rsidRPr="00E36FA1">
        <w:rPr>
          <w:rStyle w:val="16"/>
          <w:color w:val="000000"/>
        </w:rPr>
        <w:softHyphen/>
        <w:t>рец М. Карданов. В. Крамник - чемпион мира по шахматам (2000).</w:t>
      </w:r>
    </w:p>
    <w:p w:rsidR="0024089A" w:rsidRPr="00E36FA1" w:rsidRDefault="0024089A" w:rsidP="0024089A">
      <w:pPr>
        <w:pStyle w:val="af1"/>
      </w:pPr>
      <w:r w:rsidRPr="00E36FA1">
        <w:rPr>
          <w:rStyle w:val="16"/>
          <w:color w:val="000000"/>
        </w:rPr>
        <w:t>Курс на возрождение массового спорта. Строительство новых стадионов, дворцов спорта, ледовых дворцов. Зимняя XXII Олимпиада 2014 г. в Сочи - мощный стимул развития физкультуры и спорта в крае.</w:t>
      </w:r>
    </w:p>
    <w:p w:rsidR="0024089A" w:rsidRPr="00A51850" w:rsidRDefault="0024089A" w:rsidP="0024089A">
      <w:pPr>
        <w:pStyle w:val="af1"/>
      </w:pPr>
      <w:r w:rsidRPr="00A51850">
        <w:rPr>
          <w:rStyle w:val="29"/>
          <w:rFonts w:eastAsia="Calibri"/>
          <w:bCs w:val="0"/>
          <w:color w:val="000000"/>
          <w:sz w:val="28"/>
          <w:szCs w:val="28"/>
        </w:rPr>
        <w:t xml:space="preserve">Итоговое повторение и проектная деятельность </w:t>
      </w:r>
    </w:p>
    <w:p w:rsidR="0024089A" w:rsidRPr="00E36FA1" w:rsidRDefault="0024089A" w:rsidP="0024089A">
      <w:pPr>
        <w:pStyle w:val="af1"/>
      </w:pPr>
      <w:r w:rsidRPr="00E36FA1">
        <w:rPr>
          <w:rStyle w:val="16"/>
          <w:color w:val="000000"/>
        </w:rPr>
        <w:t>Культурные и спортивные достижения кубанцев, в том числе жителей ва</w:t>
      </w:r>
      <w:r w:rsidRPr="00E36FA1">
        <w:rPr>
          <w:rStyle w:val="16"/>
          <w:color w:val="000000"/>
        </w:rPr>
        <w:softHyphen/>
        <w:t>шего населённого пункта. Музеи и творческие коллективы муниципального образования.</w:t>
      </w:r>
    </w:p>
    <w:p w:rsidR="0024089A" w:rsidRPr="00E36FA1" w:rsidRDefault="0024089A" w:rsidP="0024089A">
      <w:pPr>
        <w:pStyle w:val="af1"/>
      </w:pPr>
      <w:r w:rsidRPr="00E36FA1">
        <w:rPr>
          <w:rStyle w:val="16"/>
          <w:color w:val="000000"/>
        </w:rPr>
        <w:t xml:space="preserve">РАЗДЕЛ V. КРАСНОДАРСКИЙ КРАЙ В XXI в. </w:t>
      </w:r>
    </w:p>
    <w:p w:rsidR="0024089A" w:rsidRPr="00A51850" w:rsidRDefault="0024089A" w:rsidP="0024089A">
      <w:pPr>
        <w:pStyle w:val="af1"/>
      </w:pPr>
      <w:r w:rsidRPr="00A51850">
        <w:rPr>
          <w:rStyle w:val="29"/>
          <w:rFonts w:eastAsia="Calibri"/>
          <w:bCs w:val="0"/>
          <w:color w:val="000000"/>
          <w:sz w:val="28"/>
          <w:szCs w:val="28"/>
        </w:rPr>
        <w:t>Тема 22. Краснодарский край - многонациональный регион</w:t>
      </w:r>
      <w:r>
        <w:rPr>
          <w:rStyle w:val="29"/>
          <w:rFonts w:eastAsia="Calibri"/>
          <w:bCs w:val="0"/>
          <w:color w:val="000000"/>
          <w:sz w:val="28"/>
          <w:szCs w:val="28"/>
        </w:rPr>
        <w:t xml:space="preserve"> </w:t>
      </w:r>
      <w:r w:rsidRPr="00A51850">
        <w:rPr>
          <w:rStyle w:val="29"/>
          <w:rFonts w:eastAsia="Calibri"/>
          <w:bCs w:val="0"/>
          <w:color w:val="000000"/>
          <w:sz w:val="28"/>
          <w:szCs w:val="28"/>
        </w:rPr>
        <w:t>Российской Федерации</w:t>
      </w:r>
    </w:p>
    <w:p w:rsidR="0024089A" w:rsidRPr="00E36FA1" w:rsidRDefault="0024089A" w:rsidP="0024089A">
      <w:pPr>
        <w:pStyle w:val="af1"/>
      </w:pPr>
      <w:r w:rsidRPr="00E36FA1">
        <w:rPr>
          <w:rStyle w:val="16"/>
          <w:color w:val="000000"/>
        </w:rPr>
        <w:t>Выборы главы администрации Краснодарского края. А. Н. Ткачёв. Органы государственной власти и местное самоуправление. Официальные символы Краснодарского края, муниципального образования, населённого пункта. Кра</w:t>
      </w:r>
      <w:r w:rsidRPr="00E36FA1">
        <w:rPr>
          <w:rStyle w:val="16"/>
          <w:color w:val="000000"/>
        </w:rPr>
        <w:softHyphen/>
        <w:t>евое законодательство и принципы законотворчества. Устав Краснодарского края. Закон «О местном самоуправлении в Краснодарском крае».</w:t>
      </w:r>
    </w:p>
    <w:p w:rsidR="0024089A" w:rsidRPr="00E36FA1" w:rsidRDefault="0024089A" w:rsidP="0024089A">
      <w:pPr>
        <w:pStyle w:val="af1"/>
      </w:pPr>
      <w:r w:rsidRPr="00E36FA1">
        <w:rPr>
          <w:rStyle w:val="16"/>
          <w:color w:val="000000"/>
        </w:rPr>
        <w:t>Краевой бюджет и система социальных гарантий. Реализация националь</w:t>
      </w:r>
      <w:r w:rsidRPr="00E36FA1">
        <w:rPr>
          <w:rStyle w:val="16"/>
          <w:color w:val="000000"/>
        </w:rPr>
        <w:softHyphen/>
        <w:t>ных проектов. Краевые программы адресной социальной помощи: «Старшее поколение», «Дети Кубани», «Остров детства». Помощь молодым, многодет</w:t>
      </w:r>
      <w:r w:rsidRPr="00E36FA1">
        <w:rPr>
          <w:rStyle w:val="16"/>
          <w:color w:val="000000"/>
        </w:rPr>
        <w:softHyphen/>
        <w:t>ным и малообеспеченным семьям. Образование и наука. Успешное участие Краснодарского края в приоритетном национальном проекте «Образование». Национальная образовательная инициатива «Наша новая школа». «Детский» закон. Создание условий для развития поликультурности и толерантности в Краснодарском крае.</w:t>
      </w:r>
    </w:p>
    <w:p w:rsidR="0024089A" w:rsidRPr="00A51850" w:rsidRDefault="0024089A" w:rsidP="0024089A">
      <w:pPr>
        <w:pStyle w:val="af1"/>
      </w:pPr>
      <w:r w:rsidRPr="00A51850">
        <w:rPr>
          <w:rStyle w:val="29"/>
          <w:rFonts w:eastAsia="Calibri"/>
          <w:bCs w:val="0"/>
          <w:color w:val="000000"/>
          <w:sz w:val="28"/>
          <w:szCs w:val="28"/>
        </w:rPr>
        <w:t>Тема 23. Особенности экономического развития региона</w:t>
      </w:r>
    </w:p>
    <w:p w:rsidR="0024089A" w:rsidRPr="00E36FA1" w:rsidRDefault="0024089A" w:rsidP="0024089A">
      <w:pPr>
        <w:pStyle w:val="af1"/>
      </w:pPr>
      <w:r w:rsidRPr="00E36FA1">
        <w:rPr>
          <w:rStyle w:val="16"/>
          <w:color w:val="000000"/>
        </w:rPr>
        <w:t>Формирование новых экономических отношений. Формы собственности. За</w:t>
      </w:r>
      <w:r w:rsidRPr="00E36FA1">
        <w:rPr>
          <w:rStyle w:val="16"/>
          <w:color w:val="000000"/>
        </w:rPr>
        <w:softHyphen/>
        <w:t>кон «О развитии малого и среднего предпринимательства в Краснодарском крае».</w:t>
      </w:r>
    </w:p>
    <w:p w:rsidR="0024089A" w:rsidRPr="00E36FA1" w:rsidRDefault="0024089A" w:rsidP="0024089A">
      <w:pPr>
        <w:pStyle w:val="af1"/>
      </w:pPr>
      <w:r w:rsidRPr="00E36FA1">
        <w:rPr>
          <w:rStyle w:val="16"/>
          <w:color w:val="000000"/>
        </w:rPr>
        <w:t>Отраслевая и территориальная структура хозяйства края. Топливно-энер</w:t>
      </w:r>
      <w:r w:rsidRPr="00E36FA1">
        <w:rPr>
          <w:rStyle w:val="16"/>
          <w:color w:val="000000"/>
        </w:rPr>
        <w:softHyphen/>
        <w:t>гетический комплекс, машиностроение, химическая, деревообрабатывающая,</w:t>
      </w:r>
      <w:r>
        <w:rPr>
          <w:rStyle w:val="16"/>
          <w:color w:val="000000"/>
        </w:rPr>
        <w:t xml:space="preserve"> </w:t>
      </w:r>
      <w:r w:rsidRPr="00E36FA1">
        <w:rPr>
          <w:rStyle w:val="16"/>
          <w:color w:val="000000"/>
        </w:rPr>
        <w:t>лёгкая, пищевая промышленность, производство строительных материалов. Ведущие промышленные предприятия. Центры нефтепереработки, машино</w:t>
      </w:r>
      <w:r w:rsidRPr="00E36FA1">
        <w:rPr>
          <w:rStyle w:val="16"/>
          <w:color w:val="000000"/>
        </w:rPr>
        <w:softHyphen/>
        <w:t>строения, химической промышленности. Производство строительных матери</w:t>
      </w:r>
      <w:r w:rsidRPr="00E36FA1">
        <w:rPr>
          <w:rStyle w:val="16"/>
          <w:color w:val="000000"/>
        </w:rPr>
        <w:softHyphen/>
        <w:t>алов. Предприятия пищевой промышленности.</w:t>
      </w:r>
    </w:p>
    <w:p w:rsidR="0024089A" w:rsidRPr="00E36FA1" w:rsidRDefault="0024089A" w:rsidP="0024089A">
      <w:pPr>
        <w:pStyle w:val="af1"/>
      </w:pPr>
      <w:r w:rsidRPr="00E36FA1">
        <w:rPr>
          <w:rStyle w:val="16"/>
          <w:color w:val="000000"/>
        </w:rPr>
        <w:t>Агропромышленный комплекс Кубани. Особенности развития сельского хозяйства. Растениеводство - ведущая отрасль сельскохозяйственного произ</w:t>
      </w:r>
      <w:r w:rsidRPr="00E36FA1">
        <w:rPr>
          <w:rStyle w:val="16"/>
          <w:color w:val="000000"/>
        </w:rPr>
        <w:softHyphen/>
        <w:t>водства. Зерновые и технические культуры, виноградарство, овощеводство и садоводство, субтропические культуры. Животноводство, отраслевой состав, рыбоводство.</w:t>
      </w:r>
    </w:p>
    <w:p w:rsidR="0024089A" w:rsidRPr="00E36FA1" w:rsidRDefault="0024089A" w:rsidP="0024089A">
      <w:pPr>
        <w:pStyle w:val="af1"/>
      </w:pPr>
      <w:r w:rsidRPr="00E36FA1">
        <w:rPr>
          <w:rStyle w:val="16"/>
          <w:color w:val="000000"/>
        </w:rPr>
        <w:t>Транспорт и связь. Виды транспорта. Автомагистрали «Дон», «Кавказ». Аэропорты: Пашковский (Краснодар), Витязево (Анапа), Геленджик, Адлер (Сочи). Морские порты: Новороссийск, Туапсе, порт Кавказ, Ейск, Темрюк, Сочи. Трубопроводный транспорт, нефтепровод КТК (Каспийский трубопро</w:t>
      </w:r>
      <w:r w:rsidRPr="00E36FA1">
        <w:rPr>
          <w:rStyle w:val="16"/>
          <w:color w:val="000000"/>
        </w:rPr>
        <w:softHyphen/>
        <w:t>водный консорциум), газопровод «Голубой поток».</w:t>
      </w:r>
    </w:p>
    <w:p w:rsidR="0024089A" w:rsidRPr="00E36FA1" w:rsidRDefault="0024089A" w:rsidP="0024089A">
      <w:pPr>
        <w:pStyle w:val="af1"/>
      </w:pPr>
      <w:r w:rsidRPr="00E36FA1">
        <w:rPr>
          <w:rStyle w:val="16"/>
          <w:color w:val="000000"/>
        </w:rPr>
        <w:t>Курорты и туризм. Бальнеологические, грязевые, горноклиматические ку</w:t>
      </w:r>
      <w:r w:rsidRPr="00E36FA1">
        <w:rPr>
          <w:rStyle w:val="16"/>
          <w:color w:val="000000"/>
        </w:rPr>
        <w:softHyphen/>
        <w:t>рорты. Краснодарский край-южные ворота России. Проблемы и перспективы развития хозяйственного комплекса Кубани. XXII зимняя Олимпиада и XI Па</w:t>
      </w:r>
      <w:r w:rsidRPr="00E36FA1">
        <w:rPr>
          <w:rStyle w:val="16"/>
          <w:color w:val="000000"/>
        </w:rPr>
        <w:softHyphen/>
        <w:t xml:space="preserve">ралимпийские игры 2014 </w:t>
      </w:r>
      <w:r w:rsidRPr="00A51850">
        <w:rPr>
          <w:rStyle w:val="2MicrosoftSansSerif"/>
          <w:rFonts w:eastAsia="Calibri"/>
          <w:b w:val="0"/>
          <w:sz w:val="28"/>
          <w:szCs w:val="28"/>
        </w:rPr>
        <w:t>г.</w:t>
      </w:r>
      <w:r w:rsidRPr="00E36FA1">
        <w:rPr>
          <w:rStyle w:val="2MicrosoftSansSerif"/>
          <w:rFonts w:eastAsia="Calibri"/>
          <w:sz w:val="28"/>
          <w:szCs w:val="28"/>
        </w:rPr>
        <w:t xml:space="preserve"> </w:t>
      </w:r>
      <w:r w:rsidRPr="00E36FA1">
        <w:rPr>
          <w:rStyle w:val="16"/>
          <w:color w:val="000000"/>
        </w:rPr>
        <w:t>в Сочи.</w:t>
      </w:r>
    </w:p>
    <w:p w:rsidR="0024089A" w:rsidRPr="00A51850" w:rsidRDefault="0024089A" w:rsidP="0024089A">
      <w:pPr>
        <w:pStyle w:val="af1"/>
      </w:pPr>
      <w:r w:rsidRPr="00A51850">
        <w:rPr>
          <w:rStyle w:val="29"/>
          <w:rFonts w:eastAsia="Calibri"/>
          <w:bCs w:val="0"/>
          <w:color w:val="000000"/>
          <w:sz w:val="28"/>
          <w:szCs w:val="28"/>
        </w:rPr>
        <w:t xml:space="preserve">Итоговое повторение и проектная деятельность </w:t>
      </w:r>
    </w:p>
    <w:p w:rsidR="0024089A" w:rsidRPr="00E36FA1" w:rsidRDefault="0024089A" w:rsidP="0024089A">
      <w:pPr>
        <w:pStyle w:val="af1"/>
      </w:pPr>
      <w:r w:rsidRPr="00E36FA1">
        <w:rPr>
          <w:rStyle w:val="16"/>
          <w:color w:val="000000"/>
        </w:rPr>
        <w:t>Основные тенденции экономического и социального развития Кубани в XX - начале XXI в. Место и значение региона в жизни Российской Федерации.</w:t>
      </w:r>
    </w:p>
    <w:p w:rsidR="0024089A" w:rsidRPr="00E36FA1" w:rsidRDefault="0024089A" w:rsidP="0024089A">
      <w:pPr>
        <w:pStyle w:val="af1"/>
      </w:pPr>
      <w:r w:rsidRPr="00E36FA1">
        <w:rPr>
          <w:rStyle w:val="16"/>
          <w:color w:val="000000"/>
        </w:rPr>
        <w:t>Этноконфессиональная ситуация. Межкультурный диалог как фактор раз</w:t>
      </w:r>
      <w:r w:rsidRPr="00E36FA1">
        <w:rPr>
          <w:rStyle w:val="16"/>
          <w:color w:val="000000"/>
        </w:rPr>
        <w:softHyphen/>
        <w:t>вития единого гуманитарного пространства. Профилактика межнациональных конфликтов, гармонизация отношений между народами Кубани, привитие на</w:t>
      </w:r>
      <w:r w:rsidRPr="00E36FA1">
        <w:rPr>
          <w:rStyle w:val="16"/>
          <w:color w:val="000000"/>
        </w:rPr>
        <w:softHyphen/>
        <w:t>выков поликультурности и толерантности.</w:t>
      </w:r>
    </w:p>
    <w:p w:rsidR="0024089A" w:rsidRPr="00A51850" w:rsidRDefault="0024089A" w:rsidP="0024089A">
      <w:pPr>
        <w:pStyle w:val="af1"/>
      </w:pPr>
      <w:r w:rsidRPr="00A51850">
        <w:rPr>
          <w:rStyle w:val="29"/>
          <w:rFonts w:eastAsia="Calibri"/>
          <w:bCs w:val="0"/>
          <w:color w:val="000000"/>
          <w:sz w:val="28"/>
          <w:szCs w:val="28"/>
        </w:rPr>
        <w:t xml:space="preserve">Заключение </w:t>
      </w:r>
    </w:p>
    <w:p w:rsidR="0024089A" w:rsidRPr="00E36FA1" w:rsidRDefault="0024089A" w:rsidP="0024089A">
      <w:pPr>
        <w:pStyle w:val="af1"/>
      </w:pPr>
      <w:r w:rsidRPr="00E36FA1">
        <w:rPr>
          <w:rStyle w:val="16"/>
          <w:color w:val="000000"/>
        </w:rPr>
        <w:t>Разнообразие природных условий и ресурсов Краснодарского края. Уча</w:t>
      </w:r>
      <w:r w:rsidRPr="00E36FA1">
        <w:rPr>
          <w:rStyle w:val="16"/>
          <w:color w:val="000000"/>
        </w:rPr>
        <w:softHyphen/>
        <w:t>стие Кубани в российских и международных экономических форумах. Форми</w:t>
      </w:r>
      <w:r w:rsidRPr="00E36FA1">
        <w:rPr>
          <w:rStyle w:val="16"/>
          <w:color w:val="000000"/>
        </w:rPr>
        <w:softHyphen/>
        <w:t>рование благоприятного инвестиционного климата в регионе. Кубань - жемчу</w:t>
      </w:r>
      <w:r w:rsidRPr="00E36FA1">
        <w:rPr>
          <w:rStyle w:val="16"/>
          <w:color w:val="000000"/>
        </w:rPr>
        <w:softHyphen/>
        <w:t>жина, житница и здравница России. Перспективы развития курортной отрасли.</w:t>
      </w:r>
    </w:p>
    <w:p w:rsidR="0024089A" w:rsidRPr="00E36FA1" w:rsidRDefault="0024089A" w:rsidP="0024089A">
      <w:pPr>
        <w:pStyle w:val="af1"/>
      </w:pPr>
      <w:r w:rsidRPr="00E36FA1">
        <w:rPr>
          <w:rStyle w:val="16"/>
          <w:color w:val="000000"/>
        </w:rPr>
        <w:t>Портрет современной Кубани. Радушие и гостеприимство - черты харак</w:t>
      </w:r>
      <w:r w:rsidRPr="00E36FA1">
        <w:rPr>
          <w:rStyle w:val="16"/>
          <w:color w:val="000000"/>
        </w:rPr>
        <w:softHyphen/>
        <w:t>тера жителей многонационального региона. Взаимовлияние культур. Боевое братство народов, населяющих Кубань, в годы Великой Отечественной войны. Подвиг Хусена Андрухаева.</w:t>
      </w:r>
    </w:p>
    <w:p w:rsidR="0094217E" w:rsidRDefault="0094217E" w:rsidP="0094217E">
      <w:pPr>
        <w:pStyle w:val="af1"/>
        <w:rPr>
          <w:rStyle w:val="16"/>
          <w:color w:val="000000"/>
        </w:rPr>
      </w:pPr>
      <w:r w:rsidRPr="00E36FA1">
        <w:rPr>
          <w:rStyle w:val="16"/>
          <w:color w:val="000000"/>
        </w:rPr>
        <w:t>Возвращение казачьих регалий на Кубань - символ возрождения казаче</w:t>
      </w:r>
      <w:r w:rsidRPr="00E36FA1">
        <w:rPr>
          <w:rStyle w:val="16"/>
          <w:color w:val="000000"/>
        </w:rPr>
        <w:softHyphen/>
        <w:t>ства. Участие кубанцев в реализации национальных проектов и целевых про</w:t>
      </w:r>
      <w:r w:rsidRPr="00E36FA1">
        <w:rPr>
          <w:rStyle w:val="16"/>
          <w:color w:val="000000"/>
        </w:rPr>
        <w:softHyphen/>
        <w:t>грамм («Кубань-Качество», «Дети Кубани», «Гармонизация межнациональных отношений и развитие национальных культур в Краснодарском крае» и др.).</w:t>
      </w:r>
    </w:p>
    <w:p w:rsidR="00D66BEB" w:rsidRDefault="00D66BEB" w:rsidP="0094217E">
      <w:pPr>
        <w:pStyle w:val="af1"/>
        <w:rPr>
          <w:rStyle w:val="16"/>
          <w:color w:val="000000"/>
        </w:rPr>
      </w:pPr>
    </w:p>
    <w:p w:rsidR="001E7392" w:rsidRDefault="001E7392" w:rsidP="0094217E">
      <w:pPr>
        <w:pStyle w:val="af1"/>
        <w:rPr>
          <w:rStyle w:val="16"/>
          <w:color w:val="000000"/>
        </w:rPr>
      </w:pPr>
    </w:p>
    <w:p w:rsidR="00D66BEB" w:rsidRDefault="00D66BEB" w:rsidP="00BC559F">
      <w:pPr>
        <w:pStyle w:val="af1"/>
        <w:numPr>
          <w:ilvl w:val="1"/>
          <w:numId w:val="372"/>
        </w:numPr>
        <w:rPr>
          <w:rStyle w:val="16"/>
          <w:b/>
          <w:color w:val="000000"/>
        </w:rPr>
      </w:pPr>
      <w:r w:rsidRPr="00D66BEB">
        <w:rPr>
          <w:rStyle w:val="16"/>
          <w:b/>
          <w:color w:val="000000"/>
        </w:rPr>
        <w:t>СОДЕРЖАНИЕ ПРОГРАММ ВНЕУРОЧНОЙ ДЕЯТЕЛЬНОСТИ</w:t>
      </w:r>
    </w:p>
    <w:p w:rsidR="00D66BEB" w:rsidRDefault="00D66BEB" w:rsidP="0094217E">
      <w:pPr>
        <w:pStyle w:val="af1"/>
        <w:rPr>
          <w:rStyle w:val="16"/>
          <w:b/>
          <w:color w:val="000000"/>
        </w:rPr>
      </w:pPr>
    </w:p>
    <w:p w:rsidR="00D66BEB" w:rsidRDefault="00D66BEB" w:rsidP="00D66BEB">
      <w:pPr>
        <w:pStyle w:val="af1"/>
        <w:jc w:val="center"/>
        <w:rPr>
          <w:rStyle w:val="16"/>
          <w:b/>
          <w:color w:val="000000"/>
        </w:rPr>
      </w:pPr>
      <w:r>
        <w:rPr>
          <w:rStyle w:val="16"/>
          <w:b/>
          <w:color w:val="000000"/>
        </w:rPr>
        <w:t>ОСНОВЫ ДУХОВНО-НРАВСТВЕННОЙ КУЛЬТУРЫ</w:t>
      </w:r>
    </w:p>
    <w:p w:rsidR="00D66BEB" w:rsidRDefault="00D66BEB" w:rsidP="00D66BEB">
      <w:pPr>
        <w:pStyle w:val="af1"/>
        <w:jc w:val="center"/>
        <w:rPr>
          <w:rStyle w:val="16"/>
          <w:b/>
          <w:color w:val="000000"/>
        </w:rPr>
      </w:pPr>
      <w:r>
        <w:rPr>
          <w:rStyle w:val="16"/>
          <w:b/>
          <w:color w:val="000000"/>
        </w:rPr>
        <w:t>НАРОДОВ РОССИИ. ОСНОВЫ ДУХОВНОСТИ ЯЗЫКА</w:t>
      </w:r>
    </w:p>
    <w:p w:rsidR="00D66BEB" w:rsidRDefault="00D66BEB" w:rsidP="00D66BEB">
      <w:pPr>
        <w:pStyle w:val="af1"/>
        <w:rPr>
          <w:b/>
        </w:rPr>
      </w:pPr>
    </w:p>
    <w:p w:rsidR="00D66BEB" w:rsidRDefault="00D66BEB" w:rsidP="00D66BEB">
      <w:pPr>
        <w:pStyle w:val="af1"/>
        <w:jc w:val="center"/>
        <w:rPr>
          <w:b/>
        </w:rPr>
      </w:pPr>
      <w:r>
        <w:rPr>
          <w:b/>
        </w:rPr>
        <w:t>5 КЛАСС</w:t>
      </w:r>
    </w:p>
    <w:p w:rsidR="00D66BEB" w:rsidRDefault="00D66BEB" w:rsidP="00D66BEB">
      <w:pPr>
        <w:pStyle w:val="af1"/>
      </w:pPr>
      <w:r w:rsidRPr="00BD46C5">
        <w:rPr>
          <w:b/>
        </w:rPr>
        <w:t>ЯЗЫК И</w:t>
      </w:r>
      <w:r>
        <w:rPr>
          <w:b/>
        </w:rPr>
        <w:t xml:space="preserve"> </w:t>
      </w:r>
      <w:r w:rsidRPr="00BD46C5">
        <w:rPr>
          <w:b/>
        </w:rPr>
        <w:t>РЕЛИГИЯ</w:t>
      </w:r>
      <w:r w:rsidRPr="002F1134">
        <w:t xml:space="preserve"> </w:t>
      </w:r>
    </w:p>
    <w:p w:rsidR="00D66BEB" w:rsidRPr="002F1134" w:rsidRDefault="00D66BEB" w:rsidP="00D66BEB">
      <w:pPr>
        <w:pStyle w:val="af1"/>
      </w:pPr>
      <w:r w:rsidRPr="002F1134">
        <w:t>Назначение языка. Внешняя и внутренняя речь. Духовность и язык. Священное Писание о языке. Язык и речь. Взаимосвязь: речь — интеллект — воспитание. Философы и народная мудрость о языке, слове, речи.</w:t>
      </w:r>
    </w:p>
    <w:p w:rsidR="00D66BEB" w:rsidRDefault="00D66BEB" w:rsidP="00D66BEB">
      <w:pPr>
        <w:pStyle w:val="af1"/>
      </w:pPr>
      <w:r w:rsidRPr="002F1134">
        <w:t>Происхождение языков. Библейская концепция происхождения языка. Научные гипотезы происхождения языка. Религия и языки. Многообразие языков. Язык и религия - факторы единства и своеобразия. Пророческие, апостольские,</w:t>
      </w:r>
      <w:r>
        <w:t xml:space="preserve"> </w:t>
      </w:r>
      <w:r w:rsidRPr="002F1134">
        <w:t>святоотеческий языки.</w:t>
      </w:r>
    </w:p>
    <w:p w:rsidR="00D66BEB" w:rsidRPr="00A41999" w:rsidRDefault="00D66BEB" w:rsidP="00D66BEB">
      <w:pPr>
        <w:pStyle w:val="af1"/>
        <w:rPr>
          <w:b/>
          <w:sz w:val="10"/>
          <w:szCs w:val="10"/>
        </w:rPr>
      </w:pPr>
      <w:r>
        <w:rPr>
          <w:b/>
        </w:rPr>
        <w:tab/>
      </w:r>
    </w:p>
    <w:p w:rsidR="00D66BEB" w:rsidRPr="002F1134" w:rsidRDefault="00D66BEB" w:rsidP="00D66BEB">
      <w:pPr>
        <w:pStyle w:val="af1"/>
      </w:pPr>
      <w:r w:rsidRPr="00A03054">
        <w:rPr>
          <w:b/>
        </w:rPr>
        <w:t xml:space="preserve">РОДНОЙ ЯЗЫК </w:t>
      </w:r>
      <w:r>
        <w:rPr>
          <w:b/>
        </w:rPr>
        <w:t>–</w:t>
      </w:r>
      <w:r w:rsidRPr="00A03054">
        <w:rPr>
          <w:b/>
        </w:rPr>
        <w:t xml:space="preserve"> ОТЕЧЕСТВУ</w:t>
      </w:r>
      <w:r>
        <w:rPr>
          <w:b/>
        </w:rPr>
        <w:t xml:space="preserve"> </w:t>
      </w:r>
      <w:r w:rsidRPr="00A03054">
        <w:rPr>
          <w:b/>
        </w:rPr>
        <w:t>ОСНОВА</w:t>
      </w:r>
    </w:p>
    <w:p w:rsidR="00D66BEB" w:rsidRPr="002F1134" w:rsidRDefault="00D66BEB" w:rsidP="00D66BEB">
      <w:pPr>
        <w:pStyle w:val="af1"/>
      </w:pPr>
      <w:r w:rsidRPr="002F1134">
        <w:t>Сила и красота русского языка. Писатели о красоте, богатстве и неисчер</w:t>
      </w:r>
      <w:r w:rsidRPr="002F1134">
        <w:softHyphen/>
        <w:t>паемых возможностях русского языка. Русский язык в поэзии. Священное Писание в нашей речи. Формы духовной мудрости в речи. Фразеологизмы. Крылатые выражения из Старого Завета и Нового Завета в русском языке и их значение. Словарный запас русского языка. Духовная русская лексика.</w:t>
      </w:r>
    </w:p>
    <w:p w:rsidR="00D66BEB" w:rsidRPr="00A41999" w:rsidRDefault="00D66BEB" w:rsidP="00D66BEB">
      <w:pPr>
        <w:pStyle w:val="af1"/>
        <w:rPr>
          <w:sz w:val="10"/>
          <w:szCs w:val="10"/>
        </w:rPr>
      </w:pPr>
      <w:r>
        <w:tab/>
      </w:r>
    </w:p>
    <w:p w:rsidR="00D66BEB" w:rsidRDefault="00D66BEB" w:rsidP="00D66BEB">
      <w:pPr>
        <w:pStyle w:val="af1"/>
      </w:pPr>
      <w:r w:rsidRPr="00A03054">
        <w:rPr>
          <w:b/>
        </w:rPr>
        <w:t>ИЗ ИСТОРИИ РУССКОГО</w:t>
      </w:r>
      <w:r>
        <w:rPr>
          <w:b/>
        </w:rPr>
        <w:t xml:space="preserve"> </w:t>
      </w:r>
      <w:r w:rsidRPr="00A03054">
        <w:rPr>
          <w:b/>
        </w:rPr>
        <w:t>ЯЗЫКА</w:t>
      </w:r>
      <w:r w:rsidRPr="002F1134">
        <w:t xml:space="preserve"> </w:t>
      </w:r>
    </w:p>
    <w:p w:rsidR="00D66BEB" w:rsidRPr="002F1134" w:rsidRDefault="00D66BEB" w:rsidP="00D66BEB">
      <w:pPr>
        <w:pStyle w:val="af1"/>
      </w:pPr>
      <w:r w:rsidRPr="002F1134">
        <w:t>История русского языка и происхождение духовной лексики. Греческий язык как язык-посредник. А.С. Пушкин о роли греческого языка в судьбе рус</w:t>
      </w:r>
      <w:r w:rsidRPr="002F1134">
        <w:softHyphen/>
        <w:t>ского языка. Грецизмы. Латинизмы. Церковнославянский язык в истории славянских народов и русской культуре. Понятие литературного языка. Славянизмы и русизмы. Высокий литературный стиль.</w:t>
      </w:r>
    </w:p>
    <w:p w:rsidR="00D66BEB" w:rsidRPr="002F1134" w:rsidRDefault="00D66BEB" w:rsidP="00D66BEB">
      <w:pPr>
        <w:pStyle w:val="af1"/>
      </w:pPr>
      <w:r w:rsidRPr="002F1134">
        <w:t>Святые равноапостольные учители словенские Мефодий и Кирилл. Византия. Первые миссионерские путешествия святых братьев Мефодия и Кирилла. Славянская миссия учителей словенских Мефодия и Кирилла. Славянские народы. Славянские языки. История создания славянской пись</w:t>
      </w:r>
      <w:r w:rsidRPr="002F1134">
        <w:softHyphen/>
        <w:t>менности. Кирилл и Мефодий - создатели славянской азбуки. Назначение славянской азбуки. Кончина и прославление святых равноапостольных учи</w:t>
      </w:r>
      <w:r w:rsidRPr="002F1134">
        <w:softHyphen/>
        <w:t>телей словенских Мефодия и Кирилла. Почитание свв. Мефодия и Кирилла в мире и в России.</w:t>
      </w:r>
      <w:r>
        <w:t xml:space="preserve"> </w:t>
      </w:r>
      <w:r w:rsidRPr="002F1134">
        <w:t>Кирил</w:t>
      </w:r>
      <w:r>
        <w:t>л</w:t>
      </w:r>
      <w:r w:rsidRPr="002F1134">
        <w:t>ица, глаго</w:t>
      </w:r>
      <w:r>
        <w:t>л</w:t>
      </w:r>
      <w:r w:rsidRPr="002F1134">
        <w:t>ица и русский алфавит. Судьба кириллицы до наших дней. Распространение кириллицы в мире.</w:t>
      </w:r>
    </w:p>
    <w:p w:rsidR="00D66BEB" w:rsidRPr="00A41999" w:rsidRDefault="00D66BEB" w:rsidP="00D66BEB">
      <w:pPr>
        <w:pStyle w:val="af1"/>
        <w:rPr>
          <w:sz w:val="10"/>
          <w:szCs w:val="10"/>
        </w:rPr>
      </w:pPr>
      <w:r>
        <w:tab/>
      </w:r>
    </w:p>
    <w:p w:rsidR="00D66BEB" w:rsidRDefault="00D66BEB" w:rsidP="00D66BEB">
      <w:pPr>
        <w:pStyle w:val="af1"/>
      </w:pPr>
      <w:r w:rsidRPr="00A03054">
        <w:rPr>
          <w:b/>
        </w:rPr>
        <w:t>ЦЕРКОВНО-СЛАВЯНСКИЙ ЯЗЫК</w:t>
      </w:r>
      <w:r w:rsidRPr="002F1134">
        <w:t xml:space="preserve"> </w:t>
      </w:r>
    </w:p>
    <w:p w:rsidR="00D66BEB" w:rsidRPr="002F1134" w:rsidRDefault="00D66BEB" w:rsidP="00D66BEB">
      <w:pPr>
        <w:pStyle w:val="af1"/>
      </w:pPr>
      <w:r w:rsidRPr="002F1134">
        <w:t>Церковнославянская азбука. Азбука и алфавит. Назначение церковносла</w:t>
      </w:r>
      <w:r w:rsidRPr="002F1134">
        <w:softHyphen/>
        <w:t>вянского языка. Для чего изучают церковнославянский язык сегодня. Гражданская азбука и основные изменения в ней. Общее понятие о развитии языка, об орфографической и фонетической эволюции древнеславянского - церковнославянского - русского языка. Современный русский алфавит. Правила чтения по-церковнославянски. Буквы</w:t>
      </w:r>
      <w:r w:rsidRPr="002F1134">
        <w:rPr>
          <w:rStyle w:val="afff9"/>
          <w:rFonts w:eastAsia="Calibri"/>
        </w:rPr>
        <w:t xml:space="preserve"> ер</w:t>
      </w:r>
      <w:r w:rsidRPr="002F1134">
        <w:t xml:space="preserve"> и</w:t>
      </w:r>
      <w:r w:rsidRPr="002F1134">
        <w:rPr>
          <w:rStyle w:val="afff9"/>
          <w:rFonts w:eastAsia="Calibri"/>
        </w:rPr>
        <w:t xml:space="preserve"> ерь.</w:t>
      </w:r>
    </w:p>
    <w:p w:rsidR="00D66BEB" w:rsidRPr="00D66BEB" w:rsidRDefault="00D66BEB" w:rsidP="002B326C">
      <w:pPr>
        <w:pStyle w:val="af1"/>
        <w:ind w:firstLine="680"/>
      </w:pPr>
      <w:r w:rsidRPr="00D66BEB">
        <w:t>Дублетные буквы. Буквы</w:t>
      </w:r>
      <w:r w:rsidRPr="00D66BEB">
        <w:rPr>
          <w:rStyle w:val="afff9"/>
          <w:rFonts w:eastAsia="Calibri"/>
          <w:sz w:val="28"/>
          <w:szCs w:val="28"/>
        </w:rPr>
        <w:t xml:space="preserve"> есть</w:t>
      </w:r>
      <w:r w:rsidRPr="00D66BEB">
        <w:t xml:space="preserve"> и</w:t>
      </w:r>
      <w:r w:rsidRPr="00D66BEB">
        <w:rPr>
          <w:rStyle w:val="afff9"/>
          <w:rFonts w:eastAsia="Calibri"/>
          <w:sz w:val="28"/>
          <w:szCs w:val="28"/>
        </w:rPr>
        <w:t xml:space="preserve"> ять.</w:t>
      </w:r>
      <w:r w:rsidRPr="00D66BEB">
        <w:t xml:space="preserve"> Буквы</w:t>
      </w:r>
      <w:r w:rsidRPr="00D66BEB">
        <w:rPr>
          <w:rStyle w:val="afff9"/>
          <w:rFonts w:eastAsia="Calibri"/>
          <w:sz w:val="28"/>
          <w:szCs w:val="28"/>
        </w:rPr>
        <w:t xml:space="preserve"> юс малый</w:t>
      </w:r>
      <w:r w:rsidRPr="00D66BEB">
        <w:t xml:space="preserve"> и</w:t>
      </w:r>
      <w:r w:rsidRPr="00D66BEB">
        <w:rPr>
          <w:rStyle w:val="afff9"/>
          <w:rFonts w:eastAsia="Calibri"/>
          <w:sz w:val="28"/>
          <w:szCs w:val="28"/>
        </w:rPr>
        <w:t xml:space="preserve"> я.</w:t>
      </w:r>
    </w:p>
    <w:p w:rsidR="00D66BEB" w:rsidRPr="00D66BEB" w:rsidRDefault="00D66BEB" w:rsidP="002B326C">
      <w:pPr>
        <w:pStyle w:val="af1"/>
        <w:ind w:firstLine="680"/>
      </w:pPr>
      <w:r w:rsidRPr="00D66BEB">
        <w:rPr>
          <w:rStyle w:val="3f3"/>
          <w:rFonts w:ascii="Times New Roman" w:hAnsi="Times New Roman" w:cs="Times New Roman"/>
          <w:sz w:val="28"/>
          <w:szCs w:val="28"/>
        </w:rPr>
        <w:t>Буквы</w:t>
      </w:r>
      <w:r w:rsidRPr="00D66BEB">
        <w:t xml:space="preserve"> иже</w:t>
      </w:r>
      <w:r w:rsidRPr="00D66BEB">
        <w:rPr>
          <w:rStyle w:val="3f3"/>
          <w:rFonts w:ascii="Times New Roman" w:hAnsi="Times New Roman" w:cs="Times New Roman"/>
          <w:sz w:val="28"/>
          <w:szCs w:val="28"/>
        </w:rPr>
        <w:t xml:space="preserve"> и</w:t>
      </w:r>
      <w:r w:rsidRPr="00D66BEB">
        <w:t xml:space="preserve"> и.</w:t>
      </w:r>
      <w:r w:rsidRPr="00D66BEB">
        <w:rPr>
          <w:rStyle w:val="3f3"/>
          <w:rFonts w:ascii="Times New Roman" w:hAnsi="Times New Roman" w:cs="Times New Roman"/>
          <w:sz w:val="28"/>
          <w:szCs w:val="28"/>
        </w:rPr>
        <w:t xml:space="preserve"> Буквы</w:t>
      </w:r>
      <w:r w:rsidRPr="00D66BEB">
        <w:t xml:space="preserve"> он</w:t>
      </w:r>
      <w:r w:rsidRPr="00D66BEB">
        <w:rPr>
          <w:rStyle w:val="3f3"/>
          <w:rFonts w:ascii="Times New Roman" w:hAnsi="Times New Roman" w:cs="Times New Roman"/>
          <w:sz w:val="28"/>
          <w:szCs w:val="28"/>
        </w:rPr>
        <w:t xml:space="preserve"> и</w:t>
      </w:r>
      <w:r w:rsidRPr="00D66BEB">
        <w:t xml:space="preserve"> омега.</w:t>
      </w:r>
    </w:p>
    <w:p w:rsidR="00D66BEB" w:rsidRPr="00D66BEB" w:rsidRDefault="00D66BEB" w:rsidP="002B326C">
      <w:pPr>
        <w:pStyle w:val="af1"/>
        <w:ind w:firstLine="680"/>
      </w:pPr>
      <w:r w:rsidRPr="00D66BEB">
        <w:rPr>
          <w:rStyle w:val="3f3"/>
          <w:rFonts w:ascii="Times New Roman" w:hAnsi="Times New Roman" w:cs="Times New Roman"/>
          <w:sz w:val="28"/>
          <w:szCs w:val="28"/>
        </w:rPr>
        <w:t>Буквы</w:t>
      </w:r>
      <w:r w:rsidRPr="00D66BEB">
        <w:t xml:space="preserve"> зело</w:t>
      </w:r>
      <w:r w:rsidRPr="00D66BEB">
        <w:rPr>
          <w:rStyle w:val="3f3"/>
          <w:rFonts w:ascii="Times New Roman" w:hAnsi="Times New Roman" w:cs="Times New Roman"/>
          <w:sz w:val="28"/>
          <w:szCs w:val="28"/>
        </w:rPr>
        <w:t xml:space="preserve"> и</w:t>
      </w:r>
      <w:r w:rsidRPr="00D66BEB">
        <w:t xml:space="preserve"> земля.</w:t>
      </w:r>
      <w:r w:rsidRPr="00D66BEB">
        <w:rPr>
          <w:rStyle w:val="3f3"/>
          <w:rFonts w:ascii="Times New Roman" w:hAnsi="Times New Roman" w:cs="Times New Roman"/>
          <w:sz w:val="28"/>
          <w:szCs w:val="28"/>
        </w:rPr>
        <w:t xml:space="preserve"> Буквы</w:t>
      </w:r>
      <w:r w:rsidRPr="00D66BEB">
        <w:t xml:space="preserve"> ферт</w:t>
      </w:r>
      <w:r w:rsidRPr="00D66BEB">
        <w:rPr>
          <w:rStyle w:val="3f3"/>
          <w:rFonts w:ascii="Times New Roman" w:hAnsi="Times New Roman" w:cs="Times New Roman"/>
          <w:sz w:val="28"/>
          <w:szCs w:val="28"/>
        </w:rPr>
        <w:t xml:space="preserve"> и</w:t>
      </w:r>
      <w:r w:rsidRPr="00D66BEB">
        <w:t xml:space="preserve"> фита.</w:t>
      </w:r>
    </w:p>
    <w:p w:rsidR="00D66BEB" w:rsidRPr="00D66BEB" w:rsidRDefault="00D66BEB" w:rsidP="002B326C">
      <w:pPr>
        <w:pStyle w:val="af1"/>
        <w:ind w:firstLine="680"/>
      </w:pPr>
      <w:r w:rsidRPr="00D66BEB">
        <w:rPr>
          <w:rStyle w:val="3f3"/>
          <w:rFonts w:ascii="Times New Roman" w:hAnsi="Times New Roman" w:cs="Times New Roman"/>
          <w:sz w:val="28"/>
          <w:szCs w:val="28"/>
        </w:rPr>
        <w:t>Буквы</w:t>
      </w:r>
      <w:r w:rsidRPr="00D66BEB">
        <w:t xml:space="preserve"> ук</w:t>
      </w:r>
      <w:r w:rsidRPr="00D66BEB">
        <w:rPr>
          <w:rStyle w:val="3f3"/>
          <w:rFonts w:ascii="Times New Roman" w:hAnsi="Times New Roman" w:cs="Times New Roman"/>
          <w:sz w:val="28"/>
          <w:szCs w:val="28"/>
        </w:rPr>
        <w:t xml:space="preserve"> и</w:t>
      </w:r>
      <w:r w:rsidRPr="00D66BEB">
        <w:t xml:space="preserve"> ижица.</w:t>
      </w:r>
      <w:r w:rsidRPr="00D66BEB">
        <w:rPr>
          <w:rStyle w:val="3f3"/>
          <w:rFonts w:ascii="Times New Roman" w:hAnsi="Times New Roman" w:cs="Times New Roman"/>
          <w:sz w:val="28"/>
          <w:szCs w:val="28"/>
        </w:rPr>
        <w:t xml:space="preserve"> Буквы</w:t>
      </w:r>
      <w:r w:rsidRPr="00D66BEB">
        <w:t xml:space="preserve"> кси, пси, от.</w:t>
      </w:r>
    </w:p>
    <w:p w:rsidR="00D66BEB" w:rsidRPr="002F1134" w:rsidRDefault="00D66BEB" w:rsidP="00D66BEB">
      <w:pPr>
        <w:pStyle w:val="af1"/>
      </w:pPr>
      <w:r w:rsidRPr="002F1134">
        <w:t>Понятие о Псалтири и псалмах. Церковнославянские тексты псалмов. Переложения псалмов русскими поэтами.</w:t>
      </w:r>
    </w:p>
    <w:p w:rsidR="00D66BEB" w:rsidRPr="002F1134" w:rsidRDefault="00D66BEB" w:rsidP="00D66BEB">
      <w:pPr>
        <w:pStyle w:val="af1"/>
      </w:pPr>
      <w:r w:rsidRPr="002F1134">
        <w:t>Надстрочные знаки. Титла. Ударение тупое (тяжёлое) и ударение острое. Облечённое ударение. Придыхание, ерок.</w:t>
      </w:r>
      <w:r>
        <w:t xml:space="preserve"> </w:t>
      </w:r>
      <w:r w:rsidRPr="002F1134">
        <w:t>Знаки препинания.</w:t>
      </w:r>
    </w:p>
    <w:p w:rsidR="00D66BEB" w:rsidRPr="002F1134" w:rsidRDefault="00D66BEB" w:rsidP="00D66BEB">
      <w:pPr>
        <w:pStyle w:val="af1"/>
      </w:pPr>
      <w:r w:rsidRPr="002F1134">
        <w:t>Читаем по-церковнославянски и переводим. Прописные буквы в церков</w:t>
      </w:r>
      <w:r w:rsidRPr="002F1134">
        <w:softHyphen/>
        <w:t>нославянском языке. Евангельские притчи. Символ веры. Звательный падеж. Молитвы на церковнославянском языке.</w:t>
      </w:r>
    </w:p>
    <w:p w:rsidR="00D66BEB" w:rsidRPr="002F1134" w:rsidRDefault="00D66BEB" w:rsidP="00D66BEB">
      <w:pPr>
        <w:pStyle w:val="af1"/>
      </w:pPr>
      <w:r w:rsidRPr="002F1134">
        <w:t>Обозначение чисел в церковнославянском языке. Читаем: Десять запове</w:t>
      </w:r>
      <w:r w:rsidRPr="002F1134">
        <w:softHyphen/>
        <w:t>дей Божиих; Спаситель о двух наибольших заповедях; заповеди Блаженства.</w:t>
      </w:r>
      <w:r>
        <w:t xml:space="preserve"> </w:t>
      </w:r>
      <w:r w:rsidRPr="002F1134">
        <w:t>Обозначение чисел второго десятка. Обозначение десятков, сотен и тысяч.</w:t>
      </w:r>
    </w:p>
    <w:p w:rsidR="00D66BEB" w:rsidRPr="00E97208" w:rsidRDefault="00D66BEB" w:rsidP="00D66BEB">
      <w:pPr>
        <w:pStyle w:val="af1"/>
        <w:rPr>
          <w:b/>
        </w:rPr>
      </w:pPr>
      <w:r w:rsidRPr="00E97208">
        <w:rPr>
          <w:b/>
        </w:rPr>
        <w:t>ЦЕРКОВНОСЛАВЯНСКИЙ ЯЗЫК В СОВРЕМЕННОЙ КУЛЬТУРЕ</w:t>
      </w:r>
    </w:p>
    <w:p w:rsidR="00D66BEB" w:rsidRDefault="00D66BEB" w:rsidP="00D66BEB">
      <w:pPr>
        <w:pStyle w:val="af1"/>
      </w:pPr>
      <w:r w:rsidRPr="002F1134">
        <w:t>Чтение по-церковнославянски. Главные православные праздники: Светлое Христово Воскресение и двунадесятые праздники. Тексты на церковнославян</w:t>
      </w:r>
      <w:r w:rsidRPr="002F1134">
        <w:softHyphen/>
        <w:t xml:space="preserve">ском языке о двунадесятых праздниках и тропари праздникам. Рождество Пр. Богородицы: Введение во Храм Пр. Богородицы. Благовещение </w:t>
      </w:r>
      <w:r>
        <w:t xml:space="preserve"> </w:t>
      </w:r>
      <w:r w:rsidRPr="002F1134">
        <w:t>Пр. Богоро</w:t>
      </w:r>
      <w:r w:rsidRPr="002F1134">
        <w:softHyphen/>
        <w:t>дицы. Рождество Христово. Сретение Господне. Крещение Господне. Преобра</w:t>
      </w:r>
      <w:r w:rsidRPr="002F1134">
        <w:softHyphen/>
        <w:t>жение Господне. Вход Господень в Иерусалим. Воскресение Господне - празд</w:t>
      </w:r>
      <w:r w:rsidRPr="002F1134">
        <w:softHyphen/>
        <w:t>ников Праздник, Пасха Христова. Вознесение Господне. Пятидесятница. Успение Пресвятой Богородицы. Воздвижение Честного Креста Господня.</w:t>
      </w:r>
    </w:p>
    <w:p w:rsidR="00D66BEB" w:rsidRDefault="00D66BEB" w:rsidP="00D66BEB">
      <w:pPr>
        <w:pStyle w:val="af1"/>
        <w:rPr>
          <w:b/>
        </w:rPr>
      </w:pPr>
    </w:p>
    <w:p w:rsidR="00DD571D" w:rsidRDefault="00DD571D" w:rsidP="00D66BEB">
      <w:pPr>
        <w:pStyle w:val="af1"/>
        <w:rPr>
          <w:b/>
        </w:rPr>
      </w:pPr>
      <w:r>
        <w:rPr>
          <w:b/>
        </w:rPr>
        <w:t>КРУЖОК ЮНЫХ МАТЕМАТИКОВ «АЛЫЙ ПАРУС»</w:t>
      </w:r>
    </w:p>
    <w:p w:rsidR="00DD571D" w:rsidRDefault="00DD571D" w:rsidP="00DD571D">
      <w:pPr>
        <w:shd w:val="clear" w:color="auto" w:fill="FFFFFF"/>
        <w:spacing w:after="0"/>
        <w:ind w:firstLine="708"/>
        <w:jc w:val="both"/>
        <w:rPr>
          <w:rFonts w:ascii="Times New Roman" w:eastAsia="Times New Roman" w:hAnsi="Times New Roman"/>
          <w:b/>
          <w:bCs/>
          <w:sz w:val="28"/>
          <w:szCs w:val="28"/>
          <w:lang w:eastAsia="ru-RU"/>
        </w:rPr>
      </w:pP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 xml:space="preserve">Вводное занятие </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Цели:</w:t>
      </w:r>
      <w:r w:rsidRPr="002644CB">
        <w:rPr>
          <w:rFonts w:ascii="Times New Roman" w:eastAsia="Times New Roman" w:hAnsi="Times New Roman"/>
          <w:sz w:val="28"/>
          <w:szCs w:val="28"/>
          <w:lang w:eastAsia="ru-RU"/>
        </w:rPr>
        <w:t> Решение организационных вопросов.</w:t>
      </w:r>
    </w:p>
    <w:p w:rsidR="00DD571D"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Форма занятия:</w:t>
      </w:r>
      <w:r w:rsidRPr="002644CB">
        <w:rPr>
          <w:rFonts w:ascii="Times New Roman" w:eastAsia="Times New Roman" w:hAnsi="Times New Roman"/>
          <w:sz w:val="28"/>
          <w:szCs w:val="28"/>
          <w:lang w:eastAsia="ru-RU"/>
        </w:rPr>
        <w:t> беседа.</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Дидактические игры и занимательные задачи</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Цели:</w:t>
      </w:r>
      <w:r w:rsidRPr="002644CB">
        <w:rPr>
          <w:rFonts w:ascii="Times New Roman" w:eastAsia="Times New Roman" w:hAnsi="Times New Roman"/>
          <w:sz w:val="28"/>
          <w:szCs w:val="28"/>
          <w:lang w:eastAsia="ru-RU"/>
        </w:rPr>
        <w:t> повышение познавательного интереса учащихся, чтобы такой сложный предмет, как математика стал для них интересен, создание ситуации успеха, способствовать подвижности и гибкости мышления, воспитывать чувство товарищества.</w:t>
      </w:r>
    </w:p>
    <w:p w:rsidR="00DD571D" w:rsidRPr="002644CB" w:rsidRDefault="00DD571D" w:rsidP="00DD571D">
      <w:pPr>
        <w:shd w:val="clear" w:color="auto" w:fill="FFFFFF"/>
        <w:spacing w:after="0"/>
        <w:ind w:firstLine="360"/>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Задачи:</w:t>
      </w:r>
      <w:r w:rsidRPr="002644CB">
        <w:rPr>
          <w:rFonts w:ascii="Times New Roman" w:eastAsia="Times New Roman" w:hAnsi="Times New Roman"/>
          <w:sz w:val="28"/>
          <w:szCs w:val="28"/>
          <w:lang w:eastAsia="ru-RU"/>
        </w:rPr>
        <w:t> учить решать задачи на смекалку, углубить представление по использованию математических сведений на практике, в личном опыте, прививать навыки самостоятельной работы, развивать память, внимание, воспитывать настойчивость, упорство в достижении цели, волю, чувство коллективизма.</w:t>
      </w:r>
    </w:p>
    <w:p w:rsidR="00DD571D" w:rsidRPr="002644CB" w:rsidRDefault="00DD571D" w:rsidP="00DD571D">
      <w:pPr>
        <w:shd w:val="clear" w:color="auto" w:fill="FFFFFF"/>
        <w:spacing w:after="0"/>
        <w:ind w:firstLine="360"/>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 xml:space="preserve">Устный счет. Свойства чисел </w:t>
      </w:r>
    </w:p>
    <w:p w:rsidR="00DD571D" w:rsidRPr="002644CB" w:rsidRDefault="00DD571D" w:rsidP="00DD571D">
      <w:pPr>
        <w:shd w:val="clear" w:color="auto" w:fill="FFFFFF"/>
        <w:spacing w:after="0"/>
        <w:ind w:firstLine="36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Устные вычисления являются самым древним и простым способом вычислений. А это – одно из главных условий обучения математике. Знание упрощенных приемов устного вычисления остается необходимым даже при полной механизации всех наиболее трудоемких вычислительных процессов. Освоение вычислительных навыков развивает память, мышление и помогает учащимся полноценно усваивать предметы физико-математического цикла. Учащиеся узнают: как математика стала наукой, как числа правят миром, о системе Пифагора, про решето Эратосфена. Также освоят некоторые приемы быстрого счета: умножение на 25, 75, 11, 111, 50, 125.                  </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Например: чтобы двузначное число, сумма цифр которого не превышает 10, умножить на 11, надо цифры этого числа мысленно раздвинуть и поставить между ними сумму этих цифр. 62 * 11 = 6(6+2)2 = 682.</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Также будут решаться задачи на сообразительность, основанные на свойствах чисел. Например: «Сумма уменьшаемого, вычитаемого и разности равна 26. Найдите уменьшаемое».</w:t>
      </w:r>
    </w:p>
    <w:p w:rsidR="00DD571D" w:rsidRDefault="00DD571D" w:rsidP="00DD571D">
      <w:pPr>
        <w:shd w:val="clear" w:color="auto" w:fill="FFFFFF"/>
        <w:spacing w:after="0"/>
        <w:ind w:firstLine="360"/>
        <w:jc w:val="both"/>
        <w:rPr>
          <w:rFonts w:ascii="Times New Roman" w:eastAsia="Times New Roman" w:hAnsi="Times New Roman"/>
          <w:b/>
          <w:bCs/>
          <w:sz w:val="28"/>
          <w:szCs w:val="28"/>
          <w:lang w:eastAsia="ru-RU"/>
        </w:rPr>
      </w:pPr>
      <w:r w:rsidRPr="002644CB">
        <w:rPr>
          <w:rFonts w:ascii="Times New Roman" w:eastAsia="Times New Roman" w:hAnsi="Times New Roman"/>
          <w:b/>
          <w:bCs/>
          <w:sz w:val="28"/>
          <w:szCs w:val="28"/>
          <w:lang w:eastAsia="ru-RU"/>
        </w:rPr>
        <w:t>Числовые ребусы. Головоломки</w:t>
      </w:r>
    </w:p>
    <w:p w:rsidR="00DD571D" w:rsidRPr="002644CB" w:rsidRDefault="00DD571D" w:rsidP="00DD571D">
      <w:pPr>
        <w:shd w:val="clear" w:color="auto" w:fill="FFFFFF"/>
        <w:spacing w:after="0"/>
        <w:ind w:firstLine="36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Арифметические равенства, разные цифры которого заменены разными буквами, одинаковые - одинаковыми. Методы перебора и способы решения. Примеры, содержащие отсутствующие цифры, которые необходимо восстановить. Примеры, где требуется расставить скобки, знаки арифметических действий, чтобы получились верные равенства.</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Например: «В записи 52*2* замените звездочки цифрами так, чтобы полученное число делилось на 36». «Расшифруйте запись: ав + вс + са = авс». «К числу 15 припишите слева и справа по одной цифре так, чтобы полученное число делилось на 15». «Не меняя порядка, расставьте между цифрами 1 2 3 4 5 6 7 8 9 три знака «плюс» или «минус» так, чтобы в результате получилось число 100».</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Задачи-шутки. Отгадывание чисел</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Задачи разной сложности на внимательность, сообразительность, логику. Занимательные задачи-шутки, каверзные вопросы с «подвохом». Угадывание задуманных и полученных в результате действий чисел. Решение задач с конца. Угадывание возраста и даты рождения, любимой цифры, сколько братьев и сестер у ваших одноклассников.</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Например: «Три курицы снесут за три дня три яйца. Сколько яиц снесут 6 куриц за 6 дней?». «На третий этаж дома ведет лестница в 36 ступеней. Сколько ступеней ведут на шестой этаж?». «Половина от половины числа есть половина. Какое это число?».</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Pr>
          <w:rFonts w:ascii="Times New Roman" w:eastAsia="Times New Roman" w:hAnsi="Times New Roman"/>
          <w:b/>
          <w:bCs/>
          <w:sz w:val="28"/>
          <w:szCs w:val="28"/>
          <w:lang w:eastAsia="ru-RU"/>
        </w:rPr>
        <w:t>З</w:t>
      </w:r>
      <w:r w:rsidRPr="002644CB">
        <w:rPr>
          <w:rFonts w:ascii="Times New Roman" w:eastAsia="Times New Roman" w:hAnsi="Times New Roman"/>
          <w:b/>
          <w:bCs/>
          <w:sz w:val="28"/>
          <w:szCs w:val="28"/>
          <w:lang w:eastAsia="ru-RU"/>
        </w:rPr>
        <w:t>адачи на размещение и разрезание</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Задачи на разрезание фигур на одинаковые по форме части, перекраивание фигур с помощью одного, двух или нескольких разрезов. Задачи на распилы, соединение цепей. Закрашивание клеток в цвета при выполнении условий для соседних клеток.</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Например: «Разместить на 3 грузовиках 7 полных бочек, 7 бочек, наполненных наполовину и 7 пустых бочек так, чтобы на всех грузовиках был одинаковый по массе груз»</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«Было 9 листов бумаги. Некоторые из них разрезали на три части. Всего стало 15 листов. Сколько листов разрезали?».</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 xml:space="preserve">Задачи со спичками </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Перекладывание спичек для получения верного равенства, заданной фигуры, движения в обратную сторону. Например: «Из 6 спичек сложить 4 равносторонних треугольника». «Переложить одну из 7 спичек, изображающих число 7/10, записанное римскими цифрами, так, чтобы получившаяся дробь равнялась 2/3».</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Четность, делимость чисел</w:t>
      </w:r>
    </w:p>
    <w:p w:rsidR="00DD571D"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Сложение и вычитание чисел разной четности. Задачи и примеры на использование этих закономерностей. Задачи на делимость и четность чисел, на простые числа. Приемы удобного счета, например, чтобы четное двузначное число умножить на число, оканчивающееся на 5, следует применить закон: если один из множителей увеличить в несколько раз, а другой уменьшить во столько же раз, то произведение не измениться. 26 * 15 = (26 : 2) * (15 * 2) = 13 * 30 = 390, деление на 25, 75, 125. Показать правило делимости чисел на 11: на 11 делятся те и только те числа, у которых сумма цифр, стоящих на нечетных местах, либо равна сумме цифр, стоящих на четных местах, либо больше или меньше ее на число, делящееся на 11.</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Логические задачи</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2644CB">
        <w:rPr>
          <w:rFonts w:ascii="Times New Roman" w:eastAsia="Times New Roman" w:hAnsi="Times New Roman"/>
          <w:sz w:val="28"/>
          <w:szCs w:val="28"/>
          <w:lang w:eastAsia="ru-RU"/>
        </w:rPr>
        <w:t>Чтобы развивать логическое мышление учащихся, их внимание, надо учить их находить           всевозможные способы решения задач и определять наиболее рациональные из них.</w:t>
      </w:r>
    </w:p>
    <w:p w:rsidR="00DD571D"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Задачи на отношения «больше», «меньше». Формирование модели задачи с помощью схемы, таблицы. Задачи на равновесие, «кто есть кто?», на перебор вариантов с помощью рассуждений над выделенной гипотезой. Задачи по теме: «Сколько надо взять?». Старинные задачи из книги Магницкого, например: «В клетке находятся фазаны и кролики. У всех животных 35 голов и 94 ноги. Сколько в клетке кроликов и сколько фазанов?» «Три подруги вышли в белом, синем, зеленом платьях и туфлях таких же цветов. Известно, что только у Ани цвет платья и туфель совпадает. Ни платье, ни туфли Вали не были белыми. Наташа была в зеленых туфлях. Определить цвет платья и туфель каждой подруги».</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 xml:space="preserve">Переливание, взвешивание </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Задачи на переливание из одной емкости в другую при разных условиях. Минимальное количество взвешиваний для угадывания фальшивых монет при разных условиях. Методы решения. Например: «Как, имея два сосуда вместимостью 5л и 7л, налить из крана 6л воды?» «Из 9 монет одна фальшивая, она легче остальных. Как за два взвешивания на чашечных весах без гирь определить, какая монета фальшивая?»</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Задачи на части и отношения</w:t>
      </w:r>
    </w:p>
    <w:p w:rsidR="00DD571D" w:rsidRPr="002644CB" w:rsidRDefault="00DD571D" w:rsidP="00DD571D">
      <w:pPr>
        <w:shd w:val="clear" w:color="auto" w:fill="FFFFFF"/>
        <w:spacing w:after="0"/>
        <w:ind w:firstLine="36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Рассказать учащимся об истории возникновения математических терминов и понятий дроби, обыкновенных и десятичных дробей. Показать картину известного русского художника Богданова-Бельского «Устный счет», где художник изобразил учеников сельской школы старого, дореволюционного времени. В классе возле доски стоит учитель - известный педагог С. А. Рачинский, а около него стоят ученики, занятые решением трудного примера. Ученики сосредоточены и увлечены работой, так как пример действительно труден и интересен. Дать учащимся решить этот пример.</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Задачи о наследстве, задачи на отношения, нахождения суммы дробей вида</w:t>
      </w:r>
      <w:r>
        <w:rPr>
          <w:rFonts w:ascii="Times New Roman" w:eastAsia="Times New Roman" w:hAnsi="Times New Roman"/>
          <w:sz w:val="28"/>
          <w:szCs w:val="28"/>
          <w:lang w:eastAsia="ru-RU"/>
        </w:rPr>
        <w:t>.</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 xml:space="preserve">Задачи на проценты </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2644CB">
        <w:rPr>
          <w:rFonts w:ascii="Times New Roman" w:eastAsia="Times New Roman" w:hAnsi="Times New Roman"/>
          <w:sz w:val="28"/>
          <w:szCs w:val="28"/>
          <w:lang w:eastAsia="ru-RU"/>
        </w:rPr>
        <w:t>Рассказать учащимся историю появления процента. Проценты были известны индийцам еще в V веке. Введение процентов оказалось удобным для оценки содержания одного вещества в другом. Существуют различные задачи на вычисления процентов и действия с процентами. Научить учащихся решать задачи на простые проценты, сложные проценты. В процентах измеряют рост денежного дохода, изменение производства товара и т. д. Дать понятие промилле - тысячная доля, которая обозначается знаком 0/00, которое применяется в некоторых областях техники. Дать учащимся практическую работу «Распорядок дня – мой и мамин», в которой учащимся делают хронометраж своих и маминых 24 часов, а затем просчитывают это в процентах. Эта работа дает возможность детям и родителям лишний час пообщаться. Также можно дать задание: «Придумать задачу, рассказ на проценты».</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 xml:space="preserve">Круги Эйлера </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Применение кругов Эйлера для решения логических задач. Изображение условия задач в виде кругов Эйлера. Истинность высказываний и круги Эйлера. Например: «Три поросенка построили три домика из соломы, из прутьев и из камней. Каждый из них получил один домик: Ниф-Ниф – не из камней и не из прутьев; Нуф-Нуф не их камней. Какой домик достался Наф-Нафу?» «У всех 25 учеников на родительское собрание пришли папы и мамы. Мам было 20, а пап было 10. У скольких учеников на родительское собрание пришли и мамы, и папы?»</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Принцип Дирихле</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Задача о семи кроликах, которых надо посадить в три клетки так, чтобы в каждой находилось не более двух кроликов. Задачи на доказательства и принцип Дирихле.</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Умение выбирать «подходящих зайцев» в задаче и строить соответствующие «клетки». «Разместить 8 козлят и 9 гусей в 5 хлевах так, чтобы в каждом хлеве были и козлята и гуси, а число их ног равнялось 10»</w:t>
      </w:r>
    </w:p>
    <w:p w:rsidR="00DD571D" w:rsidRDefault="00DD571D" w:rsidP="00DD571D">
      <w:pPr>
        <w:shd w:val="clear" w:color="auto" w:fill="FFFFFF"/>
        <w:spacing w:after="0"/>
        <w:ind w:firstLine="708"/>
        <w:jc w:val="both"/>
        <w:rPr>
          <w:rFonts w:ascii="Times New Roman" w:eastAsia="Times New Roman" w:hAnsi="Times New Roman"/>
          <w:b/>
          <w:bCs/>
          <w:sz w:val="28"/>
          <w:szCs w:val="28"/>
          <w:lang w:eastAsia="ru-RU"/>
        </w:rPr>
      </w:pPr>
      <w:r w:rsidRPr="002644CB">
        <w:rPr>
          <w:rFonts w:ascii="Times New Roman" w:eastAsia="Times New Roman" w:hAnsi="Times New Roman"/>
          <w:b/>
          <w:bCs/>
          <w:sz w:val="28"/>
          <w:szCs w:val="28"/>
          <w:lang w:eastAsia="ru-RU"/>
        </w:rPr>
        <w:t>Его сиятельство «Граф»</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Основные понятия, представление данных в виде графов. Задачи, решаемые с помощью графов. Например: «В трех мешках находятся крупа, вермишель и сахар. На одном мешке написано «крупа», на другом – «вермишель», на третьем – «крупа или сахар». В каком мешке что находится, если содержимое каждого из них не соответствует записи?»</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Геометрия вокруг нас</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Pr="002644CB">
        <w:rPr>
          <w:rFonts w:ascii="Times New Roman" w:eastAsia="Times New Roman" w:hAnsi="Times New Roman"/>
          <w:sz w:val="28"/>
          <w:szCs w:val="28"/>
          <w:lang w:eastAsia="ru-RU"/>
        </w:rPr>
        <w:t>Пропедевтика геометрических знаний. Восприятие формы, величины, умение концентрировать внимание и воображение.</w:t>
      </w:r>
    </w:p>
    <w:p w:rsidR="00DD571D" w:rsidRPr="002644CB" w:rsidRDefault="00DD571D" w:rsidP="00DD571D">
      <w:pPr>
        <w:shd w:val="clear" w:color="auto" w:fill="FFFFFF"/>
        <w:spacing w:after="0"/>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Исторические сведения о развитии геометрии. Геометрические узоры и паркеты. Правильные фигуры. Кратчайшие расстояния. Геометрические игры.</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Комбинаторные задачи</w:t>
      </w:r>
    </w:p>
    <w:p w:rsidR="00DD571D"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sz w:val="28"/>
          <w:szCs w:val="28"/>
          <w:lang w:eastAsia="ru-RU"/>
        </w:rPr>
        <w:t>Познакомить учащихся с комбинаторным правилом умножения. Решение простейших комбинаторных задач. «На школьной олимпиаде по шахматам выступило 6 команд, в каждой команде было по 5 участников. Сколько было партий сыграно на олимпиаде, если каждая команда играла с каждой по одной игре?». «Сколько двузначных чисел можно составить из цифр 1, 2, 3, 4, 5?».</w:t>
      </w:r>
    </w:p>
    <w:p w:rsidR="00DD571D" w:rsidRPr="002644CB" w:rsidRDefault="00DD571D" w:rsidP="00DD571D">
      <w:pPr>
        <w:shd w:val="clear" w:color="auto" w:fill="FFFFFF"/>
        <w:spacing w:after="0"/>
        <w:ind w:firstLine="708"/>
        <w:jc w:val="both"/>
        <w:rPr>
          <w:rFonts w:ascii="Verdana" w:eastAsia="Times New Roman" w:hAnsi="Verdana"/>
          <w:sz w:val="17"/>
          <w:szCs w:val="17"/>
          <w:lang w:eastAsia="ru-RU"/>
        </w:rPr>
      </w:pPr>
      <w:r w:rsidRPr="002644CB">
        <w:rPr>
          <w:rFonts w:ascii="Times New Roman" w:eastAsia="Times New Roman" w:hAnsi="Times New Roman"/>
          <w:b/>
          <w:bCs/>
          <w:sz w:val="28"/>
          <w:szCs w:val="28"/>
          <w:lang w:eastAsia="ru-RU"/>
        </w:rPr>
        <w:t>Исторические сообщения</w:t>
      </w:r>
    </w:p>
    <w:p w:rsidR="00DD571D" w:rsidRDefault="00DD571D" w:rsidP="00DD571D">
      <w:pPr>
        <w:shd w:val="clear" w:color="auto" w:fill="FFFFFF"/>
        <w:spacing w:after="0"/>
        <w:ind w:firstLine="708"/>
        <w:jc w:val="both"/>
        <w:rPr>
          <w:rFonts w:ascii="Times New Roman" w:eastAsia="Times New Roman" w:hAnsi="Times New Roman"/>
          <w:sz w:val="28"/>
          <w:szCs w:val="28"/>
          <w:lang w:eastAsia="ru-RU"/>
        </w:rPr>
      </w:pPr>
      <w:r w:rsidRPr="002644CB">
        <w:rPr>
          <w:rFonts w:ascii="Times New Roman" w:eastAsia="Times New Roman" w:hAnsi="Times New Roman"/>
          <w:sz w:val="28"/>
          <w:szCs w:val="28"/>
          <w:lang w:eastAsia="ru-RU"/>
        </w:rPr>
        <w:t>Сопровождает все темы занятий курса, приводятся высказывания о математиках и математике, случаи из жизни великих математиков. Сообщения обучающихся о некоторых   великих математиках и их открытиях.</w:t>
      </w:r>
    </w:p>
    <w:p w:rsidR="00EE0331" w:rsidRDefault="00EE0331" w:rsidP="00DD571D">
      <w:pPr>
        <w:shd w:val="clear" w:color="auto" w:fill="FFFFFF"/>
        <w:spacing w:after="0"/>
        <w:ind w:firstLine="708"/>
        <w:jc w:val="both"/>
        <w:rPr>
          <w:rFonts w:ascii="Times New Roman" w:eastAsia="Times New Roman" w:hAnsi="Times New Roman"/>
          <w:sz w:val="28"/>
          <w:szCs w:val="28"/>
          <w:lang w:eastAsia="ru-RU"/>
        </w:rPr>
      </w:pPr>
    </w:p>
    <w:p w:rsidR="00EE0331" w:rsidRPr="00EE0331" w:rsidRDefault="00EE0331" w:rsidP="00EE0331">
      <w:pPr>
        <w:pStyle w:val="af1"/>
        <w:jc w:val="center"/>
        <w:rPr>
          <w:rStyle w:val="16"/>
          <w:b/>
          <w:color w:val="000000"/>
        </w:rPr>
      </w:pPr>
      <w:r w:rsidRPr="00EE0331">
        <w:rPr>
          <w:rStyle w:val="16"/>
          <w:b/>
          <w:color w:val="000000"/>
        </w:rPr>
        <w:t>ФАКУЛЬТАТИВ «ЖИЗНЬ БЕЗ ОПАСНОСТИ»</w:t>
      </w:r>
    </w:p>
    <w:p w:rsidR="00EE0331" w:rsidRDefault="00EE0331" w:rsidP="00EE0331">
      <w:pPr>
        <w:pStyle w:val="af1"/>
        <w:jc w:val="center"/>
        <w:rPr>
          <w:rStyle w:val="16"/>
          <w:color w:val="000000"/>
        </w:rPr>
      </w:pPr>
    </w:p>
    <w:p w:rsidR="00EE0331" w:rsidRDefault="00EE0331" w:rsidP="00EE0331">
      <w:pPr>
        <w:pStyle w:val="af1"/>
        <w:jc w:val="center"/>
        <w:rPr>
          <w:rStyle w:val="16"/>
          <w:b/>
          <w:color w:val="000000"/>
        </w:rPr>
      </w:pPr>
      <w:r w:rsidRPr="00953523">
        <w:rPr>
          <w:rStyle w:val="16"/>
          <w:color w:val="000000"/>
        </w:rPr>
        <w:t xml:space="preserve">ОСНОВЫ БЕЗОПАСНОСТИ ЛИЧНОСТИ, </w:t>
      </w:r>
    </w:p>
    <w:p w:rsidR="00EE0331" w:rsidRPr="00953523" w:rsidRDefault="00EE0331" w:rsidP="00EE0331">
      <w:pPr>
        <w:pStyle w:val="af1"/>
        <w:jc w:val="center"/>
        <w:rPr>
          <w:b/>
        </w:rPr>
      </w:pPr>
      <w:r w:rsidRPr="00953523">
        <w:rPr>
          <w:rStyle w:val="16"/>
          <w:color w:val="000000"/>
        </w:rPr>
        <w:t>ОБЩЕСТВА И ГОСУДАРСТВА</w:t>
      </w:r>
    </w:p>
    <w:p w:rsidR="00EE0331" w:rsidRPr="00953523" w:rsidRDefault="00EE0331" w:rsidP="00EE0331">
      <w:pPr>
        <w:pStyle w:val="af1"/>
        <w:ind w:firstLine="708"/>
      </w:pPr>
      <w:r w:rsidRPr="00953523">
        <w:rPr>
          <w:rStyle w:val="124"/>
          <w:iCs/>
          <w:color w:val="000000"/>
        </w:rPr>
        <w:t>Раздел 1. Основы комплексной безопасности</w:t>
      </w:r>
    </w:p>
    <w:p w:rsidR="00EE0331" w:rsidRPr="00953523" w:rsidRDefault="00EE0331" w:rsidP="00EE0331">
      <w:pPr>
        <w:pStyle w:val="af1"/>
        <w:ind w:firstLine="708"/>
        <w:rPr>
          <w:b/>
        </w:rPr>
      </w:pPr>
      <w:r w:rsidRPr="00953523">
        <w:rPr>
          <w:rStyle w:val="16"/>
          <w:color w:val="000000"/>
        </w:rPr>
        <w:t>Обеспечение личной безопасности в повседневной жизни</w:t>
      </w:r>
    </w:p>
    <w:p w:rsidR="00EE0331" w:rsidRPr="00CD72F4" w:rsidRDefault="00EE0331" w:rsidP="00EE0331">
      <w:pPr>
        <w:pStyle w:val="af1"/>
      </w:pPr>
      <w:r w:rsidRPr="00CD72F4">
        <w:rPr>
          <w:rStyle w:val="16"/>
          <w:color w:val="000000"/>
        </w:rPr>
        <w:t>Пожарная безопасность.</w:t>
      </w:r>
    </w:p>
    <w:p w:rsidR="00EE0331" w:rsidRPr="00CD72F4" w:rsidRDefault="00EE0331" w:rsidP="00EE0331">
      <w:pPr>
        <w:pStyle w:val="af1"/>
      </w:pPr>
      <w:r w:rsidRPr="00CD72F4">
        <w:rPr>
          <w:rStyle w:val="16"/>
          <w:color w:val="000000"/>
        </w:rPr>
        <w:t>Безопасность на дорогах.</w:t>
      </w:r>
    </w:p>
    <w:p w:rsidR="00EE0331" w:rsidRPr="00CD72F4" w:rsidRDefault="00EE0331" w:rsidP="00EE0331">
      <w:pPr>
        <w:pStyle w:val="af1"/>
      </w:pPr>
      <w:r w:rsidRPr="00CD72F4">
        <w:rPr>
          <w:rStyle w:val="16"/>
          <w:color w:val="000000"/>
        </w:rPr>
        <w:t>Безопасность в быту.</w:t>
      </w:r>
    </w:p>
    <w:p w:rsidR="00EE0331" w:rsidRPr="00CD72F4" w:rsidRDefault="00EE0331" w:rsidP="00EE0331">
      <w:pPr>
        <w:pStyle w:val="af1"/>
      </w:pPr>
      <w:r w:rsidRPr="00CD72F4">
        <w:rPr>
          <w:rStyle w:val="16"/>
          <w:color w:val="000000"/>
        </w:rPr>
        <w:t>Безопасность на водоёмах.</w:t>
      </w:r>
    </w:p>
    <w:p w:rsidR="00EE0331" w:rsidRPr="00CD72F4" w:rsidRDefault="00EE0331" w:rsidP="00EE0331">
      <w:pPr>
        <w:pStyle w:val="af1"/>
      </w:pPr>
      <w:r w:rsidRPr="00CD72F4">
        <w:rPr>
          <w:rStyle w:val="16"/>
          <w:color w:val="000000"/>
        </w:rPr>
        <w:t>Экология и безопасность.</w:t>
      </w:r>
    </w:p>
    <w:p w:rsidR="00EE0331" w:rsidRPr="00953523" w:rsidRDefault="00EE0331" w:rsidP="00EE0331">
      <w:pPr>
        <w:pStyle w:val="af1"/>
        <w:ind w:firstLine="708"/>
        <w:rPr>
          <w:b/>
        </w:rPr>
      </w:pPr>
      <w:r w:rsidRPr="00953523">
        <w:rPr>
          <w:rStyle w:val="16"/>
          <w:color w:val="000000"/>
        </w:rPr>
        <w:t>Обеспечение безопасности при активном отдыхе в при</w:t>
      </w:r>
      <w:r w:rsidRPr="00953523">
        <w:rPr>
          <w:rStyle w:val="16"/>
          <w:color w:val="000000"/>
        </w:rPr>
        <w:softHyphen/>
        <w:t>родных условиях</w:t>
      </w:r>
    </w:p>
    <w:p w:rsidR="00EE0331" w:rsidRPr="00CD72F4" w:rsidRDefault="00EE0331" w:rsidP="00EE0331">
      <w:pPr>
        <w:pStyle w:val="af1"/>
      </w:pPr>
      <w:r w:rsidRPr="00CD72F4">
        <w:rPr>
          <w:rStyle w:val="16"/>
          <w:color w:val="000000"/>
        </w:rPr>
        <w:t>Подготовка к активному отдыху на природе.</w:t>
      </w:r>
    </w:p>
    <w:p w:rsidR="00EE0331" w:rsidRPr="00CD72F4" w:rsidRDefault="00EE0331" w:rsidP="00EE0331">
      <w:pPr>
        <w:pStyle w:val="af1"/>
      </w:pPr>
      <w:r w:rsidRPr="00CD72F4">
        <w:rPr>
          <w:rStyle w:val="16"/>
          <w:color w:val="000000"/>
        </w:rPr>
        <w:t>Активный отдых на природе и безопасность.</w:t>
      </w:r>
    </w:p>
    <w:p w:rsidR="00EE0331" w:rsidRPr="00CD72F4" w:rsidRDefault="00EE0331" w:rsidP="00EE0331">
      <w:pPr>
        <w:pStyle w:val="af1"/>
      </w:pPr>
      <w:r w:rsidRPr="00CD72F4">
        <w:rPr>
          <w:rStyle w:val="16"/>
          <w:color w:val="000000"/>
        </w:rPr>
        <w:t>Дальний (внутренний) и выездной туризм, меры без</w:t>
      </w:r>
      <w:r w:rsidRPr="00CD72F4">
        <w:rPr>
          <w:rStyle w:val="16"/>
          <w:color w:val="000000"/>
        </w:rPr>
        <w:softHyphen/>
        <w:t>опасности.</w:t>
      </w:r>
    </w:p>
    <w:p w:rsidR="00EE0331" w:rsidRPr="00CD72F4" w:rsidRDefault="00EE0331" w:rsidP="00EE0331">
      <w:pPr>
        <w:pStyle w:val="af1"/>
      </w:pPr>
      <w:r w:rsidRPr="00CD72F4">
        <w:rPr>
          <w:rStyle w:val="16"/>
          <w:color w:val="000000"/>
        </w:rPr>
        <w:t>Обеспечение безопасности при автономном существова</w:t>
      </w:r>
      <w:r w:rsidRPr="00CD72F4">
        <w:rPr>
          <w:rStyle w:val="16"/>
          <w:color w:val="000000"/>
        </w:rPr>
        <w:softHyphen/>
        <w:t>нии человека в природной среде.</w:t>
      </w:r>
    </w:p>
    <w:p w:rsidR="00EE0331" w:rsidRPr="00953523" w:rsidRDefault="00EE0331" w:rsidP="00EE0331">
      <w:pPr>
        <w:pStyle w:val="af1"/>
        <w:ind w:firstLine="708"/>
        <w:rPr>
          <w:b/>
        </w:rPr>
      </w:pPr>
      <w:r w:rsidRPr="00953523">
        <w:rPr>
          <w:rStyle w:val="16"/>
          <w:color w:val="000000"/>
        </w:rPr>
        <w:t>Обеспечение безопасности в чрезвычайных ситуациях природного, техногенного и социального характера</w:t>
      </w:r>
    </w:p>
    <w:p w:rsidR="00EE0331" w:rsidRPr="00CD72F4" w:rsidRDefault="00EE0331" w:rsidP="00EE0331">
      <w:pPr>
        <w:pStyle w:val="af1"/>
      </w:pPr>
      <w:r w:rsidRPr="00CD72F4">
        <w:rPr>
          <w:rStyle w:val="16"/>
          <w:color w:val="000000"/>
        </w:rPr>
        <w:t>Чрезвычайные ситуации природного характера. Чрезвычайные ситуации техногенного характера. Современный комплекс проблем безопасности социаль</w:t>
      </w:r>
      <w:r w:rsidRPr="00CD72F4">
        <w:rPr>
          <w:rStyle w:val="16"/>
          <w:color w:val="000000"/>
        </w:rPr>
        <w:softHyphen/>
        <w:t>ного характера.</w:t>
      </w:r>
    </w:p>
    <w:p w:rsidR="00EE0331" w:rsidRPr="00953523" w:rsidRDefault="00EE0331" w:rsidP="00EE0331">
      <w:pPr>
        <w:pStyle w:val="af1"/>
        <w:ind w:firstLine="708"/>
      </w:pPr>
      <w:r w:rsidRPr="00953523">
        <w:rPr>
          <w:rStyle w:val="124"/>
          <w:iCs/>
          <w:color w:val="000000"/>
        </w:rPr>
        <w:t>Раздел 2. Защита населения Российской Феде</w:t>
      </w:r>
      <w:r w:rsidRPr="00953523">
        <w:rPr>
          <w:rStyle w:val="124"/>
          <w:iCs/>
          <w:color w:val="000000"/>
        </w:rPr>
        <w:softHyphen/>
        <w:t>рации от чрезвычайных ситуаций</w:t>
      </w:r>
    </w:p>
    <w:p w:rsidR="00EE0331" w:rsidRPr="00953523" w:rsidRDefault="00EE0331" w:rsidP="00EE0331">
      <w:pPr>
        <w:pStyle w:val="af1"/>
        <w:ind w:firstLine="708"/>
        <w:rPr>
          <w:b/>
        </w:rPr>
      </w:pPr>
      <w:r w:rsidRPr="00953523">
        <w:rPr>
          <w:rStyle w:val="16"/>
          <w:color w:val="000000"/>
        </w:rPr>
        <w:t>Организация защиты населения Российской Федерации от чрезвычайных ситуаций</w:t>
      </w:r>
    </w:p>
    <w:p w:rsidR="00EE0331" w:rsidRPr="00CD72F4" w:rsidRDefault="00EE0331" w:rsidP="00EE0331">
      <w:pPr>
        <w:pStyle w:val="af1"/>
        <w:rPr>
          <w:rStyle w:val="16"/>
          <w:color w:val="000000"/>
        </w:rPr>
      </w:pPr>
      <w:r w:rsidRPr="00CD72F4">
        <w:rPr>
          <w:rStyle w:val="16"/>
          <w:color w:val="000000"/>
        </w:rPr>
        <w:t>Правовые основы обеспечения защиты населения от чрезвычайных ситуаций мирного и военного времени.</w:t>
      </w:r>
    </w:p>
    <w:p w:rsidR="00EE0331" w:rsidRPr="00CD72F4" w:rsidRDefault="00EE0331" w:rsidP="00EE0331">
      <w:pPr>
        <w:pStyle w:val="af1"/>
      </w:pPr>
      <w:r w:rsidRPr="00CD72F4">
        <w:rPr>
          <w:rStyle w:val="16"/>
          <w:color w:val="000000"/>
        </w:rPr>
        <w:t>Организационные основы по обеспечению защиты на</w:t>
      </w:r>
      <w:r w:rsidRPr="00CD72F4">
        <w:rPr>
          <w:rStyle w:val="16"/>
          <w:color w:val="000000"/>
        </w:rPr>
        <w:softHyphen/>
        <w:t>селения от чрезвычайных ситуаций мирного и военного времени.</w:t>
      </w:r>
    </w:p>
    <w:p w:rsidR="00EE0331" w:rsidRPr="00CD72F4" w:rsidRDefault="00EE0331" w:rsidP="00EE0331">
      <w:pPr>
        <w:pStyle w:val="af1"/>
      </w:pPr>
      <w:r w:rsidRPr="00CD72F4">
        <w:rPr>
          <w:rStyle w:val="16"/>
          <w:color w:val="000000"/>
        </w:rPr>
        <w:t>Основные мероприятия, проводимые в Российской Фе</w:t>
      </w:r>
      <w:r w:rsidRPr="00CD72F4">
        <w:rPr>
          <w:rStyle w:val="16"/>
          <w:color w:val="000000"/>
        </w:rPr>
        <w:softHyphen/>
        <w:t>дерации, по защите населения от чрезвычайных ситуаций мирного и военного времени.</w:t>
      </w:r>
    </w:p>
    <w:p w:rsidR="00EE0331" w:rsidRPr="00953523" w:rsidRDefault="00EE0331" w:rsidP="00EE0331">
      <w:pPr>
        <w:pStyle w:val="af1"/>
        <w:ind w:firstLine="708"/>
      </w:pPr>
      <w:r w:rsidRPr="00953523">
        <w:rPr>
          <w:rStyle w:val="124"/>
          <w:iCs/>
          <w:color w:val="000000"/>
        </w:rPr>
        <w:t>Раздел 3. Основы противодействия терроризму и экстремизму в Российской Федерации</w:t>
      </w:r>
    </w:p>
    <w:p w:rsidR="00EE0331" w:rsidRPr="00953523" w:rsidRDefault="00EE0331" w:rsidP="00EE0331">
      <w:pPr>
        <w:pStyle w:val="af1"/>
        <w:ind w:firstLine="708"/>
        <w:rPr>
          <w:b/>
        </w:rPr>
      </w:pPr>
      <w:r w:rsidRPr="00953523">
        <w:rPr>
          <w:rStyle w:val="16"/>
          <w:color w:val="000000"/>
        </w:rPr>
        <w:t>Терроризм и экстремизм — чрезвычайные опасности для общества и государства</w:t>
      </w:r>
    </w:p>
    <w:p w:rsidR="00EE0331" w:rsidRPr="00CD72F4" w:rsidRDefault="00EE0331" w:rsidP="00EE0331">
      <w:pPr>
        <w:pStyle w:val="af1"/>
      </w:pPr>
      <w:r w:rsidRPr="00CD72F4">
        <w:rPr>
          <w:rStyle w:val="16"/>
          <w:color w:val="000000"/>
        </w:rPr>
        <w:t>Основные причины возникновения терроризма и экстре</w:t>
      </w:r>
      <w:r w:rsidRPr="00CD72F4">
        <w:rPr>
          <w:rStyle w:val="16"/>
          <w:color w:val="000000"/>
        </w:rPr>
        <w:softHyphen/>
        <w:t>мизма.</w:t>
      </w:r>
    </w:p>
    <w:p w:rsidR="00EE0331" w:rsidRPr="00CD72F4" w:rsidRDefault="00EE0331" w:rsidP="00EE0331">
      <w:pPr>
        <w:pStyle w:val="af1"/>
      </w:pPr>
      <w:r w:rsidRPr="00CD72F4">
        <w:rPr>
          <w:rStyle w:val="16"/>
          <w:color w:val="000000"/>
        </w:rPr>
        <w:t>Противодействие терроризму в мировом сообществе.</w:t>
      </w:r>
    </w:p>
    <w:p w:rsidR="00EE0331" w:rsidRPr="00953523" w:rsidRDefault="00EE0331" w:rsidP="00EE0331">
      <w:pPr>
        <w:pStyle w:val="af1"/>
        <w:ind w:firstLine="708"/>
        <w:rPr>
          <w:b/>
        </w:rPr>
      </w:pPr>
      <w:r w:rsidRPr="00953523">
        <w:rPr>
          <w:rStyle w:val="16"/>
          <w:color w:val="000000"/>
        </w:rPr>
        <w:t>Нормативно-правовая база противодействия террориз</w:t>
      </w:r>
      <w:r w:rsidRPr="00953523">
        <w:rPr>
          <w:rStyle w:val="16"/>
          <w:color w:val="000000"/>
        </w:rPr>
        <w:softHyphen/>
        <w:t>му, экстремизму и наркотизму в Российской Федерации</w:t>
      </w:r>
    </w:p>
    <w:p w:rsidR="00EE0331" w:rsidRPr="00CD72F4" w:rsidRDefault="00EE0331" w:rsidP="00EE0331">
      <w:pPr>
        <w:pStyle w:val="af1"/>
      </w:pPr>
      <w:r w:rsidRPr="00CD72F4">
        <w:rPr>
          <w:rStyle w:val="16"/>
          <w:color w:val="000000"/>
        </w:rPr>
        <w:t>Положения Конституции Российской Федерации.</w:t>
      </w:r>
    </w:p>
    <w:p w:rsidR="00EE0331" w:rsidRPr="00CD72F4" w:rsidRDefault="00EE0331" w:rsidP="00EE0331">
      <w:pPr>
        <w:pStyle w:val="af1"/>
      </w:pPr>
      <w:r w:rsidRPr="00CD72F4">
        <w:rPr>
          <w:rStyle w:val="16"/>
          <w:color w:val="000000"/>
        </w:rPr>
        <w:t>Стратегия национальной безопасности Российской Фе</w:t>
      </w:r>
      <w:r w:rsidRPr="00CD72F4">
        <w:rPr>
          <w:rStyle w:val="16"/>
          <w:color w:val="000000"/>
        </w:rPr>
        <w:softHyphen/>
        <w:t>дерации до 2020 г.</w:t>
      </w:r>
    </w:p>
    <w:p w:rsidR="00EE0331" w:rsidRPr="00CD72F4" w:rsidRDefault="00EE0331" w:rsidP="00EE0331">
      <w:pPr>
        <w:pStyle w:val="af1"/>
      </w:pPr>
      <w:r w:rsidRPr="00CD72F4">
        <w:rPr>
          <w:rStyle w:val="16"/>
          <w:color w:val="000000"/>
        </w:rPr>
        <w:t>Стратегия государственной антинаркотической полити</w:t>
      </w:r>
      <w:r w:rsidRPr="00CD72F4">
        <w:rPr>
          <w:rStyle w:val="16"/>
          <w:color w:val="000000"/>
        </w:rPr>
        <w:softHyphen/>
        <w:t>ки Российской Федерации до 2020 г.</w:t>
      </w:r>
    </w:p>
    <w:p w:rsidR="00EE0331" w:rsidRPr="00CD72F4" w:rsidRDefault="00EE0331" w:rsidP="00EE0331">
      <w:pPr>
        <w:pStyle w:val="af1"/>
      </w:pPr>
      <w:r w:rsidRPr="00CD72F4">
        <w:rPr>
          <w:rStyle w:val="16"/>
          <w:color w:val="000000"/>
        </w:rPr>
        <w:t>Концепция противодействия терроризму в Российской Федерации.</w:t>
      </w:r>
    </w:p>
    <w:p w:rsidR="00EE0331" w:rsidRPr="00CD72F4" w:rsidRDefault="00EE0331" w:rsidP="00EE0331">
      <w:pPr>
        <w:pStyle w:val="af1"/>
      </w:pPr>
      <w:r w:rsidRPr="00CD72F4">
        <w:rPr>
          <w:rStyle w:val="16"/>
          <w:color w:val="000000"/>
        </w:rPr>
        <w:t>Содержание законов Российской Федерации о противо</w:t>
      </w:r>
      <w:r w:rsidRPr="00CD72F4">
        <w:rPr>
          <w:rStyle w:val="16"/>
          <w:color w:val="000000"/>
        </w:rPr>
        <w:softHyphen/>
        <w:t>действии терроризму и экстремистской деятельности.</w:t>
      </w:r>
    </w:p>
    <w:p w:rsidR="00EE0331" w:rsidRPr="00CD72F4" w:rsidRDefault="00EE0331" w:rsidP="00EE0331">
      <w:pPr>
        <w:pStyle w:val="af1"/>
      </w:pPr>
      <w:r w:rsidRPr="00CD72F4">
        <w:rPr>
          <w:rStyle w:val="16"/>
          <w:color w:val="000000"/>
        </w:rPr>
        <w:t>Национальный антитеррористический комитет (НАК).</w:t>
      </w:r>
    </w:p>
    <w:p w:rsidR="00EE0331" w:rsidRPr="00CD72F4" w:rsidRDefault="00EE0331" w:rsidP="00EE0331">
      <w:pPr>
        <w:pStyle w:val="af1"/>
      </w:pPr>
      <w:r w:rsidRPr="00CD72F4">
        <w:rPr>
          <w:rStyle w:val="16"/>
          <w:color w:val="000000"/>
        </w:rPr>
        <w:t>Деятельность Федеральной службы контроля наркоти</w:t>
      </w:r>
      <w:r w:rsidRPr="00CD72F4">
        <w:rPr>
          <w:rStyle w:val="16"/>
          <w:color w:val="000000"/>
        </w:rPr>
        <w:softHyphen/>
        <w:t>ков России (ФСКН России) по остановке развития нарко</w:t>
      </w:r>
      <w:r w:rsidRPr="00CD72F4">
        <w:rPr>
          <w:rStyle w:val="16"/>
          <w:color w:val="000000"/>
        </w:rPr>
        <w:softHyphen/>
        <w:t>системы, изменению наркоситуации, ликвидации финан</w:t>
      </w:r>
      <w:r w:rsidRPr="00CD72F4">
        <w:rPr>
          <w:rStyle w:val="16"/>
          <w:color w:val="000000"/>
        </w:rPr>
        <w:softHyphen/>
        <w:t>совой базы наркомафии.</w:t>
      </w:r>
    </w:p>
    <w:p w:rsidR="00EE0331" w:rsidRPr="00CD72F4" w:rsidRDefault="00EE0331" w:rsidP="00EE0331">
      <w:pPr>
        <w:pStyle w:val="af1"/>
      </w:pPr>
      <w:r w:rsidRPr="00CD72F4">
        <w:rPr>
          <w:rStyle w:val="16"/>
          <w:color w:val="000000"/>
        </w:rPr>
        <w:t>Профилактика наркозависимости.</w:t>
      </w:r>
    </w:p>
    <w:p w:rsidR="00EE0331" w:rsidRPr="00953523" w:rsidRDefault="00EE0331" w:rsidP="00EE0331">
      <w:pPr>
        <w:pStyle w:val="af1"/>
        <w:ind w:firstLine="708"/>
        <w:rPr>
          <w:b/>
        </w:rPr>
      </w:pPr>
      <w:r w:rsidRPr="00953523">
        <w:rPr>
          <w:rStyle w:val="16"/>
          <w:color w:val="000000"/>
        </w:rPr>
        <w:t>Организационные основы системы противодействия терроризму и экстремизму в Российской Федерации</w:t>
      </w:r>
    </w:p>
    <w:p w:rsidR="00EE0331" w:rsidRPr="00CD72F4" w:rsidRDefault="00EE0331" w:rsidP="00EE0331">
      <w:pPr>
        <w:pStyle w:val="af1"/>
      </w:pPr>
      <w:r w:rsidRPr="00CD72F4">
        <w:rPr>
          <w:rStyle w:val="16"/>
          <w:color w:val="000000"/>
        </w:rPr>
        <w:t>Роль правоохранительных органов и силовых структур в борьбе с терроризмом и проявлениями экстремизма.</w:t>
      </w:r>
    </w:p>
    <w:p w:rsidR="00EE0331" w:rsidRPr="00CD72F4" w:rsidRDefault="00EE0331" w:rsidP="00EE0331">
      <w:pPr>
        <w:pStyle w:val="af1"/>
      </w:pPr>
      <w:r w:rsidRPr="00CD72F4">
        <w:rPr>
          <w:rStyle w:val="16"/>
          <w:color w:val="000000"/>
        </w:rPr>
        <w:t>Контртеррористическая операция.</w:t>
      </w:r>
    </w:p>
    <w:p w:rsidR="00EE0331" w:rsidRPr="00CD72F4" w:rsidRDefault="00EE0331" w:rsidP="00EE0331">
      <w:pPr>
        <w:pStyle w:val="af1"/>
        <w:rPr>
          <w:rStyle w:val="16"/>
          <w:color w:val="000000"/>
        </w:rPr>
      </w:pPr>
      <w:r w:rsidRPr="00CD72F4">
        <w:rPr>
          <w:rStyle w:val="16"/>
          <w:color w:val="000000"/>
        </w:rPr>
        <w:t>Участие Вооружённых Сил Российской Федерации в борьбе с терроризмом.</w:t>
      </w:r>
    </w:p>
    <w:p w:rsidR="00EE0331" w:rsidRPr="00953523" w:rsidRDefault="00EE0331" w:rsidP="00EE0331">
      <w:pPr>
        <w:pStyle w:val="af1"/>
        <w:ind w:firstLine="708"/>
      </w:pPr>
      <w:r w:rsidRPr="00953523">
        <w:rPr>
          <w:rStyle w:val="38"/>
          <w:rFonts w:eastAsia="Calibri"/>
          <w:color w:val="000000"/>
          <w:sz w:val="28"/>
          <w:szCs w:val="28"/>
        </w:rPr>
        <w:t>Духовно-нравственные основы противодействия терро</w:t>
      </w:r>
      <w:r w:rsidRPr="00953523">
        <w:rPr>
          <w:rStyle w:val="38"/>
          <w:rFonts w:eastAsia="Calibri"/>
          <w:color w:val="000000"/>
          <w:sz w:val="28"/>
          <w:szCs w:val="28"/>
        </w:rPr>
        <w:softHyphen/>
        <w:t>ризму и экстремизму</w:t>
      </w:r>
    </w:p>
    <w:p w:rsidR="00EE0331" w:rsidRPr="00CD72F4" w:rsidRDefault="00EE0331" w:rsidP="00EE0331">
      <w:pPr>
        <w:pStyle w:val="af1"/>
      </w:pPr>
      <w:r w:rsidRPr="00CD72F4">
        <w:rPr>
          <w:rStyle w:val="16"/>
          <w:color w:val="000000"/>
        </w:rPr>
        <w:t>Роль нравственной позиции и выработка личных ка</w:t>
      </w:r>
      <w:r w:rsidRPr="00CD72F4">
        <w:rPr>
          <w:rStyle w:val="16"/>
          <w:color w:val="000000"/>
        </w:rPr>
        <w:softHyphen/>
        <w:t>честв в формировании антитеррористического поведения.</w:t>
      </w:r>
    </w:p>
    <w:p w:rsidR="00EE0331" w:rsidRPr="00CD72F4" w:rsidRDefault="00EE0331" w:rsidP="00EE0331">
      <w:pPr>
        <w:pStyle w:val="af1"/>
      </w:pPr>
      <w:r w:rsidRPr="00CD72F4">
        <w:rPr>
          <w:rStyle w:val="16"/>
          <w:color w:val="000000"/>
        </w:rPr>
        <w:t>Влияние уровня культуры в области безопасности жиз</w:t>
      </w:r>
      <w:r w:rsidRPr="00CD72F4">
        <w:rPr>
          <w:rStyle w:val="16"/>
          <w:color w:val="000000"/>
        </w:rPr>
        <w:softHyphen/>
        <w:t>недеятельности на формирование антитеррористического поведения.</w:t>
      </w:r>
    </w:p>
    <w:p w:rsidR="00EE0331" w:rsidRPr="00CD72F4" w:rsidRDefault="00EE0331" w:rsidP="00EE0331">
      <w:pPr>
        <w:pStyle w:val="af1"/>
      </w:pPr>
      <w:r w:rsidRPr="00CD72F4">
        <w:rPr>
          <w:rStyle w:val="16"/>
          <w:color w:val="000000"/>
        </w:rPr>
        <w:t>Профилактика террористической и экстремистской де</w:t>
      </w:r>
      <w:r w:rsidRPr="00CD72F4">
        <w:rPr>
          <w:rStyle w:val="16"/>
          <w:color w:val="000000"/>
        </w:rPr>
        <w:softHyphen/>
        <w:t>ятельности.</w:t>
      </w:r>
    </w:p>
    <w:p w:rsidR="00EE0331" w:rsidRPr="00805E09" w:rsidRDefault="00EE0331" w:rsidP="00EE0331">
      <w:pPr>
        <w:pStyle w:val="af1"/>
        <w:ind w:firstLine="708"/>
      </w:pPr>
      <w:r w:rsidRPr="00805E09">
        <w:rPr>
          <w:rStyle w:val="38"/>
          <w:rFonts w:eastAsia="Calibri"/>
          <w:color w:val="000000"/>
          <w:sz w:val="28"/>
          <w:szCs w:val="28"/>
        </w:rPr>
        <w:t>Ответственность несовершеннолетних за антиобщест</w:t>
      </w:r>
      <w:r w:rsidRPr="00805E09">
        <w:rPr>
          <w:rStyle w:val="38"/>
          <w:rFonts w:eastAsia="Calibri"/>
          <w:color w:val="000000"/>
          <w:sz w:val="28"/>
          <w:szCs w:val="28"/>
        </w:rPr>
        <w:softHyphen/>
        <w:t>венное поведение и за участие в террористической и экс</w:t>
      </w:r>
      <w:r w:rsidRPr="00805E09">
        <w:rPr>
          <w:rStyle w:val="38"/>
          <w:rFonts w:eastAsia="Calibri"/>
          <w:color w:val="000000"/>
          <w:sz w:val="28"/>
          <w:szCs w:val="28"/>
        </w:rPr>
        <w:softHyphen/>
        <w:t>тремистской деятельности</w:t>
      </w:r>
    </w:p>
    <w:p w:rsidR="00EE0331" w:rsidRPr="00CD72F4" w:rsidRDefault="00EE0331" w:rsidP="00EE0331">
      <w:pPr>
        <w:pStyle w:val="af1"/>
      </w:pPr>
      <w:r w:rsidRPr="00CD72F4">
        <w:rPr>
          <w:rStyle w:val="16"/>
          <w:color w:val="000000"/>
        </w:rPr>
        <w:t>Уголовный кодекс Российской Федерации об ответст</w:t>
      </w:r>
      <w:r w:rsidRPr="00CD72F4">
        <w:rPr>
          <w:rStyle w:val="16"/>
          <w:color w:val="000000"/>
        </w:rPr>
        <w:softHyphen/>
        <w:t>венности за антиобщественное поведение, участие в тер</w:t>
      </w:r>
      <w:r w:rsidRPr="00CD72F4">
        <w:rPr>
          <w:rStyle w:val="16"/>
          <w:color w:val="000000"/>
        </w:rPr>
        <w:softHyphen/>
        <w:t>рористической и экстремистской деятельности.</w:t>
      </w:r>
    </w:p>
    <w:p w:rsidR="00EE0331" w:rsidRPr="00CD72F4" w:rsidRDefault="00EE0331" w:rsidP="00EE0331">
      <w:pPr>
        <w:pStyle w:val="af1"/>
      </w:pPr>
      <w:r w:rsidRPr="00CD72F4">
        <w:rPr>
          <w:rStyle w:val="16"/>
          <w:color w:val="000000"/>
        </w:rPr>
        <w:t>Наказание за участие в террористической и экстремист</w:t>
      </w:r>
      <w:r w:rsidRPr="00CD72F4">
        <w:rPr>
          <w:rStyle w:val="16"/>
          <w:color w:val="000000"/>
        </w:rPr>
        <w:softHyphen/>
        <w:t>ской деятельности.</w:t>
      </w:r>
    </w:p>
    <w:p w:rsidR="00EE0331" w:rsidRPr="00805E09" w:rsidRDefault="00EE0331" w:rsidP="00EE0331">
      <w:pPr>
        <w:pStyle w:val="af1"/>
        <w:ind w:firstLine="708"/>
      </w:pPr>
      <w:r w:rsidRPr="00805E09">
        <w:rPr>
          <w:rStyle w:val="38"/>
          <w:rFonts w:eastAsia="Calibri"/>
          <w:color w:val="000000"/>
          <w:sz w:val="28"/>
          <w:szCs w:val="28"/>
        </w:rPr>
        <w:t>Обеспечение личной безопасности при угрозе террори</w:t>
      </w:r>
      <w:r w:rsidRPr="00805E09">
        <w:rPr>
          <w:rStyle w:val="38"/>
          <w:rFonts w:eastAsia="Calibri"/>
          <w:color w:val="000000"/>
          <w:sz w:val="28"/>
          <w:szCs w:val="28"/>
        </w:rPr>
        <w:softHyphen/>
        <w:t>стического акта</w:t>
      </w:r>
    </w:p>
    <w:p w:rsidR="00EE0331" w:rsidRPr="00CD72F4" w:rsidRDefault="00EE0331" w:rsidP="00EE0331">
      <w:pPr>
        <w:pStyle w:val="af1"/>
      </w:pPr>
      <w:r w:rsidRPr="00CD72F4">
        <w:rPr>
          <w:rStyle w:val="16"/>
          <w:color w:val="000000"/>
        </w:rPr>
        <w:t>Взрывы в местах массового скопления людей.</w:t>
      </w:r>
    </w:p>
    <w:p w:rsidR="00EE0331" w:rsidRPr="00CD72F4" w:rsidRDefault="00EE0331" w:rsidP="00EE0331">
      <w:pPr>
        <w:pStyle w:val="af1"/>
      </w:pPr>
      <w:r w:rsidRPr="00CD72F4">
        <w:rPr>
          <w:rStyle w:val="16"/>
          <w:color w:val="000000"/>
        </w:rPr>
        <w:t>Захват воздушных и морских судов, автомашин и других транспортных средств и удерживание в них заложников.</w:t>
      </w:r>
    </w:p>
    <w:p w:rsidR="00EE0331" w:rsidRPr="00CD72F4" w:rsidRDefault="00EE0331" w:rsidP="00EE0331">
      <w:pPr>
        <w:pStyle w:val="af1"/>
      </w:pPr>
      <w:r w:rsidRPr="00CD72F4">
        <w:rPr>
          <w:rStyle w:val="16"/>
          <w:color w:val="000000"/>
        </w:rPr>
        <w:t>Правила поведения при возможной опасности взрыва.</w:t>
      </w:r>
    </w:p>
    <w:p w:rsidR="00EE0331" w:rsidRPr="00CD72F4" w:rsidRDefault="00EE0331" w:rsidP="00EE0331">
      <w:pPr>
        <w:pStyle w:val="af1"/>
      </w:pPr>
      <w:r w:rsidRPr="00CD72F4">
        <w:rPr>
          <w:rStyle w:val="16"/>
          <w:color w:val="000000"/>
        </w:rPr>
        <w:t>Правила безопасного поведения, если взрыв произошёл.</w:t>
      </w:r>
    </w:p>
    <w:p w:rsidR="00EE0331" w:rsidRPr="00CD72F4" w:rsidRDefault="00EE0331" w:rsidP="00EE0331">
      <w:pPr>
        <w:pStyle w:val="af1"/>
      </w:pPr>
      <w:r w:rsidRPr="00CD72F4">
        <w:rPr>
          <w:rStyle w:val="16"/>
          <w:color w:val="000000"/>
        </w:rPr>
        <w:t>Меры безопасности в случае похищения или захвата в заложники.</w:t>
      </w:r>
    </w:p>
    <w:p w:rsidR="00EE0331" w:rsidRPr="00CD72F4" w:rsidRDefault="00EE0331" w:rsidP="00EE0331">
      <w:pPr>
        <w:pStyle w:val="af1"/>
      </w:pPr>
      <w:r w:rsidRPr="00CD72F4">
        <w:rPr>
          <w:rStyle w:val="16"/>
          <w:color w:val="000000"/>
        </w:rPr>
        <w:t>Обеспечение безопасности при захвате самолёта. Прави</w:t>
      </w:r>
      <w:r w:rsidRPr="00CD72F4">
        <w:rPr>
          <w:rStyle w:val="16"/>
          <w:color w:val="000000"/>
        </w:rPr>
        <w:softHyphen/>
        <w:t>ла поведения при перестрелке.</w:t>
      </w:r>
    </w:p>
    <w:p w:rsidR="00EE0331" w:rsidRDefault="00EE0331" w:rsidP="00EE0331">
      <w:pPr>
        <w:pStyle w:val="af1"/>
        <w:jc w:val="center"/>
        <w:rPr>
          <w:rStyle w:val="38"/>
          <w:rFonts w:eastAsia="Calibri"/>
          <w:bCs/>
          <w:color w:val="000000"/>
          <w:sz w:val="28"/>
          <w:szCs w:val="28"/>
        </w:rPr>
      </w:pPr>
      <w:r w:rsidRPr="00805E09">
        <w:rPr>
          <w:rStyle w:val="38"/>
          <w:rFonts w:eastAsia="Calibri"/>
          <w:color w:val="000000"/>
          <w:sz w:val="28"/>
          <w:szCs w:val="28"/>
        </w:rPr>
        <w:t xml:space="preserve">ОСНОВЫ МЕДИЦИНСКИХ ЗНАНИЙ </w:t>
      </w:r>
    </w:p>
    <w:p w:rsidR="00EE0331" w:rsidRPr="00805E09" w:rsidRDefault="00EE0331" w:rsidP="00EE0331">
      <w:pPr>
        <w:pStyle w:val="af1"/>
        <w:jc w:val="center"/>
      </w:pPr>
      <w:r w:rsidRPr="00805E09">
        <w:rPr>
          <w:rStyle w:val="38"/>
          <w:rFonts w:eastAsia="Calibri"/>
          <w:color w:val="000000"/>
          <w:sz w:val="28"/>
          <w:szCs w:val="28"/>
        </w:rPr>
        <w:t>И ЗДОРОВОГО ОБРАЗА ЖИЗНИ</w:t>
      </w:r>
    </w:p>
    <w:p w:rsidR="00EE0331" w:rsidRPr="00805E09" w:rsidRDefault="00EE0331" w:rsidP="00EE0331">
      <w:pPr>
        <w:pStyle w:val="af1"/>
        <w:ind w:firstLine="708"/>
      </w:pPr>
      <w:r w:rsidRPr="00805E09">
        <w:rPr>
          <w:rStyle w:val="3f2"/>
          <w:rFonts w:eastAsia="Calibri"/>
          <w:color w:val="000000"/>
        </w:rPr>
        <w:t>Раздел 4. Основы здорового образа жизни</w:t>
      </w:r>
    </w:p>
    <w:p w:rsidR="00EE0331" w:rsidRPr="00805E09" w:rsidRDefault="00EE0331" w:rsidP="00EE0331">
      <w:pPr>
        <w:pStyle w:val="af1"/>
        <w:ind w:firstLine="708"/>
      </w:pPr>
      <w:r w:rsidRPr="00805E09">
        <w:rPr>
          <w:rStyle w:val="38"/>
          <w:rFonts w:eastAsia="Calibri"/>
          <w:color w:val="000000"/>
          <w:sz w:val="28"/>
          <w:szCs w:val="28"/>
        </w:rPr>
        <w:t>Здоровый образ жизни и его составляющие</w:t>
      </w:r>
    </w:p>
    <w:p w:rsidR="00EE0331" w:rsidRPr="00CD72F4" w:rsidRDefault="00EE0331" w:rsidP="00EE0331">
      <w:pPr>
        <w:pStyle w:val="af1"/>
      </w:pPr>
      <w:r w:rsidRPr="00CD72F4">
        <w:rPr>
          <w:rStyle w:val="16"/>
          <w:color w:val="000000"/>
        </w:rPr>
        <w:t>Основные понятия о здоровье и здоровом образе жизни.</w:t>
      </w:r>
    </w:p>
    <w:p w:rsidR="00EE0331" w:rsidRPr="00CD72F4" w:rsidRDefault="00EE0331" w:rsidP="00EE0331">
      <w:pPr>
        <w:pStyle w:val="af1"/>
      </w:pPr>
      <w:r w:rsidRPr="00CD72F4">
        <w:rPr>
          <w:rStyle w:val="16"/>
          <w:color w:val="000000"/>
        </w:rPr>
        <w:t>Составляющие здорового образа жизни.</w:t>
      </w:r>
    </w:p>
    <w:p w:rsidR="00EE0331" w:rsidRPr="00805E09" w:rsidRDefault="00EE0331" w:rsidP="00EE0331">
      <w:pPr>
        <w:pStyle w:val="af1"/>
        <w:ind w:firstLine="708"/>
      </w:pPr>
      <w:r w:rsidRPr="00805E09">
        <w:rPr>
          <w:rStyle w:val="38"/>
          <w:rFonts w:eastAsia="Calibri"/>
          <w:color w:val="000000"/>
          <w:sz w:val="28"/>
          <w:szCs w:val="28"/>
        </w:rPr>
        <w:t>Факторы, разрушающие здоровье</w:t>
      </w:r>
    </w:p>
    <w:p w:rsidR="00EE0331" w:rsidRPr="00CD72F4" w:rsidRDefault="00EE0331" w:rsidP="00EE0331">
      <w:pPr>
        <w:pStyle w:val="af1"/>
      </w:pPr>
      <w:r w:rsidRPr="00CD72F4">
        <w:rPr>
          <w:rStyle w:val="16"/>
          <w:color w:val="000000"/>
        </w:rPr>
        <w:t>Вредные привычки и их влияние на здоровье (курение, употребление алкоголя, наркомания).</w:t>
      </w:r>
    </w:p>
    <w:p w:rsidR="00EE0331" w:rsidRPr="00CD72F4" w:rsidRDefault="00EE0331" w:rsidP="00EE0331">
      <w:pPr>
        <w:pStyle w:val="af1"/>
      </w:pPr>
      <w:r w:rsidRPr="00CD72F4">
        <w:rPr>
          <w:rStyle w:val="16"/>
          <w:color w:val="000000"/>
        </w:rPr>
        <w:t>Ранние половые связи и их отрицательные последствия для здоровья человека.</w:t>
      </w:r>
    </w:p>
    <w:p w:rsidR="00EE0331" w:rsidRPr="00CD72F4" w:rsidRDefault="00EE0331" w:rsidP="00EE0331">
      <w:pPr>
        <w:pStyle w:val="af1"/>
      </w:pPr>
      <w:r w:rsidRPr="00CD72F4">
        <w:rPr>
          <w:rStyle w:val="16"/>
          <w:color w:val="000000"/>
        </w:rPr>
        <w:t>Инфекции, передаваемые половым путём, и их профи</w:t>
      </w:r>
      <w:r w:rsidRPr="00CD72F4">
        <w:rPr>
          <w:rStyle w:val="16"/>
          <w:color w:val="000000"/>
        </w:rPr>
        <w:softHyphen/>
        <w:t>лактика.</w:t>
      </w:r>
    </w:p>
    <w:p w:rsidR="00EE0331" w:rsidRPr="00805E09" w:rsidRDefault="00EE0331" w:rsidP="00EE0331">
      <w:pPr>
        <w:pStyle w:val="af1"/>
        <w:ind w:firstLine="708"/>
      </w:pPr>
      <w:r w:rsidRPr="00805E09">
        <w:rPr>
          <w:bCs/>
          <w:color w:val="000000"/>
        </w:rPr>
        <w:t>Правовые аспекты взаимоотношения полов</w:t>
      </w:r>
    </w:p>
    <w:p w:rsidR="00EE0331" w:rsidRPr="00CD72F4" w:rsidRDefault="00EE0331" w:rsidP="00EE0331">
      <w:pPr>
        <w:pStyle w:val="af1"/>
      </w:pPr>
      <w:r w:rsidRPr="00CD72F4">
        <w:rPr>
          <w:rStyle w:val="16"/>
          <w:color w:val="000000"/>
        </w:rPr>
        <w:t>Семья в современном обществе.</w:t>
      </w:r>
    </w:p>
    <w:p w:rsidR="00EE0331" w:rsidRPr="00805E09" w:rsidRDefault="00EE0331" w:rsidP="00EE0331">
      <w:pPr>
        <w:pStyle w:val="af1"/>
        <w:ind w:firstLine="708"/>
      </w:pPr>
      <w:r w:rsidRPr="00805E09">
        <w:rPr>
          <w:rStyle w:val="124"/>
          <w:iCs/>
          <w:color w:val="000000"/>
        </w:rPr>
        <w:t>Раздел 5. Основы медицинских знаний и оказа</w:t>
      </w:r>
      <w:r w:rsidRPr="00805E09">
        <w:rPr>
          <w:rStyle w:val="124"/>
          <w:iCs/>
          <w:color w:val="000000"/>
        </w:rPr>
        <w:softHyphen/>
        <w:t>ние первой помощи.</w:t>
      </w:r>
    </w:p>
    <w:p w:rsidR="00EE0331" w:rsidRPr="00805E09" w:rsidRDefault="00EE0331" w:rsidP="00EE0331">
      <w:pPr>
        <w:pStyle w:val="af1"/>
        <w:ind w:firstLine="708"/>
      </w:pPr>
      <w:r w:rsidRPr="00805E09">
        <w:rPr>
          <w:bCs/>
          <w:color w:val="000000"/>
        </w:rPr>
        <w:t>Оказание первой помощи</w:t>
      </w:r>
    </w:p>
    <w:p w:rsidR="00EE0331" w:rsidRPr="00CD72F4" w:rsidRDefault="00EE0331" w:rsidP="00EE0331">
      <w:pPr>
        <w:pStyle w:val="af1"/>
      </w:pPr>
      <w:r w:rsidRPr="00CD72F4">
        <w:rPr>
          <w:rStyle w:val="16"/>
          <w:color w:val="000000"/>
        </w:rPr>
        <w:t>Первая помощь и правила её оказания.</w:t>
      </w:r>
    </w:p>
    <w:p w:rsidR="00EE0331" w:rsidRPr="00CD72F4" w:rsidRDefault="00EE0331" w:rsidP="00EE0331">
      <w:pPr>
        <w:pStyle w:val="af1"/>
      </w:pPr>
      <w:r w:rsidRPr="00CD72F4">
        <w:rPr>
          <w:rStyle w:val="16"/>
          <w:color w:val="000000"/>
        </w:rPr>
        <w:t>Средства оказания первой помощи.</w:t>
      </w:r>
    </w:p>
    <w:p w:rsidR="00EE0331" w:rsidRPr="00CD72F4" w:rsidRDefault="00EE0331" w:rsidP="00EE0331">
      <w:pPr>
        <w:pStyle w:val="af1"/>
      </w:pPr>
      <w:r w:rsidRPr="00CD72F4">
        <w:rPr>
          <w:rStyle w:val="16"/>
          <w:color w:val="000000"/>
        </w:rPr>
        <w:t>Основные неинфекционные заболевания и их профилак</w:t>
      </w:r>
      <w:r w:rsidRPr="00CD72F4">
        <w:rPr>
          <w:rStyle w:val="16"/>
          <w:color w:val="000000"/>
        </w:rPr>
        <w:softHyphen/>
        <w:t>тика.</w:t>
      </w:r>
    </w:p>
    <w:p w:rsidR="00EE0331" w:rsidRPr="00CD72F4" w:rsidRDefault="00EE0331" w:rsidP="00EE0331">
      <w:pPr>
        <w:pStyle w:val="af1"/>
      </w:pPr>
      <w:r w:rsidRPr="00CD72F4">
        <w:rPr>
          <w:rStyle w:val="16"/>
          <w:color w:val="000000"/>
        </w:rPr>
        <w:t>Наиболее часто встречающиеся инфекционные заболева</w:t>
      </w:r>
      <w:r w:rsidRPr="00CD72F4">
        <w:rPr>
          <w:rStyle w:val="16"/>
          <w:color w:val="000000"/>
        </w:rPr>
        <w:softHyphen/>
        <w:t>ния, их возбудители, пути передачи, меры профилактики. Первая помощь при неотложных состояниях.</w:t>
      </w:r>
    </w:p>
    <w:p w:rsidR="00EE0331" w:rsidRPr="00CD72F4" w:rsidRDefault="00EE0331" w:rsidP="00EE0331">
      <w:pPr>
        <w:pStyle w:val="af1"/>
      </w:pPr>
      <w:r w:rsidRPr="00CD72F4">
        <w:rPr>
          <w:rStyle w:val="16"/>
          <w:color w:val="000000"/>
        </w:rPr>
        <w:t>Правила оказания первой помощи при неотложных со</w:t>
      </w:r>
      <w:r w:rsidRPr="00CD72F4">
        <w:rPr>
          <w:rStyle w:val="16"/>
          <w:color w:val="000000"/>
        </w:rPr>
        <w:softHyphen/>
        <w:t>стояниях.</w:t>
      </w:r>
    </w:p>
    <w:p w:rsidR="00EE0331" w:rsidRPr="00805E09" w:rsidRDefault="00EE0331" w:rsidP="00EE0331">
      <w:pPr>
        <w:pStyle w:val="af1"/>
        <w:ind w:firstLine="708"/>
      </w:pPr>
      <w:r w:rsidRPr="00805E09">
        <w:rPr>
          <w:bCs/>
          <w:color w:val="000000"/>
        </w:rPr>
        <w:t>Первая помощь при массовых поражениях</w:t>
      </w:r>
    </w:p>
    <w:p w:rsidR="00EE0331" w:rsidRDefault="00EE0331" w:rsidP="00EE0331">
      <w:pPr>
        <w:pStyle w:val="af1"/>
        <w:rPr>
          <w:rStyle w:val="16"/>
          <w:color w:val="000000"/>
        </w:rPr>
      </w:pPr>
      <w:r w:rsidRPr="00CD72F4">
        <w:rPr>
          <w:rStyle w:val="16"/>
          <w:color w:val="000000"/>
        </w:rPr>
        <w:t>Комплекс простейших мероприятий по оказанию пер</w:t>
      </w:r>
      <w:r w:rsidRPr="00CD72F4">
        <w:rPr>
          <w:rStyle w:val="16"/>
          <w:color w:val="000000"/>
        </w:rPr>
        <w:softHyphen/>
        <w:t>вой помощи при массовых поражениях.</w:t>
      </w:r>
    </w:p>
    <w:p w:rsidR="00EE0331" w:rsidRDefault="00EE0331" w:rsidP="00EE0331">
      <w:pPr>
        <w:pStyle w:val="af1"/>
        <w:ind w:firstLine="708"/>
        <w:rPr>
          <w:rStyle w:val="16"/>
          <w:i/>
          <w:color w:val="000000"/>
        </w:rPr>
      </w:pPr>
      <w:r w:rsidRPr="00515ADB">
        <w:rPr>
          <w:rStyle w:val="16"/>
          <w:i/>
          <w:color w:val="000000"/>
        </w:rPr>
        <w:t>Раздел 6. Защита проектов</w:t>
      </w:r>
    </w:p>
    <w:p w:rsidR="00FB5875" w:rsidRDefault="00FB5875" w:rsidP="00EE0331">
      <w:pPr>
        <w:pStyle w:val="af1"/>
        <w:ind w:firstLine="708"/>
        <w:rPr>
          <w:rStyle w:val="16"/>
          <w:i/>
          <w:color w:val="000000"/>
        </w:rPr>
      </w:pPr>
    </w:p>
    <w:p w:rsidR="00FB5875" w:rsidRDefault="00FB5875" w:rsidP="00FB5875">
      <w:pPr>
        <w:pStyle w:val="af1"/>
        <w:ind w:firstLine="708"/>
        <w:jc w:val="center"/>
        <w:rPr>
          <w:rStyle w:val="16"/>
          <w:b/>
          <w:color w:val="000000"/>
        </w:rPr>
      </w:pPr>
      <w:r w:rsidRPr="00FB5875">
        <w:rPr>
          <w:rStyle w:val="16"/>
          <w:b/>
          <w:color w:val="000000"/>
        </w:rPr>
        <w:t>КОМПЛЕКСНАЯ ПРОГРАММА КЛАССНОГО РУКОВОДИТЕЛЯ «Я В МИРЕ, МИР ВО МНЕ»</w:t>
      </w:r>
    </w:p>
    <w:p w:rsidR="00FB5875" w:rsidRDefault="00FB5875" w:rsidP="00FB5875">
      <w:pPr>
        <w:pStyle w:val="af1"/>
        <w:ind w:firstLine="708"/>
        <w:jc w:val="center"/>
        <w:rPr>
          <w:rStyle w:val="16"/>
          <w:b/>
          <w:color w:val="000000"/>
        </w:rPr>
      </w:pPr>
    </w:p>
    <w:p w:rsidR="00FB5875" w:rsidRPr="00FB5875" w:rsidRDefault="00FB5875" w:rsidP="00FB5875">
      <w:pPr>
        <w:pStyle w:val="af1"/>
        <w:rPr>
          <w:rStyle w:val="16"/>
          <w:b/>
          <w:color w:val="000000"/>
        </w:rPr>
      </w:pPr>
      <w:r w:rsidRPr="00FB5875">
        <w:rPr>
          <w:rStyle w:val="16"/>
          <w:b/>
          <w:color w:val="000000"/>
        </w:rPr>
        <w:t xml:space="preserve">Общекультурное направление «Искать, творить, стремиться к цели!» </w:t>
      </w:r>
    </w:p>
    <w:p w:rsidR="00FB5875" w:rsidRDefault="00FB5875" w:rsidP="00FB5875">
      <w:pPr>
        <w:pStyle w:val="af1"/>
        <w:rPr>
          <w:rStyle w:val="16"/>
          <w:color w:val="000000"/>
        </w:rPr>
      </w:pPr>
      <w:r w:rsidRPr="00FB5875">
        <w:rPr>
          <w:rStyle w:val="16"/>
          <w:color w:val="000000"/>
        </w:rPr>
        <w:t xml:space="preserve">Система классных часов, включает в себя подготовку, проведение и анализ  Единых Всекубанские классных часов, в том числе классные часы, спланированные классным руководителем самостоятельно с учетом направлений воспитательной работы в школе и классе. </w:t>
      </w:r>
    </w:p>
    <w:p w:rsidR="00FB5875" w:rsidRDefault="00FB5875" w:rsidP="00BC559F">
      <w:pPr>
        <w:pStyle w:val="af1"/>
        <w:numPr>
          <w:ilvl w:val="0"/>
          <w:numId w:val="503"/>
        </w:numPr>
        <w:rPr>
          <w:rStyle w:val="16"/>
          <w:color w:val="000000"/>
        </w:rPr>
      </w:pPr>
      <w:r>
        <w:rPr>
          <w:rStyle w:val="16"/>
          <w:color w:val="000000"/>
        </w:rPr>
        <w:t>Тематика классных часов:</w:t>
      </w:r>
    </w:p>
    <w:p w:rsidR="00FB5875" w:rsidRPr="00154509" w:rsidRDefault="00FB5875" w:rsidP="00BC559F">
      <w:pPr>
        <w:pStyle w:val="af1"/>
        <w:numPr>
          <w:ilvl w:val="0"/>
          <w:numId w:val="503"/>
        </w:numPr>
      </w:pPr>
      <w:r w:rsidRPr="00154509">
        <w:t>Единый Всекубанский классный час «В Единстве наша сила!»</w:t>
      </w:r>
    </w:p>
    <w:p w:rsidR="00FB5875" w:rsidRPr="00154509" w:rsidRDefault="00FB5875" w:rsidP="00BC559F">
      <w:pPr>
        <w:pStyle w:val="af1"/>
        <w:numPr>
          <w:ilvl w:val="0"/>
          <w:numId w:val="503"/>
        </w:numPr>
      </w:pPr>
      <w:r w:rsidRPr="00154509">
        <w:t xml:space="preserve">Краевой день безопасности </w:t>
      </w:r>
    </w:p>
    <w:p w:rsidR="00FB5875" w:rsidRPr="00154509" w:rsidRDefault="00FB5875" w:rsidP="00BC559F">
      <w:pPr>
        <w:pStyle w:val="af1"/>
        <w:numPr>
          <w:ilvl w:val="0"/>
          <w:numId w:val="503"/>
        </w:numPr>
      </w:pPr>
      <w:r w:rsidRPr="00154509">
        <w:t>Классное собрание №</w:t>
      </w:r>
      <w:r w:rsidR="004C21C2">
        <w:t xml:space="preserve"> </w:t>
      </w:r>
      <w:r w:rsidRPr="00154509">
        <w:t>1 «Введение ФГОС основного общего образования»</w:t>
      </w:r>
    </w:p>
    <w:p w:rsidR="00FB5875" w:rsidRPr="00154509" w:rsidRDefault="00FB5875" w:rsidP="00BC559F">
      <w:pPr>
        <w:pStyle w:val="af1"/>
        <w:numPr>
          <w:ilvl w:val="0"/>
          <w:numId w:val="503"/>
        </w:numPr>
      </w:pPr>
      <w:r w:rsidRPr="00154509">
        <w:t>«День образования Краснодарского края»</w:t>
      </w:r>
    </w:p>
    <w:p w:rsidR="00FB5875" w:rsidRPr="00154509" w:rsidRDefault="00FB5875" w:rsidP="00BC559F">
      <w:pPr>
        <w:pStyle w:val="af1"/>
        <w:numPr>
          <w:ilvl w:val="0"/>
          <w:numId w:val="503"/>
        </w:numPr>
      </w:pPr>
      <w:r w:rsidRPr="00154509">
        <w:t>«Режим дня пятиклассника»</w:t>
      </w:r>
    </w:p>
    <w:p w:rsidR="00FB5875" w:rsidRPr="00154509" w:rsidRDefault="00FB5875" w:rsidP="00BC559F">
      <w:pPr>
        <w:pStyle w:val="af1"/>
        <w:numPr>
          <w:ilvl w:val="0"/>
          <w:numId w:val="503"/>
        </w:numPr>
      </w:pPr>
      <w:r w:rsidRPr="00154509">
        <w:t>«Огонь – друг и враг человека»</w:t>
      </w:r>
    </w:p>
    <w:p w:rsidR="00FB5875" w:rsidRPr="00154509" w:rsidRDefault="00FB5875" w:rsidP="00BC559F">
      <w:pPr>
        <w:pStyle w:val="af1"/>
        <w:numPr>
          <w:ilvl w:val="0"/>
          <w:numId w:val="503"/>
        </w:numPr>
      </w:pPr>
      <w:r w:rsidRPr="00154509">
        <w:t>«Антиреклама курения»</w:t>
      </w:r>
    </w:p>
    <w:p w:rsidR="00FB5875" w:rsidRPr="00154509" w:rsidRDefault="00FB5875" w:rsidP="00BC559F">
      <w:pPr>
        <w:pStyle w:val="af1"/>
        <w:numPr>
          <w:ilvl w:val="0"/>
          <w:numId w:val="503"/>
        </w:numPr>
      </w:pPr>
      <w:r w:rsidRPr="00154509">
        <w:t>«Культура поведения в школе»</w:t>
      </w:r>
    </w:p>
    <w:p w:rsidR="00FB5875" w:rsidRPr="00154509" w:rsidRDefault="00FB5875" w:rsidP="00BC559F">
      <w:pPr>
        <w:pStyle w:val="af1"/>
        <w:numPr>
          <w:ilvl w:val="0"/>
          <w:numId w:val="503"/>
        </w:numPr>
      </w:pPr>
      <w:r w:rsidRPr="00154509">
        <w:t>ПДД «Дорожные знаки и дополнительные средства информации»</w:t>
      </w:r>
    </w:p>
    <w:p w:rsidR="00FB5875" w:rsidRPr="00154509" w:rsidRDefault="00FB5875" w:rsidP="00BC559F">
      <w:pPr>
        <w:pStyle w:val="af1"/>
        <w:numPr>
          <w:ilvl w:val="0"/>
          <w:numId w:val="503"/>
        </w:numPr>
      </w:pPr>
      <w:r w:rsidRPr="00154509">
        <w:t>«Азбука вежливости»</w:t>
      </w:r>
    </w:p>
    <w:p w:rsidR="00FB5875" w:rsidRPr="00154509" w:rsidRDefault="00FB5875" w:rsidP="00BC559F">
      <w:pPr>
        <w:pStyle w:val="af1"/>
        <w:numPr>
          <w:ilvl w:val="0"/>
          <w:numId w:val="503"/>
        </w:numPr>
      </w:pPr>
      <w:r w:rsidRPr="00154509">
        <w:t>Инструктаж по ТБ на осенних каникулах.</w:t>
      </w:r>
    </w:p>
    <w:p w:rsidR="00FB5875" w:rsidRPr="00154509" w:rsidRDefault="00FB5875" w:rsidP="00BC559F">
      <w:pPr>
        <w:pStyle w:val="af1"/>
        <w:numPr>
          <w:ilvl w:val="0"/>
          <w:numId w:val="503"/>
        </w:numPr>
      </w:pPr>
      <w:r w:rsidRPr="00154509">
        <w:t>Классное собрание №</w:t>
      </w:r>
      <w:r w:rsidR="004C21C2">
        <w:t xml:space="preserve"> </w:t>
      </w:r>
      <w:r w:rsidRPr="00154509">
        <w:t>2 «Трудности адаптации пятиклассников в школе»</w:t>
      </w:r>
    </w:p>
    <w:p w:rsidR="00FB5875" w:rsidRPr="00154509" w:rsidRDefault="00FB5875" w:rsidP="00BC559F">
      <w:pPr>
        <w:pStyle w:val="af1"/>
        <w:numPr>
          <w:ilvl w:val="0"/>
          <w:numId w:val="503"/>
        </w:numPr>
      </w:pPr>
      <w:r w:rsidRPr="00154509">
        <w:t>«Кубанское – значит качественное»</w:t>
      </w:r>
    </w:p>
    <w:p w:rsidR="00FB5875" w:rsidRPr="00154509" w:rsidRDefault="00FB5875" w:rsidP="00BC559F">
      <w:pPr>
        <w:pStyle w:val="af1"/>
        <w:numPr>
          <w:ilvl w:val="0"/>
          <w:numId w:val="503"/>
        </w:numPr>
      </w:pPr>
      <w:r w:rsidRPr="00154509">
        <w:t>Единый Всекубанский классный час, посвященный Дню Матери</w:t>
      </w:r>
    </w:p>
    <w:p w:rsidR="00FB5875" w:rsidRPr="00154509" w:rsidRDefault="00FB5875" w:rsidP="00BC559F">
      <w:pPr>
        <w:pStyle w:val="af1"/>
        <w:numPr>
          <w:ilvl w:val="0"/>
          <w:numId w:val="503"/>
        </w:numPr>
      </w:pPr>
      <w:r w:rsidRPr="00154509">
        <w:t>«Я – гражданин России!»</w:t>
      </w:r>
    </w:p>
    <w:p w:rsidR="00FB5875" w:rsidRPr="00154509" w:rsidRDefault="00FB5875" w:rsidP="00BC559F">
      <w:pPr>
        <w:pStyle w:val="af1"/>
        <w:numPr>
          <w:ilvl w:val="0"/>
          <w:numId w:val="503"/>
        </w:numPr>
      </w:pPr>
      <w:r w:rsidRPr="00154509">
        <w:t>Одна школа – одна страна.</w:t>
      </w:r>
    </w:p>
    <w:p w:rsidR="00FB5875" w:rsidRPr="00154509" w:rsidRDefault="00FB5875" w:rsidP="00BC559F">
      <w:pPr>
        <w:pStyle w:val="af1"/>
        <w:numPr>
          <w:ilvl w:val="0"/>
          <w:numId w:val="503"/>
        </w:numPr>
      </w:pPr>
      <w:r w:rsidRPr="00154509">
        <w:rPr>
          <w:bCs/>
        </w:rPr>
        <w:t>«Жизнь виртуальная и жизнь реальная»</w:t>
      </w:r>
    </w:p>
    <w:p w:rsidR="00FB5875" w:rsidRPr="00154509" w:rsidRDefault="00FB5875" w:rsidP="00BC559F">
      <w:pPr>
        <w:pStyle w:val="af1"/>
        <w:numPr>
          <w:ilvl w:val="0"/>
          <w:numId w:val="503"/>
        </w:numPr>
        <w:rPr>
          <w:bCs/>
        </w:rPr>
      </w:pPr>
      <w:r w:rsidRPr="00154509">
        <w:rPr>
          <w:bCs/>
        </w:rPr>
        <w:t>«Шалость и проступок»</w:t>
      </w:r>
    </w:p>
    <w:p w:rsidR="00FB5875" w:rsidRPr="00154509" w:rsidRDefault="00FB5875" w:rsidP="00BC559F">
      <w:pPr>
        <w:pStyle w:val="af1"/>
        <w:numPr>
          <w:ilvl w:val="0"/>
          <w:numId w:val="503"/>
        </w:numPr>
      </w:pPr>
      <w:r w:rsidRPr="00154509">
        <w:t>«Как вести себя во время теракта»</w:t>
      </w:r>
    </w:p>
    <w:p w:rsidR="00FB5875" w:rsidRPr="00154509" w:rsidRDefault="00FB5875" w:rsidP="00BC559F">
      <w:pPr>
        <w:pStyle w:val="af1"/>
        <w:numPr>
          <w:ilvl w:val="0"/>
          <w:numId w:val="503"/>
        </w:numPr>
      </w:pPr>
      <w:r w:rsidRPr="00154509">
        <w:t>Инструктаж по ТБ на зимние  каникулах</w:t>
      </w:r>
    </w:p>
    <w:p w:rsidR="00FB5875" w:rsidRPr="00154509" w:rsidRDefault="00FB5875" w:rsidP="00BC559F">
      <w:pPr>
        <w:pStyle w:val="af1"/>
        <w:numPr>
          <w:ilvl w:val="0"/>
          <w:numId w:val="503"/>
        </w:numPr>
      </w:pPr>
      <w:r w:rsidRPr="00154509">
        <w:t>Классное собрание №</w:t>
      </w:r>
      <w:r w:rsidR="004C21C2">
        <w:t xml:space="preserve"> </w:t>
      </w:r>
      <w:r w:rsidRPr="00154509">
        <w:t>3 «Счастлив тот, кто счастлив у себя дома»</w:t>
      </w:r>
    </w:p>
    <w:p w:rsidR="00FB5875" w:rsidRPr="00154509" w:rsidRDefault="00FB5875" w:rsidP="00BC559F">
      <w:pPr>
        <w:pStyle w:val="af1"/>
        <w:numPr>
          <w:ilvl w:val="0"/>
          <w:numId w:val="503"/>
        </w:numPr>
      </w:pPr>
      <w:r w:rsidRPr="00154509">
        <w:t>«Рациональное питание и здоровье»</w:t>
      </w:r>
    </w:p>
    <w:p w:rsidR="00FB5875" w:rsidRPr="00154509" w:rsidRDefault="00FB5875" w:rsidP="00BC559F">
      <w:pPr>
        <w:pStyle w:val="af1"/>
        <w:numPr>
          <w:ilvl w:val="0"/>
          <w:numId w:val="503"/>
        </w:numPr>
      </w:pPr>
      <w:r w:rsidRPr="00154509">
        <w:t>ПДД «Основные понятия и термины ПДД»</w:t>
      </w:r>
    </w:p>
    <w:p w:rsidR="00FB5875" w:rsidRPr="00154509" w:rsidRDefault="00FB5875" w:rsidP="00BC559F">
      <w:pPr>
        <w:pStyle w:val="af1"/>
        <w:numPr>
          <w:ilvl w:val="0"/>
          <w:numId w:val="503"/>
        </w:numPr>
      </w:pPr>
      <w:r w:rsidRPr="00154509">
        <w:t>Открытие месячника оборонно-массовой и военно-патриотической работы</w:t>
      </w:r>
    </w:p>
    <w:p w:rsidR="00FB5875" w:rsidRPr="00154509" w:rsidRDefault="00FB5875" w:rsidP="00BC559F">
      <w:pPr>
        <w:pStyle w:val="af1"/>
        <w:numPr>
          <w:ilvl w:val="0"/>
          <w:numId w:val="503"/>
        </w:numPr>
      </w:pPr>
      <w:r w:rsidRPr="00154509">
        <w:t>«Как избежать конфликта?»</w:t>
      </w:r>
    </w:p>
    <w:p w:rsidR="00FB5875" w:rsidRPr="00154509" w:rsidRDefault="00FB5875" w:rsidP="00BC559F">
      <w:pPr>
        <w:pStyle w:val="af1"/>
        <w:numPr>
          <w:ilvl w:val="0"/>
          <w:numId w:val="503"/>
        </w:numPr>
      </w:pPr>
      <w:r w:rsidRPr="00154509">
        <w:t>«Пусть всегда будет мама!»</w:t>
      </w:r>
    </w:p>
    <w:p w:rsidR="00FB5875" w:rsidRPr="00154509" w:rsidRDefault="00FB5875" w:rsidP="00BC559F">
      <w:pPr>
        <w:pStyle w:val="af1"/>
        <w:numPr>
          <w:ilvl w:val="0"/>
          <w:numId w:val="503"/>
        </w:numPr>
      </w:pPr>
      <w:r w:rsidRPr="00154509">
        <w:t>«Когда мы едины»</w:t>
      </w:r>
    </w:p>
    <w:p w:rsidR="00FB5875" w:rsidRPr="00154509" w:rsidRDefault="00FB5875" w:rsidP="00BC559F">
      <w:pPr>
        <w:pStyle w:val="af1"/>
        <w:numPr>
          <w:ilvl w:val="0"/>
          <w:numId w:val="503"/>
        </w:numPr>
      </w:pPr>
      <w:r w:rsidRPr="00154509">
        <w:t>«Планета Толерантности»</w:t>
      </w:r>
    </w:p>
    <w:p w:rsidR="00FB5875" w:rsidRPr="00154509" w:rsidRDefault="00FB5875" w:rsidP="00BC559F">
      <w:pPr>
        <w:pStyle w:val="af1"/>
        <w:numPr>
          <w:ilvl w:val="0"/>
          <w:numId w:val="503"/>
        </w:numPr>
      </w:pPr>
      <w:r w:rsidRPr="00154509">
        <w:t>«Многонациональная Кубань»</w:t>
      </w:r>
    </w:p>
    <w:p w:rsidR="00FB5875" w:rsidRPr="00154509" w:rsidRDefault="00FB5875" w:rsidP="00BC559F">
      <w:pPr>
        <w:pStyle w:val="af1"/>
        <w:numPr>
          <w:ilvl w:val="0"/>
          <w:numId w:val="503"/>
        </w:numPr>
      </w:pPr>
      <w:r w:rsidRPr="00154509">
        <w:t>Инструктаж по ТБ на весенних каникулах</w:t>
      </w:r>
    </w:p>
    <w:p w:rsidR="00FB5875" w:rsidRPr="00154509" w:rsidRDefault="00FB5875" w:rsidP="00BC559F">
      <w:pPr>
        <w:pStyle w:val="af1"/>
        <w:numPr>
          <w:ilvl w:val="0"/>
          <w:numId w:val="503"/>
        </w:numPr>
      </w:pPr>
      <w:r w:rsidRPr="00154509">
        <w:t>Классное собрание №</w:t>
      </w:r>
      <w:r w:rsidR="004C21C2">
        <w:t xml:space="preserve"> </w:t>
      </w:r>
      <w:r w:rsidRPr="00154509">
        <w:t>4 «Трудности адаптации пятиклассников в школе»</w:t>
      </w:r>
    </w:p>
    <w:p w:rsidR="00FB5875" w:rsidRPr="00154509" w:rsidRDefault="00FB5875" w:rsidP="00BC559F">
      <w:pPr>
        <w:pStyle w:val="af1"/>
        <w:numPr>
          <w:ilvl w:val="0"/>
          <w:numId w:val="503"/>
        </w:numPr>
      </w:pPr>
      <w:r w:rsidRPr="00154509">
        <w:t>«Учись принимать правильное решение. Суицид»</w:t>
      </w:r>
    </w:p>
    <w:p w:rsidR="00FB5875" w:rsidRPr="00154509" w:rsidRDefault="00FB5875" w:rsidP="00BC559F">
      <w:pPr>
        <w:pStyle w:val="af1"/>
        <w:numPr>
          <w:ilvl w:val="0"/>
          <w:numId w:val="503"/>
        </w:numPr>
      </w:pPr>
      <w:r w:rsidRPr="00154509">
        <w:t>«Ветераны! Оденьте ордена!»</w:t>
      </w:r>
    </w:p>
    <w:p w:rsidR="00FB5875" w:rsidRPr="00154509" w:rsidRDefault="00FB5875" w:rsidP="00BC559F">
      <w:pPr>
        <w:pStyle w:val="af1"/>
        <w:numPr>
          <w:ilvl w:val="0"/>
          <w:numId w:val="503"/>
        </w:numPr>
      </w:pPr>
      <w:r w:rsidRPr="00154509">
        <w:t>Единый Всекубанский классный час, посвященный Последнему звонку</w:t>
      </w:r>
    </w:p>
    <w:p w:rsidR="00FB5875" w:rsidRPr="00154509" w:rsidRDefault="00FB5875" w:rsidP="00BC559F">
      <w:pPr>
        <w:pStyle w:val="af1"/>
        <w:numPr>
          <w:ilvl w:val="0"/>
          <w:numId w:val="503"/>
        </w:numPr>
      </w:pPr>
      <w:r w:rsidRPr="00154509">
        <w:t>Классное собрание №</w:t>
      </w:r>
      <w:r w:rsidR="004C21C2">
        <w:t xml:space="preserve"> </w:t>
      </w:r>
      <w:r w:rsidRPr="00154509">
        <w:t>5 «Вот мы стали на год взрослей. Подведение итогов»</w:t>
      </w:r>
    </w:p>
    <w:p w:rsidR="00FB5875" w:rsidRPr="00FB5875" w:rsidRDefault="00FB5875" w:rsidP="00FB5875">
      <w:pPr>
        <w:pStyle w:val="af1"/>
        <w:rPr>
          <w:rStyle w:val="16"/>
          <w:color w:val="000000"/>
        </w:rPr>
      </w:pPr>
    </w:p>
    <w:p w:rsidR="001B403D" w:rsidRDefault="001B403D" w:rsidP="001B403D">
      <w:pPr>
        <w:pStyle w:val="18"/>
        <w:tabs>
          <w:tab w:val="clear" w:pos="1021"/>
        </w:tabs>
        <w:ind w:firstLine="0"/>
        <w:rPr>
          <w:b/>
          <w:sz w:val="28"/>
          <w:szCs w:val="28"/>
        </w:rPr>
      </w:pPr>
      <w:r>
        <w:rPr>
          <w:b/>
          <w:sz w:val="28"/>
          <w:szCs w:val="28"/>
        </w:rPr>
        <w:tab/>
        <w:t xml:space="preserve">Приложение № 1. </w:t>
      </w:r>
      <w:r w:rsidR="0050367C" w:rsidRPr="001B403D">
        <w:rPr>
          <w:b/>
          <w:sz w:val="28"/>
          <w:szCs w:val="28"/>
        </w:rPr>
        <w:t>Положение</w:t>
      </w:r>
      <w:r w:rsidRPr="001B403D">
        <w:rPr>
          <w:b/>
          <w:sz w:val="28"/>
          <w:szCs w:val="28"/>
        </w:rPr>
        <w:t xml:space="preserve"> о рабочих программах и календарно-тематическом планировании в классах, реализующих ФГОС ООО и ФКГОС - 2004, в  муниципальном бюджетном общеобразовательном учреждении муниципального образования город Краснодар средней общеобразовательной школе № 66 имени Евгения Дороша.</w:t>
      </w:r>
    </w:p>
    <w:p w:rsidR="001B403D" w:rsidRDefault="001B403D" w:rsidP="001B403D">
      <w:pPr>
        <w:pStyle w:val="18"/>
        <w:tabs>
          <w:tab w:val="clear" w:pos="1021"/>
        </w:tabs>
        <w:ind w:firstLine="680"/>
        <w:rPr>
          <w:b/>
          <w:sz w:val="28"/>
          <w:szCs w:val="28"/>
        </w:rPr>
      </w:pPr>
    </w:p>
    <w:p w:rsidR="001B403D" w:rsidRDefault="001B403D" w:rsidP="001B403D">
      <w:pPr>
        <w:pStyle w:val="18"/>
        <w:tabs>
          <w:tab w:val="clear" w:pos="1021"/>
        </w:tabs>
        <w:ind w:firstLine="680"/>
        <w:rPr>
          <w:b/>
          <w:sz w:val="28"/>
          <w:szCs w:val="28"/>
        </w:rPr>
      </w:pPr>
      <w:r>
        <w:rPr>
          <w:b/>
          <w:sz w:val="28"/>
          <w:szCs w:val="28"/>
        </w:rPr>
        <w:t>Приложение № 2. Рабочие программы учебных предметов</w:t>
      </w:r>
      <w:r w:rsidR="00D66BEB">
        <w:rPr>
          <w:b/>
          <w:sz w:val="28"/>
          <w:szCs w:val="28"/>
        </w:rPr>
        <w:t xml:space="preserve"> и внеурочной деятельности</w:t>
      </w:r>
    </w:p>
    <w:p w:rsidR="001B403D" w:rsidRPr="001B403D" w:rsidRDefault="001B403D" w:rsidP="001B403D">
      <w:pPr>
        <w:pStyle w:val="18"/>
        <w:tabs>
          <w:tab w:val="clear" w:pos="1021"/>
        </w:tabs>
        <w:ind w:firstLine="0"/>
        <w:rPr>
          <w:b/>
          <w:sz w:val="28"/>
          <w:szCs w:val="28"/>
        </w:rPr>
      </w:pPr>
    </w:p>
    <w:p w:rsidR="00B540EE" w:rsidRDefault="001D37DC" w:rsidP="00BC559F">
      <w:pPr>
        <w:pStyle w:val="af1"/>
        <w:numPr>
          <w:ilvl w:val="1"/>
          <w:numId w:val="372"/>
        </w:numPr>
        <w:rPr>
          <w:b/>
        </w:rPr>
      </w:pPr>
      <w:bookmarkStart w:id="222" w:name="_Toc406059050"/>
      <w:bookmarkStart w:id="223" w:name="_Toc409691718"/>
      <w:bookmarkStart w:id="224" w:name="_Toc410654043"/>
      <w:bookmarkStart w:id="225" w:name="_Toc414553254"/>
      <w:r w:rsidRPr="001D37DC">
        <w:rPr>
          <w:b/>
        </w:rPr>
        <w:t>ПРОГРАММА ВОСПИТАНИЯ И СОЦИАЛИЗАЦИИ ОБУЧАЮЩИХСЯ</w:t>
      </w:r>
      <w:bookmarkEnd w:id="222"/>
      <w:bookmarkEnd w:id="223"/>
      <w:bookmarkEnd w:id="224"/>
      <w:bookmarkEnd w:id="225"/>
    </w:p>
    <w:p w:rsidR="001D37DC" w:rsidRPr="006B2EB3" w:rsidRDefault="001D37DC" w:rsidP="001D37DC">
      <w:pPr>
        <w:pStyle w:val="af1"/>
        <w:rPr>
          <w:b/>
          <w:sz w:val="10"/>
          <w:szCs w:val="10"/>
        </w:rPr>
      </w:pPr>
    </w:p>
    <w:p w:rsidR="00B540EE" w:rsidRPr="00B708A8" w:rsidRDefault="00B540EE" w:rsidP="001D37DC">
      <w:pPr>
        <w:pStyle w:val="af1"/>
      </w:pPr>
      <w:r w:rsidRPr="00B708A8">
        <w:t xml:space="preserve">Программа воспитания и социализации обучающихся на </w:t>
      </w:r>
      <w:r w:rsidR="006F3B39" w:rsidRPr="00B708A8">
        <w:t xml:space="preserve">уровне </w:t>
      </w:r>
      <w:r w:rsidRPr="00B708A8">
        <w:t xml:space="preserve">основного общего образования (далее – Программа) </w:t>
      </w:r>
      <w:r w:rsidR="00A206A0" w:rsidRPr="00B708A8">
        <w:t xml:space="preserve"> строится </w:t>
      </w:r>
      <w:r w:rsidRPr="00B708A8">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1D37DC" w:rsidRDefault="00B540EE" w:rsidP="001D37DC">
      <w:pPr>
        <w:pStyle w:val="af1"/>
        <w:rPr>
          <w:b/>
        </w:rPr>
      </w:pPr>
      <w:r w:rsidRPr="001D37DC">
        <w:rPr>
          <w:b/>
        </w:rPr>
        <w:t xml:space="preserve">Программа направлена на: </w:t>
      </w:r>
    </w:p>
    <w:p w:rsidR="00B540EE" w:rsidRPr="00B708A8" w:rsidRDefault="00B540EE" w:rsidP="0006531A">
      <w:pPr>
        <w:pStyle w:val="af1"/>
        <w:numPr>
          <w:ilvl w:val="0"/>
          <w:numId w:val="38"/>
        </w:numPr>
      </w:pPr>
      <w:r w:rsidRPr="00B708A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06531A">
      <w:pPr>
        <w:pStyle w:val="af1"/>
        <w:numPr>
          <w:ilvl w:val="0"/>
          <w:numId w:val="38"/>
        </w:numPr>
      </w:pPr>
      <w:r w:rsidRPr="00B708A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06531A">
      <w:pPr>
        <w:pStyle w:val="af1"/>
        <w:numPr>
          <w:ilvl w:val="0"/>
          <w:numId w:val="38"/>
        </w:numPr>
      </w:pPr>
      <w:r w:rsidRPr="00B708A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06531A">
      <w:pPr>
        <w:pStyle w:val="af1"/>
        <w:numPr>
          <w:ilvl w:val="0"/>
          <w:numId w:val="38"/>
        </w:numPr>
      </w:pPr>
      <w:r w:rsidRPr="00B708A8">
        <w:t>формирование экологической культуры</w:t>
      </w:r>
      <w:r w:rsidR="00A206A0" w:rsidRPr="00B708A8">
        <w:t>,</w:t>
      </w:r>
    </w:p>
    <w:p w:rsidR="00B540EE" w:rsidRPr="00B708A8" w:rsidRDefault="00A206A0" w:rsidP="0006531A">
      <w:pPr>
        <w:pStyle w:val="af1"/>
        <w:numPr>
          <w:ilvl w:val="0"/>
          <w:numId w:val="38"/>
        </w:numPr>
      </w:pPr>
      <w:r w:rsidRPr="00B708A8">
        <w:t>формирование антикоррупционного сознания</w:t>
      </w:r>
      <w:r w:rsidR="00B540EE" w:rsidRPr="00B708A8">
        <w:t xml:space="preserve">. </w:t>
      </w:r>
    </w:p>
    <w:p w:rsidR="00B540EE" w:rsidRPr="00B708A8" w:rsidRDefault="00B540EE" w:rsidP="0006531A">
      <w:pPr>
        <w:pStyle w:val="af1"/>
        <w:numPr>
          <w:ilvl w:val="0"/>
          <w:numId w:val="38"/>
        </w:numPr>
      </w:pPr>
      <w:r w:rsidRPr="00B708A8">
        <w:t xml:space="preserve">Программа </w:t>
      </w:r>
      <w:r w:rsidR="00A206A0" w:rsidRPr="00B708A8">
        <w:t>обеспечивает</w:t>
      </w:r>
      <w:r w:rsidR="0060150E" w:rsidRPr="00B708A8">
        <w:t>:</w:t>
      </w:r>
    </w:p>
    <w:p w:rsidR="00B540EE" w:rsidRPr="00B708A8" w:rsidRDefault="00A206A0" w:rsidP="0006531A">
      <w:pPr>
        <w:pStyle w:val="af1"/>
        <w:numPr>
          <w:ilvl w:val="0"/>
          <w:numId w:val="38"/>
        </w:numPr>
      </w:pPr>
      <w:r w:rsidRPr="00B708A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06531A">
      <w:pPr>
        <w:pStyle w:val="af1"/>
        <w:numPr>
          <w:ilvl w:val="0"/>
          <w:numId w:val="38"/>
        </w:numPr>
      </w:pPr>
      <w:r w:rsidRPr="00B708A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06531A">
      <w:pPr>
        <w:pStyle w:val="af1"/>
        <w:numPr>
          <w:ilvl w:val="0"/>
          <w:numId w:val="38"/>
        </w:numPr>
      </w:pPr>
      <w:r w:rsidRPr="00B708A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06531A">
      <w:pPr>
        <w:pStyle w:val="af1"/>
        <w:numPr>
          <w:ilvl w:val="0"/>
          <w:numId w:val="38"/>
        </w:numPr>
      </w:pPr>
      <w:r w:rsidRPr="00B708A8">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06531A">
      <w:pPr>
        <w:pStyle w:val="af1"/>
        <w:numPr>
          <w:ilvl w:val="0"/>
          <w:numId w:val="38"/>
        </w:numPr>
      </w:pPr>
      <w:r w:rsidRPr="00B708A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06531A">
      <w:pPr>
        <w:pStyle w:val="af1"/>
        <w:numPr>
          <w:ilvl w:val="0"/>
          <w:numId w:val="38"/>
        </w:numPr>
      </w:pPr>
      <w:r w:rsidRPr="00B708A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06531A">
      <w:pPr>
        <w:pStyle w:val="af1"/>
        <w:numPr>
          <w:ilvl w:val="0"/>
          <w:numId w:val="38"/>
        </w:numPr>
      </w:pPr>
      <w:r w:rsidRPr="00B708A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06531A">
      <w:pPr>
        <w:pStyle w:val="af1"/>
        <w:numPr>
          <w:ilvl w:val="0"/>
          <w:numId w:val="38"/>
        </w:numPr>
      </w:pPr>
      <w:r w:rsidRPr="00B708A8">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06531A">
      <w:pPr>
        <w:pStyle w:val="af1"/>
        <w:numPr>
          <w:ilvl w:val="0"/>
          <w:numId w:val="38"/>
        </w:numPr>
      </w:pPr>
      <w:r w:rsidRPr="00B708A8">
        <w:t xml:space="preserve">в экологическом просвещении сверстников, родителей, населения; </w:t>
      </w:r>
    </w:p>
    <w:p w:rsidR="00B540EE" w:rsidRPr="00B708A8" w:rsidRDefault="00B540EE" w:rsidP="0006531A">
      <w:pPr>
        <w:pStyle w:val="af1"/>
        <w:numPr>
          <w:ilvl w:val="0"/>
          <w:numId w:val="38"/>
        </w:numPr>
      </w:pPr>
      <w:r w:rsidRPr="00B708A8">
        <w:t xml:space="preserve">в благоустройстве школы, класса, сельского поселения, города; </w:t>
      </w:r>
    </w:p>
    <w:p w:rsidR="00B540EE" w:rsidRPr="00B708A8" w:rsidRDefault="00B540EE" w:rsidP="0006531A">
      <w:pPr>
        <w:pStyle w:val="af1"/>
        <w:numPr>
          <w:ilvl w:val="0"/>
          <w:numId w:val="38"/>
        </w:numPr>
      </w:pPr>
      <w:r w:rsidRPr="00B708A8">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06531A">
      <w:pPr>
        <w:pStyle w:val="af1"/>
        <w:numPr>
          <w:ilvl w:val="0"/>
          <w:numId w:val="38"/>
        </w:numPr>
      </w:pPr>
      <w:r w:rsidRPr="00B708A8">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06531A">
      <w:pPr>
        <w:pStyle w:val="af1"/>
        <w:numPr>
          <w:ilvl w:val="0"/>
          <w:numId w:val="38"/>
        </w:numPr>
      </w:pPr>
      <w:r w:rsidRPr="00B708A8">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06531A">
      <w:pPr>
        <w:pStyle w:val="af1"/>
        <w:numPr>
          <w:ilvl w:val="0"/>
          <w:numId w:val="38"/>
        </w:numPr>
      </w:pPr>
      <w:r w:rsidRPr="00B708A8">
        <w:t xml:space="preserve">формирование у обучающихся мотивации к труду, потребности к приобретению профессии; </w:t>
      </w:r>
    </w:p>
    <w:p w:rsidR="00B540EE" w:rsidRPr="00B708A8" w:rsidRDefault="00B540EE" w:rsidP="0006531A">
      <w:pPr>
        <w:pStyle w:val="af1"/>
        <w:numPr>
          <w:ilvl w:val="0"/>
          <w:numId w:val="38"/>
        </w:numPr>
      </w:pPr>
      <w:r w:rsidRPr="00B708A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06531A">
      <w:pPr>
        <w:pStyle w:val="af1"/>
        <w:numPr>
          <w:ilvl w:val="0"/>
          <w:numId w:val="38"/>
        </w:numPr>
      </w:pPr>
      <w:r w:rsidRPr="00B708A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06531A">
      <w:pPr>
        <w:pStyle w:val="af1"/>
        <w:numPr>
          <w:ilvl w:val="0"/>
          <w:numId w:val="38"/>
        </w:numPr>
      </w:pPr>
      <w:r w:rsidRPr="00B708A8">
        <w:t xml:space="preserve">приобретение практического опыта, соответствующего интересам и способностям обучающихся; </w:t>
      </w:r>
    </w:p>
    <w:p w:rsidR="00A206A0" w:rsidRPr="00B708A8" w:rsidRDefault="00A206A0" w:rsidP="0006531A">
      <w:pPr>
        <w:pStyle w:val="af1"/>
        <w:numPr>
          <w:ilvl w:val="0"/>
          <w:numId w:val="38"/>
        </w:numPr>
      </w:pPr>
      <w:r w:rsidRPr="00B708A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06531A">
      <w:pPr>
        <w:pStyle w:val="af1"/>
        <w:numPr>
          <w:ilvl w:val="0"/>
          <w:numId w:val="38"/>
        </w:numPr>
      </w:pPr>
      <w:r w:rsidRPr="00B708A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06531A">
      <w:pPr>
        <w:pStyle w:val="af1"/>
        <w:numPr>
          <w:ilvl w:val="0"/>
          <w:numId w:val="38"/>
        </w:numPr>
      </w:pPr>
      <w:r w:rsidRPr="00B708A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06531A">
      <w:pPr>
        <w:pStyle w:val="af1"/>
        <w:numPr>
          <w:ilvl w:val="0"/>
          <w:numId w:val="38"/>
        </w:numPr>
      </w:pPr>
      <w:r w:rsidRPr="00B708A8">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06531A">
      <w:pPr>
        <w:pStyle w:val="af1"/>
        <w:numPr>
          <w:ilvl w:val="0"/>
          <w:numId w:val="38"/>
        </w:numPr>
      </w:pPr>
      <w:r w:rsidRPr="00B708A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06531A">
      <w:pPr>
        <w:pStyle w:val="af1"/>
        <w:numPr>
          <w:ilvl w:val="0"/>
          <w:numId w:val="38"/>
        </w:numPr>
      </w:pPr>
      <w:r w:rsidRPr="00B708A8">
        <w:t xml:space="preserve">осознанное отношение обучающихся к выбору индивидуального рациона здорового питания; </w:t>
      </w:r>
    </w:p>
    <w:p w:rsidR="00B540EE" w:rsidRPr="00B708A8" w:rsidRDefault="00B540EE" w:rsidP="0006531A">
      <w:pPr>
        <w:pStyle w:val="af1"/>
        <w:numPr>
          <w:ilvl w:val="0"/>
          <w:numId w:val="38"/>
        </w:numPr>
      </w:pPr>
      <w:r w:rsidRPr="00B708A8">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06531A">
      <w:pPr>
        <w:pStyle w:val="af1"/>
        <w:numPr>
          <w:ilvl w:val="0"/>
          <w:numId w:val="38"/>
        </w:numPr>
      </w:pPr>
      <w:r w:rsidRPr="00B708A8">
        <w:t xml:space="preserve">овладение современными оздоровительными технологиями, в том числе на основе навыков личной гигиены; </w:t>
      </w:r>
    </w:p>
    <w:p w:rsidR="00B540EE" w:rsidRPr="00B708A8" w:rsidRDefault="00B540EE" w:rsidP="0006531A">
      <w:pPr>
        <w:pStyle w:val="af1"/>
        <w:numPr>
          <w:ilvl w:val="0"/>
          <w:numId w:val="38"/>
        </w:numPr>
      </w:pPr>
      <w:r w:rsidRPr="00B708A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06531A">
      <w:pPr>
        <w:pStyle w:val="af1"/>
        <w:numPr>
          <w:ilvl w:val="0"/>
          <w:numId w:val="38"/>
        </w:numPr>
      </w:pPr>
      <w:r w:rsidRPr="00B708A8">
        <w:t xml:space="preserve">убежденности в выборе здорового образа жизни и вреде употребления алкоголя и табакокурения; </w:t>
      </w:r>
    </w:p>
    <w:p w:rsidR="00B540EE" w:rsidRPr="00B708A8" w:rsidRDefault="00B540EE" w:rsidP="0006531A">
      <w:pPr>
        <w:pStyle w:val="af1"/>
        <w:numPr>
          <w:ilvl w:val="0"/>
          <w:numId w:val="38"/>
        </w:numPr>
      </w:pPr>
      <w:r w:rsidRPr="00B708A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1D37DC" w:rsidRDefault="001D37DC" w:rsidP="001D37DC">
      <w:pPr>
        <w:pStyle w:val="af1"/>
        <w:rPr>
          <w:b/>
        </w:rPr>
      </w:pPr>
      <w:r>
        <w:rPr>
          <w:b/>
        </w:rPr>
        <w:t>Содержание программы</w:t>
      </w:r>
      <w:r w:rsidR="00B540EE" w:rsidRPr="001D37DC">
        <w:rPr>
          <w:b/>
        </w:rPr>
        <w:t xml:space="preserve">: </w:t>
      </w:r>
    </w:p>
    <w:p w:rsidR="00B540EE" w:rsidRPr="00B708A8" w:rsidRDefault="009B3C23" w:rsidP="0006531A">
      <w:pPr>
        <w:pStyle w:val="af1"/>
        <w:numPr>
          <w:ilvl w:val="0"/>
          <w:numId w:val="39"/>
        </w:numPr>
      </w:pPr>
      <w:r>
        <w:t>Ц</w:t>
      </w:r>
      <w:r w:rsidR="00B540EE" w:rsidRPr="00B708A8">
        <w:t>ель и задачи духовно-нравственного развития, воспитания и социализации обучающихся, описание ценностных ориентиров, лежащих в ее основе</w:t>
      </w:r>
      <w:r>
        <w:t>.</w:t>
      </w:r>
    </w:p>
    <w:p w:rsidR="008D267F" w:rsidRDefault="008D267F" w:rsidP="0006531A">
      <w:pPr>
        <w:pStyle w:val="af1"/>
        <w:numPr>
          <w:ilvl w:val="0"/>
          <w:numId w:val="39"/>
        </w:numPr>
      </w:pPr>
      <w:r w:rsidRPr="008D267F">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(содержание, виды деятельности и формы занятий с обучающимися)</w:t>
      </w:r>
    </w:p>
    <w:p w:rsidR="00B540EE" w:rsidRPr="00B708A8" w:rsidRDefault="009B3C23" w:rsidP="0006531A">
      <w:pPr>
        <w:pStyle w:val="af1"/>
        <w:numPr>
          <w:ilvl w:val="0"/>
          <w:numId w:val="39"/>
        </w:numPr>
      </w:pPr>
      <w:r>
        <w:t>Ф</w:t>
      </w:r>
      <w:r w:rsidR="00B540EE" w:rsidRPr="00B708A8">
        <w:t xml:space="preserve">ормы индивидуальной и групповой организации профессиональной ориентации обучающихся по каждому из направлений </w:t>
      </w:r>
      <w:r>
        <w:t>.</w:t>
      </w:r>
    </w:p>
    <w:p w:rsidR="00B540EE" w:rsidRPr="00B708A8" w:rsidRDefault="009B3C23" w:rsidP="0006531A">
      <w:pPr>
        <w:pStyle w:val="af1"/>
        <w:numPr>
          <w:ilvl w:val="0"/>
          <w:numId w:val="39"/>
        </w:numPr>
      </w:pPr>
      <w:r>
        <w:t>Э</w:t>
      </w:r>
      <w:r w:rsidR="00B540EE" w:rsidRPr="00B708A8">
        <w:t>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r>
        <w:t>.</w:t>
      </w:r>
    </w:p>
    <w:p w:rsidR="00B540EE" w:rsidRPr="00B708A8" w:rsidRDefault="009B3C23" w:rsidP="0006531A">
      <w:pPr>
        <w:pStyle w:val="af1"/>
        <w:numPr>
          <w:ilvl w:val="0"/>
          <w:numId w:val="39"/>
        </w:numPr>
      </w:pPr>
      <w:r>
        <w:t>О</w:t>
      </w:r>
      <w:r w:rsidR="00B540EE" w:rsidRPr="00B708A8">
        <w:t>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t>.</w:t>
      </w:r>
    </w:p>
    <w:p w:rsidR="00B540EE" w:rsidRPr="00B708A8" w:rsidRDefault="009B3C23" w:rsidP="0006531A">
      <w:pPr>
        <w:pStyle w:val="af1"/>
        <w:numPr>
          <w:ilvl w:val="0"/>
          <w:numId w:val="39"/>
        </w:numPr>
      </w:pPr>
      <w:r>
        <w:t>М</w:t>
      </w:r>
      <w:r w:rsidR="00B540EE" w:rsidRPr="00B708A8">
        <w:t>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r>
        <w:t>.</w:t>
      </w:r>
    </w:p>
    <w:p w:rsidR="00B540EE" w:rsidRPr="00B708A8" w:rsidRDefault="009B3C23" w:rsidP="0006531A">
      <w:pPr>
        <w:pStyle w:val="af1"/>
        <w:numPr>
          <w:ilvl w:val="0"/>
          <w:numId w:val="39"/>
        </w:numPr>
      </w:pPr>
      <w:r>
        <w:t>О</w:t>
      </w:r>
      <w:r w:rsidR="00B540EE" w:rsidRPr="00B708A8">
        <w:t>писание деятельности образовательной организации в области непрерывного экологического здоровьесберегающего образования обучающихся</w:t>
      </w:r>
      <w:r>
        <w:t>.</w:t>
      </w:r>
    </w:p>
    <w:p w:rsidR="00B540EE" w:rsidRPr="00B708A8" w:rsidRDefault="009B3C23" w:rsidP="0006531A">
      <w:pPr>
        <w:pStyle w:val="af1"/>
        <w:numPr>
          <w:ilvl w:val="0"/>
          <w:numId w:val="39"/>
        </w:numPr>
      </w:pPr>
      <w:r>
        <w:t>С</w:t>
      </w:r>
      <w:r w:rsidR="00B540EE" w:rsidRPr="00B708A8">
        <w:t>истем</w:t>
      </w:r>
      <w:r>
        <w:t>а</w:t>
      </w:r>
      <w:r w:rsidR="00B540EE" w:rsidRPr="00B708A8">
        <w:t xml:space="preserve"> поощрения социальной успешности и проявлений активной жизненной по</w:t>
      </w:r>
      <w:r>
        <w:t>зиции обучающихся.</w:t>
      </w:r>
    </w:p>
    <w:p w:rsidR="00B540EE" w:rsidRPr="00B708A8" w:rsidRDefault="009B3C23" w:rsidP="0006531A">
      <w:pPr>
        <w:pStyle w:val="af1"/>
        <w:numPr>
          <w:ilvl w:val="0"/>
          <w:numId w:val="39"/>
        </w:numPr>
      </w:pPr>
      <w:r>
        <w:t>К</w:t>
      </w:r>
      <w:r w:rsidR="00B540EE" w:rsidRPr="00B708A8">
        <w:t>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w:t>
      </w:r>
      <w:r>
        <w:t>логической культуры обучающихся.</w:t>
      </w:r>
    </w:p>
    <w:p w:rsidR="00B540EE" w:rsidRPr="00B708A8" w:rsidRDefault="009B3C23" w:rsidP="0006531A">
      <w:pPr>
        <w:pStyle w:val="af1"/>
        <w:numPr>
          <w:ilvl w:val="0"/>
          <w:numId w:val="39"/>
        </w:numPr>
      </w:pPr>
      <w:r>
        <w:t>М</w:t>
      </w:r>
      <w:r w:rsidR="00B540EE" w:rsidRPr="00B708A8">
        <w:t>етодик</w:t>
      </w:r>
      <w:r>
        <w:t>а</w:t>
      </w:r>
      <w:r w:rsidR="00B540EE" w:rsidRPr="00B708A8">
        <w:t xml:space="preserve"> и инструментарий мониторинга духовно-нравственного развития, воспитания и социализации обучающихся</w:t>
      </w:r>
      <w:r>
        <w:t>.</w:t>
      </w:r>
    </w:p>
    <w:p w:rsidR="00B540EE" w:rsidRPr="00B708A8" w:rsidRDefault="009B3C23" w:rsidP="0006531A">
      <w:pPr>
        <w:pStyle w:val="af1"/>
        <w:numPr>
          <w:ilvl w:val="0"/>
          <w:numId w:val="39"/>
        </w:numPr>
      </w:pPr>
      <w:r>
        <w:t>П</w:t>
      </w:r>
      <w:r w:rsidR="00B540EE" w:rsidRPr="00B708A8">
        <w:t xml:space="preserve">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6662FA" w:rsidRDefault="00B540EE" w:rsidP="001D37DC">
      <w:pPr>
        <w:pStyle w:val="af1"/>
        <w:rPr>
          <w:sz w:val="10"/>
          <w:szCs w:val="10"/>
        </w:rPr>
      </w:pPr>
    </w:p>
    <w:p w:rsidR="00B540EE" w:rsidRPr="001D37DC" w:rsidRDefault="009A3EA1" w:rsidP="002922F4">
      <w:pPr>
        <w:pStyle w:val="af1"/>
        <w:ind w:firstLine="0"/>
        <w:rPr>
          <w:b/>
        </w:rPr>
      </w:pPr>
      <w:bookmarkStart w:id="226" w:name="_Toc410654044"/>
      <w:bookmarkStart w:id="227" w:name="_Toc284662818"/>
      <w:bookmarkStart w:id="228" w:name="_Toc284663445"/>
      <w:bookmarkStart w:id="229" w:name="_Toc414553255"/>
      <w:bookmarkStart w:id="230" w:name="_Toc409691719"/>
      <w:r>
        <w:rPr>
          <w:b/>
        </w:rPr>
        <w:t>1.</w:t>
      </w:r>
      <w:r w:rsidR="00B540EE" w:rsidRPr="001D37DC">
        <w:rPr>
          <w:b/>
        </w:rPr>
        <w:t>Цель и задачи духовно-нравственного развития, воспитания и</w:t>
      </w:r>
      <w:bookmarkStart w:id="231" w:name="_Toc410654045"/>
      <w:bookmarkStart w:id="232" w:name="_Toc414553256"/>
      <w:bookmarkEnd w:id="226"/>
      <w:bookmarkEnd w:id="227"/>
      <w:bookmarkEnd w:id="228"/>
      <w:bookmarkEnd w:id="229"/>
      <w:r w:rsidR="001C682B">
        <w:rPr>
          <w:b/>
        </w:rPr>
        <w:t xml:space="preserve"> </w:t>
      </w:r>
      <w:r w:rsidR="00B540EE" w:rsidRPr="001D37DC">
        <w:rPr>
          <w:b/>
        </w:rPr>
        <w:t>социализации обучающихся</w:t>
      </w:r>
      <w:bookmarkEnd w:id="230"/>
      <w:bookmarkEnd w:id="231"/>
      <w:bookmarkEnd w:id="232"/>
    </w:p>
    <w:p w:rsidR="00054ED5" w:rsidRPr="006662FA" w:rsidRDefault="00054ED5" w:rsidP="001D37DC">
      <w:pPr>
        <w:pStyle w:val="af1"/>
        <w:rPr>
          <w:i/>
          <w:sz w:val="10"/>
          <w:szCs w:val="10"/>
        </w:rPr>
      </w:pPr>
    </w:p>
    <w:p w:rsidR="00B540EE" w:rsidRPr="00B708A8" w:rsidRDefault="00054ED5" w:rsidP="001D37DC">
      <w:pPr>
        <w:pStyle w:val="af1"/>
      </w:pPr>
      <w:r>
        <w:rPr>
          <w:i/>
        </w:rPr>
        <w:t>В</w:t>
      </w:r>
      <w:r w:rsidR="00B540EE" w:rsidRPr="00B708A8">
        <w:rPr>
          <w:i/>
        </w:rPr>
        <w:t>оспитание</w:t>
      </w:r>
      <w:r w:rsidR="00B540EE" w:rsidRPr="00B708A8">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r>
        <w:t>.</w:t>
      </w:r>
    </w:p>
    <w:p w:rsidR="00B540EE" w:rsidRPr="00B708A8" w:rsidRDefault="00054ED5" w:rsidP="001D37DC">
      <w:pPr>
        <w:pStyle w:val="af1"/>
      </w:pPr>
      <w:r>
        <w:rPr>
          <w:i/>
        </w:rPr>
        <w:t>Д</w:t>
      </w:r>
      <w:r w:rsidR="00B540EE" w:rsidRPr="00B708A8">
        <w:rPr>
          <w:i/>
        </w:rPr>
        <w:t>уховно-нравственное развитие</w:t>
      </w:r>
      <w:r w:rsidR="00B540EE" w:rsidRPr="00B708A8">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r>
        <w:t>.</w:t>
      </w:r>
    </w:p>
    <w:p w:rsidR="00B540EE" w:rsidRPr="00B708A8" w:rsidRDefault="00054ED5" w:rsidP="001D37DC">
      <w:pPr>
        <w:pStyle w:val="af1"/>
      </w:pPr>
      <w:r>
        <w:t>В</w:t>
      </w:r>
      <w:r w:rsidR="00B540EE" w:rsidRPr="00B708A8">
        <w:t xml:space="preserve">оспитание создает условия для </w:t>
      </w:r>
      <w:r w:rsidR="00B540EE" w:rsidRPr="00B708A8">
        <w:rPr>
          <w:i/>
        </w:rPr>
        <w:t>социализации (в широком значении)</w:t>
      </w:r>
      <w:r w:rsidR="00B540EE" w:rsidRPr="00B708A8">
        <w:t xml:space="preserve"> и сочетается с </w:t>
      </w:r>
      <w:r w:rsidR="00B540EE" w:rsidRPr="00B708A8">
        <w:rPr>
          <w:i/>
        </w:rPr>
        <w:t>социализацией (в узком значении)</w:t>
      </w:r>
      <w:r w:rsidR="00B540EE" w:rsidRPr="00B708A8">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1D37DC">
      <w:pPr>
        <w:pStyle w:val="af1"/>
      </w:pPr>
      <w:r w:rsidRPr="00B708A8">
        <w:rPr>
          <w:b/>
        </w:rPr>
        <w:t>Целью</w:t>
      </w:r>
      <w:r w:rsidRPr="00B708A8">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1D37DC">
      <w:pPr>
        <w:pStyle w:val="af1"/>
      </w:pPr>
      <w:r w:rsidRPr="00B708A8">
        <w:rPr>
          <w:b/>
        </w:rPr>
        <w:t>Задачи духовно-нравственного развития, воспитания и социализации обучающихся</w:t>
      </w:r>
      <w:r w:rsidRPr="00B708A8">
        <w:t xml:space="preserve">: </w:t>
      </w:r>
    </w:p>
    <w:p w:rsidR="00DA159E" w:rsidRPr="00B708A8" w:rsidRDefault="00DA159E" w:rsidP="001D37DC">
      <w:pPr>
        <w:pStyle w:val="af1"/>
      </w:pPr>
      <w:r w:rsidRPr="00B708A8">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1D37DC">
      <w:pPr>
        <w:pStyle w:val="af1"/>
      </w:pPr>
      <w:r w:rsidRPr="00B708A8">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1D37DC">
      <w:pPr>
        <w:pStyle w:val="af1"/>
      </w:pPr>
      <w:r w:rsidRPr="00B708A8">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054ED5">
      <w:pPr>
        <w:pStyle w:val="af1"/>
      </w:pPr>
      <w:r w:rsidRPr="00B708A8">
        <w:rPr>
          <w:b/>
        </w:rPr>
        <w:t>Ценностные ориентиры программы</w:t>
      </w:r>
      <w:r w:rsidRPr="00B708A8">
        <w:t xml:space="preserve"> воспитания и социализации обучающихся на </w:t>
      </w:r>
      <w:r w:rsidR="006F3B39" w:rsidRPr="00B708A8">
        <w:t xml:space="preserve">уровне </w:t>
      </w:r>
      <w:r w:rsidRPr="00B708A8">
        <w:t xml:space="preserve">основного общего образования – базовые национальные ценности российского общества сформулированы в </w:t>
      </w:r>
      <w:r w:rsidRPr="001F4A17">
        <w:rPr>
          <w:b/>
        </w:rPr>
        <w:t>Конституции РФ, в Федеральном законе «Об образовании</w:t>
      </w:r>
      <w:r w:rsidR="00A00050" w:rsidRPr="001F4A17">
        <w:rPr>
          <w:b/>
        </w:rPr>
        <w:t xml:space="preserve"> в Российской Федерации</w:t>
      </w:r>
      <w:r w:rsidRPr="001F4A17">
        <w:rPr>
          <w:b/>
        </w:rPr>
        <w:t>»</w:t>
      </w:r>
      <w:r w:rsidR="00A00050" w:rsidRPr="001F4A17">
        <w:rPr>
          <w:b/>
        </w:rPr>
        <w:t xml:space="preserve"> (№ 273-ФЗ от 29 декабря 2012 г.)</w:t>
      </w:r>
      <w:r w:rsidR="00B67BC2" w:rsidRPr="001F4A17">
        <w:rPr>
          <w:b/>
        </w:rPr>
        <w:t>,</w:t>
      </w:r>
      <w:r w:rsidRPr="001F4A17">
        <w:rPr>
          <w:b/>
        </w:rPr>
        <w:t xml:space="preserve"> в тексте </w:t>
      </w:r>
      <w:r w:rsidR="00A56B3C" w:rsidRPr="001F4A17">
        <w:rPr>
          <w:b/>
        </w:rPr>
        <w:t>ФГОС ООО</w:t>
      </w:r>
      <w:r w:rsidRPr="001F4A17">
        <w:rPr>
          <w:b/>
        </w:rPr>
        <w:t>.</w:t>
      </w:r>
    </w:p>
    <w:p w:rsidR="00B540EE" w:rsidRPr="00B708A8" w:rsidRDefault="00B540EE" w:rsidP="00054ED5">
      <w:pPr>
        <w:pStyle w:val="af1"/>
      </w:pPr>
      <w:r w:rsidRPr="00B708A8">
        <w:t xml:space="preserve">Базовые национальные ценности российского общества определяются положениями </w:t>
      </w:r>
      <w:r w:rsidRPr="00B708A8">
        <w:rPr>
          <w:b/>
        </w:rPr>
        <w:t>Конституции Российской Федерации</w:t>
      </w:r>
      <w:r w:rsidRPr="00B708A8">
        <w:t>:</w:t>
      </w:r>
    </w:p>
    <w:p w:rsidR="00B540EE" w:rsidRPr="00B708A8" w:rsidRDefault="00B540EE" w:rsidP="0006531A">
      <w:pPr>
        <w:pStyle w:val="af1"/>
        <w:numPr>
          <w:ilvl w:val="0"/>
          <w:numId w:val="40"/>
        </w:numPr>
      </w:pPr>
      <w:r w:rsidRPr="00B708A8">
        <w:t xml:space="preserve">«Российская Федерация </w:t>
      </w:r>
      <w:r w:rsidR="00D46213" w:rsidRPr="00B708A8">
        <w:t>–</w:t>
      </w:r>
      <w:r w:rsidRPr="00B708A8">
        <w:t xml:space="preserve"> Россия есть демократическое федеративное правовое государство с республиканской формой правления» (Гл.</w:t>
      </w:r>
      <w:r w:rsidRPr="00B708A8">
        <w:rPr>
          <w:lang w:val="en-US"/>
        </w:rPr>
        <w:t>I</w:t>
      </w:r>
      <w:r w:rsidRPr="00B708A8">
        <w:t>, ст.1);</w:t>
      </w:r>
    </w:p>
    <w:p w:rsidR="00B540EE" w:rsidRPr="00B708A8" w:rsidRDefault="00B540EE" w:rsidP="0006531A">
      <w:pPr>
        <w:pStyle w:val="af1"/>
        <w:numPr>
          <w:ilvl w:val="0"/>
          <w:numId w:val="40"/>
        </w:numPr>
      </w:pPr>
      <w:r w:rsidRPr="00B708A8">
        <w:t>«Человек, его права и свободы являются высшей ценностью» (Гл.</w:t>
      </w:r>
      <w:r w:rsidRPr="00B708A8">
        <w:rPr>
          <w:lang w:val="en-US"/>
        </w:rPr>
        <w:t>I</w:t>
      </w:r>
      <w:r w:rsidRPr="00B708A8">
        <w:t>, ст.2);</w:t>
      </w:r>
    </w:p>
    <w:p w:rsidR="00B540EE" w:rsidRPr="00B708A8" w:rsidRDefault="00B540EE" w:rsidP="0006531A">
      <w:pPr>
        <w:pStyle w:val="af1"/>
        <w:numPr>
          <w:ilvl w:val="0"/>
          <w:numId w:val="40"/>
        </w:numPr>
      </w:pPr>
      <w:r w:rsidRPr="00B708A8">
        <w:t xml:space="preserve">«Российская Федерация </w:t>
      </w:r>
      <w:r w:rsidR="00D46213" w:rsidRPr="00B708A8">
        <w:t>–</w:t>
      </w:r>
      <w:r w:rsidRPr="00B708A8">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B708A8" w:rsidRDefault="00B540EE" w:rsidP="0006531A">
      <w:pPr>
        <w:pStyle w:val="af1"/>
        <w:numPr>
          <w:ilvl w:val="0"/>
          <w:numId w:val="40"/>
        </w:numPr>
      </w:pPr>
      <w:r w:rsidRPr="00B708A8">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B708A8" w:rsidRDefault="00B540EE" w:rsidP="0006531A">
      <w:pPr>
        <w:pStyle w:val="af1"/>
        <w:numPr>
          <w:ilvl w:val="0"/>
          <w:numId w:val="40"/>
        </w:numPr>
      </w:pPr>
      <w:r w:rsidRPr="00B708A8">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B708A8" w:rsidRDefault="00B540EE" w:rsidP="00054ED5">
      <w:pPr>
        <w:pStyle w:val="af1"/>
      </w:pPr>
      <w:r w:rsidRPr="00B708A8">
        <w:t xml:space="preserve">Базовые национальные ценности российского общества </w:t>
      </w:r>
      <w:r w:rsidR="005442ED" w:rsidRPr="00B708A8">
        <w:t xml:space="preserve">применительно к системе образования определены </w:t>
      </w:r>
      <w:r w:rsidRPr="00B708A8">
        <w:t xml:space="preserve">положениями </w:t>
      </w:r>
      <w:r w:rsidRPr="001F4A17">
        <w:rPr>
          <w:b/>
        </w:rPr>
        <w:t>Федерального закона</w:t>
      </w:r>
      <w:r w:rsidRPr="00B708A8">
        <w:t xml:space="preserve"> «Об образовании</w:t>
      </w:r>
      <w:r w:rsidR="00A00050" w:rsidRPr="00B708A8">
        <w:t>в Российской Федерации</w:t>
      </w:r>
      <w:r w:rsidRPr="00B708A8">
        <w:rPr>
          <w:b/>
        </w:rPr>
        <w:t>»</w:t>
      </w:r>
      <w:r w:rsidR="00B67BC2" w:rsidRPr="00B708A8">
        <w:t xml:space="preserve"> (№ 273-ФЗ от 29 декабря 2012 г.)</w:t>
      </w:r>
      <w:r w:rsidRPr="00B708A8">
        <w:t>:</w:t>
      </w:r>
    </w:p>
    <w:p w:rsidR="00B540EE" w:rsidRPr="00B708A8" w:rsidRDefault="00B540EE" w:rsidP="0006531A">
      <w:pPr>
        <w:pStyle w:val="af1"/>
        <w:numPr>
          <w:ilvl w:val="0"/>
          <w:numId w:val="41"/>
        </w:numPr>
      </w:pPr>
      <w:r w:rsidRPr="00B708A8">
        <w:t>«</w:t>
      </w:r>
      <w:r w:rsidR="00D46213" w:rsidRPr="00B708A8">
        <w:t>…</w:t>
      </w:r>
      <w:r w:rsidRPr="00B708A8">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06531A">
      <w:pPr>
        <w:pStyle w:val="af1"/>
        <w:numPr>
          <w:ilvl w:val="0"/>
          <w:numId w:val="41"/>
        </w:numPr>
      </w:pPr>
      <w:r w:rsidRPr="00B708A8">
        <w:t>….демократический характер управления образованием, обеспечение прав педагогических работников, обучающихся, родителей </w:t>
      </w:r>
      <w:hyperlink r:id="rId11" w:history="1">
        <w:r w:rsidRPr="00B708A8">
          <w:t>(законных представителей)</w:t>
        </w:r>
      </w:hyperlink>
      <w:r w:rsidRPr="00B708A8">
        <w:t> несовершеннолетних обучающихся на участие в управлении образовательными организациями;</w:t>
      </w:r>
    </w:p>
    <w:p w:rsidR="00B540EE" w:rsidRPr="00B708A8" w:rsidRDefault="00B540EE" w:rsidP="0006531A">
      <w:pPr>
        <w:pStyle w:val="af1"/>
        <w:numPr>
          <w:ilvl w:val="0"/>
          <w:numId w:val="41"/>
        </w:numPr>
      </w:pPr>
      <w:r w:rsidRPr="00B708A8">
        <w:t>…недопустимость ограничения или устранения конкуренции в сфере образования;…сочетание государственного и договорного регулирования отношений в сфере образования» (Ст. 3).</w:t>
      </w:r>
    </w:p>
    <w:p w:rsidR="00B67BC2" w:rsidRPr="00B708A8" w:rsidRDefault="002922F4" w:rsidP="00054ED5">
      <w:pPr>
        <w:pStyle w:val="af1"/>
        <w:rPr>
          <w:b/>
        </w:rPr>
      </w:pPr>
      <w:r w:rsidRPr="001F4A17">
        <w:rPr>
          <w:b/>
        </w:rPr>
        <w:t>ФГОС ООО</w:t>
      </w:r>
      <w:r w:rsidR="00D46213" w:rsidRPr="001F4A17">
        <w:t>перечисляет</w:t>
      </w:r>
      <w:r w:rsidR="00B540EE" w:rsidRPr="001F4A17">
        <w:t xml:space="preserve"> базовые национальные ценности</w:t>
      </w:r>
      <w:r w:rsidR="00B540EE" w:rsidRPr="00B708A8">
        <w:t xml:space="preserve"> российского общества: </w:t>
      </w:r>
      <w:r w:rsidR="00B540EE" w:rsidRPr="00B708A8">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Pr>
          <w:bCs/>
        </w:rPr>
        <w:t xml:space="preserve">, </w:t>
      </w:r>
      <w:bookmarkStart w:id="233" w:name="_Toc414553257"/>
      <w:r w:rsidR="00B67BC2" w:rsidRPr="00B708A8">
        <w:t>«</w:t>
      </w:r>
      <w:r w:rsidR="00B67BC2" w:rsidRPr="00B708A8">
        <w:rPr>
          <w:rStyle w:val="dash041e005f0431005f044b005f0447005f043d005f044b005f0439005f005fchar1char1"/>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t xml:space="preserve">(Раздел </w:t>
      </w:r>
      <w:r w:rsidR="00B67BC2" w:rsidRPr="00B708A8">
        <w:rPr>
          <w:lang w:val="en-US"/>
        </w:rPr>
        <w:t>IV</w:t>
      </w:r>
      <w:r w:rsidR="00B67BC2" w:rsidRPr="00B708A8">
        <w:t>. Требования к результатам освоения образовательной программы основного общего образования, п. 24).</w:t>
      </w:r>
      <w:bookmarkEnd w:id="233"/>
    </w:p>
    <w:p w:rsidR="001F4A17" w:rsidRDefault="001F4A17" w:rsidP="00054ED5">
      <w:pPr>
        <w:pStyle w:val="af1"/>
        <w:rPr>
          <w:b/>
        </w:rPr>
        <w:sectPr w:rsidR="001F4A17" w:rsidSect="008F72D7">
          <w:type w:val="continuous"/>
          <w:pgSz w:w="11906" w:h="16838"/>
          <w:pgMar w:top="1134" w:right="567" w:bottom="1134" w:left="1701" w:header="624" w:footer="283" w:gutter="0"/>
          <w:pgNumType w:start="2"/>
          <w:cols w:space="708"/>
          <w:docGrid w:linePitch="360"/>
        </w:sectPr>
      </w:pPr>
      <w:bookmarkStart w:id="234" w:name="_Toc409691720"/>
      <w:bookmarkStart w:id="235" w:name="_Toc410654046"/>
      <w:bookmarkStart w:id="236" w:name="_Toc414553258"/>
    </w:p>
    <w:p w:rsidR="004978C4" w:rsidRPr="007F6EC9" w:rsidRDefault="009A3EA1" w:rsidP="009A3EA1">
      <w:pPr>
        <w:pStyle w:val="af1"/>
        <w:ind w:firstLine="0"/>
        <w:rPr>
          <w:b/>
        </w:rPr>
      </w:pPr>
      <w:r w:rsidRPr="009A3EA1">
        <w:rPr>
          <w:b/>
        </w:rPr>
        <w:t>2.</w:t>
      </w:r>
      <w:r w:rsidR="00B540EE" w:rsidRPr="007F6EC9">
        <w:rPr>
          <w:b/>
        </w:rPr>
        <w:t>Направления деятельности по духовно-нравственному развитию, воспитанию и социализации</w:t>
      </w:r>
      <w:bookmarkEnd w:id="234"/>
      <w:bookmarkEnd w:id="235"/>
      <w:r w:rsidR="001341D0" w:rsidRPr="007F6EC9">
        <w:rPr>
          <w:b/>
        </w:rPr>
        <w:t>, профессиональной ориентации обучающихся, здоровьесберегающей деятельности и формированию экологической культуры обучающихся</w:t>
      </w:r>
      <w:bookmarkEnd w:id="236"/>
      <w:r w:rsidR="00DB2E2A" w:rsidRPr="007F6EC9">
        <w:rPr>
          <w:b/>
        </w:rPr>
        <w:t xml:space="preserve"> (содержание, виды деятельности и формы занятий с обучающимися)</w:t>
      </w:r>
    </w:p>
    <w:p w:rsidR="00C32E3A" w:rsidRPr="00C32E3A" w:rsidRDefault="00C32E3A" w:rsidP="00DB2E2A">
      <w:pPr>
        <w:pStyle w:val="af1"/>
        <w:ind w:left="360" w:firstLine="0"/>
        <w:rPr>
          <w:b/>
        </w:rPr>
      </w:pPr>
    </w:p>
    <w:tbl>
      <w:tblPr>
        <w:tblStyle w:val="a4"/>
        <w:tblW w:w="14742" w:type="dxa"/>
        <w:tblInd w:w="108" w:type="dxa"/>
        <w:tblLook w:val="04A0" w:firstRow="1" w:lastRow="0" w:firstColumn="1" w:lastColumn="0" w:noHBand="0" w:noVBand="1"/>
      </w:tblPr>
      <w:tblGrid>
        <w:gridCol w:w="426"/>
        <w:gridCol w:w="3118"/>
        <w:gridCol w:w="5245"/>
        <w:gridCol w:w="5953"/>
      </w:tblGrid>
      <w:tr w:rsidR="002F4AAD" w:rsidTr="00783563">
        <w:tc>
          <w:tcPr>
            <w:tcW w:w="426" w:type="dxa"/>
          </w:tcPr>
          <w:p w:rsidR="002F4AAD" w:rsidRPr="00C32E3A" w:rsidRDefault="002F4AAD" w:rsidP="0048463D">
            <w:pPr>
              <w:pStyle w:val="af1"/>
              <w:ind w:firstLine="0"/>
              <w:rPr>
                <w:b/>
                <w:sz w:val="24"/>
                <w:szCs w:val="24"/>
              </w:rPr>
            </w:pPr>
          </w:p>
        </w:tc>
        <w:tc>
          <w:tcPr>
            <w:tcW w:w="3118" w:type="dxa"/>
          </w:tcPr>
          <w:p w:rsidR="002F4AAD" w:rsidRPr="00C32E3A" w:rsidRDefault="002F4AAD" w:rsidP="0048463D">
            <w:pPr>
              <w:pStyle w:val="af1"/>
              <w:ind w:firstLine="0"/>
              <w:rPr>
                <w:b/>
                <w:sz w:val="24"/>
                <w:szCs w:val="24"/>
              </w:rPr>
            </w:pPr>
            <w:r w:rsidRPr="00C32E3A">
              <w:rPr>
                <w:b/>
                <w:sz w:val="24"/>
                <w:szCs w:val="24"/>
              </w:rPr>
              <w:t>Направление</w:t>
            </w:r>
            <w:r w:rsidR="004579AA">
              <w:rPr>
                <w:b/>
                <w:sz w:val="24"/>
                <w:szCs w:val="24"/>
              </w:rPr>
              <w:t xml:space="preserve"> деятельности</w:t>
            </w:r>
          </w:p>
        </w:tc>
        <w:tc>
          <w:tcPr>
            <w:tcW w:w="5245" w:type="dxa"/>
          </w:tcPr>
          <w:p w:rsidR="002F4AAD" w:rsidRPr="00C32E3A" w:rsidRDefault="002F4AAD" w:rsidP="0048463D">
            <w:pPr>
              <w:pStyle w:val="af1"/>
              <w:ind w:firstLine="0"/>
              <w:rPr>
                <w:b/>
                <w:sz w:val="24"/>
                <w:szCs w:val="24"/>
              </w:rPr>
            </w:pPr>
            <w:r w:rsidRPr="00C32E3A">
              <w:rPr>
                <w:b/>
                <w:sz w:val="24"/>
                <w:szCs w:val="24"/>
              </w:rPr>
              <w:t>Содержание деятельности</w:t>
            </w:r>
          </w:p>
        </w:tc>
        <w:tc>
          <w:tcPr>
            <w:tcW w:w="5953" w:type="dxa"/>
          </w:tcPr>
          <w:p w:rsidR="002F4AAD" w:rsidRPr="00DB2E2A" w:rsidRDefault="002F4AAD" w:rsidP="004579AA">
            <w:pPr>
              <w:pStyle w:val="af1"/>
              <w:ind w:firstLine="0"/>
              <w:rPr>
                <w:b/>
                <w:sz w:val="24"/>
                <w:szCs w:val="24"/>
              </w:rPr>
            </w:pPr>
            <w:r>
              <w:rPr>
                <w:b/>
                <w:sz w:val="24"/>
                <w:szCs w:val="24"/>
              </w:rPr>
              <w:t>В</w:t>
            </w:r>
            <w:r w:rsidRPr="00DB2E2A">
              <w:rPr>
                <w:b/>
                <w:sz w:val="24"/>
                <w:szCs w:val="24"/>
              </w:rPr>
              <w:t xml:space="preserve">иды деятельности и формы занятий с обучающимися </w:t>
            </w:r>
          </w:p>
        </w:tc>
      </w:tr>
      <w:tr w:rsidR="002F4AAD" w:rsidTr="00783563">
        <w:tc>
          <w:tcPr>
            <w:tcW w:w="426" w:type="dxa"/>
          </w:tcPr>
          <w:p w:rsidR="002F4AAD" w:rsidRPr="00C32E3A" w:rsidRDefault="002F4AAD" w:rsidP="0006531A">
            <w:pPr>
              <w:pStyle w:val="af1"/>
              <w:numPr>
                <w:ilvl w:val="0"/>
                <w:numId w:val="42"/>
              </w:numPr>
              <w:rPr>
                <w:b/>
                <w:sz w:val="24"/>
                <w:szCs w:val="24"/>
              </w:rPr>
            </w:pPr>
          </w:p>
        </w:tc>
        <w:tc>
          <w:tcPr>
            <w:tcW w:w="3118" w:type="dxa"/>
          </w:tcPr>
          <w:p w:rsidR="002F4AAD" w:rsidRPr="004579AA" w:rsidRDefault="002F4AAD" w:rsidP="00784C5D">
            <w:pPr>
              <w:pStyle w:val="af1"/>
              <w:ind w:firstLine="0"/>
              <w:rPr>
                <w:sz w:val="24"/>
                <w:szCs w:val="24"/>
              </w:rPr>
            </w:pPr>
            <w:r w:rsidRPr="004579AA">
              <w:rPr>
                <w:sz w:val="24"/>
                <w:szCs w:val="24"/>
              </w:rPr>
              <w:t xml:space="preserve">Обеспечение принятия обучающимися </w:t>
            </w:r>
            <w:r w:rsidRPr="004579AA">
              <w:rPr>
                <w:b/>
                <w:sz w:val="24"/>
                <w:szCs w:val="24"/>
              </w:rPr>
              <w:t>ценности человека и человечности, гуманистических, демо-кратических и традици</w:t>
            </w:r>
            <w:r w:rsidR="00784C5D" w:rsidRPr="004579AA">
              <w:rPr>
                <w:b/>
                <w:sz w:val="24"/>
                <w:szCs w:val="24"/>
              </w:rPr>
              <w:t>-</w:t>
            </w:r>
            <w:r w:rsidRPr="004579AA">
              <w:rPr>
                <w:b/>
                <w:sz w:val="24"/>
                <w:szCs w:val="24"/>
              </w:rPr>
              <w:t>онных ценностей</w:t>
            </w:r>
          </w:p>
        </w:tc>
        <w:tc>
          <w:tcPr>
            <w:tcW w:w="5245" w:type="dxa"/>
          </w:tcPr>
          <w:p w:rsidR="002F4AAD" w:rsidRPr="00DB2E2A" w:rsidRDefault="002F4AAD" w:rsidP="0048463D">
            <w:pPr>
              <w:pStyle w:val="af1"/>
              <w:ind w:firstLine="0"/>
              <w:rPr>
                <w:b/>
                <w:sz w:val="24"/>
                <w:szCs w:val="24"/>
              </w:rPr>
            </w:pPr>
            <w:r>
              <w:rPr>
                <w:sz w:val="24"/>
                <w:szCs w:val="24"/>
              </w:rPr>
              <w:t>Ф</w:t>
            </w:r>
            <w:r w:rsidRPr="00DB2E2A">
              <w:rPr>
                <w:sz w:val="24"/>
                <w:szCs w:val="24"/>
              </w:rPr>
              <w:t>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5953" w:type="dxa"/>
          </w:tcPr>
          <w:p w:rsidR="002F4AAD" w:rsidRPr="00DB2E2A" w:rsidRDefault="002F4AAD" w:rsidP="0006531A">
            <w:pPr>
              <w:pStyle w:val="af1"/>
              <w:numPr>
                <w:ilvl w:val="0"/>
                <w:numId w:val="43"/>
              </w:numPr>
              <w:rPr>
                <w:sz w:val="24"/>
                <w:szCs w:val="24"/>
              </w:rPr>
            </w:pPr>
            <w:r w:rsidRPr="00DB2E2A">
              <w:rPr>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F4AAD" w:rsidRPr="00DB2E2A" w:rsidRDefault="002F4AAD" w:rsidP="0006531A">
            <w:pPr>
              <w:pStyle w:val="af1"/>
              <w:numPr>
                <w:ilvl w:val="0"/>
                <w:numId w:val="43"/>
              </w:numPr>
              <w:rPr>
                <w:sz w:val="24"/>
                <w:szCs w:val="24"/>
              </w:rPr>
            </w:pPr>
            <w:r w:rsidRPr="00DB2E2A">
              <w:rPr>
                <w:sz w:val="24"/>
                <w:szCs w:val="24"/>
              </w:rPr>
              <w:t>информационное и коммуникативное обеспечение рефлексии обучающихся межличностных отношений с окружающими;</w:t>
            </w:r>
          </w:p>
          <w:p w:rsidR="002F4AAD" w:rsidRPr="00DB2E2A" w:rsidRDefault="002F4AAD" w:rsidP="0006531A">
            <w:pPr>
              <w:pStyle w:val="af1"/>
              <w:numPr>
                <w:ilvl w:val="0"/>
                <w:numId w:val="43"/>
              </w:numPr>
              <w:rPr>
                <w:sz w:val="24"/>
                <w:szCs w:val="24"/>
              </w:rPr>
            </w:pPr>
            <w:r w:rsidRPr="00DB2E2A">
              <w:rPr>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F4AAD" w:rsidRPr="00DB2E2A" w:rsidRDefault="002F4AAD" w:rsidP="0006531A">
            <w:pPr>
              <w:pStyle w:val="a8"/>
              <w:numPr>
                <w:ilvl w:val="0"/>
                <w:numId w:val="43"/>
              </w:numPr>
              <w:jc w:val="both"/>
              <w:rPr>
                <w:rFonts w:ascii="Times New Roman" w:hAnsi="Times New Roman"/>
              </w:rPr>
            </w:pPr>
            <w:r w:rsidRPr="00DB2E2A">
              <w:rPr>
                <w:rFonts w:ascii="Times New Roman" w:hAnsi="Times New Roman"/>
              </w:rPr>
              <w:t xml:space="preserve">использование потенциала уроков предметных областей «Филология», «Общественно-научные предметы» </w:t>
            </w:r>
          </w:p>
        </w:tc>
      </w:tr>
      <w:tr w:rsidR="002F4AAD" w:rsidTr="00783563">
        <w:tc>
          <w:tcPr>
            <w:tcW w:w="426" w:type="dxa"/>
          </w:tcPr>
          <w:p w:rsidR="002F4AAD" w:rsidRPr="00FF6627" w:rsidRDefault="002F4AAD" w:rsidP="0006531A">
            <w:pPr>
              <w:pStyle w:val="af1"/>
              <w:numPr>
                <w:ilvl w:val="0"/>
                <w:numId w:val="42"/>
              </w:numPr>
              <w:rPr>
                <w:b/>
                <w:sz w:val="24"/>
                <w:szCs w:val="24"/>
              </w:rPr>
            </w:pPr>
          </w:p>
        </w:tc>
        <w:tc>
          <w:tcPr>
            <w:tcW w:w="3118" w:type="dxa"/>
          </w:tcPr>
          <w:p w:rsidR="002F4AAD" w:rsidRDefault="002F4AAD" w:rsidP="004579AA">
            <w:pPr>
              <w:pStyle w:val="af1"/>
              <w:ind w:firstLine="0"/>
              <w:rPr>
                <w:b/>
                <w:sz w:val="22"/>
                <w:szCs w:val="22"/>
              </w:rPr>
            </w:pPr>
            <w:r w:rsidRPr="004579AA">
              <w:rPr>
                <w:sz w:val="24"/>
                <w:szCs w:val="24"/>
              </w:rPr>
              <w:t>Формирование мотивов и ценностей обучающегося в сфере</w:t>
            </w:r>
            <w:r w:rsidRPr="00FF6627">
              <w:rPr>
                <w:b/>
                <w:sz w:val="24"/>
                <w:szCs w:val="24"/>
              </w:rPr>
              <w:t xml:space="preserve"> отношени</w:t>
            </w:r>
            <w:r w:rsidR="004579AA">
              <w:rPr>
                <w:b/>
                <w:sz w:val="24"/>
                <w:szCs w:val="24"/>
              </w:rPr>
              <w:t>я</w:t>
            </w:r>
            <w:r w:rsidRPr="00FF6627">
              <w:rPr>
                <w:b/>
                <w:sz w:val="24"/>
                <w:szCs w:val="24"/>
              </w:rPr>
              <w:t xml:space="preserve"> к России как Отечеству</w:t>
            </w:r>
          </w:p>
        </w:tc>
        <w:tc>
          <w:tcPr>
            <w:tcW w:w="5245" w:type="dxa"/>
          </w:tcPr>
          <w:p w:rsidR="002F4AAD" w:rsidRDefault="002F4AAD" w:rsidP="0048463D">
            <w:pPr>
              <w:pStyle w:val="af1"/>
              <w:ind w:firstLine="0"/>
              <w:rPr>
                <w:b/>
                <w:sz w:val="22"/>
                <w:szCs w:val="22"/>
              </w:rPr>
            </w:pPr>
            <w:r w:rsidRPr="00FF6627">
              <w:rPr>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tc>
        <w:tc>
          <w:tcPr>
            <w:tcW w:w="5953" w:type="dxa"/>
          </w:tcPr>
          <w:p w:rsidR="002F4AAD" w:rsidRPr="002F4AAD" w:rsidRDefault="002F4AAD" w:rsidP="002F4AAD">
            <w:pPr>
              <w:pStyle w:val="af1"/>
              <w:rPr>
                <w:sz w:val="24"/>
                <w:szCs w:val="24"/>
              </w:rPr>
            </w:pPr>
            <w:r w:rsidRPr="002F4AAD">
              <w:rPr>
                <w:sz w:val="24"/>
                <w:szCs w:val="24"/>
              </w:rPr>
              <w:t>Внеурочная деятельность (воспитательные мероприятия)</w:t>
            </w:r>
            <w:r>
              <w:rPr>
                <w:sz w:val="24"/>
                <w:szCs w:val="24"/>
              </w:rPr>
              <w:t>:</w:t>
            </w:r>
          </w:p>
          <w:p w:rsidR="002F4AAD" w:rsidRDefault="002F4AAD" w:rsidP="002F4AAD">
            <w:pPr>
              <w:pStyle w:val="af1"/>
              <w:ind w:firstLine="0"/>
              <w:rPr>
                <w:sz w:val="24"/>
                <w:szCs w:val="24"/>
              </w:rPr>
            </w:pPr>
            <w:r>
              <w:rPr>
                <w:sz w:val="24"/>
                <w:szCs w:val="24"/>
              </w:rPr>
              <w:t xml:space="preserve">-     мероприятия </w:t>
            </w:r>
            <w:r w:rsidRPr="002F4AAD">
              <w:rPr>
                <w:sz w:val="24"/>
                <w:szCs w:val="24"/>
              </w:rPr>
              <w:t>внутри классного коллектива</w:t>
            </w:r>
          </w:p>
          <w:p w:rsidR="002F4AAD" w:rsidRDefault="002F4AAD" w:rsidP="002F4AAD">
            <w:pPr>
              <w:pStyle w:val="af1"/>
              <w:ind w:firstLine="0"/>
              <w:rPr>
                <w:sz w:val="24"/>
                <w:szCs w:val="24"/>
              </w:rPr>
            </w:pPr>
            <w:r>
              <w:rPr>
                <w:sz w:val="24"/>
                <w:szCs w:val="24"/>
              </w:rPr>
              <w:t>- общешкольные мароприятия патриотической направленности</w:t>
            </w:r>
          </w:p>
          <w:p w:rsidR="002F4AAD" w:rsidRPr="00DB2E2A" w:rsidRDefault="002F4AAD" w:rsidP="002F4AAD">
            <w:pPr>
              <w:pStyle w:val="af1"/>
              <w:ind w:firstLine="0"/>
            </w:pPr>
          </w:p>
        </w:tc>
      </w:tr>
      <w:tr w:rsidR="002F4AAD" w:rsidTr="00783563">
        <w:tc>
          <w:tcPr>
            <w:tcW w:w="426" w:type="dxa"/>
          </w:tcPr>
          <w:p w:rsidR="002F4AAD" w:rsidRDefault="002F4AAD" w:rsidP="0006531A">
            <w:pPr>
              <w:pStyle w:val="af1"/>
              <w:numPr>
                <w:ilvl w:val="0"/>
                <w:numId w:val="42"/>
              </w:numPr>
              <w:rPr>
                <w:b/>
                <w:sz w:val="22"/>
                <w:szCs w:val="22"/>
              </w:rPr>
            </w:pPr>
          </w:p>
        </w:tc>
        <w:tc>
          <w:tcPr>
            <w:tcW w:w="3118" w:type="dxa"/>
          </w:tcPr>
          <w:p w:rsidR="002F4AAD" w:rsidRDefault="002F4AAD" w:rsidP="00C32E3A">
            <w:pPr>
              <w:pStyle w:val="af1"/>
              <w:ind w:firstLine="0"/>
              <w:rPr>
                <w:b/>
                <w:sz w:val="22"/>
                <w:szCs w:val="22"/>
              </w:rPr>
            </w:pPr>
            <w:r w:rsidRPr="004579AA">
              <w:rPr>
                <w:sz w:val="24"/>
                <w:szCs w:val="24"/>
              </w:rPr>
              <w:t>Включение обучающихся в процессы</w:t>
            </w:r>
            <w:r w:rsidRPr="00FF6627">
              <w:rPr>
                <w:b/>
                <w:sz w:val="24"/>
                <w:szCs w:val="24"/>
              </w:rPr>
              <w:t xml:space="preserve"> общест</w:t>
            </w:r>
            <w:r>
              <w:rPr>
                <w:b/>
                <w:sz w:val="24"/>
                <w:szCs w:val="24"/>
              </w:rPr>
              <w:t xml:space="preserve">венной </w:t>
            </w:r>
            <w:r w:rsidRPr="00FF6627">
              <w:rPr>
                <w:b/>
                <w:sz w:val="24"/>
                <w:szCs w:val="24"/>
              </w:rPr>
              <w:t>самоорганизации</w:t>
            </w:r>
          </w:p>
        </w:tc>
        <w:tc>
          <w:tcPr>
            <w:tcW w:w="5245" w:type="dxa"/>
          </w:tcPr>
          <w:p w:rsidR="00784C5D" w:rsidRDefault="00784C5D" w:rsidP="0048463D">
            <w:pPr>
              <w:pStyle w:val="af1"/>
              <w:ind w:firstLine="0"/>
              <w:rPr>
                <w:sz w:val="24"/>
                <w:szCs w:val="24"/>
              </w:rPr>
            </w:pPr>
            <w:r>
              <w:rPr>
                <w:sz w:val="24"/>
                <w:szCs w:val="24"/>
              </w:rPr>
              <w:t xml:space="preserve">- </w:t>
            </w:r>
            <w:r w:rsidR="002F4AAD" w:rsidRPr="00FF6627">
              <w:rPr>
                <w:sz w:val="24"/>
                <w:szCs w:val="24"/>
              </w:rPr>
              <w:t xml:space="preserve">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w:t>
            </w:r>
          </w:p>
          <w:p w:rsidR="00784C5D" w:rsidRDefault="00784C5D" w:rsidP="0048463D">
            <w:pPr>
              <w:pStyle w:val="af1"/>
              <w:ind w:firstLine="0"/>
              <w:rPr>
                <w:sz w:val="24"/>
                <w:szCs w:val="24"/>
              </w:rPr>
            </w:pPr>
            <w:r>
              <w:rPr>
                <w:sz w:val="24"/>
                <w:szCs w:val="24"/>
              </w:rPr>
              <w:t xml:space="preserve">- </w:t>
            </w:r>
            <w:r w:rsidR="002F4AAD" w:rsidRPr="00FF6627">
              <w:rPr>
                <w:sz w:val="24"/>
                <w:szCs w:val="24"/>
              </w:rPr>
              <w:t>социальная самоидентификация обучающихся в процессе участия в личностно значимой и общественно приемлемой деятельности;</w:t>
            </w:r>
          </w:p>
          <w:p w:rsidR="00784C5D" w:rsidRDefault="00784C5D" w:rsidP="0048463D">
            <w:pPr>
              <w:pStyle w:val="af1"/>
              <w:ind w:firstLine="0"/>
              <w:rPr>
                <w:sz w:val="24"/>
                <w:szCs w:val="24"/>
              </w:rPr>
            </w:pPr>
            <w:r>
              <w:rPr>
                <w:sz w:val="24"/>
                <w:szCs w:val="24"/>
              </w:rPr>
              <w:t xml:space="preserve">- </w:t>
            </w:r>
            <w:r w:rsidR="002F4AAD" w:rsidRPr="00FF6627">
              <w:rPr>
                <w:sz w:val="24"/>
                <w:szCs w:val="24"/>
              </w:rPr>
              <w:t xml:space="preserve">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2F4AAD" w:rsidRDefault="00784C5D" w:rsidP="0048463D">
            <w:pPr>
              <w:pStyle w:val="af1"/>
              <w:ind w:firstLine="0"/>
              <w:rPr>
                <w:sz w:val="24"/>
                <w:szCs w:val="24"/>
              </w:rPr>
            </w:pPr>
            <w:r>
              <w:rPr>
                <w:sz w:val="24"/>
                <w:szCs w:val="24"/>
              </w:rPr>
              <w:t xml:space="preserve">- </w:t>
            </w:r>
            <w:r w:rsidR="002F4AAD" w:rsidRPr="00FF6627">
              <w:rPr>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Pr>
                <w:sz w:val="24"/>
                <w:szCs w:val="24"/>
              </w:rPr>
              <w:t>;</w:t>
            </w:r>
          </w:p>
          <w:p w:rsidR="00784C5D" w:rsidRDefault="00784C5D" w:rsidP="0048463D">
            <w:pPr>
              <w:pStyle w:val="af1"/>
              <w:ind w:firstLine="0"/>
              <w:rPr>
                <w:b/>
                <w:sz w:val="22"/>
                <w:szCs w:val="22"/>
              </w:rPr>
            </w:pPr>
            <w:r>
              <w:rPr>
                <w:sz w:val="24"/>
                <w:szCs w:val="24"/>
              </w:rPr>
              <w:t xml:space="preserve">- </w:t>
            </w:r>
            <w:r w:rsidRPr="00784C5D">
              <w:rPr>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r>
              <w:rPr>
                <w:sz w:val="24"/>
                <w:szCs w:val="24"/>
              </w:rPr>
              <w:t>.</w:t>
            </w:r>
          </w:p>
        </w:tc>
        <w:tc>
          <w:tcPr>
            <w:tcW w:w="5953" w:type="dxa"/>
          </w:tcPr>
          <w:p w:rsidR="002F4AAD" w:rsidRPr="002F4AAD" w:rsidRDefault="002F4AAD" w:rsidP="007F6A9E">
            <w:pPr>
              <w:pStyle w:val="af1"/>
              <w:ind w:firstLine="0"/>
              <w:rPr>
                <w:b/>
                <w:sz w:val="24"/>
                <w:szCs w:val="24"/>
              </w:rPr>
            </w:pPr>
            <w:r w:rsidRPr="002F4AAD">
              <w:rPr>
                <w:b/>
                <w:sz w:val="24"/>
                <w:szCs w:val="24"/>
              </w:rPr>
              <w:t>Включение в сферу общественной самоорганизции через участие в:</w:t>
            </w:r>
          </w:p>
          <w:p w:rsidR="002F4AAD" w:rsidRDefault="002F4AAD" w:rsidP="0006531A">
            <w:pPr>
              <w:pStyle w:val="af1"/>
              <w:numPr>
                <w:ilvl w:val="0"/>
                <w:numId w:val="47"/>
              </w:numPr>
              <w:rPr>
                <w:sz w:val="24"/>
                <w:szCs w:val="24"/>
              </w:rPr>
            </w:pPr>
            <w:r>
              <w:rPr>
                <w:sz w:val="24"/>
                <w:szCs w:val="24"/>
              </w:rPr>
              <w:t>мероприятиях, приобщающих</w:t>
            </w:r>
            <w:r w:rsidRPr="007F6A9E">
              <w:rPr>
                <w:sz w:val="24"/>
                <w:szCs w:val="24"/>
              </w:rPr>
              <w:t xml:space="preserve"> обучающихся к школьным традициям</w:t>
            </w:r>
            <w:r>
              <w:rPr>
                <w:sz w:val="24"/>
                <w:szCs w:val="24"/>
              </w:rPr>
              <w:t>;</w:t>
            </w:r>
          </w:p>
          <w:p w:rsidR="002F4AAD" w:rsidRPr="007F6A9E" w:rsidRDefault="002F4AAD" w:rsidP="0006531A">
            <w:pPr>
              <w:pStyle w:val="af1"/>
              <w:numPr>
                <w:ilvl w:val="0"/>
                <w:numId w:val="47"/>
              </w:numPr>
              <w:rPr>
                <w:sz w:val="24"/>
                <w:szCs w:val="24"/>
              </w:rPr>
            </w:pPr>
            <w:r w:rsidRPr="007F6A9E">
              <w:rPr>
                <w:sz w:val="24"/>
                <w:szCs w:val="24"/>
              </w:rPr>
              <w:t>ученическом самоуправлении</w:t>
            </w:r>
            <w:r>
              <w:rPr>
                <w:sz w:val="24"/>
                <w:szCs w:val="24"/>
              </w:rPr>
              <w:t>;</w:t>
            </w:r>
          </w:p>
          <w:p w:rsidR="002F4AAD" w:rsidRDefault="002F4AAD" w:rsidP="0006531A">
            <w:pPr>
              <w:pStyle w:val="af1"/>
              <w:numPr>
                <w:ilvl w:val="0"/>
                <w:numId w:val="47"/>
              </w:numPr>
              <w:rPr>
                <w:sz w:val="24"/>
                <w:szCs w:val="24"/>
              </w:rPr>
            </w:pPr>
            <w:r w:rsidRPr="007F6A9E">
              <w:rPr>
                <w:sz w:val="24"/>
                <w:szCs w:val="24"/>
              </w:rPr>
              <w:t>деятельности детско-юношеских движений</w:t>
            </w:r>
            <w:r>
              <w:rPr>
                <w:sz w:val="24"/>
                <w:szCs w:val="24"/>
              </w:rPr>
              <w:t xml:space="preserve"> (тимуровское, волонтёрское и др.)</w:t>
            </w:r>
            <w:r w:rsidRPr="007F6A9E">
              <w:rPr>
                <w:sz w:val="24"/>
                <w:szCs w:val="24"/>
              </w:rPr>
              <w:t xml:space="preserve">, </w:t>
            </w:r>
          </w:p>
          <w:p w:rsidR="002F4AAD" w:rsidRPr="007F6A9E" w:rsidRDefault="002F4AAD" w:rsidP="0006531A">
            <w:pPr>
              <w:pStyle w:val="af1"/>
              <w:numPr>
                <w:ilvl w:val="0"/>
                <w:numId w:val="47"/>
              </w:numPr>
              <w:rPr>
                <w:sz w:val="24"/>
                <w:szCs w:val="24"/>
              </w:rPr>
            </w:pPr>
            <w:r w:rsidRPr="007F6A9E">
              <w:rPr>
                <w:sz w:val="24"/>
                <w:szCs w:val="24"/>
              </w:rPr>
              <w:t xml:space="preserve">школьных и внешкольных организациях (спортивные секции, </w:t>
            </w:r>
            <w:r>
              <w:rPr>
                <w:sz w:val="24"/>
                <w:szCs w:val="24"/>
              </w:rPr>
              <w:t xml:space="preserve">кружки, </w:t>
            </w:r>
            <w:r w:rsidRPr="007F6A9E">
              <w:rPr>
                <w:sz w:val="24"/>
                <w:szCs w:val="24"/>
              </w:rPr>
              <w:t>клубы</w:t>
            </w:r>
            <w:r>
              <w:rPr>
                <w:sz w:val="24"/>
                <w:szCs w:val="24"/>
              </w:rPr>
              <w:t>,</w:t>
            </w:r>
            <w:r w:rsidRPr="007F6A9E">
              <w:rPr>
                <w:sz w:val="24"/>
                <w:szCs w:val="24"/>
              </w:rPr>
              <w:t xml:space="preserve"> библиотечная сеть, краеведческая работа</w:t>
            </w:r>
            <w:r>
              <w:rPr>
                <w:sz w:val="24"/>
                <w:szCs w:val="24"/>
              </w:rPr>
              <w:t>, школьный музей</w:t>
            </w:r>
            <w:r w:rsidRPr="007F6A9E">
              <w:rPr>
                <w:sz w:val="24"/>
                <w:szCs w:val="24"/>
              </w:rPr>
              <w:t xml:space="preserve">),  </w:t>
            </w:r>
          </w:p>
          <w:p w:rsidR="002F4AAD" w:rsidRPr="007F6A9E" w:rsidRDefault="002F4AAD" w:rsidP="0006531A">
            <w:pPr>
              <w:pStyle w:val="af1"/>
              <w:numPr>
                <w:ilvl w:val="0"/>
                <w:numId w:val="47"/>
              </w:numPr>
              <w:rPr>
                <w:sz w:val="24"/>
                <w:szCs w:val="24"/>
              </w:rPr>
            </w:pPr>
            <w:r w:rsidRPr="007F6A9E">
              <w:rPr>
                <w:sz w:val="24"/>
                <w:szCs w:val="24"/>
              </w:rPr>
              <w:t xml:space="preserve">экологическом просвещении сверстников, родителей, населения; </w:t>
            </w:r>
          </w:p>
          <w:p w:rsidR="002F4AAD" w:rsidRDefault="002F4AAD" w:rsidP="0006531A">
            <w:pPr>
              <w:pStyle w:val="af1"/>
              <w:numPr>
                <w:ilvl w:val="0"/>
                <w:numId w:val="47"/>
              </w:numPr>
              <w:rPr>
                <w:sz w:val="24"/>
                <w:szCs w:val="24"/>
              </w:rPr>
            </w:pPr>
            <w:r w:rsidRPr="007F6A9E">
              <w:rPr>
                <w:sz w:val="24"/>
                <w:szCs w:val="24"/>
              </w:rPr>
              <w:t>благоустройстве школы, класса</w:t>
            </w:r>
            <w:r>
              <w:rPr>
                <w:sz w:val="24"/>
                <w:szCs w:val="24"/>
              </w:rPr>
              <w:t>, школьного двора;</w:t>
            </w:r>
          </w:p>
          <w:p w:rsidR="002F4AAD" w:rsidRPr="007F6A9E" w:rsidRDefault="002F4AAD" w:rsidP="0006531A">
            <w:pPr>
              <w:pStyle w:val="af1"/>
              <w:numPr>
                <w:ilvl w:val="0"/>
                <w:numId w:val="47"/>
              </w:numPr>
              <w:rPr>
                <w:sz w:val="24"/>
                <w:szCs w:val="24"/>
              </w:rPr>
            </w:pPr>
            <w:r w:rsidRPr="007F6A9E">
              <w:rPr>
                <w:sz w:val="24"/>
                <w:szCs w:val="24"/>
              </w:rPr>
              <w:t>партнерств</w:t>
            </w:r>
            <w:r>
              <w:rPr>
                <w:sz w:val="24"/>
                <w:szCs w:val="24"/>
              </w:rPr>
              <w:t>е</w:t>
            </w:r>
            <w:r w:rsidRPr="007F6A9E">
              <w:rPr>
                <w:sz w:val="24"/>
                <w:szCs w:val="24"/>
              </w:rPr>
              <w:t xml:space="preserve"> с общественными организациями и объединениями</w:t>
            </w:r>
            <w:r>
              <w:rPr>
                <w:sz w:val="24"/>
                <w:szCs w:val="24"/>
              </w:rPr>
              <w:t xml:space="preserve"> (</w:t>
            </w:r>
            <w:r w:rsidRPr="007F6A9E">
              <w:rPr>
                <w:sz w:val="24"/>
                <w:szCs w:val="24"/>
              </w:rPr>
              <w:t>проведени</w:t>
            </w:r>
            <w:r>
              <w:rPr>
                <w:sz w:val="24"/>
                <w:szCs w:val="24"/>
              </w:rPr>
              <w:t>е</w:t>
            </w:r>
            <w:r w:rsidRPr="007F6A9E">
              <w:rPr>
                <w:sz w:val="24"/>
                <w:szCs w:val="24"/>
              </w:rPr>
              <w:t xml:space="preserve"> акций и праздников</w:t>
            </w:r>
            <w:r>
              <w:rPr>
                <w:sz w:val="24"/>
                <w:szCs w:val="24"/>
              </w:rPr>
              <w:t>)</w:t>
            </w:r>
            <w:r w:rsidRPr="007F6A9E">
              <w:rPr>
                <w:sz w:val="24"/>
                <w:szCs w:val="24"/>
              </w:rPr>
              <w:t xml:space="preserve">. </w:t>
            </w:r>
          </w:p>
          <w:p w:rsidR="002F4AAD" w:rsidRPr="00CC301D" w:rsidRDefault="002F4AAD" w:rsidP="002F4AAD">
            <w:pPr>
              <w:pStyle w:val="af1"/>
              <w:ind w:firstLine="0"/>
              <w:rPr>
                <w:b/>
                <w:sz w:val="24"/>
                <w:szCs w:val="24"/>
              </w:rPr>
            </w:pPr>
            <w:r w:rsidRPr="00CC301D">
              <w:rPr>
                <w:b/>
                <w:sz w:val="24"/>
                <w:szCs w:val="24"/>
              </w:rPr>
              <w:t xml:space="preserve">Этапы включения: </w:t>
            </w:r>
          </w:p>
          <w:p w:rsidR="002F4AAD" w:rsidRPr="007F6A9E" w:rsidRDefault="002F4AAD" w:rsidP="0006531A">
            <w:pPr>
              <w:pStyle w:val="af1"/>
              <w:numPr>
                <w:ilvl w:val="0"/>
                <w:numId w:val="44"/>
              </w:numPr>
              <w:rPr>
                <w:sz w:val="24"/>
                <w:szCs w:val="24"/>
              </w:rPr>
            </w:pPr>
            <w:r w:rsidRPr="007F6A9E">
              <w:rPr>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F4AAD" w:rsidRPr="007F6A9E" w:rsidRDefault="002F4AAD" w:rsidP="0006531A">
            <w:pPr>
              <w:pStyle w:val="af1"/>
              <w:numPr>
                <w:ilvl w:val="0"/>
                <w:numId w:val="44"/>
              </w:numPr>
              <w:rPr>
                <w:sz w:val="24"/>
                <w:szCs w:val="24"/>
              </w:rPr>
            </w:pPr>
            <w:r w:rsidRPr="007F6A9E">
              <w:rPr>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F4AAD" w:rsidRPr="007F6A9E" w:rsidRDefault="002F4AAD" w:rsidP="0006531A">
            <w:pPr>
              <w:pStyle w:val="af1"/>
              <w:numPr>
                <w:ilvl w:val="0"/>
                <w:numId w:val="44"/>
              </w:numPr>
              <w:rPr>
                <w:sz w:val="24"/>
                <w:szCs w:val="24"/>
              </w:rPr>
            </w:pPr>
            <w:r w:rsidRPr="007F6A9E">
              <w:rPr>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F4AAD" w:rsidRPr="007F6A9E" w:rsidRDefault="002F4AAD" w:rsidP="0006531A">
            <w:pPr>
              <w:pStyle w:val="af1"/>
              <w:numPr>
                <w:ilvl w:val="0"/>
                <w:numId w:val="44"/>
              </w:numPr>
              <w:rPr>
                <w:sz w:val="24"/>
                <w:szCs w:val="24"/>
              </w:rPr>
            </w:pPr>
            <w:r w:rsidRPr="007F6A9E">
              <w:rPr>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F4AAD" w:rsidRPr="007F6A9E" w:rsidRDefault="002F4AAD" w:rsidP="0006531A">
            <w:pPr>
              <w:pStyle w:val="af1"/>
              <w:numPr>
                <w:ilvl w:val="0"/>
                <w:numId w:val="44"/>
              </w:numPr>
              <w:rPr>
                <w:sz w:val="24"/>
                <w:szCs w:val="24"/>
              </w:rPr>
            </w:pPr>
            <w:r w:rsidRPr="007F6A9E">
              <w:rPr>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F4AAD" w:rsidRPr="007F6A9E" w:rsidRDefault="002F4AAD" w:rsidP="0006531A">
            <w:pPr>
              <w:pStyle w:val="af1"/>
              <w:numPr>
                <w:ilvl w:val="0"/>
                <w:numId w:val="44"/>
              </w:numPr>
              <w:rPr>
                <w:sz w:val="24"/>
                <w:szCs w:val="24"/>
              </w:rPr>
            </w:pPr>
            <w:r w:rsidRPr="007F6A9E">
              <w:rPr>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2F4AAD" w:rsidRPr="007F6A9E" w:rsidRDefault="002F4AAD" w:rsidP="0006531A">
            <w:pPr>
              <w:pStyle w:val="af1"/>
              <w:numPr>
                <w:ilvl w:val="0"/>
                <w:numId w:val="44"/>
              </w:numPr>
              <w:rPr>
                <w:sz w:val="24"/>
                <w:szCs w:val="24"/>
              </w:rPr>
            </w:pPr>
            <w:r w:rsidRPr="007F6A9E">
              <w:rPr>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2F4AAD" w:rsidRPr="007F6A9E" w:rsidRDefault="002F4AAD" w:rsidP="0006531A">
            <w:pPr>
              <w:pStyle w:val="af1"/>
              <w:numPr>
                <w:ilvl w:val="0"/>
                <w:numId w:val="44"/>
              </w:numPr>
              <w:rPr>
                <w:sz w:val="24"/>
                <w:szCs w:val="24"/>
              </w:rPr>
            </w:pPr>
            <w:r w:rsidRPr="007F6A9E">
              <w:rPr>
                <w:sz w:val="24"/>
                <w:szCs w:val="24"/>
              </w:rPr>
              <w:t xml:space="preserve">содействие школьникам в проектировании и планировании собственного участия в социальной деятельности. </w:t>
            </w:r>
          </w:p>
          <w:p w:rsidR="002F4AAD" w:rsidRPr="00CC301D" w:rsidRDefault="002F4AAD" w:rsidP="00CC301D">
            <w:pPr>
              <w:pStyle w:val="af1"/>
              <w:ind w:firstLine="0"/>
              <w:rPr>
                <w:b/>
                <w:sz w:val="24"/>
                <w:szCs w:val="24"/>
              </w:rPr>
            </w:pPr>
            <w:r w:rsidRPr="002F4AAD">
              <w:rPr>
                <w:b/>
                <w:sz w:val="24"/>
                <w:szCs w:val="24"/>
              </w:rPr>
              <w:t>Этапы выстраиваются по технологии</w:t>
            </w:r>
            <w:r w:rsidRPr="00CC301D">
              <w:rPr>
                <w:b/>
                <w:sz w:val="24"/>
                <w:szCs w:val="24"/>
              </w:rPr>
              <w:t xml:space="preserve"> коллективно-творческой деятельности:</w:t>
            </w:r>
          </w:p>
          <w:p w:rsidR="002F4AAD" w:rsidRDefault="002F4AAD" w:rsidP="0006531A">
            <w:pPr>
              <w:pStyle w:val="af1"/>
              <w:numPr>
                <w:ilvl w:val="0"/>
                <w:numId w:val="46"/>
              </w:numPr>
              <w:rPr>
                <w:sz w:val="24"/>
                <w:szCs w:val="24"/>
              </w:rPr>
            </w:pPr>
            <w:r w:rsidRPr="007F6A9E">
              <w:rPr>
                <w:sz w:val="24"/>
                <w:szCs w:val="24"/>
              </w:rPr>
              <w:t xml:space="preserve">поиск объектов общей заботы, </w:t>
            </w:r>
          </w:p>
          <w:p w:rsidR="002F4AAD" w:rsidRDefault="002F4AAD" w:rsidP="0006531A">
            <w:pPr>
              <w:pStyle w:val="af1"/>
              <w:numPr>
                <w:ilvl w:val="0"/>
                <w:numId w:val="45"/>
              </w:numPr>
              <w:rPr>
                <w:sz w:val="24"/>
                <w:szCs w:val="24"/>
              </w:rPr>
            </w:pPr>
            <w:r w:rsidRPr="007F6A9E">
              <w:rPr>
                <w:sz w:val="24"/>
                <w:szCs w:val="24"/>
              </w:rPr>
              <w:t xml:space="preserve">коллективное целеполагание, </w:t>
            </w:r>
          </w:p>
          <w:p w:rsidR="002F4AAD" w:rsidRDefault="002F4AAD" w:rsidP="0006531A">
            <w:pPr>
              <w:pStyle w:val="af1"/>
              <w:numPr>
                <w:ilvl w:val="0"/>
                <w:numId w:val="45"/>
              </w:numPr>
              <w:rPr>
                <w:sz w:val="24"/>
                <w:szCs w:val="24"/>
              </w:rPr>
            </w:pPr>
            <w:r w:rsidRPr="007F6A9E">
              <w:rPr>
                <w:sz w:val="24"/>
                <w:szCs w:val="24"/>
              </w:rPr>
              <w:t xml:space="preserve">коллективное планирование, </w:t>
            </w:r>
          </w:p>
          <w:p w:rsidR="002F4AAD" w:rsidRDefault="002F4AAD" w:rsidP="0006531A">
            <w:pPr>
              <w:pStyle w:val="af1"/>
              <w:numPr>
                <w:ilvl w:val="0"/>
                <w:numId w:val="45"/>
              </w:numPr>
              <w:rPr>
                <w:sz w:val="24"/>
                <w:szCs w:val="24"/>
              </w:rPr>
            </w:pPr>
            <w:r w:rsidRPr="007F6A9E">
              <w:rPr>
                <w:sz w:val="24"/>
                <w:szCs w:val="24"/>
              </w:rPr>
              <w:t xml:space="preserve">коллективная подготовка мероприятия, коллективное проведение, </w:t>
            </w:r>
          </w:p>
          <w:p w:rsidR="002F4AAD" w:rsidRPr="007F6A9E" w:rsidRDefault="002F4AAD" w:rsidP="0006531A">
            <w:pPr>
              <w:pStyle w:val="af1"/>
              <w:numPr>
                <w:ilvl w:val="0"/>
                <w:numId w:val="45"/>
              </w:numPr>
              <w:rPr>
                <w:sz w:val="24"/>
                <w:szCs w:val="24"/>
              </w:rPr>
            </w:pPr>
            <w:r w:rsidRPr="007F6A9E">
              <w:rPr>
                <w:sz w:val="24"/>
                <w:szCs w:val="24"/>
              </w:rPr>
              <w:t xml:space="preserve">коллективный анализ.  </w:t>
            </w:r>
          </w:p>
        </w:tc>
      </w:tr>
      <w:tr w:rsidR="002F4AAD" w:rsidTr="00783563">
        <w:tc>
          <w:tcPr>
            <w:tcW w:w="426" w:type="dxa"/>
          </w:tcPr>
          <w:p w:rsidR="002F4AAD" w:rsidRDefault="002F4AAD" w:rsidP="0006531A">
            <w:pPr>
              <w:pStyle w:val="af1"/>
              <w:numPr>
                <w:ilvl w:val="0"/>
                <w:numId w:val="42"/>
              </w:numPr>
              <w:rPr>
                <w:b/>
                <w:sz w:val="22"/>
                <w:szCs w:val="22"/>
              </w:rPr>
            </w:pPr>
          </w:p>
        </w:tc>
        <w:tc>
          <w:tcPr>
            <w:tcW w:w="3118" w:type="dxa"/>
          </w:tcPr>
          <w:p w:rsidR="002F4AAD" w:rsidRPr="00FF6627" w:rsidRDefault="002F4AAD" w:rsidP="00784C5D">
            <w:pPr>
              <w:pStyle w:val="af1"/>
              <w:ind w:firstLine="0"/>
              <w:rPr>
                <w:b/>
                <w:sz w:val="24"/>
                <w:szCs w:val="24"/>
              </w:rPr>
            </w:pPr>
            <w:r w:rsidRPr="004579AA">
              <w:rPr>
                <w:sz w:val="24"/>
                <w:szCs w:val="24"/>
              </w:rPr>
              <w:t>Формирование мотивов и ценностей обучающегося</w:t>
            </w:r>
            <w:r w:rsidRPr="00FF6627">
              <w:rPr>
                <w:b/>
                <w:sz w:val="24"/>
                <w:szCs w:val="24"/>
              </w:rPr>
              <w:t xml:space="preserve"> в сфере трудовых отноше</w:t>
            </w:r>
            <w:r w:rsidR="00784C5D">
              <w:rPr>
                <w:b/>
                <w:sz w:val="24"/>
                <w:szCs w:val="24"/>
              </w:rPr>
              <w:t>-</w:t>
            </w:r>
            <w:r w:rsidRPr="00FF6627">
              <w:rPr>
                <w:b/>
                <w:sz w:val="24"/>
                <w:szCs w:val="24"/>
              </w:rPr>
              <w:t>ний и выбора будущей профессии</w:t>
            </w:r>
          </w:p>
        </w:tc>
        <w:tc>
          <w:tcPr>
            <w:tcW w:w="5245" w:type="dxa"/>
          </w:tcPr>
          <w:p w:rsidR="002F4AAD" w:rsidRDefault="002F4AAD" w:rsidP="0048463D">
            <w:pPr>
              <w:pStyle w:val="af1"/>
              <w:ind w:firstLine="0"/>
              <w:rPr>
                <w:b/>
                <w:sz w:val="22"/>
                <w:szCs w:val="22"/>
              </w:rPr>
            </w:pPr>
            <w:r w:rsidRPr="00FF6627">
              <w:rPr>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tc>
        <w:tc>
          <w:tcPr>
            <w:tcW w:w="5953" w:type="dxa"/>
          </w:tcPr>
          <w:p w:rsidR="00B77E66" w:rsidRPr="00B77E66" w:rsidRDefault="00B77E66" w:rsidP="00B77E66">
            <w:pPr>
              <w:pStyle w:val="af1"/>
              <w:ind w:firstLine="0"/>
              <w:rPr>
                <w:sz w:val="24"/>
                <w:szCs w:val="24"/>
              </w:rPr>
            </w:pPr>
            <w:r>
              <w:rPr>
                <w:sz w:val="24"/>
                <w:szCs w:val="24"/>
              </w:rPr>
              <w:t xml:space="preserve">- </w:t>
            </w:r>
            <w:r w:rsidR="002F4AAD" w:rsidRPr="00B77E66">
              <w:rPr>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B77E66" w:rsidRDefault="00B77E66" w:rsidP="00B77E66">
            <w:pPr>
              <w:pStyle w:val="af1"/>
              <w:ind w:firstLine="0"/>
              <w:rPr>
                <w:sz w:val="24"/>
                <w:szCs w:val="24"/>
              </w:rPr>
            </w:pPr>
            <w:r>
              <w:rPr>
                <w:sz w:val="24"/>
                <w:szCs w:val="24"/>
              </w:rPr>
              <w:t xml:space="preserve">- </w:t>
            </w:r>
            <w:r w:rsidR="002F4AAD" w:rsidRPr="00B77E66">
              <w:rPr>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77E66" w:rsidRDefault="00B77E66" w:rsidP="00B77E66">
            <w:pPr>
              <w:pStyle w:val="af1"/>
              <w:ind w:firstLine="0"/>
              <w:rPr>
                <w:sz w:val="24"/>
                <w:szCs w:val="24"/>
              </w:rPr>
            </w:pPr>
            <w:r>
              <w:rPr>
                <w:sz w:val="24"/>
                <w:szCs w:val="24"/>
              </w:rPr>
              <w:t xml:space="preserve">- организация </w:t>
            </w:r>
            <w:r w:rsidR="002F4AAD" w:rsidRPr="00B77E66">
              <w:rPr>
                <w:sz w:val="24"/>
                <w:szCs w:val="24"/>
              </w:rPr>
              <w:t>сотрудничеств</w:t>
            </w:r>
            <w:r>
              <w:rPr>
                <w:sz w:val="24"/>
                <w:szCs w:val="24"/>
              </w:rPr>
              <w:t>а</w:t>
            </w:r>
            <w:r w:rsidR="002F4AAD" w:rsidRPr="00B77E66">
              <w:rPr>
                <w:sz w:val="24"/>
                <w:szCs w:val="24"/>
              </w:rPr>
              <w:t xml:space="preserve"> с предприятиями, организациями профессионального образования, центрами профориентационной работы; </w:t>
            </w:r>
          </w:p>
          <w:p w:rsidR="00B77E66" w:rsidRDefault="00B77E66" w:rsidP="00B77E66">
            <w:pPr>
              <w:pStyle w:val="af1"/>
              <w:ind w:firstLine="0"/>
              <w:rPr>
                <w:sz w:val="24"/>
                <w:szCs w:val="24"/>
              </w:rPr>
            </w:pPr>
            <w:r>
              <w:rPr>
                <w:sz w:val="24"/>
                <w:szCs w:val="24"/>
              </w:rPr>
              <w:t xml:space="preserve">- </w:t>
            </w:r>
            <w:r w:rsidR="002F4AAD" w:rsidRPr="00B77E66">
              <w:rPr>
                <w:sz w:val="24"/>
                <w:szCs w:val="24"/>
              </w:rPr>
              <w:t>совместную деятельность обучающихся с родителями (законными представителями);</w:t>
            </w:r>
          </w:p>
          <w:p w:rsidR="002F4AAD" w:rsidRPr="00B77E66" w:rsidRDefault="00B77E66" w:rsidP="00B77E66">
            <w:pPr>
              <w:pStyle w:val="af1"/>
              <w:ind w:firstLine="0"/>
              <w:rPr>
                <w:sz w:val="24"/>
                <w:szCs w:val="24"/>
              </w:rPr>
            </w:pPr>
            <w:r>
              <w:rPr>
                <w:sz w:val="24"/>
                <w:szCs w:val="24"/>
              </w:rPr>
              <w:t xml:space="preserve">- </w:t>
            </w:r>
            <w:r w:rsidR="002F4AAD" w:rsidRPr="00B77E66">
              <w:rPr>
                <w:sz w:val="24"/>
                <w:szCs w:val="24"/>
              </w:rPr>
              <w:t>Интернет-активност</w:t>
            </w:r>
            <w:r>
              <w:rPr>
                <w:sz w:val="24"/>
                <w:szCs w:val="24"/>
              </w:rPr>
              <w:t>ь</w:t>
            </w:r>
            <w:r w:rsidR="002F4AAD" w:rsidRPr="00B77E66">
              <w:rPr>
                <w:sz w:val="24"/>
                <w:szCs w:val="24"/>
              </w:rPr>
              <w:t xml:space="preserve"> обучающихся.</w:t>
            </w:r>
          </w:p>
          <w:p w:rsidR="002F4AAD" w:rsidRPr="00B77E66" w:rsidRDefault="002F4AAD" w:rsidP="0048463D">
            <w:pPr>
              <w:pStyle w:val="af1"/>
              <w:ind w:firstLine="0"/>
              <w:rPr>
                <w:sz w:val="24"/>
                <w:szCs w:val="24"/>
              </w:rPr>
            </w:pPr>
          </w:p>
        </w:tc>
      </w:tr>
      <w:tr w:rsidR="002F4AAD" w:rsidTr="00783563">
        <w:tc>
          <w:tcPr>
            <w:tcW w:w="426" w:type="dxa"/>
          </w:tcPr>
          <w:p w:rsidR="002F4AAD" w:rsidRDefault="002F4AAD" w:rsidP="0006531A">
            <w:pPr>
              <w:pStyle w:val="af1"/>
              <w:numPr>
                <w:ilvl w:val="0"/>
                <w:numId w:val="42"/>
              </w:numPr>
              <w:rPr>
                <w:b/>
                <w:sz w:val="22"/>
                <w:szCs w:val="22"/>
              </w:rPr>
            </w:pPr>
          </w:p>
        </w:tc>
        <w:tc>
          <w:tcPr>
            <w:tcW w:w="3118" w:type="dxa"/>
          </w:tcPr>
          <w:p w:rsidR="002F4AAD" w:rsidRDefault="004579AA" w:rsidP="000D7680">
            <w:pPr>
              <w:pStyle w:val="af1"/>
              <w:ind w:firstLine="0"/>
              <w:rPr>
                <w:b/>
                <w:sz w:val="22"/>
                <w:szCs w:val="22"/>
              </w:rPr>
            </w:pPr>
            <w:r w:rsidRPr="004579AA">
              <w:rPr>
                <w:sz w:val="24"/>
                <w:szCs w:val="24"/>
              </w:rPr>
              <w:t>Ф</w:t>
            </w:r>
            <w:r w:rsidR="002F4AAD" w:rsidRPr="004579AA">
              <w:rPr>
                <w:sz w:val="24"/>
                <w:szCs w:val="24"/>
              </w:rPr>
              <w:t>ормирование мотива-ционно-ценностных отно</w:t>
            </w:r>
            <w:r w:rsidRPr="004579AA">
              <w:rPr>
                <w:sz w:val="24"/>
                <w:szCs w:val="24"/>
              </w:rPr>
              <w:t>-</w:t>
            </w:r>
            <w:r w:rsidR="002F4AAD" w:rsidRPr="004579AA">
              <w:rPr>
                <w:sz w:val="24"/>
                <w:szCs w:val="24"/>
              </w:rPr>
              <w:t>шений обучающегося</w:t>
            </w:r>
            <w:r w:rsidR="002F4AAD" w:rsidRPr="00FF6627">
              <w:rPr>
                <w:b/>
                <w:sz w:val="24"/>
                <w:szCs w:val="24"/>
              </w:rPr>
              <w:t xml:space="preserve"> в сфере самопознания, са</w:t>
            </w:r>
            <w:r w:rsidR="000D7680">
              <w:rPr>
                <w:b/>
                <w:sz w:val="24"/>
                <w:szCs w:val="24"/>
              </w:rPr>
              <w:t>-</w:t>
            </w:r>
            <w:r w:rsidR="002F4AAD" w:rsidRPr="00FF6627">
              <w:rPr>
                <w:b/>
                <w:sz w:val="24"/>
                <w:szCs w:val="24"/>
              </w:rPr>
              <w:t>моопределения, самореа</w:t>
            </w:r>
            <w:r w:rsidR="000D7680">
              <w:rPr>
                <w:b/>
                <w:sz w:val="24"/>
                <w:szCs w:val="24"/>
              </w:rPr>
              <w:t>-</w:t>
            </w:r>
            <w:r w:rsidR="002F4AAD" w:rsidRPr="00FF6627">
              <w:rPr>
                <w:b/>
                <w:sz w:val="24"/>
                <w:szCs w:val="24"/>
              </w:rPr>
              <w:t>лизации, самосовершенст</w:t>
            </w:r>
            <w:r w:rsidR="00784C5D">
              <w:rPr>
                <w:b/>
                <w:sz w:val="24"/>
                <w:szCs w:val="24"/>
              </w:rPr>
              <w:t>-</w:t>
            </w:r>
            <w:r w:rsidR="002F4AAD" w:rsidRPr="00FF6627">
              <w:rPr>
                <w:b/>
                <w:sz w:val="24"/>
                <w:szCs w:val="24"/>
              </w:rPr>
              <w:t>вования</w:t>
            </w:r>
          </w:p>
        </w:tc>
        <w:tc>
          <w:tcPr>
            <w:tcW w:w="5245" w:type="dxa"/>
          </w:tcPr>
          <w:p w:rsidR="002F4AAD" w:rsidRDefault="002F4AAD" w:rsidP="0048463D">
            <w:pPr>
              <w:pStyle w:val="af1"/>
              <w:ind w:firstLine="0"/>
              <w:rPr>
                <w:b/>
                <w:sz w:val="22"/>
                <w:szCs w:val="22"/>
              </w:rPr>
            </w:pPr>
            <w:r w:rsidRPr="00FF6627">
              <w:rPr>
                <w:sz w:val="24"/>
                <w:szCs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tc>
        <w:tc>
          <w:tcPr>
            <w:tcW w:w="5953" w:type="dxa"/>
          </w:tcPr>
          <w:p w:rsidR="002F4AAD" w:rsidRPr="008B1251" w:rsidRDefault="008B1251" w:rsidP="008B1251">
            <w:pPr>
              <w:pStyle w:val="af1"/>
              <w:ind w:firstLine="0"/>
              <w:rPr>
                <w:sz w:val="24"/>
                <w:szCs w:val="24"/>
              </w:rPr>
            </w:pPr>
            <w:r>
              <w:rPr>
                <w:sz w:val="24"/>
                <w:szCs w:val="24"/>
              </w:rPr>
              <w:t>- Создание</w:t>
            </w:r>
            <w:r w:rsidR="002F4AAD" w:rsidRPr="008B1251">
              <w:rPr>
                <w:sz w:val="24"/>
                <w:szCs w:val="24"/>
              </w:rPr>
              <w:t xml:space="preserve">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2F4AAD" w:rsidRPr="00FF6627" w:rsidRDefault="008B1251" w:rsidP="008B1251">
            <w:pPr>
              <w:pStyle w:val="af1"/>
              <w:ind w:firstLine="0"/>
              <w:rPr>
                <w:sz w:val="24"/>
                <w:szCs w:val="24"/>
              </w:rPr>
            </w:pPr>
            <w:r>
              <w:rPr>
                <w:sz w:val="24"/>
                <w:szCs w:val="24"/>
              </w:rPr>
              <w:t xml:space="preserve">- </w:t>
            </w:r>
            <w:r w:rsidRPr="008B1251">
              <w:rPr>
                <w:sz w:val="24"/>
                <w:szCs w:val="24"/>
              </w:rPr>
              <w:t>Ф</w:t>
            </w:r>
            <w:r w:rsidR="002F4AAD" w:rsidRPr="008B1251">
              <w:rPr>
                <w:sz w:val="24"/>
                <w:szCs w:val="24"/>
              </w:rPr>
              <w:t>ормировани</w:t>
            </w:r>
            <w:r w:rsidRPr="008B1251">
              <w:rPr>
                <w:sz w:val="24"/>
                <w:szCs w:val="24"/>
              </w:rPr>
              <w:t>е</w:t>
            </w:r>
            <w:r w:rsidR="002F4AAD" w:rsidRPr="008B1251">
              <w:rPr>
                <w:sz w:val="24"/>
                <w:szCs w:val="24"/>
              </w:rPr>
              <w:t xml:space="preserve"> целостного мировоззрения, соответствующего современному уровню развития науки и общественной практики </w:t>
            </w:r>
            <w:r>
              <w:rPr>
                <w:sz w:val="24"/>
                <w:szCs w:val="24"/>
              </w:rPr>
              <w:t>на уроках</w:t>
            </w:r>
            <w:r w:rsidR="002F4AAD" w:rsidRPr="008B1251">
              <w:rPr>
                <w:sz w:val="24"/>
                <w:szCs w:val="24"/>
              </w:rPr>
              <w:t xml:space="preserve"> предметных областей «Общественно-научные предметы», «Естественнонаучные предметы», различные формы внеурочной деятельности. </w:t>
            </w:r>
          </w:p>
        </w:tc>
      </w:tr>
      <w:tr w:rsidR="002F4AAD" w:rsidTr="00783563">
        <w:tc>
          <w:tcPr>
            <w:tcW w:w="426" w:type="dxa"/>
          </w:tcPr>
          <w:p w:rsidR="002F4AAD" w:rsidRDefault="002F4AAD" w:rsidP="0006531A">
            <w:pPr>
              <w:pStyle w:val="af1"/>
              <w:numPr>
                <w:ilvl w:val="0"/>
                <w:numId w:val="42"/>
              </w:numPr>
              <w:rPr>
                <w:b/>
                <w:sz w:val="22"/>
                <w:szCs w:val="22"/>
              </w:rPr>
            </w:pPr>
          </w:p>
        </w:tc>
        <w:tc>
          <w:tcPr>
            <w:tcW w:w="3118" w:type="dxa"/>
          </w:tcPr>
          <w:p w:rsidR="002F4AAD" w:rsidRDefault="002F4AAD" w:rsidP="0042388A">
            <w:pPr>
              <w:pStyle w:val="af1"/>
              <w:ind w:firstLine="0"/>
              <w:rPr>
                <w:b/>
                <w:sz w:val="22"/>
                <w:szCs w:val="22"/>
              </w:rPr>
            </w:pPr>
            <w:r w:rsidRPr="004579AA">
              <w:rPr>
                <w:sz w:val="24"/>
                <w:szCs w:val="24"/>
              </w:rPr>
              <w:t>Формирование мотива-ционно-ценностных от-ношений обучающегося</w:t>
            </w:r>
            <w:r w:rsidRPr="00FF6627">
              <w:rPr>
                <w:b/>
                <w:sz w:val="24"/>
                <w:szCs w:val="24"/>
              </w:rPr>
              <w:t xml:space="preserve"> в сфере здорового образа жизни</w:t>
            </w:r>
          </w:p>
        </w:tc>
        <w:tc>
          <w:tcPr>
            <w:tcW w:w="5245" w:type="dxa"/>
          </w:tcPr>
          <w:p w:rsidR="004978C4" w:rsidRDefault="002F4AAD" w:rsidP="001D243F">
            <w:pPr>
              <w:pStyle w:val="af1"/>
              <w:ind w:firstLine="0"/>
              <w:rPr>
                <w:b/>
                <w:sz w:val="22"/>
                <w:szCs w:val="22"/>
              </w:rPr>
            </w:pPr>
            <w:r w:rsidRPr="00FF6627">
              <w:rPr>
                <w:sz w:val="24"/>
                <w:szCs w:val="24"/>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r w:rsidR="004978C4">
              <w:rPr>
                <w:sz w:val="24"/>
                <w:szCs w:val="24"/>
              </w:rPr>
              <w:t>.</w:t>
            </w:r>
          </w:p>
        </w:tc>
        <w:tc>
          <w:tcPr>
            <w:tcW w:w="5953" w:type="dxa"/>
          </w:tcPr>
          <w:p w:rsidR="002F4AAD" w:rsidRDefault="00B513BD" w:rsidP="0048463D">
            <w:pPr>
              <w:pStyle w:val="af1"/>
              <w:ind w:firstLine="0"/>
              <w:rPr>
                <w:sz w:val="24"/>
                <w:szCs w:val="24"/>
              </w:rPr>
            </w:pPr>
            <w:r>
              <w:rPr>
                <w:sz w:val="24"/>
                <w:szCs w:val="24"/>
              </w:rPr>
              <w:t>Приобщение обучающихся к основам здорового образа жизни через различные направления урочной и внеурочной деятельности.</w:t>
            </w:r>
          </w:p>
          <w:p w:rsidR="00B513BD" w:rsidRPr="00B513BD" w:rsidRDefault="00B513BD" w:rsidP="0048463D">
            <w:pPr>
              <w:pStyle w:val="af1"/>
              <w:ind w:firstLine="0"/>
              <w:rPr>
                <w:i/>
                <w:sz w:val="24"/>
                <w:szCs w:val="24"/>
              </w:rPr>
            </w:pPr>
            <w:r w:rsidRPr="00B513BD">
              <w:rPr>
                <w:i/>
                <w:sz w:val="24"/>
                <w:szCs w:val="24"/>
              </w:rPr>
              <w:t>Урочная деятельность:</w:t>
            </w:r>
          </w:p>
          <w:p w:rsidR="00B513BD" w:rsidRDefault="00B513BD" w:rsidP="0048463D">
            <w:pPr>
              <w:pStyle w:val="af1"/>
              <w:ind w:firstLine="0"/>
              <w:rPr>
                <w:sz w:val="24"/>
                <w:szCs w:val="24"/>
              </w:rPr>
            </w:pPr>
            <w:r>
              <w:rPr>
                <w:sz w:val="24"/>
                <w:szCs w:val="24"/>
              </w:rPr>
              <w:t>- использование здоровьесберегающих технологий</w:t>
            </w:r>
          </w:p>
          <w:p w:rsidR="00B513BD" w:rsidRDefault="00B513BD" w:rsidP="0048463D">
            <w:pPr>
              <w:pStyle w:val="af1"/>
              <w:ind w:firstLine="0"/>
              <w:rPr>
                <w:sz w:val="24"/>
                <w:szCs w:val="24"/>
              </w:rPr>
            </w:pPr>
            <w:r>
              <w:rPr>
                <w:sz w:val="24"/>
                <w:szCs w:val="24"/>
              </w:rPr>
              <w:t xml:space="preserve">- проведение физминуток, </w:t>
            </w:r>
          </w:p>
          <w:p w:rsidR="00B513BD" w:rsidRDefault="00B513BD" w:rsidP="0048463D">
            <w:pPr>
              <w:pStyle w:val="af1"/>
              <w:ind w:firstLine="0"/>
              <w:rPr>
                <w:sz w:val="24"/>
                <w:szCs w:val="24"/>
              </w:rPr>
            </w:pPr>
            <w:r>
              <w:rPr>
                <w:sz w:val="24"/>
                <w:szCs w:val="24"/>
              </w:rPr>
              <w:t>- соблюдение санитарных норм (проветривание кабинета, влажная уборка и т.д.)</w:t>
            </w:r>
          </w:p>
          <w:p w:rsidR="00B513BD" w:rsidRPr="00B513BD" w:rsidRDefault="00B513BD" w:rsidP="0048463D">
            <w:pPr>
              <w:pStyle w:val="af1"/>
              <w:ind w:firstLine="0"/>
              <w:rPr>
                <w:i/>
                <w:sz w:val="24"/>
                <w:szCs w:val="24"/>
              </w:rPr>
            </w:pPr>
            <w:r w:rsidRPr="00B513BD">
              <w:rPr>
                <w:i/>
                <w:sz w:val="24"/>
                <w:szCs w:val="24"/>
              </w:rPr>
              <w:t>Внеурочная деятельность:</w:t>
            </w:r>
          </w:p>
          <w:p w:rsidR="00B513BD" w:rsidRDefault="00B513BD" w:rsidP="00B513BD">
            <w:pPr>
              <w:pStyle w:val="af1"/>
              <w:ind w:firstLine="0"/>
              <w:rPr>
                <w:sz w:val="24"/>
                <w:szCs w:val="24"/>
              </w:rPr>
            </w:pPr>
            <w:r>
              <w:rPr>
                <w:sz w:val="24"/>
                <w:szCs w:val="24"/>
              </w:rPr>
              <w:t>- спортивные соревнования (марафоны, весёлые старты и др.)</w:t>
            </w:r>
          </w:p>
          <w:p w:rsidR="00B513BD" w:rsidRDefault="00B513BD" w:rsidP="00B513BD">
            <w:pPr>
              <w:pStyle w:val="af1"/>
              <w:ind w:firstLine="0"/>
              <w:rPr>
                <w:sz w:val="24"/>
                <w:szCs w:val="24"/>
              </w:rPr>
            </w:pPr>
            <w:r>
              <w:rPr>
                <w:sz w:val="24"/>
                <w:szCs w:val="24"/>
              </w:rPr>
              <w:t xml:space="preserve">- </w:t>
            </w:r>
            <w:r w:rsidR="00DE416D">
              <w:rPr>
                <w:sz w:val="24"/>
                <w:szCs w:val="24"/>
              </w:rPr>
              <w:t xml:space="preserve">классные часы и </w:t>
            </w:r>
            <w:r>
              <w:rPr>
                <w:sz w:val="24"/>
                <w:szCs w:val="24"/>
              </w:rPr>
              <w:t>лекции-беседы о вредных привычках и их влиянии на здоровье, о здоровом питании и режиме дня (с участием медицинских и правохранительных организаций)</w:t>
            </w:r>
          </w:p>
          <w:p w:rsidR="00B513BD" w:rsidRDefault="00B513BD" w:rsidP="00B513BD">
            <w:pPr>
              <w:pStyle w:val="af1"/>
              <w:ind w:firstLine="0"/>
              <w:rPr>
                <w:sz w:val="24"/>
                <w:szCs w:val="24"/>
              </w:rPr>
            </w:pPr>
            <w:r>
              <w:rPr>
                <w:sz w:val="24"/>
                <w:szCs w:val="24"/>
              </w:rPr>
              <w:t>- проектно-исследовательская деятельность в данном направлении</w:t>
            </w:r>
          </w:p>
          <w:p w:rsidR="00B513BD" w:rsidRDefault="00B513BD" w:rsidP="00B513BD">
            <w:pPr>
              <w:pStyle w:val="af1"/>
              <w:ind w:firstLine="0"/>
              <w:rPr>
                <w:sz w:val="24"/>
                <w:szCs w:val="24"/>
              </w:rPr>
            </w:pPr>
            <w:r>
              <w:rPr>
                <w:sz w:val="24"/>
                <w:szCs w:val="24"/>
              </w:rPr>
              <w:t>- организация школьного</w:t>
            </w:r>
            <w:r w:rsidR="00DE416D">
              <w:rPr>
                <w:sz w:val="24"/>
                <w:szCs w:val="24"/>
              </w:rPr>
              <w:t xml:space="preserve"> питания</w:t>
            </w:r>
          </w:p>
          <w:p w:rsidR="00DE416D" w:rsidRPr="00FF6627" w:rsidRDefault="00DE416D" w:rsidP="00B513BD">
            <w:pPr>
              <w:pStyle w:val="af1"/>
              <w:ind w:firstLine="0"/>
              <w:rPr>
                <w:sz w:val="24"/>
                <w:szCs w:val="24"/>
              </w:rPr>
            </w:pPr>
          </w:p>
        </w:tc>
      </w:tr>
      <w:tr w:rsidR="002F4AAD" w:rsidTr="00783563">
        <w:tc>
          <w:tcPr>
            <w:tcW w:w="426" w:type="dxa"/>
          </w:tcPr>
          <w:p w:rsidR="002F4AAD" w:rsidRDefault="002F4AAD" w:rsidP="0006531A">
            <w:pPr>
              <w:pStyle w:val="af1"/>
              <w:numPr>
                <w:ilvl w:val="0"/>
                <w:numId w:val="42"/>
              </w:numPr>
              <w:rPr>
                <w:b/>
                <w:sz w:val="22"/>
                <w:szCs w:val="22"/>
              </w:rPr>
            </w:pPr>
          </w:p>
        </w:tc>
        <w:tc>
          <w:tcPr>
            <w:tcW w:w="3118" w:type="dxa"/>
          </w:tcPr>
          <w:p w:rsidR="002F4AAD" w:rsidRDefault="002F4AAD" w:rsidP="008B1251">
            <w:pPr>
              <w:pStyle w:val="af1"/>
              <w:ind w:firstLine="0"/>
              <w:rPr>
                <w:b/>
                <w:sz w:val="22"/>
                <w:szCs w:val="22"/>
              </w:rPr>
            </w:pPr>
            <w:r w:rsidRPr="004579AA">
              <w:rPr>
                <w:sz w:val="24"/>
                <w:szCs w:val="24"/>
              </w:rPr>
              <w:t>Формирование мотивов и ценностей обучающегося</w:t>
            </w:r>
            <w:r w:rsidRPr="00FF6627">
              <w:rPr>
                <w:b/>
                <w:sz w:val="24"/>
                <w:szCs w:val="24"/>
              </w:rPr>
              <w:t xml:space="preserve"> в сфере отношений к природе</w:t>
            </w:r>
          </w:p>
        </w:tc>
        <w:tc>
          <w:tcPr>
            <w:tcW w:w="5245" w:type="dxa"/>
          </w:tcPr>
          <w:p w:rsidR="002F4AAD" w:rsidRDefault="002F4AAD" w:rsidP="0048463D">
            <w:pPr>
              <w:pStyle w:val="af1"/>
              <w:ind w:firstLine="0"/>
              <w:rPr>
                <w:b/>
                <w:sz w:val="22"/>
                <w:szCs w:val="22"/>
              </w:rPr>
            </w:pPr>
            <w:r w:rsidRPr="00FF6627">
              <w:rPr>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tc>
        <w:tc>
          <w:tcPr>
            <w:tcW w:w="5953" w:type="dxa"/>
          </w:tcPr>
          <w:p w:rsidR="008B1251" w:rsidRPr="008B1251" w:rsidRDefault="008B1251" w:rsidP="008B1251">
            <w:pPr>
              <w:pStyle w:val="af1"/>
              <w:ind w:firstLine="0"/>
              <w:rPr>
                <w:sz w:val="24"/>
                <w:szCs w:val="24"/>
              </w:rPr>
            </w:pPr>
            <w:r>
              <w:rPr>
                <w:sz w:val="24"/>
                <w:szCs w:val="24"/>
              </w:rPr>
              <w:t xml:space="preserve">- </w:t>
            </w:r>
            <w:r w:rsidRPr="008B1251">
              <w:rPr>
                <w:sz w:val="24"/>
                <w:szCs w:val="24"/>
              </w:rPr>
              <w:t>И</w:t>
            </w:r>
            <w:r w:rsidR="002F4AAD" w:rsidRPr="008B1251">
              <w:rPr>
                <w:sz w:val="24"/>
                <w:szCs w:val="24"/>
              </w:rPr>
              <w:t>зучение предметных областей «Естественно</w:t>
            </w:r>
            <w:r>
              <w:rPr>
                <w:sz w:val="24"/>
                <w:szCs w:val="24"/>
              </w:rPr>
              <w:t>-</w:t>
            </w:r>
            <w:r w:rsidR="002F4AAD" w:rsidRPr="008B1251">
              <w:rPr>
                <w:sz w:val="24"/>
                <w:szCs w:val="24"/>
              </w:rPr>
              <w:t>научные предметы» и «Физическая культура и основы безопасности жизнедеятельности»</w:t>
            </w:r>
            <w:r w:rsidRPr="008B1251">
              <w:rPr>
                <w:sz w:val="24"/>
                <w:szCs w:val="24"/>
              </w:rPr>
              <w:t>;</w:t>
            </w:r>
          </w:p>
          <w:p w:rsidR="002F4AAD" w:rsidRPr="008B1251" w:rsidRDefault="008B1251" w:rsidP="008B1251">
            <w:pPr>
              <w:pStyle w:val="af1"/>
              <w:ind w:firstLine="0"/>
              <w:rPr>
                <w:sz w:val="24"/>
                <w:szCs w:val="24"/>
              </w:rPr>
            </w:pPr>
            <w:r>
              <w:rPr>
                <w:sz w:val="24"/>
                <w:szCs w:val="24"/>
              </w:rPr>
              <w:t xml:space="preserve">- </w:t>
            </w:r>
            <w:r w:rsidR="002F4AAD" w:rsidRPr="008B1251">
              <w:rPr>
                <w:sz w:val="24"/>
                <w:szCs w:val="24"/>
              </w:rPr>
              <w:t>различные формы внеурочной деятельности</w:t>
            </w:r>
            <w:r w:rsidR="00FC670E">
              <w:rPr>
                <w:sz w:val="24"/>
                <w:szCs w:val="24"/>
              </w:rPr>
              <w:t xml:space="preserve"> по предметам данных областей</w:t>
            </w:r>
            <w:r w:rsidR="002F4AAD" w:rsidRPr="008B1251">
              <w:rPr>
                <w:sz w:val="24"/>
                <w:szCs w:val="24"/>
              </w:rPr>
              <w:t xml:space="preserve">. </w:t>
            </w:r>
          </w:p>
          <w:p w:rsidR="002F4AAD" w:rsidRPr="00FF6627" w:rsidRDefault="002F4AAD" w:rsidP="0048463D">
            <w:pPr>
              <w:pStyle w:val="af1"/>
              <w:ind w:firstLine="0"/>
              <w:rPr>
                <w:sz w:val="24"/>
                <w:szCs w:val="24"/>
              </w:rPr>
            </w:pPr>
          </w:p>
        </w:tc>
      </w:tr>
      <w:tr w:rsidR="002F4AAD" w:rsidTr="00783563">
        <w:tc>
          <w:tcPr>
            <w:tcW w:w="426" w:type="dxa"/>
          </w:tcPr>
          <w:p w:rsidR="002F4AAD" w:rsidRDefault="002F4AAD" w:rsidP="0006531A">
            <w:pPr>
              <w:pStyle w:val="af1"/>
              <w:numPr>
                <w:ilvl w:val="0"/>
                <w:numId w:val="42"/>
              </w:numPr>
              <w:rPr>
                <w:b/>
                <w:sz w:val="22"/>
                <w:szCs w:val="22"/>
              </w:rPr>
            </w:pPr>
          </w:p>
        </w:tc>
        <w:tc>
          <w:tcPr>
            <w:tcW w:w="3118" w:type="dxa"/>
          </w:tcPr>
          <w:p w:rsidR="002F4AAD" w:rsidRDefault="004579AA" w:rsidP="000D7680">
            <w:pPr>
              <w:pStyle w:val="af1"/>
              <w:ind w:firstLine="0"/>
              <w:rPr>
                <w:b/>
                <w:sz w:val="22"/>
                <w:szCs w:val="22"/>
              </w:rPr>
            </w:pPr>
            <w:r w:rsidRPr="004579AA">
              <w:rPr>
                <w:sz w:val="24"/>
                <w:szCs w:val="24"/>
              </w:rPr>
              <w:t>Ф</w:t>
            </w:r>
            <w:r w:rsidR="002F4AAD" w:rsidRPr="004579AA">
              <w:rPr>
                <w:sz w:val="24"/>
                <w:szCs w:val="24"/>
              </w:rPr>
              <w:t>ормирование мотиваци</w:t>
            </w:r>
            <w:r w:rsidR="008B1251" w:rsidRPr="004579AA">
              <w:rPr>
                <w:sz w:val="24"/>
                <w:szCs w:val="24"/>
              </w:rPr>
              <w:t>-</w:t>
            </w:r>
            <w:r w:rsidR="002F4AAD" w:rsidRPr="004579AA">
              <w:rPr>
                <w:sz w:val="24"/>
                <w:szCs w:val="24"/>
              </w:rPr>
              <w:t>онно-ценностных отноше</w:t>
            </w:r>
            <w:r w:rsidR="008B1251" w:rsidRPr="004579AA">
              <w:rPr>
                <w:sz w:val="24"/>
                <w:szCs w:val="24"/>
              </w:rPr>
              <w:t>-</w:t>
            </w:r>
            <w:r w:rsidR="002F4AAD" w:rsidRPr="004579AA">
              <w:rPr>
                <w:sz w:val="24"/>
                <w:szCs w:val="24"/>
              </w:rPr>
              <w:t>ний обучающегося</w:t>
            </w:r>
            <w:r w:rsidR="002F4AAD" w:rsidRPr="00FF6627">
              <w:rPr>
                <w:b/>
                <w:sz w:val="24"/>
                <w:szCs w:val="24"/>
              </w:rPr>
              <w:t xml:space="preserve"> всфере искусства</w:t>
            </w:r>
          </w:p>
        </w:tc>
        <w:tc>
          <w:tcPr>
            <w:tcW w:w="5245" w:type="dxa"/>
          </w:tcPr>
          <w:p w:rsidR="002F4AAD" w:rsidRDefault="002F4AAD" w:rsidP="0048463D">
            <w:pPr>
              <w:pStyle w:val="af1"/>
              <w:ind w:firstLine="0"/>
              <w:rPr>
                <w:b/>
                <w:sz w:val="22"/>
                <w:szCs w:val="22"/>
              </w:rPr>
            </w:pPr>
            <w:r w:rsidRPr="00FF6627">
              <w:rPr>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tc>
        <w:tc>
          <w:tcPr>
            <w:tcW w:w="5953" w:type="dxa"/>
          </w:tcPr>
          <w:p w:rsidR="00FC670E" w:rsidRPr="00FC670E" w:rsidRDefault="00FC670E" w:rsidP="00FC670E">
            <w:pPr>
              <w:pStyle w:val="af1"/>
              <w:ind w:firstLine="0"/>
              <w:rPr>
                <w:sz w:val="24"/>
                <w:szCs w:val="24"/>
              </w:rPr>
            </w:pPr>
            <w:r>
              <w:rPr>
                <w:sz w:val="24"/>
                <w:szCs w:val="24"/>
              </w:rPr>
              <w:t xml:space="preserve">- </w:t>
            </w:r>
            <w:r w:rsidRPr="00FC670E">
              <w:rPr>
                <w:sz w:val="24"/>
                <w:szCs w:val="24"/>
              </w:rPr>
              <w:t>Изучение</w:t>
            </w:r>
            <w:r w:rsidR="002F4AAD" w:rsidRPr="00FC670E">
              <w:rPr>
                <w:sz w:val="24"/>
                <w:szCs w:val="24"/>
              </w:rPr>
              <w:t xml:space="preserve"> предметн</w:t>
            </w:r>
            <w:r w:rsidRPr="00FC670E">
              <w:rPr>
                <w:sz w:val="24"/>
                <w:szCs w:val="24"/>
              </w:rPr>
              <w:t>ых</w:t>
            </w:r>
            <w:r w:rsidR="002F4AAD" w:rsidRPr="00FC670E">
              <w:rPr>
                <w:sz w:val="24"/>
                <w:szCs w:val="24"/>
              </w:rPr>
              <w:t xml:space="preserve"> областей «Филология», «Искусство»</w:t>
            </w:r>
            <w:r>
              <w:rPr>
                <w:sz w:val="24"/>
                <w:szCs w:val="24"/>
              </w:rPr>
              <w:t>;</w:t>
            </w:r>
          </w:p>
          <w:p w:rsidR="002F4AAD" w:rsidRPr="00FC670E" w:rsidRDefault="00FC670E" w:rsidP="00FC670E">
            <w:pPr>
              <w:pStyle w:val="af1"/>
              <w:ind w:firstLine="0"/>
              <w:rPr>
                <w:sz w:val="24"/>
                <w:szCs w:val="24"/>
              </w:rPr>
            </w:pPr>
            <w:r>
              <w:rPr>
                <w:sz w:val="24"/>
                <w:szCs w:val="24"/>
              </w:rPr>
              <w:t xml:space="preserve">- </w:t>
            </w:r>
            <w:r w:rsidR="002F4AAD" w:rsidRPr="00FC670E">
              <w:rPr>
                <w:sz w:val="24"/>
                <w:szCs w:val="24"/>
              </w:rPr>
              <w:t>различные формы внеурочной деятельности</w:t>
            </w:r>
            <w:r>
              <w:rPr>
                <w:sz w:val="24"/>
                <w:szCs w:val="24"/>
              </w:rPr>
              <w:t xml:space="preserve"> по предметам данных областей</w:t>
            </w:r>
            <w:r w:rsidR="002F4AAD" w:rsidRPr="00FC670E">
              <w:rPr>
                <w:sz w:val="24"/>
                <w:szCs w:val="24"/>
              </w:rPr>
              <w:t xml:space="preserve">. </w:t>
            </w:r>
          </w:p>
          <w:p w:rsidR="002F4AAD" w:rsidRPr="00FF6627" w:rsidRDefault="002F4AAD" w:rsidP="0048463D">
            <w:pPr>
              <w:pStyle w:val="af1"/>
              <w:ind w:firstLine="0"/>
              <w:rPr>
                <w:sz w:val="24"/>
                <w:szCs w:val="24"/>
              </w:rPr>
            </w:pPr>
          </w:p>
        </w:tc>
      </w:tr>
    </w:tbl>
    <w:p w:rsidR="008D267F" w:rsidRDefault="008D267F" w:rsidP="008D267F">
      <w:pPr>
        <w:pStyle w:val="af1"/>
        <w:ind w:firstLine="0"/>
        <w:jc w:val="center"/>
        <w:rPr>
          <w:b/>
        </w:rPr>
      </w:pPr>
      <w:bookmarkStart w:id="237" w:name="_Toc410654050"/>
      <w:bookmarkStart w:id="238" w:name="_Toc414553260"/>
      <w:bookmarkStart w:id="239" w:name="_Toc409691722"/>
    </w:p>
    <w:p w:rsidR="00B540EE" w:rsidRPr="008D267F" w:rsidRDefault="008D267F" w:rsidP="008D267F">
      <w:pPr>
        <w:pStyle w:val="af1"/>
        <w:ind w:firstLine="0"/>
        <w:jc w:val="left"/>
        <w:rPr>
          <w:b/>
        </w:rPr>
      </w:pPr>
      <w:r>
        <w:rPr>
          <w:b/>
        </w:rPr>
        <w:t>3</w:t>
      </w:r>
      <w:r w:rsidRPr="008D267F">
        <w:rPr>
          <w:b/>
        </w:rPr>
        <w:t>. Фо</w:t>
      </w:r>
      <w:r w:rsidR="00B540EE" w:rsidRPr="008D267F">
        <w:rPr>
          <w:b/>
        </w:rPr>
        <w:t>рмы индивидуальной и групповой организации</w:t>
      </w:r>
      <w:bookmarkStart w:id="240" w:name="_Toc410654051"/>
      <w:bookmarkStart w:id="241" w:name="_Toc410703053"/>
      <w:bookmarkStart w:id="242" w:name="_Toc414553261"/>
      <w:bookmarkEnd w:id="237"/>
      <w:bookmarkEnd w:id="238"/>
      <w:r w:rsidR="00B540EE" w:rsidRPr="008D267F">
        <w:rPr>
          <w:b/>
        </w:rPr>
        <w:t>профессиональной ориентации обучающихся</w:t>
      </w:r>
      <w:bookmarkEnd w:id="239"/>
      <w:bookmarkEnd w:id="240"/>
      <w:bookmarkEnd w:id="241"/>
      <w:bookmarkEnd w:id="242"/>
    </w:p>
    <w:p w:rsidR="000D7680" w:rsidRPr="000D7680" w:rsidRDefault="000D7680" w:rsidP="000D7680">
      <w:pPr>
        <w:pStyle w:val="af1"/>
        <w:ind w:left="360" w:firstLine="0"/>
        <w:rPr>
          <w:b/>
        </w:rPr>
      </w:pPr>
    </w:p>
    <w:tbl>
      <w:tblPr>
        <w:tblStyle w:val="a4"/>
        <w:tblW w:w="0" w:type="auto"/>
        <w:tblInd w:w="108" w:type="dxa"/>
        <w:tblLook w:val="04A0" w:firstRow="1" w:lastRow="0" w:firstColumn="1" w:lastColumn="0" w:noHBand="0" w:noVBand="1"/>
      </w:tblPr>
      <w:tblGrid>
        <w:gridCol w:w="2935"/>
        <w:gridCol w:w="2936"/>
        <w:gridCol w:w="2935"/>
        <w:gridCol w:w="2936"/>
        <w:gridCol w:w="2936"/>
      </w:tblGrid>
      <w:tr w:rsidR="000D7680" w:rsidRPr="000D7680" w:rsidTr="00783563">
        <w:tc>
          <w:tcPr>
            <w:tcW w:w="2935" w:type="dxa"/>
          </w:tcPr>
          <w:p w:rsidR="000D7680" w:rsidRPr="000D7680" w:rsidRDefault="000D7680" w:rsidP="000D7680">
            <w:pPr>
              <w:pStyle w:val="af1"/>
              <w:ind w:firstLine="0"/>
              <w:jc w:val="center"/>
              <w:rPr>
                <w:sz w:val="24"/>
                <w:szCs w:val="24"/>
              </w:rPr>
            </w:pPr>
            <w:r w:rsidRPr="000D7680">
              <w:rPr>
                <w:b/>
                <w:sz w:val="24"/>
                <w:szCs w:val="24"/>
              </w:rPr>
              <w:t>«Ярмарка профессий»</w:t>
            </w:r>
          </w:p>
        </w:tc>
        <w:tc>
          <w:tcPr>
            <w:tcW w:w="2936" w:type="dxa"/>
          </w:tcPr>
          <w:p w:rsidR="000D7680" w:rsidRPr="000D7680" w:rsidRDefault="000D7680" w:rsidP="000D7680">
            <w:pPr>
              <w:pStyle w:val="af1"/>
              <w:ind w:firstLine="0"/>
              <w:jc w:val="center"/>
              <w:rPr>
                <w:sz w:val="24"/>
                <w:szCs w:val="24"/>
              </w:rPr>
            </w:pPr>
            <w:r w:rsidRPr="000D7680">
              <w:rPr>
                <w:b/>
                <w:sz w:val="24"/>
                <w:szCs w:val="24"/>
              </w:rPr>
              <w:t>Дни открытых дверей</w:t>
            </w:r>
          </w:p>
        </w:tc>
        <w:tc>
          <w:tcPr>
            <w:tcW w:w="2935" w:type="dxa"/>
          </w:tcPr>
          <w:p w:rsidR="000D7680" w:rsidRPr="000D7680" w:rsidRDefault="000D7680" w:rsidP="000D7680">
            <w:pPr>
              <w:pStyle w:val="af1"/>
              <w:ind w:firstLine="0"/>
              <w:jc w:val="center"/>
              <w:rPr>
                <w:sz w:val="24"/>
                <w:szCs w:val="24"/>
              </w:rPr>
            </w:pPr>
            <w:r w:rsidRPr="000D7680">
              <w:rPr>
                <w:b/>
                <w:sz w:val="24"/>
                <w:szCs w:val="24"/>
              </w:rPr>
              <w:t>Экскурсия</w:t>
            </w:r>
          </w:p>
        </w:tc>
        <w:tc>
          <w:tcPr>
            <w:tcW w:w="2936" w:type="dxa"/>
          </w:tcPr>
          <w:p w:rsidR="000D7680" w:rsidRPr="000D7680" w:rsidRDefault="000D7680" w:rsidP="000D7680">
            <w:pPr>
              <w:pStyle w:val="af1"/>
              <w:ind w:firstLine="0"/>
              <w:jc w:val="center"/>
              <w:rPr>
                <w:sz w:val="24"/>
                <w:szCs w:val="24"/>
              </w:rPr>
            </w:pPr>
            <w:r w:rsidRPr="000D7680">
              <w:rPr>
                <w:b/>
                <w:sz w:val="24"/>
                <w:szCs w:val="24"/>
              </w:rPr>
              <w:t>Предметная неделя</w:t>
            </w:r>
          </w:p>
        </w:tc>
        <w:tc>
          <w:tcPr>
            <w:tcW w:w="2936" w:type="dxa"/>
          </w:tcPr>
          <w:p w:rsidR="000D7680" w:rsidRPr="000D7680" w:rsidRDefault="000D7680" w:rsidP="000D7680">
            <w:pPr>
              <w:pStyle w:val="af1"/>
              <w:ind w:firstLine="0"/>
              <w:jc w:val="center"/>
              <w:rPr>
                <w:sz w:val="24"/>
                <w:szCs w:val="24"/>
              </w:rPr>
            </w:pPr>
            <w:r w:rsidRPr="000D7680">
              <w:rPr>
                <w:b/>
                <w:sz w:val="24"/>
                <w:szCs w:val="24"/>
              </w:rPr>
              <w:t>Олимпиады и конкурсы по предметам</w:t>
            </w:r>
          </w:p>
        </w:tc>
      </w:tr>
      <w:tr w:rsidR="000D7680" w:rsidRPr="000D7680" w:rsidTr="00783563">
        <w:tc>
          <w:tcPr>
            <w:tcW w:w="2935" w:type="dxa"/>
          </w:tcPr>
          <w:p w:rsidR="00783563" w:rsidRDefault="00783563" w:rsidP="00783563">
            <w:pPr>
              <w:pStyle w:val="af1"/>
              <w:ind w:firstLine="0"/>
              <w:rPr>
                <w:sz w:val="24"/>
                <w:szCs w:val="24"/>
              </w:rPr>
            </w:pPr>
            <w:r>
              <w:rPr>
                <w:sz w:val="24"/>
                <w:szCs w:val="24"/>
              </w:rPr>
              <w:t>П</w:t>
            </w:r>
            <w:r w:rsidR="000D7680" w:rsidRPr="000D7680">
              <w:rPr>
                <w:sz w:val="24"/>
                <w:szCs w:val="24"/>
              </w:rPr>
              <w:t>убличн</w:t>
            </w:r>
            <w:r>
              <w:rPr>
                <w:sz w:val="24"/>
                <w:szCs w:val="24"/>
              </w:rPr>
              <w:t>ая</w:t>
            </w:r>
            <w:r w:rsidR="000D7680" w:rsidRPr="000D7680">
              <w:rPr>
                <w:sz w:val="24"/>
                <w:szCs w:val="24"/>
              </w:rPr>
              <w:t xml:space="preserve"> презентаци</w:t>
            </w:r>
            <w:r>
              <w:rPr>
                <w:sz w:val="24"/>
                <w:szCs w:val="24"/>
              </w:rPr>
              <w:t>я</w:t>
            </w:r>
            <w:r w:rsidR="000D7680" w:rsidRPr="000D7680">
              <w:rPr>
                <w:sz w:val="24"/>
                <w:szCs w:val="24"/>
              </w:rPr>
              <w:t xml:space="preserve"> различных профессио</w:t>
            </w:r>
            <w:r>
              <w:rPr>
                <w:sz w:val="24"/>
                <w:szCs w:val="24"/>
              </w:rPr>
              <w:t>-</w:t>
            </w:r>
            <w:r w:rsidR="000D7680" w:rsidRPr="000D7680">
              <w:rPr>
                <w:sz w:val="24"/>
                <w:szCs w:val="24"/>
              </w:rPr>
              <w:t>нальных занятий с целью актуализировать, расши</w:t>
            </w:r>
            <w:r>
              <w:rPr>
                <w:sz w:val="24"/>
                <w:szCs w:val="24"/>
              </w:rPr>
              <w:t>-</w:t>
            </w:r>
            <w:r w:rsidR="000D7680" w:rsidRPr="000D7680">
              <w:rPr>
                <w:sz w:val="24"/>
                <w:szCs w:val="24"/>
              </w:rPr>
              <w:t>рить, уточнить, закрепить у школьников представ</w:t>
            </w:r>
            <w:r>
              <w:rPr>
                <w:sz w:val="24"/>
                <w:szCs w:val="24"/>
              </w:rPr>
              <w:t>-</w:t>
            </w:r>
            <w:r w:rsidR="000D7680" w:rsidRPr="000D7680">
              <w:rPr>
                <w:sz w:val="24"/>
                <w:szCs w:val="24"/>
              </w:rPr>
              <w:t>ления о профессиях в игровой форме, имити</w:t>
            </w:r>
            <w:r>
              <w:rPr>
                <w:sz w:val="24"/>
                <w:szCs w:val="24"/>
              </w:rPr>
              <w:t>-</w:t>
            </w:r>
            <w:r w:rsidR="000D7680" w:rsidRPr="000D7680">
              <w:rPr>
                <w:sz w:val="24"/>
                <w:szCs w:val="24"/>
              </w:rPr>
              <w:t xml:space="preserve">рующей ярмарочное гуляние. </w:t>
            </w:r>
          </w:p>
          <w:p w:rsidR="000D7680" w:rsidRPr="000D7680" w:rsidRDefault="00783563" w:rsidP="00783563">
            <w:pPr>
              <w:pStyle w:val="af1"/>
              <w:ind w:firstLine="0"/>
              <w:rPr>
                <w:sz w:val="24"/>
                <w:szCs w:val="24"/>
              </w:rPr>
            </w:pPr>
            <w:r>
              <w:rPr>
                <w:sz w:val="24"/>
                <w:szCs w:val="24"/>
              </w:rPr>
              <w:t>П</w:t>
            </w:r>
            <w:r w:rsidR="000D7680" w:rsidRPr="000D7680">
              <w:rPr>
                <w:sz w:val="24"/>
                <w:szCs w:val="24"/>
              </w:rPr>
              <w:t>редусматривает обору</w:t>
            </w:r>
            <w:r>
              <w:rPr>
                <w:sz w:val="24"/>
                <w:szCs w:val="24"/>
              </w:rPr>
              <w:t>-</w:t>
            </w:r>
            <w:r w:rsidR="000D7680" w:rsidRPr="000D7680">
              <w:rPr>
                <w:sz w:val="24"/>
                <w:szCs w:val="24"/>
              </w:rPr>
              <w:t>дование площадок («тор</w:t>
            </w:r>
            <w:r>
              <w:rPr>
                <w:sz w:val="24"/>
                <w:szCs w:val="24"/>
              </w:rPr>
              <w:t>-</w:t>
            </w:r>
            <w:r w:rsidR="000D7680" w:rsidRPr="000D7680">
              <w:rPr>
                <w:sz w:val="24"/>
                <w:szCs w:val="24"/>
              </w:rPr>
              <w:t>говых палаток»), на которых разворачиваются презентации, участники имеют возможность сво</w:t>
            </w:r>
            <w:r>
              <w:rPr>
                <w:sz w:val="24"/>
                <w:szCs w:val="24"/>
              </w:rPr>
              <w:t>-</w:t>
            </w:r>
            <w:r w:rsidR="000D7680" w:rsidRPr="000D7680">
              <w:rPr>
                <w:sz w:val="24"/>
                <w:szCs w:val="24"/>
              </w:rPr>
              <w:t>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w:t>
            </w:r>
            <w:r>
              <w:rPr>
                <w:sz w:val="24"/>
                <w:szCs w:val="24"/>
              </w:rPr>
              <w:t>-</w:t>
            </w:r>
            <w:r w:rsidR="000D7680" w:rsidRPr="000D7680">
              <w:rPr>
                <w:sz w:val="24"/>
                <w:szCs w:val="24"/>
              </w:rPr>
              <w:t xml:space="preserve">ные квалифицированные специалисты. </w:t>
            </w:r>
          </w:p>
          <w:p w:rsidR="000D7680" w:rsidRPr="000D7680" w:rsidRDefault="000D7680" w:rsidP="000D7680">
            <w:pPr>
              <w:pStyle w:val="af1"/>
              <w:rPr>
                <w:sz w:val="24"/>
                <w:szCs w:val="24"/>
              </w:rPr>
            </w:pPr>
          </w:p>
        </w:tc>
        <w:tc>
          <w:tcPr>
            <w:tcW w:w="2936" w:type="dxa"/>
          </w:tcPr>
          <w:p w:rsidR="000D7680" w:rsidRPr="000D7680" w:rsidRDefault="00783563" w:rsidP="00783563">
            <w:pPr>
              <w:pStyle w:val="af1"/>
              <w:ind w:firstLine="0"/>
              <w:rPr>
                <w:sz w:val="24"/>
                <w:szCs w:val="24"/>
              </w:rPr>
            </w:pPr>
            <w:r>
              <w:rPr>
                <w:sz w:val="24"/>
                <w:szCs w:val="24"/>
              </w:rPr>
              <w:t>П</w:t>
            </w:r>
            <w:r w:rsidR="000D7680" w:rsidRPr="000D7680">
              <w:rPr>
                <w:sz w:val="24"/>
                <w:szCs w:val="24"/>
              </w:rPr>
              <w:t>роводятся на базе обра</w:t>
            </w:r>
            <w:r>
              <w:rPr>
                <w:sz w:val="24"/>
                <w:szCs w:val="24"/>
              </w:rPr>
              <w:t>-</w:t>
            </w:r>
            <w:r w:rsidR="000D7680" w:rsidRPr="000D7680">
              <w:rPr>
                <w:sz w:val="24"/>
                <w:szCs w:val="24"/>
              </w:rPr>
              <w:t>зовательных организаци</w:t>
            </w:r>
            <w:r>
              <w:rPr>
                <w:sz w:val="24"/>
                <w:szCs w:val="24"/>
              </w:rPr>
              <w:t xml:space="preserve">йСПО и ВПО </w:t>
            </w:r>
            <w:r w:rsidR="000D7680" w:rsidRPr="000D7680">
              <w:rPr>
                <w:sz w:val="24"/>
                <w:szCs w:val="24"/>
              </w:rPr>
              <w:t>и призваны презентовать спектр обра</w:t>
            </w:r>
            <w:r>
              <w:rPr>
                <w:sz w:val="24"/>
                <w:szCs w:val="24"/>
              </w:rPr>
              <w:t>-</w:t>
            </w:r>
            <w:r w:rsidR="000D7680" w:rsidRPr="000D7680">
              <w:rPr>
                <w:sz w:val="24"/>
                <w:szCs w:val="24"/>
              </w:rPr>
              <w:t xml:space="preserve">зовательных программ, реализуемых </w:t>
            </w:r>
            <w:r>
              <w:rPr>
                <w:sz w:val="24"/>
                <w:szCs w:val="24"/>
              </w:rPr>
              <w:t>ОО</w:t>
            </w:r>
            <w:r w:rsidR="000D7680" w:rsidRPr="000D7680">
              <w:rPr>
                <w:sz w:val="24"/>
                <w:szCs w:val="24"/>
              </w:rPr>
              <w:t>, в ходе такого рода мероприятий пропагандируется обуче</w:t>
            </w:r>
            <w:r>
              <w:rPr>
                <w:sz w:val="24"/>
                <w:szCs w:val="24"/>
              </w:rPr>
              <w:t>-</w:t>
            </w:r>
            <w:r w:rsidR="000D7680" w:rsidRPr="000D7680">
              <w:rPr>
                <w:sz w:val="24"/>
                <w:szCs w:val="24"/>
              </w:rPr>
              <w:t>ние в отдельных организациях, реализую</w:t>
            </w:r>
            <w:r>
              <w:rPr>
                <w:sz w:val="24"/>
                <w:szCs w:val="24"/>
              </w:rPr>
              <w:t>-</w:t>
            </w:r>
            <w:r w:rsidR="000D7680" w:rsidRPr="000D7680">
              <w:rPr>
                <w:sz w:val="24"/>
                <w:szCs w:val="24"/>
              </w:rPr>
              <w:t>щих основные профессио</w:t>
            </w:r>
            <w:r>
              <w:rPr>
                <w:sz w:val="24"/>
                <w:szCs w:val="24"/>
              </w:rPr>
              <w:t>-</w:t>
            </w:r>
            <w:r w:rsidR="000D7680" w:rsidRPr="000D7680">
              <w:rPr>
                <w:sz w:val="24"/>
                <w:szCs w:val="24"/>
              </w:rPr>
              <w:t>нальные образовательные программы, а также раз</w:t>
            </w:r>
            <w:r>
              <w:rPr>
                <w:sz w:val="24"/>
                <w:szCs w:val="24"/>
              </w:rPr>
              <w:t>-</w:t>
            </w:r>
            <w:r w:rsidR="000D7680" w:rsidRPr="000D7680">
              <w:rPr>
                <w:sz w:val="24"/>
                <w:szCs w:val="24"/>
              </w:rPr>
              <w:t>личные варианты профес</w:t>
            </w:r>
            <w:r>
              <w:rPr>
                <w:sz w:val="24"/>
                <w:szCs w:val="24"/>
              </w:rPr>
              <w:t>-</w:t>
            </w:r>
            <w:r w:rsidR="000D7680" w:rsidRPr="000D7680">
              <w:rPr>
                <w:sz w:val="24"/>
                <w:szCs w:val="24"/>
              </w:rPr>
              <w:t>сионального образования, которые осуществляются в это</w:t>
            </w:r>
            <w:r>
              <w:rPr>
                <w:sz w:val="24"/>
                <w:szCs w:val="24"/>
              </w:rPr>
              <w:t>й</w:t>
            </w:r>
            <w:r w:rsidR="000D7680" w:rsidRPr="000D7680">
              <w:rPr>
                <w:sz w:val="24"/>
                <w:szCs w:val="24"/>
              </w:rPr>
              <w:t xml:space="preserve"> образовательной организации.</w:t>
            </w:r>
          </w:p>
        </w:tc>
        <w:tc>
          <w:tcPr>
            <w:tcW w:w="2935" w:type="dxa"/>
          </w:tcPr>
          <w:p w:rsidR="000D7680" w:rsidRPr="000D7680" w:rsidRDefault="0053403E" w:rsidP="0053403E">
            <w:pPr>
              <w:pStyle w:val="af1"/>
              <w:ind w:firstLine="0"/>
              <w:rPr>
                <w:sz w:val="24"/>
                <w:szCs w:val="24"/>
              </w:rPr>
            </w:pPr>
            <w:r>
              <w:rPr>
                <w:sz w:val="24"/>
                <w:szCs w:val="24"/>
              </w:rPr>
              <w:t>П</w:t>
            </w:r>
            <w:r w:rsidR="000D7680" w:rsidRPr="000D7680">
              <w:rPr>
                <w:sz w:val="24"/>
                <w:szCs w:val="24"/>
              </w:rPr>
              <w:t>утешествие с познава</w:t>
            </w:r>
            <w:r>
              <w:rPr>
                <w:sz w:val="24"/>
                <w:szCs w:val="24"/>
              </w:rPr>
              <w:t>-</w:t>
            </w:r>
            <w:r w:rsidR="000D7680" w:rsidRPr="000D7680">
              <w:rPr>
                <w:sz w:val="24"/>
                <w:szCs w:val="24"/>
              </w:rPr>
              <w:t>тельной целью, в ходе которого экскурсанту предъявляются объекты и материалы, освещающие те или иные виды профессиональной дея</w:t>
            </w:r>
            <w:r>
              <w:rPr>
                <w:sz w:val="24"/>
                <w:szCs w:val="24"/>
              </w:rPr>
              <w:t>-</w:t>
            </w:r>
            <w:r w:rsidR="000D7680" w:rsidRPr="000D7680">
              <w:rPr>
                <w:sz w:val="24"/>
                <w:szCs w:val="24"/>
              </w:rPr>
              <w:t xml:space="preserve">тельности. Профориентационные экскурсии организуются на предприятия, в музеи или на тематические экспозиции, </w:t>
            </w:r>
            <w:r>
              <w:rPr>
                <w:sz w:val="24"/>
                <w:szCs w:val="24"/>
              </w:rPr>
              <w:t xml:space="preserve">а также </w:t>
            </w:r>
            <w:r w:rsidR="000D7680" w:rsidRPr="000D7680">
              <w:rPr>
                <w:sz w:val="24"/>
                <w:szCs w:val="24"/>
              </w:rPr>
              <w:t>виртуальн</w:t>
            </w:r>
            <w:r>
              <w:rPr>
                <w:sz w:val="24"/>
                <w:szCs w:val="24"/>
              </w:rPr>
              <w:t>ые</w:t>
            </w:r>
            <w:r w:rsidR="000D7680" w:rsidRPr="000D7680">
              <w:rPr>
                <w:sz w:val="24"/>
                <w:szCs w:val="24"/>
              </w:rPr>
              <w:t xml:space="preserve"> экскурси</w:t>
            </w:r>
            <w:r>
              <w:rPr>
                <w:sz w:val="24"/>
                <w:szCs w:val="24"/>
              </w:rPr>
              <w:t xml:space="preserve">и. </w:t>
            </w:r>
          </w:p>
          <w:p w:rsidR="000D7680" w:rsidRPr="000D7680" w:rsidRDefault="000D7680" w:rsidP="000D7680">
            <w:pPr>
              <w:pStyle w:val="af1"/>
              <w:rPr>
                <w:sz w:val="24"/>
                <w:szCs w:val="24"/>
              </w:rPr>
            </w:pPr>
          </w:p>
        </w:tc>
        <w:tc>
          <w:tcPr>
            <w:tcW w:w="2936" w:type="dxa"/>
          </w:tcPr>
          <w:p w:rsidR="0039009D" w:rsidRDefault="0039009D" w:rsidP="0039009D">
            <w:pPr>
              <w:pStyle w:val="af1"/>
              <w:ind w:firstLine="0"/>
              <w:rPr>
                <w:sz w:val="24"/>
                <w:szCs w:val="24"/>
              </w:rPr>
            </w:pPr>
            <w:r>
              <w:rPr>
                <w:sz w:val="24"/>
                <w:szCs w:val="24"/>
              </w:rPr>
              <w:t>Серия</w:t>
            </w:r>
            <w:r w:rsidR="000D7680" w:rsidRPr="000D7680">
              <w:rPr>
                <w:sz w:val="24"/>
                <w:szCs w:val="24"/>
              </w:rPr>
              <w:t xml:space="preserve"> мероприятий, орга</w:t>
            </w:r>
            <w:r>
              <w:rPr>
                <w:sz w:val="24"/>
                <w:szCs w:val="24"/>
              </w:rPr>
              <w:t>-</w:t>
            </w:r>
            <w:r w:rsidR="000D7680" w:rsidRPr="000D7680">
              <w:rPr>
                <w:sz w:val="24"/>
                <w:szCs w:val="24"/>
              </w:rPr>
              <w:t>низуемых в течение календарной недели</w:t>
            </w:r>
            <w:r>
              <w:rPr>
                <w:sz w:val="24"/>
                <w:szCs w:val="24"/>
              </w:rPr>
              <w:t xml:space="preserve"> по предметам (график предметных недель формируется в начале каждого учебного года)</w:t>
            </w:r>
          </w:p>
          <w:p w:rsidR="000D7680" w:rsidRPr="000D7680" w:rsidRDefault="000D7680" w:rsidP="006108F4">
            <w:pPr>
              <w:pStyle w:val="af1"/>
              <w:ind w:firstLine="0"/>
              <w:rPr>
                <w:sz w:val="24"/>
                <w:szCs w:val="24"/>
              </w:rPr>
            </w:pPr>
            <w:r w:rsidRPr="000D7680">
              <w:rPr>
                <w:sz w:val="24"/>
                <w:szCs w:val="24"/>
              </w:rPr>
              <w:t>Предметная неделя состо</w:t>
            </w:r>
            <w:r w:rsidR="0039009D">
              <w:rPr>
                <w:sz w:val="24"/>
                <w:szCs w:val="24"/>
              </w:rPr>
              <w:t>ит</w:t>
            </w:r>
            <w:r w:rsidRPr="000D7680">
              <w:rPr>
                <w:sz w:val="24"/>
                <w:szCs w:val="24"/>
              </w:rPr>
              <w:t xml:space="preserve"> из презентаций проектов и публичных отчетов об их реализации, конкурсов знатоков</w:t>
            </w:r>
            <w:r w:rsidR="0039009D">
              <w:rPr>
                <w:sz w:val="24"/>
                <w:szCs w:val="24"/>
              </w:rPr>
              <w:t xml:space="preserve">, встреч с интересными людьми, конкурса стенгазет и других </w:t>
            </w:r>
            <w:r w:rsidR="006108F4">
              <w:rPr>
                <w:sz w:val="24"/>
                <w:szCs w:val="24"/>
              </w:rPr>
              <w:t>форм организации внеурочной деятельности по предмету.</w:t>
            </w:r>
          </w:p>
        </w:tc>
        <w:tc>
          <w:tcPr>
            <w:tcW w:w="2936" w:type="dxa"/>
          </w:tcPr>
          <w:p w:rsidR="000D7680" w:rsidRPr="000D7680" w:rsidRDefault="00D76C26" w:rsidP="00D76C26">
            <w:pPr>
              <w:pStyle w:val="af1"/>
              <w:ind w:firstLine="0"/>
              <w:rPr>
                <w:sz w:val="24"/>
                <w:szCs w:val="24"/>
              </w:rPr>
            </w:pPr>
            <w:r>
              <w:rPr>
                <w:sz w:val="24"/>
                <w:szCs w:val="24"/>
              </w:rPr>
              <w:t>У</w:t>
            </w:r>
            <w:r w:rsidR="000D7680" w:rsidRPr="000D7680">
              <w:rPr>
                <w:sz w:val="24"/>
                <w:szCs w:val="24"/>
              </w:rPr>
              <w:t>частие</w:t>
            </w:r>
            <w:r>
              <w:rPr>
                <w:sz w:val="24"/>
                <w:szCs w:val="24"/>
              </w:rPr>
              <w:t xml:space="preserve"> обучающихся во Всероссийской олимпиаде школьников (очные туры: школьный, муниципальный, реги-ональный) и дистанци-онных олимпиадах, про-водимых на различных образовательных сайтах и интернет-порталах.</w:t>
            </w:r>
            <w:r w:rsidR="000D7680" w:rsidRPr="000D7680">
              <w:rPr>
                <w:sz w:val="24"/>
                <w:szCs w:val="24"/>
              </w:rPr>
              <w:t>.</w:t>
            </w:r>
          </w:p>
        </w:tc>
      </w:tr>
    </w:tbl>
    <w:p w:rsidR="004978C4" w:rsidRDefault="004978C4" w:rsidP="00A43EBF">
      <w:pPr>
        <w:pStyle w:val="af1"/>
        <w:rPr>
          <w:b/>
        </w:rPr>
        <w:sectPr w:rsidR="004978C4" w:rsidSect="00095714">
          <w:pgSz w:w="16838" w:h="11906" w:orient="landscape"/>
          <w:pgMar w:top="1134" w:right="567" w:bottom="1134" w:left="1701" w:header="680" w:footer="567" w:gutter="0"/>
          <w:cols w:space="708"/>
          <w:docGrid w:linePitch="360"/>
        </w:sectPr>
      </w:pPr>
      <w:bookmarkStart w:id="243" w:name="_Toc414553262"/>
      <w:bookmarkStart w:id="244" w:name="_Toc410654052"/>
      <w:bookmarkStart w:id="245" w:name="_Toc409691723"/>
    </w:p>
    <w:p w:rsidR="00CB7527" w:rsidRPr="00195EDB" w:rsidRDefault="007F6EC9" w:rsidP="009A3EA1">
      <w:pPr>
        <w:pStyle w:val="af1"/>
        <w:ind w:firstLine="0"/>
        <w:rPr>
          <w:b/>
          <w:u w:val="single"/>
        </w:rPr>
      </w:pPr>
      <w:r>
        <w:rPr>
          <w:b/>
        </w:rPr>
        <w:t>4</w:t>
      </w:r>
      <w:r w:rsidR="001341D0" w:rsidRPr="00A43EBF">
        <w:rPr>
          <w:b/>
        </w:rPr>
        <w:t xml:space="preserve">. </w:t>
      </w:r>
      <w:r w:rsidR="00CB7527" w:rsidRPr="00A43EBF">
        <w:rPr>
          <w:b/>
        </w:rPr>
        <w:t>Этапы организации работы в системе социального воспитания в рамках образовательно</w:t>
      </w:r>
      <w:r w:rsidR="0058009A" w:rsidRPr="00A43EBF">
        <w:rPr>
          <w:b/>
        </w:rPr>
        <w:t>й организации</w:t>
      </w:r>
      <w:r w:rsidR="00CB7527" w:rsidRPr="00A43EBF">
        <w:rPr>
          <w:b/>
        </w:rPr>
        <w:t xml:space="preserve">, </w:t>
      </w:r>
      <w:r w:rsidR="00CB7527" w:rsidRPr="00195EDB">
        <w:rPr>
          <w:b/>
          <w:u w:val="single"/>
        </w:rPr>
        <w:t xml:space="preserve">совместной деятельности </w:t>
      </w:r>
      <w:r w:rsidR="0058009A" w:rsidRPr="00195EDB">
        <w:rPr>
          <w:b/>
          <w:u w:val="single"/>
        </w:rPr>
        <w:t xml:space="preserve">образовательной организации </w:t>
      </w:r>
      <w:r w:rsidR="00CB7527" w:rsidRPr="00195EDB">
        <w:rPr>
          <w:b/>
          <w:u w:val="single"/>
        </w:rPr>
        <w:t xml:space="preserve">с предприятиями, общественными организациями, в том числе с </w:t>
      </w:r>
      <w:r w:rsidR="0058009A" w:rsidRPr="00195EDB">
        <w:rPr>
          <w:b/>
          <w:u w:val="single"/>
        </w:rPr>
        <w:t xml:space="preserve">организациями </w:t>
      </w:r>
      <w:r w:rsidR="00CB7527" w:rsidRPr="00195EDB">
        <w:rPr>
          <w:b/>
          <w:u w:val="single"/>
        </w:rPr>
        <w:t>дополнительного образования</w:t>
      </w:r>
      <w:bookmarkEnd w:id="243"/>
    </w:p>
    <w:bookmarkEnd w:id="244"/>
    <w:bookmarkEnd w:id="245"/>
    <w:p w:rsidR="00B540EE" w:rsidRPr="00A43EBF" w:rsidRDefault="00B540EE" w:rsidP="00A43EBF">
      <w:pPr>
        <w:pStyle w:val="af1"/>
        <w:rPr>
          <w:b/>
        </w:rPr>
      </w:pPr>
    </w:p>
    <w:p w:rsidR="00B540EE" w:rsidRPr="00B708A8" w:rsidRDefault="00B540EE" w:rsidP="00A43EBF">
      <w:pPr>
        <w:pStyle w:val="af1"/>
      </w:pPr>
      <w:r w:rsidRPr="00B708A8">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A43EBF">
      <w:pPr>
        <w:pStyle w:val="af1"/>
      </w:pPr>
      <w:r w:rsidRPr="00B708A8">
        <w:t xml:space="preserve">Организация взаимодействия </w:t>
      </w:r>
      <w:r w:rsidR="00A43EBF">
        <w:t>МБОУ СОШ № 66</w:t>
      </w:r>
      <w:r w:rsidRPr="00B708A8">
        <w:t xml:space="preserve"> с предприятиями, общественными объединениями, организациями дополнительного образования, иными социальными субъектами представлена как реализация следующих этапов: </w:t>
      </w:r>
    </w:p>
    <w:p w:rsidR="00B540EE" w:rsidRPr="00B708A8" w:rsidRDefault="00B540EE" w:rsidP="0006531A">
      <w:pPr>
        <w:pStyle w:val="af1"/>
        <w:numPr>
          <w:ilvl w:val="0"/>
          <w:numId w:val="37"/>
        </w:numPr>
      </w:pPr>
      <w:r w:rsidRPr="00B708A8">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06531A">
      <w:pPr>
        <w:pStyle w:val="af1"/>
        <w:numPr>
          <w:ilvl w:val="0"/>
          <w:numId w:val="37"/>
        </w:numPr>
      </w:pPr>
      <w:r w:rsidRPr="00B708A8">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06531A">
      <w:pPr>
        <w:pStyle w:val="af1"/>
        <w:numPr>
          <w:ilvl w:val="0"/>
          <w:numId w:val="37"/>
        </w:numPr>
      </w:pPr>
      <w:r w:rsidRPr="00B708A8">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06531A">
      <w:pPr>
        <w:pStyle w:val="af1"/>
        <w:numPr>
          <w:ilvl w:val="0"/>
          <w:numId w:val="37"/>
        </w:numPr>
      </w:pPr>
      <w:r w:rsidRPr="00B708A8">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06531A">
      <w:pPr>
        <w:pStyle w:val="af1"/>
        <w:numPr>
          <w:ilvl w:val="0"/>
          <w:numId w:val="37"/>
        </w:numPr>
      </w:pPr>
      <w:r w:rsidRPr="00B708A8">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w:t>
      </w:r>
      <w:r w:rsidR="0058009A" w:rsidRPr="00B708A8">
        <w:t xml:space="preserve">сети </w:t>
      </w:r>
      <w:r w:rsidRPr="00B708A8">
        <w:t xml:space="preserve">Интернет; </w:t>
      </w:r>
    </w:p>
    <w:p w:rsidR="00B540EE" w:rsidRPr="00B708A8" w:rsidRDefault="00B540EE" w:rsidP="0006531A">
      <w:pPr>
        <w:pStyle w:val="af1"/>
        <w:numPr>
          <w:ilvl w:val="0"/>
          <w:numId w:val="37"/>
        </w:numPr>
      </w:pPr>
      <w:r w:rsidRPr="00B708A8">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Default="00B540EE" w:rsidP="0006531A">
      <w:pPr>
        <w:pStyle w:val="af1"/>
        <w:numPr>
          <w:ilvl w:val="0"/>
          <w:numId w:val="37"/>
        </w:numPr>
      </w:pPr>
      <w:r w:rsidRPr="00B708A8">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43EBF" w:rsidRDefault="00A43EBF" w:rsidP="00A43EBF">
      <w:pPr>
        <w:pStyle w:val="af1"/>
        <w:ind w:left="360" w:firstLine="0"/>
      </w:pPr>
    </w:p>
    <w:p w:rsidR="004978C4" w:rsidRDefault="004978C4" w:rsidP="00A43EBF">
      <w:pPr>
        <w:pStyle w:val="af1"/>
        <w:ind w:left="360" w:firstLine="0"/>
        <w:sectPr w:rsidR="004978C4" w:rsidSect="00095714">
          <w:pgSz w:w="11906" w:h="16838"/>
          <w:pgMar w:top="1134" w:right="567" w:bottom="1134" w:left="1701" w:header="680" w:footer="567" w:gutter="0"/>
          <w:cols w:space="708"/>
          <w:docGrid w:linePitch="360"/>
        </w:sectPr>
      </w:pPr>
    </w:p>
    <w:p w:rsidR="00A43EBF" w:rsidRDefault="00A43EBF" w:rsidP="00A43EBF">
      <w:pPr>
        <w:pStyle w:val="af1"/>
        <w:ind w:left="360" w:firstLine="0"/>
        <w:rPr>
          <w:b/>
        </w:rPr>
      </w:pPr>
      <w:r w:rsidRPr="00195EDB">
        <w:rPr>
          <w:b/>
        </w:rPr>
        <w:t>МБОУ СОШ № 66 традиционно осуществляет взаимодействие со следующими организациями:</w:t>
      </w:r>
    </w:p>
    <w:p w:rsidR="00195EDB" w:rsidRPr="00195EDB" w:rsidRDefault="00195EDB" w:rsidP="00A43EBF">
      <w:pPr>
        <w:pStyle w:val="af1"/>
        <w:ind w:left="360" w:firstLine="0"/>
        <w:rPr>
          <w:b/>
        </w:rPr>
      </w:pPr>
    </w:p>
    <w:tbl>
      <w:tblPr>
        <w:tblStyle w:val="a4"/>
        <w:tblW w:w="9923" w:type="dxa"/>
        <w:tblInd w:w="-34" w:type="dxa"/>
        <w:tblLook w:val="04A0" w:firstRow="1" w:lastRow="0" w:firstColumn="1" w:lastColumn="0" w:noHBand="0" w:noVBand="1"/>
      </w:tblPr>
      <w:tblGrid>
        <w:gridCol w:w="458"/>
        <w:gridCol w:w="5071"/>
        <w:gridCol w:w="4394"/>
      </w:tblGrid>
      <w:tr w:rsidR="004E0029" w:rsidRPr="00195EDB" w:rsidTr="00873DB9">
        <w:tc>
          <w:tcPr>
            <w:tcW w:w="458" w:type="dxa"/>
          </w:tcPr>
          <w:p w:rsidR="004E0029" w:rsidRPr="00195EDB" w:rsidRDefault="004E0029" w:rsidP="00A43EBF">
            <w:pPr>
              <w:pStyle w:val="af1"/>
              <w:ind w:firstLine="0"/>
              <w:rPr>
                <w:b/>
                <w:sz w:val="24"/>
                <w:szCs w:val="24"/>
              </w:rPr>
            </w:pPr>
            <w:r w:rsidRPr="00195EDB">
              <w:rPr>
                <w:b/>
                <w:sz w:val="24"/>
                <w:szCs w:val="24"/>
              </w:rPr>
              <w:t>№</w:t>
            </w:r>
          </w:p>
        </w:tc>
        <w:tc>
          <w:tcPr>
            <w:tcW w:w="5071" w:type="dxa"/>
          </w:tcPr>
          <w:p w:rsidR="004E0029" w:rsidRPr="00195EDB" w:rsidRDefault="004E0029" w:rsidP="00A43EBF">
            <w:pPr>
              <w:pStyle w:val="af1"/>
              <w:ind w:firstLine="0"/>
              <w:rPr>
                <w:b/>
                <w:sz w:val="24"/>
                <w:szCs w:val="24"/>
              </w:rPr>
            </w:pPr>
            <w:r w:rsidRPr="00195EDB">
              <w:rPr>
                <w:b/>
                <w:sz w:val="24"/>
                <w:szCs w:val="24"/>
              </w:rPr>
              <w:t>Наименование организации</w:t>
            </w:r>
          </w:p>
        </w:tc>
        <w:tc>
          <w:tcPr>
            <w:tcW w:w="4394" w:type="dxa"/>
          </w:tcPr>
          <w:p w:rsidR="004E0029" w:rsidRDefault="004E0029" w:rsidP="00A43EBF">
            <w:pPr>
              <w:pStyle w:val="af1"/>
              <w:ind w:firstLine="0"/>
              <w:rPr>
                <w:b/>
                <w:sz w:val="24"/>
                <w:szCs w:val="24"/>
              </w:rPr>
            </w:pPr>
            <w:r w:rsidRPr="00195EDB">
              <w:rPr>
                <w:b/>
                <w:sz w:val="24"/>
                <w:szCs w:val="24"/>
              </w:rPr>
              <w:t>Адрес</w:t>
            </w:r>
            <w:r w:rsidR="00195EDB">
              <w:rPr>
                <w:b/>
                <w:sz w:val="24"/>
                <w:szCs w:val="24"/>
              </w:rPr>
              <w:t xml:space="preserve">, телефон, </w:t>
            </w:r>
            <w:r w:rsidR="00195EDB">
              <w:rPr>
                <w:b/>
                <w:sz w:val="24"/>
                <w:szCs w:val="24"/>
                <w:lang w:val="en-US"/>
              </w:rPr>
              <w:t>e-mail</w:t>
            </w:r>
          </w:p>
          <w:p w:rsidR="00195EDB" w:rsidRPr="00195EDB" w:rsidRDefault="00195EDB" w:rsidP="00A43EBF">
            <w:pPr>
              <w:pStyle w:val="af1"/>
              <w:ind w:firstLine="0"/>
              <w:rPr>
                <w:b/>
                <w:sz w:val="24"/>
                <w:szCs w:val="24"/>
              </w:rPr>
            </w:pPr>
          </w:p>
        </w:tc>
      </w:tr>
      <w:tr w:rsidR="004E0029" w:rsidTr="00873DB9">
        <w:tc>
          <w:tcPr>
            <w:tcW w:w="458" w:type="dxa"/>
          </w:tcPr>
          <w:p w:rsidR="004E0029" w:rsidRPr="005A6D58" w:rsidRDefault="004E0029" w:rsidP="0006531A">
            <w:pPr>
              <w:pStyle w:val="af1"/>
              <w:numPr>
                <w:ilvl w:val="0"/>
                <w:numId w:val="48"/>
              </w:numPr>
              <w:rPr>
                <w:sz w:val="24"/>
                <w:szCs w:val="24"/>
              </w:rPr>
            </w:pPr>
          </w:p>
        </w:tc>
        <w:tc>
          <w:tcPr>
            <w:tcW w:w="5071" w:type="dxa"/>
          </w:tcPr>
          <w:p w:rsidR="00195EDB" w:rsidRPr="005A6D58" w:rsidRDefault="004E0029" w:rsidP="00437CB0">
            <w:pPr>
              <w:pStyle w:val="af1"/>
              <w:ind w:firstLine="0"/>
              <w:rPr>
                <w:sz w:val="24"/>
                <w:szCs w:val="24"/>
              </w:rPr>
            </w:pPr>
            <w:r w:rsidRPr="005A6D58">
              <w:rPr>
                <w:sz w:val="24"/>
                <w:szCs w:val="24"/>
              </w:rPr>
              <w:t>Войсковая часть 3703 МВД РФ</w:t>
            </w:r>
          </w:p>
        </w:tc>
        <w:tc>
          <w:tcPr>
            <w:tcW w:w="4394" w:type="dxa"/>
          </w:tcPr>
          <w:p w:rsidR="004E0029" w:rsidRPr="005A6D58" w:rsidRDefault="00A437CB" w:rsidP="009D5844">
            <w:pPr>
              <w:pStyle w:val="af1"/>
              <w:ind w:firstLine="0"/>
              <w:rPr>
                <w:sz w:val="24"/>
                <w:szCs w:val="24"/>
              </w:rPr>
            </w:pPr>
            <w:r w:rsidRPr="00A36E32">
              <w:rPr>
                <w:sz w:val="24"/>
                <w:szCs w:val="24"/>
              </w:rPr>
              <w:t>ул.</w:t>
            </w:r>
            <w:r w:rsidR="004E0029" w:rsidRPr="005A6D58">
              <w:rPr>
                <w:sz w:val="24"/>
                <w:szCs w:val="24"/>
              </w:rPr>
              <w:t>1 Мая, 230</w:t>
            </w:r>
            <w:r w:rsidR="009D5844">
              <w:rPr>
                <w:sz w:val="24"/>
                <w:szCs w:val="24"/>
              </w:rPr>
              <w:t xml:space="preserve">, </w:t>
            </w:r>
            <w:r w:rsidR="004E0029" w:rsidRPr="005A6D58">
              <w:rPr>
                <w:sz w:val="24"/>
                <w:szCs w:val="24"/>
              </w:rPr>
              <w:t xml:space="preserve">252-66-68, </w:t>
            </w:r>
            <w:hyperlink r:id="rId12" w:history="1">
              <w:r w:rsidR="004E0029" w:rsidRPr="005A6D58">
                <w:rPr>
                  <w:rStyle w:val="af6"/>
                  <w:sz w:val="24"/>
                  <w:szCs w:val="24"/>
                </w:rPr>
                <w:t>tofk-1808@mail.ru</w:t>
              </w:r>
            </w:hyperlink>
          </w:p>
        </w:tc>
      </w:tr>
      <w:tr w:rsidR="004E0029" w:rsidTr="00873DB9">
        <w:tc>
          <w:tcPr>
            <w:tcW w:w="458" w:type="dxa"/>
          </w:tcPr>
          <w:p w:rsidR="004E0029" w:rsidRPr="005A6D58" w:rsidRDefault="004E0029" w:rsidP="0006531A">
            <w:pPr>
              <w:pStyle w:val="af1"/>
              <w:numPr>
                <w:ilvl w:val="0"/>
                <w:numId w:val="48"/>
              </w:numPr>
              <w:rPr>
                <w:sz w:val="24"/>
                <w:szCs w:val="24"/>
              </w:rPr>
            </w:pPr>
          </w:p>
        </w:tc>
        <w:tc>
          <w:tcPr>
            <w:tcW w:w="5071" w:type="dxa"/>
          </w:tcPr>
          <w:p w:rsidR="004E0029" w:rsidRPr="005A6D58" w:rsidRDefault="004E0029" w:rsidP="00383D94">
            <w:pPr>
              <w:pStyle w:val="af1"/>
              <w:ind w:firstLine="0"/>
              <w:rPr>
                <w:sz w:val="24"/>
                <w:szCs w:val="24"/>
              </w:rPr>
            </w:pPr>
            <w:r w:rsidRPr="005A6D58">
              <w:rPr>
                <w:sz w:val="24"/>
                <w:szCs w:val="24"/>
              </w:rPr>
              <w:t>МБУЗ «Детская городская поликлиника № 2»</w:t>
            </w:r>
          </w:p>
        </w:tc>
        <w:tc>
          <w:tcPr>
            <w:tcW w:w="4394" w:type="dxa"/>
          </w:tcPr>
          <w:p w:rsidR="004E0029" w:rsidRPr="005A6D58" w:rsidRDefault="004E0029" w:rsidP="008C44F2">
            <w:pPr>
              <w:shd w:val="clear" w:color="auto" w:fill="FFFFFF"/>
              <w:spacing w:after="0"/>
              <w:textAlignment w:val="baseline"/>
              <w:rPr>
                <w:rFonts w:ascii="Times New Roman" w:hAnsi="Times New Roman"/>
                <w:sz w:val="24"/>
                <w:szCs w:val="24"/>
              </w:rPr>
            </w:pPr>
            <w:r w:rsidRPr="00383D94">
              <w:rPr>
                <w:rFonts w:ascii="Times New Roman" w:hAnsi="Times New Roman"/>
                <w:sz w:val="24"/>
                <w:szCs w:val="24"/>
              </w:rPr>
              <w:t>ул. Северная, 500</w:t>
            </w:r>
            <w:r w:rsidR="009D5844">
              <w:rPr>
                <w:rFonts w:ascii="Times New Roman" w:hAnsi="Times New Roman"/>
                <w:sz w:val="24"/>
                <w:szCs w:val="24"/>
              </w:rPr>
              <w:t xml:space="preserve">, </w:t>
            </w:r>
            <w:r w:rsidRPr="00383D94">
              <w:rPr>
                <w:rFonts w:ascii="Times New Roman" w:hAnsi="Times New Roman"/>
                <w:sz w:val="24"/>
                <w:szCs w:val="24"/>
              </w:rPr>
              <w:t xml:space="preserve">259-28-19 </w:t>
            </w:r>
            <w:r w:rsidRPr="005A6D58">
              <w:rPr>
                <w:rFonts w:ascii="Times New Roman" w:hAnsi="Times New Roman"/>
                <w:sz w:val="24"/>
                <w:szCs w:val="24"/>
              </w:rPr>
              <w:t xml:space="preserve">, </w:t>
            </w:r>
            <w:r w:rsidRPr="00383D94">
              <w:rPr>
                <w:rFonts w:ascii="Times New Roman" w:hAnsi="Times New Roman"/>
                <w:sz w:val="24"/>
                <w:szCs w:val="24"/>
              </w:rPr>
              <w:t>255-64-82</w:t>
            </w:r>
            <w:r w:rsidRPr="005A6D58">
              <w:rPr>
                <w:rFonts w:ascii="Times New Roman" w:hAnsi="Times New Roman"/>
                <w:sz w:val="24"/>
                <w:szCs w:val="24"/>
              </w:rPr>
              <w:t xml:space="preserve">, </w:t>
            </w:r>
            <w:r w:rsidRPr="00383D94">
              <w:rPr>
                <w:rFonts w:ascii="Times New Roman" w:hAnsi="Times New Roman"/>
                <w:sz w:val="24"/>
                <w:szCs w:val="24"/>
              </w:rPr>
              <w:t>255-69-49</w:t>
            </w:r>
            <w:hyperlink r:id="rId13" w:tooltip="электронная почта" w:history="1">
              <w:r w:rsidRPr="005A6D58">
                <w:rPr>
                  <w:rStyle w:val="af6"/>
                  <w:rFonts w:ascii="Times New Roman" w:hAnsi="Times New Roman"/>
                  <w:sz w:val="24"/>
                  <w:szCs w:val="24"/>
                </w:rPr>
                <w:t>detpol2@kmivc.ru</w:t>
              </w:r>
            </w:hyperlink>
          </w:p>
        </w:tc>
      </w:tr>
      <w:tr w:rsidR="004E0029" w:rsidTr="00873DB9">
        <w:trPr>
          <w:trHeight w:val="726"/>
        </w:trPr>
        <w:tc>
          <w:tcPr>
            <w:tcW w:w="458" w:type="dxa"/>
          </w:tcPr>
          <w:p w:rsidR="004E0029" w:rsidRPr="005A6D58" w:rsidRDefault="004E0029" w:rsidP="0006531A">
            <w:pPr>
              <w:pStyle w:val="af1"/>
              <w:numPr>
                <w:ilvl w:val="0"/>
                <w:numId w:val="48"/>
              </w:numPr>
              <w:rPr>
                <w:sz w:val="24"/>
                <w:szCs w:val="24"/>
              </w:rPr>
            </w:pPr>
          </w:p>
        </w:tc>
        <w:tc>
          <w:tcPr>
            <w:tcW w:w="5071" w:type="dxa"/>
          </w:tcPr>
          <w:p w:rsidR="004E0029" w:rsidRPr="005A6D58" w:rsidRDefault="004E0029" w:rsidP="004E0029">
            <w:pPr>
              <w:pStyle w:val="af1"/>
              <w:ind w:firstLine="0"/>
              <w:rPr>
                <w:sz w:val="24"/>
                <w:szCs w:val="24"/>
              </w:rPr>
            </w:pPr>
            <w:r w:rsidRPr="005A6D58">
              <w:rPr>
                <w:sz w:val="24"/>
                <w:szCs w:val="24"/>
              </w:rPr>
              <w:t>МБУЗ «Городская поликлиника № 13»</w:t>
            </w:r>
          </w:p>
        </w:tc>
        <w:tc>
          <w:tcPr>
            <w:tcW w:w="4394" w:type="dxa"/>
          </w:tcPr>
          <w:p w:rsidR="004E0029" w:rsidRDefault="004E0029" w:rsidP="00A43EBF">
            <w:pPr>
              <w:pStyle w:val="af1"/>
              <w:ind w:firstLine="0"/>
              <w:rPr>
                <w:sz w:val="24"/>
                <w:szCs w:val="24"/>
              </w:rPr>
            </w:pPr>
            <w:r w:rsidRPr="005A6D58">
              <w:rPr>
                <w:sz w:val="24"/>
                <w:szCs w:val="24"/>
              </w:rPr>
              <w:t xml:space="preserve">ул. Силантьева, д. 76, корп. 1 </w:t>
            </w:r>
          </w:p>
          <w:p w:rsidR="004E0029" w:rsidRPr="005A6D58" w:rsidRDefault="004E0029" w:rsidP="00A43EBF">
            <w:pPr>
              <w:pStyle w:val="af1"/>
              <w:ind w:firstLine="0"/>
              <w:rPr>
                <w:sz w:val="24"/>
                <w:szCs w:val="24"/>
              </w:rPr>
            </w:pPr>
            <w:r w:rsidRPr="005A6D58">
              <w:rPr>
                <w:sz w:val="24"/>
                <w:szCs w:val="24"/>
              </w:rPr>
              <w:t>дет</w:t>
            </w:r>
            <w:r w:rsidR="008C44F2">
              <w:rPr>
                <w:sz w:val="24"/>
                <w:szCs w:val="24"/>
              </w:rPr>
              <w:t>:</w:t>
            </w:r>
            <w:r w:rsidRPr="005A6D58">
              <w:rPr>
                <w:sz w:val="24"/>
                <w:szCs w:val="24"/>
              </w:rPr>
              <w:t xml:space="preserve"> 228-66-35, взр</w:t>
            </w:r>
            <w:r w:rsidR="008C44F2">
              <w:rPr>
                <w:sz w:val="24"/>
                <w:szCs w:val="24"/>
              </w:rPr>
              <w:t>:</w:t>
            </w:r>
            <w:r w:rsidRPr="005A6D58">
              <w:rPr>
                <w:sz w:val="24"/>
                <w:szCs w:val="24"/>
              </w:rPr>
              <w:t xml:space="preserve"> 228-66-18,  приёмная 228-73-36;</w:t>
            </w:r>
          </w:p>
          <w:p w:rsidR="004E0029" w:rsidRPr="005A6D58" w:rsidRDefault="004E0029" w:rsidP="009D5844">
            <w:pPr>
              <w:pStyle w:val="af1"/>
              <w:ind w:firstLine="0"/>
              <w:rPr>
                <w:sz w:val="24"/>
                <w:szCs w:val="24"/>
              </w:rPr>
            </w:pPr>
            <w:r w:rsidRPr="005A6D58">
              <w:rPr>
                <w:sz w:val="24"/>
                <w:szCs w:val="24"/>
              </w:rPr>
              <w:t>ул. Восточно-Кругликовская, д. 64</w:t>
            </w:r>
            <w:r w:rsidR="009D5844">
              <w:rPr>
                <w:sz w:val="24"/>
                <w:szCs w:val="24"/>
              </w:rPr>
              <w:t xml:space="preserve">, </w:t>
            </w:r>
            <w:r w:rsidRPr="005A6D58">
              <w:rPr>
                <w:sz w:val="24"/>
                <w:szCs w:val="24"/>
              </w:rPr>
              <w:t>277-44-43</w:t>
            </w:r>
          </w:p>
        </w:tc>
      </w:tr>
      <w:tr w:rsidR="004E0029" w:rsidTr="00873DB9">
        <w:trPr>
          <w:trHeight w:val="313"/>
        </w:trPr>
        <w:tc>
          <w:tcPr>
            <w:tcW w:w="458" w:type="dxa"/>
          </w:tcPr>
          <w:p w:rsidR="004E0029" w:rsidRPr="00A43EBF" w:rsidRDefault="004E0029" w:rsidP="0006531A">
            <w:pPr>
              <w:pStyle w:val="af1"/>
              <w:numPr>
                <w:ilvl w:val="0"/>
                <w:numId w:val="48"/>
              </w:numPr>
            </w:pPr>
          </w:p>
        </w:tc>
        <w:tc>
          <w:tcPr>
            <w:tcW w:w="5071" w:type="dxa"/>
          </w:tcPr>
          <w:p w:rsidR="00195EDB" w:rsidRPr="004E0029" w:rsidRDefault="004E0029" w:rsidP="00437CB0">
            <w:pPr>
              <w:pStyle w:val="af1"/>
              <w:ind w:firstLine="0"/>
              <w:rPr>
                <w:sz w:val="24"/>
                <w:szCs w:val="24"/>
              </w:rPr>
            </w:pPr>
            <w:r w:rsidRPr="004E0029">
              <w:rPr>
                <w:sz w:val="24"/>
                <w:szCs w:val="24"/>
              </w:rPr>
              <w:t>МБУЗ «Городская поликлиника № 16»</w:t>
            </w:r>
          </w:p>
        </w:tc>
        <w:tc>
          <w:tcPr>
            <w:tcW w:w="4394" w:type="dxa"/>
          </w:tcPr>
          <w:p w:rsidR="004E0029" w:rsidRDefault="004E0029" w:rsidP="009D5844">
            <w:pPr>
              <w:pStyle w:val="af1"/>
              <w:ind w:firstLine="0"/>
            </w:pPr>
            <w:r w:rsidRPr="001E6334">
              <w:rPr>
                <w:sz w:val="24"/>
                <w:szCs w:val="24"/>
              </w:rPr>
              <w:t>ул. Московская, 66</w:t>
            </w:r>
            <w:r w:rsidR="009D5844">
              <w:rPr>
                <w:sz w:val="24"/>
                <w:szCs w:val="24"/>
              </w:rPr>
              <w:t xml:space="preserve">, </w:t>
            </w:r>
            <w:r w:rsidRPr="001E6334">
              <w:rPr>
                <w:sz w:val="24"/>
                <w:szCs w:val="24"/>
              </w:rPr>
              <w:t>252-10-00</w:t>
            </w:r>
          </w:p>
        </w:tc>
      </w:tr>
      <w:tr w:rsidR="004E0029" w:rsidTr="00873DB9">
        <w:tc>
          <w:tcPr>
            <w:tcW w:w="458" w:type="dxa"/>
          </w:tcPr>
          <w:p w:rsidR="004E0029" w:rsidRDefault="004E0029" w:rsidP="0006531A">
            <w:pPr>
              <w:pStyle w:val="af1"/>
              <w:numPr>
                <w:ilvl w:val="0"/>
                <w:numId w:val="48"/>
              </w:numPr>
            </w:pPr>
          </w:p>
        </w:tc>
        <w:tc>
          <w:tcPr>
            <w:tcW w:w="5071" w:type="dxa"/>
          </w:tcPr>
          <w:p w:rsidR="004E0029" w:rsidRPr="004E0029" w:rsidRDefault="004E0029" w:rsidP="004E0029">
            <w:pPr>
              <w:pStyle w:val="af1"/>
              <w:ind w:firstLine="0"/>
              <w:rPr>
                <w:sz w:val="24"/>
                <w:szCs w:val="24"/>
              </w:rPr>
            </w:pPr>
            <w:r w:rsidRPr="004E0029">
              <w:rPr>
                <w:sz w:val="24"/>
                <w:szCs w:val="24"/>
              </w:rPr>
              <w:t>ГБУЗ «Наркологический диспансер» министерства здравоохранения Краснодарского края</w:t>
            </w:r>
          </w:p>
        </w:tc>
        <w:tc>
          <w:tcPr>
            <w:tcW w:w="4394" w:type="dxa"/>
          </w:tcPr>
          <w:p w:rsidR="008C44F2" w:rsidRDefault="004E0029" w:rsidP="009D5844">
            <w:pPr>
              <w:pStyle w:val="af1"/>
              <w:ind w:firstLine="0"/>
              <w:rPr>
                <w:sz w:val="24"/>
                <w:szCs w:val="24"/>
              </w:rPr>
            </w:pPr>
            <w:r w:rsidRPr="004E0029">
              <w:rPr>
                <w:sz w:val="24"/>
                <w:szCs w:val="24"/>
              </w:rPr>
              <w:t>ул. Октябрьская, 39</w:t>
            </w:r>
            <w:r w:rsidR="009D5844">
              <w:rPr>
                <w:sz w:val="24"/>
                <w:szCs w:val="24"/>
              </w:rPr>
              <w:t xml:space="preserve">, </w:t>
            </w:r>
            <w:r w:rsidRPr="004E0029">
              <w:rPr>
                <w:sz w:val="24"/>
                <w:szCs w:val="24"/>
              </w:rPr>
              <w:t xml:space="preserve">268-23-02, </w:t>
            </w:r>
          </w:p>
          <w:p w:rsidR="004E0029" w:rsidRPr="004E0029" w:rsidRDefault="004E0029" w:rsidP="009D5844">
            <w:pPr>
              <w:pStyle w:val="af1"/>
              <w:ind w:firstLine="0"/>
              <w:rPr>
                <w:sz w:val="24"/>
                <w:szCs w:val="24"/>
              </w:rPr>
            </w:pPr>
            <w:r w:rsidRPr="004E0029">
              <w:rPr>
                <w:sz w:val="24"/>
                <w:szCs w:val="24"/>
              </w:rPr>
              <w:t>268-69-93</w:t>
            </w:r>
          </w:p>
        </w:tc>
      </w:tr>
      <w:tr w:rsidR="004E0029" w:rsidTr="00873DB9">
        <w:tc>
          <w:tcPr>
            <w:tcW w:w="458" w:type="dxa"/>
          </w:tcPr>
          <w:p w:rsidR="004E0029" w:rsidRPr="00383D94" w:rsidRDefault="004E0029" w:rsidP="0006531A">
            <w:pPr>
              <w:pStyle w:val="af1"/>
              <w:numPr>
                <w:ilvl w:val="0"/>
                <w:numId w:val="48"/>
              </w:numPr>
            </w:pPr>
          </w:p>
        </w:tc>
        <w:tc>
          <w:tcPr>
            <w:tcW w:w="5071" w:type="dxa"/>
          </w:tcPr>
          <w:p w:rsidR="004E0029" w:rsidRPr="004E0029" w:rsidRDefault="00DD3B8F" w:rsidP="00E3449C">
            <w:pPr>
              <w:pStyle w:val="af1"/>
              <w:ind w:firstLine="0"/>
              <w:rPr>
                <w:sz w:val="24"/>
                <w:szCs w:val="24"/>
              </w:rPr>
            </w:pPr>
            <w:hyperlink r:id="rId14" w:tgtFrame="_blank" w:tooltip="Территориальное отделение Управления социальной защиты населения департамента социальной защиты населения Краснодарского края Краснодар" w:history="1">
              <w:r w:rsidR="004E0029" w:rsidRPr="004E0029">
                <w:rPr>
                  <w:sz w:val="24"/>
                  <w:szCs w:val="24"/>
                </w:rPr>
                <w:t>Территориальное отделение Управления социальной защиты населения департамента социальной защиты населения Краснодарского края</w:t>
              </w:r>
            </w:hyperlink>
          </w:p>
        </w:tc>
        <w:tc>
          <w:tcPr>
            <w:tcW w:w="4394" w:type="dxa"/>
          </w:tcPr>
          <w:p w:rsidR="008C44F2" w:rsidRDefault="00A437CB" w:rsidP="00E3449C">
            <w:pPr>
              <w:pStyle w:val="af1"/>
              <w:ind w:firstLine="34"/>
              <w:rPr>
                <w:sz w:val="24"/>
                <w:szCs w:val="24"/>
              </w:rPr>
            </w:pPr>
            <w:r w:rsidRPr="00A36E32">
              <w:rPr>
                <w:sz w:val="24"/>
                <w:szCs w:val="24"/>
              </w:rPr>
              <w:t>ул.</w:t>
            </w:r>
            <w:r w:rsidR="004E0029" w:rsidRPr="004E0029">
              <w:rPr>
                <w:sz w:val="24"/>
                <w:szCs w:val="24"/>
              </w:rPr>
              <w:t>Фестивальная ул., 16</w:t>
            </w:r>
            <w:r w:rsidR="00E3449C">
              <w:rPr>
                <w:sz w:val="24"/>
                <w:szCs w:val="24"/>
              </w:rPr>
              <w:t xml:space="preserve">, </w:t>
            </w:r>
            <w:r w:rsidR="004E0029" w:rsidRPr="004E0029">
              <w:rPr>
                <w:sz w:val="24"/>
                <w:szCs w:val="24"/>
              </w:rPr>
              <w:t>220-44-65;</w:t>
            </w:r>
          </w:p>
          <w:p w:rsidR="004E0029" w:rsidRPr="004E0029" w:rsidRDefault="004E0029" w:rsidP="00E3449C">
            <w:pPr>
              <w:pStyle w:val="af1"/>
              <w:ind w:firstLine="34"/>
              <w:rPr>
                <w:sz w:val="24"/>
                <w:szCs w:val="24"/>
              </w:rPr>
            </w:pPr>
            <w:r w:rsidRPr="004E0029">
              <w:rPr>
                <w:sz w:val="24"/>
                <w:szCs w:val="24"/>
              </w:rPr>
              <w:t>226-47-63;</w:t>
            </w:r>
          </w:p>
        </w:tc>
      </w:tr>
      <w:tr w:rsidR="004E0029" w:rsidTr="00873DB9">
        <w:tc>
          <w:tcPr>
            <w:tcW w:w="458" w:type="dxa"/>
          </w:tcPr>
          <w:p w:rsidR="004E0029" w:rsidRDefault="004E0029" w:rsidP="0006531A">
            <w:pPr>
              <w:pStyle w:val="af1"/>
              <w:numPr>
                <w:ilvl w:val="0"/>
                <w:numId w:val="48"/>
              </w:numPr>
            </w:pPr>
          </w:p>
        </w:tc>
        <w:tc>
          <w:tcPr>
            <w:tcW w:w="5071" w:type="dxa"/>
          </w:tcPr>
          <w:p w:rsidR="004E0029" w:rsidRDefault="00E3449C" w:rsidP="00E3449C">
            <w:pPr>
              <w:spacing w:after="0" w:line="240" w:lineRule="atLeast"/>
              <w:outlineLvl w:val="0"/>
            </w:pPr>
            <w:r w:rsidRPr="00E3449C">
              <w:rPr>
                <w:rFonts w:ascii="Times New Roman" w:hAnsi="Times New Roman"/>
                <w:sz w:val="24"/>
                <w:szCs w:val="24"/>
              </w:rPr>
              <w:t>«Комиссия по делам несовершеннолетних и защите их прав при администрации прикубанского округа г</w:t>
            </w:r>
            <w:r>
              <w:rPr>
                <w:rFonts w:ascii="Times New Roman" w:hAnsi="Times New Roman"/>
                <w:sz w:val="24"/>
                <w:szCs w:val="24"/>
              </w:rPr>
              <w:t>орода</w:t>
            </w:r>
            <w:r w:rsidRPr="00E3449C">
              <w:rPr>
                <w:rFonts w:ascii="Times New Roman" w:hAnsi="Times New Roman"/>
                <w:sz w:val="24"/>
                <w:szCs w:val="24"/>
              </w:rPr>
              <w:t xml:space="preserve"> Краснодара</w:t>
            </w:r>
            <w:r>
              <w:rPr>
                <w:rFonts w:ascii="Times New Roman" w:hAnsi="Times New Roman"/>
                <w:sz w:val="24"/>
                <w:szCs w:val="24"/>
              </w:rPr>
              <w:t>»</w:t>
            </w:r>
          </w:p>
        </w:tc>
        <w:tc>
          <w:tcPr>
            <w:tcW w:w="4394" w:type="dxa"/>
          </w:tcPr>
          <w:p w:rsidR="008C44F2" w:rsidRDefault="00E3449C" w:rsidP="00E3449C">
            <w:pPr>
              <w:pStyle w:val="af1"/>
              <w:ind w:firstLine="0"/>
              <w:rPr>
                <w:sz w:val="24"/>
                <w:szCs w:val="24"/>
              </w:rPr>
            </w:pPr>
            <w:r>
              <w:rPr>
                <w:sz w:val="24"/>
                <w:szCs w:val="24"/>
              </w:rPr>
              <w:t>у</w:t>
            </w:r>
            <w:r w:rsidRPr="00E3449C">
              <w:rPr>
                <w:sz w:val="24"/>
                <w:szCs w:val="24"/>
              </w:rPr>
              <w:t>л. Атарбекова, 43, кабинет 19</w:t>
            </w:r>
            <w:r>
              <w:rPr>
                <w:sz w:val="24"/>
                <w:szCs w:val="24"/>
              </w:rPr>
              <w:t xml:space="preserve">, </w:t>
            </w:r>
          </w:p>
          <w:p w:rsidR="00E3449C" w:rsidRDefault="00E3449C" w:rsidP="00E3449C">
            <w:pPr>
              <w:pStyle w:val="af1"/>
              <w:ind w:firstLine="0"/>
            </w:pPr>
            <w:r w:rsidRPr="00E3449C">
              <w:rPr>
                <w:sz w:val="24"/>
                <w:szCs w:val="24"/>
              </w:rPr>
              <w:t>221-33-87</w:t>
            </w:r>
          </w:p>
        </w:tc>
      </w:tr>
      <w:tr w:rsidR="004E0029" w:rsidTr="00873DB9">
        <w:tc>
          <w:tcPr>
            <w:tcW w:w="458" w:type="dxa"/>
          </w:tcPr>
          <w:p w:rsidR="004E0029" w:rsidRDefault="004E0029" w:rsidP="0006531A">
            <w:pPr>
              <w:pStyle w:val="af1"/>
              <w:numPr>
                <w:ilvl w:val="0"/>
                <w:numId w:val="48"/>
              </w:numPr>
            </w:pPr>
          </w:p>
        </w:tc>
        <w:tc>
          <w:tcPr>
            <w:tcW w:w="5071" w:type="dxa"/>
          </w:tcPr>
          <w:p w:rsidR="00195EDB" w:rsidRPr="00E3449C" w:rsidRDefault="00E3449C" w:rsidP="00437CB0">
            <w:pPr>
              <w:pStyle w:val="af1"/>
              <w:ind w:firstLine="0"/>
              <w:rPr>
                <w:sz w:val="24"/>
                <w:szCs w:val="24"/>
              </w:rPr>
            </w:pPr>
            <w:r w:rsidRPr="00E3449C">
              <w:rPr>
                <w:sz w:val="24"/>
                <w:szCs w:val="24"/>
              </w:rPr>
              <w:t>Инспекция по делам несовершеннолетних</w:t>
            </w:r>
          </w:p>
        </w:tc>
        <w:tc>
          <w:tcPr>
            <w:tcW w:w="4394" w:type="dxa"/>
          </w:tcPr>
          <w:p w:rsidR="00E3449C" w:rsidRDefault="00E3449C" w:rsidP="00E3449C">
            <w:pPr>
              <w:pStyle w:val="af1"/>
              <w:ind w:firstLine="0"/>
            </w:pPr>
            <w:r>
              <w:rPr>
                <w:sz w:val="24"/>
                <w:szCs w:val="24"/>
              </w:rPr>
              <w:t>у</w:t>
            </w:r>
            <w:r w:rsidRPr="00E3449C">
              <w:rPr>
                <w:sz w:val="24"/>
                <w:szCs w:val="24"/>
              </w:rPr>
              <w:t>л. Брюсова, 100</w:t>
            </w:r>
            <w:r>
              <w:rPr>
                <w:sz w:val="24"/>
                <w:szCs w:val="24"/>
              </w:rPr>
              <w:t xml:space="preserve">, </w:t>
            </w:r>
            <w:r w:rsidRPr="00E3449C">
              <w:rPr>
                <w:sz w:val="24"/>
                <w:szCs w:val="24"/>
              </w:rPr>
              <w:t>226-75-79</w:t>
            </w:r>
          </w:p>
        </w:tc>
      </w:tr>
      <w:tr w:rsidR="004E0029" w:rsidTr="00873DB9">
        <w:tc>
          <w:tcPr>
            <w:tcW w:w="458" w:type="dxa"/>
          </w:tcPr>
          <w:p w:rsidR="004E0029" w:rsidRDefault="004E0029" w:rsidP="0006531A">
            <w:pPr>
              <w:pStyle w:val="af1"/>
              <w:numPr>
                <w:ilvl w:val="0"/>
                <w:numId w:val="48"/>
              </w:numPr>
            </w:pPr>
          </w:p>
        </w:tc>
        <w:tc>
          <w:tcPr>
            <w:tcW w:w="5071" w:type="dxa"/>
          </w:tcPr>
          <w:p w:rsidR="004E0029" w:rsidRPr="009D5844" w:rsidRDefault="00DD3B8F" w:rsidP="009D5844">
            <w:pPr>
              <w:pStyle w:val="af1"/>
              <w:ind w:firstLine="0"/>
              <w:rPr>
                <w:sz w:val="24"/>
                <w:szCs w:val="24"/>
              </w:rPr>
            </w:pPr>
            <w:hyperlink r:id="rId15" w:history="1">
              <w:r w:rsidR="009D5844" w:rsidRPr="009D5844">
                <w:rPr>
                  <w:sz w:val="24"/>
                  <w:szCs w:val="24"/>
                </w:rPr>
                <w:t>МБОУ ЦДК "ДЕТСТВО" г.Краснодара</w:t>
              </w:r>
            </w:hyperlink>
          </w:p>
        </w:tc>
        <w:tc>
          <w:tcPr>
            <w:tcW w:w="4394" w:type="dxa"/>
          </w:tcPr>
          <w:p w:rsidR="009D5844" w:rsidRPr="009D5844" w:rsidRDefault="009D5844" w:rsidP="00A437CB">
            <w:pPr>
              <w:pStyle w:val="af1"/>
              <w:ind w:firstLine="0"/>
              <w:rPr>
                <w:sz w:val="24"/>
                <w:szCs w:val="24"/>
              </w:rPr>
            </w:pPr>
            <w:r w:rsidRPr="009D5844">
              <w:rPr>
                <w:sz w:val="24"/>
                <w:szCs w:val="24"/>
              </w:rPr>
              <w:t xml:space="preserve">ул.Октябрьская, 120; Телефон/факс: 259-91-62, </w:t>
            </w:r>
            <w:hyperlink r:id="rId16" w:history="1">
              <w:r w:rsidRPr="004A048D">
                <w:rPr>
                  <w:rStyle w:val="af6"/>
                  <w:sz w:val="24"/>
                  <w:szCs w:val="24"/>
                </w:rPr>
                <w:t>centrdetstvo@kubannet.ru</w:t>
              </w:r>
            </w:hyperlink>
          </w:p>
        </w:tc>
      </w:tr>
      <w:tr w:rsidR="009D5844" w:rsidTr="00873DB9">
        <w:tc>
          <w:tcPr>
            <w:tcW w:w="458" w:type="dxa"/>
          </w:tcPr>
          <w:p w:rsidR="009D5844" w:rsidRDefault="009D5844" w:rsidP="0006531A">
            <w:pPr>
              <w:pStyle w:val="af1"/>
              <w:numPr>
                <w:ilvl w:val="0"/>
                <w:numId w:val="48"/>
              </w:numPr>
            </w:pPr>
          </w:p>
        </w:tc>
        <w:tc>
          <w:tcPr>
            <w:tcW w:w="5071" w:type="dxa"/>
          </w:tcPr>
          <w:p w:rsidR="009D5844" w:rsidRPr="00F51C0B" w:rsidRDefault="00DD3B8F" w:rsidP="00F51C0B">
            <w:pPr>
              <w:spacing w:after="0" w:line="240" w:lineRule="atLeast"/>
              <w:outlineLvl w:val="0"/>
              <w:rPr>
                <w:rFonts w:ascii="Times New Roman" w:hAnsi="Times New Roman"/>
                <w:sz w:val="24"/>
                <w:szCs w:val="24"/>
              </w:rPr>
            </w:pPr>
            <w:hyperlink r:id="rId17" w:history="1">
              <w:r w:rsidR="00F51C0B" w:rsidRPr="00F51C0B">
                <w:rPr>
                  <w:rFonts w:ascii="Times New Roman" w:hAnsi="Times New Roman"/>
                  <w:sz w:val="24"/>
                  <w:szCs w:val="24"/>
                </w:rPr>
                <w:t xml:space="preserve">МОУДОД </w:t>
              </w:r>
              <w:r w:rsidR="00F51C0B">
                <w:rPr>
                  <w:rFonts w:ascii="Times New Roman" w:hAnsi="Times New Roman"/>
                  <w:sz w:val="24"/>
                  <w:szCs w:val="24"/>
                </w:rPr>
                <w:t>К</w:t>
              </w:r>
              <w:r w:rsidR="00F51C0B" w:rsidRPr="00F51C0B">
                <w:rPr>
                  <w:rFonts w:ascii="Times New Roman" w:hAnsi="Times New Roman"/>
                  <w:sz w:val="24"/>
                  <w:szCs w:val="24"/>
                </w:rPr>
                <w:t>ДШИ</w:t>
              </w:r>
              <w:r w:rsidR="00F51C0B">
                <w:rPr>
                  <w:rFonts w:ascii="Times New Roman" w:hAnsi="Times New Roman"/>
                  <w:sz w:val="24"/>
                  <w:szCs w:val="24"/>
                </w:rPr>
                <w:t xml:space="preserve"> № 5</w:t>
              </w:r>
              <w:r w:rsidR="00F51C0B" w:rsidRPr="00F51C0B">
                <w:rPr>
                  <w:rFonts w:ascii="Times New Roman" w:hAnsi="Times New Roman"/>
                  <w:sz w:val="24"/>
                  <w:szCs w:val="24"/>
                </w:rPr>
                <w:t xml:space="preserve"> им.</w:t>
              </w:r>
              <w:r w:rsidR="00F51C0B">
                <w:rPr>
                  <w:rFonts w:ascii="Times New Roman" w:hAnsi="Times New Roman"/>
                  <w:sz w:val="24"/>
                  <w:szCs w:val="24"/>
                </w:rPr>
                <w:t>В.Д.Пономарёва</w:t>
              </w:r>
            </w:hyperlink>
          </w:p>
        </w:tc>
        <w:tc>
          <w:tcPr>
            <w:tcW w:w="4394" w:type="dxa"/>
          </w:tcPr>
          <w:p w:rsidR="009D5844" w:rsidRDefault="00A437CB" w:rsidP="00A437CB">
            <w:pPr>
              <w:pStyle w:val="af1"/>
              <w:ind w:firstLine="0"/>
            </w:pPr>
            <w:r w:rsidRPr="00A36E32">
              <w:rPr>
                <w:sz w:val="24"/>
                <w:szCs w:val="24"/>
              </w:rPr>
              <w:t>ул.</w:t>
            </w:r>
            <w:hyperlink r:id="rId18" w:tooltip="карта, показать/убрать" w:history="1">
              <w:r w:rsidR="00F51C0B" w:rsidRPr="00F51C0B">
                <w:rPr>
                  <w:sz w:val="24"/>
                  <w:szCs w:val="24"/>
                </w:rPr>
                <w:t>1 Мая, 93</w:t>
              </w:r>
            </w:hyperlink>
            <w:r>
              <w:rPr>
                <w:sz w:val="24"/>
                <w:szCs w:val="24"/>
              </w:rPr>
              <w:t xml:space="preserve">, </w:t>
            </w:r>
            <w:r w:rsidR="00F51C0B" w:rsidRPr="00F51C0B">
              <w:rPr>
                <w:sz w:val="24"/>
                <w:szCs w:val="24"/>
              </w:rPr>
              <w:t>252-91-24</w:t>
            </w:r>
            <w:r w:rsidR="00F51C0B">
              <w:rPr>
                <w:sz w:val="24"/>
                <w:szCs w:val="24"/>
              </w:rPr>
              <w:t xml:space="preserve">, </w:t>
            </w:r>
          </w:p>
        </w:tc>
      </w:tr>
      <w:tr w:rsidR="003705C4" w:rsidTr="00873DB9">
        <w:tc>
          <w:tcPr>
            <w:tcW w:w="458" w:type="dxa"/>
          </w:tcPr>
          <w:p w:rsidR="003705C4" w:rsidRDefault="003705C4" w:rsidP="0006531A">
            <w:pPr>
              <w:pStyle w:val="af1"/>
              <w:numPr>
                <w:ilvl w:val="0"/>
                <w:numId w:val="48"/>
              </w:numPr>
            </w:pPr>
          </w:p>
        </w:tc>
        <w:tc>
          <w:tcPr>
            <w:tcW w:w="5071" w:type="dxa"/>
          </w:tcPr>
          <w:p w:rsidR="00195EDB" w:rsidRPr="00F51C0B" w:rsidRDefault="003705C4" w:rsidP="00437CB0">
            <w:pPr>
              <w:spacing w:after="0" w:line="240" w:lineRule="atLeast"/>
              <w:outlineLvl w:val="0"/>
              <w:rPr>
                <w:rFonts w:ascii="Times New Roman" w:hAnsi="Times New Roman"/>
                <w:sz w:val="24"/>
                <w:szCs w:val="24"/>
              </w:rPr>
            </w:pPr>
            <w:r>
              <w:rPr>
                <w:rFonts w:ascii="Times New Roman" w:hAnsi="Times New Roman"/>
                <w:sz w:val="24"/>
                <w:szCs w:val="24"/>
              </w:rPr>
              <w:t xml:space="preserve">Православный храм </w:t>
            </w:r>
            <w:r w:rsidR="00E95501">
              <w:rPr>
                <w:rFonts w:ascii="Times New Roman" w:hAnsi="Times New Roman"/>
                <w:sz w:val="24"/>
                <w:szCs w:val="24"/>
              </w:rPr>
              <w:t>святителя</w:t>
            </w:r>
            <w:r>
              <w:rPr>
                <w:rFonts w:ascii="Times New Roman" w:hAnsi="Times New Roman"/>
                <w:sz w:val="24"/>
                <w:szCs w:val="24"/>
              </w:rPr>
              <w:t xml:space="preserve"> Игнатия Кавказского </w:t>
            </w:r>
          </w:p>
        </w:tc>
        <w:tc>
          <w:tcPr>
            <w:tcW w:w="4394" w:type="dxa"/>
          </w:tcPr>
          <w:p w:rsidR="003705C4" w:rsidRPr="00F51C0B" w:rsidRDefault="00A437CB" w:rsidP="003705C4">
            <w:pPr>
              <w:pStyle w:val="af1"/>
              <w:ind w:firstLine="0"/>
              <w:rPr>
                <w:sz w:val="24"/>
                <w:szCs w:val="24"/>
              </w:rPr>
            </w:pPr>
            <w:r>
              <w:rPr>
                <w:sz w:val="24"/>
                <w:szCs w:val="24"/>
              </w:rPr>
              <w:t>у</w:t>
            </w:r>
            <w:r w:rsidR="003705C4">
              <w:rPr>
                <w:sz w:val="24"/>
                <w:szCs w:val="24"/>
              </w:rPr>
              <w:t xml:space="preserve">л. Памирская, 15, </w:t>
            </w:r>
            <w:r w:rsidR="003705C4" w:rsidRPr="003705C4">
              <w:rPr>
                <w:sz w:val="24"/>
                <w:szCs w:val="24"/>
              </w:rPr>
              <w:t>240</w:t>
            </w:r>
            <w:r w:rsidR="003705C4">
              <w:rPr>
                <w:sz w:val="24"/>
                <w:szCs w:val="24"/>
              </w:rPr>
              <w:t>-</w:t>
            </w:r>
            <w:r w:rsidR="003705C4" w:rsidRPr="003705C4">
              <w:rPr>
                <w:sz w:val="24"/>
                <w:szCs w:val="24"/>
              </w:rPr>
              <w:t>80</w:t>
            </w:r>
            <w:r w:rsidR="003705C4">
              <w:rPr>
                <w:sz w:val="24"/>
                <w:szCs w:val="24"/>
              </w:rPr>
              <w:t>-</w:t>
            </w:r>
            <w:r w:rsidR="003705C4" w:rsidRPr="003705C4">
              <w:rPr>
                <w:sz w:val="24"/>
                <w:szCs w:val="24"/>
              </w:rPr>
              <w:t>10</w:t>
            </w:r>
          </w:p>
        </w:tc>
      </w:tr>
      <w:tr w:rsidR="00302E40" w:rsidTr="00873DB9">
        <w:tc>
          <w:tcPr>
            <w:tcW w:w="458" w:type="dxa"/>
          </w:tcPr>
          <w:p w:rsidR="00302E40" w:rsidRDefault="00302E40" w:rsidP="0006531A">
            <w:pPr>
              <w:pStyle w:val="af1"/>
              <w:numPr>
                <w:ilvl w:val="0"/>
                <w:numId w:val="48"/>
              </w:numPr>
            </w:pPr>
          </w:p>
        </w:tc>
        <w:tc>
          <w:tcPr>
            <w:tcW w:w="5071" w:type="dxa"/>
          </w:tcPr>
          <w:p w:rsidR="00302E40" w:rsidRDefault="00302E40" w:rsidP="00302E40">
            <w:pPr>
              <w:spacing w:after="0" w:line="240" w:lineRule="atLeast"/>
              <w:outlineLvl w:val="0"/>
              <w:rPr>
                <w:rFonts w:ascii="Times New Roman" w:hAnsi="Times New Roman"/>
                <w:sz w:val="24"/>
                <w:szCs w:val="24"/>
              </w:rPr>
            </w:pPr>
            <w:r w:rsidRPr="00302E40">
              <w:rPr>
                <w:rFonts w:ascii="Times New Roman" w:hAnsi="Times New Roman"/>
                <w:sz w:val="24"/>
                <w:szCs w:val="24"/>
              </w:rPr>
              <w:t>Воздухоопорный универсальный спортивный комплекс "</w:t>
            </w:r>
            <w:r>
              <w:rPr>
                <w:rFonts w:ascii="Times New Roman" w:hAnsi="Times New Roman"/>
                <w:sz w:val="24"/>
                <w:szCs w:val="24"/>
              </w:rPr>
              <w:t>Е</w:t>
            </w:r>
            <w:r w:rsidRPr="00302E40">
              <w:rPr>
                <w:rFonts w:ascii="Times New Roman" w:hAnsi="Times New Roman"/>
                <w:sz w:val="24"/>
                <w:szCs w:val="24"/>
              </w:rPr>
              <w:t>катеринодар"</w:t>
            </w:r>
          </w:p>
        </w:tc>
        <w:tc>
          <w:tcPr>
            <w:tcW w:w="4394" w:type="dxa"/>
          </w:tcPr>
          <w:p w:rsidR="00302E40" w:rsidRDefault="00302E40" w:rsidP="003705C4">
            <w:pPr>
              <w:pStyle w:val="af1"/>
              <w:ind w:firstLine="0"/>
              <w:rPr>
                <w:sz w:val="24"/>
                <w:szCs w:val="24"/>
              </w:rPr>
            </w:pPr>
            <w:r w:rsidRPr="00302E40">
              <w:rPr>
                <w:sz w:val="24"/>
                <w:szCs w:val="24"/>
              </w:rPr>
              <w:t>ул. Восточно-Кругликовская, 66/1</w:t>
            </w:r>
          </w:p>
        </w:tc>
      </w:tr>
      <w:tr w:rsidR="00302E40" w:rsidTr="00873DB9">
        <w:tc>
          <w:tcPr>
            <w:tcW w:w="458" w:type="dxa"/>
          </w:tcPr>
          <w:p w:rsidR="00302E40" w:rsidRDefault="00302E40" w:rsidP="0006531A">
            <w:pPr>
              <w:pStyle w:val="af1"/>
              <w:numPr>
                <w:ilvl w:val="0"/>
                <w:numId w:val="48"/>
              </w:numPr>
            </w:pPr>
          </w:p>
        </w:tc>
        <w:tc>
          <w:tcPr>
            <w:tcW w:w="5071" w:type="dxa"/>
          </w:tcPr>
          <w:p w:rsidR="00302E40" w:rsidRPr="00A36E32" w:rsidRDefault="00302E40" w:rsidP="00A36E32">
            <w:pPr>
              <w:pStyle w:val="af1"/>
              <w:ind w:firstLine="0"/>
              <w:rPr>
                <w:sz w:val="24"/>
                <w:szCs w:val="24"/>
              </w:rPr>
            </w:pPr>
            <w:r w:rsidRPr="00A36E32">
              <w:rPr>
                <w:sz w:val="24"/>
                <w:szCs w:val="24"/>
              </w:rPr>
              <w:t>МБОУ ДОД ДЮСШ № 2</w:t>
            </w:r>
          </w:p>
        </w:tc>
        <w:tc>
          <w:tcPr>
            <w:tcW w:w="4394" w:type="dxa"/>
          </w:tcPr>
          <w:p w:rsidR="008C44F2" w:rsidRPr="008C44F2" w:rsidRDefault="00302E40" w:rsidP="008C44F2">
            <w:pPr>
              <w:pStyle w:val="af1"/>
              <w:ind w:firstLine="0"/>
              <w:rPr>
                <w:sz w:val="24"/>
                <w:szCs w:val="24"/>
              </w:rPr>
            </w:pPr>
            <w:r w:rsidRPr="008C44F2">
              <w:rPr>
                <w:sz w:val="24"/>
                <w:szCs w:val="24"/>
              </w:rPr>
              <w:t xml:space="preserve">ул. Митрофана Седина, 175,  </w:t>
            </w:r>
          </w:p>
          <w:p w:rsidR="0085368F" w:rsidRPr="008C44F2" w:rsidRDefault="00302E40" w:rsidP="008C44F2">
            <w:pPr>
              <w:pStyle w:val="af1"/>
              <w:ind w:firstLine="0"/>
              <w:rPr>
                <w:sz w:val="24"/>
                <w:szCs w:val="24"/>
              </w:rPr>
            </w:pPr>
            <w:r w:rsidRPr="008C44F2">
              <w:rPr>
                <w:sz w:val="24"/>
                <w:szCs w:val="24"/>
              </w:rPr>
              <w:t>255-70-34</w:t>
            </w:r>
            <w:r w:rsidR="0085368F" w:rsidRPr="008C44F2">
              <w:rPr>
                <w:sz w:val="24"/>
                <w:szCs w:val="24"/>
              </w:rPr>
              <w:t>,</w:t>
            </w:r>
            <w:hyperlink r:id="rId19" w:history="1">
              <w:r w:rsidRPr="008C44F2">
                <w:rPr>
                  <w:rStyle w:val="af6"/>
                  <w:rFonts w:eastAsia="@Arial Unicode MS"/>
                  <w:color w:val="333333"/>
                  <w:sz w:val="24"/>
                  <w:szCs w:val="24"/>
                  <w:u w:val="none"/>
                </w:rPr>
                <w:t>dush2@kubannet.ru</w:t>
              </w:r>
            </w:hyperlink>
          </w:p>
        </w:tc>
      </w:tr>
      <w:tr w:rsidR="00E12C7C" w:rsidTr="00873DB9">
        <w:tc>
          <w:tcPr>
            <w:tcW w:w="458" w:type="dxa"/>
          </w:tcPr>
          <w:p w:rsidR="00E12C7C" w:rsidRDefault="00E12C7C" w:rsidP="0006531A">
            <w:pPr>
              <w:pStyle w:val="af1"/>
              <w:numPr>
                <w:ilvl w:val="0"/>
                <w:numId w:val="48"/>
              </w:numPr>
            </w:pPr>
          </w:p>
        </w:tc>
        <w:tc>
          <w:tcPr>
            <w:tcW w:w="5071" w:type="dxa"/>
          </w:tcPr>
          <w:p w:rsidR="00E12C7C" w:rsidRPr="00A36E32" w:rsidRDefault="00E12C7C" w:rsidP="00A36E32">
            <w:pPr>
              <w:pStyle w:val="af1"/>
              <w:ind w:firstLine="0"/>
              <w:rPr>
                <w:sz w:val="24"/>
                <w:szCs w:val="24"/>
              </w:rPr>
            </w:pPr>
            <w:r w:rsidRPr="00A36E32">
              <w:rPr>
                <w:sz w:val="24"/>
                <w:szCs w:val="24"/>
              </w:rPr>
              <w:t>Краснодарский краевой комитет солдатских матерей</w:t>
            </w:r>
          </w:p>
        </w:tc>
        <w:tc>
          <w:tcPr>
            <w:tcW w:w="4394" w:type="dxa"/>
          </w:tcPr>
          <w:p w:rsidR="008C44F2" w:rsidRPr="008C44F2" w:rsidRDefault="00E12C7C" w:rsidP="008C44F2">
            <w:pPr>
              <w:pStyle w:val="af1"/>
              <w:ind w:firstLine="0"/>
              <w:rPr>
                <w:sz w:val="24"/>
                <w:szCs w:val="24"/>
              </w:rPr>
            </w:pPr>
            <w:r w:rsidRPr="008C44F2">
              <w:rPr>
                <w:sz w:val="24"/>
                <w:szCs w:val="24"/>
              </w:rPr>
              <w:t xml:space="preserve">ул. Коммунаров, 79, </w:t>
            </w:r>
          </w:p>
          <w:p w:rsidR="00E12C7C" w:rsidRPr="008C44F2" w:rsidRDefault="00E12C7C" w:rsidP="008C44F2">
            <w:pPr>
              <w:pStyle w:val="af1"/>
              <w:ind w:firstLine="0"/>
              <w:rPr>
                <w:color w:val="000000"/>
                <w:sz w:val="24"/>
                <w:szCs w:val="24"/>
              </w:rPr>
            </w:pPr>
            <w:r w:rsidRPr="008C44F2">
              <w:rPr>
                <w:sz w:val="24"/>
                <w:szCs w:val="24"/>
              </w:rPr>
              <w:t>259-76-30</w:t>
            </w:r>
          </w:p>
        </w:tc>
      </w:tr>
      <w:tr w:rsidR="00AC7F88" w:rsidTr="00873DB9">
        <w:tc>
          <w:tcPr>
            <w:tcW w:w="458" w:type="dxa"/>
          </w:tcPr>
          <w:p w:rsidR="00AC7F88" w:rsidRDefault="00AC7F88" w:rsidP="0006531A">
            <w:pPr>
              <w:pStyle w:val="af1"/>
              <w:numPr>
                <w:ilvl w:val="0"/>
                <w:numId w:val="48"/>
              </w:numPr>
            </w:pPr>
          </w:p>
        </w:tc>
        <w:tc>
          <w:tcPr>
            <w:tcW w:w="5071" w:type="dxa"/>
          </w:tcPr>
          <w:p w:rsidR="00AC7F88" w:rsidRPr="00A36E32" w:rsidRDefault="00AC7F88" w:rsidP="00A36E32">
            <w:pPr>
              <w:pStyle w:val="af1"/>
              <w:ind w:firstLine="0"/>
              <w:rPr>
                <w:sz w:val="24"/>
                <w:szCs w:val="24"/>
              </w:rPr>
            </w:pPr>
            <w:r w:rsidRPr="00A36E32">
              <w:rPr>
                <w:sz w:val="24"/>
                <w:szCs w:val="24"/>
              </w:rPr>
              <w:t>Краснодарская городская казачья общественная организация «</w:t>
            </w:r>
            <w:r w:rsidR="00425CB3" w:rsidRPr="00A36E32">
              <w:rPr>
                <w:sz w:val="24"/>
                <w:szCs w:val="24"/>
              </w:rPr>
              <w:t>П</w:t>
            </w:r>
            <w:r w:rsidRPr="00A36E32">
              <w:rPr>
                <w:sz w:val="24"/>
                <w:szCs w:val="24"/>
              </w:rPr>
              <w:t>рикубанский курень»</w:t>
            </w:r>
          </w:p>
        </w:tc>
        <w:tc>
          <w:tcPr>
            <w:tcW w:w="4394" w:type="dxa"/>
          </w:tcPr>
          <w:p w:rsidR="00AC7F88" w:rsidRPr="008C44F2" w:rsidRDefault="00AC7F88" w:rsidP="008C44F2">
            <w:pPr>
              <w:pStyle w:val="af1"/>
              <w:ind w:firstLine="0"/>
              <w:rPr>
                <w:sz w:val="24"/>
                <w:szCs w:val="24"/>
              </w:rPr>
            </w:pPr>
            <w:r w:rsidRPr="008C44F2">
              <w:rPr>
                <w:sz w:val="24"/>
                <w:szCs w:val="24"/>
              </w:rPr>
              <w:t xml:space="preserve">ул. </w:t>
            </w:r>
            <w:r w:rsidR="00425CB3" w:rsidRPr="008C44F2">
              <w:rPr>
                <w:sz w:val="24"/>
                <w:szCs w:val="24"/>
              </w:rPr>
              <w:t>Кубанка</w:t>
            </w:r>
            <w:r w:rsidRPr="008C44F2">
              <w:rPr>
                <w:sz w:val="24"/>
                <w:szCs w:val="24"/>
              </w:rPr>
              <w:t>, д. 9,  242-08-39</w:t>
            </w:r>
          </w:p>
          <w:p w:rsidR="00AC7F88" w:rsidRPr="008C44F2" w:rsidRDefault="00AC7F88" w:rsidP="008C44F2">
            <w:pPr>
              <w:pStyle w:val="af1"/>
              <w:rPr>
                <w:sz w:val="24"/>
                <w:szCs w:val="24"/>
              </w:rPr>
            </w:pPr>
          </w:p>
        </w:tc>
      </w:tr>
      <w:tr w:rsidR="00AC7F88" w:rsidTr="00873DB9">
        <w:tc>
          <w:tcPr>
            <w:tcW w:w="458" w:type="dxa"/>
          </w:tcPr>
          <w:p w:rsidR="00AC7F88" w:rsidRDefault="00AC7F88" w:rsidP="0006531A">
            <w:pPr>
              <w:pStyle w:val="af1"/>
              <w:numPr>
                <w:ilvl w:val="0"/>
                <w:numId w:val="48"/>
              </w:numPr>
            </w:pPr>
          </w:p>
        </w:tc>
        <w:tc>
          <w:tcPr>
            <w:tcW w:w="5071" w:type="dxa"/>
          </w:tcPr>
          <w:p w:rsidR="00AC7F88" w:rsidRPr="00A36E32" w:rsidRDefault="002D66E3" w:rsidP="00A36E32">
            <w:pPr>
              <w:pStyle w:val="af1"/>
              <w:ind w:firstLine="0"/>
              <w:rPr>
                <w:sz w:val="24"/>
                <w:szCs w:val="24"/>
              </w:rPr>
            </w:pPr>
            <w:r w:rsidRPr="00A36E32">
              <w:rPr>
                <w:sz w:val="24"/>
                <w:szCs w:val="24"/>
              </w:rPr>
              <w:t>Администрация Калининского сельского округа города Краснодара</w:t>
            </w:r>
          </w:p>
        </w:tc>
        <w:tc>
          <w:tcPr>
            <w:tcW w:w="4394" w:type="dxa"/>
          </w:tcPr>
          <w:p w:rsidR="002D66E3" w:rsidRPr="008C44F2" w:rsidRDefault="00A437CB" w:rsidP="008C44F2">
            <w:pPr>
              <w:pStyle w:val="af1"/>
              <w:ind w:firstLine="0"/>
              <w:rPr>
                <w:sz w:val="24"/>
                <w:szCs w:val="24"/>
              </w:rPr>
            </w:pPr>
            <w:r w:rsidRPr="00A36E32">
              <w:rPr>
                <w:sz w:val="24"/>
                <w:szCs w:val="24"/>
              </w:rPr>
              <w:t>ул.</w:t>
            </w:r>
            <w:r w:rsidR="002D66E3" w:rsidRPr="008C44F2">
              <w:rPr>
                <w:sz w:val="24"/>
                <w:szCs w:val="24"/>
              </w:rPr>
              <w:t xml:space="preserve">Российская, 12, 252-50-38, 252-68-32, </w:t>
            </w:r>
            <w:hyperlink r:id="rId20" w:history="1">
              <w:r w:rsidR="002D66E3" w:rsidRPr="008C44F2">
                <w:rPr>
                  <w:rStyle w:val="af6"/>
                  <w:sz w:val="24"/>
                  <w:szCs w:val="24"/>
                </w:rPr>
                <w:t>ksa@krd.ru</w:t>
              </w:r>
            </w:hyperlink>
          </w:p>
        </w:tc>
      </w:tr>
      <w:tr w:rsidR="00AC7F88" w:rsidTr="00873DB9">
        <w:tc>
          <w:tcPr>
            <w:tcW w:w="458" w:type="dxa"/>
          </w:tcPr>
          <w:p w:rsidR="00AC7F88" w:rsidRDefault="00AC7F88" w:rsidP="0006531A">
            <w:pPr>
              <w:pStyle w:val="af1"/>
              <w:numPr>
                <w:ilvl w:val="0"/>
                <w:numId w:val="48"/>
              </w:numPr>
            </w:pPr>
          </w:p>
        </w:tc>
        <w:tc>
          <w:tcPr>
            <w:tcW w:w="5071" w:type="dxa"/>
          </w:tcPr>
          <w:p w:rsidR="00AC7F88" w:rsidRPr="00A36E32" w:rsidRDefault="00CB2743" w:rsidP="00A36E32">
            <w:pPr>
              <w:pStyle w:val="af1"/>
              <w:ind w:firstLine="0"/>
              <w:rPr>
                <w:sz w:val="24"/>
                <w:szCs w:val="24"/>
              </w:rPr>
            </w:pPr>
            <w:r w:rsidRPr="00A36E32">
              <w:rPr>
                <w:sz w:val="24"/>
                <w:szCs w:val="24"/>
              </w:rPr>
              <w:t>Ведомственный музей Пожарной охраны</w:t>
            </w:r>
          </w:p>
        </w:tc>
        <w:tc>
          <w:tcPr>
            <w:tcW w:w="4394" w:type="dxa"/>
          </w:tcPr>
          <w:p w:rsidR="00AC7F88" w:rsidRPr="00E12C7C" w:rsidRDefault="00A437CB" w:rsidP="00553336">
            <w:pPr>
              <w:pStyle w:val="rtecenter"/>
              <w:spacing w:line="294" w:lineRule="atLeast"/>
              <w:rPr>
                <w:rFonts w:eastAsia="Calibri"/>
                <w:lang w:eastAsia="en-US"/>
              </w:rPr>
            </w:pPr>
            <w:r w:rsidRPr="00A36E32">
              <w:t>ул.</w:t>
            </w:r>
            <w:r w:rsidR="00553336">
              <w:rPr>
                <w:rFonts w:eastAsia="Calibri"/>
                <w:lang w:eastAsia="en-US"/>
              </w:rPr>
              <w:t>Мира, 56,</w:t>
            </w:r>
            <w:r w:rsidR="00CB2743" w:rsidRPr="00553336">
              <w:rPr>
                <w:rFonts w:eastAsia="Calibri"/>
                <w:lang w:eastAsia="en-US"/>
              </w:rPr>
              <w:t xml:space="preserve"> 262</w:t>
            </w:r>
            <w:r w:rsidR="00553336">
              <w:rPr>
                <w:rFonts w:eastAsia="Calibri"/>
                <w:lang w:eastAsia="en-US"/>
              </w:rPr>
              <w:t>-22-</w:t>
            </w:r>
            <w:r w:rsidR="00CB2743" w:rsidRPr="00553336">
              <w:rPr>
                <w:rFonts w:eastAsia="Calibri"/>
                <w:lang w:eastAsia="en-US"/>
              </w:rPr>
              <w:t>61</w:t>
            </w:r>
          </w:p>
        </w:tc>
      </w:tr>
      <w:tr w:rsidR="00CB2743" w:rsidTr="00873DB9">
        <w:tc>
          <w:tcPr>
            <w:tcW w:w="458" w:type="dxa"/>
          </w:tcPr>
          <w:p w:rsidR="00CB2743" w:rsidRDefault="00CB2743" w:rsidP="0006531A">
            <w:pPr>
              <w:pStyle w:val="af1"/>
              <w:numPr>
                <w:ilvl w:val="0"/>
                <w:numId w:val="48"/>
              </w:numPr>
            </w:pPr>
          </w:p>
        </w:tc>
        <w:tc>
          <w:tcPr>
            <w:tcW w:w="5071" w:type="dxa"/>
          </w:tcPr>
          <w:p w:rsidR="00CB2743" w:rsidRPr="00A36E32" w:rsidRDefault="00CB2743" w:rsidP="00A36E32">
            <w:pPr>
              <w:pStyle w:val="af1"/>
              <w:ind w:firstLine="0"/>
              <w:rPr>
                <w:sz w:val="24"/>
                <w:szCs w:val="24"/>
              </w:rPr>
            </w:pPr>
            <w:r w:rsidRPr="00A36E32">
              <w:rPr>
                <w:sz w:val="24"/>
                <w:szCs w:val="24"/>
              </w:rPr>
              <w:t>Краснодарский государственный историческо-археологический музей-заповедник имени Е. Д. Фелицына</w:t>
            </w:r>
          </w:p>
        </w:tc>
        <w:tc>
          <w:tcPr>
            <w:tcW w:w="4394" w:type="dxa"/>
          </w:tcPr>
          <w:p w:rsidR="00CB2743" w:rsidRPr="00553336" w:rsidRDefault="00A437CB" w:rsidP="00553336">
            <w:pPr>
              <w:pStyle w:val="rtecenter"/>
              <w:spacing w:line="294" w:lineRule="atLeast"/>
              <w:rPr>
                <w:rFonts w:eastAsia="Calibri"/>
                <w:lang w:eastAsia="en-US"/>
              </w:rPr>
            </w:pPr>
            <w:r w:rsidRPr="00A36E32">
              <w:t>ул.</w:t>
            </w:r>
            <w:r w:rsidR="00CB2743" w:rsidRPr="00553336">
              <w:rPr>
                <w:rFonts w:eastAsia="Calibri"/>
                <w:lang w:eastAsia="en-US"/>
              </w:rPr>
              <w:t>Гимназическая, 67, 262</w:t>
            </w:r>
            <w:r w:rsidR="00553336">
              <w:rPr>
                <w:rFonts w:eastAsia="Calibri"/>
                <w:lang w:eastAsia="en-US"/>
              </w:rPr>
              <w:t>-</w:t>
            </w:r>
            <w:r w:rsidR="00CB2743" w:rsidRPr="00553336">
              <w:rPr>
                <w:rFonts w:eastAsia="Calibri"/>
                <w:lang w:eastAsia="en-US"/>
              </w:rPr>
              <w:t>40</w:t>
            </w:r>
            <w:r w:rsidR="00553336">
              <w:rPr>
                <w:rFonts w:eastAsia="Calibri"/>
                <w:lang w:eastAsia="en-US"/>
              </w:rPr>
              <w:t>-</w:t>
            </w:r>
            <w:r w:rsidR="00CB2743" w:rsidRPr="00553336">
              <w:rPr>
                <w:rFonts w:eastAsia="Calibri"/>
                <w:lang w:eastAsia="en-US"/>
              </w:rPr>
              <w:t>86</w:t>
            </w:r>
          </w:p>
        </w:tc>
      </w:tr>
      <w:tr w:rsidR="00CB2743" w:rsidTr="00873DB9">
        <w:tc>
          <w:tcPr>
            <w:tcW w:w="458" w:type="dxa"/>
          </w:tcPr>
          <w:p w:rsidR="00CB2743" w:rsidRDefault="00CB2743" w:rsidP="0006531A">
            <w:pPr>
              <w:pStyle w:val="af1"/>
              <w:numPr>
                <w:ilvl w:val="0"/>
                <w:numId w:val="48"/>
              </w:numPr>
            </w:pPr>
          </w:p>
        </w:tc>
        <w:tc>
          <w:tcPr>
            <w:tcW w:w="5071" w:type="dxa"/>
          </w:tcPr>
          <w:p w:rsidR="00CB2743" w:rsidRPr="00553336" w:rsidRDefault="00CB2743" w:rsidP="00A36E32">
            <w:pPr>
              <w:pStyle w:val="af1"/>
              <w:ind w:firstLine="0"/>
            </w:pPr>
            <w:r w:rsidRPr="00A36E32">
              <w:rPr>
                <w:sz w:val="24"/>
                <w:szCs w:val="24"/>
              </w:rPr>
              <w:t>Краснодарский государств</w:t>
            </w:r>
            <w:r w:rsidR="00A36E32">
              <w:rPr>
                <w:sz w:val="24"/>
                <w:szCs w:val="24"/>
              </w:rPr>
              <w:t xml:space="preserve">енный художественный музей имени                </w:t>
            </w:r>
            <w:r w:rsidRPr="00A36E32">
              <w:rPr>
                <w:sz w:val="24"/>
                <w:szCs w:val="24"/>
              </w:rPr>
              <w:t>Ф.А. Коваленко</w:t>
            </w:r>
          </w:p>
        </w:tc>
        <w:tc>
          <w:tcPr>
            <w:tcW w:w="4394" w:type="dxa"/>
          </w:tcPr>
          <w:p w:rsidR="00CB2743" w:rsidRPr="00553336" w:rsidRDefault="00A437CB" w:rsidP="00553336">
            <w:pPr>
              <w:pStyle w:val="rtecenter"/>
              <w:spacing w:line="294" w:lineRule="atLeast"/>
              <w:rPr>
                <w:rFonts w:eastAsia="Calibri"/>
                <w:lang w:eastAsia="en-US"/>
              </w:rPr>
            </w:pPr>
            <w:r w:rsidRPr="00A36E32">
              <w:t>ул.</w:t>
            </w:r>
            <w:r w:rsidR="00CB2743" w:rsidRPr="00553336">
              <w:rPr>
                <w:rFonts w:eastAsia="Calibri"/>
                <w:lang w:eastAsia="en-US"/>
              </w:rPr>
              <w:t>Красная, 13, 262</w:t>
            </w:r>
            <w:r w:rsidR="00553336">
              <w:rPr>
                <w:rFonts w:eastAsia="Calibri"/>
                <w:lang w:eastAsia="en-US"/>
              </w:rPr>
              <w:t>-</w:t>
            </w:r>
            <w:r w:rsidR="00CB2743" w:rsidRPr="00553336">
              <w:rPr>
                <w:rFonts w:eastAsia="Calibri"/>
                <w:lang w:eastAsia="en-US"/>
              </w:rPr>
              <w:t>66</w:t>
            </w:r>
            <w:r w:rsidR="00553336">
              <w:rPr>
                <w:rFonts w:eastAsia="Calibri"/>
                <w:lang w:eastAsia="en-US"/>
              </w:rPr>
              <w:t>-</w:t>
            </w:r>
            <w:r w:rsidR="00CB2743" w:rsidRPr="00553336">
              <w:rPr>
                <w:rFonts w:eastAsia="Calibri"/>
                <w:lang w:eastAsia="en-US"/>
              </w:rPr>
              <w:t>30</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E12C7C">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Музей культуризма Федерации "Самсон"</w:t>
            </w:r>
          </w:p>
        </w:tc>
        <w:tc>
          <w:tcPr>
            <w:tcW w:w="4394" w:type="dxa"/>
          </w:tcPr>
          <w:p w:rsidR="002962D8" w:rsidRPr="00553336" w:rsidRDefault="00A437CB" w:rsidP="00553336">
            <w:pPr>
              <w:pStyle w:val="rtecenter"/>
              <w:spacing w:line="294" w:lineRule="atLeast"/>
              <w:rPr>
                <w:rFonts w:eastAsia="Calibri"/>
                <w:lang w:eastAsia="en-US"/>
              </w:rPr>
            </w:pPr>
            <w:r w:rsidRPr="00A36E32">
              <w:t>ул.</w:t>
            </w:r>
            <w:r w:rsidR="002962D8" w:rsidRPr="00553336">
              <w:rPr>
                <w:rFonts w:eastAsia="Calibri"/>
                <w:lang w:eastAsia="en-US"/>
              </w:rPr>
              <w:t>Красная, 129, 255</w:t>
            </w:r>
            <w:r w:rsidR="00553336">
              <w:rPr>
                <w:rFonts w:eastAsia="Calibri"/>
                <w:lang w:eastAsia="en-US"/>
              </w:rPr>
              <w:t>-</w:t>
            </w:r>
            <w:r w:rsidR="002962D8" w:rsidRPr="00553336">
              <w:rPr>
                <w:rFonts w:eastAsia="Calibri"/>
                <w:lang w:eastAsia="en-US"/>
              </w:rPr>
              <w:t>00</w:t>
            </w:r>
            <w:r w:rsidR="00553336">
              <w:rPr>
                <w:rFonts w:eastAsia="Calibri"/>
                <w:lang w:eastAsia="en-US"/>
              </w:rPr>
              <w:t>-</w:t>
            </w:r>
            <w:r w:rsidR="002962D8" w:rsidRPr="00553336">
              <w:rPr>
                <w:rFonts w:eastAsia="Calibri"/>
                <w:lang w:eastAsia="en-US"/>
              </w:rPr>
              <w:t>45</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E12C7C">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Музей средств связи</w:t>
            </w:r>
          </w:p>
        </w:tc>
        <w:tc>
          <w:tcPr>
            <w:tcW w:w="4394" w:type="dxa"/>
          </w:tcPr>
          <w:p w:rsidR="002962D8" w:rsidRPr="00553336" w:rsidRDefault="00A437CB" w:rsidP="00553336">
            <w:pPr>
              <w:pStyle w:val="rtecenter"/>
              <w:spacing w:line="294" w:lineRule="atLeast"/>
              <w:rPr>
                <w:rFonts w:eastAsia="Calibri"/>
                <w:lang w:eastAsia="en-US"/>
              </w:rPr>
            </w:pPr>
            <w:r w:rsidRPr="00A36E32">
              <w:t>ул.</w:t>
            </w:r>
            <w:r w:rsidR="002962D8" w:rsidRPr="00553336">
              <w:rPr>
                <w:rFonts w:eastAsia="Calibri"/>
                <w:lang w:eastAsia="en-US"/>
              </w:rPr>
              <w:t>Индустриальная, 1, 267</w:t>
            </w:r>
            <w:r w:rsidR="00553336">
              <w:rPr>
                <w:rFonts w:eastAsia="Calibri"/>
                <w:lang w:eastAsia="en-US"/>
              </w:rPr>
              <w:t>-</w:t>
            </w:r>
            <w:r w:rsidR="002962D8" w:rsidRPr="00553336">
              <w:rPr>
                <w:rFonts w:eastAsia="Calibri"/>
                <w:lang w:eastAsia="en-US"/>
              </w:rPr>
              <w:t>72</w:t>
            </w:r>
            <w:r w:rsidR="00553336">
              <w:rPr>
                <w:rFonts w:eastAsia="Calibri"/>
                <w:lang w:eastAsia="en-US"/>
              </w:rPr>
              <w:t>-</w:t>
            </w:r>
            <w:r w:rsidR="002962D8" w:rsidRPr="00553336">
              <w:rPr>
                <w:rFonts w:eastAsia="Calibri"/>
                <w:lang w:eastAsia="en-US"/>
              </w:rPr>
              <w:t>14</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E12C7C">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Музей ФСБ</w:t>
            </w:r>
          </w:p>
        </w:tc>
        <w:tc>
          <w:tcPr>
            <w:tcW w:w="4394" w:type="dxa"/>
          </w:tcPr>
          <w:p w:rsidR="002962D8" w:rsidRPr="00553336" w:rsidRDefault="00A437CB" w:rsidP="00553336">
            <w:pPr>
              <w:pStyle w:val="rtecenter"/>
              <w:spacing w:line="294" w:lineRule="atLeast"/>
              <w:rPr>
                <w:rFonts w:eastAsia="Calibri"/>
                <w:lang w:eastAsia="en-US"/>
              </w:rPr>
            </w:pPr>
            <w:r w:rsidRPr="00A36E32">
              <w:t>ул.</w:t>
            </w:r>
            <w:r w:rsidR="00553336">
              <w:rPr>
                <w:rFonts w:eastAsia="Calibri"/>
                <w:lang w:eastAsia="en-US"/>
              </w:rPr>
              <w:t xml:space="preserve">Мира, 46, </w:t>
            </w:r>
            <w:r w:rsidR="002962D8" w:rsidRPr="00553336">
              <w:rPr>
                <w:rFonts w:eastAsia="Calibri"/>
                <w:lang w:eastAsia="en-US"/>
              </w:rPr>
              <w:t>262</w:t>
            </w:r>
            <w:r w:rsidR="00553336">
              <w:rPr>
                <w:rFonts w:eastAsia="Calibri"/>
                <w:lang w:eastAsia="en-US"/>
              </w:rPr>
              <w:t>-</w:t>
            </w:r>
            <w:r w:rsidR="002962D8" w:rsidRPr="00553336">
              <w:rPr>
                <w:rFonts w:eastAsia="Calibri"/>
                <w:lang w:eastAsia="en-US"/>
              </w:rPr>
              <w:t>53</w:t>
            </w:r>
            <w:r w:rsidR="00553336">
              <w:rPr>
                <w:rFonts w:eastAsia="Calibri"/>
                <w:lang w:eastAsia="en-US"/>
              </w:rPr>
              <w:t>-</w:t>
            </w:r>
            <w:r w:rsidR="002962D8" w:rsidRPr="00553336">
              <w:rPr>
                <w:rFonts w:eastAsia="Calibri"/>
                <w:lang w:eastAsia="en-US"/>
              </w:rPr>
              <w:t>62</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E12C7C">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Музей Почтовой связи на Кубани</w:t>
            </w:r>
          </w:p>
        </w:tc>
        <w:tc>
          <w:tcPr>
            <w:tcW w:w="4394" w:type="dxa"/>
          </w:tcPr>
          <w:p w:rsidR="002962D8" w:rsidRPr="00553336" w:rsidRDefault="00A437CB" w:rsidP="00553336">
            <w:pPr>
              <w:pStyle w:val="rtecenter"/>
              <w:spacing w:line="294" w:lineRule="atLeast"/>
              <w:rPr>
                <w:rFonts w:eastAsia="Calibri"/>
                <w:lang w:eastAsia="en-US"/>
              </w:rPr>
            </w:pPr>
            <w:r w:rsidRPr="00A36E32">
              <w:t>ул.</w:t>
            </w:r>
            <w:r w:rsidR="00553336">
              <w:rPr>
                <w:rFonts w:eastAsia="Calibri"/>
                <w:lang w:eastAsia="en-US"/>
              </w:rPr>
              <w:t xml:space="preserve">Карасунская, 68, </w:t>
            </w:r>
            <w:r w:rsidR="002962D8" w:rsidRPr="00553336">
              <w:rPr>
                <w:rFonts w:eastAsia="Calibri"/>
                <w:lang w:eastAsia="en-US"/>
              </w:rPr>
              <w:t>253</w:t>
            </w:r>
            <w:r w:rsidR="00553336">
              <w:rPr>
                <w:rFonts w:eastAsia="Calibri"/>
                <w:lang w:eastAsia="en-US"/>
              </w:rPr>
              <w:t>-</w:t>
            </w:r>
            <w:r w:rsidR="002962D8" w:rsidRPr="00553336">
              <w:rPr>
                <w:rFonts w:eastAsia="Calibri"/>
                <w:lang w:eastAsia="en-US"/>
              </w:rPr>
              <w:t>12</w:t>
            </w:r>
            <w:r w:rsidR="00553336">
              <w:rPr>
                <w:rFonts w:eastAsia="Calibri"/>
                <w:lang w:eastAsia="en-US"/>
              </w:rPr>
              <w:t>-</w:t>
            </w:r>
            <w:r w:rsidR="002962D8" w:rsidRPr="00553336">
              <w:rPr>
                <w:rFonts w:eastAsia="Calibri"/>
                <w:lang w:eastAsia="en-US"/>
              </w:rPr>
              <w:t>17</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E12C7C">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Ведомственный музей Северо-Кавказской железной дороги</w:t>
            </w:r>
          </w:p>
        </w:tc>
        <w:tc>
          <w:tcPr>
            <w:tcW w:w="4394" w:type="dxa"/>
          </w:tcPr>
          <w:p w:rsidR="002962D8" w:rsidRPr="00553336" w:rsidRDefault="002962D8" w:rsidP="00553336">
            <w:pPr>
              <w:pStyle w:val="rtecenter"/>
              <w:spacing w:line="294" w:lineRule="atLeast"/>
              <w:rPr>
                <w:rFonts w:eastAsia="Calibri"/>
                <w:lang w:eastAsia="en-US"/>
              </w:rPr>
            </w:pPr>
            <w:r w:rsidRPr="00553336">
              <w:rPr>
                <w:rFonts w:eastAsia="Calibri"/>
                <w:lang w:eastAsia="en-US"/>
              </w:rPr>
              <w:t>Привокзальная площадь, 2, 214</w:t>
            </w:r>
            <w:r w:rsidR="00553336">
              <w:rPr>
                <w:rFonts w:eastAsia="Calibri"/>
                <w:lang w:eastAsia="en-US"/>
              </w:rPr>
              <w:t>-</w:t>
            </w:r>
            <w:r w:rsidRPr="00553336">
              <w:rPr>
                <w:rFonts w:eastAsia="Calibri"/>
                <w:lang w:eastAsia="en-US"/>
              </w:rPr>
              <w:t>80</w:t>
            </w:r>
            <w:r w:rsidR="00553336">
              <w:rPr>
                <w:rFonts w:eastAsia="Calibri"/>
                <w:lang w:eastAsia="en-US"/>
              </w:rPr>
              <w:t>-</w:t>
            </w:r>
            <w:r w:rsidRPr="00553336">
              <w:rPr>
                <w:rFonts w:eastAsia="Calibri"/>
                <w:lang w:eastAsia="en-US"/>
              </w:rPr>
              <w:t>23</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E12C7C">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Музей военной техники</w:t>
            </w:r>
          </w:p>
        </w:tc>
        <w:tc>
          <w:tcPr>
            <w:tcW w:w="4394" w:type="dxa"/>
          </w:tcPr>
          <w:p w:rsidR="00A36E32" w:rsidRPr="00A36E32" w:rsidRDefault="00A437CB" w:rsidP="00A36E32">
            <w:pPr>
              <w:pStyle w:val="af1"/>
              <w:ind w:firstLine="0"/>
              <w:rPr>
                <w:sz w:val="24"/>
                <w:szCs w:val="24"/>
              </w:rPr>
            </w:pPr>
            <w:r w:rsidRPr="00A36E32">
              <w:rPr>
                <w:sz w:val="24"/>
                <w:szCs w:val="24"/>
              </w:rPr>
              <w:t>ул.</w:t>
            </w:r>
            <w:r w:rsidR="002962D8" w:rsidRPr="00A36E32">
              <w:rPr>
                <w:sz w:val="24"/>
                <w:szCs w:val="24"/>
              </w:rPr>
              <w:t xml:space="preserve">Красина, 2 парк "30 лет Победы", </w:t>
            </w:r>
          </w:p>
          <w:p w:rsidR="002962D8" w:rsidRPr="00553336" w:rsidRDefault="002962D8" w:rsidP="00A36E32">
            <w:pPr>
              <w:pStyle w:val="af1"/>
              <w:ind w:firstLine="0"/>
            </w:pPr>
            <w:r w:rsidRPr="00A36E32">
              <w:rPr>
                <w:sz w:val="24"/>
                <w:szCs w:val="24"/>
              </w:rPr>
              <w:t>267</w:t>
            </w:r>
            <w:r w:rsidR="00553336" w:rsidRPr="00A36E32">
              <w:rPr>
                <w:sz w:val="24"/>
                <w:szCs w:val="24"/>
              </w:rPr>
              <w:t>-</w:t>
            </w:r>
            <w:r w:rsidRPr="00A36E32">
              <w:rPr>
                <w:sz w:val="24"/>
                <w:szCs w:val="24"/>
              </w:rPr>
              <w:t>09</w:t>
            </w:r>
            <w:r w:rsidR="00553336" w:rsidRPr="00A36E32">
              <w:rPr>
                <w:sz w:val="24"/>
                <w:szCs w:val="24"/>
              </w:rPr>
              <w:t>-</w:t>
            </w:r>
            <w:r w:rsidRPr="00A36E32">
              <w:rPr>
                <w:sz w:val="24"/>
                <w:szCs w:val="24"/>
              </w:rPr>
              <w:t>11</w:t>
            </w:r>
          </w:p>
        </w:tc>
      </w:tr>
      <w:tr w:rsidR="002962D8" w:rsidTr="00873DB9">
        <w:tc>
          <w:tcPr>
            <w:tcW w:w="458" w:type="dxa"/>
          </w:tcPr>
          <w:p w:rsidR="002962D8" w:rsidRDefault="002962D8" w:rsidP="0006531A">
            <w:pPr>
              <w:pStyle w:val="af1"/>
              <w:numPr>
                <w:ilvl w:val="0"/>
                <w:numId w:val="48"/>
              </w:numPr>
            </w:pPr>
          </w:p>
        </w:tc>
        <w:tc>
          <w:tcPr>
            <w:tcW w:w="5071" w:type="dxa"/>
          </w:tcPr>
          <w:p w:rsidR="002962D8" w:rsidRPr="00553336" w:rsidRDefault="002962D8" w:rsidP="002962D8">
            <w:pPr>
              <w:pStyle w:val="1"/>
              <w:shd w:val="clear" w:color="auto" w:fill="FFFFFF"/>
              <w:spacing w:before="0" w:after="60"/>
              <w:rPr>
                <w:rFonts w:ascii="Times New Roman" w:eastAsia="Calibri" w:hAnsi="Times New Roman"/>
                <w:bCs/>
                <w:color w:val="auto"/>
                <w:sz w:val="24"/>
                <w:szCs w:val="24"/>
              </w:rPr>
            </w:pPr>
            <w:r w:rsidRPr="00553336">
              <w:rPr>
                <w:rFonts w:ascii="Times New Roman" w:eastAsia="Calibri" w:hAnsi="Times New Roman"/>
                <w:bCs/>
                <w:color w:val="auto"/>
                <w:sz w:val="24"/>
                <w:szCs w:val="24"/>
              </w:rPr>
              <w:t>Творческое объединение «Премьера» (Дворец искусств)</w:t>
            </w:r>
          </w:p>
        </w:tc>
        <w:tc>
          <w:tcPr>
            <w:tcW w:w="4394" w:type="dxa"/>
          </w:tcPr>
          <w:p w:rsidR="002962D8" w:rsidRPr="00553336" w:rsidRDefault="00A437CB" w:rsidP="00553336">
            <w:pPr>
              <w:pStyle w:val="rtecenter"/>
              <w:spacing w:line="294" w:lineRule="atLeast"/>
              <w:rPr>
                <w:rFonts w:eastAsia="Calibri"/>
                <w:lang w:eastAsia="en-US"/>
              </w:rPr>
            </w:pPr>
            <w:r w:rsidRPr="00A36E32">
              <w:t>ул.</w:t>
            </w:r>
            <w:r w:rsidR="002962D8" w:rsidRPr="00553336">
              <w:rPr>
                <w:rFonts w:eastAsia="Calibri"/>
                <w:lang w:eastAsia="en-US"/>
              </w:rPr>
              <w:t>Стасова, 175</w:t>
            </w:r>
            <w:r w:rsidR="00553336">
              <w:rPr>
                <w:rFonts w:eastAsia="Calibri"/>
                <w:lang w:eastAsia="en-US"/>
              </w:rPr>
              <w:t>,</w:t>
            </w:r>
            <w:r w:rsidR="002962D8" w:rsidRPr="00553336">
              <w:rPr>
                <w:rFonts w:eastAsia="Calibri"/>
                <w:lang w:eastAsia="en-US"/>
              </w:rPr>
              <w:t xml:space="preserve"> 231-36-20, 233-26-16</w:t>
            </w:r>
          </w:p>
        </w:tc>
      </w:tr>
      <w:tr w:rsidR="00823024" w:rsidTr="00873DB9">
        <w:tc>
          <w:tcPr>
            <w:tcW w:w="458" w:type="dxa"/>
          </w:tcPr>
          <w:p w:rsidR="00823024" w:rsidRDefault="00823024" w:rsidP="0006531A">
            <w:pPr>
              <w:pStyle w:val="af1"/>
              <w:numPr>
                <w:ilvl w:val="0"/>
                <w:numId w:val="48"/>
              </w:numPr>
            </w:pPr>
          </w:p>
        </w:tc>
        <w:tc>
          <w:tcPr>
            <w:tcW w:w="5071" w:type="dxa"/>
          </w:tcPr>
          <w:p w:rsidR="00823024" w:rsidRPr="00553336" w:rsidRDefault="00823024" w:rsidP="009E38F4">
            <w:pPr>
              <w:pStyle w:val="1"/>
              <w:shd w:val="clear" w:color="auto" w:fill="FFFFFF"/>
              <w:spacing w:before="0" w:after="60"/>
              <w:rPr>
                <w:rFonts w:ascii="Times New Roman" w:eastAsia="Calibri" w:hAnsi="Times New Roman"/>
                <w:b/>
                <w:bCs/>
                <w:color w:val="auto"/>
                <w:sz w:val="24"/>
                <w:szCs w:val="24"/>
              </w:rPr>
            </w:pPr>
            <w:r w:rsidRPr="00553336">
              <w:rPr>
                <w:rFonts w:ascii="Times New Roman" w:eastAsia="Calibri" w:hAnsi="Times New Roman"/>
                <w:color w:val="auto"/>
                <w:sz w:val="24"/>
                <w:szCs w:val="24"/>
              </w:rPr>
              <w:t xml:space="preserve">ГБОУ ДОД </w:t>
            </w:r>
            <w:r w:rsidR="009E38F4" w:rsidRPr="00553336">
              <w:rPr>
                <w:rFonts w:ascii="Times New Roman" w:eastAsia="Calibri" w:hAnsi="Times New Roman"/>
                <w:color w:val="auto"/>
                <w:sz w:val="24"/>
                <w:szCs w:val="24"/>
              </w:rPr>
              <w:t>Эколого-биологический центр Краснодарского края</w:t>
            </w:r>
          </w:p>
        </w:tc>
        <w:tc>
          <w:tcPr>
            <w:tcW w:w="4394" w:type="dxa"/>
          </w:tcPr>
          <w:p w:rsidR="00A36E32" w:rsidRPr="00A36E32" w:rsidRDefault="00823024" w:rsidP="00A36E32">
            <w:pPr>
              <w:pStyle w:val="af1"/>
              <w:ind w:firstLine="0"/>
              <w:rPr>
                <w:sz w:val="24"/>
                <w:szCs w:val="24"/>
              </w:rPr>
            </w:pPr>
            <w:r w:rsidRPr="00A36E32">
              <w:rPr>
                <w:sz w:val="24"/>
                <w:szCs w:val="24"/>
              </w:rPr>
              <w:t xml:space="preserve">ул. 40-летия Победы, 1. </w:t>
            </w:r>
          </w:p>
          <w:p w:rsidR="00823024" w:rsidRPr="00A36E32" w:rsidRDefault="00823024" w:rsidP="00A36E32">
            <w:pPr>
              <w:pStyle w:val="af1"/>
              <w:ind w:firstLine="0"/>
              <w:rPr>
                <w:sz w:val="24"/>
                <w:szCs w:val="24"/>
              </w:rPr>
            </w:pPr>
            <w:r w:rsidRPr="00A36E32">
              <w:rPr>
                <w:sz w:val="24"/>
                <w:szCs w:val="24"/>
              </w:rPr>
              <w:t>252-13-58www.gudod-ebc-kk.ru</w:t>
            </w:r>
          </w:p>
        </w:tc>
      </w:tr>
      <w:tr w:rsidR="004801B5" w:rsidTr="00873DB9">
        <w:tc>
          <w:tcPr>
            <w:tcW w:w="458" w:type="dxa"/>
          </w:tcPr>
          <w:p w:rsidR="004801B5" w:rsidRDefault="004801B5" w:rsidP="0006531A">
            <w:pPr>
              <w:pStyle w:val="af1"/>
              <w:numPr>
                <w:ilvl w:val="0"/>
                <w:numId w:val="48"/>
              </w:numPr>
            </w:pPr>
          </w:p>
        </w:tc>
        <w:tc>
          <w:tcPr>
            <w:tcW w:w="5071" w:type="dxa"/>
          </w:tcPr>
          <w:p w:rsidR="004801B5" w:rsidRPr="00553336" w:rsidRDefault="00553336" w:rsidP="00553336">
            <w:pPr>
              <w:pStyle w:val="1"/>
              <w:shd w:val="clear" w:color="auto" w:fill="FFFFFF"/>
              <w:spacing w:before="0" w:after="60"/>
              <w:rPr>
                <w:rFonts w:ascii="Times New Roman" w:eastAsia="Calibri" w:hAnsi="Times New Roman"/>
                <w:color w:val="auto"/>
                <w:sz w:val="24"/>
                <w:szCs w:val="24"/>
              </w:rPr>
            </w:pPr>
            <w:r w:rsidRPr="00553336">
              <w:rPr>
                <w:rFonts w:ascii="Times New Roman" w:eastAsia="Calibri" w:hAnsi="Times New Roman"/>
                <w:bCs/>
                <w:color w:val="auto"/>
                <w:sz w:val="24"/>
                <w:szCs w:val="24"/>
              </w:rPr>
              <w:t>М</w:t>
            </w:r>
            <w:r>
              <w:rPr>
                <w:rFonts w:ascii="Times New Roman" w:eastAsia="Calibri" w:hAnsi="Times New Roman"/>
                <w:bCs/>
                <w:color w:val="auto"/>
                <w:sz w:val="24"/>
                <w:szCs w:val="24"/>
              </w:rPr>
              <w:t>ОУ ДОД Детско-юношеский центр города К</w:t>
            </w:r>
            <w:r w:rsidRPr="00553336">
              <w:rPr>
                <w:rFonts w:ascii="Times New Roman" w:eastAsia="Calibri" w:hAnsi="Times New Roman"/>
                <w:bCs/>
                <w:color w:val="auto"/>
                <w:sz w:val="24"/>
                <w:szCs w:val="24"/>
              </w:rPr>
              <w:t>раснодара</w:t>
            </w:r>
          </w:p>
        </w:tc>
        <w:tc>
          <w:tcPr>
            <w:tcW w:w="4394" w:type="dxa"/>
          </w:tcPr>
          <w:p w:rsidR="004801B5" w:rsidRPr="00A36E32" w:rsidRDefault="00553336" w:rsidP="00A36E32">
            <w:pPr>
              <w:pStyle w:val="af1"/>
              <w:ind w:firstLine="0"/>
              <w:rPr>
                <w:sz w:val="24"/>
                <w:szCs w:val="24"/>
              </w:rPr>
            </w:pPr>
            <w:r w:rsidRPr="00A36E32">
              <w:rPr>
                <w:sz w:val="24"/>
                <w:szCs w:val="24"/>
              </w:rPr>
              <w:t>у</w:t>
            </w:r>
            <w:r w:rsidR="004801B5" w:rsidRPr="00A36E32">
              <w:rPr>
                <w:sz w:val="24"/>
                <w:szCs w:val="24"/>
              </w:rPr>
              <w:t>л</w:t>
            </w:r>
            <w:r w:rsidRPr="00A36E32">
              <w:rPr>
                <w:sz w:val="24"/>
                <w:szCs w:val="24"/>
              </w:rPr>
              <w:t>.</w:t>
            </w:r>
            <w:r w:rsidR="004801B5" w:rsidRPr="00A36E32">
              <w:rPr>
                <w:sz w:val="24"/>
                <w:szCs w:val="24"/>
              </w:rPr>
              <w:t xml:space="preserve"> Захарова, д 7</w:t>
            </w:r>
            <w:r w:rsidRPr="00A36E32">
              <w:rPr>
                <w:sz w:val="24"/>
                <w:szCs w:val="24"/>
              </w:rPr>
              <w:t xml:space="preserve">, </w:t>
            </w:r>
            <w:r w:rsidR="004801B5" w:rsidRPr="00A36E32">
              <w:rPr>
                <w:sz w:val="24"/>
                <w:szCs w:val="24"/>
              </w:rPr>
              <w:t xml:space="preserve"> 2-69-81-83</w:t>
            </w:r>
          </w:p>
        </w:tc>
      </w:tr>
      <w:tr w:rsidR="0041436E" w:rsidTr="00873DB9">
        <w:tc>
          <w:tcPr>
            <w:tcW w:w="458" w:type="dxa"/>
          </w:tcPr>
          <w:p w:rsidR="0041436E" w:rsidRDefault="0041436E" w:rsidP="0006531A">
            <w:pPr>
              <w:pStyle w:val="af1"/>
              <w:numPr>
                <w:ilvl w:val="0"/>
                <w:numId w:val="48"/>
              </w:numPr>
            </w:pPr>
          </w:p>
        </w:tc>
        <w:tc>
          <w:tcPr>
            <w:tcW w:w="5071" w:type="dxa"/>
          </w:tcPr>
          <w:p w:rsidR="0041436E" w:rsidRPr="00553336" w:rsidRDefault="0041436E" w:rsidP="00553336">
            <w:pPr>
              <w:pStyle w:val="1"/>
              <w:shd w:val="clear" w:color="auto" w:fill="FFFFFF"/>
              <w:spacing w:before="0" w:after="60"/>
              <w:rPr>
                <w:rFonts w:ascii="Times New Roman" w:eastAsia="Calibri" w:hAnsi="Times New Roman"/>
                <w:b/>
                <w:bCs/>
                <w:color w:val="auto"/>
                <w:sz w:val="24"/>
                <w:szCs w:val="24"/>
              </w:rPr>
            </w:pPr>
            <w:r w:rsidRPr="00553336">
              <w:rPr>
                <w:rFonts w:ascii="Times New Roman" w:eastAsia="Calibri" w:hAnsi="Times New Roman"/>
                <w:color w:val="auto"/>
                <w:sz w:val="24"/>
                <w:szCs w:val="24"/>
              </w:rPr>
              <w:t>М</w:t>
            </w:r>
            <w:r w:rsidR="00553336">
              <w:rPr>
                <w:rFonts w:ascii="Times New Roman" w:eastAsia="Calibri" w:hAnsi="Times New Roman"/>
                <w:color w:val="auto"/>
                <w:sz w:val="24"/>
                <w:szCs w:val="24"/>
              </w:rPr>
              <w:t>БОУ ДОД</w:t>
            </w:r>
            <w:r w:rsidRPr="00553336">
              <w:rPr>
                <w:rFonts w:ascii="Times New Roman" w:eastAsia="Calibri" w:hAnsi="Times New Roman"/>
                <w:color w:val="auto"/>
                <w:sz w:val="24"/>
                <w:szCs w:val="24"/>
              </w:rPr>
              <w:t xml:space="preserve"> Центр детского творчества </w:t>
            </w:r>
            <w:r w:rsidR="00553336">
              <w:rPr>
                <w:rFonts w:ascii="Times New Roman" w:eastAsia="Calibri" w:hAnsi="Times New Roman"/>
                <w:color w:val="auto"/>
                <w:sz w:val="24"/>
                <w:szCs w:val="24"/>
              </w:rPr>
              <w:t>МО</w:t>
            </w:r>
            <w:r w:rsidRPr="00553336">
              <w:rPr>
                <w:rFonts w:ascii="Times New Roman" w:eastAsia="Calibri" w:hAnsi="Times New Roman"/>
                <w:color w:val="auto"/>
                <w:sz w:val="24"/>
                <w:szCs w:val="24"/>
              </w:rPr>
              <w:t xml:space="preserve"> город Краснодар</w:t>
            </w:r>
          </w:p>
        </w:tc>
        <w:tc>
          <w:tcPr>
            <w:tcW w:w="4394" w:type="dxa"/>
          </w:tcPr>
          <w:p w:rsidR="0041436E" w:rsidRPr="00553336" w:rsidRDefault="00A437CB" w:rsidP="00553336">
            <w:pPr>
              <w:pStyle w:val="rtecenter"/>
              <w:spacing w:line="294" w:lineRule="atLeast"/>
              <w:rPr>
                <w:rFonts w:eastAsia="Calibri"/>
                <w:lang w:eastAsia="en-US"/>
              </w:rPr>
            </w:pPr>
            <w:r>
              <w:rPr>
                <w:rFonts w:eastAsia="Calibri"/>
                <w:lang w:eastAsia="en-US"/>
              </w:rPr>
              <w:t xml:space="preserve">ул. </w:t>
            </w:r>
            <w:r w:rsidR="0041436E" w:rsidRPr="00553336">
              <w:rPr>
                <w:rFonts w:eastAsia="Calibri"/>
                <w:lang w:eastAsia="en-US"/>
              </w:rPr>
              <w:t>Тургенева,195/1  220-25-53, 224-86-05, 224-86-07  cdt@kubannet.ru</w:t>
            </w:r>
          </w:p>
        </w:tc>
      </w:tr>
      <w:tr w:rsidR="00E26227" w:rsidTr="00873DB9">
        <w:tc>
          <w:tcPr>
            <w:tcW w:w="458" w:type="dxa"/>
          </w:tcPr>
          <w:p w:rsidR="00E26227" w:rsidRDefault="00E26227" w:rsidP="0006531A">
            <w:pPr>
              <w:pStyle w:val="af1"/>
              <w:numPr>
                <w:ilvl w:val="0"/>
                <w:numId w:val="48"/>
              </w:numPr>
            </w:pPr>
          </w:p>
        </w:tc>
        <w:tc>
          <w:tcPr>
            <w:tcW w:w="5071" w:type="dxa"/>
          </w:tcPr>
          <w:p w:rsidR="00E26227" w:rsidRPr="00553336" w:rsidRDefault="00E26227" w:rsidP="009E38F4">
            <w:pPr>
              <w:pStyle w:val="1"/>
              <w:shd w:val="clear" w:color="auto" w:fill="FFFFFF"/>
              <w:spacing w:before="0" w:after="60"/>
              <w:rPr>
                <w:rFonts w:ascii="Times New Roman" w:eastAsia="Calibri" w:hAnsi="Times New Roman"/>
                <w:color w:val="auto"/>
                <w:sz w:val="24"/>
                <w:szCs w:val="24"/>
              </w:rPr>
            </w:pPr>
            <w:r w:rsidRPr="00553336">
              <w:rPr>
                <w:rFonts w:ascii="Times New Roman" w:eastAsia="Calibri" w:hAnsi="Times New Roman"/>
                <w:color w:val="auto"/>
                <w:sz w:val="24"/>
                <w:szCs w:val="24"/>
              </w:rPr>
              <w:t>Туристическое агентство «Каникулы»</w:t>
            </w:r>
          </w:p>
        </w:tc>
        <w:tc>
          <w:tcPr>
            <w:tcW w:w="4394" w:type="dxa"/>
          </w:tcPr>
          <w:p w:rsidR="00E26227" w:rsidRPr="00553336" w:rsidRDefault="00A437CB" w:rsidP="00A437CB">
            <w:pPr>
              <w:pStyle w:val="rtecenter"/>
              <w:spacing w:line="294" w:lineRule="atLeast"/>
              <w:rPr>
                <w:rFonts w:eastAsia="Calibri"/>
                <w:lang w:eastAsia="en-US"/>
              </w:rPr>
            </w:pPr>
            <w:r>
              <w:rPr>
                <w:rFonts w:eastAsia="Calibri"/>
                <w:lang w:eastAsia="en-US"/>
              </w:rPr>
              <w:t>ул Красная</w:t>
            </w:r>
            <w:r w:rsidR="00E26227" w:rsidRPr="00553336">
              <w:rPr>
                <w:rFonts w:eastAsia="Calibri"/>
                <w:lang w:eastAsia="en-US"/>
              </w:rPr>
              <w:t>, д. 143, оф.9, 255-26-45</w:t>
            </w:r>
          </w:p>
        </w:tc>
      </w:tr>
      <w:tr w:rsidR="00437CB0" w:rsidTr="00873DB9">
        <w:tc>
          <w:tcPr>
            <w:tcW w:w="458" w:type="dxa"/>
          </w:tcPr>
          <w:p w:rsidR="00437CB0" w:rsidRDefault="00437CB0" w:rsidP="0006531A">
            <w:pPr>
              <w:pStyle w:val="af1"/>
              <w:numPr>
                <w:ilvl w:val="0"/>
                <w:numId w:val="48"/>
              </w:numPr>
            </w:pPr>
          </w:p>
        </w:tc>
        <w:tc>
          <w:tcPr>
            <w:tcW w:w="5071" w:type="dxa"/>
          </w:tcPr>
          <w:p w:rsidR="00437CB0" w:rsidRPr="00437CB0" w:rsidRDefault="00437CB0" w:rsidP="009E38F4">
            <w:pPr>
              <w:pStyle w:val="1"/>
              <w:shd w:val="clear" w:color="auto" w:fill="FFFFFF"/>
              <w:spacing w:before="0" w:after="60"/>
              <w:rPr>
                <w:rFonts w:ascii="Times New Roman" w:eastAsia="Calibri" w:hAnsi="Times New Roman"/>
                <w:bCs/>
                <w:color w:val="auto"/>
                <w:sz w:val="24"/>
                <w:szCs w:val="24"/>
              </w:rPr>
            </w:pPr>
            <w:r w:rsidRPr="00FC4608">
              <w:rPr>
                <w:rFonts w:ascii="Times New Roman" w:eastAsia="Calibri" w:hAnsi="Times New Roman"/>
                <w:bCs/>
                <w:color w:val="auto"/>
                <w:sz w:val="24"/>
                <w:szCs w:val="24"/>
              </w:rPr>
              <w:t>Главное управление МЧС России по Краснодарскому краю</w:t>
            </w:r>
          </w:p>
        </w:tc>
        <w:tc>
          <w:tcPr>
            <w:tcW w:w="4394" w:type="dxa"/>
          </w:tcPr>
          <w:p w:rsidR="00437CB0" w:rsidRPr="00FC4608" w:rsidRDefault="00437CB0" w:rsidP="00FC4608">
            <w:pPr>
              <w:pStyle w:val="1"/>
              <w:shd w:val="clear" w:color="auto" w:fill="FFFFFF"/>
              <w:spacing w:before="0" w:after="60"/>
              <w:rPr>
                <w:rFonts w:ascii="Times New Roman" w:eastAsia="Calibri" w:hAnsi="Times New Roman"/>
                <w:bCs/>
                <w:color w:val="auto"/>
                <w:sz w:val="24"/>
                <w:szCs w:val="24"/>
              </w:rPr>
            </w:pPr>
            <w:r w:rsidRPr="00FC4608">
              <w:rPr>
                <w:rFonts w:ascii="Times New Roman" w:eastAsia="Calibri" w:hAnsi="Times New Roman"/>
                <w:bCs/>
                <w:color w:val="auto"/>
                <w:sz w:val="24"/>
                <w:szCs w:val="24"/>
              </w:rPr>
              <w:t>ул. Мира, 56,  262-20-09, 219-36-80</w:t>
            </w:r>
            <w:r w:rsidR="005B7FA1">
              <w:rPr>
                <w:rFonts w:ascii="Times New Roman" w:eastAsia="Calibri" w:hAnsi="Times New Roman"/>
                <w:bCs/>
                <w:color w:val="auto"/>
                <w:sz w:val="24"/>
                <w:szCs w:val="24"/>
              </w:rPr>
              <w:t xml:space="preserve"> (приемная г. Краснодара)</w:t>
            </w:r>
          </w:p>
        </w:tc>
      </w:tr>
      <w:tr w:rsidR="00437CB0" w:rsidTr="00873DB9">
        <w:tc>
          <w:tcPr>
            <w:tcW w:w="458" w:type="dxa"/>
          </w:tcPr>
          <w:p w:rsidR="00437CB0" w:rsidRDefault="00437CB0" w:rsidP="0006531A">
            <w:pPr>
              <w:pStyle w:val="af1"/>
              <w:numPr>
                <w:ilvl w:val="0"/>
                <w:numId w:val="48"/>
              </w:numPr>
            </w:pPr>
          </w:p>
        </w:tc>
        <w:tc>
          <w:tcPr>
            <w:tcW w:w="5071" w:type="dxa"/>
          </w:tcPr>
          <w:p w:rsidR="00437CB0" w:rsidRPr="00FC4608" w:rsidRDefault="00437CB0" w:rsidP="000C14C9">
            <w:pPr>
              <w:pStyle w:val="1"/>
              <w:shd w:val="clear" w:color="auto" w:fill="FFFFFF"/>
              <w:spacing w:before="0" w:after="60"/>
              <w:rPr>
                <w:rFonts w:ascii="Times New Roman" w:eastAsia="Calibri" w:hAnsi="Times New Roman"/>
                <w:bCs/>
                <w:color w:val="auto"/>
                <w:sz w:val="24"/>
                <w:szCs w:val="24"/>
              </w:rPr>
            </w:pPr>
            <w:r w:rsidRPr="00437CB0">
              <w:rPr>
                <w:rFonts w:ascii="Times New Roman" w:eastAsia="Calibri" w:hAnsi="Times New Roman"/>
                <w:bCs/>
                <w:color w:val="auto"/>
                <w:sz w:val="24"/>
                <w:szCs w:val="24"/>
              </w:rPr>
              <w:t>Центр занято</w:t>
            </w:r>
            <w:r w:rsidR="000C14C9">
              <w:rPr>
                <w:rFonts w:ascii="Times New Roman" w:eastAsia="Calibri" w:hAnsi="Times New Roman"/>
                <w:bCs/>
                <w:color w:val="auto"/>
                <w:sz w:val="24"/>
                <w:szCs w:val="24"/>
              </w:rPr>
              <w:t xml:space="preserve">сти населения города Краснодара. </w:t>
            </w:r>
            <w:r w:rsidRPr="00437CB0">
              <w:rPr>
                <w:rFonts w:ascii="Times New Roman" w:eastAsia="Calibri" w:hAnsi="Times New Roman"/>
                <w:bCs/>
                <w:color w:val="auto"/>
                <w:sz w:val="24"/>
                <w:szCs w:val="24"/>
              </w:rPr>
              <w:t>Отдел трудоустройства несовершеннолетних</w:t>
            </w:r>
          </w:p>
        </w:tc>
        <w:tc>
          <w:tcPr>
            <w:tcW w:w="4394" w:type="dxa"/>
          </w:tcPr>
          <w:p w:rsidR="00437CB0" w:rsidRPr="00FC4608" w:rsidRDefault="00437CB0" w:rsidP="00FC4608">
            <w:pPr>
              <w:pStyle w:val="1"/>
              <w:shd w:val="clear" w:color="auto" w:fill="FFFFFF"/>
              <w:spacing w:before="0" w:after="60"/>
              <w:rPr>
                <w:rFonts w:ascii="Times New Roman" w:eastAsia="Calibri" w:hAnsi="Times New Roman"/>
                <w:bCs/>
                <w:color w:val="auto"/>
                <w:sz w:val="24"/>
                <w:szCs w:val="24"/>
              </w:rPr>
            </w:pPr>
            <w:r w:rsidRPr="00FC4608">
              <w:rPr>
                <w:rFonts w:ascii="Times New Roman" w:eastAsia="Calibri" w:hAnsi="Times New Roman"/>
                <w:bCs/>
                <w:color w:val="auto"/>
                <w:sz w:val="24"/>
                <w:szCs w:val="24"/>
              </w:rPr>
              <w:t xml:space="preserve">ул. Красная, 42, </w:t>
            </w:r>
            <w:r w:rsidR="00FC4608" w:rsidRPr="00FC4608">
              <w:rPr>
                <w:rFonts w:ascii="Times New Roman" w:eastAsia="Calibri" w:hAnsi="Times New Roman"/>
                <w:bCs/>
                <w:color w:val="auto"/>
                <w:sz w:val="24"/>
                <w:szCs w:val="24"/>
              </w:rPr>
              <w:t>262-25-88,  262-23-38</w:t>
            </w:r>
          </w:p>
        </w:tc>
      </w:tr>
      <w:tr w:rsidR="008C44F2" w:rsidTr="00873DB9">
        <w:tc>
          <w:tcPr>
            <w:tcW w:w="458" w:type="dxa"/>
          </w:tcPr>
          <w:p w:rsidR="008C44F2" w:rsidRDefault="008C44F2" w:rsidP="0006531A">
            <w:pPr>
              <w:pStyle w:val="af1"/>
              <w:numPr>
                <w:ilvl w:val="0"/>
                <w:numId w:val="48"/>
              </w:numPr>
            </w:pPr>
          </w:p>
        </w:tc>
        <w:tc>
          <w:tcPr>
            <w:tcW w:w="5071" w:type="dxa"/>
          </w:tcPr>
          <w:p w:rsidR="008C44F2" w:rsidRPr="008C44F2" w:rsidRDefault="008C44F2" w:rsidP="009E38F4">
            <w:pPr>
              <w:pStyle w:val="1"/>
              <w:shd w:val="clear" w:color="auto" w:fill="FFFFFF"/>
              <w:spacing w:before="0" w:after="60"/>
              <w:rPr>
                <w:rFonts w:ascii="Times New Roman" w:eastAsia="Calibri" w:hAnsi="Times New Roman"/>
                <w:color w:val="auto"/>
                <w:sz w:val="24"/>
                <w:szCs w:val="24"/>
              </w:rPr>
            </w:pPr>
            <w:r w:rsidRPr="008C44F2">
              <w:rPr>
                <w:rFonts w:ascii="Times New Roman" w:eastAsia="Calibri" w:hAnsi="Times New Roman"/>
                <w:color w:val="auto"/>
                <w:sz w:val="24"/>
                <w:szCs w:val="24"/>
              </w:rPr>
              <w:t>МБОУ ДОД ЦДОД «Малая академия»</w:t>
            </w:r>
          </w:p>
        </w:tc>
        <w:tc>
          <w:tcPr>
            <w:tcW w:w="4394" w:type="dxa"/>
          </w:tcPr>
          <w:p w:rsidR="008C44F2" w:rsidRPr="00FC4608" w:rsidRDefault="00A437CB" w:rsidP="00FC4608">
            <w:pPr>
              <w:pStyle w:val="1"/>
              <w:shd w:val="clear" w:color="auto" w:fill="FFFFFF"/>
              <w:spacing w:before="0" w:after="60"/>
              <w:rPr>
                <w:rFonts w:ascii="Times New Roman" w:eastAsia="Calibri" w:hAnsi="Times New Roman"/>
                <w:bCs/>
                <w:color w:val="auto"/>
                <w:sz w:val="24"/>
                <w:szCs w:val="24"/>
              </w:rPr>
            </w:pPr>
            <w:r>
              <w:rPr>
                <w:rFonts w:ascii="Times New Roman" w:eastAsia="Calibri" w:hAnsi="Times New Roman"/>
                <w:color w:val="auto"/>
                <w:sz w:val="24"/>
                <w:szCs w:val="24"/>
              </w:rPr>
              <w:t xml:space="preserve">ул. </w:t>
            </w:r>
            <w:r w:rsidR="00A36E32" w:rsidRPr="00A36E32">
              <w:rPr>
                <w:rFonts w:ascii="Times New Roman" w:eastAsia="Calibri" w:hAnsi="Times New Roman"/>
                <w:color w:val="auto"/>
                <w:sz w:val="24"/>
                <w:szCs w:val="24"/>
              </w:rPr>
              <w:t>Красноармейская — ул.им. Чапаева, 61/85/1, 259-45-03</w:t>
            </w:r>
          </w:p>
        </w:tc>
      </w:tr>
      <w:tr w:rsidR="00824078" w:rsidTr="00873DB9">
        <w:tc>
          <w:tcPr>
            <w:tcW w:w="458" w:type="dxa"/>
          </w:tcPr>
          <w:p w:rsidR="00824078" w:rsidRDefault="00824078" w:rsidP="0006531A">
            <w:pPr>
              <w:pStyle w:val="af1"/>
              <w:numPr>
                <w:ilvl w:val="0"/>
                <w:numId w:val="48"/>
              </w:numPr>
            </w:pPr>
          </w:p>
        </w:tc>
        <w:tc>
          <w:tcPr>
            <w:tcW w:w="5071" w:type="dxa"/>
          </w:tcPr>
          <w:p w:rsidR="00824078" w:rsidRPr="00824078" w:rsidRDefault="00824078" w:rsidP="00032E21">
            <w:pPr>
              <w:pStyle w:val="af1"/>
              <w:ind w:firstLine="0"/>
              <w:rPr>
                <w:sz w:val="24"/>
                <w:szCs w:val="24"/>
              </w:rPr>
            </w:pPr>
            <w:r w:rsidRPr="00824078">
              <w:rPr>
                <w:sz w:val="24"/>
                <w:szCs w:val="24"/>
              </w:rPr>
              <w:t>Библиотека №7 им. М. Горького</w:t>
            </w:r>
          </w:p>
        </w:tc>
        <w:tc>
          <w:tcPr>
            <w:tcW w:w="4394" w:type="dxa"/>
          </w:tcPr>
          <w:p w:rsidR="00824078" w:rsidRPr="00824078" w:rsidRDefault="00824078" w:rsidP="00824078">
            <w:pPr>
              <w:pStyle w:val="af1"/>
              <w:ind w:firstLine="0"/>
              <w:rPr>
                <w:sz w:val="24"/>
                <w:szCs w:val="24"/>
              </w:rPr>
            </w:pPr>
            <w:r>
              <w:rPr>
                <w:sz w:val="24"/>
                <w:szCs w:val="24"/>
              </w:rPr>
              <w:t xml:space="preserve">ул. </w:t>
            </w:r>
            <w:r w:rsidRPr="00824078">
              <w:rPr>
                <w:sz w:val="24"/>
                <w:szCs w:val="24"/>
              </w:rPr>
              <w:t xml:space="preserve">Героя Яцкова, 6, </w:t>
            </w:r>
            <w:r>
              <w:rPr>
                <w:sz w:val="24"/>
                <w:szCs w:val="24"/>
              </w:rPr>
              <w:t>8-</w:t>
            </w:r>
            <w:r w:rsidRPr="00824078">
              <w:rPr>
                <w:sz w:val="24"/>
                <w:szCs w:val="24"/>
              </w:rPr>
              <w:t>861</w:t>
            </w:r>
            <w:r>
              <w:rPr>
                <w:sz w:val="24"/>
                <w:szCs w:val="24"/>
              </w:rPr>
              <w:t>-</w:t>
            </w:r>
            <w:r w:rsidRPr="00824078">
              <w:rPr>
                <w:sz w:val="24"/>
                <w:szCs w:val="24"/>
              </w:rPr>
              <w:t>992</w:t>
            </w:r>
            <w:r>
              <w:rPr>
                <w:sz w:val="24"/>
                <w:szCs w:val="24"/>
              </w:rPr>
              <w:t>-</w:t>
            </w:r>
            <w:r w:rsidRPr="00824078">
              <w:rPr>
                <w:sz w:val="24"/>
                <w:szCs w:val="24"/>
              </w:rPr>
              <w:t>41</w:t>
            </w:r>
            <w:r>
              <w:rPr>
                <w:sz w:val="24"/>
                <w:szCs w:val="24"/>
              </w:rPr>
              <w:t>-</w:t>
            </w:r>
            <w:r w:rsidRPr="00824078">
              <w:rPr>
                <w:sz w:val="24"/>
                <w:szCs w:val="24"/>
              </w:rPr>
              <w:t>22</w:t>
            </w:r>
          </w:p>
        </w:tc>
      </w:tr>
      <w:tr w:rsidR="00824078" w:rsidTr="00873DB9">
        <w:tc>
          <w:tcPr>
            <w:tcW w:w="458" w:type="dxa"/>
          </w:tcPr>
          <w:p w:rsidR="00824078" w:rsidRDefault="00824078" w:rsidP="0006531A">
            <w:pPr>
              <w:pStyle w:val="af1"/>
              <w:numPr>
                <w:ilvl w:val="0"/>
                <w:numId w:val="48"/>
              </w:numPr>
            </w:pPr>
          </w:p>
        </w:tc>
        <w:tc>
          <w:tcPr>
            <w:tcW w:w="5071" w:type="dxa"/>
          </w:tcPr>
          <w:p w:rsidR="00824078" w:rsidRPr="00032E21" w:rsidRDefault="00032E21" w:rsidP="00032E21">
            <w:pPr>
              <w:pStyle w:val="af1"/>
              <w:ind w:firstLine="0"/>
              <w:rPr>
                <w:bCs/>
                <w:sz w:val="24"/>
                <w:szCs w:val="24"/>
              </w:rPr>
            </w:pPr>
            <w:r w:rsidRPr="00032E21">
              <w:rPr>
                <w:sz w:val="24"/>
                <w:szCs w:val="24"/>
              </w:rPr>
              <w:t>Центральная городская библиотека им. Н.А. Некрасова</w:t>
            </w:r>
          </w:p>
        </w:tc>
        <w:tc>
          <w:tcPr>
            <w:tcW w:w="4394" w:type="dxa"/>
          </w:tcPr>
          <w:p w:rsidR="00824078" w:rsidRPr="00032E21" w:rsidRDefault="00032E21" w:rsidP="00032E21">
            <w:pPr>
              <w:pStyle w:val="af1"/>
              <w:ind w:firstLine="0"/>
              <w:rPr>
                <w:bCs/>
                <w:sz w:val="24"/>
                <w:szCs w:val="24"/>
              </w:rPr>
            </w:pPr>
            <w:r>
              <w:rPr>
                <w:bCs/>
                <w:sz w:val="24"/>
                <w:szCs w:val="24"/>
              </w:rPr>
              <w:t>ул. Красная</w:t>
            </w:r>
            <w:r w:rsidRPr="00032E21">
              <w:rPr>
                <w:bCs/>
                <w:sz w:val="24"/>
                <w:szCs w:val="24"/>
              </w:rPr>
              <w:t>, д. 87</w:t>
            </w:r>
            <w:r>
              <w:rPr>
                <w:bCs/>
                <w:sz w:val="24"/>
                <w:szCs w:val="24"/>
              </w:rPr>
              <w:t xml:space="preserve">,  </w:t>
            </w:r>
            <w:r w:rsidRPr="00032E21">
              <w:rPr>
                <w:bCs/>
                <w:sz w:val="24"/>
                <w:szCs w:val="24"/>
              </w:rPr>
              <w:t>259-34-27</w:t>
            </w:r>
          </w:p>
          <w:p w:rsidR="00032E21" w:rsidRPr="00032E21" w:rsidRDefault="00032E21" w:rsidP="00032E21">
            <w:pPr>
              <w:pStyle w:val="af1"/>
              <w:ind w:firstLine="0"/>
              <w:rPr>
                <w:bCs/>
                <w:sz w:val="24"/>
                <w:szCs w:val="24"/>
              </w:rPr>
            </w:pPr>
            <w:r>
              <w:rPr>
                <w:bCs/>
                <w:sz w:val="24"/>
                <w:szCs w:val="24"/>
              </w:rPr>
              <w:t xml:space="preserve">сайт: </w:t>
            </w:r>
            <w:hyperlink r:id="rId21" w:tgtFrame="_blank" w:history="1">
              <w:r w:rsidRPr="00032E21">
                <w:rPr>
                  <w:bCs/>
                  <w:sz w:val="24"/>
                  <w:szCs w:val="24"/>
                </w:rPr>
                <w:t>http://neklib.kubannet.ru</w:t>
              </w:r>
            </w:hyperlink>
          </w:p>
        </w:tc>
      </w:tr>
      <w:tr w:rsidR="001E2EDA" w:rsidTr="00873DB9">
        <w:tc>
          <w:tcPr>
            <w:tcW w:w="458" w:type="dxa"/>
          </w:tcPr>
          <w:p w:rsidR="001E2EDA" w:rsidRDefault="001E2EDA" w:rsidP="0006531A">
            <w:pPr>
              <w:pStyle w:val="af1"/>
              <w:numPr>
                <w:ilvl w:val="0"/>
                <w:numId w:val="48"/>
              </w:numPr>
            </w:pPr>
          </w:p>
        </w:tc>
        <w:tc>
          <w:tcPr>
            <w:tcW w:w="5071" w:type="dxa"/>
          </w:tcPr>
          <w:p w:rsidR="001E2EDA" w:rsidRPr="00032E21" w:rsidRDefault="00A437CB" w:rsidP="00A437CB">
            <w:pPr>
              <w:pStyle w:val="af1"/>
              <w:ind w:firstLine="0"/>
              <w:rPr>
                <w:sz w:val="24"/>
                <w:szCs w:val="24"/>
              </w:rPr>
            </w:pPr>
            <w:r w:rsidRPr="00A437CB">
              <w:rPr>
                <w:sz w:val="24"/>
                <w:szCs w:val="24"/>
              </w:rPr>
              <w:t>Военный комиссариат западного и прикубанского округов г. Краснодара (военкомат)</w:t>
            </w:r>
          </w:p>
        </w:tc>
        <w:tc>
          <w:tcPr>
            <w:tcW w:w="4394" w:type="dxa"/>
          </w:tcPr>
          <w:p w:rsidR="00A437CB" w:rsidRPr="00A437CB" w:rsidRDefault="00BD2799" w:rsidP="00A437CB">
            <w:pPr>
              <w:pStyle w:val="af1"/>
              <w:ind w:firstLine="0"/>
              <w:rPr>
                <w:sz w:val="24"/>
                <w:szCs w:val="24"/>
              </w:rPr>
            </w:pPr>
            <w:r>
              <w:rPr>
                <w:sz w:val="24"/>
                <w:szCs w:val="24"/>
              </w:rPr>
              <w:t xml:space="preserve">ул. </w:t>
            </w:r>
            <w:hyperlink r:id="rId22" w:tooltip="карта, показать/убрать" w:history="1">
              <w:r w:rsidR="00A437CB" w:rsidRPr="00A437CB">
                <w:rPr>
                  <w:sz w:val="24"/>
                  <w:szCs w:val="24"/>
                </w:rPr>
                <w:t>Рашпилевская, 41</w:t>
              </w:r>
            </w:hyperlink>
            <w:r w:rsidR="00A437CB">
              <w:rPr>
                <w:sz w:val="24"/>
                <w:szCs w:val="24"/>
              </w:rPr>
              <w:t xml:space="preserve">, </w:t>
            </w:r>
            <w:r w:rsidR="00A437CB" w:rsidRPr="00A437CB">
              <w:rPr>
                <w:sz w:val="24"/>
                <w:szCs w:val="24"/>
              </w:rPr>
              <w:t>262-40-91</w:t>
            </w:r>
            <w:r w:rsidR="00A437CB">
              <w:rPr>
                <w:sz w:val="24"/>
                <w:szCs w:val="24"/>
              </w:rPr>
              <w:t xml:space="preserve">, </w:t>
            </w:r>
            <w:r w:rsidR="00A437CB" w:rsidRPr="00A437CB">
              <w:rPr>
                <w:sz w:val="24"/>
                <w:szCs w:val="24"/>
              </w:rPr>
              <w:br/>
              <w:t>262-55-12</w:t>
            </w:r>
            <w:r w:rsidR="00A437CB">
              <w:rPr>
                <w:sz w:val="24"/>
                <w:szCs w:val="24"/>
              </w:rPr>
              <w:t xml:space="preserve">, </w:t>
            </w:r>
            <w:r w:rsidR="00A437CB" w:rsidRPr="00A437CB">
              <w:rPr>
                <w:sz w:val="24"/>
                <w:szCs w:val="24"/>
              </w:rPr>
              <w:t>  268-56-30</w:t>
            </w:r>
          </w:p>
          <w:p w:rsidR="001E2EDA" w:rsidRDefault="001E2EDA" w:rsidP="00032E21">
            <w:pPr>
              <w:pStyle w:val="af1"/>
              <w:ind w:firstLine="0"/>
              <w:rPr>
                <w:bCs/>
                <w:sz w:val="24"/>
                <w:szCs w:val="24"/>
              </w:rPr>
            </w:pPr>
          </w:p>
        </w:tc>
      </w:tr>
      <w:tr w:rsidR="001E2EDA" w:rsidTr="00873DB9">
        <w:tc>
          <w:tcPr>
            <w:tcW w:w="458" w:type="dxa"/>
          </w:tcPr>
          <w:p w:rsidR="001E2EDA" w:rsidRDefault="001E2EDA" w:rsidP="0006531A">
            <w:pPr>
              <w:pStyle w:val="af1"/>
              <w:numPr>
                <w:ilvl w:val="0"/>
                <w:numId w:val="48"/>
              </w:numPr>
            </w:pPr>
          </w:p>
        </w:tc>
        <w:tc>
          <w:tcPr>
            <w:tcW w:w="5071" w:type="dxa"/>
          </w:tcPr>
          <w:p w:rsidR="001E2EDA" w:rsidRPr="00873DB9" w:rsidRDefault="00873DB9" w:rsidP="00873DB9">
            <w:pPr>
              <w:pStyle w:val="af1"/>
              <w:ind w:firstLine="0"/>
              <w:rPr>
                <w:sz w:val="24"/>
                <w:szCs w:val="24"/>
              </w:rPr>
            </w:pPr>
            <w:r w:rsidRPr="00873DB9">
              <w:rPr>
                <w:sz w:val="24"/>
                <w:szCs w:val="24"/>
              </w:rPr>
              <w:t xml:space="preserve">Совет ветеранов войны и труда, вооруженных сил и правоохранительных органов </w:t>
            </w:r>
            <w:r>
              <w:rPr>
                <w:sz w:val="24"/>
                <w:szCs w:val="24"/>
              </w:rPr>
              <w:t>П</w:t>
            </w:r>
            <w:r w:rsidRPr="00873DB9">
              <w:rPr>
                <w:sz w:val="24"/>
                <w:szCs w:val="24"/>
              </w:rPr>
              <w:t>рикубанского округа</w:t>
            </w:r>
          </w:p>
        </w:tc>
        <w:tc>
          <w:tcPr>
            <w:tcW w:w="4394" w:type="dxa"/>
          </w:tcPr>
          <w:p w:rsidR="001E2EDA" w:rsidRDefault="00873DB9" w:rsidP="00873DB9">
            <w:pPr>
              <w:pStyle w:val="af1"/>
              <w:ind w:firstLine="0"/>
              <w:rPr>
                <w:bCs/>
                <w:sz w:val="24"/>
                <w:szCs w:val="24"/>
              </w:rPr>
            </w:pPr>
            <w:r>
              <w:rPr>
                <w:sz w:val="24"/>
                <w:szCs w:val="24"/>
              </w:rPr>
              <w:t xml:space="preserve">ул. </w:t>
            </w:r>
            <w:r w:rsidRPr="00873DB9">
              <w:rPr>
                <w:sz w:val="24"/>
                <w:szCs w:val="24"/>
              </w:rPr>
              <w:t>Атарбекова, 43-А</w:t>
            </w:r>
            <w:r>
              <w:rPr>
                <w:sz w:val="24"/>
                <w:szCs w:val="24"/>
              </w:rPr>
              <w:t xml:space="preserve">, 256-35-08 </w:t>
            </w:r>
          </w:p>
        </w:tc>
      </w:tr>
    </w:tbl>
    <w:p w:rsidR="000C14C9" w:rsidRDefault="000C14C9" w:rsidP="00A43EBF">
      <w:pPr>
        <w:pStyle w:val="af1"/>
      </w:pPr>
    </w:p>
    <w:tbl>
      <w:tblPr>
        <w:tblStyle w:val="a4"/>
        <w:tblW w:w="0" w:type="auto"/>
        <w:tblLook w:val="04A0" w:firstRow="1" w:lastRow="0" w:firstColumn="1" w:lastColumn="0" w:noHBand="0" w:noVBand="1"/>
      </w:tblPr>
      <w:tblGrid>
        <w:gridCol w:w="1784"/>
        <w:gridCol w:w="1696"/>
        <w:gridCol w:w="1241"/>
        <w:gridCol w:w="1240"/>
        <w:gridCol w:w="1181"/>
        <w:gridCol w:w="1385"/>
        <w:gridCol w:w="1327"/>
      </w:tblGrid>
      <w:tr w:rsidR="00824078" w:rsidTr="00CF45E0">
        <w:tc>
          <w:tcPr>
            <w:tcW w:w="9854" w:type="dxa"/>
            <w:gridSpan w:val="7"/>
            <w:tcBorders>
              <w:top w:val="single" w:sz="12" w:space="0" w:color="auto"/>
              <w:left w:val="single" w:sz="12" w:space="0" w:color="auto"/>
              <w:bottom w:val="single" w:sz="12" w:space="0" w:color="auto"/>
              <w:right w:val="single" w:sz="12" w:space="0" w:color="auto"/>
            </w:tcBorders>
            <w:vAlign w:val="center"/>
          </w:tcPr>
          <w:p w:rsidR="00824078" w:rsidRDefault="00824078" w:rsidP="00873DB9">
            <w:pPr>
              <w:pStyle w:val="af1"/>
              <w:ind w:firstLine="0"/>
              <w:jc w:val="center"/>
              <w:rPr>
                <w:b/>
              </w:rPr>
            </w:pPr>
            <w:r w:rsidRPr="000C14C9">
              <w:rPr>
                <w:b/>
              </w:rPr>
              <w:t>ФОРМЫ ВЗАИМОДЕЙСТВИЯ</w:t>
            </w:r>
            <w:r>
              <w:t>:</w:t>
            </w:r>
          </w:p>
        </w:tc>
      </w:tr>
      <w:tr w:rsidR="00824078" w:rsidTr="00824078">
        <w:trPr>
          <w:trHeight w:val="431"/>
        </w:trPr>
        <w:tc>
          <w:tcPr>
            <w:tcW w:w="8527" w:type="dxa"/>
            <w:gridSpan w:val="6"/>
            <w:tcBorders>
              <w:top w:val="single" w:sz="12" w:space="0" w:color="auto"/>
              <w:left w:val="nil"/>
              <w:right w:val="nil"/>
            </w:tcBorders>
          </w:tcPr>
          <w:p w:rsidR="00824078" w:rsidRDefault="005713C7" w:rsidP="009E5A87">
            <w:pPr>
              <w:pStyle w:val="af1"/>
              <w:ind w:firstLine="0"/>
              <w:rPr>
                <w:b/>
              </w:rPr>
            </w:pPr>
            <w:r>
              <w:rPr>
                <w:b/>
                <w:noProof/>
                <w:lang w:eastAsia="ru-RU"/>
              </w:rPr>
              <mc:AlternateContent>
                <mc:Choice Requires="wps">
                  <w:drawing>
                    <wp:anchor distT="0" distB="0" distL="114296" distR="114296" simplePos="0" relativeHeight="251684864" behindDoc="0" locked="0" layoutInCell="1" allowOverlap="1" wp14:anchorId="14669F18" wp14:editId="3FF214AA">
                      <wp:simplePos x="0" y="0"/>
                      <wp:positionH relativeFrom="column">
                        <wp:posOffset>4102099</wp:posOffset>
                      </wp:positionH>
                      <wp:positionV relativeFrom="paragraph">
                        <wp:posOffset>15875</wp:posOffset>
                      </wp:positionV>
                      <wp:extent cx="0" cy="257175"/>
                      <wp:effectExtent l="114300" t="19050" r="76200" b="857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 o:spid="_x0000_s1026" type="#_x0000_t32" style="position:absolute;margin-left:323pt;margin-top:1.25pt;width:0;height:20.25pt;z-index:2516848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MaBQIAABgEAAAOAAAAZHJzL2Uyb0RvYy54bWysU82O0zAQviPxDpbvNG2lpShquocucFlB&#10;xcIDeB27sdaxrbFp0tvCC+wj8ApcOPCjfYbkjRg7bViWnwPiMoo9833ffJ7J8rStNdkJ8Mqags4m&#10;U0qE4bZUZlvQN6+fPXpCiQ/MlExbIwq6F56erh4+WDYuF3NbWV0KIEhifN64glYhuDzLPK9EzfzE&#10;OmEwKS3ULOARtlkJrEH2Wmfz6fRx1lgoHVguvMfbsyFJV4lfSsHDSym9CEQXFHsLKUKKlzFmqyXL&#10;t8BcpfihDfYPXdRMGRQdqc5YYOQtqF+oasXBeivDhNs6s1IqLpIHdDOb3nNzUTEnkhd8HO/GZ/L/&#10;j5a/2G2AqLKg8wUlhtU4o+5Df93fdN+6j/0N6d91txj69/1196n72n3pbrvPBIvx5RrncyRYmw1E&#10;77w1F+7c8iuPueynZDx4N5S1EupYjuZJmyaxHych2kD4cMnxdn6ymC1OolTG8iPOgQ/Pha1J/Cio&#10;D8DUtgprawyO28IsDYLtzn0YgEdAFNUmxsCUfmpKEvYO/TIA2xxEYj61PnSb+g57LQbsKyHxrbC/&#10;edJIWyrWGsiO4X6VV7ORBSsjRCqtR9D076BDbYSJtLkjcHD0R7WxOilaE0ZgrYyF36mG9tiqHOqP&#10;rgev0falLfcbOE4S1y8N4fCrxP2+e07wHz/06jsAAAD//wMAUEsDBBQABgAIAAAAIQCd7+1L3AAA&#10;AAgBAAAPAAAAZHJzL2Rvd25yZXYueG1sTI/BTsMwEETvSPyDtUjcqENaQhWyqVARUuAEhUOPbrxN&#10;osZrK3aT8PcYcYDjaEYzb4rNbHox0uA7ywi3iwQEcW11xw3C58fzzRqED4q16i0Twhd52JSXF4XK&#10;tZ34ncZdaEQsYZ8rhDYEl0vp65aM8gvriKN3tINRIcqhkXpQUyw3vUyTJJNGdRwXWuVo21J92p0N&#10;wjQe0yZ125fq7fV+f6qsq5ZPDvH6an58ABFoDn9h+MGP6FBGpoM9s/aiR8hWWfwSENI7ENH/1QeE&#10;1TIBWRby/4HyGwAA//8DAFBLAQItABQABgAIAAAAIQC2gziS/gAAAOEBAAATAAAAAAAAAAAAAAAA&#10;AAAAAABbQ29udGVudF9UeXBlc10ueG1sUEsBAi0AFAAGAAgAAAAhADj9If/WAAAAlAEAAAsAAAAA&#10;AAAAAAAAAAAALwEAAF9yZWxzLy5yZWxzUEsBAi0AFAAGAAgAAAAhABk7AxoFAgAAGAQAAA4AAAAA&#10;AAAAAAAAAAAALgIAAGRycy9lMm9Eb2MueG1sUEsBAi0AFAAGAAgAAAAhAJ3v7UvcAAAACAEAAA8A&#10;AAAAAAAAAAAAAAAAXwQAAGRycy9kb3ducmV2LnhtbFBLBQYAAAAABAAEAPMAAABoBQAAAAA=&#10;" strokecolor="black [3200]" strokeweight="2pt">
                      <v:stroke endarrow="open"/>
                      <v:shadow on="t" color="black" opacity="24903f" origin=",.5" offset="0,.55556mm"/>
                      <o:lock v:ext="edit" shapetype="f"/>
                    </v:shape>
                  </w:pict>
                </mc:Fallback>
              </mc:AlternateContent>
            </w:r>
            <w:r>
              <w:rPr>
                <w:b/>
                <w:noProof/>
                <w:lang w:eastAsia="ru-RU"/>
              </w:rPr>
              <mc:AlternateContent>
                <mc:Choice Requires="wps">
                  <w:drawing>
                    <wp:anchor distT="0" distB="0" distL="114296" distR="114296" simplePos="0" relativeHeight="251681792" behindDoc="0" locked="0" layoutInCell="1" allowOverlap="1" wp14:anchorId="450F9965" wp14:editId="027C9727">
                      <wp:simplePos x="0" y="0"/>
                      <wp:positionH relativeFrom="column">
                        <wp:posOffset>4832349</wp:posOffset>
                      </wp:positionH>
                      <wp:positionV relativeFrom="paragraph">
                        <wp:posOffset>12065</wp:posOffset>
                      </wp:positionV>
                      <wp:extent cx="0" cy="257175"/>
                      <wp:effectExtent l="114300" t="19050" r="76200" b="857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380.5pt;margin-top:.95pt;width:0;height:20.25pt;z-index:2516817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8BQIAABgEAAAOAAAAZHJzL2Uyb0RvYy54bWysU81u1DAQviPxDpbvbHYXlaJosz1sgUsF&#10;KwoP4Dr2xqpjW2Ozyd4KL9BH4BW4cCigPkPyRoyd3ZTyd0BcRrFnvu+bzzNZnLS1JlsBXllT0Nlk&#10;Sokw3JbKbAr69s3zR08p8YGZkmlrREF3wtOT5cMHi8blYm4rq0sBBEmMzxtX0CoEl2eZ55WomZ9Y&#10;JwwmpYWaBTzCJiuBNche62w+nT7JGgulA8uF93h7OiTpMvFLKXh4JaUXgeiCYm8hRUjxIsZsuWD5&#10;BpirFN+3wf6hi5opg6Ij1SkLjLwD9QtVrThYb2WYcFtnVkrFRfKAbmbTn9ycV8yJ5AUfx7vxmfz/&#10;o+Uvt2sgqizo/DElhtU4o+5jf9Vfd9+6T/016d93txj6D/1V97n72n3pbrsbgsX4co3zORKszBqi&#10;d96ac3dm+aXHXHYvGQ/eDWWthDqWo3nSpknsxkmINhA+XHK8nR8dz46PolTG8gPOgQ8vhK1J/Cio&#10;D8DUpgorawyO28IsDYJtz3wYgAdAFNUmxsCUfmZKEnYO/TIA2+xFYj61PnSb+g47LQbsayHxrbC/&#10;edJIWypWGsiW4X6Vl7ORBSsjRCqtR9D076B9bYSJtLkjcHD0R7WxOilaE0ZgrYyF36mG9tCqHOoP&#10;rgev0faFLXdrOEwS1y8NYf+rxP3+8Zzgdz/08jsAAAD//wMAUEsDBBQABgAIAAAAIQCXyVke3AAA&#10;AAgBAAAPAAAAZHJzL2Rvd25yZXYueG1sTI/BTsMwEETvSPyDtUjcqNNQtRDiVKgIKXAqpYce3Xib&#10;RI3XVuwm4e9ZxAGOo7eafZOvJ9uJAfvQOlIwnyUgkCpnWqoV7D9f7x5AhKjJ6M4RKvjCAOvi+irX&#10;mXEjfeCwi7XgEgqZVtDE6DMpQ9Wg1WHmPBKzk+utjhz7Wppej1xuO5kmyVJa3RJ/aLTHTYPVeXex&#10;CsbhlNap37yV2/fV4Vw6X96/eKVub6bnJxARp/h3DD/6rA4FOx3dhUwQnYLVcs5bIoNHEMx/81HB&#10;Il2ALHL5f0DxDQAA//8DAFBLAQItABQABgAIAAAAIQC2gziS/gAAAOEBAAATAAAAAAAAAAAAAAAA&#10;AAAAAABbQ29udGVudF9UeXBlc10ueG1sUEsBAi0AFAAGAAgAAAAhADj9If/WAAAAlAEAAAsAAAAA&#10;AAAAAAAAAAAALwEAAF9yZWxzLy5yZWxzUEsBAi0AFAAGAAgAAAAhAL8S6nwFAgAAGAQAAA4AAAAA&#10;AAAAAAAAAAAALgIAAGRycy9lMm9Eb2MueG1sUEsBAi0AFAAGAAgAAAAhAJfJWR7cAAAACAEAAA8A&#10;AAAAAAAAAAAAAAAAXwQAAGRycy9kb3ducmV2LnhtbFBLBQYAAAAABAAEAPMAAABoBQAAAAA=&#10;" strokecolor="black [3200]" strokeweight="2pt">
                      <v:stroke endarrow="open"/>
                      <v:shadow on="t" color="black" opacity="24903f" origin=",.5" offset="0,.55556mm"/>
                      <o:lock v:ext="edit" shapetype="f"/>
                    </v:shape>
                  </w:pict>
                </mc:Fallback>
              </mc:AlternateContent>
            </w:r>
            <w:r>
              <w:rPr>
                <w:b/>
                <w:noProof/>
                <w:lang w:eastAsia="ru-RU"/>
              </w:rPr>
              <mc:AlternateContent>
                <mc:Choice Requires="wps">
                  <w:drawing>
                    <wp:anchor distT="0" distB="0" distL="114296" distR="114296" simplePos="0" relativeHeight="251680768" behindDoc="0" locked="0" layoutInCell="1" allowOverlap="1" wp14:anchorId="00BF7662" wp14:editId="4C2D3E75">
                      <wp:simplePos x="0" y="0"/>
                      <wp:positionH relativeFrom="column">
                        <wp:posOffset>3376929</wp:posOffset>
                      </wp:positionH>
                      <wp:positionV relativeFrom="paragraph">
                        <wp:posOffset>12065</wp:posOffset>
                      </wp:positionV>
                      <wp:extent cx="0" cy="257175"/>
                      <wp:effectExtent l="114300" t="19050" r="76200" b="857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265.9pt;margin-top:.95pt;width:0;height:20.25pt;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IAwIAABgEAAAOAAAAZHJzL2Uyb0RvYy54bWysU0uO1DAQ3SNxB8t7Ot2RhkFRp2fRA2xG&#10;0GLgAB7H7ljj2FbZdNK7gQvMEbgCGxZ8NGdIbkTZ6Q5/FohNKXbVe6+eq7I86xpNdgK8sqaki9mc&#10;EmG4rZTZlvTVyycPHlHiAzMV09aIku6Fp2er+/eWrStEbmurKwEESYwvWlfSOgRXZJnntWiYn1kn&#10;DCalhYYFPMI2q4C1yN7oLJ/PH2athcqB5cJ7vD0fk3SV+KUUPDyX0otAdEmxt5AipHgVY7ZasmIL&#10;zNWKH9pg/9BFw5RB0YnqnAVGXoP6hapRHKy3Msy4bTIrpeIieUA3i/lPbi5r5kTygo/j3fRM/v/R&#10;8me7DRBVlTTPKTGswRn174ab4bb/0r8fbsnwpr/DMLwdbvoP/ef+U3/XfyRYjC/XOl8gwdpsIHrn&#10;nbl0F5Zfe8xlPyTjwbuxrJPQxHI0T7o0if00CdEFwsdLjrf5yeni9CRKZaw44hz48FTYhsSPkvoA&#10;TG3rsLbG4LgtLNIg2O7ChxF4BERRbWIMTOnHpiJh79AvA7DtQSTmU+tjt6nvsNdixL4QEt8K+8uT&#10;RtpSsdZAdgz3q7peTCxYGSFSaT2B5n8HHWojTKTNnYCjoz+qTdVJ0ZowARtlLPxONXTHVuVYf3Q9&#10;eo22r2y138Bxkrh+aQiHXyXu9/fnBP/2Q6++AgAA//8DAFBLAwQUAAYACAAAACEAemuxetwAAAAI&#10;AQAADwAAAGRycy9kb3ducmV2LnhtbEyPy07DMBBF90j8gzVI7KjTtLxCnAoVIYWuoO2CpRtPk6jx&#10;2IrdJPw9g1jA8uqM7j2TrybbiQH70DpSMJ8lIJAqZ1qqFex3rzcPIELUZHTnCBV8YYBVcXmR68y4&#10;kT5w2MZacAmFTCtoYvSZlKFq0Oowcx6J2dH1VkeOfS1Nr0cut51Mk+ROWt0SLzTa47rB6rQ9WwXj&#10;cEzr1K/fyvfN/eepdL5cvHilrq+m5ycQEaf4dww/+qwOBTsd3JlMEJ2C28Wc1SODRxDMf/NBwTJd&#10;gixy+f+B4hsAAP//AwBQSwECLQAUAAYACAAAACEAtoM4kv4AAADhAQAAEwAAAAAAAAAAAAAAAAAA&#10;AAAAW0NvbnRlbnRfVHlwZXNdLnhtbFBLAQItABQABgAIAAAAIQA4/SH/1gAAAJQBAAALAAAAAAAA&#10;AAAAAAAAAC8BAABfcmVscy8ucmVsc1BLAQItABQABgAIAAAAIQD22+iIAwIAABgEAAAOAAAAAAAA&#10;AAAAAAAAAC4CAABkcnMvZTJvRG9jLnhtbFBLAQItABQABgAIAAAAIQB6a7F63AAAAAgBAAAPAAAA&#10;AAAAAAAAAAAAAF0EAABkcnMvZG93bnJldi54bWxQSwUGAAAAAAQABADzAAAAZgUAAAAA&#10;" strokecolor="black [3200]" strokeweight="2pt">
                      <v:stroke endarrow="open"/>
                      <v:shadow on="t" color="black" opacity="24903f" origin=",.5" offset="0,.55556mm"/>
                      <o:lock v:ext="edit" shapetype="f"/>
                    </v:shape>
                  </w:pict>
                </mc:Fallback>
              </mc:AlternateContent>
            </w:r>
            <w:r>
              <w:rPr>
                <w:b/>
                <w:noProof/>
                <w:lang w:eastAsia="ru-RU"/>
              </w:rPr>
              <mc:AlternateContent>
                <mc:Choice Requires="wps">
                  <w:drawing>
                    <wp:anchor distT="0" distB="0" distL="114296" distR="114296" simplePos="0" relativeHeight="251679744" behindDoc="0" locked="0" layoutInCell="1" allowOverlap="1" wp14:anchorId="7EC1E975" wp14:editId="70262E3A">
                      <wp:simplePos x="0" y="0"/>
                      <wp:positionH relativeFrom="column">
                        <wp:posOffset>2541904</wp:posOffset>
                      </wp:positionH>
                      <wp:positionV relativeFrom="paragraph">
                        <wp:posOffset>12065</wp:posOffset>
                      </wp:positionV>
                      <wp:extent cx="0" cy="257175"/>
                      <wp:effectExtent l="114300" t="19050" r="76200" b="857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200.15pt;margin-top:.95pt;width:0;height:20.25pt;z-index:251679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5PBQIAABgEAAAOAAAAZHJzL2Uyb0RvYy54bWysU0uO1DAQ3SNxB8t7OumWhkFRp2fRA2xG&#10;0GLgAB7H7ljj2FbZdNK7gQvMEbgCGxZ8NGdIbkTZ6Q5/FohNyXbVq3qvqrw86xpNdgK8sqak81lO&#10;iTDcVspsS/rq5ZMHjyjxgZmKaWtESffC07PV/XvL1hViYWurKwEEkxhftK6kdQiuyDLPa9EwP7NO&#10;GHRKCw0LeIVtVgFrMXujs0WeP8xaC5UDy4X3+Ho+Oukq5ZdS8PBcSi8C0SVFbiFZSPYq2my1ZMUW&#10;mKsVP9Bg/8CiYcpg0SnVOQuMvAb1S6pGcbDeyjDjtsmslIqLpAHVzPOf1FzWzImkBZvj3dQm///S&#10;8me7DRBVlXQxp8SwBmfUvxtuhtv+S/9+uCXDm/4OzfB2uOk/9J/7T/1d/5FgMHaudb7ABGuzgaid&#10;d+bSXVh+7dGX/eCMF+/GsE5CE8NRPOnSJPbTJEQXCB8fOb4uTk7npyexVMaKI86BD0+FbUg8lNQH&#10;YGpbh7U1BsdtYZ4GwXYXPozAIyAW1SbawJR+bCoS9g71MgDbHopEf6I+sk28w16LEftCSOwV8luk&#10;GmlLxVoD2THcr+o6dQWpaoORESKV1hMo/zvoEBthIm3uBBwV/bHaFJ0qWhMmYKOMhd9VDd2Rqhzj&#10;j6pHrVH2la32GzhOEtcvDeHwVeJ+f39P8G8fevUVAAD//wMAUEsDBBQABgAIAAAAIQA4nmhl3AAA&#10;AAgBAAAPAAAAZHJzL2Rvd25yZXYueG1sTI/NTsMwEITvSLyDtUjcqE1a8RPiVKgIKXAqhQNHN94m&#10;UeO1FbtJeHsWcYDbjr7R7Eyxnl0vRhxi50nD9UKBQKq97ajR8PH+fHUHIiZD1vSeUMMXRliX52eF&#10;ya2f6A3HXWoEh1DMjYY2pZBLGesWnYkLH5CYHfzgTGI5NNIOZuJw18tMqRvpTEf8oTUBNy3Wx93J&#10;aZjGQ9ZkYfNSbV9vP4+VD9XyKWh9eTE/PoBIOKc/M/zU5+pQcqe9P5GNotewUmrJVgb3IJj/6j0f&#10;2QpkWcj/A8pvAAAA//8DAFBLAQItABQABgAIAAAAIQC2gziS/gAAAOEBAAATAAAAAAAAAAAAAAAA&#10;AAAAAABbQ29udGVudF9UeXBlc10ueG1sUEsBAi0AFAAGAAgAAAAhADj9If/WAAAAlAEAAAsAAAAA&#10;AAAAAAAAAAAALwEAAF9yZWxzLy5yZWxzUEsBAi0AFAAGAAgAAAAhAGyGnk8FAgAAGAQAAA4AAAAA&#10;AAAAAAAAAAAALgIAAGRycy9lMm9Eb2MueG1sUEsBAi0AFAAGAAgAAAAhADieaGXcAAAACAEAAA8A&#10;AAAAAAAAAAAAAAAAXwQAAGRycy9kb3ducmV2LnhtbFBLBQYAAAAABAAEAPMAAABoBQAAAAA=&#10;" strokecolor="black [3200]" strokeweight="2pt">
                      <v:stroke endarrow="open"/>
                      <v:shadow on="t" color="black" opacity="24903f" origin=",.5" offset="0,.55556mm"/>
                      <o:lock v:ext="edit" shapetype="f"/>
                    </v:shape>
                  </w:pict>
                </mc:Fallback>
              </mc:AlternateContent>
            </w:r>
            <w:r>
              <w:rPr>
                <w:b/>
                <w:noProof/>
                <w:lang w:eastAsia="ru-RU"/>
              </w:rPr>
              <mc:AlternateContent>
                <mc:Choice Requires="wps">
                  <w:drawing>
                    <wp:anchor distT="0" distB="0" distL="114296" distR="114296" simplePos="0" relativeHeight="251677696" behindDoc="0" locked="0" layoutInCell="1" allowOverlap="1" wp14:anchorId="03C86986" wp14:editId="3A84F64C">
                      <wp:simplePos x="0" y="0"/>
                      <wp:positionH relativeFrom="column">
                        <wp:posOffset>1660524</wp:posOffset>
                      </wp:positionH>
                      <wp:positionV relativeFrom="paragraph">
                        <wp:posOffset>15240</wp:posOffset>
                      </wp:positionV>
                      <wp:extent cx="0" cy="257175"/>
                      <wp:effectExtent l="114300" t="19050" r="76200" b="857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130.75pt;margin-top:1.2pt;width:0;height:20.25pt;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GrAgIAABgEAAAOAAAAZHJzL2Uyb0RvYy54bWysU0uO1DAQ3SNxByt7OumWhkFRp2fRA2xG&#10;0GLgAB7H7ljjn8qmk94NXGCOwBXYsOCjOUNyI8pOd/izQGxKtqveq3pV5eVZpxXZcfDSmiqbz4qM&#10;cMNsLc22yl69fPLgUUZ8oKamyhpeZXvus7PV/XvL1pV8YRurag4ESYwvW1dlTQiuzHPPGq6pn1nH&#10;DTqFBU0DXmGb10BbZNcqXxTFw7y1UDuwjHuPr+ejM1slfiE4C8+F8DwQVWVYW0gWkr2KNl8tabkF&#10;6hrJDmXQf6hCU2kw6UR1TgMlr0H+QqUlA+utCDNmdW6FkIwnDahmXvyk5rKhjict2Bzvpjb5/0fL&#10;nu02QGSNs8P2GKpxRv274Wa47b/074dbMrzp79AMb4eb/kP/uf/U3/UfCQZj51rnSyRYmw1E7awz&#10;l+7CsmuPvvwHZ7x4N4Z1AnQMR/GkS5PYT5PgXSBsfGT4ujg5nZ+exFQ5LY84Bz485VaTeKgyH4DK&#10;bRPW1hgct4V5GgTdXfgwAo+AmFSZaAOV6rGpSdg71EsBbHtIEv2p9LHaVHfYKz5iX3CBvcL6FilH&#10;2lK+VkB2FPervp5PLBgZIUIqNYGKv4MOsRHG0+ZOwFHRH7NN0SmjNWECamks/C5r6I6lijH+qHrU&#10;GmVf2Xq/geMkcf3SEA5fJe739/cE//ahV18BAAD//wMAUEsDBBQABgAIAAAAIQAAnA633QAAAAgB&#10;AAAPAAAAZHJzL2Rvd25yZXYueG1sTI/BTsMwEETvSPyDtUjcqNNQCoQ4FSpCCj1B2wNHN94mUeO1&#10;FbtJ+HsWcYDbjmY0+yZfTbYTA/ahdaRgPktAIFXOtFQr2O9ebx5AhKjJ6M4RKvjCAKvi8iLXmXEj&#10;feCwjbXgEgqZVtDE6DMpQ9Wg1WHmPBJ7R9dbHVn2tTS9HrncdjJNkqW0uiX+0GiP6war0/ZsFYzD&#10;Ma1Tv34r3zf3n6fS+fL2xSt1fTU9P4GIOMW/MPzgMzoUzHRwZzJBdArS5fyOo3wsQLD/qw8KFukj&#10;yCKX/wcU3wAAAP//AwBQSwECLQAUAAYACAAAACEAtoM4kv4AAADhAQAAEwAAAAAAAAAAAAAAAAAA&#10;AAAAW0NvbnRlbnRfVHlwZXNdLnhtbFBLAQItABQABgAIAAAAIQA4/SH/1gAAAJQBAAALAAAAAAAA&#10;AAAAAAAAAC8BAABfcmVscy8ucmVsc1BLAQItABQABgAIAAAAIQAiQ4GrAgIAABgEAAAOAAAAAAAA&#10;AAAAAAAAAC4CAABkcnMvZTJvRG9jLnhtbFBLAQItABQABgAIAAAAIQAAnA633QAAAAgBAAAPAAAA&#10;AAAAAAAAAAAAAFwEAABkcnMvZG93bnJldi54bWxQSwUGAAAAAAQABADzAAAAZgUAAAAA&#10;" strokecolor="black [3200]" strokeweight="2pt">
                      <v:stroke endarrow="open"/>
                      <v:shadow on="t" color="black" opacity="24903f" origin=",.5" offset="0,.55556mm"/>
                      <o:lock v:ext="edit" shapetype="f"/>
                    </v:shape>
                  </w:pict>
                </mc:Fallback>
              </mc:AlternateContent>
            </w:r>
            <w:r>
              <w:rPr>
                <w:b/>
                <w:noProof/>
                <w:lang w:eastAsia="ru-RU"/>
              </w:rPr>
              <mc:AlternateContent>
                <mc:Choice Requires="wps">
                  <w:drawing>
                    <wp:anchor distT="0" distB="0" distL="114296" distR="114296" simplePos="0" relativeHeight="251682816" behindDoc="0" locked="0" layoutInCell="1" allowOverlap="1" wp14:anchorId="19E9996E" wp14:editId="31AFBFF1">
                      <wp:simplePos x="0" y="0"/>
                      <wp:positionH relativeFrom="column">
                        <wp:posOffset>5641339</wp:posOffset>
                      </wp:positionH>
                      <wp:positionV relativeFrom="paragraph">
                        <wp:posOffset>12065</wp:posOffset>
                      </wp:positionV>
                      <wp:extent cx="0" cy="257175"/>
                      <wp:effectExtent l="114300" t="19050" r="76200" b="8572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444.2pt;margin-top:.95pt;width:0;height:20.25pt;z-index:2516828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XdBQIAABgEAAAOAAAAZHJzL2Uyb0RvYy54bWysU81u1DAQviPxDpbvbHZXlKJosz1sgUsF&#10;KwoP4Dr2xqpjW2Ozyd4KL9BH4BW4cCigPkPyRoyd3ZTyd0BcRrFnvu+bzzNZnLS1JlsBXllT0Nlk&#10;Sokw3JbKbAr69s3zR08p8YGZkmlrREF3wtOT5cMHi8blYm4rq0sBBEmMzxtX0CoEl2eZ55WomZ9Y&#10;JwwmpYWaBTzCJiuBNche62w+nT7JGgulA8uF93h7OiTpMvFLKXh4JaUXgeiCYm8hRUjxIsZsuWD5&#10;BpirFN+3wf6hi5opg6Ij1SkLjLwD9QtVrThYb2WYcFtnVkrFRfKAbmbTn9ycV8yJ5AUfx7vxmfz/&#10;o+Uvt2sgqizo/DElhtU4o+5jf9Vfd9+6T/016d93txj6D/1V97n72n3pbrsbgsX4co3zORKszBqi&#10;d96ac3dm+aXHXHYvGQ/eDWWthDqWo3nSpknsxkmINhA+XHK8nR8dz46PolTG8gPOgQ8vhK1J/Cio&#10;D8DUpgorawyO28IsDYJtz3wYgAdAFNUmxsCUfmZKEnYO/TIA2+xFYj61PnSb+g47LQbsayHxrbC/&#10;edJIWypWGsiW4X6Vl7ORBSsjRCqtR9D076B9bYSJtLkjcHD0R7WxOilaE0ZgrYyF36mG9tCqHOoP&#10;rgev0faFLXdrOEwS1y8NYf+rxP3+8Zzgdz/08jsAAAD//wMAUEsDBBQABgAIAAAAIQCUjR4p2wAA&#10;AAgBAAAPAAAAZHJzL2Rvd25yZXYueG1sTI9BT4QwEIXvJv6HZky8uUUkikjZmDUm6GldPXjs0lkg&#10;S6cN7QL+e8d40OPL9/Lmm3K92EFMOIbekYLrVQICqXGmp1bBx/vzVQ4iRE1GD45QwRcGWFfnZ6Uu&#10;jJvpDaddbAWPUCi0gi5GX0gZmg6tDivnkZgd3Gh15Di20ox65nE7yDRJbqXVPfGFTnvcdNgcdyer&#10;YJ4OaZv6zUu9fb37PNbO1zdPXqnLi+XxAUTEJf6V4Uef1aFip707kQliUJDnecZVBvcgmP/mvYIs&#10;zUBWpfz/QPUNAAD//wMAUEsBAi0AFAAGAAgAAAAhALaDOJL+AAAA4QEAABMAAAAAAAAAAAAAAAAA&#10;AAAAAFtDb250ZW50X1R5cGVzXS54bWxQSwECLQAUAAYACAAAACEAOP0h/9YAAACUAQAACwAAAAAA&#10;AAAAAAAAAAAvAQAAX3JlbHMvLnJlbHNQSwECLQAUAAYACAAAACEAg2Z13QUCAAAYBAAADgAAAAAA&#10;AAAAAAAAAAAuAgAAZHJzL2Uyb0RvYy54bWxQSwECLQAUAAYACAAAACEAlI0eKdsAAAAIAQAADwAA&#10;AAAAAAAAAAAAAABfBAAAZHJzL2Rvd25yZXYueG1sUEsFBgAAAAAEAAQA8wAAAGcFAAAAAA==&#10;" strokecolor="black [3200]" strokeweight="2pt">
                      <v:stroke endarrow="open"/>
                      <v:shadow on="t" color="black" opacity="24903f" origin=",.5" offset="0,.55556mm"/>
                      <o:lock v:ext="edit" shapetype="f"/>
                    </v:shape>
                  </w:pict>
                </mc:Fallback>
              </mc:AlternateContent>
            </w:r>
            <w:r>
              <w:rPr>
                <w:b/>
                <w:noProof/>
                <w:lang w:eastAsia="ru-RU"/>
              </w:rPr>
              <mc:AlternateContent>
                <mc:Choice Requires="wps">
                  <w:drawing>
                    <wp:anchor distT="0" distB="0" distL="114296" distR="114296" simplePos="0" relativeHeight="251678720" behindDoc="0" locked="0" layoutInCell="1" allowOverlap="1" wp14:anchorId="3E63561F" wp14:editId="03EBA760">
                      <wp:simplePos x="0" y="0"/>
                      <wp:positionH relativeFrom="column">
                        <wp:posOffset>537844</wp:posOffset>
                      </wp:positionH>
                      <wp:positionV relativeFrom="paragraph">
                        <wp:posOffset>12065</wp:posOffset>
                      </wp:positionV>
                      <wp:extent cx="0" cy="257175"/>
                      <wp:effectExtent l="114300" t="19050" r="76200" b="857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42.35pt;margin-top:.95pt;width:0;height:20.25pt;z-index:251678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y7AwIAABgEAAAOAAAAZHJzL2Uyb0RvYy54bWysU0uO1DAQ3SNxB8t7OumWhkFRp2fRA2xG&#10;0GLgAB7H7lgTf1Q2nfRu4AJzBK7AhgUfzRmSG1F2usOfBWJTsl31XtWrKi/POt2QnQCvrCnpfJZT&#10;Igy3lTLbkr56+eTBI0p8YKZijTWipHvh6dnq/r1l6wqxsLVtKgEESYwvWlfSOgRXZJnntdDMz6wT&#10;Bp3SgmYBr7DNKmAtsusmW+T5w6y1UDmwXHiPr+ejk64Sv5SCh+dSehFIU1KsLSQLyV5Fm62WrNgC&#10;c7XihzLYP1ShmTKYdKI6Z4GR16B+odKKg/VWhhm3OrNSKi6SBlQzz39Sc1kzJ5IWbI53U5v8/6Pl&#10;z3YbIKoq6QLbY5jGGfXvhpvhtv/Svx9uyfCmv0MzvB1u+g/95/5Tf9d/JBiMnWudL5BgbTYQtfPO&#10;XLoLy689+rIfnPHi3RjWSdAxHMWTLk1iP01CdIHw8ZHj6+LkdH56ElNlrDjiHPjwVFhN4qGkPgBT&#10;2zqsrTE4bgvzNAi2u/BhBB4BMWljog1MNY9NRcLeoV4GYNtDkuhPpY/VprrDvhEj9oWQ2Cusb5Fy&#10;pC0V6wbIjuF+VdfziQUjI0SqpplA+d9Bh9gIE2lzJ+Co6I/ZpuiU0ZowAbUyFn6XNXTHUuUYf1Q9&#10;ao2yr2y138Bxkrh+aQiHrxL3+/t7gn/70KuvAAAA//8DAFBLAwQUAAYACAAAACEATF10Z9oAAAAG&#10;AQAADwAAAGRycy9kb3ducmV2LnhtbEyOzU7DMBCE70i8g7VI3KhDiGibxqlQEVLgBIUDRzfeJlHj&#10;tRW7SXh7Fi5wnB/NfMV2tr0YcQidIwW3iwQEUu1MR42Cj/enmxWIEDUZ3TtCBV8YYFteXhQ6N26i&#10;Nxz3sRE8QiHXCtoYfS5lqFu0OiycR+Ls6AarI8uhkWbQE4/bXqZJci+t7ogfWu1x12J92p+tgmk8&#10;pk3qd8/V68vy81Q5X909eqWur+aHDYiIc/wrww8+o0PJTAd3JhNEr2CVLbnJ/hoEx7/yoCBLM5Bl&#10;If/jl98AAAD//wMAUEsBAi0AFAAGAAgAAAAhALaDOJL+AAAA4QEAABMAAAAAAAAAAAAAAAAAAAAA&#10;AFtDb250ZW50X1R5cGVzXS54bWxQSwECLQAUAAYACAAAACEAOP0h/9YAAACUAQAACwAAAAAAAAAA&#10;AAAAAAAvAQAAX3JlbHMvLnJlbHNQSwECLQAUAAYACAAAACEAJU+cuwMCAAAYBAAADgAAAAAAAAAA&#10;AAAAAAAuAgAAZHJzL2Uyb0RvYy54bWxQSwECLQAUAAYACAAAACEATF10Z9oAAAAGAQAADwAAAAAA&#10;AAAAAAAAAABdBAAAZHJzL2Rvd25yZXYueG1sUEsFBgAAAAAEAAQA8wAAAGQFAAAAAA==&#10;" strokecolor="black [3200]" strokeweight="2pt">
                      <v:stroke endarrow="open"/>
                      <v:shadow on="t" color="black" opacity="24903f" origin=",.5" offset="0,.55556mm"/>
                      <o:lock v:ext="edit" shapetype="f"/>
                    </v:shape>
                  </w:pict>
                </mc:Fallback>
              </mc:AlternateContent>
            </w:r>
          </w:p>
        </w:tc>
        <w:tc>
          <w:tcPr>
            <w:tcW w:w="1327" w:type="dxa"/>
            <w:tcBorders>
              <w:top w:val="single" w:sz="12" w:space="0" w:color="auto"/>
              <w:left w:val="nil"/>
              <w:right w:val="nil"/>
            </w:tcBorders>
          </w:tcPr>
          <w:p w:rsidR="00824078" w:rsidRDefault="00824078" w:rsidP="009E5A87">
            <w:pPr>
              <w:pStyle w:val="af1"/>
              <w:ind w:firstLine="0"/>
              <w:rPr>
                <w:b/>
                <w:noProof/>
                <w:lang w:eastAsia="ru-RU"/>
              </w:rPr>
            </w:pPr>
          </w:p>
        </w:tc>
      </w:tr>
      <w:tr w:rsidR="00824078" w:rsidTr="00824078">
        <w:trPr>
          <w:cantSplit/>
          <w:trHeight w:val="3460"/>
        </w:trPr>
        <w:tc>
          <w:tcPr>
            <w:tcW w:w="1784" w:type="dxa"/>
            <w:tcBorders>
              <w:top w:val="single" w:sz="12" w:space="0" w:color="auto"/>
              <w:left w:val="single" w:sz="12" w:space="0" w:color="auto"/>
              <w:bottom w:val="single" w:sz="12" w:space="0" w:color="auto"/>
              <w:right w:val="single" w:sz="12" w:space="0" w:color="auto"/>
            </w:tcBorders>
            <w:textDirection w:val="btLr"/>
            <w:vAlign w:val="center"/>
          </w:tcPr>
          <w:p w:rsidR="00824078" w:rsidRPr="009E5A87" w:rsidRDefault="00824078" w:rsidP="009E5A87">
            <w:pPr>
              <w:pStyle w:val="af1"/>
              <w:ind w:firstLine="0"/>
              <w:jc w:val="center"/>
              <w:rPr>
                <w:b/>
                <w:sz w:val="24"/>
                <w:szCs w:val="24"/>
              </w:rPr>
            </w:pPr>
            <w:r w:rsidRPr="009E5A87">
              <w:rPr>
                <w:b/>
                <w:sz w:val="24"/>
                <w:szCs w:val="24"/>
              </w:rPr>
              <w:t>Лекции-беседы (тематика: здоровый образ жизни, безопасность жизнедеятельности, правовое воспитание)</w:t>
            </w:r>
          </w:p>
          <w:p w:rsidR="00824078" w:rsidRPr="009E5A87" w:rsidRDefault="00824078" w:rsidP="009E5A87">
            <w:pPr>
              <w:pStyle w:val="af1"/>
              <w:jc w:val="center"/>
              <w:rPr>
                <w:b/>
                <w:sz w:val="24"/>
                <w:szCs w:val="24"/>
              </w:rPr>
            </w:pPr>
          </w:p>
        </w:tc>
        <w:tc>
          <w:tcPr>
            <w:tcW w:w="1696" w:type="dxa"/>
            <w:tcBorders>
              <w:top w:val="single" w:sz="12" w:space="0" w:color="auto"/>
              <w:left w:val="single" w:sz="12" w:space="0" w:color="auto"/>
              <w:bottom w:val="single" w:sz="12" w:space="0" w:color="auto"/>
              <w:right w:val="single" w:sz="12" w:space="0" w:color="auto"/>
            </w:tcBorders>
            <w:textDirection w:val="btLr"/>
            <w:vAlign w:val="center"/>
          </w:tcPr>
          <w:p w:rsidR="00824078" w:rsidRPr="009E5A87" w:rsidRDefault="00824078" w:rsidP="009E5A87">
            <w:pPr>
              <w:pStyle w:val="af1"/>
              <w:ind w:firstLine="0"/>
              <w:jc w:val="center"/>
              <w:rPr>
                <w:b/>
                <w:sz w:val="24"/>
                <w:szCs w:val="24"/>
              </w:rPr>
            </w:pPr>
            <w:r w:rsidRPr="009E5A87">
              <w:rPr>
                <w:b/>
                <w:sz w:val="24"/>
                <w:szCs w:val="24"/>
              </w:rPr>
              <w:t>Участие в творческих конкурсах и предметных олимпиадах</w:t>
            </w:r>
          </w:p>
        </w:tc>
        <w:tc>
          <w:tcPr>
            <w:tcW w:w="1241" w:type="dxa"/>
            <w:tcBorders>
              <w:top w:val="single" w:sz="12" w:space="0" w:color="auto"/>
              <w:left w:val="single" w:sz="12" w:space="0" w:color="auto"/>
              <w:bottom w:val="single" w:sz="12" w:space="0" w:color="auto"/>
              <w:right w:val="single" w:sz="12" w:space="0" w:color="auto"/>
            </w:tcBorders>
            <w:textDirection w:val="btLr"/>
            <w:vAlign w:val="center"/>
          </w:tcPr>
          <w:p w:rsidR="00824078" w:rsidRPr="009E5A87" w:rsidRDefault="00824078" w:rsidP="009E5A87">
            <w:pPr>
              <w:pStyle w:val="af1"/>
              <w:ind w:firstLine="0"/>
              <w:jc w:val="center"/>
              <w:rPr>
                <w:b/>
                <w:sz w:val="24"/>
                <w:szCs w:val="24"/>
              </w:rPr>
            </w:pPr>
            <w:r w:rsidRPr="009E5A87">
              <w:rPr>
                <w:b/>
                <w:sz w:val="24"/>
                <w:szCs w:val="24"/>
              </w:rPr>
              <w:t>Организация спортивных соревнований, походов</w:t>
            </w:r>
          </w:p>
          <w:p w:rsidR="00824078" w:rsidRPr="009E5A87" w:rsidRDefault="00824078" w:rsidP="009E5A87">
            <w:pPr>
              <w:pStyle w:val="af1"/>
              <w:jc w:val="center"/>
              <w:rPr>
                <w:b/>
                <w:sz w:val="24"/>
                <w:szCs w:val="24"/>
              </w:rPr>
            </w:pPr>
          </w:p>
        </w:tc>
        <w:tc>
          <w:tcPr>
            <w:tcW w:w="1240" w:type="dxa"/>
            <w:tcBorders>
              <w:top w:val="single" w:sz="12" w:space="0" w:color="auto"/>
              <w:left w:val="single" w:sz="12" w:space="0" w:color="auto"/>
              <w:bottom w:val="single" w:sz="12" w:space="0" w:color="auto"/>
              <w:right w:val="single" w:sz="12" w:space="0" w:color="auto"/>
            </w:tcBorders>
            <w:textDirection w:val="btLr"/>
            <w:vAlign w:val="center"/>
          </w:tcPr>
          <w:p w:rsidR="00824078" w:rsidRPr="009E5A87" w:rsidRDefault="00824078" w:rsidP="009E5A87">
            <w:pPr>
              <w:pStyle w:val="af1"/>
              <w:ind w:firstLine="0"/>
              <w:jc w:val="center"/>
              <w:rPr>
                <w:b/>
                <w:sz w:val="24"/>
                <w:szCs w:val="24"/>
              </w:rPr>
            </w:pPr>
            <w:r w:rsidRPr="009E5A87">
              <w:rPr>
                <w:b/>
                <w:sz w:val="24"/>
                <w:szCs w:val="24"/>
              </w:rPr>
              <w:t>Трудоустройство несовершеннолетних</w:t>
            </w:r>
          </w:p>
          <w:p w:rsidR="00824078" w:rsidRPr="009E5A87" w:rsidRDefault="00824078" w:rsidP="009E5A87">
            <w:pPr>
              <w:pStyle w:val="af1"/>
              <w:jc w:val="center"/>
              <w:rPr>
                <w:b/>
                <w:sz w:val="24"/>
                <w:szCs w:val="24"/>
              </w:rPr>
            </w:pPr>
          </w:p>
        </w:tc>
        <w:tc>
          <w:tcPr>
            <w:tcW w:w="1181" w:type="dxa"/>
            <w:tcBorders>
              <w:top w:val="single" w:sz="12" w:space="0" w:color="auto"/>
              <w:left w:val="single" w:sz="12" w:space="0" w:color="auto"/>
              <w:bottom w:val="single" w:sz="12" w:space="0" w:color="auto"/>
              <w:right w:val="single" w:sz="12" w:space="0" w:color="auto"/>
            </w:tcBorders>
            <w:textDirection w:val="btLr"/>
            <w:vAlign w:val="center"/>
          </w:tcPr>
          <w:p w:rsidR="00824078" w:rsidRPr="009E5A87" w:rsidRDefault="00824078" w:rsidP="009E5A87">
            <w:pPr>
              <w:pStyle w:val="af1"/>
              <w:ind w:left="113" w:firstLine="0"/>
              <w:jc w:val="center"/>
              <w:rPr>
                <w:b/>
                <w:sz w:val="24"/>
                <w:szCs w:val="24"/>
              </w:rPr>
            </w:pPr>
            <w:r w:rsidRPr="009E5A87">
              <w:rPr>
                <w:b/>
                <w:sz w:val="24"/>
                <w:szCs w:val="24"/>
              </w:rPr>
              <w:t>Тематические экскурсии</w:t>
            </w:r>
          </w:p>
          <w:p w:rsidR="00824078" w:rsidRPr="009E5A87" w:rsidRDefault="00824078" w:rsidP="009E5A87">
            <w:pPr>
              <w:pStyle w:val="af1"/>
              <w:jc w:val="center"/>
              <w:rPr>
                <w:b/>
                <w:sz w:val="24"/>
                <w:szCs w:val="24"/>
              </w:rPr>
            </w:pPr>
          </w:p>
        </w:tc>
        <w:tc>
          <w:tcPr>
            <w:tcW w:w="1385" w:type="dxa"/>
            <w:tcBorders>
              <w:top w:val="single" w:sz="12" w:space="0" w:color="auto"/>
              <w:left w:val="single" w:sz="12" w:space="0" w:color="auto"/>
              <w:bottom w:val="single" w:sz="12" w:space="0" w:color="auto"/>
              <w:right w:val="single" w:sz="12" w:space="0" w:color="auto"/>
            </w:tcBorders>
            <w:textDirection w:val="btLr"/>
            <w:vAlign w:val="center"/>
          </w:tcPr>
          <w:p w:rsidR="00824078" w:rsidRPr="009E5A87" w:rsidRDefault="00824078" w:rsidP="009E5A87">
            <w:pPr>
              <w:pStyle w:val="af1"/>
              <w:ind w:firstLine="0"/>
              <w:jc w:val="center"/>
              <w:rPr>
                <w:b/>
                <w:sz w:val="24"/>
                <w:szCs w:val="24"/>
              </w:rPr>
            </w:pPr>
            <w:r w:rsidRPr="009E5A87">
              <w:rPr>
                <w:b/>
                <w:sz w:val="24"/>
                <w:szCs w:val="24"/>
              </w:rPr>
              <w:t>Совместные мероприятия гражданско-патриотической направленности</w:t>
            </w:r>
          </w:p>
          <w:p w:rsidR="00824078" w:rsidRPr="009E5A87" w:rsidRDefault="00824078" w:rsidP="009E5A87">
            <w:pPr>
              <w:pStyle w:val="af1"/>
              <w:jc w:val="center"/>
              <w:rPr>
                <w:b/>
                <w:sz w:val="24"/>
                <w:szCs w:val="24"/>
              </w:rPr>
            </w:pPr>
          </w:p>
        </w:tc>
        <w:tc>
          <w:tcPr>
            <w:tcW w:w="1327" w:type="dxa"/>
            <w:tcBorders>
              <w:top w:val="single" w:sz="12" w:space="0" w:color="auto"/>
              <w:left w:val="single" w:sz="12" w:space="0" w:color="auto"/>
              <w:bottom w:val="single" w:sz="12" w:space="0" w:color="auto"/>
              <w:right w:val="single" w:sz="12" w:space="0" w:color="auto"/>
            </w:tcBorders>
            <w:textDirection w:val="btLr"/>
          </w:tcPr>
          <w:p w:rsidR="00824078" w:rsidRPr="009E5A87" w:rsidRDefault="00824078" w:rsidP="009E5A87">
            <w:pPr>
              <w:pStyle w:val="af1"/>
              <w:ind w:firstLine="0"/>
              <w:jc w:val="center"/>
              <w:rPr>
                <w:b/>
                <w:sz w:val="24"/>
                <w:szCs w:val="24"/>
              </w:rPr>
            </w:pPr>
            <w:r>
              <w:rPr>
                <w:b/>
                <w:sz w:val="24"/>
                <w:szCs w:val="24"/>
              </w:rPr>
              <w:t>Концертные абонементы</w:t>
            </w:r>
            <w:r w:rsidR="00164EF7">
              <w:rPr>
                <w:b/>
                <w:sz w:val="24"/>
                <w:szCs w:val="24"/>
              </w:rPr>
              <w:t>, библиотечные уроки</w:t>
            </w:r>
          </w:p>
        </w:tc>
      </w:tr>
    </w:tbl>
    <w:p w:rsidR="001142DF" w:rsidRDefault="008D267F" w:rsidP="007F6EC9">
      <w:pPr>
        <w:pStyle w:val="af1"/>
        <w:ind w:firstLine="0"/>
        <w:rPr>
          <w:b/>
        </w:rPr>
      </w:pPr>
      <w:bookmarkStart w:id="246" w:name="_Toc410654056"/>
      <w:bookmarkStart w:id="247" w:name="_Toc414553263"/>
      <w:bookmarkStart w:id="248" w:name="_Toc409691724"/>
      <w:r>
        <w:rPr>
          <w:b/>
        </w:rPr>
        <w:t>5</w:t>
      </w:r>
      <w:r w:rsidR="007F6EC9">
        <w:rPr>
          <w:b/>
        </w:rPr>
        <w:t xml:space="preserve">. </w:t>
      </w:r>
      <w:r w:rsidR="00B540EE" w:rsidRPr="0001158F">
        <w:rPr>
          <w:b/>
        </w:rPr>
        <w:t>Основные формы организации педагогической поддержки</w:t>
      </w:r>
      <w:bookmarkStart w:id="249" w:name="_Toc410654057"/>
      <w:bookmarkStart w:id="250" w:name="_Toc414553264"/>
      <w:bookmarkEnd w:id="246"/>
      <w:bookmarkEnd w:id="247"/>
      <w:r w:rsidR="00FA53E2" w:rsidRPr="0001158F">
        <w:rPr>
          <w:b/>
        </w:rPr>
        <w:t xml:space="preserve">социализации </w:t>
      </w:r>
      <w:r w:rsidR="00B540EE" w:rsidRPr="0001158F">
        <w:rPr>
          <w:b/>
        </w:rPr>
        <w:t>обучающихся</w:t>
      </w:r>
      <w:bookmarkEnd w:id="248"/>
      <w:bookmarkEnd w:id="249"/>
      <w:r w:rsidR="00FA53E2" w:rsidRPr="0001158F">
        <w:rPr>
          <w:b/>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50"/>
    </w:p>
    <w:p w:rsidR="001142DF" w:rsidRDefault="001142DF" w:rsidP="001142DF">
      <w:pPr>
        <w:pStyle w:val="af1"/>
        <w:ind w:left="360" w:firstLine="0"/>
        <w:rPr>
          <w:b/>
        </w:rPr>
      </w:pPr>
    </w:p>
    <w:tbl>
      <w:tblPr>
        <w:tblStyle w:val="a4"/>
        <w:tblW w:w="0" w:type="auto"/>
        <w:tblLook w:val="04A0" w:firstRow="1" w:lastRow="0" w:firstColumn="1" w:lastColumn="0" w:noHBand="0" w:noVBand="1"/>
      </w:tblPr>
      <w:tblGrid>
        <w:gridCol w:w="3229"/>
        <w:gridCol w:w="3220"/>
        <w:gridCol w:w="3405"/>
      </w:tblGrid>
      <w:tr w:rsidR="00FE1727" w:rsidTr="00FE1727">
        <w:tc>
          <w:tcPr>
            <w:tcW w:w="0" w:type="auto"/>
          </w:tcPr>
          <w:p w:rsidR="00FE1727" w:rsidRPr="00FE1727" w:rsidRDefault="00FE1727" w:rsidP="00FE1727">
            <w:pPr>
              <w:pStyle w:val="af1"/>
              <w:ind w:firstLine="0"/>
              <w:jc w:val="center"/>
              <w:rPr>
                <w:b/>
                <w:sz w:val="24"/>
                <w:szCs w:val="24"/>
              </w:rPr>
            </w:pPr>
            <w:r w:rsidRPr="00FE1727">
              <w:rPr>
                <w:b/>
                <w:sz w:val="24"/>
                <w:szCs w:val="24"/>
              </w:rPr>
              <w:t>Психолого-педагогическая консультация</w:t>
            </w:r>
          </w:p>
        </w:tc>
        <w:tc>
          <w:tcPr>
            <w:tcW w:w="0" w:type="auto"/>
          </w:tcPr>
          <w:p w:rsidR="00FE1727" w:rsidRPr="00FE1727" w:rsidRDefault="00FE1727" w:rsidP="00FE1727">
            <w:pPr>
              <w:pStyle w:val="af1"/>
              <w:ind w:firstLine="0"/>
              <w:jc w:val="center"/>
              <w:rPr>
                <w:b/>
                <w:sz w:val="24"/>
                <w:szCs w:val="24"/>
              </w:rPr>
            </w:pPr>
            <w:r w:rsidRPr="00FE1727">
              <w:rPr>
                <w:b/>
                <w:sz w:val="24"/>
                <w:szCs w:val="24"/>
              </w:rPr>
              <w:t>Организация развивающих ситуаций</w:t>
            </w:r>
          </w:p>
        </w:tc>
        <w:tc>
          <w:tcPr>
            <w:tcW w:w="0" w:type="auto"/>
          </w:tcPr>
          <w:p w:rsidR="00C365F3" w:rsidRDefault="00FE1727" w:rsidP="00FE1727">
            <w:pPr>
              <w:pStyle w:val="af1"/>
              <w:ind w:firstLine="0"/>
              <w:jc w:val="center"/>
              <w:rPr>
                <w:b/>
                <w:sz w:val="24"/>
                <w:szCs w:val="24"/>
              </w:rPr>
            </w:pPr>
            <w:r w:rsidRPr="00FE1727">
              <w:rPr>
                <w:b/>
                <w:sz w:val="24"/>
                <w:szCs w:val="24"/>
              </w:rPr>
              <w:t xml:space="preserve">Ситуационно-ролевые </w:t>
            </w:r>
          </w:p>
          <w:p w:rsidR="00FE1727" w:rsidRPr="00FE1727" w:rsidRDefault="00FE1727" w:rsidP="00FE1727">
            <w:pPr>
              <w:pStyle w:val="af1"/>
              <w:ind w:firstLine="0"/>
              <w:jc w:val="center"/>
              <w:rPr>
                <w:b/>
                <w:sz w:val="24"/>
                <w:szCs w:val="24"/>
              </w:rPr>
            </w:pPr>
            <w:r w:rsidRPr="00FE1727">
              <w:rPr>
                <w:b/>
                <w:sz w:val="24"/>
                <w:szCs w:val="24"/>
              </w:rPr>
              <w:t>игры</w:t>
            </w:r>
          </w:p>
        </w:tc>
      </w:tr>
      <w:tr w:rsidR="00FE1727" w:rsidTr="00FE1727">
        <w:tc>
          <w:tcPr>
            <w:tcW w:w="0" w:type="auto"/>
          </w:tcPr>
          <w:p w:rsidR="00FE1727" w:rsidRPr="00FE1727" w:rsidRDefault="000C55B9" w:rsidP="00FE1727">
            <w:pPr>
              <w:pStyle w:val="af1"/>
              <w:ind w:firstLine="0"/>
              <w:rPr>
                <w:sz w:val="24"/>
                <w:szCs w:val="24"/>
              </w:rPr>
            </w:pPr>
            <w:r>
              <w:rPr>
                <w:sz w:val="24"/>
                <w:szCs w:val="24"/>
              </w:rPr>
              <w:t>И</w:t>
            </w:r>
            <w:r w:rsidR="00FE1727" w:rsidRPr="00FE1727">
              <w:rPr>
                <w:sz w:val="24"/>
                <w:szCs w:val="24"/>
              </w:rPr>
              <w:t>дентификаци</w:t>
            </w:r>
            <w:r>
              <w:rPr>
                <w:sz w:val="24"/>
                <w:szCs w:val="24"/>
              </w:rPr>
              <w:t>я</w:t>
            </w:r>
            <w:r w:rsidR="00FE1727" w:rsidRPr="00FE1727">
              <w:rPr>
                <w:sz w:val="24"/>
                <w:szCs w:val="24"/>
              </w:rPr>
              <w:t xml:space="preserve"> проблемной ситуации обучающегося, а также определение, какие ресурсы и каким способом он может задействовать для самостоятельного разреше</w:t>
            </w:r>
            <w:r>
              <w:rPr>
                <w:sz w:val="24"/>
                <w:szCs w:val="24"/>
              </w:rPr>
              <w:t>-</w:t>
            </w:r>
            <w:r w:rsidR="00FE1727" w:rsidRPr="00FE1727">
              <w:rPr>
                <w:sz w:val="24"/>
                <w:szCs w:val="24"/>
              </w:rPr>
              <w:t>ния проблемы. Целью консультации является соз</w:t>
            </w:r>
            <w:r>
              <w:rPr>
                <w:sz w:val="24"/>
                <w:szCs w:val="24"/>
              </w:rPr>
              <w:t>-</w:t>
            </w:r>
            <w:r w:rsidR="00FE1727" w:rsidRPr="00FE1727">
              <w:rPr>
                <w:sz w:val="24"/>
                <w:szCs w:val="24"/>
              </w:rPr>
              <w:t>дание у школьника представ</w:t>
            </w:r>
            <w:r>
              <w:rPr>
                <w:sz w:val="24"/>
                <w:szCs w:val="24"/>
              </w:rPr>
              <w:t>-</w:t>
            </w:r>
            <w:r w:rsidR="00FE1727" w:rsidRPr="00FE1727">
              <w:rPr>
                <w:sz w:val="24"/>
                <w:szCs w:val="24"/>
              </w:rPr>
              <w:t>лений об альтернативных вариантах действий в конк</w:t>
            </w:r>
            <w:r>
              <w:rPr>
                <w:sz w:val="24"/>
                <w:szCs w:val="24"/>
              </w:rPr>
              <w:t>-</w:t>
            </w:r>
            <w:r w:rsidR="00FE1727" w:rsidRPr="00FE1727">
              <w:rPr>
                <w:sz w:val="24"/>
                <w:szCs w:val="24"/>
              </w:rPr>
              <w:t>ретной проблемной ситу</w:t>
            </w:r>
            <w:r>
              <w:rPr>
                <w:sz w:val="24"/>
                <w:szCs w:val="24"/>
              </w:rPr>
              <w:t>-</w:t>
            </w:r>
            <w:r w:rsidR="00FE1727" w:rsidRPr="00FE1727">
              <w:rPr>
                <w:sz w:val="24"/>
                <w:szCs w:val="24"/>
              </w:rPr>
              <w:t>ации. В процессе консульти</w:t>
            </w:r>
            <w:r>
              <w:rPr>
                <w:sz w:val="24"/>
                <w:szCs w:val="24"/>
              </w:rPr>
              <w:t>-</w:t>
            </w:r>
            <w:r w:rsidR="00FE1727" w:rsidRPr="00FE1727">
              <w:rPr>
                <w:sz w:val="24"/>
                <w:szCs w:val="24"/>
              </w:rPr>
              <w:t xml:space="preserve">рования могут решаться три группы задач: </w:t>
            </w:r>
          </w:p>
          <w:p w:rsidR="00FE1727" w:rsidRPr="00FE1727" w:rsidRDefault="000C55B9" w:rsidP="000C55B9">
            <w:pPr>
              <w:pStyle w:val="af1"/>
              <w:ind w:firstLine="0"/>
              <w:rPr>
                <w:sz w:val="24"/>
                <w:szCs w:val="24"/>
              </w:rPr>
            </w:pPr>
            <w:r>
              <w:rPr>
                <w:sz w:val="24"/>
                <w:szCs w:val="24"/>
              </w:rPr>
              <w:t xml:space="preserve">1) </w:t>
            </w:r>
            <w:r w:rsidR="00FE1727" w:rsidRPr="00FE1727">
              <w:rPr>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E1727" w:rsidRPr="00FE1727" w:rsidRDefault="00FE1727" w:rsidP="000C55B9">
            <w:pPr>
              <w:pStyle w:val="af1"/>
              <w:ind w:firstLine="0"/>
              <w:rPr>
                <w:sz w:val="24"/>
                <w:szCs w:val="24"/>
              </w:rPr>
            </w:pPr>
            <w:r w:rsidRPr="00FE1727">
              <w:rPr>
                <w:sz w:val="24"/>
                <w:szCs w:val="24"/>
              </w:rPr>
              <w:t>2) информационной под</w:t>
            </w:r>
            <w:r w:rsidR="000C55B9">
              <w:rPr>
                <w:sz w:val="24"/>
                <w:szCs w:val="24"/>
              </w:rPr>
              <w:t>-</w:t>
            </w:r>
            <w:r w:rsidRPr="00FE1727">
              <w:rPr>
                <w:sz w:val="24"/>
                <w:szCs w:val="24"/>
              </w:rPr>
              <w:t>держки обучающегося (обес</w:t>
            </w:r>
            <w:r w:rsidR="000C55B9">
              <w:rPr>
                <w:sz w:val="24"/>
                <w:szCs w:val="24"/>
              </w:rPr>
              <w:t>-</w:t>
            </w:r>
            <w:r w:rsidRPr="00FE1727">
              <w:rPr>
                <w:sz w:val="24"/>
                <w:szCs w:val="24"/>
              </w:rPr>
              <w:t>печение школьника сведе</w:t>
            </w:r>
            <w:r w:rsidR="000C55B9">
              <w:rPr>
                <w:sz w:val="24"/>
                <w:szCs w:val="24"/>
              </w:rPr>
              <w:t>-</w:t>
            </w:r>
            <w:r w:rsidRPr="00FE1727">
              <w:rPr>
                <w:sz w:val="24"/>
                <w:szCs w:val="24"/>
              </w:rPr>
              <w:t>ниями, необходимыми для разрешения проблемной си</w:t>
            </w:r>
            <w:r w:rsidR="000C55B9">
              <w:rPr>
                <w:sz w:val="24"/>
                <w:szCs w:val="24"/>
              </w:rPr>
              <w:t>-</w:t>
            </w:r>
            <w:r w:rsidRPr="00FE1727">
              <w:rPr>
                <w:sz w:val="24"/>
                <w:szCs w:val="24"/>
              </w:rPr>
              <w:t>туации);</w:t>
            </w:r>
          </w:p>
          <w:p w:rsidR="00FE1727" w:rsidRDefault="00FE1727" w:rsidP="000C55B9">
            <w:pPr>
              <w:pStyle w:val="af1"/>
              <w:ind w:firstLine="0"/>
              <w:rPr>
                <w:sz w:val="24"/>
                <w:szCs w:val="24"/>
              </w:rPr>
            </w:pPr>
            <w:r w:rsidRPr="00FE1727">
              <w:rPr>
                <w:sz w:val="24"/>
                <w:szCs w:val="24"/>
              </w:rPr>
              <w:t>3) интеллектуальной под</w:t>
            </w:r>
            <w:r w:rsidR="000C55B9">
              <w:rPr>
                <w:sz w:val="24"/>
                <w:szCs w:val="24"/>
              </w:rPr>
              <w:t>-</w:t>
            </w:r>
            <w:r w:rsidRPr="00FE1727">
              <w:rPr>
                <w:sz w:val="24"/>
                <w:szCs w:val="24"/>
              </w:rPr>
              <w:t>держки социализации (осоз</w:t>
            </w:r>
            <w:r w:rsidR="000C55B9">
              <w:rPr>
                <w:sz w:val="24"/>
                <w:szCs w:val="24"/>
              </w:rPr>
              <w:t>-</w:t>
            </w:r>
            <w:r w:rsidRPr="00FE1727">
              <w:rPr>
                <w:sz w:val="24"/>
                <w:szCs w:val="24"/>
              </w:rPr>
              <w:t>нание школьником собст</w:t>
            </w:r>
            <w:r w:rsidR="000C55B9">
              <w:rPr>
                <w:sz w:val="24"/>
                <w:szCs w:val="24"/>
              </w:rPr>
              <w:t>-</w:t>
            </w:r>
            <w:r w:rsidRPr="00FE1727">
              <w:rPr>
                <w:sz w:val="24"/>
                <w:szCs w:val="24"/>
              </w:rPr>
              <w:t>венной проблемной ситу</w:t>
            </w:r>
            <w:r w:rsidR="000C55B9">
              <w:rPr>
                <w:sz w:val="24"/>
                <w:szCs w:val="24"/>
              </w:rPr>
              <w:t>-</w:t>
            </w:r>
            <w:r w:rsidRPr="00FE1727">
              <w:rPr>
                <w:sz w:val="24"/>
                <w:szCs w:val="24"/>
              </w:rPr>
              <w:t>ации, в том числе и в самоопределении относи</w:t>
            </w:r>
            <w:r w:rsidR="000C55B9">
              <w:rPr>
                <w:sz w:val="24"/>
                <w:szCs w:val="24"/>
              </w:rPr>
              <w:t>-</w:t>
            </w:r>
            <w:r w:rsidRPr="00FE1727">
              <w:rPr>
                <w:sz w:val="24"/>
                <w:szCs w:val="24"/>
              </w:rPr>
              <w:t xml:space="preserve">тельно вариантов получения образования). </w:t>
            </w:r>
          </w:p>
          <w:p w:rsidR="001142DF" w:rsidRPr="00FE1727" w:rsidRDefault="001142DF" w:rsidP="000C55B9">
            <w:pPr>
              <w:pStyle w:val="af1"/>
              <w:ind w:firstLine="0"/>
              <w:rPr>
                <w:sz w:val="24"/>
                <w:szCs w:val="24"/>
              </w:rPr>
            </w:pPr>
          </w:p>
        </w:tc>
        <w:tc>
          <w:tcPr>
            <w:tcW w:w="0" w:type="auto"/>
          </w:tcPr>
          <w:p w:rsidR="000C55B9" w:rsidRDefault="000C55B9" w:rsidP="00FE1727">
            <w:pPr>
              <w:pStyle w:val="af1"/>
              <w:ind w:firstLine="0"/>
              <w:rPr>
                <w:sz w:val="24"/>
                <w:szCs w:val="24"/>
              </w:rPr>
            </w:pPr>
            <w:r>
              <w:rPr>
                <w:sz w:val="24"/>
                <w:szCs w:val="24"/>
              </w:rPr>
              <w:t>П</w:t>
            </w:r>
            <w:r w:rsidR="00FE1727" w:rsidRPr="00FE1727">
              <w:rPr>
                <w:sz w:val="24"/>
                <w:szCs w:val="24"/>
              </w:rPr>
              <w:t>едагог осуществляет под</w:t>
            </w:r>
            <w:r w:rsidR="00553E1B">
              <w:rPr>
                <w:sz w:val="24"/>
                <w:szCs w:val="24"/>
              </w:rPr>
              <w:t>-</w:t>
            </w:r>
            <w:r w:rsidR="00FE1727" w:rsidRPr="00FE1727">
              <w:rPr>
                <w:sz w:val="24"/>
                <w:szCs w:val="24"/>
              </w:rPr>
              <w:t>держку в решении школь</w:t>
            </w:r>
            <w:r w:rsidR="00553E1B">
              <w:rPr>
                <w:sz w:val="24"/>
                <w:szCs w:val="24"/>
              </w:rPr>
              <w:t>-</w:t>
            </w:r>
            <w:r w:rsidR="00FE1727" w:rsidRPr="00FE1727">
              <w:rPr>
                <w:sz w:val="24"/>
                <w:szCs w:val="24"/>
              </w:rPr>
              <w:t>ником значимой для него проблемной ситуации, мо</w:t>
            </w:r>
            <w:r w:rsidR="00553E1B">
              <w:rPr>
                <w:sz w:val="24"/>
                <w:szCs w:val="24"/>
              </w:rPr>
              <w:t>-</w:t>
            </w:r>
            <w:r w:rsidR="00FE1727" w:rsidRPr="00FE1727">
              <w:rPr>
                <w:sz w:val="24"/>
                <w:szCs w:val="24"/>
              </w:rPr>
              <w:t>жет управлять как отдель</w:t>
            </w:r>
            <w:r w:rsidR="00553E1B">
              <w:rPr>
                <w:sz w:val="24"/>
                <w:szCs w:val="24"/>
              </w:rPr>
              <w:t>-</w:t>
            </w:r>
            <w:r w:rsidR="00FE1727" w:rsidRPr="00FE1727">
              <w:rPr>
                <w:sz w:val="24"/>
                <w:szCs w:val="24"/>
              </w:rPr>
              <w:t>ными элементами суще</w:t>
            </w:r>
            <w:r w:rsidR="00553E1B">
              <w:rPr>
                <w:sz w:val="24"/>
                <w:szCs w:val="24"/>
              </w:rPr>
              <w:t>-</w:t>
            </w:r>
            <w:r w:rsidR="00FE1727" w:rsidRPr="00FE1727">
              <w:rPr>
                <w:sz w:val="24"/>
                <w:szCs w:val="24"/>
              </w:rPr>
              <w:t>ствующих ситуаций, так и организовывать их специ</w:t>
            </w:r>
            <w:r w:rsidR="00553E1B">
              <w:rPr>
                <w:sz w:val="24"/>
                <w:szCs w:val="24"/>
              </w:rPr>
              <w:t>-</w:t>
            </w:r>
            <w:r w:rsidR="00FE1727" w:rsidRPr="00FE1727">
              <w:rPr>
                <w:sz w:val="24"/>
                <w:szCs w:val="24"/>
              </w:rPr>
              <w:t xml:space="preserve">ально. </w:t>
            </w:r>
          </w:p>
          <w:p w:rsidR="00FE1727" w:rsidRPr="00FE1727" w:rsidRDefault="00FE1727" w:rsidP="00FE1727">
            <w:pPr>
              <w:pStyle w:val="af1"/>
              <w:ind w:firstLine="0"/>
              <w:rPr>
                <w:sz w:val="24"/>
                <w:szCs w:val="24"/>
              </w:rPr>
            </w:pPr>
            <w:r w:rsidRPr="00FE1727">
              <w:rPr>
                <w:sz w:val="24"/>
                <w:szCs w:val="24"/>
              </w:rPr>
              <w:t>Воспитанник, участвуя в таких ситуациях, наращ</w:t>
            </w:r>
            <w:r w:rsidR="00553E1B">
              <w:rPr>
                <w:sz w:val="24"/>
                <w:szCs w:val="24"/>
              </w:rPr>
              <w:t>-</w:t>
            </w:r>
            <w:r w:rsidRPr="00FE1727">
              <w:rPr>
                <w:sz w:val="24"/>
                <w:szCs w:val="24"/>
              </w:rPr>
              <w:t>ивает свои личностные ресурсы, совершенствуется в способах управления имею</w:t>
            </w:r>
            <w:r w:rsidR="00553E1B">
              <w:rPr>
                <w:sz w:val="24"/>
                <w:szCs w:val="24"/>
              </w:rPr>
              <w:t>-</w:t>
            </w:r>
            <w:r w:rsidRPr="00FE1727">
              <w:rPr>
                <w:sz w:val="24"/>
                <w:szCs w:val="24"/>
              </w:rPr>
              <w:t>щимися ресурсами для ре</w:t>
            </w:r>
            <w:r w:rsidR="00553E1B">
              <w:rPr>
                <w:sz w:val="24"/>
                <w:szCs w:val="24"/>
              </w:rPr>
              <w:t>-</w:t>
            </w:r>
            <w:r w:rsidRPr="00FE1727">
              <w:rPr>
                <w:sz w:val="24"/>
                <w:szCs w:val="24"/>
              </w:rPr>
              <w:t>шения собственных возраст</w:t>
            </w:r>
            <w:r w:rsidR="00553E1B">
              <w:rPr>
                <w:sz w:val="24"/>
                <w:szCs w:val="24"/>
              </w:rPr>
              <w:t>-</w:t>
            </w:r>
            <w:r w:rsidRPr="00FE1727">
              <w:rPr>
                <w:sz w:val="24"/>
                <w:szCs w:val="24"/>
              </w:rPr>
              <w:t>ных задач. При организации развивающих ситуаций пе</w:t>
            </w:r>
            <w:r w:rsidR="00553E1B">
              <w:rPr>
                <w:sz w:val="24"/>
                <w:szCs w:val="24"/>
              </w:rPr>
              <w:t>-</w:t>
            </w:r>
            <w:r w:rsidRPr="00FE1727">
              <w:rPr>
                <w:sz w:val="24"/>
                <w:szCs w:val="24"/>
              </w:rPr>
              <w:t>дагог может использовать и комбинировать самые разно</w:t>
            </w:r>
            <w:r w:rsidR="00553E1B">
              <w:rPr>
                <w:sz w:val="24"/>
                <w:szCs w:val="24"/>
              </w:rPr>
              <w:t>-</w:t>
            </w:r>
            <w:r w:rsidRPr="00FE1727">
              <w:rPr>
                <w:sz w:val="24"/>
                <w:szCs w:val="24"/>
              </w:rPr>
              <w:t>образные педагогические средства, вовлекать воспи</w:t>
            </w:r>
            <w:r w:rsidR="00553E1B">
              <w:rPr>
                <w:sz w:val="24"/>
                <w:szCs w:val="24"/>
              </w:rPr>
              <w:t>-</w:t>
            </w:r>
            <w:r w:rsidRPr="00FE1727">
              <w:rPr>
                <w:sz w:val="24"/>
                <w:szCs w:val="24"/>
              </w:rPr>
              <w:t xml:space="preserve">танника в разнообразные виды деятельности. </w:t>
            </w:r>
          </w:p>
          <w:p w:rsidR="00FE1727" w:rsidRPr="00FE1727" w:rsidRDefault="00FE1727" w:rsidP="00FE1727">
            <w:pPr>
              <w:pStyle w:val="af1"/>
              <w:rPr>
                <w:sz w:val="24"/>
                <w:szCs w:val="24"/>
              </w:rPr>
            </w:pPr>
          </w:p>
        </w:tc>
        <w:tc>
          <w:tcPr>
            <w:tcW w:w="0" w:type="auto"/>
          </w:tcPr>
          <w:p w:rsidR="00FE1727" w:rsidRDefault="00FE1727" w:rsidP="00FE1727">
            <w:pPr>
              <w:pStyle w:val="af1"/>
              <w:ind w:firstLine="0"/>
              <w:rPr>
                <w:sz w:val="24"/>
                <w:szCs w:val="24"/>
              </w:rPr>
            </w:pPr>
            <w:r>
              <w:rPr>
                <w:sz w:val="24"/>
                <w:szCs w:val="24"/>
              </w:rPr>
              <w:t>П</w:t>
            </w:r>
            <w:r w:rsidRPr="00FE1727">
              <w:rPr>
                <w:sz w:val="24"/>
                <w:szCs w:val="24"/>
              </w:rPr>
              <w:t>озволяю</w:t>
            </w:r>
            <w:r>
              <w:rPr>
                <w:sz w:val="24"/>
                <w:szCs w:val="24"/>
              </w:rPr>
              <w:t>т</w:t>
            </w:r>
            <w:r w:rsidRPr="00FE1727">
              <w:rPr>
                <w:sz w:val="24"/>
                <w:szCs w:val="24"/>
              </w:rPr>
              <w:t xml:space="preserve"> совершенствовать способы межличностного взаимодействия</w:t>
            </w:r>
            <w:r>
              <w:rPr>
                <w:sz w:val="24"/>
                <w:szCs w:val="24"/>
              </w:rPr>
              <w:t>:</w:t>
            </w:r>
            <w:r w:rsidRPr="00FE1727">
              <w:rPr>
                <w:sz w:val="24"/>
                <w:szCs w:val="24"/>
              </w:rPr>
              <w:t xml:space="preserve"> аутотренин</w:t>
            </w:r>
            <w:r>
              <w:rPr>
                <w:sz w:val="24"/>
                <w:szCs w:val="24"/>
              </w:rPr>
              <w:t>-</w:t>
            </w:r>
            <w:r w:rsidRPr="00FE1727">
              <w:rPr>
                <w:sz w:val="24"/>
                <w:szCs w:val="24"/>
              </w:rPr>
              <w:t>ги, способствующие разви</w:t>
            </w:r>
            <w:r>
              <w:rPr>
                <w:sz w:val="24"/>
                <w:szCs w:val="24"/>
              </w:rPr>
              <w:t>-</w:t>
            </w:r>
            <w:r w:rsidRPr="00FE1727">
              <w:rPr>
                <w:sz w:val="24"/>
                <w:szCs w:val="24"/>
              </w:rPr>
              <w:t>тию навыков саморегуляции, при</w:t>
            </w:r>
            <w:r w:rsidR="000C55B9">
              <w:rPr>
                <w:sz w:val="24"/>
                <w:szCs w:val="24"/>
              </w:rPr>
              <w:t>е</w:t>
            </w:r>
            <w:r w:rsidRPr="00FE1727">
              <w:rPr>
                <w:sz w:val="24"/>
                <w:szCs w:val="24"/>
              </w:rPr>
              <w:t>мы творческого мышле</w:t>
            </w:r>
            <w:r>
              <w:rPr>
                <w:sz w:val="24"/>
                <w:szCs w:val="24"/>
              </w:rPr>
              <w:t>-</w:t>
            </w:r>
            <w:r w:rsidRPr="00FE1727">
              <w:rPr>
                <w:sz w:val="24"/>
                <w:szCs w:val="24"/>
              </w:rPr>
              <w:t>ния как средство развития способов мысленного реше</w:t>
            </w:r>
            <w:r>
              <w:rPr>
                <w:sz w:val="24"/>
                <w:szCs w:val="24"/>
              </w:rPr>
              <w:t>-</w:t>
            </w:r>
            <w:r w:rsidRPr="00FE1727">
              <w:rPr>
                <w:sz w:val="24"/>
                <w:szCs w:val="24"/>
              </w:rPr>
              <w:t xml:space="preserve">ния школьником задач своей жизнедеятельности. </w:t>
            </w:r>
          </w:p>
          <w:p w:rsidR="00FE1727" w:rsidRPr="00FE1727" w:rsidRDefault="00FE1727" w:rsidP="00FE1727">
            <w:pPr>
              <w:pStyle w:val="af1"/>
              <w:ind w:firstLine="0"/>
              <w:rPr>
                <w:sz w:val="24"/>
                <w:szCs w:val="24"/>
              </w:rPr>
            </w:pPr>
            <w:r w:rsidRPr="00FE1727">
              <w:rPr>
                <w:sz w:val="24"/>
                <w:szCs w:val="24"/>
              </w:rPr>
              <w:t>В рамках ролевой игры воспитанник действует, позна</w:t>
            </w:r>
            <w:r>
              <w:rPr>
                <w:sz w:val="24"/>
                <w:szCs w:val="24"/>
              </w:rPr>
              <w:t>-</w:t>
            </w:r>
            <w:r w:rsidRPr="00FE1727">
              <w:rPr>
                <w:sz w:val="24"/>
                <w:szCs w:val="24"/>
              </w:rPr>
              <w:t>вая себя, осознавая собст</w:t>
            </w:r>
            <w:r>
              <w:rPr>
                <w:sz w:val="24"/>
                <w:szCs w:val="24"/>
              </w:rPr>
              <w:t>-</w:t>
            </w:r>
            <w:r w:rsidRPr="00FE1727">
              <w:rPr>
                <w:sz w:val="24"/>
                <w:szCs w:val="24"/>
              </w:rPr>
              <w:t>венные проблемы, ситуации выбора, принимая решение, проектируя и планируя собст</w:t>
            </w:r>
            <w:r>
              <w:rPr>
                <w:sz w:val="24"/>
                <w:szCs w:val="24"/>
              </w:rPr>
              <w:t>-</w:t>
            </w:r>
            <w:r w:rsidRPr="00FE1727">
              <w:rPr>
                <w:sz w:val="24"/>
                <w:szCs w:val="24"/>
              </w:rPr>
              <w:t>венную деятельность, взаимо</w:t>
            </w:r>
            <w:r>
              <w:rPr>
                <w:sz w:val="24"/>
                <w:szCs w:val="24"/>
              </w:rPr>
              <w:t>-</w:t>
            </w:r>
            <w:r w:rsidRPr="00FE1727">
              <w:rPr>
                <w:sz w:val="24"/>
                <w:szCs w:val="24"/>
              </w:rPr>
              <w:t>действуя с другими игроками. В ситуационно-ролевой игре воспитанник, участвуя в раз</w:t>
            </w:r>
            <w:r>
              <w:rPr>
                <w:sz w:val="24"/>
                <w:szCs w:val="24"/>
              </w:rPr>
              <w:t>-</w:t>
            </w:r>
            <w:r w:rsidRPr="00FE1727">
              <w:rPr>
                <w:sz w:val="24"/>
                <w:szCs w:val="24"/>
              </w:rPr>
              <w:t>ных ролях в различных моде</w:t>
            </w:r>
            <w:r>
              <w:rPr>
                <w:sz w:val="24"/>
                <w:szCs w:val="24"/>
              </w:rPr>
              <w:t>-</w:t>
            </w:r>
            <w:r w:rsidRPr="00FE1727">
              <w:rPr>
                <w:sz w:val="24"/>
                <w:szCs w:val="24"/>
              </w:rPr>
              <w:t>лях социального взаимодей</w:t>
            </w:r>
            <w:r>
              <w:rPr>
                <w:sz w:val="24"/>
                <w:szCs w:val="24"/>
              </w:rPr>
              <w:t>-</w:t>
            </w:r>
            <w:r w:rsidRPr="00FE1727">
              <w:rPr>
                <w:sz w:val="24"/>
                <w:szCs w:val="24"/>
              </w:rPr>
              <w:t>ствия, не только становится более компетентным в сфере социальных отношений, но и относительно безболезненно приобретает опыт соревно</w:t>
            </w:r>
            <w:r>
              <w:rPr>
                <w:sz w:val="24"/>
                <w:szCs w:val="24"/>
              </w:rPr>
              <w:t>-</w:t>
            </w:r>
            <w:r w:rsidRPr="00FE1727">
              <w:rPr>
                <w:sz w:val="24"/>
                <w:szCs w:val="24"/>
              </w:rPr>
              <w:t>вания и сотрудничества, побе</w:t>
            </w:r>
            <w:r>
              <w:rPr>
                <w:sz w:val="24"/>
                <w:szCs w:val="24"/>
              </w:rPr>
              <w:t>-</w:t>
            </w:r>
            <w:r w:rsidRPr="00FE1727">
              <w:rPr>
                <w:sz w:val="24"/>
                <w:szCs w:val="24"/>
              </w:rPr>
              <w:t xml:space="preserve">ды и проигрыша. </w:t>
            </w:r>
          </w:p>
          <w:p w:rsidR="00FE1727" w:rsidRPr="00FE1727" w:rsidRDefault="00FE1727" w:rsidP="00FE1727">
            <w:pPr>
              <w:pStyle w:val="af1"/>
              <w:rPr>
                <w:sz w:val="24"/>
                <w:szCs w:val="24"/>
              </w:rPr>
            </w:pPr>
          </w:p>
        </w:tc>
      </w:tr>
    </w:tbl>
    <w:p w:rsidR="00C365F3" w:rsidRPr="001142DF" w:rsidRDefault="00C365F3" w:rsidP="00C365F3">
      <w:pPr>
        <w:pStyle w:val="af1"/>
        <w:rPr>
          <w:sz w:val="16"/>
          <w:szCs w:val="16"/>
        </w:rPr>
      </w:pPr>
    </w:p>
    <w:p w:rsidR="00C365F3" w:rsidRDefault="00CB7527" w:rsidP="00C365F3">
      <w:pPr>
        <w:pStyle w:val="af1"/>
        <w:jc w:val="center"/>
        <w:rPr>
          <w:b/>
        </w:rPr>
      </w:pPr>
      <w:r w:rsidRPr="00C365F3">
        <w:rPr>
          <w:b/>
        </w:rPr>
        <w:t xml:space="preserve">Формы участия специалистов и социальных партнеров </w:t>
      </w:r>
    </w:p>
    <w:p w:rsidR="00C365F3" w:rsidRPr="001142DF" w:rsidRDefault="00CB7527" w:rsidP="00C365F3">
      <w:pPr>
        <w:pStyle w:val="af1"/>
        <w:jc w:val="center"/>
        <w:rPr>
          <w:b/>
          <w:sz w:val="16"/>
          <w:szCs w:val="16"/>
        </w:rPr>
      </w:pPr>
      <w:r w:rsidRPr="00C365F3">
        <w:rPr>
          <w:b/>
        </w:rPr>
        <w:t>по направлениям социального воспитания</w:t>
      </w:r>
    </w:p>
    <w:p w:rsidR="00CB7527" w:rsidRPr="00B708A8" w:rsidRDefault="00CB7527" w:rsidP="00C365F3">
      <w:pPr>
        <w:pStyle w:val="af1"/>
      </w:pPr>
      <w:r w:rsidRPr="00B708A8">
        <w:t xml:space="preserve">Важнейшим партнером образовательной организации в реализации цели и задач воспитания и социализации являются </w:t>
      </w:r>
      <w:r w:rsidRPr="00C365F3">
        <w:rPr>
          <w:b/>
        </w:rPr>
        <w:t>родители обучающегося</w:t>
      </w:r>
      <w:r w:rsidRPr="00B708A8">
        <w:t xml:space="preserve"> (законные представители), которые одновременно выступают в многообразии позиций и социальных ролей: </w:t>
      </w:r>
    </w:p>
    <w:p w:rsidR="00CB7527" w:rsidRPr="00B708A8" w:rsidRDefault="00CB7527" w:rsidP="0006531A">
      <w:pPr>
        <w:pStyle w:val="af1"/>
        <w:numPr>
          <w:ilvl w:val="0"/>
          <w:numId w:val="49"/>
        </w:numPr>
      </w:pPr>
      <w:r w:rsidRPr="00B708A8">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06531A">
      <w:pPr>
        <w:pStyle w:val="af1"/>
        <w:numPr>
          <w:ilvl w:val="0"/>
          <w:numId w:val="49"/>
        </w:numPr>
      </w:pPr>
      <w:r w:rsidRPr="00B708A8">
        <w:t>как обладатель и распорядитель ресурсов для воспитания и социализации;</w:t>
      </w:r>
    </w:p>
    <w:p w:rsidR="00CB7527" w:rsidRPr="00B708A8" w:rsidRDefault="00CB7527" w:rsidP="0006531A">
      <w:pPr>
        <w:pStyle w:val="af1"/>
        <w:numPr>
          <w:ilvl w:val="0"/>
          <w:numId w:val="49"/>
        </w:numPr>
      </w:pPr>
      <w:r w:rsidRPr="00B708A8">
        <w:t>непосредственный воспитатель (в рамках школьного и семейного воспитания).</w:t>
      </w:r>
    </w:p>
    <w:p w:rsidR="00CB7527" w:rsidRPr="00B708A8" w:rsidRDefault="00CB7527" w:rsidP="00C365F3">
      <w:pPr>
        <w:pStyle w:val="af1"/>
      </w:pPr>
      <w:r w:rsidRPr="00C365F3">
        <w:rPr>
          <w:b/>
        </w:rPr>
        <w:t>Условиями результативности работы с родителями</w:t>
      </w:r>
      <w:r w:rsidRPr="00B708A8">
        <w:t xml:space="preserve"> обучающихся (законными представителями) является </w:t>
      </w:r>
      <w:r w:rsidRPr="00C365F3">
        <w:rPr>
          <w:b/>
        </w:rPr>
        <w:t>понимание педагогическими работниками и учет ими</w:t>
      </w:r>
      <w:r w:rsidRPr="00B708A8">
        <w:t xml:space="preserve"> при проектировании и конструировании взаимодействия </w:t>
      </w:r>
      <w:r w:rsidRPr="00C365F3">
        <w:rPr>
          <w:b/>
        </w:rPr>
        <w:t>следующих аспектов:</w:t>
      </w:r>
    </w:p>
    <w:p w:rsidR="00CB7527" w:rsidRPr="00B708A8" w:rsidRDefault="00CB7527" w:rsidP="0006531A">
      <w:pPr>
        <w:pStyle w:val="af1"/>
        <w:numPr>
          <w:ilvl w:val="0"/>
          <w:numId w:val="50"/>
        </w:numPr>
      </w:pPr>
      <w:r w:rsidRPr="00B708A8">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06531A">
      <w:pPr>
        <w:pStyle w:val="af1"/>
        <w:numPr>
          <w:ilvl w:val="0"/>
          <w:numId w:val="50"/>
        </w:numPr>
      </w:pPr>
      <w:r w:rsidRPr="00B708A8">
        <w:t>недопустимость директивного навязывания родителям обучающихся взглядов, оценок, помощи в воспитании их детей (без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06531A">
      <w:pPr>
        <w:pStyle w:val="af1"/>
        <w:numPr>
          <w:ilvl w:val="0"/>
          <w:numId w:val="50"/>
        </w:numPr>
      </w:pPr>
      <w:r w:rsidRPr="00B708A8">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06531A">
      <w:pPr>
        <w:pStyle w:val="af1"/>
        <w:numPr>
          <w:ilvl w:val="0"/>
          <w:numId w:val="50"/>
        </w:numPr>
      </w:pPr>
      <w:r w:rsidRPr="00B708A8">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365F3">
      <w:pPr>
        <w:pStyle w:val="af1"/>
      </w:pPr>
      <w:r w:rsidRPr="00B708A8">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Default="00CB7527" w:rsidP="00C365F3">
      <w:pPr>
        <w:pStyle w:val="af1"/>
      </w:pPr>
      <w:r w:rsidRPr="00C365F3">
        <w:rPr>
          <w:b/>
        </w:rPr>
        <w:t>В качестве социальных партнеров</w:t>
      </w:r>
      <w:r w:rsidRPr="00B708A8">
        <w:t xml:space="preserve"> по направлениям социального воспитания </w:t>
      </w:r>
      <w:r w:rsidRPr="00C365F3">
        <w:rPr>
          <w:b/>
        </w:rPr>
        <w:t>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Pr="00B708A8">
        <w:t xml:space="preserve">. </w:t>
      </w:r>
    </w:p>
    <w:p w:rsidR="004F5B19" w:rsidRDefault="004F5B19" w:rsidP="001142DF">
      <w:pPr>
        <w:pStyle w:val="af1"/>
        <w:ind w:firstLine="708"/>
        <w:rPr>
          <w:b/>
        </w:rPr>
        <w:sectPr w:rsidR="004F5B19" w:rsidSect="00095714">
          <w:pgSz w:w="11906" w:h="16838"/>
          <w:pgMar w:top="1134" w:right="567" w:bottom="1134" w:left="1701" w:header="680" w:footer="567" w:gutter="0"/>
          <w:cols w:space="708"/>
          <w:docGrid w:linePitch="360"/>
        </w:sectPr>
      </w:pPr>
      <w:bookmarkStart w:id="251" w:name="_Toc410654058"/>
      <w:bookmarkStart w:id="252" w:name="_Toc284663454"/>
      <w:bookmarkStart w:id="253" w:name="_Toc414553265"/>
      <w:bookmarkStart w:id="254" w:name="_Toc409691725"/>
    </w:p>
    <w:p w:rsidR="001142DF" w:rsidRPr="00EC3067" w:rsidRDefault="008D267F" w:rsidP="008D267F">
      <w:pPr>
        <w:pStyle w:val="af1"/>
        <w:ind w:left="360" w:firstLine="0"/>
        <w:jc w:val="left"/>
        <w:rPr>
          <w:b/>
        </w:rPr>
      </w:pPr>
      <w:r>
        <w:rPr>
          <w:b/>
        </w:rPr>
        <w:t>6</w:t>
      </w:r>
      <w:r w:rsidRPr="008D267F">
        <w:rPr>
          <w:b/>
        </w:rPr>
        <w:t>.</w:t>
      </w:r>
      <w:r w:rsidR="00B540EE" w:rsidRPr="00EC3067">
        <w:rPr>
          <w:b/>
        </w:rPr>
        <w:t>Модели организации работы по формированию экологически</w:t>
      </w:r>
      <w:bookmarkStart w:id="255" w:name="_Toc410654059"/>
      <w:bookmarkStart w:id="256" w:name="_Toc410703058"/>
      <w:bookmarkStart w:id="257" w:name="_Toc414553266"/>
      <w:bookmarkEnd w:id="251"/>
      <w:bookmarkEnd w:id="252"/>
      <w:bookmarkEnd w:id="253"/>
      <w:r w:rsidR="00B540EE" w:rsidRPr="00EC3067">
        <w:rPr>
          <w:b/>
        </w:rPr>
        <w:t>целесообразного, здорового и безопасного образа жизни</w:t>
      </w:r>
      <w:bookmarkEnd w:id="254"/>
      <w:bookmarkEnd w:id="255"/>
      <w:bookmarkEnd w:id="256"/>
      <w:bookmarkEnd w:id="257"/>
    </w:p>
    <w:p w:rsidR="003310AF" w:rsidRPr="003310AF" w:rsidRDefault="003310AF" w:rsidP="00700FAB">
      <w:pPr>
        <w:pStyle w:val="af1"/>
        <w:ind w:left="360" w:firstLine="0"/>
        <w:jc w:val="left"/>
        <w:rPr>
          <w:b/>
          <w:sz w:val="16"/>
          <w:szCs w:val="16"/>
        </w:rPr>
      </w:pPr>
    </w:p>
    <w:tbl>
      <w:tblPr>
        <w:tblStyle w:val="a4"/>
        <w:tblW w:w="0" w:type="auto"/>
        <w:tblLook w:val="04A0" w:firstRow="1" w:lastRow="0" w:firstColumn="1" w:lastColumn="0" w:noHBand="0" w:noVBand="1"/>
      </w:tblPr>
      <w:tblGrid>
        <w:gridCol w:w="4160"/>
        <w:gridCol w:w="3645"/>
        <w:gridCol w:w="3194"/>
        <w:gridCol w:w="3787"/>
      </w:tblGrid>
      <w:tr w:rsidR="007E32B0" w:rsidTr="004F5B19">
        <w:tc>
          <w:tcPr>
            <w:tcW w:w="0" w:type="auto"/>
          </w:tcPr>
          <w:p w:rsidR="00EA1545" w:rsidRPr="00EA1545" w:rsidRDefault="00EA1545" w:rsidP="00EA1545">
            <w:pPr>
              <w:pStyle w:val="af1"/>
              <w:ind w:firstLine="0"/>
              <w:jc w:val="center"/>
              <w:rPr>
                <w:b/>
                <w:sz w:val="24"/>
                <w:szCs w:val="24"/>
              </w:rPr>
            </w:pPr>
            <w:r w:rsidRPr="00EA1545">
              <w:rPr>
                <w:b/>
                <w:sz w:val="24"/>
                <w:szCs w:val="24"/>
              </w:rPr>
              <w:t>Модель организации учебно-воспитательного процесса и образовательной среды</w:t>
            </w:r>
          </w:p>
        </w:tc>
        <w:tc>
          <w:tcPr>
            <w:tcW w:w="0" w:type="auto"/>
          </w:tcPr>
          <w:p w:rsidR="00EA1545" w:rsidRPr="00EA1545" w:rsidRDefault="00EA1545" w:rsidP="00EA1545">
            <w:pPr>
              <w:pStyle w:val="af1"/>
              <w:ind w:firstLine="0"/>
              <w:jc w:val="center"/>
              <w:rPr>
                <w:b/>
                <w:sz w:val="24"/>
                <w:szCs w:val="24"/>
              </w:rPr>
            </w:pPr>
            <w:r w:rsidRPr="00EA1545">
              <w:rPr>
                <w:b/>
                <w:sz w:val="24"/>
                <w:szCs w:val="24"/>
              </w:rPr>
              <w:t>Модель физкультурно-спортивной и оздоровительной работы</w:t>
            </w:r>
          </w:p>
        </w:tc>
        <w:tc>
          <w:tcPr>
            <w:tcW w:w="0" w:type="auto"/>
          </w:tcPr>
          <w:p w:rsidR="00EA1545" w:rsidRPr="00EA1545" w:rsidRDefault="00EA1545" w:rsidP="00EA1545">
            <w:pPr>
              <w:pStyle w:val="af1"/>
              <w:ind w:firstLine="0"/>
              <w:jc w:val="center"/>
              <w:rPr>
                <w:b/>
                <w:sz w:val="24"/>
                <w:szCs w:val="24"/>
              </w:rPr>
            </w:pPr>
            <w:r w:rsidRPr="00EA1545">
              <w:rPr>
                <w:b/>
                <w:sz w:val="24"/>
                <w:szCs w:val="24"/>
              </w:rPr>
              <w:t>Модель профилактической работы</w:t>
            </w:r>
          </w:p>
          <w:p w:rsidR="00EA1545" w:rsidRPr="00EA1545" w:rsidRDefault="00EA1545" w:rsidP="00EA1545">
            <w:pPr>
              <w:pStyle w:val="af1"/>
              <w:jc w:val="center"/>
              <w:rPr>
                <w:b/>
                <w:sz w:val="24"/>
                <w:szCs w:val="24"/>
              </w:rPr>
            </w:pPr>
          </w:p>
        </w:tc>
        <w:tc>
          <w:tcPr>
            <w:tcW w:w="0" w:type="auto"/>
          </w:tcPr>
          <w:p w:rsidR="00EA1545" w:rsidRPr="00EA1545" w:rsidRDefault="00EA1545" w:rsidP="00EA1545">
            <w:pPr>
              <w:pStyle w:val="af1"/>
              <w:ind w:firstLine="0"/>
              <w:jc w:val="center"/>
              <w:rPr>
                <w:b/>
                <w:sz w:val="24"/>
                <w:szCs w:val="24"/>
              </w:rPr>
            </w:pPr>
            <w:r w:rsidRPr="00EA1545">
              <w:rPr>
                <w:b/>
                <w:sz w:val="24"/>
                <w:szCs w:val="24"/>
              </w:rPr>
              <w:t>Модель просветительской и методической работы</w:t>
            </w:r>
          </w:p>
        </w:tc>
      </w:tr>
      <w:tr w:rsidR="007E32B0" w:rsidTr="004F5B19">
        <w:tc>
          <w:tcPr>
            <w:tcW w:w="0" w:type="auto"/>
          </w:tcPr>
          <w:p w:rsidR="00EA1545" w:rsidRDefault="00EA1545" w:rsidP="00EA1545">
            <w:pPr>
              <w:pStyle w:val="af1"/>
              <w:ind w:firstLine="0"/>
              <w:rPr>
                <w:sz w:val="24"/>
                <w:szCs w:val="24"/>
              </w:rPr>
            </w:pPr>
            <w:r w:rsidRPr="00EA1545">
              <w:rPr>
                <w:sz w:val="24"/>
                <w:szCs w:val="24"/>
              </w:rPr>
              <w:t>Модель обеспечения рациональной организации учебно-воспитатель</w:t>
            </w:r>
            <w:r>
              <w:rPr>
                <w:sz w:val="24"/>
                <w:szCs w:val="24"/>
              </w:rPr>
              <w:t>-</w:t>
            </w:r>
            <w:r w:rsidRPr="00EA1545">
              <w:rPr>
                <w:sz w:val="24"/>
                <w:szCs w:val="24"/>
              </w:rPr>
              <w:t>ного процесса и образовательной среды предусматривает объедине</w:t>
            </w:r>
            <w:r>
              <w:rPr>
                <w:sz w:val="24"/>
                <w:szCs w:val="24"/>
              </w:rPr>
              <w:t>-</w:t>
            </w:r>
            <w:r w:rsidRPr="00EA1545">
              <w:rPr>
                <w:sz w:val="24"/>
                <w:szCs w:val="24"/>
              </w:rPr>
              <w:t>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w:t>
            </w:r>
            <w:r>
              <w:rPr>
                <w:sz w:val="24"/>
                <w:szCs w:val="24"/>
              </w:rPr>
              <w:t>-</w:t>
            </w:r>
            <w:r w:rsidRPr="00EA1545">
              <w:rPr>
                <w:sz w:val="24"/>
                <w:szCs w:val="24"/>
              </w:rPr>
              <w:t>низации совокупности соответ</w:t>
            </w:r>
            <w:r>
              <w:rPr>
                <w:sz w:val="24"/>
                <w:szCs w:val="24"/>
              </w:rPr>
              <w:t>-</w:t>
            </w:r>
            <w:r w:rsidRPr="00EA1545">
              <w:rPr>
                <w:sz w:val="24"/>
                <w:szCs w:val="24"/>
              </w:rPr>
              <w:t>ствующих представлений, эксперти</w:t>
            </w:r>
            <w:r>
              <w:rPr>
                <w:sz w:val="24"/>
                <w:szCs w:val="24"/>
              </w:rPr>
              <w:t>-</w:t>
            </w:r>
            <w:r w:rsidRPr="00EA1545">
              <w:rPr>
                <w:sz w:val="24"/>
                <w:szCs w:val="24"/>
              </w:rPr>
              <w:t>зу и взаимную экспертизу рацио</w:t>
            </w:r>
            <w:r>
              <w:rPr>
                <w:sz w:val="24"/>
                <w:szCs w:val="24"/>
              </w:rPr>
              <w:t>-</w:t>
            </w:r>
            <w:r w:rsidRPr="00EA1545">
              <w:rPr>
                <w:sz w:val="24"/>
                <w:szCs w:val="24"/>
              </w:rPr>
              <w:t>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w:t>
            </w:r>
            <w:r>
              <w:rPr>
                <w:sz w:val="24"/>
                <w:szCs w:val="24"/>
              </w:rPr>
              <w:t>-</w:t>
            </w:r>
            <w:r w:rsidRPr="00EA1545">
              <w:rPr>
                <w:sz w:val="24"/>
                <w:szCs w:val="24"/>
              </w:rPr>
              <w:t xml:space="preserve">вательной среды. </w:t>
            </w:r>
          </w:p>
          <w:p w:rsidR="00EA1545" w:rsidRDefault="00EA1545" w:rsidP="00EA1545">
            <w:pPr>
              <w:pStyle w:val="af1"/>
              <w:ind w:firstLine="0"/>
              <w:rPr>
                <w:sz w:val="24"/>
                <w:szCs w:val="24"/>
              </w:rPr>
            </w:pPr>
            <w:r w:rsidRPr="00EA1545">
              <w:rPr>
                <w:sz w:val="24"/>
                <w:szCs w:val="24"/>
              </w:rPr>
              <w:t>В обеспечении рациональной организации учебно-воспитатель</w:t>
            </w:r>
            <w:r>
              <w:rPr>
                <w:sz w:val="24"/>
                <w:szCs w:val="24"/>
              </w:rPr>
              <w:t>-</w:t>
            </w:r>
            <w:r w:rsidRPr="00EA1545">
              <w:rPr>
                <w:sz w:val="24"/>
                <w:szCs w:val="24"/>
              </w:rPr>
              <w:t>ного процесса и образовательной среды отдельного ученического класса организаторскую роль приз</w:t>
            </w:r>
            <w:r>
              <w:rPr>
                <w:sz w:val="24"/>
                <w:szCs w:val="24"/>
              </w:rPr>
              <w:t>-</w:t>
            </w:r>
            <w:r w:rsidRPr="00EA1545">
              <w:rPr>
                <w:sz w:val="24"/>
                <w:szCs w:val="24"/>
              </w:rPr>
              <w:t>ван сыграть классный руководитель.</w:t>
            </w:r>
          </w:p>
          <w:p w:rsidR="00EA1545" w:rsidRPr="00EA1545" w:rsidRDefault="00EA1545" w:rsidP="00EA1545">
            <w:pPr>
              <w:pStyle w:val="af1"/>
              <w:ind w:firstLine="0"/>
              <w:rPr>
                <w:b/>
                <w:sz w:val="24"/>
                <w:szCs w:val="24"/>
              </w:rPr>
            </w:pPr>
            <w:r w:rsidRPr="00EA1545">
              <w:rPr>
                <w:b/>
                <w:sz w:val="24"/>
                <w:szCs w:val="24"/>
              </w:rPr>
              <w:t xml:space="preserve">Сферами рационализацииучеб-но-воспитательного процесса являются: </w:t>
            </w:r>
          </w:p>
          <w:p w:rsidR="00EA1545" w:rsidRPr="00EA1545" w:rsidRDefault="00EA1545" w:rsidP="0006531A">
            <w:pPr>
              <w:pStyle w:val="af1"/>
              <w:numPr>
                <w:ilvl w:val="0"/>
                <w:numId w:val="52"/>
              </w:numPr>
              <w:rPr>
                <w:sz w:val="24"/>
                <w:szCs w:val="24"/>
              </w:rPr>
            </w:pPr>
            <w:r w:rsidRPr="00EA1545">
              <w:rPr>
                <w:sz w:val="24"/>
                <w:szCs w:val="24"/>
              </w:rPr>
              <w:t xml:space="preserve">организация уроков; </w:t>
            </w:r>
          </w:p>
          <w:p w:rsidR="00EA1545" w:rsidRPr="00EA1545" w:rsidRDefault="00EA1545" w:rsidP="0006531A">
            <w:pPr>
              <w:pStyle w:val="af1"/>
              <w:numPr>
                <w:ilvl w:val="0"/>
                <w:numId w:val="51"/>
              </w:numPr>
              <w:rPr>
                <w:sz w:val="24"/>
                <w:szCs w:val="24"/>
              </w:rPr>
            </w:pPr>
            <w:r w:rsidRPr="00EA1545">
              <w:rPr>
                <w:sz w:val="24"/>
                <w:szCs w:val="24"/>
              </w:rPr>
              <w:t xml:space="preserve">обеспечение использования различных каналов восприятия информации; </w:t>
            </w:r>
          </w:p>
          <w:p w:rsidR="00EA1545" w:rsidRPr="00EA1545" w:rsidRDefault="00EA1545" w:rsidP="0006531A">
            <w:pPr>
              <w:pStyle w:val="af1"/>
              <w:numPr>
                <w:ilvl w:val="0"/>
                <w:numId w:val="51"/>
              </w:numPr>
              <w:rPr>
                <w:sz w:val="24"/>
                <w:szCs w:val="24"/>
              </w:rPr>
            </w:pPr>
            <w:r w:rsidRPr="00EA1545">
              <w:rPr>
                <w:sz w:val="24"/>
                <w:szCs w:val="24"/>
              </w:rPr>
              <w:t xml:space="preserve">учет зоны работоспособности обучающихся; </w:t>
            </w:r>
          </w:p>
          <w:p w:rsidR="00EA1545" w:rsidRPr="00EA1545" w:rsidRDefault="00EA1545" w:rsidP="0006531A">
            <w:pPr>
              <w:pStyle w:val="af1"/>
              <w:numPr>
                <w:ilvl w:val="0"/>
                <w:numId w:val="51"/>
              </w:numPr>
              <w:rPr>
                <w:sz w:val="24"/>
                <w:szCs w:val="24"/>
              </w:rPr>
            </w:pPr>
            <w:r w:rsidRPr="00EA1545">
              <w:rPr>
                <w:sz w:val="24"/>
                <w:szCs w:val="24"/>
              </w:rPr>
              <w:t xml:space="preserve">распределение интенсивности умственной деятельности; </w:t>
            </w:r>
          </w:p>
          <w:p w:rsidR="00EA1545" w:rsidRPr="00EA1545" w:rsidRDefault="00EA1545" w:rsidP="0006531A">
            <w:pPr>
              <w:pStyle w:val="af1"/>
              <w:numPr>
                <w:ilvl w:val="0"/>
                <w:numId w:val="51"/>
              </w:numPr>
              <w:rPr>
                <w:sz w:val="24"/>
                <w:szCs w:val="24"/>
              </w:rPr>
            </w:pPr>
            <w:r w:rsidRPr="00EA1545">
              <w:rPr>
                <w:sz w:val="24"/>
                <w:szCs w:val="24"/>
              </w:rPr>
              <w:t xml:space="preserve">использование здоровьесберегающих технологий. </w:t>
            </w:r>
          </w:p>
          <w:p w:rsidR="00EA1545" w:rsidRPr="00EA1545" w:rsidRDefault="00EA1545" w:rsidP="00EA1545">
            <w:pPr>
              <w:pStyle w:val="af1"/>
              <w:rPr>
                <w:sz w:val="24"/>
                <w:szCs w:val="24"/>
              </w:rPr>
            </w:pPr>
          </w:p>
        </w:tc>
        <w:tc>
          <w:tcPr>
            <w:tcW w:w="0" w:type="auto"/>
          </w:tcPr>
          <w:p w:rsidR="00EA1545" w:rsidRPr="00EA1545" w:rsidRDefault="003445F4" w:rsidP="0006531A">
            <w:pPr>
              <w:pStyle w:val="af1"/>
              <w:numPr>
                <w:ilvl w:val="0"/>
                <w:numId w:val="51"/>
              </w:numPr>
              <w:rPr>
                <w:sz w:val="24"/>
                <w:szCs w:val="24"/>
              </w:rPr>
            </w:pPr>
            <w:r>
              <w:rPr>
                <w:sz w:val="24"/>
                <w:szCs w:val="24"/>
              </w:rPr>
              <w:t>Ф</w:t>
            </w:r>
            <w:r w:rsidR="00EA1545" w:rsidRPr="00EA1545">
              <w:rPr>
                <w:sz w:val="24"/>
                <w:szCs w:val="24"/>
              </w:rPr>
              <w:t>ормирование групп школь</w:t>
            </w:r>
            <w:r w:rsidR="00EA1545">
              <w:rPr>
                <w:sz w:val="24"/>
                <w:szCs w:val="24"/>
              </w:rPr>
              <w:t>-</w:t>
            </w:r>
            <w:r w:rsidR="00EA1545" w:rsidRPr="00EA1545">
              <w:rPr>
                <w:sz w:val="24"/>
                <w:szCs w:val="24"/>
              </w:rPr>
              <w:t>ников на основе их интересов в сфере физической куль</w:t>
            </w:r>
            <w:r w:rsidR="002B2520">
              <w:rPr>
                <w:sz w:val="24"/>
                <w:szCs w:val="24"/>
              </w:rPr>
              <w:t>-</w:t>
            </w:r>
            <w:r w:rsidR="00EA1545" w:rsidRPr="00EA1545">
              <w:rPr>
                <w:sz w:val="24"/>
                <w:szCs w:val="24"/>
              </w:rPr>
              <w:t xml:space="preserve">туры и спорта (спортивные секции), </w:t>
            </w:r>
          </w:p>
          <w:p w:rsidR="00EA1545" w:rsidRPr="00EA1545" w:rsidRDefault="00EA1545" w:rsidP="0006531A">
            <w:pPr>
              <w:pStyle w:val="af1"/>
              <w:numPr>
                <w:ilvl w:val="0"/>
                <w:numId w:val="51"/>
              </w:numPr>
              <w:rPr>
                <w:sz w:val="24"/>
                <w:szCs w:val="24"/>
              </w:rPr>
            </w:pPr>
            <w:r w:rsidRPr="00EA1545">
              <w:rPr>
                <w:sz w:val="24"/>
                <w:szCs w:val="24"/>
              </w:rPr>
              <w:t xml:space="preserve">организация тренировок в секциях, </w:t>
            </w:r>
          </w:p>
          <w:p w:rsidR="00EA1545" w:rsidRPr="00EA1545" w:rsidRDefault="00EA1545" w:rsidP="0006531A">
            <w:pPr>
              <w:pStyle w:val="af1"/>
              <w:numPr>
                <w:ilvl w:val="0"/>
                <w:numId w:val="51"/>
              </w:numPr>
              <w:rPr>
                <w:sz w:val="24"/>
                <w:szCs w:val="24"/>
              </w:rPr>
            </w:pPr>
            <w:r w:rsidRPr="00EA1545">
              <w:rPr>
                <w:sz w:val="24"/>
                <w:szCs w:val="24"/>
              </w:rPr>
              <w:t>проведение регулярных оздо</w:t>
            </w:r>
            <w:r w:rsidR="002B2520">
              <w:rPr>
                <w:sz w:val="24"/>
                <w:szCs w:val="24"/>
              </w:rPr>
              <w:t>-</w:t>
            </w:r>
            <w:r w:rsidRPr="00EA1545">
              <w:rPr>
                <w:sz w:val="24"/>
                <w:szCs w:val="24"/>
              </w:rPr>
              <w:t xml:space="preserve">ровительных процедур и периодических акций, </w:t>
            </w:r>
          </w:p>
          <w:p w:rsidR="00EA1545" w:rsidRPr="00EA1545" w:rsidRDefault="00EA1545" w:rsidP="0006531A">
            <w:pPr>
              <w:pStyle w:val="af1"/>
              <w:numPr>
                <w:ilvl w:val="0"/>
                <w:numId w:val="51"/>
              </w:numPr>
              <w:rPr>
                <w:sz w:val="24"/>
                <w:szCs w:val="24"/>
              </w:rPr>
            </w:pPr>
            <w:r w:rsidRPr="00EA1545">
              <w:rPr>
                <w:sz w:val="24"/>
                <w:szCs w:val="24"/>
              </w:rPr>
              <w:t xml:space="preserve">подготовка и проведение спортивных </w:t>
            </w:r>
            <w:r w:rsidR="005C6AB9">
              <w:rPr>
                <w:sz w:val="24"/>
                <w:szCs w:val="24"/>
              </w:rPr>
              <w:t xml:space="preserve">эстафет и </w:t>
            </w:r>
            <w:r w:rsidRPr="00EA1545">
              <w:rPr>
                <w:sz w:val="24"/>
                <w:szCs w:val="24"/>
              </w:rPr>
              <w:t xml:space="preserve">соревнований. </w:t>
            </w:r>
          </w:p>
          <w:p w:rsidR="00EA1545" w:rsidRPr="00EA1545" w:rsidRDefault="00EA1545" w:rsidP="002B2520">
            <w:pPr>
              <w:pStyle w:val="af1"/>
              <w:ind w:firstLine="0"/>
              <w:rPr>
                <w:sz w:val="24"/>
                <w:szCs w:val="24"/>
              </w:rPr>
            </w:pPr>
            <w:r w:rsidRPr="00EA1545">
              <w:rPr>
                <w:sz w:val="24"/>
                <w:szCs w:val="24"/>
              </w:rPr>
              <w:t>Массовые физкультурно-спор</w:t>
            </w:r>
            <w:r w:rsidR="002B2520">
              <w:rPr>
                <w:sz w:val="24"/>
                <w:szCs w:val="24"/>
              </w:rPr>
              <w:t>-</w:t>
            </w:r>
            <w:r w:rsidRPr="00EA1545">
              <w:rPr>
                <w:sz w:val="24"/>
                <w:szCs w:val="24"/>
              </w:rPr>
              <w:t>тивные мероприятия оказывают влияние не только на участ</w:t>
            </w:r>
            <w:r w:rsidR="002B2520">
              <w:rPr>
                <w:sz w:val="24"/>
                <w:szCs w:val="24"/>
              </w:rPr>
              <w:t>-</w:t>
            </w:r>
            <w:r w:rsidRPr="00EA1545">
              <w:rPr>
                <w:sz w:val="24"/>
                <w:szCs w:val="24"/>
              </w:rPr>
              <w:t>ников, но и на зрителей и бо</w:t>
            </w:r>
            <w:r w:rsidR="002B2520">
              <w:rPr>
                <w:sz w:val="24"/>
                <w:szCs w:val="24"/>
              </w:rPr>
              <w:t>-</w:t>
            </w:r>
            <w:r w:rsidRPr="00EA1545">
              <w:rPr>
                <w:sz w:val="24"/>
                <w:szCs w:val="24"/>
              </w:rPr>
              <w:t>лельщиков за счет зрелища, вследствие возникновения чувства соучастия и сопри</w:t>
            </w:r>
            <w:r w:rsidR="002B2520">
              <w:rPr>
                <w:sz w:val="24"/>
                <w:szCs w:val="24"/>
              </w:rPr>
              <w:t>-</w:t>
            </w:r>
            <w:r w:rsidRPr="00EA1545">
              <w:rPr>
                <w:sz w:val="24"/>
                <w:szCs w:val="24"/>
              </w:rPr>
              <w:t>частности, гордости за высокие достижения, смелые и реши</w:t>
            </w:r>
            <w:r w:rsidR="002B2520">
              <w:rPr>
                <w:sz w:val="24"/>
                <w:szCs w:val="24"/>
              </w:rPr>
              <w:t>-</w:t>
            </w:r>
            <w:r w:rsidRPr="00EA1545">
              <w:rPr>
                <w:sz w:val="24"/>
                <w:szCs w:val="24"/>
              </w:rPr>
              <w:t>тельные действия спортсменов</w:t>
            </w:r>
          </w:p>
          <w:p w:rsidR="00EA1545" w:rsidRPr="002B2520" w:rsidRDefault="00EA1545" w:rsidP="002B2520">
            <w:pPr>
              <w:pStyle w:val="af1"/>
              <w:ind w:firstLine="0"/>
              <w:rPr>
                <w:b/>
                <w:sz w:val="24"/>
                <w:szCs w:val="24"/>
              </w:rPr>
            </w:pPr>
            <w:r w:rsidRPr="002B2520">
              <w:rPr>
                <w:b/>
                <w:sz w:val="24"/>
                <w:szCs w:val="24"/>
              </w:rPr>
              <w:t>Формы физкультурно-спор</w:t>
            </w:r>
            <w:r w:rsidR="002B2520" w:rsidRPr="002B2520">
              <w:rPr>
                <w:b/>
                <w:sz w:val="24"/>
                <w:szCs w:val="24"/>
              </w:rPr>
              <w:t>-</w:t>
            </w:r>
            <w:r w:rsidRPr="002B2520">
              <w:rPr>
                <w:b/>
                <w:sz w:val="24"/>
                <w:szCs w:val="24"/>
              </w:rPr>
              <w:t>тивной и оздоровительной работы:</w:t>
            </w:r>
          </w:p>
          <w:p w:rsidR="00EA1545" w:rsidRPr="00EA1545" w:rsidRDefault="00EA1545" w:rsidP="0006531A">
            <w:pPr>
              <w:pStyle w:val="af1"/>
              <w:numPr>
                <w:ilvl w:val="0"/>
                <w:numId w:val="53"/>
              </w:numPr>
              <w:ind w:left="360"/>
              <w:rPr>
                <w:sz w:val="24"/>
                <w:szCs w:val="24"/>
              </w:rPr>
            </w:pPr>
            <w:r w:rsidRPr="00EA1545">
              <w:rPr>
                <w:sz w:val="24"/>
                <w:szCs w:val="24"/>
              </w:rPr>
              <w:t xml:space="preserve">спартакиада, </w:t>
            </w:r>
          </w:p>
          <w:p w:rsidR="00EA1545" w:rsidRPr="00EA1545" w:rsidRDefault="00EA1545" w:rsidP="0006531A">
            <w:pPr>
              <w:pStyle w:val="af1"/>
              <w:numPr>
                <w:ilvl w:val="0"/>
                <w:numId w:val="53"/>
              </w:numPr>
              <w:ind w:left="360"/>
              <w:rPr>
                <w:sz w:val="24"/>
                <w:szCs w:val="24"/>
              </w:rPr>
            </w:pPr>
            <w:r w:rsidRPr="00EA1545">
              <w:rPr>
                <w:sz w:val="24"/>
                <w:szCs w:val="24"/>
              </w:rPr>
              <w:t xml:space="preserve">спортивная эстафета, </w:t>
            </w:r>
          </w:p>
          <w:p w:rsidR="00EA1545" w:rsidRPr="00EA1545" w:rsidRDefault="00EA1545" w:rsidP="0006531A">
            <w:pPr>
              <w:pStyle w:val="af1"/>
              <w:numPr>
                <w:ilvl w:val="0"/>
                <w:numId w:val="53"/>
              </w:numPr>
              <w:ind w:left="360"/>
              <w:rPr>
                <w:sz w:val="24"/>
                <w:szCs w:val="24"/>
              </w:rPr>
            </w:pPr>
            <w:r w:rsidRPr="00EA1545">
              <w:rPr>
                <w:sz w:val="24"/>
                <w:szCs w:val="24"/>
              </w:rPr>
              <w:t xml:space="preserve">спортивный праздник. </w:t>
            </w:r>
          </w:p>
          <w:p w:rsidR="00EA1545" w:rsidRPr="00EA1545" w:rsidRDefault="00EA1545" w:rsidP="002B2520">
            <w:pPr>
              <w:pStyle w:val="af1"/>
              <w:rPr>
                <w:sz w:val="24"/>
                <w:szCs w:val="24"/>
              </w:rPr>
            </w:pPr>
          </w:p>
          <w:p w:rsidR="00EA1545" w:rsidRPr="00EA1545" w:rsidRDefault="00EA1545" w:rsidP="00EA1545">
            <w:pPr>
              <w:pStyle w:val="af1"/>
              <w:rPr>
                <w:sz w:val="24"/>
                <w:szCs w:val="24"/>
              </w:rPr>
            </w:pPr>
          </w:p>
        </w:tc>
        <w:tc>
          <w:tcPr>
            <w:tcW w:w="0" w:type="auto"/>
          </w:tcPr>
          <w:p w:rsidR="00EA1545" w:rsidRPr="007E32B0" w:rsidRDefault="003445F4" w:rsidP="0006531A">
            <w:pPr>
              <w:pStyle w:val="af1"/>
              <w:numPr>
                <w:ilvl w:val="0"/>
                <w:numId w:val="53"/>
              </w:numPr>
              <w:ind w:left="321"/>
              <w:rPr>
                <w:sz w:val="24"/>
                <w:szCs w:val="24"/>
              </w:rPr>
            </w:pPr>
            <w:r>
              <w:rPr>
                <w:sz w:val="24"/>
                <w:szCs w:val="24"/>
              </w:rPr>
              <w:t>О</w:t>
            </w:r>
            <w:r w:rsidR="00EA1545" w:rsidRPr="007E32B0">
              <w:rPr>
                <w:sz w:val="24"/>
                <w:szCs w:val="24"/>
              </w:rPr>
              <w:t>пределение «зон риска» (выявление обучающих</w:t>
            </w:r>
            <w:r w:rsidR="007E32B0">
              <w:rPr>
                <w:sz w:val="24"/>
                <w:szCs w:val="24"/>
              </w:rPr>
              <w:t>-</w:t>
            </w:r>
            <w:r w:rsidR="00EA1545" w:rsidRPr="007E32B0">
              <w:rPr>
                <w:sz w:val="24"/>
                <w:szCs w:val="24"/>
              </w:rPr>
              <w:t>ся, вызывающих наи</w:t>
            </w:r>
            <w:r w:rsidR="007E32B0">
              <w:rPr>
                <w:sz w:val="24"/>
                <w:szCs w:val="24"/>
              </w:rPr>
              <w:t>-</w:t>
            </w:r>
            <w:r w:rsidR="00EA1545" w:rsidRPr="007E32B0">
              <w:rPr>
                <w:sz w:val="24"/>
                <w:szCs w:val="24"/>
              </w:rPr>
              <w:t>большее опасение; выя</w:t>
            </w:r>
            <w:r w:rsidR="007E32B0">
              <w:rPr>
                <w:sz w:val="24"/>
                <w:szCs w:val="24"/>
              </w:rPr>
              <w:t>-</w:t>
            </w:r>
            <w:r w:rsidR="00EA1545" w:rsidRPr="007E32B0">
              <w:rPr>
                <w:sz w:val="24"/>
                <w:szCs w:val="24"/>
              </w:rPr>
              <w:t>вление источников опа</w:t>
            </w:r>
            <w:r w:rsidR="007E32B0">
              <w:rPr>
                <w:sz w:val="24"/>
                <w:szCs w:val="24"/>
              </w:rPr>
              <w:t>-</w:t>
            </w:r>
            <w:r w:rsidR="00EA1545" w:rsidRPr="007E32B0">
              <w:rPr>
                <w:sz w:val="24"/>
                <w:szCs w:val="24"/>
              </w:rPr>
              <w:t>сений – групп и лиц, объектов и т. д.),</w:t>
            </w:r>
          </w:p>
          <w:p w:rsidR="00EA1545" w:rsidRPr="007E32B0" w:rsidRDefault="00EA1545" w:rsidP="0006531A">
            <w:pPr>
              <w:pStyle w:val="af1"/>
              <w:numPr>
                <w:ilvl w:val="0"/>
                <w:numId w:val="53"/>
              </w:numPr>
              <w:ind w:left="321"/>
              <w:rPr>
                <w:sz w:val="24"/>
                <w:szCs w:val="24"/>
              </w:rPr>
            </w:pPr>
            <w:r w:rsidRPr="007E32B0">
              <w:rPr>
                <w:sz w:val="24"/>
                <w:szCs w:val="24"/>
              </w:rPr>
              <w:t xml:space="preserve">разработка и реализация комплекса адресных мер; </w:t>
            </w:r>
          </w:p>
          <w:p w:rsidR="00EA1545" w:rsidRPr="007E32B0" w:rsidRDefault="00EA1545" w:rsidP="0006531A">
            <w:pPr>
              <w:pStyle w:val="af1"/>
              <w:numPr>
                <w:ilvl w:val="0"/>
                <w:numId w:val="53"/>
              </w:numPr>
              <w:ind w:left="321"/>
              <w:rPr>
                <w:sz w:val="24"/>
                <w:szCs w:val="24"/>
              </w:rPr>
            </w:pPr>
            <w:r w:rsidRPr="007E32B0">
              <w:rPr>
                <w:sz w:val="24"/>
                <w:szCs w:val="24"/>
              </w:rPr>
              <w:t>используются возмож</w:t>
            </w:r>
            <w:r w:rsidR="007E32B0">
              <w:rPr>
                <w:sz w:val="24"/>
                <w:szCs w:val="24"/>
              </w:rPr>
              <w:t>-</w:t>
            </w:r>
            <w:r w:rsidRPr="007E32B0">
              <w:rPr>
                <w:sz w:val="24"/>
                <w:szCs w:val="24"/>
              </w:rPr>
              <w:t>ности профильных орга</w:t>
            </w:r>
            <w:r w:rsidR="007E32B0">
              <w:rPr>
                <w:sz w:val="24"/>
                <w:szCs w:val="24"/>
              </w:rPr>
              <w:t>-</w:t>
            </w:r>
            <w:r w:rsidRPr="007E32B0">
              <w:rPr>
                <w:sz w:val="24"/>
                <w:szCs w:val="24"/>
              </w:rPr>
              <w:t>низаций – медицинских, правоохранительных, со</w:t>
            </w:r>
            <w:r w:rsidR="007E32B0">
              <w:rPr>
                <w:sz w:val="24"/>
                <w:szCs w:val="24"/>
              </w:rPr>
              <w:t>-</w:t>
            </w:r>
            <w:r w:rsidRPr="007E32B0">
              <w:rPr>
                <w:sz w:val="24"/>
                <w:szCs w:val="24"/>
              </w:rPr>
              <w:t xml:space="preserve">циальных и т. д. </w:t>
            </w:r>
          </w:p>
          <w:p w:rsidR="00EA1545" w:rsidRPr="00EA1545" w:rsidRDefault="00EA1545" w:rsidP="007E32B0">
            <w:pPr>
              <w:pStyle w:val="af1"/>
              <w:ind w:firstLine="0"/>
              <w:rPr>
                <w:sz w:val="24"/>
                <w:szCs w:val="24"/>
              </w:rPr>
            </w:pPr>
            <w:r w:rsidRPr="00EA1545">
              <w:rPr>
                <w:sz w:val="24"/>
                <w:szCs w:val="24"/>
              </w:rPr>
              <w:t>Профилактика чаще всего связана с употреблением психоактивных веществ обучающимися, а также с проблемами детского до</w:t>
            </w:r>
            <w:r w:rsidR="007E32B0">
              <w:rPr>
                <w:sz w:val="24"/>
                <w:szCs w:val="24"/>
              </w:rPr>
              <w:t>-</w:t>
            </w:r>
            <w:r w:rsidRPr="00EA1545">
              <w:rPr>
                <w:sz w:val="24"/>
                <w:szCs w:val="24"/>
              </w:rPr>
              <w:t>рожно-транспортного трав</w:t>
            </w:r>
            <w:r w:rsidR="007E32B0">
              <w:rPr>
                <w:sz w:val="24"/>
                <w:szCs w:val="24"/>
              </w:rPr>
              <w:t>-</w:t>
            </w:r>
            <w:r w:rsidRPr="00EA1545">
              <w:rPr>
                <w:sz w:val="24"/>
                <w:szCs w:val="24"/>
              </w:rPr>
              <w:t xml:space="preserve">матизма. </w:t>
            </w:r>
          </w:p>
          <w:p w:rsidR="00EA1545" w:rsidRPr="007E32B0" w:rsidRDefault="00EA1545" w:rsidP="007E32B0">
            <w:pPr>
              <w:pStyle w:val="af1"/>
              <w:ind w:firstLine="0"/>
              <w:rPr>
                <w:sz w:val="24"/>
                <w:szCs w:val="24"/>
                <w:u w:val="single"/>
              </w:rPr>
            </w:pPr>
            <w:r w:rsidRPr="007E32B0">
              <w:rPr>
                <w:sz w:val="24"/>
                <w:szCs w:val="24"/>
                <w:u w:val="single"/>
              </w:rPr>
              <w:t>В классе профилактическую работу организует классный руководитель.</w:t>
            </w:r>
          </w:p>
          <w:p w:rsidR="00EA1545" w:rsidRPr="00EA1545" w:rsidRDefault="00EA1545" w:rsidP="00EA1545">
            <w:pPr>
              <w:pStyle w:val="af1"/>
              <w:rPr>
                <w:sz w:val="24"/>
                <w:szCs w:val="24"/>
              </w:rPr>
            </w:pPr>
          </w:p>
          <w:p w:rsidR="00EA1545" w:rsidRPr="00EA1545" w:rsidRDefault="00EA1545" w:rsidP="00EA1545">
            <w:pPr>
              <w:pStyle w:val="af1"/>
              <w:rPr>
                <w:sz w:val="24"/>
                <w:szCs w:val="24"/>
              </w:rPr>
            </w:pPr>
          </w:p>
        </w:tc>
        <w:tc>
          <w:tcPr>
            <w:tcW w:w="0" w:type="auto"/>
          </w:tcPr>
          <w:p w:rsidR="00EA1545" w:rsidRPr="00EA1545" w:rsidRDefault="0011006B" w:rsidP="0011006B">
            <w:pPr>
              <w:pStyle w:val="af1"/>
              <w:ind w:firstLine="0"/>
              <w:rPr>
                <w:sz w:val="24"/>
                <w:szCs w:val="24"/>
              </w:rPr>
            </w:pPr>
            <w:r>
              <w:rPr>
                <w:b/>
                <w:sz w:val="24"/>
                <w:szCs w:val="24"/>
              </w:rPr>
              <w:t xml:space="preserve">- </w:t>
            </w:r>
            <w:r w:rsidR="003445F4" w:rsidRPr="003445F4">
              <w:rPr>
                <w:b/>
                <w:sz w:val="24"/>
                <w:szCs w:val="24"/>
              </w:rPr>
              <w:t>В</w:t>
            </w:r>
            <w:r w:rsidR="00EA1545" w:rsidRPr="003445F4">
              <w:rPr>
                <w:b/>
                <w:sz w:val="24"/>
                <w:szCs w:val="24"/>
              </w:rPr>
              <w:t>нешн</w:t>
            </w:r>
            <w:r w:rsidR="003445F4" w:rsidRPr="003445F4">
              <w:rPr>
                <w:b/>
                <w:sz w:val="24"/>
                <w:szCs w:val="24"/>
              </w:rPr>
              <w:t>яя</w:t>
            </w:r>
            <w:r w:rsidR="00EA1545" w:rsidRPr="00EA1545">
              <w:rPr>
                <w:sz w:val="24"/>
                <w:szCs w:val="24"/>
              </w:rPr>
              <w:t xml:space="preserve"> (предполагает прив</w:t>
            </w:r>
            <w:r w:rsidR="003445F4">
              <w:rPr>
                <w:sz w:val="24"/>
                <w:szCs w:val="24"/>
              </w:rPr>
              <w:t>-</w:t>
            </w:r>
            <w:r w:rsidR="00EA1545" w:rsidRPr="00EA1545">
              <w:rPr>
                <w:sz w:val="24"/>
                <w:szCs w:val="24"/>
              </w:rPr>
              <w:t>лечение возможностей других учреждений и организаций – спортивные клубы, лечебные учреждения, стадионы, библи</w:t>
            </w:r>
            <w:r w:rsidR="003445F4">
              <w:rPr>
                <w:sz w:val="24"/>
                <w:szCs w:val="24"/>
              </w:rPr>
              <w:t>-</w:t>
            </w:r>
            <w:r w:rsidR="00EA1545" w:rsidRPr="00EA1545">
              <w:rPr>
                <w:sz w:val="24"/>
                <w:szCs w:val="24"/>
              </w:rPr>
              <w:t xml:space="preserve">отеки и т. д.); </w:t>
            </w:r>
          </w:p>
          <w:p w:rsidR="00EA1545" w:rsidRPr="00EA1545" w:rsidRDefault="0011006B" w:rsidP="0011006B">
            <w:pPr>
              <w:pStyle w:val="af1"/>
              <w:ind w:firstLine="0"/>
              <w:rPr>
                <w:sz w:val="24"/>
                <w:szCs w:val="24"/>
              </w:rPr>
            </w:pPr>
            <w:r>
              <w:rPr>
                <w:b/>
                <w:sz w:val="24"/>
                <w:szCs w:val="24"/>
              </w:rPr>
              <w:t xml:space="preserve">- </w:t>
            </w:r>
            <w:r w:rsidR="00EA1545" w:rsidRPr="003445F4">
              <w:rPr>
                <w:b/>
                <w:sz w:val="24"/>
                <w:szCs w:val="24"/>
              </w:rPr>
              <w:t>внутренн</w:t>
            </w:r>
            <w:r w:rsidR="003445F4" w:rsidRPr="003445F4">
              <w:rPr>
                <w:b/>
                <w:sz w:val="24"/>
                <w:szCs w:val="24"/>
              </w:rPr>
              <w:t>яя</w:t>
            </w:r>
            <w:r w:rsidR="00EA1545" w:rsidRPr="00EA1545">
              <w:rPr>
                <w:sz w:val="24"/>
                <w:szCs w:val="24"/>
              </w:rPr>
              <w:t xml:space="preserve"> (получение инфор</w:t>
            </w:r>
            <w:r w:rsidR="003445F4">
              <w:rPr>
                <w:sz w:val="24"/>
                <w:szCs w:val="24"/>
              </w:rPr>
              <w:t>-</w:t>
            </w:r>
            <w:r w:rsidR="00EA1545" w:rsidRPr="00EA1545">
              <w:rPr>
                <w:sz w:val="24"/>
                <w:szCs w:val="24"/>
              </w:rPr>
              <w:t>мации организуется в школе, в том числе одна группа обучающихся высту</w:t>
            </w:r>
            <w:r w:rsidR="003445F4">
              <w:rPr>
                <w:sz w:val="24"/>
                <w:szCs w:val="24"/>
              </w:rPr>
              <w:t>-</w:t>
            </w:r>
            <w:r w:rsidR="00EA1545" w:rsidRPr="00EA1545">
              <w:rPr>
                <w:sz w:val="24"/>
                <w:szCs w:val="24"/>
              </w:rPr>
              <w:t xml:space="preserve">пает источником информации для другого коллектива, других групп); </w:t>
            </w:r>
          </w:p>
          <w:p w:rsidR="00EA1545" w:rsidRPr="00EA1545" w:rsidRDefault="0011006B" w:rsidP="0011006B">
            <w:pPr>
              <w:pStyle w:val="af1"/>
              <w:ind w:firstLine="0"/>
              <w:rPr>
                <w:sz w:val="24"/>
                <w:szCs w:val="24"/>
              </w:rPr>
            </w:pPr>
            <w:r>
              <w:rPr>
                <w:b/>
                <w:sz w:val="24"/>
                <w:szCs w:val="24"/>
              </w:rPr>
              <w:t xml:space="preserve">- </w:t>
            </w:r>
            <w:r w:rsidR="00EA1545" w:rsidRPr="003445F4">
              <w:rPr>
                <w:b/>
                <w:sz w:val="24"/>
                <w:szCs w:val="24"/>
              </w:rPr>
              <w:t>программн</w:t>
            </w:r>
            <w:r w:rsidR="003445F4">
              <w:rPr>
                <w:b/>
                <w:sz w:val="24"/>
                <w:szCs w:val="24"/>
              </w:rPr>
              <w:t>ая</w:t>
            </w:r>
            <w:r w:rsidR="00EA1545" w:rsidRPr="00EA1545">
              <w:rPr>
                <w:sz w:val="24"/>
                <w:szCs w:val="24"/>
              </w:rPr>
              <w:t xml:space="preserve"> (системн</w:t>
            </w:r>
            <w:r w:rsidR="00F035DA">
              <w:rPr>
                <w:sz w:val="24"/>
                <w:szCs w:val="24"/>
              </w:rPr>
              <w:t>ая</w:t>
            </w:r>
            <w:r w:rsidR="00EA1545" w:rsidRPr="00EA1545">
              <w:rPr>
                <w:sz w:val="24"/>
                <w:szCs w:val="24"/>
              </w:rPr>
              <w:t>, органически вписанной</w:t>
            </w:r>
            <w:r w:rsidR="00F035DA">
              <w:rPr>
                <w:sz w:val="24"/>
                <w:szCs w:val="24"/>
              </w:rPr>
              <w:t>ая</w:t>
            </w:r>
            <w:r w:rsidR="00EA1545" w:rsidRPr="00EA1545">
              <w:rPr>
                <w:sz w:val="24"/>
                <w:szCs w:val="24"/>
              </w:rPr>
              <w:t xml:space="preserve"> в образовательный процесс, служит раскрытию ценностных аспектов здорового и безопасного образа жизни, обеспечивает межпредметные связи); </w:t>
            </w:r>
          </w:p>
          <w:p w:rsidR="00EA1545" w:rsidRPr="00EA1545" w:rsidRDefault="0011006B" w:rsidP="0011006B">
            <w:pPr>
              <w:pStyle w:val="af1"/>
              <w:ind w:firstLine="0"/>
              <w:rPr>
                <w:sz w:val="24"/>
                <w:szCs w:val="24"/>
              </w:rPr>
            </w:pPr>
            <w:r>
              <w:rPr>
                <w:b/>
                <w:sz w:val="24"/>
                <w:szCs w:val="24"/>
              </w:rPr>
              <w:t xml:space="preserve">- </w:t>
            </w:r>
            <w:r w:rsidR="00EA1545" w:rsidRPr="00F035DA">
              <w:rPr>
                <w:b/>
                <w:sz w:val="24"/>
                <w:szCs w:val="24"/>
              </w:rPr>
              <w:t>стихийн</w:t>
            </w:r>
            <w:r w:rsidR="00F035DA">
              <w:rPr>
                <w:b/>
                <w:sz w:val="24"/>
                <w:szCs w:val="24"/>
              </w:rPr>
              <w:t>ая</w:t>
            </w:r>
            <w:r w:rsidR="00EA1545" w:rsidRPr="00EA1545">
              <w:rPr>
                <w:sz w:val="24"/>
                <w:szCs w:val="24"/>
              </w:rPr>
              <w:t xml:space="preserve"> (осуществляется ситуативно, как ответ на возникающие в жизни школы, ученического сообщества про</w:t>
            </w:r>
            <w:r w:rsidR="00F035DA">
              <w:rPr>
                <w:sz w:val="24"/>
                <w:szCs w:val="24"/>
              </w:rPr>
              <w:t>-</w:t>
            </w:r>
            <w:r w:rsidR="00EA1545" w:rsidRPr="00EA1545">
              <w:rPr>
                <w:sz w:val="24"/>
                <w:szCs w:val="24"/>
              </w:rPr>
              <w:t>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w:t>
            </w:r>
            <w:r w:rsidR="00F035DA">
              <w:rPr>
                <w:sz w:val="24"/>
                <w:szCs w:val="24"/>
              </w:rPr>
              <w:t>-</w:t>
            </w:r>
            <w:r w:rsidR="00EA1545" w:rsidRPr="00EA1545">
              <w:rPr>
                <w:sz w:val="24"/>
                <w:szCs w:val="24"/>
              </w:rPr>
              <w:t>зована как естественное разре</w:t>
            </w:r>
            <w:r w:rsidR="00F035DA">
              <w:rPr>
                <w:sz w:val="24"/>
                <w:szCs w:val="24"/>
              </w:rPr>
              <w:t>-</w:t>
            </w:r>
            <w:r w:rsidR="00EA1545" w:rsidRPr="00EA1545">
              <w:rPr>
                <w:sz w:val="24"/>
                <w:szCs w:val="24"/>
              </w:rPr>
              <w:t xml:space="preserve">шение проблемной ситуации). </w:t>
            </w:r>
          </w:p>
          <w:p w:rsidR="002C186F" w:rsidRPr="00EA1545" w:rsidRDefault="00EA1545" w:rsidP="003310AF">
            <w:pPr>
              <w:pStyle w:val="af1"/>
              <w:ind w:firstLine="0"/>
              <w:rPr>
                <w:sz w:val="24"/>
                <w:szCs w:val="24"/>
              </w:rPr>
            </w:pPr>
            <w:r w:rsidRPr="00EA1545">
              <w:rPr>
                <w:sz w:val="24"/>
                <w:szCs w:val="24"/>
              </w:rPr>
              <w:t>Просвещение осуществляется че</w:t>
            </w:r>
            <w:r w:rsidR="00F035DA">
              <w:rPr>
                <w:sz w:val="24"/>
                <w:szCs w:val="24"/>
              </w:rPr>
              <w:t>-</w:t>
            </w:r>
            <w:r w:rsidRPr="00EA1545">
              <w:rPr>
                <w:sz w:val="24"/>
                <w:szCs w:val="24"/>
              </w:rPr>
              <w:t>рез лекции, беседы, диспуты, вы</w:t>
            </w:r>
            <w:r w:rsidR="00F035DA">
              <w:rPr>
                <w:sz w:val="24"/>
                <w:szCs w:val="24"/>
              </w:rPr>
              <w:t>-</w:t>
            </w:r>
            <w:r w:rsidRPr="00EA1545">
              <w:rPr>
                <w:sz w:val="24"/>
                <w:szCs w:val="24"/>
              </w:rPr>
              <w:t>ступления в средствах массовой информации, экскурсионные прог</w:t>
            </w:r>
            <w:r w:rsidR="00F035DA">
              <w:rPr>
                <w:sz w:val="24"/>
                <w:szCs w:val="24"/>
              </w:rPr>
              <w:t>-</w:t>
            </w:r>
            <w:r w:rsidRPr="00EA1545">
              <w:rPr>
                <w:sz w:val="24"/>
                <w:szCs w:val="24"/>
              </w:rPr>
              <w:t>раммы, библиотечные и кон</w:t>
            </w:r>
            <w:r w:rsidR="00F035DA">
              <w:rPr>
                <w:sz w:val="24"/>
                <w:szCs w:val="24"/>
              </w:rPr>
              <w:t>-</w:t>
            </w:r>
            <w:r w:rsidRPr="00EA1545">
              <w:rPr>
                <w:sz w:val="24"/>
                <w:szCs w:val="24"/>
              </w:rPr>
              <w:t>цертные абонементы, перед</w:t>
            </w:r>
            <w:r w:rsidR="00F035DA">
              <w:rPr>
                <w:sz w:val="24"/>
                <w:szCs w:val="24"/>
              </w:rPr>
              <w:t>-</w:t>
            </w:r>
            <w:r w:rsidRPr="00EA1545">
              <w:rPr>
                <w:sz w:val="24"/>
                <w:szCs w:val="24"/>
              </w:rPr>
              <w:t xml:space="preserve">вижные выставки. </w:t>
            </w:r>
            <w:r w:rsidR="003310AF" w:rsidRPr="003310AF">
              <w:rPr>
                <w:i/>
                <w:sz w:val="24"/>
                <w:szCs w:val="24"/>
              </w:rPr>
              <w:t>Ц</w:t>
            </w:r>
            <w:r w:rsidRPr="003310AF">
              <w:rPr>
                <w:i/>
                <w:sz w:val="24"/>
                <w:szCs w:val="24"/>
              </w:rPr>
              <w:t>елесообразно использовать информа</w:t>
            </w:r>
            <w:r w:rsidR="003310AF" w:rsidRPr="003310AF">
              <w:rPr>
                <w:i/>
                <w:sz w:val="24"/>
                <w:szCs w:val="24"/>
              </w:rPr>
              <w:t xml:space="preserve">ционные </w:t>
            </w:r>
            <w:r w:rsidRPr="003310AF">
              <w:rPr>
                <w:i/>
                <w:sz w:val="24"/>
                <w:szCs w:val="24"/>
              </w:rPr>
              <w:t>ресурсы Интернет</w:t>
            </w:r>
            <w:r w:rsidR="00F035DA" w:rsidRPr="003310AF">
              <w:rPr>
                <w:i/>
                <w:sz w:val="24"/>
                <w:szCs w:val="24"/>
              </w:rPr>
              <w:t>а</w:t>
            </w:r>
            <w:r w:rsidRPr="003310AF">
              <w:rPr>
                <w:i/>
                <w:sz w:val="24"/>
                <w:szCs w:val="24"/>
              </w:rPr>
              <w:t>.</w:t>
            </w:r>
          </w:p>
        </w:tc>
      </w:tr>
    </w:tbl>
    <w:p w:rsidR="007F6EC9" w:rsidRDefault="007F6EC9" w:rsidP="009E22EF">
      <w:pPr>
        <w:pStyle w:val="af1"/>
      </w:pPr>
      <w:bookmarkStart w:id="258" w:name="_Toc410654060"/>
      <w:bookmarkStart w:id="259" w:name="_Toc284662829"/>
      <w:bookmarkStart w:id="260" w:name="_Toc284663456"/>
      <w:bookmarkStart w:id="261" w:name="_Toc414553267"/>
      <w:bookmarkStart w:id="262" w:name="_Toc409691726"/>
    </w:p>
    <w:p w:rsidR="00B540EE" w:rsidRPr="009E22EF" w:rsidRDefault="008D267F" w:rsidP="009E22EF">
      <w:pPr>
        <w:pStyle w:val="af1"/>
        <w:rPr>
          <w:b/>
        </w:rPr>
      </w:pPr>
      <w:r>
        <w:rPr>
          <w:b/>
        </w:rPr>
        <w:t xml:space="preserve">7. </w:t>
      </w:r>
      <w:r w:rsidR="00B540EE" w:rsidRPr="009E22EF">
        <w:rPr>
          <w:b/>
        </w:rPr>
        <w:t>Описание деятельности в области непрерывного экологического</w:t>
      </w:r>
      <w:bookmarkStart w:id="263" w:name="_Toc410654061"/>
      <w:bookmarkStart w:id="264" w:name="_Toc410703060"/>
      <w:bookmarkStart w:id="265" w:name="_Toc414553268"/>
      <w:bookmarkEnd w:id="258"/>
      <w:bookmarkEnd w:id="259"/>
      <w:bookmarkEnd w:id="260"/>
      <w:bookmarkEnd w:id="261"/>
      <w:r w:rsidR="00B540EE" w:rsidRPr="009E22EF">
        <w:rPr>
          <w:b/>
        </w:rPr>
        <w:t>здоровьесберегающего образования обучающихся</w:t>
      </w:r>
      <w:bookmarkEnd w:id="262"/>
      <w:bookmarkEnd w:id="263"/>
      <w:bookmarkEnd w:id="264"/>
      <w:bookmarkEnd w:id="265"/>
    </w:p>
    <w:p w:rsidR="00D6558A" w:rsidRDefault="003A4E96" w:rsidP="00D6558A">
      <w:pPr>
        <w:pStyle w:val="af1"/>
        <w:jc w:val="center"/>
        <w:rPr>
          <w:b/>
        </w:rPr>
      </w:pPr>
      <w:r w:rsidRPr="00D6558A">
        <w:rPr>
          <w:b/>
        </w:rPr>
        <w:t>КОМПЛЕКС</w:t>
      </w:r>
      <w:r>
        <w:rPr>
          <w:b/>
        </w:rPr>
        <w:t>Ы</w:t>
      </w:r>
      <w:r w:rsidRPr="00D6558A">
        <w:rPr>
          <w:b/>
        </w:rPr>
        <w:t xml:space="preserve"> МЕРОПРИЯТИЙ </w:t>
      </w:r>
    </w:p>
    <w:p w:rsidR="002C186F" w:rsidRDefault="002C186F" w:rsidP="00D6558A">
      <w:pPr>
        <w:pStyle w:val="af1"/>
        <w:jc w:val="center"/>
        <w:rPr>
          <w:b/>
        </w:rPr>
      </w:pPr>
      <w:r w:rsidRPr="00D6558A">
        <w:rPr>
          <w:b/>
        </w:rPr>
        <w:t>по ф</w:t>
      </w:r>
      <w:r w:rsidR="00B540EE" w:rsidRPr="00D6558A">
        <w:rPr>
          <w:b/>
        </w:rPr>
        <w:t>ормировани</w:t>
      </w:r>
      <w:r w:rsidRPr="00D6558A">
        <w:rPr>
          <w:b/>
        </w:rPr>
        <w:t>ю</w:t>
      </w:r>
      <w:r w:rsidR="00B540EE" w:rsidRPr="00D6558A">
        <w:rPr>
          <w:b/>
        </w:rPr>
        <w:t xml:space="preserve">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r w:rsidRPr="00D6558A">
        <w:rPr>
          <w:b/>
        </w:rPr>
        <w:t>:</w:t>
      </w:r>
    </w:p>
    <w:p w:rsidR="00D6558A" w:rsidRPr="00D6558A" w:rsidRDefault="00D6558A" w:rsidP="00D6558A">
      <w:pPr>
        <w:pStyle w:val="af1"/>
        <w:jc w:val="center"/>
        <w:rPr>
          <w:b/>
        </w:rPr>
      </w:pPr>
    </w:p>
    <w:tbl>
      <w:tblPr>
        <w:tblStyle w:val="a4"/>
        <w:tblW w:w="14814" w:type="dxa"/>
        <w:tblLook w:val="04A0" w:firstRow="1" w:lastRow="0" w:firstColumn="1" w:lastColumn="0" w:noHBand="0" w:noVBand="1"/>
      </w:tblPr>
      <w:tblGrid>
        <w:gridCol w:w="2962"/>
        <w:gridCol w:w="2963"/>
        <w:gridCol w:w="2963"/>
        <w:gridCol w:w="2963"/>
        <w:gridCol w:w="2963"/>
      </w:tblGrid>
      <w:tr w:rsidR="002C186F" w:rsidTr="00046423">
        <w:tc>
          <w:tcPr>
            <w:tcW w:w="2962" w:type="dxa"/>
          </w:tcPr>
          <w:p w:rsidR="002C186F" w:rsidRPr="00046423" w:rsidRDefault="00781FC1" w:rsidP="00046423">
            <w:pPr>
              <w:pStyle w:val="af1"/>
              <w:ind w:firstLine="0"/>
              <w:jc w:val="center"/>
              <w:rPr>
                <w:b/>
                <w:sz w:val="24"/>
                <w:szCs w:val="24"/>
              </w:rPr>
            </w:pPr>
            <w:r>
              <w:rPr>
                <w:b/>
                <w:sz w:val="24"/>
                <w:szCs w:val="24"/>
              </w:rPr>
              <w:t>Комплекс № 1</w:t>
            </w:r>
          </w:p>
        </w:tc>
        <w:tc>
          <w:tcPr>
            <w:tcW w:w="2963" w:type="dxa"/>
          </w:tcPr>
          <w:p w:rsidR="002C186F" w:rsidRPr="00046423" w:rsidRDefault="00781FC1" w:rsidP="00046423">
            <w:pPr>
              <w:pStyle w:val="af1"/>
              <w:ind w:firstLine="0"/>
              <w:jc w:val="center"/>
              <w:rPr>
                <w:b/>
                <w:sz w:val="24"/>
                <w:szCs w:val="24"/>
              </w:rPr>
            </w:pPr>
            <w:r>
              <w:rPr>
                <w:b/>
                <w:sz w:val="24"/>
                <w:szCs w:val="24"/>
              </w:rPr>
              <w:t>Комплекс № 2</w:t>
            </w:r>
          </w:p>
        </w:tc>
        <w:tc>
          <w:tcPr>
            <w:tcW w:w="2963" w:type="dxa"/>
          </w:tcPr>
          <w:p w:rsidR="002C186F" w:rsidRPr="00046423" w:rsidRDefault="00781FC1" w:rsidP="00046423">
            <w:pPr>
              <w:pStyle w:val="af1"/>
              <w:ind w:firstLine="0"/>
              <w:jc w:val="center"/>
              <w:rPr>
                <w:b/>
                <w:sz w:val="24"/>
                <w:szCs w:val="24"/>
              </w:rPr>
            </w:pPr>
            <w:r>
              <w:rPr>
                <w:b/>
                <w:sz w:val="24"/>
                <w:szCs w:val="24"/>
              </w:rPr>
              <w:t>Комплекс № 3</w:t>
            </w:r>
          </w:p>
        </w:tc>
        <w:tc>
          <w:tcPr>
            <w:tcW w:w="2963" w:type="dxa"/>
          </w:tcPr>
          <w:p w:rsidR="002C186F" w:rsidRPr="00046423" w:rsidRDefault="00781FC1" w:rsidP="00781FC1">
            <w:pPr>
              <w:pStyle w:val="af1"/>
              <w:ind w:firstLine="0"/>
              <w:jc w:val="center"/>
              <w:rPr>
                <w:b/>
                <w:sz w:val="24"/>
                <w:szCs w:val="24"/>
              </w:rPr>
            </w:pPr>
            <w:r>
              <w:rPr>
                <w:rStyle w:val="af2"/>
                <w:b/>
                <w:sz w:val="24"/>
                <w:szCs w:val="24"/>
              </w:rPr>
              <w:t>К</w:t>
            </w:r>
            <w:r w:rsidR="002C186F" w:rsidRPr="00046423">
              <w:rPr>
                <w:rStyle w:val="af2"/>
                <w:b/>
                <w:sz w:val="24"/>
                <w:szCs w:val="24"/>
              </w:rPr>
              <w:t>омплекс</w:t>
            </w:r>
            <w:r>
              <w:rPr>
                <w:rStyle w:val="af2"/>
                <w:b/>
                <w:sz w:val="24"/>
                <w:szCs w:val="24"/>
              </w:rPr>
              <w:t xml:space="preserve"> № 4</w:t>
            </w:r>
          </w:p>
        </w:tc>
        <w:tc>
          <w:tcPr>
            <w:tcW w:w="2963" w:type="dxa"/>
          </w:tcPr>
          <w:p w:rsidR="002C186F" w:rsidRPr="00046423" w:rsidRDefault="00781FC1" w:rsidP="00781FC1">
            <w:pPr>
              <w:pStyle w:val="af1"/>
              <w:ind w:firstLine="0"/>
              <w:jc w:val="center"/>
              <w:rPr>
                <w:b/>
                <w:sz w:val="24"/>
                <w:szCs w:val="24"/>
              </w:rPr>
            </w:pPr>
            <w:r>
              <w:rPr>
                <w:b/>
                <w:sz w:val="24"/>
                <w:szCs w:val="24"/>
              </w:rPr>
              <w:t>К</w:t>
            </w:r>
            <w:r w:rsidR="002C186F" w:rsidRPr="00046423">
              <w:rPr>
                <w:b/>
                <w:sz w:val="24"/>
                <w:szCs w:val="24"/>
              </w:rPr>
              <w:t>омплекс</w:t>
            </w:r>
            <w:r>
              <w:rPr>
                <w:b/>
                <w:sz w:val="24"/>
                <w:szCs w:val="24"/>
              </w:rPr>
              <w:t xml:space="preserve"> № 5</w:t>
            </w:r>
          </w:p>
        </w:tc>
      </w:tr>
      <w:tr w:rsidR="00E32670" w:rsidTr="00046423">
        <w:tc>
          <w:tcPr>
            <w:tcW w:w="2962" w:type="dxa"/>
          </w:tcPr>
          <w:p w:rsidR="00E32670" w:rsidRPr="00046423" w:rsidRDefault="00E32670" w:rsidP="00046423">
            <w:pPr>
              <w:pStyle w:val="af1"/>
              <w:ind w:firstLine="0"/>
              <w:jc w:val="center"/>
              <w:rPr>
                <w:b/>
                <w:sz w:val="24"/>
                <w:szCs w:val="24"/>
              </w:rPr>
            </w:pPr>
            <w:r>
              <w:rPr>
                <w:b/>
                <w:sz w:val="24"/>
                <w:szCs w:val="24"/>
              </w:rPr>
              <w:t>«Режим дня»</w:t>
            </w:r>
          </w:p>
        </w:tc>
        <w:tc>
          <w:tcPr>
            <w:tcW w:w="2963" w:type="dxa"/>
          </w:tcPr>
          <w:p w:rsidR="00E32670" w:rsidRPr="00046423" w:rsidRDefault="00E32670" w:rsidP="00046423">
            <w:pPr>
              <w:pStyle w:val="af1"/>
              <w:ind w:firstLine="0"/>
              <w:jc w:val="center"/>
              <w:rPr>
                <w:b/>
                <w:sz w:val="24"/>
                <w:szCs w:val="24"/>
              </w:rPr>
            </w:pPr>
            <w:r>
              <w:rPr>
                <w:b/>
                <w:sz w:val="24"/>
                <w:szCs w:val="24"/>
              </w:rPr>
              <w:t>«Двигательная активность»</w:t>
            </w:r>
          </w:p>
        </w:tc>
        <w:tc>
          <w:tcPr>
            <w:tcW w:w="2963" w:type="dxa"/>
          </w:tcPr>
          <w:p w:rsidR="00E32670" w:rsidRPr="00046423" w:rsidRDefault="00E32670" w:rsidP="00046423">
            <w:pPr>
              <w:pStyle w:val="af1"/>
              <w:ind w:firstLine="0"/>
              <w:jc w:val="center"/>
              <w:rPr>
                <w:b/>
                <w:sz w:val="24"/>
                <w:szCs w:val="24"/>
              </w:rPr>
            </w:pPr>
            <w:r>
              <w:rPr>
                <w:b/>
                <w:sz w:val="24"/>
                <w:szCs w:val="24"/>
              </w:rPr>
              <w:t>«Самооценка и самоконтроль»</w:t>
            </w:r>
          </w:p>
        </w:tc>
        <w:tc>
          <w:tcPr>
            <w:tcW w:w="2963" w:type="dxa"/>
          </w:tcPr>
          <w:p w:rsidR="00E32670" w:rsidRPr="00046423" w:rsidRDefault="00E32670" w:rsidP="00046423">
            <w:pPr>
              <w:pStyle w:val="af1"/>
              <w:ind w:firstLine="0"/>
              <w:jc w:val="center"/>
              <w:rPr>
                <w:rStyle w:val="af2"/>
                <w:b/>
                <w:sz w:val="24"/>
                <w:szCs w:val="24"/>
              </w:rPr>
            </w:pPr>
            <w:r>
              <w:rPr>
                <w:rStyle w:val="af2"/>
                <w:b/>
                <w:sz w:val="24"/>
                <w:szCs w:val="24"/>
              </w:rPr>
              <w:t>«Здоровое питание»</w:t>
            </w:r>
          </w:p>
        </w:tc>
        <w:tc>
          <w:tcPr>
            <w:tcW w:w="2963" w:type="dxa"/>
          </w:tcPr>
          <w:p w:rsidR="00E32670" w:rsidRPr="00046423" w:rsidRDefault="00E32670" w:rsidP="00E32670">
            <w:pPr>
              <w:pStyle w:val="af1"/>
              <w:ind w:firstLine="0"/>
              <w:jc w:val="center"/>
              <w:rPr>
                <w:b/>
                <w:sz w:val="24"/>
                <w:szCs w:val="24"/>
              </w:rPr>
            </w:pPr>
            <w:r>
              <w:rPr>
                <w:b/>
                <w:sz w:val="24"/>
                <w:szCs w:val="24"/>
              </w:rPr>
              <w:t>«Профилактика вредных привычек»</w:t>
            </w:r>
          </w:p>
        </w:tc>
      </w:tr>
      <w:tr w:rsidR="002C186F" w:rsidTr="00046423">
        <w:tc>
          <w:tcPr>
            <w:tcW w:w="2962" w:type="dxa"/>
          </w:tcPr>
          <w:p w:rsidR="00046423" w:rsidRPr="00AA78FB" w:rsidRDefault="00046423" w:rsidP="00046423">
            <w:pPr>
              <w:pStyle w:val="af1"/>
              <w:ind w:firstLine="0"/>
              <w:rPr>
                <w:i/>
                <w:sz w:val="24"/>
                <w:szCs w:val="24"/>
              </w:rPr>
            </w:pPr>
            <w:r w:rsidRPr="00AA78FB">
              <w:rPr>
                <w:i/>
                <w:sz w:val="24"/>
                <w:szCs w:val="24"/>
              </w:rPr>
              <w:t>Ф</w:t>
            </w:r>
            <w:r w:rsidR="002C186F" w:rsidRPr="00AA78FB">
              <w:rPr>
                <w:i/>
                <w:sz w:val="24"/>
                <w:szCs w:val="24"/>
              </w:rPr>
              <w:t xml:space="preserve">ормирует: </w:t>
            </w:r>
          </w:p>
          <w:p w:rsidR="00046423" w:rsidRDefault="004D275F" w:rsidP="00046423">
            <w:pPr>
              <w:pStyle w:val="af1"/>
              <w:ind w:firstLine="0"/>
              <w:rPr>
                <w:sz w:val="24"/>
                <w:szCs w:val="24"/>
              </w:rPr>
            </w:pPr>
            <w:r>
              <w:rPr>
                <w:sz w:val="24"/>
                <w:szCs w:val="24"/>
              </w:rPr>
              <w:t xml:space="preserve">- </w:t>
            </w:r>
            <w:r w:rsidR="002C186F" w:rsidRPr="00046423">
              <w:rPr>
                <w:sz w:val="24"/>
                <w:szCs w:val="24"/>
              </w:rPr>
              <w:t xml:space="preserve">способность составлять рациональный режим дня и отдыха; </w:t>
            </w:r>
          </w:p>
          <w:p w:rsidR="00046423" w:rsidRDefault="004D275F" w:rsidP="00046423">
            <w:pPr>
              <w:pStyle w:val="af1"/>
              <w:ind w:firstLine="0"/>
              <w:rPr>
                <w:sz w:val="24"/>
                <w:szCs w:val="24"/>
              </w:rPr>
            </w:pPr>
            <w:r>
              <w:rPr>
                <w:sz w:val="24"/>
                <w:szCs w:val="24"/>
              </w:rPr>
              <w:t xml:space="preserve">- </w:t>
            </w:r>
            <w:r w:rsidR="002C186F" w:rsidRPr="00046423">
              <w:rPr>
                <w:sz w:val="24"/>
                <w:szCs w:val="24"/>
              </w:rPr>
              <w:t>следовать рациональ</w:t>
            </w:r>
            <w:r>
              <w:rPr>
                <w:sz w:val="24"/>
                <w:szCs w:val="24"/>
              </w:rPr>
              <w:t>-</w:t>
            </w:r>
            <w:r w:rsidR="002C186F" w:rsidRPr="00046423">
              <w:rPr>
                <w:sz w:val="24"/>
                <w:szCs w:val="24"/>
              </w:rPr>
              <w:t>ному режиму дня и отдыха на основе знаний о динамике работоспо</w:t>
            </w:r>
            <w:r>
              <w:rPr>
                <w:sz w:val="24"/>
                <w:szCs w:val="24"/>
              </w:rPr>
              <w:t>-</w:t>
            </w:r>
            <w:r w:rsidR="002C186F" w:rsidRPr="00046423">
              <w:rPr>
                <w:sz w:val="24"/>
                <w:szCs w:val="24"/>
              </w:rPr>
              <w:t>собности, утомляемости, напряженности разных видов деятельности;</w:t>
            </w:r>
          </w:p>
          <w:p w:rsidR="00046423" w:rsidRDefault="004D275F" w:rsidP="00046423">
            <w:pPr>
              <w:pStyle w:val="af1"/>
              <w:ind w:firstLine="0"/>
              <w:rPr>
                <w:sz w:val="24"/>
                <w:szCs w:val="24"/>
              </w:rPr>
            </w:pPr>
            <w:r>
              <w:rPr>
                <w:sz w:val="24"/>
                <w:szCs w:val="24"/>
              </w:rPr>
              <w:t xml:space="preserve">- </w:t>
            </w:r>
            <w:r w:rsidR="002C186F" w:rsidRPr="00046423">
              <w:rPr>
                <w:sz w:val="24"/>
                <w:szCs w:val="24"/>
              </w:rPr>
              <w:t xml:space="preserve">выбирать оптимальный режим дня с учетом учебных и внеучебных нагрузок; </w:t>
            </w:r>
          </w:p>
          <w:p w:rsidR="00046423" w:rsidRDefault="004D275F" w:rsidP="00046423">
            <w:pPr>
              <w:pStyle w:val="af1"/>
              <w:ind w:firstLine="0"/>
              <w:rPr>
                <w:sz w:val="24"/>
                <w:szCs w:val="24"/>
              </w:rPr>
            </w:pPr>
            <w:r>
              <w:rPr>
                <w:sz w:val="24"/>
                <w:szCs w:val="24"/>
              </w:rPr>
              <w:t xml:space="preserve">- </w:t>
            </w:r>
            <w:r w:rsidR="002C186F" w:rsidRPr="00046423">
              <w:rPr>
                <w:sz w:val="24"/>
                <w:szCs w:val="24"/>
              </w:rPr>
              <w:t xml:space="preserve">умение планировать и рационально распределять учебные нагрузки и отдых в период подготовки к экзаменам; </w:t>
            </w:r>
          </w:p>
          <w:p w:rsidR="00046423" w:rsidRDefault="004D275F" w:rsidP="00046423">
            <w:pPr>
              <w:pStyle w:val="af1"/>
              <w:ind w:firstLine="0"/>
              <w:rPr>
                <w:sz w:val="24"/>
                <w:szCs w:val="24"/>
              </w:rPr>
            </w:pPr>
            <w:r>
              <w:rPr>
                <w:sz w:val="24"/>
                <w:szCs w:val="24"/>
              </w:rPr>
              <w:t xml:space="preserve">- </w:t>
            </w:r>
            <w:r w:rsidR="002C186F" w:rsidRPr="00046423">
              <w:rPr>
                <w:sz w:val="24"/>
                <w:szCs w:val="24"/>
              </w:rPr>
              <w:t>знание и умение эффективно использовать индивидуальные особен</w:t>
            </w:r>
            <w:r>
              <w:rPr>
                <w:sz w:val="24"/>
                <w:szCs w:val="24"/>
              </w:rPr>
              <w:t>-</w:t>
            </w:r>
            <w:r w:rsidR="002C186F" w:rsidRPr="00046423">
              <w:rPr>
                <w:sz w:val="24"/>
                <w:szCs w:val="24"/>
              </w:rPr>
              <w:t>ности работоспособности;</w:t>
            </w:r>
          </w:p>
          <w:p w:rsidR="002C186F" w:rsidRPr="00046423" w:rsidRDefault="004D275F" w:rsidP="00046423">
            <w:pPr>
              <w:pStyle w:val="af1"/>
              <w:ind w:firstLine="0"/>
              <w:rPr>
                <w:sz w:val="24"/>
                <w:szCs w:val="24"/>
              </w:rPr>
            </w:pPr>
            <w:r>
              <w:rPr>
                <w:sz w:val="24"/>
                <w:szCs w:val="24"/>
              </w:rPr>
              <w:t xml:space="preserve">- </w:t>
            </w:r>
            <w:r w:rsidR="002C186F" w:rsidRPr="00046423">
              <w:rPr>
                <w:sz w:val="24"/>
                <w:szCs w:val="24"/>
              </w:rPr>
              <w:t>знание основ профилактики переутом</w:t>
            </w:r>
            <w:r>
              <w:rPr>
                <w:sz w:val="24"/>
                <w:szCs w:val="24"/>
              </w:rPr>
              <w:t>-</w:t>
            </w:r>
            <w:r w:rsidR="002C186F" w:rsidRPr="00046423">
              <w:rPr>
                <w:sz w:val="24"/>
                <w:szCs w:val="24"/>
              </w:rPr>
              <w:t xml:space="preserve">ления и перенапряжения. </w:t>
            </w:r>
          </w:p>
          <w:p w:rsidR="002C186F" w:rsidRPr="00046423" w:rsidRDefault="002C186F" w:rsidP="00046423">
            <w:pPr>
              <w:pStyle w:val="af1"/>
              <w:rPr>
                <w:sz w:val="24"/>
                <w:szCs w:val="24"/>
              </w:rPr>
            </w:pPr>
          </w:p>
        </w:tc>
        <w:tc>
          <w:tcPr>
            <w:tcW w:w="2963" w:type="dxa"/>
          </w:tcPr>
          <w:p w:rsidR="00AA78FB" w:rsidRPr="00AA78FB" w:rsidRDefault="00046423" w:rsidP="00046423">
            <w:pPr>
              <w:pStyle w:val="af1"/>
              <w:ind w:firstLine="0"/>
              <w:rPr>
                <w:i/>
                <w:sz w:val="24"/>
                <w:szCs w:val="24"/>
              </w:rPr>
            </w:pPr>
            <w:r w:rsidRPr="00AA78FB">
              <w:rPr>
                <w:i/>
                <w:sz w:val="24"/>
                <w:szCs w:val="24"/>
              </w:rPr>
              <w:t>Ф</w:t>
            </w:r>
            <w:r w:rsidR="002C186F" w:rsidRPr="00AA78FB">
              <w:rPr>
                <w:i/>
                <w:sz w:val="24"/>
                <w:szCs w:val="24"/>
              </w:rPr>
              <w:t xml:space="preserve">ормирует: </w:t>
            </w:r>
          </w:p>
          <w:p w:rsidR="00AA78FB" w:rsidRDefault="00AA78FB" w:rsidP="00046423">
            <w:pPr>
              <w:pStyle w:val="af1"/>
              <w:ind w:firstLine="0"/>
              <w:rPr>
                <w:sz w:val="24"/>
                <w:szCs w:val="24"/>
              </w:rPr>
            </w:pPr>
            <w:r>
              <w:rPr>
                <w:sz w:val="24"/>
                <w:szCs w:val="24"/>
              </w:rPr>
              <w:t xml:space="preserve">- </w:t>
            </w:r>
            <w:r w:rsidR="002C186F" w:rsidRPr="00046423">
              <w:rPr>
                <w:sz w:val="24"/>
                <w:szCs w:val="24"/>
              </w:rPr>
              <w:t>представление о необхо</w:t>
            </w:r>
            <w:r>
              <w:rPr>
                <w:sz w:val="24"/>
                <w:szCs w:val="24"/>
              </w:rPr>
              <w:t>-</w:t>
            </w:r>
            <w:r w:rsidR="002C186F" w:rsidRPr="00046423">
              <w:rPr>
                <w:sz w:val="24"/>
                <w:szCs w:val="24"/>
              </w:rPr>
              <w:t>димой и достаточной двигательной активности, элементах и правилах закаливания, выбор соот</w:t>
            </w:r>
            <w:r>
              <w:rPr>
                <w:sz w:val="24"/>
                <w:szCs w:val="24"/>
              </w:rPr>
              <w:t>-</w:t>
            </w:r>
            <w:r w:rsidR="002C186F" w:rsidRPr="00046423">
              <w:rPr>
                <w:sz w:val="24"/>
                <w:szCs w:val="24"/>
              </w:rPr>
              <w:t xml:space="preserve">ветствующих возрасту физических нагрузок и их видов; </w:t>
            </w:r>
          </w:p>
          <w:p w:rsidR="00AA78FB" w:rsidRDefault="00AA78FB" w:rsidP="00046423">
            <w:pPr>
              <w:pStyle w:val="af1"/>
              <w:ind w:firstLine="0"/>
              <w:rPr>
                <w:sz w:val="24"/>
                <w:szCs w:val="24"/>
              </w:rPr>
            </w:pPr>
            <w:r>
              <w:rPr>
                <w:sz w:val="24"/>
                <w:szCs w:val="24"/>
              </w:rPr>
              <w:t xml:space="preserve">- </w:t>
            </w:r>
            <w:r w:rsidR="002C186F" w:rsidRPr="00046423">
              <w:rPr>
                <w:sz w:val="24"/>
                <w:szCs w:val="24"/>
              </w:rPr>
              <w:t>представление о рисках для здоровья неадек</w:t>
            </w:r>
            <w:r>
              <w:rPr>
                <w:sz w:val="24"/>
                <w:szCs w:val="24"/>
              </w:rPr>
              <w:t>-</w:t>
            </w:r>
            <w:r w:rsidR="002C186F" w:rsidRPr="00046423">
              <w:rPr>
                <w:sz w:val="24"/>
                <w:szCs w:val="24"/>
              </w:rPr>
              <w:t>ватных нагрузок и исполь</w:t>
            </w:r>
            <w:r>
              <w:rPr>
                <w:sz w:val="24"/>
                <w:szCs w:val="24"/>
              </w:rPr>
              <w:t>-</w:t>
            </w:r>
            <w:r w:rsidR="002C186F" w:rsidRPr="00046423">
              <w:rPr>
                <w:sz w:val="24"/>
                <w:szCs w:val="24"/>
              </w:rPr>
              <w:t>зования биостимуляторов;</w:t>
            </w:r>
          </w:p>
          <w:p w:rsidR="00AA78FB" w:rsidRDefault="00AA78FB" w:rsidP="00046423">
            <w:pPr>
              <w:pStyle w:val="af1"/>
              <w:ind w:firstLine="0"/>
              <w:rPr>
                <w:sz w:val="24"/>
                <w:szCs w:val="24"/>
              </w:rPr>
            </w:pPr>
            <w:r>
              <w:rPr>
                <w:sz w:val="24"/>
                <w:szCs w:val="24"/>
              </w:rPr>
              <w:t>-</w:t>
            </w:r>
            <w:r w:rsidR="002C186F" w:rsidRPr="00046423">
              <w:rPr>
                <w:sz w:val="24"/>
                <w:szCs w:val="24"/>
              </w:rPr>
              <w:t xml:space="preserve"> потребность в двигатель</w:t>
            </w:r>
            <w:r>
              <w:rPr>
                <w:sz w:val="24"/>
                <w:szCs w:val="24"/>
              </w:rPr>
              <w:t>-</w:t>
            </w:r>
            <w:r w:rsidR="002C186F" w:rsidRPr="00046423">
              <w:rPr>
                <w:sz w:val="24"/>
                <w:szCs w:val="24"/>
              </w:rPr>
              <w:t>ной активности и ежед</w:t>
            </w:r>
            <w:r>
              <w:rPr>
                <w:sz w:val="24"/>
                <w:szCs w:val="24"/>
              </w:rPr>
              <w:t>-</w:t>
            </w:r>
            <w:r w:rsidR="002C186F" w:rsidRPr="00046423">
              <w:rPr>
                <w:sz w:val="24"/>
                <w:szCs w:val="24"/>
              </w:rPr>
              <w:t>невных занятиях физичес</w:t>
            </w:r>
            <w:r>
              <w:rPr>
                <w:sz w:val="24"/>
                <w:szCs w:val="24"/>
              </w:rPr>
              <w:t>-</w:t>
            </w:r>
            <w:r w:rsidR="002C186F" w:rsidRPr="00046423">
              <w:rPr>
                <w:sz w:val="24"/>
                <w:szCs w:val="24"/>
              </w:rPr>
              <w:t xml:space="preserve">кой культурой; </w:t>
            </w:r>
          </w:p>
          <w:p w:rsidR="00AA78FB" w:rsidRDefault="00AA78FB" w:rsidP="00046423">
            <w:pPr>
              <w:pStyle w:val="af1"/>
              <w:ind w:firstLine="0"/>
              <w:rPr>
                <w:sz w:val="24"/>
                <w:szCs w:val="24"/>
              </w:rPr>
            </w:pPr>
            <w:r>
              <w:rPr>
                <w:sz w:val="24"/>
                <w:szCs w:val="24"/>
              </w:rPr>
              <w:t xml:space="preserve">- </w:t>
            </w:r>
            <w:r w:rsidR="002C186F" w:rsidRPr="00046423">
              <w:rPr>
                <w:sz w:val="24"/>
                <w:szCs w:val="24"/>
              </w:rPr>
              <w:t>умение осознанно выби</w:t>
            </w:r>
            <w:r>
              <w:rPr>
                <w:sz w:val="24"/>
                <w:szCs w:val="24"/>
              </w:rPr>
              <w:t>-</w:t>
            </w:r>
            <w:r w:rsidR="002C186F" w:rsidRPr="00046423">
              <w:rPr>
                <w:sz w:val="24"/>
                <w:szCs w:val="24"/>
              </w:rPr>
              <w:t xml:space="preserve">рать индивидуальные программы двигательной активности, включающие малые виды физкультуры (зарядка) и регулярные занятия спортом. </w:t>
            </w:r>
          </w:p>
          <w:p w:rsidR="002C186F" w:rsidRPr="00AA78FB" w:rsidRDefault="002C186F" w:rsidP="00046423">
            <w:pPr>
              <w:pStyle w:val="af1"/>
              <w:ind w:firstLine="0"/>
              <w:rPr>
                <w:i/>
                <w:sz w:val="24"/>
                <w:szCs w:val="24"/>
              </w:rPr>
            </w:pPr>
            <w:r w:rsidRPr="00AA78FB">
              <w:rPr>
                <w:i/>
                <w:sz w:val="24"/>
                <w:szCs w:val="24"/>
              </w:rPr>
              <w:t xml:space="preserve">Для реализации этого комплекса необходима интеграция с курсом физической культуры. </w:t>
            </w:r>
          </w:p>
          <w:p w:rsidR="002C186F" w:rsidRPr="00046423" w:rsidRDefault="002C186F" w:rsidP="00046423">
            <w:pPr>
              <w:pStyle w:val="af1"/>
              <w:rPr>
                <w:sz w:val="24"/>
                <w:szCs w:val="24"/>
              </w:rPr>
            </w:pPr>
          </w:p>
        </w:tc>
        <w:tc>
          <w:tcPr>
            <w:tcW w:w="2963" w:type="dxa"/>
          </w:tcPr>
          <w:p w:rsidR="00AA78FB" w:rsidRPr="00AA78FB" w:rsidRDefault="00046423" w:rsidP="00046423">
            <w:pPr>
              <w:pStyle w:val="af1"/>
              <w:ind w:firstLine="0"/>
              <w:rPr>
                <w:i/>
                <w:sz w:val="24"/>
                <w:szCs w:val="24"/>
              </w:rPr>
            </w:pPr>
            <w:r w:rsidRPr="00AA78FB">
              <w:rPr>
                <w:i/>
                <w:sz w:val="24"/>
                <w:szCs w:val="24"/>
              </w:rPr>
              <w:t>Ф</w:t>
            </w:r>
            <w:r w:rsidR="002C186F" w:rsidRPr="00AA78FB">
              <w:rPr>
                <w:i/>
                <w:sz w:val="24"/>
                <w:szCs w:val="24"/>
              </w:rPr>
              <w:t xml:space="preserve">ормирует: </w:t>
            </w:r>
          </w:p>
          <w:p w:rsidR="00AA78FB" w:rsidRDefault="00AA78FB" w:rsidP="00046423">
            <w:pPr>
              <w:pStyle w:val="af1"/>
              <w:ind w:firstLine="0"/>
              <w:rPr>
                <w:sz w:val="24"/>
                <w:szCs w:val="24"/>
              </w:rPr>
            </w:pPr>
            <w:r>
              <w:rPr>
                <w:sz w:val="24"/>
                <w:szCs w:val="24"/>
              </w:rPr>
              <w:t xml:space="preserve">- </w:t>
            </w:r>
            <w:r w:rsidR="002C186F" w:rsidRPr="00046423">
              <w:rPr>
                <w:sz w:val="24"/>
                <w:szCs w:val="24"/>
              </w:rPr>
              <w:t>навыки оценки соб</w:t>
            </w:r>
            <w:r>
              <w:rPr>
                <w:sz w:val="24"/>
                <w:szCs w:val="24"/>
              </w:rPr>
              <w:t>-</w:t>
            </w:r>
            <w:r w:rsidR="002C186F" w:rsidRPr="00046423">
              <w:rPr>
                <w:sz w:val="24"/>
                <w:szCs w:val="24"/>
              </w:rPr>
              <w:t>ственного функциональ</w:t>
            </w:r>
            <w:r>
              <w:rPr>
                <w:sz w:val="24"/>
                <w:szCs w:val="24"/>
              </w:rPr>
              <w:t>-</w:t>
            </w:r>
            <w:r w:rsidR="002C186F" w:rsidRPr="00046423">
              <w:rPr>
                <w:sz w:val="24"/>
                <w:szCs w:val="24"/>
              </w:rPr>
              <w:t>ного состояния (напря</w:t>
            </w:r>
            <w:r>
              <w:rPr>
                <w:sz w:val="24"/>
                <w:szCs w:val="24"/>
              </w:rPr>
              <w:t>-</w:t>
            </w:r>
            <w:r w:rsidR="002C186F" w:rsidRPr="00046423">
              <w:rPr>
                <w:sz w:val="24"/>
                <w:szCs w:val="24"/>
              </w:rPr>
              <w:t>жения, утомления, пере</w:t>
            </w:r>
            <w:r>
              <w:rPr>
                <w:sz w:val="24"/>
                <w:szCs w:val="24"/>
              </w:rPr>
              <w:t>-</w:t>
            </w:r>
            <w:r w:rsidR="002C186F" w:rsidRPr="00046423">
              <w:rPr>
                <w:sz w:val="24"/>
                <w:szCs w:val="24"/>
              </w:rPr>
              <w:t>утомления) по субъектив</w:t>
            </w:r>
            <w:r>
              <w:rPr>
                <w:sz w:val="24"/>
                <w:szCs w:val="24"/>
              </w:rPr>
              <w:t>-</w:t>
            </w:r>
            <w:r w:rsidR="002C186F" w:rsidRPr="00046423">
              <w:rPr>
                <w:sz w:val="24"/>
                <w:szCs w:val="24"/>
              </w:rPr>
              <w:t>ным показателям (пульс, дыхание, состояние кож</w:t>
            </w:r>
            <w:r>
              <w:rPr>
                <w:sz w:val="24"/>
                <w:szCs w:val="24"/>
              </w:rPr>
              <w:t>-</w:t>
            </w:r>
            <w:r w:rsidR="002C186F" w:rsidRPr="00046423">
              <w:rPr>
                <w:sz w:val="24"/>
                <w:szCs w:val="24"/>
              </w:rPr>
              <w:t>ных покровов) с учетом собственных индивиду</w:t>
            </w:r>
            <w:r>
              <w:rPr>
                <w:sz w:val="24"/>
                <w:szCs w:val="24"/>
              </w:rPr>
              <w:t>-</w:t>
            </w:r>
            <w:r w:rsidR="002C186F" w:rsidRPr="00046423">
              <w:rPr>
                <w:sz w:val="24"/>
                <w:szCs w:val="24"/>
              </w:rPr>
              <w:t xml:space="preserve">альных особенностей; </w:t>
            </w:r>
          </w:p>
          <w:p w:rsidR="00AA78FB" w:rsidRDefault="00AA78FB" w:rsidP="00046423">
            <w:pPr>
              <w:pStyle w:val="af1"/>
              <w:ind w:firstLine="0"/>
              <w:rPr>
                <w:sz w:val="24"/>
                <w:szCs w:val="24"/>
              </w:rPr>
            </w:pPr>
            <w:r>
              <w:rPr>
                <w:sz w:val="24"/>
                <w:szCs w:val="24"/>
              </w:rPr>
              <w:t xml:space="preserve">- </w:t>
            </w:r>
            <w:r w:rsidR="002C186F" w:rsidRPr="00046423">
              <w:rPr>
                <w:sz w:val="24"/>
                <w:szCs w:val="24"/>
              </w:rPr>
              <w:t>навыки работы в усло</w:t>
            </w:r>
            <w:r>
              <w:rPr>
                <w:sz w:val="24"/>
                <w:szCs w:val="24"/>
              </w:rPr>
              <w:t>-</w:t>
            </w:r>
            <w:r w:rsidR="002C186F" w:rsidRPr="00046423">
              <w:rPr>
                <w:sz w:val="24"/>
                <w:szCs w:val="24"/>
              </w:rPr>
              <w:t>виях стрессовых ситуа</w:t>
            </w:r>
            <w:r>
              <w:rPr>
                <w:sz w:val="24"/>
                <w:szCs w:val="24"/>
              </w:rPr>
              <w:t>-</w:t>
            </w:r>
            <w:r w:rsidR="002C186F" w:rsidRPr="00046423">
              <w:rPr>
                <w:sz w:val="24"/>
                <w:szCs w:val="24"/>
              </w:rPr>
              <w:t xml:space="preserve">ций; </w:t>
            </w:r>
          </w:p>
          <w:p w:rsidR="00AA78FB" w:rsidRDefault="00AA78FB" w:rsidP="00046423">
            <w:pPr>
              <w:pStyle w:val="af1"/>
              <w:ind w:firstLine="0"/>
              <w:rPr>
                <w:sz w:val="24"/>
                <w:szCs w:val="24"/>
              </w:rPr>
            </w:pPr>
            <w:r>
              <w:rPr>
                <w:sz w:val="24"/>
                <w:szCs w:val="24"/>
              </w:rPr>
              <w:t xml:space="preserve">- </w:t>
            </w:r>
            <w:r w:rsidR="002C186F" w:rsidRPr="00046423">
              <w:rPr>
                <w:sz w:val="24"/>
                <w:szCs w:val="24"/>
              </w:rPr>
              <w:t>владение элементами саморегуляции для снятия эмоционального и физи</w:t>
            </w:r>
            <w:r>
              <w:rPr>
                <w:sz w:val="24"/>
                <w:szCs w:val="24"/>
              </w:rPr>
              <w:t>-</w:t>
            </w:r>
            <w:r w:rsidR="002C186F" w:rsidRPr="00046423">
              <w:rPr>
                <w:sz w:val="24"/>
                <w:szCs w:val="24"/>
              </w:rPr>
              <w:t>ческого напряжения;</w:t>
            </w:r>
          </w:p>
          <w:p w:rsidR="00AA78FB" w:rsidRDefault="00AA78FB" w:rsidP="00046423">
            <w:pPr>
              <w:pStyle w:val="af1"/>
              <w:ind w:firstLine="0"/>
              <w:rPr>
                <w:sz w:val="24"/>
                <w:szCs w:val="24"/>
              </w:rPr>
            </w:pPr>
            <w:r>
              <w:rPr>
                <w:sz w:val="24"/>
                <w:szCs w:val="24"/>
              </w:rPr>
              <w:t>-</w:t>
            </w:r>
            <w:r w:rsidR="002C186F" w:rsidRPr="00046423">
              <w:rPr>
                <w:sz w:val="24"/>
                <w:szCs w:val="24"/>
              </w:rPr>
              <w:t xml:space="preserve"> навыки самоконтроля за собственным состоянием, чувствами в стрессовых ситуациях; </w:t>
            </w:r>
          </w:p>
          <w:p w:rsidR="00AA78FB" w:rsidRDefault="00AA78FB" w:rsidP="00046423">
            <w:pPr>
              <w:pStyle w:val="af1"/>
              <w:ind w:firstLine="0"/>
              <w:rPr>
                <w:sz w:val="24"/>
                <w:szCs w:val="24"/>
              </w:rPr>
            </w:pPr>
            <w:r>
              <w:rPr>
                <w:sz w:val="24"/>
                <w:szCs w:val="24"/>
              </w:rPr>
              <w:t xml:space="preserve">- </w:t>
            </w:r>
            <w:r w:rsidR="002C186F" w:rsidRPr="00046423">
              <w:rPr>
                <w:sz w:val="24"/>
                <w:szCs w:val="24"/>
              </w:rPr>
              <w:t>представления о влиянии позитивных и негативных эмоций на здоровье, факторах, их вызываю</w:t>
            </w:r>
            <w:r>
              <w:rPr>
                <w:sz w:val="24"/>
                <w:szCs w:val="24"/>
              </w:rPr>
              <w:t>-</w:t>
            </w:r>
            <w:r w:rsidR="002C186F" w:rsidRPr="00046423">
              <w:rPr>
                <w:sz w:val="24"/>
                <w:szCs w:val="24"/>
              </w:rPr>
              <w:t>щих, и условиях снижения риска негативных влия</w:t>
            </w:r>
            <w:r>
              <w:rPr>
                <w:sz w:val="24"/>
                <w:szCs w:val="24"/>
              </w:rPr>
              <w:t>-</w:t>
            </w:r>
            <w:r w:rsidR="002C186F" w:rsidRPr="00046423">
              <w:rPr>
                <w:sz w:val="24"/>
                <w:szCs w:val="24"/>
              </w:rPr>
              <w:t xml:space="preserve">ний; </w:t>
            </w:r>
          </w:p>
          <w:p w:rsidR="00AA78FB" w:rsidRDefault="00AA78FB" w:rsidP="00046423">
            <w:pPr>
              <w:pStyle w:val="af1"/>
              <w:ind w:firstLine="0"/>
              <w:rPr>
                <w:sz w:val="24"/>
                <w:szCs w:val="24"/>
              </w:rPr>
            </w:pPr>
            <w:r>
              <w:rPr>
                <w:sz w:val="24"/>
                <w:szCs w:val="24"/>
              </w:rPr>
              <w:t xml:space="preserve">- </w:t>
            </w:r>
            <w:r w:rsidR="002C186F" w:rsidRPr="00046423">
              <w:rPr>
                <w:sz w:val="24"/>
                <w:szCs w:val="24"/>
              </w:rPr>
              <w:t>навыки эмоциональной разгрузки и их использо</w:t>
            </w:r>
            <w:r>
              <w:rPr>
                <w:sz w:val="24"/>
                <w:szCs w:val="24"/>
              </w:rPr>
              <w:t>-</w:t>
            </w:r>
            <w:r w:rsidR="002C186F" w:rsidRPr="00046423">
              <w:rPr>
                <w:sz w:val="24"/>
                <w:szCs w:val="24"/>
              </w:rPr>
              <w:t xml:space="preserve">вание в повседневной жизни; </w:t>
            </w:r>
          </w:p>
          <w:p w:rsidR="002C186F" w:rsidRPr="00AA78FB" w:rsidRDefault="00AA78FB" w:rsidP="00046423">
            <w:pPr>
              <w:pStyle w:val="af1"/>
              <w:ind w:firstLine="0"/>
              <w:rPr>
                <w:i/>
                <w:sz w:val="24"/>
                <w:szCs w:val="24"/>
              </w:rPr>
            </w:pPr>
            <w:r>
              <w:rPr>
                <w:sz w:val="24"/>
                <w:szCs w:val="24"/>
              </w:rPr>
              <w:t xml:space="preserve">- </w:t>
            </w:r>
            <w:r w:rsidR="002C186F" w:rsidRPr="00046423">
              <w:rPr>
                <w:sz w:val="24"/>
                <w:szCs w:val="24"/>
              </w:rPr>
              <w:t>навыки управления сво</w:t>
            </w:r>
            <w:r>
              <w:rPr>
                <w:sz w:val="24"/>
                <w:szCs w:val="24"/>
              </w:rPr>
              <w:t>-</w:t>
            </w:r>
            <w:r w:rsidR="002C186F" w:rsidRPr="00046423">
              <w:rPr>
                <w:sz w:val="24"/>
                <w:szCs w:val="24"/>
              </w:rPr>
              <w:t>им эмоциональным состо</w:t>
            </w:r>
            <w:r>
              <w:rPr>
                <w:sz w:val="24"/>
                <w:szCs w:val="24"/>
              </w:rPr>
              <w:t>-</w:t>
            </w:r>
            <w:r w:rsidR="002C186F" w:rsidRPr="00046423">
              <w:rPr>
                <w:sz w:val="24"/>
                <w:szCs w:val="24"/>
              </w:rPr>
              <w:t xml:space="preserve">янием и поведением. </w:t>
            </w:r>
            <w:r w:rsidR="002C186F" w:rsidRPr="00AA78FB">
              <w:rPr>
                <w:i/>
                <w:sz w:val="24"/>
                <w:szCs w:val="24"/>
              </w:rPr>
              <w:t>В результате реализации данного комплекса обуча</w:t>
            </w:r>
            <w:r w:rsidRPr="00AA78FB">
              <w:rPr>
                <w:i/>
                <w:sz w:val="24"/>
                <w:szCs w:val="24"/>
              </w:rPr>
              <w:t>-</w:t>
            </w:r>
            <w:r w:rsidR="002C186F" w:rsidRPr="00AA78FB">
              <w:rPr>
                <w:i/>
                <w:sz w:val="24"/>
                <w:szCs w:val="24"/>
              </w:rPr>
              <w:t>ющиеся получают пред</w:t>
            </w:r>
            <w:r w:rsidRPr="00AA78FB">
              <w:rPr>
                <w:i/>
                <w:sz w:val="24"/>
                <w:szCs w:val="24"/>
              </w:rPr>
              <w:t>-</w:t>
            </w:r>
            <w:r w:rsidR="002C186F" w:rsidRPr="00AA78FB">
              <w:rPr>
                <w:i/>
                <w:sz w:val="24"/>
                <w:szCs w:val="24"/>
              </w:rPr>
              <w:t>ставленияо возмож</w:t>
            </w:r>
            <w:r>
              <w:rPr>
                <w:i/>
                <w:sz w:val="24"/>
                <w:szCs w:val="24"/>
              </w:rPr>
              <w:t>-</w:t>
            </w:r>
            <w:r w:rsidR="002C186F" w:rsidRPr="00AA78FB">
              <w:rPr>
                <w:i/>
                <w:sz w:val="24"/>
                <w:szCs w:val="24"/>
              </w:rPr>
              <w:t>ностях управления своим физическим и психологи</w:t>
            </w:r>
            <w:r w:rsidRPr="00AA78FB">
              <w:rPr>
                <w:i/>
                <w:sz w:val="24"/>
                <w:szCs w:val="24"/>
              </w:rPr>
              <w:t>-</w:t>
            </w:r>
            <w:r w:rsidR="002C186F" w:rsidRPr="00AA78FB">
              <w:rPr>
                <w:i/>
                <w:sz w:val="24"/>
                <w:szCs w:val="24"/>
              </w:rPr>
              <w:t>ческим состоянием без использования медика</w:t>
            </w:r>
            <w:r w:rsidRPr="00AA78FB">
              <w:rPr>
                <w:i/>
                <w:sz w:val="24"/>
                <w:szCs w:val="24"/>
              </w:rPr>
              <w:t>-</w:t>
            </w:r>
            <w:r w:rsidR="002C186F" w:rsidRPr="00AA78FB">
              <w:rPr>
                <w:i/>
                <w:sz w:val="24"/>
                <w:szCs w:val="24"/>
              </w:rPr>
              <w:t>ментозных и тонизи</w:t>
            </w:r>
            <w:r w:rsidRPr="00AA78FB">
              <w:rPr>
                <w:i/>
                <w:sz w:val="24"/>
                <w:szCs w:val="24"/>
              </w:rPr>
              <w:t>-</w:t>
            </w:r>
            <w:r w:rsidR="002C186F" w:rsidRPr="00AA78FB">
              <w:rPr>
                <w:i/>
                <w:sz w:val="24"/>
                <w:szCs w:val="24"/>
              </w:rPr>
              <w:t xml:space="preserve">рующих средств. </w:t>
            </w:r>
          </w:p>
          <w:p w:rsidR="002C186F" w:rsidRPr="00046423" w:rsidRDefault="002C186F" w:rsidP="00046423">
            <w:pPr>
              <w:pStyle w:val="af1"/>
              <w:rPr>
                <w:sz w:val="24"/>
                <w:szCs w:val="24"/>
              </w:rPr>
            </w:pPr>
          </w:p>
        </w:tc>
        <w:tc>
          <w:tcPr>
            <w:tcW w:w="2963" w:type="dxa"/>
          </w:tcPr>
          <w:p w:rsidR="00AD45F0" w:rsidRDefault="00046423" w:rsidP="00046423">
            <w:pPr>
              <w:pStyle w:val="af1"/>
              <w:ind w:firstLine="0"/>
              <w:rPr>
                <w:rStyle w:val="af2"/>
                <w:sz w:val="24"/>
                <w:szCs w:val="24"/>
              </w:rPr>
            </w:pPr>
            <w:r w:rsidRPr="00AD45F0">
              <w:rPr>
                <w:rStyle w:val="af2"/>
                <w:i/>
                <w:sz w:val="24"/>
                <w:szCs w:val="24"/>
              </w:rPr>
              <w:t>Ф</w:t>
            </w:r>
            <w:r w:rsidR="002C186F" w:rsidRPr="00AD45F0">
              <w:rPr>
                <w:rStyle w:val="af2"/>
                <w:i/>
                <w:sz w:val="24"/>
                <w:szCs w:val="24"/>
              </w:rPr>
              <w:t>ормирует:</w:t>
            </w:r>
          </w:p>
          <w:p w:rsidR="00CF45E0" w:rsidRDefault="00AD45F0" w:rsidP="00046423">
            <w:pPr>
              <w:pStyle w:val="af1"/>
              <w:ind w:firstLine="0"/>
              <w:rPr>
                <w:rStyle w:val="af2"/>
                <w:sz w:val="24"/>
                <w:szCs w:val="24"/>
              </w:rPr>
            </w:pPr>
            <w:r>
              <w:rPr>
                <w:rStyle w:val="af2"/>
                <w:sz w:val="24"/>
                <w:szCs w:val="24"/>
              </w:rPr>
              <w:t>- п</w:t>
            </w:r>
            <w:r w:rsidR="002C186F" w:rsidRPr="00046423">
              <w:rPr>
                <w:rStyle w:val="af2"/>
                <w:sz w:val="24"/>
                <w:szCs w:val="24"/>
              </w:rPr>
              <w:t>редставление о рацио</w:t>
            </w:r>
            <w:r w:rsidR="00CF45E0">
              <w:rPr>
                <w:rStyle w:val="af2"/>
                <w:sz w:val="24"/>
                <w:szCs w:val="24"/>
              </w:rPr>
              <w:t>-</w:t>
            </w:r>
            <w:r w:rsidR="002C186F" w:rsidRPr="00046423">
              <w:rPr>
                <w:rStyle w:val="af2"/>
                <w:sz w:val="24"/>
                <w:szCs w:val="24"/>
              </w:rPr>
              <w:t xml:space="preserve">нальном питании как важной составляющей части здорового образа жизни; </w:t>
            </w:r>
          </w:p>
          <w:p w:rsidR="00CF45E0" w:rsidRDefault="00CF45E0" w:rsidP="00046423">
            <w:pPr>
              <w:pStyle w:val="af1"/>
              <w:ind w:firstLine="0"/>
              <w:rPr>
                <w:rStyle w:val="af2"/>
                <w:sz w:val="24"/>
                <w:szCs w:val="24"/>
              </w:rPr>
            </w:pPr>
            <w:r>
              <w:rPr>
                <w:rStyle w:val="af2"/>
                <w:sz w:val="24"/>
                <w:szCs w:val="24"/>
              </w:rPr>
              <w:t xml:space="preserve">- </w:t>
            </w:r>
            <w:r w:rsidR="002C186F" w:rsidRPr="00046423">
              <w:rPr>
                <w:rStyle w:val="af2"/>
                <w:sz w:val="24"/>
                <w:szCs w:val="24"/>
              </w:rPr>
              <w:t xml:space="preserve">знания о правилах питания, направленных на сохранение и укрепление здоровья; </w:t>
            </w:r>
          </w:p>
          <w:p w:rsidR="00CF45E0" w:rsidRDefault="00CF45E0" w:rsidP="00046423">
            <w:pPr>
              <w:pStyle w:val="af1"/>
              <w:ind w:firstLine="0"/>
              <w:rPr>
                <w:rStyle w:val="af2"/>
                <w:sz w:val="24"/>
                <w:szCs w:val="24"/>
              </w:rPr>
            </w:pPr>
            <w:r>
              <w:rPr>
                <w:rStyle w:val="af2"/>
                <w:sz w:val="24"/>
                <w:szCs w:val="24"/>
              </w:rPr>
              <w:t xml:space="preserve">- </w:t>
            </w:r>
            <w:r w:rsidR="002C186F" w:rsidRPr="00046423">
              <w:rPr>
                <w:rStyle w:val="af2"/>
                <w:sz w:val="24"/>
                <w:szCs w:val="24"/>
              </w:rPr>
              <w:t xml:space="preserve">готовность соблюдать правила рационального питания; </w:t>
            </w:r>
          </w:p>
          <w:p w:rsidR="00CF45E0" w:rsidRDefault="00CF45E0" w:rsidP="00046423">
            <w:pPr>
              <w:pStyle w:val="af1"/>
              <w:ind w:firstLine="0"/>
              <w:rPr>
                <w:rStyle w:val="af2"/>
                <w:sz w:val="24"/>
                <w:szCs w:val="24"/>
              </w:rPr>
            </w:pPr>
            <w:r>
              <w:rPr>
                <w:rStyle w:val="af2"/>
                <w:sz w:val="24"/>
                <w:szCs w:val="24"/>
              </w:rPr>
              <w:t xml:space="preserve">- </w:t>
            </w:r>
            <w:r w:rsidR="002C186F" w:rsidRPr="00046423">
              <w:rPr>
                <w:rStyle w:val="af2"/>
                <w:sz w:val="24"/>
                <w:szCs w:val="24"/>
              </w:rPr>
              <w:t>знание правил этикета, связанных с питанием, осознание того, что навы</w:t>
            </w:r>
            <w:r>
              <w:rPr>
                <w:rStyle w:val="af2"/>
                <w:sz w:val="24"/>
                <w:szCs w:val="24"/>
              </w:rPr>
              <w:t>-</w:t>
            </w:r>
            <w:r w:rsidR="002C186F" w:rsidRPr="00046423">
              <w:rPr>
                <w:rStyle w:val="af2"/>
                <w:sz w:val="24"/>
                <w:szCs w:val="24"/>
              </w:rPr>
              <w:t>ки этикета являются не</w:t>
            </w:r>
            <w:r>
              <w:rPr>
                <w:rStyle w:val="af2"/>
                <w:sz w:val="24"/>
                <w:szCs w:val="24"/>
              </w:rPr>
              <w:t>-</w:t>
            </w:r>
            <w:r w:rsidR="002C186F" w:rsidRPr="00046423">
              <w:rPr>
                <w:rStyle w:val="af2"/>
                <w:sz w:val="24"/>
                <w:szCs w:val="24"/>
              </w:rPr>
              <w:t>отъемлемой частью общей культуры личности;</w:t>
            </w:r>
          </w:p>
          <w:p w:rsidR="00CF45E0" w:rsidRDefault="00CF45E0" w:rsidP="00046423">
            <w:pPr>
              <w:pStyle w:val="af1"/>
              <w:ind w:firstLine="0"/>
              <w:rPr>
                <w:rStyle w:val="af2"/>
                <w:sz w:val="24"/>
                <w:szCs w:val="24"/>
              </w:rPr>
            </w:pPr>
            <w:r>
              <w:rPr>
                <w:rStyle w:val="af2"/>
                <w:sz w:val="24"/>
                <w:szCs w:val="24"/>
              </w:rPr>
              <w:t>-</w:t>
            </w:r>
            <w:r w:rsidR="002C186F" w:rsidRPr="00046423">
              <w:rPr>
                <w:rStyle w:val="af2"/>
                <w:sz w:val="24"/>
                <w:szCs w:val="24"/>
              </w:rPr>
              <w:t xml:space="preserve"> представление о социо</w:t>
            </w:r>
            <w:r>
              <w:rPr>
                <w:rStyle w:val="af2"/>
                <w:sz w:val="24"/>
                <w:szCs w:val="24"/>
              </w:rPr>
              <w:t>-</w:t>
            </w:r>
            <w:r w:rsidR="002C186F" w:rsidRPr="00046423">
              <w:rPr>
                <w:rStyle w:val="af2"/>
                <w:sz w:val="24"/>
                <w:szCs w:val="24"/>
              </w:rPr>
              <w:t>культурных аспектах пи</w:t>
            </w:r>
            <w:r>
              <w:rPr>
                <w:rStyle w:val="af2"/>
                <w:sz w:val="24"/>
                <w:szCs w:val="24"/>
              </w:rPr>
              <w:t>-</w:t>
            </w:r>
            <w:r w:rsidR="002C186F" w:rsidRPr="00046423">
              <w:rPr>
                <w:rStyle w:val="af2"/>
                <w:sz w:val="24"/>
                <w:szCs w:val="24"/>
              </w:rPr>
              <w:t>тания, его связи с культу</w:t>
            </w:r>
            <w:r>
              <w:rPr>
                <w:rStyle w:val="af2"/>
                <w:sz w:val="24"/>
                <w:szCs w:val="24"/>
              </w:rPr>
              <w:t>-</w:t>
            </w:r>
            <w:r w:rsidR="002C186F" w:rsidRPr="00046423">
              <w:rPr>
                <w:rStyle w:val="af2"/>
                <w:sz w:val="24"/>
                <w:szCs w:val="24"/>
              </w:rPr>
              <w:t>рой и историей народа;</w:t>
            </w:r>
          </w:p>
          <w:p w:rsidR="00CF45E0" w:rsidRDefault="00CF45E0" w:rsidP="00046423">
            <w:pPr>
              <w:pStyle w:val="af1"/>
              <w:ind w:firstLine="0"/>
              <w:rPr>
                <w:rStyle w:val="af2"/>
                <w:sz w:val="24"/>
                <w:szCs w:val="24"/>
              </w:rPr>
            </w:pPr>
            <w:r>
              <w:rPr>
                <w:rStyle w:val="af2"/>
                <w:sz w:val="24"/>
                <w:szCs w:val="24"/>
              </w:rPr>
              <w:t>-</w:t>
            </w:r>
            <w:r w:rsidR="002C186F" w:rsidRPr="00046423">
              <w:rPr>
                <w:rStyle w:val="af2"/>
                <w:sz w:val="24"/>
                <w:szCs w:val="24"/>
              </w:rPr>
              <w:t xml:space="preserve"> интерес к народным тра</w:t>
            </w:r>
            <w:r>
              <w:rPr>
                <w:rStyle w:val="af2"/>
                <w:sz w:val="24"/>
                <w:szCs w:val="24"/>
              </w:rPr>
              <w:t>-</w:t>
            </w:r>
            <w:r w:rsidR="002C186F" w:rsidRPr="00046423">
              <w:rPr>
                <w:rStyle w:val="af2"/>
                <w:sz w:val="24"/>
                <w:szCs w:val="24"/>
              </w:rPr>
              <w:t>дициям, связанным с пи</w:t>
            </w:r>
            <w:r>
              <w:rPr>
                <w:rStyle w:val="af2"/>
                <w:sz w:val="24"/>
                <w:szCs w:val="24"/>
              </w:rPr>
              <w:t>-</w:t>
            </w:r>
            <w:r w:rsidR="002C186F" w:rsidRPr="00046423">
              <w:rPr>
                <w:rStyle w:val="af2"/>
                <w:sz w:val="24"/>
                <w:szCs w:val="24"/>
              </w:rPr>
              <w:t>танием и здоровьем, рас</w:t>
            </w:r>
            <w:r>
              <w:rPr>
                <w:rStyle w:val="af2"/>
                <w:sz w:val="24"/>
                <w:szCs w:val="24"/>
              </w:rPr>
              <w:t>-</w:t>
            </w:r>
            <w:r w:rsidR="002C186F" w:rsidRPr="00046423">
              <w:rPr>
                <w:rStyle w:val="af2"/>
                <w:sz w:val="24"/>
                <w:szCs w:val="24"/>
              </w:rPr>
              <w:t>ширение знаний об исто</w:t>
            </w:r>
            <w:r>
              <w:rPr>
                <w:rStyle w:val="af2"/>
                <w:sz w:val="24"/>
                <w:szCs w:val="24"/>
              </w:rPr>
              <w:t>-</w:t>
            </w:r>
            <w:r w:rsidR="002C186F" w:rsidRPr="00046423">
              <w:rPr>
                <w:rStyle w:val="af2"/>
                <w:sz w:val="24"/>
                <w:szCs w:val="24"/>
              </w:rPr>
              <w:t xml:space="preserve">рии и традициях своего народа; </w:t>
            </w:r>
          </w:p>
          <w:p w:rsidR="00511175" w:rsidRDefault="00CF45E0" w:rsidP="00046423">
            <w:pPr>
              <w:pStyle w:val="af1"/>
              <w:ind w:firstLine="0"/>
              <w:rPr>
                <w:rStyle w:val="af2"/>
                <w:sz w:val="24"/>
                <w:szCs w:val="24"/>
              </w:rPr>
            </w:pPr>
            <w:r>
              <w:rPr>
                <w:rStyle w:val="af2"/>
                <w:sz w:val="24"/>
                <w:szCs w:val="24"/>
              </w:rPr>
              <w:t xml:space="preserve">- </w:t>
            </w:r>
            <w:r w:rsidR="002C186F" w:rsidRPr="00046423">
              <w:rPr>
                <w:rStyle w:val="af2"/>
                <w:sz w:val="24"/>
                <w:szCs w:val="24"/>
              </w:rPr>
              <w:t xml:space="preserve">чувство уважения к культуре своего народа, культуре и традициям других народов. </w:t>
            </w:r>
          </w:p>
          <w:p w:rsidR="002C186F" w:rsidRPr="00511175" w:rsidRDefault="002C186F" w:rsidP="00046423">
            <w:pPr>
              <w:pStyle w:val="af1"/>
              <w:ind w:firstLine="0"/>
              <w:rPr>
                <w:i/>
                <w:sz w:val="24"/>
                <w:szCs w:val="24"/>
              </w:rPr>
            </w:pPr>
            <w:r w:rsidRPr="00511175">
              <w:rPr>
                <w:rStyle w:val="af2"/>
                <w:i/>
                <w:sz w:val="24"/>
                <w:szCs w:val="24"/>
              </w:rPr>
              <w:t>В результате реализации данного модуля обучаю</w:t>
            </w:r>
            <w:r w:rsidR="00511175" w:rsidRPr="00511175">
              <w:rPr>
                <w:rStyle w:val="af2"/>
                <w:i/>
                <w:sz w:val="24"/>
                <w:szCs w:val="24"/>
              </w:rPr>
              <w:t>-</w:t>
            </w:r>
            <w:r w:rsidRPr="00511175">
              <w:rPr>
                <w:rStyle w:val="af2"/>
                <w:i/>
                <w:sz w:val="24"/>
                <w:szCs w:val="24"/>
              </w:rPr>
              <w:t>щиеся должны быть спо</w:t>
            </w:r>
            <w:r w:rsidR="00511175" w:rsidRPr="00511175">
              <w:rPr>
                <w:rStyle w:val="af2"/>
                <w:i/>
                <w:sz w:val="24"/>
                <w:szCs w:val="24"/>
              </w:rPr>
              <w:t>-</w:t>
            </w:r>
            <w:r w:rsidRPr="00511175">
              <w:rPr>
                <w:rStyle w:val="af2"/>
                <w:i/>
                <w:sz w:val="24"/>
                <w:szCs w:val="24"/>
              </w:rPr>
              <w:t>собны самостоятельно оценивать и контроли</w:t>
            </w:r>
            <w:r w:rsidR="00511175" w:rsidRPr="00511175">
              <w:rPr>
                <w:rStyle w:val="af2"/>
                <w:i/>
                <w:sz w:val="24"/>
                <w:szCs w:val="24"/>
              </w:rPr>
              <w:t>-</w:t>
            </w:r>
            <w:r w:rsidRPr="00511175">
              <w:rPr>
                <w:rStyle w:val="af2"/>
                <w:i/>
                <w:sz w:val="24"/>
                <w:szCs w:val="24"/>
              </w:rPr>
              <w:t>ровать свой рацион пи</w:t>
            </w:r>
            <w:r w:rsidR="00511175" w:rsidRPr="00511175">
              <w:rPr>
                <w:rStyle w:val="af2"/>
                <w:i/>
                <w:sz w:val="24"/>
                <w:szCs w:val="24"/>
              </w:rPr>
              <w:t>-</w:t>
            </w:r>
            <w:r w:rsidRPr="00511175">
              <w:rPr>
                <w:rStyle w:val="af2"/>
                <w:i/>
                <w:sz w:val="24"/>
                <w:szCs w:val="24"/>
              </w:rPr>
              <w:t>тания с точки зрения его адекватности и соот</w:t>
            </w:r>
            <w:r w:rsidR="00511175" w:rsidRPr="00511175">
              <w:rPr>
                <w:rStyle w:val="af2"/>
                <w:i/>
                <w:sz w:val="24"/>
                <w:szCs w:val="24"/>
              </w:rPr>
              <w:t>-</w:t>
            </w:r>
            <w:r w:rsidRPr="00511175">
              <w:rPr>
                <w:rStyle w:val="af2"/>
                <w:i/>
                <w:sz w:val="24"/>
                <w:szCs w:val="24"/>
              </w:rPr>
              <w:t>ветствия образу жизни (учебной</w:t>
            </w:r>
            <w:r w:rsidRPr="00511175">
              <w:rPr>
                <w:i/>
                <w:sz w:val="24"/>
                <w:szCs w:val="24"/>
              </w:rPr>
              <w:t xml:space="preserve"> и внеучебной нагрузке). </w:t>
            </w:r>
          </w:p>
          <w:p w:rsidR="002C186F" w:rsidRPr="00046423" w:rsidRDefault="002C186F" w:rsidP="00046423">
            <w:pPr>
              <w:pStyle w:val="af1"/>
              <w:rPr>
                <w:sz w:val="24"/>
                <w:szCs w:val="24"/>
              </w:rPr>
            </w:pPr>
          </w:p>
        </w:tc>
        <w:tc>
          <w:tcPr>
            <w:tcW w:w="2963" w:type="dxa"/>
          </w:tcPr>
          <w:p w:rsidR="006F4E92" w:rsidRDefault="00046423" w:rsidP="00046423">
            <w:pPr>
              <w:pStyle w:val="af1"/>
              <w:ind w:firstLine="0"/>
              <w:rPr>
                <w:sz w:val="24"/>
                <w:szCs w:val="24"/>
              </w:rPr>
            </w:pPr>
            <w:r w:rsidRPr="006F4E92">
              <w:rPr>
                <w:i/>
                <w:sz w:val="24"/>
                <w:szCs w:val="24"/>
              </w:rPr>
              <w:t>О</w:t>
            </w:r>
            <w:r w:rsidR="002C186F" w:rsidRPr="006F4E92">
              <w:rPr>
                <w:i/>
                <w:sz w:val="24"/>
                <w:szCs w:val="24"/>
              </w:rPr>
              <w:t>беспечивает</w:t>
            </w:r>
            <w:r w:rsidRPr="006F4E92">
              <w:rPr>
                <w:i/>
                <w:sz w:val="24"/>
                <w:szCs w:val="24"/>
              </w:rPr>
              <w:t>:</w:t>
            </w:r>
          </w:p>
          <w:p w:rsidR="006F4E92" w:rsidRDefault="006F4E92" w:rsidP="00046423">
            <w:pPr>
              <w:pStyle w:val="af1"/>
              <w:ind w:firstLine="0"/>
              <w:rPr>
                <w:sz w:val="24"/>
                <w:szCs w:val="24"/>
              </w:rPr>
            </w:pPr>
            <w:r>
              <w:rPr>
                <w:sz w:val="24"/>
                <w:szCs w:val="24"/>
              </w:rPr>
              <w:t xml:space="preserve">- </w:t>
            </w:r>
            <w:r w:rsidR="002C186F" w:rsidRPr="00046423">
              <w:rPr>
                <w:sz w:val="24"/>
                <w:szCs w:val="24"/>
              </w:rPr>
              <w:t>профилактику разного рода зависимостей: раз</w:t>
            </w:r>
            <w:r>
              <w:rPr>
                <w:sz w:val="24"/>
                <w:szCs w:val="24"/>
              </w:rPr>
              <w:t>-</w:t>
            </w:r>
            <w:r w:rsidR="002C186F" w:rsidRPr="00046423">
              <w:rPr>
                <w:sz w:val="24"/>
                <w:szCs w:val="24"/>
              </w:rPr>
              <w:t>витие представлений о ценности здоровья, важ</w:t>
            </w:r>
            <w:r w:rsidR="00B456E9">
              <w:rPr>
                <w:sz w:val="24"/>
                <w:szCs w:val="24"/>
              </w:rPr>
              <w:t>-</w:t>
            </w:r>
            <w:r w:rsidR="002C186F" w:rsidRPr="00046423">
              <w:rPr>
                <w:sz w:val="24"/>
                <w:szCs w:val="24"/>
              </w:rPr>
              <w:t>ности</w:t>
            </w:r>
            <w:r w:rsidR="00B456E9">
              <w:rPr>
                <w:sz w:val="24"/>
                <w:szCs w:val="24"/>
              </w:rPr>
              <w:t xml:space="preserve">, </w:t>
            </w:r>
            <w:r w:rsidR="002C186F" w:rsidRPr="00046423">
              <w:rPr>
                <w:sz w:val="24"/>
                <w:szCs w:val="24"/>
              </w:rPr>
              <w:t>необходимости бе</w:t>
            </w:r>
            <w:r w:rsidR="00B456E9">
              <w:rPr>
                <w:sz w:val="24"/>
                <w:szCs w:val="24"/>
              </w:rPr>
              <w:t>-</w:t>
            </w:r>
            <w:r w:rsidR="002C186F" w:rsidRPr="00046423">
              <w:rPr>
                <w:sz w:val="24"/>
                <w:szCs w:val="24"/>
              </w:rPr>
              <w:t>режного отношения к нему;</w:t>
            </w:r>
          </w:p>
          <w:p w:rsidR="006F4E92" w:rsidRDefault="006F4E92" w:rsidP="00046423">
            <w:pPr>
              <w:pStyle w:val="af1"/>
              <w:ind w:firstLine="0"/>
              <w:rPr>
                <w:sz w:val="24"/>
                <w:szCs w:val="24"/>
              </w:rPr>
            </w:pPr>
            <w:r>
              <w:rPr>
                <w:sz w:val="24"/>
                <w:szCs w:val="24"/>
              </w:rPr>
              <w:t>-</w:t>
            </w:r>
            <w:r w:rsidR="002C186F" w:rsidRPr="00046423">
              <w:rPr>
                <w:sz w:val="24"/>
                <w:szCs w:val="24"/>
              </w:rPr>
              <w:t xml:space="preserve"> расширение знаний обу</w:t>
            </w:r>
            <w:r>
              <w:rPr>
                <w:sz w:val="24"/>
                <w:szCs w:val="24"/>
              </w:rPr>
              <w:t>-</w:t>
            </w:r>
            <w:r w:rsidR="002C186F" w:rsidRPr="00046423">
              <w:rPr>
                <w:sz w:val="24"/>
                <w:szCs w:val="24"/>
              </w:rPr>
              <w:t>чающихся о правилах здо</w:t>
            </w:r>
            <w:r>
              <w:rPr>
                <w:sz w:val="24"/>
                <w:szCs w:val="24"/>
              </w:rPr>
              <w:t>-</w:t>
            </w:r>
            <w:r w:rsidR="002C186F" w:rsidRPr="00046423">
              <w:rPr>
                <w:sz w:val="24"/>
                <w:szCs w:val="24"/>
              </w:rPr>
              <w:t>рового образа жизни, вос</w:t>
            </w:r>
            <w:r w:rsidR="00B456E9">
              <w:rPr>
                <w:sz w:val="24"/>
                <w:szCs w:val="24"/>
              </w:rPr>
              <w:t>-</w:t>
            </w:r>
            <w:r w:rsidR="002C186F" w:rsidRPr="00046423">
              <w:rPr>
                <w:sz w:val="24"/>
                <w:szCs w:val="24"/>
              </w:rPr>
              <w:t>питание готовности соб</w:t>
            </w:r>
            <w:r w:rsidR="00B456E9">
              <w:rPr>
                <w:sz w:val="24"/>
                <w:szCs w:val="24"/>
              </w:rPr>
              <w:t>-</w:t>
            </w:r>
            <w:r w:rsidR="002C186F" w:rsidRPr="00046423">
              <w:rPr>
                <w:sz w:val="24"/>
                <w:szCs w:val="24"/>
              </w:rPr>
              <w:t>людать эти правила;</w:t>
            </w:r>
          </w:p>
          <w:p w:rsidR="006F4E92" w:rsidRDefault="006F4E92" w:rsidP="00046423">
            <w:pPr>
              <w:pStyle w:val="af1"/>
              <w:ind w:firstLine="0"/>
              <w:rPr>
                <w:sz w:val="24"/>
                <w:szCs w:val="24"/>
              </w:rPr>
            </w:pPr>
            <w:r>
              <w:rPr>
                <w:sz w:val="24"/>
                <w:szCs w:val="24"/>
              </w:rPr>
              <w:t>-</w:t>
            </w:r>
            <w:r w:rsidR="002C186F" w:rsidRPr="00046423">
              <w:rPr>
                <w:sz w:val="24"/>
                <w:szCs w:val="24"/>
              </w:rPr>
              <w:t xml:space="preserve"> формирование адекват</w:t>
            </w:r>
            <w:r>
              <w:rPr>
                <w:sz w:val="24"/>
                <w:szCs w:val="24"/>
              </w:rPr>
              <w:t>-</w:t>
            </w:r>
            <w:r w:rsidR="002C186F" w:rsidRPr="00046423">
              <w:rPr>
                <w:sz w:val="24"/>
                <w:szCs w:val="24"/>
              </w:rPr>
              <w:t>ной самооценки, развитие навыков регуляции пове</w:t>
            </w:r>
            <w:r w:rsidR="00B456E9">
              <w:rPr>
                <w:sz w:val="24"/>
                <w:szCs w:val="24"/>
              </w:rPr>
              <w:t>-</w:t>
            </w:r>
            <w:r w:rsidR="002C186F" w:rsidRPr="00046423">
              <w:rPr>
                <w:sz w:val="24"/>
                <w:szCs w:val="24"/>
              </w:rPr>
              <w:t>дения, эмоционального состояния;</w:t>
            </w:r>
          </w:p>
          <w:p w:rsidR="006F4E92" w:rsidRDefault="006F4E92" w:rsidP="00046423">
            <w:pPr>
              <w:pStyle w:val="af1"/>
              <w:ind w:firstLine="0"/>
              <w:rPr>
                <w:sz w:val="24"/>
                <w:szCs w:val="24"/>
              </w:rPr>
            </w:pPr>
            <w:r>
              <w:rPr>
                <w:sz w:val="24"/>
                <w:szCs w:val="24"/>
              </w:rPr>
              <w:t>-</w:t>
            </w:r>
            <w:r w:rsidR="002C186F" w:rsidRPr="00046423">
              <w:rPr>
                <w:sz w:val="24"/>
                <w:szCs w:val="24"/>
              </w:rPr>
              <w:t xml:space="preserve"> формирование умений оценивать ситуацию и противостоять негативно</w:t>
            </w:r>
            <w:r w:rsidR="00B456E9">
              <w:rPr>
                <w:sz w:val="24"/>
                <w:szCs w:val="24"/>
              </w:rPr>
              <w:t>-</w:t>
            </w:r>
            <w:r w:rsidR="002C186F" w:rsidRPr="00046423">
              <w:rPr>
                <w:sz w:val="24"/>
                <w:szCs w:val="24"/>
              </w:rPr>
              <w:t>му давлению со стороны;</w:t>
            </w:r>
          </w:p>
          <w:p w:rsidR="006F4E92" w:rsidRDefault="006F4E92" w:rsidP="00046423">
            <w:pPr>
              <w:pStyle w:val="af1"/>
              <w:ind w:firstLine="0"/>
              <w:rPr>
                <w:sz w:val="24"/>
                <w:szCs w:val="24"/>
              </w:rPr>
            </w:pPr>
            <w:r>
              <w:rPr>
                <w:sz w:val="24"/>
                <w:szCs w:val="24"/>
              </w:rPr>
              <w:t>-</w:t>
            </w:r>
            <w:r w:rsidR="002C186F" w:rsidRPr="00046423">
              <w:rPr>
                <w:sz w:val="24"/>
                <w:szCs w:val="24"/>
              </w:rPr>
              <w:t xml:space="preserve"> формирование представ</w:t>
            </w:r>
            <w:r>
              <w:rPr>
                <w:sz w:val="24"/>
                <w:szCs w:val="24"/>
              </w:rPr>
              <w:t>-</w:t>
            </w:r>
            <w:r w:rsidR="002C186F" w:rsidRPr="00046423">
              <w:rPr>
                <w:sz w:val="24"/>
                <w:szCs w:val="24"/>
              </w:rPr>
              <w:t>лений о наркотизации как поведении, опасном для здоровья, о неизбежных нега</w:t>
            </w:r>
            <w:r w:rsidR="00B456E9">
              <w:rPr>
                <w:sz w:val="24"/>
                <w:szCs w:val="24"/>
              </w:rPr>
              <w:t xml:space="preserve">тивных последствиях </w:t>
            </w:r>
            <w:r w:rsidR="002C186F" w:rsidRPr="00046423">
              <w:rPr>
                <w:sz w:val="24"/>
                <w:szCs w:val="24"/>
              </w:rPr>
              <w:t>для творческих, интеллек</w:t>
            </w:r>
            <w:r w:rsidR="00B456E9">
              <w:rPr>
                <w:sz w:val="24"/>
                <w:szCs w:val="24"/>
              </w:rPr>
              <w:t>-</w:t>
            </w:r>
            <w:r w:rsidR="002C186F" w:rsidRPr="00046423">
              <w:rPr>
                <w:sz w:val="24"/>
                <w:szCs w:val="24"/>
              </w:rPr>
              <w:t>туальных способностей человека, возможности самореализации, достиже</w:t>
            </w:r>
            <w:r w:rsidR="00B456E9">
              <w:rPr>
                <w:sz w:val="24"/>
                <w:szCs w:val="24"/>
              </w:rPr>
              <w:t>-</w:t>
            </w:r>
            <w:r w:rsidR="002C186F" w:rsidRPr="00046423">
              <w:rPr>
                <w:sz w:val="24"/>
                <w:szCs w:val="24"/>
              </w:rPr>
              <w:t>ния социального успеха;</w:t>
            </w:r>
          </w:p>
          <w:p w:rsidR="006F4E92" w:rsidRDefault="006F4E92" w:rsidP="00046423">
            <w:pPr>
              <w:pStyle w:val="af1"/>
              <w:ind w:firstLine="0"/>
              <w:rPr>
                <w:sz w:val="24"/>
                <w:szCs w:val="24"/>
              </w:rPr>
            </w:pPr>
            <w:r>
              <w:rPr>
                <w:sz w:val="24"/>
                <w:szCs w:val="24"/>
              </w:rPr>
              <w:t>-</w:t>
            </w:r>
            <w:r w:rsidR="002C186F" w:rsidRPr="00046423">
              <w:rPr>
                <w:sz w:val="24"/>
                <w:szCs w:val="24"/>
              </w:rPr>
              <w:t xml:space="preserve"> вовлечение подростков в социально значимую дея</w:t>
            </w:r>
            <w:r>
              <w:rPr>
                <w:sz w:val="24"/>
                <w:szCs w:val="24"/>
              </w:rPr>
              <w:t>-</w:t>
            </w:r>
            <w:r w:rsidR="002C186F" w:rsidRPr="00046423">
              <w:rPr>
                <w:sz w:val="24"/>
                <w:szCs w:val="24"/>
              </w:rPr>
              <w:t>тельность, позволяющую им реализовать потреб</w:t>
            </w:r>
            <w:r>
              <w:rPr>
                <w:sz w:val="24"/>
                <w:szCs w:val="24"/>
              </w:rPr>
              <w:t>-</w:t>
            </w:r>
            <w:r w:rsidR="002C186F" w:rsidRPr="00046423">
              <w:rPr>
                <w:sz w:val="24"/>
                <w:szCs w:val="24"/>
              </w:rPr>
              <w:t>ность в признании окру</w:t>
            </w:r>
            <w:r>
              <w:rPr>
                <w:sz w:val="24"/>
                <w:szCs w:val="24"/>
              </w:rPr>
              <w:t>-</w:t>
            </w:r>
            <w:r w:rsidR="002C186F" w:rsidRPr="00046423">
              <w:rPr>
                <w:sz w:val="24"/>
                <w:szCs w:val="24"/>
              </w:rPr>
              <w:t>жающих, проявить свои лучшие качества и спо</w:t>
            </w:r>
            <w:r>
              <w:rPr>
                <w:sz w:val="24"/>
                <w:szCs w:val="24"/>
              </w:rPr>
              <w:t>-</w:t>
            </w:r>
            <w:r w:rsidR="002C186F" w:rsidRPr="00046423">
              <w:rPr>
                <w:sz w:val="24"/>
                <w:szCs w:val="24"/>
              </w:rPr>
              <w:t xml:space="preserve">собности; </w:t>
            </w:r>
          </w:p>
          <w:p w:rsidR="006F4E92" w:rsidRDefault="006F4E92" w:rsidP="00046423">
            <w:pPr>
              <w:pStyle w:val="af1"/>
              <w:ind w:firstLine="0"/>
              <w:rPr>
                <w:sz w:val="24"/>
                <w:szCs w:val="24"/>
              </w:rPr>
            </w:pPr>
            <w:r>
              <w:rPr>
                <w:sz w:val="24"/>
                <w:szCs w:val="24"/>
              </w:rPr>
              <w:t xml:space="preserve">- </w:t>
            </w:r>
            <w:r w:rsidR="002C186F" w:rsidRPr="00046423">
              <w:rPr>
                <w:sz w:val="24"/>
                <w:szCs w:val="24"/>
              </w:rPr>
              <w:t>ознакомление подрост</w:t>
            </w:r>
            <w:r>
              <w:rPr>
                <w:sz w:val="24"/>
                <w:szCs w:val="24"/>
              </w:rPr>
              <w:t>-</w:t>
            </w:r>
            <w:r w:rsidR="002C186F" w:rsidRPr="00046423">
              <w:rPr>
                <w:sz w:val="24"/>
                <w:szCs w:val="24"/>
              </w:rPr>
              <w:t xml:space="preserve">ков с разнообразными формами проведения досуга; </w:t>
            </w:r>
          </w:p>
          <w:p w:rsidR="006F4E92" w:rsidRDefault="006F4E92" w:rsidP="00046423">
            <w:pPr>
              <w:pStyle w:val="af1"/>
              <w:ind w:firstLine="0"/>
              <w:rPr>
                <w:sz w:val="24"/>
                <w:szCs w:val="24"/>
              </w:rPr>
            </w:pPr>
            <w:r>
              <w:rPr>
                <w:sz w:val="24"/>
                <w:szCs w:val="24"/>
              </w:rPr>
              <w:t xml:space="preserve">- </w:t>
            </w:r>
            <w:r w:rsidR="002C186F" w:rsidRPr="00046423">
              <w:rPr>
                <w:sz w:val="24"/>
                <w:szCs w:val="24"/>
              </w:rPr>
              <w:t xml:space="preserve">формирование умений рационально проводить свободное время на основе анализа своего режима; </w:t>
            </w:r>
          </w:p>
          <w:p w:rsidR="002C186F" w:rsidRPr="00046423" w:rsidRDefault="006F4E92" w:rsidP="006F4E92">
            <w:pPr>
              <w:pStyle w:val="af1"/>
              <w:ind w:firstLine="0"/>
              <w:rPr>
                <w:sz w:val="24"/>
                <w:szCs w:val="24"/>
              </w:rPr>
            </w:pPr>
            <w:r>
              <w:rPr>
                <w:sz w:val="24"/>
                <w:szCs w:val="24"/>
              </w:rPr>
              <w:t xml:space="preserve">- </w:t>
            </w:r>
            <w:r w:rsidR="002C186F" w:rsidRPr="00046423">
              <w:rPr>
                <w:sz w:val="24"/>
                <w:szCs w:val="24"/>
              </w:rPr>
              <w:t>развитие способности контролировать время, проведенное за компью</w:t>
            </w:r>
            <w:r>
              <w:rPr>
                <w:sz w:val="24"/>
                <w:szCs w:val="24"/>
              </w:rPr>
              <w:t>-</w:t>
            </w:r>
            <w:r w:rsidR="002C186F" w:rsidRPr="00046423">
              <w:rPr>
                <w:sz w:val="24"/>
                <w:szCs w:val="24"/>
              </w:rPr>
              <w:t xml:space="preserve">тером. </w:t>
            </w:r>
          </w:p>
        </w:tc>
      </w:tr>
    </w:tbl>
    <w:p w:rsidR="0010244D" w:rsidRDefault="0010244D" w:rsidP="009E22EF">
      <w:pPr>
        <w:pStyle w:val="af1"/>
        <w:sectPr w:rsidR="0010244D" w:rsidSect="00095714">
          <w:pgSz w:w="16838" w:h="11906" w:orient="landscape"/>
          <w:pgMar w:top="1134" w:right="567" w:bottom="1134" w:left="1701" w:header="680" w:footer="567" w:gutter="0"/>
          <w:cols w:space="708"/>
          <w:docGrid w:linePitch="360"/>
        </w:sectPr>
      </w:pPr>
    </w:p>
    <w:p w:rsidR="00B540EE" w:rsidRDefault="008D267F" w:rsidP="008D267F">
      <w:pPr>
        <w:pStyle w:val="af1"/>
        <w:ind w:left="360" w:firstLine="0"/>
        <w:rPr>
          <w:b/>
        </w:rPr>
      </w:pPr>
      <w:bookmarkStart w:id="266" w:name="_Toc410654062"/>
      <w:bookmarkStart w:id="267" w:name="_Toc409691727"/>
      <w:bookmarkStart w:id="268" w:name="_Toc414553269"/>
      <w:r w:rsidRPr="008D267F">
        <w:rPr>
          <w:b/>
        </w:rPr>
        <w:t>8.</w:t>
      </w:r>
      <w:r w:rsidR="00B540EE" w:rsidRPr="0010244D">
        <w:rPr>
          <w:b/>
        </w:rPr>
        <w:t>Система поощрения социальной успешности и проявленийактивной</w:t>
      </w:r>
      <w:bookmarkStart w:id="269" w:name="_Toc410654063"/>
      <w:bookmarkEnd w:id="266"/>
      <w:r w:rsidR="00B540EE" w:rsidRPr="0010244D">
        <w:rPr>
          <w:b/>
        </w:rPr>
        <w:t>жизненной позиции обучающихся</w:t>
      </w:r>
      <w:bookmarkEnd w:id="267"/>
      <w:bookmarkEnd w:id="268"/>
      <w:bookmarkEnd w:id="269"/>
    </w:p>
    <w:p w:rsidR="00B540EE" w:rsidRPr="00B708A8" w:rsidRDefault="00B540EE" w:rsidP="0010244D">
      <w:pPr>
        <w:pStyle w:val="af1"/>
      </w:pPr>
      <w:r w:rsidRPr="00B708A8">
        <w:t>Система поощрения социальной успешности и проявлений активной жизненной позиции обучающихся призвана реализовывать стратегическую задачу</w:t>
      </w:r>
      <w:r w:rsidR="0010244D">
        <w:t xml:space="preserve"> - </w:t>
      </w:r>
      <w:r w:rsidRPr="00B708A8">
        <w:t>формирование у школьников активной жизненной позиции и тактическую задачу</w:t>
      </w:r>
      <w:r w:rsidR="0010244D">
        <w:t xml:space="preserve"> - </w:t>
      </w:r>
      <w:r w:rsidRPr="00B708A8">
        <w:t xml:space="preserve">обеспечить вовлечение и активное участие обучающегося в совместнойдеятельности, организуемой в воспитательных целях. </w:t>
      </w:r>
    </w:p>
    <w:p w:rsidR="00B540EE" w:rsidRPr="00B708A8" w:rsidRDefault="00B540EE" w:rsidP="0010244D">
      <w:pPr>
        <w:pStyle w:val="af1"/>
      </w:pPr>
      <w:r w:rsidRPr="00B708A8">
        <w:t xml:space="preserve">Система поощрения в </w:t>
      </w:r>
      <w:r w:rsidR="0010244D">
        <w:t>МБОУ СОШ № 66</w:t>
      </w:r>
      <w:r w:rsidRPr="00B708A8">
        <w:t xml:space="preserve"> строится на следующих принципах: </w:t>
      </w:r>
    </w:p>
    <w:p w:rsidR="00B540EE" w:rsidRPr="00B708A8" w:rsidRDefault="00B540EE" w:rsidP="0006531A">
      <w:pPr>
        <w:pStyle w:val="af1"/>
        <w:numPr>
          <w:ilvl w:val="0"/>
          <w:numId w:val="54"/>
        </w:numPr>
      </w:pPr>
      <w:r w:rsidRPr="00B708A8">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06531A">
      <w:pPr>
        <w:pStyle w:val="af1"/>
        <w:numPr>
          <w:ilvl w:val="0"/>
          <w:numId w:val="54"/>
        </w:numPr>
      </w:pPr>
      <w:r w:rsidRPr="00B708A8">
        <w:t>соответствие процедур</w:t>
      </w:r>
      <w:r w:rsidR="0010244D">
        <w:t>ы</w:t>
      </w:r>
      <w:r w:rsidRPr="00B708A8">
        <w:t xml:space="preserve"> награждения укладу жизни школы, символике, </w:t>
      </w:r>
      <w:r w:rsidR="0010244D">
        <w:t xml:space="preserve">школьным </w:t>
      </w:r>
      <w:r w:rsidRPr="00B708A8">
        <w:t>традици</w:t>
      </w:r>
      <w:r w:rsidR="0010244D">
        <w:t>ям</w:t>
      </w:r>
      <w:r w:rsidRPr="00B708A8">
        <w:t xml:space="preserve">; </w:t>
      </w:r>
    </w:p>
    <w:p w:rsidR="00B540EE" w:rsidRPr="00B708A8" w:rsidRDefault="00B540EE" w:rsidP="0006531A">
      <w:pPr>
        <w:pStyle w:val="af1"/>
        <w:numPr>
          <w:ilvl w:val="0"/>
          <w:numId w:val="54"/>
        </w:numPr>
      </w:pPr>
      <w:r w:rsidRPr="00B708A8">
        <w:t>прозрачность правил поощрения</w:t>
      </w:r>
      <w:r w:rsidR="0010244D">
        <w:t xml:space="preserve">, </w:t>
      </w:r>
      <w:r w:rsidRPr="00B708A8">
        <w:t xml:space="preserve"> соблюдение справедливости при выдвижении кандидатур; </w:t>
      </w:r>
    </w:p>
    <w:p w:rsidR="00B540EE" w:rsidRPr="00B708A8" w:rsidRDefault="00B540EE" w:rsidP="0006531A">
      <w:pPr>
        <w:pStyle w:val="af1"/>
        <w:numPr>
          <w:ilvl w:val="0"/>
          <w:numId w:val="54"/>
        </w:numPr>
      </w:pPr>
      <w:r w:rsidRPr="00B708A8">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06531A">
      <w:pPr>
        <w:pStyle w:val="af1"/>
        <w:numPr>
          <w:ilvl w:val="0"/>
          <w:numId w:val="54"/>
        </w:numPr>
      </w:pPr>
      <w:r w:rsidRPr="00B708A8">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t xml:space="preserve">; </w:t>
      </w:r>
    </w:p>
    <w:p w:rsidR="00B540EE" w:rsidRPr="00B708A8" w:rsidRDefault="00B540EE" w:rsidP="0006531A">
      <w:pPr>
        <w:pStyle w:val="af1"/>
        <w:numPr>
          <w:ilvl w:val="0"/>
          <w:numId w:val="54"/>
        </w:numPr>
      </w:pPr>
      <w:r w:rsidRPr="00B708A8">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E808A2">
      <w:pPr>
        <w:pStyle w:val="af1"/>
      </w:pPr>
      <w:r w:rsidRPr="0010244D">
        <w:rPr>
          <w:b/>
        </w:rPr>
        <w:t>Формами поощрения</w:t>
      </w:r>
      <w:r w:rsidR="00E808A2">
        <w:t xml:space="preserve">в </w:t>
      </w:r>
      <w:r w:rsidR="002D43A0">
        <w:t>МБОУ СОШ № 66</w:t>
      </w:r>
      <w:r w:rsidRPr="00B708A8">
        <w:t xml:space="preserve"> являются</w:t>
      </w:r>
      <w:r w:rsidR="002D43A0">
        <w:t>:</w:t>
      </w:r>
      <w:r w:rsidRPr="00B708A8">
        <w:t>рейтинг</w:t>
      </w:r>
      <w:r w:rsidR="0010244D">
        <w:t xml:space="preserve">, </w:t>
      </w:r>
      <w:r w:rsidRPr="00B708A8">
        <w:t>формирование портфолио</w:t>
      </w:r>
      <w:r w:rsidR="0010244D">
        <w:t xml:space="preserve">, </w:t>
      </w:r>
      <w:r w:rsidR="002D43A0">
        <w:t>п</w:t>
      </w:r>
      <w:r w:rsidR="0010244D">
        <w:t>ризы.</w:t>
      </w:r>
    </w:p>
    <w:p w:rsidR="00592E40" w:rsidRPr="00B708A8" w:rsidRDefault="00B540EE" w:rsidP="0010244D">
      <w:pPr>
        <w:pStyle w:val="af1"/>
      </w:pPr>
      <w:r w:rsidRPr="0010244D">
        <w:rPr>
          <w:b/>
        </w:rPr>
        <w:t xml:space="preserve">Рейтинг </w:t>
      </w:r>
      <w:r w:rsidRPr="00B708A8">
        <w:t xml:space="preserve">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r w:rsidR="00592E40">
        <w:t>Данная система поощрения применяется при проведении традиционного конкурса «Лучший класс года», предметных конкурсов и олимпиад.</w:t>
      </w:r>
    </w:p>
    <w:p w:rsidR="00592E40" w:rsidRDefault="00B540EE" w:rsidP="00592E40">
      <w:pPr>
        <w:pStyle w:val="af1"/>
      </w:pPr>
      <w:r w:rsidRPr="0010244D">
        <w:rPr>
          <w:b/>
        </w:rPr>
        <w:t>Формирование портфолио</w:t>
      </w:r>
      <w:r w:rsidRPr="00B708A8">
        <w:t>– деятельность по накоплению</w:t>
      </w:r>
      <w:r w:rsidR="0010244D">
        <w:t xml:space="preserve"> наградных материалов</w:t>
      </w:r>
      <w:r w:rsidRPr="00B708A8">
        <w:t xml:space="preserve">, символизирующих достижения.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r w:rsidR="00592E40">
        <w:t>Данная система поощрения является долгосрочной и обязательной для каждого обучающегося МБОУ СОШ № 66.</w:t>
      </w:r>
    </w:p>
    <w:p w:rsidR="00592E40" w:rsidRDefault="002D43A0" w:rsidP="00592E40">
      <w:pPr>
        <w:pStyle w:val="af1"/>
        <w:sectPr w:rsidR="00592E40" w:rsidSect="00095714">
          <w:pgSz w:w="11906" w:h="16838"/>
          <w:pgMar w:top="1134" w:right="567" w:bottom="1134" w:left="1701" w:header="680" w:footer="567" w:gutter="0"/>
          <w:cols w:space="708"/>
          <w:docGrid w:linePitch="360"/>
        </w:sectPr>
      </w:pPr>
      <w:r w:rsidRPr="002D43A0">
        <w:rPr>
          <w:b/>
        </w:rPr>
        <w:t>Призы</w:t>
      </w:r>
      <w:r>
        <w:t xml:space="preserve"> приобретаются на средства МБОУ СОШ № 66, вручаются обучающимся или классным коллективам в качестве поощрения за высокие достижения.</w:t>
      </w:r>
      <w:r w:rsidR="00592E40">
        <w:t>Данная система поощрения используется единовременно при проведении конкурсов и соревнований различной направленности.</w:t>
      </w:r>
    </w:p>
    <w:p w:rsidR="0079101C" w:rsidRPr="0079101C" w:rsidRDefault="008D267F" w:rsidP="008D267F">
      <w:pPr>
        <w:pStyle w:val="af1"/>
        <w:ind w:left="360" w:firstLine="0"/>
        <w:rPr>
          <w:b/>
        </w:rPr>
      </w:pPr>
      <w:bookmarkStart w:id="270" w:name="_Toc410654064"/>
      <w:bookmarkStart w:id="271" w:name="_Toc409691728"/>
      <w:bookmarkStart w:id="272" w:name="_Toc414553270"/>
      <w:r w:rsidRPr="008D267F">
        <w:rPr>
          <w:b/>
        </w:rPr>
        <w:t>9.</w:t>
      </w:r>
      <w:r w:rsidR="00B540EE" w:rsidRPr="0079101C">
        <w:rPr>
          <w:b/>
        </w:rPr>
        <w:t>Критерии</w:t>
      </w:r>
      <w:r w:rsidR="003A4E96" w:rsidRPr="0079101C">
        <w:rPr>
          <w:b/>
        </w:rPr>
        <w:t xml:space="preserve"> и</w:t>
      </w:r>
      <w:r w:rsidR="00B540EE" w:rsidRPr="0079101C">
        <w:rPr>
          <w:b/>
        </w:rPr>
        <w:t xml:space="preserve"> показатели эффективности деятельности </w:t>
      </w:r>
      <w:bookmarkStart w:id="273" w:name="_Toc410654065"/>
      <w:bookmarkEnd w:id="270"/>
      <w:r w:rsidR="000E08E2" w:rsidRPr="0079101C">
        <w:rPr>
          <w:b/>
        </w:rPr>
        <w:t>МБОУ СОШ № 66</w:t>
      </w:r>
      <w:r w:rsidR="00B540EE" w:rsidRPr="0079101C">
        <w:rPr>
          <w:b/>
        </w:rPr>
        <w:t xml:space="preserve"> в части духовно-нравственного развития, воспитания и</w:t>
      </w:r>
      <w:bookmarkStart w:id="274" w:name="_Toc410654066"/>
      <w:bookmarkEnd w:id="273"/>
      <w:r w:rsidR="00B540EE" w:rsidRPr="0079101C">
        <w:rPr>
          <w:b/>
        </w:rPr>
        <w:t>социализации обучающихся</w:t>
      </w:r>
      <w:bookmarkEnd w:id="271"/>
      <w:bookmarkEnd w:id="272"/>
      <w:bookmarkEnd w:id="274"/>
    </w:p>
    <w:p w:rsidR="000E08E2" w:rsidRDefault="000E08E2" w:rsidP="000E08E2">
      <w:pPr>
        <w:pStyle w:val="af1"/>
        <w:ind w:left="360" w:firstLine="0"/>
        <w:rPr>
          <w:b/>
        </w:rPr>
      </w:pPr>
    </w:p>
    <w:tbl>
      <w:tblPr>
        <w:tblStyle w:val="a4"/>
        <w:tblW w:w="0" w:type="auto"/>
        <w:tblLook w:val="04A0" w:firstRow="1" w:lastRow="0" w:firstColumn="1" w:lastColumn="0" w:noHBand="0" w:noVBand="1"/>
      </w:tblPr>
      <w:tblGrid>
        <w:gridCol w:w="3696"/>
        <w:gridCol w:w="3697"/>
        <w:gridCol w:w="3696"/>
        <w:gridCol w:w="3697"/>
      </w:tblGrid>
      <w:tr w:rsidR="002300D4" w:rsidTr="00AC50FD">
        <w:tc>
          <w:tcPr>
            <w:tcW w:w="3696" w:type="dxa"/>
          </w:tcPr>
          <w:p w:rsidR="002300D4" w:rsidRPr="00100448" w:rsidRDefault="002300D4" w:rsidP="002300D4">
            <w:pPr>
              <w:pStyle w:val="af1"/>
              <w:ind w:firstLine="0"/>
              <w:rPr>
                <w:b/>
                <w:sz w:val="24"/>
                <w:szCs w:val="24"/>
              </w:rPr>
            </w:pPr>
            <w:r w:rsidRPr="00100448">
              <w:rPr>
                <w:b/>
                <w:sz w:val="24"/>
                <w:szCs w:val="24"/>
              </w:rPr>
              <w:t>Первый критерий</w:t>
            </w:r>
          </w:p>
        </w:tc>
        <w:tc>
          <w:tcPr>
            <w:tcW w:w="3697" w:type="dxa"/>
          </w:tcPr>
          <w:p w:rsidR="002300D4" w:rsidRPr="00100448" w:rsidRDefault="002300D4" w:rsidP="002300D4">
            <w:pPr>
              <w:pStyle w:val="af1"/>
              <w:ind w:firstLine="0"/>
              <w:rPr>
                <w:b/>
                <w:sz w:val="24"/>
                <w:szCs w:val="24"/>
              </w:rPr>
            </w:pPr>
            <w:r w:rsidRPr="00100448">
              <w:rPr>
                <w:b/>
                <w:sz w:val="24"/>
                <w:szCs w:val="24"/>
              </w:rPr>
              <w:t>Второй критерий</w:t>
            </w:r>
          </w:p>
        </w:tc>
        <w:tc>
          <w:tcPr>
            <w:tcW w:w="3696" w:type="dxa"/>
          </w:tcPr>
          <w:p w:rsidR="002300D4" w:rsidRPr="00100448" w:rsidRDefault="002300D4" w:rsidP="002300D4">
            <w:pPr>
              <w:pStyle w:val="af1"/>
              <w:ind w:firstLine="0"/>
              <w:rPr>
                <w:b/>
                <w:sz w:val="24"/>
                <w:szCs w:val="24"/>
              </w:rPr>
            </w:pPr>
            <w:r w:rsidRPr="00100448">
              <w:rPr>
                <w:b/>
                <w:sz w:val="24"/>
                <w:szCs w:val="24"/>
              </w:rPr>
              <w:t>Третий критерий</w:t>
            </w:r>
          </w:p>
        </w:tc>
        <w:tc>
          <w:tcPr>
            <w:tcW w:w="3697" w:type="dxa"/>
          </w:tcPr>
          <w:p w:rsidR="002300D4" w:rsidRPr="00100448" w:rsidRDefault="002300D4" w:rsidP="002300D4">
            <w:pPr>
              <w:pStyle w:val="af1"/>
              <w:ind w:firstLine="0"/>
              <w:rPr>
                <w:b/>
                <w:sz w:val="24"/>
                <w:szCs w:val="24"/>
              </w:rPr>
            </w:pPr>
            <w:r w:rsidRPr="00100448">
              <w:rPr>
                <w:b/>
                <w:sz w:val="24"/>
                <w:szCs w:val="24"/>
              </w:rPr>
              <w:t>Четвертый критерий</w:t>
            </w:r>
          </w:p>
        </w:tc>
      </w:tr>
      <w:tr w:rsidR="002300D4" w:rsidTr="00CE00E8">
        <w:tc>
          <w:tcPr>
            <w:tcW w:w="3696" w:type="dxa"/>
          </w:tcPr>
          <w:p w:rsidR="002300D4" w:rsidRPr="00100448" w:rsidRDefault="002300D4" w:rsidP="00116563">
            <w:pPr>
              <w:pStyle w:val="af1"/>
              <w:ind w:firstLine="0"/>
              <w:rPr>
                <w:i/>
                <w:sz w:val="24"/>
                <w:szCs w:val="24"/>
              </w:rPr>
            </w:pPr>
            <w:r w:rsidRPr="00100448">
              <w:rPr>
                <w:i/>
                <w:sz w:val="24"/>
                <w:szCs w:val="24"/>
              </w:rPr>
              <w:t>степень обеспечения жизни и здоровья обучающихся, формиро</w:t>
            </w:r>
            <w:r w:rsidR="00D563F7">
              <w:rPr>
                <w:i/>
                <w:sz w:val="24"/>
                <w:szCs w:val="24"/>
              </w:rPr>
              <w:t>-</w:t>
            </w:r>
            <w:r w:rsidRPr="00100448">
              <w:rPr>
                <w:i/>
                <w:sz w:val="24"/>
                <w:szCs w:val="24"/>
              </w:rPr>
              <w:t>вания здорового и безопасного образа жизни (поведение на дорогах, в чрезвычайных ситу</w:t>
            </w:r>
            <w:r w:rsidR="00D563F7">
              <w:rPr>
                <w:i/>
                <w:sz w:val="24"/>
                <w:szCs w:val="24"/>
              </w:rPr>
              <w:t>-</w:t>
            </w:r>
            <w:r w:rsidRPr="00100448">
              <w:rPr>
                <w:i/>
                <w:sz w:val="24"/>
                <w:szCs w:val="24"/>
              </w:rPr>
              <w:t>ациях</w:t>
            </w:r>
            <w:r w:rsidR="00116563" w:rsidRPr="00100448">
              <w:rPr>
                <w:i/>
                <w:sz w:val="24"/>
                <w:szCs w:val="24"/>
              </w:rPr>
              <w:t>)</w:t>
            </w:r>
          </w:p>
          <w:p w:rsidR="002300D4" w:rsidRPr="00100448" w:rsidRDefault="002300D4" w:rsidP="002300D4">
            <w:pPr>
              <w:pStyle w:val="af1"/>
              <w:ind w:firstLine="0"/>
              <w:rPr>
                <w:b/>
                <w:i/>
                <w:sz w:val="24"/>
                <w:szCs w:val="24"/>
              </w:rPr>
            </w:pPr>
          </w:p>
        </w:tc>
        <w:tc>
          <w:tcPr>
            <w:tcW w:w="3697" w:type="dxa"/>
          </w:tcPr>
          <w:p w:rsidR="002300D4" w:rsidRPr="00100448" w:rsidRDefault="002300D4" w:rsidP="00AA2988">
            <w:pPr>
              <w:pStyle w:val="af1"/>
              <w:ind w:firstLine="0"/>
              <w:rPr>
                <w:b/>
                <w:i/>
                <w:sz w:val="24"/>
                <w:szCs w:val="24"/>
              </w:rPr>
            </w:pPr>
            <w:r w:rsidRPr="00100448">
              <w:rPr>
                <w:i/>
                <w:sz w:val="24"/>
                <w:szCs w:val="24"/>
              </w:rPr>
              <w:t>степень обеспечения пози</w:t>
            </w:r>
            <w:r w:rsidR="00116563" w:rsidRPr="00100448">
              <w:rPr>
                <w:i/>
                <w:sz w:val="24"/>
                <w:szCs w:val="24"/>
              </w:rPr>
              <w:t>-</w:t>
            </w:r>
            <w:r w:rsidRPr="00100448">
              <w:rPr>
                <w:i/>
                <w:sz w:val="24"/>
                <w:szCs w:val="24"/>
              </w:rPr>
              <w:t>тивных межличностных отно</w:t>
            </w:r>
            <w:r w:rsidR="00D563F7">
              <w:rPr>
                <w:i/>
                <w:sz w:val="24"/>
                <w:szCs w:val="24"/>
              </w:rPr>
              <w:t>-</w:t>
            </w:r>
            <w:r w:rsidRPr="00100448">
              <w:rPr>
                <w:i/>
                <w:sz w:val="24"/>
                <w:szCs w:val="24"/>
              </w:rPr>
              <w:t>шений обучающихся</w:t>
            </w:r>
          </w:p>
        </w:tc>
        <w:tc>
          <w:tcPr>
            <w:tcW w:w="3696" w:type="dxa"/>
          </w:tcPr>
          <w:p w:rsidR="002300D4" w:rsidRPr="00100448" w:rsidRDefault="002300D4" w:rsidP="00D563F7">
            <w:pPr>
              <w:pStyle w:val="af1"/>
              <w:ind w:firstLine="0"/>
              <w:rPr>
                <w:b/>
                <w:i/>
                <w:sz w:val="24"/>
                <w:szCs w:val="24"/>
              </w:rPr>
            </w:pPr>
            <w:r w:rsidRPr="00100448">
              <w:rPr>
                <w:i/>
                <w:sz w:val="24"/>
                <w:szCs w:val="24"/>
              </w:rPr>
              <w:t>степень содействия обуча</w:t>
            </w:r>
            <w:r w:rsidR="00116563" w:rsidRPr="00100448">
              <w:rPr>
                <w:i/>
                <w:sz w:val="24"/>
                <w:szCs w:val="24"/>
              </w:rPr>
              <w:t>-</w:t>
            </w:r>
            <w:r w:rsidRPr="00100448">
              <w:rPr>
                <w:i/>
                <w:sz w:val="24"/>
                <w:szCs w:val="24"/>
              </w:rPr>
              <w:t>ющимся в освоении программ общего и дополнительного образования:</w:t>
            </w:r>
          </w:p>
        </w:tc>
        <w:tc>
          <w:tcPr>
            <w:tcW w:w="3697" w:type="dxa"/>
          </w:tcPr>
          <w:p w:rsidR="002300D4" w:rsidRPr="00100448" w:rsidRDefault="002300D4" w:rsidP="00D563F7">
            <w:pPr>
              <w:pStyle w:val="af1"/>
              <w:ind w:firstLine="0"/>
              <w:rPr>
                <w:b/>
                <w:i/>
                <w:sz w:val="24"/>
                <w:szCs w:val="24"/>
              </w:rPr>
            </w:pPr>
            <w:r w:rsidRPr="00100448">
              <w:rPr>
                <w:i/>
                <w:sz w:val="24"/>
                <w:szCs w:val="24"/>
              </w:rPr>
              <w:t>степень реализации задач воспитания компетентного гражданина России, прини</w:t>
            </w:r>
            <w:r w:rsidR="00116563" w:rsidRPr="00100448">
              <w:rPr>
                <w:i/>
                <w:sz w:val="24"/>
                <w:szCs w:val="24"/>
              </w:rPr>
              <w:t>-</w:t>
            </w:r>
            <w:r w:rsidRPr="00100448">
              <w:rPr>
                <w:i/>
                <w:sz w:val="24"/>
                <w:szCs w:val="24"/>
              </w:rPr>
              <w:t>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w:t>
            </w:r>
            <w:r w:rsidR="00116563" w:rsidRPr="00100448">
              <w:rPr>
                <w:i/>
                <w:sz w:val="24"/>
                <w:szCs w:val="24"/>
              </w:rPr>
              <w:t>ногона</w:t>
            </w:r>
            <w:r w:rsidR="00D563F7">
              <w:rPr>
                <w:i/>
                <w:sz w:val="24"/>
                <w:szCs w:val="24"/>
              </w:rPr>
              <w:t>-</w:t>
            </w:r>
            <w:r w:rsidR="00116563" w:rsidRPr="00100448">
              <w:rPr>
                <w:i/>
                <w:sz w:val="24"/>
                <w:szCs w:val="24"/>
              </w:rPr>
              <w:t>ционального народа России</w:t>
            </w:r>
            <w:r w:rsidRPr="00100448">
              <w:rPr>
                <w:i/>
                <w:sz w:val="24"/>
                <w:szCs w:val="24"/>
              </w:rPr>
              <w:t>:</w:t>
            </w:r>
          </w:p>
        </w:tc>
      </w:tr>
      <w:tr w:rsidR="002300D4" w:rsidTr="00CE00E8">
        <w:tc>
          <w:tcPr>
            <w:tcW w:w="3696" w:type="dxa"/>
          </w:tcPr>
          <w:p w:rsidR="002300D4" w:rsidRPr="00100448" w:rsidRDefault="00846D6E" w:rsidP="00846D6E">
            <w:pPr>
              <w:pStyle w:val="af1"/>
              <w:ind w:firstLine="0"/>
              <w:rPr>
                <w:sz w:val="24"/>
                <w:szCs w:val="24"/>
              </w:rPr>
            </w:pPr>
            <w:r w:rsidRPr="00100448">
              <w:rPr>
                <w:sz w:val="24"/>
                <w:szCs w:val="24"/>
              </w:rPr>
              <w:t xml:space="preserve">- </w:t>
            </w:r>
            <w:r w:rsidR="002300D4" w:rsidRPr="00100448">
              <w:rPr>
                <w:sz w:val="24"/>
                <w:szCs w:val="24"/>
              </w:rPr>
              <w:t>уровень информированности педагогов о состоянии здоровья обучающихся (заболевания, огра</w:t>
            </w:r>
            <w:r w:rsidR="004D3B5D">
              <w:rPr>
                <w:sz w:val="24"/>
                <w:szCs w:val="24"/>
              </w:rPr>
              <w:t>-</w:t>
            </w:r>
            <w:r w:rsidR="002300D4" w:rsidRPr="00100448">
              <w:rPr>
                <w:sz w:val="24"/>
                <w:szCs w:val="24"/>
              </w:rPr>
              <w:t>ничения по здоровью), в том числе фиксация динамики здо</w:t>
            </w:r>
            <w:r w:rsidRPr="00100448">
              <w:rPr>
                <w:sz w:val="24"/>
                <w:szCs w:val="24"/>
              </w:rPr>
              <w:t>-</w:t>
            </w:r>
            <w:r w:rsidR="002300D4" w:rsidRPr="00100448">
              <w:rPr>
                <w:sz w:val="24"/>
                <w:szCs w:val="24"/>
              </w:rPr>
              <w:t>ровья обучающихся, уровень информированности о посе</w:t>
            </w:r>
            <w:r w:rsidRPr="00100448">
              <w:rPr>
                <w:sz w:val="24"/>
                <w:szCs w:val="24"/>
              </w:rPr>
              <w:t>-</w:t>
            </w:r>
            <w:r w:rsidR="002300D4" w:rsidRPr="00100448">
              <w:rPr>
                <w:sz w:val="24"/>
                <w:szCs w:val="24"/>
              </w:rPr>
              <w:t>щении спортивных секций, регулярности занятий физи</w:t>
            </w:r>
            <w:r w:rsidRPr="00100448">
              <w:rPr>
                <w:sz w:val="24"/>
                <w:szCs w:val="24"/>
              </w:rPr>
              <w:t>-</w:t>
            </w:r>
            <w:r w:rsidR="002300D4" w:rsidRPr="00100448">
              <w:rPr>
                <w:sz w:val="24"/>
                <w:szCs w:val="24"/>
              </w:rPr>
              <w:t xml:space="preserve">ческой культурой; </w:t>
            </w:r>
          </w:p>
          <w:p w:rsidR="002300D4" w:rsidRPr="00100448" w:rsidRDefault="00846D6E" w:rsidP="00846D6E">
            <w:pPr>
              <w:pStyle w:val="af1"/>
              <w:ind w:firstLine="0"/>
              <w:rPr>
                <w:sz w:val="24"/>
                <w:szCs w:val="24"/>
              </w:rPr>
            </w:pPr>
            <w:r w:rsidRPr="00100448">
              <w:rPr>
                <w:sz w:val="24"/>
                <w:szCs w:val="24"/>
              </w:rPr>
              <w:t xml:space="preserve">- </w:t>
            </w:r>
            <w:r w:rsidR="002300D4" w:rsidRPr="00100448">
              <w:rPr>
                <w:sz w:val="24"/>
                <w:szCs w:val="24"/>
              </w:rPr>
              <w:t>степень конкретности и измеримости задач по обес</w:t>
            </w:r>
            <w:r w:rsidRPr="00100448">
              <w:rPr>
                <w:sz w:val="24"/>
                <w:szCs w:val="24"/>
              </w:rPr>
              <w:t>-</w:t>
            </w:r>
            <w:r w:rsidR="002300D4" w:rsidRPr="00100448">
              <w:rPr>
                <w:sz w:val="24"/>
                <w:szCs w:val="24"/>
              </w:rPr>
              <w:t>печению жизни и здоровья обучающихся, уровень обу</w:t>
            </w:r>
            <w:r w:rsidRPr="00100448">
              <w:rPr>
                <w:sz w:val="24"/>
                <w:szCs w:val="24"/>
              </w:rPr>
              <w:t>-</w:t>
            </w:r>
            <w:r w:rsidR="002300D4" w:rsidRPr="00100448">
              <w:rPr>
                <w:sz w:val="24"/>
                <w:szCs w:val="24"/>
              </w:rPr>
              <w:t xml:space="preserve">словленности задач анализом ситуации в </w:t>
            </w:r>
            <w:r w:rsidR="00445C3B" w:rsidRPr="00100448">
              <w:rPr>
                <w:sz w:val="24"/>
                <w:szCs w:val="24"/>
              </w:rPr>
              <w:t>школе</w:t>
            </w:r>
            <w:r w:rsidR="002300D4" w:rsidRPr="00100448">
              <w:rPr>
                <w:sz w:val="24"/>
                <w:szCs w:val="24"/>
              </w:rPr>
              <w:t xml:space="preserve">, классе, учебной группе, уровень дифференциации работы исходя из состояния здоровья отдельных категорий обучающихся; </w:t>
            </w:r>
          </w:p>
          <w:p w:rsidR="002300D4" w:rsidRPr="00100448" w:rsidRDefault="00445C3B" w:rsidP="00445C3B">
            <w:pPr>
              <w:pStyle w:val="af1"/>
              <w:ind w:firstLine="0"/>
              <w:rPr>
                <w:sz w:val="24"/>
                <w:szCs w:val="24"/>
              </w:rPr>
            </w:pPr>
            <w:r w:rsidRPr="00100448">
              <w:rPr>
                <w:sz w:val="24"/>
                <w:szCs w:val="24"/>
              </w:rPr>
              <w:t xml:space="preserve">- </w:t>
            </w:r>
            <w:r w:rsidR="002300D4" w:rsidRPr="00100448">
              <w:rPr>
                <w:sz w:val="24"/>
                <w:szCs w:val="24"/>
              </w:rPr>
              <w:t>реалистичность количества и достаточность мероприятий по обеспечению рациональной орга</w:t>
            </w:r>
            <w:r w:rsidR="004D3B5D">
              <w:rPr>
                <w:sz w:val="24"/>
                <w:szCs w:val="24"/>
              </w:rPr>
              <w:t>-</w:t>
            </w:r>
            <w:r w:rsidR="002300D4" w:rsidRPr="00100448">
              <w:rPr>
                <w:sz w:val="24"/>
                <w:szCs w:val="24"/>
              </w:rPr>
              <w:t>низации учебно-воспитательного процесса и образовательной среды, организации физкуль</w:t>
            </w:r>
            <w:r w:rsidR="004D3B5D">
              <w:rPr>
                <w:sz w:val="24"/>
                <w:szCs w:val="24"/>
              </w:rPr>
              <w:t>-</w:t>
            </w:r>
            <w:r w:rsidR="002300D4" w:rsidRPr="00100448">
              <w:rPr>
                <w:sz w:val="24"/>
                <w:szCs w:val="24"/>
              </w:rPr>
              <w:t>турно-спортивной</w:t>
            </w:r>
            <w:r w:rsidR="004D3B5D">
              <w:rPr>
                <w:sz w:val="24"/>
                <w:szCs w:val="24"/>
              </w:rPr>
              <w:t xml:space="preserve">, </w:t>
            </w:r>
            <w:r w:rsidR="002300D4" w:rsidRPr="00100448">
              <w:rPr>
                <w:sz w:val="24"/>
                <w:szCs w:val="24"/>
              </w:rPr>
              <w:t>оздорови</w:t>
            </w:r>
            <w:r w:rsidR="004D3B5D">
              <w:rPr>
                <w:sz w:val="24"/>
                <w:szCs w:val="24"/>
              </w:rPr>
              <w:t>-</w:t>
            </w:r>
            <w:r w:rsidR="002300D4" w:rsidRPr="00100448">
              <w:rPr>
                <w:sz w:val="24"/>
                <w:szCs w:val="24"/>
              </w:rPr>
              <w:t>тельной, профилактической работы,   формированию осоз</w:t>
            </w:r>
            <w:r w:rsidR="004D3B5D">
              <w:rPr>
                <w:sz w:val="24"/>
                <w:szCs w:val="24"/>
              </w:rPr>
              <w:t>-</w:t>
            </w:r>
            <w:r w:rsidR="002300D4" w:rsidRPr="00100448">
              <w:rPr>
                <w:sz w:val="24"/>
                <w:szCs w:val="24"/>
              </w:rPr>
              <w:t>нанного отношения к собст</w:t>
            </w:r>
            <w:r w:rsidR="004D3B5D">
              <w:rPr>
                <w:sz w:val="24"/>
                <w:szCs w:val="24"/>
              </w:rPr>
              <w:t>-</w:t>
            </w:r>
            <w:r w:rsidR="002300D4" w:rsidRPr="00100448">
              <w:rPr>
                <w:sz w:val="24"/>
                <w:szCs w:val="24"/>
              </w:rPr>
              <w:t>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w:t>
            </w:r>
            <w:r w:rsidR="004D3B5D">
              <w:rPr>
                <w:sz w:val="24"/>
                <w:szCs w:val="24"/>
              </w:rPr>
              <w:t>-</w:t>
            </w:r>
            <w:r w:rsidR="002300D4" w:rsidRPr="00100448">
              <w:rPr>
                <w:sz w:val="24"/>
                <w:szCs w:val="24"/>
              </w:rPr>
              <w:t>мирование у обучающихся ком</w:t>
            </w:r>
            <w:r w:rsidR="004D3B5D">
              <w:rPr>
                <w:sz w:val="24"/>
                <w:szCs w:val="24"/>
              </w:rPr>
              <w:t>-</w:t>
            </w:r>
            <w:r w:rsidR="002300D4" w:rsidRPr="00100448">
              <w:rPr>
                <w:sz w:val="24"/>
                <w:szCs w:val="24"/>
              </w:rPr>
              <w:t>петенций в составлении и реали</w:t>
            </w:r>
            <w:r w:rsidR="004D3B5D">
              <w:rPr>
                <w:sz w:val="24"/>
                <w:szCs w:val="24"/>
              </w:rPr>
              <w:t>-</w:t>
            </w:r>
            <w:r w:rsidR="002300D4" w:rsidRPr="00100448">
              <w:rPr>
                <w:sz w:val="24"/>
                <w:szCs w:val="24"/>
              </w:rPr>
              <w:t>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300D4" w:rsidRPr="00100448" w:rsidRDefault="00445C3B" w:rsidP="00445C3B">
            <w:pPr>
              <w:pStyle w:val="af1"/>
              <w:ind w:firstLine="0"/>
              <w:rPr>
                <w:sz w:val="24"/>
                <w:szCs w:val="24"/>
              </w:rPr>
            </w:pPr>
            <w:r w:rsidRPr="00100448">
              <w:rPr>
                <w:sz w:val="24"/>
                <w:szCs w:val="24"/>
              </w:rPr>
              <w:t xml:space="preserve">- </w:t>
            </w:r>
            <w:r w:rsidR="002300D4" w:rsidRPr="00100448">
              <w:rPr>
                <w:sz w:val="24"/>
                <w:szCs w:val="24"/>
              </w:rPr>
              <w:t>уровень безопасности для обучающихся среды образо</w:t>
            </w:r>
            <w:r w:rsidRPr="00100448">
              <w:rPr>
                <w:sz w:val="24"/>
                <w:szCs w:val="24"/>
              </w:rPr>
              <w:t>-</w:t>
            </w:r>
            <w:r w:rsidR="002300D4" w:rsidRPr="00100448">
              <w:rPr>
                <w:sz w:val="24"/>
                <w:szCs w:val="24"/>
              </w:rPr>
              <w:t>вательной организации, реа</w:t>
            </w:r>
            <w:r w:rsidRPr="00100448">
              <w:rPr>
                <w:sz w:val="24"/>
                <w:szCs w:val="24"/>
              </w:rPr>
              <w:t>-</w:t>
            </w:r>
            <w:r w:rsidR="002300D4" w:rsidRPr="00100448">
              <w:rPr>
                <w:sz w:val="24"/>
                <w:szCs w:val="24"/>
              </w:rPr>
              <w:t>листичн</w:t>
            </w:r>
            <w:r w:rsidRPr="00100448">
              <w:rPr>
                <w:sz w:val="24"/>
                <w:szCs w:val="24"/>
              </w:rPr>
              <w:t>ость количества и достаточность меро</w:t>
            </w:r>
            <w:r w:rsidR="002300D4" w:rsidRPr="00100448">
              <w:rPr>
                <w:sz w:val="24"/>
                <w:szCs w:val="24"/>
              </w:rPr>
              <w:t xml:space="preserve">приятий; </w:t>
            </w:r>
          </w:p>
          <w:p w:rsidR="002300D4" w:rsidRDefault="00445C3B" w:rsidP="00AB2A72">
            <w:pPr>
              <w:pStyle w:val="af1"/>
              <w:ind w:firstLine="0"/>
              <w:rPr>
                <w:sz w:val="24"/>
                <w:szCs w:val="24"/>
              </w:rPr>
            </w:pPr>
            <w:r w:rsidRPr="00100448">
              <w:rPr>
                <w:sz w:val="24"/>
                <w:szCs w:val="24"/>
              </w:rPr>
              <w:t xml:space="preserve">- </w:t>
            </w:r>
            <w:r w:rsidR="002300D4" w:rsidRPr="00100448">
              <w:rPr>
                <w:sz w:val="24"/>
                <w:szCs w:val="24"/>
              </w:rPr>
              <w:t>согласованность мероприятий, обеспечивающих жизнь и здо</w:t>
            </w:r>
            <w:r w:rsidR="004D3B5D">
              <w:rPr>
                <w:sz w:val="24"/>
                <w:szCs w:val="24"/>
              </w:rPr>
              <w:t>-</w:t>
            </w:r>
            <w:r w:rsidR="002300D4" w:rsidRPr="00100448">
              <w:rPr>
                <w:sz w:val="24"/>
                <w:szCs w:val="24"/>
              </w:rPr>
              <w:t>ровье обучающихся, формиро</w:t>
            </w:r>
            <w:r w:rsidR="004D3B5D">
              <w:rPr>
                <w:sz w:val="24"/>
                <w:szCs w:val="24"/>
              </w:rPr>
              <w:t>-</w:t>
            </w:r>
            <w:r w:rsidR="002300D4" w:rsidRPr="00100448">
              <w:rPr>
                <w:sz w:val="24"/>
                <w:szCs w:val="24"/>
              </w:rPr>
              <w:t>вание здорового и безопасного образа жизни, с медиками и родителями обучающихся, прив</w:t>
            </w:r>
            <w:r w:rsidR="004D3B5D">
              <w:rPr>
                <w:sz w:val="24"/>
                <w:szCs w:val="24"/>
              </w:rPr>
              <w:t>-</w:t>
            </w:r>
            <w:r w:rsidR="002300D4" w:rsidRPr="00100448">
              <w:rPr>
                <w:sz w:val="24"/>
                <w:szCs w:val="24"/>
              </w:rPr>
              <w:t>лечение к организации меро</w:t>
            </w:r>
            <w:r w:rsidR="004D3B5D">
              <w:rPr>
                <w:sz w:val="24"/>
                <w:szCs w:val="24"/>
              </w:rPr>
              <w:t>-</w:t>
            </w:r>
            <w:r w:rsidR="002300D4" w:rsidRPr="00100448">
              <w:rPr>
                <w:sz w:val="24"/>
                <w:szCs w:val="24"/>
              </w:rPr>
              <w:t>приятий профильных организа</w:t>
            </w:r>
            <w:r w:rsidR="004D3B5D">
              <w:rPr>
                <w:sz w:val="24"/>
                <w:szCs w:val="24"/>
              </w:rPr>
              <w:t>-</w:t>
            </w:r>
            <w:r w:rsidR="002300D4" w:rsidRPr="00100448">
              <w:rPr>
                <w:sz w:val="24"/>
                <w:szCs w:val="24"/>
              </w:rPr>
              <w:t>ций, родителей, об</w:t>
            </w:r>
            <w:r w:rsidR="00AB2A72">
              <w:rPr>
                <w:sz w:val="24"/>
                <w:szCs w:val="24"/>
              </w:rPr>
              <w:t>щественности</w:t>
            </w:r>
            <w:r w:rsidR="002300D4" w:rsidRPr="00100448">
              <w:rPr>
                <w:sz w:val="24"/>
                <w:szCs w:val="24"/>
              </w:rPr>
              <w:t xml:space="preserve">. </w:t>
            </w:r>
          </w:p>
          <w:p w:rsidR="0079101C" w:rsidRPr="00100448" w:rsidRDefault="0079101C" w:rsidP="00AB2A72">
            <w:pPr>
              <w:pStyle w:val="af1"/>
              <w:ind w:firstLine="0"/>
              <w:rPr>
                <w:b/>
                <w:sz w:val="24"/>
                <w:szCs w:val="24"/>
              </w:rPr>
            </w:pPr>
          </w:p>
        </w:tc>
        <w:tc>
          <w:tcPr>
            <w:tcW w:w="3697" w:type="dxa"/>
          </w:tcPr>
          <w:p w:rsidR="002300D4" w:rsidRPr="00100448" w:rsidRDefault="00F978F5" w:rsidP="00846D6E">
            <w:pPr>
              <w:pStyle w:val="af1"/>
              <w:ind w:firstLine="0"/>
              <w:rPr>
                <w:sz w:val="24"/>
                <w:szCs w:val="24"/>
              </w:rPr>
            </w:pPr>
            <w:r w:rsidRPr="00100448">
              <w:rPr>
                <w:sz w:val="24"/>
                <w:szCs w:val="24"/>
              </w:rPr>
              <w:t xml:space="preserve">- </w:t>
            </w:r>
            <w:r w:rsidR="002300D4" w:rsidRPr="00100448">
              <w:rPr>
                <w:sz w:val="24"/>
                <w:szCs w:val="24"/>
              </w:rPr>
              <w:t>уровень информированности педагогов (прежде всего клас</w:t>
            </w:r>
            <w:r w:rsidR="00AC5FCC">
              <w:rPr>
                <w:sz w:val="24"/>
                <w:szCs w:val="24"/>
              </w:rPr>
              <w:t>-</w:t>
            </w:r>
            <w:r w:rsidR="002300D4" w:rsidRPr="00100448">
              <w:rPr>
                <w:sz w:val="24"/>
                <w:szCs w:val="24"/>
              </w:rPr>
              <w:t>сных руководителей) о состоянии межличностных отношений в сообществах обучающихся (спе</w:t>
            </w:r>
            <w:r w:rsidR="00AC5FCC">
              <w:rPr>
                <w:sz w:val="24"/>
                <w:szCs w:val="24"/>
              </w:rPr>
              <w:t>-</w:t>
            </w:r>
            <w:r w:rsidR="002300D4" w:rsidRPr="00100448">
              <w:rPr>
                <w:sz w:val="24"/>
                <w:szCs w:val="24"/>
              </w:rPr>
              <w:t>цифические проблемы межлич</w:t>
            </w:r>
            <w:r w:rsidR="00AC5FCC">
              <w:rPr>
                <w:sz w:val="24"/>
                <w:szCs w:val="24"/>
              </w:rPr>
              <w:t>-</w:t>
            </w:r>
            <w:r w:rsidR="002300D4" w:rsidRPr="00100448">
              <w:rPr>
                <w:sz w:val="24"/>
                <w:szCs w:val="24"/>
              </w:rPr>
              <w:t>ностных отношений школьников, обусловленные особенностями учебных групп, спецификой фор</w:t>
            </w:r>
            <w:r w:rsidR="00AC5FCC">
              <w:rPr>
                <w:sz w:val="24"/>
                <w:szCs w:val="24"/>
              </w:rPr>
              <w:t>-</w:t>
            </w:r>
            <w:r w:rsidR="002300D4" w:rsidRPr="00100448">
              <w:rPr>
                <w:sz w:val="24"/>
                <w:szCs w:val="24"/>
              </w:rPr>
              <w:t>мирования коллектива, стилями педагогического руководства, составом обучающихся и т.д.), периодичность фиксации дина</w:t>
            </w:r>
            <w:r w:rsidR="00AC5FCC">
              <w:rPr>
                <w:sz w:val="24"/>
                <w:szCs w:val="24"/>
              </w:rPr>
              <w:t>-</w:t>
            </w:r>
            <w:r w:rsidR="002300D4" w:rsidRPr="00100448">
              <w:rPr>
                <w:sz w:val="24"/>
                <w:szCs w:val="24"/>
              </w:rPr>
              <w:t>мики о состоянии межлич</w:t>
            </w:r>
            <w:r w:rsidR="00AC5FCC">
              <w:rPr>
                <w:sz w:val="24"/>
                <w:szCs w:val="24"/>
              </w:rPr>
              <w:t>-</w:t>
            </w:r>
            <w:r w:rsidR="002300D4" w:rsidRPr="00100448">
              <w:rPr>
                <w:sz w:val="24"/>
                <w:szCs w:val="24"/>
              </w:rPr>
              <w:t xml:space="preserve">ностных отношений в классах; </w:t>
            </w:r>
          </w:p>
          <w:p w:rsidR="002300D4" w:rsidRPr="00100448" w:rsidRDefault="00F978F5" w:rsidP="00F978F5">
            <w:pPr>
              <w:pStyle w:val="af1"/>
              <w:ind w:firstLine="0"/>
              <w:rPr>
                <w:sz w:val="24"/>
                <w:szCs w:val="24"/>
              </w:rPr>
            </w:pPr>
            <w:r w:rsidRPr="00100448">
              <w:rPr>
                <w:sz w:val="24"/>
                <w:szCs w:val="24"/>
              </w:rPr>
              <w:t xml:space="preserve">- </w:t>
            </w:r>
            <w:r w:rsidR="002300D4" w:rsidRPr="00100448">
              <w:rPr>
                <w:sz w:val="24"/>
                <w:szCs w:val="24"/>
              </w:rPr>
              <w:t>степень конкретности и измеримости задач по обес</w:t>
            </w:r>
            <w:r w:rsidR="00E9638E">
              <w:rPr>
                <w:sz w:val="24"/>
                <w:szCs w:val="24"/>
              </w:rPr>
              <w:t>-</w:t>
            </w:r>
            <w:r w:rsidR="002300D4" w:rsidRPr="00100448">
              <w:rPr>
                <w:sz w:val="24"/>
                <w:szCs w:val="24"/>
              </w:rPr>
              <w:t>печению в образовательной организации позитивных меж</w:t>
            </w:r>
            <w:r w:rsidR="00E9638E">
              <w:rPr>
                <w:sz w:val="24"/>
                <w:szCs w:val="24"/>
              </w:rPr>
              <w:t>-</w:t>
            </w:r>
            <w:r w:rsidR="002300D4" w:rsidRPr="00100448">
              <w:rPr>
                <w:sz w:val="24"/>
                <w:szCs w:val="24"/>
              </w:rPr>
              <w:t>личностных отношений обуча</w:t>
            </w:r>
            <w:r w:rsidR="00E9638E">
              <w:rPr>
                <w:sz w:val="24"/>
                <w:szCs w:val="24"/>
              </w:rPr>
              <w:t>-</w:t>
            </w:r>
            <w:r w:rsidR="002300D4" w:rsidRPr="00100448">
              <w:rPr>
                <w:sz w:val="24"/>
                <w:szCs w:val="24"/>
              </w:rPr>
              <w:t>ющихся, уровень обуслов</w:t>
            </w:r>
            <w:r w:rsidR="00E9638E">
              <w:rPr>
                <w:sz w:val="24"/>
                <w:szCs w:val="24"/>
              </w:rPr>
              <w:t>-</w:t>
            </w:r>
            <w:r w:rsidR="002300D4" w:rsidRPr="00100448">
              <w:rPr>
                <w:sz w:val="24"/>
                <w:szCs w:val="24"/>
              </w:rPr>
              <w:t xml:space="preserve">ленности задач анализом ситуации в </w:t>
            </w:r>
            <w:r w:rsidR="000E08E2" w:rsidRPr="00100448">
              <w:rPr>
                <w:sz w:val="24"/>
                <w:szCs w:val="24"/>
              </w:rPr>
              <w:t>школе</w:t>
            </w:r>
            <w:r w:rsidR="002300D4" w:rsidRPr="00100448">
              <w:rPr>
                <w:sz w:val="24"/>
                <w:szCs w:val="24"/>
              </w:rPr>
              <w:t>, классе, учебной группе, уровень диф</w:t>
            </w:r>
            <w:r w:rsidR="00E9638E">
              <w:rPr>
                <w:sz w:val="24"/>
                <w:szCs w:val="24"/>
              </w:rPr>
              <w:t>-</w:t>
            </w:r>
            <w:r w:rsidR="002300D4" w:rsidRPr="00100448">
              <w:rPr>
                <w:sz w:val="24"/>
                <w:szCs w:val="24"/>
              </w:rPr>
              <w:t xml:space="preserve">ференциации работы исходя из социально-психологического статуса отдельных категорий обучающихся; </w:t>
            </w:r>
          </w:p>
          <w:p w:rsidR="002300D4" w:rsidRPr="00100448" w:rsidRDefault="00F978F5" w:rsidP="00F978F5">
            <w:pPr>
              <w:pStyle w:val="af1"/>
              <w:ind w:firstLine="0"/>
              <w:rPr>
                <w:sz w:val="24"/>
                <w:szCs w:val="24"/>
              </w:rPr>
            </w:pPr>
            <w:r w:rsidRPr="00100448">
              <w:rPr>
                <w:sz w:val="24"/>
                <w:szCs w:val="24"/>
              </w:rPr>
              <w:t xml:space="preserve">- </w:t>
            </w:r>
            <w:r w:rsidR="002300D4" w:rsidRPr="00100448">
              <w:rPr>
                <w:sz w:val="24"/>
                <w:szCs w:val="24"/>
              </w:rPr>
              <w:t xml:space="preserve">состояние межличностных отношений обучающихся в </w:t>
            </w:r>
            <w:r w:rsidRPr="00100448">
              <w:rPr>
                <w:sz w:val="24"/>
                <w:szCs w:val="24"/>
              </w:rPr>
              <w:t xml:space="preserve">классах </w:t>
            </w:r>
            <w:r w:rsidR="002300D4" w:rsidRPr="00100448">
              <w:rPr>
                <w:sz w:val="24"/>
                <w:szCs w:val="24"/>
              </w:rPr>
              <w:t>(позитивные, враж</w:t>
            </w:r>
            <w:r w:rsidR="00E9638E">
              <w:rPr>
                <w:sz w:val="24"/>
                <w:szCs w:val="24"/>
              </w:rPr>
              <w:t>-</w:t>
            </w:r>
            <w:r w:rsidR="002300D4" w:rsidRPr="00100448">
              <w:rPr>
                <w:sz w:val="24"/>
                <w:szCs w:val="24"/>
              </w:rPr>
              <w:t xml:space="preserve">дебные); </w:t>
            </w:r>
          </w:p>
          <w:p w:rsidR="002300D4" w:rsidRPr="00100448" w:rsidRDefault="00F978F5" w:rsidP="00F978F5">
            <w:pPr>
              <w:pStyle w:val="af1"/>
              <w:ind w:firstLine="0"/>
              <w:rPr>
                <w:sz w:val="24"/>
                <w:szCs w:val="24"/>
              </w:rPr>
            </w:pPr>
            <w:r w:rsidRPr="00100448">
              <w:rPr>
                <w:sz w:val="24"/>
                <w:szCs w:val="24"/>
              </w:rPr>
              <w:t xml:space="preserve">- </w:t>
            </w:r>
            <w:r w:rsidR="002300D4" w:rsidRPr="00100448">
              <w:rPr>
                <w:sz w:val="24"/>
                <w:szCs w:val="24"/>
              </w:rPr>
              <w:t>реалистичность количества и достаточность мероприятий обеспечивающих работу с лидерами ученических сооб</w:t>
            </w:r>
            <w:r w:rsidR="00E9638E">
              <w:rPr>
                <w:sz w:val="24"/>
                <w:szCs w:val="24"/>
              </w:rPr>
              <w:t>-</w:t>
            </w:r>
            <w:r w:rsidR="002300D4" w:rsidRPr="00100448">
              <w:rPr>
                <w:sz w:val="24"/>
                <w:szCs w:val="24"/>
              </w:rPr>
              <w:t>ществ, недопущение при</w:t>
            </w:r>
            <w:r w:rsidR="00E9638E">
              <w:rPr>
                <w:sz w:val="24"/>
                <w:szCs w:val="24"/>
              </w:rPr>
              <w:t>-</w:t>
            </w:r>
            <w:r w:rsidR="002300D4" w:rsidRPr="00100448">
              <w:rPr>
                <w:sz w:val="24"/>
                <w:szCs w:val="24"/>
              </w:rPr>
              <w:t>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w:t>
            </w:r>
            <w:r w:rsidR="00E9638E">
              <w:rPr>
                <w:sz w:val="24"/>
                <w:szCs w:val="24"/>
              </w:rPr>
              <w:t>-</w:t>
            </w:r>
            <w:r w:rsidR="002300D4" w:rsidRPr="00100448">
              <w:rPr>
                <w:sz w:val="24"/>
                <w:szCs w:val="24"/>
              </w:rPr>
              <w:t>личностных отношений обуча</w:t>
            </w:r>
            <w:r w:rsidR="00AB2A72">
              <w:rPr>
                <w:sz w:val="24"/>
                <w:szCs w:val="24"/>
              </w:rPr>
              <w:t>-</w:t>
            </w:r>
            <w:r w:rsidR="002300D4" w:rsidRPr="00100448">
              <w:rPr>
                <w:sz w:val="24"/>
                <w:szCs w:val="24"/>
              </w:rPr>
              <w:t xml:space="preserve">ющихся); </w:t>
            </w:r>
          </w:p>
          <w:p w:rsidR="002300D4" w:rsidRPr="00100448" w:rsidRDefault="00F978F5" w:rsidP="00AC5FCC">
            <w:pPr>
              <w:pStyle w:val="af1"/>
              <w:ind w:firstLine="0"/>
              <w:rPr>
                <w:b/>
                <w:sz w:val="24"/>
                <w:szCs w:val="24"/>
              </w:rPr>
            </w:pPr>
            <w:r w:rsidRPr="00100448">
              <w:rPr>
                <w:sz w:val="24"/>
                <w:szCs w:val="24"/>
              </w:rPr>
              <w:t xml:space="preserve">- </w:t>
            </w:r>
            <w:r w:rsidR="002300D4" w:rsidRPr="00100448">
              <w:rPr>
                <w:sz w:val="24"/>
                <w:szCs w:val="24"/>
              </w:rPr>
              <w:t xml:space="preserve">согласованность мероприятий, обеспечивающих позитивные межличностные отношения обучающихся, с психологом. </w:t>
            </w:r>
          </w:p>
        </w:tc>
        <w:tc>
          <w:tcPr>
            <w:tcW w:w="3696" w:type="dxa"/>
          </w:tcPr>
          <w:p w:rsidR="002300D4" w:rsidRPr="00100448" w:rsidRDefault="00AA2988" w:rsidP="00846D6E">
            <w:pPr>
              <w:pStyle w:val="af1"/>
              <w:ind w:firstLine="0"/>
              <w:rPr>
                <w:sz w:val="24"/>
                <w:szCs w:val="24"/>
              </w:rPr>
            </w:pPr>
            <w:r w:rsidRPr="00100448">
              <w:rPr>
                <w:sz w:val="24"/>
                <w:szCs w:val="24"/>
              </w:rPr>
              <w:t xml:space="preserve">- </w:t>
            </w:r>
            <w:r w:rsidR="002300D4" w:rsidRPr="00100448">
              <w:rPr>
                <w:sz w:val="24"/>
                <w:szCs w:val="24"/>
              </w:rPr>
              <w:t>уровень информированности педагогов об особенностях содержания образования в реа</w:t>
            </w:r>
            <w:r w:rsidR="00945943">
              <w:rPr>
                <w:sz w:val="24"/>
                <w:szCs w:val="24"/>
              </w:rPr>
              <w:t>-</w:t>
            </w:r>
            <w:r w:rsidR="002300D4" w:rsidRPr="00100448">
              <w:rPr>
                <w:sz w:val="24"/>
                <w:szCs w:val="24"/>
              </w:rPr>
              <w:t>лизуемой образовательной прог</w:t>
            </w:r>
            <w:r w:rsidR="00945943">
              <w:rPr>
                <w:sz w:val="24"/>
                <w:szCs w:val="24"/>
              </w:rPr>
              <w:t>-</w:t>
            </w:r>
            <w:r w:rsidR="002300D4" w:rsidRPr="00100448">
              <w:rPr>
                <w:sz w:val="24"/>
                <w:szCs w:val="24"/>
              </w:rPr>
              <w:t>рамме, степень информиро</w:t>
            </w:r>
            <w:r w:rsidR="00945943">
              <w:rPr>
                <w:sz w:val="24"/>
                <w:szCs w:val="24"/>
              </w:rPr>
              <w:t>-</w:t>
            </w:r>
            <w:r w:rsidR="002300D4" w:rsidRPr="00100448">
              <w:rPr>
                <w:sz w:val="24"/>
                <w:szCs w:val="24"/>
              </w:rPr>
              <w:t>ванности педагогов о возмож</w:t>
            </w:r>
            <w:r w:rsidR="00945943">
              <w:rPr>
                <w:sz w:val="24"/>
                <w:szCs w:val="24"/>
              </w:rPr>
              <w:t>-</w:t>
            </w:r>
            <w:r w:rsidR="002300D4" w:rsidRPr="00100448">
              <w:rPr>
                <w:sz w:val="24"/>
                <w:szCs w:val="24"/>
              </w:rPr>
              <w:t>ностях и проблемах освоения обучающимися данного содер</w:t>
            </w:r>
            <w:r w:rsidR="00945943">
              <w:rPr>
                <w:sz w:val="24"/>
                <w:szCs w:val="24"/>
              </w:rPr>
              <w:t>-</w:t>
            </w:r>
            <w:r w:rsidR="002300D4" w:rsidRPr="00100448">
              <w:rPr>
                <w:sz w:val="24"/>
                <w:szCs w:val="24"/>
              </w:rPr>
              <w:t>жания образования, уровень ин</w:t>
            </w:r>
            <w:r w:rsidR="00945943">
              <w:rPr>
                <w:sz w:val="24"/>
                <w:szCs w:val="24"/>
              </w:rPr>
              <w:t>-</w:t>
            </w:r>
            <w:r w:rsidR="002300D4" w:rsidRPr="00100448">
              <w:rPr>
                <w:sz w:val="24"/>
                <w:szCs w:val="24"/>
              </w:rPr>
              <w:t xml:space="preserve">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300D4" w:rsidRPr="00100448" w:rsidRDefault="00384650" w:rsidP="00384650">
            <w:pPr>
              <w:pStyle w:val="af1"/>
              <w:ind w:firstLine="0"/>
              <w:rPr>
                <w:sz w:val="24"/>
                <w:szCs w:val="24"/>
              </w:rPr>
            </w:pPr>
            <w:r w:rsidRPr="00100448">
              <w:rPr>
                <w:sz w:val="24"/>
                <w:szCs w:val="24"/>
              </w:rPr>
              <w:t xml:space="preserve">- </w:t>
            </w:r>
            <w:r w:rsidR="002300D4" w:rsidRPr="00100448">
              <w:rPr>
                <w:sz w:val="24"/>
                <w:szCs w:val="24"/>
              </w:rPr>
              <w:t>степень конкретности и измеримости задач содействия обучающимся в освоении прог</w:t>
            </w:r>
            <w:r w:rsidR="00945943">
              <w:rPr>
                <w:sz w:val="24"/>
                <w:szCs w:val="24"/>
              </w:rPr>
              <w:t>-</w:t>
            </w:r>
            <w:r w:rsidR="002300D4" w:rsidRPr="00100448">
              <w:rPr>
                <w:sz w:val="24"/>
                <w:szCs w:val="24"/>
              </w:rPr>
              <w:t xml:space="preserve">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300D4" w:rsidRPr="00100448" w:rsidRDefault="00384650" w:rsidP="00384650">
            <w:pPr>
              <w:pStyle w:val="af1"/>
              <w:ind w:firstLine="0"/>
              <w:rPr>
                <w:sz w:val="24"/>
                <w:szCs w:val="24"/>
              </w:rPr>
            </w:pPr>
            <w:r w:rsidRPr="00100448">
              <w:rPr>
                <w:sz w:val="24"/>
                <w:szCs w:val="24"/>
              </w:rPr>
              <w:t xml:space="preserve">- </w:t>
            </w:r>
            <w:r w:rsidR="002300D4" w:rsidRPr="00100448">
              <w:rPr>
                <w:sz w:val="24"/>
                <w:szCs w:val="24"/>
              </w:rPr>
              <w:t>реалистичность количества и достаточность мероприятий нап</w:t>
            </w:r>
            <w:r w:rsidR="00945943">
              <w:rPr>
                <w:sz w:val="24"/>
                <w:szCs w:val="24"/>
              </w:rPr>
              <w:t>-</w:t>
            </w:r>
            <w:r w:rsidR="002300D4" w:rsidRPr="00100448">
              <w:rPr>
                <w:sz w:val="24"/>
                <w:szCs w:val="24"/>
              </w:rPr>
              <w:t>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w:t>
            </w:r>
            <w:r w:rsidRPr="00100448">
              <w:rPr>
                <w:sz w:val="24"/>
                <w:szCs w:val="24"/>
              </w:rPr>
              <w:t>-</w:t>
            </w:r>
            <w:r w:rsidR="002300D4" w:rsidRPr="00100448">
              <w:rPr>
                <w:sz w:val="24"/>
                <w:szCs w:val="24"/>
              </w:rPr>
              <w:t>зования, обеспечение образо</w:t>
            </w:r>
            <w:r w:rsidRPr="00100448">
              <w:rPr>
                <w:sz w:val="24"/>
                <w:szCs w:val="24"/>
              </w:rPr>
              <w:t>-</w:t>
            </w:r>
            <w:r w:rsidR="002300D4" w:rsidRPr="00100448">
              <w:rPr>
                <w:sz w:val="24"/>
                <w:szCs w:val="24"/>
              </w:rPr>
              <w:t xml:space="preserve">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300D4" w:rsidRPr="00100448" w:rsidRDefault="00384650" w:rsidP="00384650">
            <w:pPr>
              <w:pStyle w:val="af1"/>
              <w:ind w:firstLine="0"/>
              <w:rPr>
                <w:sz w:val="24"/>
                <w:szCs w:val="24"/>
              </w:rPr>
            </w:pPr>
            <w:r w:rsidRPr="00100448">
              <w:rPr>
                <w:sz w:val="24"/>
                <w:szCs w:val="24"/>
              </w:rPr>
              <w:t xml:space="preserve">- </w:t>
            </w:r>
            <w:r w:rsidR="002300D4" w:rsidRPr="00100448">
              <w:rPr>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w:t>
            </w:r>
            <w:r w:rsidR="00945943">
              <w:rPr>
                <w:sz w:val="24"/>
                <w:szCs w:val="24"/>
              </w:rPr>
              <w:t>ООО</w:t>
            </w:r>
            <w:r w:rsidR="002300D4" w:rsidRPr="00100448">
              <w:rPr>
                <w:sz w:val="24"/>
                <w:szCs w:val="24"/>
              </w:rPr>
              <w:t xml:space="preserve">. </w:t>
            </w:r>
          </w:p>
          <w:p w:rsidR="002300D4" w:rsidRPr="00100448" w:rsidRDefault="002300D4" w:rsidP="002300D4">
            <w:pPr>
              <w:pStyle w:val="af1"/>
              <w:ind w:firstLine="0"/>
              <w:rPr>
                <w:b/>
                <w:sz w:val="24"/>
                <w:szCs w:val="24"/>
              </w:rPr>
            </w:pPr>
          </w:p>
        </w:tc>
        <w:tc>
          <w:tcPr>
            <w:tcW w:w="3697" w:type="dxa"/>
          </w:tcPr>
          <w:p w:rsidR="002300D4" w:rsidRPr="00100448" w:rsidRDefault="00D81EA1" w:rsidP="00846D6E">
            <w:pPr>
              <w:pStyle w:val="af1"/>
              <w:ind w:firstLine="0"/>
              <w:rPr>
                <w:sz w:val="24"/>
                <w:szCs w:val="24"/>
              </w:rPr>
            </w:pPr>
            <w:r w:rsidRPr="00100448">
              <w:rPr>
                <w:sz w:val="24"/>
                <w:szCs w:val="24"/>
              </w:rPr>
              <w:t xml:space="preserve">- </w:t>
            </w:r>
            <w:r w:rsidR="002300D4" w:rsidRPr="00100448">
              <w:rPr>
                <w:sz w:val="24"/>
                <w:szCs w:val="24"/>
              </w:rPr>
              <w:t>уровень информированности педагогов о предпосылках и проблемах воспитания у обуча</w:t>
            </w:r>
            <w:r w:rsidR="00945943">
              <w:rPr>
                <w:sz w:val="24"/>
                <w:szCs w:val="24"/>
              </w:rPr>
              <w:t>-</w:t>
            </w:r>
            <w:r w:rsidR="002300D4" w:rsidRPr="00100448">
              <w:rPr>
                <w:sz w:val="24"/>
                <w:szCs w:val="24"/>
              </w:rPr>
              <w:t>ющихся патриотизма, граждан</w:t>
            </w:r>
            <w:r w:rsidR="00945943">
              <w:rPr>
                <w:sz w:val="24"/>
                <w:szCs w:val="24"/>
              </w:rPr>
              <w:t>-</w:t>
            </w:r>
            <w:r w:rsidR="002300D4" w:rsidRPr="00100448">
              <w:rPr>
                <w:sz w:val="24"/>
                <w:szCs w:val="24"/>
              </w:rPr>
              <w:t>ственности, формирования эко</w:t>
            </w:r>
            <w:r w:rsidR="00945943">
              <w:rPr>
                <w:sz w:val="24"/>
                <w:szCs w:val="24"/>
              </w:rPr>
              <w:t>-</w:t>
            </w:r>
            <w:r w:rsidR="002300D4" w:rsidRPr="00100448">
              <w:rPr>
                <w:sz w:val="24"/>
                <w:szCs w:val="24"/>
              </w:rPr>
              <w:t>логической культуры, уровень информированности об общест</w:t>
            </w:r>
            <w:r w:rsidR="00945943">
              <w:rPr>
                <w:sz w:val="24"/>
                <w:szCs w:val="24"/>
              </w:rPr>
              <w:t>-</w:t>
            </w:r>
            <w:r w:rsidR="002300D4" w:rsidRPr="00100448">
              <w:rPr>
                <w:sz w:val="24"/>
                <w:szCs w:val="24"/>
              </w:rPr>
              <w:t xml:space="preserve">венной самоорганизации класса; </w:t>
            </w:r>
          </w:p>
          <w:p w:rsidR="00D81EA1" w:rsidRPr="00100448" w:rsidRDefault="00D81EA1" w:rsidP="00D81EA1">
            <w:pPr>
              <w:pStyle w:val="af1"/>
              <w:ind w:firstLine="0"/>
              <w:rPr>
                <w:spacing w:val="-2"/>
                <w:sz w:val="24"/>
                <w:szCs w:val="24"/>
              </w:rPr>
            </w:pPr>
            <w:r w:rsidRPr="00100448">
              <w:rPr>
                <w:spacing w:val="-2"/>
                <w:sz w:val="24"/>
                <w:szCs w:val="24"/>
              </w:rPr>
              <w:t xml:space="preserve">- </w:t>
            </w:r>
            <w:r w:rsidR="002300D4" w:rsidRPr="00100448">
              <w:rPr>
                <w:spacing w:val="-2"/>
                <w:sz w:val="24"/>
                <w:szCs w:val="24"/>
              </w:rPr>
              <w:t>степень конкретности и измеримости задач патриоти</w:t>
            </w:r>
            <w:r w:rsidRPr="00100448">
              <w:rPr>
                <w:spacing w:val="-2"/>
                <w:sz w:val="24"/>
                <w:szCs w:val="24"/>
              </w:rPr>
              <w:t>-</w:t>
            </w:r>
            <w:r w:rsidR="002300D4" w:rsidRPr="00100448">
              <w:rPr>
                <w:spacing w:val="-2"/>
                <w:sz w:val="24"/>
                <w:szCs w:val="24"/>
              </w:rPr>
              <w:t>ческого, гражданского, эко</w:t>
            </w:r>
            <w:r w:rsidRPr="00100448">
              <w:rPr>
                <w:spacing w:val="-2"/>
                <w:sz w:val="24"/>
                <w:szCs w:val="24"/>
              </w:rPr>
              <w:t>-</w:t>
            </w:r>
            <w:r w:rsidR="002300D4" w:rsidRPr="00100448">
              <w:rPr>
                <w:spacing w:val="-2"/>
                <w:sz w:val="24"/>
                <w:szCs w:val="24"/>
              </w:rPr>
              <w:t xml:space="preserve">логического воспитания, уровень обусловленности формулировок задач анализом ситуации в образовательной организации, классе, учебной группе; </w:t>
            </w:r>
          </w:p>
          <w:p w:rsidR="002300D4" w:rsidRPr="00100448" w:rsidRDefault="00D81EA1" w:rsidP="00D81EA1">
            <w:pPr>
              <w:pStyle w:val="af1"/>
              <w:ind w:firstLine="0"/>
              <w:rPr>
                <w:sz w:val="24"/>
                <w:szCs w:val="24"/>
              </w:rPr>
            </w:pPr>
            <w:r w:rsidRPr="00100448">
              <w:rPr>
                <w:spacing w:val="-2"/>
                <w:sz w:val="24"/>
                <w:szCs w:val="24"/>
              </w:rPr>
              <w:t xml:space="preserve">- </w:t>
            </w:r>
            <w:r w:rsidR="002300D4" w:rsidRPr="00100448">
              <w:rPr>
                <w:spacing w:val="-2"/>
                <w:sz w:val="24"/>
                <w:szCs w:val="24"/>
              </w:rPr>
              <w:t>при формулировке задач учтены возрастные особенности, тради</w:t>
            </w:r>
            <w:r w:rsidR="00945943">
              <w:rPr>
                <w:spacing w:val="-2"/>
                <w:sz w:val="24"/>
                <w:szCs w:val="24"/>
              </w:rPr>
              <w:t>-</w:t>
            </w:r>
            <w:r w:rsidR="002300D4" w:rsidRPr="00100448">
              <w:rPr>
                <w:spacing w:val="-2"/>
                <w:sz w:val="24"/>
                <w:szCs w:val="24"/>
              </w:rPr>
              <w:t>ции образовательной органи</w:t>
            </w:r>
            <w:r w:rsidR="00945943">
              <w:rPr>
                <w:spacing w:val="-2"/>
                <w:sz w:val="24"/>
                <w:szCs w:val="24"/>
              </w:rPr>
              <w:t>-</w:t>
            </w:r>
            <w:r w:rsidR="002300D4" w:rsidRPr="00100448">
              <w:rPr>
                <w:spacing w:val="-2"/>
                <w:sz w:val="24"/>
                <w:szCs w:val="24"/>
              </w:rPr>
              <w:t>зации, специфика класс</w:t>
            </w:r>
            <w:r w:rsidR="002300D4" w:rsidRPr="00100448">
              <w:rPr>
                <w:sz w:val="24"/>
                <w:szCs w:val="24"/>
              </w:rPr>
              <w:t xml:space="preserve">а; </w:t>
            </w:r>
          </w:p>
          <w:p w:rsidR="002300D4" w:rsidRPr="00100448" w:rsidRDefault="00D81EA1" w:rsidP="00D81EA1">
            <w:pPr>
              <w:pStyle w:val="af1"/>
              <w:ind w:firstLine="0"/>
              <w:rPr>
                <w:sz w:val="24"/>
                <w:szCs w:val="24"/>
              </w:rPr>
            </w:pPr>
            <w:r w:rsidRPr="00100448">
              <w:rPr>
                <w:sz w:val="24"/>
                <w:szCs w:val="24"/>
              </w:rPr>
              <w:t xml:space="preserve">- </w:t>
            </w:r>
            <w:r w:rsidR="002300D4" w:rsidRPr="00100448">
              <w:rPr>
                <w:sz w:val="24"/>
                <w:szCs w:val="24"/>
              </w:rPr>
              <w:t>степень корректности и конкретности принципов и методических правил по реа</w:t>
            </w:r>
            <w:r w:rsidR="00945943">
              <w:rPr>
                <w:sz w:val="24"/>
                <w:szCs w:val="24"/>
              </w:rPr>
              <w:t>-</w:t>
            </w:r>
            <w:r w:rsidR="002300D4" w:rsidRPr="00100448">
              <w:rPr>
                <w:sz w:val="24"/>
                <w:szCs w:val="24"/>
              </w:rPr>
              <w:t xml:space="preserve">лизации задач патриотического, гражданского, экологического воспитания обучающихся; </w:t>
            </w:r>
          </w:p>
          <w:p w:rsidR="002300D4" w:rsidRPr="00100448" w:rsidRDefault="00D81EA1" w:rsidP="00D81EA1">
            <w:pPr>
              <w:pStyle w:val="af1"/>
              <w:ind w:firstLine="0"/>
              <w:rPr>
                <w:sz w:val="24"/>
                <w:szCs w:val="24"/>
              </w:rPr>
            </w:pPr>
            <w:r w:rsidRPr="00100448">
              <w:rPr>
                <w:sz w:val="24"/>
                <w:szCs w:val="24"/>
              </w:rPr>
              <w:t xml:space="preserve">- </w:t>
            </w:r>
            <w:r w:rsidR="002300D4" w:rsidRPr="00100448">
              <w:rPr>
                <w:sz w:val="24"/>
                <w:szCs w:val="24"/>
              </w:rPr>
              <w:t>реалистичность количества и достаточность мероприятий (темаика, форма и содержание которых адекватны задачам патриотического, гражданского, трудового, экологического вос</w:t>
            </w:r>
            <w:r w:rsidRPr="00100448">
              <w:rPr>
                <w:sz w:val="24"/>
                <w:szCs w:val="24"/>
              </w:rPr>
              <w:t>-</w:t>
            </w:r>
            <w:r w:rsidR="002300D4" w:rsidRPr="00100448">
              <w:rPr>
                <w:sz w:val="24"/>
                <w:szCs w:val="24"/>
              </w:rPr>
              <w:t xml:space="preserve">питания обучающихся); </w:t>
            </w:r>
          </w:p>
          <w:p w:rsidR="002300D4" w:rsidRPr="00100448" w:rsidRDefault="00D81EA1" w:rsidP="00D81EA1">
            <w:pPr>
              <w:pStyle w:val="af1"/>
              <w:ind w:firstLine="0"/>
              <w:rPr>
                <w:sz w:val="24"/>
                <w:szCs w:val="24"/>
              </w:rPr>
            </w:pPr>
            <w:r w:rsidRPr="00100448">
              <w:rPr>
                <w:sz w:val="24"/>
                <w:szCs w:val="24"/>
              </w:rPr>
              <w:t xml:space="preserve">- </w:t>
            </w:r>
            <w:r w:rsidR="002300D4" w:rsidRPr="00100448">
              <w:rPr>
                <w:sz w:val="24"/>
                <w:szCs w:val="24"/>
              </w:rPr>
              <w:t>согласованность мероприятий патриотического, гражданского, трудового, экологического вос</w:t>
            </w:r>
            <w:r w:rsidR="00945943">
              <w:rPr>
                <w:sz w:val="24"/>
                <w:szCs w:val="24"/>
              </w:rPr>
              <w:t>-</w:t>
            </w:r>
            <w:r w:rsidR="002300D4" w:rsidRPr="00100448">
              <w:rPr>
                <w:sz w:val="24"/>
                <w:szCs w:val="24"/>
              </w:rPr>
              <w:t>питания с родителями обуча</w:t>
            </w:r>
            <w:r w:rsidR="00945943">
              <w:rPr>
                <w:sz w:val="24"/>
                <w:szCs w:val="24"/>
              </w:rPr>
              <w:t>-</w:t>
            </w:r>
            <w:r w:rsidR="002300D4" w:rsidRPr="00100448">
              <w:rPr>
                <w:sz w:val="24"/>
                <w:szCs w:val="24"/>
              </w:rPr>
              <w:t>ющихся, привлечение к орга</w:t>
            </w:r>
            <w:r w:rsidR="00945943">
              <w:rPr>
                <w:sz w:val="24"/>
                <w:szCs w:val="24"/>
              </w:rPr>
              <w:t>-</w:t>
            </w:r>
            <w:r w:rsidR="002300D4" w:rsidRPr="00100448">
              <w:rPr>
                <w:sz w:val="24"/>
                <w:szCs w:val="24"/>
              </w:rPr>
              <w:t>низации мероприятий профиль</w:t>
            </w:r>
            <w:r w:rsidR="00945943">
              <w:rPr>
                <w:sz w:val="24"/>
                <w:szCs w:val="24"/>
              </w:rPr>
              <w:t>-</w:t>
            </w:r>
            <w:r w:rsidR="002300D4" w:rsidRPr="00100448">
              <w:rPr>
                <w:sz w:val="24"/>
                <w:szCs w:val="24"/>
              </w:rPr>
              <w:t xml:space="preserve">ных организаций родителей, общественности и др. </w:t>
            </w:r>
          </w:p>
          <w:p w:rsidR="002300D4" w:rsidRPr="00100448" w:rsidRDefault="002300D4" w:rsidP="002300D4">
            <w:pPr>
              <w:jc w:val="both"/>
              <w:rPr>
                <w:rFonts w:ascii="Times New Roman" w:hAnsi="Times New Roman"/>
                <w:sz w:val="24"/>
                <w:szCs w:val="24"/>
              </w:rPr>
            </w:pPr>
          </w:p>
          <w:p w:rsidR="002300D4" w:rsidRPr="00100448" w:rsidRDefault="002300D4" w:rsidP="002300D4">
            <w:pPr>
              <w:pStyle w:val="af1"/>
              <w:ind w:firstLine="0"/>
              <w:rPr>
                <w:b/>
                <w:sz w:val="24"/>
                <w:szCs w:val="24"/>
              </w:rPr>
            </w:pPr>
          </w:p>
        </w:tc>
      </w:tr>
      <w:tr w:rsidR="00CE00E8" w:rsidTr="00A437CB">
        <w:tc>
          <w:tcPr>
            <w:tcW w:w="14786" w:type="dxa"/>
            <w:gridSpan w:val="4"/>
          </w:tcPr>
          <w:p w:rsidR="0030378C" w:rsidRDefault="00CE00E8" w:rsidP="0030378C">
            <w:pPr>
              <w:pStyle w:val="af1"/>
              <w:ind w:firstLine="0"/>
              <w:jc w:val="center"/>
              <w:rPr>
                <w:b/>
              </w:rPr>
            </w:pPr>
            <w:r w:rsidRPr="00CE00E8">
              <w:rPr>
                <w:b/>
              </w:rPr>
              <w:t>Анализ показателей эффективности деятельности МБОУ СОШ № 66</w:t>
            </w:r>
          </w:p>
          <w:p w:rsidR="00CE00E8" w:rsidRPr="00CE00E8" w:rsidRDefault="0030378C" w:rsidP="0030378C">
            <w:pPr>
              <w:pStyle w:val="af1"/>
              <w:ind w:firstLine="0"/>
              <w:jc w:val="center"/>
              <w:rPr>
                <w:b/>
                <w:i/>
                <w:sz w:val="24"/>
                <w:szCs w:val="24"/>
              </w:rPr>
            </w:pPr>
            <w:r>
              <w:rPr>
                <w:b/>
              </w:rPr>
              <w:t xml:space="preserve">по </w:t>
            </w:r>
            <w:r w:rsidRPr="0030378C">
              <w:rPr>
                <w:b/>
              </w:rPr>
              <w:t>духовно-нравственно</w:t>
            </w:r>
            <w:r>
              <w:rPr>
                <w:b/>
              </w:rPr>
              <w:t>му</w:t>
            </w:r>
            <w:r w:rsidRPr="0030378C">
              <w:rPr>
                <w:b/>
              </w:rPr>
              <w:t xml:space="preserve"> развити</w:t>
            </w:r>
            <w:r>
              <w:rPr>
                <w:b/>
              </w:rPr>
              <w:t>ю</w:t>
            </w:r>
            <w:r w:rsidRPr="0030378C">
              <w:rPr>
                <w:b/>
              </w:rPr>
              <w:t>, воспитани</w:t>
            </w:r>
            <w:r>
              <w:rPr>
                <w:b/>
              </w:rPr>
              <w:t>ю</w:t>
            </w:r>
            <w:r w:rsidRPr="0030378C">
              <w:rPr>
                <w:b/>
              </w:rPr>
              <w:t xml:space="preserve"> и  социализации обучающихся</w:t>
            </w:r>
            <w:r>
              <w:rPr>
                <w:b/>
              </w:rPr>
              <w:t>.</w:t>
            </w:r>
          </w:p>
        </w:tc>
      </w:tr>
      <w:tr w:rsidR="00BC66AE" w:rsidTr="00CE00E8">
        <w:tc>
          <w:tcPr>
            <w:tcW w:w="3696" w:type="dxa"/>
          </w:tcPr>
          <w:p w:rsidR="009A1D47" w:rsidRDefault="00AC50FD" w:rsidP="00A437CB">
            <w:pPr>
              <w:pStyle w:val="af1"/>
              <w:ind w:firstLine="0"/>
              <w:rPr>
                <w:sz w:val="24"/>
                <w:szCs w:val="24"/>
              </w:rPr>
            </w:pPr>
            <w:r>
              <w:rPr>
                <w:sz w:val="24"/>
                <w:szCs w:val="24"/>
              </w:rPr>
              <w:t xml:space="preserve">    В</w:t>
            </w:r>
            <w:r w:rsidR="00BC66AE">
              <w:rPr>
                <w:sz w:val="24"/>
                <w:szCs w:val="24"/>
              </w:rPr>
              <w:t xml:space="preserve">се педагоги </w:t>
            </w:r>
            <w:r w:rsidR="00BC66AE" w:rsidRPr="00100448">
              <w:rPr>
                <w:sz w:val="24"/>
                <w:szCs w:val="24"/>
              </w:rPr>
              <w:t>информирован</w:t>
            </w:r>
            <w:r w:rsidR="00BC66AE">
              <w:rPr>
                <w:sz w:val="24"/>
                <w:szCs w:val="24"/>
              </w:rPr>
              <w:t>ы</w:t>
            </w:r>
            <w:r w:rsidR="00BC66AE" w:rsidRPr="00100448">
              <w:rPr>
                <w:sz w:val="24"/>
                <w:szCs w:val="24"/>
              </w:rPr>
              <w:t xml:space="preserve"> о состоянии здоровья обуча</w:t>
            </w:r>
            <w:r w:rsidR="009A1D47">
              <w:rPr>
                <w:sz w:val="24"/>
                <w:szCs w:val="24"/>
              </w:rPr>
              <w:t>-</w:t>
            </w:r>
            <w:r w:rsidR="00BC66AE" w:rsidRPr="00100448">
              <w:rPr>
                <w:sz w:val="24"/>
                <w:szCs w:val="24"/>
              </w:rPr>
              <w:t>ющихся</w:t>
            </w:r>
            <w:r w:rsidR="00BC66AE">
              <w:rPr>
                <w:sz w:val="24"/>
                <w:szCs w:val="24"/>
              </w:rPr>
              <w:t>, классными руководите</w:t>
            </w:r>
            <w:r w:rsidR="00F456D1">
              <w:rPr>
                <w:sz w:val="24"/>
                <w:szCs w:val="24"/>
              </w:rPr>
              <w:t>-</w:t>
            </w:r>
            <w:r w:rsidR="00BC66AE">
              <w:rPr>
                <w:sz w:val="24"/>
                <w:szCs w:val="24"/>
              </w:rPr>
              <w:t>лями совместно с медицинским работником школы осуществля</w:t>
            </w:r>
            <w:r w:rsidR="00F456D1">
              <w:rPr>
                <w:sz w:val="24"/>
                <w:szCs w:val="24"/>
              </w:rPr>
              <w:t>-</w:t>
            </w:r>
            <w:r w:rsidR="00BC66AE">
              <w:rPr>
                <w:sz w:val="24"/>
                <w:szCs w:val="24"/>
              </w:rPr>
              <w:t>ется</w:t>
            </w:r>
            <w:r w:rsidR="00BC66AE" w:rsidRPr="00100448">
              <w:rPr>
                <w:sz w:val="24"/>
                <w:szCs w:val="24"/>
              </w:rPr>
              <w:t xml:space="preserve"> фиксация динамики здо</w:t>
            </w:r>
            <w:r w:rsidR="00F456D1">
              <w:rPr>
                <w:sz w:val="24"/>
                <w:szCs w:val="24"/>
              </w:rPr>
              <w:t>-</w:t>
            </w:r>
            <w:r w:rsidR="00BC66AE" w:rsidRPr="00100448">
              <w:rPr>
                <w:sz w:val="24"/>
                <w:szCs w:val="24"/>
              </w:rPr>
              <w:t>ровья обучающихся</w:t>
            </w:r>
            <w:r>
              <w:rPr>
                <w:sz w:val="24"/>
                <w:szCs w:val="24"/>
              </w:rPr>
              <w:t>.</w:t>
            </w:r>
          </w:p>
          <w:p w:rsidR="009A1D47" w:rsidRDefault="00AC50FD" w:rsidP="00A437CB">
            <w:pPr>
              <w:pStyle w:val="af1"/>
              <w:ind w:firstLine="0"/>
              <w:rPr>
                <w:sz w:val="24"/>
                <w:szCs w:val="24"/>
              </w:rPr>
            </w:pPr>
            <w:r>
              <w:rPr>
                <w:sz w:val="24"/>
                <w:szCs w:val="24"/>
              </w:rPr>
              <w:t xml:space="preserve">    С</w:t>
            </w:r>
            <w:r w:rsidR="00BC66AE">
              <w:rPr>
                <w:sz w:val="24"/>
                <w:szCs w:val="24"/>
              </w:rPr>
              <w:t>оставлены списки</w:t>
            </w:r>
            <w:r w:rsidR="00BC66AE" w:rsidRPr="00100448">
              <w:rPr>
                <w:sz w:val="24"/>
                <w:szCs w:val="24"/>
              </w:rPr>
              <w:t>посещени</w:t>
            </w:r>
            <w:r w:rsidR="00BC66AE">
              <w:rPr>
                <w:sz w:val="24"/>
                <w:szCs w:val="24"/>
              </w:rPr>
              <w:t>я</w:t>
            </w:r>
            <w:r w:rsidR="00BC66AE" w:rsidRPr="00100448">
              <w:rPr>
                <w:sz w:val="24"/>
                <w:szCs w:val="24"/>
              </w:rPr>
              <w:t xml:space="preserve"> спортивных секций</w:t>
            </w:r>
            <w:r w:rsidR="00BC66AE">
              <w:rPr>
                <w:sz w:val="24"/>
                <w:szCs w:val="24"/>
              </w:rPr>
              <w:t xml:space="preserve"> обучающи</w:t>
            </w:r>
            <w:r w:rsidR="00F456D1">
              <w:rPr>
                <w:sz w:val="24"/>
                <w:szCs w:val="24"/>
              </w:rPr>
              <w:t>-</w:t>
            </w:r>
            <w:r w:rsidR="00BC66AE">
              <w:rPr>
                <w:sz w:val="24"/>
                <w:szCs w:val="24"/>
              </w:rPr>
              <w:t>мися</w:t>
            </w:r>
            <w:r w:rsidR="009A1D47">
              <w:rPr>
                <w:sz w:val="24"/>
                <w:szCs w:val="24"/>
              </w:rPr>
              <w:t>, данная информация отра</w:t>
            </w:r>
            <w:r w:rsidR="00F456D1">
              <w:rPr>
                <w:sz w:val="24"/>
                <w:szCs w:val="24"/>
              </w:rPr>
              <w:t>-</w:t>
            </w:r>
            <w:r w:rsidR="009A1D47">
              <w:rPr>
                <w:sz w:val="24"/>
                <w:szCs w:val="24"/>
              </w:rPr>
              <w:t>жена в классном журнале</w:t>
            </w:r>
            <w:r w:rsidR="00F456D1">
              <w:rPr>
                <w:sz w:val="24"/>
                <w:szCs w:val="24"/>
              </w:rPr>
              <w:t>.</w:t>
            </w:r>
          </w:p>
          <w:p w:rsidR="00BC66AE" w:rsidRPr="00100448" w:rsidRDefault="00AC50FD" w:rsidP="00A437CB">
            <w:pPr>
              <w:pStyle w:val="af1"/>
              <w:ind w:firstLine="0"/>
              <w:rPr>
                <w:sz w:val="24"/>
                <w:szCs w:val="24"/>
              </w:rPr>
            </w:pPr>
            <w:r>
              <w:rPr>
                <w:sz w:val="24"/>
                <w:szCs w:val="24"/>
              </w:rPr>
              <w:t xml:space="preserve">    К</w:t>
            </w:r>
            <w:r w:rsidR="009A1D47">
              <w:rPr>
                <w:sz w:val="24"/>
                <w:szCs w:val="24"/>
              </w:rPr>
              <w:t xml:space="preserve">лассными руководителями строго </w:t>
            </w:r>
            <w:r w:rsidR="00BC66AE">
              <w:rPr>
                <w:sz w:val="24"/>
                <w:szCs w:val="24"/>
              </w:rPr>
              <w:t>контролируется</w:t>
            </w:r>
            <w:r w:rsidR="00BC66AE" w:rsidRPr="00100448">
              <w:rPr>
                <w:sz w:val="24"/>
                <w:szCs w:val="24"/>
              </w:rPr>
              <w:t xml:space="preserve"> регуляр</w:t>
            </w:r>
            <w:r w:rsidR="009A1D47">
              <w:rPr>
                <w:sz w:val="24"/>
                <w:szCs w:val="24"/>
              </w:rPr>
              <w:t>-</w:t>
            </w:r>
            <w:r w:rsidR="00BC66AE" w:rsidRPr="00100448">
              <w:rPr>
                <w:sz w:val="24"/>
                <w:szCs w:val="24"/>
              </w:rPr>
              <w:t>ност</w:t>
            </w:r>
            <w:r w:rsidR="00BC66AE">
              <w:rPr>
                <w:sz w:val="24"/>
                <w:szCs w:val="24"/>
              </w:rPr>
              <w:t>ь</w:t>
            </w:r>
            <w:r w:rsidR="00BC66AE" w:rsidRPr="00100448">
              <w:rPr>
                <w:sz w:val="24"/>
                <w:szCs w:val="24"/>
              </w:rPr>
              <w:t xml:space="preserve"> занятий физической куль</w:t>
            </w:r>
            <w:r w:rsidR="00F456D1">
              <w:rPr>
                <w:sz w:val="24"/>
                <w:szCs w:val="24"/>
              </w:rPr>
              <w:t>-</w:t>
            </w:r>
            <w:r w:rsidR="00BC66AE" w:rsidRPr="00100448">
              <w:rPr>
                <w:sz w:val="24"/>
                <w:szCs w:val="24"/>
              </w:rPr>
              <w:t>турой</w:t>
            </w:r>
            <w:r w:rsidR="00BC66AE">
              <w:rPr>
                <w:sz w:val="24"/>
                <w:szCs w:val="24"/>
              </w:rPr>
              <w:t>, принимаются меры по предотвращению пропусков уро</w:t>
            </w:r>
            <w:r w:rsidR="00F456D1">
              <w:rPr>
                <w:sz w:val="24"/>
                <w:szCs w:val="24"/>
              </w:rPr>
              <w:t>-</w:t>
            </w:r>
            <w:r w:rsidR="00BC66AE">
              <w:rPr>
                <w:sz w:val="24"/>
                <w:szCs w:val="24"/>
              </w:rPr>
              <w:t>ков физкультуры без уважи</w:t>
            </w:r>
            <w:r w:rsidR="00F456D1">
              <w:rPr>
                <w:sz w:val="24"/>
                <w:szCs w:val="24"/>
              </w:rPr>
              <w:t>-</w:t>
            </w:r>
            <w:r w:rsidR="00BC66AE">
              <w:rPr>
                <w:sz w:val="24"/>
                <w:szCs w:val="24"/>
              </w:rPr>
              <w:t>тельной причины</w:t>
            </w:r>
            <w:r w:rsidR="00F456D1">
              <w:rPr>
                <w:sz w:val="24"/>
                <w:szCs w:val="24"/>
              </w:rPr>
              <w:t>.</w:t>
            </w:r>
          </w:p>
          <w:p w:rsidR="009A1D47" w:rsidRDefault="00AC50FD" w:rsidP="00A437CB">
            <w:pPr>
              <w:pStyle w:val="af1"/>
              <w:ind w:firstLine="0"/>
              <w:rPr>
                <w:sz w:val="24"/>
                <w:szCs w:val="24"/>
              </w:rPr>
            </w:pPr>
            <w:r>
              <w:rPr>
                <w:sz w:val="24"/>
                <w:szCs w:val="24"/>
              </w:rPr>
              <w:t xml:space="preserve">    В</w:t>
            </w:r>
            <w:r w:rsidR="009A1D47">
              <w:rPr>
                <w:sz w:val="24"/>
                <w:szCs w:val="24"/>
              </w:rPr>
              <w:t xml:space="preserve"> плане воспитательной рабо</w:t>
            </w:r>
            <w:r w:rsidR="00F456D1">
              <w:rPr>
                <w:sz w:val="24"/>
                <w:szCs w:val="24"/>
              </w:rPr>
              <w:t>-</w:t>
            </w:r>
            <w:r w:rsidR="009A1D47">
              <w:rPr>
                <w:sz w:val="24"/>
                <w:szCs w:val="24"/>
              </w:rPr>
              <w:t>ты школы и программах клас</w:t>
            </w:r>
            <w:r w:rsidR="00F456D1">
              <w:rPr>
                <w:sz w:val="24"/>
                <w:szCs w:val="24"/>
              </w:rPr>
              <w:t>-</w:t>
            </w:r>
            <w:r w:rsidR="009A1D47">
              <w:rPr>
                <w:sz w:val="24"/>
                <w:szCs w:val="24"/>
              </w:rPr>
              <w:t xml:space="preserve">сных руководителей поставлены конкретные </w:t>
            </w:r>
            <w:r w:rsidR="00BC66AE" w:rsidRPr="00100448">
              <w:rPr>
                <w:sz w:val="24"/>
                <w:szCs w:val="24"/>
              </w:rPr>
              <w:t>и измерим</w:t>
            </w:r>
            <w:r w:rsidR="009A1D47">
              <w:rPr>
                <w:sz w:val="24"/>
                <w:szCs w:val="24"/>
              </w:rPr>
              <w:t>ые</w:t>
            </w:r>
            <w:r w:rsidR="00BC66AE" w:rsidRPr="00100448">
              <w:rPr>
                <w:sz w:val="24"/>
                <w:szCs w:val="24"/>
              </w:rPr>
              <w:t xml:space="preserve"> задач</w:t>
            </w:r>
            <w:r w:rsidR="009A1D47">
              <w:rPr>
                <w:sz w:val="24"/>
                <w:szCs w:val="24"/>
              </w:rPr>
              <w:t>и</w:t>
            </w:r>
            <w:r w:rsidR="00BC66AE" w:rsidRPr="00100448">
              <w:rPr>
                <w:sz w:val="24"/>
                <w:szCs w:val="24"/>
              </w:rPr>
              <w:t xml:space="preserve"> по обеспечению жизни и здоро</w:t>
            </w:r>
            <w:r w:rsidR="00F456D1">
              <w:rPr>
                <w:sz w:val="24"/>
                <w:szCs w:val="24"/>
              </w:rPr>
              <w:t>-</w:t>
            </w:r>
            <w:r w:rsidR="00BC66AE" w:rsidRPr="00100448">
              <w:rPr>
                <w:sz w:val="24"/>
                <w:szCs w:val="24"/>
              </w:rPr>
              <w:t xml:space="preserve">вья обучающихся, уровень </w:t>
            </w:r>
            <w:r w:rsidR="009A1D47">
              <w:rPr>
                <w:sz w:val="24"/>
                <w:szCs w:val="24"/>
              </w:rPr>
              <w:t>пос</w:t>
            </w:r>
            <w:r w:rsidR="00F456D1">
              <w:rPr>
                <w:sz w:val="24"/>
                <w:szCs w:val="24"/>
              </w:rPr>
              <w:t>-</w:t>
            </w:r>
            <w:r w:rsidR="009A1D47">
              <w:rPr>
                <w:sz w:val="24"/>
                <w:szCs w:val="24"/>
              </w:rPr>
              <w:t xml:space="preserve">тавленных задач </w:t>
            </w:r>
            <w:r w:rsidR="00BC66AE" w:rsidRPr="00100448">
              <w:rPr>
                <w:sz w:val="24"/>
                <w:szCs w:val="24"/>
              </w:rPr>
              <w:t>обусловлен ана</w:t>
            </w:r>
            <w:r w:rsidR="00F456D1">
              <w:rPr>
                <w:sz w:val="24"/>
                <w:szCs w:val="24"/>
              </w:rPr>
              <w:t>-</w:t>
            </w:r>
            <w:r w:rsidR="00BC66AE" w:rsidRPr="00100448">
              <w:rPr>
                <w:sz w:val="24"/>
                <w:szCs w:val="24"/>
              </w:rPr>
              <w:t>лизом ситуации в школе, классе</w:t>
            </w:r>
            <w:r w:rsidR="00F456D1">
              <w:rPr>
                <w:sz w:val="24"/>
                <w:szCs w:val="24"/>
              </w:rPr>
              <w:t>.</w:t>
            </w:r>
          </w:p>
          <w:p w:rsidR="009A1D47" w:rsidRDefault="00AC50FD" w:rsidP="00A437CB">
            <w:pPr>
              <w:pStyle w:val="af1"/>
              <w:ind w:firstLine="0"/>
              <w:rPr>
                <w:sz w:val="24"/>
                <w:szCs w:val="24"/>
              </w:rPr>
            </w:pPr>
            <w:r>
              <w:rPr>
                <w:sz w:val="24"/>
                <w:szCs w:val="24"/>
              </w:rPr>
              <w:t xml:space="preserve">    К</w:t>
            </w:r>
            <w:r w:rsidR="00BC66AE" w:rsidRPr="00100448">
              <w:rPr>
                <w:sz w:val="24"/>
                <w:szCs w:val="24"/>
              </w:rPr>
              <w:t>оличеств</w:t>
            </w:r>
            <w:r w:rsidR="009A1D47">
              <w:rPr>
                <w:sz w:val="24"/>
                <w:szCs w:val="24"/>
              </w:rPr>
              <w:t>о</w:t>
            </w:r>
            <w:r w:rsidR="00BC66AE" w:rsidRPr="00100448">
              <w:rPr>
                <w:sz w:val="24"/>
                <w:szCs w:val="24"/>
              </w:rPr>
              <w:t xml:space="preserve"> мероприятий</w:t>
            </w:r>
            <w:r w:rsidR="009A1D47">
              <w:rPr>
                <w:sz w:val="24"/>
                <w:szCs w:val="24"/>
              </w:rPr>
              <w:t xml:space="preserve"> дос</w:t>
            </w:r>
            <w:r w:rsidR="00F456D1">
              <w:rPr>
                <w:sz w:val="24"/>
                <w:szCs w:val="24"/>
              </w:rPr>
              <w:t>-</w:t>
            </w:r>
            <w:r w:rsidR="009A1D47">
              <w:rPr>
                <w:sz w:val="24"/>
                <w:szCs w:val="24"/>
              </w:rPr>
              <w:t>таточно для</w:t>
            </w:r>
            <w:r w:rsidR="00BC66AE" w:rsidRPr="00100448">
              <w:rPr>
                <w:sz w:val="24"/>
                <w:szCs w:val="24"/>
              </w:rPr>
              <w:t xml:space="preserve"> обеспечени</w:t>
            </w:r>
            <w:r w:rsidR="009A1D47">
              <w:rPr>
                <w:sz w:val="24"/>
                <w:szCs w:val="24"/>
              </w:rPr>
              <w:t>я</w:t>
            </w:r>
            <w:r w:rsidR="00BC66AE" w:rsidRPr="00100448">
              <w:rPr>
                <w:sz w:val="24"/>
                <w:szCs w:val="24"/>
              </w:rPr>
              <w:t xml:space="preserve"> рацио</w:t>
            </w:r>
            <w:r w:rsidR="00F456D1">
              <w:rPr>
                <w:sz w:val="24"/>
                <w:szCs w:val="24"/>
              </w:rPr>
              <w:t>-</w:t>
            </w:r>
            <w:r w:rsidR="00BC66AE" w:rsidRPr="00100448">
              <w:rPr>
                <w:sz w:val="24"/>
                <w:szCs w:val="24"/>
              </w:rPr>
              <w:t>нальной организации учебно-вос</w:t>
            </w:r>
            <w:r w:rsidR="00F456D1">
              <w:rPr>
                <w:sz w:val="24"/>
                <w:szCs w:val="24"/>
              </w:rPr>
              <w:t>-</w:t>
            </w:r>
            <w:r w:rsidR="00BC66AE" w:rsidRPr="00100448">
              <w:rPr>
                <w:sz w:val="24"/>
                <w:szCs w:val="24"/>
              </w:rPr>
              <w:t>питательного процесса и образо</w:t>
            </w:r>
            <w:r w:rsidR="00F456D1">
              <w:rPr>
                <w:sz w:val="24"/>
                <w:szCs w:val="24"/>
              </w:rPr>
              <w:t>-</w:t>
            </w:r>
            <w:r w:rsidR="00BC66AE" w:rsidRPr="00100448">
              <w:rPr>
                <w:sz w:val="24"/>
                <w:szCs w:val="24"/>
              </w:rPr>
              <w:t>вательной среды</w:t>
            </w:r>
            <w:r w:rsidR="00F456D1">
              <w:rPr>
                <w:sz w:val="24"/>
                <w:szCs w:val="24"/>
              </w:rPr>
              <w:t>.</w:t>
            </w:r>
          </w:p>
          <w:p w:rsidR="00F456D1" w:rsidRDefault="00AC50FD" w:rsidP="00F456D1">
            <w:pPr>
              <w:pStyle w:val="af1"/>
              <w:ind w:firstLine="0"/>
              <w:rPr>
                <w:sz w:val="24"/>
                <w:szCs w:val="24"/>
              </w:rPr>
            </w:pPr>
            <w:r>
              <w:rPr>
                <w:sz w:val="24"/>
                <w:szCs w:val="24"/>
              </w:rPr>
              <w:t xml:space="preserve">    О</w:t>
            </w:r>
            <w:r w:rsidR="00BC66AE" w:rsidRPr="00100448">
              <w:rPr>
                <w:sz w:val="24"/>
                <w:szCs w:val="24"/>
              </w:rPr>
              <w:t>рганиз</w:t>
            </w:r>
            <w:r w:rsidR="009A1D47">
              <w:rPr>
                <w:sz w:val="24"/>
                <w:szCs w:val="24"/>
              </w:rPr>
              <w:t>ована</w:t>
            </w:r>
            <w:r w:rsidR="00BC66AE" w:rsidRPr="00100448">
              <w:rPr>
                <w:sz w:val="24"/>
                <w:szCs w:val="24"/>
              </w:rPr>
              <w:t xml:space="preserve"> физкультурно-спортивн</w:t>
            </w:r>
            <w:r w:rsidR="009A1D47">
              <w:rPr>
                <w:sz w:val="24"/>
                <w:szCs w:val="24"/>
              </w:rPr>
              <w:t>ая</w:t>
            </w:r>
            <w:r w:rsidR="00BC66AE">
              <w:rPr>
                <w:sz w:val="24"/>
                <w:szCs w:val="24"/>
              </w:rPr>
              <w:t xml:space="preserve">, </w:t>
            </w:r>
            <w:r w:rsidR="00BC66AE" w:rsidRPr="00100448">
              <w:rPr>
                <w:sz w:val="24"/>
                <w:szCs w:val="24"/>
              </w:rPr>
              <w:t>профилактическ</w:t>
            </w:r>
            <w:r w:rsidR="009A1D47">
              <w:rPr>
                <w:sz w:val="24"/>
                <w:szCs w:val="24"/>
              </w:rPr>
              <w:t>ая</w:t>
            </w:r>
            <w:r w:rsidR="00BC66AE" w:rsidRPr="00100448">
              <w:rPr>
                <w:sz w:val="24"/>
                <w:szCs w:val="24"/>
              </w:rPr>
              <w:t xml:space="preserve"> работ</w:t>
            </w:r>
            <w:r w:rsidR="009A1D47">
              <w:rPr>
                <w:sz w:val="24"/>
                <w:szCs w:val="24"/>
              </w:rPr>
              <w:t>а  по</w:t>
            </w:r>
            <w:r w:rsidR="00BC66AE" w:rsidRPr="00100448">
              <w:rPr>
                <w:sz w:val="24"/>
                <w:szCs w:val="24"/>
              </w:rPr>
              <w:t xml:space="preserve">   формированию осоз</w:t>
            </w:r>
            <w:r w:rsidR="00BC66AE">
              <w:rPr>
                <w:sz w:val="24"/>
                <w:szCs w:val="24"/>
              </w:rPr>
              <w:t>-</w:t>
            </w:r>
            <w:r w:rsidR="00BC66AE" w:rsidRPr="00100448">
              <w:rPr>
                <w:sz w:val="24"/>
                <w:szCs w:val="24"/>
              </w:rPr>
              <w:t>нанного отношения к собст</w:t>
            </w:r>
            <w:r w:rsidR="00BC66AE">
              <w:rPr>
                <w:sz w:val="24"/>
                <w:szCs w:val="24"/>
              </w:rPr>
              <w:t>-</w:t>
            </w:r>
            <w:r w:rsidR="00BC66AE" w:rsidRPr="00100448">
              <w:rPr>
                <w:sz w:val="24"/>
                <w:szCs w:val="24"/>
              </w:rPr>
              <w:t>венному здоровью, устойчивых представлений о здоровье и здоровом образе жизни, фор</w:t>
            </w:r>
            <w:r w:rsidR="00F456D1">
              <w:rPr>
                <w:sz w:val="24"/>
                <w:szCs w:val="24"/>
              </w:rPr>
              <w:t>-</w:t>
            </w:r>
            <w:r w:rsidR="00BC66AE" w:rsidRPr="00100448">
              <w:rPr>
                <w:sz w:val="24"/>
                <w:szCs w:val="24"/>
              </w:rPr>
              <w:t>мированию у обучающихся на</w:t>
            </w:r>
            <w:r w:rsidR="00F456D1">
              <w:rPr>
                <w:sz w:val="24"/>
                <w:szCs w:val="24"/>
              </w:rPr>
              <w:t>-</w:t>
            </w:r>
            <w:r w:rsidR="00BC66AE" w:rsidRPr="00100448">
              <w:rPr>
                <w:sz w:val="24"/>
                <w:szCs w:val="24"/>
              </w:rPr>
              <w:t>выков оценки собственного фун</w:t>
            </w:r>
            <w:r w:rsidR="00F456D1">
              <w:rPr>
                <w:sz w:val="24"/>
                <w:szCs w:val="24"/>
              </w:rPr>
              <w:t>-</w:t>
            </w:r>
            <w:r w:rsidR="00BC66AE" w:rsidRPr="00100448">
              <w:rPr>
                <w:sz w:val="24"/>
                <w:szCs w:val="24"/>
              </w:rPr>
              <w:t>кционального состояния, компе</w:t>
            </w:r>
            <w:r w:rsidR="00F456D1">
              <w:rPr>
                <w:sz w:val="24"/>
                <w:szCs w:val="24"/>
              </w:rPr>
              <w:t>-</w:t>
            </w:r>
            <w:r w:rsidR="00BC66AE" w:rsidRPr="00100448">
              <w:rPr>
                <w:sz w:val="24"/>
                <w:szCs w:val="24"/>
              </w:rPr>
              <w:t>тенций в составлении и реали</w:t>
            </w:r>
            <w:r w:rsidR="00F456D1">
              <w:rPr>
                <w:sz w:val="24"/>
                <w:szCs w:val="24"/>
              </w:rPr>
              <w:t>-</w:t>
            </w:r>
            <w:r w:rsidR="00BC66AE" w:rsidRPr="00100448">
              <w:rPr>
                <w:sz w:val="24"/>
                <w:szCs w:val="24"/>
              </w:rPr>
              <w:t>зации  рационального режима дня и отдыха</w:t>
            </w:r>
            <w:r w:rsidR="00F456D1">
              <w:rPr>
                <w:sz w:val="24"/>
                <w:szCs w:val="24"/>
              </w:rPr>
              <w:t>.Т</w:t>
            </w:r>
            <w:r w:rsidR="00BC66AE" w:rsidRPr="00100448">
              <w:rPr>
                <w:sz w:val="24"/>
                <w:szCs w:val="24"/>
              </w:rPr>
              <w:t xml:space="preserve">ематика, форма и содержание </w:t>
            </w:r>
            <w:r w:rsidR="009A1D47">
              <w:rPr>
                <w:sz w:val="24"/>
                <w:szCs w:val="24"/>
              </w:rPr>
              <w:t>мероприятий</w:t>
            </w:r>
            <w:r w:rsidR="00BC66AE" w:rsidRPr="00100448">
              <w:rPr>
                <w:sz w:val="24"/>
                <w:szCs w:val="24"/>
              </w:rPr>
              <w:t xml:space="preserve"> адек</w:t>
            </w:r>
            <w:r w:rsidR="00F456D1">
              <w:rPr>
                <w:sz w:val="24"/>
                <w:szCs w:val="24"/>
              </w:rPr>
              <w:t>-</w:t>
            </w:r>
            <w:r w:rsidR="00BC66AE" w:rsidRPr="00100448">
              <w:rPr>
                <w:sz w:val="24"/>
                <w:szCs w:val="24"/>
              </w:rPr>
              <w:t>ватны задачам обеспечения жиз</w:t>
            </w:r>
            <w:r w:rsidR="00F456D1">
              <w:rPr>
                <w:sz w:val="24"/>
                <w:szCs w:val="24"/>
              </w:rPr>
              <w:t>-</w:t>
            </w:r>
            <w:r w:rsidR="00BC66AE" w:rsidRPr="00100448">
              <w:rPr>
                <w:sz w:val="24"/>
                <w:szCs w:val="24"/>
              </w:rPr>
              <w:t>ни и здоровья обучающихся, здорового и безопасного образа жизни</w:t>
            </w:r>
            <w:r w:rsidR="009A1D47">
              <w:rPr>
                <w:sz w:val="24"/>
                <w:szCs w:val="24"/>
              </w:rPr>
              <w:t>;</w:t>
            </w:r>
            <w:r w:rsidR="001E4D69">
              <w:rPr>
                <w:sz w:val="24"/>
                <w:szCs w:val="24"/>
              </w:rPr>
              <w:t xml:space="preserve"> в</w:t>
            </w:r>
            <w:r w:rsidR="009A6A84">
              <w:rPr>
                <w:sz w:val="24"/>
                <w:szCs w:val="24"/>
              </w:rPr>
              <w:t xml:space="preserve"> школе </w:t>
            </w:r>
            <w:r w:rsidR="009A1D47">
              <w:rPr>
                <w:sz w:val="24"/>
                <w:szCs w:val="24"/>
              </w:rPr>
              <w:t xml:space="preserve">обеспечен высокий </w:t>
            </w:r>
            <w:r w:rsidR="00BC66AE" w:rsidRPr="00100448">
              <w:rPr>
                <w:sz w:val="24"/>
                <w:szCs w:val="24"/>
              </w:rPr>
              <w:t>уровень безопасности для обу</w:t>
            </w:r>
            <w:r w:rsidR="009A6A84">
              <w:rPr>
                <w:sz w:val="24"/>
                <w:szCs w:val="24"/>
              </w:rPr>
              <w:t>ча</w:t>
            </w:r>
            <w:r w:rsidR="00F456D1">
              <w:rPr>
                <w:sz w:val="24"/>
                <w:szCs w:val="24"/>
              </w:rPr>
              <w:t>-</w:t>
            </w:r>
            <w:r w:rsidR="009A6A84">
              <w:rPr>
                <w:sz w:val="24"/>
                <w:szCs w:val="24"/>
              </w:rPr>
              <w:t>ющихся.</w:t>
            </w:r>
          </w:p>
          <w:p w:rsidR="00BC66AE" w:rsidRPr="00100448" w:rsidRDefault="00F456D1" w:rsidP="00F456D1">
            <w:pPr>
              <w:pStyle w:val="af1"/>
              <w:ind w:firstLine="0"/>
              <w:rPr>
                <w:b/>
                <w:sz w:val="24"/>
                <w:szCs w:val="24"/>
              </w:rPr>
            </w:pPr>
            <w:r>
              <w:rPr>
                <w:sz w:val="24"/>
                <w:szCs w:val="24"/>
              </w:rPr>
              <w:t>М</w:t>
            </w:r>
            <w:r w:rsidR="00BC66AE" w:rsidRPr="00100448">
              <w:rPr>
                <w:sz w:val="24"/>
                <w:szCs w:val="24"/>
              </w:rPr>
              <w:t>ероприяти</w:t>
            </w:r>
            <w:r w:rsidR="009A6A84">
              <w:rPr>
                <w:sz w:val="24"/>
                <w:szCs w:val="24"/>
              </w:rPr>
              <w:t>я</w:t>
            </w:r>
            <w:r w:rsidR="00BC66AE" w:rsidRPr="00100448">
              <w:rPr>
                <w:sz w:val="24"/>
                <w:szCs w:val="24"/>
              </w:rPr>
              <w:t>, обеспечивающи</w:t>
            </w:r>
            <w:r w:rsidR="009A6A84">
              <w:rPr>
                <w:sz w:val="24"/>
                <w:szCs w:val="24"/>
              </w:rPr>
              <w:t>е</w:t>
            </w:r>
            <w:r w:rsidR="00BC66AE" w:rsidRPr="00100448">
              <w:rPr>
                <w:sz w:val="24"/>
                <w:szCs w:val="24"/>
              </w:rPr>
              <w:t xml:space="preserve"> жизнь и здоровье обучающихся, формирование здорового и безо</w:t>
            </w:r>
            <w:r>
              <w:rPr>
                <w:sz w:val="24"/>
                <w:szCs w:val="24"/>
              </w:rPr>
              <w:t>-</w:t>
            </w:r>
            <w:r w:rsidR="00BC66AE" w:rsidRPr="00100448">
              <w:rPr>
                <w:sz w:val="24"/>
                <w:szCs w:val="24"/>
              </w:rPr>
              <w:t xml:space="preserve">пасного образа жизни, </w:t>
            </w:r>
            <w:r w:rsidR="009A6A84">
              <w:rPr>
                <w:sz w:val="24"/>
                <w:szCs w:val="24"/>
              </w:rPr>
              <w:t>согласова</w:t>
            </w:r>
            <w:r>
              <w:rPr>
                <w:sz w:val="24"/>
                <w:szCs w:val="24"/>
              </w:rPr>
              <w:t>-</w:t>
            </w:r>
            <w:r w:rsidR="009A6A84">
              <w:rPr>
                <w:sz w:val="24"/>
                <w:szCs w:val="24"/>
              </w:rPr>
              <w:t xml:space="preserve">ны с </w:t>
            </w:r>
            <w:r w:rsidR="00BC66AE" w:rsidRPr="00100448">
              <w:rPr>
                <w:sz w:val="24"/>
                <w:szCs w:val="24"/>
              </w:rPr>
              <w:t>меди</w:t>
            </w:r>
            <w:r w:rsidR="009A6A84">
              <w:rPr>
                <w:sz w:val="24"/>
                <w:szCs w:val="24"/>
              </w:rPr>
              <w:t>цинским работником школы, психологом, социальным педагогом</w:t>
            </w:r>
            <w:r w:rsidR="00BC66AE" w:rsidRPr="00100448">
              <w:rPr>
                <w:sz w:val="24"/>
                <w:szCs w:val="24"/>
              </w:rPr>
              <w:t xml:space="preserve"> и родителями обуча</w:t>
            </w:r>
            <w:r>
              <w:rPr>
                <w:sz w:val="24"/>
                <w:szCs w:val="24"/>
              </w:rPr>
              <w:t>-</w:t>
            </w:r>
            <w:r w:rsidR="00BC66AE" w:rsidRPr="00100448">
              <w:rPr>
                <w:sz w:val="24"/>
                <w:szCs w:val="24"/>
              </w:rPr>
              <w:t>ющихся</w:t>
            </w:r>
            <w:r>
              <w:rPr>
                <w:sz w:val="24"/>
                <w:szCs w:val="24"/>
              </w:rPr>
              <w:t>.К</w:t>
            </w:r>
            <w:r w:rsidR="00BC66AE" w:rsidRPr="00100448">
              <w:rPr>
                <w:sz w:val="24"/>
                <w:szCs w:val="24"/>
              </w:rPr>
              <w:t xml:space="preserve"> организации меропри</w:t>
            </w:r>
            <w:r>
              <w:rPr>
                <w:sz w:val="24"/>
                <w:szCs w:val="24"/>
              </w:rPr>
              <w:t>-</w:t>
            </w:r>
            <w:r w:rsidR="00BC66AE" w:rsidRPr="00100448">
              <w:rPr>
                <w:sz w:val="24"/>
                <w:szCs w:val="24"/>
              </w:rPr>
              <w:t>ятий</w:t>
            </w:r>
            <w:r w:rsidR="009A6A84">
              <w:rPr>
                <w:sz w:val="24"/>
                <w:szCs w:val="24"/>
              </w:rPr>
              <w:t xml:space="preserve"> привлеченыработники поликлиники, наркодиспансера</w:t>
            </w:r>
            <w:r w:rsidR="00BC66AE" w:rsidRPr="00100448">
              <w:rPr>
                <w:sz w:val="24"/>
                <w:szCs w:val="24"/>
              </w:rPr>
              <w:t xml:space="preserve">. </w:t>
            </w:r>
          </w:p>
        </w:tc>
        <w:tc>
          <w:tcPr>
            <w:tcW w:w="3697" w:type="dxa"/>
          </w:tcPr>
          <w:p w:rsidR="0030378C" w:rsidRPr="00100448" w:rsidRDefault="00F029D5" w:rsidP="0030378C">
            <w:pPr>
              <w:pStyle w:val="af1"/>
              <w:ind w:firstLine="0"/>
              <w:rPr>
                <w:sz w:val="24"/>
                <w:szCs w:val="24"/>
              </w:rPr>
            </w:pPr>
            <w:r>
              <w:rPr>
                <w:sz w:val="24"/>
                <w:szCs w:val="24"/>
              </w:rPr>
              <w:t xml:space="preserve">    П</w:t>
            </w:r>
            <w:r w:rsidR="009F0988">
              <w:rPr>
                <w:sz w:val="24"/>
                <w:szCs w:val="24"/>
              </w:rPr>
              <w:t>едагоги и классные руково</w:t>
            </w:r>
            <w:r w:rsidR="00815BBE">
              <w:rPr>
                <w:sz w:val="24"/>
                <w:szCs w:val="24"/>
              </w:rPr>
              <w:t>-</w:t>
            </w:r>
            <w:r w:rsidR="009F0988">
              <w:rPr>
                <w:sz w:val="24"/>
                <w:szCs w:val="24"/>
              </w:rPr>
              <w:t>дители информированы</w:t>
            </w:r>
            <w:r w:rsidR="0030378C" w:rsidRPr="00100448">
              <w:rPr>
                <w:sz w:val="24"/>
                <w:szCs w:val="24"/>
              </w:rPr>
              <w:t xml:space="preserve"> о состоя</w:t>
            </w:r>
            <w:r w:rsidR="00815BBE">
              <w:rPr>
                <w:sz w:val="24"/>
                <w:szCs w:val="24"/>
              </w:rPr>
              <w:t>-</w:t>
            </w:r>
            <w:r w:rsidR="0030378C" w:rsidRPr="00100448">
              <w:rPr>
                <w:sz w:val="24"/>
                <w:szCs w:val="24"/>
              </w:rPr>
              <w:t xml:space="preserve">нии межличностных отношений в </w:t>
            </w:r>
            <w:r w:rsidR="009F0988">
              <w:rPr>
                <w:sz w:val="24"/>
                <w:szCs w:val="24"/>
              </w:rPr>
              <w:t>классах, в которых они рабо</w:t>
            </w:r>
            <w:r w:rsidR="00815BBE">
              <w:rPr>
                <w:sz w:val="24"/>
                <w:szCs w:val="24"/>
              </w:rPr>
              <w:t>-</w:t>
            </w:r>
            <w:r w:rsidR="009F0988">
              <w:rPr>
                <w:sz w:val="24"/>
                <w:szCs w:val="24"/>
              </w:rPr>
              <w:t xml:space="preserve">тают,классные руководители систематически </w:t>
            </w:r>
            <w:r w:rsidR="00815BBE">
              <w:rPr>
                <w:sz w:val="24"/>
                <w:szCs w:val="24"/>
              </w:rPr>
              <w:t>(</w:t>
            </w:r>
            <w:r w:rsidR="009F0988">
              <w:rPr>
                <w:sz w:val="24"/>
                <w:szCs w:val="24"/>
              </w:rPr>
              <w:t>1 раз в четверть</w:t>
            </w:r>
            <w:r w:rsidR="00815BBE">
              <w:rPr>
                <w:sz w:val="24"/>
                <w:szCs w:val="24"/>
              </w:rPr>
              <w:t>)</w:t>
            </w:r>
            <w:r w:rsidR="009F0988">
              <w:rPr>
                <w:sz w:val="24"/>
                <w:szCs w:val="24"/>
              </w:rPr>
              <w:t xml:space="preserve"> фиксируют </w:t>
            </w:r>
            <w:r w:rsidR="0030378C" w:rsidRPr="00100448">
              <w:rPr>
                <w:sz w:val="24"/>
                <w:szCs w:val="24"/>
              </w:rPr>
              <w:t>динамик</w:t>
            </w:r>
            <w:r w:rsidR="009F0988">
              <w:rPr>
                <w:sz w:val="24"/>
                <w:szCs w:val="24"/>
              </w:rPr>
              <w:t>у</w:t>
            </w:r>
            <w:r w:rsidR="0030378C" w:rsidRPr="00100448">
              <w:rPr>
                <w:sz w:val="24"/>
                <w:szCs w:val="24"/>
              </w:rPr>
              <w:t xml:space="preserve"> состояни</w:t>
            </w:r>
            <w:r w:rsidR="009F0988">
              <w:rPr>
                <w:sz w:val="24"/>
                <w:szCs w:val="24"/>
              </w:rPr>
              <w:t>я</w:t>
            </w:r>
            <w:r w:rsidR="0030378C" w:rsidRPr="00100448">
              <w:rPr>
                <w:sz w:val="24"/>
                <w:szCs w:val="24"/>
              </w:rPr>
              <w:t xml:space="preserve">межличностных отношений в </w:t>
            </w:r>
            <w:r w:rsidR="009F0988">
              <w:rPr>
                <w:sz w:val="24"/>
                <w:szCs w:val="24"/>
              </w:rPr>
              <w:t xml:space="preserve">своих </w:t>
            </w:r>
            <w:r w:rsidR="0030378C" w:rsidRPr="00100448">
              <w:rPr>
                <w:sz w:val="24"/>
                <w:szCs w:val="24"/>
              </w:rPr>
              <w:t>классах</w:t>
            </w:r>
            <w:r w:rsidR="00815BBE">
              <w:rPr>
                <w:sz w:val="24"/>
                <w:szCs w:val="24"/>
              </w:rPr>
              <w:t>.</w:t>
            </w:r>
          </w:p>
          <w:p w:rsidR="0030378C" w:rsidRPr="00100448" w:rsidRDefault="00F029D5" w:rsidP="0030378C">
            <w:pPr>
              <w:pStyle w:val="af1"/>
              <w:ind w:firstLine="0"/>
              <w:rPr>
                <w:sz w:val="24"/>
                <w:szCs w:val="24"/>
              </w:rPr>
            </w:pPr>
            <w:r>
              <w:rPr>
                <w:sz w:val="24"/>
                <w:szCs w:val="24"/>
              </w:rPr>
              <w:t xml:space="preserve">    На</w:t>
            </w:r>
            <w:r w:rsidR="009F0988">
              <w:rPr>
                <w:sz w:val="24"/>
                <w:szCs w:val="24"/>
              </w:rPr>
              <w:t xml:space="preserve"> основе анализа межлич</w:t>
            </w:r>
            <w:r w:rsidR="00815BBE">
              <w:rPr>
                <w:sz w:val="24"/>
                <w:szCs w:val="24"/>
              </w:rPr>
              <w:t>-</w:t>
            </w:r>
            <w:r w:rsidR="009F0988">
              <w:rPr>
                <w:sz w:val="24"/>
                <w:szCs w:val="24"/>
              </w:rPr>
              <w:t>ностных отношений обучающих</w:t>
            </w:r>
            <w:r w:rsidR="00815BBE">
              <w:rPr>
                <w:sz w:val="24"/>
                <w:szCs w:val="24"/>
              </w:rPr>
              <w:t>-</w:t>
            </w:r>
            <w:r w:rsidR="009F0988">
              <w:rPr>
                <w:sz w:val="24"/>
                <w:szCs w:val="24"/>
              </w:rPr>
              <w:t>ся в плане воспитательной рабо</w:t>
            </w:r>
            <w:r w:rsidR="00815BBE">
              <w:rPr>
                <w:sz w:val="24"/>
                <w:szCs w:val="24"/>
              </w:rPr>
              <w:t>-</w:t>
            </w:r>
            <w:r w:rsidR="009F0988">
              <w:rPr>
                <w:sz w:val="24"/>
                <w:szCs w:val="24"/>
              </w:rPr>
              <w:t xml:space="preserve">ты школы поставлены </w:t>
            </w:r>
            <w:r w:rsidR="0030378C" w:rsidRPr="00100448">
              <w:rPr>
                <w:sz w:val="24"/>
                <w:szCs w:val="24"/>
              </w:rPr>
              <w:t>конкрет</w:t>
            </w:r>
            <w:r w:rsidR="00815BBE">
              <w:rPr>
                <w:sz w:val="24"/>
                <w:szCs w:val="24"/>
              </w:rPr>
              <w:t>-</w:t>
            </w:r>
            <w:r w:rsidR="0030378C" w:rsidRPr="00100448">
              <w:rPr>
                <w:sz w:val="24"/>
                <w:szCs w:val="24"/>
              </w:rPr>
              <w:t>н</w:t>
            </w:r>
            <w:r w:rsidR="009F0988">
              <w:rPr>
                <w:sz w:val="24"/>
                <w:szCs w:val="24"/>
              </w:rPr>
              <w:t>ые</w:t>
            </w:r>
            <w:r w:rsidR="0030378C" w:rsidRPr="00100448">
              <w:rPr>
                <w:sz w:val="24"/>
                <w:szCs w:val="24"/>
              </w:rPr>
              <w:t xml:space="preserve"> и </w:t>
            </w:r>
            <w:r w:rsidR="009F0988">
              <w:rPr>
                <w:sz w:val="24"/>
                <w:szCs w:val="24"/>
              </w:rPr>
              <w:t>посильные</w:t>
            </w:r>
            <w:r w:rsidR="0030378C" w:rsidRPr="00100448">
              <w:rPr>
                <w:sz w:val="24"/>
                <w:szCs w:val="24"/>
              </w:rPr>
              <w:t xml:space="preserve"> задач</w:t>
            </w:r>
            <w:r w:rsidR="009F0988">
              <w:rPr>
                <w:sz w:val="24"/>
                <w:szCs w:val="24"/>
              </w:rPr>
              <w:t>и</w:t>
            </w:r>
            <w:r w:rsidR="0030378C" w:rsidRPr="00100448">
              <w:rPr>
                <w:sz w:val="24"/>
                <w:szCs w:val="24"/>
              </w:rPr>
              <w:t xml:space="preserve"> по обес</w:t>
            </w:r>
            <w:r w:rsidR="00815BBE">
              <w:rPr>
                <w:sz w:val="24"/>
                <w:szCs w:val="24"/>
              </w:rPr>
              <w:t>-</w:t>
            </w:r>
            <w:r w:rsidR="0030378C" w:rsidRPr="00100448">
              <w:rPr>
                <w:sz w:val="24"/>
                <w:szCs w:val="24"/>
              </w:rPr>
              <w:t>печению позитивных межлич</w:t>
            </w:r>
            <w:r w:rsidR="00815BBE">
              <w:rPr>
                <w:sz w:val="24"/>
                <w:szCs w:val="24"/>
              </w:rPr>
              <w:t>-</w:t>
            </w:r>
            <w:r w:rsidR="0030378C" w:rsidRPr="00100448">
              <w:rPr>
                <w:sz w:val="24"/>
                <w:szCs w:val="24"/>
              </w:rPr>
              <w:t>ностных отношений обучающих</w:t>
            </w:r>
            <w:r w:rsidR="00815BBE">
              <w:rPr>
                <w:sz w:val="24"/>
                <w:szCs w:val="24"/>
              </w:rPr>
              <w:t>-</w:t>
            </w:r>
            <w:r w:rsidR="0030378C" w:rsidRPr="00100448">
              <w:rPr>
                <w:sz w:val="24"/>
                <w:szCs w:val="24"/>
              </w:rPr>
              <w:t>ся</w:t>
            </w:r>
            <w:r w:rsidR="009F0988">
              <w:rPr>
                <w:sz w:val="24"/>
                <w:szCs w:val="24"/>
              </w:rPr>
              <w:t xml:space="preserve"> в школе и каждом классе</w:t>
            </w:r>
            <w:r w:rsidR="0030378C" w:rsidRPr="00100448">
              <w:rPr>
                <w:sz w:val="24"/>
                <w:szCs w:val="24"/>
              </w:rPr>
              <w:t xml:space="preserve">; </w:t>
            </w:r>
          </w:p>
          <w:p w:rsidR="0030378C" w:rsidRPr="00100448" w:rsidRDefault="00F029D5" w:rsidP="0030378C">
            <w:pPr>
              <w:pStyle w:val="af1"/>
              <w:ind w:firstLine="0"/>
              <w:rPr>
                <w:sz w:val="24"/>
                <w:szCs w:val="24"/>
              </w:rPr>
            </w:pPr>
            <w:r>
              <w:rPr>
                <w:sz w:val="24"/>
                <w:szCs w:val="24"/>
              </w:rPr>
              <w:t xml:space="preserve">    М</w:t>
            </w:r>
            <w:r w:rsidR="0030378C" w:rsidRPr="00100448">
              <w:rPr>
                <w:sz w:val="24"/>
                <w:szCs w:val="24"/>
              </w:rPr>
              <w:t>ежличностны</w:t>
            </w:r>
            <w:r w:rsidR="009F0988">
              <w:rPr>
                <w:sz w:val="24"/>
                <w:szCs w:val="24"/>
              </w:rPr>
              <w:t>е</w:t>
            </w:r>
            <w:r w:rsidR="0030378C" w:rsidRPr="00100448">
              <w:rPr>
                <w:sz w:val="24"/>
                <w:szCs w:val="24"/>
              </w:rPr>
              <w:t xml:space="preserve"> отношени</w:t>
            </w:r>
            <w:r w:rsidR="009F0988">
              <w:rPr>
                <w:sz w:val="24"/>
                <w:szCs w:val="24"/>
              </w:rPr>
              <w:t>я</w:t>
            </w:r>
            <w:r w:rsidR="0030378C" w:rsidRPr="00100448">
              <w:rPr>
                <w:sz w:val="24"/>
                <w:szCs w:val="24"/>
              </w:rPr>
              <w:t xml:space="preserve"> обучающихся в классах позитив</w:t>
            </w:r>
            <w:r w:rsidR="00815BBE">
              <w:rPr>
                <w:sz w:val="24"/>
                <w:szCs w:val="24"/>
              </w:rPr>
              <w:t>-</w:t>
            </w:r>
            <w:r w:rsidR="0030378C" w:rsidRPr="00100448">
              <w:rPr>
                <w:sz w:val="24"/>
                <w:szCs w:val="24"/>
              </w:rPr>
              <w:t xml:space="preserve">ные; </w:t>
            </w:r>
          </w:p>
          <w:p w:rsidR="00815BBE" w:rsidRDefault="00F029D5" w:rsidP="0030378C">
            <w:pPr>
              <w:pStyle w:val="af1"/>
              <w:ind w:firstLine="0"/>
              <w:rPr>
                <w:sz w:val="24"/>
                <w:szCs w:val="24"/>
              </w:rPr>
            </w:pPr>
            <w:r>
              <w:rPr>
                <w:sz w:val="24"/>
                <w:szCs w:val="24"/>
              </w:rPr>
              <w:t xml:space="preserve">    С</w:t>
            </w:r>
            <w:r w:rsidR="00013CEB">
              <w:rPr>
                <w:sz w:val="24"/>
                <w:szCs w:val="24"/>
              </w:rPr>
              <w:t xml:space="preserve">оставлен </w:t>
            </w:r>
            <w:r w:rsidR="0030378C" w:rsidRPr="00100448">
              <w:rPr>
                <w:sz w:val="24"/>
                <w:szCs w:val="24"/>
              </w:rPr>
              <w:t>реалистичн</w:t>
            </w:r>
            <w:r w:rsidR="00013CEB">
              <w:rPr>
                <w:sz w:val="24"/>
                <w:szCs w:val="24"/>
              </w:rPr>
              <w:t xml:space="preserve">ый и </w:t>
            </w:r>
            <w:r w:rsidR="0030378C" w:rsidRPr="00100448">
              <w:rPr>
                <w:sz w:val="24"/>
                <w:szCs w:val="24"/>
              </w:rPr>
              <w:t xml:space="preserve"> достаточн</w:t>
            </w:r>
            <w:r w:rsidR="00013CEB">
              <w:rPr>
                <w:sz w:val="24"/>
                <w:szCs w:val="24"/>
              </w:rPr>
              <w:t>ый план мероприятий,</w:t>
            </w:r>
            <w:r w:rsidR="0030378C" w:rsidRPr="00100448">
              <w:rPr>
                <w:sz w:val="24"/>
                <w:szCs w:val="24"/>
              </w:rPr>
              <w:t xml:space="preserve"> обеспечивающих работу с ли</w:t>
            </w:r>
            <w:r w:rsidR="00815BBE">
              <w:rPr>
                <w:sz w:val="24"/>
                <w:szCs w:val="24"/>
              </w:rPr>
              <w:t>-</w:t>
            </w:r>
            <w:r w:rsidR="0030378C" w:rsidRPr="00100448">
              <w:rPr>
                <w:sz w:val="24"/>
                <w:szCs w:val="24"/>
              </w:rPr>
              <w:t>дерами ученическ</w:t>
            </w:r>
            <w:r w:rsidR="00013CEB">
              <w:rPr>
                <w:sz w:val="24"/>
                <w:szCs w:val="24"/>
              </w:rPr>
              <w:t>огосамоуправ</w:t>
            </w:r>
            <w:r w:rsidR="00815BBE">
              <w:rPr>
                <w:sz w:val="24"/>
                <w:szCs w:val="24"/>
              </w:rPr>
              <w:t>-</w:t>
            </w:r>
            <w:r w:rsidR="00013CEB">
              <w:rPr>
                <w:sz w:val="24"/>
                <w:szCs w:val="24"/>
              </w:rPr>
              <w:t>ления в классах и в школе</w:t>
            </w:r>
            <w:r w:rsidR="0030378C" w:rsidRPr="00100448">
              <w:rPr>
                <w:sz w:val="24"/>
                <w:szCs w:val="24"/>
              </w:rPr>
              <w:t xml:space="preserve">, </w:t>
            </w:r>
            <w:r w:rsidR="00013CEB">
              <w:rPr>
                <w:sz w:val="24"/>
                <w:szCs w:val="24"/>
              </w:rPr>
              <w:t xml:space="preserve">направленный на </w:t>
            </w:r>
            <w:r w:rsidR="0030378C" w:rsidRPr="00100448">
              <w:rPr>
                <w:sz w:val="24"/>
                <w:szCs w:val="24"/>
              </w:rPr>
              <w:t>недопущение притеснени</w:t>
            </w:r>
            <w:r w:rsidR="00013CEB">
              <w:rPr>
                <w:sz w:val="24"/>
                <w:szCs w:val="24"/>
              </w:rPr>
              <w:t>я</w:t>
            </w:r>
            <w:r w:rsidR="0030378C" w:rsidRPr="00100448">
              <w:rPr>
                <w:sz w:val="24"/>
                <w:szCs w:val="24"/>
              </w:rPr>
              <w:t xml:space="preserve"> детьми </w:t>
            </w:r>
            <w:r w:rsidR="00013CEB">
              <w:rPr>
                <w:sz w:val="24"/>
                <w:szCs w:val="24"/>
              </w:rPr>
              <w:t>друг друга</w:t>
            </w:r>
            <w:r w:rsidR="0030378C" w:rsidRPr="00100448">
              <w:rPr>
                <w:sz w:val="24"/>
                <w:szCs w:val="24"/>
              </w:rPr>
              <w:t>, оптимизацию взаимоотношений между обучающимися и учителя</w:t>
            </w:r>
            <w:r w:rsidR="00815BBE">
              <w:rPr>
                <w:sz w:val="24"/>
                <w:szCs w:val="24"/>
              </w:rPr>
              <w:t>-</w:t>
            </w:r>
            <w:r w:rsidR="0030378C" w:rsidRPr="00100448">
              <w:rPr>
                <w:sz w:val="24"/>
                <w:szCs w:val="24"/>
              </w:rPr>
              <w:t>ми, обеспечение атмосферы снисходительности, терпимости друг к другу</w:t>
            </w:r>
            <w:r w:rsidR="00013CEB">
              <w:rPr>
                <w:sz w:val="24"/>
                <w:szCs w:val="24"/>
              </w:rPr>
              <w:t xml:space="preserve">. </w:t>
            </w:r>
          </w:p>
          <w:p w:rsidR="0030378C" w:rsidRPr="00100448" w:rsidRDefault="00013CEB" w:rsidP="0030378C">
            <w:pPr>
              <w:pStyle w:val="af1"/>
              <w:ind w:firstLine="0"/>
              <w:rPr>
                <w:sz w:val="24"/>
                <w:szCs w:val="24"/>
              </w:rPr>
            </w:pPr>
            <w:r>
              <w:rPr>
                <w:sz w:val="24"/>
                <w:szCs w:val="24"/>
              </w:rPr>
              <w:t>Т</w:t>
            </w:r>
            <w:r w:rsidR="0030378C" w:rsidRPr="00100448">
              <w:rPr>
                <w:sz w:val="24"/>
                <w:szCs w:val="24"/>
              </w:rPr>
              <w:t xml:space="preserve">ематика, форма и содержание </w:t>
            </w:r>
            <w:r>
              <w:rPr>
                <w:sz w:val="24"/>
                <w:szCs w:val="24"/>
              </w:rPr>
              <w:t>данных мероприятий</w:t>
            </w:r>
            <w:r w:rsidR="0030378C" w:rsidRPr="00100448">
              <w:rPr>
                <w:sz w:val="24"/>
                <w:szCs w:val="24"/>
              </w:rPr>
              <w:t xml:space="preserve"> адекватны задачам обеспечения позитивных межличностных отношений обу</w:t>
            </w:r>
            <w:r w:rsidR="00815BBE">
              <w:rPr>
                <w:sz w:val="24"/>
                <w:szCs w:val="24"/>
              </w:rPr>
              <w:t>-</w:t>
            </w:r>
            <w:r w:rsidR="0030378C" w:rsidRPr="00100448">
              <w:rPr>
                <w:sz w:val="24"/>
                <w:szCs w:val="24"/>
              </w:rPr>
              <w:t xml:space="preserve">чающихся; </w:t>
            </w:r>
          </w:p>
          <w:p w:rsidR="00BC66AE" w:rsidRPr="00CE00E8" w:rsidRDefault="00815BBE" w:rsidP="0030675B">
            <w:pPr>
              <w:pStyle w:val="af1"/>
              <w:ind w:firstLine="0"/>
              <w:rPr>
                <w:sz w:val="24"/>
                <w:szCs w:val="24"/>
              </w:rPr>
            </w:pPr>
            <w:r>
              <w:rPr>
                <w:sz w:val="24"/>
                <w:szCs w:val="24"/>
              </w:rPr>
              <w:t>М</w:t>
            </w:r>
            <w:r w:rsidR="0030378C" w:rsidRPr="00100448">
              <w:rPr>
                <w:sz w:val="24"/>
                <w:szCs w:val="24"/>
              </w:rPr>
              <w:t>ероприяти</w:t>
            </w:r>
            <w:r w:rsidR="00013CEB">
              <w:rPr>
                <w:sz w:val="24"/>
                <w:szCs w:val="24"/>
              </w:rPr>
              <w:t>я</w:t>
            </w:r>
            <w:r w:rsidR="0030378C" w:rsidRPr="00100448">
              <w:rPr>
                <w:sz w:val="24"/>
                <w:szCs w:val="24"/>
              </w:rPr>
              <w:t>,</w:t>
            </w:r>
            <w:r w:rsidR="00013CEB">
              <w:rPr>
                <w:sz w:val="24"/>
                <w:szCs w:val="24"/>
              </w:rPr>
              <w:t xml:space="preserve"> проводимые </w:t>
            </w:r>
            <w:r>
              <w:rPr>
                <w:sz w:val="24"/>
                <w:szCs w:val="24"/>
              </w:rPr>
              <w:t>в данном направлении, согласо</w:t>
            </w:r>
            <w:r w:rsidR="0030675B">
              <w:rPr>
                <w:sz w:val="24"/>
                <w:szCs w:val="24"/>
              </w:rPr>
              <w:t>-</w:t>
            </w:r>
            <w:r>
              <w:rPr>
                <w:sz w:val="24"/>
                <w:szCs w:val="24"/>
              </w:rPr>
              <w:t>ваны с</w:t>
            </w:r>
            <w:r w:rsidR="0030675B">
              <w:rPr>
                <w:sz w:val="24"/>
                <w:szCs w:val="24"/>
              </w:rPr>
              <w:t xml:space="preserve">ошкольным </w:t>
            </w:r>
            <w:r w:rsidR="0030378C" w:rsidRPr="00100448">
              <w:rPr>
                <w:sz w:val="24"/>
                <w:szCs w:val="24"/>
              </w:rPr>
              <w:t>психологом.</w:t>
            </w:r>
          </w:p>
        </w:tc>
        <w:tc>
          <w:tcPr>
            <w:tcW w:w="3696" w:type="dxa"/>
          </w:tcPr>
          <w:p w:rsidR="00AC50FD" w:rsidRDefault="00AC50FD" w:rsidP="00AC50FD">
            <w:pPr>
              <w:pStyle w:val="af1"/>
              <w:ind w:firstLine="0"/>
              <w:rPr>
                <w:sz w:val="24"/>
                <w:szCs w:val="24"/>
              </w:rPr>
            </w:pPr>
            <w:r>
              <w:rPr>
                <w:sz w:val="24"/>
                <w:szCs w:val="24"/>
              </w:rPr>
              <w:t xml:space="preserve">    П</w:t>
            </w:r>
            <w:r w:rsidRPr="00100448">
              <w:rPr>
                <w:sz w:val="24"/>
                <w:szCs w:val="24"/>
              </w:rPr>
              <w:t>едагог</w:t>
            </w:r>
            <w:r>
              <w:rPr>
                <w:sz w:val="24"/>
                <w:szCs w:val="24"/>
              </w:rPr>
              <w:t>иинформированы:</w:t>
            </w:r>
          </w:p>
          <w:p w:rsidR="00AC50FD" w:rsidRDefault="00AC50FD" w:rsidP="00AC50FD">
            <w:pPr>
              <w:pStyle w:val="af1"/>
              <w:ind w:firstLine="0"/>
              <w:rPr>
                <w:sz w:val="24"/>
                <w:szCs w:val="24"/>
              </w:rPr>
            </w:pPr>
            <w:r>
              <w:rPr>
                <w:sz w:val="24"/>
                <w:szCs w:val="24"/>
              </w:rPr>
              <w:t xml:space="preserve">- </w:t>
            </w:r>
            <w:r w:rsidRPr="00100448">
              <w:rPr>
                <w:sz w:val="24"/>
                <w:szCs w:val="24"/>
              </w:rPr>
              <w:t>об особенностях содержания в реализуемой</w:t>
            </w:r>
            <w:r>
              <w:rPr>
                <w:sz w:val="24"/>
                <w:szCs w:val="24"/>
              </w:rPr>
              <w:t xml:space="preserve"> ООП ООО и программах дополнительного образования</w:t>
            </w:r>
            <w:r w:rsidRPr="00100448">
              <w:rPr>
                <w:sz w:val="24"/>
                <w:szCs w:val="24"/>
              </w:rPr>
              <w:t xml:space="preserve">, </w:t>
            </w:r>
          </w:p>
          <w:p w:rsidR="00AC50FD" w:rsidRDefault="00AC50FD" w:rsidP="00AC50FD">
            <w:pPr>
              <w:pStyle w:val="af1"/>
              <w:ind w:firstLine="0"/>
              <w:rPr>
                <w:sz w:val="24"/>
                <w:szCs w:val="24"/>
              </w:rPr>
            </w:pPr>
            <w:r>
              <w:rPr>
                <w:sz w:val="24"/>
                <w:szCs w:val="24"/>
              </w:rPr>
              <w:t xml:space="preserve">- </w:t>
            </w:r>
            <w:r w:rsidRPr="00100448">
              <w:rPr>
                <w:sz w:val="24"/>
                <w:szCs w:val="24"/>
              </w:rPr>
              <w:t>о возможностях и проблемах освоения обучающимися данного содер</w:t>
            </w:r>
            <w:r>
              <w:rPr>
                <w:sz w:val="24"/>
                <w:szCs w:val="24"/>
              </w:rPr>
              <w:t>-</w:t>
            </w:r>
            <w:r w:rsidRPr="00100448">
              <w:rPr>
                <w:sz w:val="24"/>
                <w:szCs w:val="24"/>
              </w:rPr>
              <w:t xml:space="preserve">жания образования, </w:t>
            </w:r>
          </w:p>
          <w:p w:rsidR="00AC50FD" w:rsidRDefault="00AC50FD" w:rsidP="00AC50FD">
            <w:pPr>
              <w:pStyle w:val="af1"/>
              <w:ind w:firstLine="0"/>
              <w:rPr>
                <w:sz w:val="24"/>
                <w:szCs w:val="24"/>
              </w:rPr>
            </w:pPr>
            <w:r>
              <w:rPr>
                <w:sz w:val="24"/>
                <w:szCs w:val="24"/>
              </w:rPr>
              <w:t xml:space="preserve">- </w:t>
            </w:r>
            <w:r w:rsidRPr="00100448">
              <w:rPr>
                <w:sz w:val="24"/>
                <w:szCs w:val="24"/>
              </w:rPr>
              <w:t xml:space="preserve">о динамике академических достижений обучающихся, </w:t>
            </w:r>
          </w:p>
          <w:p w:rsidR="00AC50FD" w:rsidRPr="00100448" w:rsidRDefault="00AC50FD" w:rsidP="00AC50FD">
            <w:pPr>
              <w:pStyle w:val="af1"/>
              <w:ind w:firstLine="0"/>
              <w:rPr>
                <w:sz w:val="24"/>
                <w:szCs w:val="24"/>
              </w:rPr>
            </w:pPr>
            <w:r>
              <w:rPr>
                <w:sz w:val="24"/>
                <w:szCs w:val="24"/>
              </w:rPr>
              <w:t xml:space="preserve">- </w:t>
            </w:r>
            <w:r w:rsidRPr="00100448">
              <w:rPr>
                <w:sz w:val="24"/>
                <w:szCs w:val="24"/>
              </w:rPr>
              <w:t>о типичных и персональных трудностях в освоении образовательной программы</w:t>
            </w:r>
            <w:r w:rsidR="001A4D35">
              <w:rPr>
                <w:sz w:val="24"/>
                <w:szCs w:val="24"/>
              </w:rPr>
              <w:t>.</w:t>
            </w:r>
          </w:p>
          <w:p w:rsidR="00AC50FD" w:rsidRPr="00100448" w:rsidRDefault="00AC50FD" w:rsidP="00AC50FD">
            <w:pPr>
              <w:pStyle w:val="af1"/>
              <w:ind w:firstLine="0"/>
              <w:rPr>
                <w:sz w:val="24"/>
                <w:szCs w:val="24"/>
              </w:rPr>
            </w:pPr>
            <w:r>
              <w:rPr>
                <w:sz w:val="24"/>
                <w:szCs w:val="24"/>
              </w:rPr>
              <w:t xml:space="preserve">    В плане воспитательной рабо</w:t>
            </w:r>
            <w:r w:rsidR="001A4D35">
              <w:rPr>
                <w:sz w:val="24"/>
                <w:szCs w:val="24"/>
              </w:rPr>
              <w:t>-</w:t>
            </w:r>
            <w:r>
              <w:rPr>
                <w:sz w:val="24"/>
                <w:szCs w:val="24"/>
              </w:rPr>
              <w:t xml:space="preserve">ты школы поставлены </w:t>
            </w:r>
            <w:r w:rsidRPr="00100448">
              <w:rPr>
                <w:sz w:val="24"/>
                <w:szCs w:val="24"/>
              </w:rPr>
              <w:t>конк</w:t>
            </w:r>
            <w:r w:rsidR="001A4D35">
              <w:rPr>
                <w:sz w:val="24"/>
                <w:szCs w:val="24"/>
              </w:rPr>
              <w:t>-</w:t>
            </w:r>
            <w:r w:rsidRPr="00100448">
              <w:rPr>
                <w:sz w:val="24"/>
                <w:szCs w:val="24"/>
              </w:rPr>
              <w:t>ретн</w:t>
            </w:r>
            <w:r>
              <w:rPr>
                <w:sz w:val="24"/>
                <w:szCs w:val="24"/>
              </w:rPr>
              <w:t>ые</w:t>
            </w:r>
            <w:r w:rsidRPr="00100448">
              <w:rPr>
                <w:sz w:val="24"/>
                <w:szCs w:val="24"/>
              </w:rPr>
              <w:t xml:space="preserve"> задач</w:t>
            </w:r>
            <w:r>
              <w:rPr>
                <w:sz w:val="24"/>
                <w:szCs w:val="24"/>
              </w:rPr>
              <w:t>и</w:t>
            </w:r>
            <w:r w:rsidRPr="00100448">
              <w:rPr>
                <w:sz w:val="24"/>
                <w:szCs w:val="24"/>
              </w:rPr>
              <w:t xml:space="preserve"> содействия обуча</w:t>
            </w:r>
            <w:r w:rsidR="001A4D35">
              <w:rPr>
                <w:sz w:val="24"/>
                <w:szCs w:val="24"/>
              </w:rPr>
              <w:t>-</w:t>
            </w:r>
            <w:r w:rsidRPr="00100448">
              <w:rPr>
                <w:sz w:val="24"/>
                <w:szCs w:val="24"/>
              </w:rPr>
              <w:t>ющимся в освоении программ общего и дополнительного обра</w:t>
            </w:r>
            <w:r w:rsidR="001A4D35">
              <w:rPr>
                <w:sz w:val="24"/>
                <w:szCs w:val="24"/>
              </w:rPr>
              <w:t>-</w:t>
            </w:r>
            <w:r w:rsidRPr="00100448">
              <w:rPr>
                <w:sz w:val="24"/>
                <w:szCs w:val="24"/>
              </w:rPr>
              <w:t xml:space="preserve">зования, уровень задач </w:t>
            </w:r>
            <w:r>
              <w:rPr>
                <w:sz w:val="24"/>
                <w:szCs w:val="24"/>
              </w:rPr>
              <w:t>обуслов</w:t>
            </w:r>
            <w:r w:rsidR="001A4D35">
              <w:rPr>
                <w:sz w:val="24"/>
                <w:szCs w:val="24"/>
              </w:rPr>
              <w:t>-</w:t>
            </w:r>
            <w:r>
              <w:rPr>
                <w:sz w:val="24"/>
                <w:szCs w:val="24"/>
              </w:rPr>
              <w:t xml:space="preserve">лен </w:t>
            </w:r>
            <w:r w:rsidRPr="00100448">
              <w:rPr>
                <w:sz w:val="24"/>
                <w:szCs w:val="24"/>
              </w:rPr>
              <w:t xml:space="preserve">анализом ситуации в </w:t>
            </w:r>
            <w:r>
              <w:rPr>
                <w:sz w:val="24"/>
                <w:szCs w:val="24"/>
              </w:rPr>
              <w:t>школе</w:t>
            </w:r>
            <w:r w:rsidRPr="00100448">
              <w:rPr>
                <w:sz w:val="24"/>
                <w:szCs w:val="24"/>
              </w:rPr>
              <w:t>,</w:t>
            </w:r>
            <w:r>
              <w:rPr>
                <w:sz w:val="24"/>
                <w:szCs w:val="24"/>
              </w:rPr>
              <w:t xml:space="preserve"> и </w:t>
            </w:r>
            <w:r w:rsidRPr="00100448">
              <w:rPr>
                <w:sz w:val="24"/>
                <w:szCs w:val="24"/>
              </w:rPr>
              <w:t xml:space="preserve"> класс</w:t>
            </w:r>
            <w:r>
              <w:rPr>
                <w:sz w:val="24"/>
                <w:szCs w:val="24"/>
              </w:rPr>
              <w:t>ных коллективах.</w:t>
            </w:r>
          </w:p>
          <w:p w:rsidR="001A4D35" w:rsidRDefault="00AC50FD" w:rsidP="00AC50FD">
            <w:pPr>
              <w:pStyle w:val="af1"/>
              <w:ind w:firstLine="0"/>
              <w:rPr>
                <w:sz w:val="24"/>
                <w:szCs w:val="24"/>
              </w:rPr>
            </w:pPr>
            <w:r>
              <w:rPr>
                <w:sz w:val="24"/>
                <w:szCs w:val="24"/>
              </w:rPr>
              <w:t xml:space="preserve">    Составлен </w:t>
            </w:r>
            <w:r w:rsidRPr="00100448">
              <w:rPr>
                <w:sz w:val="24"/>
                <w:szCs w:val="24"/>
              </w:rPr>
              <w:t>реалистичн</w:t>
            </w:r>
            <w:r>
              <w:rPr>
                <w:sz w:val="24"/>
                <w:szCs w:val="24"/>
              </w:rPr>
              <w:t xml:space="preserve">ый </w:t>
            </w:r>
            <w:r w:rsidRPr="00100448">
              <w:rPr>
                <w:sz w:val="24"/>
                <w:szCs w:val="24"/>
              </w:rPr>
              <w:t>меро</w:t>
            </w:r>
            <w:r w:rsidR="001A4D35">
              <w:rPr>
                <w:sz w:val="24"/>
                <w:szCs w:val="24"/>
              </w:rPr>
              <w:t>-</w:t>
            </w:r>
            <w:r w:rsidRPr="00100448">
              <w:rPr>
                <w:sz w:val="24"/>
                <w:szCs w:val="24"/>
              </w:rPr>
              <w:t>приятий направленных на обес</w:t>
            </w:r>
            <w:r w:rsidR="001A4D35">
              <w:rPr>
                <w:sz w:val="24"/>
                <w:szCs w:val="24"/>
              </w:rPr>
              <w:t>-</w:t>
            </w:r>
            <w:r w:rsidRPr="00100448">
              <w:rPr>
                <w:sz w:val="24"/>
                <w:szCs w:val="24"/>
              </w:rPr>
              <w:t>печение мотивации учебной дея</w:t>
            </w:r>
            <w:r w:rsidR="001A4D35">
              <w:rPr>
                <w:sz w:val="24"/>
                <w:szCs w:val="24"/>
              </w:rPr>
              <w:t>-</w:t>
            </w:r>
            <w:r w:rsidRPr="00100448">
              <w:rPr>
                <w:sz w:val="24"/>
                <w:szCs w:val="24"/>
              </w:rPr>
              <w:t>тельности, обеспечени</w:t>
            </w:r>
            <w:r>
              <w:rPr>
                <w:sz w:val="24"/>
                <w:szCs w:val="24"/>
              </w:rPr>
              <w:t>е</w:t>
            </w:r>
            <w:r w:rsidRPr="00100448">
              <w:rPr>
                <w:sz w:val="24"/>
                <w:szCs w:val="24"/>
              </w:rPr>
              <w:t xml:space="preserve"> академи</w:t>
            </w:r>
            <w:r w:rsidR="001A4D35">
              <w:rPr>
                <w:sz w:val="24"/>
                <w:szCs w:val="24"/>
              </w:rPr>
              <w:t>-</w:t>
            </w:r>
            <w:r w:rsidRPr="00100448">
              <w:rPr>
                <w:sz w:val="24"/>
                <w:szCs w:val="24"/>
              </w:rPr>
              <w:t>ческих достижений одаренных обучающихся, преодолени</w:t>
            </w:r>
            <w:r>
              <w:rPr>
                <w:sz w:val="24"/>
                <w:szCs w:val="24"/>
              </w:rPr>
              <w:t>е</w:t>
            </w:r>
            <w:r w:rsidRPr="00100448">
              <w:rPr>
                <w:sz w:val="24"/>
                <w:szCs w:val="24"/>
              </w:rPr>
              <w:t xml:space="preserve"> труд</w:t>
            </w:r>
            <w:r w:rsidR="001A4D35">
              <w:rPr>
                <w:sz w:val="24"/>
                <w:szCs w:val="24"/>
              </w:rPr>
              <w:t>-</w:t>
            </w:r>
            <w:r w:rsidRPr="00100448">
              <w:rPr>
                <w:sz w:val="24"/>
                <w:szCs w:val="24"/>
              </w:rPr>
              <w:t>ностей в освоени</w:t>
            </w:r>
            <w:r>
              <w:rPr>
                <w:sz w:val="24"/>
                <w:szCs w:val="24"/>
              </w:rPr>
              <w:t>е</w:t>
            </w:r>
            <w:r w:rsidRPr="00100448">
              <w:rPr>
                <w:sz w:val="24"/>
                <w:szCs w:val="24"/>
              </w:rPr>
              <w:t xml:space="preserve"> содержания обра</w:t>
            </w:r>
            <w:r>
              <w:rPr>
                <w:sz w:val="24"/>
                <w:szCs w:val="24"/>
              </w:rPr>
              <w:t xml:space="preserve">зования. </w:t>
            </w:r>
          </w:p>
          <w:p w:rsidR="00AC50FD" w:rsidRPr="00100448" w:rsidRDefault="00AC50FD" w:rsidP="00AC50FD">
            <w:pPr>
              <w:pStyle w:val="af1"/>
              <w:ind w:firstLine="0"/>
              <w:rPr>
                <w:sz w:val="24"/>
                <w:szCs w:val="24"/>
              </w:rPr>
            </w:pPr>
            <w:r>
              <w:rPr>
                <w:sz w:val="24"/>
                <w:szCs w:val="24"/>
              </w:rPr>
              <w:t>Т</w:t>
            </w:r>
            <w:r w:rsidRPr="00100448">
              <w:rPr>
                <w:sz w:val="24"/>
                <w:szCs w:val="24"/>
              </w:rPr>
              <w:t xml:space="preserve">ематика, форма и содержание </w:t>
            </w:r>
            <w:r>
              <w:rPr>
                <w:sz w:val="24"/>
                <w:szCs w:val="24"/>
              </w:rPr>
              <w:t xml:space="preserve">мероприятий </w:t>
            </w:r>
            <w:r w:rsidRPr="00100448">
              <w:rPr>
                <w:sz w:val="24"/>
                <w:szCs w:val="24"/>
              </w:rPr>
              <w:t xml:space="preserve"> адекватны задачам содействия обучающимся в освоении программ общего и дополнительного образования</w:t>
            </w:r>
            <w:r>
              <w:rPr>
                <w:sz w:val="24"/>
                <w:szCs w:val="24"/>
              </w:rPr>
              <w:t>.</w:t>
            </w:r>
          </w:p>
          <w:p w:rsidR="001A4D35" w:rsidRDefault="001A4D35" w:rsidP="00AC50FD">
            <w:pPr>
              <w:pStyle w:val="af1"/>
              <w:ind w:firstLine="0"/>
              <w:rPr>
                <w:sz w:val="24"/>
                <w:szCs w:val="24"/>
              </w:rPr>
            </w:pPr>
            <w:r>
              <w:rPr>
                <w:sz w:val="24"/>
                <w:szCs w:val="24"/>
              </w:rPr>
              <w:t xml:space="preserve">    М</w:t>
            </w:r>
            <w:r w:rsidR="00AC50FD" w:rsidRPr="00100448">
              <w:rPr>
                <w:sz w:val="24"/>
                <w:szCs w:val="24"/>
              </w:rPr>
              <w:t>ероприяти</w:t>
            </w:r>
            <w:r>
              <w:rPr>
                <w:sz w:val="24"/>
                <w:szCs w:val="24"/>
              </w:rPr>
              <w:t>я, проводимые в данном направлении, согласо-ваны</w:t>
            </w:r>
            <w:r w:rsidR="00AC50FD" w:rsidRPr="00100448">
              <w:rPr>
                <w:sz w:val="24"/>
                <w:szCs w:val="24"/>
              </w:rPr>
              <w:t xml:space="preserve"> с учителями</w:t>
            </w:r>
            <w:r>
              <w:rPr>
                <w:sz w:val="24"/>
                <w:szCs w:val="24"/>
              </w:rPr>
              <w:t>-</w:t>
            </w:r>
            <w:r w:rsidR="00AC50FD" w:rsidRPr="00100448">
              <w:rPr>
                <w:sz w:val="24"/>
                <w:szCs w:val="24"/>
              </w:rPr>
              <w:t>предметника</w:t>
            </w:r>
            <w:r>
              <w:rPr>
                <w:sz w:val="24"/>
                <w:szCs w:val="24"/>
              </w:rPr>
              <w:t>-</w:t>
            </w:r>
            <w:r w:rsidR="00AC50FD" w:rsidRPr="00100448">
              <w:rPr>
                <w:sz w:val="24"/>
                <w:szCs w:val="24"/>
              </w:rPr>
              <w:t>ми</w:t>
            </w:r>
            <w:r>
              <w:rPr>
                <w:sz w:val="24"/>
                <w:szCs w:val="24"/>
              </w:rPr>
              <w:t>, педагогами дополнительного образования</w:t>
            </w:r>
            <w:r w:rsidR="00AC50FD" w:rsidRPr="00100448">
              <w:rPr>
                <w:sz w:val="24"/>
                <w:szCs w:val="24"/>
              </w:rPr>
              <w:t xml:space="preserve"> и родителями обуча</w:t>
            </w:r>
            <w:r>
              <w:rPr>
                <w:sz w:val="24"/>
                <w:szCs w:val="24"/>
              </w:rPr>
              <w:t>-</w:t>
            </w:r>
            <w:r w:rsidR="00AC50FD" w:rsidRPr="00100448">
              <w:rPr>
                <w:sz w:val="24"/>
                <w:szCs w:val="24"/>
              </w:rPr>
              <w:t>ющихся</w:t>
            </w:r>
            <w:r>
              <w:rPr>
                <w:sz w:val="24"/>
                <w:szCs w:val="24"/>
              </w:rPr>
              <w:t xml:space="preserve">. </w:t>
            </w:r>
          </w:p>
          <w:p w:rsidR="00AC50FD" w:rsidRPr="00100448" w:rsidRDefault="001A4D35" w:rsidP="00AC50FD">
            <w:pPr>
              <w:pStyle w:val="af1"/>
              <w:ind w:firstLine="0"/>
              <w:rPr>
                <w:sz w:val="24"/>
                <w:szCs w:val="24"/>
              </w:rPr>
            </w:pPr>
            <w:r>
              <w:rPr>
                <w:sz w:val="24"/>
                <w:szCs w:val="24"/>
              </w:rPr>
              <w:t xml:space="preserve">    Р</w:t>
            </w:r>
            <w:r w:rsidR="00AC50FD" w:rsidRPr="00100448">
              <w:rPr>
                <w:sz w:val="24"/>
                <w:szCs w:val="24"/>
              </w:rPr>
              <w:t>одител</w:t>
            </w:r>
            <w:r>
              <w:rPr>
                <w:sz w:val="24"/>
                <w:szCs w:val="24"/>
              </w:rPr>
              <w:t xml:space="preserve">ивовлечены </w:t>
            </w:r>
            <w:r w:rsidR="00AC50FD" w:rsidRPr="00100448">
              <w:rPr>
                <w:sz w:val="24"/>
                <w:szCs w:val="24"/>
              </w:rPr>
              <w:t>в дея</w:t>
            </w:r>
            <w:r>
              <w:rPr>
                <w:sz w:val="24"/>
                <w:szCs w:val="24"/>
              </w:rPr>
              <w:t>-</w:t>
            </w:r>
            <w:r w:rsidR="00AC50FD" w:rsidRPr="00100448">
              <w:rPr>
                <w:sz w:val="24"/>
                <w:szCs w:val="24"/>
              </w:rPr>
              <w:t>тельност</w:t>
            </w:r>
            <w:r>
              <w:rPr>
                <w:sz w:val="24"/>
                <w:szCs w:val="24"/>
              </w:rPr>
              <w:t>ь</w:t>
            </w:r>
            <w:r w:rsidR="00AC50FD" w:rsidRPr="00100448">
              <w:rPr>
                <w:sz w:val="24"/>
                <w:szCs w:val="24"/>
              </w:rPr>
              <w:t xml:space="preserve"> по обеспечению успеха обучающихся в освоению обра</w:t>
            </w:r>
            <w:r>
              <w:rPr>
                <w:sz w:val="24"/>
                <w:szCs w:val="24"/>
              </w:rPr>
              <w:t>-</w:t>
            </w:r>
            <w:r w:rsidR="00AC50FD" w:rsidRPr="00100448">
              <w:rPr>
                <w:sz w:val="24"/>
                <w:szCs w:val="24"/>
              </w:rPr>
              <w:t xml:space="preserve">зовательной программы </w:t>
            </w:r>
            <w:r w:rsidR="00AC50FD">
              <w:rPr>
                <w:sz w:val="24"/>
                <w:szCs w:val="24"/>
              </w:rPr>
              <w:t>ООО</w:t>
            </w:r>
            <w:r>
              <w:rPr>
                <w:sz w:val="24"/>
                <w:szCs w:val="24"/>
              </w:rPr>
              <w:t xml:space="preserve"> и ДО</w:t>
            </w:r>
            <w:r w:rsidR="00AC50FD" w:rsidRPr="00100448">
              <w:rPr>
                <w:sz w:val="24"/>
                <w:szCs w:val="24"/>
              </w:rPr>
              <w:t xml:space="preserve">. </w:t>
            </w:r>
          </w:p>
          <w:p w:rsidR="00BC66AE" w:rsidRPr="00CE00E8" w:rsidRDefault="00BC66AE" w:rsidP="00AC50FD">
            <w:pPr>
              <w:pStyle w:val="af1"/>
              <w:ind w:firstLine="0"/>
              <w:rPr>
                <w:sz w:val="24"/>
                <w:szCs w:val="24"/>
              </w:rPr>
            </w:pPr>
          </w:p>
        </w:tc>
        <w:tc>
          <w:tcPr>
            <w:tcW w:w="3697" w:type="dxa"/>
          </w:tcPr>
          <w:p w:rsidR="00342559" w:rsidRPr="00100448" w:rsidRDefault="00342559" w:rsidP="00342559">
            <w:pPr>
              <w:pStyle w:val="af1"/>
              <w:ind w:firstLine="0"/>
              <w:rPr>
                <w:sz w:val="24"/>
                <w:szCs w:val="24"/>
              </w:rPr>
            </w:pPr>
            <w:r>
              <w:rPr>
                <w:sz w:val="24"/>
                <w:szCs w:val="24"/>
              </w:rPr>
              <w:t xml:space="preserve">    Педагоги</w:t>
            </w:r>
            <w:r w:rsidRPr="00100448">
              <w:rPr>
                <w:sz w:val="24"/>
                <w:szCs w:val="24"/>
              </w:rPr>
              <w:t xml:space="preserve"> информирован</w:t>
            </w:r>
            <w:r>
              <w:rPr>
                <w:sz w:val="24"/>
                <w:szCs w:val="24"/>
              </w:rPr>
              <w:t>ы</w:t>
            </w:r>
            <w:r w:rsidRPr="00100448">
              <w:rPr>
                <w:sz w:val="24"/>
                <w:szCs w:val="24"/>
              </w:rPr>
              <w:t xml:space="preserve"> о предпосылках и проблемах вос</w:t>
            </w:r>
            <w:r>
              <w:rPr>
                <w:sz w:val="24"/>
                <w:szCs w:val="24"/>
              </w:rPr>
              <w:t>-</w:t>
            </w:r>
            <w:r w:rsidRPr="00100448">
              <w:rPr>
                <w:sz w:val="24"/>
                <w:szCs w:val="24"/>
              </w:rPr>
              <w:t>питания у обучающихся патри</w:t>
            </w:r>
            <w:r>
              <w:rPr>
                <w:sz w:val="24"/>
                <w:szCs w:val="24"/>
              </w:rPr>
              <w:t>-</w:t>
            </w:r>
            <w:r w:rsidRPr="00100448">
              <w:rPr>
                <w:sz w:val="24"/>
                <w:szCs w:val="24"/>
              </w:rPr>
              <w:t>отизма, гражданственности, фор</w:t>
            </w:r>
            <w:r>
              <w:rPr>
                <w:sz w:val="24"/>
                <w:szCs w:val="24"/>
              </w:rPr>
              <w:t>-</w:t>
            </w:r>
            <w:r w:rsidRPr="00100448">
              <w:rPr>
                <w:sz w:val="24"/>
                <w:szCs w:val="24"/>
              </w:rPr>
              <w:t>мирования экологической куль</w:t>
            </w:r>
            <w:r>
              <w:rPr>
                <w:sz w:val="24"/>
                <w:szCs w:val="24"/>
              </w:rPr>
              <w:t>-</w:t>
            </w:r>
            <w:r w:rsidRPr="00100448">
              <w:rPr>
                <w:sz w:val="24"/>
                <w:szCs w:val="24"/>
              </w:rPr>
              <w:t>туры, общественной самоорга</w:t>
            </w:r>
            <w:r>
              <w:rPr>
                <w:sz w:val="24"/>
                <w:szCs w:val="24"/>
              </w:rPr>
              <w:t>-</w:t>
            </w:r>
            <w:r w:rsidRPr="00100448">
              <w:rPr>
                <w:sz w:val="24"/>
                <w:szCs w:val="24"/>
              </w:rPr>
              <w:t>низации класс</w:t>
            </w:r>
            <w:r>
              <w:rPr>
                <w:sz w:val="24"/>
                <w:szCs w:val="24"/>
              </w:rPr>
              <w:t>ов.</w:t>
            </w:r>
          </w:p>
          <w:p w:rsidR="007E59B4" w:rsidRDefault="00342559" w:rsidP="00342559">
            <w:pPr>
              <w:pStyle w:val="af1"/>
              <w:ind w:firstLine="0"/>
              <w:rPr>
                <w:spacing w:val="-2"/>
                <w:sz w:val="24"/>
                <w:szCs w:val="24"/>
              </w:rPr>
            </w:pPr>
            <w:r>
              <w:rPr>
                <w:spacing w:val="-2"/>
                <w:sz w:val="24"/>
                <w:szCs w:val="24"/>
              </w:rPr>
              <w:t>В плане воспитательной работы школы поставлены</w:t>
            </w:r>
            <w:r w:rsidRPr="00100448">
              <w:rPr>
                <w:spacing w:val="-2"/>
                <w:sz w:val="24"/>
                <w:szCs w:val="24"/>
              </w:rPr>
              <w:t xml:space="preserve"> конкретн</w:t>
            </w:r>
            <w:r>
              <w:rPr>
                <w:spacing w:val="-2"/>
                <w:sz w:val="24"/>
                <w:szCs w:val="24"/>
              </w:rPr>
              <w:t>ые</w:t>
            </w:r>
            <w:r w:rsidRPr="00100448">
              <w:rPr>
                <w:spacing w:val="-2"/>
                <w:sz w:val="24"/>
                <w:szCs w:val="24"/>
              </w:rPr>
              <w:t xml:space="preserve"> и измерим</w:t>
            </w:r>
            <w:r>
              <w:rPr>
                <w:spacing w:val="-2"/>
                <w:sz w:val="24"/>
                <w:szCs w:val="24"/>
              </w:rPr>
              <w:t>ые</w:t>
            </w:r>
            <w:r w:rsidRPr="00100448">
              <w:rPr>
                <w:spacing w:val="-2"/>
                <w:sz w:val="24"/>
                <w:szCs w:val="24"/>
              </w:rPr>
              <w:t xml:space="preserve"> задач</w:t>
            </w:r>
            <w:r>
              <w:rPr>
                <w:spacing w:val="-2"/>
                <w:sz w:val="24"/>
                <w:szCs w:val="24"/>
              </w:rPr>
              <w:t>и</w:t>
            </w:r>
            <w:r w:rsidRPr="00100448">
              <w:rPr>
                <w:spacing w:val="-2"/>
                <w:sz w:val="24"/>
                <w:szCs w:val="24"/>
              </w:rPr>
              <w:t xml:space="preserve"> патриоти</w:t>
            </w:r>
            <w:r w:rsidR="007E59B4">
              <w:rPr>
                <w:spacing w:val="-2"/>
                <w:sz w:val="24"/>
                <w:szCs w:val="24"/>
              </w:rPr>
              <w:t>-</w:t>
            </w:r>
            <w:r w:rsidRPr="00100448">
              <w:rPr>
                <w:spacing w:val="-2"/>
                <w:sz w:val="24"/>
                <w:szCs w:val="24"/>
              </w:rPr>
              <w:t>ческого, гражданского, экологи</w:t>
            </w:r>
            <w:r w:rsidR="007E59B4">
              <w:rPr>
                <w:spacing w:val="-2"/>
                <w:sz w:val="24"/>
                <w:szCs w:val="24"/>
              </w:rPr>
              <w:t>-</w:t>
            </w:r>
            <w:r w:rsidRPr="00100448">
              <w:rPr>
                <w:spacing w:val="-2"/>
                <w:sz w:val="24"/>
                <w:szCs w:val="24"/>
              </w:rPr>
              <w:t>ческого воспитания</w:t>
            </w:r>
            <w:r>
              <w:rPr>
                <w:spacing w:val="-2"/>
                <w:sz w:val="24"/>
                <w:szCs w:val="24"/>
              </w:rPr>
              <w:t>.</w:t>
            </w:r>
          </w:p>
          <w:p w:rsidR="00342559" w:rsidRPr="00100448" w:rsidRDefault="00342559" w:rsidP="00342559">
            <w:pPr>
              <w:pStyle w:val="af1"/>
              <w:ind w:firstLine="0"/>
              <w:rPr>
                <w:spacing w:val="-2"/>
                <w:sz w:val="24"/>
                <w:szCs w:val="24"/>
              </w:rPr>
            </w:pPr>
            <w:r>
              <w:rPr>
                <w:spacing w:val="-2"/>
                <w:sz w:val="24"/>
                <w:szCs w:val="24"/>
              </w:rPr>
              <w:t xml:space="preserve"> Формулировки задач </w:t>
            </w:r>
            <w:r w:rsidR="007E59B4">
              <w:rPr>
                <w:spacing w:val="-2"/>
                <w:sz w:val="24"/>
                <w:szCs w:val="24"/>
              </w:rPr>
              <w:t>о</w:t>
            </w:r>
            <w:r w:rsidRPr="00100448">
              <w:rPr>
                <w:spacing w:val="-2"/>
                <w:sz w:val="24"/>
                <w:szCs w:val="24"/>
              </w:rPr>
              <w:t>буслов</w:t>
            </w:r>
            <w:r w:rsidR="007E59B4">
              <w:rPr>
                <w:spacing w:val="-2"/>
                <w:sz w:val="24"/>
                <w:szCs w:val="24"/>
              </w:rPr>
              <w:t>-</w:t>
            </w:r>
            <w:r w:rsidRPr="00100448">
              <w:rPr>
                <w:spacing w:val="-2"/>
                <w:sz w:val="24"/>
                <w:szCs w:val="24"/>
              </w:rPr>
              <w:t>лен</w:t>
            </w:r>
            <w:r>
              <w:rPr>
                <w:spacing w:val="-2"/>
                <w:sz w:val="24"/>
                <w:szCs w:val="24"/>
              </w:rPr>
              <w:t>ы</w:t>
            </w:r>
            <w:r w:rsidRPr="00100448">
              <w:rPr>
                <w:spacing w:val="-2"/>
                <w:sz w:val="24"/>
                <w:szCs w:val="24"/>
              </w:rPr>
              <w:t xml:space="preserve"> анализом ситуации в </w:t>
            </w:r>
            <w:r>
              <w:rPr>
                <w:spacing w:val="-2"/>
                <w:sz w:val="24"/>
                <w:szCs w:val="24"/>
              </w:rPr>
              <w:t>школе</w:t>
            </w:r>
            <w:r w:rsidRPr="00100448">
              <w:rPr>
                <w:spacing w:val="-2"/>
                <w:sz w:val="24"/>
                <w:szCs w:val="24"/>
              </w:rPr>
              <w:t>, класс</w:t>
            </w:r>
            <w:r>
              <w:rPr>
                <w:spacing w:val="-2"/>
                <w:sz w:val="24"/>
                <w:szCs w:val="24"/>
              </w:rPr>
              <w:t>ных коллективах.</w:t>
            </w:r>
          </w:p>
          <w:p w:rsidR="00342559" w:rsidRPr="00100448" w:rsidRDefault="00342559" w:rsidP="00342559">
            <w:pPr>
              <w:pStyle w:val="af1"/>
              <w:ind w:firstLine="0"/>
              <w:rPr>
                <w:sz w:val="24"/>
                <w:szCs w:val="24"/>
              </w:rPr>
            </w:pPr>
            <w:r>
              <w:rPr>
                <w:spacing w:val="-2"/>
                <w:sz w:val="24"/>
                <w:szCs w:val="24"/>
              </w:rPr>
              <w:t xml:space="preserve">    П</w:t>
            </w:r>
            <w:r w:rsidRPr="00100448">
              <w:rPr>
                <w:spacing w:val="-2"/>
                <w:sz w:val="24"/>
                <w:szCs w:val="24"/>
              </w:rPr>
              <w:t>ри формулировке задач учтены возрастные особенности</w:t>
            </w:r>
            <w:r>
              <w:rPr>
                <w:spacing w:val="-2"/>
                <w:sz w:val="24"/>
                <w:szCs w:val="24"/>
              </w:rPr>
              <w:t xml:space="preserve"> обучающихся</w:t>
            </w:r>
            <w:r w:rsidRPr="00100448">
              <w:rPr>
                <w:spacing w:val="-2"/>
                <w:sz w:val="24"/>
                <w:szCs w:val="24"/>
              </w:rPr>
              <w:t xml:space="preserve">, </w:t>
            </w:r>
            <w:r w:rsidR="007E59B4">
              <w:rPr>
                <w:spacing w:val="-2"/>
                <w:sz w:val="24"/>
                <w:szCs w:val="24"/>
              </w:rPr>
              <w:t xml:space="preserve">школьные </w:t>
            </w:r>
            <w:r w:rsidRPr="00100448">
              <w:rPr>
                <w:spacing w:val="-2"/>
                <w:sz w:val="24"/>
                <w:szCs w:val="24"/>
              </w:rPr>
              <w:t>тради</w:t>
            </w:r>
            <w:r w:rsidR="007E59B4">
              <w:rPr>
                <w:spacing w:val="-2"/>
                <w:sz w:val="24"/>
                <w:szCs w:val="24"/>
              </w:rPr>
              <w:t>-</w:t>
            </w:r>
            <w:r w:rsidRPr="00100448">
              <w:rPr>
                <w:spacing w:val="-2"/>
                <w:sz w:val="24"/>
                <w:szCs w:val="24"/>
              </w:rPr>
              <w:t>ции</w:t>
            </w:r>
            <w:r>
              <w:rPr>
                <w:spacing w:val="-2"/>
                <w:sz w:val="24"/>
                <w:szCs w:val="24"/>
              </w:rPr>
              <w:t>.</w:t>
            </w:r>
          </w:p>
          <w:p w:rsidR="00342559" w:rsidRPr="00100448" w:rsidRDefault="00342559" w:rsidP="00342559">
            <w:pPr>
              <w:pStyle w:val="af1"/>
              <w:ind w:firstLine="0"/>
              <w:rPr>
                <w:sz w:val="24"/>
                <w:szCs w:val="24"/>
              </w:rPr>
            </w:pPr>
            <w:r>
              <w:rPr>
                <w:sz w:val="24"/>
                <w:szCs w:val="24"/>
              </w:rPr>
              <w:t xml:space="preserve">    П</w:t>
            </w:r>
            <w:r w:rsidRPr="00100448">
              <w:rPr>
                <w:sz w:val="24"/>
                <w:szCs w:val="24"/>
              </w:rPr>
              <w:t>ринцип</w:t>
            </w:r>
            <w:r>
              <w:rPr>
                <w:sz w:val="24"/>
                <w:szCs w:val="24"/>
              </w:rPr>
              <w:t>ы</w:t>
            </w:r>
            <w:r w:rsidRPr="00100448">
              <w:rPr>
                <w:sz w:val="24"/>
                <w:szCs w:val="24"/>
              </w:rPr>
              <w:t xml:space="preserve"> и методически</w:t>
            </w:r>
            <w:r>
              <w:rPr>
                <w:sz w:val="24"/>
                <w:szCs w:val="24"/>
              </w:rPr>
              <w:t>е</w:t>
            </w:r>
            <w:r w:rsidRPr="00100448">
              <w:rPr>
                <w:sz w:val="24"/>
                <w:szCs w:val="24"/>
              </w:rPr>
              <w:t xml:space="preserve"> правил</w:t>
            </w:r>
            <w:r>
              <w:rPr>
                <w:sz w:val="24"/>
                <w:szCs w:val="24"/>
              </w:rPr>
              <w:t>а</w:t>
            </w:r>
            <w:r w:rsidRPr="00100448">
              <w:rPr>
                <w:sz w:val="24"/>
                <w:szCs w:val="24"/>
              </w:rPr>
              <w:t xml:space="preserve"> по реализации задач патриотического, гражданского</w:t>
            </w:r>
            <w:r>
              <w:rPr>
                <w:sz w:val="24"/>
                <w:szCs w:val="24"/>
              </w:rPr>
              <w:t xml:space="preserve"> и</w:t>
            </w:r>
            <w:r w:rsidRPr="00100448">
              <w:rPr>
                <w:sz w:val="24"/>
                <w:szCs w:val="24"/>
              </w:rPr>
              <w:t xml:space="preserve"> экологического воспитания обу</w:t>
            </w:r>
            <w:r w:rsidR="007E59B4">
              <w:rPr>
                <w:sz w:val="24"/>
                <w:szCs w:val="24"/>
              </w:rPr>
              <w:t>-</w:t>
            </w:r>
            <w:r w:rsidRPr="00100448">
              <w:rPr>
                <w:sz w:val="24"/>
                <w:szCs w:val="24"/>
              </w:rPr>
              <w:t>чающихся</w:t>
            </w:r>
            <w:r>
              <w:rPr>
                <w:sz w:val="24"/>
                <w:szCs w:val="24"/>
              </w:rPr>
              <w:t xml:space="preserve"> сформулированы </w:t>
            </w:r>
            <w:r w:rsidRPr="00100448">
              <w:rPr>
                <w:sz w:val="24"/>
                <w:szCs w:val="24"/>
              </w:rPr>
              <w:t>кор</w:t>
            </w:r>
            <w:r w:rsidR="007E59B4">
              <w:rPr>
                <w:sz w:val="24"/>
                <w:szCs w:val="24"/>
              </w:rPr>
              <w:t>-</w:t>
            </w:r>
            <w:r w:rsidRPr="00100448">
              <w:rPr>
                <w:sz w:val="24"/>
                <w:szCs w:val="24"/>
              </w:rPr>
              <w:t>ректно и конкретно</w:t>
            </w:r>
            <w:r>
              <w:rPr>
                <w:sz w:val="24"/>
                <w:szCs w:val="24"/>
              </w:rPr>
              <w:t>.</w:t>
            </w:r>
          </w:p>
          <w:p w:rsidR="00342559" w:rsidRDefault="00342559" w:rsidP="00342559">
            <w:pPr>
              <w:pStyle w:val="af1"/>
              <w:ind w:firstLine="0"/>
              <w:rPr>
                <w:sz w:val="24"/>
                <w:szCs w:val="24"/>
              </w:rPr>
            </w:pPr>
            <w:r>
              <w:rPr>
                <w:sz w:val="24"/>
                <w:szCs w:val="24"/>
              </w:rPr>
              <w:t xml:space="preserve">    Составлено достаточное к</w:t>
            </w:r>
            <w:r w:rsidRPr="00100448">
              <w:rPr>
                <w:sz w:val="24"/>
                <w:szCs w:val="24"/>
              </w:rPr>
              <w:t>оли</w:t>
            </w:r>
            <w:r w:rsidR="007E59B4">
              <w:rPr>
                <w:sz w:val="24"/>
                <w:szCs w:val="24"/>
              </w:rPr>
              <w:t>-</w:t>
            </w:r>
            <w:r w:rsidRPr="00100448">
              <w:rPr>
                <w:sz w:val="24"/>
                <w:szCs w:val="24"/>
              </w:rPr>
              <w:t>честв</w:t>
            </w:r>
            <w:r>
              <w:rPr>
                <w:sz w:val="24"/>
                <w:szCs w:val="24"/>
              </w:rPr>
              <w:t>о</w:t>
            </w:r>
            <w:r w:rsidRPr="00100448">
              <w:rPr>
                <w:sz w:val="24"/>
                <w:szCs w:val="24"/>
              </w:rPr>
              <w:t xml:space="preserve"> мероприятий</w:t>
            </w:r>
            <w:r>
              <w:rPr>
                <w:sz w:val="24"/>
                <w:szCs w:val="24"/>
              </w:rPr>
              <w:t>, направ</w:t>
            </w:r>
            <w:r w:rsidR="007E59B4">
              <w:rPr>
                <w:sz w:val="24"/>
                <w:szCs w:val="24"/>
              </w:rPr>
              <w:t>-</w:t>
            </w:r>
            <w:r>
              <w:rPr>
                <w:sz w:val="24"/>
                <w:szCs w:val="24"/>
              </w:rPr>
              <w:t>ленных на реализацию данного воспитательного направления.</w:t>
            </w:r>
          </w:p>
          <w:p w:rsidR="00342559" w:rsidRPr="00100448" w:rsidRDefault="00342559" w:rsidP="00342559">
            <w:pPr>
              <w:pStyle w:val="af1"/>
              <w:ind w:firstLine="0"/>
              <w:rPr>
                <w:sz w:val="24"/>
                <w:szCs w:val="24"/>
              </w:rPr>
            </w:pPr>
            <w:r>
              <w:rPr>
                <w:sz w:val="24"/>
                <w:szCs w:val="24"/>
              </w:rPr>
              <w:t xml:space="preserve">    Т</w:t>
            </w:r>
            <w:r w:rsidRPr="00100448">
              <w:rPr>
                <w:sz w:val="24"/>
                <w:szCs w:val="24"/>
              </w:rPr>
              <w:t xml:space="preserve">емаика, форма и содержание </w:t>
            </w:r>
            <w:r>
              <w:rPr>
                <w:sz w:val="24"/>
                <w:szCs w:val="24"/>
              </w:rPr>
              <w:t xml:space="preserve">мероприятий </w:t>
            </w:r>
            <w:r w:rsidRPr="00100448">
              <w:rPr>
                <w:sz w:val="24"/>
                <w:szCs w:val="24"/>
              </w:rPr>
              <w:t>адекватны задачам патриотического, гражданского, трудового, экологического вос-питания обучающихся</w:t>
            </w:r>
            <w:r>
              <w:rPr>
                <w:sz w:val="24"/>
                <w:szCs w:val="24"/>
              </w:rPr>
              <w:t>.</w:t>
            </w:r>
          </w:p>
          <w:p w:rsidR="00927B6E" w:rsidRDefault="00927B6E" w:rsidP="00342559">
            <w:pPr>
              <w:pStyle w:val="af1"/>
              <w:ind w:firstLine="0"/>
              <w:rPr>
                <w:sz w:val="24"/>
                <w:szCs w:val="24"/>
              </w:rPr>
            </w:pPr>
            <w:r>
              <w:rPr>
                <w:sz w:val="24"/>
                <w:szCs w:val="24"/>
              </w:rPr>
              <w:t>План м</w:t>
            </w:r>
            <w:r w:rsidR="00342559" w:rsidRPr="00100448">
              <w:rPr>
                <w:sz w:val="24"/>
                <w:szCs w:val="24"/>
              </w:rPr>
              <w:t>ероприяти</w:t>
            </w:r>
            <w:r>
              <w:rPr>
                <w:sz w:val="24"/>
                <w:szCs w:val="24"/>
              </w:rPr>
              <w:t>й по граж</w:t>
            </w:r>
            <w:r w:rsidR="007E59B4">
              <w:rPr>
                <w:sz w:val="24"/>
                <w:szCs w:val="24"/>
              </w:rPr>
              <w:t>-</w:t>
            </w:r>
            <w:r>
              <w:rPr>
                <w:sz w:val="24"/>
                <w:szCs w:val="24"/>
              </w:rPr>
              <w:t>данско-</w:t>
            </w:r>
            <w:r w:rsidR="00342559" w:rsidRPr="00100448">
              <w:rPr>
                <w:sz w:val="24"/>
                <w:szCs w:val="24"/>
              </w:rPr>
              <w:t>патриотическо</w:t>
            </w:r>
            <w:r>
              <w:rPr>
                <w:sz w:val="24"/>
                <w:szCs w:val="24"/>
              </w:rPr>
              <w:t>му</w:t>
            </w:r>
            <w:r w:rsidR="00342559" w:rsidRPr="00100448">
              <w:rPr>
                <w:sz w:val="24"/>
                <w:szCs w:val="24"/>
              </w:rPr>
              <w:t>, трудо</w:t>
            </w:r>
            <w:r w:rsidR="007E59B4">
              <w:rPr>
                <w:sz w:val="24"/>
                <w:szCs w:val="24"/>
              </w:rPr>
              <w:t>-</w:t>
            </w:r>
            <w:r w:rsidR="00342559" w:rsidRPr="00100448">
              <w:rPr>
                <w:sz w:val="24"/>
                <w:szCs w:val="24"/>
              </w:rPr>
              <w:t>в</w:t>
            </w:r>
            <w:r>
              <w:rPr>
                <w:sz w:val="24"/>
                <w:szCs w:val="24"/>
              </w:rPr>
              <w:t>ому</w:t>
            </w:r>
            <w:r w:rsidR="00342559" w:rsidRPr="00100448">
              <w:rPr>
                <w:sz w:val="24"/>
                <w:szCs w:val="24"/>
              </w:rPr>
              <w:t>, экологическо</w:t>
            </w:r>
            <w:r>
              <w:rPr>
                <w:sz w:val="24"/>
                <w:szCs w:val="24"/>
              </w:rPr>
              <w:t>му</w:t>
            </w:r>
            <w:r w:rsidR="00342559" w:rsidRPr="00100448">
              <w:rPr>
                <w:sz w:val="24"/>
                <w:szCs w:val="24"/>
              </w:rPr>
              <w:t xml:space="preserve"> воспи</w:t>
            </w:r>
            <w:r w:rsidR="007E59B4">
              <w:rPr>
                <w:sz w:val="24"/>
                <w:szCs w:val="24"/>
              </w:rPr>
              <w:t>-</w:t>
            </w:r>
            <w:r w:rsidR="00342559" w:rsidRPr="00100448">
              <w:rPr>
                <w:sz w:val="24"/>
                <w:szCs w:val="24"/>
              </w:rPr>
              <w:t>тани</w:t>
            </w:r>
            <w:r>
              <w:rPr>
                <w:sz w:val="24"/>
                <w:szCs w:val="24"/>
              </w:rPr>
              <w:t>ю согласован</w:t>
            </w:r>
            <w:r w:rsidR="00342559" w:rsidRPr="00100448">
              <w:rPr>
                <w:sz w:val="24"/>
                <w:szCs w:val="24"/>
              </w:rPr>
              <w:t xml:space="preserve"> с родителями обучающихся</w:t>
            </w:r>
            <w:r>
              <w:rPr>
                <w:sz w:val="24"/>
                <w:szCs w:val="24"/>
              </w:rPr>
              <w:t xml:space="preserve">. </w:t>
            </w:r>
          </w:p>
          <w:p w:rsidR="00342559" w:rsidRPr="00100448" w:rsidRDefault="00927B6E" w:rsidP="00342559">
            <w:pPr>
              <w:pStyle w:val="af1"/>
              <w:ind w:firstLine="0"/>
              <w:rPr>
                <w:sz w:val="24"/>
                <w:szCs w:val="24"/>
              </w:rPr>
            </w:pPr>
            <w:r>
              <w:rPr>
                <w:sz w:val="24"/>
                <w:szCs w:val="24"/>
              </w:rPr>
              <w:t xml:space="preserve">     К реализации плана привле</w:t>
            </w:r>
            <w:r w:rsidR="007E59B4">
              <w:rPr>
                <w:sz w:val="24"/>
                <w:szCs w:val="24"/>
              </w:rPr>
              <w:t>-</w:t>
            </w:r>
            <w:r>
              <w:rPr>
                <w:sz w:val="24"/>
                <w:szCs w:val="24"/>
              </w:rPr>
              <w:t>чены</w:t>
            </w:r>
            <w:r w:rsidR="00342559" w:rsidRPr="00100448">
              <w:rPr>
                <w:sz w:val="24"/>
                <w:szCs w:val="24"/>
              </w:rPr>
              <w:t xml:space="preserve"> профильны</w:t>
            </w:r>
            <w:r>
              <w:rPr>
                <w:sz w:val="24"/>
                <w:szCs w:val="24"/>
              </w:rPr>
              <w:t>е</w:t>
            </w:r>
            <w:r w:rsidR="00342559" w:rsidRPr="00100448">
              <w:rPr>
                <w:sz w:val="24"/>
                <w:szCs w:val="24"/>
              </w:rPr>
              <w:t xml:space="preserve"> организаци</w:t>
            </w:r>
            <w:r>
              <w:rPr>
                <w:sz w:val="24"/>
                <w:szCs w:val="24"/>
              </w:rPr>
              <w:t>и (музеи, библиотеки, турфирма, в/ч 3703, комитет солдатских матерей,  военкомат, совет ветеранов, администрация Калининского сельского округа, казачье общество</w:t>
            </w:r>
            <w:r w:rsidR="007E59B4">
              <w:rPr>
                <w:sz w:val="24"/>
                <w:szCs w:val="24"/>
              </w:rPr>
              <w:t>, биолого-экологический центр</w:t>
            </w:r>
            <w:r>
              <w:rPr>
                <w:sz w:val="24"/>
                <w:szCs w:val="24"/>
              </w:rPr>
              <w:t xml:space="preserve"> и др. структуры),</w:t>
            </w:r>
            <w:r w:rsidR="00342559" w:rsidRPr="00100448">
              <w:rPr>
                <w:sz w:val="24"/>
                <w:szCs w:val="24"/>
              </w:rPr>
              <w:t xml:space="preserve"> родител</w:t>
            </w:r>
            <w:r>
              <w:rPr>
                <w:sz w:val="24"/>
                <w:szCs w:val="24"/>
              </w:rPr>
              <w:t>и</w:t>
            </w:r>
            <w:r w:rsidR="00342559" w:rsidRPr="00100448">
              <w:rPr>
                <w:sz w:val="24"/>
                <w:szCs w:val="24"/>
              </w:rPr>
              <w:t>, общест</w:t>
            </w:r>
            <w:r w:rsidR="007E59B4">
              <w:rPr>
                <w:sz w:val="24"/>
                <w:szCs w:val="24"/>
              </w:rPr>
              <w:t>-</w:t>
            </w:r>
            <w:r w:rsidR="00342559" w:rsidRPr="00100448">
              <w:rPr>
                <w:sz w:val="24"/>
                <w:szCs w:val="24"/>
              </w:rPr>
              <w:t>венност</w:t>
            </w:r>
            <w:r>
              <w:rPr>
                <w:sz w:val="24"/>
                <w:szCs w:val="24"/>
              </w:rPr>
              <w:t>ь</w:t>
            </w:r>
            <w:r w:rsidR="00342559" w:rsidRPr="00100448">
              <w:rPr>
                <w:sz w:val="24"/>
                <w:szCs w:val="24"/>
              </w:rPr>
              <w:t xml:space="preserve">. </w:t>
            </w:r>
          </w:p>
          <w:p w:rsidR="00BC66AE" w:rsidRPr="00CE00E8" w:rsidRDefault="00BC66AE" w:rsidP="00CE00E8">
            <w:pPr>
              <w:pStyle w:val="af1"/>
              <w:rPr>
                <w:sz w:val="24"/>
                <w:szCs w:val="24"/>
              </w:rPr>
            </w:pPr>
          </w:p>
        </w:tc>
      </w:tr>
    </w:tbl>
    <w:p w:rsidR="00652E1D" w:rsidRDefault="00652E1D" w:rsidP="002300D4">
      <w:pPr>
        <w:pStyle w:val="af1"/>
        <w:rPr>
          <w:b/>
        </w:rPr>
        <w:sectPr w:rsidR="00652E1D" w:rsidSect="00095714">
          <w:pgSz w:w="16838" w:h="11906" w:orient="landscape"/>
          <w:pgMar w:top="1134" w:right="567" w:bottom="1134" w:left="1701" w:header="680" w:footer="567" w:gutter="0"/>
          <w:cols w:space="708"/>
          <w:docGrid w:linePitch="360"/>
        </w:sectPr>
      </w:pPr>
      <w:bookmarkStart w:id="275" w:name="_Toc410654067"/>
      <w:bookmarkStart w:id="276" w:name="_Toc409691729"/>
      <w:bookmarkStart w:id="277" w:name="_Toc414553271"/>
    </w:p>
    <w:p w:rsidR="00B540EE" w:rsidRPr="002300D4" w:rsidRDefault="001E4D69" w:rsidP="0006531A">
      <w:pPr>
        <w:pStyle w:val="af1"/>
        <w:numPr>
          <w:ilvl w:val="0"/>
          <w:numId w:val="37"/>
        </w:numPr>
        <w:rPr>
          <w:b/>
        </w:rPr>
      </w:pPr>
      <w:r>
        <w:rPr>
          <w:b/>
        </w:rPr>
        <w:t xml:space="preserve"> </w:t>
      </w:r>
      <w:r w:rsidR="00B540EE" w:rsidRPr="002300D4">
        <w:rPr>
          <w:b/>
        </w:rPr>
        <w:t>Методика и инструментарий мониторинга духовно-</w:t>
      </w:r>
      <w:r w:rsidR="00240807" w:rsidRPr="002300D4">
        <w:rPr>
          <w:b/>
        </w:rPr>
        <w:t>нравственного</w:t>
      </w:r>
      <w:bookmarkStart w:id="278" w:name="_Toc410654068"/>
      <w:bookmarkEnd w:id="275"/>
      <w:r w:rsidR="00B540EE" w:rsidRPr="002300D4">
        <w:rPr>
          <w:b/>
        </w:rPr>
        <w:t>развития, воспитания и социализации обучающихся</w:t>
      </w:r>
      <w:bookmarkEnd w:id="276"/>
      <w:bookmarkEnd w:id="277"/>
      <w:bookmarkEnd w:id="278"/>
    </w:p>
    <w:p w:rsidR="00B540EE" w:rsidRPr="00B708A8" w:rsidRDefault="00B540EE" w:rsidP="002300D4">
      <w:pPr>
        <w:pStyle w:val="af1"/>
      </w:pPr>
      <w:r w:rsidRPr="00B708A8">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06531A">
      <w:pPr>
        <w:pStyle w:val="af1"/>
        <w:numPr>
          <w:ilvl w:val="0"/>
          <w:numId w:val="55"/>
        </w:numPr>
      </w:pPr>
      <w:r w:rsidRPr="00B708A8">
        <w:t>отслеживани</w:t>
      </w:r>
      <w:r w:rsidR="00652E1D">
        <w:t>е</w:t>
      </w:r>
      <w:r w:rsidRPr="00B708A8">
        <w:t xml:space="preserve"> жизнедеятельности школьных сообществ (деятельность, общение, деятельности)</w:t>
      </w:r>
      <w:r w:rsidR="00652E1D">
        <w:t xml:space="preserve">, </w:t>
      </w:r>
      <w:r w:rsidR="00CB7527" w:rsidRPr="00B708A8">
        <w:t>воспитательной деятельности педагогических работников, изучении индивидуальной успешности выпускников школы;</w:t>
      </w:r>
    </w:p>
    <w:p w:rsidR="00B540EE" w:rsidRPr="00B708A8" w:rsidRDefault="00B540EE" w:rsidP="0006531A">
      <w:pPr>
        <w:pStyle w:val="af1"/>
        <w:numPr>
          <w:ilvl w:val="0"/>
          <w:numId w:val="55"/>
        </w:numPr>
      </w:pPr>
      <w:r w:rsidRPr="00B708A8">
        <w:t>сочета</w:t>
      </w:r>
      <w:r w:rsidR="00652E1D">
        <w:t>ние</w:t>
      </w:r>
      <w:r w:rsidRPr="00B708A8">
        <w:t xml:space="preserve"> общи</w:t>
      </w:r>
      <w:r w:rsidR="00652E1D">
        <w:t>х</w:t>
      </w:r>
      <w:r w:rsidRPr="00B708A8">
        <w:t xml:space="preserve"> цел</w:t>
      </w:r>
      <w:r w:rsidR="00652E1D">
        <w:t>ей</w:t>
      </w:r>
      <w:r w:rsidRPr="00B708A8">
        <w:t xml:space="preserve"> и задач духовно-нравственного развития, воспитания и социализации обучающихся, задаваемые</w:t>
      </w:r>
      <w:r w:rsidR="00652E1D">
        <w:t>х</w:t>
      </w:r>
      <w:r w:rsidRPr="00B708A8">
        <w:t xml:space="preserve"> ФГОС, и специфически</w:t>
      </w:r>
      <w:r w:rsidR="00652E1D">
        <w:t>х</w:t>
      </w:r>
      <w:r w:rsidRPr="00B708A8">
        <w:t>, определяемы</w:t>
      </w:r>
      <w:r w:rsidR="00652E1D">
        <w:t>х</w:t>
      </w:r>
      <w:r w:rsidRPr="00B708A8">
        <w:t xml:space="preserve"> социальным окружением школы, традициями, укладом </w:t>
      </w:r>
      <w:r w:rsidR="00652E1D">
        <w:t>школы</w:t>
      </w:r>
      <w:r w:rsidRPr="00B708A8">
        <w:t xml:space="preserve">; </w:t>
      </w:r>
    </w:p>
    <w:p w:rsidR="00B540EE" w:rsidRPr="00652E1D" w:rsidRDefault="00B540EE" w:rsidP="0006531A">
      <w:pPr>
        <w:pStyle w:val="af1"/>
        <w:numPr>
          <w:ilvl w:val="0"/>
          <w:numId w:val="55"/>
        </w:numPr>
      </w:pPr>
      <w:r w:rsidRPr="00652E1D">
        <w:t>ориентирова</w:t>
      </w:r>
      <w:r w:rsidR="00652E1D">
        <w:t>ние не</w:t>
      </w:r>
      <w:r w:rsidRPr="00652E1D">
        <w:t xml:space="preserve"> на контроль за деятельностью педагогов, а на совершенствование </w:t>
      </w:r>
      <w:r w:rsidR="00D2425F" w:rsidRPr="00652E1D">
        <w:t xml:space="preserve">их деятельности,  направленной на обеспечение </w:t>
      </w:r>
      <w:r w:rsidRPr="00652E1D">
        <w:t xml:space="preserve">процессов духовно-нравственного развития, воспитания и социализации обучающихся; </w:t>
      </w:r>
    </w:p>
    <w:p w:rsidR="00B540EE" w:rsidRPr="00652E1D" w:rsidRDefault="00B540EE" w:rsidP="0006531A">
      <w:pPr>
        <w:pStyle w:val="af1"/>
        <w:numPr>
          <w:ilvl w:val="0"/>
          <w:numId w:val="55"/>
        </w:numPr>
      </w:pPr>
      <w:r w:rsidRPr="00652E1D">
        <w:t>прида</w:t>
      </w:r>
      <w:r w:rsidR="00652E1D">
        <w:t>ние</w:t>
      </w:r>
      <w:r w:rsidRPr="00652E1D">
        <w:t xml:space="preserve"> общественно-административн</w:t>
      </w:r>
      <w:r w:rsidR="00652E1D">
        <w:t>ого</w:t>
      </w:r>
      <w:r w:rsidRPr="00652E1D">
        <w:t>характер</w:t>
      </w:r>
      <w:r w:rsidR="00652E1D">
        <w:t>а (</w:t>
      </w:r>
      <w:r w:rsidRPr="00652E1D">
        <w:t>объедини</w:t>
      </w:r>
      <w:r w:rsidR="00652E1D">
        <w:t>е</w:t>
      </w:r>
      <w:r w:rsidRPr="00652E1D">
        <w:t xml:space="preserve"> администраци</w:t>
      </w:r>
      <w:r w:rsidR="00652E1D">
        <w:t>и</w:t>
      </w:r>
      <w:r w:rsidRPr="00652E1D">
        <w:t xml:space="preserve"> школы, родительск</w:t>
      </w:r>
      <w:r w:rsidR="00652E1D">
        <w:t>ой</w:t>
      </w:r>
      <w:r w:rsidRPr="00652E1D">
        <w:t xml:space="preserve"> общественност</w:t>
      </w:r>
      <w:r w:rsidR="00652E1D">
        <w:t>и</w:t>
      </w:r>
      <w:r w:rsidRPr="00652E1D">
        <w:t xml:space="preserve">, представителей различных служб (медика, психолога, социального педагога и т. п.); </w:t>
      </w:r>
    </w:p>
    <w:p w:rsidR="00B540EE" w:rsidRPr="00652E1D" w:rsidRDefault="00B540EE" w:rsidP="0006531A">
      <w:pPr>
        <w:pStyle w:val="af1"/>
        <w:numPr>
          <w:ilvl w:val="0"/>
          <w:numId w:val="55"/>
        </w:numPr>
      </w:pPr>
      <w:r w:rsidRPr="00652E1D">
        <w:t xml:space="preserve">простые, </w:t>
      </w:r>
      <w:r w:rsidR="00D2425F" w:rsidRPr="00652E1D">
        <w:t xml:space="preserve">прозрачные, </w:t>
      </w:r>
      <w:r w:rsidRPr="00652E1D">
        <w:t>формализованные процедуры диагностики</w:t>
      </w:r>
      <w:r w:rsidR="00652E1D">
        <w:t>, не усложняющие и не увеличивающие объем работы педагогов.</w:t>
      </w:r>
    </w:p>
    <w:p w:rsidR="00B540EE" w:rsidRPr="00652E1D" w:rsidRDefault="00B540EE" w:rsidP="0006531A">
      <w:pPr>
        <w:pStyle w:val="a8"/>
        <w:numPr>
          <w:ilvl w:val="0"/>
          <w:numId w:val="55"/>
        </w:numPr>
        <w:jc w:val="both"/>
        <w:rPr>
          <w:rFonts w:ascii="Times New Roman" w:hAnsi="Times New Roman"/>
          <w:sz w:val="28"/>
        </w:rPr>
      </w:pPr>
      <w:r w:rsidRPr="00652E1D">
        <w:rPr>
          <w:rFonts w:ascii="Times New Roman" w:hAnsi="Times New Roman"/>
          <w:sz w:val="28"/>
        </w:rPr>
        <w:t xml:space="preserve">в ходе мониторинга </w:t>
      </w:r>
      <w:r w:rsidR="00652E1D">
        <w:rPr>
          <w:rFonts w:ascii="Times New Roman" w:hAnsi="Times New Roman"/>
          <w:sz w:val="28"/>
        </w:rPr>
        <w:t>нельзя сравнивать</w:t>
      </w:r>
      <w:r w:rsidRPr="00652E1D">
        <w:rPr>
          <w:rFonts w:ascii="Times New Roman" w:hAnsi="Times New Roman"/>
          <w:sz w:val="28"/>
        </w:rPr>
        <w:t xml:space="preserve"> результат</w:t>
      </w:r>
      <w:r w:rsidR="00652E1D">
        <w:rPr>
          <w:rFonts w:ascii="Times New Roman" w:hAnsi="Times New Roman"/>
          <w:sz w:val="28"/>
        </w:rPr>
        <w:t>ы</w:t>
      </w:r>
      <w:r w:rsidRPr="00652E1D">
        <w:rPr>
          <w:rFonts w:ascii="Times New Roman" w:hAnsi="Times New Roman"/>
          <w:sz w:val="28"/>
        </w:rPr>
        <w:t xml:space="preserve"> духовно-нравственного развития, воспитания и социализации в различных школах, ученических сообществах и по отношению к обучающимся (школа, коллектив, обучающийся могут сравниваться только сами с собой); </w:t>
      </w:r>
    </w:p>
    <w:p w:rsidR="00B540EE" w:rsidRPr="00652E1D" w:rsidRDefault="00B540EE" w:rsidP="0006531A">
      <w:pPr>
        <w:pStyle w:val="a8"/>
        <w:numPr>
          <w:ilvl w:val="0"/>
          <w:numId w:val="55"/>
        </w:numPr>
        <w:jc w:val="both"/>
        <w:rPr>
          <w:rFonts w:ascii="Times New Roman" w:hAnsi="Times New Roman"/>
          <w:sz w:val="28"/>
        </w:rPr>
      </w:pPr>
      <w:r w:rsidRPr="00652E1D">
        <w:rPr>
          <w:rFonts w:ascii="Times New Roman" w:hAnsi="Times New Roman"/>
          <w:sz w:val="28"/>
        </w:rPr>
        <w:t>постепенное совершенствование методикимониторинга</w:t>
      </w:r>
      <w:r w:rsidR="008851D3">
        <w:rPr>
          <w:rFonts w:ascii="Times New Roman" w:hAnsi="Times New Roman"/>
          <w:sz w:val="28"/>
        </w:rPr>
        <w:t>,</w:t>
      </w:r>
      <w:r w:rsidRPr="00652E1D">
        <w:rPr>
          <w:rFonts w:ascii="Times New Roman" w:hAnsi="Times New Roman"/>
          <w:sz w:val="28"/>
        </w:rPr>
        <w:t xml:space="preserve"> поэтапное внедрение данного средства в практику деятельности </w:t>
      </w:r>
      <w:r w:rsidR="008851D3">
        <w:rPr>
          <w:rFonts w:ascii="Times New Roman" w:hAnsi="Times New Roman"/>
          <w:sz w:val="28"/>
        </w:rPr>
        <w:t>школы</w:t>
      </w:r>
      <w:r w:rsidRPr="00652E1D">
        <w:rPr>
          <w:rFonts w:ascii="Times New Roman" w:hAnsi="Times New Roman"/>
          <w:sz w:val="28"/>
        </w:rPr>
        <w:t xml:space="preserve">. </w:t>
      </w:r>
    </w:p>
    <w:p w:rsidR="008851D3" w:rsidRPr="00EA1C23" w:rsidRDefault="008851D3" w:rsidP="008851D3">
      <w:pPr>
        <w:pStyle w:val="af1"/>
        <w:rPr>
          <w:b/>
          <w:sz w:val="10"/>
          <w:szCs w:val="10"/>
        </w:rPr>
      </w:pPr>
    </w:p>
    <w:p w:rsidR="00B540EE" w:rsidRPr="008851D3" w:rsidRDefault="00B540EE" w:rsidP="008851D3">
      <w:pPr>
        <w:pStyle w:val="af1"/>
        <w:rPr>
          <w:b/>
        </w:rPr>
      </w:pPr>
      <w:r w:rsidRPr="008851D3">
        <w:rPr>
          <w:b/>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B708A8" w:rsidRDefault="00B540EE" w:rsidP="0006531A">
      <w:pPr>
        <w:pStyle w:val="af1"/>
        <w:numPr>
          <w:ilvl w:val="0"/>
          <w:numId w:val="56"/>
        </w:numPr>
      </w:pPr>
      <w:r w:rsidRPr="00B708A8">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06531A">
      <w:pPr>
        <w:pStyle w:val="af1"/>
        <w:numPr>
          <w:ilvl w:val="0"/>
          <w:numId w:val="56"/>
        </w:numPr>
      </w:pPr>
      <w:r w:rsidRPr="00B708A8">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F6EC9" w:rsidRDefault="00B540EE" w:rsidP="0006531A">
      <w:pPr>
        <w:pStyle w:val="af1"/>
        <w:numPr>
          <w:ilvl w:val="0"/>
          <w:numId w:val="56"/>
        </w:numPr>
      </w:pPr>
      <w:r w:rsidRPr="00B708A8">
        <w:t>профессиональная и общественная экспертиза отчетов о</w:t>
      </w:r>
      <w:r w:rsidR="00FB2B16" w:rsidRPr="00B708A8">
        <w:t>б обеспечении</w:t>
      </w:r>
      <w:r w:rsidRPr="00B708A8">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w:t>
      </w:r>
      <w:r w:rsidR="008851D3">
        <w:t>классных</w:t>
      </w:r>
      <w:r w:rsidRPr="00B708A8">
        <w:t xml:space="preserve"> коллективов, отдельныхобучающихся. </w:t>
      </w:r>
      <w:bookmarkStart w:id="279" w:name="_Toc410654069"/>
      <w:bookmarkStart w:id="280" w:name="_Toc414553272"/>
      <w:bookmarkStart w:id="281" w:name="_Toc409691730"/>
    </w:p>
    <w:p w:rsidR="008D267F" w:rsidRDefault="008D267F" w:rsidP="008D267F">
      <w:pPr>
        <w:pStyle w:val="af1"/>
        <w:ind w:left="360" w:firstLine="0"/>
      </w:pPr>
    </w:p>
    <w:p w:rsidR="001E4D69" w:rsidRDefault="001E4D69" w:rsidP="008D267F">
      <w:pPr>
        <w:pStyle w:val="af1"/>
        <w:ind w:left="360" w:firstLine="0"/>
      </w:pPr>
    </w:p>
    <w:p w:rsidR="00B540EE" w:rsidRPr="007F6EC9" w:rsidRDefault="008D267F" w:rsidP="007F6EC9">
      <w:pPr>
        <w:pStyle w:val="af1"/>
        <w:ind w:left="360" w:firstLine="0"/>
      </w:pPr>
      <w:r>
        <w:rPr>
          <w:b/>
        </w:rPr>
        <w:t xml:space="preserve">11. </w:t>
      </w:r>
      <w:r w:rsidR="00B540EE" w:rsidRPr="007F6EC9">
        <w:rPr>
          <w:b/>
        </w:rPr>
        <w:t>Планируемые результаты духовно-нравственного развития,</w:t>
      </w:r>
      <w:bookmarkStart w:id="282" w:name="_Toc410654070"/>
      <w:bookmarkEnd w:id="279"/>
      <w:r w:rsidR="00B540EE" w:rsidRPr="007F6EC9">
        <w:rPr>
          <w:b/>
        </w:rPr>
        <w:t>воспитания и социализации обучающихся, формирования</w:t>
      </w:r>
      <w:bookmarkStart w:id="283" w:name="_Toc410654071"/>
      <w:bookmarkStart w:id="284" w:name="_Toc284662835"/>
      <w:bookmarkStart w:id="285" w:name="_Toc284663462"/>
      <w:bookmarkStart w:id="286" w:name="_Toc414553273"/>
      <w:bookmarkEnd w:id="280"/>
      <w:bookmarkEnd w:id="282"/>
      <w:r w:rsidR="00B540EE" w:rsidRPr="007F6EC9">
        <w:rPr>
          <w:b/>
        </w:rPr>
        <w:t>экологической культуры, культуры здорового и безопасного образа</w:t>
      </w:r>
      <w:bookmarkStart w:id="287" w:name="_Toc410654072"/>
      <w:bookmarkStart w:id="288" w:name="_Toc414553274"/>
      <w:bookmarkEnd w:id="283"/>
      <w:bookmarkEnd w:id="284"/>
      <w:bookmarkEnd w:id="285"/>
      <w:bookmarkEnd w:id="286"/>
      <w:r w:rsidR="00B540EE" w:rsidRPr="007F6EC9">
        <w:rPr>
          <w:b/>
        </w:rPr>
        <w:t>жизни обучающихся</w:t>
      </w:r>
      <w:bookmarkEnd w:id="281"/>
      <w:bookmarkEnd w:id="287"/>
      <w:bookmarkEnd w:id="288"/>
    </w:p>
    <w:p w:rsidR="00B540EE" w:rsidRPr="00B708A8" w:rsidRDefault="00D94A03" w:rsidP="00D94A03">
      <w:pPr>
        <w:pStyle w:val="af1"/>
        <w:ind w:firstLine="708"/>
      </w:pPr>
      <w:r>
        <w:t xml:space="preserve">1. </w:t>
      </w:r>
      <w:r w:rsidR="00B540EE" w:rsidRPr="00B708A8">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D94A03" w:rsidP="00D94A03">
      <w:pPr>
        <w:pStyle w:val="af1"/>
        <w:ind w:firstLine="708"/>
      </w:pPr>
      <w:r>
        <w:t xml:space="preserve">2. </w:t>
      </w:r>
      <w:r w:rsidR="00B540EE" w:rsidRPr="00B708A8">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D94A03" w:rsidP="00D94A03">
      <w:pPr>
        <w:pStyle w:val="af1"/>
        <w:ind w:firstLine="708"/>
      </w:pPr>
      <w:r>
        <w:rPr>
          <w:rStyle w:val="dash041e005f0431005f044b005f0447005f043d005f044b005f0439005f005fchar1char1"/>
          <w:sz w:val="28"/>
          <w:szCs w:val="28"/>
        </w:rPr>
        <w:t xml:space="preserve">3. </w:t>
      </w:r>
      <w:r w:rsidR="00B540EE"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00B540EE" w:rsidRPr="00B708A8">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D94A03" w:rsidP="00D94A03">
      <w:pPr>
        <w:pStyle w:val="af1"/>
        <w:ind w:firstLine="708"/>
      </w:pPr>
      <w:r>
        <w:t xml:space="preserve">4. </w:t>
      </w:r>
      <w:r w:rsidR="00B540EE" w:rsidRPr="00B708A8">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D94A03" w:rsidP="00D94A03">
      <w:pPr>
        <w:pStyle w:val="af1"/>
        <w:ind w:firstLine="708"/>
      </w:pPr>
      <w:r>
        <w:t xml:space="preserve">5. </w:t>
      </w:r>
      <w:r w:rsidR="00B540EE" w:rsidRPr="00B708A8">
        <w:t>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D94A03" w:rsidP="00D94A03">
      <w:pPr>
        <w:pStyle w:val="af1"/>
        <w:ind w:firstLine="708"/>
      </w:pPr>
      <w:r>
        <w:t xml:space="preserve">6. </w:t>
      </w:r>
      <w:r w:rsidR="00B540EE" w:rsidRPr="00B708A8">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D94A03" w:rsidP="00D94A03">
      <w:pPr>
        <w:pStyle w:val="af1"/>
        <w:ind w:firstLine="708"/>
      </w:pPr>
      <w:r>
        <w:t xml:space="preserve">7. </w:t>
      </w:r>
      <w:r w:rsidR="00B540EE" w:rsidRPr="00B708A8">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94A03" w:rsidRDefault="00B540EE" w:rsidP="00D94A03">
      <w:pPr>
        <w:pStyle w:val="af1"/>
        <w:ind w:firstLine="0"/>
      </w:pPr>
      <w:r w:rsidRPr="00B708A8">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D94A03" w:rsidP="00D94A03">
      <w:pPr>
        <w:pStyle w:val="af1"/>
        <w:ind w:firstLine="708"/>
      </w:pPr>
      <w:r>
        <w:t xml:space="preserve">8. </w:t>
      </w:r>
      <w:r w:rsidR="00B540EE" w:rsidRPr="00B708A8">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Default="00D94A03" w:rsidP="00D94A03">
      <w:pPr>
        <w:pStyle w:val="af1"/>
        <w:ind w:firstLine="708"/>
      </w:pPr>
      <w:r>
        <w:t>9</w:t>
      </w:r>
      <w:r w:rsidRPr="00D94A03">
        <w:t>.</w:t>
      </w:r>
      <w:r w:rsidR="00B540EE" w:rsidRPr="00B708A8">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E7392" w:rsidRDefault="001E7392" w:rsidP="00D94A03">
      <w:pPr>
        <w:pStyle w:val="af1"/>
        <w:ind w:firstLine="708"/>
      </w:pPr>
    </w:p>
    <w:p w:rsidR="00B540EE" w:rsidRPr="00720AD3" w:rsidRDefault="00FA53E2" w:rsidP="00720AD3">
      <w:pPr>
        <w:pStyle w:val="af1"/>
        <w:rPr>
          <w:b/>
        </w:rPr>
      </w:pPr>
      <w:bookmarkStart w:id="289" w:name="_Toc406059051"/>
      <w:bookmarkStart w:id="290" w:name="_Toc409691731"/>
      <w:bookmarkStart w:id="291" w:name="_Toc410654073"/>
      <w:bookmarkStart w:id="292" w:name="_Toc414553275"/>
      <w:r w:rsidRPr="00720AD3">
        <w:rPr>
          <w:b/>
        </w:rPr>
        <w:t>2.</w:t>
      </w:r>
      <w:r w:rsidR="004C21C2">
        <w:rPr>
          <w:b/>
        </w:rPr>
        <w:t>6</w:t>
      </w:r>
      <w:r w:rsidRPr="00720AD3">
        <w:rPr>
          <w:b/>
        </w:rPr>
        <w:t xml:space="preserve">. </w:t>
      </w:r>
      <w:bookmarkEnd w:id="289"/>
      <w:bookmarkEnd w:id="290"/>
      <w:bookmarkEnd w:id="291"/>
      <w:bookmarkEnd w:id="292"/>
      <w:r w:rsidR="00720AD3" w:rsidRPr="00720AD3">
        <w:rPr>
          <w:b/>
        </w:rPr>
        <w:t>ПРОГРАММА КОРРЕКЦИОННОЙ РАБОТЫ</w:t>
      </w:r>
    </w:p>
    <w:p w:rsidR="00EA1C23" w:rsidRDefault="00B540EE" w:rsidP="00720AD3">
      <w:pPr>
        <w:pStyle w:val="af1"/>
      </w:pPr>
      <w:r w:rsidRPr="00B708A8">
        <w:rPr>
          <w:bCs/>
        </w:rPr>
        <w:t>Программа коррекционной работы (</w:t>
      </w:r>
      <w:r w:rsidRPr="00B708A8">
        <w:t xml:space="preserve">ПКР) </w:t>
      </w:r>
      <w:r w:rsidR="00EA1C23">
        <w:t xml:space="preserve">МБОУ СОШ № 66 </w:t>
      </w:r>
      <w:r w:rsidRPr="00B708A8">
        <w:t xml:space="preserve">является неотъемлемым структурным компонентом </w:t>
      </w:r>
      <w:r w:rsidR="00EA1C23">
        <w:t>ООП ООО</w:t>
      </w:r>
      <w:r w:rsidRPr="00B708A8">
        <w:t xml:space="preserve">. </w:t>
      </w:r>
    </w:p>
    <w:p w:rsidR="00B540EE" w:rsidRPr="00B708A8" w:rsidRDefault="00B540EE" w:rsidP="00720AD3">
      <w:pPr>
        <w:pStyle w:val="af1"/>
      </w:pPr>
      <w:r w:rsidRPr="00B708A8">
        <w:t xml:space="preserve">ПКР </w:t>
      </w:r>
      <w:r w:rsidR="00263CDF">
        <w:t>разработана</w:t>
      </w:r>
      <w:r w:rsidRPr="00B708A8">
        <w:t xml:space="preserve"> для обучающихся сограниченными возможностями здоровья</w:t>
      </w:r>
      <w:r w:rsidR="00E91460" w:rsidRPr="00B708A8">
        <w:t xml:space="preserve"> (</w:t>
      </w:r>
      <w:r w:rsidR="00CC6674" w:rsidRPr="00B708A8">
        <w:t>ОВЗ</w:t>
      </w:r>
      <w:r w:rsidR="00E91460" w:rsidRPr="00B708A8">
        <w:t>)</w:t>
      </w:r>
      <w:r w:rsidRPr="00B708A8">
        <w:t xml:space="preserve">. </w:t>
      </w:r>
    </w:p>
    <w:p w:rsidR="00906A03" w:rsidRPr="00906A03" w:rsidRDefault="00B540EE" w:rsidP="00906A03">
      <w:pPr>
        <w:pStyle w:val="af1"/>
      </w:pPr>
      <w:r w:rsidRPr="00906A03">
        <w:rPr>
          <w:b/>
        </w:rPr>
        <w:t xml:space="preserve">Обучающийся с </w:t>
      </w:r>
      <w:r w:rsidR="00CC6674" w:rsidRPr="00906A03">
        <w:rPr>
          <w:b/>
        </w:rPr>
        <w:t>ОВЗ</w:t>
      </w:r>
      <w:r w:rsidR="00240807" w:rsidRPr="00B708A8">
        <w:t>–</w:t>
      </w:r>
      <w:r w:rsidRPr="00B708A8">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t>.</w:t>
      </w:r>
    </w:p>
    <w:p w:rsidR="00906A03" w:rsidRDefault="00B540EE" w:rsidP="00906A03">
      <w:pPr>
        <w:pStyle w:val="af1"/>
        <w:ind w:firstLine="0"/>
      </w:pPr>
      <w:r w:rsidRPr="00B708A8">
        <w:t>Содержание образования и условия организации обучения и воспитания обучаю</w:t>
      </w:r>
      <w:r w:rsidR="00906A03">
        <w:t>-</w:t>
      </w:r>
      <w:r w:rsidRPr="00B708A8">
        <w:t xml:space="preserve">щихся с </w:t>
      </w:r>
      <w:r w:rsidR="00FF3ED0" w:rsidRPr="00B708A8">
        <w:t>ОВЗ</w:t>
      </w:r>
      <w:r w:rsidRPr="00B708A8">
        <w:t xml:space="preserve"> определяются адаптированной образователь</w:t>
      </w:r>
      <w:r w:rsidR="00906A03">
        <w:t>-</w:t>
      </w:r>
      <w:r w:rsidRPr="00B708A8">
        <w:t xml:space="preserve">ной программой, а для инвалидов </w:t>
      </w:r>
      <w:r w:rsidR="00240807" w:rsidRPr="00B708A8">
        <w:t>–</w:t>
      </w:r>
      <w:r w:rsidRPr="00B708A8">
        <w:t xml:space="preserve"> индивидуальной пр</w:t>
      </w:r>
      <w:r w:rsidR="00906A03">
        <w:t>ограммой реабилитации инвалида.</w:t>
      </w:r>
    </w:p>
    <w:p w:rsidR="00B540EE" w:rsidRPr="00B708A8" w:rsidRDefault="007F6EC9" w:rsidP="00906A03">
      <w:pPr>
        <w:pStyle w:val="af1"/>
        <w:ind w:firstLine="0"/>
      </w:pPr>
      <w:r>
        <w:rPr>
          <w:b/>
        </w:rPr>
        <w:tab/>
      </w:r>
      <w:r w:rsidR="00B540EE" w:rsidRPr="00906A03">
        <w:rPr>
          <w:b/>
        </w:rPr>
        <w:t>Адаптированная образова</w:t>
      </w:r>
      <w:r w:rsidR="00906A03" w:rsidRPr="00906A03">
        <w:rPr>
          <w:b/>
        </w:rPr>
        <w:t>-</w:t>
      </w:r>
      <w:r w:rsidR="00B540EE" w:rsidRPr="00906A03">
        <w:rPr>
          <w:b/>
        </w:rPr>
        <w:t>тельная программа</w:t>
      </w:r>
      <w:r w:rsidR="00240807" w:rsidRPr="00B708A8">
        <w:t>–</w:t>
      </w:r>
      <w:r w:rsidR="00B540EE" w:rsidRPr="00B708A8">
        <w:t xml:space="preserve"> образовательная программа, адап</w:t>
      </w:r>
      <w:r w:rsidR="00906A03">
        <w:t>-</w:t>
      </w:r>
      <w:r w:rsidR="00B540EE" w:rsidRPr="00B708A8">
        <w:t xml:space="preserve">тированная для обучения лиц с </w:t>
      </w:r>
      <w:r w:rsidR="00FF3ED0" w:rsidRPr="00B708A8">
        <w:t>ОВЗ</w:t>
      </w:r>
      <w:r w:rsidR="00B540EE" w:rsidRPr="00B708A8">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rsidP="00720AD3">
      <w:pPr>
        <w:pStyle w:val="af1"/>
      </w:pPr>
      <w:r w:rsidRPr="00B708A8">
        <w:t xml:space="preserve">ПКР вариативна по форме и по содержанию в зависимости от состава обучающихся с </w:t>
      </w:r>
      <w:r w:rsidR="00FF3ED0" w:rsidRPr="00B708A8">
        <w:t>ОВЗ</w:t>
      </w:r>
      <w:r w:rsidRPr="00B708A8">
        <w:t xml:space="preserve">, региональной специфики и возможностей </w:t>
      </w:r>
      <w:r w:rsidR="000D18F7" w:rsidRPr="00B708A8">
        <w:t xml:space="preserve">образовательной </w:t>
      </w:r>
      <w:r w:rsidRPr="00B708A8">
        <w:t xml:space="preserve">организации. </w:t>
      </w:r>
    </w:p>
    <w:p w:rsidR="00B540EE" w:rsidRPr="00B708A8" w:rsidRDefault="00B540EE" w:rsidP="00720AD3">
      <w:pPr>
        <w:pStyle w:val="af1"/>
      </w:pPr>
      <w:r w:rsidRPr="00B708A8">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t>ОВЗ</w:t>
      </w:r>
      <w:r w:rsidRPr="00B708A8">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Default="00B540EE" w:rsidP="00720AD3">
      <w:pPr>
        <w:pStyle w:val="af1"/>
      </w:pPr>
      <w:r w:rsidRPr="00B708A8">
        <w:t xml:space="preserve">ПКР </w:t>
      </w:r>
      <w:r w:rsidR="00263CDF">
        <w:t>разработана</w:t>
      </w:r>
      <w:r w:rsidRPr="00B708A8">
        <w:t xml:space="preserve"> на период </w:t>
      </w:r>
      <w:r w:rsidR="00297DD4" w:rsidRPr="00B708A8">
        <w:t>получения</w:t>
      </w:r>
      <w:r w:rsidRPr="00B708A8">
        <w:t xml:space="preserve"> основного общего образования</w:t>
      </w:r>
      <w:r w:rsidR="00263CDF">
        <w:t>.</w:t>
      </w:r>
    </w:p>
    <w:p w:rsidR="00EA1C23" w:rsidRPr="00EA1C23" w:rsidRDefault="00EA1C23" w:rsidP="00720AD3">
      <w:pPr>
        <w:pStyle w:val="af1"/>
        <w:rPr>
          <w:sz w:val="10"/>
          <w:szCs w:val="10"/>
        </w:rPr>
      </w:pPr>
    </w:p>
    <w:p w:rsidR="00B540EE" w:rsidRDefault="00452C5F" w:rsidP="00EA1C23">
      <w:pPr>
        <w:pStyle w:val="af1"/>
        <w:rPr>
          <w:b/>
        </w:rPr>
      </w:pPr>
      <w:bookmarkStart w:id="293" w:name="_Toc414553276"/>
      <w:r w:rsidRPr="00EA1C23">
        <w:rPr>
          <w:b/>
        </w:rPr>
        <w:t>2.4.</w:t>
      </w:r>
      <w:r w:rsidR="00B540EE" w:rsidRPr="00EA1C23">
        <w:rPr>
          <w:b/>
        </w:rPr>
        <w:t>1.</w:t>
      </w:r>
      <w:r w:rsidR="00CE20E9" w:rsidRPr="00EA1C23">
        <w:rPr>
          <w:b/>
        </w:rPr>
        <w:t xml:space="preserve"> Цели и задачи программы коррекционной работы с обучающимися при получении основного общего образования</w:t>
      </w:r>
      <w:bookmarkEnd w:id="293"/>
    </w:p>
    <w:p w:rsidR="00EA1C23" w:rsidRPr="00EA1C23" w:rsidRDefault="00EA1C23" w:rsidP="00EA1C23">
      <w:pPr>
        <w:pStyle w:val="af1"/>
        <w:rPr>
          <w:b/>
          <w:sz w:val="10"/>
          <w:szCs w:val="10"/>
        </w:rPr>
      </w:pPr>
    </w:p>
    <w:p w:rsidR="00B540EE" w:rsidRPr="00B708A8" w:rsidRDefault="00B540EE" w:rsidP="00EA1C23">
      <w:pPr>
        <w:pStyle w:val="af1"/>
      </w:pPr>
      <w:r w:rsidRPr="00263CDF">
        <w:rPr>
          <w:b/>
        </w:rPr>
        <w:t>Цель</w:t>
      </w:r>
      <w:r w:rsidR="00781D8A">
        <w:rPr>
          <w:b/>
        </w:rPr>
        <w:t xml:space="preserve"> </w:t>
      </w:r>
      <w:r w:rsidR="00263CDF">
        <w:t xml:space="preserve">- </w:t>
      </w:r>
      <w:r w:rsidRPr="00B708A8">
        <w:t>определени</w:t>
      </w:r>
      <w:r w:rsidR="00263CDF">
        <w:t>е</w:t>
      </w:r>
      <w:r w:rsidRPr="00B708A8">
        <w:t xml:space="preserve"> комплексной системы психолого-медико-педагогической и социальной помощи обучающимся с </w:t>
      </w:r>
      <w:r w:rsidR="00FF3ED0" w:rsidRPr="00B708A8">
        <w:t>ОВЗ</w:t>
      </w:r>
      <w:r w:rsidRPr="00B708A8">
        <w:t xml:space="preserve"> для успешного освоения </w:t>
      </w:r>
      <w:r w:rsidR="00263CDF">
        <w:t xml:space="preserve">ООП ООО </w:t>
      </w:r>
      <w:r w:rsidRPr="00B708A8">
        <w:t xml:space="preserve">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263CDF" w:rsidRDefault="00263CDF" w:rsidP="00EA1C23">
      <w:pPr>
        <w:pStyle w:val="af1"/>
        <w:rPr>
          <w:b/>
        </w:rPr>
      </w:pPr>
      <w:r w:rsidRPr="00263CDF">
        <w:rPr>
          <w:b/>
        </w:rPr>
        <w:t>З</w:t>
      </w:r>
      <w:r w:rsidR="00B540EE" w:rsidRPr="00263CDF">
        <w:rPr>
          <w:b/>
        </w:rPr>
        <w:t xml:space="preserve">адачи: </w:t>
      </w:r>
    </w:p>
    <w:p w:rsidR="00B540EE" w:rsidRPr="00B708A8" w:rsidRDefault="00B540EE" w:rsidP="0006531A">
      <w:pPr>
        <w:pStyle w:val="af1"/>
        <w:numPr>
          <w:ilvl w:val="0"/>
          <w:numId w:val="60"/>
        </w:numPr>
      </w:pPr>
      <w:r w:rsidRPr="00B708A8">
        <w:t xml:space="preserve">определение особых образовательных потребностей обучающихся с </w:t>
      </w:r>
      <w:r w:rsidR="00FF3ED0" w:rsidRPr="00B708A8">
        <w:t>ОВЗ</w:t>
      </w:r>
      <w:r w:rsidRPr="00B708A8">
        <w:t xml:space="preserve"> и оказание им специализированной помощи при освоении </w:t>
      </w:r>
      <w:r w:rsidR="00263CDF">
        <w:t>ООП ООО</w:t>
      </w:r>
      <w:r w:rsidRPr="00B708A8">
        <w:t xml:space="preserve">; </w:t>
      </w:r>
    </w:p>
    <w:p w:rsidR="00B540EE" w:rsidRPr="00B708A8" w:rsidRDefault="00B540EE" w:rsidP="0006531A">
      <w:pPr>
        <w:pStyle w:val="af1"/>
        <w:numPr>
          <w:ilvl w:val="0"/>
          <w:numId w:val="60"/>
        </w:numPr>
      </w:pPr>
      <w:r w:rsidRPr="00B708A8">
        <w:t xml:space="preserve">определение оптимальных специальных условий для получения основного общего образования обучающимися с </w:t>
      </w:r>
      <w:r w:rsidR="00FF3ED0" w:rsidRPr="00B708A8">
        <w:t>ОВЗ</w:t>
      </w:r>
      <w:r w:rsidRPr="00B708A8">
        <w:t xml:space="preserve">, для развития их личностных, познавательных, коммуникативных способностей; </w:t>
      </w:r>
    </w:p>
    <w:p w:rsidR="00B540EE" w:rsidRPr="00B708A8" w:rsidRDefault="00B540EE" w:rsidP="0006531A">
      <w:pPr>
        <w:pStyle w:val="af1"/>
        <w:numPr>
          <w:ilvl w:val="0"/>
          <w:numId w:val="60"/>
        </w:numPr>
      </w:pPr>
      <w:r w:rsidRPr="00B708A8">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t>ОВЗ</w:t>
      </w:r>
      <w:r w:rsidRPr="00B708A8">
        <w:t xml:space="preserve">с учетом особенностей их психофизического развития, индивидуальных возможностей; </w:t>
      </w:r>
    </w:p>
    <w:p w:rsidR="00B540EE" w:rsidRPr="00B708A8" w:rsidRDefault="00B540EE" w:rsidP="0006531A">
      <w:pPr>
        <w:pStyle w:val="af1"/>
        <w:numPr>
          <w:ilvl w:val="0"/>
          <w:numId w:val="60"/>
        </w:numPr>
      </w:pPr>
      <w:r w:rsidRPr="00B708A8">
        <w:t xml:space="preserve">реализация комплексного психолого-медико-социального сопровождения обучающихся с </w:t>
      </w:r>
      <w:r w:rsidR="00FF3ED0" w:rsidRPr="00B708A8">
        <w:t>ОВЗ</w:t>
      </w:r>
      <w:r w:rsidRPr="00B708A8">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B708A8" w:rsidRDefault="00B540EE" w:rsidP="0006531A">
      <w:pPr>
        <w:pStyle w:val="af1"/>
        <w:numPr>
          <w:ilvl w:val="0"/>
          <w:numId w:val="60"/>
        </w:numPr>
      </w:pPr>
      <w:r w:rsidRPr="00B708A8">
        <w:t xml:space="preserve">реализация комплексной системы мероприятий по социальной адаптации и профессиональной ориентации обучающихся с </w:t>
      </w:r>
      <w:r w:rsidR="00FF3ED0" w:rsidRPr="00B708A8">
        <w:t>ОВЗ</w:t>
      </w:r>
      <w:r w:rsidRPr="00B708A8">
        <w:t xml:space="preserve">; </w:t>
      </w:r>
    </w:p>
    <w:p w:rsidR="00B540EE" w:rsidRPr="00B708A8" w:rsidRDefault="00B540EE" w:rsidP="0006531A">
      <w:pPr>
        <w:pStyle w:val="af1"/>
        <w:numPr>
          <w:ilvl w:val="0"/>
          <w:numId w:val="60"/>
        </w:numPr>
      </w:pPr>
      <w:r w:rsidRPr="00B708A8">
        <w:t xml:space="preserve">обеспечение сетевого взаимодействия специалистов разного профиля в комплексной работе с обучающимися с </w:t>
      </w:r>
      <w:r w:rsidR="00FF3ED0" w:rsidRPr="00B708A8">
        <w:t>ОВЗ</w:t>
      </w:r>
      <w:r w:rsidRPr="00B708A8">
        <w:t xml:space="preserve">; </w:t>
      </w:r>
    </w:p>
    <w:p w:rsidR="00B540EE" w:rsidRPr="00B708A8" w:rsidRDefault="00B540EE" w:rsidP="0006531A">
      <w:pPr>
        <w:pStyle w:val="af1"/>
        <w:numPr>
          <w:ilvl w:val="0"/>
          <w:numId w:val="60"/>
        </w:numPr>
      </w:pPr>
      <w:r w:rsidRPr="00B708A8">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t>ОВЗ</w:t>
      </w:r>
      <w:r w:rsidRPr="00B708A8">
        <w:t xml:space="preserve">. </w:t>
      </w:r>
    </w:p>
    <w:p w:rsidR="00B540EE" w:rsidRPr="00263CDF" w:rsidRDefault="00263CDF" w:rsidP="00263CDF">
      <w:pPr>
        <w:pStyle w:val="af1"/>
        <w:jc w:val="center"/>
        <w:rPr>
          <w:b/>
        </w:rPr>
      </w:pPr>
      <w:r w:rsidRPr="00263CDF">
        <w:rPr>
          <w:b/>
        </w:rPr>
        <w:t>Д</w:t>
      </w:r>
      <w:r w:rsidR="00B540EE" w:rsidRPr="00263CDF">
        <w:rPr>
          <w:b/>
        </w:rPr>
        <w:t xml:space="preserve">идактические принципы </w:t>
      </w:r>
      <w:r w:rsidRPr="00263CDF">
        <w:rPr>
          <w:b/>
        </w:rPr>
        <w:t>реализации ПКР</w:t>
      </w:r>
      <w:r>
        <w:rPr>
          <w:b/>
        </w:rPr>
        <w:t>:</w:t>
      </w:r>
    </w:p>
    <w:tbl>
      <w:tblPr>
        <w:tblStyle w:val="a4"/>
        <w:tblW w:w="0" w:type="auto"/>
        <w:tblLook w:val="04A0" w:firstRow="1" w:lastRow="0" w:firstColumn="1" w:lastColumn="0" w:noHBand="0" w:noVBand="1"/>
      </w:tblPr>
      <w:tblGrid>
        <w:gridCol w:w="2802"/>
        <w:gridCol w:w="2268"/>
        <w:gridCol w:w="567"/>
        <w:gridCol w:w="4217"/>
      </w:tblGrid>
      <w:tr w:rsidR="007E0F9B" w:rsidTr="00147D1B">
        <w:tc>
          <w:tcPr>
            <w:tcW w:w="2802" w:type="dxa"/>
          </w:tcPr>
          <w:p w:rsidR="007E0F9B" w:rsidRPr="00A3632E" w:rsidRDefault="007E0F9B" w:rsidP="00A3632E">
            <w:pPr>
              <w:pStyle w:val="af1"/>
              <w:ind w:firstLine="0"/>
              <w:jc w:val="center"/>
              <w:rPr>
                <w:b/>
                <w:sz w:val="24"/>
                <w:szCs w:val="24"/>
              </w:rPr>
            </w:pPr>
            <w:r w:rsidRPr="00A3632E">
              <w:rPr>
                <w:b/>
                <w:sz w:val="24"/>
                <w:szCs w:val="24"/>
              </w:rPr>
              <w:t>Существующие</w:t>
            </w:r>
          </w:p>
        </w:tc>
        <w:tc>
          <w:tcPr>
            <w:tcW w:w="7052" w:type="dxa"/>
            <w:gridSpan w:val="3"/>
          </w:tcPr>
          <w:p w:rsidR="007E0F9B" w:rsidRPr="00A3632E" w:rsidRDefault="00A3632E" w:rsidP="00A3632E">
            <w:pPr>
              <w:pStyle w:val="af1"/>
              <w:ind w:firstLine="0"/>
              <w:jc w:val="center"/>
              <w:rPr>
                <w:b/>
                <w:sz w:val="24"/>
                <w:szCs w:val="24"/>
              </w:rPr>
            </w:pPr>
            <w:r w:rsidRPr="00A3632E">
              <w:rPr>
                <w:b/>
                <w:sz w:val="24"/>
                <w:szCs w:val="24"/>
              </w:rPr>
              <w:t>С</w:t>
            </w:r>
            <w:r w:rsidR="007E0F9B" w:rsidRPr="00A3632E">
              <w:rPr>
                <w:b/>
                <w:sz w:val="24"/>
                <w:szCs w:val="24"/>
              </w:rPr>
              <w:t>пециальные</w:t>
            </w:r>
          </w:p>
        </w:tc>
      </w:tr>
      <w:tr w:rsidR="007E0F9B" w:rsidTr="00147D1B">
        <w:tc>
          <w:tcPr>
            <w:tcW w:w="2802" w:type="dxa"/>
          </w:tcPr>
          <w:p w:rsidR="007E0F9B" w:rsidRPr="00A3632E" w:rsidRDefault="00A3632E" w:rsidP="00147D1B">
            <w:pPr>
              <w:pStyle w:val="af1"/>
              <w:ind w:firstLine="0"/>
              <w:rPr>
                <w:sz w:val="24"/>
                <w:szCs w:val="24"/>
              </w:rPr>
            </w:pPr>
            <w:r>
              <w:rPr>
                <w:sz w:val="24"/>
                <w:szCs w:val="24"/>
              </w:rPr>
              <w:t>А</w:t>
            </w:r>
            <w:r w:rsidR="007E0F9B" w:rsidRPr="00A3632E">
              <w:rPr>
                <w:sz w:val="24"/>
                <w:szCs w:val="24"/>
              </w:rPr>
              <w:t>даптирова</w:t>
            </w:r>
            <w:r>
              <w:rPr>
                <w:sz w:val="24"/>
                <w:szCs w:val="24"/>
              </w:rPr>
              <w:t>нные</w:t>
            </w:r>
            <w:r w:rsidR="007E0F9B" w:rsidRPr="00A3632E">
              <w:rPr>
                <w:sz w:val="24"/>
                <w:szCs w:val="24"/>
              </w:rPr>
              <w:t xml:space="preserve"> с уче</w:t>
            </w:r>
            <w:r w:rsidR="00147D1B">
              <w:rPr>
                <w:sz w:val="24"/>
                <w:szCs w:val="24"/>
              </w:rPr>
              <w:t>-</w:t>
            </w:r>
            <w:r w:rsidR="007E0F9B" w:rsidRPr="00A3632E">
              <w:rPr>
                <w:sz w:val="24"/>
                <w:szCs w:val="24"/>
              </w:rPr>
              <w:t>том категорий обучае</w:t>
            </w:r>
            <w:r w:rsidR="00147D1B">
              <w:rPr>
                <w:sz w:val="24"/>
                <w:szCs w:val="24"/>
              </w:rPr>
              <w:t>-</w:t>
            </w:r>
            <w:r w:rsidR="007E0F9B" w:rsidRPr="00A3632E">
              <w:rPr>
                <w:sz w:val="24"/>
                <w:szCs w:val="24"/>
              </w:rPr>
              <w:t xml:space="preserve">мых школьников. </w:t>
            </w:r>
          </w:p>
        </w:tc>
        <w:tc>
          <w:tcPr>
            <w:tcW w:w="7052" w:type="dxa"/>
            <w:gridSpan w:val="3"/>
          </w:tcPr>
          <w:p w:rsidR="007E0F9B" w:rsidRPr="00A3632E" w:rsidRDefault="00A3632E" w:rsidP="00EA1C23">
            <w:pPr>
              <w:pStyle w:val="af1"/>
              <w:ind w:firstLine="0"/>
              <w:rPr>
                <w:sz w:val="24"/>
                <w:szCs w:val="24"/>
              </w:rPr>
            </w:pPr>
            <w:r>
              <w:rPr>
                <w:sz w:val="24"/>
                <w:szCs w:val="24"/>
              </w:rPr>
              <w:t>О</w:t>
            </w:r>
            <w:r w:rsidR="007E0F9B" w:rsidRPr="00A3632E">
              <w:rPr>
                <w:sz w:val="24"/>
                <w:szCs w:val="24"/>
              </w:rPr>
              <w:t>риентированные на учет особенностей обучающихся с ОВЗ</w:t>
            </w:r>
            <w:r>
              <w:rPr>
                <w:sz w:val="24"/>
                <w:szCs w:val="24"/>
              </w:rPr>
              <w:t>.</w:t>
            </w:r>
          </w:p>
        </w:tc>
      </w:tr>
      <w:tr w:rsidR="00A3632E" w:rsidTr="00147D1B">
        <w:trPr>
          <w:trHeight w:val="535"/>
        </w:trPr>
        <w:tc>
          <w:tcPr>
            <w:tcW w:w="2802" w:type="dxa"/>
            <w:vMerge w:val="restart"/>
          </w:tcPr>
          <w:p w:rsidR="00A3632E" w:rsidRDefault="00A3632E" w:rsidP="00A3632E">
            <w:pPr>
              <w:pStyle w:val="af1"/>
              <w:ind w:left="360" w:firstLine="0"/>
              <w:rPr>
                <w:b/>
                <w:sz w:val="24"/>
                <w:szCs w:val="24"/>
              </w:rPr>
            </w:pPr>
          </w:p>
          <w:p w:rsidR="00A3632E" w:rsidRPr="00A3632E" w:rsidRDefault="00A3632E" w:rsidP="0006531A">
            <w:pPr>
              <w:pStyle w:val="af1"/>
              <w:numPr>
                <w:ilvl w:val="0"/>
                <w:numId w:val="61"/>
              </w:numPr>
              <w:rPr>
                <w:b/>
                <w:sz w:val="24"/>
                <w:szCs w:val="24"/>
              </w:rPr>
            </w:pPr>
            <w:r w:rsidRPr="00A3632E">
              <w:rPr>
                <w:b/>
                <w:sz w:val="24"/>
                <w:szCs w:val="24"/>
              </w:rPr>
              <w:t xml:space="preserve">систематичность </w:t>
            </w:r>
          </w:p>
          <w:p w:rsidR="00A3632E" w:rsidRPr="00A3632E" w:rsidRDefault="00A3632E" w:rsidP="0006531A">
            <w:pPr>
              <w:pStyle w:val="af1"/>
              <w:numPr>
                <w:ilvl w:val="0"/>
                <w:numId w:val="61"/>
              </w:numPr>
              <w:rPr>
                <w:b/>
                <w:sz w:val="24"/>
                <w:szCs w:val="24"/>
              </w:rPr>
            </w:pPr>
            <w:r w:rsidRPr="00A3632E">
              <w:rPr>
                <w:b/>
                <w:sz w:val="24"/>
                <w:szCs w:val="24"/>
              </w:rPr>
              <w:t xml:space="preserve">активность </w:t>
            </w:r>
          </w:p>
          <w:p w:rsidR="00A3632E" w:rsidRPr="00A3632E" w:rsidRDefault="00A3632E" w:rsidP="0006531A">
            <w:pPr>
              <w:pStyle w:val="af1"/>
              <w:numPr>
                <w:ilvl w:val="0"/>
                <w:numId w:val="61"/>
              </w:numPr>
              <w:rPr>
                <w:b/>
                <w:sz w:val="24"/>
                <w:szCs w:val="24"/>
              </w:rPr>
            </w:pPr>
            <w:r w:rsidRPr="00A3632E">
              <w:rPr>
                <w:b/>
                <w:sz w:val="24"/>
                <w:szCs w:val="24"/>
              </w:rPr>
              <w:t xml:space="preserve">доступность </w:t>
            </w:r>
          </w:p>
          <w:p w:rsidR="00A3632E" w:rsidRPr="00A3632E" w:rsidRDefault="00A3632E" w:rsidP="0006531A">
            <w:pPr>
              <w:pStyle w:val="af1"/>
              <w:numPr>
                <w:ilvl w:val="0"/>
                <w:numId w:val="61"/>
              </w:numPr>
              <w:rPr>
                <w:sz w:val="24"/>
                <w:szCs w:val="24"/>
              </w:rPr>
            </w:pPr>
            <w:r w:rsidRPr="00A3632E">
              <w:rPr>
                <w:b/>
                <w:sz w:val="24"/>
                <w:szCs w:val="24"/>
              </w:rPr>
              <w:t>последовательность наглядности</w:t>
            </w:r>
          </w:p>
        </w:tc>
        <w:tc>
          <w:tcPr>
            <w:tcW w:w="2268" w:type="dxa"/>
            <w:vAlign w:val="center"/>
          </w:tcPr>
          <w:p w:rsidR="00A3632E" w:rsidRPr="00A3632E" w:rsidRDefault="00A3632E" w:rsidP="00A3632E">
            <w:pPr>
              <w:pStyle w:val="af1"/>
              <w:ind w:firstLine="0"/>
              <w:jc w:val="center"/>
              <w:rPr>
                <w:b/>
                <w:sz w:val="24"/>
                <w:szCs w:val="24"/>
              </w:rPr>
            </w:pPr>
            <w:r w:rsidRPr="00A3632E">
              <w:rPr>
                <w:b/>
                <w:sz w:val="24"/>
                <w:szCs w:val="24"/>
              </w:rPr>
              <w:t xml:space="preserve">принцип </w:t>
            </w:r>
          </w:p>
          <w:p w:rsidR="00A3632E" w:rsidRPr="00A3632E" w:rsidRDefault="005713C7" w:rsidP="00A3632E">
            <w:pPr>
              <w:pStyle w:val="af1"/>
              <w:ind w:firstLine="0"/>
              <w:jc w:val="center"/>
              <w:rPr>
                <w:b/>
                <w:sz w:val="24"/>
                <w:szCs w:val="24"/>
              </w:rPr>
            </w:pPr>
            <w:r>
              <w:rPr>
                <w:noProof/>
                <w:sz w:val="24"/>
                <w:szCs w:val="24"/>
                <w:lang w:eastAsia="ru-RU"/>
              </w:rPr>
              <mc:AlternateContent>
                <mc:Choice Requires="wps">
                  <w:drawing>
                    <wp:anchor distT="4294967292" distB="4294967292" distL="114300" distR="114300" simplePos="0" relativeHeight="251689984" behindDoc="0" locked="0" layoutInCell="1" allowOverlap="1" wp14:anchorId="0280C5A0" wp14:editId="212A43FF">
                      <wp:simplePos x="0" y="0"/>
                      <wp:positionH relativeFrom="column">
                        <wp:posOffset>1350010</wp:posOffset>
                      </wp:positionH>
                      <wp:positionV relativeFrom="paragraph">
                        <wp:posOffset>-636</wp:posOffset>
                      </wp:positionV>
                      <wp:extent cx="381000" cy="0"/>
                      <wp:effectExtent l="0" t="76200" r="19050" b="11430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106.3pt;margin-top:-.05pt;width:30pt;height:0;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CtCQIAACAEAAAOAAAAZHJzL2Uyb0RvYy54bWysU81u1DAQviPxDpbvbJIiaIk228MWuFSw&#10;ovAArmNvrPpPttlkb4UX6CPwClw48KM+Q/JGjJ1NgCIkhLiMbM9838w3M16edkqiHXNeGF3hYpFj&#10;xDQ1tdDbCr95/ezBCUY+EF0TaTSr8J55fLq6f2/Z2pIdmcbImjkEJNqXra1wE4Its8zThiniF8Yy&#10;DU5unCIBrm6b1Y60wK5kdpTnj7PWuNo6Q5n38Ho2OvEq8XPOaHjJuWcByQpDbSFZl+xltNlqScqt&#10;I7YR9FAG+YcqFBEaks5UZyQQ9NaJ36iUoM54w8OCGpUZzgVlSQOoKfI7ai4aYlnSAs3xdm6T/3+0&#10;9MVu45CoK3yMkSYKRtR/GK6Hm/5b/3G4QcO7/hbM8H647j/1X/sv/W3/GR3HvrXWlwBf642Lymmn&#10;L+y5oVcefNkvznjxdgzruFMxHKSjLs1hP8+BdQFReHx4UuQ5TItOroyUE846H54zo1A8VNgHR8S2&#10;CWujNQzbuCKNgezOfYh1kHICxKRSoxa29En+KE9hgQj5VNco7C0IJ86ZNioDlNQHEWPdSUHYSzay&#10;vGIcegaVjtnStrK1dGhHYM/qq2JmgcgI4ULKGTTm/iPoEBthLG3w3wLn6JTR6DADldDGJcV3soZu&#10;KpWP8ZPqUWuUfWnq/cZNM4U1TP05fJm45z/fE/zHx159BwAA//8DAFBLAwQUAAYACAAAACEAZSxH&#10;s9oAAAAHAQAADwAAAGRycy9kb3ducmV2LnhtbEyOwU7DMBBE70j8g7VI3FonQbQojVMBIiDUEwXB&#10;dRtvk6j2OordNvx9XS7l+DSjmVcsR2vEgQbfOVaQThMQxLXTHTcKvj6ryQMIH5A1Gsek4Jc8LMvr&#10;qwJz7Y78QYd1aEQcYZ+jgjaEPpfS1y1Z9FPXE8ds6waLIeLQSD3gMY5bI7MkmUmLHceHFnt6bqne&#10;rfdWQfLm7l5NVeHu+/3pPvzwSq9e5krd3oyPCxCBxnApw1k/qkMZnTZuz9oLoyBLs1msKpikIGKe&#10;zc+8+WNZFvK/f3kCAAD//wMAUEsBAi0AFAAGAAgAAAAhALaDOJL+AAAA4QEAABMAAAAAAAAAAAAA&#10;AAAAAAAAAFtDb250ZW50X1R5cGVzXS54bWxQSwECLQAUAAYACAAAACEAOP0h/9YAAACUAQAACwAA&#10;AAAAAAAAAAAAAAAvAQAAX3JlbHMvLnJlbHNQSwECLQAUAAYACAAAACEAEvEgrQkCAAAgBAAADgAA&#10;AAAAAAAAAAAAAAAuAgAAZHJzL2Uyb0RvYy54bWxQSwECLQAUAAYACAAAACEAZSxHs9oAAAAHAQAA&#10;DwAAAAAAAAAAAAAAAABjBAAAZHJzL2Rvd25yZXYueG1sUEsFBgAAAAAEAAQA8wAAAGoFAAAAAA==&#10;" strokecolor="black [3040]" strokeweight="1.5pt">
                      <v:stroke endarrow="open"/>
                      <o:lock v:ext="edit" shapetype="f"/>
                    </v:shape>
                  </w:pict>
                </mc:Fallback>
              </mc:AlternateContent>
            </w:r>
            <w:r w:rsidR="00A3632E" w:rsidRPr="00A3632E">
              <w:rPr>
                <w:b/>
                <w:sz w:val="24"/>
                <w:szCs w:val="24"/>
              </w:rPr>
              <w:t>системности</w:t>
            </w:r>
          </w:p>
        </w:tc>
        <w:tc>
          <w:tcPr>
            <w:tcW w:w="567" w:type="dxa"/>
            <w:vMerge w:val="restart"/>
          </w:tcPr>
          <w:p w:rsidR="00A3632E" w:rsidRPr="00A3632E" w:rsidRDefault="00A3632E" w:rsidP="00EA1C23">
            <w:pPr>
              <w:pStyle w:val="af1"/>
              <w:ind w:firstLine="0"/>
              <w:rPr>
                <w:sz w:val="24"/>
                <w:szCs w:val="24"/>
              </w:rPr>
            </w:pPr>
          </w:p>
        </w:tc>
        <w:tc>
          <w:tcPr>
            <w:tcW w:w="4217" w:type="dxa"/>
          </w:tcPr>
          <w:p w:rsidR="00A3632E" w:rsidRPr="00A3632E" w:rsidRDefault="00A3632E" w:rsidP="00EA1C23">
            <w:pPr>
              <w:pStyle w:val="af1"/>
              <w:ind w:firstLine="0"/>
              <w:rPr>
                <w:sz w:val="24"/>
                <w:szCs w:val="24"/>
              </w:rPr>
            </w:pPr>
            <w:r w:rsidRPr="00A3632E">
              <w:rPr>
                <w:sz w:val="24"/>
                <w:szCs w:val="24"/>
              </w:rPr>
              <w:t>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tc>
      </w:tr>
      <w:tr w:rsidR="00A3632E" w:rsidTr="00147D1B">
        <w:trPr>
          <w:trHeight w:val="535"/>
        </w:trPr>
        <w:tc>
          <w:tcPr>
            <w:tcW w:w="2802" w:type="dxa"/>
            <w:vMerge/>
          </w:tcPr>
          <w:p w:rsidR="00A3632E" w:rsidRPr="00A3632E" w:rsidRDefault="00A3632E" w:rsidP="00EA1C23">
            <w:pPr>
              <w:pStyle w:val="af1"/>
              <w:ind w:firstLine="0"/>
              <w:rPr>
                <w:sz w:val="24"/>
                <w:szCs w:val="24"/>
              </w:rPr>
            </w:pPr>
          </w:p>
        </w:tc>
        <w:tc>
          <w:tcPr>
            <w:tcW w:w="2268" w:type="dxa"/>
            <w:vAlign w:val="center"/>
          </w:tcPr>
          <w:p w:rsidR="00A3632E" w:rsidRPr="00A3632E" w:rsidRDefault="005713C7" w:rsidP="00A3632E">
            <w:pPr>
              <w:pStyle w:val="af1"/>
              <w:ind w:firstLine="0"/>
              <w:jc w:val="center"/>
              <w:rPr>
                <w:b/>
                <w:sz w:val="24"/>
                <w:szCs w:val="24"/>
              </w:rPr>
            </w:pPr>
            <w:r>
              <w:rPr>
                <w:noProof/>
                <w:sz w:val="24"/>
                <w:szCs w:val="24"/>
                <w:lang w:eastAsia="ru-RU"/>
              </w:rPr>
              <mc:AlternateContent>
                <mc:Choice Requires="wps">
                  <w:drawing>
                    <wp:anchor distT="4294967292" distB="4294967292" distL="114300" distR="114300" simplePos="0" relativeHeight="251692032" behindDoc="0" locked="0" layoutInCell="1" allowOverlap="1" wp14:anchorId="6D7F624E" wp14:editId="4AEB44EB">
                      <wp:simplePos x="0" y="0"/>
                      <wp:positionH relativeFrom="column">
                        <wp:posOffset>1351280</wp:posOffset>
                      </wp:positionH>
                      <wp:positionV relativeFrom="paragraph">
                        <wp:posOffset>158749</wp:posOffset>
                      </wp:positionV>
                      <wp:extent cx="381000" cy="0"/>
                      <wp:effectExtent l="0" t="76200" r="19050" b="1143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06.4pt;margin-top:12.5pt;width:30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LCCQIAACAEAAAOAAAAZHJzL2Uyb0RvYy54bWysU81u1DAQviPxDpbvbLJFoG602R62wKWC&#10;FYUHcB17Y9V/ss0meyu8QB+BV+DCoYD6DMkbMXY2KS1CQojLyPbM9818M+PlSask2jHnhdElns9y&#10;jJimphJ6W+L3714+OcbIB6IrIo1mJd4zj09Wjx8tG1uwI1MbWTGHgET7orElrkOwRZZ5WjNF/MxY&#10;psHJjVMkwNVts8qRBtiVzI7y/HnWGFdZZyjzHl5PBydeJX7OGQ1vOPcsIFliqC0k65K9iDZbLUmx&#10;dcTWgh7KIP9QhSJCQ9KJ6pQEgj448RuVEtQZb3iYUaMyw7mgLGkANfP8gZrzmliWtEBzvJ3a5P8f&#10;LX292zgkqhIvMNJEwYi6z/1Vf9396L7016j/2N2C6T/1V93X7nv3rbvtbtAi9q2xvgD4Wm9cVE5b&#10;fW7PDL304MvuOePF2yGs5U7FcJCO2jSH/TQH1gZE4fHp8TzPYVp0dGWkGHHW+fCKGYXiocQ+OCK2&#10;dVgbrWHYxs3TGMjuzIdYBylGQEwqNWpgSxf5szyFBSLkC12hsLcgnDhnmqgMUFIfRAx1JwVhL9nA&#10;8pZx6BlUOmRL28rW0qEdgT2rLucTC0RGCBdSTqAh9x9Bh9gIY2mD/xY4RaeMRocJqIQ2Lil+kDW0&#10;Y6l8iB9VD1qj7AtT7TdunCmsYerP4cvEPf/1nuB3H3v1EwAA//8DAFBLAwQUAAYACAAAACEAnnBx&#10;x9wAAAAJAQAADwAAAGRycy9kb3ducmV2LnhtbEyPQU/DMAyF70j8h8hI3Fi6ojFUmk6AKAjtxJjG&#10;1WtMW61xqibbyr/H0w5ws5+fnr+XL0bXqQMNofVsYDpJQBFX3rZcG1h/ljf3oEJEtth5JgM/FGBR&#10;XF7kmFl/5A86rGKtJIRDhgaaGPtM61A15DBMfE8st28/OIyyDrW2Ax4l3HU6TZI77bBl+dBgT88N&#10;VbvV3hlI3vzta1eWuNu8P83iFy/t8mVuzPXV+PgAKtIY/8xwwhd0KIRp6/dsg+oMpNNU0KMMM+kk&#10;hnR+ErZnQRe5/t+g+AUAAP//AwBQSwECLQAUAAYACAAAACEAtoM4kv4AAADhAQAAEwAAAAAAAAAA&#10;AAAAAAAAAAAAW0NvbnRlbnRfVHlwZXNdLnhtbFBLAQItABQABgAIAAAAIQA4/SH/1gAAAJQBAAAL&#10;AAAAAAAAAAAAAAAAAC8BAABfcmVscy8ucmVsc1BLAQItABQABgAIAAAAIQAK7FLCCQIAACAEAAAO&#10;AAAAAAAAAAAAAAAAAC4CAABkcnMvZTJvRG9jLnhtbFBLAQItABQABgAIAAAAIQCecHHH3AAAAAkB&#10;AAAPAAAAAAAAAAAAAAAAAGMEAABkcnMvZG93bnJldi54bWxQSwUGAAAAAAQABADzAAAAbAUAAAAA&#10;" strokecolor="black [3040]" strokeweight="1.5pt">
                      <v:stroke endarrow="open"/>
                      <o:lock v:ext="edit" shapetype="f"/>
                    </v:shape>
                  </w:pict>
                </mc:Fallback>
              </mc:AlternateContent>
            </w:r>
            <w:r w:rsidR="00A3632E" w:rsidRPr="00A3632E">
              <w:rPr>
                <w:b/>
                <w:sz w:val="24"/>
                <w:szCs w:val="24"/>
              </w:rPr>
              <w:t xml:space="preserve">принцип </w:t>
            </w:r>
          </w:p>
          <w:p w:rsidR="00A3632E" w:rsidRPr="00A3632E" w:rsidRDefault="00A3632E" w:rsidP="00A3632E">
            <w:pPr>
              <w:pStyle w:val="af1"/>
              <w:ind w:firstLine="0"/>
              <w:jc w:val="center"/>
              <w:rPr>
                <w:b/>
                <w:sz w:val="24"/>
                <w:szCs w:val="24"/>
              </w:rPr>
            </w:pPr>
            <w:r w:rsidRPr="00A3632E">
              <w:rPr>
                <w:b/>
                <w:sz w:val="24"/>
                <w:szCs w:val="24"/>
              </w:rPr>
              <w:t>обходного пути</w:t>
            </w:r>
          </w:p>
        </w:tc>
        <w:tc>
          <w:tcPr>
            <w:tcW w:w="567" w:type="dxa"/>
            <w:vMerge/>
          </w:tcPr>
          <w:p w:rsidR="00A3632E" w:rsidRPr="00A3632E" w:rsidRDefault="00A3632E" w:rsidP="00EA1C23">
            <w:pPr>
              <w:pStyle w:val="af1"/>
              <w:ind w:firstLine="0"/>
              <w:rPr>
                <w:sz w:val="24"/>
                <w:szCs w:val="24"/>
              </w:rPr>
            </w:pPr>
          </w:p>
        </w:tc>
        <w:tc>
          <w:tcPr>
            <w:tcW w:w="4217" w:type="dxa"/>
          </w:tcPr>
          <w:p w:rsidR="00A3632E" w:rsidRPr="00A3632E" w:rsidRDefault="00A3632E" w:rsidP="00EA1C23">
            <w:pPr>
              <w:pStyle w:val="af1"/>
              <w:ind w:firstLine="0"/>
              <w:rPr>
                <w:sz w:val="24"/>
                <w:szCs w:val="24"/>
              </w:rPr>
            </w:pPr>
            <w:r w:rsidRPr="00A3632E">
              <w:rPr>
                <w:sz w:val="24"/>
                <w:szCs w:val="24"/>
              </w:rPr>
              <w:t>формирование новой функциональной системы в обход пострадавшего звена, опоры на сохранные анализаторы</w:t>
            </w:r>
          </w:p>
        </w:tc>
      </w:tr>
      <w:tr w:rsidR="00A3632E" w:rsidTr="00147D1B">
        <w:trPr>
          <w:trHeight w:val="535"/>
        </w:trPr>
        <w:tc>
          <w:tcPr>
            <w:tcW w:w="2802" w:type="dxa"/>
            <w:vMerge/>
          </w:tcPr>
          <w:p w:rsidR="00A3632E" w:rsidRPr="00A3632E" w:rsidRDefault="00A3632E" w:rsidP="00EA1C23">
            <w:pPr>
              <w:pStyle w:val="af1"/>
              <w:ind w:firstLine="0"/>
              <w:rPr>
                <w:sz w:val="24"/>
                <w:szCs w:val="24"/>
              </w:rPr>
            </w:pPr>
          </w:p>
        </w:tc>
        <w:tc>
          <w:tcPr>
            <w:tcW w:w="2268" w:type="dxa"/>
            <w:vAlign w:val="center"/>
          </w:tcPr>
          <w:p w:rsidR="00A3632E" w:rsidRPr="00A3632E" w:rsidRDefault="005713C7" w:rsidP="00A3632E">
            <w:pPr>
              <w:pStyle w:val="af1"/>
              <w:ind w:firstLine="0"/>
              <w:jc w:val="center"/>
              <w:rPr>
                <w:b/>
                <w:sz w:val="24"/>
                <w:szCs w:val="24"/>
              </w:rPr>
            </w:pPr>
            <w:r>
              <w:rPr>
                <w:noProof/>
                <w:sz w:val="24"/>
                <w:szCs w:val="24"/>
                <w:lang w:eastAsia="ru-RU"/>
              </w:rPr>
              <mc:AlternateContent>
                <mc:Choice Requires="wps">
                  <w:drawing>
                    <wp:anchor distT="4294967292" distB="4294967292" distL="114300" distR="114300" simplePos="0" relativeHeight="251694080" behindDoc="0" locked="0" layoutInCell="1" allowOverlap="1" wp14:anchorId="3EBFCB81" wp14:editId="5EEEEF6D">
                      <wp:simplePos x="0" y="0"/>
                      <wp:positionH relativeFrom="column">
                        <wp:posOffset>1351280</wp:posOffset>
                      </wp:positionH>
                      <wp:positionV relativeFrom="paragraph">
                        <wp:posOffset>-4446</wp:posOffset>
                      </wp:positionV>
                      <wp:extent cx="381000" cy="0"/>
                      <wp:effectExtent l="0" t="76200" r="19050" b="11430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106.4pt;margin-top:-.35pt;width:30pt;height:0;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YHCgIAACIEAAAOAAAAZHJzL2Uyb0RvYy54bWysU01u1DAU3iNxB8t7JklRUYkm08UU2FQw&#10;onAA17EnVv0n20wyu8IFegSuwIZFAfUMyY14diYBipAQYmPFfu/73vve97I87ZREO+a8MLrCxSLH&#10;iGlqaqG3FX775vmjE4x8ILom0mhW4T3z+HT18MGytSU7Mo2RNXMISLQvW1vhJgRbZpmnDVPEL4xl&#10;GoLcOEUCXN02qx1pgV3J7CjPn2StcbV1hjLv4fVsDOJV4uec0fCKc88CkhWG3kI6XTov45mtlqTc&#10;OmIbQQ9tkH/oQhGhoehMdUYCQe+c+I1KCeqMNzwsqFGZ4VxQljSAmiK/p+aiIZYlLTAcb+cx+f9H&#10;S1/uNg6JGrw7xkgTBR71H4fr4ab/1n8abtDwvr+DY/gwXPef+6/9l/6uv0WQDJNrrS+BYK03Lmqn&#10;nb6w54ZeeYhlvwTjxdsxreNOxXQQj7rkxH52gnUBUXh8fFLkOfhFp1BGyglnnQ8vmFEoflTYB0fE&#10;tglrozXYbVyRjCC7cx9iH6ScALGo1KgFrU/z4zylBSLkM12jsLegnDhn2qgMUFIfRIx9JwVhL9nI&#10;8ppxmBp0OlZL+8rW0qEdgU2rr4qZBTIjhAspZ9BY+4+gQ26EsbTDfwucs1NFo8MMVEIblxTfqxq6&#10;qVU+5k+qR61R9qWp9xs3eQqLmOZz+Gnipv98T/Afv/bqOwAAAP//AwBQSwMEFAAGAAgAAAAhAFmP&#10;V/HaAAAABwEAAA8AAABkcnMvZG93bnJldi54bWxMjsFOwzAQRO9I/QdrK3FrnQZBUIhTFURAqCcK&#10;gus23iZR7XUUu234e9xe4Pg0o5lXLEdrxJEG3zlWsJgnIIhrpztuFHx+VLN7ED4gazSOScEPeViW&#10;k6sCc+1O/E7HTWhEHGGfo4I2hD6X0tctWfRz1xPHbOcGiyHi0Eg94CmOWyPTJLmTFjuODy329NRS&#10;vd8crILk1d28mKrC/dfb42345rVeP2dKXU/H1QOIQGP4K8NZP6pDGZ227sDaC6MgXaRRPSiYZSBi&#10;nmZn3l5YloX871/+AgAA//8DAFBLAQItABQABgAIAAAAIQC2gziS/gAAAOEBAAATAAAAAAAAAAAA&#10;AAAAAAAAAABbQ29udGVudF9UeXBlc10ueG1sUEsBAi0AFAAGAAgAAAAhADj9If/WAAAAlAEAAAsA&#10;AAAAAAAAAAAAAAAALwEAAF9yZWxzLy5yZWxzUEsBAi0AFAAGAAgAAAAhADZ9RgcKAgAAIgQAAA4A&#10;AAAAAAAAAAAAAAAALgIAAGRycy9lMm9Eb2MueG1sUEsBAi0AFAAGAAgAAAAhAFmPV/HaAAAABwEA&#10;AA8AAAAAAAAAAAAAAAAAZAQAAGRycy9kb3ducmV2LnhtbFBLBQYAAAAABAAEAPMAAABrBQAAAAA=&#10;" strokecolor="black [3040]" strokeweight="1.5pt">
                      <v:stroke endarrow="open"/>
                      <o:lock v:ext="edit" shapetype="f"/>
                    </v:shape>
                  </w:pict>
                </mc:Fallback>
              </mc:AlternateContent>
            </w:r>
            <w:r w:rsidR="00A3632E" w:rsidRPr="00A3632E">
              <w:rPr>
                <w:b/>
                <w:sz w:val="24"/>
                <w:szCs w:val="24"/>
              </w:rPr>
              <w:t>принцип комплексности</w:t>
            </w:r>
          </w:p>
        </w:tc>
        <w:tc>
          <w:tcPr>
            <w:tcW w:w="567" w:type="dxa"/>
            <w:vMerge/>
          </w:tcPr>
          <w:p w:rsidR="00A3632E" w:rsidRPr="00A3632E" w:rsidRDefault="00A3632E" w:rsidP="00EA1C23">
            <w:pPr>
              <w:pStyle w:val="af1"/>
              <w:ind w:firstLine="0"/>
              <w:rPr>
                <w:sz w:val="24"/>
                <w:szCs w:val="24"/>
              </w:rPr>
            </w:pPr>
          </w:p>
        </w:tc>
        <w:tc>
          <w:tcPr>
            <w:tcW w:w="4217" w:type="dxa"/>
          </w:tcPr>
          <w:p w:rsidR="00A3632E" w:rsidRPr="00A3632E" w:rsidRDefault="00A3632E" w:rsidP="00A3632E">
            <w:pPr>
              <w:pStyle w:val="af1"/>
              <w:ind w:firstLine="0"/>
              <w:rPr>
                <w:sz w:val="24"/>
                <w:szCs w:val="24"/>
              </w:rPr>
            </w:pPr>
            <w:r w:rsidRPr="00A3632E">
              <w:rPr>
                <w:sz w:val="24"/>
                <w:szCs w:val="24"/>
              </w:rPr>
              <w:t>преодоление нарушений носит комплексный медико-психолого-педагогический характер и включать совместную работу педагогов и ряда специалистов</w:t>
            </w:r>
            <w:r>
              <w:rPr>
                <w:sz w:val="24"/>
                <w:szCs w:val="24"/>
              </w:rPr>
              <w:t>:</w:t>
            </w:r>
            <w:r w:rsidRPr="00A3632E">
              <w:rPr>
                <w:sz w:val="24"/>
                <w:szCs w:val="24"/>
              </w:rPr>
              <w:t xml:space="preserve"> учитель-логопед, педагог-психолог, медицинские работники, социальный педагог и др.</w:t>
            </w:r>
          </w:p>
        </w:tc>
      </w:tr>
    </w:tbl>
    <w:p w:rsidR="00781D8A" w:rsidRDefault="00781D8A" w:rsidP="00020402">
      <w:pPr>
        <w:pStyle w:val="af1"/>
        <w:rPr>
          <w:b/>
        </w:rPr>
      </w:pPr>
      <w:bookmarkStart w:id="294" w:name="_Toc414553277"/>
    </w:p>
    <w:p w:rsidR="00020402" w:rsidRDefault="00452C5F" w:rsidP="00020402">
      <w:pPr>
        <w:pStyle w:val="af1"/>
        <w:rPr>
          <w:b/>
        </w:rPr>
      </w:pPr>
      <w:r w:rsidRPr="002F3E27">
        <w:rPr>
          <w:b/>
        </w:rPr>
        <w:t>2.4.</w:t>
      </w:r>
      <w:r w:rsidR="00B540EE" w:rsidRPr="002F3E27">
        <w:rPr>
          <w:b/>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94"/>
    </w:p>
    <w:p w:rsidR="00020402" w:rsidRPr="00020402" w:rsidRDefault="00020402" w:rsidP="00020402">
      <w:pPr>
        <w:pStyle w:val="af1"/>
        <w:rPr>
          <w:b/>
          <w:sz w:val="10"/>
          <w:szCs w:val="10"/>
        </w:rPr>
      </w:pPr>
    </w:p>
    <w:p w:rsidR="00CE7FC0" w:rsidRPr="00CE7FC0" w:rsidRDefault="00CE7FC0" w:rsidP="00CE7FC0">
      <w:pPr>
        <w:pStyle w:val="af1"/>
        <w:jc w:val="center"/>
        <w:rPr>
          <w:b/>
          <w:bCs/>
          <w:sz w:val="10"/>
          <w:szCs w:val="10"/>
        </w:rPr>
      </w:pPr>
    </w:p>
    <w:p w:rsidR="00CE7FC0" w:rsidRDefault="00CE7FC0" w:rsidP="00CE7FC0">
      <w:pPr>
        <w:pStyle w:val="af1"/>
        <w:jc w:val="center"/>
        <w:rPr>
          <w:b/>
          <w:bCs/>
        </w:rPr>
      </w:pPr>
      <w:r w:rsidRPr="00B708A8">
        <w:rPr>
          <w:b/>
          <w:bCs/>
        </w:rPr>
        <w:t>Характеристика содержания направлений коррекционной работы</w:t>
      </w:r>
    </w:p>
    <w:p w:rsidR="00CE7FC0" w:rsidRPr="00CE7FC0" w:rsidRDefault="00CE7FC0" w:rsidP="00CE7FC0">
      <w:pPr>
        <w:pStyle w:val="af1"/>
        <w:ind w:firstLine="0"/>
        <w:jc w:val="center"/>
        <w:rPr>
          <w:b/>
          <w:bCs/>
          <w:sz w:val="10"/>
          <w:szCs w:val="10"/>
        </w:rPr>
      </w:pPr>
    </w:p>
    <w:p w:rsidR="00020402" w:rsidRPr="00020402" w:rsidRDefault="00020402" w:rsidP="00020402">
      <w:pPr>
        <w:pStyle w:val="af1"/>
        <w:jc w:val="center"/>
        <w:rPr>
          <w:b/>
          <w:sz w:val="10"/>
          <w:szCs w:val="10"/>
        </w:rPr>
      </w:pPr>
    </w:p>
    <w:tbl>
      <w:tblPr>
        <w:tblStyle w:val="a4"/>
        <w:tblW w:w="0" w:type="auto"/>
        <w:tblLook w:val="04A0" w:firstRow="1" w:lastRow="0" w:firstColumn="1" w:lastColumn="0" w:noHBand="0" w:noVBand="1"/>
      </w:tblPr>
      <w:tblGrid>
        <w:gridCol w:w="2639"/>
        <w:gridCol w:w="7215"/>
      </w:tblGrid>
      <w:tr w:rsidR="00AC771C" w:rsidTr="002F3E27">
        <w:tc>
          <w:tcPr>
            <w:tcW w:w="0" w:type="auto"/>
          </w:tcPr>
          <w:p w:rsidR="00AC771C" w:rsidRDefault="00AC771C" w:rsidP="00020402">
            <w:pPr>
              <w:pStyle w:val="af1"/>
              <w:ind w:firstLine="0"/>
              <w:jc w:val="center"/>
              <w:rPr>
                <w:b/>
                <w:sz w:val="24"/>
                <w:szCs w:val="24"/>
              </w:rPr>
            </w:pPr>
            <w:r>
              <w:rPr>
                <w:b/>
                <w:sz w:val="24"/>
                <w:szCs w:val="24"/>
              </w:rPr>
              <w:t>Вид работы</w:t>
            </w:r>
          </w:p>
        </w:tc>
        <w:tc>
          <w:tcPr>
            <w:tcW w:w="0" w:type="auto"/>
          </w:tcPr>
          <w:p w:rsidR="00AC771C" w:rsidRPr="00AC771C" w:rsidRDefault="00AC771C" w:rsidP="00AC771C">
            <w:pPr>
              <w:pStyle w:val="af1"/>
              <w:ind w:firstLine="0"/>
              <w:jc w:val="center"/>
              <w:rPr>
                <w:b/>
                <w:sz w:val="24"/>
                <w:szCs w:val="24"/>
              </w:rPr>
            </w:pPr>
            <w:r w:rsidRPr="00AC771C">
              <w:rPr>
                <w:b/>
                <w:sz w:val="24"/>
                <w:szCs w:val="24"/>
              </w:rPr>
              <w:t>Содержание работы</w:t>
            </w:r>
          </w:p>
        </w:tc>
      </w:tr>
      <w:tr w:rsidR="00020402" w:rsidTr="002F3E27">
        <w:tc>
          <w:tcPr>
            <w:tcW w:w="0" w:type="auto"/>
          </w:tcPr>
          <w:p w:rsidR="00020402" w:rsidRDefault="00020402" w:rsidP="00020402">
            <w:pPr>
              <w:pStyle w:val="af1"/>
              <w:ind w:firstLine="0"/>
              <w:jc w:val="center"/>
              <w:rPr>
                <w:b/>
                <w:sz w:val="24"/>
                <w:szCs w:val="24"/>
              </w:rPr>
            </w:pPr>
          </w:p>
          <w:p w:rsidR="00020402" w:rsidRPr="00020402" w:rsidRDefault="00020402" w:rsidP="00020402">
            <w:pPr>
              <w:pStyle w:val="af1"/>
              <w:ind w:firstLine="0"/>
              <w:jc w:val="center"/>
              <w:rPr>
                <w:b/>
                <w:sz w:val="24"/>
                <w:szCs w:val="24"/>
              </w:rPr>
            </w:pPr>
            <w:r w:rsidRPr="00020402">
              <w:rPr>
                <w:b/>
                <w:sz w:val="24"/>
                <w:szCs w:val="24"/>
              </w:rPr>
              <w:t>1.</w:t>
            </w:r>
            <w:r w:rsidR="001E7392">
              <w:rPr>
                <w:b/>
                <w:sz w:val="24"/>
                <w:szCs w:val="24"/>
              </w:rPr>
              <w:t xml:space="preserve"> </w:t>
            </w:r>
            <w:r w:rsidRPr="00020402">
              <w:rPr>
                <w:b/>
                <w:sz w:val="24"/>
                <w:szCs w:val="24"/>
              </w:rPr>
              <w:t>Диагностическая работа</w:t>
            </w:r>
          </w:p>
        </w:tc>
        <w:tc>
          <w:tcPr>
            <w:tcW w:w="0" w:type="auto"/>
          </w:tcPr>
          <w:p w:rsidR="00020402" w:rsidRPr="002F3E27" w:rsidRDefault="00020402" w:rsidP="002F3E27">
            <w:pPr>
              <w:pStyle w:val="af1"/>
              <w:ind w:firstLine="0"/>
              <w:rPr>
                <w:sz w:val="24"/>
                <w:szCs w:val="24"/>
              </w:rPr>
            </w:pPr>
            <w:r>
              <w:rPr>
                <w:sz w:val="24"/>
                <w:szCs w:val="24"/>
              </w:rPr>
              <w:t xml:space="preserve">- </w:t>
            </w:r>
            <w:r w:rsidRPr="002F3E27">
              <w:rPr>
                <w:sz w:val="24"/>
                <w:szCs w:val="24"/>
              </w:rPr>
              <w:t xml:space="preserve">выявление особых образовательных потребностей обучающихся с ОВЗ при освоении </w:t>
            </w:r>
            <w:r w:rsidR="00AC771C">
              <w:rPr>
                <w:sz w:val="24"/>
                <w:szCs w:val="24"/>
              </w:rPr>
              <w:t>ООП ООО</w:t>
            </w:r>
            <w:r w:rsidRPr="002F3E27">
              <w:rPr>
                <w:sz w:val="24"/>
                <w:szCs w:val="24"/>
              </w:rPr>
              <w:t xml:space="preserve">; </w:t>
            </w:r>
          </w:p>
          <w:p w:rsidR="00020402" w:rsidRPr="002F3E27" w:rsidRDefault="00020402" w:rsidP="002F3E27">
            <w:pPr>
              <w:pStyle w:val="af1"/>
              <w:ind w:firstLine="0"/>
              <w:rPr>
                <w:sz w:val="24"/>
                <w:szCs w:val="24"/>
              </w:rPr>
            </w:pPr>
            <w:r>
              <w:rPr>
                <w:sz w:val="24"/>
                <w:szCs w:val="24"/>
              </w:rPr>
              <w:t xml:space="preserve">- </w:t>
            </w:r>
            <w:r w:rsidRPr="002F3E27">
              <w:rPr>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020402" w:rsidRPr="002F3E27" w:rsidRDefault="00AC771C" w:rsidP="002F3E27">
            <w:pPr>
              <w:pStyle w:val="af1"/>
              <w:ind w:firstLine="0"/>
              <w:rPr>
                <w:sz w:val="24"/>
                <w:szCs w:val="24"/>
              </w:rPr>
            </w:pPr>
            <w:r>
              <w:rPr>
                <w:sz w:val="24"/>
                <w:szCs w:val="24"/>
              </w:rPr>
              <w:t xml:space="preserve">- </w:t>
            </w:r>
            <w:r w:rsidR="00020402" w:rsidRPr="002F3E27">
              <w:rPr>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020402" w:rsidRPr="002F3E27" w:rsidRDefault="00AC771C" w:rsidP="002F3E27">
            <w:pPr>
              <w:pStyle w:val="af1"/>
              <w:ind w:firstLine="0"/>
              <w:rPr>
                <w:sz w:val="24"/>
                <w:szCs w:val="24"/>
              </w:rPr>
            </w:pPr>
            <w:r>
              <w:rPr>
                <w:sz w:val="24"/>
                <w:szCs w:val="24"/>
              </w:rPr>
              <w:t xml:space="preserve">- </w:t>
            </w:r>
            <w:r w:rsidR="00020402" w:rsidRPr="002F3E27">
              <w:rPr>
                <w:sz w:val="24"/>
                <w:szCs w:val="24"/>
              </w:rPr>
              <w:t xml:space="preserve">изучение развития эмоционально-волевой, познавательной, речевой сфер и личностных особенностей обучающихся; </w:t>
            </w:r>
          </w:p>
          <w:p w:rsidR="00020402" w:rsidRPr="002F3E27" w:rsidRDefault="00AC771C" w:rsidP="002F3E27">
            <w:pPr>
              <w:pStyle w:val="af1"/>
              <w:ind w:firstLine="0"/>
              <w:rPr>
                <w:sz w:val="24"/>
                <w:szCs w:val="24"/>
              </w:rPr>
            </w:pPr>
            <w:r>
              <w:rPr>
                <w:sz w:val="24"/>
                <w:szCs w:val="24"/>
              </w:rPr>
              <w:t xml:space="preserve">- </w:t>
            </w:r>
            <w:r w:rsidR="00020402" w:rsidRPr="002F3E27">
              <w:rPr>
                <w:sz w:val="24"/>
                <w:szCs w:val="24"/>
              </w:rPr>
              <w:t xml:space="preserve">изучение социальной ситуации развития и условий семейного воспитания ребенка; </w:t>
            </w:r>
          </w:p>
          <w:p w:rsidR="00020402" w:rsidRPr="002F3E27" w:rsidRDefault="00AC771C" w:rsidP="002F3E27">
            <w:pPr>
              <w:pStyle w:val="af1"/>
              <w:ind w:firstLine="0"/>
              <w:rPr>
                <w:sz w:val="24"/>
                <w:szCs w:val="24"/>
              </w:rPr>
            </w:pPr>
            <w:r>
              <w:rPr>
                <w:sz w:val="24"/>
                <w:szCs w:val="24"/>
              </w:rPr>
              <w:t xml:space="preserve">- </w:t>
            </w:r>
            <w:r w:rsidR="00020402" w:rsidRPr="002F3E27">
              <w:rPr>
                <w:sz w:val="24"/>
                <w:szCs w:val="24"/>
              </w:rPr>
              <w:t xml:space="preserve">изучение адаптивных возможностей и уровня социализации ребенка с ОВЗ; </w:t>
            </w:r>
          </w:p>
          <w:p w:rsidR="00020402" w:rsidRPr="002F3E27" w:rsidRDefault="00AC771C" w:rsidP="00AC771C">
            <w:pPr>
              <w:pStyle w:val="af1"/>
              <w:ind w:firstLine="0"/>
              <w:rPr>
                <w:sz w:val="24"/>
                <w:szCs w:val="24"/>
              </w:rPr>
            </w:pPr>
            <w:r>
              <w:rPr>
                <w:sz w:val="24"/>
                <w:szCs w:val="24"/>
              </w:rPr>
              <w:t xml:space="preserve">- </w:t>
            </w:r>
            <w:r w:rsidR="00020402" w:rsidRPr="002F3E27">
              <w:rPr>
                <w:sz w:val="24"/>
                <w:szCs w:val="24"/>
              </w:rPr>
              <w:t xml:space="preserve">мониторинг динамики развития, успешности освоения </w:t>
            </w:r>
            <w:r>
              <w:rPr>
                <w:sz w:val="24"/>
                <w:szCs w:val="24"/>
              </w:rPr>
              <w:t>ООП ООО</w:t>
            </w:r>
            <w:r w:rsidR="00020402" w:rsidRPr="002F3E27">
              <w:rPr>
                <w:sz w:val="24"/>
                <w:szCs w:val="24"/>
              </w:rPr>
              <w:t xml:space="preserve">. </w:t>
            </w:r>
          </w:p>
        </w:tc>
      </w:tr>
      <w:tr w:rsidR="00020402" w:rsidTr="002F3E27">
        <w:tc>
          <w:tcPr>
            <w:tcW w:w="0" w:type="auto"/>
          </w:tcPr>
          <w:p w:rsidR="00020402" w:rsidRDefault="00020402" w:rsidP="00020402">
            <w:pPr>
              <w:pStyle w:val="af1"/>
              <w:ind w:firstLine="0"/>
              <w:jc w:val="center"/>
              <w:rPr>
                <w:b/>
                <w:sz w:val="24"/>
                <w:szCs w:val="24"/>
              </w:rPr>
            </w:pPr>
          </w:p>
          <w:p w:rsidR="00020402" w:rsidRPr="00020402" w:rsidRDefault="00020402" w:rsidP="00020402">
            <w:pPr>
              <w:pStyle w:val="af1"/>
              <w:ind w:firstLine="0"/>
              <w:jc w:val="center"/>
              <w:rPr>
                <w:b/>
                <w:sz w:val="24"/>
                <w:szCs w:val="24"/>
              </w:rPr>
            </w:pPr>
            <w:r w:rsidRPr="00020402">
              <w:rPr>
                <w:b/>
                <w:sz w:val="24"/>
                <w:szCs w:val="24"/>
              </w:rPr>
              <w:t>2.</w:t>
            </w:r>
            <w:r w:rsidR="001E7392">
              <w:rPr>
                <w:b/>
                <w:sz w:val="24"/>
                <w:szCs w:val="24"/>
              </w:rPr>
              <w:t xml:space="preserve"> </w:t>
            </w:r>
            <w:r w:rsidRPr="00020402">
              <w:rPr>
                <w:b/>
                <w:sz w:val="24"/>
                <w:szCs w:val="24"/>
              </w:rPr>
              <w:t>Коррекционно-развивающая работа</w:t>
            </w:r>
          </w:p>
        </w:tc>
        <w:tc>
          <w:tcPr>
            <w:tcW w:w="0" w:type="auto"/>
          </w:tcPr>
          <w:p w:rsidR="00AC771C" w:rsidRDefault="00AC771C" w:rsidP="00020402">
            <w:pPr>
              <w:pStyle w:val="af1"/>
              <w:ind w:firstLine="0"/>
              <w:rPr>
                <w:sz w:val="24"/>
                <w:szCs w:val="24"/>
              </w:rPr>
            </w:pPr>
            <w:r>
              <w:rPr>
                <w:sz w:val="24"/>
                <w:szCs w:val="24"/>
              </w:rPr>
              <w:t xml:space="preserve">- </w:t>
            </w:r>
            <w:r w:rsidR="00020402" w:rsidRPr="00020402">
              <w:rPr>
                <w:sz w:val="24"/>
                <w:szCs w:val="24"/>
              </w:rPr>
              <w:t>разработк</w:t>
            </w:r>
            <w:r>
              <w:rPr>
                <w:sz w:val="24"/>
                <w:szCs w:val="24"/>
              </w:rPr>
              <w:t>а</w:t>
            </w:r>
            <w:r w:rsidR="00020402" w:rsidRPr="00020402">
              <w:rPr>
                <w:sz w:val="24"/>
                <w:szCs w:val="24"/>
              </w:rPr>
              <w:t xml:space="preserve"> и реализацию индивидуально ориентированных коррекционных программ;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организаци</w:t>
            </w:r>
            <w:r>
              <w:rPr>
                <w:sz w:val="24"/>
                <w:szCs w:val="24"/>
              </w:rPr>
              <w:t>я</w:t>
            </w:r>
            <w:r w:rsidR="00020402" w:rsidRPr="00020402">
              <w:rPr>
                <w:sz w:val="24"/>
                <w:szCs w:val="24"/>
              </w:rPr>
              <w:t xml:space="preserve">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коррекци</w:t>
            </w:r>
            <w:r>
              <w:rPr>
                <w:sz w:val="24"/>
                <w:szCs w:val="24"/>
              </w:rPr>
              <w:t>я</w:t>
            </w:r>
            <w:r w:rsidR="00020402" w:rsidRPr="00020402">
              <w:rPr>
                <w:sz w:val="24"/>
                <w:szCs w:val="24"/>
              </w:rPr>
              <w:t xml:space="preserve"> и развитие высших психических функций, эмоционально-волевой, познавательной и коммуникативно-речевой сфер;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 xml:space="preserve">формирование способов регуляции поведения и эмоциональных состояний;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 xml:space="preserve">развитие форм и навыков личностного общения в группе сверстников, коммуникативной компетенции;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 xml:space="preserve">развитие компетенций, необходимых для продолжения образования и профессионального самоопределения; </w:t>
            </w:r>
          </w:p>
          <w:p w:rsidR="00020402" w:rsidRPr="00020402" w:rsidRDefault="00AC771C" w:rsidP="00020402">
            <w:pPr>
              <w:pStyle w:val="af1"/>
              <w:ind w:firstLine="0"/>
              <w:rPr>
                <w:sz w:val="24"/>
                <w:szCs w:val="24"/>
              </w:rPr>
            </w:pPr>
            <w:r>
              <w:rPr>
                <w:sz w:val="24"/>
                <w:szCs w:val="24"/>
              </w:rPr>
              <w:t xml:space="preserve">- </w:t>
            </w:r>
            <w:r w:rsidR="00020402" w:rsidRPr="00020402">
              <w:rPr>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020402" w:rsidRPr="00020402" w:rsidRDefault="00AC771C" w:rsidP="00AC771C">
            <w:pPr>
              <w:pStyle w:val="af1"/>
              <w:ind w:firstLine="0"/>
              <w:rPr>
                <w:sz w:val="24"/>
                <w:szCs w:val="24"/>
              </w:rPr>
            </w:pPr>
            <w:r>
              <w:rPr>
                <w:sz w:val="24"/>
                <w:szCs w:val="24"/>
              </w:rPr>
              <w:t xml:space="preserve">- </w:t>
            </w:r>
            <w:r w:rsidR="00020402" w:rsidRPr="00020402">
              <w:rPr>
                <w:sz w:val="24"/>
                <w:szCs w:val="24"/>
              </w:rPr>
              <w:t>социальн</w:t>
            </w:r>
            <w:r>
              <w:rPr>
                <w:sz w:val="24"/>
                <w:szCs w:val="24"/>
              </w:rPr>
              <w:t>ая</w:t>
            </w:r>
            <w:r w:rsidR="00020402" w:rsidRPr="00020402">
              <w:rPr>
                <w:sz w:val="24"/>
                <w:szCs w:val="24"/>
              </w:rPr>
              <w:t xml:space="preserve"> защит</w:t>
            </w:r>
            <w:r>
              <w:rPr>
                <w:sz w:val="24"/>
                <w:szCs w:val="24"/>
              </w:rPr>
              <w:t>а</w:t>
            </w:r>
            <w:r w:rsidR="00020402" w:rsidRPr="00020402">
              <w:rPr>
                <w:sz w:val="24"/>
                <w:szCs w:val="24"/>
              </w:rPr>
              <w:t xml:space="preserve"> ребенка в случаях неблагоприятных условий жизни при психотравмирующих обстоятельствах. </w:t>
            </w:r>
          </w:p>
        </w:tc>
      </w:tr>
      <w:tr w:rsidR="00020402" w:rsidTr="002F3E27">
        <w:tc>
          <w:tcPr>
            <w:tcW w:w="0" w:type="auto"/>
          </w:tcPr>
          <w:p w:rsidR="00020402" w:rsidRDefault="00020402" w:rsidP="00020402">
            <w:pPr>
              <w:pStyle w:val="af1"/>
              <w:ind w:firstLine="0"/>
              <w:jc w:val="center"/>
              <w:rPr>
                <w:b/>
                <w:sz w:val="24"/>
                <w:szCs w:val="24"/>
              </w:rPr>
            </w:pPr>
          </w:p>
          <w:p w:rsidR="00020402" w:rsidRPr="00020402" w:rsidRDefault="00020402" w:rsidP="00020402">
            <w:pPr>
              <w:pStyle w:val="af1"/>
              <w:ind w:firstLine="0"/>
              <w:jc w:val="center"/>
              <w:rPr>
                <w:b/>
                <w:sz w:val="24"/>
                <w:szCs w:val="24"/>
              </w:rPr>
            </w:pPr>
            <w:r w:rsidRPr="00020402">
              <w:rPr>
                <w:b/>
                <w:sz w:val="24"/>
                <w:szCs w:val="24"/>
              </w:rPr>
              <w:t>3.</w:t>
            </w:r>
            <w:r w:rsidR="001E7392">
              <w:rPr>
                <w:b/>
                <w:sz w:val="24"/>
                <w:szCs w:val="24"/>
              </w:rPr>
              <w:t xml:space="preserve"> </w:t>
            </w:r>
            <w:r w:rsidRPr="00020402">
              <w:rPr>
                <w:b/>
                <w:sz w:val="24"/>
                <w:szCs w:val="24"/>
              </w:rPr>
              <w:t>Консультативная работа</w:t>
            </w:r>
          </w:p>
        </w:tc>
        <w:tc>
          <w:tcPr>
            <w:tcW w:w="0" w:type="auto"/>
          </w:tcPr>
          <w:p w:rsidR="00020402" w:rsidRPr="00020402" w:rsidRDefault="00CE460D" w:rsidP="00020402">
            <w:pPr>
              <w:pStyle w:val="af1"/>
              <w:ind w:firstLine="0"/>
              <w:rPr>
                <w:sz w:val="24"/>
                <w:szCs w:val="24"/>
              </w:rPr>
            </w:pPr>
            <w:r>
              <w:rPr>
                <w:sz w:val="24"/>
                <w:szCs w:val="24"/>
              </w:rPr>
              <w:t xml:space="preserve">- </w:t>
            </w:r>
            <w:r w:rsidR="00020402" w:rsidRPr="00020402">
              <w:rPr>
                <w:sz w:val="24"/>
                <w:szCs w:val="24"/>
              </w:rPr>
              <w:t>выработк</w:t>
            </w:r>
            <w:r>
              <w:rPr>
                <w:sz w:val="24"/>
                <w:szCs w:val="24"/>
              </w:rPr>
              <w:t>а</w:t>
            </w:r>
            <w:r w:rsidR="00020402" w:rsidRPr="00020402">
              <w:rPr>
                <w:sz w:val="24"/>
                <w:szCs w:val="24"/>
              </w:rPr>
              <w:t xml:space="preserve">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020402" w:rsidRPr="00020402" w:rsidRDefault="00CE460D" w:rsidP="00020402">
            <w:pPr>
              <w:pStyle w:val="af1"/>
              <w:ind w:firstLine="0"/>
              <w:rPr>
                <w:sz w:val="24"/>
                <w:szCs w:val="24"/>
              </w:rPr>
            </w:pPr>
            <w:r>
              <w:rPr>
                <w:sz w:val="24"/>
                <w:szCs w:val="24"/>
              </w:rPr>
              <w:t xml:space="preserve">- </w:t>
            </w:r>
            <w:r w:rsidR="00020402" w:rsidRPr="00020402">
              <w:rPr>
                <w:sz w:val="24"/>
                <w:szCs w:val="24"/>
              </w:rPr>
              <w:t xml:space="preserve">консультирование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020402" w:rsidRPr="00020402" w:rsidRDefault="00CE460D" w:rsidP="00020402">
            <w:pPr>
              <w:pStyle w:val="af1"/>
              <w:ind w:firstLine="0"/>
              <w:rPr>
                <w:sz w:val="24"/>
                <w:szCs w:val="24"/>
              </w:rPr>
            </w:pPr>
            <w:r>
              <w:rPr>
                <w:sz w:val="24"/>
                <w:szCs w:val="24"/>
              </w:rPr>
              <w:t xml:space="preserve">- </w:t>
            </w:r>
            <w:r w:rsidR="00020402" w:rsidRPr="00020402">
              <w:rPr>
                <w:sz w:val="24"/>
                <w:szCs w:val="24"/>
              </w:rPr>
              <w:t>консультативн</w:t>
            </w:r>
            <w:r>
              <w:rPr>
                <w:sz w:val="24"/>
                <w:szCs w:val="24"/>
              </w:rPr>
              <w:t>ая</w:t>
            </w:r>
            <w:r w:rsidR="00020402" w:rsidRPr="00020402">
              <w:rPr>
                <w:sz w:val="24"/>
                <w:szCs w:val="24"/>
              </w:rPr>
              <w:t xml:space="preserve"> помощь семье в вопросах выбора стратегии воспитания и приемов коррекционного обучения ребенка с ОВЗ; </w:t>
            </w:r>
          </w:p>
          <w:p w:rsidR="00020402" w:rsidRPr="00020402" w:rsidRDefault="00CE460D" w:rsidP="00CE460D">
            <w:pPr>
              <w:pStyle w:val="af1"/>
              <w:ind w:firstLine="0"/>
              <w:rPr>
                <w:sz w:val="24"/>
                <w:szCs w:val="24"/>
              </w:rPr>
            </w:pPr>
            <w:r>
              <w:rPr>
                <w:sz w:val="24"/>
                <w:szCs w:val="24"/>
              </w:rPr>
              <w:t xml:space="preserve">- </w:t>
            </w:r>
            <w:r w:rsidR="00020402" w:rsidRPr="00020402">
              <w:rPr>
                <w:sz w:val="24"/>
                <w:szCs w:val="24"/>
              </w:rPr>
              <w:t>консультационн</w:t>
            </w:r>
            <w:r>
              <w:rPr>
                <w:sz w:val="24"/>
                <w:szCs w:val="24"/>
              </w:rPr>
              <w:t>ая</w:t>
            </w:r>
            <w:r w:rsidR="00020402" w:rsidRPr="00020402">
              <w:rPr>
                <w:sz w:val="24"/>
                <w:szCs w:val="24"/>
              </w:rPr>
              <w:t xml:space="preserve"> поддержк</w:t>
            </w:r>
            <w:r>
              <w:rPr>
                <w:sz w:val="24"/>
                <w:szCs w:val="24"/>
              </w:rPr>
              <w:t>а</w:t>
            </w:r>
            <w:r w:rsidR="00020402" w:rsidRPr="00020402">
              <w:rPr>
                <w:sz w:val="24"/>
                <w:szCs w:val="24"/>
              </w:rPr>
              <w:t xml:space="preserve">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c>
      </w:tr>
      <w:tr w:rsidR="00020402" w:rsidTr="002F3E27">
        <w:tc>
          <w:tcPr>
            <w:tcW w:w="0" w:type="auto"/>
          </w:tcPr>
          <w:p w:rsidR="00020402" w:rsidRPr="00020402" w:rsidRDefault="00020402" w:rsidP="00020402">
            <w:pPr>
              <w:pStyle w:val="af1"/>
              <w:ind w:firstLine="0"/>
              <w:jc w:val="center"/>
              <w:rPr>
                <w:b/>
                <w:sz w:val="24"/>
                <w:szCs w:val="24"/>
              </w:rPr>
            </w:pPr>
            <w:r w:rsidRPr="00020402">
              <w:rPr>
                <w:b/>
                <w:sz w:val="24"/>
                <w:szCs w:val="24"/>
              </w:rPr>
              <w:t>4.</w:t>
            </w:r>
            <w:r w:rsidR="001E7392">
              <w:rPr>
                <w:b/>
                <w:sz w:val="24"/>
                <w:szCs w:val="24"/>
              </w:rPr>
              <w:t xml:space="preserve"> </w:t>
            </w:r>
            <w:r w:rsidRPr="00020402">
              <w:rPr>
                <w:b/>
                <w:sz w:val="24"/>
                <w:szCs w:val="24"/>
              </w:rPr>
              <w:t>Информационно-просветительская работа</w:t>
            </w:r>
          </w:p>
        </w:tc>
        <w:tc>
          <w:tcPr>
            <w:tcW w:w="0" w:type="auto"/>
          </w:tcPr>
          <w:p w:rsidR="00020402" w:rsidRPr="00020402" w:rsidRDefault="00CE460D" w:rsidP="00020402">
            <w:pPr>
              <w:pStyle w:val="af1"/>
              <w:ind w:firstLine="0"/>
              <w:rPr>
                <w:sz w:val="24"/>
                <w:szCs w:val="24"/>
              </w:rPr>
            </w:pPr>
            <w:r>
              <w:rPr>
                <w:sz w:val="24"/>
                <w:szCs w:val="24"/>
              </w:rPr>
              <w:t xml:space="preserve">- </w:t>
            </w:r>
            <w:r w:rsidR="00020402" w:rsidRPr="00020402">
              <w:rPr>
                <w:sz w:val="24"/>
                <w:szCs w:val="24"/>
              </w:rPr>
              <w:t>информационн</w:t>
            </w:r>
            <w:r>
              <w:rPr>
                <w:sz w:val="24"/>
                <w:szCs w:val="24"/>
              </w:rPr>
              <w:t>ая</w:t>
            </w:r>
            <w:r w:rsidR="00020402" w:rsidRPr="00020402">
              <w:rPr>
                <w:sz w:val="24"/>
                <w:szCs w:val="24"/>
              </w:rPr>
              <w:t xml:space="preserve"> поддержк</w:t>
            </w:r>
            <w:r>
              <w:rPr>
                <w:sz w:val="24"/>
                <w:szCs w:val="24"/>
              </w:rPr>
              <w:t>а</w:t>
            </w:r>
            <w:r w:rsidR="00020402" w:rsidRPr="00020402">
              <w:rPr>
                <w:sz w:val="24"/>
                <w:szCs w:val="24"/>
              </w:rPr>
              <w:t xml:space="preserve">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020402" w:rsidRPr="00020402" w:rsidRDefault="00CE460D" w:rsidP="00020402">
            <w:pPr>
              <w:pStyle w:val="af1"/>
              <w:ind w:firstLine="0"/>
              <w:rPr>
                <w:sz w:val="24"/>
                <w:szCs w:val="24"/>
              </w:rPr>
            </w:pPr>
            <w:r>
              <w:rPr>
                <w:sz w:val="24"/>
                <w:szCs w:val="24"/>
              </w:rPr>
              <w:t xml:space="preserve">- </w:t>
            </w:r>
            <w:r w:rsidR="00020402" w:rsidRPr="00020402">
              <w:rPr>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020402" w:rsidRPr="00020402" w:rsidRDefault="00CE460D" w:rsidP="00020402">
            <w:pPr>
              <w:pStyle w:val="af1"/>
              <w:ind w:firstLine="0"/>
              <w:rPr>
                <w:sz w:val="24"/>
                <w:szCs w:val="24"/>
              </w:rPr>
            </w:pPr>
            <w:r>
              <w:rPr>
                <w:sz w:val="24"/>
                <w:szCs w:val="24"/>
              </w:rPr>
              <w:t xml:space="preserve">- </w:t>
            </w:r>
            <w:r w:rsidR="00020402" w:rsidRPr="00020402">
              <w:rPr>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c>
      </w:tr>
    </w:tbl>
    <w:p w:rsidR="00132C71" w:rsidRPr="00132C71" w:rsidRDefault="00132C71" w:rsidP="00FB63BC">
      <w:pPr>
        <w:pStyle w:val="af1"/>
        <w:rPr>
          <w:b/>
          <w:sz w:val="10"/>
          <w:szCs w:val="10"/>
        </w:rPr>
      </w:pPr>
      <w:bookmarkStart w:id="295" w:name="_Toc414553278"/>
    </w:p>
    <w:p w:rsidR="00B540EE" w:rsidRDefault="00452C5F" w:rsidP="00FB63BC">
      <w:pPr>
        <w:pStyle w:val="af1"/>
        <w:rPr>
          <w:b/>
        </w:rPr>
      </w:pPr>
      <w:r w:rsidRPr="0039315C">
        <w:rPr>
          <w:b/>
        </w:rPr>
        <w:t>2.4.</w:t>
      </w:r>
      <w:r w:rsidR="00B540EE" w:rsidRPr="0039315C">
        <w:rPr>
          <w:b/>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95"/>
    </w:p>
    <w:p w:rsidR="00CE7FC0" w:rsidRPr="00CE7FC0" w:rsidRDefault="00CE7FC0" w:rsidP="00492B88">
      <w:pPr>
        <w:pStyle w:val="af1"/>
        <w:ind w:firstLine="0"/>
        <w:rPr>
          <w:b/>
          <w:sz w:val="10"/>
          <w:szCs w:val="10"/>
        </w:rPr>
      </w:pPr>
    </w:p>
    <w:p w:rsidR="00492B88" w:rsidRDefault="00492B88" w:rsidP="00CE7FC0">
      <w:pPr>
        <w:pStyle w:val="af1"/>
        <w:ind w:firstLine="360"/>
        <w:rPr>
          <w:b/>
        </w:rPr>
      </w:pPr>
      <w:r>
        <w:rPr>
          <w:b/>
        </w:rPr>
        <w:t>На подготовительном этапе:</w:t>
      </w:r>
    </w:p>
    <w:p w:rsidR="0039315C" w:rsidRPr="001D0212" w:rsidRDefault="0039315C" w:rsidP="00FB63BC">
      <w:pPr>
        <w:pStyle w:val="af1"/>
        <w:rPr>
          <w:b/>
          <w:sz w:val="10"/>
          <w:szCs w:val="10"/>
        </w:rPr>
      </w:pPr>
    </w:p>
    <w:p w:rsidR="0039315C" w:rsidRDefault="001D0212" w:rsidP="00492B88">
      <w:pPr>
        <w:pStyle w:val="af1"/>
        <w:ind w:firstLine="360"/>
      </w:pPr>
      <w:r w:rsidRPr="001D0212">
        <w:rPr>
          <w:b/>
        </w:rPr>
        <w:t>1.</w:t>
      </w:r>
      <w:r w:rsidR="002C651D">
        <w:rPr>
          <w:b/>
        </w:rPr>
        <w:t>Н</w:t>
      </w:r>
      <w:r w:rsidR="00B540EE" w:rsidRPr="0039315C">
        <w:rPr>
          <w:b/>
        </w:rPr>
        <w:t>ормативно-правовое обеспечение</w:t>
      </w:r>
      <w:r w:rsidR="00B540EE" w:rsidRPr="00B708A8">
        <w:t xml:space="preserve"> коррекционной работы</w:t>
      </w:r>
      <w:r w:rsidR="0039315C">
        <w:t>:</w:t>
      </w:r>
    </w:p>
    <w:p w:rsidR="00EA3222" w:rsidRPr="00CE7FC0" w:rsidRDefault="00EA3222" w:rsidP="007A4840">
      <w:pPr>
        <w:pStyle w:val="af1"/>
        <w:ind w:firstLine="360"/>
        <w:rPr>
          <w:b/>
          <w:i/>
        </w:rPr>
      </w:pPr>
      <w:r w:rsidRPr="00CE7FC0">
        <w:rPr>
          <w:b/>
          <w:i/>
        </w:rPr>
        <w:t>Международн</w:t>
      </w:r>
      <w:r w:rsidR="002C651D" w:rsidRPr="00CE7FC0">
        <w:rPr>
          <w:b/>
          <w:i/>
        </w:rPr>
        <w:t>ые документы</w:t>
      </w:r>
      <w:r w:rsidRPr="00CE7FC0">
        <w:rPr>
          <w:b/>
          <w:i/>
        </w:rPr>
        <w:t>:</w:t>
      </w:r>
    </w:p>
    <w:p w:rsidR="00EA3222" w:rsidRPr="00CE7FC0" w:rsidRDefault="00EA3222" w:rsidP="0006531A">
      <w:pPr>
        <w:pStyle w:val="af1"/>
        <w:numPr>
          <w:ilvl w:val="0"/>
          <w:numId w:val="62"/>
        </w:numPr>
      </w:pPr>
      <w:r w:rsidRPr="00CE7FC0">
        <w:t>Всеобщая декларация прав человека</w:t>
      </w:r>
      <w:r w:rsidRPr="00CE7FC0">
        <w:rPr>
          <w:rStyle w:val="apple-converted-space"/>
        </w:rPr>
        <w:t> </w:t>
      </w:r>
      <w:r w:rsidRPr="00CE7FC0">
        <w:t>от 10</w:t>
      </w:r>
      <w:r w:rsidR="002C651D" w:rsidRPr="00CE7FC0">
        <w:t>.12.</w:t>
      </w:r>
      <w:r w:rsidRPr="00CE7FC0">
        <w:t>1948</w:t>
      </w:r>
    </w:p>
    <w:p w:rsidR="00EA3222" w:rsidRPr="00CE7FC0" w:rsidRDefault="00EA3222" w:rsidP="0006531A">
      <w:pPr>
        <w:pStyle w:val="af1"/>
        <w:numPr>
          <w:ilvl w:val="0"/>
          <w:numId w:val="62"/>
        </w:numPr>
      </w:pPr>
      <w:r w:rsidRPr="00CE7FC0">
        <w:t>Конвенция о правах инвалидов</w:t>
      </w:r>
      <w:r w:rsidRPr="00CE7FC0">
        <w:rPr>
          <w:rStyle w:val="apple-converted-space"/>
          <w:color w:val="444444"/>
        </w:rPr>
        <w:t> </w:t>
      </w:r>
      <w:r w:rsidRPr="00CE7FC0">
        <w:t>(принята резолюцией 61/106 Генеральной Ассамблеи от 13</w:t>
      </w:r>
      <w:r w:rsidR="002C651D" w:rsidRPr="00CE7FC0">
        <w:t>.12.</w:t>
      </w:r>
      <w:r w:rsidRPr="00CE7FC0">
        <w:t>2006).</w:t>
      </w:r>
    </w:p>
    <w:p w:rsidR="00EA3222" w:rsidRPr="00CE7FC0" w:rsidRDefault="00EA3222" w:rsidP="007A4840">
      <w:pPr>
        <w:pStyle w:val="af1"/>
        <w:ind w:firstLine="360"/>
        <w:rPr>
          <w:b/>
          <w:i/>
        </w:rPr>
      </w:pPr>
      <w:r w:rsidRPr="00CE7FC0">
        <w:rPr>
          <w:b/>
          <w:i/>
        </w:rPr>
        <w:t>Федеральн</w:t>
      </w:r>
      <w:r w:rsidR="00906A03" w:rsidRPr="00CE7FC0">
        <w:rPr>
          <w:b/>
          <w:i/>
        </w:rPr>
        <w:t>ые документы</w:t>
      </w:r>
      <w:r w:rsidRPr="00CE7FC0">
        <w:rPr>
          <w:b/>
          <w:i/>
        </w:rPr>
        <w:t>:</w:t>
      </w:r>
    </w:p>
    <w:p w:rsidR="0068445E" w:rsidRPr="00CE7FC0" w:rsidRDefault="0068445E" w:rsidP="0006531A">
      <w:pPr>
        <w:pStyle w:val="af1"/>
        <w:numPr>
          <w:ilvl w:val="0"/>
          <w:numId w:val="63"/>
        </w:numPr>
      </w:pPr>
      <w:r w:rsidRPr="00CE7FC0">
        <w:t xml:space="preserve">Федеральный закон Российской Федерации от </w:t>
      </w:r>
      <w:r w:rsidR="002C651D" w:rsidRPr="00CE7FC0">
        <w:t>0</w:t>
      </w:r>
      <w:r w:rsidRPr="00CE7FC0">
        <w:t>3</w:t>
      </w:r>
      <w:r w:rsidR="002C651D" w:rsidRPr="00CE7FC0">
        <w:t>.05.</w:t>
      </w:r>
      <w:r w:rsidRPr="00CE7FC0">
        <w:t xml:space="preserve">2012 </w:t>
      </w:r>
      <w:r w:rsidR="002C651D" w:rsidRPr="00CE7FC0">
        <w:t>№</w:t>
      </w:r>
      <w:r w:rsidRPr="00CE7FC0">
        <w:t xml:space="preserve"> 46-ФЗ "О ратификации Конвенции о правах инвалидов"</w:t>
      </w:r>
    </w:p>
    <w:p w:rsidR="00EA3222" w:rsidRPr="00CE7FC0" w:rsidRDefault="00EA3222" w:rsidP="0006531A">
      <w:pPr>
        <w:pStyle w:val="af1"/>
        <w:numPr>
          <w:ilvl w:val="0"/>
          <w:numId w:val="63"/>
        </w:numPr>
        <w:rPr>
          <w:rStyle w:val="apple-converted-space"/>
          <w:color w:val="444444"/>
        </w:rPr>
      </w:pPr>
      <w:r w:rsidRPr="00CE7FC0">
        <w:t>Конституции РФ</w:t>
      </w:r>
      <w:r w:rsidR="002C651D" w:rsidRPr="00CE7FC0">
        <w:t>. Статья 43</w:t>
      </w:r>
      <w:r w:rsidRPr="00CE7FC0">
        <w:rPr>
          <w:rStyle w:val="apple-converted-space"/>
          <w:color w:val="444444"/>
        </w:rPr>
        <w:t> </w:t>
      </w:r>
    </w:p>
    <w:p w:rsidR="0068445E" w:rsidRPr="00CE7FC0" w:rsidRDefault="0068445E" w:rsidP="0006531A">
      <w:pPr>
        <w:pStyle w:val="af1"/>
        <w:numPr>
          <w:ilvl w:val="0"/>
          <w:numId w:val="63"/>
        </w:numPr>
      </w:pPr>
      <w:r w:rsidRPr="00CE7FC0">
        <w:t>Федеральный Закон «Об образовании в Российской Федерации» № 273-ФЗ от 29</w:t>
      </w:r>
      <w:r w:rsidR="002C651D" w:rsidRPr="00CE7FC0">
        <w:t>.12.</w:t>
      </w:r>
      <w:r w:rsidRPr="00CE7FC0">
        <w:t>2012 (статьи 42, 55, 59, 79)</w:t>
      </w:r>
    </w:p>
    <w:p w:rsidR="00906A03" w:rsidRPr="00CE7FC0" w:rsidRDefault="00906A03" w:rsidP="0006531A">
      <w:pPr>
        <w:pStyle w:val="af1"/>
        <w:numPr>
          <w:ilvl w:val="0"/>
          <w:numId w:val="63"/>
        </w:numPr>
        <w:rPr>
          <w:iCs/>
        </w:rPr>
      </w:pPr>
      <w:r w:rsidRPr="00CE7FC0">
        <w:t>«</w:t>
      </w:r>
      <w:hyperlink r:id="rId23" w:history="1">
        <w:r w:rsidRPr="00CE7FC0">
          <w:t>Об основных гарантиях прав ребенка в Российской Федерации</w:t>
        </w:r>
      </w:hyperlink>
      <w:r w:rsidRPr="00CE7FC0">
        <w:t>». Закон Российской Федерации, Принят Государственной Думой  от  03.07.1998</w:t>
      </w:r>
    </w:p>
    <w:p w:rsidR="0068445E" w:rsidRPr="00CE7FC0" w:rsidRDefault="002C651D" w:rsidP="0006531A">
      <w:pPr>
        <w:pStyle w:val="af1"/>
        <w:numPr>
          <w:ilvl w:val="0"/>
          <w:numId w:val="63"/>
        </w:numPr>
        <w:rPr>
          <w:rStyle w:val="apple-converted-space"/>
          <w:color w:val="444444"/>
        </w:rPr>
      </w:pPr>
      <w:r w:rsidRPr="00CE7FC0">
        <w:t>Закон РФ</w:t>
      </w:r>
      <w:r w:rsidR="0068445E" w:rsidRPr="00CE7FC0">
        <w:t xml:space="preserve"> от 30</w:t>
      </w:r>
      <w:r w:rsidRPr="00CE7FC0">
        <w:t>.06.</w:t>
      </w:r>
      <w:r w:rsidR="0068445E" w:rsidRPr="00CE7FC0">
        <w:t>2007№ 120-ФЗ</w:t>
      </w:r>
      <w:r w:rsidR="0068445E" w:rsidRPr="00CE7FC0">
        <w:rPr>
          <w:rStyle w:val="apple-converted-space"/>
          <w:color w:val="444444"/>
        </w:rPr>
        <w:t> </w:t>
      </w:r>
      <w:r w:rsidR="0068445E" w:rsidRPr="00CE7FC0">
        <w:t>«О внесении изменений в отдельные законодательные акты Российской Федерации по вопросу о гражданах с ограниченными возможностями здоровья»</w:t>
      </w:r>
      <w:r w:rsidR="0068445E" w:rsidRPr="00CE7FC0">
        <w:rPr>
          <w:rStyle w:val="apple-converted-space"/>
          <w:color w:val="444444"/>
        </w:rPr>
        <w:t> </w:t>
      </w:r>
    </w:p>
    <w:p w:rsidR="0068445E" w:rsidRPr="00CE7FC0" w:rsidRDefault="0068445E" w:rsidP="0006531A">
      <w:pPr>
        <w:pStyle w:val="af1"/>
        <w:numPr>
          <w:ilvl w:val="0"/>
          <w:numId w:val="63"/>
        </w:numPr>
      </w:pPr>
      <w:r w:rsidRPr="00CE7FC0">
        <w:t>Национальная образовательная инициатива «Наша новая школа» (утверждена Президентом Российской Федерации Д.А. Медведевым 04</w:t>
      </w:r>
      <w:r w:rsidR="002C651D" w:rsidRPr="00CE7FC0">
        <w:t>.02.2010</w:t>
      </w:r>
      <w:r w:rsidRPr="00CE7FC0">
        <w:t>, Пр-271)</w:t>
      </w:r>
    </w:p>
    <w:p w:rsidR="00EA3222" w:rsidRPr="00CE7FC0" w:rsidRDefault="0068445E" w:rsidP="0006531A">
      <w:pPr>
        <w:pStyle w:val="af1"/>
        <w:numPr>
          <w:ilvl w:val="0"/>
          <w:numId w:val="63"/>
        </w:numPr>
      </w:pPr>
      <w:r w:rsidRPr="00CE7FC0">
        <w:t>Указ «О национальной стратегии действий в интересах детей на 2012-2017 годы» № 761 от 01.06.2012.</w:t>
      </w:r>
    </w:p>
    <w:p w:rsidR="00C6721A" w:rsidRPr="00CE7FC0" w:rsidRDefault="002C651D" w:rsidP="0006531A">
      <w:pPr>
        <w:pStyle w:val="af1"/>
        <w:numPr>
          <w:ilvl w:val="0"/>
          <w:numId w:val="63"/>
        </w:numPr>
      </w:pPr>
      <w:r w:rsidRPr="00CE7FC0">
        <w:t>«</w:t>
      </w:r>
      <w:hyperlink r:id="rId24" w:tooltip="Скачать документ..." w:history="1">
        <w:r w:rsidR="00C6721A" w:rsidRPr="00CE7FC0">
          <w:t>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hyperlink>
      <w:r w:rsidRPr="00CE7FC0">
        <w:t xml:space="preserve">». </w:t>
      </w:r>
      <w:r w:rsidR="00C6721A" w:rsidRPr="00CE7FC0">
        <w:t>Приложение к Письму Минобразования и науки РФ  от  27.06.2003 №  № 28-51-513/6</w:t>
      </w:r>
    </w:p>
    <w:p w:rsidR="00C6721A" w:rsidRPr="00CE7FC0" w:rsidRDefault="002C651D" w:rsidP="0006531A">
      <w:pPr>
        <w:pStyle w:val="af1"/>
        <w:numPr>
          <w:ilvl w:val="0"/>
          <w:numId w:val="63"/>
        </w:numPr>
      </w:pPr>
      <w:r w:rsidRPr="00CE7FC0">
        <w:t>«</w:t>
      </w:r>
      <w:hyperlink r:id="rId25" w:tooltip="Скачать документ..." w:history="1">
        <w:r w:rsidR="00C6721A" w:rsidRPr="00CE7FC0">
          <w:t>О концепции интегрированного обучения лиц с ограниченными возможностями здоровья (со специальными образовательными потребностями)</w:t>
        </w:r>
      </w:hyperlink>
      <w:r w:rsidRPr="00CE7FC0">
        <w:t xml:space="preserve">». </w:t>
      </w:r>
      <w:r w:rsidR="00C6721A" w:rsidRPr="00CE7FC0">
        <w:t> Письмо Минобразования РФ  от  16.04.2001 №  N 29/1524-6</w:t>
      </w:r>
    </w:p>
    <w:p w:rsidR="00C6721A" w:rsidRPr="00CE7FC0" w:rsidRDefault="002C651D" w:rsidP="0006531A">
      <w:pPr>
        <w:pStyle w:val="af1"/>
        <w:numPr>
          <w:ilvl w:val="0"/>
          <w:numId w:val="63"/>
        </w:numPr>
      </w:pPr>
      <w:r w:rsidRPr="00CE7FC0">
        <w:t>«</w:t>
      </w:r>
      <w:hyperlink r:id="rId26" w:tooltip="Скачать документ..." w:history="1">
        <w:r w:rsidR="00C6721A" w:rsidRPr="00CE7FC0">
          <w:t>О Концепции Федеральной целевой программы развития образования на 2011 - 2015 годы</w:t>
        </w:r>
      </w:hyperlink>
      <w:r w:rsidRPr="00CE7FC0">
        <w:t>».</w:t>
      </w:r>
      <w:r w:rsidR="00C6721A" w:rsidRPr="00CE7FC0">
        <w:t> Распоряжение Правительства РФ  от  07.02.2011 №  N 163-р</w:t>
      </w:r>
    </w:p>
    <w:p w:rsidR="00C6721A" w:rsidRPr="00CE7FC0" w:rsidRDefault="002C651D" w:rsidP="0006531A">
      <w:pPr>
        <w:pStyle w:val="af1"/>
        <w:numPr>
          <w:ilvl w:val="0"/>
          <w:numId w:val="63"/>
        </w:numPr>
      </w:pPr>
      <w:r w:rsidRPr="00CE7FC0">
        <w:t>«</w:t>
      </w:r>
      <w:hyperlink r:id="rId27" w:tooltip="Скачать документ..." w:history="1">
        <w:r w:rsidR="00C6721A" w:rsidRPr="00CE7FC0">
          <w:t>О коррекционном и инклюзивном образовании детей</w:t>
        </w:r>
      </w:hyperlink>
      <w:r w:rsidRPr="00CE7FC0">
        <w:t xml:space="preserve">». </w:t>
      </w:r>
      <w:r w:rsidR="00C6721A" w:rsidRPr="00CE7FC0">
        <w:t> Разъяснения Министерства образования и науки РФ от 07 июня 2013 г. №ИР-535/07 от  07.06.2013 №  ИР-535/07</w:t>
      </w:r>
    </w:p>
    <w:p w:rsidR="00C6721A" w:rsidRPr="00CE7FC0" w:rsidRDefault="002C651D" w:rsidP="0006531A">
      <w:pPr>
        <w:pStyle w:val="af1"/>
        <w:numPr>
          <w:ilvl w:val="0"/>
          <w:numId w:val="63"/>
        </w:numPr>
      </w:pPr>
      <w:r w:rsidRPr="00CE7FC0">
        <w:t>«</w:t>
      </w:r>
      <w:hyperlink r:id="rId28" w:tooltip="Скачать документ..." w:history="1">
        <w:r w:rsidR="00C6721A" w:rsidRPr="00CE7FC0">
          <w:t>О мерах по реализации государственной политики в области образования и науки</w:t>
        </w:r>
      </w:hyperlink>
      <w:r w:rsidRPr="00CE7FC0">
        <w:t>».</w:t>
      </w:r>
      <w:r w:rsidR="00C6721A" w:rsidRPr="00CE7FC0">
        <w:t> Указ Президента РФ от 07.05.2012 №  599</w:t>
      </w:r>
    </w:p>
    <w:p w:rsidR="00C6721A" w:rsidRPr="00CE7FC0" w:rsidRDefault="002C651D" w:rsidP="0006531A">
      <w:pPr>
        <w:pStyle w:val="af1"/>
        <w:numPr>
          <w:ilvl w:val="0"/>
          <w:numId w:val="63"/>
        </w:numPr>
      </w:pPr>
      <w:r w:rsidRPr="00CE7FC0">
        <w:t>«</w:t>
      </w:r>
      <w:hyperlink r:id="rId29" w:tooltip="Скачать документ..." w:history="1">
        <w:r w:rsidR="00C6721A" w:rsidRPr="00CE7FC0">
          <w:t>О Национальной стратегии действий в интересах детей на 2012 - 2017 годы</w:t>
        </w:r>
      </w:hyperlink>
      <w:r w:rsidRPr="00CE7FC0">
        <w:t>».</w:t>
      </w:r>
      <w:r w:rsidR="00C6721A" w:rsidRPr="00CE7FC0">
        <w:t> Указ Президента РФ от 01.06.2012 №  761</w:t>
      </w:r>
    </w:p>
    <w:p w:rsidR="00C6721A" w:rsidRPr="00CE7FC0" w:rsidRDefault="002C651D" w:rsidP="0006531A">
      <w:pPr>
        <w:pStyle w:val="af1"/>
        <w:numPr>
          <w:ilvl w:val="0"/>
          <w:numId w:val="63"/>
        </w:numPr>
      </w:pPr>
      <w:r w:rsidRPr="00CE7FC0">
        <w:t>«</w:t>
      </w:r>
      <w:hyperlink r:id="rId30" w:tooltip="Скачать документ..." w:history="1">
        <w:r w:rsidR="00C6721A" w:rsidRPr="00CE7FC0">
          <w:t>О психолого-медико-педагогическом консилиуме (ПМПк) образовательного учреждения)</w:t>
        </w:r>
      </w:hyperlink>
      <w:r w:rsidRPr="00CE7FC0">
        <w:t>».</w:t>
      </w:r>
      <w:r w:rsidR="00C6721A" w:rsidRPr="00CE7FC0">
        <w:t> Письмо Министерства образования</w:t>
      </w:r>
      <w:r w:rsidR="00906A03" w:rsidRPr="00CE7FC0">
        <w:t xml:space="preserve"> и науки</w:t>
      </w:r>
      <w:r w:rsidR="00C6721A" w:rsidRPr="00CE7FC0">
        <w:t xml:space="preserve"> РФ от  27.03.2000 № 27/901-6</w:t>
      </w:r>
    </w:p>
    <w:p w:rsidR="00C6721A" w:rsidRPr="00CE7FC0" w:rsidRDefault="00906A03" w:rsidP="0006531A">
      <w:pPr>
        <w:pStyle w:val="af1"/>
        <w:numPr>
          <w:ilvl w:val="0"/>
          <w:numId w:val="63"/>
        </w:numPr>
      </w:pPr>
      <w:r w:rsidRPr="00CE7FC0">
        <w:t>«</w:t>
      </w:r>
      <w:hyperlink r:id="rId31" w:tooltip="Скачать документ..." w:history="1">
        <w:r w:rsidR="00C6721A" w:rsidRPr="00CE7FC0">
          <w:t>О создании условий для получения образования детьми с ограниченными возможностями здоровья и детьми-инвалидами</w:t>
        </w:r>
      </w:hyperlink>
      <w:r w:rsidRPr="00CE7FC0">
        <w:t>».</w:t>
      </w:r>
      <w:r w:rsidR="00C6721A" w:rsidRPr="00CE7FC0">
        <w:t> Письмо Министерства образования и науки РФ от  18.04.2008 №  № АФ-150/06</w:t>
      </w:r>
    </w:p>
    <w:p w:rsidR="00C6721A" w:rsidRPr="00CE7FC0" w:rsidRDefault="00906A03" w:rsidP="0006531A">
      <w:pPr>
        <w:pStyle w:val="af1"/>
        <w:numPr>
          <w:ilvl w:val="0"/>
          <w:numId w:val="63"/>
        </w:numPr>
      </w:pPr>
      <w:r w:rsidRPr="00CE7FC0">
        <w:t>«</w:t>
      </w:r>
      <w:hyperlink r:id="rId32" w:tooltip="Скачать документ..." w:history="1">
        <w:r w:rsidR="00C6721A" w:rsidRPr="00CE7FC0">
          <w:t>О социальной защите инвалидов в Российской Федерации</w:t>
        </w:r>
      </w:hyperlink>
      <w:r w:rsidR="00C6721A" w:rsidRPr="00CE7FC0">
        <w:t> Закон Российской федерации с дополнениями и изменениями</w:t>
      </w:r>
      <w:r w:rsidRPr="00CE7FC0">
        <w:t>»</w:t>
      </w:r>
      <w:r w:rsidR="00C6721A" w:rsidRPr="00CE7FC0">
        <w:t>  от  24.11.1995 №  N 181-ФЗ</w:t>
      </w:r>
    </w:p>
    <w:p w:rsidR="00C6721A" w:rsidRPr="00CE7FC0" w:rsidRDefault="00906A03" w:rsidP="0006531A">
      <w:pPr>
        <w:pStyle w:val="af1"/>
        <w:numPr>
          <w:ilvl w:val="0"/>
          <w:numId w:val="63"/>
        </w:numPr>
      </w:pPr>
      <w:r w:rsidRPr="00CE7FC0">
        <w:t>«</w:t>
      </w:r>
      <w:hyperlink r:id="rId33" w:tooltip="Скачать документ..." w:history="1">
        <w:r w:rsidR="00C6721A" w:rsidRPr="00CE7FC0">
          <w:t>Об использовании дистанционных образовательных технологий</w:t>
        </w:r>
      </w:hyperlink>
      <w:r w:rsidRPr="00CE7FC0">
        <w:t>».</w:t>
      </w:r>
      <w:r w:rsidR="00C6721A" w:rsidRPr="00CE7FC0">
        <w:t> Приказ Министерства образования и науки РФ  от  06.05.2005 №  N 137</w:t>
      </w:r>
    </w:p>
    <w:p w:rsidR="00C6721A" w:rsidRPr="00CE7FC0" w:rsidRDefault="00906A03" w:rsidP="0006531A">
      <w:pPr>
        <w:pStyle w:val="af1"/>
        <w:numPr>
          <w:ilvl w:val="0"/>
          <w:numId w:val="63"/>
        </w:numPr>
      </w:pPr>
      <w:r w:rsidRPr="00CE7FC0">
        <w:t>«</w:t>
      </w:r>
      <w:hyperlink r:id="rId34" w:history="1">
        <w:r w:rsidRPr="00CE7FC0">
          <w:t>Об организации получения образования в семейной форме</w:t>
        </w:r>
      </w:hyperlink>
      <w:r w:rsidRPr="00CE7FC0">
        <w:t xml:space="preserve">». </w:t>
      </w:r>
      <w:r w:rsidR="00C6721A" w:rsidRPr="00CE7FC0">
        <w:t> Письмо Министерства образования и науки РФ от  15.11.2013 №  НТ-1139/08</w:t>
      </w:r>
    </w:p>
    <w:p w:rsidR="00C6721A" w:rsidRPr="00CE7FC0" w:rsidRDefault="00906A03" w:rsidP="0006531A">
      <w:pPr>
        <w:pStyle w:val="af1"/>
        <w:numPr>
          <w:ilvl w:val="0"/>
          <w:numId w:val="63"/>
        </w:numPr>
      </w:pPr>
      <w:r w:rsidRPr="00CE7FC0">
        <w:t>«</w:t>
      </w:r>
      <w:hyperlink r:id="rId35" w:tooltip="Скачать документ..." w:history="1">
        <w:r w:rsidRPr="00CE7FC0">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hyperlink>
      <w:r w:rsidRPr="00CE7FC0">
        <w:t>».</w:t>
      </w:r>
      <w:r w:rsidR="00C6721A" w:rsidRPr="00CE7FC0">
        <w:t> Приказ Министерства образования и науки РФ от  30.08.2013 №  1015</w:t>
      </w:r>
    </w:p>
    <w:p w:rsidR="00C6721A" w:rsidRPr="00CE7FC0" w:rsidRDefault="00906A03" w:rsidP="0006531A">
      <w:pPr>
        <w:pStyle w:val="af1"/>
        <w:numPr>
          <w:ilvl w:val="0"/>
          <w:numId w:val="63"/>
        </w:numPr>
      </w:pPr>
      <w:r w:rsidRPr="00CE7FC0">
        <w:t>«</w:t>
      </w:r>
      <w:hyperlink r:id="rId36" w:tooltip="Скачать документ..." w:history="1">
        <w:r w:rsidR="00C6721A" w:rsidRPr="00CE7FC0">
          <w:t>Об утверждении федерального государственного стандарта основного общего образования</w:t>
        </w:r>
      </w:hyperlink>
      <w:r w:rsidRPr="00CE7FC0">
        <w:t>».</w:t>
      </w:r>
      <w:r w:rsidR="00C6721A" w:rsidRPr="00CE7FC0">
        <w:t> Приказ Министерства образования  и науки РФ  от  17.12.2010</w:t>
      </w:r>
    </w:p>
    <w:p w:rsidR="00C6721A" w:rsidRPr="00CE7FC0" w:rsidRDefault="00906A03" w:rsidP="0006531A">
      <w:pPr>
        <w:pStyle w:val="af1"/>
        <w:numPr>
          <w:ilvl w:val="0"/>
          <w:numId w:val="63"/>
        </w:numPr>
      </w:pPr>
      <w:r w:rsidRPr="00CE7FC0">
        <w:t>«</w:t>
      </w:r>
      <w:hyperlink r:id="rId37" w:tooltip="Скачать документ..." w:history="1">
        <w:r w:rsidR="00C6721A" w:rsidRPr="00CE7FC0">
          <w:t>Санитарно-эпидемиологические требования к условиям и организации обучения в общеобразовательных учреждениях</w:t>
        </w:r>
      </w:hyperlink>
      <w:r w:rsidRPr="00CE7FC0">
        <w:t>».</w:t>
      </w:r>
      <w:r w:rsidR="00C6721A" w:rsidRPr="00CE7FC0">
        <w:t> Постановление Главного государственного санитарного врача Российской Федерацииот 29.12.2010 №  N 189</w:t>
      </w:r>
    </w:p>
    <w:p w:rsidR="002C651D" w:rsidRPr="00CE7FC0" w:rsidRDefault="00906A03" w:rsidP="0006531A">
      <w:pPr>
        <w:pStyle w:val="af1"/>
        <w:numPr>
          <w:ilvl w:val="0"/>
          <w:numId w:val="63"/>
        </w:numPr>
      </w:pPr>
      <w:r w:rsidRPr="00CE7FC0">
        <w:t>«</w:t>
      </w:r>
      <w:hyperlink r:id="rId38" w:history="1">
        <w:r w:rsidR="00C6721A" w:rsidRPr="00CE7FC0">
          <w:t>Концепция развития дополнительного образования детей</w:t>
        </w:r>
      </w:hyperlink>
      <w:r w:rsidRPr="00CE7FC0">
        <w:t xml:space="preserve">». </w:t>
      </w:r>
      <w:r w:rsidR="00C6721A" w:rsidRPr="00CE7FC0">
        <w:t>Утверждена распоряжением Правительства РФ от 4 сентября 2014 №1726-р от  04.09.2014</w:t>
      </w:r>
    </w:p>
    <w:p w:rsidR="00C6721A" w:rsidRPr="00CE7FC0" w:rsidRDefault="00906A03" w:rsidP="0006531A">
      <w:pPr>
        <w:pStyle w:val="af1"/>
        <w:numPr>
          <w:ilvl w:val="0"/>
          <w:numId w:val="63"/>
        </w:numPr>
      </w:pPr>
      <w:r w:rsidRPr="00CE7FC0">
        <w:t>«</w:t>
      </w:r>
      <w:hyperlink r:id="rId39" w:history="1">
        <w:r w:rsidR="00C6721A" w:rsidRPr="00CE7FC0">
          <w:t>Об утверждении Порядка организации и осуществления образовательной деятельности по дополнительным общеобразовательным программам</w:t>
        </w:r>
      </w:hyperlink>
      <w:r w:rsidRPr="00CE7FC0">
        <w:t>».</w:t>
      </w:r>
      <w:r w:rsidR="00C6721A" w:rsidRPr="00CE7FC0">
        <w:t xml:space="preserve"> Приказ М</w:t>
      </w:r>
      <w:r w:rsidRPr="00CE7FC0">
        <w:t>инистерства образования и науки</w:t>
      </w:r>
      <w:r w:rsidR="00C6721A" w:rsidRPr="00CE7FC0">
        <w:t xml:space="preserve"> РФ от 29</w:t>
      </w:r>
      <w:r w:rsidRPr="00CE7FC0">
        <w:t>.08.</w:t>
      </w:r>
      <w:r w:rsidR="00C6721A" w:rsidRPr="00CE7FC0">
        <w:t>2013 №1008</w:t>
      </w:r>
    </w:p>
    <w:p w:rsidR="00C6721A" w:rsidRDefault="00906A03" w:rsidP="0006531A">
      <w:pPr>
        <w:pStyle w:val="af1"/>
        <w:numPr>
          <w:ilvl w:val="0"/>
          <w:numId w:val="63"/>
        </w:numPr>
      </w:pPr>
      <w:r w:rsidRPr="00CE7FC0">
        <w:t>«</w:t>
      </w:r>
      <w:hyperlink r:id="rId40" w:history="1">
        <w:r w:rsidR="00C6721A" w:rsidRPr="00CE7FC0">
          <w:t>Разъяснения к приказу М</w:t>
        </w:r>
        <w:r w:rsidRPr="00CE7FC0">
          <w:t>инистерства образования и науки РФ от 29. 08.</w:t>
        </w:r>
        <w:r w:rsidR="00C6721A" w:rsidRPr="00CE7FC0">
          <w:t>2013 №1008 "Об утверждении Порядка организации и осуществления образовательной деятельности по дополнительным общеобразовательным программам"</w:t>
        </w:r>
      </w:hyperlink>
    </w:p>
    <w:p w:rsidR="001D0212" w:rsidRPr="001D0212" w:rsidRDefault="001D0212" w:rsidP="001D0212">
      <w:pPr>
        <w:pStyle w:val="af1"/>
        <w:ind w:left="360" w:firstLine="0"/>
        <w:rPr>
          <w:sz w:val="10"/>
          <w:szCs w:val="10"/>
        </w:rPr>
      </w:pPr>
    </w:p>
    <w:p w:rsidR="001D0212" w:rsidRDefault="00C51FF7" w:rsidP="00C51FF7">
      <w:pPr>
        <w:pStyle w:val="af1"/>
        <w:ind w:firstLine="360"/>
        <w:jc w:val="left"/>
      </w:pPr>
      <w:r w:rsidRPr="00C51FF7">
        <w:rPr>
          <w:b/>
        </w:rPr>
        <w:t>2.</w:t>
      </w:r>
      <w:r>
        <w:rPr>
          <w:b/>
        </w:rPr>
        <w:t xml:space="preserve"> </w:t>
      </w:r>
      <w:r w:rsidR="00906A03">
        <w:rPr>
          <w:b/>
        </w:rPr>
        <w:t>А</w:t>
      </w:r>
      <w:r w:rsidR="00B540EE" w:rsidRPr="0039315C">
        <w:rPr>
          <w:b/>
        </w:rPr>
        <w:t>нализ состав</w:t>
      </w:r>
      <w:r w:rsidR="00906A03">
        <w:rPr>
          <w:b/>
        </w:rPr>
        <w:t>а</w:t>
      </w:r>
      <w:r w:rsidR="00B540EE" w:rsidRPr="0039315C">
        <w:rPr>
          <w:b/>
        </w:rPr>
        <w:t xml:space="preserve"> детей</w:t>
      </w:r>
      <w:r w:rsidR="00B540EE" w:rsidRPr="00B708A8">
        <w:t xml:space="preserve"> с </w:t>
      </w:r>
      <w:r w:rsidR="00FF3ED0" w:rsidRPr="00B708A8">
        <w:t>ОВЗ</w:t>
      </w:r>
      <w:r>
        <w:t xml:space="preserve"> </w:t>
      </w:r>
      <w:r w:rsidR="00B540EE" w:rsidRPr="00B708A8">
        <w:t xml:space="preserve">в </w:t>
      </w:r>
      <w:r w:rsidR="00906A03">
        <w:t>МБОУ СОШ № 66:</w:t>
      </w:r>
    </w:p>
    <w:p w:rsidR="00C51FF7" w:rsidRDefault="00C51FF7" w:rsidP="00492B88">
      <w:pPr>
        <w:pStyle w:val="af1"/>
        <w:ind w:firstLine="360"/>
        <w:jc w:val="left"/>
      </w:pPr>
      <w:r>
        <w:t>В МБОУ СОШ № 66 обучаются дети  с ОВЗ следующих категорий:</w:t>
      </w:r>
    </w:p>
    <w:p w:rsidR="00C51FF7" w:rsidRDefault="00C51FF7" w:rsidP="00492B88">
      <w:pPr>
        <w:pStyle w:val="af1"/>
        <w:ind w:firstLine="360"/>
        <w:jc w:val="left"/>
      </w:pPr>
      <w:r>
        <w:t>слабослышащие,</w:t>
      </w:r>
      <w:r w:rsidR="00921392">
        <w:t xml:space="preserve"> </w:t>
      </w:r>
      <w:r>
        <w:t>слабовидящие,</w:t>
      </w:r>
      <w:r w:rsidR="00921392">
        <w:t xml:space="preserve"> </w:t>
      </w:r>
      <w:r>
        <w:t>с нарушениями опорно-двигательного аппарата</w:t>
      </w:r>
      <w:r w:rsidR="00921392">
        <w:t xml:space="preserve">, </w:t>
      </w:r>
      <w:r>
        <w:t>с задержкой психического развития (</w:t>
      </w:r>
      <w:r>
        <w:rPr>
          <w:lang w:val="en-US"/>
        </w:rPr>
        <w:t>VII</w:t>
      </w:r>
      <w:r>
        <w:t xml:space="preserve"> вида)</w:t>
      </w:r>
      <w:r w:rsidR="00921392">
        <w:t xml:space="preserve">, </w:t>
      </w:r>
      <w:r>
        <w:t>с расстройствами аутистического спектра (аутизм)</w:t>
      </w:r>
      <w:r w:rsidR="00921392">
        <w:t xml:space="preserve">, </w:t>
      </w:r>
      <w:r>
        <w:t>с сахарным диабетом</w:t>
      </w:r>
      <w:r w:rsidR="00921392">
        <w:t>.</w:t>
      </w:r>
    </w:p>
    <w:p w:rsidR="007A4840" w:rsidRPr="007A4840" w:rsidRDefault="007A4840" w:rsidP="001D0212">
      <w:pPr>
        <w:pStyle w:val="af1"/>
        <w:ind w:firstLine="0"/>
        <w:jc w:val="left"/>
        <w:rPr>
          <w:sz w:val="10"/>
          <w:szCs w:val="10"/>
        </w:rPr>
      </w:pPr>
    </w:p>
    <w:p w:rsidR="0039315C" w:rsidRDefault="001D0212" w:rsidP="00492B88">
      <w:pPr>
        <w:pStyle w:val="af1"/>
        <w:ind w:firstLine="360"/>
      </w:pPr>
      <w:r w:rsidRPr="001D0212">
        <w:rPr>
          <w:b/>
        </w:rPr>
        <w:t>3.</w:t>
      </w:r>
      <w:r w:rsidR="00C51FF7">
        <w:rPr>
          <w:b/>
        </w:rPr>
        <w:t xml:space="preserve"> </w:t>
      </w:r>
      <w:r w:rsidRPr="001D0212">
        <w:rPr>
          <w:b/>
        </w:rPr>
        <w:t>Р</w:t>
      </w:r>
      <w:r w:rsidR="00B540EE" w:rsidRPr="001D0212">
        <w:rPr>
          <w:b/>
        </w:rPr>
        <w:t>езультаты обучения детей</w:t>
      </w:r>
      <w:r w:rsidRPr="001D0212">
        <w:rPr>
          <w:b/>
        </w:rPr>
        <w:t xml:space="preserve"> с ОВЗ</w:t>
      </w:r>
      <w:r w:rsidR="00B540EE" w:rsidRPr="001D0212">
        <w:rPr>
          <w:b/>
        </w:rPr>
        <w:t xml:space="preserve">на уровне </w:t>
      </w:r>
      <w:r w:rsidRPr="001D0212">
        <w:rPr>
          <w:b/>
        </w:rPr>
        <w:t>начального общего образования</w:t>
      </w:r>
      <w:r>
        <w:t xml:space="preserve"> отражены в индивидуальных программах коррекционной риаботы</w:t>
      </w:r>
      <w:r w:rsidR="00B540EE" w:rsidRPr="00B708A8">
        <w:t xml:space="preserve">; </w:t>
      </w:r>
    </w:p>
    <w:p w:rsidR="0039315C" w:rsidRDefault="001D0212" w:rsidP="00492B88">
      <w:pPr>
        <w:pStyle w:val="af1"/>
        <w:ind w:firstLine="360"/>
      </w:pPr>
      <w:r w:rsidRPr="001D0212">
        <w:rPr>
          <w:b/>
        </w:rPr>
        <w:t>4. Ф</w:t>
      </w:r>
      <w:r w:rsidR="00B540EE" w:rsidRPr="001D0212">
        <w:rPr>
          <w:b/>
        </w:rPr>
        <w:t>онд методических рекомендаций по обучению данных категорий учащихсяс ОВЗ</w:t>
      </w:r>
      <w:r>
        <w:t xml:space="preserve"> созда</w:t>
      </w:r>
      <w:r w:rsidR="0076589A">
        <w:t>ется. В дальнейшем предполагается его</w:t>
      </w:r>
      <w:r>
        <w:t xml:space="preserve"> систематиз</w:t>
      </w:r>
      <w:r w:rsidR="0076589A">
        <w:t>ация и п</w:t>
      </w:r>
      <w:r>
        <w:t>ополн</w:t>
      </w:r>
      <w:r w:rsidR="0076589A">
        <w:t>ение</w:t>
      </w:r>
      <w:r w:rsidR="00B540EE" w:rsidRPr="00B708A8">
        <w:t>.</w:t>
      </w:r>
    </w:p>
    <w:p w:rsidR="00492B88" w:rsidRDefault="00B540EE" w:rsidP="00492B88">
      <w:pPr>
        <w:pStyle w:val="af1"/>
        <w:ind w:firstLine="360"/>
      </w:pPr>
      <w:r w:rsidRPr="00492B88">
        <w:rPr>
          <w:b/>
        </w:rPr>
        <w:t>На основном этапе</w:t>
      </w:r>
      <w:r w:rsidR="00492B88">
        <w:t>:</w:t>
      </w:r>
    </w:p>
    <w:p w:rsidR="00492B88" w:rsidRDefault="00B540EE" w:rsidP="0006531A">
      <w:pPr>
        <w:pStyle w:val="af1"/>
        <w:numPr>
          <w:ilvl w:val="0"/>
          <w:numId w:val="64"/>
        </w:numPr>
      </w:pPr>
      <w:r w:rsidRPr="00B708A8">
        <w:t xml:space="preserve">разрабатываются общая стратегия обучения и воспитания учащихся с </w:t>
      </w:r>
      <w:r w:rsidR="00FF3ED0" w:rsidRPr="00B708A8">
        <w:t>ОВЗ</w:t>
      </w:r>
      <w:r w:rsidR="00492B88">
        <w:t>;</w:t>
      </w:r>
    </w:p>
    <w:p w:rsidR="00492B88" w:rsidRDefault="00B540EE" w:rsidP="0006531A">
      <w:pPr>
        <w:pStyle w:val="af1"/>
        <w:numPr>
          <w:ilvl w:val="0"/>
          <w:numId w:val="64"/>
        </w:numPr>
      </w:pPr>
      <w:r w:rsidRPr="00B708A8">
        <w:t xml:space="preserve">организация и механизм реализации коррекционной работы; </w:t>
      </w:r>
    </w:p>
    <w:p w:rsidR="00492B88" w:rsidRDefault="00B540EE" w:rsidP="0006531A">
      <w:pPr>
        <w:pStyle w:val="af1"/>
        <w:numPr>
          <w:ilvl w:val="0"/>
          <w:numId w:val="64"/>
        </w:numPr>
      </w:pPr>
      <w:r w:rsidRPr="00B708A8">
        <w:t>раскрываются направления и ожидаемые результаты коррекционной работы</w:t>
      </w:r>
      <w:r w:rsidR="00492B88">
        <w:t>;</w:t>
      </w:r>
    </w:p>
    <w:p w:rsidR="00B540EE" w:rsidRPr="00492B88" w:rsidRDefault="00B540EE" w:rsidP="0006531A">
      <w:pPr>
        <w:pStyle w:val="af1"/>
        <w:numPr>
          <w:ilvl w:val="0"/>
          <w:numId w:val="64"/>
        </w:numPr>
        <w:rPr>
          <w:b/>
        </w:rPr>
      </w:pPr>
      <w:r w:rsidRPr="00B708A8">
        <w:t xml:space="preserve">описываются специальные требования к условиям реализации ПКР. </w:t>
      </w:r>
      <w:r w:rsidRPr="00492B88">
        <w:rPr>
          <w:b/>
        </w:rPr>
        <w:t>Особенности содержания индивидуально-ориентированной работы представлены в рабочих коррекционных программах</w:t>
      </w:r>
      <w:r w:rsidR="00697BFC">
        <w:rPr>
          <w:b/>
        </w:rPr>
        <w:t xml:space="preserve"> педагога-психолога и учителя логопеда, в рабочей программе социального-педагога</w:t>
      </w:r>
      <w:r w:rsidRPr="00492B88">
        <w:rPr>
          <w:b/>
        </w:rPr>
        <w:t>, которые прилагаются к ПКР</w:t>
      </w:r>
      <w:r w:rsidR="009C0A43">
        <w:rPr>
          <w:b/>
        </w:rPr>
        <w:t>.</w:t>
      </w:r>
    </w:p>
    <w:p w:rsidR="00492B88" w:rsidRDefault="00B540EE" w:rsidP="00492B88">
      <w:pPr>
        <w:pStyle w:val="af1"/>
        <w:ind w:firstLine="360"/>
      </w:pPr>
      <w:r w:rsidRPr="00492B88">
        <w:rPr>
          <w:b/>
        </w:rPr>
        <w:t>На заключительном этапе</w:t>
      </w:r>
      <w:r w:rsidR="00492B88">
        <w:t>:</w:t>
      </w:r>
    </w:p>
    <w:p w:rsidR="00492B88" w:rsidRDefault="00B540EE" w:rsidP="0006531A">
      <w:pPr>
        <w:pStyle w:val="af1"/>
        <w:numPr>
          <w:ilvl w:val="0"/>
          <w:numId w:val="65"/>
        </w:numPr>
      </w:pPr>
      <w:r w:rsidRPr="00B708A8">
        <w:t>осуществляется внутренняя экспертиза программы</w:t>
      </w:r>
      <w:r w:rsidR="00492B88">
        <w:t xml:space="preserve"> (</w:t>
      </w:r>
      <w:r w:rsidRPr="00B708A8">
        <w:t>возможна ее доработка</w:t>
      </w:r>
      <w:r w:rsidR="00492B88">
        <w:t>)</w:t>
      </w:r>
      <w:r w:rsidRPr="00B708A8">
        <w:t xml:space="preserve">; </w:t>
      </w:r>
    </w:p>
    <w:p w:rsidR="00B540EE" w:rsidRPr="00B708A8" w:rsidRDefault="00B540EE" w:rsidP="0006531A">
      <w:pPr>
        <w:pStyle w:val="af1"/>
        <w:numPr>
          <w:ilvl w:val="0"/>
          <w:numId w:val="65"/>
        </w:numPr>
      </w:pPr>
      <w:r w:rsidRPr="00B708A8">
        <w:t xml:space="preserve">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t>ОВЗ</w:t>
      </w:r>
      <w:r w:rsidRPr="00B708A8">
        <w:t xml:space="preserve">; принимается итоговое решение. </w:t>
      </w:r>
    </w:p>
    <w:p w:rsidR="00CE7FC0" w:rsidRPr="00B708A8" w:rsidRDefault="00B540EE" w:rsidP="00FB63BC">
      <w:pPr>
        <w:pStyle w:val="af1"/>
      </w:pPr>
      <w:r w:rsidRPr="00B708A8">
        <w:t xml:space="preserve">Для реализации ПКР в </w:t>
      </w:r>
      <w:r w:rsidR="00492B88">
        <w:t>МБОУ СОШ № 66</w:t>
      </w:r>
      <w:r w:rsidRPr="00B708A8">
        <w:t xml:space="preserve"> создана </w:t>
      </w:r>
      <w:r w:rsidRPr="00492B88">
        <w:rPr>
          <w:b/>
        </w:rPr>
        <w:t xml:space="preserve">служба комплексного психолого-медико-социального сопровождения и поддержки обучающихся с </w:t>
      </w:r>
      <w:r w:rsidR="00FF3ED0" w:rsidRPr="00492B88">
        <w:rPr>
          <w:b/>
        </w:rPr>
        <w:t>ОВЗ</w:t>
      </w:r>
      <w:r w:rsidRPr="00492B88">
        <w:rPr>
          <w:b/>
        </w:rPr>
        <w:t>.</w:t>
      </w:r>
      <w:r w:rsidR="001E7392">
        <w:rPr>
          <w:b/>
        </w:rPr>
        <w:t xml:space="preserve"> </w:t>
      </w:r>
      <w:r w:rsidRPr="00B708A8">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w:t>
      </w:r>
      <w:r w:rsidR="00FF3ED0" w:rsidRPr="00B708A8">
        <w:t xml:space="preserve">ОВЗ </w:t>
      </w:r>
      <w:r w:rsidRPr="00B708A8">
        <w:t>обеспечиваются специалистами образовательной организации</w:t>
      </w:r>
      <w:r w:rsidR="00492B88">
        <w:t>:</w:t>
      </w:r>
      <w:r w:rsidR="00921392">
        <w:t xml:space="preserve"> </w:t>
      </w:r>
      <w:r w:rsidRPr="00B708A8">
        <w:t>педагогом-психологом, медицинским работником, социальным педагогом, учителем-логопедом</w:t>
      </w:r>
      <w:r w:rsidR="00CE7FC0">
        <w:t>.</w:t>
      </w:r>
    </w:p>
    <w:p w:rsidR="00CE7FC0" w:rsidRDefault="00CE7FC0" w:rsidP="00FB63BC">
      <w:pPr>
        <w:pStyle w:val="af1"/>
        <w:sectPr w:rsidR="00CE7FC0" w:rsidSect="00095714">
          <w:pgSz w:w="11906" w:h="16838"/>
          <w:pgMar w:top="1134" w:right="567" w:bottom="1134" w:left="1701" w:header="680" w:footer="567" w:gutter="0"/>
          <w:cols w:space="708"/>
          <w:docGrid w:linePitch="360"/>
        </w:sectPr>
      </w:pPr>
    </w:p>
    <w:tbl>
      <w:tblPr>
        <w:tblStyle w:val="a4"/>
        <w:tblW w:w="0" w:type="auto"/>
        <w:tblLook w:val="04A0" w:firstRow="1" w:lastRow="0" w:firstColumn="1" w:lastColumn="0" w:noHBand="0" w:noVBand="1"/>
      </w:tblPr>
      <w:tblGrid>
        <w:gridCol w:w="2656"/>
        <w:gridCol w:w="3954"/>
        <w:gridCol w:w="3966"/>
        <w:gridCol w:w="4210"/>
      </w:tblGrid>
      <w:tr w:rsidR="00D43121" w:rsidTr="00537890">
        <w:tc>
          <w:tcPr>
            <w:tcW w:w="0" w:type="auto"/>
          </w:tcPr>
          <w:p w:rsidR="00CE7FC0" w:rsidRPr="00DC3374" w:rsidRDefault="00DC3374" w:rsidP="00DC3374">
            <w:pPr>
              <w:pStyle w:val="af1"/>
              <w:ind w:firstLine="0"/>
              <w:jc w:val="center"/>
              <w:rPr>
                <w:b/>
                <w:sz w:val="24"/>
                <w:szCs w:val="24"/>
              </w:rPr>
            </w:pPr>
            <w:r w:rsidRPr="00DC3374">
              <w:rPr>
                <w:b/>
                <w:sz w:val="24"/>
                <w:szCs w:val="24"/>
              </w:rPr>
              <w:t>Медицинская поддержка и сопровождение</w:t>
            </w:r>
          </w:p>
        </w:tc>
        <w:tc>
          <w:tcPr>
            <w:tcW w:w="0" w:type="auto"/>
          </w:tcPr>
          <w:p w:rsidR="00492B88" w:rsidRPr="00DC3374" w:rsidRDefault="00492B88" w:rsidP="00DC3374">
            <w:pPr>
              <w:pStyle w:val="af1"/>
              <w:ind w:firstLine="0"/>
              <w:jc w:val="center"/>
              <w:rPr>
                <w:b/>
                <w:sz w:val="24"/>
                <w:szCs w:val="24"/>
              </w:rPr>
            </w:pPr>
            <w:r w:rsidRPr="00DC3374">
              <w:rPr>
                <w:b/>
                <w:sz w:val="24"/>
                <w:szCs w:val="24"/>
              </w:rPr>
              <w:t>Социально-педагогическое сопровождение</w:t>
            </w:r>
          </w:p>
        </w:tc>
        <w:tc>
          <w:tcPr>
            <w:tcW w:w="0" w:type="auto"/>
          </w:tcPr>
          <w:p w:rsidR="00492B88" w:rsidRPr="00DC3374" w:rsidRDefault="000E4787" w:rsidP="00DC3374">
            <w:pPr>
              <w:pStyle w:val="af1"/>
              <w:ind w:firstLine="0"/>
              <w:jc w:val="center"/>
              <w:rPr>
                <w:b/>
                <w:sz w:val="24"/>
                <w:szCs w:val="24"/>
              </w:rPr>
            </w:pPr>
            <w:r w:rsidRPr="00DC3374">
              <w:rPr>
                <w:b/>
                <w:sz w:val="24"/>
                <w:szCs w:val="24"/>
              </w:rPr>
              <w:t>Психологическое сопровождение</w:t>
            </w:r>
          </w:p>
        </w:tc>
        <w:tc>
          <w:tcPr>
            <w:tcW w:w="0" w:type="auto"/>
          </w:tcPr>
          <w:p w:rsidR="00492B88" w:rsidRPr="00DC3374" w:rsidRDefault="00DC3374" w:rsidP="00DC3374">
            <w:pPr>
              <w:pStyle w:val="af1"/>
              <w:ind w:firstLine="0"/>
              <w:jc w:val="center"/>
              <w:rPr>
                <w:b/>
                <w:sz w:val="24"/>
                <w:szCs w:val="24"/>
              </w:rPr>
            </w:pPr>
            <w:r w:rsidRPr="00DC3374">
              <w:rPr>
                <w:b/>
                <w:sz w:val="24"/>
                <w:szCs w:val="24"/>
              </w:rPr>
              <w:t>Диагностическая работа</w:t>
            </w:r>
          </w:p>
        </w:tc>
      </w:tr>
      <w:tr w:rsidR="00DC3374" w:rsidTr="00537890">
        <w:tc>
          <w:tcPr>
            <w:tcW w:w="0" w:type="auto"/>
            <w:gridSpan w:val="4"/>
          </w:tcPr>
          <w:p w:rsidR="00DC3374" w:rsidRPr="00DC3374" w:rsidRDefault="00DC3374" w:rsidP="00453635">
            <w:pPr>
              <w:pStyle w:val="af1"/>
              <w:ind w:firstLine="0"/>
              <w:jc w:val="center"/>
              <w:rPr>
                <w:b/>
                <w:i/>
                <w:sz w:val="24"/>
                <w:szCs w:val="24"/>
              </w:rPr>
            </w:pPr>
            <w:r w:rsidRPr="00DC3374">
              <w:rPr>
                <w:b/>
                <w:i/>
                <w:sz w:val="24"/>
                <w:szCs w:val="24"/>
              </w:rPr>
              <w:t>Осуществля</w:t>
            </w:r>
            <w:r w:rsidR="00453635">
              <w:rPr>
                <w:b/>
                <w:i/>
                <w:sz w:val="24"/>
                <w:szCs w:val="24"/>
              </w:rPr>
              <w:t>ю</w:t>
            </w:r>
            <w:r w:rsidRPr="00DC3374">
              <w:rPr>
                <w:b/>
                <w:i/>
                <w:sz w:val="24"/>
                <w:szCs w:val="24"/>
              </w:rPr>
              <w:t>т:</w:t>
            </w:r>
          </w:p>
        </w:tc>
      </w:tr>
      <w:tr w:rsidR="00D43121" w:rsidTr="00537890">
        <w:tc>
          <w:tcPr>
            <w:tcW w:w="0" w:type="auto"/>
          </w:tcPr>
          <w:p w:rsidR="00492B88" w:rsidRPr="00DC3374" w:rsidRDefault="00492B88" w:rsidP="00DC3374">
            <w:pPr>
              <w:pStyle w:val="af1"/>
              <w:ind w:firstLine="0"/>
              <w:jc w:val="center"/>
              <w:rPr>
                <w:b/>
                <w:sz w:val="24"/>
                <w:szCs w:val="24"/>
              </w:rPr>
            </w:pPr>
            <w:r w:rsidRPr="00DC3374">
              <w:rPr>
                <w:b/>
                <w:sz w:val="24"/>
                <w:szCs w:val="24"/>
              </w:rPr>
              <w:t>медицински</w:t>
            </w:r>
            <w:r w:rsidR="00DC3374" w:rsidRPr="00DC3374">
              <w:rPr>
                <w:b/>
                <w:sz w:val="24"/>
                <w:szCs w:val="24"/>
              </w:rPr>
              <w:t>й</w:t>
            </w:r>
            <w:r w:rsidRPr="00DC3374">
              <w:rPr>
                <w:b/>
                <w:sz w:val="24"/>
                <w:szCs w:val="24"/>
              </w:rPr>
              <w:t xml:space="preserve"> работник</w:t>
            </w:r>
            <w:r w:rsidR="00DC3374" w:rsidRPr="00DC3374">
              <w:rPr>
                <w:b/>
                <w:sz w:val="24"/>
                <w:szCs w:val="24"/>
              </w:rPr>
              <w:t xml:space="preserve"> школы (</w:t>
            </w:r>
            <w:r w:rsidRPr="00DC3374">
              <w:rPr>
                <w:b/>
                <w:sz w:val="24"/>
                <w:szCs w:val="24"/>
              </w:rPr>
              <w:t>врач, медсестр</w:t>
            </w:r>
            <w:r w:rsidR="00DC3374" w:rsidRPr="00DC3374">
              <w:rPr>
                <w:b/>
                <w:sz w:val="24"/>
                <w:szCs w:val="24"/>
              </w:rPr>
              <w:t>а</w:t>
            </w:r>
            <w:r w:rsidRPr="00DC3374">
              <w:rPr>
                <w:b/>
                <w:sz w:val="24"/>
                <w:szCs w:val="24"/>
              </w:rPr>
              <w:t>)</w:t>
            </w:r>
          </w:p>
        </w:tc>
        <w:tc>
          <w:tcPr>
            <w:tcW w:w="0" w:type="auto"/>
          </w:tcPr>
          <w:p w:rsidR="00492B88" w:rsidRPr="00DC3374" w:rsidRDefault="00CE7FC0" w:rsidP="00DC3374">
            <w:pPr>
              <w:pStyle w:val="af1"/>
              <w:ind w:firstLine="0"/>
              <w:jc w:val="center"/>
              <w:rPr>
                <w:b/>
                <w:sz w:val="24"/>
                <w:szCs w:val="24"/>
              </w:rPr>
            </w:pPr>
            <w:r w:rsidRPr="00DC3374">
              <w:rPr>
                <w:b/>
                <w:sz w:val="24"/>
                <w:szCs w:val="24"/>
              </w:rPr>
              <w:t>социальный педагог</w:t>
            </w:r>
          </w:p>
        </w:tc>
        <w:tc>
          <w:tcPr>
            <w:tcW w:w="0" w:type="auto"/>
          </w:tcPr>
          <w:p w:rsidR="00492B88" w:rsidRPr="00DC3374" w:rsidRDefault="00DC3374" w:rsidP="00DC3374">
            <w:pPr>
              <w:pStyle w:val="af1"/>
              <w:ind w:firstLine="0"/>
              <w:jc w:val="center"/>
              <w:rPr>
                <w:b/>
                <w:sz w:val="24"/>
                <w:szCs w:val="24"/>
              </w:rPr>
            </w:pPr>
            <w:r w:rsidRPr="00DC3374">
              <w:rPr>
                <w:b/>
                <w:sz w:val="24"/>
                <w:szCs w:val="24"/>
              </w:rPr>
              <w:t>п</w:t>
            </w:r>
            <w:r w:rsidR="000E4787" w:rsidRPr="00DC3374">
              <w:rPr>
                <w:b/>
                <w:sz w:val="24"/>
                <w:szCs w:val="24"/>
              </w:rPr>
              <w:t>едагог-психологу</w:t>
            </w:r>
          </w:p>
        </w:tc>
        <w:tc>
          <w:tcPr>
            <w:tcW w:w="0" w:type="auto"/>
          </w:tcPr>
          <w:p w:rsidR="00492B88" w:rsidRPr="00DC3374" w:rsidRDefault="00DC3374" w:rsidP="00DC3374">
            <w:pPr>
              <w:pStyle w:val="af1"/>
              <w:ind w:firstLine="0"/>
              <w:jc w:val="center"/>
              <w:rPr>
                <w:b/>
                <w:sz w:val="24"/>
                <w:szCs w:val="24"/>
              </w:rPr>
            </w:pPr>
            <w:r w:rsidRPr="00DC3374">
              <w:rPr>
                <w:b/>
                <w:sz w:val="24"/>
                <w:szCs w:val="24"/>
              </w:rPr>
              <w:t>ПМПк</w:t>
            </w:r>
          </w:p>
        </w:tc>
      </w:tr>
      <w:tr w:rsidR="00D43121" w:rsidTr="00537890">
        <w:tc>
          <w:tcPr>
            <w:tcW w:w="0" w:type="auto"/>
          </w:tcPr>
          <w:p w:rsidR="00DC3374" w:rsidRDefault="00264F1E" w:rsidP="00DC3374">
            <w:pPr>
              <w:pStyle w:val="af1"/>
              <w:ind w:firstLine="0"/>
              <w:rPr>
                <w:sz w:val="24"/>
                <w:szCs w:val="24"/>
              </w:rPr>
            </w:pPr>
            <w:r>
              <w:rPr>
                <w:sz w:val="24"/>
                <w:szCs w:val="24"/>
              </w:rPr>
              <w:t xml:space="preserve">- </w:t>
            </w:r>
            <w:r w:rsidR="00453635">
              <w:rPr>
                <w:sz w:val="24"/>
                <w:szCs w:val="24"/>
              </w:rPr>
              <w:t>О</w:t>
            </w:r>
            <w:r>
              <w:rPr>
                <w:sz w:val="24"/>
                <w:szCs w:val="24"/>
              </w:rPr>
              <w:t xml:space="preserve">существляет сопро-вождение на </w:t>
            </w:r>
            <w:r w:rsidR="00492B88" w:rsidRPr="00DC3374">
              <w:rPr>
                <w:sz w:val="24"/>
                <w:szCs w:val="24"/>
              </w:rPr>
              <w:t xml:space="preserve"> регуляр</w:t>
            </w:r>
            <w:r>
              <w:rPr>
                <w:sz w:val="24"/>
                <w:szCs w:val="24"/>
              </w:rPr>
              <w:t>-</w:t>
            </w:r>
            <w:r w:rsidR="00492B88" w:rsidRPr="00DC3374">
              <w:rPr>
                <w:sz w:val="24"/>
                <w:szCs w:val="24"/>
              </w:rPr>
              <w:t>ной основе</w:t>
            </w:r>
            <w:r>
              <w:rPr>
                <w:sz w:val="24"/>
                <w:szCs w:val="24"/>
              </w:rPr>
              <w:t xml:space="preserve"> с учётом специфики</w:t>
            </w:r>
            <w:r w:rsidR="00DC3374">
              <w:rPr>
                <w:sz w:val="24"/>
                <w:szCs w:val="24"/>
              </w:rPr>
              <w:t>;</w:t>
            </w:r>
          </w:p>
          <w:p w:rsidR="00DC3374" w:rsidRDefault="00264F1E" w:rsidP="00DC3374">
            <w:pPr>
              <w:pStyle w:val="af1"/>
              <w:ind w:firstLine="0"/>
              <w:rPr>
                <w:sz w:val="24"/>
                <w:szCs w:val="24"/>
              </w:rPr>
            </w:pPr>
            <w:r>
              <w:rPr>
                <w:sz w:val="24"/>
                <w:szCs w:val="24"/>
              </w:rPr>
              <w:t xml:space="preserve">- </w:t>
            </w:r>
            <w:r w:rsidR="00DC3374">
              <w:rPr>
                <w:sz w:val="24"/>
                <w:szCs w:val="24"/>
              </w:rPr>
              <w:t>у</w:t>
            </w:r>
            <w:r w:rsidR="00492B88" w:rsidRPr="00DC3374">
              <w:rPr>
                <w:sz w:val="24"/>
                <w:szCs w:val="24"/>
              </w:rPr>
              <w:t>частв</w:t>
            </w:r>
            <w:r w:rsidR="00DC3374">
              <w:rPr>
                <w:sz w:val="24"/>
                <w:szCs w:val="24"/>
              </w:rPr>
              <w:t>ует</w:t>
            </w:r>
            <w:r w:rsidR="00492B88" w:rsidRPr="00DC3374">
              <w:rPr>
                <w:sz w:val="24"/>
                <w:szCs w:val="24"/>
              </w:rPr>
              <w:t xml:space="preserve"> в диагнос</w:t>
            </w:r>
            <w:r>
              <w:rPr>
                <w:sz w:val="24"/>
                <w:szCs w:val="24"/>
              </w:rPr>
              <w:t>-</w:t>
            </w:r>
            <w:r w:rsidR="00492B88" w:rsidRPr="00DC3374">
              <w:rPr>
                <w:sz w:val="24"/>
                <w:szCs w:val="24"/>
              </w:rPr>
              <w:t>тике школьников с ОВЗ</w:t>
            </w:r>
            <w:r w:rsidR="00DC3374">
              <w:rPr>
                <w:sz w:val="24"/>
                <w:szCs w:val="24"/>
              </w:rPr>
              <w:t>;</w:t>
            </w:r>
          </w:p>
          <w:p w:rsidR="00DC3374" w:rsidRDefault="00264F1E" w:rsidP="00DC3374">
            <w:pPr>
              <w:pStyle w:val="af1"/>
              <w:ind w:firstLine="0"/>
              <w:rPr>
                <w:sz w:val="24"/>
                <w:szCs w:val="24"/>
              </w:rPr>
            </w:pPr>
            <w:r>
              <w:rPr>
                <w:sz w:val="24"/>
                <w:szCs w:val="24"/>
              </w:rPr>
              <w:t xml:space="preserve">- </w:t>
            </w:r>
            <w:r w:rsidR="00492B88" w:rsidRPr="00DC3374">
              <w:rPr>
                <w:sz w:val="24"/>
                <w:szCs w:val="24"/>
              </w:rPr>
              <w:t>пров</w:t>
            </w:r>
            <w:r w:rsidR="00DC3374">
              <w:rPr>
                <w:sz w:val="24"/>
                <w:szCs w:val="24"/>
              </w:rPr>
              <w:t>одит</w:t>
            </w:r>
            <w:r w:rsidR="00492B88" w:rsidRPr="00DC3374">
              <w:rPr>
                <w:sz w:val="24"/>
                <w:szCs w:val="24"/>
              </w:rPr>
              <w:t xml:space="preserve"> консуль</w:t>
            </w:r>
            <w:r>
              <w:rPr>
                <w:sz w:val="24"/>
                <w:szCs w:val="24"/>
              </w:rPr>
              <w:t>-</w:t>
            </w:r>
            <w:r w:rsidR="00492B88" w:rsidRPr="00DC3374">
              <w:rPr>
                <w:sz w:val="24"/>
                <w:szCs w:val="24"/>
              </w:rPr>
              <w:t>таци</w:t>
            </w:r>
            <w:r w:rsidR="00DC3374">
              <w:rPr>
                <w:sz w:val="24"/>
                <w:szCs w:val="24"/>
              </w:rPr>
              <w:t xml:space="preserve">и для </w:t>
            </w:r>
            <w:r w:rsidR="00492B88" w:rsidRPr="00DC3374">
              <w:rPr>
                <w:sz w:val="24"/>
                <w:szCs w:val="24"/>
              </w:rPr>
              <w:t xml:space="preserve"> педагогов и родителей</w:t>
            </w:r>
            <w:r w:rsidR="00DC3374">
              <w:rPr>
                <w:sz w:val="24"/>
                <w:szCs w:val="24"/>
              </w:rPr>
              <w:t>;</w:t>
            </w:r>
          </w:p>
          <w:p w:rsidR="00264F1E" w:rsidRDefault="00264F1E" w:rsidP="00DC3374">
            <w:pPr>
              <w:pStyle w:val="af1"/>
              <w:ind w:firstLine="0"/>
              <w:rPr>
                <w:sz w:val="24"/>
                <w:szCs w:val="24"/>
              </w:rPr>
            </w:pPr>
            <w:r>
              <w:rPr>
                <w:sz w:val="24"/>
                <w:szCs w:val="24"/>
              </w:rPr>
              <w:t xml:space="preserve">- </w:t>
            </w:r>
            <w:r w:rsidR="00DC3374">
              <w:rPr>
                <w:sz w:val="24"/>
                <w:szCs w:val="24"/>
              </w:rPr>
              <w:t>в</w:t>
            </w:r>
            <w:r w:rsidR="00492B88" w:rsidRPr="00DC3374">
              <w:rPr>
                <w:sz w:val="24"/>
                <w:szCs w:val="24"/>
              </w:rPr>
              <w:t xml:space="preserve"> случае необходи</w:t>
            </w:r>
            <w:r>
              <w:rPr>
                <w:sz w:val="24"/>
                <w:szCs w:val="24"/>
              </w:rPr>
              <w:t>-</w:t>
            </w:r>
            <w:r w:rsidR="00492B88" w:rsidRPr="00DC3374">
              <w:rPr>
                <w:sz w:val="24"/>
                <w:szCs w:val="24"/>
              </w:rPr>
              <w:t>мости оказывает экст</w:t>
            </w:r>
            <w:r>
              <w:rPr>
                <w:sz w:val="24"/>
                <w:szCs w:val="24"/>
              </w:rPr>
              <w:t>-</w:t>
            </w:r>
            <w:r w:rsidR="00492B88" w:rsidRPr="00DC3374">
              <w:rPr>
                <w:sz w:val="24"/>
                <w:szCs w:val="24"/>
              </w:rPr>
              <w:t>ренную (неотложную) помощь</w:t>
            </w:r>
            <w:r>
              <w:rPr>
                <w:sz w:val="24"/>
                <w:szCs w:val="24"/>
              </w:rPr>
              <w:t>;</w:t>
            </w:r>
          </w:p>
          <w:p w:rsidR="00492B88" w:rsidRPr="00DC3374" w:rsidRDefault="00264F1E" w:rsidP="00DC3374">
            <w:pPr>
              <w:pStyle w:val="af1"/>
              <w:ind w:firstLine="0"/>
              <w:rPr>
                <w:sz w:val="24"/>
                <w:szCs w:val="24"/>
              </w:rPr>
            </w:pPr>
            <w:r>
              <w:rPr>
                <w:sz w:val="24"/>
                <w:szCs w:val="24"/>
              </w:rPr>
              <w:t xml:space="preserve">- </w:t>
            </w:r>
            <w:r w:rsidR="00492B88" w:rsidRPr="00DC3374">
              <w:rPr>
                <w:sz w:val="24"/>
                <w:szCs w:val="24"/>
              </w:rPr>
              <w:t>являясь сотрудником профильного меди</w:t>
            </w:r>
            <w:r>
              <w:rPr>
                <w:sz w:val="24"/>
                <w:szCs w:val="24"/>
              </w:rPr>
              <w:t>-</w:t>
            </w:r>
            <w:r w:rsidR="00492B88" w:rsidRPr="00DC3374">
              <w:rPr>
                <w:sz w:val="24"/>
                <w:szCs w:val="24"/>
              </w:rPr>
              <w:t>цинского учреждения, осуществляет взаимо</w:t>
            </w:r>
            <w:r>
              <w:rPr>
                <w:sz w:val="24"/>
                <w:szCs w:val="24"/>
              </w:rPr>
              <w:t>-</w:t>
            </w:r>
            <w:r w:rsidR="00492B88" w:rsidRPr="00DC3374">
              <w:rPr>
                <w:sz w:val="24"/>
                <w:szCs w:val="24"/>
              </w:rPr>
              <w:t xml:space="preserve">действие с родителями детей с ОВЗ.  </w:t>
            </w:r>
          </w:p>
          <w:p w:rsidR="00492B88" w:rsidRPr="00DC3374" w:rsidRDefault="00492B88" w:rsidP="00DC3374">
            <w:pPr>
              <w:pStyle w:val="af1"/>
              <w:rPr>
                <w:sz w:val="24"/>
                <w:szCs w:val="24"/>
              </w:rPr>
            </w:pPr>
          </w:p>
        </w:tc>
        <w:tc>
          <w:tcPr>
            <w:tcW w:w="0" w:type="auto"/>
          </w:tcPr>
          <w:p w:rsidR="00453635" w:rsidRDefault="00453635" w:rsidP="00453635">
            <w:pPr>
              <w:pStyle w:val="af1"/>
              <w:ind w:firstLine="0"/>
              <w:rPr>
                <w:sz w:val="24"/>
                <w:szCs w:val="24"/>
              </w:rPr>
            </w:pPr>
            <w:r>
              <w:rPr>
                <w:sz w:val="24"/>
                <w:szCs w:val="24"/>
              </w:rPr>
              <w:t xml:space="preserve">- </w:t>
            </w:r>
            <w:r w:rsidR="00CE7FC0" w:rsidRPr="00DC3374">
              <w:rPr>
                <w:sz w:val="24"/>
                <w:szCs w:val="24"/>
              </w:rPr>
              <w:t>Деятельность направлена на защиту прав всех обучающихся, охрану их жизни и здоровья, соблюдение их интересов</w:t>
            </w:r>
            <w:r>
              <w:rPr>
                <w:sz w:val="24"/>
                <w:szCs w:val="24"/>
              </w:rPr>
              <w:t xml:space="preserve">, </w:t>
            </w:r>
            <w:r w:rsidR="00CE7FC0" w:rsidRPr="00DC3374">
              <w:rPr>
                <w:sz w:val="24"/>
                <w:szCs w:val="24"/>
              </w:rPr>
              <w:t>создание для школьников комфортной и безопасной образова</w:t>
            </w:r>
            <w:r>
              <w:rPr>
                <w:sz w:val="24"/>
                <w:szCs w:val="24"/>
              </w:rPr>
              <w:t>-</w:t>
            </w:r>
            <w:r w:rsidR="00CE7FC0" w:rsidRPr="00DC3374">
              <w:rPr>
                <w:sz w:val="24"/>
                <w:szCs w:val="24"/>
              </w:rPr>
              <w:t xml:space="preserve">тельной среды. </w:t>
            </w:r>
          </w:p>
          <w:p w:rsidR="00453635" w:rsidRDefault="00453635" w:rsidP="00453635">
            <w:pPr>
              <w:pStyle w:val="af1"/>
              <w:ind w:firstLine="0"/>
              <w:rPr>
                <w:sz w:val="24"/>
                <w:szCs w:val="24"/>
              </w:rPr>
            </w:pPr>
            <w:r>
              <w:rPr>
                <w:sz w:val="24"/>
                <w:szCs w:val="24"/>
              </w:rPr>
              <w:t xml:space="preserve">- </w:t>
            </w:r>
            <w:r w:rsidR="00CE7FC0" w:rsidRPr="00DC3374">
              <w:rPr>
                <w:sz w:val="24"/>
                <w:szCs w:val="24"/>
              </w:rPr>
              <w:t>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w:t>
            </w:r>
          </w:p>
          <w:p w:rsidR="00453635" w:rsidRDefault="00453635" w:rsidP="00453635">
            <w:pPr>
              <w:pStyle w:val="af1"/>
              <w:ind w:firstLine="0"/>
              <w:rPr>
                <w:sz w:val="24"/>
                <w:szCs w:val="24"/>
              </w:rPr>
            </w:pPr>
            <w:r>
              <w:rPr>
                <w:sz w:val="24"/>
                <w:szCs w:val="24"/>
              </w:rPr>
              <w:t xml:space="preserve">- </w:t>
            </w:r>
            <w:r w:rsidR="00CE7FC0" w:rsidRPr="00DC3374">
              <w:rPr>
                <w:sz w:val="24"/>
                <w:szCs w:val="24"/>
              </w:rPr>
              <w:t>своевременно оказывает социаль</w:t>
            </w:r>
            <w:r>
              <w:rPr>
                <w:sz w:val="24"/>
                <w:szCs w:val="24"/>
              </w:rPr>
              <w:t>-</w:t>
            </w:r>
            <w:r w:rsidR="00CE7FC0" w:rsidRPr="00DC3374">
              <w:rPr>
                <w:sz w:val="24"/>
                <w:szCs w:val="24"/>
              </w:rPr>
              <w:t>ную помощь и поддержку обуча</w:t>
            </w:r>
            <w:r>
              <w:rPr>
                <w:sz w:val="24"/>
                <w:szCs w:val="24"/>
              </w:rPr>
              <w:t>-</w:t>
            </w:r>
            <w:r w:rsidR="00CE7FC0" w:rsidRPr="00DC3374">
              <w:rPr>
                <w:sz w:val="24"/>
                <w:szCs w:val="24"/>
              </w:rPr>
              <w:t>ющимся и их семьям в разрешении конфликтов, проблем, трудных жизненных ситуаций, затрагива</w:t>
            </w:r>
            <w:r>
              <w:rPr>
                <w:sz w:val="24"/>
                <w:szCs w:val="24"/>
              </w:rPr>
              <w:t>-</w:t>
            </w:r>
            <w:r w:rsidR="00CE7FC0" w:rsidRPr="00DC3374">
              <w:rPr>
                <w:sz w:val="24"/>
                <w:szCs w:val="24"/>
              </w:rPr>
              <w:t xml:space="preserve">ющих интересы подростков с ОВЗ. </w:t>
            </w:r>
          </w:p>
          <w:p w:rsidR="00453635" w:rsidRDefault="00453635" w:rsidP="00453635">
            <w:pPr>
              <w:pStyle w:val="af1"/>
              <w:ind w:firstLine="0"/>
              <w:rPr>
                <w:sz w:val="24"/>
                <w:szCs w:val="24"/>
              </w:rPr>
            </w:pPr>
            <w:r>
              <w:rPr>
                <w:sz w:val="24"/>
                <w:szCs w:val="24"/>
              </w:rPr>
              <w:t xml:space="preserve">- </w:t>
            </w:r>
            <w:r w:rsidR="00CE7FC0" w:rsidRPr="00DC3374">
              <w:rPr>
                <w:sz w:val="24"/>
                <w:szCs w:val="24"/>
              </w:rPr>
              <w:t>участ</w:t>
            </w:r>
            <w:r>
              <w:rPr>
                <w:sz w:val="24"/>
                <w:szCs w:val="24"/>
              </w:rPr>
              <w:t xml:space="preserve">вует </w:t>
            </w:r>
            <w:r w:rsidR="00CE7FC0" w:rsidRPr="00DC3374">
              <w:rPr>
                <w:sz w:val="24"/>
                <w:szCs w:val="24"/>
              </w:rPr>
              <w:t>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w:t>
            </w:r>
            <w:r>
              <w:rPr>
                <w:sz w:val="24"/>
                <w:szCs w:val="24"/>
              </w:rPr>
              <w:t>;</w:t>
            </w:r>
          </w:p>
          <w:p w:rsidR="00453635" w:rsidRDefault="00453635" w:rsidP="00453635">
            <w:pPr>
              <w:pStyle w:val="af1"/>
              <w:ind w:firstLine="0"/>
              <w:rPr>
                <w:sz w:val="24"/>
                <w:szCs w:val="24"/>
              </w:rPr>
            </w:pPr>
            <w:r>
              <w:rPr>
                <w:sz w:val="24"/>
                <w:szCs w:val="24"/>
              </w:rPr>
              <w:t xml:space="preserve">- </w:t>
            </w:r>
            <w:r w:rsidRPr="00DC3374">
              <w:rPr>
                <w:sz w:val="24"/>
                <w:szCs w:val="24"/>
              </w:rPr>
              <w:t>взаимодействует с педагогом-психологом, учителем-логопедом, педагогом класса, с медицинским работником, а также с родителями (их законными представителями), специалистами социальных служб, органами исполнительн</w:t>
            </w:r>
            <w:r>
              <w:rPr>
                <w:sz w:val="24"/>
                <w:szCs w:val="24"/>
              </w:rPr>
              <w:t>ой власти по защите прав детей.</w:t>
            </w:r>
          </w:p>
          <w:p w:rsidR="00453635" w:rsidRPr="00453635" w:rsidRDefault="00CE7FC0" w:rsidP="00453635">
            <w:pPr>
              <w:pStyle w:val="af1"/>
              <w:ind w:firstLine="0"/>
              <w:rPr>
                <w:b/>
                <w:sz w:val="24"/>
                <w:szCs w:val="24"/>
              </w:rPr>
            </w:pPr>
            <w:r w:rsidRPr="00453635">
              <w:rPr>
                <w:b/>
                <w:sz w:val="24"/>
                <w:szCs w:val="24"/>
              </w:rPr>
              <w:t>Основны</w:t>
            </w:r>
            <w:r w:rsidR="00453635" w:rsidRPr="00453635">
              <w:rPr>
                <w:b/>
                <w:sz w:val="24"/>
                <w:szCs w:val="24"/>
              </w:rPr>
              <w:t>е</w:t>
            </w:r>
            <w:r w:rsidRPr="00453635">
              <w:rPr>
                <w:b/>
                <w:sz w:val="24"/>
                <w:szCs w:val="24"/>
              </w:rPr>
              <w:t xml:space="preserve"> форм</w:t>
            </w:r>
            <w:r w:rsidR="00453635" w:rsidRPr="00453635">
              <w:rPr>
                <w:b/>
                <w:sz w:val="24"/>
                <w:szCs w:val="24"/>
              </w:rPr>
              <w:t>е</w:t>
            </w:r>
            <w:r w:rsidRPr="00453635">
              <w:rPr>
                <w:b/>
                <w:sz w:val="24"/>
                <w:szCs w:val="24"/>
              </w:rPr>
              <w:t xml:space="preserve"> работы: </w:t>
            </w:r>
          </w:p>
          <w:p w:rsidR="00453635" w:rsidRDefault="00453635" w:rsidP="00453635">
            <w:pPr>
              <w:pStyle w:val="af1"/>
              <w:ind w:firstLine="0"/>
              <w:rPr>
                <w:sz w:val="24"/>
                <w:szCs w:val="24"/>
              </w:rPr>
            </w:pPr>
            <w:r>
              <w:rPr>
                <w:sz w:val="24"/>
                <w:szCs w:val="24"/>
              </w:rPr>
              <w:t xml:space="preserve">- </w:t>
            </w:r>
            <w:r w:rsidR="00CE7FC0" w:rsidRPr="00DC3374">
              <w:rPr>
                <w:sz w:val="24"/>
                <w:szCs w:val="24"/>
              </w:rPr>
              <w:t>урок (за счет классных часов),</w:t>
            </w:r>
          </w:p>
          <w:p w:rsidR="00453635" w:rsidRDefault="00453635" w:rsidP="00453635">
            <w:pPr>
              <w:pStyle w:val="af1"/>
              <w:ind w:firstLine="0"/>
              <w:rPr>
                <w:sz w:val="24"/>
                <w:szCs w:val="24"/>
              </w:rPr>
            </w:pPr>
            <w:r>
              <w:rPr>
                <w:sz w:val="24"/>
                <w:szCs w:val="24"/>
              </w:rPr>
              <w:t xml:space="preserve">- </w:t>
            </w:r>
            <w:r w:rsidR="00CE7FC0" w:rsidRPr="00DC3374">
              <w:rPr>
                <w:sz w:val="24"/>
                <w:szCs w:val="24"/>
              </w:rPr>
              <w:t xml:space="preserve">внеурочные индивидуальные (подгрупповые) занятия; </w:t>
            </w:r>
          </w:p>
          <w:p w:rsidR="00453635" w:rsidRDefault="00453635" w:rsidP="00453635">
            <w:pPr>
              <w:pStyle w:val="af1"/>
              <w:ind w:firstLine="0"/>
              <w:rPr>
                <w:sz w:val="24"/>
                <w:szCs w:val="24"/>
              </w:rPr>
            </w:pPr>
            <w:r>
              <w:rPr>
                <w:sz w:val="24"/>
                <w:szCs w:val="24"/>
              </w:rPr>
              <w:t xml:space="preserve">- </w:t>
            </w:r>
            <w:r w:rsidR="00CE7FC0" w:rsidRPr="00DC3374">
              <w:rPr>
                <w:sz w:val="24"/>
                <w:szCs w:val="24"/>
              </w:rPr>
              <w:t>беседы</w:t>
            </w:r>
            <w:r>
              <w:rPr>
                <w:sz w:val="24"/>
                <w:szCs w:val="24"/>
              </w:rPr>
              <w:t xml:space="preserve"> и индивидуальные консультации</w:t>
            </w:r>
            <w:r w:rsidR="00CE7FC0" w:rsidRPr="00DC3374">
              <w:rPr>
                <w:sz w:val="24"/>
                <w:szCs w:val="24"/>
              </w:rPr>
              <w:t xml:space="preserve"> (со школьниками, родителями, педагогами), </w:t>
            </w:r>
          </w:p>
          <w:p w:rsidR="00453635" w:rsidRDefault="00453635" w:rsidP="00453635">
            <w:pPr>
              <w:pStyle w:val="af1"/>
              <w:ind w:firstLine="0"/>
              <w:rPr>
                <w:sz w:val="24"/>
                <w:szCs w:val="24"/>
              </w:rPr>
            </w:pPr>
            <w:r>
              <w:rPr>
                <w:sz w:val="24"/>
                <w:szCs w:val="24"/>
              </w:rPr>
              <w:t xml:space="preserve">- </w:t>
            </w:r>
            <w:r w:rsidR="00CE7FC0" w:rsidRPr="00DC3374">
              <w:rPr>
                <w:sz w:val="24"/>
                <w:szCs w:val="24"/>
              </w:rPr>
              <w:t xml:space="preserve">выступления на родительских собраниях, </w:t>
            </w:r>
          </w:p>
          <w:p w:rsidR="00453635" w:rsidRDefault="00453635" w:rsidP="00453635">
            <w:pPr>
              <w:pStyle w:val="af1"/>
              <w:ind w:firstLine="0"/>
              <w:rPr>
                <w:sz w:val="24"/>
                <w:szCs w:val="24"/>
              </w:rPr>
            </w:pPr>
            <w:r>
              <w:rPr>
                <w:sz w:val="24"/>
                <w:szCs w:val="24"/>
              </w:rPr>
              <w:t xml:space="preserve">- </w:t>
            </w:r>
            <w:r w:rsidR="00CE7FC0" w:rsidRPr="00DC3374">
              <w:rPr>
                <w:sz w:val="24"/>
                <w:szCs w:val="24"/>
              </w:rPr>
              <w:t xml:space="preserve">на классных часах в виде информационно-просветительских лекций и сообщений. </w:t>
            </w:r>
          </w:p>
          <w:p w:rsidR="00CE7FC0" w:rsidRPr="00DC3374" w:rsidRDefault="00453635" w:rsidP="00453635">
            <w:pPr>
              <w:pStyle w:val="af1"/>
              <w:ind w:firstLine="0"/>
              <w:rPr>
                <w:sz w:val="24"/>
                <w:szCs w:val="24"/>
              </w:rPr>
            </w:pPr>
            <w:r>
              <w:rPr>
                <w:sz w:val="24"/>
                <w:szCs w:val="24"/>
              </w:rPr>
              <w:t xml:space="preserve">- </w:t>
            </w:r>
            <w:r w:rsidR="00CE7FC0" w:rsidRPr="00DC3374">
              <w:rPr>
                <w:sz w:val="24"/>
                <w:szCs w:val="24"/>
              </w:rPr>
              <w:t xml:space="preserve">взаимодействует с педагогом-психологом, учителем-логопедом, педагогом класса,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92B88" w:rsidRPr="00DC3374" w:rsidRDefault="00492B88" w:rsidP="00DC3374">
            <w:pPr>
              <w:pStyle w:val="af1"/>
              <w:rPr>
                <w:sz w:val="24"/>
                <w:szCs w:val="24"/>
              </w:rPr>
            </w:pPr>
          </w:p>
        </w:tc>
        <w:tc>
          <w:tcPr>
            <w:tcW w:w="0" w:type="auto"/>
          </w:tcPr>
          <w:p w:rsidR="00152C1A" w:rsidRDefault="00152C1A" w:rsidP="00453635">
            <w:pPr>
              <w:pStyle w:val="af1"/>
              <w:ind w:firstLine="0"/>
              <w:rPr>
                <w:sz w:val="24"/>
                <w:szCs w:val="24"/>
              </w:rPr>
            </w:pPr>
            <w:r>
              <w:rPr>
                <w:sz w:val="24"/>
                <w:szCs w:val="24"/>
              </w:rPr>
              <w:t xml:space="preserve">- </w:t>
            </w:r>
            <w:r w:rsidR="00DC3374" w:rsidRPr="00DC3374">
              <w:rPr>
                <w:sz w:val="24"/>
                <w:szCs w:val="24"/>
              </w:rPr>
              <w:t xml:space="preserve">проводит занятия по комплексному изучению и развитию личности школьников с ОВЗ индивидуально и в мини-группах. </w:t>
            </w:r>
          </w:p>
          <w:p w:rsidR="00152C1A" w:rsidRDefault="00DC3374" w:rsidP="00453635">
            <w:pPr>
              <w:pStyle w:val="af1"/>
              <w:ind w:firstLine="0"/>
              <w:rPr>
                <w:sz w:val="24"/>
                <w:szCs w:val="24"/>
              </w:rPr>
            </w:pPr>
            <w:r w:rsidRPr="00DC3374">
              <w:rPr>
                <w:sz w:val="24"/>
                <w:szCs w:val="24"/>
              </w:rPr>
              <w:t>Основные направления деятельности школьного педагога-психолога</w:t>
            </w:r>
            <w:r w:rsidR="00152C1A">
              <w:rPr>
                <w:sz w:val="24"/>
                <w:szCs w:val="24"/>
              </w:rPr>
              <w:t>:</w:t>
            </w:r>
          </w:p>
          <w:p w:rsidR="00152C1A" w:rsidRDefault="00152C1A" w:rsidP="00453635">
            <w:pPr>
              <w:pStyle w:val="af1"/>
              <w:ind w:firstLine="0"/>
              <w:rPr>
                <w:sz w:val="24"/>
                <w:szCs w:val="24"/>
              </w:rPr>
            </w:pPr>
            <w:r>
              <w:rPr>
                <w:sz w:val="24"/>
                <w:szCs w:val="24"/>
              </w:rPr>
              <w:t>-</w:t>
            </w:r>
            <w:r w:rsidR="00DC3374" w:rsidRPr="00DC3374">
              <w:rPr>
                <w:sz w:val="24"/>
                <w:szCs w:val="24"/>
              </w:rPr>
              <w:t xml:space="preserve"> проведени</w:t>
            </w:r>
            <w:r>
              <w:rPr>
                <w:sz w:val="24"/>
                <w:szCs w:val="24"/>
              </w:rPr>
              <w:t>е</w:t>
            </w:r>
            <w:r w:rsidR="00DC3374" w:rsidRPr="00DC3374">
              <w:rPr>
                <w:sz w:val="24"/>
                <w:szCs w:val="24"/>
              </w:rPr>
              <w:t xml:space="preserve"> психодиагностики;</w:t>
            </w:r>
          </w:p>
          <w:p w:rsidR="00152C1A" w:rsidRDefault="00152C1A" w:rsidP="00453635">
            <w:pPr>
              <w:pStyle w:val="af1"/>
              <w:ind w:firstLine="0"/>
              <w:rPr>
                <w:sz w:val="24"/>
                <w:szCs w:val="24"/>
              </w:rPr>
            </w:pPr>
            <w:r>
              <w:rPr>
                <w:sz w:val="24"/>
                <w:szCs w:val="24"/>
              </w:rPr>
              <w:t>-</w:t>
            </w:r>
            <w:r w:rsidR="00DC3374" w:rsidRPr="00DC3374">
              <w:rPr>
                <w:sz w:val="24"/>
                <w:szCs w:val="24"/>
              </w:rPr>
              <w:t xml:space="preserve"> развити</w:t>
            </w:r>
            <w:r>
              <w:rPr>
                <w:sz w:val="24"/>
                <w:szCs w:val="24"/>
              </w:rPr>
              <w:t>е</w:t>
            </w:r>
            <w:r w:rsidR="00DC3374" w:rsidRPr="00DC3374">
              <w:rPr>
                <w:sz w:val="24"/>
                <w:szCs w:val="24"/>
              </w:rPr>
              <w:t xml:space="preserve"> и коррекци</w:t>
            </w:r>
            <w:r>
              <w:rPr>
                <w:sz w:val="24"/>
                <w:szCs w:val="24"/>
              </w:rPr>
              <w:t>я</w:t>
            </w:r>
            <w:r w:rsidR="00DC3374" w:rsidRPr="00DC3374">
              <w:rPr>
                <w:sz w:val="24"/>
                <w:szCs w:val="24"/>
              </w:rPr>
              <w:t xml:space="preserve"> эмоционально-волевой сферы обучающихся;</w:t>
            </w:r>
          </w:p>
          <w:p w:rsidR="00152C1A" w:rsidRDefault="00152C1A" w:rsidP="00453635">
            <w:pPr>
              <w:pStyle w:val="af1"/>
              <w:ind w:firstLine="0"/>
              <w:rPr>
                <w:sz w:val="24"/>
                <w:szCs w:val="24"/>
              </w:rPr>
            </w:pPr>
            <w:r>
              <w:rPr>
                <w:sz w:val="24"/>
                <w:szCs w:val="24"/>
              </w:rPr>
              <w:t xml:space="preserve">- </w:t>
            </w:r>
            <w:r w:rsidR="00DC3374" w:rsidRPr="00DC3374">
              <w:rPr>
                <w:sz w:val="24"/>
                <w:szCs w:val="24"/>
              </w:rPr>
              <w:t xml:space="preserve"> совершенствовани</w:t>
            </w:r>
            <w:r>
              <w:rPr>
                <w:sz w:val="24"/>
                <w:szCs w:val="24"/>
              </w:rPr>
              <w:t>е</w:t>
            </w:r>
            <w:r w:rsidR="00DC3374" w:rsidRPr="00DC3374">
              <w:rPr>
                <w:sz w:val="24"/>
                <w:szCs w:val="24"/>
              </w:rPr>
              <w:t xml:space="preserve"> навыков социализации и расширении социального взаимодействия со сверстниками (совместно с социальным педагогом); </w:t>
            </w:r>
          </w:p>
          <w:p w:rsidR="00152C1A" w:rsidRDefault="00DC3374" w:rsidP="00453635">
            <w:pPr>
              <w:pStyle w:val="af1"/>
              <w:ind w:firstLine="0"/>
              <w:rPr>
                <w:sz w:val="24"/>
                <w:szCs w:val="24"/>
              </w:rPr>
            </w:pPr>
            <w:r w:rsidRPr="00DC3374">
              <w:rPr>
                <w:sz w:val="24"/>
                <w:szCs w:val="24"/>
              </w:rPr>
              <w:t>разработк</w:t>
            </w:r>
            <w:r w:rsidR="00152C1A">
              <w:rPr>
                <w:sz w:val="24"/>
                <w:szCs w:val="24"/>
              </w:rPr>
              <w:t>а</w:t>
            </w:r>
            <w:r w:rsidRPr="00DC3374">
              <w:rPr>
                <w:sz w:val="24"/>
                <w:szCs w:val="24"/>
              </w:rPr>
              <w:t xml:space="preserve"> и осуществлени</w:t>
            </w:r>
            <w:r w:rsidR="00152C1A">
              <w:rPr>
                <w:sz w:val="24"/>
                <w:szCs w:val="24"/>
              </w:rPr>
              <w:t>е</w:t>
            </w:r>
            <w:r w:rsidRPr="00DC3374">
              <w:rPr>
                <w:sz w:val="24"/>
                <w:szCs w:val="24"/>
              </w:rPr>
              <w:t xml:space="preserve"> развивающих программ;</w:t>
            </w:r>
          </w:p>
          <w:p w:rsidR="00DC3374" w:rsidRPr="00DC3374" w:rsidRDefault="00152C1A" w:rsidP="00453635">
            <w:pPr>
              <w:pStyle w:val="af1"/>
              <w:ind w:firstLine="0"/>
              <w:rPr>
                <w:sz w:val="24"/>
                <w:szCs w:val="24"/>
              </w:rPr>
            </w:pPr>
            <w:r>
              <w:rPr>
                <w:sz w:val="24"/>
                <w:szCs w:val="24"/>
              </w:rPr>
              <w:t>-</w:t>
            </w:r>
            <w:r w:rsidR="00DC3374" w:rsidRPr="00DC3374">
              <w:rPr>
                <w:sz w:val="24"/>
                <w:szCs w:val="24"/>
              </w:rPr>
              <w:t xml:space="preserve"> психологическ</w:t>
            </w:r>
            <w:r>
              <w:rPr>
                <w:sz w:val="24"/>
                <w:szCs w:val="24"/>
              </w:rPr>
              <w:t>ая</w:t>
            </w:r>
            <w:r w:rsidR="00DC3374" w:rsidRPr="00DC3374">
              <w:rPr>
                <w:sz w:val="24"/>
                <w:szCs w:val="24"/>
              </w:rPr>
              <w:t xml:space="preserve"> профилактик</w:t>
            </w:r>
            <w:r>
              <w:rPr>
                <w:sz w:val="24"/>
                <w:szCs w:val="24"/>
              </w:rPr>
              <w:t>а</w:t>
            </w:r>
            <w:r w:rsidR="00DC3374" w:rsidRPr="00DC3374">
              <w:rPr>
                <w:sz w:val="24"/>
                <w:szCs w:val="24"/>
              </w:rPr>
              <w:t>, направленн</w:t>
            </w:r>
            <w:r>
              <w:rPr>
                <w:sz w:val="24"/>
                <w:szCs w:val="24"/>
              </w:rPr>
              <w:t>ая</w:t>
            </w:r>
            <w:r w:rsidR="00DC3374" w:rsidRPr="00DC3374">
              <w:rPr>
                <w:sz w:val="24"/>
                <w:szCs w:val="24"/>
              </w:rPr>
              <w:t xml:space="preserve"> на сохранение, укрепление и развитие психологического здоровья учащихся с ОВЗ. </w:t>
            </w:r>
          </w:p>
          <w:p w:rsidR="00DC3374" w:rsidRPr="00DC3374" w:rsidRDefault="00152C1A" w:rsidP="00152C1A">
            <w:pPr>
              <w:pStyle w:val="af1"/>
              <w:ind w:firstLine="0"/>
              <w:rPr>
                <w:sz w:val="24"/>
                <w:szCs w:val="24"/>
              </w:rPr>
            </w:pPr>
            <w:r>
              <w:rPr>
                <w:sz w:val="24"/>
                <w:szCs w:val="24"/>
              </w:rPr>
              <w:t xml:space="preserve">- </w:t>
            </w:r>
            <w:r w:rsidR="00DC3374" w:rsidRPr="00DC3374">
              <w:rPr>
                <w:sz w:val="24"/>
                <w:szCs w:val="24"/>
              </w:rPr>
              <w:t>проводит консультативную</w:t>
            </w:r>
            <w:r w:rsidR="00D43121">
              <w:rPr>
                <w:sz w:val="24"/>
                <w:szCs w:val="24"/>
              </w:rPr>
              <w:t xml:space="preserve"> и информационно-просветительскую работу</w:t>
            </w:r>
            <w:r w:rsidR="00DC3374" w:rsidRPr="00DC3374">
              <w:rPr>
                <w:sz w:val="24"/>
                <w:szCs w:val="24"/>
              </w:rPr>
              <w:t xml:space="preserve"> с педагогами, админи</w:t>
            </w:r>
            <w:r w:rsidR="00D43121">
              <w:rPr>
                <w:sz w:val="24"/>
                <w:szCs w:val="24"/>
              </w:rPr>
              <w:t>-</w:t>
            </w:r>
            <w:r w:rsidR="00DC3374" w:rsidRPr="00DC3374">
              <w:rPr>
                <w:sz w:val="24"/>
                <w:szCs w:val="24"/>
              </w:rPr>
              <w:t>страцией школы и родителями по вопросам, связанным с обучением и воспитанием учащихся</w:t>
            </w:r>
            <w:r w:rsidR="00D43121">
              <w:rPr>
                <w:sz w:val="24"/>
                <w:szCs w:val="24"/>
              </w:rPr>
              <w:t xml:space="preserve"> (</w:t>
            </w:r>
            <w:r w:rsidR="00DC3374" w:rsidRPr="00DC3374">
              <w:rPr>
                <w:sz w:val="24"/>
                <w:szCs w:val="24"/>
              </w:rPr>
              <w:t>чтение лекций, проведение обучающих семинаров и тренингов</w:t>
            </w:r>
            <w:r w:rsidR="00D43121">
              <w:rPr>
                <w:sz w:val="24"/>
                <w:szCs w:val="24"/>
              </w:rPr>
              <w:t>)</w:t>
            </w:r>
            <w:r w:rsidR="00DC3374" w:rsidRPr="00DC3374">
              <w:rPr>
                <w:sz w:val="24"/>
                <w:szCs w:val="24"/>
              </w:rPr>
              <w:t xml:space="preserve">. </w:t>
            </w:r>
          </w:p>
          <w:p w:rsidR="00492B88" w:rsidRPr="00DC3374" w:rsidRDefault="00492B88" w:rsidP="00D43121">
            <w:pPr>
              <w:pStyle w:val="af1"/>
              <w:rPr>
                <w:sz w:val="24"/>
                <w:szCs w:val="24"/>
              </w:rPr>
            </w:pPr>
          </w:p>
        </w:tc>
        <w:tc>
          <w:tcPr>
            <w:tcW w:w="0" w:type="auto"/>
          </w:tcPr>
          <w:p w:rsidR="00DC3374" w:rsidRPr="00DC3374" w:rsidRDefault="00D43121" w:rsidP="00D43121">
            <w:pPr>
              <w:pStyle w:val="af1"/>
              <w:ind w:firstLine="0"/>
              <w:rPr>
                <w:sz w:val="24"/>
                <w:szCs w:val="24"/>
              </w:rPr>
            </w:pPr>
            <w:r>
              <w:rPr>
                <w:sz w:val="24"/>
                <w:szCs w:val="24"/>
              </w:rPr>
              <w:t xml:space="preserve">- </w:t>
            </w:r>
            <w:r w:rsidR="00DC3374" w:rsidRPr="00DC3374">
              <w:rPr>
                <w:sz w:val="24"/>
                <w:szCs w:val="24"/>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w:t>
            </w:r>
            <w:r>
              <w:rPr>
                <w:sz w:val="24"/>
                <w:szCs w:val="24"/>
              </w:rPr>
              <w:t>-</w:t>
            </w:r>
            <w:r w:rsidR="00DC3374" w:rsidRPr="00DC3374">
              <w:rPr>
                <w:sz w:val="24"/>
                <w:szCs w:val="24"/>
              </w:rPr>
              <w:t xml:space="preserve">стоятельно и утверждается локальным актом. </w:t>
            </w:r>
          </w:p>
          <w:p w:rsidR="00D43121" w:rsidRDefault="00D43121" w:rsidP="00D43121">
            <w:pPr>
              <w:pStyle w:val="af1"/>
              <w:ind w:firstLine="0"/>
              <w:rPr>
                <w:sz w:val="24"/>
                <w:szCs w:val="24"/>
              </w:rPr>
            </w:pPr>
            <w:r>
              <w:rPr>
                <w:b/>
                <w:sz w:val="24"/>
                <w:szCs w:val="24"/>
              </w:rPr>
              <w:t xml:space="preserve">- </w:t>
            </w:r>
            <w:r w:rsidR="00DC3374" w:rsidRPr="00D43121">
              <w:rPr>
                <w:b/>
                <w:sz w:val="24"/>
                <w:szCs w:val="24"/>
              </w:rPr>
              <w:t>Цель</w:t>
            </w:r>
            <w:r w:rsidR="00DC3374" w:rsidRPr="00DC3374">
              <w:rPr>
                <w:sz w:val="24"/>
                <w:szCs w:val="24"/>
              </w:rPr>
              <w:t xml:space="preserve"> работы ПМПк: выявление особых образовательных потреб</w:t>
            </w:r>
            <w:r>
              <w:rPr>
                <w:sz w:val="24"/>
                <w:szCs w:val="24"/>
              </w:rPr>
              <w:t>-</w:t>
            </w:r>
            <w:r w:rsidR="00DC3374" w:rsidRPr="00DC3374">
              <w:rPr>
                <w:sz w:val="24"/>
                <w:szCs w:val="24"/>
              </w:rPr>
              <w:t>ностей учащихся с ОВЗи оказание им помощи (выработка рекомендаций по обучению и воспитанию; составление, в случае необходимости, индиви</w:t>
            </w:r>
            <w:r>
              <w:rPr>
                <w:sz w:val="24"/>
                <w:szCs w:val="24"/>
              </w:rPr>
              <w:t>-</w:t>
            </w:r>
            <w:r w:rsidR="00DC3374" w:rsidRPr="00DC3374">
              <w:rPr>
                <w:sz w:val="24"/>
                <w:szCs w:val="24"/>
              </w:rPr>
              <w:t xml:space="preserve">дуальной программы обучения; выбор и отбор специальных методов, приемов и средств обучения). </w:t>
            </w:r>
          </w:p>
          <w:p w:rsidR="00D43121" w:rsidRPr="00D43121" w:rsidRDefault="00DC3374" w:rsidP="00D43121">
            <w:pPr>
              <w:pStyle w:val="af1"/>
              <w:ind w:firstLine="0"/>
              <w:rPr>
                <w:b/>
                <w:sz w:val="24"/>
                <w:szCs w:val="24"/>
              </w:rPr>
            </w:pPr>
            <w:r w:rsidRPr="00D43121">
              <w:rPr>
                <w:b/>
                <w:sz w:val="24"/>
                <w:szCs w:val="24"/>
              </w:rPr>
              <w:t>Специалисты консилиума</w:t>
            </w:r>
            <w:r w:rsidR="00D43121" w:rsidRPr="00D43121">
              <w:rPr>
                <w:b/>
                <w:sz w:val="24"/>
                <w:szCs w:val="24"/>
              </w:rPr>
              <w:t>:</w:t>
            </w:r>
          </w:p>
          <w:p w:rsidR="00D43121" w:rsidRDefault="00D43121" w:rsidP="00D43121">
            <w:pPr>
              <w:pStyle w:val="af1"/>
              <w:ind w:firstLine="0"/>
              <w:rPr>
                <w:sz w:val="24"/>
                <w:szCs w:val="24"/>
              </w:rPr>
            </w:pPr>
            <w:r>
              <w:rPr>
                <w:sz w:val="24"/>
                <w:szCs w:val="24"/>
              </w:rPr>
              <w:t xml:space="preserve">- </w:t>
            </w:r>
            <w:r w:rsidR="00DC3374" w:rsidRPr="00DC3374">
              <w:rPr>
                <w:sz w:val="24"/>
                <w:szCs w:val="24"/>
              </w:rPr>
              <w:t xml:space="preserve">проводят мониторинг и следят за динамикой развития и успеваемости школьников, </w:t>
            </w:r>
          </w:p>
          <w:p w:rsidR="00D43121" w:rsidRDefault="00D43121" w:rsidP="00D43121">
            <w:pPr>
              <w:pStyle w:val="af1"/>
              <w:ind w:firstLine="0"/>
              <w:rPr>
                <w:sz w:val="24"/>
                <w:szCs w:val="24"/>
              </w:rPr>
            </w:pPr>
            <w:r>
              <w:rPr>
                <w:sz w:val="24"/>
                <w:szCs w:val="24"/>
              </w:rPr>
              <w:t xml:space="preserve">- </w:t>
            </w:r>
            <w:r w:rsidR="00DC3374" w:rsidRPr="00DC3374">
              <w:rPr>
                <w:sz w:val="24"/>
                <w:szCs w:val="24"/>
              </w:rPr>
              <w:t xml:space="preserve">своевременно вносят коррективы в программу обучения и в рабочие коррекционные программы; </w:t>
            </w:r>
          </w:p>
          <w:p w:rsidR="00D43121" w:rsidRDefault="00D43121" w:rsidP="00D43121">
            <w:pPr>
              <w:pStyle w:val="af1"/>
              <w:ind w:firstLine="0"/>
              <w:rPr>
                <w:sz w:val="24"/>
                <w:szCs w:val="24"/>
              </w:rPr>
            </w:pPr>
            <w:r>
              <w:rPr>
                <w:sz w:val="24"/>
                <w:szCs w:val="24"/>
              </w:rPr>
              <w:t xml:space="preserve">- </w:t>
            </w:r>
            <w:r w:rsidR="00DC3374" w:rsidRPr="00DC3374">
              <w:rPr>
                <w:sz w:val="24"/>
                <w:szCs w:val="24"/>
              </w:rPr>
              <w:t>рассматривают спорные и конф</w:t>
            </w:r>
            <w:r>
              <w:rPr>
                <w:sz w:val="24"/>
                <w:szCs w:val="24"/>
              </w:rPr>
              <w:t>-</w:t>
            </w:r>
            <w:r w:rsidR="00DC3374" w:rsidRPr="00DC3374">
              <w:rPr>
                <w:sz w:val="24"/>
                <w:szCs w:val="24"/>
              </w:rPr>
              <w:t xml:space="preserve">ликтные случаи, </w:t>
            </w:r>
          </w:p>
          <w:p w:rsidR="00DC3374" w:rsidRPr="00DC3374" w:rsidRDefault="00D43121" w:rsidP="00D43121">
            <w:pPr>
              <w:pStyle w:val="af1"/>
              <w:ind w:firstLine="0"/>
              <w:rPr>
                <w:sz w:val="24"/>
                <w:szCs w:val="24"/>
              </w:rPr>
            </w:pPr>
            <w:r>
              <w:rPr>
                <w:sz w:val="24"/>
                <w:szCs w:val="24"/>
              </w:rPr>
              <w:t xml:space="preserve">- </w:t>
            </w:r>
            <w:r w:rsidR="00DC3374" w:rsidRPr="00DC3374">
              <w:rPr>
                <w:sz w:val="24"/>
                <w:szCs w:val="24"/>
              </w:rPr>
              <w:t xml:space="preserve">предлагают и осуществляют отбор необходимых для школьников дополнительных дидактических материалов и учебных пособий. </w:t>
            </w:r>
          </w:p>
          <w:p w:rsidR="00D43121" w:rsidRDefault="00DC3374" w:rsidP="00D43121">
            <w:pPr>
              <w:pStyle w:val="af1"/>
              <w:ind w:firstLine="0"/>
              <w:rPr>
                <w:sz w:val="24"/>
                <w:szCs w:val="24"/>
              </w:rPr>
            </w:pPr>
            <w:r w:rsidRPr="00DC3374">
              <w:rPr>
                <w:sz w:val="24"/>
                <w:szCs w:val="24"/>
              </w:rPr>
              <w:t>В состав ПМПк образовательной организации входят</w:t>
            </w:r>
            <w:r w:rsidR="00D43121">
              <w:rPr>
                <w:sz w:val="24"/>
                <w:szCs w:val="24"/>
              </w:rPr>
              <w:t>:</w:t>
            </w:r>
          </w:p>
          <w:p w:rsidR="00D43121" w:rsidRDefault="00DC3374" w:rsidP="00D43121">
            <w:pPr>
              <w:pStyle w:val="af1"/>
              <w:ind w:firstLine="0"/>
              <w:rPr>
                <w:sz w:val="24"/>
                <w:szCs w:val="24"/>
              </w:rPr>
            </w:pPr>
            <w:r w:rsidRPr="00DC3374">
              <w:rPr>
                <w:sz w:val="24"/>
                <w:szCs w:val="24"/>
              </w:rPr>
              <w:t xml:space="preserve">педагог-психолог, </w:t>
            </w:r>
          </w:p>
          <w:p w:rsidR="00D43121" w:rsidRDefault="00DC3374" w:rsidP="00D43121">
            <w:pPr>
              <w:pStyle w:val="af1"/>
              <w:ind w:firstLine="0"/>
              <w:rPr>
                <w:sz w:val="24"/>
                <w:szCs w:val="24"/>
              </w:rPr>
            </w:pPr>
            <w:r w:rsidRPr="00DC3374">
              <w:rPr>
                <w:sz w:val="24"/>
                <w:szCs w:val="24"/>
              </w:rPr>
              <w:t xml:space="preserve">учитель-логопед, </w:t>
            </w:r>
          </w:p>
          <w:p w:rsidR="00D43121" w:rsidRDefault="00DC3374" w:rsidP="00D43121">
            <w:pPr>
              <w:pStyle w:val="af1"/>
              <w:ind w:firstLine="0"/>
              <w:rPr>
                <w:sz w:val="24"/>
                <w:szCs w:val="24"/>
              </w:rPr>
            </w:pPr>
            <w:r w:rsidRPr="00DC3374">
              <w:rPr>
                <w:sz w:val="24"/>
                <w:szCs w:val="24"/>
              </w:rPr>
              <w:t>педагог (учитель-предметник),</w:t>
            </w:r>
          </w:p>
          <w:p w:rsidR="00D43121" w:rsidRDefault="00DC3374" w:rsidP="00D43121">
            <w:pPr>
              <w:pStyle w:val="af1"/>
              <w:ind w:firstLine="0"/>
              <w:rPr>
                <w:sz w:val="24"/>
                <w:szCs w:val="24"/>
              </w:rPr>
            </w:pPr>
            <w:r w:rsidRPr="00DC3374">
              <w:rPr>
                <w:sz w:val="24"/>
                <w:szCs w:val="24"/>
              </w:rPr>
              <w:t xml:space="preserve">социальный педагог, </w:t>
            </w:r>
          </w:p>
          <w:p w:rsidR="00D43121" w:rsidRDefault="00DC3374" w:rsidP="00D43121">
            <w:pPr>
              <w:pStyle w:val="af1"/>
              <w:ind w:firstLine="0"/>
              <w:rPr>
                <w:sz w:val="24"/>
                <w:szCs w:val="24"/>
              </w:rPr>
            </w:pPr>
            <w:r w:rsidRPr="00DC3374">
              <w:rPr>
                <w:sz w:val="24"/>
                <w:szCs w:val="24"/>
              </w:rPr>
              <w:t xml:space="preserve">врач, </w:t>
            </w:r>
          </w:p>
          <w:p w:rsidR="00D43121" w:rsidRDefault="00D43121" w:rsidP="00D43121">
            <w:pPr>
              <w:pStyle w:val="af1"/>
              <w:ind w:firstLine="0"/>
              <w:rPr>
                <w:sz w:val="24"/>
                <w:szCs w:val="24"/>
              </w:rPr>
            </w:pPr>
            <w:r>
              <w:rPr>
                <w:sz w:val="24"/>
                <w:szCs w:val="24"/>
              </w:rPr>
              <w:t>п</w:t>
            </w:r>
            <w:r w:rsidR="00DC3374" w:rsidRPr="00DC3374">
              <w:rPr>
                <w:sz w:val="24"/>
                <w:szCs w:val="24"/>
              </w:rPr>
              <w:t>редставитель администрации.</w:t>
            </w:r>
          </w:p>
          <w:p w:rsidR="00DC3374" w:rsidRDefault="00DC3374" w:rsidP="00D43121">
            <w:pPr>
              <w:pStyle w:val="af1"/>
              <w:ind w:firstLine="0"/>
              <w:rPr>
                <w:sz w:val="24"/>
                <w:szCs w:val="24"/>
              </w:rPr>
            </w:pPr>
            <w:r w:rsidRPr="00DC3374">
              <w:rPr>
                <w:sz w:val="24"/>
                <w:szCs w:val="24"/>
              </w:rPr>
              <w:t>Родители уведомляются о проведении ПМПк (Федеральный закон «Об образовании в Российской Феде</w:t>
            </w:r>
            <w:r w:rsidR="00D43121">
              <w:rPr>
                <w:sz w:val="24"/>
                <w:szCs w:val="24"/>
              </w:rPr>
              <w:t>-</w:t>
            </w:r>
            <w:r w:rsidRPr="00DC3374">
              <w:rPr>
                <w:sz w:val="24"/>
                <w:szCs w:val="24"/>
              </w:rPr>
              <w:t>рации», ст. 42, 79).</w:t>
            </w:r>
          </w:p>
          <w:p w:rsidR="00D43121" w:rsidRPr="00DC3374" w:rsidRDefault="00D43121" w:rsidP="00D43121">
            <w:pPr>
              <w:pStyle w:val="af1"/>
              <w:ind w:firstLine="0"/>
              <w:rPr>
                <w:sz w:val="24"/>
                <w:szCs w:val="24"/>
              </w:rPr>
            </w:pPr>
            <w:r w:rsidRPr="00DC3374">
              <w:rPr>
                <w:sz w:val="24"/>
                <w:szCs w:val="24"/>
              </w:rPr>
              <w:t xml:space="preserve">В реализации диагностического направления работы могут принимать участие учителя класса (аттестация учащихся в начале, середине и конце учебного года), и специалисты (проведение диагностики в начале, середине и в конце учебного года). </w:t>
            </w:r>
          </w:p>
          <w:p w:rsidR="00D43121" w:rsidRPr="00DC3374" w:rsidRDefault="00D43121" w:rsidP="00DC3374">
            <w:pPr>
              <w:pStyle w:val="af1"/>
              <w:rPr>
                <w:sz w:val="24"/>
                <w:szCs w:val="24"/>
              </w:rPr>
            </w:pPr>
          </w:p>
          <w:p w:rsidR="00DC3374" w:rsidRPr="00DC3374" w:rsidRDefault="00DC3374" w:rsidP="00DC3374">
            <w:pPr>
              <w:pStyle w:val="af1"/>
              <w:rPr>
                <w:sz w:val="24"/>
                <w:szCs w:val="24"/>
              </w:rPr>
            </w:pPr>
          </w:p>
          <w:p w:rsidR="00492B88" w:rsidRPr="00DC3374" w:rsidRDefault="00492B88" w:rsidP="00DC3374">
            <w:pPr>
              <w:pStyle w:val="af1"/>
              <w:rPr>
                <w:sz w:val="24"/>
                <w:szCs w:val="24"/>
              </w:rPr>
            </w:pPr>
          </w:p>
        </w:tc>
      </w:tr>
    </w:tbl>
    <w:p w:rsidR="00492B88" w:rsidRDefault="00492B88" w:rsidP="00FB63BC">
      <w:pPr>
        <w:pStyle w:val="af1"/>
      </w:pPr>
    </w:p>
    <w:p w:rsidR="00D51E03" w:rsidRDefault="00D51E03" w:rsidP="00FB63BC">
      <w:pPr>
        <w:pStyle w:val="af1"/>
      </w:pPr>
    </w:p>
    <w:p w:rsidR="00D51E03" w:rsidRDefault="00D51E03" w:rsidP="00FB63BC">
      <w:pPr>
        <w:pStyle w:val="af1"/>
        <w:sectPr w:rsidR="00D51E03" w:rsidSect="00095714">
          <w:pgSz w:w="16838" w:h="11906" w:orient="landscape"/>
          <w:pgMar w:top="1134" w:right="567" w:bottom="1134" w:left="1701" w:header="680" w:footer="567" w:gutter="0"/>
          <w:cols w:space="708"/>
          <w:docGrid w:linePitch="360"/>
        </w:sectPr>
      </w:pPr>
    </w:p>
    <w:p w:rsidR="00B540EE" w:rsidRPr="00B708A8" w:rsidRDefault="00D51E03" w:rsidP="00FB63BC">
      <w:pPr>
        <w:pStyle w:val="af1"/>
      </w:pPr>
      <w:r>
        <w:t>Для р</w:t>
      </w:r>
      <w:r w:rsidR="00B540EE" w:rsidRPr="00B708A8">
        <w:t>еализаци</w:t>
      </w:r>
      <w:r>
        <w:t>и</w:t>
      </w:r>
      <w:r w:rsidR="00B540EE" w:rsidRPr="00B708A8">
        <w:t xml:space="preserve"> системы комплексного психолого-медико-социального сопровождения и поддержки обучающихся с </w:t>
      </w:r>
      <w:r w:rsidR="00FF3ED0" w:rsidRPr="00B708A8">
        <w:t>ОВЗ</w:t>
      </w:r>
      <w:r>
        <w:t>в МБОУ СОШ № 66</w:t>
      </w:r>
      <w:r w:rsidR="00B540EE" w:rsidRPr="00B708A8">
        <w:t xml:space="preserve"> создан</w:t>
      </w:r>
      <w:r>
        <w:t>ы</w:t>
      </w:r>
      <w:r w:rsidR="00B540EE" w:rsidRPr="00B708A8">
        <w:t xml:space="preserve"> организационны</w:t>
      </w:r>
      <w:r>
        <w:t>е</w:t>
      </w:r>
      <w:r w:rsidR="00B540EE" w:rsidRPr="00B708A8">
        <w:t>, кадровы</w:t>
      </w:r>
      <w:r>
        <w:t>е</w:t>
      </w:r>
      <w:r w:rsidR="00B540EE" w:rsidRPr="00B708A8">
        <w:t>, психолого-педагогически</w:t>
      </w:r>
      <w:r>
        <w:t>е</w:t>
      </w:r>
      <w:r w:rsidR="00B540EE" w:rsidRPr="00B708A8">
        <w:t>, программно-методически</w:t>
      </w:r>
      <w:r>
        <w:t>е</w:t>
      </w:r>
      <w:r w:rsidR="00B540EE" w:rsidRPr="00B708A8">
        <w:t>, материально-технически</w:t>
      </w:r>
      <w:r>
        <w:t>е</w:t>
      </w:r>
      <w:r w:rsidR="00B540EE" w:rsidRPr="00B708A8">
        <w:t>, информационны</w:t>
      </w:r>
      <w:r>
        <w:t>е условия.</w:t>
      </w:r>
      <w:r w:rsidR="00834238" w:rsidRPr="00B708A8">
        <w:t xml:space="preserve"> (</w:t>
      </w:r>
      <w:r w:rsidR="000D18F7" w:rsidRPr="00B708A8">
        <w:t>Федеральный з</w:t>
      </w:r>
      <w:r w:rsidR="00834238" w:rsidRPr="00B708A8">
        <w:t>акон «Об образовании в Российской Федерации», ст. 42, 79)</w:t>
      </w:r>
      <w:r w:rsidR="00B540EE" w:rsidRPr="00B708A8">
        <w:t xml:space="preserve">. </w:t>
      </w:r>
    </w:p>
    <w:p w:rsidR="00B540EE" w:rsidRDefault="00D51E03" w:rsidP="00FB63BC">
      <w:pPr>
        <w:pStyle w:val="af1"/>
      </w:pPr>
      <w:r>
        <w:t>МБОУ СОШ № 66</w:t>
      </w:r>
      <w:r w:rsidR="00B540EE" w:rsidRPr="00B708A8">
        <w:t xml:space="preserve"> осуществля</w:t>
      </w:r>
      <w:r>
        <w:t>ет</w:t>
      </w:r>
      <w:r w:rsidR="00B540EE" w:rsidRPr="00B708A8">
        <w:t xml:space="preserve"> деятельность службы комплексного психолого-медико-социального сопровождения и поддержки обучающихся с </w:t>
      </w:r>
      <w:r w:rsidR="00B46C06" w:rsidRPr="00B708A8">
        <w:t>ОВЗ</w:t>
      </w:r>
      <w:r>
        <w:t>во</w:t>
      </w:r>
      <w:r w:rsidR="00B540EE" w:rsidRPr="00B708A8">
        <w:t xml:space="preserve"> взаимодействи</w:t>
      </w:r>
      <w:r>
        <w:t>и</w:t>
      </w:r>
      <w:r w:rsidR="00B540EE" w:rsidRPr="00B708A8">
        <w:t xml:space="preserve"> с различными организациями: </w:t>
      </w:r>
    </w:p>
    <w:p w:rsidR="00DC7E21" w:rsidRPr="00DC7E21" w:rsidRDefault="00DC7E21" w:rsidP="00236FCF">
      <w:pPr>
        <w:pStyle w:val="af1"/>
        <w:numPr>
          <w:ilvl w:val="0"/>
          <w:numId w:val="66"/>
        </w:numPr>
      </w:pPr>
      <w:r w:rsidRPr="00DC7E21">
        <w:t>МБУЗ «Детская городская поликлиника № 2»</w:t>
      </w:r>
    </w:p>
    <w:p w:rsidR="00DC7E21" w:rsidRPr="00DC7E21" w:rsidRDefault="00DD3B8F" w:rsidP="00236FCF">
      <w:pPr>
        <w:pStyle w:val="af1"/>
        <w:numPr>
          <w:ilvl w:val="0"/>
          <w:numId w:val="66"/>
        </w:numPr>
      </w:pPr>
      <w:hyperlink r:id="rId41" w:tgtFrame="_blank" w:tooltip="Территориальное отделение Управления социальной защиты населения департамента социальной защиты населения Краснодарского края Краснодар" w:history="1">
        <w:r w:rsidR="00DC7E21" w:rsidRPr="00DC7E21">
          <w:t>Территориальное отделение Управления социальной защиты населения департамента социальной защиты населения Краснодарского края</w:t>
        </w:r>
      </w:hyperlink>
    </w:p>
    <w:p w:rsidR="00DC7E21" w:rsidRDefault="00DD3B8F" w:rsidP="00236FCF">
      <w:pPr>
        <w:pStyle w:val="af1"/>
        <w:numPr>
          <w:ilvl w:val="0"/>
          <w:numId w:val="66"/>
        </w:numPr>
      </w:pPr>
      <w:hyperlink r:id="rId42" w:history="1">
        <w:r w:rsidR="00DC7E21" w:rsidRPr="00DC7E21">
          <w:t>МБОУ ЦДК "ДЕТСТВО" г. Краснодара</w:t>
        </w:r>
      </w:hyperlink>
      <w:r w:rsidR="00DC7E21">
        <w:t xml:space="preserve"> (городская ПМПК)</w:t>
      </w:r>
    </w:p>
    <w:p w:rsidR="00DC7E21" w:rsidRDefault="00DC7E21" w:rsidP="00236FCF">
      <w:pPr>
        <w:pStyle w:val="af1"/>
        <w:numPr>
          <w:ilvl w:val="0"/>
          <w:numId w:val="66"/>
        </w:numPr>
      </w:pPr>
      <w:r>
        <w:t>Организации дополнительного образования детей.</w:t>
      </w:r>
    </w:p>
    <w:p w:rsidR="00DC7E21" w:rsidRPr="004B6C38" w:rsidRDefault="00DC7E21" w:rsidP="00EF61A4">
      <w:pPr>
        <w:pStyle w:val="af1"/>
        <w:rPr>
          <w:sz w:val="10"/>
          <w:szCs w:val="10"/>
        </w:rPr>
      </w:pPr>
    </w:p>
    <w:p w:rsidR="00B540EE" w:rsidRPr="00EA5528" w:rsidRDefault="00452C5F" w:rsidP="00EF61A4">
      <w:pPr>
        <w:pStyle w:val="af1"/>
        <w:rPr>
          <w:b/>
        </w:rPr>
      </w:pPr>
      <w:bookmarkStart w:id="296" w:name="_Toc414553279"/>
      <w:r w:rsidRPr="00EA5528">
        <w:rPr>
          <w:b/>
        </w:rPr>
        <w:t>2.4.</w:t>
      </w:r>
      <w:r w:rsidR="00B540EE" w:rsidRPr="00EA5528">
        <w:rPr>
          <w:b/>
        </w:rPr>
        <w:t xml:space="preserve">4. </w:t>
      </w:r>
      <w:r w:rsidR="00CE20E9" w:rsidRPr="00EA5528">
        <w:rPr>
          <w:b/>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96"/>
    </w:p>
    <w:p w:rsidR="004B6C38" w:rsidRPr="004B6C38" w:rsidRDefault="004B6C38" w:rsidP="00EF61A4">
      <w:pPr>
        <w:pStyle w:val="af1"/>
        <w:rPr>
          <w:sz w:val="10"/>
          <w:szCs w:val="10"/>
        </w:rPr>
      </w:pPr>
    </w:p>
    <w:p w:rsidR="00B540EE" w:rsidRPr="00B708A8" w:rsidRDefault="004B6C38" w:rsidP="00EF61A4">
      <w:pPr>
        <w:pStyle w:val="af1"/>
      </w:pPr>
      <w:r>
        <w:t>К</w:t>
      </w:r>
      <w:r w:rsidR="00B540EE" w:rsidRPr="00B708A8">
        <w:t>оррекционн</w:t>
      </w:r>
      <w:r>
        <w:t>ая</w:t>
      </w:r>
      <w:r w:rsidR="00B540EE" w:rsidRPr="00B708A8">
        <w:t xml:space="preserve"> работ</w:t>
      </w:r>
      <w:r>
        <w:t xml:space="preserve">апланируется в МБОУ СОШ № 66 </w:t>
      </w:r>
      <w:r w:rsidR="00B540EE" w:rsidRPr="00B708A8">
        <w:t xml:space="preserve">в учебной (урочной) деятельности и внеучебной (внеурочной деятельности). </w:t>
      </w:r>
    </w:p>
    <w:p w:rsidR="00B540EE" w:rsidRPr="00B708A8" w:rsidRDefault="00B540EE" w:rsidP="00EF61A4">
      <w:pPr>
        <w:pStyle w:val="af1"/>
      </w:pPr>
      <w:r w:rsidRPr="00B708A8">
        <w:t>Коррекционная работа в обязательной части (</w:t>
      </w:r>
      <w:r w:rsidR="00822099" w:rsidRPr="00B708A8">
        <w:t>70 </w:t>
      </w:r>
      <w:r w:rsidRPr="00B708A8">
        <w:t xml:space="preserve">%) реализуется в учебной урочной деятельности при освоении содержания основной образовательной программы. На каждом уроке учитель-предметник </w:t>
      </w:r>
      <w:r w:rsidR="004B6C38">
        <w:t>ставит</w:t>
      </w:r>
      <w:r w:rsidRPr="00B708A8">
        <w:t xml:space="preserve"> и реш</w:t>
      </w:r>
      <w:r w:rsidR="004B6C38">
        <w:t>ает</w:t>
      </w:r>
      <w:r w:rsidRPr="00B708A8">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t>ОВЗ</w:t>
      </w:r>
      <w:r w:rsidRPr="00B708A8">
        <w:t xml:space="preserve">. Освоение учебного материала этими школьниками осуществляется с помощью специальных методов и приемов. </w:t>
      </w:r>
    </w:p>
    <w:p w:rsidR="00B540EE" w:rsidRPr="00B708A8" w:rsidRDefault="00B540EE" w:rsidP="00EF61A4">
      <w:pPr>
        <w:pStyle w:val="af1"/>
      </w:pPr>
      <w:r w:rsidRPr="00B708A8">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rsidP="00EF61A4">
      <w:pPr>
        <w:pStyle w:val="af1"/>
      </w:pPr>
      <w:r w:rsidRPr="00B708A8">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t>ОВЗ</w:t>
      </w:r>
      <w:r w:rsidRPr="00B708A8">
        <w:t xml:space="preserve">. </w:t>
      </w:r>
    </w:p>
    <w:p w:rsidR="00B540EE" w:rsidRPr="00B708A8" w:rsidRDefault="00B540EE" w:rsidP="00EF61A4">
      <w:pPr>
        <w:pStyle w:val="af1"/>
      </w:pPr>
      <w:r w:rsidRPr="00B708A8">
        <w:t xml:space="preserve">Для развития потенциала обучающихся с </w:t>
      </w:r>
      <w:r w:rsidR="00CC6674" w:rsidRPr="00B708A8">
        <w:t>ОВЗ</w:t>
      </w:r>
      <w:r w:rsidRPr="00B708A8">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rsidP="00EF61A4">
      <w:pPr>
        <w:pStyle w:val="af1"/>
      </w:pPr>
      <w:r w:rsidRPr="00B708A8">
        <w:t xml:space="preserve">Реализация индивидуальных учебных планов для детей с </w:t>
      </w:r>
      <w:r w:rsidR="000D18F7" w:rsidRPr="00B708A8">
        <w:t>ОВЗ</w:t>
      </w:r>
      <w:r w:rsidRPr="00B708A8">
        <w:t xml:space="preserve"> осуществля</w:t>
      </w:r>
      <w:r w:rsidR="000A2946">
        <w:t>ется</w:t>
      </w:r>
      <w:r w:rsidRPr="00B708A8">
        <w:t xml:space="preserve"> педагогами и специалистами и сопровожда</w:t>
      </w:r>
      <w:r w:rsidR="000A2946">
        <w:t>ется</w:t>
      </w:r>
      <w:r w:rsidRPr="00B708A8">
        <w:t xml:space="preserve"> дистанционной поддержкой</w:t>
      </w:r>
      <w:r w:rsidR="000A2946">
        <w:t xml:space="preserve">. </w:t>
      </w:r>
    </w:p>
    <w:p w:rsidR="00DB6D4C" w:rsidRDefault="00B540EE" w:rsidP="00EF61A4">
      <w:pPr>
        <w:pStyle w:val="af1"/>
      </w:pPr>
      <w:r w:rsidRPr="00B708A8">
        <w:t>При реализации содержания коррекционной работы</w:t>
      </w:r>
      <w:r w:rsidR="00DB6D4C">
        <w:t xml:space="preserve"> распределяются следующие зоны ответственности:</w:t>
      </w:r>
    </w:p>
    <w:p w:rsidR="00CD0CC7" w:rsidRPr="00CD0CC7" w:rsidRDefault="00CD0CC7" w:rsidP="00EF61A4">
      <w:pPr>
        <w:pStyle w:val="af1"/>
        <w:rPr>
          <w:b/>
        </w:rPr>
      </w:pPr>
      <w:r w:rsidRPr="00CD0CC7">
        <w:rPr>
          <w:b/>
        </w:rPr>
        <w:t>Распределение зон ответственности</w:t>
      </w:r>
      <w:r>
        <w:rPr>
          <w:b/>
        </w:rPr>
        <w:t xml:space="preserve"> и взаимодействия</w:t>
      </w:r>
      <w:r w:rsidRPr="00CD0CC7">
        <w:rPr>
          <w:b/>
        </w:rPr>
        <w:t>:</w:t>
      </w:r>
    </w:p>
    <w:tbl>
      <w:tblPr>
        <w:tblStyle w:val="a4"/>
        <w:tblW w:w="0" w:type="auto"/>
        <w:tblLook w:val="04A0" w:firstRow="1" w:lastRow="0" w:firstColumn="1" w:lastColumn="0" w:noHBand="0" w:noVBand="1"/>
      </w:tblPr>
      <w:tblGrid>
        <w:gridCol w:w="534"/>
        <w:gridCol w:w="4394"/>
        <w:gridCol w:w="4926"/>
      </w:tblGrid>
      <w:tr w:rsidR="00CD0CC7" w:rsidTr="00CD0CC7">
        <w:tc>
          <w:tcPr>
            <w:tcW w:w="534" w:type="dxa"/>
          </w:tcPr>
          <w:p w:rsidR="00CD0CC7" w:rsidRPr="00CD0CC7" w:rsidRDefault="00CD0CC7" w:rsidP="00CD0CC7">
            <w:pPr>
              <w:pStyle w:val="af1"/>
              <w:ind w:firstLine="0"/>
              <w:rPr>
                <w:b/>
                <w:sz w:val="24"/>
                <w:szCs w:val="24"/>
              </w:rPr>
            </w:pPr>
            <w:r w:rsidRPr="00CD0CC7">
              <w:rPr>
                <w:b/>
                <w:sz w:val="24"/>
                <w:szCs w:val="24"/>
              </w:rPr>
              <w:t>№</w:t>
            </w:r>
          </w:p>
        </w:tc>
        <w:tc>
          <w:tcPr>
            <w:tcW w:w="4394" w:type="dxa"/>
          </w:tcPr>
          <w:p w:rsidR="00CD0CC7" w:rsidRPr="00CD0CC7" w:rsidRDefault="001176FB" w:rsidP="00CD0CC7">
            <w:pPr>
              <w:pStyle w:val="af1"/>
              <w:ind w:firstLine="0"/>
              <w:rPr>
                <w:b/>
                <w:sz w:val="24"/>
                <w:szCs w:val="24"/>
              </w:rPr>
            </w:pPr>
            <w:r>
              <w:rPr>
                <w:b/>
                <w:sz w:val="24"/>
                <w:szCs w:val="24"/>
              </w:rPr>
              <w:t>Зоны ответственности:</w:t>
            </w:r>
          </w:p>
        </w:tc>
        <w:tc>
          <w:tcPr>
            <w:tcW w:w="4926" w:type="dxa"/>
          </w:tcPr>
          <w:p w:rsidR="00CD0CC7" w:rsidRPr="00CD0CC7" w:rsidRDefault="001176FB" w:rsidP="00CD0CC7">
            <w:pPr>
              <w:pStyle w:val="af1"/>
              <w:ind w:firstLine="0"/>
              <w:rPr>
                <w:b/>
                <w:sz w:val="24"/>
                <w:szCs w:val="24"/>
              </w:rPr>
            </w:pPr>
            <w:r>
              <w:rPr>
                <w:b/>
                <w:sz w:val="24"/>
                <w:szCs w:val="24"/>
              </w:rPr>
              <w:t>О</w:t>
            </w:r>
            <w:r w:rsidR="00CD0CC7" w:rsidRPr="00CD0CC7">
              <w:rPr>
                <w:b/>
                <w:sz w:val="24"/>
                <w:szCs w:val="24"/>
              </w:rPr>
              <w:t>тветственные</w:t>
            </w:r>
            <w:r>
              <w:rPr>
                <w:b/>
                <w:sz w:val="24"/>
                <w:szCs w:val="24"/>
              </w:rPr>
              <w:t>:</w:t>
            </w:r>
          </w:p>
        </w:tc>
      </w:tr>
      <w:tr w:rsidR="00CD0CC7" w:rsidTr="00CD0CC7">
        <w:tc>
          <w:tcPr>
            <w:tcW w:w="534" w:type="dxa"/>
          </w:tcPr>
          <w:p w:rsidR="00CD0CC7" w:rsidRPr="00CD0CC7" w:rsidRDefault="00CD0CC7" w:rsidP="00CD0CC7">
            <w:pPr>
              <w:pStyle w:val="af1"/>
              <w:ind w:firstLine="0"/>
              <w:rPr>
                <w:sz w:val="24"/>
                <w:szCs w:val="24"/>
              </w:rPr>
            </w:pPr>
            <w:r w:rsidRPr="00CD0CC7">
              <w:rPr>
                <w:sz w:val="24"/>
                <w:szCs w:val="24"/>
              </w:rPr>
              <w:t>1.</w:t>
            </w:r>
          </w:p>
        </w:tc>
        <w:tc>
          <w:tcPr>
            <w:tcW w:w="4394" w:type="dxa"/>
          </w:tcPr>
          <w:p w:rsidR="00CD0CC7" w:rsidRPr="00CD0CC7" w:rsidRDefault="00CD0CC7" w:rsidP="00CD0CC7">
            <w:pPr>
              <w:pStyle w:val="af1"/>
              <w:ind w:firstLine="0"/>
              <w:rPr>
                <w:sz w:val="24"/>
                <w:szCs w:val="24"/>
              </w:rPr>
            </w:pPr>
            <w:r w:rsidRPr="00CD0CC7">
              <w:rPr>
                <w:sz w:val="24"/>
                <w:szCs w:val="24"/>
              </w:rPr>
              <w:t xml:space="preserve">План обследования детей с ОВЗ </w:t>
            </w:r>
          </w:p>
        </w:tc>
        <w:tc>
          <w:tcPr>
            <w:tcW w:w="4926" w:type="dxa"/>
          </w:tcPr>
          <w:p w:rsidR="00CD0CC7" w:rsidRPr="00CD0CC7" w:rsidRDefault="00CD0CC7" w:rsidP="00CD0CC7">
            <w:pPr>
              <w:pStyle w:val="af1"/>
              <w:ind w:firstLine="0"/>
              <w:rPr>
                <w:sz w:val="24"/>
                <w:szCs w:val="24"/>
              </w:rPr>
            </w:pPr>
            <w:r w:rsidRPr="00CD0CC7">
              <w:rPr>
                <w:sz w:val="24"/>
                <w:szCs w:val="24"/>
              </w:rPr>
              <w:t>педагог-психолог, социальный педагог</w:t>
            </w:r>
            <w:r w:rsidR="007264F1">
              <w:rPr>
                <w:sz w:val="24"/>
                <w:szCs w:val="24"/>
              </w:rPr>
              <w:t>, медицинский работник</w:t>
            </w:r>
          </w:p>
        </w:tc>
      </w:tr>
      <w:tr w:rsidR="00CD0CC7" w:rsidTr="00CD0CC7">
        <w:tc>
          <w:tcPr>
            <w:tcW w:w="534" w:type="dxa"/>
          </w:tcPr>
          <w:p w:rsidR="00CD0CC7" w:rsidRPr="00CD0CC7" w:rsidRDefault="00CD0CC7" w:rsidP="00CD0CC7">
            <w:pPr>
              <w:pStyle w:val="af1"/>
              <w:ind w:firstLine="0"/>
              <w:rPr>
                <w:sz w:val="24"/>
                <w:szCs w:val="24"/>
              </w:rPr>
            </w:pPr>
            <w:r w:rsidRPr="00CD0CC7">
              <w:rPr>
                <w:sz w:val="24"/>
                <w:szCs w:val="24"/>
              </w:rPr>
              <w:t>2.</w:t>
            </w:r>
          </w:p>
        </w:tc>
        <w:tc>
          <w:tcPr>
            <w:tcW w:w="4394" w:type="dxa"/>
          </w:tcPr>
          <w:p w:rsidR="00CD0CC7" w:rsidRPr="00CD0CC7" w:rsidRDefault="00CD0CC7" w:rsidP="00CD0CC7">
            <w:pPr>
              <w:pStyle w:val="af1"/>
              <w:ind w:firstLine="0"/>
              <w:rPr>
                <w:sz w:val="24"/>
                <w:szCs w:val="24"/>
              </w:rPr>
            </w:pPr>
            <w:r w:rsidRPr="00CD0CC7">
              <w:rPr>
                <w:sz w:val="24"/>
                <w:szCs w:val="24"/>
              </w:rPr>
              <w:t>Особые образовательные потребности</w:t>
            </w:r>
            <w:r w:rsidR="007264F1">
              <w:rPr>
                <w:sz w:val="24"/>
                <w:szCs w:val="24"/>
              </w:rPr>
              <w:t xml:space="preserve"> обучающихся с ОВЗ</w:t>
            </w:r>
          </w:p>
        </w:tc>
        <w:tc>
          <w:tcPr>
            <w:tcW w:w="4926" w:type="dxa"/>
          </w:tcPr>
          <w:p w:rsidR="00CD0CC7" w:rsidRPr="00CD0CC7" w:rsidRDefault="00CD0CC7" w:rsidP="00A74262">
            <w:pPr>
              <w:pStyle w:val="af1"/>
              <w:ind w:firstLine="0"/>
              <w:rPr>
                <w:sz w:val="24"/>
                <w:szCs w:val="24"/>
              </w:rPr>
            </w:pPr>
            <w:r w:rsidRPr="00CD0CC7">
              <w:rPr>
                <w:sz w:val="24"/>
                <w:szCs w:val="24"/>
              </w:rPr>
              <w:t>зам. директора по УВР, курирующий данно</w:t>
            </w:r>
            <w:r w:rsidR="00A74262">
              <w:rPr>
                <w:sz w:val="24"/>
                <w:szCs w:val="24"/>
              </w:rPr>
              <w:t>е</w:t>
            </w:r>
            <w:r w:rsidRPr="00CD0CC7">
              <w:rPr>
                <w:sz w:val="24"/>
                <w:szCs w:val="24"/>
              </w:rPr>
              <w:t xml:space="preserve"> направление</w:t>
            </w:r>
            <w:r w:rsidR="007264F1">
              <w:rPr>
                <w:sz w:val="24"/>
                <w:szCs w:val="24"/>
              </w:rPr>
              <w:t>, педагог-психолог, логопед</w:t>
            </w:r>
          </w:p>
        </w:tc>
      </w:tr>
      <w:tr w:rsidR="00CD0CC7" w:rsidTr="00CD0CC7">
        <w:tc>
          <w:tcPr>
            <w:tcW w:w="534" w:type="dxa"/>
          </w:tcPr>
          <w:p w:rsidR="00CD0CC7" w:rsidRPr="00CD0CC7" w:rsidRDefault="00CD0CC7" w:rsidP="00CD0CC7">
            <w:pPr>
              <w:pStyle w:val="af1"/>
              <w:ind w:firstLine="0"/>
              <w:rPr>
                <w:sz w:val="24"/>
                <w:szCs w:val="24"/>
              </w:rPr>
            </w:pPr>
            <w:r w:rsidRPr="00CD0CC7">
              <w:rPr>
                <w:sz w:val="24"/>
                <w:szCs w:val="24"/>
              </w:rPr>
              <w:t>3.</w:t>
            </w:r>
          </w:p>
        </w:tc>
        <w:tc>
          <w:tcPr>
            <w:tcW w:w="4394" w:type="dxa"/>
          </w:tcPr>
          <w:p w:rsidR="00CD0CC7" w:rsidRPr="00CD0CC7" w:rsidRDefault="00CD0CC7" w:rsidP="00CD0CC7">
            <w:pPr>
              <w:pStyle w:val="af1"/>
              <w:ind w:firstLine="0"/>
              <w:rPr>
                <w:sz w:val="24"/>
                <w:szCs w:val="24"/>
              </w:rPr>
            </w:pPr>
            <w:r w:rsidRPr="00CD0CC7">
              <w:rPr>
                <w:sz w:val="24"/>
                <w:szCs w:val="24"/>
              </w:rPr>
              <w:t>Индивидуальные коррекционные программы, в том числе – программы дополнительного образования</w:t>
            </w:r>
          </w:p>
        </w:tc>
        <w:tc>
          <w:tcPr>
            <w:tcW w:w="4926" w:type="dxa"/>
          </w:tcPr>
          <w:p w:rsidR="00CD0CC7" w:rsidRPr="00CD0CC7" w:rsidRDefault="00CD0CC7" w:rsidP="00CD0CC7">
            <w:pPr>
              <w:pStyle w:val="af1"/>
              <w:ind w:firstLine="0"/>
              <w:rPr>
                <w:sz w:val="24"/>
                <w:szCs w:val="24"/>
              </w:rPr>
            </w:pPr>
            <w:r w:rsidRPr="00CD0CC7">
              <w:rPr>
                <w:sz w:val="24"/>
                <w:szCs w:val="24"/>
              </w:rPr>
              <w:t>учителя-предметники, педагог-психолог,</w:t>
            </w:r>
            <w:r w:rsidR="007264F1">
              <w:rPr>
                <w:sz w:val="24"/>
                <w:szCs w:val="24"/>
              </w:rPr>
              <w:t xml:space="preserve"> логопед,</w:t>
            </w:r>
            <w:r w:rsidRPr="00CD0CC7">
              <w:rPr>
                <w:sz w:val="24"/>
                <w:szCs w:val="24"/>
              </w:rPr>
              <w:t xml:space="preserve"> учителя-предметники, педагоги дополнительного образования</w:t>
            </w:r>
          </w:p>
        </w:tc>
      </w:tr>
      <w:tr w:rsidR="00CD0CC7" w:rsidTr="00CD0CC7">
        <w:tc>
          <w:tcPr>
            <w:tcW w:w="534" w:type="dxa"/>
          </w:tcPr>
          <w:p w:rsidR="00CD0CC7" w:rsidRPr="00CD0CC7" w:rsidRDefault="00CD0CC7" w:rsidP="00CD0CC7">
            <w:pPr>
              <w:pStyle w:val="af1"/>
              <w:ind w:firstLine="0"/>
              <w:rPr>
                <w:sz w:val="24"/>
                <w:szCs w:val="24"/>
              </w:rPr>
            </w:pPr>
            <w:r w:rsidRPr="00CD0CC7">
              <w:rPr>
                <w:sz w:val="24"/>
                <w:szCs w:val="24"/>
              </w:rPr>
              <w:t>4.</w:t>
            </w:r>
          </w:p>
        </w:tc>
        <w:tc>
          <w:tcPr>
            <w:tcW w:w="4394" w:type="dxa"/>
          </w:tcPr>
          <w:p w:rsidR="00CD0CC7" w:rsidRPr="00CD0CC7" w:rsidRDefault="00CD0CC7" w:rsidP="00CD0CC7">
            <w:pPr>
              <w:pStyle w:val="af1"/>
              <w:ind w:firstLine="0"/>
              <w:rPr>
                <w:sz w:val="24"/>
                <w:szCs w:val="24"/>
              </w:rPr>
            </w:pPr>
            <w:r w:rsidRPr="00CD0CC7">
              <w:rPr>
                <w:sz w:val="24"/>
                <w:szCs w:val="24"/>
              </w:rPr>
              <w:t>Специальные учебные и дидактические, технические средства обучения</w:t>
            </w:r>
          </w:p>
        </w:tc>
        <w:tc>
          <w:tcPr>
            <w:tcW w:w="4926" w:type="dxa"/>
          </w:tcPr>
          <w:p w:rsidR="00CD0CC7" w:rsidRPr="00CD0CC7" w:rsidRDefault="00CD0CC7" w:rsidP="00CD0CC7">
            <w:pPr>
              <w:pStyle w:val="af1"/>
              <w:ind w:firstLine="0"/>
              <w:rPr>
                <w:sz w:val="24"/>
                <w:szCs w:val="24"/>
              </w:rPr>
            </w:pPr>
            <w:r w:rsidRPr="00CD0CC7">
              <w:rPr>
                <w:sz w:val="24"/>
                <w:szCs w:val="24"/>
              </w:rPr>
              <w:t xml:space="preserve">педагог-психолог, </w:t>
            </w:r>
            <w:r w:rsidR="007264F1">
              <w:rPr>
                <w:sz w:val="24"/>
                <w:szCs w:val="24"/>
              </w:rPr>
              <w:t xml:space="preserve">логопед, </w:t>
            </w:r>
            <w:r w:rsidRPr="00CD0CC7">
              <w:rPr>
                <w:sz w:val="24"/>
                <w:szCs w:val="24"/>
              </w:rPr>
              <w:t>зам. директора по УВР</w:t>
            </w:r>
          </w:p>
        </w:tc>
      </w:tr>
      <w:tr w:rsidR="00CD0CC7" w:rsidTr="00CD0CC7">
        <w:tc>
          <w:tcPr>
            <w:tcW w:w="534" w:type="dxa"/>
          </w:tcPr>
          <w:p w:rsidR="00CD0CC7" w:rsidRPr="00CD0CC7" w:rsidRDefault="00CD0CC7" w:rsidP="00CD0CC7">
            <w:pPr>
              <w:pStyle w:val="af1"/>
              <w:ind w:firstLine="0"/>
              <w:rPr>
                <w:sz w:val="24"/>
                <w:szCs w:val="24"/>
              </w:rPr>
            </w:pPr>
            <w:r w:rsidRPr="00CD0CC7">
              <w:rPr>
                <w:sz w:val="24"/>
                <w:szCs w:val="24"/>
              </w:rPr>
              <w:t>5.</w:t>
            </w:r>
          </w:p>
        </w:tc>
        <w:tc>
          <w:tcPr>
            <w:tcW w:w="4394" w:type="dxa"/>
          </w:tcPr>
          <w:p w:rsidR="00CD0CC7" w:rsidRPr="00CD0CC7" w:rsidRDefault="00CD0CC7" w:rsidP="00CD0CC7">
            <w:pPr>
              <w:pStyle w:val="af1"/>
              <w:ind w:firstLine="0"/>
              <w:rPr>
                <w:sz w:val="24"/>
                <w:szCs w:val="24"/>
              </w:rPr>
            </w:pPr>
            <w:r w:rsidRPr="00CD0CC7">
              <w:rPr>
                <w:sz w:val="24"/>
                <w:szCs w:val="24"/>
              </w:rPr>
              <w:t xml:space="preserve">Дистанционное обучение (ИКТ) </w:t>
            </w:r>
          </w:p>
        </w:tc>
        <w:tc>
          <w:tcPr>
            <w:tcW w:w="4926" w:type="dxa"/>
          </w:tcPr>
          <w:p w:rsidR="00CD0CC7" w:rsidRPr="00CD0CC7" w:rsidRDefault="00CD0CC7" w:rsidP="00CD0CC7">
            <w:pPr>
              <w:pStyle w:val="af1"/>
              <w:ind w:firstLine="0"/>
              <w:rPr>
                <w:sz w:val="24"/>
                <w:szCs w:val="24"/>
              </w:rPr>
            </w:pPr>
            <w:r w:rsidRPr="00CD0CC7">
              <w:rPr>
                <w:sz w:val="24"/>
                <w:szCs w:val="24"/>
              </w:rPr>
              <w:t>учителя-предметники, учитель информатики</w:t>
            </w:r>
          </w:p>
        </w:tc>
      </w:tr>
      <w:tr w:rsidR="00CD0CC7" w:rsidTr="00CD0CC7">
        <w:tc>
          <w:tcPr>
            <w:tcW w:w="534" w:type="dxa"/>
          </w:tcPr>
          <w:p w:rsidR="00CD0CC7" w:rsidRPr="00CD0CC7" w:rsidRDefault="00CD0CC7" w:rsidP="00CD0CC7">
            <w:pPr>
              <w:pStyle w:val="af1"/>
              <w:ind w:firstLine="0"/>
              <w:rPr>
                <w:sz w:val="24"/>
                <w:szCs w:val="24"/>
              </w:rPr>
            </w:pPr>
            <w:r w:rsidRPr="00CD0CC7">
              <w:rPr>
                <w:sz w:val="24"/>
                <w:szCs w:val="24"/>
              </w:rPr>
              <w:t>6.</w:t>
            </w:r>
          </w:p>
        </w:tc>
        <w:tc>
          <w:tcPr>
            <w:tcW w:w="4394" w:type="dxa"/>
          </w:tcPr>
          <w:p w:rsidR="00CD0CC7" w:rsidRPr="00CD0CC7" w:rsidRDefault="00CD0CC7" w:rsidP="00CD0CC7">
            <w:pPr>
              <w:pStyle w:val="af1"/>
              <w:ind w:firstLine="0"/>
              <w:rPr>
                <w:sz w:val="24"/>
                <w:szCs w:val="24"/>
              </w:rPr>
            </w:pPr>
            <w:r w:rsidRPr="00CD0CC7">
              <w:rPr>
                <w:sz w:val="24"/>
                <w:szCs w:val="24"/>
              </w:rPr>
              <w:t>Обсуждение программ</w:t>
            </w:r>
          </w:p>
        </w:tc>
        <w:tc>
          <w:tcPr>
            <w:tcW w:w="4926" w:type="dxa"/>
          </w:tcPr>
          <w:p w:rsidR="00CD0CC7" w:rsidRPr="00CD0CC7" w:rsidRDefault="00CD0CC7" w:rsidP="00CD0CC7">
            <w:pPr>
              <w:pStyle w:val="af1"/>
              <w:ind w:firstLine="0"/>
              <w:rPr>
                <w:sz w:val="24"/>
                <w:szCs w:val="24"/>
              </w:rPr>
            </w:pPr>
            <w:r w:rsidRPr="00CD0CC7">
              <w:rPr>
                <w:sz w:val="24"/>
                <w:szCs w:val="24"/>
              </w:rPr>
              <w:t>ПМПк</w:t>
            </w:r>
          </w:p>
        </w:tc>
      </w:tr>
    </w:tbl>
    <w:p w:rsidR="00B540EE" w:rsidRPr="00B708A8" w:rsidRDefault="00B540EE" w:rsidP="00EF61A4">
      <w:pPr>
        <w:pStyle w:val="af1"/>
      </w:pPr>
      <w:r w:rsidRPr="00B708A8">
        <w:t xml:space="preserve"> Механизм реализации </w:t>
      </w:r>
      <w:r w:rsidR="004B450E" w:rsidRPr="00B708A8">
        <w:t xml:space="preserve">ПКР </w:t>
      </w:r>
      <w:r w:rsidRPr="00B708A8">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w:t>
      </w:r>
      <w:r w:rsidR="007264F1">
        <w:t>ов (учитель-логопед</w:t>
      </w:r>
      <w:r w:rsidRPr="00B708A8">
        <w:t>, педагог-психолог, медицинский работник) внутри образовательной организации; в сетевом взаимодействии</w:t>
      </w:r>
      <w:r w:rsidR="007264F1">
        <w:t xml:space="preserve"> с другими организациями, которое </w:t>
      </w:r>
      <w:r w:rsidRPr="00B708A8">
        <w:t xml:space="preserve">включает в себя следующее: </w:t>
      </w:r>
    </w:p>
    <w:p w:rsidR="00B540EE" w:rsidRPr="00B708A8" w:rsidRDefault="00B540EE" w:rsidP="00236FCF">
      <w:pPr>
        <w:pStyle w:val="af1"/>
        <w:numPr>
          <w:ilvl w:val="0"/>
          <w:numId w:val="67"/>
        </w:numPr>
      </w:pPr>
      <w:r w:rsidRPr="00B708A8">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236FCF">
      <w:pPr>
        <w:pStyle w:val="af1"/>
        <w:numPr>
          <w:ilvl w:val="0"/>
          <w:numId w:val="67"/>
        </w:numPr>
      </w:pPr>
      <w:r w:rsidRPr="00B708A8">
        <w:t xml:space="preserve">многоаспектный анализ личностного и познавательного развития обучающегося; </w:t>
      </w:r>
    </w:p>
    <w:p w:rsidR="00B540EE" w:rsidRDefault="00B540EE" w:rsidP="00236FCF">
      <w:pPr>
        <w:pStyle w:val="af1"/>
        <w:numPr>
          <w:ilvl w:val="0"/>
          <w:numId w:val="67"/>
        </w:numPr>
      </w:pPr>
      <w:r w:rsidRPr="00B708A8">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EF61A4" w:rsidRPr="008127D4" w:rsidRDefault="00EF61A4" w:rsidP="008127D4">
      <w:pPr>
        <w:pStyle w:val="af1"/>
        <w:rPr>
          <w:sz w:val="10"/>
          <w:szCs w:val="10"/>
        </w:rPr>
      </w:pPr>
    </w:p>
    <w:p w:rsidR="00B540EE" w:rsidRDefault="00452C5F" w:rsidP="008127D4">
      <w:pPr>
        <w:pStyle w:val="af1"/>
        <w:rPr>
          <w:b/>
        </w:rPr>
      </w:pPr>
      <w:bookmarkStart w:id="297" w:name="_Toc414553280"/>
      <w:r w:rsidRPr="008127D4">
        <w:rPr>
          <w:b/>
        </w:rPr>
        <w:t>2.4.</w:t>
      </w:r>
      <w:r w:rsidR="00B540EE" w:rsidRPr="008127D4">
        <w:rPr>
          <w:b/>
        </w:rPr>
        <w:t>5. Планируемые результаты коррекционной работы</w:t>
      </w:r>
      <w:bookmarkEnd w:id="297"/>
    </w:p>
    <w:p w:rsidR="008127D4" w:rsidRPr="008127D4" w:rsidRDefault="008127D4" w:rsidP="008127D4">
      <w:pPr>
        <w:pStyle w:val="af1"/>
        <w:rPr>
          <w:b/>
          <w:sz w:val="10"/>
          <w:szCs w:val="10"/>
        </w:rPr>
      </w:pPr>
    </w:p>
    <w:p w:rsidR="00B540EE" w:rsidRPr="00B708A8" w:rsidRDefault="00B540EE" w:rsidP="008127D4">
      <w:pPr>
        <w:pStyle w:val="af1"/>
      </w:pPr>
      <w:r w:rsidRPr="00B708A8">
        <w:t xml:space="preserve">Программа коррекционной работы предусматривает выполнение требований к результатам, </w:t>
      </w:r>
      <w:r w:rsidR="00B46C06" w:rsidRPr="00B708A8">
        <w:t xml:space="preserve">определенным </w:t>
      </w:r>
      <w:r w:rsidRPr="00B708A8">
        <w:t xml:space="preserve">ФГОС </w:t>
      </w:r>
      <w:r w:rsidR="00B46C06" w:rsidRPr="00B708A8">
        <w:t>ООО</w:t>
      </w:r>
      <w:r w:rsidRPr="00B708A8">
        <w:t xml:space="preserve">. </w:t>
      </w:r>
    </w:p>
    <w:p w:rsidR="00B540EE" w:rsidRPr="00B708A8" w:rsidRDefault="00B540EE" w:rsidP="008127D4">
      <w:pPr>
        <w:pStyle w:val="af1"/>
      </w:pPr>
      <w:r w:rsidRPr="00B708A8">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t>ОВЗ</w:t>
      </w:r>
      <w:r w:rsidRPr="00B708A8">
        <w:t>.</w:t>
      </w:r>
    </w:p>
    <w:p w:rsidR="00B540EE" w:rsidRPr="00B708A8" w:rsidRDefault="00B540EE" w:rsidP="008127D4">
      <w:pPr>
        <w:pStyle w:val="af1"/>
      </w:pPr>
      <w:r w:rsidRPr="00B708A8">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rsidP="008127D4">
      <w:pPr>
        <w:pStyle w:val="af1"/>
      </w:pPr>
      <w:r w:rsidRPr="008127D4">
        <w:rPr>
          <w:b/>
        </w:rPr>
        <w:t>Личностные результаты</w:t>
      </w:r>
      <w:r w:rsidRPr="00B708A8">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rsidP="008127D4">
      <w:pPr>
        <w:pStyle w:val="af1"/>
      </w:pPr>
      <w:r w:rsidRPr="008127D4">
        <w:rPr>
          <w:b/>
        </w:rPr>
        <w:t>Метапредметные результаты</w:t>
      </w:r>
      <w:r w:rsidRPr="00B708A8">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rsidP="008127D4">
      <w:pPr>
        <w:pStyle w:val="af1"/>
      </w:pPr>
      <w:r w:rsidRPr="008127D4">
        <w:rPr>
          <w:b/>
        </w:rPr>
        <w:t>Предметные результаты</w:t>
      </w:r>
      <w:r w:rsidRPr="00B708A8">
        <w:t xml:space="preserve"> определяются совместно с учителем – овладение содержанием </w:t>
      </w:r>
      <w:r w:rsidR="00B46C06" w:rsidRPr="00B708A8">
        <w:t>ООП</w:t>
      </w:r>
      <w:r w:rsidRPr="00B708A8">
        <w:t xml:space="preserve"> ООО (конкретных предметных областей; подпрограмм) с учетом индивидуальных возможностей разных категорий детей с </w:t>
      </w:r>
      <w:r w:rsidR="00B46C06" w:rsidRPr="00B708A8">
        <w:t>ОВЗ</w:t>
      </w:r>
      <w:r w:rsidRPr="00B708A8">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rsidP="008127D4">
      <w:pPr>
        <w:pStyle w:val="af1"/>
      </w:pPr>
      <w:r w:rsidRPr="008127D4">
        <w:rPr>
          <w:b/>
        </w:rPr>
        <w:t>Планируемые результаты коррекционной работы</w:t>
      </w:r>
      <w:r w:rsidRPr="00B708A8">
        <w:t xml:space="preserve">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8127D4">
      <w:pPr>
        <w:pStyle w:val="af1"/>
      </w:pPr>
      <w:r w:rsidRPr="00B708A8">
        <w:t xml:space="preserve">Достижения обучающихся с </w:t>
      </w:r>
      <w:r w:rsidR="00B46C06" w:rsidRPr="00B708A8">
        <w:t>ОВЗ</w:t>
      </w:r>
      <w:r w:rsidRPr="00B708A8">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C0A43" w:rsidRPr="009C0A43" w:rsidRDefault="009C0A43" w:rsidP="008127D4">
      <w:pPr>
        <w:pStyle w:val="af1"/>
        <w:rPr>
          <w:b/>
        </w:rPr>
      </w:pPr>
      <w:r w:rsidRPr="009C0A43">
        <w:rPr>
          <w:b/>
        </w:rPr>
        <w:t>Приложение 3. Рабочая программа социального педагога</w:t>
      </w:r>
    </w:p>
    <w:p w:rsidR="009C0A43" w:rsidRPr="009C0A43" w:rsidRDefault="009C0A43" w:rsidP="008127D4">
      <w:pPr>
        <w:pStyle w:val="af1"/>
        <w:rPr>
          <w:b/>
        </w:rPr>
      </w:pPr>
      <w:r w:rsidRPr="009C0A43">
        <w:rPr>
          <w:b/>
        </w:rPr>
        <w:t>Приложение 4. Рабочая программа педагога-психолога</w:t>
      </w:r>
    </w:p>
    <w:p w:rsidR="009C0A43" w:rsidRPr="009C0A43" w:rsidRDefault="009C0A43" w:rsidP="008127D4">
      <w:pPr>
        <w:pStyle w:val="af1"/>
        <w:rPr>
          <w:b/>
        </w:rPr>
      </w:pPr>
    </w:p>
    <w:p w:rsidR="00436EB5" w:rsidRPr="00B708A8" w:rsidRDefault="00436EB5" w:rsidP="00C809E7">
      <w:pPr>
        <w:jc w:val="both"/>
        <w:rPr>
          <w:rFonts w:ascii="Times New Roman" w:hAnsi="Times New Roman"/>
          <w:b/>
          <w:sz w:val="28"/>
        </w:rPr>
      </w:pPr>
      <w:bookmarkStart w:id="298" w:name="_Toc406059068"/>
      <w:bookmarkStart w:id="299" w:name="_Toc409691732"/>
      <w:r w:rsidRPr="00B708A8">
        <w:rPr>
          <w:rFonts w:ascii="Times New Roman" w:hAnsi="Times New Roman"/>
          <w:b/>
          <w:sz w:val="28"/>
        </w:rPr>
        <w:br w:type="page"/>
      </w:r>
    </w:p>
    <w:p w:rsidR="00E86567" w:rsidRDefault="00D61375" w:rsidP="0006531A">
      <w:pPr>
        <w:pStyle w:val="af1"/>
        <w:numPr>
          <w:ilvl w:val="0"/>
          <w:numId w:val="62"/>
        </w:numPr>
        <w:rPr>
          <w:b/>
        </w:rPr>
      </w:pPr>
      <w:bookmarkStart w:id="300" w:name="_Toc414553281"/>
      <w:r w:rsidRPr="00E86567">
        <w:rPr>
          <w:b/>
        </w:rPr>
        <w:t>ОРГАНИЗАЦИОННЫЙ РАЗДЕЛ</w:t>
      </w:r>
      <w:bookmarkEnd w:id="298"/>
      <w:bookmarkEnd w:id="299"/>
      <w:r w:rsidRPr="00E86567">
        <w:rPr>
          <w:b/>
        </w:rPr>
        <w:t xml:space="preserve"> ПРИМЕРНОЙ ОСНОВНОЙ ОБРАЗОВАТЕЛЬНОЙ ПРОГРАММЫ ОСНОВНОГО ОБЩЕГО ОБРАЗОВАНИЯ</w:t>
      </w:r>
      <w:bookmarkStart w:id="301" w:name="_Toc406059069"/>
      <w:bookmarkStart w:id="302" w:name="_Toc409691733"/>
      <w:bookmarkStart w:id="303" w:name="_Toc410654074"/>
      <w:bookmarkStart w:id="304" w:name="_Toc414553282"/>
      <w:bookmarkEnd w:id="300"/>
    </w:p>
    <w:p w:rsidR="00E86567" w:rsidRPr="00E86567" w:rsidRDefault="00E86567" w:rsidP="00E86567">
      <w:pPr>
        <w:pStyle w:val="af1"/>
        <w:ind w:left="360" w:firstLine="0"/>
        <w:rPr>
          <w:b/>
          <w:sz w:val="10"/>
          <w:szCs w:val="10"/>
        </w:rPr>
      </w:pPr>
    </w:p>
    <w:p w:rsidR="0038074C" w:rsidRPr="0038074C" w:rsidRDefault="0038074C" w:rsidP="0038074C">
      <w:pPr>
        <w:pStyle w:val="18"/>
        <w:rPr>
          <w:b/>
          <w:sz w:val="28"/>
          <w:szCs w:val="28"/>
        </w:rPr>
      </w:pPr>
      <w:bookmarkStart w:id="305" w:name="_Toc414553283"/>
      <w:bookmarkEnd w:id="301"/>
      <w:bookmarkEnd w:id="302"/>
      <w:bookmarkEnd w:id="303"/>
      <w:bookmarkEnd w:id="304"/>
      <w:r w:rsidRPr="0038074C">
        <w:rPr>
          <w:b/>
          <w:sz w:val="28"/>
          <w:szCs w:val="28"/>
        </w:rPr>
        <w:t>3.</w:t>
      </w:r>
      <w:r>
        <w:rPr>
          <w:b/>
          <w:sz w:val="28"/>
          <w:szCs w:val="28"/>
        </w:rPr>
        <w:t xml:space="preserve">1. </w:t>
      </w:r>
      <w:r w:rsidR="000005E6" w:rsidRPr="0038074C">
        <w:rPr>
          <w:b/>
          <w:sz w:val="28"/>
          <w:szCs w:val="28"/>
        </w:rPr>
        <w:t xml:space="preserve">УЧЕБНЫЙ ПЛАН </w:t>
      </w:r>
      <w:r w:rsidR="000005E6">
        <w:rPr>
          <w:b/>
          <w:sz w:val="28"/>
          <w:szCs w:val="28"/>
        </w:rPr>
        <w:t>МБОУ СОШ № 66</w:t>
      </w:r>
      <w:r w:rsidRPr="0038074C">
        <w:rPr>
          <w:b/>
          <w:sz w:val="28"/>
          <w:szCs w:val="28"/>
        </w:rPr>
        <w:t xml:space="preserve"> для 5 - </w:t>
      </w:r>
      <w:r w:rsidR="000005E6">
        <w:rPr>
          <w:b/>
          <w:sz w:val="28"/>
          <w:szCs w:val="28"/>
        </w:rPr>
        <w:t>х</w:t>
      </w:r>
      <w:r w:rsidRPr="0038074C">
        <w:rPr>
          <w:b/>
          <w:sz w:val="28"/>
          <w:szCs w:val="28"/>
        </w:rPr>
        <w:t xml:space="preserve"> классов, реализующих федеральный государственный образовательный стандарт основного общего образования на 2015 – 2016 учебный год</w:t>
      </w:r>
    </w:p>
    <w:p w:rsidR="0038074C" w:rsidRPr="0038074C" w:rsidRDefault="0038074C" w:rsidP="0038074C">
      <w:pPr>
        <w:pStyle w:val="18"/>
        <w:rPr>
          <w:color w:val="000000"/>
          <w:sz w:val="28"/>
          <w:szCs w:val="28"/>
        </w:rPr>
      </w:pPr>
    </w:p>
    <w:p w:rsidR="0038074C" w:rsidRPr="0038074C" w:rsidRDefault="004B167E" w:rsidP="004B167E">
      <w:pPr>
        <w:pStyle w:val="18"/>
        <w:tabs>
          <w:tab w:val="clear" w:pos="1021"/>
        </w:tabs>
        <w:ind w:firstLine="360"/>
        <w:jc w:val="left"/>
        <w:rPr>
          <w:b/>
          <w:sz w:val="28"/>
          <w:szCs w:val="28"/>
        </w:rPr>
      </w:pPr>
      <w:r w:rsidRPr="0038074C">
        <w:rPr>
          <w:b/>
          <w:sz w:val="28"/>
          <w:szCs w:val="28"/>
        </w:rPr>
        <w:t>Пояснительная записка</w:t>
      </w:r>
    </w:p>
    <w:p w:rsidR="0038074C" w:rsidRPr="0038074C" w:rsidRDefault="0038074C" w:rsidP="00254F44">
      <w:pPr>
        <w:pStyle w:val="18"/>
        <w:tabs>
          <w:tab w:val="clear" w:pos="1021"/>
        </w:tabs>
        <w:ind w:firstLine="360"/>
        <w:rPr>
          <w:b/>
          <w:sz w:val="28"/>
          <w:szCs w:val="28"/>
        </w:rPr>
      </w:pPr>
      <w:r w:rsidRPr="0038074C">
        <w:rPr>
          <w:b/>
          <w:sz w:val="28"/>
          <w:szCs w:val="28"/>
        </w:rPr>
        <w:t>Цели и задачи образовательной организации</w:t>
      </w:r>
    </w:p>
    <w:p w:rsidR="0038074C" w:rsidRPr="008B2F5E" w:rsidRDefault="0038074C" w:rsidP="00254F44">
      <w:pPr>
        <w:pStyle w:val="af1"/>
        <w:ind w:firstLine="360"/>
      </w:pPr>
      <w:r>
        <w:t xml:space="preserve">Учебный план МБОУ СОШ № 66 </w:t>
      </w:r>
      <w:r w:rsidRPr="00486B23">
        <w:t xml:space="preserve">обеспечивает реализацию программы </w:t>
      </w:r>
      <w:r>
        <w:t>основного</w:t>
      </w:r>
      <w:r w:rsidRPr="00486B23">
        <w:t xml:space="preserve"> общего образования в соответствии с Федеральными государственными образов</w:t>
      </w:r>
      <w:r>
        <w:t xml:space="preserve">ательными стандартами основного </w:t>
      </w:r>
      <w:r w:rsidRPr="00486B23">
        <w:t>общего образования</w:t>
      </w:r>
      <w:r>
        <w:t xml:space="preserve">, и </w:t>
      </w:r>
      <w:r w:rsidRPr="00486B23">
        <w:t>направлен на формирование гармонически развитой личности, на адаптацию учащихся к условиям современной жизни, на реализацию следующих основных целей:</w:t>
      </w:r>
    </w:p>
    <w:p w:rsidR="0038074C" w:rsidRPr="00486B23" w:rsidRDefault="0038074C" w:rsidP="00BC559F">
      <w:pPr>
        <w:pStyle w:val="af1"/>
        <w:numPr>
          <w:ilvl w:val="0"/>
          <w:numId w:val="504"/>
        </w:numPr>
        <w:ind w:left="360"/>
      </w:pPr>
      <w:r w:rsidRPr="00486B23">
        <w:t>формирование целостного представления о мире, основанного на приобретенных знаниях, умениях, навыках и способах деятельности;</w:t>
      </w:r>
    </w:p>
    <w:p w:rsidR="0038074C" w:rsidRPr="00486B23" w:rsidRDefault="0038074C" w:rsidP="00BC559F">
      <w:pPr>
        <w:pStyle w:val="af1"/>
        <w:numPr>
          <w:ilvl w:val="0"/>
          <w:numId w:val="504"/>
        </w:numPr>
        <w:ind w:left="360"/>
      </w:pPr>
      <w:r w:rsidRPr="00486B23">
        <w:t>приобретение опыта разнообразной деятельности (индивидуальной и коллективной), опыта познания и самопознания;</w:t>
      </w:r>
    </w:p>
    <w:p w:rsidR="0038074C" w:rsidRPr="00486B23" w:rsidRDefault="0038074C" w:rsidP="00BC559F">
      <w:pPr>
        <w:pStyle w:val="af1"/>
        <w:numPr>
          <w:ilvl w:val="0"/>
          <w:numId w:val="504"/>
        </w:numPr>
        <w:ind w:left="360"/>
      </w:pPr>
      <w:r w:rsidRPr="00486B23">
        <w:t xml:space="preserve">подготовка к осуществлению осознанного выбора индивидуальной образовательной или профессиональной траектории </w:t>
      </w:r>
    </w:p>
    <w:p w:rsidR="0038074C" w:rsidRPr="00932034" w:rsidRDefault="0038074C" w:rsidP="00254F44">
      <w:pPr>
        <w:pStyle w:val="18"/>
      </w:pPr>
    </w:p>
    <w:p w:rsidR="0038074C" w:rsidRPr="0038074C" w:rsidRDefault="0038074C" w:rsidP="00254F44">
      <w:pPr>
        <w:pStyle w:val="18"/>
        <w:tabs>
          <w:tab w:val="clear" w:pos="1021"/>
        </w:tabs>
        <w:ind w:firstLine="360"/>
        <w:rPr>
          <w:b/>
          <w:sz w:val="28"/>
          <w:szCs w:val="28"/>
        </w:rPr>
      </w:pPr>
      <w:r w:rsidRPr="0038074C">
        <w:rPr>
          <w:b/>
          <w:sz w:val="28"/>
          <w:szCs w:val="28"/>
        </w:rPr>
        <w:t>Ожидаемые результаты</w:t>
      </w:r>
    </w:p>
    <w:p w:rsidR="0038074C" w:rsidRDefault="00254F44" w:rsidP="00BC559F">
      <w:pPr>
        <w:pStyle w:val="18"/>
        <w:numPr>
          <w:ilvl w:val="0"/>
          <w:numId w:val="505"/>
        </w:numPr>
        <w:rPr>
          <w:sz w:val="28"/>
          <w:szCs w:val="28"/>
        </w:rPr>
      </w:pPr>
      <w:r>
        <w:rPr>
          <w:sz w:val="28"/>
          <w:szCs w:val="28"/>
        </w:rPr>
        <w:t>Д</w:t>
      </w:r>
      <w:r w:rsidR="0038074C">
        <w:rPr>
          <w:sz w:val="28"/>
          <w:szCs w:val="28"/>
        </w:rPr>
        <w:t xml:space="preserve">остижение уровня функциональной грамотности; </w:t>
      </w:r>
    </w:p>
    <w:p w:rsidR="0038074C" w:rsidRDefault="0038074C" w:rsidP="00BC559F">
      <w:pPr>
        <w:pStyle w:val="18"/>
        <w:numPr>
          <w:ilvl w:val="0"/>
          <w:numId w:val="505"/>
        </w:numPr>
        <w:rPr>
          <w:sz w:val="28"/>
          <w:szCs w:val="28"/>
        </w:rPr>
      </w:pPr>
      <w:r>
        <w:rPr>
          <w:sz w:val="28"/>
          <w:szCs w:val="28"/>
        </w:rPr>
        <w:t>овладение универсальными учебными умениями;</w:t>
      </w:r>
    </w:p>
    <w:p w:rsidR="0038074C" w:rsidRDefault="0038074C" w:rsidP="00BC559F">
      <w:pPr>
        <w:pStyle w:val="18"/>
        <w:numPr>
          <w:ilvl w:val="0"/>
          <w:numId w:val="505"/>
        </w:numPr>
        <w:rPr>
          <w:sz w:val="28"/>
          <w:szCs w:val="28"/>
        </w:rPr>
      </w:pPr>
      <w:r>
        <w:rPr>
          <w:sz w:val="28"/>
          <w:szCs w:val="28"/>
        </w:rPr>
        <w:t>формирование личностных качеств обучающихся в соответствии с требованиями федерального государственного образовательного стандарта школы;</w:t>
      </w:r>
    </w:p>
    <w:p w:rsidR="0038074C" w:rsidRDefault="0038074C" w:rsidP="00BC559F">
      <w:pPr>
        <w:pStyle w:val="18"/>
        <w:numPr>
          <w:ilvl w:val="0"/>
          <w:numId w:val="505"/>
        </w:numPr>
        <w:rPr>
          <w:sz w:val="28"/>
          <w:szCs w:val="28"/>
        </w:rPr>
      </w:pPr>
      <w:r>
        <w:rPr>
          <w:sz w:val="28"/>
          <w:szCs w:val="28"/>
        </w:rPr>
        <w:t xml:space="preserve">овладение </w:t>
      </w:r>
      <w:r w:rsidRPr="00C1519E">
        <w:rPr>
          <w:sz w:val="28"/>
          <w:szCs w:val="28"/>
        </w:rPr>
        <w:t xml:space="preserve">навыками </w:t>
      </w:r>
      <w:r>
        <w:rPr>
          <w:sz w:val="28"/>
          <w:szCs w:val="28"/>
        </w:rPr>
        <w:t>умственного и физического труда;</w:t>
      </w:r>
      <w:r w:rsidRPr="00C1519E">
        <w:rPr>
          <w:sz w:val="28"/>
          <w:szCs w:val="28"/>
        </w:rPr>
        <w:t xml:space="preserve"> </w:t>
      </w:r>
    </w:p>
    <w:p w:rsidR="0038074C" w:rsidRDefault="0038074C" w:rsidP="00BC559F">
      <w:pPr>
        <w:pStyle w:val="18"/>
        <w:numPr>
          <w:ilvl w:val="0"/>
          <w:numId w:val="505"/>
        </w:numPr>
        <w:rPr>
          <w:sz w:val="28"/>
          <w:szCs w:val="28"/>
        </w:rPr>
      </w:pPr>
      <w:r>
        <w:rPr>
          <w:sz w:val="28"/>
          <w:szCs w:val="28"/>
        </w:rPr>
        <w:t>сформированность  нравственных  убеждений, эстетического вкуса и здорового образа  жизни;</w:t>
      </w:r>
    </w:p>
    <w:p w:rsidR="0038074C" w:rsidRDefault="0038074C" w:rsidP="00BC559F">
      <w:pPr>
        <w:pStyle w:val="18"/>
        <w:numPr>
          <w:ilvl w:val="0"/>
          <w:numId w:val="505"/>
        </w:numPr>
        <w:rPr>
          <w:sz w:val="28"/>
          <w:szCs w:val="28"/>
        </w:rPr>
      </w:pPr>
      <w:r>
        <w:rPr>
          <w:sz w:val="28"/>
          <w:szCs w:val="28"/>
        </w:rPr>
        <w:t>сформированность   культуры</w:t>
      </w:r>
      <w:r w:rsidRPr="00C1519E">
        <w:rPr>
          <w:sz w:val="28"/>
          <w:szCs w:val="28"/>
        </w:rPr>
        <w:t xml:space="preserve"> межличностного и межэтнического общения, </w:t>
      </w:r>
      <w:r>
        <w:rPr>
          <w:sz w:val="28"/>
          <w:szCs w:val="28"/>
        </w:rPr>
        <w:t xml:space="preserve">навыков </w:t>
      </w:r>
      <w:r w:rsidRPr="00C1519E">
        <w:rPr>
          <w:sz w:val="28"/>
          <w:szCs w:val="28"/>
        </w:rPr>
        <w:t xml:space="preserve"> умственно</w:t>
      </w:r>
      <w:r>
        <w:rPr>
          <w:sz w:val="28"/>
          <w:szCs w:val="28"/>
        </w:rPr>
        <w:t>го и физического труда;</w:t>
      </w:r>
    </w:p>
    <w:p w:rsidR="0038074C" w:rsidRDefault="0038074C" w:rsidP="00BC559F">
      <w:pPr>
        <w:pStyle w:val="18"/>
        <w:numPr>
          <w:ilvl w:val="0"/>
          <w:numId w:val="505"/>
        </w:numPr>
        <w:rPr>
          <w:sz w:val="28"/>
          <w:szCs w:val="28"/>
        </w:rPr>
      </w:pPr>
      <w:r>
        <w:rPr>
          <w:sz w:val="28"/>
          <w:szCs w:val="28"/>
        </w:rPr>
        <w:t>определенность  склонностей и  интересов;</w:t>
      </w:r>
    </w:p>
    <w:p w:rsidR="0038074C" w:rsidRDefault="0038074C" w:rsidP="00BC559F">
      <w:pPr>
        <w:pStyle w:val="18"/>
        <w:numPr>
          <w:ilvl w:val="0"/>
          <w:numId w:val="505"/>
        </w:numPr>
        <w:rPr>
          <w:sz w:val="28"/>
          <w:szCs w:val="28"/>
        </w:rPr>
      </w:pPr>
      <w:r w:rsidRPr="00C1519E">
        <w:rPr>
          <w:sz w:val="28"/>
          <w:szCs w:val="28"/>
        </w:rPr>
        <w:t>способност</w:t>
      </w:r>
      <w:r>
        <w:rPr>
          <w:sz w:val="28"/>
          <w:szCs w:val="28"/>
        </w:rPr>
        <w:t>ь  к социальному самоопределению</w:t>
      </w:r>
      <w:r w:rsidRPr="00C1519E">
        <w:rPr>
          <w:sz w:val="28"/>
          <w:szCs w:val="28"/>
        </w:rPr>
        <w:t>.</w:t>
      </w:r>
    </w:p>
    <w:p w:rsidR="0038074C" w:rsidRPr="00254F44" w:rsidRDefault="0038074C" w:rsidP="00254F44">
      <w:pPr>
        <w:pStyle w:val="18"/>
        <w:tabs>
          <w:tab w:val="clear" w:pos="1021"/>
        </w:tabs>
        <w:ind w:firstLine="360"/>
        <w:rPr>
          <w:b/>
          <w:sz w:val="28"/>
          <w:szCs w:val="28"/>
        </w:rPr>
      </w:pPr>
      <w:r w:rsidRPr="00254F44">
        <w:rPr>
          <w:b/>
          <w:sz w:val="28"/>
          <w:szCs w:val="28"/>
        </w:rPr>
        <w:t>Особенности и специфика образовательной организации</w:t>
      </w:r>
    </w:p>
    <w:p w:rsidR="0038074C" w:rsidRPr="00254F44" w:rsidRDefault="0038074C" w:rsidP="00254F44">
      <w:pPr>
        <w:pStyle w:val="18"/>
        <w:tabs>
          <w:tab w:val="clear" w:pos="1021"/>
        </w:tabs>
        <w:ind w:firstLine="360"/>
        <w:rPr>
          <w:sz w:val="28"/>
          <w:szCs w:val="28"/>
        </w:rPr>
      </w:pPr>
      <w:r w:rsidRPr="00254F44">
        <w:rPr>
          <w:sz w:val="28"/>
          <w:szCs w:val="28"/>
        </w:rPr>
        <w:t>Учебный  план  МБОУ  СОШ № 66 для  5 А,</w:t>
      </w:r>
      <w:r w:rsidR="00254F44">
        <w:rPr>
          <w:sz w:val="28"/>
          <w:szCs w:val="28"/>
        </w:rPr>
        <w:t xml:space="preserve"> </w:t>
      </w:r>
      <w:r w:rsidRPr="00254F44">
        <w:rPr>
          <w:sz w:val="28"/>
          <w:szCs w:val="28"/>
        </w:rPr>
        <w:t>Б,</w:t>
      </w:r>
      <w:r w:rsidR="00254F44">
        <w:rPr>
          <w:sz w:val="28"/>
          <w:szCs w:val="28"/>
        </w:rPr>
        <w:t xml:space="preserve"> </w:t>
      </w:r>
      <w:r w:rsidRPr="00254F44">
        <w:rPr>
          <w:sz w:val="28"/>
          <w:szCs w:val="28"/>
        </w:rPr>
        <w:t>В,</w:t>
      </w:r>
      <w:r w:rsidR="00254F44">
        <w:rPr>
          <w:sz w:val="28"/>
          <w:szCs w:val="28"/>
        </w:rPr>
        <w:t xml:space="preserve"> </w:t>
      </w:r>
      <w:r w:rsidRPr="00254F44">
        <w:rPr>
          <w:sz w:val="28"/>
          <w:szCs w:val="28"/>
        </w:rPr>
        <w:t>Г,</w:t>
      </w:r>
      <w:r w:rsidR="00254F44">
        <w:rPr>
          <w:sz w:val="28"/>
          <w:szCs w:val="28"/>
        </w:rPr>
        <w:t xml:space="preserve"> </w:t>
      </w:r>
      <w:r w:rsidRPr="00254F44">
        <w:rPr>
          <w:sz w:val="28"/>
          <w:szCs w:val="28"/>
        </w:rPr>
        <w:t>Д,</w:t>
      </w:r>
      <w:r w:rsidR="00254F44">
        <w:rPr>
          <w:sz w:val="28"/>
          <w:szCs w:val="28"/>
        </w:rPr>
        <w:t xml:space="preserve"> </w:t>
      </w:r>
      <w:r w:rsidRPr="00254F44">
        <w:rPr>
          <w:sz w:val="28"/>
          <w:szCs w:val="28"/>
        </w:rPr>
        <w:t xml:space="preserve">Е классов, реализующих федеральный государственный образовательный стандарт основного общего образования (далее – ФГОС ООО) на 2015 – 2016  учебный год, предусматривает 5-летний нормативный срок освоения образовательных программ   основного общего образования для </w:t>
      </w:r>
      <w:r w:rsidRPr="00254F44">
        <w:rPr>
          <w:sz w:val="28"/>
          <w:szCs w:val="28"/>
          <w:lang w:val="en-US"/>
        </w:rPr>
        <w:t>V</w:t>
      </w:r>
      <w:r w:rsidRPr="00254F44">
        <w:rPr>
          <w:sz w:val="28"/>
          <w:szCs w:val="28"/>
        </w:rPr>
        <w:t xml:space="preserve">- </w:t>
      </w:r>
      <w:r w:rsidRPr="00254F44">
        <w:rPr>
          <w:sz w:val="28"/>
          <w:szCs w:val="28"/>
          <w:lang w:val="en-US"/>
        </w:rPr>
        <w:t>IX</w:t>
      </w:r>
      <w:r w:rsidRPr="00254F44">
        <w:rPr>
          <w:sz w:val="28"/>
          <w:szCs w:val="28"/>
        </w:rPr>
        <w:t xml:space="preserve">  классов.</w:t>
      </w:r>
    </w:p>
    <w:p w:rsidR="00254F44" w:rsidRPr="00254F44" w:rsidRDefault="00254F44" w:rsidP="00254F44">
      <w:pPr>
        <w:pStyle w:val="18"/>
        <w:ind w:firstLine="0"/>
        <w:rPr>
          <w:b/>
          <w:sz w:val="28"/>
          <w:szCs w:val="28"/>
        </w:rPr>
      </w:pPr>
    </w:p>
    <w:p w:rsidR="0038074C" w:rsidRPr="00254F44" w:rsidRDefault="0038074C" w:rsidP="00254F44">
      <w:pPr>
        <w:pStyle w:val="18"/>
        <w:tabs>
          <w:tab w:val="clear" w:pos="1021"/>
        </w:tabs>
        <w:ind w:firstLine="360"/>
        <w:rPr>
          <w:b/>
          <w:sz w:val="28"/>
          <w:szCs w:val="28"/>
        </w:rPr>
      </w:pPr>
      <w:r w:rsidRPr="00254F44">
        <w:rPr>
          <w:b/>
          <w:sz w:val="28"/>
          <w:szCs w:val="28"/>
        </w:rPr>
        <w:t>Реализуемые основные общеобразовательные программы</w:t>
      </w:r>
    </w:p>
    <w:p w:rsidR="0038074C" w:rsidRPr="00254F44" w:rsidRDefault="0038074C" w:rsidP="00254F44">
      <w:pPr>
        <w:pStyle w:val="18"/>
        <w:tabs>
          <w:tab w:val="clear" w:pos="1021"/>
        </w:tabs>
        <w:ind w:firstLine="360"/>
        <w:rPr>
          <w:color w:val="333333"/>
          <w:sz w:val="28"/>
          <w:szCs w:val="28"/>
        </w:rPr>
      </w:pPr>
      <w:r w:rsidRPr="00254F44">
        <w:rPr>
          <w:sz w:val="28"/>
          <w:szCs w:val="28"/>
        </w:rPr>
        <w:t>1. Школа осуществляет образовательный процесс в соответствии с уровнем общеобразовательных программ.</w:t>
      </w:r>
    </w:p>
    <w:p w:rsidR="0038074C" w:rsidRPr="00254F44" w:rsidRDefault="0038074C" w:rsidP="00254F44">
      <w:pPr>
        <w:pStyle w:val="18"/>
        <w:tabs>
          <w:tab w:val="clear" w:pos="1021"/>
        </w:tabs>
        <w:ind w:firstLine="360"/>
        <w:rPr>
          <w:sz w:val="28"/>
          <w:szCs w:val="28"/>
        </w:rPr>
      </w:pPr>
      <w:r w:rsidRPr="00254F44">
        <w:rPr>
          <w:sz w:val="28"/>
          <w:szCs w:val="28"/>
        </w:rPr>
        <w:t xml:space="preserve">2.  Основное общее образование (нормативный срок освоения —5 лет) для </w:t>
      </w:r>
      <w:r w:rsidRPr="00254F44">
        <w:rPr>
          <w:sz w:val="28"/>
          <w:szCs w:val="28"/>
          <w:lang w:val="en-US"/>
        </w:rPr>
        <w:t>V</w:t>
      </w:r>
      <w:r w:rsidRPr="00254F44">
        <w:rPr>
          <w:sz w:val="28"/>
          <w:szCs w:val="28"/>
        </w:rPr>
        <w:t xml:space="preserve">- </w:t>
      </w:r>
      <w:r w:rsidRPr="00254F44">
        <w:rPr>
          <w:sz w:val="28"/>
          <w:szCs w:val="28"/>
          <w:lang w:val="en-US"/>
        </w:rPr>
        <w:t>IX</w:t>
      </w:r>
      <w:r w:rsidRPr="00254F44">
        <w:rPr>
          <w:sz w:val="28"/>
          <w:szCs w:val="28"/>
        </w:rPr>
        <w:t xml:space="preserve">  классов. Типы классов в основной школе - общеобразовательные. </w:t>
      </w:r>
    </w:p>
    <w:p w:rsidR="0038074C" w:rsidRPr="00254F44" w:rsidRDefault="0038074C" w:rsidP="00254F44">
      <w:pPr>
        <w:pStyle w:val="18"/>
        <w:tabs>
          <w:tab w:val="clear" w:pos="1021"/>
        </w:tabs>
        <w:ind w:firstLine="360"/>
        <w:rPr>
          <w:sz w:val="28"/>
          <w:szCs w:val="28"/>
        </w:rPr>
      </w:pPr>
      <w:r w:rsidRPr="00254F44">
        <w:rPr>
          <w:sz w:val="28"/>
          <w:szCs w:val="28"/>
        </w:rPr>
        <w:t>Основное общее образование является базой для получения начального и среднего профессионального образования.</w:t>
      </w:r>
    </w:p>
    <w:p w:rsidR="0038074C" w:rsidRPr="00254F44" w:rsidRDefault="0038074C" w:rsidP="00254F44">
      <w:pPr>
        <w:pStyle w:val="18"/>
        <w:rPr>
          <w:b/>
          <w:sz w:val="28"/>
          <w:szCs w:val="28"/>
        </w:rPr>
      </w:pPr>
    </w:p>
    <w:p w:rsidR="0038074C" w:rsidRPr="00254F44" w:rsidRDefault="0038074C" w:rsidP="00254F44">
      <w:pPr>
        <w:pStyle w:val="18"/>
        <w:tabs>
          <w:tab w:val="clear" w:pos="1021"/>
        </w:tabs>
        <w:ind w:firstLine="360"/>
        <w:rPr>
          <w:sz w:val="28"/>
          <w:szCs w:val="28"/>
        </w:rPr>
      </w:pPr>
      <w:r w:rsidRPr="00254F44">
        <w:rPr>
          <w:b/>
          <w:sz w:val="28"/>
          <w:szCs w:val="28"/>
        </w:rPr>
        <w:t>Нормативная база для разработки учебного плана для классов, реализующих ФГОС</w:t>
      </w:r>
    </w:p>
    <w:p w:rsidR="0038074C" w:rsidRPr="001D2EEE" w:rsidRDefault="0038074C" w:rsidP="00254F44">
      <w:pPr>
        <w:pStyle w:val="18"/>
        <w:tabs>
          <w:tab w:val="clear" w:pos="1021"/>
        </w:tabs>
        <w:ind w:firstLine="360"/>
      </w:pPr>
      <w:r w:rsidRPr="00254F44">
        <w:rPr>
          <w:sz w:val="28"/>
          <w:szCs w:val="28"/>
        </w:rPr>
        <w:t xml:space="preserve">1. Учебный план МБОУ СОШ № 66 на 2015-2016 учебный год разработан на основе следующих </w:t>
      </w:r>
      <w:r w:rsidRPr="001D2EEE">
        <w:t>нормативных документов:</w:t>
      </w:r>
    </w:p>
    <w:p w:rsidR="0038074C" w:rsidRPr="00254F44" w:rsidRDefault="0038074C" w:rsidP="00254F44">
      <w:pPr>
        <w:pStyle w:val="18"/>
        <w:tabs>
          <w:tab w:val="clear" w:pos="1021"/>
        </w:tabs>
        <w:ind w:firstLine="360"/>
        <w:rPr>
          <w:i/>
          <w:sz w:val="28"/>
          <w:szCs w:val="28"/>
        </w:rPr>
      </w:pPr>
      <w:r w:rsidRPr="00254F44">
        <w:rPr>
          <w:i/>
          <w:sz w:val="28"/>
          <w:szCs w:val="28"/>
        </w:rPr>
        <w:t>Основные федеральные нормативные документы:</w:t>
      </w:r>
    </w:p>
    <w:p w:rsidR="0038074C" w:rsidRPr="00254F44" w:rsidRDefault="0038074C" w:rsidP="00BC559F">
      <w:pPr>
        <w:pStyle w:val="18"/>
        <w:numPr>
          <w:ilvl w:val="0"/>
          <w:numId w:val="506"/>
        </w:numPr>
        <w:tabs>
          <w:tab w:val="clear" w:pos="1021"/>
        </w:tabs>
        <w:ind w:left="0" w:firstLine="426"/>
        <w:rPr>
          <w:sz w:val="28"/>
          <w:szCs w:val="28"/>
        </w:rPr>
      </w:pPr>
      <w:r w:rsidRPr="00254F44">
        <w:rPr>
          <w:sz w:val="28"/>
          <w:szCs w:val="28"/>
        </w:rPr>
        <w:t>Федеральный Закон от 29.12.2012 № 273-ФЗ «Об образовании в Российской Федерации»</w:t>
      </w:r>
    </w:p>
    <w:p w:rsidR="0038074C" w:rsidRPr="00254F44" w:rsidRDefault="0038074C" w:rsidP="00BC559F">
      <w:pPr>
        <w:pStyle w:val="18"/>
        <w:numPr>
          <w:ilvl w:val="0"/>
          <w:numId w:val="506"/>
        </w:numPr>
        <w:tabs>
          <w:tab w:val="clear" w:pos="1021"/>
        </w:tabs>
        <w:ind w:left="0" w:firstLine="426"/>
        <w:rPr>
          <w:sz w:val="28"/>
          <w:szCs w:val="28"/>
        </w:rPr>
      </w:pPr>
      <w:r w:rsidRPr="00254F44">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№1015</w:t>
      </w:r>
    </w:p>
    <w:p w:rsidR="0038074C" w:rsidRPr="00254F44" w:rsidRDefault="0038074C" w:rsidP="00BC559F">
      <w:pPr>
        <w:pStyle w:val="18"/>
        <w:numPr>
          <w:ilvl w:val="0"/>
          <w:numId w:val="506"/>
        </w:numPr>
        <w:tabs>
          <w:tab w:val="clear" w:pos="1021"/>
        </w:tabs>
        <w:ind w:left="0" w:firstLine="426"/>
        <w:rPr>
          <w:sz w:val="28"/>
          <w:szCs w:val="28"/>
        </w:rPr>
      </w:pPr>
      <w:r w:rsidRPr="00254F44">
        <w:rPr>
          <w:sz w:val="28"/>
          <w:szCs w:val="28"/>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w:t>
      </w:r>
    </w:p>
    <w:p w:rsidR="0038074C" w:rsidRPr="00254F44" w:rsidRDefault="00254F44" w:rsidP="00254F44">
      <w:pPr>
        <w:pStyle w:val="18"/>
        <w:tabs>
          <w:tab w:val="clear" w:pos="1021"/>
        </w:tabs>
        <w:ind w:firstLine="360"/>
        <w:rPr>
          <w:i/>
          <w:sz w:val="28"/>
          <w:szCs w:val="28"/>
        </w:rPr>
      </w:pPr>
      <w:r w:rsidRPr="00254F44">
        <w:rPr>
          <w:i/>
          <w:sz w:val="28"/>
          <w:szCs w:val="28"/>
        </w:rPr>
        <w:t>Р</w:t>
      </w:r>
      <w:r w:rsidR="0038074C" w:rsidRPr="00254F44">
        <w:rPr>
          <w:i/>
          <w:sz w:val="28"/>
          <w:szCs w:val="28"/>
        </w:rPr>
        <w:t>егиональных нормативных документов:</w:t>
      </w:r>
    </w:p>
    <w:p w:rsidR="0038074C" w:rsidRPr="00254F44" w:rsidRDefault="00254F44" w:rsidP="00BC559F">
      <w:pPr>
        <w:pStyle w:val="18"/>
        <w:numPr>
          <w:ilvl w:val="0"/>
          <w:numId w:val="507"/>
        </w:numPr>
        <w:tabs>
          <w:tab w:val="clear" w:pos="1021"/>
        </w:tabs>
        <w:ind w:left="0" w:firstLine="426"/>
        <w:rPr>
          <w:sz w:val="28"/>
          <w:szCs w:val="28"/>
        </w:rPr>
      </w:pPr>
      <w:r>
        <w:rPr>
          <w:sz w:val="28"/>
          <w:szCs w:val="28"/>
        </w:rPr>
        <w:t>П</w:t>
      </w:r>
      <w:r w:rsidR="0038074C" w:rsidRPr="00254F44">
        <w:rPr>
          <w:sz w:val="28"/>
          <w:szCs w:val="28"/>
        </w:rPr>
        <w:t>риказ министерства образования и науки Краснодарского края от 11.02.2013 № 714 «Об утверждении перечня образовательных учреждений края, являющихся пилотными площадками по введению федерального государственного стандарта основного общего образования с 1 сентября 2013 года»</w:t>
      </w:r>
    </w:p>
    <w:p w:rsidR="0038074C" w:rsidRPr="00254F44" w:rsidRDefault="00254F44" w:rsidP="00BC559F">
      <w:pPr>
        <w:pStyle w:val="18"/>
        <w:numPr>
          <w:ilvl w:val="0"/>
          <w:numId w:val="507"/>
        </w:numPr>
        <w:tabs>
          <w:tab w:val="clear" w:pos="1021"/>
        </w:tabs>
        <w:ind w:left="0" w:firstLine="426"/>
        <w:rPr>
          <w:sz w:val="28"/>
          <w:szCs w:val="28"/>
        </w:rPr>
      </w:pPr>
      <w:r>
        <w:rPr>
          <w:sz w:val="28"/>
          <w:szCs w:val="28"/>
        </w:rPr>
        <w:t>П</w:t>
      </w:r>
      <w:r w:rsidR="0038074C" w:rsidRPr="00254F44">
        <w:rPr>
          <w:sz w:val="28"/>
          <w:szCs w:val="28"/>
        </w:rPr>
        <w:t>риказ министерства образования и науки Краснодарского края от 17.07.2013 № 3793 «О примерных учебных планах для общеобразовательных учреждений Краснодарского края»</w:t>
      </w:r>
    </w:p>
    <w:p w:rsidR="0038074C" w:rsidRPr="00254F44" w:rsidRDefault="00254F44" w:rsidP="00BC559F">
      <w:pPr>
        <w:pStyle w:val="18"/>
        <w:numPr>
          <w:ilvl w:val="0"/>
          <w:numId w:val="507"/>
        </w:numPr>
        <w:tabs>
          <w:tab w:val="clear" w:pos="1021"/>
        </w:tabs>
        <w:ind w:left="0" w:firstLine="426"/>
        <w:rPr>
          <w:sz w:val="28"/>
          <w:szCs w:val="28"/>
        </w:rPr>
      </w:pPr>
      <w:r>
        <w:rPr>
          <w:sz w:val="28"/>
          <w:szCs w:val="28"/>
        </w:rPr>
        <w:t>П</w:t>
      </w:r>
      <w:r w:rsidR="0038074C" w:rsidRPr="00254F44">
        <w:rPr>
          <w:sz w:val="28"/>
          <w:szCs w:val="28"/>
        </w:rPr>
        <w:t>исьмо министерства образования и науки Краснодарского края от 22.07.2013 № 47-10635/13-14 «Об учебных планах общеобразовательных учреждений, реализующих федеральные государственные образовательные стандарты общего образования»</w:t>
      </w:r>
    </w:p>
    <w:p w:rsidR="0038074C" w:rsidRPr="00254F44" w:rsidRDefault="00254F44" w:rsidP="00BC559F">
      <w:pPr>
        <w:pStyle w:val="18"/>
        <w:numPr>
          <w:ilvl w:val="0"/>
          <w:numId w:val="507"/>
        </w:numPr>
        <w:tabs>
          <w:tab w:val="clear" w:pos="1021"/>
        </w:tabs>
        <w:ind w:left="0" w:firstLine="426"/>
        <w:rPr>
          <w:sz w:val="28"/>
          <w:szCs w:val="28"/>
        </w:rPr>
      </w:pPr>
      <w:r>
        <w:rPr>
          <w:sz w:val="28"/>
          <w:szCs w:val="28"/>
        </w:rPr>
        <w:t>Пи</w:t>
      </w:r>
      <w:r w:rsidR="0038074C" w:rsidRPr="00254F44">
        <w:rPr>
          <w:sz w:val="28"/>
          <w:szCs w:val="28"/>
        </w:rPr>
        <w:t>сьмо министерства образования и науки Краснодарского края от 14.07.2015 № 47-10267/15-14 «О формировании учебных планов общеобразовательных организаций Краснодарского края на 2015-2016 учебный год»</w:t>
      </w:r>
    </w:p>
    <w:p w:rsidR="0038074C" w:rsidRPr="00254F44" w:rsidRDefault="0038074C" w:rsidP="00254F44">
      <w:pPr>
        <w:pStyle w:val="18"/>
        <w:tabs>
          <w:tab w:val="clear" w:pos="1021"/>
        </w:tabs>
        <w:rPr>
          <w:sz w:val="28"/>
          <w:szCs w:val="28"/>
        </w:rPr>
      </w:pPr>
    </w:p>
    <w:p w:rsidR="0038074C" w:rsidRPr="00254F44" w:rsidRDefault="0038074C" w:rsidP="00254F44">
      <w:pPr>
        <w:pStyle w:val="18"/>
        <w:tabs>
          <w:tab w:val="clear" w:pos="1021"/>
        </w:tabs>
        <w:ind w:firstLine="426"/>
        <w:rPr>
          <w:b/>
          <w:sz w:val="28"/>
          <w:szCs w:val="28"/>
        </w:rPr>
      </w:pPr>
      <w:r w:rsidRPr="00254F44">
        <w:rPr>
          <w:b/>
          <w:sz w:val="28"/>
          <w:szCs w:val="28"/>
        </w:rPr>
        <w:t>Режим функционирования образовательного учреждения</w:t>
      </w:r>
    </w:p>
    <w:p w:rsidR="0038074C" w:rsidRPr="00254F44" w:rsidRDefault="0038074C" w:rsidP="00254F44">
      <w:pPr>
        <w:pStyle w:val="18"/>
        <w:tabs>
          <w:tab w:val="clear" w:pos="1021"/>
        </w:tabs>
        <w:ind w:firstLine="426"/>
        <w:rPr>
          <w:sz w:val="28"/>
          <w:szCs w:val="28"/>
        </w:rPr>
      </w:pPr>
      <w:r w:rsidRPr="00254F44">
        <w:rPr>
          <w:sz w:val="28"/>
          <w:szCs w:val="28"/>
        </w:rPr>
        <w:t>Организация образовательного процесса регламентируется календарным учебным графиком МБОУ СОШ № 66 на 2015</w:t>
      </w:r>
      <w:r w:rsidR="00254F44">
        <w:rPr>
          <w:sz w:val="28"/>
          <w:szCs w:val="28"/>
        </w:rPr>
        <w:t xml:space="preserve"> </w:t>
      </w:r>
      <w:r w:rsidRPr="00254F44">
        <w:rPr>
          <w:sz w:val="28"/>
          <w:szCs w:val="28"/>
        </w:rPr>
        <w:t>-</w:t>
      </w:r>
      <w:r w:rsidR="00254F44">
        <w:rPr>
          <w:sz w:val="28"/>
          <w:szCs w:val="28"/>
        </w:rPr>
        <w:t xml:space="preserve"> </w:t>
      </w:r>
      <w:r w:rsidRPr="00254F44">
        <w:rPr>
          <w:sz w:val="28"/>
          <w:szCs w:val="28"/>
        </w:rPr>
        <w:t>2016 учебный год, утвержденным решением педагогического совета (протокол №</w:t>
      </w:r>
      <w:r w:rsidR="00254F44">
        <w:rPr>
          <w:sz w:val="28"/>
          <w:szCs w:val="28"/>
        </w:rPr>
        <w:t xml:space="preserve"> </w:t>
      </w:r>
      <w:r w:rsidRPr="00254F44">
        <w:rPr>
          <w:sz w:val="28"/>
          <w:szCs w:val="28"/>
        </w:rPr>
        <w:t>1 от 28.08.2015). Режим функционирования установлен в соответствии с СанПин 2.4.2.2821-10 и Уставом МБОУ СОШ № 66.</w:t>
      </w:r>
    </w:p>
    <w:p w:rsidR="0038074C" w:rsidRPr="00254F44" w:rsidRDefault="0038074C" w:rsidP="00254F44">
      <w:pPr>
        <w:pStyle w:val="18"/>
        <w:ind w:firstLine="0"/>
        <w:rPr>
          <w:sz w:val="28"/>
          <w:szCs w:val="28"/>
        </w:rPr>
      </w:pPr>
      <w:r w:rsidRPr="00860440">
        <w:rPr>
          <w:b/>
          <w:sz w:val="28"/>
          <w:szCs w:val="28"/>
        </w:rPr>
        <w:t>1. Продолжительность учебного года</w:t>
      </w:r>
      <w:r w:rsidR="00254F44">
        <w:rPr>
          <w:sz w:val="28"/>
          <w:szCs w:val="28"/>
        </w:rPr>
        <w:t xml:space="preserve"> в</w:t>
      </w:r>
      <w:r w:rsidRPr="00254F44">
        <w:rPr>
          <w:sz w:val="28"/>
          <w:szCs w:val="28"/>
        </w:rPr>
        <w:t xml:space="preserve"> 5</w:t>
      </w:r>
      <w:r w:rsidR="00254F44">
        <w:rPr>
          <w:sz w:val="28"/>
          <w:szCs w:val="28"/>
        </w:rPr>
        <w:t xml:space="preserve"> </w:t>
      </w:r>
      <w:r w:rsidRPr="00254F44">
        <w:rPr>
          <w:sz w:val="28"/>
          <w:szCs w:val="28"/>
        </w:rPr>
        <w:t>-</w:t>
      </w:r>
      <w:r w:rsidR="00254F44">
        <w:rPr>
          <w:sz w:val="28"/>
          <w:szCs w:val="28"/>
        </w:rPr>
        <w:t xml:space="preserve"> </w:t>
      </w:r>
      <w:r w:rsidRPr="00254F44">
        <w:rPr>
          <w:sz w:val="28"/>
          <w:szCs w:val="28"/>
        </w:rPr>
        <w:t>9 класс</w:t>
      </w:r>
      <w:r w:rsidR="00254F44">
        <w:rPr>
          <w:sz w:val="28"/>
          <w:szCs w:val="28"/>
        </w:rPr>
        <w:t>ах</w:t>
      </w:r>
      <w:r w:rsidRPr="00254F44">
        <w:rPr>
          <w:sz w:val="28"/>
          <w:szCs w:val="28"/>
        </w:rPr>
        <w:t xml:space="preserve"> - 34 учебные недели. </w:t>
      </w:r>
    </w:p>
    <w:p w:rsidR="0038074C" w:rsidRPr="00254F44" w:rsidRDefault="0038074C" w:rsidP="00254F44">
      <w:pPr>
        <w:pStyle w:val="18"/>
        <w:ind w:firstLine="0"/>
        <w:rPr>
          <w:sz w:val="28"/>
          <w:szCs w:val="28"/>
        </w:rPr>
      </w:pPr>
      <w:r w:rsidRPr="00254F44">
        <w:rPr>
          <w:sz w:val="28"/>
          <w:szCs w:val="28"/>
        </w:rPr>
        <w:t xml:space="preserve">Учебный год делится на четверти: </w:t>
      </w:r>
    </w:p>
    <w:tbl>
      <w:tblPr>
        <w:tblW w:w="9645" w:type="dxa"/>
        <w:tblInd w:w="40" w:type="dxa"/>
        <w:tblLayout w:type="fixed"/>
        <w:tblCellMar>
          <w:left w:w="40" w:type="dxa"/>
          <w:right w:w="40" w:type="dxa"/>
        </w:tblCellMar>
        <w:tblLook w:val="04A0" w:firstRow="1" w:lastRow="0" w:firstColumn="1" w:lastColumn="0" w:noHBand="0" w:noVBand="1"/>
      </w:tblPr>
      <w:tblGrid>
        <w:gridCol w:w="3544"/>
        <w:gridCol w:w="1985"/>
        <w:gridCol w:w="1984"/>
        <w:gridCol w:w="2132"/>
      </w:tblGrid>
      <w:tr w:rsidR="0038074C" w:rsidRPr="00860440" w:rsidTr="00860440">
        <w:trPr>
          <w:trHeight w:val="257"/>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left"/>
              <w:rPr>
                <w:b/>
                <w:sz w:val="24"/>
                <w:szCs w:val="24"/>
              </w:rPr>
            </w:pPr>
            <w:r w:rsidRPr="00860440">
              <w:rPr>
                <w:b/>
                <w:sz w:val="24"/>
                <w:szCs w:val="24"/>
              </w:rPr>
              <w:t>Четверть (продолжительность)</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b/>
                <w:sz w:val="24"/>
                <w:szCs w:val="24"/>
              </w:rPr>
            </w:pPr>
            <w:r w:rsidRPr="00860440">
              <w:rPr>
                <w:b/>
                <w:sz w:val="24"/>
                <w:szCs w:val="24"/>
              </w:rPr>
              <w:t>Каникулы</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b/>
                <w:sz w:val="24"/>
                <w:szCs w:val="24"/>
              </w:rPr>
            </w:pPr>
            <w:r w:rsidRPr="00860440">
              <w:rPr>
                <w:b/>
                <w:sz w:val="24"/>
                <w:szCs w:val="24"/>
              </w:rPr>
              <w:t>Сроки</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b/>
                <w:sz w:val="24"/>
                <w:szCs w:val="24"/>
              </w:rPr>
            </w:pPr>
            <w:r w:rsidRPr="00860440">
              <w:rPr>
                <w:b/>
                <w:sz w:val="24"/>
                <w:szCs w:val="24"/>
              </w:rPr>
              <w:t>Количество дней</w:t>
            </w:r>
          </w:p>
        </w:tc>
      </w:tr>
      <w:tr w:rsidR="0038074C" w:rsidRPr="00860440" w:rsidTr="00860440">
        <w:trPr>
          <w:trHeight w:val="326"/>
        </w:trPr>
        <w:tc>
          <w:tcPr>
            <w:tcW w:w="3544" w:type="dxa"/>
            <w:tcBorders>
              <w:top w:val="nil"/>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left"/>
              <w:rPr>
                <w:sz w:val="24"/>
                <w:szCs w:val="24"/>
              </w:rPr>
            </w:pPr>
            <w:r w:rsidRPr="00860440">
              <w:rPr>
                <w:sz w:val="24"/>
                <w:szCs w:val="24"/>
              </w:rPr>
              <w:t>I</w:t>
            </w:r>
            <w:r w:rsidR="00860440">
              <w:rPr>
                <w:sz w:val="24"/>
                <w:szCs w:val="24"/>
              </w:rPr>
              <w:t xml:space="preserve">    </w:t>
            </w:r>
            <w:r w:rsidRPr="00860440">
              <w:rPr>
                <w:sz w:val="24"/>
                <w:szCs w:val="24"/>
              </w:rPr>
              <w:t>с 01.09.2015 по 01.11.2015</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Осенние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sz w:val="24"/>
                <w:szCs w:val="24"/>
              </w:rPr>
            </w:pPr>
            <w:r w:rsidRPr="00860440">
              <w:rPr>
                <w:sz w:val="24"/>
                <w:szCs w:val="24"/>
              </w:rPr>
              <w:t>02.11 – 08.11</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sz w:val="24"/>
                <w:szCs w:val="24"/>
              </w:rPr>
            </w:pPr>
            <w:r w:rsidRPr="00860440">
              <w:rPr>
                <w:sz w:val="24"/>
                <w:szCs w:val="24"/>
              </w:rPr>
              <w:t>8</w:t>
            </w:r>
          </w:p>
        </w:tc>
      </w:tr>
      <w:tr w:rsidR="0038074C" w:rsidRPr="00860440" w:rsidTr="00860440">
        <w:trPr>
          <w:trHeight w:val="336"/>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left"/>
              <w:rPr>
                <w:sz w:val="24"/>
                <w:szCs w:val="24"/>
              </w:rPr>
            </w:pPr>
            <w:r w:rsidRPr="00860440">
              <w:rPr>
                <w:sz w:val="24"/>
                <w:szCs w:val="24"/>
              </w:rPr>
              <w:t>II</w:t>
            </w:r>
            <w:r w:rsidR="00860440">
              <w:rPr>
                <w:sz w:val="24"/>
                <w:szCs w:val="24"/>
              </w:rPr>
              <w:t xml:space="preserve"> </w:t>
            </w:r>
            <w:r w:rsidRPr="00860440">
              <w:rPr>
                <w:sz w:val="24"/>
                <w:szCs w:val="24"/>
              </w:rPr>
              <w:t xml:space="preserve"> </w:t>
            </w:r>
            <w:r w:rsidR="00860440">
              <w:rPr>
                <w:sz w:val="24"/>
                <w:szCs w:val="24"/>
              </w:rPr>
              <w:t xml:space="preserve"> </w:t>
            </w:r>
            <w:r w:rsidRPr="00860440">
              <w:rPr>
                <w:sz w:val="24"/>
                <w:szCs w:val="24"/>
              </w:rPr>
              <w:t>с 09.11.2015 по 26.12.2015</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Зимние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sz w:val="24"/>
                <w:szCs w:val="24"/>
              </w:rPr>
            </w:pPr>
            <w:r w:rsidRPr="00860440">
              <w:rPr>
                <w:sz w:val="24"/>
                <w:szCs w:val="24"/>
              </w:rPr>
              <w:t>27.12 – 10.01</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sz w:val="24"/>
                <w:szCs w:val="24"/>
              </w:rPr>
            </w:pPr>
            <w:r w:rsidRPr="00860440">
              <w:rPr>
                <w:sz w:val="24"/>
                <w:szCs w:val="24"/>
              </w:rPr>
              <w:t>15</w:t>
            </w:r>
          </w:p>
        </w:tc>
      </w:tr>
      <w:tr w:rsidR="0038074C" w:rsidRPr="00860440" w:rsidTr="00860440">
        <w:trPr>
          <w:trHeight w:val="365"/>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left"/>
              <w:rPr>
                <w:sz w:val="24"/>
                <w:szCs w:val="24"/>
              </w:rPr>
            </w:pPr>
            <w:r w:rsidRPr="00860440">
              <w:rPr>
                <w:sz w:val="24"/>
                <w:szCs w:val="24"/>
              </w:rPr>
              <w:t xml:space="preserve">III </w:t>
            </w:r>
            <w:r w:rsidR="00860440">
              <w:rPr>
                <w:sz w:val="24"/>
                <w:szCs w:val="24"/>
              </w:rPr>
              <w:t xml:space="preserve"> </w:t>
            </w:r>
            <w:r w:rsidRPr="00860440">
              <w:rPr>
                <w:sz w:val="24"/>
                <w:szCs w:val="24"/>
              </w:rPr>
              <w:t>с 11.01.2016 по 22.03.2016</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Весенние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sz w:val="24"/>
                <w:szCs w:val="24"/>
              </w:rPr>
            </w:pPr>
            <w:r w:rsidRPr="00860440">
              <w:rPr>
                <w:sz w:val="24"/>
                <w:szCs w:val="24"/>
              </w:rPr>
              <w:t>23.03. – 30.03</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sz w:val="24"/>
                <w:szCs w:val="24"/>
              </w:rPr>
            </w:pPr>
            <w:r w:rsidRPr="00860440">
              <w:rPr>
                <w:sz w:val="24"/>
                <w:szCs w:val="24"/>
              </w:rPr>
              <w:t>8</w:t>
            </w:r>
          </w:p>
        </w:tc>
      </w:tr>
      <w:tr w:rsidR="0038074C" w:rsidRPr="00860440" w:rsidTr="00860440">
        <w:trPr>
          <w:trHeight w:val="273"/>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left"/>
              <w:rPr>
                <w:sz w:val="24"/>
                <w:szCs w:val="24"/>
              </w:rPr>
            </w:pPr>
            <w:r w:rsidRPr="00860440">
              <w:rPr>
                <w:sz w:val="24"/>
                <w:szCs w:val="24"/>
              </w:rPr>
              <w:t xml:space="preserve">IV </w:t>
            </w:r>
            <w:r w:rsidR="00860440">
              <w:rPr>
                <w:sz w:val="24"/>
                <w:szCs w:val="24"/>
              </w:rPr>
              <w:t xml:space="preserve"> </w:t>
            </w:r>
            <w:r w:rsidRPr="00860440">
              <w:rPr>
                <w:sz w:val="24"/>
                <w:szCs w:val="24"/>
              </w:rPr>
              <w:t>с 31.03.2016 по 25.05.2016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jc w:val="center"/>
              <w:rPr>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jc w:val="center"/>
              <w:rPr>
                <w:sz w:val="24"/>
                <w:szCs w:val="24"/>
              </w:rPr>
            </w:pP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tcPr>
          <w:p w:rsidR="0038074C" w:rsidRPr="00860440" w:rsidRDefault="0038074C" w:rsidP="00860440">
            <w:pPr>
              <w:pStyle w:val="18"/>
              <w:jc w:val="center"/>
              <w:rPr>
                <w:sz w:val="24"/>
                <w:szCs w:val="24"/>
              </w:rPr>
            </w:pPr>
          </w:p>
        </w:tc>
      </w:tr>
      <w:tr w:rsidR="0038074C" w:rsidRPr="00860440" w:rsidTr="00860440">
        <w:trPr>
          <w:trHeight w:val="273"/>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jc w:val="left"/>
              <w:rPr>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jc w:val="center"/>
              <w:rPr>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860440" w:rsidP="00860440">
            <w:pPr>
              <w:pStyle w:val="18"/>
              <w:jc w:val="right"/>
              <w:rPr>
                <w:b/>
                <w:sz w:val="24"/>
                <w:szCs w:val="24"/>
              </w:rPr>
            </w:pPr>
            <w:r w:rsidRPr="00860440">
              <w:rPr>
                <w:b/>
                <w:sz w:val="24"/>
                <w:szCs w:val="24"/>
              </w:rPr>
              <w:t>Всего</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tcPr>
          <w:p w:rsidR="0038074C" w:rsidRPr="00860440" w:rsidRDefault="0038074C" w:rsidP="00860440">
            <w:pPr>
              <w:pStyle w:val="18"/>
              <w:ind w:firstLine="0"/>
              <w:jc w:val="center"/>
              <w:rPr>
                <w:b/>
                <w:sz w:val="24"/>
                <w:szCs w:val="24"/>
              </w:rPr>
            </w:pPr>
            <w:r w:rsidRPr="00860440">
              <w:rPr>
                <w:b/>
                <w:sz w:val="24"/>
                <w:szCs w:val="24"/>
              </w:rPr>
              <w:t>31</w:t>
            </w:r>
          </w:p>
        </w:tc>
      </w:tr>
    </w:tbl>
    <w:p w:rsidR="0038074C" w:rsidRPr="00860440" w:rsidRDefault="0038074C" w:rsidP="00860440">
      <w:pPr>
        <w:pStyle w:val="18"/>
        <w:tabs>
          <w:tab w:val="clear" w:pos="1021"/>
        </w:tabs>
        <w:ind w:firstLine="0"/>
        <w:rPr>
          <w:b/>
          <w:sz w:val="28"/>
          <w:szCs w:val="28"/>
        </w:rPr>
      </w:pPr>
      <w:r w:rsidRPr="00860440">
        <w:rPr>
          <w:b/>
          <w:sz w:val="28"/>
          <w:szCs w:val="28"/>
        </w:rPr>
        <w:t xml:space="preserve">2. Продолжительность учебной недели: </w:t>
      </w:r>
    </w:p>
    <w:p w:rsidR="0038074C" w:rsidRPr="00860440" w:rsidRDefault="0038074C" w:rsidP="00860440">
      <w:pPr>
        <w:pStyle w:val="18"/>
        <w:tabs>
          <w:tab w:val="clear" w:pos="1021"/>
        </w:tabs>
        <w:ind w:firstLine="0"/>
        <w:rPr>
          <w:sz w:val="28"/>
          <w:szCs w:val="28"/>
        </w:rPr>
      </w:pPr>
      <w:r w:rsidRPr="00860440">
        <w:rPr>
          <w:sz w:val="28"/>
          <w:szCs w:val="28"/>
        </w:rPr>
        <w:t>5 – дневная учебная неделя для обучающихся 5-8 классов;</w:t>
      </w:r>
    </w:p>
    <w:p w:rsidR="0038074C" w:rsidRPr="00860440" w:rsidRDefault="0038074C" w:rsidP="00860440">
      <w:pPr>
        <w:pStyle w:val="18"/>
        <w:tabs>
          <w:tab w:val="clear" w:pos="1021"/>
        </w:tabs>
        <w:ind w:firstLine="0"/>
        <w:rPr>
          <w:sz w:val="28"/>
          <w:szCs w:val="28"/>
        </w:rPr>
      </w:pPr>
      <w:r w:rsidRPr="00860440">
        <w:rPr>
          <w:sz w:val="28"/>
          <w:szCs w:val="28"/>
        </w:rPr>
        <w:t>6 – дневная учебная неделя для обучающихся  9 классов.</w:t>
      </w:r>
    </w:p>
    <w:p w:rsidR="0038074C" w:rsidRPr="00415F81" w:rsidRDefault="0038074C" w:rsidP="00860440">
      <w:pPr>
        <w:pStyle w:val="18"/>
        <w:tabs>
          <w:tab w:val="clear" w:pos="1021"/>
        </w:tabs>
        <w:ind w:firstLine="0"/>
        <w:rPr>
          <w:color w:val="000000"/>
          <w:u w:val="single"/>
        </w:rPr>
      </w:pPr>
      <w:r w:rsidRPr="00860440">
        <w:rPr>
          <w:b/>
          <w:color w:val="000000"/>
          <w:sz w:val="28"/>
          <w:szCs w:val="28"/>
        </w:rPr>
        <w:t xml:space="preserve">3. Максимально допустимая нагрузка </w:t>
      </w:r>
      <w:r w:rsidRPr="00860440">
        <w:rPr>
          <w:color w:val="000000"/>
          <w:sz w:val="28"/>
          <w:szCs w:val="28"/>
        </w:rPr>
        <w:t>(в академических часах</w:t>
      </w:r>
      <w:r w:rsidRPr="00415F81">
        <w:rPr>
          <w:color w:val="000000"/>
        </w:rPr>
        <w:t>):</w:t>
      </w:r>
    </w:p>
    <w:tbl>
      <w:tblPr>
        <w:tblW w:w="9645" w:type="dxa"/>
        <w:tblLayout w:type="fixed"/>
        <w:tblCellMar>
          <w:left w:w="40" w:type="dxa"/>
          <w:right w:w="40" w:type="dxa"/>
        </w:tblCellMar>
        <w:tblLook w:val="04A0" w:firstRow="1" w:lastRow="0" w:firstColumn="1" w:lastColumn="0" w:noHBand="0" w:noVBand="1"/>
      </w:tblPr>
      <w:tblGrid>
        <w:gridCol w:w="3215"/>
        <w:gridCol w:w="3215"/>
        <w:gridCol w:w="3215"/>
      </w:tblGrid>
      <w:tr w:rsidR="0038074C" w:rsidRPr="00415F81" w:rsidTr="00860440">
        <w:trPr>
          <w:trHeight w:val="355"/>
        </w:trPr>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b/>
                <w:sz w:val="24"/>
                <w:szCs w:val="24"/>
              </w:rPr>
            </w:pPr>
            <w:r w:rsidRPr="00860440">
              <w:rPr>
                <w:b/>
                <w:sz w:val="24"/>
                <w:szCs w:val="24"/>
              </w:rPr>
              <w:t>Классы</w:t>
            </w:r>
          </w:p>
        </w:tc>
        <w:tc>
          <w:tcPr>
            <w:tcW w:w="32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b/>
                <w:sz w:val="24"/>
                <w:szCs w:val="24"/>
              </w:rPr>
            </w:pPr>
            <w:r w:rsidRPr="00860440">
              <w:rPr>
                <w:b/>
                <w:sz w:val="24"/>
                <w:szCs w:val="24"/>
              </w:rPr>
              <w:t>6-дневная неделя</w:t>
            </w:r>
          </w:p>
        </w:tc>
        <w:tc>
          <w:tcPr>
            <w:tcW w:w="32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8074C" w:rsidRPr="00860440" w:rsidRDefault="0038074C" w:rsidP="00860440">
            <w:pPr>
              <w:pStyle w:val="18"/>
              <w:ind w:firstLine="0"/>
              <w:jc w:val="center"/>
              <w:rPr>
                <w:b/>
                <w:sz w:val="24"/>
                <w:szCs w:val="24"/>
              </w:rPr>
            </w:pPr>
            <w:r w:rsidRPr="00860440">
              <w:rPr>
                <w:b/>
                <w:sz w:val="24"/>
                <w:szCs w:val="24"/>
              </w:rPr>
              <w:t>5-дневная неделя</w:t>
            </w:r>
          </w:p>
        </w:tc>
      </w:tr>
      <w:tr w:rsidR="0038074C" w:rsidRPr="00415F81" w:rsidTr="00860440">
        <w:trPr>
          <w:trHeight w:val="346"/>
        </w:trPr>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5</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ind w:firstLine="0"/>
              <w:jc w:val="center"/>
              <w:rPr>
                <w:sz w:val="24"/>
                <w:szCs w:val="24"/>
              </w:rPr>
            </w:pPr>
            <w:r w:rsidRPr="00860440">
              <w:rPr>
                <w:sz w:val="24"/>
                <w:szCs w:val="24"/>
              </w:rPr>
              <w:t>-</w:t>
            </w:r>
          </w:p>
        </w:tc>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29</w:t>
            </w:r>
          </w:p>
        </w:tc>
      </w:tr>
      <w:tr w:rsidR="0038074C" w:rsidRPr="00415F81" w:rsidTr="00860440">
        <w:trPr>
          <w:trHeight w:val="346"/>
        </w:trPr>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6</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ind w:firstLine="0"/>
              <w:jc w:val="center"/>
              <w:rPr>
                <w:sz w:val="24"/>
                <w:szCs w:val="24"/>
              </w:rPr>
            </w:pPr>
            <w:r w:rsidRPr="00860440">
              <w:rPr>
                <w:sz w:val="24"/>
                <w:szCs w:val="24"/>
              </w:rPr>
              <w:t>-</w:t>
            </w:r>
          </w:p>
        </w:tc>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30</w:t>
            </w:r>
          </w:p>
        </w:tc>
      </w:tr>
      <w:tr w:rsidR="0038074C" w:rsidRPr="00415F81" w:rsidTr="00860440">
        <w:trPr>
          <w:trHeight w:val="346"/>
        </w:trPr>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7</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ind w:firstLine="0"/>
              <w:jc w:val="center"/>
              <w:rPr>
                <w:sz w:val="24"/>
                <w:szCs w:val="24"/>
              </w:rPr>
            </w:pPr>
            <w:r w:rsidRPr="00860440">
              <w:rPr>
                <w:sz w:val="24"/>
                <w:szCs w:val="24"/>
              </w:rPr>
              <w:t>-</w:t>
            </w:r>
          </w:p>
        </w:tc>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32</w:t>
            </w:r>
          </w:p>
        </w:tc>
      </w:tr>
      <w:tr w:rsidR="0038074C" w:rsidRPr="00415F81" w:rsidTr="00860440">
        <w:trPr>
          <w:trHeight w:val="346"/>
        </w:trPr>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8</w:t>
            </w:r>
          </w:p>
        </w:tc>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ind w:firstLine="0"/>
              <w:jc w:val="center"/>
              <w:rPr>
                <w:sz w:val="24"/>
                <w:szCs w:val="24"/>
              </w:rPr>
            </w:pPr>
            <w:r w:rsidRPr="00860440">
              <w:rPr>
                <w:sz w:val="24"/>
                <w:szCs w:val="24"/>
              </w:rPr>
              <w:t>33</w:t>
            </w:r>
          </w:p>
        </w:tc>
      </w:tr>
      <w:tr w:rsidR="0038074C" w:rsidRPr="00415F81" w:rsidTr="00860440">
        <w:trPr>
          <w:trHeight w:val="346"/>
        </w:trPr>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9</w:t>
            </w:r>
          </w:p>
        </w:tc>
        <w:tc>
          <w:tcPr>
            <w:tcW w:w="3215" w:type="dxa"/>
            <w:tcBorders>
              <w:top w:val="single" w:sz="6" w:space="0" w:color="auto"/>
              <w:left w:val="single" w:sz="6" w:space="0" w:color="auto"/>
              <w:bottom w:val="single" w:sz="6" w:space="0" w:color="auto"/>
              <w:right w:val="single" w:sz="6" w:space="0" w:color="auto"/>
            </w:tcBorders>
            <w:shd w:val="clear" w:color="auto" w:fill="FFFFFF"/>
            <w:hideMark/>
          </w:tcPr>
          <w:p w:rsidR="0038074C" w:rsidRPr="00860440" w:rsidRDefault="0038074C" w:rsidP="00860440">
            <w:pPr>
              <w:pStyle w:val="18"/>
              <w:ind w:firstLine="0"/>
              <w:jc w:val="center"/>
              <w:rPr>
                <w:sz w:val="24"/>
                <w:szCs w:val="24"/>
              </w:rPr>
            </w:pPr>
            <w:r w:rsidRPr="00860440">
              <w:rPr>
                <w:sz w:val="24"/>
                <w:szCs w:val="24"/>
              </w:rPr>
              <w:t>36</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38074C" w:rsidRPr="00860440" w:rsidRDefault="0038074C" w:rsidP="00860440">
            <w:pPr>
              <w:pStyle w:val="18"/>
              <w:ind w:firstLine="0"/>
              <w:jc w:val="center"/>
              <w:rPr>
                <w:sz w:val="24"/>
                <w:szCs w:val="24"/>
              </w:rPr>
            </w:pPr>
            <w:r w:rsidRPr="00860440">
              <w:rPr>
                <w:sz w:val="24"/>
                <w:szCs w:val="24"/>
              </w:rPr>
              <w:t>-</w:t>
            </w:r>
          </w:p>
        </w:tc>
      </w:tr>
    </w:tbl>
    <w:p w:rsidR="0038074C" w:rsidRPr="00860440" w:rsidRDefault="0038074C" w:rsidP="00860440">
      <w:pPr>
        <w:pStyle w:val="18"/>
        <w:tabs>
          <w:tab w:val="clear" w:pos="1021"/>
        </w:tabs>
        <w:rPr>
          <w:color w:val="000000"/>
          <w:sz w:val="28"/>
          <w:szCs w:val="28"/>
        </w:rPr>
      </w:pPr>
      <w:r w:rsidRPr="00860440">
        <w:rPr>
          <w:color w:val="000000"/>
          <w:sz w:val="28"/>
          <w:szCs w:val="28"/>
        </w:rPr>
        <w:t>Количество часов обязательной части учебного плана ОО и части, формируемой участниками образовательного процесса, не превышает величину недельной образовательной нагрузки.</w:t>
      </w:r>
    </w:p>
    <w:p w:rsidR="0038074C" w:rsidRPr="00922E11" w:rsidRDefault="00922E11" w:rsidP="00922E11">
      <w:pPr>
        <w:pStyle w:val="18"/>
        <w:tabs>
          <w:tab w:val="clear" w:pos="1021"/>
        </w:tabs>
        <w:rPr>
          <w:b/>
          <w:color w:val="000000"/>
          <w:sz w:val="28"/>
          <w:szCs w:val="28"/>
        </w:rPr>
      </w:pPr>
      <w:r>
        <w:rPr>
          <w:b/>
          <w:sz w:val="28"/>
          <w:szCs w:val="28"/>
        </w:rPr>
        <w:t xml:space="preserve">4. </w:t>
      </w:r>
      <w:r w:rsidR="0038074C" w:rsidRPr="00922E11">
        <w:rPr>
          <w:b/>
          <w:sz w:val="28"/>
          <w:szCs w:val="28"/>
        </w:rPr>
        <w:t>Продолжительность урока в 5</w:t>
      </w:r>
      <w:r w:rsidRPr="00922E11">
        <w:rPr>
          <w:b/>
          <w:sz w:val="28"/>
          <w:szCs w:val="28"/>
        </w:rPr>
        <w:t xml:space="preserve"> </w:t>
      </w:r>
      <w:r w:rsidR="0038074C" w:rsidRPr="00922E11">
        <w:rPr>
          <w:b/>
          <w:sz w:val="28"/>
          <w:szCs w:val="28"/>
        </w:rPr>
        <w:t>-</w:t>
      </w:r>
      <w:r w:rsidRPr="00922E11">
        <w:rPr>
          <w:b/>
          <w:sz w:val="28"/>
          <w:szCs w:val="28"/>
        </w:rPr>
        <w:t xml:space="preserve"> </w:t>
      </w:r>
      <w:r w:rsidR="0038074C" w:rsidRPr="00922E11">
        <w:rPr>
          <w:b/>
          <w:sz w:val="28"/>
          <w:szCs w:val="28"/>
        </w:rPr>
        <w:t xml:space="preserve">9 классах - </w:t>
      </w:r>
      <w:r w:rsidR="0038074C" w:rsidRPr="00922E11">
        <w:rPr>
          <w:b/>
          <w:color w:val="000000"/>
          <w:sz w:val="28"/>
          <w:szCs w:val="28"/>
        </w:rPr>
        <w:t>40 минут.</w:t>
      </w:r>
    </w:p>
    <w:p w:rsidR="0038074C" w:rsidRPr="00922E11" w:rsidRDefault="00922E11" w:rsidP="00922E11">
      <w:pPr>
        <w:pStyle w:val="18"/>
        <w:tabs>
          <w:tab w:val="clear" w:pos="1021"/>
        </w:tabs>
        <w:rPr>
          <w:b/>
          <w:color w:val="000000"/>
          <w:sz w:val="28"/>
          <w:szCs w:val="28"/>
        </w:rPr>
      </w:pPr>
      <w:r>
        <w:rPr>
          <w:b/>
          <w:color w:val="000000"/>
          <w:sz w:val="28"/>
          <w:szCs w:val="28"/>
        </w:rPr>
        <w:t xml:space="preserve">5. </w:t>
      </w:r>
      <w:r w:rsidR="0038074C" w:rsidRPr="00922E11">
        <w:rPr>
          <w:b/>
          <w:color w:val="000000"/>
          <w:sz w:val="28"/>
          <w:szCs w:val="28"/>
        </w:rPr>
        <w:t>Режим занятий и расписание звонков</w:t>
      </w:r>
    </w:p>
    <w:tbl>
      <w:tblPr>
        <w:tblW w:w="43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tblGrid>
      <w:tr w:rsidR="0038074C" w:rsidRPr="00922E11" w:rsidTr="00860440">
        <w:trPr>
          <w:jc w:val="center"/>
        </w:trPr>
        <w:tc>
          <w:tcPr>
            <w:tcW w:w="4395" w:type="dxa"/>
          </w:tcPr>
          <w:p w:rsidR="0038074C" w:rsidRPr="00922E11" w:rsidRDefault="0038074C" w:rsidP="00860440">
            <w:pPr>
              <w:pStyle w:val="18"/>
              <w:tabs>
                <w:tab w:val="clear" w:pos="1021"/>
              </w:tabs>
              <w:rPr>
                <w:sz w:val="24"/>
                <w:szCs w:val="24"/>
              </w:rPr>
            </w:pPr>
            <w:r w:rsidRPr="00922E11">
              <w:rPr>
                <w:b/>
                <w:bCs/>
                <w:sz w:val="24"/>
                <w:szCs w:val="24"/>
              </w:rPr>
              <w:t>1 Смена</w:t>
            </w:r>
          </w:p>
        </w:tc>
      </w:tr>
      <w:tr w:rsidR="0038074C" w:rsidRPr="00922E11" w:rsidTr="00860440">
        <w:trPr>
          <w:trHeight w:val="220"/>
          <w:jc w:val="center"/>
        </w:trPr>
        <w:tc>
          <w:tcPr>
            <w:tcW w:w="4395" w:type="dxa"/>
          </w:tcPr>
          <w:p w:rsidR="0038074C" w:rsidRPr="00922E11" w:rsidRDefault="0038074C" w:rsidP="00860440">
            <w:pPr>
              <w:pStyle w:val="18"/>
              <w:tabs>
                <w:tab w:val="clear" w:pos="1021"/>
              </w:tabs>
              <w:rPr>
                <w:sz w:val="24"/>
                <w:szCs w:val="24"/>
              </w:rPr>
            </w:pPr>
            <w:r w:rsidRPr="00922E11">
              <w:rPr>
                <w:sz w:val="24"/>
                <w:szCs w:val="24"/>
              </w:rPr>
              <w:t>5</w:t>
            </w:r>
            <w:r w:rsidR="00922E11">
              <w:rPr>
                <w:sz w:val="24"/>
                <w:szCs w:val="24"/>
              </w:rPr>
              <w:t xml:space="preserve"> </w:t>
            </w:r>
            <w:r w:rsidRPr="00922E11">
              <w:rPr>
                <w:sz w:val="24"/>
                <w:szCs w:val="24"/>
              </w:rPr>
              <w:t>а,</w:t>
            </w:r>
            <w:r w:rsidR="00922E11">
              <w:rPr>
                <w:sz w:val="24"/>
                <w:szCs w:val="24"/>
              </w:rPr>
              <w:t xml:space="preserve"> </w:t>
            </w:r>
            <w:r w:rsidRPr="00922E11">
              <w:rPr>
                <w:sz w:val="24"/>
                <w:szCs w:val="24"/>
              </w:rPr>
              <w:t>б,</w:t>
            </w:r>
            <w:r w:rsidR="00922E11">
              <w:rPr>
                <w:sz w:val="24"/>
                <w:szCs w:val="24"/>
              </w:rPr>
              <w:t xml:space="preserve"> </w:t>
            </w:r>
            <w:r w:rsidRPr="00922E11">
              <w:rPr>
                <w:sz w:val="24"/>
                <w:szCs w:val="24"/>
              </w:rPr>
              <w:t>в,</w:t>
            </w:r>
            <w:r w:rsidR="00922E11">
              <w:rPr>
                <w:sz w:val="24"/>
                <w:szCs w:val="24"/>
              </w:rPr>
              <w:t xml:space="preserve"> </w:t>
            </w:r>
            <w:r w:rsidRPr="00922E11">
              <w:rPr>
                <w:sz w:val="24"/>
                <w:szCs w:val="24"/>
              </w:rPr>
              <w:t>г,</w:t>
            </w:r>
            <w:r w:rsidR="00922E11">
              <w:rPr>
                <w:sz w:val="24"/>
                <w:szCs w:val="24"/>
              </w:rPr>
              <w:t xml:space="preserve"> </w:t>
            </w:r>
            <w:r w:rsidRPr="00922E11">
              <w:rPr>
                <w:sz w:val="24"/>
                <w:szCs w:val="24"/>
              </w:rPr>
              <w:t>д,</w:t>
            </w:r>
            <w:r w:rsidR="00922E11">
              <w:rPr>
                <w:sz w:val="24"/>
                <w:szCs w:val="24"/>
              </w:rPr>
              <w:t xml:space="preserve"> </w:t>
            </w:r>
            <w:r w:rsidRPr="00922E11">
              <w:rPr>
                <w:sz w:val="24"/>
                <w:szCs w:val="24"/>
              </w:rPr>
              <w:t>е</w:t>
            </w:r>
          </w:p>
        </w:tc>
      </w:tr>
      <w:tr w:rsidR="0038074C" w:rsidRPr="00922E11" w:rsidTr="00860440">
        <w:trPr>
          <w:trHeight w:val="1708"/>
          <w:jc w:val="center"/>
        </w:trPr>
        <w:tc>
          <w:tcPr>
            <w:tcW w:w="4395" w:type="dxa"/>
          </w:tcPr>
          <w:p w:rsidR="0038074C" w:rsidRPr="00922E11" w:rsidRDefault="0038074C" w:rsidP="00860440">
            <w:pPr>
              <w:pStyle w:val="18"/>
              <w:tabs>
                <w:tab w:val="clear" w:pos="1021"/>
              </w:tabs>
              <w:rPr>
                <w:sz w:val="24"/>
                <w:szCs w:val="24"/>
              </w:rPr>
            </w:pPr>
            <w:r w:rsidRPr="00922E11">
              <w:rPr>
                <w:color w:val="000000"/>
                <w:sz w:val="24"/>
                <w:szCs w:val="24"/>
              </w:rPr>
              <w:t>1 урок  08.00 – 08.40</w:t>
            </w:r>
          </w:p>
          <w:p w:rsidR="0038074C" w:rsidRPr="00922E11" w:rsidRDefault="0038074C" w:rsidP="00860440">
            <w:pPr>
              <w:pStyle w:val="18"/>
              <w:tabs>
                <w:tab w:val="clear" w:pos="1021"/>
              </w:tabs>
              <w:rPr>
                <w:sz w:val="24"/>
                <w:szCs w:val="24"/>
              </w:rPr>
            </w:pPr>
            <w:r w:rsidRPr="00922E11">
              <w:rPr>
                <w:color w:val="000000"/>
                <w:sz w:val="24"/>
                <w:szCs w:val="24"/>
              </w:rPr>
              <w:t>2 урок  08.45 – 09.25</w:t>
            </w:r>
          </w:p>
          <w:p w:rsidR="0038074C" w:rsidRPr="00922E11" w:rsidRDefault="0038074C" w:rsidP="00860440">
            <w:pPr>
              <w:pStyle w:val="18"/>
              <w:tabs>
                <w:tab w:val="clear" w:pos="1021"/>
              </w:tabs>
              <w:rPr>
                <w:sz w:val="24"/>
                <w:szCs w:val="24"/>
              </w:rPr>
            </w:pPr>
            <w:r w:rsidRPr="00922E11">
              <w:rPr>
                <w:color w:val="000000"/>
                <w:sz w:val="24"/>
                <w:szCs w:val="24"/>
              </w:rPr>
              <w:t xml:space="preserve">3 урок </w:t>
            </w:r>
            <w:r w:rsidR="00922E11">
              <w:rPr>
                <w:color w:val="000000"/>
                <w:sz w:val="24"/>
                <w:szCs w:val="24"/>
              </w:rPr>
              <w:t xml:space="preserve"> </w:t>
            </w:r>
            <w:r w:rsidRPr="00922E11">
              <w:rPr>
                <w:color w:val="000000"/>
                <w:sz w:val="24"/>
                <w:szCs w:val="24"/>
              </w:rPr>
              <w:t>09.35 – 10.15</w:t>
            </w:r>
          </w:p>
          <w:p w:rsidR="0038074C" w:rsidRPr="00922E11" w:rsidRDefault="0038074C" w:rsidP="00860440">
            <w:pPr>
              <w:pStyle w:val="18"/>
              <w:tabs>
                <w:tab w:val="clear" w:pos="1021"/>
              </w:tabs>
              <w:rPr>
                <w:sz w:val="24"/>
                <w:szCs w:val="24"/>
              </w:rPr>
            </w:pPr>
            <w:r w:rsidRPr="00922E11">
              <w:rPr>
                <w:color w:val="000000"/>
                <w:sz w:val="24"/>
                <w:szCs w:val="24"/>
              </w:rPr>
              <w:t xml:space="preserve">4 урок </w:t>
            </w:r>
            <w:r w:rsidR="00922E11">
              <w:rPr>
                <w:color w:val="000000"/>
                <w:sz w:val="24"/>
                <w:szCs w:val="24"/>
              </w:rPr>
              <w:t xml:space="preserve"> </w:t>
            </w:r>
            <w:r w:rsidRPr="00922E11">
              <w:rPr>
                <w:color w:val="000000"/>
                <w:sz w:val="24"/>
                <w:szCs w:val="24"/>
              </w:rPr>
              <w:t>10.25 – 11.05</w:t>
            </w:r>
          </w:p>
          <w:p w:rsidR="0038074C" w:rsidRPr="00922E11" w:rsidRDefault="0038074C" w:rsidP="00860440">
            <w:pPr>
              <w:pStyle w:val="18"/>
              <w:tabs>
                <w:tab w:val="clear" w:pos="1021"/>
              </w:tabs>
              <w:rPr>
                <w:sz w:val="24"/>
                <w:szCs w:val="24"/>
              </w:rPr>
            </w:pPr>
            <w:r w:rsidRPr="00922E11">
              <w:rPr>
                <w:color w:val="000000"/>
                <w:sz w:val="24"/>
                <w:szCs w:val="24"/>
              </w:rPr>
              <w:t xml:space="preserve">5 урок </w:t>
            </w:r>
            <w:r w:rsidR="00922E11">
              <w:rPr>
                <w:color w:val="000000"/>
                <w:sz w:val="24"/>
                <w:szCs w:val="24"/>
              </w:rPr>
              <w:t xml:space="preserve"> </w:t>
            </w:r>
            <w:r w:rsidRPr="00922E11">
              <w:rPr>
                <w:color w:val="000000"/>
                <w:sz w:val="24"/>
                <w:szCs w:val="24"/>
              </w:rPr>
              <w:t>11.15 – 11.55</w:t>
            </w:r>
          </w:p>
          <w:p w:rsidR="0038074C" w:rsidRPr="00922E11" w:rsidRDefault="0038074C" w:rsidP="00860440">
            <w:pPr>
              <w:pStyle w:val="18"/>
              <w:tabs>
                <w:tab w:val="clear" w:pos="1021"/>
              </w:tabs>
              <w:rPr>
                <w:color w:val="000000"/>
                <w:sz w:val="24"/>
                <w:szCs w:val="24"/>
              </w:rPr>
            </w:pPr>
            <w:r w:rsidRPr="00922E11">
              <w:rPr>
                <w:color w:val="000000"/>
                <w:sz w:val="24"/>
                <w:szCs w:val="24"/>
              </w:rPr>
              <w:t xml:space="preserve">6 урок </w:t>
            </w:r>
            <w:r w:rsidR="00922E11">
              <w:rPr>
                <w:color w:val="000000"/>
                <w:sz w:val="24"/>
                <w:szCs w:val="24"/>
              </w:rPr>
              <w:t xml:space="preserve"> </w:t>
            </w:r>
            <w:r w:rsidRPr="00922E11">
              <w:rPr>
                <w:color w:val="000000"/>
                <w:sz w:val="24"/>
                <w:szCs w:val="24"/>
              </w:rPr>
              <w:t>12.05 – 12.45</w:t>
            </w:r>
          </w:p>
        </w:tc>
      </w:tr>
    </w:tbl>
    <w:p w:rsidR="0038074C" w:rsidRPr="00922E11" w:rsidRDefault="0038074C" w:rsidP="00860440">
      <w:pPr>
        <w:pStyle w:val="18"/>
        <w:tabs>
          <w:tab w:val="clear" w:pos="1021"/>
        </w:tabs>
        <w:rPr>
          <w:sz w:val="28"/>
          <w:szCs w:val="28"/>
        </w:rPr>
      </w:pPr>
      <w:r w:rsidRPr="00922E11">
        <w:rPr>
          <w:color w:val="000000"/>
          <w:sz w:val="28"/>
          <w:szCs w:val="28"/>
        </w:rPr>
        <w:t>Перерыв между обязательными и дополнительными занятиями 45 мин.</w:t>
      </w:r>
    </w:p>
    <w:p w:rsidR="0038074C" w:rsidRPr="00922E11" w:rsidRDefault="00922E11" w:rsidP="00922E11">
      <w:pPr>
        <w:pStyle w:val="18"/>
        <w:tabs>
          <w:tab w:val="clear" w:pos="1021"/>
        </w:tabs>
        <w:rPr>
          <w:color w:val="000000"/>
          <w:sz w:val="28"/>
          <w:szCs w:val="28"/>
        </w:rPr>
      </w:pPr>
      <w:r w:rsidRPr="00922E11">
        <w:rPr>
          <w:b/>
          <w:color w:val="000000"/>
          <w:sz w:val="28"/>
          <w:szCs w:val="28"/>
        </w:rPr>
        <w:t>6</w:t>
      </w:r>
      <w:r w:rsidR="0038074C" w:rsidRPr="00922E11">
        <w:rPr>
          <w:b/>
          <w:color w:val="000000"/>
          <w:sz w:val="28"/>
          <w:szCs w:val="28"/>
        </w:rPr>
        <w:t>. Затраты времени на выполнение домашних заданий</w:t>
      </w:r>
      <w:r w:rsidR="0038074C" w:rsidRPr="00922E11">
        <w:rPr>
          <w:color w:val="000000"/>
          <w:sz w:val="28"/>
          <w:szCs w:val="28"/>
        </w:rPr>
        <w:t xml:space="preserve"> по всем предметам не должны превышать (в астрономических часах) в 5-х классах – 2 часа.</w:t>
      </w:r>
    </w:p>
    <w:p w:rsidR="0038074C" w:rsidRPr="004B167E" w:rsidRDefault="0038074C" w:rsidP="00860440">
      <w:pPr>
        <w:pStyle w:val="18"/>
        <w:tabs>
          <w:tab w:val="clear" w:pos="1021"/>
        </w:tabs>
        <w:rPr>
          <w:b/>
          <w:sz w:val="20"/>
          <w:szCs w:val="20"/>
        </w:rPr>
      </w:pPr>
    </w:p>
    <w:p w:rsidR="0038074C" w:rsidRPr="00922E11" w:rsidRDefault="0038074C" w:rsidP="00860440">
      <w:pPr>
        <w:pStyle w:val="18"/>
        <w:tabs>
          <w:tab w:val="clear" w:pos="1021"/>
        </w:tabs>
        <w:rPr>
          <w:b/>
          <w:sz w:val="28"/>
          <w:szCs w:val="28"/>
        </w:rPr>
      </w:pPr>
      <w:r w:rsidRPr="00922E11">
        <w:rPr>
          <w:b/>
          <w:sz w:val="28"/>
          <w:szCs w:val="28"/>
        </w:rPr>
        <w:t>Выбор учебников и учебных пособий, используемых при реализации учебного плана</w:t>
      </w:r>
    </w:p>
    <w:p w:rsidR="0038074C" w:rsidRPr="00922E11" w:rsidRDefault="0038074C" w:rsidP="00860440">
      <w:pPr>
        <w:pStyle w:val="18"/>
        <w:tabs>
          <w:tab w:val="clear" w:pos="1021"/>
        </w:tabs>
        <w:rPr>
          <w:color w:val="000000"/>
          <w:sz w:val="28"/>
          <w:szCs w:val="28"/>
        </w:rPr>
      </w:pPr>
      <w:r w:rsidRPr="00922E11">
        <w:rPr>
          <w:color w:val="000000"/>
          <w:sz w:val="28"/>
          <w:szCs w:val="28"/>
        </w:rPr>
        <w:t>Изучение учебных предметов федерального компонента организуется с использованием учебников, включенных в Федеральный перечень (Приказ Минобрнауки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приказ Минобрнауки России от 08.06.2015 года № 576).</w:t>
      </w:r>
    </w:p>
    <w:p w:rsidR="0038074C" w:rsidRPr="00922E11" w:rsidRDefault="0038074C" w:rsidP="00860440">
      <w:pPr>
        <w:pStyle w:val="18"/>
        <w:tabs>
          <w:tab w:val="clear" w:pos="1021"/>
        </w:tabs>
        <w:rPr>
          <w:sz w:val="28"/>
          <w:szCs w:val="28"/>
        </w:rPr>
      </w:pPr>
      <w:r w:rsidRPr="00922E11">
        <w:rPr>
          <w:sz w:val="28"/>
          <w:szCs w:val="28"/>
        </w:rPr>
        <w:t>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разработанных ГБОУ ИРО Краснодарского края,</w:t>
      </w:r>
      <w:r>
        <w:t xml:space="preserve"> </w:t>
      </w:r>
      <w:r w:rsidRPr="00922E11">
        <w:rPr>
          <w:sz w:val="28"/>
          <w:szCs w:val="28"/>
        </w:rPr>
        <w:t xml:space="preserve">а также программ, разработанных учителями школы и прошедших внутреннюю или внешнюю экспертизу. </w:t>
      </w:r>
    </w:p>
    <w:p w:rsidR="0038074C" w:rsidRPr="004B167E" w:rsidRDefault="0038074C" w:rsidP="00922E11">
      <w:pPr>
        <w:pStyle w:val="18"/>
        <w:rPr>
          <w:sz w:val="20"/>
          <w:szCs w:val="20"/>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Особенности учебного плана</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Учебный план основного общего образования МБОУ СОШ № 66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xml:space="preserve">Учебный план для 5-9 классов реализуется в соответствии с требованиями федерального государственного образовательного стандарта основного общего образования (далее - ФГОС ООО), утвержденного приказом Минобрнауки России от 17.12.2010 № 1897 «Об утверждении федерального государственного образовательного стандарта основного общего образования». </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Учебный план на 2015-2016 учебный год для 5-9-х классов, реализующих ФГОС ООО, составлен на ступень обучения основного общего образования (5-9 классы).</w:t>
      </w:r>
    </w:p>
    <w:p w:rsidR="0038074C" w:rsidRPr="004B167E" w:rsidRDefault="0038074C" w:rsidP="00922E11">
      <w:pPr>
        <w:pStyle w:val="18"/>
        <w:tabs>
          <w:tab w:val="clear" w:pos="1021"/>
        </w:tabs>
        <w:rPr>
          <w:rFonts w:cs="Times New Roman"/>
          <w:sz w:val="20"/>
          <w:szCs w:val="20"/>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Региональная специфика учебного плана</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Региональной спецификой учебного плана является ведение учебных предметов «Кубановедение» и «Обществознание», которые проводятся с 5 по 9 класс по 1 часу в неделю.</w:t>
      </w:r>
    </w:p>
    <w:p w:rsidR="0038074C" w:rsidRPr="004B167E" w:rsidRDefault="0038074C" w:rsidP="00922E11">
      <w:pPr>
        <w:pStyle w:val="18"/>
        <w:tabs>
          <w:tab w:val="clear" w:pos="1021"/>
        </w:tabs>
        <w:rPr>
          <w:rFonts w:cs="Times New Roman"/>
          <w:sz w:val="20"/>
          <w:szCs w:val="20"/>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Компонент образовательного учреждения</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По решению педагогического совета (протокол № 1 от 28.08.2015) часы из части, формируемой участниками образовательного процесса, используются на увеличение учебных часов отдельных предметов обязательной части («Алгебра» для 8 – х классов, «Физика» - для 9-х классов), введение специально разработанных учебных курсов, обеспечивающих интересы и потребности участников образовательного процесса, предпрофильной подготовки обучающихся и распределяются следующим образом:</w:t>
      </w:r>
    </w:p>
    <w:p w:rsidR="0038074C" w:rsidRPr="00922E11" w:rsidRDefault="0038074C" w:rsidP="00922E11">
      <w:pPr>
        <w:pStyle w:val="18"/>
        <w:rPr>
          <w:rFonts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126"/>
        <w:gridCol w:w="2268"/>
        <w:gridCol w:w="3615"/>
      </w:tblGrid>
      <w:tr w:rsidR="0038074C" w:rsidRPr="00922E11" w:rsidTr="00922E11">
        <w:trPr>
          <w:trHeight w:val="573"/>
        </w:trPr>
        <w:tc>
          <w:tcPr>
            <w:tcW w:w="1418" w:type="dxa"/>
            <w:tcBorders>
              <w:top w:val="single" w:sz="4" w:space="0" w:color="auto"/>
              <w:left w:val="single" w:sz="4" w:space="0" w:color="auto"/>
              <w:bottom w:val="single" w:sz="4" w:space="0" w:color="auto"/>
              <w:right w:val="single" w:sz="4" w:space="0" w:color="auto"/>
            </w:tcBorders>
          </w:tcPr>
          <w:p w:rsidR="0038074C" w:rsidRPr="00922E11" w:rsidRDefault="0038074C" w:rsidP="00922E11">
            <w:pPr>
              <w:jc w:val="center"/>
              <w:rPr>
                <w:rFonts w:ascii="Times New Roman" w:hAnsi="Times New Roman"/>
                <w:b/>
                <w:sz w:val="24"/>
                <w:szCs w:val="24"/>
              </w:rPr>
            </w:pPr>
            <w:r w:rsidRPr="00922E11">
              <w:rPr>
                <w:rFonts w:ascii="Times New Roman" w:hAnsi="Times New Roman"/>
                <w:b/>
                <w:sz w:val="24"/>
                <w:szCs w:val="24"/>
              </w:rPr>
              <w:t>Классы</w:t>
            </w:r>
          </w:p>
        </w:tc>
        <w:tc>
          <w:tcPr>
            <w:tcW w:w="2126"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jc w:val="center"/>
              <w:rPr>
                <w:rFonts w:ascii="Times New Roman" w:hAnsi="Times New Roman"/>
                <w:b/>
                <w:sz w:val="24"/>
                <w:szCs w:val="24"/>
              </w:rPr>
            </w:pPr>
            <w:r w:rsidRPr="00922E11">
              <w:rPr>
                <w:rFonts w:ascii="Times New Roman" w:hAnsi="Times New Roman"/>
                <w:b/>
                <w:sz w:val="24"/>
                <w:szCs w:val="24"/>
              </w:rPr>
              <w:t>Год</w:t>
            </w:r>
            <w:r w:rsidR="00922E11">
              <w:rPr>
                <w:rFonts w:ascii="Times New Roman" w:hAnsi="Times New Roman"/>
                <w:b/>
                <w:sz w:val="24"/>
                <w:szCs w:val="24"/>
              </w:rPr>
              <w:t xml:space="preserve"> </w:t>
            </w:r>
            <w:r w:rsidRPr="00922E11">
              <w:rPr>
                <w:rFonts w:ascii="Times New Roman" w:hAnsi="Times New Roman"/>
                <w:b/>
                <w:sz w:val="24"/>
                <w:szCs w:val="24"/>
              </w:rPr>
              <w:t>обучения</w:t>
            </w:r>
          </w:p>
        </w:tc>
        <w:tc>
          <w:tcPr>
            <w:tcW w:w="226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rPr>
                <w:b/>
                <w:sz w:val="24"/>
                <w:szCs w:val="24"/>
              </w:rPr>
            </w:pPr>
            <w:r w:rsidRPr="00922E11">
              <w:rPr>
                <w:b/>
                <w:sz w:val="24"/>
                <w:szCs w:val="24"/>
              </w:rPr>
              <w:t>Количество часов</w:t>
            </w:r>
          </w:p>
        </w:tc>
        <w:tc>
          <w:tcPr>
            <w:tcW w:w="3615"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jc w:val="center"/>
              <w:rPr>
                <w:rFonts w:ascii="Times New Roman" w:hAnsi="Times New Roman"/>
                <w:b/>
                <w:sz w:val="24"/>
                <w:szCs w:val="24"/>
              </w:rPr>
            </w:pPr>
            <w:r w:rsidRPr="00922E11">
              <w:rPr>
                <w:rFonts w:ascii="Times New Roman" w:hAnsi="Times New Roman"/>
                <w:b/>
                <w:sz w:val="24"/>
                <w:szCs w:val="24"/>
              </w:rPr>
              <w:t>Распределение</w:t>
            </w:r>
            <w:r w:rsidR="00922E11" w:rsidRPr="00922E11">
              <w:rPr>
                <w:rFonts w:ascii="Times New Roman" w:hAnsi="Times New Roman"/>
                <w:b/>
                <w:sz w:val="24"/>
                <w:szCs w:val="24"/>
              </w:rPr>
              <w:t xml:space="preserve"> </w:t>
            </w:r>
            <w:r w:rsidRPr="00922E11">
              <w:rPr>
                <w:rFonts w:ascii="Times New Roman" w:hAnsi="Times New Roman"/>
                <w:b/>
                <w:sz w:val="24"/>
                <w:szCs w:val="24"/>
              </w:rPr>
              <w:t xml:space="preserve"> часов</w:t>
            </w:r>
          </w:p>
        </w:tc>
      </w:tr>
      <w:tr w:rsidR="0038074C" w:rsidRPr="00922E11" w:rsidTr="00922E11">
        <w:trPr>
          <w:trHeight w:val="270"/>
        </w:trPr>
        <w:tc>
          <w:tcPr>
            <w:tcW w:w="141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5</w:t>
            </w:r>
          </w:p>
        </w:tc>
        <w:tc>
          <w:tcPr>
            <w:tcW w:w="2126"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2015</w:t>
            </w:r>
            <w:r w:rsidR="00922E11">
              <w:t xml:space="preserve"> </w:t>
            </w:r>
            <w:r w:rsidRPr="00922E11">
              <w:t>-</w:t>
            </w:r>
            <w:r w:rsidR="00922E11">
              <w:t xml:space="preserve"> </w:t>
            </w:r>
            <w:r w:rsidRPr="00922E11">
              <w:t>2016</w:t>
            </w:r>
          </w:p>
        </w:tc>
        <w:tc>
          <w:tcPr>
            <w:tcW w:w="226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1</w:t>
            </w:r>
          </w:p>
        </w:tc>
        <w:tc>
          <w:tcPr>
            <w:tcW w:w="3615"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pPr>
            <w:r w:rsidRPr="00922E11">
              <w:t>Кубановедение – 1 час</w:t>
            </w:r>
          </w:p>
        </w:tc>
      </w:tr>
      <w:tr w:rsidR="0038074C" w:rsidRPr="00922E11" w:rsidTr="00922E11">
        <w:tc>
          <w:tcPr>
            <w:tcW w:w="141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6</w:t>
            </w:r>
          </w:p>
        </w:tc>
        <w:tc>
          <w:tcPr>
            <w:tcW w:w="2126"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2016</w:t>
            </w:r>
            <w:r w:rsidR="00922E11">
              <w:t xml:space="preserve"> </w:t>
            </w:r>
            <w:r w:rsidRPr="00922E11">
              <w:t>-</w:t>
            </w:r>
            <w:r w:rsidR="00922E11">
              <w:t xml:space="preserve"> </w:t>
            </w:r>
            <w:r w:rsidRPr="00922E11">
              <w:t>2017</w:t>
            </w:r>
          </w:p>
        </w:tc>
        <w:tc>
          <w:tcPr>
            <w:tcW w:w="226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1</w:t>
            </w:r>
          </w:p>
        </w:tc>
        <w:tc>
          <w:tcPr>
            <w:tcW w:w="3615"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pPr>
            <w:r w:rsidRPr="00922E11">
              <w:t>Кубановедение – 1 час</w:t>
            </w:r>
          </w:p>
        </w:tc>
      </w:tr>
      <w:tr w:rsidR="0038074C" w:rsidRPr="00922E11" w:rsidTr="00922E11">
        <w:tc>
          <w:tcPr>
            <w:tcW w:w="141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7</w:t>
            </w:r>
          </w:p>
        </w:tc>
        <w:tc>
          <w:tcPr>
            <w:tcW w:w="2126"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2017</w:t>
            </w:r>
            <w:r w:rsidR="00922E11">
              <w:t xml:space="preserve"> </w:t>
            </w:r>
            <w:r w:rsidRPr="00922E11">
              <w:t>-</w:t>
            </w:r>
            <w:r w:rsidR="00922E11">
              <w:t xml:space="preserve"> </w:t>
            </w:r>
            <w:r w:rsidRPr="00922E11">
              <w:t>2018</w:t>
            </w:r>
          </w:p>
        </w:tc>
        <w:tc>
          <w:tcPr>
            <w:tcW w:w="226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1</w:t>
            </w:r>
          </w:p>
        </w:tc>
        <w:tc>
          <w:tcPr>
            <w:tcW w:w="3615"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pPr>
            <w:r w:rsidRPr="00922E11">
              <w:t>Кубановедение – 1 час</w:t>
            </w:r>
          </w:p>
        </w:tc>
      </w:tr>
      <w:tr w:rsidR="0038074C" w:rsidRPr="00922E11" w:rsidTr="00922E11">
        <w:tc>
          <w:tcPr>
            <w:tcW w:w="141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8</w:t>
            </w:r>
          </w:p>
        </w:tc>
        <w:tc>
          <w:tcPr>
            <w:tcW w:w="2126"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2018</w:t>
            </w:r>
            <w:r w:rsidR="00922E11">
              <w:t xml:space="preserve"> </w:t>
            </w:r>
            <w:r w:rsidRPr="00922E11">
              <w:t>-</w:t>
            </w:r>
            <w:r w:rsidR="00922E11">
              <w:t xml:space="preserve"> </w:t>
            </w:r>
            <w:r w:rsidRPr="00922E11">
              <w:t>2019</w:t>
            </w:r>
          </w:p>
        </w:tc>
        <w:tc>
          <w:tcPr>
            <w:tcW w:w="226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2</w:t>
            </w:r>
          </w:p>
        </w:tc>
        <w:tc>
          <w:tcPr>
            <w:tcW w:w="3615"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pPr>
            <w:r w:rsidRPr="00922E11">
              <w:t>Кубановедение – 1 час</w:t>
            </w:r>
          </w:p>
          <w:p w:rsidR="0038074C" w:rsidRPr="00922E11" w:rsidRDefault="0038074C" w:rsidP="00922E11">
            <w:pPr>
              <w:pStyle w:val="18"/>
              <w:ind w:firstLine="0"/>
            </w:pPr>
            <w:r w:rsidRPr="00922E11">
              <w:t>Алгебра - 1час</w:t>
            </w:r>
          </w:p>
        </w:tc>
      </w:tr>
      <w:tr w:rsidR="0038074C" w:rsidRPr="00922E11" w:rsidTr="00922E11">
        <w:tc>
          <w:tcPr>
            <w:tcW w:w="141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9</w:t>
            </w:r>
          </w:p>
        </w:tc>
        <w:tc>
          <w:tcPr>
            <w:tcW w:w="2126"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2019</w:t>
            </w:r>
            <w:r w:rsidR="00922E11">
              <w:t xml:space="preserve"> </w:t>
            </w:r>
            <w:r w:rsidRPr="00922E11">
              <w:t>-</w:t>
            </w:r>
            <w:r w:rsidR="00922E11">
              <w:t xml:space="preserve"> </w:t>
            </w:r>
            <w:r w:rsidRPr="00922E11">
              <w:t>2020</w:t>
            </w:r>
          </w:p>
        </w:tc>
        <w:tc>
          <w:tcPr>
            <w:tcW w:w="2268"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jc w:val="center"/>
            </w:pPr>
            <w:r w:rsidRPr="00922E11">
              <w:t>5</w:t>
            </w:r>
          </w:p>
        </w:tc>
        <w:tc>
          <w:tcPr>
            <w:tcW w:w="3615" w:type="dxa"/>
            <w:tcBorders>
              <w:top w:val="single" w:sz="4" w:space="0" w:color="auto"/>
              <w:left w:val="single" w:sz="4" w:space="0" w:color="auto"/>
              <w:bottom w:val="single" w:sz="4" w:space="0" w:color="auto"/>
              <w:right w:val="single" w:sz="4" w:space="0" w:color="auto"/>
            </w:tcBorders>
            <w:hideMark/>
          </w:tcPr>
          <w:p w:rsidR="0038074C" w:rsidRPr="00922E11" w:rsidRDefault="0038074C" w:rsidP="00922E11">
            <w:pPr>
              <w:pStyle w:val="18"/>
              <w:ind w:firstLine="0"/>
            </w:pPr>
            <w:r w:rsidRPr="00922E11">
              <w:t>Кубановедение – 1 час</w:t>
            </w:r>
          </w:p>
          <w:p w:rsidR="0038074C" w:rsidRPr="00922E11" w:rsidRDefault="0038074C" w:rsidP="00922E11">
            <w:pPr>
              <w:pStyle w:val="18"/>
              <w:ind w:firstLine="0"/>
            </w:pPr>
            <w:r w:rsidRPr="00922E11">
              <w:t>Физика - 1 час</w:t>
            </w:r>
          </w:p>
          <w:p w:rsidR="0038074C" w:rsidRPr="00922E11" w:rsidRDefault="0038074C" w:rsidP="00922E11">
            <w:pPr>
              <w:pStyle w:val="18"/>
              <w:ind w:firstLine="0"/>
            </w:pPr>
            <w:r w:rsidRPr="00922E11">
              <w:t>Информационная работа, профильная ориентация - 1 час</w:t>
            </w:r>
          </w:p>
          <w:p w:rsidR="0038074C" w:rsidRPr="00922E11" w:rsidRDefault="0038074C" w:rsidP="00922E11">
            <w:pPr>
              <w:pStyle w:val="18"/>
              <w:ind w:firstLine="0"/>
            </w:pPr>
            <w:r w:rsidRPr="00922E11">
              <w:t>Курсы по выбору - 2 часа</w:t>
            </w:r>
          </w:p>
        </w:tc>
      </w:tr>
    </w:tbl>
    <w:p w:rsidR="00922E11" w:rsidRDefault="00922E11" w:rsidP="00922E11">
      <w:pPr>
        <w:pStyle w:val="18"/>
        <w:tabs>
          <w:tab w:val="clear" w:pos="1021"/>
        </w:tabs>
        <w:rPr>
          <w:rFonts w:cs="Times New Roman"/>
          <w:sz w:val="28"/>
          <w:szCs w:val="28"/>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Часть учебного плана, формируемая участниками образовательного процесса</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Курс ОБЖ в 5-9-х классах реализуется следующим образом:</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в 5</w:t>
      </w:r>
      <w:r w:rsidR="00922E11">
        <w:rPr>
          <w:rFonts w:cs="Times New Roman"/>
          <w:sz w:val="28"/>
          <w:szCs w:val="28"/>
        </w:rPr>
        <w:t xml:space="preserve"> </w:t>
      </w:r>
      <w:r w:rsidRPr="00922E11">
        <w:rPr>
          <w:rFonts w:cs="Times New Roman"/>
          <w:sz w:val="28"/>
          <w:szCs w:val="28"/>
        </w:rPr>
        <w:t>-</w:t>
      </w:r>
      <w:r w:rsidR="00922E11">
        <w:rPr>
          <w:rFonts w:cs="Times New Roman"/>
          <w:sz w:val="28"/>
          <w:szCs w:val="28"/>
        </w:rPr>
        <w:t xml:space="preserve"> </w:t>
      </w:r>
      <w:r w:rsidRPr="00922E11">
        <w:rPr>
          <w:rFonts w:cs="Times New Roman"/>
          <w:sz w:val="28"/>
          <w:szCs w:val="28"/>
        </w:rPr>
        <w:t>7-х классах с целью формирования у обучающихся современной культуры безопасности жизнедеятельности, реализация программы осуществляется  через  кружок внеурочной деятельности «Жизнь без опасностей»;</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в 8 - 9-х классах изучается как самостоятельный предмет в объёме 1 часа в неделю.</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В целях духовно-нравственного воспитания учащихся курс «Основы духовно-нравственной культуры народов России» в 5 классе реализуется через  кружок внеурочной деятельности «Основы духовно-нравственной культуры народов России».</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ab/>
        <w:t>Преподавание учебных предметов области «Искусство», проводятся отдельно с 5-го по 7-ой класс: «Изобразительное искусство» - 1 час в неделю, «Музыка» - 1 час в неделю; в 8-м классе предмет «Изобразительное искусство» изучается как самостоятельный предмет в объёме 1 часа в неделю.</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ab/>
        <w:t>Часы из предметной области «Математика и информатика» распределены в 7</w:t>
      </w:r>
      <w:r w:rsidR="00922E11">
        <w:rPr>
          <w:rFonts w:cs="Times New Roman"/>
          <w:sz w:val="28"/>
          <w:szCs w:val="28"/>
        </w:rPr>
        <w:t xml:space="preserve"> </w:t>
      </w:r>
      <w:r w:rsidRPr="00922E11">
        <w:rPr>
          <w:rFonts w:cs="Times New Roman"/>
          <w:sz w:val="28"/>
          <w:szCs w:val="28"/>
        </w:rPr>
        <w:t>-</w:t>
      </w:r>
      <w:r w:rsidR="00922E11">
        <w:rPr>
          <w:rFonts w:cs="Times New Roman"/>
          <w:sz w:val="28"/>
          <w:szCs w:val="28"/>
        </w:rPr>
        <w:t xml:space="preserve"> </w:t>
      </w:r>
      <w:r w:rsidRPr="00922E11">
        <w:rPr>
          <w:rFonts w:cs="Times New Roman"/>
          <w:sz w:val="28"/>
          <w:szCs w:val="28"/>
        </w:rPr>
        <w:t>9-х классах между двумя предметами «Алгебра» в объёме  3-х часов в неделю, «Геометрия» - в объёме 2-х часов в неделю. По решению педагогического совета (протокол № 1 от 28.08.2015) предмет «Геометрия» в 7-х классах изучается  с 1-ой четверти.</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Проведение учебного предмета «Физическая культура»  в объёме 3-х часов в неделю организовано в соответствии с письмами  М</w:t>
      </w:r>
      <w:r w:rsidR="00922E11">
        <w:rPr>
          <w:rFonts w:cs="Times New Roman"/>
          <w:sz w:val="28"/>
          <w:szCs w:val="28"/>
        </w:rPr>
        <w:t xml:space="preserve">инобрнауки России от 30.05.2012 </w:t>
      </w:r>
      <w:r w:rsidRPr="00922E11">
        <w:rPr>
          <w:rFonts w:cs="Times New Roman"/>
          <w:sz w:val="28"/>
          <w:szCs w:val="28"/>
        </w:rPr>
        <w:t>№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от 07.09.2010 № ИК-1374/19, Министерства спорта и туризма Российской Федерации от 13.09.2010 № ЮН-02-09/4912.</w:t>
      </w:r>
    </w:p>
    <w:p w:rsidR="00922E11" w:rsidRPr="004B167E" w:rsidRDefault="00922E11" w:rsidP="00922E11">
      <w:pPr>
        <w:pStyle w:val="18"/>
        <w:tabs>
          <w:tab w:val="clear" w:pos="1021"/>
        </w:tabs>
        <w:rPr>
          <w:rFonts w:cs="Times New Roman"/>
          <w:sz w:val="20"/>
          <w:szCs w:val="20"/>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Элективные учебные предметы</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В 9 – х классах (основное общее образование) учебным планом обеспечивается предпрофильная подготовка обучающихся в объёме 3-х часов в неделю.</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Предпрофильная подготовка для обучающихся 9-х классов будет организована в форме межклассных групп и  включать в себя:</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xml:space="preserve">- </w:t>
      </w:r>
      <w:r w:rsidRPr="00922E11">
        <w:rPr>
          <w:rFonts w:cs="Times New Roman"/>
          <w:i/>
          <w:iCs/>
          <w:sz w:val="28"/>
          <w:szCs w:val="28"/>
        </w:rPr>
        <w:t>курсы по выбору</w:t>
      </w:r>
      <w:r w:rsidRPr="00922E11">
        <w:rPr>
          <w:rFonts w:cs="Times New Roman"/>
          <w:sz w:val="28"/>
          <w:szCs w:val="28"/>
        </w:rPr>
        <w:t xml:space="preserve"> – 2 часа в неделю (2 часа х 6 классов х 2 группы = 24 часа), из них:</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на предметные курсы -1 час (1 час х 12 групп = 12 часов);</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xml:space="preserve">- на ориентационные курсы -1 час (1час х 12 групп = 12 часов) и </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xml:space="preserve">- </w:t>
      </w:r>
      <w:r w:rsidRPr="00922E11">
        <w:rPr>
          <w:rFonts w:cs="Times New Roman"/>
          <w:i/>
          <w:iCs/>
          <w:sz w:val="28"/>
          <w:szCs w:val="28"/>
        </w:rPr>
        <w:t>информационную работу, профильную ориентацию</w:t>
      </w:r>
      <w:r w:rsidRPr="00922E11">
        <w:rPr>
          <w:rFonts w:cs="Times New Roman"/>
          <w:sz w:val="28"/>
          <w:szCs w:val="28"/>
        </w:rPr>
        <w:t xml:space="preserve"> – 1 час в неделю.</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 xml:space="preserve">Ориентационные  курсы по выбору «Речевой этикет»,  «Основы журналистики»,  «Исследовательская и экспериментальная деятельность»,  «Экология человека», «Обработка текстовой информации», «Уроки мастеров слова» проводятся с целью  ознакомления обучающихся с различными типами и видами профессиональной деятельности, связанными с изучением предметов будущего профиля, оказания помощи в выстраивании проекта своей профессиональной карьеры, освоения технологии выбора и построения индивидуальной образовательной траектории; «Технологии укрепления и сбережения здоровья» - с целью развития позитивного отношения обучающихся к здоровому образу жизни. </w:t>
      </w:r>
    </w:p>
    <w:p w:rsidR="0038074C" w:rsidRPr="00922E11" w:rsidRDefault="0038074C" w:rsidP="00922E11">
      <w:pPr>
        <w:pStyle w:val="18"/>
        <w:tabs>
          <w:tab w:val="clear" w:pos="1021"/>
        </w:tabs>
        <w:rPr>
          <w:rFonts w:cs="Times New Roman"/>
          <w:i/>
          <w:sz w:val="28"/>
          <w:szCs w:val="28"/>
        </w:rPr>
      </w:pPr>
      <w:r w:rsidRPr="00922E11">
        <w:rPr>
          <w:rFonts w:cs="Times New Roman"/>
          <w:sz w:val="28"/>
          <w:szCs w:val="28"/>
        </w:rPr>
        <w:t>Предметные курсы по выбору</w:t>
      </w:r>
      <w:r w:rsidRPr="00922E11">
        <w:rPr>
          <w:rFonts w:cs="Times New Roman"/>
          <w:i/>
          <w:sz w:val="28"/>
          <w:szCs w:val="28"/>
        </w:rPr>
        <w:t xml:space="preserve"> </w:t>
      </w:r>
      <w:r w:rsidRPr="00922E11">
        <w:rPr>
          <w:rFonts w:cs="Times New Roman"/>
          <w:sz w:val="28"/>
          <w:szCs w:val="28"/>
        </w:rPr>
        <w:t>«Русский язык и культура речи», «Математика и жизнь»,  «Законы механики в технике»,  «С английским языком по миру», «Русская история в лицах», «Роль неорганических веществ в жизнедеятельности организмов», «География городов России» проводятся с целью апробации разного предметного  содержания для самоопределения, создания условий для подготовки к экзаменам по выбору (по наиболее вероятным предметам будущего профиля)</w:t>
      </w:r>
      <w:r w:rsidRPr="00922E11">
        <w:rPr>
          <w:rFonts w:cs="Times New Roman"/>
          <w:color w:val="FF0000"/>
          <w:sz w:val="28"/>
          <w:szCs w:val="28"/>
        </w:rPr>
        <w:t xml:space="preserve"> </w:t>
      </w:r>
      <w:r w:rsidRPr="00922E11">
        <w:rPr>
          <w:rFonts w:cs="Times New Roman"/>
          <w:sz w:val="28"/>
          <w:szCs w:val="28"/>
        </w:rPr>
        <w:t>или для успешного поступления в ССУЗы или  ВУЗы.</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Набор обучающихся на  курсы по выбору осуществляется с помощью анкетирования, по результатам которого формируются группы для изучения элективных учебных предметов. Списки обучающихся, посещающих элективные курсы по выбору, утверждаются приказом директора школы и при необходимости корректируются в течение учебного года.</w:t>
      </w:r>
    </w:p>
    <w:p w:rsidR="0038074C" w:rsidRPr="004B167E" w:rsidRDefault="0038074C" w:rsidP="00922E11">
      <w:pPr>
        <w:pStyle w:val="18"/>
        <w:tabs>
          <w:tab w:val="clear" w:pos="1021"/>
        </w:tabs>
        <w:rPr>
          <w:rFonts w:cs="Times New Roman"/>
          <w:sz w:val="20"/>
          <w:szCs w:val="20"/>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Деление классов на группы</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На основании  п. 31 Типового положения об общеобразовательном учреждении, учитывая специфику изучения отдельных предметов, в      МБОУ СОШ № 66 производится деление  классов на группы по следующим предметам:</w:t>
      </w:r>
      <w:r w:rsidR="00922E11">
        <w:rPr>
          <w:rFonts w:cs="Times New Roman"/>
          <w:sz w:val="28"/>
          <w:szCs w:val="28"/>
        </w:rPr>
        <w:t xml:space="preserve"> </w:t>
      </w:r>
      <w:r w:rsidRPr="00922E11">
        <w:rPr>
          <w:rFonts w:cs="Times New Roman"/>
          <w:sz w:val="28"/>
          <w:szCs w:val="28"/>
        </w:rPr>
        <w:t>иностранный язык, технология, ИКТ -  на втором  уровне общего образо</w:t>
      </w:r>
      <w:r w:rsidR="00922E11">
        <w:rPr>
          <w:rFonts w:cs="Times New Roman"/>
          <w:sz w:val="28"/>
          <w:szCs w:val="28"/>
        </w:rPr>
        <w:t xml:space="preserve">вания </w:t>
      </w:r>
      <w:r w:rsidRPr="00922E11">
        <w:rPr>
          <w:rFonts w:cs="Times New Roman"/>
          <w:sz w:val="28"/>
          <w:szCs w:val="28"/>
        </w:rPr>
        <w:t>(5</w:t>
      </w:r>
      <w:r w:rsidR="00922E11">
        <w:rPr>
          <w:rFonts w:cs="Times New Roman"/>
          <w:sz w:val="28"/>
          <w:szCs w:val="28"/>
        </w:rPr>
        <w:t xml:space="preserve"> </w:t>
      </w:r>
      <w:r w:rsidRPr="00922E11">
        <w:rPr>
          <w:rFonts w:cs="Times New Roman"/>
          <w:sz w:val="28"/>
          <w:szCs w:val="28"/>
        </w:rPr>
        <w:t>-</w:t>
      </w:r>
      <w:r w:rsidR="00922E11">
        <w:rPr>
          <w:rFonts w:cs="Times New Roman"/>
          <w:sz w:val="28"/>
          <w:szCs w:val="28"/>
        </w:rPr>
        <w:t xml:space="preserve"> </w:t>
      </w:r>
      <w:r w:rsidRPr="00922E11">
        <w:rPr>
          <w:rFonts w:cs="Times New Roman"/>
          <w:sz w:val="28"/>
          <w:szCs w:val="28"/>
        </w:rPr>
        <w:t xml:space="preserve">9 классы)  </w:t>
      </w:r>
    </w:p>
    <w:p w:rsidR="0038074C" w:rsidRPr="004B167E" w:rsidRDefault="0038074C" w:rsidP="00922E11">
      <w:pPr>
        <w:pStyle w:val="18"/>
        <w:tabs>
          <w:tab w:val="clear" w:pos="1021"/>
        </w:tabs>
        <w:rPr>
          <w:rFonts w:cs="Times New Roman"/>
          <w:sz w:val="20"/>
          <w:szCs w:val="20"/>
        </w:rPr>
      </w:pPr>
    </w:p>
    <w:p w:rsidR="0038074C" w:rsidRPr="00922E11" w:rsidRDefault="0038074C" w:rsidP="00BC7035">
      <w:pPr>
        <w:pStyle w:val="18"/>
        <w:tabs>
          <w:tab w:val="clear" w:pos="1021"/>
        </w:tabs>
        <w:rPr>
          <w:rFonts w:cs="Times New Roman"/>
          <w:b/>
          <w:sz w:val="28"/>
          <w:szCs w:val="28"/>
        </w:rPr>
      </w:pPr>
      <w:r w:rsidRPr="00922E11">
        <w:rPr>
          <w:rFonts w:cs="Times New Roman"/>
          <w:b/>
          <w:sz w:val="28"/>
          <w:szCs w:val="28"/>
        </w:rPr>
        <w:t xml:space="preserve">Учебные планы для </w:t>
      </w:r>
      <w:r w:rsidRPr="00922E11">
        <w:rPr>
          <w:rFonts w:cs="Times New Roman"/>
          <w:b/>
          <w:sz w:val="28"/>
          <w:szCs w:val="28"/>
          <w:lang w:val="en-US"/>
        </w:rPr>
        <w:t>V</w:t>
      </w:r>
      <w:r w:rsidRPr="00922E11">
        <w:rPr>
          <w:rFonts w:cs="Times New Roman"/>
          <w:b/>
          <w:sz w:val="28"/>
          <w:szCs w:val="28"/>
        </w:rPr>
        <w:t>-</w:t>
      </w:r>
      <w:r w:rsidR="00922E11">
        <w:rPr>
          <w:rFonts w:cs="Times New Roman"/>
          <w:b/>
          <w:sz w:val="28"/>
          <w:szCs w:val="28"/>
        </w:rPr>
        <w:t xml:space="preserve"> </w:t>
      </w:r>
      <w:r w:rsidRPr="00922E11">
        <w:rPr>
          <w:rFonts w:cs="Times New Roman"/>
          <w:b/>
          <w:sz w:val="28"/>
          <w:szCs w:val="28"/>
          <w:lang w:val="en-US"/>
        </w:rPr>
        <w:t>IX</w:t>
      </w:r>
      <w:r w:rsidRPr="00922E11">
        <w:rPr>
          <w:rFonts w:cs="Times New Roman"/>
          <w:b/>
          <w:sz w:val="28"/>
          <w:szCs w:val="28"/>
        </w:rPr>
        <w:t xml:space="preserve">  классов</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Таблица – сетка  часов учебного плана МБОУ СОШ № 66 для 5-х классов, реализующих ФГОС ООО, на 2015</w:t>
      </w:r>
      <w:r w:rsidR="00922E11">
        <w:rPr>
          <w:rFonts w:cs="Times New Roman"/>
          <w:sz w:val="28"/>
          <w:szCs w:val="28"/>
        </w:rPr>
        <w:t xml:space="preserve"> </w:t>
      </w:r>
      <w:r w:rsidRPr="00922E11">
        <w:rPr>
          <w:rFonts w:cs="Times New Roman"/>
          <w:sz w:val="28"/>
          <w:szCs w:val="28"/>
        </w:rPr>
        <w:t>-</w:t>
      </w:r>
      <w:r w:rsidR="00922E11">
        <w:rPr>
          <w:rFonts w:cs="Times New Roman"/>
          <w:sz w:val="28"/>
          <w:szCs w:val="28"/>
        </w:rPr>
        <w:t xml:space="preserve"> </w:t>
      </w:r>
      <w:r w:rsidRPr="00922E11">
        <w:rPr>
          <w:rFonts w:cs="Times New Roman"/>
          <w:sz w:val="28"/>
          <w:szCs w:val="28"/>
        </w:rPr>
        <w:t>201</w:t>
      </w:r>
      <w:r w:rsidR="00922E11">
        <w:rPr>
          <w:rFonts w:cs="Times New Roman"/>
          <w:sz w:val="28"/>
          <w:szCs w:val="28"/>
        </w:rPr>
        <w:t>6</w:t>
      </w:r>
      <w:r w:rsidRPr="00922E11">
        <w:rPr>
          <w:rFonts w:cs="Times New Roman"/>
          <w:sz w:val="28"/>
          <w:szCs w:val="28"/>
        </w:rPr>
        <w:t xml:space="preserve"> учебный год прилагается (приложение № 1).</w:t>
      </w:r>
    </w:p>
    <w:p w:rsidR="0038074C" w:rsidRPr="004B167E" w:rsidRDefault="0038074C" w:rsidP="00922E11">
      <w:pPr>
        <w:pStyle w:val="18"/>
        <w:tabs>
          <w:tab w:val="clear" w:pos="1021"/>
        </w:tabs>
        <w:rPr>
          <w:rFonts w:cs="Times New Roman"/>
          <w:sz w:val="20"/>
          <w:szCs w:val="20"/>
        </w:rPr>
      </w:pPr>
    </w:p>
    <w:p w:rsidR="0038074C" w:rsidRPr="00922E11" w:rsidRDefault="0038074C" w:rsidP="00922E11">
      <w:pPr>
        <w:pStyle w:val="18"/>
        <w:tabs>
          <w:tab w:val="clear" w:pos="1021"/>
        </w:tabs>
        <w:rPr>
          <w:rFonts w:cs="Times New Roman"/>
          <w:b/>
          <w:sz w:val="28"/>
          <w:szCs w:val="28"/>
        </w:rPr>
      </w:pPr>
      <w:r w:rsidRPr="00922E11">
        <w:rPr>
          <w:rFonts w:cs="Times New Roman"/>
          <w:b/>
          <w:sz w:val="28"/>
          <w:szCs w:val="28"/>
        </w:rPr>
        <w:t>Формы промежуточной аттестации обучающихся</w:t>
      </w:r>
    </w:p>
    <w:p w:rsidR="0038074C" w:rsidRPr="00922E11" w:rsidRDefault="0038074C" w:rsidP="00922E11">
      <w:pPr>
        <w:pStyle w:val="18"/>
        <w:tabs>
          <w:tab w:val="clear" w:pos="1021"/>
        </w:tabs>
        <w:rPr>
          <w:rFonts w:cs="Times New Roman"/>
          <w:sz w:val="28"/>
          <w:szCs w:val="28"/>
          <w:shd w:val="clear" w:color="auto" w:fill="FFFFFF"/>
        </w:rPr>
      </w:pPr>
      <w:r w:rsidRPr="00922E11">
        <w:rPr>
          <w:rFonts w:cs="Times New Roman"/>
          <w:sz w:val="28"/>
          <w:szCs w:val="28"/>
        </w:rPr>
        <w:t xml:space="preserve">По решению педагогического совета  (протокол № 1 от 28.08.2015) </w:t>
      </w:r>
      <w:r w:rsidRPr="00922E11">
        <w:rPr>
          <w:rFonts w:cs="Times New Roman"/>
          <w:sz w:val="28"/>
          <w:szCs w:val="28"/>
          <w:shd w:val="clear" w:color="auto" w:fill="FFFFFF"/>
        </w:rPr>
        <w:t xml:space="preserve"> промежуточная аттестация проводится в соответствии с положением о «Форме  промежуточной аттестации обучающихся»,  аттестация является формой контроля знаний учащихся 5-х–9-х классов, а также важным средством диагностики состояния образовательного процесса и основных результатов учебной деятельности школы с учетом краевых диагностических работ за четверть, полугодие и учебный год.    Промежуточная аттестация является обязательной для учащихся  5-х – 9-х классов. Она подразделяется на:</w:t>
      </w:r>
    </w:p>
    <w:p w:rsidR="0038074C" w:rsidRPr="00922E11" w:rsidRDefault="0038074C" w:rsidP="00BC559F">
      <w:pPr>
        <w:pStyle w:val="18"/>
        <w:numPr>
          <w:ilvl w:val="0"/>
          <w:numId w:val="508"/>
        </w:numPr>
        <w:tabs>
          <w:tab w:val="clear" w:pos="1021"/>
        </w:tabs>
        <w:rPr>
          <w:rFonts w:cs="Times New Roman"/>
          <w:sz w:val="28"/>
          <w:szCs w:val="28"/>
          <w:shd w:val="clear" w:color="auto" w:fill="FFFFFF"/>
        </w:rPr>
      </w:pPr>
      <w:r w:rsidRPr="00922E11">
        <w:rPr>
          <w:rFonts w:cs="Times New Roman"/>
          <w:sz w:val="28"/>
          <w:szCs w:val="28"/>
          <w:shd w:val="clear" w:color="auto" w:fill="FFFFFF"/>
        </w:rPr>
        <w:t>аттестацию по итогам учебной четверти, проводимую в 5-х – 9-х классах;</w:t>
      </w:r>
    </w:p>
    <w:p w:rsidR="0038074C" w:rsidRPr="00922E11" w:rsidRDefault="0038074C" w:rsidP="00BC559F">
      <w:pPr>
        <w:pStyle w:val="18"/>
        <w:numPr>
          <w:ilvl w:val="0"/>
          <w:numId w:val="508"/>
        </w:numPr>
        <w:tabs>
          <w:tab w:val="clear" w:pos="1021"/>
        </w:tabs>
        <w:rPr>
          <w:rFonts w:cs="Times New Roman"/>
          <w:sz w:val="28"/>
          <w:szCs w:val="28"/>
          <w:shd w:val="clear" w:color="auto" w:fill="FFFFFF"/>
        </w:rPr>
      </w:pPr>
      <w:r w:rsidRPr="00922E11">
        <w:rPr>
          <w:rFonts w:cs="Times New Roman"/>
          <w:sz w:val="28"/>
          <w:szCs w:val="28"/>
          <w:shd w:val="clear" w:color="auto" w:fill="FFFFFF"/>
        </w:rPr>
        <w:t>аттестацию по итогам учебного года, проводимую в 5-х – 9-х классах.</w:t>
      </w:r>
    </w:p>
    <w:p w:rsidR="0038074C" w:rsidRPr="00922E11" w:rsidRDefault="0038074C" w:rsidP="00922E11">
      <w:pPr>
        <w:pStyle w:val="18"/>
        <w:tabs>
          <w:tab w:val="clear" w:pos="1021"/>
        </w:tabs>
        <w:rPr>
          <w:rStyle w:val="FontStyle59"/>
          <w:sz w:val="28"/>
          <w:szCs w:val="28"/>
        </w:rPr>
      </w:pPr>
      <w:r w:rsidRPr="00922E11">
        <w:rPr>
          <w:rFonts w:cs="Times New Roman"/>
          <w:sz w:val="28"/>
          <w:szCs w:val="28"/>
          <w:shd w:val="clear" w:color="auto" w:fill="FFFFFF"/>
        </w:rPr>
        <w:t>Успешное прохождение учащимися промежуточной аттестации является  основанием для перевода в следующий класс и допуска учащихся 9-х классов к государственной итоговой аттестации.</w:t>
      </w:r>
    </w:p>
    <w:p w:rsidR="00095714" w:rsidRDefault="0038074C" w:rsidP="00922E11">
      <w:pPr>
        <w:pStyle w:val="18"/>
        <w:tabs>
          <w:tab w:val="clear" w:pos="1021"/>
        </w:tabs>
        <w:rPr>
          <w:rStyle w:val="FontStyle59"/>
          <w:sz w:val="28"/>
          <w:szCs w:val="28"/>
        </w:rPr>
      </w:pPr>
      <w:r w:rsidRPr="00922E11">
        <w:rPr>
          <w:rStyle w:val="FontStyle59"/>
          <w:sz w:val="28"/>
          <w:szCs w:val="28"/>
        </w:rPr>
        <w:t>Все предметы, изучающиеся по 1 часу в неделю, оцениваются по полугодиям.</w:t>
      </w:r>
      <w:r w:rsidR="00095714">
        <w:rPr>
          <w:rStyle w:val="FontStyle59"/>
          <w:sz w:val="28"/>
          <w:szCs w:val="28"/>
        </w:rPr>
        <w:t xml:space="preserve"> </w:t>
      </w:r>
    </w:p>
    <w:p w:rsidR="0038074C" w:rsidRPr="00922E11" w:rsidRDefault="0038074C" w:rsidP="00922E11">
      <w:pPr>
        <w:pStyle w:val="18"/>
        <w:tabs>
          <w:tab w:val="clear" w:pos="1021"/>
        </w:tabs>
        <w:rPr>
          <w:rFonts w:cs="Times New Roman"/>
          <w:sz w:val="28"/>
          <w:szCs w:val="28"/>
        </w:rPr>
      </w:pPr>
      <w:r w:rsidRPr="00922E11">
        <w:rPr>
          <w:rFonts w:cs="Times New Roman"/>
          <w:sz w:val="28"/>
          <w:szCs w:val="28"/>
        </w:rPr>
        <w:t>Кадровое и учебно-методическое обеспечение соответствует требованиям учебного плана.</w:t>
      </w:r>
    </w:p>
    <w:p w:rsidR="00BC7035" w:rsidRDefault="00BC7035" w:rsidP="00BC7035">
      <w:pPr>
        <w:pStyle w:val="18"/>
        <w:tabs>
          <w:tab w:val="clear" w:pos="1021"/>
        </w:tabs>
        <w:ind w:firstLine="0"/>
      </w:pPr>
    </w:p>
    <w:p w:rsidR="0038074C" w:rsidRPr="00BC7035" w:rsidRDefault="0038074C" w:rsidP="00BC7035">
      <w:pPr>
        <w:pStyle w:val="18"/>
        <w:tabs>
          <w:tab w:val="clear" w:pos="1021"/>
        </w:tabs>
        <w:ind w:firstLine="0"/>
        <w:jc w:val="center"/>
        <w:rPr>
          <w:b/>
          <w:sz w:val="28"/>
          <w:szCs w:val="28"/>
        </w:rPr>
      </w:pPr>
      <w:r w:rsidRPr="00BC7035">
        <w:rPr>
          <w:b/>
          <w:sz w:val="28"/>
          <w:szCs w:val="28"/>
        </w:rPr>
        <w:t>Сетка</w:t>
      </w:r>
      <w:r w:rsidR="00BC7035" w:rsidRPr="00BC7035">
        <w:rPr>
          <w:b/>
          <w:sz w:val="28"/>
          <w:szCs w:val="28"/>
        </w:rPr>
        <w:t xml:space="preserve"> </w:t>
      </w:r>
      <w:r w:rsidRPr="00BC7035">
        <w:rPr>
          <w:b/>
          <w:sz w:val="28"/>
          <w:szCs w:val="28"/>
        </w:rPr>
        <w:t>учебного плана основного общего образования</w:t>
      </w:r>
      <w:r w:rsidR="00BC7035" w:rsidRPr="00BC7035">
        <w:rPr>
          <w:b/>
          <w:sz w:val="28"/>
          <w:szCs w:val="28"/>
        </w:rPr>
        <w:t xml:space="preserve"> </w:t>
      </w:r>
      <w:r w:rsidRPr="00BC7035">
        <w:rPr>
          <w:b/>
          <w:sz w:val="28"/>
          <w:szCs w:val="28"/>
        </w:rPr>
        <w:t>для 5-х</w:t>
      </w:r>
      <w:r w:rsidR="00BC7035">
        <w:rPr>
          <w:b/>
          <w:sz w:val="28"/>
          <w:szCs w:val="28"/>
        </w:rPr>
        <w:t xml:space="preserve"> </w:t>
      </w:r>
      <w:r w:rsidRPr="00BC7035">
        <w:rPr>
          <w:b/>
          <w:sz w:val="28"/>
          <w:szCs w:val="28"/>
        </w:rPr>
        <w:t>классов МБОУ СОШ № 66,</w:t>
      </w:r>
      <w:r w:rsidR="00BC7035" w:rsidRPr="00BC7035">
        <w:rPr>
          <w:b/>
          <w:sz w:val="28"/>
          <w:szCs w:val="28"/>
        </w:rPr>
        <w:t xml:space="preserve"> </w:t>
      </w:r>
      <w:r w:rsidRPr="00BC7035">
        <w:rPr>
          <w:b/>
          <w:sz w:val="28"/>
          <w:szCs w:val="28"/>
        </w:rPr>
        <w:t>реализующих федеральный государственный образовательный стандарт</w:t>
      </w:r>
      <w:r w:rsidR="00BC7035" w:rsidRPr="00BC7035">
        <w:rPr>
          <w:b/>
          <w:sz w:val="28"/>
          <w:szCs w:val="28"/>
        </w:rPr>
        <w:t xml:space="preserve"> </w:t>
      </w:r>
      <w:r w:rsidRPr="00BC7035">
        <w:rPr>
          <w:b/>
          <w:sz w:val="28"/>
          <w:szCs w:val="28"/>
        </w:rPr>
        <w:t>2015 – 2016 учебный год</w:t>
      </w:r>
    </w:p>
    <w:p w:rsidR="0038074C" w:rsidRPr="00BC7035" w:rsidRDefault="0038074C" w:rsidP="00BC7035">
      <w:pPr>
        <w:pStyle w:val="18"/>
        <w:tabs>
          <w:tab w:val="clear" w:pos="1021"/>
        </w:tabs>
        <w:rPr>
          <w:sz w:val="28"/>
          <w:szCs w:val="28"/>
        </w:rPr>
      </w:pPr>
    </w:p>
    <w:tbl>
      <w:tblPr>
        <w:tblW w:w="9746" w:type="dxa"/>
        <w:jc w:val="right"/>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2841"/>
        <w:gridCol w:w="586"/>
        <w:gridCol w:w="567"/>
        <w:gridCol w:w="567"/>
        <w:gridCol w:w="605"/>
        <w:gridCol w:w="1214"/>
        <w:gridCol w:w="850"/>
      </w:tblGrid>
      <w:tr w:rsidR="0038074C" w:rsidRPr="008D0325" w:rsidTr="00095714">
        <w:trPr>
          <w:trHeight w:val="444"/>
          <w:jc w:val="right"/>
        </w:trPr>
        <w:tc>
          <w:tcPr>
            <w:tcW w:w="2516" w:type="dxa"/>
            <w:vMerge w:val="restart"/>
          </w:tcPr>
          <w:p w:rsidR="0038074C" w:rsidRPr="008D0325" w:rsidRDefault="0038074C" w:rsidP="00860440">
            <w:pPr>
              <w:widowControl w:val="0"/>
              <w:autoSpaceDE w:val="0"/>
              <w:autoSpaceDN w:val="0"/>
              <w:adjustRightInd w:val="0"/>
              <w:jc w:val="center"/>
              <w:rPr>
                <w:rFonts w:ascii="Times New Roman" w:hAnsi="Times New Roman"/>
                <w:bCs/>
                <w:sz w:val="24"/>
                <w:szCs w:val="24"/>
              </w:rPr>
            </w:pPr>
            <w:r w:rsidRPr="008D0325">
              <w:rPr>
                <w:rFonts w:ascii="Times New Roman" w:hAnsi="Times New Roman"/>
                <w:bCs/>
                <w:sz w:val="24"/>
                <w:szCs w:val="24"/>
              </w:rPr>
              <w:t>Предметные области</w:t>
            </w:r>
          </w:p>
        </w:tc>
        <w:tc>
          <w:tcPr>
            <w:tcW w:w="2841" w:type="dxa"/>
            <w:vMerge w:val="restart"/>
            <w:tcBorders>
              <w:tr2bl w:val="single" w:sz="4" w:space="0" w:color="auto"/>
            </w:tcBorders>
          </w:tcPr>
          <w:p w:rsidR="0038074C" w:rsidRPr="008D0325" w:rsidRDefault="0038074C" w:rsidP="00860440">
            <w:pPr>
              <w:widowControl w:val="0"/>
              <w:autoSpaceDE w:val="0"/>
              <w:autoSpaceDN w:val="0"/>
              <w:adjustRightInd w:val="0"/>
              <w:jc w:val="both"/>
              <w:rPr>
                <w:rFonts w:ascii="Times New Roman" w:hAnsi="Times New Roman"/>
                <w:bCs/>
                <w:sz w:val="24"/>
                <w:szCs w:val="24"/>
              </w:rPr>
            </w:pPr>
            <w:r w:rsidRPr="008D0325">
              <w:rPr>
                <w:rFonts w:ascii="Times New Roman" w:hAnsi="Times New Roman"/>
                <w:bCs/>
                <w:sz w:val="24"/>
                <w:szCs w:val="24"/>
              </w:rPr>
              <w:t>Учебные</w:t>
            </w:r>
          </w:p>
          <w:p w:rsidR="0038074C" w:rsidRPr="008D0325" w:rsidRDefault="0038074C" w:rsidP="00860440">
            <w:pPr>
              <w:widowControl w:val="0"/>
              <w:autoSpaceDE w:val="0"/>
              <w:autoSpaceDN w:val="0"/>
              <w:adjustRightInd w:val="0"/>
              <w:jc w:val="both"/>
              <w:rPr>
                <w:rFonts w:ascii="Times New Roman" w:hAnsi="Times New Roman"/>
                <w:bCs/>
                <w:sz w:val="24"/>
                <w:szCs w:val="24"/>
              </w:rPr>
            </w:pPr>
            <w:r w:rsidRPr="008D0325">
              <w:rPr>
                <w:rFonts w:ascii="Times New Roman" w:hAnsi="Times New Roman"/>
                <w:bCs/>
                <w:sz w:val="24"/>
                <w:szCs w:val="24"/>
              </w:rPr>
              <w:t>предметы</w:t>
            </w:r>
          </w:p>
          <w:p w:rsidR="0038074C" w:rsidRPr="008D0325" w:rsidRDefault="0038074C" w:rsidP="00860440">
            <w:pPr>
              <w:widowControl w:val="0"/>
              <w:autoSpaceDE w:val="0"/>
              <w:autoSpaceDN w:val="0"/>
              <w:adjustRightInd w:val="0"/>
              <w:jc w:val="right"/>
              <w:rPr>
                <w:rFonts w:ascii="Times New Roman" w:hAnsi="Times New Roman"/>
                <w:bCs/>
                <w:sz w:val="24"/>
                <w:szCs w:val="24"/>
              </w:rPr>
            </w:pPr>
            <w:r w:rsidRPr="008D0325">
              <w:rPr>
                <w:rFonts w:ascii="Times New Roman" w:hAnsi="Times New Roman"/>
                <w:bCs/>
                <w:sz w:val="24"/>
                <w:szCs w:val="24"/>
              </w:rPr>
              <w:t>Классы</w:t>
            </w:r>
          </w:p>
        </w:tc>
        <w:tc>
          <w:tcPr>
            <w:tcW w:w="4389" w:type="dxa"/>
            <w:gridSpan w:val="6"/>
          </w:tcPr>
          <w:p w:rsidR="0038074C" w:rsidRPr="008D0325" w:rsidRDefault="0038074C" w:rsidP="00860440">
            <w:pPr>
              <w:widowControl w:val="0"/>
              <w:autoSpaceDE w:val="0"/>
              <w:autoSpaceDN w:val="0"/>
              <w:adjustRightInd w:val="0"/>
              <w:jc w:val="both"/>
              <w:rPr>
                <w:rFonts w:ascii="Times New Roman" w:hAnsi="Times New Roman"/>
                <w:bCs/>
                <w:sz w:val="24"/>
                <w:szCs w:val="24"/>
              </w:rPr>
            </w:pPr>
            <w:r w:rsidRPr="008D0325">
              <w:rPr>
                <w:rFonts w:ascii="Times New Roman" w:hAnsi="Times New Roman"/>
                <w:bCs/>
                <w:sz w:val="24"/>
                <w:szCs w:val="24"/>
              </w:rPr>
              <w:t>Количество часов в неделю</w:t>
            </w:r>
          </w:p>
        </w:tc>
      </w:tr>
      <w:tr w:rsidR="0038074C" w:rsidRPr="008D0325" w:rsidTr="00095714">
        <w:trPr>
          <w:trHeight w:val="1240"/>
          <w:jc w:val="right"/>
        </w:trPr>
        <w:tc>
          <w:tcPr>
            <w:tcW w:w="2516" w:type="dxa"/>
            <w:vMerge/>
          </w:tcPr>
          <w:p w:rsidR="0038074C" w:rsidRPr="008D0325" w:rsidRDefault="0038074C" w:rsidP="00860440">
            <w:pPr>
              <w:widowControl w:val="0"/>
              <w:autoSpaceDE w:val="0"/>
              <w:autoSpaceDN w:val="0"/>
              <w:adjustRightInd w:val="0"/>
              <w:jc w:val="both"/>
              <w:rPr>
                <w:rFonts w:ascii="Times New Roman" w:hAnsi="Times New Roman"/>
                <w:bCs/>
                <w:sz w:val="24"/>
                <w:szCs w:val="24"/>
              </w:rPr>
            </w:pPr>
          </w:p>
        </w:tc>
        <w:tc>
          <w:tcPr>
            <w:tcW w:w="2841" w:type="dxa"/>
            <w:vMerge/>
            <w:tcBorders>
              <w:tr2bl w:val="single" w:sz="4" w:space="0" w:color="auto"/>
            </w:tcBorders>
          </w:tcPr>
          <w:p w:rsidR="0038074C" w:rsidRPr="008D0325" w:rsidRDefault="0038074C" w:rsidP="00860440">
            <w:pPr>
              <w:widowControl w:val="0"/>
              <w:autoSpaceDE w:val="0"/>
              <w:autoSpaceDN w:val="0"/>
              <w:adjustRightInd w:val="0"/>
              <w:jc w:val="both"/>
              <w:rPr>
                <w:rFonts w:ascii="Times New Roman" w:hAnsi="Times New Roman"/>
                <w:bCs/>
                <w:sz w:val="24"/>
                <w:szCs w:val="24"/>
              </w:rPr>
            </w:pPr>
          </w:p>
        </w:tc>
        <w:tc>
          <w:tcPr>
            <w:tcW w:w="586" w:type="dxa"/>
            <w:vAlign w:val="center"/>
          </w:tcPr>
          <w:p w:rsidR="0038074C" w:rsidRPr="008D0325" w:rsidRDefault="0038074C" w:rsidP="00860440">
            <w:pPr>
              <w:widowControl w:val="0"/>
              <w:autoSpaceDE w:val="0"/>
              <w:autoSpaceDN w:val="0"/>
              <w:adjustRightInd w:val="0"/>
              <w:jc w:val="center"/>
              <w:rPr>
                <w:rFonts w:ascii="Times New Roman" w:hAnsi="Times New Roman"/>
                <w:b/>
                <w:sz w:val="24"/>
                <w:szCs w:val="24"/>
              </w:rPr>
            </w:pPr>
            <w:r w:rsidRPr="008D0325">
              <w:rPr>
                <w:rFonts w:ascii="Times New Roman" w:hAnsi="Times New Roman"/>
                <w:b/>
                <w:sz w:val="24"/>
                <w:szCs w:val="24"/>
              </w:rPr>
              <w:t>5</w:t>
            </w:r>
          </w:p>
          <w:p w:rsidR="0038074C" w:rsidRPr="008D0325" w:rsidRDefault="0038074C" w:rsidP="00BC7035">
            <w:pPr>
              <w:widowControl w:val="0"/>
              <w:autoSpaceDE w:val="0"/>
              <w:autoSpaceDN w:val="0"/>
              <w:adjustRightInd w:val="0"/>
              <w:jc w:val="center"/>
              <w:rPr>
                <w:rFonts w:ascii="Times New Roman" w:hAnsi="Times New Roman"/>
                <w:bCs/>
                <w:sz w:val="24"/>
                <w:szCs w:val="24"/>
              </w:rPr>
            </w:pPr>
            <w:r w:rsidRPr="008D0325">
              <w:rPr>
                <w:rFonts w:ascii="Times New Roman" w:hAnsi="Times New Roman"/>
                <w:b/>
                <w:bCs/>
                <w:sz w:val="24"/>
                <w:szCs w:val="24"/>
              </w:rPr>
              <w:t>АБВГДЕ</w:t>
            </w:r>
          </w:p>
        </w:tc>
        <w:tc>
          <w:tcPr>
            <w:tcW w:w="567" w:type="dxa"/>
            <w:vAlign w:val="center"/>
          </w:tcPr>
          <w:p w:rsidR="0038074C" w:rsidRPr="008D0325" w:rsidRDefault="0038074C" w:rsidP="00860440">
            <w:pPr>
              <w:widowControl w:val="0"/>
              <w:autoSpaceDE w:val="0"/>
              <w:autoSpaceDN w:val="0"/>
              <w:adjustRightInd w:val="0"/>
              <w:jc w:val="center"/>
              <w:rPr>
                <w:rFonts w:ascii="Times New Roman" w:hAnsi="Times New Roman"/>
                <w:sz w:val="24"/>
                <w:szCs w:val="24"/>
              </w:rPr>
            </w:pPr>
            <w:r w:rsidRPr="008D0325">
              <w:rPr>
                <w:rFonts w:ascii="Times New Roman" w:hAnsi="Times New Roman"/>
                <w:sz w:val="24"/>
                <w:szCs w:val="24"/>
                <w:lang w:val="en-US"/>
              </w:rPr>
              <w:t>6</w:t>
            </w:r>
          </w:p>
          <w:p w:rsidR="0038074C" w:rsidRPr="008D0325" w:rsidRDefault="0038074C" w:rsidP="00BC7035">
            <w:pPr>
              <w:widowControl w:val="0"/>
              <w:autoSpaceDE w:val="0"/>
              <w:autoSpaceDN w:val="0"/>
              <w:adjustRightInd w:val="0"/>
              <w:jc w:val="center"/>
              <w:rPr>
                <w:rFonts w:ascii="Times New Roman" w:hAnsi="Times New Roman"/>
                <w:sz w:val="24"/>
                <w:szCs w:val="24"/>
              </w:rPr>
            </w:pPr>
            <w:r w:rsidRPr="008D0325">
              <w:rPr>
                <w:rFonts w:ascii="Times New Roman" w:hAnsi="Times New Roman"/>
                <w:bCs/>
                <w:sz w:val="24"/>
                <w:szCs w:val="24"/>
              </w:rPr>
              <w:t>АБВГДЕ</w:t>
            </w:r>
          </w:p>
        </w:tc>
        <w:tc>
          <w:tcPr>
            <w:tcW w:w="567" w:type="dxa"/>
            <w:vAlign w:val="center"/>
          </w:tcPr>
          <w:p w:rsidR="0038074C" w:rsidRPr="008D0325" w:rsidRDefault="0038074C" w:rsidP="00860440">
            <w:pPr>
              <w:widowControl w:val="0"/>
              <w:autoSpaceDE w:val="0"/>
              <w:autoSpaceDN w:val="0"/>
              <w:adjustRightInd w:val="0"/>
              <w:jc w:val="center"/>
              <w:rPr>
                <w:rFonts w:ascii="Times New Roman" w:hAnsi="Times New Roman"/>
                <w:sz w:val="24"/>
                <w:szCs w:val="24"/>
              </w:rPr>
            </w:pPr>
            <w:r w:rsidRPr="008D0325">
              <w:rPr>
                <w:rFonts w:ascii="Times New Roman" w:hAnsi="Times New Roman"/>
                <w:sz w:val="24"/>
                <w:szCs w:val="24"/>
              </w:rPr>
              <w:t>7</w:t>
            </w:r>
          </w:p>
          <w:p w:rsidR="0038074C" w:rsidRPr="008D0325" w:rsidRDefault="0038074C" w:rsidP="00BC7035">
            <w:pPr>
              <w:widowControl w:val="0"/>
              <w:autoSpaceDE w:val="0"/>
              <w:autoSpaceDN w:val="0"/>
              <w:adjustRightInd w:val="0"/>
              <w:jc w:val="center"/>
              <w:rPr>
                <w:rFonts w:ascii="Times New Roman" w:hAnsi="Times New Roman"/>
                <w:sz w:val="24"/>
                <w:szCs w:val="24"/>
              </w:rPr>
            </w:pPr>
            <w:r w:rsidRPr="008D0325">
              <w:rPr>
                <w:rFonts w:ascii="Times New Roman" w:hAnsi="Times New Roman"/>
                <w:bCs/>
                <w:sz w:val="24"/>
                <w:szCs w:val="24"/>
              </w:rPr>
              <w:t>АБВГДЕ</w:t>
            </w:r>
          </w:p>
        </w:tc>
        <w:tc>
          <w:tcPr>
            <w:tcW w:w="605" w:type="dxa"/>
          </w:tcPr>
          <w:p w:rsidR="00BC7035" w:rsidRPr="008D0325" w:rsidRDefault="00BC7035" w:rsidP="00BC7035">
            <w:pPr>
              <w:widowControl w:val="0"/>
              <w:autoSpaceDE w:val="0"/>
              <w:autoSpaceDN w:val="0"/>
              <w:adjustRightInd w:val="0"/>
              <w:jc w:val="center"/>
              <w:rPr>
                <w:rFonts w:ascii="Times New Roman" w:hAnsi="Times New Roman"/>
                <w:sz w:val="24"/>
                <w:szCs w:val="24"/>
              </w:rPr>
            </w:pPr>
            <w:r w:rsidRPr="008D0325">
              <w:rPr>
                <w:rFonts w:ascii="Times New Roman" w:hAnsi="Times New Roman"/>
                <w:sz w:val="24"/>
                <w:szCs w:val="24"/>
              </w:rPr>
              <w:t>8</w:t>
            </w:r>
          </w:p>
          <w:p w:rsidR="0038074C" w:rsidRPr="008D0325" w:rsidRDefault="00BC7035" w:rsidP="00BC7035">
            <w:pPr>
              <w:widowControl w:val="0"/>
              <w:autoSpaceDE w:val="0"/>
              <w:autoSpaceDN w:val="0"/>
              <w:adjustRightInd w:val="0"/>
              <w:jc w:val="center"/>
              <w:rPr>
                <w:rFonts w:ascii="Times New Roman" w:hAnsi="Times New Roman"/>
                <w:sz w:val="24"/>
                <w:szCs w:val="24"/>
              </w:rPr>
            </w:pPr>
            <w:r w:rsidRPr="008D0325">
              <w:rPr>
                <w:rFonts w:ascii="Times New Roman" w:hAnsi="Times New Roman"/>
                <w:bCs/>
                <w:sz w:val="24"/>
                <w:szCs w:val="24"/>
              </w:rPr>
              <w:t>АБВГДЕ</w:t>
            </w:r>
          </w:p>
        </w:tc>
        <w:tc>
          <w:tcPr>
            <w:tcW w:w="1214" w:type="dxa"/>
          </w:tcPr>
          <w:p w:rsidR="0038074C" w:rsidRPr="008D0325" w:rsidRDefault="0038074C" w:rsidP="00860440">
            <w:pPr>
              <w:widowControl w:val="0"/>
              <w:autoSpaceDE w:val="0"/>
              <w:autoSpaceDN w:val="0"/>
              <w:adjustRightInd w:val="0"/>
              <w:jc w:val="center"/>
              <w:rPr>
                <w:rFonts w:ascii="Times New Roman" w:hAnsi="Times New Roman"/>
                <w:sz w:val="24"/>
                <w:szCs w:val="24"/>
              </w:rPr>
            </w:pPr>
            <w:r w:rsidRPr="008D0325">
              <w:rPr>
                <w:rFonts w:ascii="Times New Roman" w:hAnsi="Times New Roman"/>
                <w:sz w:val="24"/>
                <w:szCs w:val="24"/>
              </w:rPr>
              <w:t>9</w:t>
            </w:r>
          </w:p>
          <w:p w:rsidR="0038074C" w:rsidRPr="008D0325" w:rsidRDefault="0038074C" w:rsidP="00860440">
            <w:pPr>
              <w:widowControl w:val="0"/>
              <w:autoSpaceDE w:val="0"/>
              <w:autoSpaceDN w:val="0"/>
              <w:adjustRightInd w:val="0"/>
              <w:jc w:val="center"/>
              <w:rPr>
                <w:rFonts w:ascii="Times New Roman" w:hAnsi="Times New Roman"/>
                <w:sz w:val="24"/>
                <w:szCs w:val="24"/>
              </w:rPr>
            </w:pPr>
            <w:r w:rsidRPr="008D0325">
              <w:rPr>
                <w:rFonts w:ascii="Times New Roman" w:hAnsi="Times New Roman"/>
                <w:bCs/>
                <w:sz w:val="24"/>
                <w:szCs w:val="24"/>
              </w:rPr>
              <w:t>АБВГДЕ</w:t>
            </w:r>
          </w:p>
        </w:tc>
        <w:tc>
          <w:tcPr>
            <w:tcW w:w="850" w:type="dxa"/>
            <w:vAlign w:val="center"/>
          </w:tcPr>
          <w:p w:rsidR="0038074C" w:rsidRPr="008D0325" w:rsidRDefault="0038074C" w:rsidP="00860440">
            <w:pPr>
              <w:widowControl w:val="0"/>
              <w:autoSpaceDE w:val="0"/>
              <w:autoSpaceDN w:val="0"/>
              <w:adjustRightInd w:val="0"/>
              <w:ind w:right="-66"/>
              <w:jc w:val="center"/>
              <w:rPr>
                <w:rFonts w:ascii="Times New Roman" w:hAnsi="Times New Roman"/>
                <w:sz w:val="24"/>
                <w:szCs w:val="24"/>
              </w:rPr>
            </w:pPr>
            <w:r w:rsidRPr="008D0325">
              <w:rPr>
                <w:rFonts w:ascii="Times New Roman" w:hAnsi="Times New Roman"/>
                <w:sz w:val="24"/>
                <w:szCs w:val="24"/>
              </w:rPr>
              <w:t>Всего</w:t>
            </w:r>
          </w:p>
        </w:tc>
      </w:tr>
      <w:tr w:rsidR="0038074C" w:rsidRPr="008D0325" w:rsidTr="00095714">
        <w:trPr>
          <w:trHeight w:val="284"/>
          <w:jc w:val="right"/>
        </w:trPr>
        <w:tc>
          <w:tcPr>
            <w:tcW w:w="5357" w:type="dxa"/>
            <w:gridSpan w:val="2"/>
          </w:tcPr>
          <w:p w:rsidR="0038074C" w:rsidRPr="008D0325" w:rsidRDefault="0038074C" w:rsidP="00BC7035">
            <w:pPr>
              <w:pStyle w:val="18"/>
              <w:rPr>
                <w:rFonts w:cs="Times New Roman"/>
                <w:sz w:val="24"/>
                <w:szCs w:val="24"/>
              </w:rPr>
            </w:pPr>
            <w:r w:rsidRPr="008D0325">
              <w:rPr>
                <w:rFonts w:cs="Times New Roman"/>
                <w:sz w:val="24"/>
                <w:szCs w:val="24"/>
              </w:rPr>
              <w:t>Обязательная часть</w:t>
            </w:r>
          </w:p>
        </w:tc>
        <w:tc>
          <w:tcPr>
            <w:tcW w:w="4389" w:type="dxa"/>
            <w:gridSpan w:val="6"/>
          </w:tcPr>
          <w:p w:rsidR="0038074C" w:rsidRPr="008D0325" w:rsidRDefault="0038074C" w:rsidP="00BC7035">
            <w:pPr>
              <w:pStyle w:val="18"/>
              <w:rPr>
                <w:rFonts w:cs="Times New Roman"/>
                <w:b/>
                <w:sz w:val="24"/>
                <w:szCs w:val="24"/>
              </w:rPr>
            </w:pPr>
          </w:p>
        </w:tc>
      </w:tr>
      <w:tr w:rsidR="0038074C" w:rsidRPr="008D0325" w:rsidTr="00095714">
        <w:trPr>
          <w:trHeight w:val="131"/>
          <w:jc w:val="right"/>
        </w:trPr>
        <w:tc>
          <w:tcPr>
            <w:tcW w:w="2516" w:type="dxa"/>
            <w:vMerge w:val="restart"/>
          </w:tcPr>
          <w:p w:rsidR="0038074C" w:rsidRPr="008D0325" w:rsidRDefault="0038074C" w:rsidP="008D0325">
            <w:pPr>
              <w:pStyle w:val="18"/>
              <w:ind w:firstLine="0"/>
              <w:rPr>
                <w:rFonts w:cs="Times New Roman"/>
                <w:sz w:val="24"/>
                <w:szCs w:val="24"/>
              </w:rPr>
            </w:pPr>
            <w:r w:rsidRPr="008D0325">
              <w:rPr>
                <w:rFonts w:cs="Times New Roman"/>
                <w:sz w:val="24"/>
                <w:szCs w:val="24"/>
              </w:rPr>
              <w:t>Филология</w:t>
            </w: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Русский язык</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5</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6</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4</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21</w:t>
            </w:r>
          </w:p>
        </w:tc>
      </w:tr>
      <w:tr w:rsidR="0038074C" w:rsidRPr="008D0325" w:rsidTr="00095714">
        <w:trPr>
          <w:trHeight w:val="324"/>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Литература</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13</w:t>
            </w:r>
          </w:p>
        </w:tc>
      </w:tr>
      <w:tr w:rsidR="0038074C" w:rsidRPr="008D0325" w:rsidTr="00095714">
        <w:trPr>
          <w:trHeight w:val="229"/>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Иностранный язык (английский)</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15</w:t>
            </w:r>
          </w:p>
        </w:tc>
      </w:tr>
      <w:tr w:rsidR="0038074C" w:rsidRPr="008D0325" w:rsidTr="00095714">
        <w:trPr>
          <w:trHeight w:val="120"/>
          <w:jc w:val="right"/>
        </w:trPr>
        <w:tc>
          <w:tcPr>
            <w:tcW w:w="2516" w:type="dxa"/>
            <w:vMerge w:val="restart"/>
          </w:tcPr>
          <w:p w:rsidR="0038074C" w:rsidRPr="008D0325" w:rsidRDefault="0038074C" w:rsidP="008D0325">
            <w:pPr>
              <w:pStyle w:val="18"/>
              <w:ind w:firstLine="0"/>
              <w:rPr>
                <w:rFonts w:cs="Times New Roman"/>
                <w:sz w:val="24"/>
                <w:szCs w:val="24"/>
              </w:rPr>
            </w:pPr>
            <w:r w:rsidRPr="008D0325">
              <w:rPr>
                <w:rFonts w:cs="Times New Roman"/>
                <w:sz w:val="24"/>
                <w:szCs w:val="24"/>
              </w:rPr>
              <w:t>Математика и информатика</w:t>
            </w: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Математика</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5</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5</w:t>
            </w:r>
          </w:p>
        </w:tc>
        <w:tc>
          <w:tcPr>
            <w:tcW w:w="567" w:type="dxa"/>
            <w:vAlign w:val="center"/>
          </w:tcPr>
          <w:p w:rsidR="0038074C" w:rsidRPr="008D0325" w:rsidRDefault="0038074C" w:rsidP="00BC7035">
            <w:pPr>
              <w:rPr>
                <w:rFonts w:ascii="Times New Roman" w:hAnsi="Times New Roman"/>
                <w:sz w:val="24"/>
                <w:szCs w:val="24"/>
              </w:rPr>
            </w:pPr>
          </w:p>
        </w:tc>
        <w:tc>
          <w:tcPr>
            <w:tcW w:w="605" w:type="dxa"/>
            <w:vAlign w:val="center"/>
          </w:tcPr>
          <w:p w:rsidR="0038074C" w:rsidRPr="008D0325" w:rsidRDefault="0038074C" w:rsidP="00BC7035">
            <w:pPr>
              <w:rPr>
                <w:rFonts w:ascii="Times New Roman" w:hAnsi="Times New Roman"/>
                <w:sz w:val="24"/>
                <w:szCs w:val="24"/>
              </w:rPr>
            </w:pPr>
          </w:p>
        </w:tc>
        <w:tc>
          <w:tcPr>
            <w:tcW w:w="1214" w:type="dxa"/>
            <w:vAlign w:val="center"/>
          </w:tcPr>
          <w:p w:rsidR="0038074C" w:rsidRPr="008D0325" w:rsidRDefault="0038074C" w:rsidP="00BC7035">
            <w:pPr>
              <w:rPr>
                <w:rFonts w:ascii="Times New Roman" w:hAnsi="Times New Roman"/>
                <w:sz w:val="24"/>
                <w:szCs w:val="24"/>
              </w:rPr>
            </w:pP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10</w:t>
            </w:r>
          </w:p>
        </w:tc>
      </w:tr>
      <w:tr w:rsidR="0038074C" w:rsidRPr="008D0325" w:rsidTr="00095714">
        <w:trPr>
          <w:trHeight w:val="81"/>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Алгебра</w:t>
            </w:r>
          </w:p>
        </w:tc>
        <w:tc>
          <w:tcPr>
            <w:tcW w:w="586"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9</w:t>
            </w:r>
          </w:p>
        </w:tc>
      </w:tr>
      <w:tr w:rsidR="0038074C" w:rsidRPr="008D0325" w:rsidTr="00095714">
        <w:trPr>
          <w:trHeight w:val="185"/>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Геометрия</w:t>
            </w:r>
          </w:p>
        </w:tc>
        <w:tc>
          <w:tcPr>
            <w:tcW w:w="586"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6</w:t>
            </w:r>
          </w:p>
        </w:tc>
      </w:tr>
      <w:tr w:rsidR="0038074C" w:rsidRPr="008D0325" w:rsidTr="00095714">
        <w:trPr>
          <w:trHeight w:val="147"/>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Информатика</w:t>
            </w:r>
          </w:p>
        </w:tc>
        <w:tc>
          <w:tcPr>
            <w:tcW w:w="586"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r>
      <w:tr w:rsidR="0038074C" w:rsidRPr="008D0325" w:rsidTr="00095714">
        <w:trPr>
          <w:trHeight w:val="251"/>
          <w:jc w:val="right"/>
        </w:trPr>
        <w:tc>
          <w:tcPr>
            <w:tcW w:w="2516" w:type="dxa"/>
            <w:vMerge w:val="restart"/>
          </w:tcPr>
          <w:p w:rsidR="0038074C" w:rsidRPr="008D0325" w:rsidRDefault="0038074C" w:rsidP="008D0325">
            <w:pPr>
              <w:pStyle w:val="18"/>
              <w:ind w:firstLine="0"/>
              <w:rPr>
                <w:rFonts w:cs="Times New Roman"/>
                <w:sz w:val="24"/>
                <w:szCs w:val="24"/>
              </w:rPr>
            </w:pPr>
            <w:r w:rsidRPr="008D0325">
              <w:rPr>
                <w:rFonts w:cs="Times New Roman"/>
                <w:sz w:val="24"/>
                <w:szCs w:val="24"/>
              </w:rPr>
              <w:t>Общественно-научные предметы</w:t>
            </w: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История</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11</w:t>
            </w:r>
          </w:p>
        </w:tc>
      </w:tr>
      <w:tr w:rsidR="0038074C" w:rsidRPr="008D0325" w:rsidTr="00095714">
        <w:trPr>
          <w:trHeight w:val="213"/>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Обществознание</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5</w:t>
            </w:r>
          </w:p>
        </w:tc>
      </w:tr>
      <w:tr w:rsidR="0038074C" w:rsidRPr="008D0325" w:rsidTr="00095714">
        <w:trPr>
          <w:trHeight w:val="175"/>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География</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8</w:t>
            </w:r>
          </w:p>
        </w:tc>
      </w:tr>
      <w:tr w:rsidR="0038074C" w:rsidRPr="008D0325" w:rsidTr="00095714">
        <w:trPr>
          <w:trHeight w:val="279"/>
          <w:jc w:val="right"/>
        </w:trPr>
        <w:tc>
          <w:tcPr>
            <w:tcW w:w="2516"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Основы духовно-нравственной культуры народов России</w:t>
            </w:r>
          </w:p>
        </w:tc>
        <w:tc>
          <w:tcPr>
            <w:tcW w:w="2841" w:type="dxa"/>
            <w:tcBorders>
              <w:bottom w:val="single" w:sz="4" w:space="0" w:color="auto"/>
            </w:tcBorders>
            <w:vAlign w:val="center"/>
          </w:tcPr>
          <w:p w:rsidR="0038074C" w:rsidRPr="008D0325" w:rsidRDefault="0038074C" w:rsidP="00BC7035">
            <w:pPr>
              <w:pStyle w:val="18"/>
              <w:rPr>
                <w:rFonts w:cs="Times New Roman"/>
                <w:sz w:val="24"/>
                <w:szCs w:val="24"/>
              </w:rPr>
            </w:pPr>
          </w:p>
        </w:tc>
        <w:tc>
          <w:tcPr>
            <w:tcW w:w="586" w:type="dxa"/>
            <w:tcBorders>
              <w:bottom w:val="single" w:sz="4" w:space="0" w:color="auto"/>
            </w:tcBorders>
            <w:vAlign w:val="center"/>
          </w:tcPr>
          <w:p w:rsidR="0038074C" w:rsidRPr="008D0325" w:rsidRDefault="0038074C" w:rsidP="00BC7035">
            <w:pPr>
              <w:rPr>
                <w:rFonts w:ascii="Times New Roman" w:hAnsi="Times New Roman"/>
                <w:sz w:val="24"/>
                <w:szCs w:val="24"/>
              </w:rPr>
            </w:pPr>
          </w:p>
        </w:tc>
        <w:tc>
          <w:tcPr>
            <w:tcW w:w="567" w:type="dxa"/>
            <w:tcBorders>
              <w:bottom w:val="single" w:sz="4" w:space="0" w:color="auto"/>
            </w:tcBorders>
            <w:vAlign w:val="center"/>
          </w:tcPr>
          <w:p w:rsidR="0038074C" w:rsidRPr="008D0325" w:rsidRDefault="0038074C" w:rsidP="00BC7035">
            <w:pPr>
              <w:rPr>
                <w:rFonts w:ascii="Times New Roman" w:hAnsi="Times New Roman"/>
                <w:sz w:val="24"/>
                <w:szCs w:val="24"/>
              </w:rPr>
            </w:pPr>
          </w:p>
        </w:tc>
        <w:tc>
          <w:tcPr>
            <w:tcW w:w="567" w:type="dxa"/>
            <w:tcBorders>
              <w:bottom w:val="single" w:sz="4" w:space="0" w:color="auto"/>
            </w:tcBorders>
            <w:vAlign w:val="center"/>
          </w:tcPr>
          <w:p w:rsidR="0038074C" w:rsidRPr="008D0325" w:rsidRDefault="0038074C" w:rsidP="00BC7035">
            <w:pPr>
              <w:rPr>
                <w:rFonts w:ascii="Times New Roman" w:hAnsi="Times New Roman"/>
                <w:sz w:val="24"/>
                <w:szCs w:val="24"/>
              </w:rPr>
            </w:pPr>
          </w:p>
        </w:tc>
        <w:tc>
          <w:tcPr>
            <w:tcW w:w="605" w:type="dxa"/>
            <w:tcBorders>
              <w:bottom w:val="single" w:sz="4" w:space="0" w:color="auto"/>
            </w:tcBorders>
            <w:vAlign w:val="center"/>
          </w:tcPr>
          <w:p w:rsidR="0038074C" w:rsidRPr="008D0325" w:rsidRDefault="0038074C" w:rsidP="00BC7035">
            <w:pPr>
              <w:rPr>
                <w:rFonts w:ascii="Times New Roman" w:hAnsi="Times New Roman"/>
                <w:sz w:val="24"/>
                <w:szCs w:val="24"/>
              </w:rPr>
            </w:pPr>
          </w:p>
        </w:tc>
        <w:tc>
          <w:tcPr>
            <w:tcW w:w="1214" w:type="dxa"/>
            <w:tcBorders>
              <w:bottom w:val="single" w:sz="4" w:space="0" w:color="auto"/>
            </w:tcBorders>
            <w:vAlign w:val="center"/>
          </w:tcPr>
          <w:p w:rsidR="0038074C" w:rsidRPr="008D0325" w:rsidRDefault="0038074C" w:rsidP="00BC7035">
            <w:pPr>
              <w:rPr>
                <w:rFonts w:ascii="Times New Roman" w:hAnsi="Times New Roman"/>
                <w:sz w:val="24"/>
                <w:szCs w:val="24"/>
              </w:rPr>
            </w:pPr>
          </w:p>
        </w:tc>
        <w:tc>
          <w:tcPr>
            <w:tcW w:w="850" w:type="dxa"/>
            <w:tcBorders>
              <w:bottom w:val="single" w:sz="4" w:space="0" w:color="auto"/>
            </w:tcBorders>
            <w:vAlign w:val="center"/>
          </w:tcPr>
          <w:p w:rsidR="0038074C" w:rsidRPr="008D0325" w:rsidRDefault="0038074C" w:rsidP="00BC7035">
            <w:pPr>
              <w:rPr>
                <w:rFonts w:ascii="Times New Roman" w:hAnsi="Times New Roman"/>
                <w:sz w:val="24"/>
                <w:szCs w:val="24"/>
              </w:rPr>
            </w:pPr>
          </w:p>
        </w:tc>
      </w:tr>
      <w:tr w:rsidR="0038074C" w:rsidRPr="008D0325" w:rsidTr="00095714">
        <w:trPr>
          <w:trHeight w:val="244"/>
          <w:jc w:val="right"/>
        </w:trPr>
        <w:tc>
          <w:tcPr>
            <w:tcW w:w="2516" w:type="dxa"/>
            <w:vMerge w:val="restart"/>
            <w:tcBorders>
              <w:right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Естественнонаучные предметы</w:t>
            </w:r>
          </w:p>
        </w:tc>
        <w:tc>
          <w:tcPr>
            <w:tcW w:w="2841" w:type="dxa"/>
            <w:tcBorders>
              <w:top w:val="single" w:sz="4" w:space="0" w:color="auto"/>
              <w:left w:val="single" w:sz="4" w:space="0" w:color="auto"/>
              <w:bottom w:val="single" w:sz="4" w:space="0" w:color="auto"/>
              <w:right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Физика</w:t>
            </w:r>
          </w:p>
        </w:tc>
        <w:tc>
          <w:tcPr>
            <w:tcW w:w="586" w:type="dxa"/>
            <w:tcBorders>
              <w:top w:val="single" w:sz="4" w:space="0" w:color="auto"/>
              <w:left w:val="single" w:sz="4" w:space="0" w:color="auto"/>
              <w:bottom w:val="single" w:sz="4" w:space="0" w:color="auto"/>
              <w:right w:val="single" w:sz="4" w:space="0" w:color="auto"/>
            </w:tcBorders>
            <w:vAlign w:val="center"/>
          </w:tcPr>
          <w:p w:rsidR="0038074C" w:rsidRPr="008D0325" w:rsidRDefault="0038074C" w:rsidP="00BC7035">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8074C" w:rsidRPr="008D0325" w:rsidRDefault="0038074C" w:rsidP="00BC7035">
            <w:pP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tcBorders>
              <w:top w:val="single" w:sz="4" w:space="0" w:color="auto"/>
              <w:left w:val="single" w:sz="4" w:space="0" w:color="auto"/>
              <w:bottom w:val="single" w:sz="4" w:space="0" w:color="auto"/>
              <w:right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6</w:t>
            </w:r>
          </w:p>
        </w:tc>
      </w:tr>
      <w:tr w:rsidR="0038074C" w:rsidRPr="008D0325" w:rsidTr="00095714">
        <w:trPr>
          <w:trHeight w:val="205"/>
          <w:jc w:val="right"/>
        </w:trPr>
        <w:tc>
          <w:tcPr>
            <w:tcW w:w="2516" w:type="dxa"/>
            <w:vMerge/>
          </w:tcPr>
          <w:p w:rsidR="0038074C" w:rsidRPr="008D0325" w:rsidRDefault="0038074C" w:rsidP="00BC7035">
            <w:pPr>
              <w:pStyle w:val="18"/>
              <w:rPr>
                <w:rFonts w:cs="Times New Roman"/>
                <w:sz w:val="24"/>
                <w:szCs w:val="24"/>
              </w:rPr>
            </w:pPr>
          </w:p>
        </w:tc>
        <w:tc>
          <w:tcPr>
            <w:tcW w:w="2841" w:type="dxa"/>
            <w:tcBorders>
              <w:top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Химия</w:t>
            </w:r>
          </w:p>
        </w:tc>
        <w:tc>
          <w:tcPr>
            <w:tcW w:w="586" w:type="dxa"/>
            <w:tcBorders>
              <w:top w:val="single" w:sz="4" w:space="0" w:color="auto"/>
            </w:tcBorders>
            <w:vAlign w:val="center"/>
          </w:tcPr>
          <w:p w:rsidR="0038074C" w:rsidRPr="008D0325" w:rsidRDefault="0038074C" w:rsidP="00BC7035">
            <w:pPr>
              <w:rPr>
                <w:rFonts w:ascii="Times New Roman" w:hAnsi="Times New Roman"/>
                <w:sz w:val="24"/>
                <w:szCs w:val="24"/>
              </w:rPr>
            </w:pPr>
          </w:p>
        </w:tc>
        <w:tc>
          <w:tcPr>
            <w:tcW w:w="567" w:type="dxa"/>
            <w:tcBorders>
              <w:top w:val="single" w:sz="4" w:space="0" w:color="auto"/>
            </w:tcBorders>
            <w:vAlign w:val="center"/>
          </w:tcPr>
          <w:p w:rsidR="0038074C" w:rsidRPr="008D0325" w:rsidRDefault="0038074C" w:rsidP="00BC7035">
            <w:pPr>
              <w:rPr>
                <w:rFonts w:ascii="Times New Roman" w:hAnsi="Times New Roman"/>
                <w:sz w:val="24"/>
                <w:szCs w:val="24"/>
              </w:rPr>
            </w:pPr>
          </w:p>
        </w:tc>
        <w:tc>
          <w:tcPr>
            <w:tcW w:w="567" w:type="dxa"/>
            <w:tcBorders>
              <w:top w:val="single" w:sz="4" w:space="0" w:color="auto"/>
            </w:tcBorders>
            <w:vAlign w:val="center"/>
          </w:tcPr>
          <w:p w:rsidR="0038074C" w:rsidRPr="008D0325" w:rsidRDefault="0038074C" w:rsidP="00BC7035">
            <w:pPr>
              <w:rPr>
                <w:rFonts w:ascii="Times New Roman" w:hAnsi="Times New Roman"/>
                <w:sz w:val="24"/>
                <w:szCs w:val="24"/>
              </w:rPr>
            </w:pPr>
          </w:p>
        </w:tc>
        <w:tc>
          <w:tcPr>
            <w:tcW w:w="605" w:type="dxa"/>
            <w:tcBorders>
              <w:top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tcBorders>
              <w:top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850" w:type="dxa"/>
            <w:tcBorders>
              <w:top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4</w:t>
            </w:r>
          </w:p>
        </w:tc>
      </w:tr>
      <w:tr w:rsidR="0038074C" w:rsidRPr="008D0325" w:rsidTr="00095714">
        <w:trPr>
          <w:trHeight w:val="73"/>
          <w:jc w:val="right"/>
        </w:trPr>
        <w:tc>
          <w:tcPr>
            <w:tcW w:w="2516" w:type="dxa"/>
            <w:vMerge/>
          </w:tcPr>
          <w:p w:rsidR="0038074C" w:rsidRPr="008D0325" w:rsidRDefault="0038074C" w:rsidP="00BC7035">
            <w:pPr>
              <w:pStyle w:val="18"/>
              <w:rPr>
                <w:rFonts w:cs="Times New Roman"/>
                <w:sz w:val="24"/>
                <w:szCs w:val="24"/>
              </w:rPr>
            </w:pP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Биология</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8</w:t>
            </w:r>
          </w:p>
        </w:tc>
      </w:tr>
      <w:tr w:rsidR="0038074C" w:rsidRPr="008D0325" w:rsidTr="00095714">
        <w:trPr>
          <w:trHeight w:val="251"/>
          <w:jc w:val="right"/>
        </w:trPr>
        <w:tc>
          <w:tcPr>
            <w:tcW w:w="2516" w:type="dxa"/>
            <w:vMerge w:val="restart"/>
          </w:tcPr>
          <w:p w:rsidR="0038074C" w:rsidRPr="008D0325" w:rsidRDefault="0038074C" w:rsidP="008D0325">
            <w:pPr>
              <w:pStyle w:val="18"/>
              <w:ind w:firstLine="0"/>
              <w:rPr>
                <w:rFonts w:cs="Times New Roman"/>
                <w:sz w:val="24"/>
                <w:szCs w:val="24"/>
              </w:rPr>
            </w:pPr>
            <w:r w:rsidRPr="008D0325">
              <w:rPr>
                <w:rFonts w:cs="Times New Roman"/>
                <w:sz w:val="24"/>
                <w:szCs w:val="24"/>
              </w:rPr>
              <w:t>Искусство</w:t>
            </w:r>
          </w:p>
        </w:tc>
        <w:tc>
          <w:tcPr>
            <w:tcW w:w="2841" w:type="dxa"/>
          </w:tcPr>
          <w:p w:rsidR="0038074C" w:rsidRPr="008D0325" w:rsidRDefault="0038074C" w:rsidP="008D0325">
            <w:pPr>
              <w:pStyle w:val="18"/>
              <w:ind w:firstLine="0"/>
              <w:rPr>
                <w:rFonts w:cs="Times New Roman"/>
                <w:sz w:val="24"/>
                <w:szCs w:val="24"/>
              </w:rPr>
            </w:pPr>
            <w:r w:rsidRPr="008D0325">
              <w:rPr>
                <w:rFonts w:cs="Times New Roman"/>
                <w:sz w:val="24"/>
                <w:szCs w:val="24"/>
              </w:rPr>
              <w:t>Музыка</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605" w:type="dxa"/>
            <w:vAlign w:val="center"/>
          </w:tcPr>
          <w:p w:rsidR="0038074C" w:rsidRPr="008D0325" w:rsidRDefault="0038074C" w:rsidP="00BC7035">
            <w:pPr>
              <w:rPr>
                <w:rFonts w:ascii="Times New Roman" w:hAnsi="Times New Roman"/>
                <w:sz w:val="24"/>
                <w:szCs w:val="24"/>
              </w:rPr>
            </w:pPr>
          </w:p>
        </w:tc>
        <w:tc>
          <w:tcPr>
            <w:tcW w:w="1214" w:type="dxa"/>
            <w:vAlign w:val="center"/>
          </w:tcPr>
          <w:p w:rsidR="0038074C" w:rsidRPr="008D0325" w:rsidRDefault="0038074C" w:rsidP="00BC7035">
            <w:pPr>
              <w:rPr>
                <w:rFonts w:ascii="Times New Roman" w:hAnsi="Times New Roman"/>
                <w:sz w:val="24"/>
                <w:szCs w:val="24"/>
              </w:rPr>
            </w:pP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r>
      <w:tr w:rsidR="0038074C" w:rsidRPr="008D0325" w:rsidTr="00095714">
        <w:trPr>
          <w:trHeight w:val="215"/>
          <w:jc w:val="right"/>
        </w:trPr>
        <w:tc>
          <w:tcPr>
            <w:tcW w:w="2516" w:type="dxa"/>
            <w:vMerge/>
          </w:tcPr>
          <w:p w:rsidR="0038074C" w:rsidRPr="008D0325" w:rsidRDefault="0038074C" w:rsidP="00BC7035">
            <w:pPr>
              <w:pStyle w:val="18"/>
              <w:rPr>
                <w:rFonts w:cs="Times New Roman"/>
                <w:sz w:val="24"/>
                <w:szCs w:val="24"/>
              </w:rPr>
            </w:pPr>
          </w:p>
        </w:tc>
        <w:tc>
          <w:tcPr>
            <w:tcW w:w="2841" w:type="dxa"/>
            <w:tcBorders>
              <w:bottom w:val="single" w:sz="4" w:space="0" w:color="auto"/>
            </w:tcBorders>
          </w:tcPr>
          <w:p w:rsidR="0038074C" w:rsidRPr="008D0325" w:rsidRDefault="008D0325" w:rsidP="008D0325">
            <w:pPr>
              <w:pStyle w:val="18"/>
              <w:ind w:firstLine="0"/>
              <w:rPr>
                <w:rFonts w:cs="Times New Roman"/>
                <w:sz w:val="24"/>
                <w:szCs w:val="24"/>
              </w:rPr>
            </w:pPr>
            <w:r w:rsidRPr="008D0325">
              <w:rPr>
                <w:rFonts w:cs="Times New Roman"/>
                <w:sz w:val="24"/>
                <w:szCs w:val="24"/>
              </w:rPr>
              <w:t>Изобразительное и</w:t>
            </w:r>
            <w:r w:rsidR="0038074C" w:rsidRPr="008D0325">
              <w:rPr>
                <w:rFonts w:cs="Times New Roman"/>
                <w:sz w:val="24"/>
                <w:szCs w:val="24"/>
              </w:rPr>
              <w:t>скусство</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1214" w:type="dxa"/>
            <w:vAlign w:val="center"/>
          </w:tcPr>
          <w:p w:rsidR="0038074C" w:rsidRPr="008D0325" w:rsidRDefault="0038074C" w:rsidP="00BC7035">
            <w:pPr>
              <w:rPr>
                <w:rFonts w:ascii="Times New Roman" w:hAnsi="Times New Roman"/>
                <w:sz w:val="24"/>
                <w:szCs w:val="24"/>
              </w:rPr>
            </w:pP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4</w:t>
            </w:r>
          </w:p>
        </w:tc>
      </w:tr>
      <w:tr w:rsidR="0038074C" w:rsidRPr="008D0325" w:rsidTr="00095714">
        <w:trPr>
          <w:trHeight w:val="348"/>
          <w:jc w:val="right"/>
        </w:trPr>
        <w:tc>
          <w:tcPr>
            <w:tcW w:w="2516" w:type="dxa"/>
            <w:tcBorders>
              <w:right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Технология</w:t>
            </w:r>
          </w:p>
        </w:tc>
        <w:tc>
          <w:tcPr>
            <w:tcW w:w="2841" w:type="dxa"/>
            <w:tcBorders>
              <w:top w:val="single" w:sz="4" w:space="0" w:color="auto"/>
              <w:left w:val="single" w:sz="4" w:space="0" w:color="auto"/>
              <w:bottom w:val="single" w:sz="4" w:space="0" w:color="auto"/>
              <w:right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Технология</w:t>
            </w:r>
          </w:p>
        </w:tc>
        <w:tc>
          <w:tcPr>
            <w:tcW w:w="586" w:type="dxa"/>
            <w:tcBorders>
              <w:left w:val="single" w:sz="4" w:space="0" w:color="auto"/>
            </w:tcBorders>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1214" w:type="dxa"/>
            <w:vAlign w:val="center"/>
          </w:tcPr>
          <w:p w:rsidR="0038074C" w:rsidRPr="008D0325" w:rsidRDefault="0038074C" w:rsidP="00BC7035">
            <w:pPr>
              <w:rPr>
                <w:rFonts w:ascii="Times New Roman" w:hAnsi="Times New Roman"/>
                <w:sz w:val="24"/>
                <w:szCs w:val="24"/>
              </w:rPr>
            </w:pP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7</w:t>
            </w:r>
          </w:p>
        </w:tc>
      </w:tr>
      <w:tr w:rsidR="0038074C" w:rsidRPr="008D0325" w:rsidTr="00095714">
        <w:trPr>
          <w:trHeight w:val="414"/>
          <w:jc w:val="right"/>
        </w:trPr>
        <w:tc>
          <w:tcPr>
            <w:tcW w:w="2516" w:type="dxa"/>
            <w:vMerge w:val="restart"/>
            <w:tcBorders>
              <w:right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Физическая культура и основы безопасности жизнедеятельности</w:t>
            </w:r>
          </w:p>
        </w:tc>
        <w:tc>
          <w:tcPr>
            <w:tcW w:w="2841" w:type="dxa"/>
            <w:tcBorders>
              <w:top w:val="single" w:sz="4" w:space="0" w:color="auto"/>
              <w:left w:val="single" w:sz="4" w:space="0" w:color="auto"/>
              <w:bottom w:val="single" w:sz="4" w:space="0" w:color="auto"/>
              <w:right w:val="single" w:sz="4" w:space="0" w:color="auto"/>
            </w:tcBorders>
          </w:tcPr>
          <w:p w:rsidR="0038074C" w:rsidRPr="008D0325" w:rsidRDefault="0038074C" w:rsidP="008D0325">
            <w:pPr>
              <w:pStyle w:val="18"/>
              <w:ind w:firstLine="0"/>
              <w:rPr>
                <w:rFonts w:cs="Times New Roman"/>
                <w:sz w:val="24"/>
                <w:szCs w:val="24"/>
              </w:rPr>
            </w:pPr>
            <w:r w:rsidRPr="008D0325">
              <w:rPr>
                <w:rFonts w:cs="Times New Roman"/>
                <w:sz w:val="24"/>
                <w:szCs w:val="24"/>
              </w:rPr>
              <w:t>ОБЖ</w:t>
            </w:r>
          </w:p>
        </w:tc>
        <w:tc>
          <w:tcPr>
            <w:tcW w:w="586" w:type="dxa"/>
            <w:tcBorders>
              <w:left w:val="single" w:sz="4" w:space="0" w:color="auto"/>
            </w:tcBorders>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2</w:t>
            </w:r>
          </w:p>
        </w:tc>
      </w:tr>
      <w:tr w:rsidR="0038074C" w:rsidRPr="008D0325" w:rsidTr="00095714">
        <w:trPr>
          <w:trHeight w:val="90"/>
          <w:jc w:val="right"/>
        </w:trPr>
        <w:tc>
          <w:tcPr>
            <w:tcW w:w="2516" w:type="dxa"/>
            <w:vMerge/>
          </w:tcPr>
          <w:p w:rsidR="0038074C" w:rsidRPr="008D0325" w:rsidRDefault="0038074C" w:rsidP="00BC7035">
            <w:pPr>
              <w:pStyle w:val="18"/>
              <w:rPr>
                <w:rFonts w:cs="Times New Roman"/>
                <w:sz w:val="24"/>
                <w:szCs w:val="24"/>
              </w:rPr>
            </w:pPr>
          </w:p>
        </w:tc>
        <w:tc>
          <w:tcPr>
            <w:tcW w:w="2841" w:type="dxa"/>
            <w:tcBorders>
              <w:top w:val="single" w:sz="4" w:space="0" w:color="auto"/>
            </w:tcBorders>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Физическая культура</w:t>
            </w:r>
          </w:p>
        </w:tc>
        <w:tc>
          <w:tcPr>
            <w:tcW w:w="586"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567"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605"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3</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15</w:t>
            </w:r>
          </w:p>
        </w:tc>
      </w:tr>
      <w:tr w:rsidR="0038074C" w:rsidRPr="008D0325" w:rsidTr="00095714">
        <w:trPr>
          <w:trHeight w:val="84"/>
          <w:jc w:val="right"/>
        </w:trPr>
        <w:tc>
          <w:tcPr>
            <w:tcW w:w="5357" w:type="dxa"/>
            <w:gridSpan w:val="2"/>
          </w:tcPr>
          <w:p w:rsidR="0038074C" w:rsidRPr="008D0325" w:rsidRDefault="0038074C" w:rsidP="008D0325">
            <w:pPr>
              <w:pStyle w:val="18"/>
              <w:ind w:firstLine="0"/>
              <w:rPr>
                <w:rFonts w:cs="Times New Roman"/>
                <w:sz w:val="24"/>
                <w:szCs w:val="24"/>
              </w:rPr>
            </w:pPr>
            <w:r w:rsidRPr="008D0325">
              <w:rPr>
                <w:rFonts w:cs="Times New Roman"/>
                <w:sz w:val="24"/>
                <w:szCs w:val="24"/>
              </w:rPr>
              <w:t>Итого</w:t>
            </w:r>
          </w:p>
        </w:tc>
        <w:tc>
          <w:tcPr>
            <w:tcW w:w="586" w:type="dxa"/>
            <w:vAlign w:val="center"/>
          </w:tcPr>
          <w:p w:rsidR="0038074C" w:rsidRPr="008D0325" w:rsidRDefault="0038074C" w:rsidP="008D0325">
            <w:pPr>
              <w:rPr>
                <w:rFonts w:ascii="Times New Roman" w:hAnsi="Times New Roman"/>
                <w:sz w:val="24"/>
                <w:szCs w:val="24"/>
              </w:rPr>
            </w:pPr>
            <w:r w:rsidRPr="008D0325">
              <w:rPr>
                <w:rFonts w:ascii="Times New Roman" w:hAnsi="Times New Roman"/>
                <w:sz w:val="24"/>
                <w:szCs w:val="24"/>
              </w:rPr>
              <w:t>28</w:t>
            </w:r>
          </w:p>
        </w:tc>
        <w:tc>
          <w:tcPr>
            <w:tcW w:w="567" w:type="dxa"/>
            <w:vAlign w:val="center"/>
          </w:tcPr>
          <w:p w:rsidR="0038074C" w:rsidRPr="008D0325" w:rsidRDefault="0038074C" w:rsidP="008D0325">
            <w:pPr>
              <w:rPr>
                <w:rFonts w:ascii="Times New Roman" w:hAnsi="Times New Roman"/>
                <w:sz w:val="24"/>
                <w:szCs w:val="24"/>
              </w:rPr>
            </w:pPr>
            <w:r w:rsidRPr="008D0325">
              <w:rPr>
                <w:rFonts w:ascii="Times New Roman" w:hAnsi="Times New Roman"/>
                <w:sz w:val="24"/>
                <w:szCs w:val="24"/>
              </w:rPr>
              <w:t>29</w:t>
            </w:r>
          </w:p>
        </w:tc>
        <w:tc>
          <w:tcPr>
            <w:tcW w:w="567" w:type="dxa"/>
            <w:vAlign w:val="center"/>
          </w:tcPr>
          <w:p w:rsidR="0038074C" w:rsidRPr="008D0325" w:rsidRDefault="0038074C" w:rsidP="008D0325">
            <w:pPr>
              <w:rPr>
                <w:rFonts w:ascii="Times New Roman" w:hAnsi="Times New Roman"/>
                <w:sz w:val="24"/>
                <w:szCs w:val="24"/>
              </w:rPr>
            </w:pPr>
            <w:r w:rsidRPr="008D0325">
              <w:rPr>
                <w:rFonts w:ascii="Times New Roman" w:hAnsi="Times New Roman"/>
                <w:sz w:val="24"/>
                <w:szCs w:val="24"/>
              </w:rPr>
              <w:t>31</w:t>
            </w:r>
          </w:p>
        </w:tc>
        <w:tc>
          <w:tcPr>
            <w:tcW w:w="605" w:type="dxa"/>
            <w:vAlign w:val="center"/>
          </w:tcPr>
          <w:p w:rsidR="0038074C" w:rsidRPr="008D0325" w:rsidRDefault="0038074C" w:rsidP="008D0325">
            <w:pPr>
              <w:rPr>
                <w:rFonts w:ascii="Times New Roman" w:hAnsi="Times New Roman"/>
                <w:sz w:val="24"/>
                <w:szCs w:val="24"/>
              </w:rPr>
            </w:pPr>
            <w:r w:rsidRPr="008D0325">
              <w:rPr>
                <w:rFonts w:ascii="Times New Roman" w:hAnsi="Times New Roman"/>
                <w:sz w:val="24"/>
                <w:szCs w:val="24"/>
              </w:rPr>
              <w:t>31</w:t>
            </w:r>
          </w:p>
        </w:tc>
        <w:tc>
          <w:tcPr>
            <w:tcW w:w="1214" w:type="dxa"/>
            <w:vAlign w:val="center"/>
          </w:tcPr>
          <w:p w:rsidR="0038074C" w:rsidRPr="008D0325" w:rsidRDefault="0038074C" w:rsidP="008D0325">
            <w:pPr>
              <w:rPr>
                <w:rFonts w:ascii="Times New Roman" w:hAnsi="Times New Roman"/>
                <w:sz w:val="24"/>
                <w:szCs w:val="24"/>
              </w:rPr>
            </w:pPr>
            <w:r w:rsidRPr="008D0325">
              <w:rPr>
                <w:rFonts w:ascii="Times New Roman" w:hAnsi="Times New Roman"/>
                <w:sz w:val="24"/>
                <w:szCs w:val="24"/>
              </w:rPr>
              <w:t>31</w:t>
            </w:r>
          </w:p>
        </w:tc>
        <w:tc>
          <w:tcPr>
            <w:tcW w:w="850" w:type="dxa"/>
            <w:vAlign w:val="center"/>
          </w:tcPr>
          <w:p w:rsidR="0038074C" w:rsidRPr="008D0325" w:rsidRDefault="0038074C" w:rsidP="008D0325">
            <w:pPr>
              <w:rPr>
                <w:rFonts w:ascii="Times New Roman" w:hAnsi="Times New Roman"/>
                <w:sz w:val="24"/>
                <w:szCs w:val="24"/>
              </w:rPr>
            </w:pPr>
            <w:r w:rsidRPr="008D0325">
              <w:rPr>
                <w:rFonts w:ascii="Times New Roman" w:hAnsi="Times New Roman"/>
                <w:sz w:val="24"/>
                <w:szCs w:val="24"/>
              </w:rPr>
              <w:t>150</w:t>
            </w:r>
          </w:p>
        </w:tc>
      </w:tr>
      <w:tr w:rsidR="0038074C" w:rsidRPr="008D0325" w:rsidTr="00095714">
        <w:trPr>
          <w:trHeight w:val="90"/>
          <w:jc w:val="right"/>
        </w:trPr>
        <w:tc>
          <w:tcPr>
            <w:tcW w:w="2516" w:type="dxa"/>
            <w:vMerge w:val="restart"/>
          </w:tcPr>
          <w:p w:rsidR="0038074C" w:rsidRPr="008D0325" w:rsidRDefault="0038074C" w:rsidP="008D0325">
            <w:pPr>
              <w:pStyle w:val="18"/>
              <w:ind w:firstLine="0"/>
              <w:rPr>
                <w:rFonts w:cs="Times New Roman"/>
                <w:sz w:val="24"/>
                <w:szCs w:val="24"/>
              </w:rPr>
            </w:pPr>
            <w:r w:rsidRPr="008D0325">
              <w:rPr>
                <w:rFonts w:cs="Times New Roman"/>
                <w:sz w:val="24"/>
                <w:szCs w:val="24"/>
              </w:rPr>
              <w:t xml:space="preserve">Часть, формируемая участниками образовательных отношений, </w:t>
            </w:r>
          </w:p>
        </w:tc>
        <w:tc>
          <w:tcPr>
            <w:tcW w:w="2841"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при 6-дневной учебной неделе</w:t>
            </w:r>
          </w:p>
        </w:tc>
        <w:tc>
          <w:tcPr>
            <w:tcW w:w="586"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567" w:type="dxa"/>
            <w:vAlign w:val="center"/>
          </w:tcPr>
          <w:p w:rsidR="0038074C" w:rsidRPr="008D0325" w:rsidRDefault="0038074C" w:rsidP="00BC7035">
            <w:pPr>
              <w:rPr>
                <w:rFonts w:ascii="Times New Roman" w:hAnsi="Times New Roman"/>
                <w:sz w:val="24"/>
                <w:szCs w:val="24"/>
              </w:rPr>
            </w:pPr>
          </w:p>
        </w:tc>
        <w:tc>
          <w:tcPr>
            <w:tcW w:w="605" w:type="dxa"/>
            <w:vAlign w:val="center"/>
          </w:tcPr>
          <w:p w:rsidR="0038074C" w:rsidRPr="008D0325" w:rsidRDefault="0038074C" w:rsidP="00BC7035">
            <w:pPr>
              <w:rPr>
                <w:rFonts w:ascii="Times New Roman" w:hAnsi="Times New Roman"/>
                <w:sz w:val="24"/>
                <w:szCs w:val="24"/>
              </w:rPr>
            </w:pPr>
          </w:p>
        </w:tc>
        <w:tc>
          <w:tcPr>
            <w:tcW w:w="1214"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5</w:t>
            </w:r>
          </w:p>
        </w:tc>
        <w:tc>
          <w:tcPr>
            <w:tcW w:w="850" w:type="dxa"/>
            <w:vAlign w:val="center"/>
          </w:tcPr>
          <w:p w:rsidR="0038074C" w:rsidRPr="008D0325" w:rsidRDefault="0038074C" w:rsidP="00BC7035">
            <w:pPr>
              <w:rPr>
                <w:rFonts w:ascii="Times New Roman" w:hAnsi="Times New Roman"/>
                <w:sz w:val="24"/>
                <w:szCs w:val="24"/>
              </w:rPr>
            </w:pPr>
            <w:r w:rsidRPr="008D0325">
              <w:rPr>
                <w:rFonts w:ascii="Times New Roman" w:hAnsi="Times New Roman"/>
                <w:sz w:val="24"/>
                <w:szCs w:val="24"/>
              </w:rPr>
              <w:t>5</w:t>
            </w:r>
          </w:p>
        </w:tc>
      </w:tr>
      <w:tr w:rsidR="0038074C" w:rsidRPr="008D0325" w:rsidTr="00095714">
        <w:trPr>
          <w:trHeight w:val="90"/>
          <w:jc w:val="right"/>
        </w:trPr>
        <w:tc>
          <w:tcPr>
            <w:tcW w:w="2516" w:type="dxa"/>
            <w:vMerge/>
          </w:tcPr>
          <w:p w:rsidR="0038074C" w:rsidRPr="008D0325" w:rsidRDefault="0038074C" w:rsidP="00BC7035">
            <w:pPr>
              <w:pStyle w:val="18"/>
              <w:rPr>
                <w:rFonts w:cs="Times New Roman"/>
                <w:sz w:val="24"/>
                <w:szCs w:val="24"/>
              </w:rPr>
            </w:pPr>
          </w:p>
        </w:tc>
        <w:tc>
          <w:tcPr>
            <w:tcW w:w="2841"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при 5-дневной учебной неделе</w:t>
            </w:r>
          </w:p>
        </w:tc>
        <w:tc>
          <w:tcPr>
            <w:tcW w:w="586"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567"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567"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605" w:type="dxa"/>
            <w:vAlign w:val="center"/>
          </w:tcPr>
          <w:p w:rsidR="0038074C" w:rsidRPr="008D0325" w:rsidRDefault="0038074C" w:rsidP="00BC7035">
            <w:pPr>
              <w:pStyle w:val="18"/>
              <w:rPr>
                <w:rFonts w:cs="Times New Roman"/>
                <w:sz w:val="24"/>
                <w:szCs w:val="24"/>
              </w:rPr>
            </w:pPr>
            <w:r w:rsidRPr="008D0325">
              <w:rPr>
                <w:rFonts w:cs="Times New Roman"/>
                <w:sz w:val="24"/>
                <w:szCs w:val="24"/>
              </w:rPr>
              <w:t>2</w:t>
            </w:r>
          </w:p>
        </w:tc>
        <w:tc>
          <w:tcPr>
            <w:tcW w:w="1214" w:type="dxa"/>
            <w:vAlign w:val="center"/>
          </w:tcPr>
          <w:p w:rsidR="0038074C" w:rsidRPr="008D0325" w:rsidRDefault="0038074C" w:rsidP="00BC7035">
            <w:pPr>
              <w:pStyle w:val="18"/>
              <w:rPr>
                <w:rFonts w:cs="Times New Roman"/>
                <w:sz w:val="24"/>
                <w:szCs w:val="24"/>
              </w:rPr>
            </w:pP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5</w:t>
            </w:r>
          </w:p>
        </w:tc>
      </w:tr>
      <w:tr w:rsidR="0038074C" w:rsidRPr="008D0325" w:rsidTr="00095714">
        <w:trPr>
          <w:trHeight w:val="177"/>
          <w:jc w:val="right"/>
        </w:trPr>
        <w:tc>
          <w:tcPr>
            <w:tcW w:w="5357" w:type="dxa"/>
            <w:gridSpan w:val="2"/>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в том числе Кубановедение</w:t>
            </w:r>
          </w:p>
        </w:tc>
        <w:tc>
          <w:tcPr>
            <w:tcW w:w="586"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567"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567"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605"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1214" w:type="dxa"/>
            <w:vAlign w:val="center"/>
          </w:tcPr>
          <w:p w:rsidR="0038074C" w:rsidRPr="008D0325" w:rsidRDefault="0038074C" w:rsidP="00BC7035">
            <w:pPr>
              <w:pStyle w:val="18"/>
              <w:rPr>
                <w:rFonts w:cs="Times New Roman"/>
                <w:sz w:val="24"/>
                <w:szCs w:val="24"/>
              </w:rPr>
            </w:pPr>
            <w:r w:rsidRPr="008D0325">
              <w:rPr>
                <w:rFonts w:cs="Times New Roman"/>
                <w:sz w:val="24"/>
                <w:szCs w:val="24"/>
              </w:rPr>
              <w:t>1</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5</w:t>
            </w:r>
          </w:p>
        </w:tc>
      </w:tr>
      <w:tr w:rsidR="0038074C" w:rsidRPr="008D0325" w:rsidTr="00095714">
        <w:trPr>
          <w:trHeight w:val="334"/>
          <w:jc w:val="right"/>
        </w:trPr>
        <w:tc>
          <w:tcPr>
            <w:tcW w:w="5357" w:type="dxa"/>
            <w:gridSpan w:val="2"/>
          </w:tcPr>
          <w:p w:rsidR="0038074C" w:rsidRPr="008D0325" w:rsidRDefault="0038074C" w:rsidP="008D0325">
            <w:pPr>
              <w:pStyle w:val="18"/>
              <w:ind w:firstLine="0"/>
              <w:rPr>
                <w:rFonts w:cs="Times New Roman"/>
                <w:sz w:val="24"/>
                <w:szCs w:val="24"/>
              </w:rPr>
            </w:pPr>
            <w:r w:rsidRPr="008D0325">
              <w:rPr>
                <w:rFonts w:cs="Times New Roman"/>
                <w:sz w:val="24"/>
                <w:szCs w:val="24"/>
              </w:rPr>
              <w:t xml:space="preserve">Предпрофильная подготовка. </w:t>
            </w:r>
          </w:p>
          <w:p w:rsidR="0038074C" w:rsidRPr="008D0325" w:rsidRDefault="0038074C" w:rsidP="008D0325">
            <w:pPr>
              <w:pStyle w:val="18"/>
              <w:ind w:firstLine="0"/>
              <w:rPr>
                <w:rFonts w:cs="Times New Roman"/>
                <w:sz w:val="24"/>
                <w:szCs w:val="24"/>
              </w:rPr>
            </w:pPr>
            <w:r w:rsidRPr="008D0325">
              <w:rPr>
                <w:rFonts w:cs="Times New Roman"/>
                <w:sz w:val="24"/>
                <w:szCs w:val="24"/>
              </w:rPr>
              <w:t>Курсы по выбору:</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BC7035">
            <w:pPr>
              <w:pStyle w:val="18"/>
              <w:rPr>
                <w:rFonts w:cs="Times New Roman"/>
                <w:sz w:val="24"/>
                <w:szCs w:val="24"/>
              </w:rPr>
            </w:pPr>
          </w:p>
        </w:tc>
        <w:tc>
          <w:tcPr>
            <w:tcW w:w="850" w:type="dxa"/>
            <w:vAlign w:val="center"/>
          </w:tcPr>
          <w:p w:rsidR="0038074C" w:rsidRPr="008D0325" w:rsidRDefault="0038074C" w:rsidP="008D0325">
            <w:pPr>
              <w:pStyle w:val="18"/>
              <w:rPr>
                <w:rFonts w:cs="Times New Roman"/>
                <w:sz w:val="24"/>
                <w:szCs w:val="24"/>
              </w:rPr>
            </w:pPr>
          </w:p>
        </w:tc>
      </w:tr>
      <w:tr w:rsidR="0038074C" w:rsidRPr="008D0325" w:rsidTr="00095714">
        <w:trPr>
          <w:trHeight w:val="231"/>
          <w:jc w:val="right"/>
        </w:trPr>
        <w:tc>
          <w:tcPr>
            <w:tcW w:w="5357" w:type="dxa"/>
            <w:gridSpan w:val="2"/>
          </w:tcPr>
          <w:p w:rsidR="0038074C" w:rsidRPr="008D0325" w:rsidRDefault="0038074C" w:rsidP="008D0325">
            <w:pPr>
              <w:pStyle w:val="18"/>
              <w:ind w:firstLine="0"/>
              <w:rPr>
                <w:rFonts w:cs="Times New Roman"/>
                <w:sz w:val="24"/>
                <w:szCs w:val="24"/>
              </w:rPr>
            </w:pPr>
            <w:r w:rsidRPr="008D0325">
              <w:rPr>
                <w:rFonts w:cs="Times New Roman"/>
                <w:sz w:val="24"/>
                <w:szCs w:val="24"/>
              </w:rPr>
              <w:t>Предметные:</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BC7035">
            <w:pPr>
              <w:pStyle w:val="18"/>
              <w:rPr>
                <w:rFonts w:cs="Times New Roman"/>
                <w:sz w:val="24"/>
                <w:szCs w:val="24"/>
              </w:rPr>
            </w:pPr>
          </w:p>
        </w:tc>
        <w:tc>
          <w:tcPr>
            <w:tcW w:w="850" w:type="dxa"/>
            <w:vAlign w:val="center"/>
          </w:tcPr>
          <w:p w:rsidR="0038074C" w:rsidRPr="008D0325" w:rsidRDefault="0038074C" w:rsidP="008D0325">
            <w:pPr>
              <w:pStyle w:val="18"/>
              <w:rPr>
                <w:rFonts w:cs="Times New Roman"/>
                <w:sz w:val="24"/>
                <w:szCs w:val="24"/>
              </w:rPr>
            </w:pPr>
          </w:p>
        </w:tc>
      </w:tr>
      <w:tr w:rsidR="0038074C" w:rsidRPr="008D0325" w:rsidTr="00095714">
        <w:trPr>
          <w:trHeight w:val="250"/>
          <w:jc w:val="right"/>
        </w:trPr>
        <w:tc>
          <w:tcPr>
            <w:tcW w:w="5357" w:type="dxa"/>
            <w:gridSpan w:val="2"/>
            <w:vAlign w:val="bottom"/>
          </w:tcPr>
          <w:p w:rsidR="0038074C" w:rsidRPr="008D0325" w:rsidRDefault="0038074C" w:rsidP="008D0325">
            <w:pPr>
              <w:pStyle w:val="18"/>
              <w:ind w:firstLine="0"/>
              <w:rPr>
                <w:rFonts w:cs="Times New Roman"/>
                <w:sz w:val="24"/>
                <w:szCs w:val="24"/>
              </w:rPr>
            </w:pPr>
            <w:bookmarkStart w:id="306" w:name="_Hlk429324784"/>
            <w:r w:rsidRPr="008D0325">
              <w:rPr>
                <w:rFonts w:cs="Times New Roman"/>
                <w:sz w:val="24"/>
                <w:szCs w:val="24"/>
              </w:rPr>
              <w:t>Русский язык и культура речи</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6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6</w:t>
            </w:r>
          </w:p>
        </w:tc>
      </w:tr>
      <w:tr w:rsidR="0038074C" w:rsidRPr="008D0325" w:rsidTr="00095714">
        <w:trPr>
          <w:trHeight w:val="281"/>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Математика и жизнь</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6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6</w:t>
            </w:r>
          </w:p>
        </w:tc>
      </w:tr>
      <w:tr w:rsidR="0038074C" w:rsidRPr="008D0325" w:rsidTr="00095714">
        <w:trPr>
          <w:trHeight w:val="272"/>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Законы механики в технике</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С английским языком по миру</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11"/>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Русская история в лицах</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Роль неорганических веществ в жизнедеятельности организмов</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География городов России</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bookmarkEnd w:id="306"/>
      <w:tr w:rsidR="0038074C" w:rsidRPr="008D0325" w:rsidTr="00095714">
        <w:trPr>
          <w:trHeight w:val="275"/>
          <w:jc w:val="right"/>
        </w:trPr>
        <w:tc>
          <w:tcPr>
            <w:tcW w:w="5357" w:type="dxa"/>
            <w:gridSpan w:val="2"/>
          </w:tcPr>
          <w:p w:rsidR="0038074C" w:rsidRPr="008D0325" w:rsidRDefault="0038074C" w:rsidP="008D0325">
            <w:pPr>
              <w:pStyle w:val="18"/>
              <w:ind w:firstLine="0"/>
              <w:rPr>
                <w:rFonts w:cs="Times New Roman"/>
                <w:sz w:val="24"/>
                <w:szCs w:val="24"/>
              </w:rPr>
            </w:pPr>
            <w:r w:rsidRPr="008D0325">
              <w:rPr>
                <w:rFonts w:cs="Times New Roman"/>
                <w:sz w:val="24"/>
                <w:szCs w:val="24"/>
              </w:rPr>
              <w:t>Ориентационные:</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BC7035">
            <w:pPr>
              <w:pStyle w:val="18"/>
              <w:rPr>
                <w:rFonts w:cs="Times New Roman"/>
                <w:sz w:val="24"/>
                <w:szCs w:val="24"/>
              </w:rPr>
            </w:pPr>
          </w:p>
        </w:tc>
        <w:tc>
          <w:tcPr>
            <w:tcW w:w="850" w:type="dxa"/>
            <w:vAlign w:val="center"/>
          </w:tcPr>
          <w:p w:rsidR="0038074C" w:rsidRPr="008D0325" w:rsidRDefault="0038074C" w:rsidP="008D0325">
            <w:pPr>
              <w:pStyle w:val="18"/>
              <w:ind w:firstLine="0"/>
              <w:rPr>
                <w:rFonts w:cs="Times New Roman"/>
                <w:sz w:val="24"/>
                <w:szCs w:val="24"/>
              </w:rPr>
            </w:pP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bookmarkStart w:id="307" w:name="_Hlk429324951"/>
            <w:r w:rsidRPr="008D0325">
              <w:rPr>
                <w:rFonts w:cs="Times New Roman"/>
                <w:sz w:val="24"/>
                <w:szCs w:val="24"/>
              </w:rPr>
              <w:t>Речевой этикет</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Основы журналистики</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Исследовательская и экспериментальная деятельность</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Экология человека</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Технологии укрепления и сбережения здоровья</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449"/>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Обработка текстовой информации</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275"/>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Уроки мастеров слова</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 гр. по 1 час.</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bookmarkEnd w:id="307"/>
      <w:tr w:rsidR="0038074C" w:rsidRPr="008D0325" w:rsidTr="00095714">
        <w:trPr>
          <w:trHeight w:val="202"/>
          <w:jc w:val="right"/>
        </w:trPr>
        <w:tc>
          <w:tcPr>
            <w:tcW w:w="5357" w:type="dxa"/>
            <w:gridSpan w:val="2"/>
            <w:vAlign w:val="bottom"/>
          </w:tcPr>
          <w:p w:rsidR="0038074C" w:rsidRPr="008D0325" w:rsidRDefault="0038074C" w:rsidP="008D0325">
            <w:pPr>
              <w:pStyle w:val="18"/>
              <w:ind w:firstLine="0"/>
              <w:rPr>
                <w:rFonts w:cs="Times New Roman"/>
                <w:sz w:val="24"/>
                <w:szCs w:val="24"/>
              </w:rPr>
            </w:pPr>
            <w:r w:rsidRPr="008D0325">
              <w:rPr>
                <w:rFonts w:cs="Times New Roman"/>
                <w:sz w:val="24"/>
                <w:szCs w:val="24"/>
              </w:rPr>
              <w:t>Информационная работа, профильная ориентация</w:t>
            </w:r>
          </w:p>
        </w:tc>
        <w:tc>
          <w:tcPr>
            <w:tcW w:w="2325" w:type="dxa"/>
            <w:gridSpan w:val="4"/>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w:t>
            </w:r>
          </w:p>
        </w:tc>
      </w:tr>
      <w:tr w:rsidR="0038074C" w:rsidRPr="008D0325" w:rsidTr="00095714">
        <w:trPr>
          <w:trHeight w:val="90"/>
          <w:jc w:val="right"/>
        </w:trPr>
        <w:tc>
          <w:tcPr>
            <w:tcW w:w="2516" w:type="dxa"/>
            <w:vMerge w:val="restart"/>
          </w:tcPr>
          <w:p w:rsidR="0038074C" w:rsidRPr="008D0325" w:rsidRDefault="0038074C" w:rsidP="008D0325">
            <w:pPr>
              <w:pStyle w:val="18"/>
              <w:ind w:firstLine="0"/>
              <w:rPr>
                <w:rFonts w:cs="Times New Roman"/>
                <w:sz w:val="24"/>
                <w:szCs w:val="24"/>
              </w:rPr>
            </w:pPr>
            <w:r w:rsidRPr="008D0325">
              <w:rPr>
                <w:rFonts w:cs="Times New Roman"/>
                <w:sz w:val="24"/>
                <w:szCs w:val="24"/>
              </w:rPr>
              <w:t xml:space="preserve">Максимально допустимая недельная нагрузка,   </w:t>
            </w:r>
          </w:p>
          <w:p w:rsidR="0038074C" w:rsidRPr="008D0325" w:rsidRDefault="0038074C" w:rsidP="008D0325">
            <w:pPr>
              <w:pStyle w:val="18"/>
              <w:ind w:firstLine="0"/>
              <w:rPr>
                <w:rFonts w:cs="Times New Roman"/>
                <w:sz w:val="24"/>
                <w:szCs w:val="24"/>
              </w:rPr>
            </w:pPr>
            <w:r w:rsidRPr="008D0325">
              <w:rPr>
                <w:rFonts w:cs="Times New Roman"/>
                <w:sz w:val="24"/>
                <w:szCs w:val="24"/>
              </w:rPr>
              <w:t xml:space="preserve">СанПиН2.4.2.2821-10          </w:t>
            </w:r>
          </w:p>
        </w:tc>
        <w:tc>
          <w:tcPr>
            <w:tcW w:w="2841"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при 6-дневной учебной неделе</w:t>
            </w:r>
          </w:p>
        </w:tc>
        <w:tc>
          <w:tcPr>
            <w:tcW w:w="586" w:type="dxa"/>
            <w:vAlign w:val="center"/>
          </w:tcPr>
          <w:p w:rsidR="0038074C" w:rsidRPr="008D0325" w:rsidRDefault="0038074C" w:rsidP="00BC7035">
            <w:pPr>
              <w:pStyle w:val="18"/>
              <w:rPr>
                <w:rFonts w:cs="Times New Roman"/>
                <w:sz w:val="24"/>
                <w:szCs w:val="24"/>
              </w:rPr>
            </w:pPr>
          </w:p>
        </w:tc>
        <w:tc>
          <w:tcPr>
            <w:tcW w:w="567" w:type="dxa"/>
            <w:vAlign w:val="center"/>
          </w:tcPr>
          <w:p w:rsidR="0038074C" w:rsidRPr="008D0325" w:rsidRDefault="0038074C" w:rsidP="00BC7035">
            <w:pPr>
              <w:pStyle w:val="18"/>
              <w:rPr>
                <w:rFonts w:cs="Times New Roman"/>
                <w:sz w:val="24"/>
                <w:szCs w:val="24"/>
              </w:rPr>
            </w:pPr>
          </w:p>
        </w:tc>
        <w:tc>
          <w:tcPr>
            <w:tcW w:w="567" w:type="dxa"/>
            <w:vAlign w:val="center"/>
          </w:tcPr>
          <w:p w:rsidR="0038074C" w:rsidRPr="008D0325" w:rsidRDefault="0038074C" w:rsidP="00BC7035">
            <w:pPr>
              <w:pStyle w:val="18"/>
              <w:rPr>
                <w:rFonts w:cs="Times New Roman"/>
                <w:sz w:val="24"/>
                <w:szCs w:val="24"/>
              </w:rPr>
            </w:pPr>
          </w:p>
        </w:tc>
        <w:tc>
          <w:tcPr>
            <w:tcW w:w="605" w:type="dxa"/>
            <w:vAlign w:val="center"/>
          </w:tcPr>
          <w:p w:rsidR="0038074C" w:rsidRPr="008D0325" w:rsidRDefault="0038074C" w:rsidP="00BC7035">
            <w:pPr>
              <w:pStyle w:val="18"/>
              <w:rPr>
                <w:rFonts w:cs="Times New Roman"/>
                <w:sz w:val="24"/>
                <w:szCs w:val="24"/>
              </w:rPr>
            </w:pPr>
          </w:p>
        </w:tc>
        <w:tc>
          <w:tcPr>
            <w:tcW w:w="1214"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36</w:t>
            </w: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36</w:t>
            </w:r>
          </w:p>
        </w:tc>
      </w:tr>
      <w:tr w:rsidR="0038074C" w:rsidRPr="008D0325" w:rsidTr="00095714">
        <w:trPr>
          <w:trHeight w:val="90"/>
          <w:jc w:val="right"/>
        </w:trPr>
        <w:tc>
          <w:tcPr>
            <w:tcW w:w="2516" w:type="dxa"/>
            <w:vMerge/>
          </w:tcPr>
          <w:p w:rsidR="0038074C" w:rsidRPr="008D0325" w:rsidRDefault="0038074C" w:rsidP="00BC7035">
            <w:pPr>
              <w:pStyle w:val="18"/>
              <w:rPr>
                <w:rFonts w:cs="Times New Roman"/>
                <w:sz w:val="24"/>
                <w:szCs w:val="24"/>
              </w:rPr>
            </w:pPr>
          </w:p>
        </w:tc>
        <w:tc>
          <w:tcPr>
            <w:tcW w:w="2841"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при 5-дневной учебной неделе</w:t>
            </w:r>
          </w:p>
        </w:tc>
        <w:tc>
          <w:tcPr>
            <w:tcW w:w="586" w:type="dxa"/>
            <w:vAlign w:val="center"/>
          </w:tcPr>
          <w:p w:rsidR="0038074C" w:rsidRPr="008D0325" w:rsidRDefault="0038074C" w:rsidP="00BC7035">
            <w:pPr>
              <w:pStyle w:val="18"/>
              <w:rPr>
                <w:rFonts w:cs="Times New Roman"/>
                <w:sz w:val="24"/>
                <w:szCs w:val="24"/>
              </w:rPr>
            </w:pPr>
            <w:r w:rsidRPr="008D0325">
              <w:rPr>
                <w:rFonts w:cs="Times New Roman"/>
                <w:sz w:val="24"/>
                <w:szCs w:val="24"/>
              </w:rPr>
              <w:t>29</w:t>
            </w:r>
          </w:p>
        </w:tc>
        <w:tc>
          <w:tcPr>
            <w:tcW w:w="567" w:type="dxa"/>
            <w:vAlign w:val="center"/>
          </w:tcPr>
          <w:p w:rsidR="0038074C" w:rsidRPr="008D0325" w:rsidRDefault="0038074C" w:rsidP="00BC7035">
            <w:pPr>
              <w:pStyle w:val="18"/>
              <w:rPr>
                <w:rFonts w:cs="Times New Roman"/>
                <w:sz w:val="24"/>
                <w:szCs w:val="24"/>
              </w:rPr>
            </w:pPr>
            <w:r w:rsidRPr="008D0325">
              <w:rPr>
                <w:rFonts w:cs="Times New Roman"/>
                <w:sz w:val="24"/>
                <w:szCs w:val="24"/>
              </w:rPr>
              <w:t>30</w:t>
            </w:r>
          </w:p>
        </w:tc>
        <w:tc>
          <w:tcPr>
            <w:tcW w:w="567" w:type="dxa"/>
            <w:vAlign w:val="center"/>
          </w:tcPr>
          <w:p w:rsidR="0038074C" w:rsidRPr="008D0325" w:rsidRDefault="0038074C" w:rsidP="00BC7035">
            <w:pPr>
              <w:pStyle w:val="18"/>
              <w:rPr>
                <w:rFonts w:cs="Times New Roman"/>
                <w:sz w:val="24"/>
                <w:szCs w:val="24"/>
              </w:rPr>
            </w:pPr>
            <w:r w:rsidRPr="008D0325">
              <w:rPr>
                <w:rFonts w:cs="Times New Roman"/>
                <w:sz w:val="24"/>
                <w:szCs w:val="24"/>
              </w:rPr>
              <w:t>32</w:t>
            </w:r>
          </w:p>
        </w:tc>
        <w:tc>
          <w:tcPr>
            <w:tcW w:w="605" w:type="dxa"/>
            <w:vAlign w:val="center"/>
          </w:tcPr>
          <w:p w:rsidR="0038074C" w:rsidRPr="008D0325" w:rsidRDefault="0038074C" w:rsidP="00BC7035">
            <w:pPr>
              <w:pStyle w:val="18"/>
              <w:rPr>
                <w:rFonts w:cs="Times New Roman"/>
                <w:sz w:val="24"/>
                <w:szCs w:val="24"/>
              </w:rPr>
            </w:pPr>
            <w:r w:rsidRPr="008D0325">
              <w:rPr>
                <w:rFonts w:cs="Times New Roman"/>
                <w:sz w:val="24"/>
                <w:szCs w:val="24"/>
              </w:rPr>
              <w:t>33</w:t>
            </w:r>
          </w:p>
        </w:tc>
        <w:tc>
          <w:tcPr>
            <w:tcW w:w="1214" w:type="dxa"/>
            <w:vAlign w:val="center"/>
          </w:tcPr>
          <w:p w:rsidR="0038074C" w:rsidRPr="008D0325" w:rsidRDefault="0038074C" w:rsidP="00BC7035">
            <w:pPr>
              <w:pStyle w:val="18"/>
              <w:rPr>
                <w:rFonts w:cs="Times New Roman"/>
                <w:sz w:val="24"/>
                <w:szCs w:val="24"/>
              </w:rPr>
            </w:pPr>
          </w:p>
        </w:tc>
        <w:tc>
          <w:tcPr>
            <w:tcW w:w="850" w:type="dxa"/>
            <w:vAlign w:val="center"/>
          </w:tcPr>
          <w:p w:rsidR="0038074C" w:rsidRPr="008D0325" w:rsidRDefault="0038074C" w:rsidP="008D0325">
            <w:pPr>
              <w:pStyle w:val="18"/>
              <w:ind w:firstLine="0"/>
              <w:rPr>
                <w:rFonts w:cs="Times New Roman"/>
                <w:sz w:val="24"/>
                <w:szCs w:val="24"/>
              </w:rPr>
            </w:pPr>
            <w:r w:rsidRPr="008D0325">
              <w:rPr>
                <w:rFonts w:cs="Times New Roman"/>
                <w:sz w:val="24"/>
                <w:szCs w:val="24"/>
              </w:rPr>
              <w:t>124</w:t>
            </w:r>
          </w:p>
        </w:tc>
      </w:tr>
    </w:tbl>
    <w:p w:rsidR="00095714" w:rsidRDefault="00095714" w:rsidP="00095714">
      <w:pPr>
        <w:pStyle w:val="18"/>
        <w:ind w:firstLine="0"/>
        <w:jc w:val="left"/>
        <w:rPr>
          <w:rFonts w:eastAsia="Times New Roman"/>
          <w:b/>
          <w:bCs/>
          <w:color w:val="000000"/>
          <w:sz w:val="28"/>
          <w:szCs w:val="28"/>
        </w:rPr>
      </w:pPr>
      <w:bookmarkStart w:id="308" w:name="_Toc414553284"/>
      <w:bookmarkEnd w:id="305"/>
    </w:p>
    <w:p w:rsidR="004B167E" w:rsidRDefault="004B167E" w:rsidP="00095714">
      <w:pPr>
        <w:pStyle w:val="18"/>
        <w:ind w:firstLine="0"/>
        <w:jc w:val="left"/>
        <w:rPr>
          <w:rFonts w:eastAsia="Times New Roman"/>
          <w:b/>
          <w:bCs/>
          <w:color w:val="000000"/>
          <w:sz w:val="28"/>
          <w:szCs w:val="28"/>
        </w:rPr>
      </w:pPr>
    </w:p>
    <w:p w:rsidR="004B167E" w:rsidRDefault="004B167E" w:rsidP="00095714">
      <w:pPr>
        <w:pStyle w:val="18"/>
        <w:ind w:firstLine="0"/>
        <w:jc w:val="left"/>
        <w:rPr>
          <w:rFonts w:eastAsia="Times New Roman"/>
          <w:b/>
          <w:bCs/>
          <w:color w:val="000000"/>
          <w:sz w:val="28"/>
          <w:szCs w:val="28"/>
        </w:rPr>
      </w:pPr>
    </w:p>
    <w:p w:rsidR="004B167E" w:rsidRDefault="004B167E" w:rsidP="00095714">
      <w:pPr>
        <w:pStyle w:val="18"/>
        <w:ind w:firstLine="0"/>
        <w:jc w:val="left"/>
        <w:rPr>
          <w:rFonts w:eastAsia="Times New Roman"/>
          <w:b/>
          <w:bCs/>
          <w:color w:val="000000"/>
          <w:sz w:val="28"/>
          <w:szCs w:val="28"/>
        </w:rPr>
      </w:pPr>
    </w:p>
    <w:p w:rsidR="004B167E" w:rsidRDefault="004B167E" w:rsidP="00095714">
      <w:pPr>
        <w:pStyle w:val="18"/>
        <w:ind w:firstLine="0"/>
        <w:jc w:val="left"/>
        <w:rPr>
          <w:rFonts w:eastAsia="Times New Roman"/>
          <w:b/>
          <w:bCs/>
          <w:color w:val="000000"/>
          <w:sz w:val="28"/>
          <w:szCs w:val="28"/>
        </w:rPr>
      </w:pPr>
    </w:p>
    <w:p w:rsidR="004B167E" w:rsidRDefault="004B167E" w:rsidP="00095714">
      <w:pPr>
        <w:pStyle w:val="18"/>
        <w:ind w:firstLine="0"/>
        <w:jc w:val="left"/>
        <w:rPr>
          <w:rFonts w:eastAsia="Times New Roman"/>
          <w:b/>
          <w:bCs/>
          <w:color w:val="000000"/>
          <w:sz w:val="28"/>
          <w:szCs w:val="28"/>
        </w:rPr>
      </w:pPr>
    </w:p>
    <w:p w:rsidR="00095714" w:rsidRDefault="000005E6" w:rsidP="00BC559F">
      <w:pPr>
        <w:pStyle w:val="18"/>
        <w:numPr>
          <w:ilvl w:val="2"/>
          <w:numId w:val="506"/>
        </w:numPr>
        <w:tabs>
          <w:tab w:val="clear" w:pos="1021"/>
        </w:tabs>
        <w:jc w:val="left"/>
        <w:rPr>
          <w:rFonts w:eastAsia="Times New Roman" w:cs="Times New Roman"/>
          <w:b/>
          <w:bCs/>
          <w:color w:val="000000"/>
          <w:sz w:val="28"/>
          <w:szCs w:val="28"/>
        </w:rPr>
      </w:pPr>
      <w:r w:rsidRPr="00095714">
        <w:rPr>
          <w:rFonts w:eastAsia="Times New Roman" w:cs="Times New Roman"/>
          <w:b/>
          <w:bCs/>
          <w:color w:val="000000"/>
          <w:sz w:val="28"/>
          <w:szCs w:val="28"/>
        </w:rPr>
        <w:t>ГОДОВОЙ КАЛЕНДАРНЫЙ ГРАФИК</w:t>
      </w:r>
      <w:r w:rsidRPr="00095714">
        <w:rPr>
          <w:rFonts w:eastAsia="Times New Roman"/>
          <w:b/>
          <w:bCs/>
          <w:color w:val="000000"/>
          <w:sz w:val="28"/>
          <w:szCs w:val="28"/>
        </w:rPr>
        <w:t xml:space="preserve"> МБОУ СОШ № 66 </w:t>
      </w:r>
      <w:r w:rsidRPr="00095714">
        <w:rPr>
          <w:rFonts w:eastAsia="Times New Roman" w:cs="Times New Roman"/>
          <w:b/>
          <w:bCs/>
          <w:color w:val="000000"/>
          <w:sz w:val="28"/>
          <w:szCs w:val="28"/>
        </w:rPr>
        <w:t>НА 2015 -2016 УЧЕБНЫЙ ГОД</w:t>
      </w:r>
    </w:p>
    <w:p w:rsidR="004B167E" w:rsidRDefault="004B167E" w:rsidP="004B167E">
      <w:pPr>
        <w:pStyle w:val="18"/>
        <w:tabs>
          <w:tab w:val="clear" w:pos="1021"/>
        </w:tabs>
        <w:ind w:left="1110" w:firstLine="0"/>
        <w:jc w:val="left"/>
        <w:rPr>
          <w:rFonts w:eastAsia="Times New Roman" w:cs="Times New Roman"/>
          <w:b/>
          <w:bCs/>
          <w:color w:val="000000"/>
          <w:sz w:val="28"/>
          <w:szCs w:val="28"/>
        </w:rPr>
      </w:pPr>
    </w:p>
    <w:p w:rsidR="006B2947" w:rsidRDefault="00095714" w:rsidP="00095714">
      <w:pPr>
        <w:pStyle w:val="18"/>
        <w:tabs>
          <w:tab w:val="clear" w:pos="1021"/>
        </w:tabs>
        <w:ind w:firstLine="680"/>
        <w:jc w:val="left"/>
        <w:rPr>
          <w:rFonts w:eastAsia="Times New Roman" w:cs="Times New Roman"/>
          <w:color w:val="000000"/>
          <w:sz w:val="28"/>
          <w:szCs w:val="28"/>
        </w:rPr>
      </w:pPr>
      <w:r w:rsidRPr="006B2947">
        <w:rPr>
          <w:rFonts w:eastAsia="Times New Roman" w:cs="Times New Roman"/>
          <w:b/>
          <w:color w:val="000000"/>
          <w:sz w:val="28"/>
          <w:szCs w:val="28"/>
        </w:rPr>
        <w:t>1.</w:t>
      </w:r>
      <w:r w:rsidRPr="00B53060">
        <w:rPr>
          <w:rFonts w:eastAsia="Times New Roman" w:cs="Times New Roman"/>
          <w:color w:val="000000"/>
          <w:sz w:val="28"/>
          <w:szCs w:val="28"/>
        </w:rPr>
        <w:t xml:space="preserve"> </w:t>
      </w:r>
      <w:r w:rsidRPr="00B53060">
        <w:rPr>
          <w:rFonts w:eastAsia="Times New Roman" w:cs="Times New Roman"/>
          <w:b/>
          <w:color w:val="000000"/>
          <w:sz w:val="28"/>
          <w:szCs w:val="28"/>
        </w:rPr>
        <w:t>Пр</w:t>
      </w:r>
      <w:smartTag w:uri="urn:schemas-microsoft-com:office:smarttags" w:element="PersonName">
        <w:r w:rsidRPr="00B53060">
          <w:rPr>
            <w:rFonts w:eastAsia="Times New Roman" w:cs="Times New Roman"/>
            <w:b/>
            <w:color w:val="000000"/>
            <w:sz w:val="28"/>
            <w:szCs w:val="28"/>
          </w:rPr>
          <w:t>о</w:t>
        </w:r>
      </w:smartTag>
      <w:r w:rsidRPr="00B53060">
        <w:rPr>
          <w:rFonts w:eastAsia="Times New Roman" w:cs="Times New Roman"/>
          <w:b/>
          <w:color w:val="000000"/>
          <w:sz w:val="28"/>
          <w:szCs w:val="28"/>
        </w:rPr>
        <w:t>д</w:t>
      </w:r>
      <w:smartTag w:uri="urn:schemas-microsoft-com:office:smarttags" w:element="PersonName">
        <w:r w:rsidRPr="00B53060">
          <w:rPr>
            <w:rFonts w:eastAsia="Times New Roman" w:cs="Times New Roman"/>
            <w:b/>
            <w:color w:val="000000"/>
            <w:sz w:val="28"/>
            <w:szCs w:val="28"/>
          </w:rPr>
          <w:t>о</w:t>
        </w:r>
      </w:smartTag>
      <w:r w:rsidRPr="00B53060">
        <w:rPr>
          <w:rFonts w:eastAsia="Times New Roman" w:cs="Times New Roman"/>
          <w:b/>
          <w:color w:val="000000"/>
          <w:sz w:val="28"/>
          <w:szCs w:val="28"/>
        </w:rPr>
        <w:t>лжительн</w:t>
      </w:r>
      <w:smartTag w:uri="urn:schemas-microsoft-com:office:smarttags" w:element="PersonName">
        <w:r w:rsidRPr="00B53060">
          <w:rPr>
            <w:rFonts w:eastAsia="Times New Roman" w:cs="Times New Roman"/>
            <w:b/>
            <w:color w:val="000000"/>
            <w:sz w:val="28"/>
            <w:szCs w:val="28"/>
          </w:rPr>
          <w:t>о</w:t>
        </w:r>
      </w:smartTag>
      <w:r w:rsidRPr="00B53060">
        <w:rPr>
          <w:rFonts w:eastAsia="Times New Roman" w:cs="Times New Roman"/>
          <w:b/>
          <w:color w:val="000000"/>
          <w:sz w:val="28"/>
          <w:szCs w:val="28"/>
        </w:rPr>
        <w:t>сть ур</w:t>
      </w:r>
      <w:smartTag w:uri="urn:schemas-microsoft-com:office:smarttags" w:element="PersonName">
        <w:r w:rsidRPr="00B53060">
          <w:rPr>
            <w:rFonts w:eastAsia="Times New Roman" w:cs="Times New Roman"/>
            <w:b/>
            <w:color w:val="000000"/>
            <w:sz w:val="28"/>
            <w:szCs w:val="28"/>
          </w:rPr>
          <w:t>о</w:t>
        </w:r>
      </w:smartTag>
      <w:r w:rsidRPr="00B53060">
        <w:rPr>
          <w:rFonts w:eastAsia="Times New Roman" w:cs="Times New Roman"/>
          <w:b/>
          <w:color w:val="000000"/>
          <w:sz w:val="28"/>
          <w:szCs w:val="28"/>
        </w:rPr>
        <w:t>ка</w:t>
      </w:r>
      <w:r w:rsidR="006B2947">
        <w:rPr>
          <w:rFonts w:eastAsia="Times New Roman" w:cs="Times New Roman"/>
          <w:color w:val="000000"/>
          <w:sz w:val="28"/>
          <w:szCs w:val="28"/>
        </w:rPr>
        <w:t xml:space="preserve"> </w:t>
      </w:r>
    </w:p>
    <w:p w:rsidR="00095714" w:rsidRPr="00095714" w:rsidRDefault="006B2947" w:rsidP="00095714">
      <w:pPr>
        <w:pStyle w:val="18"/>
        <w:tabs>
          <w:tab w:val="clear" w:pos="1021"/>
        </w:tabs>
        <w:ind w:firstLine="680"/>
        <w:jc w:val="left"/>
        <w:rPr>
          <w:sz w:val="28"/>
          <w:szCs w:val="28"/>
        </w:rPr>
      </w:pPr>
      <w:r>
        <w:rPr>
          <w:rFonts w:eastAsia="Times New Roman" w:cs="Times New Roman"/>
          <w:color w:val="000000"/>
          <w:sz w:val="28"/>
          <w:szCs w:val="28"/>
        </w:rPr>
        <w:t xml:space="preserve">2 – 11 классы - </w:t>
      </w:r>
      <w:r w:rsidR="00095714" w:rsidRPr="006B2947">
        <w:rPr>
          <w:rFonts w:eastAsia="Times New Roman" w:cs="Times New Roman"/>
          <w:color w:val="000000"/>
          <w:sz w:val="28"/>
          <w:szCs w:val="28"/>
        </w:rPr>
        <w:t>40  мин</w:t>
      </w:r>
      <w:r>
        <w:rPr>
          <w:rFonts w:eastAsia="Times New Roman" w:cs="Times New Roman"/>
          <w:color w:val="000000"/>
          <w:sz w:val="28"/>
          <w:szCs w:val="28"/>
        </w:rPr>
        <w:t>ут</w:t>
      </w:r>
      <w:r w:rsidR="00095714" w:rsidRPr="00B53060">
        <w:rPr>
          <w:rFonts w:eastAsia="Times New Roman" w:cs="Times New Roman"/>
          <w:color w:val="000000"/>
          <w:sz w:val="28"/>
          <w:szCs w:val="28"/>
        </w:rPr>
        <w:t xml:space="preserve">   </w:t>
      </w:r>
    </w:p>
    <w:p w:rsidR="00095714" w:rsidRDefault="00095714" w:rsidP="00095714">
      <w:pPr>
        <w:shd w:val="clear" w:color="auto" w:fill="FFFFFF"/>
        <w:autoSpaceDE w:val="0"/>
        <w:autoSpaceDN w:val="0"/>
        <w:adjustRightInd w:val="0"/>
        <w:spacing w:after="0"/>
        <w:rPr>
          <w:rFonts w:ascii="Times New Roman" w:eastAsia="Times New Roman" w:hAnsi="Times New Roman"/>
          <w:color w:val="000000"/>
          <w:sz w:val="28"/>
          <w:szCs w:val="28"/>
          <w:lang w:eastAsia="ru-RU"/>
        </w:rPr>
      </w:pPr>
      <w:r w:rsidRPr="00B5306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r>
      <w:r w:rsidRPr="00095714">
        <w:rPr>
          <w:rFonts w:ascii="Times New Roman" w:eastAsia="Times New Roman" w:hAnsi="Times New Roman"/>
          <w:color w:val="000000"/>
          <w:sz w:val="28"/>
          <w:szCs w:val="28"/>
          <w:lang w:eastAsia="ru-RU"/>
        </w:rPr>
        <w:t>1 класс</w:t>
      </w:r>
      <w:r w:rsidR="006B2947">
        <w:rPr>
          <w:rFonts w:ascii="Times New Roman" w:eastAsia="Times New Roman" w:hAnsi="Times New Roman"/>
          <w:color w:val="000000"/>
          <w:sz w:val="28"/>
          <w:szCs w:val="28"/>
          <w:lang w:eastAsia="ru-RU"/>
        </w:rPr>
        <w:t>ы</w:t>
      </w:r>
      <w:r w:rsidRPr="00095714">
        <w:rPr>
          <w:rFonts w:ascii="Times New Roman" w:eastAsia="Times New Roman" w:hAnsi="Times New Roman"/>
          <w:color w:val="000000"/>
          <w:sz w:val="28"/>
          <w:szCs w:val="28"/>
          <w:lang w:eastAsia="ru-RU"/>
        </w:rPr>
        <w:t xml:space="preserve">: </w:t>
      </w:r>
    </w:p>
    <w:p w:rsidR="00095714" w:rsidRDefault="00095714" w:rsidP="00095714">
      <w:pPr>
        <w:shd w:val="clear" w:color="auto" w:fill="FFFFFF"/>
        <w:autoSpaceDE w:val="0"/>
        <w:autoSpaceDN w:val="0"/>
        <w:adjustRightInd w:val="0"/>
        <w:spacing w:after="0"/>
        <w:ind w:firstLine="68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сентябрь </w:t>
      </w:r>
      <w:r w:rsidRPr="0009571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095714">
        <w:rPr>
          <w:rFonts w:ascii="Times New Roman" w:eastAsia="Times New Roman" w:hAnsi="Times New Roman"/>
          <w:color w:val="000000"/>
          <w:sz w:val="28"/>
          <w:szCs w:val="28"/>
          <w:lang w:eastAsia="ru-RU"/>
        </w:rPr>
        <w:t>октябрь 3 урока</w:t>
      </w:r>
      <w:r>
        <w:rPr>
          <w:rFonts w:ascii="Times New Roman" w:eastAsia="Times New Roman" w:hAnsi="Times New Roman"/>
          <w:color w:val="000000"/>
          <w:sz w:val="28"/>
          <w:szCs w:val="28"/>
          <w:lang w:eastAsia="ru-RU"/>
        </w:rPr>
        <w:t xml:space="preserve"> по 35 минут</w:t>
      </w:r>
      <w:r w:rsidRPr="00095714">
        <w:rPr>
          <w:rFonts w:ascii="Times New Roman" w:eastAsia="Times New Roman" w:hAnsi="Times New Roman"/>
          <w:color w:val="000000"/>
          <w:sz w:val="28"/>
          <w:szCs w:val="28"/>
          <w:lang w:eastAsia="ru-RU"/>
        </w:rPr>
        <w:t xml:space="preserve">, </w:t>
      </w:r>
    </w:p>
    <w:p w:rsidR="00095714" w:rsidRDefault="00095714" w:rsidP="00095714">
      <w:pPr>
        <w:shd w:val="clear" w:color="auto" w:fill="FFFFFF"/>
        <w:autoSpaceDE w:val="0"/>
        <w:autoSpaceDN w:val="0"/>
        <w:adjustRightInd w:val="0"/>
        <w:spacing w:after="0"/>
        <w:ind w:left="680"/>
        <w:rPr>
          <w:rFonts w:ascii="Times New Roman" w:eastAsia="Times New Roman" w:hAnsi="Times New Roman"/>
          <w:color w:val="000000"/>
          <w:sz w:val="28"/>
          <w:szCs w:val="28"/>
          <w:lang w:eastAsia="ru-RU"/>
        </w:rPr>
      </w:pPr>
      <w:r w:rsidRPr="00095714">
        <w:rPr>
          <w:rFonts w:ascii="Times New Roman" w:eastAsia="Times New Roman" w:hAnsi="Times New Roman"/>
          <w:color w:val="000000"/>
          <w:sz w:val="28"/>
          <w:szCs w:val="28"/>
          <w:lang w:eastAsia="ru-RU"/>
        </w:rPr>
        <w:t>ноябрь</w:t>
      </w:r>
      <w:r>
        <w:rPr>
          <w:rFonts w:ascii="Times New Roman" w:eastAsia="Times New Roman" w:hAnsi="Times New Roman"/>
          <w:color w:val="000000"/>
          <w:sz w:val="28"/>
          <w:szCs w:val="28"/>
          <w:lang w:eastAsia="ru-RU"/>
        </w:rPr>
        <w:t xml:space="preserve"> </w:t>
      </w:r>
      <w:r w:rsidRPr="0009571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095714">
        <w:rPr>
          <w:rFonts w:ascii="Times New Roman" w:eastAsia="Times New Roman" w:hAnsi="Times New Roman"/>
          <w:color w:val="000000"/>
          <w:sz w:val="28"/>
          <w:szCs w:val="28"/>
          <w:lang w:eastAsia="ru-RU"/>
        </w:rPr>
        <w:t>декабрь</w:t>
      </w:r>
      <w:r>
        <w:rPr>
          <w:rFonts w:ascii="Times New Roman" w:eastAsia="Times New Roman" w:hAnsi="Times New Roman"/>
          <w:color w:val="000000"/>
          <w:sz w:val="28"/>
          <w:szCs w:val="28"/>
          <w:lang w:eastAsia="ru-RU"/>
        </w:rPr>
        <w:t xml:space="preserve"> </w:t>
      </w:r>
      <w:r w:rsidRPr="00095714">
        <w:rPr>
          <w:rFonts w:ascii="Times New Roman" w:eastAsia="Times New Roman" w:hAnsi="Times New Roman"/>
          <w:color w:val="000000"/>
          <w:sz w:val="28"/>
          <w:szCs w:val="28"/>
          <w:lang w:eastAsia="ru-RU"/>
        </w:rPr>
        <w:t>4 урока</w:t>
      </w:r>
      <w:r>
        <w:rPr>
          <w:rFonts w:ascii="Times New Roman" w:eastAsia="Times New Roman" w:hAnsi="Times New Roman"/>
          <w:color w:val="000000"/>
          <w:sz w:val="28"/>
          <w:szCs w:val="28"/>
          <w:lang w:eastAsia="ru-RU"/>
        </w:rPr>
        <w:t xml:space="preserve"> по 45 минут</w:t>
      </w:r>
    </w:p>
    <w:p w:rsidR="00095714" w:rsidRPr="00095714" w:rsidRDefault="00095714" w:rsidP="00095714">
      <w:pPr>
        <w:shd w:val="clear" w:color="auto" w:fill="FFFFFF"/>
        <w:autoSpaceDE w:val="0"/>
        <w:autoSpaceDN w:val="0"/>
        <w:adjustRightInd w:val="0"/>
        <w:spacing w:after="0"/>
        <w:ind w:left="140" w:firstLine="540"/>
        <w:rPr>
          <w:rFonts w:ascii="Times New Roman" w:eastAsia="Times New Roman" w:hAnsi="Times New Roman"/>
          <w:color w:val="000000"/>
          <w:sz w:val="28"/>
          <w:szCs w:val="28"/>
          <w:lang w:eastAsia="ru-RU"/>
        </w:rPr>
      </w:pPr>
      <w:r w:rsidRPr="00095714">
        <w:rPr>
          <w:rFonts w:ascii="Times New Roman" w:eastAsia="Times New Roman" w:hAnsi="Times New Roman"/>
          <w:color w:val="000000"/>
          <w:sz w:val="28"/>
          <w:szCs w:val="28"/>
          <w:lang w:eastAsia="ru-RU"/>
        </w:rPr>
        <w:t>январь</w:t>
      </w:r>
      <w:r>
        <w:rPr>
          <w:rFonts w:ascii="Times New Roman" w:eastAsia="Times New Roman" w:hAnsi="Times New Roman"/>
          <w:color w:val="000000"/>
          <w:sz w:val="28"/>
          <w:szCs w:val="28"/>
          <w:lang w:eastAsia="ru-RU"/>
        </w:rPr>
        <w:t xml:space="preserve"> </w:t>
      </w:r>
      <w:r w:rsidRPr="0009571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095714">
        <w:rPr>
          <w:rFonts w:ascii="Times New Roman" w:eastAsia="Times New Roman" w:hAnsi="Times New Roman"/>
          <w:color w:val="000000"/>
          <w:sz w:val="28"/>
          <w:szCs w:val="28"/>
          <w:lang w:eastAsia="ru-RU"/>
        </w:rPr>
        <w:t>май 4 урока (1 день 5 уроков).</w:t>
      </w:r>
    </w:p>
    <w:p w:rsidR="006B2947" w:rsidRDefault="006B2947" w:rsidP="006B2947">
      <w:pPr>
        <w:shd w:val="clear" w:color="auto" w:fill="FFFFFF"/>
        <w:autoSpaceDE w:val="0"/>
        <w:autoSpaceDN w:val="0"/>
        <w:adjustRightInd w:val="0"/>
        <w:spacing w:after="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p>
    <w:p w:rsidR="00095714" w:rsidRPr="00095714" w:rsidRDefault="00095714" w:rsidP="006B2947">
      <w:pPr>
        <w:shd w:val="clear" w:color="auto" w:fill="FFFFFF"/>
        <w:autoSpaceDE w:val="0"/>
        <w:autoSpaceDN w:val="0"/>
        <w:adjustRightInd w:val="0"/>
        <w:spacing w:after="0"/>
        <w:ind w:firstLine="680"/>
        <w:rPr>
          <w:rFonts w:ascii="Times New Roman" w:eastAsia="Times New Roman" w:hAnsi="Times New Roman"/>
          <w:color w:val="000000"/>
          <w:sz w:val="28"/>
          <w:szCs w:val="28"/>
          <w:lang w:eastAsia="ru-RU"/>
        </w:rPr>
      </w:pPr>
      <w:r w:rsidRPr="006B2947">
        <w:rPr>
          <w:rFonts w:ascii="Times New Roman" w:eastAsia="Times New Roman" w:hAnsi="Times New Roman"/>
          <w:b/>
          <w:color w:val="000000"/>
          <w:sz w:val="28"/>
          <w:szCs w:val="28"/>
          <w:lang w:eastAsia="ru-RU"/>
        </w:rPr>
        <w:t>2.</w:t>
      </w:r>
      <w:r w:rsidRPr="00095714">
        <w:rPr>
          <w:rFonts w:ascii="Times New Roman" w:eastAsia="Times New Roman" w:hAnsi="Times New Roman"/>
          <w:color w:val="000000"/>
          <w:sz w:val="28"/>
          <w:szCs w:val="28"/>
          <w:lang w:eastAsia="ru-RU"/>
        </w:rPr>
        <w:t xml:space="preserve"> </w:t>
      </w:r>
      <w:r w:rsidRPr="00095714">
        <w:rPr>
          <w:rFonts w:ascii="Times New Roman" w:eastAsia="Times New Roman" w:hAnsi="Times New Roman"/>
          <w:b/>
          <w:color w:val="000000"/>
          <w:sz w:val="28"/>
          <w:szCs w:val="28"/>
          <w:lang w:eastAsia="ru-RU"/>
        </w:rPr>
        <w:t>Расписание звонков</w:t>
      </w:r>
      <w:r w:rsidRPr="00095714">
        <w:rPr>
          <w:rFonts w:ascii="Times New Roman" w:eastAsia="Times New Roman" w:hAnsi="Times New Roman"/>
          <w:color w:val="000000"/>
          <w:sz w:val="28"/>
          <w:szCs w:val="28"/>
          <w:lang w:eastAsia="ru-RU"/>
        </w:rPr>
        <w:t>:</w:t>
      </w:r>
    </w:p>
    <w:p w:rsidR="00095714" w:rsidRPr="006B2947" w:rsidRDefault="00095714" w:rsidP="006B2947">
      <w:pPr>
        <w:shd w:val="clear" w:color="auto" w:fill="FFFFFF"/>
        <w:autoSpaceDE w:val="0"/>
        <w:autoSpaceDN w:val="0"/>
        <w:adjustRightInd w:val="0"/>
        <w:spacing w:after="0"/>
        <w:ind w:firstLine="680"/>
        <w:jc w:val="center"/>
        <w:rPr>
          <w:rFonts w:ascii="Times New Roman" w:eastAsia="Times New Roman" w:hAnsi="Times New Roman"/>
          <w:b/>
          <w:color w:val="000000"/>
          <w:sz w:val="28"/>
          <w:szCs w:val="28"/>
          <w:lang w:eastAsia="ru-RU"/>
        </w:rPr>
      </w:pPr>
      <w:r w:rsidRPr="006B2947">
        <w:rPr>
          <w:rFonts w:ascii="Times New Roman" w:eastAsia="Times New Roman" w:hAnsi="Times New Roman"/>
          <w:b/>
          <w:color w:val="000000"/>
          <w:sz w:val="28"/>
          <w:szCs w:val="28"/>
          <w:lang w:eastAsia="ru-RU"/>
        </w:rPr>
        <w:t>Начальная школа:</w:t>
      </w:r>
    </w:p>
    <w:tbl>
      <w:tblPr>
        <w:tblW w:w="6920" w:type="dxa"/>
        <w:jc w:val="center"/>
        <w:tblInd w:w="-2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3593"/>
      </w:tblGrid>
      <w:tr w:rsidR="00095714" w:rsidRPr="00B53060" w:rsidTr="00095714">
        <w:trPr>
          <w:jc w:val="center"/>
        </w:trPr>
        <w:tc>
          <w:tcPr>
            <w:tcW w:w="6920" w:type="dxa"/>
            <w:gridSpan w:val="2"/>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b/>
                <w:color w:val="000000"/>
                <w:sz w:val="24"/>
                <w:szCs w:val="24"/>
                <w:lang w:eastAsia="ru-RU"/>
              </w:rPr>
            </w:pPr>
            <w:r w:rsidRPr="00B53060">
              <w:rPr>
                <w:rFonts w:ascii="Times New Roman" w:eastAsia="Times New Roman" w:hAnsi="Times New Roman"/>
                <w:b/>
                <w:color w:val="000000"/>
                <w:sz w:val="24"/>
                <w:szCs w:val="24"/>
                <w:lang w:eastAsia="ru-RU"/>
              </w:rPr>
              <w:t>1 а,</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б,</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в,</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г,</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д,</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е,</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ж,</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з,</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и</w:t>
            </w:r>
            <w:r>
              <w:rPr>
                <w:rFonts w:ascii="Times New Roman" w:eastAsia="Times New Roman" w:hAnsi="Times New Roman"/>
                <w:b/>
                <w:color w:val="000000"/>
                <w:sz w:val="24"/>
                <w:szCs w:val="24"/>
                <w:lang w:eastAsia="ru-RU"/>
              </w:rPr>
              <w:t>,</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к,</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л</w:t>
            </w:r>
            <w:r w:rsidRPr="00B53060">
              <w:rPr>
                <w:rFonts w:ascii="Times New Roman" w:eastAsia="Times New Roman" w:hAnsi="Times New Roman"/>
                <w:b/>
                <w:color w:val="000000"/>
                <w:sz w:val="24"/>
                <w:szCs w:val="24"/>
                <w:lang w:eastAsia="ru-RU"/>
              </w:rPr>
              <w:t xml:space="preserve"> классы</w:t>
            </w:r>
          </w:p>
        </w:tc>
      </w:tr>
      <w:tr w:rsidR="00095714" w:rsidRPr="00B53060" w:rsidTr="00095714">
        <w:trPr>
          <w:jc w:val="center"/>
        </w:trPr>
        <w:tc>
          <w:tcPr>
            <w:tcW w:w="3327" w:type="dxa"/>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1 п</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луг</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дие</w:t>
            </w:r>
          </w:p>
        </w:tc>
        <w:tc>
          <w:tcPr>
            <w:tcW w:w="3593" w:type="dxa"/>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2 п</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луг</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дие</w:t>
            </w:r>
          </w:p>
        </w:tc>
      </w:tr>
      <w:tr w:rsidR="00095714" w:rsidRPr="00B53060" w:rsidTr="00095714">
        <w:trPr>
          <w:jc w:val="center"/>
        </w:trPr>
        <w:tc>
          <w:tcPr>
            <w:tcW w:w="3327" w:type="dxa"/>
            <w:shd w:val="clear" w:color="auto" w:fill="auto"/>
          </w:tcPr>
          <w:p w:rsidR="00095714" w:rsidRPr="00B53060"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1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8.00 – 8.35</w:t>
            </w:r>
          </w:p>
          <w:p w:rsidR="00095714" w:rsidRPr="00B53060"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2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8.45 – 9.20</w:t>
            </w:r>
          </w:p>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дин. пауза 9.20–10.00</w:t>
            </w:r>
          </w:p>
          <w:p w:rsidR="00095714" w:rsidRPr="00B53060"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3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10.20 – 10.55</w:t>
            </w:r>
          </w:p>
          <w:p w:rsidR="00095714" w:rsidRPr="00B53060" w:rsidRDefault="00095714" w:rsidP="00095714">
            <w:pPr>
              <w:autoSpaceDE w:val="0"/>
              <w:autoSpaceDN w:val="0"/>
              <w:adjustRightInd w:val="0"/>
              <w:spacing w:after="0"/>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4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11.05 – 11.40</w:t>
            </w:r>
          </w:p>
          <w:p w:rsidR="00095714" w:rsidRPr="00B53060" w:rsidRDefault="00095714" w:rsidP="00095714">
            <w:pPr>
              <w:autoSpaceDE w:val="0"/>
              <w:autoSpaceDN w:val="0"/>
              <w:adjustRightInd w:val="0"/>
              <w:spacing w:after="0"/>
              <w:jc w:val="center"/>
              <w:rPr>
                <w:rFonts w:ascii="Times New Roman" w:eastAsia="Times New Roman" w:hAnsi="Times New Roman"/>
                <w:color w:val="000000"/>
                <w:sz w:val="24"/>
                <w:szCs w:val="24"/>
                <w:highlight w:val="yellow"/>
                <w:lang w:eastAsia="ru-RU"/>
              </w:rPr>
            </w:pPr>
          </w:p>
        </w:tc>
        <w:tc>
          <w:tcPr>
            <w:tcW w:w="3593" w:type="dxa"/>
            <w:shd w:val="clear" w:color="auto" w:fill="auto"/>
          </w:tcPr>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1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8.00 – 8.45</w:t>
            </w:r>
          </w:p>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2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8.55 – 9.40</w:t>
            </w:r>
          </w:p>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дин. пауза 9.40–10.20</w:t>
            </w:r>
          </w:p>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3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10.40 – 11.25</w:t>
            </w:r>
          </w:p>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sz w:val="24"/>
                <w:szCs w:val="24"/>
                <w:lang w:eastAsia="ru-RU"/>
              </w:rPr>
            </w:pPr>
            <w:r w:rsidRPr="00B53060">
              <w:rPr>
                <w:rFonts w:ascii="Times New Roman" w:eastAsia="Times New Roman" w:hAnsi="Times New Roman"/>
                <w:sz w:val="24"/>
                <w:szCs w:val="24"/>
                <w:lang w:eastAsia="ru-RU"/>
              </w:rPr>
              <w:t>4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11.35 – 12.20</w:t>
            </w:r>
          </w:p>
          <w:p w:rsidR="00095714" w:rsidRPr="00B53060" w:rsidRDefault="00095714" w:rsidP="00095714">
            <w:pPr>
              <w:shd w:val="clear" w:color="auto" w:fill="FFFFFF"/>
              <w:autoSpaceDE w:val="0"/>
              <w:autoSpaceDN w:val="0"/>
              <w:adjustRightInd w:val="0"/>
              <w:spacing w:after="0"/>
              <w:ind w:right="-108"/>
              <w:rPr>
                <w:rFonts w:ascii="Times New Roman" w:eastAsia="Times New Roman" w:hAnsi="Times New Roman"/>
                <w:color w:val="000000"/>
                <w:sz w:val="24"/>
                <w:szCs w:val="24"/>
                <w:highlight w:val="yellow"/>
                <w:lang w:eastAsia="ru-RU"/>
              </w:rPr>
            </w:pPr>
            <w:r w:rsidRPr="00B53060">
              <w:rPr>
                <w:rFonts w:ascii="Times New Roman" w:eastAsia="Times New Roman" w:hAnsi="Times New Roman"/>
                <w:sz w:val="24"/>
                <w:szCs w:val="24"/>
                <w:lang w:eastAsia="ru-RU"/>
              </w:rPr>
              <w:t>5 ур</w:t>
            </w:r>
            <w:smartTag w:uri="urn:schemas-microsoft-com:office:smarttags" w:element="PersonName">
              <w:r w:rsidRPr="00B53060">
                <w:rPr>
                  <w:rFonts w:ascii="Times New Roman" w:eastAsia="Times New Roman" w:hAnsi="Times New Roman"/>
                  <w:sz w:val="24"/>
                  <w:szCs w:val="24"/>
                  <w:lang w:eastAsia="ru-RU"/>
                </w:rPr>
                <w:t>о</w:t>
              </w:r>
            </w:smartTag>
            <w:r w:rsidRPr="00B53060">
              <w:rPr>
                <w:rFonts w:ascii="Times New Roman" w:eastAsia="Times New Roman" w:hAnsi="Times New Roman"/>
                <w:sz w:val="24"/>
                <w:szCs w:val="24"/>
                <w:lang w:eastAsia="ru-RU"/>
              </w:rPr>
              <w:t>к 12.30 – 13.15</w:t>
            </w:r>
          </w:p>
        </w:tc>
      </w:tr>
    </w:tbl>
    <w:p w:rsidR="00095714" w:rsidRPr="00B53060" w:rsidRDefault="00095714" w:rsidP="00095714">
      <w:pPr>
        <w:shd w:val="clear" w:color="auto" w:fill="FFFFFF"/>
        <w:autoSpaceDE w:val="0"/>
        <w:autoSpaceDN w:val="0"/>
        <w:adjustRightInd w:val="0"/>
        <w:spacing w:after="0"/>
        <w:rPr>
          <w:rFonts w:ascii="Times New Roman" w:eastAsia="Times New Roman" w:hAnsi="Times New Roman"/>
          <w:color w:val="000000"/>
          <w:sz w:val="24"/>
          <w:szCs w:val="24"/>
          <w:lang w:eastAsia="ru-RU"/>
        </w:rPr>
      </w:pPr>
    </w:p>
    <w:tbl>
      <w:tblPr>
        <w:tblW w:w="0" w:type="auto"/>
        <w:jc w:val="center"/>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302"/>
        <w:gridCol w:w="2290"/>
        <w:gridCol w:w="2296"/>
      </w:tblGrid>
      <w:tr w:rsidR="00095714" w:rsidRPr="00B53060" w:rsidTr="00095714">
        <w:trPr>
          <w:jc w:val="center"/>
        </w:trPr>
        <w:tc>
          <w:tcPr>
            <w:tcW w:w="978" w:type="dxa"/>
            <w:shd w:val="clear" w:color="auto" w:fill="auto"/>
          </w:tcPr>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 урока</w:t>
            </w:r>
          </w:p>
        </w:tc>
        <w:tc>
          <w:tcPr>
            <w:tcW w:w="2302" w:type="dxa"/>
            <w:shd w:val="clear" w:color="auto" w:fill="auto"/>
          </w:tcPr>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понедельник</w:t>
            </w:r>
          </w:p>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вторник</w:t>
            </w:r>
          </w:p>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четверг</w:t>
            </w:r>
          </w:p>
        </w:tc>
        <w:tc>
          <w:tcPr>
            <w:tcW w:w="2290" w:type="dxa"/>
            <w:shd w:val="clear" w:color="auto" w:fill="auto"/>
          </w:tcPr>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среда</w:t>
            </w:r>
          </w:p>
          <w:p w:rsidR="00095714" w:rsidRPr="00B53060" w:rsidRDefault="00095714" w:rsidP="00095714">
            <w:pPr>
              <w:spacing w:after="0"/>
              <w:jc w:val="center"/>
              <w:rPr>
                <w:rFonts w:ascii="Times New Roman" w:hAnsi="Times New Roman"/>
                <w:b/>
                <w:sz w:val="24"/>
                <w:szCs w:val="24"/>
              </w:rPr>
            </w:pPr>
          </w:p>
        </w:tc>
        <w:tc>
          <w:tcPr>
            <w:tcW w:w="2296" w:type="dxa"/>
            <w:shd w:val="clear" w:color="auto" w:fill="auto"/>
          </w:tcPr>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пятница</w:t>
            </w:r>
          </w:p>
        </w:tc>
      </w:tr>
      <w:tr w:rsidR="00095714" w:rsidRPr="00B53060" w:rsidTr="00095714">
        <w:trPr>
          <w:jc w:val="center"/>
        </w:trPr>
        <w:tc>
          <w:tcPr>
            <w:tcW w:w="978" w:type="dxa"/>
            <w:shd w:val="clear" w:color="auto" w:fill="auto"/>
          </w:tcPr>
          <w:p w:rsidR="00095714" w:rsidRPr="00B53060" w:rsidRDefault="00095714" w:rsidP="00095714">
            <w:pPr>
              <w:spacing w:after="0"/>
              <w:rPr>
                <w:rFonts w:ascii="Times New Roman" w:hAnsi="Times New Roman"/>
                <w:b/>
                <w:sz w:val="24"/>
                <w:szCs w:val="24"/>
              </w:rPr>
            </w:pPr>
          </w:p>
        </w:tc>
        <w:tc>
          <w:tcPr>
            <w:tcW w:w="6888" w:type="dxa"/>
            <w:gridSpan w:val="3"/>
            <w:shd w:val="clear" w:color="auto" w:fill="auto"/>
          </w:tcPr>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2 смена</w:t>
            </w:r>
          </w:p>
        </w:tc>
      </w:tr>
      <w:tr w:rsidR="00095714" w:rsidRPr="00B53060" w:rsidTr="00095714">
        <w:trPr>
          <w:jc w:val="center"/>
        </w:trPr>
        <w:tc>
          <w:tcPr>
            <w:tcW w:w="978" w:type="dxa"/>
            <w:shd w:val="clear" w:color="auto" w:fill="auto"/>
          </w:tcPr>
          <w:p w:rsidR="00095714" w:rsidRPr="00B53060" w:rsidRDefault="00095714" w:rsidP="00095714">
            <w:pPr>
              <w:spacing w:after="0"/>
              <w:rPr>
                <w:rFonts w:ascii="Times New Roman" w:hAnsi="Times New Roman"/>
                <w:b/>
                <w:sz w:val="24"/>
                <w:szCs w:val="24"/>
              </w:rPr>
            </w:pPr>
          </w:p>
        </w:tc>
        <w:tc>
          <w:tcPr>
            <w:tcW w:w="6888" w:type="dxa"/>
            <w:gridSpan w:val="3"/>
            <w:shd w:val="clear" w:color="auto" w:fill="auto"/>
          </w:tcPr>
          <w:p w:rsidR="00095714" w:rsidRPr="00B53060" w:rsidRDefault="00095714" w:rsidP="00095714">
            <w:pPr>
              <w:autoSpaceDE w:val="0"/>
              <w:autoSpaceDN w:val="0"/>
              <w:adjustRightInd w:val="0"/>
              <w:spacing w:after="0"/>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 е,</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ж,</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з,</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и; 3 б,</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д</w:t>
            </w:r>
            <w:r w:rsidRPr="00B53060">
              <w:rPr>
                <w:rFonts w:ascii="Times New Roman" w:hAnsi="Times New Roman"/>
                <w:b/>
                <w:color w:val="000000"/>
                <w:sz w:val="24"/>
                <w:szCs w:val="24"/>
                <w:lang w:eastAsia="ru-RU"/>
              </w:rPr>
              <w:t>;  4</w:t>
            </w:r>
            <w:r w:rsidR="006B2947">
              <w:rPr>
                <w:rFonts w:ascii="Times New Roman" w:hAnsi="Times New Roman"/>
                <w:b/>
                <w:color w:val="000000"/>
                <w:sz w:val="24"/>
                <w:szCs w:val="24"/>
                <w:lang w:eastAsia="ru-RU"/>
              </w:rPr>
              <w:t xml:space="preserve"> </w:t>
            </w:r>
            <w:r w:rsidRPr="00B53060">
              <w:rPr>
                <w:rFonts w:ascii="Times New Roman" w:hAnsi="Times New Roman"/>
                <w:b/>
                <w:color w:val="000000"/>
                <w:sz w:val="24"/>
                <w:szCs w:val="24"/>
                <w:lang w:eastAsia="ru-RU"/>
              </w:rPr>
              <w:t>а,</w:t>
            </w:r>
            <w:r w:rsidR="006B2947">
              <w:rPr>
                <w:rFonts w:ascii="Times New Roman" w:hAnsi="Times New Roman"/>
                <w:b/>
                <w:color w:val="000000"/>
                <w:sz w:val="24"/>
                <w:szCs w:val="24"/>
                <w:lang w:eastAsia="ru-RU"/>
              </w:rPr>
              <w:t xml:space="preserve"> </w:t>
            </w:r>
            <w:r w:rsidRPr="00B53060">
              <w:rPr>
                <w:rFonts w:ascii="Times New Roman" w:hAnsi="Times New Roman"/>
                <w:b/>
                <w:color w:val="000000"/>
                <w:sz w:val="24"/>
                <w:szCs w:val="24"/>
                <w:lang w:eastAsia="ru-RU"/>
              </w:rPr>
              <w:t>б,</w:t>
            </w:r>
            <w:r w:rsidR="006B2947">
              <w:rPr>
                <w:rFonts w:ascii="Times New Roman" w:hAnsi="Times New Roman"/>
                <w:b/>
                <w:color w:val="000000"/>
                <w:sz w:val="24"/>
                <w:szCs w:val="24"/>
                <w:lang w:eastAsia="ru-RU"/>
              </w:rPr>
              <w:t xml:space="preserve"> </w:t>
            </w:r>
            <w:r w:rsidRPr="00B53060">
              <w:rPr>
                <w:rFonts w:ascii="Times New Roman" w:hAnsi="Times New Roman"/>
                <w:b/>
                <w:color w:val="000000"/>
                <w:sz w:val="24"/>
                <w:szCs w:val="24"/>
                <w:lang w:eastAsia="ru-RU"/>
              </w:rPr>
              <w:t>в,</w:t>
            </w:r>
            <w:r w:rsidR="006B2947">
              <w:rPr>
                <w:rFonts w:ascii="Times New Roman" w:hAnsi="Times New Roman"/>
                <w:b/>
                <w:color w:val="000000"/>
                <w:sz w:val="24"/>
                <w:szCs w:val="24"/>
                <w:lang w:eastAsia="ru-RU"/>
              </w:rPr>
              <w:t xml:space="preserve"> </w:t>
            </w:r>
            <w:r w:rsidRPr="00B53060">
              <w:rPr>
                <w:rFonts w:ascii="Times New Roman" w:hAnsi="Times New Roman"/>
                <w:b/>
                <w:color w:val="000000"/>
                <w:sz w:val="24"/>
                <w:szCs w:val="24"/>
                <w:lang w:eastAsia="ru-RU"/>
              </w:rPr>
              <w:t>г,</w:t>
            </w:r>
            <w:r w:rsidR="006B2947">
              <w:rPr>
                <w:rFonts w:ascii="Times New Roman" w:hAnsi="Times New Roman"/>
                <w:b/>
                <w:color w:val="000000"/>
                <w:sz w:val="24"/>
                <w:szCs w:val="24"/>
                <w:lang w:eastAsia="ru-RU"/>
              </w:rPr>
              <w:t xml:space="preserve"> </w:t>
            </w:r>
            <w:r w:rsidRPr="00B53060">
              <w:rPr>
                <w:rFonts w:ascii="Times New Roman" w:hAnsi="Times New Roman"/>
                <w:b/>
                <w:color w:val="000000"/>
                <w:sz w:val="24"/>
                <w:szCs w:val="24"/>
                <w:lang w:eastAsia="ru-RU"/>
              </w:rPr>
              <w:t>д классы</w:t>
            </w:r>
          </w:p>
        </w:tc>
      </w:tr>
      <w:tr w:rsidR="00095714" w:rsidRPr="00B53060" w:rsidTr="00095714">
        <w:trPr>
          <w:jc w:val="center"/>
        </w:trPr>
        <w:tc>
          <w:tcPr>
            <w:tcW w:w="978" w:type="dxa"/>
            <w:shd w:val="clear" w:color="auto" w:fill="auto"/>
          </w:tcPr>
          <w:p w:rsidR="00095714" w:rsidRPr="00B53060" w:rsidRDefault="00095714" w:rsidP="00BC559F">
            <w:pPr>
              <w:numPr>
                <w:ilvl w:val="0"/>
                <w:numId w:val="509"/>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11.15- 11.55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12.05-12.45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12.05-12.45</w:t>
            </w:r>
          </w:p>
        </w:tc>
      </w:tr>
      <w:tr w:rsidR="00095714" w:rsidRPr="00B53060" w:rsidTr="00095714">
        <w:trPr>
          <w:jc w:val="center"/>
        </w:trPr>
        <w:tc>
          <w:tcPr>
            <w:tcW w:w="978" w:type="dxa"/>
            <w:shd w:val="clear" w:color="auto" w:fill="auto"/>
          </w:tcPr>
          <w:p w:rsidR="00095714" w:rsidRPr="00B53060" w:rsidRDefault="00095714" w:rsidP="00BC559F">
            <w:pPr>
              <w:numPr>
                <w:ilvl w:val="0"/>
                <w:numId w:val="509"/>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12.05-12.45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12.50-13.30</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12.50-13.30</w:t>
            </w:r>
          </w:p>
        </w:tc>
      </w:tr>
      <w:tr w:rsidR="00095714" w:rsidRPr="00B53060" w:rsidTr="00095714">
        <w:trPr>
          <w:jc w:val="center"/>
        </w:trPr>
        <w:tc>
          <w:tcPr>
            <w:tcW w:w="978" w:type="dxa"/>
            <w:shd w:val="clear" w:color="auto" w:fill="auto"/>
          </w:tcPr>
          <w:p w:rsidR="00095714" w:rsidRPr="00B53060" w:rsidRDefault="00095714" w:rsidP="00BC559F">
            <w:pPr>
              <w:numPr>
                <w:ilvl w:val="0"/>
                <w:numId w:val="509"/>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12.50-13.30</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13.35-14.15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13.35-14.15</w:t>
            </w:r>
          </w:p>
        </w:tc>
      </w:tr>
      <w:tr w:rsidR="00095714" w:rsidRPr="00B53060" w:rsidTr="00095714">
        <w:trPr>
          <w:jc w:val="center"/>
        </w:trPr>
        <w:tc>
          <w:tcPr>
            <w:tcW w:w="978" w:type="dxa"/>
            <w:shd w:val="clear" w:color="auto" w:fill="auto"/>
          </w:tcPr>
          <w:p w:rsidR="00095714" w:rsidRPr="00B53060" w:rsidRDefault="00095714" w:rsidP="00BC559F">
            <w:pPr>
              <w:numPr>
                <w:ilvl w:val="0"/>
                <w:numId w:val="509"/>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13.35-14.15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14.25-15.05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14.25-15.05</w:t>
            </w:r>
          </w:p>
        </w:tc>
      </w:tr>
      <w:tr w:rsidR="00095714" w:rsidRPr="00B53060" w:rsidTr="00095714">
        <w:trPr>
          <w:jc w:val="center"/>
        </w:trPr>
        <w:tc>
          <w:tcPr>
            <w:tcW w:w="978" w:type="dxa"/>
            <w:shd w:val="clear" w:color="auto" w:fill="auto"/>
          </w:tcPr>
          <w:p w:rsidR="00095714" w:rsidRPr="00B53060" w:rsidRDefault="00095714" w:rsidP="00BC559F">
            <w:pPr>
              <w:numPr>
                <w:ilvl w:val="0"/>
                <w:numId w:val="509"/>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14.25-15.05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p>
        </w:tc>
        <w:tc>
          <w:tcPr>
            <w:tcW w:w="2296" w:type="dxa"/>
            <w:shd w:val="clear" w:color="auto" w:fill="auto"/>
          </w:tcPr>
          <w:p w:rsidR="00095714" w:rsidRPr="00B53060" w:rsidRDefault="00095714" w:rsidP="00095714">
            <w:pPr>
              <w:spacing w:after="0"/>
              <w:jc w:val="center"/>
              <w:rPr>
                <w:rFonts w:ascii="Times New Roman" w:hAnsi="Times New Roman"/>
                <w:b/>
                <w:sz w:val="24"/>
                <w:szCs w:val="24"/>
              </w:rPr>
            </w:pPr>
          </w:p>
        </w:tc>
      </w:tr>
      <w:tr w:rsidR="00095714" w:rsidRPr="00B53060" w:rsidTr="00095714">
        <w:trPr>
          <w:jc w:val="center"/>
        </w:trPr>
        <w:tc>
          <w:tcPr>
            <w:tcW w:w="978" w:type="dxa"/>
            <w:shd w:val="clear" w:color="auto" w:fill="auto"/>
          </w:tcPr>
          <w:p w:rsidR="00095714" w:rsidRPr="00B53060" w:rsidRDefault="00095714" w:rsidP="00095714">
            <w:pPr>
              <w:spacing w:after="0"/>
              <w:rPr>
                <w:rFonts w:ascii="Times New Roman" w:hAnsi="Times New Roman"/>
                <w:b/>
                <w:sz w:val="24"/>
                <w:szCs w:val="24"/>
              </w:rPr>
            </w:pPr>
          </w:p>
        </w:tc>
        <w:tc>
          <w:tcPr>
            <w:tcW w:w="6888" w:type="dxa"/>
            <w:gridSpan w:val="3"/>
            <w:shd w:val="clear" w:color="auto" w:fill="auto"/>
          </w:tcPr>
          <w:p w:rsidR="00095714" w:rsidRPr="00B53060" w:rsidRDefault="00095714" w:rsidP="00095714">
            <w:pPr>
              <w:spacing w:after="0"/>
              <w:jc w:val="center"/>
              <w:rPr>
                <w:rFonts w:ascii="Times New Roman" w:hAnsi="Times New Roman"/>
                <w:b/>
                <w:sz w:val="24"/>
                <w:szCs w:val="24"/>
              </w:rPr>
            </w:pPr>
            <w:r w:rsidRPr="00B53060">
              <w:rPr>
                <w:rFonts w:ascii="Times New Roman" w:hAnsi="Times New Roman"/>
                <w:b/>
                <w:sz w:val="24"/>
                <w:szCs w:val="24"/>
              </w:rPr>
              <w:t>2 смещенная смена</w:t>
            </w:r>
          </w:p>
        </w:tc>
      </w:tr>
      <w:tr w:rsidR="00095714" w:rsidRPr="00B53060" w:rsidTr="00095714">
        <w:trPr>
          <w:jc w:val="center"/>
        </w:trPr>
        <w:tc>
          <w:tcPr>
            <w:tcW w:w="978" w:type="dxa"/>
            <w:shd w:val="clear" w:color="auto" w:fill="auto"/>
          </w:tcPr>
          <w:p w:rsidR="00095714" w:rsidRPr="00B53060" w:rsidRDefault="00095714" w:rsidP="00095714">
            <w:pPr>
              <w:spacing w:after="0"/>
              <w:rPr>
                <w:rFonts w:ascii="Times New Roman" w:hAnsi="Times New Roman"/>
                <w:b/>
                <w:sz w:val="24"/>
                <w:szCs w:val="24"/>
              </w:rPr>
            </w:pPr>
          </w:p>
        </w:tc>
        <w:tc>
          <w:tcPr>
            <w:tcW w:w="6888" w:type="dxa"/>
            <w:gridSpan w:val="3"/>
            <w:shd w:val="clear" w:color="auto" w:fill="auto"/>
          </w:tcPr>
          <w:p w:rsidR="00095714" w:rsidRPr="00B53060" w:rsidRDefault="00095714" w:rsidP="00095714">
            <w:pPr>
              <w:spacing w:after="0"/>
              <w:jc w:val="center"/>
              <w:rPr>
                <w:rFonts w:ascii="Times New Roman" w:hAnsi="Times New Roman"/>
                <w:b/>
                <w:sz w:val="24"/>
                <w:szCs w:val="24"/>
              </w:rPr>
            </w:pPr>
            <w:r>
              <w:rPr>
                <w:rFonts w:ascii="Times New Roman" w:hAnsi="Times New Roman"/>
                <w:b/>
                <w:color w:val="000000"/>
                <w:sz w:val="24"/>
                <w:szCs w:val="24"/>
                <w:lang w:eastAsia="ru-RU"/>
              </w:rPr>
              <w:t>2 а,</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б,</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в,</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г,</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д; 3</w:t>
            </w:r>
            <w:r w:rsidR="006B2947">
              <w:rPr>
                <w:rFonts w:ascii="Times New Roman" w:hAnsi="Times New Roman"/>
                <w:b/>
                <w:color w:val="000000"/>
                <w:sz w:val="24"/>
                <w:szCs w:val="24"/>
                <w:lang w:eastAsia="ru-RU"/>
              </w:rPr>
              <w:t xml:space="preserve"> </w:t>
            </w:r>
            <w:r w:rsidRPr="00B53060">
              <w:rPr>
                <w:rFonts w:ascii="Times New Roman" w:hAnsi="Times New Roman"/>
                <w:b/>
                <w:color w:val="000000"/>
                <w:sz w:val="24"/>
                <w:szCs w:val="24"/>
                <w:lang w:eastAsia="ru-RU"/>
              </w:rPr>
              <w:t>а,</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в,</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г,</w:t>
            </w:r>
            <w:r w:rsidR="006B2947">
              <w:rPr>
                <w:rFonts w:ascii="Times New Roman" w:hAnsi="Times New Roman"/>
                <w:b/>
                <w:color w:val="000000"/>
                <w:sz w:val="24"/>
                <w:szCs w:val="24"/>
                <w:lang w:eastAsia="ru-RU"/>
              </w:rPr>
              <w:t xml:space="preserve"> </w:t>
            </w:r>
            <w:r>
              <w:rPr>
                <w:rFonts w:ascii="Times New Roman" w:hAnsi="Times New Roman"/>
                <w:b/>
                <w:color w:val="000000"/>
                <w:sz w:val="24"/>
                <w:szCs w:val="24"/>
                <w:lang w:eastAsia="ru-RU"/>
              </w:rPr>
              <w:t>е</w:t>
            </w:r>
            <w:r w:rsidRPr="00B53060">
              <w:rPr>
                <w:rFonts w:ascii="Times New Roman" w:hAnsi="Times New Roman"/>
                <w:b/>
                <w:color w:val="000000"/>
                <w:sz w:val="24"/>
                <w:szCs w:val="24"/>
                <w:lang w:eastAsia="ru-RU"/>
              </w:rPr>
              <w:t xml:space="preserve"> классы</w:t>
            </w:r>
          </w:p>
        </w:tc>
      </w:tr>
      <w:tr w:rsidR="00095714" w:rsidRPr="00B53060" w:rsidTr="00095714">
        <w:trPr>
          <w:jc w:val="center"/>
        </w:trPr>
        <w:tc>
          <w:tcPr>
            <w:tcW w:w="978" w:type="dxa"/>
            <w:shd w:val="clear" w:color="auto" w:fill="auto"/>
          </w:tcPr>
          <w:p w:rsidR="00095714" w:rsidRPr="00B53060" w:rsidRDefault="00095714" w:rsidP="00BC559F">
            <w:pPr>
              <w:numPr>
                <w:ilvl w:val="0"/>
                <w:numId w:val="510"/>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15.15-15.55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15.15-15.55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16.05-16.45</w:t>
            </w:r>
          </w:p>
        </w:tc>
      </w:tr>
      <w:tr w:rsidR="00095714" w:rsidRPr="00B53060" w:rsidTr="00095714">
        <w:trPr>
          <w:jc w:val="center"/>
        </w:trPr>
        <w:tc>
          <w:tcPr>
            <w:tcW w:w="978" w:type="dxa"/>
            <w:shd w:val="clear" w:color="auto" w:fill="auto"/>
          </w:tcPr>
          <w:p w:rsidR="00095714" w:rsidRPr="00B53060" w:rsidRDefault="00095714" w:rsidP="00BC559F">
            <w:pPr>
              <w:numPr>
                <w:ilvl w:val="0"/>
                <w:numId w:val="510"/>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16.05-16.45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16.05-16.45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16.55-17.35</w:t>
            </w:r>
          </w:p>
        </w:tc>
      </w:tr>
      <w:tr w:rsidR="00095714" w:rsidRPr="00B53060" w:rsidTr="00095714">
        <w:trPr>
          <w:jc w:val="center"/>
        </w:trPr>
        <w:tc>
          <w:tcPr>
            <w:tcW w:w="978" w:type="dxa"/>
            <w:shd w:val="clear" w:color="auto" w:fill="auto"/>
          </w:tcPr>
          <w:p w:rsidR="00095714" w:rsidRPr="00B53060" w:rsidRDefault="00095714" w:rsidP="00BC559F">
            <w:pPr>
              <w:numPr>
                <w:ilvl w:val="0"/>
                <w:numId w:val="510"/>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16.55-17.35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16.55-17.35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17.45-18.25</w:t>
            </w:r>
          </w:p>
        </w:tc>
      </w:tr>
      <w:tr w:rsidR="00095714" w:rsidRPr="00B53060" w:rsidTr="00095714">
        <w:trPr>
          <w:jc w:val="center"/>
        </w:trPr>
        <w:tc>
          <w:tcPr>
            <w:tcW w:w="978" w:type="dxa"/>
            <w:shd w:val="clear" w:color="auto" w:fill="auto"/>
          </w:tcPr>
          <w:p w:rsidR="00095714" w:rsidRPr="00B53060" w:rsidRDefault="00095714" w:rsidP="00BC559F">
            <w:pPr>
              <w:numPr>
                <w:ilvl w:val="0"/>
                <w:numId w:val="510"/>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17.45-18.25</w:t>
            </w:r>
          </w:p>
        </w:tc>
        <w:tc>
          <w:tcPr>
            <w:tcW w:w="2290"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17.45-18.25</w:t>
            </w: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18.30-19.10</w:t>
            </w:r>
          </w:p>
        </w:tc>
      </w:tr>
      <w:tr w:rsidR="00095714" w:rsidRPr="00B53060" w:rsidTr="00095714">
        <w:trPr>
          <w:jc w:val="center"/>
        </w:trPr>
        <w:tc>
          <w:tcPr>
            <w:tcW w:w="978" w:type="dxa"/>
            <w:shd w:val="clear" w:color="auto" w:fill="auto"/>
          </w:tcPr>
          <w:p w:rsidR="00095714" w:rsidRPr="00B53060" w:rsidRDefault="00095714" w:rsidP="00BC559F">
            <w:pPr>
              <w:numPr>
                <w:ilvl w:val="0"/>
                <w:numId w:val="510"/>
              </w:numPr>
              <w:spacing w:after="0"/>
              <w:contextualSpacing/>
              <w:rPr>
                <w:rFonts w:ascii="Times New Roman" w:hAnsi="Times New Roman"/>
                <w:b/>
                <w:sz w:val="24"/>
                <w:szCs w:val="24"/>
              </w:rPr>
            </w:pPr>
          </w:p>
        </w:tc>
        <w:tc>
          <w:tcPr>
            <w:tcW w:w="2302" w:type="dxa"/>
            <w:shd w:val="clear" w:color="auto" w:fill="auto"/>
          </w:tcPr>
          <w:p w:rsidR="00095714" w:rsidRPr="00B53060" w:rsidRDefault="00095714" w:rsidP="00095714">
            <w:pPr>
              <w:spacing w:after="0"/>
              <w:jc w:val="center"/>
              <w:rPr>
                <w:rFonts w:ascii="Times New Roman" w:hAnsi="Times New Roman"/>
                <w:sz w:val="24"/>
                <w:szCs w:val="24"/>
              </w:rPr>
            </w:pPr>
            <w:r w:rsidRPr="00B53060">
              <w:rPr>
                <w:rFonts w:ascii="Times New Roman" w:hAnsi="Times New Roman"/>
                <w:sz w:val="24"/>
                <w:szCs w:val="24"/>
              </w:rPr>
              <w:t>18.30-19.10</w:t>
            </w:r>
          </w:p>
        </w:tc>
        <w:tc>
          <w:tcPr>
            <w:tcW w:w="2290" w:type="dxa"/>
            <w:shd w:val="clear" w:color="auto" w:fill="auto"/>
          </w:tcPr>
          <w:p w:rsidR="00095714" w:rsidRPr="00B53060" w:rsidRDefault="00095714" w:rsidP="00095714">
            <w:pPr>
              <w:spacing w:after="0"/>
              <w:jc w:val="center"/>
              <w:rPr>
                <w:rFonts w:ascii="Times New Roman" w:hAnsi="Times New Roman"/>
                <w:b/>
                <w:sz w:val="24"/>
                <w:szCs w:val="24"/>
              </w:rPr>
            </w:pPr>
          </w:p>
        </w:tc>
        <w:tc>
          <w:tcPr>
            <w:tcW w:w="2296" w:type="dxa"/>
            <w:shd w:val="clear" w:color="auto" w:fill="auto"/>
          </w:tcPr>
          <w:p w:rsidR="00095714" w:rsidRPr="00B53060" w:rsidRDefault="00095714" w:rsidP="00095714">
            <w:pPr>
              <w:spacing w:after="0"/>
              <w:jc w:val="center"/>
              <w:rPr>
                <w:rFonts w:ascii="Times New Roman" w:hAnsi="Times New Roman"/>
                <w:sz w:val="24"/>
                <w:szCs w:val="24"/>
              </w:rPr>
            </w:pPr>
          </w:p>
        </w:tc>
      </w:tr>
    </w:tbl>
    <w:p w:rsidR="00095714" w:rsidRDefault="00095714" w:rsidP="00095714">
      <w:pPr>
        <w:shd w:val="clear" w:color="auto" w:fill="FFFFFF"/>
        <w:autoSpaceDE w:val="0"/>
        <w:autoSpaceDN w:val="0"/>
        <w:adjustRightInd w:val="0"/>
        <w:spacing w:after="0"/>
        <w:ind w:left="-540"/>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p>
    <w:p w:rsidR="00095714" w:rsidRPr="006B2947" w:rsidRDefault="00095714" w:rsidP="006B2947">
      <w:pPr>
        <w:pStyle w:val="18"/>
        <w:rPr>
          <w:sz w:val="28"/>
          <w:szCs w:val="28"/>
        </w:rPr>
      </w:pPr>
      <w:r>
        <w:t xml:space="preserve">  </w:t>
      </w:r>
      <w:r w:rsidRPr="006B2947">
        <w:rPr>
          <w:sz w:val="28"/>
          <w:szCs w:val="28"/>
        </w:rPr>
        <w:t>Перерыв между обязательными и дополнительными занятиями 45 мин.</w:t>
      </w:r>
    </w:p>
    <w:p w:rsidR="00095714" w:rsidRPr="006B2947" w:rsidRDefault="00095714" w:rsidP="006B2947">
      <w:pPr>
        <w:pStyle w:val="18"/>
        <w:rPr>
          <w:sz w:val="28"/>
          <w:szCs w:val="28"/>
        </w:rPr>
      </w:pPr>
    </w:p>
    <w:p w:rsidR="00095714" w:rsidRPr="006B2947" w:rsidRDefault="00095714" w:rsidP="006B2947">
      <w:pPr>
        <w:pStyle w:val="18"/>
        <w:jc w:val="center"/>
        <w:rPr>
          <w:b/>
          <w:sz w:val="28"/>
          <w:szCs w:val="28"/>
        </w:rPr>
      </w:pPr>
      <w:r w:rsidRPr="006B2947">
        <w:rPr>
          <w:b/>
          <w:sz w:val="28"/>
          <w:szCs w:val="28"/>
        </w:rPr>
        <w:t>Среднее и старшее звено:</w:t>
      </w:r>
    </w:p>
    <w:tbl>
      <w:tblPr>
        <w:tblW w:w="7852" w:type="dxa"/>
        <w:jc w:val="center"/>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3"/>
        <w:gridCol w:w="3979"/>
      </w:tblGrid>
      <w:tr w:rsidR="00095714" w:rsidRPr="00B53060" w:rsidTr="006B2947">
        <w:trPr>
          <w:jc w:val="center"/>
        </w:trPr>
        <w:tc>
          <w:tcPr>
            <w:tcW w:w="3873" w:type="dxa"/>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b/>
                <w:bCs/>
                <w:color w:val="000000"/>
                <w:sz w:val="24"/>
                <w:szCs w:val="24"/>
                <w:lang w:eastAsia="ru-RU"/>
              </w:rPr>
              <w:t>1 Смена</w:t>
            </w:r>
          </w:p>
        </w:tc>
        <w:tc>
          <w:tcPr>
            <w:tcW w:w="3979" w:type="dxa"/>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b/>
                <w:bCs/>
                <w:color w:val="000000"/>
                <w:sz w:val="24"/>
                <w:szCs w:val="24"/>
                <w:lang w:eastAsia="ru-RU"/>
              </w:rPr>
              <w:t>2 Смена</w:t>
            </w:r>
          </w:p>
        </w:tc>
      </w:tr>
      <w:tr w:rsidR="00095714" w:rsidRPr="00B53060" w:rsidTr="006B2947">
        <w:trPr>
          <w:trHeight w:val="734"/>
          <w:jc w:val="center"/>
        </w:trPr>
        <w:tc>
          <w:tcPr>
            <w:tcW w:w="3873" w:type="dxa"/>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b/>
                <w:color w:val="000000"/>
                <w:sz w:val="24"/>
                <w:szCs w:val="24"/>
                <w:lang w:eastAsia="ru-RU"/>
              </w:rPr>
            </w:pPr>
            <w:r w:rsidRPr="00B53060">
              <w:rPr>
                <w:rFonts w:ascii="Times New Roman" w:eastAsia="Times New Roman" w:hAnsi="Times New Roman"/>
                <w:b/>
                <w:color w:val="000000"/>
                <w:sz w:val="24"/>
                <w:szCs w:val="24"/>
                <w:lang w:eastAsia="ru-RU"/>
              </w:rPr>
              <w:t>5</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б,</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в,</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г,</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д</w:t>
            </w:r>
            <w:r>
              <w:rPr>
                <w:rFonts w:ascii="Times New Roman" w:eastAsia="Times New Roman" w:hAnsi="Times New Roman"/>
                <w:b/>
                <w:color w:val="000000"/>
                <w:sz w:val="24"/>
                <w:szCs w:val="24"/>
                <w:lang w:eastAsia="ru-RU"/>
              </w:rPr>
              <w:t>,</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е</w:t>
            </w:r>
            <w:r w:rsidRPr="00B53060">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9</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б,</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в,</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г,</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д,</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е</w:t>
            </w:r>
            <w:r w:rsidRPr="00B53060">
              <w:rPr>
                <w:rFonts w:ascii="Times New Roman" w:eastAsia="Times New Roman" w:hAnsi="Times New Roman"/>
                <w:b/>
                <w:color w:val="000000"/>
                <w:sz w:val="24"/>
                <w:szCs w:val="24"/>
                <w:lang w:eastAsia="ru-RU"/>
              </w:rPr>
              <w:t xml:space="preserve">; </w:t>
            </w:r>
          </w:p>
          <w:p w:rsidR="00095714" w:rsidRPr="00B53060" w:rsidRDefault="00095714" w:rsidP="00095714">
            <w:pPr>
              <w:autoSpaceDE w:val="0"/>
              <w:autoSpaceDN w:val="0"/>
              <w:adjustRightInd w:val="0"/>
              <w:spacing w:after="0"/>
              <w:jc w:val="center"/>
              <w:rPr>
                <w:rFonts w:ascii="Times New Roman" w:eastAsia="Times New Roman" w:hAnsi="Times New Roman"/>
                <w:b/>
                <w:color w:val="000000"/>
                <w:sz w:val="24"/>
                <w:szCs w:val="24"/>
                <w:lang w:eastAsia="ru-RU"/>
              </w:rPr>
            </w:pPr>
            <w:r w:rsidRPr="00B53060">
              <w:rPr>
                <w:rFonts w:ascii="Times New Roman" w:eastAsia="Times New Roman" w:hAnsi="Times New Roman"/>
                <w:b/>
                <w:color w:val="000000"/>
                <w:sz w:val="24"/>
                <w:szCs w:val="24"/>
                <w:lang w:eastAsia="ru-RU"/>
              </w:rPr>
              <w:t>10</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б; 11</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б классы</w:t>
            </w:r>
          </w:p>
        </w:tc>
        <w:tc>
          <w:tcPr>
            <w:tcW w:w="3979" w:type="dxa"/>
            <w:shd w:val="clear" w:color="auto" w:fill="auto"/>
          </w:tcPr>
          <w:p w:rsidR="00095714" w:rsidRPr="00B53060" w:rsidRDefault="00095714" w:rsidP="00095714">
            <w:pPr>
              <w:autoSpaceDE w:val="0"/>
              <w:autoSpaceDN w:val="0"/>
              <w:adjustRightInd w:val="0"/>
              <w:spacing w:after="0"/>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6</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б,</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в,</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г,</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д</w:t>
            </w:r>
            <w:r w:rsidRPr="00B53060">
              <w:rPr>
                <w:rFonts w:ascii="Times New Roman" w:eastAsia="Times New Roman" w:hAnsi="Times New Roman"/>
                <w:b/>
                <w:color w:val="000000"/>
                <w:sz w:val="24"/>
                <w:szCs w:val="24"/>
                <w:lang w:eastAsia="ru-RU"/>
              </w:rPr>
              <w:t>; 7</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б,</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в,</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г, д</w:t>
            </w:r>
            <w:r>
              <w:rPr>
                <w:rFonts w:ascii="Times New Roman" w:eastAsia="Times New Roman" w:hAnsi="Times New Roman"/>
                <w:b/>
                <w:color w:val="000000"/>
                <w:sz w:val="24"/>
                <w:szCs w:val="24"/>
                <w:lang w:eastAsia="ru-RU"/>
              </w:rPr>
              <w:t>,</w:t>
            </w:r>
            <w:r w:rsidR="006B2947">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е</w:t>
            </w:r>
            <w:r w:rsidRPr="00B53060">
              <w:rPr>
                <w:rFonts w:ascii="Times New Roman" w:eastAsia="Times New Roman" w:hAnsi="Times New Roman"/>
                <w:b/>
                <w:color w:val="000000"/>
                <w:sz w:val="24"/>
                <w:szCs w:val="24"/>
                <w:lang w:eastAsia="ru-RU"/>
              </w:rPr>
              <w:t xml:space="preserve">; </w:t>
            </w:r>
          </w:p>
          <w:p w:rsidR="00095714" w:rsidRPr="00B53060" w:rsidRDefault="00095714" w:rsidP="00095714">
            <w:pPr>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b/>
                <w:color w:val="000000"/>
                <w:sz w:val="24"/>
                <w:szCs w:val="24"/>
                <w:lang w:eastAsia="ru-RU"/>
              </w:rPr>
              <w:t>8</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а,</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б,</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в,</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г,</w:t>
            </w:r>
            <w:r w:rsidR="006B2947">
              <w:rPr>
                <w:rFonts w:ascii="Times New Roman" w:eastAsia="Times New Roman" w:hAnsi="Times New Roman"/>
                <w:b/>
                <w:color w:val="000000"/>
                <w:sz w:val="24"/>
                <w:szCs w:val="24"/>
                <w:lang w:eastAsia="ru-RU"/>
              </w:rPr>
              <w:t xml:space="preserve"> </w:t>
            </w:r>
            <w:r w:rsidRPr="00B53060">
              <w:rPr>
                <w:rFonts w:ascii="Times New Roman" w:eastAsia="Times New Roman" w:hAnsi="Times New Roman"/>
                <w:b/>
                <w:color w:val="000000"/>
                <w:sz w:val="24"/>
                <w:szCs w:val="24"/>
                <w:lang w:eastAsia="ru-RU"/>
              </w:rPr>
              <w:t>д классы</w:t>
            </w:r>
          </w:p>
        </w:tc>
      </w:tr>
      <w:tr w:rsidR="00095714" w:rsidRPr="00B53060" w:rsidTr="006B2947">
        <w:trPr>
          <w:trHeight w:val="1690"/>
          <w:jc w:val="center"/>
        </w:trPr>
        <w:tc>
          <w:tcPr>
            <w:tcW w:w="3873" w:type="dxa"/>
            <w:shd w:val="clear" w:color="auto" w:fill="auto"/>
          </w:tcPr>
          <w:p w:rsidR="00095714" w:rsidRPr="00B53060" w:rsidRDefault="00095714" w:rsidP="00095714">
            <w:pPr>
              <w:shd w:val="clear" w:color="auto" w:fill="FFFFFF"/>
              <w:autoSpaceDE w:val="0"/>
              <w:autoSpaceDN w:val="0"/>
              <w:adjustRightInd w:val="0"/>
              <w:spacing w:after="0"/>
              <w:ind w:left="487"/>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1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08.00 – 08.40</w:t>
            </w:r>
          </w:p>
          <w:p w:rsidR="00095714" w:rsidRPr="00B53060" w:rsidRDefault="00095714" w:rsidP="00095714">
            <w:pPr>
              <w:shd w:val="clear" w:color="auto" w:fill="FFFFFF"/>
              <w:autoSpaceDE w:val="0"/>
              <w:autoSpaceDN w:val="0"/>
              <w:adjustRightInd w:val="0"/>
              <w:spacing w:after="0"/>
              <w:ind w:left="487"/>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2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08.45 – 09.25</w:t>
            </w:r>
          </w:p>
          <w:p w:rsidR="00095714" w:rsidRPr="00B53060" w:rsidRDefault="00095714" w:rsidP="00095714">
            <w:pPr>
              <w:shd w:val="clear" w:color="auto" w:fill="FFFFFF"/>
              <w:autoSpaceDE w:val="0"/>
              <w:autoSpaceDN w:val="0"/>
              <w:adjustRightInd w:val="0"/>
              <w:spacing w:after="0"/>
              <w:ind w:left="487"/>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3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09.35 – 10.15</w:t>
            </w:r>
          </w:p>
          <w:p w:rsidR="00095714" w:rsidRPr="00B53060" w:rsidRDefault="00095714" w:rsidP="00095714">
            <w:pPr>
              <w:shd w:val="clear" w:color="auto" w:fill="FFFFFF"/>
              <w:autoSpaceDE w:val="0"/>
              <w:autoSpaceDN w:val="0"/>
              <w:adjustRightInd w:val="0"/>
              <w:spacing w:after="0"/>
              <w:ind w:left="487"/>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4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10.25 – 11.05</w:t>
            </w:r>
          </w:p>
          <w:p w:rsidR="00095714" w:rsidRPr="00B53060" w:rsidRDefault="00095714" w:rsidP="00095714">
            <w:pPr>
              <w:shd w:val="clear" w:color="auto" w:fill="FFFFFF"/>
              <w:autoSpaceDE w:val="0"/>
              <w:autoSpaceDN w:val="0"/>
              <w:adjustRightInd w:val="0"/>
              <w:spacing w:after="0"/>
              <w:ind w:left="487"/>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5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11.15 – 11.55</w:t>
            </w:r>
          </w:p>
          <w:p w:rsidR="00095714" w:rsidRPr="00B53060" w:rsidRDefault="00095714" w:rsidP="00095714">
            <w:pPr>
              <w:autoSpaceDE w:val="0"/>
              <w:autoSpaceDN w:val="0"/>
              <w:adjustRightInd w:val="0"/>
              <w:spacing w:after="0"/>
              <w:ind w:left="487"/>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6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12.05 – 12.45</w:t>
            </w:r>
          </w:p>
          <w:p w:rsidR="00095714" w:rsidRPr="00B53060" w:rsidRDefault="00095714" w:rsidP="00095714">
            <w:pPr>
              <w:shd w:val="clear" w:color="auto" w:fill="FFFFFF"/>
              <w:autoSpaceDE w:val="0"/>
              <w:autoSpaceDN w:val="0"/>
              <w:adjustRightInd w:val="0"/>
              <w:spacing w:after="0"/>
              <w:ind w:left="487" w:right="-108"/>
              <w:rPr>
                <w:rFonts w:ascii="Times New Roman" w:eastAsia="Times New Roman" w:hAnsi="Times New Roman"/>
                <w:color w:val="000000"/>
                <w:sz w:val="24"/>
                <w:szCs w:val="24"/>
                <w:highlight w:val="yellow"/>
                <w:lang w:eastAsia="ru-RU"/>
              </w:rPr>
            </w:pPr>
            <w:r w:rsidRPr="00B53060">
              <w:rPr>
                <w:rFonts w:ascii="Times New Roman" w:eastAsia="Times New Roman" w:hAnsi="Times New Roman"/>
                <w:color w:val="000000"/>
                <w:sz w:val="24"/>
                <w:szCs w:val="24"/>
                <w:lang w:eastAsia="ru-RU"/>
              </w:rPr>
              <w:t>7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12.50 – 13.30</w:t>
            </w:r>
          </w:p>
        </w:tc>
        <w:tc>
          <w:tcPr>
            <w:tcW w:w="3979" w:type="dxa"/>
            <w:shd w:val="clear" w:color="auto" w:fill="auto"/>
          </w:tcPr>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1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13.35 - 14.15</w:t>
            </w:r>
          </w:p>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2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14.25 – 15.05</w:t>
            </w:r>
          </w:p>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3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15.15 – 15.55</w:t>
            </w:r>
          </w:p>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B53060">
              <w:rPr>
                <w:rFonts w:ascii="Times New Roman" w:eastAsia="Times New Roman" w:hAnsi="Times New Roman"/>
                <w:color w:val="000000"/>
                <w:sz w:val="24"/>
                <w:szCs w:val="24"/>
                <w:lang w:eastAsia="ru-RU"/>
              </w:rPr>
              <w:t>4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16.05 – 16.45</w:t>
            </w:r>
          </w:p>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5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16.55 – 17.35</w:t>
            </w:r>
          </w:p>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6 ур</w:t>
            </w:r>
            <w:smartTag w:uri="urn:schemas-microsoft-com:office:smarttags" w:element="PersonName">
              <w:r w:rsidRPr="00B53060">
                <w:rPr>
                  <w:rFonts w:ascii="Times New Roman" w:eastAsia="Times New Roman" w:hAnsi="Times New Roman"/>
                  <w:color w:val="000000"/>
                  <w:sz w:val="24"/>
                  <w:szCs w:val="24"/>
                  <w:lang w:eastAsia="ru-RU"/>
                </w:rPr>
                <w:t>о</w:t>
              </w:r>
            </w:smartTag>
            <w:r w:rsidRPr="00B53060">
              <w:rPr>
                <w:rFonts w:ascii="Times New Roman" w:eastAsia="Times New Roman" w:hAnsi="Times New Roman"/>
                <w:color w:val="000000"/>
                <w:sz w:val="24"/>
                <w:szCs w:val="24"/>
                <w:lang w:eastAsia="ru-RU"/>
              </w:rPr>
              <w:t>к 17.45 – 18.25</w:t>
            </w:r>
          </w:p>
          <w:p w:rsidR="00095714" w:rsidRPr="00B53060" w:rsidRDefault="00095714" w:rsidP="00095714">
            <w:pPr>
              <w:shd w:val="clear" w:color="auto" w:fill="FFFFFF"/>
              <w:autoSpaceDE w:val="0"/>
              <w:autoSpaceDN w:val="0"/>
              <w:adjustRightInd w:val="0"/>
              <w:spacing w:after="0"/>
              <w:jc w:val="center"/>
              <w:rPr>
                <w:rFonts w:ascii="Times New Roman" w:eastAsia="Times New Roman" w:hAnsi="Times New Roman"/>
                <w:color w:val="000000"/>
                <w:sz w:val="24"/>
                <w:szCs w:val="24"/>
                <w:lang w:eastAsia="ru-RU"/>
              </w:rPr>
            </w:pPr>
            <w:r w:rsidRPr="00B53060">
              <w:rPr>
                <w:rFonts w:ascii="Times New Roman" w:eastAsia="Times New Roman" w:hAnsi="Times New Roman"/>
                <w:color w:val="000000"/>
                <w:sz w:val="24"/>
                <w:szCs w:val="24"/>
                <w:lang w:eastAsia="ru-RU"/>
              </w:rPr>
              <w:t>7 урок 18.30 – 19.10</w:t>
            </w:r>
          </w:p>
        </w:tc>
      </w:tr>
    </w:tbl>
    <w:p w:rsidR="00095714" w:rsidRPr="006B2947" w:rsidRDefault="00095714" w:rsidP="006B2947">
      <w:pPr>
        <w:shd w:val="clear" w:color="auto" w:fill="FFFFFF"/>
        <w:autoSpaceDE w:val="0"/>
        <w:autoSpaceDN w:val="0"/>
        <w:adjustRightInd w:val="0"/>
        <w:spacing w:after="0"/>
        <w:ind w:firstLine="680"/>
        <w:rPr>
          <w:rFonts w:ascii="Times New Roman" w:eastAsia="Times New Roman" w:hAnsi="Times New Roman"/>
          <w:color w:val="000000"/>
          <w:sz w:val="28"/>
          <w:szCs w:val="28"/>
          <w:lang w:eastAsia="ru-RU"/>
        </w:rPr>
      </w:pPr>
      <w:r w:rsidRPr="006B2947">
        <w:rPr>
          <w:rFonts w:ascii="Times New Roman" w:eastAsia="Times New Roman" w:hAnsi="Times New Roman"/>
          <w:color w:val="000000"/>
          <w:sz w:val="28"/>
          <w:szCs w:val="28"/>
          <w:lang w:eastAsia="ru-RU"/>
        </w:rPr>
        <w:t>Перерыв между обязательными и групповыми коррекционными занятиями 45  мин.</w:t>
      </w:r>
    </w:p>
    <w:p w:rsidR="00095714" w:rsidRPr="006B2947" w:rsidRDefault="006B2947" w:rsidP="00095714">
      <w:pPr>
        <w:shd w:val="clear" w:color="auto" w:fill="FFFFFF"/>
        <w:autoSpaceDE w:val="0"/>
        <w:autoSpaceDN w:val="0"/>
        <w:adjustRightInd w:val="0"/>
        <w:spacing w:after="0"/>
        <w:ind w:left="-54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ab/>
      </w:r>
      <w:r w:rsidR="00095714" w:rsidRPr="006B2947">
        <w:rPr>
          <w:rFonts w:ascii="Times New Roman" w:eastAsia="Times New Roman" w:hAnsi="Times New Roman"/>
          <w:color w:val="000000"/>
          <w:sz w:val="28"/>
          <w:szCs w:val="28"/>
          <w:lang w:eastAsia="ru-RU"/>
        </w:rPr>
        <w:t>Перерыв между обязательными и дополнительными занятиями 45  мин.</w:t>
      </w:r>
    </w:p>
    <w:p w:rsidR="00095714" w:rsidRPr="003A1669" w:rsidRDefault="00095714" w:rsidP="006B2947">
      <w:pPr>
        <w:shd w:val="clear" w:color="auto" w:fill="FFFFFF"/>
        <w:autoSpaceDE w:val="0"/>
        <w:autoSpaceDN w:val="0"/>
        <w:adjustRightInd w:val="0"/>
        <w:spacing w:after="0"/>
        <w:ind w:left="-540" w:firstLine="1220"/>
        <w:rPr>
          <w:rFonts w:ascii="Times New Roman" w:eastAsia="Times New Roman" w:hAnsi="Times New Roman"/>
          <w:color w:val="000000"/>
          <w:sz w:val="28"/>
          <w:szCs w:val="28"/>
          <w:u w:val="single"/>
          <w:lang w:eastAsia="ru-RU"/>
        </w:rPr>
      </w:pPr>
      <w:r w:rsidRPr="006B2947">
        <w:rPr>
          <w:rFonts w:ascii="Times New Roman" w:eastAsia="Times New Roman" w:hAnsi="Times New Roman"/>
          <w:b/>
          <w:color w:val="000000"/>
          <w:sz w:val="28"/>
          <w:szCs w:val="28"/>
          <w:lang w:eastAsia="ru-RU"/>
        </w:rPr>
        <w:t>3.</w:t>
      </w:r>
      <w:r w:rsidRPr="003A1669">
        <w:rPr>
          <w:rFonts w:ascii="Times New Roman" w:eastAsia="Times New Roman" w:hAnsi="Times New Roman"/>
          <w:color w:val="000000"/>
          <w:sz w:val="28"/>
          <w:szCs w:val="28"/>
          <w:lang w:eastAsia="ru-RU"/>
        </w:rPr>
        <w:t xml:space="preserve"> </w:t>
      </w:r>
      <w:r w:rsidRPr="003A1669">
        <w:rPr>
          <w:rFonts w:ascii="Times New Roman" w:eastAsia="Times New Roman" w:hAnsi="Times New Roman"/>
          <w:b/>
          <w:color w:val="000000"/>
          <w:sz w:val="28"/>
          <w:szCs w:val="28"/>
          <w:lang w:eastAsia="ru-RU"/>
        </w:rPr>
        <w:t>Пр</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д</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лжительн</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сть учебн</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г</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 xml:space="preserve"> г</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да</w:t>
      </w:r>
      <w:r w:rsidRPr="003A1669">
        <w:rPr>
          <w:rFonts w:ascii="Times New Roman" w:eastAsia="Times New Roman" w:hAnsi="Times New Roman"/>
          <w:color w:val="000000"/>
          <w:sz w:val="28"/>
          <w:szCs w:val="28"/>
          <w:lang w:eastAsia="ru-RU"/>
        </w:rPr>
        <w:t>:</w:t>
      </w:r>
    </w:p>
    <w:tbl>
      <w:tblPr>
        <w:tblW w:w="9497" w:type="dxa"/>
        <w:tblInd w:w="182" w:type="dxa"/>
        <w:tblLayout w:type="fixed"/>
        <w:tblCellMar>
          <w:left w:w="40" w:type="dxa"/>
          <w:right w:w="40" w:type="dxa"/>
        </w:tblCellMar>
        <w:tblLook w:val="0000" w:firstRow="0" w:lastRow="0" w:firstColumn="0" w:lastColumn="0" w:noHBand="0" w:noVBand="0"/>
      </w:tblPr>
      <w:tblGrid>
        <w:gridCol w:w="2738"/>
        <w:gridCol w:w="2160"/>
        <w:gridCol w:w="2160"/>
        <w:gridCol w:w="2439"/>
      </w:tblGrid>
      <w:tr w:rsidR="00095714" w:rsidRPr="003A1669" w:rsidTr="006B2947">
        <w:trPr>
          <w:trHeight w:val="252"/>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 xml:space="preserve">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3A1669">
              <w:rPr>
                <w:rFonts w:ascii="Times New Roman" w:eastAsia="Times New Roman" w:hAnsi="Times New Roman"/>
                <w:color w:val="000000"/>
                <w:sz w:val="24"/>
                <w:szCs w:val="24"/>
                <w:lang w:eastAsia="ru-RU"/>
              </w:rPr>
              <w:t>1</w:t>
            </w:r>
            <w:r w:rsidR="006B2947">
              <w:rPr>
                <w:rFonts w:ascii="Times New Roman" w:eastAsia="Times New Roman" w:hAnsi="Times New Roman"/>
                <w:color w:val="000000"/>
                <w:sz w:val="24"/>
                <w:szCs w:val="24"/>
                <w:lang w:eastAsia="ru-RU"/>
              </w:rPr>
              <w:t xml:space="preserve"> </w:t>
            </w:r>
            <w:r w:rsidRPr="003A1669">
              <w:rPr>
                <w:rFonts w:ascii="Times New Roman" w:eastAsia="Times New Roman" w:hAnsi="Times New Roman"/>
                <w:color w:val="000000"/>
                <w:sz w:val="24"/>
                <w:szCs w:val="24"/>
                <w:lang w:eastAsia="ru-RU"/>
              </w:rPr>
              <w:t>классы</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2-9, 11 классы</w:t>
            </w:r>
            <w:r w:rsidRPr="003A1669">
              <w:rPr>
                <w:rFonts w:ascii="Times New Roman" w:eastAsia="Times New Roman" w:hAnsi="Times New Roman"/>
                <w:sz w:val="24"/>
                <w:szCs w:val="24"/>
                <w:lang w:eastAsia="ru-RU"/>
              </w:rPr>
              <w:t xml:space="preserve"> </w:t>
            </w:r>
          </w:p>
        </w:tc>
        <w:tc>
          <w:tcPr>
            <w:tcW w:w="2439"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10 классы</w:t>
            </w:r>
            <w:r w:rsidRPr="003A1669">
              <w:rPr>
                <w:rFonts w:ascii="Times New Roman" w:eastAsia="Times New Roman" w:hAnsi="Times New Roman"/>
                <w:sz w:val="24"/>
                <w:szCs w:val="24"/>
                <w:lang w:eastAsia="ru-RU"/>
              </w:rPr>
              <w:t xml:space="preserve"> </w:t>
            </w:r>
          </w:p>
        </w:tc>
      </w:tr>
      <w:tr w:rsidR="00095714" w:rsidRPr="003A1669" w:rsidTr="006B2947">
        <w:trPr>
          <w:trHeight w:val="138"/>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 xml:space="preserve">  33 учебные недели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c>
          <w:tcPr>
            <w:tcW w:w="2439"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r>
      <w:tr w:rsidR="00095714" w:rsidRPr="003A1669" w:rsidTr="006B2947">
        <w:trPr>
          <w:trHeight w:val="190"/>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 xml:space="preserve">  34 учебные недели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w:t>
            </w:r>
          </w:p>
        </w:tc>
        <w:tc>
          <w:tcPr>
            <w:tcW w:w="2439"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r>
      <w:tr w:rsidR="00095714" w:rsidRPr="003A1669" w:rsidTr="006B2947">
        <w:trPr>
          <w:trHeight w:val="90"/>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3A1669">
              <w:rPr>
                <w:rFonts w:ascii="Times New Roman" w:eastAsia="Times New Roman" w:hAnsi="Times New Roman"/>
                <w:color w:val="000000"/>
                <w:sz w:val="24"/>
                <w:szCs w:val="24"/>
                <w:lang w:eastAsia="ru-RU"/>
              </w:rPr>
              <w:t xml:space="preserve">  35 учебных недель</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c>
          <w:tcPr>
            <w:tcW w:w="2439"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w:t>
            </w:r>
          </w:p>
        </w:tc>
      </w:tr>
    </w:tbl>
    <w:p w:rsidR="00095714" w:rsidRPr="00B53060" w:rsidRDefault="00095714" w:rsidP="00095714">
      <w:pPr>
        <w:shd w:val="clear" w:color="auto" w:fill="FFFFFF"/>
        <w:autoSpaceDE w:val="0"/>
        <w:autoSpaceDN w:val="0"/>
        <w:adjustRightInd w:val="0"/>
        <w:spacing w:after="0"/>
        <w:ind w:hanging="540"/>
        <w:rPr>
          <w:rFonts w:ascii="Times New Roman" w:eastAsia="Times New Roman" w:hAnsi="Times New Roman"/>
          <w:color w:val="000000"/>
          <w:sz w:val="20"/>
          <w:szCs w:val="20"/>
          <w:lang w:eastAsia="ru-RU"/>
        </w:rPr>
      </w:pPr>
    </w:p>
    <w:p w:rsidR="006B2947" w:rsidRPr="006B2947" w:rsidRDefault="00095714" w:rsidP="00BC559F">
      <w:pPr>
        <w:pStyle w:val="a8"/>
        <w:numPr>
          <w:ilvl w:val="0"/>
          <w:numId w:val="506"/>
        </w:numPr>
        <w:shd w:val="clear" w:color="auto" w:fill="FFFFFF"/>
        <w:autoSpaceDE w:val="0"/>
        <w:autoSpaceDN w:val="0"/>
        <w:adjustRightInd w:val="0"/>
        <w:rPr>
          <w:rFonts w:ascii="Times New Roman" w:eastAsia="Times New Roman" w:hAnsi="Times New Roman"/>
          <w:b/>
          <w:sz w:val="28"/>
          <w:szCs w:val="28"/>
        </w:rPr>
      </w:pPr>
      <w:r w:rsidRPr="006B2947">
        <w:rPr>
          <w:rFonts w:ascii="Times New Roman" w:eastAsia="Times New Roman" w:hAnsi="Times New Roman"/>
          <w:b/>
          <w:sz w:val="28"/>
          <w:szCs w:val="28"/>
        </w:rPr>
        <w:t xml:space="preserve">Предельно допустимая аудиторная учебная нагрузка </w:t>
      </w:r>
    </w:p>
    <w:p w:rsidR="00095714" w:rsidRPr="006B2947" w:rsidRDefault="00095714" w:rsidP="006B2947">
      <w:pPr>
        <w:pStyle w:val="a8"/>
        <w:shd w:val="clear" w:color="auto" w:fill="FFFFFF"/>
        <w:autoSpaceDE w:val="0"/>
        <w:autoSpaceDN w:val="0"/>
        <w:adjustRightInd w:val="0"/>
        <w:ind w:left="360"/>
        <w:rPr>
          <w:rFonts w:ascii="Times New Roman" w:eastAsia="Times New Roman" w:hAnsi="Times New Roman"/>
          <w:color w:val="000000"/>
          <w:sz w:val="28"/>
          <w:szCs w:val="28"/>
        </w:rPr>
      </w:pPr>
      <w:r w:rsidRPr="006B2947">
        <w:rPr>
          <w:rFonts w:ascii="Times New Roman" w:eastAsia="Times New Roman" w:hAnsi="Times New Roman"/>
        </w:rPr>
        <w:t>(в академических часах)</w:t>
      </w:r>
      <w:r w:rsidRPr="006B2947">
        <w:rPr>
          <w:rFonts w:ascii="Times New Roman" w:eastAsia="Times New Roman" w:hAnsi="Times New Roman"/>
          <w:color w:val="000000"/>
          <w:sz w:val="28"/>
          <w:szCs w:val="28"/>
        </w:rPr>
        <w:t>:</w:t>
      </w:r>
    </w:p>
    <w:tbl>
      <w:tblPr>
        <w:tblStyle w:val="a4"/>
        <w:tblW w:w="9497" w:type="dxa"/>
        <w:tblInd w:w="250" w:type="dxa"/>
        <w:tblLook w:val="04A0" w:firstRow="1" w:lastRow="0" w:firstColumn="1" w:lastColumn="0" w:noHBand="0" w:noVBand="1"/>
      </w:tblPr>
      <w:tblGrid>
        <w:gridCol w:w="2693"/>
        <w:gridCol w:w="2127"/>
        <w:gridCol w:w="2268"/>
        <w:gridCol w:w="2409"/>
      </w:tblGrid>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color w:val="000000"/>
                <w:sz w:val="24"/>
                <w:szCs w:val="24"/>
              </w:rPr>
              <w:t>Классы</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color w:val="000000"/>
                <w:sz w:val="24"/>
                <w:szCs w:val="24"/>
              </w:rPr>
              <w:t>6-дневная учебная неделя</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color w:val="000000"/>
                <w:sz w:val="24"/>
                <w:szCs w:val="24"/>
              </w:rPr>
              <w:t>5-дневная учебная неделя</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Время выполнения домашних заданий в соответствии с СанПиН</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1</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21</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w:t>
            </w:r>
          </w:p>
        </w:tc>
      </w:tr>
      <w:tr w:rsidR="00095714" w:rsidRPr="006B2947" w:rsidTr="006B2947">
        <w:trPr>
          <w:trHeight w:val="338"/>
        </w:trPr>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2-3</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23</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1,5 часа</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4</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23</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2 часа</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5</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29</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2 часа</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6</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30</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2,5 часа</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7</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32</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2,5 часа</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8</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33</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2,5 часа</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9</w:t>
            </w:r>
            <w:r w:rsidR="006B2947">
              <w:rPr>
                <w:rFonts w:ascii="Times New Roman" w:hAnsi="Times New Roman"/>
                <w:color w:val="000000"/>
                <w:sz w:val="24"/>
                <w:szCs w:val="24"/>
              </w:rPr>
              <w:t xml:space="preserve"> </w:t>
            </w:r>
            <w:r w:rsidRPr="006B2947">
              <w:rPr>
                <w:rFonts w:ascii="Times New Roman" w:hAnsi="Times New Roman"/>
                <w:color w:val="000000"/>
                <w:sz w:val="24"/>
                <w:szCs w:val="24"/>
              </w:rPr>
              <w:t>А,</w:t>
            </w:r>
            <w:r w:rsidR="006B2947">
              <w:rPr>
                <w:rFonts w:ascii="Times New Roman" w:hAnsi="Times New Roman"/>
                <w:color w:val="000000"/>
                <w:sz w:val="24"/>
                <w:szCs w:val="24"/>
              </w:rPr>
              <w:t xml:space="preserve"> </w:t>
            </w:r>
            <w:r w:rsidRPr="006B2947">
              <w:rPr>
                <w:rFonts w:ascii="Times New Roman" w:hAnsi="Times New Roman"/>
                <w:color w:val="000000"/>
                <w:sz w:val="24"/>
                <w:szCs w:val="24"/>
              </w:rPr>
              <w:t>Б,</w:t>
            </w:r>
            <w:r w:rsidR="006B2947">
              <w:rPr>
                <w:rFonts w:ascii="Times New Roman" w:hAnsi="Times New Roman"/>
                <w:color w:val="000000"/>
                <w:sz w:val="24"/>
                <w:szCs w:val="24"/>
              </w:rPr>
              <w:t xml:space="preserve"> </w:t>
            </w:r>
            <w:r w:rsidRPr="006B2947">
              <w:rPr>
                <w:rFonts w:ascii="Times New Roman" w:hAnsi="Times New Roman"/>
                <w:color w:val="000000"/>
                <w:sz w:val="24"/>
                <w:szCs w:val="24"/>
              </w:rPr>
              <w:t>В,</w:t>
            </w:r>
            <w:r w:rsidR="006B2947">
              <w:rPr>
                <w:rFonts w:ascii="Times New Roman" w:hAnsi="Times New Roman"/>
                <w:color w:val="000000"/>
                <w:sz w:val="24"/>
                <w:szCs w:val="24"/>
              </w:rPr>
              <w:t xml:space="preserve"> </w:t>
            </w:r>
            <w:r w:rsidRPr="006B2947">
              <w:rPr>
                <w:rFonts w:ascii="Times New Roman" w:hAnsi="Times New Roman"/>
                <w:color w:val="000000"/>
                <w:sz w:val="24"/>
                <w:szCs w:val="24"/>
              </w:rPr>
              <w:t>Г,</w:t>
            </w:r>
            <w:r w:rsidR="006B2947">
              <w:rPr>
                <w:rFonts w:ascii="Times New Roman" w:hAnsi="Times New Roman"/>
                <w:color w:val="000000"/>
                <w:sz w:val="24"/>
                <w:szCs w:val="24"/>
              </w:rPr>
              <w:t xml:space="preserve"> </w:t>
            </w:r>
            <w:r w:rsidRPr="006B2947">
              <w:rPr>
                <w:rFonts w:ascii="Times New Roman" w:hAnsi="Times New Roman"/>
                <w:color w:val="000000"/>
                <w:sz w:val="24"/>
                <w:szCs w:val="24"/>
              </w:rPr>
              <w:t>Д</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36</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до 3,5 часов</w:t>
            </w: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 xml:space="preserve">9 Е (специальный коррекционный класс </w:t>
            </w:r>
            <w:r w:rsidRPr="006B2947">
              <w:rPr>
                <w:rFonts w:ascii="Times New Roman" w:hAnsi="Times New Roman"/>
                <w:color w:val="000000"/>
                <w:sz w:val="24"/>
                <w:szCs w:val="24"/>
                <w:lang w:val="en-US"/>
              </w:rPr>
              <w:t>VII</w:t>
            </w:r>
            <w:r w:rsidRPr="006B2947">
              <w:rPr>
                <w:rFonts w:ascii="Times New Roman" w:hAnsi="Times New Roman"/>
                <w:color w:val="000000"/>
                <w:sz w:val="24"/>
                <w:szCs w:val="24"/>
              </w:rPr>
              <w:t xml:space="preserve"> вида)</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36</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p>
        </w:tc>
      </w:tr>
      <w:tr w:rsidR="00095714" w:rsidRPr="006B2947" w:rsidTr="006B2947">
        <w:tc>
          <w:tcPr>
            <w:tcW w:w="2693" w:type="dxa"/>
          </w:tcPr>
          <w:p w:rsidR="00095714" w:rsidRPr="006B2947" w:rsidRDefault="00095714" w:rsidP="00095714">
            <w:pPr>
              <w:shd w:val="clear" w:color="auto" w:fill="FFFFFF"/>
              <w:autoSpaceDE w:val="0"/>
              <w:autoSpaceDN w:val="0"/>
              <w:adjustRightInd w:val="0"/>
              <w:jc w:val="center"/>
              <w:rPr>
                <w:rFonts w:ascii="Times New Roman" w:hAnsi="Times New Roman"/>
                <w:color w:val="000000"/>
                <w:sz w:val="24"/>
                <w:szCs w:val="24"/>
              </w:rPr>
            </w:pPr>
            <w:r w:rsidRPr="006B2947">
              <w:rPr>
                <w:rFonts w:ascii="Times New Roman" w:hAnsi="Times New Roman"/>
                <w:color w:val="000000"/>
                <w:sz w:val="24"/>
                <w:szCs w:val="24"/>
              </w:rPr>
              <w:t>10-11</w:t>
            </w:r>
          </w:p>
        </w:tc>
        <w:tc>
          <w:tcPr>
            <w:tcW w:w="2127"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37</w:t>
            </w:r>
          </w:p>
        </w:tc>
        <w:tc>
          <w:tcPr>
            <w:tcW w:w="2268" w:type="dxa"/>
          </w:tcPr>
          <w:p w:rsidR="00095714" w:rsidRPr="006B2947" w:rsidRDefault="00095714" w:rsidP="00095714">
            <w:pPr>
              <w:shd w:val="clear" w:color="auto" w:fill="FFFFFF"/>
              <w:autoSpaceDE w:val="0"/>
              <w:autoSpaceDN w:val="0"/>
              <w:adjustRightInd w:val="0"/>
              <w:jc w:val="center"/>
              <w:rPr>
                <w:rFonts w:ascii="Times New Roman" w:hAnsi="Times New Roman"/>
                <w:sz w:val="24"/>
                <w:szCs w:val="24"/>
              </w:rPr>
            </w:pPr>
            <w:r w:rsidRPr="006B2947">
              <w:rPr>
                <w:rFonts w:ascii="Times New Roman" w:hAnsi="Times New Roman"/>
                <w:sz w:val="24"/>
                <w:szCs w:val="24"/>
              </w:rPr>
              <w:t>-</w:t>
            </w:r>
          </w:p>
        </w:tc>
        <w:tc>
          <w:tcPr>
            <w:tcW w:w="2409" w:type="dxa"/>
          </w:tcPr>
          <w:p w:rsidR="00095714" w:rsidRPr="006B2947" w:rsidRDefault="00095714" w:rsidP="00095714">
            <w:pPr>
              <w:autoSpaceDE w:val="0"/>
              <w:autoSpaceDN w:val="0"/>
              <w:adjustRightInd w:val="0"/>
              <w:rPr>
                <w:rFonts w:ascii="Times New Roman" w:hAnsi="Times New Roman"/>
                <w:color w:val="000000"/>
                <w:sz w:val="24"/>
                <w:szCs w:val="24"/>
              </w:rPr>
            </w:pPr>
            <w:r w:rsidRPr="006B2947">
              <w:rPr>
                <w:rFonts w:ascii="Times New Roman" w:hAnsi="Times New Roman"/>
                <w:color w:val="000000"/>
                <w:sz w:val="24"/>
                <w:szCs w:val="24"/>
              </w:rPr>
              <w:t>до 3,5 часов</w:t>
            </w:r>
          </w:p>
        </w:tc>
      </w:tr>
    </w:tbl>
    <w:p w:rsidR="00095714" w:rsidRPr="003A1669" w:rsidRDefault="00095714" w:rsidP="00095714">
      <w:pPr>
        <w:shd w:val="clear" w:color="auto" w:fill="FFFFFF"/>
        <w:autoSpaceDE w:val="0"/>
        <w:autoSpaceDN w:val="0"/>
        <w:adjustRightInd w:val="0"/>
        <w:spacing w:after="0"/>
        <w:ind w:left="-540"/>
        <w:rPr>
          <w:rFonts w:ascii="Times New Roman" w:eastAsia="Times New Roman" w:hAnsi="Times New Roman"/>
          <w:sz w:val="12"/>
          <w:szCs w:val="12"/>
          <w:lang w:eastAsia="ru-RU"/>
        </w:rPr>
      </w:pPr>
      <w:r w:rsidRPr="003A1669">
        <w:rPr>
          <w:rFonts w:ascii="Times New Roman" w:eastAsia="Times New Roman" w:hAnsi="Times New Roman"/>
          <w:sz w:val="12"/>
          <w:szCs w:val="12"/>
          <w:lang w:eastAsia="ru-RU"/>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r w:rsidRPr="003A1669">
        <w:rPr>
          <w:rFonts w:ascii="Times New Roman" w:eastAsia="Times New Roman" w:hAnsi="Times New Roman"/>
          <w:color w:val="000000"/>
          <w:sz w:val="12"/>
          <w:szCs w:val="12"/>
          <w:lang w:eastAsia="ru-RU"/>
        </w:rPr>
        <w:t xml:space="preserve"> </w:t>
      </w:r>
    </w:p>
    <w:p w:rsidR="00095714" w:rsidRPr="003A1669" w:rsidRDefault="00095714" w:rsidP="006B2947">
      <w:pPr>
        <w:shd w:val="clear" w:color="auto" w:fill="FFFFFF"/>
        <w:autoSpaceDE w:val="0"/>
        <w:autoSpaceDN w:val="0"/>
        <w:adjustRightInd w:val="0"/>
        <w:spacing w:after="0"/>
        <w:ind w:left="-540" w:firstLine="1220"/>
        <w:rPr>
          <w:rFonts w:ascii="Times New Roman" w:eastAsia="Times New Roman" w:hAnsi="Times New Roman"/>
          <w:sz w:val="28"/>
          <w:szCs w:val="28"/>
          <w:lang w:eastAsia="ru-RU"/>
        </w:rPr>
      </w:pPr>
      <w:r w:rsidRPr="003A1669">
        <w:rPr>
          <w:rFonts w:ascii="Times New Roman" w:eastAsia="Times New Roman" w:hAnsi="Times New Roman"/>
          <w:color w:val="000000"/>
          <w:sz w:val="28"/>
          <w:szCs w:val="28"/>
          <w:lang w:eastAsia="ru-RU"/>
        </w:rPr>
        <w:t xml:space="preserve">5. </w:t>
      </w:r>
      <w:r w:rsidRPr="003A1669">
        <w:rPr>
          <w:rFonts w:ascii="Times New Roman" w:eastAsia="Times New Roman" w:hAnsi="Times New Roman"/>
          <w:b/>
          <w:color w:val="000000"/>
          <w:sz w:val="28"/>
          <w:szCs w:val="28"/>
          <w:lang w:eastAsia="ru-RU"/>
        </w:rPr>
        <w:t>Пр</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д</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лжительн</w:t>
      </w:r>
      <w:smartTag w:uri="urn:schemas-microsoft-com:office:smarttags" w:element="PersonName">
        <w:r w:rsidRPr="003A1669">
          <w:rPr>
            <w:rFonts w:ascii="Times New Roman" w:eastAsia="Times New Roman" w:hAnsi="Times New Roman"/>
            <w:b/>
            <w:color w:val="000000"/>
            <w:sz w:val="28"/>
            <w:szCs w:val="28"/>
            <w:lang w:eastAsia="ru-RU"/>
          </w:rPr>
          <w:t>о</w:t>
        </w:r>
      </w:smartTag>
      <w:r w:rsidRPr="003A1669">
        <w:rPr>
          <w:rFonts w:ascii="Times New Roman" w:eastAsia="Times New Roman" w:hAnsi="Times New Roman"/>
          <w:b/>
          <w:color w:val="000000"/>
          <w:sz w:val="28"/>
          <w:szCs w:val="28"/>
          <w:lang w:eastAsia="ru-RU"/>
        </w:rPr>
        <w:t>сть каникул</w:t>
      </w:r>
      <w:r w:rsidRPr="003A1669">
        <w:rPr>
          <w:rFonts w:ascii="Times New Roman" w:eastAsia="Times New Roman" w:hAnsi="Times New Roman"/>
          <w:color w:val="000000"/>
          <w:sz w:val="28"/>
          <w:szCs w:val="28"/>
          <w:lang w:eastAsia="ru-RU"/>
        </w:rPr>
        <w:t>:</w:t>
      </w:r>
    </w:p>
    <w:tbl>
      <w:tblPr>
        <w:tblW w:w="9398" w:type="dxa"/>
        <w:tblInd w:w="182" w:type="dxa"/>
        <w:tblLayout w:type="fixed"/>
        <w:tblCellMar>
          <w:left w:w="40" w:type="dxa"/>
          <w:right w:w="40" w:type="dxa"/>
        </w:tblCellMar>
        <w:tblLook w:val="0000" w:firstRow="0" w:lastRow="0" w:firstColumn="0" w:lastColumn="0" w:noHBand="0" w:noVBand="0"/>
      </w:tblPr>
      <w:tblGrid>
        <w:gridCol w:w="2693"/>
        <w:gridCol w:w="2127"/>
        <w:gridCol w:w="2268"/>
        <w:gridCol w:w="2310"/>
      </w:tblGrid>
      <w:tr w:rsidR="00095714" w:rsidRPr="003A1669" w:rsidTr="006B2947">
        <w:trPr>
          <w:trHeight w:val="172"/>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Каникулы</w:t>
            </w:r>
            <w:r w:rsidRPr="003A1669">
              <w:rPr>
                <w:rFonts w:ascii="Times New Roman" w:eastAsia="Times New Roman" w:hAnsi="Times New Roman"/>
                <w:sz w:val="24"/>
                <w:szCs w:val="24"/>
                <w:lang w:eastAsia="ru-RU"/>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Ср</w:t>
            </w:r>
            <w:smartTag w:uri="urn:schemas-microsoft-com:office:smarttags" w:element="PersonName">
              <w:r w:rsidRPr="003A1669">
                <w:rPr>
                  <w:rFonts w:ascii="Times New Roman" w:eastAsia="Times New Roman" w:hAnsi="Times New Roman"/>
                  <w:color w:val="000000"/>
                  <w:sz w:val="24"/>
                  <w:szCs w:val="24"/>
                  <w:lang w:eastAsia="ru-RU"/>
                </w:rPr>
                <w:t>о</w:t>
              </w:r>
            </w:smartTag>
            <w:r w:rsidRPr="003A1669">
              <w:rPr>
                <w:rFonts w:ascii="Times New Roman" w:eastAsia="Times New Roman" w:hAnsi="Times New Roman"/>
                <w:color w:val="000000"/>
                <w:sz w:val="24"/>
                <w:szCs w:val="24"/>
                <w:lang w:eastAsia="ru-RU"/>
              </w:rPr>
              <w:t>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К</w:t>
            </w:r>
            <w:smartTag w:uri="urn:schemas-microsoft-com:office:smarttags" w:element="PersonName">
              <w:r w:rsidRPr="003A1669">
                <w:rPr>
                  <w:rFonts w:ascii="Times New Roman" w:eastAsia="Times New Roman" w:hAnsi="Times New Roman"/>
                  <w:color w:val="000000"/>
                  <w:sz w:val="24"/>
                  <w:szCs w:val="24"/>
                  <w:lang w:eastAsia="ru-RU"/>
                </w:rPr>
                <w:t>о</w:t>
              </w:r>
            </w:smartTag>
            <w:r w:rsidRPr="003A1669">
              <w:rPr>
                <w:rFonts w:ascii="Times New Roman" w:eastAsia="Times New Roman" w:hAnsi="Times New Roman"/>
                <w:color w:val="000000"/>
                <w:sz w:val="24"/>
                <w:szCs w:val="24"/>
                <w:lang w:eastAsia="ru-RU"/>
              </w:rPr>
              <w:t>личеств</w:t>
            </w:r>
            <w:smartTag w:uri="urn:schemas-microsoft-com:office:smarttags" w:element="PersonName">
              <w:r w:rsidRPr="003A1669">
                <w:rPr>
                  <w:rFonts w:ascii="Times New Roman" w:eastAsia="Times New Roman" w:hAnsi="Times New Roman"/>
                  <w:color w:val="000000"/>
                  <w:sz w:val="24"/>
                  <w:szCs w:val="24"/>
                  <w:lang w:eastAsia="ru-RU"/>
                </w:rPr>
                <w:t>о</w:t>
              </w:r>
            </w:smartTag>
            <w:r w:rsidRPr="003A1669">
              <w:rPr>
                <w:rFonts w:ascii="Times New Roman" w:eastAsia="Times New Roman" w:hAnsi="Times New Roman"/>
                <w:color w:val="000000"/>
                <w:sz w:val="24"/>
                <w:szCs w:val="24"/>
                <w:lang w:eastAsia="ru-RU"/>
              </w:rPr>
              <w:t xml:space="preserve"> дней</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Вых</w:t>
            </w:r>
            <w:smartTag w:uri="urn:schemas-microsoft-com:office:smarttags" w:element="PersonName">
              <w:r w:rsidRPr="003A1669">
                <w:rPr>
                  <w:rFonts w:ascii="Times New Roman" w:eastAsia="Times New Roman" w:hAnsi="Times New Roman"/>
                  <w:color w:val="000000"/>
                  <w:sz w:val="24"/>
                  <w:szCs w:val="24"/>
                  <w:lang w:eastAsia="ru-RU"/>
                </w:rPr>
                <w:t>о</w:t>
              </w:r>
            </w:smartTag>
            <w:r w:rsidRPr="003A1669">
              <w:rPr>
                <w:rFonts w:ascii="Times New Roman" w:eastAsia="Times New Roman" w:hAnsi="Times New Roman"/>
                <w:color w:val="000000"/>
                <w:sz w:val="24"/>
                <w:szCs w:val="24"/>
                <w:lang w:eastAsia="ru-RU"/>
              </w:rPr>
              <w:t>д на занятия</w:t>
            </w:r>
          </w:p>
        </w:tc>
      </w:tr>
      <w:tr w:rsidR="00095714" w:rsidRPr="003A1669" w:rsidTr="006B2947">
        <w:trPr>
          <w:trHeight w:val="176"/>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Осенние</w:t>
            </w:r>
            <w:r w:rsidRPr="003A1669">
              <w:rPr>
                <w:rFonts w:ascii="Times New Roman" w:eastAsia="Times New Roman" w:hAnsi="Times New Roman"/>
                <w:sz w:val="24"/>
                <w:szCs w:val="24"/>
                <w:lang w:eastAsia="ru-RU"/>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1.11 – 8.11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8</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09.11.2015</w:t>
            </w:r>
          </w:p>
        </w:tc>
      </w:tr>
      <w:tr w:rsidR="00095714" w:rsidRPr="003A1669" w:rsidTr="006B2947">
        <w:trPr>
          <w:trHeight w:val="242"/>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3A1669">
              <w:rPr>
                <w:rFonts w:ascii="Times New Roman" w:eastAsia="Times New Roman" w:hAnsi="Times New Roman"/>
                <w:color w:val="000000"/>
                <w:sz w:val="24"/>
                <w:szCs w:val="24"/>
                <w:lang w:eastAsia="ru-RU"/>
              </w:rPr>
              <w:t>Зимние</w:t>
            </w:r>
            <w:r w:rsidRPr="003A1669">
              <w:rPr>
                <w:rFonts w:ascii="Times New Roman" w:eastAsia="Times New Roman" w:hAnsi="Times New Roman"/>
                <w:sz w:val="24"/>
                <w:szCs w:val="24"/>
                <w:lang w:eastAsia="ru-RU"/>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color w:val="000000" w:themeColor="text1"/>
                <w:sz w:val="24"/>
                <w:szCs w:val="24"/>
                <w:lang w:eastAsia="ru-RU"/>
              </w:rPr>
              <w:t>27.12 – 10.01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15</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95714" w:rsidRPr="003A1669"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3A1669">
              <w:rPr>
                <w:rFonts w:ascii="Times New Roman" w:eastAsia="Times New Roman" w:hAnsi="Times New Roman"/>
                <w:sz w:val="24"/>
                <w:szCs w:val="24"/>
                <w:lang w:eastAsia="ru-RU"/>
              </w:rPr>
              <w:t>11.01.2016</w:t>
            </w:r>
          </w:p>
        </w:tc>
      </w:tr>
      <w:tr w:rsidR="00095714" w:rsidRPr="004C59E5" w:rsidTr="006B2947">
        <w:trPr>
          <w:trHeight w:val="106"/>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095714" w:rsidRPr="004C59E5" w:rsidRDefault="00095714" w:rsidP="00095714">
            <w:pPr>
              <w:shd w:val="clear" w:color="auto" w:fill="FFFFFF"/>
              <w:autoSpaceDE w:val="0"/>
              <w:autoSpaceDN w:val="0"/>
              <w:adjustRightInd w:val="0"/>
              <w:spacing w:after="0"/>
              <w:rPr>
                <w:rFonts w:ascii="Times New Roman" w:eastAsia="Times New Roman" w:hAnsi="Times New Roman"/>
                <w:sz w:val="24"/>
                <w:szCs w:val="24"/>
                <w:lang w:eastAsia="ru-RU"/>
              </w:rPr>
            </w:pPr>
            <w:r w:rsidRPr="004C59E5">
              <w:rPr>
                <w:rFonts w:ascii="Times New Roman" w:eastAsia="Times New Roman" w:hAnsi="Times New Roman"/>
                <w:color w:val="000000"/>
                <w:sz w:val="24"/>
                <w:szCs w:val="24"/>
                <w:lang w:eastAsia="ru-RU"/>
              </w:rPr>
              <w:t>Весенние</w:t>
            </w:r>
            <w:r w:rsidRPr="004C59E5">
              <w:rPr>
                <w:rFonts w:ascii="Times New Roman" w:eastAsia="Times New Roman" w:hAnsi="Times New Roman"/>
                <w:sz w:val="24"/>
                <w:szCs w:val="24"/>
                <w:lang w:eastAsia="ru-RU"/>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5714" w:rsidRPr="004C59E5"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4C59E5">
              <w:rPr>
                <w:rFonts w:ascii="Times New Roman" w:eastAsia="Times New Roman" w:hAnsi="Times New Roman"/>
                <w:sz w:val="24"/>
                <w:szCs w:val="24"/>
                <w:lang w:eastAsia="ru-RU"/>
              </w:rPr>
              <w:t>23.03 – 30.03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095714" w:rsidRPr="004C59E5"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4C59E5">
              <w:rPr>
                <w:rFonts w:ascii="Times New Roman" w:eastAsia="Times New Roman" w:hAnsi="Times New Roman"/>
                <w:sz w:val="24"/>
                <w:szCs w:val="24"/>
                <w:lang w:eastAsia="ru-RU"/>
              </w:rPr>
              <w:t>8</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95714" w:rsidRPr="004C59E5" w:rsidRDefault="00095714"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sidRPr="004C59E5">
              <w:rPr>
                <w:rFonts w:ascii="Times New Roman" w:eastAsia="Times New Roman" w:hAnsi="Times New Roman"/>
                <w:sz w:val="24"/>
                <w:szCs w:val="24"/>
                <w:lang w:eastAsia="ru-RU"/>
              </w:rPr>
              <w:t>31.03.2016</w:t>
            </w:r>
          </w:p>
        </w:tc>
      </w:tr>
      <w:tr w:rsidR="006B2947" w:rsidRPr="004C59E5" w:rsidTr="006B2947">
        <w:trPr>
          <w:trHeight w:val="106"/>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6B2947" w:rsidRPr="004C59E5" w:rsidRDefault="006B2947" w:rsidP="00095714">
            <w:pPr>
              <w:shd w:val="clear" w:color="auto" w:fill="FFFFFF"/>
              <w:autoSpaceDE w:val="0"/>
              <w:autoSpaceDN w:val="0"/>
              <w:adjustRightInd w:val="0"/>
              <w:spacing w:after="0"/>
              <w:rPr>
                <w:rFonts w:ascii="Times New Roman" w:eastAsia="Times New Roman" w:hAnsi="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6B2947" w:rsidRPr="004C59E5" w:rsidRDefault="006B2947"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B2947" w:rsidRPr="004C59E5" w:rsidRDefault="006B2947"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 31 день</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6B2947" w:rsidRPr="004C59E5" w:rsidRDefault="006B2947" w:rsidP="00095714">
            <w:pPr>
              <w:shd w:val="clear" w:color="auto" w:fill="FFFFFF"/>
              <w:autoSpaceDE w:val="0"/>
              <w:autoSpaceDN w:val="0"/>
              <w:adjustRightInd w:val="0"/>
              <w:spacing w:after="0"/>
              <w:jc w:val="center"/>
              <w:rPr>
                <w:rFonts w:ascii="Times New Roman" w:eastAsia="Times New Roman" w:hAnsi="Times New Roman"/>
                <w:sz w:val="24"/>
                <w:szCs w:val="24"/>
                <w:lang w:eastAsia="ru-RU"/>
              </w:rPr>
            </w:pPr>
          </w:p>
        </w:tc>
      </w:tr>
    </w:tbl>
    <w:p w:rsidR="00095714" w:rsidRPr="006B2947" w:rsidRDefault="006B2947" w:rsidP="00095714">
      <w:pPr>
        <w:shd w:val="clear" w:color="auto" w:fill="FFFFFF"/>
        <w:autoSpaceDE w:val="0"/>
        <w:autoSpaceDN w:val="0"/>
        <w:adjustRightInd w:val="0"/>
        <w:spacing w:after="0"/>
        <w:rPr>
          <w:rFonts w:ascii="Times New Roman" w:eastAsia="Times New Roman" w:hAnsi="Times New Roman"/>
          <w:sz w:val="28"/>
          <w:szCs w:val="28"/>
          <w:lang w:eastAsia="ru-RU"/>
        </w:rPr>
      </w:pPr>
      <w:r w:rsidRPr="006B2947">
        <w:rPr>
          <w:rFonts w:ascii="Times New Roman" w:eastAsia="Times New Roman" w:hAnsi="Times New Roman"/>
          <w:color w:val="000000"/>
          <w:sz w:val="28"/>
          <w:szCs w:val="28"/>
          <w:lang w:eastAsia="ru-RU"/>
        </w:rPr>
        <w:t xml:space="preserve">  </w:t>
      </w:r>
      <w:r w:rsidR="00095714" w:rsidRPr="006B2947">
        <w:rPr>
          <w:rFonts w:ascii="Times New Roman" w:eastAsia="Times New Roman" w:hAnsi="Times New Roman"/>
          <w:color w:val="000000"/>
          <w:sz w:val="28"/>
          <w:szCs w:val="28"/>
          <w:lang w:eastAsia="ru-RU"/>
        </w:rPr>
        <w:t>Дополнительные каникулы для 1-х классов 8.02 – 14.02.2016</w:t>
      </w:r>
    </w:p>
    <w:p w:rsidR="00E86567" w:rsidRPr="00E86567" w:rsidRDefault="00E86567" w:rsidP="00E86567">
      <w:pPr>
        <w:pStyle w:val="af1"/>
        <w:ind w:left="360" w:firstLine="0"/>
        <w:rPr>
          <w:rStyle w:val="Zag11"/>
          <w:rFonts w:eastAsia="@Arial Unicode MS"/>
          <w:b/>
          <w:sz w:val="10"/>
          <w:szCs w:val="10"/>
        </w:rPr>
      </w:pPr>
    </w:p>
    <w:p w:rsidR="00E86567" w:rsidRDefault="00996271" w:rsidP="00E86567">
      <w:pPr>
        <w:pStyle w:val="af1"/>
        <w:ind w:left="360" w:firstLine="0"/>
        <w:rPr>
          <w:rStyle w:val="Zag11"/>
          <w:b/>
        </w:rPr>
      </w:pPr>
      <w:r w:rsidRPr="00E86567">
        <w:rPr>
          <w:rStyle w:val="Zag11"/>
          <w:rFonts w:eastAsia="@Arial Unicode MS"/>
          <w:b/>
        </w:rPr>
        <w:t xml:space="preserve">3.1.2. </w:t>
      </w:r>
      <w:r w:rsidR="004B167E" w:rsidRPr="00E86567">
        <w:rPr>
          <w:rStyle w:val="Zag11"/>
          <w:rFonts w:eastAsia="@Arial Unicode MS"/>
          <w:b/>
        </w:rPr>
        <w:t>ПЛАН ВНЕУРОЧНОЙ ДЕЯТЕЛЬНОСТИ</w:t>
      </w:r>
      <w:bookmarkStart w:id="309" w:name="_Toc406059071"/>
      <w:bookmarkStart w:id="310" w:name="_Toc409691735"/>
      <w:bookmarkStart w:id="311" w:name="_Toc410654075"/>
      <w:bookmarkStart w:id="312" w:name="_Toc414553285"/>
      <w:bookmarkEnd w:id="308"/>
      <w:r w:rsidR="004B167E">
        <w:rPr>
          <w:rStyle w:val="Zag11"/>
          <w:rFonts w:eastAsia="@Arial Unicode MS"/>
          <w:b/>
        </w:rPr>
        <w:t xml:space="preserve"> </w:t>
      </w:r>
      <w:r w:rsidR="00C730B7">
        <w:rPr>
          <w:rStyle w:val="Zag11"/>
          <w:rFonts w:eastAsia="@Arial Unicode MS"/>
          <w:b/>
        </w:rPr>
        <w:t>МБОУ СОШ № 66 на 2015 – 2016 учебный год</w:t>
      </w:r>
    </w:p>
    <w:p w:rsidR="00E86567" w:rsidRPr="00E86567" w:rsidRDefault="00E86567" w:rsidP="00E86567">
      <w:pPr>
        <w:pStyle w:val="af1"/>
        <w:ind w:left="360" w:firstLine="0"/>
        <w:rPr>
          <w:rStyle w:val="Zag11"/>
          <w:b/>
          <w:sz w:val="10"/>
          <w:szCs w:val="10"/>
        </w:rPr>
      </w:pPr>
    </w:p>
    <w:p w:rsidR="00C730B7" w:rsidRPr="00C730B7" w:rsidRDefault="00C730B7" w:rsidP="00C730B7">
      <w:pPr>
        <w:pStyle w:val="18"/>
        <w:rPr>
          <w:rFonts w:cs="Times New Roman"/>
          <w:b/>
          <w:sz w:val="28"/>
          <w:szCs w:val="28"/>
        </w:rPr>
      </w:pPr>
      <w:r w:rsidRPr="00C730B7">
        <w:rPr>
          <w:rFonts w:cs="Times New Roman"/>
          <w:b/>
          <w:sz w:val="28"/>
          <w:szCs w:val="28"/>
        </w:rPr>
        <w:t>Пояснительная записка</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План  внеурочной деятельности МБОУ СОШ №</w:t>
      </w:r>
      <w:r>
        <w:rPr>
          <w:rFonts w:cs="Times New Roman"/>
          <w:sz w:val="28"/>
          <w:szCs w:val="28"/>
        </w:rPr>
        <w:t xml:space="preserve"> </w:t>
      </w:r>
      <w:r w:rsidRPr="00C730B7">
        <w:rPr>
          <w:rFonts w:cs="Times New Roman"/>
          <w:sz w:val="28"/>
          <w:szCs w:val="28"/>
        </w:rPr>
        <w:t>66 разработан в соответствии с федеральными и региональными нормативными документами:</w:t>
      </w:r>
    </w:p>
    <w:p w:rsidR="00C730B7" w:rsidRDefault="00C730B7" w:rsidP="00C730B7">
      <w:pPr>
        <w:pStyle w:val="18"/>
        <w:tabs>
          <w:tab w:val="clear" w:pos="1021"/>
        </w:tabs>
        <w:rPr>
          <w:rFonts w:cs="Times New Roman"/>
          <w:sz w:val="28"/>
          <w:szCs w:val="28"/>
        </w:rPr>
      </w:pPr>
      <w:r w:rsidRPr="00C730B7">
        <w:rPr>
          <w:rFonts w:cs="Times New Roman"/>
          <w:sz w:val="28"/>
          <w:szCs w:val="28"/>
        </w:rPr>
        <w:t>Федеральный Закон от 29 декабря 2012 года № 273-ФЗ «Об образовании в Российской Федерации» с изменениями;</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Приказ Минобрнауки России от 30.08. 2013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с изменениями от 13.12.2013 № 1342)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 2011 № 85, от 25.12.2013 № 72; </w:t>
      </w:r>
    </w:p>
    <w:p w:rsidR="00C730B7" w:rsidRDefault="00C730B7" w:rsidP="00C730B7">
      <w:pPr>
        <w:pStyle w:val="18"/>
        <w:tabs>
          <w:tab w:val="clear" w:pos="1021"/>
        </w:tabs>
        <w:rPr>
          <w:rFonts w:cs="Times New Roman"/>
          <w:sz w:val="28"/>
          <w:szCs w:val="28"/>
        </w:rPr>
      </w:pPr>
      <w:r w:rsidRPr="00C730B7">
        <w:rPr>
          <w:rFonts w:cs="Times New Roman"/>
          <w:sz w:val="28"/>
          <w:szCs w:val="28"/>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Письмо Минобрнауки РФ от 19.04.2011 N 03–255 «О введении федеральных государственных образовательных стандартов общего образования»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Письмо Минобрнауки РФ от 19.04.2011 N 03–255 «О введении федеральных государственных образовательных стандартов общего образования»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Письмо Министерства образования и науки Краснодарского края от 13.07.2012 № 47-10720/12-14 « О методических рекомендациях»       </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Письмо Министерства образования и науки Краснодарского края от 27.09.2012 года № 47-14800/12-14 «Об организации внеурочной деятельности в общеобразовательных учреждениях, реализующих ФГОС начального и основного общего образования»</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Письмо Министерства образования и науки Краснодарского края от 22.07.2013 № 47-10635/13-14 «Об учебных планах образовательных учреждений, реализующих федеральные государственные образовательные стандарты общего образования в 2013-2014 учебном году»</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 викторин, праздничных мероприятий, классных часов, школьных научных обществ, олимпиад, соревнований, поисковых и научных исследований и т.д.</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 xml:space="preserve"> Тип организационной модели внеурочной деятельности –  </w:t>
      </w:r>
      <w:r w:rsidRPr="00C730B7">
        <w:rPr>
          <w:rFonts w:cs="Times New Roman"/>
          <w:b/>
          <w:sz w:val="28"/>
          <w:szCs w:val="28"/>
        </w:rPr>
        <w:t>оптимизационная модель.</w:t>
      </w:r>
      <w:r w:rsidRPr="00C730B7">
        <w:rPr>
          <w:rFonts w:cs="Times New Roman"/>
          <w:sz w:val="28"/>
          <w:szCs w:val="28"/>
        </w:rPr>
        <w:t xml:space="preserve"> В ее реализации принимают участие все педагогические работники учреждения.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C730B7" w:rsidRDefault="00C730B7" w:rsidP="00C730B7">
      <w:pPr>
        <w:pStyle w:val="18"/>
        <w:tabs>
          <w:tab w:val="clear" w:pos="1021"/>
        </w:tabs>
        <w:rPr>
          <w:rFonts w:cs="Times New Roman"/>
          <w:sz w:val="28"/>
          <w:szCs w:val="28"/>
        </w:rPr>
      </w:pPr>
      <w:r w:rsidRPr="00C730B7">
        <w:rPr>
          <w:rFonts w:cs="Times New Roman"/>
          <w:b/>
          <w:bCs/>
          <w:sz w:val="28"/>
          <w:szCs w:val="28"/>
        </w:rPr>
        <w:t>Цель внеурочной деятельности:</w:t>
      </w:r>
      <w:r w:rsidRPr="00C730B7">
        <w:rPr>
          <w:rFonts w:cs="Times New Roman"/>
          <w:sz w:val="28"/>
          <w:szCs w:val="28"/>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C730B7" w:rsidRPr="00C730B7" w:rsidRDefault="00C730B7" w:rsidP="00C730B7">
      <w:pPr>
        <w:pStyle w:val="18"/>
        <w:tabs>
          <w:tab w:val="clear" w:pos="1021"/>
        </w:tabs>
        <w:rPr>
          <w:rFonts w:cs="Times New Roman"/>
          <w:sz w:val="28"/>
          <w:szCs w:val="28"/>
        </w:rPr>
      </w:pPr>
      <w:r w:rsidRPr="00C730B7">
        <w:rPr>
          <w:rFonts w:cs="Times New Roman"/>
          <w:b/>
          <w:bCs/>
          <w:sz w:val="28"/>
          <w:szCs w:val="28"/>
        </w:rPr>
        <w:t>Задачи внеурочной деятельности</w:t>
      </w:r>
      <w:r w:rsidRPr="00C730B7">
        <w:rPr>
          <w:rFonts w:cs="Times New Roman"/>
          <w:sz w:val="28"/>
          <w:szCs w:val="28"/>
        </w:rPr>
        <w:t>:</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включение учащихся в разностороннюю деятельность.</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формирование навыков позитивного коммуникативного общения.</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 xml:space="preserve">развитие навыков организации и осуществления сотрудничества с педагогами, </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сверстниками, родителями, старшими детьми в решении общих проблем.</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воспитание трудолюбия, способности к преодолению трудностей, целеустремленности и настойчивости в достижении результата.</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совершенствование системы мониторинга эффективности воспитательной работы в школе.</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углубление содержания, форм и методов занятости учащихся в свободное от учёбы время.</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организация информационной поддержки учащихся.</w:t>
      </w:r>
    </w:p>
    <w:p w:rsidR="00C730B7" w:rsidRPr="00C730B7" w:rsidRDefault="00C730B7" w:rsidP="00BC559F">
      <w:pPr>
        <w:pStyle w:val="18"/>
        <w:numPr>
          <w:ilvl w:val="0"/>
          <w:numId w:val="511"/>
        </w:numPr>
        <w:tabs>
          <w:tab w:val="clear" w:pos="1021"/>
        </w:tabs>
        <w:ind w:left="0" w:firstLine="426"/>
        <w:rPr>
          <w:rFonts w:cs="Times New Roman"/>
          <w:sz w:val="28"/>
          <w:szCs w:val="28"/>
        </w:rPr>
      </w:pPr>
      <w:r w:rsidRPr="00C730B7">
        <w:rPr>
          <w:rFonts w:cs="Times New Roman"/>
          <w:sz w:val="28"/>
          <w:szCs w:val="28"/>
        </w:rPr>
        <w:t>совершенствование материально-технической базы организации досуга учащихся.</w:t>
      </w:r>
    </w:p>
    <w:p w:rsidR="00C730B7" w:rsidRPr="00C730B7" w:rsidRDefault="00C730B7" w:rsidP="00C730B7">
      <w:pPr>
        <w:pStyle w:val="18"/>
        <w:tabs>
          <w:tab w:val="clear" w:pos="1021"/>
        </w:tabs>
        <w:rPr>
          <w:rFonts w:cs="Times New Roman"/>
          <w:b/>
          <w:sz w:val="28"/>
          <w:szCs w:val="28"/>
        </w:rPr>
      </w:pPr>
      <w:r w:rsidRPr="00C730B7">
        <w:rPr>
          <w:rFonts w:cs="Times New Roman"/>
          <w:b/>
          <w:sz w:val="28"/>
          <w:szCs w:val="28"/>
        </w:rPr>
        <w:t xml:space="preserve"> </w:t>
      </w:r>
      <w:r w:rsidRPr="00C730B7">
        <w:rPr>
          <w:rFonts w:cs="Times New Roman"/>
          <w:sz w:val="28"/>
          <w:szCs w:val="28"/>
        </w:rPr>
        <w:t>Формами реализации курсов внеурочной деятельности являются ежедневные занятия и интенсивы.</w:t>
      </w:r>
      <w:r w:rsidRPr="00C730B7">
        <w:rPr>
          <w:rFonts w:cs="Times New Roman"/>
          <w:b/>
          <w:sz w:val="28"/>
          <w:szCs w:val="28"/>
        </w:rPr>
        <w:t xml:space="preserve"> </w:t>
      </w:r>
    </w:p>
    <w:p w:rsidR="00C730B7" w:rsidRPr="00C730B7" w:rsidRDefault="00C730B7" w:rsidP="00C730B7">
      <w:pPr>
        <w:pStyle w:val="18"/>
        <w:tabs>
          <w:tab w:val="clear" w:pos="1021"/>
        </w:tabs>
        <w:rPr>
          <w:rFonts w:cs="Times New Roman"/>
          <w:b/>
          <w:sz w:val="28"/>
          <w:szCs w:val="28"/>
        </w:rPr>
      </w:pPr>
      <w:r w:rsidRPr="00C730B7">
        <w:rPr>
          <w:rFonts w:cs="Times New Roman"/>
          <w:sz w:val="28"/>
          <w:szCs w:val="28"/>
        </w:rPr>
        <w:t>Программно-методическое обеспечение соответствует требованиям Федерального государственного образовательного стандарта основного общего образования и обеспечено наличием УМК для 5</w:t>
      </w:r>
      <w:r>
        <w:rPr>
          <w:rFonts w:cs="Times New Roman"/>
          <w:sz w:val="28"/>
          <w:szCs w:val="28"/>
        </w:rPr>
        <w:t xml:space="preserve"> </w:t>
      </w:r>
      <w:r w:rsidRPr="00C730B7">
        <w:rPr>
          <w:rFonts w:cs="Times New Roman"/>
          <w:sz w:val="28"/>
          <w:szCs w:val="28"/>
        </w:rPr>
        <w:t>-</w:t>
      </w:r>
      <w:r>
        <w:rPr>
          <w:rFonts w:cs="Times New Roman"/>
          <w:sz w:val="28"/>
          <w:szCs w:val="28"/>
        </w:rPr>
        <w:t xml:space="preserve"> </w:t>
      </w:r>
      <w:r w:rsidRPr="00C730B7">
        <w:rPr>
          <w:rFonts w:cs="Times New Roman"/>
          <w:sz w:val="28"/>
          <w:szCs w:val="28"/>
        </w:rPr>
        <w:t>9 классов  (раздел внеурочная деятельность)</w:t>
      </w:r>
    </w:p>
    <w:p w:rsidR="00C730B7" w:rsidRPr="00C730B7" w:rsidRDefault="00C730B7" w:rsidP="00C730B7">
      <w:pPr>
        <w:pStyle w:val="18"/>
        <w:tabs>
          <w:tab w:val="clear" w:pos="1021"/>
        </w:tabs>
        <w:rPr>
          <w:rFonts w:cs="Times New Roman"/>
          <w:sz w:val="28"/>
          <w:szCs w:val="28"/>
        </w:rPr>
      </w:pPr>
      <w:r w:rsidRPr="00C730B7">
        <w:rPr>
          <w:rFonts w:cs="Times New Roman"/>
          <w:sz w:val="28"/>
          <w:szCs w:val="28"/>
        </w:rPr>
        <w:t>В соответ</w:t>
      </w:r>
      <w:r>
        <w:rPr>
          <w:rFonts w:cs="Times New Roman"/>
          <w:sz w:val="28"/>
          <w:szCs w:val="28"/>
        </w:rPr>
        <w:t>ствии с требованиями Стандарта </w:t>
      </w:r>
      <w:r w:rsidRPr="00C730B7">
        <w:rPr>
          <w:rFonts w:cs="Times New Roman"/>
          <w:sz w:val="28"/>
          <w:szCs w:val="28"/>
        </w:rPr>
        <w:t xml:space="preserve">внеурочная деятельность  организована по направлениям развития личности </w:t>
      </w:r>
    </w:p>
    <w:p w:rsidR="00C730B7" w:rsidRPr="00C730B7" w:rsidRDefault="00C730B7" w:rsidP="00BC559F">
      <w:pPr>
        <w:pStyle w:val="18"/>
        <w:numPr>
          <w:ilvl w:val="0"/>
          <w:numId w:val="512"/>
        </w:numPr>
        <w:tabs>
          <w:tab w:val="clear" w:pos="1021"/>
        </w:tabs>
        <w:rPr>
          <w:rFonts w:cs="Times New Roman"/>
          <w:sz w:val="28"/>
          <w:szCs w:val="28"/>
        </w:rPr>
      </w:pPr>
      <w:r w:rsidRPr="00C730B7">
        <w:rPr>
          <w:rFonts w:cs="Times New Roman"/>
          <w:sz w:val="28"/>
          <w:szCs w:val="28"/>
        </w:rPr>
        <w:t>спортивно-оздоровительное</w:t>
      </w:r>
    </w:p>
    <w:p w:rsidR="00C730B7" w:rsidRPr="00C730B7" w:rsidRDefault="00C730B7" w:rsidP="00BC559F">
      <w:pPr>
        <w:pStyle w:val="18"/>
        <w:numPr>
          <w:ilvl w:val="0"/>
          <w:numId w:val="512"/>
        </w:numPr>
        <w:tabs>
          <w:tab w:val="clear" w:pos="1021"/>
        </w:tabs>
        <w:rPr>
          <w:rFonts w:cs="Times New Roman"/>
          <w:sz w:val="28"/>
          <w:szCs w:val="28"/>
        </w:rPr>
      </w:pPr>
      <w:r w:rsidRPr="00C730B7">
        <w:rPr>
          <w:rFonts w:cs="Times New Roman"/>
          <w:sz w:val="28"/>
          <w:szCs w:val="28"/>
        </w:rPr>
        <w:t>духовно-нравственное</w:t>
      </w:r>
    </w:p>
    <w:p w:rsidR="00C730B7" w:rsidRPr="00C730B7" w:rsidRDefault="00C730B7" w:rsidP="00BC559F">
      <w:pPr>
        <w:pStyle w:val="18"/>
        <w:numPr>
          <w:ilvl w:val="0"/>
          <w:numId w:val="512"/>
        </w:numPr>
        <w:tabs>
          <w:tab w:val="clear" w:pos="1021"/>
        </w:tabs>
        <w:rPr>
          <w:rFonts w:cs="Times New Roman"/>
          <w:sz w:val="28"/>
          <w:szCs w:val="28"/>
        </w:rPr>
      </w:pPr>
      <w:r w:rsidRPr="00C730B7">
        <w:rPr>
          <w:rFonts w:cs="Times New Roman"/>
          <w:sz w:val="28"/>
          <w:szCs w:val="28"/>
        </w:rPr>
        <w:t>общеинтеллектуальное</w:t>
      </w:r>
    </w:p>
    <w:p w:rsidR="00C730B7" w:rsidRPr="00C730B7" w:rsidRDefault="00C730B7" w:rsidP="00BC559F">
      <w:pPr>
        <w:pStyle w:val="18"/>
        <w:numPr>
          <w:ilvl w:val="0"/>
          <w:numId w:val="512"/>
        </w:numPr>
        <w:tabs>
          <w:tab w:val="clear" w:pos="1021"/>
        </w:tabs>
        <w:rPr>
          <w:rFonts w:cs="Times New Roman"/>
          <w:sz w:val="28"/>
          <w:szCs w:val="28"/>
        </w:rPr>
      </w:pPr>
      <w:r w:rsidRPr="00C730B7">
        <w:rPr>
          <w:rFonts w:cs="Times New Roman"/>
          <w:sz w:val="28"/>
          <w:szCs w:val="28"/>
        </w:rPr>
        <w:t>общекультурное</w:t>
      </w:r>
    </w:p>
    <w:p w:rsidR="00C730B7" w:rsidRPr="00C730B7" w:rsidRDefault="00C730B7" w:rsidP="00C730B7">
      <w:pPr>
        <w:pStyle w:val="18"/>
        <w:tabs>
          <w:tab w:val="clear" w:pos="1021"/>
        </w:tabs>
        <w:ind w:firstLine="0"/>
        <w:rPr>
          <w:rFonts w:cs="Times New Roman"/>
          <w:sz w:val="28"/>
          <w:szCs w:val="28"/>
        </w:rPr>
      </w:pPr>
      <w:r w:rsidRPr="00C730B7">
        <w:rPr>
          <w:rFonts w:cs="Times New Roman"/>
          <w:sz w:val="28"/>
          <w:szCs w:val="28"/>
        </w:rPr>
        <w:t>и предоставляет обучающимся возможность выбора широкого спектра занятий, направленных на их развитие, направления внеурочной деятельности учитывают этнокультурные потребности в рамках изучения истории кубанского казачества, традиций, быта и обрядов, работа по экологическому воспитанию юных жителей Кубани, путешествия по родному краю,  военно-патриотическая, тимуровская  и спортивная  работа</w:t>
      </w:r>
    </w:p>
    <w:p w:rsidR="00C730B7" w:rsidRPr="00C730B7" w:rsidRDefault="00C730B7" w:rsidP="00C730B7">
      <w:pPr>
        <w:pStyle w:val="18"/>
        <w:rPr>
          <w:sz w:val="28"/>
          <w:szCs w:val="28"/>
        </w:rPr>
      </w:pPr>
    </w:p>
    <w:p w:rsidR="00C730B7" w:rsidRPr="00C730B7" w:rsidRDefault="00C730B7" w:rsidP="00C730B7">
      <w:pPr>
        <w:pStyle w:val="18"/>
        <w:rPr>
          <w:b/>
          <w:sz w:val="28"/>
          <w:szCs w:val="28"/>
        </w:rPr>
      </w:pPr>
      <w:r w:rsidRPr="00C730B7">
        <w:rPr>
          <w:b/>
          <w:sz w:val="28"/>
          <w:szCs w:val="28"/>
        </w:rPr>
        <w:t xml:space="preserve">СПОРТИВНО-ОЗДОРОВИТЕЛЬНОЕ НАПРАВЛЕНИЕ </w:t>
      </w:r>
    </w:p>
    <w:p w:rsidR="00C730B7" w:rsidRPr="00C730B7" w:rsidRDefault="00C730B7" w:rsidP="00C730B7">
      <w:pPr>
        <w:pStyle w:val="18"/>
        <w:rPr>
          <w:sz w:val="28"/>
          <w:szCs w:val="28"/>
        </w:rPr>
      </w:pPr>
      <w:r w:rsidRPr="00C730B7">
        <w:rPr>
          <w:sz w:val="28"/>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C730B7" w:rsidRPr="00587E2F" w:rsidRDefault="00587E2F" w:rsidP="00587E2F">
      <w:pPr>
        <w:pStyle w:val="18"/>
        <w:tabs>
          <w:tab w:val="clear" w:pos="1021"/>
        </w:tabs>
        <w:ind w:firstLine="0"/>
        <w:rPr>
          <w:b/>
          <w:sz w:val="28"/>
          <w:szCs w:val="28"/>
        </w:rPr>
      </w:pPr>
      <w:r>
        <w:rPr>
          <w:sz w:val="28"/>
          <w:szCs w:val="28"/>
        </w:rPr>
        <w:tab/>
      </w:r>
      <w:r w:rsidR="00C730B7" w:rsidRPr="00587E2F">
        <w:rPr>
          <w:b/>
          <w:sz w:val="28"/>
          <w:szCs w:val="28"/>
        </w:rPr>
        <w:t xml:space="preserve">Основные задачи: </w:t>
      </w:r>
    </w:p>
    <w:p w:rsidR="00C730B7" w:rsidRPr="00C730B7" w:rsidRDefault="00C730B7" w:rsidP="00BC559F">
      <w:pPr>
        <w:pStyle w:val="18"/>
        <w:numPr>
          <w:ilvl w:val="0"/>
          <w:numId w:val="513"/>
        </w:numPr>
        <w:rPr>
          <w:sz w:val="28"/>
          <w:szCs w:val="28"/>
        </w:rPr>
      </w:pPr>
      <w:r w:rsidRPr="00C730B7">
        <w:rPr>
          <w:sz w:val="28"/>
          <w:szCs w:val="28"/>
        </w:rPr>
        <w:t xml:space="preserve">формирование культуры здорового и безопасного образа жизни; </w:t>
      </w:r>
    </w:p>
    <w:p w:rsidR="00C730B7" w:rsidRPr="00C730B7" w:rsidRDefault="00C730B7" w:rsidP="00BC559F">
      <w:pPr>
        <w:pStyle w:val="18"/>
        <w:numPr>
          <w:ilvl w:val="0"/>
          <w:numId w:val="513"/>
        </w:numPr>
        <w:rPr>
          <w:sz w:val="28"/>
          <w:szCs w:val="28"/>
        </w:rPr>
      </w:pPr>
      <w:r w:rsidRPr="00C730B7">
        <w:rPr>
          <w:sz w:val="28"/>
          <w:szCs w:val="28"/>
        </w:rPr>
        <w:t xml:space="preserve">использование оптимальных двигательных режимов для детей с учетом их возрастных, психологических и иных особенностей; </w:t>
      </w:r>
    </w:p>
    <w:p w:rsidR="00C730B7" w:rsidRPr="00C730B7" w:rsidRDefault="00C730B7" w:rsidP="00BC559F">
      <w:pPr>
        <w:pStyle w:val="18"/>
        <w:numPr>
          <w:ilvl w:val="0"/>
          <w:numId w:val="513"/>
        </w:numPr>
        <w:rPr>
          <w:sz w:val="28"/>
          <w:szCs w:val="28"/>
        </w:rPr>
      </w:pPr>
      <w:r w:rsidRPr="00C730B7">
        <w:rPr>
          <w:sz w:val="28"/>
          <w:szCs w:val="28"/>
        </w:rPr>
        <w:t xml:space="preserve">развитие потребности в занятиях физической культурой и спортом. </w:t>
      </w:r>
    </w:p>
    <w:p w:rsidR="00C730B7" w:rsidRPr="00C730B7" w:rsidRDefault="00587E2F" w:rsidP="00587E2F">
      <w:pPr>
        <w:pStyle w:val="18"/>
        <w:tabs>
          <w:tab w:val="clear" w:pos="1021"/>
        </w:tabs>
        <w:ind w:firstLine="680"/>
        <w:rPr>
          <w:sz w:val="28"/>
          <w:szCs w:val="28"/>
        </w:rPr>
      </w:pPr>
      <w:r>
        <w:rPr>
          <w:sz w:val="28"/>
          <w:szCs w:val="28"/>
        </w:rPr>
        <w:t>Для реализации д</w:t>
      </w:r>
      <w:r w:rsidR="00C730B7" w:rsidRPr="00C730B7">
        <w:rPr>
          <w:sz w:val="28"/>
          <w:szCs w:val="28"/>
        </w:rPr>
        <w:t>анно</w:t>
      </w:r>
      <w:r>
        <w:rPr>
          <w:sz w:val="28"/>
          <w:szCs w:val="28"/>
        </w:rPr>
        <w:t>го</w:t>
      </w:r>
      <w:r w:rsidR="00C730B7" w:rsidRPr="00C730B7">
        <w:rPr>
          <w:sz w:val="28"/>
          <w:szCs w:val="28"/>
        </w:rPr>
        <w:t xml:space="preserve"> направлени</w:t>
      </w:r>
      <w:r>
        <w:rPr>
          <w:sz w:val="28"/>
          <w:szCs w:val="28"/>
        </w:rPr>
        <w:t xml:space="preserve">я разработан </w:t>
      </w:r>
      <w:r w:rsidR="00C730B7">
        <w:rPr>
          <w:sz w:val="28"/>
          <w:szCs w:val="28"/>
        </w:rPr>
        <w:t>факультатив</w:t>
      </w:r>
      <w:r>
        <w:rPr>
          <w:sz w:val="28"/>
          <w:szCs w:val="28"/>
        </w:rPr>
        <w:t xml:space="preserve">ный курс </w:t>
      </w:r>
      <w:r w:rsidR="00C730B7" w:rsidRPr="00C730B7">
        <w:rPr>
          <w:sz w:val="28"/>
          <w:szCs w:val="28"/>
        </w:rPr>
        <w:t>«Жизнь без опасност</w:t>
      </w:r>
      <w:r>
        <w:rPr>
          <w:sz w:val="28"/>
          <w:szCs w:val="28"/>
        </w:rPr>
        <w:t>и</w:t>
      </w:r>
      <w:r w:rsidR="00C730B7" w:rsidRPr="00C730B7">
        <w:rPr>
          <w:sz w:val="28"/>
          <w:szCs w:val="28"/>
        </w:rPr>
        <w:t>»</w:t>
      </w:r>
      <w:r>
        <w:rPr>
          <w:sz w:val="28"/>
          <w:szCs w:val="28"/>
        </w:rPr>
        <w:t>, который является обязательным в 5 – 7 классах.</w:t>
      </w:r>
    </w:p>
    <w:p w:rsidR="00C730B7" w:rsidRPr="00C730B7" w:rsidRDefault="00C730B7" w:rsidP="00587E2F">
      <w:pPr>
        <w:pStyle w:val="18"/>
        <w:tabs>
          <w:tab w:val="clear" w:pos="1021"/>
        </w:tabs>
        <w:rPr>
          <w:sz w:val="28"/>
          <w:szCs w:val="28"/>
        </w:rPr>
      </w:pPr>
      <w:r w:rsidRPr="00C730B7">
        <w:rPr>
          <w:sz w:val="28"/>
          <w:szCs w:val="28"/>
        </w:rPr>
        <w:t>По итогам работы в данном направлении проводятся конкурсы, соревнования, показательные выступления, дни здоровья, туристические походы по родному краю.</w:t>
      </w:r>
    </w:p>
    <w:p w:rsidR="00C730B7" w:rsidRPr="00C730B7" w:rsidRDefault="00C730B7" w:rsidP="00C730B7">
      <w:pPr>
        <w:pStyle w:val="18"/>
        <w:rPr>
          <w:sz w:val="28"/>
          <w:szCs w:val="28"/>
        </w:rPr>
      </w:pPr>
    </w:p>
    <w:p w:rsidR="00C730B7" w:rsidRPr="00587E2F" w:rsidRDefault="00C730B7" w:rsidP="00C730B7">
      <w:pPr>
        <w:pStyle w:val="18"/>
        <w:rPr>
          <w:b/>
          <w:sz w:val="28"/>
          <w:szCs w:val="28"/>
        </w:rPr>
      </w:pPr>
      <w:r w:rsidRPr="00587E2F">
        <w:rPr>
          <w:b/>
          <w:sz w:val="28"/>
          <w:szCs w:val="28"/>
        </w:rPr>
        <w:t xml:space="preserve">ДУХОВНО-НРАВСТВЕННОЕ НАПРАВЛЕНИЕ </w:t>
      </w:r>
    </w:p>
    <w:p w:rsidR="00C730B7" w:rsidRPr="00C730B7" w:rsidRDefault="00C730B7" w:rsidP="00785D89">
      <w:pPr>
        <w:pStyle w:val="18"/>
        <w:tabs>
          <w:tab w:val="clear" w:pos="1021"/>
        </w:tabs>
        <w:rPr>
          <w:sz w:val="28"/>
          <w:szCs w:val="28"/>
        </w:rPr>
      </w:pPr>
      <w:r w:rsidRPr="00C730B7">
        <w:rPr>
          <w:sz w:val="28"/>
          <w:szCs w:val="28"/>
        </w:rPr>
        <w:t xml:space="preserve">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C730B7" w:rsidRPr="00785D89" w:rsidRDefault="00C730B7" w:rsidP="00785D89">
      <w:pPr>
        <w:pStyle w:val="18"/>
        <w:tabs>
          <w:tab w:val="clear" w:pos="1021"/>
        </w:tabs>
        <w:rPr>
          <w:b/>
          <w:sz w:val="28"/>
          <w:szCs w:val="28"/>
        </w:rPr>
      </w:pPr>
      <w:r w:rsidRPr="00785D89">
        <w:rPr>
          <w:b/>
          <w:sz w:val="28"/>
          <w:szCs w:val="28"/>
        </w:rPr>
        <w:t xml:space="preserve">Основные задачи: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принятие обучающимся базовых общенациональных ценностей;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развитие трудолюбия, способности к преодолению трудностей;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формирование основ российской гражданской идентичности;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пробуждение веры в Россию, чувства личной ответственности за Отечество;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формирование патриотизма и гражданской солидарности; </w:t>
      </w:r>
    </w:p>
    <w:p w:rsidR="00C730B7" w:rsidRPr="00C730B7" w:rsidRDefault="00C730B7" w:rsidP="00BC559F">
      <w:pPr>
        <w:pStyle w:val="18"/>
        <w:numPr>
          <w:ilvl w:val="0"/>
          <w:numId w:val="514"/>
        </w:numPr>
        <w:tabs>
          <w:tab w:val="clear" w:pos="1021"/>
        </w:tabs>
        <w:rPr>
          <w:sz w:val="28"/>
          <w:szCs w:val="28"/>
        </w:rPr>
      </w:pPr>
      <w:r w:rsidRPr="00C730B7">
        <w:rPr>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785D89" w:rsidRDefault="00C730B7" w:rsidP="00785D89">
      <w:pPr>
        <w:pStyle w:val="18"/>
        <w:tabs>
          <w:tab w:val="clear" w:pos="1021"/>
        </w:tabs>
        <w:rPr>
          <w:sz w:val="28"/>
          <w:szCs w:val="28"/>
        </w:rPr>
      </w:pPr>
      <w:r w:rsidRPr="00C730B7">
        <w:rPr>
          <w:sz w:val="28"/>
          <w:szCs w:val="28"/>
        </w:rPr>
        <w:t>Программа духовно-нравственного направления внеурочной д</w:t>
      </w:r>
      <w:r w:rsidR="00785D89">
        <w:rPr>
          <w:sz w:val="28"/>
          <w:szCs w:val="28"/>
        </w:rPr>
        <w:t xml:space="preserve">еятельности должна обеспечить: </w:t>
      </w:r>
    </w:p>
    <w:p w:rsidR="00C730B7" w:rsidRPr="00C730B7" w:rsidRDefault="00C730B7" w:rsidP="00BC559F">
      <w:pPr>
        <w:pStyle w:val="18"/>
        <w:numPr>
          <w:ilvl w:val="0"/>
          <w:numId w:val="515"/>
        </w:numPr>
        <w:tabs>
          <w:tab w:val="clear" w:pos="1021"/>
        </w:tabs>
        <w:rPr>
          <w:sz w:val="28"/>
          <w:szCs w:val="28"/>
        </w:rPr>
      </w:pPr>
      <w:r w:rsidRPr="00C730B7">
        <w:rPr>
          <w:sz w:val="28"/>
          <w:szCs w:val="28"/>
        </w:rPr>
        <w:t xml:space="preserve">осознание себя гражданином России на основе принятия общих национальных нравственных ценностей; </w:t>
      </w:r>
    </w:p>
    <w:p w:rsidR="00C730B7" w:rsidRPr="00C730B7" w:rsidRDefault="00C730B7" w:rsidP="00BC559F">
      <w:pPr>
        <w:pStyle w:val="18"/>
        <w:numPr>
          <w:ilvl w:val="0"/>
          <w:numId w:val="515"/>
        </w:numPr>
        <w:tabs>
          <w:tab w:val="clear" w:pos="1021"/>
        </w:tabs>
        <w:rPr>
          <w:sz w:val="28"/>
          <w:szCs w:val="28"/>
        </w:rPr>
      </w:pPr>
      <w:r w:rsidRPr="00C730B7">
        <w:rPr>
          <w:sz w:val="28"/>
          <w:szCs w:val="28"/>
        </w:rPr>
        <w:t xml:space="preserve">развитие чувства патриотизма и гражданской солидарности; </w:t>
      </w:r>
    </w:p>
    <w:p w:rsidR="00C730B7" w:rsidRPr="00C730B7" w:rsidRDefault="00C730B7" w:rsidP="00BC559F">
      <w:pPr>
        <w:pStyle w:val="18"/>
        <w:numPr>
          <w:ilvl w:val="0"/>
          <w:numId w:val="515"/>
        </w:numPr>
        <w:tabs>
          <w:tab w:val="clear" w:pos="1021"/>
        </w:tabs>
        <w:rPr>
          <w:sz w:val="28"/>
          <w:szCs w:val="28"/>
        </w:rPr>
      </w:pPr>
      <w:r w:rsidRPr="00C730B7">
        <w:rPr>
          <w:sz w:val="28"/>
          <w:szCs w:val="28"/>
        </w:rPr>
        <w:t xml:space="preserve">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 </w:t>
      </w:r>
    </w:p>
    <w:p w:rsidR="00C730B7" w:rsidRPr="00C730B7" w:rsidRDefault="00256536" w:rsidP="00785D89">
      <w:pPr>
        <w:pStyle w:val="18"/>
        <w:tabs>
          <w:tab w:val="clear" w:pos="1021"/>
        </w:tabs>
        <w:ind w:firstLine="360"/>
        <w:rPr>
          <w:sz w:val="28"/>
          <w:szCs w:val="28"/>
        </w:rPr>
      </w:pPr>
      <w:r>
        <w:rPr>
          <w:sz w:val="28"/>
          <w:szCs w:val="28"/>
        </w:rPr>
        <w:t>Для реализации данного направления разработан факультативный курс</w:t>
      </w:r>
      <w:r w:rsidR="00C730B7" w:rsidRPr="00C730B7">
        <w:rPr>
          <w:sz w:val="28"/>
          <w:szCs w:val="28"/>
        </w:rPr>
        <w:t xml:space="preserve"> «Основы духовно-нравственной культуры народов России»</w:t>
      </w:r>
      <w:r w:rsidR="0074102E">
        <w:rPr>
          <w:sz w:val="28"/>
          <w:szCs w:val="28"/>
        </w:rPr>
        <w:t xml:space="preserve"> (ОДНКНР)</w:t>
      </w:r>
      <w:r>
        <w:rPr>
          <w:sz w:val="28"/>
          <w:szCs w:val="28"/>
        </w:rPr>
        <w:t>, который является обязательным. В 5 классе реализуется программа А.В.Бородиной «Основы духовности языка».</w:t>
      </w:r>
    </w:p>
    <w:p w:rsidR="00C730B7" w:rsidRPr="00C730B7" w:rsidRDefault="00C730B7" w:rsidP="00785D89">
      <w:pPr>
        <w:pStyle w:val="18"/>
        <w:tabs>
          <w:tab w:val="clear" w:pos="1021"/>
        </w:tabs>
        <w:rPr>
          <w:sz w:val="28"/>
          <w:szCs w:val="28"/>
        </w:rPr>
      </w:pPr>
      <w:r w:rsidRPr="00C730B7">
        <w:rPr>
          <w:sz w:val="28"/>
          <w:szCs w:val="28"/>
        </w:rPr>
        <w:t xml:space="preserve">По итогам работы в данном направлении  проводятся коллективные творческие дела, конкурсы, создаются проекты. </w:t>
      </w:r>
    </w:p>
    <w:p w:rsidR="00C730B7" w:rsidRPr="00C730B7" w:rsidRDefault="00C730B7" w:rsidP="00785D89">
      <w:pPr>
        <w:pStyle w:val="18"/>
        <w:tabs>
          <w:tab w:val="clear" w:pos="1021"/>
        </w:tabs>
        <w:rPr>
          <w:sz w:val="28"/>
          <w:szCs w:val="28"/>
        </w:rPr>
      </w:pPr>
    </w:p>
    <w:p w:rsidR="00C730B7" w:rsidRPr="00256536" w:rsidRDefault="00C730B7" w:rsidP="00C730B7">
      <w:pPr>
        <w:pStyle w:val="18"/>
        <w:rPr>
          <w:b/>
          <w:sz w:val="28"/>
          <w:szCs w:val="28"/>
        </w:rPr>
      </w:pPr>
      <w:r w:rsidRPr="00256536">
        <w:rPr>
          <w:b/>
          <w:sz w:val="28"/>
          <w:szCs w:val="28"/>
        </w:rPr>
        <w:t xml:space="preserve">ОБЩЕИНТЕЛЛЕКТУАЛЬНОЕ НАПРАВЛЕНИЕ </w:t>
      </w:r>
    </w:p>
    <w:p w:rsidR="00C730B7" w:rsidRPr="00C730B7" w:rsidRDefault="00C730B7" w:rsidP="00256536">
      <w:pPr>
        <w:pStyle w:val="18"/>
        <w:tabs>
          <w:tab w:val="clear" w:pos="1021"/>
        </w:tabs>
        <w:rPr>
          <w:sz w:val="28"/>
          <w:szCs w:val="28"/>
        </w:rPr>
      </w:pPr>
      <w:r w:rsidRPr="00C730B7">
        <w:rPr>
          <w:sz w:val="28"/>
          <w:szCs w:val="28"/>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C730B7" w:rsidRPr="00256536" w:rsidRDefault="00C730B7" w:rsidP="00256536">
      <w:pPr>
        <w:pStyle w:val="18"/>
        <w:tabs>
          <w:tab w:val="clear" w:pos="1021"/>
        </w:tabs>
        <w:rPr>
          <w:b/>
          <w:sz w:val="28"/>
          <w:szCs w:val="28"/>
        </w:rPr>
      </w:pPr>
      <w:r w:rsidRPr="00256536">
        <w:rPr>
          <w:b/>
          <w:sz w:val="28"/>
          <w:szCs w:val="28"/>
        </w:rPr>
        <w:t>Основны</w:t>
      </w:r>
      <w:r w:rsidR="00256536" w:rsidRPr="00256536">
        <w:rPr>
          <w:b/>
          <w:sz w:val="28"/>
          <w:szCs w:val="28"/>
        </w:rPr>
        <w:t>е задач</w:t>
      </w:r>
      <w:r w:rsidRPr="00256536">
        <w:rPr>
          <w:b/>
          <w:sz w:val="28"/>
          <w:szCs w:val="28"/>
        </w:rPr>
        <w:t xml:space="preserve">и: </w:t>
      </w:r>
    </w:p>
    <w:p w:rsidR="00C730B7" w:rsidRPr="00C730B7" w:rsidRDefault="00C730B7" w:rsidP="00BC559F">
      <w:pPr>
        <w:pStyle w:val="18"/>
        <w:numPr>
          <w:ilvl w:val="0"/>
          <w:numId w:val="516"/>
        </w:numPr>
        <w:tabs>
          <w:tab w:val="clear" w:pos="1021"/>
        </w:tabs>
        <w:rPr>
          <w:sz w:val="28"/>
          <w:szCs w:val="28"/>
        </w:rPr>
      </w:pPr>
      <w:r w:rsidRPr="00C730B7">
        <w:rPr>
          <w:sz w:val="28"/>
          <w:szCs w:val="28"/>
        </w:rPr>
        <w:t>формирование навыков научно-интеллектуального труда</w:t>
      </w:r>
      <w:r w:rsidR="00256536">
        <w:rPr>
          <w:sz w:val="28"/>
          <w:szCs w:val="28"/>
        </w:rPr>
        <w:t xml:space="preserve"> и проектной деятельности</w:t>
      </w:r>
      <w:r w:rsidRPr="00C730B7">
        <w:rPr>
          <w:sz w:val="28"/>
          <w:szCs w:val="28"/>
        </w:rPr>
        <w:t xml:space="preserve">; </w:t>
      </w:r>
    </w:p>
    <w:p w:rsidR="00C730B7" w:rsidRPr="00C730B7" w:rsidRDefault="00C730B7" w:rsidP="00BC559F">
      <w:pPr>
        <w:pStyle w:val="18"/>
        <w:numPr>
          <w:ilvl w:val="0"/>
          <w:numId w:val="516"/>
        </w:numPr>
        <w:tabs>
          <w:tab w:val="clear" w:pos="1021"/>
        </w:tabs>
        <w:rPr>
          <w:sz w:val="28"/>
          <w:szCs w:val="28"/>
        </w:rPr>
      </w:pPr>
      <w:r w:rsidRPr="00C730B7">
        <w:rPr>
          <w:sz w:val="28"/>
          <w:szCs w:val="28"/>
        </w:rPr>
        <w:t xml:space="preserve">развитие культуры логического и алгоритмического мышления, воображения; </w:t>
      </w:r>
    </w:p>
    <w:p w:rsidR="00C730B7" w:rsidRPr="00C730B7" w:rsidRDefault="00C730B7" w:rsidP="00BC559F">
      <w:pPr>
        <w:pStyle w:val="18"/>
        <w:numPr>
          <w:ilvl w:val="0"/>
          <w:numId w:val="516"/>
        </w:numPr>
        <w:tabs>
          <w:tab w:val="clear" w:pos="1021"/>
        </w:tabs>
        <w:rPr>
          <w:sz w:val="28"/>
          <w:szCs w:val="28"/>
        </w:rPr>
      </w:pPr>
      <w:r w:rsidRPr="00C730B7">
        <w:rPr>
          <w:sz w:val="28"/>
          <w:szCs w:val="28"/>
        </w:rPr>
        <w:t xml:space="preserve">формирование первоначального опыта практической преобразовательной деятельности; </w:t>
      </w:r>
    </w:p>
    <w:p w:rsidR="00C730B7" w:rsidRPr="00C730B7" w:rsidRDefault="00C730B7" w:rsidP="00BC559F">
      <w:pPr>
        <w:pStyle w:val="18"/>
        <w:numPr>
          <w:ilvl w:val="0"/>
          <w:numId w:val="516"/>
        </w:numPr>
        <w:tabs>
          <w:tab w:val="clear" w:pos="1021"/>
        </w:tabs>
        <w:rPr>
          <w:sz w:val="28"/>
          <w:szCs w:val="28"/>
        </w:rPr>
      </w:pPr>
      <w:r w:rsidRPr="00C730B7">
        <w:rPr>
          <w:sz w:val="28"/>
          <w:szCs w:val="28"/>
        </w:rPr>
        <w:t xml:space="preserve">овладение навыками универсальных учебных действий у обучающихся на ступени основного общего образования. </w:t>
      </w:r>
    </w:p>
    <w:p w:rsidR="00C730B7" w:rsidRPr="00C730B7" w:rsidRDefault="00C730B7" w:rsidP="00256536">
      <w:pPr>
        <w:pStyle w:val="18"/>
        <w:tabs>
          <w:tab w:val="clear" w:pos="1021"/>
        </w:tabs>
        <w:ind w:firstLine="360"/>
        <w:rPr>
          <w:sz w:val="28"/>
          <w:szCs w:val="28"/>
        </w:rPr>
      </w:pPr>
      <w:r w:rsidRPr="00C730B7">
        <w:rPr>
          <w:sz w:val="28"/>
          <w:szCs w:val="28"/>
        </w:rPr>
        <w:t xml:space="preserve">Данное направление реализуется </w:t>
      </w:r>
      <w:r w:rsidR="00256536">
        <w:rPr>
          <w:sz w:val="28"/>
          <w:szCs w:val="28"/>
        </w:rPr>
        <w:t xml:space="preserve">через </w:t>
      </w:r>
      <w:r w:rsidRPr="00C730B7">
        <w:rPr>
          <w:sz w:val="28"/>
          <w:szCs w:val="28"/>
        </w:rPr>
        <w:t>работ</w:t>
      </w:r>
      <w:r w:rsidR="00256536">
        <w:rPr>
          <w:sz w:val="28"/>
          <w:szCs w:val="28"/>
        </w:rPr>
        <w:t>у</w:t>
      </w:r>
      <w:r w:rsidRPr="00C730B7">
        <w:rPr>
          <w:sz w:val="28"/>
          <w:szCs w:val="28"/>
        </w:rPr>
        <w:t xml:space="preserve"> </w:t>
      </w:r>
      <w:r w:rsidR="00256536">
        <w:rPr>
          <w:sz w:val="28"/>
          <w:szCs w:val="28"/>
        </w:rPr>
        <w:t xml:space="preserve">школьного научного </w:t>
      </w:r>
      <w:r w:rsidRPr="00C730B7">
        <w:rPr>
          <w:sz w:val="28"/>
          <w:szCs w:val="28"/>
        </w:rPr>
        <w:t>общества.</w:t>
      </w:r>
      <w:r w:rsidR="00256536">
        <w:rPr>
          <w:sz w:val="28"/>
          <w:szCs w:val="28"/>
        </w:rPr>
        <w:t xml:space="preserve"> </w:t>
      </w:r>
      <w:r w:rsidR="006401A1">
        <w:rPr>
          <w:sz w:val="28"/>
          <w:szCs w:val="28"/>
        </w:rPr>
        <w:t>В 5 классе – кружок юных математиков «Алый парус»</w:t>
      </w:r>
      <w:r w:rsidR="0074102E">
        <w:rPr>
          <w:sz w:val="28"/>
          <w:szCs w:val="28"/>
        </w:rPr>
        <w:t xml:space="preserve"> (КЮМ)</w:t>
      </w:r>
      <w:r w:rsidR="006401A1">
        <w:rPr>
          <w:sz w:val="28"/>
          <w:szCs w:val="28"/>
        </w:rPr>
        <w:t>.</w:t>
      </w:r>
    </w:p>
    <w:p w:rsidR="00C730B7" w:rsidRPr="00C730B7" w:rsidRDefault="00C730B7" w:rsidP="00256536">
      <w:pPr>
        <w:pStyle w:val="18"/>
        <w:tabs>
          <w:tab w:val="clear" w:pos="1021"/>
        </w:tabs>
        <w:rPr>
          <w:sz w:val="28"/>
          <w:szCs w:val="28"/>
        </w:rPr>
      </w:pPr>
      <w:r w:rsidRPr="00C730B7">
        <w:rPr>
          <w:sz w:val="28"/>
          <w:szCs w:val="28"/>
        </w:rPr>
        <w:t>  По итогам работы в данном направлении  провод</w:t>
      </w:r>
      <w:r w:rsidR="00256536">
        <w:rPr>
          <w:sz w:val="28"/>
          <w:szCs w:val="28"/>
        </w:rPr>
        <w:t>я</w:t>
      </w:r>
      <w:r w:rsidRPr="00C730B7">
        <w:rPr>
          <w:sz w:val="28"/>
          <w:szCs w:val="28"/>
        </w:rPr>
        <w:t>тся</w:t>
      </w:r>
      <w:r w:rsidR="00256536">
        <w:rPr>
          <w:sz w:val="28"/>
          <w:szCs w:val="28"/>
        </w:rPr>
        <w:t xml:space="preserve"> математические викторины,</w:t>
      </w:r>
      <w:r w:rsidRPr="00C730B7">
        <w:rPr>
          <w:sz w:val="28"/>
          <w:szCs w:val="28"/>
        </w:rPr>
        <w:t xml:space="preserve"> защита проектов.</w:t>
      </w:r>
    </w:p>
    <w:p w:rsidR="00C730B7" w:rsidRPr="00C730B7" w:rsidRDefault="00C730B7" w:rsidP="00256536">
      <w:pPr>
        <w:pStyle w:val="18"/>
        <w:tabs>
          <w:tab w:val="clear" w:pos="1021"/>
        </w:tabs>
        <w:rPr>
          <w:sz w:val="28"/>
          <w:szCs w:val="28"/>
        </w:rPr>
      </w:pPr>
      <w:r w:rsidRPr="00C730B7">
        <w:rPr>
          <w:sz w:val="28"/>
          <w:szCs w:val="28"/>
        </w:rPr>
        <w:t xml:space="preserve">        </w:t>
      </w:r>
    </w:p>
    <w:p w:rsidR="00C730B7" w:rsidRPr="00256536" w:rsidRDefault="00563BB4" w:rsidP="00256536">
      <w:pPr>
        <w:pStyle w:val="18"/>
        <w:tabs>
          <w:tab w:val="clear" w:pos="1021"/>
        </w:tabs>
        <w:rPr>
          <w:b/>
          <w:sz w:val="28"/>
          <w:szCs w:val="28"/>
        </w:rPr>
      </w:pPr>
      <w:r>
        <w:rPr>
          <w:b/>
          <w:sz w:val="28"/>
          <w:szCs w:val="28"/>
        </w:rPr>
        <w:t xml:space="preserve">СОЦИАЛЬНОЕ И </w:t>
      </w:r>
      <w:r w:rsidR="00C730B7" w:rsidRPr="00256536">
        <w:rPr>
          <w:b/>
          <w:sz w:val="28"/>
          <w:szCs w:val="28"/>
        </w:rPr>
        <w:t xml:space="preserve">ОБЩЕКУЛЬТУРНОЕ НАПРАВЛЕНИЕ </w:t>
      </w:r>
    </w:p>
    <w:p w:rsidR="00C730B7" w:rsidRPr="00C730B7" w:rsidRDefault="00C730B7" w:rsidP="00256536">
      <w:pPr>
        <w:pStyle w:val="18"/>
        <w:tabs>
          <w:tab w:val="clear" w:pos="1021"/>
        </w:tabs>
        <w:rPr>
          <w:sz w:val="28"/>
          <w:szCs w:val="28"/>
        </w:rPr>
      </w:pPr>
      <w:r w:rsidRPr="00C730B7">
        <w:rPr>
          <w:sz w:val="28"/>
          <w:szCs w:val="28"/>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C730B7" w:rsidRPr="00256536" w:rsidRDefault="00C730B7" w:rsidP="00256536">
      <w:pPr>
        <w:pStyle w:val="18"/>
        <w:tabs>
          <w:tab w:val="clear" w:pos="1021"/>
        </w:tabs>
        <w:rPr>
          <w:b/>
          <w:sz w:val="28"/>
          <w:szCs w:val="28"/>
        </w:rPr>
      </w:pPr>
      <w:r w:rsidRPr="00256536">
        <w:rPr>
          <w:b/>
          <w:sz w:val="28"/>
          <w:szCs w:val="28"/>
        </w:rPr>
        <w:t>Основны</w:t>
      </w:r>
      <w:r w:rsidR="00256536" w:rsidRPr="00256536">
        <w:rPr>
          <w:b/>
          <w:sz w:val="28"/>
          <w:szCs w:val="28"/>
        </w:rPr>
        <w:t>е задачи</w:t>
      </w:r>
      <w:r w:rsidRPr="00256536">
        <w:rPr>
          <w:b/>
          <w:sz w:val="28"/>
          <w:szCs w:val="28"/>
        </w:rPr>
        <w:t xml:space="preserve">: </w:t>
      </w:r>
    </w:p>
    <w:p w:rsidR="00C730B7" w:rsidRPr="00C730B7" w:rsidRDefault="00C730B7" w:rsidP="00BC559F">
      <w:pPr>
        <w:pStyle w:val="18"/>
        <w:numPr>
          <w:ilvl w:val="0"/>
          <w:numId w:val="517"/>
        </w:numPr>
        <w:tabs>
          <w:tab w:val="clear" w:pos="1021"/>
        </w:tabs>
        <w:rPr>
          <w:sz w:val="28"/>
          <w:szCs w:val="28"/>
        </w:rPr>
      </w:pPr>
      <w:r w:rsidRPr="00C730B7">
        <w:rPr>
          <w:sz w:val="28"/>
          <w:szCs w:val="28"/>
        </w:rPr>
        <w:t xml:space="preserve">формирование ценностных ориентаций общечеловеческого содержания; </w:t>
      </w:r>
    </w:p>
    <w:p w:rsidR="00C730B7" w:rsidRPr="00C730B7" w:rsidRDefault="00C730B7" w:rsidP="00BC559F">
      <w:pPr>
        <w:pStyle w:val="18"/>
        <w:numPr>
          <w:ilvl w:val="0"/>
          <w:numId w:val="517"/>
        </w:numPr>
        <w:tabs>
          <w:tab w:val="clear" w:pos="1021"/>
        </w:tabs>
        <w:rPr>
          <w:sz w:val="28"/>
          <w:szCs w:val="28"/>
        </w:rPr>
      </w:pPr>
      <w:r w:rsidRPr="00C730B7">
        <w:rPr>
          <w:sz w:val="28"/>
          <w:szCs w:val="28"/>
        </w:rPr>
        <w:t xml:space="preserve">становление активной жизненной позиции; </w:t>
      </w:r>
    </w:p>
    <w:p w:rsidR="00C730B7" w:rsidRPr="00C730B7" w:rsidRDefault="00C730B7" w:rsidP="00BC559F">
      <w:pPr>
        <w:pStyle w:val="18"/>
        <w:numPr>
          <w:ilvl w:val="0"/>
          <w:numId w:val="517"/>
        </w:numPr>
        <w:tabs>
          <w:tab w:val="clear" w:pos="1021"/>
        </w:tabs>
        <w:rPr>
          <w:sz w:val="28"/>
          <w:szCs w:val="28"/>
        </w:rPr>
      </w:pPr>
      <w:r w:rsidRPr="00C730B7">
        <w:rPr>
          <w:sz w:val="28"/>
          <w:szCs w:val="28"/>
        </w:rPr>
        <w:t xml:space="preserve">воспитание уважительного отношения к родителям, старшим, доброжелательного отношения к сверстникам и малышам; </w:t>
      </w:r>
    </w:p>
    <w:p w:rsidR="00C730B7" w:rsidRPr="00C730B7" w:rsidRDefault="00C730B7" w:rsidP="00BC559F">
      <w:pPr>
        <w:pStyle w:val="18"/>
        <w:numPr>
          <w:ilvl w:val="0"/>
          <w:numId w:val="517"/>
        </w:numPr>
        <w:tabs>
          <w:tab w:val="clear" w:pos="1021"/>
        </w:tabs>
        <w:rPr>
          <w:sz w:val="28"/>
          <w:szCs w:val="28"/>
        </w:rPr>
      </w:pPr>
      <w:r w:rsidRPr="00C730B7">
        <w:rPr>
          <w:sz w:val="28"/>
          <w:szCs w:val="28"/>
        </w:rPr>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256536" w:rsidRDefault="006401A1" w:rsidP="006401A1">
      <w:pPr>
        <w:pStyle w:val="18"/>
        <w:tabs>
          <w:tab w:val="clear" w:pos="1021"/>
        </w:tabs>
        <w:ind w:firstLine="360"/>
        <w:rPr>
          <w:sz w:val="28"/>
          <w:szCs w:val="28"/>
        </w:rPr>
      </w:pPr>
      <w:r>
        <w:rPr>
          <w:sz w:val="28"/>
          <w:szCs w:val="28"/>
        </w:rPr>
        <w:t>Для реализации данного</w:t>
      </w:r>
      <w:r w:rsidR="00C730B7" w:rsidRPr="00C730B7">
        <w:rPr>
          <w:sz w:val="28"/>
          <w:szCs w:val="28"/>
        </w:rPr>
        <w:t xml:space="preserve"> направлени</w:t>
      </w:r>
      <w:r>
        <w:rPr>
          <w:sz w:val="28"/>
          <w:szCs w:val="28"/>
        </w:rPr>
        <w:t>я</w:t>
      </w:r>
      <w:r w:rsidR="00C730B7" w:rsidRPr="00C730B7">
        <w:rPr>
          <w:sz w:val="28"/>
          <w:szCs w:val="28"/>
        </w:rPr>
        <w:t xml:space="preserve"> </w:t>
      </w:r>
      <w:r>
        <w:rPr>
          <w:sz w:val="28"/>
          <w:szCs w:val="28"/>
        </w:rPr>
        <w:t>разработана комплексная программа</w:t>
      </w:r>
      <w:r w:rsidR="00C730B7" w:rsidRPr="00C730B7">
        <w:rPr>
          <w:sz w:val="28"/>
          <w:szCs w:val="28"/>
        </w:rPr>
        <w:t xml:space="preserve"> классного руководителя «</w:t>
      </w:r>
      <w:r w:rsidR="00256536">
        <w:rPr>
          <w:sz w:val="28"/>
          <w:szCs w:val="28"/>
        </w:rPr>
        <w:t>Я в мире, мир во мне»</w:t>
      </w:r>
      <w:r w:rsidR="002B1E02">
        <w:rPr>
          <w:sz w:val="28"/>
          <w:szCs w:val="28"/>
        </w:rPr>
        <w:t xml:space="preserve"> (КПКР)</w:t>
      </w:r>
      <w:r w:rsidR="00C730B7" w:rsidRPr="00C730B7">
        <w:rPr>
          <w:sz w:val="28"/>
          <w:szCs w:val="28"/>
        </w:rPr>
        <w:t xml:space="preserve">.       </w:t>
      </w:r>
    </w:p>
    <w:p w:rsidR="00C730B7" w:rsidRPr="00C730B7" w:rsidRDefault="00C730B7" w:rsidP="006401A1">
      <w:pPr>
        <w:pStyle w:val="18"/>
        <w:tabs>
          <w:tab w:val="clear" w:pos="1021"/>
        </w:tabs>
        <w:ind w:firstLine="360"/>
        <w:rPr>
          <w:sz w:val="28"/>
          <w:szCs w:val="28"/>
        </w:rPr>
      </w:pPr>
      <w:r w:rsidRPr="00C730B7">
        <w:rPr>
          <w:sz w:val="28"/>
          <w:szCs w:val="28"/>
        </w:rPr>
        <w:t xml:space="preserve">По итогам работы в данном направлении  проводятся концерты, конкурсы, выставки, праздничные тематические мероприятия. </w:t>
      </w:r>
    </w:p>
    <w:p w:rsidR="00C730B7" w:rsidRPr="00C730B7" w:rsidRDefault="00C730B7" w:rsidP="006401A1">
      <w:pPr>
        <w:pStyle w:val="18"/>
        <w:tabs>
          <w:tab w:val="clear" w:pos="1021"/>
        </w:tabs>
        <w:ind w:firstLine="360"/>
        <w:rPr>
          <w:sz w:val="28"/>
          <w:szCs w:val="28"/>
        </w:rPr>
      </w:pPr>
      <w:r w:rsidRPr="00C730B7">
        <w:rPr>
          <w:sz w:val="28"/>
          <w:szCs w:val="28"/>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w:t>
      </w:r>
    </w:p>
    <w:p w:rsidR="00C730B7" w:rsidRPr="00C730B7" w:rsidRDefault="00C730B7" w:rsidP="006401A1">
      <w:pPr>
        <w:pStyle w:val="18"/>
        <w:tabs>
          <w:tab w:val="clear" w:pos="1021"/>
        </w:tabs>
        <w:ind w:firstLine="360"/>
        <w:rPr>
          <w:sz w:val="28"/>
          <w:szCs w:val="28"/>
        </w:rPr>
      </w:pPr>
      <w:r w:rsidRPr="00C730B7">
        <w:rPr>
          <w:sz w:val="28"/>
          <w:szCs w:val="28"/>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6401A1" w:rsidRDefault="00C730B7" w:rsidP="006401A1">
      <w:pPr>
        <w:pStyle w:val="18"/>
        <w:tabs>
          <w:tab w:val="clear" w:pos="1021"/>
        </w:tabs>
        <w:ind w:firstLine="360"/>
        <w:rPr>
          <w:sz w:val="28"/>
          <w:szCs w:val="28"/>
        </w:rPr>
      </w:pPr>
      <w:r w:rsidRPr="00C730B7">
        <w:rPr>
          <w:sz w:val="28"/>
          <w:szCs w:val="28"/>
        </w:rPr>
        <w:t xml:space="preserve">Занятия  групп  проводятся на базе школы в спортивном зале, актовом зале, в кабинетах математики, информатики, географии, истории, кубановедения, биологии, химии, технологии, в школьном музее. </w:t>
      </w:r>
    </w:p>
    <w:p w:rsidR="00C730B7" w:rsidRPr="00C730B7" w:rsidRDefault="00C730B7" w:rsidP="006401A1">
      <w:pPr>
        <w:pStyle w:val="18"/>
        <w:tabs>
          <w:tab w:val="clear" w:pos="1021"/>
        </w:tabs>
        <w:ind w:firstLine="360"/>
        <w:rPr>
          <w:sz w:val="28"/>
          <w:szCs w:val="28"/>
        </w:rPr>
      </w:pPr>
      <w:r w:rsidRPr="00C730B7">
        <w:rPr>
          <w:sz w:val="28"/>
          <w:szCs w:val="28"/>
        </w:rPr>
        <w:t xml:space="preserve">Кадровое и методическое обеспечение соответствует требованиям плана внеурочной деятельности. </w:t>
      </w:r>
    </w:p>
    <w:p w:rsidR="00C730B7" w:rsidRPr="006401A1" w:rsidRDefault="00C730B7" w:rsidP="006401A1">
      <w:pPr>
        <w:pStyle w:val="18"/>
      </w:pPr>
      <w:r w:rsidRPr="006401A1">
        <w:t xml:space="preserve">  </w:t>
      </w:r>
    </w:p>
    <w:p w:rsidR="00C730B7" w:rsidRPr="006401A1" w:rsidRDefault="00C730B7" w:rsidP="006401A1">
      <w:pPr>
        <w:pStyle w:val="18"/>
      </w:pPr>
    </w:p>
    <w:p w:rsidR="00C730B7" w:rsidRPr="006401A1" w:rsidRDefault="006401A1" w:rsidP="0074102E">
      <w:pPr>
        <w:pStyle w:val="18"/>
        <w:ind w:firstLine="0"/>
        <w:jc w:val="center"/>
        <w:rPr>
          <w:b/>
        </w:rPr>
      </w:pPr>
      <w:r w:rsidRPr="006401A1">
        <w:rPr>
          <w:b/>
          <w:sz w:val="28"/>
          <w:szCs w:val="28"/>
        </w:rPr>
        <w:t>Таблица-сетка часов плана внеурочной деятельности для 5-х классов, реализующих федеральный государственный образовательный стандарт основного общего образования в 2015 – 2016 учебный год</w:t>
      </w:r>
    </w:p>
    <w:p w:rsidR="00C730B7" w:rsidRDefault="00C730B7" w:rsidP="00C730B7">
      <w:pPr>
        <w:pStyle w:val="Default"/>
        <w:rPr>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977"/>
        <w:gridCol w:w="803"/>
        <w:gridCol w:w="803"/>
        <w:gridCol w:w="803"/>
        <w:gridCol w:w="803"/>
        <w:gridCol w:w="803"/>
        <w:gridCol w:w="804"/>
      </w:tblGrid>
      <w:tr w:rsidR="00C730B7" w:rsidRPr="00823E56" w:rsidTr="006401A1">
        <w:tc>
          <w:tcPr>
            <w:tcW w:w="1843" w:type="dxa"/>
            <w:vMerge w:val="restart"/>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Направление внеурочной деятельности</w:t>
            </w:r>
          </w:p>
        </w:tc>
        <w:tc>
          <w:tcPr>
            <w:tcW w:w="2977" w:type="dxa"/>
            <w:vMerge w:val="restart"/>
            <w:shd w:val="clear" w:color="auto" w:fill="auto"/>
          </w:tcPr>
          <w:p w:rsidR="000C167F"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 xml:space="preserve">Наименование курса внеурочной </w:t>
            </w:r>
          </w:p>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деятельности</w:t>
            </w:r>
          </w:p>
        </w:tc>
        <w:tc>
          <w:tcPr>
            <w:tcW w:w="4819" w:type="dxa"/>
            <w:gridSpan w:val="6"/>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Количество часов в неделю</w:t>
            </w:r>
          </w:p>
        </w:tc>
      </w:tr>
      <w:tr w:rsidR="00C730B7" w:rsidRPr="00823E56" w:rsidTr="006401A1">
        <w:tc>
          <w:tcPr>
            <w:tcW w:w="1843" w:type="dxa"/>
            <w:vMerge/>
            <w:shd w:val="clear" w:color="auto" w:fill="auto"/>
          </w:tcPr>
          <w:p w:rsidR="00C730B7" w:rsidRPr="006401A1" w:rsidRDefault="00C730B7" w:rsidP="00C730B7">
            <w:pPr>
              <w:pStyle w:val="Default"/>
              <w:jc w:val="center"/>
              <w:rPr>
                <w:rFonts w:ascii="Times New Roman" w:hAnsi="Times New Roman" w:cs="Times New Roman"/>
                <w:b/>
                <w:bCs/>
              </w:rPr>
            </w:pPr>
          </w:p>
        </w:tc>
        <w:tc>
          <w:tcPr>
            <w:tcW w:w="2977" w:type="dxa"/>
            <w:vMerge/>
            <w:shd w:val="clear" w:color="auto" w:fill="auto"/>
          </w:tcPr>
          <w:p w:rsidR="00C730B7" w:rsidRPr="006401A1" w:rsidRDefault="00C730B7" w:rsidP="00C730B7">
            <w:pPr>
              <w:pStyle w:val="Default"/>
              <w:jc w:val="center"/>
              <w:rPr>
                <w:rFonts w:ascii="Times New Roman" w:hAnsi="Times New Roman" w:cs="Times New Roman"/>
                <w:b/>
                <w:bCs/>
              </w:rPr>
            </w:pPr>
          </w:p>
        </w:tc>
        <w:tc>
          <w:tcPr>
            <w:tcW w:w="4819" w:type="dxa"/>
            <w:gridSpan w:val="6"/>
            <w:shd w:val="clear" w:color="auto" w:fill="auto"/>
          </w:tcPr>
          <w:p w:rsidR="00C730B7" w:rsidRPr="006401A1" w:rsidRDefault="000C167F" w:rsidP="00C730B7">
            <w:pPr>
              <w:pStyle w:val="Default"/>
              <w:jc w:val="center"/>
              <w:rPr>
                <w:rFonts w:ascii="Times New Roman" w:hAnsi="Times New Roman" w:cs="Times New Roman"/>
                <w:b/>
                <w:bCs/>
              </w:rPr>
            </w:pPr>
            <w:r>
              <w:rPr>
                <w:rFonts w:ascii="Times New Roman" w:hAnsi="Times New Roman" w:cs="Times New Roman"/>
                <w:b/>
                <w:bCs/>
              </w:rPr>
              <w:t>5 класс</w:t>
            </w:r>
          </w:p>
        </w:tc>
      </w:tr>
      <w:tr w:rsidR="00C730B7" w:rsidRPr="00823E56" w:rsidTr="000C167F">
        <w:tc>
          <w:tcPr>
            <w:tcW w:w="1843" w:type="dxa"/>
            <w:vMerge/>
            <w:shd w:val="clear" w:color="auto" w:fill="auto"/>
          </w:tcPr>
          <w:p w:rsidR="00C730B7" w:rsidRPr="006401A1" w:rsidRDefault="00C730B7" w:rsidP="00C730B7">
            <w:pPr>
              <w:pStyle w:val="Default"/>
              <w:jc w:val="center"/>
              <w:rPr>
                <w:rFonts w:ascii="Times New Roman" w:hAnsi="Times New Roman" w:cs="Times New Roman"/>
                <w:b/>
                <w:bCs/>
              </w:rPr>
            </w:pPr>
          </w:p>
        </w:tc>
        <w:tc>
          <w:tcPr>
            <w:tcW w:w="2977" w:type="dxa"/>
            <w:vMerge/>
            <w:shd w:val="clear" w:color="auto" w:fill="auto"/>
          </w:tcPr>
          <w:p w:rsidR="00C730B7" w:rsidRPr="006401A1" w:rsidRDefault="00C730B7" w:rsidP="00C730B7">
            <w:pPr>
              <w:pStyle w:val="Default"/>
              <w:jc w:val="center"/>
              <w:rPr>
                <w:rFonts w:ascii="Times New Roman" w:hAnsi="Times New Roman" w:cs="Times New Roman"/>
                <w:b/>
                <w:bCs/>
              </w:rPr>
            </w:pP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А</w:t>
            </w: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Б</w:t>
            </w: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В</w:t>
            </w:r>
          </w:p>
        </w:tc>
        <w:tc>
          <w:tcPr>
            <w:tcW w:w="803" w:type="dxa"/>
            <w:shd w:val="clear" w:color="auto" w:fill="auto"/>
          </w:tcPr>
          <w:p w:rsidR="00C730B7" w:rsidRPr="006401A1" w:rsidRDefault="00C730B7" w:rsidP="00C730B7">
            <w:pPr>
              <w:pStyle w:val="Default"/>
              <w:rPr>
                <w:rFonts w:ascii="Times New Roman" w:hAnsi="Times New Roman" w:cs="Times New Roman"/>
                <w:b/>
                <w:bCs/>
              </w:rPr>
            </w:pPr>
            <w:r w:rsidRPr="006401A1">
              <w:rPr>
                <w:rFonts w:ascii="Times New Roman" w:hAnsi="Times New Roman" w:cs="Times New Roman"/>
                <w:b/>
                <w:bCs/>
              </w:rPr>
              <w:t>Г</w:t>
            </w: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Д</w:t>
            </w:r>
          </w:p>
        </w:tc>
        <w:tc>
          <w:tcPr>
            <w:tcW w:w="804" w:type="dxa"/>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Е</w:t>
            </w:r>
          </w:p>
        </w:tc>
      </w:tr>
      <w:tr w:rsidR="00C730B7" w:rsidRPr="00823E56" w:rsidTr="000C167F">
        <w:tc>
          <w:tcPr>
            <w:tcW w:w="1843" w:type="dxa"/>
            <w:shd w:val="clear" w:color="auto" w:fill="auto"/>
          </w:tcPr>
          <w:p w:rsidR="00C730B7" w:rsidRPr="006401A1" w:rsidRDefault="006401A1" w:rsidP="006401A1">
            <w:pPr>
              <w:pStyle w:val="Default"/>
              <w:rPr>
                <w:rFonts w:ascii="Times New Roman" w:hAnsi="Times New Roman" w:cs="Times New Roman"/>
                <w:b/>
                <w:bCs/>
              </w:rPr>
            </w:pPr>
            <w:r>
              <w:rPr>
                <w:rFonts w:ascii="Times New Roman" w:hAnsi="Times New Roman" w:cs="Times New Roman"/>
              </w:rPr>
              <w:t>уС</w:t>
            </w:r>
            <w:r w:rsidR="00C730B7" w:rsidRPr="006401A1">
              <w:rPr>
                <w:rFonts w:ascii="Times New Roman" w:hAnsi="Times New Roman" w:cs="Times New Roman"/>
              </w:rPr>
              <w:t>портивно-оздоровительное</w:t>
            </w:r>
          </w:p>
        </w:tc>
        <w:tc>
          <w:tcPr>
            <w:tcW w:w="2977" w:type="dxa"/>
            <w:shd w:val="clear" w:color="auto" w:fill="auto"/>
          </w:tcPr>
          <w:p w:rsidR="00C730B7" w:rsidRPr="006401A1" w:rsidRDefault="000C167F" w:rsidP="000C167F">
            <w:pPr>
              <w:pStyle w:val="Default"/>
              <w:jc w:val="center"/>
              <w:rPr>
                <w:rFonts w:ascii="Times New Roman" w:hAnsi="Times New Roman" w:cs="Times New Roman"/>
                <w:bCs/>
              </w:rPr>
            </w:pPr>
            <w:r>
              <w:rPr>
                <w:rFonts w:ascii="Times New Roman" w:hAnsi="Times New Roman" w:cs="Times New Roman"/>
                <w:bCs/>
              </w:rPr>
              <w:t>«</w:t>
            </w:r>
            <w:r w:rsidR="00C730B7" w:rsidRPr="006401A1">
              <w:rPr>
                <w:rFonts w:ascii="Times New Roman" w:hAnsi="Times New Roman" w:cs="Times New Roman"/>
                <w:bCs/>
              </w:rPr>
              <w:t>Жизнь без опасност</w:t>
            </w:r>
            <w:r>
              <w:rPr>
                <w:rFonts w:ascii="Times New Roman" w:hAnsi="Times New Roman" w:cs="Times New Roman"/>
                <w:bCs/>
              </w:rPr>
              <w:t>и»</w:t>
            </w:r>
          </w:p>
        </w:tc>
        <w:tc>
          <w:tcPr>
            <w:tcW w:w="803" w:type="dxa"/>
            <w:shd w:val="clear" w:color="auto" w:fill="auto"/>
          </w:tcPr>
          <w:p w:rsidR="00C730B7" w:rsidRPr="006401A1" w:rsidRDefault="00C730B7" w:rsidP="00C730B7">
            <w:pPr>
              <w:pStyle w:val="Default"/>
              <w:jc w:val="center"/>
              <w:rPr>
                <w:rFonts w:ascii="Times New Roman" w:hAnsi="Times New Roman" w:cs="Times New Roman"/>
                <w:bCs/>
              </w:rPr>
            </w:pPr>
            <w:r w:rsidRPr="006401A1">
              <w:rPr>
                <w:rFonts w:ascii="Times New Roman" w:hAnsi="Times New Roman" w:cs="Times New Roman"/>
                <w:bCs/>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4"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r>
      <w:tr w:rsidR="00C730B7" w:rsidRPr="00823E56" w:rsidTr="000C167F">
        <w:tc>
          <w:tcPr>
            <w:tcW w:w="1843" w:type="dxa"/>
            <w:shd w:val="clear" w:color="auto" w:fill="auto"/>
          </w:tcPr>
          <w:p w:rsidR="00C730B7" w:rsidRPr="006401A1" w:rsidRDefault="006401A1" w:rsidP="006401A1">
            <w:pPr>
              <w:pStyle w:val="Default"/>
              <w:rPr>
                <w:rFonts w:ascii="Times New Roman" w:hAnsi="Times New Roman" w:cs="Times New Roman"/>
                <w:b/>
                <w:bCs/>
              </w:rPr>
            </w:pPr>
            <w:r>
              <w:rPr>
                <w:rFonts w:ascii="Times New Roman" w:hAnsi="Times New Roman" w:cs="Times New Roman"/>
              </w:rPr>
              <w:t>Д</w:t>
            </w:r>
            <w:r w:rsidR="00C730B7" w:rsidRPr="006401A1">
              <w:rPr>
                <w:rFonts w:ascii="Times New Roman" w:hAnsi="Times New Roman" w:cs="Times New Roman"/>
              </w:rPr>
              <w:t>уховно-нравственное</w:t>
            </w:r>
          </w:p>
        </w:tc>
        <w:tc>
          <w:tcPr>
            <w:tcW w:w="2977" w:type="dxa"/>
            <w:shd w:val="clear" w:color="auto" w:fill="auto"/>
          </w:tcPr>
          <w:p w:rsidR="00C730B7" w:rsidRPr="006401A1" w:rsidRDefault="000C167F" w:rsidP="000C167F">
            <w:pPr>
              <w:pStyle w:val="Default"/>
              <w:jc w:val="center"/>
              <w:rPr>
                <w:rFonts w:ascii="Times New Roman" w:hAnsi="Times New Roman" w:cs="Times New Roman"/>
                <w:bCs/>
              </w:rPr>
            </w:pPr>
            <w:r>
              <w:rPr>
                <w:rFonts w:ascii="Times New Roman" w:hAnsi="Times New Roman" w:cs="Times New Roman"/>
                <w:bCs/>
              </w:rPr>
              <w:t>«</w:t>
            </w:r>
            <w:r w:rsidR="00C730B7" w:rsidRPr="006401A1">
              <w:rPr>
                <w:rFonts w:ascii="Times New Roman" w:hAnsi="Times New Roman" w:cs="Times New Roman"/>
                <w:bCs/>
              </w:rPr>
              <w:t>Основы духовно-нравственной культуры народов России</w:t>
            </w:r>
            <w:r>
              <w:rPr>
                <w:rFonts w:ascii="Times New Roman" w:hAnsi="Times New Roman" w:cs="Times New Roman"/>
                <w:bCs/>
              </w:rPr>
              <w:t xml:space="preserve">. Основы духовности языка» </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4"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r>
      <w:tr w:rsidR="00C730B7" w:rsidRPr="00823E56" w:rsidTr="000C167F">
        <w:tc>
          <w:tcPr>
            <w:tcW w:w="1843" w:type="dxa"/>
            <w:shd w:val="clear" w:color="auto" w:fill="auto"/>
          </w:tcPr>
          <w:p w:rsidR="00C730B7" w:rsidRPr="006401A1" w:rsidRDefault="006401A1" w:rsidP="00C730B7">
            <w:pPr>
              <w:pStyle w:val="Default"/>
              <w:rPr>
                <w:rFonts w:ascii="Times New Roman" w:hAnsi="Times New Roman" w:cs="Times New Roman"/>
              </w:rPr>
            </w:pPr>
            <w:r>
              <w:rPr>
                <w:rFonts w:ascii="Times New Roman" w:hAnsi="Times New Roman" w:cs="Times New Roman"/>
              </w:rPr>
              <w:t>О</w:t>
            </w:r>
            <w:r w:rsidR="00C730B7" w:rsidRPr="006401A1">
              <w:rPr>
                <w:rFonts w:ascii="Times New Roman" w:hAnsi="Times New Roman" w:cs="Times New Roman"/>
              </w:rPr>
              <w:t>бщеинтеллектуальное</w:t>
            </w:r>
          </w:p>
        </w:tc>
        <w:tc>
          <w:tcPr>
            <w:tcW w:w="2977" w:type="dxa"/>
            <w:shd w:val="clear" w:color="auto" w:fill="auto"/>
          </w:tcPr>
          <w:p w:rsidR="00C730B7" w:rsidRPr="006401A1" w:rsidRDefault="000C167F" w:rsidP="00C730B7">
            <w:pPr>
              <w:pStyle w:val="Default"/>
              <w:jc w:val="center"/>
              <w:rPr>
                <w:rFonts w:ascii="Times New Roman" w:hAnsi="Times New Roman" w:cs="Times New Roman"/>
                <w:bCs/>
              </w:rPr>
            </w:pPr>
            <w:r>
              <w:rPr>
                <w:rFonts w:ascii="Times New Roman" w:hAnsi="Times New Roman" w:cs="Times New Roman"/>
                <w:bCs/>
              </w:rPr>
              <w:t>Кружок юных математиков</w:t>
            </w:r>
            <w:r w:rsidR="00C730B7" w:rsidRPr="006401A1">
              <w:rPr>
                <w:rFonts w:ascii="Times New Roman" w:hAnsi="Times New Roman" w:cs="Times New Roman"/>
                <w:bCs/>
              </w:rPr>
              <w:t xml:space="preserve"> «Алый Парус»</w:t>
            </w: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Cs/>
              </w:rPr>
              <w:t>1</w:t>
            </w: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p>
        </w:tc>
        <w:tc>
          <w:tcPr>
            <w:tcW w:w="803" w:type="dxa"/>
            <w:shd w:val="clear" w:color="auto" w:fill="auto"/>
          </w:tcPr>
          <w:p w:rsidR="00C730B7" w:rsidRPr="006401A1" w:rsidRDefault="00C730B7" w:rsidP="00C730B7">
            <w:pPr>
              <w:pStyle w:val="Default"/>
              <w:jc w:val="center"/>
              <w:rPr>
                <w:rFonts w:ascii="Times New Roman" w:hAnsi="Times New Roman" w:cs="Times New Roman"/>
                <w:b/>
                <w:bCs/>
              </w:rPr>
            </w:pPr>
          </w:p>
        </w:tc>
        <w:tc>
          <w:tcPr>
            <w:tcW w:w="804" w:type="dxa"/>
            <w:shd w:val="clear" w:color="auto" w:fill="auto"/>
          </w:tcPr>
          <w:p w:rsidR="00C730B7" w:rsidRPr="006401A1" w:rsidRDefault="00C730B7" w:rsidP="00C730B7">
            <w:pPr>
              <w:pStyle w:val="Default"/>
              <w:jc w:val="center"/>
              <w:rPr>
                <w:rFonts w:ascii="Times New Roman" w:hAnsi="Times New Roman" w:cs="Times New Roman"/>
                <w:b/>
                <w:bCs/>
              </w:rPr>
            </w:pPr>
          </w:p>
        </w:tc>
      </w:tr>
      <w:tr w:rsidR="00C730B7" w:rsidRPr="00823E56" w:rsidTr="000C167F">
        <w:tc>
          <w:tcPr>
            <w:tcW w:w="1843" w:type="dxa"/>
            <w:shd w:val="clear" w:color="auto" w:fill="auto"/>
          </w:tcPr>
          <w:p w:rsidR="00C730B7" w:rsidRPr="006401A1" w:rsidRDefault="009F5E29" w:rsidP="009F5E29">
            <w:pPr>
              <w:pStyle w:val="Default"/>
              <w:rPr>
                <w:rFonts w:ascii="Times New Roman" w:hAnsi="Times New Roman" w:cs="Times New Roman"/>
                <w:b/>
                <w:bCs/>
              </w:rPr>
            </w:pPr>
            <w:r>
              <w:rPr>
                <w:rFonts w:ascii="Times New Roman" w:hAnsi="Times New Roman" w:cs="Times New Roman"/>
              </w:rPr>
              <w:t>Социальное и о</w:t>
            </w:r>
            <w:r w:rsidR="00C730B7" w:rsidRPr="006401A1">
              <w:rPr>
                <w:rFonts w:ascii="Times New Roman" w:hAnsi="Times New Roman" w:cs="Times New Roman"/>
              </w:rPr>
              <w:t>бщекультурное</w:t>
            </w:r>
          </w:p>
        </w:tc>
        <w:tc>
          <w:tcPr>
            <w:tcW w:w="2977" w:type="dxa"/>
            <w:shd w:val="clear" w:color="auto" w:fill="auto"/>
          </w:tcPr>
          <w:p w:rsidR="00C730B7" w:rsidRPr="006401A1" w:rsidRDefault="00C730B7" w:rsidP="000C167F">
            <w:pPr>
              <w:pStyle w:val="Default"/>
              <w:jc w:val="center"/>
              <w:rPr>
                <w:rFonts w:ascii="Times New Roman" w:hAnsi="Times New Roman" w:cs="Times New Roman"/>
                <w:bCs/>
              </w:rPr>
            </w:pPr>
            <w:r w:rsidRPr="006401A1">
              <w:rPr>
                <w:rFonts w:ascii="Times New Roman" w:hAnsi="Times New Roman" w:cs="Times New Roman"/>
                <w:bCs/>
              </w:rPr>
              <w:t>«</w:t>
            </w:r>
            <w:r w:rsidR="000C167F">
              <w:rPr>
                <w:rFonts w:ascii="Times New Roman" w:hAnsi="Times New Roman" w:cs="Times New Roman"/>
                <w:bCs/>
              </w:rPr>
              <w:t>Я в мире, мир во мне</w:t>
            </w:r>
            <w:r w:rsidRPr="006401A1">
              <w:rPr>
                <w:rFonts w:ascii="Times New Roman" w:hAnsi="Times New Roman" w:cs="Times New Roman"/>
                <w:bCs/>
              </w:rPr>
              <w:t>»</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c>
          <w:tcPr>
            <w:tcW w:w="804"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1</w:t>
            </w:r>
          </w:p>
        </w:tc>
      </w:tr>
      <w:tr w:rsidR="00C730B7" w:rsidRPr="00823E56" w:rsidTr="000C167F">
        <w:tc>
          <w:tcPr>
            <w:tcW w:w="4820" w:type="dxa"/>
            <w:gridSpan w:val="2"/>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Всего (по классам):</w:t>
            </w:r>
          </w:p>
        </w:tc>
        <w:tc>
          <w:tcPr>
            <w:tcW w:w="803" w:type="dxa"/>
            <w:shd w:val="clear" w:color="auto" w:fill="auto"/>
          </w:tcPr>
          <w:p w:rsidR="00C730B7" w:rsidRPr="006401A1" w:rsidRDefault="00C730B7" w:rsidP="00C730B7">
            <w:pPr>
              <w:pStyle w:val="Default"/>
              <w:jc w:val="center"/>
              <w:rPr>
                <w:rFonts w:ascii="Times New Roman" w:hAnsi="Times New Roman" w:cs="Times New Roman"/>
                <w:bCs/>
              </w:rPr>
            </w:pPr>
            <w:r w:rsidRPr="006401A1">
              <w:rPr>
                <w:rFonts w:ascii="Times New Roman" w:hAnsi="Times New Roman" w:cs="Times New Roman"/>
                <w:bCs/>
              </w:rPr>
              <w:t>4</w:t>
            </w:r>
          </w:p>
        </w:tc>
        <w:tc>
          <w:tcPr>
            <w:tcW w:w="803" w:type="dxa"/>
            <w:shd w:val="clear" w:color="auto" w:fill="auto"/>
          </w:tcPr>
          <w:p w:rsidR="00C730B7" w:rsidRPr="006401A1" w:rsidRDefault="00C730B7" w:rsidP="00C730B7">
            <w:pPr>
              <w:pStyle w:val="Default"/>
              <w:jc w:val="center"/>
              <w:rPr>
                <w:rFonts w:ascii="Times New Roman" w:hAnsi="Times New Roman" w:cs="Times New Roman"/>
                <w:bCs/>
              </w:rPr>
            </w:pPr>
            <w:r w:rsidRPr="006401A1">
              <w:rPr>
                <w:rFonts w:ascii="Times New Roman" w:hAnsi="Times New Roman" w:cs="Times New Roman"/>
                <w:bCs/>
              </w:rPr>
              <w:t>3</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3</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3</w:t>
            </w:r>
          </w:p>
        </w:tc>
        <w:tc>
          <w:tcPr>
            <w:tcW w:w="803"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3</w:t>
            </w:r>
          </w:p>
        </w:tc>
        <w:tc>
          <w:tcPr>
            <w:tcW w:w="804" w:type="dxa"/>
            <w:shd w:val="clear" w:color="auto" w:fill="auto"/>
          </w:tcPr>
          <w:p w:rsidR="00C730B7" w:rsidRPr="006401A1" w:rsidRDefault="00C730B7" w:rsidP="00C730B7">
            <w:pPr>
              <w:jc w:val="center"/>
              <w:rPr>
                <w:rFonts w:ascii="Times New Roman" w:hAnsi="Times New Roman"/>
                <w:sz w:val="24"/>
                <w:szCs w:val="24"/>
              </w:rPr>
            </w:pPr>
            <w:r w:rsidRPr="006401A1">
              <w:rPr>
                <w:rFonts w:ascii="Times New Roman" w:hAnsi="Times New Roman"/>
                <w:bCs/>
                <w:sz w:val="24"/>
                <w:szCs w:val="24"/>
              </w:rPr>
              <w:t>3</w:t>
            </w:r>
          </w:p>
        </w:tc>
      </w:tr>
      <w:tr w:rsidR="00C730B7" w:rsidRPr="00823E56" w:rsidTr="000C167F">
        <w:trPr>
          <w:trHeight w:val="255"/>
        </w:trPr>
        <w:tc>
          <w:tcPr>
            <w:tcW w:w="4820" w:type="dxa"/>
            <w:gridSpan w:val="2"/>
            <w:shd w:val="clear" w:color="auto" w:fill="auto"/>
          </w:tcPr>
          <w:p w:rsidR="00C730B7" w:rsidRPr="006401A1" w:rsidRDefault="00C730B7" w:rsidP="00C730B7">
            <w:pPr>
              <w:pStyle w:val="Default"/>
              <w:jc w:val="center"/>
              <w:rPr>
                <w:rFonts w:ascii="Times New Roman" w:hAnsi="Times New Roman" w:cs="Times New Roman"/>
                <w:b/>
                <w:bCs/>
              </w:rPr>
            </w:pPr>
            <w:r w:rsidRPr="006401A1">
              <w:rPr>
                <w:rFonts w:ascii="Times New Roman" w:hAnsi="Times New Roman" w:cs="Times New Roman"/>
                <w:b/>
                <w:bCs/>
              </w:rPr>
              <w:t>Итого:</w:t>
            </w:r>
          </w:p>
        </w:tc>
        <w:tc>
          <w:tcPr>
            <w:tcW w:w="4819" w:type="dxa"/>
            <w:gridSpan w:val="6"/>
            <w:shd w:val="clear" w:color="auto" w:fill="auto"/>
          </w:tcPr>
          <w:p w:rsidR="00C730B7" w:rsidRPr="000C167F" w:rsidRDefault="00C730B7" w:rsidP="000C167F">
            <w:pPr>
              <w:pStyle w:val="18"/>
              <w:jc w:val="center"/>
              <w:rPr>
                <w:b/>
                <w:sz w:val="24"/>
                <w:szCs w:val="24"/>
              </w:rPr>
            </w:pPr>
            <w:r w:rsidRPr="000C167F">
              <w:rPr>
                <w:b/>
                <w:sz w:val="24"/>
                <w:szCs w:val="24"/>
              </w:rPr>
              <w:t>19</w:t>
            </w:r>
          </w:p>
        </w:tc>
      </w:tr>
    </w:tbl>
    <w:p w:rsidR="00C730B7" w:rsidRDefault="00C730B7" w:rsidP="00C730B7">
      <w:pPr>
        <w:pStyle w:val="Default"/>
        <w:jc w:val="center"/>
        <w:rPr>
          <w:b/>
          <w:bCs/>
          <w:sz w:val="28"/>
          <w:szCs w:val="28"/>
        </w:rPr>
      </w:pPr>
    </w:p>
    <w:p w:rsidR="00D17E19" w:rsidRDefault="0074102E" w:rsidP="000E3204">
      <w:pPr>
        <w:pStyle w:val="af1"/>
        <w:ind w:left="360" w:firstLine="0"/>
        <w:jc w:val="center"/>
        <w:rPr>
          <w:b/>
        </w:rPr>
      </w:pPr>
      <w:r>
        <w:rPr>
          <w:b/>
        </w:rPr>
        <w:t>Расписание внеурочной деятельности</w:t>
      </w:r>
      <w:r w:rsidR="000E3204">
        <w:rPr>
          <w:b/>
        </w:rPr>
        <w:t xml:space="preserve"> </w:t>
      </w:r>
      <w:r>
        <w:rPr>
          <w:b/>
        </w:rPr>
        <w:t>в 5-х классах МБОУ СОШ № 66</w:t>
      </w:r>
    </w:p>
    <w:p w:rsidR="000E3204" w:rsidRDefault="000E3204" w:rsidP="000E3204">
      <w:pPr>
        <w:pStyle w:val="af1"/>
        <w:ind w:left="360" w:firstLine="0"/>
        <w:jc w:val="center"/>
        <w:rPr>
          <w:b/>
        </w:rPr>
      </w:pPr>
    </w:p>
    <w:tbl>
      <w:tblPr>
        <w:tblStyle w:val="a4"/>
        <w:tblW w:w="9747" w:type="dxa"/>
        <w:tblLayout w:type="fixed"/>
        <w:tblLook w:val="04A0" w:firstRow="1" w:lastRow="0" w:firstColumn="1" w:lastColumn="0" w:noHBand="0" w:noVBand="1"/>
      </w:tblPr>
      <w:tblGrid>
        <w:gridCol w:w="817"/>
        <w:gridCol w:w="1275"/>
        <w:gridCol w:w="1276"/>
        <w:gridCol w:w="1276"/>
        <w:gridCol w:w="1275"/>
        <w:gridCol w:w="1276"/>
        <w:gridCol w:w="1276"/>
        <w:gridCol w:w="1276"/>
      </w:tblGrid>
      <w:tr w:rsidR="002B1E02" w:rsidRPr="00356FCB" w:rsidTr="002B1E02">
        <w:trPr>
          <w:trHeight w:val="581"/>
        </w:trPr>
        <w:tc>
          <w:tcPr>
            <w:tcW w:w="817" w:type="dxa"/>
          </w:tcPr>
          <w:p w:rsidR="0074102E" w:rsidRPr="002B1E02" w:rsidRDefault="0074102E" w:rsidP="00EF641F">
            <w:pPr>
              <w:pStyle w:val="18"/>
              <w:ind w:firstLine="0"/>
              <w:jc w:val="center"/>
              <w:rPr>
                <w:b/>
              </w:rPr>
            </w:pPr>
            <w:r w:rsidRPr="002B1E02">
              <w:rPr>
                <w:b/>
              </w:rPr>
              <w:t>Класс</w:t>
            </w:r>
          </w:p>
          <w:p w:rsidR="0074102E" w:rsidRPr="002B1E02" w:rsidRDefault="0074102E" w:rsidP="00EF641F">
            <w:pPr>
              <w:pStyle w:val="18"/>
              <w:jc w:val="center"/>
              <w:rPr>
                <w:b/>
              </w:rPr>
            </w:pPr>
          </w:p>
        </w:tc>
        <w:tc>
          <w:tcPr>
            <w:tcW w:w="1275" w:type="dxa"/>
          </w:tcPr>
          <w:p w:rsidR="0074102E" w:rsidRPr="002B1E02" w:rsidRDefault="0074102E" w:rsidP="00EF641F">
            <w:pPr>
              <w:pStyle w:val="18"/>
              <w:ind w:firstLine="0"/>
              <w:jc w:val="center"/>
              <w:rPr>
                <w:b/>
              </w:rPr>
            </w:pPr>
            <w:r w:rsidRPr="002B1E02">
              <w:rPr>
                <w:b/>
              </w:rPr>
              <w:t>Понедельник</w:t>
            </w:r>
          </w:p>
        </w:tc>
        <w:tc>
          <w:tcPr>
            <w:tcW w:w="1276" w:type="dxa"/>
          </w:tcPr>
          <w:p w:rsidR="0074102E" w:rsidRPr="002B1E02" w:rsidRDefault="0074102E" w:rsidP="00EF641F">
            <w:pPr>
              <w:pStyle w:val="18"/>
              <w:ind w:firstLine="0"/>
              <w:jc w:val="center"/>
              <w:rPr>
                <w:b/>
              </w:rPr>
            </w:pPr>
            <w:r w:rsidRPr="002B1E02">
              <w:rPr>
                <w:b/>
              </w:rPr>
              <w:t>Вторник</w:t>
            </w:r>
          </w:p>
        </w:tc>
        <w:tc>
          <w:tcPr>
            <w:tcW w:w="1276" w:type="dxa"/>
          </w:tcPr>
          <w:p w:rsidR="0074102E" w:rsidRPr="002B1E02" w:rsidRDefault="0074102E" w:rsidP="00EF641F">
            <w:pPr>
              <w:pStyle w:val="18"/>
              <w:ind w:firstLine="0"/>
              <w:jc w:val="center"/>
              <w:rPr>
                <w:b/>
              </w:rPr>
            </w:pPr>
            <w:r w:rsidRPr="002B1E02">
              <w:rPr>
                <w:b/>
              </w:rPr>
              <w:t>Среда</w:t>
            </w:r>
          </w:p>
        </w:tc>
        <w:tc>
          <w:tcPr>
            <w:tcW w:w="1275" w:type="dxa"/>
          </w:tcPr>
          <w:p w:rsidR="0074102E" w:rsidRPr="002B1E02" w:rsidRDefault="0074102E" w:rsidP="00EF641F">
            <w:pPr>
              <w:pStyle w:val="18"/>
              <w:ind w:firstLine="0"/>
              <w:jc w:val="center"/>
              <w:rPr>
                <w:b/>
              </w:rPr>
            </w:pPr>
            <w:r w:rsidRPr="002B1E02">
              <w:rPr>
                <w:b/>
              </w:rPr>
              <w:t>Четверг</w:t>
            </w:r>
          </w:p>
        </w:tc>
        <w:tc>
          <w:tcPr>
            <w:tcW w:w="1276" w:type="dxa"/>
          </w:tcPr>
          <w:p w:rsidR="0074102E" w:rsidRPr="002B1E02" w:rsidRDefault="0074102E" w:rsidP="00EF641F">
            <w:pPr>
              <w:pStyle w:val="18"/>
              <w:ind w:firstLine="0"/>
              <w:jc w:val="center"/>
              <w:rPr>
                <w:b/>
              </w:rPr>
            </w:pPr>
            <w:r w:rsidRPr="002B1E02">
              <w:rPr>
                <w:b/>
              </w:rPr>
              <w:t>Пятница</w:t>
            </w:r>
          </w:p>
        </w:tc>
        <w:tc>
          <w:tcPr>
            <w:tcW w:w="1276" w:type="dxa"/>
          </w:tcPr>
          <w:p w:rsidR="0074102E" w:rsidRPr="002B1E02" w:rsidRDefault="0074102E" w:rsidP="00EF641F">
            <w:pPr>
              <w:pStyle w:val="18"/>
              <w:ind w:firstLine="0"/>
              <w:jc w:val="center"/>
              <w:rPr>
                <w:b/>
              </w:rPr>
            </w:pPr>
            <w:r w:rsidRPr="002B1E02">
              <w:rPr>
                <w:b/>
              </w:rPr>
              <w:t>Суббота</w:t>
            </w:r>
          </w:p>
        </w:tc>
        <w:tc>
          <w:tcPr>
            <w:tcW w:w="1276" w:type="dxa"/>
          </w:tcPr>
          <w:p w:rsidR="0074102E" w:rsidRPr="002B1E02" w:rsidRDefault="0074102E" w:rsidP="002B1E02">
            <w:pPr>
              <w:pStyle w:val="18"/>
              <w:ind w:firstLine="0"/>
              <w:rPr>
                <w:b/>
              </w:rPr>
            </w:pPr>
            <w:r w:rsidRPr="002B1E02">
              <w:rPr>
                <w:b/>
              </w:rPr>
              <w:t>Канику</w:t>
            </w:r>
            <w:r w:rsidR="00D17E19">
              <w:rPr>
                <w:b/>
              </w:rPr>
              <w:t>лы</w:t>
            </w:r>
          </w:p>
        </w:tc>
      </w:tr>
      <w:tr w:rsidR="002B1E02" w:rsidRPr="00356FCB" w:rsidTr="002B1E02">
        <w:trPr>
          <w:trHeight w:val="1298"/>
        </w:trPr>
        <w:tc>
          <w:tcPr>
            <w:tcW w:w="817" w:type="dxa"/>
          </w:tcPr>
          <w:p w:rsidR="0074102E" w:rsidRPr="002B1E02" w:rsidRDefault="0074102E" w:rsidP="00EF641F">
            <w:pPr>
              <w:pStyle w:val="18"/>
              <w:ind w:firstLine="0"/>
              <w:jc w:val="center"/>
              <w:rPr>
                <w:rFonts w:cs="Times New Roman"/>
              </w:rPr>
            </w:pPr>
            <w:r w:rsidRPr="002B1E02">
              <w:rPr>
                <w:rFonts w:cs="Times New Roman"/>
              </w:rPr>
              <w:t>5 А</w:t>
            </w:r>
          </w:p>
        </w:tc>
        <w:tc>
          <w:tcPr>
            <w:tcW w:w="1275" w:type="dxa"/>
          </w:tcPr>
          <w:p w:rsidR="0074102E" w:rsidRPr="00B71015" w:rsidRDefault="002B1E02" w:rsidP="00B71015">
            <w:pPr>
              <w:pStyle w:val="18"/>
              <w:ind w:firstLine="0"/>
              <w:jc w:val="center"/>
            </w:pPr>
            <w:r w:rsidRPr="00B71015">
              <w:t>ОДНКНР</w:t>
            </w:r>
          </w:p>
          <w:p w:rsidR="002B1E02" w:rsidRPr="00B71015" w:rsidRDefault="002B1E02" w:rsidP="00B71015">
            <w:pPr>
              <w:pStyle w:val="18"/>
              <w:jc w:val="center"/>
            </w:pPr>
          </w:p>
          <w:p w:rsidR="0074102E" w:rsidRPr="00B71015" w:rsidRDefault="0074102E" w:rsidP="00B71015">
            <w:pPr>
              <w:pStyle w:val="18"/>
              <w:ind w:firstLine="0"/>
              <w:jc w:val="center"/>
              <w:rPr>
                <w:b/>
                <w:sz w:val="20"/>
                <w:szCs w:val="20"/>
              </w:rPr>
            </w:pPr>
            <w:r w:rsidRPr="00B71015">
              <w:rPr>
                <w:b/>
                <w:sz w:val="20"/>
                <w:szCs w:val="20"/>
              </w:rPr>
              <w:t>12.45-13.25</w:t>
            </w:r>
          </w:p>
          <w:p w:rsidR="0074102E" w:rsidRPr="00B71015" w:rsidRDefault="0074102E" w:rsidP="00B71015">
            <w:pPr>
              <w:pStyle w:val="18"/>
              <w:ind w:firstLine="0"/>
              <w:jc w:val="center"/>
            </w:pPr>
            <w:r w:rsidRPr="00B71015">
              <w:t>Каб.</w:t>
            </w:r>
            <w:r w:rsidR="002B1E02" w:rsidRPr="00B71015">
              <w:t xml:space="preserve"> </w:t>
            </w:r>
            <w:r w:rsidRPr="00B71015">
              <w:t>21</w:t>
            </w:r>
          </w:p>
          <w:p w:rsidR="0074102E" w:rsidRPr="00EF641F" w:rsidRDefault="0074102E" w:rsidP="00B71015">
            <w:pPr>
              <w:pStyle w:val="18"/>
              <w:ind w:firstLine="0"/>
              <w:jc w:val="center"/>
            </w:pPr>
            <w:r w:rsidRPr="00B71015">
              <w:t>Галустян</w:t>
            </w:r>
            <w:r w:rsidR="00EF641F" w:rsidRPr="00B71015">
              <w:t xml:space="preserve"> </w:t>
            </w:r>
            <w:r w:rsidRPr="00B71015">
              <w:t>Г.К.</w:t>
            </w:r>
          </w:p>
        </w:tc>
        <w:tc>
          <w:tcPr>
            <w:tcW w:w="1276" w:type="dxa"/>
          </w:tcPr>
          <w:p w:rsidR="0074102E" w:rsidRPr="002B1E02" w:rsidRDefault="0074102E" w:rsidP="00EF641F">
            <w:pPr>
              <w:pStyle w:val="18"/>
              <w:jc w:val="center"/>
              <w:rPr>
                <w:rFonts w:cs="Times New Roman"/>
              </w:rPr>
            </w:pPr>
          </w:p>
        </w:tc>
        <w:tc>
          <w:tcPr>
            <w:tcW w:w="1276" w:type="dxa"/>
          </w:tcPr>
          <w:p w:rsidR="0074102E" w:rsidRPr="002B1E02" w:rsidRDefault="0074102E" w:rsidP="00EF641F">
            <w:pPr>
              <w:pStyle w:val="18"/>
              <w:ind w:firstLine="0"/>
              <w:jc w:val="center"/>
              <w:rPr>
                <w:rFonts w:cs="Times New Roman"/>
              </w:rPr>
            </w:pPr>
            <w:r w:rsidRPr="002B1E02">
              <w:rPr>
                <w:rFonts w:cs="Times New Roman"/>
              </w:rPr>
              <w:t>Я в мире</w:t>
            </w:r>
            <w:r w:rsidR="002B1E02" w:rsidRPr="002B1E02">
              <w:rPr>
                <w:rFonts w:cs="Times New Roman"/>
              </w:rPr>
              <w:t>, м</w:t>
            </w:r>
            <w:r w:rsidRPr="002B1E02">
              <w:rPr>
                <w:rFonts w:cs="Times New Roman"/>
              </w:rPr>
              <w:t>ир во мне</w:t>
            </w:r>
          </w:p>
          <w:p w:rsidR="0074102E" w:rsidRPr="002B1E02" w:rsidRDefault="0074102E" w:rsidP="00EF641F">
            <w:pPr>
              <w:pStyle w:val="18"/>
              <w:ind w:firstLine="0"/>
              <w:jc w:val="center"/>
              <w:rPr>
                <w:rFonts w:cs="Times New Roman"/>
                <w:b/>
                <w:sz w:val="20"/>
                <w:szCs w:val="20"/>
              </w:rPr>
            </w:pPr>
            <w:r w:rsidRPr="002B1E02">
              <w:rPr>
                <w:rFonts w:cs="Times New Roman"/>
                <w:b/>
                <w:sz w:val="20"/>
                <w:szCs w:val="20"/>
              </w:rPr>
              <w:t>12.05-12.45</w:t>
            </w:r>
          </w:p>
          <w:p w:rsidR="0074102E" w:rsidRPr="002B1E02" w:rsidRDefault="0074102E" w:rsidP="00EF641F">
            <w:pPr>
              <w:pStyle w:val="18"/>
              <w:ind w:firstLine="0"/>
              <w:jc w:val="center"/>
              <w:rPr>
                <w:rFonts w:cs="Times New Roman"/>
              </w:rPr>
            </w:pPr>
            <w:r w:rsidRPr="002B1E02">
              <w:rPr>
                <w:rFonts w:cs="Times New Roman"/>
              </w:rPr>
              <w:t>Каб.</w:t>
            </w:r>
            <w:r w:rsidR="002B1E02" w:rsidRPr="002B1E02">
              <w:rPr>
                <w:rFonts w:cs="Times New Roman"/>
              </w:rPr>
              <w:t xml:space="preserve"> </w:t>
            </w:r>
            <w:r w:rsidRPr="002B1E02">
              <w:rPr>
                <w:rFonts w:cs="Times New Roman"/>
              </w:rPr>
              <w:t>25</w:t>
            </w:r>
          </w:p>
          <w:p w:rsidR="0074102E" w:rsidRPr="002B1E02" w:rsidRDefault="0074102E" w:rsidP="00EF641F">
            <w:pPr>
              <w:pStyle w:val="18"/>
              <w:ind w:firstLine="0"/>
              <w:jc w:val="center"/>
              <w:rPr>
                <w:rFonts w:cs="Times New Roman"/>
              </w:rPr>
            </w:pPr>
            <w:r w:rsidRPr="002B1E02">
              <w:rPr>
                <w:rFonts w:cs="Times New Roman"/>
              </w:rPr>
              <w:t>Захарова З.Р.</w:t>
            </w:r>
          </w:p>
        </w:tc>
        <w:tc>
          <w:tcPr>
            <w:tcW w:w="1275" w:type="dxa"/>
          </w:tcPr>
          <w:p w:rsidR="002B1E02" w:rsidRPr="002B1E02" w:rsidRDefault="0074102E" w:rsidP="00EF641F">
            <w:pPr>
              <w:pStyle w:val="18"/>
              <w:ind w:firstLine="0"/>
              <w:jc w:val="center"/>
              <w:rPr>
                <w:rFonts w:eastAsia="Times New Roman" w:cs="Times New Roman"/>
              </w:rPr>
            </w:pPr>
            <w:r w:rsidRPr="002B1E02">
              <w:rPr>
                <w:rFonts w:eastAsia="Times New Roman" w:cs="Times New Roman"/>
              </w:rPr>
              <w:t>Жизнь без опасност</w:t>
            </w:r>
            <w:r w:rsidR="002B1E02" w:rsidRPr="002B1E02">
              <w:rPr>
                <w:rFonts w:eastAsia="Times New Roman" w:cs="Times New Roman"/>
              </w:rPr>
              <w:t>и</w:t>
            </w:r>
          </w:p>
          <w:p w:rsidR="0074102E" w:rsidRPr="002B1E02" w:rsidRDefault="0074102E" w:rsidP="00EF641F">
            <w:pPr>
              <w:pStyle w:val="18"/>
              <w:ind w:firstLine="0"/>
              <w:jc w:val="center"/>
              <w:rPr>
                <w:rFonts w:eastAsia="Times New Roman" w:cs="Times New Roman"/>
                <w:b/>
                <w:sz w:val="20"/>
                <w:szCs w:val="20"/>
              </w:rPr>
            </w:pPr>
            <w:r w:rsidRPr="002B1E02">
              <w:rPr>
                <w:rFonts w:eastAsia="Times New Roman" w:cs="Times New Roman"/>
                <w:b/>
                <w:sz w:val="20"/>
                <w:szCs w:val="20"/>
              </w:rPr>
              <w:t>12.50-13.30</w:t>
            </w:r>
          </w:p>
          <w:p w:rsidR="0074102E" w:rsidRPr="002B1E02" w:rsidRDefault="0074102E" w:rsidP="00EF641F">
            <w:pPr>
              <w:pStyle w:val="18"/>
              <w:ind w:firstLine="0"/>
              <w:jc w:val="center"/>
              <w:rPr>
                <w:rFonts w:eastAsia="Times New Roman" w:cs="Times New Roman"/>
              </w:rPr>
            </w:pPr>
            <w:r w:rsidRPr="002B1E02">
              <w:rPr>
                <w:rFonts w:eastAsia="Times New Roman" w:cs="Times New Roman"/>
              </w:rPr>
              <w:t>Каб.</w:t>
            </w:r>
            <w:r w:rsidR="002B1E02" w:rsidRPr="002B1E02">
              <w:rPr>
                <w:rFonts w:eastAsia="Times New Roman" w:cs="Times New Roman"/>
              </w:rPr>
              <w:t xml:space="preserve"> </w:t>
            </w:r>
            <w:r w:rsidRPr="002B1E02">
              <w:rPr>
                <w:rFonts w:eastAsia="Times New Roman" w:cs="Times New Roman"/>
              </w:rPr>
              <w:t>37</w:t>
            </w:r>
          </w:p>
          <w:p w:rsidR="0074102E" w:rsidRPr="002B1E02" w:rsidRDefault="0074102E" w:rsidP="00EF641F">
            <w:pPr>
              <w:pStyle w:val="18"/>
              <w:ind w:firstLine="0"/>
              <w:jc w:val="center"/>
              <w:rPr>
                <w:rFonts w:cs="Times New Roman"/>
              </w:rPr>
            </w:pPr>
            <w:r w:rsidRPr="002B1E02">
              <w:rPr>
                <w:rFonts w:eastAsia="Times New Roman" w:cs="Times New Roman"/>
              </w:rPr>
              <w:t>Цымболенко С.А.</w:t>
            </w:r>
          </w:p>
        </w:tc>
        <w:tc>
          <w:tcPr>
            <w:tcW w:w="1276" w:type="dxa"/>
          </w:tcPr>
          <w:p w:rsidR="0074102E" w:rsidRPr="002B1E02" w:rsidRDefault="00EF641F" w:rsidP="00EF641F">
            <w:pPr>
              <w:pStyle w:val="18"/>
              <w:jc w:val="center"/>
              <w:rPr>
                <w:rFonts w:cs="Times New Roman"/>
              </w:rPr>
            </w:pPr>
            <w:r>
              <w:rPr>
                <w:rFonts w:cs="Times New Roman"/>
              </w:rPr>
              <w:t xml:space="preserve"> </w:t>
            </w:r>
          </w:p>
        </w:tc>
        <w:tc>
          <w:tcPr>
            <w:tcW w:w="1276" w:type="dxa"/>
          </w:tcPr>
          <w:p w:rsidR="002B1E02" w:rsidRPr="002B1E02" w:rsidRDefault="0074102E" w:rsidP="00EF641F">
            <w:pPr>
              <w:pStyle w:val="18"/>
              <w:ind w:firstLine="0"/>
              <w:jc w:val="center"/>
              <w:rPr>
                <w:rFonts w:eastAsia="Times New Roman" w:cs="Times New Roman"/>
              </w:rPr>
            </w:pPr>
            <w:r w:rsidRPr="002B1E02">
              <w:rPr>
                <w:rFonts w:eastAsia="Times New Roman" w:cs="Times New Roman"/>
              </w:rPr>
              <w:t>Алый парус</w:t>
            </w:r>
          </w:p>
          <w:p w:rsidR="0074102E" w:rsidRPr="002B1E02" w:rsidRDefault="0074102E" w:rsidP="00EF641F">
            <w:pPr>
              <w:pStyle w:val="18"/>
              <w:ind w:firstLine="0"/>
              <w:jc w:val="center"/>
              <w:rPr>
                <w:rFonts w:eastAsia="Times New Roman" w:cs="Times New Roman"/>
                <w:b/>
                <w:sz w:val="20"/>
                <w:szCs w:val="20"/>
              </w:rPr>
            </w:pPr>
            <w:r w:rsidRPr="002B1E02">
              <w:rPr>
                <w:rFonts w:eastAsia="Times New Roman" w:cs="Times New Roman"/>
                <w:b/>
                <w:sz w:val="20"/>
                <w:szCs w:val="20"/>
              </w:rPr>
              <w:t>13.00-13.40</w:t>
            </w:r>
          </w:p>
          <w:p w:rsidR="0074102E" w:rsidRPr="002B1E02" w:rsidRDefault="0074102E" w:rsidP="00EF641F">
            <w:pPr>
              <w:pStyle w:val="18"/>
              <w:ind w:firstLine="0"/>
              <w:jc w:val="center"/>
              <w:rPr>
                <w:rFonts w:cs="Times New Roman"/>
              </w:rPr>
            </w:pPr>
            <w:r w:rsidRPr="002B1E02">
              <w:rPr>
                <w:rFonts w:cs="Times New Roman"/>
              </w:rPr>
              <w:t>Каб.</w:t>
            </w:r>
            <w:r w:rsidR="002B1E02" w:rsidRPr="002B1E02">
              <w:rPr>
                <w:rFonts w:cs="Times New Roman"/>
              </w:rPr>
              <w:t xml:space="preserve"> </w:t>
            </w:r>
            <w:r w:rsidRPr="002B1E02">
              <w:rPr>
                <w:rFonts w:cs="Times New Roman"/>
              </w:rPr>
              <w:t>25</w:t>
            </w:r>
          </w:p>
          <w:p w:rsidR="0074102E" w:rsidRPr="002B1E02" w:rsidRDefault="0074102E" w:rsidP="00EF641F">
            <w:pPr>
              <w:pStyle w:val="18"/>
              <w:ind w:firstLine="0"/>
              <w:jc w:val="center"/>
              <w:rPr>
                <w:rFonts w:cs="Times New Roman"/>
              </w:rPr>
            </w:pPr>
            <w:r w:rsidRPr="002B1E02">
              <w:rPr>
                <w:rFonts w:cs="Times New Roman"/>
              </w:rPr>
              <w:t>Захарова З.Р.</w:t>
            </w:r>
          </w:p>
        </w:tc>
        <w:tc>
          <w:tcPr>
            <w:tcW w:w="1276" w:type="dxa"/>
          </w:tcPr>
          <w:p w:rsidR="002B1E02" w:rsidRDefault="0074102E" w:rsidP="002B1E02">
            <w:pPr>
              <w:pStyle w:val="18"/>
              <w:ind w:firstLine="0"/>
              <w:jc w:val="center"/>
              <w:rPr>
                <w:rFonts w:eastAsia="Times New Roman" w:cs="Times New Roman"/>
              </w:rPr>
            </w:pPr>
            <w:r w:rsidRPr="002B1E02">
              <w:rPr>
                <w:rFonts w:eastAsia="Times New Roman" w:cs="Times New Roman"/>
              </w:rPr>
              <w:t>Алый па</w:t>
            </w:r>
            <w:r w:rsidR="002B1E02">
              <w:rPr>
                <w:rFonts w:eastAsia="Times New Roman" w:cs="Times New Roman"/>
              </w:rPr>
              <w:t>рус</w:t>
            </w:r>
            <w:r w:rsidRPr="002B1E02">
              <w:rPr>
                <w:rFonts w:eastAsia="Times New Roman" w:cs="Times New Roman"/>
              </w:rPr>
              <w:t xml:space="preserve"> </w:t>
            </w:r>
          </w:p>
          <w:p w:rsidR="0074102E" w:rsidRPr="002B1E02" w:rsidRDefault="0074102E" w:rsidP="002B1E02">
            <w:pPr>
              <w:pStyle w:val="18"/>
              <w:ind w:firstLine="0"/>
              <w:jc w:val="center"/>
              <w:rPr>
                <w:rFonts w:eastAsia="Times New Roman" w:cs="Times New Roman"/>
                <w:b/>
                <w:sz w:val="20"/>
                <w:szCs w:val="20"/>
              </w:rPr>
            </w:pPr>
            <w:r w:rsidRPr="002B1E02">
              <w:rPr>
                <w:rFonts w:eastAsia="Times New Roman" w:cs="Times New Roman"/>
                <w:b/>
                <w:sz w:val="20"/>
                <w:szCs w:val="20"/>
              </w:rPr>
              <w:t>9.00-9.40</w:t>
            </w:r>
          </w:p>
          <w:p w:rsidR="0074102E" w:rsidRPr="002B1E02" w:rsidRDefault="0074102E" w:rsidP="002B1E02">
            <w:pPr>
              <w:pStyle w:val="18"/>
              <w:ind w:firstLine="0"/>
              <w:jc w:val="center"/>
              <w:rPr>
                <w:rFonts w:cs="Times New Roman"/>
              </w:rPr>
            </w:pPr>
            <w:r w:rsidRPr="002B1E02">
              <w:rPr>
                <w:rFonts w:cs="Times New Roman"/>
              </w:rPr>
              <w:t>Каб.</w:t>
            </w:r>
            <w:r w:rsidR="00EF641F">
              <w:rPr>
                <w:rFonts w:cs="Times New Roman"/>
              </w:rPr>
              <w:t xml:space="preserve"> </w:t>
            </w:r>
            <w:r w:rsidRPr="002B1E02">
              <w:rPr>
                <w:rFonts w:cs="Times New Roman"/>
              </w:rPr>
              <w:t>25</w:t>
            </w:r>
          </w:p>
          <w:p w:rsidR="0074102E" w:rsidRPr="002B1E02" w:rsidRDefault="0074102E" w:rsidP="002B1E02">
            <w:pPr>
              <w:pStyle w:val="18"/>
              <w:ind w:firstLine="0"/>
              <w:jc w:val="center"/>
              <w:rPr>
                <w:rFonts w:cs="Times New Roman"/>
              </w:rPr>
            </w:pPr>
            <w:r w:rsidRPr="002B1E02">
              <w:rPr>
                <w:rFonts w:cs="Times New Roman"/>
              </w:rPr>
              <w:t>Захарова З.Р.</w:t>
            </w:r>
          </w:p>
        </w:tc>
      </w:tr>
      <w:tr w:rsidR="002B1E02" w:rsidRPr="00356FCB" w:rsidTr="002B1E02">
        <w:tc>
          <w:tcPr>
            <w:tcW w:w="817" w:type="dxa"/>
          </w:tcPr>
          <w:p w:rsidR="0074102E" w:rsidRPr="00356FCB" w:rsidRDefault="0074102E" w:rsidP="00EF641F">
            <w:pPr>
              <w:pStyle w:val="18"/>
              <w:ind w:firstLine="0"/>
              <w:jc w:val="center"/>
            </w:pPr>
            <w:r w:rsidRPr="00356FCB">
              <w:t>5 Б</w:t>
            </w:r>
          </w:p>
        </w:tc>
        <w:tc>
          <w:tcPr>
            <w:tcW w:w="1275" w:type="dxa"/>
          </w:tcPr>
          <w:p w:rsidR="0074102E" w:rsidRPr="00356FCB" w:rsidRDefault="0074102E" w:rsidP="00EF641F">
            <w:pPr>
              <w:pStyle w:val="18"/>
              <w:ind w:firstLine="0"/>
              <w:jc w:val="center"/>
            </w:pPr>
            <w:r w:rsidRPr="00356FCB">
              <w:t>Я в мире</w:t>
            </w:r>
            <w:r w:rsidR="002B1E02">
              <w:t>, м</w:t>
            </w:r>
            <w:r w:rsidRPr="00356FCB">
              <w:t>ир во мне</w:t>
            </w:r>
          </w:p>
          <w:p w:rsidR="0074102E" w:rsidRPr="002B1E02" w:rsidRDefault="0074102E" w:rsidP="00EF641F">
            <w:pPr>
              <w:pStyle w:val="18"/>
              <w:ind w:firstLine="0"/>
              <w:jc w:val="center"/>
              <w:rPr>
                <w:b/>
                <w:sz w:val="20"/>
                <w:szCs w:val="20"/>
              </w:rPr>
            </w:pPr>
            <w:r w:rsidRPr="002B1E02">
              <w:rPr>
                <w:b/>
                <w:sz w:val="20"/>
                <w:szCs w:val="20"/>
              </w:rPr>
              <w:t>12.45-13.25</w:t>
            </w:r>
          </w:p>
          <w:p w:rsidR="0074102E" w:rsidRPr="00356FCB" w:rsidRDefault="0074102E" w:rsidP="00EF641F">
            <w:pPr>
              <w:pStyle w:val="18"/>
              <w:ind w:firstLine="0"/>
              <w:jc w:val="center"/>
            </w:pPr>
            <w:r w:rsidRPr="00356FCB">
              <w:t>Каб.</w:t>
            </w:r>
            <w:r w:rsidR="00EF641F">
              <w:t xml:space="preserve"> </w:t>
            </w:r>
            <w:r w:rsidRPr="00356FCB">
              <w:t>22</w:t>
            </w:r>
          </w:p>
          <w:p w:rsidR="0074102E" w:rsidRPr="00356FCB" w:rsidRDefault="0074102E" w:rsidP="00EF641F">
            <w:pPr>
              <w:pStyle w:val="18"/>
              <w:ind w:firstLine="0"/>
              <w:jc w:val="center"/>
            </w:pPr>
            <w:r w:rsidRPr="00356FCB">
              <w:t>Немцева О.Б.</w:t>
            </w:r>
          </w:p>
        </w:tc>
        <w:tc>
          <w:tcPr>
            <w:tcW w:w="1276" w:type="dxa"/>
          </w:tcPr>
          <w:p w:rsidR="0074102E" w:rsidRPr="00356FCB" w:rsidRDefault="0074102E" w:rsidP="00EF641F">
            <w:pPr>
              <w:pStyle w:val="18"/>
              <w:jc w:val="center"/>
            </w:pPr>
          </w:p>
        </w:tc>
        <w:tc>
          <w:tcPr>
            <w:tcW w:w="1276" w:type="dxa"/>
          </w:tcPr>
          <w:p w:rsidR="0074102E" w:rsidRPr="00356FCB" w:rsidRDefault="0074102E" w:rsidP="00EF641F">
            <w:pPr>
              <w:pStyle w:val="18"/>
              <w:jc w:val="center"/>
            </w:pPr>
          </w:p>
        </w:tc>
        <w:tc>
          <w:tcPr>
            <w:tcW w:w="1275" w:type="dxa"/>
          </w:tcPr>
          <w:p w:rsidR="0074102E" w:rsidRPr="00B71015" w:rsidRDefault="002B1E02" w:rsidP="00B71015">
            <w:pPr>
              <w:pStyle w:val="18"/>
              <w:ind w:firstLine="0"/>
              <w:jc w:val="center"/>
            </w:pPr>
            <w:r w:rsidRPr="00B71015">
              <w:t>ОДНКНР</w:t>
            </w:r>
          </w:p>
          <w:p w:rsidR="00567F7F" w:rsidRPr="00B71015" w:rsidRDefault="00567F7F" w:rsidP="00B71015">
            <w:pPr>
              <w:pStyle w:val="18"/>
              <w:jc w:val="center"/>
            </w:pPr>
          </w:p>
          <w:p w:rsidR="0074102E" w:rsidRPr="00B71015" w:rsidRDefault="0074102E" w:rsidP="00B71015">
            <w:pPr>
              <w:pStyle w:val="18"/>
              <w:ind w:firstLine="0"/>
              <w:jc w:val="center"/>
              <w:rPr>
                <w:b/>
                <w:sz w:val="20"/>
                <w:szCs w:val="20"/>
              </w:rPr>
            </w:pPr>
            <w:r w:rsidRPr="00B71015">
              <w:rPr>
                <w:b/>
                <w:sz w:val="20"/>
                <w:szCs w:val="20"/>
              </w:rPr>
              <w:t>12.45-13.25</w:t>
            </w:r>
          </w:p>
          <w:p w:rsidR="0074102E" w:rsidRPr="00B71015" w:rsidRDefault="0074102E" w:rsidP="00B71015">
            <w:pPr>
              <w:pStyle w:val="18"/>
              <w:ind w:firstLine="0"/>
              <w:jc w:val="center"/>
            </w:pPr>
            <w:r w:rsidRPr="00B71015">
              <w:t>Каб.</w:t>
            </w:r>
            <w:r w:rsidR="00EF641F" w:rsidRPr="00B71015">
              <w:t xml:space="preserve"> </w:t>
            </w:r>
            <w:r w:rsidRPr="00B71015">
              <w:t>22</w:t>
            </w:r>
          </w:p>
          <w:p w:rsidR="0074102E" w:rsidRPr="00356FCB" w:rsidRDefault="0074102E" w:rsidP="00B71015">
            <w:pPr>
              <w:pStyle w:val="18"/>
              <w:ind w:firstLine="0"/>
              <w:jc w:val="center"/>
            </w:pPr>
            <w:r w:rsidRPr="00B71015">
              <w:t>Немцева О.Б.</w:t>
            </w:r>
          </w:p>
        </w:tc>
        <w:tc>
          <w:tcPr>
            <w:tcW w:w="1276" w:type="dxa"/>
          </w:tcPr>
          <w:p w:rsidR="00567F7F" w:rsidRDefault="0074102E" w:rsidP="00EF641F">
            <w:pPr>
              <w:pStyle w:val="18"/>
              <w:ind w:firstLine="0"/>
              <w:jc w:val="center"/>
              <w:rPr>
                <w:rFonts w:eastAsia="Times New Roman"/>
              </w:rPr>
            </w:pPr>
            <w:r w:rsidRPr="00356FCB">
              <w:rPr>
                <w:rFonts w:eastAsia="Times New Roman"/>
              </w:rPr>
              <w:t>Жизнь без опасност</w:t>
            </w:r>
            <w:r w:rsidR="002B1E02">
              <w:rPr>
                <w:rFonts w:eastAsia="Times New Roman"/>
              </w:rPr>
              <w:t>и</w:t>
            </w:r>
          </w:p>
          <w:p w:rsidR="0074102E" w:rsidRPr="002B1E02" w:rsidRDefault="0074102E" w:rsidP="00EF641F">
            <w:pPr>
              <w:pStyle w:val="18"/>
              <w:ind w:firstLine="0"/>
              <w:jc w:val="center"/>
              <w:rPr>
                <w:rFonts w:eastAsia="Times New Roman"/>
                <w:b/>
                <w:sz w:val="20"/>
                <w:szCs w:val="20"/>
              </w:rPr>
            </w:pPr>
            <w:r w:rsidRPr="002B1E02">
              <w:rPr>
                <w:rFonts w:eastAsia="Times New Roman"/>
                <w:b/>
                <w:sz w:val="20"/>
                <w:szCs w:val="20"/>
              </w:rPr>
              <w:t>12.05-12.45</w:t>
            </w:r>
          </w:p>
          <w:p w:rsidR="002B1E02" w:rsidRDefault="002B1E02" w:rsidP="00EF641F">
            <w:pPr>
              <w:pStyle w:val="18"/>
              <w:ind w:firstLine="0"/>
              <w:jc w:val="center"/>
              <w:rPr>
                <w:rFonts w:eastAsia="Times New Roman"/>
              </w:rPr>
            </w:pPr>
            <w:r>
              <w:rPr>
                <w:rFonts w:eastAsia="Times New Roman"/>
              </w:rPr>
              <w:t>Каб. 37</w:t>
            </w:r>
          </w:p>
          <w:p w:rsidR="00D17E19" w:rsidRPr="00356FCB" w:rsidRDefault="0074102E" w:rsidP="00D17E19">
            <w:pPr>
              <w:pStyle w:val="18"/>
              <w:ind w:firstLine="0"/>
              <w:jc w:val="center"/>
            </w:pPr>
            <w:r w:rsidRPr="00356FCB">
              <w:rPr>
                <w:rFonts w:eastAsia="Times New Roman"/>
              </w:rPr>
              <w:t>Цымболенко С.А.</w:t>
            </w:r>
          </w:p>
        </w:tc>
        <w:tc>
          <w:tcPr>
            <w:tcW w:w="1276" w:type="dxa"/>
          </w:tcPr>
          <w:p w:rsidR="0074102E" w:rsidRPr="00356FCB" w:rsidRDefault="0074102E" w:rsidP="00EF641F">
            <w:pPr>
              <w:pStyle w:val="18"/>
              <w:jc w:val="center"/>
            </w:pPr>
          </w:p>
        </w:tc>
        <w:tc>
          <w:tcPr>
            <w:tcW w:w="1276" w:type="dxa"/>
          </w:tcPr>
          <w:p w:rsidR="0074102E" w:rsidRPr="00356FCB" w:rsidRDefault="0074102E" w:rsidP="002B1E02">
            <w:pPr>
              <w:pStyle w:val="18"/>
            </w:pPr>
          </w:p>
        </w:tc>
      </w:tr>
      <w:tr w:rsidR="002B1E02" w:rsidRPr="00356FCB" w:rsidTr="002B1E02">
        <w:tc>
          <w:tcPr>
            <w:tcW w:w="817" w:type="dxa"/>
          </w:tcPr>
          <w:p w:rsidR="0074102E" w:rsidRPr="00356FCB" w:rsidRDefault="0074102E" w:rsidP="00EF641F">
            <w:pPr>
              <w:pStyle w:val="18"/>
              <w:ind w:firstLine="0"/>
              <w:jc w:val="center"/>
            </w:pPr>
            <w:r w:rsidRPr="00356FCB">
              <w:t>5 В</w:t>
            </w:r>
          </w:p>
        </w:tc>
        <w:tc>
          <w:tcPr>
            <w:tcW w:w="1275" w:type="dxa"/>
          </w:tcPr>
          <w:p w:rsidR="0074102E" w:rsidRPr="00356FCB" w:rsidRDefault="0074102E" w:rsidP="00EF641F">
            <w:pPr>
              <w:pStyle w:val="18"/>
              <w:jc w:val="center"/>
            </w:pPr>
          </w:p>
        </w:tc>
        <w:tc>
          <w:tcPr>
            <w:tcW w:w="1276" w:type="dxa"/>
          </w:tcPr>
          <w:p w:rsidR="00567F7F" w:rsidRDefault="0074102E" w:rsidP="00EF641F">
            <w:pPr>
              <w:pStyle w:val="18"/>
              <w:ind w:firstLine="0"/>
              <w:jc w:val="center"/>
              <w:rPr>
                <w:rFonts w:eastAsia="Times New Roman"/>
              </w:rPr>
            </w:pPr>
            <w:r w:rsidRPr="00356FCB">
              <w:rPr>
                <w:rFonts w:eastAsia="Times New Roman"/>
              </w:rPr>
              <w:t>Жизнь без опасност</w:t>
            </w:r>
            <w:r w:rsidR="00567F7F">
              <w:rPr>
                <w:rFonts w:eastAsia="Times New Roman"/>
              </w:rPr>
              <w:t>и</w:t>
            </w:r>
          </w:p>
          <w:p w:rsidR="0074102E" w:rsidRPr="00EF641F" w:rsidRDefault="0074102E" w:rsidP="00EF641F">
            <w:pPr>
              <w:pStyle w:val="18"/>
              <w:ind w:firstLine="0"/>
              <w:jc w:val="center"/>
              <w:rPr>
                <w:rFonts w:eastAsia="Times New Roman"/>
                <w:b/>
                <w:sz w:val="20"/>
                <w:szCs w:val="20"/>
              </w:rPr>
            </w:pPr>
            <w:r w:rsidRPr="00EF641F">
              <w:rPr>
                <w:rFonts w:eastAsia="Times New Roman"/>
                <w:b/>
                <w:sz w:val="20"/>
                <w:szCs w:val="20"/>
              </w:rPr>
              <w:t>12.50-13.30</w:t>
            </w:r>
          </w:p>
          <w:p w:rsidR="0074102E" w:rsidRPr="00356FCB" w:rsidRDefault="0074102E" w:rsidP="00EF641F">
            <w:pPr>
              <w:pStyle w:val="18"/>
              <w:ind w:firstLine="0"/>
              <w:jc w:val="center"/>
              <w:rPr>
                <w:rFonts w:eastAsia="Times New Roman"/>
              </w:rPr>
            </w:pPr>
            <w:r w:rsidRPr="00356FCB">
              <w:rPr>
                <w:rFonts w:eastAsia="Times New Roman"/>
              </w:rPr>
              <w:t>Каб.</w:t>
            </w:r>
            <w:r w:rsidR="00EF641F">
              <w:rPr>
                <w:rFonts w:eastAsia="Times New Roman"/>
              </w:rPr>
              <w:t xml:space="preserve"> </w:t>
            </w:r>
            <w:r w:rsidRPr="00356FCB">
              <w:rPr>
                <w:rFonts w:eastAsia="Times New Roman"/>
              </w:rPr>
              <w:t>37</w:t>
            </w:r>
          </w:p>
          <w:p w:rsidR="000E3204" w:rsidRPr="00356FCB" w:rsidRDefault="0074102E" w:rsidP="009F5E29">
            <w:pPr>
              <w:pStyle w:val="18"/>
              <w:ind w:firstLine="0"/>
              <w:jc w:val="center"/>
            </w:pPr>
            <w:r w:rsidRPr="00356FCB">
              <w:rPr>
                <w:rFonts w:eastAsia="Times New Roman"/>
              </w:rPr>
              <w:t>Цымболенко С.А.</w:t>
            </w:r>
          </w:p>
        </w:tc>
        <w:tc>
          <w:tcPr>
            <w:tcW w:w="1276" w:type="dxa"/>
          </w:tcPr>
          <w:p w:rsidR="0074102E" w:rsidRPr="00356FCB" w:rsidRDefault="0074102E" w:rsidP="00EF641F">
            <w:pPr>
              <w:pStyle w:val="18"/>
              <w:jc w:val="center"/>
            </w:pPr>
          </w:p>
        </w:tc>
        <w:tc>
          <w:tcPr>
            <w:tcW w:w="1275" w:type="dxa"/>
          </w:tcPr>
          <w:p w:rsidR="0074102E" w:rsidRPr="00356FCB" w:rsidRDefault="00567F7F" w:rsidP="00EF641F">
            <w:pPr>
              <w:pStyle w:val="18"/>
              <w:ind w:firstLine="0"/>
              <w:jc w:val="center"/>
              <w:rPr>
                <w:rFonts w:eastAsia="Times New Roman"/>
              </w:rPr>
            </w:pPr>
            <w:r>
              <w:rPr>
                <w:rFonts w:eastAsia="Times New Roman"/>
              </w:rPr>
              <w:t>ОДНКНР</w:t>
            </w:r>
          </w:p>
          <w:p w:rsidR="00EF641F" w:rsidRDefault="00EF641F" w:rsidP="00EF641F">
            <w:pPr>
              <w:pStyle w:val="18"/>
              <w:ind w:firstLine="0"/>
              <w:rPr>
                <w:b/>
                <w:sz w:val="20"/>
                <w:szCs w:val="20"/>
              </w:rPr>
            </w:pPr>
          </w:p>
          <w:p w:rsidR="0074102E" w:rsidRPr="00EF641F" w:rsidRDefault="0074102E" w:rsidP="00EF641F">
            <w:pPr>
              <w:pStyle w:val="18"/>
              <w:ind w:firstLine="0"/>
              <w:rPr>
                <w:b/>
                <w:sz w:val="20"/>
                <w:szCs w:val="20"/>
              </w:rPr>
            </w:pPr>
            <w:r w:rsidRPr="00EF641F">
              <w:rPr>
                <w:b/>
                <w:sz w:val="20"/>
                <w:szCs w:val="20"/>
              </w:rPr>
              <w:t>12.05-12.45</w:t>
            </w:r>
          </w:p>
          <w:p w:rsidR="0074102E" w:rsidRPr="00356FCB" w:rsidRDefault="0074102E" w:rsidP="00EF641F">
            <w:pPr>
              <w:pStyle w:val="18"/>
              <w:ind w:firstLine="0"/>
              <w:jc w:val="center"/>
            </w:pPr>
            <w:r w:rsidRPr="00356FCB">
              <w:t>Каб.</w:t>
            </w:r>
            <w:r w:rsidR="00EF641F">
              <w:t xml:space="preserve"> </w:t>
            </w:r>
            <w:r w:rsidRPr="00356FCB">
              <w:t>21</w:t>
            </w:r>
          </w:p>
          <w:p w:rsidR="0074102E" w:rsidRPr="00356FCB" w:rsidRDefault="0074102E" w:rsidP="00EF641F">
            <w:pPr>
              <w:pStyle w:val="18"/>
              <w:ind w:firstLine="0"/>
              <w:jc w:val="center"/>
            </w:pPr>
            <w:r w:rsidRPr="00356FCB">
              <w:t>Галустян Г.К.</w:t>
            </w:r>
          </w:p>
        </w:tc>
        <w:tc>
          <w:tcPr>
            <w:tcW w:w="1276" w:type="dxa"/>
          </w:tcPr>
          <w:p w:rsidR="0074102E" w:rsidRPr="00356FCB" w:rsidRDefault="0074102E" w:rsidP="00EF641F">
            <w:pPr>
              <w:pStyle w:val="18"/>
              <w:ind w:firstLine="0"/>
              <w:jc w:val="center"/>
            </w:pPr>
            <w:r w:rsidRPr="00356FCB">
              <w:t>Я в мире</w:t>
            </w:r>
            <w:r w:rsidR="00567F7F">
              <w:t>, ми</w:t>
            </w:r>
            <w:r w:rsidRPr="00356FCB">
              <w:t>р во мне</w:t>
            </w:r>
          </w:p>
          <w:p w:rsidR="0074102E" w:rsidRPr="00EF641F" w:rsidRDefault="0074102E" w:rsidP="00EF641F">
            <w:pPr>
              <w:pStyle w:val="18"/>
              <w:ind w:firstLine="0"/>
              <w:jc w:val="center"/>
              <w:rPr>
                <w:b/>
                <w:sz w:val="20"/>
                <w:szCs w:val="20"/>
              </w:rPr>
            </w:pPr>
            <w:r w:rsidRPr="00EF641F">
              <w:rPr>
                <w:b/>
                <w:sz w:val="20"/>
                <w:szCs w:val="20"/>
              </w:rPr>
              <w:t>12.45-13.25</w:t>
            </w:r>
          </w:p>
          <w:p w:rsidR="0074102E" w:rsidRDefault="0074102E" w:rsidP="00EF641F">
            <w:pPr>
              <w:pStyle w:val="18"/>
              <w:ind w:firstLine="0"/>
              <w:jc w:val="center"/>
            </w:pPr>
            <w:r w:rsidRPr="00356FCB">
              <w:t>Каб.</w:t>
            </w:r>
            <w:r w:rsidR="00EF641F">
              <w:t xml:space="preserve"> </w:t>
            </w:r>
            <w:r w:rsidRPr="00356FCB">
              <w:t>21</w:t>
            </w:r>
          </w:p>
          <w:p w:rsidR="00567F7F" w:rsidRPr="00356FCB" w:rsidRDefault="00567F7F" w:rsidP="00EF641F">
            <w:pPr>
              <w:pStyle w:val="18"/>
              <w:ind w:firstLine="0"/>
              <w:jc w:val="center"/>
            </w:pPr>
            <w:r>
              <w:t>Галустян Г.К.</w:t>
            </w:r>
          </w:p>
        </w:tc>
        <w:tc>
          <w:tcPr>
            <w:tcW w:w="1276" w:type="dxa"/>
          </w:tcPr>
          <w:p w:rsidR="0074102E" w:rsidRPr="00356FCB" w:rsidRDefault="0074102E" w:rsidP="00EF641F">
            <w:pPr>
              <w:jc w:val="center"/>
              <w:rPr>
                <w:rFonts w:ascii="Arial Narrow" w:hAnsi="Arial Narrow"/>
              </w:rPr>
            </w:pPr>
          </w:p>
        </w:tc>
        <w:tc>
          <w:tcPr>
            <w:tcW w:w="1276" w:type="dxa"/>
          </w:tcPr>
          <w:p w:rsidR="0074102E" w:rsidRPr="00356FCB" w:rsidRDefault="0074102E" w:rsidP="0039129E">
            <w:pPr>
              <w:jc w:val="center"/>
              <w:rPr>
                <w:rFonts w:ascii="Arial Narrow" w:hAnsi="Arial Narrow"/>
              </w:rPr>
            </w:pPr>
          </w:p>
        </w:tc>
      </w:tr>
      <w:tr w:rsidR="002B1E02" w:rsidRPr="00356FCB" w:rsidTr="002B1E02">
        <w:tc>
          <w:tcPr>
            <w:tcW w:w="817" w:type="dxa"/>
          </w:tcPr>
          <w:p w:rsidR="0074102E" w:rsidRPr="00356FCB" w:rsidRDefault="0074102E" w:rsidP="00EF641F">
            <w:pPr>
              <w:pStyle w:val="18"/>
              <w:ind w:firstLine="0"/>
              <w:jc w:val="center"/>
            </w:pPr>
            <w:r w:rsidRPr="00356FCB">
              <w:t>5 Г</w:t>
            </w:r>
          </w:p>
        </w:tc>
        <w:tc>
          <w:tcPr>
            <w:tcW w:w="1275" w:type="dxa"/>
          </w:tcPr>
          <w:p w:rsidR="0074102E" w:rsidRPr="00356FCB" w:rsidRDefault="0074102E" w:rsidP="00EF641F">
            <w:pPr>
              <w:pStyle w:val="18"/>
              <w:jc w:val="center"/>
            </w:pPr>
          </w:p>
        </w:tc>
        <w:tc>
          <w:tcPr>
            <w:tcW w:w="1276" w:type="dxa"/>
          </w:tcPr>
          <w:p w:rsidR="00EF641F" w:rsidRDefault="0074102E" w:rsidP="00EF641F">
            <w:pPr>
              <w:pStyle w:val="18"/>
              <w:ind w:firstLine="0"/>
              <w:jc w:val="center"/>
              <w:rPr>
                <w:rFonts w:eastAsia="Times New Roman"/>
              </w:rPr>
            </w:pPr>
            <w:r w:rsidRPr="00356FCB">
              <w:rPr>
                <w:rFonts w:eastAsia="Times New Roman"/>
              </w:rPr>
              <w:t>Жизнь без опасност</w:t>
            </w:r>
            <w:r w:rsidR="00567F7F">
              <w:rPr>
                <w:rFonts w:eastAsia="Times New Roman"/>
              </w:rPr>
              <w:t>и</w:t>
            </w:r>
            <w:r w:rsidRPr="00356FCB">
              <w:rPr>
                <w:rFonts w:eastAsia="Times New Roman"/>
              </w:rPr>
              <w:t xml:space="preserve"> </w:t>
            </w:r>
          </w:p>
          <w:p w:rsidR="0074102E" w:rsidRDefault="0074102E" w:rsidP="00EF641F">
            <w:pPr>
              <w:pStyle w:val="18"/>
              <w:ind w:firstLine="0"/>
              <w:jc w:val="center"/>
              <w:rPr>
                <w:rFonts w:eastAsia="Times New Roman"/>
                <w:b/>
                <w:sz w:val="20"/>
                <w:szCs w:val="20"/>
              </w:rPr>
            </w:pPr>
            <w:r w:rsidRPr="00EF641F">
              <w:rPr>
                <w:rFonts w:eastAsia="Times New Roman"/>
                <w:b/>
                <w:sz w:val="20"/>
                <w:szCs w:val="20"/>
              </w:rPr>
              <w:t>12.05-12.45</w:t>
            </w:r>
          </w:p>
          <w:p w:rsidR="00EF641F" w:rsidRPr="00EF641F" w:rsidRDefault="00EF641F" w:rsidP="00EF641F">
            <w:pPr>
              <w:pStyle w:val="18"/>
              <w:ind w:firstLine="0"/>
              <w:jc w:val="center"/>
              <w:rPr>
                <w:rFonts w:eastAsia="Times New Roman"/>
              </w:rPr>
            </w:pPr>
            <w:r w:rsidRPr="00EF641F">
              <w:rPr>
                <w:rFonts w:eastAsia="Times New Roman"/>
              </w:rPr>
              <w:t>Каб. 37</w:t>
            </w:r>
          </w:p>
          <w:p w:rsidR="0074102E" w:rsidRPr="00356FCB" w:rsidRDefault="0074102E" w:rsidP="00EF641F">
            <w:pPr>
              <w:pStyle w:val="18"/>
              <w:ind w:firstLine="0"/>
              <w:jc w:val="center"/>
            </w:pPr>
            <w:r w:rsidRPr="00356FCB">
              <w:rPr>
                <w:rFonts w:eastAsia="Times New Roman"/>
              </w:rPr>
              <w:t>Цымболенко С.А.</w:t>
            </w:r>
          </w:p>
        </w:tc>
        <w:tc>
          <w:tcPr>
            <w:tcW w:w="1276" w:type="dxa"/>
          </w:tcPr>
          <w:p w:rsidR="0074102E" w:rsidRPr="00B71015" w:rsidRDefault="00567F7F" w:rsidP="00B71015">
            <w:pPr>
              <w:pStyle w:val="18"/>
              <w:ind w:firstLine="0"/>
              <w:jc w:val="center"/>
            </w:pPr>
            <w:r w:rsidRPr="00B71015">
              <w:t>ОДНКНР</w:t>
            </w:r>
          </w:p>
          <w:p w:rsidR="00EF641F" w:rsidRPr="00B71015" w:rsidRDefault="00EF641F" w:rsidP="00B71015">
            <w:pPr>
              <w:pStyle w:val="18"/>
              <w:jc w:val="center"/>
            </w:pPr>
          </w:p>
          <w:p w:rsidR="0074102E" w:rsidRPr="00B71015" w:rsidRDefault="0074102E" w:rsidP="00B71015">
            <w:pPr>
              <w:pStyle w:val="18"/>
              <w:ind w:firstLine="0"/>
              <w:jc w:val="center"/>
              <w:rPr>
                <w:b/>
                <w:sz w:val="20"/>
                <w:szCs w:val="20"/>
              </w:rPr>
            </w:pPr>
            <w:r w:rsidRPr="00B71015">
              <w:rPr>
                <w:b/>
                <w:sz w:val="20"/>
                <w:szCs w:val="20"/>
              </w:rPr>
              <w:t>12.50-13.30</w:t>
            </w:r>
          </w:p>
          <w:p w:rsidR="0074102E" w:rsidRPr="00B71015" w:rsidRDefault="0074102E" w:rsidP="00B71015">
            <w:pPr>
              <w:pStyle w:val="18"/>
              <w:ind w:firstLine="0"/>
              <w:jc w:val="center"/>
            </w:pPr>
            <w:r w:rsidRPr="00B71015">
              <w:t>Каб.</w:t>
            </w:r>
            <w:r w:rsidR="00EF641F" w:rsidRPr="00B71015">
              <w:t xml:space="preserve"> </w:t>
            </w:r>
            <w:r w:rsidRPr="00B71015">
              <w:t>43</w:t>
            </w:r>
          </w:p>
          <w:p w:rsidR="00EF641F" w:rsidRPr="00356FCB" w:rsidRDefault="00EF641F" w:rsidP="00B71015">
            <w:pPr>
              <w:pStyle w:val="18"/>
              <w:ind w:firstLine="0"/>
              <w:jc w:val="center"/>
            </w:pPr>
            <w:r w:rsidRPr="00B71015">
              <w:t>Галустян Г.К.</w:t>
            </w:r>
          </w:p>
        </w:tc>
        <w:tc>
          <w:tcPr>
            <w:tcW w:w="1275" w:type="dxa"/>
          </w:tcPr>
          <w:p w:rsidR="0074102E" w:rsidRPr="00356FCB" w:rsidRDefault="0074102E" w:rsidP="00EF641F">
            <w:pPr>
              <w:pStyle w:val="18"/>
              <w:jc w:val="center"/>
              <w:rPr>
                <w:rFonts w:eastAsia="Times New Roman"/>
              </w:rPr>
            </w:pPr>
          </w:p>
          <w:p w:rsidR="0074102E" w:rsidRPr="00356FCB" w:rsidRDefault="0074102E" w:rsidP="00EF641F">
            <w:pPr>
              <w:pStyle w:val="18"/>
              <w:jc w:val="center"/>
            </w:pPr>
          </w:p>
        </w:tc>
        <w:tc>
          <w:tcPr>
            <w:tcW w:w="1276" w:type="dxa"/>
          </w:tcPr>
          <w:p w:rsidR="0074102E" w:rsidRPr="00356FCB" w:rsidRDefault="0074102E" w:rsidP="00EF641F">
            <w:pPr>
              <w:pStyle w:val="18"/>
              <w:ind w:firstLine="0"/>
              <w:jc w:val="center"/>
            </w:pPr>
            <w:r w:rsidRPr="00356FCB">
              <w:t>Я в мире</w:t>
            </w:r>
            <w:r w:rsidR="00567F7F">
              <w:t>, м</w:t>
            </w:r>
            <w:r w:rsidRPr="00356FCB">
              <w:t>ир во мне</w:t>
            </w:r>
          </w:p>
          <w:p w:rsidR="0074102E" w:rsidRPr="00EF641F" w:rsidRDefault="0074102E" w:rsidP="00EF641F">
            <w:pPr>
              <w:pStyle w:val="18"/>
              <w:ind w:firstLine="0"/>
              <w:jc w:val="center"/>
              <w:rPr>
                <w:b/>
                <w:sz w:val="20"/>
                <w:szCs w:val="20"/>
              </w:rPr>
            </w:pPr>
            <w:r w:rsidRPr="00EF641F">
              <w:rPr>
                <w:b/>
                <w:sz w:val="20"/>
                <w:szCs w:val="20"/>
              </w:rPr>
              <w:t>12.45-13.25</w:t>
            </w:r>
          </w:p>
          <w:p w:rsidR="0074102E" w:rsidRDefault="0074102E" w:rsidP="00EF641F">
            <w:pPr>
              <w:pStyle w:val="18"/>
              <w:ind w:firstLine="0"/>
              <w:jc w:val="center"/>
            </w:pPr>
            <w:r w:rsidRPr="00356FCB">
              <w:t>Каб.</w:t>
            </w:r>
            <w:r w:rsidR="00EF641F">
              <w:t xml:space="preserve"> </w:t>
            </w:r>
            <w:r w:rsidRPr="00356FCB">
              <w:t>16</w:t>
            </w:r>
          </w:p>
          <w:p w:rsidR="00EF641F" w:rsidRPr="00356FCB" w:rsidRDefault="00EF641F" w:rsidP="00EF641F">
            <w:pPr>
              <w:pStyle w:val="18"/>
              <w:ind w:firstLine="0"/>
              <w:jc w:val="center"/>
            </w:pPr>
            <w:r>
              <w:t>Ермоленко О.И.</w:t>
            </w:r>
          </w:p>
        </w:tc>
        <w:tc>
          <w:tcPr>
            <w:tcW w:w="1276" w:type="dxa"/>
          </w:tcPr>
          <w:p w:rsidR="0074102E" w:rsidRPr="00356FCB" w:rsidRDefault="0074102E" w:rsidP="00EF641F">
            <w:pPr>
              <w:pStyle w:val="18"/>
              <w:jc w:val="center"/>
            </w:pPr>
          </w:p>
        </w:tc>
        <w:tc>
          <w:tcPr>
            <w:tcW w:w="1276" w:type="dxa"/>
          </w:tcPr>
          <w:p w:rsidR="0074102E" w:rsidRPr="00356FCB" w:rsidRDefault="0074102E" w:rsidP="00567F7F">
            <w:pPr>
              <w:pStyle w:val="18"/>
            </w:pPr>
          </w:p>
        </w:tc>
      </w:tr>
      <w:tr w:rsidR="002B1E02" w:rsidRPr="00356FCB" w:rsidTr="002B1E02">
        <w:tc>
          <w:tcPr>
            <w:tcW w:w="817" w:type="dxa"/>
          </w:tcPr>
          <w:p w:rsidR="0074102E" w:rsidRPr="00356FCB" w:rsidRDefault="0074102E" w:rsidP="00EF641F">
            <w:pPr>
              <w:pStyle w:val="18"/>
              <w:ind w:firstLine="0"/>
              <w:jc w:val="center"/>
            </w:pPr>
            <w:r w:rsidRPr="00356FCB">
              <w:t>5 Д</w:t>
            </w:r>
          </w:p>
        </w:tc>
        <w:tc>
          <w:tcPr>
            <w:tcW w:w="1275" w:type="dxa"/>
          </w:tcPr>
          <w:p w:rsidR="00EF641F" w:rsidRDefault="0074102E" w:rsidP="00EF641F">
            <w:pPr>
              <w:pStyle w:val="18"/>
              <w:ind w:firstLine="0"/>
              <w:jc w:val="center"/>
              <w:rPr>
                <w:rFonts w:eastAsia="Times New Roman"/>
              </w:rPr>
            </w:pPr>
            <w:r w:rsidRPr="00356FCB">
              <w:rPr>
                <w:rFonts w:eastAsia="Times New Roman"/>
              </w:rPr>
              <w:t>Жизнь без опасност</w:t>
            </w:r>
            <w:r w:rsidR="00567F7F">
              <w:rPr>
                <w:rFonts w:eastAsia="Times New Roman"/>
              </w:rPr>
              <w:t>и</w:t>
            </w:r>
            <w:r w:rsidRPr="00356FCB">
              <w:rPr>
                <w:rFonts w:eastAsia="Times New Roman"/>
              </w:rPr>
              <w:t xml:space="preserve"> </w:t>
            </w:r>
          </w:p>
          <w:p w:rsidR="0074102E" w:rsidRDefault="0074102E" w:rsidP="00EF641F">
            <w:pPr>
              <w:pStyle w:val="18"/>
              <w:ind w:firstLine="0"/>
              <w:jc w:val="center"/>
              <w:rPr>
                <w:rFonts w:eastAsia="Times New Roman"/>
                <w:b/>
                <w:sz w:val="20"/>
                <w:szCs w:val="20"/>
              </w:rPr>
            </w:pPr>
            <w:r w:rsidRPr="00EF641F">
              <w:rPr>
                <w:rFonts w:eastAsia="Times New Roman"/>
                <w:b/>
                <w:sz w:val="20"/>
                <w:szCs w:val="20"/>
              </w:rPr>
              <w:t>12.05-12.45</w:t>
            </w:r>
          </w:p>
          <w:p w:rsidR="00EF641F" w:rsidRPr="00EF641F" w:rsidRDefault="00EF641F" w:rsidP="00EF641F">
            <w:pPr>
              <w:pStyle w:val="18"/>
              <w:ind w:firstLine="0"/>
              <w:jc w:val="center"/>
              <w:rPr>
                <w:rFonts w:eastAsia="Times New Roman"/>
              </w:rPr>
            </w:pPr>
            <w:r w:rsidRPr="00EF641F">
              <w:rPr>
                <w:rFonts w:eastAsia="Times New Roman"/>
              </w:rPr>
              <w:t>Каб. 37</w:t>
            </w:r>
          </w:p>
          <w:p w:rsidR="0074102E" w:rsidRPr="00356FCB" w:rsidRDefault="0074102E" w:rsidP="00EF641F">
            <w:pPr>
              <w:pStyle w:val="18"/>
              <w:ind w:firstLine="0"/>
              <w:jc w:val="center"/>
            </w:pPr>
            <w:r w:rsidRPr="00356FCB">
              <w:rPr>
                <w:rFonts w:eastAsia="Times New Roman"/>
              </w:rPr>
              <w:t>Цымболенко С.А.</w:t>
            </w:r>
          </w:p>
        </w:tc>
        <w:tc>
          <w:tcPr>
            <w:tcW w:w="1276" w:type="dxa"/>
          </w:tcPr>
          <w:p w:rsidR="0074102E" w:rsidRPr="00B71015" w:rsidRDefault="00567F7F" w:rsidP="00B71015">
            <w:pPr>
              <w:pStyle w:val="18"/>
              <w:ind w:firstLine="0"/>
              <w:jc w:val="center"/>
            </w:pPr>
            <w:r w:rsidRPr="00B71015">
              <w:t>ОДНКНР</w:t>
            </w:r>
          </w:p>
          <w:p w:rsidR="00EF641F" w:rsidRPr="00B71015" w:rsidRDefault="00EF641F" w:rsidP="00B71015">
            <w:pPr>
              <w:pStyle w:val="18"/>
              <w:jc w:val="center"/>
            </w:pPr>
          </w:p>
          <w:p w:rsidR="0074102E" w:rsidRPr="00B71015" w:rsidRDefault="0074102E" w:rsidP="00B71015">
            <w:pPr>
              <w:pStyle w:val="18"/>
              <w:ind w:firstLine="0"/>
              <w:jc w:val="center"/>
              <w:rPr>
                <w:b/>
                <w:sz w:val="20"/>
                <w:szCs w:val="20"/>
              </w:rPr>
            </w:pPr>
            <w:r w:rsidRPr="00B71015">
              <w:rPr>
                <w:b/>
                <w:sz w:val="20"/>
                <w:szCs w:val="20"/>
              </w:rPr>
              <w:t>12.50-13.30</w:t>
            </w:r>
          </w:p>
          <w:p w:rsidR="0074102E" w:rsidRPr="00B71015" w:rsidRDefault="0074102E" w:rsidP="00B71015">
            <w:pPr>
              <w:pStyle w:val="18"/>
              <w:ind w:firstLine="0"/>
              <w:jc w:val="center"/>
            </w:pPr>
            <w:r w:rsidRPr="00B71015">
              <w:t>Каб.</w:t>
            </w:r>
            <w:r w:rsidR="00EF641F" w:rsidRPr="00B71015">
              <w:t xml:space="preserve"> </w:t>
            </w:r>
            <w:r w:rsidRPr="00B71015">
              <w:t>23</w:t>
            </w:r>
          </w:p>
          <w:p w:rsidR="0074102E" w:rsidRPr="00356FCB" w:rsidRDefault="0074102E" w:rsidP="00B71015">
            <w:pPr>
              <w:pStyle w:val="18"/>
              <w:ind w:firstLine="0"/>
              <w:jc w:val="center"/>
            </w:pPr>
            <w:r w:rsidRPr="00B71015">
              <w:t>Шпартко К.В.</w:t>
            </w:r>
          </w:p>
        </w:tc>
        <w:tc>
          <w:tcPr>
            <w:tcW w:w="1276" w:type="dxa"/>
          </w:tcPr>
          <w:p w:rsidR="0074102E" w:rsidRPr="00356FCB" w:rsidRDefault="0074102E" w:rsidP="00EF641F">
            <w:pPr>
              <w:pStyle w:val="18"/>
              <w:ind w:firstLine="0"/>
              <w:jc w:val="center"/>
            </w:pPr>
            <w:r w:rsidRPr="00356FCB">
              <w:t>Я в мире</w:t>
            </w:r>
            <w:r w:rsidR="00567F7F">
              <w:t>, м</w:t>
            </w:r>
            <w:r w:rsidRPr="00356FCB">
              <w:t>ир во мне</w:t>
            </w:r>
          </w:p>
          <w:p w:rsidR="0074102E" w:rsidRPr="00EF641F" w:rsidRDefault="0074102E" w:rsidP="00EF641F">
            <w:pPr>
              <w:pStyle w:val="18"/>
              <w:ind w:firstLine="0"/>
              <w:jc w:val="center"/>
              <w:rPr>
                <w:b/>
                <w:sz w:val="20"/>
                <w:szCs w:val="20"/>
              </w:rPr>
            </w:pPr>
            <w:r w:rsidRPr="00EF641F">
              <w:rPr>
                <w:b/>
                <w:sz w:val="20"/>
                <w:szCs w:val="20"/>
              </w:rPr>
              <w:t>12.45-13.25</w:t>
            </w:r>
          </w:p>
          <w:p w:rsidR="0074102E" w:rsidRDefault="0074102E" w:rsidP="00B71015">
            <w:pPr>
              <w:pStyle w:val="18"/>
              <w:ind w:firstLine="0"/>
              <w:jc w:val="center"/>
            </w:pPr>
            <w:r w:rsidRPr="00356FCB">
              <w:t>Каб.</w:t>
            </w:r>
            <w:r w:rsidR="00B71015">
              <w:t xml:space="preserve"> 3</w:t>
            </w:r>
            <w:r w:rsidRPr="00356FCB">
              <w:t>9</w:t>
            </w:r>
          </w:p>
          <w:p w:rsidR="00B71015" w:rsidRPr="00356FCB" w:rsidRDefault="00B71015" w:rsidP="00B71015">
            <w:pPr>
              <w:pStyle w:val="18"/>
              <w:ind w:firstLine="0"/>
              <w:jc w:val="center"/>
            </w:pPr>
            <w:r>
              <w:t>Грабко Т.П.</w:t>
            </w:r>
          </w:p>
        </w:tc>
        <w:tc>
          <w:tcPr>
            <w:tcW w:w="1275" w:type="dxa"/>
          </w:tcPr>
          <w:p w:rsidR="0074102E" w:rsidRPr="00356FCB" w:rsidRDefault="0074102E" w:rsidP="00EF641F">
            <w:pPr>
              <w:pStyle w:val="18"/>
              <w:jc w:val="center"/>
            </w:pPr>
          </w:p>
        </w:tc>
        <w:tc>
          <w:tcPr>
            <w:tcW w:w="1276" w:type="dxa"/>
          </w:tcPr>
          <w:p w:rsidR="0074102E" w:rsidRPr="00356FCB" w:rsidRDefault="0074102E" w:rsidP="00EF641F">
            <w:pPr>
              <w:pStyle w:val="18"/>
              <w:jc w:val="center"/>
            </w:pPr>
          </w:p>
        </w:tc>
        <w:tc>
          <w:tcPr>
            <w:tcW w:w="1276" w:type="dxa"/>
          </w:tcPr>
          <w:p w:rsidR="0074102E" w:rsidRPr="00356FCB" w:rsidRDefault="0074102E" w:rsidP="00EF641F">
            <w:pPr>
              <w:pStyle w:val="18"/>
              <w:jc w:val="center"/>
            </w:pPr>
          </w:p>
        </w:tc>
        <w:tc>
          <w:tcPr>
            <w:tcW w:w="1276" w:type="dxa"/>
          </w:tcPr>
          <w:p w:rsidR="0074102E" w:rsidRPr="00356FCB" w:rsidRDefault="0074102E" w:rsidP="00567F7F">
            <w:pPr>
              <w:pStyle w:val="18"/>
            </w:pPr>
          </w:p>
        </w:tc>
      </w:tr>
      <w:tr w:rsidR="002B1E02" w:rsidRPr="00356FCB" w:rsidTr="002B1E02">
        <w:tc>
          <w:tcPr>
            <w:tcW w:w="817" w:type="dxa"/>
          </w:tcPr>
          <w:p w:rsidR="0074102E" w:rsidRPr="00356FCB" w:rsidRDefault="0074102E" w:rsidP="00EF641F">
            <w:pPr>
              <w:pStyle w:val="18"/>
              <w:ind w:firstLine="0"/>
              <w:jc w:val="center"/>
            </w:pPr>
            <w:r w:rsidRPr="00356FCB">
              <w:t>5 Е</w:t>
            </w:r>
          </w:p>
        </w:tc>
        <w:tc>
          <w:tcPr>
            <w:tcW w:w="1275" w:type="dxa"/>
          </w:tcPr>
          <w:p w:rsidR="0074102E" w:rsidRPr="00356FCB" w:rsidRDefault="0074102E" w:rsidP="00EF641F">
            <w:pPr>
              <w:pStyle w:val="18"/>
              <w:jc w:val="center"/>
            </w:pPr>
          </w:p>
        </w:tc>
        <w:tc>
          <w:tcPr>
            <w:tcW w:w="1276" w:type="dxa"/>
          </w:tcPr>
          <w:p w:rsidR="0074102E" w:rsidRPr="00356FCB" w:rsidRDefault="0074102E" w:rsidP="00EF641F">
            <w:pPr>
              <w:pStyle w:val="18"/>
              <w:ind w:firstLine="0"/>
              <w:jc w:val="center"/>
            </w:pPr>
            <w:r w:rsidRPr="00356FCB">
              <w:t>Я в мире</w:t>
            </w:r>
            <w:r w:rsidR="00567F7F">
              <w:t>, м</w:t>
            </w:r>
            <w:r w:rsidRPr="00356FCB">
              <w:t>ир во мне</w:t>
            </w:r>
          </w:p>
          <w:p w:rsidR="0074102E" w:rsidRPr="00B71015" w:rsidRDefault="0074102E" w:rsidP="00EF641F">
            <w:pPr>
              <w:pStyle w:val="18"/>
              <w:ind w:firstLine="0"/>
              <w:jc w:val="center"/>
              <w:rPr>
                <w:b/>
                <w:sz w:val="20"/>
                <w:szCs w:val="20"/>
              </w:rPr>
            </w:pPr>
            <w:r w:rsidRPr="00B71015">
              <w:rPr>
                <w:b/>
                <w:sz w:val="20"/>
                <w:szCs w:val="20"/>
              </w:rPr>
              <w:t>12.45-13.25</w:t>
            </w:r>
          </w:p>
          <w:p w:rsidR="0074102E" w:rsidRDefault="00B71015" w:rsidP="00B71015">
            <w:pPr>
              <w:pStyle w:val="18"/>
              <w:ind w:firstLine="0"/>
              <w:jc w:val="center"/>
            </w:pPr>
            <w:r>
              <w:t xml:space="preserve">Каб. </w:t>
            </w:r>
            <w:r w:rsidR="0074102E" w:rsidRPr="00356FCB">
              <w:t>44</w:t>
            </w:r>
          </w:p>
          <w:p w:rsidR="00B71015" w:rsidRPr="00356FCB" w:rsidRDefault="00B71015" w:rsidP="00B71015">
            <w:pPr>
              <w:pStyle w:val="18"/>
              <w:ind w:firstLine="0"/>
              <w:jc w:val="center"/>
            </w:pPr>
            <w:r>
              <w:t>Шумакова Л.Г.</w:t>
            </w:r>
          </w:p>
        </w:tc>
        <w:tc>
          <w:tcPr>
            <w:tcW w:w="1276" w:type="dxa"/>
          </w:tcPr>
          <w:p w:rsidR="00B71015" w:rsidRDefault="0074102E" w:rsidP="00EF641F">
            <w:pPr>
              <w:pStyle w:val="18"/>
              <w:ind w:firstLine="0"/>
              <w:jc w:val="center"/>
              <w:rPr>
                <w:rFonts w:eastAsia="Times New Roman"/>
              </w:rPr>
            </w:pPr>
            <w:r w:rsidRPr="00356FCB">
              <w:rPr>
                <w:rFonts w:eastAsia="Times New Roman"/>
              </w:rPr>
              <w:t>Жизнь без опасност</w:t>
            </w:r>
            <w:r w:rsidR="00567F7F">
              <w:rPr>
                <w:rFonts w:eastAsia="Times New Roman"/>
              </w:rPr>
              <w:t>и</w:t>
            </w:r>
            <w:r w:rsidRPr="00356FCB">
              <w:rPr>
                <w:rFonts w:eastAsia="Times New Roman"/>
              </w:rPr>
              <w:t xml:space="preserve"> </w:t>
            </w:r>
          </w:p>
          <w:p w:rsidR="0074102E" w:rsidRPr="00B71015" w:rsidRDefault="0074102E" w:rsidP="00EF641F">
            <w:pPr>
              <w:pStyle w:val="18"/>
              <w:ind w:firstLine="0"/>
              <w:jc w:val="center"/>
              <w:rPr>
                <w:rFonts w:eastAsia="Times New Roman"/>
                <w:b/>
                <w:sz w:val="20"/>
                <w:szCs w:val="20"/>
              </w:rPr>
            </w:pPr>
            <w:r w:rsidRPr="00B71015">
              <w:rPr>
                <w:rFonts w:eastAsia="Times New Roman"/>
                <w:b/>
                <w:sz w:val="20"/>
                <w:szCs w:val="20"/>
              </w:rPr>
              <w:t>12.50-13.30</w:t>
            </w:r>
          </w:p>
          <w:p w:rsidR="0074102E" w:rsidRPr="00356FCB" w:rsidRDefault="0074102E" w:rsidP="00EF641F">
            <w:pPr>
              <w:pStyle w:val="18"/>
              <w:ind w:firstLine="0"/>
              <w:jc w:val="center"/>
              <w:rPr>
                <w:rFonts w:eastAsia="Times New Roman"/>
              </w:rPr>
            </w:pPr>
            <w:r w:rsidRPr="00356FCB">
              <w:rPr>
                <w:rFonts w:eastAsia="Times New Roman"/>
              </w:rPr>
              <w:t>Каб.</w:t>
            </w:r>
            <w:r w:rsidR="00B71015" w:rsidRPr="00356FCB">
              <w:rPr>
                <w:rFonts w:eastAsia="Times New Roman"/>
              </w:rPr>
              <w:t xml:space="preserve"> </w:t>
            </w:r>
            <w:r w:rsidRPr="00356FCB">
              <w:rPr>
                <w:rFonts w:eastAsia="Times New Roman"/>
              </w:rPr>
              <w:t>37</w:t>
            </w:r>
          </w:p>
          <w:p w:rsidR="0074102E" w:rsidRPr="00356FCB" w:rsidRDefault="0074102E" w:rsidP="00EF641F">
            <w:pPr>
              <w:pStyle w:val="18"/>
              <w:ind w:firstLine="0"/>
              <w:jc w:val="center"/>
            </w:pPr>
            <w:r w:rsidRPr="00356FCB">
              <w:rPr>
                <w:rFonts w:eastAsia="Times New Roman"/>
              </w:rPr>
              <w:t>Цымболенко С.А.</w:t>
            </w:r>
          </w:p>
        </w:tc>
        <w:tc>
          <w:tcPr>
            <w:tcW w:w="1275" w:type="dxa"/>
          </w:tcPr>
          <w:p w:rsidR="0074102E" w:rsidRPr="00B71015" w:rsidRDefault="00567F7F" w:rsidP="00B71015">
            <w:pPr>
              <w:pStyle w:val="18"/>
              <w:ind w:firstLine="0"/>
              <w:jc w:val="center"/>
            </w:pPr>
            <w:r w:rsidRPr="00B71015">
              <w:t>ОДНКНР</w:t>
            </w:r>
          </w:p>
          <w:p w:rsidR="00B71015" w:rsidRPr="00B71015" w:rsidRDefault="00B71015" w:rsidP="00B71015">
            <w:pPr>
              <w:pStyle w:val="18"/>
              <w:jc w:val="center"/>
            </w:pPr>
          </w:p>
          <w:p w:rsidR="0074102E" w:rsidRPr="00B71015" w:rsidRDefault="0074102E" w:rsidP="00B71015">
            <w:pPr>
              <w:pStyle w:val="18"/>
              <w:ind w:firstLine="0"/>
              <w:jc w:val="center"/>
              <w:rPr>
                <w:b/>
                <w:sz w:val="20"/>
                <w:szCs w:val="20"/>
              </w:rPr>
            </w:pPr>
            <w:r w:rsidRPr="00B71015">
              <w:rPr>
                <w:b/>
                <w:sz w:val="20"/>
                <w:szCs w:val="20"/>
              </w:rPr>
              <w:t>12.50-13.30</w:t>
            </w:r>
          </w:p>
          <w:p w:rsidR="0074102E" w:rsidRPr="00B71015" w:rsidRDefault="0074102E" w:rsidP="00B71015">
            <w:pPr>
              <w:pStyle w:val="18"/>
              <w:ind w:firstLine="0"/>
              <w:jc w:val="center"/>
            </w:pPr>
            <w:r w:rsidRPr="00B71015">
              <w:t>Каб.</w:t>
            </w:r>
            <w:r w:rsidR="00B71015" w:rsidRPr="00B71015">
              <w:t xml:space="preserve"> </w:t>
            </w:r>
            <w:r w:rsidRPr="00B71015">
              <w:t>23</w:t>
            </w:r>
          </w:p>
          <w:p w:rsidR="0074102E" w:rsidRPr="00356FCB" w:rsidRDefault="0074102E" w:rsidP="00B71015">
            <w:pPr>
              <w:pStyle w:val="18"/>
              <w:ind w:firstLine="0"/>
              <w:jc w:val="center"/>
            </w:pPr>
            <w:r w:rsidRPr="00B71015">
              <w:t>Шпартко К.В.</w:t>
            </w:r>
          </w:p>
        </w:tc>
        <w:tc>
          <w:tcPr>
            <w:tcW w:w="1276" w:type="dxa"/>
          </w:tcPr>
          <w:p w:rsidR="0074102E" w:rsidRPr="00356FCB" w:rsidRDefault="0074102E" w:rsidP="00EF641F">
            <w:pPr>
              <w:pStyle w:val="18"/>
              <w:jc w:val="center"/>
            </w:pPr>
          </w:p>
        </w:tc>
        <w:tc>
          <w:tcPr>
            <w:tcW w:w="1276" w:type="dxa"/>
          </w:tcPr>
          <w:p w:rsidR="0074102E" w:rsidRPr="00356FCB" w:rsidRDefault="0074102E" w:rsidP="00EF641F">
            <w:pPr>
              <w:pStyle w:val="18"/>
              <w:jc w:val="center"/>
            </w:pPr>
          </w:p>
        </w:tc>
        <w:tc>
          <w:tcPr>
            <w:tcW w:w="1276" w:type="dxa"/>
          </w:tcPr>
          <w:p w:rsidR="0074102E" w:rsidRPr="00356FCB" w:rsidRDefault="0074102E" w:rsidP="0039129E">
            <w:pPr>
              <w:jc w:val="center"/>
              <w:rPr>
                <w:rFonts w:ascii="Arial Narrow" w:hAnsi="Arial Narrow"/>
              </w:rPr>
            </w:pPr>
          </w:p>
        </w:tc>
      </w:tr>
    </w:tbl>
    <w:p w:rsidR="0074102E" w:rsidRDefault="0074102E" w:rsidP="0074102E">
      <w:pPr>
        <w:pStyle w:val="af1"/>
        <w:ind w:firstLine="0"/>
        <w:rPr>
          <w:b/>
        </w:rPr>
      </w:pPr>
    </w:p>
    <w:p w:rsidR="00E86567" w:rsidRDefault="006F4961" w:rsidP="00E86567">
      <w:pPr>
        <w:pStyle w:val="af1"/>
        <w:ind w:left="360" w:firstLine="0"/>
        <w:rPr>
          <w:b/>
        </w:rPr>
      </w:pPr>
      <w:r w:rsidRPr="00E86567">
        <w:rPr>
          <w:b/>
        </w:rPr>
        <w:t xml:space="preserve">3.2. </w:t>
      </w:r>
      <w:r w:rsidR="000005E6" w:rsidRPr="00E86567">
        <w:rPr>
          <w:b/>
        </w:rPr>
        <w:t>СИСТЕМА УСЛОВИЙ</w:t>
      </w:r>
      <w:bookmarkEnd w:id="309"/>
      <w:r w:rsidR="000005E6">
        <w:rPr>
          <w:b/>
        </w:rPr>
        <w:t xml:space="preserve"> </w:t>
      </w:r>
      <w:r w:rsidR="000005E6" w:rsidRPr="00E86567">
        <w:rPr>
          <w:b/>
        </w:rPr>
        <w:t>РЕАЛИЗАЦИИ ОСНОВНОЙ ОБРАЗОВАТЕЛЬНОЙ ПРОГРАММЫ</w:t>
      </w:r>
      <w:bookmarkStart w:id="313" w:name="_Toc414553286"/>
      <w:bookmarkEnd w:id="310"/>
      <w:bookmarkEnd w:id="311"/>
      <w:bookmarkEnd w:id="312"/>
    </w:p>
    <w:p w:rsidR="00150DB2" w:rsidRPr="0086426E" w:rsidRDefault="00150DB2" w:rsidP="00E86567">
      <w:pPr>
        <w:pStyle w:val="af1"/>
        <w:ind w:left="360" w:firstLine="0"/>
        <w:rPr>
          <w:b/>
          <w:sz w:val="10"/>
          <w:szCs w:val="10"/>
        </w:rPr>
      </w:pPr>
    </w:p>
    <w:p w:rsidR="00FE74CD" w:rsidRPr="00E86567" w:rsidRDefault="00F21876" w:rsidP="00E86567">
      <w:pPr>
        <w:pStyle w:val="af1"/>
        <w:ind w:left="360" w:firstLine="0"/>
        <w:rPr>
          <w:b/>
        </w:rPr>
      </w:pPr>
      <w:r w:rsidRPr="00E86567">
        <w:rPr>
          <w:b/>
        </w:rPr>
        <w:t xml:space="preserve">3.2.1. </w:t>
      </w:r>
      <w:r w:rsidR="00FE74CD" w:rsidRPr="00E86567">
        <w:rPr>
          <w:b/>
        </w:rPr>
        <w:t xml:space="preserve">Описание кадровых условий реализации </w:t>
      </w:r>
      <w:r w:rsidR="00E86567">
        <w:rPr>
          <w:b/>
        </w:rPr>
        <w:t>ООП ООО</w:t>
      </w:r>
      <w:bookmarkEnd w:id="313"/>
    </w:p>
    <w:p w:rsidR="006F4961" w:rsidRPr="00E86567" w:rsidRDefault="006F4961" w:rsidP="00E86567">
      <w:pPr>
        <w:pStyle w:val="af1"/>
        <w:rPr>
          <w:b/>
          <w:sz w:val="10"/>
          <w:szCs w:val="10"/>
        </w:rPr>
      </w:pPr>
    </w:p>
    <w:p w:rsidR="00B540EE" w:rsidRPr="00B708A8" w:rsidRDefault="00E86567" w:rsidP="00E86567">
      <w:pPr>
        <w:pStyle w:val="af1"/>
      </w:pPr>
      <w:r w:rsidRPr="0039129E">
        <w:t>МБОУ СОШ № 66</w:t>
      </w:r>
      <w:r w:rsidR="0039129E">
        <w:t xml:space="preserve"> </w:t>
      </w:r>
      <w:r w:rsidR="00150DB2" w:rsidRPr="0039129E">
        <w:t xml:space="preserve">на 100% </w:t>
      </w:r>
      <w:r w:rsidR="00B540EE" w:rsidRPr="0039129E">
        <w:t>укомплектована кадрами,</w:t>
      </w:r>
      <w:r w:rsidR="00B540EE" w:rsidRPr="00B708A8">
        <w:t xml:space="preserve">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rsidP="00E86567">
      <w:pPr>
        <w:pStyle w:val="af1"/>
        <w:ind w:firstLine="360"/>
      </w:pPr>
      <w:r w:rsidRPr="00B708A8">
        <w:t>Т</w:t>
      </w:r>
      <w:r w:rsidR="00B540EE" w:rsidRPr="00B708A8">
        <w:t>ребования к кадровым условиям включают:</w:t>
      </w:r>
    </w:p>
    <w:p w:rsidR="00B540EE" w:rsidRPr="00B708A8" w:rsidRDefault="00B540EE" w:rsidP="00236FCF">
      <w:pPr>
        <w:pStyle w:val="af1"/>
        <w:numPr>
          <w:ilvl w:val="0"/>
          <w:numId w:val="68"/>
        </w:numPr>
      </w:pPr>
      <w:r w:rsidRPr="00B708A8">
        <w:t>укомплектованность образовательной организации педагогическими, руководящими и иными работниками;</w:t>
      </w:r>
    </w:p>
    <w:p w:rsidR="00B540EE" w:rsidRPr="00B708A8" w:rsidRDefault="00B540EE" w:rsidP="00236FCF">
      <w:pPr>
        <w:pStyle w:val="af1"/>
        <w:numPr>
          <w:ilvl w:val="0"/>
          <w:numId w:val="68"/>
        </w:numPr>
      </w:pPr>
      <w:r w:rsidRPr="00B708A8">
        <w:t>уровень квалификации педагогических и иных работников образовательной организации;</w:t>
      </w:r>
    </w:p>
    <w:p w:rsidR="00E86567" w:rsidRDefault="00B540EE" w:rsidP="00236FCF">
      <w:pPr>
        <w:pStyle w:val="af1"/>
        <w:numPr>
          <w:ilvl w:val="0"/>
          <w:numId w:val="68"/>
        </w:numPr>
      </w:pPr>
      <w:r w:rsidRPr="00B708A8">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E86567">
        <w:t xml:space="preserve">основного общего образования. </w:t>
      </w:r>
    </w:p>
    <w:p w:rsidR="00B540EE" w:rsidRPr="00B708A8" w:rsidRDefault="00E86567" w:rsidP="00E86567">
      <w:pPr>
        <w:pStyle w:val="af1"/>
        <w:ind w:firstLine="0"/>
      </w:pPr>
      <w:r>
        <w:tab/>
      </w:r>
      <w:r w:rsidR="00B540EE" w:rsidRPr="00B708A8">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t>,</w:t>
      </w:r>
      <w:r w:rsidR="00B540EE" w:rsidRPr="00B708A8">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t xml:space="preserve">ЕКС), </w:t>
      </w:r>
      <w:r w:rsidR="00B540EE" w:rsidRPr="00B708A8">
        <w:t>раздел «Квалификационные характеристики должностей работников образования».</w:t>
      </w:r>
    </w:p>
    <w:p w:rsidR="00E86567" w:rsidRDefault="00B540EE" w:rsidP="00E86567">
      <w:pPr>
        <w:pStyle w:val="af1"/>
      </w:pPr>
      <w:r w:rsidRPr="00E86567">
        <w:rPr>
          <w:b/>
        </w:rPr>
        <w:t>Аттестация педагогических работников</w:t>
      </w:r>
      <w:r w:rsidR="0039129E">
        <w:rPr>
          <w:b/>
        </w:rPr>
        <w:t xml:space="preserve"> </w:t>
      </w:r>
      <w:r w:rsidR="0005174D" w:rsidRPr="00B708A8">
        <w:t xml:space="preserve">в соответствии с </w:t>
      </w:r>
      <w:r w:rsidR="00CC6674" w:rsidRPr="00B708A8">
        <w:t>Федеральным з</w:t>
      </w:r>
      <w:r w:rsidR="0005174D" w:rsidRPr="00B708A8">
        <w:t>аконо</w:t>
      </w:r>
      <w:r w:rsidR="00CC6674" w:rsidRPr="00B708A8">
        <w:t>м</w:t>
      </w:r>
      <w:r w:rsidR="0039129E">
        <w:t xml:space="preserve"> </w:t>
      </w:r>
      <w:r w:rsidR="00CC6674" w:rsidRPr="00B708A8">
        <w:t>«О</w:t>
      </w:r>
      <w:r w:rsidR="0005174D" w:rsidRPr="00B708A8">
        <w:t>б образовании в Российской</w:t>
      </w:r>
      <w:r w:rsidR="00CC6674" w:rsidRPr="00B708A8">
        <w:t xml:space="preserve"> Ф</w:t>
      </w:r>
      <w:r w:rsidR="0005174D" w:rsidRPr="00B708A8">
        <w:t xml:space="preserve">едерации» (ст. 49) </w:t>
      </w:r>
      <w:r w:rsidRPr="00B708A8">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8E46E5" w:rsidRPr="00B708A8" w:rsidRDefault="00B540EE" w:rsidP="00E86567">
      <w:pPr>
        <w:pStyle w:val="af1"/>
      </w:pPr>
      <w:r w:rsidRPr="00B708A8">
        <w:t xml:space="preserve">Проведение аттестации педагогических работников </w:t>
      </w:r>
      <w:r w:rsidRPr="0039129E">
        <w:t xml:space="preserve">в целях подтверждения их соответствия занимаемым должностям </w:t>
      </w:r>
      <w:r w:rsidRPr="00B708A8">
        <w:t>осуществля</w:t>
      </w:r>
      <w:r w:rsidR="00E86567">
        <w:t>ется</w:t>
      </w:r>
      <w:r w:rsidRPr="00B708A8">
        <w:t xml:space="preserve"> один раз в пять лет на основе оценки их профессиональной деятельности аттестационными комиссиями, самостоятельно формируемыми </w:t>
      </w:r>
      <w:r w:rsidR="00201777" w:rsidRPr="00B708A8">
        <w:t xml:space="preserve">образовательными </w:t>
      </w:r>
      <w:r w:rsidRPr="00B708A8">
        <w:t xml:space="preserve">организациями. </w:t>
      </w:r>
    </w:p>
    <w:p w:rsidR="0005174D" w:rsidRPr="00B708A8" w:rsidRDefault="00B540EE" w:rsidP="00E86567">
      <w:pPr>
        <w:pStyle w:val="af1"/>
      </w:pPr>
      <w:r w:rsidRPr="00B708A8">
        <w:t xml:space="preserve">Проведение аттестации </w:t>
      </w:r>
      <w:r w:rsidRPr="0039129E">
        <w:t>в целях установления квалификационной категории</w:t>
      </w:r>
      <w:r w:rsidRPr="00B708A8">
        <w:t xml:space="preserve">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rsidP="00E86567">
      <w:pPr>
        <w:pStyle w:val="af1"/>
      </w:pPr>
      <w:r w:rsidRPr="0039129E">
        <w:t>Порядок проведения аттестации</w:t>
      </w:r>
      <w:r w:rsidRPr="00B708A8">
        <w:t xml:space="preserve">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color w:val="000000"/>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t>.</w:t>
      </w:r>
    </w:p>
    <w:p w:rsidR="00E86567" w:rsidRDefault="000D5DAA" w:rsidP="000D5DAA">
      <w:pPr>
        <w:pStyle w:val="af1"/>
      </w:pPr>
      <w:r>
        <w:t>Школа полностью</w:t>
      </w:r>
      <w:r w:rsidR="00B540EE" w:rsidRPr="00E86567">
        <w:t xml:space="preserve"> укомплектована вспомогательным персоналом</w:t>
      </w:r>
      <w:r w:rsidR="00B540EE" w:rsidRPr="00B708A8">
        <w:t xml:space="preserve">. </w:t>
      </w:r>
    </w:p>
    <w:p w:rsidR="000D5DAA" w:rsidRPr="000D5DAA" w:rsidRDefault="000D5DAA" w:rsidP="000D5DAA">
      <w:pPr>
        <w:pStyle w:val="af1"/>
        <w:rPr>
          <w:b/>
          <w:sz w:val="10"/>
          <w:szCs w:val="10"/>
        </w:rPr>
      </w:pPr>
    </w:p>
    <w:p w:rsidR="00A63981" w:rsidRPr="00A63981" w:rsidRDefault="00A63981" w:rsidP="0039129E">
      <w:pPr>
        <w:pStyle w:val="af1"/>
        <w:ind w:firstLine="680"/>
        <w:rPr>
          <w:b/>
        </w:rPr>
      </w:pPr>
      <w:r w:rsidRPr="00A63981">
        <w:rPr>
          <w:b/>
        </w:rPr>
        <w:t>П</w:t>
      </w:r>
      <w:r w:rsidR="0032240D" w:rsidRPr="00A63981">
        <w:rPr>
          <w:b/>
        </w:rPr>
        <w:t>еречень необходимых должностей</w:t>
      </w:r>
      <w:r w:rsidR="00F20546">
        <w:rPr>
          <w:b/>
        </w:rPr>
        <w:t xml:space="preserve"> в МБОУ СОШ № 66</w:t>
      </w:r>
    </w:p>
    <w:p w:rsidR="00152897" w:rsidRDefault="00A63981" w:rsidP="0039129E">
      <w:pPr>
        <w:pStyle w:val="Default"/>
        <w:ind w:firstLine="680"/>
        <w:jc w:val="both"/>
        <w:rPr>
          <w:b/>
        </w:rPr>
      </w:pPr>
      <w:r w:rsidRPr="00F20546">
        <w:rPr>
          <w:rFonts w:ascii="Times New Roman" w:hAnsi="Times New Roman" w:cs="Times New Roman"/>
          <w:sz w:val="28"/>
          <w:szCs w:val="28"/>
          <w:shd w:val="clear" w:color="auto" w:fill="FFFFFF"/>
        </w:rPr>
        <w:t>(</w:t>
      </w:r>
      <w:r w:rsidR="0032240D" w:rsidRPr="00F20546">
        <w:rPr>
          <w:rFonts w:ascii="Times New Roman" w:hAnsi="Times New Roman" w:cs="Times New Roman"/>
          <w:sz w:val="28"/>
          <w:szCs w:val="28"/>
          <w:shd w:val="clear" w:color="auto" w:fill="FFFFFF"/>
        </w:rPr>
        <w:t>в соответствии с ЕКС</w:t>
      </w:r>
      <w:r w:rsidR="00152897" w:rsidRPr="00F20546">
        <w:rPr>
          <w:rFonts w:ascii="Times New Roman" w:hAnsi="Times New Roman" w:cs="Times New Roman"/>
          <w:sz w:val="28"/>
          <w:szCs w:val="28"/>
          <w:shd w:val="clear" w:color="auto" w:fill="FFFFFF"/>
        </w:rPr>
        <w:t xml:space="preserve"> (Приказ Министерство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F20546" w:rsidRPr="00F20546">
        <w:rPr>
          <w:rFonts w:ascii="Times New Roman" w:hAnsi="Times New Roman" w:cs="Times New Roman"/>
          <w:sz w:val="28"/>
          <w:szCs w:val="28"/>
          <w:shd w:val="clear" w:color="auto" w:fill="FFFFFF"/>
        </w:rPr>
        <w:t xml:space="preserve">, Постановления </w:t>
      </w:r>
      <w:r w:rsidR="00F20546" w:rsidRPr="00F20546">
        <w:rPr>
          <w:rFonts w:ascii="Times New Roman" w:hAnsi="Times New Roman" w:cs="Times New Roman"/>
          <w:bCs/>
          <w:sz w:val="28"/>
          <w:szCs w:val="28"/>
          <w:lang w:eastAsia="ru-RU"/>
        </w:rPr>
        <w:t>Правительства РФ от 08.08. 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52897" w:rsidRPr="00F20546">
        <w:rPr>
          <w:rFonts w:ascii="Times New Roman" w:hAnsi="Times New Roman" w:cs="Times New Roman"/>
          <w:sz w:val="28"/>
          <w:szCs w:val="28"/>
          <w:shd w:val="clear" w:color="auto" w:fill="FFFFFF"/>
        </w:rPr>
        <w:t xml:space="preserve">и </w:t>
      </w:r>
      <w:r w:rsidR="0032240D" w:rsidRPr="00F20546">
        <w:rPr>
          <w:rFonts w:ascii="Times New Roman" w:hAnsi="Times New Roman" w:cs="Times New Roman"/>
          <w:sz w:val="28"/>
          <w:szCs w:val="28"/>
        </w:rPr>
        <w:t xml:space="preserve">требованиями  профессионального стандарта </w:t>
      </w:r>
      <w:r w:rsidR="0032240D" w:rsidRPr="00F20546">
        <w:rPr>
          <w:rFonts w:ascii="Times New Roman" w:hAnsi="Times New Roman" w:cs="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32240D" w:rsidRPr="00F20546">
        <w:rPr>
          <w:rFonts w:ascii="Times New Roman" w:hAnsi="Times New Roman" w:cs="Times New Roman"/>
          <w:sz w:val="28"/>
          <w:szCs w:val="28"/>
        </w:rPr>
        <w:t>.</w:t>
      </w:r>
    </w:p>
    <w:tbl>
      <w:tblPr>
        <w:tblStyle w:val="a4"/>
        <w:tblW w:w="0" w:type="auto"/>
        <w:tblLook w:val="04A0" w:firstRow="1" w:lastRow="0" w:firstColumn="1" w:lastColumn="0" w:noHBand="0" w:noVBand="1"/>
      </w:tblPr>
      <w:tblGrid>
        <w:gridCol w:w="672"/>
        <w:gridCol w:w="6304"/>
        <w:gridCol w:w="1484"/>
        <w:gridCol w:w="1394"/>
      </w:tblGrid>
      <w:tr w:rsidR="00E02EBA" w:rsidTr="00170D84">
        <w:tc>
          <w:tcPr>
            <w:tcW w:w="672" w:type="dxa"/>
            <w:vMerge w:val="restart"/>
          </w:tcPr>
          <w:p w:rsidR="00E02EBA" w:rsidRPr="0086426E" w:rsidRDefault="00E02EBA" w:rsidP="00152897">
            <w:pPr>
              <w:pStyle w:val="af1"/>
              <w:ind w:firstLine="0"/>
              <w:rPr>
                <w:b/>
                <w:sz w:val="24"/>
                <w:szCs w:val="24"/>
              </w:rPr>
            </w:pPr>
            <w:r w:rsidRPr="0086426E">
              <w:rPr>
                <w:b/>
                <w:sz w:val="24"/>
                <w:szCs w:val="24"/>
              </w:rPr>
              <w:t>№</w:t>
            </w:r>
          </w:p>
        </w:tc>
        <w:tc>
          <w:tcPr>
            <w:tcW w:w="6304" w:type="dxa"/>
            <w:vMerge w:val="restart"/>
          </w:tcPr>
          <w:p w:rsidR="00E02EBA" w:rsidRPr="0086426E" w:rsidRDefault="00E02EBA" w:rsidP="00152897">
            <w:pPr>
              <w:pStyle w:val="af1"/>
              <w:ind w:firstLine="0"/>
              <w:rPr>
                <w:b/>
                <w:sz w:val="24"/>
                <w:szCs w:val="24"/>
              </w:rPr>
            </w:pPr>
            <w:r w:rsidRPr="0086426E">
              <w:rPr>
                <w:b/>
                <w:sz w:val="24"/>
                <w:szCs w:val="24"/>
              </w:rPr>
              <w:t>Должность</w:t>
            </w:r>
          </w:p>
        </w:tc>
        <w:tc>
          <w:tcPr>
            <w:tcW w:w="2878" w:type="dxa"/>
            <w:gridSpan w:val="2"/>
          </w:tcPr>
          <w:p w:rsidR="00E02EBA" w:rsidRPr="0086426E" w:rsidRDefault="00E02EBA" w:rsidP="00E02EBA">
            <w:pPr>
              <w:pStyle w:val="af1"/>
              <w:ind w:firstLine="0"/>
              <w:jc w:val="center"/>
              <w:rPr>
                <w:b/>
                <w:sz w:val="24"/>
                <w:szCs w:val="24"/>
              </w:rPr>
            </w:pPr>
            <w:r w:rsidRPr="0086426E">
              <w:rPr>
                <w:b/>
                <w:sz w:val="24"/>
                <w:szCs w:val="24"/>
              </w:rPr>
              <w:t>Количество</w:t>
            </w:r>
          </w:p>
        </w:tc>
      </w:tr>
      <w:tr w:rsidR="00E02EBA" w:rsidTr="00170D84">
        <w:tc>
          <w:tcPr>
            <w:tcW w:w="672" w:type="dxa"/>
            <w:vMerge/>
          </w:tcPr>
          <w:p w:rsidR="00E02EBA" w:rsidRPr="0086426E" w:rsidRDefault="00E02EBA" w:rsidP="00152897">
            <w:pPr>
              <w:pStyle w:val="af1"/>
              <w:ind w:firstLine="0"/>
              <w:rPr>
                <w:b/>
                <w:sz w:val="24"/>
                <w:szCs w:val="24"/>
              </w:rPr>
            </w:pPr>
          </w:p>
        </w:tc>
        <w:tc>
          <w:tcPr>
            <w:tcW w:w="6304" w:type="dxa"/>
            <w:vMerge/>
          </w:tcPr>
          <w:p w:rsidR="00E02EBA" w:rsidRPr="0086426E" w:rsidRDefault="00E02EBA" w:rsidP="00152897">
            <w:pPr>
              <w:pStyle w:val="af1"/>
              <w:ind w:firstLine="0"/>
              <w:rPr>
                <w:b/>
                <w:sz w:val="24"/>
                <w:szCs w:val="24"/>
              </w:rPr>
            </w:pPr>
          </w:p>
        </w:tc>
        <w:tc>
          <w:tcPr>
            <w:tcW w:w="1484" w:type="dxa"/>
          </w:tcPr>
          <w:p w:rsidR="00E02EBA" w:rsidRPr="0086426E" w:rsidRDefault="00E02EBA" w:rsidP="00E02EBA">
            <w:pPr>
              <w:pStyle w:val="af1"/>
              <w:ind w:firstLine="0"/>
              <w:jc w:val="center"/>
              <w:rPr>
                <w:b/>
                <w:sz w:val="24"/>
                <w:szCs w:val="24"/>
              </w:rPr>
            </w:pPr>
            <w:r>
              <w:rPr>
                <w:b/>
                <w:sz w:val="24"/>
                <w:szCs w:val="24"/>
              </w:rPr>
              <w:t>необходимо</w:t>
            </w:r>
          </w:p>
        </w:tc>
        <w:tc>
          <w:tcPr>
            <w:tcW w:w="1394" w:type="dxa"/>
          </w:tcPr>
          <w:p w:rsidR="00E02EBA" w:rsidRPr="0086426E" w:rsidRDefault="00E02EBA" w:rsidP="00E02EBA">
            <w:pPr>
              <w:pStyle w:val="af1"/>
              <w:ind w:firstLine="0"/>
              <w:jc w:val="center"/>
              <w:rPr>
                <w:b/>
                <w:sz w:val="24"/>
                <w:szCs w:val="24"/>
              </w:rPr>
            </w:pPr>
            <w:r>
              <w:rPr>
                <w:b/>
                <w:sz w:val="24"/>
                <w:szCs w:val="24"/>
              </w:rPr>
              <w:t>имеется</w:t>
            </w:r>
          </w:p>
        </w:tc>
      </w:tr>
      <w:tr w:rsidR="0086426E" w:rsidTr="0086426E">
        <w:tc>
          <w:tcPr>
            <w:tcW w:w="9854" w:type="dxa"/>
            <w:gridSpan w:val="4"/>
          </w:tcPr>
          <w:p w:rsidR="0086426E" w:rsidRPr="0086426E" w:rsidRDefault="0086426E" w:rsidP="00152897">
            <w:pPr>
              <w:pStyle w:val="af1"/>
              <w:ind w:firstLine="0"/>
              <w:rPr>
                <w:b/>
                <w:sz w:val="24"/>
                <w:szCs w:val="24"/>
              </w:rPr>
            </w:pPr>
            <w:r w:rsidRPr="0086426E">
              <w:rPr>
                <w:b/>
                <w:sz w:val="24"/>
                <w:szCs w:val="24"/>
              </w:rPr>
              <w:t>Должность руководителя образовательной организации:</w:t>
            </w:r>
          </w:p>
        </w:tc>
      </w:tr>
      <w:tr w:rsidR="00E02EBA" w:rsidTr="00170D84">
        <w:tc>
          <w:tcPr>
            <w:tcW w:w="672" w:type="dxa"/>
          </w:tcPr>
          <w:p w:rsidR="00E02EBA" w:rsidRPr="0086426E"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b/>
                <w:sz w:val="24"/>
                <w:szCs w:val="24"/>
              </w:rPr>
            </w:pPr>
            <w:r w:rsidRPr="0039129E">
              <w:rPr>
                <w:b/>
                <w:sz w:val="24"/>
                <w:szCs w:val="24"/>
              </w:rPr>
              <w:t>Директор</w:t>
            </w:r>
          </w:p>
        </w:tc>
        <w:tc>
          <w:tcPr>
            <w:tcW w:w="1484" w:type="dxa"/>
          </w:tcPr>
          <w:p w:rsidR="00E02EBA" w:rsidRPr="0086426E" w:rsidRDefault="00E02EBA" w:rsidP="00152897">
            <w:pPr>
              <w:pStyle w:val="af1"/>
              <w:ind w:firstLine="0"/>
              <w:rPr>
                <w:b/>
                <w:sz w:val="24"/>
                <w:szCs w:val="24"/>
              </w:rPr>
            </w:pPr>
            <w:r w:rsidRPr="0086426E">
              <w:rPr>
                <w:b/>
                <w:sz w:val="24"/>
                <w:szCs w:val="24"/>
              </w:rPr>
              <w:t>1</w:t>
            </w:r>
          </w:p>
        </w:tc>
        <w:tc>
          <w:tcPr>
            <w:tcW w:w="1394" w:type="dxa"/>
          </w:tcPr>
          <w:p w:rsidR="00E02EBA" w:rsidRPr="0086426E" w:rsidRDefault="003E3079" w:rsidP="00152897">
            <w:pPr>
              <w:pStyle w:val="af1"/>
              <w:ind w:firstLine="0"/>
              <w:rPr>
                <w:b/>
                <w:sz w:val="24"/>
                <w:szCs w:val="24"/>
              </w:rPr>
            </w:pPr>
            <w:r>
              <w:rPr>
                <w:b/>
                <w:sz w:val="24"/>
                <w:szCs w:val="24"/>
              </w:rPr>
              <w:t>1</w:t>
            </w:r>
          </w:p>
        </w:tc>
      </w:tr>
      <w:tr w:rsidR="0086426E" w:rsidTr="0086426E">
        <w:tc>
          <w:tcPr>
            <w:tcW w:w="9854" w:type="dxa"/>
            <w:gridSpan w:val="4"/>
          </w:tcPr>
          <w:p w:rsidR="0086426E" w:rsidRPr="0086426E" w:rsidRDefault="0086426E" w:rsidP="0086426E">
            <w:pPr>
              <w:pStyle w:val="af1"/>
              <w:ind w:firstLine="0"/>
              <w:rPr>
                <w:b/>
                <w:sz w:val="24"/>
                <w:szCs w:val="24"/>
              </w:rPr>
            </w:pPr>
            <w:r w:rsidRPr="0086426E">
              <w:rPr>
                <w:b/>
                <w:sz w:val="24"/>
                <w:szCs w:val="24"/>
              </w:rPr>
              <w:t>Должность заместителя руководителя образовательной организации:</w:t>
            </w:r>
          </w:p>
        </w:tc>
      </w:tr>
      <w:tr w:rsidR="00E02EBA" w:rsidTr="00170D84">
        <w:tc>
          <w:tcPr>
            <w:tcW w:w="672" w:type="dxa"/>
          </w:tcPr>
          <w:p w:rsidR="00E02EBA" w:rsidRPr="0086426E"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b/>
                <w:sz w:val="24"/>
                <w:szCs w:val="24"/>
              </w:rPr>
            </w:pPr>
            <w:r w:rsidRPr="0039129E">
              <w:rPr>
                <w:b/>
                <w:sz w:val="24"/>
                <w:szCs w:val="24"/>
              </w:rPr>
              <w:t>Заместитель директора</w:t>
            </w:r>
          </w:p>
        </w:tc>
        <w:tc>
          <w:tcPr>
            <w:tcW w:w="1484" w:type="dxa"/>
          </w:tcPr>
          <w:p w:rsidR="00E02EBA" w:rsidRPr="00C91FD8" w:rsidRDefault="00E02EBA" w:rsidP="00E02EBA">
            <w:pPr>
              <w:pStyle w:val="af1"/>
              <w:ind w:firstLine="0"/>
              <w:rPr>
                <w:b/>
                <w:sz w:val="24"/>
                <w:szCs w:val="24"/>
              </w:rPr>
            </w:pPr>
            <w:r w:rsidRPr="00C91FD8">
              <w:rPr>
                <w:b/>
                <w:sz w:val="24"/>
                <w:szCs w:val="24"/>
              </w:rPr>
              <w:t>7</w:t>
            </w:r>
          </w:p>
        </w:tc>
        <w:tc>
          <w:tcPr>
            <w:tcW w:w="1394" w:type="dxa"/>
          </w:tcPr>
          <w:p w:rsidR="00E02EBA" w:rsidRPr="00C91FD8" w:rsidRDefault="003E3079" w:rsidP="00170D84">
            <w:pPr>
              <w:pStyle w:val="af1"/>
              <w:ind w:firstLine="0"/>
              <w:jc w:val="left"/>
              <w:rPr>
                <w:b/>
                <w:sz w:val="24"/>
                <w:szCs w:val="24"/>
              </w:rPr>
            </w:pPr>
            <w:r w:rsidRPr="00C91FD8">
              <w:rPr>
                <w:b/>
                <w:sz w:val="24"/>
                <w:szCs w:val="24"/>
              </w:rPr>
              <w:t>7</w:t>
            </w:r>
          </w:p>
        </w:tc>
      </w:tr>
      <w:tr w:rsidR="00E02EBA" w:rsidTr="00170D84">
        <w:tc>
          <w:tcPr>
            <w:tcW w:w="672" w:type="dxa"/>
          </w:tcPr>
          <w:p w:rsidR="00E02EBA" w:rsidRPr="0086426E" w:rsidRDefault="00E02EBA" w:rsidP="00152897">
            <w:pPr>
              <w:pStyle w:val="af1"/>
              <w:ind w:firstLine="0"/>
              <w:rPr>
                <w:b/>
                <w:sz w:val="24"/>
                <w:szCs w:val="24"/>
              </w:rPr>
            </w:pPr>
          </w:p>
        </w:tc>
        <w:tc>
          <w:tcPr>
            <w:tcW w:w="6304" w:type="dxa"/>
          </w:tcPr>
          <w:p w:rsidR="00E02EBA" w:rsidRPr="0086426E" w:rsidRDefault="00E02EBA" w:rsidP="009C0A43">
            <w:pPr>
              <w:pStyle w:val="af1"/>
              <w:ind w:firstLine="0"/>
              <w:jc w:val="left"/>
              <w:rPr>
                <w:sz w:val="24"/>
                <w:szCs w:val="24"/>
              </w:rPr>
            </w:pPr>
            <w:r w:rsidRPr="0086426E">
              <w:rPr>
                <w:sz w:val="24"/>
                <w:szCs w:val="24"/>
              </w:rPr>
              <w:t>Заместитель директора по учебно-воспитательной работе</w:t>
            </w:r>
          </w:p>
        </w:tc>
        <w:tc>
          <w:tcPr>
            <w:tcW w:w="1484" w:type="dxa"/>
          </w:tcPr>
          <w:p w:rsidR="00E02EBA" w:rsidRPr="00E02EBA" w:rsidRDefault="00E02EBA" w:rsidP="003E3079">
            <w:pPr>
              <w:pStyle w:val="af1"/>
              <w:ind w:firstLine="0"/>
              <w:jc w:val="center"/>
            </w:pPr>
            <w:r>
              <w:t>3</w:t>
            </w:r>
          </w:p>
        </w:tc>
        <w:tc>
          <w:tcPr>
            <w:tcW w:w="1394" w:type="dxa"/>
          </w:tcPr>
          <w:p w:rsidR="00E02EBA" w:rsidRPr="0086426E" w:rsidRDefault="003E3079" w:rsidP="003E3079">
            <w:pPr>
              <w:pStyle w:val="af1"/>
              <w:ind w:firstLine="0"/>
              <w:jc w:val="center"/>
              <w:rPr>
                <w:sz w:val="24"/>
                <w:szCs w:val="24"/>
              </w:rPr>
            </w:pPr>
            <w:r>
              <w:rPr>
                <w:sz w:val="24"/>
                <w:szCs w:val="24"/>
              </w:rPr>
              <w:t>3</w:t>
            </w:r>
          </w:p>
        </w:tc>
      </w:tr>
      <w:tr w:rsidR="00E02EBA" w:rsidTr="00170D84">
        <w:tc>
          <w:tcPr>
            <w:tcW w:w="672" w:type="dxa"/>
          </w:tcPr>
          <w:p w:rsidR="00E02EBA" w:rsidRPr="0086426E" w:rsidRDefault="00E02EBA" w:rsidP="00152897">
            <w:pPr>
              <w:pStyle w:val="af1"/>
              <w:ind w:firstLine="0"/>
              <w:rPr>
                <w:b/>
                <w:sz w:val="24"/>
                <w:szCs w:val="24"/>
              </w:rPr>
            </w:pPr>
          </w:p>
        </w:tc>
        <w:tc>
          <w:tcPr>
            <w:tcW w:w="6304" w:type="dxa"/>
          </w:tcPr>
          <w:p w:rsidR="00E02EBA" w:rsidRPr="0086426E" w:rsidRDefault="00E02EBA" w:rsidP="009C0A43">
            <w:pPr>
              <w:pStyle w:val="af1"/>
              <w:ind w:firstLine="0"/>
              <w:jc w:val="left"/>
              <w:rPr>
                <w:sz w:val="24"/>
                <w:szCs w:val="24"/>
              </w:rPr>
            </w:pPr>
            <w:r w:rsidRPr="0086426E">
              <w:rPr>
                <w:sz w:val="24"/>
                <w:szCs w:val="24"/>
              </w:rPr>
              <w:t>Заместитель директора по учебно-методической работе</w:t>
            </w:r>
          </w:p>
        </w:tc>
        <w:tc>
          <w:tcPr>
            <w:tcW w:w="1484" w:type="dxa"/>
          </w:tcPr>
          <w:p w:rsidR="00E02EBA" w:rsidRPr="00E02EBA" w:rsidRDefault="00E02EBA" w:rsidP="003E3079">
            <w:pPr>
              <w:pStyle w:val="af1"/>
              <w:ind w:firstLine="0"/>
              <w:jc w:val="center"/>
            </w:pPr>
            <w:r>
              <w:t>1</w:t>
            </w:r>
          </w:p>
        </w:tc>
        <w:tc>
          <w:tcPr>
            <w:tcW w:w="1394" w:type="dxa"/>
          </w:tcPr>
          <w:p w:rsidR="00E02EBA" w:rsidRPr="0086426E" w:rsidRDefault="003E3079" w:rsidP="003E3079">
            <w:pPr>
              <w:pStyle w:val="af1"/>
              <w:ind w:firstLine="0"/>
              <w:jc w:val="center"/>
              <w:rPr>
                <w:sz w:val="24"/>
                <w:szCs w:val="24"/>
              </w:rPr>
            </w:pPr>
            <w:r>
              <w:rPr>
                <w:sz w:val="24"/>
                <w:szCs w:val="24"/>
              </w:rPr>
              <w:t>1</w:t>
            </w:r>
          </w:p>
        </w:tc>
      </w:tr>
      <w:tr w:rsidR="00E02EBA" w:rsidTr="00170D84">
        <w:tc>
          <w:tcPr>
            <w:tcW w:w="672" w:type="dxa"/>
          </w:tcPr>
          <w:p w:rsidR="00E02EBA" w:rsidRPr="0086426E" w:rsidRDefault="00E02EBA" w:rsidP="00152897">
            <w:pPr>
              <w:pStyle w:val="af1"/>
              <w:ind w:firstLine="0"/>
              <w:rPr>
                <w:b/>
                <w:sz w:val="24"/>
                <w:szCs w:val="24"/>
              </w:rPr>
            </w:pPr>
          </w:p>
        </w:tc>
        <w:tc>
          <w:tcPr>
            <w:tcW w:w="6304" w:type="dxa"/>
          </w:tcPr>
          <w:p w:rsidR="00E02EBA" w:rsidRPr="0086426E" w:rsidRDefault="00E02EBA" w:rsidP="009C0A43">
            <w:pPr>
              <w:pStyle w:val="af1"/>
              <w:ind w:firstLine="0"/>
              <w:jc w:val="left"/>
              <w:rPr>
                <w:sz w:val="24"/>
                <w:szCs w:val="24"/>
              </w:rPr>
            </w:pPr>
            <w:r w:rsidRPr="0086426E">
              <w:rPr>
                <w:sz w:val="24"/>
                <w:szCs w:val="24"/>
              </w:rPr>
              <w:t>Заместитель директора по воспитательной работе</w:t>
            </w:r>
          </w:p>
        </w:tc>
        <w:tc>
          <w:tcPr>
            <w:tcW w:w="1484" w:type="dxa"/>
          </w:tcPr>
          <w:p w:rsidR="00E02EBA" w:rsidRPr="00E02EBA" w:rsidRDefault="00E02EBA" w:rsidP="003E3079">
            <w:pPr>
              <w:pStyle w:val="af1"/>
              <w:ind w:firstLine="0"/>
              <w:jc w:val="center"/>
            </w:pPr>
            <w:r>
              <w:t>1</w:t>
            </w:r>
          </w:p>
        </w:tc>
        <w:tc>
          <w:tcPr>
            <w:tcW w:w="1394" w:type="dxa"/>
          </w:tcPr>
          <w:p w:rsidR="00E02EBA" w:rsidRPr="0086426E" w:rsidRDefault="003E3079" w:rsidP="003E3079">
            <w:pPr>
              <w:pStyle w:val="af1"/>
              <w:ind w:firstLine="0"/>
              <w:jc w:val="center"/>
              <w:rPr>
                <w:sz w:val="24"/>
                <w:szCs w:val="24"/>
              </w:rPr>
            </w:pPr>
            <w:r>
              <w:rPr>
                <w:sz w:val="24"/>
                <w:szCs w:val="24"/>
              </w:rPr>
              <w:t>1</w:t>
            </w:r>
          </w:p>
        </w:tc>
      </w:tr>
      <w:tr w:rsidR="00E02EBA" w:rsidTr="00170D84">
        <w:tc>
          <w:tcPr>
            <w:tcW w:w="672" w:type="dxa"/>
          </w:tcPr>
          <w:p w:rsidR="00E02EBA" w:rsidRPr="0086426E" w:rsidRDefault="00E02EBA" w:rsidP="00152897">
            <w:pPr>
              <w:pStyle w:val="af1"/>
              <w:ind w:firstLine="0"/>
              <w:rPr>
                <w:b/>
                <w:sz w:val="24"/>
                <w:szCs w:val="24"/>
              </w:rPr>
            </w:pPr>
          </w:p>
        </w:tc>
        <w:tc>
          <w:tcPr>
            <w:tcW w:w="6304" w:type="dxa"/>
          </w:tcPr>
          <w:p w:rsidR="00E02EBA" w:rsidRPr="0086426E" w:rsidRDefault="00E02EBA" w:rsidP="009C0A43">
            <w:pPr>
              <w:pStyle w:val="af1"/>
              <w:ind w:firstLine="0"/>
              <w:jc w:val="left"/>
              <w:rPr>
                <w:b/>
                <w:sz w:val="24"/>
                <w:szCs w:val="24"/>
              </w:rPr>
            </w:pPr>
            <w:r w:rsidRPr="00C91FD8">
              <w:rPr>
                <w:sz w:val="24"/>
                <w:szCs w:val="24"/>
              </w:rPr>
              <w:t>Заместитель директора по финансово</w:t>
            </w:r>
            <w:r w:rsidR="00612736" w:rsidRPr="00C91FD8">
              <w:rPr>
                <w:sz w:val="24"/>
                <w:szCs w:val="24"/>
              </w:rPr>
              <w:t>-экономическойработе</w:t>
            </w:r>
          </w:p>
        </w:tc>
        <w:tc>
          <w:tcPr>
            <w:tcW w:w="1484" w:type="dxa"/>
          </w:tcPr>
          <w:p w:rsidR="00E02EBA" w:rsidRPr="00E02EBA" w:rsidRDefault="00E02EBA" w:rsidP="003E3079">
            <w:pPr>
              <w:pStyle w:val="af1"/>
              <w:ind w:firstLine="0"/>
              <w:jc w:val="center"/>
            </w:pPr>
            <w:r>
              <w:t>1</w:t>
            </w:r>
          </w:p>
        </w:tc>
        <w:tc>
          <w:tcPr>
            <w:tcW w:w="1394" w:type="dxa"/>
          </w:tcPr>
          <w:p w:rsidR="00E02EBA" w:rsidRPr="0086426E" w:rsidRDefault="003E3079" w:rsidP="003E3079">
            <w:pPr>
              <w:pStyle w:val="af1"/>
              <w:ind w:firstLine="0"/>
              <w:jc w:val="center"/>
              <w:rPr>
                <w:sz w:val="24"/>
                <w:szCs w:val="24"/>
              </w:rPr>
            </w:pPr>
            <w:r>
              <w:rPr>
                <w:sz w:val="24"/>
                <w:szCs w:val="24"/>
              </w:rPr>
              <w:t>1</w:t>
            </w:r>
          </w:p>
        </w:tc>
      </w:tr>
      <w:tr w:rsidR="00E02EBA" w:rsidTr="00170D84">
        <w:tc>
          <w:tcPr>
            <w:tcW w:w="672" w:type="dxa"/>
          </w:tcPr>
          <w:p w:rsidR="00E02EBA" w:rsidRPr="0086426E" w:rsidRDefault="00E02EBA" w:rsidP="00152897">
            <w:pPr>
              <w:pStyle w:val="af1"/>
              <w:ind w:firstLine="0"/>
              <w:rPr>
                <w:b/>
                <w:sz w:val="24"/>
                <w:szCs w:val="24"/>
              </w:rPr>
            </w:pPr>
          </w:p>
        </w:tc>
        <w:tc>
          <w:tcPr>
            <w:tcW w:w="6304" w:type="dxa"/>
          </w:tcPr>
          <w:p w:rsidR="00E02EBA" w:rsidRPr="0086426E" w:rsidRDefault="00E02EBA" w:rsidP="009C0A43">
            <w:pPr>
              <w:pStyle w:val="af1"/>
              <w:ind w:firstLine="0"/>
              <w:jc w:val="left"/>
              <w:rPr>
                <w:b/>
                <w:sz w:val="24"/>
                <w:szCs w:val="24"/>
              </w:rPr>
            </w:pPr>
            <w:r w:rsidRPr="0086426E">
              <w:rPr>
                <w:sz w:val="24"/>
                <w:szCs w:val="24"/>
              </w:rPr>
              <w:t>Заместитель директора по</w:t>
            </w:r>
            <w:r>
              <w:rPr>
                <w:sz w:val="24"/>
                <w:szCs w:val="24"/>
              </w:rPr>
              <w:t xml:space="preserve"> административно-хозяйственной </w:t>
            </w:r>
            <w:r w:rsidR="00C91FD8">
              <w:rPr>
                <w:sz w:val="24"/>
                <w:szCs w:val="24"/>
              </w:rPr>
              <w:t>работе</w:t>
            </w:r>
          </w:p>
        </w:tc>
        <w:tc>
          <w:tcPr>
            <w:tcW w:w="1484" w:type="dxa"/>
          </w:tcPr>
          <w:p w:rsidR="00E02EBA" w:rsidRPr="00E02EBA" w:rsidRDefault="00E02EBA" w:rsidP="003E3079">
            <w:pPr>
              <w:pStyle w:val="af1"/>
              <w:ind w:firstLine="0"/>
              <w:jc w:val="center"/>
            </w:pPr>
            <w:r>
              <w:t>1</w:t>
            </w:r>
          </w:p>
        </w:tc>
        <w:tc>
          <w:tcPr>
            <w:tcW w:w="1394" w:type="dxa"/>
          </w:tcPr>
          <w:p w:rsidR="00E02EBA" w:rsidRPr="0086426E" w:rsidRDefault="003E3079" w:rsidP="003E3079">
            <w:pPr>
              <w:pStyle w:val="af1"/>
              <w:ind w:firstLine="0"/>
              <w:jc w:val="center"/>
              <w:rPr>
                <w:sz w:val="24"/>
                <w:szCs w:val="24"/>
              </w:rPr>
            </w:pPr>
            <w:r>
              <w:rPr>
                <w:sz w:val="24"/>
                <w:szCs w:val="24"/>
              </w:rPr>
              <w:t>1</w:t>
            </w:r>
          </w:p>
        </w:tc>
      </w:tr>
      <w:tr w:rsidR="0086426E" w:rsidTr="0086426E">
        <w:tc>
          <w:tcPr>
            <w:tcW w:w="9854" w:type="dxa"/>
            <w:gridSpan w:val="4"/>
          </w:tcPr>
          <w:p w:rsidR="0086426E" w:rsidRPr="00E02EBA" w:rsidRDefault="0086426E" w:rsidP="0086426E">
            <w:pPr>
              <w:pStyle w:val="af1"/>
              <w:ind w:firstLine="0"/>
              <w:rPr>
                <w:b/>
                <w:sz w:val="24"/>
                <w:szCs w:val="24"/>
              </w:rPr>
            </w:pPr>
            <w:r w:rsidRPr="00E02EBA">
              <w:rPr>
                <w:b/>
                <w:sz w:val="24"/>
                <w:szCs w:val="24"/>
              </w:rPr>
              <w:t>Должности педагогических работников:</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E3079" w:rsidRDefault="00E02EBA" w:rsidP="00152897">
            <w:pPr>
              <w:pStyle w:val="af1"/>
              <w:ind w:firstLine="0"/>
              <w:rPr>
                <w:b/>
                <w:sz w:val="24"/>
                <w:szCs w:val="24"/>
              </w:rPr>
            </w:pPr>
            <w:r w:rsidRPr="003E3079">
              <w:rPr>
                <w:b/>
                <w:sz w:val="24"/>
                <w:szCs w:val="24"/>
              </w:rPr>
              <w:t>Учитель</w:t>
            </w:r>
          </w:p>
        </w:tc>
        <w:tc>
          <w:tcPr>
            <w:tcW w:w="1484" w:type="dxa"/>
          </w:tcPr>
          <w:p w:rsidR="00E02EBA" w:rsidRPr="003E3079" w:rsidRDefault="003E3079" w:rsidP="00A524BD">
            <w:pPr>
              <w:pStyle w:val="af1"/>
              <w:ind w:firstLine="0"/>
              <w:rPr>
                <w:b/>
              </w:rPr>
            </w:pPr>
            <w:r w:rsidRPr="003E3079">
              <w:rPr>
                <w:b/>
              </w:rPr>
              <w:t>6</w:t>
            </w:r>
            <w:r w:rsidR="00A524BD">
              <w:rPr>
                <w:b/>
              </w:rPr>
              <w:t>4</w:t>
            </w:r>
          </w:p>
        </w:tc>
        <w:tc>
          <w:tcPr>
            <w:tcW w:w="1394" w:type="dxa"/>
          </w:tcPr>
          <w:p w:rsidR="00E02EBA" w:rsidRPr="003E3079" w:rsidRDefault="003E3079" w:rsidP="00A524BD">
            <w:pPr>
              <w:pStyle w:val="af1"/>
              <w:ind w:firstLine="0"/>
              <w:rPr>
                <w:b/>
              </w:rPr>
            </w:pPr>
            <w:r w:rsidRPr="003E3079">
              <w:rPr>
                <w:b/>
              </w:rPr>
              <w:t>6</w:t>
            </w:r>
            <w:r w:rsidR="00A524BD">
              <w:rPr>
                <w:b/>
              </w:rPr>
              <w:t>4</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начальных классов</w:t>
            </w:r>
          </w:p>
        </w:tc>
        <w:tc>
          <w:tcPr>
            <w:tcW w:w="1484" w:type="dxa"/>
          </w:tcPr>
          <w:p w:rsidR="00E02EBA" w:rsidRPr="00C91FD8" w:rsidRDefault="00170D84" w:rsidP="00A524BD">
            <w:pPr>
              <w:pStyle w:val="af1"/>
              <w:ind w:firstLine="0"/>
              <w:jc w:val="center"/>
            </w:pPr>
            <w:r w:rsidRPr="00C91FD8">
              <w:t>2</w:t>
            </w:r>
            <w:r w:rsidR="00A524BD">
              <w:t>1</w:t>
            </w:r>
          </w:p>
        </w:tc>
        <w:tc>
          <w:tcPr>
            <w:tcW w:w="1394" w:type="dxa"/>
          </w:tcPr>
          <w:p w:rsidR="00E02EBA" w:rsidRPr="00C91FD8" w:rsidRDefault="00170D84" w:rsidP="00A524BD">
            <w:pPr>
              <w:pStyle w:val="af1"/>
              <w:ind w:firstLine="0"/>
              <w:jc w:val="center"/>
            </w:pPr>
            <w:r w:rsidRPr="00C91FD8">
              <w:t>2</w:t>
            </w:r>
            <w:r w:rsidR="00A524BD">
              <w:t>1</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руского языка и литературы</w:t>
            </w:r>
          </w:p>
        </w:tc>
        <w:tc>
          <w:tcPr>
            <w:tcW w:w="1484" w:type="dxa"/>
          </w:tcPr>
          <w:p w:rsidR="00E02EBA" w:rsidRPr="00E02EBA" w:rsidRDefault="00170D84" w:rsidP="003E3079">
            <w:pPr>
              <w:pStyle w:val="af1"/>
              <w:ind w:firstLine="0"/>
              <w:jc w:val="center"/>
            </w:pPr>
            <w:r>
              <w:t>7</w:t>
            </w:r>
          </w:p>
        </w:tc>
        <w:tc>
          <w:tcPr>
            <w:tcW w:w="1394" w:type="dxa"/>
          </w:tcPr>
          <w:p w:rsidR="00E02EBA" w:rsidRPr="00170D84" w:rsidRDefault="00170D84" w:rsidP="003E3079">
            <w:pPr>
              <w:pStyle w:val="af1"/>
              <w:ind w:firstLine="0"/>
              <w:jc w:val="center"/>
            </w:pPr>
            <w:r w:rsidRPr="00170D84">
              <w:t>7</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математики</w:t>
            </w:r>
          </w:p>
        </w:tc>
        <w:tc>
          <w:tcPr>
            <w:tcW w:w="1484" w:type="dxa"/>
          </w:tcPr>
          <w:p w:rsidR="00E02EBA" w:rsidRPr="00170D84" w:rsidRDefault="00170D84" w:rsidP="003E3079">
            <w:pPr>
              <w:pStyle w:val="af1"/>
              <w:ind w:firstLine="0"/>
              <w:jc w:val="center"/>
            </w:pPr>
            <w:r w:rsidRPr="00170D84">
              <w:t>6</w:t>
            </w:r>
          </w:p>
        </w:tc>
        <w:tc>
          <w:tcPr>
            <w:tcW w:w="1394" w:type="dxa"/>
          </w:tcPr>
          <w:p w:rsidR="00E02EBA" w:rsidRPr="00170D84" w:rsidRDefault="00170D84" w:rsidP="003E3079">
            <w:pPr>
              <w:pStyle w:val="af1"/>
              <w:ind w:firstLine="0"/>
              <w:jc w:val="center"/>
            </w:pPr>
            <w:r w:rsidRPr="00170D84">
              <w:t>6</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информатики</w:t>
            </w:r>
          </w:p>
        </w:tc>
        <w:tc>
          <w:tcPr>
            <w:tcW w:w="1484" w:type="dxa"/>
          </w:tcPr>
          <w:p w:rsidR="00E02EBA" w:rsidRPr="00E02EBA" w:rsidRDefault="00170D84" w:rsidP="003E3079">
            <w:pPr>
              <w:pStyle w:val="af1"/>
              <w:ind w:firstLine="0"/>
              <w:jc w:val="center"/>
            </w:pPr>
            <w:r>
              <w:t>1</w:t>
            </w:r>
          </w:p>
        </w:tc>
        <w:tc>
          <w:tcPr>
            <w:tcW w:w="1394" w:type="dxa"/>
          </w:tcPr>
          <w:p w:rsidR="00E02EBA" w:rsidRPr="00170D84" w:rsidRDefault="00170D84" w:rsidP="003E3079">
            <w:pPr>
              <w:pStyle w:val="af1"/>
              <w:ind w:firstLine="0"/>
              <w:jc w:val="center"/>
            </w:pPr>
            <w:r>
              <w:t>1</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физики</w:t>
            </w:r>
          </w:p>
        </w:tc>
        <w:tc>
          <w:tcPr>
            <w:tcW w:w="1484" w:type="dxa"/>
          </w:tcPr>
          <w:p w:rsidR="00E02EBA" w:rsidRPr="00E02EBA" w:rsidRDefault="00170D84" w:rsidP="003E3079">
            <w:pPr>
              <w:pStyle w:val="af1"/>
              <w:ind w:firstLine="0"/>
              <w:jc w:val="center"/>
            </w:pPr>
            <w:r>
              <w:t>2</w:t>
            </w:r>
          </w:p>
        </w:tc>
        <w:tc>
          <w:tcPr>
            <w:tcW w:w="1394" w:type="dxa"/>
          </w:tcPr>
          <w:p w:rsidR="00E02EBA" w:rsidRPr="00170D84" w:rsidRDefault="00170D84" w:rsidP="003E3079">
            <w:pPr>
              <w:pStyle w:val="af1"/>
              <w:ind w:firstLine="0"/>
              <w:jc w:val="center"/>
            </w:pPr>
            <w:r>
              <w:t>2</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истории и обществознания</w:t>
            </w:r>
          </w:p>
        </w:tc>
        <w:tc>
          <w:tcPr>
            <w:tcW w:w="1484" w:type="dxa"/>
          </w:tcPr>
          <w:p w:rsidR="00E02EBA" w:rsidRPr="00170D84" w:rsidRDefault="00170D84" w:rsidP="003E3079">
            <w:pPr>
              <w:pStyle w:val="af1"/>
              <w:ind w:firstLine="0"/>
              <w:jc w:val="center"/>
            </w:pPr>
            <w:r w:rsidRPr="00170D84">
              <w:t>4</w:t>
            </w:r>
          </w:p>
        </w:tc>
        <w:tc>
          <w:tcPr>
            <w:tcW w:w="1394" w:type="dxa"/>
          </w:tcPr>
          <w:p w:rsidR="00E02EBA" w:rsidRPr="00170D84" w:rsidRDefault="00170D84" w:rsidP="003E3079">
            <w:pPr>
              <w:pStyle w:val="af1"/>
              <w:ind w:firstLine="0"/>
              <w:jc w:val="center"/>
            </w:pPr>
            <w:r w:rsidRPr="00170D84">
              <w:t>4</w:t>
            </w:r>
          </w:p>
        </w:tc>
      </w:tr>
      <w:tr w:rsidR="00170D84" w:rsidTr="00170D84">
        <w:tc>
          <w:tcPr>
            <w:tcW w:w="672" w:type="dxa"/>
          </w:tcPr>
          <w:p w:rsidR="00170D84" w:rsidRPr="00E02EBA" w:rsidRDefault="00170D84" w:rsidP="00E02EBA">
            <w:pPr>
              <w:pStyle w:val="af1"/>
              <w:ind w:left="360" w:firstLine="0"/>
              <w:rPr>
                <w:b/>
                <w:sz w:val="24"/>
                <w:szCs w:val="24"/>
              </w:rPr>
            </w:pPr>
          </w:p>
        </w:tc>
        <w:tc>
          <w:tcPr>
            <w:tcW w:w="6304" w:type="dxa"/>
          </w:tcPr>
          <w:p w:rsidR="00170D84" w:rsidRDefault="00170D84" w:rsidP="00152897">
            <w:pPr>
              <w:pStyle w:val="af1"/>
              <w:ind w:firstLine="0"/>
              <w:rPr>
                <w:sz w:val="24"/>
                <w:szCs w:val="24"/>
              </w:rPr>
            </w:pPr>
            <w:r>
              <w:rPr>
                <w:sz w:val="24"/>
                <w:szCs w:val="24"/>
              </w:rPr>
              <w:t>Учитель географии</w:t>
            </w:r>
          </w:p>
        </w:tc>
        <w:tc>
          <w:tcPr>
            <w:tcW w:w="1484" w:type="dxa"/>
          </w:tcPr>
          <w:p w:rsidR="00170D84" w:rsidRPr="00170D84" w:rsidRDefault="00170D84" w:rsidP="003E3079">
            <w:pPr>
              <w:pStyle w:val="af1"/>
              <w:ind w:firstLine="0"/>
              <w:jc w:val="center"/>
            </w:pPr>
            <w:r>
              <w:t>2</w:t>
            </w:r>
          </w:p>
        </w:tc>
        <w:tc>
          <w:tcPr>
            <w:tcW w:w="1394" w:type="dxa"/>
          </w:tcPr>
          <w:p w:rsidR="00170D84" w:rsidRPr="00170D84" w:rsidRDefault="00170D84" w:rsidP="003E3079">
            <w:pPr>
              <w:pStyle w:val="af1"/>
              <w:ind w:firstLine="0"/>
              <w:jc w:val="center"/>
            </w:pPr>
            <w:r>
              <w:t>2</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Pr="00E02EBA" w:rsidRDefault="00E02EBA" w:rsidP="00152897">
            <w:pPr>
              <w:pStyle w:val="af1"/>
              <w:ind w:firstLine="0"/>
              <w:rPr>
                <w:sz w:val="24"/>
                <w:szCs w:val="24"/>
              </w:rPr>
            </w:pPr>
            <w:r>
              <w:rPr>
                <w:sz w:val="24"/>
                <w:szCs w:val="24"/>
              </w:rPr>
              <w:t>Учитель биологии</w:t>
            </w:r>
          </w:p>
        </w:tc>
        <w:tc>
          <w:tcPr>
            <w:tcW w:w="1484" w:type="dxa"/>
          </w:tcPr>
          <w:p w:rsidR="00E02EBA" w:rsidRPr="00170D84" w:rsidRDefault="00170D84" w:rsidP="003E3079">
            <w:pPr>
              <w:pStyle w:val="af1"/>
              <w:ind w:firstLine="0"/>
              <w:jc w:val="center"/>
            </w:pPr>
            <w:r>
              <w:t>2</w:t>
            </w:r>
          </w:p>
        </w:tc>
        <w:tc>
          <w:tcPr>
            <w:tcW w:w="1394" w:type="dxa"/>
          </w:tcPr>
          <w:p w:rsidR="00E02EBA" w:rsidRPr="00170D84" w:rsidRDefault="00170D84" w:rsidP="003E3079">
            <w:pPr>
              <w:pStyle w:val="af1"/>
              <w:ind w:firstLine="0"/>
              <w:jc w:val="center"/>
            </w:pPr>
            <w:r>
              <w:t>2</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Default="00E02EBA" w:rsidP="00152897">
            <w:pPr>
              <w:pStyle w:val="af1"/>
              <w:ind w:firstLine="0"/>
              <w:rPr>
                <w:sz w:val="24"/>
                <w:szCs w:val="24"/>
              </w:rPr>
            </w:pPr>
            <w:r>
              <w:rPr>
                <w:sz w:val="24"/>
                <w:szCs w:val="24"/>
              </w:rPr>
              <w:t>Учитель химии</w:t>
            </w:r>
          </w:p>
        </w:tc>
        <w:tc>
          <w:tcPr>
            <w:tcW w:w="1484" w:type="dxa"/>
          </w:tcPr>
          <w:p w:rsidR="00E02EBA" w:rsidRPr="00170D84" w:rsidRDefault="00170D84" w:rsidP="003E3079">
            <w:pPr>
              <w:pStyle w:val="af1"/>
              <w:ind w:firstLine="0"/>
              <w:jc w:val="center"/>
            </w:pPr>
            <w:r>
              <w:t>1</w:t>
            </w:r>
          </w:p>
        </w:tc>
        <w:tc>
          <w:tcPr>
            <w:tcW w:w="1394" w:type="dxa"/>
          </w:tcPr>
          <w:p w:rsidR="00E02EBA" w:rsidRPr="00170D84" w:rsidRDefault="00170D84" w:rsidP="003E3079">
            <w:pPr>
              <w:pStyle w:val="af1"/>
              <w:ind w:firstLine="0"/>
              <w:jc w:val="center"/>
            </w:pPr>
            <w:r>
              <w:t>1</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Default="00E02EBA" w:rsidP="00152897">
            <w:pPr>
              <w:pStyle w:val="af1"/>
              <w:ind w:firstLine="0"/>
              <w:rPr>
                <w:sz w:val="24"/>
                <w:szCs w:val="24"/>
              </w:rPr>
            </w:pPr>
            <w:r>
              <w:rPr>
                <w:sz w:val="24"/>
                <w:szCs w:val="24"/>
              </w:rPr>
              <w:t>Учитель английского языка</w:t>
            </w:r>
          </w:p>
        </w:tc>
        <w:tc>
          <w:tcPr>
            <w:tcW w:w="1484" w:type="dxa"/>
          </w:tcPr>
          <w:p w:rsidR="00E02EBA" w:rsidRPr="00170D84" w:rsidRDefault="003E3079" w:rsidP="003E3079">
            <w:pPr>
              <w:pStyle w:val="af1"/>
              <w:ind w:firstLine="0"/>
              <w:jc w:val="center"/>
            </w:pPr>
            <w:r>
              <w:t>8</w:t>
            </w:r>
          </w:p>
        </w:tc>
        <w:tc>
          <w:tcPr>
            <w:tcW w:w="1394" w:type="dxa"/>
          </w:tcPr>
          <w:p w:rsidR="00E02EBA" w:rsidRPr="00170D84" w:rsidRDefault="003E3079" w:rsidP="003E3079">
            <w:pPr>
              <w:pStyle w:val="af1"/>
              <w:ind w:firstLine="0"/>
              <w:jc w:val="center"/>
            </w:pPr>
            <w:r>
              <w:t>8</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Default="00E02EBA" w:rsidP="00152897">
            <w:pPr>
              <w:pStyle w:val="af1"/>
              <w:ind w:firstLine="0"/>
              <w:rPr>
                <w:sz w:val="24"/>
                <w:szCs w:val="24"/>
              </w:rPr>
            </w:pPr>
            <w:r>
              <w:rPr>
                <w:sz w:val="24"/>
                <w:szCs w:val="24"/>
              </w:rPr>
              <w:t>Учитель физической культуры</w:t>
            </w:r>
          </w:p>
        </w:tc>
        <w:tc>
          <w:tcPr>
            <w:tcW w:w="1484" w:type="dxa"/>
          </w:tcPr>
          <w:p w:rsidR="00E02EBA" w:rsidRPr="00170D84" w:rsidRDefault="003E3079" w:rsidP="003E3079">
            <w:pPr>
              <w:pStyle w:val="af1"/>
              <w:ind w:firstLine="0"/>
              <w:jc w:val="center"/>
            </w:pPr>
            <w:r>
              <w:t>4</w:t>
            </w:r>
          </w:p>
        </w:tc>
        <w:tc>
          <w:tcPr>
            <w:tcW w:w="1394" w:type="dxa"/>
          </w:tcPr>
          <w:p w:rsidR="00E02EBA" w:rsidRPr="00170D84" w:rsidRDefault="003E3079" w:rsidP="003E3079">
            <w:pPr>
              <w:pStyle w:val="af1"/>
              <w:ind w:firstLine="0"/>
              <w:jc w:val="center"/>
            </w:pPr>
            <w:r>
              <w:t>4</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Default="00E02EBA" w:rsidP="00152897">
            <w:pPr>
              <w:pStyle w:val="af1"/>
              <w:ind w:firstLine="0"/>
              <w:rPr>
                <w:sz w:val="24"/>
                <w:szCs w:val="24"/>
              </w:rPr>
            </w:pPr>
            <w:r>
              <w:rPr>
                <w:sz w:val="24"/>
                <w:szCs w:val="24"/>
              </w:rPr>
              <w:t>Учитель технологии</w:t>
            </w:r>
          </w:p>
        </w:tc>
        <w:tc>
          <w:tcPr>
            <w:tcW w:w="1484" w:type="dxa"/>
          </w:tcPr>
          <w:p w:rsidR="00E02EBA" w:rsidRPr="00E02EBA" w:rsidRDefault="003E3079" w:rsidP="003E3079">
            <w:pPr>
              <w:pStyle w:val="af1"/>
              <w:ind w:firstLine="0"/>
              <w:jc w:val="center"/>
            </w:pPr>
            <w:r>
              <w:t>3</w:t>
            </w:r>
          </w:p>
        </w:tc>
        <w:tc>
          <w:tcPr>
            <w:tcW w:w="1394" w:type="dxa"/>
          </w:tcPr>
          <w:p w:rsidR="00E02EBA" w:rsidRPr="003E3079" w:rsidRDefault="003E3079" w:rsidP="003E3079">
            <w:pPr>
              <w:pStyle w:val="af1"/>
              <w:ind w:firstLine="0"/>
              <w:jc w:val="center"/>
            </w:pPr>
            <w:r w:rsidRPr="003E3079">
              <w:t>3</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Default="00E02EBA" w:rsidP="00152897">
            <w:pPr>
              <w:pStyle w:val="af1"/>
              <w:ind w:firstLine="0"/>
              <w:rPr>
                <w:sz w:val="24"/>
                <w:szCs w:val="24"/>
              </w:rPr>
            </w:pPr>
            <w:r>
              <w:rPr>
                <w:sz w:val="24"/>
                <w:szCs w:val="24"/>
              </w:rPr>
              <w:t>Учитель изобразительного искусства</w:t>
            </w:r>
          </w:p>
        </w:tc>
        <w:tc>
          <w:tcPr>
            <w:tcW w:w="1484" w:type="dxa"/>
          </w:tcPr>
          <w:p w:rsidR="00E02EBA" w:rsidRPr="00E02EBA" w:rsidRDefault="003E3079" w:rsidP="003E3079">
            <w:pPr>
              <w:pStyle w:val="af1"/>
              <w:ind w:firstLine="0"/>
              <w:jc w:val="center"/>
            </w:pPr>
            <w:r>
              <w:t>1</w:t>
            </w:r>
          </w:p>
        </w:tc>
        <w:tc>
          <w:tcPr>
            <w:tcW w:w="1394" w:type="dxa"/>
          </w:tcPr>
          <w:p w:rsidR="00E02EBA" w:rsidRPr="003E3079" w:rsidRDefault="003E3079" w:rsidP="003E3079">
            <w:pPr>
              <w:pStyle w:val="af1"/>
              <w:ind w:firstLine="0"/>
              <w:jc w:val="center"/>
            </w:pPr>
            <w:r w:rsidRPr="003E3079">
              <w:t>1</w:t>
            </w:r>
          </w:p>
        </w:tc>
      </w:tr>
      <w:tr w:rsidR="00E02EBA" w:rsidTr="00170D84">
        <w:tc>
          <w:tcPr>
            <w:tcW w:w="672" w:type="dxa"/>
          </w:tcPr>
          <w:p w:rsidR="00E02EBA" w:rsidRPr="00E02EBA" w:rsidRDefault="00E02EBA" w:rsidP="00E02EBA">
            <w:pPr>
              <w:pStyle w:val="af1"/>
              <w:ind w:left="360" w:firstLine="0"/>
              <w:rPr>
                <w:b/>
                <w:sz w:val="24"/>
                <w:szCs w:val="24"/>
              </w:rPr>
            </w:pPr>
          </w:p>
        </w:tc>
        <w:tc>
          <w:tcPr>
            <w:tcW w:w="6304" w:type="dxa"/>
          </w:tcPr>
          <w:p w:rsidR="00E02EBA" w:rsidRDefault="00E02EBA" w:rsidP="00152897">
            <w:pPr>
              <w:pStyle w:val="af1"/>
              <w:ind w:firstLine="0"/>
              <w:rPr>
                <w:sz w:val="24"/>
                <w:szCs w:val="24"/>
              </w:rPr>
            </w:pPr>
            <w:r>
              <w:rPr>
                <w:sz w:val="24"/>
                <w:szCs w:val="24"/>
              </w:rPr>
              <w:t>Учитель музыки</w:t>
            </w:r>
          </w:p>
        </w:tc>
        <w:tc>
          <w:tcPr>
            <w:tcW w:w="1484" w:type="dxa"/>
          </w:tcPr>
          <w:p w:rsidR="00E02EBA" w:rsidRPr="00E02EBA" w:rsidRDefault="003E3079" w:rsidP="003E3079">
            <w:pPr>
              <w:pStyle w:val="af1"/>
              <w:ind w:firstLine="0"/>
              <w:jc w:val="center"/>
            </w:pPr>
            <w:r>
              <w:t>2</w:t>
            </w:r>
          </w:p>
        </w:tc>
        <w:tc>
          <w:tcPr>
            <w:tcW w:w="1394" w:type="dxa"/>
          </w:tcPr>
          <w:p w:rsidR="00E02EBA" w:rsidRPr="003E3079" w:rsidRDefault="003E3079" w:rsidP="003E3079">
            <w:pPr>
              <w:pStyle w:val="af1"/>
              <w:ind w:firstLine="0"/>
              <w:jc w:val="center"/>
            </w:pPr>
            <w:r w:rsidRPr="003E3079">
              <w:t>2</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E02EBA">
            <w:pPr>
              <w:pStyle w:val="af1"/>
              <w:ind w:firstLine="0"/>
              <w:rPr>
                <w:sz w:val="24"/>
                <w:szCs w:val="24"/>
              </w:rPr>
            </w:pPr>
            <w:r w:rsidRPr="0039129E">
              <w:rPr>
                <w:sz w:val="24"/>
                <w:szCs w:val="24"/>
              </w:rPr>
              <w:t>Социальный педагог</w:t>
            </w:r>
          </w:p>
        </w:tc>
        <w:tc>
          <w:tcPr>
            <w:tcW w:w="1484" w:type="dxa"/>
          </w:tcPr>
          <w:p w:rsidR="00E02EBA" w:rsidRPr="0039129E" w:rsidRDefault="00170D84" w:rsidP="00170D84">
            <w:pPr>
              <w:pStyle w:val="af1"/>
              <w:ind w:firstLine="0"/>
            </w:pPr>
            <w:r w:rsidRPr="0039129E">
              <w:t>1</w:t>
            </w:r>
          </w:p>
        </w:tc>
        <w:tc>
          <w:tcPr>
            <w:tcW w:w="1394" w:type="dxa"/>
          </w:tcPr>
          <w:p w:rsidR="00E02EBA" w:rsidRPr="0039129E" w:rsidRDefault="003E3079" w:rsidP="00170D84">
            <w:pPr>
              <w:pStyle w:val="af1"/>
              <w:ind w:firstLine="0"/>
            </w:pPr>
            <w:r w:rsidRPr="0039129E">
              <w:t>1</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sz w:val="24"/>
                <w:szCs w:val="24"/>
              </w:rPr>
            </w:pPr>
            <w:r w:rsidRPr="0039129E">
              <w:rPr>
                <w:sz w:val="24"/>
                <w:szCs w:val="24"/>
              </w:rPr>
              <w:t>Учитель-логопед</w:t>
            </w:r>
          </w:p>
        </w:tc>
        <w:tc>
          <w:tcPr>
            <w:tcW w:w="1484" w:type="dxa"/>
          </w:tcPr>
          <w:p w:rsidR="00E02EBA" w:rsidRPr="0039129E" w:rsidRDefault="003E3079" w:rsidP="00170D84">
            <w:pPr>
              <w:pStyle w:val="af1"/>
              <w:ind w:firstLine="0"/>
            </w:pPr>
            <w:r w:rsidRPr="0039129E">
              <w:t>1</w:t>
            </w:r>
          </w:p>
        </w:tc>
        <w:tc>
          <w:tcPr>
            <w:tcW w:w="1394" w:type="dxa"/>
          </w:tcPr>
          <w:p w:rsidR="00E02EBA" w:rsidRPr="0039129E" w:rsidRDefault="003E3079" w:rsidP="003E3079">
            <w:pPr>
              <w:pStyle w:val="af1"/>
              <w:ind w:firstLine="0"/>
            </w:pPr>
            <w:r w:rsidRPr="0039129E">
              <w:t>1</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sz w:val="24"/>
                <w:szCs w:val="24"/>
              </w:rPr>
            </w:pPr>
            <w:r w:rsidRPr="0039129E">
              <w:rPr>
                <w:sz w:val="24"/>
                <w:szCs w:val="24"/>
              </w:rPr>
              <w:t>Педагог-психолог</w:t>
            </w:r>
          </w:p>
        </w:tc>
        <w:tc>
          <w:tcPr>
            <w:tcW w:w="1484" w:type="dxa"/>
          </w:tcPr>
          <w:p w:rsidR="00E02EBA" w:rsidRPr="0039129E" w:rsidRDefault="003E3079" w:rsidP="00170D84">
            <w:pPr>
              <w:pStyle w:val="af1"/>
              <w:ind w:firstLine="0"/>
            </w:pPr>
            <w:r w:rsidRPr="0039129E">
              <w:t>1</w:t>
            </w:r>
          </w:p>
        </w:tc>
        <w:tc>
          <w:tcPr>
            <w:tcW w:w="1394" w:type="dxa"/>
          </w:tcPr>
          <w:p w:rsidR="00E02EBA" w:rsidRPr="0039129E" w:rsidRDefault="003E3079" w:rsidP="003E3079">
            <w:pPr>
              <w:pStyle w:val="af1"/>
              <w:ind w:firstLine="0"/>
            </w:pPr>
            <w:r w:rsidRPr="0039129E">
              <w:t>1</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sz w:val="24"/>
                <w:szCs w:val="24"/>
              </w:rPr>
            </w:pPr>
            <w:r w:rsidRPr="0039129E">
              <w:rPr>
                <w:sz w:val="24"/>
                <w:szCs w:val="24"/>
              </w:rPr>
              <w:t>Воспитатель</w:t>
            </w:r>
          </w:p>
        </w:tc>
        <w:tc>
          <w:tcPr>
            <w:tcW w:w="1484" w:type="dxa"/>
          </w:tcPr>
          <w:p w:rsidR="00E02EBA" w:rsidRPr="0039129E" w:rsidRDefault="00C91FD8" w:rsidP="00170D84">
            <w:pPr>
              <w:pStyle w:val="af1"/>
              <w:ind w:firstLine="0"/>
            </w:pPr>
            <w:r w:rsidRPr="0039129E">
              <w:t>6</w:t>
            </w:r>
          </w:p>
        </w:tc>
        <w:tc>
          <w:tcPr>
            <w:tcW w:w="1394" w:type="dxa"/>
          </w:tcPr>
          <w:p w:rsidR="00E02EBA" w:rsidRPr="0039129E" w:rsidRDefault="00C91FD8" w:rsidP="003E3079">
            <w:pPr>
              <w:pStyle w:val="af1"/>
              <w:ind w:firstLine="0"/>
            </w:pPr>
            <w:r w:rsidRPr="0039129E">
              <w:t>6</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sz w:val="24"/>
                <w:szCs w:val="24"/>
              </w:rPr>
            </w:pPr>
            <w:r w:rsidRPr="0039129E">
              <w:rPr>
                <w:sz w:val="24"/>
                <w:szCs w:val="24"/>
              </w:rPr>
              <w:t>Старший вожатый</w:t>
            </w:r>
          </w:p>
        </w:tc>
        <w:tc>
          <w:tcPr>
            <w:tcW w:w="1484" w:type="dxa"/>
          </w:tcPr>
          <w:p w:rsidR="00E02EBA" w:rsidRPr="0039129E" w:rsidRDefault="003E3079" w:rsidP="00170D84">
            <w:pPr>
              <w:pStyle w:val="af1"/>
              <w:ind w:firstLine="0"/>
            </w:pPr>
            <w:r w:rsidRPr="0039129E">
              <w:t>1</w:t>
            </w:r>
          </w:p>
        </w:tc>
        <w:tc>
          <w:tcPr>
            <w:tcW w:w="1394" w:type="dxa"/>
          </w:tcPr>
          <w:p w:rsidR="00E02EBA" w:rsidRPr="0039129E" w:rsidRDefault="003E3079" w:rsidP="003E3079">
            <w:pPr>
              <w:pStyle w:val="af1"/>
              <w:ind w:firstLine="0"/>
            </w:pPr>
            <w:r w:rsidRPr="0039129E">
              <w:t>1</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sz w:val="24"/>
                <w:szCs w:val="24"/>
              </w:rPr>
            </w:pPr>
            <w:r w:rsidRPr="0039129E">
              <w:rPr>
                <w:sz w:val="24"/>
                <w:szCs w:val="24"/>
              </w:rPr>
              <w:t>Педагог дополнительного образования</w:t>
            </w:r>
          </w:p>
        </w:tc>
        <w:tc>
          <w:tcPr>
            <w:tcW w:w="1484" w:type="dxa"/>
          </w:tcPr>
          <w:p w:rsidR="00E02EBA" w:rsidRPr="0039129E" w:rsidRDefault="00C91FD8" w:rsidP="00170D84">
            <w:pPr>
              <w:pStyle w:val="af1"/>
              <w:ind w:firstLine="0"/>
            </w:pPr>
            <w:r w:rsidRPr="0039129E">
              <w:t>2</w:t>
            </w:r>
          </w:p>
        </w:tc>
        <w:tc>
          <w:tcPr>
            <w:tcW w:w="1394" w:type="dxa"/>
          </w:tcPr>
          <w:p w:rsidR="00E02EBA" w:rsidRPr="0039129E" w:rsidRDefault="00C91FD8" w:rsidP="00152897">
            <w:pPr>
              <w:pStyle w:val="af1"/>
              <w:ind w:firstLine="0"/>
            </w:pPr>
            <w:r w:rsidRPr="0039129E">
              <w:t>2</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152897">
            <w:pPr>
              <w:pStyle w:val="af1"/>
              <w:ind w:firstLine="0"/>
              <w:rPr>
                <w:sz w:val="24"/>
                <w:szCs w:val="24"/>
              </w:rPr>
            </w:pPr>
            <w:r w:rsidRPr="0039129E">
              <w:rPr>
                <w:sz w:val="24"/>
                <w:szCs w:val="24"/>
              </w:rPr>
              <w:t>Преподаватель-организатор основ безопасности жизнедеятельности</w:t>
            </w:r>
          </w:p>
        </w:tc>
        <w:tc>
          <w:tcPr>
            <w:tcW w:w="1484" w:type="dxa"/>
          </w:tcPr>
          <w:p w:rsidR="00E02EBA" w:rsidRPr="0039129E" w:rsidRDefault="003E3079" w:rsidP="00170D84">
            <w:pPr>
              <w:pStyle w:val="af1"/>
              <w:ind w:firstLine="0"/>
            </w:pPr>
            <w:r w:rsidRPr="0039129E">
              <w:t>1</w:t>
            </w:r>
          </w:p>
        </w:tc>
        <w:tc>
          <w:tcPr>
            <w:tcW w:w="1394" w:type="dxa"/>
          </w:tcPr>
          <w:p w:rsidR="00E02EBA" w:rsidRPr="0039129E" w:rsidRDefault="003E3079" w:rsidP="00152897">
            <w:pPr>
              <w:pStyle w:val="af1"/>
              <w:ind w:firstLine="0"/>
            </w:pPr>
            <w:r w:rsidRPr="0039129E">
              <w:t>1</w:t>
            </w:r>
          </w:p>
        </w:tc>
      </w:tr>
      <w:tr w:rsidR="0086426E" w:rsidTr="0086426E">
        <w:tc>
          <w:tcPr>
            <w:tcW w:w="9854" w:type="dxa"/>
            <w:gridSpan w:val="4"/>
          </w:tcPr>
          <w:p w:rsidR="0086426E" w:rsidRPr="003E3079" w:rsidRDefault="0086426E" w:rsidP="00152897">
            <w:pPr>
              <w:pStyle w:val="af1"/>
              <w:ind w:firstLine="0"/>
              <w:rPr>
                <w:b/>
                <w:sz w:val="24"/>
                <w:szCs w:val="24"/>
              </w:rPr>
            </w:pPr>
            <w:r w:rsidRPr="003E3079">
              <w:rPr>
                <w:b/>
                <w:sz w:val="24"/>
                <w:szCs w:val="24"/>
              </w:rPr>
              <w:t>Должности учебно-вспомогательного персонала</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E02EBA" w:rsidP="00C91FD8">
            <w:pPr>
              <w:pStyle w:val="af1"/>
              <w:ind w:firstLine="0"/>
              <w:rPr>
                <w:color w:val="FF0000"/>
                <w:sz w:val="24"/>
                <w:szCs w:val="24"/>
              </w:rPr>
            </w:pPr>
            <w:r w:rsidRPr="0039129E">
              <w:rPr>
                <w:sz w:val="24"/>
                <w:szCs w:val="24"/>
              </w:rPr>
              <w:t>Секретарь</w:t>
            </w:r>
            <w:r w:rsidR="00C91FD8" w:rsidRPr="0039129E">
              <w:rPr>
                <w:sz w:val="24"/>
                <w:szCs w:val="24"/>
              </w:rPr>
              <w:t>-машинистка</w:t>
            </w:r>
          </w:p>
        </w:tc>
        <w:tc>
          <w:tcPr>
            <w:tcW w:w="1484" w:type="dxa"/>
          </w:tcPr>
          <w:p w:rsidR="00E02EBA" w:rsidRPr="0039129E" w:rsidRDefault="003E3079" w:rsidP="00152897">
            <w:pPr>
              <w:pStyle w:val="af1"/>
              <w:ind w:firstLine="0"/>
            </w:pPr>
            <w:r w:rsidRPr="0039129E">
              <w:t>1</w:t>
            </w:r>
          </w:p>
        </w:tc>
        <w:tc>
          <w:tcPr>
            <w:tcW w:w="1394" w:type="dxa"/>
          </w:tcPr>
          <w:p w:rsidR="00E02EBA" w:rsidRPr="0039129E" w:rsidRDefault="003E3079" w:rsidP="00152897">
            <w:pPr>
              <w:pStyle w:val="af1"/>
              <w:ind w:firstLine="0"/>
            </w:pPr>
            <w:r w:rsidRPr="0039129E">
              <w:t>1</w:t>
            </w:r>
          </w:p>
        </w:tc>
      </w:tr>
      <w:tr w:rsidR="00E02EBA" w:rsidTr="00170D84">
        <w:tc>
          <w:tcPr>
            <w:tcW w:w="672" w:type="dxa"/>
          </w:tcPr>
          <w:p w:rsidR="00E02EBA" w:rsidRPr="00E02EBA" w:rsidRDefault="00E02EBA" w:rsidP="00236FCF">
            <w:pPr>
              <w:pStyle w:val="af1"/>
              <w:numPr>
                <w:ilvl w:val="0"/>
                <w:numId w:val="71"/>
              </w:numPr>
              <w:rPr>
                <w:b/>
                <w:sz w:val="24"/>
                <w:szCs w:val="24"/>
              </w:rPr>
            </w:pPr>
          </w:p>
        </w:tc>
        <w:tc>
          <w:tcPr>
            <w:tcW w:w="6304" w:type="dxa"/>
          </w:tcPr>
          <w:p w:rsidR="00E02EBA" w:rsidRPr="0039129E" w:rsidRDefault="00C91FD8" w:rsidP="00152897">
            <w:pPr>
              <w:pStyle w:val="af1"/>
              <w:ind w:firstLine="0"/>
              <w:rPr>
                <w:sz w:val="24"/>
                <w:szCs w:val="24"/>
              </w:rPr>
            </w:pPr>
            <w:r w:rsidRPr="0039129E">
              <w:rPr>
                <w:sz w:val="24"/>
                <w:szCs w:val="24"/>
              </w:rPr>
              <w:t>Библиотекарь</w:t>
            </w:r>
          </w:p>
        </w:tc>
        <w:tc>
          <w:tcPr>
            <w:tcW w:w="1484" w:type="dxa"/>
          </w:tcPr>
          <w:p w:rsidR="00E02EBA" w:rsidRPr="0039129E" w:rsidRDefault="00C91FD8" w:rsidP="00152897">
            <w:pPr>
              <w:pStyle w:val="af1"/>
              <w:ind w:firstLine="0"/>
            </w:pPr>
            <w:r w:rsidRPr="0039129E">
              <w:t>1</w:t>
            </w:r>
          </w:p>
        </w:tc>
        <w:tc>
          <w:tcPr>
            <w:tcW w:w="1394" w:type="dxa"/>
          </w:tcPr>
          <w:p w:rsidR="00E02EBA" w:rsidRPr="0039129E" w:rsidRDefault="00C91FD8" w:rsidP="00152897">
            <w:pPr>
              <w:pStyle w:val="af1"/>
              <w:ind w:firstLine="0"/>
            </w:pPr>
            <w:r w:rsidRPr="0039129E">
              <w:t>1</w:t>
            </w:r>
          </w:p>
        </w:tc>
      </w:tr>
      <w:tr w:rsidR="00C91FD8" w:rsidTr="00170D84">
        <w:tc>
          <w:tcPr>
            <w:tcW w:w="672" w:type="dxa"/>
          </w:tcPr>
          <w:p w:rsidR="00C91FD8" w:rsidRPr="00E02EBA" w:rsidRDefault="00C91FD8" w:rsidP="00236FCF">
            <w:pPr>
              <w:pStyle w:val="af1"/>
              <w:numPr>
                <w:ilvl w:val="0"/>
                <w:numId w:val="71"/>
              </w:numPr>
              <w:rPr>
                <w:b/>
                <w:sz w:val="24"/>
                <w:szCs w:val="24"/>
              </w:rPr>
            </w:pPr>
          </w:p>
        </w:tc>
        <w:tc>
          <w:tcPr>
            <w:tcW w:w="6304" w:type="dxa"/>
          </w:tcPr>
          <w:p w:rsidR="00C91FD8" w:rsidRPr="0039129E" w:rsidRDefault="00C91FD8" w:rsidP="00152897">
            <w:pPr>
              <w:pStyle w:val="af1"/>
              <w:ind w:firstLine="0"/>
              <w:rPr>
                <w:sz w:val="24"/>
                <w:szCs w:val="24"/>
              </w:rPr>
            </w:pPr>
            <w:r w:rsidRPr="0039129E">
              <w:rPr>
                <w:sz w:val="24"/>
                <w:szCs w:val="24"/>
              </w:rPr>
              <w:t>Специалист по кадрам</w:t>
            </w:r>
          </w:p>
        </w:tc>
        <w:tc>
          <w:tcPr>
            <w:tcW w:w="1484" w:type="dxa"/>
          </w:tcPr>
          <w:p w:rsidR="00C91FD8" w:rsidRPr="0039129E" w:rsidRDefault="00C91FD8" w:rsidP="00152897">
            <w:pPr>
              <w:pStyle w:val="af1"/>
              <w:ind w:firstLine="0"/>
            </w:pPr>
            <w:r w:rsidRPr="0039129E">
              <w:t>1</w:t>
            </w:r>
          </w:p>
        </w:tc>
        <w:tc>
          <w:tcPr>
            <w:tcW w:w="1394" w:type="dxa"/>
          </w:tcPr>
          <w:p w:rsidR="00C91FD8" w:rsidRPr="0039129E" w:rsidRDefault="00C91FD8" w:rsidP="00152897">
            <w:pPr>
              <w:pStyle w:val="af1"/>
              <w:ind w:firstLine="0"/>
            </w:pPr>
            <w:r w:rsidRPr="0039129E">
              <w:t>1</w:t>
            </w:r>
          </w:p>
        </w:tc>
      </w:tr>
      <w:tr w:rsidR="00C91FD8" w:rsidTr="00170D84">
        <w:tc>
          <w:tcPr>
            <w:tcW w:w="672" w:type="dxa"/>
          </w:tcPr>
          <w:p w:rsidR="00C91FD8" w:rsidRPr="00E02EBA" w:rsidRDefault="00C91FD8" w:rsidP="00236FCF">
            <w:pPr>
              <w:pStyle w:val="af1"/>
              <w:numPr>
                <w:ilvl w:val="0"/>
                <w:numId w:val="71"/>
              </w:numPr>
              <w:rPr>
                <w:b/>
                <w:sz w:val="24"/>
                <w:szCs w:val="24"/>
              </w:rPr>
            </w:pPr>
          </w:p>
        </w:tc>
        <w:tc>
          <w:tcPr>
            <w:tcW w:w="6304" w:type="dxa"/>
          </w:tcPr>
          <w:p w:rsidR="00C91FD8" w:rsidRPr="0039129E" w:rsidRDefault="00C91FD8" w:rsidP="00152897">
            <w:pPr>
              <w:pStyle w:val="af1"/>
              <w:ind w:firstLine="0"/>
              <w:rPr>
                <w:sz w:val="24"/>
                <w:szCs w:val="24"/>
              </w:rPr>
            </w:pPr>
            <w:r w:rsidRPr="0039129E">
              <w:rPr>
                <w:sz w:val="24"/>
                <w:szCs w:val="24"/>
              </w:rPr>
              <w:t>Бухгалтер</w:t>
            </w:r>
          </w:p>
        </w:tc>
        <w:tc>
          <w:tcPr>
            <w:tcW w:w="1484" w:type="dxa"/>
          </w:tcPr>
          <w:p w:rsidR="00C91FD8" w:rsidRPr="0039129E" w:rsidRDefault="00C91FD8" w:rsidP="00152897">
            <w:pPr>
              <w:pStyle w:val="af1"/>
              <w:ind w:firstLine="0"/>
            </w:pPr>
            <w:r w:rsidRPr="0039129E">
              <w:t>1</w:t>
            </w:r>
          </w:p>
        </w:tc>
        <w:tc>
          <w:tcPr>
            <w:tcW w:w="1394" w:type="dxa"/>
          </w:tcPr>
          <w:p w:rsidR="00C91FD8" w:rsidRPr="0039129E" w:rsidRDefault="00C91FD8" w:rsidP="00152897">
            <w:pPr>
              <w:pStyle w:val="af1"/>
              <w:ind w:firstLine="0"/>
            </w:pPr>
            <w:r w:rsidRPr="0039129E">
              <w:t>1</w:t>
            </w:r>
          </w:p>
        </w:tc>
      </w:tr>
    </w:tbl>
    <w:p w:rsidR="006F24C5" w:rsidRDefault="001143F0" w:rsidP="0081704A">
      <w:pPr>
        <w:pStyle w:val="af1"/>
        <w:rPr>
          <w:b/>
        </w:rPr>
      </w:pPr>
      <w:r w:rsidRPr="001143F0">
        <w:t>Описание кадровых условий МБОУ СОШ № 66 реализовано в виде таблицы, в которой соотнесены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pPr>
    </w:p>
    <w:p w:rsidR="006F24C5" w:rsidRDefault="006F24C5" w:rsidP="001143F0">
      <w:pPr>
        <w:pStyle w:val="af1"/>
        <w:ind w:firstLine="0"/>
        <w:jc w:val="left"/>
        <w:rPr>
          <w:b/>
        </w:rPr>
        <w:sectPr w:rsidR="006F24C5" w:rsidSect="00095714">
          <w:pgSz w:w="11906" w:h="16838"/>
          <w:pgMar w:top="1134" w:right="567" w:bottom="1134" w:left="1701" w:header="680" w:footer="567" w:gutter="0"/>
          <w:cols w:space="708"/>
          <w:docGrid w:linePitch="360"/>
        </w:sectPr>
      </w:pPr>
    </w:p>
    <w:p w:rsidR="001143F0" w:rsidRDefault="001143F0" w:rsidP="006F24C5">
      <w:pPr>
        <w:pStyle w:val="af1"/>
        <w:ind w:firstLine="0"/>
        <w:jc w:val="center"/>
        <w:rPr>
          <w:b/>
        </w:rPr>
      </w:pPr>
      <w:r w:rsidRPr="000D5DAA">
        <w:rPr>
          <w:b/>
        </w:rPr>
        <w:t>Кадровое обеспечение реализации ООП ООО</w:t>
      </w:r>
    </w:p>
    <w:p w:rsidR="006F24C5" w:rsidRDefault="006F24C5" w:rsidP="006F24C5">
      <w:pPr>
        <w:pStyle w:val="af1"/>
        <w:ind w:firstLine="0"/>
        <w:jc w:val="center"/>
        <w:rPr>
          <w:b/>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1701"/>
        <w:gridCol w:w="5103"/>
        <w:gridCol w:w="2693"/>
      </w:tblGrid>
      <w:tr w:rsidR="006F24C5" w:rsidRPr="006F24C5" w:rsidTr="00F839A3">
        <w:trPr>
          <w:trHeight w:val="1034"/>
        </w:trPr>
        <w:tc>
          <w:tcPr>
            <w:tcW w:w="2235" w:type="dxa"/>
            <w:vMerge w:val="restart"/>
          </w:tcPr>
          <w:p w:rsidR="006F24C5" w:rsidRPr="006F24C5" w:rsidRDefault="006F24C5" w:rsidP="006F24C5">
            <w:pPr>
              <w:pStyle w:val="af1"/>
              <w:ind w:firstLine="0"/>
              <w:jc w:val="center"/>
              <w:rPr>
                <w:b/>
                <w:sz w:val="24"/>
                <w:szCs w:val="24"/>
              </w:rPr>
            </w:pPr>
            <w:r w:rsidRPr="006F24C5">
              <w:rPr>
                <w:b/>
                <w:sz w:val="24"/>
                <w:szCs w:val="24"/>
              </w:rPr>
              <w:t>Должность</w:t>
            </w:r>
          </w:p>
        </w:tc>
        <w:tc>
          <w:tcPr>
            <w:tcW w:w="3118" w:type="dxa"/>
            <w:vMerge w:val="restart"/>
          </w:tcPr>
          <w:p w:rsidR="006F24C5" w:rsidRPr="006F24C5" w:rsidRDefault="006F24C5" w:rsidP="006F24C5">
            <w:pPr>
              <w:pStyle w:val="af1"/>
              <w:ind w:firstLine="0"/>
              <w:jc w:val="center"/>
              <w:rPr>
                <w:b/>
                <w:sz w:val="24"/>
                <w:szCs w:val="24"/>
              </w:rPr>
            </w:pPr>
            <w:r w:rsidRPr="006F24C5">
              <w:rPr>
                <w:b/>
                <w:sz w:val="24"/>
                <w:szCs w:val="24"/>
              </w:rPr>
              <w:t>Должностные обязанности</w:t>
            </w:r>
          </w:p>
        </w:tc>
        <w:tc>
          <w:tcPr>
            <w:tcW w:w="1701" w:type="dxa"/>
          </w:tcPr>
          <w:p w:rsidR="006F24C5" w:rsidRPr="006F24C5" w:rsidRDefault="006F24C5" w:rsidP="006F24C5">
            <w:pPr>
              <w:pStyle w:val="af1"/>
              <w:ind w:firstLine="0"/>
              <w:jc w:val="center"/>
              <w:rPr>
                <w:b/>
                <w:sz w:val="24"/>
                <w:szCs w:val="24"/>
              </w:rPr>
            </w:pPr>
            <w:r w:rsidRPr="006F24C5">
              <w:rPr>
                <w:b/>
                <w:sz w:val="24"/>
                <w:szCs w:val="24"/>
              </w:rPr>
              <w:t>Количество работников в ОУ (требуется/ имеется)</w:t>
            </w:r>
          </w:p>
        </w:tc>
        <w:tc>
          <w:tcPr>
            <w:tcW w:w="7796" w:type="dxa"/>
            <w:gridSpan w:val="2"/>
          </w:tcPr>
          <w:p w:rsidR="006F24C5" w:rsidRPr="006F24C5" w:rsidRDefault="006F24C5" w:rsidP="006F24C5">
            <w:pPr>
              <w:pStyle w:val="af1"/>
              <w:jc w:val="center"/>
              <w:rPr>
                <w:b/>
                <w:sz w:val="24"/>
                <w:szCs w:val="24"/>
              </w:rPr>
            </w:pPr>
            <w:r w:rsidRPr="006F24C5">
              <w:rPr>
                <w:b/>
                <w:sz w:val="24"/>
                <w:szCs w:val="24"/>
              </w:rPr>
              <w:t>Уровень квалификации работников ОУ</w:t>
            </w:r>
          </w:p>
        </w:tc>
      </w:tr>
      <w:tr w:rsidR="006F24C5" w:rsidRPr="006F24C5" w:rsidTr="00F839A3">
        <w:tc>
          <w:tcPr>
            <w:tcW w:w="2235" w:type="dxa"/>
            <w:vMerge/>
          </w:tcPr>
          <w:p w:rsidR="006F24C5" w:rsidRPr="006F24C5" w:rsidRDefault="006F24C5" w:rsidP="006F24C5">
            <w:pPr>
              <w:pStyle w:val="af1"/>
              <w:jc w:val="center"/>
              <w:rPr>
                <w:b/>
                <w:sz w:val="24"/>
                <w:szCs w:val="24"/>
              </w:rPr>
            </w:pPr>
          </w:p>
        </w:tc>
        <w:tc>
          <w:tcPr>
            <w:tcW w:w="3118" w:type="dxa"/>
            <w:vMerge/>
          </w:tcPr>
          <w:p w:rsidR="006F24C5" w:rsidRPr="006F24C5" w:rsidRDefault="006F24C5" w:rsidP="006F24C5">
            <w:pPr>
              <w:pStyle w:val="af1"/>
              <w:jc w:val="center"/>
              <w:rPr>
                <w:b/>
                <w:sz w:val="24"/>
                <w:szCs w:val="24"/>
              </w:rPr>
            </w:pPr>
          </w:p>
        </w:tc>
        <w:tc>
          <w:tcPr>
            <w:tcW w:w="1701" w:type="dxa"/>
          </w:tcPr>
          <w:p w:rsidR="006F24C5" w:rsidRPr="006F24C5" w:rsidRDefault="006F24C5" w:rsidP="006F24C5">
            <w:pPr>
              <w:pStyle w:val="af1"/>
              <w:jc w:val="center"/>
              <w:rPr>
                <w:b/>
                <w:sz w:val="24"/>
                <w:szCs w:val="24"/>
              </w:rPr>
            </w:pPr>
          </w:p>
        </w:tc>
        <w:tc>
          <w:tcPr>
            <w:tcW w:w="5103" w:type="dxa"/>
          </w:tcPr>
          <w:p w:rsidR="006F24C5" w:rsidRPr="006F24C5" w:rsidRDefault="006F24C5" w:rsidP="006F24C5">
            <w:pPr>
              <w:pStyle w:val="af1"/>
              <w:ind w:firstLine="0"/>
              <w:jc w:val="center"/>
              <w:rPr>
                <w:b/>
                <w:sz w:val="24"/>
                <w:szCs w:val="24"/>
              </w:rPr>
            </w:pPr>
            <w:r w:rsidRPr="006F24C5">
              <w:rPr>
                <w:b/>
                <w:sz w:val="24"/>
                <w:szCs w:val="24"/>
              </w:rPr>
              <w:t>Требования к уровню квалификации</w:t>
            </w:r>
          </w:p>
        </w:tc>
        <w:tc>
          <w:tcPr>
            <w:tcW w:w="2693" w:type="dxa"/>
          </w:tcPr>
          <w:p w:rsidR="006F24C5" w:rsidRPr="006F24C5" w:rsidRDefault="006F24C5" w:rsidP="006F24C5">
            <w:pPr>
              <w:pStyle w:val="af1"/>
              <w:jc w:val="center"/>
              <w:rPr>
                <w:b/>
                <w:sz w:val="24"/>
                <w:szCs w:val="24"/>
              </w:rPr>
            </w:pPr>
            <w:r w:rsidRPr="006F24C5">
              <w:rPr>
                <w:b/>
                <w:sz w:val="24"/>
                <w:szCs w:val="24"/>
              </w:rPr>
              <w:t>Фактический</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руководитель образовательного учреждения</w:t>
            </w:r>
          </w:p>
          <w:p w:rsidR="006F24C5" w:rsidRPr="006F24C5" w:rsidRDefault="006F24C5" w:rsidP="006F24C5">
            <w:pPr>
              <w:pStyle w:val="af1"/>
              <w:rPr>
                <w:sz w:val="24"/>
                <w:szCs w:val="24"/>
              </w:rPr>
            </w:pPr>
          </w:p>
          <w:p w:rsidR="006F24C5" w:rsidRPr="006F24C5" w:rsidRDefault="006F24C5" w:rsidP="006F24C5">
            <w:pPr>
              <w:pStyle w:val="af1"/>
              <w:rPr>
                <w:sz w:val="24"/>
                <w:szCs w:val="24"/>
              </w:rPr>
            </w:pPr>
          </w:p>
        </w:tc>
        <w:tc>
          <w:tcPr>
            <w:tcW w:w="3118" w:type="dxa"/>
          </w:tcPr>
          <w:p w:rsidR="006F24C5" w:rsidRPr="006F24C5" w:rsidRDefault="006F24C5" w:rsidP="00F839A3">
            <w:pPr>
              <w:pStyle w:val="af1"/>
              <w:ind w:firstLine="0"/>
              <w:rPr>
                <w:sz w:val="24"/>
                <w:szCs w:val="24"/>
              </w:rPr>
            </w:pPr>
            <w:r w:rsidRPr="006F24C5">
              <w:rPr>
                <w:sz w:val="24"/>
                <w:szCs w:val="24"/>
              </w:rPr>
              <w:t>обеспечивает системную образовательную и админи</w:t>
            </w:r>
            <w:r w:rsidR="00F839A3">
              <w:rPr>
                <w:sz w:val="24"/>
                <w:szCs w:val="24"/>
              </w:rPr>
              <w:t>-</w:t>
            </w:r>
            <w:r w:rsidRPr="006F24C5">
              <w:rPr>
                <w:sz w:val="24"/>
                <w:szCs w:val="24"/>
              </w:rPr>
              <w:t>стративно-хозяйственную работу образовательного учреждения</w:t>
            </w:r>
          </w:p>
        </w:tc>
        <w:tc>
          <w:tcPr>
            <w:tcW w:w="1701" w:type="dxa"/>
          </w:tcPr>
          <w:p w:rsidR="006F24C5" w:rsidRPr="006F24C5" w:rsidRDefault="006F24C5" w:rsidP="006F24C5">
            <w:pPr>
              <w:pStyle w:val="af1"/>
              <w:rPr>
                <w:sz w:val="24"/>
                <w:szCs w:val="24"/>
              </w:rPr>
            </w:pPr>
            <w:r w:rsidRPr="006F24C5">
              <w:rPr>
                <w:sz w:val="24"/>
                <w:szCs w:val="24"/>
              </w:rPr>
              <w:t>1/1</w:t>
            </w:r>
          </w:p>
        </w:tc>
        <w:tc>
          <w:tcPr>
            <w:tcW w:w="5103" w:type="dxa"/>
          </w:tcPr>
          <w:p w:rsidR="006F24C5" w:rsidRPr="006F24C5" w:rsidRDefault="006F24C5" w:rsidP="006F24C5">
            <w:pPr>
              <w:pStyle w:val="af1"/>
              <w:ind w:firstLine="0"/>
              <w:rPr>
                <w:sz w:val="24"/>
                <w:szCs w:val="24"/>
              </w:rPr>
            </w:pPr>
            <w:r w:rsidRPr="006F24C5">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w:t>
            </w:r>
            <w:r w:rsidR="00F839A3">
              <w:rPr>
                <w:sz w:val="24"/>
                <w:szCs w:val="24"/>
              </w:rPr>
              <w:t>-</w:t>
            </w:r>
            <w:r w:rsidRPr="006F24C5">
              <w:rPr>
                <w:sz w:val="24"/>
                <w:szCs w:val="24"/>
              </w:rPr>
              <w:t>вание в области государственного и муни</w:t>
            </w:r>
            <w:r w:rsidR="00F839A3">
              <w:rPr>
                <w:sz w:val="24"/>
                <w:szCs w:val="24"/>
              </w:rPr>
              <w:t>-</w:t>
            </w:r>
            <w:r w:rsidRPr="006F24C5">
              <w:rPr>
                <w:sz w:val="24"/>
                <w:szCs w:val="24"/>
              </w:rPr>
              <w:t>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заместитель руководителя</w:t>
            </w:r>
          </w:p>
          <w:p w:rsidR="006F24C5" w:rsidRPr="006F24C5" w:rsidRDefault="006F24C5" w:rsidP="006F24C5">
            <w:pPr>
              <w:pStyle w:val="af1"/>
              <w:rPr>
                <w:sz w:val="24"/>
                <w:szCs w:val="24"/>
              </w:rPr>
            </w:pPr>
          </w:p>
          <w:p w:rsidR="006F24C5" w:rsidRPr="006F24C5" w:rsidRDefault="006F24C5" w:rsidP="006F24C5">
            <w:pPr>
              <w:pStyle w:val="af1"/>
              <w:rPr>
                <w:sz w:val="24"/>
                <w:szCs w:val="24"/>
              </w:rPr>
            </w:pPr>
          </w:p>
        </w:tc>
        <w:tc>
          <w:tcPr>
            <w:tcW w:w="3118" w:type="dxa"/>
          </w:tcPr>
          <w:p w:rsidR="006F24C5" w:rsidRPr="006F24C5" w:rsidRDefault="006F24C5" w:rsidP="00F839A3">
            <w:pPr>
              <w:pStyle w:val="af1"/>
              <w:ind w:firstLine="0"/>
              <w:rPr>
                <w:sz w:val="24"/>
                <w:szCs w:val="24"/>
              </w:rPr>
            </w:pPr>
            <w:r w:rsidRPr="006F24C5">
              <w:rPr>
                <w:sz w:val="24"/>
                <w:szCs w:val="24"/>
              </w:rPr>
              <w:t>координирует работу пре</w:t>
            </w:r>
            <w:r w:rsidR="00F839A3">
              <w:rPr>
                <w:sz w:val="24"/>
                <w:szCs w:val="24"/>
              </w:rPr>
              <w:t>-</w:t>
            </w:r>
            <w:r w:rsidRPr="006F24C5">
              <w:rPr>
                <w:sz w:val="24"/>
                <w:szCs w:val="24"/>
              </w:rPr>
              <w:t>подавателей, воспитателей, разработку учебно-мето</w:t>
            </w:r>
            <w:r w:rsidR="00F839A3">
              <w:rPr>
                <w:sz w:val="24"/>
                <w:szCs w:val="24"/>
              </w:rPr>
              <w:t>-</w:t>
            </w:r>
            <w:r w:rsidRPr="006F24C5">
              <w:rPr>
                <w:sz w:val="24"/>
                <w:szCs w:val="24"/>
              </w:rPr>
              <w:t>дической и иной докумен</w:t>
            </w:r>
            <w:r w:rsidR="00F839A3">
              <w:rPr>
                <w:sz w:val="24"/>
                <w:szCs w:val="24"/>
              </w:rPr>
              <w:t>-</w:t>
            </w:r>
            <w:r w:rsidRPr="006F24C5">
              <w:rPr>
                <w:sz w:val="24"/>
                <w:szCs w:val="24"/>
              </w:rPr>
              <w:t>тации. Обеспечивает совер</w:t>
            </w:r>
            <w:r w:rsidR="00F839A3">
              <w:rPr>
                <w:sz w:val="24"/>
                <w:szCs w:val="24"/>
              </w:rPr>
              <w:t>-</w:t>
            </w:r>
            <w:r w:rsidRPr="006F24C5">
              <w:rPr>
                <w:sz w:val="24"/>
                <w:szCs w:val="24"/>
              </w:rPr>
              <w:t>шенствование методов ор</w:t>
            </w:r>
            <w:r w:rsidR="00F839A3">
              <w:rPr>
                <w:sz w:val="24"/>
                <w:szCs w:val="24"/>
              </w:rPr>
              <w:t>-</w:t>
            </w:r>
            <w:r w:rsidRPr="006F24C5">
              <w:rPr>
                <w:sz w:val="24"/>
                <w:szCs w:val="24"/>
              </w:rPr>
              <w:t>ганизации образователь</w:t>
            </w:r>
            <w:r w:rsidR="00F839A3">
              <w:rPr>
                <w:sz w:val="24"/>
                <w:szCs w:val="24"/>
              </w:rPr>
              <w:t>-</w:t>
            </w:r>
            <w:r w:rsidRPr="006F24C5">
              <w:rPr>
                <w:sz w:val="24"/>
                <w:szCs w:val="24"/>
              </w:rPr>
              <w:t>ного процесса. Осуществ</w:t>
            </w:r>
            <w:r w:rsidR="00F839A3">
              <w:rPr>
                <w:sz w:val="24"/>
                <w:szCs w:val="24"/>
              </w:rPr>
              <w:t>-</w:t>
            </w:r>
            <w:r w:rsidRPr="006F24C5">
              <w:rPr>
                <w:sz w:val="24"/>
                <w:szCs w:val="24"/>
              </w:rPr>
              <w:t>ляет контроль за качеством образовательного процесса.</w:t>
            </w:r>
          </w:p>
        </w:tc>
        <w:tc>
          <w:tcPr>
            <w:tcW w:w="1701" w:type="dxa"/>
          </w:tcPr>
          <w:p w:rsidR="006F24C5" w:rsidRPr="006F24C5" w:rsidRDefault="006F24C5" w:rsidP="006F24C5">
            <w:pPr>
              <w:pStyle w:val="af1"/>
              <w:ind w:firstLine="0"/>
              <w:rPr>
                <w:sz w:val="24"/>
                <w:szCs w:val="24"/>
              </w:rPr>
            </w:pPr>
            <w:r w:rsidRPr="006F24C5">
              <w:rPr>
                <w:sz w:val="24"/>
                <w:szCs w:val="24"/>
              </w:rPr>
              <w:t>Всего 7:</w:t>
            </w:r>
          </w:p>
          <w:p w:rsidR="006F24C5" w:rsidRPr="006F24C5" w:rsidRDefault="006F24C5" w:rsidP="006F24C5">
            <w:pPr>
              <w:pStyle w:val="af1"/>
              <w:ind w:firstLine="0"/>
              <w:rPr>
                <w:sz w:val="24"/>
                <w:szCs w:val="24"/>
              </w:rPr>
            </w:pPr>
            <w:r w:rsidRPr="006F24C5">
              <w:rPr>
                <w:sz w:val="24"/>
                <w:szCs w:val="24"/>
              </w:rPr>
              <w:t>по УВР – 3/3</w:t>
            </w:r>
          </w:p>
          <w:p w:rsidR="006F24C5" w:rsidRPr="006F24C5" w:rsidRDefault="006F24C5" w:rsidP="006F24C5">
            <w:pPr>
              <w:pStyle w:val="af1"/>
              <w:ind w:firstLine="0"/>
              <w:rPr>
                <w:sz w:val="24"/>
                <w:szCs w:val="24"/>
              </w:rPr>
            </w:pPr>
            <w:r w:rsidRPr="006F24C5">
              <w:rPr>
                <w:sz w:val="24"/>
                <w:szCs w:val="24"/>
              </w:rPr>
              <w:t>по УМР – 1/1</w:t>
            </w:r>
          </w:p>
          <w:p w:rsidR="006F24C5" w:rsidRPr="006F24C5" w:rsidRDefault="006F24C5" w:rsidP="006F24C5">
            <w:pPr>
              <w:pStyle w:val="af1"/>
              <w:ind w:firstLine="0"/>
              <w:rPr>
                <w:sz w:val="24"/>
                <w:szCs w:val="24"/>
              </w:rPr>
            </w:pPr>
            <w:r w:rsidRPr="006F24C5">
              <w:rPr>
                <w:sz w:val="24"/>
                <w:szCs w:val="24"/>
              </w:rPr>
              <w:t>по ВР - 1/1</w:t>
            </w:r>
          </w:p>
          <w:p w:rsidR="006F24C5" w:rsidRPr="006F24C5" w:rsidRDefault="006F24C5" w:rsidP="006F24C5">
            <w:pPr>
              <w:pStyle w:val="af1"/>
              <w:ind w:firstLine="0"/>
              <w:rPr>
                <w:sz w:val="24"/>
                <w:szCs w:val="24"/>
              </w:rPr>
            </w:pPr>
            <w:r w:rsidRPr="006F24C5">
              <w:rPr>
                <w:sz w:val="24"/>
                <w:szCs w:val="24"/>
              </w:rPr>
              <w:t>по АХР – 1/1</w:t>
            </w:r>
          </w:p>
          <w:p w:rsidR="006F24C5" w:rsidRPr="006F24C5" w:rsidRDefault="006F24C5" w:rsidP="006F24C5">
            <w:pPr>
              <w:pStyle w:val="af1"/>
              <w:ind w:firstLine="0"/>
              <w:rPr>
                <w:sz w:val="24"/>
                <w:szCs w:val="24"/>
              </w:rPr>
            </w:pPr>
            <w:r w:rsidRPr="006F24C5">
              <w:rPr>
                <w:sz w:val="24"/>
                <w:szCs w:val="24"/>
              </w:rPr>
              <w:t>по ФР – 1/1</w:t>
            </w:r>
          </w:p>
          <w:p w:rsidR="006F24C5" w:rsidRPr="006F24C5" w:rsidRDefault="006F24C5" w:rsidP="006F24C5">
            <w:pPr>
              <w:pStyle w:val="af1"/>
              <w:rPr>
                <w:sz w:val="24"/>
                <w:szCs w:val="24"/>
              </w:rPr>
            </w:pPr>
          </w:p>
          <w:p w:rsidR="006F24C5" w:rsidRPr="006F24C5" w:rsidRDefault="006F24C5" w:rsidP="006F24C5">
            <w:pPr>
              <w:pStyle w:val="af1"/>
              <w:rPr>
                <w:sz w:val="24"/>
                <w:szCs w:val="24"/>
              </w:rPr>
            </w:pPr>
          </w:p>
          <w:p w:rsidR="006F24C5" w:rsidRPr="006F24C5" w:rsidRDefault="006F24C5" w:rsidP="006F24C5">
            <w:pPr>
              <w:pStyle w:val="af1"/>
              <w:rPr>
                <w:sz w:val="24"/>
                <w:szCs w:val="24"/>
              </w:rPr>
            </w:pPr>
          </w:p>
          <w:p w:rsidR="006F24C5" w:rsidRPr="006F24C5" w:rsidRDefault="006F24C5" w:rsidP="006F24C5">
            <w:pPr>
              <w:pStyle w:val="af1"/>
              <w:rPr>
                <w:sz w:val="24"/>
                <w:szCs w:val="24"/>
              </w:rPr>
            </w:pPr>
          </w:p>
          <w:p w:rsidR="006F24C5" w:rsidRPr="006F24C5" w:rsidRDefault="006F24C5" w:rsidP="006F24C5">
            <w:pPr>
              <w:pStyle w:val="af1"/>
              <w:rPr>
                <w:sz w:val="24"/>
                <w:szCs w:val="24"/>
              </w:rPr>
            </w:pPr>
          </w:p>
          <w:p w:rsidR="006F24C5" w:rsidRPr="006F24C5" w:rsidRDefault="006F24C5" w:rsidP="006F24C5">
            <w:pPr>
              <w:pStyle w:val="af1"/>
              <w:rPr>
                <w:sz w:val="24"/>
                <w:szCs w:val="24"/>
              </w:rPr>
            </w:pPr>
          </w:p>
          <w:p w:rsidR="006F24C5" w:rsidRPr="006F24C5" w:rsidRDefault="006F24C5" w:rsidP="006F24C5">
            <w:pPr>
              <w:pStyle w:val="af1"/>
              <w:rPr>
                <w:sz w:val="24"/>
                <w:szCs w:val="24"/>
              </w:rPr>
            </w:pPr>
          </w:p>
        </w:tc>
        <w:tc>
          <w:tcPr>
            <w:tcW w:w="5103" w:type="dxa"/>
          </w:tcPr>
          <w:p w:rsidR="006F24C5" w:rsidRPr="006F24C5" w:rsidRDefault="006F24C5" w:rsidP="006F24C5">
            <w:pPr>
              <w:pStyle w:val="af1"/>
              <w:ind w:firstLine="0"/>
              <w:rPr>
                <w:sz w:val="24"/>
                <w:szCs w:val="24"/>
              </w:rPr>
            </w:pPr>
            <w:r w:rsidRPr="006F24C5">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w:t>
            </w:r>
            <w:r w:rsidR="00F839A3">
              <w:rPr>
                <w:sz w:val="24"/>
                <w:szCs w:val="24"/>
              </w:rPr>
              <w:t>-</w:t>
            </w:r>
            <w:r w:rsidRPr="006F24C5">
              <w:rPr>
                <w:sz w:val="24"/>
                <w:szCs w:val="24"/>
              </w:rPr>
              <w:t>вание в области государственного и муници</w:t>
            </w:r>
            <w:r w:rsidR="00F839A3">
              <w:rPr>
                <w:sz w:val="24"/>
                <w:szCs w:val="24"/>
              </w:rPr>
              <w:t>-</w:t>
            </w:r>
            <w:r w:rsidRPr="006F24C5">
              <w:rPr>
                <w:sz w:val="24"/>
                <w:szCs w:val="24"/>
              </w:rPr>
              <w:t>пального управления или менеджмента и экономики и стаж работы на педагогических или руководящих должностях не менее 5 лет.</w:t>
            </w:r>
          </w:p>
          <w:p w:rsidR="006F24C5" w:rsidRPr="006F24C5" w:rsidRDefault="006F24C5" w:rsidP="006F24C5">
            <w:pPr>
              <w:pStyle w:val="af1"/>
              <w:rPr>
                <w:sz w:val="24"/>
                <w:szCs w:val="24"/>
              </w:rPr>
            </w:pP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учитель</w:t>
            </w:r>
          </w:p>
        </w:tc>
        <w:tc>
          <w:tcPr>
            <w:tcW w:w="3118" w:type="dxa"/>
          </w:tcPr>
          <w:p w:rsidR="006F24C5" w:rsidRPr="006F24C5" w:rsidRDefault="006F24C5" w:rsidP="006F24C5">
            <w:pPr>
              <w:pStyle w:val="af1"/>
              <w:ind w:firstLine="0"/>
              <w:rPr>
                <w:sz w:val="24"/>
                <w:szCs w:val="24"/>
              </w:rPr>
            </w:pPr>
            <w:r w:rsidRPr="006F24C5">
              <w:rPr>
                <w:sz w:val="24"/>
                <w:szCs w:val="24"/>
              </w:rPr>
              <w:t>осуществляет обучение и воспитание обучающихся, способствует формиро</w:t>
            </w:r>
            <w:r w:rsidR="00F839A3">
              <w:rPr>
                <w:sz w:val="24"/>
                <w:szCs w:val="24"/>
              </w:rPr>
              <w:t>-</w:t>
            </w:r>
            <w:r w:rsidRPr="006F24C5">
              <w:rPr>
                <w:sz w:val="24"/>
                <w:szCs w:val="24"/>
              </w:rPr>
              <w:t>ванию общей культуры личности, социализации, осознанного выбора и освоения образовательных программ.</w:t>
            </w:r>
          </w:p>
        </w:tc>
        <w:tc>
          <w:tcPr>
            <w:tcW w:w="1701" w:type="dxa"/>
          </w:tcPr>
          <w:p w:rsidR="006F24C5" w:rsidRPr="006F24C5" w:rsidRDefault="006F24C5" w:rsidP="006F24C5">
            <w:pPr>
              <w:pStyle w:val="af1"/>
              <w:ind w:firstLine="0"/>
              <w:rPr>
                <w:sz w:val="24"/>
                <w:szCs w:val="24"/>
              </w:rPr>
            </w:pPr>
            <w:r w:rsidRPr="006F24C5">
              <w:rPr>
                <w:sz w:val="24"/>
                <w:szCs w:val="24"/>
              </w:rPr>
              <w:t xml:space="preserve">учителя начальных классов - 21/21 </w:t>
            </w:r>
          </w:p>
          <w:p w:rsidR="006F24C5" w:rsidRPr="006F24C5" w:rsidRDefault="006F24C5" w:rsidP="006F24C5">
            <w:pPr>
              <w:pStyle w:val="af1"/>
              <w:ind w:firstLine="0"/>
              <w:rPr>
                <w:sz w:val="24"/>
                <w:szCs w:val="24"/>
              </w:rPr>
            </w:pPr>
          </w:p>
          <w:p w:rsidR="006F24C5" w:rsidRPr="006F24C5" w:rsidRDefault="006F24C5" w:rsidP="006F24C5">
            <w:pPr>
              <w:pStyle w:val="af1"/>
              <w:ind w:firstLine="0"/>
              <w:rPr>
                <w:sz w:val="24"/>
                <w:szCs w:val="24"/>
              </w:rPr>
            </w:pPr>
            <w:r w:rsidRPr="006F24C5">
              <w:rPr>
                <w:sz w:val="24"/>
                <w:szCs w:val="24"/>
              </w:rPr>
              <w:t xml:space="preserve">учителя-предметники - 43/43 </w:t>
            </w:r>
          </w:p>
        </w:tc>
        <w:tc>
          <w:tcPr>
            <w:tcW w:w="5103" w:type="dxa"/>
          </w:tcPr>
          <w:p w:rsidR="006F24C5" w:rsidRPr="006F24C5" w:rsidRDefault="006F24C5" w:rsidP="00F839A3">
            <w:pPr>
              <w:pStyle w:val="af1"/>
              <w:ind w:firstLine="0"/>
              <w:rPr>
                <w:sz w:val="24"/>
                <w:szCs w:val="24"/>
              </w:rPr>
            </w:pPr>
            <w:r w:rsidRPr="006F24C5">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w:t>
            </w:r>
            <w:r w:rsidR="00F839A3">
              <w:rPr>
                <w:sz w:val="24"/>
                <w:szCs w:val="24"/>
              </w:rPr>
              <w:t>-</w:t>
            </w:r>
            <w:r w:rsidRPr="006F24C5">
              <w:rPr>
                <w:sz w:val="24"/>
                <w:szCs w:val="24"/>
              </w:rPr>
              <w:t>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социальный педагог</w:t>
            </w:r>
          </w:p>
        </w:tc>
        <w:tc>
          <w:tcPr>
            <w:tcW w:w="3118" w:type="dxa"/>
          </w:tcPr>
          <w:p w:rsidR="006F24C5" w:rsidRPr="006F24C5" w:rsidRDefault="006F24C5" w:rsidP="00F839A3">
            <w:pPr>
              <w:pStyle w:val="af1"/>
              <w:ind w:firstLine="0"/>
              <w:rPr>
                <w:sz w:val="24"/>
                <w:szCs w:val="24"/>
              </w:rPr>
            </w:pPr>
            <w:r w:rsidRPr="006F24C5">
              <w:rPr>
                <w:sz w:val="24"/>
                <w:szCs w:val="24"/>
              </w:rPr>
              <w:t>осуществляет комплекс мероприятий по воспи</w:t>
            </w:r>
            <w:r w:rsidR="00F839A3">
              <w:rPr>
                <w:sz w:val="24"/>
                <w:szCs w:val="24"/>
              </w:rPr>
              <w:t>-</w:t>
            </w:r>
            <w:r w:rsidRPr="006F24C5">
              <w:rPr>
                <w:sz w:val="24"/>
                <w:szCs w:val="24"/>
              </w:rPr>
              <w:t>танию, образованию, раз</w:t>
            </w:r>
            <w:r w:rsidR="00F839A3">
              <w:rPr>
                <w:sz w:val="24"/>
                <w:szCs w:val="24"/>
              </w:rPr>
              <w:t>-</w:t>
            </w:r>
            <w:r w:rsidRPr="006F24C5">
              <w:rPr>
                <w:sz w:val="24"/>
                <w:szCs w:val="24"/>
              </w:rPr>
              <w:t>витию и социальной защите личности в учреждениях, организациях и по месту жительства обучающихся.</w:t>
            </w:r>
          </w:p>
        </w:tc>
        <w:tc>
          <w:tcPr>
            <w:tcW w:w="1701" w:type="dxa"/>
          </w:tcPr>
          <w:p w:rsidR="006F24C5" w:rsidRPr="006F24C5" w:rsidRDefault="006F24C5" w:rsidP="006F24C5">
            <w:pPr>
              <w:pStyle w:val="af1"/>
              <w:ind w:firstLine="0"/>
              <w:rPr>
                <w:sz w:val="24"/>
                <w:szCs w:val="24"/>
              </w:rPr>
            </w:pPr>
            <w:r w:rsidRPr="006F24C5">
              <w:rPr>
                <w:sz w:val="24"/>
                <w:szCs w:val="24"/>
              </w:rPr>
              <w:t>1/1</w:t>
            </w:r>
          </w:p>
        </w:tc>
        <w:tc>
          <w:tcPr>
            <w:tcW w:w="5103" w:type="dxa"/>
          </w:tcPr>
          <w:p w:rsidR="006F24C5" w:rsidRPr="006F24C5" w:rsidRDefault="006F24C5" w:rsidP="00F839A3">
            <w:pPr>
              <w:pStyle w:val="af1"/>
              <w:ind w:firstLine="0"/>
              <w:rPr>
                <w:sz w:val="24"/>
                <w:szCs w:val="24"/>
              </w:rPr>
            </w:pPr>
            <w:r w:rsidRPr="006F24C5">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учитель-логопед</w:t>
            </w:r>
          </w:p>
        </w:tc>
        <w:tc>
          <w:tcPr>
            <w:tcW w:w="3118" w:type="dxa"/>
          </w:tcPr>
          <w:p w:rsidR="006F24C5" w:rsidRPr="006F24C5" w:rsidRDefault="006F24C5" w:rsidP="006F24C5">
            <w:pPr>
              <w:pStyle w:val="af1"/>
              <w:ind w:firstLine="0"/>
              <w:rPr>
                <w:sz w:val="24"/>
                <w:szCs w:val="24"/>
              </w:rPr>
            </w:pPr>
            <w:r w:rsidRPr="006F24C5">
              <w:rPr>
                <w:sz w:val="24"/>
                <w:szCs w:val="24"/>
              </w:rPr>
              <w:t>осуществляет работу, нап</w:t>
            </w:r>
            <w:r w:rsidR="00F839A3">
              <w:rPr>
                <w:sz w:val="24"/>
                <w:szCs w:val="24"/>
              </w:rPr>
              <w:t>-</w:t>
            </w:r>
            <w:r w:rsidRPr="006F24C5">
              <w:rPr>
                <w:sz w:val="24"/>
                <w:szCs w:val="24"/>
              </w:rPr>
              <w:t>равленную на макси</w:t>
            </w:r>
            <w:r w:rsidR="00F839A3">
              <w:rPr>
                <w:sz w:val="24"/>
                <w:szCs w:val="24"/>
              </w:rPr>
              <w:t>-</w:t>
            </w:r>
            <w:r w:rsidRPr="006F24C5">
              <w:rPr>
                <w:sz w:val="24"/>
                <w:szCs w:val="24"/>
              </w:rPr>
              <w:t>мальную коррекцию недо</w:t>
            </w:r>
            <w:r w:rsidR="00F839A3">
              <w:rPr>
                <w:sz w:val="24"/>
                <w:szCs w:val="24"/>
              </w:rPr>
              <w:t>-</w:t>
            </w:r>
            <w:r w:rsidRPr="006F24C5">
              <w:rPr>
                <w:sz w:val="24"/>
                <w:szCs w:val="24"/>
              </w:rPr>
              <w:t>статков в развитии у обучающихся.</w:t>
            </w:r>
          </w:p>
        </w:tc>
        <w:tc>
          <w:tcPr>
            <w:tcW w:w="1701" w:type="dxa"/>
          </w:tcPr>
          <w:p w:rsidR="006F24C5" w:rsidRPr="006F24C5" w:rsidRDefault="006F24C5" w:rsidP="006F24C5">
            <w:pPr>
              <w:pStyle w:val="af1"/>
              <w:ind w:firstLine="0"/>
              <w:rPr>
                <w:sz w:val="24"/>
                <w:szCs w:val="24"/>
              </w:rPr>
            </w:pPr>
            <w:r w:rsidRPr="006F24C5">
              <w:rPr>
                <w:sz w:val="24"/>
                <w:szCs w:val="24"/>
              </w:rPr>
              <w:t>1/1</w:t>
            </w:r>
          </w:p>
        </w:tc>
        <w:tc>
          <w:tcPr>
            <w:tcW w:w="5103" w:type="dxa"/>
          </w:tcPr>
          <w:p w:rsidR="006F24C5" w:rsidRPr="006F24C5" w:rsidRDefault="006F24C5" w:rsidP="006F24C5">
            <w:pPr>
              <w:pStyle w:val="af1"/>
              <w:ind w:firstLine="0"/>
              <w:rPr>
                <w:sz w:val="24"/>
                <w:szCs w:val="24"/>
              </w:rPr>
            </w:pPr>
            <w:r w:rsidRPr="006F24C5">
              <w:rPr>
                <w:sz w:val="24"/>
                <w:szCs w:val="24"/>
              </w:rPr>
              <w:t>Высшее профессиональное образование в области дефектологии без предъявления требований к стажу работы.</w:t>
            </w:r>
          </w:p>
          <w:p w:rsidR="006F24C5" w:rsidRPr="006F24C5" w:rsidRDefault="006F24C5" w:rsidP="006F24C5">
            <w:pPr>
              <w:pStyle w:val="af1"/>
              <w:rPr>
                <w:sz w:val="24"/>
                <w:szCs w:val="24"/>
              </w:rPr>
            </w:pP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педагог-психолог</w:t>
            </w:r>
          </w:p>
        </w:tc>
        <w:tc>
          <w:tcPr>
            <w:tcW w:w="3118" w:type="dxa"/>
          </w:tcPr>
          <w:p w:rsidR="006F24C5" w:rsidRPr="006F24C5" w:rsidRDefault="006F24C5" w:rsidP="006F24C5">
            <w:pPr>
              <w:pStyle w:val="af1"/>
              <w:ind w:firstLine="0"/>
              <w:rPr>
                <w:sz w:val="24"/>
                <w:szCs w:val="24"/>
              </w:rPr>
            </w:pPr>
            <w:r w:rsidRPr="006F24C5">
              <w:rPr>
                <w:sz w:val="24"/>
                <w:szCs w:val="24"/>
              </w:rPr>
              <w:t>осуществляет профессио</w:t>
            </w:r>
            <w:r w:rsidR="00F839A3">
              <w:rPr>
                <w:sz w:val="24"/>
                <w:szCs w:val="24"/>
              </w:rPr>
              <w:t>-</w:t>
            </w:r>
            <w:r w:rsidRPr="006F24C5">
              <w:rPr>
                <w:sz w:val="24"/>
                <w:szCs w:val="24"/>
              </w:rPr>
              <w:t>нальную деятельность, на</w:t>
            </w:r>
            <w:r w:rsidR="00F839A3">
              <w:rPr>
                <w:sz w:val="24"/>
                <w:szCs w:val="24"/>
              </w:rPr>
              <w:t>-</w:t>
            </w:r>
            <w:r w:rsidRPr="006F24C5">
              <w:rPr>
                <w:sz w:val="24"/>
                <w:szCs w:val="24"/>
              </w:rPr>
              <w:t>правленную на сохранение психического, соматичес</w:t>
            </w:r>
            <w:r w:rsidR="00F839A3">
              <w:rPr>
                <w:sz w:val="24"/>
                <w:szCs w:val="24"/>
              </w:rPr>
              <w:t>-</w:t>
            </w:r>
            <w:r w:rsidRPr="006F24C5">
              <w:rPr>
                <w:sz w:val="24"/>
                <w:szCs w:val="24"/>
              </w:rPr>
              <w:t>кого и социального благо</w:t>
            </w:r>
            <w:r w:rsidR="00F839A3">
              <w:rPr>
                <w:sz w:val="24"/>
                <w:szCs w:val="24"/>
              </w:rPr>
              <w:t>-</w:t>
            </w:r>
            <w:r w:rsidRPr="006F24C5">
              <w:rPr>
                <w:sz w:val="24"/>
                <w:szCs w:val="24"/>
              </w:rPr>
              <w:t>получия обучающихся.</w:t>
            </w:r>
          </w:p>
        </w:tc>
        <w:tc>
          <w:tcPr>
            <w:tcW w:w="1701" w:type="dxa"/>
          </w:tcPr>
          <w:p w:rsidR="006F24C5" w:rsidRPr="006F24C5" w:rsidRDefault="006F24C5" w:rsidP="006F24C5">
            <w:pPr>
              <w:pStyle w:val="af1"/>
              <w:ind w:firstLine="0"/>
              <w:rPr>
                <w:sz w:val="24"/>
                <w:szCs w:val="24"/>
              </w:rPr>
            </w:pPr>
            <w:r w:rsidRPr="006F24C5">
              <w:rPr>
                <w:sz w:val="24"/>
                <w:szCs w:val="24"/>
              </w:rPr>
              <w:t>1/1</w:t>
            </w:r>
          </w:p>
        </w:tc>
        <w:tc>
          <w:tcPr>
            <w:tcW w:w="5103" w:type="dxa"/>
          </w:tcPr>
          <w:p w:rsidR="006F24C5" w:rsidRPr="006F24C5" w:rsidRDefault="006F24C5" w:rsidP="006F24C5">
            <w:pPr>
              <w:pStyle w:val="af1"/>
              <w:ind w:firstLine="0"/>
              <w:rPr>
                <w:sz w:val="24"/>
                <w:szCs w:val="24"/>
              </w:rPr>
            </w:pPr>
            <w:r w:rsidRPr="006F24C5">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w:t>
            </w:r>
            <w:r w:rsidR="00F839A3">
              <w:rPr>
                <w:sz w:val="24"/>
                <w:szCs w:val="24"/>
              </w:rPr>
              <w:t>-</w:t>
            </w:r>
            <w:r w:rsidRPr="006F24C5">
              <w:rPr>
                <w:sz w:val="24"/>
                <w:szCs w:val="24"/>
              </w:rPr>
              <w:t>сиональное образование по направлению подготовки «Педагогика и психология» без предъявления требований к стажу работы.</w:t>
            </w: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воспитатель</w:t>
            </w:r>
          </w:p>
          <w:p w:rsidR="006F24C5" w:rsidRPr="006F24C5" w:rsidRDefault="006F24C5" w:rsidP="006F24C5">
            <w:pPr>
              <w:pStyle w:val="af1"/>
              <w:rPr>
                <w:sz w:val="24"/>
                <w:szCs w:val="24"/>
              </w:rPr>
            </w:pPr>
          </w:p>
        </w:tc>
        <w:tc>
          <w:tcPr>
            <w:tcW w:w="3118" w:type="dxa"/>
          </w:tcPr>
          <w:p w:rsidR="006F24C5" w:rsidRPr="006F24C5" w:rsidRDefault="006F24C5" w:rsidP="006F24C5">
            <w:pPr>
              <w:pStyle w:val="af1"/>
              <w:ind w:firstLine="0"/>
              <w:rPr>
                <w:sz w:val="24"/>
                <w:szCs w:val="24"/>
              </w:rPr>
            </w:pPr>
            <w:r w:rsidRPr="006F24C5">
              <w:rPr>
                <w:sz w:val="24"/>
                <w:szCs w:val="24"/>
              </w:rPr>
              <w:t>Осуществляет деятельность по воспитанию детей. Осу</w:t>
            </w:r>
            <w:r w:rsidR="00F839A3">
              <w:rPr>
                <w:sz w:val="24"/>
                <w:szCs w:val="24"/>
              </w:rPr>
              <w:t>-</w:t>
            </w:r>
            <w:r w:rsidRPr="006F24C5">
              <w:rPr>
                <w:sz w:val="24"/>
                <w:szCs w:val="24"/>
              </w:rPr>
              <w:t>ществляет изучение лич</w:t>
            </w:r>
            <w:r w:rsidR="00F839A3">
              <w:rPr>
                <w:sz w:val="24"/>
                <w:szCs w:val="24"/>
              </w:rPr>
              <w:t>-</w:t>
            </w:r>
            <w:r w:rsidRPr="006F24C5">
              <w:rPr>
                <w:sz w:val="24"/>
                <w:szCs w:val="24"/>
              </w:rPr>
              <w:t>ности обучающихся, содей</w:t>
            </w:r>
            <w:r w:rsidR="00F839A3">
              <w:rPr>
                <w:sz w:val="24"/>
                <w:szCs w:val="24"/>
              </w:rPr>
              <w:t>-</w:t>
            </w:r>
            <w:r w:rsidRPr="006F24C5">
              <w:rPr>
                <w:sz w:val="24"/>
                <w:szCs w:val="24"/>
              </w:rPr>
              <w:t>ствует росту их позна</w:t>
            </w:r>
            <w:r w:rsidR="00F839A3">
              <w:rPr>
                <w:sz w:val="24"/>
                <w:szCs w:val="24"/>
              </w:rPr>
              <w:t>-</w:t>
            </w:r>
            <w:r w:rsidRPr="006F24C5">
              <w:rPr>
                <w:sz w:val="24"/>
                <w:szCs w:val="24"/>
              </w:rPr>
              <w:t>вательной мотивации, фор</w:t>
            </w:r>
            <w:r w:rsidR="00F839A3">
              <w:rPr>
                <w:sz w:val="24"/>
                <w:szCs w:val="24"/>
              </w:rPr>
              <w:t>-</w:t>
            </w:r>
            <w:r w:rsidRPr="006F24C5">
              <w:rPr>
                <w:sz w:val="24"/>
                <w:szCs w:val="24"/>
              </w:rPr>
              <w:t>мированию компетент</w:t>
            </w:r>
            <w:r w:rsidR="00F839A3">
              <w:rPr>
                <w:sz w:val="24"/>
                <w:szCs w:val="24"/>
              </w:rPr>
              <w:t>-</w:t>
            </w:r>
            <w:r w:rsidRPr="006F24C5">
              <w:rPr>
                <w:sz w:val="24"/>
                <w:szCs w:val="24"/>
              </w:rPr>
              <w:t>ностей.</w:t>
            </w:r>
          </w:p>
        </w:tc>
        <w:tc>
          <w:tcPr>
            <w:tcW w:w="1701" w:type="dxa"/>
          </w:tcPr>
          <w:p w:rsidR="006F24C5" w:rsidRPr="006F24C5" w:rsidRDefault="006F24C5" w:rsidP="006F24C5">
            <w:pPr>
              <w:pStyle w:val="af1"/>
              <w:rPr>
                <w:sz w:val="24"/>
                <w:szCs w:val="24"/>
              </w:rPr>
            </w:pPr>
            <w:r w:rsidRPr="006F24C5">
              <w:rPr>
                <w:sz w:val="24"/>
                <w:szCs w:val="24"/>
              </w:rPr>
              <w:t>6/6</w:t>
            </w:r>
          </w:p>
        </w:tc>
        <w:tc>
          <w:tcPr>
            <w:tcW w:w="5103" w:type="dxa"/>
          </w:tcPr>
          <w:p w:rsidR="006F24C5" w:rsidRPr="006F24C5" w:rsidRDefault="006F24C5" w:rsidP="006F24C5">
            <w:pPr>
              <w:pStyle w:val="af1"/>
              <w:ind w:firstLine="0"/>
              <w:rPr>
                <w:sz w:val="24"/>
                <w:szCs w:val="24"/>
              </w:rPr>
            </w:pPr>
            <w:r w:rsidRPr="006F24C5">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w:t>
            </w:r>
            <w:r w:rsidR="00F839A3">
              <w:rPr>
                <w:sz w:val="24"/>
                <w:szCs w:val="24"/>
              </w:rPr>
              <w:t>-</w:t>
            </w:r>
            <w:r w:rsidRPr="006F24C5">
              <w:rPr>
                <w:sz w:val="24"/>
                <w:szCs w:val="24"/>
              </w:rPr>
              <w:t>сиональное образование по направлению подготовки «Образование и педагогика» без предъявления требований к стажу работы.</w:t>
            </w: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6F24C5">
            <w:pPr>
              <w:pStyle w:val="af1"/>
              <w:ind w:firstLine="0"/>
              <w:rPr>
                <w:sz w:val="24"/>
                <w:szCs w:val="24"/>
              </w:rPr>
            </w:pPr>
            <w:r w:rsidRPr="006F24C5">
              <w:rPr>
                <w:sz w:val="24"/>
                <w:szCs w:val="24"/>
              </w:rPr>
              <w:t>старший вожатый</w:t>
            </w:r>
          </w:p>
        </w:tc>
        <w:tc>
          <w:tcPr>
            <w:tcW w:w="3118" w:type="dxa"/>
          </w:tcPr>
          <w:p w:rsidR="006F24C5" w:rsidRPr="006F24C5" w:rsidRDefault="006F24C5" w:rsidP="006F24C5">
            <w:pPr>
              <w:pStyle w:val="af1"/>
              <w:ind w:firstLine="0"/>
              <w:rPr>
                <w:sz w:val="24"/>
                <w:szCs w:val="24"/>
              </w:rPr>
            </w:pPr>
            <w:r w:rsidRPr="006F24C5">
              <w:rPr>
                <w:sz w:val="24"/>
                <w:szCs w:val="24"/>
              </w:rPr>
              <w:t>способствует развитию и деятельности детских об</w:t>
            </w:r>
            <w:r w:rsidR="00F839A3">
              <w:rPr>
                <w:sz w:val="24"/>
                <w:szCs w:val="24"/>
              </w:rPr>
              <w:t>-</w:t>
            </w:r>
            <w:r w:rsidRPr="006F24C5">
              <w:rPr>
                <w:sz w:val="24"/>
                <w:szCs w:val="24"/>
              </w:rPr>
              <w:t>щественных организаций, объединений.</w:t>
            </w:r>
          </w:p>
        </w:tc>
        <w:tc>
          <w:tcPr>
            <w:tcW w:w="1701" w:type="dxa"/>
          </w:tcPr>
          <w:p w:rsidR="006F24C5" w:rsidRPr="006F24C5" w:rsidRDefault="006F24C5" w:rsidP="006F24C5">
            <w:pPr>
              <w:pStyle w:val="af1"/>
              <w:ind w:firstLine="0"/>
              <w:rPr>
                <w:sz w:val="24"/>
                <w:szCs w:val="24"/>
              </w:rPr>
            </w:pPr>
            <w:r w:rsidRPr="006F24C5">
              <w:rPr>
                <w:sz w:val="24"/>
                <w:szCs w:val="24"/>
              </w:rPr>
              <w:t>1/1</w:t>
            </w:r>
          </w:p>
        </w:tc>
        <w:tc>
          <w:tcPr>
            <w:tcW w:w="5103" w:type="dxa"/>
          </w:tcPr>
          <w:p w:rsidR="006F24C5" w:rsidRPr="006F24C5" w:rsidRDefault="006F24C5" w:rsidP="006F24C5">
            <w:pPr>
              <w:pStyle w:val="af1"/>
              <w:ind w:firstLine="0"/>
              <w:rPr>
                <w:sz w:val="24"/>
                <w:szCs w:val="24"/>
              </w:rPr>
            </w:pPr>
            <w:r w:rsidRPr="006F24C5">
              <w:rPr>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2693" w:type="dxa"/>
          </w:tcPr>
          <w:p w:rsidR="006F24C5" w:rsidRPr="006F24C5" w:rsidRDefault="006F24C5" w:rsidP="006F24C5">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F839A3">
            <w:pPr>
              <w:pStyle w:val="af1"/>
              <w:ind w:firstLine="0"/>
              <w:rPr>
                <w:sz w:val="24"/>
                <w:szCs w:val="24"/>
              </w:rPr>
            </w:pPr>
            <w:r w:rsidRPr="006F24C5">
              <w:rPr>
                <w:sz w:val="24"/>
                <w:szCs w:val="24"/>
              </w:rPr>
              <w:t>педагог дополнительного образования</w:t>
            </w:r>
          </w:p>
        </w:tc>
        <w:tc>
          <w:tcPr>
            <w:tcW w:w="3118" w:type="dxa"/>
          </w:tcPr>
          <w:p w:rsidR="006F24C5" w:rsidRPr="006F24C5" w:rsidRDefault="006F24C5" w:rsidP="00F839A3">
            <w:pPr>
              <w:pStyle w:val="af1"/>
              <w:ind w:firstLine="33"/>
              <w:rPr>
                <w:sz w:val="24"/>
                <w:szCs w:val="24"/>
              </w:rPr>
            </w:pPr>
            <w:r w:rsidRPr="006F24C5">
              <w:rPr>
                <w:sz w:val="24"/>
                <w:szCs w:val="24"/>
              </w:rPr>
              <w:t>Осуществляет дополни</w:t>
            </w:r>
            <w:r w:rsidR="00F839A3">
              <w:rPr>
                <w:sz w:val="24"/>
                <w:szCs w:val="24"/>
              </w:rPr>
              <w:t>-</w:t>
            </w:r>
            <w:r w:rsidRPr="006F24C5">
              <w:rPr>
                <w:sz w:val="24"/>
                <w:szCs w:val="24"/>
              </w:rPr>
              <w:t>тельное образование обуча</w:t>
            </w:r>
            <w:r w:rsidR="00F839A3">
              <w:rPr>
                <w:sz w:val="24"/>
                <w:szCs w:val="24"/>
              </w:rPr>
              <w:t>-</w:t>
            </w:r>
            <w:r w:rsidRPr="006F24C5">
              <w:rPr>
                <w:sz w:val="24"/>
                <w:szCs w:val="24"/>
              </w:rPr>
              <w:t>ющихся в соответствии с образовательной програм</w:t>
            </w:r>
            <w:r w:rsidR="00F839A3">
              <w:rPr>
                <w:sz w:val="24"/>
                <w:szCs w:val="24"/>
              </w:rPr>
              <w:t>-</w:t>
            </w:r>
            <w:r w:rsidRPr="006F24C5">
              <w:rPr>
                <w:sz w:val="24"/>
                <w:szCs w:val="24"/>
              </w:rPr>
              <w:t>мой, развивает их разнооб</w:t>
            </w:r>
            <w:r w:rsidR="00F839A3">
              <w:rPr>
                <w:sz w:val="24"/>
                <w:szCs w:val="24"/>
              </w:rPr>
              <w:t>-</w:t>
            </w:r>
            <w:r w:rsidRPr="006F24C5">
              <w:rPr>
                <w:sz w:val="24"/>
                <w:szCs w:val="24"/>
              </w:rPr>
              <w:t>разную творческую дея</w:t>
            </w:r>
            <w:r w:rsidR="00F839A3">
              <w:rPr>
                <w:sz w:val="24"/>
                <w:szCs w:val="24"/>
              </w:rPr>
              <w:t>-</w:t>
            </w:r>
            <w:r w:rsidRPr="006F24C5">
              <w:rPr>
                <w:sz w:val="24"/>
                <w:szCs w:val="24"/>
              </w:rPr>
              <w:t>тельность.</w:t>
            </w:r>
          </w:p>
        </w:tc>
        <w:tc>
          <w:tcPr>
            <w:tcW w:w="1701" w:type="dxa"/>
          </w:tcPr>
          <w:p w:rsidR="006F24C5" w:rsidRPr="006F24C5" w:rsidRDefault="006F24C5" w:rsidP="00F839A3">
            <w:pPr>
              <w:pStyle w:val="af1"/>
              <w:ind w:firstLine="0"/>
              <w:rPr>
                <w:sz w:val="24"/>
                <w:szCs w:val="24"/>
              </w:rPr>
            </w:pPr>
            <w:r w:rsidRPr="006F24C5">
              <w:rPr>
                <w:sz w:val="24"/>
                <w:szCs w:val="24"/>
              </w:rPr>
              <w:t>2/2</w:t>
            </w:r>
          </w:p>
        </w:tc>
        <w:tc>
          <w:tcPr>
            <w:tcW w:w="5103" w:type="dxa"/>
          </w:tcPr>
          <w:p w:rsidR="006F24C5" w:rsidRPr="006F24C5" w:rsidRDefault="006F24C5" w:rsidP="00F839A3">
            <w:pPr>
              <w:pStyle w:val="af1"/>
              <w:ind w:firstLine="0"/>
              <w:rPr>
                <w:sz w:val="24"/>
                <w:szCs w:val="24"/>
              </w:rPr>
            </w:pPr>
            <w:r w:rsidRPr="006F24C5">
              <w:rPr>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w:t>
            </w:r>
            <w:r w:rsidR="00F839A3">
              <w:rPr>
                <w:sz w:val="24"/>
                <w:szCs w:val="24"/>
              </w:rPr>
              <w:t>-</w:t>
            </w:r>
            <w:r w:rsidRPr="006F24C5">
              <w:rPr>
                <w:sz w:val="24"/>
                <w:szCs w:val="24"/>
              </w:rPr>
              <w:t>сиональное образование по направлению «Образование и педагогика» без предъявления требований к стажу работы.</w:t>
            </w:r>
          </w:p>
        </w:tc>
        <w:tc>
          <w:tcPr>
            <w:tcW w:w="2693" w:type="dxa"/>
          </w:tcPr>
          <w:p w:rsidR="006F24C5" w:rsidRPr="006F24C5" w:rsidRDefault="006F24C5" w:rsidP="00F839A3">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F839A3">
            <w:pPr>
              <w:pStyle w:val="af1"/>
              <w:ind w:firstLine="0"/>
              <w:rPr>
                <w:sz w:val="24"/>
                <w:szCs w:val="24"/>
              </w:rPr>
            </w:pPr>
            <w:r w:rsidRPr="006F24C5">
              <w:rPr>
                <w:sz w:val="24"/>
                <w:szCs w:val="24"/>
              </w:rPr>
              <w:t>преподаватель-организатор основ безопасности жизнедеятельности</w:t>
            </w:r>
          </w:p>
        </w:tc>
        <w:tc>
          <w:tcPr>
            <w:tcW w:w="3118" w:type="dxa"/>
          </w:tcPr>
          <w:p w:rsidR="006F24C5" w:rsidRPr="006F24C5" w:rsidRDefault="006F24C5" w:rsidP="00F839A3">
            <w:pPr>
              <w:pStyle w:val="af1"/>
              <w:ind w:firstLine="0"/>
              <w:rPr>
                <w:sz w:val="24"/>
                <w:szCs w:val="24"/>
              </w:rPr>
            </w:pPr>
            <w:r w:rsidRPr="006F24C5">
              <w:rPr>
                <w:sz w:val="24"/>
                <w:szCs w:val="24"/>
              </w:rPr>
              <w:t>осуществляет обучение и воспи-тание обучающих-ся с учётом специфики курса ОБЖ. Организует, плани</w:t>
            </w:r>
            <w:r w:rsidR="00F839A3">
              <w:rPr>
                <w:sz w:val="24"/>
                <w:szCs w:val="24"/>
              </w:rPr>
              <w:t>-</w:t>
            </w:r>
            <w:r w:rsidRPr="006F24C5">
              <w:rPr>
                <w:sz w:val="24"/>
                <w:szCs w:val="24"/>
              </w:rPr>
              <w:t>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01" w:type="dxa"/>
          </w:tcPr>
          <w:p w:rsidR="006F24C5" w:rsidRPr="006F24C5" w:rsidRDefault="006F24C5" w:rsidP="00F839A3">
            <w:pPr>
              <w:pStyle w:val="af1"/>
              <w:ind w:firstLine="0"/>
              <w:rPr>
                <w:sz w:val="24"/>
                <w:szCs w:val="24"/>
              </w:rPr>
            </w:pPr>
            <w:r w:rsidRPr="006F24C5">
              <w:rPr>
                <w:sz w:val="24"/>
                <w:szCs w:val="24"/>
              </w:rPr>
              <w:t>1/1</w:t>
            </w:r>
          </w:p>
        </w:tc>
        <w:tc>
          <w:tcPr>
            <w:tcW w:w="5103" w:type="dxa"/>
          </w:tcPr>
          <w:p w:rsidR="006F24C5" w:rsidRPr="006F24C5" w:rsidRDefault="006F24C5" w:rsidP="00F839A3">
            <w:pPr>
              <w:pStyle w:val="af1"/>
              <w:ind w:firstLine="0"/>
              <w:rPr>
                <w:sz w:val="24"/>
                <w:szCs w:val="24"/>
              </w:rPr>
            </w:pPr>
            <w:r w:rsidRPr="006F24C5">
              <w:rPr>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w:t>
            </w:r>
            <w:r w:rsidR="00F839A3">
              <w:rPr>
                <w:sz w:val="24"/>
                <w:szCs w:val="24"/>
              </w:rPr>
              <w:t>-</w:t>
            </w:r>
            <w:r w:rsidRPr="006F24C5">
              <w:rPr>
                <w:sz w:val="24"/>
                <w:szCs w:val="24"/>
              </w:rPr>
              <w:t>вание и дополнительное профессиональное образование в области образования и педагогики и стаж работы по специальности не менее 3 лет.</w:t>
            </w:r>
          </w:p>
        </w:tc>
        <w:tc>
          <w:tcPr>
            <w:tcW w:w="2693" w:type="dxa"/>
          </w:tcPr>
          <w:p w:rsidR="006F24C5" w:rsidRPr="006F24C5" w:rsidRDefault="006F24C5" w:rsidP="00F839A3">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F839A3">
            <w:pPr>
              <w:pStyle w:val="af1"/>
              <w:ind w:firstLine="0"/>
              <w:rPr>
                <w:sz w:val="24"/>
                <w:szCs w:val="24"/>
              </w:rPr>
            </w:pPr>
            <w:r w:rsidRPr="006F24C5">
              <w:rPr>
                <w:sz w:val="24"/>
                <w:szCs w:val="24"/>
              </w:rPr>
              <w:t>библиотекарь</w:t>
            </w:r>
          </w:p>
        </w:tc>
        <w:tc>
          <w:tcPr>
            <w:tcW w:w="3118" w:type="dxa"/>
          </w:tcPr>
          <w:p w:rsidR="006F24C5" w:rsidRPr="006F24C5" w:rsidRDefault="006F24C5" w:rsidP="00F839A3">
            <w:pPr>
              <w:pStyle w:val="af1"/>
              <w:ind w:firstLine="0"/>
              <w:rPr>
                <w:sz w:val="24"/>
                <w:szCs w:val="24"/>
              </w:rPr>
            </w:pPr>
            <w:r w:rsidRPr="006F24C5">
              <w:rPr>
                <w:sz w:val="24"/>
                <w:szCs w:val="24"/>
              </w:rPr>
              <w:t>обеспечивает доступ обуча</w:t>
            </w:r>
            <w:r w:rsidR="00F839A3">
              <w:rPr>
                <w:sz w:val="24"/>
                <w:szCs w:val="24"/>
              </w:rPr>
              <w:t>-</w:t>
            </w:r>
            <w:r w:rsidRPr="006F24C5">
              <w:rPr>
                <w:sz w:val="24"/>
                <w:szCs w:val="24"/>
              </w:rPr>
              <w:t>ющихся к информаци</w:t>
            </w:r>
            <w:r w:rsidR="00F839A3">
              <w:rPr>
                <w:sz w:val="24"/>
                <w:szCs w:val="24"/>
              </w:rPr>
              <w:t>-</w:t>
            </w:r>
            <w:r w:rsidRPr="006F24C5">
              <w:rPr>
                <w:sz w:val="24"/>
                <w:szCs w:val="24"/>
              </w:rPr>
              <w:t>онным ресурсам, участвует в их духовно-нравственном воспитании, профориен</w:t>
            </w:r>
            <w:r w:rsidR="00F839A3">
              <w:rPr>
                <w:sz w:val="24"/>
                <w:szCs w:val="24"/>
              </w:rPr>
              <w:t>-</w:t>
            </w:r>
            <w:r w:rsidRPr="006F24C5">
              <w:rPr>
                <w:sz w:val="24"/>
                <w:szCs w:val="24"/>
              </w:rPr>
              <w:t>тации и социализации, содействует формированию информационной компе</w:t>
            </w:r>
            <w:r w:rsidR="00F839A3">
              <w:rPr>
                <w:sz w:val="24"/>
                <w:szCs w:val="24"/>
              </w:rPr>
              <w:t>-</w:t>
            </w:r>
            <w:r w:rsidRPr="006F24C5">
              <w:rPr>
                <w:sz w:val="24"/>
                <w:szCs w:val="24"/>
              </w:rPr>
              <w:t>тентности обучающихся.</w:t>
            </w:r>
          </w:p>
        </w:tc>
        <w:tc>
          <w:tcPr>
            <w:tcW w:w="1701" w:type="dxa"/>
          </w:tcPr>
          <w:p w:rsidR="006F24C5" w:rsidRPr="006F24C5" w:rsidRDefault="006F24C5" w:rsidP="00F839A3">
            <w:pPr>
              <w:pStyle w:val="af1"/>
              <w:ind w:firstLine="0"/>
              <w:rPr>
                <w:sz w:val="24"/>
                <w:szCs w:val="24"/>
              </w:rPr>
            </w:pPr>
            <w:r w:rsidRPr="006F24C5">
              <w:rPr>
                <w:sz w:val="24"/>
                <w:szCs w:val="24"/>
              </w:rPr>
              <w:t>1/1</w:t>
            </w:r>
          </w:p>
        </w:tc>
        <w:tc>
          <w:tcPr>
            <w:tcW w:w="5103" w:type="dxa"/>
          </w:tcPr>
          <w:p w:rsidR="006F24C5" w:rsidRPr="006F24C5" w:rsidRDefault="006F24C5" w:rsidP="00F839A3">
            <w:pPr>
              <w:pStyle w:val="af1"/>
              <w:ind w:firstLine="0"/>
              <w:rPr>
                <w:sz w:val="24"/>
                <w:szCs w:val="24"/>
              </w:rPr>
            </w:pPr>
            <w:r w:rsidRPr="006F24C5">
              <w:rPr>
                <w:sz w:val="24"/>
                <w:szCs w:val="24"/>
              </w:rPr>
              <w:t>Высшее или среднее профессиональное образование по специальности «Библиотечно-информационная деятельность».</w:t>
            </w:r>
          </w:p>
          <w:p w:rsidR="006F24C5" w:rsidRPr="006F24C5" w:rsidRDefault="006F24C5" w:rsidP="006F24C5">
            <w:pPr>
              <w:pStyle w:val="af1"/>
              <w:rPr>
                <w:sz w:val="24"/>
                <w:szCs w:val="24"/>
              </w:rPr>
            </w:pPr>
          </w:p>
        </w:tc>
        <w:tc>
          <w:tcPr>
            <w:tcW w:w="2693" w:type="dxa"/>
          </w:tcPr>
          <w:p w:rsidR="006F24C5" w:rsidRPr="006F24C5" w:rsidRDefault="006F24C5" w:rsidP="00F839A3">
            <w:pPr>
              <w:pStyle w:val="af1"/>
              <w:ind w:firstLine="0"/>
              <w:rPr>
                <w:sz w:val="24"/>
                <w:szCs w:val="24"/>
              </w:rPr>
            </w:pPr>
            <w:r w:rsidRPr="006F24C5">
              <w:rPr>
                <w:sz w:val="24"/>
                <w:szCs w:val="24"/>
              </w:rPr>
              <w:t>Уровень квалификации соответствует требованиям.</w:t>
            </w:r>
          </w:p>
        </w:tc>
      </w:tr>
      <w:tr w:rsidR="006F24C5" w:rsidRPr="006F24C5" w:rsidTr="00F839A3">
        <w:tc>
          <w:tcPr>
            <w:tcW w:w="2235" w:type="dxa"/>
          </w:tcPr>
          <w:p w:rsidR="006F24C5" w:rsidRPr="006F24C5" w:rsidRDefault="006F24C5" w:rsidP="00F839A3">
            <w:pPr>
              <w:pStyle w:val="af1"/>
              <w:ind w:firstLine="0"/>
              <w:rPr>
                <w:sz w:val="24"/>
                <w:szCs w:val="24"/>
              </w:rPr>
            </w:pPr>
            <w:r w:rsidRPr="006F24C5">
              <w:rPr>
                <w:sz w:val="24"/>
                <w:szCs w:val="24"/>
              </w:rPr>
              <w:t>бухгалтер</w:t>
            </w:r>
          </w:p>
        </w:tc>
        <w:tc>
          <w:tcPr>
            <w:tcW w:w="3118" w:type="dxa"/>
          </w:tcPr>
          <w:p w:rsidR="006F24C5" w:rsidRPr="006F24C5" w:rsidRDefault="006F24C5" w:rsidP="00F839A3">
            <w:pPr>
              <w:pStyle w:val="af1"/>
              <w:ind w:firstLine="0"/>
              <w:rPr>
                <w:sz w:val="24"/>
                <w:szCs w:val="24"/>
              </w:rPr>
            </w:pPr>
            <w:r w:rsidRPr="006F24C5">
              <w:rPr>
                <w:sz w:val="24"/>
                <w:szCs w:val="24"/>
              </w:rPr>
              <w:t>выполняет работу по веде</w:t>
            </w:r>
            <w:r w:rsidR="00F839A3">
              <w:rPr>
                <w:sz w:val="24"/>
                <w:szCs w:val="24"/>
              </w:rPr>
              <w:t>-</w:t>
            </w:r>
            <w:r w:rsidRPr="006F24C5">
              <w:rPr>
                <w:sz w:val="24"/>
                <w:szCs w:val="24"/>
              </w:rPr>
              <w:t>нию бухгалтерского учёта имущества, обязательств и хозяйственных операций.</w:t>
            </w:r>
          </w:p>
          <w:p w:rsidR="006F24C5" w:rsidRPr="006F24C5" w:rsidRDefault="006F24C5" w:rsidP="006F24C5">
            <w:pPr>
              <w:pStyle w:val="af1"/>
              <w:rPr>
                <w:sz w:val="24"/>
                <w:szCs w:val="24"/>
              </w:rPr>
            </w:pPr>
          </w:p>
        </w:tc>
        <w:tc>
          <w:tcPr>
            <w:tcW w:w="1701" w:type="dxa"/>
          </w:tcPr>
          <w:p w:rsidR="006F24C5" w:rsidRPr="006F24C5" w:rsidRDefault="006F24C5" w:rsidP="00F839A3">
            <w:pPr>
              <w:pStyle w:val="af1"/>
              <w:ind w:firstLine="0"/>
              <w:rPr>
                <w:sz w:val="24"/>
                <w:szCs w:val="24"/>
              </w:rPr>
            </w:pPr>
            <w:r w:rsidRPr="006F24C5">
              <w:rPr>
                <w:sz w:val="24"/>
                <w:szCs w:val="24"/>
              </w:rPr>
              <w:t>1/1</w:t>
            </w:r>
          </w:p>
        </w:tc>
        <w:tc>
          <w:tcPr>
            <w:tcW w:w="5103" w:type="dxa"/>
          </w:tcPr>
          <w:p w:rsidR="006F24C5" w:rsidRPr="006F24C5" w:rsidRDefault="006F24C5" w:rsidP="00F839A3">
            <w:pPr>
              <w:pStyle w:val="af1"/>
              <w:ind w:firstLine="0"/>
              <w:rPr>
                <w:sz w:val="24"/>
                <w:szCs w:val="24"/>
              </w:rPr>
            </w:pPr>
            <w:r w:rsidRPr="006F24C5">
              <w:rPr>
                <w:sz w:val="24"/>
                <w:szCs w:val="24"/>
              </w:rPr>
              <w:t>Бухгалтер II  категории: высшее профес</w:t>
            </w:r>
            <w:r w:rsidR="00F839A3">
              <w:rPr>
                <w:sz w:val="24"/>
                <w:szCs w:val="24"/>
              </w:rPr>
              <w:t>-</w:t>
            </w:r>
            <w:r w:rsidRPr="006F24C5">
              <w:rPr>
                <w:sz w:val="24"/>
                <w:szCs w:val="24"/>
              </w:rPr>
              <w:t xml:space="preserve">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w:t>
            </w:r>
          </w:p>
          <w:p w:rsidR="006F24C5" w:rsidRPr="006F24C5" w:rsidRDefault="006F24C5" w:rsidP="00F839A3">
            <w:pPr>
              <w:pStyle w:val="af1"/>
              <w:ind w:firstLine="0"/>
              <w:rPr>
                <w:sz w:val="24"/>
                <w:szCs w:val="24"/>
              </w:rPr>
            </w:pPr>
            <w:r w:rsidRPr="006F24C5">
              <w:rPr>
                <w:sz w:val="24"/>
                <w:szCs w:val="24"/>
              </w:rPr>
              <w:t>Бухгалтер: среднее профессиональное (эконо</w:t>
            </w:r>
            <w:r w:rsidR="00F839A3">
              <w:rPr>
                <w:sz w:val="24"/>
                <w:szCs w:val="24"/>
              </w:rPr>
              <w:t>-</w:t>
            </w:r>
            <w:r w:rsidRPr="006F24C5">
              <w:rPr>
                <w:sz w:val="24"/>
                <w:szCs w:val="24"/>
              </w:rPr>
              <w:t>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693" w:type="dxa"/>
          </w:tcPr>
          <w:p w:rsidR="006F24C5" w:rsidRPr="006F24C5" w:rsidRDefault="006F24C5" w:rsidP="00F839A3">
            <w:pPr>
              <w:pStyle w:val="af1"/>
              <w:ind w:firstLine="0"/>
              <w:rPr>
                <w:sz w:val="24"/>
                <w:szCs w:val="24"/>
              </w:rPr>
            </w:pPr>
            <w:r w:rsidRPr="006F24C5">
              <w:rPr>
                <w:sz w:val="24"/>
                <w:szCs w:val="24"/>
              </w:rPr>
              <w:t>Уровень квалификации соответствует требованиям.</w:t>
            </w:r>
          </w:p>
        </w:tc>
      </w:tr>
    </w:tbl>
    <w:p w:rsidR="006F24C5" w:rsidRDefault="006F24C5" w:rsidP="006F24C5">
      <w:pPr>
        <w:pStyle w:val="af1"/>
        <w:rPr>
          <w:sz w:val="24"/>
          <w:szCs w:val="24"/>
        </w:rPr>
      </w:pPr>
    </w:p>
    <w:p w:rsidR="0019452F" w:rsidRPr="006F24C5" w:rsidRDefault="0019452F" w:rsidP="0019452F">
      <w:pPr>
        <w:pStyle w:val="af1"/>
        <w:ind w:firstLine="0"/>
        <w:rPr>
          <w:sz w:val="24"/>
          <w:szCs w:val="24"/>
        </w:rPr>
      </w:pPr>
      <w:r w:rsidRPr="009C0A43">
        <w:rPr>
          <w:b/>
        </w:rPr>
        <w:t xml:space="preserve">Приложение </w:t>
      </w:r>
      <w:r w:rsidR="0081704A">
        <w:rPr>
          <w:b/>
        </w:rPr>
        <w:t>5</w:t>
      </w:r>
      <w:r w:rsidRPr="009C0A43">
        <w:rPr>
          <w:b/>
        </w:rPr>
        <w:t>.</w:t>
      </w:r>
      <w:r w:rsidR="0081704A">
        <w:rPr>
          <w:b/>
        </w:rPr>
        <w:t xml:space="preserve"> </w:t>
      </w:r>
      <w:r w:rsidRPr="004633E0">
        <w:rPr>
          <w:b/>
        </w:rPr>
        <w:t>База педагогических работников МБОУ СОШ № 66</w:t>
      </w:r>
    </w:p>
    <w:p w:rsidR="006F24C5" w:rsidRDefault="006F24C5" w:rsidP="000D5DAA">
      <w:pPr>
        <w:pStyle w:val="af1"/>
        <w:rPr>
          <w:sz w:val="10"/>
          <w:szCs w:val="10"/>
        </w:rPr>
        <w:sectPr w:rsidR="006F24C5" w:rsidSect="00095714">
          <w:pgSz w:w="16838" w:h="11906" w:orient="landscape"/>
          <w:pgMar w:top="1134" w:right="567" w:bottom="1134" w:left="1701" w:header="680" w:footer="567" w:gutter="0"/>
          <w:cols w:space="708"/>
          <w:docGrid w:linePitch="360"/>
        </w:sectPr>
      </w:pPr>
    </w:p>
    <w:p w:rsidR="00F669D3" w:rsidRPr="00F669D3" w:rsidRDefault="00B540EE" w:rsidP="00F669D3">
      <w:pPr>
        <w:pStyle w:val="af1"/>
        <w:rPr>
          <w:b/>
        </w:rPr>
      </w:pPr>
      <w:r w:rsidRPr="00F669D3">
        <w:rPr>
          <w:b/>
        </w:rPr>
        <w:t xml:space="preserve">Профессиональное развитие и повышение квалификации педагогических работников. </w:t>
      </w:r>
    </w:p>
    <w:p w:rsidR="00B540EE" w:rsidRPr="00B708A8" w:rsidRDefault="00B540EE" w:rsidP="00F669D3">
      <w:pPr>
        <w:pStyle w:val="af1"/>
      </w:pPr>
      <w:r w:rsidRPr="00B708A8">
        <w:t xml:space="preserve">Основным условием формирования и наращивания необходимого и достаточного кадрового потенциала </w:t>
      </w:r>
      <w:r w:rsidR="00F669D3">
        <w:t>МБОУ СОШ № 66</w:t>
      </w:r>
      <w:r w:rsidRPr="00B708A8">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669D3" w:rsidRDefault="00B540EE" w:rsidP="00F669D3">
      <w:pPr>
        <w:pStyle w:val="af1"/>
      </w:pPr>
      <w:r w:rsidRPr="00B708A8">
        <w:t xml:space="preserve">В </w:t>
      </w:r>
      <w:r w:rsidR="00F669D3">
        <w:t xml:space="preserve">качестве приложений в данной </w:t>
      </w:r>
      <w:r w:rsidR="008E46E5" w:rsidRPr="00B708A8">
        <w:t>ООП</w:t>
      </w:r>
      <w:r w:rsidR="0081704A">
        <w:t xml:space="preserve"> </w:t>
      </w:r>
      <w:r w:rsidR="00F669D3">
        <w:t xml:space="preserve">ООО </w:t>
      </w:r>
      <w:r w:rsidRPr="00B708A8">
        <w:t>представлен</w:t>
      </w:r>
      <w:r w:rsidR="00F669D3">
        <w:t>ы:</w:t>
      </w:r>
    </w:p>
    <w:p w:rsidR="00D92C41" w:rsidRPr="00D92C41" w:rsidRDefault="00D92C41" w:rsidP="00236FCF">
      <w:pPr>
        <w:pStyle w:val="af1"/>
        <w:numPr>
          <w:ilvl w:val="0"/>
          <w:numId w:val="69"/>
        </w:numPr>
        <w:rPr>
          <w:b/>
        </w:rPr>
      </w:pPr>
      <w:r w:rsidRPr="009C0A43">
        <w:rPr>
          <w:b/>
        </w:rPr>
        <w:t>План-график прохождения курсов повышения квалификации</w:t>
      </w:r>
      <w:r w:rsidRPr="00D92C41">
        <w:t xml:space="preserve"> педагогическими работниками МБОУ СОШ № 66 на период с 2012 по 2022 гг.</w:t>
      </w:r>
      <w:r w:rsidR="0081704A">
        <w:t xml:space="preserve"> </w:t>
      </w:r>
      <w:r w:rsidR="00F669D3" w:rsidRPr="00D92C41">
        <w:rPr>
          <w:b/>
        </w:rPr>
        <w:t>(Приложение</w:t>
      </w:r>
      <w:r w:rsidR="0081704A">
        <w:rPr>
          <w:b/>
        </w:rPr>
        <w:t xml:space="preserve"> 6</w:t>
      </w:r>
      <w:r w:rsidR="00F71CD8">
        <w:rPr>
          <w:b/>
        </w:rPr>
        <w:t>)</w:t>
      </w:r>
    </w:p>
    <w:p w:rsidR="00F669D3" w:rsidRPr="00D92C41" w:rsidRDefault="00D92C41" w:rsidP="00236FCF">
      <w:pPr>
        <w:pStyle w:val="af1"/>
        <w:numPr>
          <w:ilvl w:val="0"/>
          <w:numId w:val="69"/>
        </w:numPr>
      </w:pPr>
      <w:r w:rsidRPr="009C0A43">
        <w:rPr>
          <w:b/>
        </w:rPr>
        <w:t>Информация о педагогических работниках МБОУ СОШ № 66, прошедших курсы повышения квалификации</w:t>
      </w:r>
      <w:r w:rsidRPr="00D92C41">
        <w:t xml:space="preserve"> с учетом требований ФГОС за период с 2012 по 2015 гг.</w:t>
      </w:r>
      <w:r w:rsidRPr="00D92C41">
        <w:rPr>
          <w:b/>
        </w:rPr>
        <w:t xml:space="preserve"> (Приложение </w:t>
      </w:r>
      <w:r w:rsidR="0081704A">
        <w:rPr>
          <w:b/>
        </w:rPr>
        <w:t>7</w:t>
      </w:r>
      <w:r w:rsidR="00F34B2F">
        <w:rPr>
          <w:b/>
        </w:rPr>
        <w:t>)</w:t>
      </w:r>
    </w:p>
    <w:p w:rsidR="00F669D3" w:rsidRPr="00F669D3" w:rsidRDefault="0081704A" w:rsidP="00236FCF">
      <w:pPr>
        <w:pStyle w:val="af1"/>
        <w:numPr>
          <w:ilvl w:val="0"/>
          <w:numId w:val="69"/>
        </w:numPr>
      </w:pPr>
      <w:r>
        <w:rPr>
          <w:b/>
        </w:rPr>
        <w:t>Г</w:t>
      </w:r>
      <w:r w:rsidR="00B540EE" w:rsidRPr="00F669D3">
        <w:rPr>
          <w:b/>
        </w:rPr>
        <w:t xml:space="preserve">рафик аттестации </w:t>
      </w:r>
      <w:r w:rsidR="00F669D3" w:rsidRPr="00F669D3">
        <w:rPr>
          <w:b/>
        </w:rPr>
        <w:t xml:space="preserve">педагогических </w:t>
      </w:r>
      <w:r w:rsidR="00B540EE" w:rsidRPr="00F669D3">
        <w:rPr>
          <w:b/>
        </w:rPr>
        <w:t>кадров</w:t>
      </w:r>
      <w:r w:rsidR="00D92C41">
        <w:rPr>
          <w:b/>
        </w:rPr>
        <w:t xml:space="preserve"> МБОУ СОШ № 66</w:t>
      </w:r>
      <w:r w:rsidR="00B540EE" w:rsidRPr="00B708A8">
        <w:t xml:space="preserve"> на соответствие занимаемой должности и квалификационную категорию в соответствии с</w:t>
      </w:r>
      <w:r w:rsidR="00B540EE" w:rsidRPr="00B708A8">
        <w:rPr>
          <w:rFonts w:eastAsia="Times New Roman"/>
          <w:lang w:eastAsia="ru-RU"/>
        </w:rPr>
        <w:t xml:space="preserve"> приказом Минобрнауки России от </w:t>
      </w:r>
      <w:r w:rsidR="00F669D3">
        <w:rPr>
          <w:rFonts w:eastAsia="Times New Roman"/>
          <w:lang w:eastAsia="ru-RU"/>
        </w:rPr>
        <w:t>0</w:t>
      </w:r>
      <w:r w:rsidR="00B540EE" w:rsidRPr="00B708A8">
        <w:rPr>
          <w:rFonts w:eastAsia="Times New Roman"/>
          <w:lang w:eastAsia="ru-RU"/>
        </w:rPr>
        <w:t>7</w:t>
      </w:r>
      <w:r w:rsidR="00F669D3">
        <w:rPr>
          <w:rFonts w:eastAsia="Times New Roman"/>
          <w:lang w:eastAsia="ru-RU"/>
        </w:rPr>
        <w:t>.04.</w:t>
      </w:r>
      <w:r w:rsidR="00B540EE" w:rsidRPr="00B708A8">
        <w:rPr>
          <w:rFonts w:eastAsia="Times New Roman"/>
          <w:lang w:eastAsia="ru-RU"/>
        </w:rPr>
        <w:t>2014 № 276 «О порядке аттестации педагогических работников государственных и муниципальных образовательных организаций»</w:t>
      </w:r>
      <w:r w:rsidR="00D92C41">
        <w:rPr>
          <w:rFonts w:eastAsia="Times New Roman"/>
          <w:lang w:eastAsia="ru-RU"/>
        </w:rPr>
        <w:t xml:space="preserve"> и</w:t>
      </w:r>
      <w:r w:rsidR="00B540EE" w:rsidRPr="00B708A8">
        <w:rPr>
          <w:rFonts w:eastAsia="Times New Roman"/>
          <w:lang w:eastAsia="ru-RU"/>
        </w:rPr>
        <w:t xml:space="preserve"> методикой оценки уровня квалификации педагогических работников</w:t>
      </w:r>
      <w:r w:rsidR="00F669D3">
        <w:rPr>
          <w:rFonts w:eastAsia="Times New Roman"/>
          <w:lang w:eastAsia="ru-RU"/>
        </w:rPr>
        <w:t xml:space="preserve"> (</w:t>
      </w:r>
      <w:r w:rsidR="00F669D3">
        <w:t>Письмо Департамента общего образования Минобрнауки РФ от 29.11.2010 № 03339 «О методике оценки уровня квалификации педагогических работников»</w:t>
      </w:r>
      <w:r w:rsidR="00D92C41">
        <w:t xml:space="preserve">) </w:t>
      </w:r>
      <w:r w:rsidR="00D92C41" w:rsidRPr="00D92C41">
        <w:rPr>
          <w:b/>
        </w:rPr>
        <w:t xml:space="preserve">(Приложение </w:t>
      </w:r>
      <w:r>
        <w:rPr>
          <w:b/>
        </w:rPr>
        <w:t>8</w:t>
      </w:r>
      <w:r w:rsidR="00D92C41" w:rsidRPr="00D92C41">
        <w:rPr>
          <w:b/>
        </w:rPr>
        <w:t>)</w:t>
      </w:r>
    </w:p>
    <w:p w:rsidR="00B540EE" w:rsidRPr="00B708A8" w:rsidRDefault="00F86295" w:rsidP="00F669D3">
      <w:pPr>
        <w:pStyle w:val="af1"/>
      </w:pPr>
      <w:r>
        <w:t>Для повышения квалификации</w:t>
      </w:r>
      <w:r w:rsidR="00B540EE" w:rsidRPr="00B708A8">
        <w:t xml:space="preserve"> могут быть использованы различные </w:t>
      </w:r>
      <w:r w:rsidR="00201777" w:rsidRPr="00B708A8">
        <w:t xml:space="preserve">образовательные </w:t>
      </w:r>
      <w:r w:rsidR="00B540EE" w:rsidRPr="00B708A8">
        <w:t>организации, имеющие соответствующую лицензию.Формами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t xml:space="preserve"> и др.</w:t>
      </w:r>
      <w:r w:rsidR="00B540EE" w:rsidRPr="00B708A8">
        <w:t>.</w:t>
      </w:r>
    </w:p>
    <w:p w:rsidR="00B540EE" w:rsidRPr="00B708A8" w:rsidRDefault="00B540EE" w:rsidP="00F669D3">
      <w:pPr>
        <w:pStyle w:val="af1"/>
      </w:pPr>
      <w:r w:rsidRPr="00B708A8">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669D3" w:rsidRPr="00500926" w:rsidRDefault="00F669D3" w:rsidP="00500926">
      <w:pPr>
        <w:pStyle w:val="af1"/>
        <w:rPr>
          <w:sz w:val="10"/>
          <w:szCs w:val="10"/>
        </w:rPr>
      </w:pPr>
    </w:p>
    <w:p w:rsidR="0028545B" w:rsidRPr="0028545B" w:rsidRDefault="0028545B" w:rsidP="00D10CDE">
      <w:pPr>
        <w:ind w:firstLine="680"/>
        <w:jc w:val="both"/>
        <w:rPr>
          <w:rFonts w:ascii="Times New Roman" w:hAnsi="Times New Roman"/>
          <w:b/>
          <w:sz w:val="28"/>
          <w:szCs w:val="28"/>
        </w:rPr>
      </w:pPr>
      <w:r w:rsidRPr="0028545B">
        <w:rPr>
          <w:rFonts w:ascii="Times New Roman" w:hAnsi="Times New Roman"/>
          <w:b/>
          <w:sz w:val="28"/>
          <w:szCs w:val="28"/>
        </w:rPr>
        <w:t>К</w:t>
      </w:r>
      <w:r w:rsidR="00B540EE" w:rsidRPr="0028545B">
        <w:rPr>
          <w:rFonts w:ascii="Times New Roman" w:hAnsi="Times New Roman"/>
          <w:b/>
          <w:sz w:val="28"/>
          <w:szCs w:val="28"/>
        </w:rPr>
        <w:t>ритерии оценки результативности деятельности педагогических работников</w:t>
      </w:r>
      <w:r w:rsidRPr="0028545B">
        <w:rPr>
          <w:rFonts w:ascii="Times New Roman" w:hAnsi="Times New Roman"/>
          <w:b/>
          <w:sz w:val="28"/>
          <w:szCs w:val="28"/>
        </w:rPr>
        <w:t xml:space="preserve"> МБОУ СОШ № 66 </w:t>
      </w:r>
    </w:p>
    <w:p w:rsidR="00B540EE" w:rsidRPr="0081704A" w:rsidRDefault="00D10CDE" w:rsidP="00D10CDE">
      <w:pPr>
        <w:pStyle w:val="af1"/>
        <w:ind w:firstLine="680"/>
      </w:pPr>
      <w:r>
        <w:t>К</w:t>
      </w:r>
      <w:r w:rsidR="0081704A">
        <w:t>ритериями оценки результативности деятельности педагогов в МБОУ СОШ № 66 являются показатели и критерии, разработанные ГБОУ ДПО «Инстит</w:t>
      </w:r>
      <w:r>
        <w:t>утом развития образования» Краснодарского края для аттестации педагогических кадров на первую и высшую категории, утвержденные приказом мнистерства образования и науки Краснодарского края от 07.10.2015  № 5156.</w:t>
      </w:r>
    </w:p>
    <w:p w:rsidR="002165BF" w:rsidRPr="002165BF" w:rsidRDefault="002165BF" w:rsidP="004379C5">
      <w:pPr>
        <w:pStyle w:val="af1"/>
        <w:ind w:firstLine="0"/>
        <w:rPr>
          <w:sz w:val="10"/>
          <w:szCs w:val="10"/>
        </w:rPr>
      </w:pPr>
      <w:r>
        <w:tab/>
      </w:r>
    </w:p>
    <w:p w:rsidR="004379C5" w:rsidRPr="00450C1F" w:rsidRDefault="004379C5" w:rsidP="00F57948">
      <w:pPr>
        <w:pStyle w:val="af1"/>
        <w:rPr>
          <w:sz w:val="10"/>
          <w:szCs w:val="10"/>
        </w:rPr>
      </w:pPr>
    </w:p>
    <w:p w:rsidR="00B540EE" w:rsidRPr="00F57948" w:rsidRDefault="00B540EE" w:rsidP="00F57948">
      <w:pPr>
        <w:pStyle w:val="af1"/>
        <w:rPr>
          <w:b/>
        </w:rPr>
      </w:pPr>
      <w:r w:rsidRPr="00F57948">
        <w:rPr>
          <w:b/>
        </w:rPr>
        <w:t>Ожидаемый результат повышения квалификации – профессиональная готовность работников образования к реализации ФГОС</w:t>
      </w:r>
      <w:r w:rsidR="008E46E5" w:rsidRPr="00F57948">
        <w:rPr>
          <w:b/>
        </w:rPr>
        <w:t xml:space="preserve"> ООО</w:t>
      </w:r>
      <w:r w:rsidRPr="00F57948">
        <w:rPr>
          <w:b/>
        </w:rPr>
        <w:t>:</w:t>
      </w:r>
    </w:p>
    <w:p w:rsidR="00B540EE" w:rsidRPr="00B708A8" w:rsidRDefault="00B540EE" w:rsidP="00236FCF">
      <w:pPr>
        <w:pStyle w:val="af1"/>
        <w:numPr>
          <w:ilvl w:val="0"/>
          <w:numId w:val="70"/>
        </w:numPr>
      </w:pPr>
      <w:r w:rsidRPr="00B708A8">
        <w:t>обеспечение оптимального вхождения работников образования в систему ценностей современного образования;</w:t>
      </w:r>
    </w:p>
    <w:p w:rsidR="00B540EE" w:rsidRPr="00B708A8" w:rsidRDefault="00B540EE" w:rsidP="00236FCF">
      <w:pPr>
        <w:pStyle w:val="af1"/>
        <w:numPr>
          <w:ilvl w:val="0"/>
          <w:numId w:val="70"/>
        </w:numPr>
      </w:pPr>
      <w:r w:rsidRPr="00B708A8">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236FCF">
      <w:pPr>
        <w:pStyle w:val="af1"/>
        <w:numPr>
          <w:ilvl w:val="0"/>
          <w:numId w:val="70"/>
        </w:numPr>
      </w:pPr>
      <w:r w:rsidRPr="00B708A8">
        <w:t>овладение учебно-методическими и информационно-методическими ресурсами, необходимыми для успешного решения задач ФГОС</w:t>
      </w:r>
      <w:r w:rsidR="008E46E5" w:rsidRPr="00B708A8">
        <w:t xml:space="preserve"> ООО</w:t>
      </w:r>
      <w:r w:rsidRPr="00B708A8">
        <w:t>.</w:t>
      </w:r>
    </w:p>
    <w:p w:rsidR="00F57948" w:rsidRDefault="00F57948" w:rsidP="00F57948">
      <w:pPr>
        <w:pStyle w:val="af1"/>
      </w:pPr>
      <w:r>
        <w:t xml:space="preserve">В МБОУ СОШ № 66 создана </w:t>
      </w:r>
      <w:r w:rsidRPr="00880344">
        <w:rPr>
          <w:b/>
        </w:rPr>
        <w:t xml:space="preserve">система </w:t>
      </w:r>
      <w:r w:rsidR="00B540EE" w:rsidRPr="00880344">
        <w:rPr>
          <w:b/>
        </w:rPr>
        <w:t>методической работы</w:t>
      </w:r>
      <w:r w:rsidR="00B540EE" w:rsidRPr="00B708A8">
        <w:t>, обеспечивающ</w:t>
      </w:r>
      <w:r>
        <w:t>ая</w:t>
      </w:r>
      <w:r w:rsidR="00B540EE" w:rsidRPr="00B708A8">
        <w:t xml:space="preserve"> сопровождение деятельности педагогов на всех этапах реализации требований ФГОС</w:t>
      </w:r>
      <w:r w:rsidR="008E46E5" w:rsidRPr="00B708A8">
        <w:t xml:space="preserve"> ООО</w:t>
      </w:r>
      <w:r w:rsidR="00B540EE" w:rsidRPr="00B708A8">
        <w:t xml:space="preserve">. </w:t>
      </w:r>
    </w:p>
    <w:p w:rsidR="00774771" w:rsidRPr="00774771" w:rsidRDefault="00774771" w:rsidP="00F57948">
      <w:pPr>
        <w:pStyle w:val="af1"/>
        <w:rPr>
          <w:b/>
          <w:sz w:val="10"/>
          <w:szCs w:val="10"/>
        </w:rPr>
      </w:pPr>
    </w:p>
    <w:p w:rsidR="00DF5C0D" w:rsidRPr="0036322D" w:rsidRDefault="00DF5C0D" w:rsidP="00F57948">
      <w:pPr>
        <w:pStyle w:val="af1"/>
        <w:rPr>
          <w:sz w:val="10"/>
          <w:szCs w:val="10"/>
        </w:rPr>
      </w:pPr>
    </w:p>
    <w:p w:rsidR="00F57948" w:rsidRPr="009C0A43" w:rsidRDefault="009C0A43" w:rsidP="00F57948">
      <w:pPr>
        <w:pStyle w:val="af1"/>
        <w:rPr>
          <w:b/>
        </w:rPr>
      </w:pPr>
      <w:r>
        <w:rPr>
          <w:b/>
        </w:rPr>
        <w:t xml:space="preserve">Приложение </w:t>
      </w:r>
      <w:r w:rsidR="00D10CDE">
        <w:rPr>
          <w:b/>
        </w:rPr>
        <w:t>9</w:t>
      </w:r>
      <w:r>
        <w:rPr>
          <w:b/>
        </w:rPr>
        <w:t xml:space="preserve">. </w:t>
      </w:r>
      <w:r w:rsidR="00F25820" w:rsidRPr="00F25820">
        <w:rPr>
          <w:b/>
        </w:rPr>
        <w:t>План методической работы школы</w:t>
      </w:r>
      <w:r w:rsidR="00D10CDE">
        <w:rPr>
          <w:b/>
        </w:rPr>
        <w:t xml:space="preserve"> </w:t>
      </w:r>
      <w:r w:rsidR="00F25820" w:rsidRPr="009C0A43">
        <w:rPr>
          <w:b/>
        </w:rPr>
        <w:t xml:space="preserve">на </w:t>
      </w:r>
      <w:r w:rsidR="00D10CDE">
        <w:rPr>
          <w:b/>
        </w:rPr>
        <w:t>2015 – 2016 учебный год</w:t>
      </w:r>
      <w:r w:rsidR="00F25820" w:rsidRPr="009C0A43">
        <w:rPr>
          <w:b/>
        </w:rPr>
        <w:t xml:space="preserve"> </w:t>
      </w:r>
    </w:p>
    <w:p w:rsidR="00B540EE" w:rsidRPr="00D65980" w:rsidRDefault="00B540EE" w:rsidP="00D65980">
      <w:pPr>
        <w:pStyle w:val="af1"/>
        <w:rPr>
          <w:sz w:val="10"/>
          <w:szCs w:val="10"/>
        </w:rPr>
      </w:pPr>
    </w:p>
    <w:p w:rsidR="00B540EE" w:rsidRPr="00D65980" w:rsidRDefault="00F61AB1" w:rsidP="00D65980">
      <w:pPr>
        <w:pStyle w:val="af1"/>
        <w:rPr>
          <w:b/>
        </w:rPr>
      </w:pPr>
      <w:bookmarkStart w:id="314" w:name="_Toc410654077"/>
      <w:bookmarkStart w:id="315" w:name="_Toc409691737"/>
      <w:bookmarkStart w:id="316" w:name="_Toc414553287"/>
      <w:r w:rsidRPr="00D65980">
        <w:rPr>
          <w:b/>
        </w:rPr>
        <w:t xml:space="preserve">3.2.2. </w:t>
      </w:r>
      <w:r w:rsidR="004470DE" w:rsidRPr="00D65980">
        <w:rPr>
          <w:b/>
        </w:rPr>
        <w:t>ПСИХОЛОГО-ПЕДАГОГИЧЕСКИЕ УСЛОВИЯ РЕАЛИЗАЦИИ ОСНОВНОЙ</w:t>
      </w:r>
      <w:bookmarkStart w:id="317" w:name="_Toc410654078"/>
      <w:bookmarkEnd w:id="314"/>
      <w:r w:rsidR="004470DE">
        <w:rPr>
          <w:b/>
        </w:rPr>
        <w:t xml:space="preserve"> </w:t>
      </w:r>
      <w:r w:rsidR="004470DE" w:rsidRPr="00D65980">
        <w:rPr>
          <w:b/>
        </w:rPr>
        <w:t>ОБРАЗОВАТЕЛЬНОЙ ПРОГРАММЫ ОСНОВНОГО ОБЩЕГО ОБРАЗОВАНИЯ</w:t>
      </w:r>
      <w:bookmarkEnd w:id="315"/>
      <w:bookmarkEnd w:id="316"/>
      <w:bookmarkEnd w:id="317"/>
    </w:p>
    <w:p w:rsidR="00B540EE" w:rsidRPr="00B708A8" w:rsidRDefault="00B540EE" w:rsidP="00D65980">
      <w:pPr>
        <w:pStyle w:val="af1"/>
      </w:pPr>
      <w:r w:rsidRPr="00B708A8">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236FCF">
      <w:pPr>
        <w:pStyle w:val="af1"/>
        <w:numPr>
          <w:ilvl w:val="0"/>
          <w:numId w:val="72"/>
        </w:numPr>
      </w:pPr>
      <w:r w:rsidRPr="00B708A8">
        <w:t xml:space="preserve">обеспечение преемственности содержания и форм организации образовательного процесса по отношению к </w:t>
      </w:r>
      <w:r w:rsidR="006F3B39" w:rsidRPr="00B708A8">
        <w:t xml:space="preserve">уровню </w:t>
      </w:r>
      <w:r w:rsidR="00201777" w:rsidRPr="00B708A8">
        <w:t xml:space="preserve">начального </w:t>
      </w:r>
      <w:r w:rsidRPr="00B708A8">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236FCF">
      <w:pPr>
        <w:pStyle w:val="af1"/>
        <w:numPr>
          <w:ilvl w:val="0"/>
          <w:numId w:val="72"/>
        </w:numPr>
      </w:pPr>
      <w:r w:rsidRPr="00B708A8">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236FCF">
      <w:pPr>
        <w:pStyle w:val="af1"/>
        <w:numPr>
          <w:ilvl w:val="0"/>
          <w:numId w:val="72"/>
        </w:numPr>
      </w:pPr>
      <w:r w:rsidRPr="00B708A8">
        <w:t>формирование и развитие психолого-педагогической компетентности участников образовательного процесса.</w:t>
      </w:r>
    </w:p>
    <w:p w:rsidR="00371FA1" w:rsidRDefault="00B540EE" w:rsidP="00D65980">
      <w:pPr>
        <w:pStyle w:val="af1"/>
      </w:pPr>
      <w:r w:rsidRPr="00B708A8">
        <w:t xml:space="preserve">Преемственность содержания и форм организации образовательного процесса по отношению к  </w:t>
      </w:r>
      <w:r w:rsidR="006F3B39" w:rsidRPr="00B708A8">
        <w:t>уровню</w:t>
      </w:r>
      <w:r w:rsidR="00201777" w:rsidRPr="00B708A8">
        <w:t xml:space="preserve">начального </w:t>
      </w:r>
      <w:r w:rsidRPr="00B708A8">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w:t>
      </w:r>
      <w:r w:rsidR="00D65980">
        <w:t>ют</w:t>
      </w:r>
      <w:r w:rsidRPr="00B708A8">
        <w:t xml:space="preserve">: </w:t>
      </w:r>
    </w:p>
    <w:p w:rsidR="00371FA1" w:rsidRDefault="00B540EE" w:rsidP="00D65980">
      <w:pPr>
        <w:pStyle w:val="af1"/>
      </w:pPr>
      <w:r w:rsidRPr="00B708A8">
        <w:t xml:space="preserve">учебное сотрудничество, </w:t>
      </w:r>
    </w:p>
    <w:p w:rsidR="00371FA1" w:rsidRDefault="00B540EE" w:rsidP="00D65980">
      <w:pPr>
        <w:pStyle w:val="af1"/>
      </w:pPr>
      <w:r w:rsidRPr="00B708A8">
        <w:t xml:space="preserve">совместную деятельность, </w:t>
      </w:r>
    </w:p>
    <w:p w:rsidR="00371FA1" w:rsidRDefault="00B540EE" w:rsidP="00D65980">
      <w:pPr>
        <w:pStyle w:val="af1"/>
      </w:pPr>
      <w:r w:rsidRPr="00B708A8">
        <w:t xml:space="preserve">разновозрастное сотрудничество, </w:t>
      </w:r>
    </w:p>
    <w:p w:rsidR="00371FA1" w:rsidRDefault="00B540EE" w:rsidP="00D65980">
      <w:pPr>
        <w:pStyle w:val="af1"/>
      </w:pPr>
      <w:r w:rsidRPr="00B708A8">
        <w:t xml:space="preserve">групповую игру, </w:t>
      </w:r>
    </w:p>
    <w:p w:rsidR="00371FA1" w:rsidRDefault="00B540EE" w:rsidP="00D65980">
      <w:pPr>
        <w:pStyle w:val="af1"/>
      </w:pPr>
      <w:r w:rsidRPr="00B708A8">
        <w:t xml:space="preserve">рефлексию, </w:t>
      </w:r>
    </w:p>
    <w:p w:rsidR="00371FA1" w:rsidRDefault="00B540EE" w:rsidP="00D65980">
      <w:pPr>
        <w:pStyle w:val="af1"/>
      </w:pPr>
      <w:r w:rsidRPr="00B708A8">
        <w:t xml:space="preserve">педагогическое общение, </w:t>
      </w:r>
    </w:p>
    <w:p w:rsidR="00B540EE" w:rsidRPr="00B708A8" w:rsidRDefault="00371FA1" w:rsidP="00D65980">
      <w:pPr>
        <w:pStyle w:val="af1"/>
      </w:pPr>
      <w:r>
        <w:t>и</w:t>
      </w:r>
      <w:r w:rsidR="00B540EE" w:rsidRPr="00B708A8">
        <w:t>нформационно-методическое обеспечение образовательно</w:t>
      </w:r>
      <w:r w:rsidR="00FC3862">
        <w:t xml:space="preserve"> - </w:t>
      </w:r>
      <w:r w:rsidR="00B540EE" w:rsidRPr="00B708A8">
        <w:t>воспитательного процесса.</w:t>
      </w:r>
    </w:p>
    <w:p w:rsidR="00D65980" w:rsidRDefault="00B540EE" w:rsidP="00D65980">
      <w:pPr>
        <w:pStyle w:val="af1"/>
      </w:pPr>
      <w:r w:rsidRPr="00B708A8">
        <w:t xml:space="preserve">При организации психолого-педагогического сопровождения участников образовательного процесса на </w:t>
      </w:r>
      <w:r w:rsidR="00201777" w:rsidRPr="00B708A8">
        <w:t xml:space="preserve">уровне </w:t>
      </w:r>
      <w:r w:rsidRPr="00B708A8">
        <w:t>основного общего образования выдел</w:t>
      </w:r>
      <w:r w:rsidR="00D65980">
        <w:t>яются</w:t>
      </w:r>
      <w:r w:rsidRPr="00B708A8">
        <w:t xml:space="preserve"> следующие уровни психолого-педагогического сопровождения:</w:t>
      </w:r>
    </w:p>
    <w:p w:rsidR="00D65980" w:rsidRDefault="00B540EE" w:rsidP="00236FCF">
      <w:pPr>
        <w:pStyle w:val="af1"/>
        <w:numPr>
          <w:ilvl w:val="0"/>
          <w:numId w:val="73"/>
        </w:numPr>
      </w:pPr>
      <w:r w:rsidRPr="00B708A8">
        <w:t xml:space="preserve">индивидуальное, </w:t>
      </w:r>
    </w:p>
    <w:p w:rsidR="00D65980" w:rsidRDefault="00B540EE" w:rsidP="00236FCF">
      <w:pPr>
        <w:pStyle w:val="af1"/>
        <w:numPr>
          <w:ilvl w:val="0"/>
          <w:numId w:val="73"/>
        </w:numPr>
      </w:pPr>
      <w:r w:rsidRPr="00B708A8">
        <w:t xml:space="preserve">групповое, на уровне класса, </w:t>
      </w:r>
    </w:p>
    <w:p w:rsidR="00B540EE" w:rsidRPr="00B708A8" w:rsidRDefault="00D65980" w:rsidP="00236FCF">
      <w:pPr>
        <w:pStyle w:val="af1"/>
        <w:numPr>
          <w:ilvl w:val="0"/>
          <w:numId w:val="73"/>
        </w:numPr>
      </w:pPr>
      <w:r>
        <w:t xml:space="preserve">групповое </w:t>
      </w:r>
      <w:r w:rsidR="00B540EE" w:rsidRPr="00B708A8">
        <w:t xml:space="preserve">на уровне образовательной организации. </w:t>
      </w:r>
    </w:p>
    <w:p w:rsidR="00B540EE" w:rsidRPr="00D65980" w:rsidRDefault="00B540EE" w:rsidP="00D65980">
      <w:pPr>
        <w:pStyle w:val="af1"/>
        <w:rPr>
          <w:b/>
        </w:rPr>
      </w:pPr>
      <w:r w:rsidRPr="00D65980">
        <w:rPr>
          <w:b/>
        </w:rPr>
        <w:t>Основны</w:t>
      </w:r>
      <w:r w:rsidR="00D65980">
        <w:rPr>
          <w:b/>
        </w:rPr>
        <w:t>е</w:t>
      </w:r>
      <w:r w:rsidRPr="00D65980">
        <w:rPr>
          <w:b/>
        </w:rPr>
        <w:t xml:space="preserve"> форм</w:t>
      </w:r>
      <w:r w:rsidR="00D65980">
        <w:rPr>
          <w:b/>
        </w:rPr>
        <w:t>ы</w:t>
      </w:r>
      <w:r w:rsidRPr="00D65980">
        <w:rPr>
          <w:b/>
        </w:rPr>
        <w:t xml:space="preserve"> психолого-педагогического сопровождения:</w:t>
      </w:r>
    </w:p>
    <w:p w:rsidR="00B540EE" w:rsidRPr="00B708A8" w:rsidRDefault="00B540EE" w:rsidP="00BC559F">
      <w:pPr>
        <w:pStyle w:val="af1"/>
        <w:numPr>
          <w:ilvl w:val="0"/>
          <w:numId w:val="75"/>
        </w:numPr>
      </w:pPr>
      <w:r w:rsidRPr="00B708A8">
        <w:t>диагностика, направленная на определение особенностей статуса обучающегося</w:t>
      </w:r>
      <w:r w:rsidR="00D65980">
        <w:t xml:space="preserve"> (</w:t>
      </w:r>
      <w:r w:rsidRPr="00B708A8">
        <w:t>проводится</w:t>
      </w:r>
      <w:r w:rsidR="00AE4A69">
        <w:t xml:space="preserve"> классным руководителем</w:t>
      </w:r>
      <w:r w:rsidRPr="00B708A8">
        <w:t xml:space="preserve"> на этапе перехода ученика на следующ</w:t>
      </w:r>
      <w:r w:rsidR="006F3B39" w:rsidRPr="00B708A8">
        <w:t xml:space="preserve">ийуровень </w:t>
      </w:r>
      <w:r w:rsidRPr="00B708A8">
        <w:t>образования и в конце каждого учебного года</w:t>
      </w:r>
      <w:r w:rsidR="00AE4A69">
        <w:t>)</w:t>
      </w:r>
      <w:r w:rsidRPr="00B708A8">
        <w:t>;</w:t>
      </w:r>
    </w:p>
    <w:p w:rsidR="00B540EE" w:rsidRPr="00B708A8" w:rsidRDefault="00B540EE" w:rsidP="00BC559F">
      <w:pPr>
        <w:pStyle w:val="af1"/>
        <w:numPr>
          <w:ilvl w:val="0"/>
          <w:numId w:val="75"/>
        </w:numPr>
      </w:pPr>
      <w:r w:rsidRPr="00B708A8">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BC559F">
      <w:pPr>
        <w:pStyle w:val="af1"/>
        <w:numPr>
          <w:ilvl w:val="0"/>
          <w:numId w:val="75"/>
        </w:numPr>
      </w:pPr>
      <w:r w:rsidRPr="00B708A8">
        <w:t>профилактика, экспертиза, развивающая работа, просвещение, коррекционная работа, осуществляемая в течение всего учебного времени.</w:t>
      </w:r>
    </w:p>
    <w:p w:rsidR="00B540EE" w:rsidRPr="00AE4A69" w:rsidRDefault="00AE4A69" w:rsidP="00AE4A69">
      <w:pPr>
        <w:pStyle w:val="af1"/>
        <w:rPr>
          <w:b/>
        </w:rPr>
      </w:pPr>
      <w:r w:rsidRPr="00AE4A69">
        <w:rPr>
          <w:b/>
        </w:rPr>
        <w:t>О</w:t>
      </w:r>
      <w:r w:rsidR="00B540EE" w:rsidRPr="00AE4A69">
        <w:rPr>
          <w:b/>
        </w:rPr>
        <w:t>сновны</w:t>
      </w:r>
      <w:r w:rsidRPr="00AE4A69">
        <w:rPr>
          <w:b/>
        </w:rPr>
        <w:t>е</w:t>
      </w:r>
      <w:r w:rsidR="00B540EE" w:rsidRPr="00AE4A69">
        <w:rPr>
          <w:b/>
        </w:rPr>
        <w:t xml:space="preserve"> направления психолого-педагогического сопровождения:</w:t>
      </w:r>
    </w:p>
    <w:p w:rsidR="00B540EE" w:rsidRPr="00B708A8" w:rsidRDefault="00B540EE" w:rsidP="00236FCF">
      <w:pPr>
        <w:pStyle w:val="af1"/>
        <w:numPr>
          <w:ilvl w:val="0"/>
          <w:numId w:val="74"/>
        </w:numPr>
      </w:pPr>
      <w:r w:rsidRPr="00B708A8">
        <w:t>сохранение и укрепление психологического здоровья;</w:t>
      </w:r>
    </w:p>
    <w:p w:rsidR="00B540EE" w:rsidRPr="00B708A8" w:rsidRDefault="00B540EE" w:rsidP="00236FCF">
      <w:pPr>
        <w:pStyle w:val="af1"/>
        <w:numPr>
          <w:ilvl w:val="0"/>
          <w:numId w:val="74"/>
        </w:numPr>
      </w:pPr>
      <w:r w:rsidRPr="00B708A8">
        <w:t>мониторинг возможностей и способностей обучающихся;</w:t>
      </w:r>
    </w:p>
    <w:p w:rsidR="00B540EE" w:rsidRPr="00B708A8" w:rsidRDefault="00B540EE" w:rsidP="00236FCF">
      <w:pPr>
        <w:pStyle w:val="af1"/>
        <w:numPr>
          <w:ilvl w:val="0"/>
          <w:numId w:val="74"/>
        </w:numPr>
      </w:pPr>
      <w:r w:rsidRPr="00B708A8">
        <w:t>психолого-педагогическ</w:t>
      </w:r>
      <w:r w:rsidR="00AE4A69">
        <w:t>ая</w:t>
      </w:r>
      <w:r w:rsidRPr="00B708A8">
        <w:t xml:space="preserve"> поддержк</w:t>
      </w:r>
      <w:r w:rsidR="00AE4A69">
        <w:t>а</w:t>
      </w:r>
      <w:r w:rsidRPr="00B708A8">
        <w:t xml:space="preserve"> участников олимпиадного движения;</w:t>
      </w:r>
    </w:p>
    <w:p w:rsidR="00B540EE" w:rsidRPr="00B708A8" w:rsidRDefault="00B540EE" w:rsidP="00236FCF">
      <w:pPr>
        <w:pStyle w:val="af1"/>
        <w:numPr>
          <w:ilvl w:val="0"/>
          <w:numId w:val="74"/>
        </w:numPr>
      </w:pPr>
      <w:r w:rsidRPr="00B708A8">
        <w:t>формирование у обучающихся понимания ценности здоровья и безопасного образа жизни;</w:t>
      </w:r>
    </w:p>
    <w:p w:rsidR="00B540EE" w:rsidRPr="00B708A8" w:rsidRDefault="00B540EE" w:rsidP="00236FCF">
      <w:pPr>
        <w:pStyle w:val="af1"/>
        <w:numPr>
          <w:ilvl w:val="0"/>
          <w:numId w:val="74"/>
        </w:numPr>
      </w:pPr>
      <w:r w:rsidRPr="00B708A8">
        <w:t>развитие экологической культуры;</w:t>
      </w:r>
    </w:p>
    <w:p w:rsidR="00B540EE" w:rsidRPr="00B708A8" w:rsidRDefault="00B540EE" w:rsidP="00236FCF">
      <w:pPr>
        <w:pStyle w:val="af1"/>
        <w:numPr>
          <w:ilvl w:val="0"/>
          <w:numId w:val="74"/>
        </w:numPr>
      </w:pPr>
      <w:r w:rsidRPr="00B708A8">
        <w:t>выявление и поддержк</w:t>
      </w:r>
      <w:r w:rsidR="00AE4A69">
        <w:t>а</w:t>
      </w:r>
      <w:r w:rsidRPr="00B708A8">
        <w:t xml:space="preserve"> детей с особыми образовательными потребностями и особыми возможностями здоровья;</w:t>
      </w:r>
    </w:p>
    <w:p w:rsidR="00B540EE" w:rsidRPr="00B708A8" w:rsidRDefault="00B540EE" w:rsidP="00236FCF">
      <w:pPr>
        <w:pStyle w:val="af1"/>
        <w:numPr>
          <w:ilvl w:val="0"/>
          <w:numId w:val="74"/>
        </w:numPr>
      </w:pPr>
      <w:r w:rsidRPr="00B708A8">
        <w:t>формирование коммуникативных навыков в разновозрастной среде и среде сверстников;</w:t>
      </w:r>
    </w:p>
    <w:p w:rsidR="00B540EE" w:rsidRPr="00B708A8" w:rsidRDefault="00B540EE" w:rsidP="00236FCF">
      <w:pPr>
        <w:pStyle w:val="af1"/>
        <w:numPr>
          <w:ilvl w:val="0"/>
          <w:numId w:val="74"/>
        </w:numPr>
      </w:pPr>
      <w:r w:rsidRPr="00B708A8">
        <w:t>поддержк</w:t>
      </w:r>
      <w:r w:rsidR="00AE4A69">
        <w:t>а</w:t>
      </w:r>
      <w:r w:rsidRPr="00B708A8">
        <w:t xml:space="preserve"> детских объединений и ученического самоуправления;</w:t>
      </w:r>
    </w:p>
    <w:p w:rsidR="00B540EE" w:rsidRPr="00B708A8" w:rsidRDefault="00B540EE" w:rsidP="00236FCF">
      <w:pPr>
        <w:pStyle w:val="af1"/>
        <w:numPr>
          <w:ilvl w:val="0"/>
          <w:numId w:val="74"/>
        </w:numPr>
      </w:pPr>
      <w:r w:rsidRPr="00B708A8">
        <w:t>выявление и поддержк</w:t>
      </w:r>
      <w:r w:rsidR="00AE4A69">
        <w:t>а</w:t>
      </w:r>
      <w:r w:rsidR="006F3B39" w:rsidRPr="00B708A8">
        <w:rPr>
          <w:rStyle w:val="Zag11"/>
          <w:rFonts w:eastAsia="@Arial Unicode MS"/>
        </w:rPr>
        <w:t>детей, проявивших выдающиеся способности</w:t>
      </w:r>
      <w:r w:rsidRPr="00B708A8">
        <w:t>.</w:t>
      </w:r>
    </w:p>
    <w:p w:rsidR="00371FA1" w:rsidRDefault="00371FA1" w:rsidP="00AE4A69">
      <w:pPr>
        <w:pStyle w:val="af1"/>
        <w:rPr>
          <w:b/>
        </w:rPr>
      </w:pPr>
      <w:bookmarkStart w:id="318" w:name="_Toc410654079"/>
      <w:bookmarkStart w:id="319" w:name="_Toc409691738"/>
      <w:bookmarkStart w:id="320" w:name="_Toc414553288"/>
    </w:p>
    <w:p w:rsidR="00B540EE" w:rsidRDefault="009C6781" w:rsidP="00993AF0">
      <w:pPr>
        <w:pStyle w:val="af1"/>
        <w:rPr>
          <w:b/>
        </w:rPr>
      </w:pPr>
      <w:bookmarkStart w:id="321" w:name="_Toc410654081"/>
      <w:bookmarkStart w:id="322" w:name="_Toc409691739"/>
      <w:bookmarkStart w:id="323" w:name="_Toc414553289"/>
      <w:bookmarkEnd w:id="318"/>
      <w:bookmarkEnd w:id="319"/>
      <w:bookmarkEnd w:id="320"/>
      <w:r>
        <w:rPr>
          <w:b/>
        </w:rPr>
        <w:t xml:space="preserve">3.2.3. </w:t>
      </w:r>
      <w:r w:rsidRPr="00993AF0">
        <w:rPr>
          <w:b/>
        </w:rPr>
        <w:t>МАТЕРИАЛЬНО-ТЕХНИЧЕСКИЕ УСЛОВИЯ РЕАЛИЗАЦИИ ОСНОВНОЙ</w:t>
      </w:r>
      <w:bookmarkStart w:id="324" w:name="_Toc410654082"/>
      <w:bookmarkEnd w:id="321"/>
      <w:r>
        <w:rPr>
          <w:b/>
        </w:rPr>
        <w:t xml:space="preserve"> </w:t>
      </w:r>
      <w:r w:rsidRPr="00993AF0">
        <w:rPr>
          <w:b/>
        </w:rPr>
        <w:t>ОБРАЗОВАТЕЛЬНОЙ ПРОГРАММЫ</w:t>
      </w:r>
      <w:bookmarkEnd w:id="322"/>
      <w:bookmarkEnd w:id="323"/>
      <w:bookmarkEnd w:id="324"/>
    </w:p>
    <w:p w:rsidR="00936FD9" w:rsidRPr="00936FD9" w:rsidRDefault="00936FD9" w:rsidP="00993AF0">
      <w:pPr>
        <w:pStyle w:val="af1"/>
        <w:rPr>
          <w:b/>
          <w:sz w:val="10"/>
          <w:szCs w:val="10"/>
        </w:rPr>
      </w:pPr>
    </w:p>
    <w:p w:rsidR="00B540EE" w:rsidRDefault="00B540EE" w:rsidP="00993AF0">
      <w:pPr>
        <w:pStyle w:val="af1"/>
      </w:pPr>
      <w:r w:rsidRPr="00B708A8">
        <w:t xml:space="preserve">Материально-техническая база </w:t>
      </w:r>
      <w:r w:rsidR="009F495F">
        <w:t>МБОУ СОШ № 66</w:t>
      </w:r>
      <w:r w:rsidRPr="00B708A8">
        <w:t xml:space="preserve"> приведена в соответствие с задачами по обеспечению реализации </w:t>
      </w:r>
      <w:r w:rsidR="009F495F">
        <w:t>ООП ООО</w:t>
      </w:r>
      <w:r w:rsidRPr="00B708A8">
        <w:t>, необходимого учебно-материального оснащения образовательного процесса и созданию соответствующей образовательной и социальной среды.</w:t>
      </w:r>
    </w:p>
    <w:p w:rsidR="009F495F" w:rsidRDefault="00B540EE" w:rsidP="00993AF0">
      <w:pPr>
        <w:pStyle w:val="af1"/>
      </w:pPr>
      <w:r w:rsidRPr="00B708A8">
        <w:t xml:space="preserve">Критериальными источниками оценки учебно-материального обеспечения образовательного процесса являются требования </w:t>
      </w:r>
      <w:r w:rsidR="00201777" w:rsidRPr="00B708A8">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9F495F">
        <w:t xml:space="preserve"> 966.</w:t>
      </w:r>
    </w:p>
    <w:p w:rsidR="00B540EE" w:rsidRPr="00B708A8" w:rsidRDefault="00B540EE" w:rsidP="00993AF0">
      <w:pPr>
        <w:pStyle w:val="af1"/>
      </w:pPr>
      <w:r w:rsidRPr="00B708A8">
        <w:t xml:space="preserve">В соответствии с требованиями ФГОС в </w:t>
      </w:r>
      <w:r w:rsidR="002F50F2">
        <w:t>МБОУ СОШ № 66 имеются</w:t>
      </w:r>
      <w:r w:rsidRPr="00B708A8">
        <w:t>:</w:t>
      </w:r>
    </w:p>
    <w:p w:rsidR="00B540EE" w:rsidRPr="00B708A8" w:rsidRDefault="00B540EE" w:rsidP="00BC559F">
      <w:pPr>
        <w:pStyle w:val="af1"/>
        <w:numPr>
          <w:ilvl w:val="0"/>
          <w:numId w:val="76"/>
        </w:numPr>
      </w:pPr>
      <w:r w:rsidRPr="00B708A8">
        <w:t>учебные кабинеты с автоматизированными рабочими местами педагогических работников;</w:t>
      </w:r>
    </w:p>
    <w:p w:rsidR="00B540EE" w:rsidRPr="00B708A8" w:rsidRDefault="00B540EE" w:rsidP="00BC559F">
      <w:pPr>
        <w:pStyle w:val="af1"/>
        <w:numPr>
          <w:ilvl w:val="0"/>
          <w:numId w:val="76"/>
        </w:numPr>
      </w:pPr>
      <w:r w:rsidRPr="00B708A8">
        <w:t>мастерские;</w:t>
      </w:r>
    </w:p>
    <w:p w:rsidR="00B540EE" w:rsidRPr="00B708A8" w:rsidRDefault="00B540EE" w:rsidP="00BC559F">
      <w:pPr>
        <w:pStyle w:val="af1"/>
        <w:numPr>
          <w:ilvl w:val="0"/>
          <w:numId w:val="76"/>
        </w:numPr>
      </w:pPr>
      <w:r w:rsidRPr="00B708A8">
        <w:t>помещения для занятий музыкой, хореографией и изобразительным искусством</w:t>
      </w:r>
      <w:r w:rsidR="009F495F">
        <w:t>, на базе школы действует филиал ДШИ № 5</w:t>
      </w:r>
      <w:r w:rsidRPr="00B708A8">
        <w:t>;</w:t>
      </w:r>
    </w:p>
    <w:p w:rsidR="00B540EE" w:rsidRPr="00B708A8" w:rsidRDefault="009F495F" w:rsidP="00BC559F">
      <w:pPr>
        <w:pStyle w:val="af1"/>
        <w:numPr>
          <w:ilvl w:val="0"/>
          <w:numId w:val="76"/>
        </w:numPr>
      </w:pPr>
      <w:r>
        <w:t>библиотека</w:t>
      </w:r>
      <w:r w:rsidR="00B540EE" w:rsidRPr="00B708A8">
        <w:t>, оборудованн</w:t>
      </w:r>
      <w:r>
        <w:t>ая</w:t>
      </w:r>
      <w:r w:rsidR="00B540EE" w:rsidRPr="00B708A8">
        <w:t xml:space="preserve"> читальным зал</w:t>
      </w:r>
      <w:r w:rsidR="002F50F2">
        <w:t>о</w:t>
      </w:r>
      <w:r w:rsidR="00B540EE" w:rsidRPr="00B708A8">
        <w:t>м и книгохранилищ</w:t>
      </w:r>
      <w:r w:rsidR="002F50F2">
        <w:t>е</w:t>
      </w:r>
      <w:r w:rsidR="00B540EE" w:rsidRPr="00B708A8">
        <w:t>м, обеспечивающим</w:t>
      </w:r>
      <w:r w:rsidR="002F50F2">
        <w:t xml:space="preserve"> сохранность книжного фонда</w:t>
      </w:r>
      <w:r w:rsidR="00B540EE" w:rsidRPr="00B708A8">
        <w:t>;</w:t>
      </w:r>
    </w:p>
    <w:p w:rsidR="00B540EE" w:rsidRPr="00B708A8" w:rsidRDefault="00993AF0" w:rsidP="00BC559F">
      <w:pPr>
        <w:pStyle w:val="af1"/>
        <w:numPr>
          <w:ilvl w:val="0"/>
          <w:numId w:val="76"/>
        </w:numPr>
      </w:pPr>
      <w:r>
        <w:t>актовый</w:t>
      </w:r>
      <w:r w:rsidR="00B540EE" w:rsidRPr="00B708A8">
        <w:t xml:space="preserve"> зал;</w:t>
      </w:r>
    </w:p>
    <w:p w:rsidR="00B540EE" w:rsidRPr="00B708A8" w:rsidRDefault="00B540EE" w:rsidP="00BC559F">
      <w:pPr>
        <w:pStyle w:val="af1"/>
        <w:numPr>
          <w:ilvl w:val="0"/>
          <w:numId w:val="76"/>
        </w:numPr>
      </w:pPr>
      <w:r w:rsidRPr="00B708A8">
        <w:t>спортивны</w:t>
      </w:r>
      <w:r w:rsidR="00993AF0">
        <w:t>й</w:t>
      </w:r>
      <w:r w:rsidRPr="00B708A8">
        <w:t xml:space="preserve"> зал, стадион, спортивн</w:t>
      </w:r>
      <w:r w:rsidR="00993AF0">
        <w:t>ая</w:t>
      </w:r>
      <w:r w:rsidRPr="00B708A8">
        <w:t xml:space="preserve"> площадк</w:t>
      </w:r>
      <w:r w:rsidR="00993AF0">
        <w:t>а</w:t>
      </w:r>
      <w:r w:rsidRPr="00B708A8">
        <w:t>, оснащ</w:t>
      </w:r>
      <w:r w:rsidR="00245F1D" w:rsidRPr="00B708A8">
        <w:t>е</w:t>
      </w:r>
      <w:r w:rsidRPr="00B708A8">
        <w:t>нные игровым, спортивным оборудованием и инвентар</w:t>
      </w:r>
      <w:r w:rsidR="00245F1D" w:rsidRPr="00B708A8">
        <w:t>е</w:t>
      </w:r>
      <w:r w:rsidRPr="00B708A8">
        <w:t>м;</w:t>
      </w:r>
    </w:p>
    <w:p w:rsidR="00B540EE" w:rsidRPr="00B708A8" w:rsidRDefault="00B540EE" w:rsidP="00BC559F">
      <w:pPr>
        <w:pStyle w:val="af1"/>
        <w:numPr>
          <w:ilvl w:val="0"/>
          <w:numId w:val="76"/>
        </w:numPr>
      </w:pPr>
      <w:r w:rsidRPr="00B708A8">
        <w:t>помещени</w:t>
      </w:r>
      <w:r w:rsidR="00993AF0">
        <w:t>е</w:t>
      </w:r>
      <w:r w:rsidRPr="00B708A8">
        <w:t xml:space="preserve"> для питания обучающихся</w:t>
      </w:r>
      <w:r w:rsidR="00993AF0">
        <w:t xml:space="preserve"> (столовая)</w:t>
      </w:r>
      <w:r w:rsidRPr="00B708A8">
        <w:t>,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BC559F">
      <w:pPr>
        <w:pStyle w:val="af1"/>
        <w:numPr>
          <w:ilvl w:val="0"/>
          <w:numId w:val="76"/>
        </w:numPr>
      </w:pPr>
      <w:r w:rsidRPr="00B708A8">
        <w:t>помещения для медицинского персонала</w:t>
      </w:r>
      <w:r w:rsidR="00993AF0">
        <w:t xml:space="preserve"> (медицинский кабинет, стоматологический кабинет)</w:t>
      </w:r>
      <w:r w:rsidRPr="00B708A8">
        <w:t>;</w:t>
      </w:r>
    </w:p>
    <w:p w:rsidR="00B540EE" w:rsidRPr="00B708A8" w:rsidRDefault="00B540EE" w:rsidP="00BC559F">
      <w:pPr>
        <w:pStyle w:val="af1"/>
        <w:numPr>
          <w:ilvl w:val="0"/>
          <w:numId w:val="76"/>
        </w:numPr>
      </w:pPr>
      <w:r w:rsidRPr="00B708A8">
        <w:t xml:space="preserve">административные </w:t>
      </w:r>
      <w:r w:rsidR="00993AF0">
        <w:t>кабинеты</w:t>
      </w:r>
      <w:r w:rsidR="009F495F">
        <w:t xml:space="preserve">, </w:t>
      </w:r>
      <w:r w:rsidRPr="00B708A8">
        <w:t>оснащ</w:t>
      </w:r>
      <w:r w:rsidR="00245F1D" w:rsidRPr="00B708A8">
        <w:t>е</w:t>
      </w:r>
      <w:r w:rsidRPr="00B708A8">
        <w:t>нные необходимым</w:t>
      </w:r>
      <w:r w:rsidR="009F495F">
        <w:t xml:space="preserve"> оборудованием</w:t>
      </w:r>
      <w:r w:rsidRPr="00B708A8">
        <w:t>;</w:t>
      </w:r>
    </w:p>
    <w:p w:rsidR="00B540EE" w:rsidRPr="00B708A8" w:rsidRDefault="00B540EE" w:rsidP="00BC559F">
      <w:pPr>
        <w:pStyle w:val="af1"/>
        <w:numPr>
          <w:ilvl w:val="0"/>
          <w:numId w:val="76"/>
        </w:numPr>
      </w:pPr>
      <w:r w:rsidRPr="00B708A8">
        <w:t>санузлы;</w:t>
      </w:r>
    </w:p>
    <w:p w:rsidR="00993AF0" w:rsidRDefault="00B540EE" w:rsidP="009F495F">
      <w:pPr>
        <w:pStyle w:val="af1"/>
        <w:ind w:firstLine="360"/>
      </w:pPr>
      <w:r w:rsidRPr="00B708A8">
        <w:t xml:space="preserve">Все помещения </w:t>
      </w:r>
      <w:r w:rsidR="006A5C7B" w:rsidRPr="00B708A8">
        <w:t>обеспечиваются</w:t>
      </w:r>
      <w:r w:rsidRPr="00B708A8">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t xml:space="preserve">оснащением, презентационным оборудованием </w:t>
      </w:r>
      <w:r w:rsidRPr="00B708A8">
        <w:t>и необходимым инвентар</w:t>
      </w:r>
      <w:r w:rsidR="00245F1D" w:rsidRPr="00B708A8">
        <w:t>е</w:t>
      </w:r>
      <w:r w:rsidRPr="00B708A8">
        <w:t xml:space="preserve">м. </w:t>
      </w:r>
    </w:p>
    <w:p w:rsidR="00127E63" w:rsidRPr="00127E63" w:rsidRDefault="00127E63" w:rsidP="00127E63">
      <w:pPr>
        <w:pStyle w:val="af1"/>
        <w:ind w:left="360" w:firstLine="0"/>
        <w:rPr>
          <w:b/>
          <w:sz w:val="10"/>
          <w:szCs w:val="10"/>
        </w:rPr>
      </w:pPr>
    </w:p>
    <w:p w:rsidR="00127E63" w:rsidRPr="00EC559F" w:rsidRDefault="00127E63" w:rsidP="00127E63">
      <w:pPr>
        <w:pStyle w:val="af1"/>
        <w:ind w:left="360" w:firstLine="0"/>
        <w:jc w:val="center"/>
      </w:pPr>
      <w:r w:rsidRPr="00EC559F">
        <w:rPr>
          <w:b/>
        </w:rPr>
        <w:t xml:space="preserve">ПЕРЕЧЕНЬ </w:t>
      </w:r>
      <w:r w:rsidR="009F495F">
        <w:rPr>
          <w:b/>
        </w:rPr>
        <w:t>о</w:t>
      </w:r>
      <w:r w:rsidRPr="00EC559F">
        <w:rPr>
          <w:b/>
        </w:rPr>
        <w:t>снащения и оборудования МБОУ СОШ № 66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1045"/>
        <w:gridCol w:w="1919"/>
        <w:gridCol w:w="1300"/>
        <w:gridCol w:w="3094"/>
      </w:tblGrid>
      <w:tr w:rsidR="00127E63" w:rsidRPr="00993AF0" w:rsidTr="00127E63">
        <w:tc>
          <w:tcPr>
            <w:tcW w:w="2281" w:type="dxa"/>
            <w:vAlign w:val="center"/>
          </w:tcPr>
          <w:p w:rsidR="00127E63" w:rsidRPr="00EC559F" w:rsidRDefault="00127E63" w:rsidP="0086045C">
            <w:pPr>
              <w:pStyle w:val="af1"/>
              <w:ind w:firstLine="34"/>
              <w:jc w:val="center"/>
              <w:rPr>
                <w:b/>
                <w:sz w:val="24"/>
                <w:szCs w:val="24"/>
              </w:rPr>
            </w:pPr>
            <w:r w:rsidRPr="00EC559F">
              <w:rPr>
                <w:b/>
                <w:sz w:val="24"/>
                <w:szCs w:val="24"/>
              </w:rPr>
              <w:t>Наименование объекта</w:t>
            </w:r>
          </w:p>
        </w:tc>
        <w:tc>
          <w:tcPr>
            <w:tcW w:w="1045" w:type="dxa"/>
            <w:vAlign w:val="center"/>
          </w:tcPr>
          <w:p w:rsidR="00127E63" w:rsidRPr="00EC559F" w:rsidRDefault="00127E63" w:rsidP="0086045C">
            <w:pPr>
              <w:pStyle w:val="af1"/>
              <w:ind w:firstLine="0"/>
              <w:jc w:val="center"/>
              <w:rPr>
                <w:b/>
                <w:sz w:val="24"/>
                <w:szCs w:val="24"/>
              </w:rPr>
            </w:pPr>
            <w:r>
              <w:rPr>
                <w:b/>
                <w:sz w:val="24"/>
                <w:szCs w:val="24"/>
              </w:rPr>
              <w:t>Кол-во</w:t>
            </w:r>
          </w:p>
        </w:tc>
        <w:tc>
          <w:tcPr>
            <w:tcW w:w="1919" w:type="dxa"/>
            <w:vAlign w:val="center"/>
          </w:tcPr>
          <w:p w:rsidR="00127E63" w:rsidRPr="00EC559F" w:rsidRDefault="00127E63" w:rsidP="0086045C">
            <w:pPr>
              <w:pStyle w:val="af1"/>
              <w:ind w:firstLine="0"/>
              <w:jc w:val="center"/>
              <w:rPr>
                <w:b/>
                <w:sz w:val="24"/>
                <w:szCs w:val="24"/>
              </w:rPr>
            </w:pPr>
            <w:r w:rsidRPr="00EC559F">
              <w:rPr>
                <w:b/>
                <w:sz w:val="24"/>
                <w:szCs w:val="24"/>
              </w:rPr>
              <w:t>Кол-во мест</w:t>
            </w:r>
          </w:p>
        </w:tc>
        <w:tc>
          <w:tcPr>
            <w:tcW w:w="1300" w:type="dxa"/>
            <w:vAlign w:val="center"/>
          </w:tcPr>
          <w:p w:rsidR="00127E63" w:rsidRPr="00EC559F" w:rsidRDefault="00127E63" w:rsidP="0086045C">
            <w:pPr>
              <w:pStyle w:val="af1"/>
              <w:ind w:firstLine="0"/>
              <w:jc w:val="center"/>
              <w:rPr>
                <w:b/>
                <w:sz w:val="24"/>
                <w:szCs w:val="24"/>
              </w:rPr>
            </w:pPr>
            <w:r w:rsidRPr="00EC559F">
              <w:rPr>
                <w:b/>
                <w:sz w:val="24"/>
                <w:szCs w:val="24"/>
              </w:rPr>
              <w:t>Площадь</w:t>
            </w:r>
          </w:p>
        </w:tc>
        <w:tc>
          <w:tcPr>
            <w:tcW w:w="3094" w:type="dxa"/>
            <w:vAlign w:val="center"/>
          </w:tcPr>
          <w:p w:rsidR="00127E63" w:rsidRPr="00EC559F" w:rsidRDefault="00127E63" w:rsidP="0086045C">
            <w:pPr>
              <w:pStyle w:val="af1"/>
              <w:ind w:firstLine="0"/>
              <w:jc w:val="center"/>
              <w:rPr>
                <w:b/>
                <w:sz w:val="24"/>
                <w:szCs w:val="24"/>
              </w:rPr>
            </w:pPr>
            <w:r w:rsidRPr="00EC559F">
              <w:rPr>
                <w:b/>
                <w:sz w:val="24"/>
                <w:szCs w:val="24"/>
              </w:rPr>
              <w:t>Количество единиц ценного оборудования</w:t>
            </w:r>
          </w:p>
        </w:tc>
      </w:tr>
      <w:tr w:rsidR="00127E63" w:rsidRPr="00993AF0" w:rsidTr="00127E63">
        <w:tc>
          <w:tcPr>
            <w:tcW w:w="2281" w:type="dxa"/>
          </w:tcPr>
          <w:p w:rsidR="00127E63" w:rsidRPr="00993AF0" w:rsidRDefault="00127E63" w:rsidP="0086045C">
            <w:pPr>
              <w:pStyle w:val="af1"/>
              <w:ind w:firstLine="34"/>
              <w:rPr>
                <w:sz w:val="24"/>
                <w:szCs w:val="24"/>
              </w:rPr>
            </w:pPr>
            <w:r>
              <w:rPr>
                <w:sz w:val="24"/>
                <w:szCs w:val="24"/>
              </w:rPr>
              <w:t>Учебные кабинеты</w:t>
            </w:r>
          </w:p>
        </w:tc>
        <w:tc>
          <w:tcPr>
            <w:tcW w:w="1045" w:type="dxa"/>
          </w:tcPr>
          <w:p w:rsidR="00127E63" w:rsidRDefault="00127E63" w:rsidP="0086045C">
            <w:pPr>
              <w:pStyle w:val="af1"/>
              <w:ind w:firstLine="0"/>
              <w:rPr>
                <w:sz w:val="24"/>
                <w:szCs w:val="24"/>
              </w:rPr>
            </w:pPr>
            <w:r>
              <w:rPr>
                <w:sz w:val="24"/>
                <w:szCs w:val="24"/>
              </w:rPr>
              <w:t>31</w:t>
            </w:r>
          </w:p>
        </w:tc>
        <w:tc>
          <w:tcPr>
            <w:tcW w:w="1919" w:type="dxa"/>
          </w:tcPr>
          <w:p w:rsidR="00127E63" w:rsidRPr="00993AF0" w:rsidRDefault="00127E63" w:rsidP="0086045C">
            <w:pPr>
              <w:pStyle w:val="af1"/>
              <w:ind w:firstLine="0"/>
              <w:rPr>
                <w:sz w:val="24"/>
                <w:szCs w:val="24"/>
              </w:rPr>
            </w:pPr>
            <w:r>
              <w:rPr>
                <w:sz w:val="24"/>
                <w:szCs w:val="24"/>
              </w:rPr>
              <w:t>1050</w:t>
            </w:r>
          </w:p>
        </w:tc>
        <w:tc>
          <w:tcPr>
            <w:tcW w:w="1300" w:type="dxa"/>
          </w:tcPr>
          <w:p w:rsidR="00127E63" w:rsidRPr="00993AF0" w:rsidRDefault="00936FD9" w:rsidP="0086045C">
            <w:pPr>
              <w:pStyle w:val="af1"/>
              <w:ind w:firstLine="0"/>
              <w:rPr>
                <w:sz w:val="24"/>
                <w:szCs w:val="24"/>
              </w:rPr>
            </w:pPr>
            <w:r>
              <w:rPr>
                <w:sz w:val="24"/>
                <w:szCs w:val="24"/>
              </w:rPr>
              <w:t>-</w:t>
            </w:r>
          </w:p>
        </w:tc>
        <w:tc>
          <w:tcPr>
            <w:tcW w:w="3094" w:type="dxa"/>
          </w:tcPr>
          <w:p w:rsidR="00127E63" w:rsidRPr="00993AF0" w:rsidRDefault="00936FD9" w:rsidP="0086045C">
            <w:pPr>
              <w:pStyle w:val="af1"/>
              <w:ind w:firstLine="0"/>
              <w:rPr>
                <w:sz w:val="24"/>
                <w:szCs w:val="24"/>
              </w:rPr>
            </w:pPr>
            <w:r>
              <w:rPr>
                <w:sz w:val="24"/>
                <w:szCs w:val="24"/>
              </w:rPr>
              <w:t>31</w:t>
            </w:r>
          </w:p>
        </w:tc>
      </w:tr>
      <w:tr w:rsidR="00127E63" w:rsidRPr="00993AF0" w:rsidTr="00127E63">
        <w:tc>
          <w:tcPr>
            <w:tcW w:w="2281" w:type="dxa"/>
          </w:tcPr>
          <w:p w:rsidR="00127E63" w:rsidRPr="00993AF0" w:rsidRDefault="00127E63" w:rsidP="0086045C">
            <w:pPr>
              <w:pStyle w:val="af1"/>
              <w:ind w:firstLine="34"/>
              <w:rPr>
                <w:sz w:val="24"/>
                <w:szCs w:val="24"/>
              </w:rPr>
            </w:pPr>
            <w:r w:rsidRPr="00993AF0">
              <w:rPr>
                <w:sz w:val="24"/>
                <w:szCs w:val="24"/>
              </w:rPr>
              <w:t>Столовая</w:t>
            </w:r>
          </w:p>
        </w:tc>
        <w:tc>
          <w:tcPr>
            <w:tcW w:w="1045" w:type="dxa"/>
          </w:tcPr>
          <w:p w:rsidR="00127E63" w:rsidRPr="00993AF0" w:rsidRDefault="00127E63" w:rsidP="0086045C">
            <w:pPr>
              <w:pStyle w:val="af1"/>
              <w:ind w:firstLine="0"/>
              <w:rPr>
                <w:sz w:val="24"/>
                <w:szCs w:val="24"/>
              </w:rPr>
            </w:pPr>
            <w:r>
              <w:rPr>
                <w:sz w:val="24"/>
                <w:szCs w:val="24"/>
              </w:rPr>
              <w:t>1</w:t>
            </w:r>
          </w:p>
        </w:tc>
        <w:tc>
          <w:tcPr>
            <w:tcW w:w="1919" w:type="dxa"/>
          </w:tcPr>
          <w:p w:rsidR="00127E63" w:rsidRPr="00993AF0" w:rsidRDefault="00127E63" w:rsidP="0086045C">
            <w:pPr>
              <w:pStyle w:val="af1"/>
              <w:ind w:firstLine="0"/>
              <w:rPr>
                <w:sz w:val="24"/>
                <w:szCs w:val="24"/>
              </w:rPr>
            </w:pPr>
            <w:r w:rsidRPr="00993AF0">
              <w:rPr>
                <w:sz w:val="24"/>
                <w:szCs w:val="24"/>
              </w:rPr>
              <w:t>230</w:t>
            </w:r>
          </w:p>
        </w:tc>
        <w:tc>
          <w:tcPr>
            <w:tcW w:w="1300" w:type="dxa"/>
          </w:tcPr>
          <w:p w:rsidR="00127E63" w:rsidRPr="00993AF0" w:rsidRDefault="00127E63" w:rsidP="0086045C">
            <w:pPr>
              <w:pStyle w:val="af1"/>
              <w:ind w:firstLine="0"/>
              <w:rPr>
                <w:sz w:val="24"/>
                <w:szCs w:val="24"/>
              </w:rPr>
            </w:pPr>
            <w:r w:rsidRPr="00993AF0">
              <w:rPr>
                <w:sz w:val="24"/>
                <w:szCs w:val="24"/>
              </w:rPr>
              <w:t>134,2</w:t>
            </w:r>
          </w:p>
        </w:tc>
        <w:tc>
          <w:tcPr>
            <w:tcW w:w="3094" w:type="dxa"/>
          </w:tcPr>
          <w:p w:rsidR="00127E63" w:rsidRPr="00993AF0" w:rsidRDefault="00127E63" w:rsidP="0086045C">
            <w:pPr>
              <w:pStyle w:val="af1"/>
              <w:ind w:firstLine="0"/>
              <w:rPr>
                <w:sz w:val="24"/>
                <w:szCs w:val="24"/>
              </w:rPr>
            </w:pPr>
            <w:r w:rsidRPr="00993AF0">
              <w:rPr>
                <w:sz w:val="24"/>
                <w:szCs w:val="24"/>
              </w:rPr>
              <w:t>33</w:t>
            </w:r>
          </w:p>
        </w:tc>
      </w:tr>
      <w:tr w:rsidR="00127E63" w:rsidRPr="00993AF0" w:rsidTr="00127E63">
        <w:tc>
          <w:tcPr>
            <w:tcW w:w="2281" w:type="dxa"/>
          </w:tcPr>
          <w:p w:rsidR="00127E63" w:rsidRPr="00993AF0" w:rsidRDefault="00127E63" w:rsidP="0086045C">
            <w:pPr>
              <w:pStyle w:val="af1"/>
              <w:ind w:firstLine="34"/>
              <w:rPr>
                <w:sz w:val="24"/>
                <w:szCs w:val="24"/>
              </w:rPr>
            </w:pPr>
            <w:r w:rsidRPr="00993AF0">
              <w:rPr>
                <w:sz w:val="24"/>
                <w:szCs w:val="24"/>
              </w:rPr>
              <w:t>Актовый зал</w:t>
            </w:r>
          </w:p>
        </w:tc>
        <w:tc>
          <w:tcPr>
            <w:tcW w:w="1045" w:type="dxa"/>
          </w:tcPr>
          <w:p w:rsidR="00127E63" w:rsidRPr="00993AF0" w:rsidRDefault="00127E63" w:rsidP="0086045C">
            <w:pPr>
              <w:pStyle w:val="af1"/>
              <w:ind w:firstLine="0"/>
              <w:rPr>
                <w:sz w:val="24"/>
                <w:szCs w:val="24"/>
              </w:rPr>
            </w:pPr>
            <w:r>
              <w:rPr>
                <w:sz w:val="24"/>
                <w:szCs w:val="24"/>
              </w:rPr>
              <w:t>1</w:t>
            </w:r>
          </w:p>
        </w:tc>
        <w:tc>
          <w:tcPr>
            <w:tcW w:w="1919" w:type="dxa"/>
          </w:tcPr>
          <w:p w:rsidR="00127E63" w:rsidRPr="00993AF0" w:rsidRDefault="00127E63" w:rsidP="0086045C">
            <w:pPr>
              <w:pStyle w:val="af1"/>
              <w:ind w:firstLine="0"/>
              <w:rPr>
                <w:sz w:val="24"/>
                <w:szCs w:val="24"/>
              </w:rPr>
            </w:pPr>
            <w:r w:rsidRPr="00993AF0">
              <w:rPr>
                <w:sz w:val="24"/>
                <w:szCs w:val="24"/>
              </w:rPr>
              <w:t>150</w:t>
            </w:r>
          </w:p>
        </w:tc>
        <w:tc>
          <w:tcPr>
            <w:tcW w:w="1300" w:type="dxa"/>
          </w:tcPr>
          <w:p w:rsidR="00127E63" w:rsidRPr="00993AF0" w:rsidRDefault="00127E63" w:rsidP="0086045C">
            <w:pPr>
              <w:pStyle w:val="af1"/>
              <w:ind w:firstLine="0"/>
              <w:rPr>
                <w:sz w:val="24"/>
                <w:szCs w:val="24"/>
              </w:rPr>
            </w:pPr>
            <w:r w:rsidRPr="00993AF0">
              <w:rPr>
                <w:sz w:val="24"/>
                <w:szCs w:val="24"/>
              </w:rPr>
              <w:t>119,9</w:t>
            </w:r>
          </w:p>
        </w:tc>
        <w:tc>
          <w:tcPr>
            <w:tcW w:w="3094" w:type="dxa"/>
          </w:tcPr>
          <w:p w:rsidR="00127E63" w:rsidRPr="00993AF0" w:rsidRDefault="00127E63" w:rsidP="0086045C">
            <w:pPr>
              <w:pStyle w:val="af1"/>
              <w:ind w:firstLine="0"/>
              <w:rPr>
                <w:sz w:val="24"/>
                <w:szCs w:val="24"/>
              </w:rPr>
            </w:pPr>
            <w:r w:rsidRPr="00993AF0">
              <w:rPr>
                <w:sz w:val="24"/>
                <w:szCs w:val="24"/>
              </w:rPr>
              <w:t>2</w:t>
            </w:r>
          </w:p>
        </w:tc>
      </w:tr>
      <w:tr w:rsidR="00127E63" w:rsidRPr="00993AF0" w:rsidTr="00127E63">
        <w:tc>
          <w:tcPr>
            <w:tcW w:w="2281" w:type="dxa"/>
          </w:tcPr>
          <w:p w:rsidR="00127E63" w:rsidRPr="00993AF0" w:rsidRDefault="00127E63" w:rsidP="0086045C">
            <w:pPr>
              <w:pStyle w:val="af1"/>
              <w:ind w:firstLine="34"/>
              <w:rPr>
                <w:sz w:val="24"/>
                <w:szCs w:val="24"/>
              </w:rPr>
            </w:pPr>
            <w:r w:rsidRPr="00993AF0">
              <w:rPr>
                <w:sz w:val="24"/>
                <w:szCs w:val="24"/>
              </w:rPr>
              <w:t>Библиотека</w:t>
            </w:r>
          </w:p>
        </w:tc>
        <w:tc>
          <w:tcPr>
            <w:tcW w:w="1045" w:type="dxa"/>
          </w:tcPr>
          <w:p w:rsidR="00127E63" w:rsidRPr="00993AF0" w:rsidRDefault="00127E63" w:rsidP="0086045C">
            <w:pPr>
              <w:pStyle w:val="af1"/>
              <w:ind w:firstLine="0"/>
              <w:rPr>
                <w:sz w:val="24"/>
                <w:szCs w:val="24"/>
              </w:rPr>
            </w:pPr>
            <w:r>
              <w:rPr>
                <w:sz w:val="24"/>
                <w:szCs w:val="24"/>
              </w:rPr>
              <w:t>1</w:t>
            </w:r>
          </w:p>
        </w:tc>
        <w:tc>
          <w:tcPr>
            <w:tcW w:w="1919" w:type="dxa"/>
          </w:tcPr>
          <w:p w:rsidR="00127E63" w:rsidRPr="00993AF0" w:rsidRDefault="009F495F" w:rsidP="0086045C">
            <w:pPr>
              <w:pStyle w:val="af1"/>
              <w:ind w:firstLine="0"/>
              <w:rPr>
                <w:sz w:val="24"/>
                <w:szCs w:val="24"/>
              </w:rPr>
            </w:pPr>
            <w:r>
              <w:rPr>
                <w:sz w:val="24"/>
                <w:szCs w:val="24"/>
              </w:rPr>
              <w:t>10</w:t>
            </w:r>
          </w:p>
        </w:tc>
        <w:tc>
          <w:tcPr>
            <w:tcW w:w="1300" w:type="dxa"/>
          </w:tcPr>
          <w:p w:rsidR="00127E63" w:rsidRPr="00993AF0" w:rsidRDefault="00127E63" w:rsidP="0086045C">
            <w:pPr>
              <w:pStyle w:val="af1"/>
              <w:ind w:firstLine="0"/>
              <w:rPr>
                <w:sz w:val="24"/>
                <w:szCs w:val="24"/>
              </w:rPr>
            </w:pPr>
            <w:r w:rsidRPr="00993AF0">
              <w:rPr>
                <w:sz w:val="24"/>
                <w:szCs w:val="24"/>
              </w:rPr>
              <w:t>46,7</w:t>
            </w:r>
          </w:p>
        </w:tc>
        <w:tc>
          <w:tcPr>
            <w:tcW w:w="3094" w:type="dxa"/>
          </w:tcPr>
          <w:p w:rsidR="00127E63" w:rsidRPr="00993AF0" w:rsidRDefault="00127E63" w:rsidP="0086045C">
            <w:pPr>
              <w:pStyle w:val="af1"/>
              <w:ind w:firstLine="0"/>
              <w:rPr>
                <w:sz w:val="24"/>
                <w:szCs w:val="24"/>
              </w:rPr>
            </w:pPr>
            <w:r w:rsidRPr="00993AF0">
              <w:rPr>
                <w:sz w:val="24"/>
                <w:szCs w:val="24"/>
              </w:rPr>
              <w:t>3</w:t>
            </w:r>
          </w:p>
        </w:tc>
      </w:tr>
      <w:tr w:rsidR="00127E63" w:rsidRPr="00993AF0" w:rsidTr="00127E63">
        <w:tc>
          <w:tcPr>
            <w:tcW w:w="2281" w:type="dxa"/>
          </w:tcPr>
          <w:p w:rsidR="00127E63" w:rsidRPr="00993AF0" w:rsidRDefault="00127E63" w:rsidP="0086045C">
            <w:pPr>
              <w:pStyle w:val="af1"/>
              <w:ind w:firstLine="34"/>
              <w:rPr>
                <w:sz w:val="24"/>
                <w:szCs w:val="24"/>
              </w:rPr>
            </w:pPr>
            <w:r w:rsidRPr="00993AF0">
              <w:rPr>
                <w:sz w:val="24"/>
                <w:szCs w:val="24"/>
              </w:rPr>
              <w:t>Спортивный зал</w:t>
            </w:r>
          </w:p>
        </w:tc>
        <w:tc>
          <w:tcPr>
            <w:tcW w:w="1045" w:type="dxa"/>
          </w:tcPr>
          <w:p w:rsidR="00127E63" w:rsidRPr="00993AF0" w:rsidRDefault="00127E63" w:rsidP="0086045C">
            <w:pPr>
              <w:pStyle w:val="af1"/>
              <w:ind w:firstLine="0"/>
              <w:rPr>
                <w:sz w:val="24"/>
                <w:szCs w:val="24"/>
              </w:rPr>
            </w:pPr>
            <w:r>
              <w:rPr>
                <w:sz w:val="24"/>
                <w:szCs w:val="24"/>
              </w:rPr>
              <w:t>1</w:t>
            </w:r>
          </w:p>
        </w:tc>
        <w:tc>
          <w:tcPr>
            <w:tcW w:w="1919" w:type="dxa"/>
          </w:tcPr>
          <w:p w:rsidR="00127E63" w:rsidRPr="00993AF0" w:rsidRDefault="00127E63" w:rsidP="0086045C">
            <w:pPr>
              <w:pStyle w:val="af1"/>
              <w:ind w:firstLine="0"/>
              <w:rPr>
                <w:sz w:val="24"/>
                <w:szCs w:val="24"/>
              </w:rPr>
            </w:pPr>
            <w:r w:rsidRPr="00993AF0">
              <w:rPr>
                <w:sz w:val="24"/>
                <w:szCs w:val="24"/>
              </w:rPr>
              <w:t>50</w:t>
            </w:r>
          </w:p>
        </w:tc>
        <w:tc>
          <w:tcPr>
            <w:tcW w:w="1300" w:type="dxa"/>
          </w:tcPr>
          <w:p w:rsidR="00127E63" w:rsidRPr="00993AF0" w:rsidRDefault="00127E63" w:rsidP="0086045C">
            <w:pPr>
              <w:pStyle w:val="af1"/>
              <w:ind w:firstLine="0"/>
              <w:rPr>
                <w:sz w:val="24"/>
                <w:szCs w:val="24"/>
              </w:rPr>
            </w:pPr>
            <w:r w:rsidRPr="00993AF0">
              <w:rPr>
                <w:sz w:val="24"/>
                <w:szCs w:val="24"/>
              </w:rPr>
              <w:t>296,7</w:t>
            </w:r>
          </w:p>
        </w:tc>
        <w:tc>
          <w:tcPr>
            <w:tcW w:w="3094" w:type="dxa"/>
          </w:tcPr>
          <w:p w:rsidR="00127E63" w:rsidRPr="00993AF0" w:rsidRDefault="00127E63" w:rsidP="0086045C">
            <w:pPr>
              <w:pStyle w:val="af1"/>
              <w:ind w:firstLine="0"/>
              <w:rPr>
                <w:sz w:val="24"/>
                <w:szCs w:val="24"/>
              </w:rPr>
            </w:pPr>
            <w:r w:rsidRPr="00993AF0">
              <w:rPr>
                <w:sz w:val="24"/>
                <w:szCs w:val="24"/>
              </w:rPr>
              <w:t>2</w:t>
            </w:r>
          </w:p>
        </w:tc>
      </w:tr>
      <w:tr w:rsidR="00127E63" w:rsidRPr="00993AF0" w:rsidTr="00127E63">
        <w:tc>
          <w:tcPr>
            <w:tcW w:w="2281" w:type="dxa"/>
          </w:tcPr>
          <w:p w:rsidR="00127E63" w:rsidRPr="00993AF0" w:rsidRDefault="00127E63" w:rsidP="0086045C">
            <w:pPr>
              <w:pStyle w:val="af1"/>
              <w:ind w:firstLine="34"/>
              <w:rPr>
                <w:sz w:val="24"/>
                <w:szCs w:val="24"/>
              </w:rPr>
            </w:pPr>
            <w:r w:rsidRPr="00993AF0">
              <w:rPr>
                <w:sz w:val="24"/>
                <w:szCs w:val="24"/>
              </w:rPr>
              <w:t>Мастерские</w:t>
            </w:r>
          </w:p>
        </w:tc>
        <w:tc>
          <w:tcPr>
            <w:tcW w:w="1045" w:type="dxa"/>
          </w:tcPr>
          <w:p w:rsidR="00127E63" w:rsidRPr="00993AF0" w:rsidRDefault="00127E63" w:rsidP="0086045C">
            <w:pPr>
              <w:pStyle w:val="af1"/>
              <w:ind w:firstLine="0"/>
              <w:rPr>
                <w:sz w:val="24"/>
                <w:szCs w:val="24"/>
              </w:rPr>
            </w:pPr>
            <w:r>
              <w:rPr>
                <w:sz w:val="24"/>
                <w:szCs w:val="24"/>
              </w:rPr>
              <w:t>1</w:t>
            </w:r>
          </w:p>
        </w:tc>
        <w:tc>
          <w:tcPr>
            <w:tcW w:w="1919" w:type="dxa"/>
          </w:tcPr>
          <w:p w:rsidR="00127E63" w:rsidRPr="00993AF0" w:rsidRDefault="00127E63" w:rsidP="0086045C">
            <w:pPr>
              <w:pStyle w:val="af1"/>
              <w:ind w:firstLine="0"/>
              <w:rPr>
                <w:sz w:val="24"/>
                <w:szCs w:val="24"/>
              </w:rPr>
            </w:pPr>
            <w:r w:rsidRPr="00993AF0">
              <w:rPr>
                <w:sz w:val="24"/>
                <w:szCs w:val="24"/>
              </w:rPr>
              <w:t>20</w:t>
            </w:r>
          </w:p>
        </w:tc>
        <w:tc>
          <w:tcPr>
            <w:tcW w:w="1300" w:type="dxa"/>
          </w:tcPr>
          <w:p w:rsidR="00127E63" w:rsidRPr="00993AF0" w:rsidRDefault="00127E63" w:rsidP="0086045C">
            <w:pPr>
              <w:pStyle w:val="af1"/>
              <w:ind w:firstLine="0"/>
              <w:rPr>
                <w:sz w:val="24"/>
                <w:szCs w:val="24"/>
              </w:rPr>
            </w:pPr>
            <w:r w:rsidRPr="00993AF0">
              <w:rPr>
                <w:sz w:val="24"/>
                <w:szCs w:val="24"/>
              </w:rPr>
              <w:t>65,5</w:t>
            </w:r>
          </w:p>
        </w:tc>
        <w:tc>
          <w:tcPr>
            <w:tcW w:w="3094" w:type="dxa"/>
          </w:tcPr>
          <w:p w:rsidR="00127E63" w:rsidRPr="00993AF0" w:rsidRDefault="00127E63" w:rsidP="0086045C">
            <w:pPr>
              <w:pStyle w:val="af1"/>
              <w:ind w:firstLine="0"/>
              <w:rPr>
                <w:sz w:val="24"/>
                <w:szCs w:val="24"/>
              </w:rPr>
            </w:pPr>
            <w:r w:rsidRPr="00993AF0">
              <w:rPr>
                <w:sz w:val="24"/>
                <w:szCs w:val="24"/>
              </w:rPr>
              <w:t>5</w:t>
            </w:r>
          </w:p>
        </w:tc>
      </w:tr>
      <w:tr w:rsidR="00553EF7" w:rsidRPr="00993AF0" w:rsidTr="00127E63">
        <w:tc>
          <w:tcPr>
            <w:tcW w:w="2281" w:type="dxa"/>
          </w:tcPr>
          <w:p w:rsidR="00553EF7" w:rsidRPr="00993AF0" w:rsidRDefault="00553EF7" w:rsidP="0086045C">
            <w:pPr>
              <w:pStyle w:val="af1"/>
              <w:ind w:firstLine="34"/>
              <w:rPr>
                <w:sz w:val="24"/>
                <w:szCs w:val="24"/>
              </w:rPr>
            </w:pPr>
            <w:r>
              <w:rPr>
                <w:sz w:val="24"/>
                <w:szCs w:val="24"/>
              </w:rPr>
              <w:t>Музей</w:t>
            </w:r>
          </w:p>
        </w:tc>
        <w:tc>
          <w:tcPr>
            <w:tcW w:w="1045" w:type="dxa"/>
          </w:tcPr>
          <w:p w:rsidR="00553EF7" w:rsidRDefault="00553EF7" w:rsidP="0086045C">
            <w:pPr>
              <w:pStyle w:val="af1"/>
              <w:ind w:firstLine="0"/>
              <w:rPr>
                <w:sz w:val="24"/>
                <w:szCs w:val="24"/>
              </w:rPr>
            </w:pPr>
            <w:r>
              <w:rPr>
                <w:sz w:val="24"/>
                <w:szCs w:val="24"/>
              </w:rPr>
              <w:t>1</w:t>
            </w:r>
          </w:p>
        </w:tc>
        <w:tc>
          <w:tcPr>
            <w:tcW w:w="1919" w:type="dxa"/>
          </w:tcPr>
          <w:p w:rsidR="00553EF7" w:rsidRPr="00993AF0" w:rsidRDefault="00553EF7" w:rsidP="0086045C">
            <w:pPr>
              <w:pStyle w:val="af1"/>
              <w:ind w:firstLine="0"/>
              <w:rPr>
                <w:sz w:val="24"/>
                <w:szCs w:val="24"/>
              </w:rPr>
            </w:pPr>
            <w:r>
              <w:rPr>
                <w:sz w:val="24"/>
                <w:szCs w:val="24"/>
              </w:rPr>
              <w:t>25</w:t>
            </w:r>
          </w:p>
        </w:tc>
        <w:tc>
          <w:tcPr>
            <w:tcW w:w="1300" w:type="dxa"/>
          </w:tcPr>
          <w:p w:rsidR="00553EF7" w:rsidRPr="00993AF0" w:rsidRDefault="00553EF7" w:rsidP="0086045C">
            <w:pPr>
              <w:pStyle w:val="af1"/>
              <w:ind w:firstLine="0"/>
              <w:rPr>
                <w:sz w:val="24"/>
                <w:szCs w:val="24"/>
              </w:rPr>
            </w:pPr>
            <w:r>
              <w:rPr>
                <w:sz w:val="24"/>
                <w:szCs w:val="24"/>
              </w:rPr>
              <w:t>13</w:t>
            </w:r>
          </w:p>
        </w:tc>
        <w:tc>
          <w:tcPr>
            <w:tcW w:w="3094" w:type="dxa"/>
          </w:tcPr>
          <w:p w:rsidR="00553EF7" w:rsidRPr="00993AF0" w:rsidRDefault="00553EF7" w:rsidP="0086045C">
            <w:pPr>
              <w:pStyle w:val="af1"/>
              <w:ind w:firstLine="0"/>
              <w:rPr>
                <w:sz w:val="24"/>
                <w:szCs w:val="24"/>
              </w:rPr>
            </w:pPr>
            <w:r>
              <w:rPr>
                <w:sz w:val="24"/>
                <w:szCs w:val="24"/>
              </w:rPr>
              <w:t>-</w:t>
            </w:r>
          </w:p>
        </w:tc>
      </w:tr>
      <w:tr w:rsidR="00127E63" w:rsidRPr="00EC559F" w:rsidTr="00127E63">
        <w:tc>
          <w:tcPr>
            <w:tcW w:w="9639" w:type="dxa"/>
            <w:gridSpan w:val="5"/>
          </w:tcPr>
          <w:p w:rsidR="00127E63" w:rsidRPr="00EC559F" w:rsidRDefault="00127E63" w:rsidP="0086045C">
            <w:pPr>
              <w:pStyle w:val="af1"/>
              <w:ind w:firstLine="33"/>
              <w:jc w:val="center"/>
              <w:rPr>
                <w:b/>
                <w:sz w:val="24"/>
                <w:szCs w:val="24"/>
              </w:rPr>
            </w:pPr>
            <w:r>
              <w:rPr>
                <w:b/>
                <w:sz w:val="24"/>
                <w:szCs w:val="24"/>
              </w:rPr>
              <w:t>Информатизация учебного процесса</w:t>
            </w:r>
          </w:p>
        </w:tc>
      </w:tr>
      <w:tr w:rsidR="00127E63" w:rsidRPr="00EC559F" w:rsidTr="00127E63">
        <w:tc>
          <w:tcPr>
            <w:tcW w:w="5245" w:type="dxa"/>
            <w:gridSpan w:val="3"/>
          </w:tcPr>
          <w:p w:rsidR="00127E63" w:rsidRPr="00EC559F" w:rsidRDefault="00127E63" w:rsidP="0086045C">
            <w:pPr>
              <w:pStyle w:val="af1"/>
              <w:ind w:firstLine="0"/>
              <w:jc w:val="center"/>
              <w:rPr>
                <w:b/>
                <w:sz w:val="24"/>
                <w:szCs w:val="24"/>
              </w:rPr>
            </w:pPr>
            <w:r w:rsidRPr="00EC559F">
              <w:rPr>
                <w:b/>
                <w:sz w:val="24"/>
                <w:szCs w:val="24"/>
              </w:rPr>
              <w:t>Наименование показателя</w:t>
            </w:r>
          </w:p>
        </w:tc>
        <w:tc>
          <w:tcPr>
            <w:tcW w:w="4394" w:type="dxa"/>
            <w:gridSpan w:val="2"/>
          </w:tcPr>
          <w:p w:rsidR="00127E63" w:rsidRPr="00EC559F" w:rsidRDefault="00127E63" w:rsidP="0086045C">
            <w:pPr>
              <w:pStyle w:val="af1"/>
              <w:ind w:firstLine="33"/>
              <w:jc w:val="center"/>
              <w:rPr>
                <w:b/>
                <w:sz w:val="24"/>
                <w:szCs w:val="24"/>
              </w:rPr>
            </w:pPr>
            <w:r w:rsidRPr="00EC559F">
              <w:rPr>
                <w:b/>
                <w:sz w:val="24"/>
                <w:szCs w:val="24"/>
              </w:rPr>
              <w:t>Фактическое значение</w:t>
            </w:r>
          </w:p>
        </w:tc>
      </w:tr>
      <w:tr w:rsidR="00127E63" w:rsidRPr="00EC559F" w:rsidTr="00127E63">
        <w:tc>
          <w:tcPr>
            <w:tcW w:w="5245" w:type="dxa"/>
            <w:gridSpan w:val="3"/>
          </w:tcPr>
          <w:p w:rsidR="00127E63" w:rsidRPr="00EC559F" w:rsidRDefault="00127E63" w:rsidP="0086045C">
            <w:pPr>
              <w:pStyle w:val="af1"/>
              <w:ind w:firstLine="0"/>
              <w:rPr>
                <w:sz w:val="24"/>
                <w:szCs w:val="24"/>
              </w:rPr>
            </w:pPr>
            <w:r w:rsidRPr="00EC559F">
              <w:rPr>
                <w:sz w:val="24"/>
                <w:szCs w:val="24"/>
              </w:rPr>
              <w:t xml:space="preserve">Наличие в образовательном учреждении подключения к сети  </w:t>
            </w:r>
            <w:r w:rsidRPr="00EC559F">
              <w:rPr>
                <w:sz w:val="24"/>
                <w:szCs w:val="24"/>
                <w:lang w:val="en-US"/>
              </w:rPr>
              <w:t>Internet</w:t>
            </w:r>
            <w:r w:rsidRPr="00EC559F">
              <w:rPr>
                <w:sz w:val="24"/>
                <w:szCs w:val="24"/>
              </w:rPr>
              <w:t>, Кбит/сек</w:t>
            </w:r>
          </w:p>
        </w:tc>
        <w:tc>
          <w:tcPr>
            <w:tcW w:w="4394" w:type="dxa"/>
            <w:gridSpan w:val="2"/>
          </w:tcPr>
          <w:p w:rsidR="00127E63" w:rsidRPr="00EC559F" w:rsidRDefault="00127E63" w:rsidP="0086045C">
            <w:pPr>
              <w:pStyle w:val="af1"/>
              <w:ind w:firstLine="33"/>
              <w:rPr>
                <w:sz w:val="24"/>
                <w:szCs w:val="24"/>
              </w:rPr>
            </w:pPr>
            <w:r w:rsidRPr="00EC559F">
              <w:rPr>
                <w:sz w:val="24"/>
                <w:szCs w:val="24"/>
              </w:rPr>
              <w:t>128  Кбит/сек</w:t>
            </w:r>
          </w:p>
        </w:tc>
      </w:tr>
      <w:tr w:rsidR="00127E63" w:rsidRPr="00EC559F" w:rsidTr="00127E63">
        <w:tc>
          <w:tcPr>
            <w:tcW w:w="5245" w:type="dxa"/>
            <w:gridSpan w:val="3"/>
          </w:tcPr>
          <w:p w:rsidR="00127E63" w:rsidRPr="00EC559F" w:rsidRDefault="00127E63" w:rsidP="0086045C">
            <w:pPr>
              <w:pStyle w:val="af1"/>
              <w:ind w:firstLine="0"/>
              <w:rPr>
                <w:sz w:val="24"/>
                <w:szCs w:val="24"/>
              </w:rPr>
            </w:pPr>
            <w:r w:rsidRPr="00EC559F">
              <w:rPr>
                <w:sz w:val="24"/>
                <w:szCs w:val="24"/>
              </w:rPr>
              <w:t xml:space="preserve">Количество </w:t>
            </w:r>
            <w:r w:rsidRPr="00EC559F">
              <w:rPr>
                <w:sz w:val="24"/>
                <w:szCs w:val="24"/>
                <w:lang w:val="en-US"/>
              </w:rPr>
              <w:t>Internet</w:t>
            </w:r>
            <w:r w:rsidRPr="00EC559F">
              <w:rPr>
                <w:sz w:val="24"/>
                <w:szCs w:val="24"/>
              </w:rPr>
              <w:t>-серверов</w:t>
            </w:r>
          </w:p>
        </w:tc>
        <w:tc>
          <w:tcPr>
            <w:tcW w:w="4394" w:type="dxa"/>
            <w:gridSpan w:val="2"/>
          </w:tcPr>
          <w:p w:rsidR="00127E63" w:rsidRPr="00EC559F" w:rsidRDefault="00127E63" w:rsidP="0086045C">
            <w:pPr>
              <w:pStyle w:val="af1"/>
              <w:ind w:firstLine="33"/>
              <w:rPr>
                <w:sz w:val="24"/>
                <w:szCs w:val="24"/>
              </w:rPr>
            </w:pPr>
            <w:r w:rsidRPr="00EC559F">
              <w:rPr>
                <w:sz w:val="24"/>
                <w:szCs w:val="24"/>
              </w:rPr>
              <w:t>1</w:t>
            </w:r>
          </w:p>
        </w:tc>
      </w:tr>
      <w:tr w:rsidR="00127E63" w:rsidRPr="00EC559F" w:rsidTr="00127E63">
        <w:tc>
          <w:tcPr>
            <w:tcW w:w="5245" w:type="dxa"/>
            <w:gridSpan w:val="3"/>
          </w:tcPr>
          <w:p w:rsidR="00127E63" w:rsidRPr="00EC559F" w:rsidRDefault="00127E63" w:rsidP="0086045C">
            <w:pPr>
              <w:pStyle w:val="af1"/>
              <w:ind w:firstLine="0"/>
              <w:rPr>
                <w:sz w:val="24"/>
                <w:szCs w:val="24"/>
              </w:rPr>
            </w:pPr>
            <w:r w:rsidRPr="00EC559F">
              <w:rPr>
                <w:sz w:val="24"/>
                <w:szCs w:val="24"/>
              </w:rPr>
              <w:t>Наличие локальных сетей в ОУ</w:t>
            </w:r>
          </w:p>
        </w:tc>
        <w:tc>
          <w:tcPr>
            <w:tcW w:w="4394" w:type="dxa"/>
            <w:gridSpan w:val="2"/>
          </w:tcPr>
          <w:p w:rsidR="00127E63" w:rsidRPr="00EC559F" w:rsidRDefault="00127E63" w:rsidP="0086045C">
            <w:pPr>
              <w:pStyle w:val="af1"/>
              <w:ind w:firstLine="33"/>
              <w:rPr>
                <w:sz w:val="24"/>
                <w:szCs w:val="24"/>
              </w:rPr>
            </w:pPr>
            <w:r w:rsidRPr="00EC559F">
              <w:rPr>
                <w:sz w:val="24"/>
                <w:szCs w:val="24"/>
              </w:rPr>
              <w:t>1</w:t>
            </w:r>
          </w:p>
        </w:tc>
      </w:tr>
      <w:tr w:rsidR="00127E63" w:rsidRPr="00EC559F" w:rsidTr="00127E63">
        <w:tc>
          <w:tcPr>
            <w:tcW w:w="5245" w:type="dxa"/>
            <w:gridSpan w:val="3"/>
          </w:tcPr>
          <w:p w:rsidR="00127E63" w:rsidRPr="00EC559F" w:rsidRDefault="00127E63" w:rsidP="0086045C">
            <w:pPr>
              <w:pStyle w:val="af1"/>
              <w:ind w:firstLine="0"/>
              <w:rPr>
                <w:sz w:val="24"/>
                <w:szCs w:val="24"/>
              </w:rPr>
            </w:pPr>
            <w:r w:rsidRPr="00EC559F">
              <w:rPr>
                <w:sz w:val="24"/>
                <w:szCs w:val="24"/>
              </w:rPr>
              <w:t>Количество единиц вычислительной техники (компьютеров)</w:t>
            </w:r>
          </w:p>
          <w:p w:rsidR="00127E63" w:rsidRPr="00EC559F" w:rsidRDefault="00127E63" w:rsidP="0086045C">
            <w:pPr>
              <w:pStyle w:val="af1"/>
              <w:ind w:firstLine="0"/>
              <w:rPr>
                <w:sz w:val="24"/>
                <w:szCs w:val="24"/>
              </w:rPr>
            </w:pPr>
            <w:r w:rsidRPr="00EC559F">
              <w:rPr>
                <w:sz w:val="24"/>
                <w:szCs w:val="24"/>
              </w:rPr>
              <w:t>-</w:t>
            </w:r>
            <w:r w:rsidR="009F495F">
              <w:rPr>
                <w:sz w:val="24"/>
                <w:szCs w:val="24"/>
              </w:rPr>
              <w:t xml:space="preserve"> </w:t>
            </w:r>
            <w:r w:rsidRPr="00EC559F">
              <w:rPr>
                <w:sz w:val="24"/>
                <w:szCs w:val="24"/>
              </w:rPr>
              <w:t>всего</w:t>
            </w:r>
          </w:p>
          <w:p w:rsidR="00127E63" w:rsidRPr="00EC559F" w:rsidRDefault="00127E63" w:rsidP="0086045C">
            <w:pPr>
              <w:pStyle w:val="af1"/>
              <w:ind w:firstLine="0"/>
              <w:rPr>
                <w:sz w:val="24"/>
                <w:szCs w:val="24"/>
              </w:rPr>
            </w:pPr>
            <w:r w:rsidRPr="00EC559F">
              <w:rPr>
                <w:sz w:val="24"/>
                <w:szCs w:val="24"/>
              </w:rPr>
              <w:t>-</w:t>
            </w:r>
            <w:r w:rsidR="009F495F">
              <w:rPr>
                <w:sz w:val="24"/>
                <w:szCs w:val="24"/>
              </w:rPr>
              <w:t xml:space="preserve"> </w:t>
            </w:r>
            <w:r w:rsidRPr="00EC559F">
              <w:rPr>
                <w:sz w:val="24"/>
                <w:szCs w:val="24"/>
              </w:rPr>
              <w:t>из них используются в образовательном процессе</w:t>
            </w:r>
          </w:p>
        </w:tc>
        <w:tc>
          <w:tcPr>
            <w:tcW w:w="4394" w:type="dxa"/>
            <w:gridSpan w:val="2"/>
          </w:tcPr>
          <w:p w:rsidR="00127E63" w:rsidRPr="00EC559F" w:rsidRDefault="00127E63" w:rsidP="0086045C">
            <w:pPr>
              <w:pStyle w:val="af1"/>
              <w:ind w:firstLine="33"/>
              <w:rPr>
                <w:sz w:val="24"/>
                <w:szCs w:val="24"/>
              </w:rPr>
            </w:pPr>
          </w:p>
          <w:p w:rsidR="009F495F" w:rsidRDefault="009F495F" w:rsidP="0086045C">
            <w:pPr>
              <w:pStyle w:val="af1"/>
              <w:ind w:firstLine="33"/>
              <w:rPr>
                <w:sz w:val="24"/>
                <w:szCs w:val="24"/>
              </w:rPr>
            </w:pPr>
          </w:p>
          <w:p w:rsidR="00127E63" w:rsidRPr="00EC559F" w:rsidRDefault="00127E63" w:rsidP="0086045C">
            <w:pPr>
              <w:pStyle w:val="af1"/>
              <w:ind w:firstLine="33"/>
              <w:rPr>
                <w:sz w:val="24"/>
                <w:szCs w:val="24"/>
              </w:rPr>
            </w:pPr>
            <w:r w:rsidRPr="00EC559F">
              <w:rPr>
                <w:sz w:val="24"/>
                <w:szCs w:val="24"/>
              </w:rPr>
              <w:t>42</w:t>
            </w:r>
          </w:p>
          <w:p w:rsidR="00127E63" w:rsidRPr="00EC559F" w:rsidRDefault="009F495F" w:rsidP="0086045C">
            <w:pPr>
              <w:pStyle w:val="af1"/>
              <w:ind w:firstLine="33"/>
              <w:rPr>
                <w:sz w:val="24"/>
                <w:szCs w:val="24"/>
              </w:rPr>
            </w:pPr>
            <w:r>
              <w:rPr>
                <w:sz w:val="24"/>
                <w:szCs w:val="24"/>
              </w:rPr>
              <w:t>42</w:t>
            </w:r>
          </w:p>
        </w:tc>
      </w:tr>
      <w:tr w:rsidR="00127E63" w:rsidRPr="00EC559F" w:rsidTr="00127E63">
        <w:tc>
          <w:tcPr>
            <w:tcW w:w="5245" w:type="dxa"/>
            <w:gridSpan w:val="3"/>
          </w:tcPr>
          <w:p w:rsidR="00127E63" w:rsidRPr="00EC559F" w:rsidRDefault="00127E63" w:rsidP="0086045C">
            <w:pPr>
              <w:pStyle w:val="af1"/>
              <w:ind w:firstLine="0"/>
              <w:rPr>
                <w:sz w:val="24"/>
                <w:szCs w:val="24"/>
              </w:rPr>
            </w:pPr>
            <w:r w:rsidRPr="00EC559F">
              <w:rPr>
                <w:sz w:val="24"/>
                <w:szCs w:val="24"/>
              </w:rPr>
              <w:t>Количество классов, оборудованных мультимедиапроекторами</w:t>
            </w:r>
          </w:p>
        </w:tc>
        <w:tc>
          <w:tcPr>
            <w:tcW w:w="4394" w:type="dxa"/>
            <w:gridSpan w:val="2"/>
          </w:tcPr>
          <w:p w:rsidR="00127E63" w:rsidRPr="00EC559F" w:rsidRDefault="00127E63" w:rsidP="0086045C">
            <w:pPr>
              <w:pStyle w:val="af1"/>
              <w:ind w:firstLine="33"/>
              <w:rPr>
                <w:sz w:val="24"/>
                <w:szCs w:val="24"/>
              </w:rPr>
            </w:pPr>
            <w:r>
              <w:rPr>
                <w:sz w:val="24"/>
                <w:szCs w:val="24"/>
              </w:rPr>
              <w:t>31</w:t>
            </w:r>
          </w:p>
        </w:tc>
      </w:tr>
      <w:tr w:rsidR="00127E63" w:rsidRPr="00EC559F" w:rsidTr="00127E63">
        <w:tc>
          <w:tcPr>
            <w:tcW w:w="5245" w:type="dxa"/>
            <w:gridSpan w:val="3"/>
          </w:tcPr>
          <w:p w:rsidR="00127E63" w:rsidRPr="00EC559F" w:rsidRDefault="00127E63" w:rsidP="00A5706A">
            <w:pPr>
              <w:pStyle w:val="af1"/>
              <w:ind w:firstLine="0"/>
              <w:rPr>
                <w:sz w:val="24"/>
                <w:szCs w:val="24"/>
              </w:rPr>
            </w:pPr>
            <w:r w:rsidRPr="00EC559F">
              <w:rPr>
                <w:sz w:val="24"/>
                <w:szCs w:val="24"/>
              </w:rPr>
              <w:t>Электронны</w:t>
            </w:r>
            <w:r w:rsidR="00A5706A">
              <w:rPr>
                <w:sz w:val="24"/>
                <w:szCs w:val="24"/>
              </w:rPr>
              <w:t>й</w:t>
            </w:r>
            <w:r w:rsidRPr="00EC559F">
              <w:rPr>
                <w:sz w:val="24"/>
                <w:szCs w:val="24"/>
              </w:rPr>
              <w:t xml:space="preserve"> журнал</w:t>
            </w:r>
          </w:p>
        </w:tc>
        <w:tc>
          <w:tcPr>
            <w:tcW w:w="4394" w:type="dxa"/>
            <w:gridSpan w:val="2"/>
          </w:tcPr>
          <w:p w:rsidR="00A5706A" w:rsidRPr="00EC559F" w:rsidRDefault="009F495F" w:rsidP="00A5706A">
            <w:pPr>
              <w:pStyle w:val="af1"/>
              <w:ind w:firstLine="33"/>
              <w:jc w:val="left"/>
              <w:rPr>
                <w:sz w:val="24"/>
                <w:szCs w:val="24"/>
              </w:rPr>
            </w:pPr>
            <w:r>
              <w:rPr>
                <w:sz w:val="24"/>
                <w:szCs w:val="24"/>
              </w:rPr>
              <w:t>Сетевой город</w:t>
            </w:r>
            <w:r w:rsidR="00A5706A">
              <w:rPr>
                <w:sz w:val="24"/>
                <w:szCs w:val="24"/>
              </w:rPr>
              <w:t xml:space="preserve">. Образование </w:t>
            </w:r>
            <w:hyperlink r:id="rId43" w:history="1">
              <w:r w:rsidR="00A5706A" w:rsidRPr="00DA1F43">
                <w:rPr>
                  <w:rStyle w:val="af6"/>
                  <w:sz w:val="24"/>
                  <w:szCs w:val="24"/>
                </w:rPr>
                <w:t>http://sgo.centerstart.ru/</w:t>
              </w:r>
            </w:hyperlink>
          </w:p>
        </w:tc>
      </w:tr>
      <w:tr w:rsidR="00127E63" w:rsidRPr="00EC559F" w:rsidTr="00127E63">
        <w:tc>
          <w:tcPr>
            <w:tcW w:w="9639" w:type="dxa"/>
            <w:gridSpan w:val="5"/>
          </w:tcPr>
          <w:p w:rsidR="00127E63" w:rsidRPr="00127E63" w:rsidRDefault="00127E63" w:rsidP="0086045C">
            <w:pPr>
              <w:pStyle w:val="af1"/>
              <w:ind w:firstLine="33"/>
              <w:jc w:val="center"/>
              <w:rPr>
                <w:b/>
                <w:sz w:val="24"/>
                <w:szCs w:val="24"/>
              </w:rPr>
            </w:pPr>
            <w:r w:rsidRPr="00127E63">
              <w:rPr>
                <w:b/>
                <w:sz w:val="24"/>
                <w:szCs w:val="24"/>
              </w:rPr>
              <w:t>Библиотечно-информационное оснащение образовательного процесса</w:t>
            </w:r>
          </w:p>
        </w:tc>
      </w:tr>
      <w:tr w:rsidR="00127E63" w:rsidTr="00127E63">
        <w:tc>
          <w:tcPr>
            <w:tcW w:w="5245" w:type="dxa"/>
            <w:gridSpan w:val="3"/>
          </w:tcPr>
          <w:p w:rsidR="00127E63" w:rsidRPr="00127E63" w:rsidRDefault="00127E63" w:rsidP="0086045C">
            <w:pPr>
              <w:pStyle w:val="af1"/>
              <w:ind w:firstLine="0"/>
              <w:rPr>
                <w:sz w:val="24"/>
                <w:szCs w:val="24"/>
              </w:rPr>
            </w:pPr>
            <w:r w:rsidRPr="00127E63">
              <w:rPr>
                <w:sz w:val="24"/>
                <w:szCs w:val="24"/>
              </w:rPr>
              <w:t>Книжный фонд</w:t>
            </w:r>
          </w:p>
        </w:tc>
        <w:tc>
          <w:tcPr>
            <w:tcW w:w="4394" w:type="dxa"/>
            <w:gridSpan w:val="2"/>
          </w:tcPr>
          <w:p w:rsidR="00127E63" w:rsidRPr="00127E63" w:rsidRDefault="00127E63" w:rsidP="0086045C">
            <w:pPr>
              <w:pStyle w:val="af1"/>
              <w:ind w:firstLine="0"/>
              <w:rPr>
                <w:sz w:val="24"/>
                <w:szCs w:val="24"/>
              </w:rPr>
            </w:pPr>
            <w:r w:rsidRPr="00127E63">
              <w:rPr>
                <w:sz w:val="24"/>
                <w:szCs w:val="24"/>
              </w:rPr>
              <w:t>35120</w:t>
            </w:r>
          </w:p>
        </w:tc>
      </w:tr>
      <w:tr w:rsidR="00127E63" w:rsidTr="00127E63">
        <w:tc>
          <w:tcPr>
            <w:tcW w:w="5245" w:type="dxa"/>
            <w:gridSpan w:val="3"/>
          </w:tcPr>
          <w:p w:rsidR="00127E63" w:rsidRPr="00127E63" w:rsidRDefault="00127E63" w:rsidP="0086045C">
            <w:pPr>
              <w:pStyle w:val="af1"/>
              <w:ind w:firstLine="0"/>
              <w:rPr>
                <w:sz w:val="24"/>
                <w:szCs w:val="24"/>
              </w:rPr>
            </w:pPr>
            <w:r w:rsidRPr="00127E63">
              <w:rPr>
                <w:sz w:val="24"/>
                <w:szCs w:val="24"/>
              </w:rPr>
              <w:t>Доля учебников (%)  в библиотечном фонде</w:t>
            </w:r>
          </w:p>
        </w:tc>
        <w:tc>
          <w:tcPr>
            <w:tcW w:w="4394" w:type="dxa"/>
            <w:gridSpan w:val="2"/>
          </w:tcPr>
          <w:p w:rsidR="00127E63" w:rsidRPr="00127E63" w:rsidRDefault="00127E63" w:rsidP="0086045C">
            <w:pPr>
              <w:pStyle w:val="af1"/>
              <w:ind w:firstLine="0"/>
              <w:rPr>
                <w:sz w:val="24"/>
                <w:szCs w:val="24"/>
              </w:rPr>
            </w:pPr>
            <w:r w:rsidRPr="00127E63">
              <w:rPr>
                <w:sz w:val="24"/>
                <w:szCs w:val="24"/>
              </w:rPr>
              <w:t>67</w:t>
            </w:r>
          </w:p>
        </w:tc>
      </w:tr>
      <w:tr w:rsidR="00127E63" w:rsidTr="00127E63">
        <w:tc>
          <w:tcPr>
            <w:tcW w:w="5245" w:type="dxa"/>
            <w:gridSpan w:val="3"/>
          </w:tcPr>
          <w:p w:rsidR="00127E63" w:rsidRPr="00127E63" w:rsidRDefault="00127E63" w:rsidP="0086045C">
            <w:pPr>
              <w:pStyle w:val="af1"/>
              <w:ind w:firstLine="0"/>
              <w:rPr>
                <w:sz w:val="24"/>
                <w:szCs w:val="24"/>
              </w:rPr>
            </w:pPr>
            <w:r w:rsidRPr="00127E63">
              <w:rPr>
                <w:sz w:val="24"/>
                <w:szCs w:val="24"/>
              </w:rPr>
              <w:t>Обеспеченность учебниками  (%)</w:t>
            </w:r>
          </w:p>
        </w:tc>
        <w:tc>
          <w:tcPr>
            <w:tcW w:w="4394" w:type="dxa"/>
            <w:gridSpan w:val="2"/>
          </w:tcPr>
          <w:p w:rsidR="00127E63" w:rsidRPr="00127E63" w:rsidRDefault="00127E63" w:rsidP="0086045C">
            <w:pPr>
              <w:pStyle w:val="af1"/>
              <w:ind w:firstLine="0"/>
              <w:rPr>
                <w:sz w:val="24"/>
                <w:szCs w:val="24"/>
              </w:rPr>
            </w:pPr>
            <w:r w:rsidRPr="00127E63">
              <w:rPr>
                <w:sz w:val="24"/>
                <w:szCs w:val="24"/>
              </w:rPr>
              <w:t>100</w:t>
            </w:r>
          </w:p>
        </w:tc>
      </w:tr>
      <w:tr w:rsidR="00127E63" w:rsidTr="00127E63">
        <w:tc>
          <w:tcPr>
            <w:tcW w:w="5245" w:type="dxa"/>
            <w:gridSpan w:val="3"/>
          </w:tcPr>
          <w:p w:rsidR="00127E63" w:rsidRPr="00127E63" w:rsidRDefault="00127E63" w:rsidP="0086045C">
            <w:pPr>
              <w:pStyle w:val="af1"/>
              <w:ind w:firstLine="0"/>
              <w:rPr>
                <w:sz w:val="24"/>
                <w:szCs w:val="24"/>
              </w:rPr>
            </w:pPr>
            <w:r w:rsidRPr="00127E63">
              <w:rPr>
                <w:sz w:val="24"/>
                <w:szCs w:val="24"/>
              </w:rPr>
              <w:t>Доля методических пособий (%) в библиотечном фонде, в т.ч. не старше 5 лет</w:t>
            </w:r>
          </w:p>
        </w:tc>
        <w:tc>
          <w:tcPr>
            <w:tcW w:w="4394" w:type="dxa"/>
            <w:gridSpan w:val="2"/>
          </w:tcPr>
          <w:p w:rsidR="00127E63" w:rsidRPr="00127E63" w:rsidRDefault="00127E63" w:rsidP="0086045C">
            <w:pPr>
              <w:pStyle w:val="af1"/>
              <w:ind w:firstLine="0"/>
              <w:rPr>
                <w:sz w:val="24"/>
                <w:szCs w:val="24"/>
              </w:rPr>
            </w:pPr>
          </w:p>
          <w:p w:rsidR="00127E63" w:rsidRPr="00127E63" w:rsidRDefault="00127E63" w:rsidP="0086045C">
            <w:pPr>
              <w:pStyle w:val="af1"/>
              <w:ind w:firstLine="0"/>
              <w:rPr>
                <w:sz w:val="24"/>
                <w:szCs w:val="24"/>
              </w:rPr>
            </w:pPr>
            <w:r w:rsidRPr="00127E63">
              <w:rPr>
                <w:sz w:val="24"/>
                <w:szCs w:val="24"/>
              </w:rPr>
              <w:t>2</w:t>
            </w:r>
          </w:p>
        </w:tc>
      </w:tr>
      <w:tr w:rsidR="00127E63" w:rsidTr="00127E63">
        <w:tc>
          <w:tcPr>
            <w:tcW w:w="5245" w:type="dxa"/>
            <w:gridSpan w:val="3"/>
          </w:tcPr>
          <w:p w:rsidR="00127E63" w:rsidRPr="00127E63" w:rsidRDefault="00127E63" w:rsidP="0086045C">
            <w:pPr>
              <w:pStyle w:val="af1"/>
              <w:ind w:firstLine="0"/>
              <w:rPr>
                <w:sz w:val="24"/>
                <w:szCs w:val="24"/>
              </w:rPr>
            </w:pPr>
            <w:r w:rsidRPr="00127E63">
              <w:rPr>
                <w:sz w:val="24"/>
                <w:szCs w:val="24"/>
              </w:rPr>
              <w:t>Количество подписных изданий</w:t>
            </w:r>
          </w:p>
        </w:tc>
        <w:tc>
          <w:tcPr>
            <w:tcW w:w="4394" w:type="dxa"/>
            <w:gridSpan w:val="2"/>
          </w:tcPr>
          <w:p w:rsidR="00127E63" w:rsidRPr="00127E63" w:rsidRDefault="00127E63" w:rsidP="0086045C">
            <w:pPr>
              <w:pStyle w:val="af1"/>
              <w:ind w:firstLine="0"/>
              <w:rPr>
                <w:sz w:val="24"/>
                <w:szCs w:val="24"/>
              </w:rPr>
            </w:pPr>
            <w:r w:rsidRPr="00127E63">
              <w:rPr>
                <w:sz w:val="24"/>
                <w:szCs w:val="24"/>
              </w:rPr>
              <w:t>30</w:t>
            </w:r>
          </w:p>
        </w:tc>
      </w:tr>
      <w:tr w:rsidR="00127E63" w:rsidTr="00127E63">
        <w:tc>
          <w:tcPr>
            <w:tcW w:w="9639" w:type="dxa"/>
            <w:gridSpan w:val="5"/>
          </w:tcPr>
          <w:p w:rsidR="00127E63" w:rsidRPr="00127E63" w:rsidRDefault="00127E63" w:rsidP="0086045C">
            <w:pPr>
              <w:pStyle w:val="af1"/>
              <w:ind w:firstLine="0"/>
              <w:jc w:val="center"/>
              <w:rPr>
                <w:b/>
                <w:sz w:val="24"/>
                <w:szCs w:val="24"/>
              </w:rPr>
            </w:pPr>
            <w:r w:rsidRPr="00127E63">
              <w:rPr>
                <w:b/>
                <w:sz w:val="24"/>
                <w:szCs w:val="24"/>
              </w:rPr>
              <w:t>Медико-социальные условия пребывания участников образовательного процесса</w:t>
            </w:r>
          </w:p>
        </w:tc>
      </w:tr>
      <w:tr w:rsidR="00127E63" w:rsidTr="00127E63">
        <w:tc>
          <w:tcPr>
            <w:tcW w:w="5245" w:type="dxa"/>
            <w:gridSpan w:val="3"/>
          </w:tcPr>
          <w:p w:rsidR="00127E63" w:rsidRPr="00127E63" w:rsidRDefault="00127E63" w:rsidP="0086045C">
            <w:pPr>
              <w:pStyle w:val="af1"/>
              <w:ind w:firstLine="0"/>
              <w:rPr>
                <w:sz w:val="24"/>
                <w:szCs w:val="24"/>
              </w:rPr>
            </w:pPr>
            <w:r w:rsidRPr="00127E63">
              <w:rPr>
                <w:sz w:val="24"/>
                <w:szCs w:val="24"/>
              </w:rPr>
              <w:t>Наличие медицинского кабинета</w:t>
            </w:r>
          </w:p>
        </w:tc>
        <w:tc>
          <w:tcPr>
            <w:tcW w:w="4394" w:type="dxa"/>
            <w:gridSpan w:val="2"/>
          </w:tcPr>
          <w:p w:rsidR="00127E63" w:rsidRPr="00127E63" w:rsidRDefault="00A5706A" w:rsidP="0086045C">
            <w:pPr>
              <w:pStyle w:val="af1"/>
              <w:ind w:firstLine="0"/>
              <w:rPr>
                <w:sz w:val="24"/>
                <w:szCs w:val="24"/>
              </w:rPr>
            </w:pPr>
            <w:r>
              <w:rPr>
                <w:sz w:val="24"/>
                <w:szCs w:val="24"/>
              </w:rPr>
              <w:t>2 (медицинский и стоматологический кабинеты)</w:t>
            </w:r>
          </w:p>
        </w:tc>
      </w:tr>
    </w:tbl>
    <w:p w:rsidR="00A5706A" w:rsidRDefault="00A5706A" w:rsidP="00A5706A">
      <w:pPr>
        <w:pStyle w:val="18"/>
        <w:jc w:val="center"/>
        <w:rPr>
          <w:b/>
          <w:sz w:val="28"/>
          <w:szCs w:val="28"/>
        </w:rPr>
      </w:pPr>
    </w:p>
    <w:p w:rsidR="00B540EE" w:rsidRDefault="00B540EE" w:rsidP="00A5706A">
      <w:pPr>
        <w:pStyle w:val="18"/>
        <w:jc w:val="center"/>
        <w:rPr>
          <w:b/>
          <w:sz w:val="28"/>
          <w:szCs w:val="28"/>
        </w:rPr>
      </w:pPr>
      <w:r w:rsidRPr="00A5706A">
        <w:rPr>
          <w:b/>
          <w:sz w:val="28"/>
          <w:szCs w:val="28"/>
        </w:rPr>
        <w:t xml:space="preserve">Оценка материально-технических условий реализации основной образовательной программы в </w:t>
      </w:r>
      <w:r w:rsidR="00993AF0" w:rsidRPr="00A5706A">
        <w:rPr>
          <w:b/>
          <w:sz w:val="28"/>
          <w:szCs w:val="28"/>
        </w:rPr>
        <w:t>МБОУ СОШ № 66</w:t>
      </w:r>
      <w:r w:rsidRPr="00A5706A">
        <w:rPr>
          <w:b/>
          <w:sz w:val="28"/>
          <w:szCs w:val="28"/>
        </w:rPr>
        <w:t>.</w:t>
      </w:r>
    </w:p>
    <w:p w:rsidR="000604C4" w:rsidRDefault="000604C4" w:rsidP="000604C4">
      <w:pPr>
        <w:pStyle w:val="18"/>
        <w:ind w:firstLine="0"/>
        <w:jc w:val="left"/>
        <w:rPr>
          <w:b/>
          <w:sz w:val="28"/>
          <w:szCs w:val="28"/>
        </w:rPr>
      </w:pPr>
    </w:p>
    <w:p w:rsidR="000604C4" w:rsidRDefault="000604C4" w:rsidP="000604C4">
      <w:pPr>
        <w:pStyle w:val="18"/>
        <w:ind w:firstLine="0"/>
        <w:jc w:val="left"/>
        <w:rPr>
          <w:b/>
          <w:sz w:val="28"/>
          <w:szCs w:val="28"/>
        </w:rPr>
      </w:pPr>
      <w:r>
        <w:rPr>
          <w:b/>
          <w:sz w:val="28"/>
          <w:szCs w:val="28"/>
        </w:rPr>
        <w:t>МБОУ СОШ № 66 на 100% укомплектована учебниками, учебно-методической литературой и материалами по всем учебным предметам ООП ООО.</w:t>
      </w:r>
    </w:p>
    <w:p w:rsidR="00421818" w:rsidRDefault="00421818" w:rsidP="00421818">
      <w:pPr>
        <w:pStyle w:val="18"/>
        <w:ind w:firstLine="0"/>
        <w:jc w:val="center"/>
        <w:rPr>
          <w:b/>
          <w:sz w:val="28"/>
          <w:szCs w:val="28"/>
        </w:rPr>
      </w:pPr>
      <w:r>
        <w:rPr>
          <w:b/>
          <w:sz w:val="28"/>
          <w:szCs w:val="28"/>
        </w:rPr>
        <w:t>УЧЕБНИКИ И УМК, используемые в МБОУ СОШ № 66</w:t>
      </w:r>
    </w:p>
    <w:tbl>
      <w:tblPr>
        <w:tblStyle w:val="a4"/>
        <w:tblW w:w="0" w:type="auto"/>
        <w:tblLayout w:type="fixed"/>
        <w:tblLook w:val="04A0" w:firstRow="1" w:lastRow="0" w:firstColumn="1" w:lastColumn="0" w:noHBand="0" w:noVBand="1"/>
      </w:tblPr>
      <w:tblGrid>
        <w:gridCol w:w="1242"/>
        <w:gridCol w:w="1985"/>
        <w:gridCol w:w="6627"/>
      </w:tblGrid>
      <w:tr w:rsidR="00421818" w:rsidRPr="00421818" w:rsidTr="00E97870">
        <w:tc>
          <w:tcPr>
            <w:tcW w:w="1242" w:type="dxa"/>
          </w:tcPr>
          <w:p w:rsidR="00421818" w:rsidRPr="00421818" w:rsidRDefault="00421818" w:rsidP="000604C4">
            <w:pPr>
              <w:pStyle w:val="18"/>
              <w:ind w:firstLine="0"/>
              <w:jc w:val="left"/>
              <w:rPr>
                <w:b/>
                <w:sz w:val="24"/>
                <w:szCs w:val="24"/>
              </w:rPr>
            </w:pPr>
            <w:r>
              <w:rPr>
                <w:b/>
                <w:sz w:val="24"/>
                <w:szCs w:val="24"/>
              </w:rPr>
              <w:t>Предмет</w:t>
            </w:r>
          </w:p>
        </w:tc>
        <w:tc>
          <w:tcPr>
            <w:tcW w:w="1985" w:type="dxa"/>
          </w:tcPr>
          <w:p w:rsidR="00421818" w:rsidRPr="00421818" w:rsidRDefault="00421818" w:rsidP="00421818">
            <w:pPr>
              <w:pStyle w:val="18"/>
              <w:ind w:firstLine="0"/>
              <w:rPr>
                <w:sz w:val="24"/>
                <w:szCs w:val="24"/>
              </w:rPr>
            </w:pPr>
            <w:r w:rsidRPr="00421818">
              <w:rPr>
                <w:sz w:val="24"/>
                <w:szCs w:val="24"/>
              </w:rPr>
              <w:t>УМК</w:t>
            </w:r>
          </w:p>
        </w:tc>
        <w:tc>
          <w:tcPr>
            <w:tcW w:w="6627" w:type="dxa"/>
          </w:tcPr>
          <w:p w:rsidR="00421818" w:rsidRPr="00421818" w:rsidRDefault="00421818" w:rsidP="000604C4">
            <w:pPr>
              <w:pStyle w:val="18"/>
              <w:ind w:firstLine="0"/>
              <w:jc w:val="left"/>
              <w:rPr>
                <w:sz w:val="24"/>
                <w:szCs w:val="24"/>
              </w:rPr>
            </w:pPr>
            <w:r w:rsidRPr="00421818">
              <w:rPr>
                <w:sz w:val="24"/>
                <w:szCs w:val="24"/>
              </w:rPr>
              <w:t>Учебник</w:t>
            </w:r>
          </w:p>
        </w:tc>
      </w:tr>
      <w:tr w:rsidR="007C66B4" w:rsidRPr="00421818" w:rsidTr="00E97870">
        <w:tc>
          <w:tcPr>
            <w:tcW w:w="1242" w:type="dxa"/>
          </w:tcPr>
          <w:p w:rsidR="007C66B4" w:rsidRPr="00421818" w:rsidRDefault="00421818" w:rsidP="000604C4">
            <w:pPr>
              <w:pStyle w:val="18"/>
              <w:ind w:firstLine="0"/>
              <w:jc w:val="left"/>
              <w:rPr>
                <w:b/>
                <w:sz w:val="24"/>
                <w:szCs w:val="24"/>
              </w:rPr>
            </w:pPr>
            <w:r>
              <w:rPr>
                <w:b/>
                <w:sz w:val="24"/>
                <w:szCs w:val="24"/>
              </w:rPr>
              <w:t>Русский язык</w:t>
            </w:r>
          </w:p>
        </w:tc>
        <w:tc>
          <w:tcPr>
            <w:tcW w:w="1985" w:type="dxa"/>
          </w:tcPr>
          <w:p w:rsidR="007C66B4" w:rsidRPr="00421818" w:rsidRDefault="00FC215F" w:rsidP="00FC215F">
            <w:pPr>
              <w:pStyle w:val="18"/>
              <w:ind w:firstLine="0"/>
              <w:jc w:val="left"/>
              <w:rPr>
                <w:b/>
                <w:sz w:val="24"/>
                <w:szCs w:val="24"/>
              </w:rPr>
            </w:pPr>
            <w:r>
              <w:rPr>
                <w:sz w:val="24"/>
                <w:szCs w:val="24"/>
              </w:rPr>
              <w:t xml:space="preserve">Предметная линия учебников А.Д. </w:t>
            </w:r>
            <w:r w:rsidR="00421818" w:rsidRPr="00421818">
              <w:rPr>
                <w:sz w:val="24"/>
                <w:szCs w:val="24"/>
              </w:rPr>
              <w:t>Шмелёва</w:t>
            </w:r>
            <w:r>
              <w:rPr>
                <w:sz w:val="24"/>
                <w:szCs w:val="24"/>
              </w:rPr>
              <w:t xml:space="preserve">, </w:t>
            </w:r>
            <w:r w:rsidR="00F23192" w:rsidRPr="00FC215F">
              <w:rPr>
                <w:sz w:val="24"/>
                <w:szCs w:val="24"/>
              </w:rPr>
              <w:t>и</w:t>
            </w:r>
            <w:r w:rsidR="00421818" w:rsidRPr="00FC215F">
              <w:rPr>
                <w:sz w:val="24"/>
                <w:szCs w:val="24"/>
              </w:rPr>
              <w:t>зд</w:t>
            </w:r>
            <w:r w:rsidR="00F23192" w:rsidRPr="00FC215F">
              <w:rPr>
                <w:sz w:val="24"/>
                <w:szCs w:val="24"/>
              </w:rPr>
              <w:t xml:space="preserve">ательство </w:t>
            </w:r>
            <w:r w:rsidR="00421818" w:rsidRPr="00FC215F">
              <w:rPr>
                <w:sz w:val="24"/>
                <w:szCs w:val="24"/>
              </w:rPr>
              <w:t>«Вентана-Граф»</w:t>
            </w:r>
          </w:p>
        </w:tc>
        <w:tc>
          <w:tcPr>
            <w:tcW w:w="6627" w:type="dxa"/>
          </w:tcPr>
          <w:p w:rsidR="00F23192" w:rsidRDefault="00F23192" w:rsidP="00F23192">
            <w:pPr>
              <w:pStyle w:val="18"/>
              <w:tabs>
                <w:tab w:val="clear" w:pos="1021"/>
              </w:tabs>
              <w:ind w:firstLine="391"/>
            </w:pPr>
            <w:r w:rsidRPr="00B37630">
              <w:t>«Русский язык. 5 класс».</w:t>
            </w:r>
            <w:r>
              <w:t xml:space="preserve"> </w:t>
            </w:r>
            <w:r w:rsidRPr="00B37630">
              <w:t xml:space="preserve">А.Д. Шмелёв, Э.А. Флоренская, </w:t>
            </w:r>
            <w:r>
              <w:t xml:space="preserve">Ф.Е. Габович, </w:t>
            </w:r>
            <w:r w:rsidRPr="00B37630">
              <w:t xml:space="preserve">Е.Я. Шмелёва; </w:t>
            </w:r>
            <w:r>
              <w:t xml:space="preserve"> </w:t>
            </w:r>
            <w:r w:rsidRPr="00B37630">
              <w:t>под ред. А.Д. Шмелёва.</w:t>
            </w:r>
          </w:p>
          <w:p w:rsidR="00F23192" w:rsidRPr="00AD7E5A" w:rsidRDefault="00F23192" w:rsidP="00F23192">
            <w:pPr>
              <w:pStyle w:val="18"/>
              <w:tabs>
                <w:tab w:val="clear" w:pos="1021"/>
              </w:tabs>
              <w:ind w:firstLine="391"/>
            </w:pPr>
            <w:r w:rsidRPr="00B37630">
              <w:t>«Русский язык. 6 класс».</w:t>
            </w:r>
            <w:r>
              <w:t xml:space="preserve"> </w:t>
            </w:r>
            <w:r w:rsidRPr="00B37630">
              <w:t xml:space="preserve">А.Д. Шмелёв, Э.А. Флоренская, И.В. Пешков, Е.Я. Шмелёва; </w:t>
            </w:r>
            <w:r>
              <w:t xml:space="preserve"> </w:t>
            </w:r>
            <w:r w:rsidRPr="00B37630">
              <w:t>под ред. А.Д. Шмелёва.</w:t>
            </w:r>
          </w:p>
          <w:p w:rsidR="00F23192" w:rsidRPr="00AD7E5A" w:rsidRDefault="00F23192" w:rsidP="00F23192">
            <w:pPr>
              <w:pStyle w:val="18"/>
              <w:tabs>
                <w:tab w:val="clear" w:pos="1021"/>
              </w:tabs>
              <w:ind w:firstLine="391"/>
            </w:pPr>
            <w:r w:rsidRPr="00B37630">
              <w:t>«Русский язык. 7 класс».</w:t>
            </w:r>
            <w:r>
              <w:t xml:space="preserve"> </w:t>
            </w:r>
            <w:r w:rsidRPr="00B37630">
              <w:t xml:space="preserve">А.Д. Шмелёв, Э.А. Флоренская, И.В. Пешков, Е.Я. Шмелёва; </w:t>
            </w:r>
            <w:r>
              <w:t xml:space="preserve"> </w:t>
            </w:r>
            <w:r w:rsidRPr="00B37630">
              <w:t>под ред. А.Д. Шмелёва.</w:t>
            </w:r>
          </w:p>
          <w:p w:rsidR="00F23192" w:rsidRPr="00AD7E5A" w:rsidRDefault="00F23192" w:rsidP="00F23192">
            <w:pPr>
              <w:pStyle w:val="18"/>
              <w:tabs>
                <w:tab w:val="clear" w:pos="1021"/>
              </w:tabs>
              <w:ind w:firstLine="391"/>
            </w:pPr>
            <w:r w:rsidRPr="00B37630">
              <w:t>«Русский язык. 8 класс».</w:t>
            </w:r>
            <w:r>
              <w:t xml:space="preserve"> </w:t>
            </w:r>
            <w:r w:rsidRPr="00B37630">
              <w:t xml:space="preserve">А.Д. Шмелёв, Э.А. Флоренская, И.В. Пешков, Е.Я. Шмелёва; </w:t>
            </w:r>
            <w:r>
              <w:t xml:space="preserve"> </w:t>
            </w:r>
            <w:r w:rsidRPr="00B37630">
              <w:t>под ред. А.Д. Шмелёва.</w:t>
            </w:r>
          </w:p>
          <w:p w:rsidR="007C66B4" w:rsidRPr="00421818" w:rsidRDefault="00F23192" w:rsidP="00F23192">
            <w:pPr>
              <w:pStyle w:val="18"/>
              <w:tabs>
                <w:tab w:val="clear" w:pos="1021"/>
              </w:tabs>
              <w:ind w:firstLine="391"/>
              <w:rPr>
                <w:b/>
                <w:sz w:val="24"/>
                <w:szCs w:val="24"/>
              </w:rPr>
            </w:pPr>
            <w:r w:rsidRPr="00B37630">
              <w:t>«Русский язык. 9 класс».</w:t>
            </w:r>
            <w:r>
              <w:t xml:space="preserve"> </w:t>
            </w:r>
            <w:r w:rsidRPr="00B37630">
              <w:t>А.Д. Шмелёв, Э.А. Флоренская, С.</w:t>
            </w:r>
            <w:r>
              <w:t>Н.</w:t>
            </w:r>
            <w:r w:rsidRPr="00B37630">
              <w:t xml:space="preserve"> Митюрёв, И.В. Пешков, </w:t>
            </w:r>
            <w:r>
              <w:t xml:space="preserve"> </w:t>
            </w:r>
            <w:r w:rsidRPr="00B37630">
              <w:t>Е.Я. Шмелёва; под ред. А.Д. Шмелёва.</w:t>
            </w:r>
          </w:p>
        </w:tc>
      </w:tr>
      <w:tr w:rsidR="00F23192" w:rsidRPr="00421818" w:rsidTr="00E97870">
        <w:tc>
          <w:tcPr>
            <w:tcW w:w="1242" w:type="dxa"/>
          </w:tcPr>
          <w:p w:rsidR="00F23192" w:rsidRPr="00421818" w:rsidRDefault="00F23192" w:rsidP="00421818">
            <w:pPr>
              <w:pStyle w:val="18"/>
              <w:ind w:firstLine="0"/>
            </w:pPr>
            <w:r>
              <w:t>Литература</w:t>
            </w:r>
          </w:p>
        </w:tc>
        <w:tc>
          <w:tcPr>
            <w:tcW w:w="1985" w:type="dxa"/>
          </w:tcPr>
          <w:p w:rsidR="00F23192" w:rsidRPr="00421818" w:rsidRDefault="00F23192" w:rsidP="00FC215F">
            <w:pPr>
              <w:pStyle w:val="18"/>
              <w:ind w:firstLine="0"/>
            </w:pPr>
            <w:r w:rsidRPr="00D02F86">
              <w:t>Предметная линия учебников В.Я.</w:t>
            </w:r>
            <w:r w:rsidR="00FC215F">
              <w:t xml:space="preserve"> </w:t>
            </w:r>
            <w:r w:rsidRPr="00D02F86">
              <w:t>Коровиной</w:t>
            </w:r>
            <w:r w:rsidR="00FC215F">
              <w:t xml:space="preserve">, </w:t>
            </w:r>
            <w:r w:rsidR="00614DB8">
              <w:t>и</w:t>
            </w:r>
            <w:r w:rsidRPr="00D02F86">
              <w:t>зд</w:t>
            </w:r>
            <w:r w:rsidR="00614DB8">
              <w:t xml:space="preserve">ательство </w:t>
            </w:r>
            <w:r w:rsidRPr="00D02F86">
              <w:t>«Просвещение»</w:t>
            </w:r>
          </w:p>
        </w:tc>
        <w:tc>
          <w:tcPr>
            <w:tcW w:w="6627" w:type="dxa"/>
          </w:tcPr>
          <w:p w:rsidR="00F23192" w:rsidRDefault="00F23192" w:rsidP="00F23192">
            <w:pPr>
              <w:pStyle w:val="18"/>
              <w:tabs>
                <w:tab w:val="clear" w:pos="1021"/>
              </w:tabs>
              <w:ind w:firstLine="391"/>
            </w:pPr>
            <w:r w:rsidRPr="003023FB">
              <w:t xml:space="preserve">Коровина В. Я., Журавлев В. П., Коровин В. И. Литература: 5 </w:t>
            </w:r>
            <w:r>
              <w:t>класс: Учеб. для общеобразоват. организаций</w:t>
            </w:r>
            <w:r w:rsidRPr="003023FB">
              <w:t xml:space="preserve">: В 2 ч. </w:t>
            </w:r>
          </w:p>
          <w:p w:rsidR="00614DB8" w:rsidRDefault="00F23192" w:rsidP="00F23192">
            <w:pPr>
              <w:pStyle w:val="18"/>
              <w:tabs>
                <w:tab w:val="clear" w:pos="1021"/>
              </w:tabs>
              <w:ind w:firstLine="391"/>
            </w:pPr>
            <w:r w:rsidRPr="003023FB">
              <w:t>Коровина В. Я., Журавлев В.</w:t>
            </w:r>
            <w:r>
              <w:t xml:space="preserve"> П., Коровин В. И. Литература: 6</w:t>
            </w:r>
            <w:r w:rsidRPr="003023FB">
              <w:t xml:space="preserve"> </w:t>
            </w:r>
            <w:r>
              <w:t>класс: Учеб. для общеобразоват. организаций</w:t>
            </w:r>
            <w:r w:rsidRPr="003023FB">
              <w:t>: В 2 ч.</w:t>
            </w:r>
            <w:r>
              <w:t xml:space="preserve"> </w:t>
            </w:r>
          </w:p>
          <w:p w:rsidR="00614DB8" w:rsidRDefault="00F23192" w:rsidP="00F23192">
            <w:pPr>
              <w:pStyle w:val="18"/>
              <w:tabs>
                <w:tab w:val="clear" w:pos="1021"/>
              </w:tabs>
              <w:ind w:firstLine="391"/>
            </w:pPr>
            <w:r w:rsidRPr="003023FB">
              <w:t>Коровина В. Я., Журавлев В.</w:t>
            </w:r>
            <w:r>
              <w:t xml:space="preserve"> П., Коровин В. И. Литература: 7</w:t>
            </w:r>
            <w:r w:rsidRPr="003023FB">
              <w:t xml:space="preserve"> </w:t>
            </w:r>
            <w:r>
              <w:t>класс: Учеб. для общеобразоват. организаций</w:t>
            </w:r>
            <w:r w:rsidRPr="003023FB">
              <w:t>: В 2 ч.</w:t>
            </w:r>
            <w:r>
              <w:t xml:space="preserve"> </w:t>
            </w:r>
          </w:p>
          <w:p w:rsidR="00F23192" w:rsidRPr="003879BA" w:rsidRDefault="00F23192" w:rsidP="00F23192">
            <w:pPr>
              <w:pStyle w:val="18"/>
              <w:tabs>
                <w:tab w:val="clear" w:pos="1021"/>
              </w:tabs>
              <w:ind w:firstLine="391"/>
            </w:pPr>
            <w:r w:rsidRPr="003023FB">
              <w:t>Коровина В. Я., Журавлев В.</w:t>
            </w:r>
            <w:r>
              <w:t xml:space="preserve"> П., Коровин В. И. Литература: 8</w:t>
            </w:r>
            <w:r w:rsidRPr="003023FB">
              <w:t xml:space="preserve"> </w:t>
            </w:r>
            <w:r>
              <w:t xml:space="preserve">класс: Учеб. для общеобразоват. организаций.  </w:t>
            </w:r>
          </w:p>
          <w:p w:rsidR="00F23192" w:rsidRDefault="00F23192" w:rsidP="00614DB8">
            <w:pPr>
              <w:pStyle w:val="18"/>
              <w:tabs>
                <w:tab w:val="clear" w:pos="1021"/>
              </w:tabs>
              <w:ind w:firstLine="391"/>
            </w:pPr>
            <w:r w:rsidRPr="003023FB">
              <w:t>Коровина В. Я., Журавлев В.</w:t>
            </w:r>
            <w:r>
              <w:t xml:space="preserve"> П., Коровин В. И. Литература: 9</w:t>
            </w:r>
            <w:r w:rsidRPr="003023FB">
              <w:t xml:space="preserve"> </w:t>
            </w:r>
            <w:r>
              <w:t xml:space="preserve">класс: Учеб. для общеобразоват. организаций </w:t>
            </w:r>
            <w:r w:rsidRPr="003023FB">
              <w:t>.</w:t>
            </w:r>
            <w:r>
              <w:t xml:space="preserve"> </w:t>
            </w:r>
          </w:p>
        </w:tc>
      </w:tr>
      <w:tr w:rsidR="00F23192" w:rsidRPr="00421818" w:rsidTr="00E97870">
        <w:tc>
          <w:tcPr>
            <w:tcW w:w="1242" w:type="dxa"/>
          </w:tcPr>
          <w:p w:rsidR="00F23192" w:rsidRDefault="00F23192" w:rsidP="00421818">
            <w:pPr>
              <w:pStyle w:val="18"/>
              <w:ind w:firstLine="0"/>
            </w:pPr>
            <w:r>
              <w:t>Английский язык</w:t>
            </w:r>
          </w:p>
        </w:tc>
        <w:tc>
          <w:tcPr>
            <w:tcW w:w="1985" w:type="dxa"/>
          </w:tcPr>
          <w:p w:rsidR="00F23192" w:rsidRPr="00421818" w:rsidRDefault="00F23192" w:rsidP="00421818">
            <w:pPr>
              <w:pStyle w:val="18"/>
              <w:tabs>
                <w:tab w:val="clear" w:pos="1021"/>
              </w:tabs>
              <w:ind w:firstLine="0"/>
            </w:pPr>
            <w:r w:rsidRPr="00421818">
              <w:t>«Английский в фокусе» ("Spotlight")</w:t>
            </w:r>
            <w:r w:rsidR="00E97870">
              <w:t xml:space="preserve">, </w:t>
            </w:r>
            <w:r w:rsidR="00522C20">
              <w:t>и</w:t>
            </w:r>
            <w:r w:rsidRPr="00421818">
              <w:t>зд</w:t>
            </w:r>
            <w:r w:rsidR="00522C20">
              <w:t>ательство</w:t>
            </w:r>
            <w:r w:rsidRPr="00421818">
              <w:t xml:space="preserve"> «Просвещение»</w:t>
            </w:r>
          </w:p>
          <w:p w:rsidR="00F23192" w:rsidRPr="00421818" w:rsidRDefault="00F23192" w:rsidP="00421818">
            <w:pPr>
              <w:pStyle w:val="18"/>
              <w:tabs>
                <w:tab w:val="clear" w:pos="1021"/>
              </w:tabs>
              <w:ind w:firstLine="0"/>
            </w:pPr>
          </w:p>
        </w:tc>
        <w:tc>
          <w:tcPr>
            <w:tcW w:w="6627" w:type="dxa"/>
          </w:tcPr>
          <w:p w:rsidR="00F23192" w:rsidRPr="0062616B" w:rsidRDefault="00F23192" w:rsidP="0062616B">
            <w:pPr>
              <w:pStyle w:val="18"/>
              <w:tabs>
                <w:tab w:val="clear" w:pos="1021"/>
              </w:tabs>
              <w:ind w:firstLine="317"/>
            </w:pPr>
            <w:r w:rsidRPr="0062616B">
              <w:t>Английский язык. 5 класс: учеб. для общеобразоват. учреждений / [Ю.Е. Ваулина, Д.Дули, О.Е.Подоляко, В. Эванс]. - М.: Express Publishing: Просвещение, 201</w:t>
            </w:r>
            <w:r w:rsidR="00861EEB">
              <w:t>5</w:t>
            </w:r>
          </w:p>
          <w:p w:rsidR="0062616B" w:rsidRPr="0062616B" w:rsidRDefault="0062616B" w:rsidP="0062616B">
            <w:pPr>
              <w:pStyle w:val="18"/>
              <w:tabs>
                <w:tab w:val="clear" w:pos="1021"/>
              </w:tabs>
              <w:ind w:firstLine="317"/>
            </w:pPr>
            <w:r w:rsidRPr="0062616B">
              <w:t>Английский язык. 6 класс: учеб. для общеобразоват. учреждений / [Ю.Е. Ваулина, Д.Дули, О.Е.Подоляко, В. Эванс]. - М.: Express Publishing: Просвещение, 201</w:t>
            </w:r>
            <w:r w:rsidR="00861EEB">
              <w:t>6</w:t>
            </w:r>
          </w:p>
          <w:p w:rsidR="0062616B" w:rsidRDefault="0062616B" w:rsidP="0062616B">
            <w:pPr>
              <w:pStyle w:val="18"/>
              <w:tabs>
                <w:tab w:val="clear" w:pos="1021"/>
              </w:tabs>
              <w:ind w:firstLine="317"/>
            </w:pPr>
            <w:r w:rsidRPr="0062616B">
              <w:t>Английский язык. 7 класс: учеб. для общеобразоват. учреждений / [Ю.Е. Ваулина, Д.Дули, О.Е.Подоляко, В. Эванс]. - М.: Express Publishing: Просвещение, 201</w:t>
            </w:r>
            <w:r w:rsidR="00861EEB">
              <w:t>7</w:t>
            </w:r>
          </w:p>
          <w:p w:rsidR="0062616B" w:rsidRDefault="0062616B" w:rsidP="0062616B">
            <w:pPr>
              <w:pStyle w:val="18"/>
              <w:tabs>
                <w:tab w:val="clear" w:pos="1021"/>
              </w:tabs>
              <w:ind w:firstLine="317"/>
            </w:pPr>
            <w:r w:rsidRPr="00D77D46">
              <w:t>Английский язык</w:t>
            </w:r>
            <w:r w:rsidRPr="00CC300B">
              <w:t>. 8 класс:</w:t>
            </w:r>
            <w:r w:rsidRPr="00D77D46">
              <w:t xml:space="preserve"> учеб. для общеобразоват</w:t>
            </w:r>
            <w:r>
              <w:t xml:space="preserve">. учреждений / </w:t>
            </w:r>
            <w:r w:rsidRPr="00464ECB">
              <w:t>[</w:t>
            </w:r>
            <w:r>
              <w:t>Ю.Е. Ваулина, Д.Дули, О.Е.Подоляко, В. Эванс</w:t>
            </w:r>
            <w:r w:rsidRPr="00464ECB">
              <w:t>]</w:t>
            </w:r>
            <w:r>
              <w:t xml:space="preserve">. - М.: </w:t>
            </w:r>
            <w:r>
              <w:rPr>
                <w:lang w:val="en-US"/>
              </w:rPr>
              <w:t>Express</w:t>
            </w:r>
            <w:r w:rsidRPr="00AF366C">
              <w:t xml:space="preserve"> </w:t>
            </w:r>
            <w:r>
              <w:rPr>
                <w:lang w:val="en-US"/>
              </w:rPr>
              <w:t>Publishing</w:t>
            </w:r>
            <w:r>
              <w:t>: Просвещение, 201</w:t>
            </w:r>
            <w:r w:rsidR="00861EEB">
              <w:t>8</w:t>
            </w:r>
          </w:p>
          <w:p w:rsidR="0062616B" w:rsidRPr="0062616B" w:rsidRDefault="0062616B" w:rsidP="00861EEB">
            <w:pPr>
              <w:pStyle w:val="18"/>
              <w:tabs>
                <w:tab w:val="clear" w:pos="1021"/>
              </w:tabs>
              <w:ind w:firstLine="317"/>
            </w:pPr>
            <w:r w:rsidRPr="00D77D46">
              <w:t>Английский язык</w:t>
            </w:r>
            <w:r w:rsidRPr="00CC300B">
              <w:t>. 9 класс:</w:t>
            </w:r>
            <w:r w:rsidRPr="00D77D46">
              <w:t xml:space="preserve"> учеб. для общеобразоват</w:t>
            </w:r>
            <w:r>
              <w:t xml:space="preserve">. учреждений / </w:t>
            </w:r>
            <w:r w:rsidRPr="00464ECB">
              <w:t>[</w:t>
            </w:r>
            <w:r>
              <w:t>Ю.Е. Ваулина, Д.Дули, О.Е.Подоляко, В. Эванс</w:t>
            </w:r>
            <w:r w:rsidRPr="00464ECB">
              <w:t>]</w:t>
            </w:r>
            <w:r>
              <w:t xml:space="preserve">. - М.: </w:t>
            </w:r>
            <w:r>
              <w:rPr>
                <w:lang w:val="en-US"/>
              </w:rPr>
              <w:t>Express</w:t>
            </w:r>
            <w:r w:rsidRPr="00AF366C">
              <w:t xml:space="preserve"> </w:t>
            </w:r>
            <w:r>
              <w:rPr>
                <w:lang w:val="en-US"/>
              </w:rPr>
              <w:t>Publishing</w:t>
            </w:r>
            <w:r>
              <w:t>: Просвещение, 201</w:t>
            </w:r>
            <w:r w:rsidR="00861EEB">
              <w:t>9</w:t>
            </w:r>
          </w:p>
        </w:tc>
      </w:tr>
      <w:tr w:rsidR="00F23192" w:rsidRPr="00421818" w:rsidTr="00E97870">
        <w:tc>
          <w:tcPr>
            <w:tcW w:w="1242" w:type="dxa"/>
          </w:tcPr>
          <w:p w:rsidR="00F23192" w:rsidRDefault="00F23192" w:rsidP="00421818">
            <w:pPr>
              <w:pStyle w:val="18"/>
              <w:ind w:firstLine="0"/>
            </w:pPr>
            <w:r>
              <w:t>Математика</w:t>
            </w:r>
          </w:p>
        </w:tc>
        <w:tc>
          <w:tcPr>
            <w:tcW w:w="1985" w:type="dxa"/>
          </w:tcPr>
          <w:p w:rsidR="00D86D52" w:rsidRPr="00A5520C" w:rsidRDefault="00D86D52" w:rsidP="00A5520C">
            <w:pPr>
              <w:pStyle w:val="18"/>
              <w:tabs>
                <w:tab w:val="clear" w:pos="1021"/>
              </w:tabs>
              <w:ind w:firstLine="0"/>
              <w:jc w:val="center"/>
              <w:rPr>
                <w:b/>
              </w:rPr>
            </w:pPr>
            <w:r w:rsidRPr="00A5520C">
              <w:rPr>
                <w:b/>
              </w:rPr>
              <w:t>2015 -2016</w:t>
            </w:r>
          </w:p>
          <w:p w:rsidR="00F23192" w:rsidRDefault="00F23192" w:rsidP="00E97870">
            <w:pPr>
              <w:pStyle w:val="18"/>
              <w:tabs>
                <w:tab w:val="clear" w:pos="1021"/>
              </w:tabs>
              <w:ind w:firstLine="0"/>
            </w:pPr>
            <w:r w:rsidRPr="00421818">
              <w:t>Предметная линия учебников под ред. Н.Я.</w:t>
            </w:r>
            <w:r w:rsidR="00882008">
              <w:t xml:space="preserve"> </w:t>
            </w:r>
            <w:r w:rsidRPr="00421818">
              <w:t>Виленкина</w:t>
            </w:r>
            <w:r w:rsidR="00E97870">
              <w:t xml:space="preserve">, </w:t>
            </w:r>
            <w:r w:rsidR="00043816">
              <w:t>и</w:t>
            </w:r>
            <w:r w:rsidRPr="00421818">
              <w:t>зд</w:t>
            </w:r>
            <w:r w:rsidR="00043816">
              <w:t>ательство</w:t>
            </w:r>
            <w:r w:rsidRPr="00421818">
              <w:t xml:space="preserve"> «Мнемозина»</w:t>
            </w:r>
          </w:p>
          <w:p w:rsidR="00D86D52" w:rsidRPr="00A5520C" w:rsidRDefault="00D86D52" w:rsidP="00A5520C">
            <w:pPr>
              <w:pStyle w:val="18"/>
              <w:tabs>
                <w:tab w:val="clear" w:pos="1021"/>
              </w:tabs>
              <w:ind w:firstLine="0"/>
              <w:jc w:val="center"/>
              <w:rPr>
                <w:b/>
              </w:rPr>
            </w:pPr>
            <w:r w:rsidRPr="00A5520C">
              <w:rPr>
                <w:b/>
              </w:rPr>
              <w:t>2016 – 2017</w:t>
            </w:r>
          </w:p>
          <w:p w:rsidR="00D86D52" w:rsidRPr="00421818" w:rsidRDefault="00D86D52" w:rsidP="00D86D52">
            <w:pPr>
              <w:pStyle w:val="18"/>
              <w:tabs>
                <w:tab w:val="clear" w:pos="1021"/>
              </w:tabs>
              <w:ind w:firstLine="0"/>
            </w:pPr>
            <w:r>
              <w:t>Предметная линия учебников «Алгоритм успеха», авторы А.Г. Мерзляк, В.Б. Полонский, М.С. Якир, издательство «Вентана-Граф».</w:t>
            </w:r>
          </w:p>
        </w:tc>
        <w:tc>
          <w:tcPr>
            <w:tcW w:w="6627" w:type="dxa"/>
          </w:tcPr>
          <w:p w:rsidR="00900EE5" w:rsidRPr="00A5520C" w:rsidRDefault="00900EE5" w:rsidP="00A5520C">
            <w:pPr>
              <w:pStyle w:val="18"/>
              <w:tabs>
                <w:tab w:val="clear" w:pos="1021"/>
              </w:tabs>
              <w:ind w:firstLine="0"/>
              <w:jc w:val="center"/>
              <w:rPr>
                <w:b/>
              </w:rPr>
            </w:pPr>
            <w:r w:rsidRPr="00A5520C">
              <w:rPr>
                <w:b/>
              </w:rPr>
              <w:t>2015 - 2016</w:t>
            </w:r>
          </w:p>
          <w:p w:rsidR="00043816" w:rsidRDefault="00043816" w:rsidP="00043816">
            <w:pPr>
              <w:pStyle w:val="18"/>
              <w:tabs>
                <w:tab w:val="clear" w:pos="1021"/>
              </w:tabs>
              <w:ind w:firstLine="317"/>
            </w:pPr>
            <w:r w:rsidRPr="00C0376C">
              <w:t>Математика: Учеб.для 5 кл. общеобразоват. учреждений/ Н.Я.Виленкин, В.И.Жохов, А.С. Чесноков, С.И. Шварцбурд. - М.: Мнемозина, 2015.</w:t>
            </w:r>
          </w:p>
          <w:p w:rsidR="00900EE5" w:rsidRPr="00A5520C" w:rsidRDefault="00900EE5" w:rsidP="00A5520C">
            <w:pPr>
              <w:pStyle w:val="18"/>
              <w:tabs>
                <w:tab w:val="clear" w:pos="1021"/>
              </w:tabs>
              <w:ind w:firstLine="0"/>
              <w:jc w:val="center"/>
              <w:rPr>
                <w:b/>
              </w:rPr>
            </w:pPr>
            <w:r w:rsidRPr="00A5520C">
              <w:rPr>
                <w:b/>
              </w:rPr>
              <w:t>2016 – 2017</w:t>
            </w:r>
          </w:p>
          <w:p w:rsidR="00900EE5" w:rsidRDefault="00900EE5" w:rsidP="00A5520C">
            <w:pPr>
              <w:pStyle w:val="18"/>
              <w:tabs>
                <w:tab w:val="clear" w:pos="1021"/>
              </w:tabs>
              <w:ind w:firstLine="317"/>
            </w:pPr>
            <w:r>
              <w:t>Математика: 5 класс: учебник для общеобразовательных организаций/ А.Г.Мерзляк, В.Б.Полонский, М.С.Якир. – М.: Вентана-Граф, 2015</w:t>
            </w:r>
          </w:p>
          <w:p w:rsidR="00F23192" w:rsidRPr="00421818" w:rsidRDefault="00900EE5" w:rsidP="00A5520C">
            <w:pPr>
              <w:pStyle w:val="18"/>
              <w:tabs>
                <w:tab w:val="clear" w:pos="1021"/>
              </w:tabs>
              <w:ind w:firstLine="317"/>
            </w:pPr>
            <w:r>
              <w:t>Математика: 6 класс: учебник для общеобразовательных организаций/ А.Г.Мерзляк, В.Б.Полонский, М.С.Якир. – М.: Вентана-Граф, 2016</w:t>
            </w:r>
          </w:p>
        </w:tc>
      </w:tr>
      <w:tr w:rsidR="00F23192" w:rsidRPr="00421818" w:rsidTr="00E97870">
        <w:tc>
          <w:tcPr>
            <w:tcW w:w="1242" w:type="dxa"/>
          </w:tcPr>
          <w:p w:rsidR="00F23192" w:rsidRDefault="00FC215F" w:rsidP="00421818">
            <w:pPr>
              <w:pStyle w:val="18"/>
              <w:ind w:firstLine="0"/>
            </w:pPr>
            <w:r>
              <w:t>Алгебра</w:t>
            </w:r>
          </w:p>
        </w:tc>
        <w:tc>
          <w:tcPr>
            <w:tcW w:w="1985" w:type="dxa"/>
          </w:tcPr>
          <w:p w:rsidR="00F23192" w:rsidRPr="00421818" w:rsidRDefault="00A5520C" w:rsidP="00E97870">
            <w:pPr>
              <w:pStyle w:val="18"/>
              <w:tabs>
                <w:tab w:val="clear" w:pos="1021"/>
              </w:tabs>
              <w:ind w:firstLine="0"/>
            </w:pPr>
            <w:r>
              <w:t>Предметная линия учебников «Алгоритм успеха», авторы А.Г. Мерзляк, В.Б. Полонский, М.С. Якир, издательство «Вентана-Граф».</w:t>
            </w:r>
          </w:p>
        </w:tc>
        <w:tc>
          <w:tcPr>
            <w:tcW w:w="6627" w:type="dxa"/>
          </w:tcPr>
          <w:p w:rsidR="00A5520C" w:rsidRDefault="00A5520C" w:rsidP="00A5520C">
            <w:pPr>
              <w:pStyle w:val="18"/>
              <w:tabs>
                <w:tab w:val="clear" w:pos="1021"/>
              </w:tabs>
              <w:ind w:firstLine="317"/>
            </w:pPr>
            <w:r>
              <w:t>Алгебра: 7 класс: учебник для общеобразовательных организаций/ А.Г.Мерзляк, В.Б.Полонский, М.С. Якир. – М.: Вентана-Граф, 2015</w:t>
            </w:r>
          </w:p>
          <w:p w:rsidR="00F23192" w:rsidRDefault="00A5520C" w:rsidP="00A5520C">
            <w:pPr>
              <w:pStyle w:val="18"/>
              <w:tabs>
                <w:tab w:val="clear" w:pos="1021"/>
              </w:tabs>
              <w:ind w:firstLine="317"/>
            </w:pPr>
            <w:r>
              <w:t>Алгебра: 8 класс: учебник для общеобразовательных организаций/ А.Г.Мерзляк, В.Б.Полонский, М.С. Якир. – М.: Вентана-Граф, 2016</w:t>
            </w:r>
          </w:p>
          <w:p w:rsidR="00A5520C" w:rsidRPr="00421818" w:rsidRDefault="00A5520C" w:rsidP="00A5520C">
            <w:pPr>
              <w:pStyle w:val="18"/>
              <w:tabs>
                <w:tab w:val="clear" w:pos="1021"/>
              </w:tabs>
              <w:ind w:firstLine="317"/>
            </w:pPr>
            <w:r>
              <w:t>Алгебра: 9 класс: учебник для общеобразовательных организаций/ А.Г.Мерзляк, В.Б.Полонский, М.С. Якир. – М.: Вентана-Граф, 2016</w:t>
            </w:r>
          </w:p>
        </w:tc>
      </w:tr>
      <w:tr w:rsidR="007053C5" w:rsidRPr="00421818" w:rsidTr="00E97870">
        <w:tc>
          <w:tcPr>
            <w:tcW w:w="1242" w:type="dxa"/>
          </w:tcPr>
          <w:p w:rsidR="007053C5" w:rsidRDefault="00FC215F" w:rsidP="00421818">
            <w:pPr>
              <w:pStyle w:val="18"/>
              <w:ind w:firstLine="0"/>
            </w:pPr>
            <w:r>
              <w:t>Геометрия</w:t>
            </w:r>
          </w:p>
        </w:tc>
        <w:tc>
          <w:tcPr>
            <w:tcW w:w="1985" w:type="dxa"/>
          </w:tcPr>
          <w:p w:rsidR="007053C5" w:rsidRPr="00421818" w:rsidRDefault="00D50936" w:rsidP="00FC215F">
            <w:pPr>
              <w:pStyle w:val="18"/>
              <w:tabs>
                <w:tab w:val="clear" w:pos="1021"/>
              </w:tabs>
              <w:ind w:firstLine="0"/>
            </w:pPr>
            <w:r>
              <w:t>Предметная линия учебников Л.С.</w:t>
            </w:r>
            <w:r w:rsidR="00FC215F">
              <w:t xml:space="preserve"> </w:t>
            </w:r>
            <w:r>
              <w:t>Атанасян</w:t>
            </w:r>
            <w:r w:rsidR="00FC215F">
              <w:t xml:space="preserve">а, </w:t>
            </w:r>
            <w:r>
              <w:t>издательство «Просвещение»</w:t>
            </w:r>
          </w:p>
        </w:tc>
        <w:tc>
          <w:tcPr>
            <w:tcW w:w="6627" w:type="dxa"/>
          </w:tcPr>
          <w:p w:rsidR="007053C5" w:rsidRPr="00857FA8" w:rsidRDefault="007053C5" w:rsidP="00861EEB">
            <w:pPr>
              <w:pStyle w:val="18"/>
              <w:tabs>
                <w:tab w:val="clear" w:pos="1021"/>
              </w:tabs>
              <w:ind w:firstLine="317"/>
            </w:pPr>
            <w:r>
              <w:t xml:space="preserve">Геометрия. </w:t>
            </w:r>
            <w:r w:rsidRPr="00CC300B">
              <w:t>7 – 9 классы:</w:t>
            </w:r>
            <w:r>
              <w:t xml:space="preserve"> учеб. для общеобразоват. учреждений / </w:t>
            </w:r>
            <w:r w:rsidRPr="00D478B9">
              <w:t>[</w:t>
            </w:r>
            <w:r>
              <w:t>Л.С.Атанасян, В.Ф.Бутузов, С.Б.Кадомцев и др.</w:t>
            </w:r>
            <w:r w:rsidRPr="00D478B9">
              <w:t>]</w:t>
            </w:r>
            <w:r>
              <w:t xml:space="preserve">. – М.: Просвещение, </w:t>
            </w:r>
            <w:r w:rsidR="00861EEB">
              <w:t>2017</w:t>
            </w:r>
          </w:p>
        </w:tc>
      </w:tr>
      <w:tr w:rsidR="00F23192" w:rsidRPr="00421818" w:rsidTr="00E97870">
        <w:tc>
          <w:tcPr>
            <w:tcW w:w="1242" w:type="dxa"/>
          </w:tcPr>
          <w:p w:rsidR="00F23192" w:rsidRDefault="00FC215F" w:rsidP="00421818">
            <w:pPr>
              <w:pStyle w:val="18"/>
              <w:ind w:firstLine="0"/>
            </w:pPr>
            <w:r>
              <w:t>Информатика</w:t>
            </w:r>
          </w:p>
        </w:tc>
        <w:tc>
          <w:tcPr>
            <w:tcW w:w="1985" w:type="dxa"/>
          </w:tcPr>
          <w:p w:rsidR="00F23192" w:rsidRPr="00421818" w:rsidRDefault="00F23192" w:rsidP="0067613C">
            <w:pPr>
              <w:pStyle w:val="18"/>
              <w:tabs>
                <w:tab w:val="clear" w:pos="1021"/>
              </w:tabs>
              <w:ind w:firstLine="0"/>
            </w:pPr>
            <w:r w:rsidRPr="00421818">
              <w:t xml:space="preserve">Предметная линия учебников </w:t>
            </w:r>
            <w:r w:rsidR="0067613C">
              <w:t xml:space="preserve">Н.Д. </w:t>
            </w:r>
            <w:r w:rsidRPr="00421818">
              <w:t>Угринович</w:t>
            </w:r>
            <w:r w:rsidR="00FC215F">
              <w:t>, издательство БИНОМ</w:t>
            </w:r>
            <w:r w:rsidRPr="00421818">
              <w:t xml:space="preserve"> </w:t>
            </w:r>
          </w:p>
        </w:tc>
        <w:tc>
          <w:tcPr>
            <w:tcW w:w="6627" w:type="dxa"/>
          </w:tcPr>
          <w:p w:rsidR="00C34438" w:rsidRDefault="00C34438" w:rsidP="00C34438">
            <w:pPr>
              <w:pStyle w:val="18"/>
              <w:tabs>
                <w:tab w:val="clear" w:pos="1021"/>
              </w:tabs>
              <w:ind w:firstLine="317"/>
            </w:pPr>
            <w:r w:rsidRPr="002F427B">
              <w:t>Угринович Н.Д.</w:t>
            </w:r>
            <w:r>
              <w:t xml:space="preserve"> Информатика и ИКТ: учебник для  </w:t>
            </w:r>
            <w:r w:rsidRPr="00C34438">
              <w:t>8 класса</w:t>
            </w:r>
            <w:r>
              <w:t xml:space="preserve"> / Н.Д.Угринович. – М.: БИНОМ. Лаборатория знаний, 2018</w:t>
            </w:r>
          </w:p>
          <w:p w:rsidR="00F23192" w:rsidRPr="00421818" w:rsidRDefault="00C34438" w:rsidP="005B4421">
            <w:pPr>
              <w:pStyle w:val="18"/>
              <w:tabs>
                <w:tab w:val="clear" w:pos="1021"/>
              </w:tabs>
              <w:ind w:firstLine="317"/>
            </w:pPr>
            <w:r>
              <w:t xml:space="preserve">Угринович Н.Д. Информатика и ИКТ: учебник для  </w:t>
            </w:r>
            <w:r w:rsidRPr="00C34438">
              <w:t>9 класса</w:t>
            </w:r>
            <w:r>
              <w:t xml:space="preserve"> / Н.Д.Угринович. – М.: БИНОМ. Лаборатория знаний, 2019 </w:t>
            </w:r>
          </w:p>
        </w:tc>
      </w:tr>
      <w:tr w:rsidR="00F23192" w:rsidRPr="00421818" w:rsidTr="00E97870">
        <w:tc>
          <w:tcPr>
            <w:tcW w:w="1242" w:type="dxa"/>
          </w:tcPr>
          <w:p w:rsidR="00F23192" w:rsidRDefault="00FC215F" w:rsidP="00421818">
            <w:pPr>
              <w:pStyle w:val="18"/>
              <w:ind w:firstLine="0"/>
            </w:pPr>
            <w:r>
              <w:t>Всеобщая история. История России</w:t>
            </w:r>
          </w:p>
        </w:tc>
        <w:tc>
          <w:tcPr>
            <w:tcW w:w="1985" w:type="dxa"/>
          </w:tcPr>
          <w:p w:rsidR="002804AD" w:rsidRDefault="002804AD" w:rsidP="002804AD">
            <w:pPr>
              <w:pStyle w:val="18"/>
              <w:tabs>
                <w:tab w:val="clear" w:pos="1021"/>
              </w:tabs>
              <w:ind w:firstLine="0"/>
            </w:pPr>
            <w:r w:rsidRPr="002804AD">
              <w:rPr>
                <w:b/>
              </w:rPr>
              <w:t>Всеобщая история:</w:t>
            </w:r>
            <w:r>
              <w:t xml:space="preserve"> п</w:t>
            </w:r>
            <w:r w:rsidR="00F23192" w:rsidRPr="00421818">
              <w:t>редметная линия учебников «Сферы»</w:t>
            </w:r>
            <w:r>
              <w:t>, издательство «Просвещение»</w:t>
            </w:r>
          </w:p>
          <w:p w:rsidR="00F23192" w:rsidRPr="00421818" w:rsidRDefault="002804AD" w:rsidP="002804AD">
            <w:pPr>
              <w:pStyle w:val="18"/>
              <w:tabs>
                <w:tab w:val="clear" w:pos="1021"/>
              </w:tabs>
              <w:ind w:firstLine="0"/>
            </w:pPr>
            <w:r w:rsidRPr="002804AD">
              <w:rPr>
                <w:b/>
              </w:rPr>
              <w:t xml:space="preserve">История России: </w:t>
            </w:r>
            <w:r>
              <w:t>п</w:t>
            </w:r>
            <w:r w:rsidR="00F23192" w:rsidRPr="00421818">
              <w:t xml:space="preserve">редметная линия учебников </w:t>
            </w:r>
            <w:r>
              <w:t>под ред. А.В. Торкунова. (</w:t>
            </w:r>
            <w:r w:rsidR="00F23192" w:rsidRPr="00421818">
              <w:t>Арсентьев Н.М., Данилов А.А., Стефанович П.С.</w:t>
            </w:r>
            <w:r>
              <w:t>), издательство «Просвещение».</w:t>
            </w:r>
            <w:r w:rsidR="00F23192" w:rsidRPr="00421818">
              <w:t xml:space="preserve"> </w:t>
            </w:r>
          </w:p>
        </w:tc>
        <w:tc>
          <w:tcPr>
            <w:tcW w:w="6627" w:type="dxa"/>
          </w:tcPr>
          <w:p w:rsidR="002A185E" w:rsidRPr="003D048F" w:rsidRDefault="002A185E" w:rsidP="002A185E">
            <w:pPr>
              <w:pStyle w:val="18"/>
              <w:ind w:firstLine="0"/>
              <w:rPr>
                <w:b/>
                <w:sz w:val="24"/>
                <w:szCs w:val="24"/>
              </w:rPr>
            </w:pPr>
            <w:r w:rsidRPr="003D048F">
              <w:rPr>
                <w:b/>
                <w:sz w:val="24"/>
                <w:szCs w:val="24"/>
              </w:rPr>
              <w:t>Всеобщая история:</w:t>
            </w:r>
          </w:p>
          <w:p w:rsidR="00F23192" w:rsidRPr="003D048F" w:rsidRDefault="002A185E" w:rsidP="002804AD">
            <w:pPr>
              <w:pStyle w:val="18"/>
              <w:tabs>
                <w:tab w:val="clear" w:pos="1021"/>
              </w:tabs>
              <w:ind w:firstLine="317"/>
              <w:rPr>
                <w:sz w:val="24"/>
                <w:szCs w:val="24"/>
              </w:rPr>
            </w:pPr>
            <w:r w:rsidRPr="003D048F">
              <w:rPr>
                <w:sz w:val="24"/>
                <w:szCs w:val="24"/>
              </w:rPr>
              <w:t>В.И.Уколова. Древний мир. 5 класс. Учебник для общеобразовательных учреждений. – М.: Просвещение, 2015</w:t>
            </w:r>
          </w:p>
          <w:p w:rsidR="002A185E" w:rsidRPr="003D048F" w:rsidRDefault="002A185E" w:rsidP="002804AD">
            <w:pPr>
              <w:pStyle w:val="18"/>
              <w:tabs>
                <w:tab w:val="clear" w:pos="1021"/>
              </w:tabs>
              <w:ind w:firstLine="317"/>
              <w:rPr>
                <w:sz w:val="24"/>
                <w:szCs w:val="24"/>
              </w:rPr>
            </w:pPr>
            <w:r w:rsidRPr="003D048F">
              <w:rPr>
                <w:sz w:val="24"/>
                <w:szCs w:val="24"/>
              </w:rPr>
              <w:t>В.А. Ведюшкин, В.И.Уколова. История. Средние века. 6 класс.</w:t>
            </w:r>
            <w:r w:rsidRPr="003D048F">
              <w:rPr>
                <w:b/>
                <w:sz w:val="24"/>
                <w:szCs w:val="24"/>
              </w:rPr>
              <w:t xml:space="preserve"> </w:t>
            </w:r>
            <w:r w:rsidRPr="003D048F">
              <w:rPr>
                <w:sz w:val="24"/>
                <w:szCs w:val="24"/>
              </w:rPr>
              <w:t>Учебник для общеобразовательных учреждений.- М.: Просвещение, 2016</w:t>
            </w:r>
          </w:p>
          <w:p w:rsidR="002A185E" w:rsidRPr="003D048F" w:rsidRDefault="00637758" w:rsidP="002804AD">
            <w:pPr>
              <w:pStyle w:val="18"/>
              <w:tabs>
                <w:tab w:val="clear" w:pos="1021"/>
              </w:tabs>
              <w:ind w:firstLine="317"/>
              <w:rPr>
                <w:sz w:val="24"/>
                <w:szCs w:val="24"/>
              </w:rPr>
            </w:pPr>
            <w:r w:rsidRPr="003D048F">
              <w:rPr>
                <w:sz w:val="24"/>
                <w:szCs w:val="24"/>
              </w:rPr>
              <w:t>В.А.Ведюшкин, Д.Ю.Бовыкин. История. Новое время. Конец XV - конец XVIII века. 7 класс. Учебник для общеобразовательных учреждений. – М.: Просвещение, 2017</w:t>
            </w:r>
          </w:p>
          <w:p w:rsidR="008B5FA7" w:rsidRPr="003D048F" w:rsidRDefault="008B5FA7" w:rsidP="002804AD">
            <w:pPr>
              <w:pStyle w:val="18"/>
              <w:tabs>
                <w:tab w:val="clear" w:pos="1021"/>
              </w:tabs>
              <w:ind w:firstLine="317"/>
              <w:rPr>
                <w:sz w:val="24"/>
                <w:szCs w:val="24"/>
              </w:rPr>
            </w:pPr>
            <w:r w:rsidRPr="003D048F">
              <w:rPr>
                <w:sz w:val="24"/>
                <w:szCs w:val="24"/>
              </w:rPr>
              <w:t xml:space="preserve">А.С.Медяков, Д.Ю. Бовыкин. История. Новое время. Конец </w:t>
            </w:r>
            <w:r w:rsidRPr="003D048F">
              <w:rPr>
                <w:sz w:val="24"/>
                <w:szCs w:val="24"/>
                <w:lang w:val="en-US"/>
              </w:rPr>
              <w:t>XVIII</w:t>
            </w:r>
            <w:r w:rsidRPr="003D048F">
              <w:rPr>
                <w:sz w:val="24"/>
                <w:szCs w:val="24"/>
              </w:rPr>
              <w:t xml:space="preserve"> – </w:t>
            </w:r>
            <w:r w:rsidRPr="003D048F">
              <w:rPr>
                <w:sz w:val="24"/>
                <w:szCs w:val="24"/>
                <w:lang w:val="en-US"/>
              </w:rPr>
              <w:t>XIX</w:t>
            </w:r>
            <w:r w:rsidRPr="003D048F">
              <w:rPr>
                <w:sz w:val="24"/>
                <w:szCs w:val="24"/>
              </w:rPr>
              <w:t xml:space="preserve"> в. 8 класс</w:t>
            </w:r>
            <w:r w:rsidRPr="003D048F">
              <w:rPr>
                <w:b/>
                <w:sz w:val="24"/>
                <w:szCs w:val="24"/>
              </w:rPr>
              <w:t xml:space="preserve">. </w:t>
            </w:r>
            <w:r w:rsidRPr="003D048F">
              <w:rPr>
                <w:sz w:val="24"/>
                <w:szCs w:val="24"/>
              </w:rPr>
              <w:t>Учебник для общеобразовательных учреждений. – М.: Просвещение, 2018</w:t>
            </w:r>
          </w:p>
          <w:p w:rsidR="00637758" w:rsidRDefault="003D048F" w:rsidP="002804AD">
            <w:pPr>
              <w:pStyle w:val="18"/>
              <w:tabs>
                <w:tab w:val="clear" w:pos="1021"/>
              </w:tabs>
              <w:ind w:firstLine="317"/>
              <w:rPr>
                <w:sz w:val="24"/>
                <w:szCs w:val="24"/>
              </w:rPr>
            </w:pPr>
            <w:r w:rsidRPr="003D048F">
              <w:rPr>
                <w:sz w:val="24"/>
                <w:szCs w:val="24"/>
              </w:rPr>
              <w:t>Л.С.Белоусов, В.П.Смирнов.</w:t>
            </w:r>
            <w:r>
              <w:rPr>
                <w:sz w:val="24"/>
                <w:szCs w:val="24"/>
              </w:rPr>
              <w:t xml:space="preserve"> </w:t>
            </w:r>
            <w:r w:rsidRPr="003D048F">
              <w:rPr>
                <w:sz w:val="24"/>
                <w:szCs w:val="24"/>
              </w:rPr>
              <w:t>История. Новейшее время.</w:t>
            </w:r>
            <w:r w:rsidRPr="003D048F">
              <w:rPr>
                <w:sz w:val="24"/>
                <w:szCs w:val="24"/>
                <w:lang w:val="en-US"/>
              </w:rPr>
              <w:t>XX</w:t>
            </w:r>
            <w:r w:rsidRPr="003D048F">
              <w:rPr>
                <w:sz w:val="24"/>
                <w:szCs w:val="24"/>
              </w:rPr>
              <w:t xml:space="preserve"> – начало </w:t>
            </w:r>
            <w:r w:rsidRPr="003D048F">
              <w:rPr>
                <w:sz w:val="24"/>
                <w:szCs w:val="24"/>
                <w:lang w:val="en-US"/>
              </w:rPr>
              <w:t>XXI</w:t>
            </w:r>
            <w:r w:rsidRPr="003D048F">
              <w:rPr>
                <w:sz w:val="24"/>
                <w:szCs w:val="24"/>
              </w:rPr>
              <w:t xml:space="preserve"> века. 9 класс.</w:t>
            </w:r>
            <w:r w:rsidRPr="003D048F">
              <w:rPr>
                <w:b/>
                <w:sz w:val="24"/>
                <w:szCs w:val="24"/>
              </w:rPr>
              <w:t xml:space="preserve"> </w:t>
            </w:r>
            <w:r w:rsidRPr="003D048F">
              <w:rPr>
                <w:sz w:val="24"/>
                <w:szCs w:val="24"/>
              </w:rPr>
              <w:t>Учебник для общеобразовательных учреждений.</w:t>
            </w:r>
            <w:r w:rsidR="002804AD">
              <w:rPr>
                <w:sz w:val="24"/>
                <w:szCs w:val="24"/>
              </w:rPr>
              <w:t>- М.: Просвещение, 2019</w:t>
            </w:r>
          </w:p>
          <w:p w:rsidR="002804AD" w:rsidRDefault="002804AD" w:rsidP="003D048F">
            <w:pPr>
              <w:pStyle w:val="18"/>
              <w:ind w:firstLine="0"/>
              <w:rPr>
                <w:b/>
                <w:sz w:val="24"/>
                <w:szCs w:val="24"/>
              </w:rPr>
            </w:pPr>
            <w:r w:rsidRPr="002804AD">
              <w:rPr>
                <w:b/>
                <w:sz w:val="24"/>
                <w:szCs w:val="24"/>
              </w:rPr>
              <w:t>История России:</w:t>
            </w:r>
          </w:p>
          <w:p w:rsidR="002804AD" w:rsidRPr="002804AD" w:rsidRDefault="002804AD" w:rsidP="002804AD">
            <w:pPr>
              <w:pStyle w:val="18"/>
              <w:tabs>
                <w:tab w:val="clear" w:pos="1021"/>
              </w:tabs>
              <w:ind w:firstLine="317"/>
              <w:rPr>
                <w:sz w:val="24"/>
                <w:szCs w:val="24"/>
              </w:rPr>
            </w:pPr>
            <w:r w:rsidRPr="002804AD">
              <w:rPr>
                <w:sz w:val="24"/>
                <w:szCs w:val="24"/>
              </w:rPr>
              <w:t>История России. 6 класс. Учеб. для общеобразоват. организаций. В 2 ч. / Н. М. Арсентьев, А. А. Данилов, П. С. Стефанович, А. Я. Токарева</w:t>
            </w:r>
            <w:r>
              <w:rPr>
                <w:sz w:val="24"/>
                <w:szCs w:val="24"/>
              </w:rPr>
              <w:t xml:space="preserve"> под ред. А.В.Торкунова</w:t>
            </w:r>
            <w:r w:rsidRPr="002804AD">
              <w:rPr>
                <w:sz w:val="24"/>
                <w:szCs w:val="24"/>
              </w:rPr>
              <w:t>. — М.: Просвещение, 2016.</w:t>
            </w:r>
          </w:p>
          <w:p w:rsidR="002804AD" w:rsidRPr="002804AD" w:rsidRDefault="002804AD" w:rsidP="002804AD">
            <w:pPr>
              <w:pStyle w:val="18"/>
              <w:tabs>
                <w:tab w:val="clear" w:pos="1021"/>
              </w:tabs>
              <w:ind w:firstLine="317"/>
              <w:rPr>
                <w:sz w:val="24"/>
                <w:szCs w:val="24"/>
              </w:rPr>
            </w:pPr>
            <w:r w:rsidRPr="002804AD">
              <w:rPr>
                <w:sz w:val="24"/>
                <w:szCs w:val="24"/>
              </w:rPr>
              <w:t>История России. 7 класс. Учеб. для общеобразоват. организаций. В 2 ч. / Н. М. Арсентьев, А. А. Данилов, И. В. Курукин, А. Я. Токарева</w:t>
            </w:r>
            <w:r w:rsidR="00695697">
              <w:rPr>
                <w:sz w:val="24"/>
                <w:szCs w:val="24"/>
              </w:rPr>
              <w:t xml:space="preserve"> под ред. А.В.Торкунова</w:t>
            </w:r>
            <w:r w:rsidRPr="002804AD">
              <w:rPr>
                <w:sz w:val="24"/>
                <w:szCs w:val="24"/>
              </w:rPr>
              <w:t>. — М.: Просвещение, 201</w:t>
            </w:r>
            <w:r w:rsidR="00695697">
              <w:rPr>
                <w:sz w:val="24"/>
                <w:szCs w:val="24"/>
              </w:rPr>
              <w:t>7</w:t>
            </w:r>
            <w:r w:rsidRPr="002804AD">
              <w:rPr>
                <w:sz w:val="24"/>
                <w:szCs w:val="24"/>
              </w:rPr>
              <w:t>.</w:t>
            </w:r>
          </w:p>
          <w:p w:rsidR="002804AD" w:rsidRPr="002804AD" w:rsidRDefault="002804AD" w:rsidP="002804AD">
            <w:pPr>
              <w:pStyle w:val="18"/>
              <w:tabs>
                <w:tab w:val="clear" w:pos="1021"/>
              </w:tabs>
              <w:ind w:firstLine="317"/>
              <w:rPr>
                <w:sz w:val="24"/>
                <w:szCs w:val="24"/>
              </w:rPr>
            </w:pPr>
            <w:r w:rsidRPr="002804AD">
              <w:rPr>
                <w:sz w:val="24"/>
                <w:szCs w:val="24"/>
              </w:rPr>
              <w:t>История России. 8 класс. Учеб. для общеобразоват. организаций. В 2 ч. / Н. М. Арсентьев, А. А. Данилов, И. В. Курукин, А. Я. Токарева</w:t>
            </w:r>
            <w:r w:rsidR="00695697">
              <w:rPr>
                <w:sz w:val="24"/>
                <w:szCs w:val="24"/>
              </w:rPr>
              <w:t xml:space="preserve"> под ред. А.В.Торкунова</w:t>
            </w:r>
            <w:r w:rsidRPr="002804AD">
              <w:rPr>
                <w:sz w:val="24"/>
                <w:szCs w:val="24"/>
              </w:rPr>
              <w:t>. — М.: Просвещение, 201</w:t>
            </w:r>
            <w:r w:rsidR="00695697">
              <w:rPr>
                <w:sz w:val="24"/>
                <w:szCs w:val="24"/>
              </w:rPr>
              <w:t>8</w:t>
            </w:r>
            <w:r w:rsidRPr="002804AD">
              <w:rPr>
                <w:sz w:val="24"/>
                <w:szCs w:val="24"/>
              </w:rPr>
              <w:t>.</w:t>
            </w:r>
          </w:p>
          <w:p w:rsidR="002804AD" w:rsidRPr="002804AD" w:rsidRDefault="002804AD" w:rsidP="00695697">
            <w:pPr>
              <w:pStyle w:val="18"/>
              <w:tabs>
                <w:tab w:val="clear" w:pos="1021"/>
              </w:tabs>
              <w:ind w:firstLine="317"/>
              <w:rPr>
                <w:b/>
                <w:sz w:val="24"/>
                <w:szCs w:val="24"/>
              </w:rPr>
            </w:pPr>
            <w:r w:rsidRPr="002804AD">
              <w:rPr>
                <w:sz w:val="24"/>
                <w:szCs w:val="24"/>
              </w:rPr>
              <w:t>История России. 9 класс. Учеб. для общеобразоват. организаций. В 2 ч. / Н. М. Арсентьев, А. А. Данилов, А. А. Левандовский, А. Я. Токарева</w:t>
            </w:r>
            <w:r w:rsidR="00695697">
              <w:rPr>
                <w:sz w:val="24"/>
                <w:szCs w:val="24"/>
              </w:rPr>
              <w:t xml:space="preserve"> под ред. А.В.Торкунова</w:t>
            </w:r>
            <w:r w:rsidRPr="002804AD">
              <w:rPr>
                <w:sz w:val="24"/>
                <w:szCs w:val="24"/>
              </w:rPr>
              <w:t>. — М.: Просвещение, 201</w:t>
            </w:r>
            <w:r w:rsidR="00695697">
              <w:rPr>
                <w:sz w:val="24"/>
                <w:szCs w:val="24"/>
              </w:rPr>
              <w:t>9</w:t>
            </w:r>
            <w:r w:rsidRPr="002804AD">
              <w:rPr>
                <w:sz w:val="24"/>
                <w:szCs w:val="24"/>
              </w:rPr>
              <w:t>.</w:t>
            </w:r>
          </w:p>
        </w:tc>
      </w:tr>
      <w:tr w:rsidR="00F23192" w:rsidRPr="00421818" w:rsidTr="00E97870">
        <w:tc>
          <w:tcPr>
            <w:tcW w:w="1242" w:type="dxa"/>
          </w:tcPr>
          <w:p w:rsidR="00F23192" w:rsidRDefault="00FC215F" w:rsidP="00421818">
            <w:pPr>
              <w:pStyle w:val="18"/>
              <w:ind w:firstLine="0"/>
            </w:pPr>
            <w:r>
              <w:t>Обществознание</w:t>
            </w:r>
          </w:p>
        </w:tc>
        <w:tc>
          <w:tcPr>
            <w:tcW w:w="1985" w:type="dxa"/>
          </w:tcPr>
          <w:p w:rsidR="00F23192" w:rsidRPr="00421818" w:rsidRDefault="00F23192" w:rsidP="00044469">
            <w:pPr>
              <w:pStyle w:val="18"/>
              <w:tabs>
                <w:tab w:val="clear" w:pos="1021"/>
              </w:tabs>
              <w:ind w:firstLine="0"/>
            </w:pPr>
            <w:r w:rsidRPr="00421818">
              <w:t>Предметная линия учебников под редакцией Л.Н. Боголюбова</w:t>
            </w:r>
            <w:r w:rsidR="00044469">
              <w:t>, Л.Ф.Ивановой, и</w:t>
            </w:r>
            <w:r w:rsidRPr="00421818">
              <w:t>зд</w:t>
            </w:r>
            <w:r w:rsidR="00044469">
              <w:t>ательство</w:t>
            </w:r>
            <w:r w:rsidRPr="00421818">
              <w:t xml:space="preserve"> «Просвещение»</w:t>
            </w:r>
          </w:p>
        </w:tc>
        <w:tc>
          <w:tcPr>
            <w:tcW w:w="6627" w:type="dxa"/>
          </w:tcPr>
          <w:p w:rsidR="002B1E46" w:rsidRPr="002B1E46" w:rsidRDefault="002B1E46" w:rsidP="002B1E46">
            <w:pPr>
              <w:pStyle w:val="18"/>
              <w:tabs>
                <w:tab w:val="clear" w:pos="1021"/>
              </w:tabs>
              <w:ind w:firstLine="317"/>
              <w:rPr>
                <w:sz w:val="24"/>
                <w:szCs w:val="24"/>
              </w:rPr>
            </w:pPr>
            <w:r>
              <w:rPr>
                <w:sz w:val="24"/>
                <w:szCs w:val="24"/>
              </w:rPr>
              <w:t xml:space="preserve">Л.Н. Боголюбов, Н.Ф.Виноградова, Н.И.Городецкая и др. </w:t>
            </w:r>
            <w:r w:rsidRPr="002B1E46">
              <w:rPr>
                <w:sz w:val="24"/>
                <w:szCs w:val="24"/>
              </w:rPr>
              <w:t xml:space="preserve">Обществознание. 5 класс: учебник для общеобразовательных  учреждений. /Под ред. Л. Н. Боголюбова,  Л.Ф. Ивановой. </w:t>
            </w:r>
            <w:r>
              <w:rPr>
                <w:sz w:val="24"/>
                <w:szCs w:val="24"/>
              </w:rPr>
              <w:t>-</w:t>
            </w:r>
            <w:r w:rsidRPr="002B1E46">
              <w:rPr>
                <w:sz w:val="24"/>
                <w:szCs w:val="24"/>
              </w:rPr>
              <w:t xml:space="preserve"> М.</w:t>
            </w:r>
            <w:r>
              <w:rPr>
                <w:sz w:val="24"/>
                <w:szCs w:val="24"/>
              </w:rPr>
              <w:t xml:space="preserve">: </w:t>
            </w:r>
            <w:r w:rsidRPr="002B1E46">
              <w:rPr>
                <w:sz w:val="24"/>
                <w:szCs w:val="24"/>
              </w:rPr>
              <w:t>Просвещение, 201</w:t>
            </w:r>
            <w:r>
              <w:rPr>
                <w:sz w:val="24"/>
                <w:szCs w:val="24"/>
              </w:rPr>
              <w:t>5</w:t>
            </w:r>
            <w:r w:rsidRPr="002B1E46">
              <w:rPr>
                <w:sz w:val="24"/>
                <w:szCs w:val="24"/>
              </w:rPr>
              <w:t xml:space="preserve"> </w:t>
            </w:r>
          </w:p>
          <w:p w:rsidR="002B1E46" w:rsidRPr="002B1E46" w:rsidRDefault="002B1E46" w:rsidP="002B1E46">
            <w:pPr>
              <w:pStyle w:val="18"/>
              <w:tabs>
                <w:tab w:val="clear" w:pos="1021"/>
              </w:tabs>
              <w:ind w:firstLine="317"/>
              <w:rPr>
                <w:sz w:val="24"/>
                <w:szCs w:val="24"/>
              </w:rPr>
            </w:pPr>
            <w:r w:rsidRPr="002B1E46">
              <w:rPr>
                <w:sz w:val="24"/>
                <w:szCs w:val="24"/>
              </w:rPr>
              <w:t xml:space="preserve"> </w:t>
            </w:r>
            <w:r>
              <w:rPr>
                <w:sz w:val="24"/>
                <w:szCs w:val="24"/>
              </w:rPr>
              <w:t xml:space="preserve">Л.Н. Боголюбов, Н.Ф.Виноградова, Н.И.Городецкая и др. </w:t>
            </w:r>
            <w:r w:rsidRPr="002B1E46">
              <w:rPr>
                <w:sz w:val="24"/>
                <w:szCs w:val="24"/>
              </w:rPr>
              <w:t xml:space="preserve">Обществознание. 6 класс: учебник для общеобразовательных  учреждений. /Под ред. Л. Н. Боголюбова, Л.Ф. Ивановой. </w:t>
            </w:r>
            <w:r>
              <w:rPr>
                <w:sz w:val="24"/>
                <w:szCs w:val="24"/>
              </w:rPr>
              <w:t xml:space="preserve">- </w:t>
            </w:r>
            <w:r w:rsidRPr="002B1E46">
              <w:rPr>
                <w:sz w:val="24"/>
                <w:szCs w:val="24"/>
              </w:rPr>
              <w:t>М.</w:t>
            </w:r>
            <w:r>
              <w:rPr>
                <w:sz w:val="24"/>
                <w:szCs w:val="24"/>
              </w:rPr>
              <w:t xml:space="preserve">: </w:t>
            </w:r>
            <w:r w:rsidRPr="002B1E46">
              <w:rPr>
                <w:sz w:val="24"/>
                <w:szCs w:val="24"/>
              </w:rPr>
              <w:t>Просвещение, 201</w:t>
            </w:r>
            <w:r>
              <w:rPr>
                <w:sz w:val="24"/>
                <w:szCs w:val="24"/>
              </w:rPr>
              <w:t>6</w:t>
            </w:r>
            <w:r w:rsidRPr="002B1E46">
              <w:rPr>
                <w:sz w:val="24"/>
                <w:szCs w:val="24"/>
              </w:rPr>
              <w:t xml:space="preserve"> </w:t>
            </w:r>
          </w:p>
          <w:p w:rsidR="002B1E46" w:rsidRPr="002B1E46" w:rsidRDefault="002B1E46" w:rsidP="002B1E46">
            <w:pPr>
              <w:pStyle w:val="18"/>
              <w:tabs>
                <w:tab w:val="clear" w:pos="1021"/>
              </w:tabs>
              <w:ind w:firstLine="317"/>
              <w:rPr>
                <w:sz w:val="24"/>
                <w:szCs w:val="24"/>
              </w:rPr>
            </w:pPr>
            <w:r w:rsidRPr="002B1E46">
              <w:rPr>
                <w:sz w:val="24"/>
                <w:szCs w:val="24"/>
              </w:rPr>
              <w:t xml:space="preserve"> </w:t>
            </w:r>
            <w:r>
              <w:rPr>
                <w:sz w:val="24"/>
                <w:szCs w:val="24"/>
              </w:rPr>
              <w:t xml:space="preserve">Л.Н. Боголюбов, Н.Ф.Виноградова, Н.И.Городецкая и др. </w:t>
            </w:r>
            <w:r w:rsidRPr="002B1E46">
              <w:rPr>
                <w:sz w:val="24"/>
                <w:szCs w:val="24"/>
              </w:rPr>
              <w:t xml:space="preserve">Обществознание. </w:t>
            </w:r>
            <w:r>
              <w:rPr>
                <w:sz w:val="24"/>
                <w:szCs w:val="24"/>
              </w:rPr>
              <w:t>7</w:t>
            </w:r>
            <w:r w:rsidRPr="002B1E46">
              <w:rPr>
                <w:sz w:val="24"/>
                <w:szCs w:val="24"/>
              </w:rPr>
              <w:t xml:space="preserve"> класс: учебник для общеобразовательных  учреждений. /Под ред. Л. Н. Боголюбова, Л.Ф. Ивановой. </w:t>
            </w:r>
            <w:r>
              <w:rPr>
                <w:sz w:val="24"/>
                <w:szCs w:val="24"/>
              </w:rPr>
              <w:t xml:space="preserve">- </w:t>
            </w:r>
            <w:r w:rsidRPr="002B1E46">
              <w:rPr>
                <w:sz w:val="24"/>
                <w:szCs w:val="24"/>
              </w:rPr>
              <w:t>М.</w:t>
            </w:r>
            <w:r>
              <w:rPr>
                <w:sz w:val="24"/>
                <w:szCs w:val="24"/>
              </w:rPr>
              <w:t xml:space="preserve">: </w:t>
            </w:r>
            <w:r w:rsidRPr="002B1E46">
              <w:rPr>
                <w:sz w:val="24"/>
                <w:szCs w:val="24"/>
              </w:rPr>
              <w:t>Просвещение, 201</w:t>
            </w:r>
            <w:r>
              <w:rPr>
                <w:sz w:val="24"/>
                <w:szCs w:val="24"/>
              </w:rPr>
              <w:t>6</w:t>
            </w:r>
            <w:r w:rsidRPr="002B1E46">
              <w:rPr>
                <w:sz w:val="24"/>
                <w:szCs w:val="24"/>
              </w:rPr>
              <w:t xml:space="preserve"> </w:t>
            </w:r>
          </w:p>
          <w:p w:rsidR="002B1E46" w:rsidRPr="002B1E46" w:rsidRDefault="002B1E46" w:rsidP="002B1E46">
            <w:pPr>
              <w:pStyle w:val="18"/>
              <w:tabs>
                <w:tab w:val="clear" w:pos="1021"/>
              </w:tabs>
              <w:ind w:firstLine="317"/>
              <w:rPr>
                <w:sz w:val="24"/>
                <w:szCs w:val="24"/>
              </w:rPr>
            </w:pPr>
            <w:r>
              <w:rPr>
                <w:sz w:val="24"/>
                <w:szCs w:val="24"/>
              </w:rPr>
              <w:t xml:space="preserve">Л.Н. Боголюбов, Н.Ф.Виноградова, Н.И.Городецкая и др. </w:t>
            </w:r>
            <w:r w:rsidRPr="002B1E46">
              <w:rPr>
                <w:sz w:val="24"/>
                <w:szCs w:val="24"/>
              </w:rPr>
              <w:t xml:space="preserve">Обществознание. </w:t>
            </w:r>
            <w:r>
              <w:rPr>
                <w:sz w:val="24"/>
                <w:szCs w:val="24"/>
              </w:rPr>
              <w:t>8</w:t>
            </w:r>
            <w:r w:rsidRPr="002B1E46">
              <w:rPr>
                <w:sz w:val="24"/>
                <w:szCs w:val="24"/>
              </w:rPr>
              <w:t xml:space="preserve"> класс: учебник для общеобразовательных  учреждений. /Под ред. Л. Н. Боголюбова, Л.Ф. Ивановой. </w:t>
            </w:r>
            <w:r>
              <w:rPr>
                <w:sz w:val="24"/>
                <w:szCs w:val="24"/>
              </w:rPr>
              <w:t xml:space="preserve">- </w:t>
            </w:r>
            <w:r w:rsidRPr="002B1E46">
              <w:rPr>
                <w:sz w:val="24"/>
                <w:szCs w:val="24"/>
              </w:rPr>
              <w:t>М.</w:t>
            </w:r>
            <w:r>
              <w:rPr>
                <w:sz w:val="24"/>
                <w:szCs w:val="24"/>
              </w:rPr>
              <w:t xml:space="preserve">: </w:t>
            </w:r>
            <w:r w:rsidRPr="002B1E46">
              <w:rPr>
                <w:sz w:val="24"/>
                <w:szCs w:val="24"/>
              </w:rPr>
              <w:t>Просвещение, 201</w:t>
            </w:r>
            <w:r>
              <w:rPr>
                <w:sz w:val="24"/>
                <w:szCs w:val="24"/>
              </w:rPr>
              <w:t>6</w:t>
            </w:r>
            <w:r w:rsidRPr="002B1E46">
              <w:rPr>
                <w:sz w:val="24"/>
                <w:szCs w:val="24"/>
              </w:rPr>
              <w:t xml:space="preserve"> </w:t>
            </w:r>
          </w:p>
          <w:p w:rsidR="00F23192" w:rsidRPr="00421818" w:rsidRDefault="002B1E46" w:rsidP="002B1E46">
            <w:pPr>
              <w:pStyle w:val="18"/>
              <w:tabs>
                <w:tab w:val="clear" w:pos="1021"/>
              </w:tabs>
              <w:ind w:firstLine="317"/>
            </w:pPr>
            <w:r>
              <w:rPr>
                <w:sz w:val="24"/>
                <w:szCs w:val="24"/>
              </w:rPr>
              <w:t xml:space="preserve">Л.Н. Боголюбов, Н.Ф.Виноградова, Н.И.Городецкая и др. </w:t>
            </w:r>
            <w:r w:rsidRPr="002B1E46">
              <w:rPr>
                <w:sz w:val="24"/>
                <w:szCs w:val="24"/>
              </w:rPr>
              <w:t xml:space="preserve">Обществознание. </w:t>
            </w:r>
            <w:r>
              <w:rPr>
                <w:sz w:val="24"/>
                <w:szCs w:val="24"/>
              </w:rPr>
              <w:t>9</w:t>
            </w:r>
            <w:r w:rsidRPr="002B1E46">
              <w:rPr>
                <w:sz w:val="24"/>
                <w:szCs w:val="24"/>
              </w:rPr>
              <w:t xml:space="preserve"> класс: учебник для общеобразовательных  учреждений. /Под ред. Л. Н. Боголюбова, Л.Ф. Ивановой. </w:t>
            </w:r>
            <w:r>
              <w:rPr>
                <w:sz w:val="24"/>
                <w:szCs w:val="24"/>
              </w:rPr>
              <w:t xml:space="preserve">- </w:t>
            </w:r>
            <w:r w:rsidRPr="002B1E46">
              <w:rPr>
                <w:sz w:val="24"/>
                <w:szCs w:val="24"/>
              </w:rPr>
              <w:t>М.</w:t>
            </w:r>
            <w:r>
              <w:rPr>
                <w:sz w:val="24"/>
                <w:szCs w:val="24"/>
              </w:rPr>
              <w:t xml:space="preserve">: </w:t>
            </w:r>
            <w:r w:rsidRPr="002B1E46">
              <w:rPr>
                <w:sz w:val="24"/>
                <w:szCs w:val="24"/>
              </w:rPr>
              <w:t>Просвещение, 201</w:t>
            </w:r>
            <w:r>
              <w:rPr>
                <w:sz w:val="24"/>
                <w:szCs w:val="24"/>
              </w:rPr>
              <w:t>6</w:t>
            </w:r>
            <w:r w:rsidRPr="002B1E46">
              <w:rPr>
                <w:sz w:val="24"/>
                <w:szCs w:val="24"/>
              </w:rPr>
              <w:t xml:space="preserve"> </w:t>
            </w:r>
          </w:p>
        </w:tc>
      </w:tr>
      <w:tr w:rsidR="00F23192" w:rsidRPr="00421818" w:rsidTr="00E97870">
        <w:tc>
          <w:tcPr>
            <w:tcW w:w="1242" w:type="dxa"/>
          </w:tcPr>
          <w:p w:rsidR="00F23192" w:rsidRDefault="00FC215F" w:rsidP="00421818">
            <w:pPr>
              <w:pStyle w:val="18"/>
              <w:ind w:firstLine="0"/>
            </w:pPr>
            <w:r>
              <w:t>Физика</w:t>
            </w:r>
          </w:p>
        </w:tc>
        <w:tc>
          <w:tcPr>
            <w:tcW w:w="1985" w:type="dxa"/>
          </w:tcPr>
          <w:p w:rsidR="00F23192" w:rsidRPr="00421818" w:rsidRDefault="00F23192" w:rsidP="00CC300B">
            <w:pPr>
              <w:pStyle w:val="18"/>
              <w:tabs>
                <w:tab w:val="clear" w:pos="1021"/>
              </w:tabs>
              <w:ind w:firstLine="0"/>
            </w:pPr>
            <w:r w:rsidRPr="00421818">
              <w:t>Предметная линия учебников А.В. Перышкина</w:t>
            </w:r>
            <w:r w:rsidR="00CC300B">
              <w:t>, и</w:t>
            </w:r>
            <w:r w:rsidRPr="00421818">
              <w:t>зд</w:t>
            </w:r>
            <w:r w:rsidR="00CC300B">
              <w:t>ательство</w:t>
            </w:r>
            <w:r w:rsidRPr="00421818">
              <w:t xml:space="preserve"> «Дрофа»</w:t>
            </w:r>
          </w:p>
        </w:tc>
        <w:tc>
          <w:tcPr>
            <w:tcW w:w="6627" w:type="dxa"/>
          </w:tcPr>
          <w:p w:rsidR="00CC300B" w:rsidRPr="00777D53" w:rsidRDefault="00CC300B" w:rsidP="00CC300B">
            <w:pPr>
              <w:pStyle w:val="af1"/>
              <w:overflowPunct w:val="0"/>
              <w:autoSpaceDE w:val="0"/>
              <w:autoSpaceDN w:val="0"/>
              <w:adjustRightInd w:val="0"/>
              <w:ind w:firstLine="317"/>
              <w:textAlignment w:val="baseline"/>
              <w:rPr>
                <w:sz w:val="24"/>
                <w:szCs w:val="24"/>
              </w:rPr>
            </w:pPr>
            <w:r w:rsidRPr="00777D53">
              <w:rPr>
                <w:sz w:val="24"/>
                <w:szCs w:val="24"/>
              </w:rPr>
              <w:t>А.В. Перышкин</w:t>
            </w:r>
            <w:r>
              <w:rPr>
                <w:sz w:val="24"/>
                <w:szCs w:val="24"/>
              </w:rPr>
              <w:t xml:space="preserve">. </w:t>
            </w:r>
            <w:r w:rsidRPr="00777D53">
              <w:rPr>
                <w:sz w:val="24"/>
                <w:szCs w:val="24"/>
              </w:rPr>
              <w:t>Физика</w:t>
            </w:r>
            <w:r>
              <w:rPr>
                <w:sz w:val="24"/>
                <w:szCs w:val="24"/>
              </w:rPr>
              <w:t>.</w:t>
            </w:r>
            <w:r w:rsidRPr="00777D53">
              <w:rPr>
                <w:sz w:val="24"/>
                <w:szCs w:val="24"/>
              </w:rPr>
              <w:t xml:space="preserve"> 7 класс: учебник для общеобразовательных </w:t>
            </w:r>
            <w:r w:rsidR="00A70EE5">
              <w:rPr>
                <w:sz w:val="24"/>
                <w:szCs w:val="24"/>
              </w:rPr>
              <w:t>организаций</w:t>
            </w:r>
            <w:r w:rsidRPr="00777D53">
              <w:rPr>
                <w:sz w:val="24"/>
                <w:szCs w:val="24"/>
              </w:rPr>
              <w:t>. – М.: Дрофа,  201</w:t>
            </w:r>
            <w:r w:rsidR="00A70EE5">
              <w:rPr>
                <w:sz w:val="24"/>
                <w:szCs w:val="24"/>
              </w:rPr>
              <w:t>7</w:t>
            </w:r>
          </w:p>
          <w:p w:rsidR="00CC300B" w:rsidRPr="00777D53" w:rsidRDefault="00CC300B" w:rsidP="00CC300B">
            <w:pPr>
              <w:pStyle w:val="af1"/>
              <w:overflowPunct w:val="0"/>
              <w:autoSpaceDE w:val="0"/>
              <w:autoSpaceDN w:val="0"/>
              <w:adjustRightInd w:val="0"/>
              <w:ind w:firstLine="317"/>
              <w:textAlignment w:val="baseline"/>
              <w:rPr>
                <w:sz w:val="24"/>
                <w:szCs w:val="24"/>
              </w:rPr>
            </w:pPr>
            <w:r w:rsidRPr="00777D53">
              <w:rPr>
                <w:sz w:val="24"/>
                <w:szCs w:val="24"/>
              </w:rPr>
              <w:t>А.В. Перышкин</w:t>
            </w:r>
            <w:r>
              <w:rPr>
                <w:sz w:val="24"/>
                <w:szCs w:val="24"/>
              </w:rPr>
              <w:t xml:space="preserve">. </w:t>
            </w:r>
            <w:r w:rsidRPr="00777D53">
              <w:rPr>
                <w:sz w:val="24"/>
                <w:szCs w:val="24"/>
              </w:rPr>
              <w:t>Физика</w:t>
            </w:r>
            <w:r>
              <w:rPr>
                <w:sz w:val="24"/>
                <w:szCs w:val="24"/>
              </w:rPr>
              <w:t>.</w:t>
            </w:r>
            <w:r w:rsidRPr="00777D53">
              <w:rPr>
                <w:sz w:val="24"/>
                <w:szCs w:val="24"/>
              </w:rPr>
              <w:t xml:space="preserve"> 8 класс: учебник для общеобразовательных </w:t>
            </w:r>
            <w:r w:rsidR="00A70EE5">
              <w:rPr>
                <w:sz w:val="24"/>
                <w:szCs w:val="24"/>
              </w:rPr>
              <w:t>организаций</w:t>
            </w:r>
            <w:r w:rsidRPr="00777D53">
              <w:rPr>
                <w:sz w:val="24"/>
                <w:szCs w:val="24"/>
              </w:rPr>
              <w:t>. – М.: Дрофа, 201</w:t>
            </w:r>
            <w:r w:rsidR="00A70EE5">
              <w:rPr>
                <w:sz w:val="24"/>
                <w:szCs w:val="24"/>
              </w:rPr>
              <w:t>8</w:t>
            </w:r>
          </w:p>
          <w:p w:rsidR="00F23192" w:rsidRPr="00421818" w:rsidRDefault="00CC300B" w:rsidP="00A70EE5">
            <w:pPr>
              <w:pStyle w:val="af1"/>
              <w:overflowPunct w:val="0"/>
              <w:autoSpaceDE w:val="0"/>
              <w:autoSpaceDN w:val="0"/>
              <w:adjustRightInd w:val="0"/>
              <w:ind w:firstLine="317"/>
              <w:textAlignment w:val="baseline"/>
            </w:pPr>
            <w:r w:rsidRPr="00777D53">
              <w:rPr>
                <w:sz w:val="24"/>
                <w:szCs w:val="24"/>
              </w:rPr>
              <w:t>А.В. Перышкин, Е.М. Гутник</w:t>
            </w:r>
            <w:r>
              <w:rPr>
                <w:sz w:val="24"/>
                <w:szCs w:val="24"/>
              </w:rPr>
              <w:t xml:space="preserve">. </w:t>
            </w:r>
            <w:r w:rsidRPr="00777D53">
              <w:rPr>
                <w:sz w:val="24"/>
                <w:szCs w:val="24"/>
              </w:rPr>
              <w:t>Физика</w:t>
            </w:r>
            <w:r>
              <w:rPr>
                <w:sz w:val="24"/>
                <w:szCs w:val="24"/>
              </w:rPr>
              <w:t>.</w:t>
            </w:r>
            <w:r w:rsidRPr="00777D53">
              <w:rPr>
                <w:sz w:val="24"/>
                <w:szCs w:val="24"/>
              </w:rPr>
              <w:t xml:space="preserve"> 9</w:t>
            </w:r>
            <w:r>
              <w:rPr>
                <w:sz w:val="24"/>
                <w:szCs w:val="24"/>
              </w:rPr>
              <w:t xml:space="preserve"> </w:t>
            </w:r>
            <w:r w:rsidRPr="00777D53">
              <w:rPr>
                <w:sz w:val="24"/>
                <w:szCs w:val="24"/>
              </w:rPr>
              <w:t>класс: учебник для общеобразовательных</w:t>
            </w:r>
            <w:r w:rsidR="00A70EE5">
              <w:rPr>
                <w:sz w:val="24"/>
                <w:szCs w:val="24"/>
              </w:rPr>
              <w:t xml:space="preserve"> организаций</w:t>
            </w:r>
            <w:r w:rsidRPr="00777D53">
              <w:rPr>
                <w:sz w:val="24"/>
                <w:szCs w:val="24"/>
              </w:rPr>
              <w:t>. – М.: Дрофа, 201</w:t>
            </w:r>
            <w:r w:rsidR="00A70EE5">
              <w:rPr>
                <w:sz w:val="24"/>
                <w:szCs w:val="24"/>
              </w:rPr>
              <w:t>9</w:t>
            </w:r>
          </w:p>
        </w:tc>
      </w:tr>
      <w:tr w:rsidR="00F23192" w:rsidRPr="00421818" w:rsidTr="00E97870">
        <w:tc>
          <w:tcPr>
            <w:tcW w:w="1242" w:type="dxa"/>
          </w:tcPr>
          <w:p w:rsidR="00F23192" w:rsidRDefault="00FC215F" w:rsidP="00421818">
            <w:pPr>
              <w:pStyle w:val="18"/>
              <w:ind w:firstLine="0"/>
            </w:pPr>
            <w:r>
              <w:t>Химия</w:t>
            </w:r>
          </w:p>
        </w:tc>
        <w:tc>
          <w:tcPr>
            <w:tcW w:w="1985" w:type="dxa"/>
          </w:tcPr>
          <w:p w:rsidR="00F23192" w:rsidRPr="00421818" w:rsidRDefault="00F23192" w:rsidP="00421818">
            <w:pPr>
              <w:pStyle w:val="18"/>
              <w:tabs>
                <w:tab w:val="clear" w:pos="1021"/>
              </w:tabs>
              <w:ind w:firstLine="0"/>
            </w:pPr>
            <w:r w:rsidRPr="00421818">
              <w:t xml:space="preserve">Предметная линия учебников  </w:t>
            </w:r>
            <w:r w:rsidRPr="00421818">
              <w:rPr>
                <w:rStyle w:val="FontStyle51"/>
                <w:rFonts w:cs="Arial"/>
                <w:sz w:val="22"/>
                <w:szCs w:val="22"/>
              </w:rPr>
              <w:t>О.С. Габриеляна</w:t>
            </w:r>
            <w:r>
              <w:rPr>
                <w:rStyle w:val="FontStyle51"/>
                <w:rFonts w:cs="Arial"/>
                <w:sz w:val="22"/>
                <w:szCs w:val="22"/>
              </w:rPr>
              <w:t xml:space="preserve"> </w:t>
            </w:r>
            <w:r w:rsidRPr="00421818">
              <w:rPr>
                <w:rStyle w:val="FontStyle51"/>
                <w:rFonts w:cs="Arial"/>
                <w:sz w:val="22"/>
                <w:szCs w:val="22"/>
              </w:rPr>
              <w:t>Изд. «Дрофа»</w:t>
            </w:r>
          </w:p>
        </w:tc>
        <w:tc>
          <w:tcPr>
            <w:tcW w:w="6627" w:type="dxa"/>
          </w:tcPr>
          <w:p w:rsidR="00F23192" w:rsidRDefault="00975630" w:rsidP="00975630">
            <w:pPr>
              <w:pStyle w:val="18"/>
              <w:tabs>
                <w:tab w:val="clear" w:pos="1021"/>
              </w:tabs>
              <w:ind w:firstLine="317"/>
            </w:pPr>
            <w:r>
              <w:t>О.С. Габриелян. Химия. 8 класс. Учебник для общеобразовательных организаций. – м.: Дрофа, 2017</w:t>
            </w:r>
          </w:p>
          <w:p w:rsidR="00975630" w:rsidRPr="00421818" w:rsidRDefault="00975630" w:rsidP="00975630">
            <w:pPr>
              <w:pStyle w:val="18"/>
              <w:tabs>
                <w:tab w:val="clear" w:pos="1021"/>
              </w:tabs>
              <w:ind w:firstLine="317"/>
            </w:pPr>
            <w:r>
              <w:t>О.С. Габриелян. Химия. 9 класс. Учебник для общеобразовательных организаций. – м.: Дрофа, 2018</w:t>
            </w:r>
          </w:p>
        </w:tc>
      </w:tr>
      <w:tr w:rsidR="00F23192" w:rsidRPr="00421818" w:rsidTr="00E97870">
        <w:trPr>
          <w:trHeight w:val="2967"/>
        </w:trPr>
        <w:tc>
          <w:tcPr>
            <w:tcW w:w="1242" w:type="dxa"/>
          </w:tcPr>
          <w:p w:rsidR="00F23192" w:rsidRDefault="00FC215F" w:rsidP="00421818">
            <w:pPr>
              <w:pStyle w:val="18"/>
              <w:ind w:firstLine="0"/>
            </w:pPr>
            <w:r>
              <w:t>Биология</w:t>
            </w:r>
          </w:p>
        </w:tc>
        <w:tc>
          <w:tcPr>
            <w:tcW w:w="1985" w:type="dxa"/>
          </w:tcPr>
          <w:p w:rsidR="00F23192" w:rsidRPr="00421818" w:rsidRDefault="00F23192" w:rsidP="00675784">
            <w:pPr>
              <w:pStyle w:val="18"/>
              <w:tabs>
                <w:tab w:val="clear" w:pos="1021"/>
              </w:tabs>
              <w:ind w:firstLine="0"/>
            </w:pPr>
            <w:r w:rsidRPr="00421818">
              <w:rPr>
                <w:rStyle w:val="FontStyle51"/>
                <w:rFonts w:cs="Arial"/>
                <w:sz w:val="22"/>
                <w:szCs w:val="22"/>
              </w:rPr>
              <w:t>УМК. «Сфера жизни»</w:t>
            </w:r>
            <w:r>
              <w:rPr>
                <w:rStyle w:val="FontStyle51"/>
                <w:rFonts w:cs="Arial"/>
                <w:sz w:val="22"/>
                <w:szCs w:val="22"/>
              </w:rPr>
              <w:t xml:space="preserve"> под ред</w:t>
            </w:r>
            <w:r w:rsidR="00675784">
              <w:rPr>
                <w:rStyle w:val="FontStyle51"/>
                <w:rFonts w:cs="Arial"/>
                <w:sz w:val="22"/>
                <w:szCs w:val="22"/>
              </w:rPr>
              <w:t>.</w:t>
            </w:r>
            <w:r>
              <w:rPr>
                <w:rStyle w:val="FontStyle51"/>
                <w:rFonts w:cs="Arial"/>
                <w:sz w:val="22"/>
                <w:szCs w:val="22"/>
              </w:rPr>
              <w:t xml:space="preserve"> </w:t>
            </w:r>
            <w:r w:rsidR="00675784">
              <w:rPr>
                <w:rStyle w:val="FontStyle51"/>
                <w:rFonts w:cs="Arial"/>
                <w:sz w:val="22"/>
                <w:szCs w:val="22"/>
              </w:rPr>
              <w:t xml:space="preserve">Н.И. </w:t>
            </w:r>
            <w:r>
              <w:rPr>
                <w:rStyle w:val="FontStyle51"/>
                <w:rFonts w:cs="Arial"/>
                <w:sz w:val="22"/>
                <w:szCs w:val="22"/>
              </w:rPr>
              <w:t xml:space="preserve">Сонина, </w:t>
            </w:r>
            <w:r w:rsidR="00675784">
              <w:rPr>
                <w:rStyle w:val="FontStyle51"/>
                <w:rFonts w:cs="Arial"/>
                <w:sz w:val="22"/>
                <w:szCs w:val="22"/>
              </w:rPr>
              <w:t>и</w:t>
            </w:r>
            <w:r w:rsidRPr="00421818">
              <w:rPr>
                <w:rStyle w:val="FontStyle51"/>
                <w:rFonts w:cs="Arial"/>
                <w:sz w:val="22"/>
                <w:szCs w:val="22"/>
              </w:rPr>
              <w:t>зд</w:t>
            </w:r>
            <w:r w:rsidR="00675784">
              <w:rPr>
                <w:rStyle w:val="FontStyle51"/>
                <w:rFonts w:cs="Arial"/>
                <w:sz w:val="22"/>
                <w:szCs w:val="22"/>
              </w:rPr>
              <w:t>ательство</w:t>
            </w:r>
            <w:r w:rsidRPr="00421818">
              <w:rPr>
                <w:rStyle w:val="FontStyle51"/>
                <w:rFonts w:cs="Arial"/>
                <w:sz w:val="22"/>
                <w:szCs w:val="22"/>
              </w:rPr>
              <w:t xml:space="preserve"> Дрофа</w:t>
            </w:r>
          </w:p>
        </w:tc>
        <w:tc>
          <w:tcPr>
            <w:tcW w:w="6627" w:type="dxa"/>
          </w:tcPr>
          <w:p w:rsidR="00F23192" w:rsidRPr="002E1201" w:rsidRDefault="002E1201" w:rsidP="002E1201">
            <w:pPr>
              <w:pStyle w:val="18"/>
              <w:tabs>
                <w:tab w:val="clear" w:pos="1021"/>
              </w:tabs>
              <w:ind w:firstLine="317"/>
              <w:rPr>
                <w:sz w:val="24"/>
                <w:szCs w:val="24"/>
              </w:rPr>
            </w:pPr>
            <w:r w:rsidRPr="002E1201">
              <w:rPr>
                <w:sz w:val="24"/>
                <w:szCs w:val="24"/>
              </w:rPr>
              <w:t>Н. И. Сонин, А. А. Плешаков. Биология. Введение в биологию. 5 класс. Концентрический курс. Учебник. – М.: Дрофа, 2015</w:t>
            </w:r>
          </w:p>
          <w:p w:rsidR="002E1201" w:rsidRPr="002E1201" w:rsidRDefault="002E1201" w:rsidP="002E1201">
            <w:pPr>
              <w:pStyle w:val="18"/>
              <w:tabs>
                <w:tab w:val="clear" w:pos="1021"/>
              </w:tabs>
              <w:ind w:firstLine="317"/>
              <w:rPr>
                <w:sz w:val="24"/>
                <w:szCs w:val="24"/>
              </w:rPr>
            </w:pPr>
            <w:r w:rsidRPr="002E1201">
              <w:rPr>
                <w:sz w:val="24"/>
                <w:szCs w:val="24"/>
              </w:rPr>
              <w:t>Н. И. Сонин. Биология. Живой организм. 6 класс. Учебник. – М.: Дрофа, 2016</w:t>
            </w:r>
          </w:p>
          <w:p w:rsidR="002E1201" w:rsidRPr="002E1201" w:rsidRDefault="002E1201" w:rsidP="002E1201">
            <w:pPr>
              <w:pStyle w:val="18"/>
              <w:tabs>
                <w:tab w:val="clear" w:pos="1021"/>
              </w:tabs>
              <w:ind w:firstLine="317"/>
              <w:rPr>
                <w:sz w:val="24"/>
                <w:szCs w:val="24"/>
              </w:rPr>
            </w:pPr>
            <w:r w:rsidRPr="002E1201">
              <w:rPr>
                <w:sz w:val="24"/>
                <w:szCs w:val="24"/>
              </w:rPr>
              <w:t>В. Б. Захаров, Н. И. Сонин. Биология. Многообразие живых организмов. 7 класс. Учебник. – М.: Дрофа, 2018</w:t>
            </w:r>
          </w:p>
          <w:p w:rsidR="002E1201" w:rsidRPr="002E1201" w:rsidRDefault="002E1201" w:rsidP="002E1201">
            <w:pPr>
              <w:pStyle w:val="18"/>
              <w:tabs>
                <w:tab w:val="clear" w:pos="1021"/>
              </w:tabs>
              <w:ind w:firstLine="317"/>
              <w:rPr>
                <w:sz w:val="24"/>
                <w:szCs w:val="24"/>
              </w:rPr>
            </w:pPr>
            <w:r w:rsidRPr="002E1201">
              <w:rPr>
                <w:sz w:val="24"/>
                <w:szCs w:val="24"/>
              </w:rPr>
              <w:t>Н. И. Сонин, М. Р. Сапин. Биология. Человек. 8 класс. Учебник. – М.: Дрофка, 2019</w:t>
            </w:r>
          </w:p>
          <w:p w:rsidR="002E1201" w:rsidRPr="002E1201" w:rsidRDefault="002E1201" w:rsidP="002E1201">
            <w:pPr>
              <w:pStyle w:val="18"/>
              <w:tabs>
                <w:tab w:val="clear" w:pos="1021"/>
              </w:tabs>
              <w:ind w:firstLine="317"/>
            </w:pPr>
            <w:r w:rsidRPr="002E1201">
              <w:rPr>
                <w:sz w:val="24"/>
                <w:szCs w:val="24"/>
              </w:rPr>
              <w:t>С. Г. Мамонтов, В. Б. Захаров, И. Б. Агафонова, Н. И. Сонин. Биология. Общие закономерности. 9 класс. Учебник. – М.: Дрофа, 2020</w:t>
            </w:r>
          </w:p>
        </w:tc>
      </w:tr>
      <w:tr w:rsidR="00F23192" w:rsidRPr="00421818" w:rsidTr="00E97870">
        <w:tc>
          <w:tcPr>
            <w:tcW w:w="1242" w:type="dxa"/>
          </w:tcPr>
          <w:p w:rsidR="00F23192" w:rsidRDefault="00FC215F" w:rsidP="00421818">
            <w:pPr>
              <w:pStyle w:val="18"/>
              <w:ind w:firstLine="0"/>
            </w:pPr>
            <w:r>
              <w:t>География</w:t>
            </w:r>
          </w:p>
        </w:tc>
        <w:tc>
          <w:tcPr>
            <w:tcW w:w="1985" w:type="dxa"/>
          </w:tcPr>
          <w:p w:rsidR="00F23192" w:rsidRPr="00421818" w:rsidRDefault="00F23192" w:rsidP="000348E9">
            <w:pPr>
              <w:pStyle w:val="18"/>
              <w:tabs>
                <w:tab w:val="clear" w:pos="1021"/>
              </w:tabs>
              <w:ind w:firstLine="0"/>
            </w:pPr>
            <w:r w:rsidRPr="00421818">
              <w:t>Предметная линия учебников под ред. О.А.Клима</w:t>
            </w:r>
            <w:r w:rsidR="00B53485">
              <w:t>-</w:t>
            </w:r>
            <w:r w:rsidRPr="00421818">
              <w:t>новой</w:t>
            </w:r>
            <w:r w:rsidR="000348E9">
              <w:t>,</w:t>
            </w:r>
            <w:r>
              <w:t xml:space="preserve"> </w:t>
            </w:r>
            <w:r w:rsidR="000348E9">
              <w:t>и</w:t>
            </w:r>
            <w:r w:rsidRPr="00421818">
              <w:t>зд</w:t>
            </w:r>
            <w:r w:rsidR="000348E9">
              <w:t>ательство «</w:t>
            </w:r>
            <w:r w:rsidRPr="00421818">
              <w:t>Дрофа</w:t>
            </w:r>
            <w:r w:rsidR="000348E9">
              <w:t>»</w:t>
            </w:r>
          </w:p>
        </w:tc>
        <w:tc>
          <w:tcPr>
            <w:tcW w:w="6627" w:type="dxa"/>
          </w:tcPr>
          <w:p w:rsidR="00F850D9" w:rsidRPr="00F850D9" w:rsidRDefault="00F850D9" w:rsidP="00F850D9">
            <w:pPr>
              <w:pStyle w:val="18"/>
              <w:tabs>
                <w:tab w:val="clear" w:pos="1021"/>
              </w:tabs>
              <w:ind w:firstLine="459"/>
              <w:rPr>
                <w:sz w:val="24"/>
                <w:szCs w:val="24"/>
              </w:rPr>
            </w:pPr>
            <w:r w:rsidRPr="00F850D9">
              <w:rPr>
                <w:sz w:val="24"/>
                <w:szCs w:val="24"/>
              </w:rPr>
              <w:t>О.А. Климанова, В.В. Климанов, Э.В. Ким. География. Землеведение. 5 - 6 классы. Учебник (под ред. О.А.Климановой). – М.: Дрофа, 2014 - 2016</w:t>
            </w:r>
          </w:p>
          <w:p w:rsidR="00F850D9" w:rsidRPr="00F850D9" w:rsidRDefault="00F850D9" w:rsidP="00F850D9">
            <w:pPr>
              <w:pStyle w:val="18"/>
              <w:tabs>
                <w:tab w:val="clear" w:pos="1021"/>
              </w:tabs>
              <w:ind w:firstLine="459"/>
              <w:rPr>
                <w:sz w:val="24"/>
                <w:szCs w:val="24"/>
              </w:rPr>
            </w:pPr>
            <w:r w:rsidRPr="00F850D9">
              <w:rPr>
                <w:sz w:val="24"/>
                <w:szCs w:val="24"/>
              </w:rPr>
              <w:t>О.А. Климанова, В.В. Климанов, Э.В. Ким. География. Страноведение. 7 класс. Учебник (под ред. О.А. Климановой). – М.: Дрофа, 2014 - 2017</w:t>
            </w:r>
          </w:p>
          <w:p w:rsidR="00F850D9" w:rsidRPr="00F850D9" w:rsidRDefault="00F850D9" w:rsidP="00F850D9">
            <w:pPr>
              <w:pStyle w:val="18"/>
              <w:tabs>
                <w:tab w:val="clear" w:pos="1021"/>
              </w:tabs>
              <w:ind w:firstLine="459"/>
              <w:rPr>
                <w:sz w:val="24"/>
                <w:szCs w:val="24"/>
              </w:rPr>
            </w:pPr>
            <w:r w:rsidRPr="00F850D9">
              <w:rPr>
                <w:sz w:val="24"/>
                <w:szCs w:val="24"/>
              </w:rPr>
              <w:t>А.И. Алексеев, В.А. Низовцев, Э.В. Ким. География России. Природа и население. 8 класс. Учебник (под ред. А.И. Алексеева).- М.: Дрофа, 2015 – 2017</w:t>
            </w:r>
          </w:p>
          <w:p w:rsidR="00F23192" w:rsidRPr="00421818" w:rsidRDefault="00F850D9" w:rsidP="00F850D9">
            <w:pPr>
              <w:pStyle w:val="18"/>
              <w:tabs>
                <w:tab w:val="clear" w:pos="1021"/>
              </w:tabs>
              <w:ind w:firstLine="459"/>
            </w:pPr>
            <w:r w:rsidRPr="00F850D9">
              <w:rPr>
                <w:sz w:val="24"/>
                <w:szCs w:val="24"/>
              </w:rPr>
              <w:t>А.И. Алексеев, В.А. Низовцев, Э.В. Ким. География России. Хозяйство и географические районы. 9 класс. Учебник (под ред. А.И. Алексеева). – М.: Дрофа, 2015 – 2018</w:t>
            </w:r>
          </w:p>
        </w:tc>
      </w:tr>
      <w:tr w:rsidR="00F23192" w:rsidRPr="00421818" w:rsidTr="00E97870">
        <w:tc>
          <w:tcPr>
            <w:tcW w:w="1242" w:type="dxa"/>
          </w:tcPr>
          <w:p w:rsidR="00F23192" w:rsidRDefault="00FC215F" w:rsidP="00421818">
            <w:pPr>
              <w:pStyle w:val="18"/>
              <w:ind w:firstLine="0"/>
            </w:pPr>
            <w:r>
              <w:t>Музыка</w:t>
            </w:r>
          </w:p>
        </w:tc>
        <w:tc>
          <w:tcPr>
            <w:tcW w:w="1985" w:type="dxa"/>
          </w:tcPr>
          <w:p w:rsidR="00F23192" w:rsidRPr="00421818" w:rsidRDefault="00F23192" w:rsidP="004F2940">
            <w:pPr>
              <w:pStyle w:val="18"/>
              <w:tabs>
                <w:tab w:val="clear" w:pos="1021"/>
              </w:tabs>
              <w:ind w:firstLine="0"/>
            </w:pPr>
            <w:r w:rsidRPr="00421818">
              <w:t>Предметная линия учебников</w:t>
            </w:r>
            <w:r w:rsidR="004F2940">
              <w:t xml:space="preserve"> Г.П.Сергеевой, </w:t>
            </w:r>
            <w:r w:rsidRPr="00421818">
              <w:t xml:space="preserve"> Е.Д.Критской</w:t>
            </w:r>
            <w:r w:rsidR="004F2940">
              <w:t>, и</w:t>
            </w:r>
            <w:r w:rsidRPr="00421818">
              <w:t>зд</w:t>
            </w:r>
            <w:r w:rsidR="004F2940">
              <w:t xml:space="preserve">ательство </w:t>
            </w:r>
            <w:r w:rsidRPr="00421818">
              <w:t>«Просвещение»</w:t>
            </w:r>
          </w:p>
        </w:tc>
        <w:tc>
          <w:tcPr>
            <w:tcW w:w="6627" w:type="dxa"/>
          </w:tcPr>
          <w:p w:rsidR="00F23192" w:rsidRDefault="00065C73" w:rsidP="00065C73">
            <w:pPr>
              <w:pStyle w:val="18"/>
              <w:tabs>
                <w:tab w:val="clear" w:pos="1021"/>
              </w:tabs>
              <w:ind w:firstLine="317"/>
            </w:pPr>
            <w:r>
              <w:t>Г.П.Сергеева, Е.Д.Критская. Музыка. 5 класс. Учебник для общеобразовательных организаций. – М.: Просвещение, 2015</w:t>
            </w:r>
          </w:p>
          <w:p w:rsidR="00065C73" w:rsidRDefault="00065C73" w:rsidP="00065C73">
            <w:pPr>
              <w:pStyle w:val="18"/>
              <w:tabs>
                <w:tab w:val="clear" w:pos="1021"/>
              </w:tabs>
              <w:ind w:firstLine="317"/>
            </w:pPr>
            <w:r>
              <w:t>Г.П.Сергеева, Е.Д.Критская. Музыка. 6 класс. Учебник для общеобразовательных организаций. – М.: Просвещение, 2015</w:t>
            </w:r>
          </w:p>
          <w:p w:rsidR="00065C73" w:rsidRPr="00421818" w:rsidRDefault="00065C73" w:rsidP="00065C73">
            <w:pPr>
              <w:pStyle w:val="18"/>
              <w:tabs>
                <w:tab w:val="clear" w:pos="1021"/>
              </w:tabs>
              <w:ind w:firstLine="317"/>
            </w:pPr>
            <w:r>
              <w:t>Г.П.Сергеева, Е.Д.Критская. Музыка. 7 класс. Учебник для общеобразовательных организаций. – М.: Просвещение, 2015</w:t>
            </w:r>
          </w:p>
        </w:tc>
      </w:tr>
      <w:tr w:rsidR="00F23192" w:rsidRPr="00421818" w:rsidTr="00E97870">
        <w:tc>
          <w:tcPr>
            <w:tcW w:w="1242" w:type="dxa"/>
          </w:tcPr>
          <w:p w:rsidR="00F23192" w:rsidRDefault="00FC215F" w:rsidP="00421818">
            <w:pPr>
              <w:pStyle w:val="18"/>
              <w:ind w:firstLine="0"/>
            </w:pPr>
            <w:r>
              <w:t>ИЗО</w:t>
            </w:r>
          </w:p>
        </w:tc>
        <w:tc>
          <w:tcPr>
            <w:tcW w:w="1985" w:type="dxa"/>
          </w:tcPr>
          <w:p w:rsidR="00F23192" w:rsidRPr="00421818" w:rsidRDefault="00F23192" w:rsidP="004F2940">
            <w:pPr>
              <w:pStyle w:val="18"/>
              <w:tabs>
                <w:tab w:val="clear" w:pos="1021"/>
              </w:tabs>
              <w:ind w:firstLine="0"/>
            </w:pPr>
            <w:r w:rsidRPr="00421818">
              <w:t>Предметная линия учебников под ред. Т.Я.Шпика</w:t>
            </w:r>
            <w:r w:rsidR="004F2940">
              <w:t>-</w:t>
            </w:r>
            <w:r w:rsidRPr="00421818">
              <w:t>ловой</w:t>
            </w:r>
            <w:r w:rsidR="004F2940">
              <w:t>, и</w:t>
            </w:r>
            <w:r w:rsidRPr="00421818">
              <w:t>зд</w:t>
            </w:r>
            <w:r w:rsidR="004F2940">
              <w:t>ательство</w:t>
            </w:r>
            <w:r w:rsidRPr="00421818">
              <w:t xml:space="preserve"> «Просвещение»</w:t>
            </w:r>
          </w:p>
        </w:tc>
        <w:tc>
          <w:tcPr>
            <w:tcW w:w="6627" w:type="dxa"/>
          </w:tcPr>
          <w:p w:rsidR="00F23192" w:rsidRDefault="00280806" w:rsidP="00280806">
            <w:pPr>
              <w:pStyle w:val="18"/>
              <w:tabs>
                <w:tab w:val="clear" w:pos="1021"/>
              </w:tabs>
              <w:ind w:firstLine="317"/>
            </w:pPr>
            <w:r>
              <w:t>Т.Я.Шпикалова, Л.В.Ершова, Г.А.Поровская. Изобразительное искусство. 5 класс. Учебник под ред. Т.Я.Шпикаловой.- м.: Просвещение, 2015</w:t>
            </w:r>
          </w:p>
          <w:p w:rsidR="00280806" w:rsidRDefault="00280806" w:rsidP="00280806">
            <w:pPr>
              <w:pStyle w:val="18"/>
              <w:tabs>
                <w:tab w:val="clear" w:pos="1021"/>
              </w:tabs>
              <w:ind w:firstLine="317"/>
            </w:pPr>
            <w:r>
              <w:t>Т.Я.Шпикалова, Л.В.Ершова, Г.А.Поровская. Изобразительное искусство. 5 класс. Учебник под ред. Т.Я.Шпикаловой.- м.: Просвещение, 2015</w:t>
            </w:r>
          </w:p>
          <w:p w:rsidR="00280806" w:rsidRDefault="00280806" w:rsidP="00280806">
            <w:pPr>
              <w:pStyle w:val="18"/>
              <w:tabs>
                <w:tab w:val="clear" w:pos="1021"/>
              </w:tabs>
              <w:ind w:firstLine="317"/>
            </w:pPr>
            <w:r>
              <w:t>Т.Я.Шпикалова, Л.В.Ершова, Г.А.Поровская. Изобразительное искусство. 5 класс. Учебник под ред. Т.Я.Шпикаловой.- м.: Просвещение, 2015</w:t>
            </w:r>
          </w:p>
          <w:p w:rsidR="00280806" w:rsidRPr="00421818" w:rsidRDefault="00280806" w:rsidP="00280806">
            <w:pPr>
              <w:pStyle w:val="18"/>
              <w:tabs>
                <w:tab w:val="clear" w:pos="1021"/>
              </w:tabs>
              <w:ind w:firstLine="317"/>
            </w:pPr>
            <w:r>
              <w:t>Т.Я.Шпикалова, Л.В.Ершова, Г.А.Поровская. Изобразительное искусство. 5 класс. Учебник под ред. Т.Я.Шпикаловой.- м.: Просвещение, 2015</w:t>
            </w:r>
          </w:p>
        </w:tc>
      </w:tr>
      <w:tr w:rsidR="00F23192" w:rsidRPr="00421818" w:rsidTr="00E97870">
        <w:tc>
          <w:tcPr>
            <w:tcW w:w="1242" w:type="dxa"/>
          </w:tcPr>
          <w:p w:rsidR="00F23192" w:rsidRDefault="00FC215F" w:rsidP="00421818">
            <w:pPr>
              <w:pStyle w:val="18"/>
              <w:ind w:firstLine="0"/>
            </w:pPr>
            <w:r>
              <w:t>Технология</w:t>
            </w:r>
          </w:p>
        </w:tc>
        <w:tc>
          <w:tcPr>
            <w:tcW w:w="1985" w:type="dxa"/>
          </w:tcPr>
          <w:p w:rsidR="00F23192" w:rsidRPr="00421818" w:rsidRDefault="00F23192" w:rsidP="00432406">
            <w:pPr>
              <w:pStyle w:val="18"/>
              <w:tabs>
                <w:tab w:val="clear" w:pos="1021"/>
              </w:tabs>
              <w:ind w:firstLine="0"/>
            </w:pPr>
            <w:r w:rsidRPr="00421818">
              <w:t>Предметная линия учебников под ред. под ред. В.Д. Симоненко</w:t>
            </w:r>
            <w:r w:rsidR="00432406">
              <w:t>, УМК «Алгоритм успеха», и</w:t>
            </w:r>
            <w:r w:rsidRPr="00421818">
              <w:t>зд</w:t>
            </w:r>
            <w:r w:rsidR="00432406">
              <w:t>ательство</w:t>
            </w:r>
            <w:r w:rsidRPr="00421818">
              <w:t xml:space="preserve"> «Вентана-</w:t>
            </w:r>
            <w:r w:rsidR="00432406">
              <w:t>Г</w:t>
            </w:r>
            <w:r w:rsidRPr="00421818">
              <w:t>раф»</w:t>
            </w:r>
          </w:p>
        </w:tc>
        <w:tc>
          <w:tcPr>
            <w:tcW w:w="6627" w:type="dxa"/>
          </w:tcPr>
          <w:p w:rsidR="00F23192" w:rsidRDefault="004031BD" w:rsidP="004031BD">
            <w:pPr>
              <w:pStyle w:val="18"/>
              <w:tabs>
                <w:tab w:val="clear" w:pos="1021"/>
              </w:tabs>
              <w:ind w:firstLine="317"/>
            </w:pPr>
            <w:r>
              <w:t>Н.В.Синица, В.Д.Симоненко. Технология. Технологии ведения дома. 5 класс. – М.: Вентана-Граф, 2015</w:t>
            </w:r>
          </w:p>
          <w:p w:rsidR="004031BD" w:rsidRDefault="004031BD" w:rsidP="004031BD">
            <w:pPr>
              <w:pStyle w:val="18"/>
              <w:tabs>
                <w:tab w:val="clear" w:pos="1021"/>
              </w:tabs>
              <w:ind w:firstLine="317"/>
            </w:pPr>
            <w:r>
              <w:t>Н.В.Синица, В.Д.Симоненко. Технология. Технологии ведения дома. 6 класс. – М.: Вентана-Граф, 2016</w:t>
            </w:r>
          </w:p>
          <w:p w:rsidR="004031BD" w:rsidRDefault="004031BD" w:rsidP="004031BD">
            <w:pPr>
              <w:pStyle w:val="18"/>
              <w:tabs>
                <w:tab w:val="clear" w:pos="1021"/>
              </w:tabs>
              <w:ind w:firstLine="317"/>
            </w:pPr>
            <w:r>
              <w:t>Н.В.Синица, В.Д.Симоненко. Технология. Технологии ведения дома. 7 класс. – М.: Вентана-Граф, 2017</w:t>
            </w:r>
          </w:p>
          <w:p w:rsidR="004031BD" w:rsidRDefault="004031BD" w:rsidP="004031BD">
            <w:pPr>
              <w:pStyle w:val="18"/>
              <w:tabs>
                <w:tab w:val="clear" w:pos="1021"/>
              </w:tabs>
              <w:ind w:firstLine="317"/>
            </w:pPr>
            <w:r>
              <w:t>А.Т.Тищенко. В.Д.Симоненко. Технология. Индустриальные технологии. 5 класс. – М.: Вентана-Граф, 2015</w:t>
            </w:r>
          </w:p>
          <w:p w:rsidR="004031BD" w:rsidRDefault="004031BD" w:rsidP="004031BD">
            <w:pPr>
              <w:pStyle w:val="18"/>
              <w:tabs>
                <w:tab w:val="clear" w:pos="1021"/>
              </w:tabs>
              <w:ind w:firstLine="317"/>
            </w:pPr>
            <w:r>
              <w:t>А.Т.Тищенко. В.Д.Симоненко. Технология. Индустриальные технологии. 6 класс. – М.: Вентана-Граф, 2016</w:t>
            </w:r>
          </w:p>
          <w:p w:rsidR="004031BD" w:rsidRDefault="004031BD" w:rsidP="004031BD">
            <w:pPr>
              <w:pStyle w:val="18"/>
              <w:tabs>
                <w:tab w:val="clear" w:pos="1021"/>
              </w:tabs>
              <w:ind w:firstLine="317"/>
            </w:pPr>
            <w:r>
              <w:t>А.Т.Тищенко. В.Д.Симоненко. Технология. Индустриальные технологии. 7 класс. – М.: Вентана-Граф, 2017</w:t>
            </w:r>
          </w:p>
          <w:p w:rsidR="004031BD" w:rsidRPr="00421818" w:rsidRDefault="00432406" w:rsidP="00432406">
            <w:pPr>
              <w:pStyle w:val="18"/>
              <w:tabs>
                <w:tab w:val="clear" w:pos="1021"/>
              </w:tabs>
              <w:ind w:firstLine="317"/>
            </w:pPr>
            <w:r>
              <w:t>В.Д.Симоненко, А.А.Электов, Б.А.Гончаров, Е.В.Елисеева, А.Н. Богатырева. Технология. 8 класс. – М.: Вентана-Граф, 2018</w:t>
            </w:r>
          </w:p>
        </w:tc>
      </w:tr>
      <w:tr w:rsidR="00F23192" w:rsidRPr="00421818" w:rsidTr="00E97870">
        <w:tc>
          <w:tcPr>
            <w:tcW w:w="1242" w:type="dxa"/>
          </w:tcPr>
          <w:p w:rsidR="00F23192" w:rsidRDefault="00FC215F" w:rsidP="00421818">
            <w:pPr>
              <w:pStyle w:val="18"/>
              <w:ind w:firstLine="0"/>
            </w:pPr>
            <w:r>
              <w:t>Физическая культура</w:t>
            </w:r>
          </w:p>
        </w:tc>
        <w:tc>
          <w:tcPr>
            <w:tcW w:w="1985" w:type="dxa"/>
          </w:tcPr>
          <w:p w:rsidR="00F23192" w:rsidRPr="00421818" w:rsidRDefault="00F23192" w:rsidP="00326490">
            <w:pPr>
              <w:pStyle w:val="18"/>
              <w:tabs>
                <w:tab w:val="clear" w:pos="1021"/>
              </w:tabs>
              <w:ind w:firstLine="0"/>
            </w:pPr>
            <w:r w:rsidRPr="00421818">
              <w:t>Предметная линия учебников М.Я. Виленского, В.И. Ляха</w:t>
            </w:r>
            <w:r w:rsidR="00326490">
              <w:t>, и</w:t>
            </w:r>
            <w:r w:rsidRPr="00421818">
              <w:t>зд</w:t>
            </w:r>
            <w:r w:rsidR="00326490">
              <w:t>ательство</w:t>
            </w:r>
            <w:r w:rsidRPr="00421818">
              <w:t xml:space="preserve"> «Просвещение»</w:t>
            </w:r>
          </w:p>
        </w:tc>
        <w:tc>
          <w:tcPr>
            <w:tcW w:w="6627" w:type="dxa"/>
          </w:tcPr>
          <w:p w:rsidR="00F23192" w:rsidRDefault="00B6463A" w:rsidP="00CA4A72">
            <w:pPr>
              <w:pStyle w:val="18"/>
              <w:tabs>
                <w:tab w:val="clear" w:pos="1021"/>
              </w:tabs>
              <w:ind w:firstLine="317"/>
            </w:pPr>
            <w:r>
              <w:t>М.Я.Виленский, И.М.Туревский, Т.Ю.Торчкова. Физическая культура. 5 – 6 – 7 классы под ред. М.Я.Виленского. – М.: Просвещение, 2015</w:t>
            </w:r>
          </w:p>
          <w:p w:rsidR="00B6463A" w:rsidRPr="00421818" w:rsidRDefault="00B6463A" w:rsidP="00CA4A72">
            <w:pPr>
              <w:pStyle w:val="18"/>
              <w:tabs>
                <w:tab w:val="clear" w:pos="1021"/>
              </w:tabs>
              <w:ind w:firstLine="317"/>
            </w:pPr>
            <w:r>
              <w:t>В.И.Лях. Физическая культура. 8 – 9 классы. – М.: Просвщение, 2018</w:t>
            </w:r>
          </w:p>
        </w:tc>
      </w:tr>
      <w:tr w:rsidR="00F23192" w:rsidRPr="00421818" w:rsidTr="00E97870">
        <w:tc>
          <w:tcPr>
            <w:tcW w:w="1242" w:type="dxa"/>
          </w:tcPr>
          <w:p w:rsidR="00F23192" w:rsidRDefault="00FC215F" w:rsidP="00421818">
            <w:pPr>
              <w:pStyle w:val="18"/>
              <w:ind w:firstLine="0"/>
            </w:pPr>
            <w:r>
              <w:t>ОБЖ</w:t>
            </w:r>
          </w:p>
        </w:tc>
        <w:tc>
          <w:tcPr>
            <w:tcW w:w="1985" w:type="dxa"/>
          </w:tcPr>
          <w:p w:rsidR="00F23192" w:rsidRPr="00421818" w:rsidRDefault="00F23192" w:rsidP="00CA4A72">
            <w:pPr>
              <w:pStyle w:val="18"/>
              <w:tabs>
                <w:tab w:val="clear" w:pos="1021"/>
              </w:tabs>
              <w:ind w:firstLine="0"/>
            </w:pPr>
            <w:r w:rsidRPr="00421818">
              <w:t xml:space="preserve">Предметная линия учебников под ред. </w:t>
            </w:r>
            <w:r w:rsidR="00CA4A72">
              <w:t>А</w:t>
            </w:r>
            <w:r w:rsidRPr="00421818">
              <w:t>.Т.Смирно</w:t>
            </w:r>
            <w:r w:rsidR="00CA4A72">
              <w:t>-</w:t>
            </w:r>
            <w:r w:rsidRPr="00421818">
              <w:t>ва</w:t>
            </w:r>
            <w:r w:rsidR="00CA4A72">
              <w:t>, и</w:t>
            </w:r>
            <w:r w:rsidRPr="00421818">
              <w:t>зд</w:t>
            </w:r>
            <w:r w:rsidR="00CA4A72">
              <w:t>ательство</w:t>
            </w:r>
            <w:r w:rsidRPr="00421818">
              <w:t xml:space="preserve"> «Просвещение»</w:t>
            </w:r>
          </w:p>
        </w:tc>
        <w:tc>
          <w:tcPr>
            <w:tcW w:w="6627" w:type="dxa"/>
          </w:tcPr>
          <w:p w:rsidR="00F23192" w:rsidRDefault="00CA4A72" w:rsidP="00CA4A72">
            <w:pPr>
              <w:pStyle w:val="18"/>
              <w:tabs>
                <w:tab w:val="clear" w:pos="1021"/>
              </w:tabs>
              <w:ind w:firstLine="317"/>
            </w:pPr>
            <w:r>
              <w:t>А.Т. Смирнов, Б.О. Хренников. Основы безопасности жжизнедеятельности. 8 класс – М.: Просвещение, 2018</w:t>
            </w:r>
          </w:p>
          <w:p w:rsidR="00CA4A72" w:rsidRPr="00421818" w:rsidRDefault="00CA4A72" w:rsidP="00CA4A72">
            <w:pPr>
              <w:pStyle w:val="18"/>
              <w:tabs>
                <w:tab w:val="clear" w:pos="1021"/>
              </w:tabs>
              <w:ind w:firstLine="317"/>
            </w:pPr>
            <w:r>
              <w:t>А.Т. Смирнов, Б.О. Хренников. Основы безопасности жжизнедеятельности. 9 класс – М.: Просвещение, 2018</w:t>
            </w:r>
          </w:p>
        </w:tc>
      </w:tr>
      <w:tr w:rsidR="00F23192" w:rsidRPr="00421818" w:rsidTr="00E97870">
        <w:tc>
          <w:tcPr>
            <w:tcW w:w="1242" w:type="dxa"/>
          </w:tcPr>
          <w:p w:rsidR="00F23192" w:rsidRDefault="00FC215F" w:rsidP="00421818">
            <w:pPr>
              <w:pStyle w:val="18"/>
              <w:ind w:firstLine="0"/>
            </w:pPr>
            <w:r>
              <w:t>Кубановедение</w:t>
            </w:r>
          </w:p>
        </w:tc>
        <w:tc>
          <w:tcPr>
            <w:tcW w:w="1985" w:type="dxa"/>
          </w:tcPr>
          <w:p w:rsidR="00F23192" w:rsidRPr="00421818" w:rsidRDefault="00F23192" w:rsidP="00421818">
            <w:pPr>
              <w:pStyle w:val="18"/>
              <w:tabs>
                <w:tab w:val="clear" w:pos="1021"/>
              </w:tabs>
              <w:ind w:firstLine="0"/>
            </w:pPr>
            <w:r w:rsidRPr="00421818">
              <w:t>Предметная линия учебников под ред. Б.А.Трёхбра</w:t>
            </w:r>
            <w:r w:rsidR="004F1785">
              <w:t>-</w:t>
            </w:r>
            <w:r w:rsidRPr="00421818">
              <w:t>това</w:t>
            </w:r>
            <w:r w:rsidR="004F1785">
              <w:t>, издательство «Перспективы обрбазования», Краснодар</w:t>
            </w:r>
          </w:p>
        </w:tc>
        <w:tc>
          <w:tcPr>
            <w:tcW w:w="6627" w:type="dxa"/>
          </w:tcPr>
          <w:p w:rsidR="004F1785" w:rsidRDefault="004F1785" w:rsidP="004F1785">
            <w:pPr>
              <w:pStyle w:val="18"/>
              <w:tabs>
                <w:tab w:val="clear" w:pos="1021"/>
              </w:tabs>
              <w:ind w:firstLine="317"/>
            </w:pPr>
            <w:r>
              <w:t xml:space="preserve">Б.А.Трёхбратов и др. Кубановедение: археология, мифология, культура. </w:t>
            </w:r>
            <w:r w:rsidRPr="004F1785">
              <w:t>5 класс.</w:t>
            </w:r>
            <w:r>
              <w:t>/ Б.А.Трёхбратов,  Е.А. Хачатурова, Т.А. Науменко. – Краснодар: Перспективы образования, 2013</w:t>
            </w:r>
          </w:p>
          <w:p w:rsidR="004F1785" w:rsidRDefault="004F1785" w:rsidP="004F1785">
            <w:pPr>
              <w:pStyle w:val="18"/>
              <w:tabs>
                <w:tab w:val="clear" w:pos="1021"/>
              </w:tabs>
              <w:ind w:firstLine="317"/>
            </w:pPr>
            <w:r>
              <w:t xml:space="preserve">- Кубановедение. </w:t>
            </w:r>
            <w:r w:rsidRPr="004F1785">
              <w:t>6 класс.</w:t>
            </w:r>
            <w:r>
              <w:t xml:space="preserve"> / Б.А. Трёхбратов, И.А.Терская,        К.П. Казарян и др. – Краснодар: Перспективы образования, 2012</w:t>
            </w:r>
          </w:p>
          <w:p w:rsidR="004F1785" w:rsidRDefault="004F1785" w:rsidP="004F1785">
            <w:pPr>
              <w:pStyle w:val="18"/>
              <w:tabs>
                <w:tab w:val="clear" w:pos="1021"/>
              </w:tabs>
              <w:ind w:firstLine="317"/>
            </w:pPr>
            <w:r>
              <w:t xml:space="preserve">- Кубановедение. </w:t>
            </w:r>
            <w:r w:rsidRPr="004F1785">
              <w:t>7 класс.</w:t>
            </w:r>
            <w:r>
              <w:t xml:space="preserve"> общеобразоват учреждений/            Б.А. Трёхбратов, Ю.М. Бодяев, И.А.Терская и др. – Краснодар: Перспективы образования, 2012</w:t>
            </w:r>
          </w:p>
          <w:p w:rsidR="004F1785" w:rsidRDefault="004F1785" w:rsidP="004F1785">
            <w:pPr>
              <w:pStyle w:val="18"/>
              <w:tabs>
                <w:tab w:val="clear" w:pos="1021"/>
              </w:tabs>
              <w:ind w:firstLine="317"/>
            </w:pPr>
            <w:r>
              <w:t xml:space="preserve">- Кубановедение. </w:t>
            </w:r>
            <w:r w:rsidRPr="004F1785">
              <w:t>8 класс.</w:t>
            </w:r>
            <w:r>
              <w:t xml:space="preserve"> / Б.А. Трёхбратов, Ю.М. Бодяев,     С.А. Лукьянов, Р.М. Гриценко. – Краснодар: перспективы образования, 2013</w:t>
            </w:r>
          </w:p>
          <w:p w:rsidR="00F23192" w:rsidRPr="00421818" w:rsidRDefault="004F1785" w:rsidP="004F1785">
            <w:pPr>
              <w:pStyle w:val="18"/>
              <w:tabs>
                <w:tab w:val="clear" w:pos="1021"/>
              </w:tabs>
              <w:ind w:firstLine="317"/>
            </w:pPr>
            <w:r>
              <w:t xml:space="preserve">- Кубановедение. </w:t>
            </w:r>
            <w:r w:rsidRPr="004F1785">
              <w:t>9 класс.</w:t>
            </w:r>
            <w:r>
              <w:t xml:space="preserve"> / А.А.Зайцев, С.А. Лукьянов,           А.Н. Еремеева, И.А. Терская – Краснодар: Перспективы образования, 2012</w:t>
            </w:r>
          </w:p>
        </w:tc>
      </w:tr>
    </w:tbl>
    <w:p w:rsidR="000604C4" w:rsidRDefault="000604C4" w:rsidP="000604C4">
      <w:pPr>
        <w:pStyle w:val="18"/>
        <w:ind w:firstLine="0"/>
        <w:jc w:val="left"/>
        <w:rPr>
          <w:b/>
          <w:sz w:val="28"/>
          <w:szCs w:val="28"/>
        </w:rPr>
      </w:pPr>
    </w:p>
    <w:p w:rsidR="00E97870" w:rsidRDefault="00A134A8" w:rsidP="00A134A8">
      <w:pPr>
        <w:pStyle w:val="18"/>
        <w:ind w:firstLine="0"/>
        <w:jc w:val="center"/>
        <w:rPr>
          <w:b/>
          <w:sz w:val="28"/>
          <w:szCs w:val="28"/>
        </w:rPr>
      </w:pPr>
      <w:r>
        <w:rPr>
          <w:b/>
          <w:sz w:val="24"/>
          <w:szCs w:val="24"/>
        </w:rPr>
        <w:t>ОБОРУДОВАНИЕ УЧЕБНЫХ КАБИНЕТОВ</w:t>
      </w:r>
    </w:p>
    <w:p w:rsidR="00A134A8" w:rsidRDefault="00A134A8" w:rsidP="000604C4">
      <w:pPr>
        <w:pStyle w:val="18"/>
        <w:ind w:firstLine="0"/>
        <w:jc w:val="left"/>
        <w:rPr>
          <w:b/>
          <w:sz w:val="24"/>
          <w:szCs w:val="24"/>
        </w:rPr>
      </w:pPr>
    </w:p>
    <w:tbl>
      <w:tblPr>
        <w:tblStyle w:val="a4"/>
        <w:tblW w:w="0" w:type="auto"/>
        <w:tblLook w:val="04A0" w:firstRow="1" w:lastRow="0" w:firstColumn="1" w:lastColumn="0" w:noHBand="0" w:noVBand="1"/>
      </w:tblPr>
      <w:tblGrid>
        <w:gridCol w:w="7962"/>
        <w:gridCol w:w="1892"/>
      </w:tblGrid>
      <w:tr w:rsidR="00D950FE" w:rsidRPr="00A134A8" w:rsidTr="00BD458A">
        <w:tc>
          <w:tcPr>
            <w:tcW w:w="0" w:type="auto"/>
          </w:tcPr>
          <w:p w:rsidR="00A5706A" w:rsidRPr="00A134A8" w:rsidRDefault="00A134A8" w:rsidP="00A134A8">
            <w:pPr>
              <w:pStyle w:val="af1"/>
              <w:autoSpaceDE w:val="0"/>
              <w:autoSpaceDN w:val="0"/>
              <w:adjustRightInd w:val="0"/>
              <w:ind w:left="720" w:firstLine="0"/>
              <w:jc w:val="center"/>
              <w:rPr>
                <w:b/>
                <w:sz w:val="24"/>
                <w:szCs w:val="24"/>
              </w:rPr>
            </w:pPr>
            <w:r>
              <w:rPr>
                <w:b/>
                <w:sz w:val="24"/>
                <w:szCs w:val="24"/>
              </w:rPr>
              <w:tab/>
            </w:r>
            <w:r w:rsidRPr="00A134A8">
              <w:rPr>
                <w:b/>
                <w:sz w:val="24"/>
                <w:szCs w:val="24"/>
              </w:rPr>
              <w:t>Материально-техническое обеспечение (оборудование)</w:t>
            </w:r>
          </w:p>
        </w:tc>
        <w:tc>
          <w:tcPr>
            <w:tcW w:w="0" w:type="auto"/>
          </w:tcPr>
          <w:p w:rsidR="00A5706A" w:rsidRPr="00A134A8" w:rsidRDefault="003C3FB0" w:rsidP="003C3FB0">
            <w:pPr>
              <w:pStyle w:val="af1"/>
              <w:ind w:firstLine="0"/>
              <w:jc w:val="center"/>
              <w:rPr>
                <w:b/>
                <w:sz w:val="24"/>
                <w:szCs w:val="24"/>
              </w:rPr>
            </w:pPr>
            <w:r w:rsidRPr="00A134A8">
              <w:rPr>
                <w:b/>
                <w:sz w:val="24"/>
                <w:szCs w:val="24"/>
              </w:rPr>
              <w:t>Кол-во экземпляров</w:t>
            </w:r>
          </w:p>
        </w:tc>
      </w:tr>
      <w:tr w:rsidR="00D950FE" w:rsidRPr="00A134A8" w:rsidTr="00BD458A">
        <w:tc>
          <w:tcPr>
            <w:tcW w:w="0" w:type="auto"/>
          </w:tcPr>
          <w:p w:rsidR="00A5706A" w:rsidRPr="00A134A8" w:rsidRDefault="00A134A8" w:rsidP="001F0E9C">
            <w:pPr>
              <w:pStyle w:val="af1"/>
              <w:ind w:firstLine="0"/>
              <w:rPr>
                <w:sz w:val="24"/>
                <w:szCs w:val="24"/>
              </w:rPr>
            </w:pPr>
            <w:r w:rsidRPr="00A134A8">
              <w:rPr>
                <w:b/>
                <w:sz w:val="24"/>
                <w:szCs w:val="24"/>
              </w:rPr>
              <w:t>В КАЖДОМ УЧЕБНОМ КАБИНЕТЕ УСТАНОВЛЕНО АВТОМАТИЗИРОВАННОЕ РАБОЧЕЕ МЕСТО:</w:t>
            </w:r>
            <w:r w:rsidRPr="00A134A8">
              <w:rPr>
                <w:sz w:val="24"/>
                <w:szCs w:val="24"/>
              </w:rPr>
              <w:t xml:space="preserve"> </w:t>
            </w:r>
            <w:r w:rsidR="00A5706A" w:rsidRPr="00A134A8">
              <w:rPr>
                <w:sz w:val="24"/>
                <w:szCs w:val="24"/>
              </w:rPr>
              <w:t>компьютер, мультимедийный проектор, интерактивная доска, принтер</w:t>
            </w:r>
            <w:r w:rsidR="003C3FB0" w:rsidRPr="00A134A8">
              <w:rPr>
                <w:sz w:val="24"/>
                <w:szCs w:val="24"/>
              </w:rPr>
              <w:t>, докумет-камера, сеть Интернет.</w:t>
            </w:r>
          </w:p>
        </w:tc>
        <w:tc>
          <w:tcPr>
            <w:tcW w:w="0" w:type="auto"/>
          </w:tcPr>
          <w:p w:rsidR="00A5706A" w:rsidRPr="00A134A8" w:rsidRDefault="001F0E9C" w:rsidP="001F0E9C">
            <w:pPr>
              <w:pStyle w:val="af1"/>
              <w:ind w:firstLine="0"/>
              <w:jc w:val="center"/>
              <w:rPr>
                <w:sz w:val="24"/>
                <w:szCs w:val="24"/>
              </w:rPr>
            </w:pPr>
            <w:r w:rsidRPr="00A134A8">
              <w:rPr>
                <w:sz w:val="24"/>
                <w:szCs w:val="24"/>
              </w:rPr>
              <w:t>по 1</w:t>
            </w:r>
          </w:p>
        </w:tc>
      </w:tr>
      <w:tr w:rsidR="00D950FE" w:rsidRPr="00A134A8" w:rsidTr="0091678C">
        <w:tc>
          <w:tcPr>
            <w:tcW w:w="0" w:type="auto"/>
            <w:shd w:val="clear" w:color="auto" w:fill="DDD9C3" w:themeFill="background2" w:themeFillShade="E6"/>
          </w:tcPr>
          <w:p w:rsidR="00A5706A" w:rsidRPr="00A134A8" w:rsidRDefault="008A0B6F" w:rsidP="003C3FB0">
            <w:pPr>
              <w:pStyle w:val="af1"/>
              <w:ind w:firstLine="0"/>
              <w:jc w:val="center"/>
              <w:rPr>
                <w:b/>
                <w:sz w:val="24"/>
                <w:szCs w:val="24"/>
              </w:rPr>
            </w:pPr>
            <w:r w:rsidRPr="00A134A8">
              <w:rPr>
                <w:b/>
                <w:sz w:val="24"/>
                <w:szCs w:val="24"/>
              </w:rPr>
              <w:t>КАБИНЕТЫ МАТЕМАТИКИ (№№ 38, 44, 18)</w:t>
            </w:r>
          </w:p>
        </w:tc>
        <w:tc>
          <w:tcPr>
            <w:tcW w:w="0" w:type="auto"/>
            <w:shd w:val="clear" w:color="auto" w:fill="DDD9C3" w:themeFill="background2" w:themeFillShade="E6"/>
          </w:tcPr>
          <w:p w:rsidR="00A5706A" w:rsidRPr="00A134A8" w:rsidRDefault="00A5706A" w:rsidP="00BD458A">
            <w:pPr>
              <w:pStyle w:val="af1"/>
              <w:rPr>
                <w:sz w:val="24"/>
                <w:szCs w:val="24"/>
              </w:rPr>
            </w:pPr>
          </w:p>
        </w:tc>
      </w:tr>
      <w:tr w:rsidR="00FF69EC" w:rsidRPr="00A134A8" w:rsidTr="00CB51FB">
        <w:trPr>
          <w:trHeight w:val="3312"/>
        </w:trPr>
        <w:tc>
          <w:tcPr>
            <w:tcW w:w="0" w:type="auto"/>
          </w:tcPr>
          <w:p w:rsidR="00FF69EC" w:rsidRPr="00A134A8" w:rsidRDefault="00FF69EC" w:rsidP="00A5706A">
            <w:pPr>
              <w:pStyle w:val="af1"/>
              <w:ind w:firstLine="0"/>
              <w:rPr>
                <w:b/>
                <w:sz w:val="24"/>
                <w:szCs w:val="24"/>
              </w:rPr>
            </w:pPr>
            <w:r w:rsidRPr="00A134A8">
              <w:rPr>
                <w:b/>
                <w:sz w:val="24"/>
                <w:szCs w:val="24"/>
              </w:rPr>
              <w:t>Электронные образовательные ресурсы:</w:t>
            </w:r>
          </w:p>
          <w:p w:rsidR="00FF69EC" w:rsidRPr="00A134A8" w:rsidRDefault="00FF69EC" w:rsidP="00BC559F">
            <w:pPr>
              <w:pStyle w:val="af1"/>
              <w:numPr>
                <w:ilvl w:val="0"/>
                <w:numId w:val="518"/>
              </w:numPr>
              <w:autoSpaceDE w:val="0"/>
              <w:autoSpaceDN w:val="0"/>
              <w:adjustRightInd w:val="0"/>
              <w:ind w:left="360" w:hanging="360"/>
              <w:rPr>
                <w:sz w:val="24"/>
                <w:szCs w:val="24"/>
              </w:rPr>
            </w:pPr>
            <w:r w:rsidRPr="00A134A8">
              <w:rPr>
                <w:sz w:val="24"/>
                <w:szCs w:val="24"/>
              </w:rPr>
              <w:t>Интерактивный задачник решаем задачи из учебника Алгебра 9 класс. Под редакцией С. А.Теляковского. Просвещение   – М.: ЗАО «Новый диск», 2004</w:t>
            </w:r>
          </w:p>
          <w:p w:rsidR="00FF69EC" w:rsidRPr="00A134A8" w:rsidRDefault="00FF69EC" w:rsidP="00BC559F">
            <w:pPr>
              <w:pStyle w:val="af1"/>
              <w:numPr>
                <w:ilvl w:val="0"/>
                <w:numId w:val="518"/>
              </w:numPr>
              <w:autoSpaceDE w:val="0"/>
              <w:autoSpaceDN w:val="0"/>
              <w:adjustRightInd w:val="0"/>
              <w:ind w:left="360" w:hanging="360"/>
              <w:rPr>
                <w:sz w:val="24"/>
                <w:szCs w:val="24"/>
              </w:rPr>
            </w:pPr>
            <w:r w:rsidRPr="00A134A8">
              <w:rPr>
                <w:sz w:val="24"/>
                <w:szCs w:val="24"/>
              </w:rPr>
              <w:t>Виртуальая школа Кирилла и Мефодия. Уроки Алгебры  9 класс.  – М.: «Кирилл и Мефодий», 2004</w:t>
            </w:r>
          </w:p>
          <w:p w:rsidR="00FF69EC" w:rsidRPr="00A134A8" w:rsidRDefault="00FF69EC" w:rsidP="001F0E9C">
            <w:pPr>
              <w:pStyle w:val="af1"/>
              <w:numPr>
                <w:ilvl w:val="0"/>
                <w:numId w:val="518"/>
              </w:numPr>
              <w:autoSpaceDE w:val="0"/>
              <w:autoSpaceDN w:val="0"/>
              <w:adjustRightInd w:val="0"/>
              <w:ind w:left="360" w:hanging="360"/>
              <w:rPr>
                <w:b/>
                <w:sz w:val="24"/>
                <w:szCs w:val="24"/>
              </w:rPr>
            </w:pPr>
            <w:r w:rsidRPr="00A134A8">
              <w:rPr>
                <w:sz w:val="24"/>
                <w:szCs w:val="24"/>
              </w:rPr>
              <w:t>Виртуальная школа Кирилла и Мефодия. Уроки Алгебры 7-8 класс. .  – М.: «Кирилл и Мефодий», 2004</w:t>
            </w:r>
          </w:p>
          <w:p w:rsidR="00FF69EC" w:rsidRPr="00A134A8" w:rsidRDefault="00FF69EC" w:rsidP="001F0E9C">
            <w:pPr>
              <w:pStyle w:val="af1"/>
              <w:numPr>
                <w:ilvl w:val="0"/>
                <w:numId w:val="518"/>
              </w:numPr>
              <w:autoSpaceDE w:val="0"/>
              <w:autoSpaceDN w:val="0"/>
              <w:adjustRightInd w:val="0"/>
              <w:ind w:left="360" w:hanging="360"/>
              <w:rPr>
                <w:b/>
                <w:sz w:val="24"/>
                <w:szCs w:val="24"/>
              </w:rPr>
            </w:pPr>
            <w:r w:rsidRPr="00A134A8">
              <w:rPr>
                <w:sz w:val="24"/>
                <w:szCs w:val="24"/>
              </w:rPr>
              <w:t>Наглядная математика. Графики и  функции. – М: ООО «Издательство Экзамен»</w:t>
            </w:r>
          </w:p>
          <w:p w:rsidR="00FF69EC" w:rsidRPr="00A134A8" w:rsidRDefault="00FF69EC" w:rsidP="00FF69EC">
            <w:pPr>
              <w:pStyle w:val="af1"/>
              <w:ind w:firstLine="0"/>
              <w:rPr>
                <w:b/>
                <w:sz w:val="24"/>
                <w:szCs w:val="24"/>
              </w:rPr>
            </w:pPr>
            <w:r w:rsidRPr="00A134A8">
              <w:rPr>
                <w:b/>
                <w:sz w:val="24"/>
                <w:szCs w:val="24"/>
              </w:rPr>
              <w:t xml:space="preserve">Комплект чертежных инструментов: </w:t>
            </w:r>
            <w:r w:rsidRPr="00A134A8">
              <w:rPr>
                <w:sz w:val="24"/>
                <w:szCs w:val="24"/>
              </w:rPr>
              <w:t>линейка, угольник, циркуль, транспортир.</w:t>
            </w:r>
          </w:p>
        </w:tc>
        <w:tc>
          <w:tcPr>
            <w:tcW w:w="0" w:type="auto"/>
          </w:tcPr>
          <w:p w:rsidR="00FF69EC" w:rsidRPr="00A134A8" w:rsidRDefault="00FF69EC" w:rsidP="00BD458A">
            <w:pPr>
              <w:pStyle w:val="af1"/>
              <w:rPr>
                <w:sz w:val="24"/>
                <w:szCs w:val="24"/>
              </w:rPr>
            </w:pPr>
          </w:p>
          <w:p w:rsidR="00FF69EC" w:rsidRPr="00A134A8" w:rsidRDefault="00FF69EC" w:rsidP="00BD458A">
            <w:pPr>
              <w:pStyle w:val="af1"/>
              <w:rPr>
                <w:sz w:val="24"/>
                <w:szCs w:val="24"/>
              </w:rPr>
            </w:pPr>
            <w:r w:rsidRPr="00A134A8">
              <w:rPr>
                <w:sz w:val="24"/>
                <w:szCs w:val="24"/>
              </w:rPr>
              <w:t>1</w:t>
            </w:r>
          </w:p>
          <w:p w:rsidR="00FF69EC" w:rsidRPr="00A134A8" w:rsidRDefault="00FF69EC" w:rsidP="00BD458A">
            <w:pPr>
              <w:pStyle w:val="af1"/>
              <w:rPr>
                <w:sz w:val="24"/>
                <w:szCs w:val="24"/>
              </w:rPr>
            </w:pPr>
          </w:p>
          <w:p w:rsidR="00FF69EC" w:rsidRPr="00A134A8" w:rsidRDefault="00FF69EC" w:rsidP="00BD458A">
            <w:pPr>
              <w:pStyle w:val="af1"/>
              <w:rPr>
                <w:sz w:val="24"/>
                <w:szCs w:val="24"/>
              </w:rPr>
            </w:pPr>
            <w:r w:rsidRPr="00A134A8">
              <w:rPr>
                <w:sz w:val="24"/>
                <w:szCs w:val="24"/>
              </w:rPr>
              <w:t>1</w:t>
            </w:r>
          </w:p>
          <w:p w:rsidR="00FF69EC" w:rsidRPr="00A134A8" w:rsidRDefault="00FF69EC" w:rsidP="00BD458A">
            <w:pPr>
              <w:pStyle w:val="af1"/>
              <w:rPr>
                <w:sz w:val="24"/>
                <w:szCs w:val="24"/>
              </w:rPr>
            </w:pPr>
          </w:p>
          <w:p w:rsidR="00FF69EC" w:rsidRPr="00A134A8" w:rsidRDefault="00FF69EC" w:rsidP="00BD458A">
            <w:pPr>
              <w:pStyle w:val="af1"/>
              <w:rPr>
                <w:sz w:val="24"/>
                <w:szCs w:val="24"/>
              </w:rPr>
            </w:pPr>
            <w:r w:rsidRPr="00A134A8">
              <w:rPr>
                <w:sz w:val="24"/>
                <w:szCs w:val="24"/>
              </w:rPr>
              <w:t>1</w:t>
            </w:r>
          </w:p>
          <w:p w:rsidR="00FF69EC" w:rsidRPr="00A134A8" w:rsidRDefault="00FF69EC" w:rsidP="00BD458A">
            <w:pPr>
              <w:pStyle w:val="af1"/>
              <w:rPr>
                <w:sz w:val="24"/>
                <w:szCs w:val="24"/>
              </w:rPr>
            </w:pPr>
          </w:p>
          <w:p w:rsidR="00FF69EC" w:rsidRPr="00A134A8" w:rsidRDefault="00FF69EC" w:rsidP="00BD458A">
            <w:pPr>
              <w:pStyle w:val="af1"/>
              <w:rPr>
                <w:sz w:val="24"/>
                <w:szCs w:val="24"/>
              </w:rPr>
            </w:pPr>
            <w:r w:rsidRPr="00A134A8">
              <w:rPr>
                <w:sz w:val="24"/>
                <w:szCs w:val="24"/>
              </w:rPr>
              <w:t>1</w:t>
            </w:r>
          </w:p>
          <w:p w:rsidR="00FF69EC" w:rsidRPr="00A134A8" w:rsidRDefault="00FF69EC" w:rsidP="00FF69EC">
            <w:pPr>
              <w:pStyle w:val="af1"/>
              <w:ind w:firstLine="0"/>
              <w:rPr>
                <w:sz w:val="24"/>
                <w:szCs w:val="24"/>
              </w:rPr>
            </w:pPr>
          </w:p>
          <w:p w:rsidR="00FF69EC" w:rsidRPr="00A134A8" w:rsidRDefault="00FF69EC" w:rsidP="00FF69EC">
            <w:pPr>
              <w:pStyle w:val="af1"/>
              <w:ind w:firstLine="0"/>
              <w:rPr>
                <w:sz w:val="24"/>
                <w:szCs w:val="24"/>
              </w:rPr>
            </w:pPr>
          </w:p>
          <w:p w:rsidR="00FF69EC" w:rsidRPr="00A134A8" w:rsidRDefault="00FF69EC" w:rsidP="00FF69EC">
            <w:pPr>
              <w:pStyle w:val="af1"/>
              <w:ind w:firstLine="0"/>
              <w:rPr>
                <w:sz w:val="24"/>
                <w:szCs w:val="24"/>
              </w:rPr>
            </w:pPr>
            <w:r w:rsidRPr="00A134A8">
              <w:rPr>
                <w:sz w:val="24"/>
                <w:szCs w:val="24"/>
              </w:rPr>
              <w:t>По 1 в каждом кабинете</w:t>
            </w:r>
          </w:p>
        </w:tc>
      </w:tr>
      <w:tr w:rsidR="00D950FE" w:rsidRPr="00A134A8" w:rsidTr="0091678C">
        <w:tc>
          <w:tcPr>
            <w:tcW w:w="0" w:type="auto"/>
            <w:tcBorders>
              <w:bottom w:val="single" w:sz="4" w:space="0" w:color="auto"/>
            </w:tcBorders>
            <w:shd w:val="clear" w:color="auto" w:fill="DDD9C3" w:themeFill="background2" w:themeFillShade="E6"/>
          </w:tcPr>
          <w:p w:rsidR="003C3FB0" w:rsidRPr="00A134A8" w:rsidRDefault="008A0B6F" w:rsidP="00EE7798">
            <w:pPr>
              <w:pStyle w:val="af1"/>
              <w:ind w:firstLine="0"/>
              <w:jc w:val="center"/>
              <w:rPr>
                <w:b/>
                <w:sz w:val="24"/>
                <w:szCs w:val="24"/>
              </w:rPr>
            </w:pPr>
            <w:r w:rsidRPr="00A134A8">
              <w:rPr>
                <w:b/>
                <w:sz w:val="24"/>
                <w:szCs w:val="24"/>
              </w:rPr>
              <w:t>КАБИНЕТЫ АНГЛИЙСКОГО ЯЗЫКА (№№ 17, 35, 43, 45)</w:t>
            </w:r>
          </w:p>
        </w:tc>
        <w:tc>
          <w:tcPr>
            <w:tcW w:w="0" w:type="auto"/>
            <w:tcBorders>
              <w:bottom w:val="single" w:sz="4" w:space="0" w:color="auto"/>
            </w:tcBorders>
            <w:shd w:val="clear" w:color="auto" w:fill="DDD9C3" w:themeFill="background2" w:themeFillShade="E6"/>
          </w:tcPr>
          <w:p w:rsidR="003C3FB0" w:rsidRPr="00A134A8" w:rsidRDefault="003C3FB0" w:rsidP="003C3FB0">
            <w:pPr>
              <w:pStyle w:val="af1"/>
              <w:ind w:firstLine="0"/>
              <w:rPr>
                <w:sz w:val="24"/>
                <w:szCs w:val="24"/>
              </w:rPr>
            </w:pPr>
          </w:p>
        </w:tc>
      </w:tr>
      <w:tr w:rsidR="00D950FE" w:rsidRPr="00A134A8" w:rsidTr="0091678C">
        <w:tc>
          <w:tcPr>
            <w:tcW w:w="0" w:type="auto"/>
            <w:tcBorders>
              <w:top w:val="single" w:sz="4" w:space="0" w:color="auto"/>
            </w:tcBorders>
          </w:tcPr>
          <w:p w:rsidR="003C3FB0" w:rsidRPr="00A134A8" w:rsidRDefault="009216C0" w:rsidP="00EE7798">
            <w:pPr>
              <w:pStyle w:val="18"/>
              <w:tabs>
                <w:tab w:val="clear" w:pos="1021"/>
              </w:tabs>
              <w:ind w:firstLine="0"/>
              <w:rPr>
                <w:sz w:val="24"/>
                <w:szCs w:val="24"/>
              </w:rPr>
            </w:pPr>
            <w:r w:rsidRPr="00A134A8">
              <w:rPr>
                <w:sz w:val="24"/>
                <w:szCs w:val="24"/>
              </w:rPr>
              <w:t>С</w:t>
            </w:r>
            <w:r w:rsidR="00EE7798" w:rsidRPr="00A134A8">
              <w:rPr>
                <w:sz w:val="24"/>
                <w:szCs w:val="24"/>
              </w:rPr>
              <w:t>ловари</w:t>
            </w:r>
          </w:p>
          <w:p w:rsidR="00EE7798" w:rsidRPr="00A134A8" w:rsidRDefault="00EE7798" w:rsidP="00EE7798">
            <w:pPr>
              <w:pStyle w:val="18"/>
              <w:ind w:firstLine="0"/>
              <w:rPr>
                <w:sz w:val="24"/>
                <w:szCs w:val="24"/>
              </w:rPr>
            </w:pPr>
            <w:r w:rsidRPr="00A134A8">
              <w:rPr>
                <w:sz w:val="24"/>
                <w:szCs w:val="24"/>
              </w:rPr>
              <w:t xml:space="preserve">Алфавит (настенная таблица). </w:t>
            </w:r>
          </w:p>
          <w:p w:rsidR="00EE7798" w:rsidRPr="00A134A8" w:rsidRDefault="00EE7798" w:rsidP="00EE7798">
            <w:pPr>
              <w:pStyle w:val="18"/>
              <w:ind w:firstLine="0"/>
              <w:rPr>
                <w:sz w:val="24"/>
                <w:szCs w:val="24"/>
              </w:rPr>
            </w:pPr>
            <w:r w:rsidRPr="00A134A8">
              <w:rPr>
                <w:sz w:val="24"/>
                <w:szCs w:val="24"/>
              </w:rPr>
              <w:t xml:space="preserve">Касса букв и буквосочетаний. </w:t>
            </w:r>
          </w:p>
          <w:p w:rsidR="00EE7798" w:rsidRPr="00A134A8" w:rsidRDefault="00EE7798" w:rsidP="00EE7798">
            <w:pPr>
              <w:pStyle w:val="18"/>
              <w:ind w:firstLine="0"/>
              <w:rPr>
                <w:sz w:val="24"/>
                <w:szCs w:val="24"/>
              </w:rPr>
            </w:pPr>
            <w:r w:rsidRPr="00A134A8">
              <w:rPr>
                <w:sz w:val="24"/>
                <w:szCs w:val="24"/>
              </w:rPr>
              <w:t>Транскрипционные знаки (таблица).</w:t>
            </w:r>
          </w:p>
          <w:p w:rsidR="00EE7798" w:rsidRPr="00A134A8" w:rsidRDefault="00EE7798" w:rsidP="00EE7798">
            <w:pPr>
              <w:pStyle w:val="18"/>
              <w:ind w:firstLine="0"/>
              <w:rPr>
                <w:sz w:val="24"/>
                <w:szCs w:val="24"/>
              </w:rPr>
            </w:pPr>
            <w:r w:rsidRPr="00A134A8">
              <w:rPr>
                <w:sz w:val="24"/>
                <w:szCs w:val="24"/>
              </w:rPr>
              <w:t xml:space="preserve">Грамматические таблицы </w:t>
            </w:r>
            <w:r w:rsidRPr="00A134A8">
              <w:rPr>
                <w:iCs/>
                <w:sz w:val="24"/>
                <w:szCs w:val="24"/>
              </w:rPr>
              <w:t>к</w:t>
            </w:r>
            <w:r w:rsidR="009216C0" w:rsidRPr="00A134A8">
              <w:rPr>
                <w:iCs/>
                <w:sz w:val="24"/>
                <w:szCs w:val="24"/>
              </w:rPr>
              <w:t xml:space="preserve"> </w:t>
            </w:r>
            <w:r w:rsidRPr="00A134A8">
              <w:rPr>
                <w:sz w:val="24"/>
                <w:szCs w:val="24"/>
              </w:rPr>
              <w:t>основным разделам изучаемого материала.</w:t>
            </w:r>
          </w:p>
          <w:p w:rsidR="00EE7798" w:rsidRPr="00A134A8" w:rsidRDefault="00EE7798" w:rsidP="00EE7798">
            <w:pPr>
              <w:pStyle w:val="18"/>
              <w:ind w:firstLine="0"/>
              <w:rPr>
                <w:sz w:val="24"/>
                <w:szCs w:val="24"/>
              </w:rPr>
            </w:pPr>
            <w:r w:rsidRPr="00A134A8">
              <w:rPr>
                <w:bCs/>
                <w:sz w:val="24"/>
                <w:szCs w:val="24"/>
              </w:rPr>
              <w:t>Карты на английском языке:</w:t>
            </w:r>
          </w:p>
          <w:p w:rsidR="00EE7798" w:rsidRPr="00A134A8" w:rsidRDefault="00EE7798" w:rsidP="00EE7798">
            <w:pPr>
              <w:pStyle w:val="18"/>
              <w:ind w:firstLine="0"/>
              <w:rPr>
                <w:sz w:val="24"/>
                <w:szCs w:val="24"/>
              </w:rPr>
            </w:pPr>
            <w:r w:rsidRPr="00A134A8">
              <w:rPr>
                <w:sz w:val="24"/>
                <w:szCs w:val="24"/>
              </w:rPr>
              <w:t>– географическая карта стран изучаемого языка;</w:t>
            </w:r>
          </w:p>
          <w:p w:rsidR="00EE7798" w:rsidRPr="00A134A8" w:rsidRDefault="00EE7798" w:rsidP="00EE7798">
            <w:pPr>
              <w:pStyle w:val="18"/>
              <w:ind w:firstLine="0"/>
              <w:rPr>
                <w:sz w:val="24"/>
                <w:szCs w:val="24"/>
              </w:rPr>
            </w:pPr>
            <w:r w:rsidRPr="00A134A8">
              <w:rPr>
                <w:sz w:val="24"/>
                <w:szCs w:val="24"/>
              </w:rPr>
              <w:t>– географическая карта Европы;</w:t>
            </w:r>
          </w:p>
          <w:p w:rsidR="00EE7798" w:rsidRPr="00A134A8" w:rsidRDefault="00EE7798" w:rsidP="00EE7798">
            <w:pPr>
              <w:pStyle w:val="18"/>
              <w:ind w:firstLine="0"/>
              <w:rPr>
                <w:sz w:val="24"/>
                <w:szCs w:val="24"/>
              </w:rPr>
            </w:pPr>
            <w:r w:rsidRPr="00A134A8">
              <w:rPr>
                <w:sz w:val="24"/>
                <w:szCs w:val="24"/>
              </w:rPr>
              <w:t>– карта мира.</w:t>
            </w:r>
          </w:p>
          <w:p w:rsidR="00EE7798" w:rsidRPr="00A134A8" w:rsidRDefault="00EE7798" w:rsidP="00EE7798">
            <w:pPr>
              <w:pStyle w:val="18"/>
              <w:ind w:firstLine="0"/>
              <w:rPr>
                <w:sz w:val="24"/>
                <w:szCs w:val="24"/>
              </w:rPr>
            </w:pPr>
            <w:r w:rsidRPr="00A134A8">
              <w:rPr>
                <w:sz w:val="24"/>
                <w:szCs w:val="24"/>
              </w:rPr>
              <w:t>Учебные плакаты по предмету.</w:t>
            </w:r>
          </w:p>
          <w:p w:rsidR="00EE7798" w:rsidRPr="00A134A8" w:rsidRDefault="00EE7798" w:rsidP="00EE7798">
            <w:pPr>
              <w:pStyle w:val="18"/>
              <w:ind w:firstLine="0"/>
              <w:rPr>
                <w:sz w:val="24"/>
                <w:szCs w:val="24"/>
              </w:rPr>
            </w:pPr>
            <w:r w:rsidRPr="00A134A8">
              <w:rPr>
                <w:sz w:val="24"/>
                <w:szCs w:val="24"/>
              </w:rPr>
              <w:t>Изображения символов и флагов стран изучаемого языка.</w:t>
            </w:r>
          </w:p>
          <w:p w:rsidR="009F65F0" w:rsidRPr="00A134A8" w:rsidRDefault="009F65F0" w:rsidP="009F65F0">
            <w:pPr>
              <w:pStyle w:val="18"/>
              <w:ind w:firstLine="0"/>
              <w:rPr>
                <w:sz w:val="24"/>
                <w:szCs w:val="24"/>
              </w:rPr>
            </w:pPr>
            <w:r w:rsidRPr="00A134A8">
              <w:rPr>
                <w:sz w:val="24"/>
                <w:szCs w:val="24"/>
              </w:rPr>
              <w:t>Аудиокурс</w:t>
            </w:r>
            <w:r w:rsidR="009216C0" w:rsidRPr="00A134A8">
              <w:rPr>
                <w:sz w:val="24"/>
                <w:szCs w:val="24"/>
              </w:rPr>
              <w:t xml:space="preserve"> УМК «Английский в фокусе»</w:t>
            </w:r>
            <w:r w:rsidRPr="00A134A8">
              <w:rPr>
                <w:sz w:val="24"/>
                <w:szCs w:val="24"/>
              </w:rPr>
              <w:t xml:space="preserve"> </w:t>
            </w:r>
          </w:p>
          <w:p w:rsidR="009F65F0" w:rsidRPr="00A134A8" w:rsidRDefault="009F65F0" w:rsidP="009F65F0">
            <w:pPr>
              <w:pStyle w:val="18"/>
              <w:ind w:firstLine="0"/>
              <w:rPr>
                <w:b/>
                <w:sz w:val="24"/>
                <w:szCs w:val="24"/>
              </w:rPr>
            </w:pPr>
            <w:r w:rsidRPr="00A134A8">
              <w:rPr>
                <w:sz w:val="24"/>
                <w:szCs w:val="24"/>
              </w:rPr>
              <w:t>Мультимедийные обучающие программы по английскому языку</w:t>
            </w:r>
          </w:p>
        </w:tc>
        <w:tc>
          <w:tcPr>
            <w:tcW w:w="0" w:type="auto"/>
            <w:tcBorders>
              <w:top w:val="single" w:sz="4" w:space="0" w:color="auto"/>
            </w:tcBorders>
          </w:tcPr>
          <w:p w:rsidR="00EE7798" w:rsidRPr="00A134A8" w:rsidRDefault="00EE7798" w:rsidP="003C3FB0">
            <w:pPr>
              <w:pStyle w:val="af1"/>
              <w:ind w:firstLine="0"/>
              <w:rPr>
                <w:sz w:val="24"/>
                <w:szCs w:val="24"/>
              </w:rPr>
            </w:pPr>
            <w:r w:rsidRPr="00A134A8">
              <w:rPr>
                <w:sz w:val="24"/>
                <w:szCs w:val="24"/>
              </w:rPr>
              <w:t>По 1 на парту</w:t>
            </w:r>
          </w:p>
          <w:p w:rsidR="00EE7798" w:rsidRPr="00A134A8" w:rsidRDefault="00EE7798" w:rsidP="003C3FB0">
            <w:pPr>
              <w:pStyle w:val="af1"/>
              <w:ind w:firstLine="0"/>
              <w:rPr>
                <w:sz w:val="24"/>
                <w:szCs w:val="24"/>
              </w:rPr>
            </w:pPr>
            <w:r w:rsidRPr="00A134A8">
              <w:rPr>
                <w:sz w:val="24"/>
                <w:szCs w:val="24"/>
              </w:rPr>
              <w:t>1</w:t>
            </w:r>
          </w:p>
          <w:p w:rsidR="00EE7798" w:rsidRPr="00A134A8" w:rsidRDefault="00EE7798" w:rsidP="003C3FB0">
            <w:pPr>
              <w:pStyle w:val="af1"/>
              <w:ind w:firstLine="0"/>
              <w:rPr>
                <w:sz w:val="24"/>
                <w:szCs w:val="24"/>
              </w:rPr>
            </w:pPr>
            <w:r w:rsidRPr="00A134A8">
              <w:rPr>
                <w:sz w:val="24"/>
                <w:szCs w:val="24"/>
              </w:rPr>
              <w:t>1</w:t>
            </w:r>
          </w:p>
          <w:p w:rsidR="00EE7798" w:rsidRPr="00A134A8" w:rsidRDefault="00EE7798" w:rsidP="003C3FB0">
            <w:pPr>
              <w:pStyle w:val="af1"/>
              <w:ind w:firstLine="0"/>
              <w:rPr>
                <w:sz w:val="24"/>
                <w:szCs w:val="24"/>
              </w:rPr>
            </w:pPr>
            <w:r w:rsidRPr="00A134A8">
              <w:rPr>
                <w:sz w:val="24"/>
                <w:szCs w:val="24"/>
              </w:rPr>
              <w:t>1</w:t>
            </w:r>
          </w:p>
          <w:p w:rsidR="009F65F0" w:rsidRPr="00A134A8" w:rsidRDefault="009F65F0" w:rsidP="003C3FB0">
            <w:pPr>
              <w:pStyle w:val="af1"/>
              <w:ind w:firstLine="0"/>
              <w:rPr>
                <w:sz w:val="24"/>
                <w:szCs w:val="24"/>
              </w:rPr>
            </w:pPr>
            <w:r w:rsidRPr="00A134A8">
              <w:rPr>
                <w:sz w:val="24"/>
                <w:szCs w:val="24"/>
              </w:rPr>
              <w:t>1</w:t>
            </w:r>
          </w:p>
          <w:p w:rsidR="009216C0" w:rsidRPr="00A134A8" w:rsidRDefault="009216C0" w:rsidP="003C3FB0">
            <w:pPr>
              <w:pStyle w:val="af1"/>
              <w:ind w:firstLine="0"/>
              <w:rPr>
                <w:sz w:val="24"/>
                <w:szCs w:val="24"/>
              </w:rPr>
            </w:pPr>
            <w:r w:rsidRPr="00A134A8">
              <w:rPr>
                <w:sz w:val="24"/>
                <w:szCs w:val="24"/>
              </w:rPr>
              <w:t>В каждом кабинете</w:t>
            </w:r>
          </w:p>
          <w:p w:rsidR="009F65F0" w:rsidRPr="00A134A8" w:rsidRDefault="009F65F0" w:rsidP="003C3FB0">
            <w:pPr>
              <w:pStyle w:val="af1"/>
              <w:ind w:firstLine="0"/>
              <w:rPr>
                <w:sz w:val="24"/>
                <w:szCs w:val="24"/>
              </w:rPr>
            </w:pPr>
          </w:p>
          <w:p w:rsidR="009F65F0" w:rsidRPr="00A134A8" w:rsidRDefault="009F65F0" w:rsidP="003C3FB0">
            <w:pPr>
              <w:pStyle w:val="af1"/>
              <w:ind w:firstLine="0"/>
              <w:rPr>
                <w:sz w:val="24"/>
                <w:szCs w:val="24"/>
              </w:rPr>
            </w:pPr>
          </w:p>
        </w:tc>
      </w:tr>
      <w:tr w:rsidR="00D950FE" w:rsidRPr="00A134A8" w:rsidTr="0091678C">
        <w:tc>
          <w:tcPr>
            <w:tcW w:w="0" w:type="auto"/>
            <w:shd w:val="clear" w:color="auto" w:fill="DDD9C3" w:themeFill="background2" w:themeFillShade="E6"/>
          </w:tcPr>
          <w:p w:rsidR="003C3FB0" w:rsidRPr="00A134A8" w:rsidRDefault="008A0B6F" w:rsidP="0091678C">
            <w:pPr>
              <w:pStyle w:val="af1"/>
              <w:ind w:firstLine="0"/>
              <w:jc w:val="center"/>
              <w:rPr>
                <w:b/>
                <w:sz w:val="24"/>
                <w:szCs w:val="24"/>
              </w:rPr>
            </w:pPr>
            <w:r w:rsidRPr="00A134A8">
              <w:rPr>
                <w:b/>
                <w:sz w:val="24"/>
                <w:szCs w:val="24"/>
              </w:rPr>
              <w:t>КАБИНЕТ БИОЛОГИИ (№ 24)</w:t>
            </w:r>
          </w:p>
        </w:tc>
        <w:tc>
          <w:tcPr>
            <w:tcW w:w="0" w:type="auto"/>
            <w:shd w:val="clear" w:color="auto" w:fill="DDD9C3" w:themeFill="background2" w:themeFillShade="E6"/>
          </w:tcPr>
          <w:p w:rsidR="003C3FB0" w:rsidRPr="00A134A8" w:rsidRDefault="003C3FB0" w:rsidP="003C3FB0">
            <w:pPr>
              <w:pStyle w:val="af1"/>
              <w:ind w:firstLine="0"/>
              <w:rPr>
                <w:sz w:val="24"/>
                <w:szCs w:val="24"/>
              </w:rPr>
            </w:pPr>
          </w:p>
        </w:tc>
      </w:tr>
      <w:tr w:rsidR="00D950FE" w:rsidRPr="00A134A8" w:rsidTr="00BD458A">
        <w:tc>
          <w:tcPr>
            <w:tcW w:w="0" w:type="auto"/>
          </w:tcPr>
          <w:p w:rsidR="00792864" w:rsidRPr="00A134A8" w:rsidRDefault="000448EC" w:rsidP="008E4BC7">
            <w:pPr>
              <w:pStyle w:val="18"/>
              <w:tabs>
                <w:tab w:val="clear" w:pos="1021"/>
              </w:tabs>
              <w:ind w:firstLine="0"/>
              <w:rPr>
                <w:b/>
                <w:sz w:val="24"/>
                <w:szCs w:val="24"/>
                <w:lang w:bidi="ru-RU"/>
              </w:rPr>
            </w:pPr>
            <w:r w:rsidRPr="00A134A8">
              <w:rPr>
                <w:b/>
                <w:sz w:val="24"/>
                <w:szCs w:val="24"/>
                <w:lang w:bidi="ru-RU"/>
              </w:rPr>
              <w:t>Микроскопы</w:t>
            </w:r>
          </w:p>
          <w:p w:rsidR="000448EC" w:rsidRPr="00A134A8" w:rsidRDefault="000448EC" w:rsidP="008E4BC7">
            <w:pPr>
              <w:pStyle w:val="18"/>
              <w:tabs>
                <w:tab w:val="clear" w:pos="1021"/>
              </w:tabs>
              <w:ind w:firstLine="0"/>
              <w:rPr>
                <w:b/>
                <w:sz w:val="24"/>
                <w:szCs w:val="24"/>
                <w:lang w:bidi="ru-RU"/>
              </w:rPr>
            </w:pPr>
            <w:r w:rsidRPr="00A134A8">
              <w:rPr>
                <w:b/>
                <w:sz w:val="24"/>
                <w:szCs w:val="24"/>
                <w:lang w:bidi="ru-RU"/>
              </w:rPr>
              <w:t>Лупы</w:t>
            </w:r>
          </w:p>
          <w:p w:rsidR="000448EC" w:rsidRPr="00A134A8" w:rsidRDefault="000448EC" w:rsidP="008E4BC7">
            <w:pPr>
              <w:pStyle w:val="18"/>
              <w:tabs>
                <w:tab w:val="clear" w:pos="1021"/>
              </w:tabs>
              <w:ind w:firstLine="0"/>
              <w:rPr>
                <w:b/>
                <w:sz w:val="24"/>
                <w:szCs w:val="24"/>
                <w:lang w:bidi="ru-RU"/>
              </w:rPr>
            </w:pPr>
            <w:r w:rsidRPr="00A134A8">
              <w:rPr>
                <w:b/>
                <w:sz w:val="24"/>
                <w:szCs w:val="24"/>
                <w:lang w:bidi="ru-RU"/>
              </w:rPr>
              <w:t>Набор для проведения опытов</w:t>
            </w:r>
          </w:p>
          <w:p w:rsidR="008E4BC7" w:rsidRPr="00A134A8" w:rsidRDefault="008E4BC7" w:rsidP="008E4BC7">
            <w:pPr>
              <w:pStyle w:val="18"/>
              <w:tabs>
                <w:tab w:val="clear" w:pos="1021"/>
              </w:tabs>
              <w:ind w:firstLine="0"/>
              <w:rPr>
                <w:b/>
                <w:sz w:val="24"/>
                <w:szCs w:val="24"/>
              </w:rPr>
            </w:pPr>
            <w:r w:rsidRPr="00A134A8">
              <w:rPr>
                <w:b/>
                <w:sz w:val="24"/>
                <w:szCs w:val="24"/>
                <w:lang w:bidi="ru-RU"/>
              </w:rPr>
              <w:t>Интерактивные учебные пособия:</w:t>
            </w:r>
          </w:p>
          <w:p w:rsidR="008E4BC7" w:rsidRPr="00A134A8" w:rsidRDefault="008E4BC7" w:rsidP="00C66F55">
            <w:pPr>
              <w:pStyle w:val="18"/>
              <w:numPr>
                <w:ilvl w:val="0"/>
                <w:numId w:val="519"/>
              </w:numPr>
              <w:tabs>
                <w:tab w:val="clear" w:pos="1021"/>
              </w:tabs>
              <w:rPr>
                <w:sz w:val="24"/>
                <w:szCs w:val="24"/>
              </w:rPr>
            </w:pPr>
            <w:r w:rsidRPr="00A134A8">
              <w:rPr>
                <w:sz w:val="24"/>
                <w:szCs w:val="24"/>
                <w:lang w:bidi="ru-RU"/>
              </w:rPr>
              <w:t>Химия клетки. Вещества клетки и ткани растений.</w:t>
            </w:r>
          </w:p>
          <w:p w:rsidR="008E4BC7" w:rsidRPr="00A134A8" w:rsidRDefault="008E4BC7" w:rsidP="00C66F55">
            <w:pPr>
              <w:pStyle w:val="18"/>
              <w:numPr>
                <w:ilvl w:val="0"/>
                <w:numId w:val="519"/>
              </w:numPr>
              <w:tabs>
                <w:tab w:val="clear" w:pos="1021"/>
              </w:tabs>
              <w:rPr>
                <w:sz w:val="24"/>
                <w:szCs w:val="24"/>
              </w:rPr>
            </w:pPr>
            <w:r w:rsidRPr="00A134A8">
              <w:rPr>
                <w:sz w:val="24"/>
                <w:szCs w:val="24"/>
                <w:lang w:bidi="ru-RU"/>
              </w:rPr>
              <w:t>Введение в экологию.</w:t>
            </w:r>
          </w:p>
          <w:p w:rsidR="008E4BC7" w:rsidRPr="00A134A8" w:rsidRDefault="008E4BC7" w:rsidP="00C66F55">
            <w:pPr>
              <w:pStyle w:val="18"/>
              <w:numPr>
                <w:ilvl w:val="0"/>
                <w:numId w:val="519"/>
              </w:numPr>
              <w:tabs>
                <w:tab w:val="clear" w:pos="1021"/>
              </w:tabs>
              <w:rPr>
                <w:sz w:val="24"/>
                <w:szCs w:val="24"/>
              </w:rPr>
            </w:pPr>
            <w:r w:rsidRPr="00A134A8">
              <w:rPr>
                <w:sz w:val="24"/>
                <w:szCs w:val="24"/>
                <w:lang w:bidi="ru-RU"/>
              </w:rPr>
              <w:t>Животные.</w:t>
            </w:r>
          </w:p>
          <w:p w:rsidR="008E4BC7" w:rsidRPr="00A134A8" w:rsidRDefault="008E4BC7" w:rsidP="00C66F55">
            <w:pPr>
              <w:pStyle w:val="18"/>
              <w:numPr>
                <w:ilvl w:val="0"/>
                <w:numId w:val="519"/>
              </w:numPr>
              <w:tabs>
                <w:tab w:val="clear" w:pos="1021"/>
              </w:tabs>
              <w:rPr>
                <w:sz w:val="24"/>
                <w:szCs w:val="24"/>
              </w:rPr>
            </w:pPr>
            <w:r w:rsidRPr="00A134A8">
              <w:rPr>
                <w:sz w:val="24"/>
                <w:szCs w:val="24"/>
                <w:lang w:bidi="ru-RU"/>
              </w:rPr>
              <w:t>Растение-живой организм.</w:t>
            </w:r>
          </w:p>
          <w:p w:rsidR="008E4BC7" w:rsidRPr="00A134A8" w:rsidRDefault="008E4BC7" w:rsidP="00C66F55">
            <w:pPr>
              <w:pStyle w:val="18"/>
              <w:numPr>
                <w:ilvl w:val="0"/>
                <w:numId w:val="519"/>
              </w:numPr>
              <w:tabs>
                <w:tab w:val="clear" w:pos="1021"/>
              </w:tabs>
              <w:rPr>
                <w:sz w:val="24"/>
                <w:szCs w:val="24"/>
              </w:rPr>
            </w:pPr>
            <w:r w:rsidRPr="00A134A8">
              <w:rPr>
                <w:sz w:val="24"/>
                <w:szCs w:val="24"/>
                <w:lang w:bidi="ru-RU"/>
              </w:rPr>
              <w:t>Эволюционное учение.</w:t>
            </w:r>
          </w:p>
          <w:p w:rsidR="008E4BC7" w:rsidRPr="00A134A8" w:rsidRDefault="008E4BC7" w:rsidP="00C66F55">
            <w:pPr>
              <w:pStyle w:val="18"/>
              <w:numPr>
                <w:ilvl w:val="0"/>
                <w:numId w:val="519"/>
              </w:numPr>
              <w:tabs>
                <w:tab w:val="clear" w:pos="1021"/>
              </w:tabs>
              <w:rPr>
                <w:sz w:val="24"/>
                <w:szCs w:val="24"/>
              </w:rPr>
            </w:pPr>
            <w:r w:rsidRPr="00A134A8">
              <w:rPr>
                <w:sz w:val="24"/>
                <w:szCs w:val="24"/>
                <w:lang w:bidi="ru-RU"/>
              </w:rPr>
              <w:t>Человек. Строение тела человека.</w:t>
            </w:r>
          </w:p>
          <w:p w:rsidR="008E4BC7" w:rsidRPr="00A134A8" w:rsidRDefault="008E4BC7" w:rsidP="00C66F55">
            <w:pPr>
              <w:pStyle w:val="18"/>
              <w:numPr>
                <w:ilvl w:val="0"/>
                <w:numId w:val="519"/>
              </w:numPr>
              <w:tabs>
                <w:tab w:val="clear" w:pos="1021"/>
              </w:tabs>
              <w:rPr>
                <w:sz w:val="24"/>
                <w:szCs w:val="24"/>
                <w:lang w:bidi="ru-RU"/>
              </w:rPr>
            </w:pPr>
            <w:r w:rsidRPr="00A134A8">
              <w:rPr>
                <w:sz w:val="24"/>
                <w:szCs w:val="24"/>
                <w:lang w:bidi="ru-RU"/>
              </w:rPr>
              <w:t>Растения. Грибы. Бактерии.</w:t>
            </w:r>
          </w:p>
          <w:p w:rsidR="008E4BC7" w:rsidRPr="00A134A8" w:rsidRDefault="008E4BC7" w:rsidP="008E4BC7">
            <w:pPr>
              <w:pStyle w:val="18"/>
              <w:tabs>
                <w:tab w:val="clear" w:pos="1021"/>
              </w:tabs>
              <w:ind w:firstLine="0"/>
              <w:rPr>
                <w:b/>
                <w:sz w:val="24"/>
                <w:szCs w:val="24"/>
              </w:rPr>
            </w:pPr>
            <w:r w:rsidRPr="00A134A8">
              <w:rPr>
                <w:b/>
                <w:sz w:val="24"/>
                <w:szCs w:val="24"/>
                <w:lang w:bidi="ru-RU"/>
              </w:rPr>
              <w:t>Таблицы по теме «Растения. Грибы. Бактерии»</w:t>
            </w:r>
          </w:p>
          <w:p w:rsidR="003C3FB0" w:rsidRPr="00A134A8" w:rsidRDefault="008E4BC7" w:rsidP="008E4BC7">
            <w:pPr>
              <w:pStyle w:val="18"/>
              <w:tabs>
                <w:tab w:val="clear" w:pos="1021"/>
              </w:tabs>
              <w:ind w:firstLine="0"/>
              <w:rPr>
                <w:b/>
                <w:sz w:val="24"/>
                <w:szCs w:val="24"/>
              </w:rPr>
            </w:pPr>
            <w:r w:rsidRPr="00A134A8">
              <w:rPr>
                <w:b/>
                <w:sz w:val="24"/>
                <w:szCs w:val="24"/>
              </w:rPr>
              <w:t>Таблицы по теме «Растения» (ботаника)</w:t>
            </w:r>
          </w:p>
          <w:p w:rsidR="008E4BC7" w:rsidRPr="00A134A8" w:rsidRDefault="008E4BC7" w:rsidP="008E4BC7">
            <w:pPr>
              <w:pStyle w:val="18"/>
              <w:tabs>
                <w:tab w:val="clear" w:pos="1021"/>
              </w:tabs>
              <w:ind w:firstLine="0"/>
              <w:rPr>
                <w:b/>
                <w:sz w:val="24"/>
                <w:szCs w:val="24"/>
              </w:rPr>
            </w:pPr>
            <w:r w:rsidRPr="00A134A8">
              <w:rPr>
                <w:b/>
                <w:sz w:val="24"/>
                <w:szCs w:val="24"/>
              </w:rPr>
              <w:t>Таблицы по теме «Животные» (зоология)</w:t>
            </w:r>
          </w:p>
          <w:p w:rsidR="000448EC" w:rsidRPr="00A134A8" w:rsidRDefault="000448EC" w:rsidP="008E4BC7">
            <w:pPr>
              <w:pStyle w:val="18"/>
              <w:tabs>
                <w:tab w:val="clear" w:pos="1021"/>
              </w:tabs>
              <w:ind w:firstLine="0"/>
              <w:rPr>
                <w:b/>
                <w:sz w:val="24"/>
                <w:szCs w:val="24"/>
              </w:rPr>
            </w:pPr>
            <w:r w:rsidRPr="00A134A8">
              <w:rPr>
                <w:b/>
                <w:sz w:val="24"/>
                <w:szCs w:val="24"/>
              </w:rPr>
              <w:t>Таблицы по общей биологии</w:t>
            </w:r>
          </w:p>
          <w:p w:rsidR="008E4BC7" w:rsidRPr="00A134A8" w:rsidRDefault="008E4BC7" w:rsidP="008E4BC7">
            <w:pPr>
              <w:pStyle w:val="18"/>
              <w:tabs>
                <w:tab w:val="clear" w:pos="1021"/>
              </w:tabs>
              <w:ind w:firstLine="0"/>
              <w:rPr>
                <w:b/>
                <w:sz w:val="24"/>
                <w:szCs w:val="24"/>
              </w:rPr>
            </w:pPr>
            <w:r w:rsidRPr="00A134A8">
              <w:rPr>
                <w:b/>
                <w:sz w:val="24"/>
                <w:szCs w:val="24"/>
              </w:rPr>
              <w:t>Наглядные пособия</w:t>
            </w:r>
            <w:r w:rsidR="00FD2201" w:rsidRPr="00A134A8">
              <w:rPr>
                <w:b/>
                <w:sz w:val="24"/>
                <w:szCs w:val="24"/>
              </w:rPr>
              <w:t xml:space="preserve"> (модели)</w:t>
            </w:r>
            <w:r w:rsidRPr="00A134A8">
              <w:rPr>
                <w:b/>
                <w:sz w:val="24"/>
                <w:szCs w:val="24"/>
              </w:rPr>
              <w:t>:</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Череп человека.</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«Внутренние органы человека».</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Древнее пресмыкающееся.</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Цепь ДНК.</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«Лист в разрезе».</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«Мозг человека».</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Пособие «Глаз».</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«Ухо вестибулярного аппарата».</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 Почки».</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«Гортань, трахея, щитовидная железа».</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Муляж «Клеточная мембрана».</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Пособие «Легкие, бронхиальное дерево»»</w:t>
            </w:r>
          </w:p>
          <w:p w:rsidR="008E4BC7" w:rsidRPr="00A134A8" w:rsidRDefault="008E4BC7" w:rsidP="00C66F55">
            <w:pPr>
              <w:pStyle w:val="18"/>
              <w:numPr>
                <w:ilvl w:val="0"/>
                <w:numId w:val="520"/>
              </w:numPr>
              <w:tabs>
                <w:tab w:val="clear" w:pos="1021"/>
              </w:tabs>
              <w:jc w:val="left"/>
              <w:rPr>
                <w:sz w:val="24"/>
                <w:szCs w:val="24"/>
              </w:rPr>
            </w:pPr>
            <w:r w:rsidRPr="00A134A8">
              <w:rPr>
                <w:sz w:val="24"/>
                <w:szCs w:val="24"/>
                <w:lang w:bidi="ru-RU"/>
              </w:rPr>
              <w:t>Коралловый полип.</w:t>
            </w:r>
          </w:p>
          <w:p w:rsidR="00FD2201" w:rsidRPr="00A134A8" w:rsidRDefault="008E4BC7" w:rsidP="00C66F55">
            <w:pPr>
              <w:pStyle w:val="18"/>
              <w:numPr>
                <w:ilvl w:val="0"/>
                <w:numId w:val="520"/>
              </w:numPr>
              <w:tabs>
                <w:tab w:val="clear" w:pos="1021"/>
              </w:tabs>
              <w:jc w:val="left"/>
              <w:rPr>
                <w:sz w:val="24"/>
                <w:szCs w:val="24"/>
                <w:lang w:bidi="ru-RU"/>
              </w:rPr>
            </w:pPr>
            <w:r w:rsidRPr="00A134A8">
              <w:rPr>
                <w:sz w:val="24"/>
                <w:szCs w:val="24"/>
                <w:lang w:bidi="ru-RU"/>
              </w:rPr>
              <w:t xml:space="preserve">Скелеты: </w:t>
            </w:r>
          </w:p>
          <w:p w:rsidR="008E4BC7" w:rsidRPr="00A134A8" w:rsidRDefault="008E4BC7" w:rsidP="00C66F55">
            <w:pPr>
              <w:pStyle w:val="18"/>
              <w:numPr>
                <w:ilvl w:val="0"/>
                <w:numId w:val="520"/>
              </w:numPr>
              <w:tabs>
                <w:tab w:val="clear" w:pos="1021"/>
              </w:tabs>
              <w:jc w:val="left"/>
              <w:rPr>
                <w:sz w:val="24"/>
                <w:szCs w:val="24"/>
                <w:lang w:bidi="ru-RU"/>
              </w:rPr>
            </w:pPr>
            <w:r w:rsidRPr="00A134A8">
              <w:rPr>
                <w:sz w:val="24"/>
                <w:szCs w:val="24"/>
                <w:lang w:bidi="ru-RU"/>
              </w:rPr>
              <w:t>1-лягушка</w:t>
            </w:r>
            <w:r w:rsidR="00FD2201" w:rsidRPr="00A134A8">
              <w:rPr>
                <w:sz w:val="24"/>
                <w:szCs w:val="24"/>
                <w:lang w:bidi="ru-RU"/>
              </w:rPr>
              <w:t>, грызун, кролик, голубь, летучая мышь</w:t>
            </w:r>
          </w:p>
          <w:p w:rsidR="00FD2201" w:rsidRPr="00A134A8" w:rsidRDefault="00FD2201" w:rsidP="00C66F55">
            <w:pPr>
              <w:pStyle w:val="18"/>
              <w:numPr>
                <w:ilvl w:val="0"/>
                <w:numId w:val="520"/>
              </w:numPr>
              <w:tabs>
                <w:tab w:val="clear" w:pos="1021"/>
              </w:tabs>
              <w:jc w:val="left"/>
              <w:rPr>
                <w:sz w:val="24"/>
                <w:szCs w:val="24"/>
                <w:lang w:bidi="ru-RU"/>
              </w:rPr>
            </w:pPr>
            <w:r w:rsidRPr="00A134A8">
              <w:rPr>
                <w:sz w:val="24"/>
                <w:szCs w:val="24"/>
                <w:lang w:bidi="ru-RU"/>
              </w:rPr>
              <w:t>Модель биосинтеза белка</w:t>
            </w:r>
          </w:p>
          <w:p w:rsidR="00FD2201" w:rsidRPr="00A134A8" w:rsidRDefault="00FD2201" w:rsidP="00C66F55">
            <w:pPr>
              <w:pStyle w:val="18"/>
              <w:numPr>
                <w:ilvl w:val="0"/>
                <w:numId w:val="520"/>
              </w:numPr>
              <w:tabs>
                <w:tab w:val="clear" w:pos="1021"/>
              </w:tabs>
              <w:jc w:val="left"/>
              <w:rPr>
                <w:sz w:val="24"/>
                <w:szCs w:val="24"/>
              </w:rPr>
            </w:pPr>
            <w:r w:rsidRPr="00A134A8">
              <w:rPr>
                <w:sz w:val="24"/>
                <w:szCs w:val="24"/>
                <w:lang w:bidi="ru-RU"/>
              </w:rPr>
              <w:t>Муляж «Зоны корня»</w:t>
            </w:r>
          </w:p>
          <w:p w:rsidR="000448EC" w:rsidRPr="00A134A8" w:rsidRDefault="000448EC" w:rsidP="000448EC">
            <w:pPr>
              <w:pStyle w:val="18"/>
              <w:tabs>
                <w:tab w:val="clear" w:pos="1021"/>
              </w:tabs>
              <w:ind w:firstLine="0"/>
              <w:rPr>
                <w:b/>
                <w:sz w:val="24"/>
                <w:szCs w:val="24"/>
              </w:rPr>
            </w:pPr>
            <w:r w:rsidRPr="00A134A8">
              <w:rPr>
                <w:b/>
                <w:sz w:val="24"/>
                <w:szCs w:val="24"/>
                <w:lang w:bidi="ru-RU"/>
              </w:rPr>
              <w:t>Влажные биопрепараты:</w:t>
            </w:r>
          </w:p>
          <w:p w:rsidR="000448EC" w:rsidRPr="00A134A8" w:rsidRDefault="000448EC" w:rsidP="00C66F55">
            <w:pPr>
              <w:pStyle w:val="18"/>
              <w:numPr>
                <w:ilvl w:val="0"/>
                <w:numId w:val="521"/>
              </w:numPr>
              <w:tabs>
                <w:tab w:val="clear" w:pos="1021"/>
              </w:tabs>
              <w:rPr>
                <w:color w:val="000000"/>
                <w:sz w:val="24"/>
                <w:szCs w:val="24"/>
                <w:lang w:bidi="ru-RU"/>
              </w:rPr>
            </w:pPr>
            <w:r w:rsidRPr="00A134A8">
              <w:rPr>
                <w:color w:val="000000"/>
                <w:sz w:val="24"/>
                <w:szCs w:val="24"/>
                <w:lang w:bidi="ru-RU"/>
              </w:rPr>
              <w:t>Развитие курицы.</w:t>
            </w:r>
            <w:r w:rsidRPr="00A134A8">
              <w:rPr>
                <w:color w:val="000000"/>
                <w:sz w:val="24"/>
                <w:szCs w:val="24"/>
                <w:lang w:bidi="ru-RU"/>
              </w:rPr>
              <w:tab/>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Развитие лягушки (2+2).</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Скелет рака расчлененный.</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Внутреннее строение рака речного (2 шт.).</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Тарантул.</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Аскарида.</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Внутренние органы лягушки.</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Тлаза крупного млекопитающего (2 шт.).</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Внутреннее строение дождевого червя.</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Эхинококк - пузырчатая стадия.</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Внутреннее строение птицы (воробей).</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Рыба-игла.</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Сердце.</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Змея гадюка кавказская.</w:t>
            </w:r>
          </w:p>
          <w:p w:rsidR="000448EC" w:rsidRPr="00A134A8" w:rsidRDefault="000448EC" w:rsidP="00C66F55">
            <w:pPr>
              <w:pStyle w:val="18"/>
              <w:numPr>
                <w:ilvl w:val="0"/>
                <w:numId w:val="521"/>
              </w:numPr>
              <w:tabs>
                <w:tab w:val="clear" w:pos="1021"/>
              </w:tabs>
              <w:rPr>
                <w:sz w:val="24"/>
                <w:szCs w:val="24"/>
              </w:rPr>
            </w:pPr>
            <w:r w:rsidRPr="00A134A8">
              <w:rPr>
                <w:color w:val="000000"/>
                <w:sz w:val="24"/>
                <w:szCs w:val="24"/>
                <w:lang w:bidi="ru-RU"/>
              </w:rPr>
              <w:t>Внутреннее строение млекопитающего (крыса).</w:t>
            </w:r>
          </w:p>
          <w:p w:rsidR="00F20E49" w:rsidRPr="00A134A8" w:rsidRDefault="00F20E49" w:rsidP="00F20E49">
            <w:pPr>
              <w:pStyle w:val="18"/>
              <w:tabs>
                <w:tab w:val="clear" w:pos="1021"/>
              </w:tabs>
              <w:ind w:firstLine="0"/>
              <w:rPr>
                <w:b/>
                <w:color w:val="000000"/>
                <w:sz w:val="24"/>
                <w:szCs w:val="24"/>
                <w:lang w:bidi="ru-RU"/>
              </w:rPr>
            </w:pPr>
            <w:r w:rsidRPr="00A134A8">
              <w:rPr>
                <w:b/>
                <w:color w:val="000000"/>
                <w:sz w:val="24"/>
                <w:szCs w:val="24"/>
                <w:lang w:bidi="ru-RU"/>
              </w:rPr>
              <w:t>Готовые микропрепараты:</w:t>
            </w:r>
          </w:p>
          <w:p w:rsidR="00F20E49" w:rsidRPr="00A134A8" w:rsidRDefault="00F20E49" w:rsidP="00F20E49">
            <w:pPr>
              <w:pStyle w:val="18"/>
              <w:ind w:firstLine="0"/>
              <w:rPr>
                <w:i/>
                <w:sz w:val="24"/>
                <w:szCs w:val="24"/>
              </w:rPr>
            </w:pPr>
            <w:r w:rsidRPr="00A134A8">
              <w:rPr>
                <w:i/>
                <w:sz w:val="24"/>
                <w:szCs w:val="24"/>
                <w:lang w:bidi="ru-RU"/>
              </w:rPr>
              <w:t>Коробка № 1:</w:t>
            </w:r>
          </w:p>
          <w:p w:rsidR="00F20E49" w:rsidRPr="00A134A8" w:rsidRDefault="00F20E49" w:rsidP="00F20E49">
            <w:pPr>
              <w:pStyle w:val="18"/>
              <w:ind w:firstLine="0"/>
              <w:rPr>
                <w:sz w:val="24"/>
                <w:szCs w:val="24"/>
              </w:rPr>
            </w:pPr>
            <w:r w:rsidRPr="00A134A8">
              <w:rPr>
                <w:sz w:val="24"/>
                <w:szCs w:val="24"/>
                <w:lang w:bidi="ru-RU"/>
              </w:rPr>
              <w:t>Кожица лука, эпидермис листа герани, ветка липы, лист камелии, растительная клет корневой чехлик и корневые волоски.</w:t>
            </w:r>
          </w:p>
          <w:p w:rsidR="00F20E49" w:rsidRPr="00A134A8" w:rsidRDefault="00F20E49" w:rsidP="00F20E49">
            <w:pPr>
              <w:pStyle w:val="18"/>
              <w:ind w:firstLine="0"/>
              <w:rPr>
                <w:i/>
                <w:sz w:val="24"/>
                <w:szCs w:val="24"/>
              </w:rPr>
            </w:pPr>
            <w:r w:rsidRPr="00A134A8">
              <w:rPr>
                <w:i/>
                <w:sz w:val="24"/>
                <w:szCs w:val="24"/>
                <w:lang w:bidi="ru-RU"/>
              </w:rPr>
              <w:t>Коробка № 2:</w:t>
            </w:r>
          </w:p>
          <w:p w:rsidR="00F20E49" w:rsidRPr="00A134A8" w:rsidRDefault="00F20E49" w:rsidP="00F20E49">
            <w:pPr>
              <w:pStyle w:val="18"/>
              <w:ind w:firstLine="0"/>
              <w:rPr>
                <w:sz w:val="24"/>
                <w:szCs w:val="24"/>
              </w:rPr>
            </w:pPr>
            <w:r w:rsidRPr="00A134A8">
              <w:rPr>
                <w:sz w:val="24"/>
                <w:szCs w:val="24"/>
                <w:lang w:bidi="ru-RU"/>
              </w:rPr>
              <w:t>Сорус папоротника, спорогоний кукушкина льна, завязь и семяпочка, мужская шишка сосны,хвоя сосны.</w:t>
            </w:r>
          </w:p>
          <w:p w:rsidR="00F20E49" w:rsidRPr="00A134A8" w:rsidRDefault="00F20E49" w:rsidP="00F20E49">
            <w:pPr>
              <w:pStyle w:val="18"/>
              <w:ind w:firstLine="0"/>
              <w:rPr>
                <w:i/>
                <w:sz w:val="24"/>
                <w:szCs w:val="24"/>
              </w:rPr>
            </w:pPr>
            <w:r w:rsidRPr="00A134A8">
              <w:rPr>
                <w:i/>
                <w:sz w:val="24"/>
                <w:szCs w:val="24"/>
                <w:lang w:bidi="ru-RU"/>
              </w:rPr>
              <w:t>Коробка № 3:</w:t>
            </w:r>
          </w:p>
          <w:p w:rsidR="00F20E49" w:rsidRPr="00A134A8" w:rsidRDefault="00F20E49" w:rsidP="00F20E49">
            <w:pPr>
              <w:pStyle w:val="18"/>
              <w:ind w:firstLine="0"/>
              <w:rPr>
                <w:sz w:val="24"/>
                <w:szCs w:val="24"/>
              </w:rPr>
            </w:pPr>
            <w:r w:rsidRPr="00A134A8">
              <w:rPr>
                <w:sz w:val="24"/>
                <w:szCs w:val="24"/>
                <w:lang w:bidi="ru-RU"/>
              </w:rPr>
              <w:t>Спирогира, инфузория-туфелька, циклоп, вольвокс, гидра - поперечный разрез.</w:t>
            </w:r>
          </w:p>
          <w:p w:rsidR="00F20E49" w:rsidRPr="00A134A8" w:rsidRDefault="00F20E49" w:rsidP="00F20E49">
            <w:pPr>
              <w:pStyle w:val="18"/>
              <w:ind w:firstLine="0"/>
              <w:rPr>
                <w:i/>
                <w:sz w:val="24"/>
                <w:szCs w:val="24"/>
              </w:rPr>
            </w:pPr>
            <w:r w:rsidRPr="00A134A8">
              <w:rPr>
                <w:i/>
                <w:sz w:val="24"/>
                <w:szCs w:val="24"/>
                <w:lang w:bidi="ru-RU"/>
              </w:rPr>
              <w:t>Коробка № 4:</w:t>
            </w:r>
          </w:p>
          <w:p w:rsidR="00F20E49" w:rsidRPr="00A134A8" w:rsidRDefault="00F20E49" w:rsidP="00F20E49">
            <w:pPr>
              <w:pStyle w:val="18"/>
              <w:ind w:firstLine="0"/>
              <w:rPr>
                <w:sz w:val="24"/>
                <w:szCs w:val="24"/>
              </w:rPr>
            </w:pPr>
            <w:r w:rsidRPr="00A134A8">
              <w:rPr>
                <w:sz w:val="24"/>
                <w:szCs w:val="24"/>
                <w:lang w:bidi="ru-RU"/>
              </w:rPr>
              <w:t>Однослойный эпителий, рыхлая соединительная ткань, нерв - поперечный срез, нервные клетки, костная ткань, гиалиновый хрящ, гладкие мышцы, кровь лягушки, кровь человека.</w:t>
            </w:r>
          </w:p>
          <w:p w:rsidR="00F20E49" w:rsidRPr="00A134A8" w:rsidRDefault="00F20E49" w:rsidP="00F20E49">
            <w:pPr>
              <w:pStyle w:val="18"/>
              <w:ind w:firstLine="0"/>
              <w:rPr>
                <w:i/>
                <w:sz w:val="24"/>
                <w:szCs w:val="24"/>
              </w:rPr>
            </w:pPr>
            <w:r w:rsidRPr="00A134A8">
              <w:rPr>
                <w:i/>
                <w:sz w:val="24"/>
                <w:szCs w:val="24"/>
                <w:lang w:bidi="ru-RU"/>
              </w:rPr>
              <w:t>Коробка № 5:</w:t>
            </w:r>
          </w:p>
          <w:p w:rsidR="00F20E49" w:rsidRPr="00A134A8" w:rsidRDefault="00F20E49" w:rsidP="00F20E49">
            <w:pPr>
              <w:pStyle w:val="18"/>
              <w:ind w:firstLine="0"/>
              <w:rPr>
                <w:sz w:val="24"/>
                <w:szCs w:val="24"/>
              </w:rPr>
            </w:pPr>
            <w:r w:rsidRPr="00A134A8">
              <w:rPr>
                <w:sz w:val="24"/>
                <w:szCs w:val="24"/>
                <w:lang w:bidi="ru-RU"/>
              </w:rPr>
              <w:t>Пыльца сосны, типы размножения растений, плесень мукор, пыльник, митоз в корешке лука.</w:t>
            </w:r>
          </w:p>
          <w:p w:rsidR="00F20E49" w:rsidRPr="00A134A8" w:rsidRDefault="00F20E49" w:rsidP="00F20E49">
            <w:pPr>
              <w:pStyle w:val="18"/>
              <w:ind w:firstLine="0"/>
              <w:rPr>
                <w:i/>
                <w:sz w:val="24"/>
                <w:szCs w:val="24"/>
              </w:rPr>
            </w:pPr>
            <w:r w:rsidRPr="00A134A8">
              <w:rPr>
                <w:i/>
                <w:sz w:val="24"/>
                <w:szCs w:val="24"/>
                <w:lang w:bidi="ru-RU"/>
              </w:rPr>
              <w:t>Коробка № 6:</w:t>
            </w:r>
          </w:p>
          <w:p w:rsidR="008E4BC7" w:rsidRPr="00A134A8" w:rsidRDefault="00F20E49" w:rsidP="00F20E49">
            <w:pPr>
              <w:pStyle w:val="18"/>
              <w:ind w:firstLine="0"/>
              <w:rPr>
                <w:b/>
                <w:sz w:val="24"/>
                <w:szCs w:val="24"/>
              </w:rPr>
            </w:pPr>
            <w:r w:rsidRPr="00A134A8">
              <w:rPr>
                <w:sz w:val="24"/>
                <w:szCs w:val="24"/>
                <w:lang w:bidi="ru-RU"/>
              </w:rPr>
              <w:t>Яйца широкого лентеца, дождевой червь - поперечный разрез, дафния, клещ, ротовой аппарат насекомого (грызущий), ланцетник, сперматозоиды млекопитающего. Эвглена, амеба, малярийный плазмодий, гидра. Ланцетовидный сосальщик, членик ленточного червя, ресничный червь, поперечно- полосатые мышцы.</w:t>
            </w:r>
          </w:p>
        </w:tc>
        <w:tc>
          <w:tcPr>
            <w:tcW w:w="0" w:type="auto"/>
          </w:tcPr>
          <w:p w:rsidR="000448EC" w:rsidRPr="00A134A8" w:rsidRDefault="000448EC" w:rsidP="003C3FB0">
            <w:pPr>
              <w:pStyle w:val="af1"/>
              <w:ind w:firstLine="0"/>
              <w:rPr>
                <w:sz w:val="24"/>
                <w:szCs w:val="24"/>
              </w:rPr>
            </w:pPr>
            <w:r w:rsidRPr="00A134A8">
              <w:rPr>
                <w:sz w:val="24"/>
                <w:szCs w:val="24"/>
              </w:rPr>
              <w:t>15</w:t>
            </w:r>
          </w:p>
          <w:p w:rsidR="000448EC" w:rsidRPr="00A134A8" w:rsidRDefault="000448EC" w:rsidP="003C3FB0">
            <w:pPr>
              <w:pStyle w:val="af1"/>
              <w:ind w:firstLine="0"/>
              <w:rPr>
                <w:sz w:val="24"/>
                <w:szCs w:val="24"/>
              </w:rPr>
            </w:pPr>
            <w:r w:rsidRPr="00A134A8">
              <w:rPr>
                <w:sz w:val="24"/>
                <w:szCs w:val="24"/>
              </w:rPr>
              <w:t>20</w:t>
            </w:r>
          </w:p>
          <w:p w:rsidR="000448EC" w:rsidRPr="00A134A8" w:rsidRDefault="000448EC" w:rsidP="003C3FB0">
            <w:pPr>
              <w:pStyle w:val="af1"/>
              <w:ind w:firstLine="0"/>
              <w:rPr>
                <w:sz w:val="24"/>
                <w:szCs w:val="24"/>
              </w:rPr>
            </w:pPr>
            <w:r w:rsidRPr="00A134A8">
              <w:rPr>
                <w:sz w:val="24"/>
                <w:szCs w:val="24"/>
              </w:rPr>
              <w:t>10</w:t>
            </w:r>
          </w:p>
          <w:p w:rsidR="003C3FB0" w:rsidRPr="00A134A8" w:rsidRDefault="008E4BC7" w:rsidP="003C3FB0">
            <w:pPr>
              <w:pStyle w:val="af1"/>
              <w:ind w:firstLine="0"/>
              <w:rPr>
                <w:sz w:val="24"/>
                <w:szCs w:val="24"/>
              </w:rPr>
            </w:pPr>
            <w:r w:rsidRPr="00A134A8">
              <w:rPr>
                <w:sz w:val="24"/>
                <w:szCs w:val="24"/>
              </w:rPr>
              <w:t>7</w:t>
            </w: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p>
          <w:p w:rsidR="008E4BC7" w:rsidRPr="00A134A8" w:rsidRDefault="008E4BC7" w:rsidP="003C3FB0">
            <w:pPr>
              <w:pStyle w:val="af1"/>
              <w:ind w:firstLine="0"/>
              <w:rPr>
                <w:sz w:val="24"/>
                <w:szCs w:val="24"/>
              </w:rPr>
            </w:pPr>
            <w:r w:rsidRPr="00A134A8">
              <w:rPr>
                <w:sz w:val="24"/>
                <w:szCs w:val="24"/>
              </w:rPr>
              <w:t>21</w:t>
            </w:r>
          </w:p>
          <w:p w:rsidR="008E4BC7" w:rsidRPr="00A134A8" w:rsidRDefault="008E4BC7" w:rsidP="008E4BC7">
            <w:pPr>
              <w:pStyle w:val="af1"/>
              <w:ind w:firstLine="0"/>
              <w:rPr>
                <w:sz w:val="24"/>
                <w:szCs w:val="24"/>
              </w:rPr>
            </w:pPr>
            <w:r w:rsidRPr="00A134A8">
              <w:rPr>
                <w:sz w:val="24"/>
                <w:szCs w:val="24"/>
              </w:rPr>
              <w:t>36</w:t>
            </w:r>
          </w:p>
          <w:p w:rsidR="008E4BC7" w:rsidRPr="00A134A8" w:rsidRDefault="008E4BC7" w:rsidP="008E4BC7">
            <w:pPr>
              <w:pStyle w:val="af1"/>
              <w:ind w:firstLine="0"/>
              <w:rPr>
                <w:sz w:val="24"/>
                <w:szCs w:val="24"/>
              </w:rPr>
            </w:pPr>
            <w:r w:rsidRPr="00A134A8">
              <w:rPr>
                <w:sz w:val="24"/>
                <w:szCs w:val="24"/>
              </w:rPr>
              <w:t>38</w:t>
            </w:r>
          </w:p>
          <w:p w:rsidR="000448EC" w:rsidRPr="00A134A8" w:rsidRDefault="000448EC" w:rsidP="008E4BC7">
            <w:pPr>
              <w:pStyle w:val="af1"/>
              <w:ind w:firstLine="0"/>
              <w:rPr>
                <w:sz w:val="24"/>
                <w:szCs w:val="24"/>
              </w:rPr>
            </w:pPr>
            <w:r w:rsidRPr="00A134A8">
              <w:rPr>
                <w:sz w:val="24"/>
                <w:szCs w:val="24"/>
              </w:rPr>
              <w:t>30</w:t>
            </w:r>
          </w:p>
          <w:p w:rsidR="000448EC" w:rsidRPr="00A134A8" w:rsidRDefault="000448EC" w:rsidP="008E4BC7">
            <w:pPr>
              <w:pStyle w:val="af1"/>
              <w:ind w:firstLine="0"/>
              <w:rPr>
                <w:sz w:val="24"/>
                <w:szCs w:val="24"/>
              </w:rPr>
            </w:pPr>
            <w:r w:rsidRPr="00A134A8">
              <w:rPr>
                <w:sz w:val="24"/>
                <w:szCs w:val="24"/>
              </w:rPr>
              <w:t>17</w:t>
            </w: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p>
          <w:p w:rsidR="000448EC" w:rsidRPr="00A134A8" w:rsidRDefault="000448EC" w:rsidP="008E4BC7">
            <w:pPr>
              <w:pStyle w:val="af1"/>
              <w:ind w:firstLine="0"/>
              <w:rPr>
                <w:sz w:val="24"/>
                <w:szCs w:val="24"/>
              </w:rPr>
            </w:pPr>
            <w:r w:rsidRPr="00A134A8">
              <w:rPr>
                <w:sz w:val="24"/>
                <w:szCs w:val="24"/>
              </w:rPr>
              <w:t>15</w:t>
            </w:r>
          </w:p>
          <w:p w:rsidR="009216C0" w:rsidRPr="00A134A8" w:rsidRDefault="009216C0" w:rsidP="008E4BC7">
            <w:pPr>
              <w:pStyle w:val="af1"/>
              <w:ind w:firstLine="0"/>
              <w:rPr>
                <w:sz w:val="24"/>
                <w:szCs w:val="24"/>
              </w:rPr>
            </w:pPr>
          </w:p>
          <w:p w:rsidR="009216C0" w:rsidRPr="00A134A8" w:rsidRDefault="009216C0" w:rsidP="008E4BC7">
            <w:pPr>
              <w:pStyle w:val="af1"/>
              <w:ind w:firstLine="0"/>
              <w:rPr>
                <w:sz w:val="24"/>
                <w:szCs w:val="24"/>
              </w:rPr>
            </w:pPr>
          </w:p>
          <w:p w:rsidR="009216C0" w:rsidRPr="00A134A8" w:rsidRDefault="009216C0" w:rsidP="008E4BC7">
            <w:pPr>
              <w:pStyle w:val="af1"/>
              <w:ind w:firstLine="0"/>
              <w:rPr>
                <w:sz w:val="24"/>
                <w:szCs w:val="24"/>
              </w:rPr>
            </w:pPr>
          </w:p>
          <w:p w:rsidR="009216C0" w:rsidRPr="00A134A8" w:rsidRDefault="009216C0" w:rsidP="008E4BC7">
            <w:pPr>
              <w:pStyle w:val="af1"/>
              <w:ind w:firstLine="0"/>
              <w:rPr>
                <w:sz w:val="24"/>
                <w:szCs w:val="24"/>
              </w:rPr>
            </w:pPr>
          </w:p>
          <w:p w:rsidR="009216C0" w:rsidRPr="00A134A8" w:rsidRDefault="009216C0" w:rsidP="008E4BC7">
            <w:pPr>
              <w:pStyle w:val="af1"/>
              <w:ind w:firstLine="0"/>
              <w:rPr>
                <w:sz w:val="24"/>
                <w:szCs w:val="24"/>
              </w:rPr>
            </w:pPr>
          </w:p>
          <w:p w:rsidR="009216C0" w:rsidRPr="00A134A8" w:rsidRDefault="009216C0" w:rsidP="008E4BC7">
            <w:pPr>
              <w:pStyle w:val="af1"/>
              <w:ind w:firstLine="0"/>
              <w:rPr>
                <w:sz w:val="24"/>
                <w:szCs w:val="24"/>
              </w:rPr>
            </w:pPr>
            <w:r w:rsidRPr="00A134A8">
              <w:rPr>
                <w:sz w:val="24"/>
                <w:szCs w:val="24"/>
              </w:rPr>
              <w:t>6 коробок</w:t>
            </w:r>
          </w:p>
          <w:p w:rsidR="000448EC" w:rsidRPr="00A134A8" w:rsidRDefault="000448EC" w:rsidP="008E4BC7">
            <w:pPr>
              <w:pStyle w:val="af1"/>
              <w:ind w:firstLine="0"/>
              <w:rPr>
                <w:sz w:val="24"/>
                <w:szCs w:val="24"/>
              </w:rPr>
            </w:pPr>
          </w:p>
        </w:tc>
      </w:tr>
      <w:tr w:rsidR="009216C0" w:rsidRPr="00A134A8" w:rsidTr="00DC5B7D">
        <w:tc>
          <w:tcPr>
            <w:tcW w:w="0" w:type="auto"/>
            <w:shd w:val="clear" w:color="auto" w:fill="DDD9C3" w:themeFill="background2" w:themeFillShade="E6"/>
          </w:tcPr>
          <w:p w:rsidR="009216C0" w:rsidRPr="00A134A8" w:rsidRDefault="008A0B6F" w:rsidP="00DC5B7D">
            <w:pPr>
              <w:pStyle w:val="18"/>
              <w:tabs>
                <w:tab w:val="clear" w:pos="1021"/>
              </w:tabs>
              <w:ind w:firstLine="0"/>
              <w:jc w:val="center"/>
              <w:rPr>
                <w:b/>
                <w:sz w:val="24"/>
                <w:szCs w:val="24"/>
                <w:lang w:bidi="ru-RU"/>
              </w:rPr>
            </w:pPr>
            <w:r w:rsidRPr="00A134A8">
              <w:rPr>
                <w:b/>
                <w:sz w:val="24"/>
                <w:szCs w:val="24"/>
                <w:lang w:bidi="ru-RU"/>
              </w:rPr>
              <w:t>КАБИНЕТ ГЕОГРАФИИ (№ 40)</w:t>
            </w:r>
          </w:p>
        </w:tc>
        <w:tc>
          <w:tcPr>
            <w:tcW w:w="0" w:type="auto"/>
            <w:shd w:val="clear" w:color="auto" w:fill="DDD9C3" w:themeFill="background2" w:themeFillShade="E6"/>
          </w:tcPr>
          <w:p w:rsidR="009216C0" w:rsidRPr="00A134A8" w:rsidRDefault="009216C0" w:rsidP="003C3FB0">
            <w:pPr>
              <w:pStyle w:val="af1"/>
              <w:ind w:firstLine="0"/>
              <w:rPr>
                <w:sz w:val="24"/>
                <w:szCs w:val="24"/>
              </w:rPr>
            </w:pPr>
          </w:p>
        </w:tc>
      </w:tr>
      <w:tr w:rsidR="00DC5B7D" w:rsidRPr="00A134A8" w:rsidTr="00BD458A">
        <w:tc>
          <w:tcPr>
            <w:tcW w:w="0" w:type="auto"/>
          </w:tcPr>
          <w:p w:rsidR="007751E7" w:rsidRPr="00A134A8" w:rsidRDefault="007751E7" w:rsidP="007751E7">
            <w:pPr>
              <w:pStyle w:val="18"/>
              <w:ind w:firstLine="0"/>
              <w:rPr>
                <w:b/>
                <w:sz w:val="24"/>
                <w:szCs w:val="24"/>
              </w:rPr>
            </w:pPr>
            <w:r w:rsidRPr="00A134A8">
              <w:rPr>
                <w:b/>
                <w:sz w:val="24"/>
                <w:szCs w:val="24"/>
                <w:lang w:bidi="ru-RU"/>
              </w:rPr>
              <w:t>Видеофильмы.</w:t>
            </w:r>
          </w:p>
          <w:p w:rsidR="007751E7" w:rsidRPr="00A134A8" w:rsidRDefault="007751E7" w:rsidP="00C66F55">
            <w:pPr>
              <w:pStyle w:val="18"/>
              <w:numPr>
                <w:ilvl w:val="0"/>
                <w:numId w:val="522"/>
              </w:numPr>
              <w:rPr>
                <w:sz w:val="24"/>
                <w:szCs w:val="24"/>
              </w:rPr>
            </w:pPr>
            <w:r w:rsidRPr="00A134A8">
              <w:rPr>
                <w:sz w:val="24"/>
                <w:szCs w:val="24"/>
                <w:lang w:bidi="ru-RU"/>
              </w:rPr>
              <w:t>Путешествия по России. Выпуск-1.</w:t>
            </w:r>
          </w:p>
          <w:p w:rsidR="007751E7" w:rsidRPr="00A134A8" w:rsidRDefault="007751E7" w:rsidP="00C66F55">
            <w:pPr>
              <w:pStyle w:val="18"/>
              <w:numPr>
                <w:ilvl w:val="0"/>
                <w:numId w:val="522"/>
              </w:numPr>
              <w:rPr>
                <w:sz w:val="24"/>
                <w:szCs w:val="24"/>
              </w:rPr>
            </w:pPr>
            <w:r w:rsidRPr="00A134A8">
              <w:rPr>
                <w:sz w:val="24"/>
                <w:szCs w:val="24"/>
                <w:lang w:bidi="ru-RU"/>
              </w:rPr>
              <w:t>Путешествия по России. Выпуск-2.</w:t>
            </w:r>
          </w:p>
          <w:p w:rsidR="007751E7" w:rsidRPr="00A134A8" w:rsidRDefault="007751E7" w:rsidP="00C66F55">
            <w:pPr>
              <w:pStyle w:val="18"/>
              <w:numPr>
                <w:ilvl w:val="0"/>
                <w:numId w:val="522"/>
              </w:numPr>
              <w:rPr>
                <w:sz w:val="24"/>
                <w:szCs w:val="24"/>
              </w:rPr>
            </w:pPr>
            <w:r w:rsidRPr="00A134A8">
              <w:rPr>
                <w:sz w:val="24"/>
                <w:szCs w:val="24"/>
                <w:lang w:bidi="ru-RU"/>
              </w:rPr>
              <w:t>Океан и Земля. Степени познания.</w:t>
            </w:r>
          </w:p>
          <w:p w:rsidR="007751E7" w:rsidRPr="00A134A8" w:rsidRDefault="007751E7" w:rsidP="00C66F55">
            <w:pPr>
              <w:pStyle w:val="18"/>
              <w:numPr>
                <w:ilvl w:val="0"/>
                <w:numId w:val="522"/>
              </w:numPr>
              <w:rPr>
                <w:sz w:val="24"/>
                <w:szCs w:val="24"/>
              </w:rPr>
            </w:pPr>
            <w:r w:rsidRPr="00A134A8">
              <w:rPr>
                <w:sz w:val="24"/>
                <w:szCs w:val="24"/>
                <w:lang w:bidi="ru-RU"/>
              </w:rPr>
              <w:t>История географических открытий.</w:t>
            </w:r>
          </w:p>
          <w:p w:rsidR="007751E7" w:rsidRPr="00A134A8" w:rsidRDefault="007751E7" w:rsidP="00C66F55">
            <w:pPr>
              <w:pStyle w:val="18"/>
              <w:numPr>
                <w:ilvl w:val="0"/>
                <w:numId w:val="522"/>
              </w:numPr>
              <w:rPr>
                <w:sz w:val="24"/>
                <w:szCs w:val="24"/>
              </w:rPr>
            </w:pPr>
            <w:r w:rsidRPr="00A134A8">
              <w:rPr>
                <w:sz w:val="24"/>
                <w:szCs w:val="24"/>
                <w:lang w:bidi="ru-RU"/>
              </w:rPr>
              <w:t>География. Альманах.</w:t>
            </w:r>
          </w:p>
          <w:p w:rsidR="007751E7" w:rsidRPr="00A134A8" w:rsidRDefault="007751E7" w:rsidP="00C66F55">
            <w:pPr>
              <w:pStyle w:val="18"/>
              <w:numPr>
                <w:ilvl w:val="0"/>
                <w:numId w:val="522"/>
              </w:numPr>
              <w:rPr>
                <w:sz w:val="24"/>
                <w:szCs w:val="24"/>
              </w:rPr>
            </w:pPr>
            <w:r w:rsidRPr="00A134A8">
              <w:rPr>
                <w:sz w:val="24"/>
                <w:szCs w:val="24"/>
                <w:lang w:bidi="ru-RU"/>
              </w:rPr>
              <w:t>География - 2.</w:t>
            </w:r>
          </w:p>
          <w:p w:rsidR="007751E7" w:rsidRPr="00A134A8" w:rsidRDefault="007751E7" w:rsidP="00C66F55">
            <w:pPr>
              <w:pStyle w:val="18"/>
              <w:numPr>
                <w:ilvl w:val="0"/>
                <w:numId w:val="522"/>
              </w:numPr>
              <w:rPr>
                <w:sz w:val="24"/>
                <w:szCs w:val="24"/>
              </w:rPr>
            </w:pPr>
            <w:r w:rsidRPr="00A134A8">
              <w:rPr>
                <w:sz w:val="24"/>
                <w:szCs w:val="24"/>
                <w:lang w:bidi="ru-RU"/>
              </w:rPr>
              <w:t>География - 3.</w:t>
            </w:r>
          </w:p>
          <w:p w:rsidR="007751E7" w:rsidRPr="00A134A8" w:rsidRDefault="007751E7" w:rsidP="007751E7">
            <w:pPr>
              <w:pStyle w:val="18"/>
              <w:ind w:firstLine="0"/>
              <w:rPr>
                <w:b/>
                <w:sz w:val="24"/>
                <w:szCs w:val="24"/>
              </w:rPr>
            </w:pPr>
            <w:r w:rsidRPr="00A134A8">
              <w:rPr>
                <w:b/>
                <w:sz w:val="24"/>
                <w:szCs w:val="24"/>
                <w:lang w:bidi="ru-RU"/>
              </w:rPr>
              <w:t>Слайды.</w:t>
            </w:r>
          </w:p>
          <w:p w:rsidR="007751E7" w:rsidRPr="00A134A8" w:rsidRDefault="007751E7" w:rsidP="00C66F55">
            <w:pPr>
              <w:pStyle w:val="18"/>
              <w:numPr>
                <w:ilvl w:val="0"/>
                <w:numId w:val="523"/>
              </w:numPr>
              <w:rPr>
                <w:sz w:val="24"/>
                <w:szCs w:val="24"/>
              </w:rPr>
            </w:pPr>
            <w:r w:rsidRPr="00A134A8">
              <w:rPr>
                <w:sz w:val="24"/>
                <w:szCs w:val="24"/>
                <w:lang w:bidi="ru-RU"/>
              </w:rPr>
              <w:t>Минералы и горные породы.</w:t>
            </w:r>
          </w:p>
          <w:p w:rsidR="007751E7" w:rsidRPr="00A134A8" w:rsidRDefault="007751E7" w:rsidP="00C66F55">
            <w:pPr>
              <w:pStyle w:val="18"/>
              <w:numPr>
                <w:ilvl w:val="0"/>
                <w:numId w:val="523"/>
              </w:numPr>
              <w:rPr>
                <w:sz w:val="24"/>
                <w:szCs w:val="24"/>
              </w:rPr>
            </w:pPr>
            <w:r w:rsidRPr="00A134A8">
              <w:rPr>
                <w:sz w:val="24"/>
                <w:szCs w:val="24"/>
                <w:lang w:bidi="ru-RU"/>
              </w:rPr>
              <w:t>Стихии Земли.</w:t>
            </w:r>
          </w:p>
          <w:p w:rsidR="007751E7" w:rsidRPr="00A134A8" w:rsidRDefault="007751E7" w:rsidP="00C66F55">
            <w:pPr>
              <w:pStyle w:val="18"/>
              <w:numPr>
                <w:ilvl w:val="0"/>
                <w:numId w:val="523"/>
              </w:numPr>
              <w:rPr>
                <w:sz w:val="24"/>
                <w:szCs w:val="24"/>
              </w:rPr>
            </w:pPr>
            <w:r w:rsidRPr="00A134A8">
              <w:rPr>
                <w:sz w:val="24"/>
                <w:szCs w:val="24"/>
                <w:lang w:bidi="ru-RU"/>
              </w:rPr>
              <w:t>Ландшафты Земли.</w:t>
            </w:r>
          </w:p>
          <w:p w:rsidR="007751E7" w:rsidRPr="00A134A8" w:rsidRDefault="007751E7" w:rsidP="00C66F55">
            <w:pPr>
              <w:pStyle w:val="18"/>
              <w:numPr>
                <w:ilvl w:val="0"/>
                <w:numId w:val="523"/>
              </w:numPr>
              <w:rPr>
                <w:sz w:val="24"/>
                <w:szCs w:val="24"/>
              </w:rPr>
            </w:pPr>
            <w:r w:rsidRPr="00A134A8">
              <w:rPr>
                <w:sz w:val="24"/>
                <w:szCs w:val="24"/>
                <w:lang w:bidi="ru-RU"/>
              </w:rPr>
              <w:t>Население мира.</w:t>
            </w:r>
          </w:p>
          <w:p w:rsidR="007751E7" w:rsidRPr="00A134A8" w:rsidRDefault="007751E7" w:rsidP="007751E7">
            <w:pPr>
              <w:pStyle w:val="18"/>
              <w:ind w:firstLine="0"/>
              <w:rPr>
                <w:b/>
                <w:sz w:val="24"/>
                <w:szCs w:val="24"/>
              </w:rPr>
            </w:pPr>
            <w:r w:rsidRPr="00A134A8">
              <w:rPr>
                <w:b/>
                <w:sz w:val="24"/>
                <w:szCs w:val="24"/>
                <w:lang w:bidi="ru-RU"/>
              </w:rPr>
              <w:t>Мультимедиа</w:t>
            </w:r>
            <w:r w:rsidR="00351ED3" w:rsidRPr="00A134A8">
              <w:rPr>
                <w:b/>
                <w:sz w:val="24"/>
                <w:szCs w:val="24"/>
                <w:lang w:bidi="ru-RU"/>
              </w:rPr>
              <w:t>:</w:t>
            </w:r>
          </w:p>
          <w:p w:rsidR="007751E7" w:rsidRPr="00A134A8" w:rsidRDefault="007751E7" w:rsidP="00C66F55">
            <w:pPr>
              <w:pStyle w:val="18"/>
              <w:numPr>
                <w:ilvl w:val="0"/>
                <w:numId w:val="524"/>
              </w:numPr>
              <w:rPr>
                <w:sz w:val="24"/>
                <w:szCs w:val="24"/>
              </w:rPr>
            </w:pPr>
            <w:r w:rsidRPr="00A134A8">
              <w:rPr>
                <w:sz w:val="24"/>
                <w:szCs w:val="24"/>
                <w:lang w:bidi="ru-RU"/>
              </w:rPr>
              <w:t>Страны мира. Географический справочник.</w:t>
            </w:r>
          </w:p>
          <w:p w:rsidR="007751E7" w:rsidRPr="00A134A8" w:rsidRDefault="007751E7" w:rsidP="00C66F55">
            <w:pPr>
              <w:pStyle w:val="18"/>
              <w:numPr>
                <w:ilvl w:val="0"/>
                <w:numId w:val="524"/>
              </w:numPr>
              <w:rPr>
                <w:sz w:val="24"/>
                <w:szCs w:val="24"/>
              </w:rPr>
            </w:pPr>
            <w:r w:rsidRPr="00A134A8">
              <w:rPr>
                <w:sz w:val="24"/>
                <w:szCs w:val="24"/>
                <w:lang w:val="en-US" w:bidi="ru-RU"/>
              </w:rPr>
              <w:t xml:space="preserve">3D </w:t>
            </w:r>
            <w:r w:rsidRPr="00A134A8">
              <w:rPr>
                <w:sz w:val="24"/>
                <w:szCs w:val="24"/>
                <w:lang w:bidi="ru-RU"/>
              </w:rPr>
              <w:t>-</w:t>
            </w:r>
            <w:r w:rsidRPr="00A134A8">
              <w:rPr>
                <w:sz w:val="24"/>
                <w:szCs w:val="24"/>
                <w:lang w:val="en-US" w:bidi="ru-RU"/>
              </w:rPr>
              <w:t xml:space="preserve"> </w:t>
            </w:r>
            <w:r w:rsidRPr="00A134A8">
              <w:rPr>
                <w:sz w:val="24"/>
                <w:szCs w:val="24"/>
                <w:lang w:bidi="ru-RU"/>
              </w:rPr>
              <w:t>Атлас Земли.</w:t>
            </w:r>
          </w:p>
          <w:p w:rsidR="007751E7" w:rsidRPr="00A134A8" w:rsidRDefault="007751E7" w:rsidP="00C66F55">
            <w:pPr>
              <w:pStyle w:val="18"/>
              <w:numPr>
                <w:ilvl w:val="0"/>
                <w:numId w:val="524"/>
              </w:numPr>
              <w:rPr>
                <w:sz w:val="24"/>
                <w:szCs w:val="24"/>
              </w:rPr>
            </w:pPr>
            <w:r w:rsidRPr="00A134A8">
              <w:rPr>
                <w:sz w:val="24"/>
                <w:szCs w:val="24"/>
                <w:lang w:bidi="ru-RU"/>
              </w:rPr>
              <w:t>Комплект демонстрационных материалов (фолий).</w:t>
            </w:r>
          </w:p>
          <w:p w:rsidR="007751E7" w:rsidRPr="00A134A8" w:rsidRDefault="007751E7" w:rsidP="00C66F55">
            <w:pPr>
              <w:pStyle w:val="18"/>
              <w:numPr>
                <w:ilvl w:val="0"/>
                <w:numId w:val="524"/>
              </w:numPr>
              <w:rPr>
                <w:sz w:val="24"/>
                <w:szCs w:val="24"/>
              </w:rPr>
            </w:pPr>
            <w:r w:rsidRPr="00A134A8">
              <w:rPr>
                <w:sz w:val="24"/>
                <w:szCs w:val="24"/>
                <w:lang w:bidi="ru-RU"/>
              </w:rPr>
              <w:t>Географическое положение России.</w:t>
            </w:r>
          </w:p>
          <w:p w:rsidR="007751E7" w:rsidRPr="00A134A8" w:rsidRDefault="007751E7" w:rsidP="00C66F55">
            <w:pPr>
              <w:pStyle w:val="18"/>
              <w:numPr>
                <w:ilvl w:val="0"/>
                <w:numId w:val="524"/>
              </w:numPr>
              <w:rPr>
                <w:sz w:val="24"/>
                <w:szCs w:val="24"/>
                <w:lang w:val="en-US" w:bidi="ru-RU"/>
              </w:rPr>
            </w:pPr>
            <w:r w:rsidRPr="00A134A8">
              <w:rPr>
                <w:sz w:val="24"/>
                <w:szCs w:val="24"/>
                <w:lang w:bidi="ru-RU"/>
              </w:rPr>
              <w:t>Гидросфера. География.</w:t>
            </w:r>
          </w:p>
          <w:p w:rsidR="00351ED3" w:rsidRPr="00A134A8" w:rsidRDefault="00351ED3" w:rsidP="00C66F55">
            <w:pPr>
              <w:pStyle w:val="18"/>
              <w:numPr>
                <w:ilvl w:val="0"/>
                <w:numId w:val="524"/>
              </w:numPr>
              <w:rPr>
                <w:sz w:val="24"/>
                <w:szCs w:val="24"/>
              </w:rPr>
            </w:pPr>
            <w:r w:rsidRPr="00A134A8">
              <w:rPr>
                <w:sz w:val="24"/>
                <w:szCs w:val="24"/>
                <w:lang w:bidi="ru-RU"/>
              </w:rPr>
              <w:t>Земля во Вселенной. План и карта. Литосфера.</w:t>
            </w:r>
          </w:p>
          <w:p w:rsidR="00351ED3" w:rsidRPr="00A134A8" w:rsidRDefault="00351ED3" w:rsidP="00351ED3">
            <w:pPr>
              <w:pStyle w:val="18"/>
              <w:ind w:firstLine="0"/>
              <w:rPr>
                <w:b/>
                <w:sz w:val="24"/>
                <w:szCs w:val="24"/>
              </w:rPr>
            </w:pPr>
            <w:r w:rsidRPr="00A134A8">
              <w:rPr>
                <w:b/>
                <w:sz w:val="24"/>
                <w:szCs w:val="24"/>
                <w:lang w:bidi="ru-RU"/>
              </w:rPr>
              <w:t>Гербарий, коллекции:</w:t>
            </w:r>
          </w:p>
          <w:p w:rsidR="00351ED3" w:rsidRPr="00A134A8" w:rsidRDefault="00351ED3" w:rsidP="00351ED3">
            <w:pPr>
              <w:pStyle w:val="18"/>
              <w:ind w:firstLine="0"/>
              <w:rPr>
                <w:sz w:val="24"/>
                <w:szCs w:val="24"/>
              </w:rPr>
            </w:pPr>
            <w:r w:rsidRPr="00A134A8">
              <w:rPr>
                <w:sz w:val="24"/>
                <w:szCs w:val="24"/>
                <w:lang w:bidi="ru-RU"/>
              </w:rPr>
              <w:t>Гербарий для курса географии - 1 шт.</w:t>
            </w:r>
          </w:p>
          <w:p w:rsidR="00351ED3" w:rsidRPr="00A134A8" w:rsidRDefault="00351ED3" w:rsidP="00351ED3">
            <w:pPr>
              <w:pStyle w:val="18"/>
              <w:ind w:firstLine="0"/>
              <w:rPr>
                <w:sz w:val="24"/>
                <w:szCs w:val="24"/>
              </w:rPr>
            </w:pPr>
            <w:r w:rsidRPr="00A134A8">
              <w:rPr>
                <w:sz w:val="24"/>
                <w:szCs w:val="24"/>
                <w:lang w:bidi="ru-RU"/>
              </w:rPr>
              <w:t>Коллекция полезных ископаемых - 1 шт.</w:t>
            </w:r>
          </w:p>
          <w:p w:rsidR="00351ED3" w:rsidRPr="00A134A8" w:rsidRDefault="00351ED3" w:rsidP="00351ED3">
            <w:pPr>
              <w:pStyle w:val="18"/>
              <w:ind w:firstLine="0"/>
              <w:rPr>
                <w:b/>
                <w:sz w:val="24"/>
                <w:szCs w:val="24"/>
              </w:rPr>
            </w:pPr>
            <w:r w:rsidRPr="00A134A8">
              <w:rPr>
                <w:b/>
                <w:sz w:val="24"/>
                <w:szCs w:val="24"/>
                <w:lang w:bidi="ru-RU"/>
              </w:rPr>
              <w:t>Коллекция. Минералы и горные породы - 2 шт.</w:t>
            </w:r>
          </w:p>
          <w:p w:rsidR="00351ED3" w:rsidRPr="00A134A8" w:rsidRDefault="00351ED3" w:rsidP="00351ED3">
            <w:pPr>
              <w:pStyle w:val="18"/>
              <w:ind w:firstLine="0"/>
              <w:rPr>
                <w:sz w:val="24"/>
                <w:szCs w:val="24"/>
              </w:rPr>
            </w:pPr>
            <w:r w:rsidRPr="00A134A8">
              <w:rPr>
                <w:sz w:val="24"/>
                <w:szCs w:val="24"/>
                <w:lang w:bidi="ru-RU"/>
              </w:rPr>
              <w:t>а. коробка 1</w:t>
            </w:r>
          </w:p>
          <w:p w:rsidR="00351ED3" w:rsidRPr="00A134A8" w:rsidRDefault="00351ED3" w:rsidP="00351ED3">
            <w:pPr>
              <w:pStyle w:val="18"/>
              <w:ind w:firstLine="0"/>
              <w:rPr>
                <w:sz w:val="24"/>
                <w:szCs w:val="24"/>
              </w:rPr>
            </w:pPr>
            <w:r w:rsidRPr="00A134A8">
              <w:rPr>
                <w:sz w:val="24"/>
                <w:szCs w:val="24"/>
                <w:lang w:bidi="ru-RU"/>
              </w:rPr>
              <w:t>б. коробка 2.</w:t>
            </w:r>
          </w:p>
          <w:p w:rsidR="00351ED3" w:rsidRPr="00A134A8" w:rsidRDefault="00351ED3" w:rsidP="00351ED3">
            <w:pPr>
              <w:pStyle w:val="18"/>
              <w:ind w:firstLine="0"/>
              <w:rPr>
                <w:b/>
                <w:sz w:val="24"/>
                <w:szCs w:val="24"/>
              </w:rPr>
            </w:pPr>
            <w:r w:rsidRPr="00A134A8">
              <w:rPr>
                <w:b/>
                <w:sz w:val="24"/>
                <w:szCs w:val="24"/>
                <w:lang w:bidi="ru-RU"/>
              </w:rPr>
              <w:t>Раздаточная коллекция «Минералы и горные породы» - 2 шт.</w:t>
            </w:r>
          </w:p>
          <w:p w:rsidR="00351ED3" w:rsidRPr="00A134A8" w:rsidRDefault="00351ED3" w:rsidP="00351ED3">
            <w:pPr>
              <w:pStyle w:val="18"/>
              <w:ind w:firstLine="0"/>
              <w:rPr>
                <w:sz w:val="24"/>
                <w:szCs w:val="24"/>
              </w:rPr>
            </w:pPr>
            <w:r w:rsidRPr="00A134A8">
              <w:rPr>
                <w:sz w:val="24"/>
                <w:szCs w:val="24"/>
                <w:lang w:bidi="ru-RU"/>
              </w:rPr>
              <w:t>а. образцы с 1 по 12.</w:t>
            </w:r>
          </w:p>
          <w:p w:rsidR="00351ED3" w:rsidRPr="00A134A8" w:rsidRDefault="00351ED3" w:rsidP="00351ED3">
            <w:pPr>
              <w:pStyle w:val="18"/>
              <w:ind w:firstLine="0"/>
              <w:rPr>
                <w:sz w:val="24"/>
                <w:szCs w:val="24"/>
              </w:rPr>
            </w:pPr>
            <w:r w:rsidRPr="00A134A8">
              <w:rPr>
                <w:sz w:val="24"/>
                <w:szCs w:val="24"/>
                <w:lang w:bidi="ru-RU"/>
              </w:rPr>
              <w:t>б. образцы с 13 по 24.</w:t>
            </w:r>
          </w:p>
          <w:p w:rsidR="00351ED3" w:rsidRPr="00A134A8" w:rsidRDefault="00351ED3" w:rsidP="00351ED3">
            <w:pPr>
              <w:pStyle w:val="18"/>
              <w:ind w:firstLine="0"/>
              <w:rPr>
                <w:b/>
                <w:sz w:val="24"/>
                <w:szCs w:val="24"/>
              </w:rPr>
            </w:pPr>
            <w:r w:rsidRPr="00A134A8">
              <w:rPr>
                <w:b/>
                <w:sz w:val="24"/>
                <w:szCs w:val="24"/>
                <w:lang w:bidi="ru-RU"/>
              </w:rPr>
              <w:t>Приборы</w:t>
            </w:r>
            <w:r w:rsidR="000F72BE" w:rsidRPr="00A134A8">
              <w:rPr>
                <w:b/>
                <w:sz w:val="24"/>
                <w:szCs w:val="24"/>
                <w:lang w:bidi="ru-RU"/>
              </w:rPr>
              <w:t>:</w:t>
            </w:r>
          </w:p>
          <w:p w:rsidR="00351ED3" w:rsidRPr="00A134A8" w:rsidRDefault="00351ED3" w:rsidP="00351ED3">
            <w:pPr>
              <w:pStyle w:val="18"/>
              <w:ind w:firstLine="0"/>
              <w:rPr>
                <w:sz w:val="24"/>
                <w:szCs w:val="24"/>
              </w:rPr>
            </w:pPr>
            <w:r w:rsidRPr="00A134A8">
              <w:rPr>
                <w:sz w:val="24"/>
                <w:szCs w:val="24"/>
                <w:lang w:bidi="ru-RU"/>
              </w:rPr>
              <w:t>Барометр бытовой ББ - 05м.</w:t>
            </w:r>
          </w:p>
          <w:p w:rsidR="00351ED3" w:rsidRPr="00A134A8" w:rsidRDefault="00351ED3" w:rsidP="00351ED3">
            <w:pPr>
              <w:pStyle w:val="18"/>
              <w:ind w:firstLine="0"/>
              <w:rPr>
                <w:sz w:val="24"/>
                <w:szCs w:val="24"/>
              </w:rPr>
            </w:pPr>
            <w:r w:rsidRPr="00A134A8">
              <w:rPr>
                <w:sz w:val="24"/>
                <w:szCs w:val="24"/>
                <w:lang w:bidi="ru-RU"/>
              </w:rPr>
              <w:t>Компас «Азимут» - 30 шт.</w:t>
            </w:r>
          </w:p>
          <w:p w:rsidR="00351ED3" w:rsidRPr="00A134A8" w:rsidRDefault="00351ED3" w:rsidP="00351ED3">
            <w:pPr>
              <w:pStyle w:val="18"/>
              <w:ind w:firstLine="0"/>
              <w:rPr>
                <w:b/>
                <w:sz w:val="24"/>
                <w:szCs w:val="24"/>
              </w:rPr>
            </w:pPr>
            <w:r w:rsidRPr="00A134A8">
              <w:rPr>
                <w:b/>
                <w:sz w:val="24"/>
                <w:szCs w:val="24"/>
                <w:lang w:bidi="ru-RU"/>
              </w:rPr>
              <w:t>Комплект мерный для кабинета географии:</w:t>
            </w:r>
          </w:p>
          <w:p w:rsidR="00351ED3" w:rsidRPr="00A134A8" w:rsidRDefault="00351ED3" w:rsidP="00351ED3">
            <w:pPr>
              <w:pStyle w:val="18"/>
              <w:ind w:firstLine="0"/>
              <w:rPr>
                <w:sz w:val="24"/>
                <w:szCs w:val="24"/>
              </w:rPr>
            </w:pPr>
            <w:r w:rsidRPr="00A134A8">
              <w:rPr>
                <w:sz w:val="24"/>
                <w:szCs w:val="24"/>
                <w:lang w:bidi="ru-RU"/>
              </w:rPr>
              <w:t>а. линейка визирная – 3 шт.</w:t>
            </w:r>
          </w:p>
          <w:p w:rsidR="00351ED3" w:rsidRPr="00A134A8" w:rsidRDefault="00351ED3" w:rsidP="00351ED3">
            <w:pPr>
              <w:pStyle w:val="18"/>
              <w:ind w:firstLine="0"/>
              <w:rPr>
                <w:sz w:val="24"/>
                <w:szCs w:val="24"/>
              </w:rPr>
            </w:pPr>
            <w:r w:rsidRPr="00A134A8">
              <w:rPr>
                <w:sz w:val="24"/>
                <w:szCs w:val="24"/>
                <w:lang w:bidi="ru-RU"/>
              </w:rPr>
              <w:t>б. угломер школьный – 3 шт.</w:t>
            </w:r>
          </w:p>
          <w:p w:rsidR="00351ED3" w:rsidRPr="00A134A8" w:rsidRDefault="00351ED3" w:rsidP="00351ED3">
            <w:pPr>
              <w:pStyle w:val="18"/>
              <w:ind w:firstLine="0"/>
              <w:rPr>
                <w:sz w:val="24"/>
                <w:szCs w:val="24"/>
              </w:rPr>
            </w:pPr>
            <w:r w:rsidRPr="00A134A8">
              <w:rPr>
                <w:sz w:val="24"/>
                <w:szCs w:val="24"/>
                <w:lang w:bidi="ru-RU"/>
              </w:rPr>
              <w:t>в. Рулетка – 3 шт.</w:t>
            </w:r>
          </w:p>
          <w:p w:rsidR="00351ED3" w:rsidRPr="00A134A8" w:rsidRDefault="00351ED3" w:rsidP="00351ED3">
            <w:pPr>
              <w:pStyle w:val="18"/>
              <w:ind w:firstLine="0"/>
              <w:rPr>
                <w:b/>
                <w:sz w:val="24"/>
                <w:szCs w:val="24"/>
              </w:rPr>
            </w:pPr>
            <w:r w:rsidRPr="00A134A8">
              <w:rPr>
                <w:b/>
                <w:sz w:val="24"/>
                <w:szCs w:val="24"/>
                <w:lang w:bidi="ru-RU"/>
              </w:rPr>
              <w:t>Метеостанция.</w:t>
            </w:r>
          </w:p>
          <w:p w:rsidR="00351ED3" w:rsidRPr="00A134A8" w:rsidRDefault="00351ED3" w:rsidP="00351ED3">
            <w:pPr>
              <w:pStyle w:val="18"/>
              <w:ind w:firstLine="0"/>
              <w:rPr>
                <w:b/>
                <w:sz w:val="24"/>
                <w:szCs w:val="24"/>
              </w:rPr>
            </w:pPr>
            <w:r w:rsidRPr="00A134A8">
              <w:rPr>
                <w:b/>
                <w:sz w:val="24"/>
                <w:szCs w:val="24"/>
                <w:lang w:bidi="ru-RU"/>
              </w:rPr>
              <w:t>Глобусы.</w:t>
            </w:r>
          </w:p>
          <w:p w:rsidR="00DC5B7D" w:rsidRPr="00A134A8" w:rsidRDefault="00351ED3" w:rsidP="00351ED3">
            <w:pPr>
              <w:pStyle w:val="18"/>
              <w:ind w:firstLine="0"/>
              <w:rPr>
                <w:sz w:val="24"/>
                <w:szCs w:val="24"/>
                <w:lang w:bidi="ru-RU"/>
              </w:rPr>
            </w:pPr>
            <w:r w:rsidRPr="00A134A8">
              <w:rPr>
                <w:sz w:val="24"/>
                <w:szCs w:val="24"/>
                <w:lang w:bidi="ru-RU"/>
              </w:rPr>
              <w:t>Масштаб 1 : 60 000 000 -</w:t>
            </w:r>
            <w:r w:rsidR="000F72BE" w:rsidRPr="00A134A8">
              <w:rPr>
                <w:sz w:val="24"/>
                <w:szCs w:val="24"/>
                <w:lang w:bidi="ru-RU"/>
              </w:rPr>
              <w:t xml:space="preserve"> </w:t>
            </w:r>
            <w:r w:rsidRPr="00A134A8">
              <w:rPr>
                <w:sz w:val="24"/>
                <w:szCs w:val="24"/>
                <w:lang w:bidi="ru-RU"/>
              </w:rPr>
              <w:t>15 шт.</w:t>
            </w:r>
          </w:p>
          <w:p w:rsidR="00B12612" w:rsidRPr="00A134A8" w:rsidRDefault="00B12612" w:rsidP="00B12612">
            <w:pPr>
              <w:pStyle w:val="18"/>
              <w:ind w:firstLine="0"/>
              <w:rPr>
                <w:b/>
                <w:sz w:val="24"/>
                <w:szCs w:val="24"/>
                <w:lang w:bidi="ru-RU"/>
              </w:rPr>
            </w:pPr>
            <w:r w:rsidRPr="00A134A8">
              <w:rPr>
                <w:b/>
                <w:sz w:val="24"/>
                <w:szCs w:val="24"/>
                <w:lang w:bidi="ru-RU"/>
              </w:rPr>
              <w:t>Наглядные пособия:</w:t>
            </w:r>
          </w:p>
          <w:p w:rsidR="00B12612" w:rsidRPr="00A134A8" w:rsidRDefault="00B12612" w:rsidP="00C66F55">
            <w:pPr>
              <w:pStyle w:val="18"/>
              <w:numPr>
                <w:ilvl w:val="0"/>
                <w:numId w:val="525"/>
              </w:numPr>
              <w:rPr>
                <w:sz w:val="24"/>
                <w:szCs w:val="24"/>
              </w:rPr>
            </w:pPr>
            <w:r w:rsidRPr="00A134A8">
              <w:rPr>
                <w:color w:val="000000"/>
                <w:sz w:val="24"/>
                <w:szCs w:val="24"/>
                <w:lang w:bidi="ru-RU"/>
              </w:rPr>
              <w:t>Циклон и антициклон (обр.стор.) Факторы размещения промышленного производства.</w:t>
            </w:r>
          </w:p>
          <w:p w:rsidR="00B12612" w:rsidRPr="00A134A8" w:rsidRDefault="00B12612" w:rsidP="00C66F55">
            <w:pPr>
              <w:pStyle w:val="18"/>
              <w:numPr>
                <w:ilvl w:val="0"/>
                <w:numId w:val="525"/>
              </w:numPr>
              <w:rPr>
                <w:sz w:val="24"/>
                <w:szCs w:val="24"/>
              </w:rPr>
            </w:pPr>
            <w:r w:rsidRPr="00A134A8">
              <w:rPr>
                <w:color w:val="000000"/>
                <w:sz w:val="24"/>
                <w:szCs w:val="24"/>
                <w:lang w:bidi="ru-RU"/>
              </w:rPr>
              <w:t>Связь рельефа Земли со строением земной коры (обр.стор.) Отраслевая структура хозяйства России.</w:t>
            </w:r>
          </w:p>
          <w:p w:rsidR="00B12612" w:rsidRPr="00A134A8" w:rsidRDefault="00B12612" w:rsidP="00C66F55">
            <w:pPr>
              <w:pStyle w:val="18"/>
              <w:numPr>
                <w:ilvl w:val="0"/>
                <w:numId w:val="525"/>
              </w:numPr>
              <w:rPr>
                <w:sz w:val="24"/>
                <w:szCs w:val="24"/>
              </w:rPr>
            </w:pPr>
            <w:r w:rsidRPr="00A134A8">
              <w:rPr>
                <w:color w:val="000000"/>
                <w:sz w:val="24"/>
                <w:szCs w:val="24"/>
                <w:lang w:bidi="ru-RU"/>
              </w:rPr>
              <w:t>Воздушные массы и климаты Земли, (обр. стор.). Центры происхождения важнейших культурных растений.</w:t>
            </w:r>
          </w:p>
          <w:p w:rsidR="00B12612" w:rsidRPr="00A134A8" w:rsidRDefault="00B12612" w:rsidP="00C66F55">
            <w:pPr>
              <w:pStyle w:val="18"/>
              <w:numPr>
                <w:ilvl w:val="0"/>
                <w:numId w:val="525"/>
              </w:numPr>
              <w:rPr>
                <w:sz w:val="24"/>
                <w:szCs w:val="24"/>
              </w:rPr>
            </w:pPr>
            <w:r w:rsidRPr="00A134A8">
              <w:rPr>
                <w:color w:val="000000"/>
                <w:sz w:val="24"/>
                <w:szCs w:val="24"/>
                <w:lang w:bidi="ru-RU"/>
              </w:rPr>
              <w:t>Миграции населения (обр.стор.) Административно - территориальное устройство Российской Федерации.</w:t>
            </w:r>
          </w:p>
          <w:p w:rsidR="00B12612" w:rsidRPr="00A134A8" w:rsidRDefault="00B12612" w:rsidP="00C66F55">
            <w:pPr>
              <w:pStyle w:val="18"/>
              <w:numPr>
                <w:ilvl w:val="0"/>
                <w:numId w:val="525"/>
              </w:numPr>
              <w:rPr>
                <w:sz w:val="24"/>
                <w:szCs w:val="24"/>
              </w:rPr>
            </w:pPr>
            <w:r w:rsidRPr="00A134A8">
              <w:rPr>
                <w:color w:val="000000"/>
                <w:sz w:val="24"/>
                <w:szCs w:val="24"/>
                <w:lang w:bidi="ru-RU"/>
              </w:rPr>
              <w:t>Расы Земли. (Классификации горных пород) (обр.стор.)</w:t>
            </w:r>
          </w:p>
          <w:p w:rsidR="00B12612" w:rsidRPr="00A134A8" w:rsidRDefault="00B12612" w:rsidP="00C66F55">
            <w:pPr>
              <w:pStyle w:val="18"/>
              <w:numPr>
                <w:ilvl w:val="0"/>
                <w:numId w:val="525"/>
              </w:numPr>
              <w:rPr>
                <w:sz w:val="24"/>
                <w:szCs w:val="24"/>
              </w:rPr>
            </w:pPr>
            <w:r w:rsidRPr="00A134A8">
              <w:rPr>
                <w:color w:val="000000"/>
                <w:sz w:val="24"/>
                <w:szCs w:val="24"/>
                <w:lang w:bidi="ru-RU"/>
              </w:rPr>
              <w:t>Географическая таблица. (Связь рельефа Земли с движениями литосферных плит), (обр.стор.)</w:t>
            </w:r>
          </w:p>
          <w:p w:rsidR="00B12612" w:rsidRPr="00A134A8" w:rsidRDefault="00B12612" w:rsidP="00C66F55">
            <w:pPr>
              <w:pStyle w:val="18"/>
              <w:numPr>
                <w:ilvl w:val="0"/>
                <w:numId w:val="525"/>
              </w:numPr>
              <w:rPr>
                <w:sz w:val="24"/>
                <w:szCs w:val="24"/>
              </w:rPr>
            </w:pPr>
            <w:r w:rsidRPr="00A134A8">
              <w:rPr>
                <w:color w:val="000000"/>
                <w:sz w:val="24"/>
                <w:szCs w:val="24"/>
                <w:lang w:bidi="ru-RU"/>
              </w:rPr>
              <w:t>Типы стран современного мира (Классификация природных ресурсов), (обр.стор.)</w:t>
            </w:r>
          </w:p>
          <w:p w:rsidR="00B12612" w:rsidRPr="00A134A8" w:rsidRDefault="00B12612" w:rsidP="00C66F55">
            <w:pPr>
              <w:pStyle w:val="18"/>
              <w:numPr>
                <w:ilvl w:val="0"/>
                <w:numId w:val="525"/>
              </w:numPr>
              <w:rPr>
                <w:sz w:val="24"/>
                <w:szCs w:val="24"/>
              </w:rPr>
            </w:pPr>
            <w:r w:rsidRPr="00A134A8">
              <w:rPr>
                <w:color w:val="000000"/>
                <w:sz w:val="24"/>
                <w:szCs w:val="24"/>
                <w:lang w:bidi="ru-RU"/>
              </w:rPr>
              <w:t>Международные организации (Воспроизводство населения), (обр.стор.)</w:t>
            </w:r>
          </w:p>
          <w:p w:rsidR="000F72BE" w:rsidRPr="00A134A8" w:rsidRDefault="000F72BE" w:rsidP="000F72BE">
            <w:pPr>
              <w:pStyle w:val="18"/>
              <w:ind w:firstLine="0"/>
              <w:rPr>
                <w:b/>
                <w:color w:val="000000"/>
                <w:sz w:val="24"/>
                <w:szCs w:val="24"/>
                <w:lang w:bidi="ru-RU"/>
              </w:rPr>
            </w:pPr>
            <w:r w:rsidRPr="00A134A8">
              <w:rPr>
                <w:b/>
                <w:color w:val="000000"/>
                <w:sz w:val="24"/>
                <w:szCs w:val="24"/>
                <w:lang w:bidi="ru-RU"/>
              </w:rPr>
              <w:t>Карты для 7 класса:</w:t>
            </w:r>
          </w:p>
          <w:p w:rsidR="000F72BE" w:rsidRPr="00A134A8" w:rsidRDefault="000F72BE" w:rsidP="00C66F55">
            <w:pPr>
              <w:pStyle w:val="18"/>
              <w:numPr>
                <w:ilvl w:val="0"/>
                <w:numId w:val="526"/>
              </w:numPr>
              <w:rPr>
                <w:sz w:val="24"/>
                <w:szCs w:val="24"/>
              </w:rPr>
            </w:pPr>
            <w:r w:rsidRPr="00A134A8">
              <w:rPr>
                <w:sz w:val="24"/>
                <w:szCs w:val="24"/>
                <w:lang w:bidi="ru-RU"/>
              </w:rPr>
              <w:t>Карта звездного неба.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Физическая карта полушарий (с контурной картой).</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Физическая карта мира.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Великие географические открытия.</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Политическая карта мира (с контурной картой).</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Политическая карта полушарий (с контурной картой).</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Строение земной коры и полезные ископаемые мира.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Климатическая карта мира.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Климатические пояса и области мира.</w:t>
            </w:r>
          </w:p>
          <w:p w:rsidR="000F72BE" w:rsidRPr="00A134A8" w:rsidRDefault="000F72BE" w:rsidP="00C66F55">
            <w:pPr>
              <w:pStyle w:val="18"/>
              <w:numPr>
                <w:ilvl w:val="0"/>
                <w:numId w:val="526"/>
              </w:numPr>
              <w:rPr>
                <w:sz w:val="24"/>
                <w:szCs w:val="24"/>
              </w:rPr>
            </w:pPr>
            <w:r w:rsidRPr="00A134A8">
              <w:rPr>
                <w:sz w:val="24"/>
                <w:szCs w:val="24"/>
                <w:lang w:bidi="ru-RU"/>
              </w:rPr>
              <w:t>Природные зоны мира.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Почвы мира.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Зоогеографическая карта мира.</w:t>
            </w:r>
            <w:r w:rsidRPr="00A134A8">
              <w:rPr>
                <w:sz w:val="24"/>
                <w:szCs w:val="24"/>
                <w:lang w:bidi="ru-RU"/>
              </w:rPr>
              <w:tab/>
              <w:t xml:space="preserve"> </w:t>
            </w:r>
          </w:p>
          <w:p w:rsidR="000F72BE" w:rsidRPr="00A134A8" w:rsidRDefault="000F72BE" w:rsidP="00C66F55">
            <w:pPr>
              <w:pStyle w:val="18"/>
              <w:numPr>
                <w:ilvl w:val="0"/>
                <w:numId w:val="526"/>
              </w:numPr>
              <w:rPr>
                <w:sz w:val="24"/>
                <w:szCs w:val="24"/>
              </w:rPr>
            </w:pPr>
            <w:r w:rsidRPr="00A134A8">
              <w:rPr>
                <w:sz w:val="24"/>
                <w:szCs w:val="24"/>
                <w:lang w:bidi="ru-RU"/>
              </w:rPr>
              <w:t>Мировой океан.</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Африка. Физическая и политическая.</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(Северная Америка) Австралия и Океания, Китай.</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Физическая и политическая.</w:t>
            </w:r>
          </w:p>
          <w:p w:rsidR="000F72BE" w:rsidRPr="00A134A8" w:rsidRDefault="000F72BE" w:rsidP="00C66F55">
            <w:pPr>
              <w:pStyle w:val="18"/>
              <w:numPr>
                <w:ilvl w:val="0"/>
                <w:numId w:val="526"/>
              </w:numPr>
              <w:rPr>
                <w:sz w:val="24"/>
                <w:szCs w:val="24"/>
              </w:rPr>
            </w:pPr>
            <w:r w:rsidRPr="00A134A8">
              <w:rPr>
                <w:sz w:val="24"/>
                <w:szCs w:val="24"/>
                <w:lang w:bidi="ru-RU"/>
              </w:rPr>
              <w:t>Физическая карта Южной Америки (с политической).</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Северная Америка. Физическая и политическая.</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 xml:space="preserve">Комплексная карта Антарктиды. </w:t>
            </w:r>
          </w:p>
          <w:p w:rsidR="000F72BE" w:rsidRPr="00A134A8" w:rsidRDefault="000F72BE" w:rsidP="00C66F55">
            <w:pPr>
              <w:pStyle w:val="18"/>
              <w:numPr>
                <w:ilvl w:val="0"/>
                <w:numId w:val="526"/>
              </w:numPr>
              <w:rPr>
                <w:sz w:val="24"/>
                <w:szCs w:val="24"/>
              </w:rPr>
            </w:pPr>
            <w:r w:rsidRPr="00A134A8">
              <w:rPr>
                <w:sz w:val="24"/>
                <w:szCs w:val="24"/>
                <w:lang w:bidi="ru-RU"/>
              </w:rPr>
              <w:t>Арктика. Физическая карта.</w:t>
            </w:r>
            <w:r w:rsidRPr="00A134A8">
              <w:rPr>
                <w:sz w:val="24"/>
                <w:szCs w:val="24"/>
                <w:lang w:bidi="ru-RU"/>
              </w:rPr>
              <w:tab/>
            </w:r>
          </w:p>
          <w:p w:rsidR="000F72BE" w:rsidRPr="00A134A8" w:rsidRDefault="000F72BE" w:rsidP="00C66F55">
            <w:pPr>
              <w:pStyle w:val="18"/>
              <w:numPr>
                <w:ilvl w:val="0"/>
                <w:numId w:val="526"/>
              </w:numPr>
              <w:rPr>
                <w:sz w:val="24"/>
                <w:szCs w:val="24"/>
              </w:rPr>
            </w:pPr>
            <w:r w:rsidRPr="00A134A8">
              <w:rPr>
                <w:sz w:val="24"/>
                <w:szCs w:val="24"/>
                <w:lang w:bidi="ru-RU"/>
              </w:rPr>
              <w:t>Европа. Физическая карта (с политической на обратной.</w:t>
            </w:r>
          </w:p>
          <w:p w:rsidR="000F72BE" w:rsidRPr="00A134A8" w:rsidRDefault="000F72BE" w:rsidP="00C66F55">
            <w:pPr>
              <w:pStyle w:val="18"/>
              <w:numPr>
                <w:ilvl w:val="0"/>
                <w:numId w:val="526"/>
              </w:numPr>
              <w:rPr>
                <w:sz w:val="24"/>
                <w:szCs w:val="24"/>
              </w:rPr>
            </w:pPr>
            <w:r w:rsidRPr="00A134A8">
              <w:rPr>
                <w:sz w:val="24"/>
                <w:szCs w:val="24"/>
                <w:lang w:bidi="ru-RU"/>
              </w:rPr>
              <w:t>стороне).</w:t>
            </w:r>
          </w:p>
          <w:p w:rsidR="000F72BE" w:rsidRPr="00A134A8" w:rsidRDefault="000F72BE" w:rsidP="00C66F55">
            <w:pPr>
              <w:pStyle w:val="18"/>
              <w:numPr>
                <w:ilvl w:val="0"/>
                <w:numId w:val="526"/>
              </w:numPr>
              <w:rPr>
                <w:sz w:val="24"/>
                <w:szCs w:val="24"/>
              </w:rPr>
            </w:pPr>
            <w:r w:rsidRPr="00A134A8">
              <w:rPr>
                <w:sz w:val="24"/>
                <w:szCs w:val="24"/>
                <w:lang w:bidi="ru-RU"/>
              </w:rPr>
              <w:t>Евразия. Физическая карта (с политической).</w:t>
            </w:r>
          </w:p>
          <w:p w:rsidR="00D950FE" w:rsidRPr="00A134A8" w:rsidRDefault="00D950FE" w:rsidP="00D950FE">
            <w:pPr>
              <w:pStyle w:val="18"/>
              <w:ind w:firstLine="0"/>
              <w:rPr>
                <w:b/>
                <w:sz w:val="24"/>
                <w:szCs w:val="24"/>
                <w:lang w:bidi="ru-RU"/>
              </w:rPr>
            </w:pPr>
            <w:r w:rsidRPr="00A134A8">
              <w:rPr>
                <w:b/>
                <w:sz w:val="24"/>
                <w:szCs w:val="24"/>
                <w:lang w:bidi="ru-RU"/>
              </w:rPr>
              <w:t>Карты для 8 класса:</w:t>
            </w:r>
          </w:p>
          <w:p w:rsidR="00D950FE" w:rsidRPr="00A134A8" w:rsidRDefault="00D950FE" w:rsidP="00C66F55">
            <w:pPr>
              <w:pStyle w:val="18"/>
              <w:numPr>
                <w:ilvl w:val="0"/>
                <w:numId w:val="527"/>
              </w:numPr>
              <w:rPr>
                <w:sz w:val="24"/>
                <w:szCs w:val="24"/>
              </w:rPr>
            </w:pPr>
            <w:r w:rsidRPr="00A134A8">
              <w:rPr>
                <w:sz w:val="24"/>
                <w:szCs w:val="24"/>
                <w:lang w:bidi="ru-RU"/>
              </w:rPr>
              <w:t>Россия. Физическая карта (с контурной).</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Геологическая карта.</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Тектоника и минеральные ресурсы.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Климат.</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Агроклиматические ресурсы.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Водные ресурсы.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Почвы.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Земельные ресурсы.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Природные зоны.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Экологические проблемы.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Народы.</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Народы и религия.</w:t>
            </w:r>
            <w:r w:rsidRPr="00A134A8">
              <w:rPr>
                <w:sz w:val="24"/>
                <w:szCs w:val="24"/>
                <w:lang w:bidi="ru-RU"/>
              </w:rPr>
              <w:tab/>
            </w:r>
          </w:p>
          <w:p w:rsidR="00D950FE" w:rsidRPr="00A134A8" w:rsidRDefault="00D950FE" w:rsidP="00C66F55">
            <w:pPr>
              <w:pStyle w:val="18"/>
              <w:numPr>
                <w:ilvl w:val="0"/>
                <w:numId w:val="527"/>
              </w:numPr>
              <w:rPr>
                <w:sz w:val="24"/>
                <w:szCs w:val="24"/>
              </w:rPr>
            </w:pPr>
            <w:r w:rsidRPr="00A134A8">
              <w:rPr>
                <w:sz w:val="24"/>
                <w:szCs w:val="24"/>
                <w:lang w:bidi="ru-RU"/>
              </w:rPr>
              <w:t>Россия. Размещение населения.</w:t>
            </w:r>
          </w:p>
          <w:p w:rsidR="00CD4C4B" w:rsidRPr="00A134A8" w:rsidRDefault="00CD4C4B" w:rsidP="00CD4C4B">
            <w:pPr>
              <w:pStyle w:val="18"/>
              <w:ind w:firstLine="0"/>
              <w:rPr>
                <w:b/>
                <w:sz w:val="24"/>
                <w:szCs w:val="24"/>
                <w:lang w:bidi="ru-RU"/>
              </w:rPr>
            </w:pPr>
            <w:r w:rsidRPr="00A134A8">
              <w:rPr>
                <w:b/>
                <w:sz w:val="24"/>
                <w:szCs w:val="24"/>
                <w:lang w:bidi="ru-RU"/>
              </w:rPr>
              <w:t>Карты для 9 класса:</w:t>
            </w:r>
          </w:p>
          <w:p w:rsidR="00CD4C4B" w:rsidRPr="00A134A8" w:rsidRDefault="00CD4C4B" w:rsidP="00C66F55">
            <w:pPr>
              <w:pStyle w:val="18"/>
              <w:numPr>
                <w:ilvl w:val="0"/>
                <w:numId w:val="528"/>
              </w:numPr>
              <w:rPr>
                <w:sz w:val="24"/>
                <w:szCs w:val="24"/>
              </w:rPr>
            </w:pPr>
            <w:r w:rsidRPr="00A134A8">
              <w:rPr>
                <w:sz w:val="24"/>
                <w:szCs w:val="24"/>
                <w:lang w:bidi="ru-RU"/>
              </w:rPr>
              <w:t>Россия. Политико-административная (с</w:t>
            </w:r>
            <w:r w:rsidR="00F30DE8" w:rsidRPr="00A134A8">
              <w:rPr>
                <w:sz w:val="24"/>
                <w:szCs w:val="24"/>
                <w:lang w:bidi="ru-RU"/>
              </w:rPr>
              <w:t xml:space="preserve"> </w:t>
            </w:r>
            <w:r w:rsidRPr="00A134A8">
              <w:rPr>
                <w:sz w:val="24"/>
                <w:szCs w:val="24"/>
                <w:lang w:bidi="ru-RU"/>
              </w:rPr>
              <w:t>контурной картой)</w:t>
            </w:r>
          </w:p>
          <w:p w:rsidR="00CD4C4B" w:rsidRPr="00A134A8" w:rsidRDefault="00CD4C4B" w:rsidP="00C66F55">
            <w:pPr>
              <w:pStyle w:val="18"/>
              <w:numPr>
                <w:ilvl w:val="0"/>
                <w:numId w:val="528"/>
              </w:numPr>
              <w:rPr>
                <w:sz w:val="24"/>
                <w:szCs w:val="24"/>
              </w:rPr>
            </w:pPr>
            <w:r w:rsidRPr="00A134A8">
              <w:rPr>
                <w:sz w:val="24"/>
                <w:szCs w:val="24"/>
                <w:lang w:bidi="ru-RU"/>
              </w:rPr>
              <w:t>Россия. Социально-экономическая</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Россия. Агропромышленный комплекс</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Россия. Топливная промышленность</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Россия. Электроэнергетика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Россия. Черная и цветная металлургия</w:t>
            </w:r>
            <w:r w:rsidRPr="00A134A8">
              <w:rPr>
                <w:sz w:val="24"/>
                <w:szCs w:val="24"/>
                <w:lang w:bidi="ru-RU"/>
              </w:rPr>
              <w:tab/>
            </w:r>
          </w:p>
          <w:p w:rsidR="00F30DE8" w:rsidRPr="00A134A8" w:rsidRDefault="00CD4C4B" w:rsidP="00C66F55">
            <w:pPr>
              <w:pStyle w:val="18"/>
              <w:numPr>
                <w:ilvl w:val="0"/>
                <w:numId w:val="528"/>
              </w:numPr>
              <w:rPr>
                <w:sz w:val="24"/>
                <w:szCs w:val="24"/>
              </w:rPr>
            </w:pPr>
            <w:r w:rsidRPr="00A134A8">
              <w:rPr>
                <w:sz w:val="24"/>
                <w:szCs w:val="24"/>
                <w:lang w:bidi="ru-RU"/>
              </w:rPr>
              <w:t>Россия. Машиностроение и металлообработка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Россия. Химическая и нефтехимическая</w:t>
            </w:r>
            <w:r w:rsidR="00F30DE8" w:rsidRPr="00A134A8">
              <w:rPr>
                <w:sz w:val="24"/>
                <w:szCs w:val="24"/>
                <w:lang w:bidi="ru-RU"/>
              </w:rPr>
              <w:t xml:space="preserve"> </w:t>
            </w:r>
            <w:r w:rsidRPr="00A134A8">
              <w:rPr>
                <w:sz w:val="24"/>
                <w:szCs w:val="24"/>
                <w:lang w:bidi="ru-RU"/>
              </w:rPr>
              <w:t>промышленность</w:t>
            </w:r>
          </w:p>
          <w:p w:rsidR="00CD4C4B" w:rsidRPr="00A134A8" w:rsidRDefault="00CD4C4B" w:rsidP="00C66F55">
            <w:pPr>
              <w:pStyle w:val="18"/>
              <w:numPr>
                <w:ilvl w:val="0"/>
                <w:numId w:val="528"/>
              </w:numPr>
              <w:rPr>
                <w:sz w:val="24"/>
                <w:szCs w:val="24"/>
              </w:rPr>
            </w:pPr>
            <w:r w:rsidRPr="00A134A8">
              <w:rPr>
                <w:sz w:val="24"/>
                <w:szCs w:val="24"/>
                <w:lang w:bidi="ru-RU"/>
              </w:rPr>
              <w:t>Центральная Россия. Физическая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Центральная Россия. Комплексная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Европейский Юг Россия. Физическая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Россия. Поволжье. Физическая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Поволжье. Комплексная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Урал. Физическая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Западная Сибирь. Физическая карта.</w:t>
            </w:r>
            <w:r w:rsidRPr="00A134A8">
              <w:rPr>
                <w:sz w:val="24"/>
                <w:szCs w:val="24"/>
                <w:lang w:bidi="ru-RU"/>
              </w:rPr>
              <w:tab/>
            </w:r>
          </w:p>
          <w:p w:rsidR="00CD4C4B" w:rsidRPr="00A134A8" w:rsidRDefault="00CD4C4B" w:rsidP="00C66F55">
            <w:pPr>
              <w:pStyle w:val="18"/>
              <w:numPr>
                <w:ilvl w:val="0"/>
                <w:numId w:val="528"/>
              </w:numPr>
              <w:rPr>
                <w:sz w:val="24"/>
                <w:szCs w:val="24"/>
              </w:rPr>
            </w:pPr>
            <w:r w:rsidRPr="00A134A8">
              <w:rPr>
                <w:sz w:val="24"/>
                <w:szCs w:val="24"/>
                <w:lang w:bidi="ru-RU"/>
              </w:rPr>
              <w:t>Западная Сибирь. Комплексная карта</w:t>
            </w:r>
          </w:p>
          <w:p w:rsidR="00CD4C4B" w:rsidRPr="00A134A8" w:rsidRDefault="00CD4C4B" w:rsidP="00C66F55">
            <w:pPr>
              <w:pStyle w:val="18"/>
              <w:numPr>
                <w:ilvl w:val="0"/>
                <w:numId w:val="528"/>
              </w:numPr>
              <w:rPr>
                <w:sz w:val="24"/>
                <w:szCs w:val="24"/>
              </w:rPr>
            </w:pPr>
            <w:r w:rsidRPr="00A134A8">
              <w:rPr>
                <w:sz w:val="24"/>
                <w:szCs w:val="24"/>
                <w:lang w:bidi="ru-RU"/>
              </w:rPr>
              <w:t>Восточная Сибирь. Физическая карта</w:t>
            </w:r>
          </w:p>
          <w:p w:rsidR="00CD4C4B" w:rsidRPr="00A134A8" w:rsidRDefault="00CD4C4B" w:rsidP="00C66F55">
            <w:pPr>
              <w:pStyle w:val="18"/>
              <w:numPr>
                <w:ilvl w:val="0"/>
                <w:numId w:val="528"/>
              </w:numPr>
              <w:rPr>
                <w:sz w:val="24"/>
                <w:szCs w:val="24"/>
              </w:rPr>
            </w:pPr>
            <w:r w:rsidRPr="00A134A8">
              <w:rPr>
                <w:sz w:val="24"/>
                <w:szCs w:val="24"/>
                <w:lang w:bidi="ru-RU"/>
              </w:rPr>
              <w:t>Дальний Восток. Физическая карта</w:t>
            </w:r>
          </w:p>
          <w:p w:rsidR="003815D2" w:rsidRPr="00A134A8" w:rsidRDefault="003815D2" w:rsidP="003815D2">
            <w:pPr>
              <w:pStyle w:val="18"/>
              <w:ind w:firstLine="0"/>
              <w:rPr>
                <w:b/>
                <w:sz w:val="24"/>
                <w:szCs w:val="24"/>
                <w:lang w:bidi="ru-RU"/>
              </w:rPr>
            </w:pPr>
            <w:r w:rsidRPr="00A134A8">
              <w:rPr>
                <w:b/>
                <w:sz w:val="24"/>
                <w:szCs w:val="24"/>
                <w:lang w:bidi="ru-RU"/>
              </w:rPr>
              <w:t>Карты для 10 – 11 классов:</w:t>
            </w:r>
          </w:p>
          <w:p w:rsidR="003815D2" w:rsidRPr="00A134A8" w:rsidRDefault="003815D2" w:rsidP="00C66F55">
            <w:pPr>
              <w:pStyle w:val="18"/>
              <w:numPr>
                <w:ilvl w:val="0"/>
                <w:numId w:val="529"/>
              </w:numPr>
              <w:rPr>
                <w:sz w:val="24"/>
                <w:szCs w:val="24"/>
              </w:rPr>
            </w:pPr>
            <w:r w:rsidRPr="00A134A8">
              <w:rPr>
                <w:sz w:val="24"/>
                <w:szCs w:val="24"/>
                <w:lang w:bidi="ru-RU"/>
              </w:rPr>
              <w:t>Мир. Размещение населения.</w:t>
            </w:r>
          </w:p>
          <w:p w:rsidR="003815D2" w:rsidRPr="00A134A8" w:rsidRDefault="003815D2" w:rsidP="00C66F55">
            <w:pPr>
              <w:pStyle w:val="18"/>
              <w:numPr>
                <w:ilvl w:val="0"/>
                <w:numId w:val="529"/>
              </w:numPr>
              <w:rPr>
                <w:sz w:val="24"/>
                <w:szCs w:val="24"/>
              </w:rPr>
            </w:pPr>
            <w:r w:rsidRPr="00A134A8">
              <w:rPr>
                <w:sz w:val="24"/>
                <w:szCs w:val="24"/>
                <w:lang w:bidi="ru-RU"/>
              </w:rPr>
              <w:t>Мир. Народы.</w:t>
            </w:r>
          </w:p>
          <w:p w:rsidR="003815D2" w:rsidRPr="00A134A8" w:rsidRDefault="003815D2" w:rsidP="00C66F55">
            <w:pPr>
              <w:pStyle w:val="18"/>
              <w:numPr>
                <w:ilvl w:val="0"/>
                <w:numId w:val="529"/>
              </w:numPr>
              <w:rPr>
                <w:sz w:val="24"/>
                <w:szCs w:val="24"/>
              </w:rPr>
            </w:pPr>
            <w:r w:rsidRPr="00A134A8">
              <w:rPr>
                <w:sz w:val="24"/>
                <w:szCs w:val="24"/>
                <w:lang w:bidi="ru-RU"/>
              </w:rPr>
              <w:t>Южная Америка. Социально-экономическая.</w:t>
            </w:r>
          </w:p>
          <w:p w:rsidR="003815D2" w:rsidRPr="00A134A8" w:rsidRDefault="003815D2" w:rsidP="00C66F55">
            <w:pPr>
              <w:pStyle w:val="18"/>
              <w:numPr>
                <w:ilvl w:val="0"/>
                <w:numId w:val="529"/>
              </w:numPr>
              <w:rPr>
                <w:sz w:val="24"/>
                <w:szCs w:val="24"/>
              </w:rPr>
            </w:pPr>
            <w:r w:rsidRPr="00A134A8">
              <w:rPr>
                <w:sz w:val="24"/>
                <w:szCs w:val="24"/>
                <w:lang w:bidi="ru-RU"/>
              </w:rPr>
              <w:t>Северная Америка. Социально-экономическая.</w:t>
            </w:r>
          </w:p>
          <w:p w:rsidR="003815D2" w:rsidRPr="00A134A8" w:rsidRDefault="003815D2" w:rsidP="00C66F55">
            <w:pPr>
              <w:pStyle w:val="18"/>
              <w:numPr>
                <w:ilvl w:val="0"/>
                <w:numId w:val="529"/>
              </w:numPr>
              <w:rPr>
                <w:sz w:val="24"/>
                <w:szCs w:val="24"/>
              </w:rPr>
            </w:pPr>
            <w:r w:rsidRPr="00A134A8">
              <w:rPr>
                <w:sz w:val="24"/>
                <w:szCs w:val="24"/>
                <w:lang w:bidi="ru-RU"/>
              </w:rPr>
              <w:t>Евразия. Социально-экономическая.</w:t>
            </w:r>
          </w:p>
          <w:p w:rsidR="00B12612" w:rsidRPr="00A134A8" w:rsidRDefault="003815D2" w:rsidP="00C66F55">
            <w:pPr>
              <w:pStyle w:val="18"/>
              <w:numPr>
                <w:ilvl w:val="0"/>
                <w:numId w:val="529"/>
              </w:numPr>
              <w:rPr>
                <w:b/>
                <w:sz w:val="24"/>
                <w:szCs w:val="24"/>
                <w:lang w:bidi="ru-RU"/>
              </w:rPr>
            </w:pPr>
            <w:r w:rsidRPr="00A134A8">
              <w:rPr>
                <w:sz w:val="24"/>
                <w:szCs w:val="24"/>
                <w:lang w:bidi="ru-RU"/>
              </w:rPr>
              <w:t>Австралия и Новая Зеландия. Социально-экономическая.</w:t>
            </w:r>
          </w:p>
        </w:tc>
        <w:tc>
          <w:tcPr>
            <w:tcW w:w="0" w:type="auto"/>
          </w:tcPr>
          <w:p w:rsidR="00DC5B7D" w:rsidRPr="00A134A8" w:rsidRDefault="00351ED3" w:rsidP="003C3FB0">
            <w:pPr>
              <w:pStyle w:val="af1"/>
              <w:ind w:firstLine="0"/>
              <w:rPr>
                <w:b/>
                <w:sz w:val="24"/>
                <w:szCs w:val="24"/>
              </w:rPr>
            </w:pPr>
            <w:r w:rsidRPr="00A134A8">
              <w:rPr>
                <w:b/>
                <w:sz w:val="24"/>
                <w:szCs w:val="24"/>
              </w:rPr>
              <w:t>7</w:t>
            </w: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0F72BE" w:rsidRPr="00A134A8" w:rsidRDefault="000F72BE" w:rsidP="003C3FB0">
            <w:pPr>
              <w:pStyle w:val="af1"/>
              <w:ind w:firstLine="0"/>
              <w:rPr>
                <w:b/>
                <w:sz w:val="24"/>
                <w:szCs w:val="24"/>
              </w:rPr>
            </w:pPr>
          </w:p>
          <w:p w:rsidR="00351ED3" w:rsidRPr="00A134A8" w:rsidRDefault="00351ED3" w:rsidP="003C3FB0">
            <w:pPr>
              <w:pStyle w:val="af1"/>
              <w:ind w:firstLine="0"/>
              <w:rPr>
                <w:b/>
                <w:sz w:val="24"/>
                <w:szCs w:val="24"/>
              </w:rPr>
            </w:pPr>
            <w:r w:rsidRPr="00A134A8">
              <w:rPr>
                <w:b/>
                <w:sz w:val="24"/>
                <w:szCs w:val="24"/>
              </w:rPr>
              <w:t>4</w:t>
            </w: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p>
          <w:p w:rsidR="00351ED3" w:rsidRPr="00A134A8" w:rsidRDefault="00351ED3" w:rsidP="003C3FB0">
            <w:pPr>
              <w:pStyle w:val="af1"/>
              <w:ind w:firstLine="0"/>
              <w:rPr>
                <w:b/>
                <w:sz w:val="24"/>
                <w:szCs w:val="24"/>
              </w:rPr>
            </w:pPr>
            <w:r w:rsidRPr="00A134A8">
              <w:rPr>
                <w:b/>
                <w:sz w:val="24"/>
                <w:szCs w:val="24"/>
              </w:rPr>
              <w:t>6</w:t>
            </w:r>
          </w:p>
          <w:p w:rsidR="000F72BE" w:rsidRPr="00A134A8" w:rsidRDefault="000F72BE" w:rsidP="003C3FB0">
            <w:pPr>
              <w:pStyle w:val="af1"/>
              <w:ind w:firstLine="0"/>
              <w:rPr>
                <w:sz w:val="24"/>
                <w:szCs w:val="24"/>
              </w:rPr>
            </w:pPr>
            <w:r w:rsidRPr="00A134A8">
              <w:rPr>
                <w:sz w:val="24"/>
                <w:szCs w:val="24"/>
              </w:rPr>
              <w:t>1</w:t>
            </w:r>
          </w:p>
          <w:p w:rsidR="000F72BE" w:rsidRPr="00A134A8" w:rsidRDefault="000F72BE" w:rsidP="003C3FB0">
            <w:pPr>
              <w:pStyle w:val="af1"/>
              <w:ind w:firstLine="0"/>
              <w:rPr>
                <w:sz w:val="24"/>
                <w:szCs w:val="24"/>
              </w:rPr>
            </w:pPr>
            <w:r w:rsidRPr="00A134A8">
              <w:rPr>
                <w:sz w:val="24"/>
                <w:szCs w:val="24"/>
              </w:rPr>
              <w:t>1</w:t>
            </w:r>
          </w:p>
          <w:p w:rsidR="000F72BE" w:rsidRPr="00A134A8" w:rsidRDefault="000F72BE" w:rsidP="003C3FB0">
            <w:pPr>
              <w:pStyle w:val="af1"/>
              <w:ind w:firstLine="0"/>
              <w:rPr>
                <w:sz w:val="24"/>
                <w:szCs w:val="24"/>
              </w:rPr>
            </w:pPr>
            <w:r w:rsidRPr="00A134A8">
              <w:rPr>
                <w:sz w:val="24"/>
                <w:szCs w:val="24"/>
              </w:rPr>
              <w:t>1</w:t>
            </w:r>
          </w:p>
          <w:p w:rsidR="000F72BE" w:rsidRPr="00A134A8" w:rsidRDefault="000F72BE" w:rsidP="003C3FB0">
            <w:pPr>
              <w:pStyle w:val="af1"/>
              <w:ind w:firstLine="0"/>
              <w:rPr>
                <w:sz w:val="24"/>
                <w:szCs w:val="24"/>
              </w:rPr>
            </w:pPr>
            <w:r w:rsidRPr="00A134A8">
              <w:rPr>
                <w:sz w:val="24"/>
                <w:szCs w:val="24"/>
              </w:rPr>
              <w:t>1</w:t>
            </w:r>
          </w:p>
          <w:p w:rsidR="000F72BE" w:rsidRPr="00A134A8" w:rsidRDefault="000F72BE" w:rsidP="003C3FB0">
            <w:pPr>
              <w:pStyle w:val="af1"/>
              <w:ind w:firstLine="0"/>
              <w:rPr>
                <w:sz w:val="24"/>
                <w:szCs w:val="24"/>
              </w:rPr>
            </w:pPr>
            <w:r w:rsidRPr="00A134A8">
              <w:rPr>
                <w:sz w:val="24"/>
                <w:szCs w:val="24"/>
              </w:rPr>
              <w:t>1</w:t>
            </w:r>
          </w:p>
          <w:p w:rsidR="000F72BE" w:rsidRPr="00A134A8" w:rsidRDefault="000F72BE" w:rsidP="003C3FB0">
            <w:pPr>
              <w:pStyle w:val="af1"/>
              <w:ind w:firstLine="0"/>
              <w:rPr>
                <w:b/>
                <w:sz w:val="24"/>
                <w:szCs w:val="24"/>
              </w:rPr>
            </w:pPr>
            <w:r w:rsidRPr="00A134A8">
              <w:rPr>
                <w:sz w:val="24"/>
                <w:szCs w:val="24"/>
              </w:rPr>
              <w:t>1</w:t>
            </w:r>
          </w:p>
          <w:p w:rsidR="00351ED3" w:rsidRPr="00A134A8" w:rsidRDefault="00351ED3" w:rsidP="003C3FB0">
            <w:pPr>
              <w:pStyle w:val="af1"/>
              <w:ind w:firstLine="0"/>
              <w:rPr>
                <w:b/>
                <w:sz w:val="24"/>
                <w:szCs w:val="24"/>
              </w:rPr>
            </w:pPr>
            <w:r w:rsidRPr="00A134A8">
              <w:rPr>
                <w:b/>
                <w:sz w:val="24"/>
                <w:szCs w:val="24"/>
              </w:rPr>
              <w:t>2</w:t>
            </w:r>
          </w:p>
          <w:p w:rsidR="000F72BE" w:rsidRPr="00A134A8" w:rsidRDefault="000F72BE" w:rsidP="003C3FB0">
            <w:pPr>
              <w:pStyle w:val="af1"/>
              <w:ind w:firstLine="0"/>
              <w:rPr>
                <w:sz w:val="24"/>
                <w:szCs w:val="24"/>
              </w:rPr>
            </w:pPr>
            <w:r w:rsidRPr="00A134A8">
              <w:rPr>
                <w:sz w:val="24"/>
                <w:szCs w:val="24"/>
              </w:rPr>
              <w:t>1</w:t>
            </w:r>
          </w:p>
          <w:p w:rsidR="00351ED3" w:rsidRPr="00A134A8" w:rsidRDefault="000F72BE" w:rsidP="003C3FB0">
            <w:pPr>
              <w:pStyle w:val="af1"/>
              <w:ind w:firstLine="0"/>
              <w:rPr>
                <w:b/>
                <w:sz w:val="24"/>
                <w:szCs w:val="24"/>
              </w:rPr>
            </w:pPr>
            <w:r w:rsidRPr="00A134A8">
              <w:rPr>
                <w:sz w:val="24"/>
                <w:szCs w:val="24"/>
              </w:rPr>
              <w:t>1</w:t>
            </w:r>
          </w:p>
          <w:p w:rsidR="00351ED3" w:rsidRPr="00A134A8" w:rsidRDefault="00351ED3" w:rsidP="003C3FB0">
            <w:pPr>
              <w:pStyle w:val="af1"/>
              <w:ind w:firstLine="0"/>
              <w:rPr>
                <w:b/>
                <w:sz w:val="24"/>
                <w:szCs w:val="24"/>
              </w:rPr>
            </w:pPr>
            <w:r w:rsidRPr="00A134A8">
              <w:rPr>
                <w:b/>
                <w:sz w:val="24"/>
                <w:szCs w:val="24"/>
              </w:rPr>
              <w:t>2</w:t>
            </w:r>
          </w:p>
          <w:p w:rsidR="000F72BE" w:rsidRPr="00A134A8" w:rsidRDefault="000F72BE" w:rsidP="003C3FB0">
            <w:pPr>
              <w:pStyle w:val="af1"/>
              <w:ind w:firstLine="0"/>
              <w:rPr>
                <w:sz w:val="24"/>
                <w:szCs w:val="24"/>
              </w:rPr>
            </w:pPr>
            <w:r w:rsidRPr="00A134A8">
              <w:rPr>
                <w:sz w:val="24"/>
                <w:szCs w:val="24"/>
              </w:rPr>
              <w:t>1</w:t>
            </w:r>
          </w:p>
          <w:p w:rsidR="00351ED3" w:rsidRPr="00A134A8" w:rsidRDefault="000F72BE" w:rsidP="003C3FB0">
            <w:pPr>
              <w:pStyle w:val="af1"/>
              <w:ind w:firstLine="0"/>
              <w:rPr>
                <w:b/>
                <w:sz w:val="24"/>
                <w:szCs w:val="24"/>
              </w:rPr>
            </w:pPr>
            <w:r w:rsidRPr="00A134A8">
              <w:rPr>
                <w:sz w:val="24"/>
                <w:szCs w:val="24"/>
              </w:rPr>
              <w:t>1</w:t>
            </w:r>
          </w:p>
          <w:p w:rsidR="00351ED3" w:rsidRPr="00A134A8" w:rsidRDefault="00351ED3" w:rsidP="003C3FB0">
            <w:pPr>
              <w:pStyle w:val="af1"/>
              <w:ind w:firstLine="0"/>
              <w:rPr>
                <w:b/>
                <w:sz w:val="24"/>
                <w:szCs w:val="24"/>
              </w:rPr>
            </w:pPr>
            <w:r w:rsidRPr="00A134A8">
              <w:rPr>
                <w:b/>
                <w:sz w:val="24"/>
                <w:szCs w:val="24"/>
              </w:rPr>
              <w:t>2</w:t>
            </w:r>
          </w:p>
          <w:p w:rsidR="000F72BE" w:rsidRPr="00A134A8" w:rsidRDefault="000F72BE" w:rsidP="003C3FB0">
            <w:pPr>
              <w:pStyle w:val="af1"/>
              <w:ind w:firstLine="0"/>
              <w:rPr>
                <w:sz w:val="24"/>
                <w:szCs w:val="24"/>
              </w:rPr>
            </w:pPr>
            <w:r w:rsidRPr="00A134A8">
              <w:rPr>
                <w:sz w:val="24"/>
                <w:szCs w:val="24"/>
              </w:rPr>
              <w:t>1</w:t>
            </w:r>
          </w:p>
          <w:p w:rsidR="00351ED3" w:rsidRPr="00A134A8" w:rsidRDefault="000F72BE" w:rsidP="003C3FB0">
            <w:pPr>
              <w:pStyle w:val="af1"/>
              <w:ind w:firstLine="0"/>
              <w:rPr>
                <w:b/>
                <w:sz w:val="24"/>
                <w:szCs w:val="24"/>
              </w:rPr>
            </w:pPr>
            <w:r w:rsidRPr="00A134A8">
              <w:rPr>
                <w:sz w:val="24"/>
                <w:szCs w:val="24"/>
              </w:rPr>
              <w:t>1</w:t>
            </w:r>
          </w:p>
          <w:p w:rsidR="000F72BE" w:rsidRPr="00A134A8" w:rsidRDefault="000F72BE" w:rsidP="003C3FB0">
            <w:pPr>
              <w:pStyle w:val="af1"/>
              <w:ind w:firstLine="0"/>
              <w:rPr>
                <w:b/>
                <w:sz w:val="24"/>
                <w:szCs w:val="24"/>
              </w:rPr>
            </w:pPr>
          </w:p>
          <w:p w:rsidR="00351ED3" w:rsidRPr="00A134A8" w:rsidRDefault="00351ED3" w:rsidP="003C3FB0">
            <w:pPr>
              <w:pStyle w:val="af1"/>
              <w:ind w:firstLine="0"/>
              <w:rPr>
                <w:b/>
                <w:sz w:val="24"/>
                <w:szCs w:val="24"/>
              </w:rPr>
            </w:pPr>
            <w:r w:rsidRPr="00A134A8">
              <w:rPr>
                <w:b/>
                <w:sz w:val="24"/>
                <w:szCs w:val="24"/>
              </w:rPr>
              <w:t>1</w:t>
            </w:r>
          </w:p>
          <w:p w:rsidR="00351ED3" w:rsidRPr="00A134A8" w:rsidRDefault="000F72BE" w:rsidP="003C3FB0">
            <w:pPr>
              <w:pStyle w:val="af1"/>
              <w:ind w:firstLine="0"/>
              <w:rPr>
                <w:b/>
                <w:sz w:val="24"/>
                <w:szCs w:val="24"/>
              </w:rPr>
            </w:pPr>
            <w:r w:rsidRPr="00A134A8">
              <w:rPr>
                <w:b/>
                <w:sz w:val="24"/>
                <w:szCs w:val="24"/>
              </w:rPr>
              <w:t>1</w:t>
            </w:r>
          </w:p>
          <w:p w:rsidR="00351ED3" w:rsidRPr="00A134A8" w:rsidRDefault="00351ED3" w:rsidP="003C3FB0">
            <w:pPr>
              <w:pStyle w:val="af1"/>
              <w:ind w:firstLine="0"/>
              <w:rPr>
                <w:b/>
                <w:sz w:val="24"/>
                <w:szCs w:val="24"/>
              </w:rPr>
            </w:pPr>
            <w:r w:rsidRPr="00A134A8">
              <w:rPr>
                <w:b/>
                <w:sz w:val="24"/>
                <w:szCs w:val="24"/>
              </w:rPr>
              <w:t>1</w:t>
            </w:r>
          </w:p>
          <w:p w:rsidR="000F72BE" w:rsidRPr="00A134A8" w:rsidRDefault="000F72BE" w:rsidP="003C3FB0">
            <w:pPr>
              <w:pStyle w:val="af1"/>
              <w:ind w:firstLine="0"/>
              <w:rPr>
                <w:sz w:val="24"/>
                <w:szCs w:val="24"/>
              </w:rPr>
            </w:pPr>
            <w:r w:rsidRPr="00A134A8">
              <w:rPr>
                <w:sz w:val="24"/>
                <w:szCs w:val="24"/>
              </w:rPr>
              <w:t>3</w:t>
            </w:r>
          </w:p>
          <w:p w:rsidR="000F72BE" w:rsidRPr="00A134A8" w:rsidRDefault="000F72BE" w:rsidP="003C3FB0">
            <w:pPr>
              <w:pStyle w:val="af1"/>
              <w:ind w:firstLine="0"/>
              <w:rPr>
                <w:sz w:val="24"/>
                <w:szCs w:val="24"/>
              </w:rPr>
            </w:pPr>
            <w:r w:rsidRPr="00A134A8">
              <w:rPr>
                <w:sz w:val="24"/>
                <w:szCs w:val="24"/>
              </w:rPr>
              <w:t>3</w:t>
            </w:r>
          </w:p>
          <w:p w:rsidR="000F72BE" w:rsidRPr="00A134A8" w:rsidRDefault="000F72BE" w:rsidP="00351ED3">
            <w:pPr>
              <w:pStyle w:val="af1"/>
              <w:ind w:firstLine="0"/>
              <w:rPr>
                <w:sz w:val="24"/>
                <w:szCs w:val="24"/>
              </w:rPr>
            </w:pPr>
            <w:r w:rsidRPr="00A134A8">
              <w:rPr>
                <w:sz w:val="24"/>
                <w:szCs w:val="24"/>
              </w:rPr>
              <w:t>3</w:t>
            </w:r>
          </w:p>
          <w:p w:rsidR="000F72BE" w:rsidRPr="00A134A8" w:rsidRDefault="000F72BE" w:rsidP="00351ED3">
            <w:pPr>
              <w:pStyle w:val="af1"/>
              <w:ind w:firstLine="0"/>
              <w:rPr>
                <w:b/>
                <w:sz w:val="24"/>
                <w:szCs w:val="24"/>
              </w:rPr>
            </w:pPr>
            <w:r w:rsidRPr="00A134A8">
              <w:rPr>
                <w:b/>
                <w:sz w:val="24"/>
                <w:szCs w:val="24"/>
              </w:rPr>
              <w:t>1</w:t>
            </w:r>
          </w:p>
          <w:p w:rsidR="00351ED3" w:rsidRPr="00A134A8" w:rsidRDefault="00351ED3" w:rsidP="00351ED3">
            <w:pPr>
              <w:pStyle w:val="af1"/>
              <w:ind w:firstLine="0"/>
              <w:rPr>
                <w:b/>
                <w:sz w:val="24"/>
                <w:szCs w:val="24"/>
              </w:rPr>
            </w:pPr>
            <w:r w:rsidRPr="00A134A8">
              <w:rPr>
                <w:b/>
                <w:sz w:val="24"/>
                <w:szCs w:val="24"/>
              </w:rPr>
              <w:t>15</w:t>
            </w:r>
          </w:p>
          <w:p w:rsidR="000F72BE" w:rsidRPr="00A134A8" w:rsidRDefault="000F72BE" w:rsidP="00351ED3">
            <w:pPr>
              <w:pStyle w:val="af1"/>
              <w:ind w:firstLine="0"/>
              <w:rPr>
                <w:b/>
                <w:sz w:val="24"/>
                <w:szCs w:val="24"/>
              </w:rPr>
            </w:pPr>
          </w:p>
          <w:p w:rsidR="000F72BE" w:rsidRPr="00A134A8" w:rsidRDefault="000F72BE" w:rsidP="00351ED3">
            <w:pPr>
              <w:pStyle w:val="af1"/>
              <w:ind w:firstLine="0"/>
              <w:rPr>
                <w:b/>
                <w:sz w:val="24"/>
                <w:szCs w:val="24"/>
              </w:rPr>
            </w:pPr>
            <w:r w:rsidRPr="00A134A8">
              <w:rPr>
                <w:b/>
                <w:sz w:val="24"/>
                <w:szCs w:val="24"/>
              </w:rPr>
              <w:t>8</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b/>
                <w:sz w:val="24"/>
                <w:szCs w:val="24"/>
              </w:rPr>
            </w:pPr>
            <w:r w:rsidRPr="00A134A8">
              <w:rPr>
                <w:b/>
                <w:sz w:val="24"/>
                <w:szCs w:val="24"/>
              </w:rPr>
              <w:t>23</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0F72BE" w:rsidRPr="00A134A8" w:rsidRDefault="000F72BE" w:rsidP="00351ED3">
            <w:pPr>
              <w:pStyle w:val="af1"/>
              <w:ind w:firstLine="0"/>
              <w:rPr>
                <w:sz w:val="24"/>
                <w:szCs w:val="24"/>
              </w:rPr>
            </w:pPr>
            <w:r w:rsidRPr="00A134A8">
              <w:rPr>
                <w:sz w:val="24"/>
                <w:szCs w:val="24"/>
              </w:rPr>
              <w:t>1</w:t>
            </w:r>
          </w:p>
          <w:p w:rsidR="00D950FE" w:rsidRPr="00A134A8" w:rsidRDefault="00D950FE" w:rsidP="00351ED3">
            <w:pPr>
              <w:pStyle w:val="af1"/>
              <w:ind w:firstLine="0"/>
              <w:rPr>
                <w:b/>
                <w:sz w:val="24"/>
                <w:szCs w:val="24"/>
              </w:rPr>
            </w:pPr>
            <w:r w:rsidRPr="00A134A8">
              <w:rPr>
                <w:b/>
                <w:sz w:val="24"/>
                <w:szCs w:val="24"/>
              </w:rPr>
              <w:t>13</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D950FE" w:rsidRPr="00A134A8" w:rsidRDefault="00D950FE" w:rsidP="00351ED3">
            <w:pPr>
              <w:pStyle w:val="af1"/>
              <w:ind w:firstLine="0"/>
              <w:rPr>
                <w:sz w:val="24"/>
                <w:szCs w:val="24"/>
              </w:rPr>
            </w:pPr>
            <w:r w:rsidRPr="00A134A8">
              <w:rPr>
                <w:sz w:val="24"/>
                <w:szCs w:val="24"/>
              </w:rPr>
              <w:t>1</w:t>
            </w:r>
          </w:p>
          <w:p w:rsidR="000F72BE" w:rsidRPr="00A134A8" w:rsidRDefault="00F30DE8" w:rsidP="00351ED3">
            <w:pPr>
              <w:pStyle w:val="af1"/>
              <w:ind w:firstLine="0"/>
              <w:rPr>
                <w:b/>
                <w:sz w:val="24"/>
                <w:szCs w:val="24"/>
              </w:rPr>
            </w:pPr>
            <w:r w:rsidRPr="00A134A8">
              <w:rPr>
                <w:b/>
                <w:sz w:val="24"/>
                <w:szCs w:val="24"/>
              </w:rPr>
              <w:t>18</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F30DE8" w:rsidRPr="00A134A8" w:rsidRDefault="00F30DE8" w:rsidP="00351ED3">
            <w:pPr>
              <w:pStyle w:val="af1"/>
              <w:ind w:firstLine="0"/>
              <w:rPr>
                <w:sz w:val="24"/>
                <w:szCs w:val="24"/>
              </w:rPr>
            </w:pPr>
            <w:r w:rsidRPr="00A134A8">
              <w:rPr>
                <w:sz w:val="24"/>
                <w:szCs w:val="24"/>
              </w:rPr>
              <w:t>1</w:t>
            </w:r>
          </w:p>
          <w:p w:rsidR="003815D2" w:rsidRPr="00A134A8" w:rsidRDefault="003815D2" w:rsidP="00351ED3">
            <w:pPr>
              <w:pStyle w:val="af1"/>
              <w:ind w:firstLine="0"/>
              <w:rPr>
                <w:b/>
                <w:sz w:val="24"/>
                <w:szCs w:val="24"/>
              </w:rPr>
            </w:pPr>
            <w:r w:rsidRPr="00A134A8">
              <w:rPr>
                <w:b/>
                <w:sz w:val="24"/>
                <w:szCs w:val="24"/>
              </w:rPr>
              <w:t>6</w:t>
            </w:r>
          </w:p>
          <w:p w:rsidR="003815D2" w:rsidRPr="00A134A8" w:rsidRDefault="003815D2" w:rsidP="00351ED3">
            <w:pPr>
              <w:pStyle w:val="af1"/>
              <w:ind w:firstLine="0"/>
              <w:rPr>
                <w:sz w:val="24"/>
                <w:szCs w:val="24"/>
              </w:rPr>
            </w:pPr>
            <w:r w:rsidRPr="00A134A8">
              <w:rPr>
                <w:sz w:val="24"/>
                <w:szCs w:val="24"/>
              </w:rPr>
              <w:t>1</w:t>
            </w:r>
          </w:p>
          <w:p w:rsidR="003815D2" w:rsidRPr="00A134A8" w:rsidRDefault="003815D2" w:rsidP="00351ED3">
            <w:pPr>
              <w:pStyle w:val="af1"/>
              <w:ind w:firstLine="0"/>
              <w:rPr>
                <w:sz w:val="24"/>
                <w:szCs w:val="24"/>
              </w:rPr>
            </w:pPr>
            <w:r w:rsidRPr="00A134A8">
              <w:rPr>
                <w:sz w:val="24"/>
                <w:szCs w:val="24"/>
              </w:rPr>
              <w:t>1</w:t>
            </w:r>
          </w:p>
          <w:p w:rsidR="003815D2" w:rsidRPr="00A134A8" w:rsidRDefault="003815D2" w:rsidP="00351ED3">
            <w:pPr>
              <w:pStyle w:val="af1"/>
              <w:ind w:firstLine="0"/>
              <w:rPr>
                <w:sz w:val="24"/>
                <w:szCs w:val="24"/>
              </w:rPr>
            </w:pPr>
            <w:r w:rsidRPr="00A134A8">
              <w:rPr>
                <w:sz w:val="24"/>
                <w:szCs w:val="24"/>
              </w:rPr>
              <w:t>1</w:t>
            </w:r>
          </w:p>
          <w:p w:rsidR="003815D2" w:rsidRPr="00A134A8" w:rsidRDefault="003815D2" w:rsidP="00351ED3">
            <w:pPr>
              <w:pStyle w:val="af1"/>
              <w:ind w:firstLine="0"/>
              <w:rPr>
                <w:sz w:val="24"/>
                <w:szCs w:val="24"/>
              </w:rPr>
            </w:pPr>
            <w:r w:rsidRPr="00A134A8">
              <w:rPr>
                <w:sz w:val="24"/>
                <w:szCs w:val="24"/>
              </w:rPr>
              <w:t>1</w:t>
            </w:r>
          </w:p>
          <w:p w:rsidR="003815D2" w:rsidRPr="00A134A8" w:rsidRDefault="003815D2" w:rsidP="00351ED3">
            <w:pPr>
              <w:pStyle w:val="af1"/>
              <w:ind w:firstLine="0"/>
              <w:rPr>
                <w:sz w:val="24"/>
                <w:szCs w:val="24"/>
              </w:rPr>
            </w:pPr>
            <w:r w:rsidRPr="00A134A8">
              <w:rPr>
                <w:sz w:val="24"/>
                <w:szCs w:val="24"/>
              </w:rPr>
              <w:t>1</w:t>
            </w:r>
          </w:p>
          <w:p w:rsidR="003815D2" w:rsidRPr="00A134A8" w:rsidRDefault="003815D2" w:rsidP="003815D2">
            <w:pPr>
              <w:pStyle w:val="af1"/>
              <w:ind w:firstLine="0"/>
              <w:rPr>
                <w:sz w:val="24"/>
                <w:szCs w:val="24"/>
              </w:rPr>
            </w:pPr>
            <w:r w:rsidRPr="00A134A8">
              <w:rPr>
                <w:sz w:val="24"/>
                <w:szCs w:val="24"/>
              </w:rPr>
              <w:t>1</w:t>
            </w:r>
          </w:p>
        </w:tc>
      </w:tr>
      <w:tr w:rsidR="00DC5B7D" w:rsidRPr="00A134A8" w:rsidTr="00AE72D0">
        <w:trPr>
          <w:trHeight w:val="175"/>
        </w:trPr>
        <w:tc>
          <w:tcPr>
            <w:tcW w:w="0" w:type="auto"/>
            <w:shd w:val="clear" w:color="auto" w:fill="DDD9C3" w:themeFill="background2" w:themeFillShade="E6"/>
          </w:tcPr>
          <w:p w:rsidR="003815D2" w:rsidRPr="00A134A8" w:rsidRDefault="008A0B6F" w:rsidP="00AE72D0">
            <w:pPr>
              <w:pStyle w:val="18"/>
              <w:tabs>
                <w:tab w:val="clear" w:pos="1021"/>
              </w:tabs>
              <w:ind w:firstLine="0"/>
              <w:jc w:val="center"/>
              <w:rPr>
                <w:b/>
                <w:sz w:val="24"/>
                <w:szCs w:val="24"/>
                <w:lang w:bidi="ru-RU"/>
              </w:rPr>
            </w:pPr>
            <w:r w:rsidRPr="00A134A8">
              <w:rPr>
                <w:b/>
                <w:sz w:val="24"/>
                <w:szCs w:val="24"/>
                <w:lang w:bidi="ru-RU"/>
              </w:rPr>
              <w:t>ИЗОБРАЗИТЕЛЬНОЕ ИСКУССТВО</w:t>
            </w:r>
          </w:p>
        </w:tc>
        <w:tc>
          <w:tcPr>
            <w:tcW w:w="0" w:type="auto"/>
            <w:shd w:val="clear" w:color="auto" w:fill="DDD9C3" w:themeFill="background2" w:themeFillShade="E6"/>
          </w:tcPr>
          <w:p w:rsidR="003815D2" w:rsidRPr="00A134A8" w:rsidRDefault="003815D2" w:rsidP="003C3FB0">
            <w:pPr>
              <w:pStyle w:val="af1"/>
              <w:ind w:firstLine="0"/>
              <w:rPr>
                <w:sz w:val="24"/>
                <w:szCs w:val="24"/>
              </w:rPr>
            </w:pPr>
          </w:p>
        </w:tc>
      </w:tr>
      <w:tr w:rsidR="003815D2" w:rsidRPr="00A134A8" w:rsidTr="00BD458A">
        <w:tc>
          <w:tcPr>
            <w:tcW w:w="0" w:type="auto"/>
          </w:tcPr>
          <w:p w:rsidR="00AE72D0" w:rsidRPr="00A134A8" w:rsidRDefault="00AE72D0" w:rsidP="00AE72D0">
            <w:pPr>
              <w:pStyle w:val="af1"/>
              <w:rPr>
                <w:b/>
                <w:sz w:val="24"/>
                <w:szCs w:val="24"/>
              </w:rPr>
            </w:pPr>
            <w:r w:rsidRPr="00A134A8">
              <w:rPr>
                <w:b/>
                <w:sz w:val="24"/>
                <w:szCs w:val="24"/>
              </w:rPr>
              <w:t>Электронные образовательные ресурсы:</w:t>
            </w:r>
          </w:p>
          <w:p w:rsidR="00AE72D0" w:rsidRPr="00A134A8" w:rsidRDefault="00AE72D0" w:rsidP="00C66F55">
            <w:pPr>
              <w:pStyle w:val="af1"/>
              <w:numPr>
                <w:ilvl w:val="0"/>
                <w:numId w:val="530"/>
              </w:numPr>
              <w:rPr>
                <w:sz w:val="24"/>
                <w:szCs w:val="24"/>
              </w:rPr>
            </w:pPr>
            <w:r w:rsidRPr="00A134A8">
              <w:rPr>
                <w:sz w:val="24"/>
                <w:szCs w:val="24"/>
              </w:rPr>
              <w:t>Смирнова Л.П. Электронное пособие «Азбука искусства. Как научиться понимать картину». - М.: ЗАО «Новый диск», 2007</w:t>
            </w:r>
          </w:p>
          <w:p w:rsidR="00AE72D0" w:rsidRPr="00A134A8" w:rsidRDefault="00AE72D0" w:rsidP="00C66F55">
            <w:pPr>
              <w:pStyle w:val="af1"/>
              <w:numPr>
                <w:ilvl w:val="0"/>
                <w:numId w:val="530"/>
              </w:numPr>
              <w:rPr>
                <w:sz w:val="24"/>
                <w:szCs w:val="24"/>
              </w:rPr>
            </w:pPr>
            <w:r w:rsidRPr="00A134A8">
              <w:rPr>
                <w:sz w:val="24"/>
                <w:szCs w:val="24"/>
              </w:rPr>
              <w:t>Злыгостев А.С. Библиотека по истории искусств. Электронная библиотека. - Таганрог, 2010</w:t>
            </w:r>
          </w:p>
          <w:p w:rsidR="00AE72D0" w:rsidRPr="00A134A8" w:rsidRDefault="00AE72D0" w:rsidP="00C66F55">
            <w:pPr>
              <w:pStyle w:val="af1"/>
              <w:numPr>
                <w:ilvl w:val="0"/>
                <w:numId w:val="530"/>
              </w:numPr>
              <w:rPr>
                <w:sz w:val="24"/>
                <w:szCs w:val="24"/>
              </w:rPr>
            </w:pPr>
            <w:r w:rsidRPr="00A134A8">
              <w:rPr>
                <w:sz w:val="24"/>
                <w:szCs w:val="24"/>
              </w:rPr>
              <w:t xml:space="preserve">Шедевры архитектуры. Электронная энциклопедия. – </w:t>
            </w:r>
            <w:r w:rsidRPr="00A134A8">
              <w:rPr>
                <w:sz w:val="24"/>
                <w:szCs w:val="24"/>
                <w:lang w:val="en-NZ"/>
              </w:rPr>
              <w:t>NMG</w:t>
            </w:r>
            <w:r w:rsidRPr="00A134A8">
              <w:rPr>
                <w:sz w:val="24"/>
                <w:szCs w:val="24"/>
              </w:rPr>
              <w:t>, 2001</w:t>
            </w:r>
          </w:p>
          <w:p w:rsidR="00AE72D0" w:rsidRPr="00A134A8" w:rsidRDefault="00AE72D0" w:rsidP="00C66F55">
            <w:pPr>
              <w:pStyle w:val="af1"/>
              <w:numPr>
                <w:ilvl w:val="0"/>
                <w:numId w:val="530"/>
              </w:numPr>
              <w:rPr>
                <w:sz w:val="24"/>
                <w:szCs w:val="24"/>
              </w:rPr>
            </w:pPr>
            <w:r w:rsidRPr="00A134A8">
              <w:rPr>
                <w:sz w:val="24"/>
                <w:szCs w:val="24"/>
              </w:rPr>
              <w:t>Энциклопедия изобразительного искусства. Электронное издание. – М.:ООО «Бизнессофт», 2005</w:t>
            </w:r>
          </w:p>
          <w:p w:rsidR="00AE72D0" w:rsidRPr="00A134A8" w:rsidRDefault="00AE72D0" w:rsidP="00C66F55">
            <w:pPr>
              <w:pStyle w:val="af1"/>
              <w:numPr>
                <w:ilvl w:val="0"/>
                <w:numId w:val="530"/>
              </w:numPr>
              <w:rPr>
                <w:sz w:val="24"/>
                <w:szCs w:val="24"/>
              </w:rPr>
            </w:pPr>
            <w:r w:rsidRPr="00A134A8">
              <w:rPr>
                <w:sz w:val="24"/>
                <w:szCs w:val="24"/>
              </w:rPr>
              <w:t>Грабарь И.Э. История русского искусства. Электронная библиотека. - М.:ООО «Бизнессофт», 2005</w:t>
            </w:r>
          </w:p>
          <w:p w:rsidR="00AE72D0" w:rsidRPr="00A134A8" w:rsidRDefault="00AE72D0" w:rsidP="00C66F55">
            <w:pPr>
              <w:pStyle w:val="af1"/>
              <w:numPr>
                <w:ilvl w:val="0"/>
                <w:numId w:val="530"/>
              </w:numPr>
              <w:rPr>
                <w:sz w:val="24"/>
                <w:szCs w:val="24"/>
              </w:rPr>
            </w:pPr>
            <w:r w:rsidRPr="00A134A8">
              <w:rPr>
                <w:sz w:val="24"/>
                <w:szCs w:val="24"/>
              </w:rPr>
              <w:t>1000 великих художников. Электронная энциклопедия. - М.:ООО «Бизнессофт», 2005</w:t>
            </w:r>
          </w:p>
          <w:p w:rsidR="00AE72D0" w:rsidRPr="00A134A8" w:rsidRDefault="00AE72D0" w:rsidP="00C66F55">
            <w:pPr>
              <w:pStyle w:val="af1"/>
              <w:numPr>
                <w:ilvl w:val="0"/>
                <w:numId w:val="530"/>
              </w:numPr>
              <w:rPr>
                <w:sz w:val="24"/>
                <w:szCs w:val="24"/>
              </w:rPr>
            </w:pPr>
            <w:r w:rsidRPr="00A134A8">
              <w:rPr>
                <w:sz w:val="24"/>
                <w:szCs w:val="24"/>
              </w:rPr>
              <w:t>Художественная энциклопедия зарубежного классического искусства. Электронное издание. – М.: ЗАО «Новый диск», 2004</w:t>
            </w:r>
          </w:p>
          <w:p w:rsidR="00AE72D0" w:rsidRPr="00A134A8" w:rsidRDefault="00AE72D0" w:rsidP="00C66F55">
            <w:pPr>
              <w:pStyle w:val="af1"/>
              <w:numPr>
                <w:ilvl w:val="0"/>
                <w:numId w:val="530"/>
              </w:numPr>
              <w:rPr>
                <w:sz w:val="24"/>
                <w:szCs w:val="24"/>
                <w:lang w:bidi="ru-RU"/>
              </w:rPr>
            </w:pPr>
            <w:r w:rsidRPr="00A134A8">
              <w:rPr>
                <w:sz w:val="24"/>
                <w:szCs w:val="24"/>
              </w:rPr>
              <w:t>Путь к Леонардо. 28 слайд-шоу из электронного собрания ДиректМедиа. – М.: ЗАО «Новый диск», 2005</w:t>
            </w:r>
          </w:p>
          <w:p w:rsidR="003815D2" w:rsidRPr="00A134A8" w:rsidRDefault="00AE72D0" w:rsidP="00C66F55">
            <w:pPr>
              <w:pStyle w:val="af1"/>
              <w:numPr>
                <w:ilvl w:val="0"/>
                <w:numId w:val="530"/>
              </w:numPr>
              <w:rPr>
                <w:b/>
                <w:sz w:val="24"/>
                <w:szCs w:val="24"/>
                <w:lang w:bidi="ru-RU"/>
              </w:rPr>
            </w:pPr>
            <w:r w:rsidRPr="00A134A8">
              <w:rPr>
                <w:sz w:val="24"/>
                <w:szCs w:val="24"/>
              </w:rPr>
              <w:t>Сокровища мирового искусства. 22 слайд-шоу из электронной коллекции ДиректМедиа. – М.:ООО «ДирктМкедиаПаблишинг», 2004</w:t>
            </w:r>
          </w:p>
        </w:tc>
        <w:tc>
          <w:tcPr>
            <w:tcW w:w="0" w:type="auto"/>
          </w:tcPr>
          <w:p w:rsidR="003815D2" w:rsidRPr="00A134A8" w:rsidRDefault="00AE72D0" w:rsidP="003C3FB0">
            <w:pPr>
              <w:pStyle w:val="af1"/>
              <w:ind w:firstLine="0"/>
              <w:rPr>
                <w:sz w:val="24"/>
                <w:szCs w:val="24"/>
              </w:rPr>
            </w:pPr>
            <w:r w:rsidRPr="00A134A8">
              <w:rPr>
                <w:sz w:val="24"/>
                <w:szCs w:val="24"/>
              </w:rPr>
              <w:t>9</w:t>
            </w: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p w:rsidR="00AE72D0" w:rsidRPr="00A134A8" w:rsidRDefault="00AE72D0" w:rsidP="003C3FB0">
            <w:pPr>
              <w:pStyle w:val="af1"/>
              <w:ind w:firstLine="0"/>
              <w:rPr>
                <w:sz w:val="24"/>
                <w:szCs w:val="24"/>
              </w:rPr>
            </w:pPr>
          </w:p>
          <w:p w:rsidR="00AE72D0" w:rsidRPr="00A134A8" w:rsidRDefault="00AE72D0" w:rsidP="003C3FB0">
            <w:pPr>
              <w:pStyle w:val="af1"/>
              <w:ind w:firstLine="0"/>
              <w:rPr>
                <w:sz w:val="24"/>
                <w:szCs w:val="24"/>
              </w:rPr>
            </w:pPr>
            <w:r w:rsidRPr="00A134A8">
              <w:rPr>
                <w:sz w:val="24"/>
                <w:szCs w:val="24"/>
              </w:rPr>
              <w:t>1</w:t>
            </w:r>
          </w:p>
        </w:tc>
      </w:tr>
      <w:tr w:rsidR="006B08B7" w:rsidRPr="00A134A8" w:rsidTr="00DD2096">
        <w:tc>
          <w:tcPr>
            <w:tcW w:w="0" w:type="auto"/>
            <w:shd w:val="clear" w:color="auto" w:fill="DDD9C3" w:themeFill="background2" w:themeFillShade="E6"/>
          </w:tcPr>
          <w:p w:rsidR="006B08B7" w:rsidRPr="00A134A8" w:rsidRDefault="006B08B7" w:rsidP="008A0B6F">
            <w:pPr>
              <w:pStyle w:val="af1"/>
              <w:jc w:val="center"/>
              <w:rPr>
                <w:b/>
                <w:sz w:val="24"/>
                <w:szCs w:val="24"/>
              </w:rPr>
            </w:pPr>
            <w:r w:rsidRPr="00A134A8">
              <w:rPr>
                <w:b/>
                <w:sz w:val="24"/>
                <w:szCs w:val="24"/>
              </w:rPr>
              <w:t>КАБИНЕТ ИНФОРМАТИКИ (№ 16)</w:t>
            </w:r>
          </w:p>
        </w:tc>
        <w:tc>
          <w:tcPr>
            <w:tcW w:w="0" w:type="auto"/>
            <w:shd w:val="clear" w:color="auto" w:fill="DDD9C3" w:themeFill="background2" w:themeFillShade="E6"/>
          </w:tcPr>
          <w:p w:rsidR="006B08B7" w:rsidRPr="00A134A8" w:rsidRDefault="006B08B7" w:rsidP="003C3FB0">
            <w:pPr>
              <w:pStyle w:val="af1"/>
              <w:ind w:firstLine="0"/>
              <w:rPr>
                <w:sz w:val="24"/>
                <w:szCs w:val="24"/>
              </w:rPr>
            </w:pPr>
          </w:p>
        </w:tc>
      </w:tr>
      <w:tr w:rsidR="006B08B7" w:rsidRPr="00A134A8" w:rsidTr="00BD458A">
        <w:tc>
          <w:tcPr>
            <w:tcW w:w="0" w:type="auto"/>
          </w:tcPr>
          <w:p w:rsidR="006B08B7" w:rsidRPr="00A134A8" w:rsidRDefault="006B08B7" w:rsidP="008E74CE">
            <w:pPr>
              <w:pStyle w:val="18"/>
              <w:rPr>
                <w:b/>
                <w:sz w:val="24"/>
                <w:szCs w:val="24"/>
              </w:rPr>
            </w:pPr>
            <w:r w:rsidRPr="00A134A8">
              <w:rPr>
                <w:b/>
                <w:sz w:val="24"/>
                <w:szCs w:val="24"/>
              </w:rPr>
              <w:t>Аппаратные средства</w:t>
            </w:r>
          </w:p>
          <w:p w:rsidR="006B08B7" w:rsidRPr="00A134A8" w:rsidRDefault="006B08B7" w:rsidP="00C66F55">
            <w:pPr>
              <w:pStyle w:val="18"/>
              <w:numPr>
                <w:ilvl w:val="0"/>
                <w:numId w:val="531"/>
              </w:numPr>
              <w:rPr>
                <w:sz w:val="24"/>
                <w:szCs w:val="24"/>
              </w:rPr>
            </w:pPr>
            <w:r w:rsidRPr="00A134A8">
              <w:rPr>
                <w:sz w:val="24"/>
                <w:szCs w:val="24"/>
              </w:rPr>
              <w:t>Компьютеры</w:t>
            </w:r>
          </w:p>
          <w:p w:rsidR="006B08B7" w:rsidRPr="00A134A8" w:rsidRDefault="006B08B7" w:rsidP="00C66F55">
            <w:pPr>
              <w:pStyle w:val="18"/>
              <w:numPr>
                <w:ilvl w:val="0"/>
                <w:numId w:val="531"/>
              </w:numPr>
              <w:rPr>
                <w:sz w:val="24"/>
                <w:szCs w:val="24"/>
              </w:rPr>
            </w:pPr>
            <w:r w:rsidRPr="00A134A8">
              <w:rPr>
                <w:sz w:val="24"/>
                <w:szCs w:val="24"/>
              </w:rPr>
              <w:t>Проектор</w:t>
            </w:r>
          </w:p>
          <w:p w:rsidR="006B08B7" w:rsidRPr="00A134A8" w:rsidRDefault="006B08B7" w:rsidP="00C66F55">
            <w:pPr>
              <w:pStyle w:val="18"/>
              <w:numPr>
                <w:ilvl w:val="0"/>
                <w:numId w:val="531"/>
              </w:numPr>
              <w:rPr>
                <w:sz w:val="24"/>
                <w:szCs w:val="24"/>
              </w:rPr>
            </w:pPr>
            <w:r w:rsidRPr="00A134A8">
              <w:rPr>
                <w:sz w:val="24"/>
                <w:szCs w:val="24"/>
              </w:rPr>
              <w:t>Принтер</w:t>
            </w:r>
          </w:p>
          <w:p w:rsidR="006B08B7" w:rsidRPr="00A134A8" w:rsidRDefault="006B08B7" w:rsidP="00C66F55">
            <w:pPr>
              <w:pStyle w:val="18"/>
              <w:numPr>
                <w:ilvl w:val="0"/>
                <w:numId w:val="531"/>
              </w:numPr>
              <w:rPr>
                <w:sz w:val="24"/>
                <w:szCs w:val="24"/>
              </w:rPr>
            </w:pPr>
            <w:r w:rsidRPr="00A134A8">
              <w:rPr>
                <w:sz w:val="24"/>
                <w:szCs w:val="24"/>
              </w:rPr>
              <w:t>Модем</w:t>
            </w:r>
          </w:p>
          <w:p w:rsidR="006B08B7" w:rsidRPr="00A134A8" w:rsidRDefault="006B08B7" w:rsidP="00C66F55">
            <w:pPr>
              <w:pStyle w:val="18"/>
              <w:numPr>
                <w:ilvl w:val="0"/>
                <w:numId w:val="531"/>
              </w:numPr>
              <w:rPr>
                <w:sz w:val="24"/>
                <w:szCs w:val="24"/>
              </w:rPr>
            </w:pPr>
            <w:r w:rsidRPr="00A134A8">
              <w:rPr>
                <w:sz w:val="24"/>
                <w:szCs w:val="24"/>
              </w:rPr>
              <w:t>Устройства вывода звуковой информации — наушники для индивидуальной работы со звуковой информацией</w:t>
            </w:r>
          </w:p>
          <w:p w:rsidR="006B08B7" w:rsidRPr="00A134A8" w:rsidRDefault="006B08B7" w:rsidP="00C66F55">
            <w:pPr>
              <w:pStyle w:val="18"/>
              <w:numPr>
                <w:ilvl w:val="0"/>
                <w:numId w:val="531"/>
              </w:numPr>
              <w:rPr>
                <w:sz w:val="24"/>
                <w:szCs w:val="24"/>
              </w:rPr>
            </w:pPr>
            <w:r w:rsidRPr="00A134A8">
              <w:rPr>
                <w:sz w:val="24"/>
                <w:szCs w:val="24"/>
              </w:rPr>
              <w:t>Устройства для ручного ввода текстовой информации и манипулирования экранными объектами — клавиатура и мышь.</w:t>
            </w:r>
          </w:p>
          <w:p w:rsidR="006B08B7" w:rsidRPr="00A134A8" w:rsidRDefault="006B08B7" w:rsidP="00C66F55">
            <w:pPr>
              <w:pStyle w:val="18"/>
              <w:numPr>
                <w:ilvl w:val="0"/>
                <w:numId w:val="531"/>
              </w:numPr>
              <w:rPr>
                <w:sz w:val="24"/>
                <w:szCs w:val="24"/>
              </w:rPr>
            </w:pPr>
            <w:r w:rsidRPr="00A134A8">
              <w:rPr>
                <w:sz w:val="24"/>
                <w:szCs w:val="24"/>
              </w:rPr>
              <w:t>Устройства для записи (ввода) визуальной информации: сканер.</w:t>
            </w:r>
          </w:p>
          <w:p w:rsidR="00927D54" w:rsidRPr="00A134A8" w:rsidRDefault="00927D54" w:rsidP="00C66F55">
            <w:pPr>
              <w:pStyle w:val="18"/>
              <w:numPr>
                <w:ilvl w:val="0"/>
                <w:numId w:val="531"/>
              </w:numPr>
              <w:rPr>
                <w:sz w:val="24"/>
                <w:szCs w:val="24"/>
              </w:rPr>
            </w:pPr>
            <w:r w:rsidRPr="00A134A8">
              <w:rPr>
                <w:sz w:val="24"/>
                <w:szCs w:val="24"/>
              </w:rPr>
              <w:t>Обучающие программы (ЦОР)</w:t>
            </w:r>
          </w:p>
        </w:tc>
        <w:tc>
          <w:tcPr>
            <w:tcW w:w="0" w:type="auto"/>
          </w:tcPr>
          <w:p w:rsidR="006B08B7" w:rsidRPr="00A134A8" w:rsidRDefault="006B08B7" w:rsidP="003C3FB0">
            <w:pPr>
              <w:pStyle w:val="af1"/>
              <w:ind w:firstLine="0"/>
              <w:rPr>
                <w:sz w:val="24"/>
                <w:szCs w:val="24"/>
              </w:rPr>
            </w:pPr>
          </w:p>
          <w:p w:rsidR="006B08B7" w:rsidRPr="00A134A8" w:rsidRDefault="006B08B7" w:rsidP="003C3FB0">
            <w:pPr>
              <w:pStyle w:val="af1"/>
              <w:ind w:firstLine="0"/>
              <w:rPr>
                <w:b/>
                <w:sz w:val="24"/>
                <w:szCs w:val="24"/>
              </w:rPr>
            </w:pPr>
            <w:r w:rsidRPr="00A134A8">
              <w:rPr>
                <w:b/>
                <w:sz w:val="24"/>
                <w:szCs w:val="24"/>
              </w:rPr>
              <w:t>10</w:t>
            </w:r>
          </w:p>
          <w:p w:rsidR="006B08B7" w:rsidRPr="00A134A8" w:rsidRDefault="006B08B7" w:rsidP="003C3FB0">
            <w:pPr>
              <w:pStyle w:val="af1"/>
              <w:ind w:firstLine="0"/>
              <w:rPr>
                <w:sz w:val="24"/>
                <w:szCs w:val="24"/>
              </w:rPr>
            </w:pPr>
            <w:r w:rsidRPr="00A134A8">
              <w:rPr>
                <w:sz w:val="24"/>
                <w:szCs w:val="24"/>
              </w:rPr>
              <w:t>1</w:t>
            </w:r>
          </w:p>
          <w:p w:rsidR="006B08B7" w:rsidRPr="00A134A8" w:rsidRDefault="006B08B7" w:rsidP="003C3FB0">
            <w:pPr>
              <w:pStyle w:val="af1"/>
              <w:ind w:firstLine="0"/>
              <w:rPr>
                <w:sz w:val="24"/>
                <w:szCs w:val="24"/>
              </w:rPr>
            </w:pPr>
            <w:r w:rsidRPr="00A134A8">
              <w:rPr>
                <w:sz w:val="24"/>
                <w:szCs w:val="24"/>
              </w:rPr>
              <w:t>1</w:t>
            </w:r>
          </w:p>
          <w:p w:rsidR="006B08B7" w:rsidRPr="00A134A8" w:rsidRDefault="006B08B7" w:rsidP="003C3FB0">
            <w:pPr>
              <w:pStyle w:val="af1"/>
              <w:ind w:firstLine="0"/>
              <w:rPr>
                <w:sz w:val="24"/>
                <w:szCs w:val="24"/>
              </w:rPr>
            </w:pPr>
            <w:r w:rsidRPr="00A134A8">
              <w:rPr>
                <w:sz w:val="24"/>
                <w:szCs w:val="24"/>
              </w:rPr>
              <w:t>1</w:t>
            </w:r>
          </w:p>
          <w:p w:rsidR="006B08B7" w:rsidRPr="00A134A8" w:rsidRDefault="006B08B7" w:rsidP="003C3FB0">
            <w:pPr>
              <w:pStyle w:val="af1"/>
              <w:ind w:firstLine="0"/>
              <w:rPr>
                <w:sz w:val="24"/>
                <w:szCs w:val="24"/>
              </w:rPr>
            </w:pPr>
            <w:r w:rsidRPr="00A134A8">
              <w:rPr>
                <w:sz w:val="24"/>
                <w:szCs w:val="24"/>
              </w:rPr>
              <w:t>1</w:t>
            </w:r>
          </w:p>
          <w:p w:rsidR="006B08B7" w:rsidRPr="00A134A8" w:rsidRDefault="006B08B7" w:rsidP="003C3FB0">
            <w:pPr>
              <w:pStyle w:val="af1"/>
              <w:ind w:firstLine="0"/>
              <w:rPr>
                <w:sz w:val="24"/>
                <w:szCs w:val="24"/>
              </w:rPr>
            </w:pPr>
          </w:p>
          <w:p w:rsidR="006B08B7" w:rsidRPr="00A134A8" w:rsidRDefault="006B08B7" w:rsidP="003C3FB0">
            <w:pPr>
              <w:pStyle w:val="af1"/>
              <w:ind w:firstLine="0"/>
              <w:rPr>
                <w:sz w:val="24"/>
                <w:szCs w:val="24"/>
              </w:rPr>
            </w:pPr>
            <w:r w:rsidRPr="00A134A8">
              <w:rPr>
                <w:sz w:val="24"/>
                <w:szCs w:val="24"/>
              </w:rPr>
              <w:t>1</w:t>
            </w:r>
          </w:p>
          <w:p w:rsidR="006B08B7" w:rsidRPr="00A134A8" w:rsidRDefault="006B08B7" w:rsidP="003C3FB0">
            <w:pPr>
              <w:pStyle w:val="af1"/>
              <w:ind w:firstLine="0"/>
              <w:rPr>
                <w:sz w:val="24"/>
                <w:szCs w:val="24"/>
              </w:rPr>
            </w:pPr>
          </w:p>
          <w:p w:rsidR="006B08B7" w:rsidRPr="00A134A8" w:rsidRDefault="006B08B7" w:rsidP="006B08B7">
            <w:pPr>
              <w:pStyle w:val="af1"/>
              <w:ind w:firstLine="0"/>
              <w:rPr>
                <w:sz w:val="24"/>
                <w:szCs w:val="24"/>
              </w:rPr>
            </w:pPr>
            <w:r w:rsidRPr="00A134A8">
              <w:rPr>
                <w:sz w:val="24"/>
                <w:szCs w:val="24"/>
              </w:rPr>
              <w:t>1</w:t>
            </w:r>
          </w:p>
        </w:tc>
      </w:tr>
      <w:tr w:rsidR="00E0124A" w:rsidRPr="00A134A8" w:rsidTr="008A0B6F">
        <w:tc>
          <w:tcPr>
            <w:tcW w:w="0" w:type="auto"/>
            <w:shd w:val="clear" w:color="auto" w:fill="DDD9C3" w:themeFill="background2" w:themeFillShade="E6"/>
          </w:tcPr>
          <w:p w:rsidR="00E0124A" w:rsidRPr="00A134A8" w:rsidRDefault="00E0124A" w:rsidP="008A0B6F">
            <w:pPr>
              <w:pStyle w:val="18"/>
              <w:jc w:val="center"/>
              <w:rPr>
                <w:b/>
                <w:sz w:val="24"/>
                <w:szCs w:val="24"/>
              </w:rPr>
            </w:pPr>
            <w:r w:rsidRPr="00A134A8">
              <w:rPr>
                <w:b/>
                <w:sz w:val="24"/>
                <w:szCs w:val="24"/>
              </w:rPr>
              <w:t>КАБИНЕТ ИСТОРИИ</w:t>
            </w:r>
            <w:r w:rsidR="005016C5" w:rsidRPr="00A134A8">
              <w:rPr>
                <w:b/>
                <w:sz w:val="24"/>
                <w:szCs w:val="24"/>
              </w:rPr>
              <w:t xml:space="preserve"> И ОБЩЕСТВОЗНАНИЯ</w:t>
            </w:r>
            <w:r w:rsidRPr="00A134A8">
              <w:rPr>
                <w:b/>
                <w:sz w:val="24"/>
                <w:szCs w:val="24"/>
              </w:rPr>
              <w:t xml:space="preserve"> (№ 39)</w:t>
            </w:r>
          </w:p>
        </w:tc>
        <w:tc>
          <w:tcPr>
            <w:tcW w:w="0" w:type="auto"/>
            <w:shd w:val="clear" w:color="auto" w:fill="DDD9C3" w:themeFill="background2" w:themeFillShade="E6"/>
          </w:tcPr>
          <w:p w:rsidR="00E0124A" w:rsidRPr="00A134A8" w:rsidRDefault="00E0124A" w:rsidP="003C3FB0">
            <w:pPr>
              <w:pStyle w:val="af1"/>
              <w:ind w:firstLine="0"/>
              <w:rPr>
                <w:sz w:val="24"/>
                <w:szCs w:val="24"/>
              </w:rPr>
            </w:pPr>
          </w:p>
        </w:tc>
      </w:tr>
      <w:tr w:rsidR="00E0124A" w:rsidRPr="00A134A8" w:rsidTr="00BD458A">
        <w:tc>
          <w:tcPr>
            <w:tcW w:w="0" w:type="auto"/>
          </w:tcPr>
          <w:p w:rsidR="00E0124A" w:rsidRPr="00A134A8" w:rsidRDefault="00E0124A" w:rsidP="00E0124A">
            <w:pPr>
              <w:pStyle w:val="18"/>
              <w:ind w:firstLine="0"/>
              <w:rPr>
                <w:sz w:val="24"/>
                <w:szCs w:val="24"/>
              </w:rPr>
            </w:pPr>
            <w:r w:rsidRPr="00A134A8">
              <w:rPr>
                <w:sz w:val="24"/>
                <w:szCs w:val="24"/>
              </w:rPr>
              <w:t>Электронные образовательные ресурсы:</w:t>
            </w:r>
          </w:p>
          <w:p w:rsidR="00E0124A" w:rsidRPr="00A134A8" w:rsidRDefault="00E0124A" w:rsidP="00C66F55">
            <w:pPr>
              <w:pStyle w:val="18"/>
              <w:numPr>
                <w:ilvl w:val="0"/>
                <w:numId w:val="532"/>
              </w:numPr>
              <w:rPr>
                <w:sz w:val="24"/>
                <w:szCs w:val="24"/>
              </w:rPr>
            </w:pPr>
            <w:r w:rsidRPr="00A134A8">
              <w:rPr>
                <w:sz w:val="24"/>
                <w:szCs w:val="24"/>
              </w:rPr>
              <w:t>CD. Интерактивный мир. Энциклопедия истории России. 862 -1917. – М.: ЗАО «Новый диск», 2004</w:t>
            </w:r>
          </w:p>
          <w:p w:rsidR="00E0124A" w:rsidRPr="00A134A8" w:rsidRDefault="00E0124A" w:rsidP="00C66F55">
            <w:pPr>
              <w:pStyle w:val="18"/>
              <w:numPr>
                <w:ilvl w:val="0"/>
                <w:numId w:val="532"/>
              </w:numPr>
              <w:rPr>
                <w:sz w:val="24"/>
                <w:szCs w:val="24"/>
              </w:rPr>
            </w:pPr>
            <w:r w:rsidRPr="00A134A8">
              <w:rPr>
                <w:sz w:val="24"/>
                <w:szCs w:val="24"/>
              </w:rPr>
              <w:t>CD. Экономическая история России. – М.: Издательский дом «Равновесие», 2005</w:t>
            </w:r>
          </w:p>
          <w:p w:rsidR="00E0124A" w:rsidRPr="00A134A8" w:rsidRDefault="00E0124A" w:rsidP="00C66F55">
            <w:pPr>
              <w:pStyle w:val="18"/>
              <w:numPr>
                <w:ilvl w:val="0"/>
                <w:numId w:val="532"/>
              </w:numPr>
              <w:rPr>
                <w:sz w:val="24"/>
                <w:szCs w:val="24"/>
              </w:rPr>
            </w:pPr>
            <w:r w:rsidRPr="00A134A8">
              <w:rPr>
                <w:sz w:val="24"/>
                <w:szCs w:val="24"/>
              </w:rPr>
              <w:t>CD. История. 7 - 9 классы. Дидактический и раздаточный материал. – М.: издательство  «Учитель», 2010</w:t>
            </w:r>
          </w:p>
          <w:p w:rsidR="00E0124A" w:rsidRPr="00A134A8" w:rsidRDefault="00E0124A" w:rsidP="00C66F55">
            <w:pPr>
              <w:pStyle w:val="18"/>
              <w:numPr>
                <w:ilvl w:val="0"/>
                <w:numId w:val="532"/>
              </w:numPr>
              <w:rPr>
                <w:b/>
                <w:sz w:val="24"/>
                <w:szCs w:val="24"/>
              </w:rPr>
            </w:pPr>
            <w:r w:rsidRPr="00A134A8">
              <w:rPr>
                <w:sz w:val="24"/>
                <w:szCs w:val="24"/>
              </w:rPr>
              <w:t>CD. Священная война. Великой Победе посвящается… Хрестоматия. – М.: ООО «ТИД «Русское слово – РС», 2011</w:t>
            </w:r>
          </w:p>
          <w:p w:rsidR="005016C5" w:rsidRPr="00A134A8" w:rsidRDefault="005016C5" w:rsidP="005016C5">
            <w:pPr>
              <w:pStyle w:val="af1"/>
              <w:rPr>
                <w:b/>
                <w:sz w:val="24"/>
                <w:szCs w:val="24"/>
              </w:rPr>
            </w:pPr>
            <w:r w:rsidRPr="00A134A8">
              <w:rPr>
                <w:b/>
                <w:sz w:val="24"/>
                <w:szCs w:val="24"/>
              </w:rPr>
              <w:t>Электронные образовательные ресурсы:</w:t>
            </w:r>
          </w:p>
          <w:p w:rsidR="005016C5" w:rsidRPr="00A134A8" w:rsidRDefault="005016C5" w:rsidP="00AE3F61">
            <w:pPr>
              <w:pStyle w:val="af1"/>
              <w:numPr>
                <w:ilvl w:val="0"/>
                <w:numId w:val="535"/>
              </w:numPr>
              <w:ind w:left="360"/>
              <w:rPr>
                <w:sz w:val="24"/>
                <w:szCs w:val="24"/>
              </w:rPr>
            </w:pPr>
            <w:r w:rsidRPr="00A134A8">
              <w:rPr>
                <w:sz w:val="24"/>
                <w:szCs w:val="24"/>
              </w:rPr>
              <w:t>CD. ФГОС. Обществознание. Рабочие программы. Технологические карты уроков. 5 - 6 классы.  – М.: издательство  «Учитель», 2014</w:t>
            </w:r>
          </w:p>
          <w:p w:rsidR="005016C5" w:rsidRPr="00A134A8" w:rsidRDefault="005016C5" w:rsidP="00AE3F61">
            <w:pPr>
              <w:pStyle w:val="af1"/>
              <w:numPr>
                <w:ilvl w:val="0"/>
                <w:numId w:val="535"/>
              </w:numPr>
              <w:ind w:left="360"/>
              <w:rPr>
                <w:sz w:val="24"/>
                <w:szCs w:val="24"/>
              </w:rPr>
            </w:pPr>
            <w:r w:rsidRPr="00A134A8">
              <w:rPr>
                <w:sz w:val="24"/>
                <w:szCs w:val="24"/>
              </w:rPr>
              <w:t>CD. ФГОС. Обществознание. Рабочая программы. Технологические карты уроков. 7 класс.  – М.: издательство  «Учитель», 2014</w:t>
            </w:r>
          </w:p>
          <w:p w:rsidR="005016C5" w:rsidRPr="00A134A8" w:rsidRDefault="005016C5" w:rsidP="00AE3F61">
            <w:pPr>
              <w:pStyle w:val="af1"/>
              <w:numPr>
                <w:ilvl w:val="0"/>
                <w:numId w:val="535"/>
              </w:numPr>
              <w:ind w:left="360"/>
              <w:rPr>
                <w:b/>
                <w:sz w:val="24"/>
                <w:szCs w:val="24"/>
              </w:rPr>
            </w:pPr>
            <w:r w:rsidRPr="00A134A8">
              <w:rPr>
                <w:sz w:val="24"/>
                <w:szCs w:val="24"/>
              </w:rPr>
              <w:t>CD. ФГОС. Обществознание. Технологические карты уроков. 8 - 9 классы.  – М.: издательство  «Учитель», 2014</w:t>
            </w:r>
          </w:p>
          <w:p w:rsidR="005016C5" w:rsidRPr="00A134A8" w:rsidRDefault="005016C5" w:rsidP="00AE3F61">
            <w:pPr>
              <w:pStyle w:val="af1"/>
              <w:numPr>
                <w:ilvl w:val="0"/>
                <w:numId w:val="535"/>
              </w:numPr>
              <w:ind w:left="360"/>
              <w:rPr>
                <w:b/>
                <w:sz w:val="24"/>
                <w:szCs w:val="24"/>
              </w:rPr>
            </w:pPr>
            <w:r w:rsidRPr="00A134A8">
              <w:rPr>
                <w:sz w:val="24"/>
                <w:szCs w:val="24"/>
              </w:rPr>
              <w:t>CD. ФГОС. Обществознание. Подготовка к ЕГЭ</w:t>
            </w:r>
          </w:p>
        </w:tc>
        <w:tc>
          <w:tcPr>
            <w:tcW w:w="0" w:type="auto"/>
          </w:tcPr>
          <w:p w:rsidR="00E0124A" w:rsidRPr="00A134A8" w:rsidRDefault="00E0124A" w:rsidP="003C3FB0">
            <w:pPr>
              <w:pStyle w:val="af1"/>
              <w:ind w:firstLine="0"/>
              <w:rPr>
                <w:b/>
                <w:sz w:val="24"/>
                <w:szCs w:val="24"/>
              </w:rPr>
            </w:pPr>
            <w:r w:rsidRPr="00A134A8">
              <w:rPr>
                <w:b/>
                <w:sz w:val="24"/>
                <w:szCs w:val="24"/>
              </w:rPr>
              <w:t>4</w:t>
            </w:r>
          </w:p>
        </w:tc>
      </w:tr>
      <w:tr w:rsidR="004532FA" w:rsidRPr="00A134A8" w:rsidTr="008A0B6F">
        <w:tc>
          <w:tcPr>
            <w:tcW w:w="0" w:type="auto"/>
            <w:shd w:val="clear" w:color="auto" w:fill="DDD9C3" w:themeFill="background2" w:themeFillShade="E6"/>
          </w:tcPr>
          <w:p w:rsidR="004532FA" w:rsidRPr="00A134A8" w:rsidRDefault="004532FA" w:rsidP="004532FA">
            <w:pPr>
              <w:pStyle w:val="18"/>
              <w:ind w:firstLine="0"/>
              <w:jc w:val="center"/>
              <w:rPr>
                <w:b/>
                <w:sz w:val="24"/>
                <w:szCs w:val="24"/>
              </w:rPr>
            </w:pPr>
            <w:r w:rsidRPr="00A134A8">
              <w:rPr>
                <w:b/>
                <w:sz w:val="24"/>
                <w:szCs w:val="24"/>
              </w:rPr>
              <w:t>КУБАНОВЕДЕНИЕ</w:t>
            </w:r>
          </w:p>
        </w:tc>
        <w:tc>
          <w:tcPr>
            <w:tcW w:w="0" w:type="auto"/>
            <w:shd w:val="clear" w:color="auto" w:fill="DDD9C3" w:themeFill="background2" w:themeFillShade="E6"/>
          </w:tcPr>
          <w:p w:rsidR="004532FA" w:rsidRPr="00A134A8" w:rsidRDefault="004532FA" w:rsidP="003C3FB0">
            <w:pPr>
              <w:pStyle w:val="af1"/>
              <w:ind w:firstLine="0"/>
              <w:rPr>
                <w:b/>
                <w:sz w:val="24"/>
                <w:szCs w:val="24"/>
              </w:rPr>
            </w:pPr>
          </w:p>
        </w:tc>
      </w:tr>
      <w:tr w:rsidR="004532FA" w:rsidRPr="00A134A8" w:rsidTr="00BD458A">
        <w:tc>
          <w:tcPr>
            <w:tcW w:w="0" w:type="auto"/>
          </w:tcPr>
          <w:p w:rsidR="004532FA" w:rsidRPr="00A134A8" w:rsidRDefault="004532FA" w:rsidP="004532FA">
            <w:pPr>
              <w:pStyle w:val="18"/>
              <w:ind w:firstLine="0"/>
              <w:jc w:val="left"/>
              <w:rPr>
                <w:sz w:val="24"/>
                <w:szCs w:val="24"/>
              </w:rPr>
            </w:pPr>
            <w:r w:rsidRPr="00A134A8">
              <w:rPr>
                <w:b/>
                <w:sz w:val="24"/>
                <w:szCs w:val="24"/>
              </w:rPr>
              <w:t xml:space="preserve">Атласы и карты                                                                                                                       </w:t>
            </w:r>
            <w:r w:rsidRPr="00A134A8">
              <w:rPr>
                <w:sz w:val="24"/>
                <w:szCs w:val="24"/>
              </w:rPr>
              <w:t>Краснодарский край и Республика Адыгея. Административная карта (настенная, складная)</w:t>
            </w:r>
          </w:p>
          <w:p w:rsidR="004532FA" w:rsidRPr="00A134A8" w:rsidRDefault="004532FA" w:rsidP="004532FA">
            <w:pPr>
              <w:pStyle w:val="18"/>
              <w:ind w:firstLine="0"/>
              <w:jc w:val="left"/>
              <w:rPr>
                <w:sz w:val="24"/>
                <w:szCs w:val="24"/>
              </w:rPr>
            </w:pPr>
            <w:r w:rsidRPr="00A134A8">
              <w:rPr>
                <w:sz w:val="24"/>
                <w:szCs w:val="24"/>
              </w:rPr>
              <w:t xml:space="preserve">Краснодарский край и Республика Адыгея.  Физическая карта (настенная, складная).                                                                                                     </w:t>
            </w:r>
          </w:p>
          <w:p w:rsidR="004532FA" w:rsidRPr="00A134A8" w:rsidRDefault="004532FA" w:rsidP="004532FA">
            <w:pPr>
              <w:pStyle w:val="18"/>
              <w:ind w:firstLine="0"/>
              <w:jc w:val="left"/>
              <w:rPr>
                <w:sz w:val="24"/>
                <w:szCs w:val="24"/>
              </w:rPr>
            </w:pPr>
            <w:r w:rsidRPr="00A134A8">
              <w:rPr>
                <w:sz w:val="24"/>
                <w:szCs w:val="24"/>
              </w:rPr>
              <w:t xml:space="preserve">История Кубани: Атлас с комплектом контурных карт. Краснодар, 2011. </w:t>
            </w:r>
          </w:p>
          <w:p w:rsidR="004532FA" w:rsidRPr="00A134A8" w:rsidRDefault="004532FA" w:rsidP="004532FA">
            <w:pPr>
              <w:pStyle w:val="18"/>
              <w:ind w:firstLine="0"/>
              <w:jc w:val="left"/>
              <w:rPr>
                <w:sz w:val="24"/>
                <w:szCs w:val="24"/>
              </w:rPr>
            </w:pPr>
            <w:r w:rsidRPr="00A134A8">
              <w:rPr>
                <w:b/>
                <w:sz w:val="24"/>
                <w:szCs w:val="24"/>
              </w:rPr>
              <w:t xml:space="preserve">Наглядные пособия (плакаты, таблицы)                                                                    </w:t>
            </w:r>
            <w:r w:rsidRPr="00A134A8">
              <w:rPr>
                <w:sz w:val="24"/>
                <w:szCs w:val="24"/>
              </w:rPr>
              <w:t>Символика Краснодарского края. Комплект учебно-наглядных пособий по краеведению (4л, А3). Краснодар, 2012.                                                                                                     Агропромышленный комплекс Краснодарского края: Комплект таблиц (60</w:t>
            </w:r>
            <w:r w:rsidR="002859BF" w:rsidRPr="00A134A8">
              <w:rPr>
                <w:sz w:val="24"/>
                <w:szCs w:val="24"/>
              </w:rPr>
              <w:t xml:space="preserve"> </w:t>
            </w:r>
            <w:r w:rsidRPr="00A134A8">
              <w:rPr>
                <w:sz w:val="24"/>
                <w:szCs w:val="24"/>
              </w:rPr>
              <w:t>х</w:t>
            </w:r>
            <w:r w:rsidR="002859BF" w:rsidRPr="00A134A8">
              <w:rPr>
                <w:sz w:val="24"/>
                <w:szCs w:val="24"/>
              </w:rPr>
              <w:t xml:space="preserve"> </w:t>
            </w:r>
            <w:r w:rsidRPr="00A134A8">
              <w:rPr>
                <w:sz w:val="24"/>
                <w:szCs w:val="24"/>
              </w:rPr>
              <w:t>90). Краснодар, 2008.</w:t>
            </w:r>
          </w:p>
        </w:tc>
        <w:tc>
          <w:tcPr>
            <w:tcW w:w="0" w:type="auto"/>
          </w:tcPr>
          <w:p w:rsidR="004532FA" w:rsidRPr="00A134A8" w:rsidRDefault="004532FA" w:rsidP="003C3FB0">
            <w:pPr>
              <w:pStyle w:val="af1"/>
              <w:ind w:firstLine="0"/>
              <w:rPr>
                <w:b/>
                <w:sz w:val="24"/>
                <w:szCs w:val="24"/>
              </w:rPr>
            </w:pPr>
            <w:r w:rsidRPr="00A134A8">
              <w:rPr>
                <w:b/>
                <w:sz w:val="24"/>
                <w:szCs w:val="24"/>
              </w:rPr>
              <w:t>3</w:t>
            </w:r>
          </w:p>
          <w:p w:rsidR="004532FA" w:rsidRPr="00A134A8" w:rsidRDefault="004532FA" w:rsidP="003C3FB0">
            <w:pPr>
              <w:pStyle w:val="af1"/>
              <w:ind w:firstLine="0"/>
              <w:rPr>
                <w:b/>
                <w:sz w:val="24"/>
                <w:szCs w:val="24"/>
              </w:rPr>
            </w:pPr>
          </w:p>
          <w:p w:rsidR="004532FA" w:rsidRPr="00A134A8" w:rsidRDefault="004532FA" w:rsidP="003C3FB0">
            <w:pPr>
              <w:pStyle w:val="af1"/>
              <w:ind w:firstLine="0"/>
              <w:rPr>
                <w:b/>
                <w:sz w:val="24"/>
                <w:szCs w:val="24"/>
              </w:rPr>
            </w:pPr>
          </w:p>
          <w:p w:rsidR="004532FA" w:rsidRPr="00A134A8" w:rsidRDefault="004532FA" w:rsidP="003C3FB0">
            <w:pPr>
              <w:pStyle w:val="af1"/>
              <w:ind w:firstLine="0"/>
              <w:rPr>
                <w:b/>
                <w:sz w:val="24"/>
                <w:szCs w:val="24"/>
              </w:rPr>
            </w:pPr>
          </w:p>
          <w:p w:rsidR="004532FA" w:rsidRPr="00A134A8" w:rsidRDefault="004532FA" w:rsidP="003C3FB0">
            <w:pPr>
              <w:pStyle w:val="af1"/>
              <w:ind w:firstLine="0"/>
              <w:rPr>
                <w:b/>
                <w:sz w:val="24"/>
                <w:szCs w:val="24"/>
              </w:rPr>
            </w:pPr>
          </w:p>
          <w:p w:rsidR="004532FA" w:rsidRPr="00A134A8" w:rsidRDefault="004532FA" w:rsidP="003C3FB0">
            <w:pPr>
              <w:pStyle w:val="af1"/>
              <w:ind w:firstLine="0"/>
              <w:rPr>
                <w:b/>
                <w:sz w:val="24"/>
                <w:szCs w:val="24"/>
              </w:rPr>
            </w:pPr>
            <w:r w:rsidRPr="00A134A8">
              <w:rPr>
                <w:b/>
                <w:sz w:val="24"/>
                <w:szCs w:val="24"/>
              </w:rPr>
              <w:t>2</w:t>
            </w:r>
          </w:p>
        </w:tc>
      </w:tr>
      <w:tr w:rsidR="004532FA" w:rsidRPr="00A134A8" w:rsidTr="008A0B6F">
        <w:tc>
          <w:tcPr>
            <w:tcW w:w="0" w:type="auto"/>
            <w:shd w:val="clear" w:color="auto" w:fill="DDD9C3" w:themeFill="background2" w:themeFillShade="E6"/>
          </w:tcPr>
          <w:p w:rsidR="004532FA" w:rsidRPr="00A134A8" w:rsidRDefault="001C4D9C" w:rsidP="002859BF">
            <w:pPr>
              <w:pStyle w:val="18"/>
              <w:ind w:firstLine="0"/>
              <w:jc w:val="center"/>
              <w:rPr>
                <w:b/>
                <w:sz w:val="24"/>
                <w:szCs w:val="24"/>
              </w:rPr>
            </w:pPr>
            <w:r w:rsidRPr="00A134A8">
              <w:rPr>
                <w:b/>
                <w:sz w:val="24"/>
                <w:szCs w:val="24"/>
              </w:rPr>
              <w:t>СПОРТИВНЫЙ ЗАЛ</w:t>
            </w:r>
          </w:p>
        </w:tc>
        <w:tc>
          <w:tcPr>
            <w:tcW w:w="0" w:type="auto"/>
            <w:shd w:val="clear" w:color="auto" w:fill="DDD9C3" w:themeFill="background2" w:themeFillShade="E6"/>
          </w:tcPr>
          <w:p w:rsidR="004532FA" w:rsidRPr="00A134A8" w:rsidRDefault="004532FA" w:rsidP="003C3FB0">
            <w:pPr>
              <w:pStyle w:val="af1"/>
              <w:ind w:firstLine="0"/>
              <w:rPr>
                <w:b/>
                <w:sz w:val="24"/>
                <w:szCs w:val="24"/>
              </w:rPr>
            </w:pPr>
          </w:p>
        </w:tc>
      </w:tr>
      <w:tr w:rsidR="004532FA" w:rsidRPr="00A134A8" w:rsidTr="00BD458A">
        <w:tc>
          <w:tcPr>
            <w:tcW w:w="0" w:type="auto"/>
          </w:tcPr>
          <w:p w:rsidR="004532FA" w:rsidRPr="00A134A8" w:rsidRDefault="001C4D9C" w:rsidP="00CB51FB">
            <w:pPr>
              <w:pStyle w:val="18"/>
              <w:tabs>
                <w:tab w:val="clear" w:pos="1021"/>
              </w:tabs>
              <w:ind w:firstLine="0"/>
              <w:rPr>
                <w:sz w:val="24"/>
                <w:szCs w:val="24"/>
              </w:rPr>
            </w:pPr>
            <w:r w:rsidRPr="00A134A8">
              <w:rPr>
                <w:sz w:val="24"/>
                <w:szCs w:val="24"/>
              </w:rPr>
              <w:t>Бадминтон</w:t>
            </w:r>
          </w:p>
          <w:p w:rsidR="001C4D9C" w:rsidRPr="00A134A8" w:rsidRDefault="001C4D9C" w:rsidP="00CB51FB">
            <w:pPr>
              <w:pStyle w:val="18"/>
              <w:tabs>
                <w:tab w:val="clear" w:pos="1021"/>
              </w:tabs>
              <w:ind w:firstLine="0"/>
              <w:rPr>
                <w:sz w:val="24"/>
                <w:szCs w:val="24"/>
              </w:rPr>
            </w:pPr>
            <w:r w:rsidRPr="00A134A8">
              <w:rPr>
                <w:sz w:val="24"/>
                <w:szCs w:val="24"/>
              </w:rPr>
              <w:t xml:space="preserve">Конус сигнальный </w:t>
            </w:r>
          </w:p>
          <w:p w:rsidR="001C4D9C" w:rsidRPr="00A134A8" w:rsidRDefault="001C4D9C" w:rsidP="00CB51FB">
            <w:pPr>
              <w:pStyle w:val="18"/>
              <w:tabs>
                <w:tab w:val="clear" w:pos="1021"/>
              </w:tabs>
              <w:ind w:firstLine="0"/>
              <w:rPr>
                <w:sz w:val="24"/>
                <w:szCs w:val="24"/>
              </w:rPr>
            </w:pPr>
            <w:r w:rsidRPr="00A134A8">
              <w:rPr>
                <w:sz w:val="24"/>
                <w:szCs w:val="24"/>
              </w:rPr>
              <w:t>Мяч для большого тенниса</w:t>
            </w:r>
          </w:p>
          <w:p w:rsidR="001C4D9C" w:rsidRPr="00A134A8" w:rsidRDefault="001C4D9C" w:rsidP="00CB51FB">
            <w:pPr>
              <w:pStyle w:val="18"/>
              <w:tabs>
                <w:tab w:val="clear" w:pos="1021"/>
              </w:tabs>
              <w:ind w:firstLine="0"/>
              <w:rPr>
                <w:sz w:val="24"/>
                <w:szCs w:val="24"/>
              </w:rPr>
            </w:pPr>
            <w:r w:rsidRPr="00A134A8">
              <w:rPr>
                <w:sz w:val="24"/>
                <w:szCs w:val="24"/>
              </w:rPr>
              <w:t>Мяч для метания</w:t>
            </w:r>
          </w:p>
          <w:p w:rsidR="001C4D9C" w:rsidRPr="00A134A8" w:rsidRDefault="001C4D9C" w:rsidP="00CB51FB">
            <w:pPr>
              <w:pStyle w:val="18"/>
              <w:tabs>
                <w:tab w:val="clear" w:pos="1021"/>
              </w:tabs>
              <w:ind w:firstLine="0"/>
              <w:rPr>
                <w:sz w:val="24"/>
                <w:szCs w:val="24"/>
              </w:rPr>
            </w:pPr>
            <w:r w:rsidRPr="00A134A8">
              <w:rPr>
                <w:sz w:val="24"/>
                <w:szCs w:val="24"/>
              </w:rPr>
              <w:t>Набор для настольного тенниса</w:t>
            </w:r>
          </w:p>
          <w:p w:rsidR="001C4D9C" w:rsidRPr="00A134A8" w:rsidRDefault="001C4D9C" w:rsidP="00CB51FB">
            <w:pPr>
              <w:pStyle w:val="18"/>
              <w:tabs>
                <w:tab w:val="clear" w:pos="1021"/>
              </w:tabs>
              <w:ind w:firstLine="0"/>
              <w:rPr>
                <w:sz w:val="24"/>
                <w:szCs w:val="24"/>
              </w:rPr>
            </w:pPr>
            <w:r w:rsidRPr="00A134A8">
              <w:rPr>
                <w:sz w:val="24"/>
                <w:szCs w:val="24"/>
              </w:rPr>
              <w:t>Насос</w:t>
            </w:r>
          </w:p>
          <w:p w:rsidR="001C4D9C" w:rsidRPr="00A134A8" w:rsidRDefault="001C4D9C" w:rsidP="00CB51FB">
            <w:pPr>
              <w:pStyle w:val="18"/>
              <w:tabs>
                <w:tab w:val="clear" w:pos="1021"/>
              </w:tabs>
              <w:ind w:firstLine="0"/>
              <w:rPr>
                <w:sz w:val="24"/>
                <w:szCs w:val="24"/>
              </w:rPr>
            </w:pPr>
            <w:r w:rsidRPr="00A134A8">
              <w:rPr>
                <w:sz w:val="24"/>
                <w:szCs w:val="24"/>
              </w:rPr>
              <w:t xml:space="preserve">Обруч металлический </w:t>
            </w:r>
          </w:p>
          <w:p w:rsidR="001C4D9C" w:rsidRPr="00A134A8" w:rsidRDefault="001C4D9C" w:rsidP="00CB51FB">
            <w:pPr>
              <w:pStyle w:val="18"/>
              <w:tabs>
                <w:tab w:val="clear" w:pos="1021"/>
              </w:tabs>
              <w:ind w:firstLine="0"/>
              <w:rPr>
                <w:sz w:val="24"/>
                <w:szCs w:val="24"/>
              </w:rPr>
            </w:pPr>
            <w:r w:rsidRPr="00A134A8">
              <w:rPr>
                <w:sz w:val="24"/>
                <w:szCs w:val="24"/>
              </w:rPr>
              <w:t>Скакалка</w:t>
            </w:r>
          </w:p>
          <w:p w:rsidR="001C4D9C" w:rsidRPr="00A134A8" w:rsidRDefault="001C4D9C" w:rsidP="00CB51FB">
            <w:pPr>
              <w:pStyle w:val="18"/>
              <w:tabs>
                <w:tab w:val="clear" w:pos="1021"/>
              </w:tabs>
              <w:ind w:firstLine="0"/>
              <w:rPr>
                <w:sz w:val="24"/>
                <w:szCs w:val="24"/>
              </w:rPr>
            </w:pPr>
            <w:r w:rsidRPr="00A134A8">
              <w:rPr>
                <w:sz w:val="24"/>
                <w:szCs w:val="24"/>
              </w:rPr>
              <w:t xml:space="preserve">Мяч баскетбольный </w:t>
            </w:r>
          </w:p>
          <w:p w:rsidR="001C4D9C" w:rsidRPr="00A134A8" w:rsidRDefault="001C4D9C" w:rsidP="00CB51FB">
            <w:pPr>
              <w:pStyle w:val="18"/>
              <w:tabs>
                <w:tab w:val="clear" w:pos="1021"/>
              </w:tabs>
              <w:ind w:firstLine="0"/>
              <w:rPr>
                <w:sz w:val="24"/>
                <w:szCs w:val="24"/>
              </w:rPr>
            </w:pPr>
            <w:r w:rsidRPr="00A134A8">
              <w:rPr>
                <w:sz w:val="24"/>
                <w:szCs w:val="24"/>
              </w:rPr>
              <w:t>Мяч волейбольный</w:t>
            </w:r>
          </w:p>
          <w:p w:rsidR="001C4D9C" w:rsidRPr="00A134A8" w:rsidRDefault="001C4D9C" w:rsidP="00CB51FB">
            <w:pPr>
              <w:pStyle w:val="18"/>
              <w:tabs>
                <w:tab w:val="clear" w:pos="1021"/>
              </w:tabs>
              <w:ind w:firstLine="0"/>
              <w:rPr>
                <w:sz w:val="24"/>
                <w:szCs w:val="24"/>
              </w:rPr>
            </w:pPr>
            <w:r w:rsidRPr="00A134A8">
              <w:rPr>
                <w:sz w:val="24"/>
                <w:szCs w:val="24"/>
              </w:rPr>
              <w:t>Мяч футбольный</w:t>
            </w:r>
          </w:p>
          <w:p w:rsidR="00CB51FB" w:rsidRPr="00A134A8" w:rsidRDefault="00CB51FB" w:rsidP="00CB51FB">
            <w:pPr>
              <w:pStyle w:val="18"/>
              <w:tabs>
                <w:tab w:val="clear" w:pos="1021"/>
              </w:tabs>
              <w:ind w:firstLine="0"/>
              <w:rPr>
                <w:sz w:val="24"/>
                <w:szCs w:val="24"/>
              </w:rPr>
            </w:pPr>
            <w:r w:rsidRPr="00A134A8">
              <w:rPr>
                <w:sz w:val="24"/>
                <w:szCs w:val="24"/>
              </w:rPr>
              <w:t>Спортивный тренажер</w:t>
            </w:r>
          </w:p>
          <w:p w:rsidR="00CB51FB" w:rsidRPr="00A134A8" w:rsidRDefault="00CB51FB" w:rsidP="00CB51FB">
            <w:pPr>
              <w:pStyle w:val="18"/>
              <w:tabs>
                <w:tab w:val="clear" w:pos="1021"/>
              </w:tabs>
              <w:ind w:firstLine="0"/>
              <w:rPr>
                <w:sz w:val="24"/>
                <w:szCs w:val="24"/>
              </w:rPr>
            </w:pPr>
            <w:r w:rsidRPr="00A134A8">
              <w:rPr>
                <w:sz w:val="24"/>
                <w:szCs w:val="24"/>
              </w:rPr>
              <w:t>Комплект в составе: корзина баскетбольная с сеткой на щите (без фермы)</w:t>
            </w:r>
          </w:p>
          <w:p w:rsidR="00CB51FB" w:rsidRPr="00A134A8" w:rsidRDefault="00CB51FB" w:rsidP="00CB51FB">
            <w:pPr>
              <w:pStyle w:val="18"/>
              <w:tabs>
                <w:tab w:val="clear" w:pos="1021"/>
              </w:tabs>
              <w:ind w:firstLine="0"/>
              <w:rPr>
                <w:sz w:val="24"/>
                <w:szCs w:val="24"/>
              </w:rPr>
            </w:pPr>
            <w:r w:rsidRPr="00A134A8">
              <w:rPr>
                <w:sz w:val="24"/>
                <w:szCs w:val="24"/>
              </w:rPr>
              <w:t>Ворота универсальные «</w:t>
            </w:r>
            <w:r w:rsidRPr="00A134A8">
              <w:rPr>
                <w:sz w:val="24"/>
                <w:szCs w:val="24"/>
                <w:lang w:val="en-US"/>
              </w:rPr>
              <w:t>KRIOS</w:t>
            </w:r>
            <w:r w:rsidRPr="00A134A8">
              <w:rPr>
                <w:sz w:val="24"/>
                <w:szCs w:val="24"/>
              </w:rPr>
              <w:t>»</w:t>
            </w:r>
          </w:p>
          <w:p w:rsidR="00CB51FB" w:rsidRPr="00A134A8" w:rsidRDefault="00CB51FB" w:rsidP="00CB51FB">
            <w:pPr>
              <w:pStyle w:val="18"/>
              <w:tabs>
                <w:tab w:val="clear" w:pos="1021"/>
              </w:tabs>
              <w:ind w:firstLine="0"/>
              <w:rPr>
                <w:sz w:val="24"/>
                <w:szCs w:val="24"/>
              </w:rPr>
            </w:pPr>
            <w:r w:rsidRPr="00A134A8">
              <w:rPr>
                <w:sz w:val="24"/>
                <w:szCs w:val="24"/>
              </w:rPr>
              <w:t>Канат для перетягивания «</w:t>
            </w:r>
            <w:r w:rsidRPr="00A134A8">
              <w:rPr>
                <w:sz w:val="24"/>
                <w:szCs w:val="24"/>
                <w:lang w:val="en-US"/>
              </w:rPr>
              <w:t>KRIOS</w:t>
            </w:r>
            <w:r w:rsidRPr="00A134A8">
              <w:rPr>
                <w:sz w:val="24"/>
                <w:szCs w:val="24"/>
              </w:rPr>
              <w:t>»</w:t>
            </w:r>
          </w:p>
          <w:p w:rsidR="00CB51FB" w:rsidRPr="00A134A8" w:rsidRDefault="00CB51FB" w:rsidP="00CB51FB">
            <w:pPr>
              <w:pStyle w:val="18"/>
              <w:tabs>
                <w:tab w:val="clear" w:pos="1021"/>
              </w:tabs>
              <w:ind w:firstLine="0"/>
              <w:rPr>
                <w:sz w:val="24"/>
                <w:szCs w:val="24"/>
              </w:rPr>
            </w:pPr>
            <w:r w:rsidRPr="00A134A8">
              <w:rPr>
                <w:sz w:val="24"/>
                <w:szCs w:val="24"/>
              </w:rPr>
              <w:t>Мегафон</w:t>
            </w:r>
          </w:p>
          <w:p w:rsidR="00CB51FB" w:rsidRPr="00A134A8" w:rsidRDefault="00CB51FB" w:rsidP="00CB51FB">
            <w:pPr>
              <w:pStyle w:val="18"/>
              <w:tabs>
                <w:tab w:val="clear" w:pos="1021"/>
              </w:tabs>
              <w:ind w:firstLine="0"/>
              <w:rPr>
                <w:sz w:val="24"/>
                <w:szCs w:val="24"/>
              </w:rPr>
            </w:pPr>
            <w:r w:rsidRPr="00A134A8">
              <w:rPr>
                <w:sz w:val="24"/>
                <w:szCs w:val="24"/>
              </w:rPr>
              <w:t>Палатка туристическая 2-хместная</w:t>
            </w:r>
          </w:p>
          <w:p w:rsidR="00CB51FB" w:rsidRPr="00A134A8" w:rsidRDefault="00CB51FB" w:rsidP="00CB51FB">
            <w:pPr>
              <w:pStyle w:val="18"/>
              <w:tabs>
                <w:tab w:val="clear" w:pos="1021"/>
              </w:tabs>
              <w:ind w:firstLine="0"/>
              <w:rPr>
                <w:sz w:val="24"/>
                <w:szCs w:val="24"/>
              </w:rPr>
            </w:pPr>
            <w:r w:rsidRPr="00A134A8">
              <w:rPr>
                <w:sz w:val="24"/>
                <w:szCs w:val="24"/>
              </w:rPr>
              <w:t>Скамейка гимнастическая «</w:t>
            </w:r>
            <w:r w:rsidRPr="00A134A8">
              <w:rPr>
                <w:sz w:val="24"/>
                <w:szCs w:val="24"/>
                <w:lang w:val="en-US"/>
              </w:rPr>
              <w:t>KRIOS</w:t>
            </w:r>
            <w:r w:rsidRPr="00A134A8">
              <w:rPr>
                <w:sz w:val="24"/>
                <w:szCs w:val="24"/>
              </w:rPr>
              <w:t>»</w:t>
            </w:r>
          </w:p>
          <w:p w:rsidR="00CB51FB" w:rsidRPr="00A134A8" w:rsidRDefault="00CB51FB" w:rsidP="00CB51FB">
            <w:pPr>
              <w:pStyle w:val="18"/>
              <w:tabs>
                <w:tab w:val="clear" w:pos="1021"/>
              </w:tabs>
              <w:ind w:firstLine="0"/>
              <w:rPr>
                <w:sz w:val="24"/>
                <w:szCs w:val="24"/>
              </w:rPr>
            </w:pPr>
            <w:r w:rsidRPr="00A134A8">
              <w:rPr>
                <w:sz w:val="24"/>
                <w:szCs w:val="24"/>
              </w:rPr>
              <w:t>Стол для настольного тенниса</w:t>
            </w:r>
          </w:p>
          <w:p w:rsidR="00386368" w:rsidRPr="00A134A8" w:rsidRDefault="00386368" w:rsidP="00CB51FB">
            <w:pPr>
              <w:pStyle w:val="18"/>
              <w:tabs>
                <w:tab w:val="clear" w:pos="1021"/>
              </w:tabs>
              <w:ind w:firstLine="0"/>
              <w:rPr>
                <w:sz w:val="24"/>
                <w:szCs w:val="24"/>
              </w:rPr>
            </w:pPr>
            <w:r w:rsidRPr="00A134A8">
              <w:rPr>
                <w:sz w:val="24"/>
                <w:szCs w:val="24"/>
              </w:rPr>
              <w:t>Щит басетбольный игровой «</w:t>
            </w:r>
            <w:r w:rsidRPr="00A134A8">
              <w:rPr>
                <w:sz w:val="24"/>
                <w:szCs w:val="24"/>
                <w:lang w:val="en-US"/>
              </w:rPr>
              <w:t>KRIOS</w:t>
            </w:r>
            <w:r w:rsidRPr="00A134A8">
              <w:rPr>
                <w:sz w:val="24"/>
                <w:szCs w:val="24"/>
              </w:rPr>
              <w:t>»</w:t>
            </w:r>
          </w:p>
          <w:p w:rsidR="001F0F79" w:rsidRPr="00A134A8" w:rsidRDefault="001F0F79" w:rsidP="00CB51FB">
            <w:pPr>
              <w:pStyle w:val="18"/>
              <w:tabs>
                <w:tab w:val="clear" w:pos="1021"/>
              </w:tabs>
              <w:ind w:firstLine="0"/>
              <w:rPr>
                <w:sz w:val="24"/>
                <w:szCs w:val="24"/>
              </w:rPr>
            </w:pPr>
            <w:r w:rsidRPr="00A134A8">
              <w:rPr>
                <w:sz w:val="24"/>
                <w:szCs w:val="24"/>
              </w:rPr>
              <w:t>Волейбольный комплект (стойки волейбольные зальные, сетка волейбольная с троссом)</w:t>
            </w:r>
          </w:p>
          <w:p w:rsidR="001F0F79" w:rsidRPr="00A134A8" w:rsidRDefault="001F0F79" w:rsidP="00CB51FB">
            <w:pPr>
              <w:pStyle w:val="18"/>
              <w:tabs>
                <w:tab w:val="clear" w:pos="1021"/>
              </w:tabs>
              <w:ind w:firstLine="0"/>
              <w:rPr>
                <w:sz w:val="24"/>
                <w:szCs w:val="24"/>
              </w:rPr>
            </w:pPr>
            <w:r w:rsidRPr="00A134A8">
              <w:rPr>
                <w:sz w:val="24"/>
                <w:szCs w:val="24"/>
              </w:rPr>
              <w:t>Гиря</w:t>
            </w:r>
          </w:p>
          <w:p w:rsidR="001F0F79" w:rsidRPr="00A134A8" w:rsidRDefault="001F0F79" w:rsidP="00CB51FB">
            <w:pPr>
              <w:pStyle w:val="18"/>
              <w:tabs>
                <w:tab w:val="clear" w:pos="1021"/>
              </w:tabs>
              <w:ind w:firstLine="0"/>
              <w:rPr>
                <w:sz w:val="24"/>
                <w:szCs w:val="24"/>
              </w:rPr>
            </w:pPr>
            <w:r w:rsidRPr="00A134A8">
              <w:rPr>
                <w:sz w:val="24"/>
                <w:szCs w:val="24"/>
              </w:rPr>
              <w:t>Граната 0,5 кг</w:t>
            </w:r>
          </w:p>
          <w:p w:rsidR="001F0F79" w:rsidRPr="00A134A8" w:rsidRDefault="001F0F79" w:rsidP="00CB51FB">
            <w:pPr>
              <w:pStyle w:val="18"/>
              <w:tabs>
                <w:tab w:val="clear" w:pos="1021"/>
              </w:tabs>
              <w:ind w:firstLine="0"/>
              <w:rPr>
                <w:sz w:val="24"/>
                <w:szCs w:val="24"/>
              </w:rPr>
            </w:pPr>
            <w:r w:rsidRPr="00A134A8">
              <w:rPr>
                <w:sz w:val="24"/>
                <w:szCs w:val="24"/>
              </w:rPr>
              <w:t>Граната 0,7 кг</w:t>
            </w:r>
          </w:p>
          <w:p w:rsidR="00AB4737" w:rsidRPr="00A134A8" w:rsidRDefault="00AB4737" w:rsidP="00CB51FB">
            <w:pPr>
              <w:pStyle w:val="18"/>
              <w:tabs>
                <w:tab w:val="clear" w:pos="1021"/>
              </w:tabs>
              <w:ind w:firstLine="0"/>
              <w:rPr>
                <w:sz w:val="24"/>
                <w:szCs w:val="24"/>
              </w:rPr>
            </w:pPr>
            <w:r w:rsidRPr="00A134A8">
              <w:rPr>
                <w:sz w:val="24"/>
                <w:szCs w:val="24"/>
              </w:rPr>
              <w:t>Жумар вертикальный</w:t>
            </w:r>
          </w:p>
          <w:p w:rsidR="00AB4737" w:rsidRPr="00A134A8" w:rsidRDefault="00AB4737" w:rsidP="00CB51FB">
            <w:pPr>
              <w:pStyle w:val="18"/>
              <w:tabs>
                <w:tab w:val="clear" w:pos="1021"/>
              </w:tabs>
              <w:ind w:firstLine="0"/>
              <w:rPr>
                <w:sz w:val="24"/>
                <w:szCs w:val="24"/>
              </w:rPr>
            </w:pPr>
            <w:r w:rsidRPr="00A134A8">
              <w:rPr>
                <w:sz w:val="24"/>
                <w:szCs w:val="24"/>
              </w:rPr>
              <w:t>Канат для лазания «</w:t>
            </w:r>
            <w:r w:rsidRPr="00A134A8">
              <w:rPr>
                <w:sz w:val="24"/>
                <w:szCs w:val="24"/>
                <w:lang w:val="en-US"/>
              </w:rPr>
              <w:t>KRIOS</w:t>
            </w:r>
            <w:r w:rsidRPr="00A134A8">
              <w:rPr>
                <w:sz w:val="24"/>
                <w:szCs w:val="24"/>
              </w:rPr>
              <w:t>»</w:t>
            </w:r>
          </w:p>
          <w:p w:rsidR="00AB4737" w:rsidRPr="00A134A8" w:rsidRDefault="00AB4737" w:rsidP="00CB51FB">
            <w:pPr>
              <w:pStyle w:val="18"/>
              <w:tabs>
                <w:tab w:val="clear" w:pos="1021"/>
              </w:tabs>
              <w:ind w:firstLine="0"/>
              <w:rPr>
                <w:sz w:val="24"/>
                <w:szCs w:val="24"/>
              </w:rPr>
            </w:pPr>
            <w:r w:rsidRPr="00A134A8">
              <w:rPr>
                <w:sz w:val="24"/>
                <w:szCs w:val="24"/>
              </w:rPr>
              <w:t>Коврик туристический</w:t>
            </w:r>
          </w:p>
          <w:p w:rsidR="00AB4737" w:rsidRPr="00A134A8" w:rsidRDefault="00AB4737" w:rsidP="00CB51FB">
            <w:pPr>
              <w:pStyle w:val="18"/>
              <w:tabs>
                <w:tab w:val="clear" w:pos="1021"/>
              </w:tabs>
              <w:ind w:firstLine="0"/>
              <w:rPr>
                <w:sz w:val="24"/>
                <w:szCs w:val="24"/>
              </w:rPr>
            </w:pPr>
            <w:r w:rsidRPr="00A134A8">
              <w:rPr>
                <w:sz w:val="24"/>
                <w:szCs w:val="24"/>
              </w:rPr>
              <w:t>Косторовая подставка</w:t>
            </w:r>
          </w:p>
          <w:p w:rsidR="00AB4737" w:rsidRPr="00A134A8" w:rsidRDefault="00AB4737" w:rsidP="00CB51FB">
            <w:pPr>
              <w:pStyle w:val="18"/>
              <w:tabs>
                <w:tab w:val="clear" w:pos="1021"/>
              </w:tabs>
              <w:ind w:firstLine="0"/>
              <w:rPr>
                <w:sz w:val="24"/>
                <w:szCs w:val="24"/>
              </w:rPr>
            </w:pPr>
            <w:r w:rsidRPr="00A134A8">
              <w:rPr>
                <w:sz w:val="24"/>
                <w:szCs w:val="24"/>
              </w:rPr>
              <w:t>Котёл аллюминевый</w:t>
            </w:r>
          </w:p>
          <w:p w:rsidR="00AB4737" w:rsidRPr="00A134A8" w:rsidRDefault="00AB4737" w:rsidP="00CB51FB">
            <w:pPr>
              <w:pStyle w:val="18"/>
              <w:tabs>
                <w:tab w:val="clear" w:pos="1021"/>
              </w:tabs>
              <w:ind w:firstLine="0"/>
              <w:rPr>
                <w:sz w:val="24"/>
                <w:szCs w:val="24"/>
              </w:rPr>
            </w:pPr>
            <w:r w:rsidRPr="00A134A8">
              <w:rPr>
                <w:sz w:val="24"/>
                <w:szCs w:val="24"/>
              </w:rPr>
              <w:t>Мат гимнастический «</w:t>
            </w:r>
            <w:r w:rsidRPr="00A134A8">
              <w:rPr>
                <w:sz w:val="24"/>
                <w:szCs w:val="24"/>
                <w:lang w:val="en-US"/>
              </w:rPr>
              <w:t>KRIOS</w:t>
            </w:r>
            <w:r w:rsidRPr="00A134A8">
              <w:rPr>
                <w:sz w:val="24"/>
                <w:szCs w:val="24"/>
              </w:rPr>
              <w:t>»</w:t>
            </w:r>
          </w:p>
          <w:p w:rsidR="00AB4737" w:rsidRPr="00A134A8" w:rsidRDefault="00AB4737" w:rsidP="00CB51FB">
            <w:pPr>
              <w:pStyle w:val="18"/>
              <w:tabs>
                <w:tab w:val="clear" w:pos="1021"/>
              </w:tabs>
              <w:ind w:firstLine="0"/>
              <w:rPr>
                <w:sz w:val="24"/>
                <w:szCs w:val="24"/>
              </w:rPr>
            </w:pPr>
            <w:r w:rsidRPr="00A134A8">
              <w:rPr>
                <w:sz w:val="24"/>
                <w:szCs w:val="24"/>
              </w:rPr>
              <w:t>Медицинбол 1 кг</w:t>
            </w:r>
          </w:p>
          <w:p w:rsidR="00AB4737" w:rsidRPr="00A134A8" w:rsidRDefault="00AB4737" w:rsidP="00CB51FB">
            <w:pPr>
              <w:pStyle w:val="18"/>
              <w:tabs>
                <w:tab w:val="clear" w:pos="1021"/>
              </w:tabs>
              <w:ind w:firstLine="0"/>
              <w:rPr>
                <w:sz w:val="24"/>
                <w:szCs w:val="24"/>
              </w:rPr>
            </w:pPr>
            <w:r w:rsidRPr="00A134A8">
              <w:rPr>
                <w:sz w:val="24"/>
                <w:szCs w:val="24"/>
              </w:rPr>
              <w:t>Медицинбол 2 кг</w:t>
            </w:r>
          </w:p>
          <w:p w:rsidR="00AB4737" w:rsidRPr="00A134A8" w:rsidRDefault="00AB4737" w:rsidP="00CB51FB">
            <w:pPr>
              <w:pStyle w:val="18"/>
              <w:tabs>
                <w:tab w:val="clear" w:pos="1021"/>
              </w:tabs>
              <w:ind w:firstLine="0"/>
              <w:rPr>
                <w:sz w:val="24"/>
                <w:szCs w:val="24"/>
              </w:rPr>
            </w:pPr>
            <w:r w:rsidRPr="00A134A8">
              <w:rPr>
                <w:sz w:val="24"/>
                <w:szCs w:val="24"/>
              </w:rPr>
              <w:t>Медицинбол 3 кг</w:t>
            </w:r>
          </w:p>
          <w:p w:rsidR="00AB4737" w:rsidRPr="00A134A8" w:rsidRDefault="00AB4737" w:rsidP="00CB51FB">
            <w:pPr>
              <w:pStyle w:val="18"/>
              <w:tabs>
                <w:tab w:val="clear" w:pos="1021"/>
              </w:tabs>
              <w:ind w:firstLine="0"/>
              <w:rPr>
                <w:sz w:val="24"/>
                <w:szCs w:val="24"/>
              </w:rPr>
            </w:pPr>
            <w:r w:rsidRPr="00A134A8">
              <w:rPr>
                <w:sz w:val="24"/>
                <w:szCs w:val="24"/>
              </w:rPr>
              <w:t>Медицинбол 5 кг</w:t>
            </w:r>
          </w:p>
          <w:p w:rsidR="00AB4737" w:rsidRPr="00A134A8" w:rsidRDefault="00AB4737" w:rsidP="00CB51FB">
            <w:pPr>
              <w:pStyle w:val="18"/>
              <w:tabs>
                <w:tab w:val="clear" w:pos="1021"/>
              </w:tabs>
              <w:ind w:firstLine="0"/>
              <w:rPr>
                <w:sz w:val="24"/>
                <w:szCs w:val="24"/>
              </w:rPr>
            </w:pPr>
            <w:r w:rsidRPr="00A134A8">
              <w:rPr>
                <w:sz w:val="24"/>
                <w:szCs w:val="24"/>
              </w:rPr>
              <w:t>Палатка двухстойная 3-хместная</w:t>
            </w:r>
          </w:p>
          <w:p w:rsidR="00AB4737" w:rsidRPr="00A134A8" w:rsidRDefault="00AB4737" w:rsidP="00CB51FB">
            <w:pPr>
              <w:pStyle w:val="18"/>
              <w:tabs>
                <w:tab w:val="clear" w:pos="1021"/>
              </w:tabs>
              <w:ind w:firstLine="0"/>
              <w:rPr>
                <w:sz w:val="24"/>
                <w:szCs w:val="24"/>
              </w:rPr>
            </w:pPr>
            <w:r w:rsidRPr="00A134A8">
              <w:rPr>
                <w:sz w:val="24"/>
                <w:szCs w:val="24"/>
              </w:rPr>
              <w:t>Рюкзак туристический</w:t>
            </w:r>
          </w:p>
          <w:p w:rsidR="00AB4737" w:rsidRPr="00A134A8" w:rsidRDefault="00AB4737" w:rsidP="00CB51FB">
            <w:pPr>
              <w:pStyle w:val="18"/>
              <w:tabs>
                <w:tab w:val="clear" w:pos="1021"/>
              </w:tabs>
              <w:ind w:firstLine="0"/>
              <w:rPr>
                <w:sz w:val="24"/>
                <w:szCs w:val="24"/>
              </w:rPr>
            </w:pPr>
            <w:r w:rsidRPr="00A134A8">
              <w:rPr>
                <w:sz w:val="24"/>
                <w:szCs w:val="24"/>
              </w:rPr>
              <w:t>Скамейка гимнастическая</w:t>
            </w:r>
          </w:p>
          <w:p w:rsidR="00AB4737" w:rsidRPr="00A134A8" w:rsidRDefault="00AB4737" w:rsidP="00CB51FB">
            <w:pPr>
              <w:pStyle w:val="18"/>
              <w:tabs>
                <w:tab w:val="clear" w:pos="1021"/>
              </w:tabs>
              <w:ind w:firstLine="0"/>
              <w:rPr>
                <w:sz w:val="24"/>
                <w:szCs w:val="24"/>
              </w:rPr>
            </w:pPr>
            <w:r w:rsidRPr="00A134A8">
              <w:rPr>
                <w:sz w:val="24"/>
                <w:szCs w:val="24"/>
              </w:rPr>
              <w:t>Спусковое устройство «Восьмерка рогатая»</w:t>
            </w:r>
          </w:p>
          <w:p w:rsidR="00AB4737" w:rsidRPr="00A134A8" w:rsidRDefault="00AB4737" w:rsidP="00CB51FB">
            <w:pPr>
              <w:pStyle w:val="18"/>
              <w:tabs>
                <w:tab w:val="clear" w:pos="1021"/>
              </w:tabs>
              <w:ind w:firstLine="0"/>
              <w:rPr>
                <w:sz w:val="24"/>
                <w:szCs w:val="24"/>
              </w:rPr>
            </w:pPr>
            <w:r w:rsidRPr="00A134A8">
              <w:rPr>
                <w:sz w:val="24"/>
                <w:szCs w:val="24"/>
              </w:rPr>
              <w:t>Стенка гимнастическая</w:t>
            </w:r>
          </w:p>
          <w:p w:rsidR="00AB4737" w:rsidRPr="00A134A8" w:rsidRDefault="00AB4737" w:rsidP="00CB51FB">
            <w:pPr>
              <w:pStyle w:val="18"/>
              <w:tabs>
                <w:tab w:val="clear" w:pos="1021"/>
              </w:tabs>
              <w:ind w:firstLine="0"/>
              <w:rPr>
                <w:sz w:val="24"/>
                <w:szCs w:val="24"/>
              </w:rPr>
            </w:pPr>
            <w:r w:rsidRPr="00A134A8">
              <w:rPr>
                <w:sz w:val="24"/>
                <w:szCs w:val="24"/>
              </w:rPr>
              <w:t>Стенка гимнастическая «</w:t>
            </w:r>
            <w:r w:rsidRPr="00A134A8">
              <w:rPr>
                <w:sz w:val="24"/>
                <w:szCs w:val="24"/>
                <w:lang w:val="en-US"/>
              </w:rPr>
              <w:t>KRIOS</w:t>
            </w:r>
            <w:r w:rsidRPr="00A134A8">
              <w:rPr>
                <w:sz w:val="24"/>
                <w:szCs w:val="24"/>
              </w:rPr>
              <w:t>»</w:t>
            </w:r>
          </w:p>
          <w:p w:rsidR="00C62EDB" w:rsidRPr="00A134A8" w:rsidRDefault="00C62EDB" w:rsidP="00CB51FB">
            <w:pPr>
              <w:pStyle w:val="18"/>
              <w:tabs>
                <w:tab w:val="clear" w:pos="1021"/>
              </w:tabs>
              <w:ind w:firstLine="0"/>
              <w:rPr>
                <w:sz w:val="24"/>
                <w:szCs w:val="24"/>
              </w:rPr>
            </w:pPr>
            <w:r w:rsidRPr="00A134A8">
              <w:rPr>
                <w:sz w:val="24"/>
                <w:szCs w:val="24"/>
              </w:rPr>
              <w:t>Стойка волейбольная</w:t>
            </w:r>
          </w:p>
          <w:p w:rsidR="00C62EDB" w:rsidRPr="00A134A8" w:rsidRDefault="00C62EDB" w:rsidP="00CB51FB">
            <w:pPr>
              <w:pStyle w:val="18"/>
              <w:tabs>
                <w:tab w:val="clear" w:pos="1021"/>
              </w:tabs>
              <w:ind w:firstLine="0"/>
              <w:rPr>
                <w:sz w:val="24"/>
                <w:szCs w:val="24"/>
              </w:rPr>
            </w:pPr>
            <w:r w:rsidRPr="00A134A8">
              <w:rPr>
                <w:sz w:val="24"/>
                <w:szCs w:val="24"/>
              </w:rPr>
              <w:t>Страховая система Норд-Венто</w:t>
            </w:r>
          </w:p>
          <w:p w:rsidR="00C62EDB" w:rsidRPr="00A134A8" w:rsidRDefault="00C62EDB" w:rsidP="00CB51FB">
            <w:pPr>
              <w:pStyle w:val="18"/>
              <w:tabs>
                <w:tab w:val="clear" w:pos="1021"/>
              </w:tabs>
              <w:ind w:firstLine="0"/>
              <w:rPr>
                <w:sz w:val="24"/>
                <w:szCs w:val="24"/>
              </w:rPr>
            </w:pPr>
            <w:r w:rsidRPr="00A134A8">
              <w:rPr>
                <w:sz w:val="24"/>
                <w:szCs w:val="24"/>
              </w:rPr>
              <w:t>Тент Р</w:t>
            </w:r>
            <w:r w:rsidRPr="00A134A8">
              <w:rPr>
                <w:sz w:val="24"/>
                <w:szCs w:val="24"/>
                <w:lang w:val="en-US"/>
              </w:rPr>
              <w:t>U</w:t>
            </w:r>
            <w:r w:rsidR="00E535E0" w:rsidRPr="00A134A8">
              <w:rPr>
                <w:sz w:val="24"/>
                <w:szCs w:val="24"/>
              </w:rPr>
              <w:t xml:space="preserve"> 4000 мм. Снаряжение</w:t>
            </w:r>
          </w:p>
          <w:p w:rsidR="00E535E0" w:rsidRPr="00A134A8" w:rsidRDefault="00E535E0" w:rsidP="00CB51FB">
            <w:pPr>
              <w:pStyle w:val="18"/>
              <w:tabs>
                <w:tab w:val="clear" w:pos="1021"/>
              </w:tabs>
              <w:ind w:firstLine="0"/>
              <w:rPr>
                <w:sz w:val="24"/>
                <w:szCs w:val="24"/>
              </w:rPr>
            </w:pPr>
            <w:r w:rsidRPr="00A134A8">
              <w:rPr>
                <w:sz w:val="24"/>
                <w:szCs w:val="24"/>
              </w:rPr>
              <w:t>Установочный комплект для палатки</w:t>
            </w:r>
          </w:p>
        </w:tc>
        <w:tc>
          <w:tcPr>
            <w:tcW w:w="0" w:type="auto"/>
          </w:tcPr>
          <w:p w:rsidR="004532FA" w:rsidRPr="00A134A8" w:rsidRDefault="001C4D9C" w:rsidP="003C3FB0">
            <w:pPr>
              <w:pStyle w:val="af1"/>
              <w:ind w:firstLine="0"/>
              <w:rPr>
                <w:sz w:val="24"/>
                <w:szCs w:val="24"/>
              </w:rPr>
            </w:pPr>
            <w:r w:rsidRPr="00A134A8">
              <w:rPr>
                <w:sz w:val="24"/>
                <w:szCs w:val="24"/>
              </w:rPr>
              <w:t>4</w:t>
            </w:r>
          </w:p>
          <w:p w:rsidR="001C4D9C" w:rsidRPr="00A134A8" w:rsidRDefault="001C4D9C" w:rsidP="003C3FB0">
            <w:pPr>
              <w:pStyle w:val="af1"/>
              <w:ind w:firstLine="0"/>
              <w:rPr>
                <w:sz w:val="24"/>
                <w:szCs w:val="24"/>
              </w:rPr>
            </w:pPr>
            <w:r w:rsidRPr="00A134A8">
              <w:rPr>
                <w:sz w:val="24"/>
                <w:szCs w:val="24"/>
              </w:rPr>
              <w:t>10</w:t>
            </w:r>
          </w:p>
          <w:p w:rsidR="001C4D9C" w:rsidRPr="00A134A8" w:rsidRDefault="001C4D9C" w:rsidP="003C3FB0">
            <w:pPr>
              <w:pStyle w:val="af1"/>
              <w:ind w:firstLine="0"/>
              <w:rPr>
                <w:sz w:val="24"/>
                <w:szCs w:val="24"/>
              </w:rPr>
            </w:pPr>
            <w:r w:rsidRPr="00A134A8">
              <w:rPr>
                <w:sz w:val="24"/>
                <w:szCs w:val="24"/>
              </w:rPr>
              <w:t>10</w:t>
            </w:r>
          </w:p>
          <w:p w:rsidR="001C4D9C" w:rsidRPr="00A134A8" w:rsidRDefault="001C4D9C" w:rsidP="003C3FB0">
            <w:pPr>
              <w:pStyle w:val="af1"/>
              <w:ind w:firstLine="0"/>
              <w:rPr>
                <w:sz w:val="24"/>
                <w:szCs w:val="24"/>
              </w:rPr>
            </w:pPr>
            <w:r w:rsidRPr="00A134A8">
              <w:rPr>
                <w:sz w:val="24"/>
                <w:szCs w:val="24"/>
              </w:rPr>
              <w:t>6</w:t>
            </w:r>
          </w:p>
          <w:p w:rsidR="001C4D9C" w:rsidRPr="00A134A8" w:rsidRDefault="001C4D9C" w:rsidP="003C3FB0">
            <w:pPr>
              <w:pStyle w:val="af1"/>
              <w:ind w:firstLine="0"/>
              <w:rPr>
                <w:sz w:val="24"/>
                <w:szCs w:val="24"/>
              </w:rPr>
            </w:pPr>
            <w:r w:rsidRPr="00A134A8">
              <w:rPr>
                <w:sz w:val="24"/>
                <w:szCs w:val="24"/>
              </w:rPr>
              <w:t>5</w:t>
            </w:r>
          </w:p>
          <w:p w:rsidR="001C4D9C" w:rsidRPr="00A134A8" w:rsidRDefault="001C4D9C" w:rsidP="003C3FB0">
            <w:pPr>
              <w:pStyle w:val="af1"/>
              <w:ind w:firstLine="0"/>
              <w:rPr>
                <w:sz w:val="24"/>
                <w:szCs w:val="24"/>
              </w:rPr>
            </w:pPr>
            <w:r w:rsidRPr="00A134A8">
              <w:rPr>
                <w:sz w:val="24"/>
                <w:szCs w:val="24"/>
              </w:rPr>
              <w:t>2</w:t>
            </w:r>
          </w:p>
          <w:p w:rsidR="001C4D9C" w:rsidRPr="00A134A8" w:rsidRDefault="001C4D9C" w:rsidP="003C3FB0">
            <w:pPr>
              <w:pStyle w:val="af1"/>
              <w:ind w:firstLine="0"/>
              <w:rPr>
                <w:sz w:val="24"/>
                <w:szCs w:val="24"/>
              </w:rPr>
            </w:pPr>
            <w:r w:rsidRPr="00A134A8">
              <w:rPr>
                <w:sz w:val="24"/>
                <w:szCs w:val="24"/>
              </w:rPr>
              <w:t>10</w:t>
            </w:r>
          </w:p>
          <w:p w:rsidR="001C4D9C" w:rsidRPr="00A134A8" w:rsidRDefault="001C4D9C" w:rsidP="003C3FB0">
            <w:pPr>
              <w:pStyle w:val="af1"/>
              <w:ind w:firstLine="0"/>
              <w:rPr>
                <w:sz w:val="24"/>
                <w:szCs w:val="24"/>
              </w:rPr>
            </w:pPr>
            <w:r w:rsidRPr="00A134A8">
              <w:rPr>
                <w:sz w:val="24"/>
                <w:szCs w:val="24"/>
              </w:rPr>
              <w:t>10</w:t>
            </w:r>
          </w:p>
          <w:p w:rsidR="001C4D9C" w:rsidRPr="00A134A8" w:rsidRDefault="001C4D9C" w:rsidP="003C3FB0">
            <w:pPr>
              <w:pStyle w:val="af1"/>
              <w:ind w:firstLine="0"/>
              <w:rPr>
                <w:sz w:val="24"/>
                <w:szCs w:val="24"/>
              </w:rPr>
            </w:pPr>
            <w:r w:rsidRPr="00A134A8">
              <w:rPr>
                <w:sz w:val="24"/>
                <w:szCs w:val="24"/>
              </w:rPr>
              <w:t>2</w:t>
            </w:r>
          </w:p>
          <w:p w:rsidR="001C4D9C" w:rsidRPr="00A134A8" w:rsidRDefault="001C4D9C" w:rsidP="003C3FB0">
            <w:pPr>
              <w:pStyle w:val="af1"/>
              <w:ind w:firstLine="0"/>
              <w:rPr>
                <w:sz w:val="24"/>
                <w:szCs w:val="24"/>
              </w:rPr>
            </w:pPr>
            <w:r w:rsidRPr="00A134A8">
              <w:rPr>
                <w:sz w:val="24"/>
                <w:szCs w:val="24"/>
              </w:rPr>
              <w:t>4</w:t>
            </w:r>
          </w:p>
          <w:p w:rsidR="001C4D9C" w:rsidRPr="00A134A8" w:rsidRDefault="001C4D9C" w:rsidP="003C3FB0">
            <w:pPr>
              <w:pStyle w:val="af1"/>
              <w:ind w:firstLine="0"/>
              <w:rPr>
                <w:sz w:val="24"/>
                <w:szCs w:val="24"/>
              </w:rPr>
            </w:pPr>
            <w:r w:rsidRPr="00A134A8">
              <w:rPr>
                <w:sz w:val="24"/>
                <w:szCs w:val="24"/>
              </w:rPr>
              <w:t>4</w:t>
            </w:r>
          </w:p>
          <w:p w:rsidR="00CB51FB" w:rsidRPr="00A134A8" w:rsidRDefault="00CB51FB" w:rsidP="003C3FB0">
            <w:pPr>
              <w:pStyle w:val="af1"/>
              <w:ind w:firstLine="0"/>
              <w:rPr>
                <w:sz w:val="24"/>
                <w:szCs w:val="24"/>
              </w:rPr>
            </w:pPr>
            <w:r w:rsidRPr="00A134A8">
              <w:rPr>
                <w:sz w:val="24"/>
                <w:szCs w:val="24"/>
              </w:rPr>
              <w:t>2</w:t>
            </w:r>
          </w:p>
          <w:p w:rsidR="00CB51FB" w:rsidRPr="00A134A8" w:rsidRDefault="00CB51FB" w:rsidP="00CB51FB">
            <w:pPr>
              <w:pStyle w:val="af1"/>
              <w:ind w:firstLine="0"/>
              <w:rPr>
                <w:sz w:val="24"/>
                <w:szCs w:val="24"/>
              </w:rPr>
            </w:pPr>
            <w:r w:rsidRPr="00A134A8">
              <w:rPr>
                <w:sz w:val="24"/>
                <w:szCs w:val="24"/>
              </w:rPr>
              <w:t>2</w:t>
            </w:r>
          </w:p>
          <w:p w:rsidR="00CB51FB" w:rsidRPr="00A134A8" w:rsidRDefault="00CB51FB" w:rsidP="00CB51FB">
            <w:pPr>
              <w:pStyle w:val="af1"/>
              <w:ind w:firstLine="0"/>
              <w:rPr>
                <w:sz w:val="24"/>
                <w:szCs w:val="24"/>
              </w:rPr>
            </w:pPr>
            <w:r w:rsidRPr="00A134A8">
              <w:rPr>
                <w:sz w:val="24"/>
                <w:szCs w:val="24"/>
              </w:rPr>
              <w:t>4</w:t>
            </w:r>
          </w:p>
          <w:p w:rsidR="00CB51FB" w:rsidRPr="00A134A8" w:rsidRDefault="00CB51FB" w:rsidP="00CB51FB">
            <w:pPr>
              <w:pStyle w:val="af1"/>
              <w:ind w:firstLine="0"/>
              <w:rPr>
                <w:sz w:val="24"/>
                <w:szCs w:val="24"/>
              </w:rPr>
            </w:pPr>
            <w:r w:rsidRPr="00A134A8">
              <w:rPr>
                <w:sz w:val="24"/>
                <w:szCs w:val="24"/>
              </w:rPr>
              <w:t>2</w:t>
            </w:r>
          </w:p>
          <w:p w:rsidR="00CB51FB" w:rsidRPr="00A134A8" w:rsidRDefault="00CB51FB" w:rsidP="00CB51FB">
            <w:pPr>
              <w:pStyle w:val="af1"/>
              <w:ind w:firstLine="0"/>
              <w:rPr>
                <w:sz w:val="24"/>
                <w:szCs w:val="24"/>
              </w:rPr>
            </w:pPr>
            <w:r w:rsidRPr="00A134A8">
              <w:rPr>
                <w:sz w:val="24"/>
                <w:szCs w:val="24"/>
              </w:rPr>
              <w:t>1</w:t>
            </w:r>
          </w:p>
          <w:p w:rsidR="00CB51FB" w:rsidRPr="00A134A8" w:rsidRDefault="00CB51FB" w:rsidP="00CB51FB">
            <w:pPr>
              <w:pStyle w:val="af1"/>
              <w:ind w:firstLine="0"/>
              <w:rPr>
                <w:sz w:val="24"/>
                <w:szCs w:val="24"/>
              </w:rPr>
            </w:pPr>
            <w:r w:rsidRPr="00A134A8">
              <w:rPr>
                <w:sz w:val="24"/>
                <w:szCs w:val="24"/>
              </w:rPr>
              <w:t>1</w:t>
            </w:r>
          </w:p>
          <w:p w:rsidR="00CB51FB" w:rsidRPr="00A134A8" w:rsidRDefault="00CB51FB" w:rsidP="00CB51FB">
            <w:pPr>
              <w:pStyle w:val="af1"/>
              <w:ind w:firstLine="0"/>
              <w:rPr>
                <w:sz w:val="24"/>
                <w:szCs w:val="24"/>
              </w:rPr>
            </w:pPr>
            <w:r w:rsidRPr="00A134A8">
              <w:rPr>
                <w:sz w:val="24"/>
                <w:szCs w:val="24"/>
              </w:rPr>
              <w:t>20</w:t>
            </w:r>
          </w:p>
          <w:p w:rsidR="00CB51FB" w:rsidRPr="00A134A8" w:rsidRDefault="00386368" w:rsidP="00CB51FB">
            <w:pPr>
              <w:pStyle w:val="af1"/>
              <w:ind w:firstLine="0"/>
              <w:rPr>
                <w:sz w:val="24"/>
                <w:szCs w:val="24"/>
              </w:rPr>
            </w:pPr>
            <w:r w:rsidRPr="00A134A8">
              <w:rPr>
                <w:sz w:val="24"/>
                <w:szCs w:val="24"/>
              </w:rPr>
              <w:t>8</w:t>
            </w:r>
          </w:p>
          <w:p w:rsidR="00386368" w:rsidRPr="00A134A8" w:rsidRDefault="00386368" w:rsidP="00CB51FB">
            <w:pPr>
              <w:pStyle w:val="af1"/>
              <w:ind w:firstLine="0"/>
              <w:rPr>
                <w:sz w:val="24"/>
                <w:szCs w:val="24"/>
              </w:rPr>
            </w:pPr>
            <w:r w:rsidRPr="00A134A8">
              <w:rPr>
                <w:sz w:val="24"/>
                <w:szCs w:val="24"/>
              </w:rPr>
              <w:t>4</w:t>
            </w:r>
          </w:p>
          <w:p w:rsidR="001F0F79" w:rsidRPr="00A134A8" w:rsidRDefault="001F0F79" w:rsidP="00CB51FB">
            <w:pPr>
              <w:pStyle w:val="af1"/>
              <w:ind w:firstLine="0"/>
              <w:rPr>
                <w:sz w:val="24"/>
                <w:szCs w:val="24"/>
              </w:rPr>
            </w:pPr>
            <w:r w:rsidRPr="00A134A8">
              <w:rPr>
                <w:sz w:val="24"/>
                <w:szCs w:val="24"/>
              </w:rPr>
              <w:t>2</w:t>
            </w:r>
          </w:p>
          <w:p w:rsidR="001F0F79" w:rsidRPr="00A134A8" w:rsidRDefault="001F0F79" w:rsidP="00CB51FB">
            <w:pPr>
              <w:pStyle w:val="af1"/>
              <w:ind w:firstLine="0"/>
              <w:rPr>
                <w:sz w:val="24"/>
                <w:szCs w:val="24"/>
              </w:rPr>
            </w:pPr>
          </w:p>
          <w:p w:rsidR="001F0F79" w:rsidRPr="00A134A8" w:rsidRDefault="001F0F79" w:rsidP="00CB51FB">
            <w:pPr>
              <w:pStyle w:val="af1"/>
              <w:ind w:firstLine="0"/>
              <w:rPr>
                <w:sz w:val="24"/>
                <w:szCs w:val="24"/>
              </w:rPr>
            </w:pPr>
            <w:r w:rsidRPr="00A134A8">
              <w:rPr>
                <w:sz w:val="24"/>
                <w:szCs w:val="24"/>
              </w:rPr>
              <w:t>3</w:t>
            </w:r>
          </w:p>
          <w:p w:rsidR="001F0F79" w:rsidRPr="00A134A8" w:rsidRDefault="001F0F79" w:rsidP="00CB51FB">
            <w:pPr>
              <w:pStyle w:val="af1"/>
              <w:ind w:firstLine="0"/>
              <w:rPr>
                <w:sz w:val="24"/>
                <w:szCs w:val="24"/>
              </w:rPr>
            </w:pPr>
            <w:r w:rsidRPr="00A134A8">
              <w:rPr>
                <w:sz w:val="24"/>
                <w:szCs w:val="24"/>
              </w:rPr>
              <w:t>5</w:t>
            </w:r>
          </w:p>
          <w:p w:rsidR="001F0F79" w:rsidRPr="00A134A8" w:rsidRDefault="001F0F79" w:rsidP="00CB51FB">
            <w:pPr>
              <w:pStyle w:val="af1"/>
              <w:ind w:firstLine="0"/>
              <w:rPr>
                <w:sz w:val="24"/>
                <w:szCs w:val="24"/>
              </w:rPr>
            </w:pPr>
            <w:r w:rsidRPr="00A134A8">
              <w:rPr>
                <w:sz w:val="24"/>
                <w:szCs w:val="24"/>
              </w:rPr>
              <w:t>5</w:t>
            </w:r>
          </w:p>
          <w:p w:rsidR="00AB4737" w:rsidRPr="00A134A8" w:rsidRDefault="00AB4737" w:rsidP="00CB51FB">
            <w:pPr>
              <w:pStyle w:val="af1"/>
              <w:ind w:firstLine="0"/>
              <w:rPr>
                <w:sz w:val="24"/>
                <w:szCs w:val="24"/>
              </w:rPr>
            </w:pPr>
            <w:r w:rsidRPr="00A134A8">
              <w:rPr>
                <w:sz w:val="24"/>
                <w:szCs w:val="24"/>
              </w:rPr>
              <w:t>10</w:t>
            </w:r>
          </w:p>
          <w:p w:rsidR="00AB4737" w:rsidRPr="00A134A8" w:rsidRDefault="00AB4737" w:rsidP="00CB51FB">
            <w:pPr>
              <w:pStyle w:val="af1"/>
              <w:ind w:firstLine="0"/>
              <w:rPr>
                <w:sz w:val="24"/>
                <w:szCs w:val="24"/>
              </w:rPr>
            </w:pPr>
            <w:r w:rsidRPr="00A134A8">
              <w:rPr>
                <w:sz w:val="24"/>
                <w:szCs w:val="24"/>
              </w:rPr>
              <w:t>2</w:t>
            </w:r>
          </w:p>
          <w:p w:rsidR="00AB4737" w:rsidRPr="00A134A8" w:rsidRDefault="00AB4737" w:rsidP="00CB51FB">
            <w:pPr>
              <w:pStyle w:val="af1"/>
              <w:ind w:firstLine="0"/>
              <w:rPr>
                <w:sz w:val="24"/>
                <w:szCs w:val="24"/>
              </w:rPr>
            </w:pPr>
            <w:r w:rsidRPr="00A134A8">
              <w:rPr>
                <w:sz w:val="24"/>
                <w:szCs w:val="24"/>
              </w:rPr>
              <w:t>10</w:t>
            </w:r>
          </w:p>
          <w:p w:rsidR="00AB4737" w:rsidRPr="00A134A8" w:rsidRDefault="00AB4737" w:rsidP="00CB51FB">
            <w:pPr>
              <w:pStyle w:val="af1"/>
              <w:ind w:firstLine="0"/>
              <w:rPr>
                <w:sz w:val="24"/>
                <w:szCs w:val="24"/>
              </w:rPr>
            </w:pPr>
            <w:r w:rsidRPr="00A134A8">
              <w:rPr>
                <w:sz w:val="24"/>
                <w:szCs w:val="24"/>
              </w:rPr>
              <w:t>1</w:t>
            </w:r>
          </w:p>
          <w:p w:rsidR="00AB4737" w:rsidRPr="00A134A8" w:rsidRDefault="00AB4737" w:rsidP="00CB51FB">
            <w:pPr>
              <w:pStyle w:val="af1"/>
              <w:ind w:firstLine="0"/>
              <w:rPr>
                <w:sz w:val="24"/>
                <w:szCs w:val="24"/>
              </w:rPr>
            </w:pPr>
            <w:r w:rsidRPr="00A134A8">
              <w:rPr>
                <w:sz w:val="24"/>
                <w:szCs w:val="24"/>
              </w:rPr>
              <w:t>3</w:t>
            </w:r>
          </w:p>
          <w:p w:rsidR="00AB4737" w:rsidRPr="00A134A8" w:rsidRDefault="00AB4737" w:rsidP="00CB51FB">
            <w:pPr>
              <w:pStyle w:val="af1"/>
              <w:ind w:firstLine="0"/>
              <w:rPr>
                <w:sz w:val="24"/>
                <w:szCs w:val="24"/>
              </w:rPr>
            </w:pPr>
            <w:r w:rsidRPr="00A134A8">
              <w:rPr>
                <w:sz w:val="24"/>
                <w:szCs w:val="24"/>
              </w:rPr>
              <w:t>30</w:t>
            </w:r>
          </w:p>
          <w:p w:rsidR="00AB4737" w:rsidRPr="00A134A8" w:rsidRDefault="00AB4737" w:rsidP="00CB51FB">
            <w:pPr>
              <w:pStyle w:val="af1"/>
              <w:ind w:firstLine="0"/>
              <w:rPr>
                <w:sz w:val="24"/>
                <w:szCs w:val="24"/>
              </w:rPr>
            </w:pPr>
            <w:r w:rsidRPr="00A134A8">
              <w:rPr>
                <w:sz w:val="24"/>
                <w:szCs w:val="24"/>
              </w:rPr>
              <w:t>1</w:t>
            </w:r>
          </w:p>
          <w:p w:rsidR="00AB4737" w:rsidRPr="00A134A8" w:rsidRDefault="00AB4737" w:rsidP="00CB51FB">
            <w:pPr>
              <w:pStyle w:val="af1"/>
              <w:ind w:firstLine="0"/>
              <w:rPr>
                <w:sz w:val="24"/>
                <w:szCs w:val="24"/>
              </w:rPr>
            </w:pPr>
            <w:r w:rsidRPr="00A134A8">
              <w:rPr>
                <w:sz w:val="24"/>
                <w:szCs w:val="24"/>
              </w:rPr>
              <w:t>1</w:t>
            </w:r>
          </w:p>
          <w:p w:rsidR="00AB4737" w:rsidRPr="00A134A8" w:rsidRDefault="00AB4737" w:rsidP="00CB51FB">
            <w:pPr>
              <w:pStyle w:val="af1"/>
              <w:ind w:firstLine="0"/>
              <w:rPr>
                <w:sz w:val="24"/>
                <w:szCs w:val="24"/>
              </w:rPr>
            </w:pPr>
            <w:r w:rsidRPr="00A134A8">
              <w:rPr>
                <w:sz w:val="24"/>
                <w:szCs w:val="24"/>
              </w:rPr>
              <w:t>1</w:t>
            </w:r>
          </w:p>
          <w:p w:rsidR="00AB4737" w:rsidRPr="00A134A8" w:rsidRDefault="00AB4737" w:rsidP="00CB51FB">
            <w:pPr>
              <w:pStyle w:val="af1"/>
              <w:ind w:firstLine="0"/>
              <w:rPr>
                <w:sz w:val="24"/>
                <w:szCs w:val="24"/>
              </w:rPr>
            </w:pPr>
            <w:r w:rsidRPr="00A134A8">
              <w:rPr>
                <w:sz w:val="24"/>
                <w:szCs w:val="24"/>
              </w:rPr>
              <w:t>1</w:t>
            </w:r>
          </w:p>
          <w:p w:rsidR="00AB4737" w:rsidRPr="00A134A8" w:rsidRDefault="00AB4737" w:rsidP="00CB51FB">
            <w:pPr>
              <w:pStyle w:val="af1"/>
              <w:ind w:firstLine="0"/>
              <w:rPr>
                <w:sz w:val="24"/>
                <w:szCs w:val="24"/>
              </w:rPr>
            </w:pPr>
            <w:r w:rsidRPr="00A134A8">
              <w:rPr>
                <w:sz w:val="24"/>
                <w:szCs w:val="24"/>
              </w:rPr>
              <w:t>4</w:t>
            </w:r>
          </w:p>
          <w:p w:rsidR="00AB4737" w:rsidRPr="00A134A8" w:rsidRDefault="00AB4737" w:rsidP="00CB51FB">
            <w:pPr>
              <w:pStyle w:val="af1"/>
              <w:ind w:firstLine="0"/>
              <w:rPr>
                <w:sz w:val="24"/>
                <w:szCs w:val="24"/>
              </w:rPr>
            </w:pPr>
            <w:r w:rsidRPr="00A134A8">
              <w:rPr>
                <w:sz w:val="24"/>
                <w:szCs w:val="24"/>
              </w:rPr>
              <w:t>10</w:t>
            </w:r>
          </w:p>
          <w:p w:rsidR="00AB4737" w:rsidRPr="00A134A8" w:rsidRDefault="00AB4737" w:rsidP="00CB51FB">
            <w:pPr>
              <w:pStyle w:val="af1"/>
              <w:ind w:firstLine="0"/>
              <w:rPr>
                <w:sz w:val="24"/>
                <w:szCs w:val="24"/>
              </w:rPr>
            </w:pPr>
            <w:r w:rsidRPr="00A134A8">
              <w:rPr>
                <w:sz w:val="24"/>
                <w:szCs w:val="24"/>
              </w:rPr>
              <w:t>5</w:t>
            </w:r>
          </w:p>
          <w:p w:rsidR="00AB4737" w:rsidRPr="00A134A8" w:rsidRDefault="00AB4737" w:rsidP="00CB51FB">
            <w:pPr>
              <w:pStyle w:val="af1"/>
              <w:ind w:firstLine="0"/>
              <w:rPr>
                <w:sz w:val="24"/>
                <w:szCs w:val="24"/>
              </w:rPr>
            </w:pPr>
            <w:r w:rsidRPr="00A134A8">
              <w:rPr>
                <w:sz w:val="24"/>
                <w:szCs w:val="24"/>
              </w:rPr>
              <w:t>10</w:t>
            </w:r>
          </w:p>
          <w:p w:rsidR="00AB4737" w:rsidRPr="00A134A8" w:rsidRDefault="00AB4737" w:rsidP="00CB51FB">
            <w:pPr>
              <w:pStyle w:val="af1"/>
              <w:ind w:firstLine="0"/>
              <w:rPr>
                <w:sz w:val="24"/>
                <w:szCs w:val="24"/>
              </w:rPr>
            </w:pPr>
            <w:r w:rsidRPr="00A134A8">
              <w:rPr>
                <w:sz w:val="24"/>
                <w:szCs w:val="24"/>
              </w:rPr>
              <w:t>6</w:t>
            </w:r>
          </w:p>
          <w:p w:rsidR="00AB4737" w:rsidRPr="00A134A8" w:rsidRDefault="00AB4737" w:rsidP="00CB51FB">
            <w:pPr>
              <w:pStyle w:val="af1"/>
              <w:ind w:firstLine="0"/>
              <w:rPr>
                <w:sz w:val="24"/>
                <w:szCs w:val="24"/>
              </w:rPr>
            </w:pPr>
            <w:r w:rsidRPr="00A134A8">
              <w:rPr>
                <w:sz w:val="24"/>
                <w:szCs w:val="24"/>
              </w:rPr>
              <w:t>10</w:t>
            </w:r>
          </w:p>
          <w:p w:rsidR="00C62EDB" w:rsidRPr="00A134A8" w:rsidRDefault="00C62EDB" w:rsidP="00CB51FB">
            <w:pPr>
              <w:pStyle w:val="af1"/>
              <w:ind w:firstLine="0"/>
              <w:rPr>
                <w:sz w:val="24"/>
                <w:szCs w:val="24"/>
              </w:rPr>
            </w:pPr>
            <w:r w:rsidRPr="00A134A8">
              <w:rPr>
                <w:sz w:val="24"/>
                <w:szCs w:val="24"/>
              </w:rPr>
              <w:t>2</w:t>
            </w:r>
          </w:p>
          <w:p w:rsidR="00C62EDB" w:rsidRPr="00A134A8" w:rsidRDefault="00C62EDB" w:rsidP="00CB51FB">
            <w:pPr>
              <w:pStyle w:val="af1"/>
              <w:ind w:firstLine="0"/>
              <w:rPr>
                <w:sz w:val="24"/>
                <w:szCs w:val="24"/>
              </w:rPr>
            </w:pPr>
            <w:r w:rsidRPr="00A134A8">
              <w:rPr>
                <w:sz w:val="24"/>
                <w:szCs w:val="24"/>
              </w:rPr>
              <w:t>10</w:t>
            </w:r>
          </w:p>
          <w:p w:rsidR="00E535E0" w:rsidRPr="00A134A8" w:rsidRDefault="00E535E0" w:rsidP="00CB51FB">
            <w:pPr>
              <w:pStyle w:val="af1"/>
              <w:ind w:firstLine="0"/>
              <w:rPr>
                <w:sz w:val="24"/>
                <w:szCs w:val="24"/>
              </w:rPr>
            </w:pPr>
            <w:r w:rsidRPr="00A134A8">
              <w:rPr>
                <w:sz w:val="24"/>
                <w:szCs w:val="24"/>
              </w:rPr>
              <w:t>2</w:t>
            </w:r>
          </w:p>
          <w:p w:rsidR="00E535E0" w:rsidRPr="00A134A8" w:rsidRDefault="00E535E0" w:rsidP="00CB51FB">
            <w:pPr>
              <w:pStyle w:val="af1"/>
              <w:ind w:firstLine="0"/>
              <w:rPr>
                <w:b/>
                <w:sz w:val="24"/>
                <w:szCs w:val="24"/>
              </w:rPr>
            </w:pPr>
            <w:r w:rsidRPr="00A134A8">
              <w:rPr>
                <w:sz w:val="24"/>
                <w:szCs w:val="24"/>
              </w:rPr>
              <w:t>1</w:t>
            </w:r>
          </w:p>
        </w:tc>
      </w:tr>
      <w:tr w:rsidR="004532FA" w:rsidRPr="00A134A8" w:rsidTr="000A64AC">
        <w:tc>
          <w:tcPr>
            <w:tcW w:w="0" w:type="auto"/>
            <w:shd w:val="clear" w:color="auto" w:fill="DDD9C3" w:themeFill="background2" w:themeFillShade="E6"/>
          </w:tcPr>
          <w:p w:rsidR="004532FA" w:rsidRPr="00A134A8" w:rsidRDefault="000D150A" w:rsidP="000D150A">
            <w:pPr>
              <w:pStyle w:val="18"/>
              <w:ind w:firstLine="0"/>
              <w:jc w:val="center"/>
              <w:rPr>
                <w:b/>
                <w:sz w:val="24"/>
                <w:szCs w:val="24"/>
              </w:rPr>
            </w:pPr>
            <w:r w:rsidRPr="00A134A8">
              <w:rPr>
                <w:b/>
                <w:sz w:val="24"/>
                <w:szCs w:val="24"/>
              </w:rPr>
              <w:t>КАБИНЕТ МУЗЫКИ</w:t>
            </w:r>
            <w:r w:rsidR="000A64AC" w:rsidRPr="00A134A8">
              <w:rPr>
                <w:b/>
                <w:sz w:val="24"/>
                <w:szCs w:val="24"/>
              </w:rPr>
              <w:t xml:space="preserve"> (№ 41)</w:t>
            </w:r>
          </w:p>
        </w:tc>
        <w:tc>
          <w:tcPr>
            <w:tcW w:w="0" w:type="auto"/>
            <w:shd w:val="clear" w:color="auto" w:fill="DDD9C3" w:themeFill="background2" w:themeFillShade="E6"/>
          </w:tcPr>
          <w:p w:rsidR="004532FA" w:rsidRPr="00A134A8" w:rsidRDefault="004532FA" w:rsidP="003C3FB0">
            <w:pPr>
              <w:pStyle w:val="af1"/>
              <w:ind w:firstLine="0"/>
              <w:rPr>
                <w:b/>
                <w:sz w:val="24"/>
                <w:szCs w:val="24"/>
              </w:rPr>
            </w:pPr>
          </w:p>
        </w:tc>
      </w:tr>
      <w:tr w:rsidR="000D150A" w:rsidRPr="00A134A8" w:rsidTr="00BD458A">
        <w:tc>
          <w:tcPr>
            <w:tcW w:w="0" w:type="auto"/>
          </w:tcPr>
          <w:p w:rsidR="000D150A" w:rsidRPr="00A134A8" w:rsidRDefault="000D150A" w:rsidP="005C0680">
            <w:pPr>
              <w:pStyle w:val="18"/>
              <w:tabs>
                <w:tab w:val="clear" w:pos="1021"/>
              </w:tabs>
              <w:ind w:firstLine="0"/>
              <w:rPr>
                <w:sz w:val="24"/>
                <w:szCs w:val="24"/>
              </w:rPr>
            </w:pPr>
            <w:r w:rsidRPr="00A134A8">
              <w:rPr>
                <w:sz w:val="24"/>
                <w:szCs w:val="24"/>
              </w:rPr>
              <w:t>Фортепиано «Кубань»</w:t>
            </w:r>
          </w:p>
          <w:p w:rsidR="000D150A" w:rsidRPr="00A134A8" w:rsidRDefault="000D150A" w:rsidP="005C0680">
            <w:pPr>
              <w:pStyle w:val="18"/>
              <w:tabs>
                <w:tab w:val="clear" w:pos="1021"/>
              </w:tabs>
              <w:ind w:firstLine="0"/>
              <w:rPr>
                <w:sz w:val="24"/>
                <w:szCs w:val="24"/>
              </w:rPr>
            </w:pPr>
            <w:r w:rsidRPr="00A134A8">
              <w:rPr>
                <w:sz w:val="24"/>
                <w:szCs w:val="24"/>
              </w:rPr>
              <w:t>Электропианино</w:t>
            </w:r>
          </w:p>
          <w:p w:rsidR="000D150A" w:rsidRPr="00A134A8" w:rsidRDefault="000D150A" w:rsidP="005C0680">
            <w:pPr>
              <w:pStyle w:val="18"/>
              <w:tabs>
                <w:tab w:val="clear" w:pos="1021"/>
              </w:tabs>
              <w:ind w:firstLine="0"/>
              <w:rPr>
                <w:sz w:val="24"/>
                <w:szCs w:val="24"/>
              </w:rPr>
            </w:pPr>
            <w:r w:rsidRPr="00A134A8">
              <w:rPr>
                <w:sz w:val="24"/>
                <w:szCs w:val="24"/>
              </w:rPr>
              <w:t>Синтезатор YAMAHA</w:t>
            </w:r>
          </w:p>
          <w:p w:rsidR="000D150A" w:rsidRPr="00A134A8" w:rsidRDefault="005C0680" w:rsidP="005C0680">
            <w:pPr>
              <w:pStyle w:val="18"/>
              <w:tabs>
                <w:tab w:val="clear" w:pos="1021"/>
              </w:tabs>
              <w:ind w:firstLine="0"/>
              <w:rPr>
                <w:sz w:val="24"/>
                <w:szCs w:val="24"/>
              </w:rPr>
            </w:pPr>
            <w:r w:rsidRPr="00A134A8">
              <w:rPr>
                <w:sz w:val="24"/>
                <w:szCs w:val="24"/>
              </w:rPr>
              <w:t>Музыкальный центр КАРАОКЕ</w:t>
            </w:r>
          </w:p>
          <w:p w:rsidR="005C0680" w:rsidRPr="00A134A8" w:rsidRDefault="005C0680" w:rsidP="005C0680">
            <w:pPr>
              <w:pStyle w:val="18"/>
              <w:tabs>
                <w:tab w:val="clear" w:pos="1021"/>
              </w:tabs>
              <w:ind w:firstLine="0"/>
              <w:rPr>
                <w:sz w:val="24"/>
                <w:szCs w:val="24"/>
              </w:rPr>
            </w:pPr>
            <w:r w:rsidRPr="00A134A8">
              <w:rPr>
                <w:sz w:val="24"/>
                <w:szCs w:val="24"/>
              </w:rPr>
              <w:t xml:space="preserve">Магнитола </w:t>
            </w:r>
          </w:p>
          <w:p w:rsidR="00FB724E" w:rsidRPr="00A134A8" w:rsidRDefault="00FB724E" w:rsidP="00FB724E">
            <w:pPr>
              <w:pStyle w:val="18"/>
              <w:tabs>
                <w:tab w:val="clear" w:pos="1021"/>
              </w:tabs>
              <w:ind w:firstLine="0"/>
              <w:rPr>
                <w:sz w:val="24"/>
                <w:szCs w:val="24"/>
              </w:rPr>
            </w:pPr>
            <w:r w:rsidRPr="00A134A8">
              <w:rPr>
                <w:sz w:val="24"/>
                <w:szCs w:val="24"/>
              </w:rPr>
              <w:t>Аудио- и видеотеки по всем разделам программы</w:t>
            </w:r>
          </w:p>
        </w:tc>
        <w:tc>
          <w:tcPr>
            <w:tcW w:w="0" w:type="auto"/>
          </w:tcPr>
          <w:p w:rsidR="000D150A" w:rsidRPr="00A134A8" w:rsidRDefault="000D150A" w:rsidP="003C3FB0">
            <w:pPr>
              <w:pStyle w:val="af1"/>
              <w:ind w:firstLine="0"/>
              <w:rPr>
                <w:sz w:val="24"/>
                <w:szCs w:val="24"/>
              </w:rPr>
            </w:pPr>
            <w:r w:rsidRPr="00A134A8">
              <w:rPr>
                <w:sz w:val="24"/>
                <w:szCs w:val="24"/>
              </w:rPr>
              <w:t>1</w:t>
            </w:r>
          </w:p>
          <w:p w:rsidR="000D150A" w:rsidRPr="00A134A8" w:rsidRDefault="000D150A" w:rsidP="003C3FB0">
            <w:pPr>
              <w:pStyle w:val="af1"/>
              <w:ind w:firstLine="0"/>
              <w:rPr>
                <w:sz w:val="24"/>
                <w:szCs w:val="24"/>
              </w:rPr>
            </w:pPr>
            <w:r w:rsidRPr="00A134A8">
              <w:rPr>
                <w:sz w:val="24"/>
                <w:szCs w:val="24"/>
              </w:rPr>
              <w:t>1</w:t>
            </w:r>
          </w:p>
          <w:p w:rsidR="000D150A" w:rsidRPr="00A134A8" w:rsidRDefault="000D150A" w:rsidP="003C3FB0">
            <w:pPr>
              <w:pStyle w:val="af1"/>
              <w:ind w:firstLine="0"/>
              <w:rPr>
                <w:sz w:val="24"/>
                <w:szCs w:val="24"/>
              </w:rPr>
            </w:pPr>
            <w:r w:rsidRPr="00A134A8">
              <w:rPr>
                <w:sz w:val="24"/>
                <w:szCs w:val="24"/>
              </w:rPr>
              <w:t>1</w:t>
            </w:r>
          </w:p>
          <w:p w:rsidR="005C0680" w:rsidRPr="00A134A8" w:rsidRDefault="005C0680" w:rsidP="003C3FB0">
            <w:pPr>
              <w:pStyle w:val="af1"/>
              <w:ind w:firstLine="0"/>
              <w:rPr>
                <w:sz w:val="24"/>
                <w:szCs w:val="24"/>
              </w:rPr>
            </w:pPr>
            <w:r w:rsidRPr="00A134A8">
              <w:rPr>
                <w:sz w:val="24"/>
                <w:szCs w:val="24"/>
              </w:rPr>
              <w:t>1</w:t>
            </w:r>
          </w:p>
          <w:p w:rsidR="005C0680" w:rsidRPr="00A134A8" w:rsidRDefault="005C0680" w:rsidP="003C3FB0">
            <w:pPr>
              <w:pStyle w:val="af1"/>
              <w:ind w:firstLine="0"/>
              <w:rPr>
                <w:b/>
                <w:sz w:val="24"/>
                <w:szCs w:val="24"/>
              </w:rPr>
            </w:pPr>
            <w:r w:rsidRPr="00A134A8">
              <w:rPr>
                <w:sz w:val="24"/>
                <w:szCs w:val="24"/>
              </w:rPr>
              <w:t>1</w:t>
            </w:r>
          </w:p>
        </w:tc>
      </w:tr>
      <w:tr w:rsidR="000D150A" w:rsidRPr="00A134A8" w:rsidTr="000A64AC">
        <w:tc>
          <w:tcPr>
            <w:tcW w:w="0" w:type="auto"/>
            <w:shd w:val="clear" w:color="auto" w:fill="DDD9C3" w:themeFill="background2" w:themeFillShade="E6"/>
          </w:tcPr>
          <w:p w:rsidR="000D150A" w:rsidRPr="00A134A8" w:rsidRDefault="000A64AC" w:rsidP="000D150A">
            <w:pPr>
              <w:pStyle w:val="18"/>
              <w:ind w:firstLine="0"/>
              <w:jc w:val="center"/>
              <w:rPr>
                <w:b/>
                <w:sz w:val="24"/>
                <w:szCs w:val="24"/>
              </w:rPr>
            </w:pPr>
            <w:r w:rsidRPr="00A134A8">
              <w:rPr>
                <w:b/>
                <w:sz w:val="24"/>
                <w:szCs w:val="24"/>
              </w:rPr>
              <w:t>КАБИНЕТ ХИМИИ (№ 29)</w:t>
            </w:r>
          </w:p>
        </w:tc>
        <w:tc>
          <w:tcPr>
            <w:tcW w:w="0" w:type="auto"/>
            <w:shd w:val="clear" w:color="auto" w:fill="DDD9C3" w:themeFill="background2" w:themeFillShade="E6"/>
          </w:tcPr>
          <w:p w:rsidR="000D150A" w:rsidRPr="00A134A8" w:rsidRDefault="000D150A" w:rsidP="003C3FB0">
            <w:pPr>
              <w:pStyle w:val="af1"/>
              <w:ind w:firstLine="0"/>
              <w:rPr>
                <w:b/>
                <w:sz w:val="24"/>
                <w:szCs w:val="24"/>
              </w:rPr>
            </w:pPr>
          </w:p>
        </w:tc>
      </w:tr>
      <w:tr w:rsidR="000D150A" w:rsidRPr="00A134A8" w:rsidTr="00BD458A">
        <w:tc>
          <w:tcPr>
            <w:tcW w:w="0" w:type="auto"/>
          </w:tcPr>
          <w:p w:rsidR="000D150A" w:rsidRPr="00A134A8" w:rsidRDefault="00EA1AE7" w:rsidP="00EA1AE7">
            <w:pPr>
              <w:pStyle w:val="18"/>
              <w:tabs>
                <w:tab w:val="clear" w:pos="1021"/>
              </w:tabs>
              <w:ind w:firstLine="0"/>
              <w:jc w:val="left"/>
              <w:rPr>
                <w:sz w:val="24"/>
                <w:szCs w:val="24"/>
              </w:rPr>
            </w:pPr>
            <w:r w:rsidRPr="00A134A8">
              <w:rPr>
                <w:sz w:val="24"/>
                <w:szCs w:val="24"/>
              </w:rPr>
              <w:t>Наборы «Юный химик»</w:t>
            </w:r>
          </w:p>
          <w:p w:rsidR="00EA1AE7" w:rsidRPr="00A134A8" w:rsidRDefault="00EA1AE7" w:rsidP="00EA1AE7">
            <w:pPr>
              <w:pStyle w:val="18"/>
              <w:tabs>
                <w:tab w:val="clear" w:pos="1021"/>
              </w:tabs>
              <w:ind w:firstLine="0"/>
              <w:jc w:val="left"/>
              <w:rPr>
                <w:b/>
                <w:sz w:val="24"/>
                <w:szCs w:val="24"/>
              </w:rPr>
            </w:pPr>
            <w:r w:rsidRPr="00A134A8">
              <w:rPr>
                <w:b/>
                <w:sz w:val="24"/>
                <w:szCs w:val="24"/>
              </w:rPr>
              <w:t>Химическая посуда:</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Колбы конические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Колбы круглые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Мерные цилиндры </w:t>
            </w:r>
          </w:p>
          <w:p w:rsidR="00B92BBB" w:rsidRPr="00A134A8" w:rsidRDefault="00EA1AE7" w:rsidP="00EA1AE7">
            <w:pPr>
              <w:pStyle w:val="18"/>
              <w:tabs>
                <w:tab w:val="clear" w:pos="1021"/>
              </w:tabs>
              <w:ind w:firstLine="0"/>
              <w:jc w:val="left"/>
              <w:rPr>
                <w:sz w:val="24"/>
                <w:szCs w:val="24"/>
              </w:rPr>
            </w:pPr>
            <w:r w:rsidRPr="00A134A8">
              <w:rPr>
                <w:sz w:val="24"/>
                <w:szCs w:val="24"/>
              </w:rPr>
              <w:t xml:space="preserve">Пробирки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Штативы для пробирок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Прибор для получения сложных эфиров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Приборонагреватель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Аппарат Пиппа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Прибор для опытов с электрическим током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Прибор для лкисления спирта над медным катализатором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Прибор для получения газов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Прибор для определения скорости реакций от условий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Спиртовики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Химические стаканы </w:t>
            </w:r>
          </w:p>
          <w:p w:rsidR="00EA1AE7" w:rsidRPr="00A134A8" w:rsidRDefault="00EA1AE7" w:rsidP="00EA1AE7">
            <w:pPr>
              <w:pStyle w:val="18"/>
              <w:tabs>
                <w:tab w:val="clear" w:pos="1021"/>
              </w:tabs>
              <w:ind w:firstLine="0"/>
              <w:jc w:val="left"/>
              <w:rPr>
                <w:sz w:val="24"/>
                <w:szCs w:val="24"/>
              </w:rPr>
            </w:pPr>
            <w:r w:rsidRPr="00A134A8">
              <w:rPr>
                <w:sz w:val="24"/>
                <w:szCs w:val="24"/>
              </w:rPr>
              <w:t xml:space="preserve">Воронки </w:t>
            </w:r>
          </w:p>
          <w:p w:rsidR="00EA1AE7" w:rsidRPr="00A134A8" w:rsidRDefault="00EA1AE7" w:rsidP="00EA1AE7">
            <w:pPr>
              <w:pStyle w:val="18"/>
              <w:tabs>
                <w:tab w:val="clear" w:pos="1021"/>
              </w:tabs>
              <w:ind w:firstLine="0"/>
              <w:jc w:val="left"/>
              <w:rPr>
                <w:b/>
                <w:sz w:val="24"/>
                <w:szCs w:val="24"/>
              </w:rPr>
            </w:pPr>
            <w:r w:rsidRPr="00A134A8">
              <w:rPr>
                <w:b/>
                <w:sz w:val="24"/>
                <w:szCs w:val="24"/>
              </w:rPr>
              <w:t>Химические реактивы:</w:t>
            </w:r>
          </w:p>
          <w:p w:rsidR="00EA1AE7" w:rsidRPr="00A134A8" w:rsidRDefault="00EA1AE7" w:rsidP="00EA1AE7">
            <w:pPr>
              <w:pStyle w:val="18"/>
              <w:tabs>
                <w:tab w:val="clear" w:pos="1021"/>
              </w:tabs>
              <w:ind w:firstLine="0"/>
              <w:jc w:val="left"/>
              <w:rPr>
                <w:sz w:val="24"/>
                <w:szCs w:val="24"/>
              </w:rPr>
            </w:pPr>
            <w:r w:rsidRPr="00A134A8">
              <w:rPr>
                <w:sz w:val="24"/>
                <w:szCs w:val="24"/>
              </w:rPr>
              <w:t>Оксиды марганца, меди, цинка, магния</w:t>
            </w:r>
          </w:p>
          <w:p w:rsidR="00EA1AE7" w:rsidRPr="00A134A8" w:rsidRDefault="00EA1AE7" w:rsidP="00EA1AE7">
            <w:pPr>
              <w:pStyle w:val="18"/>
              <w:tabs>
                <w:tab w:val="clear" w:pos="1021"/>
              </w:tabs>
              <w:ind w:firstLine="0"/>
              <w:jc w:val="left"/>
              <w:rPr>
                <w:sz w:val="24"/>
                <w:szCs w:val="24"/>
              </w:rPr>
            </w:pPr>
            <w:r w:rsidRPr="00A134A8">
              <w:rPr>
                <w:sz w:val="24"/>
                <w:szCs w:val="24"/>
              </w:rPr>
              <w:t>Хлориды калия, натрия, кальция, марганца, аллюминия</w:t>
            </w:r>
          </w:p>
          <w:p w:rsidR="00EA1AE7" w:rsidRPr="00A134A8" w:rsidRDefault="00EA1AE7" w:rsidP="00EA1AE7">
            <w:pPr>
              <w:pStyle w:val="18"/>
              <w:tabs>
                <w:tab w:val="clear" w:pos="1021"/>
              </w:tabs>
              <w:ind w:firstLine="0"/>
              <w:jc w:val="left"/>
              <w:rPr>
                <w:sz w:val="24"/>
                <w:szCs w:val="24"/>
              </w:rPr>
            </w:pPr>
            <w:r w:rsidRPr="00A134A8">
              <w:rPr>
                <w:sz w:val="24"/>
                <w:szCs w:val="24"/>
              </w:rPr>
              <w:t>Гидроксиды натрия, кальция</w:t>
            </w:r>
          </w:p>
          <w:p w:rsidR="00EA1AE7" w:rsidRPr="00A134A8" w:rsidRDefault="00EA1AE7" w:rsidP="00EA1AE7">
            <w:pPr>
              <w:pStyle w:val="18"/>
              <w:tabs>
                <w:tab w:val="clear" w:pos="1021"/>
              </w:tabs>
              <w:ind w:firstLine="0"/>
              <w:jc w:val="left"/>
              <w:rPr>
                <w:sz w:val="24"/>
                <w:szCs w:val="24"/>
              </w:rPr>
            </w:pPr>
            <w:r w:rsidRPr="00A134A8">
              <w:rPr>
                <w:sz w:val="24"/>
                <w:szCs w:val="24"/>
              </w:rPr>
              <w:t>Металлы (цинк, аллюминий)</w:t>
            </w:r>
          </w:p>
          <w:p w:rsidR="00EA1AE7" w:rsidRPr="00A134A8" w:rsidRDefault="00EA1AE7" w:rsidP="00EA1AE7">
            <w:pPr>
              <w:pStyle w:val="18"/>
              <w:tabs>
                <w:tab w:val="clear" w:pos="1021"/>
              </w:tabs>
              <w:ind w:firstLine="0"/>
              <w:jc w:val="left"/>
              <w:rPr>
                <w:sz w:val="24"/>
                <w:szCs w:val="24"/>
              </w:rPr>
            </w:pPr>
            <w:r w:rsidRPr="00A134A8">
              <w:rPr>
                <w:sz w:val="24"/>
                <w:szCs w:val="24"/>
              </w:rPr>
              <w:t>Глюкоза, уксусная кислота, спирт амиловый, нефть.</w:t>
            </w:r>
          </w:p>
          <w:p w:rsidR="00EA1AE7" w:rsidRPr="00A134A8" w:rsidRDefault="00EA1AE7" w:rsidP="00EA1AE7">
            <w:pPr>
              <w:pStyle w:val="18"/>
              <w:tabs>
                <w:tab w:val="clear" w:pos="1021"/>
              </w:tabs>
              <w:ind w:firstLine="0"/>
              <w:jc w:val="left"/>
              <w:rPr>
                <w:sz w:val="24"/>
                <w:szCs w:val="24"/>
              </w:rPr>
            </w:pPr>
            <w:r w:rsidRPr="00A134A8">
              <w:rPr>
                <w:sz w:val="24"/>
                <w:szCs w:val="24"/>
              </w:rPr>
              <w:t>Сульфат меди, серная кисловта, соляная кислота.</w:t>
            </w:r>
          </w:p>
        </w:tc>
        <w:tc>
          <w:tcPr>
            <w:tcW w:w="0" w:type="auto"/>
          </w:tcPr>
          <w:p w:rsidR="000D150A" w:rsidRPr="00A134A8" w:rsidRDefault="00EA1AE7" w:rsidP="00EA1AE7">
            <w:pPr>
              <w:pStyle w:val="18"/>
              <w:tabs>
                <w:tab w:val="clear" w:pos="1021"/>
              </w:tabs>
              <w:ind w:firstLine="0"/>
              <w:jc w:val="left"/>
              <w:rPr>
                <w:sz w:val="24"/>
                <w:szCs w:val="24"/>
              </w:rPr>
            </w:pPr>
            <w:r w:rsidRPr="00A134A8">
              <w:rPr>
                <w:sz w:val="24"/>
                <w:szCs w:val="24"/>
              </w:rPr>
              <w:t>15</w:t>
            </w:r>
          </w:p>
          <w:p w:rsidR="00EA1AE7" w:rsidRPr="00A134A8" w:rsidRDefault="00EA1AE7" w:rsidP="00EA1AE7">
            <w:pPr>
              <w:pStyle w:val="18"/>
              <w:tabs>
                <w:tab w:val="clear" w:pos="1021"/>
              </w:tabs>
              <w:ind w:firstLine="0"/>
              <w:jc w:val="left"/>
              <w:rPr>
                <w:sz w:val="24"/>
                <w:szCs w:val="24"/>
              </w:rPr>
            </w:pPr>
          </w:p>
          <w:p w:rsidR="00EA1AE7" w:rsidRPr="00A134A8" w:rsidRDefault="00EA1AE7" w:rsidP="00EA1AE7">
            <w:pPr>
              <w:pStyle w:val="18"/>
              <w:tabs>
                <w:tab w:val="clear" w:pos="1021"/>
              </w:tabs>
              <w:ind w:firstLine="0"/>
              <w:jc w:val="left"/>
              <w:rPr>
                <w:sz w:val="24"/>
                <w:szCs w:val="24"/>
              </w:rPr>
            </w:pPr>
            <w:r w:rsidRPr="00A134A8">
              <w:rPr>
                <w:sz w:val="24"/>
                <w:szCs w:val="24"/>
              </w:rPr>
              <w:t>5</w:t>
            </w:r>
          </w:p>
          <w:p w:rsidR="00EA1AE7" w:rsidRPr="00A134A8" w:rsidRDefault="00EA1AE7" w:rsidP="00EA1AE7">
            <w:pPr>
              <w:pStyle w:val="18"/>
              <w:tabs>
                <w:tab w:val="clear" w:pos="1021"/>
              </w:tabs>
              <w:ind w:firstLine="0"/>
              <w:jc w:val="left"/>
              <w:rPr>
                <w:sz w:val="24"/>
                <w:szCs w:val="24"/>
              </w:rPr>
            </w:pPr>
            <w:r w:rsidRPr="00A134A8">
              <w:rPr>
                <w:sz w:val="24"/>
                <w:szCs w:val="24"/>
              </w:rPr>
              <w:t>5</w:t>
            </w:r>
          </w:p>
          <w:p w:rsidR="00EA1AE7" w:rsidRPr="00A134A8" w:rsidRDefault="00EA1AE7" w:rsidP="00EA1AE7">
            <w:pPr>
              <w:pStyle w:val="18"/>
              <w:tabs>
                <w:tab w:val="clear" w:pos="1021"/>
              </w:tabs>
              <w:ind w:firstLine="0"/>
              <w:jc w:val="left"/>
              <w:rPr>
                <w:sz w:val="24"/>
                <w:szCs w:val="24"/>
              </w:rPr>
            </w:pPr>
            <w:r w:rsidRPr="00A134A8">
              <w:rPr>
                <w:sz w:val="24"/>
                <w:szCs w:val="24"/>
              </w:rPr>
              <w:t>5</w:t>
            </w:r>
          </w:p>
          <w:p w:rsidR="00EA1AE7" w:rsidRPr="00A134A8" w:rsidRDefault="00EA1AE7" w:rsidP="00EA1AE7">
            <w:pPr>
              <w:pStyle w:val="18"/>
              <w:tabs>
                <w:tab w:val="clear" w:pos="1021"/>
              </w:tabs>
              <w:ind w:firstLine="0"/>
              <w:jc w:val="left"/>
              <w:rPr>
                <w:sz w:val="24"/>
                <w:szCs w:val="24"/>
              </w:rPr>
            </w:pPr>
            <w:r w:rsidRPr="00A134A8">
              <w:rPr>
                <w:sz w:val="24"/>
                <w:szCs w:val="24"/>
              </w:rPr>
              <w:t>100</w:t>
            </w:r>
          </w:p>
          <w:p w:rsidR="00EA1AE7" w:rsidRPr="00A134A8" w:rsidRDefault="00EA1AE7" w:rsidP="00EA1AE7">
            <w:pPr>
              <w:pStyle w:val="18"/>
              <w:tabs>
                <w:tab w:val="clear" w:pos="1021"/>
              </w:tabs>
              <w:ind w:firstLine="0"/>
              <w:jc w:val="left"/>
              <w:rPr>
                <w:sz w:val="24"/>
                <w:szCs w:val="24"/>
              </w:rPr>
            </w:pPr>
            <w:r w:rsidRPr="00A134A8">
              <w:rPr>
                <w:sz w:val="24"/>
                <w:szCs w:val="24"/>
              </w:rPr>
              <w:t>15</w:t>
            </w:r>
          </w:p>
          <w:p w:rsidR="00EA1AE7" w:rsidRPr="00A134A8" w:rsidRDefault="00EA1AE7" w:rsidP="00EA1AE7">
            <w:pPr>
              <w:pStyle w:val="18"/>
              <w:tabs>
                <w:tab w:val="clear" w:pos="1021"/>
              </w:tabs>
              <w:ind w:firstLine="0"/>
              <w:jc w:val="left"/>
              <w:rPr>
                <w:sz w:val="24"/>
                <w:szCs w:val="24"/>
              </w:rPr>
            </w:pPr>
            <w:r w:rsidRPr="00A134A8">
              <w:rPr>
                <w:sz w:val="24"/>
                <w:szCs w:val="24"/>
              </w:rPr>
              <w:t>1</w:t>
            </w:r>
          </w:p>
          <w:p w:rsidR="00EA1AE7" w:rsidRPr="00A134A8" w:rsidRDefault="00EA1AE7" w:rsidP="00EA1AE7">
            <w:pPr>
              <w:pStyle w:val="18"/>
              <w:tabs>
                <w:tab w:val="clear" w:pos="1021"/>
              </w:tabs>
              <w:ind w:firstLine="0"/>
              <w:jc w:val="left"/>
              <w:rPr>
                <w:sz w:val="24"/>
                <w:szCs w:val="24"/>
              </w:rPr>
            </w:pPr>
            <w:r w:rsidRPr="00A134A8">
              <w:rPr>
                <w:sz w:val="24"/>
                <w:szCs w:val="24"/>
              </w:rPr>
              <w:t>15</w:t>
            </w:r>
          </w:p>
          <w:p w:rsidR="00EA1AE7" w:rsidRPr="00A134A8" w:rsidRDefault="00EA1AE7" w:rsidP="00EA1AE7">
            <w:pPr>
              <w:pStyle w:val="18"/>
              <w:tabs>
                <w:tab w:val="clear" w:pos="1021"/>
              </w:tabs>
              <w:ind w:firstLine="0"/>
              <w:jc w:val="left"/>
              <w:rPr>
                <w:sz w:val="24"/>
                <w:szCs w:val="24"/>
              </w:rPr>
            </w:pPr>
            <w:r w:rsidRPr="00A134A8">
              <w:rPr>
                <w:sz w:val="24"/>
                <w:szCs w:val="24"/>
              </w:rPr>
              <w:t>1</w:t>
            </w:r>
          </w:p>
          <w:p w:rsidR="00EA1AE7" w:rsidRPr="00A134A8" w:rsidRDefault="00EA1AE7" w:rsidP="00EA1AE7">
            <w:pPr>
              <w:pStyle w:val="18"/>
              <w:tabs>
                <w:tab w:val="clear" w:pos="1021"/>
              </w:tabs>
              <w:ind w:firstLine="0"/>
              <w:jc w:val="left"/>
              <w:rPr>
                <w:sz w:val="24"/>
                <w:szCs w:val="24"/>
              </w:rPr>
            </w:pPr>
            <w:r w:rsidRPr="00A134A8">
              <w:rPr>
                <w:sz w:val="24"/>
                <w:szCs w:val="24"/>
              </w:rPr>
              <w:t>1</w:t>
            </w:r>
          </w:p>
          <w:p w:rsidR="00EA1AE7" w:rsidRPr="00A134A8" w:rsidRDefault="00EA1AE7" w:rsidP="00EA1AE7">
            <w:pPr>
              <w:pStyle w:val="18"/>
              <w:tabs>
                <w:tab w:val="clear" w:pos="1021"/>
              </w:tabs>
              <w:ind w:firstLine="0"/>
              <w:jc w:val="left"/>
              <w:rPr>
                <w:sz w:val="24"/>
                <w:szCs w:val="24"/>
              </w:rPr>
            </w:pPr>
            <w:r w:rsidRPr="00A134A8">
              <w:rPr>
                <w:sz w:val="24"/>
                <w:szCs w:val="24"/>
              </w:rPr>
              <w:t>1</w:t>
            </w:r>
          </w:p>
          <w:p w:rsidR="00EA1AE7" w:rsidRPr="00A134A8" w:rsidRDefault="00EA1AE7" w:rsidP="00EA1AE7">
            <w:pPr>
              <w:pStyle w:val="18"/>
              <w:tabs>
                <w:tab w:val="clear" w:pos="1021"/>
              </w:tabs>
              <w:ind w:firstLine="0"/>
              <w:jc w:val="left"/>
              <w:rPr>
                <w:sz w:val="24"/>
                <w:szCs w:val="24"/>
              </w:rPr>
            </w:pPr>
            <w:r w:rsidRPr="00A134A8">
              <w:rPr>
                <w:sz w:val="24"/>
                <w:szCs w:val="24"/>
              </w:rPr>
              <w:t>1</w:t>
            </w:r>
          </w:p>
          <w:p w:rsidR="00EA1AE7" w:rsidRPr="00A134A8" w:rsidRDefault="00EA1AE7" w:rsidP="00EA1AE7">
            <w:pPr>
              <w:pStyle w:val="18"/>
              <w:tabs>
                <w:tab w:val="clear" w:pos="1021"/>
              </w:tabs>
              <w:ind w:firstLine="0"/>
              <w:jc w:val="left"/>
              <w:rPr>
                <w:sz w:val="24"/>
                <w:szCs w:val="24"/>
              </w:rPr>
            </w:pPr>
            <w:r w:rsidRPr="00A134A8">
              <w:rPr>
                <w:sz w:val="24"/>
                <w:szCs w:val="24"/>
              </w:rPr>
              <w:t>2</w:t>
            </w:r>
          </w:p>
          <w:p w:rsidR="00EA1AE7" w:rsidRPr="00A134A8" w:rsidRDefault="00EA1AE7" w:rsidP="00EA1AE7">
            <w:pPr>
              <w:pStyle w:val="18"/>
              <w:tabs>
                <w:tab w:val="clear" w:pos="1021"/>
              </w:tabs>
              <w:ind w:firstLine="0"/>
              <w:jc w:val="left"/>
              <w:rPr>
                <w:sz w:val="24"/>
                <w:szCs w:val="24"/>
              </w:rPr>
            </w:pPr>
            <w:r w:rsidRPr="00A134A8">
              <w:rPr>
                <w:sz w:val="24"/>
                <w:szCs w:val="24"/>
              </w:rPr>
              <w:t>15</w:t>
            </w:r>
          </w:p>
          <w:p w:rsidR="00EA1AE7" w:rsidRPr="00A134A8" w:rsidRDefault="00EA1AE7" w:rsidP="00EA1AE7">
            <w:pPr>
              <w:pStyle w:val="18"/>
              <w:tabs>
                <w:tab w:val="clear" w:pos="1021"/>
              </w:tabs>
              <w:ind w:firstLine="0"/>
              <w:jc w:val="left"/>
              <w:rPr>
                <w:sz w:val="24"/>
                <w:szCs w:val="24"/>
              </w:rPr>
            </w:pPr>
            <w:r w:rsidRPr="00A134A8">
              <w:rPr>
                <w:sz w:val="24"/>
                <w:szCs w:val="24"/>
              </w:rPr>
              <w:t>15</w:t>
            </w:r>
          </w:p>
          <w:p w:rsidR="002811E9" w:rsidRPr="00A134A8" w:rsidRDefault="002811E9" w:rsidP="00EA1AE7">
            <w:pPr>
              <w:pStyle w:val="18"/>
              <w:tabs>
                <w:tab w:val="clear" w:pos="1021"/>
              </w:tabs>
              <w:ind w:firstLine="0"/>
              <w:jc w:val="left"/>
              <w:rPr>
                <w:sz w:val="24"/>
                <w:szCs w:val="24"/>
              </w:rPr>
            </w:pPr>
            <w:r w:rsidRPr="00A134A8">
              <w:rPr>
                <w:sz w:val="24"/>
                <w:szCs w:val="24"/>
              </w:rPr>
              <w:t>15</w:t>
            </w:r>
          </w:p>
        </w:tc>
      </w:tr>
      <w:tr w:rsidR="000D150A" w:rsidRPr="00A134A8" w:rsidTr="00184162">
        <w:tc>
          <w:tcPr>
            <w:tcW w:w="0" w:type="auto"/>
            <w:shd w:val="clear" w:color="auto" w:fill="DDD9C3" w:themeFill="background2" w:themeFillShade="E6"/>
          </w:tcPr>
          <w:p w:rsidR="000D150A" w:rsidRPr="00A134A8" w:rsidRDefault="00184162" w:rsidP="000D150A">
            <w:pPr>
              <w:pStyle w:val="18"/>
              <w:ind w:firstLine="0"/>
              <w:jc w:val="center"/>
              <w:rPr>
                <w:b/>
                <w:sz w:val="24"/>
                <w:szCs w:val="24"/>
              </w:rPr>
            </w:pPr>
            <w:r w:rsidRPr="00A134A8">
              <w:rPr>
                <w:b/>
                <w:sz w:val="24"/>
                <w:szCs w:val="24"/>
              </w:rPr>
              <w:t>КАБИНЕТ ОБЖ (№ 37)</w:t>
            </w:r>
          </w:p>
        </w:tc>
        <w:tc>
          <w:tcPr>
            <w:tcW w:w="0" w:type="auto"/>
            <w:shd w:val="clear" w:color="auto" w:fill="DDD9C3" w:themeFill="background2" w:themeFillShade="E6"/>
          </w:tcPr>
          <w:p w:rsidR="000D150A" w:rsidRPr="00A134A8" w:rsidRDefault="000D150A" w:rsidP="003C3FB0">
            <w:pPr>
              <w:pStyle w:val="af1"/>
              <w:ind w:firstLine="0"/>
              <w:rPr>
                <w:b/>
                <w:sz w:val="24"/>
                <w:szCs w:val="24"/>
              </w:rPr>
            </w:pPr>
          </w:p>
        </w:tc>
      </w:tr>
      <w:tr w:rsidR="000D150A" w:rsidRPr="00A134A8" w:rsidTr="00BD458A">
        <w:tc>
          <w:tcPr>
            <w:tcW w:w="0" w:type="auto"/>
          </w:tcPr>
          <w:p w:rsidR="00184162" w:rsidRPr="00A134A8" w:rsidRDefault="00184162" w:rsidP="00184162">
            <w:pPr>
              <w:pStyle w:val="18"/>
              <w:tabs>
                <w:tab w:val="clear" w:pos="1021"/>
              </w:tabs>
              <w:ind w:firstLine="0"/>
              <w:rPr>
                <w:sz w:val="24"/>
                <w:szCs w:val="24"/>
              </w:rPr>
            </w:pPr>
            <w:r w:rsidRPr="00A134A8">
              <w:rPr>
                <w:sz w:val="24"/>
                <w:szCs w:val="24"/>
              </w:rPr>
              <w:t>Стенды по темам:</w:t>
            </w:r>
          </w:p>
          <w:p w:rsidR="00184162" w:rsidRPr="00A134A8" w:rsidRDefault="00184162" w:rsidP="00AE3F61">
            <w:pPr>
              <w:pStyle w:val="18"/>
              <w:numPr>
                <w:ilvl w:val="0"/>
                <w:numId w:val="533"/>
              </w:numPr>
              <w:tabs>
                <w:tab w:val="clear" w:pos="1021"/>
              </w:tabs>
              <w:rPr>
                <w:sz w:val="24"/>
                <w:szCs w:val="24"/>
              </w:rPr>
            </w:pPr>
            <w:r w:rsidRPr="00A134A8">
              <w:rPr>
                <w:sz w:val="24"/>
                <w:szCs w:val="24"/>
              </w:rPr>
              <w:t>Конституция Российской Федерации;</w:t>
            </w:r>
          </w:p>
          <w:p w:rsidR="00184162" w:rsidRPr="00A134A8" w:rsidRDefault="00184162" w:rsidP="00AE3F61">
            <w:pPr>
              <w:pStyle w:val="18"/>
              <w:numPr>
                <w:ilvl w:val="0"/>
                <w:numId w:val="533"/>
              </w:numPr>
              <w:tabs>
                <w:tab w:val="clear" w:pos="1021"/>
              </w:tabs>
              <w:rPr>
                <w:sz w:val="24"/>
                <w:szCs w:val="24"/>
              </w:rPr>
            </w:pPr>
            <w:r w:rsidRPr="00A134A8">
              <w:rPr>
                <w:sz w:val="24"/>
                <w:szCs w:val="24"/>
              </w:rPr>
              <w:t>Гимн, герб, флаг Российской Федерации;</w:t>
            </w:r>
          </w:p>
          <w:p w:rsidR="00184162" w:rsidRPr="00A134A8" w:rsidRDefault="00184162" w:rsidP="00AE3F61">
            <w:pPr>
              <w:pStyle w:val="18"/>
              <w:numPr>
                <w:ilvl w:val="0"/>
                <w:numId w:val="533"/>
              </w:numPr>
              <w:tabs>
                <w:tab w:val="clear" w:pos="1021"/>
              </w:tabs>
              <w:rPr>
                <w:sz w:val="24"/>
                <w:szCs w:val="24"/>
              </w:rPr>
            </w:pPr>
            <w:r w:rsidRPr="00A134A8">
              <w:rPr>
                <w:sz w:val="24"/>
                <w:szCs w:val="24"/>
              </w:rPr>
              <w:t>Гимн, герб, флаг Краснодарского края;</w:t>
            </w:r>
          </w:p>
          <w:p w:rsidR="00184162" w:rsidRPr="00A134A8" w:rsidRDefault="00184162" w:rsidP="00AE3F61">
            <w:pPr>
              <w:pStyle w:val="18"/>
              <w:numPr>
                <w:ilvl w:val="0"/>
                <w:numId w:val="533"/>
              </w:numPr>
              <w:tabs>
                <w:tab w:val="clear" w:pos="1021"/>
              </w:tabs>
              <w:rPr>
                <w:sz w:val="24"/>
                <w:szCs w:val="24"/>
              </w:rPr>
            </w:pPr>
            <w:r w:rsidRPr="00A134A8">
              <w:rPr>
                <w:sz w:val="24"/>
                <w:szCs w:val="24"/>
              </w:rPr>
              <w:t>Военная присяга;</w:t>
            </w:r>
          </w:p>
          <w:p w:rsidR="00184162" w:rsidRPr="00A134A8" w:rsidRDefault="00184162" w:rsidP="00AE3F61">
            <w:pPr>
              <w:pStyle w:val="18"/>
              <w:numPr>
                <w:ilvl w:val="0"/>
                <w:numId w:val="533"/>
              </w:numPr>
              <w:tabs>
                <w:tab w:val="clear" w:pos="1021"/>
              </w:tabs>
              <w:rPr>
                <w:sz w:val="24"/>
                <w:szCs w:val="24"/>
              </w:rPr>
            </w:pPr>
            <w:r w:rsidRPr="00A134A8">
              <w:rPr>
                <w:sz w:val="24"/>
                <w:szCs w:val="24"/>
              </w:rPr>
              <w:t>Боевое знамя;</w:t>
            </w:r>
          </w:p>
          <w:p w:rsidR="00184162" w:rsidRPr="00A134A8" w:rsidRDefault="00184162" w:rsidP="00AE3F61">
            <w:pPr>
              <w:pStyle w:val="18"/>
              <w:numPr>
                <w:ilvl w:val="0"/>
                <w:numId w:val="533"/>
              </w:numPr>
              <w:tabs>
                <w:tab w:val="clear" w:pos="1021"/>
              </w:tabs>
              <w:rPr>
                <w:sz w:val="24"/>
                <w:szCs w:val="24"/>
              </w:rPr>
            </w:pPr>
            <w:r w:rsidRPr="00A134A8">
              <w:rPr>
                <w:sz w:val="24"/>
                <w:szCs w:val="24"/>
              </w:rPr>
              <w:t>Вооружённые Силы Российской Федерации;</w:t>
            </w:r>
          </w:p>
          <w:p w:rsidR="00184162" w:rsidRPr="00A134A8" w:rsidRDefault="00184162" w:rsidP="00AE3F61">
            <w:pPr>
              <w:pStyle w:val="18"/>
              <w:numPr>
                <w:ilvl w:val="0"/>
                <w:numId w:val="533"/>
              </w:numPr>
              <w:tabs>
                <w:tab w:val="clear" w:pos="1021"/>
              </w:tabs>
              <w:rPr>
                <w:sz w:val="24"/>
                <w:szCs w:val="24"/>
              </w:rPr>
            </w:pPr>
            <w:r w:rsidRPr="00A134A8">
              <w:rPr>
                <w:sz w:val="24"/>
                <w:szCs w:val="24"/>
              </w:rPr>
              <w:t>Огневая подготовка;</w:t>
            </w:r>
          </w:p>
          <w:p w:rsidR="00184162" w:rsidRPr="00A134A8" w:rsidRDefault="00184162" w:rsidP="00AE3F61">
            <w:pPr>
              <w:pStyle w:val="18"/>
              <w:numPr>
                <w:ilvl w:val="0"/>
                <w:numId w:val="533"/>
              </w:numPr>
              <w:tabs>
                <w:tab w:val="clear" w:pos="1021"/>
              </w:tabs>
              <w:rPr>
                <w:sz w:val="24"/>
                <w:szCs w:val="24"/>
              </w:rPr>
            </w:pPr>
            <w:r w:rsidRPr="00A134A8">
              <w:rPr>
                <w:sz w:val="24"/>
                <w:szCs w:val="24"/>
              </w:rPr>
              <w:t>Уставы Вооружённых Сил Российской Федерации;</w:t>
            </w:r>
          </w:p>
          <w:p w:rsidR="00184162" w:rsidRPr="00A134A8" w:rsidRDefault="00184162" w:rsidP="00AE3F61">
            <w:pPr>
              <w:pStyle w:val="18"/>
              <w:numPr>
                <w:ilvl w:val="0"/>
                <w:numId w:val="533"/>
              </w:numPr>
              <w:tabs>
                <w:tab w:val="clear" w:pos="1021"/>
              </w:tabs>
              <w:rPr>
                <w:sz w:val="24"/>
                <w:szCs w:val="24"/>
              </w:rPr>
            </w:pPr>
            <w:r w:rsidRPr="00A134A8">
              <w:rPr>
                <w:sz w:val="24"/>
                <w:szCs w:val="24"/>
              </w:rPr>
              <w:t>Тактическая подготовка;</w:t>
            </w:r>
          </w:p>
          <w:p w:rsidR="00184162" w:rsidRPr="00A134A8" w:rsidRDefault="00184162" w:rsidP="00AE3F61">
            <w:pPr>
              <w:pStyle w:val="18"/>
              <w:numPr>
                <w:ilvl w:val="0"/>
                <w:numId w:val="533"/>
              </w:numPr>
              <w:tabs>
                <w:tab w:val="clear" w:pos="1021"/>
              </w:tabs>
              <w:rPr>
                <w:sz w:val="24"/>
                <w:szCs w:val="24"/>
              </w:rPr>
            </w:pPr>
            <w:r w:rsidRPr="00A134A8">
              <w:rPr>
                <w:sz w:val="24"/>
                <w:szCs w:val="24"/>
              </w:rPr>
              <w:t>Строевая подготовка;</w:t>
            </w:r>
          </w:p>
          <w:p w:rsidR="00184162" w:rsidRPr="00A134A8" w:rsidRDefault="00184162" w:rsidP="00AE3F61">
            <w:pPr>
              <w:pStyle w:val="18"/>
              <w:numPr>
                <w:ilvl w:val="0"/>
                <w:numId w:val="533"/>
              </w:numPr>
              <w:tabs>
                <w:tab w:val="clear" w:pos="1021"/>
              </w:tabs>
              <w:rPr>
                <w:sz w:val="24"/>
                <w:szCs w:val="24"/>
              </w:rPr>
            </w:pPr>
            <w:r w:rsidRPr="00A134A8">
              <w:rPr>
                <w:sz w:val="24"/>
                <w:szCs w:val="24"/>
              </w:rPr>
              <w:t>Военная топография;</w:t>
            </w:r>
          </w:p>
          <w:p w:rsidR="00184162" w:rsidRPr="00A134A8" w:rsidRDefault="00184162" w:rsidP="00AE3F61">
            <w:pPr>
              <w:pStyle w:val="18"/>
              <w:numPr>
                <w:ilvl w:val="0"/>
                <w:numId w:val="533"/>
              </w:numPr>
              <w:tabs>
                <w:tab w:val="clear" w:pos="1021"/>
              </w:tabs>
              <w:rPr>
                <w:sz w:val="24"/>
                <w:szCs w:val="24"/>
              </w:rPr>
            </w:pPr>
            <w:r w:rsidRPr="00A134A8">
              <w:rPr>
                <w:sz w:val="24"/>
                <w:szCs w:val="24"/>
              </w:rPr>
              <w:t>Гражданская оборона;</w:t>
            </w:r>
          </w:p>
          <w:p w:rsidR="00184162" w:rsidRPr="00A134A8" w:rsidRDefault="00184162" w:rsidP="00AE3F61">
            <w:pPr>
              <w:pStyle w:val="18"/>
              <w:numPr>
                <w:ilvl w:val="0"/>
                <w:numId w:val="533"/>
              </w:numPr>
              <w:tabs>
                <w:tab w:val="clear" w:pos="1021"/>
              </w:tabs>
              <w:rPr>
                <w:sz w:val="24"/>
                <w:szCs w:val="24"/>
              </w:rPr>
            </w:pPr>
            <w:r w:rsidRPr="00A134A8">
              <w:rPr>
                <w:sz w:val="24"/>
                <w:szCs w:val="24"/>
              </w:rPr>
              <w:t>Медицинская подготовка;</w:t>
            </w:r>
          </w:p>
          <w:p w:rsidR="00184162" w:rsidRPr="00A134A8" w:rsidRDefault="00184162" w:rsidP="00AE3F61">
            <w:pPr>
              <w:pStyle w:val="18"/>
              <w:numPr>
                <w:ilvl w:val="0"/>
                <w:numId w:val="533"/>
              </w:numPr>
              <w:tabs>
                <w:tab w:val="clear" w:pos="1021"/>
              </w:tabs>
              <w:rPr>
                <w:sz w:val="24"/>
                <w:szCs w:val="24"/>
              </w:rPr>
            </w:pPr>
            <w:r w:rsidRPr="00A134A8">
              <w:rPr>
                <w:sz w:val="24"/>
                <w:szCs w:val="24"/>
              </w:rPr>
              <w:t>Офицер – профессия героическая;</w:t>
            </w:r>
          </w:p>
          <w:p w:rsidR="00184162" w:rsidRPr="00A134A8" w:rsidRDefault="00184162" w:rsidP="00AE3F61">
            <w:pPr>
              <w:pStyle w:val="18"/>
              <w:numPr>
                <w:ilvl w:val="0"/>
                <w:numId w:val="533"/>
              </w:numPr>
              <w:tabs>
                <w:tab w:val="clear" w:pos="1021"/>
              </w:tabs>
              <w:rPr>
                <w:sz w:val="24"/>
                <w:szCs w:val="24"/>
              </w:rPr>
            </w:pPr>
            <w:r w:rsidRPr="00A134A8">
              <w:rPr>
                <w:sz w:val="24"/>
                <w:szCs w:val="24"/>
              </w:rPr>
              <w:t>Выпускники школы на службе Родине;</w:t>
            </w:r>
          </w:p>
          <w:p w:rsidR="00184162" w:rsidRPr="00A134A8" w:rsidRDefault="00184162" w:rsidP="00AE3F61">
            <w:pPr>
              <w:pStyle w:val="18"/>
              <w:numPr>
                <w:ilvl w:val="0"/>
                <w:numId w:val="533"/>
              </w:numPr>
              <w:tabs>
                <w:tab w:val="clear" w:pos="1021"/>
              </w:tabs>
              <w:rPr>
                <w:sz w:val="24"/>
                <w:szCs w:val="24"/>
              </w:rPr>
            </w:pPr>
            <w:r w:rsidRPr="00A134A8">
              <w:rPr>
                <w:sz w:val="24"/>
                <w:szCs w:val="24"/>
              </w:rPr>
              <w:t>Кубань героическая;</w:t>
            </w:r>
          </w:p>
          <w:p w:rsidR="00184162" w:rsidRPr="00A134A8" w:rsidRDefault="00184162" w:rsidP="00AE3F61">
            <w:pPr>
              <w:pStyle w:val="18"/>
              <w:numPr>
                <w:ilvl w:val="0"/>
                <w:numId w:val="533"/>
              </w:numPr>
              <w:tabs>
                <w:tab w:val="clear" w:pos="1021"/>
              </w:tabs>
              <w:rPr>
                <w:sz w:val="24"/>
                <w:szCs w:val="24"/>
              </w:rPr>
            </w:pPr>
            <w:r w:rsidRPr="00A134A8">
              <w:rPr>
                <w:sz w:val="24"/>
                <w:szCs w:val="24"/>
              </w:rPr>
              <w:t>Воины интернационалисты;</w:t>
            </w:r>
          </w:p>
          <w:p w:rsidR="00184162" w:rsidRPr="00A134A8" w:rsidRDefault="00184162" w:rsidP="00AE3F61">
            <w:pPr>
              <w:pStyle w:val="18"/>
              <w:numPr>
                <w:ilvl w:val="0"/>
                <w:numId w:val="533"/>
              </w:numPr>
              <w:tabs>
                <w:tab w:val="clear" w:pos="1021"/>
              </w:tabs>
              <w:rPr>
                <w:sz w:val="24"/>
                <w:szCs w:val="24"/>
              </w:rPr>
            </w:pPr>
            <w:r w:rsidRPr="00A134A8">
              <w:rPr>
                <w:sz w:val="24"/>
                <w:szCs w:val="24"/>
              </w:rPr>
              <w:t>Учебные сборы;</w:t>
            </w:r>
          </w:p>
          <w:p w:rsidR="00184162" w:rsidRPr="00A134A8" w:rsidRDefault="00184162" w:rsidP="00AE3F61">
            <w:pPr>
              <w:pStyle w:val="18"/>
              <w:numPr>
                <w:ilvl w:val="0"/>
                <w:numId w:val="533"/>
              </w:numPr>
              <w:tabs>
                <w:tab w:val="clear" w:pos="1021"/>
              </w:tabs>
              <w:rPr>
                <w:sz w:val="24"/>
                <w:szCs w:val="24"/>
              </w:rPr>
            </w:pPr>
            <w:r w:rsidRPr="00A134A8">
              <w:rPr>
                <w:sz w:val="24"/>
                <w:szCs w:val="24"/>
              </w:rPr>
              <w:t>Терроризм-угроза обществу;</w:t>
            </w:r>
          </w:p>
          <w:p w:rsidR="00184162" w:rsidRPr="00A134A8" w:rsidRDefault="00184162" w:rsidP="00AE3F61">
            <w:pPr>
              <w:pStyle w:val="18"/>
              <w:numPr>
                <w:ilvl w:val="0"/>
                <w:numId w:val="533"/>
              </w:numPr>
              <w:tabs>
                <w:tab w:val="clear" w:pos="1021"/>
              </w:tabs>
              <w:rPr>
                <w:sz w:val="24"/>
                <w:szCs w:val="24"/>
              </w:rPr>
            </w:pPr>
            <w:r w:rsidRPr="00A134A8">
              <w:rPr>
                <w:sz w:val="24"/>
                <w:szCs w:val="24"/>
              </w:rPr>
              <w:t>Действия при чрезвычайных ситуациях;</w:t>
            </w:r>
          </w:p>
          <w:p w:rsidR="00184162" w:rsidRPr="00A134A8" w:rsidRDefault="00184162" w:rsidP="00AE3F61">
            <w:pPr>
              <w:pStyle w:val="18"/>
              <w:numPr>
                <w:ilvl w:val="0"/>
                <w:numId w:val="533"/>
              </w:numPr>
              <w:tabs>
                <w:tab w:val="clear" w:pos="1021"/>
              </w:tabs>
              <w:rPr>
                <w:sz w:val="24"/>
                <w:szCs w:val="24"/>
              </w:rPr>
            </w:pPr>
            <w:r w:rsidRPr="00A134A8">
              <w:rPr>
                <w:sz w:val="24"/>
                <w:szCs w:val="24"/>
              </w:rPr>
              <w:t>Пожарная безопасность.</w:t>
            </w:r>
          </w:p>
          <w:p w:rsidR="005D27C7" w:rsidRPr="00A134A8" w:rsidRDefault="005D27C7" w:rsidP="005D27C7">
            <w:pPr>
              <w:pStyle w:val="18"/>
              <w:tabs>
                <w:tab w:val="clear" w:pos="1021"/>
              </w:tabs>
              <w:ind w:firstLine="0"/>
              <w:rPr>
                <w:sz w:val="24"/>
                <w:szCs w:val="24"/>
              </w:rPr>
            </w:pPr>
            <w:r w:rsidRPr="00A134A8">
              <w:rPr>
                <w:sz w:val="24"/>
                <w:szCs w:val="24"/>
              </w:rPr>
              <w:t>Учебное оборудование:</w:t>
            </w:r>
          </w:p>
          <w:p w:rsidR="005D27C7" w:rsidRPr="00A134A8" w:rsidRDefault="005D27C7" w:rsidP="00AE3F61">
            <w:pPr>
              <w:pStyle w:val="af1"/>
              <w:numPr>
                <w:ilvl w:val="0"/>
                <w:numId w:val="534"/>
              </w:numPr>
              <w:rPr>
                <w:sz w:val="24"/>
                <w:szCs w:val="24"/>
              </w:rPr>
            </w:pPr>
            <w:r w:rsidRPr="00A134A8">
              <w:rPr>
                <w:sz w:val="24"/>
                <w:szCs w:val="24"/>
              </w:rPr>
              <w:t>Массогабаритный автомат АК-74</w:t>
            </w:r>
          </w:p>
          <w:p w:rsidR="005D27C7" w:rsidRPr="00A134A8" w:rsidRDefault="005D27C7" w:rsidP="00AE3F61">
            <w:pPr>
              <w:pStyle w:val="af1"/>
              <w:numPr>
                <w:ilvl w:val="0"/>
                <w:numId w:val="534"/>
              </w:numPr>
              <w:rPr>
                <w:sz w:val="24"/>
                <w:szCs w:val="24"/>
              </w:rPr>
            </w:pPr>
            <w:r w:rsidRPr="00A134A8">
              <w:rPr>
                <w:sz w:val="24"/>
                <w:szCs w:val="24"/>
              </w:rPr>
              <w:t>Массогабаритный автомат АК-74М</w:t>
            </w:r>
          </w:p>
          <w:p w:rsidR="005D27C7" w:rsidRPr="00A134A8" w:rsidRDefault="005D27C7" w:rsidP="00AE3F61">
            <w:pPr>
              <w:pStyle w:val="af1"/>
              <w:numPr>
                <w:ilvl w:val="0"/>
                <w:numId w:val="534"/>
              </w:numPr>
              <w:rPr>
                <w:sz w:val="24"/>
                <w:szCs w:val="24"/>
              </w:rPr>
            </w:pPr>
            <w:r w:rsidRPr="00A134A8">
              <w:rPr>
                <w:sz w:val="24"/>
                <w:szCs w:val="24"/>
              </w:rPr>
              <w:t>Пневматическая винтовка ИЖ – 38 с</w:t>
            </w:r>
          </w:p>
          <w:p w:rsidR="005D27C7" w:rsidRPr="00A134A8" w:rsidRDefault="005D27C7" w:rsidP="00AE3F61">
            <w:pPr>
              <w:pStyle w:val="af1"/>
              <w:numPr>
                <w:ilvl w:val="0"/>
                <w:numId w:val="534"/>
              </w:numPr>
              <w:rPr>
                <w:sz w:val="24"/>
                <w:szCs w:val="24"/>
              </w:rPr>
            </w:pPr>
            <w:r w:rsidRPr="00A134A8">
              <w:rPr>
                <w:sz w:val="24"/>
                <w:szCs w:val="24"/>
              </w:rPr>
              <w:t>Пневматическая винтовка ИЖ</w:t>
            </w:r>
          </w:p>
          <w:p w:rsidR="005D27C7" w:rsidRPr="00A134A8" w:rsidRDefault="005D27C7" w:rsidP="00AE3F61">
            <w:pPr>
              <w:pStyle w:val="af1"/>
              <w:numPr>
                <w:ilvl w:val="0"/>
                <w:numId w:val="534"/>
              </w:numPr>
              <w:rPr>
                <w:sz w:val="24"/>
                <w:szCs w:val="24"/>
              </w:rPr>
            </w:pPr>
            <w:r w:rsidRPr="00A134A8">
              <w:rPr>
                <w:sz w:val="24"/>
                <w:szCs w:val="24"/>
              </w:rPr>
              <w:t>Пневматическая винтовка ИЖ</w:t>
            </w:r>
          </w:p>
          <w:p w:rsidR="005D27C7" w:rsidRPr="00A134A8" w:rsidRDefault="005D27C7" w:rsidP="00AE3F61">
            <w:pPr>
              <w:pStyle w:val="af1"/>
              <w:numPr>
                <w:ilvl w:val="0"/>
                <w:numId w:val="534"/>
              </w:numPr>
              <w:rPr>
                <w:sz w:val="24"/>
                <w:szCs w:val="24"/>
              </w:rPr>
            </w:pPr>
            <w:r w:rsidRPr="00A134A8">
              <w:rPr>
                <w:sz w:val="24"/>
                <w:szCs w:val="24"/>
              </w:rPr>
              <w:t>Магазин к АК - 74</w:t>
            </w:r>
          </w:p>
          <w:p w:rsidR="005D27C7" w:rsidRPr="00A134A8" w:rsidRDefault="005D27C7" w:rsidP="00AE3F61">
            <w:pPr>
              <w:pStyle w:val="af1"/>
              <w:numPr>
                <w:ilvl w:val="0"/>
                <w:numId w:val="534"/>
              </w:numPr>
              <w:rPr>
                <w:sz w:val="24"/>
                <w:szCs w:val="24"/>
              </w:rPr>
            </w:pPr>
            <w:r w:rsidRPr="00A134A8">
              <w:rPr>
                <w:sz w:val="24"/>
                <w:szCs w:val="24"/>
              </w:rPr>
              <w:t>Учебные патроны к автомату АК - 74</w:t>
            </w:r>
          </w:p>
          <w:p w:rsidR="005D27C7" w:rsidRPr="00A134A8" w:rsidRDefault="005D27C7" w:rsidP="00AE3F61">
            <w:pPr>
              <w:pStyle w:val="af1"/>
              <w:numPr>
                <w:ilvl w:val="0"/>
                <w:numId w:val="534"/>
              </w:numPr>
              <w:rPr>
                <w:sz w:val="24"/>
                <w:szCs w:val="24"/>
              </w:rPr>
            </w:pPr>
            <w:r w:rsidRPr="00A134A8">
              <w:rPr>
                <w:sz w:val="24"/>
                <w:szCs w:val="24"/>
              </w:rPr>
              <w:t>Противогазы ГП - 5</w:t>
            </w:r>
          </w:p>
          <w:p w:rsidR="005D27C7" w:rsidRPr="00A134A8" w:rsidRDefault="005D27C7" w:rsidP="00AE3F61">
            <w:pPr>
              <w:pStyle w:val="af1"/>
              <w:numPr>
                <w:ilvl w:val="0"/>
                <w:numId w:val="534"/>
              </w:numPr>
              <w:rPr>
                <w:sz w:val="24"/>
                <w:szCs w:val="24"/>
              </w:rPr>
            </w:pPr>
            <w:r w:rsidRPr="00A134A8">
              <w:rPr>
                <w:sz w:val="24"/>
                <w:szCs w:val="24"/>
              </w:rPr>
              <w:t>Камуфлированная форма</w:t>
            </w:r>
          </w:p>
          <w:p w:rsidR="005D27C7" w:rsidRPr="00A134A8" w:rsidRDefault="005D27C7" w:rsidP="00AE3F61">
            <w:pPr>
              <w:pStyle w:val="af1"/>
              <w:numPr>
                <w:ilvl w:val="0"/>
                <w:numId w:val="534"/>
              </w:numPr>
              <w:rPr>
                <w:sz w:val="24"/>
                <w:szCs w:val="24"/>
              </w:rPr>
            </w:pPr>
            <w:r w:rsidRPr="00A134A8">
              <w:rPr>
                <w:sz w:val="24"/>
                <w:szCs w:val="24"/>
              </w:rPr>
              <w:t>Деревянные макеты АК - 74</w:t>
            </w:r>
          </w:p>
          <w:p w:rsidR="000D150A" w:rsidRPr="00A134A8" w:rsidRDefault="005D27C7" w:rsidP="00AE3F61">
            <w:pPr>
              <w:pStyle w:val="18"/>
              <w:numPr>
                <w:ilvl w:val="0"/>
                <w:numId w:val="534"/>
              </w:numPr>
              <w:tabs>
                <w:tab w:val="clear" w:pos="1021"/>
              </w:tabs>
              <w:rPr>
                <w:sz w:val="24"/>
                <w:szCs w:val="24"/>
              </w:rPr>
            </w:pPr>
            <w:r w:rsidRPr="00A134A8">
              <w:rPr>
                <w:rFonts w:cs="Times New Roman"/>
                <w:sz w:val="24"/>
                <w:szCs w:val="24"/>
              </w:rPr>
              <w:t>Медицинская сумка</w:t>
            </w:r>
          </w:p>
        </w:tc>
        <w:tc>
          <w:tcPr>
            <w:tcW w:w="0" w:type="auto"/>
          </w:tcPr>
          <w:p w:rsidR="000D150A" w:rsidRPr="00A134A8" w:rsidRDefault="00184162" w:rsidP="003C3FB0">
            <w:pPr>
              <w:pStyle w:val="af1"/>
              <w:ind w:firstLine="0"/>
              <w:rPr>
                <w:sz w:val="24"/>
                <w:szCs w:val="24"/>
              </w:rPr>
            </w:pPr>
            <w:r w:rsidRPr="00A134A8">
              <w:rPr>
                <w:sz w:val="24"/>
                <w:szCs w:val="24"/>
              </w:rPr>
              <w:t>21</w:t>
            </w: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p>
          <w:p w:rsidR="00E91549" w:rsidRPr="00A134A8" w:rsidRDefault="00E91549" w:rsidP="003C3FB0">
            <w:pPr>
              <w:pStyle w:val="af1"/>
              <w:ind w:firstLine="0"/>
              <w:rPr>
                <w:sz w:val="24"/>
                <w:szCs w:val="24"/>
              </w:rPr>
            </w:pPr>
            <w:r w:rsidRPr="00A134A8">
              <w:rPr>
                <w:sz w:val="24"/>
                <w:szCs w:val="24"/>
              </w:rPr>
              <w:t>1</w:t>
            </w:r>
          </w:p>
          <w:p w:rsidR="00E91549" w:rsidRPr="00A134A8" w:rsidRDefault="00E91549" w:rsidP="003C3FB0">
            <w:pPr>
              <w:pStyle w:val="af1"/>
              <w:ind w:firstLine="0"/>
              <w:rPr>
                <w:sz w:val="24"/>
                <w:szCs w:val="24"/>
              </w:rPr>
            </w:pPr>
            <w:r w:rsidRPr="00A134A8">
              <w:rPr>
                <w:sz w:val="24"/>
                <w:szCs w:val="24"/>
              </w:rPr>
              <w:t>1</w:t>
            </w:r>
          </w:p>
          <w:p w:rsidR="00E91549" w:rsidRPr="00A134A8" w:rsidRDefault="00E91549" w:rsidP="003C3FB0">
            <w:pPr>
              <w:pStyle w:val="af1"/>
              <w:ind w:firstLine="0"/>
              <w:rPr>
                <w:sz w:val="24"/>
                <w:szCs w:val="24"/>
              </w:rPr>
            </w:pPr>
            <w:r w:rsidRPr="00A134A8">
              <w:rPr>
                <w:sz w:val="24"/>
                <w:szCs w:val="24"/>
              </w:rPr>
              <w:t>1</w:t>
            </w:r>
          </w:p>
          <w:p w:rsidR="00E91549" w:rsidRPr="00A134A8" w:rsidRDefault="00E91549" w:rsidP="003C3FB0">
            <w:pPr>
              <w:pStyle w:val="af1"/>
              <w:ind w:firstLine="0"/>
              <w:rPr>
                <w:sz w:val="24"/>
                <w:szCs w:val="24"/>
              </w:rPr>
            </w:pPr>
            <w:r w:rsidRPr="00A134A8">
              <w:rPr>
                <w:sz w:val="24"/>
                <w:szCs w:val="24"/>
              </w:rPr>
              <w:t>1</w:t>
            </w:r>
          </w:p>
          <w:p w:rsidR="00E91549" w:rsidRPr="00A134A8" w:rsidRDefault="00E91549" w:rsidP="003C3FB0">
            <w:pPr>
              <w:pStyle w:val="af1"/>
              <w:ind w:firstLine="0"/>
              <w:rPr>
                <w:sz w:val="24"/>
                <w:szCs w:val="24"/>
              </w:rPr>
            </w:pPr>
            <w:r w:rsidRPr="00A134A8">
              <w:rPr>
                <w:sz w:val="24"/>
                <w:szCs w:val="24"/>
              </w:rPr>
              <w:t>1</w:t>
            </w:r>
          </w:p>
          <w:p w:rsidR="00E91549" w:rsidRPr="00A134A8" w:rsidRDefault="00E91549" w:rsidP="003C3FB0">
            <w:pPr>
              <w:pStyle w:val="af1"/>
              <w:ind w:firstLine="0"/>
              <w:rPr>
                <w:sz w:val="24"/>
                <w:szCs w:val="24"/>
              </w:rPr>
            </w:pPr>
            <w:r w:rsidRPr="00A134A8">
              <w:rPr>
                <w:sz w:val="24"/>
                <w:szCs w:val="24"/>
              </w:rPr>
              <w:t>1</w:t>
            </w:r>
          </w:p>
          <w:p w:rsidR="00E91549" w:rsidRPr="00A134A8" w:rsidRDefault="00E91549" w:rsidP="003C3FB0">
            <w:pPr>
              <w:pStyle w:val="af1"/>
              <w:ind w:firstLine="0"/>
              <w:rPr>
                <w:sz w:val="24"/>
                <w:szCs w:val="24"/>
              </w:rPr>
            </w:pPr>
            <w:r w:rsidRPr="00A134A8">
              <w:rPr>
                <w:sz w:val="24"/>
                <w:szCs w:val="24"/>
              </w:rPr>
              <w:t>30</w:t>
            </w:r>
          </w:p>
          <w:p w:rsidR="00E91549" w:rsidRPr="00A134A8" w:rsidRDefault="00E91549" w:rsidP="003C3FB0">
            <w:pPr>
              <w:pStyle w:val="af1"/>
              <w:ind w:firstLine="0"/>
              <w:rPr>
                <w:sz w:val="24"/>
                <w:szCs w:val="24"/>
              </w:rPr>
            </w:pPr>
            <w:r w:rsidRPr="00A134A8">
              <w:rPr>
                <w:sz w:val="24"/>
                <w:szCs w:val="24"/>
              </w:rPr>
              <w:t>20</w:t>
            </w:r>
          </w:p>
          <w:p w:rsidR="00E91549" w:rsidRPr="00A134A8" w:rsidRDefault="00E91549" w:rsidP="003C3FB0">
            <w:pPr>
              <w:pStyle w:val="af1"/>
              <w:ind w:firstLine="0"/>
              <w:rPr>
                <w:sz w:val="24"/>
                <w:szCs w:val="24"/>
              </w:rPr>
            </w:pPr>
            <w:r w:rsidRPr="00A134A8">
              <w:rPr>
                <w:sz w:val="24"/>
                <w:szCs w:val="24"/>
              </w:rPr>
              <w:t>12</w:t>
            </w:r>
          </w:p>
          <w:p w:rsidR="00E91549" w:rsidRPr="00A134A8" w:rsidRDefault="00E91549" w:rsidP="003C3FB0">
            <w:pPr>
              <w:pStyle w:val="af1"/>
              <w:ind w:firstLine="0"/>
              <w:rPr>
                <w:sz w:val="24"/>
                <w:szCs w:val="24"/>
              </w:rPr>
            </w:pPr>
            <w:r w:rsidRPr="00A134A8">
              <w:rPr>
                <w:sz w:val="24"/>
                <w:szCs w:val="24"/>
              </w:rPr>
              <w:t>12</w:t>
            </w:r>
          </w:p>
          <w:p w:rsidR="00E91549" w:rsidRPr="00A134A8" w:rsidRDefault="00E91549" w:rsidP="00E91549">
            <w:pPr>
              <w:pStyle w:val="af1"/>
              <w:ind w:firstLine="0"/>
              <w:rPr>
                <w:sz w:val="24"/>
                <w:szCs w:val="24"/>
              </w:rPr>
            </w:pPr>
            <w:r w:rsidRPr="00A134A8">
              <w:rPr>
                <w:sz w:val="24"/>
                <w:szCs w:val="24"/>
              </w:rPr>
              <w:t>1</w:t>
            </w:r>
          </w:p>
        </w:tc>
      </w:tr>
      <w:tr w:rsidR="007E014C" w:rsidRPr="00A134A8" w:rsidTr="007E014C">
        <w:tc>
          <w:tcPr>
            <w:tcW w:w="0" w:type="auto"/>
            <w:shd w:val="clear" w:color="auto" w:fill="DDD9C3" w:themeFill="background2" w:themeFillShade="E6"/>
          </w:tcPr>
          <w:p w:rsidR="007E014C" w:rsidRPr="00A134A8" w:rsidRDefault="007E014C" w:rsidP="007E014C">
            <w:pPr>
              <w:pStyle w:val="18"/>
              <w:tabs>
                <w:tab w:val="clear" w:pos="1021"/>
              </w:tabs>
              <w:ind w:firstLine="0"/>
              <w:jc w:val="center"/>
              <w:rPr>
                <w:b/>
                <w:sz w:val="24"/>
                <w:szCs w:val="24"/>
              </w:rPr>
            </w:pPr>
            <w:r w:rsidRPr="00A134A8">
              <w:rPr>
                <w:b/>
                <w:sz w:val="24"/>
                <w:szCs w:val="24"/>
              </w:rPr>
              <w:t>КАБИНЕТ РУССКОГО ЯЗЫКА (№№ 21, 22, 23, 42)</w:t>
            </w:r>
          </w:p>
        </w:tc>
        <w:tc>
          <w:tcPr>
            <w:tcW w:w="0" w:type="auto"/>
            <w:shd w:val="clear" w:color="auto" w:fill="DDD9C3" w:themeFill="background2" w:themeFillShade="E6"/>
          </w:tcPr>
          <w:p w:rsidR="007E014C" w:rsidRPr="00A134A8" w:rsidRDefault="007E014C" w:rsidP="007E014C">
            <w:pPr>
              <w:pStyle w:val="af1"/>
              <w:ind w:firstLine="0"/>
              <w:jc w:val="center"/>
              <w:rPr>
                <w:b/>
                <w:sz w:val="24"/>
                <w:szCs w:val="24"/>
              </w:rPr>
            </w:pPr>
          </w:p>
        </w:tc>
      </w:tr>
      <w:tr w:rsidR="007E014C" w:rsidRPr="00A134A8" w:rsidTr="00BD458A">
        <w:tc>
          <w:tcPr>
            <w:tcW w:w="0" w:type="auto"/>
          </w:tcPr>
          <w:p w:rsidR="008618FD" w:rsidRPr="00A134A8" w:rsidRDefault="008618FD" w:rsidP="008618FD">
            <w:pPr>
              <w:pStyle w:val="18"/>
              <w:tabs>
                <w:tab w:val="clear" w:pos="1021"/>
              </w:tabs>
              <w:ind w:left="360" w:firstLine="0"/>
              <w:jc w:val="left"/>
              <w:rPr>
                <w:b/>
                <w:sz w:val="24"/>
                <w:szCs w:val="24"/>
              </w:rPr>
            </w:pPr>
            <w:r w:rsidRPr="00A134A8">
              <w:rPr>
                <w:b/>
                <w:sz w:val="24"/>
                <w:szCs w:val="24"/>
              </w:rPr>
              <w:t>Таблицы:</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Разделительные </w:t>
            </w:r>
            <w:r w:rsidRPr="00A134A8">
              <w:rPr>
                <w:sz w:val="24"/>
                <w:szCs w:val="24"/>
              </w:rPr>
              <w:t>Ъ</w:t>
            </w:r>
            <w:r w:rsidRPr="00A134A8">
              <w:rPr>
                <w:noProof/>
                <w:sz w:val="24"/>
                <w:szCs w:val="24"/>
              </w:rPr>
              <w:t xml:space="preserve"> </w:t>
            </w:r>
            <w:r w:rsidRPr="00A134A8">
              <w:rPr>
                <w:sz w:val="24"/>
                <w:szCs w:val="24"/>
              </w:rPr>
              <w:t>и</w:t>
            </w:r>
            <w:r w:rsidRPr="00A134A8">
              <w:rPr>
                <w:noProof/>
                <w:sz w:val="24"/>
                <w:szCs w:val="24"/>
              </w:rPr>
              <w:t xml:space="preserve"> </w:t>
            </w:r>
            <w:r w:rsidRPr="00A134A8">
              <w:rPr>
                <w:sz w:val="24"/>
                <w:szCs w:val="24"/>
              </w:rPr>
              <w:t>Ь</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Буквы </w:t>
            </w:r>
            <w:r w:rsidRPr="00A134A8">
              <w:rPr>
                <w:sz w:val="24"/>
                <w:szCs w:val="24"/>
              </w:rPr>
              <w:t>О</w:t>
            </w:r>
            <w:r w:rsidRPr="00A134A8">
              <w:rPr>
                <w:noProof/>
                <w:sz w:val="24"/>
                <w:szCs w:val="24"/>
              </w:rPr>
              <w:t xml:space="preserve"> </w:t>
            </w:r>
            <w:r w:rsidRPr="00A134A8">
              <w:rPr>
                <w:sz w:val="24"/>
                <w:szCs w:val="24"/>
              </w:rPr>
              <w:t>—</w:t>
            </w:r>
            <w:r w:rsidRPr="00A134A8">
              <w:rPr>
                <w:noProof/>
                <w:sz w:val="24"/>
                <w:szCs w:val="24"/>
              </w:rPr>
              <w:t xml:space="preserve"> </w:t>
            </w:r>
            <w:r w:rsidRPr="00A134A8">
              <w:rPr>
                <w:sz w:val="24"/>
                <w:szCs w:val="24"/>
              </w:rPr>
              <w:t>А</w:t>
            </w:r>
            <w:r w:rsidRPr="00A134A8">
              <w:rPr>
                <w:noProof/>
                <w:sz w:val="24"/>
                <w:szCs w:val="24"/>
              </w:rPr>
              <w:t xml:space="preserve"> </w:t>
            </w:r>
            <w:r w:rsidRPr="00A134A8">
              <w:rPr>
                <w:sz w:val="24"/>
                <w:szCs w:val="24"/>
              </w:rPr>
              <w:t>в</w:t>
            </w:r>
            <w:r w:rsidRPr="00A134A8">
              <w:rPr>
                <w:noProof/>
                <w:sz w:val="24"/>
                <w:szCs w:val="24"/>
              </w:rPr>
              <w:t xml:space="preserve"> </w:t>
            </w:r>
            <w:r w:rsidRPr="00A134A8">
              <w:rPr>
                <w:sz w:val="24"/>
                <w:szCs w:val="24"/>
              </w:rPr>
              <w:t>к</w:t>
            </w:r>
            <w:r w:rsidRPr="00A134A8">
              <w:rPr>
                <w:noProof/>
                <w:sz w:val="24"/>
                <w:szCs w:val="24"/>
              </w:rPr>
              <w:t xml:space="preserve">орнях </w:t>
            </w:r>
            <w:r w:rsidRPr="00A134A8">
              <w:rPr>
                <w:sz w:val="24"/>
                <w:szCs w:val="24"/>
              </w:rPr>
              <w:t>—</w:t>
            </w:r>
            <w:r w:rsidRPr="00A134A8">
              <w:rPr>
                <w:noProof/>
                <w:sz w:val="24"/>
                <w:szCs w:val="24"/>
              </w:rPr>
              <w:t xml:space="preserve"> </w:t>
            </w:r>
            <w:r w:rsidRPr="00A134A8">
              <w:rPr>
                <w:sz w:val="24"/>
                <w:szCs w:val="24"/>
              </w:rPr>
              <w:t>л</w:t>
            </w:r>
            <w:r w:rsidRPr="00A134A8">
              <w:rPr>
                <w:noProof/>
                <w:sz w:val="24"/>
                <w:szCs w:val="24"/>
              </w:rPr>
              <w:t xml:space="preserve">аг-, </w:t>
            </w:r>
            <w:r w:rsidRPr="00A134A8">
              <w:rPr>
                <w:sz w:val="24"/>
                <w:szCs w:val="24"/>
              </w:rPr>
              <w:t>-</w:t>
            </w:r>
            <w:r w:rsidRPr="00A134A8">
              <w:rPr>
                <w:noProof/>
                <w:sz w:val="24"/>
                <w:szCs w:val="24"/>
              </w:rPr>
              <w:t xml:space="preserve">лож-, </w:t>
            </w:r>
            <w:r w:rsidRPr="00A134A8">
              <w:rPr>
                <w:sz w:val="24"/>
                <w:szCs w:val="24"/>
              </w:rPr>
              <w:t>-раст-,</w:t>
            </w:r>
            <w:r w:rsidRPr="00A134A8">
              <w:rPr>
                <w:noProof/>
                <w:sz w:val="24"/>
                <w:szCs w:val="24"/>
              </w:rPr>
              <w:t xml:space="preserve"> </w:t>
            </w:r>
            <w:r w:rsidRPr="00A134A8">
              <w:rPr>
                <w:sz w:val="24"/>
                <w:szCs w:val="24"/>
              </w:rPr>
              <w:t>-рос-.</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Буквы </w:t>
            </w:r>
            <w:r w:rsidRPr="00A134A8">
              <w:rPr>
                <w:sz w:val="24"/>
                <w:szCs w:val="24"/>
              </w:rPr>
              <w:t>Е</w:t>
            </w:r>
            <w:r w:rsidRPr="00A134A8">
              <w:rPr>
                <w:noProof/>
                <w:sz w:val="24"/>
                <w:szCs w:val="24"/>
              </w:rPr>
              <w:t xml:space="preserve">-И </w:t>
            </w:r>
            <w:r w:rsidRPr="00A134A8">
              <w:rPr>
                <w:sz w:val="24"/>
                <w:szCs w:val="24"/>
              </w:rPr>
              <w:t>в</w:t>
            </w:r>
            <w:r w:rsidRPr="00A134A8">
              <w:rPr>
                <w:noProof/>
                <w:sz w:val="24"/>
                <w:szCs w:val="24"/>
              </w:rPr>
              <w:t xml:space="preserve"> </w:t>
            </w:r>
            <w:r w:rsidRPr="00A134A8">
              <w:rPr>
                <w:sz w:val="24"/>
                <w:szCs w:val="24"/>
              </w:rPr>
              <w:t>к</w:t>
            </w:r>
            <w:r w:rsidRPr="00A134A8">
              <w:rPr>
                <w:noProof/>
                <w:sz w:val="24"/>
                <w:szCs w:val="24"/>
              </w:rPr>
              <w:t xml:space="preserve">орнях </w:t>
            </w:r>
            <w:r w:rsidRPr="00A134A8">
              <w:rPr>
                <w:sz w:val="24"/>
                <w:szCs w:val="24"/>
              </w:rPr>
              <w:t>с</w:t>
            </w:r>
            <w:r w:rsidRPr="00A134A8">
              <w:rPr>
                <w:noProof/>
                <w:sz w:val="24"/>
                <w:szCs w:val="24"/>
              </w:rPr>
              <w:t xml:space="preserve"> </w:t>
            </w:r>
            <w:r w:rsidRPr="00A134A8">
              <w:rPr>
                <w:sz w:val="24"/>
                <w:szCs w:val="24"/>
              </w:rPr>
              <w:t>чередованием</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Буквы </w:t>
            </w:r>
            <w:r w:rsidRPr="00A134A8">
              <w:rPr>
                <w:sz w:val="24"/>
                <w:szCs w:val="24"/>
              </w:rPr>
              <w:t>О</w:t>
            </w:r>
            <w:r w:rsidRPr="00A134A8">
              <w:rPr>
                <w:noProof/>
                <w:sz w:val="24"/>
                <w:szCs w:val="24"/>
              </w:rPr>
              <w:t xml:space="preserve">-А </w:t>
            </w:r>
            <w:r w:rsidRPr="00A134A8">
              <w:rPr>
                <w:sz w:val="24"/>
                <w:szCs w:val="24"/>
              </w:rPr>
              <w:t>в</w:t>
            </w:r>
            <w:r w:rsidRPr="00A134A8">
              <w:rPr>
                <w:noProof/>
                <w:sz w:val="24"/>
                <w:szCs w:val="24"/>
              </w:rPr>
              <w:t xml:space="preserve"> </w:t>
            </w:r>
            <w:r w:rsidRPr="00A134A8">
              <w:rPr>
                <w:sz w:val="24"/>
                <w:szCs w:val="24"/>
              </w:rPr>
              <w:t>к</w:t>
            </w:r>
            <w:r w:rsidRPr="00A134A8">
              <w:rPr>
                <w:noProof/>
                <w:sz w:val="24"/>
                <w:szCs w:val="24"/>
              </w:rPr>
              <w:t xml:space="preserve">орнях </w:t>
            </w:r>
            <w:r w:rsidRPr="00A134A8">
              <w:rPr>
                <w:sz w:val="24"/>
                <w:szCs w:val="24"/>
              </w:rPr>
              <w:t>—</w:t>
            </w:r>
            <w:r w:rsidRPr="00A134A8">
              <w:rPr>
                <w:noProof/>
                <w:sz w:val="24"/>
                <w:szCs w:val="24"/>
              </w:rPr>
              <w:t xml:space="preserve"> </w:t>
            </w:r>
            <w:r w:rsidRPr="00A134A8">
              <w:rPr>
                <w:sz w:val="24"/>
                <w:szCs w:val="24"/>
              </w:rPr>
              <w:t>г</w:t>
            </w:r>
            <w:r w:rsidRPr="00A134A8">
              <w:rPr>
                <w:noProof/>
                <w:sz w:val="24"/>
                <w:szCs w:val="24"/>
              </w:rPr>
              <w:t xml:space="preserve">ар-, </w:t>
            </w:r>
            <w:r w:rsidRPr="00A134A8">
              <w:rPr>
                <w:sz w:val="24"/>
                <w:szCs w:val="24"/>
              </w:rPr>
              <w:t>-</w:t>
            </w:r>
            <w:r w:rsidRPr="00A134A8">
              <w:rPr>
                <w:noProof/>
                <w:sz w:val="24"/>
                <w:szCs w:val="24"/>
              </w:rPr>
              <w:t xml:space="preserve">гор-, </w:t>
            </w:r>
            <w:r w:rsidRPr="00A134A8">
              <w:rPr>
                <w:sz w:val="24"/>
                <w:szCs w:val="24"/>
              </w:rPr>
              <w:t>-кас-.</w:t>
            </w:r>
            <w:r w:rsidRPr="00A134A8">
              <w:rPr>
                <w:noProof/>
                <w:sz w:val="24"/>
                <w:szCs w:val="24"/>
              </w:rPr>
              <w:t xml:space="preserve"> </w:t>
            </w:r>
            <w:r w:rsidRPr="00A134A8">
              <w:rPr>
                <w:sz w:val="24"/>
                <w:szCs w:val="24"/>
              </w:rPr>
              <w:t>-кос-</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Буквы </w:t>
            </w:r>
            <w:r w:rsidRPr="00A134A8">
              <w:rPr>
                <w:sz w:val="24"/>
                <w:szCs w:val="24"/>
              </w:rPr>
              <w:t>И</w:t>
            </w:r>
            <w:r w:rsidRPr="00A134A8">
              <w:rPr>
                <w:noProof/>
                <w:sz w:val="24"/>
                <w:szCs w:val="24"/>
              </w:rPr>
              <w:t xml:space="preserve">-Ы </w:t>
            </w:r>
            <w:r w:rsidRPr="00A134A8">
              <w:rPr>
                <w:sz w:val="24"/>
                <w:szCs w:val="24"/>
              </w:rPr>
              <w:t>п</w:t>
            </w:r>
            <w:r w:rsidRPr="00A134A8">
              <w:rPr>
                <w:noProof/>
                <w:sz w:val="24"/>
                <w:szCs w:val="24"/>
              </w:rPr>
              <w:t xml:space="preserve">осле </w:t>
            </w:r>
            <w:r w:rsidRPr="00A134A8">
              <w:rPr>
                <w:sz w:val="24"/>
                <w:szCs w:val="24"/>
              </w:rPr>
              <w:t>Ц</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Употребление </w:t>
            </w:r>
            <w:r w:rsidRPr="00A134A8">
              <w:rPr>
                <w:sz w:val="24"/>
                <w:szCs w:val="24"/>
              </w:rPr>
              <w:t>Ь</w:t>
            </w:r>
            <w:r w:rsidRPr="00A134A8">
              <w:rPr>
                <w:noProof/>
                <w:sz w:val="24"/>
                <w:szCs w:val="24"/>
              </w:rPr>
              <w:t xml:space="preserve"> </w:t>
            </w:r>
            <w:r w:rsidRPr="00A134A8">
              <w:rPr>
                <w:sz w:val="24"/>
                <w:szCs w:val="24"/>
              </w:rPr>
              <w:t>н</w:t>
            </w:r>
            <w:r w:rsidRPr="00A134A8">
              <w:rPr>
                <w:noProof/>
                <w:sz w:val="24"/>
                <w:szCs w:val="24"/>
              </w:rPr>
              <w:t xml:space="preserve">а </w:t>
            </w:r>
            <w:r w:rsidRPr="00A134A8">
              <w:rPr>
                <w:sz w:val="24"/>
                <w:szCs w:val="24"/>
              </w:rPr>
              <w:t>к</w:t>
            </w:r>
            <w:r w:rsidRPr="00A134A8">
              <w:rPr>
                <w:noProof/>
                <w:sz w:val="24"/>
                <w:szCs w:val="24"/>
              </w:rPr>
              <w:t xml:space="preserve">онце </w:t>
            </w:r>
            <w:r w:rsidRPr="00A134A8">
              <w:rPr>
                <w:sz w:val="24"/>
                <w:szCs w:val="24"/>
              </w:rPr>
              <w:t>с</w:t>
            </w:r>
            <w:r w:rsidRPr="00A134A8">
              <w:rPr>
                <w:noProof/>
                <w:sz w:val="24"/>
                <w:szCs w:val="24"/>
              </w:rPr>
              <w:t xml:space="preserve">лов </w:t>
            </w:r>
            <w:r w:rsidRPr="00A134A8">
              <w:rPr>
                <w:sz w:val="24"/>
                <w:szCs w:val="24"/>
              </w:rPr>
              <w:t>п</w:t>
            </w:r>
            <w:r w:rsidRPr="00A134A8">
              <w:rPr>
                <w:noProof/>
                <w:sz w:val="24"/>
                <w:szCs w:val="24"/>
              </w:rPr>
              <w:t xml:space="preserve">осле </w:t>
            </w:r>
            <w:r w:rsidRPr="00A134A8">
              <w:rPr>
                <w:sz w:val="24"/>
                <w:szCs w:val="24"/>
              </w:rPr>
              <w:t>шипящих</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Правописание</w:t>
            </w:r>
            <w:r w:rsidRPr="00A134A8">
              <w:rPr>
                <w:noProof/>
                <w:sz w:val="24"/>
                <w:szCs w:val="24"/>
              </w:rPr>
              <w:t xml:space="preserve"> </w:t>
            </w:r>
            <w:r w:rsidRPr="00A134A8">
              <w:rPr>
                <w:sz w:val="24"/>
                <w:szCs w:val="24"/>
              </w:rPr>
              <w:t>—</w:t>
            </w:r>
            <w:r w:rsidRPr="00A134A8">
              <w:rPr>
                <w:noProof/>
                <w:sz w:val="24"/>
                <w:szCs w:val="24"/>
              </w:rPr>
              <w:t xml:space="preserve"> </w:t>
            </w:r>
            <w:r w:rsidRPr="00A134A8">
              <w:rPr>
                <w:sz w:val="24"/>
                <w:szCs w:val="24"/>
              </w:rPr>
              <w:t>ТЬСЯ,</w:t>
            </w:r>
            <w:r w:rsidRPr="00A134A8">
              <w:rPr>
                <w:noProof/>
                <w:sz w:val="24"/>
                <w:szCs w:val="24"/>
              </w:rPr>
              <w:t xml:space="preserve"> </w:t>
            </w:r>
            <w:r w:rsidRPr="00A134A8">
              <w:rPr>
                <w:sz w:val="24"/>
                <w:szCs w:val="24"/>
              </w:rPr>
              <w:t>-</w:t>
            </w:r>
            <w:r w:rsidRPr="00A134A8">
              <w:rPr>
                <w:noProof/>
                <w:sz w:val="24"/>
                <w:szCs w:val="24"/>
              </w:rPr>
              <w:t xml:space="preserve"> </w:t>
            </w:r>
            <w:r w:rsidRPr="00A134A8">
              <w:rPr>
                <w:sz w:val="24"/>
                <w:szCs w:val="24"/>
              </w:rPr>
              <w:t>ТСЯ.</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Безударные </w:t>
            </w:r>
            <w:r w:rsidRPr="00A134A8">
              <w:rPr>
                <w:sz w:val="24"/>
                <w:szCs w:val="24"/>
              </w:rPr>
              <w:t>г</w:t>
            </w:r>
            <w:r w:rsidRPr="00A134A8">
              <w:rPr>
                <w:noProof/>
                <w:sz w:val="24"/>
                <w:szCs w:val="24"/>
              </w:rPr>
              <w:t xml:space="preserve">ласные </w:t>
            </w:r>
            <w:r w:rsidRPr="00A134A8">
              <w:rPr>
                <w:sz w:val="24"/>
                <w:szCs w:val="24"/>
              </w:rPr>
              <w:t>в</w:t>
            </w:r>
            <w:r w:rsidRPr="00A134A8">
              <w:rPr>
                <w:noProof/>
                <w:sz w:val="24"/>
                <w:szCs w:val="24"/>
              </w:rPr>
              <w:t xml:space="preserve"> </w:t>
            </w:r>
            <w:r w:rsidRPr="00A134A8">
              <w:rPr>
                <w:sz w:val="24"/>
                <w:szCs w:val="24"/>
              </w:rPr>
              <w:t>окончаниях прилагательных</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Гласные </w:t>
            </w:r>
            <w:r w:rsidRPr="00A134A8">
              <w:rPr>
                <w:sz w:val="24"/>
                <w:szCs w:val="24"/>
              </w:rPr>
              <w:t>в</w:t>
            </w:r>
            <w:r w:rsidRPr="00A134A8">
              <w:rPr>
                <w:noProof/>
                <w:sz w:val="24"/>
                <w:szCs w:val="24"/>
              </w:rPr>
              <w:t xml:space="preserve"> </w:t>
            </w:r>
            <w:r w:rsidRPr="00A134A8">
              <w:rPr>
                <w:sz w:val="24"/>
                <w:szCs w:val="24"/>
              </w:rPr>
              <w:t>п</w:t>
            </w:r>
            <w:r w:rsidRPr="00A134A8">
              <w:rPr>
                <w:noProof/>
                <w:sz w:val="24"/>
                <w:szCs w:val="24"/>
              </w:rPr>
              <w:t xml:space="preserve">риставках </w:t>
            </w:r>
            <w:r w:rsidRPr="00A134A8">
              <w:rPr>
                <w:sz w:val="24"/>
                <w:szCs w:val="24"/>
                <w:lang w:val="en-US"/>
              </w:rPr>
              <w:t>IIPE</w:t>
            </w:r>
            <w:r w:rsidRPr="00A134A8">
              <w:rPr>
                <w:sz w:val="24"/>
                <w:szCs w:val="24"/>
              </w:rPr>
              <w:t>-,</w:t>
            </w:r>
            <w:r w:rsidRPr="00A134A8">
              <w:rPr>
                <w:noProof/>
                <w:sz w:val="24"/>
                <w:szCs w:val="24"/>
              </w:rPr>
              <w:t xml:space="preserve"> </w:t>
            </w:r>
            <w:r w:rsidRPr="00A134A8">
              <w:rPr>
                <w:sz w:val="24"/>
                <w:szCs w:val="24"/>
              </w:rPr>
              <w:t>ПРИ-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НЕ </w:t>
            </w:r>
            <w:r w:rsidRPr="00A134A8">
              <w:rPr>
                <w:sz w:val="24"/>
                <w:szCs w:val="24"/>
              </w:rPr>
              <w:t>с</w:t>
            </w:r>
            <w:r w:rsidRPr="00A134A8">
              <w:rPr>
                <w:noProof/>
                <w:sz w:val="24"/>
                <w:szCs w:val="24"/>
              </w:rPr>
              <w:t xml:space="preserve"> </w:t>
            </w:r>
            <w:r w:rsidRPr="00A134A8">
              <w:rPr>
                <w:sz w:val="24"/>
                <w:szCs w:val="24"/>
              </w:rPr>
              <w:t>существительными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НЕ </w:t>
            </w:r>
            <w:r w:rsidRPr="00A134A8">
              <w:rPr>
                <w:sz w:val="24"/>
                <w:szCs w:val="24"/>
              </w:rPr>
              <w:t>с</w:t>
            </w:r>
            <w:r w:rsidRPr="00A134A8">
              <w:rPr>
                <w:noProof/>
                <w:sz w:val="24"/>
                <w:szCs w:val="24"/>
              </w:rPr>
              <w:t xml:space="preserve"> </w:t>
            </w:r>
            <w:r w:rsidRPr="00A134A8">
              <w:rPr>
                <w:sz w:val="24"/>
                <w:szCs w:val="24"/>
              </w:rPr>
              <w:t>прилагательными</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Дефисное</w:t>
            </w:r>
            <w:r w:rsidRPr="00A134A8">
              <w:rPr>
                <w:noProof/>
                <w:sz w:val="24"/>
                <w:szCs w:val="24"/>
              </w:rPr>
              <w:t xml:space="preserve"> </w:t>
            </w:r>
            <w:r w:rsidRPr="00A134A8">
              <w:rPr>
                <w:sz w:val="24"/>
                <w:szCs w:val="24"/>
              </w:rPr>
              <w:t>н</w:t>
            </w:r>
            <w:r w:rsidRPr="00A134A8">
              <w:rPr>
                <w:noProof/>
                <w:sz w:val="24"/>
                <w:szCs w:val="24"/>
              </w:rPr>
              <w:t xml:space="preserve">аписание </w:t>
            </w:r>
            <w:r w:rsidRPr="00A134A8">
              <w:rPr>
                <w:sz w:val="24"/>
                <w:szCs w:val="24"/>
              </w:rPr>
              <w:t>с</w:t>
            </w:r>
            <w:r w:rsidRPr="00A134A8">
              <w:rPr>
                <w:noProof/>
                <w:sz w:val="24"/>
                <w:szCs w:val="24"/>
              </w:rPr>
              <w:t xml:space="preserve">ложных </w:t>
            </w:r>
            <w:r w:rsidRPr="00A134A8">
              <w:rPr>
                <w:sz w:val="24"/>
                <w:szCs w:val="24"/>
              </w:rPr>
              <w:t>прилагательных</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Н </w:t>
            </w:r>
            <w:r w:rsidRPr="00A134A8">
              <w:rPr>
                <w:sz w:val="24"/>
                <w:szCs w:val="24"/>
              </w:rPr>
              <w:t>и</w:t>
            </w:r>
            <w:r w:rsidRPr="00A134A8">
              <w:rPr>
                <w:noProof/>
                <w:sz w:val="24"/>
                <w:szCs w:val="24"/>
              </w:rPr>
              <w:t xml:space="preserve"> </w:t>
            </w:r>
            <w:r w:rsidRPr="00A134A8">
              <w:rPr>
                <w:sz w:val="24"/>
                <w:szCs w:val="24"/>
              </w:rPr>
              <w:t>Н</w:t>
            </w:r>
            <w:r w:rsidRPr="00A134A8">
              <w:rPr>
                <w:noProof/>
                <w:sz w:val="24"/>
                <w:szCs w:val="24"/>
              </w:rPr>
              <w:t xml:space="preserve">Н </w:t>
            </w:r>
            <w:r w:rsidRPr="00A134A8">
              <w:rPr>
                <w:sz w:val="24"/>
                <w:szCs w:val="24"/>
              </w:rPr>
              <w:t>в</w:t>
            </w:r>
            <w:r w:rsidRPr="00A134A8">
              <w:rPr>
                <w:noProof/>
                <w:sz w:val="24"/>
                <w:szCs w:val="24"/>
              </w:rPr>
              <w:t xml:space="preserve"> </w:t>
            </w:r>
            <w:r w:rsidRPr="00A134A8">
              <w:rPr>
                <w:sz w:val="24"/>
                <w:szCs w:val="24"/>
              </w:rPr>
              <w:t>с</w:t>
            </w:r>
            <w:r w:rsidRPr="00A134A8">
              <w:rPr>
                <w:noProof/>
                <w:sz w:val="24"/>
                <w:szCs w:val="24"/>
              </w:rPr>
              <w:t xml:space="preserve">уффиксах </w:t>
            </w:r>
            <w:r w:rsidRPr="00A134A8">
              <w:rPr>
                <w:sz w:val="24"/>
                <w:szCs w:val="24"/>
              </w:rPr>
              <w:t>прилагательных</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Правописание</w:t>
            </w:r>
            <w:r w:rsidRPr="00A134A8">
              <w:rPr>
                <w:noProof/>
                <w:sz w:val="24"/>
                <w:szCs w:val="24"/>
              </w:rPr>
              <w:t xml:space="preserve"> </w:t>
            </w:r>
            <w:r w:rsidRPr="00A134A8">
              <w:rPr>
                <w:sz w:val="24"/>
                <w:szCs w:val="24"/>
              </w:rPr>
              <w:t>Н</w:t>
            </w:r>
            <w:r w:rsidRPr="00A134A8">
              <w:rPr>
                <w:noProof/>
                <w:sz w:val="24"/>
                <w:szCs w:val="24"/>
              </w:rPr>
              <w:t xml:space="preserve">Е </w:t>
            </w:r>
            <w:r w:rsidRPr="00A134A8">
              <w:rPr>
                <w:sz w:val="24"/>
                <w:szCs w:val="24"/>
              </w:rPr>
              <w:t>с</w:t>
            </w:r>
            <w:r w:rsidRPr="00A134A8">
              <w:rPr>
                <w:noProof/>
                <w:sz w:val="24"/>
                <w:szCs w:val="24"/>
              </w:rPr>
              <w:t xml:space="preserve"> </w:t>
            </w:r>
            <w:r w:rsidRPr="00A134A8">
              <w:rPr>
                <w:sz w:val="24"/>
                <w:szCs w:val="24"/>
              </w:rPr>
              <w:t>причастиями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Н </w:t>
            </w:r>
            <w:r w:rsidRPr="00A134A8">
              <w:rPr>
                <w:sz w:val="24"/>
                <w:szCs w:val="24"/>
              </w:rPr>
              <w:t>и</w:t>
            </w:r>
            <w:r w:rsidRPr="00A134A8">
              <w:rPr>
                <w:noProof/>
                <w:sz w:val="24"/>
                <w:szCs w:val="24"/>
              </w:rPr>
              <w:t xml:space="preserve"> </w:t>
            </w:r>
            <w:r w:rsidRPr="00A134A8">
              <w:rPr>
                <w:sz w:val="24"/>
                <w:szCs w:val="24"/>
              </w:rPr>
              <w:t>Н</w:t>
            </w:r>
            <w:r w:rsidRPr="00A134A8">
              <w:rPr>
                <w:noProof/>
                <w:sz w:val="24"/>
                <w:szCs w:val="24"/>
              </w:rPr>
              <w:t xml:space="preserve">Н </w:t>
            </w:r>
            <w:r w:rsidRPr="00A134A8">
              <w:rPr>
                <w:sz w:val="24"/>
                <w:szCs w:val="24"/>
              </w:rPr>
              <w:t>в</w:t>
            </w:r>
            <w:r w:rsidRPr="00A134A8">
              <w:rPr>
                <w:noProof/>
                <w:sz w:val="24"/>
                <w:szCs w:val="24"/>
              </w:rPr>
              <w:t xml:space="preserve"> </w:t>
            </w:r>
            <w:r w:rsidRPr="00A134A8">
              <w:rPr>
                <w:sz w:val="24"/>
                <w:szCs w:val="24"/>
              </w:rPr>
              <w:t>с</w:t>
            </w:r>
            <w:r w:rsidRPr="00A134A8">
              <w:rPr>
                <w:noProof/>
                <w:sz w:val="24"/>
                <w:szCs w:val="24"/>
              </w:rPr>
              <w:t xml:space="preserve">уффиксах </w:t>
            </w:r>
            <w:r w:rsidRPr="00A134A8">
              <w:rPr>
                <w:sz w:val="24"/>
                <w:szCs w:val="24"/>
              </w:rPr>
              <w:t>причастий</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Различение </w:t>
            </w:r>
            <w:r w:rsidRPr="00A134A8">
              <w:rPr>
                <w:sz w:val="24"/>
                <w:szCs w:val="24"/>
              </w:rPr>
              <w:t>Н</w:t>
            </w:r>
            <w:r w:rsidRPr="00A134A8">
              <w:rPr>
                <w:noProof/>
                <w:sz w:val="24"/>
                <w:szCs w:val="24"/>
              </w:rPr>
              <w:t xml:space="preserve">Е </w:t>
            </w:r>
            <w:r w:rsidRPr="00A134A8">
              <w:rPr>
                <w:sz w:val="24"/>
                <w:szCs w:val="24"/>
              </w:rPr>
              <w:t>и</w:t>
            </w:r>
            <w:r w:rsidRPr="00A134A8">
              <w:rPr>
                <w:noProof/>
                <w:sz w:val="24"/>
                <w:szCs w:val="24"/>
              </w:rPr>
              <w:t xml:space="preserve"> </w:t>
            </w:r>
            <w:r w:rsidRPr="00A134A8">
              <w:rPr>
                <w:sz w:val="24"/>
                <w:szCs w:val="24"/>
              </w:rPr>
              <w:t>НИ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Как </w:t>
            </w:r>
            <w:r w:rsidRPr="00A134A8">
              <w:rPr>
                <w:sz w:val="24"/>
                <w:szCs w:val="24"/>
              </w:rPr>
              <w:t>о</w:t>
            </w:r>
            <w:r w:rsidRPr="00A134A8">
              <w:rPr>
                <w:noProof/>
                <w:sz w:val="24"/>
                <w:szCs w:val="24"/>
              </w:rPr>
              <w:t xml:space="preserve">пределить </w:t>
            </w:r>
            <w:r w:rsidRPr="00A134A8">
              <w:rPr>
                <w:sz w:val="24"/>
                <w:szCs w:val="24"/>
              </w:rPr>
              <w:t>спряжение</w:t>
            </w:r>
            <w:r w:rsidRPr="00A134A8">
              <w:rPr>
                <w:noProof/>
                <w:sz w:val="24"/>
                <w:szCs w:val="24"/>
              </w:rPr>
              <w:t xml:space="preserve"> </w:t>
            </w:r>
            <w:r w:rsidRPr="00A134A8">
              <w:rPr>
                <w:sz w:val="24"/>
                <w:szCs w:val="24"/>
              </w:rPr>
              <w:t>г</w:t>
            </w:r>
            <w:r w:rsidRPr="00A134A8">
              <w:rPr>
                <w:noProof/>
                <w:sz w:val="24"/>
                <w:szCs w:val="24"/>
              </w:rPr>
              <w:t xml:space="preserve">лагола </w:t>
            </w:r>
            <w:r w:rsidRPr="00A134A8">
              <w:rPr>
                <w:sz w:val="24"/>
                <w:szCs w:val="24"/>
              </w:rPr>
              <w:t>с</w:t>
            </w:r>
            <w:r w:rsidRPr="00A134A8">
              <w:rPr>
                <w:noProof/>
                <w:sz w:val="24"/>
                <w:szCs w:val="24"/>
              </w:rPr>
              <w:t xml:space="preserve"> </w:t>
            </w:r>
            <w:r w:rsidRPr="00A134A8">
              <w:rPr>
                <w:sz w:val="24"/>
                <w:szCs w:val="24"/>
              </w:rPr>
              <w:t>безударным окончанием</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Спряжение</w:t>
            </w:r>
            <w:r w:rsidRPr="00A134A8">
              <w:rPr>
                <w:noProof/>
                <w:sz w:val="24"/>
                <w:szCs w:val="24"/>
              </w:rPr>
              <w:t xml:space="preserve"> </w:t>
            </w:r>
            <w:r w:rsidRPr="00A134A8">
              <w:rPr>
                <w:sz w:val="24"/>
                <w:szCs w:val="24"/>
              </w:rPr>
              <w:t>глаголов</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Три </w:t>
            </w:r>
            <w:r w:rsidRPr="00A134A8">
              <w:rPr>
                <w:sz w:val="24"/>
                <w:szCs w:val="24"/>
              </w:rPr>
              <w:t>с</w:t>
            </w:r>
            <w:r w:rsidRPr="00A134A8">
              <w:rPr>
                <w:noProof/>
                <w:sz w:val="24"/>
                <w:szCs w:val="24"/>
              </w:rPr>
              <w:t xml:space="preserve">клонения </w:t>
            </w:r>
            <w:r w:rsidRPr="00A134A8">
              <w:rPr>
                <w:sz w:val="24"/>
                <w:szCs w:val="24"/>
              </w:rPr>
              <w:t>и</w:t>
            </w:r>
            <w:r w:rsidRPr="00A134A8">
              <w:rPr>
                <w:noProof/>
                <w:sz w:val="24"/>
                <w:szCs w:val="24"/>
              </w:rPr>
              <w:t xml:space="preserve">мён </w:t>
            </w:r>
            <w:r w:rsidRPr="00A134A8">
              <w:rPr>
                <w:sz w:val="24"/>
                <w:szCs w:val="24"/>
              </w:rPr>
              <w:t>существительных</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Склонение </w:t>
            </w:r>
            <w:r w:rsidRPr="00A134A8">
              <w:rPr>
                <w:sz w:val="24"/>
                <w:szCs w:val="24"/>
              </w:rPr>
              <w:t>и</w:t>
            </w:r>
            <w:r w:rsidRPr="00A134A8">
              <w:rPr>
                <w:noProof/>
                <w:sz w:val="24"/>
                <w:szCs w:val="24"/>
              </w:rPr>
              <w:t xml:space="preserve">мён </w:t>
            </w:r>
            <w:r w:rsidRPr="00A134A8">
              <w:rPr>
                <w:sz w:val="24"/>
                <w:szCs w:val="24"/>
              </w:rPr>
              <w:t>прилагательных</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Разряды </w:t>
            </w:r>
            <w:r w:rsidRPr="00A134A8">
              <w:rPr>
                <w:sz w:val="24"/>
                <w:szCs w:val="24"/>
              </w:rPr>
              <w:t>местоимений</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Причастие </w:t>
            </w:r>
            <w:r w:rsidRPr="00A134A8">
              <w:rPr>
                <w:sz w:val="24"/>
                <w:szCs w:val="24"/>
              </w:rPr>
              <w:t>к</w:t>
            </w:r>
            <w:r w:rsidRPr="00A134A8">
              <w:rPr>
                <w:noProof/>
                <w:sz w:val="24"/>
                <w:szCs w:val="24"/>
              </w:rPr>
              <w:t xml:space="preserve">ак </w:t>
            </w:r>
            <w:r w:rsidRPr="00A134A8">
              <w:rPr>
                <w:sz w:val="24"/>
                <w:szCs w:val="24"/>
              </w:rPr>
              <w:t>о</w:t>
            </w:r>
            <w:r w:rsidRPr="00A134A8">
              <w:rPr>
                <w:noProof/>
                <w:sz w:val="24"/>
                <w:szCs w:val="24"/>
              </w:rPr>
              <w:t xml:space="preserve">собая </w:t>
            </w:r>
            <w:r w:rsidRPr="00A134A8">
              <w:rPr>
                <w:sz w:val="24"/>
                <w:szCs w:val="24"/>
              </w:rPr>
              <w:t>ф</w:t>
            </w:r>
            <w:r w:rsidRPr="00A134A8">
              <w:rPr>
                <w:noProof/>
                <w:sz w:val="24"/>
                <w:szCs w:val="24"/>
              </w:rPr>
              <w:t xml:space="preserve">орма </w:t>
            </w:r>
            <w:r w:rsidRPr="00A134A8">
              <w:rPr>
                <w:sz w:val="24"/>
                <w:szCs w:val="24"/>
              </w:rPr>
              <w:t>глагола</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Действительные </w:t>
            </w:r>
            <w:r w:rsidRPr="00A134A8">
              <w:rPr>
                <w:sz w:val="24"/>
                <w:szCs w:val="24"/>
              </w:rPr>
              <w:t>и</w:t>
            </w:r>
            <w:r w:rsidRPr="00A134A8">
              <w:rPr>
                <w:noProof/>
                <w:sz w:val="24"/>
                <w:szCs w:val="24"/>
              </w:rPr>
              <w:t xml:space="preserve"> </w:t>
            </w:r>
            <w:r w:rsidRPr="00A134A8">
              <w:rPr>
                <w:sz w:val="24"/>
                <w:szCs w:val="24"/>
              </w:rPr>
              <w:t>с</w:t>
            </w:r>
            <w:r w:rsidRPr="00A134A8">
              <w:rPr>
                <w:noProof/>
                <w:sz w:val="24"/>
                <w:szCs w:val="24"/>
              </w:rPr>
              <w:t xml:space="preserve">традательные </w:t>
            </w:r>
            <w:r w:rsidRPr="00A134A8">
              <w:rPr>
                <w:sz w:val="24"/>
                <w:szCs w:val="24"/>
              </w:rPr>
              <w:t>причастия</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Деепричастие</w:t>
            </w:r>
            <w:r w:rsidRPr="00A134A8">
              <w:rPr>
                <w:noProof/>
                <w:sz w:val="24"/>
                <w:szCs w:val="24"/>
              </w:rPr>
              <w:t xml:space="preserve"> </w:t>
            </w:r>
            <w:r w:rsidRPr="00A134A8">
              <w:rPr>
                <w:sz w:val="24"/>
                <w:szCs w:val="24"/>
              </w:rPr>
              <w:t>к</w:t>
            </w:r>
            <w:r w:rsidRPr="00A134A8">
              <w:rPr>
                <w:noProof/>
                <w:sz w:val="24"/>
                <w:szCs w:val="24"/>
              </w:rPr>
              <w:t xml:space="preserve">ак </w:t>
            </w:r>
            <w:r w:rsidRPr="00A134A8">
              <w:rPr>
                <w:sz w:val="24"/>
                <w:szCs w:val="24"/>
              </w:rPr>
              <w:t>о</w:t>
            </w:r>
            <w:r w:rsidRPr="00A134A8">
              <w:rPr>
                <w:noProof/>
                <w:sz w:val="24"/>
                <w:szCs w:val="24"/>
              </w:rPr>
              <w:t xml:space="preserve">собая </w:t>
            </w:r>
            <w:r w:rsidRPr="00A134A8">
              <w:rPr>
                <w:sz w:val="24"/>
                <w:szCs w:val="24"/>
              </w:rPr>
              <w:t>ф</w:t>
            </w:r>
            <w:r w:rsidRPr="00A134A8">
              <w:rPr>
                <w:noProof/>
                <w:sz w:val="24"/>
                <w:szCs w:val="24"/>
              </w:rPr>
              <w:t xml:space="preserve">орма </w:t>
            </w:r>
            <w:r w:rsidRPr="00A134A8">
              <w:rPr>
                <w:sz w:val="24"/>
                <w:szCs w:val="24"/>
              </w:rPr>
              <w:t>глагола</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Союзы </w:t>
            </w:r>
            <w:r w:rsidRPr="00A134A8">
              <w:rPr>
                <w:sz w:val="24"/>
                <w:szCs w:val="24"/>
              </w:rPr>
              <w:t>п</w:t>
            </w:r>
            <w:r w:rsidRPr="00A134A8">
              <w:rPr>
                <w:noProof/>
                <w:sz w:val="24"/>
                <w:szCs w:val="24"/>
              </w:rPr>
              <w:t xml:space="preserve">ри </w:t>
            </w:r>
            <w:r w:rsidRPr="00A134A8">
              <w:rPr>
                <w:sz w:val="24"/>
                <w:szCs w:val="24"/>
              </w:rPr>
              <w:t>о</w:t>
            </w:r>
            <w:r w:rsidRPr="00A134A8">
              <w:rPr>
                <w:noProof/>
                <w:sz w:val="24"/>
                <w:szCs w:val="24"/>
              </w:rPr>
              <w:t xml:space="preserve">днородных </w:t>
            </w:r>
            <w:r w:rsidRPr="00A134A8">
              <w:rPr>
                <w:sz w:val="24"/>
                <w:szCs w:val="24"/>
              </w:rPr>
              <w:t>ч</w:t>
            </w:r>
            <w:r w:rsidRPr="00A134A8">
              <w:rPr>
                <w:noProof/>
                <w:sz w:val="24"/>
                <w:szCs w:val="24"/>
              </w:rPr>
              <w:t xml:space="preserve">ленах </w:t>
            </w:r>
            <w:r w:rsidRPr="00A134A8">
              <w:rPr>
                <w:sz w:val="24"/>
                <w:szCs w:val="24"/>
              </w:rPr>
              <w:t>предложения</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Члены </w:t>
            </w:r>
            <w:r w:rsidRPr="00A134A8">
              <w:rPr>
                <w:sz w:val="24"/>
                <w:szCs w:val="24"/>
              </w:rPr>
              <w:t>предложения</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Односоставные</w:t>
            </w:r>
            <w:r w:rsidRPr="00A134A8">
              <w:rPr>
                <w:noProof/>
                <w:sz w:val="24"/>
                <w:szCs w:val="24"/>
              </w:rPr>
              <w:t xml:space="preserve"> </w:t>
            </w:r>
            <w:r w:rsidRPr="00A134A8">
              <w:rPr>
                <w:sz w:val="24"/>
                <w:szCs w:val="24"/>
              </w:rPr>
              <w:t>предложения</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Знаки </w:t>
            </w:r>
            <w:r w:rsidRPr="00A134A8">
              <w:rPr>
                <w:sz w:val="24"/>
                <w:szCs w:val="24"/>
              </w:rPr>
              <w:t>п</w:t>
            </w:r>
            <w:r w:rsidRPr="00A134A8">
              <w:rPr>
                <w:noProof/>
                <w:sz w:val="24"/>
                <w:szCs w:val="24"/>
              </w:rPr>
              <w:t xml:space="preserve">репинания </w:t>
            </w:r>
            <w:r w:rsidRPr="00A134A8">
              <w:rPr>
                <w:sz w:val="24"/>
                <w:szCs w:val="24"/>
              </w:rPr>
              <w:t>п</w:t>
            </w:r>
            <w:r w:rsidRPr="00A134A8">
              <w:rPr>
                <w:noProof/>
                <w:sz w:val="24"/>
                <w:szCs w:val="24"/>
              </w:rPr>
              <w:t xml:space="preserve">ри </w:t>
            </w:r>
            <w:r w:rsidRPr="00A134A8">
              <w:rPr>
                <w:sz w:val="24"/>
                <w:szCs w:val="24"/>
              </w:rPr>
              <w:t>о</w:t>
            </w:r>
            <w:r w:rsidRPr="00A134A8">
              <w:rPr>
                <w:noProof/>
                <w:sz w:val="24"/>
                <w:szCs w:val="24"/>
              </w:rPr>
              <w:t xml:space="preserve">днородных </w:t>
            </w:r>
            <w:r w:rsidRPr="00A134A8">
              <w:rPr>
                <w:sz w:val="24"/>
                <w:szCs w:val="24"/>
              </w:rPr>
              <w:t>членах предложения</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Предложения </w:t>
            </w:r>
            <w:r w:rsidRPr="00A134A8">
              <w:rPr>
                <w:sz w:val="24"/>
                <w:szCs w:val="24"/>
              </w:rPr>
              <w:t>с</w:t>
            </w:r>
            <w:r w:rsidRPr="00A134A8">
              <w:rPr>
                <w:noProof/>
                <w:sz w:val="24"/>
                <w:szCs w:val="24"/>
              </w:rPr>
              <w:t xml:space="preserve"> </w:t>
            </w:r>
            <w:r w:rsidRPr="00A134A8">
              <w:rPr>
                <w:sz w:val="24"/>
                <w:szCs w:val="24"/>
              </w:rPr>
              <w:t>п</w:t>
            </w:r>
            <w:r w:rsidRPr="00A134A8">
              <w:rPr>
                <w:noProof/>
                <w:sz w:val="24"/>
                <w:szCs w:val="24"/>
              </w:rPr>
              <w:t xml:space="preserve">рямой </w:t>
            </w:r>
            <w:r w:rsidRPr="00A134A8">
              <w:rPr>
                <w:sz w:val="24"/>
                <w:szCs w:val="24"/>
              </w:rPr>
              <w:t>речью</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Обособление </w:t>
            </w:r>
            <w:r w:rsidRPr="00A134A8">
              <w:rPr>
                <w:sz w:val="24"/>
                <w:szCs w:val="24"/>
              </w:rPr>
              <w:t>определений</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Обособление </w:t>
            </w:r>
            <w:r w:rsidRPr="00A134A8">
              <w:rPr>
                <w:sz w:val="24"/>
                <w:szCs w:val="24"/>
              </w:rPr>
              <w:t>обстоятельств</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Знаки </w:t>
            </w:r>
            <w:r w:rsidRPr="00A134A8">
              <w:rPr>
                <w:sz w:val="24"/>
                <w:szCs w:val="24"/>
              </w:rPr>
              <w:t>п</w:t>
            </w:r>
            <w:r w:rsidRPr="00A134A8">
              <w:rPr>
                <w:noProof/>
                <w:sz w:val="24"/>
                <w:szCs w:val="24"/>
              </w:rPr>
              <w:t xml:space="preserve">репинания </w:t>
            </w:r>
            <w:r w:rsidRPr="00A134A8">
              <w:rPr>
                <w:sz w:val="24"/>
                <w:szCs w:val="24"/>
              </w:rPr>
              <w:t>в</w:t>
            </w:r>
            <w:r w:rsidRPr="00A134A8">
              <w:rPr>
                <w:noProof/>
                <w:sz w:val="24"/>
                <w:szCs w:val="24"/>
              </w:rPr>
              <w:t xml:space="preserve"> </w:t>
            </w:r>
            <w:r w:rsidRPr="00A134A8">
              <w:rPr>
                <w:sz w:val="24"/>
                <w:szCs w:val="24"/>
              </w:rPr>
              <w:t>ССП</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Знаки </w:t>
            </w:r>
            <w:r w:rsidRPr="00A134A8">
              <w:rPr>
                <w:sz w:val="24"/>
                <w:szCs w:val="24"/>
              </w:rPr>
              <w:t>п</w:t>
            </w:r>
            <w:r w:rsidRPr="00A134A8">
              <w:rPr>
                <w:noProof/>
                <w:sz w:val="24"/>
                <w:szCs w:val="24"/>
              </w:rPr>
              <w:t xml:space="preserve">репинания </w:t>
            </w:r>
            <w:r w:rsidRPr="00A134A8">
              <w:rPr>
                <w:sz w:val="24"/>
                <w:szCs w:val="24"/>
              </w:rPr>
              <w:t>в</w:t>
            </w:r>
            <w:r w:rsidRPr="00A134A8">
              <w:rPr>
                <w:noProof/>
                <w:sz w:val="24"/>
                <w:szCs w:val="24"/>
              </w:rPr>
              <w:t xml:space="preserve"> </w:t>
            </w:r>
            <w:r w:rsidRPr="00A134A8">
              <w:rPr>
                <w:sz w:val="24"/>
                <w:szCs w:val="24"/>
              </w:rPr>
              <w:t>СПП</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Знаки </w:t>
            </w:r>
            <w:r w:rsidRPr="00A134A8">
              <w:rPr>
                <w:sz w:val="24"/>
                <w:szCs w:val="24"/>
              </w:rPr>
              <w:t>п</w:t>
            </w:r>
            <w:r w:rsidRPr="00A134A8">
              <w:rPr>
                <w:noProof/>
                <w:sz w:val="24"/>
                <w:szCs w:val="24"/>
              </w:rPr>
              <w:t xml:space="preserve">репинания </w:t>
            </w:r>
            <w:r w:rsidRPr="00A134A8">
              <w:rPr>
                <w:sz w:val="24"/>
                <w:szCs w:val="24"/>
              </w:rPr>
              <w:t>в</w:t>
            </w:r>
            <w:r w:rsidRPr="00A134A8">
              <w:rPr>
                <w:noProof/>
                <w:sz w:val="24"/>
                <w:szCs w:val="24"/>
              </w:rPr>
              <w:t xml:space="preserve"> </w:t>
            </w:r>
            <w:r w:rsidRPr="00A134A8">
              <w:rPr>
                <w:sz w:val="24"/>
                <w:szCs w:val="24"/>
              </w:rPr>
              <w:t>СПП</w:t>
            </w:r>
            <w:r w:rsidRPr="00A134A8">
              <w:rPr>
                <w:noProof/>
                <w:sz w:val="24"/>
                <w:szCs w:val="24"/>
              </w:rPr>
              <w:t xml:space="preserve"> </w:t>
            </w:r>
            <w:r w:rsidRPr="00A134A8">
              <w:rPr>
                <w:sz w:val="24"/>
                <w:szCs w:val="24"/>
              </w:rPr>
              <w:t>с</w:t>
            </w:r>
            <w:r w:rsidRPr="00A134A8">
              <w:rPr>
                <w:noProof/>
                <w:sz w:val="24"/>
                <w:szCs w:val="24"/>
              </w:rPr>
              <w:t xml:space="preserve"> </w:t>
            </w:r>
            <w:r w:rsidRPr="00A134A8">
              <w:rPr>
                <w:sz w:val="24"/>
                <w:szCs w:val="24"/>
              </w:rPr>
              <w:t>несколькими</w:t>
            </w:r>
            <w:r w:rsidR="008618FD" w:rsidRPr="00A134A8">
              <w:rPr>
                <w:sz w:val="24"/>
                <w:szCs w:val="24"/>
              </w:rPr>
              <w:t xml:space="preserve"> </w:t>
            </w:r>
            <w:r w:rsidRPr="00A134A8">
              <w:rPr>
                <w:sz w:val="24"/>
                <w:szCs w:val="24"/>
              </w:rPr>
              <w:t>придаточными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Знаки </w:t>
            </w:r>
            <w:r w:rsidRPr="00A134A8">
              <w:rPr>
                <w:sz w:val="24"/>
                <w:szCs w:val="24"/>
              </w:rPr>
              <w:t>п</w:t>
            </w:r>
            <w:r w:rsidRPr="00A134A8">
              <w:rPr>
                <w:noProof/>
                <w:sz w:val="24"/>
                <w:szCs w:val="24"/>
              </w:rPr>
              <w:t xml:space="preserve">репинания </w:t>
            </w:r>
            <w:r w:rsidRPr="00A134A8">
              <w:rPr>
                <w:sz w:val="24"/>
                <w:szCs w:val="24"/>
              </w:rPr>
              <w:t>в</w:t>
            </w:r>
            <w:r w:rsidRPr="00A134A8">
              <w:rPr>
                <w:noProof/>
                <w:sz w:val="24"/>
                <w:szCs w:val="24"/>
              </w:rPr>
              <w:t xml:space="preserve"> </w:t>
            </w:r>
            <w:r w:rsidRPr="00A134A8">
              <w:rPr>
                <w:sz w:val="24"/>
                <w:szCs w:val="24"/>
              </w:rPr>
              <w:t>с</w:t>
            </w:r>
            <w:r w:rsidRPr="00A134A8">
              <w:rPr>
                <w:noProof/>
                <w:sz w:val="24"/>
                <w:szCs w:val="24"/>
              </w:rPr>
              <w:t xml:space="preserve">ложных </w:t>
            </w:r>
            <w:r w:rsidRPr="00A134A8">
              <w:rPr>
                <w:sz w:val="24"/>
                <w:szCs w:val="24"/>
              </w:rPr>
              <w:t>п</w:t>
            </w:r>
            <w:r w:rsidRPr="00A134A8">
              <w:rPr>
                <w:noProof/>
                <w:sz w:val="24"/>
                <w:szCs w:val="24"/>
              </w:rPr>
              <w:t xml:space="preserve">редложениях </w:t>
            </w:r>
            <w:r w:rsidRPr="00A134A8">
              <w:rPr>
                <w:sz w:val="24"/>
                <w:szCs w:val="24"/>
              </w:rPr>
              <w:t xml:space="preserve">с </w:t>
            </w:r>
            <w:r w:rsidRPr="00A134A8">
              <w:rPr>
                <w:noProof/>
                <w:sz w:val="24"/>
                <w:szCs w:val="24"/>
              </w:rPr>
              <w:t xml:space="preserve">разными </w:t>
            </w:r>
            <w:r w:rsidRPr="00A134A8">
              <w:rPr>
                <w:sz w:val="24"/>
                <w:szCs w:val="24"/>
              </w:rPr>
              <w:t>в</w:t>
            </w:r>
            <w:r w:rsidRPr="00A134A8">
              <w:rPr>
                <w:noProof/>
                <w:sz w:val="24"/>
                <w:szCs w:val="24"/>
              </w:rPr>
              <w:t xml:space="preserve">идами </w:t>
            </w:r>
            <w:r w:rsidRPr="00A134A8">
              <w:rPr>
                <w:sz w:val="24"/>
                <w:szCs w:val="24"/>
              </w:rPr>
              <w:t>связи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Знаки </w:t>
            </w:r>
            <w:r w:rsidRPr="00A134A8">
              <w:rPr>
                <w:sz w:val="24"/>
                <w:szCs w:val="24"/>
              </w:rPr>
              <w:t>п</w:t>
            </w:r>
            <w:r w:rsidRPr="00A134A8">
              <w:rPr>
                <w:noProof/>
                <w:sz w:val="24"/>
                <w:szCs w:val="24"/>
              </w:rPr>
              <w:t xml:space="preserve">репинания </w:t>
            </w:r>
            <w:r w:rsidRPr="00A134A8">
              <w:rPr>
                <w:sz w:val="24"/>
                <w:szCs w:val="24"/>
              </w:rPr>
              <w:t>в</w:t>
            </w:r>
            <w:r w:rsidRPr="00A134A8">
              <w:rPr>
                <w:noProof/>
                <w:sz w:val="24"/>
                <w:szCs w:val="24"/>
              </w:rPr>
              <w:t xml:space="preserve"> </w:t>
            </w:r>
            <w:r w:rsidRPr="00A134A8">
              <w:rPr>
                <w:sz w:val="24"/>
                <w:szCs w:val="24"/>
              </w:rPr>
              <w:t>БСП</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Стили </w:t>
            </w:r>
            <w:r w:rsidRPr="00A134A8">
              <w:rPr>
                <w:sz w:val="24"/>
                <w:szCs w:val="24"/>
              </w:rPr>
              <w:t>речи</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Высказывания </w:t>
            </w:r>
            <w:r w:rsidRPr="00A134A8">
              <w:rPr>
                <w:sz w:val="24"/>
                <w:szCs w:val="24"/>
              </w:rPr>
              <w:t>о</w:t>
            </w:r>
            <w:r w:rsidRPr="00A134A8">
              <w:rPr>
                <w:noProof/>
                <w:sz w:val="24"/>
                <w:szCs w:val="24"/>
              </w:rPr>
              <w:t xml:space="preserve"> </w:t>
            </w:r>
            <w:r w:rsidRPr="00A134A8">
              <w:rPr>
                <w:sz w:val="24"/>
                <w:szCs w:val="24"/>
              </w:rPr>
              <w:t>языке</w:t>
            </w:r>
          </w:p>
          <w:p w:rsidR="007E014C" w:rsidRPr="00A134A8" w:rsidRDefault="007E014C" w:rsidP="00AE3F61">
            <w:pPr>
              <w:pStyle w:val="18"/>
              <w:numPr>
                <w:ilvl w:val="0"/>
                <w:numId w:val="536"/>
              </w:numPr>
              <w:tabs>
                <w:tab w:val="clear" w:pos="1021"/>
              </w:tabs>
              <w:jc w:val="left"/>
              <w:rPr>
                <w:sz w:val="24"/>
                <w:szCs w:val="24"/>
              </w:rPr>
            </w:pPr>
            <w:r w:rsidRPr="00A134A8">
              <w:rPr>
                <w:sz w:val="24"/>
                <w:szCs w:val="24"/>
              </w:rPr>
              <w:t>Текст</w:t>
            </w:r>
          </w:p>
          <w:p w:rsidR="007E014C" w:rsidRPr="00A134A8" w:rsidRDefault="007E014C" w:rsidP="00AE3F61">
            <w:pPr>
              <w:pStyle w:val="18"/>
              <w:numPr>
                <w:ilvl w:val="0"/>
                <w:numId w:val="536"/>
              </w:numPr>
              <w:tabs>
                <w:tab w:val="clear" w:pos="1021"/>
              </w:tabs>
              <w:jc w:val="left"/>
              <w:rPr>
                <w:sz w:val="24"/>
                <w:szCs w:val="24"/>
              </w:rPr>
            </w:pPr>
            <w:r w:rsidRPr="00A134A8">
              <w:rPr>
                <w:noProof/>
                <w:sz w:val="24"/>
                <w:szCs w:val="24"/>
              </w:rPr>
              <w:t xml:space="preserve">Типы </w:t>
            </w:r>
            <w:r w:rsidRPr="00A134A8">
              <w:rPr>
                <w:sz w:val="24"/>
                <w:szCs w:val="24"/>
              </w:rPr>
              <w:t>речи</w:t>
            </w:r>
          </w:p>
          <w:p w:rsidR="00AF1339" w:rsidRPr="00A134A8" w:rsidRDefault="00AF1339" w:rsidP="00AF1339">
            <w:pPr>
              <w:pStyle w:val="18"/>
              <w:tabs>
                <w:tab w:val="clear" w:pos="1021"/>
              </w:tabs>
              <w:ind w:firstLine="0"/>
              <w:jc w:val="left"/>
              <w:rPr>
                <w:b/>
                <w:sz w:val="24"/>
                <w:szCs w:val="24"/>
              </w:rPr>
            </w:pPr>
            <w:r w:rsidRPr="00A134A8">
              <w:rPr>
                <w:b/>
                <w:sz w:val="24"/>
                <w:szCs w:val="24"/>
              </w:rPr>
              <w:t>Экранно-звуковые пособия:</w:t>
            </w:r>
          </w:p>
          <w:p w:rsidR="00AF1339" w:rsidRPr="00A134A8" w:rsidRDefault="00AF1339" w:rsidP="00AE3F61">
            <w:pPr>
              <w:pStyle w:val="18"/>
              <w:numPr>
                <w:ilvl w:val="0"/>
                <w:numId w:val="537"/>
              </w:numPr>
              <w:tabs>
                <w:tab w:val="clear" w:pos="1021"/>
              </w:tabs>
              <w:rPr>
                <w:sz w:val="24"/>
                <w:szCs w:val="24"/>
              </w:rPr>
            </w:pPr>
            <w:r w:rsidRPr="00A134A8">
              <w:rPr>
                <w:sz w:val="24"/>
                <w:szCs w:val="24"/>
              </w:rPr>
              <w:t>Электронное приложение к учебнику «Русский язык 5 класс» (А. Д. Шмелев)</w:t>
            </w:r>
          </w:p>
          <w:p w:rsidR="00AF1339" w:rsidRPr="00A134A8" w:rsidRDefault="00AF1339" w:rsidP="00AE3F61">
            <w:pPr>
              <w:pStyle w:val="18"/>
              <w:numPr>
                <w:ilvl w:val="0"/>
                <w:numId w:val="537"/>
              </w:numPr>
              <w:tabs>
                <w:tab w:val="clear" w:pos="1021"/>
              </w:tabs>
              <w:rPr>
                <w:sz w:val="24"/>
                <w:szCs w:val="24"/>
              </w:rPr>
            </w:pPr>
            <w:r w:rsidRPr="00A134A8">
              <w:rPr>
                <w:sz w:val="24"/>
                <w:szCs w:val="24"/>
              </w:rPr>
              <w:t>Электронное приложение к учебнику «Русский язык 6 класс» (А. Д. Шмелев)</w:t>
            </w:r>
          </w:p>
          <w:p w:rsidR="00AF1339" w:rsidRPr="00A134A8" w:rsidRDefault="00AF1339" w:rsidP="00AE3F61">
            <w:pPr>
              <w:pStyle w:val="18"/>
              <w:numPr>
                <w:ilvl w:val="0"/>
                <w:numId w:val="537"/>
              </w:numPr>
              <w:tabs>
                <w:tab w:val="clear" w:pos="1021"/>
              </w:tabs>
              <w:rPr>
                <w:sz w:val="24"/>
                <w:szCs w:val="24"/>
              </w:rPr>
            </w:pPr>
            <w:r w:rsidRPr="00A134A8">
              <w:rPr>
                <w:sz w:val="24"/>
                <w:szCs w:val="24"/>
              </w:rPr>
              <w:t>Электронное приложение к учебнику «Русский язык 7 класс» (А. Д. Шмелев)</w:t>
            </w:r>
          </w:p>
          <w:p w:rsidR="00AF1339" w:rsidRPr="00A134A8" w:rsidRDefault="00AF1339" w:rsidP="00AE3F61">
            <w:pPr>
              <w:pStyle w:val="18"/>
              <w:numPr>
                <w:ilvl w:val="0"/>
                <w:numId w:val="537"/>
              </w:numPr>
              <w:tabs>
                <w:tab w:val="clear" w:pos="1021"/>
              </w:tabs>
              <w:rPr>
                <w:sz w:val="24"/>
                <w:szCs w:val="24"/>
              </w:rPr>
            </w:pPr>
            <w:r w:rsidRPr="00A134A8">
              <w:rPr>
                <w:sz w:val="24"/>
                <w:szCs w:val="24"/>
              </w:rPr>
              <w:t>Электронное приложение к учебнику «Русский язык 8 класс» (А. Д. Шмелев)</w:t>
            </w:r>
          </w:p>
          <w:p w:rsidR="00AF1339" w:rsidRPr="00A134A8" w:rsidRDefault="00AF1339" w:rsidP="00AE3F61">
            <w:pPr>
              <w:pStyle w:val="18"/>
              <w:numPr>
                <w:ilvl w:val="0"/>
                <w:numId w:val="537"/>
              </w:numPr>
              <w:tabs>
                <w:tab w:val="clear" w:pos="1021"/>
              </w:tabs>
              <w:rPr>
                <w:sz w:val="24"/>
                <w:szCs w:val="24"/>
              </w:rPr>
            </w:pPr>
            <w:r w:rsidRPr="00A134A8">
              <w:rPr>
                <w:sz w:val="24"/>
                <w:szCs w:val="24"/>
              </w:rPr>
              <w:t>Электронное приложение к учебнику «Русский язык 9 класс» (А. Д. Шмелев)</w:t>
            </w:r>
          </w:p>
          <w:p w:rsidR="00AF1339" w:rsidRPr="00A134A8" w:rsidRDefault="00AF1339" w:rsidP="00AE3F61">
            <w:pPr>
              <w:pStyle w:val="18"/>
              <w:numPr>
                <w:ilvl w:val="0"/>
                <w:numId w:val="537"/>
              </w:numPr>
              <w:tabs>
                <w:tab w:val="clear" w:pos="1021"/>
              </w:tabs>
              <w:rPr>
                <w:sz w:val="24"/>
                <w:szCs w:val="24"/>
              </w:rPr>
            </w:pPr>
            <w:r w:rsidRPr="00A134A8">
              <w:rPr>
                <w:sz w:val="24"/>
                <w:szCs w:val="24"/>
              </w:rPr>
              <w:t>Уроки Кирилла и Мефодия. Русский язык 5 класс</w:t>
            </w:r>
          </w:p>
          <w:p w:rsidR="00AF1339" w:rsidRPr="00A134A8" w:rsidRDefault="00AF1339" w:rsidP="00AE3F61">
            <w:pPr>
              <w:pStyle w:val="18"/>
              <w:numPr>
                <w:ilvl w:val="0"/>
                <w:numId w:val="537"/>
              </w:numPr>
              <w:tabs>
                <w:tab w:val="clear" w:pos="1021"/>
              </w:tabs>
              <w:rPr>
                <w:sz w:val="24"/>
                <w:szCs w:val="24"/>
              </w:rPr>
            </w:pPr>
            <w:r w:rsidRPr="00A134A8">
              <w:rPr>
                <w:sz w:val="24"/>
                <w:szCs w:val="24"/>
              </w:rPr>
              <w:t>Уроки Кирилла и Мефодия. Русский язык 6 класс</w:t>
            </w:r>
          </w:p>
          <w:p w:rsidR="00AF1339" w:rsidRPr="00A134A8" w:rsidRDefault="00AF1339" w:rsidP="00AE3F61">
            <w:pPr>
              <w:pStyle w:val="18"/>
              <w:numPr>
                <w:ilvl w:val="0"/>
                <w:numId w:val="537"/>
              </w:numPr>
              <w:tabs>
                <w:tab w:val="clear" w:pos="1021"/>
              </w:tabs>
              <w:rPr>
                <w:sz w:val="24"/>
                <w:szCs w:val="24"/>
              </w:rPr>
            </w:pPr>
            <w:r w:rsidRPr="00A134A8">
              <w:rPr>
                <w:sz w:val="24"/>
                <w:szCs w:val="24"/>
              </w:rPr>
              <w:t>Уроки Кирилла и Мефодия. Русский язык 7-8 класс</w:t>
            </w:r>
          </w:p>
          <w:p w:rsidR="00AF1339" w:rsidRPr="00A134A8" w:rsidRDefault="00AF1339" w:rsidP="00AE3F61">
            <w:pPr>
              <w:pStyle w:val="18"/>
              <w:numPr>
                <w:ilvl w:val="0"/>
                <w:numId w:val="537"/>
              </w:numPr>
              <w:tabs>
                <w:tab w:val="clear" w:pos="1021"/>
              </w:tabs>
              <w:rPr>
                <w:sz w:val="24"/>
                <w:szCs w:val="24"/>
              </w:rPr>
            </w:pPr>
            <w:r w:rsidRPr="00A134A8">
              <w:rPr>
                <w:sz w:val="24"/>
                <w:szCs w:val="24"/>
              </w:rPr>
              <w:t>Уроки Кирилла и Мефодия. Русский язык 9 класс</w:t>
            </w:r>
          </w:p>
          <w:p w:rsidR="00AF1339" w:rsidRPr="00A134A8" w:rsidRDefault="00AF1339" w:rsidP="00AE3F61">
            <w:pPr>
              <w:pStyle w:val="18"/>
              <w:numPr>
                <w:ilvl w:val="0"/>
                <w:numId w:val="537"/>
              </w:numPr>
              <w:tabs>
                <w:tab w:val="clear" w:pos="1021"/>
              </w:tabs>
              <w:rPr>
                <w:sz w:val="24"/>
                <w:szCs w:val="24"/>
              </w:rPr>
            </w:pPr>
            <w:r w:rsidRPr="00A134A8">
              <w:rPr>
                <w:sz w:val="24"/>
                <w:szCs w:val="24"/>
              </w:rPr>
              <w:t>Мультимедийный тренажёр по русскому языку «1С: Орфография»</w:t>
            </w:r>
          </w:p>
          <w:p w:rsidR="00AF1339" w:rsidRPr="00A134A8" w:rsidRDefault="00AF1339" w:rsidP="00AE3F61">
            <w:pPr>
              <w:pStyle w:val="18"/>
              <w:numPr>
                <w:ilvl w:val="0"/>
                <w:numId w:val="537"/>
              </w:numPr>
              <w:tabs>
                <w:tab w:val="clear" w:pos="1021"/>
              </w:tabs>
              <w:rPr>
                <w:sz w:val="24"/>
                <w:szCs w:val="24"/>
              </w:rPr>
            </w:pPr>
            <w:r w:rsidRPr="00A134A8">
              <w:rPr>
                <w:sz w:val="24"/>
                <w:szCs w:val="24"/>
              </w:rPr>
              <w:t>Мультимедийный тренажёр по русскому языку «1С. Пунктуация»</w:t>
            </w:r>
          </w:p>
          <w:p w:rsidR="00AF1339" w:rsidRPr="00A134A8" w:rsidRDefault="00AF1339" w:rsidP="00AE3F61">
            <w:pPr>
              <w:pStyle w:val="18"/>
              <w:numPr>
                <w:ilvl w:val="0"/>
                <w:numId w:val="537"/>
              </w:numPr>
              <w:tabs>
                <w:tab w:val="clear" w:pos="1021"/>
              </w:tabs>
              <w:rPr>
                <w:sz w:val="24"/>
                <w:szCs w:val="24"/>
              </w:rPr>
            </w:pPr>
            <w:r w:rsidRPr="00A134A8">
              <w:rPr>
                <w:sz w:val="24"/>
                <w:szCs w:val="24"/>
              </w:rPr>
              <w:t>Универсальный мультимедийный тренажёр по русскому языку 5 класс</w:t>
            </w:r>
          </w:p>
        </w:tc>
        <w:tc>
          <w:tcPr>
            <w:tcW w:w="0" w:type="auto"/>
          </w:tcPr>
          <w:p w:rsidR="007E014C" w:rsidRPr="00A134A8" w:rsidRDefault="00AF1339" w:rsidP="003C3FB0">
            <w:pPr>
              <w:pStyle w:val="af1"/>
              <w:ind w:firstLine="0"/>
              <w:rPr>
                <w:b/>
                <w:sz w:val="24"/>
                <w:szCs w:val="24"/>
              </w:rPr>
            </w:pPr>
            <w:r w:rsidRPr="00A134A8">
              <w:rPr>
                <w:b/>
                <w:sz w:val="24"/>
                <w:szCs w:val="24"/>
              </w:rPr>
              <w:t>40</w:t>
            </w: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p>
          <w:p w:rsidR="00AF1339" w:rsidRPr="00A134A8" w:rsidRDefault="00AF1339" w:rsidP="003C3FB0">
            <w:pPr>
              <w:pStyle w:val="af1"/>
              <w:ind w:firstLine="0"/>
              <w:rPr>
                <w:b/>
                <w:sz w:val="24"/>
                <w:szCs w:val="24"/>
              </w:rPr>
            </w:pPr>
            <w:r w:rsidRPr="00A134A8">
              <w:rPr>
                <w:b/>
                <w:sz w:val="24"/>
                <w:szCs w:val="24"/>
              </w:rPr>
              <w:t>12</w:t>
            </w:r>
          </w:p>
          <w:p w:rsidR="00AF1339" w:rsidRPr="00A134A8" w:rsidRDefault="00AF1339" w:rsidP="003C3FB0">
            <w:pPr>
              <w:pStyle w:val="af1"/>
              <w:ind w:firstLine="0"/>
              <w:rPr>
                <w:b/>
                <w:sz w:val="24"/>
                <w:szCs w:val="24"/>
              </w:rPr>
            </w:pPr>
          </w:p>
        </w:tc>
      </w:tr>
      <w:tr w:rsidR="005400EB" w:rsidRPr="00A134A8" w:rsidTr="00BD458A">
        <w:tc>
          <w:tcPr>
            <w:tcW w:w="0" w:type="auto"/>
          </w:tcPr>
          <w:p w:rsidR="005400EB" w:rsidRPr="00A134A8" w:rsidRDefault="005400EB" w:rsidP="008618FD">
            <w:pPr>
              <w:pStyle w:val="18"/>
              <w:tabs>
                <w:tab w:val="clear" w:pos="1021"/>
              </w:tabs>
              <w:ind w:left="360" w:firstLine="0"/>
              <w:jc w:val="left"/>
              <w:rPr>
                <w:b/>
                <w:sz w:val="24"/>
                <w:szCs w:val="24"/>
              </w:rPr>
            </w:pPr>
            <w:r w:rsidRPr="00A134A8">
              <w:rPr>
                <w:b/>
                <w:sz w:val="24"/>
                <w:szCs w:val="24"/>
              </w:rPr>
              <w:t>КАБИНЕТ ОБСЛУЖИВАЮЩЕГО ТРУДА (№ 10)</w:t>
            </w:r>
          </w:p>
        </w:tc>
        <w:tc>
          <w:tcPr>
            <w:tcW w:w="0" w:type="auto"/>
          </w:tcPr>
          <w:p w:rsidR="005400EB" w:rsidRPr="00A134A8" w:rsidRDefault="005400EB" w:rsidP="003C3FB0">
            <w:pPr>
              <w:pStyle w:val="af1"/>
              <w:ind w:firstLine="0"/>
              <w:rPr>
                <w:b/>
                <w:sz w:val="24"/>
                <w:szCs w:val="24"/>
              </w:rPr>
            </w:pPr>
          </w:p>
        </w:tc>
      </w:tr>
      <w:tr w:rsidR="005400EB" w:rsidRPr="00A134A8" w:rsidTr="00421818">
        <w:trPr>
          <w:trHeight w:val="1798"/>
        </w:trPr>
        <w:tc>
          <w:tcPr>
            <w:tcW w:w="0" w:type="auto"/>
          </w:tcPr>
          <w:p w:rsidR="005400EB" w:rsidRPr="00A134A8" w:rsidRDefault="005400EB" w:rsidP="00421818">
            <w:pPr>
              <w:pStyle w:val="a8"/>
              <w:ind w:left="0"/>
              <w:rPr>
                <w:rFonts w:ascii="Times New Roman" w:hAnsi="Times New Roman"/>
              </w:rPr>
            </w:pPr>
            <w:r w:rsidRPr="00A134A8">
              <w:rPr>
                <w:rFonts w:ascii="Times New Roman" w:hAnsi="Times New Roman"/>
              </w:rPr>
              <w:t>Микроволновая печь</w:t>
            </w:r>
          </w:p>
          <w:p w:rsidR="005400EB" w:rsidRPr="00A134A8" w:rsidRDefault="005400EB" w:rsidP="00421818">
            <w:pPr>
              <w:pStyle w:val="a8"/>
              <w:ind w:left="0"/>
              <w:rPr>
                <w:rFonts w:ascii="Times New Roman" w:hAnsi="Times New Roman"/>
              </w:rPr>
            </w:pPr>
            <w:r w:rsidRPr="00A134A8">
              <w:rPr>
                <w:rFonts w:ascii="Times New Roman" w:hAnsi="Times New Roman"/>
              </w:rPr>
              <w:t>Электрическая печь</w:t>
            </w:r>
          </w:p>
          <w:p w:rsidR="005400EB" w:rsidRPr="00A134A8" w:rsidRDefault="005400EB" w:rsidP="00421818">
            <w:pPr>
              <w:pStyle w:val="a8"/>
              <w:ind w:left="0"/>
              <w:rPr>
                <w:rFonts w:ascii="Times New Roman" w:hAnsi="Times New Roman"/>
              </w:rPr>
            </w:pPr>
            <w:r w:rsidRPr="00A134A8">
              <w:rPr>
                <w:rFonts w:ascii="Times New Roman" w:hAnsi="Times New Roman"/>
              </w:rPr>
              <w:t>Миксеры</w:t>
            </w:r>
          </w:p>
          <w:p w:rsidR="005400EB" w:rsidRPr="00A134A8" w:rsidRDefault="005400EB" w:rsidP="00421818">
            <w:pPr>
              <w:pStyle w:val="a8"/>
              <w:ind w:left="0"/>
              <w:rPr>
                <w:rFonts w:ascii="Times New Roman" w:hAnsi="Times New Roman"/>
              </w:rPr>
            </w:pPr>
            <w:r w:rsidRPr="00A134A8">
              <w:rPr>
                <w:rFonts w:ascii="Times New Roman" w:hAnsi="Times New Roman"/>
              </w:rPr>
              <w:t>Холодильник</w:t>
            </w:r>
          </w:p>
          <w:p w:rsidR="005400EB" w:rsidRPr="00A134A8" w:rsidRDefault="005400EB" w:rsidP="00421818">
            <w:pPr>
              <w:pStyle w:val="a8"/>
              <w:ind w:left="0"/>
              <w:rPr>
                <w:rFonts w:ascii="Times New Roman" w:hAnsi="Times New Roman"/>
              </w:rPr>
            </w:pPr>
            <w:r w:rsidRPr="00A134A8">
              <w:rPr>
                <w:rFonts w:ascii="Times New Roman" w:hAnsi="Times New Roman"/>
              </w:rPr>
              <w:t>Посуда для приготовления пищи и сервировки стола (кастрюли, сковородки, тарелки, стаканы, ножи, вилки, ложки и др.)</w:t>
            </w:r>
          </w:p>
        </w:tc>
        <w:tc>
          <w:tcPr>
            <w:tcW w:w="0" w:type="auto"/>
          </w:tcPr>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1</w:t>
            </w:r>
          </w:p>
        </w:tc>
      </w:tr>
      <w:tr w:rsidR="005400EB" w:rsidRPr="00A134A8" w:rsidTr="005400EB">
        <w:trPr>
          <w:trHeight w:val="2117"/>
        </w:trPr>
        <w:tc>
          <w:tcPr>
            <w:tcW w:w="0" w:type="auto"/>
          </w:tcPr>
          <w:p w:rsidR="005400EB" w:rsidRPr="00A134A8" w:rsidRDefault="005400EB" w:rsidP="00421818">
            <w:pPr>
              <w:pStyle w:val="a8"/>
              <w:ind w:left="0"/>
              <w:rPr>
                <w:rFonts w:ascii="Times New Roman" w:hAnsi="Times New Roman"/>
              </w:rPr>
            </w:pPr>
            <w:r w:rsidRPr="00A134A8">
              <w:rPr>
                <w:rFonts w:ascii="Times New Roman" w:hAnsi="Times New Roman"/>
              </w:rPr>
              <w:t>Швейные машины</w:t>
            </w:r>
          </w:p>
          <w:p w:rsidR="005400EB" w:rsidRPr="00A134A8" w:rsidRDefault="005400EB" w:rsidP="00421818">
            <w:pPr>
              <w:pStyle w:val="a8"/>
              <w:ind w:left="0"/>
              <w:rPr>
                <w:rFonts w:ascii="Times New Roman" w:hAnsi="Times New Roman"/>
              </w:rPr>
            </w:pPr>
            <w:r w:rsidRPr="00A134A8">
              <w:rPr>
                <w:rFonts w:ascii="Times New Roman" w:hAnsi="Times New Roman"/>
              </w:rPr>
              <w:t>Утюг</w:t>
            </w:r>
          </w:p>
          <w:p w:rsidR="005400EB" w:rsidRPr="00A134A8" w:rsidRDefault="005400EB" w:rsidP="00421818">
            <w:pPr>
              <w:pStyle w:val="a8"/>
              <w:ind w:left="0"/>
              <w:rPr>
                <w:rFonts w:ascii="Times New Roman" w:hAnsi="Times New Roman"/>
              </w:rPr>
            </w:pPr>
            <w:r w:rsidRPr="00A134A8">
              <w:rPr>
                <w:rFonts w:ascii="Times New Roman" w:hAnsi="Times New Roman"/>
              </w:rPr>
              <w:t>Гладильная доска</w:t>
            </w:r>
          </w:p>
          <w:p w:rsidR="005400EB" w:rsidRPr="00A134A8" w:rsidRDefault="005400EB" w:rsidP="00421818">
            <w:pPr>
              <w:pStyle w:val="a8"/>
              <w:ind w:left="0"/>
              <w:rPr>
                <w:rFonts w:ascii="Times New Roman" w:hAnsi="Times New Roman"/>
              </w:rPr>
            </w:pPr>
            <w:r w:rsidRPr="00A134A8">
              <w:rPr>
                <w:rFonts w:ascii="Times New Roman" w:hAnsi="Times New Roman"/>
              </w:rPr>
              <w:t>Оверлок</w:t>
            </w:r>
          </w:p>
          <w:p w:rsidR="005400EB" w:rsidRPr="00A134A8" w:rsidRDefault="005400EB" w:rsidP="00421818">
            <w:pPr>
              <w:pStyle w:val="a8"/>
              <w:ind w:left="0"/>
              <w:rPr>
                <w:rFonts w:ascii="Times New Roman" w:hAnsi="Times New Roman"/>
              </w:rPr>
            </w:pPr>
            <w:r w:rsidRPr="00A134A8">
              <w:rPr>
                <w:rFonts w:ascii="Times New Roman" w:hAnsi="Times New Roman"/>
              </w:rPr>
              <w:t>Комплекты плакатов, демонстрационные материалы по темам «Шитье» и «Кулинария»</w:t>
            </w:r>
          </w:p>
          <w:p w:rsidR="005400EB" w:rsidRPr="00A134A8" w:rsidRDefault="005400EB" w:rsidP="00421818">
            <w:pPr>
              <w:pStyle w:val="a8"/>
              <w:ind w:left="0"/>
              <w:rPr>
                <w:rFonts w:ascii="Times New Roman" w:hAnsi="Times New Roman"/>
              </w:rPr>
            </w:pPr>
            <w:r w:rsidRPr="00A134A8">
              <w:rPr>
                <w:rFonts w:ascii="Times New Roman" w:hAnsi="Times New Roman"/>
              </w:rPr>
              <w:t>Горячий пистолет</w:t>
            </w:r>
          </w:p>
          <w:p w:rsidR="005400EB" w:rsidRPr="00A134A8" w:rsidRDefault="005400EB" w:rsidP="00421818">
            <w:pPr>
              <w:pStyle w:val="a8"/>
              <w:ind w:left="0"/>
              <w:rPr>
                <w:rFonts w:ascii="Times New Roman" w:hAnsi="Times New Roman"/>
              </w:rPr>
            </w:pPr>
            <w:r w:rsidRPr="00A134A8">
              <w:rPr>
                <w:rFonts w:ascii="Times New Roman" w:hAnsi="Times New Roman"/>
              </w:rPr>
              <w:t>Иглы, нитки, спицы, крючки для вязания</w:t>
            </w:r>
          </w:p>
        </w:tc>
        <w:tc>
          <w:tcPr>
            <w:tcW w:w="0" w:type="auto"/>
          </w:tcPr>
          <w:p w:rsidR="005400EB" w:rsidRPr="00A134A8" w:rsidRDefault="005400EB" w:rsidP="00421818">
            <w:pPr>
              <w:pStyle w:val="a8"/>
              <w:ind w:left="0"/>
              <w:rPr>
                <w:rFonts w:ascii="Times New Roman" w:hAnsi="Times New Roman"/>
              </w:rPr>
            </w:pPr>
            <w:r w:rsidRPr="00A134A8">
              <w:rPr>
                <w:rFonts w:ascii="Times New Roman" w:hAnsi="Times New Roman"/>
              </w:rPr>
              <w:t>6</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1</w:t>
            </w:r>
          </w:p>
        </w:tc>
      </w:tr>
      <w:tr w:rsidR="005400EB" w:rsidRPr="00A134A8" w:rsidTr="005400EB">
        <w:trPr>
          <w:trHeight w:val="175"/>
        </w:trPr>
        <w:tc>
          <w:tcPr>
            <w:tcW w:w="0" w:type="auto"/>
          </w:tcPr>
          <w:p w:rsidR="005400EB" w:rsidRPr="00A134A8" w:rsidRDefault="005400EB" w:rsidP="005400EB">
            <w:pPr>
              <w:pStyle w:val="a8"/>
              <w:ind w:left="0"/>
              <w:jc w:val="center"/>
              <w:rPr>
                <w:rFonts w:ascii="Times New Roman" w:hAnsi="Times New Roman"/>
                <w:b/>
                <w:lang w:val="ru-RU"/>
              </w:rPr>
            </w:pPr>
            <w:r w:rsidRPr="00A134A8">
              <w:rPr>
                <w:rFonts w:ascii="Times New Roman" w:hAnsi="Times New Roman"/>
                <w:b/>
                <w:lang w:val="ru-RU"/>
              </w:rPr>
              <w:t>МАСТЕРСКАЯ (Кабинет технического труда № 13)</w:t>
            </w:r>
          </w:p>
        </w:tc>
        <w:tc>
          <w:tcPr>
            <w:tcW w:w="0" w:type="auto"/>
          </w:tcPr>
          <w:p w:rsidR="005400EB" w:rsidRPr="00A134A8" w:rsidRDefault="005400EB" w:rsidP="00421818">
            <w:pPr>
              <w:pStyle w:val="a8"/>
              <w:ind w:left="0"/>
              <w:rPr>
                <w:rFonts w:ascii="Times New Roman" w:hAnsi="Times New Roman"/>
              </w:rPr>
            </w:pPr>
          </w:p>
        </w:tc>
      </w:tr>
      <w:tr w:rsidR="005400EB" w:rsidRPr="00A134A8" w:rsidTr="009C6781">
        <w:trPr>
          <w:trHeight w:val="1124"/>
        </w:trPr>
        <w:tc>
          <w:tcPr>
            <w:tcW w:w="0" w:type="auto"/>
            <w:tcBorders>
              <w:bottom w:val="single" w:sz="4" w:space="0" w:color="auto"/>
            </w:tcBorders>
          </w:tcPr>
          <w:p w:rsidR="005400EB" w:rsidRPr="00A134A8" w:rsidRDefault="005400EB" w:rsidP="00421818">
            <w:pPr>
              <w:pStyle w:val="a8"/>
              <w:ind w:left="0"/>
              <w:rPr>
                <w:rFonts w:ascii="Times New Roman" w:hAnsi="Times New Roman"/>
              </w:rPr>
            </w:pPr>
            <w:r w:rsidRPr="00A134A8">
              <w:rPr>
                <w:rFonts w:ascii="Times New Roman" w:hAnsi="Times New Roman"/>
              </w:rPr>
              <w:t>Токарный станок по обработке древесины</w:t>
            </w:r>
          </w:p>
          <w:p w:rsidR="005400EB" w:rsidRPr="00A134A8" w:rsidRDefault="005400EB" w:rsidP="00421818">
            <w:pPr>
              <w:pStyle w:val="a8"/>
              <w:ind w:left="0"/>
              <w:rPr>
                <w:rFonts w:ascii="Times New Roman" w:hAnsi="Times New Roman"/>
              </w:rPr>
            </w:pPr>
            <w:r w:rsidRPr="00A134A8">
              <w:rPr>
                <w:rFonts w:ascii="Times New Roman" w:hAnsi="Times New Roman"/>
              </w:rPr>
              <w:t>Сверлильный станок</w:t>
            </w:r>
          </w:p>
          <w:p w:rsidR="005400EB" w:rsidRPr="00A134A8" w:rsidRDefault="005400EB" w:rsidP="00421818">
            <w:pPr>
              <w:pStyle w:val="a8"/>
              <w:ind w:left="0"/>
              <w:rPr>
                <w:rFonts w:ascii="Times New Roman" w:hAnsi="Times New Roman"/>
              </w:rPr>
            </w:pPr>
            <w:r w:rsidRPr="00A134A8">
              <w:rPr>
                <w:rFonts w:ascii="Times New Roman" w:hAnsi="Times New Roman"/>
              </w:rPr>
              <w:t>Заточный станок</w:t>
            </w:r>
          </w:p>
          <w:p w:rsidR="005400EB" w:rsidRPr="00A134A8" w:rsidRDefault="005400EB" w:rsidP="00421818">
            <w:pPr>
              <w:pStyle w:val="a8"/>
              <w:ind w:left="0"/>
              <w:rPr>
                <w:rFonts w:ascii="Times New Roman" w:hAnsi="Times New Roman"/>
              </w:rPr>
            </w:pPr>
            <w:r w:rsidRPr="00A134A8">
              <w:rPr>
                <w:rFonts w:ascii="Times New Roman" w:hAnsi="Times New Roman"/>
              </w:rPr>
              <w:t>Фрезерный станок по обработке древесины</w:t>
            </w:r>
          </w:p>
          <w:p w:rsidR="005400EB" w:rsidRPr="00A134A8" w:rsidRDefault="005400EB" w:rsidP="00421818">
            <w:pPr>
              <w:pStyle w:val="a8"/>
              <w:ind w:left="0"/>
              <w:rPr>
                <w:rFonts w:ascii="Times New Roman" w:hAnsi="Times New Roman"/>
                <w:b/>
              </w:rPr>
            </w:pPr>
            <w:r w:rsidRPr="00A134A8">
              <w:rPr>
                <w:rFonts w:ascii="Times New Roman" w:hAnsi="Times New Roman"/>
                <w:b/>
              </w:rPr>
              <w:t>Инструменты:</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Набор  для выжигания</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Паяльники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Ножовки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Ножовки садовые</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Молотки:</w:t>
            </w:r>
          </w:p>
          <w:p w:rsidR="005400EB" w:rsidRPr="00A134A8" w:rsidRDefault="005400EB" w:rsidP="005400EB">
            <w:pPr>
              <w:pStyle w:val="a8"/>
              <w:ind w:left="360"/>
              <w:rPr>
                <w:rFonts w:ascii="Times New Roman" w:hAnsi="Times New Roman"/>
              </w:rPr>
            </w:pPr>
            <w:r w:rsidRPr="00A134A8">
              <w:rPr>
                <w:rFonts w:ascii="Times New Roman" w:hAnsi="Times New Roman"/>
              </w:rPr>
              <w:t>300 гр</w:t>
            </w:r>
          </w:p>
          <w:p w:rsidR="005400EB" w:rsidRPr="00A134A8" w:rsidRDefault="005400EB" w:rsidP="005400EB">
            <w:pPr>
              <w:pStyle w:val="a8"/>
              <w:ind w:left="360"/>
              <w:rPr>
                <w:rFonts w:ascii="Times New Roman" w:hAnsi="Times New Roman"/>
              </w:rPr>
            </w:pPr>
            <w:r w:rsidRPr="00A134A8">
              <w:rPr>
                <w:rFonts w:ascii="Times New Roman" w:hAnsi="Times New Roman"/>
              </w:rPr>
              <w:t>100 гр</w:t>
            </w:r>
          </w:p>
          <w:p w:rsidR="005400EB" w:rsidRPr="00A134A8" w:rsidRDefault="005400EB" w:rsidP="005400EB">
            <w:pPr>
              <w:pStyle w:val="a8"/>
              <w:ind w:left="360"/>
              <w:rPr>
                <w:rFonts w:ascii="Times New Roman" w:hAnsi="Times New Roman"/>
              </w:rPr>
            </w:pPr>
            <w:r w:rsidRPr="00A134A8">
              <w:rPr>
                <w:rFonts w:ascii="Times New Roman" w:hAnsi="Times New Roman"/>
              </w:rPr>
              <w:t xml:space="preserve">400 гр </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Гвоздодёр</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Набор «Перья»</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Набор сверлильный</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Отвёртки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Зубило</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Ножницы по металлу</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Секатор</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Лобзик</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Столярный угольник</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Слесарный угольник</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 xml:space="preserve">Уровень </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Электродрель</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Ножовки по металлу</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Рубанок деревянный</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Коловорот</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Дрель ручная</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Струбцина</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Клещи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Кусачки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Металлическая линейка 50 см</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Слесарные очки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Тиски</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 xml:space="preserve">Напильники разные </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Плоскогубцы</w:t>
            </w:r>
          </w:p>
          <w:p w:rsidR="005400EB" w:rsidRPr="00A134A8" w:rsidRDefault="005400EB" w:rsidP="00AE3F61">
            <w:pPr>
              <w:pStyle w:val="a8"/>
              <w:numPr>
                <w:ilvl w:val="0"/>
                <w:numId w:val="538"/>
              </w:numPr>
              <w:rPr>
                <w:rFonts w:ascii="Times New Roman" w:hAnsi="Times New Roman"/>
              </w:rPr>
            </w:pPr>
            <w:r w:rsidRPr="00A134A8">
              <w:rPr>
                <w:rFonts w:ascii="Times New Roman" w:hAnsi="Times New Roman"/>
              </w:rPr>
              <w:t>Круглозубцы</w:t>
            </w:r>
          </w:p>
        </w:tc>
        <w:tc>
          <w:tcPr>
            <w:tcW w:w="0" w:type="auto"/>
            <w:tcBorders>
              <w:bottom w:val="single" w:sz="4" w:space="0" w:color="auto"/>
            </w:tcBorders>
          </w:tcPr>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3</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lang w:val="ru-RU"/>
              </w:rPr>
            </w:pPr>
          </w:p>
          <w:p w:rsidR="005400EB" w:rsidRPr="00A134A8" w:rsidRDefault="005400EB" w:rsidP="00421818">
            <w:pPr>
              <w:pStyle w:val="a8"/>
              <w:ind w:left="0"/>
              <w:rPr>
                <w:rFonts w:ascii="Times New Roman" w:hAnsi="Times New Roman"/>
              </w:rPr>
            </w:pPr>
            <w:r w:rsidRPr="00A134A8">
              <w:rPr>
                <w:rFonts w:ascii="Times New Roman" w:hAnsi="Times New Roman"/>
              </w:rPr>
              <w:t>6</w:t>
            </w:r>
          </w:p>
          <w:p w:rsidR="005400EB" w:rsidRPr="00A134A8" w:rsidRDefault="005400EB" w:rsidP="00421818">
            <w:pPr>
              <w:pStyle w:val="a8"/>
              <w:ind w:left="0"/>
              <w:rPr>
                <w:rFonts w:ascii="Times New Roman" w:hAnsi="Times New Roman"/>
              </w:rPr>
            </w:pPr>
            <w:r w:rsidRPr="00A134A8">
              <w:rPr>
                <w:rFonts w:ascii="Times New Roman" w:hAnsi="Times New Roman"/>
              </w:rPr>
              <w:t>5</w:t>
            </w:r>
          </w:p>
          <w:p w:rsidR="005400EB" w:rsidRPr="00A134A8" w:rsidRDefault="005400EB" w:rsidP="00421818">
            <w:pPr>
              <w:pStyle w:val="a8"/>
              <w:ind w:left="0"/>
              <w:rPr>
                <w:rFonts w:ascii="Times New Roman" w:hAnsi="Times New Roman"/>
              </w:rPr>
            </w:pPr>
            <w:r w:rsidRPr="00A134A8">
              <w:rPr>
                <w:rFonts w:ascii="Times New Roman" w:hAnsi="Times New Roman"/>
              </w:rPr>
              <w:t>19</w:t>
            </w:r>
          </w:p>
          <w:p w:rsidR="005400EB" w:rsidRPr="00A134A8" w:rsidRDefault="005400EB" w:rsidP="00421818">
            <w:pPr>
              <w:pStyle w:val="a8"/>
              <w:ind w:left="0"/>
              <w:rPr>
                <w:rFonts w:ascii="Times New Roman" w:hAnsi="Times New Roman"/>
              </w:rPr>
            </w:pPr>
            <w:r w:rsidRPr="00A134A8">
              <w:rPr>
                <w:rFonts w:ascii="Times New Roman" w:hAnsi="Times New Roman"/>
              </w:rPr>
              <w:t>3</w:t>
            </w:r>
          </w:p>
          <w:p w:rsidR="005400EB" w:rsidRPr="00A134A8" w:rsidRDefault="005400EB" w:rsidP="00421818">
            <w:pPr>
              <w:pStyle w:val="a8"/>
              <w:ind w:left="0"/>
              <w:rPr>
                <w:rFonts w:ascii="Times New Roman" w:hAnsi="Times New Roman"/>
              </w:rPr>
            </w:pPr>
          </w:p>
          <w:p w:rsidR="005400EB" w:rsidRPr="00A134A8" w:rsidRDefault="005400EB" w:rsidP="00421818">
            <w:pPr>
              <w:pStyle w:val="a8"/>
              <w:ind w:left="0"/>
              <w:rPr>
                <w:rFonts w:ascii="Times New Roman" w:hAnsi="Times New Roman"/>
              </w:rPr>
            </w:pPr>
            <w:r w:rsidRPr="00A134A8">
              <w:rPr>
                <w:rFonts w:ascii="Times New Roman" w:hAnsi="Times New Roman"/>
              </w:rPr>
              <w:t>3</w:t>
            </w:r>
          </w:p>
          <w:p w:rsidR="005400EB" w:rsidRPr="00A134A8" w:rsidRDefault="005400EB" w:rsidP="00421818">
            <w:pPr>
              <w:pStyle w:val="a8"/>
              <w:ind w:left="0"/>
              <w:rPr>
                <w:rFonts w:ascii="Times New Roman" w:hAnsi="Times New Roman"/>
              </w:rPr>
            </w:pPr>
            <w:r w:rsidRPr="00A134A8">
              <w:rPr>
                <w:rFonts w:ascii="Times New Roman" w:hAnsi="Times New Roman"/>
              </w:rPr>
              <w:t>3</w:t>
            </w:r>
          </w:p>
          <w:p w:rsidR="005400EB" w:rsidRPr="00A134A8" w:rsidRDefault="005400EB" w:rsidP="00421818">
            <w:pPr>
              <w:pStyle w:val="a8"/>
              <w:ind w:left="0"/>
              <w:rPr>
                <w:rFonts w:ascii="Times New Roman" w:hAnsi="Times New Roman"/>
              </w:rPr>
            </w:pPr>
            <w:r w:rsidRPr="00A134A8">
              <w:rPr>
                <w:rFonts w:ascii="Times New Roman" w:hAnsi="Times New Roman"/>
              </w:rPr>
              <w:t>21</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4</w:t>
            </w:r>
          </w:p>
          <w:p w:rsidR="005400EB" w:rsidRPr="00A134A8" w:rsidRDefault="005400EB" w:rsidP="00421818">
            <w:pPr>
              <w:pStyle w:val="a8"/>
              <w:ind w:left="0"/>
              <w:rPr>
                <w:rFonts w:ascii="Times New Roman" w:hAnsi="Times New Roman"/>
              </w:rPr>
            </w:pPr>
            <w:r w:rsidRPr="00A134A8">
              <w:rPr>
                <w:rFonts w:ascii="Times New Roman" w:hAnsi="Times New Roman"/>
              </w:rPr>
              <w:t>7</w:t>
            </w:r>
          </w:p>
          <w:p w:rsidR="005400EB" w:rsidRPr="00A134A8" w:rsidRDefault="005400EB" w:rsidP="00421818">
            <w:pPr>
              <w:pStyle w:val="a8"/>
              <w:ind w:left="0"/>
              <w:rPr>
                <w:rFonts w:ascii="Times New Roman" w:hAnsi="Times New Roman"/>
              </w:rPr>
            </w:pPr>
            <w:r w:rsidRPr="00A134A8">
              <w:rPr>
                <w:rFonts w:ascii="Times New Roman" w:hAnsi="Times New Roman"/>
              </w:rPr>
              <w:t>7</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34</w:t>
            </w:r>
          </w:p>
          <w:p w:rsidR="005400EB" w:rsidRPr="00A134A8" w:rsidRDefault="005400EB" w:rsidP="00421818">
            <w:pPr>
              <w:pStyle w:val="a8"/>
              <w:ind w:left="0"/>
              <w:rPr>
                <w:rFonts w:ascii="Times New Roman" w:hAnsi="Times New Roman"/>
              </w:rPr>
            </w:pPr>
            <w:r w:rsidRPr="00A134A8">
              <w:rPr>
                <w:rFonts w:ascii="Times New Roman" w:hAnsi="Times New Roman"/>
              </w:rPr>
              <w:t>6</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11</w:t>
            </w:r>
          </w:p>
          <w:p w:rsidR="005400EB" w:rsidRPr="00A134A8" w:rsidRDefault="005400EB" w:rsidP="00421818">
            <w:pPr>
              <w:pStyle w:val="a8"/>
              <w:ind w:left="0"/>
              <w:rPr>
                <w:rFonts w:ascii="Times New Roman" w:hAnsi="Times New Roman"/>
              </w:rPr>
            </w:pPr>
            <w:r w:rsidRPr="00A134A8">
              <w:rPr>
                <w:rFonts w:ascii="Times New Roman" w:hAnsi="Times New Roman"/>
              </w:rPr>
              <w:t>14</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18</w:t>
            </w:r>
          </w:p>
          <w:p w:rsidR="005400EB" w:rsidRPr="00A134A8" w:rsidRDefault="005400EB" w:rsidP="00421818">
            <w:pPr>
              <w:pStyle w:val="a8"/>
              <w:ind w:left="0"/>
              <w:rPr>
                <w:rFonts w:ascii="Times New Roman" w:hAnsi="Times New Roman"/>
              </w:rPr>
            </w:pPr>
            <w:r w:rsidRPr="00A134A8">
              <w:rPr>
                <w:rFonts w:ascii="Times New Roman" w:hAnsi="Times New Roman"/>
              </w:rPr>
              <w:t>6</w:t>
            </w:r>
          </w:p>
          <w:p w:rsidR="005400EB" w:rsidRPr="00A134A8" w:rsidRDefault="005400EB" w:rsidP="00421818">
            <w:pPr>
              <w:pStyle w:val="a8"/>
              <w:ind w:left="0"/>
              <w:rPr>
                <w:rFonts w:ascii="Times New Roman" w:hAnsi="Times New Roman"/>
              </w:rPr>
            </w:pPr>
            <w:r w:rsidRPr="00A134A8">
              <w:rPr>
                <w:rFonts w:ascii="Times New Roman" w:hAnsi="Times New Roman"/>
              </w:rPr>
              <w:t>2</w:t>
            </w:r>
          </w:p>
          <w:p w:rsidR="005400EB" w:rsidRPr="00A134A8" w:rsidRDefault="005400EB" w:rsidP="00421818">
            <w:pPr>
              <w:pStyle w:val="a8"/>
              <w:ind w:left="0"/>
              <w:rPr>
                <w:rFonts w:ascii="Times New Roman" w:hAnsi="Times New Roman"/>
              </w:rPr>
            </w:pPr>
            <w:r w:rsidRPr="00A134A8">
              <w:rPr>
                <w:rFonts w:ascii="Times New Roman" w:hAnsi="Times New Roman"/>
              </w:rPr>
              <w:t>3</w:t>
            </w:r>
          </w:p>
          <w:p w:rsidR="005400EB" w:rsidRPr="00A134A8" w:rsidRDefault="005400EB" w:rsidP="00421818">
            <w:pPr>
              <w:pStyle w:val="a8"/>
              <w:ind w:left="0"/>
              <w:rPr>
                <w:rFonts w:ascii="Times New Roman" w:hAnsi="Times New Roman"/>
              </w:rPr>
            </w:pPr>
            <w:r w:rsidRPr="00A134A8">
              <w:rPr>
                <w:rFonts w:ascii="Times New Roman" w:hAnsi="Times New Roman"/>
              </w:rPr>
              <w:t>7</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1</w:t>
            </w:r>
          </w:p>
          <w:p w:rsidR="005400EB" w:rsidRPr="00A134A8" w:rsidRDefault="005400EB" w:rsidP="00421818">
            <w:pPr>
              <w:pStyle w:val="a8"/>
              <w:ind w:left="0"/>
              <w:rPr>
                <w:rFonts w:ascii="Times New Roman" w:hAnsi="Times New Roman"/>
              </w:rPr>
            </w:pPr>
            <w:r w:rsidRPr="00A134A8">
              <w:rPr>
                <w:rFonts w:ascii="Times New Roman" w:hAnsi="Times New Roman"/>
              </w:rPr>
              <w:t>68</w:t>
            </w:r>
          </w:p>
          <w:p w:rsidR="005400EB" w:rsidRPr="00A134A8" w:rsidRDefault="005400EB" w:rsidP="00421818">
            <w:pPr>
              <w:pStyle w:val="a8"/>
              <w:ind w:left="0"/>
              <w:rPr>
                <w:rFonts w:ascii="Times New Roman" w:hAnsi="Times New Roman"/>
              </w:rPr>
            </w:pPr>
            <w:r w:rsidRPr="00A134A8">
              <w:rPr>
                <w:rFonts w:ascii="Times New Roman" w:hAnsi="Times New Roman"/>
              </w:rPr>
              <w:t>20</w:t>
            </w:r>
          </w:p>
          <w:p w:rsidR="005400EB" w:rsidRPr="00A134A8" w:rsidRDefault="005400EB" w:rsidP="00421818">
            <w:pPr>
              <w:pStyle w:val="a8"/>
              <w:ind w:left="0"/>
              <w:rPr>
                <w:rFonts w:ascii="Times New Roman" w:hAnsi="Times New Roman"/>
              </w:rPr>
            </w:pPr>
            <w:r w:rsidRPr="00A134A8">
              <w:rPr>
                <w:rFonts w:ascii="Times New Roman" w:hAnsi="Times New Roman"/>
              </w:rPr>
              <w:t>5</w:t>
            </w:r>
          </w:p>
        </w:tc>
      </w:tr>
      <w:tr w:rsidR="00E250E5" w:rsidRPr="00A134A8" w:rsidTr="00E250E5">
        <w:trPr>
          <w:trHeight w:val="273"/>
        </w:trPr>
        <w:tc>
          <w:tcPr>
            <w:tcW w:w="0" w:type="auto"/>
            <w:tcBorders>
              <w:bottom w:val="single" w:sz="4" w:space="0" w:color="auto"/>
            </w:tcBorders>
            <w:shd w:val="clear" w:color="auto" w:fill="DDD9C3" w:themeFill="background2" w:themeFillShade="E6"/>
          </w:tcPr>
          <w:p w:rsidR="00E250E5" w:rsidRPr="00A134A8" w:rsidRDefault="00E250E5" w:rsidP="00E250E5">
            <w:pPr>
              <w:pStyle w:val="a8"/>
              <w:ind w:left="0"/>
              <w:jc w:val="center"/>
              <w:rPr>
                <w:rFonts w:ascii="Times New Roman" w:hAnsi="Times New Roman"/>
                <w:lang w:val="ru-RU"/>
              </w:rPr>
            </w:pPr>
            <w:r w:rsidRPr="00A134A8">
              <w:rPr>
                <w:rFonts w:ascii="Times New Roman" w:hAnsi="Times New Roman"/>
                <w:lang w:val="ru-RU"/>
              </w:rPr>
              <w:t>КАБИНЕТ ФИЗИКИ (№ 25)</w:t>
            </w:r>
          </w:p>
        </w:tc>
        <w:tc>
          <w:tcPr>
            <w:tcW w:w="0" w:type="auto"/>
            <w:tcBorders>
              <w:bottom w:val="single" w:sz="4" w:space="0" w:color="auto"/>
            </w:tcBorders>
            <w:shd w:val="clear" w:color="auto" w:fill="DDD9C3" w:themeFill="background2" w:themeFillShade="E6"/>
          </w:tcPr>
          <w:p w:rsidR="00E250E5" w:rsidRPr="00A134A8" w:rsidRDefault="00E250E5" w:rsidP="00E250E5">
            <w:pPr>
              <w:pStyle w:val="a8"/>
              <w:ind w:left="0"/>
              <w:jc w:val="center"/>
              <w:rPr>
                <w:rFonts w:ascii="Times New Roman" w:hAnsi="Times New Roman"/>
              </w:rPr>
            </w:pPr>
          </w:p>
        </w:tc>
      </w:tr>
      <w:tr w:rsidR="00E250E5" w:rsidRPr="00A134A8" w:rsidTr="00E250E5">
        <w:trPr>
          <w:trHeight w:val="273"/>
        </w:trPr>
        <w:tc>
          <w:tcPr>
            <w:tcW w:w="0" w:type="auto"/>
            <w:tcBorders>
              <w:top w:val="single" w:sz="4" w:space="0" w:color="auto"/>
            </w:tcBorders>
          </w:tcPr>
          <w:p w:rsidR="00E250E5" w:rsidRPr="00A134A8" w:rsidRDefault="00E250E5" w:rsidP="00E250E5">
            <w:pPr>
              <w:pStyle w:val="18"/>
              <w:ind w:firstLine="0"/>
              <w:rPr>
                <w:rFonts w:cs="Times New Roman"/>
                <w:b/>
                <w:sz w:val="24"/>
                <w:szCs w:val="24"/>
              </w:rPr>
            </w:pPr>
            <w:r w:rsidRPr="00A134A8">
              <w:rPr>
                <w:rFonts w:cs="Times New Roman"/>
                <w:b/>
                <w:sz w:val="24"/>
                <w:szCs w:val="24"/>
              </w:rPr>
              <w:t>ЦОР:</w:t>
            </w:r>
          </w:p>
          <w:p w:rsidR="00E250E5" w:rsidRPr="00A134A8" w:rsidRDefault="00E250E5" w:rsidP="00AE3F61">
            <w:pPr>
              <w:pStyle w:val="18"/>
              <w:numPr>
                <w:ilvl w:val="0"/>
                <w:numId w:val="539"/>
              </w:numPr>
              <w:rPr>
                <w:rFonts w:cs="Times New Roman"/>
                <w:sz w:val="24"/>
                <w:szCs w:val="24"/>
              </w:rPr>
            </w:pPr>
            <w:r w:rsidRPr="00A134A8">
              <w:rPr>
                <w:rFonts w:cs="Times New Roman"/>
                <w:sz w:val="24"/>
                <w:szCs w:val="24"/>
              </w:rPr>
              <w:t>Физика. Библиотека наглядных пособий. 7-11 классы (под редакцией Н.К. Ханнановой).</w:t>
            </w:r>
          </w:p>
          <w:p w:rsidR="00E250E5" w:rsidRPr="00A134A8" w:rsidRDefault="00E250E5" w:rsidP="00AE3F61">
            <w:pPr>
              <w:pStyle w:val="18"/>
              <w:numPr>
                <w:ilvl w:val="0"/>
                <w:numId w:val="539"/>
              </w:numPr>
              <w:rPr>
                <w:rFonts w:cs="Times New Roman"/>
                <w:sz w:val="24"/>
                <w:szCs w:val="24"/>
              </w:rPr>
            </w:pPr>
            <w:r w:rsidRPr="00A134A8">
              <w:rPr>
                <w:rFonts w:cs="Times New Roman"/>
                <w:sz w:val="24"/>
                <w:szCs w:val="24"/>
              </w:rPr>
              <w:t>Лабораторные работы по физике. 7 класс (виртуальная физическая лаборатория)</w:t>
            </w:r>
          </w:p>
          <w:p w:rsidR="00E250E5" w:rsidRPr="00A134A8" w:rsidRDefault="00E250E5" w:rsidP="00AE3F61">
            <w:pPr>
              <w:pStyle w:val="18"/>
              <w:numPr>
                <w:ilvl w:val="0"/>
                <w:numId w:val="539"/>
              </w:numPr>
              <w:rPr>
                <w:rFonts w:cs="Times New Roman"/>
                <w:sz w:val="24"/>
                <w:szCs w:val="24"/>
              </w:rPr>
            </w:pPr>
            <w:r w:rsidRPr="00A134A8">
              <w:rPr>
                <w:rFonts w:cs="Times New Roman"/>
                <w:sz w:val="24"/>
                <w:szCs w:val="24"/>
              </w:rPr>
              <w:t>Лабораторные работы по физике. 8 класс (виртуальная физическая лаборатория)</w:t>
            </w:r>
          </w:p>
          <w:p w:rsidR="00E250E5" w:rsidRPr="00A134A8" w:rsidRDefault="00E250E5" w:rsidP="00AE3F61">
            <w:pPr>
              <w:pStyle w:val="18"/>
              <w:numPr>
                <w:ilvl w:val="0"/>
                <w:numId w:val="539"/>
              </w:numPr>
              <w:rPr>
                <w:rFonts w:cs="Times New Roman"/>
                <w:sz w:val="24"/>
                <w:szCs w:val="24"/>
              </w:rPr>
            </w:pPr>
            <w:r w:rsidRPr="00A134A8">
              <w:rPr>
                <w:rFonts w:cs="Times New Roman"/>
                <w:sz w:val="24"/>
                <w:szCs w:val="24"/>
              </w:rPr>
              <w:t>Лабораторные работы по физике. 9 класс (виртуальная физическая лаборатория)</w:t>
            </w:r>
          </w:p>
          <w:p w:rsidR="00E250E5" w:rsidRPr="00A134A8" w:rsidRDefault="00E250E5" w:rsidP="00AE3F61">
            <w:pPr>
              <w:pStyle w:val="18"/>
              <w:numPr>
                <w:ilvl w:val="0"/>
                <w:numId w:val="539"/>
              </w:numPr>
              <w:rPr>
                <w:rFonts w:cs="Times New Roman"/>
                <w:caps/>
                <w:sz w:val="24"/>
                <w:szCs w:val="24"/>
              </w:rPr>
            </w:pPr>
            <w:r w:rsidRPr="00A134A8">
              <w:rPr>
                <w:rFonts w:cs="Times New Roman"/>
                <w:sz w:val="24"/>
                <w:szCs w:val="24"/>
              </w:rPr>
              <w:t>Наглядная физика</w:t>
            </w:r>
          </w:p>
        </w:tc>
        <w:tc>
          <w:tcPr>
            <w:tcW w:w="0" w:type="auto"/>
            <w:tcBorders>
              <w:top w:val="single" w:sz="4" w:space="0" w:color="auto"/>
            </w:tcBorders>
          </w:tcPr>
          <w:p w:rsidR="00E250E5" w:rsidRPr="00A134A8" w:rsidRDefault="00E250E5" w:rsidP="00421818">
            <w:pPr>
              <w:pStyle w:val="a8"/>
              <w:ind w:left="0"/>
              <w:rPr>
                <w:rFonts w:ascii="Times New Roman" w:hAnsi="Times New Roman"/>
                <w:lang w:val="ru-RU"/>
              </w:rPr>
            </w:pPr>
            <w:r w:rsidRPr="00A134A8">
              <w:rPr>
                <w:rFonts w:ascii="Times New Roman" w:hAnsi="Times New Roman"/>
                <w:lang w:val="ru-RU"/>
              </w:rPr>
              <w:t>5</w:t>
            </w:r>
          </w:p>
        </w:tc>
      </w:tr>
      <w:tr w:rsidR="00E250E5" w:rsidRPr="00A134A8" w:rsidTr="00E250E5">
        <w:trPr>
          <w:trHeight w:val="273"/>
        </w:trPr>
        <w:tc>
          <w:tcPr>
            <w:tcW w:w="0" w:type="auto"/>
            <w:tcBorders>
              <w:top w:val="single" w:sz="4" w:space="0" w:color="auto"/>
            </w:tcBorders>
          </w:tcPr>
          <w:p w:rsidR="00E250E5" w:rsidRPr="00A134A8" w:rsidRDefault="00E250E5" w:rsidP="00E250E5">
            <w:pPr>
              <w:pStyle w:val="18"/>
              <w:ind w:firstLine="0"/>
              <w:rPr>
                <w:rFonts w:cs="Times New Roman"/>
                <w:sz w:val="24"/>
                <w:szCs w:val="24"/>
              </w:rPr>
            </w:pPr>
            <w:r w:rsidRPr="00A134A8">
              <w:rPr>
                <w:rFonts w:cs="Times New Roman"/>
                <w:b/>
                <w:sz w:val="24"/>
                <w:szCs w:val="24"/>
              </w:rPr>
              <w:t>Материально-техническое обеспечение</w:t>
            </w:r>
            <w:r w:rsidRPr="00A134A8">
              <w:rPr>
                <w:rFonts w:cs="Times New Roman"/>
                <w:sz w:val="24"/>
                <w:szCs w:val="24"/>
              </w:rPr>
              <w:t xml:space="preserve">: </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тематических таблиц по всем разделам школьного курса физики.</w:t>
            </w:r>
          </w:p>
        </w:tc>
        <w:tc>
          <w:tcPr>
            <w:tcW w:w="0" w:type="auto"/>
            <w:tcBorders>
              <w:top w:val="single" w:sz="4" w:space="0" w:color="auto"/>
            </w:tcBorders>
          </w:tcPr>
          <w:p w:rsidR="00E250E5" w:rsidRPr="00A134A8" w:rsidRDefault="00E250E5" w:rsidP="00421818">
            <w:pPr>
              <w:pStyle w:val="a8"/>
              <w:ind w:left="0"/>
              <w:rPr>
                <w:rFonts w:ascii="Times New Roman" w:hAnsi="Times New Roman"/>
              </w:rPr>
            </w:pPr>
          </w:p>
        </w:tc>
      </w:tr>
      <w:tr w:rsidR="00E250E5" w:rsidRPr="00A134A8" w:rsidTr="00E250E5">
        <w:trPr>
          <w:trHeight w:val="273"/>
        </w:trPr>
        <w:tc>
          <w:tcPr>
            <w:tcW w:w="0" w:type="auto"/>
            <w:vMerge w:val="restart"/>
            <w:tcBorders>
              <w:top w:val="single" w:sz="4" w:space="0" w:color="auto"/>
            </w:tcBorders>
          </w:tcPr>
          <w:p w:rsidR="00E250E5" w:rsidRPr="00A134A8" w:rsidRDefault="00E250E5" w:rsidP="00E250E5">
            <w:pPr>
              <w:pStyle w:val="18"/>
              <w:ind w:firstLine="0"/>
              <w:rPr>
                <w:rFonts w:cs="Times New Roman"/>
                <w:b/>
                <w:sz w:val="24"/>
                <w:szCs w:val="24"/>
              </w:rPr>
            </w:pPr>
            <w:r w:rsidRPr="00A134A8">
              <w:rPr>
                <w:rFonts w:cs="Times New Roman"/>
                <w:b/>
                <w:sz w:val="24"/>
                <w:szCs w:val="24"/>
              </w:rPr>
              <w:t>Учебно-практическое и учебно-лабораторное оборудование</w:t>
            </w:r>
          </w:p>
          <w:p w:rsidR="00E250E5" w:rsidRPr="00A134A8" w:rsidRDefault="00E250E5" w:rsidP="00E250E5">
            <w:pPr>
              <w:pStyle w:val="18"/>
              <w:ind w:firstLine="0"/>
              <w:rPr>
                <w:rFonts w:cs="Times New Roman"/>
                <w:b/>
                <w:sz w:val="24"/>
                <w:szCs w:val="24"/>
              </w:rPr>
            </w:pPr>
            <w:r w:rsidRPr="00A134A8">
              <w:rPr>
                <w:rFonts w:cs="Times New Roman"/>
                <w:b/>
                <w:sz w:val="24"/>
                <w:szCs w:val="24"/>
              </w:rPr>
              <w:t>7 класс:</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Свинцовые цилиндры.</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Модели кристаллических решеток.</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Демонстрационные динамометры.</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Шар Паскаля.</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 xml:space="preserve">Психрометр </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Сообщающиеся сосуды.</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Шар для взвешивания воздуха.</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Барометр-анероид</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Манометры жидкостный и металлический.</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Демонстрационные блоки и рычаги.</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Маятник Максвелла</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7.1: мензурки, стаканы, колбы.</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7.2: линейки, иголки.</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7.3: весы с разновесами, набор тел для взвешивания.</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7.4: динамометры лабораторные, штативы.</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7.5: деревянные бруски, набор грузов.</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7.6: рычаги, набор грузов, линейки, динамометры.</w:t>
            </w:r>
          </w:p>
          <w:p w:rsidR="00E250E5" w:rsidRPr="00A134A8" w:rsidRDefault="00E250E5" w:rsidP="00AE3F61">
            <w:pPr>
              <w:pStyle w:val="18"/>
              <w:numPr>
                <w:ilvl w:val="0"/>
                <w:numId w:val="540"/>
              </w:numPr>
              <w:rPr>
                <w:rFonts w:cs="Times New Roman"/>
                <w:sz w:val="24"/>
                <w:szCs w:val="24"/>
              </w:rPr>
            </w:pPr>
            <w:r w:rsidRPr="00A134A8">
              <w:rPr>
                <w:rFonts w:cs="Times New Roman"/>
                <w:sz w:val="24"/>
                <w:szCs w:val="24"/>
              </w:rPr>
              <w:t>Комплект 7.7: деревянные доски, линейки, деревянные бруски, штативы, динамометры.</w:t>
            </w:r>
          </w:p>
          <w:p w:rsidR="00E250E5" w:rsidRPr="00A134A8" w:rsidRDefault="00E250E5" w:rsidP="00E250E5">
            <w:pPr>
              <w:pStyle w:val="18"/>
              <w:ind w:firstLine="0"/>
              <w:rPr>
                <w:rFonts w:cs="Times New Roman"/>
                <w:b/>
                <w:sz w:val="24"/>
                <w:szCs w:val="24"/>
              </w:rPr>
            </w:pPr>
            <w:r w:rsidRPr="00A134A8">
              <w:rPr>
                <w:rFonts w:cs="Times New Roman"/>
                <w:b/>
                <w:sz w:val="24"/>
                <w:szCs w:val="24"/>
              </w:rPr>
              <w:t>8 класс:</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Прибор для демонстрации действия излучения.</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Модель двигателя внутреннего сгорания.</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Модель паровой турбины.</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Набор по электризации тел.</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Электрометр, электроскоп.</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Электрофорная машина.</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Демонстрационный гальванометр.</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Магнитная стрелка на подставке.</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Демонстрационные амперметр и вольтметр.</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Набор по магнитным полям.</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Набор по оптике.</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8.1: калориметр, мензурка, термометр, стакан</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8.2: стакан, калориметр, весы, гири, термометр.</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8.3: батарейка 4,5в, лампа, амперметр, провода, ключ.</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8.4: батарейка 4,5в, лампа, вольтметр, резисторы,  провода, ключ.</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8.5: батарейка 4,5в, реостат, амперметр, провода, ключ.</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8.6: батарейка 4,5в, проводник, амперметр, провода, ключ, вольтметр.</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8.7: батарейка 4,5в, часы, амперметр, провода, ключ, вольтметр, лампа.</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8.8: батарейка 4,5в,  провода, ключ,  реостат, компас, электромагнит.</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8.9: модель электродвигателя, батарейка 3,6в,  провода, ключ</w:t>
            </w:r>
          </w:p>
          <w:p w:rsidR="00E250E5" w:rsidRPr="00A134A8" w:rsidRDefault="00E250E5" w:rsidP="00AE3F61">
            <w:pPr>
              <w:pStyle w:val="18"/>
              <w:numPr>
                <w:ilvl w:val="0"/>
                <w:numId w:val="541"/>
              </w:numPr>
              <w:rPr>
                <w:rFonts w:cs="Times New Roman"/>
                <w:sz w:val="24"/>
                <w:szCs w:val="24"/>
              </w:rPr>
            </w:pPr>
            <w:r w:rsidRPr="00A134A8">
              <w:rPr>
                <w:rFonts w:cs="Times New Roman"/>
                <w:sz w:val="24"/>
                <w:szCs w:val="24"/>
              </w:rPr>
              <w:t>Комплект 8.10: собирающая линза, экран, лампа, измерительная лента.</w:t>
            </w:r>
          </w:p>
          <w:p w:rsidR="00E250E5" w:rsidRPr="00A134A8" w:rsidRDefault="00E250E5" w:rsidP="00E250E5">
            <w:pPr>
              <w:pStyle w:val="18"/>
              <w:ind w:firstLine="0"/>
              <w:rPr>
                <w:rFonts w:cs="Times New Roman"/>
                <w:b/>
                <w:sz w:val="24"/>
                <w:szCs w:val="24"/>
              </w:rPr>
            </w:pPr>
            <w:r w:rsidRPr="00A134A8">
              <w:rPr>
                <w:rFonts w:cs="Times New Roman"/>
                <w:b/>
                <w:sz w:val="24"/>
                <w:szCs w:val="24"/>
              </w:rPr>
              <w:t>9 класс:</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Прибор для демонстрации взаимодействия тел</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Набор по механике</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Набор полосовых магнитов.</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Набор по волновой оптике.</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Комплект 9.1: желоб, металлический цилиндр, шарик, измерительная лента, часы.</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Комплект 9.2: штатив с муфтой и лапкой, шарик на нити длиной 120 см, часы.</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Комплект 9.3: миллиамперметр, катушка-моток, дугообразный магнит, источник питания, катушка с железным сердечником, реостат, ключ, провода, модель генератора электрического тока.</w:t>
            </w:r>
          </w:p>
          <w:p w:rsidR="00E250E5" w:rsidRPr="00A134A8" w:rsidRDefault="00E250E5" w:rsidP="00AE3F61">
            <w:pPr>
              <w:pStyle w:val="18"/>
              <w:numPr>
                <w:ilvl w:val="0"/>
                <w:numId w:val="542"/>
              </w:numPr>
              <w:rPr>
                <w:rFonts w:cs="Times New Roman"/>
                <w:sz w:val="24"/>
                <w:szCs w:val="24"/>
              </w:rPr>
            </w:pPr>
            <w:r w:rsidRPr="00A134A8">
              <w:rPr>
                <w:rFonts w:cs="Times New Roman"/>
                <w:sz w:val="24"/>
                <w:szCs w:val="24"/>
              </w:rPr>
              <w:t>Комплект 9.4: фотографии треков заряженных частиц</w:t>
            </w:r>
          </w:p>
          <w:p w:rsidR="00E250E5" w:rsidRPr="00A134A8" w:rsidRDefault="00E250E5" w:rsidP="00E250E5">
            <w:pPr>
              <w:pStyle w:val="18"/>
              <w:ind w:firstLine="0"/>
              <w:rPr>
                <w:rFonts w:cs="Times New Roman"/>
                <w:b/>
                <w:sz w:val="24"/>
                <w:szCs w:val="24"/>
              </w:rPr>
            </w:pPr>
            <w:r w:rsidRPr="00A134A8">
              <w:rPr>
                <w:rFonts w:cs="Times New Roman"/>
                <w:b/>
                <w:sz w:val="24"/>
                <w:szCs w:val="24"/>
              </w:rPr>
              <w:t>Натуральные объекты:</w:t>
            </w:r>
          </w:p>
          <w:p w:rsidR="00E250E5" w:rsidRPr="00A134A8" w:rsidRDefault="00E250E5" w:rsidP="00AE3F61">
            <w:pPr>
              <w:pStyle w:val="18"/>
              <w:numPr>
                <w:ilvl w:val="0"/>
                <w:numId w:val="543"/>
              </w:numPr>
              <w:rPr>
                <w:rFonts w:cs="Times New Roman"/>
                <w:sz w:val="24"/>
                <w:szCs w:val="24"/>
              </w:rPr>
            </w:pPr>
            <w:r w:rsidRPr="00A134A8">
              <w:rPr>
                <w:rFonts w:cs="Times New Roman"/>
                <w:sz w:val="24"/>
                <w:szCs w:val="24"/>
              </w:rPr>
              <w:t>Вода горячая и холодная</w:t>
            </w:r>
          </w:p>
          <w:p w:rsidR="00E250E5" w:rsidRPr="00A134A8" w:rsidRDefault="00E250E5" w:rsidP="00AE3F61">
            <w:pPr>
              <w:pStyle w:val="18"/>
              <w:numPr>
                <w:ilvl w:val="0"/>
                <w:numId w:val="543"/>
              </w:numPr>
              <w:rPr>
                <w:rFonts w:cs="Times New Roman"/>
                <w:sz w:val="24"/>
                <w:szCs w:val="24"/>
              </w:rPr>
            </w:pPr>
            <w:r w:rsidRPr="00A134A8">
              <w:rPr>
                <w:rFonts w:cs="Times New Roman"/>
                <w:sz w:val="24"/>
                <w:szCs w:val="24"/>
              </w:rPr>
              <w:t>Соль</w:t>
            </w:r>
          </w:p>
          <w:p w:rsidR="00E250E5" w:rsidRPr="00A134A8" w:rsidRDefault="00E250E5" w:rsidP="00AE3F61">
            <w:pPr>
              <w:pStyle w:val="18"/>
              <w:numPr>
                <w:ilvl w:val="0"/>
                <w:numId w:val="543"/>
              </w:numPr>
              <w:rPr>
                <w:rFonts w:cs="Times New Roman"/>
                <w:sz w:val="24"/>
                <w:szCs w:val="24"/>
              </w:rPr>
            </w:pPr>
            <w:r w:rsidRPr="00A134A8">
              <w:rPr>
                <w:rFonts w:cs="Times New Roman"/>
                <w:sz w:val="24"/>
                <w:szCs w:val="24"/>
              </w:rPr>
              <w:t>Крупа в ассортименте</w:t>
            </w:r>
          </w:p>
          <w:p w:rsidR="00E250E5" w:rsidRPr="00A134A8" w:rsidRDefault="00E250E5" w:rsidP="00AE3F61">
            <w:pPr>
              <w:pStyle w:val="18"/>
              <w:numPr>
                <w:ilvl w:val="0"/>
                <w:numId w:val="543"/>
              </w:numPr>
              <w:rPr>
                <w:rFonts w:cs="Times New Roman"/>
                <w:sz w:val="24"/>
                <w:szCs w:val="24"/>
              </w:rPr>
            </w:pPr>
            <w:r w:rsidRPr="00A134A8">
              <w:rPr>
                <w:rFonts w:cs="Times New Roman"/>
                <w:sz w:val="24"/>
                <w:szCs w:val="24"/>
              </w:rPr>
              <w:t>Железные опилки</w:t>
            </w:r>
          </w:p>
          <w:p w:rsidR="00E250E5" w:rsidRPr="00A134A8" w:rsidRDefault="00E250E5" w:rsidP="00AE3F61">
            <w:pPr>
              <w:pStyle w:val="18"/>
              <w:numPr>
                <w:ilvl w:val="0"/>
                <w:numId w:val="543"/>
              </w:numPr>
              <w:rPr>
                <w:rFonts w:cs="Times New Roman"/>
                <w:sz w:val="24"/>
                <w:szCs w:val="24"/>
              </w:rPr>
            </w:pPr>
            <w:r w:rsidRPr="00A134A8">
              <w:rPr>
                <w:rFonts w:cs="Times New Roman"/>
                <w:sz w:val="24"/>
                <w:szCs w:val="24"/>
              </w:rPr>
              <w:t>Парафиновые свечи</w:t>
            </w:r>
          </w:p>
          <w:p w:rsidR="00E250E5" w:rsidRPr="00A134A8" w:rsidRDefault="00E250E5" w:rsidP="00E250E5">
            <w:pPr>
              <w:pStyle w:val="18"/>
              <w:ind w:firstLine="0"/>
              <w:rPr>
                <w:rFonts w:cs="Times New Roman"/>
                <w:b/>
                <w:sz w:val="24"/>
                <w:szCs w:val="24"/>
              </w:rPr>
            </w:pPr>
            <w:r w:rsidRPr="00A134A8">
              <w:rPr>
                <w:rFonts w:cs="Times New Roman"/>
                <w:b/>
                <w:sz w:val="24"/>
                <w:szCs w:val="24"/>
              </w:rPr>
              <w:t>Демонстрационные пособия:</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Глобус Марса</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Теллурий</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Паровая турбина</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Модель двигателя внутреннего сгорания</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Маятник Максвелла</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Электрофорная машина</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Модели полупроводниковых приборов</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Барометр-анероид</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Камертон</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Конденсатор переменной емкости</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Электрометр</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Жидкостный манометр</w:t>
            </w:r>
          </w:p>
          <w:p w:rsidR="00E250E5" w:rsidRPr="00A134A8" w:rsidRDefault="00E250E5" w:rsidP="00AE3F61">
            <w:pPr>
              <w:pStyle w:val="18"/>
              <w:numPr>
                <w:ilvl w:val="0"/>
                <w:numId w:val="544"/>
              </w:numPr>
              <w:rPr>
                <w:rFonts w:cs="Times New Roman"/>
                <w:sz w:val="24"/>
                <w:szCs w:val="24"/>
              </w:rPr>
            </w:pPr>
            <w:r w:rsidRPr="00A134A8">
              <w:rPr>
                <w:rFonts w:cs="Times New Roman"/>
                <w:sz w:val="24"/>
                <w:szCs w:val="24"/>
              </w:rPr>
              <w:t xml:space="preserve">Психрометр </w:t>
            </w:r>
          </w:p>
        </w:tc>
        <w:tc>
          <w:tcPr>
            <w:tcW w:w="0" w:type="auto"/>
            <w:tcBorders>
              <w:top w:val="single" w:sz="4" w:space="0" w:color="auto"/>
            </w:tcBorders>
          </w:tcPr>
          <w:p w:rsidR="00E250E5" w:rsidRPr="00A134A8" w:rsidRDefault="00E250E5" w:rsidP="00421818">
            <w:pPr>
              <w:pStyle w:val="a8"/>
              <w:ind w:left="0"/>
              <w:rPr>
                <w:rFonts w:ascii="Times New Roman" w:hAnsi="Times New Roman"/>
              </w:rPr>
            </w:pPr>
          </w:p>
        </w:tc>
      </w:tr>
      <w:tr w:rsidR="00E250E5" w:rsidRPr="00A134A8" w:rsidTr="00421818">
        <w:trPr>
          <w:trHeight w:val="562"/>
        </w:trPr>
        <w:tc>
          <w:tcPr>
            <w:tcW w:w="0" w:type="auto"/>
            <w:vMerge/>
          </w:tcPr>
          <w:p w:rsidR="00E250E5" w:rsidRPr="00A134A8" w:rsidRDefault="00E250E5" w:rsidP="00E250E5">
            <w:pPr>
              <w:pStyle w:val="18"/>
              <w:rPr>
                <w:rFonts w:cs="Times New Roman"/>
                <w:sz w:val="24"/>
                <w:szCs w:val="24"/>
              </w:rPr>
            </w:pPr>
          </w:p>
        </w:tc>
        <w:tc>
          <w:tcPr>
            <w:tcW w:w="0" w:type="auto"/>
            <w:tcBorders>
              <w:top w:val="single" w:sz="4" w:space="0" w:color="auto"/>
            </w:tcBorders>
          </w:tcPr>
          <w:p w:rsidR="00E250E5" w:rsidRPr="00A134A8" w:rsidRDefault="00E250E5" w:rsidP="00421818">
            <w:pPr>
              <w:pStyle w:val="a8"/>
              <w:ind w:left="0"/>
              <w:rPr>
                <w:rFonts w:ascii="Times New Roman" w:hAnsi="Times New Roman"/>
                <w:b/>
                <w:lang w:val="ru-RU"/>
              </w:rPr>
            </w:pPr>
            <w:r w:rsidRPr="00A134A8">
              <w:rPr>
                <w:rFonts w:ascii="Times New Roman" w:hAnsi="Times New Roman"/>
                <w:b/>
                <w:lang w:val="ru-RU"/>
              </w:rPr>
              <w:t xml:space="preserve">19 </w:t>
            </w:r>
          </w:p>
          <w:p w:rsidR="00E250E5" w:rsidRPr="00A134A8" w:rsidRDefault="00E250E5" w:rsidP="00421818">
            <w:pPr>
              <w:pStyle w:val="a8"/>
              <w:ind w:left="0"/>
              <w:rPr>
                <w:rFonts w:ascii="Times New Roman" w:hAnsi="Times New Roman"/>
                <w:lang w:val="ru-RU"/>
              </w:rPr>
            </w:pPr>
            <w:r w:rsidRPr="00A134A8">
              <w:rPr>
                <w:rFonts w:ascii="Times New Roman" w:hAnsi="Times New Roman"/>
                <w:lang w:val="ru-RU"/>
              </w:rPr>
              <w:t>наименований</w:t>
            </w: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b/>
                <w:lang w:val="ru-RU"/>
              </w:rPr>
            </w:pPr>
            <w:r w:rsidRPr="00A134A8">
              <w:rPr>
                <w:rFonts w:ascii="Times New Roman" w:hAnsi="Times New Roman"/>
                <w:b/>
                <w:lang w:val="ru-RU"/>
              </w:rPr>
              <w:t>21</w:t>
            </w:r>
          </w:p>
          <w:p w:rsidR="00E250E5" w:rsidRPr="00A134A8" w:rsidRDefault="00E250E5" w:rsidP="00421818">
            <w:pPr>
              <w:pStyle w:val="a8"/>
              <w:ind w:left="0"/>
              <w:rPr>
                <w:rFonts w:ascii="Times New Roman" w:hAnsi="Times New Roman"/>
                <w:lang w:val="ru-RU"/>
              </w:rPr>
            </w:pPr>
            <w:r w:rsidRPr="00A134A8">
              <w:rPr>
                <w:rFonts w:ascii="Times New Roman" w:hAnsi="Times New Roman"/>
                <w:lang w:val="ru-RU"/>
              </w:rPr>
              <w:t>наименование</w:t>
            </w: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b/>
                <w:lang w:val="ru-RU"/>
              </w:rPr>
            </w:pPr>
            <w:r w:rsidRPr="00A134A8">
              <w:rPr>
                <w:rFonts w:ascii="Times New Roman" w:hAnsi="Times New Roman"/>
                <w:b/>
                <w:lang w:val="ru-RU"/>
              </w:rPr>
              <w:t xml:space="preserve">8 </w:t>
            </w:r>
          </w:p>
          <w:p w:rsidR="00E250E5" w:rsidRPr="00A134A8" w:rsidRDefault="00E250E5" w:rsidP="00421818">
            <w:pPr>
              <w:pStyle w:val="a8"/>
              <w:ind w:left="0"/>
              <w:rPr>
                <w:rFonts w:ascii="Times New Roman" w:hAnsi="Times New Roman"/>
                <w:lang w:val="ru-RU"/>
              </w:rPr>
            </w:pPr>
            <w:r w:rsidRPr="00A134A8">
              <w:rPr>
                <w:rFonts w:ascii="Times New Roman" w:hAnsi="Times New Roman"/>
                <w:lang w:val="ru-RU"/>
              </w:rPr>
              <w:t>Наименований</w:t>
            </w: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r w:rsidRPr="00A134A8">
              <w:rPr>
                <w:rFonts w:ascii="Times New Roman" w:hAnsi="Times New Roman"/>
                <w:lang w:val="ru-RU"/>
              </w:rPr>
              <w:t>5</w:t>
            </w: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r w:rsidRPr="00A134A8">
              <w:rPr>
                <w:rFonts w:ascii="Times New Roman" w:hAnsi="Times New Roman"/>
                <w:lang w:val="ru-RU"/>
              </w:rPr>
              <w:t>13</w:t>
            </w: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p w:rsidR="00E250E5" w:rsidRPr="00A134A8" w:rsidRDefault="00E250E5" w:rsidP="00421818">
            <w:pPr>
              <w:pStyle w:val="a8"/>
              <w:ind w:left="0"/>
              <w:rPr>
                <w:rFonts w:ascii="Times New Roman" w:hAnsi="Times New Roman"/>
                <w:lang w:val="ru-RU"/>
              </w:rPr>
            </w:pPr>
          </w:p>
        </w:tc>
      </w:tr>
    </w:tbl>
    <w:p w:rsidR="00B540EE" w:rsidRPr="00B708A8" w:rsidRDefault="00B540EE" w:rsidP="00C809E7">
      <w:pPr>
        <w:jc w:val="both"/>
        <w:rPr>
          <w:rFonts w:ascii="Times New Roman" w:hAnsi="Times New Roman"/>
          <w:vanish/>
          <w:sz w:val="28"/>
        </w:rPr>
      </w:pPr>
    </w:p>
    <w:p w:rsidR="00B540EE" w:rsidRPr="00B708A8" w:rsidRDefault="00B50911" w:rsidP="00B72F74">
      <w:pPr>
        <w:ind w:firstLine="680"/>
        <w:jc w:val="both"/>
        <w:rPr>
          <w:rFonts w:ascii="Times New Roman" w:hAnsi="Times New Roman"/>
          <w:sz w:val="28"/>
        </w:rPr>
      </w:pPr>
      <w:r>
        <w:rPr>
          <w:rFonts w:ascii="Times New Roman" w:hAnsi="Times New Roman"/>
          <w:sz w:val="28"/>
        </w:rPr>
        <w:t>Н</w:t>
      </w:r>
      <w:r w:rsidR="00B540EE" w:rsidRPr="00B708A8">
        <w:rPr>
          <w:rFonts w:ascii="Times New Roman" w:hAnsi="Times New Roman"/>
          <w:sz w:val="28"/>
        </w:rPr>
        <w:t>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rPr>
        <w:t>е</w:t>
      </w:r>
      <w:r w:rsidR="00B540EE" w:rsidRPr="00B708A8">
        <w:rPr>
          <w:rFonts w:ascii="Times New Roman" w:hAnsi="Times New Roman"/>
          <w:sz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r>
        <w:rPr>
          <w:rFonts w:ascii="Times New Roman" w:hAnsi="Times New Roman"/>
          <w:sz w:val="28"/>
        </w:rPr>
        <w:t xml:space="preserve"> соответствуют нормама </w:t>
      </w:r>
      <w:r w:rsidRPr="00B708A8">
        <w:rPr>
          <w:rFonts w:ascii="Times New Roman" w:hAnsi="Times New Roman"/>
          <w:sz w:val="28"/>
        </w:rPr>
        <w:t>СанПИН 2.4.2.2821-10 «Санитарно-эпидемиологические требования к условиям и организации обучения в общеобразовательных учреждениях»</w:t>
      </w:r>
      <w:r w:rsidR="00B540EE" w:rsidRPr="00B708A8">
        <w:rPr>
          <w:rFonts w:ascii="Times New Roman" w:hAnsi="Times New Roman"/>
          <w:sz w:val="28"/>
        </w:rPr>
        <w:t>.</w:t>
      </w:r>
    </w:p>
    <w:p w:rsidR="00B540EE" w:rsidRPr="00CA74F9" w:rsidRDefault="009C6781" w:rsidP="00CA74F9">
      <w:pPr>
        <w:pStyle w:val="af1"/>
        <w:rPr>
          <w:b/>
        </w:rPr>
      </w:pPr>
      <w:bookmarkStart w:id="325" w:name="_Toc410654083"/>
      <w:bookmarkStart w:id="326" w:name="_Toc409691740"/>
      <w:bookmarkStart w:id="327" w:name="_Toc414553290"/>
      <w:r>
        <w:rPr>
          <w:b/>
        </w:rPr>
        <w:t xml:space="preserve">3.2.4. </w:t>
      </w:r>
      <w:r w:rsidRPr="00CA74F9">
        <w:rPr>
          <w:b/>
        </w:rPr>
        <w:t xml:space="preserve">ИНФОРМАЦИОННО-МЕТОДИЧЕСКИЕ УСЛОВИЯ РЕАЛИЗАЦИИ </w:t>
      </w:r>
      <w:bookmarkEnd w:id="325"/>
      <w:bookmarkEnd w:id="326"/>
      <w:bookmarkEnd w:id="327"/>
      <w:r>
        <w:rPr>
          <w:b/>
        </w:rPr>
        <w:t>ООП ООО</w:t>
      </w:r>
    </w:p>
    <w:p w:rsidR="00CA74F9" w:rsidRDefault="00CA74F9" w:rsidP="00CA74F9">
      <w:pPr>
        <w:pStyle w:val="af1"/>
        <w:rPr>
          <w:bCs/>
        </w:rPr>
      </w:pPr>
    </w:p>
    <w:p w:rsidR="00B540EE" w:rsidRPr="00B708A8" w:rsidRDefault="00BD458A" w:rsidP="00CA74F9">
      <w:pPr>
        <w:pStyle w:val="af1"/>
      </w:pPr>
      <w:r w:rsidRPr="00BD458A">
        <w:rPr>
          <w:bCs/>
        </w:rPr>
        <w:t>И</w:t>
      </w:r>
      <w:r w:rsidR="00B540EE" w:rsidRPr="00BD458A">
        <w:rPr>
          <w:bCs/>
        </w:rPr>
        <w:t>нформационно-образовательн</w:t>
      </w:r>
      <w:r w:rsidRPr="00BD458A">
        <w:rPr>
          <w:bCs/>
        </w:rPr>
        <w:t>ая</w:t>
      </w:r>
      <w:r w:rsidR="00B540EE" w:rsidRPr="00BD458A">
        <w:rPr>
          <w:bCs/>
        </w:rPr>
        <w:t xml:space="preserve"> сред</w:t>
      </w:r>
      <w:r w:rsidRPr="00BD458A">
        <w:rPr>
          <w:bCs/>
        </w:rPr>
        <w:t>а</w:t>
      </w:r>
      <w:r w:rsidR="00B540EE" w:rsidRPr="00BD458A">
        <w:rPr>
          <w:bCs/>
        </w:rPr>
        <w:t xml:space="preserve"> </w:t>
      </w:r>
      <w:r w:rsidR="00B540EE" w:rsidRPr="00B708A8">
        <w:rPr>
          <w:bCs/>
        </w:rPr>
        <w:t>(ИОС)</w:t>
      </w:r>
      <w:r w:rsidR="00B540EE" w:rsidRPr="00B708A8">
        <w:t> </w:t>
      </w:r>
      <w:r>
        <w:t>- это</w:t>
      </w:r>
      <w:r w:rsidR="00B540EE" w:rsidRPr="00B708A8">
        <w:t xml:space="preserve">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rsidP="00CA74F9">
      <w:pPr>
        <w:pStyle w:val="af1"/>
        <w:ind w:left="360" w:firstLine="0"/>
      </w:pPr>
      <w:r w:rsidRPr="00B708A8">
        <w:rPr>
          <w:bCs/>
          <w:iCs/>
        </w:rPr>
        <w:t>Основными элементами ИОС</w:t>
      </w:r>
      <w:r w:rsidR="00BD458A">
        <w:rPr>
          <w:bCs/>
          <w:iCs/>
        </w:rPr>
        <w:t xml:space="preserve"> в МБОУ СОШ № 66</w:t>
      </w:r>
      <w:r w:rsidRPr="00B708A8">
        <w:rPr>
          <w:bCs/>
          <w:iCs/>
        </w:rPr>
        <w:t xml:space="preserve"> являются:</w:t>
      </w:r>
    </w:p>
    <w:p w:rsidR="00B540EE" w:rsidRPr="00B708A8" w:rsidRDefault="00B540EE" w:rsidP="00BC559F">
      <w:pPr>
        <w:pStyle w:val="af1"/>
        <w:numPr>
          <w:ilvl w:val="0"/>
          <w:numId w:val="77"/>
        </w:numPr>
      </w:pPr>
      <w:r w:rsidRPr="00B708A8">
        <w:t>информационно-образовательные ресурсы в виде печатной продукции;</w:t>
      </w:r>
    </w:p>
    <w:p w:rsidR="00B540EE" w:rsidRPr="00B708A8" w:rsidRDefault="00B540EE" w:rsidP="00BC559F">
      <w:pPr>
        <w:pStyle w:val="af1"/>
        <w:numPr>
          <w:ilvl w:val="0"/>
          <w:numId w:val="77"/>
        </w:numPr>
      </w:pPr>
      <w:r w:rsidRPr="00B708A8">
        <w:t>информационно-образовательные ресурсы на сменных оптических носителях;</w:t>
      </w:r>
    </w:p>
    <w:p w:rsidR="00B540EE" w:rsidRPr="00B708A8" w:rsidRDefault="00B540EE" w:rsidP="00BC559F">
      <w:pPr>
        <w:pStyle w:val="af1"/>
        <w:numPr>
          <w:ilvl w:val="0"/>
          <w:numId w:val="77"/>
        </w:numPr>
      </w:pPr>
      <w:r w:rsidRPr="00B708A8">
        <w:t xml:space="preserve">информационно-образовательные ресурсы </w:t>
      </w:r>
      <w:r w:rsidR="00940668" w:rsidRPr="00B708A8">
        <w:t xml:space="preserve">сети </w:t>
      </w:r>
      <w:r w:rsidRPr="00B708A8">
        <w:t>Интернет;</w:t>
      </w:r>
    </w:p>
    <w:p w:rsidR="00B540EE" w:rsidRPr="00B708A8" w:rsidRDefault="00B540EE" w:rsidP="00BC559F">
      <w:pPr>
        <w:pStyle w:val="af1"/>
        <w:numPr>
          <w:ilvl w:val="0"/>
          <w:numId w:val="77"/>
        </w:numPr>
      </w:pPr>
      <w:r w:rsidRPr="00B708A8">
        <w:t>вычислительная и информационно-телекоммуникационная инфраструктура;</w:t>
      </w:r>
    </w:p>
    <w:p w:rsidR="00B540EE" w:rsidRPr="00B708A8" w:rsidRDefault="00B540EE" w:rsidP="00BC559F">
      <w:pPr>
        <w:pStyle w:val="af1"/>
        <w:numPr>
          <w:ilvl w:val="0"/>
          <w:numId w:val="77"/>
        </w:numPr>
      </w:pPr>
      <w:r w:rsidRPr="00B708A8">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t>е</w:t>
      </w:r>
      <w:r w:rsidRPr="00B708A8">
        <w:t>т, делопроизводство, кадры и т. д.).</w:t>
      </w:r>
    </w:p>
    <w:p w:rsidR="00B540EE" w:rsidRPr="00B708A8" w:rsidRDefault="00B540EE" w:rsidP="00CA74F9">
      <w:pPr>
        <w:pStyle w:val="af1"/>
      </w:pPr>
      <w:r w:rsidRPr="00B708A8">
        <w:rPr>
          <w:bCs/>
          <w:iCs/>
        </w:rPr>
        <w:t>Необходимое для использования ИКТ оборудование</w:t>
      </w:r>
      <w:r w:rsidRPr="00B708A8">
        <w:t>  отвеча</w:t>
      </w:r>
      <w:r w:rsidR="002B4028" w:rsidRPr="00B708A8">
        <w:t>е</w:t>
      </w:r>
      <w:r w:rsidRPr="00B708A8">
        <w:t>т современным требованиям и обеспечивать использование ИКТ:</w:t>
      </w:r>
    </w:p>
    <w:p w:rsidR="00B540EE" w:rsidRPr="00B708A8" w:rsidRDefault="00B540EE" w:rsidP="00BC559F">
      <w:pPr>
        <w:pStyle w:val="af1"/>
        <w:numPr>
          <w:ilvl w:val="0"/>
          <w:numId w:val="78"/>
        </w:numPr>
      </w:pPr>
      <w:r w:rsidRPr="00B708A8">
        <w:t>в учебной деятельности;</w:t>
      </w:r>
    </w:p>
    <w:p w:rsidR="00B540EE" w:rsidRPr="00B708A8" w:rsidRDefault="00B540EE" w:rsidP="00BC559F">
      <w:pPr>
        <w:pStyle w:val="af1"/>
        <w:numPr>
          <w:ilvl w:val="0"/>
          <w:numId w:val="78"/>
        </w:numPr>
      </w:pPr>
      <w:r w:rsidRPr="00B708A8">
        <w:t>во внеурочной деятельности;</w:t>
      </w:r>
    </w:p>
    <w:p w:rsidR="00B540EE" w:rsidRPr="00B708A8" w:rsidRDefault="00B540EE" w:rsidP="00BC559F">
      <w:pPr>
        <w:pStyle w:val="af1"/>
        <w:numPr>
          <w:ilvl w:val="0"/>
          <w:numId w:val="78"/>
        </w:numPr>
      </w:pPr>
      <w:r w:rsidRPr="00B708A8">
        <w:t>в исследовательской и проектной деятельности;</w:t>
      </w:r>
    </w:p>
    <w:p w:rsidR="00B540EE" w:rsidRPr="00B708A8" w:rsidRDefault="00B540EE" w:rsidP="00BC559F">
      <w:pPr>
        <w:pStyle w:val="af1"/>
        <w:numPr>
          <w:ilvl w:val="0"/>
          <w:numId w:val="78"/>
        </w:numPr>
      </w:pPr>
      <w:r w:rsidRPr="00B708A8">
        <w:t>при измерении, контроле и оценке результатов образования;</w:t>
      </w:r>
    </w:p>
    <w:p w:rsidR="00B540EE" w:rsidRPr="00B708A8" w:rsidRDefault="00B540EE" w:rsidP="00BC559F">
      <w:pPr>
        <w:pStyle w:val="af1"/>
        <w:numPr>
          <w:ilvl w:val="0"/>
          <w:numId w:val="78"/>
        </w:numPr>
      </w:pPr>
      <w:r w:rsidRPr="00B708A8">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CA74F9" w:rsidRDefault="00B540EE" w:rsidP="00CA74F9">
      <w:pPr>
        <w:pStyle w:val="a8"/>
        <w:ind w:left="360"/>
        <w:jc w:val="both"/>
        <w:rPr>
          <w:rFonts w:ascii="Times New Roman" w:hAnsi="Times New Roman"/>
          <w:sz w:val="28"/>
        </w:rPr>
      </w:pPr>
      <w:r w:rsidRPr="00CA74F9">
        <w:rPr>
          <w:rFonts w:ascii="Times New Roman" w:hAnsi="Times New Roman"/>
          <w:bCs/>
          <w:iCs/>
          <w:sz w:val="28"/>
        </w:rPr>
        <w:t>Учебно-методическое и информационное оснащение образовательного процесса</w:t>
      </w:r>
      <w:r w:rsidRPr="00CA74F9">
        <w:rPr>
          <w:rFonts w:ascii="Times New Roman" w:hAnsi="Times New Roman"/>
          <w:sz w:val="28"/>
        </w:rPr>
        <w:t xml:space="preserve"> обеспечива</w:t>
      </w:r>
      <w:r w:rsidR="002B4028" w:rsidRPr="00CA74F9">
        <w:rPr>
          <w:rFonts w:ascii="Times New Roman" w:hAnsi="Times New Roman"/>
          <w:sz w:val="28"/>
        </w:rPr>
        <w:t>е</w:t>
      </w:r>
      <w:r w:rsidRPr="00CA74F9">
        <w:rPr>
          <w:rFonts w:ascii="Times New Roman" w:hAnsi="Times New Roman"/>
          <w:sz w:val="28"/>
        </w:rPr>
        <w:t>т возможность:</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осуществления самостоятельной образовательной деятельности</w:t>
      </w:r>
      <w:r w:rsidR="00CA74F9">
        <w:rPr>
          <w:rFonts w:ascii="Times New Roman" w:hAnsi="Times New Roman"/>
          <w:sz w:val="28"/>
        </w:rPr>
        <w:t xml:space="preserve"> обучающихся</w:t>
      </w:r>
      <w:r w:rsidRPr="00CA74F9">
        <w:rPr>
          <w:rFonts w:ascii="Times New Roman" w:hAnsi="Times New Roman"/>
          <w:sz w:val="28"/>
        </w:rPr>
        <w:t>;</w:t>
      </w:r>
    </w:p>
    <w:p w:rsidR="00CA74F9"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ввода русского и иноязычного текста, распознавания сканированного текста;</w:t>
      </w:r>
    </w:p>
    <w:p w:rsidR="00CA74F9"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 xml:space="preserve">использования средств орфографического и синтаксического контроля русского текста и текста на иностранном языке; </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редактирования и структурирования текста средствами текстового редактора;</w:t>
      </w:r>
    </w:p>
    <w:p w:rsidR="00CA74F9"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 xml:space="preserve">записи и обработки изображения и звука; </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переноса информации с нецифровых носителей в цифровую среду (оцифровка, сканирование);</w:t>
      </w:r>
    </w:p>
    <w:p w:rsidR="00CA74F9"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создания и использ</w:t>
      </w:r>
      <w:r w:rsidR="00CA74F9">
        <w:rPr>
          <w:rFonts w:ascii="Times New Roman" w:hAnsi="Times New Roman"/>
          <w:sz w:val="28"/>
        </w:rPr>
        <w:t>ования диаграмм различных видов;</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создания виртуальных геометрических объектов, графических сообщений с проведением рукой произвольных линий;</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выступления с аудио-, видео- и графическим экранным сопровождением;</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вывода информации на бумагу (печать);</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поиска и получения информации;</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вещания (подкастинга), использования носимых аудиовидеоустройств для учебной деятельности на уроке и вне урока;</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общения в Интернете, взаимодействия в социальных группах и сетях, участия в форумах, групповой работы над сообщениями (вики);</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создания</w:t>
      </w:r>
      <w:r w:rsidR="002B4028" w:rsidRPr="00CA74F9">
        <w:rPr>
          <w:rFonts w:ascii="Times New Roman" w:hAnsi="Times New Roman"/>
          <w:sz w:val="28"/>
        </w:rPr>
        <w:t>,</w:t>
      </w:r>
      <w:r w:rsidRPr="00CA74F9">
        <w:rPr>
          <w:rFonts w:ascii="Times New Roman" w:hAnsi="Times New Roman"/>
          <w:sz w:val="28"/>
        </w:rPr>
        <w:t xml:space="preserve"> заполнения </w:t>
      </w:r>
      <w:r w:rsidR="002B4028" w:rsidRPr="00CA74F9">
        <w:rPr>
          <w:rFonts w:ascii="Times New Roman" w:hAnsi="Times New Roman"/>
          <w:sz w:val="28"/>
        </w:rPr>
        <w:t xml:space="preserve">и анализа </w:t>
      </w:r>
      <w:r w:rsidRPr="00CA74F9">
        <w:rPr>
          <w:rFonts w:ascii="Times New Roman" w:hAnsi="Times New Roman"/>
          <w:sz w:val="28"/>
        </w:rPr>
        <w:t xml:space="preserve">баз данных, в том числе определителей; </w:t>
      </w:r>
      <w:r w:rsidR="002B4028" w:rsidRPr="00CA74F9">
        <w:rPr>
          <w:rFonts w:ascii="Times New Roman" w:hAnsi="Times New Roman"/>
          <w:sz w:val="28"/>
        </w:rPr>
        <w:t xml:space="preserve">их </w:t>
      </w:r>
      <w:r w:rsidRPr="00CA74F9">
        <w:rPr>
          <w:rFonts w:ascii="Times New Roman" w:hAnsi="Times New Roman"/>
          <w:sz w:val="28"/>
        </w:rPr>
        <w:t>наглядного представления;</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CA74F9">
        <w:rPr>
          <w:rFonts w:ascii="Times New Roman" w:hAnsi="Times New Roman"/>
          <w:sz w:val="28"/>
        </w:rPr>
        <w:t>е</w:t>
      </w:r>
      <w:r w:rsidRPr="00CA74F9">
        <w:rPr>
          <w:rFonts w:ascii="Times New Roman" w:hAnsi="Times New Roman"/>
          <w:sz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занятий по изучению правил дорожного движения с использованием игр, оборудования, а также компьютерных тренаж</w:t>
      </w:r>
      <w:r w:rsidR="00245F1D" w:rsidRPr="00CA74F9">
        <w:rPr>
          <w:rFonts w:ascii="Times New Roman" w:hAnsi="Times New Roman"/>
          <w:sz w:val="28"/>
        </w:rPr>
        <w:t>е</w:t>
      </w:r>
      <w:r w:rsidRPr="00CA74F9">
        <w:rPr>
          <w:rFonts w:ascii="Times New Roman" w:hAnsi="Times New Roman"/>
          <w:sz w:val="28"/>
        </w:rPr>
        <w:t>ров;</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5E68" w:rsidRPr="00775E68"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 xml:space="preserve">проектирования и организации индивидуальной и групповой деятельности, организации своего времени с использованием ИКТ; </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планирования учебного процесса, фиксирования его реализации в целом и отдельных этапов (выступлений, дискуссий, экспериментов);</w:t>
      </w:r>
    </w:p>
    <w:p w:rsidR="00B540EE" w:rsidRPr="00CA74F9" w:rsidRDefault="001B2D5B" w:rsidP="00BC559F">
      <w:pPr>
        <w:pStyle w:val="a8"/>
        <w:numPr>
          <w:ilvl w:val="0"/>
          <w:numId w:val="79"/>
        </w:numPr>
        <w:jc w:val="both"/>
        <w:rPr>
          <w:rFonts w:ascii="Times New Roman" w:hAnsi="Times New Roman"/>
          <w:sz w:val="28"/>
        </w:rPr>
      </w:pPr>
      <w:r w:rsidRPr="00CA74F9">
        <w:rPr>
          <w:rFonts w:ascii="Times New Roman" w:hAnsi="Times New Roman"/>
          <w:sz w:val="28"/>
        </w:rPr>
        <w:t>о</w:t>
      </w:r>
      <w:r w:rsidR="00B540EE" w:rsidRPr="00CA74F9">
        <w:rPr>
          <w:rFonts w:ascii="Times New Roman" w:hAnsi="Times New Roman"/>
          <w:sz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75E68" w:rsidRPr="00775E68"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 xml:space="preserve">проведения массовых мероприятий, собраний, представлений; </w:t>
      </w:r>
    </w:p>
    <w:p w:rsidR="00B540EE" w:rsidRPr="00CA74F9" w:rsidRDefault="00B540EE" w:rsidP="00BC559F">
      <w:pPr>
        <w:pStyle w:val="a8"/>
        <w:numPr>
          <w:ilvl w:val="0"/>
          <w:numId w:val="79"/>
        </w:numPr>
        <w:jc w:val="both"/>
        <w:rPr>
          <w:rFonts w:ascii="Times New Roman" w:hAnsi="Times New Roman"/>
          <w:sz w:val="28"/>
        </w:rPr>
      </w:pPr>
      <w:r w:rsidRPr="00CA74F9">
        <w:rPr>
          <w:rFonts w:ascii="Times New Roman" w:hAnsi="Times New Roman"/>
          <w:sz w:val="28"/>
        </w:rPr>
        <w:t>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sidR="00775E68">
        <w:rPr>
          <w:rFonts w:ascii="Times New Roman" w:hAnsi="Times New Roman"/>
          <w:sz w:val="28"/>
        </w:rPr>
        <w:t>.</w:t>
      </w:r>
    </w:p>
    <w:p w:rsidR="00775E68" w:rsidRDefault="00B540EE" w:rsidP="00775E68">
      <w:pPr>
        <w:pStyle w:val="af1"/>
      </w:pPr>
      <w:r w:rsidRPr="00B708A8">
        <w:t xml:space="preserve">Все указанные виды деятельности </w:t>
      </w:r>
      <w:r w:rsidR="00C83F0A" w:rsidRPr="00B708A8">
        <w:t xml:space="preserve">обеспечиваются </w:t>
      </w:r>
      <w:r w:rsidR="00775E68">
        <w:t>расходными материалами.</w:t>
      </w:r>
    </w:p>
    <w:p w:rsidR="00B540EE" w:rsidRPr="00775E68" w:rsidRDefault="00B540EE" w:rsidP="00775E68">
      <w:pPr>
        <w:pStyle w:val="af1"/>
        <w:jc w:val="center"/>
        <w:rPr>
          <w:b/>
        </w:rPr>
      </w:pPr>
      <w:r w:rsidRPr="00775E68">
        <w:rPr>
          <w:b/>
        </w:rPr>
        <w:t xml:space="preserve">Создание в образовательной организации информационно-образовательной среды, соответствующей требованиям </w:t>
      </w:r>
      <w:r w:rsidR="000A7509" w:rsidRPr="00775E68">
        <w:rPr>
          <w:b/>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4"/>
        <w:gridCol w:w="4394"/>
        <w:gridCol w:w="2535"/>
        <w:gridCol w:w="1983"/>
      </w:tblGrid>
      <w:tr w:rsidR="00B540EE"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A56C70" w:rsidRDefault="00B540EE" w:rsidP="00A56C70">
            <w:pPr>
              <w:pStyle w:val="af1"/>
              <w:ind w:firstLine="0"/>
              <w:jc w:val="center"/>
              <w:rPr>
                <w:b/>
                <w:sz w:val="24"/>
                <w:szCs w:val="24"/>
              </w:rPr>
            </w:pPr>
            <w:r w:rsidRPr="00A56C70">
              <w:rPr>
                <w:b/>
                <w:sz w:val="24"/>
                <w:szCs w:val="24"/>
              </w:rPr>
              <w:t>№</w:t>
            </w:r>
          </w:p>
          <w:p w:rsidR="00B540EE" w:rsidRPr="00A56C70" w:rsidRDefault="00B540EE" w:rsidP="00A56C70">
            <w:pPr>
              <w:pStyle w:val="af1"/>
              <w:ind w:firstLine="0"/>
              <w:jc w:val="center"/>
              <w:rPr>
                <w:b/>
                <w:sz w:val="24"/>
                <w:szCs w:val="24"/>
              </w:rPr>
            </w:pPr>
            <w:r w:rsidRPr="00A56C70">
              <w:rPr>
                <w:b/>
                <w:sz w:val="24"/>
                <w:szCs w:val="24"/>
              </w:rPr>
              <w:t>п/п</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B540EE" w:rsidP="00A56C70">
            <w:pPr>
              <w:pStyle w:val="af1"/>
              <w:ind w:firstLine="0"/>
              <w:jc w:val="center"/>
              <w:rPr>
                <w:b/>
                <w:sz w:val="24"/>
                <w:szCs w:val="24"/>
              </w:rPr>
            </w:pPr>
            <w:r w:rsidRPr="00A56C70">
              <w:rPr>
                <w:b/>
                <w:sz w:val="24"/>
                <w:szCs w:val="24"/>
              </w:rPr>
              <w:t>Необходимые средства</w:t>
            </w:r>
          </w:p>
        </w:tc>
        <w:tc>
          <w:tcPr>
            <w:tcW w:w="25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B540EE" w:rsidP="00A56C70">
            <w:pPr>
              <w:pStyle w:val="af1"/>
              <w:ind w:firstLine="1"/>
              <w:jc w:val="center"/>
              <w:rPr>
                <w:b/>
                <w:sz w:val="24"/>
                <w:szCs w:val="24"/>
              </w:rPr>
            </w:pPr>
            <w:r w:rsidRPr="00A56C70">
              <w:rPr>
                <w:b/>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B540EE" w:rsidP="00A56C70">
            <w:pPr>
              <w:pStyle w:val="af1"/>
              <w:ind w:firstLine="1"/>
              <w:jc w:val="center"/>
              <w:rPr>
                <w:b/>
                <w:sz w:val="24"/>
                <w:szCs w:val="24"/>
              </w:rPr>
            </w:pPr>
            <w:r w:rsidRPr="00A56C70">
              <w:rPr>
                <w:b/>
                <w:sz w:val="24"/>
                <w:szCs w:val="24"/>
              </w:rPr>
              <w:t>Сроки создания условий в соответствии с требованиями ФГОС</w:t>
            </w:r>
          </w:p>
        </w:tc>
      </w:tr>
      <w:tr w:rsidR="00B540EE"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B540EE" w:rsidP="00A56C70">
            <w:pPr>
              <w:pStyle w:val="af1"/>
              <w:ind w:firstLine="0"/>
              <w:rPr>
                <w:sz w:val="24"/>
                <w:szCs w:val="24"/>
              </w:rPr>
            </w:pPr>
            <w:r w:rsidRPr="00A56C70">
              <w:rPr>
                <w:sz w:val="24"/>
                <w:szCs w:val="24"/>
              </w:rPr>
              <w:t>I</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B540EE" w:rsidP="00A56C70">
            <w:pPr>
              <w:pStyle w:val="af1"/>
              <w:ind w:firstLine="127"/>
              <w:rPr>
                <w:sz w:val="24"/>
                <w:szCs w:val="24"/>
              </w:rPr>
            </w:pPr>
            <w:r w:rsidRPr="00A56C70">
              <w:rPr>
                <w:sz w:val="24"/>
                <w:szCs w:val="24"/>
              </w:rPr>
              <w:t>Технические средства</w:t>
            </w:r>
          </w:p>
        </w:tc>
        <w:tc>
          <w:tcPr>
            <w:tcW w:w="2535"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A56C70" w:rsidP="00A56C70">
            <w:pPr>
              <w:pStyle w:val="af1"/>
              <w:ind w:firstLine="1"/>
              <w:jc w:val="center"/>
              <w:rPr>
                <w:sz w:val="24"/>
                <w:szCs w:val="24"/>
              </w:rPr>
            </w:pPr>
            <w:r>
              <w:rPr>
                <w:sz w:val="24"/>
                <w:szCs w:val="24"/>
              </w:rPr>
              <w:t>Имеется необходимое количество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56C70" w:rsidRDefault="00A56C70" w:rsidP="00A56C70">
            <w:pPr>
              <w:pStyle w:val="af1"/>
              <w:ind w:firstLine="1"/>
              <w:jc w:val="center"/>
              <w:rPr>
                <w:sz w:val="24"/>
                <w:szCs w:val="24"/>
              </w:rPr>
            </w:pPr>
            <w:r>
              <w:rPr>
                <w:sz w:val="24"/>
                <w:szCs w:val="24"/>
              </w:rPr>
              <w:t>2015 - 2016 у/г</w:t>
            </w:r>
          </w:p>
        </w:tc>
      </w:tr>
      <w:tr w:rsidR="00A56C70"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0"/>
              <w:rPr>
                <w:sz w:val="24"/>
                <w:szCs w:val="24"/>
              </w:rPr>
            </w:pPr>
            <w:r w:rsidRPr="00A56C70">
              <w:rPr>
                <w:sz w:val="24"/>
                <w:szCs w:val="24"/>
              </w:rPr>
              <w:t>II</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27"/>
              <w:rPr>
                <w:sz w:val="24"/>
                <w:szCs w:val="24"/>
              </w:rPr>
            </w:pPr>
            <w:r w:rsidRPr="00A56C70">
              <w:rPr>
                <w:sz w:val="24"/>
                <w:szCs w:val="24"/>
              </w:rPr>
              <w:t>Программные инструменты</w:t>
            </w:r>
          </w:p>
        </w:tc>
        <w:tc>
          <w:tcPr>
            <w:tcW w:w="2535" w:type="dxa"/>
            <w:tcBorders>
              <w:top w:val="single" w:sz="6" w:space="0" w:color="000000"/>
              <w:left w:val="single" w:sz="6" w:space="0" w:color="000000"/>
              <w:bottom w:val="single" w:sz="6" w:space="0" w:color="000000"/>
              <w:right w:val="single" w:sz="6" w:space="0" w:color="000000"/>
            </w:tcBorders>
            <w:shd w:val="clear" w:color="auto" w:fill="FFFFFF"/>
          </w:tcPr>
          <w:p w:rsidR="00A56C70" w:rsidRPr="00A56C70" w:rsidRDefault="00A56C70" w:rsidP="00A56C70">
            <w:pPr>
              <w:pStyle w:val="af1"/>
              <w:ind w:firstLine="1"/>
              <w:jc w:val="center"/>
              <w:rPr>
                <w:sz w:val="24"/>
                <w:szCs w:val="24"/>
              </w:rPr>
            </w:pPr>
            <w:r w:rsidRPr="00795619">
              <w:rPr>
                <w:sz w:val="24"/>
                <w:szCs w:val="24"/>
              </w:rPr>
              <w:t>Имеется необходимое количество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tcPr>
          <w:p w:rsidR="00A56C70" w:rsidRPr="00A56C70" w:rsidRDefault="00A56C70" w:rsidP="00A56C70">
            <w:pPr>
              <w:pStyle w:val="af1"/>
              <w:ind w:firstLine="1"/>
              <w:jc w:val="center"/>
              <w:rPr>
                <w:sz w:val="24"/>
                <w:szCs w:val="24"/>
              </w:rPr>
            </w:pPr>
            <w:r w:rsidRPr="00EC3E85">
              <w:rPr>
                <w:sz w:val="24"/>
                <w:szCs w:val="24"/>
              </w:rPr>
              <w:t>2015- 2016 у/г</w:t>
            </w:r>
          </w:p>
        </w:tc>
      </w:tr>
      <w:tr w:rsidR="00A56C70"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0"/>
              <w:rPr>
                <w:sz w:val="24"/>
                <w:szCs w:val="24"/>
              </w:rPr>
            </w:pPr>
            <w:r w:rsidRPr="00A56C70">
              <w:rPr>
                <w:sz w:val="24"/>
                <w:szCs w:val="24"/>
              </w:rPr>
              <w:t>III</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27"/>
              <w:rPr>
                <w:sz w:val="24"/>
                <w:szCs w:val="24"/>
              </w:rPr>
            </w:pPr>
            <w:r w:rsidRPr="00A56C70">
              <w:rPr>
                <w:sz w:val="24"/>
                <w:szCs w:val="24"/>
              </w:rPr>
              <w:t>Обеспечение технической, методической и организационной поддержки</w:t>
            </w:r>
          </w:p>
        </w:tc>
        <w:tc>
          <w:tcPr>
            <w:tcW w:w="2535"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
              <w:jc w:val="center"/>
              <w:rPr>
                <w:sz w:val="24"/>
                <w:szCs w:val="24"/>
              </w:rPr>
            </w:pPr>
            <w:r w:rsidRPr="00795619">
              <w:rPr>
                <w:sz w:val="24"/>
                <w:szCs w:val="24"/>
              </w:rPr>
              <w:t>Имеется необходимое количество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
              <w:jc w:val="center"/>
              <w:rPr>
                <w:sz w:val="24"/>
                <w:szCs w:val="24"/>
              </w:rPr>
            </w:pPr>
            <w:r w:rsidRPr="00EC3E85">
              <w:rPr>
                <w:sz w:val="24"/>
                <w:szCs w:val="24"/>
              </w:rPr>
              <w:t>2015- 2016 у/г</w:t>
            </w:r>
          </w:p>
        </w:tc>
      </w:tr>
      <w:tr w:rsidR="00A56C70"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0"/>
              <w:rPr>
                <w:sz w:val="24"/>
                <w:szCs w:val="24"/>
              </w:rPr>
            </w:pPr>
            <w:r w:rsidRPr="00A56C70">
              <w:rPr>
                <w:sz w:val="24"/>
                <w:szCs w:val="24"/>
              </w:rPr>
              <w:t>IV</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27"/>
              <w:rPr>
                <w:sz w:val="24"/>
                <w:szCs w:val="24"/>
              </w:rPr>
            </w:pPr>
            <w:r w:rsidRPr="00A56C70">
              <w:rPr>
                <w:sz w:val="24"/>
                <w:szCs w:val="24"/>
              </w:rPr>
              <w:t>Отображение образовательного процесса в информационной среде</w:t>
            </w:r>
          </w:p>
        </w:tc>
        <w:tc>
          <w:tcPr>
            <w:tcW w:w="2535"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
              <w:jc w:val="center"/>
              <w:rPr>
                <w:sz w:val="24"/>
                <w:szCs w:val="24"/>
              </w:rPr>
            </w:pPr>
            <w:r w:rsidRPr="00795619">
              <w:rPr>
                <w:sz w:val="24"/>
                <w:szCs w:val="24"/>
              </w:rPr>
              <w:t>Имеется необходимое количество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
              <w:jc w:val="center"/>
              <w:rPr>
                <w:sz w:val="24"/>
                <w:szCs w:val="24"/>
              </w:rPr>
            </w:pPr>
            <w:r w:rsidRPr="00EC3E85">
              <w:rPr>
                <w:sz w:val="24"/>
                <w:szCs w:val="24"/>
              </w:rPr>
              <w:t>201</w:t>
            </w:r>
            <w:r>
              <w:rPr>
                <w:sz w:val="24"/>
                <w:szCs w:val="24"/>
              </w:rPr>
              <w:t xml:space="preserve">4 </w:t>
            </w:r>
            <w:r w:rsidRPr="00EC3E85">
              <w:rPr>
                <w:sz w:val="24"/>
                <w:szCs w:val="24"/>
              </w:rPr>
              <w:t>- 201</w:t>
            </w:r>
            <w:r>
              <w:rPr>
                <w:sz w:val="24"/>
                <w:szCs w:val="24"/>
              </w:rPr>
              <w:t>5</w:t>
            </w:r>
            <w:r w:rsidRPr="00EC3E85">
              <w:rPr>
                <w:sz w:val="24"/>
                <w:szCs w:val="24"/>
              </w:rPr>
              <w:t xml:space="preserve"> у/г</w:t>
            </w:r>
          </w:p>
        </w:tc>
      </w:tr>
      <w:tr w:rsidR="00A56C70"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0"/>
              <w:rPr>
                <w:sz w:val="24"/>
                <w:szCs w:val="24"/>
              </w:rPr>
            </w:pPr>
            <w:r w:rsidRPr="00A56C70">
              <w:rPr>
                <w:sz w:val="24"/>
                <w:szCs w:val="24"/>
              </w:rPr>
              <w:t>V</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27"/>
              <w:rPr>
                <w:sz w:val="24"/>
                <w:szCs w:val="24"/>
              </w:rPr>
            </w:pPr>
            <w:r w:rsidRPr="00A56C70">
              <w:rPr>
                <w:sz w:val="24"/>
                <w:szCs w:val="24"/>
              </w:rPr>
              <w:t>Компоненты на бумажных носителях</w:t>
            </w:r>
          </w:p>
        </w:tc>
        <w:tc>
          <w:tcPr>
            <w:tcW w:w="2535"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
              <w:jc w:val="center"/>
              <w:rPr>
                <w:sz w:val="24"/>
                <w:szCs w:val="24"/>
              </w:rPr>
            </w:pPr>
            <w:r w:rsidRPr="00795619">
              <w:rPr>
                <w:sz w:val="24"/>
                <w:szCs w:val="24"/>
              </w:rPr>
              <w:t>Имеется необходимое количество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
              <w:jc w:val="center"/>
              <w:rPr>
                <w:sz w:val="24"/>
                <w:szCs w:val="24"/>
              </w:rPr>
            </w:pPr>
            <w:r w:rsidRPr="00EC3E85">
              <w:rPr>
                <w:sz w:val="24"/>
                <w:szCs w:val="24"/>
              </w:rPr>
              <w:t>2015- 2016 у/г</w:t>
            </w:r>
          </w:p>
        </w:tc>
      </w:tr>
      <w:tr w:rsidR="00A56C70" w:rsidRPr="00A56C70" w:rsidTr="00A56C70">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0"/>
              <w:rPr>
                <w:sz w:val="24"/>
                <w:szCs w:val="24"/>
              </w:rPr>
            </w:pPr>
            <w:r w:rsidRPr="00A56C70">
              <w:rPr>
                <w:sz w:val="24"/>
                <w:szCs w:val="24"/>
              </w:rPr>
              <w:t>VI</w:t>
            </w:r>
          </w:p>
        </w:tc>
        <w:tc>
          <w:tcPr>
            <w:tcW w:w="4394"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A56C70">
            <w:pPr>
              <w:pStyle w:val="af1"/>
              <w:ind w:firstLine="127"/>
              <w:rPr>
                <w:sz w:val="24"/>
                <w:szCs w:val="24"/>
              </w:rPr>
            </w:pPr>
            <w:r w:rsidRPr="00A56C70">
              <w:rPr>
                <w:sz w:val="24"/>
                <w:szCs w:val="24"/>
              </w:rPr>
              <w:t>Компоненты на CD и DVD</w:t>
            </w:r>
          </w:p>
        </w:tc>
        <w:tc>
          <w:tcPr>
            <w:tcW w:w="2535"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86045C">
            <w:pPr>
              <w:pStyle w:val="af1"/>
              <w:ind w:firstLine="1"/>
              <w:jc w:val="center"/>
              <w:rPr>
                <w:sz w:val="24"/>
                <w:szCs w:val="24"/>
              </w:rPr>
            </w:pPr>
            <w:r w:rsidRPr="00795619">
              <w:rPr>
                <w:sz w:val="24"/>
                <w:szCs w:val="24"/>
              </w:rPr>
              <w:t>Имеется необходимое количество</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A56C70" w:rsidRPr="00A56C70" w:rsidRDefault="00A56C70" w:rsidP="0086045C">
            <w:pPr>
              <w:pStyle w:val="af1"/>
              <w:ind w:firstLine="1"/>
              <w:jc w:val="center"/>
              <w:rPr>
                <w:sz w:val="24"/>
                <w:szCs w:val="24"/>
              </w:rPr>
            </w:pPr>
            <w:r w:rsidRPr="00EC3E85">
              <w:rPr>
                <w:sz w:val="24"/>
                <w:szCs w:val="24"/>
              </w:rPr>
              <w:t>2015- 2016 у/г</w:t>
            </w:r>
          </w:p>
        </w:tc>
      </w:tr>
    </w:tbl>
    <w:p w:rsidR="00B540EE" w:rsidRPr="00B708A8" w:rsidRDefault="00B540EE" w:rsidP="00A56C70">
      <w:pPr>
        <w:pStyle w:val="af1"/>
      </w:pPr>
      <w:r w:rsidRPr="00A56C70">
        <w:rPr>
          <w:b/>
        </w:rPr>
        <w:t>Технические средства:</w:t>
      </w:r>
      <w:r w:rsidRPr="00B708A8">
        <w:t>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w:t>
      </w:r>
    </w:p>
    <w:p w:rsidR="00B540EE" w:rsidRPr="00B708A8" w:rsidRDefault="00B540EE" w:rsidP="00A56C70">
      <w:pPr>
        <w:pStyle w:val="af1"/>
      </w:pPr>
      <w:r w:rsidRPr="00A56C70">
        <w:rPr>
          <w:b/>
        </w:rPr>
        <w:t>Программные инструменты:</w:t>
      </w:r>
      <w:r w:rsidRPr="00B708A8">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t>е</w:t>
      </w:r>
      <w:r w:rsidRPr="00B708A8">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t>е</w:t>
      </w:r>
      <w:r w:rsidRPr="00B708A8">
        <w:t>нного редактирования сообщений.</w:t>
      </w:r>
    </w:p>
    <w:p w:rsidR="00B540EE" w:rsidRPr="00B708A8" w:rsidRDefault="00B540EE" w:rsidP="00A56C70">
      <w:pPr>
        <w:pStyle w:val="af1"/>
      </w:pPr>
      <w:r w:rsidRPr="00A56C70">
        <w:rPr>
          <w:b/>
        </w:rPr>
        <w:t>Обеспечение технической, методической и организационной поддержки: </w:t>
      </w:r>
      <w:r w:rsidRPr="00B708A8">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t>образовательной организации</w:t>
      </w:r>
      <w:r w:rsidRPr="00B708A8">
        <w:t>.</w:t>
      </w:r>
    </w:p>
    <w:p w:rsidR="00B540EE" w:rsidRPr="00B708A8" w:rsidRDefault="00B540EE" w:rsidP="00A56C70">
      <w:pPr>
        <w:pStyle w:val="af1"/>
      </w:pPr>
      <w:r w:rsidRPr="00A56C70">
        <w:rPr>
          <w:b/>
        </w:rPr>
        <w:t>Отображение образовательного процесса в информационной среде:</w:t>
      </w:r>
      <w:r w:rsidRPr="00B708A8">
        <w:t> 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B540EE" w:rsidRPr="00B708A8" w:rsidRDefault="00B540EE" w:rsidP="00A56C70">
      <w:pPr>
        <w:pStyle w:val="af1"/>
      </w:pPr>
      <w:r w:rsidRPr="00A56C70">
        <w:rPr>
          <w:b/>
        </w:rPr>
        <w:t>Компоненты на бумажных носителях:</w:t>
      </w:r>
      <w:r w:rsidRPr="00B708A8">
        <w:t> учебники; рабочие тетради.</w:t>
      </w:r>
    </w:p>
    <w:p w:rsidR="00B540EE" w:rsidRPr="00B708A8" w:rsidRDefault="00B540EE" w:rsidP="00A56C70">
      <w:pPr>
        <w:pStyle w:val="af1"/>
      </w:pPr>
      <w:r w:rsidRPr="00A56C70">
        <w:rPr>
          <w:b/>
        </w:rPr>
        <w:t>Компоненты на CD и DVD:</w:t>
      </w:r>
      <w:r w:rsidRPr="00B708A8">
        <w:t> электронные приложения к учебникам; электронные наглядные пособия; электронные тренаж</w:t>
      </w:r>
      <w:r w:rsidR="00245F1D" w:rsidRPr="00B708A8">
        <w:t>е</w:t>
      </w:r>
      <w:r w:rsidRPr="00B708A8">
        <w:t>ры; электронные практикумы.</w:t>
      </w:r>
    </w:p>
    <w:p w:rsidR="00A56C70" w:rsidRPr="0086045C" w:rsidRDefault="00A56C70" w:rsidP="0086045C">
      <w:pPr>
        <w:pStyle w:val="af1"/>
        <w:rPr>
          <w:sz w:val="10"/>
          <w:szCs w:val="10"/>
        </w:rPr>
      </w:pPr>
      <w:bookmarkStart w:id="328" w:name="_Toc406059072"/>
      <w:bookmarkStart w:id="329" w:name="_Toc409691741"/>
      <w:bookmarkStart w:id="330" w:name="_Toc410654085"/>
      <w:bookmarkStart w:id="331" w:name="_Toc414553291"/>
    </w:p>
    <w:p w:rsidR="00B540EE" w:rsidRPr="0086045C" w:rsidRDefault="00B540EE" w:rsidP="0086045C">
      <w:pPr>
        <w:pStyle w:val="af1"/>
        <w:rPr>
          <w:b/>
        </w:rPr>
      </w:pPr>
      <w:r w:rsidRPr="0086045C">
        <w:rPr>
          <w:b/>
        </w:rPr>
        <w:t>Механизмы достижения целевых ориентиров в системе условий</w:t>
      </w:r>
      <w:bookmarkEnd w:id="328"/>
      <w:bookmarkEnd w:id="329"/>
      <w:bookmarkEnd w:id="330"/>
      <w:bookmarkEnd w:id="331"/>
    </w:p>
    <w:p w:rsidR="0086045C" w:rsidRDefault="00B540EE" w:rsidP="0086045C">
      <w:pPr>
        <w:pStyle w:val="af1"/>
      </w:pPr>
      <w:r w:rsidRPr="00B708A8">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B540EE" w:rsidRPr="00B708A8" w:rsidRDefault="00B540EE" w:rsidP="0086045C">
      <w:pPr>
        <w:pStyle w:val="af1"/>
      </w:pPr>
      <w:r w:rsidRPr="00B708A8">
        <w:t xml:space="preserve">Созданные в </w:t>
      </w:r>
      <w:r w:rsidR="0086045C">
        <w:t>МБОУ СОШ № 66</w:t>
      </w:r>
      <w:r w:rsidRPr="00B708A8">
        <w:t xml:space="preserve">, реализующей </w:t>
      </w:r>
      <w:r w:rsidR="0086045C">
        <w:t xml:space="preserve">данную </w:t>
      </w:r>
      <w:r w:rsidR="00940668" w:rsidRPr="00B708A8">
        <w:t>ООП ООО</w:t>
      </w:r>
      <w:r w:rsidRPr="00B708A8">
        <w:t>, условия:</w:t>
      </w:r>
    </w:p>
    <w:p w:rsidR="00B540EE" w:rsidRPr="00B708A8" w:rsidRDefault="00B540EE" w:rsidP="00BC559F">
      <w:pPr>
        <w:pStyle w:val="af1"/>
        <w:numPr>
          <w:ilvl w:val="0"/>
          <w:numId w:val="80"/>
        </w:numPr>
      </w:pPr>
      <w:r w:rsidRPr="00B708A8">
        <w:t>соответствуют требованиям ФГОС</w:t>
      </w:r>
      <w:r w:rsidR="00C83F0A" w:rsidRPr="00B708A8">
        <w:t xml:space="preserve"> ООО</w:t>
      </w:r>
      <w:r w:rsidRPr="00B708A8">
        <w:t>;</w:t>
      </w:r>
    </w:p>
    <w:p w:rsidR="00B540EE" w:rsidRPr="00B708A8" w:rsidRDefault="00B540EE" w:rsidP="00BC559F">
      <w:pPr>
        <w:pStyle w:val="af1"/>
        <w:numPr>
          <w:ilvl w:val="0"/>
          <w:numId w:val="80"/>
        </w:numPr>
      </w:pPr>
      <w:r w:rsidRPr="00B708A8">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B708A8" w:rsidRDefault="00B540EE" w:rsidP="00BC559F">
      <w:pPr>
        <w:pStyle w:val="af1"/>
        <w:numPr>
          <w:ilvl w:val="0"/>
          <w:numId w:val="80"/>
        </w:numPr>
      </w:pPr>
      <w:r w:rsidRPr="00B708A8">
        <w:t>учитывают особенности образовательной организации, ееорганизационную структуру, запросы участников образовательного процесса;</w:t>
      </w:r>
    </w:p>
    <w:p w:rsidR="00B540EE" w:rsidRPr="00B708A8" w:rsidRDefault="00B540EE" w:rsidP="00BC559F">
      <w:pPr>
        <w:pStyle w:val="af1"/>
        <w:numPr>
          <w:ilvl w:val="0"/>
          <w:numId w:val="80"/>
        </w:numPr>
      </w:pPr>
      <w:r w:rsidRPr="00B708A8">
        <w:t>предоставляют возможность взаимодействия с социальными</w:t>
      </w:r>
      <w:r w:rsidR="00DE1746">
        <w:t xml:space="preserve"> </w:t>
      </w:r>
      <w:r w:rsidRPr="00B708A8">
        <w:t>партнерами, использования ресурсов социума, в том числе и сетевого</w:t>
      </w:r>
      <w:r w:rsidR="00DE1746">
        <w:t xml:space="preserve"> </w:t>
      </w:r>
      <w:r w:rsidRPr="00B708A8">
        <w:t>взаимодействия.</w:t>
      </w:r>
    </w:p>
    <w:p w:rsidR="00B540EE" w:rsidRPr="00B708A8" w:rsidRDefault="00B540EE" w:rsidP="0086045C">
      <w:pPr>
        <w:pStyle w:val="af1"/>
      </w:pPr>
      <w:r w:rsidRPr="00B708A8">
        <w:t>В соответствии с требованиями ФГОС</w:t>
      </w:r>
      <w:r w:rsidR="00C83F0A" w:rsidRPr="00B708A8">
        <w:t xml:space="preserve"> ООО</w:t>
      </w:r>
      <w:r w:rsidRPr="00B708A8">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86045C">
      <w:pPr>
        <w:pStyle w:val="af1"/>
      </w:pPr>
      <w:r w:rsidRPr="00B708A8">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6045C" w:rsidRDefault="00B540EE" w:rsidP="0086045C">
      <w:pPr>
        <w:pStyle w:val="af1"/>
      </w:pPr>
      <w:r w:rsidRPr="0086045C">
        <w:t>механизмы достижения целевых ориентиров в системе условий;</w:t>
      </w:r>
    </w:p>
    <w:p w:rsidR="00B540EE" w:rsidRPr="0086045C" w:rsidRDefault="00B540EE" w:rsidP="0086045C">
      <w:pPr>
        <w:pStyle w:val="af1"/>
      </w:pPr>
      <w:r w:rsidRPr="0086045C">
        <w:t>сетевой график (дорожную карту) по формированию необходимой системы условий;</w:t>
      </w:r>
    </w:p>
    <w:p w:rsidR="00B540EE" w:rsidRPr="0086045C" w:rsidRDefault="00B540EE" w:rsidP="0086045C">
      <w:pPr>
        <w:pStyle w:val="af1"/>
      </w:pPr>
      <w:r w:rsidRPr="0086045C">
        <w:t>систему оценки условий.</w:t>
      </w:r>
    </w:p>
    <w:p w:rsidR="00B540EE" w:rsidRPr="00B708A8" w:rsidRDefault="00B540EE" w:rsidP="0086045C">
      <w:pPr>
        <w:pStyle w:val="af1"/>
      </w:pPr>
      <w:r w:rsidRPr="00B708A8">
        <w:t xml:space="preserve">Система условий реализации </w:t>
      </w:r>
      <w:r w:rsidR="00940668" w:rsidRPr="00B708A8">
        <w:t>ООП</w:t>
      </w:r>
      <w:r w:rsidRPr="00B708A8">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BC559F">
      <w:pPr>
        <w:pStyle w:val="af1"/>
        <w:numPr>
          <w:ilvl w:val="0"/>
          <w:numId w:val="81"/>
        </w:numPr>
      </w:pPr>
      <w:r w:rsidRPr="00B708A8">
        <w:t xml:space="preserve">анализ имеющихся в образовательной организации условий и ресурсов реализации </w:t>
      </w:r>
      <w:r w:rsidR="0086045C">
        <w:t>ООП ООО</w:t>
      </w:r>
      <w:r w:rsidRPr="00B708A8">
        <w:t>;</w:t>
      </w:r>
    </w:p>
    <w:p w:rsidR="00B540EE" w:rsidRPr="00B708A8" w:rsidRDefault="00B540EE" w:rsidP="00BC559F">
      <w:pPr>
        <w:pStyle w:val="af1"/>
        <w:numPr>
          <w:ilvl w:val="0"/>
          <w:numId w:val="81"/>
        </w:numPr>
      </w:pPr>
      <w:r w:rsidRPr="00B708A8">
        <w:t xml:space="preserve">установление степени их соответствия требованиям ФГОС, а также целям и задачам </w:t>
      </w:r>
      <w:r w:rsidR="0086045C">
        <w:t>ООП ООО</w:t>
      </w:r>
      <w:r w:rsidRPr="00B708A8">
        <w:t>, сформированным с учетом потребностей всех участников образовательного процесса;</w:t>
      </w:r>
    </w:p>
    <w:p w:rsidR="00B540EE" w:rsidRPr="00B708A8" w:rsidRDefault="00B540EE" w:rsidP="00BC559F">
      <w:pPr>
        <w:pStyle w:val="af1"/>
        <w:numPr>
          <w:ilvl w:val="0"/>
          <w:numId w:val="81"/>
        </w:numPr>
      </w:pPr>
      <w:r w:rsidRPr="00B708A8">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BC559F">
      <w:pPr>
        <w:pStyle w:val="af1"/>
        <w:numPr>
          <w:ilvl w:val="0"/>
          <w:numId w:val="81"/>
        </w:numPr>
      </w:pPr>
      <w:r w:rsidRPr="00B708A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F55DA" w:rsidRPr="0086045C" w:rsidRDefault="000F55DA" w:rsidP="0086045C">
      <w:pPr>
        <w:pStyle w:val="af1"/>
        <w:rPr>
          <w:sz w:val="10"/>
          <w:szCs w:val="10"/>
        </w:rPr>
      </w:pPr>
      <w:bookmarkStart w:id="332" w:name="_Toc410654086"/>
      <w:bookmarkStart w:id="333" w:name="_Toc406059073"/>
      <w:bookmarkStart w:id="334" w:name="_Toc409691742"/>
    </w:p>
    <w:bookmarkEnd w:id="332"/>
    <w:bookmarkEnd w:id="333"/>
    <w:bookmarkEnd w:id="334"/>
    <w:p w:rsidR="00471CDE" w:rsidRDefault="00471CDE"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5174D6" w:rsidRDefault="005174D6" w:rsidP="00471CDE">
      <w:pPr>
        <w:pStyle w:val="af1"/>
      </w:pPr>
    </w:p>
    <w:p w:rsidR="000A7509" w:rsidRPr="00471CDE" w:rsidRDefault="0005656B" w:rsidP="00471CDE">
      <w:pPr>
        <w:pStyle w:val="af1"/>
        <w:rPr>
          <w:b/>
        </w:rPr>
      </w:pPr>
      <w:r w:rsidRPr="00471CDE">
        <w:rPr>
          <w:b/>
        </w:rPr>
        <w:t>Условные сокращения</w:t>
      </w:r>
    </w:p>
    <w:p w:rsidR="0005656B" w:rsidRPr="00B708A8" w:rsidRDefault="0005656B" w:rsidP="00471CDE">
      <w:pPr>
        <w:pStyle w:val="af1"/>
      </w:pPr>
      <w:r w:rsidRPr="00B708A8">
        <w:t>ФГОС – федеральный государственный образовательный стандарт</w:t>
      </w:r>
    </w:p>
    <w:p w:rsidR="0005656B" w:rsidRPr="00B708A8" w:rsidRDefault="0005656B" w:rsidP="00471CDE">
      <w:pPr>
        <w:pStyle w:val="af1"/>
      </w:pPr>
      <w:r w:rsidRPr="00B708A8">
        <w:t>ФГОС ООО – федеральный государственный образовательный стандарт основного общего образования</w:t>
      </w:r>
    </w:p>
    <w:p w:rsidR="0005656B" w:rsidRPr="00B708A8" w:rsidRDefault="0005656B" w:rsidP="00471CDE">
      <w:pPr>
        <w:pStyle w:val="af1"/>
        <w:rPr>
          <w:spacing w:val="-4"/>
        </w:rPr>
      </w:pPr>
      <w:r w:rsidRPr="00B708A8">
        <w:rPr>
          <w:spacing w:val="-4"/>
        </w:rPr>
        <w:t>ПООП ООО – примерная основная образовательная программа основного общего образования</w:t>
      </w:r>
    </w:p>
    <w:p w:rsidR="0005656B" w:rsidRPr="00B708A8" w:rsidRDefault="0005656B" w:rsidP="00471CDE">
      <w:pPr>
        <w:pStyle w:val="af1"/>
        <w:rPr>
          <w:spacing w:val="-4"/>
        </w:rPr>
      </w:pPr>
      <w:r w:rsidRPr="00B708A8">
        <w:rPr>
          <w:spacing w:val="-4"/>
        </w:rPr>
        <w:t>ООП ООО – основная образовательная программа основного общего образования</w:t>
      </w:r>
    </w:p>
    <w:p w:rsidR="0005656B" w:rsidRPr="00B708A8" w:rsidRDefault="0005656B" w:rsidP="00471CDE">
      <w:pPr>
        <w:pStyle w:val="af1"/>
        <w:rPr>
          <w:spacing w:val="-4"/>
        </w:rPr>
      </w:pPr>
      <w:r w:rsidRPr="00B708A8">
        <w:rPr>
          <w:spacing w:val="-4"/>
        </w:rPr>
        <w:t>ООП – основная образовательная программа</w:t>
      </w:r>
    </w:p>
    <w:p w:rsidR="0005656B" w:rsidRPr="00B708A8" w:rsidRDefault="0005656B" w:rsidP="00471CDE">
      <w:pPr>
        <w:pStyle w:val="af1"/>
        <w:rPr>
          <w:spacing w:val="-4"/>
        </w:rPr>
      </w:pPr>
      <w:r w:rsidRPr="00B708A8">
        <w:rPr>
          <w:spacing w:val="-4"/>
        </w:rPr>
        <w:t>УУД – универсальные учебные действия</w:t>
      </w:r>
    </w:p>
    <w:p w:rsidR="0005656B" w:rsidRPr="00B708A8" w:rsidRDefault="0005656B" w:rsidP="00471CDE">
      <w:pPr>
        <w:pStyle w:val="af1"/>
        <w:rPr>
          <w:spacing w:val="-4"/>
        </w:rPr>
      </w:pPr>
      <w:r w:rsidRPr="00B708A8">
        <w:rPr>
          <w:spacing w:val="-4"/>
        </w:rPr>
        <w:t>ИКТ – информационно-коммуникационные технологии</w:t>
      </w:r>
    </w:p>
    <w:p w:rsidR="0005656B" w:rsidRPr="00B708A8" w:rsidRDefault="0005656B" w:rsidP="00471CDE">
      <w:pPr>
        <w:pStyle w:val="af1"/>
        <w:rPr>
          <w:spacing w:val="-4"/>
        </w:rPr>
      </w:pPr>
      <w:r w:rsidRPr="00B708A8">
        <w:rPr>
          <w:spacing w:val="-4"/>
        </w:rPr>
        <w:t>ОВЗ – ограниченные возможности здоровья</w:t>
      </w:r>
    </w:p>
    <w:p w:rsidR="0005656B" w:rsidRPr="00B708A8" w:rsidRDefault="0005656B" w:rsidP="00471CDE">
      <w:pPr>
        <w:pStyle w:val="af1"/>
        <w:rPr>
          <w:spacing w:val="-4"/>
        </w:rPr>
      </w:pPr>
      <w:r w:rsidRPr="00B708A8">
        <w:rPr>
          <w:spacing w:val="-4"/>
        </w:rPr>
        <w:t>ПКР – программа коррекционной работы</w:t>
      </w:r>
    </w:p>
    <w:p w:rsidR="0005656B" w:rsidRPr="00B708A8" w:rsidRDefault="0005656B" w:rsidP="00471CDE">
      <w:pPr>
        <w:pStyle w:val="af1"/>
        <w:rPr>
          <w:spacing w:val="-4"/>
        </w:rPr>
      </w:pPr>
      <w:r w:rsidRPr="00B708A8">
        <w:t>ПМПК -  психолого-медико-педагогической комиссия</w:t>
      </w:r>
    </w:p>
    <w:p w:rsidR="0005656B" w:rsidRPr="00B708A8" w:rsidRDefault="0005656B" w:rsidP="00471CDE">
      <w:pPr>
        <w:pStyle w:val="af1"/>
      </w:pPr>
      <w:r w:rsidRPr="00B708A8">
        <w:t>ПМПк - психолого-медико-педагогического консилиум</w:t>
      </w:r>
    </w:p>
    <w:p w:rsidR="0005656B" w:rsidRDefault="0005656B" w:rsidP="00471CDE">
      <w:pPr>
        <w:pStyle w:val="af1"/>
      </w:pPr>
      <w:r w:rsidRPr="00B708A8">
        <w:t xml:space="preserve">УМК </w:t>
      </w:r>
      <w:r w:rsidRPr="00B708A8">
        <w:rPr>
          <w:spacing w:val="-4"/>
        </w:rPr>
        <w:t>– учебно-методический комплекс</w:t>
      </w:r>
    </w:p>
    <w:p w:rsidR="0005656B" w:rsidRPr="0012121B" w:rsidRDefault="0005656B" w:rsidP="00C809E7">
      <w:pPr>
        <w:jc w:val="both"/>
        <w:rPr>
          <w:rFonts w:ascii="Times New Roman" w:hAnsi="Times New Roman"/>
          <w:b/>
          <w:sz w:val="28"/>
        </w:rPr>
      </w:pPr>
    </w:p>
    <w:sectPr w:rsidR="0005656B" w:rsidRPr="0012121B" w:rsidSect="00095714">
      <w:pgSz w:w="11906" w:h="16838"/>
      <w:pgMar w:top="1134" w:right="567" w:bottom="1134" w:left="1701"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B8F" w:rsidRDefault="00DD3B8F" w:rsidP="00B540EE">
      <w:pPr>
        <w:spacing w:after="0"/>
      </w:pPr>
      <w:r>
        <w:separator/>
      </w:r>
    </w:p>
  </w:endnote>
  <w:endnote w:type="continuationSeparator" w:id="0">
    <w:p w:rsidR="00DD3B8F" w:rsidRDefault="00DD3B8F" w:rsidP="00B540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igold">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Franklin Gothic Book">
    <w:charset w:val="CC"/>
    <w:family w:val="swiss"/>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mbolMa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172253"/>
      <w:docPartObj>
        <w:docPartGallery w:val="Page Numbers (Bottom of Page)"/>
        <w:docPartUnique/>
      </w:docPartObj>
    </w:sdtPr>
    <w:sdtEndPr/>
    <w:sdtContent>
      <w:p w:rsidR="00A5520C" w:rsidRDefault="00A5520C">
        <w:pPr>
          <w:pStyle w:val="af"/>
          <w:jc w:val="center"/>
        </w:pPr>
        <w:r>
          <w:fldChar w:fldCharType="begin"/>
        </w:r>
        <w:r>
          <w:instrText>PAGE   \* MERGEFORMAT</w:instrText>
        </w:r>
        <w:r>
          <w:fldChar w:fldCharType="separate"/>
        </w:r>
        <w:r w:rsidR="00822B00">
          <w:rPr>
            <w:noProof/>
          </w:rPr>
          <w:t>284</w:t>
        </w:r>
        <w:r>
          <w:fldChar w:fldCharType="end"/>
        </w:r>
      </w:p>
    </w:sdtContent>
  </w:sdt>
  <w:p w:rsidR="00A5520C" w:rsidRDefault="00A5520C">
    <w:pPr>
      <w:pStyle w:val="af"/>
    </w:pPr>
  </w:p>
  <w:p w:rsidR="00000000" w:rsidRDefault="00DD3B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572665"/>
      <w:docPartObj>
        <w:docPartGallery w:val="Page Numbers (Bottom of Page)"/>
        <w:docPartUnique/>
      </w:docPartObj>
    </w:sdtPr>
    <w:sdtEndPr/>
    <w:sdtContent>
      <w:p w:rsidR="00A5520C" w:rsidRDefault="00A5520C">
        <w:pPr>
          <w:pStyle w:val="af"/>
          <w:jc w:val="center"/>
        </w:pPr>
        <w:r>
          <w:fldChar w:fldCharType="begin"/>
        </w:r>
        <w:r>
          <w:instrText>PAGE   \* MERGEFORMAT</w:instrText>
        </w:r>
        <w:r>
          <w:fldChar w:fldCharType="separate"/>
        </w:r>
        <w:r>
          <w:rPr>
            <w:noProof/>
          </w:rPr>
          <w:t>2</w:t>
        </w:r>
        <w:r>
          <w:fldChar w:fldCharType="end"/>
        </w:r>
      </w:p>
    </w:sdtContent>
  </w:sdt>
  <w:p w:rsidR="00A5520C" w:rsidRDefault="00A5520C">
    <w:pPr>
      <w:pStyle w:val="af"/>
    </w:pPr>
  </w:p>
  <w:p w:rsidR="00000000" w:rsidRDefault="00DD3B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B8F" w:rsidRDefault="00DD3B8F" w:rsidP="00B540EE">
      <w:pPr>
        <w:spacing w:after="0"/>
      </w:pPr>
      <w:r>
        <w:separator/>
      </w:r>
    </w:p>
  </w:footnote>
  <w:footnote w:type="continuationSeparator" w:id="0">
    <w:p w:rsidR="00DD3B8F" w:rsidRDefault="00DD3B8F" w:rsidP="00B540EE">
      <w:pPr>
        <w:spacing w:after="0"/>
      </w:pPr>
      <w:r>
        <w:continuationSeparator/>
      </w:r>
    </w:p>
  </w:footnote>
  <w:footnote w:id="1">
    <w:p w:rsidR="00A5520C" w:rsidRDefault="00A5520C" w:rsidP="00527631">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w:t>
      </w:r>
      <w:r>
        <w:rPr>
          <w:sz w:val="20"/>
          <w:szCs w:val="20"/>
        </w:rPr>
        <w:t>о</w:t>
      </w:r>
      <w:r>
        <w:rPr>
          <w:sz w:val="20"/>
          <w:szCs w:val="20"/>
        </w:rPr>
        <w:t>рии. Это объясняется тем, что при разработке планируемых результатов за основу принята структура познав</w:t>
      </w:r>
      <w:r>
        <w:rPr>
          <w:sz w:val="20"/>
          <w:szCs w:val="20"/>
        </w:rPr>
        <w:t>а</w:t>
      </w:r>
      <w:r>
        <w:rPr>
          <w:sz w:val="20"/>
          <w:szCs w:val="20"/>
        </w:rPr>
        <w:t>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w:t>
      </w:r>
      <w:r>
        <w:rPr>
          <w:sz w:val="20"/>
          <w:szCs w:val="20"/>
        </w:rPr>
        <w:t>о</w:t>
      </w:r>
      <w:r>
        <w:rPr>
          <w:sz w:val="20"/>
          <w:szCs w:val="20"/>
        </w:rPr>
        <w:t>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w:t>
      </w:r>
      <w:r>
        <w:rPr>
          <w:sz w:val="20"/>
          <w:szCs w:val="20"/>
        </w:rPr>
        <w:t>е</w:t>
      </w:r>
      <w:r>
        <w:rPr>
          <w:sz w:val="20"/>
          <w:szCs w:val="20"/>
        </w:rPr>
        <w:t>лу, теме.</w:t>
      </w:r>
    </w:p>
  </w:footnote>
  <w:footnote w:id="2">
    <w:p w:rsidR="00A5520C" w:rsidRPr="00451AC4" w:rsidRDefault="00A5520C" w:rsidP="000C4C9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осси</w:t>
      </w:r>
      <w:r>
        <w:rPr>
          <w:sz w:val="22"/>
          <w:szCs w:val="22"/>
        </w:rPr>
        <w:t>й</w:t>
      </w:r>
      <w:r>
        <w:rPr>
          <w:sz w:val="22"/>
          <w:szCs w:val="22"/>
        </w:rPr>
        <w:t xml:space="preserve">ской </w:t>
      </w:r>
      <w:r w:rsidRPr="00451AC4">
        <w:rPr>
          <w:sz w:val="22"/>
          <w:szCs w:val="22"/>
        </w:rPr>
        <w:t>Ф</w:t>
      </w:r>
      <w:r>
        <w:rPr>
          <w:sz w:val="22"/>
          <w:szCs w:val="22"/>
        </w:rPr>
        <w:t>едерации</w:t>
      </w:r>
      <w:r w:rsidRPr="00451AC4">
        <w:rPr>
          <w:sz w:val="22"/>
          <w:szCs w:val="22"/>
        </w:rPr>
        <w:t>»</w:t>
      </w:r>
    </w:p>
  </w:footnote>
  <w:footnote w:id="3">
    <w:p w:rsidR="00A5520C" w:rsidRDefault="00A5520C" w:rsidP="000C4C9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A5520C" w:rsidRDefault="00A5520C" w:rsidP="000C4C9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A5520C" w:rsidRPr="00025D75" w:rsidRDefault="00A5520C">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w:t>
      </w:r>
      <w:r w:rsidRPr="00025D75">
        <w:t>о</w:t>
      </w:r>
      <w:r w:rsidRPr="00025D75">
        <w:t>стями и текущими условиями функционирования образовательной организации.</w:t>
      </w:r>
    </w:p>
  </w:footnote>
  <w:footnote w:id="6">
    <w:p w:rsidR="00A5520C" w:rsidRDefault="00A5520C" w:rsidP="00C5107F">
      <w:pPr>
        <w:pStyle w:val="2f6"/>
        <w:shd w:val="clear" w:color="auto" w:fill="auto"/>
        <w:ind w:right="80"/>
      </w:pPr>
      <w:r>
        <w:rPr>
          <w:rStyle w:val="2f5"/>
          <w:rFonts w:eastAsia="@Arial Unicode MS"/>
          <w:color w:val="000000"/>
          <w:vertAlign w:val="superscript"/>
        </w:rPr>
        <w:footnoteRef/>
      </w:r>
      <w:r>
        <w:rPr>
          <w:rStyle w:val="2f5"/>
          <w:rFonts w:eastAsia="@Arial Unicode MS"/>
          <w:color w:val="000000"/>
        </w:rPr>
        <w:t xml:space="preserve"> При двухчасовом планировании проводится только практическая работа 4.</w:t>
      </w:r>
    </w:p>
  </w:footnote>
  <w:footnote w:id="7">
    <w:p w:rsidR="00A5520C" w:rsidRDefault="00A5520C" w:rsidP="00C5107F">
      <w:pPr>
        <w:ind w:right="20"/>
      </w:pPr>
      <w:r>
        <w:rPr>
          <w:rStyle w:val="afffff8"/>
          <w:rFonts w:eastAsia="Calibri"/>
          <w:color w:val="000000"/>
          <w:vertAlign w:val="superscript"/>
        </w:rPr>
        <w:footnoteRef/>
      </w:r>
      <w:r>
        <w:rPr>
          <w:rStyle w:val="afffff8"/>
          <w:rFonts w:eastAsia="Calibri"/>
          <w:color w:val="000000"/>
        </w:rPr>
        <w:t xml:space="preserve"> При двухчасовом планировании проводится только практическая работа 3.</w:t>
      </w:r>
    </w:p>
  </w:footnote>
  <w:footnote w:id="8">
    <w:p w:rsidR="00A5520C" w:rsidRDefault="00A5520C" w:rsidP="00C5107F">
      <w:pPr>
        <w:ind w:right="20"/>
      </w:pPr>
      <w:r>
        <w:rPr>
          <w:rStyle w:val="afffff8"/>
          <w:rFonts w:eastAsia="Calibri"/>
          <w:color w:val="000000"/>
          <w:vertAlign w:val="superscript"/>
        </w:rPr>
        <w:footnoteRef/>
      </w:r>
      <w:r>
        <w:rPr>
          <w:rStyle w:val="afffff8"/>
          <w:rFonts w:eastAsia="Calibri"/>
          <w:color w:val="000000"/>
        </w:rPr>
        <w:t xml:space="preserve"> При двухчасовом планировании проводятся только практические работы 1, 2 и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D6E"/>
    <w:multiLevelType w:val="hybridMultilevel"/>
    <w:tmpl w:val="6D10780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3512CA"/>
    <w:multiLevelType w:val="hybridMultilevel"/>
    <w:tmpl w:val="FE00DEB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0364792"/>
    <w:multiLevelType w:val="hybridMultilevel"/>
    <w:tmpl w:val="F52EAB4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502732"/>
    <w:multiLevelType w:val="hybridMultilevel"/>
    <w:tmpl w:val="ABB82B26"/>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08E055D"/>
    <w:multiLevelType w:val="hybridMultilevel"/>
    <w:tmpl w:val="FDA09AE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90364C"/>
    <w:multiLevelType w:val="hybridMultilevel"/>
    <w:tmpl w:val="8662FC3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0974E1E"/>
    <w:multiLevelType w:val="hybridMultilevel"/>
    <w:tmpl w:val="332EF060"/>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0BD78FB"/>
    <w:multiLevelType w:val="hybridMultilevel"/>
    <w:tmpl w:val="0BFCFE3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10C5C14"/>
    <w:multiLevelType w:val="hybridMultilevel"/>
    <w:tmpl w:val="62C0EBC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12C256F"/>
    <w:multiLevelType w:val="hybridMultilevel"/>
    <w:tmpl w:val="AD46C9D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1537E2D"/>
    <w:multiLevelType w:val="hybridMultilevel"/>
    <w:tmpl w:val="B0E2734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1D5018F"/>
    <w:multiLevelType w:val="hybridMultilevel"/>
    <w:tmpl w:val="DB609E1E"/>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935E55"/>
    <w:multiLevelType w:val="hybridMultilevel"/>
    <w:tmpl w:val="37D087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29A74FF"/>
    <w:multiLevelType w:val="hybridMultilevel"/>
    <w:tmpl w:val="31A025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02CC7F5E"/>
    <w:multiLevelType w:val="hybridMultilevel"/>
    <w:tmpl w:val="EEBA1D3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31F7844"/>
    <w:multiLevelType w:val="hybridMultilevel"/>
    <w:tmpl w:val="1EE248E6"/>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32B342D"/>
    <w:multiLevelType w:val="hybridMultilevel"/>
    <w:tmpl w:val="BF8862F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3312FD1"/>
    <w:multiLevelType w:val="hybridMultilevel"/>
    <w:tmpl w:val="49D4B9D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4414EB6"/>
    <w:multiLevelType w:val="hybridMultilevel"/>
    <w:tmpl w:val="DF60074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5163A89"/>
    <w:multiLevelType w:val="hybridMultilevel"/>
    <w:tmpl w:val="BEDEF4A0"/>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1D5501"/>
    <w:multiLevelType w:val="hybridMultilevel"/>
    <w:tmpl w:val="932227FC"/>
    <w:lvl w:ilvl="0" w:tplc="134472E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5C455BB"/>
    <w:multiLevelType w:val="hybridMultilevel"/>
    <w:tmpl w:val="6866A5D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67907EB"/>
    <w:multiLevelType w:val="hybridMultilevel"/>
    <w:tmpl w:val="CDB063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7626208"/>
    <w:multiLevelType w:val="hybridMultilevel"/>
    <w:tmpl w:val="3BAE0F56"/>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7976B99"/>
    <w:multiLevelType w:val="hybridMultilevel"/>
    <w:tmpl w:val="51F4525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8246C9F"/>
    <w:multiLevelType w:val="hybridMultilevel"/>
    <w:tmpl w:val="994431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08292C53"/>
    <w:multiLevelType w:val="hybridMultilevel"/>
    <w:tmpl w:val="2A1AB5B0"/>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8820991"/>
    <w:multiLevelType w:val="hybridMultilevel"/>
    <w:tmpl w:val="60E497F0"/>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8A83993"/>
    <w:multiLevelType w:val="hybridMultilevel"/>
    <w:tmpl w:val="0C3A83F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825EE2"/>
    <w:multiLevelType w:val="hybridMultilevel"/>
    <w:tmpl w:val="833408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0A2E3468"/>
    <w:multiLevelType w:val="hybridMultilevel"/>
    <w:tmpl w:val="65BC53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A46595B"/>
    <w:multiLevelType w:val="hybridMultilevel"/>
    <w:tmpl w:val="975C34B8"/>
    <w:lvl w:ilvl="0" w:tplc="04190005">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2">
    <w:nsid w:val="0A6D3573"/>
    <w:multiLevelType w:val="hybridMultilevel"/>
    <w:tmpl w:val="660C3696"/>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D70A92"/>
    <w:multiLevelType w:val="hybridMultilevel"/>
    <w:tmpl w:val="57129E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B1D1BD9"/>
    <w:multiLevelType w:val="hybridMultilevel"/>
    <w:tmpl w:val="FB22EED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B1E2868"/>
    <w:multiLevelType w:val="hybridMultilevel"/>
    <w:tmpl w:val="A29810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B1F536A"/>
    <w:multiLevelType w:val="hybridMultilevel"/>
    <w:tmpl w:val="9A624F98"/>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B3A5524"/>
    <w:multiLevelType w:val="hybridMultilevel"/>
    <w:tmpl w:val="1BBA345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0B822D1D"/>
    <w:multiLevelType w:val="hybridMultilevel"/>
    <w:tmpl w:val="B8680E4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B92003C"/>
    <w:multiLevelType w:val="hybridMultilevel"/>
    <w:tmpl w:val="741E113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BE90B05"/>
    <w:multiLevelType w:val="hybridMultilevel"/>
    <w:tmpl w:val="B9F2EF80"/>
    <w:lvl w:ilvl="0" w:tplc="E3DC22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0C6239E2"/>
    <w:multiLevelType w:val="hybridMultilevel"/>
    <w:tmpl w:val="B112B2C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0C8612FD"/>
    <w:multiLevelType w:val="hybridMultilevel"/>
    <w:tmpl w:val="6FDEFD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D035A33"/>
    <w:multiLevelType w:val="hybridMultilevel"/>
    <w:tmpl w:val="3D60E4A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D06565D"/>
    <w:multiLevelType w:val="hybridMultilevel"/>
    <w:tmpl w:val="E020C9A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D702622"/>
    <w:multiLevelType w:val="hybridMultilevel"/>
    <w:tmpl w:val="65EC6A6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D8B452F"/>
    <w:multiLevelType w:val="hybridMultilevel"/>
    <w:tmpl w:val="9D484DE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DB5153B"/>
    <w:multiLevelType w:val="hybridMultilevel"/>
    <w:tmpl w:val="62549B3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DDE2D15"/>
    <w:multiLevelType w:val="hybridMultilevel"/>
    <w:tmpl w:val="841C99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DFD4528"/>
    <w:multiLevelType w:val="hybridMultilevel"/>
    <w:tmpl w:val="92E28CC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E2857B4"/>
    <w:multiLevelType w:val="hybridMultilevel"/>
    <w:tmpl w:val="CDA4AF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E4E07A5"/>
    <w:multiLevelType w:val="hybridMultilevel"/>
    <w:tmpl w:val="557AB82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E5F113C"/>
    <w:multiLevelType w:val="hybridMultilevel"/>
    <w:tmpl w:val="C6D8E1E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E6C0244"/>
    <w:multiLevelType w:val="hybridMultilevel"/>
    <w:tmpl w:val="17C06C44"/>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0E7546B3"/>
    <w:multiLevelType w:val="hybridMultilevel"/>
    <w:tmpl w:val="1F600AE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0F05629A"/>
    <w:multiLevelType w:val="hybridMultilevel"/>
    <w:tmpl w:val="00CAB7E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F3E0367"/>
    <w:multiLevelType w:val="hybridMultilevel"/>
    <w:tmpl w:val="7A08E08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0F433B4F"/>
    <w:multiLevelType w:val="hybridMultilevel"/>
    <w:tmpl w:val="ECD0849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0F7D6DB6"/>
    <w:multiLevelType w:val="hybridMultilevel"/>
    <w:tmpl w:val="60E0DBF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102D4545"/>
    <w:multiLevelType w:val="hybridMultilevel"/>
    <w:tmpl w:val="36802A70"/>
    <w:lvl w:ilvl="0" w:tplc="04190005">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0">
    <w:nsid w:val="102F0D3B"/>
    <w:multiLevelType w:val="hybridMultilevel"/>
    <w:tmpl w:val="7AA818B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104611EA"/>
    <w:multiLevelType w:val="hybridMultilevel"/>
    <w:tmpl w:val="F1004E6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06F1C75"/>
    <w:multiLevelType w:val="hybridMultilevel"/>
    <w:tmpl w:val="F6908E4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10820B10"/>
    <w:multiLevelType w:val="hybridMultilevel"/>
    <w:tmpl w:val="2876AF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10912C9A"/>
    <w:multiLevelType w:val="hybridMultilevel"/>
    <w:tmpl w:val="C3CAB8FA"/>
    <w:lvl w:ilvl="0" w:tplc="0034120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10E710AC"/>
    <w:multiLevelType w:val="hybridMultilevel"/>
    <w:tmpl w:val="7898DF6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11B73F10"/>
    <w:multiLevelType w:val="hybridMultilevel"/>
    <w:tmpl w:val="F08000F0"/>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11D55943"/>
    <w:multiLevelType w:val="hybridMultilevel"/>
    <w:tmpl w:val="5FD6F62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11E53976"/>
    <w:multiLevelType w:val="hybridMultilevel"/>
    <w:tmpl w:val="3DD0AA70"/>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12352411"/>
    <w:multiLevelType w:val="hybridMultilevel"/>
    <w:tmpl w:val="CF3A9B60"/>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129B6634"/>
    <w:multiLevelType w:val="hybridMultilevel"/>
    <w:tmpl w:val="5FEE911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12ED2F14"/>
    <w:multiLevelType w:val="hybridMultilevel"/>
    <w:tmpl w:val="9F201BE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12F5659A"/>
    <w:multiLevelType w:val="hybridMultilevel"/>
    <w:tmpl w:val="046635A0"/>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130305D2"/>
    <w:multiLevelType w:val="hybridMultilevel"/>
    <w:tmpl w:val="F814C40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130E43F9"/>
    <w:multiLevelType w:val="hybridMultilevel"/>
    <w:tmpl w:val="B1660A40"/>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3253843"/>
    <w:multiLevelType w:val="hybridMultilevel"/>
    <w:tmpl w:val="4238E786"/>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132D510E"/>
    <w:multiLevelType w:val="hybridMultilevel"/>
    <w:tmpl w:val="08840D76"/>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13554589"/>
    <w:multiLevelType w:val="hybridMultilevel"/>
    <w:tmpl w:val="C19401DE"/>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13BF3314"/>
    <w:multiLevelType w:val="hybridMultilevel"/>
    <w:tmpl w:val="924AB50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13E90ABD"/>
    <w:multiLevelType w:val="hybridMultilevel"/>
    <w:tmpl w:val="4EF2F95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14215A97"/>
    <w:multiLevelType w:val="hybridMultilevel"/>
    <w:tmpl w:val="3BC20F7E"/>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47464F9"/>
    <w:multiLevelType w:val="hybridMultilevel"/>
    <w:tmpl w:val="E6283A60"/>
    <w:lvl w:ilvl="0" w:tplc="CB947CF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14F951A2"/>
    <w:multiLevelType w:val="hybridMultilevel"/>
    <w:tmpl w:val="1494BCA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15591E5F"/>
    <w:multiLevelType w:val="hybridMultilevel"/>
    <w:tmpl w:val="AE3CADAC"/>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15713BDC"/>
    <w:multiLevelType w:val="hybridMultilevel"/>
    <w:tmpl w:val="32D6918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159366F6"/>
    <w:multiLevelType w:val="hybridMultilevel"/>
    <w:tmpl w:val="691E12BA"/>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15A51A86"/>
    <w:multiLevelType w:val="hybridMultilevel"/>
    <w:tmpl w:val="8690A61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15C31A59"/>
    <w:multiLevelType w:val="hybridMultilevel"/>
    <w:tmpl w:val="1BEA597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15CD0360"/>
    <w:multiLevelType w:val="hybridMultilevel"/>
    <w:tmpl w:val="539875F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15F51C09"/>
    <w:multiLevelType w:val="hybridMultilevel"/>
    <w:tmpl w:val="E75C3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61C751D"/>
    <w:multiLevelType w:val="hybridMultilevel"/>
    <w:tmpl w:val="47005B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164E6682"/>
    <w:multiLevelType w:val="hybridMultilevel"/>
    <w:tmpl w:val="C77A09A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16846B73"/>
    <w:multiLevelType w:val="hybridMultilevel"/>
    <w:tmpl w:val="C2D4F8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16846E82"/>
    <w:multiLevelType w:val="hybridMultilevel"/>
    <w:tmpl w:val="6D20ECC6"/>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16B95F06"/>
    <w:multiLevelType w:val="hybridMultilevel"/>
    <w:tmpl w:val="4B9E5FD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16BD0430"/>
    <w:multiLevelType w:val="hybridMultilevel"/>
    <w:tmpl w:val="C5D65D5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177477CF"/>
    <w:multiLevelType w:val="hybridMultilevel"/>
    <w:tmpl w:val="C7F6DF0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17F837AE"/>
    <w:multiLevelType w:val="hybridMultilevel"/>
    <w:tmpl w:val="AE54799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18467772"/>
    <w:multiLevelType w:val="hybridMultilevel"/>
    <w:tmpl w:val="4252981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186B7EC1"/>
    <w:multiLevelType w:val="hybridMultilevel"/>
    <w:tmpl w:val="1EFC13B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187B52B4"/>
    <w:multiLevelType w:val="hybridMultilevel"/>
    <w:tmpl w:val="FF22831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188E4108"/>
    <w:multiLevelType w:val="hybridMultilevel"/>
    <w:tmpl w:val="34E0EF4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18966467"/>
    <w:multiLevelType w:val="hybridMultilevel"/>
    <w:tmpl w:val="0E9279F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18F81A88"/>
    <w:multiLevelType w:val="hybridMultilevel"/>
    <w:tmpl w:val="FA70503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18FD49AA"/>
    <w:multiLevelType w:val="hybridMultilevel"/>
    <w:tmpl w:val="6C186D0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191E39B8"/>
    <w:multiLevelType w:val="hybridMultilevel"/>
    <w:tmpl w:val="2E5ABA9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192A1112"/>
    <w:multiLevelType w:val="hybridMultilevel"/>
    <w:tmpl w:val="BA889E8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192C644C"/>
    <w:multiLevelType w:val="multilevel"/>
    <w:tmpl w:val="304AF1B6"/>
    <w:lvl w:ilvl="0">
      <w:start w:val="1"/>
      <w:numFmt w:val="decimal"/>
      <w:lvlText w:val="%1."/>
      <w:lvlJc w:val="left"/>
      <w:pPr>
        <w:ind w:left="360" w:hanging="360"/>
      </w:pPr>
    </w:lvl>
    <w:lvl w:ilvl="1">
      <w:start w:val="4"/>
      <w:numFmt w:val="decimal"/>
      <w:isLgl/>
      <w:lvlText w:val="%1.%2."/>
      <w:lvlJc w:val="left"/>
      <w:pPr>
        <w:ind w:left="956" w:hanging="720"/>
      </w:pPr>
      <w:rPr>
        <w:rFonts w:hint="default"/>
      </w:rPr>
    </w:lvl>
    <w:lvl w:ilvl="2">
      <w:start w:val="1"/>
      <w:numFmt w:val="decimal"/>
      <w:isLgl/>
      <w:lvlText w:val="%1.%2.%3."/>
      <w:lvlJc w:val="left"/>
      <w:pPr>
        <w:ind w:left="1192"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108">
    <w:nsid w:val="19EC2B23"/>
    <w:multiLevelType w:val="hybridMultilevel"/>
    <w:tmpl w:val="247E7F4E"/>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19FF0360"/>
    <w:multiLevelType w:val="hybridMultilevel"/>
    <w:tmpl w:val="5448CD0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1A0C03E2"/>
    <w:multiLevelType w:val="hybridMultilevel"/>
    <w:tmpl w:val="4926B5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1A5559DD"/>
    <w:multiLevelType w:val="hybridMultilevel"/>
    <w:tmpl w:val="79B82C0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1ABB2ACF"/>
    <w:multiLevelType w:val="hybridMultilevel"/>
    <w:tmpl w:val="E61C6A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1AD4790E"/>
    <w:multiLevelType w:val="hybridMultilevel"/>
    <w:tmpl w:val="C6E6E4EA"/>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1AE9230E"/>
    <w:multiLevelType w:val="hybridMultilevel"/>
    <w:tmpl w:val="312000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1B2F17C8"/>
    <w:multiLevelType w:val="hybridMultilevel"/>
    <w:tmpl w:val="FDF40D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1B357C05"/>
    <w:multiLevelType w:val="hybridMultilevel"/>
    <w:tmpl w:val="4052FF2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1B6F294A"/>
    <w:multiLevelType w:val="hybridMultilevel"/>
    <w:tmpl w:val="D98ECB4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1C4A7EC5"/>
    <w:multiLevelType w:val="hybridMultilevel"/>
    <w:tmpl w:val="39BC4CE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nsid w:val="1C5E0897"/>
    <w:multiLevelType w:val="hybridMultilevel"/>
    <w:tmpl w:val="8D22B35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1D0B625B"/>
    <w:multiLevelType w:val="hybridMultilevel"/>
    <w:tmpl w:val="17B60A4E"/>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1D726549"/>
    <w:multiLevelType w:val="hybridMultilevel"/>
    <w:tmpl w:val="D0AA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1D9D3727"/>
    <w:multiLevelType w:val="hybridMultilevel"/>
    <w:tmpl w:val="3912DB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3">
    <w:nsid w:val="1DA206CB"/>
    <w:multiLevelType w:val="hybridMultilevel"/>
    <w:tmpl w:val="763C52D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1DBB4085"/>
    <w:multiLevelType w:val="hybridMultilevel"/>
    <w:tmpl w:val="D44E4A0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1DBB416C"/>
    <w:multiLevelType w:val="hybridMultilevel"/>
    <w:tmpl w:val="0E94C2D2"/>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1DC2592B"/>
    <w:multiLevelType w:val="hybridMultilevel"/>
    <w:tmpl w:val="000ABF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1DC54E9C"/>
    <w:multiLevelType w:val="hybridMultilevel"/>
    <w:tmpl w:val="DF0C4FF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1DE2184D"/>
    <w:multiLevelType w:val="hybridMultilevel"/>
    <w:tmpl w:val="E9866E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1E683ABE"/>
    <w:multiLevelType w:val="hybridMultilevel"/>
    <w:tmpl w:val="6F76676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1EAA04B3"/>
    <w:multiLevelType w:val="hybridMultilevel"/>
    <w:tmpl w:val="0DCED67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1EFA1CCA"/>
    <w:multiLevelType w:val="hybridMultilevel"/>
    <w:tmpl w:val="6CBCCC00"/>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1FA006BE"/>
    <w:multiLevelType w:val="hybridMultilevel"/>
    <w:tmpl w:val="9DF0AE8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1FBC1E45"/>
    <w:multiLevelType w:val="hybridMultilevel"/>
    <w:tmpl w:val="DB7478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nsid w:val="1FD1567E"/>
    <w:multiLevelType w:val="hybridMultilevel"/>
    <w:tmpl w:val="D7EAD26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5">
    <w:nsid w:val="20162901"/>
    <w:multiLevelType w:val="hybridMultilevel"/>
    <w:tmpl w:val="970068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201F7838"/>
    <w:multiLevelType w:val="hybridMultilevel"/>
    <w:tmpl w:val="8176EB2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205C2F73"/>
    <w:multiLevelType w:val="hybridMultilevel"/>
    <w:tmpl w:val="E75C3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0870B4F"/>
    <w:multiLevelType w:val="hybridMultilevel"/>
    <w:tmpl w:val="2B56F75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20F64319"/>
    <w:multiLevelType w:val="hybridMultilevel"/>
    <w:tmpl w:val="BD7004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216270D5"/>
    <w:multiLevelType w:val="hybridMultilevel"/>
    <w:tmpl w:val="DCF4F7AC"/>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218B064D"/>
    <w:multiLevelType w:val="hybridMultilevel"/>
    <w:tmpl w:val="375AD1B6"/>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21A44DD1"/>
    <w:multiLevelType w:val="hybridMultilevel"/>
    <w:tmpl w:val="3634C07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21A7332F"/>
    <w:multiLevelType w:val="hybridMultilevel"/>
    <w:tmpl w:val="AEC2C92A"/>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21F45377"/>
    <w:multiLevelType w:val="hybridMultilevel"/>
    <w:tmpl w:val="A27E6D18"/>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223622AD"/>
    <w:multiLevelType w:val="hybridMultilevel"/>
    <w:tmpl w:val="FA681AA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22597103"/>
    <w:multiLevelType w:val="hybridMultilevel"/>
    <w:tmpl w:val="BF688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35F2BB5"/>
    <w:multiLevelType w:val="hybridMultilevel"/>
    <w:tmpl w:val="12908A2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24353AE4"/>
    <w:multiLevelType w:val="hybridMultilevel"/>
    <w:tmpl w:val="0C12511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243839D6"/>
    <w:multiLevelType w:val="hybridMultilevel"/>
    <w:tmpl w:val="0C7E969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244F1716"/>
    <w:multiLevelType w:val="hybridMultilevel"/>
    <w:tmpl w:val="A87C4286"/>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245343C7"/>
    <w:multiLevelType w:val="hybridMultilevel"/>
    <w:tmpl w:val="F676A4B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24951D50"/>
    <w:multiLevelType w:val="hybridMultilevel"/>
    <w:tmpl w:val="7DB27B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24BF644B"/>
    <w:multiLevelType w:val="hybridMultilevel"/>
    <w:tmpl w:val="B0CAC664"/>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24C41DFA"/>
    <w:multiLevelType w:val="hybridMultilevel"/>
    <w:tmpl w:val="548E2B00"/>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506121A"/>
    <w:multiLevelType w:val="hybridMultilevel"/>
    <w:tmpl w:val="4056A57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251309B6"/>
    <w:multiLevelType w:val="hybridMultilevel"/>
    <w:tmpl w:val="7192737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252D62C1"/>
    <w:multiLevelType w:val="hybridMultilevel"/>
    <w:tmpl w:val="8CEA51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nsid w:val="253519A4"/>
    <w:multiLevelType w:val="hybridMultilevel"/>
    <w:tmpl w:val="98B82EFA"/>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25CE17F5"/>
    <w:multiLevelType w:val="hybridMultilevel"/>
    <w:tmpl w:val="7A2A3B84"/>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25E75827"/>
    <w:multiLevelType w:val="hybridMultilevel"/>
    <w:tmpl w:val="573E4106"/>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26037C88"/>
    <w:multiLevelType w:val="hybridMultilevel"/>
    <w:tmpl w:val="6E866B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26205007"/>
    <w:multiLevelType w:val="hybridMultilevel"/>
    <w:tmpl w:val="D7BC011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266365BB"/>
    <w:multiLevelType w:val="hybridMultilevel"/>
    <w:tmpl w:val="0124275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nsid w:val="267342C6"/>
    <w:multiLevelType w:val="hybridMultilevel"/>
    <w:tmpl w:val="CBF4FFF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277B5492"/>
    <w:multiLevelType w:val="hybridMultilevel"/>
    <w:tmpl w:val="BF688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9073CB"/>
    <w:multiLevelType w:val="hybridMultilevel"/>
    <w:tmpl w:val="27BA8BE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27D667A6"/>
    <w:multiLevelType w:val="hybridMultilevel"/>
    <w:tmpl w:val="51B64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8">
    <w:nsid w:val="2810169C"/>
    <w:multiLevelType w:val="hybridMultilevel"/>
    <w:tmpl w:val="3A065E0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289A6452"/>
    <w:multiLevelType w:val="hybridMultilevel"/>
    <w:tmpl w:val="B238A4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0">
    <w:nsid w:val="28D22DF1"/>
    <w:multiLevelType w:val="hybridMultilevel"/>
    <w:tmpl w:val="7F38121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28D47EF2"/>
    <w:multiLevelType w:val="hybridMultilevel"/>
    <w:tmpl w:val="C93203B4"/>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8F87A09"/>
    <w:multiLevelType w:val="hybridMultilevel"/>
    <w:tmpl w:val="2658405A"/>
    <w:lvl w:ilvl="0" w:tplc="3D4849A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3">
    <w:nsid w:val="294D180D"/>
    <w:multiLevelType w:val="hybridMultilevel"/>
    <w:tmpl w:val="C8C6E508"/>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29BF4E33"/>
    <w:multiLevelType w:val="hybridMultilevel"/>
    <w:tmpl w:val="5A60874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29CB0695"/>
    <w:multiLevelType w:val="hybridMultilevel"/>
    <w:tmpl w:val="6C3C9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AE12778"/>
    <w:multiLevelType w:val="hybridMultilevel"/>
    <w:tmpl w:val="E518827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2B3D6FB4"/>
    <w:multiLevelType w:val="hybridMultilevel"/>
    <w:tmpl w:val="2444AF5A"/>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2B7C7CA7"/>
    <w:multiLevelType w:val="hybridMultilevel"/>
    <w:tmpl w:val="F14A5B3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2B923E95"/>
    <w:multiLevelType w:val="hybridMultilevel"/>
    <w:tmpl w:val="2FB82B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0">
    <w:nsid w:val="2C06205D"/>
    <w:multiLevelType w:val="hybridMultilevel"/>
    <w:tmpl w:val="7486B70A"/>
    <w:lvl w:ilvl="0" w:tplc="134472E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1">
    <w:nsid w:val="2C130550"/>
    <w:multiLevelType w:val="hybridMultilevel"/>
    <w:tmpl w:val="F082595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2C770910"/>
    <w:multiLevelType w:val="hybridMultilevel"/>
    <w:tmpl w:val="A502E9A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2D2F18BD"/>
    <w:multiLevelType w:val="hybridMultilevel"/>
    <w:tmpl w:val="99F867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2D3E5A67"/>
    <w:multiLevelType w:val="hybridMultilevel"/>
    <w:tmpl w:val="C7F248F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D4B55E3"/>
    <w:multiLevelType w:val="hybridMultilevel"/>
    <w:tmpl w:val="44A0231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D652FDF"/>
    <w:multiLevelType w:val="hybridMultilevel"/>
    <w:tmpl w:val="514E803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2D6B1DCD"/>
    <w:multiLevelType w:val="hybridMultilevel"/>
    <w:tmpl w:val="E42ACD7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2DB52CC1"/>
    <w:multiLevelType w:val="hybridMultilevel"/>
    <w:tmpl w:val="48429DF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DCC34E4"/>
    <w:multiLevelType w:val="hybridMultilevel"/>
    <w:tmpl w:val="BC023CF8"/>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E2B7009"/>
    <w:multiLevelType w:val="hybridMultilevel"/>
    <w:tmpl w:val="BB78A0E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2E5655BB"/>
    <w:multiLevelType w:val="hybridMultilevel"/>
    <w:tmpl w:val="6A907F0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2EA81B48"/>
    <w:multiLevelType w:val="hybridMultilevel"/>
    <w:tmpl w:val="A15CC0F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2F191E71"/>
    <w:multiLevelType w:val="multilevel"/>
    <w:tmpl w:val="B1C0BE0E"/>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94">
    <w:nsid w:val="2F5A517E"/>
    <w:multiLevelType w:val="hybridMultilevel"/>
    <w:tmpl w:val="2A763B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2F7859AE"/>
    <w:multiLevelType w:val="hybridMultilevel"/>
    <w:tmpl w:val="7A102D2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2F854679"/>
    <w:multiLevelType w:val="hybridMultilevel"/>
    <w:tmpl w:val="923461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0932445"/>
    <w:multiLevelType w:val="hybridMultilevel"/>
    <w:tmpl w:val="4E5A4AD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30B67B92"/>
    <w:multiLevelType w:val="hybridMultilevel"/>
    <w:tmpl w:val="351CD17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31374CBE"/>
    <w:multiLevelType w:val="hybridMultilevel"/>
    <w:tmpl w:val="935E1A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0">
    <w:nsid w:val="31401D40"/>
    <w:multiLevelType w:val="hybridMultilevel"/>
    <w:tmpl w:val="D3F05554"/>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14301DE"/>
    <w:multiLevelType w:val="hybridMultilevel"/>
    <w:tmpl w:val="AB22CB7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31AA010F"/>
    <w:multiLevelType w:val="hybridMultilevel"/>
    <w:tmpl w:val="925678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3">
    <w:nsid w:val="31B35F54"/>
    <w:multiLevelType w:val="hybridMultilevel"/>
    <w:tmpl w:val="8E2259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20C33BD"/>
    <w:multiLevelType w:val="hybridMultilevel"/>
    <w:tmpl w:val="10166ABC"/>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32552F06"/>
    <w:multiLevelType w:val="hybridMultilevel"/>
    <w:tmpl w:val="8C26F25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32953E43"/>
    <w:multiLevelType w:val="hybridMultilevel"/>
    <w:tmpl w:val="C876F13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32A4062F"/>
    <w:multiLevelType w:val="hybridMultilevel"/>
    <w:tmpl w:val="37702B42"/>
    <w:lvl w:ilvl="0" w:tplc="04190013">
      <w:start w:val="1"/>
      <w:numFmt w:val="upperRoman"/>
      <w:lvlText w:val="%1."/>
      <w:lvlJc w:val="righ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8">
    <w:nsid w:val="32BD2EAA"/>
    <w:multiLevelType w:val="hybridMultilevel"/>
    <w:tmpl w:val="E6AE2168"/>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331B558B"/>
    <w:multiLevelType w:val="hybridMultilevel"/>
    <w:tmpl w:val="F89E48C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33365472"/>
    <w:multiLevelType w:val="hybridMultilevel"/>
    <w:tmpl w:val="A312616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334929F8"/>
    <w:multiLevelType w:val="hybridMultilevel"/>
    <w:tmpl w:val="B7D875B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3446149C"/>
    <w:multiLevelType w:val="hybridMultilevel"/>
    <w:tmpl w:val="B9986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48B6C05"/>
    <w:multiLevelType w:val="hybridMultilevel"/>
    <w:tmpl w:val="B50AD36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34A609BC"/>
    <w:multiLevelType w:val="hybridMultilevel"/>
    <w:tmpl w:val="25988E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34B822A0"/>
    <w:multiLevelType w:val="hybridMultilevel"/>
    <w:tmpl w:val="3F48FF98"/>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35570839"/>
    <w:multiLevelType w:val="hybridMultilevel"/>
    <w:tmpl w:val="73E0B33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356650A6"/>
    <w:multiLevelType w:val="hybridMultilevel"/>
    <w:tmpl w:val="5E788DB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3575072E"/>
    <w:multiLevelType w:val="hybridMultilevel"/>
    <w:tmpl w:val="2B62B120"/>
    <w:lvl w:ilvl="0" w:tplc="E3DC2264">
      <w:start w:val="1"/>
      <w:numFmt w:val="decimal"/>
      <w:lvlText w:val="%1."/>
      <w:lvlJc w:val="left"/>
      <w:pPr>
        <w:ind w:left="360" w:hanging="360"/>
      </w:pPr>
      <w:rPr>
        <w:rFonts w:hint="default"/>
      </w:rPr>
    </w:lvl>
    <w:lvl w:ilvl="1" w:tplc="A0C87F48">
      <w:numFmt w:val="bullet"/>
      <w:lvlText w:val="•"/>
      <w:lvlJc w:val="left"/>
      <w:pPr>
        <w:ind w:left="1380" w:hanging="1005"/>
      </w:pPr>
      <w:rPr>
        <w:rFonts w:ascii="Times New Roman" w:eastAsia="Times New Roman" w:hAnsi="Times New Roman" w:cs="Times New Roman" w:hint="default"/>
      </w:rPr>
    </w:lvl>
    <w:lvl w:ilvl="2" w:tplc="0419001B" w:tentative="1">
      <w:start w:val="1"/>
      <w:numFmt w:val="lowerRoman"/>
      <w:lvlText w:val="%3."/>
      <w:lvlJc w:val="right"/>
      <w:pPr>
        <w:ind w:left="1455" w:hanging="180"/>
      </w:pPr>
    </w:lvl>
    <w:lvl w:ilvl="3" w:tplc="0419000F" w:tentative="1">
      <w:start w:val="1"/>
      <w:numFmt w:val="decimal"/>
      <w:lvlText w:val="%4."/>
      <w:lvlJc w:val="left"/>
      <w:pPr>
        <w:ind w:left="2175" w:hanging="360"/>
      </w:pPr>
    </w:lvl>
    <w:lvl w:ilvl="4" w:tplc="04190019" w:tentative="1">
      <w:start w:val="1"/>
      <w:numFmt w:val="lowerLetter"/>
      <w:lvlText w:val="%5."/>
      <w:lvlJc w:val="left"/>
      <w:pPr>
        <w:ind w:left="2895" w:hanging="360"/>
      </w:pPr>
    </w:lvl>
    <w:lvl w:ilvl="5" w:tplc="0419001B" w:tentative="1">
      <w:start w:val="1"/>
      <w:numFmt w:val="lowerRoman"/>
      <w:lvlText w:val="%6."/>
      <w:lvlJc w:val="right"/>
      <w:pPr>
        <w:ind w:left="3615" w:hanging="180"/>
      </w:pPr>
    </w:lvl>
    <w:lvl w:ilvl="6" w:tplc="0419000F" w:tentative="1">
      <w:start w:val="1"/>
      <w:numFmt w:val="decimal"/>
      <w:lvlText w:val="%7."/>
      <w:lvlJc w:val="left"/>
      <w:pPr>
        <w:ind w:left="4335" w:hanging="360"/>
      </w:pPr>
    </w:lvl>
    <w:lvl w:ilvl="7" w:tplc="04190019" w:tentative="1">
      <w:start w:val="1"/>
      <w:numFmt w:val="lowerLetter"/>
      <w:lvlText w:val="%8."/>
      <w:lvlJc w:val="left"/>
      <w:pPr>
        <w:ind w:left="5055" w:hanging="360"/>
      </w:pPr>
    </w:lvl>
    <w:lvl w:ilvl="8" w:tplc="0419001B" w:tentative="1">
      <w:start w:val="1"/>
      <w:numFmt w:val="lowerRoman"/>
      <w:lvlText w:val="%9."/>
      <w:lvlJc w:val="right"/>
      <w:pPr>
        <w:ind w:left="5775" w:hanging="180"/>
      </w:pPr>
    </w:lvl>
  </w:abstractNum>
  <w:abstractNum w:abstractNumId="219">
    <w:nsid w:val="35AF421A"/>
    <w:multiLevelType w:val="hybridMultilevel"/>
    <w:tmpl w:val="234C78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35B641B2"/>
    <w:multiLevelType w:val="hybridMultilevel"/>
    <w:tmpl w:val="F80C750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360D4EA9"/>
    <w:multiLevelType w:val="hybridMultilevel"/>
    <w:tmpl w:val="DEB0A13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36371AD9"/>
    <w:multiLevelType w:val="hybridMultilevel"/>
    <w:tmpl w:val="4F943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363A7B17"/>
    <w:multiLevelType w:val="hybridMultilevel"/>
    <w:tmpl w:val="041E6EF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36ED6940"/>
    <w:multiLevelType w:val="hybridMultilevel"/>
    <w:tmpl w:val="377266E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37102414"/>
    <w:multiLevelType w:val="hybridMultilevel"/>
    <w:tmpl w:val="AB28BB2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378057BB"/>
    <w:multiLevelType w:val="hybridMultilevel"/>
    <w:tmpl w:val="D3A04D4A"/>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37893222"/>
    <w:multiLevelType w:val="hybridMultilevel"/>
    <w:tmpl w:val="F18AEA8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379B7D43"/>
    <w:multiLevelType w:val="hybridMultilevel"/>
    <w:tmpl w:val="A228854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379D4143"/>
    <w:multiLevelType w:val="hybridMultilevel"/>
    <w:tmpl w:val="D2FCAFE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7F57A0C"/>
    <w:multiLevelType w:val="hybridMultilevel"/>
    <w:tmpl w:val="7E9CAF0E"/>
    <w:lvl w:ilvl="0" w:tplc="134472E4">
      <w:numFmt w:val="bullet"/>
      <w:lvlText w:val="-"/>
      <w:lvlJc w:val="left"/>
      <w:pPr>
        <w:ind w:left="360" w:hanging="360"/>
      </w:pPr>
      <w:rPr>
        <w:rFonts w:ascii="Times New Roman" w:eastAsia="Times New Roman" w:hAnsi="Times New Roman" w:cs="Times New Roman" w:hint="default"/>
      </w:rPr>
    </w:lvl>
    <w:lvl w:ilvl="1" w:tplc="53123736">
      <w:numFmt w:val="bullet"/>
      <w:lvlText w:val="•"/>
      <w:lvlJc w:val="left"/>
      <w:pPr>
        <w:ind w:left="1605" w:hanging="885"/>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1">
    <w:nsid w:val="38A0091E"/>
    <w:multiLevelType w:val="hybridMultilevel"/>
    <w:tmpl w:val="C710290E"/>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2">
    <w:nsid w:val="39720C1F"/>
    <w:multiLevelType w:val="hybridMultilevel"/>
    <w:tmpl w:val="4FCE291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3">
    <w:nsid w:val="39EF440D"/>
    <w:multiLevelType w:val="hybridMultilevel"/>
    <w:tmpl w:val="A122181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3A4E0319"/>
    <w:multiLevelType w:val="hybridMultilevel"/>
    <w:tmpl w:val="F5F2FA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A8B1A05"/>
    <w:multiLevelType w:val="hybridMultilevel"/>
    <w:tmpl w:val="DF3ECB9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3A9242A5"/>
    <w:multiLevelType w:val="hybridMultilevel"/>
    <w:tmpl w:val="D444D26C"/>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nsid w:val="3AB60850"/>
    <w:multiLevelType w:val="hybridMultilevel"/>
    <w:tmpl w:val="4AB0B19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3AFD46CA"/>
    <w:multiLevelType w:val="hybridMultilevel"/>
    <w:tmpl w:val="2B6E6F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9">
    <w:nsid w:val="3BDA5BCE"/>
    <w:multiLevelType w:val="hybridMultilevel"/>
    <w:tmpl w:val="4AD2DF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3C316B4D"/>
    <w:multiLevelType w:val="hybridMultilevel"/>
    <w:tmpl w:val="6DF4C6E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1">
    <w:nsid w:val="3C750F40"/>
    <w:multiLevelType w:val="hybridMultilevel"/>
    <w:tmpl w:val="5BBEE49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3C8C7A2D"/>
    <w:multiLevelType w:val="hybridMultilevel"/>
    <w:tmpl w:val="CFAEDD0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3C8D3DBE"/>
    <w:multiLevelType w:val="hybridMultilevel"/>
    <w:tmpl w:val="DA7C41F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C9028C2"/>
    <w:multiLevelType w:val="hybridMultilevel"/>
    <w:tmpl w:val="8494C11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3C9B4AC8"/>
    <w:multiLevelType w:val="hybridMultilevel"/>
    <w:tmpl w:val="18F245E8"/>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3CED0ED7"/>
    <w:multiLevelType w:val="hybridMultilevel"/>
    <w:tmpl w:val="FE70A0EC"/>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8">
    <w:nsid w:val="3CFF4291"/>
    <w:multiLevelType w:val="hybridMultilevel"/>
    <w:tmpl w:val="F2A41CC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nsid w:val="3D010B34"/>
    <w:multiLevelType w:val="hybridMultilevel"/>
    <w:tmpl w:val="0CEC0AB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3DA9423C"/>
    <w:multiLevelType w:val="hybridMultilevel"/>
    <w:tmpl w:val="A3C8BE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1">
    <w:nsid w:val="3DB462F4"/>
    <w:multiLevelType w:val="hybridMultilevel"/>
    <w:tmpl w:val="E86646AE"/>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3E1E3CC6"/>
    <w:multiLevelType w:val="hybridMultilevel"/>
    <w:tmpl w:val="8D4AFC6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3E51573A"/>
    <w:multiLevelType w:val="hybridMultilevel"/>
    <w:tmpl w:val="1DDE4A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3E673809"/>
    <w:multiLevelType w:val="hybridMultilevel"/>
    <w:tmpl w:val="CDEA2E0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E725BE4"/>
    <w:multiLevelType w:val="hybridMultilevel"/>
    <w:tmpl w:val="1DCECD34"/>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3E8F3A3A"/>
    <w:multiLevelType w:val="hybridMultilevel"/>
    <w:tmpl w:val="F8C8A78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nsid w:val="3FD50C47"/>
    <w:multiLevelType w:val="hybridMultilevel"/>
    <w:tmpl w:val="41280B3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40356949"/>
    <w:multiLevelType w:val="hybridMultilevel"/>
    <w:tmpl w:val="A5426E84"/>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40BE787D"/>
    <w:multiLevelType w:val="hybridMultilevel"/>
    <w:tmpl w:val="58D693F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40D44102"/>
    <w:multiLevelType w:val="hybridMultilevel"/>
    <w:tmpl w:val="583C7A7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1">
    <w:nsid w:val="413C6872"/>
    <w:multiLevelType w:val="hybridMultilevel"/>
    <w:tmpl w:val="59E623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414F25E2"/>
    <w:multiLevelType w:val="hybridMultilevel"/>
    <w:tmpl w:val="319EE7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3">
    <w:nsid w:val="41BF0986"/>
    <w:multiLevelType w:val="multilevel"/>
    <w:tmpl w:val="EF64836C"/>
    <w:lvl w:ilvl="0">
      <w:start w:val="1"/>
      <w:numFmt w:val="decimal"/>
      <w:lvlText w:val="%1."/>
      <w:lvlJc w:val="left"/>
      <w:pPr>
        <w:ind w:left="360" w:hanging="360"/>
      </w:pPr>
    </w:lvl>
    <w:lvl w:ilvl="1">
      <w:start w:val="2"/>
      <w:numFmt w:val="decimal"/>
      <w:isLgl/>
      <w:lvlText w:val="%1.%2."/>
      <w:lvlJc w:val="left"/>
      <w:pPr>
        <w:ind w:left="1211" w:hanging="975"/>
      </w:pPr>
      <w:rPr>
        <w:rFonts w:hint="default"/>
      </w:rPr>
    </w:lvl>
    <w:lvl w:ilvl="2">
      <w:start w:val="2"/>
      <w:numFmt w:val="decimal"/>
      <w:isLgl/>
      <w:lvlText w:val="%1.%2.%3."/>
      <w:lvlJc w:val="left"/>
      <w:pPr>
        <w:ind w:left="1447" w:hanging="975"/>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264">
    <w:nsid w:val="420F7C8B"/>
    <w:multiLevelType w:val="hybridMultilevel"/>
    <w:tmpl w:val="94C4BE7A"/>
    <w:lvl w:ilvl="0" w:tplc="0034120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22D0C91"/>
    <w:multiLevelType w:val="hybridMultilevel"/>
    <w:tmpl w:val="A08A67C0"/>
    <w:lvl w:ilvl="0" w:tplc="0268C73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42382C9A"/>
    <w:multiLevelType w:val="hybridMultilevel"/>
    <w:tmpl w:val="953217E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7">
    <w:nsid w:val="42736C14"/>
    <w:multiLevelType w:val="hybridMultilevel"/>
    <w:tmpl w:val="0748A0C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8">
    <w:nsid w:val="427F3A3F"/>
    <w:multiLevelType w:val="hybridMultilevel"/>
    <w:tmpl w:val="9446C0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2D3587A"/>
    <w:multiLevelType w:val="hybridMultilevel"/>
    <w:tmpl w:val="EEA6FC6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430A197A"/>
    <w:multiLevelType w:val="hybridMultilevel"/>
    <w:tmpl w:val="DE10A06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1">
    <w:nsid w:val="437A6A50"/>
    <w:multiLevelType w:val="hybridMultilevel"/>
    <w:tmpl w:val="A628D1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2">
    <w:nsid w:val="44151658"/>
    <w:multiLevelType w:val="hybridMultilevel"/>
    <w:tmpl w:val="C1241BF4"/>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44342EF3"/>
    <w:multiLevelType w:val="hybridMultilevel"/>
    <w:tmpl w:val="C6D2E1F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4">
    <w:nsid w:val="448A33CA"/>
    <w:multiLevelType w:val="hybridMultilevel"/>
    <w:tmpl w:val="0304202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nsid w:val="44A94EDA"/>
    <w:multiLevelType w:val="hybridMultilevel"/>
    <w:tmpl w:val="B4327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5436E12"/>
    <w:multiLevelType w:val="hybridMultilevel"/>
    <w:tmpl w:val="EFE4B40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nsid w:val="45895A77"/>
    <w:multiLevelType w:val="hybridMultilevel"/>
    <w:tmpl w:val="C3B0F1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8">
    <w:nsid w:val="45905D11"/>
    <w:multiLevelType w:val="hybridMultilevel"/>
    <w:tmpl w:val="272C2B98"/>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464D4AF8"/>
    <w:multiLevelType w:val="hybridMultilevel"/>
    <w:tmpl w:val="90ACB91A"/>
    <w:lvl w:ilvl="0" w:tplc="E3DC2264">
      <w:start w:val="1"/>
      <w:numFmt w:val="decimal"/>
      <w:lvlText w:val="%1."/>
      <w:lvlJc w:val="left"/>
      <w:pPr>
        <w:ind w:left="360" w:hanging="360"/>
      </w:pPr>
      <w:rPr>
        <w:rFonts w:hint="default"/>
      </w:rPr>
    </w:lvl>
    <w:lvl w:ilvl="1" w:tplc="04190019" w:tentative="1">
      <w:start w:val="1"/>
      <w:numFmt w:val="lowerLetter"/>
      <w:lvlText w:val="%2."/>
      <w:lvlJc w:val="left"/>
      <w:pPr>
        <w:ind w:left="735" w:hanging="360"/>
      </w:pPr>
    </w:lvl>
    <w:lvl w:ilvl="2" w:tplc="0419001B" w:tentative="1">
      <w:start w:val="1"/>
      <w:numFmt w:val="lowerRoman"/>
      <w:lvlText w:val="%3."/>
      <w:lvlJc w:val="right"/>
      <w:pPr>
        <w:ind w:left="1455" w:hanging="180"/>
      </w:pPr>
    </w:lvl>
    <w:lvl w:ilvl="3" w:tplc="0419000F" w:tentative="1">
      <w:start w:val="1"/>
      <w:numFmt w:val="decimal"/>
      <w:lvlText w:val="%4."/>
      <w:lvlJc w:val="left"/>
      <w:pPr>
        <w:ind w:left="2175" w:hanging="360"/>
      </w:pPr>
    </w:lvl>
    <w:lvl w:ilvl="4" w:tplc="04190019" w:tentative="1">
      <w:start w:val="1"/>
      <w:numFmt w:val="lowerLetter"/>
      <w:lvlText w:val="%5."/>
      <w:lvlJc w:val="left"/>
      <w:pPr>
        <w:ind w:left="2895" w:hanging="360"/>
      </w:pPr>
    </w:lvl>
    <w:lvl w:ilvl="5" w:tplc="0419001B" w:tentative="1">
      <w:start w:val="1"/>
      <w:numFmt w:val="lowerRoman"/>
      <w:lvlText w:val="%6."/>
      <w:lvlJc w:val="right"/>
      <w:pPr>
        <w:ind w:left="3615" w:hanging="180"/>
      </w:pPr>
    </w:lvl>
    <w:lvl w:ilvl="6" w:tplc="0419000F" w:tentative="1">
      <w:start w:val="1"/>
      <w:numFmt w:val="decimal"/>
      <w:lvlText w:val="%7."/>
      <w:lvlJc w:val="left"/>
      <w:pPr>
        <w:ind w:left="4335" w:hanging="360"/>
      </w:pPr>
    </w:lvl>
    <w:lvl w:ilvl="7" w:tplc="04190019" w:tentative="1">
      <w:start w:val="1"/>
      <w:numFmt w:val="lowerLetter"/>
      <w:lvlText w:val="%8."/>
      <w:lvlJc w:val="left"/>
      <w:pPr>
        <w:ind w:left="5055" w:hanging="360"/>
      </w:pPr>
    </w:lvl>
    <w:lvl w:ilvl="8" w:tplc="0419001B" w:tentative="1">
      <w:start w:val="1"/>
      <w:numFmt w:val="lowerRoman"/>
      <w:lvlText w:val="%9."/>
      <w:lvlJc w:val="right"/>
      <w:pPr>
        <w:ind w:left="5775" w:hanging="180"/>
      </w:pPr>
    </w:lvl>
  </w:abstractNum>
  <w:abstractNum w:abstractNumId="280">
    <w:nsid w:val="4660042D"/>
    <w:multiLevelType w:val="hybridMultilevel"/>
    <w:tmpl w:val="9FFE576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1">
    <w:nsid w:val="46B00D63"/>
    <w:multiLevelType w:val="hybridMultilevel"/>
    <w:tmpl w:val="9A7C0F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2">
    <w:nsid w:val="47246077"/>
    <w:multiLevelType w:val="hybridMultilevel"/>
    <w:tmpl w:val="1B5E353E"/>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475E2435"/>
    <w:multiLevelType w:val="hybridMultilevel"/>
    <w:tmpl w:val="89ECA1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4">
    <w:nsid w:val="47676F6E"/>
    <w:multiLevelType w:val="hybridMultilevel"/>
    <w:tmpl w:val="464C340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nsid w:val="479971D0"/>
    <w:multiLevelType w:val="hybridMultilevel"/>
    <w:tmpl w:val="222EBC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47A54917"/>
    <w:multiLevelType w:val="hybridMultilevel"/>
    <w:tmpl w:val="C53655CA"/>
    <w:lvl w:ilvl="0" w:tplc="0268C73E">
      <w:start w:val="1"/>
      <w:numFmt w:val="bullet"/>
      <w:lvlText w:val="-"/>
      <w:lvlJc w:val="left"/>
      <w:pPr>
        <w:ind w:left="360" w:hanging="360"/>
      </w:pPr>
      <w:rPr>
        <w:rFonts w:ascii="Times New Roman" w:hAnsi="Times New Roman" w:cs="Times New Roman" w:hint="default"/>
      </w:rPr>
    </w:lvl>
    <w:lvl w:ilvl="1" w:tplc="BC406AF8">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7">
    <w:nsid w:val="47AD053A"/>
    <w:multiLevelType w:val="hybridMultilevel"/>
    <w:tmpl w:val="5D4E170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47B53EB3"/>
    <w:multiLevelType w:val="hybridMultilevel"/>
    <w:tmpl w:val="1DA24C00"/>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48843B0C"/>
    <w:multiLevelType w:val="hybridMultilevel"/>
    <w:tmpl w:val="F650ECB2"/>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48966188"/>
    <w:multiLevelType w:val="hybridMultilevel"/>
    <w:tmpl w:val="D4682256"/>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nsid w:val="48EB20A0"/>
    <w:multiLevelType w:val="hybridMultilevel"/>
    <w:tmpl w:val="AA389B1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491276FE"/>
    <w:multiLevelType w:val="hybridMultilevel"/>
    <w:tmpl w:val="8C227D46"/>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nsid w:val="491C07BC"/>
    <w:multiLevelType w:val="hybridMultilevel"/>
    <w:tmpl w:val="DE8652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4">
    <w:nsid w:val="498D7AD9"/>
    <w:multiLevelType w:val="hybridMultilevel"/>
    <w:tmpl w:val="6E58A31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nsid w:val="4A0B3ECE"/>
    <w:multiLevelType w:val="hybridMultilevel"/>
    <w:tmpl w:val="626AD6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6">
    <w:nsid w:val="4A6D76FB"/>
    <w:multiLevelType w:val="hybridMultilevel"/>
    <w:tmpl w:val="A71EAC6E"/>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7">
    <w:nsid w:val="4AD351C3"/>
    <w:multiLevelType w:val="hybridMultilevel"/>
    <w:tmpl w:val="DDA21278"/>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4B455824"/>
    <w:multiLevelType w:val="hybridMultilevel"/>
    <w:tmpl w:val="5414ED1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9">
    <w:nsid w:val="4B4D1EB3"/>
    <w:multiLevelType w:val="hybridMultilevel"/>
    <w:tmpl w:val="00564F5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0">
    <w:nsid w:val="4B5B2C1E"/>
    <w:multiLevelType w:val="hybridMultilevel"/>
    <w:tmpl w:val="7F1E2D64"/>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C367713"/>
    <w:multiLevelType w:val="hybridMultilevel"/>
    <w:tmpl w:val="C6BEEE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4C773242"/>
    <w:multiLevelType w:val="hybridMultilevel"/>
    <w:tmpl w:val="8B2229B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3">
    <w:nsid w:val="4C7C05E0"/>
    <w:multiLevelType w:val="hybridMultilevel"/>
    <w:tmpl w:val="3BACBFDA"/>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4C953085"/>
    <w:multiLevelType w:val="multilevel"/>
    <w:tmpl w:val="EF64836C"/>
    <w:lvl w:ilvl="0">
      <w:start w:val="1"/>
      <w:numFmt w:val="decimal"/>
      <w:lvlText w:val="%1."/>
      <w:lvlJc w:val="left"/>
      <w:pPr>
        <w:ind w:left="360" w:hanging="360"/>
      </w:pPr>
    </w:lvl>
    <w:lvl w:ilvl="1">
      <w:start w:val="2"/>
      <w:numFmt w:val="decimal"/>
      <w:isLgl/>
      <w:lvlText w:val="%1.%2."/>
      <w:lvlJc w:val="left"/>
      <w:pPr>
        <w:ind w:left="1211" w:hanging="975"/>
      </w:pPr>
      <w:rPr>
        <w:rFonts w:hint="default"/>
      </w:rPr>
    </w:lvl>
    <w:lvl w:ilvl="2">
      <w:start w:val="2"/>
      <w:numFmt w:val="decimal"/>
      <w:isLgl/>
      <w:lvlText w:val="%1.%2.%3."/>
      <w:lvlJc w:val="left"/>
      <w:pPr>
        <w:ind w:left="1447" w:hanging="975"/>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305">
    <w:nsid w:val="4CA50E84"/>
    <w:multiLevelType w:val="hybridMultilevel"/>
    <w:tmpl w:val="CD0A724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4CC859CD"/>
    <w:multiLevelType w:val="hybridMultilevel"/>
    <w:tmpl w:val="8B583986"/>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7">
    <w:nsid w:val="4CCC64A0"/>
    <w:multiLevelType w:val="hybridMultilevel"/>
    <w:tmpl w:val="2FB6DEF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nsid w:val="4CD42BD7"/>
    <w:multiLevelType w:val="hybridMultilevel"/>
    <w:tmpl w:val="2C564AA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nsid w:val="4D27126D"/>
    <w:multiLevelType w:val="hybridMultilevel"/>
    <w:tmpl w:val="42CE4B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0">
    <w:nsid w:val="4D6F60FF"/>
    <w:multiLevelType w:val="hybridMultilevel"/>
    <w:tmpl w:val="D060A1DE"/>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1">
    <w:nsid w:val="4D806849"/>
    <w:multiLevelType w:val="hybridMultilevel"/>
    <w:tmpl w:val="225202C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4DE80C63"/>
    <w:multiLevelType w:val="hybridMultilevel"/>
    <w:tmpl w:val="C7B611C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F06639E"/>
    <w:multiLevelType w:val="hybridMultilevel"/>
    <w:tmpl w:val="C390DC6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4">
    <w:nsid w:val="4F34518A"/>
    <w:multiLevelType w:val="multilevel"/>
    <w:tmpl w:val="1F8A3B2C"/>
    <w:lvl w:ilvl="0">
      <w:start w:val="1"/>
      <w:numFmt w:val="decimal"/>
      <w:lvlText w:val="%1."/>
      <w:lvlJc w:val="left"/>
      <w:pPr>
        <w:ind w:left="360" w:hanging="360"/>
      </w:pPr>
      <w:rPr>
        <w:sz w:val="24"/>
        <w:szCs w:val="24"/>
      </w:rPr>
    </w:lvl>
    <w:lvl w:ilvl="1">
      <w:start w:val="2"/>
      <w:numFmt w:val="decimal"/>
      <w:isLgl/>
      <w:lvlText w:val="%1.%2."/>
      <w:lvlJc w:val="left"/>
      <w:pPr>
        <w:ind w:left="1211" w:hanging="975"/>
      </w:pPr>
      <w:rPr>
        <w:rFonts w:hint="default"/>
      </w:rPr>
    </w:lvl>
    <w:lvl w:ilvl="2">
      <w:start w:val="2"/>
      <w:numFmt w:val="decimal"/>
      <w:isLgl/>
      <w:lvlText w:val="%1.%2.%3."/>
      <w:lvlJc w:val="left"/>
      <w:pPr>
        <w:ind w:left="1447" w:hanging="975"/>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315">
    <w:nsid w:val="4F455FE5"/>
    <w:multiLevelType w:val="hybridMultilevel"/>
    <w:tmpl w:val="1E54F5B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4F9C5CC7"/>
    <w:multiLevelType w:val="hybridMultilevel"/>
    <w:tmpl w:val="EBA490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nsid w:val="4FB34AD0"/>
    <w:multiLevelType w:val="hybridMultilevel"/>
    <w:tmpl w:val="C6F2E8F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500472D0"/>
    <w:multiLevelType w:val="multilevel"/>
    <w:tmpl w:val="EB12D166"/>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19">
    <w:nsid w:val="502032F1"/>
    <w:multiLevelType w:val="hybridMultilevel"/>
    <w:tmpl w:val="1F2C457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50841550"/>
    <w:multiLevelType w:val="hybridMultilevel"/>
    <w:tmpl w:val="ACA6D60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1">
    <w:nsid w:val="509D662B"/>
    <w:multiLevelType w:val="hybridMultilevel"/>
    <w:tmpl w:val="AF2C9E96"/>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50D0038D"/>
    <w:multiLevelType w:val="hybridMultilevel"/>
    <w:tmpl w:val="E0AA592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3">
    <w:nsid w:val="50D67533"/>
    <w:multiLevelType w:val="hybridMultilevel"/>
    <w:tmpl w:val="F43436E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nsid w:val="50F04418"/>
    <w:multiLevelType w:val="hybridMultilevel"/>
    <w:tmpl w:val="06867C9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50F21332"/>
    <w:multiLevelType w:val="hybridMultilevel"/>
    <w:tmpl w:val="21AC209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510B58D0"/>
    <w:multiLevelType w:val="hybridMultilevel"/>
    <w:tmpl w:val="7ABCDD4C"/>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7">
    <w:nsid w:val="518A50EF"/>
    <w:multiLevelType w:val="hybridMultilevel"/>
    <w:tmpl w:val="6E1A5B28"/>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8">
    <w:nsid w:val="51946676"/>
    <w:multiLevelType w:val="hybridMultilevel"/>
    <w:tmpl w:val="046017D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9">
    <w:nsid w:val="51A33272"/>
    <w:multiLevelType w:val="hybridMultilevel"/>
    <w:tmpl w:val="E6BA2664"/>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0">
    <w:nsid w:val="52025E3B"/>
    <w:multiLevelType w:val="hybridMultilevel"/>
    <w:tmpl w:val="9D26624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1">
    <w:nsid w:val="52170F76"/>
    <w:multiLevelType w:val="hybridMultilevel"/>
    <w:tmpl w:val="B874C08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2">
    <w:nsid w:val="521D602C"/>
    <w:multiLevelType w:val="hybridMultilevel"/>
    <w:tmpl w:val="9390A940"/>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52D6219D"/>
    <w:multiLevelType w:val="hybridMultilevel"/>
    <w:tmpl w:val="7614394E"/>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4">
    <w:nsid w:val="53037350"/>
    <w:multiLevelType w:val="hybridMultilevel"/>
    <w:tmpl w:val="4F4ED57C"/>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5">
    <w:nsid w:val="53053B22"/>
    <w:multiLevelType w:val="hybridMultilevel"/>
    <w:tmpl w:val="B0F0840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6">
    <w:nsid w:val="53232C91"/>
    <w:multiLevelType w:val="hybridMultilevel"/>
    <w:tmpl w:val="EA2E980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nsid w:val="532E4766"/>
    <w:multiLevelType w:val="hybridMultilevel"/>
    <w:tmpl w:val="90D6FA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8">
    <w:nsid w:val="53842A98"/>
    <w:multiLevelType w:val="hybridMultilevel"/>
    <w:tmpl w:val="75D4B4E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9">
    <w:nsid w:val="53A06502"/>
    <w:multiLevelType w:val="hybridMultilevel"/>
    <w:tmpl w:val="A5009C3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0">
    <w:nsid w:val="53B62468"/>
    <w:multiLevelType w:val="hybridMultilevel"/>
    <w:tmpl w:val="EC144B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1">
    <w:nsid w:val="53E8244B"/>
    <w:multiLevelType w:val="hybridMultilevel"/>
    <w:tmpl w:val="FB1A9D3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2">
    <w:nsid w:val="54AF0799"/>
    <w:multiLevelType w:val="hybridMultilevel"/>
    <w:tmpl w:val="3C4A5FA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3">
    <w:nsid w:val="54B601B7"/>
    <w:multiLevelType w:val="hybridMultilevel"/>
    <w:tmpl w:val="1FBA828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54F218F8"/>
    <w:multiLevelType w:val="hybridMultilevel"/>
    <w:tmpl w:val="09487FF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550204E6"/>
    <w:multiLevelType w:val="hybridMultilevel"/>
    <w:tmpl w:val="2D3474C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55B70771"/>
    <w:multiLevelType w:val="hybridMultilevel"/>
    <w:tmpl w:val="6CA0BE2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564613CC"/>
    <w:multiLevelType w:val="hybridMultilevel"/>
    <w:tmpl w:val="60D41482"/>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nsid w:val="570700DB"/>
    <w:multiLevelType w:val="hybridMultilevel"/>
    <w:tmpl w:val="F23ECD3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570771BB"/>
    <w:multiLevelType w:val="hybridMultilevel"/>
    <w:tmpl w:val="D80A962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0">
    <w:nsid w:val="57383D1E"/>
    <w:multiLevelType w:val="hybridMultilevel"/>
    <w:tmpl w:val="B6101C4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57A63F1C"/>
    <w:multiLevelType w:val="hybridMultilevel"/>
    <w:tmpl w:val="B7B064B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2">
    <w:nsid w:val="57B3255A"/>
    <w:multiLevelType w:val="hybridMultilevel"/>
    <w:tmpl w:val="6126639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3">
    <w:nsid w:val="57EF3D06"/>
    <w:multiLevelType w:val="hybridMultilevel"/>
    <w:tmpl w:val="B114E4BA"/>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4">
    <w:nsid w:val="581571C0"/>
    <w:multiLevelType w:val="hybridMultilevel"/>
    <w:tmpl w:val="4014D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5">
    <w:nsid w:val="58A75A19"/>
    <w:multiLevelType w:val="hybridMultilevel"/>
    <w:tmpl w:val="5A9A5B4E"/>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6">
    <w:nsid w:val="58BA30EC"/>
    <w:multiLevelType w:val="hybridMultilevel"/>
    <w:tmpl w:val="1C6E19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7">
    <w:nsid w:val="58FB5D70"/>
    <w:multiLevelType w:val="hybridMultilevel"/>
    <w:tmpl w:val="B84A8F66"/>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8">
    <w:nsid w:val="594332C1"/>
    <w:multiLevelType w:val="hybridMultilevel"/>
    <w:tmpl w:val="976466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9">
    <w:nsid w:val="594C6F04"/>
    <w:multiLevelType w:val="hybridMultilevel"/>
    <w:tmpl w:val="9B8004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0">
    <w:nsid w:val="594E5C72"/>
    <w:multiLevelType w:val="hybridMultilevel"/>
    <w:tmpl w:val="B1DCCE98"/>
    <w:lvl w:ilvl="0" w:tplc="04190011">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1">
    <w:nsid w:val="598C1C22"/>
    <w:multiLevelType w:val="hybridMultilevel"/>
    <w:tmpl w:val="04CA344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nsid w:val="59C40091"/>
    <w:multiLevelType w:val="hybridMultilevel"/>
    <w:tmpl w:val="5DA6393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3">
    <w:nsid w:val="59EF5FB6"/>
    <w:multiLevelType w:val="hybridMultilevel"/>
    <w:tmpl w:val="46489FF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4">
    <w:nsid w:val="5A1E68D3"/>
    <w:multiLevelType w:val="hybridMultilevel"/>
    <w:tmpl w:val="553652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5">
    <w:nsid w:val="5A246967"/>
    <w:multiLevelType w:val="hybridMultilevel"/>
    <w:tmpl w:val="9EBE8F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6">
    <w:nsid w:val="5A2F1115"/>
    <w:multiLevelType w:val="hybridMultilevel"/>
    <w:tmpl w:val="2B1AD3F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7">
    <w:nsid w:val="5AA5294C"/>
    <w:multiLevelType w:val="hybridMultilevel"/>
    <w:tmpl w:val="2806DD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8">
    <w:nsid w:val="5B67593B"/>
    <w:multiLevelType w:val="hybridMultilevel"/>
    <w:tmpl w:val="C4EE5F8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B71589B"/>
    <w:multiLevelType w:val="hybridMultilevel"/>
    <w:tmpl w:val="D1E8335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0">
    <w:nsid w:val="5BAB725D"/>
    <w:multiLevelType w:val="hybridMultilevel"/>
    <w:tmpl w:val="48009F50"/>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1">
    <w:nsid w:val="5BFA4609"/>
    <w:multiLevelType w:val="hybridMultilevel"/>
    <w:tmpl w:val="366C4AF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2">
    <w:nsid w:val="5C2242E6"/>
    <w:multiLevelType w:val="hybridMultilevel"/>
    <w:tmpl w:val="5CACA9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3">
    <w:nsid w:val="5C491F97"/>
    <w:multiLevelType w:val="hybridMultilevel"/>
    <w:tmpl w:val="47BC83EC"/>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4">
    <w:nsid w:val="5C7E1B2A"/>
    <w:multiLevelType w:val="hybridMultilevel"/>
    <w:tmpl w:val="8BDE4D3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5">
    <w:nsid w:val="5C8D468B"/>
    <w:multiLevelType w:val="hybridMultilevel"/>
    <w:tmpl w:val="157EDCA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6">
    <w:nsid w:val="5C8E70B3"/>
    <w:multiLevelType w:val="hybridMultilevel"/>
    <w:tmpl w:val="B68ED97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C9E765F"/>
    <w:multiLevelType w:val="hybridMultilevel"/>
    <w:tmpl w:val="DC54FF22"/>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8">
    <w:nsid w:val="5CAD1FA1"/>
    <w:multiLevelType w:val="hybridMultilevel"/>
    <w:tmpl w:val="4AF2AFE8"/>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9">
    <w:nsid w:val="5CCD6054"/>
    <w:multiLevelType w:val="hybridMultilevel"/>
    <w:tmpl w:val="595A516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0">
    <w:nsid w:val="5D000C74"/>
    <w:multiLevelType w:val="hybridMultilevel"/>
    <w:tmpl w:val="CFDEF8E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1">
    <w:nsid w:val="5D0A00D6"/>
    <w:multiLevelType w:val="hybridMultilevel"/>
    <w:tmpl w:val="9C6A2500"/>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2">
    <w:nsid w:val="5D9A317A"/>
    <w:multiLevelType w:val="hybridMultilevel"/>
    <w:tmpl w:val="8BF82A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5DA72AC3"/>
    <w:multiLevelType w:val="hybridMultilevel"/>
    <w:tmpl w:val="8A6E1A4A"/>
    <w:lvl w:ilvl="0" w:tplc="0419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4">
    <w:nsid w:val="5DB53111"/>
    <w:multiLevelType w:val="hybridMultilevel"/>
    <w:tmpl w:val="19146A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5">
    <w:nsid w:val="5DEF7547"/>
    <w:multiLevelType w:val="hybridMultilevel"/>
    <w:tmpl w:val="DE608B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6">
    <w:nsid w:val="5DF01017"/>
    <w:multiLevelType w:val="hybridMultilevel"/>
    <w:tmpl w:val="0B3A09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7">
    <w:nsid w:val="5DF53AB0"/>
    <w:multiLevelType w:val="hybridMultilevel"/>
    <w:tmpl w:val="806C115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8">
    <w:nsid w:val="5E5C470F"/>
    <w:multiLevelType w:val="hybridMultilevel"/>
    <w:tmpl w:val="890639E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9">
    <w:nsid w:val="5E785970"/>
    <w:multiLevelType w:val="hybridMultilevel"/>
    <w:tmpl w:val="C1FC88F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0">
    <w:nsid w:val="5EBE78ED"/>
    <w:multiLevelType w:val="hybridMultilevel"/>
    <w:tmpl w:val="EB1AFA52"/>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ED725AE"/>
    <w:multiLevelType w:val="hybridMultilevel"/>
    <w:tmpl w:val="60004360"/>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2">
    <w:nsid w:val="5F0A43ED"/>
    <w:multiLevelType w:val="hybridMultilevel"/>
    <w:tmpl w:val="02E2F6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5F0A5173"/>
    <w:multiLevelType w:val="hybridMultilevel"/>
    <w:tmpl w:val="E8C466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4">
    <w:nsid w:val="5F7D100D"/>
    <w:multiLevelType w:val="hybridMultilevel"/>
    <w:tmpl w:val="DE863716"/>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5">
    <w:nsid w:val="5F8E21B6"/>
    <w:multiLevelType w:val="hybridMultilevel"/>
    <w:tmpl w:val="DF0A3F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6">
    <w:nsid w:val="5FA17A20"/>
    <w:multiLevelType w:val="hybridMultilevel"/>
    <w:tmpl w:val="EB98DB4E"/>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7">
    <w:nsid w:val="5FBC0031"/>
    <w:multiLevelType w:val="hybridMultilevel"/>
    <w:tmpl w:val="47784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0323823"/>
    <w:multiLevelType w:val="hybridMultilevel"/>
    <w:tmpl w:val="BCCC590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9">
    <w:nsid w:val="607C34F9"/>
    <w:multiLevelType w:val="hybridMultilevel"/>
    <w:tmpl w:val="F094F45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0">
    <w:nsid w:val="60CE0C80"/>
    <w:multiLevelType w:val="hybridMultilevel"/>
    <w:tmpl w:val="900456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60EE49C5"/>
    <w:multiLevelType w:val="hybridMultilevel"/>
    <w:tmpl w:val="C2582C6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2">
    <w:nsid w:val="61D570F6"/>
    <w:multiLevelType w:val="hybridMultilevel"/>
    <w:tmpl w:val="D41CD28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3">
    <w:nsid w:val="62214FD6"/>
    <w:multiLevelType w:val="hybridMultilevel"/>
    <w:tmpl w:val="08F6383C"/>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4">
    <w:nsid w:val="62604B01"/>
    <w:multiLevelType w:val="hybridMultilevel"/>
    <w:tmpl w:val="3C70EA0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62690ED6"/>
    <w:multiLevelType w:val="hybridMultilevel"/>
    <w:tmpl w:val="C8EEE81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6">
    <w:nsid w:val="62941783"/>
    <w:multiLevelType w:val="hybridMultilevel"/>
    <w:tmpl w:val="7EB444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7">
    <w:nsid w:val="629E04F4"/>
    <w:multiLevelType w:val="hybridMultilevel"/>
    <w:tmpl w:val="788051D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8">
    <w:nsid w:val="62AB02E2"/>
    <w:multiLevelType w:val="hybridMultilevel"/>
    <w:tmpl w:val="B474664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9">
    <w:nsid w:val="63724C9A"/>
    <w:multiLevelType w:val="hybridMultilevel"/>
    <w:tmpl w:val="0D48F41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0">
    <w:nsid w:val="6421138F"/>
    <w:multiLevelType w:val="hybridMultilevel"/>
    <w:tmpl w:val="33A814FA"/>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1">
    <w:nsid w:val="645442A1"/>
    <w:multiLevelType w:val="hybridMultilevel"/>
    <w:tmpl w:val="DC9CF9A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2">
    <w:nsid w:val="64682FB3"/>
    <w:multiLevelType w:val="hybridMultilevel"/>
    <w:tmpl w:val="5EE8698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3">
    <w:nsid w:val="64992050"/>
    <w:multiLevelType w:val="hybridMultilevel"/>
    <w:tmpl w:val="9772930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4">
    <w:nsid w:val="64AB3964"/>
    <w:multiLevelType w:val="hybridMultilevel"/>
    <w:tmpl w:val="E58824D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5">
    <w:nsid w:val="64E27B47"/>
    <w:multiLevelType w:val="hybridMultilevel"/>
    <w:tmpl w:val="568A55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6">
    <w:nsid w:val="64F95FBE"/>
    <w:multiLevelType w:val="hybridMultilevel"/>
    <w:tmpl w:val="894E0D2A"/>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53451B9"/>
    <w:multiLevelType w:val="hybridMultilevel"/>
    <w:tmpl w:val="CDD2755A"/>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8">
    <w:nsid w:val="653C6BD0"/>
    <w:multiLevelType w:val="hybridMultilevel"/>
    <w:tmpl w:val="8EA025C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9">
    <w:nsid w:val="65716B21"/>
    <w:multiLevelType w:val="hybridMultilevel"/>
    <w:tmpl w:val="1F625A4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0">
    <w:nsid w:val="65A93DF2"/>
    <w:multiLevelType w:val="multilevel"/>
    <w:tmpl w:val="F4D65CD0"/>
    <w:lvl w:ilvl="0">
      <w:start w:val="1"/>
      <w:numFmt w:val="decimal"/>
      <w:lvlText w:val="%1."/>
      <w:lvlJc w:val="left"/>
      <w:pPr>
        <w:ind w:left="360" w:hanging="360"/>
      </w:pPr>
    </w:lvl>
    <w:lvl w:ilvl="1">
      <w:start w:val="1"/>
      <w:numFmt w:val="decimal"/>
      <w:isLgl/>
      <w:lvlText w:val="%1.%2."/>
      <w:lvlJc w:val="left"/>
      <w:pPr>
        <w:ind w:left="93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421">
    <w:nsid w:val="65B63778"/>
    <w:multiLevelType w:val="hybridMultilevel"/>
    <w:tmpl w:val="6A00E77E"/>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65F36DF0"/>
    <w:multiLevelType w:val="hybridMultilevel"/>
    <w:tmpl w:val="B47450F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3">
    <w:nsid w:val="65F9518C"/>
    <w:multiLevelType w:val="hybridMultilevel"/>
    <w:tmpl w:val="5F5A8526"/>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4">
    <w:nsid w:val="66051B06"/>
    <w:multiLevelType w:val="hybridMultilevel"/>
    <w:tmpl w:val="C5D2C51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5">
    <w:nsid w:val="661462B9"/>
    <w:multiLevelType w:val="hybridMultilevel"/>
    <w:tmpl w:val="2C6C733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6">
    <w:nsid w:val="664D5296"/>
    <w:multiLevelType w:val="hybridMultilevel"/>
    <w:tmpl w:val="FEA0E0F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5D41AF"/>
    <w:multiLevelType w:val="hybridMultilevel"/>
    <w:tmpl w:val="136439C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8">
    <w:nsid w:val="66871B45"/>
    <w:multiLevelType w:val="hybridMultilevel"/>
    <w:tmpl w:val="B366F5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9">
    <w:nsid w:val="669706F4"/>
    <w:multiLevelType w:val="hybridMultilevel"/>
    <w:tmpl w:val="C598FF58"/>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0">
    <w:nsid w:val="66AC1F7F"/>
    <w:multiLevelType w:val="hybridMultilevel"/>
    <w:tmpl w:val="E26E3C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1">
    <w:nsid w:val="66F340A7"/>
    <w:multiLevelType w:val="hybridMultilevel"/>
    <w:tmpl w:val="1A685F14"/>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2">
    <w:nsid w:val="66F639FE"/>
    <w:multiLevelType w:val="hybridMultilevel"/>
    <w:tmpl w:val="F48055B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3">
    <w:nsid w:val="670F7060"/>
    <w:multiLevelType w:val="hybridMultilevel"/>
    <w:tmpl w:val="BB6CCC42"/>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4">
    <w:nsid w:val="67491ED5"/>
    <w:multiLevelType w:val="hybridMultilevel"/>
    <w:tmpl w:val="0ADE2894"/>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5">
    <w:nsid w:val="67980E9C"/>
    <w:multiLevelType w:val="hybridMultilevel"/>
    <w:tmpl w:val="4404C916"/>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6">
    <w:nsid w:val="67B272B8"/>
    <w:multiLevelType w:val="hybridMultilevel"/>
    <w:tmpl w:val="909E6D24"/>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7">
    <w:nsid w:val="681244F9"/>
    <w:multiLevelType w:val="hybridMultilevel"/>
    <w:tmpl w:val="81E0D72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C17F32"/>
    <w:multiLevelType w:val="hybridMultilevel"/>
    <w:tmpl w:val="06485B02"/>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9">
    <w:nsid w:val="69006B2D"/>
    <w:multiLevelType w:val="hybridMultilevel"/>
    <w:tmpl w:val="F1CCC62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0">
    <w:nsid w:val="691802B6"/>
    <w:multiLevelType w:val="hybridMultilevel"/>
    <w:tmpl w:val="6C8833F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1">
    <w:nsid w:val="69F11462"/>
    <w:multiLevelType w:val="hybridMultilevel"/>
    <w:tmpl w:val="2E0A9BE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2">
    <w:nsid w:val="6A807AFE"/>
    <w:multiLevelType w:val="hybridMultilevel"/>
    <w:tmpl w:val="51126F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3">
    <w:nsid w:val="6AA22034"/>
    <w:multiLevelType w:val="hybridMultilevel"/>
    <w:tmpl w:val="39B688D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AC257D5"/>
    <w:multiLevelType w:val="hybridMultilevel"/>
    <w:tmpl w:val="B05C2F3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5">
    <w:nsid w:val="6AC271AC"/>
    <w:multiLevelType w:val="hybridMultilevel"/>
    <w:tmpl w:val="6A42DA96"/>
    <w:lvl w:ilvl="0" w:tplc="E3DC2264">
      <w:start w:val="1"/>
      <w:numFmt w:val="decimal"/>
      <w:lvlText w:val="%1."/>
      <w:lvlJc w:val="left"/>
      <w:pPr>
        <w:ind w:left="351" w:hanging="360"/>
      </w:pPr>
      <w:rPr>
        <w:rFonts w:hint="default"/>
      </w:rPr>
    </w:lvl>
    <w:lvl w:ilvl="1" w:tplc="04190019" w:tentative="1">
      <w:start w:val="1"/>
      <w:numFmt w:val="lowerLetter"/>
      <w:lvlText w:val="%2."/>
      <w:lvlJc w:val="left"/>
      <w:pPr>
        <w:ind w:left="726" w:hanging="360"/>
      </w:pPr>
    </w:lvl>
    <w:lvl w:ilvl="2" w:tplc="0419001B" w:tentative="1">
      <w:start w:val="1"/>
      <w:numFmt w:val="lowerRoman"/>
      <w:lvlText w:val="%3."/>
      <w:lvlJc w:val="right"/>
      <w:pPr>
        <w:ind w:left="1446" w:hanging="180"/>
      </w:pPr>
    </w:lvl>
    <w:lvl w:ilvl="3" w:tplc="0419000F" w:tentative="1">
      <w:start w:val="1"/>
      <w:numFmt w:val="decimal"/>
      <w:lvlText w:val="%4."/>
      <w:lvlJc w:val="left"/>
      <w:pPr>
        <w:ind w:left="2166" w:hanging="360"/>
      </w:pPr>
    </w:lvl>
    <w:lvl w:ilvl="4" w:tplc="04190019" w:tentative="1">
      <w:start w:val="1"/>
      <w:numFmt w:val="lowerLetter"/>
      <w:lvlText w:val="%5."/>
      <w:lvlJc w:val="left"/>
      <w:pPr>
        <w:ind w:left="2886" w:hanging="360"/>
      </w:pPr>
    </w:lvl>
    <w:lvl w:ilvl="5" w:tplc="0419001B" w:tentative="1">
      <w:start w:val="1"/>
      <w:numFmt w:val="lowerRoman"/>
      <w:lvlText w:val="%6."/>
      <w:lvlJc w:val="right"/>
      <w:pPr>
        <w:ind w:left="3606" w:hanging="180"/>
      </w:pPr>
    </w:lvl>
    <w:lvl w:ilvl="6" w:tplc="0419000F" w:tentative="1">
      <w:start w:val="1"/>
      <w:numFmt w:val="decimal"/>
      <w:lvlText w:val="%7."/>
      <w:lvlJc w:val="left"/>
      <w:pPr>
        <w:ind w:left="4326" w:hanging="360"/>
      </w:pPr>
    </w:lvl>
    <w:lvl w:ilvl="7" w:tplc="04190019" w:tentative="1">
      <w:start w:val="1"/>
      <w:numFmt w:val="lowerLetter"/>
      <w:lvlText w:val="%8."/>
      <w:lvlJc w:val="left"/>
      <w:pPr>
        <w:ind w:left="5046" w:hanging="360"/>
      </w:pPr>
    </w:lvl>
    <w:lvl w:ilvl="8" w:tplc="0419001B" w:tentative="1">
      <w:start w:val="1"/>
      <w:numFmt w:val="lowerRoman"/>
      <w:lvlText w:val="%9."/>
      <w:lvlJc w:val="right"/>
      <w:pPr>
        <w:ind w:left="5766" w:hanging="180"/>
      </w:pPr>
    </w:lvl>
  </w:abstractNum>
  <w:abstractNum w:abstractNumId="446">
    <w:nsid w:val="6AD54C16"/>
    <w:multiLevelType w:val="hybridMultilevel"/>
    <w:tmpl w:val="37F4D51A"/>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7">
    <w:nsid w:val="6B5442A9"/>
    <w:multiLevelType w:val="hybridMultilevel"/>
    <w:tmpl w:val="0AEAF424"/>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BC9551C"/>
    <w:multiLevelType w:val="hybridMultilevel"/>
    <w:tmpl w:val="A31E36D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9">
    <w:nsid w:val="6C263C3F"/>
    <w:multiLevelType w:val="hybridMultilevel"/>
    <w:tmpl w:val="1780D980"/>
    <w:lvl w:ilvl="0" w:tplc="65CE1B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C664B35"/>
    <w:multiLevelType w:val="hybridMultilevel"/>
    <w:tmpl w:val="09987A9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1">
    <w:nsid w:val="6CFF51BC"/>
    <w:multiLevelType w:val="hybridMultilevel"/>
    <w:tmpl w:val="CC58C7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2">
    <w:nsid w:val="6D0F3075"/>
    <w:multiLevelType w:val="hybridMultilevel"/>
    <w:tmpl w:val="4F701570"/>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3">
    <w:nsid w:val="6D495F85"/>
    <w:multiLevelType w:val="hybridMultilevel"/>
    <w:tmpl w:val="617090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4">
    <w:nsid w:val="6D7E460C"/>
    <w:multiLevelType w:val="hybridMultilevel"/>
    <w:tmpl w:val="F7F03C0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5">
    <w:nsid w:val="6DB75FBC"/>
    <w:multiLevelType w:val="hybridMultilevel"/>
    <w:tmpl w:val="0BBCA12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6">
    <w:nsid w:val="6DC84E8F"/>
    <w:multiLevelType w:val="hybridMultilevel"/>
    <w:tmpl w:val="FCF6FD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7">
    <w:nsid w:val="6DC97ABF"/>
    <w:multiLevelType w:val="hybridMultilevel"/>
    <w:tmpl w:val="7B68CE42"/>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8">
    <w:nsid w:val="6DD305E4"/>
    <w:multiLevelType w:val="hybridMultilevel"/>
    <w:tmpl w:val="470298C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9">
    <w:nsid w:val="6DEC44EE"/>
    <w:multiLevelType w:val="hybridMultilevel"/>
    <w:tmpl w:val="2A847C1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0">
    <w:nsid w:val="6E2301A3"/>
    <w:multiLevelType w:val="hybridMultilevel"/>
    <w:tmpl w:val="1366A4C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1">
    <w:nsid w:val="6E2663E3"/>
    <w:multiLevelType w:val="hybridMultilevel"/>
    <w:tmpl w:val="720A5310"/>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2">
    <w:nsid w:val="6E3F35DF"/>
    <w:multiLevelType w:val="hybridMultilevel"/>
    <w:tmpl w:val="F50EDB6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3">
    <w:nsid w:val="6E743624"/>
    <w:multiLevelType w:val="hybridMultilevel"/>
    <w:tmpl w:val="A6CA409A"/>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4">
    <w:nsid w:val="6EF629EE"/>
    <w:multiLevelType w:val="hybridMultilevel"/>
    <w:tmpl w:val="6E38F0EC"/>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5">
    <w:nsid w:val="6F237300"/>
    <w:multiLevelType w:val="hybridMultilevel"/>
    <w:tmpl w:val="342AADF6"/>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6">
    <w:nsid w:val="6F475055"/>
    <w:multiLevelType w:val="hybridMultilevel"/>
    <w:tmpl w:val="15629444"/>
    <w:lvl w:ilvl="0" w:tplc="0268C73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F6F328A"/>
    <w:multiLevelType w:val="hybridMultilevel"/>
    <w:tmpl w:val="37B44F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8">
    <w:nsid w:val="6F961BCD"/>
    <w:multiLevelType w:val="hybridMultilevel"/>
    <w:tmpl w:val="79E605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9">
    <w:nsid w:val="6F9D23DF"/>
    <w:multiLevelType w:val="hybridMultilevel"/>
    <w:tmpl w:val="9DD468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0">
    <w:nsid w:val="6FBD7F9C"/>
    <w:multiLevelType w:val="hybridMultilevel"/>
    <w:tmpl w:val="97484D96"/>
    <w:lvl w:ilvl="0" w:tplc="0268C73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70780244"/>
    <w:multiLevelType w:val="hybridMultilevel"/>
    <w:tmpl w:val="390E585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2">
    <w:nsid w:val="70B77EFF"/>
    <w:multiLevelType w:val="hybridMultilevel"/>
    <w:tmpl w:val="A0B60DB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0CF15F1"/>
    <w:multiLevelType w:val="hybridMultilevel"/>
    <w:tmpl w:val="F7CCE04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4">
    <w:nsid w:val="70E9628D"/>
    <w:multiLevelType w:val="hybridMultilevel"/>
    <w:tmpl w:val="ED6E5EA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5">
    <w:nsid w:val="710056B6"/>
    <w:multiLevelType w:val="hybridMultilevel"/>
    <w:tmpl w:val="81947E5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6">
    <w:nsid w:val="7107670E"/>
    <w:multiLevelType w:val="hybridMultilevel"/>
    <w:tmpl w:val="B8C04CB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7">
    <w:nsid w:val="710E7B6E"/>
    <w:multiLevelType w:val="hybridMultilevel"/>
    <w:tmpl w:val="21BC79A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8">
    <w:nsid w:val="71C32729"/>
    <w:multiLevelType w:val="hybridMultilevel"/>
    <w:tmpl w:val="323A5C6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9">
    <w:nsid w:val="730F5F81"/>
    <w:multiLevelType w:val="hybridMultilevel"/>
    <w:tmpl w:val="6512DED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0">
    <w:nsid w:val="73640304"/>
    <w:multiLevelType w:val="hybridMultilevel"/>
    <w:tmpl w:val="D1BE1D2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1">
    <w:nsid w:val="739C7917"/>
    <w:multiLevelType w:val="hybridMultilevel"/>
    <w:tmpl w:val="60F2B14A"/>
    <w:lvl w:ilvl="0" w:tplc="65CE1B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2">
    <w:nsid w:val="73B23A42"/>
    <w:multiLevelType w:val="hybridMultilevel"/>
    <w:tmpl w:val="8E5E4C3A"/>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3">
    <w:nsid w:val="73EB4EE0"/>
    <w:multiLevelType w:val="hybridMultilevel"/>
    <w:tmpl w:val="6A3AB1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4">
    <w:nsid w:val="741B7CD8"/>
    <w:multiLevelType w:val="hybridMultilevel"/>
    <w:tmpl w:val="6D8AE1D2"/>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5">
    <w:nsid w:val="7485665E"/>
    <w:multiLevelType w:val="hybridMultilevel"/>
    <w:tmpl w:val="D7B6E4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6">
    <w:nsid w:val="748B42FE"/>
    <w:multiLevelType w:val="hybridMultilevel"/>
    <w:tmpl w:val="B94E6CB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7">
    <w:nsid w:val="74982DC3"/>
    <w:multiLevelType w:val="hybridMultilevel"/>
    <w:tmpl w:val="9FC0268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8">
    <w:nsid w:val="74A52C5E"/>
    <w:multiLevelType w:val="hybridMultilevel"/>
    <w:tmpl w:val="88E074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9">
    <w:nsid w:val="74E421E0"/>
    <w:multiLevelType w:val="hybridMultilevel"/>
    <w:tmpl w:val="7440586E"/>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0">
    <w:nsid w:val="75150AC5"/>
    <w:multiLevelType w:val="hybridMultilevel"/>
    <w:tmpl w:val="AE4403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1">
    <w:nsid w:val="752C7862"/>
    <w:multiLevelType w:val="hybridMultilevel"/>
    <w:tmpl w:val="37FA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52E3494"/>
    <w:multiLevelType w:val="hybridMultilevel"/>
    <w:tmpl w:val="8376E316"/>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3">
    <w:nsid w:val="753674C7"/>
    <w:multiLevelType w:val="hybridMultilevel"/>
    <w:tmpl w:val="A1D4F3D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4">
    <w:nsid w:val="75422D11"/>
    <w:multiLevelType w:val="hybridMultilevel"/>
    <w:tmpl w:val="2E64F9F2"/>
    <w:lvl w:ilvl="0" w:tplc="E3DC2264">
      <w:start w:val="1"/>
      <w:numFmt w:val="decimal"/>
      <w:lvlText w:val="%1."/>
      <w:lvlJc w:val="left"/>
      <w:pPr>
        <w:ind w:left="360" w:hanging="360"/>
      </w:pPr>
      <w:rPr>
        <w:rFonts w:hint="default"/>
      </w:rPr>
    </w:lvl>
    <w:lvl w:ilvl="1" w:tplc="04190019" w:tentative="1">
      <w:start w:val="1"/>
      <w:numFmt w:val="lowerLetter"/>
      <w:lvlText w:val="%2."/>
      <w:lvlJc w:val="left"/>
      <w:pPr>
        <w:ind w:left="735" w:hanging="360"/>
      </w:pPr>
    </w:lvl>
    <w:lvl w:ilvl="2" w:tplc="0419001B" w:tentative="1">
      <w:start w:val="1"/>
      <w:numFmt w:val="lowerRoman"/>
      <w:lvlText w:val="%3."/>
      <w:lvlJc w:val="right"/>
      <w:pPr>
        <w:ind w:left="1455" w:hanging="180"/>
      </w:pPr>
    </w:lvl>
    <w:lvl w:ilvl="3" w:tplc="0419000F" w:tentative="1">
      <w:start w:val="1"/>
      <w:numFmt w:val="decimal"/>
      <w:lvlText w:val="%4."/>
      <w:lvlJc w:val="left"/>
      <w:pPr>
        <w:ind w:left="2175" w:hanging="360"/>
      </w:pPr>
    </w:lvl>
    <w:lvl w:ilvl="4" w:tplc="04190019" w:tentative="1">
      <w:start w:val="1"/>
      <w:numFmt w:val="lowerLetter"/>
      <w:lvlText w:val="%5."/>
      <w:lvlJc w:val="left"/>
      <w:pPr>
        <w:ind w:left="2895" w:hanging="360"/>
      </w:pPr>
    </w:lvl>
    <w:lvl w:ilvl="5" w:tplc="0419001B" w:tentative="1">
      <w:start w:val="1"/>
      <w:numFmt w:val="lowerRoman"/>
      <w:lvlText w:val="%6."/>
      <w:lvlJc w:val="right"/>
      <w:pPr>
        <w:ind w:left="3615" w:hanging="180"/>
      </w:pPr>
    </w:lvl>
    <w:lvl w:ilvl="6" w:tplc="0419000F" w:tentative="1">
      <w:start w:val="1"/>
      <w:numFmt w:val="decimal"/>
      <w:lvlText w:val="%7."/>
      <w:lvlJc w:val="left"/>
      <w:pPr>
        <w:ind w:left="4335" w:hanging="360"/>
      </w:pPr>
    </w:lvl>
    <w:lvl w:ilvl="7" w:tplc="04190019" w:tentative="1">
      <w:start w:val="1"/>
      <w:numFmt w:val="lowerLetter"/>
      <w:lvlText w:val="%8."/>
      <w:lvlJc w:val="left"/>
      <w:pPr>
        <w:ind w:left="5055" w:hanging="360"/>
      </w:pPr>
    </w:lvl>
    <w:lvl w:ilvl="8" w:tplc="0419001B" w:tentative="1">
      <w:start w:val="1"/>
      <w:numFmt w:val="lowerRoman"/>
      <w:lvlText w:val="%9."/>
      <w:lvlJc w:val="right"/>
      <w:pPr>
        <w:ind w:left="5775" w:hanging="180"/>
      </w:pPr>
    </w:lvl>
  </w:abstractNum>
  <w:abstractNum w:abstractNumId="495">
    <w:nsid w:val="7593657D"/>
    <w:multiLevelType w:val="hybridMultilevel"/>
    <w:tmpl w:val="7E249D7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6">
    <w:nsid w:val="759A66C6"/>
    <w:multiLevelType w:val="hybridMultilevel"/>
    <w:tmpl w:val="0E1EDC78"/>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7">
    <w:nsid w:val="75C277C5"/>
    <w:multiLevelType w:val="hybridMultilevel"/>
    <w:tmpl w:val="3BD81DDA"/>
    <w:lvl w:ilvl="0" w:tplc="CDEED414">
      <w:start w:val="51"/>
      <w:numFmt w:val="bullet"/>
      <w:lvlText w:val="–"/>
      <w:lvlJc w:val="left"/>
      <w:pPr>
        <w:ind w:left="360" w:hanging="360"/>
      </w:pPr>
      <w:rPr>
        <w:rFonts w:ascii="Marigold" w:eastAsia="Marigold" w:hAnsi="Marigold" w:cs="Marigold"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8">
    <w:nsid w:val="7630594F"/>
    <w:multiLevelType w:val="hybridMultilevel"/>
    <w:tmpl w:val="DD18A15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9">
    <w:nsid w:val="766F45D5"/>
    <w:multiLevelType w:val="hybridMultilevel"/>
    <w:tmpl w:val="600052A6"/>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0">
    <w:nsid w:val="769B5AC2"/>
    <w:multiLevelType w:val="hybridMultilevel"/>
    <w:tmpl w:val="16D402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1">
    <w:nsid w:val="769C2061"/>
    <w:multiLevelType w:val="hybridMultilevel"/>
    <w:tmpl w:val="A418AAFE"/>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2">
    <w:nsid w:val="76A74315"/>
    <w:multiLevelType w:val="hybridMultilevel"/>
    <w:tmpl w:val="5952FB9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3">
    <w:nsid w:val="76BD11C1"/>
    <w:multiLevelType w:val="hybridMultilevel"/>
    <w:tmpl w:val="A91AF07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4">
    <w:nsid w:val="76D51D99"/>
    <w:multiLevelType w:val="hybridMultilevel"/>
    <w:tmpl w:val="58F2A8CC"/>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5">
    <w:nsid w:val="770D0C7F"/>
    <w:multiLevelType w:val="hybridMultilevel"/>
    <w:tmpl w:val="1EF8538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75A7748"/>
    <w:multiLevelType w:val="hybridMultilevel"/>
    <w:tmpl w:val="96E0BD1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7">
    <w:nsid w:val="778150F7"/>
    <w:multiLevelType w:val="hybridMultilevel"/>
    <w:tmpl w:val="BF1AC188"/>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8">
    <w:nsid w:val="77A83D7E"/>
    <w:multiLevelType w:val="hybridMultilevel"/>
    <w:tmpl w:val="E602641E"/>
    <w:lvl w:ilvl="0" w:tplc="4ED820B8">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9">
    <w:nsid w:val="77BD70A5"/>
    <w:multiLevelType w:val="hybridMultilevel"/>
    <w:tmpl w:val="55CCFBF4"/>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0">
    <w:nsid w:val="7806603B"/>
    <w:multiLevelType w:val="hybridMultilevel"/>
    <w:tmpl w:val="E940E858"/>
    <w:lvl w:ilvl="0" w:tplc="0268C73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1">
    <w:nsid w:val="788E3795"/>
    <w:multiLevelType w:val="hybridMultilevel"/>
    <w:tmpl w:val="2482D51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2">
    <w:nsid w:val="78B33C5F"/>
    <w:multiLevelType w:val="hybridMultilevel"/>
    <w:tmpl w:val="A0E2AFB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3">
    <w:nsid w:val="78E23F8B"/>
    <w:multiLevelType w:val="hybridMultilevel"/>
    <w:tmpl w:val="FD44E61A"/>
    <w:lvl w:ilvl="0" w:tplc="0419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4">
    <w:nsid w:val="795F13BB"/>
    <w:multiLevelType w:val="hybridMultilevel"/>
    <w:tmpl w:val="5C405ED2"/>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5">
    <w:nsid w:val="79B143C3"/>
    <w:multiLevelType w:val="hybridMultilevel"/>
    <w:tmpl w:val="B82CEF4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6">
    <w:nsid w:val="7A91511C"/>
    <w:multiLevelType w:val="hybridMultilevel"/>
    <w:tmpl w:val="DBD66438"/>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7">
    <w:nsid w:val="7A9F744B"/>
    <w:multiLevelType w:val="hybridMultilevel"/>
    <w:tmpl w:val="835E1AD8"/>
    <w:lvl w:ilvl="0" w:tplc="34AE7B66">
      <w:start w:val="1"/>
      <w:numFmt w:val="decimal"/>
      <w:lvlText w:val="%1)"/>
      <w:legacy w:legacy="1" w:legacySpace="0" w:legacyIndent="293"/>
      <w:lvlJc w:val="left"/>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7AD171D0"/>
    <w:multiLevelType w:val="hybridMultilevel"/>
    <w:tmpl w:val="028C2AA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9">
    <w:nsid w:val="7B095BC0"/>
    <w:multiLevelType w:val="hybridMultilevel"/>
    <w:tmpl w:val="58D8B562"/>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0">
    <w:nsid w:val="7B264195"/>
    <w:multiLevelType w:val="hybridMultilevel"/>
    <w:tmpl w:val="61E4BFE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1">
    <w:nsid w:val="7B3C0A15"/>
    <w:multiLevelType w:val="hybridMultilevel"/>
    <w:tmpl w:val="0460276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2">
    <w:nsid w:val="7B4D0EC2"/>
    <w:multiLevelType w:val="hybridMultilevel"/>
    <w:tmpl w:val="A40871A4"/>
    <w:lvl w:ilvl="0" w:tplc="D0C6D732">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3">
    <w:nsid w:val="7B54232B"/>
    <w:multiLevelType w:val="multilevel"/>
    <w:tmpl w:val="EF64836C"/>
    <w:lvl w:ilvl="0">
      <w:start w:val="1"/>
      <w:numFmt w:val="decimal"/>
      <w:lvlText w:val="%1."/>
      <w:lvlJc w:val="left"/>
      <w:pPr>
        <w:ind w:left="360" w:hanging="360"/>
      </w:pPr>
    </w:lvl>
    <w:lvl w:ilvl="1">
      <w:start w:val="2"/>
      <w:numFmt w:val="decimal"/>
      <w:isLgl/>
      <w:lvlText w:val="%1.%2."/>
      <w:lvlJc w:val="left"/>
      <w:pPr>
        <w:ind w:left="1211" w:hanging="975"/>
      </w:pPr>
      <w:rPr>
        <w:rFonts w:hint="default"/>
      </w:rPr>
    </w:lvl>
    <w:lvl w:ilvl="2">
      <w:start w:val="2"/>
      <w:numFmt w:val="decimal"/>
      <w:isLgl/>
      <w:lvlText w:val="%1.%2.%3."/>
      <w:lvlJc w:val="left"/>
      <w:pPr>
        <w:ind w:left="1447" w:hanging="975"/>
      </w:pPr>
      <w:rPr>
        <w:rFonts w:hint="default"/>
      </w:rPr>
    </w:lvl>
    <w:lvl w:ilvl="3">
      <w:start w:val="7"/>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524">
    <w:nsid w:val="7B5A70FE"/>
    <w:multiLevelType w:val="hybridMultilevel"/>
    <w:tmpl w:val="06C02D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B5C5620"/>
    <w:multiLevelType w:val="hybridMultilevel"/>
    <w:tmpl w:val="94367CC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6">
    <w:nsid w:val="7BAE07DC"/>
    <w:multiLevelType w:val="hybridMultilevel"/>
    <w:tmpl w:val="5B2C2E2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7">
    <w:nsid w:val="7BCB6BF8"/>
    <w:multiLevelType w:val="hybridMultilevel"/>
    <w:tmpl w:val="AC0E3F7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8">
    <w:nsid w:val="7C2B4EAF"/>
    <w:multiLevelType w:val="hybridMultilevel"/>
    <w:tmpl w:val="9A10F5A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9">
    <w:nsid w:val="7C477546"/>
    <w:multiLevelType w:val="hybridMultilevel"/>
    <w:tmpl w:val="BFC0B9B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0">
    <w:nsid w:val="7CA50924"/>
    <w:multiLevelType w:val="hybridMultilevel"/>
    <w:tmpl w:val="D77C43D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1">
    <w:nsid w:val="7CDD08FC"/>
    <w:multiLevelType w:val="hybridMultilevel"/>
    <w:tmpl w:val="C7C6840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2">
    <w:nsid w:val="7D086F31"/>
    <w:multiLevelType w:val="hybridMultilevel"/>
    <w:tmpl w:val="CF0695D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3">
    <w:nsid w:val="7D39384D"/>
    <w:multiLevelType w:val="hybridMultilevel"/>
    <w:tmpl w:val="2334F95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4">
    <w:nsid w:val="7D7968F8"/>
    <w:multiLevelType w:val="hybridMultilevel"/>
    <w:tmpl w:val="69740F5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5">
    <w:nsid w:val="7D91740D"/>
    <w:multiLevelType w:val="hybridMultilevel"/>
    <w:tmpl w:val="AC66378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6">
    <w:nsid w:val="7DD517D1"/>
    <w:multiLevelType w:val="hybridMultilevel"/>
    <w:tmpl w:val="E8BAE7CA"/>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7">
    <w:nsid w:val="7DD5335B"/>
    <w:multiLevelType w:val="hybridMultilevel"/>
    <w:tmpl w:val="E3A861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8">
    <w:nsid w:val="7DE05275"/>
    <w:multiLevelType w:val="hybridMultilevel"/>
    <w:tmpl w:val="1F36D44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9">
    <w:nsid w:val="7DF506B8"/>
    <w:multiLevelType w:val="hybridMultilevel"/>
    <w:tmpl w:val="CAC6C32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0">
    <w:nsid w:val="7E026785"/>
    <w:multiLevelType w:val="hybridMultilevel"/>
    <w:tmpl w:val="68DAF1A2"/>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1">
    <w:nsid w:val="7E142986"/>
    <w:multiLevelType w:val="hybridMultilevel"/>
    <w:tmpl w:val="759EB2E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2">
    <w:nsid w:val="7E2942E1"/>
    <w:multiLevelType w:val="hybridMultilevel"/>
    <w:tmpl w:val="F75E6D1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3">
    <w:nsid w:val="7E3D47A8"/>
    <w:multiLevelType w:val="hybridMultilevel"/>
    <w:tmpl w:val="8FB243B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4">
    <w:nsid w:val="7EBF2903"/>
    <w:multiLevelType w:val="hybridMultilevel"/>
    <w:tmpl w:val="3E8C141C"/>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5">
    <w:nsid w:val="7ED46C6A"/>
    <w:multiLevelType w:val="hybridMultilevel"/>
    <w:tmpl w:val="D42423F6"/>
    <w:lvl w:ilvl="0" w:tplc="0268C73E">
      <w:start w:val="1"/>
      <w:numFmt w:val="bullet"/>
      <w:lvlText w:val="-"/>
      <w:lvlJc w:val="left"/>
      <w:pPr>
        <w:ind w:left="360" w:hanging="360"/>
      </w:pPr>
      <w:rPr>
        <w:rFonts w:ascii="Times New Roman" w:hAnsi="Times New Roman" w:cs="Times New Roman" w:hint="default"/>
      </w:rPr>
    </w:lvl>
    <w:lvl w:ilvl="1" w:tplc="0268C73E">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6">
    <w:nsid w:val="7EE44C1B"/>
    <w:multiLevelType w:val="hybridMultilevel"/>
    <w:tmpl w:val="D2FA64FE"/>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7">
    <w:nsid w:val="7F233844"/>
    <w:multiLevelType w:val="hybridMultilevel"/>
    <w:tmpl w:val="6CC8C40C"/>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8">
    <w:nsid w:val="7F3F5E9A"/>
    <w:multiLevelType w:val="hybridMultilevel"/>
    <w:tmpl w:val="F57671A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9">
    <w:nsid w:val="7F7328F8"/>
    <w:multiLevelType w:val="hybridMultilevel"/>
    <w:tmpl w:val="ED9C13A8"/>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0">
    <w:nsid w:val="7F874317"/>
    <w:multiLevelType w:val="hybridMultilevel"/>
    <w:tmpl w:val="2BF00DCE"/>
    <w:lvl w:ilvl="0" w:tplc="134472E4">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1">
    <w:nsid w:val="7F9E2B9F"/>
    <w:multiLevelType w:val="hybridMultilevel"/>
    <w:tmpl w:val="48381F30"/>
    <w:lvl w:ilvl="0" w:tplc="0268C73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2">
    <w:nsid w:val="7FCF0D7C"/>
    <w:multiLevelType w:val="hybridMultilevel"/>
    <w:tmpl w:val="F0A6CBB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3">
    <w:nsid w:val="7FFD6215"/>
    <w:multiLevelType w:val="hybridMultilevel"/>
    <w:tmpl w:val="F6A825A0"/>
    <w:lvl w:ilvl="0" w:tplc="D0C6D73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42"/>
    <w:lvlOverride w:ilvl="0">
      <w:startOverride w:val="1"/>
    </w:lvlOverride>
  </w:num>
  <w:num w:numId="2">
    <w:abstractNumId w:val="208"/>
  </w:num>
  <w:num w:numId="3">
    <w:abstractNumId w:val="403"/>
  </w:num>
  <w:num w:numId="4">
    <w:abstractNumId w:val="230"/>
  </w:num>
  <w:num w:numId="5">
    <w:abstractNumId w:val="3"/>
  </w:num>
  <w:num w:numId="6">
    <w:abstractNumId w:val="171"/>
  </w:num>
  <w:num w:numId="7">
    <w:abstractNumId w:val="327"/>
  </w:num>
  <w:num w:numId="8">
    <w:abstractNumId w:val="75"/>
  </w:num>
  <w:num w:numId="9">
    <w:abstractNumId w:val="416"/>
  </w:num>
  <w:num w:numId="10">
    <w:abstractNumId w:val="467"/>
  </w:num>
  <w:num w:numId="11">
    <w:abstractNumId w:val="153"/>
  </w:num>
  <w:num w:numId="12">
    <w:abstractNumId w:val="11"/>
  </w:num>
  <w:num w:numId="13">
    <w:abstractNumId w:val="20"/>
  </w:num>
  <w:num w:numId="14">
    <w:abstractNumId w:val="180"/>
  </w:num>
  <w:num w:numId="15">
    <w:abstractNumId w:val="496"/>
  </w:num>
  <w:num w:numId="16">
    <w:abstractNumId w:val="332"/>
  </w:num>
  <w:num w:numId="17">
    <w:abstractNumId w:val="421"/>
  </w:num>
  <w:num w:numId="18">
    <w:abstractNumId w:val="426"/>
  </w:num>
  <w:num w:numId="19">
    <w:abstractNumId w:val="289"/>
  </w:num>
  <w:num w:numId="20">
    <w:abstractNumId w:val="329"/>
  </w:num>
  <w:num w:numId="21">
    <w:abstractNumId w:val="74"/>
  </w:num>
  <w:num w:numId="22">
    <w:abstractNumId w:val="501"/>
  </w:num>
  <w:num w:numId="23">
    <w:abstractNumId w:val="463"/>
  </w:num>
  <w:num w:numId="24">
    <w:abstractNumId w:val="390"/>
  </w:num>
  <w:num w:numId="25">
    <w:abstractNumId w:val="68"/>
  </w:num>
  <w:num w:numId="26">
    <w:abstractNumId w:val="143"/>
  </w:num>
  <w:num w:numId="27">
    <w:abstractNumId w:val="113"/>
  </w:num>
  <w:num w:numId="28">
    <w:abstractNumId w:val="423"/>
  </w:num>
  <w:num w:numId="29">
    <w:abstractNumId w:val="509"/>
  </w:num>
  <w:num w:numId="30">
    <w:abstractNumId w:val="247"/>
  </w:num>
  <w:num w:numId="31">
    <w:abstractNumId w:val="6"/>
  </w:num>
  <w:num w:numId="32">
    <w:abstractNumId w:val="159"/>
  </w:num>
  <w:num w:numId="33">
    <w:abstractNumId w:val="549"/>
  </w:num>
  <w:num w:numId="34">
    <w:abstractNumId w:val="140"/>
  </w:num>
  <w:num w:numId="35">
    <w:abstractNumId w:val="297"/>
  </w:num>
  <w:num w:numId="36">
    <w:abstractNumId w:val="23"/>
  </w:num>
  <w:num w:numId="37">
    <w:abstractNumId w:val="523"/>
  </w:num>
  <w:num w:numId="38">
    <w:abstractNumId w:val="117"/>
  </w:num>
  <w:num w:numId="39">
    <w:abstractNumId w:val="133"/>
  </w:num>
  <w:num w:numId="40">
    <w:abstractNumId w:val="436"/>
  </w:num>
  <w:num w:numId="41">
    <w:abstractNumId w:val="351"/>
  </w:num>
  <w:num w:numId="42">
    <w:abstractNumId w:val="382"/>
  </w:num>
  <w:num w:numId="43">
    <w:abstractNumId w:val="337"/>
  </w:num>
  <w:num w:numId="44">
    <w:abstractNumId w:val="541"/>
  </w:num>
  <w:num w:numId="45">
    <w:abstractNumId w:val="78"/>
  </w:num>
  <w:num w:numId="46">
    <w:abstractNumId w:val="294"/>
  </w:num>
  <w:num w:numId="47">
    <w:abstractNumId w:val="73"/>
  </w:num>
  <w:num w:numId="48">
    <w:abstractNumId w:val="314"/>
  </w:num>
  <w:num w:numId="49">
    <w:abstractNumId w:val="170"/>
  </w:num>
  <w:num w:numId="50">
    <w:abstractNumId w:val="18"/>
  </w:num>
  <w:num w:numId="51">
    <w:abstractNumId w:val="51"/>
  </w:num>
  <w:num w:numId="52">
    <w:abstractNumId w:val="84"/>
  </w:num>
  <w:num w:numId="53">
    <w:abstractNumId w:val="510"/>
  </w:num>
  <w:num w:numId="54">
    <w:abstractNumId w:val="205"/>
  </w:num>
  <w:num w:numId="55">
    <w:abstractNumId w:val="270"/>
  </w:num>
  <w:num w:numId="56">
    <w:abstractNumId w:val="387"/>
  </w:num>
  <w:num w:numId="57">
    <w:abstractNumId w:val="200"/>
  </w:num>
  <w:num w:numId="58">
    <w:abstractNumId w:val="100"/>
  </w:num>
  <w:num w:numId="59">
    <w:abstractNumId w:val="318"/>
  </w:num>
  <w:num w:numId="60">
    <w:abstractNumId w:val="123"/>
  </w:num>
  <w:num w:numId="61">
    <w:abstractNumId w:val="266"/>
  </w:num>
  <w:num w:numId="62">
    <w:abstractNumId w:val="304"/>
  </w:num>
  <w:num w:numId="63">
    <w:abstractNumId w:val="263"/>
  </w:num>
  <w:num w:numId="64">
    <w:abstractNumId w:val="174"/>
  </w:num>
  <w:num w:numId="65">
    <w:abstractNumId w:val="192"/>
  </w:num>
  <w:num w:numId="66">
    <w:abstractNumId w:val="500"/>
  </w:num>
  <w:num w:numId="67">
    <w:abstractNumId w:val="43"/>
  </w:num>
  <w:num w:numId="68">
    <w:abstractNumId w:val="422"/>
  </w:num>
  <w:num w:numId="69">
    <w:abstractNumId w:val="343"/>
  </w:num>
  <w:num w:numId="70">
    <w:abstractNumId w:val="55"/>
  </w:num>
  <w:num w:numId="71">
    <w:abstractNumId w:val="172"/>
  </w:num>
  <w:num w:numId="72">
    <w:abstractNumId w:val="408"/>
  </w:num>
  <w:num w:numId="73">
    <w:abstractNumId w:val="525"/>
  </w:num>
  <w:num w:numId="74">
    <w:abstractNumId w:val="34"/>
  </w:num>
  <w:num w:numId="75">
    <w:abstractNumId w:val="499"/>
  </w:num>
  <w:num w:numId="76">
    <w:abstractNumId w:val="149"/>
  </w:num>
  <w:num w:numId="77">
    <w:abstractNumId w:val="56"/>
  </w:num>
  <w:num w:numId="78">
    <w:abstractNumId w:val="425"/>
  </w:num>
  <w:num w:numId="79">
    <w:abstractNumId w:val="321"/>
  </w:num>
  <w:num w:numId="80">
    <w:abstractNumId w:val="507"/>
  </w:num>
  <w:num w:numId="81">
    <w:abstractNumId w:val="492"/>
  </w:num>
  <w:num w:numId="82">
    <w:abstractNumId w:val="41"/>
  </w:num>
  <w:num w:numId="83">
    <w:abstractNumId w:val="119"/>
  </w:num>
  <w:num w:numId="84">
    <w:abstractNumId w:val="286"/>
  </w:num>
  <w:num w:numId="85">
    <w:abstractNumId w:val="447"/>
  </w:num>
  <w:num w:numId="86">
    <w:abstractNumId w:val="502"/>
  </w:num>
  <w:num w:numId="87">
    <w:abstractNumId w:val="398"/>
  </w:num>
  <w:num w:numId="88">
    <w:abstractNumId w:val="344"/>
  </w:num>
  <w:num w:numId="89">
    <w:abstractNumId w:val="168"/>
  </w:num>
  <w:num w:numId="90">
    <w:abstractNumId w:val="551"/>
  </w:num>
  <w:num w:numId="91">
    <w:abstractNumId w:val="24"/>
  </w:num>
  <w:num w:numId="92">
    <w:abstractNumId w:val="61"/>
  </w:num>
  <w:num w:numId="93">
    <w:abstractNumId w:val="411"/>
  </w:num>
  <w:num w:numId="94">
    <w:abstractNumId w:val="99"/>
  </w:num>
  <w:num w:numId="95">
    <w:abstractNumId w:val="402"/>
  </w:num>
  <w:num w:numId="96">
    <w:abstractNumId w:val="265"/>
  </w:num>
  <w:num w:numId="97">
    <w:abstractNumId w:val="154"/>
  </w:num>
  <w:num w:numId="98">
    <w:abstractNumId w:val="544"/>
  </w:num>
  <w:num w:numId="99">
    <w:abstractNumId w:val="493"/>
  </w:num>
  <w:num w:numId="100">
    <w:abstractNumId w:val="540"/>
  </w:num>
  <w:num w:numId="101">
    <w:abstractNumId w:val="2"/>
  </w:num>
  <w:num w:numId="102">
    <w:abstractNumId w:val="512"/>
  </w:num>
  <w:num w:numId="103">
    <w:abstractNumId w:val="326"/>
  </w:num>
  <w:num w:numId="104">
    <w:abstractNumId w:val="198"/>
  </w:num>
  <w:num w:numId="105">
    <w:abstractNumId w:val="46"/>
  </w:num>
  <w:num w:numId="106">
    <w:abstractNumId w:val="216"/>
  </w:num>
  <w:num w:numId="107">
    <w:abstractNumId w:val="233"/>
  </w:num>
  <w:num w:numId="108">
    <w:abstractNumId w:val="305"/>
  </w:num>
  <w:num w:numId="109">
    <w:abstractNumId w:val="379"/>
  </w:num>
  <w:num w:numId="110">
    <w:abstractNumId w:val="362"/>
  </w:num>
  <w:num w:numId="111">
    <w:abstractNumId w:val="96"/>
  </w:num>
  <w:num w:numId="112">
    <w:abstractNumId w:val="464"/>
  </w:num>
  <w:num w:numId="113">
    <w:abstractNumId w:val="381"/>
  </w:num>
  <w:num w:numId="114">
    <w:abstractNumId w:val="446"/>
  </w:num>
  <w:num w:numId="115">
    <w:abstractNumId w:val="378"/>
  </w:num>
  <w:num w:numId="116">
    <w:abstractNumId w:val="310"/>
  </w:num>
  <w:num w:numId="117">
    <w:abstractNumId w:val="215"/>
  </w:num>
  <w:num w:numId="118">
    <w:abstractNumId w:val="432"/>
  </w:num>
  <w:num w:numId="119">
    <w:abstractNumId w:val="394"/>
  </w:num>
  <w:num w:numId="120">
    <w:abstractNumId w:val="282"/>
  </w:num>
  <w:num w:numId="121">
    <w:abstractNumId w:val="255"/>
  </w:num>
  <w:num w:numId="122">
    <w:abstractNumId w:val="334"/>
  </w:num>
  <w:num w:numId="123">
    <w:abstractNumId w:val="466"/>
  </w:num>
  <w:num w:numId="124">
    <w:abstractNumId w:val="396"/>
  </w:num>
  <w:num w:numId="125">
    <w:abstractNumId w:val="373"/>
  </w:num>
  <w:num w:numId="126">
    <w:abstractNumId w:val="296"/>
  </w:num>
  <w:num w:numId="127">
    <w:abstractNumId w:val="347"/>
  </w:num>
  <w:num w:numId="128">
    <w:abstractNumId w:val="258"/>
  </w:num>
  <w:num w:numId="129">
    <w:abstractNumId w:val="131"/>
  </w:num>
  <w:num w:numId="130">
    <w:abstractNumId w:val="69"/>
  </w:num>
  <w:num w:numId="131">
    <w:abstractNumId w:val="36"/>
  </w:num>
  <w:num w:numId="132">
    <w:abstractNumId w:val="150"/>
  </w:num>
  <w:num w:numId="133">
    <w:abstractNumId w:val="173"/>
  </w:num>
  <w:num w:numId="134">
    <w:abstractNumId w:val="278"/>
  </w:num>
  <w:num w:numId="135">
    <w:abstractNumId w:val="66"/>
  </w:num>
  <w:num w:numId="136">
    <w:abstractNumId w:val="251"/>
  </w:num>
  <w:num w:numId="137">
    <w:abstractNumId w:val="158"/>
  </w:num>
  <w:num w:numId="138">
    <w:abstractNumId w:val="439"/>
  </w:num>
  <w:num w:numId="139">
    <w:abstractNumId w:val="320"/>
  </w:num>
  <w:num w:numId="140">
    <w:abstractNumId w:val="306"/>
  </w:num>
  <w:num w:numId="141">
    <w:abstractNumId w:val="471"/>
  </w:num>
  <w:num w:numId="142">
    <w:abstractNumId w:val="103"/>
  </w:num>
  <w:num w:numId="143">
    <w:abstractNumId w:val="543"/>
  </w:num>
  <w:num w:numId="144">
    <w:abstractNumId w:val="5"/>
  </w:num>
  <w:num w:numId="145">
    <w:abstractNumId w:val="59"/>
  </w:num>
  <w:num w:numId="146">
    <w:abstractNumId w:val="400"/>
  </w:num>
  <w:num w:numId="147">
    <w:abstractNumId w:val="31"/>
  </w:num>
  <w:num w:numId="148">
    <w:abstractNumId w:val="521"/>
  </w:num>
  <w:num w:numId="149">
    <w:abstractNumId w:val="529"/>
  </w:num>
  <w:num w:numId="150">
    <w:abstractNumId w:val="532"/>
  </w:num>
  <w:num w:numId="151">
    <w:abstractNumId w:val="10"/>
  </w:num>
  <w:num w:numId="152">
    <w:abstractNumId w:val="261"/>
  </w:num>
  <w:num w:numId="153">
    <w:abstractNumId w:val="35"/>
  </w:num>
  <w:num w:numId="154">
    <w:abstractNumId w:val="194"/>
  </w:num>
  <w:num w:numId="155">
    <w:abstractNumId w:val="219"/>
  </w:num>
  <w:num w:numId="156">
    <w:abstractNumId w:val="505"/>
  </w:num>
  <w:num w:numId="157">
    <w:abstractNumId w:val="474"/>
  </w:num>
  <w:num w:numId="158">
    <w:abstractNumId w:val="224"/>
  </w:num>
  <w:num w:numId="159">
    <w:abstractNumId w:val="322"/>
  </w:num>
  <w:num w:numId="160">
    <w:abstractNumId w:val="475"/>
  </w:num>
  <w:num w:numId="161">
    <w:abstractNumId w:val="393"/>
  </w:num>
  <w:num w:numId="162">
    <w:abstractNumId w:val="42"/>
  </w:num>
  <w:num w:numId="163">
    <w:abstractNumId w:val="54"/>
  </w:num>
  <w:num w:numId="164">
    <w:abstractNumId w:val="285"/>
  </w:num>
  <w:num w:numId="165">
    <w:abstractNumId w:val="308"/>
  </w:num>
  <w:num w:numId="166">
    <w:abstractNumId w:val="142"/>
  </w:num>
  <w:num w:numId="167">
    <w:abstractNumId w:val="188"/>
  </w:num>
  <w:num w:numId="168">
    <w:abstractNumId w:val="128"/>
  </w:num>
  <w:num w:numId="169">
    <w:abstractNumId w:val="495"/>
  </w:num>
  <w:num w:numId="170">
    <w:abstractNumId w:val="450"/>
  </w:num>
  <w:num w:numId="171">
    <w:abstractNumId w:val="178"/>
  </w:num>
  <w:num w:numId="172">
    <w:abstractNumId w:val="104"/>
  </w:num>
  <w:num w:numId="173">
    <w:abstractNumId w:val="101"/>
  </w:num>
  <w:num w:numId="174">
    <w:abstractNumId w:val="538"/>
  </w:num>
  <w:num w:numId="175">
    <w:abstractNumId w:val="518"/>
  </w:num>
  <w:num w:numId="176">
    <w:abstractNumId w:val="115"/>
  </w:num>
  <w:num w:numId="177">
    <w:abstractNumId w:val="223"/>
  </w:num>
  <w:num w:numId="178">
    <w:abstractNumId w:val="295"/>
  </w:num>
  <w:num w:numId="179">
    <w:abstractNumId w:val="201"/>
  </w:num>
  <w:num w:numId="180">
    <w:abstractNumId w:val="487"/>
  </w:num>
  <w:num w:numId="181">
    <w:abstractNumId w:val="87"/>
  </w:num>
  <w:num w:numId="182">
    <w:abstractNumId w:val="372"/>
  </w:num>
  <w:num w:numId="183">
    <w:abstractNumId w:val="375"/>
  </w:num>
  <w:num w:numId="184">
    <w:abstractNumId w:val="473"/>
  </w:num>
  <w:num w:numId="185">
    <w:abstractNumId w:val="52"/>
  </w:num>
  <w:num w:numId="186">
    <w:abstractNumId w:val="365"/>
  </w:num>
  <w:num w:numId="187">
    <w:abstractNumId w:val="427"/>
  </w:num>
  <w:num w:numId="188">
    <w:abstractNumId w:val="356"/>
  </w:num>
  <w:num w:numId="189">
    <w:abstractNumId w:val="409"/>
  </w:num>
  <w:num w:numId="190">
    <w:abstractNumId w:val="399"/>
  </w:num>
  <w:num w:numId="191">
    <w:abstractNumId w:val="269"/>
  </w:num>
  <w:num w:numId="192">
    <w:abstractNumId w:val="359"/>
  </w:num>
  <w:num w:numId="193">
    <w:abstractNumId w:val="44"/>
  </w:num>
  <w:num w:numId="194">
    <w:abstractNumId w:val="217"/>
  </w:num>
  <w:num w:numId="195">
    <w:abstractNumId w:val="458"/>
  </w:num>
  <w:num w:numId="196">
    <w:abstractNumId w:val="520"/>
  </w:num>
  <w:num w:numId="197">
    <w:abstractNumId w:val="414"/>
  </w:num>
  <w:num w:numId="198">
    <w:abstractNumId w:val="124"/>
  </w:num>
  <w:num w:numId="199">
    <w:abstractNumId w:val="441"/>
  </w:num>
  <w:num w:numId="200">
    <w:abstractNumId w:val="273"/>
  </w:num>
  <w:num w:numId="201">
    <w:abstractNumId w:val="323"/>
  </w:num>
  <w:num w:numId="202">
    <w:abstractNumId w:val="4"/>
  </w:num>
  <w:num w:numId="203">
    <w:abstractNumId w:val="531"/>
  </w:num>
  <w:num w:numId="204">
    <w:abstractNumId w:val="16"/>
  </w:num>
  <w:num w:numId="205">
    <w:abstractNumId w:val="535"/>
  </w:num>
  <w:num w:numId="206">
    <w:abstractNumId w:val="528"/>
  </w:num>
  <w:num w:numId="207">
    <w:abstractNumId w:val="53"/>
  </w:num>
  <w:num w:numId="208">
    <w:abstractNumId w:val="155"/>
  </w:num>
  <w:num w:numId="209">
    <w:abstractNumId w:val="386"/>
  </w:num>
  <w:num w:numId="210">
    <w:abstractNumId w:val="197"/>
  </w:num>
  <w:num w:numId="211">
    <w:abstractNumId w:val="129"/>
  </w:num>
  <w:num w:numId="212">
    <w:abstractNumId w:val="552"/>
  </w:num>
  <w:num w:numId="213">
    <w:abstractNumId w:val="132"/>
  </w:num>
  <w:num w:numId="214">
    <w:abstractNumId w:val="249"/>
  </w:num>
  <w:num w:numId="215">
    <w:abstractNumId w:val="214"/>
  </w:num>
  <w:num w:numId="216">
    <w:abstractNumId w:val="0"/>
  </w:num>
  <w:num w:numId="217">
    <w:abstractNumId w:val="511"/>
  </w:num>
  <w:num w:numId="218">
    <w:abstractNumId w:val="443"/>
  </w:num>
  <w:num w:numId="219">
    <w:abstractNumId w:val="342"/>
  </w:num>
  <w:num w:numId="220">
    <w:abstractNumId w:val="111"/>
  </w:num>
  <w:num w:numId="221">
    <w:abstractNumId w:val="92"/>
  </w:num>
  <w:num w:numId="222">
    <w:abstractNumId w:val="533"/>
  </w:num>
  <w:num w:numId="223">
    <w:abstractNumId w:val="395"/>
  </w:num>
  <w:num w:numId="224">
    <w:abstractNumId w:val="17"/>
  </w:num>
  <w:num w:numId="225">
    <w:abstractNumId w:val="237"/>
  </w:num>
  <w:num w:numId="226">
    <w:abstractNumId w:val="418"/>
  </w:num>
  <w:num w:numId="227">
    <w:abstractNumId w:val="259"/>
  </w:num>
  <w:num w:numId="228">
    <w:abstractNumId w:val="548"/>
  </w:num>
  <w:num w:numId="229">
    <w:abstractNumId w:val="260"/>
  </w:num>
  <w:num w:numId="230">
    <w:abstractNumId w:val="186"/>
  </w:num>
  <w:num w:numId="231">
    <w:abstractNumId w:val="497"/>
  </w:num>
  <w:num w:numId="232">
    <w:abstractNumId w:val="355"/>
  </w:num>
  <w:num w:numId="233">
    <w:abstractNumId w:val="14"/>
  </w:num>
  <w:num w:numId="234">
    <w:abstractNumId w:val="231"/>
  </w:num>
  <w:num w:numId="235">
    <w:abstractNumId w:val="457"/>
  </w:num>
  <w:num w:numId="236">
    <w:abstractNumId w:val="226"/>
  </w:num>
  <w:num w:numId="237">
    <w:abstractNumId w:val="204"/>
  </w:num>
  <w:num w:numId="238">
    <w:abstractNumId w:val="177"/>
  </w:num>
  <w:num w:numId="239">
    <w:abstractNumId w:val="141"/>
  </w:num>
  <w:num w:numId="240">
    <w:abstractNumId w:val="144"/>
  </w:num>
  <w:num w:numId="241">
    <w:abstractNumId w:val="465"/>
  </w:num>
  <w:num w:numId="242">
    <w:abstractNumId w:val="130"/>
  </w:num>
  <w:num w:numId="243">
    <w:abstractNumId w:val="504"/>
  </w:num>
  <w:num w:numId="244">
    <w:abstractNumId w:val="206"/>
  </w:num>
  <w:num w:numId="245">
    <w:abstractNumId w:val="415"/>
  </w:num>
  <w:num w:numId="246">
    <w:abstractNumId w:val="268"/>
  </w:num>
  <w:num w:numId="247">
    <w:abstractNumId w:val="257"/>
  </w:num>
  <w:num w:numId="248">
    <w:abstractNumId w:val="472"/>
  </w:num>
  <w:num w:numId="249">
    <w:abstractNumId w:val="65"/>
  </w:num>
  <w:num w:numId="250">
    <w:abstractNumId w:val="234"/>
  </w:num>
  <w:num w:numId="251">
    <w:abstractNumId w:val="90"/>
  </w:num>
  <w:num w:numId="252">
    <w:abstractNumId w:val="527"/>
  </w:num>
  <w:num w:numId="253">
    <w:abstractNumId w:val="21"/>
  </w:num>
  <w:num w:numId="254">
    <w:abstractNumId w:val="346"/>
  </w:num>
  <w:num w:numId="255">
    <w:abstractNumId w:val="413"/>
  </w:num>
  <w:num w:numId="256">
    <w:abstractNumId w:val="276"/>
  </w:num>
  <w:num w:numId="257">
    <w:abstractNumId w:val="419"/>
  </w:num>
  <w:num w:numId="258">
    <w:abstractNumId w:val="341"/>
  </w:num>
  <w:num w:numId="259">
    <w:abstractNumId w:val="196"/>
  </w:num>
  <w:num w:numId="260">
    <w:abstractNumId w:val="338"/>
  </w:num>
  <w:num w:numId="261">
    <w:abstractNumId w:val="480"/>
  </w:num>
  <w:num w:numId="262">
    <w:abstractNumId w:val="361"/>
  </w:num>
  <w:num w:numId="263">
    <w:abstractNumId w:val="428"/>
  </w:num>
  <w:num w:numId="264">
    <w:abstractNumId w:val="116"/>
  </w:num>
  <w:num w:numId="265">
    <w:abstractNumId w:val="542"/>
  </w:num>
  <w:num w:numId="266">
    <w:abstractNumId w:val="48"/>
  </w:num>
  <w:num w:numId="267">
    <w:abstractNumId w:val="9"/>
  </w:num>
  <w:num w:numId="268">
    <w:abstractNumId w:val="183"/>
  </w:num>
  <w:num w:numId="269">
    <w:abstractNumId w:val="79"/>
  </w:num>
  <w:num w:numId="270">
    <w:abstractNumId w:val="385"/>
  </w:num>
  <w:num w:numId="271">
    <w:abstractNumId w:val="417"/>
  </w:num>
  <w:num w:numId="272">
    <w:abstractNumId w:val="530"/>
  </w:num>
  <w:num w:numId="273">
    <w:abstractNumId w:val="484"/>
  </w:num>
  <w:num w:numId="274">
    <w:abstractNumId w:val="125"/>
  </w:num>
  <w:num w:numId="275">
    <w:abstractNumId w:val="284"/>
  </w:num>
  <w:num w:numId="276">
    <w:abstractNumId w:val="288"/>
  </w:num>
  <w:num w:numId="277">
    <w:abstractNumId w:val="312"/>
  </w:num>
  <w:num w:numId="278">
    <w:abstractNumId w:val="336"/>
  </w:num>
  <w:num w:numId="279">
    <w:abstractNumId w:val="454"/>
  </w:num>
  <w:num w:numId="280">
    <w:abstractNumId w:val="280"/>
  </w:num>
  <w:num w:numId="281">
    <w:abstractNumId w:val="311"/>
  </w:num>
  <w:num w:numId="282">
    <w:abstractNumId w:val="477"/>
  </w:num>
  <w:num w:numId="283">
    <w:abstractNumId w:val="455"/>
  </w:num>
  <w:num w:numId="284">
    <w:abstractNumId w:val="97"/>
  </w:num>
  <w:num w:numId="285">
    <w:abstractNumId w:val="82"/>
  </w:num>
  <w:num w:numId="286">
    <w:abstractNumId w:val="503"/>
  </w:num>
  <w:num w:numId="287">
    <w:abstractNumId w:val="127"/>
  </w:num>
  <w:num w:numId="288">
    <w:abstractNumId w:val="293"/>
  </w:num>
  <w:num w:numId="289">
    <w:abstractNumId w:val="486"/>
  </w:num>
  <w:num w:numId="290">
    <w:abstractNumId w:val="151"/>
  </w:num>
  <w:num w:numId="291">
    <w:abstractNumId w:val="345"/>
  </w:num>
  <w:num w:numId="292">
    <w:abstractNumId w:val="50"/>
  </w:num>
  <w:num w:numId="293">
    <w:abstractNumId w:val="235"/>
  </w:num>
  <w:num w:numId="294">
    <w:abstractNumId w:val="468"/>
  </w:num>
  <w:num w:numId="295">
    <w:abstractNumId w:val="39"/>
  </w:num>
  <w:num w:numId="296">
    <w:abstractNumId w:val="207"/>
  </w:num>
  <w:num w:numId="297">
    <w:abstractNumId w:val="80"/>
  </w:num>
  <w:num w:numId="298">
    <w:abstractNumId w:val="290"/>
  </w:num>
  <w:num w:numId="299">
    <w:abstractNumId w:val="7"/>
  </w:num>
  <w:num w:numId="300">
    <w:abstractNumId w:val="360"/>
  </w:num>
  <w:num w:numId="301">
    <w:abstractNumId w:val="72"/>
  </w:num>
  <w:num w:numId="302">
    <w:abstractNumId w:val="27"/>
  </w:num>
  <w:num w:numId="303">
    <w:abstractNumId w:val="145"/>
  </w:num>
  <w:num w:numId="304">
    <w:abstractNumId w:val="156"/>
  </w:num>
  <w:num w:numId="305">
    <w:abstractNumId w:val="94"/>
  </w:num>
  <w:num w:numId="306">
    <w:abstractNumId w:val="452"/>
  </w:num>
  <w:num w:numId="307">
    <w:abstractNumId w:val="37"/>
  </w:num>
  <w:num w:numId="308">
    <w:abstractNumId w:val="331"/>
  </w:num>
  <w:num w:numId="309">
    <w:abstractNumId w:val="8"/>
  </w:num>
  <w:num w:numId="310">
    <w:abstractNumId w:val="118"/>
  </w:num>
  <w:num w:numId="311">
    <w:abstractNumId w:val="110"/>
  </w:num>
  <w:num w:numId="312">
    <w:abstractNumId w:val="163"/>
  </w:num>
  <w:num w:numId="313">
    <w:abstractNumId w:val="462"/>
  </w:num>
  <w:num w:numId="314">
    <w:abstractNumId w:val="363"/>
  </w:num>
  <w:num w:numId="315">
    <w:abstractNumId w:val="179"/>
  </w:num>
  <w:num w:numId="316">
    <w:abstractNumId w:val="181"/>
  </w:num>
  <w:num w:numId="317">
    <w:abstractNumId w:val="58"/>
  </w:num>
  <w:num w:numId="318">
    <w:abstractNumId w:val="76"/>
  </w:num>
  <w:num w:numId="319">
    <w:abstractNumId w:val="384"/>
  </w:num>
  <w:num w:numId="320">
    <w:abstractNumId w:val="277"/>
  </w:num>
  <w:num w:numId="321">
    <w:abstractNumId w:val="301"/>
  </w:num>
  <w:num w:numId="322">
    <w:abstractNumId w:val="430"/>
  </w:num>
  <w:num w:numId="323">
    <w:abstractNumId w:val="152"/>
  </w:num>
  <w:num w:numId="324">
    <w:abstractNumId w:val="222"/>
  </w:num>
  <w:num w:numId="325">
    <w:abstractNumId w:val="112"/>
  </w:num>
  <w:num w:numId="326">
    <w:abstractNumId w:val="161"/>
  </w:num>
  <w:num w:numId="327">
    <w:abstractNumId w:val="354"/>
  </w:num>
  <w:num w:numId="328">
    <w:abstractNumId w:val="253"/>
  </w:num>
  <w:num w:numId="329">
    <w:abstractNumId w:val="488"/>
  </w:num>
  <w:num w:numId="330">
    <w:abstractNumId w:val="30"/>
  </w:num>
  <w:num w:numId="331">
    <w:abstractNumId w:val="271"/>
  </w:num>
  <w:num w:numId="332">
    <w:abstractNumId w:val="453"/>
  </w:num>
  <w:num w:numId="333">
    <w:abstractNumId w:val="114"/>
  </w:num>
  <w:num w:numId="334">
    <w:abstractNumId w:val="88"/>
  </w:num>
  <w:num w:numId="335">
    <w:abstractNumId w:val="240"/>
  </w:num>
  <w:num w:numId="336">
    <w:abstractNumId w:val="1"/>
  </w:num>
  <w:num w:numId="337">
    <w:abstractNumId w:val="267"/>
  </w:num>
  <w:num w:numId="338">
    <w:abstractNumId w:val="506"/>
  </w:num>
  <w:num w:numId="339">
    <w:abstractNumId w:val="299"/>
  </w:num>
  <w:num w:numId="340">
    <w:abstractNumId w:val="367"/>
  </w:num>
  <w:num w:numId="341">
    <w:abstractNumId w:val="22"/>
  </w:num>
  <w:num w:numId="342">
    <w:abstractNumId w:val="134"/>
  </w:num>
  <w:num w:numId="343">
    <w:abstractNumId w:val="139"/>
  </w:num>
  <w:num w:numId="344">
    <w:abstractNumId w:val="40"/>
  </w:num>
  <w:num w:numId="345">
    <w:abstractNumId w:val="279"/>
  </w:num>
  <w:num w:numId="346">
    <w:abstractNumId w:val="494"/>
  </w:num>
  <w:num w:numId="347">
    <w:abstractNumId w:val="193"/>
  </w:num>
  <w:num w:numId="348">
    <w:abstractNumId w:val="218"/>
  </w:num>
  <w:num w:numId="349">
    <w:abstractNumId w:val="489"/>
  </w:num>
  <w:num w:numId="350">
    <w:abstractNumId w:val="138"/>
  </w:num>
  <w:num w:numId="351">
    <w:abstractNumId w:val="536"/>
  </w:num>
  <w:num w:numId="352">
    <w:abstractNumId w:val="93"/>
  </w:num>
  <w:num w:numId="353">
    <w:abstractNumId w:val="60"/>
  </w:num>
  <w:num w:numId="354">
    <w:abstractNumId w:val="105"/>
  </w:num>
  <w:num w:numId="355">
    <w:abstractNumId w:val="478"/>
  </w:num>
  <w:num w:numId="356">
    <w:abstractNumId w:val="470"/>
  </w:num>
  <w:num w:numId="357">
    <w:abstractNumId w:val="227"/>
  </w:num>
  <w:num w:numId="358">
    <w:abstractNumId w:val="184"/>
  </w:num>
  <w:num w:numId="359">
    <w:abstractNumId w:val="220"/>
  </w:num>
  <w:num w:numId="360">
    <w:abstractNumId w:val="404"/>
  </w:num>
  <w:num w:numId="361">
    <w:abstractNumId w:val="102"/>
  </w:num>
  <w:num w:numId="362">
    <w:abstractNumId w:val="298"/>
  </w:num>
  <w:num w:numId="363">
    <w:abstractNumId w:val="189"/>
  </w:num>
  <w:num w:numId="364">
    <w:abstractNumId w:val="221"/>
  </w:num>
  <w:num w:numId="365">
    <w:abstractNumId w:val="244"/>
  </w:num>
  <w:num w:numId="366">
    <w:abstractNumId w:val="476"/>
  </w:num>
  <w:num w:numId="367">
    <w:abstractNumId w:val="445"/>
  </w:num>
  <w:num w:numId="368">
    <w:abstractNumId w:val="456"/>
  </w:num>
  <w:num w:numId="369">
    <w:abstractNumId w:val="126"/>
  </w:num>
  <w:num w:numId="370">
    <w:abstractNumId w:val="490"/>
  </w:num>
  <w:num w:numId="371">
    <w:abstractNumId w:val="406"/>
  </w:num>
  <w:num w:numId="372">
    <w:abstractNumId w:val="107"/>
  </w:num>
  <w:num w:numId="373">
    <w:abstractNumId w:val="38"/>
  </w:num>
  <w:num w:numId="374">
    <w:abstractNumId w:val="526"/>
  </w:num>
  <w:num w:numId="375">
    <w:abstractNumId w:val="15"/>
  </w:num>
  <w:num w:numId="376">
    <w:abstractNumId w:val="77"/>
  </w:num>
  <w:num w:numId="377">
    <w:abstractNumId w:val="120"/>
  </w:num>
  <w:num w:numId="378">
    <w:abstractNumId w:val="26"/>
  </w:num>
  <w:num w:numId="379">
    <w:abstractNumId w:val="246"/>
  </w:num>
  <w:num w:numId="380">
    <w:abstractNumId w:val="353"/>
  </w:num>
  <w:num w:numId="381">
    <w:abstractNumId w:val="434"/>
  </w:num>
  <w:num w:numId="382">
    <w:abstractNumId w:val="160"/>
  </w:num>
  <w:num w:numId="383">
    <w:abstractNumId w:val="71"/>
  </w:num>
  <w:num w:numId="384">
    <w:abstractNumId w:val="515"/>
  </w:num>
  <w:num w:numId="385">
    <w:abstractNumId w:val="187"/>
  </w:num>
  <w:num w:numId="386">
    <w:abstractNumId w:val="376"/>
  </w:num>
  <w:num w:numId="387">
    <w:abstractNumId w:val="429"/>
  </w:num>
  <w:num w:numId="388">
    <w:abstractNumId w:val="368"/>
  </w:num>
  <w:num w:numId="389">
    <w:abstractNumId w:val="190"/>
  </w:num>
  <w:num w:numId="390">
    <w:abstractNumId w:val="514"/>
  </w:num>
  <w:num w:numId="391">
    <w:abstractNumId w:val="166"/>
  </w:num>
  <w:num w:numId="392">
    <w:abstractNumId w:val="374"/>
  </w:num>
  <w:num w:numId="393">
    <w:abstractNumId w:val="498"/>
  </w:num>
  <w:num w:numId="394">
    <w:abstractNumId w:val="516"/>
  </w:num>
  <w:num w:numId="395">
    <w:abstractNumId w:val="47"/>
  </w:num>
  <w:num w:numId="396">
    <w:abstractNumId w:val="319"/>
  </w:num>
  <w:num w:numId="397">
    <w:abstractNumId w:val="435"/>
  </w:num>
  <w:num w:numId="398">
    <w:abstractNumId w:val="252"/>
  </w:num>
  <w:num w:numId="399">
    <w:abstractNumId w:val="388"/>
  </w:num>
  <w:num w:numId="400">
    <w:abstractNumId w:val="391"/>
  </w:num>
  <w:num w:numId="401">
    <w:abstractNumId w:val="371"/>
  </w:num>
  <w:num w:numId="402">
    <w:abstractNumId w:val="109"/>
  </w:num>
  <w:num w:numId="403">
    <w:abstractNumId w:val="225"/>
  </w:num>
  <w:num w:numId="404">
    <w:abstractNumId w:val="241"/>
  </w:num>
  <w:num w:numId="405">
    <w:abstractNumId w:val="324"/>
  </w:num>
  <w:num w:numId="406">
    <w:abstractNumId w:val="325"/>
  </w:num>
  <w:num w:numId="407">
    <w:abstractNumId w:val="424"/>
  </w:num>
  <w:num w:numId="408">
    <w:abstractNumId w:val="195"/>
  </w:num>
  <w:num w:numId="409">
    <w:abstractNumId w:val="405"/>
  </w:num>
  <w:num w:numId="410">
    <w:abstractNumId w:val="86"/>
  </w:num>
  <w:num w:numId="411">
    <w:abstractNumId w:val="313"/>
  </w:num>
  <w:num w:numId="412">
    <w:abstractNumId w:val="328"/>
  </w:num>
  <w:num w:numId="413">
    <w:abstractNumId w:val="366"/>
  </w:num>
  <w:num w:numId="414">
    <w:abstractNumId w:val="164"/>
  </w:num>
  <w:num w:numId="415">
    <w:abstractNumId w:val="108"/>
  </w:num>
  <w:num w:numId="416">
    <w:abstractNumId w:val="62"/>
  </w:num>
  <w:num w:numId="417">
    <w:abstractNumId w:val="303"/>
  </w:num>
  <w:num w:numId="418">
    <w:abstractNumId w:val="256"/>
  </w:num>
  <w:num w:numId="419">
    <w:abstractNumId w:val="448"/>
  </w:num>
  <w:num w:numId="420">
    <w:abstractNumId w:val="482"/>
  </w:num>
  <w:num w:numId="421">
    <w:abstractNumId w:val="28"/>
  </w:num>
  <w:num w:numId="422">
    <w:abstractNumId w:val="349"/>
  </w:num>
  <w:num w:numId="423">
    <w:abstractNumId w:val="182"/>
  </w:num>
  <w:num w:numId="424">
    <w:abstractNumId w:val="243"/>
  </w:num>
  <w:num w:numId="425">
    <w:abstractNumId w:val="401"/>
  </w:num>
  <w:num w:numId="426">
    <w:abstractNumId w:val="553"/>
  </w:num>
  <w:num w:numId="427">
    <w:abstractNumId w:val="335"/>
  </w:num>
  <w:num w:numId="428">
    <w:abstractNumId w:val="339"/>
  </w:num>
  <w:num w:numId="429">
    <w:abstractNumId w:val="444"/>
  </w:num>
  <w:num w:numId="430">
    <w:abstractNumId w:val="148"/>
  </w:num>
  <w:num w:numId="431">
    <w:abstractNumId w:val="389"/>
  </w:num>
  <w:num w:numId="432">
    <w:abstractNumId w:val="317"/>
  </w:num>
  <w:num w:numId="433">
    <w:abstractNumId w:val="479"/>
  </w:num>
  <w:num w:numId="434">
    <w:abstractNumId w:val="291"/>
  </w:num>
  <w:num w:numId="435">
    <w:abstractNumId w:val="147"/>
  </w:num>
  <w:num w:numId="436">
    <w:abstractNumId w:val="232"/>
  </w:num>
  <w:num w:numId="437">
    <w:abstractNumId w:val="431"/>
  </w:num>
  <w:num w:numId="438">
    <w:abstractNumId w:val="350"/>
  </w:num>
  <w:num w:numId="439">
    <w:abstractNumId w:val="185"/>
  </w:num>
  <w:num w:numId="440">
    <w:abstractNumId w:val="211"/>
  </w:num>
  <w:num w:numId="441">
    <w:abstractNumId w:val="307"/>
  </w:num>
  <w:num w:numId="442">
    <w:abstractNumId w:val="534"/>
  </w:num>
  <w:num w:numId="443">
    <w:abstractNumId w:val="352"/>
  </w:num>
  <w:num w:numId="444">
    <w:abstractNumId w:val="248"/>
  </w:num>
  <w:num w:numId="445">
    <w:abstractNumId w:val="315"/>
  </w:num>
  <w:num w:numId="446">
    <w:abstractNumId w:val="519"/>
  </w:num>
  <w:num w:numId="447">
    <w:abstractNumId w:val="539"/>
  </w:num>
  <w:num w:numId="448">
    <w:abstractNumId w:val="49"/>
  </w:num>
  <w:num w:numId="449">
    <w:abstractNumId w:val="546"/>
  </w:num>
  <w:num w:numId="450">
    <w:abstractNumId w:val="330"/>
  </w:num>
  <w:num w:numId="451">
    <w:abstractNumId w:val="213"/>
  </w:num>
  <w:num w:numId="452">
    <w:abstractNumId w:val="245"/>
  </w:num>
  <w:num w:numId="453">
    <w:abstractNumId w:val="348"/>
  </w:num>
  <w:num w:numId="454">
    <w:abstractNumId w:val="228"/>
  </w:num>
  <w:num w:numId="455">
    <w:abstractNumId w:val="176"/>
  </w:num>
  <w:num w:numId="456">
    <w:abstractNumId w:val="191"/>
  </w:num>
  <w:num w:numId="457">
    <w:abstractNumId w:val="85"/>
  </w:num>
  <w:num w:numId="458">
    <w:abstractNumId w:val="98"/>
  </w:num>
  <w:num w:numId="459">
    <w:abstractNumId w:val="545"/>
  </w:num>
  <w:num w:numId="460">
    <w:abstractNumId w:val="433"/>
  </w:num>
  <w:num w:numId="461">
    <w:abstractNumId w:val="369"/>
  </w:num>
  <w:num w:numId="462">
    <w:abstractNumId w:val="300"/>
  </w:num>
  <w:num w:numId="463">
    <w:abstractNumId w:val="19"/>
  </w:num>
  <w:num w:numId="464">
    <w:abstractNumId w:val="57"/>
  </w:num>
  <w:num w:numId="465">
    <w:abstractNumId w:val="547"/>
  </w:num>
  <w:num w:numId="466">
    <w:abstractNumId w:val="383"/>
  </w:num>
  <w:num w:numId="467">
    <w:abstractNumId w:val="513"/>
  </w:num>
  <w:num w:numId="468">
    <w:abstractNumId w:val="210"/>
  </w:num>
  <w:num w:numId="469">
    <w:abstractNumId w:val="461"/>
  </w:num>
  <w:num w:numId="470">
    <w:abstractNumId w:val="522"/>
  </w:num>
  <w:num w:numId="471">
    <w:abstractNumId w:val="438"/>
  </w:num>
  <w:num w:numId="472">
    <w:abstractNumId w:val="357"/>
  </w:num>
  <w:num w:numId="473">
    <w:abstractNumId w:val="236"/>
  </w:num>
  <w:num w:numId="474">
    <w:abstractNumId w:val="449"/>
  </w:num>
  <w:num w:numId="475">
    <w:abstractNumId w:val="32"/>
  </w:num>
  <w:num w:numId="476">
    <w:abstractNumId w:val="459"/>
  </w:num>
  <w:num w:numId="477">
    <w:abstractNumId w:val="292"/>
  </w:num>
  <w:num w:numId="478">
    <w:abstractNumId w:val="392"/>
  </w:num>
  <w:num w:numId="479">
    <w:abstractNumId w:val="481"/>
  </w:num>
  <w:num w:numId="480">
    <w:abstractNumId w:val="333"/>
  </w:num>
  <w:num w:numId="481">
    <w:abstractNumId w:val="377"/>
  </w:num>
  <w:num w:numId="482">
    <w:abstractNumId w:val="83"/>
  </w:num>
  <w:num w:numId="483">
    <w:abstractNumId w:val="272"/>
  </w:num>
  <w:num w:numId="484">
    <w:abstractNumId w:val="370"/>
  </w:num>
  <w:num w:numId="485">
    <w:abstractNumId w:val="167"/>
  </w:num>
  <w:num w:numId="486">
    <w:abstractNumId w:val="162"/>
  </w:num>
  <w:num w:numId="487">
    <w:abstractNumId w:val="407"/>
  </w:num>
  <w:num w:numId="488">
    <w:abstractNumId w:val="45"/>
  </w:num>
  <w:num w:numId="489">
    <w:abstractNumId w:val="460"/>
  </w:num>
  <w:num w:numId="490">
    <w:abstractNumId w:val="106"/>
  </w:num>
  <w:num w:numId="491">
    <w:abstractNumId w:val="442"/>
  </w:num>
  <w:num w:numId="492">
    <w:abstractNumId w:val="136"/>
  </w:num>
  <w:num w:numId="493">
    <w:abstractNumId w:val="451"/>
  </w:num>
  <w:num w:numId="494">
    <w:abstractNumId w:val="380"/>
  </w:num>
  <w:num w:numId="495">
    <w:abstractNumId w:val="67"/>
  </w:num>
  <w:num w:numId="496">
    <w:abstractNumId w:val="91"/>
  </w:num>
  <w:num w:numId="497">
    <w:abstractNumId w:val="274"/>
  </w:num>
  <w:num w:numId="498">
    <w:abstractNumId w:val="70"/>
  </w:num>
  <w:num w:numId="499">
    <w:abstractNumId w:val="229"/>
  </w:num>
  <w:num w:numId="500">
    <w:abstractNumId w:val="209"/>
  </w:num>
  <w:num w:numId="501">
    <w:abstractNumId w:val="524"/>
  </w:num>
  <w:num w:numId="502">
    <w:abstractNumId w:val="275"/>
  </w:num>
  <w:num w:numId="503">
    <w:abstractNumId w:val="239"/>
  </w:num>
  <w:num w:numId="504">
    <w:abstractNumId w:val="254"/>
  </w:num>
  <w:num w:numId="505">
    <w:abstractNumId w:val="410"/>
  </w:num>
  <w:num w:numId="506">
    <w:abstractNumId w:val="420"/>
  </w:num>
  <w:num w:numId="507">
    <w:abstractNumId w:val="483"/>
  </w:num>
  <w:num w:numId="508">
    <w:abstractNumId w:val="550"/>
  </w:num>
  <w:num w:numId="509">
    <w:abstractNumId w:val="89"/>
  </w:num>
  <w:num w:numId="510">
    <w:abstractNumId w:val="137"/>
  </w:num>
  <w:num w:numId="511">
    <w:abstractNumId w:val="302"/>
  </w:num>
  <w:num w:numId="512">
    <w:abstractNumId w:val="287"/>
  </w:num>
  <w:num w:numId="513">
    <w:abstractNumId w:val="440"/>
  </w:num>
  <w:num w:numId="514">
    <w:abstractNumId w:val="95"/>
  </w:num>
  <w:num w:numId="515">
    <w:abstractNumId w:val="316"/>
  </w:num>
  <w:num w:numId="516">
    <w:abstractNumId w:val="437"/>
  </w:num>
  <w:num w:numId="517">
    <w:abstractNumId w:val="412"/>
  </w:num>
  <w:num w:numId="518">
    <w:abstractNumId w:val="517"/>
  </w:num>
  <w:num w:numId="519">
    <w:abstractNumId w:val="238"/>
  </w:num>
  <w:num w:numId="520">
    <w:abstractNumId w:val="262"/>
  </w:num>
  <w:num w:numId="521">
    <w:abstractNumId w:val="121"/>
  </w:num>
  <w:num w:numId="522">
    <w:abstractNumId w:val="169"/>
  </w:num>
  <w:num w:numId="523">
    <w:abstractNumId w:val="537"/>
  </w:num>
  <w:num w:numId="524">
    <w:abstractNumId w:val="283"/>
  </w:num>
  <w:num w:numId="525">
    <w:abstractNumId w:val="364"/>
  </w:num>
  <w:num w:numId="526">
    <w:abstractNumId w:val="485"/>
  </w:num>
  <w:num w:numId="527">
    <w:abstractNumId w:val="281"/>
  </w:num>
  <w:num w:numId="528">
    <w:abstractNumId w:val="29"/>
  </w:num>
  <w:num w:numId="529">
    <w:abstractNumId w:val="13"/>
  </w:num>
  <w:num w:numId="530">
    <w:abstractNumId w:val="64"/>
  </w:num>
  <w:num w:numId="531">
    <w:abstractNumId w:val="264"/>
  </w:num>
  <w:num w:numId="532">
    <w:abstractNumId w:val="81"/>
  </w:num>
  <w:num w:numId="533">
    <w:abstractNumId w:val="199"/>
  </w:num>
  <w:num w:numId="534">
    <w:abstractNumId w:val="340"/>
  </w:num>
  <w:num w:numId="535">
    <w:abstractNumId w:val="157"/>
  </w:num>
  <w:num w:numId="536">
    <w:abstractNumId w:val="25"/>
  </w:num>
  <w:num w:numId="537">
    <w:abstractNumId w:val="202"/>
  </w:num>
  <w:num w:numId="538">
    <w:abstractNumId w:val="469"/>
  </w:num>
  <w:num w:numId="539">
    <w:abstractNumId w:val="309"/>
  </w:num>
  <w:num w:numId="540">
    <w:abstractNumId w:val="250"/>
  </w:num>
  <w:num w:numId="541">
    <w:abstractNumId w:val="63"/>
  </w:num>
  <w:num w:numId="542">
    <w:abstractNumId w:val="135"/>
  </w:num>
  <w:num w:numId="543">
    <w:abstractNumId w:val="33"/>
  </w:num>
  <w:num w:numId="544">
    <w:abstractNumId w:val="122"/>
  </w:num>
  <w:num w:numId="545">
    <w:abstractNumId w:val="212"/>
  </w:num>
  <w:num w:numId="546">
    <w:abstractNumId w:val="175"/>
  </w:num>
  <w:num w:numId="547">
    <w:abstractNumId w:val="491"/>
  </w:num>
  <w:num w:numId="548">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508"/>
  </w:num>
  <w:num w:numId="550">
    <w:abstractNumId w:val="146"/>
  </w:num>
  <w:num w:numId="551">
    <w:abstractNumId w:val="165"/>
  </w:num>
  <w:num w:numId="552">
    <w:abstractNumId w:val="12"/>
  </w:num>
  <w:num w:numId="553">
    <w:abstractNumId w:val="203"/>
  </w:num>
  <w:num w:numId="554">
    <w:abstractNumId w:val="397"/>
  </w:num>
  <w:numIdMacAtCleanup w:val="5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68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05E6"/>
    <w:rsid w:val="000024FB"/>
    <w:rsid w:val="000045BF"/>
    <w:rsid w:val="00004970"/>
    <w:rsid w:val="00007D82"/>
    <w:rsid w:val="0001158F"/>
    <w:rsid w:val="00013CEB"/>
    <w:rsid w:val="00020402"/>
    <w:rsid w:val="0002076A"/>
    <w:rsid w:val="0002260B"/>
    <w:rsid w:val="00023C18"/>
    <w:rsid w:val="00025D75"/>
    <w:rsid w:val="000260C3"/>
    <w:rsid w:val="00026BC9"/>
    <w:rsid w:val="00027367"/>
    <w:rsid w:val="000313D7"/>
    <w:rsid w:val="00031DC6"/>
    <w:rsid w:val="00032E21"/>
    <w:rsid w:val="000348E9"/>
    <w:rsid w:val="0004126E"/>
    <w:rsid w:val="0004371E"/>
    <w:rsid w:val="00043816"/>
    <w:rsid w:val="000438DA"/>
    <w:rsid w:val="00043962"/>
    <w:rsid w:val="00044469"/>
    <w:rsid w:val="000448EC"/>
    <w:rsid w:val="00046423"/>
    <w:rsid w:val="00046C5F"/>
    <w:rsid w:val="0004780B"/>
    <w:rsid w:val="0005174D"/>
    <w:rsid w:val="000527FE"/>
    <w:rsid w:val="00053BBC"/>
    <w:rsid w:val="00053D85"/>
    <w:rsid w:val="000541DA"/>
    <w:rsid w:val="00054ED5"/>
    <w:rsid w:val="0005656B"/>
    <w:rsid w:val="00056684"/>
    <w:rsid w:val="000604C4"/>
    <w:rsid w:val="00060C01"/>
    <w:rsid w:val="00061408"/>
    <w:rsid w:val="000632B3"/>
    <w:rsid w:val="00064403"/>
    <w:rsid w:val="0006531A"/>
    <w:rsid w:val="00065C73"/>
    <w:rsid w:val="0006620B"/>
    <w:rsid w:val="00067AD7"/>
    <w:rsid w:val="00067DFA"/>
    <w:rsid w:val="000706C2"/>
    <w:rsid w:val="00070747"/>
    <w:rsid w:val="00076DE5"/>
    <w:rsid w:val="00077206"/>
    <w:rsid w:val="000773AC"/>
    <w:rsid w:val="000778F8"/>
    <w:rsid w:val="00083D6B"/>
    <w:rsid w:val="000852D8"/>
    <w:rsid w:val="000855F2"/>
    <w:rsid w:val="00085AA6"/>
    <w:rsid w:val="00086BF2"/>
    <w:rsid w:val="00087B13"/>
    <w:rsid w:val="00091ACA"/>
    <w:rsid w:val="0009461B"/>
    <w:rsid w:val="00095714"/>
    <w:rsid w:val="00095746"/>
    <w:rsid w:val="000957EB"/>
    <w:rsid w:val="00095925"/>
    <w:rsid w:val="000973C7"/>
    <w:rsid w:val="0009746A"/>
    <w:rsid w:val="000A10C6"/>
    <w:rsid w:val="000A2456"/>
    <w:rsid w:val="000A2946"/>
    <w:rsid w:val="000A364A"/>
    <w:rsid w:val="000A3F7E"/>
    <w:rsid w:val="000A400B"/>
    <w:rsid w:val="000A4530"/>
    <w:rsid w:val="000A64AC"/>
    <w:rsid w:val="000A6C91"/>
    <w:rsid w:val="000A7509"/>
    <w:rsid w:val="000A788A"/>
    <w:rsid w:val="000B0072"/>
    <w:rsid w:val="000B2EAE"/>
    <w:rsid w:val="000B7959"/>
    <w:rsid w:val="000C08FC"/>
    <w:rsid w:val="000C14C9"/>
    <w:rsid w:val="000C167F"/>
    <w:rsid w:val="000C3A4A"/>
    <w:rsid w:val="000C4138"/>
    <w:rsid w:val="000C470D"/>
    <w:rsid w:val="000C4C90"/>
    <w:rsid w:val="000C55B9"/>
    <w:rsid w:val="000D150A"/>
    <w:rsid w:val="000D18F7"/>
    <w:rsid w:val="000D2CAC"/>
    <w:rsid w:val="000D3DCD"/>
    <w:rsid w:val="000D4E84"/>
    <w:rsid w:val="000D4F24"/>
    <w:rsid w:val="000D5085"/>
    <w:rsid w:val="000D5DAA"/>
    <w:rsid w:val="000D6875"/>
    <w:rsid w:val="000D6AA5"/>
    <w:rsid w:val="000D6F3F"/>
    <w:rsid w:val="000D7680"/>
    <w:rsid w:val="000E08E2"/>
    <w:rsid w:val="000E0D9E"/>
    <w:rsid w:val="000E2D31"/>
    <w:rsid w:val="000E2DB0"/>
    <w:rsid w:val="000E3204"/>
    <w:rsid w:val="000E3D06"/>
    <w:rsid w:val="000E4787"/>
    <w:rsid w:val="000E4DE3"/>
    <w:rsid w:val="000E7267"/>
    <w:rsid w:val="000F4EE3"/>
    <w:rsid w:val="000F55DA"/>
    <w:rsid w:val="000F72BE"/>
    <w:rsid w:val="00100448"/>
    <w:rsid w:val="00101457"/>
    <w:rsid w:val="0010197D"/>
    <w:rsid w:val="00102372"/>
    <w:rsid w:val="0010244D"/>
    <w:rsid w:val="001036C6"/>
    <w:rsid w:val="00104104"/>
    <w:rsid w:val="00104484"/>
    <w:rsid w:val="00105119"/>
    <w:rsid w:val="00106CEC"/>
    <w:rsid w:val="00106F6C"/>
    <w:rsid w:val="00107A90"/>
    <w:rsid w:val="0011006B"/>
    <w:rsid w:val="00110CB4"/>
    <w:rsid w:val="001142DF"/>
    <w:rsid w:val="001143F0"/>
    <w:rsid w:val="00115515"/>
    <w:rsid w:val="0011559A"/>
    <w:rsid w:val="00116563"/>
    <w:rsid w:val="00117308"/>
    <w:rsid w:val="0011766B"/>
    <w:rsid w:val="001176FB"/>
    <w:rsid w:val="0012022C"/>
    <w:rsid w:val="0012121B"/>
    <w:rsid w:val="00121961"/>
    <w:rsid w:val="001225ED"/>
    <w:rsid w:val="00127E63"/>
    <w:rsid w:val="00130280"/>
    <w:rsid w:val="0013180D"/>
    <w:rsid w:val="00132703"/>
    <w:rsid w:val="00132C71"/>
    <w:rsid w:val="00132F6B"/>
    <w:rsid w:val="00133A00"/>
    <w:rsid w:val="001341D0"/>
    <w:rsid w:val="0013546F"/>
    <w:rsid w:val="001363BE"/>
    <w:rsid w:val="00137599"/>
    <w:rsid w:val="001377B3"/>
    <w:rsid w:val="00140CF3"/>
    <w:rsid w:val="00144AD6"/>
    <w:rsid w:val="00147D1B"/>
    <w:rsid w:val="00147EDA"/>
    <w:rsid w:val="00150DB2"/>
    <w:rsid w:val="00150EE8"/>
    <w:rsid w:val="00151C3B"/>
    <w:rsid w:val="00152029"/>
    <w:rsid w:val="00152897"/>
    <w:rsid w:val="00152BA1"/>
    <w:rsid w:val="00152C1A"/>
    <w:rsid w:val="001546F0"/>
    <w:rsid w:val="00155853"/>
    <w:rsid w:val="00155B8F"/>
    <w:rsid w:val="001570E4"/>
    <w:rsid w:val="0016496D"/>
    <w:rsid w:val="00164EF7"/>
    <w:rsid w:val="00165956"/>
    <w:rsid w:val="001665A0"/>
    <w:rsid w:val="00170782"/>
    <w:rsid w:val="00170D84"/>
    <w:rsid w:val="00171AC2"/>
    <w:rsid w:val="001726DC"/>
    <w:rsid w:val="00175DBF"/>
    <w:rsid w:val="00180CC0"/>
    <w:rsid w:val="00180E92"/>
    <w:rsid w:val="00180F16"/>
    <w:rsid w:val="0018409D"/>
    <w:rsid w:val="00184162"/>
    <w:rsid w:val="00185AF1"/>
    <w:rsid w:val="00186E59"/>
    <w:rsid w:val="001917AA"/>
    <w:rsid w:val="001937F7"/>
    <w:rsid w:val="0019452F"/>
    <w:rsid w:val="001948BC"/>
    <w:rsid w:val="00194CEC"/>
    <w:rsid w:val="00195EDB"/>
    <w:rsid w:val="00197B5B"/>
    <w:rsid w:val="001A0618"/>
    <w:rsid w:val="001A3544"/>
    <w:rsid w:val="001A3908"/>
    <w:rsid w:val="001A41D8"/>
    <w:rsid w:val="001A4D35"/>
    <w:rsid w:val="001A4E59"/>
    <w:rsid w:val="001A54F7"/>
    <w:rsid w:val="001A7A58"/>
    <w:rsid w:val="001B16E6"/>
    <w:rsid w:val="001B2D5B"/>
    <w:rsid w:val="001B403D"/>
    <w:rsid w:val="001B41F4"/>
    <w:rsid w:val="001B46CF"/>
    <w:rsid w:val="001B4F82"/>
    <w:rsid w:val="001B51B1"/>
    <w:rsid w:val="001B698B"/>
    <w:rsid w:val="001C4D9C"/>
    <w:rsid w:val="001C5D45"/>
    <w:rsid w:val="001C6419"/>
    <w:rsid w:val="001C65B2"/>
    <w:rsid w:val="001C682B"/>
    <w:rsid w:val="001D0212"/>
    <w:rsid w:val="001D136C"/>
    <w:rsid w:val="001D19FB"/>
    <w:rsid w:val="001D2362"/>
    <w:rsid w:val="001D243F"/>
    <w:rsid w:val="001D37DC"/>
    <w:rsid w:val="001D4ABD"/>
    <w:rsid w:val="001D5204"/>
    <w:rsid w:val="001D63D1"/>
    <w:rsid w:val="001E021F"/>
    <w:rsid w:val="001E11E6"/>
    <w:rsid w:val="001E2A07"/>
    <w:rsid w:val="001E2EDA"/>
    <w:rsid w:val="001E4D69"/>
    <w:rsid w:val="001E5C7E"/>
    <w:rsid w:val="001E5F33"/>
    <w:rsid w:val="001E6334"/>
    <w:rsid w:val="001E662B"/>
    <w:rsid w:val="001E6DD6"/>
    <w:rsid w:val="001E7392"/>
    <w:rsid w:val="001F00F6"/>
    <w:rsid w:val="001F0E9C"/>
    <w:rsid w:val="001F0EF3"/>
    <w:rsid w:val="001F0F79"/>
    <w:rsid w:val="001F42F3"/>
    <w:rsid w:val="001F47D6"/>
    <w:rsid w:val="001F4A17"/>
    <w:rsid w:val="001F4AA4"/>
    <w:rsid w:val="001F4C41"/>
    <w:rsid w:val="001F4CBF"/>
    <w:rsid w:val="001F6066"/>
    <w:rsid w:val="00201777"/>
    <w:rsid w:val="00203C06"/>
    <w:rsid w:val="0020404B"/>
    <w:rsid w:val="0020423C"/>
    <w:rsid w:val="00205133"/>
    <w:rsid w:val="002051EA"/>
    <w:rsid w:val="00207420"/>
    <w:rsid w:val="0021234C"/>
    <w:rsid w:val="00213C05"/>
    <w:rsid w:val="00213CCE"/>
    <w:rsid w:val="0021451B"/>
    <w:rsid w:val="002161E2"/>
    <w:rsid w:val="002165BF"/>
    <w:rsid w:val="00216A64"/>
    <w:rsid w:val="0021740F"/>
    <w:rsid w:val="002224A0"/>
    <w:rsid w:val="002231DE"/>
    <w:rsid w:val="00223AA9"/>
    <w:rsid w:val="002300D4"/>
    <w:rsid w:val="00230229"/>
    <w:rsid w:val="00230A5D"/>
    <w:rsid w:val="00230F65"/>
    <w:rsid w:val="002315A9"/>
    <w:rsid w:val="00231797"/>
    <w:rsid w:val="00235CF8"/>
    <w:rsid w:val="00235F97"/>
    <w:rsid w:val="00236B64"/>
    <w:rsid w:val="00236FCF"/>
    <w:rsid w:val="00240807"/>
    <w:rsid w:val="0024089A"/>
    <w:rsid w:val="00243496"/>
    <w:rsid w:val="00243C14"/>
    <w:rsid w:val="002455AC"/>
    <w:rsid w:val="00245F1D"/>
    <w:rsid w:val="0025263D"/>
    <w:rsid w:val="00252791"/>
    <w:rsid w:val="00253A5A"/>
    <w:rsid w:val="00254F44"/>
    <w:rsid w:val="00256536"/>
    <w:rsid w:val="002571F7"/>
    <w:rsid w:val="00257FAF"/>
    <w:rsid w:val="002623EE"/>
    <w:rsid w:val="002626F3"/>
    <w:rsid w:val="00263CDF"/>
    <w:rsid w:val="00264F1E"/>
    <w:rsid w:val="00265811"/>
    <w:rsid w:val="002658F5"/>
    <w:rsid w:val="002703AE"/>
    <w:rsid w:val="00270B05"/>
    <w:rsid w:val="0027284A"/>
    <w:rsid w:val="002728C9"/>
    <w:rsid w:val="00277366"/>
    <w:rsid w:val="002804AD"/>
    <w:rsid w:val="00280649"/>
    <w:rsid w:val="00280806"/>
    <w:rsid w:val="002811E9"/>
    <w:rsid w:val="002818BE"/>
    <w:rsid w:val="00281F56"/>
    <w:rsid w:val="00282434"/>
    <w:rsid w:val="002838FE"/>
    <w:rsid w:val="00283B5A"/>
    <w:rsid w:val="0028545B"/>
    <w:rsid w:val="002859BF"/>
    <w:rsid w:val="0028720C"/>
    <w:rsid w:val="0029093C"/>
    <w:rsid w:val="0029107F"/>
    <w:rsid w:val="002910EF"/>
    <w:rsid w:val="00291BAB"/>
    <w:rsid w:val="002922F4"/>
    <w:rsid w:val="00292DD6"/>
    <w:rsid w:val="00293218"/>
    <w:rsid w:val="00293A80"/>
    <w:rsid w:val="002946D1"/>
    <w:rsid w:val="002962D8"/>
    <w:rsid w:val="0029672C"/>
    <w:rsid w:val="00297DD4"/>
    <w:rsid w:val="00297FDB"/>
    <w:rsid w:val="002A185E"/>
    <w:rsid w:val="002A334F"/>
    <w:rsid w:val="002A4546"/>
    <w:rsid w:val="002A4600"/>
    <w:rsid w:val="002A53AA"/>
    <w:rsid w:val="002B1E02"/>
    <w:rsid w:val="002B1E46"/>
    <w:rsid w:val="002B2520"/>
    <w:rsid w:val="002B3133"/>
    <w:rsid w:val="002B326C"/>
    <w:rsid w:val="002B34B9"/>
    <w:rsid w:val="002B4028"/>
    <w:rsid w:val="002B559B"/>
    <w:rsid w:val="002C04E5"/>
    <w:rsid w:val="002C1615"/>
    <w:rsid w:val="002C186F"/>
    <w:rsid w:val="002C29C8"/>
    <w:rsid w:val="002C3C71"/>
    <w:rsid w:val="002C4D3C"/>
    <w:rsid w:val="002C5113"/>
    <w:rsid w:val="002C651D"/>
    <w:rsid w:val="002C6EB2"/>
    <w:rsid w:val="002C72F0"/>
    <w:rsid w:val="002C79B9"/>
    <w:rsid w:val="002D2CBD"/>
    <w:rsid w:val="002D43A0"/>
    <w:rsid w:val="002D593A"/>
    <w:rsid w:val="002D66E3"/>
    <w:rsid w:val="002D78FF"/>
    <w:rsid w:val="002D7E2D"/>
    <w:rsid w:val="002E1201"/>
    <w:rsid w:val="002E3D60"/>
    <w:rsid w:val="002E5CE5"/>
    <w:rsid w:val="002E6BD0"/>
    <w:rsid w:val="002F2FF3"/>
    <w:rsid w:val="002F3748"/>
    <w:rsid w:val="002F3B49"/>
    <w:rsid w:val="002F3E27"/>
    <w:rsid w:val="002F41E9"/>
    <w:rsid w:val="002F42E8"/>
    <w:rsid w:val="002F4A5A"/>
    <w:rsid w:val="002F4AAD"/>
    <w:rsid w:val="002F50F2"/>
    <w:rsid w:val="002F5340"/>
    <w:rsid w:val="00301DC9"/>
    <w:rsid w:val="00302E40"/>
    <w:rsid w:val="003033F2"/>
    <w:rsid w:val="0030367C"/>
    <w:rsid w:val="003036DF"/>
    <w:rsid w:val="0030378C"/>
    <w:rsid w:val="0030675B"/>
    <w:rsid w:val="00307772"/>
    <w:rsid w:val="003117B7"/>
    <w:rsid w:val="003134E9"/>
    <w:rsid w:val="00313A40"/>
    <w:rsid w:val="00313A55"/>
    <w:rsid w:val="003146A0"/>
    <w:rsid w:val="00314B21"/>
    <w:rsid w:val="00314F0F"/>
    <w:rsid w:val="00317BBB"/>
    <w:rsid w:val="00320737"/>
    <w:rsid w:val="00321A8B"/>
    <w:rsid w:val="0032240D"/>
    <w:rsid w:val="00322422"/>
    <w:rsid w:val="0032277D"/>
    <w:rsid w:val="0032371E"/>
    <w:rsid w:val="00323A58"/>
    <w:rsid w:val="0032555C"/>
    <w:rsid w:val="00326490"/>
    <w:rsid w:val="003310AF"/>
    <w:rsid w:val="00331F3D"/>
    <w:rsid w:val="00333874"/>
    <w:rsid w:val="00334BAC"/>
    <w:rsid w:val="003359A6"/>
    <w:rsid w:val="00337D47"/>
    <w:rsid w:val="00342559"/>
    <w:rsid w:val="00342D81"/>
    <w:rsid w:val="00343177"/>
    <w:rsid w:val="003445F4"/>
    <w:rsid w:val="00344FFD"/>
    <w:rsid w:val="00350040"/>
    <w:rsid w:val="00351ED3"/>
    <w:rsid w:val="00353142"/>
    <w:rsid w:val="00353937"/>
    <w:rsid w:val="00353CAF"/>
    <w:rsid w:val="00356107"/>
    <w:rsid w:val="003570AA"/>
    <w:rsid w:val="00357BA7"/>
    <w:rsid w:val="00357C6D"/>
    <w:rsid w:val="0036263B"/>
    <w:rsid w:val="0036322D"/>
    <w:rsid w:val="0036773F"/>
    <w:rsid w:val="003705C4"/>
    <w:rsid w:val="00371FA1"/>
    <w:rsid w:val="003726A0"/>
    <w:rsid w:val="003753EE"/>
    <w:rsid w:val="00375955"/>
    <w:rsid w:val="003777DF"/>
    <w:rsid w:val="00380679"/>
    <w:rsid w:val="0038074C"/>
    <w:rsid w:val="003815D2"/>
    <w:rsid w:val="00382905"/>
    <w:rsid w:val="00383BC4"/>
    <w:rsid w:val="00383D94"/>
    <w:rsid w:val="00384650"/>
    <w:rsid w:val="00386368"/>
    <w:rsid w:val="00387BEC"/>
    <w:rsid w:val="0039009D"/>
    <w:rsid w:val="00390337"/>
    <w:rsid w:val="0039129E"/>
    <w:rsid w:val="0039315C"/>
    <w:rsid w:val="003945ED"/>
    <w:rsid w:val="00396E2E"/>
    <w:rsid w:val="003A09B2"/>
    <w:rsid w:val="003A1F2F"/>
    <w:rsid w:val="003A2BB4"/>
    <w:rsid w:val="003A4E96"/>
    <w:rsid w:val="003B1FDF"/>
    <w:rsid w:val="003B3426"/>
    <w:rsid w:val="003B3D44"/>
    <w:rsid w:val="003B3EC6"/>
    <w:rsid w:val="003B41F0"/>
    <w:rsid w:val="003B4C97"/>
    <w:rsid w:val="003B5AC2"/>
    <w:rsid w:val="003B5CCE"/>
    <w:rsid w:val="003B6F9D"/>
    <w:rsid w:val="003B7A0D"/>
    <w:rsid w:val="003C1C81"/>
    <w:rsid w:val="003C1F55"/>
    <w:rsid w:val="003C230D"/>
    <w:rsid w:val="003C3FB0"/>
    <w:rsid w:val="003C4450"/>
    <w:rsid w:val="003C5367"/>
    <w:rsid w:val="003D048F"/>
    <w:rsid w:val="003D2480"/>
    <w:rsid w:val="003D4330"/>
    <w:rsid w:val="003D4865"/>
    <w:rsid w:val="003D5092"/>
    <w:rsid w:val="003D753B"/>
    <w:rsid w:val="003E1723"/>
    <w:rsid w:val="003E2FF0"/>
    <w:rsid w:val="003E3079"/>
    <w:rsid w:val="003E54EB"/>
    <w:rsid w:val="003E7F3F"/>
    <w:rsid w:val="003F19FA"/>
    <w:rsid w:val="003F3653"/>
    <w:rsid w:val="003F3894"/>
    <w:rsid w:val="003F3D78"/>
    <w:rsid w:val="003F3DAA"/>
    <w:rsid w:val="003F4763"/>
    <w:rsid w:val="003F6F38"/>
    <w:rsid w:val="00400075"/>
    <w:rsid w:val="004031BD"/>
    <w:rsid w:val="0040362A"/>
    <w:rsid w:val="00403DD3"/>
    <w:rsid w:val="00404622"/>
    <w:rsid w:val="00404B05"/>
    <w:rsid w:val="00406052"/>
    <w:rsid w:val="00406C0F"/>
    <w:rsid w:val="004100B1"/>
    <w:rsid w:val="004100EF"/>
    <w:rsid w:val="00410474"/>
    <w:rsid w:val="00410B7C"/>
    <w:rsid w:val="004116FD"/>
    <w:rsid w:val="00411DBB"/>
    <w:rsid w:val="0041436E"/>
    <w:rsid w:val="004152B9"/>
    <w:rsid w:val="00417F48"/>
    <w:rsid w:val="00421818"/>
    <w:rsid w:val="0042291A"/>
    <w:rsid w:val="00422D81"/>
    <w:rsid w:val="00423492"/>
    <w:rsid w:val="0042388A"/>
    <w:rsid w:val="00423926"/>
    <w:rsid w:val="00425344"/>
    <w:rsid w:val="0042549D"/>
    <w:rsid w:val="00425CB3"/>
    <w:rsid w:val="0042740D"/>
    <w:rsid w:val="00430A2E"/>
    <w:rsid w:val="00432006"/>
    <w:rsid w:val="00432406"/>
    <w:rsid w:val="004330E7"/>
    <w:rsid w:val="00435BD6"/>
    <w:rsid w:val="00435F18"/>
    <w:rsid w:val="00436EB5"/>
    <w:rsid w:val="0043702F"/>
    <w:rsid w:val="00437180"/>
    <w:rsid w:val="004379C5"/>
    <w:rsid w:val="00437CB0"/>
    <w:rsid w:val="004405BA"/>
    <w:rsid w:val="00442630"/>
    <w:rsid w:val="004433DF"/>
    <w:rsid w:val="00445C3B"/>
    <w:rsid w:val="004470DE"/>
    <w:rsid w:val="0044740D"/>
    <w:rsid w:val="00447CA6"/>
    <w:rsid w:val="00447CAE"/>
    <w:rsid w:val="004506D1"/>
    <w:rsid w:val="00450C1F"/>
    <w:rsid w:val="00450FB7"/>
    <w:rsid w:val="00451680"/>
    <w:rsid w:val="00452C5F"/>
    <w:rsid w:val="00452FB8"/>
    <w:rsid w:val="004532FA"/>
    <w:rsid w:val="00453635"/>
    <w:rsid w:val="004579AA"/>
    <w:rsid w:val="004611FC"/>
    <w:rsid w:val="004627CE"/>
    <w:rsid w:val="004633E0"/>
    <w:rsid w:val="00464F2A"/>
    <w:rsid w:val="00465674"/>
    <w:rsid w:val="00465A4E"/>
    <w:rsid w:val="00465EEE"/>
    <w:rsid w:val="004701A4"/>
    <w:rsid w:val="00470DFC"/>
    <w:rsid w:val="00471CDE"/>
    <w:rsid w:val="00477646"/>
    <w:rsid w:val="004801B5"/>
    <w:rsid w:val="004802CB"/>
    <w:rsid w:val="00480A87"/>
    <w:rsid w:val="0048117B"/>
    <w:rsid w:val="0048158A"/>
    <w:rsid w:val="0048267E"/>
    <w:rsid w:val="0048463D"/>
    <w:rsid w:val="00485106"/>
    <w:rsid w:val="00486523"/>
    <w:rsid w:val="00486631"/>
    <w:rsid w:val="004874DE"/>
    <w:rsid w:val="00487EE9"/>
    <w:rsid w:val="00490A9E"/>
    <w:rsid w:val="00492B88"/>
    <w:rsid w:val="004940B8"/>
    <w:rsid w:val="00496B51"/>
    <w:rsid w:val="00496ECF"/>
    <w:rsid w:val="004978C4"/>
    <w:rsid w:val="004979EC"/>
    <w:rsid w:val="00497DC9"/>
    <w:rsid w:val="004A018A"/>
    <w:rsid w:val="004A3528"/>
    <w:rsid w:val="004A3C79"/>
    <w:rsid w:val="004A486C"/>
    <w:rsid w:val="004A5C87"/>
    <w:rsid w:val="004A6043"/>
    <w:rsid w:val="004A67A6"/>
    <w:rsid w:val="004B0BAE"/>
    <w:rsid w:val="004B167E"/>
    <w:rsid w:val="004B34BF"/>
    <w:rsid w:val="004B3772"/>
    <w:rsid w:val="004B450E"/>
    <w:rsid w:val="004B6C38"/>
    <w:rsid w:val="004C135D"/>
    <w:rsid w:val="004C21C2"/>
    <w:rsid w:val="004C21D1"/>
    <w:rsid w:val="004C3A4C"/>
    <w:rsid w:val="004C4781"/>
    <w:rsid w:val="004C5B6F"/>
    <w:rsid w:val="004C67AD"/>
    <w:rsid w:val="004D03BB"/>
    <w:rsid w:val="004D275F"/>
    <w:rsid w:val="004D31D7"/>
    <w:rsid w:val="004D3B5D"/>
    <w:rsid w:val="004D4386"/>
    <w:rsid w:val="004D5C6E"/>
    <w:rsid w:val="004D6611"/>
    <w:rsid w:val="004D6D2E"/>
    <w:rsid w:val="004D77C0"/>
    <w:rsid w:val="004E0029"/>
    <w:rsid w:val="004E002F"/>
    <w:rsid w:val="004E048F"/>
    <w:rsid w:val="004E2221"/>
    <w:rsid w:val="004E267A"/>
    <w:rsid w:val="004E2858"/>
    <w:rsid w:val="004E32C2"/>
    <w:rsid w:val="004E4760"/>
    <w:rsid w:val="004E4B89"/>
    <w:rsid w:val="004E6316"/>
    <w:rsid w:val="004E6D88"/>
    <w:rsid w:val="004F0842"/>
    <w:rsid w:val="004F1785"/>
    <w:rsid w:val="004F1EB8"/>
    <w:rsid w:val="004F2940"/>
    <w:rsid w:val="004F2FA0"/>
    <w:rsid w:val="004F3F12"/>
    <w:rsid w:val="004F4AEB"/>
    <w:rsid w:val="004F5737"/>
    <w:rsid w:val="004F5888"/>
    <w:rsid w:val="004F5B19"/>
    <w:rsid w:val="004F5B7E"/>
    <w:rsid w:val="004F6344"/>
    <w:rsid w:val="004F6589"/>
    <w:rsid w:val="00500926"/>
    <w:rsid w:val="005016C5"/>
    <w:rsid w:val="00502631"/>
    <w:rsid w:val="0050367C"/>
    <w:rsid w:val="00503A6E"/>
    <w:rsid w:val="00505673"/>
    <w:rsid w:val="00505B4A"/>
    <w:rsid w:val="005063AC"/>
    <w:rsid w:val="005068C0"/>
    <w:rsid w:val="00510A13"/>
    <w:rsid w:val="00511175"/>
    <w:rsid w:val="005114E3"/>
    <w:rsid w:val="0051284D"/>
    <w:rsid w:val="0051321E"/>
    <w:rsid w:val="005141C7"/>
    <w:rsid w:val="00516257"/>
    <w:rsid w:val="00516D3C"/>
    <w:rsid w:val="005174D6"/>
    <w:rsid w:val="005202DD"/>
    <w:rsid w:val="00520CAD"/>
    <w:rsid w:val="00520E4A"/>
    <w:rsid w:val="00522C20"/>
    <w:rsid w:val="00523440"/>
    <w:rsid w:val="00523BF1"/>
    <w:rsid w:val="0052580C"/>
    <w:rsid w:val="00525A43"/>
    <w:rsid w:val="00525B70"/>
    <w:rsid w:val="00526847"/>
    <w:rsid w:val="00527631"/>
    <w:rsid w:val="00527D08"/>
    <w:rsid w:val="00527F84"/>
    <w:rsid w:val="005316A3"/>
    <w:rsid w:val="00532C2C"/>
    <w:rsid w:val="00533ABE"/>
    <w:rsid w:val="0053403E"/>
    <w:rsid w:val="005348F8"/>
    <w:rsid w:val="00537890"/>
    <w:rsid w:val="005400EB"/>
    <w:rsid w:val="005423AE"/>
    <w:rsid w:val="00542809"/>
    <w:rsid w:val="005442ED"/>
    <w:rsid w:val="00546662"/>
    <w:rsid w:val="00546D9F"/>
    <w:rsid w:val="00547A7D"/>
    <w:rsid w:val="005512A9"/>
    <w:rsid w:val="0055194B"/>
    <w:rsid w:val="00553336"/>
    <w:rsid w:val="00553E1B"/>
    <w:rsid w:val="00553EF7"/>
    <w:rsid w:val="00554CBA"/>
    <w:rsid w:val="00556039"/>
    <w:rsid w:val="0055636E"/>
    <w:rsid w:val="0055642C"/>
    <w:rsid w:val="00562C16"/>
    <w:rsid w:val="00563397"/>
    <w:rsid w:val="00563BB4"/>
    <w:rsid w:val="005666EB"/>
    <w:rsid w:val="00567F7F"/>
    <w:rsid w:val="005713C7"/>
    <w:rsid w:val="00571A66"/>
    <w:rsid w:val="00572237"/>
    <w:rsid w:val="00572C2A"/>
    <w:rsid w:val="0057318F"/>
    <w:rsid w:val="005731AE"/>
    <w:rsid w:val="005759B3"/>
    <w:rsid w:val="0058009A"/>
    <w:rsid w:val="00587979"/>
    <w:rsid w:val="00587E2F"/>
    <w:rsid w:val="00592E40"/>
    <w:rsid w:val="005945A1"/>
    <w:rsid w:val="0059591B"/>
    <w:rsid w:val="005959A7"/>
    <w:rsid w:val="00597840"/>
    <w:rsid w:val="005A0E6B"/>
    <w:rsid w:val="005A0FD2"/>
    <w:rsid w:val="005A21D5"/>
    <w:rsid w:val="005A2659"/>
    <w:rsid w:val="005A2FAD"/>
    <w:rsid w:val="005A401E"/>
    <w:rsid w:val="005A6B67"/>
    <w:rsid w:val="005A6D58"/>
    <w:rsid w:val="005A6FB8"/>
    <w:rsid w:val="005A7C90"/>
    <w:rsid w:val="005B0297"/>
    <w:rsid w:val="005B02AF"/>
    <w:rsid w:val="005B178C"/>
    <w:rsid w:val="005B1902"/>
    <w:rsid w:val="005B1AF9"/>
    <w:rsid w:val="005B2EF9"/>
    <w:rsid w:val="005B33D4"/>
    <w:rsid w:val="005B4421"/>
    <w:rsid w:val="005B46CD"/>
    <w:rsid w:val="005B481D"/>
    <w:rsid w:val="005B681D"/>
    <w:rsid w:val="005B6FAC"/>
    <w:rsid w:val="005B7FA1"/>
    <w:rsid w:val="005C0680"/>
    <w:rsid w:val="005C1EE4"/>
    <w:rsid w:val="005C378B"/>
    <w:rsid w:val="005C52C9"/>
    <w:rsid w:val="005C5FEF"/>
    <w:rsid w:val="005C6AB9"/>
    <w:rsid w:val="005C6C27"/>
    <w:rsid w:val="005C7F62"/>
    <w:rsid w:val="005D0819"/>
    <w:rsid w:val="005D0A0A"/>
    <w:rsid w:val="005D0ECB"/>
    <w:rsid w:val="005D24BA"/>
    <w:rsid w:val="005D27C7"/>
    <w:rsid w:val="005D39F5"/>
    <w:rsid w:val="005D5B28"/>
    <w:rsid w:val="005D5F24"/>
    <w:rsid w:val="005D6273"/>
    <w:rsid w:val="005D6D86"/>
    <w:rsid w:val="005E51F6"/>
    <w:rsid w:val="005E5DD0"/>
    <w:rsid w:val="005F0DC9"/>
    <w:rsid w:val="005F3AC4"/>
    <w:rsid w:val="005F3E1D"/>
    <w:rsid w:val="005F437D"/>
    <w:rsid w:val="005F4975"/>
    <w:rsid w:val="005F5F3E"/>
    <w:rsid w:val="005F75FB"/>
    <w:rsid w:val="0060150E"/>
    <w:rsid w:val="00601C73"/>
    <w:rsid w:val="00601D93"/>
    <w:rsid w:val="00602035"/>
    <w:rsid w:val="00602A9B"/>
    <w:rsid w:val="00604662"/>
    <w:rsid w:val="00605966"/>
    <w:rsid w:val="00607749"/>
    <w:rsid w:val="0061059A"/>
    <w:rsid w:val="006108F4"/>
    <w:rsid w:val="00612736"/>
    <w:rsid w:val="00614DB8"/>
    <w:rsid w:val="006153F8"/>
    <w:rsid w:val="00617701"/>
    <w:rsid w:val="006255B6"/>
    <w:rsid w:val="0062616B"/>
    <w:rsid w:val="006335E4"/>
    <w:rsid w:val="006361B1"/>
    <w:rsid w:val="00637758"/>
    <w:rsid w:val="00637957"/>
    <w:rsid w:val="006400F3"/>
    <w:rsid w:val="006401A1"/>
    <w:rsid w:val="006402BD"/>
    <w:rsid w:val="00644851"/>
    <w:rsid w:val="006460EB"/>
    <w:rsid w:val="00646A25"/>
    <w:rsid w:val="00647DEE"/>
    <w:rsid w:val="00650145"/>
    <w:rsid w:val="0065061E"/>
    <w:rsid w:val="00650F52"/>
    <w:rsid w:val="0065272D"/>
    <w:rsid w:val="00652E1D"/>
    <w:rsid w:val="006549A3"/>
    <w:rsid w:val="006658DB"/>
    <w:rsid w:val="006660A3"/>
    <w:rsid w:val="006662FA"/>
    <w:rsid w:val="00666B2A"/>
    <w:rsid w:val="00667354"/>
    <w:rsid w:val="00667765"/>
    <w:rsid w:val="00667803"/>
    <w:rsid w:val="0067163B"/>
    <w:rsid w:val="00671A08"/>
    <w:rsid w:val="00672440"/>
    <w:rsid w:val="006732BE"/>
    <w:rsid w:val="006736D4"/>
    <w:rsid w:val="00674456"/>
    <w:rsid w:val="006752F5"/>
    <w:rsid w:val="00675784"/>
    <w:rsid w:val="0067613C"/>
    <w:rsid w:val="00676B2F"/>
    <w:rsid w:val="006772B9"/>
    <w:rsid w:val="00682F8E"/>
    <w:rsid w:val="00683067"/>
    <w:rsid w:val="0068445E"/>
    <w:rsid w:val="00687182"/>
    <w:rsid w:val="00687FC6"/>
    <w:rsid w:val="00692264"/>
    <w:rsid w:val="006934F9"/>
    <w:rsid w:val="006940DA"/>
    <w:rsid w:val="00694A2A"/>
    <w:rsid w:val="00695697"/>
    <w:rsid w:val="006969DC"/>
    <w:rsid w:val="00696CEE"/>
    <w:rsid w:val="00697371"/>
    <w:rsid w:val="00697BFC"/>
    <w:rsid w:val="006A466C"/>
    <w:rsid w:val="006A5C7B"/>
    <w:rsid w:val="006A6CE8"/>
    <w:rsid w:val="006B0423"/>
    <w:rsid w:val="006B08B7"/>
    <w:rsid w:val="006B2947"/>
    <w:rsid w:val="006B2EB3"/>
    <w:rsid w:val="006B3543"/>
    <w:rsid w:val="006B6A8C"/>
    <w:rsid w:val="006C3406"/>
    <w:rsid w:val="006C3BC3"/>
    <w:rsid w:val="006C430F"/>
    <w:rsid w:val="006C4ADF"/>
    <w:rsid w:val="006C643D"/>
    <w:rsid w:val="006C67F9"/>
    <w:rsid w:val="006C6E8B"/>
    <w:rsid w:val="006C7538"/>
    <w:rsid w:val="006D1D1A"/>
    <w:rsid w:val="006D283A"/>
    <w:rsid w:val="006D472B"/>
    <w:rsid w:val="006D5B7D"/>
    <w:rsid w:val="006D6CC8"/>
    <w:rsid w:val="006D7160"/>
    <w:rsid w:val="006D726C"/>
    <w:rsid w:val="006E1EE0"/>
    <w:rsid w:val="006E3DCD"/>
    <w:rsid w:val="006E54D0"/>
    <w:rsid w:val="006E5FE0"/>
    <w:rsid w:val="006E6575"/>
    <w:rsid w:val="006E6A22"/>
    <w:rsid w:val="006E794E"/>
    <w:rsid w:val="006F1150"/>
    <w:rsid w:val="006F24C5"/>
    <w:rsid w:val="006F3ADB"/>
    <w:rsid w:val="006F3B39"/>
    <w:rsid w:val="006F4765"/>
    <w:rsid w:val="006F4961"/>
    <w:rsid w:val="006F4D9F"/>
    <w:rsid w:val="006F4E92"/>
    <w:rsid w:val="006F777F"/>
    <w:rsid w:val="00700FAB"/>
    <w:rsid w:val="00701DD8"/>
    <w:rsid w:val="00702912"/>
    <w:rsid w:val="007053C5"/>
    <w:rsid w:val="00705834"/>
    <w:rsid w:val="007077F4"/>
    <w:rsid w:val="007100D6"/>
    <w:rsid w:val="00711255"/>
    <w:rsid w:val="007112BB"/>
    <w:rsid w:val="00715FA7"/>
    <w:rsid w:val="00716091"/>
    <w:rsid w:val="00716287"/>
    <w:rsid w:val="007173EE"/>
    <w:rsid w:val="00720AD3"/>
    <w:rsid w:val="007229BC"/>
    <w:rsid w:val="007242D1"/>
    <w:rsid w:val="00724B23"/>
    <w:rsid w:val="00726303"/>
    <w:rsid w:val="007264F1"/>
    <w:rsid w:val="007267CE"/>
    <w:rsid w:val="00726968"/>
    <w:rsid w:val="00726BCB"/>
    <w:rsid w:val="007307A6"/>
    <w:rsid w:val="00730995"/>
    <w:rsid w:val="00731D9E"/>
    <w:rsid w:val="0073240C"/>
    <w:rsid w:val="007332F5"/>
    <w:rsid w:val="0073382A"/>
    <w:rsid w:val="0073504B"/>
    <w:rsid w:val="0073791E"/>
    <w:rsid w:val="00737989"/>
    <w:rsid w:val="00740FB9"/>
    <w:rsid w:val="0074102E"/>
    <w:rsid w:val="00742302"/>
    <w:rsid w:val="00743E62"/>
    <w:rsid w:val="00745B21"/>
    <w:rsid w:val="00746221"/>
    <w:rsid w:val="007525A9"/>
    <w:rsid w:val="00752E07"/>
    <w:rsid w:val="007532F0"/>
    <w:rsid w:val="00755F9D"/>
    <w:rsid w:val="007565F9"/>
    <w:rsid w:val="00757D29"/>
    <w:rsid w:val="00760E3A"/>
    <w:rsid w:val="00761DA7"/>
    <w:rsid w:val="00761FC9"/>
    <w:rsid w:val="00761FE0"/>
    <w:rsid w:val="00762E27"/>
    <w:rsid w:val="00764256"/>
    <w:rsid w:val="0076453B"/>
    <w:rsid w:val="0076495E"/>
    <w:rsid w:val="00764A38"/>
    <w:rsid w:val="007655E6"/>
    <w:rsid w:val="0076589A"/>
    <w:rsid w:val="00766836"/>
    <w:rsid w:val="007708D1"/>
    <w:rsid w:val="00774771"/>
    <w:rsid w:val="007750FB"/>
    <w:rsid w:val="007751E7"/>
    <w:rsid w:val="0077596E"/>
    <w:rsid w:val="00775BAD"/>
    <w:rsid w:val="00775E68"/>
    <w:rsid w:val="00776C10"/>
    <w:rsid w:val="00780D94"/>
    <w:rsid w:val="00781AD6"/>
    <w:rsid w:val="00781D8A"/>
    <w:rsid w:val="00781FC1"/>
    <w:rsid w:val="00783382"/>
    <w:rsid w:val="00783563"/>
    <w:rsid w:val="00783FEF"/>
    <w:rsid w:val="00784C5D"/>
    <w:rsid w:val="00784CFC"/>
    <w:rsid w:val="007853FE"/>
    <w:rsid w:val="00785D89"/>
    <w:rsid w:val="00787197"/>
    <w:rsid w:val="00787E5B"/>
    <w:rsid w:val="0079014E"/>
    <w:rsid w:val="0079101C"/>
    <w:rsid w:val="00792864"/>
    <w:rsid w:val="007929B5"/>
    <w:rsid w:val="00793FD9"/>
    <w:rsid w:val="007A1E4C"/>
    <w:rsid w:val="007A1ECF"/>
    <w:rsid w:val="007A2E69"/>
    <w:rsid w:val="007A2F6F"/>
    <w:rsid w:val="007A34E7"/>
    <w:rsid w:val="007A4063"/>
    <w:rsid w:val="007A41C0"/>
    <w:rsid w:val="007A4840"/>
    <w:rsid w:val="007A63D8"/>
    <w:rsid w:val="007A6CDE"/>
    <w:rsid w:val="007A778C"/>
    <w:rsid w:val="007A7B18"/>
    <w:rsid w:val="007B0A56"/>
    <w:rsid w:val="007B180A"/>
    <w:rsid w:val="007B228B"/>
    <w:rsid w:val="007B37F7"/>
    <w:rsid w:val="007B3D17"/>
    <w:rsid w:val="007B584E"/>
    <w:rsid w:val="007C0728"/>
    <w:rsid w:val="007C0C36"/>
    <w:rsid w:val="007C3BBA"/>
    <w:rsid w:val="007C3F41"/>
    <w:rsid w:val="007C4191"/>
    <w:rsid w:val="007C5424"/>
    <w:rsid w:val="007C5AE5"/>
    <w:rsid w:val="007C66B4"/>
    <w:rsid w:val="007C6C60"/>
    <w:rsid w:val="007C6E2A"/>
    <w:rsid w:val="007C745E"/>
    <w:rsid w:val="007C7A30"/>
    <w:rsid w:val="007D0F60"/>
    <w:rsid w:val="007D3294"/>
    <w:rsid w:val="007D411F"/>
    <w:rsid w:val="007D5075"/>
    <w:rsid w:val="007D56D1"/>
    <w:rsid w:val="007D62DE"/>
    <w:rsid w:val="007D785A"/>
    <w:rsid w:val="007E014C"/>
    <w:rsid w:val="007E0F9B"/>
    <w:rsid w:val="007E1491"/>
    <w:rsid w:val="007E32B0"/>
    <w:rsid w:val="007E4EFE"/>
    <w:rsid w:val="007E59B4"/>
    <w:rsid w:val="007E631D"/>
    <w:rsid w:val="007E6E37"/>
    <w:rsid w:val="007E6E5F"/>
    <w:rsid w:val="007F123C"/>
    <w:rsid w:val="007F19F8"/>
    <w:rsid w:val="007F2269"/>
    <w:rsid w:val="007F474E"/>
    <w:rsid w:val="007F4A4F"/>
    <w:rsid w:val="007F67F0"/>
    <w:rsid w:val="007F6A9E"/>
    <w:rsid w:val="007F6EC9"/>
    <w:rsid w:val="00800607"/>
    <w:rsid w:val="00801AFF"/>
    <w:rsid w:val="00802A74"/>
    <w:rsid w:val="008043CF"/>
    <w:rsid w:val="00805B63"/>
    <w:rsid w:val="00810257"/>
    <w:rsid w:val="00810764"/>
    <w:rsid w:val="00810D2D"/>
    <w:rsid w:val="00811929"/>
    <w:rsid w:val="00811B42"/>
    <w:rsid w:val="008127D4"/>
    <w:rsid w:val="00813C2D"/>
    <w:rsid w:val="0081481A"/>
    <w:rsid w:val="00814B02"/>
    <w:rsid w:val="00815183"/>
    <w:rsid w:val="00815BBE"/>
    <w:rsid w:val="0081704A"/>
    <w:rsid w:val="00821D24"/>
    <w:rsid w:val="0082206B"/>
    <w:rsid w:val="00822099"/>
    <w:rsid w:val="00822B00"/>
    <w:rsid w:val="00823024"/>
    <w:rsid w:val="008234C1"/>
    <w:rsid w:val="00823A1C"/>
    <w:rsid w:val="00824078"/>
    <w:rsid w:val="008241B4"/>
    <w:rsid w:val="00824F5A"/>
    <w:rsid w:val="00825E20"/>
    <w:rsid w:val="008268AC"/>
    <w:rsid w:val="0082740D"/>
    <w:rsid w:val="00827C2D"/>
    <w:rsid w:val="00830CCB"/>
    <w:rsid w:val="00833D36"/>
    <w:rsid w:val="00834238"/>
    <w:rsid w:val="00836829"/>
    <w:rsid w:val="008375B5"/>
    <w:rsid w:val="008403B2"/>
    <w:rsid w:val="008408AC"/>
    <w:rsid w:val="00843E96"/>
    <w:rsid w:val="008440FF"/>
    <w:rsid w:val="008444C3"/>
    <w:rsid w:val="00846D6E"/>
    <w:rsid w:val="00846EDA"/>
    <w:rsid w:val="0085144F"/>
    <w:rsid w:val="0085207C"/>
    <w:rsid w:val="0085368F"/>
    <w:rsid w:val="0085391D"/>
    <w:rsid w:val="0085567C"/>
    <w:rsid w:val="00856749"/>
    <w:rsid w:val="00860440"/>
    <w:rsid w:val="0086045C"/>
    <w:rsid w:val="008618FD"/>
    <w:rsid w:val="00861EEB"/>
    <w:rsid w:val="00862723"/>
    <w:rsid w:val="0086426E"/>
    <w:rsid w:val="00864FAC"/>
    <w:rsid w:val="00871A0E"/>
    <w:rsid w:val="00873012"/>
    <w:rsid w:val="008732A9"/>
    <w:rsid w:val="00873721"/>
    <w:rsid w:val="00873B6C"/>
    <w:rsid w:val="00873DB9"/>
    <w:rsid w:val="00880344"/>
    <w:rsid w:val="00882008"/>
    <w:rsid w:val="00882ED0"/>
    <w:rsid w:val="008832F5"/>
    <w:rsid w:val="00883CFB"/>
    <w:rsid w:val="00884F75"/>
    <w:rsid w:val="008851D3"/>
    <w:rsid w:val="00885C54"/>
    <w:rsid w:val="00886104"/>
    <w:rsid w:val="00891514"/>
    <w:rsid w:val="00892DBA"/>
    <w:rsid w:val="008941B3"/>
    <w:rsid w:val="0089460A"/>
    <w:rsid w:val="008A0B6F"/>
    <w:rsid w:val="008A318E"/>
    <w:rsid w:val="008A39FC"/>
    <w:rsid w:val="008A412E"/>
    <w:rsid w:val="008A52C3"/>
    <w:rsid w:val="008A6CA4"/>
    <w:rsid w:val="008A77F8"/>
    <w:rsid w:val="008B1251"/>
    <w:rsid w:val="008B20BB"/>
    <w:rsid w:val="008B2C14"/>
    <w:rsid w:val="008B5642"/>
    <w:rsid w:val="008B5769"/>
    <w:rsid w:val="008B5FA7"/>
    <w:rsid w:val="008B614A"/>
    <w:rsid w:val="008B7642"/>
    <w:rsid w:val="008C053C"/>
    <w:rsid w:val="008C26AB"/>
    <w:rsid w:val="008C44F2"/>
    <w:rsid w:val="008D0325"/>
    <w:rsid w:val="008D267F"/>
    <w:rsid w:val="008D29FE"/>
    <w:rsid w:val="008D5166"/>
    <w:rsid w:val="008D6BC7"/>
    <w:rsid w:val="008E08E2"/>
    <w:rsid w:val="008E46E5"/>
    <w:rsid w:val="008E46FF"/>
    <w:rsid w:val="008E4BC7"/>
    <w:rsid w:val="008E74CE"/>
    <w:rsid w:val="008E7CA7"/>
    <w:rsid w:val="008F111A"/>
    <w:rsid w:val="008F3FD9"/>
    <w:rsid w:val="008F5461"/>
    <w:rsid w:val="008F5A35"/>
    <w:rsid w:val="008F6420"/>
    <w:rsid w:val="008F72D7"/>
    <w:rsid w:val="008F7666"/>
    <w:rsid w:val="00900E75"/>
    <w:rsid w:val="00900EE5"/>
    <w:rsid w:val="009021C8"/>
    <w:rsid w:val="00902E25"/>
    <w:rsid w:val="009053D5"/>
    <w:rsid w:val="00905420"/>
    <w:rsid w:val="00906A03"/>
    <w:rsid w:val="00906E95"/>
    <w:rsid w:val="009114D7"/>
    <w:rsid w:val="009134C8"/>
    <w:rsid w:val="00913573"/>
    <w:rsid w:val="00913ECB"/>
    <w:rsid w:val="00915410"/>
    <w:rsid w:val="0091678C"/>
    <w:rsid w:val="0092044B"/>
    <w:rsid w:val="00921392"/>
    <w:rsid w:val="009216C0"/>
    <w:rsid w:val="00922047"/>
    <w:rsid w:val="00922AD4"/>
    <w:rsid w:val="00922C1F"/>
    <w:rsid w:val="00922E11"/>
    <w:rsid w:val="00923077"/>
    <w:rsid w:val="00923922"/>
    <w:rsid w:val="00923C7B"/>
    <w:rsid w:val="00923D42"/>
    <w:rsid w:val="00924759"/>
    <w:rsid w:val="0092557B"/>
    <w:rsid w:val="009274DD"/>
    <w:rsid w:val="00927B6E"/>
    <w:rsid w:val="00927D54"/>
    <w:rsid w:val="009300F9"/>
    <w:rsid w:val="009302C9"/>
    <w:rsid w:val="00930F7B"/>
    <w:rsid w:val="009318CE"/>
    <w:rsid w:val="00932215"/>
    <w:rsid w:val="00933260"/>
    <w:rsid w:val="0093548C"/>
    <w:rsid w:val="009360F3"/>
    <w:rsid w:val="00936130"/>
    <w:rsid w:val="00936E7E"/>
    <w:rsid w:val="00936FD9"/>
    <w:rsid w:val="00940641"/>
    <w:rsid w:val="00940668"/>
    <w:rsid w:val="00941C6C"/>
    <w:rsid w:val="0094217E"/>
    <w:rsid w:val="00945943"/>
    <w:rsid w:val="00945FF1"/>
    <w:rsid w:val="00947ECE"/>
    <w:rsid w:val="009503A7"/>
    <w:rsid w:val="00950441"/>
    <w:rsid w:val="00950B07"/>
    <w:rsid w:val="00951890"/>
    <w:rsid w:val="00952102"/>
    <w:rsid w:val="0095261D"/>
    <w:rsid w:val="0095315B"/>
    <w:rsid w:val="00954C66"/>
    <w:rsid w:val="00955962"/>
    <w:rsid w:val="009617E4"/>
    <w:rsid w:val="00962816"/>
    <w:rsid w:val="009670A3"/>
    <w:rsid w:val="009674EF"/>
    <w:rsid w:val="00967CEF"/>
    <w:rsid w:val="00974D0F"/>
    <w:rsid w:val="00975630"/>
    <w:rsid w:val="00977AF7"/>
    <w:rsid w:val="00980C1E"/>
    <w:rsid w:val="009812CF"/>
    <w:rsid w:val="009817A1"/>
    <w:rsid w:val="00982D7D"/>
    <w:rsid w:val="009842AA"/>
    <w:rsid w:val="00986D08"/>
    <w:rsid w:val="00990DC4"/>
    <w:rsid w:val="00991E84"/>
    <w:rsid w:val="00993AF0"/>
    <w:rsid w:val="00993F95"/>
    <w:rsid w:val="009943F1"/>
    <w:rsid w:val="0099454B"/>
    <w:rsid w:val="00994D34"/>
    <w:rsid w:val="00995F1C"/>
    <w:rsid w:val="00996271"/>
    <w:rsid w:val="009A01D5"/>
    <w:rsid w:val="009A0518"/>
    <w:rsid w:val="009A1D47"/>
    <w:rsid w:val="009A2DE7"/>
    <w:rsid w:val="009A328F"/>
    <w:rsid w:val="009A3EA1"/>
    <w:rsid w:val="009A4EC6"/>
    <w:rsid w:val="009A5A04"/>
    <w:rsid w:val="009A6A84"/>
    <w:rsid w:val="009A6CBC"/>
    <w:rsid w:val="009B1CFD"/>
    <w:rsid w:val="009B3C23"/>
    <w:rsid w:val="009B5292"/>
    <w:rsid w:val="009B6F86"/>
    <w:rsid w:val="009B7639"/>
    <w:rsid w:val="009B7B86"/>
    <w:rsid w:val="009C0A43"/>
    <w:rsid w:val="009C0F27"/>
    <w:rsid w:val="009C54A3"/>
    <w:rsid w:val="009C58E9"/>
    <w:rsid w:val="009C6781"/>
    <w:rsid w:val="009C7FDA"/>
    <w:rsid w:val="009D0837"/>
    <w:rsid w:val="009D1460"/>
    <w:rsid w:val="009D2C8F"/>
    <w:rsid w:val="009D39F4"/>
    <w:rsid w:val="009D46A4"/>
    <w:rsid w:val="009D5067"/>
    <w:rsid w:val="009D55F4"/>
    <w:rsid w:val="009D5844"/>
    <w:rsid w:val="009D658F"/>
    <w:rsid w:val="009D6E34"/>
    <w:rsid w:val="009E0028"/>
    <w:rsid w:val="009E075F"/>
    <w:rsid w:val="009E1255"/>
    <w:rsid w:val="009E22EF"/>
    <w:rsid w:val="009E38F4"/>
    <w:rsid w:val="009E3A2F"/>
    <w:rsid w:val="009E5A87"/>
    <w:rsid w:val="009E5AD3"/>
    <w:rsid w:val="009F0988"/>
    <w:rsid w:val="009F2AAF"/>
    <w:rsid w:val="009F412A"/>
    <w:rsid w:val="009F45E5"/>
    <w:rsid w:val="009F495F"/>
    <w:rsid w:val="009F5E29"/>
    <w:rsid w:val="009F65F0"/>
    <w:rsid w:val="009F6E00"/>
    <w:rsid w:val="00A00050"/>
    <w:rsid w:val="00A013A6"/>
    <w:rsid w:val="00A015C2"/>
    <w:rsid w:val="00A01D87"/>
    <w:rsid w:val="00A02DDD"/>
    <w:rsid w:val="00A04647"/>
    <w:rsid w:val="00A05A51"/>
    <w:rsid w:val="00A0642E"/>
    <w:rsid w:val="00A11705"/>
    <w:rsid w:val="00A134A8"/>
    <w:rsid w:val="00A144F9"/>
    <w:rsid w:val="00A147FD"/>
    <w:rsid w:val="00A1543D"/>
    <w:rsid w:val="00A159F2"/>
    <w:rsid w:val="00A17411"/>
    <w:rsid w:val="00A206A0"/>
    <w:rsid w:val="00A21DDE"/>
    <w:rsid w:val="00A22245"/>
    <w:rsid w:val="00A23AF6"/>
    <w:rsid w:val="00A2432E"/>
    <w:rsid w:val="00A24FA1"/>
    <w:rsid w:val="00A25B35"/>
    <w:rsid w:val="00A27073"/>
    <w:rsid w:val="00A274AB"/>
    <w:rsid w:val="00A27BA4"/>
    <w:rsid w:val="00A309E2"/>
    <w:rsid w:val="00A339D1"/>
    <w:rsid w:val="00A34B02"/>
    <w:rsid w:val="00A3632E"/>
    <w:rsid w:val="00A36E32"/>
    <w:rsid w:val="00A4008C"/>
    <w:rsid w:val="00A40215"/>
    <w:rsid w:val="00A40444"/>
    <w:rsid w:val="00A404B2"/>
    <w:rsid w:val="00A406B4"/>
    <w:rsid w:val="00A41C31"/>
    <w:rsid w:val="00A42238"/>
    <w:rsid w:val="00A42504"/>
    <w:rsid w:val="00A428B9"/>
    <w:rsid w:val="00A430FC"/>
    <w:rsid w:val="00A437CB"/>
    <w:rsid w:val="00A43EBF"/>
    <w:rsid w:val="00A4452D"/>
    <w:rsid w:val="00A45C4D"/>
    <w:rsid w:val="00A46A5B"/>
    <w:rsid w:val="00A47099"/>
    <w:rsid w:val="00A50ED3"/>
    <w:rsid w:val="00A51045"/>
    <w:rsid w:val="00A516A1"/>
    <w:rsid w:val="00A516BB"/>
    <w:rsid w:val="00A5172D"/>
    <w:rsid w:val="00A51850"/>
    <w:rsid w:val="00A51AC0"/>
    <w:rsid w:val="00A52363"/>
    <w:rsid w:val="00A524BD"/>
    <w:rsid w:val="00A536FB"/>
    <w:rsid w:val="00A550FC"/>
    <w:rsid w:val="00A5520C"/>
    <w:rsid w:val="00A56B3C"/>
    <w:rsid w:val="00A56C70"/>
    <w:rsid w:val="00A56E06"/>
    <w:rsid w:val="00A5706A"/>
    <w:rsid w:val="00A61E55"/>
    <w:rsid w:val="00A62A4C"/>
    <w:rsid w:val="00A62DF2"/>
    <w:rsid w:val="00A63981"/>
    <w:rsid w:val="00A66109"/>
    <w:rsid w:val="00A70B46"/>
    <w:rsid w:val="00A70EE5"/>
    <w:rsid w:val="00A72827"/>
    <w:rsid w:val="00A735E6"/>
    <w:rsid w:val="00A74262"/>
    <w:rsid w:val="00A7433A"/>
    <w:rsid w:val="00A75A9E"/>
    <w:rsid w:val="00A779F5"/>
    <w:rsid w:val="00A800F3"/>
    <w:rsid w:val="00A80510"/>
    <w:rsid w:val="00A8215B"/>
    <w:rsid w:val="00A82FA2"/>
    <w:rsid w:val="00A90113"/>
    <w:rsid w:val="00A91A64"/>
    <w:rsid w:val="00A91E7B"/>
    <w:rsid w:val="00A92B69"/>
    <w:rsid w:val="00A96AE6"/>
    <w:rsid w:val="00A97105"/>
    <w:rsid w:val="00A97F84"/>
    <w:rsid w:val="00AA1126"/>
    <w:rsid w:val="00AA12A4"/>
    <w:rsid w:val="00AA1567"/>
    <w:rsid w:val="00AA1816"/>
    <w:rsid w:val="00AA2988"/>
    <w:rsid w:val="00AA2AD5"/>
    <w:rsid w:val="00AA456A"/>
    <w:rsid w:val="00AA5786"/>
    <w:rsid w:val="00AA78FB"/>
    <w:rsid w:val="00AB0A45"/>
    <w:rsid w:val="00AB0D2A"/>
    <w:rsid w:val="00AB2A72"/>
    <w:rsid w:val="00AB2BB4"/>
    <w:rsid w:val="00AB455B"/>
    <w:rsid w:val="00AB4737"/>
    <w:rsid w:val="00AB475B"/>
    <w:rsid w:val="00AB47FF"/>
    <w:rsid w:val="00AB7055"/>
    <w:rsid w:val="00AC0FEE"/>
    <w:rsid w:val="00AC10B9"/>
    <w:rsid w:val="00AC1DFC"/>
    <w:rsid w:val="00AC2389"/>
    <w:rsid w:val="00AC50FD"/>
    <w:rsid w:val="00AC5FC7"/>
    <w:rsid w:val="00AC5FCC"/>
    <w:rsid w:val="00AC7420"/>
    <w:rsid w:val="00AC771C"/>
    <w:rsid w:val="00AC7F88"/>
    <w:rsid w:val="00AD272E"/>
    <w:rsid w:val="00AD2F57"/>
    <w:rsid w:val="00AD45F0"/>
    <w:rsid w:val="00AD617F"/>
    <w:rsid w:val="00AE0A36"/>
    <w:rsid w:val="00AE15CA"/>
    <w:rsid w:val="00AE165E"/>
    <w:rsid w:val="00AE1E23"/>
    <w:rsid w:val="00AE3F61"/>
    <w:rsid w:val="00AE4A69"/>
    <w:rsid w:val="00AE4EA3"/>
    <w:rsid w:val="00AE72D0"/>
    <w:rsid w:val="00AE72D9"/>
    <w:rsid w:val="00AE7835"/>
    <w:rsid w:val="00AF1339"/>
    <w:rsid w:val="00AF2D38"/>
    <w:rsid w:val="00AF49F3"/>
    <w:rsid w:val="00B00A9B"/>
    <w:rsid w:val="00B07D00"/>
    <w:rsid w:val="00B1186F"/>
    <w:rsid w:val="00B12612"/>
    <w:rsid w:val="00B12AF3"/>
    <w:rsid w:val="00B13C98"/>
    <w:rsid w:val="00B155D2"/>
    <w:rsid w:val="00B16100"/>
    <w:rsid w:val="00B16983"/>
    <w:rsid w:val="00B16EE7"/>
    <w:rsid w:val="00B2173A"/>
    <w:rsid w:val="00B22612"/>
    <w:rsid w:val="00B22FE9"/>
    <w:rsid w:val="00B25168"/>
    <w:rsid w:val="00B26F28"/>
    <w:rsid w:val="00B270B9"/>
    <w:rsid w:val="00B2767C"/>
    <w:rsid w:val="00B30F8B"/>
    <w:rsid w:val="00B3105B"/>
    <w:rsid w:val="00B327FE"/>
    <w:rsid w:val="00B33AEA"/>
    <w:rsid w:val="00B3695E"/>
    <w:rsid w:val="00B37642"/>
    <w:rsid w:val="00B37E9F"/>
    <w:rsid w:val="00B40285"/>
    <w:rsid w:val="00B4180A"/>
    <w:rsid w:val="00B43DF7"/>
    <w:rsid w:val="00B451DC"/>
    <w:rsid w:val="00B456E9"/>
    <w:rsid w:val="00B46327"/>
    <w:rsid w:val="00B46C06"/>
    <w:rsid w:val="00B47A82"/>
    <w:rsid w:val="00B50854"/>
    <w:rsid w:val="00B508DD"/>
    <w:rsid w:val="00B50911"/>
    <w:rsid w:val="00B513BD"/>
    <w:rsid w:val="00B51850"/>
    <w:rsid w:val="00B522E3"/>
    <w:rsid w:val="00B53485"/>
    <w:rsid w:val="00B534A1"/>
    <w:rsid w:val="00B53FEA"/>
    <w:rsid w:val="00B540EE"/>
    <w:rsid w:val="00B54DE2"/>
    <w:rsid w:val="00B54F04"/>
    <w:rsid w:val="00B553DC"/>
    <w:rsid w:val="00B56B1F"/>
    <w:rsid w:val="00B57162"/>
    <w:rsid w:val="00B57FBD"/>
    <w:rsid w:val="00B6463A"/>
    <w:rsid w:val="00B6507D"/>
    <w:rsid w:val="00B66309"/>
    <w:rsid w:val="00B67BC2"/>
    <w:rsid w:val="00B708A8"/>
    <w:rsid w:val="00B71015"/>
    <w:rsid w:val="00B71638"/>
    <w:rsid w:val="00B72F74"/>
    <w:rsid w:val="00B7422F"/>
    <w:rsid w:val="00B74657"/>
    <w:rsid w:val="00B7539B"/>
    <w:rsid w:val="00B76965"/>
    <w:rsid w:val="00B77060"/>
    <w:rsid w:val="00B77E66"/>
    <w:rsid w:val="00B80FF2"/>
    <w:rsid w:val="00B83074"/>
    <w:rsid w:val="00B83EFA"/>
    <w:rsid w:val="00B91346"/>
    <w:rsid w:val="00B91398"/>
    <w:rsid w:val="00B92AEB"/>
    <w:rsid w:val="00B92BBB"/>
    <w:rsid w:val="00B970C6"/>
    <w:rsid w:val="00B97AB6"/>
    <w:rsid w:val="00BA27BB"/>
    <w:rsid w:val="00BA3770"/>
    <w:rsid w:val="00BA3B95"/>
    <w:rsid w:val="00BA3DA1"/>
    <w:rsid w:val="00BA73B4"/>
    <w:rsid w:val="00BB0671"/>
    <w:rsid w:val="00BB0AD5"/>
    <w:rsid w:val="00BB1915"/>
    <w:rsid w:val="00BB42BC"/>
    <w:rsid w:val="00BB48E6"/>
    <w:rsid w:val="00BB62D2"/>
    <w:rsid w:val="00BB722D"/>
    <w:rsid w:val="00BC0AB6"/>
    <w:rsid w:val="00BC559F"/>
    <w:rsid w:val="00BC66AE"/>
    <w:rsid w:val="00BC7035"/>
    <w:rsid w:val="00BC7542"/>
    <w:rsid w:val="00BC78FF"/>
    <w:rsid w:val="00BD0525"/>
    <w:rsid w:val="00BD05DF"/>
    <w:rsid w:val="00BD0796"/>
    <w:rsid w:val="00BD2799"/>
    <w:rsid w:val="00BD41F0"/>
    <w:rsid w:val="00BD43A2"/>
    <w:rsid w:val="00BD458A"/>
    <w:rsid w:val="00BD6194"/>
    <w:rsid w:val="00BE0FC4"/>
    <w:rsid w:val="00BE176C"/>
    <w:rsid w:val="00BE35EA"/>
    <w:rsid w:val="00BE627F"/>
    <w:rsid w:val="00BE7224"/>
    <w:rsid w:val="00BE7673"/>
    <w:rsid w:val="00BF0BED"/>
    <w:rsid w:val="00BF19D1"/>
    <w:rsid w:val="00BF26A2"/>
    <w:rsid w:val="00BF27A5"/>
    <w:rsid w:val="00BF2E59"/>
    <w:rsid w:val="00BF3592"/>
    <w:rsid w:val="00BF698A"/>
    <w:rsid w:val="00BF6FF6"/>
    <w:rsid w:val="00BF7AD9"/>
    <w:rsid w:val="00C0276E"/>
    <w:rsid w:val="00C0419B"/>
    <w:rsid w:val="00C054CE"/>
    <w:rsid w:val="00C11535"/>
    <w:rsid w:val="00C12938"/>
    <w:rsid w:val="00C17DB8"/>
    <w:rsid w:val="00C226D6"/>
    <w:rsid w:val="00C24078"/>
    <w:rsid w:val="00C255C0"/>
    <w:rsid w:val="00C25AB4"/>
    <w:rsid w:val="00C26BFF"/>
    <w:rsid w:val="00C32E3A"/>
    <w:rsid w:val="00C34438"/>
    <w:rsid w:val="00C353BA"/>
    <w:rsid w:val="00C35738"/>
    <w:rsid w:val="00C35F3F"/>
    <w:rsid w:val="00C365F3"/>
    <w:rsid w:val="00C379B5"/>
    <w:rsid w:val="00C40BE2"/>
    <w:rsid w:val="00C40E35"/>
    <w:rsid w:val="00C42429"/>
    <w:rsid w:val="00C43CEE"/>
    <w:rsid w:val="00C45A7A"/>
    <w:rsid w:val="00C5107F"/>
    <w:rsid w:val="00C51FF7"/>
    <w:rsid w:val="00C5393F"/>
    <w:rsid w:val="00C55790"/>
    <w:rsid w:val="00C56832"/>
    <w:rsid w:val="00C60B50"/>
    <w:rsid w:val="00C611B5"/>
    <w:rsid w:val="00C62EDB"/>
    <w:rsid w:val="00C635FB"/>
    <w:rsid w:val="00C65ED3"/>
    <w:rsid w:val="00C66CE5"/>
    <w:rsid w:val="00C66EAE"/>
    <w:rsid w:val="00C66F55"/>
    <w:rsid w:val="00C6721A"/>
    <w:rsid w:val="00C672F2"/>
    <w:rsid w:val="00C6775A"/>
    <w:rsid w:val="00C70FFC"/>
    <w:rsid w:val="00C71276"/>
    <w:rsid w:val="00C71ED1"/>
    <w:rsid w:val="00C72DE0"/>
    <w:rsid w:val="00C730B7"/>
    <w:rsid w:val="00C809E7"/>
    <w:rsid w:val="00C8308D"/>
    <w:rsid w:val="00C83F0A"/>
    <w:rsid w:val="00C85351"/>
    <w:rsid w:val="00C87497"/>
    <w:rsid w:val="00C90D94"/>
    <w:rsid w:val="00C91FD8"/>
    <w:rsid w:val="00C92A67"/>
    <w:rsid w:val="00C92E8E"/>
    <w:rsid w:val="00C94452"/>
    <w:rsid w:val="00C94974"/>
    <w:rsid w:val="00C950DD"/>
    <w:rsid w:val="00C953A7"/>
    <w:rsid w:val="00C954E2"/>
    <w:rsid w:val="00C958A1"/>
    <w:rsid w:val="00CA1798"/>
    <w:rsid w:val="00CA3B1A"/>
    <w:rsid w:val="00CA3FE9"/>
    <w:rsid w:val="00CA4A72"/>
    <w:rsid w:val="00CA5315"/>
    <w:rsid w:val="00CA57AD"/>
    <w:rsid w:val="00CA5916"/>
    <w:rsid w:val="00CA74F9"/>
    <w:rsid w:val="00CB0F88"/>
    <w:rsid w:val="00CB1BD0"/>
    <w:rsid w:val="00CB234B"/>
    <w:rsid w:val="00CB2743"/>
    <w:rsid w:val="00CB2E36"/>
    <w:rsid w:val="00CB3834"/>
    <w:rsid w:val="00CB4CCD"/>
    <w:rsid w:val="00CB51FB"/>
    <w:rsid w:val="00CB7527"/>
    <w:rsid w:val="00CB7715"/>
    <w:rsid w:val="00CC15D9"/>
    <w:rsid w:val="00CC29BB"/>
    <w:rsid w:val="00CC2B62"/>
    <w:rsid w:val="00CC300B"/>
    <w:rsid w:val="00CC301D"/>
    <w:rsid w:val="00CC6674"/>
    <w:rsid w:val="00CD0CC7"/>
    <w:rsid w:val="00CD16C4"/>
    <w:rsid w:val="00CD367E"/>
    <w:rsid w:val="00CD406E"/>
    <w:rsid w:val="00CD4C4B"/>
    <w:rsid w:val="00CD6A00"/>
    <w:rsid w:val="00CE00E8"/>
    <w:rsid w:val="00CE11C0"/>
    <w:rsid w:val="00CE20E9"/>
    <w:rsid w:val="00CE27B9"/>
    <w:rsid w:val="00CE460D"/>
    <w:rsid w:val="00CE4A6B"/>
    <w:rsid w:val="00CE5404"/>
    <w:rsid w:val="00CE7866"/>
    <w:rsid w:val="00CE79C8"/>
    <w:rsid w:val="00CE7FC0"/>
    <w:rsid w:val="00CF0178"/>
    <w:rsid w:val="00CF0D68"/>
    <w:rsid w:val="00CF0DD6"/>
    <w:rsid w:val="00CF1AE3"/>
    <w:rsid w:val="00CF1EA1"/>
    <w:rsid w:val="00CF34A2"/>
    <w:rsid w:val="00CF45E0"/>
    <w:rsid w:val="00CF61AC"/>
    <w:rsid w:val="00D011CF"/>
    <w:rsid w:val="00D02CA6"/>
    <w:rsid w:val="00D040B0"/>
    <w:rsid w:val="00D04368"/>
    <w:rsid w:val="00D051E4"/>
    <w:rsid w:val="00D05969"/>
    <w:rsid w:val="00D10CDE"/>
    <w:rsid w:val="00D11E29"/>
    <w:rsid w:val="00D131EB"/>
    <w:rsid w:val="00D14C2C"/>
    <w:rsid w:val="00D16E08"/>
    <w:rsid w:val="00D17E19"/>
    <w:rsid w:val="00D20553"/>
    <w:rsid w:val="00D20C93"/>
    <w:rsid w:val="00D21562"/>
    <w:rsid w:val="00D23249"/>
    <w:rsid w:val="00D2339C"/>
    <w:rsid w:val="00D2425F"/>
    <w:rsid w:val="00D25A11"/>
    <w:rsid w:val="00D27744"/>
    <w:rsid w:val="00D3075F"/>
    <w:rsid w:val="00D32726"/>
    <w:rsid w:val="00D40BEE"/>
    <w:rsid w:val="00D41119"/>
    <w:rsid w:val="00D41B91"/>
    <w:rsid w:val="00D43121"/>
    <w:rsid w:val="00D43152"/>
    <w:rsid w:val="00D46213"/>
    <w:rsid w:val="00D46BFC"/>
    <w:rsid w:val="00D46E6E"/>
    <w:rsid w:val="00D476D6"/>
    <w:rsid w:val="00D50936"/>
    <w:rsid w:val="00D50E0C"/>
    <w:rsid w:val="00D51E03"/>
    <w:rsid w:val="00D53D02"/>
    <w:rsid w:val="00D563F7"/>
    <w:rsid w:val="00D56A0F"/>
    <w:rsid w:val="00D56BAC"/>
    <w:rsid w:val="00D61201"/>
    <w:rsid w:val="00D6120A"/>
    <w:rsid w:val="00D61375"/>
    <w:rsid w:val="00D61E5E"/>
    <w:rsid w:val="00D6558A"/>
    <w:rsid w:val="00D65980"/>
    <w:rsid w:val="00D65A97"/>
    <w:rsid w:val="00D66950"/>
    <w:rsid w:val="00D66BEB"/>
    <w:rsid w:val="00D7225A"/>
    <w:rsid w:val="00D732FC"/>
    <w:rsid w:val="00D75926"/>
    <w:rsid w:val="00D7686B"/>
    <w:rsid w:val="00D76C26"/>
    <w:rsid w:val="00D77229"/>
    <w:rsid w:val="00D818AB"/>
    <w:rsid w:val="00D81EA1"/>
    <w:rsid w:val="00D82A28"/>
    <w:rsid w:val="00D85D0E"/>
    <w:rsid w:val="00D86092"/>
    <w:rsid w:val="00D86A83"/>
    <w:rsid w:val="00D86D52"/>
    <w:rsid w:val="00D911AE"/>
    <w:rsid w:val="00D92739"/>
    <w:rsid w:val="00D92C41"/>
    <w:rsid w:val="00D938F4"/>
    <w:rsid w:val="00D94A03"/>
    <w:rsid w:val="00D950FE"/>
    <w:rsid w:val="00D956EC"/>
    <w:rsid w:val="00D95EE3"/>
    <w:rsid w:val="00D96096"/>
    <w:rsid w:val="00D97995"/>
    <w:rsid w:val="00DA0581"/>
    <w:rsid w:val="00DA12A4"/>
    <w:rsid w:val="00DA159E"/>
    <w:rsid w:val="00DA34A9"/>
    <w:rsid w:val="00DA35A7"/>
    <w:rsid w:val="00DA5F82"/>
    <w:rsid w:val="00DA6B51"/>
    <w:rsid w:val="00DA6D8B"/>
    <w:rsid w:val="00DB2E2A"/>
    <w:rsid w:val="00DB2F18"/>
    <w:rsid w:val="00DB311F"/>
    <w:rsid w:val="00DB4D37"/>
    <w:rsid w:val="00DB516A"/>
    <w:rsid w:val="00DB6D4C"/>
    <w:rsid w:val="00DB7538"/>
    <w:rsid w:val="00DC02A2"/>
    <w:rsid w:val="00DC3374"/>
    <w:rsid w:val="00DC5B7D"/>
    <w:rsid w:val="00DC6EEE"/>
    <w:rsid w:val="00DC7190"/>
    <w:rsid w:val="00DC73F9"/>
    <w:rsid w:val="00DC7E21"/>
    <w:rsid w:val="00DD2096"/>
    <w:rsid w:val="00DD3B8F"/>
    <w:rsid w:val="00DD3C8F"/>
    <w:rsid w:val="00DD476C"/>
    <w:rsid w:val="00DD571D"/>
    <w:rsid w:val="00DD6D6D"/>
    <w:rsid w:val="00DD72DA"/>
    <w:rsid w:val="00DD7634"/>
    <w:rsid w:val="00DD7B3E"/>
    <w:rsid w:val="00DE1746"/>
    <w:rsid w:val="00DE416D"/>
    <w:rsid w:val="00DE5E81"/>
    <w:rsid w:val="00DE720B"/>
    <w:rsid w:val="00DE7A93"/>
    <w:rsid w:val="00DF0AB7"/>
    <w:rsid w:val="00DF1E1B"/>
    <w:rsid w:val="00DF39A1"/>
    <w:rsid w:val="00DF4250"/>
    <w:rsid w:val="00DF5C0D"/>
    <w:rsid w:val="00DF6938"/>
    <w:rsid w:val="00E0124A"/>
    <w:rsid w:val="00E02EBA"/>
    <w:rsid w:val="00E04E9D"/>
    <w:rsid w:val="00E126E2"/>
    <w:rsid w:val="00E12C7C"/>
    <w:rsid w:val="00E137AE"/>
    <w:rsid w:val="00E14154"/>
    <w:rsid w:val="00E17BFA"/>
    <w:rsid w:val="00E214AA"/>
    <w:rsid w:val="00E2177F"/>
    <w:rsid w:val="00E22414"/>
    <w:rsid w:val="00E2256E"/>
    <w:rsid w:val="00E235E2"/>
    <w:rsid w:val="00E23955"/>
    <w:rsid w:val="00E250E5"/>
    <w:rsid w:val="00E25592"/>
    <w:rsid w:val="00E26227"/>
    <w:rsid w:val="00E27048"/>
    <w:rsid w:val="00E2772E"/>
    <w:rsid w:val="00E27827"/>
    <w:rsid w:val="00E30F6F"/>
    <w:rsid w:val="00E31977"/>
    <w:rsid w:val="00E32670"/>
    <w:rsid w:val="00E32CA3"/>
    <w:rsid w:val="00E33388"/>
    <w:rsid w:val="00E3449C"/>
    <w:rsid w:val="00E35A3E"/>
    <w:rsid w:val="00E37666"/>
    <w:rsid w:val="00E40485"/>
    <w:rsid w:val="00E43C3E"/>
    <w:rsid w:val="00E45809"/>
    <w:rsid w:val="00E459EA"/>
    <w:rsid w:val="00E46080"/>
    <w:rsid w:val="00E467B3"/>
    <w:rsid w:val="00E503E5"/>
    <w:rsid w:val="00E5241E"/>
    <w:rsid w:val="00E531DE"/>
    <w:rsid w:val="00E535E0"/>
    <w:rsid w:val="00E53743"/>
    <w:rsid w:val="00E5382A"/>
    <w:rsid w:val="00E53CA6"/>
    <w:rsid w:val="00E55375"/>
    <w:rsid w:val="00E60115"/>
    <w:rsid w:val="00E60BFA"/>
    <w:rsid w:val="00E6348D"/>
    <w:rsid w:val="00E63D8D"/>
    <w:rsid w:val="00E664F6"/>
    <w:rsid w:val="00E67E84"/>
    <w:rsid w:val="00E67EE6"/>
    <w:rsid w:val="00E70135"/>
    <w:rsid w:val="00E71E73"/>
    <w:rsid w:val="00E75BB5"/>
    <w:rsid w:val="00E76F7F"/>
    <w:rsid w:val="00E77079"/>
    <w:rsid w:val="00E77300"/>
    <w:rsid w:val="00E7742A"/>
    <w:rsid w:val="00E804A4"/>
    <w:rsid w:val="00E808A2"/>
    <w:rsid w:val="00E80C0D"/>
    <w:rsid w:val="00E823B2"/>
    <w:rsid w:val="00E840B1"/>
    <w:rsid w:val="00E849AE"/>
    <w:rsid w:val="00E86567"/>
    <w:rsid w:val="00E87CE6"/>
    <w:rsid w:val="00E911C0"/>
    <w:rsid w:val="00E91460"/>
    <w:rsid w:val="00E91549"/>
    <w:rsid w:val="00E94F21"/>
    <w:rsid w:val="00E95501"/>
    <w:rsid w:val="00E96337"/>
    <w:rsid w:val="00E9638E"/>
    <w:rsid w:val="00E96730"/>
    <w:rsid w:val="00E9684B"/>
    <w:rsid w:val="00E97870"/>
    <w:rsid w:val="00EA1545"/>
    <w:rsid w:val="00EA1AE7"/>
    <w:rsid w:val="00EA1C23"/>
    <w:rsid w:val="00EA1E2A"/>
    <w:rsid w:val="00EA3222"/>
    <w:rsid w:val="00EA45E1"/>
    <w:rsid w:val="00EA4684"/>
    <w:rsid w:val="00EA4C6D"/>
    <w:rsid w:val="00EA5528"/>
    <w:rsid w:val="00EA680D"/>
    <w:rsid w:val="00EA6974"/>
    <w:rsid w:val="00EA7C8E"/>
    <w:rsid w:val="00EB015F"/>
    <w:rsid w:val="00EB01EF"/>
    <w:rsid w:val="00EB0DC0"/>
    <w:rsid w:val="00EB134E"/>
    <w:rsid w:val="00EB3507"/>
    <w:rsid w:val="00EB3E31"/>
    <w:rsid w:val="00EC1040"/>
    <w:rsid w:val="00EC15BA"/>
    <w:rsid w:val="00EC3067"/>
    <w:rsid w:val="00EC3D40"/>
    <w:rsid w:val="00EC3D62"/>
    <w:rsid w:val="00EC4A32"/>
    <w:rsid w:val="00EC559F"/>
    <w:rsid w:val="00EC5938"/>
    <w:rsid w:val="00EC713E"/>
    <w:rsid w:val="00EC777D"/>
    <w:rsid w:val="00ED4AB1"/>
    <w:rsid w:val="00ED5933"/>
    <w:rsid w:val="00ED76A2"/>
    <w:rsid w:val="00EE0331"/>
    <w:rsid w:val="00EE31C6"/>
    <w:rsid w:val="00EE7798"/>
    <w:rsid w:val="00EF26D6"/>
    <w:rsid w:val="00EF3297"/>
    <w:rsid w:val="00EF5E37"/>
    <w:rsid w:val="00EF61A4"/>
    <w:rsid w:val="00EF641F"/>
    <w:rsid w:val="00EF653B"/>
    <w:rsid w:val="00F004B2"/>
    <w:rsid w:val="00F00CDA"/>
    <w:rsid w:val="00F01082"/>
    <w:rsid w:val="00F0133A"/>
    <w:rsid w:val="00F029D5"/>
    <w:rsid w:val="00F035DA"/>
    <w:rsid w:val="00F03F48"/>
    <w:rsid w:val="00F07981"/>
    <w:rsid w:val="00F12C84"/>
    <w:rsid w:val="00F16326"/>
    <w:rsid w:val="00F17097"/>
    <w:rsid w:val="00F20546"/>
    <w:rsid w:val="00F2086F"/>
    <w:rsid w:val="00F20E49"/>
    <w:rsid w:val="00F2184F"/>
    <w:rsid w:val="00F21876"/>
    <w:rsid w:val="00F2201D"/>
    <w:rsid w:val="00F2291F"/>
    <w:rsid w:val="00F23192"/>
    <w:rsid w:val="00F2398E"/>
    <w:rsid w:val="00F24D14"/>
    <w:rsid w:val="00F25820"/>
    <w:rsid w:val="00F25E98"/>
    <w:rsid w:val="00F30DE8"/>
    <w:rsid w:val="00F32B1F"/>
    <w:rsid w:val="00F333B5"/>
    <w:rsid w:val="00F336E0"/>
    <w:rsid w:val="00F34B2F"/>
    <w:rsid w:val="00F400B7"/>
    <w:rsid w:val="00F40EA2"/>
    <w:rsid w:val="00F43BF1"/>
    <w:rsid w:val="00F456D1"/>
    <w:rsid w:val="00F46755"/>
    <w:rsid w:val="00F46B1B"/>
    <w:rsid w:val="00F472C6"/>
    <w:rsid w:val="00F4751F"/>
    <w:rsid w:val="00F51C0B"/>
    <w:rsid w:val="00F53E38"/>
    <w:rsid w:val="00F556C7"/>
    <w:rsid w:val="00F572CD"/>
    <w:rsid w:val="00F57948"/>
    <w:rsid w:val="00F6182D"/>
    <w:rsid w:val="00F61AB1"/>
    <w:rsid w:val="00F61CB7"/>
    <w:rsid w:val="00F61CD2"/>
    <w:rsid w:val="00F62AD8"/>
    <w:rsid w:val="00F630CA"/>
    <w:rsid w:val="00F637C6"/>
    <w:rsid w:val="00F66593"/>
    <w:rsid w:val="00F669D3"/>
    <w:rsid w:val="00F70633"/>
    <w:rsid w:val="00F709A6"/>
    <w:rsid w:val="00F71BC5"/>
    <w:rsid w:val="00F71CD8"/>
    <w:rsid w:val="00F7508F"/>
    <w:rsid w:val="00F77A40"/>
    <w:rsid w:val="00F81A30"/>
    <w:rsid w:val="00F82BEA"/>
    <w:rsid w:val="00F839A3"/>
    <w:rsid w:val="00F847B4"/>
    <w:rsid w:val="00F850D9"/>
    <w:rsid w:val="00F86295"/>
    <w:rsid w:val="00F86F7C"/>
    <w:rsid w:val="00F90668"/>
    <w:rsid w:val="00F91F55"/>
    <w:rsid w:val="00F94085"/>
    <w:rsid w:val="00F956D1"/>
    <w:rsid w:val="00F95F84"/>
    <w:rsid w:val="00F962DD"/>
    <w:rsid w:val="00F9718C"/>
    <w:rsid w:val="00F978F5"/>
    <w:rsid w:val="00FA0D8D"/>
    <w:rsid w:val="00FA26AC"/>
    <w:rsid w:val="00FA28F0"/>
    <w:rsid w:val="00FA4054"/>
    <w:rsid w:val="00FA438B"/>
    <w:rsid w:val="00FA53E2"/>
    <w:rsid w:val="00FA7A95"/>
    <w:rsid w:val="00FB0A6D"/>
    <w:rsid w:val="00FB26A1"/>
    <w:rsid w:val="00FB2B16"/>
    <w:rsid w:val="00FB36B5"/>
    <w:rsid w:val="00FB43E1"/>
    <w:rsid w:val="00FB5875"/>
    <w:rsid w:val="00FB63BC"/>
    <w:rsid w:val="00FB67D3"/>
    <w:rsid w:val="00FB724E"/>
    <w:rsid w:val="00FC0D9E"/>
    <w:rsid w:val="00FC14C2"/>
    <w:rsid w:val="00FC15A1"/>
    <w:rsid w:val="00FC215F"/>
    <w:rsid w:val="00FC3862"/>
    <w:rsid w:val="00FC4390"/>
    <w:rsid w:val="00FC4608"/>
    <w:rsid w:val="00FC5D0E"/>
    <w:rsid w:val="00FC65AF"/>
    <w:rsid w:val="00FC670E"/>
    <w:rsid w:val="00FC7565"/>
    <w:rsid w:val="00FD0854"/>
    <w:rsid w:val="00FD2201"/>
    <w:rsid w:val="00FD4BD9"/>
    <w:rsid w:val="00FD5F72"/>
    <w:rsid w:val="00FD6B7E"/>
    <w:rsid w:val="00FE1727"/>
    <w:rsid w:val="00FE3342"/>
    <w:rsid w:val="00FE3521"/>
    <w:rsid w:val="00FE3F2D"/>
    <w:rsid w:val="00FE5F65"/>
    <w:rsid w:val="00FE74CD"/>
    <w:rsid w:val="00FE787E"/>
    <w:rsid w:val="00FF031D"/>
    <w:rsid w:val="00FF0860"/>
    <w:rsid w:val="00FF1229"/>
    <w:rsid w:val="00FF22B0"/>
    <w:rsid w:val="00FF3ED0"/>
    <w:rsid w:val="00FF65A6"/>
    <w:rsid w:val="00FF6627"/>
    <w:rsid w:val="00FF6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809E7"/>
    <w:pPr>
      <w:spacing w:after="200"/>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pPr>
    <w:rPr>
      <w:rFonts w:eastAsia="Times New Roman"/>
      <w:sz w:val="24"/>
      <w:szCs w:val="24"/>
      <w:lang w:eastAsia="ru-RU"/>
    </w:rPr>
  </w:style>
  <w:style w:type="paragraph" w:styleId="a8">
    <w:name w:val="List Paragraph"/>
    <w:basedOn w:val="a0"/>
    <w:link w:val="a9"/>
    <w:uiPriority w:val="34"/>
    <w:qFormat/>
    <w:rsid w:val="00B540EE"/>
    <w:pPr>
      <w:spacing w:after="0"/>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semiHidden/>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uiPriority w:val="99"/>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 Segoe UI"/>
    <w:uiPriority w:val="99"/>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uiPriority w:val="99"/>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9 pt4"/>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ddress">
    <w:name w:val="address"/>
    <w:basedOn w:val="a1"/>
    <w:rsid w:val="00383D94"/>
  </w:style>
  <w:style w:type="character" w:customStyle="1" w:styleId="townname">
    <w:name w:val="townname"/>
    <w:basedOn w:val="a1"/>
    <w:rsid w:val="00383D94"/>
  </w:style>
  <w:style w:type="paragraph" w:customStyle="1" w:styleId="rtecenter">
    <w:name w:val="rtecenter"/>
    <w:basedOn w:val="a0"/>
    <w:rsid w:val="00302E40"/>
    <w:pPr>
      <w:spacing w:before="100" w:beforeAutospacing="1" w:after="100" w:afterAutospacing="1"/>
    </w:pPr>
    <w:rPr>
      <w:rFonts w:ascii="Times New Roman" w:eastAsia="Times New Roman" w:hAnsi="Times New Roman"/>
      <w:sz w:val="24"/>
      <w:szCs w:val="24"/>
      <w:lang w:eastAsia="ru-RU"/>
    </w:rPr>
  </w:style>
  <w:style w:type="character" w:customStyle="1" w:styleId="filial-phone">
    <w:name w:val="filial-phone"/>
    <w:basedOn w:val="a1"/>
    <w:rsid w:val="002D66E3"/>
  </w:style>
  <w:style w:type="character" w:customStyle="1" w:styleId="filial-address">
    <w:name w:val="filial-address"/>
    <w:basedOn w:val="a1"/>
    <w:rsid w:val="002D66E3"/>
  </w:style>
  <w:style w:type="character" w:customStyle="1" w:styleId="b-phonenum">
    <w:name w:val="b-phone__num"/>
    <w:basedOn w:val="a1"/>
    <w:rsid w:val="00437CB0"/>
  </w:style>
  <w:style w:type="character" w:customStyle="1" w:styleId="ritreferenceauthors">
    <w:name w:val="rit_referenceauthors"/>
    <w:basedOn w:val="a1"/>
    <w:rsid w:val="00C6721A"/>
  </w:style>
  <w:style w:type="character" w:customStyle="1" w:styleId="ritreferencedatevalueprefix">
    <w:name w:val="rit_referencedatevalueprefix"/>
    <w:basedOn w:val="a1"/>
    <w:rsid w:val="00C6721A"/>
  </w:style>
  <w:style w:type="character" w:customStyle="1" w:styleId="ritreferencedatevalue">
    <w:name w:val="rit_referencedatevalue"/>
    <w:basedOn w:val="a1"/>
    <w:rsid w:val="00C6721A"/>
  </w:style>
  <w:style w:type="character" w:customStyle="1" w:styleId="ritreferencedocumentnumbervalueprefix">
    <w:name w:val="rit_referencedocumentnumbervalueprefix"/>
    <w:basedOn w:val="a1"/>
    <w:rsid w:val="00C6721A"/>
  </w:style>
  <w:style w:type="paragraph" w:customStyle="1" w:styleId="ConsPlusTitle">
    <w:name w:val="ConsPlusTitle"/>
    <w:uiPriority w:val="99"/>
    <w:rsid w:val="00152897"/>
    <w:pPr>
      <w:widowControl w:val="0"/>
      <w:autoSpaceDE w:val="0"/>
      <w:autoSpaceDN w:val="0"/>
      <w:adjustRightInd w:val="0"/>
    </w:pPr>
    <w:rPr>
      <w:rFonts w:ascii="Arial" w:eastAsia="Times New Roman" w:hAnsi="Arial" w:cs="Arial"/>
      <w:b/>
      <w:bCs/>
      <w:sz w:val="16"/>
      <w:szCs w:val="16"/>
    </w:rPr>
  </w:style>
  <w:style w:type="character" w:customStyle="1" w:styleId="86">
    <w:name w:val="Основной текст (8) + Не курсив"/>
    <w:basedOn w:val="83"/>
    <w:rsid w:val="00C65ED3"/>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85pt">
    <w:name w:val="Основной текст + 8;5 pt"/>
    <w:basedOn w:val="af8"/>
    <w:rsid w:val="00AF49F3"/>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FontStyle49">
    <w:name w:val="Font Style49"/>
    <w:basedOn w:val="a1"/>
    <w:rsid w:val="0082740D"/>
    <w:rPr>
      <w:rFonts w:ascii="Times New Roman" w:hAnsi="Times New Roman" w:cs="Times New Roman"/>
      <w:sz w:val="18"/>
      <w:szCs w:val="18"/>
    </w:rPr>
  </w:style>
  <w:style w:type="character" w:customStyle="1" w:styleId="FontStyle47">
    <w:name w:val="Font Style47"/>
    <w:basedOn w:val="a1"/>
    <w:uiPriority w:val="99"/>
    <w:rsid w:val="0082740D"/>
    <w:rPr>
      <w:rFonts w:ascii="Times New Roman" w:hAnsi="Times New Roman" w:cs="Times New Roman"/>
      <w:b/>
      <w:bCs/>
      <w:sz w:val="18"/>
      <w:szCs w:val="18"/>
    </w:rPr>
  </w:style>
  <w:style w:type="character" w:customStyle="1" w:styleId="FontStyle48">
    <w:name w:val="Font Style48"/>
    <w:basedOn w:val="a1"/>
    <w:rsid w:val="0082740D"/>
    <w:rPr>
      <w:rFonts w:ascii="Times New Roman" w:hAnsi="Times New Roman" w:cs="Times New Roman"/>
      <w:b/>
      <w:bCs/>
      <w:i/>
      <w:iCs/>
      <w:sz w:val="18"/>
      <w:szCs w:val="18"/>
    </w:rPr>
  </w:style>
  <w:style w:type="character" w:customStyle="1" w:styleId="420">
    <w:name w:val="Заголовок №4 (2)"/>
    <w:basedOn w:val="a1"/>
    <w:rsid w:val="0057318F"/>
    <w:rPr>
      <w:rFonts w:ascii="Bookman Old Style" w:eastAsia="Bookman Old Style" w:hAnsi="Bookman Old Style" w:cs="Bookman Old Style"/>
      <w:b w:val="0"/>
      <w:bCs w:val="0"/>
      <w:i w:val="0"/>
      <w:iCs w:val="0"/>
      <w:smallCaps w:val="0"/>
      <w:strike w:val="0"/>
      <w:spacing w:val="0"/>
      <w:sz w:val="21"/>
      <w:szCs w:val="21"/>
      <w:u w:val="single"/>
    </w:rPr>
  </w:style>
  <w:style w:type="character" w:customStyle="1" w:styleId="Consolas10pt">
    <w:name w:val="Основной текст + Consolas;10 pt;Курсив"/>
    <w:basedOn w:val="af8"/>
    <w:rsid w:val="0057318F"/>
    <w:rPr>
      <w:rFonts w:ascii="Consolas" w:eastAsia="Consolas" w:hAnsi="Consolas" w:cs="Consolas"/>
      <w:b w:val="0"/>
      <w:bCs w:val="0"/>
      <w:i/>
      <w:iCs/>
      <w:smallCaps w:val="0"/>
      <w:strike w:val="0"/>
      <w:spacing w:val="0"/>
      <w:sz w:val="20"/>
      <w:szCs w:val="20"/>
      <w:shd w:val="clear" w:color="auto" w:fill="FFFFFF"/>
    </w:rPr>
  </w:style>
  <w:style w:type="character" w:customStyle="1" w:styleId="SegoeUI105pt">
    <w:name w:val="Основной текст + Segoe UI;10;5 pt"/>
    <w:basedOn w:val="af8"/>
    <w:rsid w:val="0057318F"/>
    <w:rPr>
      <w:rFonts w:ascii="Segoe UI" w:eastAsia="Segoe UI" w:hAnsi="Segoe UI" w:cs="Segoe UI"/>
      <w:b w:val="0"/>
      <w:bCs w:val="0"/>
      <w:i w:val="0"/>
      <w:iCs w:val="0"/>
      <w:smallCaps w:val="0"/>
      <w:strike w:val="0"/>
      <w:spacing w:val="0"/>
      <w:sz w:val="21"/>
      <w:szCs w:val="21"/>
      <w:shd w:val="clear" w:color="auto" w:fill="FFFFFF"/>
    </w:rPr>
  </w:style>
  <w:style w:type="character" w:customStyle="1" w:styleId="65pt">
    <w:name w:val="Основной текст + 6;5 pt"/>
    <w:basedOn w:val="af8"/>
    <w:rsid w:val="0057318F"/>
    <w:rPr>
      <w:rFonts w:ascii="Bookman Old Style" w:eastAsia="Bookman Old Style" w:hAnsi="Bookman Old Style" w:cs="Bookman Old Style"/>
      <w:b w:val="0"/>
      <w:bCs w:val="0"/>
      <w:i w:val="0"/>
      <w:iCs w:val="0"/>
      <w:smallCaps w:val="0"/>
      <w:strike w:val="0"/>
      <w:spacing w:val="0"/>
      <w:sz w:val="13"/>
      <w:szCs w:val="13"/>
      <w:shd w:val="clear" w:color="auto" w:fill="FFFFFF"/>
    </w:rPr>
  </w:style>
  <w:style w:type="character" w:customStyle="1" w:styleId="1pt">
    <w:name w:val="Основной текст + Интервал 1 pt"/>
    <w:basedOn w:val="af8"/>
    <w:rsid w:val="0057318F"/>
    <w:rPr>
      <w:rFonts w:ascii="Bookman Old Style" w:eastAsia="Bookman Old Style" w:hAnsi="Bookman Old Style" w:cs="Bookman Old Style"/>
      <w:b w:val="0"/>
      <w:bCs w:val="0"/>
      <w:i w:val="0"/>
      <w:iCs w:val="0"/>
      <w:smallCaps w:val="0"/>
      <w:strike w:val="0"/>
      <w:spacing w:val="30"/>
      <w:sz w:val="19"/>
      <w:szCs w:val="19"/>
      <w:shd w:val="clear" w:color="auto" w:fill="FFFFFF"/>
    </w:rPr>
  </w:style>
  <w:style w:type="character" w:customStyle="1" w:styleId="620">
    <w:name w:val="Заголовок №6 (2)_"/>
    <w:basedOn w:val="a1"/>
    <w:link w:val="621"/>
    <w:rsid w:val="00EA4684"/>
    <w:rPr>
      <w:sz w:val="22"/>
      <w:szCs w:val="22"/>
      <w:shd w:val="clear" w:color="auto" w:fill="FFFFFF"/>
    </w:rPr>
  </w:style>
  <w:style w:type="paragraph" w:customStyle="1" w:styleId="621">
    <w:name w:val="Заголовок №6 (2)"/>
    <w:basedOn w:val="a0"/>
    <w:link w:val="620"/>
    <w:rsid w:val="00EA4684"/>
    <w:pPr>
      <w:shd w:val="clear" w:color="auto" w:fill="FFFFFF"/>
      <w:spacing w:before="60" w:after="60" w:line="0" w:lineRule="atLeast"/>
      <w:outlineLvl w:val="5"/>
    </w:pPr>
    <w:rPr>
      <w:lang w:eastAsia="ru-RU"/>
    </w:rPr>
  </w:style>
  <w:style w:type="character" w:customStyle="1" w:styleId="610">
    <w:name w:val="Основной текст (6) + Полужирный1"/>
    <w:uiPriority w:val="99"/>
    <w:rsid w:val="00DB311F"/>
    <w:rPr>
      <w:b/>
      <w:bCs/>
      <w:sz w:val="22"/>
      <w:szCs w:val="22"/>
    </w:rPr>
  </w:style>
  <w:style w:type="character" w:customStyle="1" w:styleId="622">
    <w:name w:val="Основной текст (6) + Полужирный2"/>
    <w:uiPriority w:val="99"/>
    <w:rsid w:val="00DB311F"/>
    <w:rPr>
      <w:rFonts w:ascii="Times New Roman" w:hAnsi="Times New Roman" w:cs="Times New Roman"/>
      <w:b/>
      <w:bCs/>
      <w:spacing w:val="0"/>
      <w:sz w:val="22"/>
      <w:szCs w:val="22"/>
    </w:rPr>
  </w:style>
  <w:style w:type="character" w:customStyle="1" w:styleId="Calibri85pt">
    <w:name w:val="Основной текст + Calibri;8;5 pt;Полужирный;Курсив"/>
    <w:basedOn w:val="a1"/>
    <w:rsid w:val="00F16326"/>
    <w:rPr>
      <w:rFonts w:ascii="Calibri" w:eastAsia="Calibri" w:hAnsi="Calibri" w:cs="Calibri"/>
      <w:b/>
      <w:bCs/>
      <w:i/>
      <w:iCs/>
      <w:smallCaps w:val="0"/>
      <w:strike w:val="0"/>
      <w:spacing w:val="0"/>
      <w:sz w:val="17"/>
      <w:szCs w:val="17"/>
      <w:shd w:val="clear" w:color="auto" w:fill="FFFFFF"/>
    </w:rPr>
  </w:style>
  <w:style w:type="character" w:customStyle="1" w:styleId="2ff1">
    <w:name w:val="Заголовок №2 + Не полужирный"/>
    <w:basedOn w:val="a1"/>
    <w:rsid w:val="00F16326"/>
    <w:rPr>
      <w:rFonts w:ascii="Calibri" w:eastAsia="Calibri" w:hAnsi="Calibri" w:cs="Calibri"/>
      <w:b/>
      <w:bCs/>
      <w:i w:val="0"/>
      <w:iCs w:val="0"/>
      <w:smallCaps w:val="0"/>
      <w:strike w:val="0"/>
      <w:spacing w:val="0"/>
      <w:sz w:val="25"/>
      <w:szCs w:val="25"/>
    </w:rPr>
  </w:style>
  <w:style w:type="character" w:customStyle="1" w:styleId="4CenturySchoolbook95pt">
    <w:name w:val="Основной текст (4) + Century Schoolbook;9;5 pt;Не полужирный;Не курсив"/>
    <w:basedOn w:val="a1"/>
    <w:rsid w:val="00F16326"/>
    <w:rPr>
      <w:rFonts w:ascii="Century Schoolbook" w:eastAsia="Century Schoolbook" w:hAnsi="Century Schoolbook" w:cs="Century Schoolbook"/>
      <w:b/>
      <w:bCs/>
      <w:i/>
      <w:iCs/>
      <w:smallCaps w:val="0"/>
      <w:strike w:val="0"/>
      <w:spacing w:val="0"/>
      <w:sz w:val="19"/>
      <w:szCs w:val="19"/>
      <w:shd w:val="clear" w:color="auto" w:fill="FFFFFF"/>
    </w:rPr>
  </w:style>
  <w:style w:type="character" w:customStyle="1" w:styleId="4CenturySchoolbook95pt0">
    <w:name w:val="Основной текст (4) + Century Schoolbook;9;5 pt;Не полужирный"/>
    <w:basedOn w:val="a1"/>
    <w:rsid w:val="00F16326"/>
    <w:rPr>
      <w:rFonts w:ascii="Century Schoolbook" w:eastAsia="Century Schoolbook" w:hAnsi="Century Schoolbook" w:cs="Century Schoolbook"/>
      <w:b/>
      <w:bCs/>
      <w:i w:val="0"/>
      <w:iCs w:val="0"/>
      <w:smallCaps w:val="0"/>
      <w:strike w:val="0"/>
      <w:spacing w:val="0"/>
      <w:sz w:val="19"/>
      <w:szCs w:val="19"/>
      <w:shd w:val="clear" w:color="auto" w:fill="FFFFFF"/>
    </w:rPr>
  </w:style>
  <w:style w:type="character" w:customStyle="1" w:styleId="135pt-1pt">
    <w:name w:val="Основной текст + 13;5 pt;Полужирный;Интервал -1 pt"/>
    <w:basedOn w:val="a1"/>
    <w:rsid w:val="00F16326"/>
    <w:rPr>
      <w:rFonts w:ascii="Century Schoolbook" w:eastAsia="Century Schoolbook" w:hAnsi="Century Schoolbook" w:cs="Century Schoolbook"/>
      <w:b/>
      <w:bCs/>
      <w:i w:val="0"/>
      <w:iCs w:val="0"/>
      <w:smallCaps w:val="0"/>
      <w:strike w:val="0"/>
      <w:spacing w:val="-30"/>
      <w:w w:val="100"/>
      <w:sz w:val="27"/>
      <w:szCs w:val="27"/>
      <w:shd w:val="clear" w:color="auto" w:fill="FFFFFF"/>
    </w:rPr>
  </w:style>
  <w:style w:type="character" w:customStyle="1" w:styleId="2-1pt">
    <w:name w:val="Заголовок №2 + Интервал -1 pt"/>
    <w:basedOn w:val="a1"/>
    <w:rsid w:val="00F16326"/>
    <w:rPr>
      <w:rFonts w:ascii="Calibri" w:eastAsia="Calibri" w:hAnsi="Calibri" w:cs="Calibri"/>
      <w:b w:val="0"/>
      <w:bCs w:val="0"/>
      <w:i w:val="0"/>
      <w:iCs w:val="0"/>
      <w:smallCaps w:val="0"/>
      <w:strike w:val="0"/>
      <w:spacing w:val="-20"/>
      <w:sz w:val="25"/>
      <w:szCs w:val="25"/>
      <w:shd w:val="clear" w:color="auto" w:fill="FFFFFF"/>
    </w:rPr>
  </w:style>
  <w:style w:type="character" w:customStyle="1" w:styleId="11pt0">
    <w:name w:val="Основной текст + 11 pt;Полужирный"/>
    <w:basedOn w:val="a1"/>
    <w:rsid w:val="00F16326"/>
    <w:rPr>
      <w:rFonts w:ascii="Century Schoolbook" w:eastAsia="Century Schoolbook" w:hAnsi="Century Schoolbook" w:cs="Century Schoolbook"/>
      <w:b/>
      <w:bCs/>
      <w:i w:val="0"/>
      <w:iCs w:val="0"/>
      <w:smallCaps w:val="0"/>
      <w:strike w:val="0"/>
      <w:spacing w:val="0"/>
      <w:sz w:val="22"/>
      <w:szCs w:val="22"/>
      <w:shd w:val="clear" w:color="auto" w:fill="FFFFFF"/>
    </w:rPr>
  </w:style>
  <w:style w:type="character" w:customStyle="1" w:styleId="8pt">
    <w:name w:val="Основной текст + 8 pt"/>
    <w:basedOn w:val="a1"/>
    <w:rsid w:val="00F16326"/>
    <w:rPr>
      <w:rFonts w:ascii="Century Schoolbook" w:eastAsia="Century Schoolbook" w:hAnsi="Century Schoolbook" w:cs="Century Schoolbook"/>
      <w:b w:val="0"/>
      <w:bCs w:val="0"/>
      <w:i w:val="0"/>
      <w:iCs w:val="0"/>
      <w:smallCaps w:val="0"/>
      <w:strike w:val="0"/>
      <w:spacing w:val="0"/>
      <w:sz w:val="16"/>
      <w:szCs w:val="16"/>
      <w:shd w:val="clear" w:color="auto" w:fill="FFFFFF"/>
    </w:rPr>
  </w:style>
  <w:style w:type="character" w:customStyle="1" w:styleId="Calibri">
    <w:name w:val="Основной текст + Calibri"/>
    <w:basedOn w:val="a1"/>
    <w:rsid w:val="00F16326"/>
    <w:rPr>
      <w:rFonts w:ascii="Calibri" w:eastAsia="Calibri" w:hAnsi="Calibri" w:cs="Calibri"/>
      <w:b w:val="0"/>
      <w:bCs w:val="0"/>
      <w:i w:val="0"/>
      <w:iCs w:val="0"/>
      <w:smallCaps w:val="0"/>
      <w:strike w:val="0"/>
      <w:spacing w:val="0"/>
      <w:w w:val="100"/>
      <w:sz w:val="19"/>
      <w:szCs w:val="19"/>
      <w:shd w:val="clear" w:color="auto" w:fill="FFFFFF"/>
    </w:rPr>
  </w:style>
  <w:style w:type="character" w:customStyle="1" w:styleId="CenturySchoolbook10pt">
    <w:name w:val="Основной текст + Century Schoolbook;10 pt"/>
    <w:basedOn w:val="af8"/>
    <w:rsid w:val="005C52C9"/>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11495pt">
    <w:name w:val="Основной текст (114) + 9;5 pt;Полужирный"/>
    <w:basedOn w:val="a1"/>
    <w:rsid w:val="005C52C9"/>
    <w:rPr>
      <w:rFonts w:ascii="Century Schoolbook" w:eastAsia="Century Schoolbook" w:hAnsi="Century Schoolbook" w:cs="Century Schoolbook"/>
      <w:b/>
      <w:bCs/>
      <w:i w:val="0"/>
      <w:iCs w:val="0"/>
      <w:smallCaps w:val="0"/>
      <w:strike w:val="0"/>
      <w:spacing w:val="0"/>
      <w:sz w:val="19"/>
      <w:szCs w:val="19"/>
    </w:rPr>
  </w:style>
  <w:style w:type="character" w:customStyle="1" w:styleId="231">
    <w:name w:val="Заголовок №2 (3)_"/>
    <w:basedOn w:val="a1"/>
    <w:rsid w:val="005C52C9"/>
    <w:rPr>
      <w:rFonts w:ascii="Calibri" w:eastAsia="Calibri" w:hAnsi="Calibri" w:cs="Calibri"/>
      <w:b w:val="0"/>
      <w:bCs w:val="0"/>
      <w:i w:val="0"/>
      <w:iCs w:val="0"/>
      <w:smallCaps w:val="0"/>
      <w:strike w:val="0"/>
      <w:spacing w:val="0"/>
      <w:sz w:val="19"/>
      <w:szCs w:val="19"/>
    </w:rPr>
  </w:style>
  <w:style w:type="character" w:customStyle="1" w:styleId="175">
    <w:name w:val="Основной текст (175)_"/>
    <w:basedOn w:val="a1"/>
    <w:link w:val="1750"/>
    <w:rsid w:val="005C52C9"/>
    <w:rPr>
      <w:rFonts w:ascii="Century Schoolbook" w:eastAsia="Century Schoolbook" w:hAnsi="Century Schoolbook" w:cs="Century Schoolbook"/>
      <w:sz w:val="21"/>
      <w:szCs w:val="21"/>
      <w:shd w:val="clear" w:color="auto" w:fill="FFFFFF"/>
    </w:rPr>
  </w:style>
  <w:style w:type="paragraph" w:customStyle="1" w:styleId="1750">
    <w:name w:val="Основной текст (175)"/>
    <w:basedOn w:val="a0"/>
    <w:link w:val="175"/>
    <w:rsid w:val="005C52C9"/>
    <w:pPr>
      <w:shd w:val="clear" w:color="auto" w:fill="FFFFFF"/>
      <w:spacing w:after="120" w:line="0" w:lineRule="atLeast"/>
      <w:jc w:val="both"/>
    </w:pPr>
    <w:rPr>
      <w:rFonts w:ascii="Century Schoolbook" w:eastAsia="Century Schoolbook" w:hAnsi="Century Schoolbook" w:cs="Century Schoolbook"/>
      <w:sz w:val="21"/>
      <w:szCs w:val="21"/>
      <w:lang w:eastAsia="ru-RU"/>
    </w:rPr>
  </w:style>
  <w:style w:type="character" w:customStyle="1" w:styleId="1758pt">
    <w:name w:val="Основной текст (175) + 8 pt"/>
    <w:basedOn w:val="175"/>
    <w:rsid w:val="00F847B4"/>
    <w:rPr>
      <w:rFonts w:ascii="Century Schoolbook" w:eastAsia="Century Schoolbook" w:hAnsi="Century Schoolbook" w:cs="Century Schoolbook"/>
      <w:b w:val="0"/>
      <w:bCs w:val="0"/>
      <w:i w:val="0"/>
      <w:iCs w:val="0"/>
      <w:smallCaps w:val="0"/>
      <w:strike w:val="0"/>
      <w:spacing w:val="0"/>
      <w:sz w:val="16"/>
      <w:szCs w:val="16"/>
      <w:shd w:val="clear" w:color="auto" w:fill="FFFFFF"/>
    </w:rPr>
  </w:style>
  <w:style w:type="character" w:customStyle="1" w:styleId="510">
    <w:name w:val="Основной текст (51)_"/>
    <w:basedOn w:val="a1"/>
    <w:link w:val="511"/>
    <w:rsid w:val="005512A9"/>
    <w:rPr>
      <w:rFonts w:cs="Calibri"/>
      <w:sz w:val="19"/>
      <w:szCs w:val="19"/>
      <w:shd w:val="clear" w:color="auto" w:fill="FFFFFF"/>
    </w:rPr>
  </w:style>
  <w:style w:type="paragraph" w:customStyle="1" w:styleId="511">
    <w:name w:val="Основной текст (51)"/>
    <w:basedOn w:val="a0"/>
    <w:link w:val="510"/>
    <w:rsid w:val="005512A9"/>
    <w:pPr>
      <w:shd w:val="clear" w:color="auto" w:fill="FFFFFF"/>
      <w:spacing w:after="0" w:line="288" w:lineRule="exact"/>
    </w:pPr>
    <w:rPr>
      <w:rFonts w:cs="Calibri"/>
      <w:sz w:val="19"/>
      <w:szCs w:val="19"/>
      <w:lang w:eastAsia="ru-RU"/>
    </w:rPr>
  </w:style>
  <w:style w:type="character" w:customStyle="1" w:styleId="175Calibri10pt">
    <w:name w:val="Основной текст (175) + Calibri;10 pt"/>
    <w:basedOn w:val="175"/>
    <w:rsid w:val="00B07D00"/>
    <w:rPr>
      <w:rFonts w:ascii="Calibri" w:eastAsia="Calibri" w:hAnsi="Calibri" w:cs="Calibri"/>
      <w:b w:val="0"/>
      <w:bCs w:val="0"/>
      <w:i w:val="0"/>
      <w:iCs w:val="0"/>
      <w:smallCaps w:val="0"/>
      <w:strike w:val="0"/>
      <w:spacing w:val="0"/>
      <w:w w:val="100"/>
      <w:sz w:val="20"/>
      <w:szCs w:val="20"/>
      <w:shd w:val="clear" w:color="auto" w:fill="FFFFFF"/>
    </w:rPr>
  </w:style>
  <w:style w:type="character" w:customStyle="1" w:styleId="128">
    <w:name w:val="Заголовок №1 (2) + Не полужирный"/>
    <w:basedOn w:val="124"/>
    <w:rsid w:val="00231797"/>
    <w:rPr>
      <w:rFonts w:ascii="Calibri" w:eastAsia="Calibri" w:hAnsi="Calibri" w:cs="Calibri"/>
      <w:b/>
      <w:bCs/>
      <w:i w:val="0"/>
      <w:iCs w:val="0"/>
      <w:smallCaps w:val="0"/>
      <w:strike w:val="0"/>
      <w:spacing w:val="0"/>
      <w:sz w:val="24"/>
      <w:szCs w:val="24"/>
      <w:shd w:val="clear" w:color="auto" w:fill="FFFFFF"/>
    </w:rPr>
  </w:style>
  <w:style w:type="character" w:customStyle="1" w:styleId="Calibri10pt">
    <w:name w:val="Основной текст + Calibri;10 pt"/>
    <w:basedOn w:val="af8"/>
    <w:rsid w:val="005C5FEF"/>
    <w:rPr>
      <w:rFonts w:ascii="Calibri" w:eastAsia="Calibri" w:hAnsi="Calibri" w:cs="Calibri"/>
      <w:b w:val="0"/>
      <w:bCs w:val="0"/>
      <w:i w:val="0"/>
      <w:iCs w:val="0"/>
      <w:smallCaps w:val="0"/>
      <w:strike w:val="0"/>
      <w:spacing w:val="0"/>
      <w:w w:val="100"/>
      <w:sz w:val="20"/>
      <w:szCs w:val="20"/>
      <w:shd w:val="clear" w:color="auto" w:fill="FFFFFF"/>
    </w:rPr>
  </w:style>
  <w:style w:type="paragraph" w:customStyle="1" w:styleId="Style11">
    <w:name w:val="Style11"/>
    <w:basedOn w:val="a0"/>
    <w:uiPriority w:val="99"/>
    <w:rsid w:val="00C635FB"/>
    <w:pPr>
      <w:widowControl w:val="0"/>
      <w:autoSpaceDE w:val="0"/>
      <w:autoSpaceDN w:val="0"/>
      <w:adjustRightInd w:val="0"/>
      <w:spacing w:after="0"/>
    </w:pPr>
    <w:rPr>
      <w:rFonts w:ascii="Times New Roman" w:eastAsiaTheme="minorEastAsia" w:hAnsi="Times New Roman"/>
      <w:sz w:val="24"/>
      <w:szCs w:val="24"/>
      <w:lang w:eastAsia="ru-RU"/>
    </w:rPr>
  </w:style>
  <w:style w:type="character" w:customStyle="1" w:styleId="FontStyle61">
    <w:name w:val="Font Style61"/>
    <w:basedOn w:val="a1"/>
    <w:uiPriority w:val="99"/>
    <w:rsid w:val="00C635FB"/>
    <w:rPr>
      <w:rFonts w:ascii="Times New Roman" w:hAnsi="Times New Roman" w:cs="Times New Roman"/>
      <w:sz w:val="22"/>
      <w:szCs w:val="22"/>
    </w:rPr>
  </w:style>
  <w:style w:type="character" w:customStyle="1" w:styleId="FontStyle68">
    <w:name w:val="Font Style68"/>
    <w:basedOn w:val="a1"/>
    <w:uiPriority w:val="99"/>
    <w:rsid w:val="00C635FB"/>
    <w:rPr>
      <w:rFonts w:ascii="Times New Roman" w:hAnsi="Times New Roman" w:cs="Times New Roman"/>
      <w:i/>
      <w:iCs/>
      <w:sz w:val="22"/>
      <w:szCs w:val="22"/>
    </w:rPr>
  </w:style>
  <w:style w:type="paragraph" w:customStyle="1" w:styleId="Style100">
    <w:name w:val="Style10"/>
    <w:basedOn w:val="a0"/>
    <w:uiPriority w:val="99"/>
    <w:rsid w:val="00C635FB"/>
    <w:pPr>
      <w:widowControl w:val="0"/>
      <w:autoSpaceDE w:val="0"/>
      <w:autoSpaceDN w:val="0"/>
      <w:adjustRightInd w:val="0"/>
      <w:spacing w:after="0" w:line="238" w:lineRule="exact"/>
      <w:ind w:hanging="317"/>
      <w:jc w:val="both"/>
    </w:pPr>
    <w:rPr>
      <w:rFonts w:ascii="Times New Roman" w:eastAsiaTheme="minorEastAsia" w:hAnsi="Times New Roman"/>
      <w:sz w:val="24"/>
      <w:szCs w:val="24"/>
      <w:lang w:eastAsia="ru-RU"/>
    </w:rPr>
  </w:style>
  <w:style w:type="paragraph" w:customStyle="1" w:styleId="Style12">
    <w:name w:val="Style12"/>
    <w:basedOn w:val="a0"/>
    <w:uiPriority w:val="99"/>
    <w:rsid w:val="00C635FB"/>
    <w:pPr>
      <w:widowControl w:val="0"/>
      <w:autoSpaceDE w:val="0"/>
      <w:autoSpaceDN w:val="0"/>
      <w:adjustRightInd w:val="0"/>
      <w:spacing w:after="0" w:line="235" w:lineRule="exact"/>
      <w:ind w:hanging="336"/>
    </w:pPr>
    <w:rPr>
      <w:rFonts w:ascii="Times New Roman" w:eastAsiaTheme="minorEastAsia" w:hAnsi="Times New Roman"/>
      <w:sz w:val="24"/>
      <w:szCs w:val="24"/>
      <w:lang w:eastAsia="ru-RU"/>
    </w:rPr>
  </w:style>
  <w:style w:type="paragraph" w:customStyle="1" w:styleId="Style13">
    <w:name w:val="Style13"/>
    <w:basedOn w:val="a0"/>
    <w:uiPriority w:val="99"/>
    <w:rsid w:val="00C635FB"/>
    <w:pPr>
      <w:widowControl w:val="0"/>
      <w:autoSpaceDE w:val="0"/>
      <w:autoSpaceDN w:val="0"/>
      <w:adjustRightInd w:val="0"/>
      <w:spacing w:after="0" w:line="240" w:lineRule="exact"/>
      <w:ind w:hanging="418"/>
      <w:jc w:val="both"/>
    </w:pPr>
    <w:rPr>
      <w:rFonts w:ascii="Times New Roman" w:eastAsiaTheme="minorEastAsia" w:hAnsi="Times New Roman"/>
      <w:sz w:val="24"/>
      <w:szCs w:val="24"/>
      <w:lang w:eastAsia="ru-RU"/>
    </w:rPr>
  </w:style>
  <w:style w:type="character" w:customStyle="1" w:styleId="328pt">
    <w:name w:val="Основной текст (3) + Интервал 28 pt"/>
    <w:basedOn w:val="38"/>
    <w:rsid w:val="000A3F7E"/>
    <w:rPr>
      <w:rFonts w:ascii="Times New Roman" w:eastAsia="Times New Roman" w:hAnsi="Times New Roman" w:cs="Times New Roman"/>
      <w:spacing w:val="570"/>
      <w:sz w:val="21"/>
      <w:szCs w:val="21"/>
      <w:shd w:val="clear" w:color="auto" w:fill="FFFFFF"/>
    </w:rPr>
  </w:style>
  <w:style w:type="character" w:customStyle="1" w:styleId="21pt1">
    <w:name w:val="Основной текст (2) + Полужирный;Курсив;Интервал 1 pt"/>
    <w:basedOn w:val="29"/>
    <w:rsid w:val="000A3F7E"/>
    <w:rPr>
      <w:rFonts w:ascii="Times New Roman" w:eastAsia="Times New Roman" w:hAnsi="Times New Roman" w:cs="Times New Roman"/>
      <w:b/>
      <w:bCs/>
      <w:i/>
      <w:iCs/>
      <w:spacing w:val="20"/>
      <w:sz w:val="27"/>
      <w:szCs w:val="27"/>
      <w:shd w:val="clear" w:color="auto" w:fill="FFFFFF"/>
    </w:rPr>
  </w:style>
  <w:style w:type="character" w:customStyle="1" w:styleId="2ff2">
    <w:name w:val="Основной текст (2) + Полужирный;Курсив"/>
    <w:basedOn w:val="29"/>
    <w:rsid w:val="000A3F7E"/>
    <w:rPr>
      <w:rFonts w:ascii="Times New Roman" w:eastAsia="Times New Roman" w:hAnsi="Times New Roman" w:cs="Times New Roman"/>
      <w:b/>
      <w:bCs/>
      <w:i/>
      <w:iCs/>
      <w:spacing w:val="0"/>
      <w:sz w:val="27"/>
      <w:szCs w:val="27"/>
      <w:shd w:val="clear" w:color="auto" w:fill="FFFFFF"/>
    </w:rPr>
  </w:style>
  <w:style w:type="character" w:customStyle="1" w:styleId="3f2">
    <w:name w:val="Заголовок №3_"/>
    <w:basedOn w:val="a1"/>
    <w:rsid w:val="000A3F7E"/>
    <w:rPr>
      <w:rFonts w:ascii="Times New Roman" w:eastAsia="Times New Roman" w:hAnsi="Times New Roman" w:cs="Times New Roman"/>
      <w:shd w:val="clear" w:color="auto" w:fill="FFFFFF"/>
    </w:rPr>
  </w:style>
  <w:style w:type="character" w:customStyle="1" w:styleId="6a">
    <w:name w:val="Основной текст (6) + Не полужирный;Не курсив"/>
    <w:basedOn w:val="62"/>
    <w:rsid w:val="000A3F7E"/>
    <w:rPr>
      <w:rFonts w:ascii="Times New Roman" w:eastAsia="Times New Roman" w:hAnsi="Times New Roman" w:cs="Times New Roman"/>
      <w:b/>
      <w:bCs/>
      <w:i/>
      <w:iCs/>
      <w:sz w:val="21"/>
      <w:szCs w:val="21"/>
      <w:shd w:val="clear" w:color="auto" w:fill="FFFFFF"/>
    </w:rPr>
  </w:style>
  <w:style w:type="character" w:customStyle="1" w:styleId="6-1pt">
    <w:name w:val="Основной текст (6) + Интервал -1 pt"/>
    <w:basedOn w:val="62"/>
    <w:rsid w:val="000A3F7E"/>
    <w:rPr>
      <w:rFonts w:ascii="Times New Roman" w:eastAsia="Times New Roman" w:hAnsi="Times New Roman" w:cs="Times New Roman"/>
      <w:b w:val="0"/>
      <w:bCs w:val="0"/>
      <w:spacing w:val="-20"/>
      <w:sz w:val="21"/>
      <w:szCs w:val="21"/>
      <w:shd w:val="clear" w:color="auto" w:fill="FFFFFF"/>
    </w:rPr>
  </w:style>
  <w:style w:type="character" w:customStyle="1" w:styleId="5d">
    <w:name w:val="Основной текст (5) + Не полужирный;Курсив"/>
    <w:basedOn w:val="52"/>
    <w:rsid w:val="000A3F7E"/>
    <w:rPr>
      <w:rFonts w:ascii="Times New Roman" w:eastAsia="Times New Roman" w:hAnsi="Times New Roman" w:cs="Times New Roman"/>
      <w:b/>
      <w:bCs/>
      <w:i/>
      <w:iCs/>
      <w:shd w:val="clear" w:color="auto" w:fill="FFFFFF"/>
    </w:rPr>
  </w:style>
  <w:style w:type="character" w:customStyle="1" w:styleId="6b">
    <w:name w:val="Основной текст (6) + Не курсив"/>
    <w:basedOn w:val="62"/>
    <w:rsid w:val="000A3F7E"/>
    <w:rPr>
      <w:rFonts w:ascii="Times New Roman" w:eastAsia="Times New Roman" w:hAnsi="Times New Roman" w:cs="Times New Roman"/>
      <w:b w:val="0"/>
      <w:bCs w:val="0"/>
      <w:i/>
      <w:iCs/>
      <w:sz w:val="21"/>
      <w:szCs w:val="21"/>
      <w:shd w:val="clear" w:color="auto" w:fill="FFFFFF"/>
    </w:rPr>
  </w:style>
  <w:style w:type="character" w:customStyle="1" w:styleId="421">
    <w:name w:val="Заголовок №4 (2)_"/>
    <w:basedOn w:val="a1"/>
    <w:rsid w:val="000A3F7E"/>
    <w:rPr>
      <w:rFonts w:ascii="Times New Roman" w:eastAsia="Times New Roman" w:hAnsi="Times New Roman" w:cs="Times New Roman"/>
      <w:shd w:val="clear" w:color="auto" w:fill="FFFFFF"/>
    </w:rPr>
  </w:style>
  <w:style w:type="character" w:customStyle="1" w:styleId="4b">
    <w:name w:val="Заголовок №4 + Не курсив"/>
    <w:basedOn w:val="45"/>
    <w:rsid w:val="000A3F7E"/>
    <w:rPr>
      <w:rFonts w:ascii="Times New Roman" w:eastAsia="Times New Roman" w:hAnsi="Times New Roman" w:cs="Times New Roman"/>
      <w:b w:val="0"/>
      <w:bCs w:val="0"/>
      <w:i/>
      <w:iCs/>
      <w:sz w:val="26"/>
      <w:szCs w:val="26"/>
      <w:shd w:val="clear" w:color="auto" w:fill="FFFFFF"/>
    </w:rPr>
  </w:style>
  <w:style w:type="character" w:customStyle="1" w:styleId="430">
    <w:name w:val="Заголовок №4 (3)_"/>
    <w:basedOn w:val="a1"/>
    <w:link w:val="431"/>
    <w:rsid w:val="000A3F7E"/>
    <w:rPr>
      <w:rFonts w:ascii="Times New Roman" w:eastAsia="Times New Roman" w:hAnsi="Times New Roman"/>
      <w:shd w:val="clear" w:color="auto" w:fill="FFFFFF"/>
    </w:rPr>
  </w:style>
  <w:style w:type="character" w:customStyle="1" w:styleId="432">
    <w:name w:val="Заголовок №4 (3) + Полужирный"/>
    <w:basedOn w:val="430"/>
    <w:rsid w:val="000A3F7E"/>
    <w:rPr>
      <w:rFonts w:ascii="Times New Roman" w:eastAsia="Times New Roman" w:hAnsi="Times New Roman"/>
      <w:b/>
      <w:bCs/>
      <w:spacing w:val="0"/>
      <w:shd w:val="clear" w:color="auto" w:fill="FFFFFF"/>
    </w:rPr>
  </w:style>
  <w:style w:type="character" w:customStyle="1" w:styleId="115pt">
    <w:name w:val="Колонтитул + 11.5 pt;Курсив"/>
    <w:basedOn w:val="afffffb"/>
    <w:rsid w:val="000A3F7E"/>
    <w:rPr>
      <w:rFonts w:ascii="Times New Roman" w:eastAsia="Times New Roman" w:hAnsi="Times New Roman" w:cs="Times New Roman"/>
      <w:i/>
      <w:iCs/>
      <w:spacing w:val="0"/>
      <w:sz w:val="23"/>
      <w:szCs w:val="23"/>
      <w:shd w:val="clear" w:color="auto" w:fill="FFFFFF"/>
    </w:rPr>
  </w:style>
  <w:style w:type="character" w:customStyle="1" w:styleId="2pt">
    <w:name w:val="Основной текст + Курсив;Интервал 2 pt"/>
    <w:basedOn w:val="af8"/>
    <w:rsid w:val="000A3F7E"/>
    <w:rPr>
      <w:rFonts w:ascii="Times New Roman" w:eastAsia="Times New Roman" w:hAnsi="Times New Roman" w:cs="Times New Roman"/>
      <w:i/>
      <w:iCs/>
      <w:spacing w:val="40"/>
      <w:sz w:val="19"/>
      <w:szCs w:val="19"/>
      <w:shd w:val="clear" w:color="auto" w:fill="FFFFFF"/>
    </w:rPr>
  </w:style>
  <w:style w:type="character" w:customStyle="1" w:styleId="74">
    <w:name w:val="Основной текст (7) + Курсив"/>
    <w:basedOn w:val="72"/>
    <w:rsid w:val="000A3F7E"/>
    <w:rPr>
      <w:rFonts w:ascii="Times New Roman" w:eastAsia="Times New Roman" w:hAnsi="Times New Roman" w:cs="Times New Roman"/>
      <w:i/>
      <w:iCs/>
      <w:sz w:val="19"/>
      <w:szCs w:val="19"/>
      <w:shd w:val="clear" w:color="auto" w:fill="FFFFFF"/>
    </w:rPr>
  </w:style>
  <w:style w:type="character" w:customStyle="1" w:styleId="9pt">
    <w:name w:val="Основной текст + 9 pt;Полужирный;Курсив"/>
    <w:basedOn w:val="af8"/>
    <w:rsid w:val="000A3F7E"/>
    <w:rPr>
      <w:rFonts w:ascii="Times New Roman" w:eastAsia="Times New Roman" w:hAnsi="Times New Roman" w:cs="Times New Roman"/>
      <w:b/>
      <w:bCs/>
      <w:i/>
      <w:iCs/>
      <w:sz w:val="18"/>
      <w:szCs w:val="18"/>
      <w:shd w:val="clear" w:color="auto" w:fill="FFFFFF"/>
    </w:rPr>
  </w:style>
  <w:style w:type="character" w:customStyle="1" w:styleId="75">
    <w:name w:val="Основной текст (7) + Не полужирный"/>
    <w:basedOn w:val="72"/>
    <w:rsid w:val="000A3F7E"/>
    <w:rPr>
      <w:rFonts w:ascii="Times New Roman" w:eastAsia="Times New Roman" w:hAnsi="Times New Roman" w:cs="Times New Roman"/>
      <w:b/>
      <w:bCs/>
      <w:sz w:val="19"/>
      <w:szCs w:val="19"/>
      <w:shd w:val="clear" w:color="auto" w:fill="FFFFFF"/>
    </w:rPr>
  </w:style>
  <w:style w:type="character" w:customStyle="1" w:styleId="affffff3">
    <w:name w:val="Подпись к картинке + Курсив"/>
    <w:basedOn w:val="affffff"/>
    <w:rsid w:val="000A3F7E"/>
    <w:rPr>
      <w:rFonts w:ascii="Times New Roman" w:eastAsia="Times New Roman" w:hAnsi="Times New Roman" w:cs="Times New Roman"/>
      <w:i/>
      <w:iCs/>
      <w:sz w:val="19"/>
      <w:szCs w:val="19"/>
      <w:shd w:val="clear" w:color="auto" w:fill="FFFFFF"/>
    </w:rPr>
  </w:style>
  <w:style w:type="character" w:customStyle="1" w:styleId="2pt0">
    <w:name w:val="Основной текст + Интервал 2 pt"/>
    <w:basedOn w:val="af8"/>
    <w:rsid w:val="000A3F7E"/>
    <w:rPr>
      <w:rFonts w:ascii="Times New Roman" w:eastAsia="Times New Roman" w:hAnsi="Times New Roman" w:cs="Times New Roman"/>
      <w:spacing w:val="40"/>
      <w:sz w:val="19"/>
      <w:szCs w:val="19"/>
      <w:shd w:val="clear" w:color="auto" w:fill="FFFFFF"/>
    </w:rPr>
  </w:style>
  <w:style w:type="character" w:customStyle="1" w:styleId="2-1pt0">
    <w:name w:val="Основной текст (2) + Интервал -1 pt"/>
    <w:basedOn w:val="29"/>
    <w:rsid w:val="000A3F7E"/>
    <w:rPr>
      <w:rFonts w:ascii="Times New Roman" w:eastAsia="Times New Roman" w:hAnsi="Times New Roman" w:cs="Times New Roman"/>
      <w:b w:val="0"/>
      <w:bCs w:val="0"/>
      <w:spacing w:val="-20"/>
      <w:sz w:val="27"/>
      <w:szCs w:val="27"/>
      <w:shd w:val="clear" w:color="auto" w:fill="FFFFFF"/>
    </w:rPr>
  </w:style>
  <w:style w:type="paragraph" w:customStyle="1" w:styleId="431">
    <w:name w:val="Заголовок №4 (3)"/>
    <w:basedOn w:val="a0"/>
    <w:link w:val="430"/>
    <w:rsid w:val="000A3F7E"/>
    <w:pPr>
      <w:shd w:val="clear" w:color="auto" w:fill="FFFFFF"/>
      <w:spacing w:before="120" w:after="0" w:line="211" w:lineRule="exact"/>
      <w:ind w:firstLine="280"/>
      <w:jc w:val="both"/>
      <w:outlineLvl w:val="3"/>
    </w:pPr>
    <w:rPr>
      <w:rFonts w:ascii="Times New Roman" w:eastAsia="Times New Roman" w:hAnsi="Times New Roman"/>
      <w:sz w:val="20"/>
      <w:szCs w:val="20"/>
      <w:lang w:eastAsia="ru-RU"/>
    </w:rPr>
  </w:style>
  <w:style w:type="paragraph" w:customStyle="1" w:styleId="115pt0">
    <w:name w:val="Колонтитул + 11.5 pt"/>
    <w:basedOn w:val="36"/>
    <w:rsid w:val="000A3F7E"/>
    <w:pPr>
      <w:widowControl/>
      <w:shd w:val="clear" w:color="auto" w:fill="auto"/>
      <w:spacing w:before="1140" w:line="200" w:lineRule="atLeast"/>
      <w:ind w:firstLine="301"/>
      <w:jc w:val="left"/>
    </w:pPr>
    <w:rPr>
      <w:sz w:val="19"/>
      <w:szCs w:val="19"/>
      <w:lang w:eastAsia="ru-RU"/>
    </w:rPr>
  </w:style>
  <w:style w:type="character" w:customStyle="1" w:styleId="Bodytext2">
    <w:name w:val="Body text (2)_"/>
    <w:basedOn w:val="a1"/>
    <w:link w:val="Bodytext20"/>
    <w:uiPriority w:val="99"/>
    <w:rsid w:val="000A3F7E"/>
    <w:rPr>
      <w:rFonts w:ascii="Times New Roman" w:hAnsi="Times New Roman"/>
      <w:shd w:val="clear" w:color="auto" w:fill="FFFFFF"/>
    </w:rPr>
  </w:style>
  <w:style w:type="paragraph" w:customStyle="1" w:styleId="Bodytext20">
    <w:name w:val="Body text (2)"/>
    <w:basedOn w:val="a0"/>
    <w:link w:val="Bodytext2"/>
    <w:uiPriority w:val="99"/>
    <w:rsid w:val="000A3F7E"/>
    <w:pPr>
      <w:widowControl w:val="0"/>
      <w:shd w:val="clear" w:color="auto" w:fill="FFFFFF"/>
      <w:spacing w:after="0" w:line="192" w:lineRule="exact"/>
      <w:jc w:val="both"/>
    </w:pPr>
    <w:rPr>
      <w:rFonts w:ascii="Times New Roman" w:hAnsi="Times New Roman"/>
      <w:sz w:val="20"/>
      <w:szCs w:val="20"/>
      <w:lang w:eastAsia="ru-RU"/>
    </w:rPr>
  </w:style>
  <w:style w:type="character" w:customStyle="1" w:styleId="Bodytext2Bold">
    <w:name w:val="Body text (2) + Bold"/>
    <w:aliases w:val="Spacing 0 pt"/>
    <w:basedOn w:val="Bodytext2"/>
    <w:uiPriority w:val="99"/>
    <w:rsid w:val="000A3F7E"/>
    <w:rPr>
      <w:rFonts w:ascii="Times New Roman" w:hAnsi="Times New Roman"/>
      <w:b/>
      <w:bCs/>
      <w:spacing w:val="-10"/>
      <w:u w:val="none"/>
      <w:shd w:val="clear" w:color="auto" w:fill="FFFFFF"/>
    </w:rPr>
  </w:style>
  <w:style w:type="character" w:customStyle="1" w:styleId="Text0">
    <w:name w:val="Text"/>
    <w:uiPriority w:val="99"/>
    <w:rsid w:val="000A3F7E"/>
    <w:rPr>
      <w:rFonts w:ascii="SchoolBookC" w:hAnsi="SchoolBookC"/>
      <w:color w:val="000000"/>
      <w:spacing w:val="0"/>
      <w:w w:val="100"/>
      <w:position w:val="0"/>
      <w:sz w:val="22"/>
      <w:u w:val="none"/>
      <w:vertAlign w:val="baseline"/>
      <w:lang w:val="ru-RU"/>
    </w:rPr>
  </w:style>
  <w:style w:type="character" w:customStyle="1" w:styleId="295ptExact">
    <w:name w:val="Основной текст (2) + 9;5 pt;Курсив Exact"/>
    <w:basedOn w:val="a1"/>
    <w:rsid w:val="000A3F7E"/>
    <w:rPr>
      <w:rFonts w:ascii="Times New Roman" w:eastAsia="Times New Roman" w:hAnsi="Times New Roman" w:cs="Times New Roman"/>
      <w:b w:val="0"/>
      <w:bCs w:val="0"/>
      <w:i/>
      <w:iCs/>
      <w:smallCaps w:val="0"/>
      <w:strike w:val="0"/>
      <w:color w:val="000000"/>
      <w:spacing w:val="-10"/>
      <w:w w:val="100"/>
      <w:position w:val="0"/>
      <w:sz w:val="19"/>
      <w:szCs w:val="19"/>
      <w:u w:val="none"/>
      <w:lang w:val="ru-RU" w:eastAsia="ru-RU" w:bidi="ru-RU"/>
    </w:rPr>
  </w:style>
  <w:style w:type="character" w:customStyle="1" w:styleId="2Exact5">
    <w:name w:val="Основной текст (2) + Полужирный;Курсив Exact"/>
    <w:basedOn w:val="a1"/>
    <w:rsid w:val="000A3F7E"/>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0ptExact">
    <w:name w:val="Основной текст (2) + Интервал 0 pt Exact"/>
    <w:basedOn w:val="a1"/>
    <w:rsid w:val="000A3F7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ptExact0">
    <w:name w:val="Основной текст (2) + Интервал 1 pt Exact"/>
    <w:basedOn w:val="a1"/>
    <w:rsid w:val="000A3F7E"/>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295pt0pt">
    <w:name w:val="Основной текст (2) + 9;5 pt;Курсив;Интервал 0 pt"/>
    <w:basedOn w:val="29"/>
    <w:rsid w:val="000A3F7E"/>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eastAsia="ru-RU" w:bidi="ru-RU"/>
    </w:rPr>
  </w:style>
  <w:style w:type="paragraph" w:customStyle="1" w:styleId="2ff3">
    <w:name w:val="стиль2"/>
    <w:basedOn w:val="a0"/>
    <w:uiPriority w:val="99"/>
    <w:rsid w:val="009B7639"/>
    <w:pPr>
      <w:autoSpaceDE w:val="0"/>
      <w:autoSpaceDN w:val="0"/>
      <w:adjustRightInd w:val="0"/>
      <w:spacing w:before="100" w:after="100"/>
    </w:pPr>
    <w:rPr>
      <w:rFonts w:ascii="Tahoma" w:eastAsia="Times New Roman" w:hAnsi="Tahoma" w:cs="Tahoma"/>
      <w:sz w:val="20"/>
      <w:szCs w:val="20"/>
      <w:lang w:eastAsia="ru-RU"/>
    </w:rPr>
  </w:style>
  <w:style w:type="paragraph" w:customStyle="1" w:styleId="Style2">
    <w:name w:val="Style2"/>
    <w:basedOn w:val="a0"/>
    <w:uiPriority w:val="99"/>
    <w:rsid w:val="009B7639"/>
    <w:pPr>
      <w:widowControl w:val="0"/>
      <w:autoSpaceDE w:val="0"/>
      <w:autoSpaceDN w:val="0"/>
      <w:adjustRightInd w:val="0"/>
      <w:spacing w:after="0" w:line="192" w:lineRule="exact"/>
      <w:jc w:val="center"/>
    </w:pPr>
    <w:rPr>
      <w:rFonts w:ascii="Century Schoolbook" w:eastAsiaTheme="minorEastAsia" w:hAnsi="Century Schoolbook" w:cstheme="minorBidi"/>
      <w:sz w:val="24"/>
      <w:szCs w:val="24"/>
      <w:lang w:eastAsia="ru-RU"/>
    </w:rPr>
  </w:style>
  <w:style w:type="paragraph" w:customStyle="1" w:styleId="Style5">
    <w:name w:val="Style5"/>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paragraph" w:customStyle="1" w:styleId="Style6">
    <w:name w:val="Style6"/>
    <w:basedOn w:val="a0"/>
    <w:uiPriority w:val="99"/>
    <w:rsid w:val="009B7639"/>
    <w:pPr>
      <w:widowControl w:val="0"/>
      <w:autoSpaceDE w:val="0"/>
      <w:autoSpaceDN w:val="0"/>
      <w:adjustRightInd w:val="0"/>
      <w:spacing w:after="0" w:line="211" w:lineRule="exact"/>
    </w:pPr>
    <w:rPr>
      <w:rFonts w:ascii="Century Schoolbook" w:eastAsiaTheme="minorEastAsia" w:hAnsi="Century Schoolbook" w:cstheme="minorBidi"/>
      <w:sz w:val="24"/>
      <w:szCs w:val="24"/>
      <w:lang w:eastAsia="ru-RU"/>
    </w:rPr>
  </w:style>
  <w:style w:type="character" w:customStyle="1" w:styleId="FontStyle30">
    <w:name w:val="Font Style30"/>
    <w:basedOn w:val="a1"/>
    <w:uiPriority w:val="99"/>
    <w:rsid w:val="009B7639"/>
    <w:rPr>
      <w:rFonts w:ascii="Century Schoolbook" w:hAnsi="Century Schoolbook" w:cs="Century Schoolbook"/>
      <w:sz w:val="16"/>
      <w:szCs w:val="16"/>
    </w:rPr>
  </w:style>
  <w:style w:type="character" w:customStyle="1" w:styleId="FontStyle31">
    <w:name w:val="Font Style31"/>
    <w:basedOn w:val="a1"/>
    <w:uiPriority w:val="99"/>
    <w:rsid w:val="009B7639"/>
    <w:rPr>
      <w:rFonts w:ascii="Century Schoolbook" w:hAnsi="Century Schoolbook" w:cs="Century Schoolbook"/>
      <w:i/>
      <w:iCs/>
      <w:sz w:val="16"/>
      <w:szCs w:val="16"/>
    </w:rPr>
  </w:style>
  <w:style w:type="character" w:customStyle="1" w:styleId="FontStyle33">
    <w:name w:val="Font Style33"/>
    <w:basedOn w:val="a1"/>
    <w:uiPriority w:val="99"/>
    <w:rsid w:val="009B7639"/>
    <w:rPr>
      <w:rFonts w:ascii="Franklin Gothic Book" w:hAnsi="Franklin Gothic Book" w:cs="Franklin Gothic Book"/>
      <w:b/>
      <w:bCs/>
      <w:sz w:val="16"/>
      <w:szCs w:val="16"/>
    </w:rPr>
  </w:style>
  <w:style w:type="paragraph" w:customStyle="1" w:styleId="Style4">
    <w:name w:val="Style4"/>
    <w:basedOn w:val="a0"/>
    <w:uiPriority w:val="99"/>
    <w:rsid w:val="009B7639"/>
    <w:pPr>
      <w:widowControl w:val="0"/>
      <w:autoSpaceDE w:val="0"/>
      <w:autoSpaceDN w:val="0"/>
      <w:adjustRightInd w:val="0"/>
      <w:spacing w:after="0"/>
      <w:jc w:val="center"/>
    </w:pPr>
    <w:rPr>
      <w:rFonts w:ascii="Century Schoolbook" w:eastAsiaTheme="minorEastAsia" w:hAnsi="Century Schoolbook" w:cstheme="minorBidi"/>
      <w:sz w:val="24"/>
      <w:szCs w:val="24"/>
      <w:lang w:eastAsia="ru-RU"/>
    </w:rPr>
  </w:style>
  <w:style w:type="character" w:customStyle="1" w:styleId="FontStyle32">
    <w:name w:val="Font Style32"/>
    <w:basedOn w:val="a1"/>
    <w:uiPriority w:val="99"/>
    <w:rsid w:val="009B7639"/>
    <w:rPr>
      <w:rFonts w:ascii="Century Schoolbook" w:hAnsi="Century Schoolbook" w:cs="Century Schoolbook"/>
      <w:b/>
      <w:bCs/>
      <w:sz w:val="16"/>
      <w:szCs w:val="16"/>
    </w:rPr>
  </w:style>
  <w:style w:type="paragraph" w:customStyle="1" w:styleId="Style15">
    <w:name w:val="Style15"/>
    <w:basedOn w:val="a0"/>
    <w:uiPriority w:val="99"/>
    <w:rsid w:val="009B7639"/>
    <w:pPr>
      <w:widowControl w:val="0"/>
      <w:autoSpaceDE w:val="0"/>
      <w:autoSpaceDN w:val="0"/>
      <w:adjustRightInd w:val="0"/>
      <w:spacing w:after="0" w:line="197" w:lineRule="exact"/>
    </w:pPr>
    <w:rPr>
      <w:rFonts w:ascii="Century Schoolbook" w:eastAsiaTheme="minorEastAsia" w:hAnsi="Century Schoolbook" w:cstheme="minorBidi"/>
      <w:sz w:val="24"/>
      <w:szCs w:val="24"/>
      <w:lang w:eastAsia="ru-RU"/>
    </w:rPr>
  </w:style>
  <w:style w:type="paragraph" w:customStyle="1" w:styleId="Style18">
    <w:name w:val="Style18"/>
    <w:basedOn w:val="a0"/>
    <w:uiPriority w:val="99"/>
    <w:rsid w:val="009B7639"/>
    <w:pPr>
      <w:widowControl w:val="0"/>
      <w:autoSpaceDE w:val="0"/>
      <w:autoSpaceDN w:val="0"/>
      <w:adjustRightInd w:val="0"/>
      <w:spacing w:after="0" w:line="202" w:lineRule="exact"/>
      <w:ind w:firstLine="62"/>
    </w:pPr>
    <w:rPr>
      <w:rFonts w:ascii="Century Schoolbook" w:eastAsiaTheme="minorEastAsia" w:hAnsi="Century Schoolbook" w:cstheme="minorBidi"/>
      <w:sz w:val="24"/>
      <w:szCs w:val="24"/>
      <w:lang w:eastAsia="ru-RU"/>
    </w:rPr>
  </w:style>
  <w:style w:type="paragraph" w:customStyle="1" w:styleId="Style20">
    <w:name w:val="Style20"/>
    <w:basedOn w:val="a0"/>
    <w:uiPriority w:val="99"/>
    <w:rsid w:val="009B7639"/>
    <w:pPr>
      <w:widowControl w:val="0"/>
      <w:autoSpaceDE w:val="0"/>
      <w:autoSpaceDN w:val="0"/>
      <w:adjustRightInd w:val="0"/>
      <w:spacing w:after="0" w:line="197" w:lineRule="exact"/>
      <w:ind w:firstLine="149"/>
    </w:pPr>
    <w:rPr>
      <w:rFonts w:ascii="Century Schoolbook" w:eastAsiaTheme="minorEastAsia" w:hAnsi="Century Schoolbook" w:cstheme="minorBidi"/>
      <w:sz w:val="24"/>
      <w:szCs w:val="24"/>
      <w:lang w:eastAsia="ru-RU"/>
    </w:rPr>
  </w:style>
  <w:style w:type="paragraph" w:customStyle="1" w:styleId="Style22">
    <w:name w:val="Style22"/>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40">
    <w:name w:val="Font Style40"/>
    <w:basedOn w:val="a1"/>
    <w:uiPriority w:val="99"/>
    <w:rsid w:val="009B7639"/>
    <w:rPr>
      <w:rFonts w:ascii="Century Schoolbook" w:hAnsi="Century Schoolbook" w:cs="Century Schoolbook"/>
      <w:b/>
      <w:bCs/>
      <w:sz w:val="10"/>
      <w:szCs w:val="10"/>
    </w:rPr>
  </w:style>
  <w:style w:type="character" w:customStyle="1" w:styleId="FontStyle45">
    <w:name w:val="Font Style45"/>
    <w:basedOn w:val="a1"/>
    <w:uiPriority w:val="99"/>
    <w:rsid w:val="009B7639"/>
    <w:rPr>
      <w:rFonts w:ascii="Century Schoolbook" w:hAnsi="Century Schoolbook" w:cs="Century Schoolbook"/>
      <w:spacing w:val="60"/>
      <w:sz w:val="34"/>
      <w:szCs w:val="34"/>
    </w:rPr>
  </w:style>
  <w:style w:type="paragraph" w:customStyle="1" w:styleId="Style24">
    <w:name w:val="Style24"/>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34">
    <w:name w:val="Font Style34"/>
    <w:basedOn w:val="a1"/>
    <w:uiPriority w:val="99"/>
    <w:rsid w:val="009B7639"/>
    <w:rPr>
      <w:rFonts w:ascii="Franklin Gothic Book" w:hAnsi="Franklin Gothic Book" w:cs="Franklin Gothic Book"/>
      <w:b/>
      <w:bCs/>
      <w:sz w:val="16"/>
      <w:szCs w:val="16"/>
    </w:rPr>
  </w:style>
  <w:style w:type="character" w:customStyle="1" w:styleId="FontStyle39">
    <w:name w:val="Font Style39"/>
    <w:basedOn w:val="a1"/>
    <w:uiPriority w:val="99"/>
    <w:rsid w:val="009B7639"/>
    <w:rPr>
      <w:rFonts w:ascii="Century Schoolbook" w:hAnsi="Century Schoolbook" w:cs="Century Schoolbook"/>
      <w:b/>
      <w:bCs/>
      <w:sz w:val="8"/>
      <w:szCs w:val="8"/>
    </w:rPr>
  </w:style>
  <w:style w:type="character" w:customStyle="1" w:styleId="FontStyle41">
    <w:name w:val="Font Style41"/>
    <w:basedOn w:val="a1"/>
    <w:uiPriority w:val="99"/>
    <w:rsid w:val="009B7639"/>
    <w:rPr>
      <w:rFonts w:ascii="Franklin Gothic Book" w:hAnsi="Franklin Gothic Book" w:cs="Franklin Gothic Book"/>
      <w:sz w:val="24"/>
      <w:szCs w:val="24"/>
    </w:rPr>
  </w:style>
  <w:style w:type="paragraph" w:customStyle="1" w:styleId="Style23">
    <w:name w:val="Style23"/>
    <w:basedOn w:val="a0"/>
    <w:uiPriority w:val="99"/>
    <w:rsid w:val="009B7639"/>
    <w:pPr>
      <w:widowControl w:val="0"/>
      <w:autoSpaceDE w:val="0"/>
      <w:autoSpaceDN w:val="0"/>
      <w:adjustRightInd w:val="0"/>
      <w:spacing w:after="0" w:line="1560" w:lineRule="exact"/>
    </w:pPr>
    <w:rPr>
      <w:rFonts w:ascii="Century Schoolbook" w:eastAsiaTheme="minorEastAsia" w:hAnsi="Century Schoolbook" w:cstheme="minorBidi"/>
      <w:sz w:val="24"/>
      <w:szCs w:val="24"/>
      <w:lang w:eastAsia="ru-RU"/>
    </w:rPr>
  </w:style>
  <w:style w:type="character" w:customStyle="1" w:styleId="10pt">
    <w:name w:val="Основной текст + 10 pt;Курсив"/>
    <w:basedOn w:val="af8"/>
    <w:rsid w:val="009B7639"/>
    <w:rPr>
      <w:rFonts w:ascii="Century Schoolbook" w:eastAsia="Century Schoolbook" w:hAnsi="Century Schoolbook" w:cs="Century Schoolbook"/>
      <w:i/>
      <w:iCs/>
      <w:sz w:val="20"/>
      <w:szCs w:val="20"/>
      <w:shd w:val="clear" w:color="auto" w:fill="FFFFFF"/>
    </w:rPr>
  </w:style>
  <w:style w:type="character" w:customStyle="1" w:styleId="FrankRuehl125pt">
    <w:name w:val="Основной текст + FrankRuehl;12;5 pt;Полужирный"/>
    <w:basedOn w:val="af8"/>
    <w:rsid w:val="009B7639"/>
    <w:rPr>
      <w:rFonts w:ascii="FrankRuehl" w:eastAsia="FrankRuehl" w:hAnsi="FrankRuehl" w:cs="FrankRuehl"/>
      <w:b/>
      <w:bCs/>
      <w:i w:val="0"/>
      <w:iCs w:val="0"/>
      <w:smallCaps w:val="0"/>
      <w:strike w:val="0"/>
      <w:spacing w:val="0"/>
      <w:sz w:val="25"/>
      <w:szCs w:val="25"/>
      <w:shd w:val="clear" w:color="auto" w:fill="FFFFFF"/>
    </w:rPr>
  </w:style>
  <w:style w:type="paragraph" w:customStyle="1" w:styleId="Style26">
    <w:name w:val="Style26"/>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43">
    <w:name w:val="Font Style43"/>
    <w:basedOn w:val="a1"/>
    <w:uiPriority w:val="99"/>
    <w:rsid w:val="009B7639"/>
    <w:rPr>
      <w:rFonts w:ascii="Century Schoolbook" w:hAnsi="Century Schoolbook" w:cs="Century Schoolbook"/>
      <w:sz w:val="20"/>
      <w:szCs w:val="20"/>
    </w:rPr>
  </w:style>
  <w:style w:type="paragraph" w:customStyle="1" w:styleId="Style21">
    <w:name w:val="Style21"/>
    <w:basedOn w:val="a0"/>
    <w:uiPriority w:val="99"/>
    <w:rsid w:val="009B7639"/>
    <w:pPr>
      <w:widowControl w:val="0"/>
      <w:autoSpaceDE w:val="0"/>
      <w:autoSpaceDN w:val="0"/>
      <w:adjustRightInd w:val="0"/>
      <w:spacing w:after="0" w:line="206" w:lineRule="exact"/>
      <w:jc w:val="center"/>
    </w:pPr>
    <w:rPr>
      <w:rFonts w:ascii="Century Schoolbook" w:eastAsiaTheme="minorEastAsia" w:hAnsi="Century Schoolbook" w:cstheme="minorBidi"/>
      <w:sz w:val="24"/>
      <w:szCs w:val="24"/>
      <w:lang w:eastAsia="ru-RU"/>
    </w:rPr>
  </w:style>
  <w:style w:type="character" w:customStyle="1" w:styleId="FontStyle35">
    <w:name w:val="Font Style35"/>
    <w:basedOn w:val="a1"/>
    <w:uiPriority w:val="99"/>
    <w:rsid w:val="009B7639"/>
    <w:rPr>
      <w:rFonts w:ascii="Century Schoolbook" w:hAnsi="Century Schoolbook" w:cs="Century Schoolbook"/>
      <w:sz w:val="30"/>
      <w:szCs w:val="30"/>
    </w:rPr>
  </w:style>
  <w:style w:type="paragraph" w:customStyle="1" w:styleId="Style27">
    <w:name w:val="Style27"/>
    <w:basedOn w:val="a0"/>
    <w:uiPriority w:val="99"/>
    <w:rsid w:val="009B7639"/>
    <w:pPr>
      <w:widowControl w:val="0"/>
      <w:autoSpaceDE w:val="0"/>
      <w:autoSpaceDN w:val="0"/>
      <w:adjustRightInd w:val="0"/>
      <w:spacing w:after="0" w:line="106" w:lineRule="exact"/>
    </w:pPr>
    <w:rPr>
      <w:rFonts w:ascii="Century Schoolbook" w:eastAsiaTheme="minorEastAsia" w:hAnsi="Century Schoolbook" w:cstheme="minorBidi"/>
      <w:sz w:val="24"/>
      <w:szCs w:val="24"/>
      <w:lang w:eastAsia="ru-RU"/>
    </w:rPr>
  </w:style>
  <w:style w:type="character" w:customStyle="1" w:styleId="FontStyle44">
    <w:name w:val="Font Style44"/>
    <w:basedOn w:val="a1"/>
    <w:uiPriority w:val="99"/>
    <w:rsid w:val="009B7639"/>
    <w:rPr>
      <w:rFonts w:ascii="Century Schoolbook" w:hAnsi="Century Schoolbook" w:cs="Century Schoolbook"/>
      <w:b/>
      <w:bCs/>
      <w:sz w:val="10"/>
      <w:szCs w:val="10"/>
    </w:rPr>
  </w:style>
  <w:style w:type="paragraph" w:customStyle="1" w:styleId="Style8">
    <w:name w:val="Style8"/>
    <w:basedOn w:val="a0"/>
    <w:uiPriority w:val="99"/>
    <w:rsid w:val="00144AD6"/>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38">
    <w:name w:val="Font Style38"/>
    <w:basedOn w:val="a1"/>
    <w:uiPriority w:val="99"/>
    <w:rsid w:val="00144AD6"/>
    <w:rPr>
      <w:rFonts w:ascii="Century Schoolbook" w:hAnsi="Century Schoolbook" w:cs="Century Schoolbook"/>
      <w:sz w:val="18"/>
      <w:szCs w:val="18"/>
    </w:rPr>
  </w:style>
  <w:style w:type="paragraph" w:customStyle="1" w:styleId="Style9">
    <w:name w:val="Style9"/>
    <w:basedOn w:val="a0"/>
    <w:uiPriority w:val="99"/>
    <w:rsid w:val="00144AD6"/>
    <w:pPr>
      <w:widowControl w:val="0"/>
      <w:autoSpaceDE w:val="0"/>
      <w:autoSpaceDN w:val="0"/>
      <w:adjustRightInd w:val="0"/>
      <w:spacing w:after="0" w:line="247" w:lineRule="exact"/>
      <w:ind w:firstLine="346"/>
      <w:jc w:val="both"/>
    </w:pPr>
    <w:rPr>
      <w:rFonts w:ascii="Century Schoolbook" w:eastAsiaTheme="minorEastAsia" w:hAnsi="Century Schoolbook" w:cstheme="minorBidi"/>
      <w:sz w:val="24"/>
      <w:szCs w:val="24"/>
      <w:lang w:eastAsia="ru-RU"/>
    </w:rPr>
  </w:style>
  <w:style w:type="paragraph" w:customStyle="1" w:styleId="Style17">
    <w:name w:val="Style17"/>
    <w:basedOn w:val="a0"/>
    <w:uiPriority w:val="99"/>
    <w:rsid w:val="00144AD6"/>
    <w:pPr>
      <w:widowControl w:val="0"/>
      <w:autoSpaceDE w:val="0"/>
      <w:autoSpaceDN w:val="0"/>
      <w:adjustRightInd w:val="0"/>
      <w:spacing w:after="0" w:line="230" w:lineRule="exact"/>
      <w:ind w:firstLine="346"/>
      <w:jc w:val="both"/>
    </w:pPr>
    <w:rPr>
      <w:rFonts w:ascii="Century Schoolbook" w:eastAsiaTheme="minorEastAsia" w:hAnsi="Century Schoolbook" w:cstheme="minorBidi"/>
      <w:sz w:val="24"/>
      <w:szCs w:val="24"/>
      <w:lang w:eastAsia="ru-RU"/>
    </w:rPr>
  </w:style>
  <w:style w:type="character" w:customStyle="1" w:styleId="FontStyle66">
    <w:name w:val="Font Style66"/>
    <w:basedOn w:val="a1"/>
    <w:uiPriority w:val="99"/>
    <w:rsid w:val="00FB67D3"/>
    <w:rPr>
      <w:rFonts w:ascii="Times New Roman" w:hAnsi="Times New Roman" w:cs="Times New Roman"/>
      <w:b/>
      <w:bCs/>
      <w:sz w:val="22"/>
      <w:szCs w:val="22"/>
    </w:rPr>
  </w:style>
  <w:style w:type="character" w:customStyle="1" w:styleId="FontStyle65">
    <w:name w:val="Font Style65"/>
    <w:basedOn w:val="a1"/>
    <w:uiPriority w:val="99"/>
    <w:rsid w:val="00FB67D3"/>
    <w:rPr>
      <w:rFonts w:ascii="Times New Roman" w:hAnsi="Times New Roman" w:cs="Times New Roman"/>
      <w:b/>
      <w:bCs/>
      <w:i/>
      <w:iCs/>
      <w:spacing w:val="20"/>
      <w:sz w:val="20"/>
      <w:szCs w:val="20"/>
    </w:rPr>
  </w:style>
  <w:style w:type="character" w:customStyle="1" w:styleId="3f3">
    <w:name w:val="Основной текст (3) + Не полужирный"/>
    <w:basedOn w:val="38"/>
    <w:rsid w:val="00E25592"/>
    <w:rPr>
      <w:rFonts w:ascii="Century Schoolbook" w:eastAsia="Century Schoolbook" w:hAnsi="Century Schoolbook" w:cs="Century Schoolbook"/>
      <w:b/>
      <w:bCs/>
      <w:i w:val="0"/>
      <w:iCs w:val="0"/>
      <w:smallCaps w:val="0"/>
      <w:strike w:val="0"/>
      <w:spacing w:val="0"/>
      <w:sz w:val="19"/>
      <w:szCs w:val="19"/>
      <w:shd w:val="clear" w:color="auto" w:fill="FFFFFF"/>
    </w:rPr>
  </w:style>
  <w:style w:type="character" w:customStyle="1" w:styleId="1ff2">
    <w:name w:val="Основной текст + Полужирный1"/>
    <w:basedOn w:val="16"/>
    <w:uiPriority w:val="99"/>
    <w:rsid w:val="00C5107F"/>
    <w:rPr>
      <w:rFonts w:ascii="Times New Roman" w:hAnsi="Times New Roman" w:cs="Times New Roman"/>
      <w:b/>
      <w:bCs/>
      <w:sz w:val="22"/>
      <w:szCs w:val="22"/>
      <w:u w:val="none"/>
    </w:rPr>
  </w:style>
  <w:style w:type="character" w:customStyle="1" w:styleId="7pt1">
    <w:name w:val="Основной текст + 7 pt1"/>
    <w:basedOn w:val="16"/>
    <w:uiPriority w:val="99"/>
    <w:rsid w:val="007E4EFE"/>
    <w:rPr>
      <w:rFonts w:ascii="Times New Roman" w:hAnsi="Times New Roman" w:cs="Times New Roman"/>
      <w:sz w:val="14"/>
      <w:szCs w:val="14"/>
      <w:u w:val="none"/>
    </w:rPr>
  </w:style>
  <w:style w:type="character" w:customStyle="1" w:styleId="11pt1">
    <w:name w:val="Основной текст + 11 pt"/>
    <w:aliases w:val="Курсив3"/>
    <w:basedOn w:val="16"/>
    <w:uiPriority w:val="99"/>
    <w:rsid w:val="007E4EFE"/>
    <w:rPr>
      <w:rFonts w:ascii="Times New Roman" w:hAnsi="Times New Roman" w:cs="Times New Roman"/>
      <w:i/>
      <w:iCs/>
      <w:sz w:val="22"/>
      <w:szCs w:val="22"/>
      <w:u w:val="none"/>
    </w:rPr>
  </w:style>
  <w:style w:type="paragraph" w:customStyle="1" w:styleId="1ff3">
    <w:name w:val="Колонтитул1"/>
    <w:basedOn w:val="a0"/>
    <w:uiPriority w:val="99"/>
    <w:rsid w:val="007E4EFE"/>
    <w:pPr>
      <w:widowControl w:val="0"/>
      <w:shd w:val="clear" w:color="auto" w:fill="FFFFFF"/>
      <w:spacing w:after="0" w:line="240" w:lineRule="atLeast"/>
    </w:pPr>
    <w:rPr>
      <w:rFonts w:ascii="Sylfaen" w:eastAsia="Times New Roman" w:hAnsi="Sylfaen" w:cs="Sylfaen"/>
      <w:sz w:val="21"/>
      <w:szCs w:val="21"/>
      <w:lang w:eastAsia="ru-RU"/>
    </w:rPr>
  </w:style>
  <w:style w:type="character" w:customStyle="1" w:styleId="910pt">
    <w:name w:val="Основной текст (9) + 10 pt;Не полужирный"/>
    <w:basedOn w:val="92"/>
    <w:rsid w:val="001A4E59"/>
    <w:rPr>
      <w:rFonts w:ascii="Times New Roman" w:eastAsia="Times New Roman" w:hAnsi="Times New Roman" w:cs="Times New Roman"/>
      <w:b/>
      <w:bCs/>
      <w:i w:val="0"/>
      <w:iCs w:val="0"/>
      <w:sz w:val="20"/>
      <w:szCs w:val="20"/>
      <w:shd w:val="clear" w:color="auto" w:fill="FFFFFF"/>
    </w:rPr>
  </w:style>
  <w:style w:type="character" w:customStyle="1" w:styleId="affffff4">
    <w:name w:val="Основной текст + Полужирный;Курсив"/>
    <w:basedOn w:val="af8"/>
    <w:rsid w:val="001A4E59"/>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106">
    <w:name w:val="Основной текст (10) + Не полужирный;Не курсив"/>
    <w:basedOn w:val="100"/>
    <w:rsid w:val="001A4E59"/>
    <w:rPr>
      <w:rFonts w:ascii="Times New Roman" w:eastAsia="Times New Roman" w:hAnsi="Times New Roman" w:cs="Times New Roman"/>
      <w:b/>
      <w:bCs/>
      <w:i/>
      <w:iCs/>
      <w:spacing w:val="0"/>
      <w:sz w:val="21"/>
      <w:szCs w:val="21"/>
      <w:shd w:val="clear" w:color="auto" w:fill="FFFFFF"/>
    </w:rPr>
  </w:style>
  <w:style w:type="character" w:customStyle="1" w:styleId="1011pt">
    <w:name w:val="Основной текст (10) + 11 pt;Не курсив"/>
    <w:basedOn w:val="100"/>
    <w:rsid w:val="001A4E59"/>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21">
    <w:name w:val="Заголовок №3 (2)_"/>
    <w:basedOn w:val="a1"/>
    <w:link w:val="322"/>
    <w:rsid w:val="001A4E59"/>
    <w:rPr>
      <w:rFonts w:ascii="Lucida Sans Unicode" w:eastAsia="Lucida Sans Unicode" w:hAnsi="Lucida Sans Unicode" w:cs="Lucida Sans Unicode"/>
      <w:sz w:val="18"/>
      <w:szCs w:val="18"/>
      <w:shd w:val="clear" w:color="auto" w:fill="FFFFFF"/>
    </w:rPr>
  </w:style>
  <w:style w:type="paragraph" w:customStyle="1" w:styleId="322">
    <w:name w:val="Заголовок №3 (2)"/>
    <w:basedOn w:val="a0"/>
    <w:link w:val="321"/>
    <w:rsid w:val="001A4E59"/>
    <w:pPr>
      <w:shd w:val="clear" w:color="auto" w:fill="FFFFFF"/>
      <w:spacing w:after="0" w:line="230" w:lineRule="exact"/>
      <w:jc w:val="both"/>
      <w:outlineLvl w:val="2"/>
    </w:pPr>
    <w:rPr>
      <w:rFonts w:ascii="Lucida Sans Unicode" w:eastAsia="Lucida Sans Unicode" w:hAnsi="Lucida Sans Unicode" w:cs="Lucida Sans Unicode"/>
      <w:sz w:val="18"/>
      <w:szCs w:val="18"/>
      <w:lang w:eastAsia="ru-RU"/>
    </w:rPr>
  </w:style>
  <w:style w:type="character" w:customStyle="1" w:styleId="95pt">
    <w:name w:val="Основной текст + 9;5 pt"/>
    <w:basedOn w:val="af8"/>
    <w:rsid w:val="001A4E59"/>
    <w:rPr>
      <w:rFonts w:ascii="Lucida Sans Unicode" w:eastAsia="Lucida Sans Unicode" w:hAnsi="Lucida Sans Unicode" w:cs="Lucida Sans Unicode"/>
      <w:b w:val="0"/>
      <w:bCs w:val="0"/>
      <w:i w:val="0"/>
      <w:iCs w:val="0"/>
      <w:smallCaps w:val="0"/>
      <w:strike w:val="0"/>
      <w:spacing w:val="0"/>
      <w:sz w:val="19"/>
      <w:szCs w:val="19"/>
      <w:shd w:val="clear" w:color="auto" w:fill="FFFFFF"/>
    </w:rPr>
  </w:style>
  <w:style w:type="character" w:customStyle="1" w:styleId="630">
    <w:name w:val="Заголовок №6 (3)_"/>
    <w:basedOn w:val="a1"/>
    <w:link w:val="631"/>
    <w:rsid w:val="001A4E59"/>
    <w:rPr>
      <w:shd w:val="clear" w:color="auto" w:fill="FFFFFF"/>
    </w:rPr>
  </w:style>
  <w:style w:type="paragraph" w:customStyle="1" w:styleId="631">
    <w:name w:val="Заголовок №6 (3)"/>
    <w:basedOn w:val="a0"/>
    <w:link w:val="630"/>
    <w:rsid w:val="001A4E59"/>
    <w:pPr>
      <w:shd w:val="clear" w:color="auto" w:fill="FFFFFF"/>
      <w:spacing w:after="0" w:line="216" w:lineRule="exact"/>
      <w:ind w:firstLine="280"/>
      <w:jc w:val="both"/>
      <w:outlineLvl w:val="5"/>
    </w:pPr>
    <w:rPr>
      <w:sz w:val="20"/>
      <w:szCs w:val="20"/>
      <w:lang w:eastAsia="ru-RU"/>
    </w:rPr>
  </w:style>
  <w:style w:type="character" w:customStyle="1" w:styleId="910pt0">
    <w:name w:val="Основной текст (9) + 10 pt;Курсив"/>
    <w:basedOn w:val="92"/>
    <w:rsid w:val="001A4E59"/>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c">
    <w:name w:val="Заголовок №6 + Не полужирный"/>
    <w:basedOn w:val="66"/>
    <w:rsid w:val="001A4E59"/>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dash041d043e0432044b0439char1">
    <w:name w:val="dash041d_043e_0432_044b_0439__char1"/>
    <w:basedOn w:val="a1"/>
    <w:rsid w:val="001A4E59"/>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1A4E59"/>
    <w:pPr>
      <w:spacing w:after="0" w:line="360" w:lineRule="atLeast"/>
      <w:ind w:firstLine="440"/>
      <w:jc w:val="both"/>
    </w:pPr>
    <w:rPr>
      <w:rFonts w:ascii="Times New Roman" w:eastAsia="Times New Roman" w:hAnsi="Times New Roman"/>
      <w:sz w:val="28"/>
      <w:szCs w:val="28"/>
      <w:lang w:eastAsia="ru-RU"/>
    </w:rPr>
  </w:style>
  <w:style w:type="paragraph" w:customStyle="1" w:styleId="ParagraphStyle">
    <w:name w:val="Paragraph Style"/>
    <w:rsid w:val="001A4E59"/>
    <w:pPr>
      <w:autoSpaceDE w:val="0"/>
      <w:autoSpaceDN w:val="0"/>
      <w:adjustRightInd w:val="0"/>
    </w:pPr>
    <w:rPr>
      <w:rFonts w:ascii="Arial" w:eastAsia="Times New Roman" w:hAnsi="Arial" w:cs="Arial"/>
      <w:sz w:val="24"/>
      <w:szCs w:val="24"/>
      <w:lang w:val="x-none" w:eastAsia="en-US"/>
    </w:rPr>
  </w:style>
  <w:style w:type="character" w:customStyle="1" w:styleId="FontStyle51">
    <w:name w:val="Font Style51"/>
    <w:basedOn w:val="a1"/>
    <w:uiPriority w:val="99"/>
    <w:rsid w:val="007C6C60"/>
    <w:rPr>
      <w:rFonts w:ascii="Times New Roman" w:hAnsi="Times New Roman" w:cs="Times New Roman"/>
      <w:sz w:val="26"/>
      <w:szCs w:val="26"/>
    </w:rPr>
  </w:style>
  <w:style w:type="character" w:customStyle="1" w:styleId="2ff4">
    <w:name w:val="Колонтитул (2)"/>
    <w:basedOn w:val="a1"/>
    <w:uiPriority w:val="99"/>
    <w:rsid w:val="00BB42BC"/>
    <w:rPr>
      <w:rFonts w:ascii="Segoe UI" w:hAnsi="Segoe UI" w:cs="Segoe UI"/>
      <w:sz w:val="14"/>
      <w:szCs w:val="14"/>
      <w:u w:val="none"/>
    </w:rPr>
  </w:style>
  <w:style w:type="character" w:customStyle="1" w:styleId="2ff5">
    <w:name w:val="Основной текст (2) + Не полужирный"/>
    <w:basedOn w:val="29"/>
    <w:uiPriority w:val="99"/>
    <w:rsid w:val="00BB42BC"/>
    <w:rPr>
      <w:rFonts w:ascii="Times New Roman" w:eastAsia="Times New Roman" w:hAnsi="Times New Roman" w:cs="Times New Roman"/>
      <w:b/>
      <w:bCs/>
      <w:sz w:val="18"/>
      <w:szCs w:val="18"/>
      <w:u w:val="none"/>
      <w:shd w:val="clear" w:color="auto" w:fill="FFFFFF"/>
    </w:rPr>
  </w:style>
  <w:style w:type="character" w:customStyle="1" w:styleId="3f4">
    <w:name w:val="Колонтитул (3)"/>
    <w:basedOn w:val="a1"/>
    <w:uiPriority w:val="99"/>
    <w:rsid w:val="00BB42BC"/>
    <w:rPr>
      <w:rFonts w:ascii="Segoe UI" w:hAnsi="Segoe UI" w:cs="Segoe UI"/>
      <w:sz w:val="11"/>
      <w:szCs w:val="11"/>
      <w:u w:val="none"/>
    </w:rPr>
  </w:style>
  <w:style w:type="character" w:customStyle="1" w:styleId="3f5">
    <w:name w:val="Основной текст (3) + Не курсив"/>
    <w:basedOn w:val="38"/>
    <w:uiPriority w:val="99"/>
    <w:rsid w:val="00BB42BC"/>
    <w:rPr>
      <w:rFonts w:ascii="Times New Roman" w:eastAsia="Times New Roman" w:hAnsi="Times New Roman" w:cs="Times New Roman"/>
      <w:b/>
      <w:bCs/>
      <w:sz w:val="18"/>
      <w:szCs w:val="18"/>
      <w:u w:val="none"/>
      <w:shd w:val="clear" w:color="auto" w:fill="FFFFFF"/>
    </w:rPr>
  </w:style>
  <w:style w:type="paragraph" w:customStyle="1" w:styleId="311">
    <w:name w:val="Основной текст (3)1"/>
    <w:basedOn w:val="a0"/>
    <w:uiPriority w:val="99"/>
    <w:rsid w:val="00EE0331"/>
    <w:pPr>
      <w:widowControl w:val="0"/>
      <w:shd w:val="clear" w:color="auto" w:fill="FFFFFF"/>
      <w:spacing w:before="3840" w:after="0" w:line="211" w:lineRule="exact"/>
    </w:pPr>
    <w:rPr>
      <w:rFonts w:ascii="Century Schoolbook" w:eastAsia="Times New Roman" w:hAnsi="Century Schoolbook" w:cs="Century Schoolbook"/>
      <w:b/>
      <w:bCs/>
      <w:color w:val="000000"/>
      <w:sz w:val="20"/>
      <w:szCs w:val="20"/>
      <w:lang w:eastAsia="ru-RU"/>
    </w:rPr>
  </w:style>
  <w:style w:type="character" w:customStyle="1" w:styleId="FontStyle59">
    <w:name w:val="Font Style59"/>
    <w:uiPriority w:val="99"/>
    <w:rsid w:val="0038074C"/>
    <w:rPr>
      <w:rFonts w:ascii="Times New Roman" w:hAnsi="Times New Roman" w:cs="Times New Roman" w:hint="default"/>
      <w:sz w:val="26"/>
      <w:szCs w:val="26"/>
    </w:rPr>
  </w:style>
  <w:style w:type="character" w:customStyle="1" w:styleId="30pt">
    <w:name w:val="Заголовок №3 + Интервал 0 pt"/>
    <w:basedOn w:val="3f2"/>
    <w:rsid w:val="008E4BC7"/>
    <w:rPr>
      <w:rFonts w:ascii="Tahoma" w:eastAsia="Tahoma" w:hAnsi="Tahoma" w:cs="Tahoma"/>
      <w:b/>
      <w:bCs/>
      <w:i w:val="0"/>
      <w:iCs w:val="0"/>
      <w:smallCaps w:val="0"/>
      <w:strike w:val="0"/>
      <w:color w:val="000000"/>
      <w:spacing w:val="10"/>
      <w:w w:val="100"/>
      <w:position w:val="0"/>
      <w:sz w:val="16"/>
      <w:szCs w:val="16"/>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809E7"/>
    <w:pPr>
      <w:spacing w:after="200"/>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pPr>
    <w:rPr>
      <w:rFonts w:eastAsia="Times New Roman"/>
      <w:sz w:val="24"/>
      <w:szCs w:val="24"/>
      <w:lang w:eastAsia="ru-RU"/>
    </w:rPr>
  </w:style>
  <w:style w:type="paragraph" w:styleId="a8">
    <w:name w:val="List Paragraph"/>
    <w:basedOn w:val="a0"/>
    <w:link w:val="a9"/>
    <w:uiPriority w:val="34"/>
    <w:qFormat/>
    <w:rsid w:val="00B540EE"/>
    <w:pPr>
      <w:spacing w:after="0"/>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semiHidden/>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uiPriority w:val="99"/>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 Segoe UI"/>
    <w:uiPriority w:val="99"/>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uiPriority w:val="99"/>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9 pt4"/>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ddress">
    <w:name w:val="address"/>
    <w:basedOn w:val="a1"/>
    <w:rsid w:val="00383D94"/>
  </w:style>
  <w:style w:type="character" w:customStyle="1" w:styleId="townname">
    <w:name w:val="townname"/>
    <w:basedOn w:val="a1"/>
    <w:rsid w:val="00383D94"/>
  </w:style>
  <w:style w:type="paragraph" w:customStyle="1" w:styleId="rtecenter">
    <w:name w:val="rtecenter"/>
    <w:basedOn w:val="a0"/>
    <w:rsid w:val="00302E40"/>
    <w:pPr>
      <w:spacing w:before="100" w:beforeAutospacing="1" w:after="100" w:afterAutospacing="1"/>
    </w:pPr>
    <w:rPr>
      <w:rFonts w:ascii="Times New Roman" w:eastAsia="Times New Roman" w:hAnsi="Times New Roman"/>
      <w:sz w:val="24"/>
      <w:szCs w:val="24"/>
      <w:lang w:eastAsia="ru-RU"/>
    </w:rPr>
  </w:style>
  <w:style w:type="character" w:customStyle="1" w:styleId="filial-phone">
    <w:name w:val="filial-phone"/>
    <w:basedOn w:val="a1"/>
    <w:rsid w:val="002D66E3"/>
  </w:style>
  <w:style w:type="character" w:customStyle="1" w:styleId="filial-address">
    <w:name w:val="filial-address"/>
    <w:basedOn w:val="a1"/>
    <w:rsid w:val="002D66E3"/>
  </w:style>
  <w:style w:type="character" w:customStyle="1" w:styleId="b-phonenum">
    <w:name w:val="b-phone__num"/>
    <w:basedOn w:val="a1"/>
    <w:rsid w:val="00437CB0"/>
  </w:style>
  <w:style w:type="character" w:customStyle="1" w:styleId="ritreferenceauthors">
    <w:name w:val="rit_referenceauthors"/>
    <w:basedOn w:val="a1"/>
    <w:rsid w:val="00C6721A"/>
  </w:style>
  <w:style w:type="character" w:customStyle="1" w:styleId="ritreferencedatevalueprefix">
    <w:name w:val="rit_referencedatevalueprefix"/>
    <w:basedOn w:val="a1"/>
    <w:rsid w:val="00C6721A"/>
  </w:style>
  <w:style w:type="character" w:customStyle="1" w:styleId="ritreferencedatevalue">
    <w:name w:val="rit_referencedatevalue"/>
    <w:basedOn w:val="a1"/>
    <w:rsid w:val="00C6721A"/>
  </w:style>
  <w:style w:type="character" w:customStyle="1" w:styleId="ritreferencedocumentnumbervalueprefix">
    <w:name w:val="rit_referencedocumentnumbervalueprefix"/>
    <w:basedOn w:val="a1"/>
    <w:rsid w:val="00C6721A"/>
  </w:style>
  <w:style w:type="paragraph" w:customStyle="1" w:styleId="ConsPlusTitle">
    <w:name w:val="ConsPlusTitle"/>
    <w:uiPriority w:val="99"/>
    <w:rsid w:val="00152897"/>
    <w:pPr>
      <w:widowControl w:val="0"/>
      <w:autoSpaceDE w:val="0"/>
      <w:autoSpaceDN w:val="0"/>
      <w:adjustRightInd w:val="0"/>
    </w:pPr>
    <w:rPr>
      <w:rFonts w:ascii="Arial" w:eastAsia="Times New Roman" w:hAnsi="Arial" w:cs="Arial"/>
      <w:b/>
      <w:bCs/>
      <w:sz w:val="16"/>
      <w:szCs w:val="16"/>
    </w:rPr>
  </w:style>
  <w:style w:type="character" w:customStyle="1" w:styleId="86">
    <w:name w:val="Основной текст (8) + Не курсив"/>
    <w:basedOn w:val="83"/>
    <w:rsid w:val="00C65ED3"/>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85pt">
    <w:name w:val="Основной текст + 8;5 pt"/>
    <w:basedOn w:val="af8"/>
    <w:rsid w:val="00AF49F3"/>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FontStyle49">
    <w:name w:val="Font Style49"/>
    <w:basedOn w:val="a1"/>
    <w:rsid w:val="0082740D"/>
    <w:rPr>
      <w:rFonts w:ascii="Times New Roman" w:hAnsi="Times New Roman" w:cs="Times New Roman"/>
      <w:sz w:val="18"/>
      <w:szCs w:val="18"/>
    </w:rPr>
  </w:style>
  <w:style w:type="character" w:customStyle="1" w:styleId="FontStyle47">
    <w:name w:val="Font Style47"/>
    <w:basedOn w:val="a1"/>
    <w:uiPriority w:val="99"/>
    <w:rsid w:val="0082740D"/>
    <w:rPr>
      <w:rFonts w:ascii="Times New Roman" w:hAnsi="Times New Roman" w:cs="Times New Roman"/>
      <w:b/>
      <w:bCs/>
      <w:sz w:val="18"/>
      <w:szCs w:val="18"/>
    </w:rPr>
  </w:style>
  <w:style w:type="character" w:customStyle="1" w:styleId="FontStyle48">
    <w:name w:val="Font Style48"/>
    <w:basedOn w:val="a1"/>
    <w:rsid w:val="0082740D"/>
    <w:rPr>
      <w:rFonts w:ascii="Times New Roman" w:hAnsi="Times New Roman" w:cs="Times New Roman"/>
      <w:b/>
      <w:bCs/>
      <w:i/>
      <w:iCs/>
      <w:sz w:val="18"/>
      <w:szCs w:val="18"/>
    </w:rPr>
  </w:style>
  <w:style w:type="character" w:customStyle="1" w:styleId="420">
    <w:name w:val="Заголовок №4 (2)"/>
    <w:basedOn w:val="a1"/>
    <w:rsid w:val="0057318F"/>
    <w:rPr>
      <w:rFonts w:ascii="Bookman Old Style" w:eastAsia="Bookman Old Style" w:hAnsi="Bookman Old Style" w:cs="Bookman Old Style"/>
      <w:b w:val="0"/>
      <w:bCs w:val="0"/>
      <w:i w:val="0"/>
      <w:iCs w:val="0"/>
      <w:smallCaps w:val="0"/>
      <w:strike w:val="0"/>
      <w:spacing w:val="0"/>
      <w:sz w:val="21"/>
      <w:szCs w:val="21"/>
      <w:u w:val="single"/>
    </w:rPr>
  </w:style>
  <w:style w:type="character" w:customStyle="1" w:styleId="Consolas10pt">
    <w:name w:val="Основной текст + Consolas;10 pt;Курсив"/>
    <w:basedOn w:val="af8"/>
    <w:rsid w:val="0057318F"/>
    <w:rPr>
      <w:rFonts w:ascii="Consolas" w:eastAsia="Consolas" w:hAnsi="Consolas" w:cs="Consolas"/>
      <w:b w:val="0"/>
      <w:bCs w:val="0"/>
      <w:i/>
      <w:iCs/>
      <w:smallCaps w:val="0"/>
      <w:strike w:val="0"/>
      <w:spacing w:val="0"/>
      <w:sz w:val="20"/>
      <w:szCs w:val="20"/>
      <w:shd w:val="clear" w:color="auto" w:fill="FFFFFF"/>
    </w:rPr>
  </w:style>
  <w:style w:type="character" w:customStyle="1" w:styleId="SegoeUI105pt">
    <w:name w:val="Основной текст + Segoe UI;10;5 pt"/>
    <w:basedOn w:val="af8"/>
    <w:rsid w:val="0057318F"/>
    <w:rPr>
      <w:rFonts w:ascii="Segoe UI" w:eastAsia="Segoe UI" w:hAnsi="Segoe UI" w:cs="Segoe UI"/>
      <w:b w:val="0"/>
      <w:bCs w:val="0"/>
      <w:i w:val="0"/>
      <w:iCs w:val="0"/>
      <w:smallCaps w:val="0"/>
      <w:strike w:val="0"/>
      <w:spacing w:val="0"/>
      <w:sz w:val="21"/>
      <w:szCs w:val="21"/>
      <w:shd w:val="clear" w:color="auto" w:fill="FFFFFF"/>
    </w:rPr>
  </w:style>
  <w:style w:type="character" w:customStyle="1" w:styleId="65pt">
    <w:name w:val="Основной текст + 6;5 pt"/>
    <w:basedOn w:val="af8"/>
    <w:rsid w:val="0057318F"/>
    <w:rPr>
      <w:rFonts w:ascii="Bookman Old Style" w:eastAsia="Bookman Old Style" w:hAnsi="Bookman Old Style" w:cs="Bookman Old Style"/>
      <w:b w:val="0"/>
      <w:bCs w:val="0"/>
      <w:i w:val="0"/>
      <w:iCs w:val="0"/>
      <w:smallCaps w:val="0"/>
      <w:strike w:val="0"/>
      <w:spacing w:val="0"/>
      <w:sz w:val="13"/>
      <w:szCs w:val="13"/>
      <w:shd w:val="clear" w:color="auto" w:fill="FFFFFF"/>
    </w:rPr>
  </w:style>
  <w:style w:type="character" w:customStyle="1" w:styleId="1pt">
    <w:name w:val="Основной текст + Интервал 1 pt"/>
    <w:basedOn w:val="af8"/>
    <w:rsid w:val="0057318F"/>
    <w:rPr>
      <w:rFonts w:ascii="Bookman Old Style" w:eastAsia="Bookman Old Style" w:hAnsi="Bookman Old Style" w:cs="Bookman Old Style"/>
      <w:b w:val="0"/>
      <w:bCs w:val="0"/>
      <w:i w:val="0"/>
      <w:iCs w:val="0"/>
      <w:smallCaps w:val="0"/>
      <w:strike w:val="0"/>
      <w:spacing w:val="30"/>
      <w:sz w:val="19"/>
      <w:szCs w:val="19"/>
      <w:shd w:val="clear" w:color="auto" w:fill="FFFFFF"/>
    </w:rPr>
  </w:style>
  <w:style w:type="character" w:customStyle="1" w:styleId="620">
    <w:name w:val="Заголовок №6 (2)_"/>
    <w:basedOn w:val="a1"/>
    <w:link w:val="621"/>
    <w:rsid w:val="00EA4684"/>
    <w:rPr>
      <w:sz w:val="22"/>
      <w:szCs w:val="22"/>
      <w:shd w:val="clear" w:color="auto" w:fill="FFFFFF"/>
    </w:rPr>
  </w:style>
  <w:style w:type="paragraph" w:customStyle="1" w:styleId="621">
    <w:name w:val="Заголовок №6 (2)"/>
    <w:basedOn w:val="a0"/>
    <w:link w:val="620"/>
    <w:rsid w:val="00EA4684"/>
    <w:pPr>
      <w:shd w:val="clear" w:color="auto" w:fill="FFFFFF"/>
      <w:spacing w:before="60" w:after="60" w:line="0" w:lineRule="atLeast"/>
      <w:outlineLvl w:val="5"/>
    </w:pPr>
    <w:rPr>
      <w:lang w:eastAsia="ru-RU"/>
    </w:rPr>
  </w:style>
  <w:style w:type="character" w:customStyle="1" w:styleId="610">
    <w:name w:val="Основной текст (6) + Полужирный1"/>
    <w:uiPriority w:val="99"/>
    <w:rsid w:val="00DB311F"/>
    <w:rPr>
      <w:b/>
      <w:bCs/>
      <w:sz w:val="22"/>
      <w:szCs w:val="22"/>
    </w:rPr>
  </w:style>
  <w:style w:type="character" w:customStyle="1" w:styleId="622">
    <w:name w:val="Основной текст (6) + Полужирный2"/>
    <w:uiPriority w:val="99"/>
    <w:rsid w:val="00DB311F"/>
    <w:rPr>
      <w:rFonts w:ascii="Times New Roman" w:hAnsi="Times New Roman" w:cs="Times New Roman"/>
      <w:b/>
      <w:bCs/>
      <w:spacing w:val="0"/>
      <w:sz w:val="22"/>
      <w:szCs w:val="22"/>
    </w:rPr>
  </w:style>
  <w:style w:type="character" w:customStyle="1" w:styleId="Calibri85pt">
    <w:name w:val="Основной текст + Calibri;8;5 pt;Полужирный;Курсив"/>
    <w:basedOn w:val="a1"/>
    <w:rsid w:val="00F16326"/>
    <w:rPr>
      <w:rFonts w:ascii="Calibri" w:eastAsia="Calibri" w:hAnsi="Calibri" w:cs="Calibri"/>
      <w:b/>
      <w:bCs/>
      <w:i/>
      <w:iCs/>
      <w:smallCaps w:val="0"/>
      <w:strike w:val="0"/>
      <w:spacing w:val="0"/>
      <w:sz w:val="17"/>
      <w:szCs w:val="17"/>
      <w:shd w:val="clear" w:color="auto" w:fill="FFFFFF"/>
    </w:rPr>
  </w:style>
  <w:style w:type="character" w:customStyle="1" w:styleId="2ff1">
    <w:name w:val="Заголовок №2 + Не полужирный"/>
    <w:basedOn w:val="a1"/>
    <w:rsid w:val="00F16326"/>
    <w:rPr>
      <w:rFonts w:ascii="Calibri" w:eastAsia="Calibri" w:hAnsi="Calibri" w:cs="Calibri"/>
      <w:b/>
      <w:bCs/>
      <w:i w:val="0"/>
      <w:iCs w:val="0"/>
      <w:smallCaps w:val="0"/>
      <w:strike w:val="0"/>
      <w:spacing w:val="0"/>
      <w:sz w:val="25"/>
      <w:szCs w:val="25"/>
    </w:rPr>
  </w:style>
  <w:style w:type="character" w:customStyle="1" w:styleId="4CenturySchoolbook95pt">
    <w:name w:val="Основной текст (4) + Century Schoolbook;9;5 pt;Не полужирный;Не курсив"/>
    <w:basedOn w:val="a1"/>
    <w:rsid w:val="00F16326"/>
    <w:rPr>
      <w:rFonts w:ascii="Century Schoolbook" w:eastAsia="Century Schoolbook" w:hAnsi="Century Schoolbook" w:cs="Century Schoolbook"/>
      <w:b/>
      <w:bCs/>
      <w:i/>
      <w:iCs/>
      <w:smallCaps w:val="0"/>
      <w:strike w:val="0"/>
      <w:spacing w:val="0"/>
      <w:sz w:val="19"/>
      <w:szCs w:val="19"/>
      <w:shd w:val="clear" w:color="auto" w:fill="FFFFFF"/>
    </w:rPr>
  </w:style>
  <w:style w:type="character" w:customStyle="1" w:styleId="4CenturySchoolbook95pt0">
    <w:name w:val="Основной текст (4) + Century Schoolbook;9;5 pt;Не полужирный"/>
    <w:basedOn w:val="a1"/>
    <w:rsid w:val="00F16326"/>
    <w:rPr>
      <w:rFonts w:ascii="Century Schoolbook" w:eastAsia="Century Schoolbook" w:hAnsi="Century Schoolbook" w:cs="Century Schoolbook"/>
      <w:b/>
      <w:bCs/>
      <w:i w:val="0"/>
      <w:iCs w:val="0"/>
      <w:smallCaps w:val="0"/>
      <w:strike w:val="0"/>
      <w:spacing w:val="0"/>
      <w:sz w:val="19"/>
      <w:szCs w:val="19"/>
      <w:shd w:val="clear" w:color="auto" w:fill="FFFFFF"/>
    </w:rPr>
  </w:style>
  <w:style w:type="character" w:customStyle="1" w:styleId="135pt-1pt">
    <w:name w:val="Основной текст + 13;5 pt;Полужирный;Интервал -1 pt"/>
    <w:basedOn w:val="a1"/>
    <w:rsid w:val="00F16326"/>
    <w:rPr>
      <w:rFonts w:ascii="Century Schoolbook" w:eastAsia="Century Schoolbook" w:hAnsi="Century Schoolbook" w:cs="Century Schoolbook"/>
      <w:b/>
      <w:bCs/>
      <w:i w:val="0"/>
      <w:iCs w:val="0"/>
      <w:smallCaps w:val="0"/>
      <w:strike w:val="0"/>
      <w:spacing w:val="-30"/>
      <w:w w:val="100"/>
      <w:sz w:val="27"/>
      <w:szCs w:val="27"/>
      <w:shd w:val="clear" w:color="auto" w:fill="FFFFFF"/>
    </w:rPr>
  </w:style>
  <w:style w:type="character" w:customStyle="1" w:styleId="2-1pt">
    <w:name w:val="Заголовок №2 + Интервал -1 pt"/>
    <w:basedOn w:val="a1"/>
    <w:rsid w:val="00F16326"/>
    <w:rPr>
      <w:rFonts w:ascii="Calibri" w:eastAsia="Calibri" w:hAnsi="Calibri" w:cs="Calibri"/>
      <w:b w:val="0"/>
      <w:bCs w:val="0"/>
      <w:i w:val="0"/>
      <w:iCs w:val="0"/>
      <w:smallCaps w:val="0"/>
      <w:strike w:val="0"/>
      <w:spacing w:val="-20"/>
      <w:sz w:val="25"/>
      <w:szCs w:val="25"/>
      <w:shd w:val="clear" w:color="auto" w:fill="FFFFFF"/>
    </w:rPr>
  </w:style>
  <w:style w:type="character" w:customStyle="1" w:styleId="11pt0">
    <w:name w:val="Основной текст + 11 pt;Полужирный"/>
    <w:basedOn w:val="a1"/>
    <w:rsid w:val="00F16326"/>
    <w:rPr>
      <w:rFonts w:ascii="Century Schoolbook" w:eastAsia="Century Schoolbook" w:hAnsi="Century Schoolbook" w:cs="Century Schoolbook"/>
      <w:b/>
      <w:bCs/>
      <w:i w:val="0"/>
      <w:iCs w:val="0"/>
      <w:smallCaps w:val="0"/>
      <w:strike w:val="0"/>
      <w:spacing w:val="0"/>
      <w:sz w:val="22"/>
      <w:szCs w:val="22"/>
      <w:shd w:val="clear" w:color="auto" w:fill="FFFFFF"/>
    </w:rPr>
  </w:style>
  <w:style w:type="character" w:customStyle="1" w:styleId="8pt">
    <w:name w:val="Основной текст + 8 pt"/>
    <w:basedOn w:val="a1"/>
    <w:rsid w:val="00F16326"/>
    <w:rPr>
      <w:rFonts w:ascii="Century Schoolbook" w:eastAsia="Century Schoolbook" w:hAnsi="Century Schoolbook" w:cs="Century Schoolbook"/>
      <w:b w:val="0"/>
      <w:bCs w:val="0"/>
      <w:i w:val="0"/>
      <w:iCs w:val="0"/>
      <w:smallCaps w:val="0"/>
      <w:strike w:val="0"/>
      <w:spacing w:val="0"/>
      <w:sz w:val="16"/>
      <w:szCs w:val="16"/>
      <w:shd w:val="clear" w:color="auto" w:fill="FFFFFF"/>
    </w:rPr>
  </w:style>
  <w:style w:type="character" w:customStyle="1" w:styleId="Calibri">
    <w:name w:val="Основной текст + Calibri"/>
    <w:basedOn w:val="a1"/>
    <w:rsid w:val="00F16326"/>
    <w:rPr>
      <w:rFonts w:ascii="Calibri" w:eastAsia="Calibri" w:hAnsi="Calibri" w:cs="Calibri"/>
      <w:b w:val="0"/>
      <w:bCs w:val="0"/>
      <w:i w:val="0"/>
      <w:iCs w:val="0"/>
      <w:smallCaps w:val="0"/>
      <w:strike w:val="0"/>
      <w:spacing w:val="0"/>
      <w:w w:val="100"/>
      <w:sz w:val="19"/>
      <w:szCs w:val="19"/>
      <w:shd w:val="clear" w:color="auto" w:fill="FFFFFF"/>
    </w:rPr>
  </w:style>
  <w:style w:type="character" w:customStyle="1" w:styleId="CenturySchoolbook10pt">
    <w:name w:val="Основной текст + Century Schoolbook;10 pt"/>
    <w:basedOn w:val="af8"/>
    <w:rsid w:val="005C52C9"/>
    <w:rPr>
      <w:rFonts w:ascii="Century Schoolbook" w:eastAsia="Century Schoolbook" w:hAnsi="Century Schoolbook" w:cs="Century Schoolbook"/>
      <w:b w:val="0"/>
      <w:bCs w:val="0"/>
      <w:i w:val="0"/>
      <w:iCs w:val="0"/>
      <w:smallCaps w:val="0"/>
      <w:strike w:val="0"/>
      <w:spacing w:val="0"/>
      <w:sz w:val="20"/>
      <w:szCs w:val="20"/>
      <w:shd w:val="clear" w:color="auto" w:fill="FFFFFF"/>
    </w:rPr>
  </w:style>
  <w:style w:type="character" w:customStyle="1" w:styleId="11495pt">
    <w:name w:val="Основной текст (114) + 9;5 pt;Полужирный"/>
    <w:basedOn w:val="a1"/>
    <w:rsid w:val="005C52C9"/>
    <w:rPr>
      <w:rFonts w:ascii="Century Schoolbook" w:eastAsia="Century Schoolbook" w:hAnsi="Century Schoolbook" w:cs="Century Schoolbook"/>
      <w:b/>
      <w:bCs/>
      <w:i w:val="0"/>
      <w:iCs w:val="0"/>
      <w:smallCaps w:val="0"/>
      <w:strike w:val="0"/>
      <w:spacing w:val="0"/>
      <w:sz w:val="19"/>
      <w:szCs w:val="19"/>
    </w:rPr>
  </w:style>
  <w:style w:type="character" w:customStyle="1" w:styleId="231">
    <w:name w:val="Заголовок №2 (3)_"/>
    <w:basedOn w:val="a1"/>
    <w:rsid w:val="005C52C9"/>
    <w:rPr>
      <w:rFonts w:ascii="Calibri" w:eastAsia="Calibri" w:hAnsi="Calibri" w:cs="Calibri"/>
      <w:b w:val="0"/>
      <w:bCs w:val="0"/>
      <w:i w:val="0"/>
      <w:iCs w:val="0"/>
      <w:smallCaps w:val="0"/>
      <w:strike w:val="0"/>
      <w:spacing w:val="0"/>
      <w:sz w:val="19"/>
      <w:szCs w:val="19"/>
    </w:rPr>
  </w:style>
  <w:style w:type="character" w:customStyle="1" w:styleId="175">
    <w:name w:val="Основной текст (175)_"/>
    <w:basedOn w:val="a1"/>
    <w:link w:val="1750"/>
    <w:rsid w:val="005C52C9"/>
    <w:rPr>
      <w:rFonts w:ascii="Century Schoolbook" w:eastAsia="Century Schoolbook" w:hAnsi="Century Schoolbook" w:cs="Century Schoolbook"/>
      <w:sz w:val="21"/>
      <w:szCs w:val="21"/>
      <w:shd w:val="clear" w:color="auto" w:fill="FFFFFF"/>
    </w:rPr>
  </w:style>
  <w:style w:type="paragraph" w:customStyle="1" w:styleId="1750">
    <w:name w:val="Основной текст (175)"/>
    <w:basedOn w:val="a0"/>
    <w:link w:val="175"/>
    <w:rsid w:val="005C52C9"/>
    <w:pPr>
      <w:shd w:val="clear" w:color="auto" w:fill="FFFFFF"/>
      <w:spacing w:after="120" w:line="0" w:lineRule="atLeast"/>
      <w:jc w:val="both"/>
    </w:pPr>
    <w:rPr>
      <w:rFonts w:ascii="Century Schoolbook" w:eastAsia="Century Schoolbook" w:hAnsi="Century Schoolbook" w:cs="Century Schoolbook"/>
      <w:sz w:val="21"/>
      <w:szCs w:val="21"/>
      <w:lang w:eastAsia="ru-RU"/>
    </w:rPr>
  </w:style>
  <w:style w:type="character" w:customStyle="1" w:styleId="1758pt">
    <w:name w:val="Основной текст (175) + 8 pt"/>
    <w:basedOn w:val="175"/>
    <w:rsid w:val="00F847B4"/>
    <w:rPr>
      <w:rFonts w:ascii="Century Schoolbook" w:eastAsia="Century Schoolbook" w:hAnsi="Century Schoolbook" w:cs="Century Schoolbook"/>
      <w:b w:val="0"/>
      <w:bCs w:val="0"/>
      <w:i w:val="0"/>
      <w:iCs w:val="0"/>
      <w:smallCaps w:val="0"/>
      <w:strike w:val="0"/>
      <w:spacing w:val="0"/>
      <w:sz w:val="16"/>
      <w:szCs w:val="16"/>
      <w:shd w:val="clear" w:color="auto" w:fill="FFFFFF"/>
    </w:rPr>
  </w:style>
  <w:style w:type="character" w:customStyle="1" w:styleId="510">
    <w:name w:val="Основной текст (51)_"/>
    <w:basedOn w:val="a1"/>
    <w:link w:val="511"/>
    <w:rsid w:val="005512A9"/>
    <w:rPr>
      <w:rFonts w:cs="Calibri"/>
      <w:sz w:val="19"/>
      <w:szCs w:val="19"/>
      <w:shd w:val="clear" w:color="auto" w:fill="FFFFFF"/>
    </w:rPr>
  </w:style>
  <w:style w:type="paragraph" w:customStyle="1" w:styleId="511">
    <w:name w:val="Основной текст (51)"/>
    <w:basedOn w:val="a0"/>
    <w:link w:val="510"/>
    <w:rsid w:val="005512A9"/>
    <w:pPr>
      <w:shd w:val="clear" w:color="auto" w:fill="FFFFFF"/>
      <w:spacing w:after="0" w:line="288" w:lineRule="exact"/>
    </w:pPr>
    <w:rPr>
      <w:rFonts w:cs="Calibri"/>
      <w:sz w:val="19"/>
      <w:szCs w:val="19"/>
      <w:lang w:eastAsia="ru-RU"/>
    </w:rPr>
  </w:style>
  <w:style w:type="character" w:customStyle="1" w:styleId="175Calibri10pt">
    <w:name w:val="Основной текст (175) + Calibri;10 pt"/>
    <w:basedOn w:val="175"/>
    <w:rsid w:val="00B07D00"/>
    <w:rPr>
      <w:rFonts w:ascii="Calibri" w:eastAsia="Calibri" w:hAnsi="Calibri" w:cs="Calibri"/>
      <w:b w:val="0"/>
      <w:bCs w:val="0"/>
      <w:i w:val="0"/>
      <w:iCs w:val="0"/>
      <w:smallCaps w:val="0"/>
      <w:strike w:val="0"/>
      <w:spacing w:val="0"/>
      <w:w w:val="100"/>
      <w:sz w:val="20"/>
      <w:szCs w:val="20"/>
      <w:shd w:val="clear" w:color="auto" w:fill="FFFFFF"/>
    </w:rPr>
  </w:style>
  <w:style w:type="character" w:customStyle="1" w:styleId="128">
    <w:name w:val="Заголовок №1 (2) + Не полужирный"/>
    <w:basedOn w:val="124"/>
    <w:rsid w:val="00231797"/>
    <w:rPr>
      <w:rFonts w:ascii="Calibri" w:eastAsia="Calibri" w:hAnsi="Calibri" w:cs="Calibri"/>
      <w:b/>
      <w:bCs/>
      <w:i w:val="0"/>
      <w:iCs w:val="0"/>
      <w:smallCaps w:val="0"/>
      <w:strike w:val="0"/>
      <w:spacing w:val="0"/>
      <w:sz w:val="24"/>
      <w:szCs w:val="24"/>
      <w:shd w:val="clear" w:color="auto" w:fill="FFFFFF"/>
    </w:rPr>
  </w:style>
  <w:style w:type="character" w:customStyle="1" w:styleId="Calibri10pt">
    <w:name w:val="Основной текст + Calibri;10 pt"/>
    <w:basedOn w:val="af8"/>
    <w:rsid w:val="005C5FEF"/>
    <w:rPr>
      <w:rFonts w:ascii="Calibri" w:eastAsia="Calibri" w:hAnsi="Calibri" w:cs="Calibri"/>
      <w:b w:val="0"/>
      <w:bCs w:val="0"/>
      <w:i w:val="0"/>
      <w:iCs w:val="0"/>
      <w:smallCaps w:val="0"/>
      <w:strike w:val="0"/>
      <w:spacing w:val="0"/>
      <w:w w:val="100"/>
      <w:sz w:val="20"/>
      <w:szCs w:val="20"/>
      <w:shd w:val="clear" w:color="auto" w:fill="FFFFFF"/>
    </w:rPr>
  </w:style>
  <w:style w:type="paragraph" w:customStyle="1" w:styleId="Style11">
    <w:name w:val="Style11"/>
    <w:basedOn w:val="a0"/>
    <w:uiPriority w:val="99"/>
    <w:rsid w:val="00C635FB"/>
    <w:pPr>
      <w:widowControl w:val="0"/>
      <w:autoSpaceDE w:val="0"/>
      <w:autoSpaceDN w:val="0"/>
      <w:adjustRightInd w:val="0"/>
      <w:spacing w:after="0"/>
    </w:pPr>
    <w:rPr>
      <w:rFonts w:ascii="Times New Roman" w:eastAsiaTheme="minorEastAsia" w:hAnsi="Times New Roman"/>
      <w:sz w:val="24"/>
      <w:szCs w:val="24"/>
      <w:lang w:eastAsia="ru-RU"/>
    </w:rPr>
  </w:style>
  <w:style w:type="character" w:customStyle="1" w:styleId="FontStyle61">
    <w:name w:val="Font Style61"/>
    <w:basedOn w:val="a1"/>
    <w:uiPriority w:val="99"/>
    <w:rsid w:val="00C635FB"/>
    <w:rPr>
      <w:rFonts w:ascii="Times New Roman" w:hAnsi="Times New Roman" w:cs="Times New Roman"/>
      <w:sz w:val="22"/>
      <w:szCs w:val="22"/>
    </w:rPr>
  </w:style>
  <w:style w:type="character" w:customStyle="1" w:styleId="FontStyle68">
    <w:name w:val="Font Style68"/>
    <w:basedOn w:val="a1"/>
    <w:uiPriority w:val="99"/>
    <w:rsid w:val="00C635FB"/>
    <w:rPr>
      <w:rFonts w:ascii="Times New Roman" w:hAnsi="Times New Roman" w:cs="Times New Roman"/>
      <w:i/>
      <w:iCs/>
      <w:sz w:val="22"/>
      <w:szCs w:val="22"/>
    </w:rPr>
  </w:style>
  <w:style w:type="paragraph" w:customStyle="1" w:styleId="Style100">
    <w:name w:val="Style10"/>
    <w:basedOn w:val="a0"/>
    <w:uiPriority w:val="99"/>
    <w:rsid w:val="00C635FB"/>
    <w:pPr>
      <w:widowControl w:val="0"/>
      <w:autoSpaceDE w:val="0"/>
      <w:autoSpaceDN w:val="0"/>
      <w:adjustRightInd w:val="0"/>
      <w:spacing w:after="0" w:line="238" w:lineRule="exact"/>
      <w:ind w:hanging="317"/>
      <w:jc w:val="both"/>
    </w:pPr>
    <w:rPr>
      <w:rFonts w:ascii="Times New Roman" w:eastAsiaTheme="minorEastAsia" w:hAnsi="Times New Roman"/>
      <w:sz w:val="24"/>
      <w:szCs w:val="24"/>
      <w:lang w:eastAsia="ru-RU"/>
    </w:rPr>
  </w:style>
  <w:style w:type="paragraph" w:customStyle="1" w:styleId="Style12">
    <w:name w:val="Style12"/>
    <w:basedOn w:val="a0"/>
    <w:uiPriority w:val="99"/>
    <w:rsid w:val="00C635FB"/>
    <w:pPr>
      <w:widowControl w:val="0"/>
      <w:autoSpaceDE w:val="0"/>
      <w:autoSpaceDN w:val="0"/>
      <w:adjustRightInd w:val="0"/>
      <w:spacing w:after="0" w:line="235" w:lineRule="exact"/>
      <w:ind w:hanging="336"/>
    </w:pPr>
    <w:rPr>
      <w:rFonts w:ascii="Times New Roman" w:eastAsiaTheme="minorEastAsia" w:hAnsi="Times New Roman"/>
      <w:sz w:val="24"/>
      <w:szCs w:val="24"/>
      <w:lang w:eastAsia="ru-RU"/>
    </w:rPr>
  </w:style>
  <w:style w:type="paragraph" w:customStyle="1" w:styleId="Style13">
    <w:name w:val="Style13"/>
    <w:basedOn w:val="a0"/>
    <w:uiPriority w:val="99"/>
    <w:rsid w:val="00C635FB"/>
    <w:pPr>
      <w:widowControl w:val="0"/>
      <w:autoSpaceDE w:val="0"/>
      <w:autoSpaceDN w:val="0"/>
      <w:adjustRightInd w:val="0"/>
      <w:spacing w:after="0" w:line="240" w:lineRule="exact"/>
      <w:ind w:hanging="418"/>
      <w:jc w:val="both"/>
    </w:pPr>
    <w:rPr>
      <w:rFonts w:ascii="Times New Roman" w:eastAsiaTheme="minorEastAsia" w:hAnsi="Times New Roman"/>
      <w:sz w:val="24"/>
      <w:szCs w:val="24"/>
      <w:lang w:eastAsia="ru-RU"/>
    </w:rPr>
  </w:style>
  <w:style w:type="character" w:customStyle="1" w:styleId="328pt">
    <w:name w:val="Основной текст (3) + Интервал 28 pt"/>
    <w:basedOn w:val="38"/>
    <w:rsid w:val="000A3F7E"/>
    <w:rPr>
      <w:rFonts w:ascii="Times New Roman" w:eastAsia="Times New Roman" w:hAnsi="Times New Roman" w:cs="Times New Roman"/>
      <w:spacing w:val="570"/>
      <w:sz w:val="21"/>
      <w:szCs w:val="21"/>
      <w:shd w:val="clear" w:color="auto" w:fill="FFFFFF"/>
    </w:rPr>
  </w:style>
  <w:style w:type="character" w:customStyle="1" w:styleId="21pt1">
    <w:name w:val="Основной текст (2) + Полужирный;Курсив;Интервал 1 pt"/>
    <w:basedOn w:val="29"/>
    <w:rsid w:val="000A3F7E"/>
    <w:rPr>
      <w:rFonts w:ascii="Times New Roman" w:eastAsia="Times New Roman" w:hAnsi="Times New Roman" w:cs="Times New Roman"/>
      <w:b/>
      <w:bCs/>
      <w:i/>
      <w:iCs/>
      <w:spacing w:val="20"/>
      <w:sz w:val="27"/>
      <w:szCs w:val="27"/>
      <w:shd w:val="clear" w:color="auto" w:fill="FFFFFF"/>
    </w:rPr>
  </w:style>
  <w:style w:type="character" w:customStyle="1" w:styleId="2ff2">
    <w:name w:val="Основной текст (2) + Полужирный;Курсив"/>
    <w:basedOn w:val="29"/>
    <w:rsid w:val="000A3F7E"/>
    <w:rPr>
      <w:rFonts w:ascii="Times New Roman" w:eastAsia="Times New Roman" w:hAnsi="Times New Roman" w:cs="Times New Roman"/>
      <w:b/>
      <w:bCs/>
      <w:i/>
      <w:iCs/>
      <w:spacing w:val="0"/>
      <w:sz w:val="27"/>
      <w:szCs w:val="27"/>
      <w:shd w:val="clear" w:color="auto" w:fill="FFFFFF"/>
    </w:rPr>
  </w:style>
  <w:style w:type="character" w:customStyle="1" w:styleId="3f2">
    <w:name w:val="Заголовок №3_"/>
    <w:basedOn w:val="a1"/>
    <w:rsid w:val="000A3F7E"/>
    <w:rPr>
      <w:rFonts w:ascii="Times New Roman" w:eastAsia="Times New Roman" w:hAnsi="Times New Roman" w:cs="Times New Roman"/>
      <w:shd w:val="clear" w:color="auto" w:fill="FFFFFF"/>
    </w:rPr>
  </w:style>
  <w:style w:type="character" w:customStyle="1" w:styleId="6a">
    <w:name w:val="Основной текст (6) + Не полужирный;Не курсив"/>
    <w:basedOn w:val="62"/>
    <w:rsid w:val="000A3F7E"/>
    <w:rPr>
      <w:rFonts w:ascii="Times New Roman" w:eastAsia="Times New Roman" w:hAnsi="Times New Roman" w:cs="Times New Roman"/>
      <w:b/>
      <w:bCs/>
      <w:i/>
      <w:iCs/>
      <w:sz w:val="21"/>
      <w:szCs w:val="21"/>
      <w:shd w:val="clear" w:color="auto" w:fill="FFFFFF"/>
    </w:rPr>
  </w:style>
  <w:style w:type="character" w:customStyle="1" w:styleId="6-1pt">
    <w:name w:val="Основной текст (6) + Интервал -1 pt"/>
    <w:basedOn w:val="62"/>
    <w:rsid w:val="000A3F7E"/>
    <w:rPr>
      <w:rFonts w:ascii="Times New Roman" w:eastAsia="Times New Roman" w:hAnsi="Times New Roman" w:cs="Times New Roman"/>
      <w:b w:val="0"/>
      <w:bCs w:val="0"/>
      <w:spacing w:val="-20"/>
      <w:sz w:val="21"/>
      <w:szCs w:val="21"/>
      <w:shd w:val="clear" w:color="auto" w:fill="FFFFFF"/>
    </w:rPr>
  </w:style>
  <w:style w:type="character" w:customStyle="1" w:styleId="5d">
    <w:name w:val="Основной текст (5) + Не полужирный;Курсив"/>
    <w:basedOn w:val="52"/>
    <w:rsid w:val="000A3F7E"/>
    <w:rPr>
      <w:rFonts w:ascii="Times New Roman" w:eastAsia="Times New Roman" w:hAnsi="Times New Roman" w:cs="Times New Roman"/>
      <w:b/>
      <w:bCs/>
      <w:i/>
      <w:iCs/>
      <w:shd w:val="clear" w:color="auto" w:fill="FFFFFF"/>
    </w:rPr>
  </w:style>
  <w:style w:type="character" w:customStyle="1" w:styleId="6b">
    <w:name w:val="Основной текст (6) + Не курсив"/>
    <w:basedOn w:val="62"/>
    <w:rsid w:val="000A3F7E"/>
    <w:rPr>
      <w:rFonts w:ascii="Times New Roman" w:eastAsia="Times New Roman" w:hAnsi="Times New Roman" w:cs="Times New Roman"/>
      <w:b w:val="0"/>
      <w:bCs w:val="0"/>
      <w:i/>
      <w:iCs/>
      <w:sz w:val="21"/>
      <w:szCs w:val="21"/>
      <w:shd w:val="clear" w:color="auto" w:fill="FFFFFF"/>
    </w:rPr>
  </w:style>
  <w:style w:type="character" w:customStyle="1" w:styleId="421">
    <w:name w:val="Заголовок №4 (2)_"/>
    <w:basedOn w:val="a1"/>
    <w:rsid w:val="000A3F7E"/>
    <w:rPr>
      <w:rFonts w:ascii="Times New Roman" w:eastAsia="Times New Roman" w:hAnsi="Times New Roman" w:cs="Times New Roman"/>
      <w:shd w:val="clear" w:color="auto" w:fill="FFFFFF"/>
    </w:rPr>
  </w:style>
  <w:style w:type="character" w:customStyle="1" w:styleId="4b">
    <w:name w:val="Заголовок №4 + Не курсив"/>
    <w:basedOn w:val="45"/>
    <w:rsid w:val="000A3F7E"/>
    <w:rPr>
      <w:rFonts w:ascii="Times New Roman" w:eastAsia="Times New Roman" w:hAnsi="Times New Roman" w:cs="Times New Roman"/>
      <w:b w:val="0"/>
      <w:bCs w:val="0"/>
      <w:i/>
      <w:iCs/>
      <w:sz w:val="26"/>
      <w:szCs w:val="26"/>
      <w:shd w:val="clear" w:color="auto" w:fill="FFFFFF"/>
    </w:rPr>
  </w:style>
  <w:style w:type="character" w:customStyle="1" w:styleId="430">
    <w:name w:val="Заголовок №4 (3)_"/>
    <w:basedOn w:val="a1"/>
    <w:link w:val="431"/>
    <w:rsid w:val="000A3F7E"/>
    <w:rPr>
      <w:rFonts w:ascii="Times New Roman" w:eastAsia="Times New Roman" w:hAnsi="Times New Roman"/>
      <w:shd w:val="clear" w:color="auto" w:fill="FFFFFF"/>
    </w:rPr>
  </w:style>
  <w:style w:type="character" w:customStyle="1" w:styleId="432">
    <w:name w:val="Заголовок №4 (3) + Полужирный"/>
    <w:basedOn w:val="430"/>
    <w:rsid w:val="000A3F7E"/>
    <w:rPr>
      <w:rFonts w:ascii="Times New Roman" w:eastAsia="Times New Roman" w:hAnsi="Times New Roman"/>
      <w:b/>
      <w:bCs/>
      <w:spacing w:val="0"/>
      <w:shd w:val="clear" w:color="auto" w:fill="FFFFFF"/>
    </w:rPr>
  </w:style>
  <w:style w:type="character" w:customStyle="1" w:styleId="115pt">
    <w:name w:val="Колонтитул + 11.5 pt;Курсив"/>
    <w:basedOn w:val="afffffb"/>
    <w:rsid w:val="000A3F7E"/>
    <w:rPr>
      <w:rFonts w:ascii="Times New Roman" w:eastAsia="Times New Roman" w:hAnsi="Times New Roman" w:cs="Times New Roman"/>
      <w:i/>
      <w:iCs/>
      <w:spacing w:val="0"/>
      <w:sz w:val="23"/>
      <w:szCs w:val="23"/>
      <w:shd w:val="clear" w:color="auto" w:fill="FFFFFF"/>
    </w:rPr>
  </w:style>
  <w:style w:type="character" w:customStyle="1" w:styleId="2pt">
    <w:name w:val="Основной текст + Курсив;Интервал 2 pt"/>
    <w:basedOn w:val="af8"/>
    <w:rsid w:val="000A3F7E"/>
    <w:rPr>
      <w:rFonts w:ascii="Times New Roman" w:eastAsia="Times New Roman" w:hAnsi="Times New Roman" w:cs="Times New Roman"/>
      <w:i/>
      <w:iCs/>
      <w:spacing w:val="40"/>
      <w:sz w:val="19"/>
      <w:szCs w:val="19"/>
      <w:shd w:val="clear" w:color="auto" w:fill="FFFFFF"/>
    </w:rPr>
  </w:style>
  <w:style w:type="character" w:customStyle="1" w:styleId="74">
    <w:name w:val="Основной текст (7) + Курсив"/>
    <w:basedOn w:val="72"/>
    <w:rsid w:val="000A3F7E"/>
    <w:rPr>
      <w:rFonts w:ascii="Times New Roman" w:eastAsia="Times New Roman" w:hAnsi="Times New Roman" w:cs="Times New Roman"/>
      <w:i/>
      <w:iCs/>
      <w:sz w:val="19"/>
      <w:szCs w:val="19"/>
      <w:shd w:val="clear" w:color="auto" w:fill="FFFFFF"/>
    </w:rPr>
  </w:style>
  <w:style w:type="character" w:customStyle="1" w:styleId="9pt">
    <w:name w:val="Основной текст + 9 pt;Полужирный;Курсив"/>
    <w:basedOn w:val="af8"/>
    <w:rsid w:val="000A3F7E"/>
    <w:rPr>
      <w:rFonts w:ascii="Times New Roman" w:eastAsia="Times New Roman" w:hAnsi="Times New Roman" w:cs="Times New Roman"/>
      <w:b/>
      <w:bCs/>
      <w:i/>
      <w:iCs/>
      <w:sz w:val="18"/>
      <w:szCs w:val="18"/>
      <w:shd w:val="clear" w:color="auto" w:fill="FFFFFF"/>
    </w:rPr>
  </w:style>
  <w:style w:type="character" w:customStyle="1" w:styleId="75">
    <w:name w:val="Основной текст (7) + Не полужирный"/>
    <w:basedOn w:val="72"/>
    <w:rsid w:val="000A3F7E"/>
    <w:rPr>
      <w:rFonts w:ascii="Times New Roman" w:eastAsia="Times New Roman" w:hAnsi="Times New Roman" w:cs="Times New Roman"/>
      <w:b/>
      <w:bCs/>
      <w:sz w:val="19"/>
      <w:szCs w:val="19"/>
      <w:shd w:val="clear" w:color="auto" w:fill="FFFFFF"/>
    </w:rPr>
  </w:style>
  <w:style w:type="character" w:customStyle="1" w:styleId="affffff3">
    <w:name w:val="Подпись к картинке + Курсив"/>
    <w:basedOn w:val="affffff"/>
    <w:rsid w:val="000A3F7E"/>
    <w:rPr>
      <w:rFonts w:ascii="Times New Roman" w:eastAsia="Times New Roman" w:hAnsi="Times New Roman" w:cs="Times New Roman"/>
      <w:i/>
      <w:iCs/>
      <w:sz w:val="19"/>
      <w:szCs w:val="19"/>
      <w:shd w:val="clear" w:color="auto" w:fill="FFFFFF"/>
    </w:rPr>
  </w:style>
  <w:style w:type="character" w:customStyle="1" w:styleId="2pt0">
    <w:name w:val="Основной текст + Интервал 2 pt"/>
    <w:basedOn w:val="af8"/>
    <w:rsid w:val="000A3F7E"/>
    <w:rPr>
      <w:rFonts w:ascii="Times New Roman" w:eastAsia="Times New Roman" w:hAnsi="Times New Roman" w:cs="Times New Roman"/>
      <w:spacing w:val="40"/>
      <w:sz w:val="19"/>
      <w:szCs w:val="19"/>
      <w:shd w:val="clear" w:color="auto" w:fill="FFFFFF"/>
    </w:rPr>
  </w:style>
  <w:style w:type="character" w:customStyle="1" w:styleId="2-1pt0">
    <w:name w:val="Основной текст (2) + Интервал -1 pt"/>
    <w:basedOn w:val="29"/>
    <w:rsid w:val="000A3F7E"/>
    <w:rPr>
      <w:rFonts w:ascii="Times New Roman" w:eastAsia="Times New Roman" w:hAnsi="Times New Roman" w:cs="Times New Roman"/>
      <w:b w:val="0"/>
      <w:bCs w:val="0"/>
      <w:spacing w:val="-20"/>
      <w:sz w:val="27"/>
      <w:szCs w:val="27"/>
      <w:shd w:val="clear" w:color="auto" w:fill="FFFFFF"/>
    </w:rPr>
  </w:style>
  <w:style w:type="paragraph" w:customStyle="1" w:styleId="431">
    <w:name w:val="Заголовок №4 (3)"/>
    <w:basedOn w:val="a0"/>
    <w:link w:val="430"/>
    <w:rsid w:val="000A3F7E"/>
    <w:pPr>
      <w:shd w:val="clear" w:color="auto" w:fill="FFFFFF"/>
      <w:spacing w:before="120" w:after="0" w:line="211" w:lineRule="exact"/>
      <w:ind w:firstLine="280"/>
      <w:jc w:val="both"/>
      <w:outlineLvl w:val="3"/>
    </w:pPr>
    <w:rPr>
      <w:rFonts w:ascii="Times New Roman" w:eastAsia="Times New Roman" w:hAnsi="Times New Roman"/>
      <w:sz w:val="20"/>
      <w:szCs w:val="20"/>
      <w:lang w:eastAsia="ru-RU"/>
    </w:rPr>
  </w:style>
  <w:style w:type="paragraph" w:customStyle="1" w:styleId="115pt0">
    <w:name w:val="Колонтитул + 11.5 pt"/>
    <w:basedOn w:val="36"/>
    <w:rsid w:val="000A3F7E"/>
    <w:pPr>
      <w:widowControl/>
      <w:shd w:val="clear" w:color="auto" w:fill="auto"/>
      <w:spacing w:before="1140" w:line="200" w:lineRule="atLeast"/>
      <w:ind w:firstLine="301"/>
      <w:jc w:val="left"/>
    </w:pPr>
    <w:rPr>
      <w:sz w:val="19"/>
      <w:szCs w:val="19"/>
      <w:lang w:eastAsia="ru-RU"/>
    </w:rPr>
  </w:style>
  <w:style w:type="character" w:customStyle="1" w:styleId="Bodytext2">
    <w:name w:val="Body text (2)_"/>
    <w:basedOn w:val="a1"/>
    <w:link w:val="Bodytext20"/>
    <w:uiPriority w:val="99"/>
    <w:rsid w:val="000A3F7E"/>
    <w:rPr>
      <w:rFonts w:ascii="Times New Roman" w:hAnsi="Times New Roman"/>
      <w:shd w:val="clear" w:color="auto" w:fill="FFFFFF"/>
    </w:rPr>
  </w:style>
  <w:style w:type="paragraph" w:customStyle="1" w:styleId="Bodytext20">
    <w:name w:val="Body text (2)"/>
    <w:basedOn w:val="a0"/>
    <w:link w:val="Bodytext2"/>
    <w:uiPriority w:val="99"/>
    <w:rsid w:val="000A3F7E"/>
    <w:pPr>
      <w:widowControl w:val="0"/>
      <w:shd w:val="clear" w:color="auto" w:fill="FFFFFF"/>
      <w:spacing w:after="0" w:line="192" w:lineRule="exact"/>
      <w:jc w:val="both"/>
    </w:pPr>
    <w:rPr>
      <w:rFonts w:ascii="Times New Roman" w:hAnsi="Times New Roman"/>
      <w:sz w:val="20"/>
      <w:szCs w:val="20"/>
      <w:lang w:eastAsia="ru-RU"/>
    </w:rPr>
  </w:style>
  <w:style w:type="character" w:customStyle="1" w:styleId="Bodytext2Bold">
    <w:name w:val="Body text (2) + Bold"/>
    <w:aliases w:val="Spacing 0 pt"/>
    <w:basedOn w:val="Bodytext2"/>
    <w:uiPriority w:val="99"/>
    <w:rsid w:val="000A3F7E"/>
    <w:rPr>
      <w:rFonts w:ascii="Times New Roman" w:hAnsi="Times New Roman"/>
      <w:b/>
      <w:bCs/>
      <w:spacing w:val="-10"/>
      <w:u w:val="none"/>
      <w:shd w:val="clear" w:color="auto" w:fill="FFFFFF"/>
    </w:rPr>
  </w:style>
  <w:style w:type="character" w:customStyle="1" w:styleId="Text0">
    <w:name w:val="Text"/>
    <w:uiPriority w:val="99"/>
    <w:rsid w:val="000A3F7E"/>
    <w:rPr>
      <w:rFonts w:ascii="SchoolBookC" w:hAnsi="SchoolBookC"/>
      <w:color w:val="000000"/>
      <w:spacing w:val="0"/>
      <w:w w:val="100"/>
      <w:position w:val="0"/>
      <w:sz w:val="22"/>
      <w:u w:val="none"/>
      <w:vertAlign w:val="baseline"/>
      <w:lang w:val="ru-RU"/>
    </w:rPr>
  </w:style>
  <w:style w:type="character" w:customStyle="1" w:styleId="295ptExact">
    <w:name w:val="Основной текст (2) + 9;5 pt;Курсив Exact"/>
    <w:basedOn w:val="a1"/>
    <w:rsid w:val="000A3F7E"/>
    <w:rPr>
      <w:rFonts w:ascii="Times New Roman" w:eastAsia="Times New Roman" w:hAnsi="Times New Roman" w:cs="Times New Roman"/>
      <w:b w:val="0"/>
      <w:bCs w:val="0"/>
      <w:i/>
      <w:iCs/>
      <w:smallCaps w:val="0"/>
      <w:strike w:val="0"/>
      <w:color w:val="000000"/>
      <w:spacing w:val="-10"/>
      <w:w w:val="100"/>
      <w:position w:val="0"/>
      <w:sz w:val="19"/>
      <w:szCs w:val="19"/>
      <w:u w:val="none"/>
      <w:lang w:val="ru-RU" w:eastAsia="ru-RU" w:bidi="ru-RU"/>
    </w:rPr>
  </w:style>
  <w:style w:type="character" w:customStyle="1" w:styleId="2Exact5">
    <w:name w:val="Основной текст (2) + Полужирный;Курсив Exact"/>
    <w:basedOn w:val="a1"/>
    <w:rsid w:val="000A3F7E"/>
    <w:rPr>
      <w:rFonts w:ascii="Times New Roman" w:eastAsia="Times New Roman" w:hAnsi="Times New Roman" w:cs="Times New Roman"/>
      <w:b/>
      <w:bCs/>
      <w:i/>
      <w:iCs/>
      <w:smallCaps w:val="0"/>
      <w:strike w:val="0"/>
      <w:color w:val="000000"/>
      <w:spacing w:val="-10"/>
      <w:w w:val="100"/>
      <w:position w:val="0"/>
      <w:sz w:val="18"/>
      <w:szCs w:val="18"/>
      <w:u w:val="none"/>
      <w:lang w:val="ru-RU" w:eastAsia="ru-RU" w:bidi="ru-RU"/>
    </w:rPr>
  </w:style>
  <w:style w:type="character" w:customStyle="1" w:styleId="20ptExact">
    <w:name w:val="Основной текст (2) + Интервал 0 pt Exact"/>
    <w:basedOn w:val="a1"/>
    <w:rsid w:val="000A3F7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1ptExact0">
    <w:name w:val="Основной текст (2) + Интервал 1 pt Exact"/>
    <w:basedOn w:val="a1"/>
    <w:rsid w:val="000A3F7E"/>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295pt0pt">
    <w:name w:val="Основной текст (2) + 9;5 pt;Курсив;Интервал 0 pt"/>
    <w:basedOn w:val="29"/>
    <w:rsid w:val="000A3F7E"/>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ru-RU" w:eastAsia="ru-RU" w:bidi="ru-RU"/>
    </w:rPr>
  </w:style>
  <w:style w:type="paragraph" w:customStyle="1" w:styleId="2ff3">
    <w:name w:val="стиль2"/>
    <w:basedOn w:val="a0"/>
    <w:uiPriority w:val="99"/>
    <w:rsid w:val="009B7639"/>
    <w:pPr>
      <w:autoSpaceDE w:val="0"/>
      <w:autoSpaceDN w:val="0"/>
      <w:adjustRightInd w:val="0"/>
      <w:spacing w:before="100" w:after="100"/>
    </w:pPr>
    <w:rPr>
      <w:rFonts w:ascii="Tahoma" w:eastAsia="Times New Roman" w:hAnsi="Tahoma" w:cs="Tahoma"/>
      <w:sz w:val="20"/>
      <w:szCs w:val="20"/>
      <w:lang w:eastAsia="ru-RU"/>
    </w:rPr>
  </w:style>
  <w:style w:type="paragraph" w:customStyle="1" w:styleId="Style2">
    <w:name w:val="Style2"/>
    <w:basedOn w:val="a0"/>
    <w:uiPriority w:val="99"/>
    <w:rsid w:val="009B7639"/>
    <w:pPr>
      <w:widowControl w:val="0"/>
      <w:autoSpaceDE w:val="0"/>
      <w:autoSpaceDN w:val="0"/>
      <w:adjustRightInd w:val="0"/>
      <w:spacing w:after="0" w:line="192" w:lineRule="exact"/>
      <w:jc w:val="center"/>
    </w:pPr>
    <w:rPr>
      <w:rFonts w:ascii="Century Schoolbook" w:eastAsiaTheme="minorEastAsia" w:hAnsi="Century Schoolbook" w:cstheme="minorBidi"/>
      <w:sz w:val="24"/>
      <w:szCs w:val="24"/>
      <w:lang w:eastAsia="ru-RU"/>
    </w:rPr>
  </w:style>
  <w:style w:type="paragraph" w:customStyle="1" w:styleId="Style5">
    <w:name w:val="Style5"/>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paragraph" w:customStyle="1" w:styleId="Style6">
    <w:name w:val="Style6"/>
    <w:basedOn w:val="a0"/>
    <w:uiPriority w:val="99"/>
    <w:rsid w:val="009B7639"/>
    <w:pPr>
      <w:widowControl w:val="0"/>
      <w:autoSpaceDE w:val="0"/>
      <w:autoSpaceDN w:val="0"/>
      <w:adjustRightInd w:val="0"/>
      <w:spacing w:after="0" w:line="211" w:lineRule="exact"/>
    </w:pPr>
    <w:rPr>
      <w:rFonts w:ascii="Century Schoolbook" w:eastAsiaTheme="minorEastAsia" w:hAnsi="Century Schoolbook" w:cstheme="minorBidi"/>
      <w:sz w:val="24"/>
      <w:szCs w:val="24"/>
      <w:lang w:eastAsia="ru-RU"/>
    </w:rPr>
  </w:style>
  <w:style w:type="character" w:customStyle="1" w:styleId="FontStyle30">
    <w:name w:val="Font Style30"/>
    <w:basedOn w:val="a1"/>
    <w:uiPriority w:val="99"/>
    <w:rsid w:val="009B7639"/>
    <w:rPr>
      <w:rFonts w:ascii="Century Schoolbook" w:hAnsi="Century Schoolbook" w:cs="Century Schoolbook"/>
      <w:sz w:val="16"/>
      <w:szCs w:val="16"/>
    </w:rPr>
  </w:style>
  <w:style w:type="character" w:customStyle="1" w:styleId="FontStyle31">
    <w:name w:val="Font Style31"/>
    <w:basedOn w:val="a1"/>
    <w:uiPriority w:val="99"/>
    <w:rsid w:val="009B7639"/>
    <w:rPr>
      <w:rFonts w:ascii="Century Schoolbook" w:hAnsi="Century Schoolbook" w:cs="Century Schoolbook"/>
      <w:i/>
      <w:iCs/>
      <w:sz w:val="16"/>
      <w:szCs w:val="16"/>
    </w:rPr>
  </w:style>
  <w:style w:type="character" w:customStyle="1" w:styleId="FontStyle33">
    <w:name w:val="Font Style33"/>
    <w:basedOn w:val="a1"/>
    <w:uiPriority w:val="99"/>
    <w:rsid w:val="009B7639"/>
    <w:rPr>
      <w:rFonts w:ascii="Franklin Gothic Book" w:hAnsi="Franklin Gothic Book" w:cs="Franklin Gothic Book"/>
      <w:b/>
      <w:bCs/>
      <w:sz w:val="16"/>
      <w:szCs w:val="16"/>
    </w:rPr>
  </w:style>
  <w:style w:type="paragraph" w:customStyle="1" w:styleId="Style4">
    <w:name w:val="Style4"/>
    <w:basedOn w:val="a0"/>
    <w:uiPriority w:val="99"/>
    <w:rsid w:val="009B7639"/>
    <w:pPr>
      <w:widowControl w:val="0"/>
      <w:autoSpaceDE w:val="0"/>
      <w:autoSpaceDN w:val="0"/>
      <w:adjustRightInd w:val="0"/>
      <w:spacing w:after="0"/>
      <w:jc w:val="center"/>
    </w:pPr>
    <w:rPr>
      <w:rFonts w:ascii="Century Schoolbook" w:eastAsiaTheme="minorEastAsia" w:hAnsi="Century Schoolbook" w:cstheme="minorBidi"/>
      <w:sz w:val="24"/>
      <w:szCs w:val="24"/>
      <w:lang w:eastAsia="ru-RU"/>
    </w:rPr>
  </w:style>
  <w:style w:type="character" w:customStyle="1" w:styleId="FontStyle32">
    <w:name w:val="Font Style32"/>
    <w:basedOn w:val="a1"/>
    <w:uiPriority w:val="99"/>
    <w:rsid w:val="009B7639"/>
    <w:rPr>
      <w:rFonts w:ascii="Century Schoolbook" w:hAnsi="Century Schoolbook" w:cs="Century Schoolbook"/>
      <w:b/>
      <w:bCs/>
      <w:sz w:val="16"/>
      <w:szCs w:val="16"/>
    </w:rPr>
  </w:style>
  <w:style w:type="paragraph" w:customStyle="1" w:styleId="Style15">
    <w:name w:val="Style15"/>
    <w:basedOn w:val="a0"/>
    <w:uiPriority w:val="99"/>
    <w:rsid w:val="009B7639"/>
    <w:pPr>
      <w:widowControl w:val="0"/>
      <w:autoSpaceDE w:val="0"/>
      <w:autoSpaceDN w:val="0"/>
      <w:adjustRightInd w:val="0"/>
      <w:spacing w:after="0" w:line="197" w:lineRule="exact"/>
    </w:pPr>
    <w:rPr>
      <w:rFonts w:ascii="Century Schoolbook" w:eastAsiaTheme="minorEastAsia" w:hAnsi="Century Schoolbook" w:cstheme="minorBidi"/>
      <w:sz w:val="24"/>
      <w:szCs w:val="24"/>
      <w:lang w:eastAsia="ru-RU"/>
    </w:rPr>
  </w:style>
  <w:style w:type="paragraph" w:customStyle="1" w:styleId="Style18">
    <w:name w:val="Style18"/>
    <w:basedOn w:val="a0"/>
    <w:uiPriority w:val="99"/>
    <w:rsid w:val="009B7639"/>
    <w:pPr>
      <w:widowControl w:val="0"/>
      <w:autoSpaceDE w:val="0"/>
      <w:autoSpaceDN w:val="0"/>
      <w:adjustRightInd w:val="0"/>
      <w:spacing w:after="0" w:line="202" w:lineRule="exact"/>
      <w:ind w:firstLine="62"/>
    </w:pPr>
    <w:rPr>
      <w:rFonts w:ascii="Century Schoolbook" w:eastAsiaTheme="minorEastAsia" w:hAnsi="Century Schoolbook" w:cstheme="minorBidi"/>
      <w:sz w:val="24"/>
      <w:szCs w:val="24"/>
      <w:lang w:eastAsia="ru-RU"/>
    </w:rPr>
  </w:style>
  <w:style w:type="paragraph" w:customStyle="1" w:styleId="Style20">
    <w:name w:val="Style20"/>
    <w:basedOn w:val="a0"/>
    <w:uiPriority w:val="99"/>
    <w:rsid w:val="009B7639"/>
    <w:pPr>
      <w:widowControl w:val="0"/>
      <w:autoSpaceDE w:val="0"/>
      <w:autoSpaceDN w:val="0"/>
      <w:adjustRightInd w:val="0"/>
      <w:spacing w:after="0" w:line="197" w:lineRule="exact"/>
      <w:ind w:firstLine="149"/>
    </w:pPr>
    <w:rPr>
      <w:rFonts w:ascii="Century Schoolbook" w:eastAsiaTheme="minorEastAsia" w:hAnsi="Century Schoolbook" w:cstheme="minorBidi"/>
      <w:sz w:val="24"/>
      <w:szCs w:val="24"/>
      <w:lang w:eastAsia="ru-RU"/>
    </w:rPr>
  </w:style>
  <w:style w:type="paragraph" w:customStyle="1" w:styleId="Style22">
    <w:name w:val="Style22"/>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40">
    <w:name w:val="Font Style40"/>
    <w:basedOn w:val="a1"/>
    <w:uiPriority w:val="99"/>
    <w:rsid w:val="009B7639"/>
    <w:rPr>
      <w:rFonts w:ascii="Century Schoolbook" w:hAnsi="Century Schoolbook" w:cs="Century Schoolbook"/>
      <w:b/>
      <w:bCs/>
      <w:sz w:val="10"/>
      <w:szCs w:val="10"/>
    </w:rPr>
  </w:style>
  <w:style w:type="character" w:customStyle="1" w:styleId="FontStyle45">
    <w:name w:val="Font Style45"/>
    <w:basedOn w:val="a1"/>
    <w:uiPriority w:val="99"/>
    <w:rsid w:val="009B7639"/>
    <w:rPr>
      <w:rFonts w:ascii="Century Schoolbook" w:hAnsi="Century Schoolbook" w:cs="Century Schoolbook"/>
      <w:spacing w:val="60"/>
      <w:sz w:val="34"/>
      <w:szCs w:val="34"/>
    </w:rPr>
  </w:style>
  <w:style w:type="paragraph" w:customStyle="1" w:styleId="Style24">
    <w:name w:val="Style24"/>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34">
    <w:name w:val="Font Style34"/>
    <w:basedOn w:val="a1"/>
    <w:uiPriority w:val="99"/>
    <w:rsid w:val="009B7639"/>
    <w:rPr>
      <w:rFonts w:ascii="Franklin Gothic Book" w:hAnsi="Franklin Gothic Book" w:cs="Franklin Gothic Book"/>
      <w:b/>
      <w:bCs/>
      <w:sz w:val="16"/>
      <w:szCs w:val="16"/>
    </w:rPr>
  </w:style>
  <w:style w:type="character" w:customStyle="1" w:styleId="FontStyle39">
    <w:name w:val="Font Style39"/>
    <w:basedOn w:val="a1"/>
    <w:uiPriority w:val="99"/>
    <w:rsid w:val="009B7639"/>
    <w:rPr>
      <w:rFonts w:ascii="Century Schoolbook" w:hAnsi="Century Schoolbook" w:cs="Century Schoolbook"/>
      <w:b/>
      <w:bCs/>
      <w:sz w:val="8"/>
      <w:szCs w:val="8"/>
    </w:rPr>
  </w:style>
  <w:style w:type="character" w:customStyle="1" w:styleId="FontStyle41">
    <w:name w:val="Font Style41"/>
    <w:basedOn w:val="a1"/>
    <w:uiPriority w:val="99"/>
    <w:rsid w:val="009B7639"/>
    <w:rPr>
      <w:rFonts w:ascii="Franklin Gothic Book" w:hAnsi="Franklin Gothic Book" w:cs="Franklin Gothic Book"/>
      <w:sz w:val="24"/>
      <w:szCs w:val="24"/>
    </w:rPr>
  </w:style>
  <w:style w:type="paragraph" w:customStyle="1" w:styleId="Style23">
    <w:name w:val="Style23"/>
    <w:basedOn w:val="a0"/>
    <w:uiPriority w:val="99"/>
    <w:rsid w:val="009B7639"/>
    <w:pPr>
      <w:widowControl w:val="0"/>
      <w:autoSpaceDE w:val="0"/>
      <w:autoSpaceDN w:val="0"/>
      <w:adjustRightInd w:val="0"/>
      <w:spacing w:after="0" w:line="1560" w:lineRule="exact"/>
    </w:pPr>
    <w:rPr>
      <w:rFonts w:ascii="Century Schoolbook" w:eastAsiaTheme="minorEastAsia" w:hAnsi="Century Schoolbook" w:cstheme="minorBidi"/>
      <w:sz w:val="24"/>
      <w:szCs w:val="24"/>
      <w:lang w:eastAsia="ru-RU"/>
    </w:rPr>
  </w:style>
  <w:style w:type="character" w:customStyle="1" w:styleId="10pt">
    <w:name w:val="Основной текст + 10 pt;Курсив"/>
    <w:basedOn w:val="af8"/>
    <w:rsid w:val="009B7639"/>
    <w:rPr>
      <w:rFonts w:ascii="Century Schoolbook" w:eastAsia="Century Schoolbook" w:hAnsi="Century Schoolbook" w:cs="Century Schoolbook"/>
      <w:i/>
      <w:iCs/>
      <w:sz w:val="20"/>
      <w:szCs w:val="20"/>
      <w:shd w:val="clear" w:color="auto" w:fill="FFFFFF"/>
    </w:rPr>
  </w:style>
  <w:style w:type="character" w:customStyle="1" w:styleId="FrankRuehl125pt">
    <w:name w:val="Основной текст + FrankRuehl;12;5 pt;Полужирный"/>
    <w:basedOn w:val="af8"/>
    <w:rsid w:val="009B7639"/>
    <w:rPr>
      <w:rFonts w:ascii="FrankRuehl" w:eastAsia="FrankRuehl" w:hAnsi="FrankRuehl" w:cs="FrankRuehl"/>
      <w:b/>
      <w:bCs/>
      <w:i w:val="0"/>
      <w:iCs w:val="0"/>
      <w:smallCaps w:val="0"/>
      <w:strike w:val="0"/>
      <w:spacing w:val="0"/>
      <w:sz w:val="25"/>
      <w:szCs w:val="25"/>
      <w:shd w:val="clear" w:color="auto" w:fill="FFFFFF"/>
    </w:rPr>
  </w:style>
  <w:style w:type="paragraph" w:customStyle="1" w:styleId="Style26">
    <w:name w:val="Style26"/>
    <w:basedOn w:val="a0"/>
    <w:uiPriority w:val="99"/>
    <w:rsid w:val="009B7639"/>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43">
    <w:name w:val="Font Style43"/>
    <w:basedOn w:val="a1"/>
    <w:uiPriority w:val="99"/>
    <w:rsid w:val="009B7639"/>
    <w:rPr>
      <w:rFonts w:ascii="Century Schoolbook" w:hAnsi="Century Schoolbook" w:cs="Century Schoolbook"/>
      <w:sz w:val="20"/>
      <w:szCs w:val="20"/>
    </w:rPr>
  </w:style>
  <w:style w:type="paragraph" w:customStyle="1" w:styleId="Style21">
    <w:name w:val="Style21"/>
    <w:basedOn w:val="a0"/>
    <w:uiPriority w:val="99"/>
    <w:rsid w:val="009B7639"/>
    <w:pPr>
      <w:widowControl w:val="0"/>
      <w:autoSpaceDE w:val="0"/>
      <w:autoSpaceDN w:val="0"/>
      <w:adjustRightInd w:val="0"/>
      <w:spacing w:after="0" w:line="206" w:lineRule="exact"/>
      <w:jc w:val="center"/>
    </w:pPr>
    <w:rPr>
      <w:rFonts w:ascii="Century Schoolbook" w:eastAsiaTheme="minorEastAsia" w:hAnsi="Century Schoolbook" w:cstheme="minorBidi"/>
      <w:sz w:val="24"/>
      <w:szCs w:val="24"/>
      <w:lang w:eastAsia="ru-RU"/>
    </w:rPr>
  </w:style>
  <w:style w:type="character" w:customStyle="1" w:styleId="FontStyle35">
    <w:name w:val="Font Style35"/>
    <w:basedOn w:val="a1"/>
    <w:uiPriority w:val="99"/>
    <w:rsid w:val="009B7639"/>
    <w:rPr>
      <w:rFonts w:ascii="Century Schoolbook" w:hAnsi="Century Schoolbook" w:cs="Century Schoolbook"/>
      <w:sz w:val="30"/>
      <w:szCs w:val="30"/>
    </w:rPr>
  </w:style>
  <w:style w:type="paragraph" w:customStyle="1" w:styleId="Style27">
    <w:name w:val="Style27"/>
    <w:basedOn w:val="a0"/>
    <w:uiPriority w:val="99"/>
    <w:rsid w:val="009B7639"/>
    <w:pPr>
      <w:widowControl w:val="0"/>
      <w:autoSpaceDE w:val="0"/>
      <w:autoSpaceDN w:val="0"/>
      <w:adjustRightInd w:val="0"/>
      <w:spacing w:after="0" w:line="106" w:lineRule="exact"/>
    </w:pPr>
    <w:rPr>
      <w:rFonts w:ascii="Century Schoolbook" w:eastAsiaTheme="minorEastAsia" w:hAnsi="Century Schoolbook" w:cstheme="minorBidi"/>
      <w:sz w:val="24"/>
      <w:szCs w:val="24"/>
      <w:lang w:eastAsia="ru-RU"/>
    </w:rPr>
  </w:style>
  <w:style w:type="character" w:customStyle="1" w:styleId="FontStyle44">
    <w:name w:val="Font Style44"/>
    <w:basedOn w:val="a1"/>
    <w:uiPriority w:val="99"/>
    <w:rsid w:val="009B7639"/>
    <w:rPr>
      <w:rFonts w:ascii="Century Schoolbook" w:hAnsi="Century Schoolbook" w:cs="Century Schoolbook"/>
      <w:b/>
      <w:bCs/>
      <w:sz w:val="10"/>
      <w:szCs w:val="10"/>
    </w:rPr>
  </w:style>
  <w:style w:type="paragraph" w:customStyle="1" w:styleId="Style8">
    <w:name w:val="Style8"/>
    <w:basedOn w:val="a0"/>
    <w:uiPriority w:val="99"/>
    <w:rsid w:val="00144AD6"/>
    <w:pPr>
      <w:widowControl w:val="0"/>
      <w:autoSpaceDE w:val="0"/>
      <w:autoSpaceDN w:val="0"/>
      <w:adjustRightInd w:val="0"/>
      <w:spacing w:after="0"/>
    </w:pPr>
    <w:rPr>
      <w:rFonts w:ascii="Century Schoolbook" w:eastAsiaTheme="minorEastAsia" w:hAnsi="Century Schoolbook" w:cstheme="minorBidi"/>
      <w:sz w:val="24"/>
      <w:szCs w:val="24"/>
      <w:lang w:eastAsia="ru-RU"/>
    </w:rPr>
  </w:style>
  <w:style w:type="character" w:customStyle="1" w:styleId="FontStyle38">
    <w:name w:val="Font Style38"/>
    <w:basedOn w:val="a1"/>
    <w:uiPriority w:val="99"/>
    <w:rsid w:val="00144AD6"/>
    <w:rPr>
      <w:rFonts w:ascii="Century Schoolbook" w:hAnsi="Century Schoolbook" w:cs="Century Schoolbook"/>
      <w:sz w:val="18"/>
      <w:szCs w:val="18"/>
    </w:rPr>
  </w:style>
  <w:style w:type="paragraph" w:customStyle="1" w:styleId="Style9">
    <w:name w:val="Style9"/>
    <w:basedOn w:val="a0"/>
    <w:uiPriority w:val="99"/>
    <w:rsid w:val="00144AD6"/>
    <w:pPr>
      <w:widowControl w:val="0"/>
      <w:autoSpaceDE w:val="0"/>
      <w:autoSpaceDN w:val="0"/>
      <w:adjustRightInd w:val="0"/>
      <w:spacing w:after="0" w:line="247" w:lineRule="exact"/>
      <w:ind w:firstLine="346"/>
      <w:jc w:val="both"/>
    </w:pPr>
    <w:rPr>
      <w:rFonts w:ascii="Century Schoolbook" w:eastAsiaTheme="minorEastAsia" w:hAnsi="Century Schoolbook" w:cstheme="minorBidi"/>
      <w:sz w:val="24"/>
      <w:szCs w:val="24"/>
      <w:lang w:eastAsia="ru-RU"/>
    </w:rPr>
  </w:style>
  <w:style w:type="paragraph" w:customStyle="1" w:styleId="Style17">
    <w:name w:val="Style17"/>
    <w:basedOn w:val="a0"/>
    <w:uiPriority w:val="99"/>
    <w:rsid w:val="00144AD6"/>
    <w:pPr>
      <w:widowControl w:val="0"/>
      <w:autoSpaceDE w:val="0"/>
      <w:autoSpaceDN w:val="0"/>
      <w:adjustRightInd w:val="0"/>
      <w:spacing w:after="0" w:line="230" w:lineRule="exact"/>
      <w:ind w:firstLine="346"/>
      <w:jc w:val="both"/>
    </w:pPr>
    <w:rPr>
      <w:rFonts w:ascii="Century Schoolbook" w:eastAsiaTheme="minorEastAsia" w:hAnsi="Century Schoolbook" w:cstheme="minorBidi"/>
      <w:sz w:val="24"/>
      <w:szCs w:val="24"/>
      <w:lang w:eastAsia="ru-RU"/>
    </w:rPr>
  </w:style>
  <w:style w:type="character" w:customStyle="1" w:styleId="FontStyle66">
    <w:name w:val="Font Style66"/>
    <w:basedOn w:val="a1"/>
    <w:uiPriority w:val="99"/>
    <w:rsid w:val="00FB67D3"/>
    <w:rPr>
      <w:rFonts w:ascii="Times New Roman" w:hAnsi="Times New Roman" w:cs="Times New Roman"/>
      <w:b/>
      <w:bCs/>
      <w:sz w:val="22"/>
      <w:szCs w:val="22"/>
    </w:rPr>
  </w:style>
  <w:style w:type="character" w:customStyle="1" w:styleId="FontStyle65">
    <w:name w:val="Font Style65"/>
    <w:basedOn w:val="a1"/>
    <w:uiPriority w:val="99"/>
    <w:rsid w:val="00FB67D3"/>
    <w:rPr>
      <w:rFonts w:ascii="Times New Roman" w:hAnsi="Times New Roman" w:cs="Times New Roman"/>
      <w:b/>
      <w:bCs/>
      <w:i/>
      <w:iCs/>
      <w:spacing w:val="20"/>
      <w:sz w:val="20"/>
      <w:szCs w:val="20"/>
    </w:rPr>
  </w:style>
  <w:style w:type="character" w:customStyle="1" w:styleId="3f3">
    <w:name w:val="Основной текст (3) + Не полужирный"/>
    <w:basedOn w:val="38"/>
    <w:rsid w:val="00E25592"/>
    <w:rPr>
      <w:rFonts w:ascii="Century Schoolbook" w:eastAsia="Century Schoolbook" w:hAnsi="Century Schoolbook" w:cs="Century Schoolbook"/>
      <w:b/>
      <w:bCs/>
      <w:i w:val="0"/>
      <w:iCs w:val="0"/>
      <w:smallCaps w:val="0"/>
      <w:strike w:val="0"/>
      <w:spacing w:val="0"/>
      <w:sz w:val="19"/>
      <w:szCs w:val="19"/>
      <w:shd w:val="clear" w:color="auto" w:fill="FFFFFF"/>
    </w:rPr>
  </w:style>
  <w:style w:type="character" w:customStyle="1" w:styleId="1ff2">
    <w:name w:val="Основной текст + Полужирный1"/>
    <w:basedOn w:val="16"/>
    <w:uiPriority w:val="99"/>
    <w:rsid w:val="00C5107F"/>
    <w:rPr>
      <w:rFonts w:ascii="Times New Roman" w:hAnsi="Times New Roman" w:cs="Times New Roman"/>
      <w:b/>
      <w:bCs/>
      <w:sz w:val="22"/>
      <w:szCs w:val="22"/>
      <w:u w:val="none"/>
    </w:rPr>
  </w:style>
  <w:style w:type="character" w:customStyle="1" w:styleId="7pt1">
    <w:name w:val="Основной текст + 7 pt1"/>
    <w:basedOn w:val="16"/>
    <w:uiPriority w:val="99"/>
    <w:rsid w:val="007E4EFE"/>
    <w:rPr>
      <w:rFonts w:ascii="Times New Roman" w:hAnsi="Times New Roman" w:cs="Times New Roman"/>
      <w:sz w:val="14"/>
      <w:szCs w:val="14"/>
      <w:u w:val="none"/>
    </w:rPr>
  </w:style>
  <w:style w:type="character" w:customStyle="1" w:styleId="11pt1">
    <w:name w:val="Основной текст + 11 pt"/>
    <w:aliases w:val="Курсив3"/>
    <w:basedOn w:val="16"/>
    <w:uiPriority w:val="99"/>
    <w:rsid w:val="007E4EFE"/>
    <w:rPr>
      <w:rFonts w:ascii="Times New Roman" w:hAnsi="Times New Roman" w:cs="Times New Roman"/>
      <w:i/>
      <w:iCs/>
      <w:sz w:val="22"/>
      <w:szCs w:val="22"/>
      <w:u w:val="none"/>
    </w:rPr>
  </w:style>
  <w:style w:type="paragraph" w:customStyle="1" w:styleId="1ff3">
    <w:name w:val="Колонтитул1"/>
    <w:basedOn w:val="a0"/>
    <w:uiPriority w:val="99"/>
    <w:rsid w:val="007E4EFE"/>
    <w:pPr>
      <w:widowControl w:val="0"/>
      <w:shd w:val="clear" w:color="auto" w:fill="FFFFFF"/>
      <w:spacing w:after="0" w:line="240" w:lineRule="atLeast"/>
    </w:pPr>
    <w:rPr>
      <w:rFonts w:ascii="Sylfaen" w:eastAsia="Times New Roman" w:hAnsi="Sylfaen" w:cs="Sylfaen"/>
      <w:sz w:val="21"/>
      <w:szCs w:val="21"/>
      <w:lang w:eastAsia="ru-RU"/>
    </w:rPr>
  </w:style>
  <w:style w:type="character" w:customStyle="1" w:styleId="910pt">
    <w:name w:val="Основной текст (9) + 10 pt;Не полужирный"/>
    <w:basedOn w:val="92"/>
    <w:rsid w:val="001A4E59"/>
    <w:rPr>
      <w:rFonts w:ascii="Times New Roman" w:eastAsia="Times New Roman" w:hAnsi="Times New Roman" w:cs="Times New Roman"/>
      <w:b/>
      <w:bCs/>
      <w:i w:val="0"/>
      <w:iCs w:val="0"/>
      <w:sz w:val="20"/>
      <w:szCs w:val="20"/>
      <w:shd w:val="clear" w:color="auto" w:fill="FFFFFF"/>
    </w:rPr>
  </w:style>
  <w:style w:type="character" w:customStyle="1" w:styleId="affffff4">
    <w:name w:val="Основной текст + Полужирный;Курсив"/>
    <w:basedOn w:val="af8"/>
    <w:rsid w:val="001A4E59"/>
    <w:rPr>
      <w:rFonts w:ascii="Times New Roman" w:eastAsia="Times New Roman" w:hAnsi="Times New Roman" w:cs="Times New Roman"/>
      <w:b/>
      <w:bCs/>
      <w:i/>
      <w:iCs/>
      <w:smallCaps w:val="0"/>
      <w:strike w:val="0"/>
      <w:spacing w:val="0"/>
      <w:sz w:val="20"/>
      <w:szCs w:val="20"/>
      <w:shd w:val="clear" w:color="auto" w:fill="FFFFFF"/>
    </w:rPr>
  </w:style>
  <w:style w:type="character" w:customStyle="1" w:styleId="106">
    <w:name w:val="Основной текст (10) + Не полужирный;Не курсив"/>
    <w:basedOn w:val="100"/>
    <w:rsid w:val="001A4E59"/>
    <w:rPr>
      <w:rFonts w:ascii="Times New Roman" w:eastAsia="Times New Roman" w:hAnsi="Times New Roman" w:cs="Times New Roman"/>
      <w:b/>
      <w:bCs/>
      <w:i/>
      <w:iCs/>
      <w:spacing w:val="0"/>
      <w:sz w:val="21"/>
      <w:szCs w:val="21"/>
      <w:shd w:val="clear" w:color="auto" w:fill="FFFFFF"/>
    </w:rPr>
  </w:style>
  <w:style w:type="character" w:customStyle="1" w:styleId="1011pt">
    <w:name w:val="Основной текст (10) + 11 pt;Не курсив"/>
    <w:basedOn w:val="100"/>
    <w:rsid w:val="001A4E59"/>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21">
    <w:name w:val="Заголовок №3 (2)_"/>
    <w:basedOn w:val="a1"/>
    <w:link w:val="322"/>
    <w:rsid w:val="001A4E59"/>
    <w:rPr>
      <w:rFonts w:ascii="Lucida Sans Unicode" w:eastAsia="Lucida Sans Unicode" w:hAnsi="Lucida Sans Unicode" w:cs="Lucida Sans Unicode"/>
      <w:sz w:val="18"/>
      <w:szCs w:val="18"/>
      <w:shd w:val="clear" w:color="auto" w:fill="FFFFFF"/>
    </w:rPr>
  </w:style>
  <w:style w:type="paragraph" w:customStyle="1" w:styleId="322">
    <w:name w:val="Заголовок №3 (2)"/>
    <w:basedOn w:val="a0"/>
    <w:link w:val="321"/>
    <w:rsid w:val="001A4E59"/>
    <w:pPr>
      <w:shd w:val="clear" w:color="auto" w:fill="FFFFFF"/>
      <w:spacing w:after="0" w:line="230" w:lineRule="exact"/>
      <w:jc w:val="both"/>
      <w:outlineLvl w:val="2"/>
    </w:pPr>
    <w:rPr>
      <w:rFonts w:ascii="Lucida Sans Unicode" w:eastAsia="Lucida Sans Unicode" w:hAnsi="Lucida Sans Unicode" w:cs="Lucida Sans Unicode"/>
      <w:sz w:val="18"/>
      <w:szCs w:val="18"/>
      <w:lang w:eastAsia="ru-RU"/>
    </w:rPr>
  </w:style>
  <w:style w:type="character" w:customStyle="1" w:styleId="95pt">
    <w:name w:val="Основной текст + 9;5 pt"/>
    <w:basedOn w:val="af8"/>
    <w:rsid w:val="001A4E59"/>
    <w:rPr>
      <w:rFonts w:ascii="Lucida Sans Unicode" w:eastAsia="Lucida Sans Unicode" w:hAnsi="Lucida Sans Unicode" w:cs="Lucida Sans Unicode"/>
      <w:b w:val="0"/>
      <w:bCs w:val="0"/>
      <w:i w:val="0"/>
      <w:iCs w:val="0"/>
      <w:smallCaps w:val="0"/>
      <w:strike w:val="0"/>
      <w:spacing w:val="0"/>
      <w:sz w:val="19"/>
      <w:szCs w:val="19"/>
      <w:shd w:val="clear" w:color="auto" w:fill="FFFFFF"/>
    </w:rPr>
  </w:style>
  <w:style w:type="character" w:customStyle="1" w:styleId="630">
    <w:name w:val="Заголовок №6 (3)_"/>
    <w:basedOn w:val="a1"/>
    <w:link w:val="631"/>
    <w:rsid w:val="001A4E59"/>
    <w:rPr>
      <w:shd w:val="clear" w:color="auto" w:fill="FFFFFF"/>
    </w:rPr>
  </w:style>
  <w:style w:type="paragraph" w:customStyle="1" w:styleId="631">
    <w:name w:val="Заголовок №6 (3)"/>
    <w:basedOn w:val="a0"/>
    <w:link w:val="630"/>
    <w:rsid w:val="001A4E59"/>
    <w:pPr>
      <w:shd w:val="clear" w:color="auto" w:fill="FFFFFF"/>
      <w:spacing w:after="0" w:line="216" w:lineRule="exact"/>
      <w:ind w:firstLine="280"/>
      <w:jc w:val="both"/>
      <w:outlineLvl w:val="5"/>
    </w:pPr>
    <w:rPr>
      <w:sz w:val="20"/>
      <w:szCs w:val="20"/>
      <w:lang w:eastAsia="ru-RU"/>
    </w:rPr>
  </w:style>
  <w:style w:type="character" w:customStyle="1" w:styleId="910pt0">
    <w:name w:val="Основной текст (9) + 10 pt;Курсив"/>
    <w:basedOn w:val="92"/>
    <w:rsid w:val="001A4E59"/>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c">
    <w:name w:val="Заголовок №6 + Не полужирный"/>
    <w:basedOn w:val="66"/>
    <w:rsid w:val="001A4E59"/>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dash041d043e0432044b0439char1">
    <w:name w:val="dash041d_043e_0432_044b_0439__char1"/>
    <w:basedOn w:val="a1"/>
    <w:rsid w:val="001A4E59"/>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1A4E59"/>
    <w:pPr>
      <w:spacing w:after="0" w:line="360" w:lineRule="atLeast"/>
      <w:ind w:firstLine="440"/>
      <w:jc w:val="both"/>
    </w:pPr>
    <w:rPr>
      <w:rFonts w:ascii="Times New Roman" w:eastAsia="Times New Roman" w:hAnsi="Times New Roman"/>
      <w:sz w:val="28"/>
      <w:szCs w:val="28"/>
      <w:lang w:eastAsia="ru-RU"/>
    </w:rPr>
  </w:style>
  <w:style w:type="paragraph" w:customStyle="1" w:styleId="ParagraphStyle">
    <w:name w:val="Paragraph Style"/>
    <w:rsid w:val="001A4E59"/>
    <w:pPr>
      <w:autoSpaceDE w:val="0"/>
      <w:autoSpaceDN w:val="0"/>
      <w:adjustRightInd w:val="0"/>
    </w:pPr>
    <w:rPr>
      <w:rFonts w:ascii="Arial" w:eastAsia="Times New Roman" w:hAnsi="Arial" w:cs="Arial"/>
      <w:sz w:val="24"/>
      <w:szCs w:val="24"/>
      <w:lang w:val="x-none" w:eastAsia="en-US"/>
    </w:rPr>
  </w:style>
  <w:style w:type="character" w:customStyle="1" w:styleId="FontStyle51">
    <w:name w:val="Font Style51"/>
    <w:basedOn w:val="a1"/>
    <w:uiPriority w:val="99"/>
    <w:rsid w:val="007C6C60"/>
    <w:rPr>
      <w:rFonts w:ascii="Times New Roman" w:hAnsi="Times New Roman" w:cs="Times New Roman"/>
      <w:sz w:val="26"/>
      <w:szCs w:val="26"/>
    </w:rPr>
  </w:style>
  <w:style w:type="character" w:customStyle="1" w:styleId="2ff4">
    <w:name w:val="Колонтитул (2)"/>
    <w:basedOn w:val="a1"/>
    <w:uiPriority w:val="99"/>
    <w:rsid w:val="00BB42BC"/>
    <w:rPr>
      <w:rFonts w:ascii="Segoe UI" w:hAnsi="Segoe UI" w:cs="Segoe UI"/>
      <w:sz w:val="14"/>
      <w:szCs w:val="14"/>
      <w:u w:val="none"/>
    </w:rPr>
  </w:style>
  <w:style w:type="character" w:customStyle="1" w:styleId="2ff5">
    <w:name w:val="Основной текст (2) + Не полужирный"/>
    <w:basedOn w:val="29"/>
    <w:uiPriority w:val="99"/>
    <w:rsid w:val="00BB42BC"/>
    <w:rPr>
      <w:rFonts w:ascii="Times New Roman" w:eastAsia="Times New Roman" w:hAnsi="Times New Roman" w:cs="Times New Roman"/>
      <w:b/>
      <w:bCs/>
      <w:sz w:val="18"/>
      <w:szCs w:val="18"/>
      <w:u w:val="none"/>
      <w:shd w:val="clear" w:color="auto" w:fill="FFFFFF"/>
    </w:rPr>
  </w:style>
  <w:style w:type="character" w:customStyle="1" w:styleId="3f4">
    <w:name w:val="Колонтитул (3)"/>
    <w:basedOn w:val="a1"/>
    <w:uiPriority w:val="99"/>
    <w:rsid w:val="00BB42BC"/>
    <w:rPr>
      <w:rFonts w:ascii="Segoe UI" w:hAnsi="Segoe UI" w:cs="Segoe UI"/>
      <w:sz w:val="11"/>
      <w:szCs w:val="11"/>
      <w:u w:val="none"/>
    </w:rPr>
  </w:style>
  <w:style w:type="character" w:customStyle="1" w:styleId="3f5">
    <w:name w:val="Основной текст (3) + Не курсив"/>
    <w:basedOn w:val="38"/>
    <w:uiPriority w:val="99"/>
    <w:rsid w:val="00BB42BC"/>
    <w:rPr>
      <w:rFonts w:ascii="Times New Roman" w:eastAsia="Times New Roman" w:hAnsi="Times New Roman" w:cs="Times New Roman"/>
      <w:b/>
      <w:bCs/>
      <w:sz w:val="18"/>
      <w:szCs w:val="18"/>
      <w:u w:val="none"/>
      <w:shd w:val="clear" w:color="auto" w:fill="FFFFFF"/>
    </w:rPr>
  </w:style>
  <w:style w:type="paragraph" w:customStyle="1" w:styleId="311">
    <w:name w:val="Основной текст (3)1"/>
    <w:basedOn w:val="a0"/>
    <w:uiPriority w:val="99"/>
    <w:rsid w:val="00EE0331"/>
    <w:pPr>
      <w:widowControl w:val="0"/>
      <w:shd w:val="clear" w:color="auto" w:fill="FFFFFF"/>
      <w:spacing w:before="3840" w:after="0" w:line="211" w:lineRule="exact"/>
    </w:pPr>
    <w:rPr>
      <w:rFonts w:ascii="Century Schoolbook" w:eastAsia="Times New Roman" w:hAnsi="Century Schoolbook" w:cs="Century Schoolbook"/>
      <w:b/>
      <w:bCs/>
      <w:color w:val="000000"/>
      <w:sz w:val="20"/>
      <w:szCs w:val="20"/>
      <w:lang w:eastAsia="ru-RU"/>
    </w:rPr>
  </w:style>
  <w:style w:type="character" w:customStyle="1" w:styleId="FontStyle59">
    <w:name w:val="Font Style59"/>
    <w:uiPriority w:val="99"/>
    <w:rsid w:val="0038074C"/>
    <w:rPr>
      <w:rFonts w:ascii="Times New Roman" w:hAnsi="Times New Roman" w:cs="Times New Roman" w:hint="default"/>
      <w:sz w:val="26"/>
      <w:szCs w:val="26"/>
    </w:rPr>
  </w:style>
  <w:style w:type="character" w:customStyle="1" w:styleId="30pt">
    <w:name w:val="Заголовок №3 + Интервал 0 pt"/>
    <w:basedOn w:val="3f2"/>
    <w:rsid w:val="008E4BC7"/>
    <w:rPr>
      <w:rFonts w:ascii="Tahoma" w:eastAsia="Tahoma" w:hAnsi="Tahoma" w:cs="Tahoma"/>
      <w:b/>
      <w:bCs/>
      <w:i w:val="0"/>
      <w:iCs w:val="0"/>
      <w:smallCaps w:val="0"/>
      <w:strike w:val="0"/>
      <w:color w:val="000000"/>
      <w:spacing w:val="10"/>
      <w:w w:val="100"/>
      <w:position w:val="0"/>
      <w:sz w:val="16"/>
      <w:szCs w:val="1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8491">
      <w:bodyDiv w:val="1"/>
      <w:marLeft w:val="0"/>
      <w:marRight w:val="0"/>
      <w:marTop w:val="0"/>
      <w:marBottom w:val="0"/>
      <w:divBdr>
        <w:top w:val="none" w:sz="0" w:space="0" w:color="auto"/>
        <w:left w:val="none" w:sz="0" w:space="0" w:color="auto"/>
        <w:bottom w:val="none" w:sz="0" w:space="0" w:color="auto"/>
        <w:right w:val="none" w:sz="0" w:space="0" w:color="auto"/>
      </w:divBdr>
    </w:div>
    <w:div w:id="220672332">
      <w:bodyDiv w:val="1"/>
      <w:marLeft w:val="0"/>
      <w:marRight w:val="0"/>
      <w:marTop w:val="0"/>
      <w:marBottom w:val="0"/>
      <w:divBdr>
        <w:top w:val="none" w:sz="0" w:space="0" w:color="auto"/>
        <w:left w:val="none" w:sz="0" w:space="0" w:color="auto"/>
        <w:bottom w:val="none" w:sz="0" w:space="0" w:color="auto"/>
        <w:right w:val="none" w:sz="0" w:space="0" w:color="auto"/>
      </w:divBdr>
    </w:div>
    <w:div w:id="322002914">
      <w:bodyDiv w:val="1"/>
      <w:marLeft w:val="0"/>
      <w:marRight w:val="0"/>
      <w:marTop w:val="0"/>
      <w:marBottom w:val="0"/>
      <w:divBdr>
        <w:top w:val="none" w:sz="0" w:space="0" w:color="auto"/>
        <w:left w:val="none" w:sz="0" w:space="0" w:color="auto"/>
        <w:bottom w:val="none" w:sz="0" w:space="0" w:color="auto"/>
        <w:right w:val="none" w:sz="0" w:space="0" w:color="auto"/>
      </w:divBdr>
    </w:div>
    <w:div w:id="401873680">
      <w:bodyDiv w:val="1"/>
      <w:marLeft w:val="0"/>
      <w:marRight w:val="0"/>
      <w:marTop w:val="0"/>
      <w:marBottom w:val="0"/>
      <w:divBdr>
        <w:top w:val="none" w:sz="0" w:space="0" w:color="auto"/>
        <w:left w:val="none" w:sz="0" w:space="0" w:color="auto"/>
        <w:bottom w:val="none" w:sz="0" w:space="0" w:color="auto"/>
        <w:right w:val="none" w:sz="0" w:space="0" w:color="auto"/>
      </w:divBdr>
      <w:divsChild>
        <w:div w:id="1079790075">
          <w:marLeft w:val="0"/>
          <w:marRight w:val="0"/>
          <w:marTop w:val="0"/>
          <w:marBottom w:val="0"/>
          <w:divBdr>
            <w:top w:val="none" w:sz="0" w:space="0" w:color="auto"/>
            <w:left w:val="none" w:sz="0" w:space="0" w:color="auto"/>
            <w:bottom w:val="none" w:sz="0" w:space="0" w:color="auto"/>
            <w:right w:val="none" w:sz="0" w:space="0" w:color="auto"/>
          </w:divBdr>
          <w:divsChild>
            <w:div w:id="2076203349">
              <w:marLeft w:val="0"/>
              <w:marRight w:val="0"/>
              <w:marTop w:val="0"/>
              <w:marBottom w:val="0"/>
              <w:divBdr>
                <w:top w:val="none" w:sz="0" w:space="0" w:color="auto"/>
                <w:left w:val="none" w:sz="0" w:space="0" w:color="auto"/>
                <w:bottom w:val="none" w:sz="0" w:space="0" w:color="auto"/>
                <w:right w:val="none" w:sz="0" w:space="0" w:color="auto"/>
              </w:divBdr>
              <w:divsChild>
                <w:div w:id="5016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1619">
          <w:marLeft w:val="0"/>
          <w:marRight w:val="0"/>
          <w:marTop w:val="0"/>
          <w:marBottom w:val="0"/>
          <w:divBdr>
            <w:top w:val="none" w:sz="0" w:space="0" w:color="auto"/>
            <w:left w:val="none" w:sz="0" w:space="0" w:color="auto"/>
            <w:bottom w:val="none" w:sz="0" w:space="0" w:color="auto"/>
            <w:right w:val="none" w:sz="0" w:space="0" w:color="auto"/>
          </w:divBdr>
          <w:divsChild>
            <w:div w:id="1236207241">
              <w:marLeft w:val="0"/>
              <w:marRight w:val="0"/>
              <w:marTop w:val="0"/>
              <w:marBottom w:val="0"/>
              <w:divBdr>
                <w:top w:val="none" w:sz="0" w:space="0" w:color="auto"/>
                <w:left w:val="none" w:sz="0" w:space="0" w:color="auto"/>
                <w:bottom w:val="none" w:sz="0" w:space="0" w:color="auto"/>
                <w:right w:val="none" w:sz="0" w:space="0" w:color="auto"/>
              </w:divBdr>
            </w:div>
            <w:div w:id="1308701398">
              <w:marLeft w:val="0"/>
              <w:marRight w:val="0"/>
              <w:marTop w:val="0"/>
              <w:marBottom w:val="0"/>
              <w:divBdr>
                <w:top w:val="none" w:sz="0" w:space="0" w:color="auto"/>
                <w:left w:val="none" w:sz="0" w:space="0" w:color="auto"/>
                <w:bottom w:val="none" w:sz="0" w:space="0" w:color="auto"/>
                <w:right w:val="none" w:sz="0" w:space="0" w:color="auto"/>
              </w:divBdr>
              <w:divsChild>
                <w:div w:id="7736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0728">
          <w:marLeft w:val="0"/>
          <w:marRight w:val="0"/>
          <w:marTop w:val="0"/>
          <w:marBottom w:val="0"/>
          <w:divBdr>
            <w:top w:val="none" w:sz="0" w:space="0" w:color="auto"/>
            <w:left w:val="none" w:sz="0" w:space="0" w:color="auto"/>
            <w:bottom w:val="none" w:sz="0" w:space="0" w:color="auto"/>
            <w:right w:val="none" w:sz="0" w:space="0" w:color="auto"/>
          </w:divBdr>
          <w:divsChild>
            <w:div w:id="912206766">
              <w:marLeft w:val="0"/>
              <w:marRight w:val="0"/>
              <w:marTop w:val="0"/>
              <w:marBottom w:val="0"/>
              <w:divBdr>
                <w:top w:val="none" w:sz="0" w:space="0" w:color="auto"/>
                <w:left w:val="none" w:sz="0" w:space="0" w:color="auto"/>
                <w:bottom w:val="none" w:sz="0" w:space="0" w:color="auto"/>
                <w:right w:val="none" w:sz="0" w:space="0" w:color="auto"/>
              </w:divBdr>
            </w:div>
            <w:div w:id="1246574140">
              <w:marLeft w:val="0"/>
              <w:marRight w:val="0"/>
              <w:marTop w:val="0"/>
              <w:marBottom w:val="0"/>
              <w:divBdr>
                <w:top w:val="none" w:sz="0" w:space="0" w:color="auto"/>
                <w:left w:val="none" w:sz="0" w:space="0" w:color="auto"/>
                <w:bottom w:val="none" w:sz="0" w:space="0" w:color="auto"/>
                <w:right w:val="none" w:sz="0" w:space="0" w:color="auto"/>
              </w:divBdr>
              <w:divsChild>
                <w:div w:id="1584220711">
                  <w:marLeft w:val="0"/>
                  <w:marRight w:val="0"/>
                  <w:marTop w:val="0"/>
                  <w:marBottom w:val="0"/>
                  <w:divBdr>
                    <w:top w:val="none" w:sz="0" w:space="0" w:color="auto"/>
                    <w:left w:val="none" w:sz="0" w:space="0" w:color="auto"/>
                    <w:bottom w:val="none" w:sz="0" w:space="0" w:color="auto"/>
                    <w:right w:val="none" w:sz="0" w:space="0" w:color="auto"/>
                  </w:divBdr>
                  <w:divsChild>
                    <w:div w:id="11316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4063">
          <w:marLeft w:val="0"/>
          <w:marRight w:val="0"/>
          <w:marTop w:val="0"/>
          <w:marBottom w:val="0"/>
          <w:divBdr>
            <w:top w:val="none" w:sz="0" w:space="0" w:color="auto"/>
            <w:left w:val="none" w:sz="0" w:space="0" w:color="auto"/>
            <w:bottom w:val="none" w:sz="0" w:space="0" w:color="auto"/>
            <w:right w:val="none" w:sz="0" w:space="0" w:color="auto"/>
          </w:divBdr>
          <w:divsChild>
            <w:div w:id="2013801694">
              <w:marLeft w:val="0"/>
              <w:marRight w:val="0"/>
              <w:marTop w:val="0"/>
              <w:marBottom w:val="0"/>
              <w:divBdr>
                <w:top w:val="none" w:sz="0" w:space="0" w:color="auto"/>
                <w:left w:val="none" w:sz="0" w:space="0" w:color="auto"/>
                <w:bottom w:val="none" w:sz="0" w:space="0" w:color="auto"/>
                <w:right w:val="none" w:sz="0" w:space="0" w:color="auto"/>
              </w:divBdr>
            </w:div>
            <w:div w:id="638729591">
              <w:marLeft w:val="0"/>
              <w:marRight w:val="0"/>
              <w:marTop w:val="0"/>
              <w:marBottom w:val="0"/>
              <w:divBdr>
                <w:top w:val="none" w:sz="0" w:space="0" w:color="auto"/>
                <w:left w:val="none" w:sz="0" w:space="0" w:color="auto"/>
                <w:bottom w:val="none" w:sz="0" w:space="0" w:color="auto"/>
                <w:right w:val="none" w:sz="0" w:space="0" w:color="auto"/>
              </w:divBdr>
              <w:divsChild>
                <w:div w:id="15450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8729">
      <w:bodyDiv w:val="1"/>
      <w:marLeft w:val="0"/>
      <w:marRight w:val="0"/>
      <w:marTop w:val="0"/>
      <w:marBottom w:val="0"/>
      <w:divBdr>
        <w:top w:val="none" w:sz="0" w:space="0" w:color="auto"/>
        <w:left w:val="none" w:sz="0" w:space="0" w:color="auto"/>
        <w:bottom w:val="none" w:sz="0" w:space="0" w:color="auto"/>
        <w:right w:val="none" w:sz="0" w:space="0" w:color="auto"/>
      </w:divBdr>
    </w:div>
    <w:div w:id="580791769">
      <w:bodyDiv w:val="1"/>
      <w:marLeft w:val="0"/>
      <w:marRight w:val="0"/>
      <w:marTop w:val="0"/>
      <w:marBottom w:val="0"/>
      <w:divBdr>
        <w:top w:val="none" w:sz="0" w:space="0" w:color="auto"/>
        <w:left w:val="none" w:sz="0" w:space="0" w:color="auto"/>
        <w:bottom w:val="none" w:sz="0" w:space="0" w:color="auto"/>
        <w:right w:val="none" w:sz="0" w:space="0" w:color="auto"/>
      </w:divBdr>
      <w:divsChild>
        <w:div w:id="494495931">
          <w:marLeft w:val="0"/>
          <w:marRight w:val="0"/>
          <w:marTop w:val="0"/>
          <w:marBottom w:val="0"/>
          <w:divBdr>
            <w:top w:val="none" w:sz="0" w:space="0" w:color="auto"/>
            <w:left w:val="none" w:sz="0" w:space="0" w:color="auto"/>
            <w:bottom w:val="none" w:sz="0" w:space="0" w:color="auto"/>
            <w:right w:val="none" w:sz="0" w:space="0" w:color="auto"/>
          </w:divBdr>
        </w:div>
        <w:div w:id="1693844210">
          <w:marLeft w:val="0"/>
          <w:marRight w:val="0"/>
          <w:marTop w:val="0"/>
          <w:marBottom w:val="0"/>
          <w:divBdr>
            <w:top w:val="none" w:sz="0" w:space="0" w:color="auto"/>
            <w:left w:val="none" w:sz="0" w:space="0" w:color="auto"/>
            <w:bottom w:val="none" w:sz="0" w:space="0" w:color="auto"/>
            <w:right w:val="none" w:sz="0" w:space="0" w:color="auto"/>
          </w:divBdr>
        </w:div>
        <w:div w:id="1287814878">
          <w:marLeft w:val="0"/>
          <w:marRight w:val="0"/>
          <w:marTop w:val="0"/>
          <w:marBottom w:val="0"/>
          <w:divBdr>
            <w:top w:val="none" w:sz="0" w:space="0" w:color="auto"/>
            <w:left w:val="none" w:sz="0" w:space="0" w:color="auto"/>
            <w:bottom w:val="none" w:sz="0" w:space="0" w:color="auto"/>
            <w:right w:val="none" w:sz="0" w:space="0" w:color="auto"/>
          </w:divBdr>
          <w:divsChild>
            <w:div w:id="135538409">
              <w:marLeft w:val="0"/>
              <w:marRight w:val="0"/>
              <w:marTop w:val="90"/>
              <w:marBottom w:val="30"/>
              <w:divBdr>
                <w:top w:val="none" w:sz="0" w:space="0" w:color="auto"/>
                <w:left w:val="none" w:sz="0" w:space="0" w:color="auto"/>
                <w:bottom w:val="none" w:sz="0" w:space="0" w:color="auto"/>
                <w:right w:val="none" w:sz="0" w:space="0" w:color="auto"/>
              </w:divBdr>
            </w:div>
          </w:divsChild>
        </w:div>
        <w:div w:id="1257591321">
          <w:marLeft w:val="0"/>
          <w:marRight w:val="0"/>
          <w:marTop w:val="0"/>
          <w:marBottom w:val="0"/>
          <w:divBdr>
            <w:top w:val="none" w:sz="0" w:space="0" w:color="auto"/>
            <w:left w:val="none" w:sz="0" w:space="0" w:color="auto"/>
            <w:bottom w:val="none" w:sz="0" w:space="0" w:color="auto"/>
            <w:right w:val="none" w:sz="0" w:space="0" w:color="auto"/>
          </w:divBdr>
        </w:div>
        <w:div w:id="505094194">
          <w:marLeft w:val="0"/>
          <w:marRight w:val="0"/>
          <w:marTop w:val="0"/>
          <w:marBottom w:val="0"/>
          <w:divBdr>
            <w:top w:val="none" w:sz="0" w:space="0" w:color="auto"/>
            <w:left w:val="none" w:sz="0" w:space="0" w:color="auto"/>
            <w:bottom w:val="none" w:sz="0" w:space="0" w:color="auto"/>
            <w:right w:val="none" w:sz="0" w:space="0" w:color="auto"/>
          </w:divBdr>
        </w:div>
        <w:div w:id="849610721">
          <w:marLeft w:val="0"/>
          <w:marRight w:val="0"/>
          <w:marTop w:val="0"/>
          <w:marBottom w:val="0"/>
          <w:divBdr>
            <w:top w:val="none" w:sz="0" w:space="0" w:color="auto"/>
            <w:left w:val="none" w:sz="0" w:space="0" w:color="auto"/>
            <w:bottom w:val="none" w:sz="0" w:space="0" w:color="auto"/>
            <w:right w:val="none" w:sz="0" w:space="0" w:color="auto"/>
          </w:divBdr>
        </w:div>
        <w:div w:id="1549142158">
          <w:marLeft w:val="0"/>
          <w:marRight w:val="0"/>
          <w:marTop w:val="0"/>
          <w:marBottom w:val="0"/>
          <w:divBdr>
            <w:top w:val="none" w:sz="0" w:space="0" w:color="auto"/>
            <w:left w:val="none" w:sz="0" w:space="0" w:color="auto"/>
            <w:bottom w:val="none" w:sz="0" w:space="0" w:color="auto"/>
            <w:right w:val="none" w:sz="0" w:space="0" w:color="auto"/>
          </w:divBdr>
        </w:div>
        <w:div w:id="1056902017">
          <w:marLeft w:val="0"/>
          <w:marRight w:val="0"/>
          <w:marTop w:val="0"/>
          <w:marBottom w:val="0"/>
          <w:divBdr>
            <w:top w:val="none" w:sz="0" w:space="0" w:color="auto"/>
            <w:left w:val="none" w:sz="0" w:space="0" w:color="auto"/>
            <w:bottom w:val="none" w:sz="0" w:space="0" w:color="auto"/>
            <w:right w:val="none" w:sz="0" w:space="0" w:color="auto"/>
          </w:divBdr>
        </w:div>
        <w:div w:id="1778796172">
          <w:marLeft w:val="0"/>
          <w:marRight w:val="0"/>
          <w:marTop w:val="0"/>
          <w:marBottom w:val="0"/>
          <w:divBdr>
            <w:top w:val="none" w:sz="0" w:space="0" w:color="auto"/>
            <w:left w:val="none" w:sz="0" w:space="0" w:color="auto"/>
            <w:bottom w:val="none" w:sz="0" w:space="0" w:color="auto"/>
            <w:right w:val="none" w:sz="0" w:space="0" w:color="auto"/>
          </w:divBdr>
        </w:div>
        <w:div w:id="326445729">
          <w:marLeft w:val="0"/>
          <w:marRight w:val="0"/>
          <w:marTop w:val="0"/>
          <w:marBottom w:val="0"/>
          <w:divBdr>
            <w:top w:val="none" w:sz="0" w:space="0" w:color="auto"/>
            <w:left w:val="none" w:sz="0" w:space="0" w:color="auto"/>
            <w:bottom w:val="none" w:sz="0" w:space="0" w:color="auto"/>
            <w:right w:val="none" w:sz="0" w:space="0" w:color="auto"/>
          </w:divBdr>
        </w:div>
        <w:div w:id="1677226120">
          <w:marLeft w:val="0"/>
          <w:marRight w:val="0"/>
          <w:marTop w:val="0"/>
          <w:marBottom w:val="0"/>
          <w:divBdr>
            <w:top w:val="none" w:sz="0" w:space="0" w:color="auto"/>
            <w:left w:val="none" w:sz="0" w:space="0" w:color="auto"/>
            <w:bottom w:val="none" w:sz="0" w:space="0" w:color="auto"/>
            <w:right w:val="none" w:sz="0" w:space="0" w:color="auto"/>
          </w:divBdr>
        </w:div>
        <w:div w:id="743453351">
          <w:marLeft w:val="0"/>
          <w:marRight w:val="0"/>
          <w:marTop w:val="0"/>
          <w:marBottom w:val="0"/>
          <w:divBdr>
            <w:top w:val="none" w:sz="0" w:space="0" w:color="auto"/>
            <w:left w:val="none" w:sz="0" w:space="0" w:color="auto"/>
            <w:bottom w:val="none" w:sz="0" w:space="0" w:color="auto"/>
            <w:right w:val="none" w:sz="0" w:space="0" w:color="auto"/>
          </w:divBdr>
        </w:div>
        <w:div w:id="1415518862">
          <w:marLeft w:val="0"/>
          <w:marRight w:val="0"/>
          <w:marTop w:val="0"/>
          <w:marBottom w:val="0"/>
          <w:divBdr>
            <w:top w:val="none" w:sz="0" w:space="0" w:color="auto"/>
            <w:left w:val="none" w:sz="0" w:space="0" w:color="auto"/>
            <w:bottom w:val="none" w:sz="0" w:space="0" w:color="auto"/>
            <w:right w:val="none" w:sz="0" w:space="0" w:color="auto"/>
          </w:divBdr>
        </w:div>
        <w:div w:id="1145929052">
          <w:marLeft w:val="0"/>
          <w:marRight w:val="0"/>
          <w:marTop w:val="0"/>
          <w:marBottom w:val="0"/>
          <w:divBdr>
            <w:top w:val="none" w:sz="0" w:space="0" w:color="auto"/>
            <w:left w:val="none" w:sz="0" w:space="0" w:color="auto"/>
            <w:bottom w:val="none" w:sz="0" w:space="0" w:color="auto"/>
            <w:right w:val="none" w:sz="0" w:space="0" w:color="auto"/>
          </w:divBdr>
        </w:div>
        <w:div w:id="1760171864">
          <w:marLeft w:val="0"/>
          <w:marRight w:val="0"/>
          <w:marTop w:val="0"/>
          <w:marBottom w:val="0"/>
          <w:divBdr>
            <w:top w:val="none" w:sz="0" w:space="0" w:color="auto"/>
            <w:left w:val="none" w:sz="0" w:space="0" w:color="auto"/>
            <w:bottom w:val="none" w:sz="0" w:space="0" w:color="auto"/>
            <w:right w:val="none" w:sz="0" w:space="0" w:color="auto"/>
          </w:divBdr>
        </w:div>
        <w:div w:id="176621759">
          <w:marLeft w:val="0"/>
          <w:marRight w:val="0"/>
          <w:marTop w:val="0"/>
          <w:marBottom w:val="0"/>
          <w:divBdr>
            <w:top w:val="none" w:sz="0" w:space="0" w:color="auto"/>
            <w:left w:val="none" w:sz="0" w:space="0" w:color="auto"/>
            <w:bottom w:val="none" w:sz="0" w:space="0" w:color="auto"/>
            <w:right w:val="none" w:sz="0" w:space="0" w:color="auto"/>
          </w:divBdr>
        </w:div>
        <w:div w:id="284121079">
          <w:marLeft w:val="0"/>
          <w:marRight w:val="0"/>
          <w:marTop w:val="0"/>
          <w:marBottom w:val="0"/>
          <w:divBdr>
            <w:top w:val="none" w:sz="0" w:space="0" w:color="auto"/>
            <w:left w:val="none" w:sz="0" w:space="0" w:color="auto"/>
            <w:bottom w:val="none" w:sz="0" w:space="0" w:color="auto"/>
            <w:right w:val="none" w:sz="0" w:space="0" w:color="auto"/>
          </w:divBdr>
        </w:div>
        <w:div w:id="1232620682">
          <w:marLeft w:val="0"/>
          <w:marRight w:val="0"/>
          <w:marTop w:val="0"/>
          <w:marBottom w:val="0"/>
          <w:divBdr>
            <w:top w:val="none" w:sz="0" w:space="0" w:color="auto"/>
            <w:left w:val="none" w:sz="0" w:space="0" w:color="auto"/>
            <w:bottom w:val="none" w:sz="0" w:space="0" w:color="auto"/>
            <w:right w:val="none" w:sz="0" w:space="0" w:color="auto"/>
          </w:divBdr>
        </w:div>
        <w:div w:id="1981226495">
          <w:marLeft w:val="0"/>
          <w:marRight w:val="0"/>
          <w:marTop w:val="0"/>
          <w:marBottom w:val="0"/>
          <w:divBdr>
            <w:top w:val="none" w:sz="0" w:space="0" w:color="auto"/>
            <w:left w:val="none" w:sz="0" w:space="0" w:color="auto"/>
            <w:bottom w:val="none" w:sz="0" w:space="0" w:color="auto"/>
            <w:right w:val="none" w:sz="0" w:space="0" w:color="auto"/>
          </w:divBdr>
        </w:div>
        <w:div w:id="1266620695">
          <w:marLeft w:val="0"/>
          <w:marRight w:val="0"/>
          <w:marTop w:val="0"/>
          <w:marBottom w:val="0"/>
          <w:divBdr>
            <w:top w:val="none" w:sz="0" w:space="0" w:color="auto"/>
            <w:left w:val="none" w:sz="0" w:space="0" w:color="auto"/>
            <w:bottom w:val="none" w:sz="0" w:space="0" w:color="auto"/>
            <w:right w:val="none" w:sz="0" w:space="0" w:color="auto"/>
          </w:divBdr>
        </w:div>
        <w:div w:id="280301908">
          <w:marLeft w:val="0"/>
          <w:marRight w:val="0"/>
          <w:marTop w:val="0"/>
          <w:marBottom w:val="0"/>
          <w:divBdr>
            <w:top w:val="none" w:sz="0" w:space="0" w:color="auto"/>
            <w:left w:val="none" w:sz="0" w:space="0" w:color="auto"/>
            <w:bottom w:val="none" w:sz="0" w:space="0" w:color="auto"/>
            <w:right w:val="none" w:sz="0" w:space="0" w:color="auto"/>
          </w:divBdr>
        </w:div>
        <w:div w:id="1299609220">
          <w:marLeft w:val="0"/>
          <w:marRight w:val="0"/>
          <w:marTop w:val="0"/>
          <w:marBottom w:val="0"/>
          <w:divBdr>
            <w:top w:val="none" w:sz="0" w:space="0" w:color="auto"/>
            <w:left w:val="none" w:sz="0" w:space="0" w:color="auto"/>
            <w:bottom w:val="none" w:sz="0" w:space="0" w:color="auto"/>
            <w:right w:val="none" w:sz="0" w:space="0" w:color="auto"/>
          </w:divBdr>
        </w:div>
        <w:div w:id="1685745599">
          <w:marLeft w:val="0"/>
          <w:marRight w:val="0"/>
          <w:marTop w:val="0"/>
          <w:marBottom w:val="0"/>
          <w:divBdr>
            <w:top w:val="none" w:sz="0" w:space="0" w:color="auto"/>
            <w:left w:val="none" w:sz="0" w:space="0" w:color="auto"/>
            <w:bottom w:val="none" w:sz="0" w:space="0" w:color="auto"/>
            <w:right w:val="none" w:sz="0" w:space="0" w:color="auto"/>
          </w:divBdr>
        </w:div>
        <w:div w:id="587929535">
          <w:marLeft w:val="0"/>
          <w:marRight w:val="0"/>
          <w:marTop w:val="0"/>
          <w:marBottom w:val="0"/>
          <w:divBdr>
            <w:top w:val="none" w:sz="0" w:space="0" w:color="auto"/>
            <w:left w:val="none" w:sz="0" w:space="0" w:color="auto"/>
            <w:bottom w:val="none" w:sz="0" w:space="0" w:color="auto"/>
            <w:right w:val="none" w:sz="0" w:space="0" w:color="auto"/>
          </w:divBdr>
        </w:div>
        <w:div w:id="412164526">
          <w:marLeft w:val="0"/>
          <w:marRight w:val="0"/>
          <w:marTop w:val="0"/>
          <w:marBottom w:val="0"/>
          <w:divBdr>
            <w:top w:val="none" w:sz="0" w:space="0" w:color="auto"/>
            <w:left w:val="none" w:sz="0" w:space="0" w:color="auto"/>
            <w:bottom w:val="none" w:sz="0" w:space="0" w:color="auto"/>
            <w:right w:val="none" w:sz="0" w:space="0" w:color="auto"/>
          </w:divBdr>
        </w:div>
        <w:div w:id="286859339">
          <w:marLeft w:val="0"/>
          <w:marRight w:val="0"/>
          <w:marTop w:val="0"/>
          <w:marBottom w:val="0"/>
          <w:divBdr>
            <w:top w:val="none" w:sz="0" w:space="0" w:color="auto"/>
            <w:left w:val="none" w:sz="0" w:space="0" w:color="auto"/>
            <w:bottom w:val="none" w:sz="0" w:space="0" w:color="auto"/>
            <w:right w:val="none" w:sz="0" w:space="0" w:color="auto"/>
          </w:divBdr>
        </w:div>
        <w:div w:id="2064864977">
          <w:marLeft w:val="0"/>
          <w:marRight w:val="0"/>
          <w:marTop w:val="0"/>
          <w:marBottom w:val="0"/>
          <w:divBdr>
            <w:top w:val="none" w:sz="0" w:space="0" w:color="auto"/>
            <w:left w:val="none" w:sz="0" w:space="0" w:color="auto"/>
            <w:bottom w:val="none" w:sz="0" w:space="0" w:color="auto"/>
            <w:right w:val="none" w:sz="0" w:space="0" w:color="auto"/>
          </w:divBdr>
        </w:div>
        <w:div w:id="541985333">
          <w:marLeft w:val="0"/>
          <w:marRight w:val="0"/>
          <w:marTop w:val="0"/>
          <w:marBottom w:val="0"/>
          <w:divBdr>
            <w:top w:val="none" w:sz="0" w:space="0" w:color="auto"/>
            <w:left w:val="none" w:sz="0" w:space="0" w:color="auto"/>
            <w:bottom w:val="none" w:sz="0" w:space="0" w:color="auto"/>
            <w:right w:val="none" w:sz="0" w:space="0" w:color="auto"/>
          </w:divBdr>
        </w:div>
        <w:div w:id="709570555">
          <w:marLeft w:val="0"/>
          <w:marRight w:val="0"/>
          <w:marTop w:val="0"/>
          <w:marBottom w:val="0"/>
          <w:divBdr>
            <w:top w:val="none" w:sz="0" w:space="0" w:color="auto"/>
            <w:left w:val="none" w:sz="0" w:space="0" w:color="auto"/>
            <w:bottom w:val="none" w:sz="0" w:space="0" w:color="auto"/>
            <w:right w:val="none" w:sz="0" w:space="0" w:color="auto"/>
          </w:divBdr>
        </w:div>
        <w:div w:id="1413115925">
          <w:marLeft w:val="0"/>
          <w:marRight w:val="0"/>
          <w:marTop w:val="0"/>
          <w:marBottom w:val="0"/>
          <w:divBdr>
            <w:top w:val="none" w:sz="0" w:space="0" w:color="auto"/>
            <w:left w:val="none" w:sz="0" w:space="0" w:color="auto"/>
            <w:bottom w:val="none" w:sz="0" w:space="0" w:color="auto"/>
            <w:right w:val="none" w:sz="0" w:space="0" w:color="auto"/>
          </w:divBdr>
        </w:div>
        <w:div w:id="182941279">
          <w:marLeft w:val="0"/>
          <w:marRight w:val="0"/>
          <w:marTop w:val="0"/>
          <w:marBottom w:val="0"/>
          <w:divBdr>
            <w:top w:val="none" w:sz="0" w:space="0" w:color="auto"/>
            <w:left w:val="none" w:sz="0" w:space="0" w:color="auto"/>
            <w:bottom w:val="none" w:sz="0" w:space="0" w:color="auto"/>
            <w:right w:val="none" w:sz="0" w:space="0" w:color="auto"/>
          </w:divBdr>
        </w:div>
        <w:div w:id="1074744251">
          <w:marLeft w:val="0"/>
          <w:marRight w:val="0"/>
          <w:marTop w:val="0"/>
          <w:marBottom w:val="0"/>
          <w:divBdr>
            <w:top w:val="none" w:sz="0" w:space="0" w:color="auto"/>
            <w:left w:val="none" w:sz="0" w:space="0" w:color="auto"/>
            <w:bottom w:val="none" w:sz="0" w:space="0" w:color="auto"/>
            <w:right w:val="none" w:sz="0" w:space="0" w:color="auto"/>
          </w:divBdr>
        </w:div>
        <w:div w:id="1896427415">
          <w:marLeft w:val="0"/>
          <w:marRight w:val="0"/>
          <w:marTop w:val="0"/>
          <w:marBottom w:val="0"/>
          <w:divBdr>
            <w:top w:val="none" w:sz="0" w:space="0" w:color="auto"/>
            <w:left w:val="none" w:sz="0" w:space="0" w:color="auto"/>
            <w:bottom w:val="none" w:sz="0" w:space="0" w:color="auto"/>
            <w:right w:val="none" w:sz="0" w:space="0" w:color="auto"/>
          </w:divBdr>
          <w:divsChild>
            <w:div w:id="1786342390">
              <w:marLeft w:val="0"/>
              <w:marRight w:val="0"/>
              <w:marTop w:val="90"/>
              <w:marBottom w:val="30"/>
              <w:divBdr>
                <w:top w:val="none" w:sz="0" w:space="0" w:color="auto"/>
                <w:left w:val="none" w:sz="0" w:space="0" w:color="auto"/>
                <w:bottom w:val="none" w:sz="0" w:space="0" w:color="auto"/>
                <w:right w:val="none" w:sz="0" w:space="0" w:color="auto"/>
              </w:divBdr>
            </w:div>
          </w:divsChild>
        </w:div>
        <w:div w:id="1052775396">
          <w:marLeft w:val="0"/>
          <w:marRight w:val="0"/>
          <w:marTop w:val="0"/>
          <w:marBottom w:val="0"/>
          <w:divBdr>
            <w:top w:val="none" w:sz="0" w:space="0" w:color="auto"/>
            <w:left w:val="none" w:sz="0" w:space="0" w:color="auto"/>
            <w:bottom w:val="none" w:sz="0" w:space="0" w:color="auto"/>
            <w:right w:val="none" w:sz="0" w:space="0" w:color="auto"/>
          </w:divBdr>
        </w:div>
        <w:div w:id="785658447">
          <w:marLeft w:val="0"/>
          <w:marRight w:val="0"/>
          <w:marTop w:val="0"/>
          <w:marBottom w:val="0"/>
          <w:divBdr>
            <w:top w:val="none" w:sz="0" w:space="0" w:color="auto"/>
            <w:left w:val="none" w:sz="0" w:space="0" w:color="auto"/>
            <w:bottom w:val="none" w:sz="0" w:space="0" w:color="auto"/>
            <w:right w:val="none" w:sz="0" w:space="0" w:color="auto"/>
          </w:divBdr>
        </w:div>
        <w:div w:id="189223496">
          <w:marLeft w:val="0"/>
          <w:marRight w:val="0"/>
          <w:marTop w:val="0"/>
          <w:marBottom w:val="0"/>
          <w:divBdr>
            <w:top w:val="none" w:sz="0" w:space="0" w:color="auto"/>
            <w:left w:val="none" w:sz="0" w:space="0" w:color="auto"/>
            <w:bottom w:val="none" w:sz="0" w:space="0" w:color="auto"/>
            <w:right w:val="none" w:sz="0" w:space="0" w:color="auto"/>
          </w:divBdr>
        </w:div>
        <w:div w:id="1903326546">
          <w:marLeft w:val="0"/>
          <w:marRight w:val="0"/>
          <w:marTop w:val="0"/>
          <w:marBottom w:val="0"/>
          <w:divBdr>
            <w:top w:val="none" w:sz="0" w:space="0" w:color="auto"/>
            <w:left w:val="none" w:sz="0" w:space="0" w:color="auto"/>
            <w:bottom w:val="none" w:sz="0" w:space="0" w:color="auto"/>
            <w:right w:val="none" w:sz="0" w:space="0" w:color="auto"/>
          </w:divBdr>
          <w:divsChild>
            <w:div w:id="1091587801">
              <w:marLeft w:val="0"/>
              <w:marRight w:val="0"/>
              <w:marTop w:val="90"/>
              <w:marBottom w:val="30"/>
              <w:divBdr>
                <w:top w:val="none" w:sz="0" w:space="0" w:color="auto"/>
                <w:left w:val="none" w:sz="0" w:space="0" w:color="auto"/>
                <w:bottom w:val="none" w:sz="0" w:space="0" w:color="auto"/>
                <w:right w:val="none" w:sz="0" w:space="0" w:color="auto"/>
              </w:divBdr>
            </w:div>
          </w:divsChild>
        </w:div>
        <w:div w:id="2082166890">
          <w:marLeft w:val="0"/>
          <w:marRight w:val="0"/>
          <w:marTop w:val="0"/>
          <w:marBottom w:val="0"/>
          <w:divBdr>
            <w:top w:val="none" w:sz="0" w:space="0" w:color="auto"/>
            <w:left w:val="none" w:sz="0" w:space="0" w:color="auto"/>
            <w:bottom w:val="none" w:sz="0" w:space="0" w:color="auto"/>
            <w:right w:val="none" w:sz="0" w:space="0" w:color="auto"/>
          </w:divBdr>
        </w:div>
        <w:div w:id="2133282385">
          <w:marLeft w:val="0"/>
          <w:marRight w:val="0"/>
          <w:marTop w:val="0"/>
          <w:marBottom w:val="0"/>
          <w:divBdr>
            <w:top w:val="none" w:sz="0" w:space="0" w:color="auto"/>
            <w:left w:val="none" w:sz="0" w:space="0" w:color="auto"/>
            <w:bottom w:val="none" w:sz="0" w:space="0" w:color="auto"/>
            <w:right w:val="none" w:sz="0" w:space="0" w:color="auto"/>
          </w:divBdr>
        </w:div>
        <w:div w:id="693921632">
          <w:marLeft w:val="0"/>
          <w:marRight w:val="0"/>
          <w:marTop w:val="0"/>
          <w:marBottom w:val="0"/>
          <w:divBdr>
            <w:top w:val="none" w:sz="0" w:space="0" w:color="auto"/>
            <w:left w:val="none" w:sz="0" w:space="0" w:color="auto"/>
            <w:bottom w:val="none" w:sz="0" w:space="0" w:color="auto"/>
            <w:right w:val="none" w:sz="0" w:space="0" w:color="auto"/>
          </w:divBdr>
        </w:div>
        <w:div w:id="1983343762">
          <w:marLeft w:val="0"/>
          <w:marRight w:val="0"/>
          <w:marTop w:val="0"/>
          <w:marBottom w:val="0"/>
          <w:divBdr>
            <w:top w:val="none" w:sz="0" w:space="0" w:color="auto"/>
            <w:left w:val="none" w:sz="0" w:space="0" w:color="auto"/>
            <w:bottom w:val="none" w:sz="0" w:space="0" w:color="auto"/>
            <w:right w:val="none" w:sz="0" w:space="0" w:color="auto"/>
          </w:divBdr>
        </w:div>
        <w:div w:id="1177845391">
          <w:marLeft w:val="0"/>
          <w:marRight w:val="0"/>
          <w:marTop w:val="0"/>
          <w:marBottom w:val="0"/>
          <w:divBdr>
            <w:top w:val="none" w:sz="0" w:space="0" w:color="auto"/>
            <w:left w:val="none" w:sz="0" w:space="0" w:color="auto"/>
            <w:bottom w:val="none" w:sz="0" w:space="0" w:color="auto"/>
            <w:right w:val="none" w:sz="0" w:space="0" w:color="auto"/>
          </w:divBdr>
        </w:div>
        <w:div w:id="1598638316">
          <w:marLeft w:val="0"/>
          <w:marRight w:val="0"/>
          <w:marTop w:val="0"/>
          <w:marBottom w:val="0"/>
          <w:divBdr>
            <w:top w:val="none" w:sz="0" w:space="0" w:color="auto"/>
            <w:left w:val="none" w:sz="0" w:space="0" w:color="auto"/>
            <w:bottom w:val="none" w:sz="0" w:space="0" w:color="auto"/>
            <w:right w:val="none" w:sz="0" w:space="0" w:color="auto"/>
          </w:divBdr>
        </w:div>
        <w:div w:id="671101249">
          <w:marLeft w:val="0"/>
          <w:marRight w:val="0"/>
          <w:marTop w:val="0"/>
          <w:marBottom w:val="0"/>
          <w:divBdr>
            <w:top w:val="none" w:sz="0" w:space="0" w:color="auto"/>
            <w:left w:val="none" w:sz="0" w:space="0" w:color="auto"/>
            <w:bottom w:val="none" w:sz="0" w:space="0" w:color="auto"/>
            <w:right w:val="none" w:sz="0" w:space="0" w:color="auto"/>
          </w:divBdr>
        </w:div>
        <w:div w:id="429476647">
          <w:marLeft w:val="0"/>
          <w:marRight w:val="0"/>
          <w:marTop w:val="0"/>
          <w:marBottom w:val="0"/>
          <w:divBdr>
            <w:top w:val="none" w:sz="0" w:space="0" w:color="auto"/>
            <w:left w:val="none" w:sz="0" w:space="0" w:color="auto"/>
            <w:bottom w:val="none" w:sz="0" w:space="0" w:color="auto"/>
            <w:right w:val="none" w:sz="0" w:space="0" w:color="auto"/>
          </w:divBdr>
        </w:div>
        <w:div w:id="1189640646">
          <w:marLeft w:val="0"/>
          <w:marRight w:val="0"/>
          <w:marTop w:val="0"/>
          <w:marBottom w:val="0"/>
          <w:divBdr>
            <w:top w:val="none" w:sz="0" w:space="0" w:color="auto"/>
            <w:left w:val="none" w:sz="0" w:space="0" w:color="auto"/>
            <w:bottom w:val="none" w:sz="0" w:space="0" w:color="auto"/>
            <w:right w:val="none" w:sz="0" w:space="0" w:color="auto"/>
          </w:divBdr>
        </w:div>
        <w:div w:id="1564297754">
          <w:marLeft w:val="0"/>
          <w:marRight w:val="0"/>
          <w:marTop w:val="0"/>
          <w:marBottom w:val="0"/>
          <w:divBdr>
            <w:top w:val="none" w:sz="0" w:space="0" w:color="auto"/>
            <w:left w:val="none" w:sz="0" w:space="0" w:color="auto"/>
            <w:bottom w:val="none" w:sz="0" w:space="0" w:color="auto"/>
            <w:right w:val="none" w:sz="0" w:space="0" w:color="auto"/>
          </w:divBdr>
        </w:div>
        <w:div w:id="1909345607">
          <w:marLeft w:val="0"/>
          <w:marRight w:val="0"/>
          <w:marTop w:val="0"/>
          <w:marBottom w:val="0"/>
          <w:divBdr>
            <w:top w:val="none" w:sz="0" w:space="0" w:color="auto"/>
            <w:left w:val="none" w:sz="0" w:space="0" w:color="auto"/>
            <w:bottom w:val="none" w:sz="0" w:space="0" w:color="auto"/>
            <w:right w:val="none" w:sz="0" w:space="0" w:color="auto"/>
          </w:divBdr>
        </w:div>
        <w:div w:id="869493560">
          <w:marLeft w:val="0"/>
          <w:marRight w:val="0"/>
          <w:marTop w:val="0"/>
          <w:marBottom w:val="0"/>
          <w:divBdr>
            <w:top w:val="none" w:sz="0" w:space="0" w:color="auto"/>
            <w:left w:val="none" w:sz="0" w:space="0" w:color="auto"/>
            <w:bottom w:val="none" w:sz="0" w:space="0" w:color="auto"/>
            <w:right w:val="none" w:sz="0" w:space="0" w:color="auto"/>
          </w:divBdr>
        </w:div>
        <w:div w:id="1583173080">
          <w:marLeft w:val="0"/>
          <w:marRight w:val="0"/>
          <w:marTop w:val="0"/>
          <w:marBottom w:val="0"/>
          <w:divBdr>
            <w:top w:val="none" w:sz="0" w:space="0" w:color="auto"/>
            <w:left w:val="none" w:sz="0" w:space="0" w:color="auto"/>
            <w:bottom w:val="none" w:sz="0" w:space="0" w:color="auto"/>
            <w:right w:val="none" w:sz="0" w:space="0" w:color="auto"/>
          </w:divBdr>
        </w:div>
        <w:div w:id="1995914471">
          <w:marLeft w:val="0"/>
          <w:marRight w:val="0"/>
          <w:marTop w:val="0"/>
          <w:marBottom w:val="0"/>
          <w:divBdr>
            <w:top w:val="none" w:sz="0" w:space="0" w:color="auto"/>
            <w:left w:val="none" w:sz="0" w:space="0" w:color="auto"/>
            <w:bottom w:val="none" w:sz="0" w:space="0" w:color="auto"/>
            <w:right w:val="none" w:sz="0" w:space="0" w:color="auto"/>
          </w:divBdr>
        </w:div>
        <w:div w:id="2018651034">
          <w:marLeft w:val="0"/>
          <w:marRight w:val="0"/>
          <w:marTop w:val="0"/>
          <w:marBottom w:val="0"/>
          <w:divBdr>
            <w:top w:val="none" w:sz="0" w:space="0" w:color="auto"/>
            <w:left w:val="none" w:sz="0" w:space="0" w:color="auto"/>
            <w:bottom w:val="none" w:sz="0" w:space="0" w:color="auto"/>
            <w:right w:val="none" w:sz="0" w:space="0" w:color="auto"/>
          </w:divBdr>
        </w:div>
        <w:div w:id="1329017867">
          <w:marLeft w:val="0"/>
          <w:marRight w:val="0"/>
          <w:marTop w:val="0"/>
          <w:marBottom w:val="0"/>
          <w:divBdr>
            <w:top w:val="none" w:sz="0" w:space="0" w:color="auto"/>
            <w:left w:val="none" w:sz="0" w:space="0" w:color="auto"/>
            <w:bottom w:val="none" w:sz="0" w:space="0" w:color="auto"/>
            <w:right w:val="none" w:sz="0" w:space="0" w:color="auto"/>
          </w:divBdr>
        </w:div>
        <w:div w:id="494225347">
          <w:marLeft w:val="0"/>
          <w:marRight w:val="0"/>
          <w:marTop w:val="0"/>
          <w:marBottom w:val="0"/>
          <w:divBdr>
            <w:top w:val="none" w:sz="0" w:space="0" w:color="auto"/>
            <w:left w:val="none" w:sz="0" w:space="0" w:color="auto"/>
            <w:bottom w:val="none" w:sz="0" w:space="0" w:color="auto"/>
            <w:right w:val="none" w:sz="0" w:space="0" w:color="auto"/>
          </w:divBdr>
        </w:div>
        <w:div w:id="677655213">
          <w:marLeft w:val="0"/>
          <w:marRight w:val="0"/>
          <w:marTop w:val="0"/>
          <w:marBottom w:val="0"/>
          <w:divBdr>
            <w:top w:val="none" w:sz="0" w:space="0" w:color="auto"/>
            <w:left w:val="none" w:sz="0" w:space="0" w:color="auto"/>
            <w:bottom w:val="none" w:sz="0" w:space="0" w:color="auto"/>
            <w:right w:val="none" w:sz="0" w:space="0" w:color="auto"/>
          </w:divBdr>
        </w:div>
        <w:div w:id="917011805">
          <w:marLeft w:val="0"/>
          <w:marRight w:val="0"/>
          <w:marTop w:val="0"/>
          <w:marBottom w:val="0"/>
          <w:divBdr>
            <w:top w:val="none" w:sz="0" w:space="0" w:color="auto"/>
            <w:left w:val="none" w:sz="0" w:space="0" w:color="auto"/>
            <w:bottom w:val="none" w:sz="0" w:space="0" w:color="auto"/>
            <w:right w:val="none" w:sz="0" w:space="0" w:color="auto"/>
          </w:divBdr>
        </w:div>
        <w:div w:id="1977560076">
          <w:marLeft w:val="0"/>
          <w:marRight w:val="0"/>
          <w:marTop w:val="0"/>
          <w:marBottom w:val="0"/>
          <w:divBdr>
            <w:top w:val="none" w:sz="0" w:space="0" w:color="auto"/>
            <w:left w:val="none" w:sz="0" w:space="0" w:color="auto"/>
            <w:bottom w:val="none" w:sz="0" w:space="0" w:color="auto"/>
            <w:right w:val="none" w:sz="0" w:space="0" w:color="auto"/>
          </w:divBdr>
        </w:div>
        <w:div w:id="1800106539">
          <w:marLeft w:val="0"/>
          <w:marRight w:val="0"/>
          <w:marTop w:val="0"/>
          <w:marBottom w:val="0"/>
          <w:divBdr>
            <w:top w:val="none" w:sz="0" w:space="0" w:color="auto"/>
            <w:left w:val="none" w:sz="0" w:space="0" w:color="auto"/>
            <w:bottom w:val="none" w:sz="0" w:space="0" w:color="auto"/>
            <w:right w:val="none" w:sz="0" w:space="0" w:color="auto"/>
          </w:divBdr>
        </w:div>
        <w:div w:id="104543759">
          <w:marLeft w:val="0"/>
          <w:marRight w:val="0"/>
          <w:marTop w:val="0"/>
          <w:marBottom w:val="0"/>
          <w:divBdr>
            <w:top w:val="none" w:sz="0" w:space="0" w:color="auto"/>
            <w:left w:val="none" w:sz="0" w:space="0" w:color="auto"/>
            <w:bottom w:val="none" w:sz="0" w:space="0" w:color="auto"/>
            <w:right w:val="none" w:sz="0" w:space="0" w:color="auto"/>
          </w:divBdr>
        </w:div>
        <w:div w:id="37123687">
          <w:marLeft w:val="0"/>
          <w:marRight w:val="0"/>
          <w:marTop w:val="0"/>
          <w:marBottom w:val="0"/>
          <w:divBdr>
            <w:top w:val="none" w:sz="0" w:space="0" w:color="auto"/>
            <w:left w:val="none" w:sz="0" w:space="0" w:color="auto"/>
            <w:bottom w:val="none" w:sz="0" w:space="0" w:color="auto"/>
            <w:right w:val="none" w:sz="0" w:space="0" w:color="auto"/>
          </w:divBdr>
        </w:div>
        <w:div w:id="72092868">
          <w:marLeft w:val="0"/>
          <w:marRight w:val="0"/>
          <w:marTop w:val="0"/>
          <w:marBottom w:val="0"/>
          <w:divBdr>
            <w:top w:val="none" w:sz="0" w:space="0" w:color="auto"/>
            <w:left w:val="none" w:sz="0" w:space="0" w:color="auto"/>
            <w:bottom w:val="none" w:sz="0" w:space="0" w:color="auto"/>
            <w:right w:val="none" w:sz="0" w:space="0" w:color="auto"/>
          </w:divBdr>
        </w:div>
        <w:div w:id="829757940">
          <w:marLeft w:val="0"/>
          <w:marRight w:val="0"/>
          <w:marTop w:val="0"/>
          <w:marBottom w:val="0"/>
          <w:divBdr>
            <w:top w:val="none" w:sz="0" w:space="0" w:color="auto"/>
            <w:left w:val="none" w:sz="0" w:space="0" w:color="auto"/>
            <w:bottom w:val="none" w:sz="0" w:space="0" w:color="auto"/>
            <w:right w:val="none" w:sz="0" w:space="0" w:color="auto"/>
          </w:divBdr>
          <w:divsChild>
            <w:div w:id="1229731885">
              <w:marLeft w:val="0"/>
              <w:marRight w:val="0"/>
              <w:marTop w:val="0"/>
              <w:marBottom w:val="0"/>
              <w:divBdr>
                <w:top w:val="none" w:sz="0" w:space="0" w:color="auto"/>
                <w:left w:val="none" w:sz="0" w:space="0" w:color="auto"/>
                <w:bottom w:val="none" w:sz="0" w:space="0" w:color="auto"/>
                <w:right w:val="none" w:sz="0" w:space="0" w:color="auto"/>
              </w:divBdr>
            </w:div>
          </w:divsChild>
        </w:div>
        <w:div w:id="1322612667">
          <w:marLeft w:val="0"/>
          <w:marRight w:val="0"/>
          <w:marTop w:val="0"/>
          <w:marBottom w:val="0"/>
          <w:divBdr>
            <w:top w:val="none" w:sz="0" w:space="0" w:color="auto"/>
            <w:left w:val="none" w:sz="0" w:space="0" w:color="auto"/>
            <w:bottom w:val="none" w:sz="0" w:space="0" w:color="auto"/>
            <w:right w:val="none" w:sz="0" w:space="0" w:color="auto"/>
          </w:divBdr>
          <w:divsChild>
            <w:div w:id="593317542">
              <w:marLeft w:val="0"/>
              <w:marRight w:val="0"/>
              <w:marTop w:val="0"/>
              <w:marBottom w:val="0"/>
              <w:divBdr>
                <w:top w:val="none" w:sz="0" w:space="0" w:color="auto"/>
                <w:left w:val="none" w:sz="0" w:space="0" w:color="auto"/>
                <w:bottom w:val="none" w:sz="0" w:space="0" w:color="auto"/>
                <w:right w:val="none" w:sz="0" w:space="0" w:color="auto"/>
              </w:divBdr>
            </w:div>
          </w:divsChild>
        </w:div>
        <w:div w:id="1134179875">
          <w:marLeft w:val="0"/>
          <w:marRight w:val="0"/>
          <w:marTop w:val="0"/>
          <w:marBottom w:val="0"/>
          <w:divBdr>
            <w:top w:val="none" w:sz="0" w:space="0" w:color="auto"/>
            <w:left w:val="none" w:sz="0" w:space="0" w:color="auto"/>
            <w:bottom w:val="none" w:sz="0" w:space="0" w:color="auto"/>
            <w:right w:val="none" w:sz="0" w:space="0" w:color="auto"/>
          </w:divBdr>
          <w:divsChild>
            <w:div w:id="1705712140">
              <w:marLeft w:val="0"/>
              <w:marRight w:val="0"/>
              <w:marTop w:val="0"/>
              <w:marBottom w:val="0"/>
              <w:divBdr>
                <w:top w:val="none" w:sz="0" w:space="0" w:color="auto"/>
                <w:left w:val="none" w:sz="0" w:space="0" w:color="auto"/>
                <w:bottom w:val="none" w:sz="0" w:space="0" w:color="auto"/>
                <w:right w:val="none" w:sz="0" w:space="0" w:color="auto"/>
              </w:divBdr>
            </w:div>
          </w:divsChild>
        </w:div>
        <w:div w:id="1805732221">
          <w:marLeft w:val="0"/>
          <w:marRight w:val="0"/>
          <w:marTop w:val="0"/>
          <w:marBottom w:val="0"/>
          <w:divBdr>
            <w:top w:val="none" w:sz="0" w:space="0" w:color="auto"/>
            <w:left w:val="none" w:sz="0" w:space="0" w:color="auto"/>
            <w:bottom w:val="none" w:sz="0" w:space="0" w:color="auto"/>
            <w:right w:val="none" w:sz="0" w:space="0" w:color="auto"/>
          </w:divBdr>
          <w:divsChild>
            <w:div w:id="2043901393">
              <w:marLeft w:val="0"/>
              <w:marRight w:val="0"/>
              <w:marTop w:val="0"/>
              <w:marBottom w:val="0"/>
              <w:divBdr>
                <w:top w:val="none" w:sz="0" w:space="0" w:color="auto"/>
                <w:left w:val="none" w:sz="0" w:space="0" w:color="auto"/>
                <w:bottom w:val="none" w:sz="0" w:space="0" w:color="auto"/>
                <w:right w:val="none" w:sz="0" w:space="0" w:color="auto"/>
              </w:divBdr>
            </w:div>
          </w:divsChild>
        </w:div>
        <w:div w:id="1903827944">
          <w:marLeft w:val="0"/>
          <w:marRight w:val="0"/>
          <w:marTop w:val="0"/>
          <w:marBottom w:val="0"/>
          <w:divBdr>
            <w:top w:val="none" w:sz="0" w:space="0" w:color="auto"/>
            <w:left w:val="none" w:sz="0" w:space="0" w:color="auto"/>
            <w:bottom w:val="none" w:sz="0" w:space="0" w:color="auto"/>
            <w:right w:val="none" w:sz="0" w:space="0" w:color="auto"/>
          </w:divBdr>
        </w:div>
      </w:divsChild>
    </w:div>
    <w:div w:id="623123935">
      <w:bodyDiv w:val="1"/>
      <w:marLeft w:val="0"/>
      <w:marRight w:val="0"/>
      <w:marTop w:val="0"/>
      <w:marBottom w:val="0"/>
      <w:divBdr>
        <w:top w:val="none" w:sz="0" w:space="0" w:color="auto"/>
        <w:left w:val="none" w:sz="0" w:space="0" w:color="auto"/>
        <w:bottom w:val="none" w:sz="0" w:space="0" w:color="auto"/>
        <w:right w:val="none" w:sz="0" w:space="0" w:color="auto"/>
      </w:divBdr>
    </w:div>
    <w:div w:id="635792132">
      <w:bodyDiv w:val="1"/>
      <w:marLeft w:val="0"/>
      <w:marRight w:val="0"/>
      <w:marTop w:val="0"/>
      <w:marBottom w:val="0"/>
      <w:divBdr>
        <w:top w:val="none" w:sz="0" w:space="0" w:color="auto"/>
        <w:left w:val="none" w:sz="0" w:space="0" w:color="auto"/>
        <w:bottom w:val="none" w:sz="0" w:space="0" w:color="auto"/>
        <w:right w:val="none" w:sz="0" w:space="0" w:color="auto"/>
      </w:divBdr>
    </w:div>
    <w:div w:id="809632280">
      <w:bodyDiv w:val="1"/>
      <w:marLeft w:val="0"/>
      <w:marRight w:val="0"/>
      <w:marTop w:val="0"/>
      <w:marBottom w:val="0"/>
      <w:divBdr>
        <w:top w:val="none" w:sz="0" w:space="0" w:color="auto"/>
        <w:left w:val="none" w:sz="0" w:space="0" w:color="auto"/>
        <w:bottom w:val="none" w:sz="0" w:space="0" w:color="auto"/>
        <w:right w:val="none" w:sz="0" w:space="0" w:color="auto"/>
      </w:divBdr>
    </w:div>
    <w:div w:id="962148710">
      <w:bodyDiv w:val="1"/>
      <w:marLeft w:val="0"/>
      <w:marRight w:val="0"/>
      <w:marTop w:val="0"/>
      <w:marBottom w:val="0"/>
      <w:divBdr>
        <w:top w:val="none" w:sz="0" w:space="0" w:color="auto"/>
        <w:left w:val="none" w:sz="0" w:space="0" w:color="auto"/>
        <w:bottom w:val="none" w:sz="0" w:space="0" w:color="auto"/>
        <w:right w:val="none" w:sz="0" w:space="0" w:color="auto"/>
      </w:divBdr>
    </w:div>
    <w:div w:id="1060595258">
      <w:bodyDiv w:val="1"/>
      <w:marLeft w:val="0"/>
      <w:marRight w:val="0"/>
      <w:marTop w:val="0"/>
      <w:marBottom w:val="0"/>
      <w:divBdr>
        <w:top w:val="none" w:sz="0" w:space="0" w:color="auto"/>
        <w:left w:val="none" w:sz="0" w:space="0" w:color="auto"/>
        <w:bottom w:val="none" w:sz="0" w:space="0" w:color="auto"/>
        <w:right w:val="none" w:sz="0" w:space="0" w:color="auto"/>
      </w:divBdr>
      <w:divsChild>
        <w:div w:id="1339844447">
          <w:marLeft w:val="504"/>
          <w:marRight w:val="0"/>
          <w:marTop w:val="140"/>
          <w:marBottom w:val="0"/>
          <w:divBdr>
            <w:top w:val="none" w:sz="0" w:space="0" w:color="auto"/>
            <w:left w:val="none" w:sz="0" w:space="0" w:color="auto"/>
            <w:bottom w:val="none" w:sz="0" w:space="0" w:color="auto"/>
            <w:right w:val="none" w:sz="0" w:space="0" w:color="auto"/>
          </w:divBdr>
        </w:div>
        <w:div w:id="258104617">
          <w:marLeft w:val="504"/>
          <w:marRight w:val="0"/>
          <w:marTop w:val="140"/>
          <w:marBottom w:val="0"/>
          <w:divBdr>
            <w:top w:val="none" w:sz="0" w:space="0" w:color="auto"/>
            <w:left w:val="none" w:sz="0" w:space="0" w:color="auto"/>
            <w:bottom w:val="none" w:sz="0" w:space="0" w:color="auto"/>
            <w:right w:val="none" w:sz="0" w:space="0" w:color="auto"/>
          </w:divBdr>
        </w:div>
        <w:div w:id="498273569">
          <w:marLeft w:val="504"/>
          <w:marRight w:val="0"/>
          <w:marTop w:val="140"/>
          <w:marBottom w:val="0"/>
          <w:divBdr>
            <w:top w:val="none" w:sz="0" w:space="0" w:color="auto"/>
            <w:left w:val="none" w:sz="0" w:space="0" w:color="auto"/>
            <w:bottom w:val="none" w:sz="0" w:space="0" w:color="auto"/>
            <w:right w:val="none" w:sz="0" w:space="0" w:color="auto"/>
          </w:divBdr>
        </w:div>
        <w:div w:id="1057702623">
          <w:marLeft w:val="504"/>
          <w:marRight w:val="0"/>
          <w:marTop w:val="140"/>
          <w:marBottom w:val="0"/>
          <w:divBdr>
            <w:top w:val="none" w:sz="0" w:space="0" w:color="auto"/>
            <w:left w:val="none" w:sz="0" w:space="0" w:color="auto"/>
            <w:bottom w:val="none" w:sz="0" w:space="0" w:color="auto"/>
            <w:right w:val="none" w:sz="0" w:space="0" w:color="auto"/>
          </w:divBdr>
        </w:div>
        <w:div w:id="1338268673">
          <w:marLeft w:val="504"/>
          <w:marRight w:val="0"/>
          <w:marTop w:val="140"/>
          <w:marBottom w:val="0"/>
          <w:divBdr>
            <w:top w:val="none" w:sz="0" w:space="0" w:color="auto"/>
            <w:left w:val="none" w:sz="0" w:space="0" w:color="auto"/>
            <w:bottom w:val="none" w:sz="0" w:space="0" w:color="auto"/>
            <w:right w:val="none" w:sz="0" w:space="0" w:color="auto"/>
          </w:divBdr>
        </w:div>
      </w:divsChild>
    </w:div>
    <w:div w:id="1144196378">
      <w:bodyDiv w:val="1"/>
      <w:marLeft w:val="0"/>
      <w:marRight w:val="0"/>
      <w:marTop w:val="0"/>
      <w:marBottom w:val="0"/>
      <w:divBdr>
        <w:top w:val="none" w:sz="0" w:space="0" w:color="auto"/>
        <w:left w:val="none" w:sz="0" w:space="0" w:color="auto"/>
        <w:bottom w:val="none" w:sz="0" w:space="0" w:color="auto"/>
        <w:right w:val="none" w:sz="0" w:space="0" w:color="auto"/>
      </w:divBdr>
    </w:div>
    <w:div w:id="1416509844">
      <w:bodyDiv w:val="1"/>
      <w:marLeft w:val="0"/>
      <w:marRight w:val="0"/>
      <w:marTop w:val="0"/>
      <w:marBottom w:val="0"/>
      <w:divBdr>
        <w:top w:val="none" w:sz="0" w:space="0" w:color="auto"/>
        <w:left w:val="none" w:sz="0" w:space="0" w:color="auto"/>
        <w:bottom w:val="none" w:sz="0" w:space="0" w:color="auto"/>
        <w:right w:val="none" w:sz="0" w:space="0" w:color="auto"/>
      </w:divBdr>
    </w:div>
    <w:div w:id="160676909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59419089">
      <w:bodyDiv w:val="1"/>
      <w:marLeft w:val="0"/>
      <w:marRight w:val="0"/>
      <w:marTop w:val="0"/>
      <w:marBottom w:val="0"/>
      <w:divBdr>
        <w:top w:val="none" w:sz="0" w:space="0" w:color="auto"/>
        <w:left w:val="none" w:sz="0" w:space="0" w:color="auto"/>
        <w:bottom w:val="none" w:sz="0" w:space="0" w:color="auto"/>
        <w:right w:val="none" w:sz="0" w:space="0" w:color="auto"/>
      </w:divBdr>
      <w:divsChild>
        <w:div w:id="436677224">
          <w:marLeft w:val="0"/>
          <w:marRight w:val="0"/>
          <w:marTop w:val="0"/>
          <w:marBottom w:val="0"/>
          <w:divBdr>
            <w:top w:val="none" w:sz="0" w:space="0" w:color="auto"/>
            <w:left w:val="none" w:sz="0" w:space="0" w:color="auto"/>
            <w:bottom w:val="none" w:sz="0" w:space="0" w:color="auto"/>
            <w:right w:val="none" w:sz="0" w:space="0" w:color="auto"/>
          </w:divBdr>
          <w:divsChild>
            <w:div w:id="5732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5178">
      <w:bodyDiv w:val="1"/>
      <w:marLeft w:val="0"/>
      <w:marRight w:val="0"/>
      <w:marTop w:val="0"/>
      <w:marBottom w:val="0"/>
      <w:divBdr>
        <w:top w:val="none" w:sz="0" w:space="0" w:color="auto"/>
        <w:left w:val="none" w:sz="0" w:space="0" w:color="auto"/>
        <w:bottom w:val="none" w:sz="0" w:space="0" w:color="auto"/>
        <w:right w:val="none" w:sz="0" w:space="0" w:color="auto"/>
      </w:divBdr>
    </w:div>
    <w:div w:id="2119786347">
      <w:bodyDiv w:val="1"/>
      <w:marLeft w:val="0"/>
      <w:marRight w:val="0"/>
      <w:marTop w:val="0"/>
      <w:marBottom w:val="0"/>
      <w:divBdr>
        <w:top w:val="none" w:sz="0" w:space="0" w:color="auto"/>
        <w:left w:val="none" w:sz="0" w:space="0" w:color="auto"/>
        <w:bottom w:val="none" w:sz="0" w:space="0" w:color="auto"/>
        <w:right w:val="none" w:sz="0" w:space="0" w:color="auto"/>
      </w:divBdr>
    </w:div>
    <w:div w:id="2133942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tpol2@kmivc.ru" TargetMode="External"/><Relationship Id="rId18" Type="http://schemas.openxmlformats.org/officeDocument/2006/relationships/hyperlink" Target="http://krasnodar-page.ru/baza~predpriyatij/shkola~iskusstv~ponomareva_5.html" TargetMode="External"/><Relationship Id="rId26" Type="http://schemas.openxmlformats.org/officeDocument/2006/relationships/hyperlink" Target="http://edu-open.ru/Portals/0/Documents/law15.doc" TargetMode="External"/><Relationship Id="rId39" Type="http://schemas.openxmlformats.org/officeDocument/2006/relationships/hyperlink" Target="http://edu-open.ru/Portals/0/Documents/Federalny/%D0%9F%D1%80%D0%B8%D0%BA%D0%B0%D0%B7%20%D0%94%D0%9E%D0%9F.pdf" TargetMode="External"/><Relationship Id="rId21" Type="http://schemas.openxmlformats.org/officeDocument/2006/relationships/hyperlink" Target="http://www.yell.ru/go?cid=10252451" TargetMode="External"/><Relationship Id="rId34" Type="http://schemas.openxmlformats.org/officeDocument/2006/relationships/hyperlink" Target="http://edu-open.ru/Default.aspx?tabid=535" TargetMode="External"/><Relationship Id="rId42" Type="http://schemas.openxmlformats.org/officeDocument/2006/relationships/hyperlink" Target="http://cdk-detstvo.centerstart.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centrdetstvo@kubannet.ru" TargetMode="External"/><Relationship Id="rId29" Type="http://schemas.openxmlformats.org/officeDocument/2006/relationships/hyperlink" Target="http://edu-open.ru/Portals/0/Federal/%d1%81%d1%82%d1%80%d0%b0%d1%82%d0%b5%d0%b3%d0%b8%d1%8f%202012-2017.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99661/?dst=100004" TargetMode="External"/><Relationship Id="rId24" Type="http://schemas.openxmlformats.org/officeDocument/2006/relationships/hyperlink" Target="http://edu-open.ru/Portals/0/Documents/law20.doc" TargetMode="External"/><Relationship Id="rId32" Type="http://schemas.openxmlformats.org/officeDocument/2006/relationships/hyperlink" Target="http://edu-open.ru/Portals/0/Documents/law/soc_defence.doc" TargetMode="External"/><Relationship Id="rId37" Type="http://schemas.openxmlformats.org/officeDocument/2006/relationships/hyperlink" Target="http://edu-open.ru/Portals/0/Documents/law45.doc" TargetMode="External"/><Relationship Id="rId40" Type="http://schemas.openxmlformats.org/officeDocument/2006/relationships/hyperlink" Target="http://edu-open.ru/Portals/0/Documents/Federalny/%D0%A0%D0%B0%D0%B7%D1%8A%D1%8F%D1%81%D0%BD%D0%B5%D0%BD%D0%B8%D1%8F_%D0%BA_%D0%BF%D1%80%D0%B8%D0%BA%D0%B0%D0%B7%D1%83_1008_%D0%BE%D1%82_29.08.2013.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dk-detstvo.centerstart.ru/" TargetMode="External"/><Relationship Id="rId23" Type="http://schemas.openxmlformats.org/officeDocument/2006/relationships/hyperlink" Target="http://edu-open.ru/Default.aspx?tabid=146" TargetMode="External"/><Relationship Id="rId28" Type="http://schemas.openxmlformats.org/officeDocument/2006/relationships/hyperlink" Target="http://edu-open.ru/Portals/0/Federal/ukaz_ot_7_maya_2012_o_politike_v_oblasti_obrazovaniya.doc" TargetMode="External"/><Relationship Id="rId36" Type="http://schemas.openxmlformats.org/officeDocument/2006/relationships/hyperlink" Target="http://edu-open.ru/Portals/0/Documents/46.docx" TargetMode="External"/><Relationship Id="rId10" Type="http://schemas.openxmlformats.org/officeDocument/2006/relationships/footer" Target="footer2.xml"/><Relationship Id="rId19" Type="http://schemas.openxmlformats.org/officeDocument/2006/relationships/hyperlink" Target="mailto:http://dush2.centerstart.ru/" TargetMode="External"/><Relationship Id="rId31" Type="http://schemas.openxmlformats.org/officeDocument/2006/relationships/hyperlink" Target="http://edu-open.ru/Portals/0/Documents/law37.doc"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yuginform.ru/catalog/firms/69902" TargetMode="External"/><Relationship Id="rId22" Type="http://schemas.openxmlformats.org/officeDocument/2006/relationships/hyperlink" Target="http://krasnodar-page.ru/baza~predpriyatij/voennyj~komissariat.html" TargetMode="External"/><Relationship Id="rId27" Type="http://schemas.openxmlformats.org/officeDocument/2006/relationships/hyperlink" Target="http://edu-open.ru/Portals/0/Documents/law/IR-535_07_O_korrekcionnom_i_inkljuzivnom_obrazovanii_detej.pdf" TargetMode="External"/><Relationship Id="rId30" Type="http://schemas.openxmlformats.org/officeDocument/2006/relationships/hyperlink" Target="http://edu-open.ru/Portals/0/Documents/law35.doc" TargetMode="External"/><Relationship Id="rId35" Type="http://schemas.openxmlformats.org/officeDocument/2006/relationships/hyperlink" Target="http://edu-open.ru/Portals/0/Documents/law/prikaz_minobrnauki_ot_30.08.2013_n_1015.docx" TargetMode="External"/><Relationship Id="rId43" Type="http://schemas.openxmlformats.org/officeDocument/2006/relationships/hyperlink" Target="http://sgo.centerstart.ru/" TargetMode="External"/><Relationship Id="rId100"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tofk-1808@mail.ru" TargetMode="External"/><Relationship Id="rId17" Type="http://schemas.openxmlformats.org/officeDocument/2006/relationships/hyperlink" Target="http://muza-krd.ru/rus/Plan-raboty/Plan-raboty-MOUDOD-DSHI-im.G.F.Ponomarenko-MO-gorod-Krasnodar-na-aprel-2012-goda" TargetMode="External"/><Relationship Id="rId25" Type="http://schemas.openxmlformats.org/officeDocument/2006/relationships/hyperlink" Target="http://edu-open.ru/Portals/0/Documents/law26.doc" TargetMode="External"/><Relationship Id="rId33" Type="http://schemas.openxmlformats.org/officeDocument/2006/relationships/hyperlink" Target="http://edu-open.ru/Portals/0/Documents/law33.doc" TargetMode="External"/><Relationship Id="rId38" Type="http://schemas.openxmlformats.org/officeDocument/2006/relationships/hyperlink" Target="http://edu-open.ru/Portals/0/Documents/Federalny/%D0%9A%D0%BE%D0%BD%D1%86%D0%B5%D0%BF%D1%86%D0%B8%D1%8F%20%D0%94%D0%9E%D0%9F%204.09.2014.pdf" TargetMode="External"/><Relationship Id="rId20" Type="http://schemas.openxmlformats.org/officeDocument/2006/relationships/hyperlink" Target="mailto:ksa@krd.ru" TargetMode="External"/><Relationship Id="rId41" Type="http://schemas.openxmlformats.org/officeDocument/2006/relationships/hyperlink" Target="http://www.yuginform.ru/catalog/firms/69902"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C4B5E-D1C5-4EEB-8B81-7CA1FD4D3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283</Pages>
  <Words>201102</Words>
  <Characters>1146284</Characters>
  <Application>Microsoft Office Word</Application>
  <DocSecurity>0</DocSecurity>
  <Lines>9552</Lines>
  <Paragraphs>2689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1344697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3</cp:revision>
  <cp:lastPrinted>2015-11-27T09:23:00Z</cp:lastPrinted>
  <dcterms:created xsi:type="dcterms:W3CDTF">2019-07-30T16:16:00Z</dcterms:created>
  <dcterms:modified xsi:type="dcterms:W3CDTF">2019-07-30T16:18:00Z</dcterms:modified>
</cp:coreProperties>
</file>